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E073B" w14:textId="4DE6CDDD" w:rsidR="00D65D43" w:rsidRDefault="00B46D18" w:rsidP="009F26C4">
      <w:pPr>
        <w:pStyle w:val="Titolo1"/>
      </w:pPr>
      <w:bookmarkStart w:id="0" w:name="_Toc193231345"/>
      <w:r>
        <w:t>CUR CREDO IN DEI IUSTUM IUDICIUM</w:t>
      </w:r>
      <w:r w:rsidRPr="00D65D43">
        <w:rPr>
          <w:rStyle w:val="Rimandonotaapidipagina"/>
          <w:sz w:val="40"/>
          <w:vertAlign w:val="superscript"/>
          <w:lang w:val="la-Latn"/>
        </w:rPr>
        <w:footnoteReference w:id="1"/>
      </w:r>
      <w:bookmarkEnd w:id="0"/>
      <w:r w:rsidR="00025C27">
        <w:rPr>
          <w:lang w:val="la-Latn"/>
        </w:rPr>
        <w:t xml:space="preserve"> </w:t>
      </w:r>
    </w:p>
    <w:p w14:paraId="48BB3026" w14:textId="77777777" w:rsidR="00B46D18" w:rsidRPr="006914FB" w:rsidRDefault="00B46D18" w:rsidP="00B46D18">
      <w:pPr>
        <w:spacing w:after="120"/>
        <w:jc w:val="center"/>
        <w:rPr>
          <w:rFonts w:ascii="Arial" w:hAnsi="Arial"/>
          <w:b/>
          <w:sz w:val="10"/>
          <w:szCs w:val="6"/>
          <w:lang w:val="la-Latn"/>
        </w:rPr>
      </w:pPr>
    </w:p>
    <w:p w14:paraId="274165B9" w14:textId="59A5CD20" w:rsidR="000328BC" w:rsidRPr="00B46D18" w:rsidRDefault="00D65D43" w:rsidP="00B46D18">
      <w:pPr>
        <w:spacing w:after="120"/>
        <w:jc w:val="center"/>
        <w:rPr>
          <w:rFonts w:ascii="Arial" w:hAnsi="Arial"/>
          <w:b/>
          <w:sz w:val="28"/>
          <w:szCs w:val="22"/>
          <w:lang w:val="la-Latn"/>
        </w:rPr>
      </w:pPr>
      <w:r w:rsidRPr="00B46D18">
        <w:rPr>
          <w:rFonts w:ascii="Arial" w:hAnsi="Arial"/>
          <w:b/>
          <w:sz w:val="28"/>
          <w:szCs w:val="22"/>
          <w:lang w:val="la-Latn"/>
        </w:rPr>
        <w:t>Indicium iusti iudicii Dei, ut digni habeamini regno Dei, pro quo et patimini</w:t>
      </w:r>
    </w:p>
    <w:p w14:paraId="59099360" w14:textId="77777777" w:rsidR="00230AD4" w:rsidRDefault="00230AD4" w:rsidP="000328BC">
      <w:pPr>
        <w:spacing w:after="120"/>
        <w:jc w:val="both"/>
        <w:rPr>
          <w:rFonts w:ascii="Arial" w:hAnsi="Arial" w:cs="Arial"/>
          <w:i/>
          <w:iCs/>
          <w:sz w:val="24"/>
        </w:rPr>
      </w:pPr>
    </w:p>
    <w:p w14:paraId="26E94AAE" w14:textId="63FA405D" w:rsidR="00230AD4" w:rsidRDefault="009F26C4" w:rsidP="00796D63">
      <w:pPr>
        <w:pStyle w:val="Titolo3"/>
      </w:pPr>
      <w:bookmarkStart w:id="1" w:name="_Toc193231346"/>
      <w:r>
        <w:t>PREMESSA</w:t>
      </w:r>
      <w:bookmarkEnd w:id="1"/>
    </w:p>
    <w:p w14:paraId="76AED0DC" w14:textId="3B201F82" w:rsidR="00A35D6B" w:rsidRDefault="00A35D6B" w:rsidP="00B46D18">
      <w:pPr>
        <w:spacing w:after="120"/>
        <w:jc w:val="both"/>
        <w:rPr>
          <w:rFonts w:ascii="Arial" w:hAnsi="Arial"/>
          <w:sz w:val="24"/>
        </w:rPr>
      </w:pPr>
      <w:r w:rsidRPr="00B46D18">
        <w:rPr>
          <w:rFonts w:ascii="Arial" w:hAnsi="Arial"/>
          <w:sz w:val="24"/>
        </w:rPr>
        <w:t xml:space="preserve">Ogni parola della </w:t>
      </w:r>
      <w:r w:rsidR="00B46D18">
        <w:rPr>
          <w:rFonts w:ascii="Arial" w:hAnsi="Arial"/>
          <w:sz w:val="24"/>
        </w:rPr>
        <w:t xml:space="preserve">Divina </w:t>
      </w:r>
      <w:r w:rsidR="00B46D18" w:rsidRPr="00B46D18">
        <w:rPr>
          <w:rFonts w:ascii="Arial" w:hAnsi="Arial"/>
          <w:sz w:val="24"/>
        </w:rPr>
        <w:t xml:space="preserve">Scrittura </w:t>
      </w:r>
      <w:r w:rsidRPr="00B46D18">
        <w:rPr>
          <w:rFonts w:ascii="Arial" w:hAnsi="Arial"/>
          <w:sz w:val="24"/>
        </w:rPr>
        <w:t xml:space="preserve">attesta e rivela il </w:t>
      </w:r>
      <w:r w:rsidR="00B46D18">
        <w:rPr>
          <w:rFonts w:ascii="Arial" w:hAnsi="Arial"/>
          <w:sz w:val="24"/>
        </w:rPr>
        <w:t xml:space="preserve">giusto </w:t>
      </w:r>
      <w:r w:rsidRPr="00B46D18">
        <w:rPr>
          <w:rFonts w:ascii="Arial" w:hAnsi="Arial"/>
          <w:sz w:val="24"/>
        </w:rPr>
        <w:t>giudizio di Dio</w:t>
      </w:r>
      <w:r w:rsidR="00B46D18">
        <w:rPr>
          <w:rFonts w:ascii="Arial" w:hAnsi="Arial"/>
          <w:sz w:val="24"/>
        </w:rPr>
        <w:t xml:space="preserve">. Attesta e rivela </w:t>
      </w:r>
      <w:r w:rsidRPr="00B46D18">
        <w:rPr>
          <w:rFonts w:ascii="Arial" w:hAnsi="Arial"/>
          <w:sz w:val="24"/>
        </w:rPr>
        <w:t xml:space="preserve">Dio </w:t>
      </w:r>
      <w:r w:rsidR="00B46D18">
        <w:rPr>
          <w:rFonts w:ascii="Arial" w:hAnsi="Arial"/>
          <w:sz w:val="24"/>
        </w:rPr>
        <w:t xml:space="preserve">che è </w:t>
      </w:r>
      <w:r w:rsidRPr="00B46D18">
        <w:rPr>
          <w:rFonts w:ascii="Arial" w:hAnsi="Arial"/>
          <w:sz w:val="24"/>
        </w:rPr>
        <w:t>giusto giudice</w:t>
      </w:r>
      <w:r w:rsidR="00B46D18">
        <w:rPr>
          <w:rFonts w:ascii="Arial" w:hAnsi="Arial"/>
          <w:sz w:val="24"/>
        </w:rPr>
        <w:t xml:space="preserve">. Cosa è in verità il giusto giudizio di Dio? È la purissima fedeltà di Dio ad ogni sua Parola. La Parola, una volta che è uscita dalla bocca del Signore, sempre so compirà. L’uomo potrà credere in essa o anche non credere, essa sempre si compirà. È questa la vera fede: credere che sulla terra e nei cieli, nel tempo e nell’eternità la Parola del Signore compie ciò che dice. Mai però secondo il pensiero o le interpretazioni degli uomini. Sempre invece secondo il Pensiero del Padre e la Divina ed Eterna Verità dello Spirito Santo. Ecco allora cosa le Divine Scritture rivelano del giusto giudizio di Dio e del nostro Dio, Signore, Creatore, che è il Dio Giusto Giudice. </w:t>
      </w:r>
    </w:p>
    <w:p w14:paraId="2717B773" w14:textId="449EE111" w:rsidR="00CF1C26" w:rsidRDefault="009F26C4" w:rsidP="00B46D18">
      <w:pPr>
        <w:spacing w:after="120"/>
        <w:jc w:val="both"/>
        <w:rPr>
          <w:rFonts w:ascii="Arial" w:hAnsi="Arial"/>
          <w:sz w:val="24"/>
        </w:rPr>
      </w:pPr>
      <w:r w:rsidRPr="009F26C4">
        <w:rPr>
          <w:rFonts w:ascii="Arial" w:hAnsi="Arial"/>
          <w:b/>
          <w:bCs/>
          <w:sz w:val="24"/>
        </w:rPr>
        <w:t>Prima verità</w:t>
      </w:r>
      <w:r>
        <w:rPr>
          <w:rFonts w:ascii="Arial" w:hAnsi="Arial"/>
          <w:sz w:val="24"/>
        </w:rPr>
        <w:t xml:space="preserve">. </w:t>
      </w:r>
      <w:r w:rsidR="00CF1C26">
        <w:rPr>
          <w:rFonts w:ascii="Arial" w:hAnsi="Arial"/>
          <w:sz w:val="24"/>
        </w:rPr>
        <w:t>Una verità che va fin da subito messa in luce è questa: Non si tratta però di un giudizio di “ferendae sententiae”, ma di un giudizio di “latae sententiae”. La sentenza è già stata emessa: “se ne mangi muori”. Neanche si può parlare di sentenza, ma di scelta dell’uomo. L’uomo può sceglie la vita eterna o la morte eterna, può scegliere la benedizione o la maledizione, può sceglie la luce o le tenebre. Avrà quello che ha scelto. Così il profeta Abacuc:</w:t>
      </w:r>
    </w:p>
    <w:p w14:paraId="15DD60E5" w14:textId="25FD716E" w:rsidR="00CF1C26" w:rsidRPr="00CF1C26" w:rsidRDefault="00CF1C26" w:rsidP="00CF1C26">
      <w:pPr>
        <w:spacing w:after="120"/>
        <w:ind w:left="567" w:right="567"/>
        <w:jc w:val="both"/>
        <w:rPr>
          <w:rFonts w:ascii="Arial" w:hAnsi="Arial"/>
          <w:i/>
          <w:iCs/>
          <w:sz w:val="24"/>
        </w:rPr>
      </w:pPr>
      <w:r w:rsidRPr="00CF1C26">
        <w:rPr>
          <w:rFonts w:ascii="Arial" w:hAnsi="Arial"/>
          <w:i/>
          <w:iCs/>
          <w:sz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(An 2,1-4). </w:t>
      </w:r>
    </w:p>
    <w:p w14:paraId="653B4B05" w14:textId="03C85573" w:rsidR="00B46D18" w:rsidRDefault="009F26C4" w:rsidP="00B46D18">
      <w:pPr>
        <w:spacing w:after="120"/>
        <w:jc w:val="both"/>
        <w:rPr>
          <w:rFonts w:ascii="Arial" w:hAnsi="Arial"/>
          <w:sz w:val="24"/>
        </w:rPr>
      </w:pPr>
      <w:r w:rsidRPr="009F26C4">
        <w:rPr>
          <w:rFonts w:ascii="Arial" w:hAnsi="Arial"/>
          <w:b/>
          <w:bCs/>
          <w:sz w:val="24"/>
        </w:rPr>
        <w:t>Seconda verità</w:t>
      </w:r>
      <w:r>
        <w:rPr>
          <w:rFonts w:ascii="Arial" w:hAnsi="Arial"/>
          <w:sz w:val="24"/>
        </w:rPr>
        <w:t>. La Divina Scrittura</w:t>
      </w:r>
      <w:r w:rsidR="00C803F9">
        <w:rPr>
          <w:rFonts w:ascii="Arial" w:hAnsi="Arial"/>
          <w:sz w:val="24"/>
        </w:rPr>
        <w:t xml:space="preserve"> non </w:t>
      </w:r>
      <w:r>
        <w:rPr>
          <w:rFonts w:ascii="Arial" w:hAnsi="Arial"/>
          <w:sz w:val="24"/>
        </w:rPr>
        <w:t xml:space="preserve">ci dice solo che Dio veglia sulla sua Parola perché essa sempre si compia. Ci dice anche che il Signore scende nella </w:t>
      </w:r>
      <w:r>
        <w:rPr>
          <w:rFonts w:ascii="Arial" w:hAnsi="Arial"/>
          <w:sz w:val="24"/>
        </w:rPr>
        <w:lastRenderedPageBreak/>
        <w:t xml:space="preserve">storia, parla ai suoi profeti e rivela loro i suoi giusti giudizi sugli uomini, sui popoli, sulle nazioni. Il suo giusto giudizio si compie sia a breve termine e sia a lungo termine. Ma è sempre il giudizio </w:t>
      </w:r>
      <w:r w:rsidR="0088416D">
        <w:rPr>
          <w:rFonts w:ascii="Arial" w:hAnsi="Arial"/>
          <w:sz w:val="24"/>
        </w:rPr>
        <w:t>già formulato latae sententiae che diviene ferendae sententiae. Il Signore viene è dona compimento immediato alla sua Parola. Tutto il Libro dell’Apocalisse rivela che solo Gesù è il Signore della storia e solo nelle sue mani è il libro sigillato con sette sigilli, sigilli che solo Lui può aprire.</w:t>
      </w:r>
    </w:p>
    <w:p w14:paraId="3C7370C1" w14:textId="6C2BF82B" w:rsidR="0088416D" w:rsidRDefault="0088416D" w:rsidP="00B46D18">
      <w:pPr>
        <w:spacing w:after="120"/>
        <w:jc w:val="both"/>
        <w:rPr>
          <w:rFonts w:ascii="Arial" w:hAnsi="Arial"/>
          <w:sz w:val="24"/>
        </w:rPr>
      </w:pPr>
      <w:r>
        <w:rPr>
          <w:rFonts w:ascii="Arial" w:hAnsi="Arial"/>
          <w:sz w:val="24"/>
        </w:rPr>
        <w:t xml:space="preserve">Ecco allora la verità che va custodita gelosamente nel cuore: si esce dalla Parola del Signore? Si esce dal regno della vita e si entra nel regno della morte. Nel regno della morte il Signore dona a tutti il tempo del pentimento per il ritorno nel regno della vita. Se </w:t>
      </w:r>
      <w:r w:rsidR="00C803F9">
        <w:rPr>
          <w:rFonts w:ascii="Arial" w:hAnsi="Arial"/>
          <w:sz w:val="24"/>
        </w:rPr>
        <w:t xml:space="preserve">si </w:t>
      </w:r>
      <w:r>
        <w:rPr>
          <w:rFonts w:ascii="Arial" w:hAnsi="Arial"/>
          <w:sz w:val="24"/>
        </w:rPr>
        <w:t xml:space="preserve">persevera nel regno della morte, tutte le parole pronunciate dal Signore si compiranno. Così come si compiranno tutte le parole pronunciate per chi rimane nel regno della vita. Ed è questo il giusto giudizio </w:t>
      </w:r>
      <w:r w:rsidR="00B4185A">
        <w:rPr>
          <w:rFonts w:ascii="Arial" w:hAnsi="Arial"/>
          <w:sz w:val="24"/>
        </w:rPr>
        <w:t>d</w:t>
      </w:r>
      <w:r>
        <w:rPr>
          <w:rFonts w:ascii="Arial" w:hAnsi="Arial"/>
          <w:sz w:val="24"/>
        </w:rPr>
        <w:t xml:space="preserve">i Dio: dare a ciascuno secondo le sue opere. Ecco perché sempre si deve camminare nella storia con il Santo Timore del Signore, che è purissima fede nel compimento di ogni Parola che è uscita </w:t>
      </w:r>
      <w:r w:rsidR="00B4185A">
        <w:rPr>
          <w:rFonts w:ascii="Arial" w:hAnsi="Arial"/>
          <w:sz w:val="24"/>
        </w:rPr>
        <w:t xml:space="preserve">ed esce </w:t>
      </w:r>
      <w:r>
        <w:rPr>
          <w:rFonts w:ascii="Arial" w:hAnsi="Arial"/>
          <w:sz w:val="24"/>
        </w:rPr>
        <w:t xml:space="preserve">dalla bocca di Dio. </w:t>
      </w:r>
      <w:r w:rsidR="00C803F9">
        <w:rPr>
          <w:rFonts w:ascii="Arial" w:hAnsi="Arial"/>
          <w:sz w:val="24"/>
        </w:rPr>
        <w:t>Infine dobbiamo ricordarci che ogni giudizio del nostro Dio nella storia ha un solo fine: la conversione dell’uomo. Questa mirabilmente verità è cos</w:t>
      </w:r>
      <w:r w:rsidR="00B4185A">
        <w:rPr>
          <w:rFonts w:ascii="Arial" w:hAnsi="Arial"/>
          <w:sz w:val="24"/>
        </w:rPr>
        <w:t xml:space="preserve">ì </w:t>
      </w:r>
      <w:r w:rsidR="00C803F9">
        <w:rPr>
          <w:rFonts w:ascii="Arial" w:hAnsi="Arial"/>
          <w:sz w:val="24"/>
        </w:rPr>
        <w:t>rivelata nel Libro della Sapienza:</w:t>
      </w:r>
    </w:p>
    <w:p w14:paraId="2E2BDB89" w14:textId="522600CA" w:rsidR="00C803F9" w:rsidRPr="00C803F9" w:rsidRDefault="00C803F9" w:rsidP="00C803F9">
      <w:pPr>
        <w:spacing w:after="120"/>
        <w:ind w:left="567" w:right="567"/>
        <w:jc w:val="both"/>
        <w:rPr>
          <w:rFonts w:ascii="Arial" w:hAnsi="Arial"/>
          <w:i/>
          <w:iCs/>
          <w:sz w:val="24"/>
        </w:rPr>
      </w:pPr>
      <w:r w:rsidRPr="00C803F9">
        <w:rPr>
          <w:rFonts w:ascii="Arial" w:hAnsi="Arial"/>
          <w:i/>
          <w:iCs/>
          <w:sz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39CD7CA9" w14:textId="4DDFB6D8" w:rsidR="0088416D" w:rsidRDefault="0088416D" w:rsidP="00B46D18">
      <w:pPr>
        <w:spacing w:after="120"/>
        <w:jc w:val="both"/>
        <w:rPr>
          <w:rFonts w:ascii="Arial" w:hAnsi="Arial"/>
          <w:sz w:val="24"/>
        </w:rPr>
      </w:pPr>
      <w:r>
        <w:rPr>
          <w:rFonts w:ascii="Arial" w:hAnsi="Arial"/>
          <w:sz w:val="24"/>
        </w:rPr>
        <w:t>Ora è giusto che entriamo nel mistero del giusto giudizio di Dio, leggendo alcune pagine della Divina Rivelazione o Sacra Scrittura</w:t>
      </w:r>
      <w:r w:rsidR="00C803F9">
        <w:rPr>
          <w:rFonts w:ascii="Arial" w:hAnsi="Arial"/>
          <w:sz w:val="24"/>
        </w:rPr>
        <w:t>.</w:t>
      </w:r>
    </w:p>
    <w:p w14:paraId="78A9F69A" w14:textId="77777777" w:rsidR="009F26C4" w:rsidRDefault="009F26C4" w:rsidP="00B46D18">
      <w:pPr>
        <w:spacing w:after="120"/>
        <w:jc w:val="both"/>
        <w:rPr>
          <w:rFonts w:ascii="Arial" w:hAnsi="Arial"/>
          <w:sz w:val="24"/>
        </w:rPr>
      </w:pPr>
    </w:p>
    <w:p w14:paraId="08E156B5" w14:textId="5D0C78E0" w:rsidR="00A35D6B" w:rsidRDefault="007349EF" w:rsidP="00796D63">
      <w:pPr>
        <w:pStyle w:val="Titolo3"/>
      </w:pPr>
      <w:bookmarkStart w:id="2" w:name="_Toc193231347"/>
      <w:r>
        <w:t>DIRITTO</w:t>
      </w:r>
      <w:r w:rsidR="009A39BC">
        <w:t xml:space="preserve"> E GIUSTIZIA SONO LE BASI DEL TRONO DI DIO</w:t>
      </w:r>
      <w:bookmarkEnd w:id="2"/>
    </w:p>
    <w:p w14:paraId="3448DB3D" w14:textId="77777777" w:rsidR="00B46D18" w:rsidRPr="00B46D18" w:rsidRDefault="009A39BC" w:rsidP="00B46D18">
      <w:pPr>
        <w:spacing w:after="120"/>
        <w:ind w:left="567" w:right="567"/>
        <w:jc w:val="both"/>
        <w:rPr>
          <w:rFonts w:ascii="Arial" w:hAnsi="Arial"/>
          <w:i/>
          <w:iCs/>
          <w:sz w:val="24"/>
        </w:rPr>
      </w:pPr>
      <w:r w:rsidRPr="00B46D18">
        <w:rPr>
          <w:rFonts w:ascii="Arial" w:hAnsi="Arial"/>
          <w:i/>
          <w:iCs/>
          <w:sz w:val="24"/>
        </w:rPr>
        <w:t xml:space="preserve">Piuttosto come le acque scorra il diritto e la giustizia come un torrente perenne. </w:t>
      </w:r>
    </w:p>
    <w:p w14:paraId="5C7A642D" w14:textId="6A0F94CB" w:rsidR="009A39BC" w:rsidRPr="009A39BC" w:rsidRDefault="009A39BC" w:rsidP="009A39BC">
      <w:pPr>
        <w:spacing w:after="120"/>
        <w:jc w:val="both"/>
        <w:rPr>
          <w:rFonts w:ascii="Arial" w:hAnsi="Arial"/>
          <w:sz w:val="24"/>
        </w:rPr>
      </w:pPr>
      <w:r w:rsidRPr="009A39BC">
        <w:rPr>
          <w:rFonts w:ascii="Arial" w:hAnsi="Arial"/>
          <w:sz w:val="24"/>
        </w:rPr>
        <w:t>Diritto e giustizia secondo Dio sono purissima obbedienza alla sua Legge.</w:t>
      </w:r>
    </w:p>
    <w:p w14:paraId="7523D0BD" w14:textId="77777777" w:rsidR="004E1267" w:rsidRDefault="009A39BC" w:rsidP="00F6342B">
      <w:pPr>
        <w:spacing w:after="120"/>
        <w:ind w:left="567" w:right="567"/>
        <w:jc w:val="both"/>
        <w:rPr>
          <w:rFonts w:ascii="Arial" w:hAnsi="Arial"/>
          <w:i/>
          <w:iCs/>
          <w:sz w:val="24"/>
        </w:rPr>
      </w:pPr>
      <w:r w:rsidRPr="00F6342B">
        <w:rPr>
          <w:rFonts w:ascii="Arial" w:hAnsi="Arial"/>
          <w:i/>
          <w:iCs/>
          <w:sz w:val="24"/>
        </w:rPr>
        <w:t xml:space="preserve">Infatti io l'ho scelto, perché egli obblighi i suoi figli e la sua famiglia dopo di lui ad osservare la via del Signore e ad agire con giustizia e diritto, perché il Signore realizzi per Abramo quanto gli ha promesso" (Gen 18, 19). Alla sera, quando Giacobbe arrivò dalla campagna, Lia gli uscì incontro e gli disse: "Da me devi venire, perché io ho pagato il diritto di averti con le mandragore di mio figlio". Così egli si coricò con </w:t>
      </w:r>
      <w:r w:rsidRPr="00F6342B">
        <w:rPr>
          <w:rFonts w:ascii="Arial" w:hAnsi="Arial"/>
          <w:i/>
          <w:iCs/>
          <w:sz w:val="24"/>
        </w:rPr>
        <w:lastRenderedPageBreak/>
        <w:t xml:space="preserve">lei quella notte (Gen 30, 16). Noi stavamo legando covoni in mezzo alla campagna, quand'ecco il mio covone si alzò e restò diritto e i vostri covoni vennero intorno e si prostrarono davanti al mio" (Gen 37, 7). Egli invocò il Signore, il quale gli indicò un legno. Lo gettò nell'acqua e l'acqua divenne dolce. In quel luogo il Signore impose al popolo una legge e un diritto; in quel luogo lo mise alla prova (Es 15, 25). Se egli la vuol dare come concubina al proprio figlio, si comporterà nei suoi riguardi secondo il diritto delle figlie (Es 21, 9). </w:t>
      </w:r>
    </w:p>
    <w:p w14:paraId="5E61E990" w14:textId="7AE9C47C"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Ogni maschio tra i figli di Aronne potrà mangiarne. E' un diritto perenne delle vostre generazioni sui sacrifici consumati dal fuoco in onore del Signore. Tutto ciò che verrà a contatto con queste cose sarà sacro" (Lv 6, 11). Essi presenteranno, insieme con le parti grasse da bruciare, la coscia della vittima da elevare secondo il rito e il petto da agitare secondo il rito, perché siano agitati davanti al Signore; questo spetterà a te e ai tuoi figli con te, per diritto perenne, come il Signore ha ordinato" (Lv 10, 15).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Perciò, in tutto il paese che avrete in possesso, concederete il diritto di riscatto per quanto riguarda il suolo (Lv 25, 24). Se il tuo fratello, divenuto povero, vende una parte della sua proprietà, colui che ha il diritto di riscatto, cioè il suo parente più stretto, verrà e riscatterà ciò che il fratello ha venduto (Lv 25, 25). </w:t>
      </w:r>
    </w:p>
    <w:p w14:paraId="34C60D23" w14:textId="77777777" w:rsidR="004E1267" w:rsidRDefault="009A39BC" w:rsidP="00F6342B">
      <w:pPr>
        <w:spacing w:after="120"/>
        <w:ind w:left="567" w:right="567"/>
        <w:jc w:val="both"/>
        <w:rPr>
          <w:rFonts w:ascii="Arial" w:hAnsi="Arial"/>
          <w:i/>
          <w:iCs/>
          <w:sz w:val="24"/>
        </w:rPr>
      </w:pPr>
      <w:r w:rsidRPr="00F6342B">
        <w:rPr>
          <w:rFonts w:ascii="Arial" w:hAnsi="Arial"/>
          <w:i/>
          <w:iCs/>
          <w:sz w:val="24"/>
        </w:rPr>
        <w:t>Se uno vende una casa abitabile in una città recinta di mura, ha diritto al riscatto fino allo scadere dell'anno dalla vendita; il suo diritto di riscatto durerà un anno intero (Lv 25, 29). Quanto alle città dei leviti e alle case che essi vi possederanno, i leviti avranno il diritto perenne di riscatto (Lv 25, 32). Dopo che si è venduto, ha il diritto di riscatto; lo potrà riscattare uno dei suoi fratelli (Lv 25, 48). Il Signore disse ancora ad Aronne: "Ecco, io ti dò il diritto a tutte le cose consacrate dagli Israeliti, cioè a quelle che mi sono offerte per elevazione: io le dò a te e ai tuoi figli, come diritto della tua unzione, per legge perenne (Nm 18, 8). Se non ci sono fratelli del padre, darete la sua eredità al parente più stretto nella sua famiglia e quegli la possiederà. Questa sarà per i figli di Israele una norma di diritto, come il Signore ha ordinato a Mosè " (Nm 27, 11). Queste vi servano come norme di diritto, di generazione in generazione, in tutti i luoghi dove abiterete (Nm 35, 29).</w:t>
      </w:r>
    </w:p>
    <w:p w14:paraId="6D4A23A2" w14:textId="2CF2C7F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Potrai esigerlo dallo straniero; ma quanto al tuo diritto nei confronti di tuo fratello, lo lascerai cadere (Dt 15, 3). Non farai violenza al diritto, non avrai riguardi personali e non accetterai regali, perché il regalo acceca gli occhi dei saggi e corrompe le parole dei giusti (Dt 16, 19). Quando in una causa ti sarà troppo difficile </w:t>
      </w:r>
      <w:r w:rsidRPr="00F6342B">
        <w:rPr>
          <w:rFonts w:ascii="Arial" w:hAnsi="Arial"/>
          <w:i/>
          <w:iCs/>
          <w:sz w:val="24"/>
        </w:rPr>
        <w:lastRenderedPageBreak/>
        <w:t xml:space="preserve">decidere tra assassinio e assassinio, tra diritto e diritto, tra percossa e percossa, in cose su cui si litiga nelle tue città, ti alzerai e salirai al luogo che il Signore tuo Dio avrà scelto (Dt 17, 8). </w:t>
      </w:r>
    </w:p>
    <w:p w14:paraId="60EDF95C" w14:textId="77777777" w:rsidR="004E1267" w:rsidRDefault="009A39BC" w:rsidP="00F6342B">
      <w:pPr>
        <w:spacing w:after="120"/>
        <w:ind w:left="567" w:right="567"/>
        <w:jc w:val="both"/>
        <w:rPr>
          <w:rFonts w:ascii="Arial" w:hAnsi="Arial"/>
          <w:i/>
          <w:iCs/>
          <w:sz w:val="24"/>
        </w:rPr>
      </w:pPr>
      <w:r w:rsidRPr="00F6342B">
        <w:rPr>
          <w:rFonts w:ascii="Arial" w:hAnsi="Arial"/>
          <w:i/>
          <w:iCs/>
          <w:sz w:val="24"/>
        </w:rPr>
        <w:t xml:space="preserve">Questo sarà il diritto dei sacerdoti sul popolo, su quelli che offriranno come sacrificio un capo di bestiame grosso o minuto: essi daranno al sacerdote la spalla, le due mascelle e lo stomaco (Dt 18, 3). Quando dividerà tra i suoi figli i beni che possiede, non potrà dare il diritto di primogenito al figlio dell'amata, preferendolo al figlio dell'odiosa, che è il primogenito (Dt 21, 16). Ma riconoscerà come primogenito il figlio dell'odiosa, dandogli il doppio di quello che possiede; poiché egli è la primizia del suo vigore e a lui appartiene il diritto di primogenitura (Dt 21, 17). Non lederai il diritto dello straniero e dell'orfano e non prenderai in pegno la veste della vedova (Dt 24, 17). Maledetto chi lede il diritto del forestiero, dell'orfano e della vedova! Tutto il popolo dirà: Amen (Dt 27, 19). Quando si suonerà il corno dell'ariete, appena voi sentirete il suono della tromba, tutto il popolo proromperà in un grande grido di guerra, allora le mura della città crolleranno e il popolo entrerà, ciascuno diritto davanti a sé " (Gs 6, 5). </w:t>
      </w:r>
    </w:p>
    <w:p w14:paraId="5045F463" w14:textId="78EE16CF"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Allora il popolo lanciò il grido di guerra e si suonarono le trombe. Come il popolo udì il suono della tromba ed ebbe lanciato un grande grido di guerra, le mura della città crollarono; il popolo allora salì verso la città, ciascuno diritto davanti a sé, e occuparono la città (Gs 6, 20). Noemi disse alla nuora: "Sia benedetto dal Signore, che non ha rinunciato alla sua bontà verso i vivi e verso i morti!". Aggiunse: "Questo uomo è nostro parente stretto; è di quelli che hanno su di noi il diritto di riscatto" (Rt 2, 20). Le disse: "Chi sei?". Rispose: "Sono Rut, tua serva; stendi il lembo del tuo mantello sulla tua serva, perché tu hai il diritto di riscatto" (Rt 3, 9). </w:t>
      </w:r>
    </w:p>
    <w:p w14:paraId="26BD6198" w14:textId="2ED0B1A1"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Intanto Booz venne alla porta della città e vi sedette. Ed ecco passare colui che aveva il diritto di riscatto e del quale Booz aveva parlato. Booz gli disse: "Tu, quel tale, vieni e siediti qui!". Quello si avvicinò e sedette (Rt 4, 1). Allora Booz disse a colui che aveva il diritto di riscatto: "Il campo che apparteneva al nostro fratello Elimelech, lo mette in vendita Noemi, che è tornata dalla campagna di Moab (Rt 4, 3).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Colui che aveva il diritto di riscatto rispose: "Io non posso acquistare con il diritto di riscatto, altrimenti danneggerei la mia propria eredità; subentra tu nel mio diritto, perché io non posso valermene" (Rt 4, 6). Una volta in Israele esisteva questa usanza relativa al diritto del riscatto o della permuta, per convalidare ogni atto: uno si toglieva il sandalo e lo dava all'altro; era questo il modo di attestare in </w:t>
      </w:r>
      <w:r w:rsidR="007349EF" w:rsidRPr="00F6342B">
        <w:rPr>
          <w:rFonts w:ascii="Arial" w:hAnsi="Arial"/>
          <w:i/>
          <w:iCs/>
          <w:sz w:val="24"/>
        </w:rPr>
        <w:t>Israele (</w:t>
      </w:r>
      <w:r w:rsidRPr="00F6342B">
        <w:rPr>
          <w:rFonts w:ascii="Arial" w:hAnsi="Arial"/>
          <w:i/>
          <w:iCs/>
          <w:sz w:val="24"/>
        </w:rPr>
        <w:t xml:space="preserve">Rt 4, 7). </w:t>
      </w:r>
    </w:p>
    <w:p w14:paraId="4A55BFB6"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lastRenderedPageBreak/>
        <w:t xml:space="preserve">Così chi aveva il diritto di riscatto disse a Booz: "Acquista tu il mio diritto di riscatto"; si tolse il sandalo e glielo diede (Rt 4, 8). Le vacche andarono diritte per la strada di Bet-Semes percorrendo sicure una sola via e muggendo continuamente, ma non piegando né a destra né a sinistra. I capi dei Filistei le seguirono sino al confine con Bet-Semes (1Sam 6, 12). Samuele espose a tutto il popolo i diritti del regno e li scrisse in un libro che depositò davanti al Signore. Poi Samuele congedò tutto il popolo perché andasse ognuno a casa sua (1Sam 10, 25). Giònata si alzò dalla tavola acceso d'ira e non volle prendere cibo in quel secondo giorno della luna nuova. Era rattristato per riguardo a Davide perché suo padre ne violava i diritti (1Sam 20, 34). Perché tutti quelli della casa di mio padre non avevano meritato dal re mio signore altro che la morte; ma tu avevi posto il tuo servo fra quelli che mangiano alla tua tavola. E che diritto avrei ancora di implorare presso il re?" (2Sam 19, 29). Sia benedetto il Signore tuo Dio, che si è compiaciuto di te sì da collocarti sul trono di Israele. Nel suo amore eterno per Israele il Signore ti ha stabilito re perché tu eserciti il diritto e la giustizia" (1Re 10, 9). </w:t>
      </w:r>
    </w:p>
    <w:p w14:paraId="56A88B7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Ora sia noto al re che, se questa città sarà ricostruita e saranno rialzate le sue mura, tributi, imposte e diritti di passaggio non saranno più pagati e i diritti dei re saranno lesi (Esd 4, 13). A Gerusalemme vi sono stati re potenti che comandavano su tutto il territorio d'Oltrefiume; a loro si pagavano tributi, imposte e diritti di passaggio (Esd 4, 20). Infatti Esdra si era dedicato con tutto il cuore a studiare la legge del Signore e a praticarla e ad insegnare in Israele la legge e il diritto (Esd 7, 10). Vi rendiamo poi noto che non è permesso riscuotere tributi e diritti di pedaggio su tutti i sacerdoti, leviti, cantori, portieri, oblati e inservienti di questa casa di Dio (Esd 7, 24). </w:t>
      </w:r>
    </w:p>
    <w:p w14:paraId="1AFC73E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Allora io risposi loro: "Il Dio del cielo ci darà successo. Noi, suoi servi, ci metteremo a costruire; ma voi non avete né parte né diritto né ricordo in Gerusalemme" (Ne 2, 20). Quando il capretto entrò in casa mia, si mise a belare. Chiamai allora mia moglie e le dissi: "Da dove viene questo capretto? Non sarà stato rubato? Restituiscilo ai padroni, poiché non abbiamo il diritto di mangiare cosa alcuna rubata" (Tb 2, 13).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w:t>
      </w:r>
      <w:r w:rsidRPr="00F6342B">
        <w:rPr>
          <w:rFonts w:ascii="Arial" w:hAnsi="Arial"/>
          <w:i/>
          <w:iCs/>
          <w:sz w:val="24"/>
        </w:rPr>
        <w:lastRenderedPageBreak/>
        <w:t>Tobi rientrava dal cortile in casa e Sara, figlia di Raguele, stava scendendo dalla camera (Tb 3, 17). E all'infuori di Sara nessun altro figlio o figlia. Tu, come il parente più stretto, hai diritto di sposarla più di qualunque altro uomo e di avere in eredità i beni di suo padre. E' una ragazza seria, coraggiosa, molto graziosa e suo padre è una brava persona" (Tb 6, 12).</w:t>
      </w:r>
    </w:p>
    <w:p w14:paraId="7D38B643" w14:textId="77777777" w:rsidR="004E1267" w:rsidRDefault="009A39BC" w:rsidP="00F6342B">
      <w:pPr>
        <w:spacing w:after="120"/>
        <w:ind w:left="567" w:right="567"/>
        <w:jc w:val="both"/>
        <w:rPr>
          <w:rFonts w:ascii="Arial" w:hAnsi="Arial"/>
          <w:i/>
          <w:iCs/>
          <w:sz w:val="24"/>
        </w:rPr>
      </w:pPr>
      <w:r w:rsidRPr="00F6342B">
        <w:rPr>
          <w:rFonts w:ascii="Arial" w:hAnsi="Arial"/>
          <w:i/>
          <w:iCs/>
          <w:sz w:val="24"/>
        </w:rPr>
        <w:t xml:space="preserve">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Quando fu entrato in Ecbàtana, Tobia disse: "Fratello Azaria, conducimi diritto da nostro fratello Raguele". Egli lo condusse alla casa di Raguele, che trovarono seduto presso la porta del cortile. Lo salutarono per primi ed egli rispose: "Salute fratelli, siate i benvenuti!". Li fece entrare in casa (Tb 7, 1).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verità (Tb 7, 10). Esse andavano avanti diritte per la valle, quando si fecero loro incontro le sentinelle assire (Gdt 10, 11). </w:t>
      </w:r>
    </w:p>
    <w:p w14:paraId="7C537122" w14:textId="77777777" w:rsidR="004E1267" w:rsidRDefault="009A39BC" w:rsidP="00F6342B">
      <w:pPr>
        <w:spacing w:after="120"/>
        <w:ind w:left="567" w:right="567"/>
        <w:jc w:val="both"/>
        <w:rPr>
          <w:rFonts w:ascii="Arial" w:hAnsi="Arial"/>
          <w:i/>
          <w:iCs/>
          <w:sz w:val="24"/>
        </w:rPr>
      </w:pPr>
      <w:r w:rsidRPr="00F6342B">
        <w:rPr>
          <w:rFonts w:ascii="Arial" w:hAnsi="Arial"/>
          <w:i/>
          <w:iCs/>
          <w:sz w:val="24"/>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re interrogò i sapienti, conoscitori dei tempi. - Poiché gli affari del re si trattavano così, alla presenza di quanti conoscevano la legge e il diritto (Est 1, 13). Allora molti che ricercavano la giustizia e il diritto scesero per dimorare nel deserto (1Mac 2, 29). Si radunò tuttavia presso Alcimo e Bàcchide un gruppo di scribi per chiedere il riconoscimento dei diritti (1Mac 7, 12). Se dunque si appelleranno contro di te, difenderemo i loro diritti e ti faremo guerra per mare e per terra" (1Mac 8, 32). </w:t>
      </w:r>
    </w:p>
    <w:p w14:paraId="11B1E981" w14:textId="597F1B9E"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Io personalmente assegno ogni anno quindicimila sicli d'argento prelevati dai diritti del re sulle località più convenienti (1Mac 10, 40). Abbiamo deciso di beneficare il popolo dei Giudici nostri amici e rispettosi dei nostri diritti, per la loro benevolenza nei nostri riguardi (1Mac 11, 33).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Né </w:t>
      </w:r>
      <w:r w:rsidRPr="00F6342B">
        <w:rPr>
          <w:rFonts w:ascii="Arial" w:hAnsi="Arial"/>
          <w:i/>
          <w:iCs/>
          <w:sz w:val="24"/>
        </w:rPr>
        <w:lastRenderedPageBreak/>
        <w:t xml:space="preserve">doveva essere lecito a nessuno del popolo né dei sacerdoti respingere alcuno di questi diritti o disobbedire ai suoi ordini o convocare riunioni senza suo consenso e vestire di porpora e ornarsi della fibbia aurea (1Mac 14, 44). </w:t>
      </w:r>
    </w:p>
    <w:p w14:paraId="7157B3C8"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Poiché alcuni uomini pestiferi si sono impadroniti del regno dei nostri padri, voglio rivendicare i miei diritti sul regno, per ricostruirlo com'era prima; ho reclutato un esercito ingente di mercenari e allestito navi da guerra (1Mac 15, 3). Simone gli rispose: "Non abbiamo occupato terra straniera né ci siamo impossessati di beni altrui ma dell'eredità dei nostri padri, che fu posseduta dai nostri nemici senza alcun diritto nel tempo passato (1Mac 15, 33). Quando il re tornò dalle località della Cilicia, si presentarono a lui i Giudei della città insieme con i Greci che condividevano l'esecrazione dell'uccisione di Onia contro ogni diritto (2Mac 4, 36). "Venuto il re a Tiro, i tre uomini mandati dal consiglio degli anziani difesero presso di lui il loro diritto (2Mac 4, 44). Può forse Dio deviare il diritto o l'Onnipotente sovvertire la giustizia? (Gb 8, 3). Per la vita di Dio, che mi ha privato del mio diritto, per l'Onnipotente che mi ha amareggiato l'animo (Gb 27, 2). Se ho negato i diritti del mio schiavo e della schiava in lite con me (Gb 31, 13). </w:t>
      </w:r>
    </w:p>
    <w:p w14:paraId="4C98E928"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Poiché Giobbe ha detto: "Io son giusto, ma Dio mi ha tolto il mio diritto (Gb 34, 5). Contro il mio diritto passo per menzognero, inguaribile è la mia piaga benché senza colpa" (Gb 34, 6). In verità, Dio non agisce da ingiusto e l'Onnipotente non sovverte il diritto! (Gb 34, 12). Può mai governare chi odia il diritto? E tu osi condannare il Gran Giusto? (Gb 34, 17). Perché hai sostenuto il mio diritto e la mia causa; siedi in trono giudice giusto (Sal 9, 5). La via di Dio è diritta, la parola del Signore è provata al fuoco; egli è scudo per chi in lui si rifugia (Sal 17, 31). Egli ama il diritto e la giustizia, della sua grazia è piena la terra (Sal 32, 5). Esulti e gioisca chi ama il mio diritto, dica sempre: "Grande è il Signore che vuole la pace del suo servo" (Sal 34, 27). Farà brillare come luce la tua giustizia, come il meriggio il tuo diritto (Sal 36, 6). </w:t>
      </w:r>
    </w:p>
    <w:p w14:paraId="213573C8" w14:textId="7CDEB9C1"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Giustizia e diritto sono la base del tuo trono, grazia e fedeltà precedono il tuo volto (Sal 88, 15).</w:t>
      </w:r>
      <w:r w:rsidR="00025C27">
        <w:rPr>
          <w:rFonts w:ascii="Arial" w:hAnsi="Arial"/>
          <w:i/>
          <w:iCs/>
          <w:sz w:val="24"/>
        </w:rPr>
        <w:t xml:space="preserve"> </w:t>
      </w:r>
      <w:r w:rsidRPr="00F6342B">
        <w:rPr>
          <w:rFonts w:ascii="Arial" w:hAnsi="Arial"/>
          <w:i/>
          <w:iCs/>
          <w:sz w:val="24"/>
        </w:rPr>
        <w:t>Nubi e tenebre lo avvolgono, giustizia e diritto sono la base del suo trono (Sal 96, 2). Re potente che ami la giustizia, tu hai stabilito ciò che è retto, diritto e giustizia tu eserciti in Giacobbe (Sal 98, 4). Il Signore agisce con giustizia e con diritto verso tutti gli oppressi (Sal 102, 6). Beati coloro che agiscono con giustizia e praticano il diritto in ogni tempo (Sal 105, 3). Siano diritte le mie vie, nel custodire i tuoi decreti (Sal 118, 5). Ho agito secondo diritto e giustizia; non abbandonarmi ai miei oppressori (Sal 118, 121). So che il Signore difende la causa dei miseri, il diritto dei poveri (Sal 139, 13).</w:t>
      </w:r>
      <w:r w:rsidR="00025C27">
        <w:rPr>
          <w:rFonts w:ascii="Arial" w:hAnsi="Arial"/>
          <w:i/>
          <w:iCs/>
          <w:sz w:val="24"/>
        </w:rPr>
        <w:t xml:space="preserve"> </w:t>
      </w:r>
      <w:r w:rsidRPr="00F6342B">
        <w:rPr>
          <w:rFonts w:ascii="Arial" w:hAnsi="Arial"/>
          <w:i/>
          <w:iCs/>
          <w:sz w:val="24"/>
        </w:rPr>
        <w:t xml:space="preserve">I tuoi occhi guardino diritto e le tue pupille mirino diritto davanti a te (Pr 4, 25). Abbandonate la stoltezza e vivrete, andate diritti per la via dell'intelligenza" (Pr 9, 6). per invitare i passanti che vanno diritti per la loro strada (Pr 9, 15). </w:t>
      </w:r>
    </w:p>
    <w:p w14:paraId="1AA787BD"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lastRenderedPageBreak/>
        <w:t xml:space="preserve">Lo stolto giudica diritta la sua condotta, il saggio, invece, ascolta il consiglio (Pr 12, 15). C'è una via che sembra diritta a qualcuno, ma sbocca in sentieri di morte (Pr 14, 12). La stoltezza è una gioia per chi è privo di senno; l'uomo prudente cammina diritto (Pr 15, 21). C'è una via che pare diritta a qualcuno, ma sbocca in sentieri di morte (Pr 16, 25). Per paura che, bevendo, dimentichino i loro decreti e tradiscano il diritto di tutti gli afflitti (Pr 31, 5).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Essa condusse per diritti sentieri il giusto in fuga dall'ira del fratello, gli mostrò il regno di Dio e gli diede la conoscenza delle cose sante; gli diede successo nelle sue fatiche e moltiplicò i frutti del suo lavoro (Sap 10,10). </w:t>
      </w:r>
    </w:p>
    <w:p w14:paraId="280F2D76"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Ma quelli, dopo averli festosamente accolti, poi, quando già partecipavano ai loro diritti li oppressero con lavori durissimi (Sap 19, 16). Affidati a lui ed egli ti aiuterà; segui la via diritta e spera in lui (Sir 2, 6). Il Signore vuole che il padre sia onorato dai figli, ha stabilito il diritto della madre sulla prole (Sir 3, 2). Non cercare di divenire giudice, che poi ti manchi la forza di estirpare l'ingiustizia; altrimenti temeresti alla presenza del potente e getteresti una macchia sulla tua dirittura (Sir 7, 6). Non fanno brillare né l'istruzione né il diritto, non compaiono tra gli autori di proverbi; ma sostengono le cose materiali, e la loro preghiera riguarda i lavori del mestiere (Sir 38, 34). Le sue vie sono diritte per i santi, ma per gli empi piene di inciampi (Sir 39, 24). Gli affidò i suoi comandamenti, il potere sulle prescrizioni del diritto, perché insegnasse a Giacobbe i decreti e illuminasse Israele nella sua legge (Sir 45, 17). </w:t>
      </w:r>
    </w:p>
    <w:p w14:paraId="694FCC80"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Qual diritto avete di opprimere il mio popolo, di pestare la faccia ai poveri?". Oracolo del Signore, Signore degli eserciti (Is 3, 15). A coloro che assolvono per regali un colpevole e privano del suo diritto l'innocente (Is 5, 23).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Allora sarà stabilito un trono sulla mansuetudine, vi siederà con tutta fedeltà, nella tenda di Davide, un giudice sollecito del diritto e pronto alla giustizia (Is 16, 5). Il sentiero del giusto è diritto, il cammino del giusto tu rendi piano (Is 26, 7). Si usi pure clemenza all'empio, non imparerà la giustizia; sulla terra egli distorce le cose diritte e non guarda alla maestà del Signore (Is 26, 10). Io porrò il diritto come misura e la giustizia come una livella. La grandine spazzerà via il vostro rifugio fallace, le acque travolgeranno il vostro riparo (Is 28, 17). Ecco, un re regnerà secondo giustizia e i principi governeranno secondo il diritto (Is 32, 1). </w:t>
      </w:r>
    </w:p>
    <w:p w14:paraId="35653307" w14:textId="173B453B" w:rsidR="009A39BC" w:rsidRPr="00F6342B" w:rsidRDefault="009A39BC" w:rsidP="00F6342B">
      <w:pPr>
        <w:spacing w:after="120"/>
        <w:ind w:left="567" w:right="567"/>
        <w:jc w:val="both"/>
        <w:rPr>
          <w:rFonts w:ascii="Arial" w:hAnsi="Arial"/>
          <w:i/>
          <w:iCs/>
          <w:sz w:val="24"/>
        </w:rPr>
      </w:pPr>
      <w:r w:rsidRPr="00F6342B">
        <w:rPr>
          <w:rFonts w:ascii="Arial" w:hAnsi="Arial"/>
          <w:i/>
          <w:iCs/>
          <w:sz w:val="24"/>
        </w:rPr>
        <w:lastRenderedPageBreak/>
        <w:t>L'imbroglione - iniqui sono i suoi imbrogli - macchina scelleratezze per rovinare gli oppressi con parole menzognere, anche quando il povero può provare il suo diritto (Is 32, 7). Nel deserto prenderà dimora il diritto e la giustizia regnerà nel giardino (Is 32, 16). Effetto della giustizia sarà la pace, frutto del diritto una perenne sicurezza (Is 32, 17). Eccelso è il Signore poiché dimora lassù; egli riempie Sion di diritto e di giustizia (Is 33, 5). Non tengono più l'albero diritto (Is 33, 23</w:t>
      </w:r>
      <w:r w:rsidR="007349EF">
        <w:rPr>
          <w:rFonts w:ascii="Arial" w:hAnsi="Arial"/>
          <w:i/>
          <w:iCs/>
          <w:sz w:val="24"/>
        </w:rPr>
        <w:t xml:space="preserve"> </w:t>
      </w:r>
      <w:r w:rsidRPr="00F6342B">
        <w:rPr>
          <w:rFonts w:ascii="Arial" w:hAnsi="Arial"/>
          <w:i/>
          <w:iCs/>
          <w:sz w:val="24"/>
        </w:rPr>
        <w:t xml:space="preserve">b). Perché dici, Giacobbe, e tu, Israele, ripeti: "La mia sorte è nascosta al Signore e il mio diritto è trascurato dal mio Dio?" (Is 40, 27). Ecco il mio servo che io sostengo, il mio eletto di cui mi compiaccio. Ho posto il mio spirito su di lui; egli porterà il diritto alle nazioni (Is 42, 1). Non spezzerà una canna incrinata, non spegnerà uno stoppino dalla fiamma smorta. Proclamerà il diritto con fermezza (Is 42, 3). Non verrà meno e non si abbatterà, finché non avrà stabilito il diritto sulla terra; e per la sua dottrina saranno in attesa le isole (Is 42, 4). </w:t>
      </w:r>
    </w:p>
    <w:p w14:paraId="066355E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Io ho risposto: "Invano ho faticato, per nulla e invano ho consumato le mie forze. Ma, certo, il mio diritto è presso il Signore, la mia ricompensa presso il mio Dio" (Is 49, 4). Ascoltatemi attenti, o popoli; nazioni, porgetemi l'orecchio. Poiché da me uscirà la legge, il mio diritto sarà luce dei popoli (Is 51, 4). Così dice il Signore: "Osservate il diritto e praticate la giustizia, perché prossima a venire è la mia salvezza; la mia giustizia sta per rivelarsi" (Is 56, 1). Egli entra nella pace, riposa sul suo giaciglio chi cammina per la via diritta (Is 57, 2). Mi ricercano ogni giorno, bramano di conoscere le mie vie, come un popolo che pratichi la giustizia e non abbia abbandonato il diritto del suo Dio; mi chiedono giudizi giusti, bramano la vicinanza di Dio (Is 58, 2). Per questo il diritto si è allontanato da noi e non ci raggiunge la giustizia. Speravamo la luce ed ecco le tenebre, lo splendore, ma dobbiamo camminare nel buio (Is 59, 9). Noi tutti urliamo come orsi, andiamo gemendo come colombe; speravamo nel diritto ma non c'è, nella salvezza ma essa è lontana da noi (Is 59, 11). </w:t>
      </w:r>
    </w:p>
    <w:p w14:paraId="2BE462C1"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Così è trascurato il diritto e la giustizia se ne sta lontana, la verità incespica in piazza, la rettitudine non può entrarvi (Is 59, 14). Poiché io sono il Signore che amo il diritto e odio la rapina e l'ingiustizia: io darò loro fedelmente il salario, concluderò con loro un'alleanza perenne (Is 61, 8).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Ma chi vuol gloriarsi si vanti di questo, di avere senno e di conoscere me, perché io sono il Signore che agisce con misericordia, con diritto e con giustizia sulla terra; di queste cose mi compiaccio". Parola del Signore (Ger 9, 23). Dice il Signore: Praticate il diritto e la giustizia, liberate l'oppresso dalle mani dell'oppressore, non fate violenza e non opprimete il forestiero, l'orfano e la vedova, e non spargete sangue innocente in questo luogo (Ger 22, 3). Forse tu agisci da re perché </w:t>
      </w:r>
      <w:r w:rsidRPr="00F6342B">
        <w:rPr>
          <w:rFonts w:ascii="Arial" w:hAnsi="Arial"/>
          <w:i/>
          <w:iCs/>
          <w:sz w:val="24"/>
        </w:rPr>
        <w:lastRenderedPageBreak/>
        <w:t xml:space="preserve">ostenti passione per il cedro? Forse tuo padre non mangiava e beveva? Ma egli praticava il diritto e la giustizia e tutto andava bene (Ger 22, 15). </w:t>
      </w:r>
    </w:p>
    <w:p w14:paraId="73AD510A" w14:textId="2C54C7F2"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w:t>
      </w:r>
      <w:r w:rsidR="007349EF" w:rsidRPr="00F6342B">
        <w:rPr>
          <w:rFonts w:ascii="Arial" w:hAnsi="Arial"/>
          <w:i/>
          <w:iCs/>
          <w:sz w:val="24"/>
        </w:rPr>
        <w:t>Anatòt</w:t>
      </w:r>
      <w:r w:rsidRPr="00F6342B">
        <w:rPr>
          <w:rFonts w:ascii="Arial" w:hAnsi="Arial"/>
          <w:i/>
          <w:iCs/>
          <w:sz w:val="24"/>
        </w:rPr>
        <w:t xml:space="preserve">, perché a te spetta il diritto di riscatto per acquistarlo" (Ger 32, 7). Venne dunque da me Canamel, figlio di mio zio, secondo la parola del Signore, nell'atrio della prigione e mi disse: "Compra il mio campo che si trova in </w:t>
      </w:r>
      <w:r w:rsidR="007349EF" w:rsidRPr="00F6342B">
        <w:rPr>
          <w:rFonts w:ascii="Arial" w:hAnsi="Arial"/>
          <w:i/>
          <w:iCs/>
          <w:sz w:val="24"/>
        </w:rPr>
        <w:t>Anatòt</w:t>
      </w:r>
      <w:r w:rsidRPr="00F6342B">
        <w:rPr>
          <w:rFonts w:ascii="Arial" w:hAnsi="Arial"/>
          <w:i/>
          <w:iCs/>
          <w:sz w:val="24"/>
        </w:rPr>
        <w:t xml:space="preserve">, perché a te spetta il diritto di acquisto e a te tocca il riscatto. Compratelo!". Allora riconobbi che questa era la volontà del Signor (Ger 32, 8). Quando falsano i diritti di un uomo in presenza dell'Altissimo (Lam 3, 35). Hai visto, o Signore, il torto che ho patito, difendi il mio diritto! (Lam 3, 59). Se uno è giusto e osserva il diritto e la giustizia (Ez 18, 5). In rovina, in rovina, in rovina la ridurrò e non si rialzerà più finché non giunga colui al quale appartiene di diritto e al quale io la darò" (Ez 21, 32). </w:t>
      </w:r>
    </w:p>
    <w:p w14:paraId="5B0ADF0C"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Gli abitanti della campagna commettono violenze e si danno alla rapina, calpestano il povero e il bisognoso, maltrattano il forestiero, contro ogni diritto (Ez 22, 29). Dice il Signore Dio: "Basta, prìncipi d'Israele, basta con le violenze e le rapine! Agite secondo il diritto e la giustizia; eliminate le vostre estorsioni dal mio popolo. Parola del Signore Dio (Ez 45, 9). Ti farò mia sposa per sempre, ti farò mia sposa nella giustizia e nel diritto, nella benevolenza e nell'amore (Os 2, 21). Efraim è un oppressore, un violatore del diritto, ha cominciato a inseguire le vanità (Os 5, 11). Essi trasformano il diritto in veleno e gettano a terra la giustizia (Am 5, 7). Odiate il male e amate il bene e ristabilite nei tribunali il diritto; forse il Signore, Dio degli eserciti, avrà pietà del resto di Giuseppe (Am 5, 15). Piuttosto scorra come acqua il diritto e la giustizia come un torrente perenne (Am 5, 24). Corrono forse i cavalli sulle rocce e si ara il mare con i buoi? Poiché voi cambiate il diritto in veleno e il frutto della giustizia in assenzio (Am 6, 12). </w:t>
      </w:r>
    </w:p>
    <w:p w14:paraId="4B1BB749"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Non ha più forza la legge, né mai si afferma il diritto. L'empio infatti raggira il giusto e il giudizio ne esce stravolto (Ab 1, 4). Egli è feroce e terribile, da lui esce il suo diritto e la sua grandezza (Ab 1, 7). né bisaccia da viaggio, né due tuniche, né sandali, né bastone, perché l'operaio ha diritto al suo nutrimento (Mt 10, 10). Ogni burrone sia riempito, ogni monte e ogni colle sia abbassato; i passi tortuosi siano diritti; i luoghi impervi spianati (Lc 3, 5). "O uomo pieno di ogni frode e di ogni malizia, figlio del diavolo, nemico di ogni giustizia, quando cesserai di sconvolgere le vie diritte del Signore? (At 13, 10). Non abbiamo forse noi il diritto di mangiare e di bere? (1Cor 9, 4). Non abbiamo il diritto di portare con noi una donna credente, come fanno anche gli altri apostoli e i fratelli del Signore e Cefa? (1Cor 9, 5). Ovvero solo io e Barnaba non abbiamo il diritto di non lavorare? (1Cor </w:t>
      </w:r>
      <w:r w:rsidRPr="00F6342B">
        <w:rPr>
          <w:rFonts w:ascii="Arial" w:hAnsi="Arial"/>
          <w:i/>
          <w:iCs/>
          <w:sz w:val="24"/>
        </w:rPr>
        <w:lastRenderedPageBreak/>
        <w:t xml:space="preserve">9, 6). Se gli altri hanno tale diritto su di voi, non l'avremmo noi di più? Noi però non abbiamo voluto servirci di questo diritto, ma tutto sopportiamo per non recare intralcio al vangelo di Cristo (1Cor 9, 12). </w:t>
      </w:r>
    </w:p>
    <w:p w14:paraId="015342E4"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Ma io non mi sono avvalso di nessuno di questi diritti, né ve ne scrivo perché ci si regoli in tal modo con me; preferirei piuttosto morire. Nessuno mi toglierà questo vanto! (1Cor 9, 15).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Non che non ne avessimo diritto, ma per darvi noi stessi come esempio da imitare (2Ts 3, 9). Dice infatti la Scrittura: Non metterai la museruola al bue che trebbia e: Il lavoratore ha diritto al suo salario (1Tm 5, 18). E fate passi diritti con i vostri piedi, perché il piede zoppicante non abbia a storpiarsi, ma piuttosto a guarire (Eb 12, 13). Noi abbiamo un altare del quale non hanno alcun diritto di mangiare quelli che sono al servizio del Tabernacolo (Eb 13, 10). </w:t>
      </w:r>
    </w:p>
    <w:p w14:paraId="7239D05C"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seguirai la maggioranza per agire male e non deporrai in processo per deviare verso la maggioranza, per falsare la giustizia (Es 23, 2). Mentre gli Egiziani seppellivano quelli che il Signore aveva colpiti fra di loro, cioè tutti i primogeniti, quando il Signore aveva fatto giustizia anche dei loro dei (Nm 33, 4). </w:t>
      </w:r>
    </w:p>
    <w:p w14:paraId="2EFB47B8" w14:textId="22F31AFF"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w:t>
      </w:r>
      <w:r w:rsidRPr="00F6342B">
        <w:rPr>
          <w:rFonts w:ascii="Arial" w:hAnsi="Arial"/>
          <w:i/>
          <w:iCs/>
          <w:sz w:val="24"/>
        </w:rPr>
        <w:lastRenderedPageBreak/>
        <w:t xml:space="preserve">padri, ad Abramo, a Isacco e a Giacobbe (Dt 9, 5). Sappi dunque che non a causa della tua giustizia il Signore tuo Dio ti </w:t>
      </w:r>
      <w:r w:rsidR="007349EF" w:rsidRPr="00F6342B">
        <w:rPr>
          <w:rFonts w:ascii="Arial" w:hAnsi="Arial"/>
          <w:i/>
          <w:iCs/>
          <w:sz w:val="24"/>
        </w:rPr>
        <w:t>dà</w:t>
      </w:r>
      <w:r w:rsidRPr="00F6342B">
        <w:rPr>
          <w:rFonts w:ascii="Arial" w:hAnsi="Arial"/>
          <w:i/>
          <w:iCs/>
          <w:sz w:val="24"/>
        </w:rPr>
        <w:t xml:space="preserve"> il possesso di questo fertile paese; anzi tu sei un popolo di dura cervice (Dt 9, 6). </w:t>
      </w:r>
    </w:p>
    <w:p w14:paraId="78FB2B3E" w14:textId="5FD8AE1D"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Rende giustizia all'orfano e alla vedova, ama il forestiero e gli </w:t>
      </w:r>
      <w:r w:rsidR="007349EF" w:rsidRPr="00F6342B">
        <w:rPr>
          <w:rFonts w:ascii="Arial" w:hAnsi="Arial"/>
          <w:i/>
          <w:iCs/>
          <w:sz w:val="24"/>
        </w:rPr>
        <w:t>dà</w:t>
      </w:r>
      <w:r w:rsidRPr="00F6342B">
        <w:rPr>
          <w:rFonts w:ascii="Arial" w:hAnsi="Arial"/>
          <w:i/>
          <w:iCs/>
          <w:sz w:val="24"/>
        </w:rPr>
        <w:t xml:space="preserve"> pane e vestito (Dt 10, 18). La giustizia e solo la giustizia seguirai, per poter vivere e possedere il paese che il Signore tuo Dio sta per darti (Dt 16, 20).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Sia giudice il Signore tra me e te e mi faccia giustizia il Signore nei tuoi confronti, poiché la mia mano non si stenderà su di te (1Sam 24, 13). </w:t>
      </w:r>
    </w:p>
    <w:p w14:paraId="56B6DBB7"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w:t>
      </w:r>
    </w:p>
    <w:p w14:paraId="4017CE6D"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delle mie mani (2Sam 22, 21). Il Signore mi trattò secondo la mia giustizia, secondo la purità delle mie mani alla sua presenza (2Sam 22, 25). Salomone disse: "Tu hai trattato il tuo servo Davide mio padre con grande benevolenza, perché egli aveva camminato davanti a te con fedeltà, con giustizia e con cuore retto </w:t>
      </w:r>
      <w:r w:rsidRPr="00F6342B">
        <w:rPr>
          <w:rFonts w:ascii="Arial" w:hAnsi="Arial"/>
          <w:i/>
          <w:iCs/>
          <w:sz w:val="24"/>
        </w:rPr>
        <w:lastRenderedPageBreak/>
        <w:t xml:space="preserve">verso di te. Tu gli hai conservato questa grande benevolenza e gli hai dato un figlio che sedesse sul suo trono, come avviene oggi (1Re 3, 6). </w:t>
      </w:r>
    </w:p>
    <w:p w14:paraId="6C57085B" w14:textId="343D01D3"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w:t>
      </w:r>
      <w:r w:rsidR="00025C27">
        <w:rPr>
          <w:rFonts w:ascii="Arial" w:hAnsi="Arial"/>
          <w:i/>
          <w:iCs/>
          <w:sz w:val="24"/>
        </w:rPr>
        <w:t xml:space="preserve"> </w:t>
      </w:r>
      <w:r w:rsidRPr="00F6342B">
        <w:rPr>
          <w:rFonts w:ascii="Arial" w:hAnsi="Arial"/>
          <w:i/>
          <w:iCs/>
          <w:sz w:val="24"/>
        </w:rPr>
        <w:t xml:space="preserve">Ascolta dal cielo la loro preghiera e la loro supplica e rendi loro giustizia (1Re 8, 45). Tu ascolta dal cielo, luogo della tua dimora, la loro preghiera e la loro supplica e rendi loro giustizia (1Re 8, 49). </w:t>
      </w:r>
    </w:p>
    <w:p w14:paraId="61E88650"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Dio nostro, non ci vorrai rendere giustizia nei loro riguardi, poiché noi non abbiamo la forza di opporci a una moltitudine così grande piombataci addosso? Non sappiamo che cosa fare; perciò i nostri occhi sono rivolti a te" (2Cr 20, 12). </w:t>
      </w:r>
    </w:p>
    <w:p w14:paraId="3075A3A0"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w:t>
      </w:r>
      <w:r w:rsidRPr="00F6342B">
        <w:rPr>
          <w:rFonts w:ascii="Arial" w:hAnsi="Arial"/>
          <w:i/>
          <w:iCs/>
          <w:sz w:val="24"/>
        </w:rPr>
        <w:lastRenderedPageBreak/>
        <w:t xml:space="preserve">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2C12EE91"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w:t>
      </w:r>
    </w:p>
    <w:p w14:paraId="6D57086A"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w:t>
      </w:r>
    </w:p>
    <w:p w14:paraId="3EEABF3F" w14:textId="0D50CF0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Non solo cancellano la riconoscenza dal cuore degli uomini, ma esaltati dallo strepito spavaldo di chi ignora il bene, si lusingano di sfuggire a Dio, che tutto vede, e alla sua giustizia che odia il male (Est 8, 12</w:t>
      </w:r>
      <w:r w:rsidR="007349EF">
        <w:rPr>
          <w:rFonts w:ascii="Arial" w:hAnsi="Arial"/>
          <w:i/>
          <w:iCs/>
          <w:sz w:val="24"/>
        </w:rPr>
        <w:t xml:space="preserve"> </w:t>
      </w:r>
      <w:r w:rsidRPr="00F6342B">
        <w:rPr>
          <w:rFonts w:ascii="Arial" w:hAnsi="Arial"/>
          <w:i/>
          <w:iCs/>
          <w:sz w:val="24"/>
        </w:rPr>
        <w:t>d). Dio si è allora ricordato del suo popolo e ha reso giustizia alla sua eredità (Est 10, 3</w:t>
      </w:r>
      <w:r w:rsidR="007349EF">
        <w:rPr>
          <w:rFonts w:ascii="Arial" w:hAnsi="Arial"/>
          <w:i/>
          <w:iCs/>
          <w:sz w:val="24"/>
        </w:rPr>
        <w:t xml:space="preserve"> </w:t>
      </w:r>
      <w:r w:rsidRPr="00F6342B">
        <w:rPr>
          <w:rFonts w:ascii="Arial" w:hAnsi="Arial"/>
          <w:i/>
          <w:iCs/>
          <w:sz w:val="24"/>
        </w:rPr>
        <w:t xml:space="preserve">i).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w:t>
      </w:r>
      <w:r w:rsidRPr="00F6342B">
        <w:rPr>
          <w:rFonts w:ascii="Arial" w:hAnsi="Arial"/>
          <w:i/>
          <w:iCs/>
          <w:sz w:val="24"/>
        </w:rPr>
        <w:lastRenderedPageBreak/>
        <w:t xml:space="preserve">per la giustizia e la fede che egli aveva conservate al suo popolo e perché aveva cercato con ogni mezzo di elevare la sua gente (1Mac 14, 35). </w:t>
      </w:r>
    </w:p>
    <w:p w14:paraId="4EB7ADBA"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pacificamente (2Mac 10, 12). Su, ricredetevi: non siate ingiusti! Ricredetevi; la mia giustizia è ancora qui! (Gb 6, 29), Può forse Dio deviare il diritto o l'Onnipotente sovvertire la giustizia? (Gb 8, 3). Se puro e integro tu sei, fin d'ora veglierà su di te e ristabilirà la dimora della tua giustizia (Gb 8, 6). </w:t>
      </w:r>
    </w:p>
    <w:p w14:paraId="77908A3D" w14:textId="08D48CDA"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Se si tratta di forza, è lui che </w:t>
      </w:r>
      <w:r w:rsidR="007349EF" w:rsidRPr="00F6342B">
        <w:rPr>
          <w:rFonts w:ascii="Arial" w:hAnsi="Arial"/>
          <w:i/>
          <w:iCs/>
          <w:sz w:val="24"/>
        </w:rPr>
        <w:t>dà</w:t>
      </w:r>
      <w:r w:rsidRPr="00F6342B">
        <w:rPr>
          <w:rFonts w:ascii="Arial" w:hAnsi="Arial"/>
          <w:i/>
          <w:iCs/>
          <w:sz w:val="24"/>
        </w:rPr>
        <w:t xml:space="preserve"> il vigore; se di giustizia, chi potrà citarlo? (Gb 9, 19). 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Non lascia vivere l'iniquo e rende giustizia ai miseri (Gb 36, 6). </w:t>
      </w:r>
    </w:p>
    <w:p w14:paraId="7F1445E9"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L'Onnipotente noi non lo possiamo raggiungere, sublime in potenza e rettitudine e grande per giustizia: egli non ha da rispondere (Gb 37, 23).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Il Signore decide la causa dei popoli: giudicami, Signore, secondo la mia giustizia, secondo la mia innocenza, o Altissimo (Sal 7, 9).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Colui che cammina senza colpa, agisce </w:t>
      </w:r>
      <w:r w:rsidRPr="00F6342B">
        <w:rPr>
          <w:rFonts w:ascii="Arial" w:hAnsi="Arial"/>
          <w:i/>
          <w:iCs/>
          <w:sz w:val="24"/>
        </w:rPr>
        <w:lastRenderedPageBreak/>
        <w:t xml:space="preserve">con giustizia e parla lealmente (Sal 14, 2). Venga da te la mia sentenza, i tuoi occhi vedano la giustizia (Sal 16, 2). Ma io per la giustizia contemplerò il tuo volto, al risveglio mi sazierò della tua presenza (Sal 16, 15). </w:t>
      </w:r>
    </w:p>
    <w:p w14:paraId="47CAF04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Otterrà benedizione dal Signore, giustizia da Dio sua salvezza (Sal 23, 5). Guida gli umili secondo giustizia, insegna ai poveri le sue vie (Sal 24, 9). Di Davide. Signore, fammi giustizia: nell'integrità ho camminato, confido nel Signore, non potrò vacillare (Sal 25, 1). In te, Signore, mi sono rifugiato, mai sarò deluso; per la tua giustizia salvami (Sal 30, 2). Egli ama il diritto e la giustizia, della sua grazia è piena la terra (Sal 32, 5). Giudicami secondo la tua giustizia, Signore mio Dio, e di me non abbiano a gioire (Sal 34, 24). La mia lingua celebrerà la tua giustizia, canterà la tua lode per sempre (Sal 34, 28). </w:t>
      </w:r>
    </w:p>
    <w:p w14:paraId="4F71D97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w:t>
      </w:r>
    </w:p>
    <w:p w14:paraId="5DB1ABF6"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Come il tuo nome, o Dio, così la tua lode si estende sino ai confini della terra; è piena di giustizia la tua destra (Sal 47, 11). Il cielo annunzi la sua giustizia, Dio è il giudice (Sal 49, 6). 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w:t>
      </w:r>
      <w:r w:rsidRPr="00F6342B">
        <w:rPr>
          <w:rFonts w:ascii="Arial" w:hAnsi="Arial"/>
          <w:i/>
          <w:iCs/>
          <w:sz w:val="24"/>
        </w:rPr>
        <w:lastRenderedPageBreak/>
        <w:t xml:space="preserve">68, 28). Liberami, difendimi per la tua giustizia, porgimi ascolto e salvami (Sal 70, 2). La mia bocca annunzierà la tua giustizia, proclamerà sempre la tua salvezza, che non so misurare (Sal 70, 15). La tua giustizia, Dio, è alta come il cielo, tu hai fatto cose grandi: chi è come te, o Dio? (Sal 70, 19). Anche la mia lingua tutto il giorno proclamerà la tua giustizia, quando saranno confusi e umiliati quelli che cercano la mia rovina (Sal 70, 24). </w:t>
      </w:r>
    </w:p>
    <w:p w14:paraId="041ED982" w14:textId="6C4F6FFD"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Di Salomone. Dio, </w:t>
      </w:r>
      <w:r w:rsidR="007349EF" w:rsidRPr="00F6342B">
        <w:rPr>
          <w:rFonts w:ascii="Arial" w:hAnsi="Arial"/>
          <w:i/>
          <w:iCs/>
          <w:sz w:val="24"/>
        </w:rPr>
        <w:t>dà</w:t>
      </w:r>
      <w:r w:rsidRPr="00F6342B">
        <w:rPr>
          <w:rFonts w:ascii="Arial" w:hAnsi="Arial"/>
          <w:i/>
          <w:iCs/>
          <w:sz w:val="24"/>
        </w:rPr>
        <w:t xml:space="preserve">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Difendete il debole e l'orfano, al misero e al povero</w:t>
      </w:r>
      <w:r w:rsidR="007349EF">
        <w:rPr>
          <w:rFonts w:ascii="Arial" w:hAnsi="Arial"/>
          <w:i/>
          <w:iCs/>
          <w:sz w:val="24"/>
        </w:rPr>
        <w:t>,</w:t>
      </w:r>
      <w:r w:rsidRPr="00F6342B">
        <w:rPr>
          <w:rFonts w:ascii="Arial" w:hAnsi="Arial"/>
          <w:i/>
          <w:iCs/>
          <w:sz w:val="24"/>
        </w:rPr>
        <w:t xml:space="preserve"> fate giustizia (Sal 81, 3). Misericordia e verità s'incontreranno, giustizia e pace si baceranno (Sal 84, 11). La verità germoglierà dalla terra e la giustizia si affaccerà dal cielo (Sal 84, 12). Davanti a lui camminerà la giustizia e sulla via dei suoi passi la salvezza (Sal 84, 14). </w:t>
      </w:r>
    </w:p>
    <w:p w14:paraId="2E8AFB3D"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Nelle tenebre si conoscono forse i tuoi prodigi, la tua giustizia nel paese dell'oblio? (Sal 87, 13). 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w:t>
      </w:r>
    </w:p>
    <w:p w14:paraId="24D510AE" w14:textId="079561A4"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w:t>
      </w:r>
      <w:r w:rsidR="007349EF" w:rsidRPr="00F6342B">
        <w:rPr>
          <w:rFonts w:ascii="Arial" w:hAnsi="Arial"/>
          <w:i/>
          <w:iCs/>
          <w:sz w:val="24"/>
        </w:rPr>
        <w:t>dà</w:t>
      </w:r>
      <w:r w:rsidRPr="00F6342B">
        <w:rPr>
          <w:rFonts w:ascii="Arial" w:hAnsi="Arial"/>
          <w:i/>
          <w:iCs/>
          <w:sz w:val="24"/>
        </w:rPr>
        <w:t xml:space="preserve"> in prestito, </w:t>
      </w:r>
      <w:r w:rsidRPr="00F6342B">
        <w:rPr>
          <w:rFonts w:ascii="Arial" w:hAnsi="Arial"/>
          <w:i/>
          <w:iCs/>
          <w:sz w:val="24"/>
        </w:rPr>
        <w:lastRenderedPageBreak/>
        <w:t xml:space="preserve">amministra i suoi beni con giustizia (Sal 111, 5). Egli dona largamente ai poveri, la sua giustizia rimane per sempre, la sua potenza s'innalza nella gloria (Sal 111, 9). Apritemi le porte della giustizia: voglio entrarvi e rendere grazie al Signore (Sal 117, 19). Ho scelto la via della giustizia, mi sono proposto i tuoi giudizi (Sal 118, 30). Ecco, desidero i tuoi comandamenti; per la tua giustizia fammi vivere (Sal 118, 40). </w:t>
      </w:r>
    </w:p>
    <w:p w14:paraId="1CED9B8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w:t>
      </w:r>
    </w:p>
    <w:p w14:paraId="62758734" w14:textId="19779C60"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Per il tuo nome, Signore, fammi vivere, liberami dall'angoscia, per la tua giustizia (Sal 142, 11). Diffondono il ricordo della tua bontà immensa, acclamano la tua giustizia (Sal 144, 7). Rende giustizia agli oppressi, </w:t>
      </w:r>
      <w:r w:rsidR="007349EF" w:rsidRPr="00F6342B">
        <w:rPr>
          <w:rFonts w:ascii="Arial" w:hAnsi="Arial"/>
          <w:i/>
          <w:iCs/>
          <w:sz w:val="24"/>
        </w:rPr>
        <w:t>dà</w:t>
      </w:r>
      <w:r w:rsidRPr="00F6342B">
        <w:rPr>
          <w:rFonts w:ascii="Arial" w:hAnsi="Arial"/>
          <w:i/>
          <w:iCs/>
          <w:sz w:val="24"/>
        </w:rPr>
        <w:t xml:space="preserve"> il pane agli affamati. Il Signore libera i prigionieri (Sal 145, 7). 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Io cammino sulla via della giustizia e per i sentieri dell'equità (Pr 8, 20). Non giovano i tesori male acquistati, mentre la giustizia libera dalla morte (Pr 10, 2). Non serve la ricchezza nel giorno della collera, ma la giustizia libera dalla morte (Pr 11, 4). La giustizia dell'uomo onesto gli spiana la via; per la sua empietà cade l'empio (Pr 11, 5). </w:t>
      </w:r>
    </w:p>
    <w:p w14:paraId="51D0AFF4" w14:textId="3AC018A1"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La giustizia degli uomini retti li salva, nella cupidigia restano presi i perfidi (Pr 11, 6). L'empio realizza profitti fallaci, ma per chi semina la giustizia il salario è sicuro (Pr 11, 18). Chi pratica la giustizia si procura la vita, chi segue il male va verso la </w:t>
      </w:r>
      <w:r w:rsidR="007349EF" w:rsidRPr="00F6342B">
        <w:rPr>
          <w:rFonts w:ascii="Arial" w:hAnsi="Arial"/>
          <w:i/>
          <w:iCs/>
          <w:sz w:val="24"/>
        </w:rPr>
        <w:t>morte. (</w:t>
      </w:r>
      <w:r w:rsidRPr="00F6342B">
        <w:rPr>
          <w:rFonts w:ascii="Arial" w:hAnsi="Arial"/>
          <w:i/>
          <w:iCs/>
          <w:sz w:val="24"/>
        </w:rPr>
        <w:t xml:space="preserve">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ama chi pratica la giustizia (Pr 15, 9). Poco con onestà è meglio di molte rendite senza giustizia (Pr 16, 8). E' in abominio ai re </w:t>
      </w:r>
      <w:r w:rsidRPr="00F6342B">
        <w:rPr>
          <w:rFonts w:ascii="Arial" w:hAnsi="Arial"/>
          <w:i/>
          <w:iCs/>
          <w:sz w:val="24"/>
        </w:rPr>
        <w:lastRenderedPageBreak/>
        <w:t xml:space="preserve">commettere un'azione iniqua, poiché il trono si consolida con la giustizia (Pr 16, 12). </w:t>
      </w:r>
    </w:p>
    <w:p w14:paraId="4DFB0A38" w14:textId="5F0DC7B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w:t>
      </w:r>
      <w:r w:rsidR="00025C27">
        <w:rPr>
          <w:rFonts w:ascii="Arial" w:hAnsi="Arial"/>
          <w:i/>
          <w:iCs/>
          <w:sz w:val="24"/>
        </w:rPr>
        <w:t xml:space="preserve"> </w:t>
      </w:r>
      <w:r w:rsidRPr="00F6342B">
        <w:rPr>
          <w:rFonts w:ascii="Arial" w:hAnsi="Arial"/>
          <w:i/>
          <w:iCs/>
          <w:sz w:val="24"/>
        </w:rPr>
        <w:t xml:space="preserve">E' una gioia per il giusto che sia fatta giustizia, mentre è un terrore per i malfattori (Pr 21, 15). Chi segue la giustizia e la misericordia troverà vita e gloria (Pr 21, 21). Mentre tutto andrà bene a coloro che rendono giustizia, su di loro si riverserà la benedizione (Pr 24, 25). Togli il malvagio dalla presenza del re e il suo trono si stabilirà sulla giustizia (Pr 25, 5). I malvagi non comprendono la giustizia, ma quelli che cercano il Signore comprendono tutto (Pr 28, 5). </w:t>
      </w:r>
    </w:p>
    <w:p w14:paraId="32C3D35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Il re con la giustizia rende prospero il 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cuore semplice (Sap 1, 1). Per questo non gli sfuggirà chi proferisce cose ingiuste, la giustizia vendicatrice non lo risparmierà (Sap 1, 8). Perché la giustizia è immortale (Sap 1, 15). La nostra forza sia regola della giustizia, perché la debolezza risulta inutile (Sap 2, 11). </w:t>
      </w:r>
    </w:p>
    <w:p w14:paraId="1D90B2DD" w14:textId="3CB0A52A"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Abbiamo dunque deviato dal cammino della verità; la luce della giustizia non è brillata per noi, né mai per noi si è alzato il sole (Sap 5, 6).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Anche senza questo </w:t>
      </w:r>
      <w:r w:rsidR="007349EF" w:rsidRPr="00F6342B">
        <w:rPr>
          <w:rFonts w:ascii="Arial" w:hAnsi="Arial"/>
          <w:i/>
          <w:iCs/>
          <w:sz w:val="24"/>
        </w:rPr>
        <w:t>potevano</w:t>
      </w:r>
      <w:r w:rsidRPr="00F6342B">
        <w:rPr>
          <w:rFonts w:ascii="Arial" w:hAnsi="Arial"/>
          <w:i/>
          <w:iCs/>
          <w:sz w:val="24"/>
        </w:rPr>
        <w:t xml:space="preserve"> soccombere con un soffio, perseguitati dalla giustizia e dispersi dallo spirito della tua potenza. Ma tu hai tutto disposto con misura, calcolo e peso (Sap 11, 20). Essendo giusto, governi tutto con giustizia. Condannare chi non merita il castigo lo consideri incompatibile con la tua potenza (Sap 12, 15). La tua forza infatti è </w:t>
      </w:r>
      <w:r w:rsidRPr="00F6342B">
        <w:rPr>
          <w:rFonts w:ascii="Arial" w:hAnsi="Arial"/>
          <w:i/>
          <w:iCs/>
          <w:sz w:val="24"/>
        </w:rPr>
        <w:lastRenderedPageBreak/>
        <w:t xml:space="preserve">principio di giustizia; il tuo dominio universale ti rende indulgente con tutti (Sap 12, 16). </w:t>
      </w:r>
    </w:p>
    <w:p w14:paraId="532A8979"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21E8C1D9"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Finché non abbia fatto giustizia al suo popolo e non lo abbia allietato con la sua misericordia (Sir 35, 23).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w:t>
      </w:r>
    </w:p>
    <w:p w14:paraId="796161F8"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w:t>
      </w:r>
      <w:r w:rsidRPr="00F6342B">
        <w:rPr>
          <w:rFonts w:ascii="Arial" w:hAnsi="Arial"/>
          <w:i/>
          <w:iCs/>
          <w:sz w:val="24"/>
        </w:rPr>
        <w:lastRenderedPageBreak/>
        <w:t xml:space="preserve">giustizia ai miseri e per frodare del diritto i poveri del mio popolo, per fare delle vedove la loro preda e per spogliare gli orfani (Is 10, 2). </w:t>
      </w:r>
    </w:p>
    <w:p w14:paraId="27F85384"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Ecco, un re regnerà secondo giustizia e i principi governeranno secondo il diritto (Is 32, 1). </w:t>
      </w:r>
    </w:p>
    <w:p w14:paraId="7CA8C27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w:t>
      </w:r>
    </w:p>
    <w:p w14:paraId="713A7047"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Ascoltatemi, voi che vi perdete di coraggio, che siete lontani dalla giustizia (Is 46, 12). </w:t>
      </w:r>
    </w:p>
    <w:p w14:paraId="69F25498"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lastRenderedPageBreak/>
        <w:t xml:space="preserve">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10A42E5A"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w:t>
      </w:r>
    </w:p>
    <w:p w14:paraId="0592F217"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14:paraId="715E0317"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w:t>
      </w:r>
      <w:r w:rsidRPr="00F6342B">
        <w:rPr>
          <w:rFonts w:ascii="Arial" w:hAnsi="Arial"/>
          <w:i/>
          <w:iCs/>
          <w:sz w:val="24"/>
        </w:rPr>
        <w:lastRenderedPageBreak/>
        <w:t>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w:t>
      </w:r>
    </w:p>
    <w:p w14:paraId="3EA98609"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rettitudine e giustizia. Allora i popoli si diranno benedetti da te e di te si vanteranno" (Ger 4, 2). </w:t>
      </w:r>
    </w:p>
    <w:p w14:paraId="0887EAB4"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w:t>
      </w:r>
    </w:p>
    <w:p w14:paraId="6143B04A"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lastRenderedPageBreak/>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io sono con te per salvarti, oracolo del Signore. Sterminerò tutte le nazioni, in mezzo alle quali ti ho disperso; ma con te non voglio operare una strage; cioè ti castigherò secondo giustizia, non ti lascerò del tutto impunito" (Ger 30, 11). </w:t>
      </w:r>
    </w:p>
    <w:p w14:paraId="7CCEE9DC"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Al Signore nostro Dio la giustizia, a noi e ai padri nostri il disonore sul volto, come avviene ancor oggi (Bar 2, 6).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w:t>
      </w:r>
    </w:p>
    <w:p w14:paraId="28EE9B1A"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Sarai un obbrobrio e un vituperio, un esempio e un orrore per le genti che ti </w:t>
      </w:r>
      <w:r w:rsidRPr="00F6342B">
        <w:rPr>
          <w:rFonts w:ascii="Arial" w:hAnsi="Arial"/>
          <w:i/>
          <w:iCs/>
          <w:sz w:val="24"/>
        </w:rPr>
        <w:lastRenderedPageBreak/>
        <w:t xml:space="preserve">circondano, quando in mezzo a te farò giustizia, con sdegno e furore, con terribile vendetta - io, il Signore, parlo – (Ez 5, 15). Vi scaccerò dalla città e vi metterò in mano agli stranieri e farò giustizia su di voi (Ez 11, 9). Anche se nel paese vivessero questi tre uomini: Noè, Daniele e Giobbe, essi con la loro giustizia salverebbero solo se stessi, dice il Signore Dio (Ez 14, 14). </w:t>
      </w:r>
    </w:p>
    <w:p w14:paraId="64C109C9"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5CA15FF3"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w:t>
      </w:r>
    </w:p>
    <w:p w14:paraId="35EAD7C0"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w:t>
      </w:r>
    </w:p>
    <w:p w14:paraId="0D63BEDD"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lastRenderedPageBreak/>
        <w:t xml:space="preserve">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w:t>
      </w:r>
    </w:p>
    <w:p w14:paraId="469DDD28" w14:textId="39D228D9"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Dice il Signore Dio: "Basta, prìncipi d'Israele, basta con le violenze e le rapine! Agite secondo il diritto e la giustizia; eliminate le vostre estorsioni dal mio popolo. Parola del Signore Dio (Ez 45, 9). 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w:t>
      </w:r>
      <w:r w:rsidR="00025C27">
        <w:rPr>
          <w:rFonts w:ascii="Arial" w:hAnsi="Arial"/>
          <w:i/>
          <w:iCs/>
          <w:sz w:val="24"/>
        </w:rPr>
        <w:t xml:space="preserve"> </w:t>
      </w:r>
    </w:p>
    <w:p w14:paraId="313A1C34"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1D58B41C" w14:textId="1DE83199"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w:t>
      </w:r>
      <w:r w:rsidR="00025C27">
        <w:rPr>
          <w:rFonts w:ascii="Arial" w:hAnsi="Arial"/>
          <w:i/>
          <w:iCs/>
          <w:sz w:val="24"/>
        </w:rPr>
        <w:t xml:space="preserve"> </w:t>
      </w:r>
      <w:r w:rsidRPr="00F6342B">
        <w:rPr>
          <w:rFonts w:ascii="Arial" w:hAnsi="Arial"/>
          <w:i/>
          <w:iCs/>
          <w:sz w:val="24"/>
        </w:rPr>
        <w:t xml:space="preserve">Tu ritorna al tuo Dio, osserva la bontà e la giustizia e nel tuo Dio poni la tua speranza, sempre (Os 12, 7). </w:t>
      </w:r>
    </w:p>
    <w:p w14:paraId="6F025901"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Quando farò giustizia dei misfatti d'Israele, io infierirò contro gli altari di Betel; saranno spezzati i corni dell'altare e cadranno a terra (Am 3, 14). Essi trasformano il diritto in veleno e gettano a terra la giustizia </w:t>
      </w:r>
      <w:r w:rsidRPr="00F6342B">
        <w:rPr>
          <w:rFonts w:ascii="Arial" w:hAnsi="Arial"/>
          <w:i/>
          <w:iCs/>
          <w:sz w:val="24"/>
        </w:rPr>
        <w:lastRenderedPageBreak/>
        <w:t xml:space="preserve">(Am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w:t>
      </w:r>
    </w:p>
    <w:p w14:paraId="481D7C77"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w:t>
      </w:r>
    </w:p>
    <w:p w14:paraId="272FCA98" w14:textId="77777777" w:rsidR="004E1267" w:rsidRDefault="009A39BC" w:rsidP="00F6342B">
      <w:pPr>
        <w:spacing w:after="120"/>
        <w:ind w:left="567" w:right="567"/>
        <w:jc w:val="both"/>
        <w:rPr>
          <w:rFonts w:ascii="Arial" w:hAnsi="Arial"/>
          <w:i/>
          <w:iCs/>
          <w:sz w:val="24"/>
        </w:rPr>
      </w:pPr>
      <w:r w:rsidRPr="00F6342B">
        <w:rPr>
          <w:rFonts w:ascii="Arial" w:hAnsi="Arial"/>
          <w:i/>
          <w:iCs/>
          <w:sz w:val="24"/>
        </w:rPr>
        <w:t xml:space="preserve">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adempiamo ogni giustizia". Allora Giovanni acconsentì (Mt 3, 15). </w:t>
      </w:r>
    </w:p>
    <w:p w14:paraId="2E3CB9DF" w14:textId="28282568"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mangione e un beone, amico dei pubblicani e dei peccatori. Ma alla sapienza è stata resa giustizia dalle sue opere" (Mt 11, 19). Ecco il mio servo che io ho scelto; il mio prediletto, nel quale mi sono compiaciuto. </w:t>
      </w:r>
      <w:r w:rsidRPr="00F6342B">
        <w:rPr>
          <w:rFonts w:ascii="Arial" w:hAnsi="Arial"/>
          <w:i/>
          <w:iCs/>
          <w:sz w:val="24"/>
        </w:rPr>
        <w:lastRenderedPageBreak/>
        <w:t xml:space="preserve">Porrò il mio spirito sopra di lui e annunzierà la giustizia alle genti (Mt 12, 18). </w:t>
      </w:r>
    </w:p>
    <w:p w14:paraId="6AB37547" w14:textId="36DAED33"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w:t>
      </w:r>
      <w:r w:rsidR="007349EF" w:rsidRPr="00F6342B">
        <w:rPr>
          <w:rFonts w:ascii="Arial" w:hAnsi="Arial"/>
          <w:i/>
          <w:iCs/>
          <w:sz w:val="24"/>
        </w:rPr>
        <w:t>aneto</w:t>
      </w:r>
      <w:r w:rsidRPr="00F6342B">
        <w:rPr>
          <w:rFonts w:ascii="Arial" w:hAnsi="Arial"/>
          <w:i/>
          <w:iCs/>
          <w:sz w:val="24"/>
        </w:rPr>
        <w:t xml:space="preserve"> e del </w:t>
      </w:r>
      <w:r w:rsidR="007349EF" w:rsidRPr="00F6342B">
        <w:rPr>
          <w:rFonts w:ascii="Arial" w:hAnsi="Arial"/>
          <w:i/>
          <w:iCs/>
          <w:sz w:val="24"/>
        </w:rPr>
        <w:t>cumino</w:t>
      </w:r>
      <w:r w:rsidRPr="00F6342B">
        <w:rPr>
          <w:rFonts w:ascii="Arial" w:hAnsi="Arial"/>
          <w:i/>
          <w:iCs/>
          <w:sz w:val="24"/>
        </w:rPr>
        <w:t>,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w:t>
      </w:r>
      <w:r w:rsidR="00025C27">
        <w:rPr>
          <w:rFonts w:ascii="Arial" w:hAnsi="Arial"/>
          <w:i/>
          <w:iCs/>
          <w:sz w:val="24"/>
        </w:rPr>
        <w:t xml:space="preserve"> </w:t>
      </w:r>
      <w:r w:rsidRPr="00F6342B">
        <w:rPr>
          <w:rFonts w:ascii="Arial" w:hAnsi="Arial"/>
          <w:i/>
          <w:iCs/>
          <w:sz w:val="24"/>
        </w:rPr>
        <w:t xml:space="preserve">In quella città c'era anche una vedova, che andava da lui e gli diceva: Fammi giustizia contro il mio avversario (Lc 18, 3). </w:t>
      </w:r>
    </w:p>
    <w:p w14:paraId="01A719C3"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w:t>
      </w:r>
    </w:p>
    <w:p w14:paraId="0293EFB6"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quelli che </w:t>
      </w:r>
      <w:r w:rsidRPr="00F6342B">
        <w:rPr>
          <w:rFonts w:ascii="Arial" w:hAnsi="Arial"/>
          <w:i/>
          <w:iCs/>
          <w:sz w:val="24"/>
        </w:rPr>
        <w:lastRenderedPageBreak/>
        <w:t xml:space="preserve">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Ora, che cosa dice la Scrittura? Abramo ebbe fede in Dio e ciò gli fu accreditato come giustizia (Rm 4, 3). </w:t>
      </w:r>
    </w:p>
    <w:p w14:paraId="005FD07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w:t>
      </w:r>
    </w:p>
    <w:p w14:paraId="76CE39A9" w14:textId="7943D4DA"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E non soltanto per lui è stato scritto che gli fu accreditato come giustizia (Rm 4, 23).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w:t>
      </w:r>
      <w:r w:rsidR="007349EF" w:rsidRPr="00F6342B">
        <w:rPr>
          <w:rFonts w:ascii="Arial" w:hAnsi="Arial"/>
          <w:i/>
          <w:iCs/>
          <w:sz w:val="24"/>
        </w:rPr>
        <w:t>dà</w:t>
      </w:r>
      <w:r w:rsidRPr="00F6342B">
        <w:rPr>
          <w:rFonts w:ascii="Arial" w:hAnsi="Arial"/>
          <w:i/>
          <w:iCs/>
          <w:sz w:val="24"/>
        </w:rPr>
        <w:t xml:space="preserve">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w:t>
      </w:r>
    </w:p>
    <w:p w14:paraId="60870FAF"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Che diremo dunque? Che i pagani, che non ricercavano la giustizia, hanno raggiunto la giustizia: la giustizia però che deriva dalla fede (Rm 9, 30). Mentre Israele, che ricercava una legge che gli desse </w:t>
      </w:r>
      <w:r w:rsidRPr="00F6342B">
        <w:rPr>
          <w:rFonts w:ascii="Arial" w:hAnsi="Arial"/>
          <w:i/>
          <w:iCs/>
          <w:sz w:val="24"/>
        </w:rPr>
        <w:lastRenderedPageBreak/>
        <w:t xml:space="preserve">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w:t>
      </w:r>
    </w:p>
    <w:p w14:paraId="38719E8A" w14:textId="0257403D"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w:t>
      </w:r>
      <w:r w:rsidR="00025C27">
        <w:rPr>
          <w:rFonts w:ascii="Arial" w:hAnsi="Arial"/>
          <w:i/>
          <w:iCs/>
          <w:sz w:val="24"/>
        </w:rPr>
        <w:t xml:space="preserve"> </w:t>
      </w:r>
      <w:r w:rsidRPr="00F6342B">
        <w:rPr>
          <w:rFonts w:ascii="Arial" w:hAnsi="Arial"/>
          <w:i/>
          <w:iCs/>
          <w:sz w:val="24"/>
        </w:rPr>
        <w:t xml:space="preserve">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79DBF889"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 Il frutto della luce consiste in ogni bontà, giustizia e verità (Ef 5, 9). </w:t>
      </w:r>
    </w:p>
    <w:p w14:paraId="06DA88E6"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E' proprio della giustizia di Dio rendere afflizione a quelli che vi affliggono (2Ts 1, 6). Ma tu, uomo di Dio, fuggi queste cose; tendi alla giustizia, alla pietà, alla fede, alla carità, alla pazienza, alla mitezza (1Tm 6, 11). </w:t>
      </w:r>
    </w:p>
    <w:p w14:paraId="08C28D0A"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lastRenderedPageBreak/>
        <w:t xml:space="preserve">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Ora, chi si nutre ancora di latte è ignaro della dottrina della giustizia, perché è ancora un bambino (Eb 5, 13). </w:t>
      </w:r>
    </w:p>
    <w:p w14:paraId="2AA975ED"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di pace (Gc 3, 18). </w:t>
      </w:r>
    </w:p>
    <w:p w14:paraId="421DCEE7"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Meglio sarebbe stato per loro non aver conosciuto la via della giustizia, piuttosto che, dopo averla conosciuta, voltar le spalle al santo precetto che era stato loro dato (2Pt 2, 21). </w:t>
      </w:r>
    </w:p>
    <w:p w14:paraId="0C974A8A" w14:textId="77777777" w:rsidR="009A39BC" w:rsidRPr="00F6342B" w:rsidRDefault="009A39BC" w:rsidP="00F6342B">
      <w:pPr>
        <w:spacing w:after="120"/>
        <w:ind w:left="567" w:right="567"/>
        <w:jc w:val="both"/>
        <w:rPr>
          <w:rFonts w:ascii="Arial" w:hAnsi="Arial"/>
          <w:i/>
          <w:iCs/>
          <w:sz w:val="24"/>
        </w:rPr>
      </w:pPr>
      <w:r w:rsidRPr="00F6342B">
        <w:rPr>
          <w:rFonts w:ascii="Arial" w:hAnsi="Arial"/>
          <w:i/>
          <w:iCs/>
          <w:sz w:val="24"/>
        </w:rPr>
        <w:t xml:space="preserve">E poi, secondo la sua promessa, noi aspettiamo nuovi cieli e una terra nuova, nei quali avrà stabile dimora la giustizia (2Pt 3, 13). Se sapete che egli è giusto, sappiate anche che chiunque opera la giustizia, è </w:t>
      </w:r>
      <w:r w:rsidRPr="00F6342B">
        <w:rPr>
          <w:rFonts w:ascii="Arial" w:hAnsi="Arial"/>
          <w:i/>
          <w:iCs/>
          <w:sz w:val="24"/>
        </w:rPr>
        <w:lastRenderedPageBreak/>
        <w:t xml:space="preserve">nato da lui (1Gv 2, 29). 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618073A6" w14:textId="1B976BB4" w:rsidR="00A35D6B" w:rsidRPr="00F6342B" w:rsidRDefault="00F6342B" w:rsidP="00F6342B">
      <w:pPr>
        <w:spacing w:before="120"/>
        <w:jc w:val="both"/>
        <w:rPr>
          <w:rFonts w:ascii="Arial" w:hAnsi="Arial"/>
          <w:sz w:val="24"/>
        </w:rPr>
      </w:pPr>
      <w:r w:rsidRPr="00F6342B">
        <w:rPr>
          <w:rFonts w:ascii="Arial" w:hAnsi="Arial"/>
          <w:sz w:val="24"/>
        </w:rPr>
        <w:t>GIUDICE……</w:t>
      </w:r>
    </w:p>
    <w:p w14:paraId="5DFF76F6" w14:textId="051C298F" w:rsidR="00F6342B" w:rsidRPr="004E1267" w:rsidRDefault="007349EF" w:rsidP="00236A53">
      <w:pPr>
        <w:spacing w:after="120"/>
        <w:ind w:left="567" w:right="567"/>
        <w:jc w:val="both"/>
        <w:rPr>
          <w:rFonts w:ascii="Arial" w:hAnsi="Arial" w:cs="Arial"/>
          <w:i/>
          <w:iCs/>
          <w:sz w:val="24"/>
        </w:rPr>
      </w:pPr>
      <w:r w:rsidRPr="004E1267">
        <w:rPr>
          <w:rFonts w:ascii="Arial" w:hAnsi="Arial" w:cs="Arial"/>
          <w:i/>
          <w:iCs/>
          <w:sz w:val="24"/>
        </w:rPr>
        <w:t>Ma la nazione che essi avranno servito, la giudicherò io: dopo, essi usciranno con grandi ricchezze</w:t>
      </w:r>
      <w:r w:rsidR="002D2C2B" w:rsidRPr="004E1267">
        <w:rPr>
          <w:rFonts w:ascii="Arial" w:hAnsi="Arial" w:cs="Arial"/>
          <w:i/>
          <w:iCs/>
          <w:sz w:val="24"/>
        </w:rPr>
        <w:t xml:space="preserve"> (</w:t>
      </w:r>
      <w:r w:rsidRPr="004E1267">
        <w:rPr>
          <w:rFonts w:ascii="Arial" w:hAnsi="Arial" w:cs="Arial"/>
          <w:i/>
          <w:iCs/>
          <w:sz w:val="24"/>
        </w:rPr>
        <w:t>Gen 15, 14</w:t>
      </w:r>
      <w:r w:rsidR="002D2C2B" w:rsidRPr="004E1267">
        <w:rPr>
          <w:rFonts w:ascii="Arial" w:hAnsi="Arial" w:cs="Arial"/>
          <w:i/>
          <w:iCs/>
          <w:sz w:val="24"/>
        </w:rPr>
        <w:t xml:space="preserve">). </w:t>
      </w:r>
      <w:r w:rsidRPr="004E1267">
        <w:rPr>
          <w:rFonts w:ascii="Arial" w:hAnsi="Arial" w:cs="Arial"/>
          <w:i/>
          <w:iCs/>
          <w:sz w:val="24"/>
        </w:rPr>
        <w:t>Allora Sarai disse ad Abram: "L'offesa a me fatta ricada su di te! Io ti ho dato in braccio la mia schiava, ma da quando si è accorta d'essere incinta, io non conto più niente per lei. Il Signore sia giudice tra me e te!".</w:t>
      </w:r>
      <w:r w:rsidR="002D2C2B" w:rsidRPr="004E1267">
        <w:rPr>
          <w:rFonts w:ascii="Arial" w:hAnsi="Arial" w:cs="Arial"/>
          <w:i/>
          <w:iCs/>
          <w:sz w:val="24"/>
        </w:rPr>
        <w:t xml:space="preserve"> (</w:t>
      </w:r>
      <w:r w:rsidR="00F6342B" w:rsidRPr="004E1267">
        <w:rPr>
          <w:rFonts w:ascii="Arial" w:hAnsi="Arial" w:cs="Arial"/>
          <w:i/>
          <w:iCs/>
          <w:sz w:val="24"/>
        </w:rPr>
        <w:t>Gen 16, 5</w:t>
      </w:r>
      <w:r w:rsidR="002D2C2B" w:rsidRPr="004E1267">
        <w:rPr>
          <w:rFonts w:ascii="Arial" w:hAnsi="Arial" w:cs="Arial"/>
          <w:i/>
          <w:iCs/>
          <w:sz w:val="24"/>
        </w:rPr>
        <w:t xml:space="preserve">). </w:t>
      </w:r>
      <w:r w:rsidRPr="004E1267">
        <w:rPr>
          <w:rFonts w:ascii="Arial" w:hAnsi="Arial" w:cs="Arial"/>
          <w:i/>
          <w:iCs/>
          <w:sz w:val="24"/>
        </w:rPr>
        <w:t>Lungi da te il far morire il giusto con l'empio, così che il giusto sia trattato come l'empio; lungi da te! Forse il giudice di tutta la terra non praticherà la giustizia?"</w:t>
      </w:r>
      <w:r w:rsidR="002D2C2B" w:rsidRPr="004E1267">
        <w:rPr>
          <w:rFonts w:ascii="Arial" w:hAnsi="Arial" w:cs="Arial"/>
          <w:i/>
          <w:iCs/>
          <w:sz w:val="24"/>
        </w:rPr>
        <w:t xml:space="preserve"> (</w:t>
      </w:r>
      <w:r w:rsidR="00F6342B" w:rsidRPr="004E1267">
        <w:rPr>
          <w:rFonts w:ascii="Arial" w:hAnsi="Arial" w:cs="Arial"/>
          <w:i/>
          <w:iCs/>
          <w:sz w:val="24"/>
        </w:rPr>
        <w:t>Gen 18, 25</w:t>
      </w:r>
      <w:r w:rsidR="002D2C2B" w:rsidRPr="004E1267">
        <w:rPr>
          <w:rFonts w:ascii="Arial" w:hAnsi="Arial" w:cs="Arial"/>
          <w:i/>
          <w:iCs/>
          <w:sz w:val="24"/>
        </w:rPr>
        <w:t xml:space="preserve">). </w:t>
      </w:r>
      <w:r w:rsidRPr="004E1267">
        <w:rPr>
          <w:rFonts w:ascii="Arial" w:hAnsi="Arial" w:cs="Arial"/>
          <w:i/>
          <w:iCs/>
          <w:sz w:val="24"/>
        </w:rPr>
        <w:t>Ma quelli risposero: "Tirati via! Quest'individuo è venuto qui come straniero e vuol fare il giudice! Ora faremo a te peggio che a loro!". E spingendosi violentemente contro quell'uomo, cioè contro Lot, si avvicinarono per sfondare la porta</w:t>
      </w:r>
      <w:r w:rsidR="002D2C2B" w:rsidRPr="004E1267">
        <w:rPr>
          <w:rFonts w:ascii="Arial" w:hAnsi="Arial" w:cs="Arial"/>
          <w:i/>
          <w:iCs/>
          <w:sz w:val="24"/>
        </w:rPr>
        <w:t xml:space="preserve"> (</w:t>
      </w:r>
      <w:r w:rsidR="00F6342B" w:rsidRPr="004E1267">
        <w:rPr>
          <w:rFonts w:ascii="Arial" w:hAnsi="Arial" w:cs="Arial"/>
          <w:i/>
          <w:iCs/>
          <w:sz w:val="24"/>
        </w:rPr>
        <w:t>Gen 19, 9</w:t>
      </w:r>
      <w:r w:rsidR="002D2C2B" w:rsidRPr="004E1267">
        <w:rPr>
          <w:rFonts w:ascii="Arial" w:hAnsi="Arial" w:cs="Arial"/>
          <w:i/>
          <w:iCs/>
          <w:sz w:val="24"/>
        </w:rPr>
        <w:t xml:space="preserve">). </w:t>
      </w:r>
      <w:r w:rsidRPr="004E1267">
        <w:rPr>
          <w:rFonts w:ascii="Arial" w:hAnsi="Arial" w:cs="Arial"/>
          <w:i/>
          <w:iCs/>
          <w:sz w:val="24"/>
        </w:rPr>
        <w:t>Ora che hai frugato tra tutti i miei oggetti, che hai trovato di tutte le robe di casa tua? Mettilo qui davanti ai miei e tuoi parenti e siano essi giudici tra noi due</w:t>
      </w:r>
      <w:r w:rsidR="002D2C2B" w:rsidRPr="004E1267">
        <w:rPr>
          <w:rFonts w:ascii="Arial" w:hAnsi="Arial" w:cs="Arial"/>
          <w:i/>
          <w:iCs/>
          <w:sz w:val="24"/>
        </w:rPr>
        <w:t xml:space="preserve"> (</w:t>
      </w:r>
      <w:r w:rsidR="00F6342B" w:rsidRPr="004E1267">
        <w:rPr>
          <w:rFonts w:ascii="Arial" w:hAnsi="Arial" w:cs="Arial"/>
          <w:i/>
          <w:iCs/>
          <w:sz w:val="24"/>
        </w:rPr>
        <w:t>Gen 31, 37</w:t>
      </w:r>
      <w:r w:rsidR="002D2C2B" w:rsidRPr="004E1267">
        <w:rPr>
          <w:rFonts w:ascii="Arial" w:hAnsi="Arial" w:cs="Arial"/>
          <w:i/>
          <w:iCs/>
          <w:sz w:val="24"/>
        </w:rPr>
        <w:t xml:space="preserve">). </w:t>
      </w:r>
    </w:p>
    <w:p w14:paraId="07B81313" w14:textId="31FFE3F0" w:rsidR="00F6342B" w:rsidRPr="004E1267" w:rsidRDefault="007349EF" w:rsidP="00236A53">
      <w:pPr>
        <w:spacing w:after="120"/>
        <w:ind w:left="567" w:right="567"/>
        <w:jc w:val="both"/>
        <w:rPr>
          <w:rFonts w:ascii="Arial" w:hAnsi="Arial" w:cs="Arial"/>
          <w:i/>
          <w:iCs/>
          <w:sz w:val="24"/>
        </w:rPr>
      </w:pPr>
      <w:r w:rsidRPr="004E1267">
        <w:rPr>
          <w:rFonts w:ascii="Arial" w:hAnsi="Arial" w:cs="Arial"/>
          <w:i/>
          <w:iCs/>
          <w:sz w:val="24"/>
        </w:rPr>
        <w:t>Il Dio di Abramo e il Dio di Nacor siano giudici tra di noi". Giacobbe giurò per il Terrore di suo padre Isacco</w:t>
      </w:r>
      <w:r w:rsidR="002D2C2B" w:rsidRPr="004E1267">
        <w:rPr>
          <w:rFonts w:ascii="Arial" w:hAnsi="Arial" w:cs="Arial"/>
          <w:i/>
          <w:iCs/>
          <w:sz w:val="24"/>
        </w:rPr>
        <w:t xml:space="preserve"> (</w:t>
      </w:r>
      <w:r w:rsidR="00F6342B" w:rsidRPr="004E1267">
        <w:rPr>
          <w:rFonts w:ascii="Arial" w:hAnsi="Arial" w:cs="Arial"/>
          <w:i/>
          <w:iCs/>
          <w:sz w:val="24"/>
        </w:rPr>
        <w:t>Gen 31, 53</w:t>
      </w:r>
      <w:r w:rsidR="002D2C2B" w:rsidRPr="004E1267">
        <w:rPr>
          <w:rFonts w:ascii="Arial" w:hAnsi="Arial" w:cs="Arial"/>
          <w:i/>
          <w:iCs/>
          <w:sz w:val="24"/>
        </w:rPr>
        <w:t xml:space="preserve">). </w:t>
      </w:r>
      <w:r w:rsidRPr="004E1267">
        <w:rPr>
          <w:rFonts w:ascii="Arial" w:hAnsi="Arial" w:cs="Arial"/>
          <w:i/>
          <w:iCs/>
          <w:sz w:val="24"/>
        </w:rPr>
        <w:t>Dan giudicherà il suo popolo come ogni altra tribù d'Israele</w:t>
      </w:r>
      <w:r w:rsidR="002D2C2B" w:rsidRPr="004E1267">
        <w:rPr>
          <w:rFonts w:ascii="Arial" w:hAnsi="Arial" w:cs="Arial"/>
          <w:i/>
          <w:iCs/>
          <w:sz w:val="24"/>
        </w:rPr>
        <w:t xml:space="preserve"> (</w:t>
      </w:r>
      <w:r w:rsidR="00F6342B" w:rsidRPr="004E1267">
        <w:rPr>
          <w:rFonts w:ascii="Arial" w:hAnsi="Arial" w:cs="Arial"/>
          <w:i/>
          <w:iCs/>
          <w:sz w:val="24"/>
        </w:rPr>
        <w:t>Gen 49, 16</w:t>
      </w:r>
      <w:r w:rsidR="002D2C2B" w:rsidRPr="004E1267">
        <w:rPr>
          <w:rFonts w:ascii="Arial" w:hAnsi="Arial" w:cs="Arial"/>
          <w:i/>
          <w:iCs/>
          <w:sz w:val="24"/>
        </w:rPr>
        <w:t xml:space="preserve">). </w:t>
      </w:r>
      <w:r w:rsidRPr="004E1267">
        <w:rPr>
          <w:rFonts w:ascii="Arial" w:hAnsi="Arial" w:cs="Arial"/>
          <w:i/>
          <w:iCs/>
          <w:sz w:val="24"/>
        </w:rPr>
        <w:t>Quegli rispose: "Chi ti ha costituito capo e giudice su di noi? Pensi forse di uccidermi, come hai ucciso l'Egiziano?". Allora Mosè ebbe paura e pensò: "Certamente la cosa si è risaputa"</w:t>
      </w:r>
      <w:r w:rsidR="002D2C2B" w:rsidRPr="004E1267">
        <w:rPr>
          <w:rFonts w:ascii="Arial" w:hAnsi="Arial" w:cs="Arial"/>
          <w:i/>
          <w:iCs/>
          <w:sz w:val="24"/>
        </w:rPr>
        <w:t xml:space="preserve"> (</w:t>
      </w:r>
      <w:r w:rsidR="00F6342B" w:rsidRPr="004E1267">
        <w:rPr>
          <w:rFonts w:ascii="Arial" w:hAnsi="Arial" w:cs="Arial"/>
          <w:i/>
          <w:iCs/>
          <w:sz w:val="24"/>
        </w:rPr>
        <w:t>Es 2, 14</w:t>
      </w:r>
      <w:r w:rsidR="002D2C2B" w:rsidRPr="004E1267">
        <w:rPr>
          <w:rFonts w:ascii="Arial" w:hAnsi="Arial" w:cs="Arial"/>
          <w:i/>
          <w:iCs/>
          <w:sz w:val="24"/>
        </w:rPr>
        <w:t xml:space="preserve">). </w:t>
      </w:r>
      <w:r w:rsidRPr="004E1267">
        <w:rPr>
          <w:rFonts w:ascii="Arial" w:hAnsi="Arial" w:cs="Arial"/>
          <w:i/>
          <w:iCs/>
          <w:sz w:val="24"/>
        </w:rPr>
        <w:t>dissero loro: "Il Signore proceda contro di voi e giudichi; perché ci avete resi odiosi agli occhi del faraone e agli occhi dei suoi ministri, mettendo loro in mano la spada per ucciderci!"</w:t>
      </w:r>
      <w:r w:rsidR="002D2C2B" w:rsidRPr="004E1267">
        <w:rPr>
          <w:rFonts w:ascii="Arial" w:hAnsi="Arial" w:cs="Arial"/>
          <w:i/>
          <w:iCs/>
          <w:sz w:val="24"/>
        </w:rPr>
        <w:t xml:space="preserve"> (</w:t>
      </w:r>
      <w:r w:rsidR="00F6342B" w:rsidRPr="004E1267">
        <w:rPr>
          <w:rFonts w:ascii="Arial" w:hAnsi="Arial" w:cs="Arial"/>
          <w:i/>
          <w:iCs/>
          <w:sz w:val="24"/>
        </w:rPr>
        <w:t>Es 5, 21</w:t>
      </w:r>
      <w:r w:rsidR="002D2C2B" w:rsidRPr="004E1267">
        <w:rPr>
          <w:rFonts w:ascii="Arial" w:hAnsi="Arial" w:cs="Arial"/>
          <w:i/>
          <w:iCs/>
          <w:sz w:val="24"/>
        </w:rPr>
        <w:t xml:space="preserve">). </w:t>
      </w:r>
      <w:r w:rsidRPr="004E1267">
        <w:rPr>
          <w:rFonts w:ascii="Arial" w:hAnsi="Arial" w:cs="Arial"/>
          <w:i/>
          <w:iCs/>
          <w:sz w:val="24"/>
        </w:rPr>
        <w:t>Quando hanno qualche questione, vengono da me e io giudico le vertenze tra l'uno e l'altro e faccio conoscere i decreti di Dio e le sue leggi"</w:t>
      </w:r>
      <w:r w:rsidR="002D2C2B" w:rsidRPr="004E1267">
        <w:rPr>
          <w:rFonts w:ascii="Arial" w:hAnsi="Arial" w:cs="Arial"/>
          <w:i/>
          <w:iCs/>
          <w:sz w:val="24"/>
        </w:rPr>
        <w:t xml:space="preserve"> (</w:t>
      </w:r>
      <w:r w:rsidR="00F6342B" w:rsidRPr="004E1267">
        <w:rPr>
          <w:rFonts w:ascii="Arial" w:hAnsi="Arial" w:cs="Arial"/>
          <w:i/>
          <w:iCs/>
          <w:sz w:val="24"/>
        </w:rPr>
        <w:t>Es 18, 16</w:t>
      </w:r>
      <w:r w:rsidR="002D2C2B" w:rsidRPr="004E1267">
        <w:rPr>
          <w:rFonts w:ascii="Arial" w:hAnsi="Arial" w:cs="Arial"/>
          <w:i/>
          <w:iCs/>
          <w:sz w:val="24"/>
        </w:rPr>
        <w:t xml:space="preserve">). </w:t>
      </w:r>
    </w:p>
    <w:p w14:paraId="6CACB2C8" w14:textId="5206862C" w:rsidR="00F6342B" w:rsidRPr="004E1267" w:rsidRDefault="007349EF" w:rsidP="00236A53">
      <w:pPr>
        <w:spacing w:after="120"/>
        <w:ind w:left="567" w:right="567"/>
        <w:jc w:val="both"/>
        <w:rPr>
          <w:rFonts w:ascii="Arial" w:hAnsi="Arial" w:cs="Arial"/>
          <w:i/>
          <w:iCs/>
          <w:sz w:val="24"/>
        </w:rPr>
      </w:pPr>
      <w:r w:rsidRPr="004E1267">
        <w:rPr>
          <w:rFonts w:ascii="Arial" w:hAnsi="Arial" w:cs="Arial"/>
          <w:i/>
          <w:iCs/>
          <w:sz w:val="24"/>
        </w:rPr>
        <w:t>Essi dovranno giudicare il popolo in ogni circostanza; quando vi sarà una questione importante, la sottoporranno a te, mentre essi giudicheranno ogni affare minore. Così ti alleggerirai il peso ed essi lo porteranno con te</w:t>
      </w:r>
      <w:r w:rsidR="002D2C2B" w:rsidRPr="004E1267">
        <w:rPr>
          <w:rFonts w:ascii="Arial" w:hAnsi="Arial" w:cs="Arial"/>
          <w:i/>
          <w:iCs/>
          <w:sz w:val="24"/>
        </w:rPr>
        <w:t xml:space="preserve"> (</w:t>
      </w:r>
      <w:r w:rsidR="00F6342B" w:rsidRPr="004E1267">
        <w:rPr>
          <w:rFonts w:ascii="Arial" w:hAnsi="Arial" w:cs="Arial"/>
          <w:i/>
          <w:iCs/>
          <w:sz w:val="24"/>
        </w:rPr>
        <w:t>Es 18, 22</w:t>
      </w:r>
      <w:r w:rsidR="002D2C2B" w:rsidRPr="004E1267">
        <w:rPr>
          <w:rFonts w:ascii="Arial" w:hAnsi="Arial" w:cs="Arial"/>
          <w:i/>
          <w:iCs/>
          <w:sz w:val="24"/>
        </w:rPr>
        <w:t xml:space="preserve">). </w:t>
      </w:r>
      <w:r w:rsidRPr="004E1267">
        <w:rPr>
          <w:rFonts w:ascii="Arial" w:hAnsi="Arial" w:cs="Arial"/>
          <w:i/>
          <w:iCs/>
          <w:sz w:val="24"/>
        </w:rPr>
        <w:t>Essi giudicavano il popolo in ogni circostanza: quando avevano affari difficili li sottoponevano a Mosè, ma giudicavano essi stessi</w:t>
      </w:r>
      <w:r w:rsidR="002D2C2B" w:rsidRPr="004E1267">
        <w:rPr>
          <w:rFonts w:ascii="Arial" w:hAnsi="Arial" w:cs="Arial"/>
          <w:i/>
          <w:iCs/>
          <w:sz w:val="24"/>
        </w:rPr>
        <w:t xml:space="preserve"> </w:t>
      </w:r>
      <w:r w:rsidRPr="004E1267">
        <w:rPr>
          <w:rFonts w:ascii="Arial" w:hAnsi="Arial" w:cs="Arial"/>
          <w:i/>
          <w:iCs/>
          <w:sz w:val="24"/>
        </w:rPr>
        <w:t>tutti gli affari minori</w:t>
      </w:r>
      <w:r w:rsidR="002D2C2B" w:rsidRPr="004E1267">
        <w:rPr>
          <w:rFonts w:ascii="Arial" w:hAnsi="Arial" w:cs="Arial"/>
          <w:i/>
          <w:iCs/>
          <w:sz w:val="24"/>
        </w:rPr>
        <w:t xml:space="preserve"> (</w:t>
      </w:r>
      <w:r w:rsidR="00F6342B" w:rsidRPr="004E1267">
        <w:rPr>
          <w:rFonts w:ascii="Arial" w:hAnsi="Arial" w:cs="Arial"/>
          <w:i/>
          <w:iCs/>
          <w:sz w:val="24"/>
        </w:rPr>
        <w:t>Es 18, 26</w:t>
      </w:r>
      <w:r w:rsidR="002D2C2B" w:rsidRPr="004E1267">
        <w:rPr>
          <w:rFonts w:ascii="Arial" w:hAnsi="Arial" w:cs="Arial"/>
          <w:i/>
          <w:iCs/>
          <w:sz w:val="24"/>
        </w:rPr>
        <w:t xml:space="preserve">). </w:t>
      </w:r>
      <w:r w:rsidRPr="004E1267">
        <w:rPr>
          <w:rFonts w:ascii="Arial" w:hAnsi="Arial" w:cs="Arial"/>
          <w:i/>
          <w:iCs/>
          <w:sz w:val="24"/>
        </w:rPr>
        <w:t xml:space="preserve">Non commetterete ingiustizia in giudizio; non tratterai con parzialità il povero, né userai preferenze verso il potente; ma giudicherai il tuo </w:t>
      </w:r>
      <w:r w:rsidRPr="004E1267">
        <w:rPr>
          <w:rFonts w:ascii="Arial" w:hAnsi="Arial" w:cs="Arial"/>
          <w:i/>
          <w:iCs/>
          <w:sz w:val="24"/>
        </w:rPr>
        <w:lastRenderedPageBreak/>
        <w:t>prossimo con giustizia</w:t>
      </w:r>
      <w:r w:rsidR="002D2C2B" w:rsidRPr="004E1267">
        <w:rPr>
          <w:rFonts w:ascii="Arial" w:hAnsi="Arial" w:cs="Arial"/>
          <w:i/>
          <w:iCs/>
          <w:sz w:val="24"/>
        </w:rPr>
        <w:t xml:space="preserve"> (</w:t>
      </w:r>
      <w:r w:rsidR="00F6342B" w:rsidRPr="004E1267">
        <w:rPr>
          <w:rFonts w:ascii="Arial" w:hAnsi="Arial" w:cs="Arial"/>
          <w:i/>
          <w:iCs/>
          <w:sz w:val="24"/>
        </w:rPr>
        <w:t>Lv 19, 15</w:t>
      </w:r>
      <w:r w:rsidR="002D2C2B" w:rsidRPr="004E1267">
        <w:rPr>
          <w:rFonts w:ascii="Arial" w:hAnsi="Arial" w:cs="Arial"/>
          <w:i/>
          <w:iCs/>
          <w:sz w:val="24"/>
        </w:rPr>
        <w:t xml:space="preserve">). </w:t>
      </w:r>
      <w:r w:rsidRPr="004E1267">
        <w:rPr>
          <w:rFonts w:ascii="Arial" w:hAnsi="Arial" w:cs="Arial"/>
          <w:i/>
          <w:iCs/>
          <w:sz w:val="24"/>
        </w:rPr>
        <w:t>Mosè disse ai giudici d'Israele: "Ognuno di voi uccida dei suoi uomini coloro che hanno aderito al culto di Baal-Peor"</w:t>
      </w:r>
      <w:r w:rsidR="002D2C2B" w:rsidRPr="004E1267">
        <w:rPr>
          <w:rFonts w:ascii="Arial" w:hAnsi="Arial" w:cs="Arial"/>
          <w:i/>
          <w:iCs/>
          <w:sz w:val="24"/>
        </w:rPr>
        <w:t xml:space="preserve"> (</w:t>
      </w:r>
      <w:r w:rsidR="00F6342B" w:rsidRPr="004E1267">
        <w:rPr>
          <w:rFonts w:ascii="Arial" w:hAnsi="Arial" w:cs="Arial"/>
          <w:i/>
          <w:iCs/>
          <w:sz w:val="24"/>
        </w:rPr>
        <w:t>Nm 25, 5</w:t>
      </w:r>
      <w:r w:rsidR="002D2C2B" w:rsidRPr="004E1267">
        <w:rPr>
          <w:rFonts w:ascii="Arial" w:hAnsi="Arial" w:cs="Arial"/>
          <w:i/>
          <w:iCs/>
          <w:sz w:val="24"/>
        </w:rPr>
        <w:t xml:space="preserve">). </w:t>
      </w:r>
      <w:r w:rsidRPr="004E1267">
        <w:rPr>
          <w:rFonts w:ascii="Arial" w:hAnsi="Arial" w:cs="Arial"/>
          <w:i/>
          <w:iCs/>
          <w:sz w:val="24"/>
        </w:rPr>
        <w:t>allora ecco le regole secondo le quali la comunità giudicherà fra colui che ha colpito e il vendicatore del sangue</w:t>
      </w:r>
      <w:r w:rsidR="002D2C2B" w:rsidRPr="004E1267">
        <w:rPr>
          <w:rFonts w:ascii="Arial" w:hAnsi="Arial" w:cs="Arial"/>
          <w:i/>
          <w:iCs/>
          <w:sz w:val="24"/>
        </w:rPr>
        <w:t xml:space="preserve"> (</w:t>
      </w:r>
      <w:r w:rsidR="00F6342B" w:rsidRPr="004E1267">
        <w:rPr>
          <w:rFonts w:ascii="Arial" w:hAnsi="Arial" w:cs="Arial"/>
          <w:i/>
          <w:iCs/>
          <w:sz w:val="24"/>
        </w:rPr>
        <w:t>Nm 35, 24</w:t>
      </w:r>
      <w:r w:rsidR="002D2C2B" w:rsidRPr="004E1267">
        <w:rPr>
          <w:rFonts w:ascii="Arial" w:hAnsi="Arial" w:cs="Arial"/>
          <w:i/>
          <w:iCs/>
          <w:sz w:val="24"/>
        </w:rPr>
        <w:t xml:space="preserve">). </w:t>
      </w:r>
      <w:r w:rsidRPr="004E1267">
        <w:rPr>
          <w:rFonts w:ascii="Arial" w:hAnsi="Arial" w:cs="Arial"/>
          <w:i/>
          <w:iCs/>
          <w:sz w:val="24"/>
        </w:rPr>
        <w:t>In quel tempo diedi quest'ordine ai vostri giudici: Ascoltate le cause dei vostri fratelli e giudicate con giustizia le questioni che uno può avere con il fratello o con lo straniero che sta presso di lui</w:t>
      </w:r>
      <w:r w:rsidR="002D2C2B" w:rsidRPr="004E1267">
        <w:rPr>
          <w:rFonts w:ascii="Arial" w:hAnsi="Arial" w:cs="Arial"/>
          <w:i/>
          <w:iCs/>
          <w:sz w:val="24"/>
        </w:rPr>
        <w:t xml:space="preserve"> (</w:t>
      </w:r>
      <w:r w:rsidR="00F6342B" w:rsidRPr="004E1267">
        <w:rPr>
          <w:rFonts w:ascii="Arial" w:hAnsi="Arial" w:cs="Arial"/>
          <w:i/>
          <w:iCs/>
          <w:sz w:val="24"/>
        </w:rPr>
        <w:t>Dt 1, 16</w:t>
      </w:r>
      <w:r w:rsidR="002D2C2B" w:rsidRPr="004E1267">
        <w:rPr>
          <w:rFonts w:ascii="Arial" w:hAnsi="Arial" w:cs="Arial"/>
          <w:i/>
          <w:iCs/>
          <w:sz w:val="24"/>
        </w:rPr>
        <w:t xml:space="preserve">). </w:t>
      </w:r>
      <w:r w:rsidRPr="004E1267">
        <w:rPr>
          <w:rFonts w:ascii="Arial" w:hAnsi="Arial" w:cs="Arial"/>
          <w:i/>
          <w:iCs/>
          <w:sz w:val="24"/>
        </w:rPr>
        <w:t xml:space="preserve">Ti costituirai giudici e scribi in tutte le città che il Signore tuo Dio ti </w:t>
      </w:r>
      <w:r w:rsidR="00236A53" w:rsidRPr="004E1267">
        <w:rPr>
          <w:rFonts w:ascii="Arial" w:hAnsi="Arial" w:cs="Arial"/>
          <w:i/>
          <w:iCs/>
          <w:sz w:val="24"/>
        </w:rPr>
        <w:t>dà</w:t>
      </w:r>
      <w:r w:rsidRPr="004E1267">
        <w:rPr>
          <w:rFonts w:ascii="Arial" w:hAnsi="Arial" w:cs="Arial"/>
          <w:i/>
          <w:iCs/>
          <w:sz w:val="24"/>
        </w:rPr>
        <w:t>, tribù per tribù; essi giudicheranno il popolo con giuste sentenze</w:t>
      </w:r>
      <w:r w:rsidR="002D2C2B" w:rsidRPr="004E1267">
        <w:rPr>
          <w:rFonts w:ascii="Arial" w:hAnsi="Arial" w:cs="Arial"/>
          <w:i/>
          <w:iCs/>
          <w:sz w:val="24"/>
        </w:rPr>
        <w:t xml:space="preserve"> (</w:t>
      </w:r>
      <w:r w:rsidR="00F6342B" w:rsidRPr="004E1267">
        <w:rPr>
          <w:rFonts w:ascii="Arial" w:hAnsi="Arial" w:cs="Arial"/>
          <w:i/>
          <w:iCs/>
          <w:sz w:val="24"/>
        </w:rPr>
        <w:t>Dt 16, 18</w:t>
      </w:r>
      <w:r w:rsidR="002D2C2B" w:rsidRPr="004E1267">
        <w:rPr>
          <w:rFonts w:ascii="Arial" w:hAnsi="Arial" w:cs="Arial"/>
          <w:i/>
          <w:iCs/>
          <w:sz w:val="24"/>
        </w:rPr>
        <w:t xml:space="preserve">). </w:t>
      </w:r>
      <w:r w:rsidRPr="004E1267">
        <w:rPr>
          <w:rFonts w:ascii="Arial" w:hAnsi="Arial" w:cs="Arial"/>
          <w:i/>
          <w:iCs/>
          <w:sz w:val="24"/>
        </w:rPr>
        <w:t>andrai dai sacerdoti e dal giudice in carica a quel tempo; li consulterai ed essi ti indicheranno la sentenza da pronunciare</w:t>
      </w:r>
      <w:r w:rsidR="002D2C2B" w:rsidRPr="004E1267">
        <w:rPr>
          <w:rFonts w:ascii="Arial" w:hAnsi="Arial" w:cs="Arial"/>
          <w:i/>
          <w:iCs/>
          <w:sz w:val="24"/>
        </w:rPr>
        <w:t xml:space="preserve"> (</w:t>
      </w:r>
      <w:r w:rsidR="00F6342B" w:rsidRPr="004E1267">
        <w:rPr>
          <w:rFonts w:ascii="Arial" w:hAnsi="Arial" w:cs="Arial"/>
          <w:i/>
          <w:iCs/>
          <w:sz w:val="24"/>
        </w:rPr>
        <w:t>Dt 17, 9</w:t>
      </w:r>
      <w:r w:rsidR="002D2C2B" w:rsidRPr="004E1267">
        <w:rPr>
          <w:rFonts w:ascii="Arial" w:hAnsi="Arial" w:cs="Arial"/>
          <w:i/>
          <w:iCs/>
          <w:sz w:val="24"/>
        </w:rPr>
        <w:t xml:space="preserve">). </w:t>
      </w:r>
    </w:p>
    <w:p w14:paraId="7F3E8F9D" w14:textId="755F2898" w:rsidR="00F6342B" w:rsidRPr="004E1267" w:rsidRDefault="007349EF" w:rsidP="00236A53">
      <w:pPr>
        <w:spacing w:after="120"/>
        <w:ind w:left="567" w:right="567"/>
        <w:jc w:val="both"/>
        <w:rPr>
          <w:rFonts w:ascii="Arial" w:hAnsi="Arial" w:cs="Arial"/>
          <w:i/>
          <w:iCs/>
          <w:sz w:val="24"/>
        </w:rPr>
      </w:pPr>
      <w:r w:rsidRPr="004E1267">
        <w:rPr>
          <w:rFonts w:ascii="Arial" w:hAnsi="Arial" w:cs="Arial"/>
          <w:i/>
          <w:iCs/>
          <w:sz w:val="24"/>
        </w:rPr>
        <w:t>L'uomo che si comporterà con presunzione e non obbedirà al sacerdote che sta là per servire il Signore tuo Dio o al giudice, quell'uomo dovrà morire; così toglierai il male da Israele</w:t>
      </w:r>
      <w:r w:rsidR="002D2C2B" w:rsidRPr="004E1267">
        <w:rPr>
          <w:rFonts w:ascii="Arial" w:hAnsi="Arial" w:cs="Arial"/>
          <w:i/>
          <w:iCs/>
          <w:sz w:val="24"/>
        </w:rPr>
        <w:t xml:space="preserve"> (</w:t>
      </w:r>
      <w:r w:rsidR="00F6342B" w:rsidRPr="004E1267">
        <w:rPr>
          <w:rFonts w:ascii="Arial" w:hAnsi="Arial" w:cs="Arial"/>
          <w:i/>
          <w:iCs/>
          <w:sz w:val="24"/>
        </w:rPr>
        <w:t>Dt 17, 12</w:t>
      </w:r>
      <w:r w:rsidR="002D2C2B" w:rsidRPr="004E1267">
        <w:rPr>
          <w:rFonts w:ascii="Arial" w:hAnsi="Arial" w:cs="Arial"/>
          <w:i/>
          <w:iCs/>
          <w:sz w:val="24"/>
        </w:rPr>
        <w:t xml:space="preserve">). </w:t>
      </w:r>
      <w:r w:rsidRPr="004E1267">
        <w:rPr>
          <w:rFonts w:ascii="Arial" w:hAnsi="Arial" w:cs="Arial"/>
          <w:i/>
          <w:iCs/>
          <w:sz w:val="24"/>
        </w:rPr>
        <w:t>i due uomini fra i quali ha luogo la causa compariranno davanti al Signore, davanti ai sacerdoti e ai giudici in carica in quei giorni</w:t>
      </w:r>
      <w:r w:rsidR="002D2C2B" w:rsidRPr="004E1267">
        <w:rPr>
          <w:rFonts w:ascii="Arial" w:hAnsi="Arial" w:cs="Arial"/>
          <w:i/>
          <w:iCs/>
          <w:sz w:val="24"/>
        </w:rPr>
        <w:t xml:space="preserve"> (</w:t>
      </w:r>
      <w:r w:rsidR="00F6342B" w:rsidRPr="004E1267">
        <w:rPr>
          <w:rFonts w:ascii="Arial" w:hAnsi="Arial" w:cs="Arial"/>
          <w:i/>
          <w:iCs/>
          <w:sz w:val="24"/>
        </w:rPr>
        <w:t>Dt 19, 17</w:t>
      </w:r>
      <w:r w:rsidR="002D2C2B" w:rsidRPr="004E1267">
        <w:rPr>
          <w:rFonts w:ascii="Arial" w:hAnsi="Arial" w:cs="Arial"/>
          <w:i/>
          <w:iCs/>
          <w:sz w:val="24"/>
        </w:rPr>
        <w:t xml:space="preserve">). </w:t>
      </w:r>
      <w:r w:rsidRPr="004E1267">
        <w:rPr>
          <w:rFonts w:ascii="Arial" w:hAnsi="Arial" w:cs="Arial"/>
          <w:i/>
          <w:iCs/>
          <w:sz w:val="24"/>
        </w:rPr>
        <w:t>I giudici indagheranno con diligenza e, se quel testimonio risulta falso perché ha deposto il falso contro il suo fratello</w:t>
      </w:r>
      <w:r w:rsidR="002D2C2B" w:rsidRPr="004E1267">
        <w:rPr>
          <w:rFonts w:ascii="Arial" w:hAnsi="Arial" w:cs="Arial"/>
          <w:i/>
          <w:iCs/>
          <w:sz w:val="24"/>
        </w:rPr>
        <w:t xml:space="preserve"> (</w:t>
      </w:r>
      <w:r w:rsidR="00F6342B" w:rsidRPr="004E1267">
        <w:rPr>
          <w:rFonts w:ascii="Arial" w:hAnsi="Arial" w:cs="Arial"/>
          <w:i/>
          <w:iCs/>
          <w:sz w:val="24"/>
        </w:rPr>
        <w:t>Dt 19, 18</w:t>
      </w:r>
      <w:r w:rsidR="002D2C2B" w:rsidRPr="004E1267">
        <w:rPr>
          <w:rFonts w:ascii="Arial" w:hAnsi="Arial" w:cs="Arial"/>
          <w:i/>
          <w:iCs/>
          <w:sz w:val="24"/>
        </w:rPr>
        <w:t xml:space="preserve">). </w:t>
      </w:r>
      <w:r w:rsidRPr="004E1267">
        <w:rPr>
          <w:rFonts w:ascii="Arial" w:hAnsi="Arial" w:cs="Arial"/>
          <w:i/>
          <w:iCs/>
          <w:sz w:val="24"/>
        </w:rPr>
        <w:t>i tuoi anziani e i tuoi giudici usciranno e misureranno la distanza fra l'ucciso e le città dei dintorni</w:t>
      </w:r>
      <w:r w:rsidR="002D2C2B" w:rsidRPr="004E1267">
        <w:rPr>
          <w:rFonts w:ascii="Arial" w:hAnsi="Arial" w:cs="Arial"/>
          <w:i/>
          <w:iCs/>
          <w:sz w:val="24"/>
        </w:rPr>
        <w:t xml:space="preserve"> (</w:t>
      </w:r>
      <w:r w:rsidR="00F6342B" w:rsidRPr="004E1267">
        <w:rPr>
          <w:rFonts w:ascii="Arial" w:hAnsi="Arial" w:cs="Arial"/>
          <w:i/>
          <w:iCs/>
          <w:sz w:val="24"/>
        </w:rPr>
        <w:t>Dt 21, 2</w:t>
      </w:r>
      <w:r w:rsidR="002D2C2B" w:rsidRPr="004E1267">
        <w:rPr>
          <w:rFonts w:ascii="Arial" w:hAnsi="Arial" w:cs="Arial"/>
          <w:i/>
          <w:iCs/>
          <w:sz w:val="24"/>
        </w:rPr>
        <w:t xml:space="preserve">). </w:t>
      </w:r>
      <w:r w:rsidRPr="004E1267">
        <w:rPr>
          <w:rFonts w:ascii="Arial" w:hAnsi="Arial" w:cs="Arial"/>
          <w:i/>
          <w:iCs/>
          <w:sz w:val="24"/>
        </w:rPr>
        <w:t>Quando sorgerà una lite fra alcuni uomini e verranno in giudizio, i giudici che sentenzieranno, assolveranno l'innocente e condanneranno il colpevole</w:t>
      </w:r>
      <w:r w:rsidR="002D2C2B" w:rsidRPr="004E1267">
        <w:rPr>
          <w:rFonts w:ascii="Arial" w:hAnsi="Arial" w:cs="Arial"/>
          <w:i/>
          <w:iCs/>
          <w:sz w:val="24"/>
        </w:rPr>
        <w:t xml:space="preserve"> (</w:t>
      </w:r>
      <w:r w:rsidR="00F6342B" w:rsidRPr="004E1267">
        <w:rPr>
          <w:rFonts w:ascii="Arial" w:hAnsi="Arial" w:cs="Arial"/>
          <w:i/>
          <w:iCs/>
          <w:sz w:val="24"/>
        </w:rPr>
        <w:t>Dt 25, 1</w:t>
      </w:r>
      <w:r w:rsidR="002D2C2B" w:rsidRPr="004E1267">
        <w:rPr>
          <w:rFonts w:ascii="Arial" w:hAnsi="Arial" w:cs="Arial"/>
          <w:i/>
          <w:iCs/>
          <w:sz w:val="24"/>
        </w:rPr>
        <w:t xml:space="preserve">). </w:t>
      </w:r>
      <w:r w:rsidRPr="004E1267">
        <w:rPr>
          <w:rFonts w:ascii="Arial" w:hAnsi="Arial" w:cs="Arial"/>
          <w:i/>
          <w:iCs/>
          <w:sz w:val="24"/>
        </w:rPr>
        <w:t>Se il colpevole avrà meritato di essere fustigato, il giudice lo farà stendere per terra e fustigare in sua presenza, con un numero di colpi proporzionati alla gravità della sua colpa</w:t>
      </w:r>
      <w:r w:rsidR="002D2C2B" w:rsidRPr="004E1267">
        <w:rPr>
          <w:rFonts w:ascii="Arial" w:hAnsi="Arial" w:cs="Arial"/>
          <w:i/>
          <w:iCs/>
          <w:sz w:val="24"/>
        </w:rPr>
        <w:t xml:space="preserve"> (</w:t>
      </w:r>
      <w:r w:rsidR="00F6342B" w:rsidRPr="004E1267">
        <w:rPr>
          <w:rFonts w:ascii="Arial" w:hAnsi="Arial" w:cs="Arial"/>
          <w:i/>
          <w:iCs/>
          <w:sz w:val="24"/>
        </w:rPr>
        <w:t>Dt 25, 2</w:t>
      </w:r>
      <w:r w:rsidR="002D2C2B" w:rsidRPr="004E1267">
        <w:rPr>
          <w:rFonts w:ascii="Arial" w:hAnsi="Arial" w:cs="Arial"/>
          <w:i/>
          <w:iCs/>
          <w:sz w:val="24"/>
        </w:rPr>
        <w:t xml:space="preserve">). </w:t>
      </w:r>
      <w:r w:rsidRPr="004E1267">
        <w:rPr>
          <w:rFonts w:ascii="Arial" w:hAnsi="Arial" w:cs="Arial"/>
          <w:i/>
          <w:iCs/>
          <w:sz w:val="24"/>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w:t>
      </w:r>
      <w:r w:rsidR="002D2C2B" w:rsidRPr="004E1267">
        <w:rPr>
          <w:rFonts w:ascii="Arial" w:hAnsi="Arial" w:cs="Arial"/>
          <w:i/>
          <w:iCs/>
          <w:sz w:val="24"/>
        </w:rPr>
        <w:t xml:space="preserve"> (</w:t>
      </w:r>
      <w:r w:rsidR="00F6342B" w:rsidRPr="004E1267">
        <w:rPr>
          <w:rFonts w:ascii="Arial" w:hAnsi="Arial" w:cs="Arial"/>
          <w:i/>
          <w:iCs/>
          <w:sz w:val="24"/>
        </w:rPr>
        <w:t>Gs 8, 33</w:t>
      </w:r>
      <w:r w:rsidR="002D2C2B" w:rsidRPr="004E1267">
        <w:rPr>
          <w:rFonts w:ascii="Arial" w:hAnsi="Arial" w:cs="Arial"/>
          <w:i/>
          <w:iCs/>
          <w:sz w:val="24"/>
        </w:rPr>
        <w:t xml:space="preserve">). </w:t>
      </w:r>
    </w:p>
    <w:p w14:paraId="1121983A" w14:textId="4F01BB2B" w:rsidR="00F6342B" w:rsidRPr="004E1267" w:rsidRDefault="004E1267" w:rsidP="00236A53">
      <w:pPr>
        <w:spacing w:after="120"/>
        <w:ind w:left="567" w:right="567"/>
        <w:jc w:val="both"/>
        <w:rPr>
          <w:rFonts w:ascii="Arial" w:hAnsi="Arial" w:cs="Arial"/>
          <w:i/>
          <w:iCs/>
          <w:sz w:val="24"/>
        </w:rPr>
      </w:pPr>
      <w:r w:rsidRPr="004E1267">
        <w:rPr>
          <w:rFonts w:ascii="Arial" w:hAnsi="Arial" w:cs="Arial"/>
          <w:i/>
          <w:iCs/>
          <w:sz w:val="24"/>
        </w:rPr>
        <w:t xml:space="preserve">Convocò </w:t>
      </w:r>
      <w:r w:rsidR="007349EF" w:rsidRPr="004E1267">
        <w:rPr>
          <w:rFonts w:ascii="Arial" w:hAnsi="Arial" w:cs="Arial"/>
          <w:i/>
          <w:iCs/>
          <w:sz w:val="24"/>
        </w:rPr>
        <w:t>tutto Israele, gli anziani, i capi, i giudici e gli scribi del popolo e disse loro: "Io sono vecchio, molto avanti negli anni</w:t>
      </w:r>
      <w:r w:rsidR="002D2C2B" w:rsidRPr="004E1267">
        <w:rPr>
          <w:rFonts w:ascii="Arial" w:hAnsi="Arial" w:cs="Arial"/>
          <w:i/>
          <w:iCs/>
          <w:sz w:val="24"/>
        </w:rPr>
        <w:t xml:space="preserve"> (</w:t>
      </w:r>
      <w:r w:rsidR="00F6342B" w:rsidRPr="004E1267">
        <w:rPr>
          <w:rFonts w:ascii="Arial" w:hAnsi="Arial" w:cs="Arial"/>
          <w:i/>
          <w:iCs/>
          <w:sz w:val="24"/>
        </w:rPr>
        <w:t>Gs 23, 2</w:t>
      </w:r>
      <w:r w:rsidR="002D2C2B" w:rsidRPr="004E1267">
        <w:rPr>
          <w:rFonts w:ascii="Arial" w:hAnsi="Arial" w:cs="Arial"/>
          <w:i/>
          <w:iCs/>
          <w:sz w:val="24"/>
        </w:rPr>
        <w:t xml:space="preserve">). </w:t>
      </w:r>
      <w:r w:rsidR="007349EF" w:rsidRPr="004E1267">
        <w:rPr>
          <w:rFonts w:ascii="Arial" w:hAnsi="Arial" w:cs="Arial"/>
          <w:i/>
          <w:iCs/>
          <w:sz w:val="24"/>
        </w:rPr>
        <w:t>Giosuè radunò tutte le tribù d'Israele in Sichem e convocò gli anziani d'Israele, i capi, i giudici e gli scribi del popolo, che si presentarono davanti a Dio</w:t>
      </w:r>
      <w:r w:rsidR="002D2C2B" w:rsidRPr="004E1267">
        <w:rPr>
          <w:rFonts w:ascii="Arial" w:hAnsi="Arial" w:cs="Arial"/>
          <w:i/>
          <w:iCs/>
          <w:sz w:val="24"/>
        </w:rPr>
        <w:t xml:space="preserve"> (</w:t>
      </w:r>
      <w:r w:rsidR="00F6342B" w:rsidRPr="004E1267">
        <w:rPr>
          <w:rFonts w:ascii="Arial" w:hAnsi="Arial" w:cs="Arial"/>
          <w:i/>
          <w:iCs/>
          <w:sz w:val="24"/>
        </w:rPr>
        <w:t>Gs 24, 1</w:t>
      </w:r>
      <w:r w:rsidR="002D2C2B" w:rsidRPr="004E1267">
        <w:rPr>
          <w:rFonts w:ascii="Arial" w:hAnsi="Arial" w:cs="Arial"/>
          <w:i/>
          <w:iCs/>
          <w:sz w:val="24"/>
        </w:rPr>
        <w:t xml:space="preserve">). </w:t>
      </w:r>
      <w:r w:rsidR="00206AFC" w:rsidRPr="004E1267">
        <w:rPr>
          <w:rFonts w:ascii="Arial" w:hAnsi="Arial" w:cs="Arial"/>
          <w:i/>
          <w:iCs/>
          <w:sz w:val="24"/>
        </w:rPr>
        <w:t>Allora il Signore fece sorgere dei giudici, che li liberassero dalle mani di quelli che li depredavano</w:t>
      </w:r>
      <w:r w:rsidR="002D2C2B" w:rsidRPr="004E1267">
        <w:rPr>
          <w:rFonts w:ascii="Arial" w:hAnsi="Arial" w:cs="Arial"/>
          <w:i/>
          <w:iCs/>
          <w:sz w:val="24"/>
        </w:rPr>
        <w:t xml:space="preserve"> (</w:t>
      </w:r>
      <w:r w:rsidR="00F6342B" w:rsidRPr="004E1267">
        <w:rPr>
          <w:rFonts w:ascii="Arial" w:hAnsi="Arial" w:cs="Arial"/>
          <w:i/>
          <w:iCs/>
          <w:sz w:val="24"/>
        </w:rPr>
        <w:t>Gdc 2, 16</w:t>
      </w:r>
      <w:r w:rsidR="002D2C2B" w:rsidRPr="004E1267">
        <w:rPr>
          <w:rFonts w:ascii="Arial" w:hAnsi="Arial" w:cs="Arial"/>
          <w:i/>
          <w:iCs/>
          <w:sz w:val="24"/>
        </w:rPr>
        <w:t xml:space="preserve">). </w:t>
      </w:r>
      <w:r w:rsidR="00206AFC" w:rsidRPr="004E1267">
        <w:rPr>
          <w:rFonts w:ascii="Arial" w:hAnsi="Arial" w:cs="Arial"/>
          <w:i/>
          <w:iCs/>
          <w:sz w:val="24"/>
        </w:rPr>
        <w:t>Ma neppure ai loro giudici davano ascolto, anzi si prostituivano ad altri dei e si prostravano davanti a loro. Abbandonarono ben presto la via battuta dai loro padri, i quali avevano obbedito ai comandi del Signore: essi non fecero così</w:t>
      </w:r>
      <w:r w:rsidR="002D2C2B" w:rsidRPr="004E1267">
        <w:rPr>
          <w:rFonts w:ascii="Arial" w:hAnsi="Arial" w:cs="Arial"/>
          <w:i/>
          <w:iCs/>
          <w:sz w:val="24"/>
        </w:rPr>
        <w:t xml:space="preserve"> (</w:t>
      </w:r>
      <w:r w:rsidR="00F6342B" w:rsidRPr="004E1267">
        <w:rPr>
          <w:rFonts w:ascii="Arial" w:hAnsi="Arial" w:cs="Arial"/>
          <w:i/>
          <w:iCs/>
          <w:sz w:val="24"/>
        </w:rPr>
        <w:t>Gdc 2, 17</w:t>
      </w:r>
      <w:r w:rsidR="002D2C2B" w:rsidRPr="004E1267">
        <w:rPr>
          <w:rFonts w:ascii="Arial" w:hAnsi="Arial" w:cs="Arial"/>
          <w:i/>
          <w:iCs/>
          <w:sz w:val="24"/>
        </w:rPr>
        <w:t xml:space="preserve">). </w:t>
      </w:r>
      <w:r w:rsidR="00206AFC" w:rsidRPr="004E1267">
        <w:rPr>
          <w:rFonts w:ascii="Arial" w:hAnsi="Arial" w:cs="Arial"/>
          <w:i/>
          <w:iCs/>
          <w:sz w:val="24"/>
        </w:rPr>
        <w:t xml:space="preserve">Quando il Signore suscitava loro dei giudici, il Signore era con il giudice e li liberava dalla mano dei loro nemici durante tutta la vita del giudice; </w:t>
      </w:r>
      <w:r w:rsidR="00236A53" w:rsidRPr="004E1267">
        <w:rPr>
          <w:rFonts w:ascii="Arial" w:hAnsi="Arial" w:cs="Arial"/>
          <w:i/>
          <w:iCs/>
          <w:sz w:val="24"/>
        </w:rPr>
        <w:t>perché</w:t>
      </w:r>
      <w:r w:rsidR="00206AFC" w:rsidRPr="004E1267">
        <w:rPr>
          <w:rFonts w:ascii="Arial" w:hAnsi="Arial" w:cs="Arial"/>
          <w:i/>
          <w:iCs/>
          <w:sz w:val="24"/>
        </w:rPr>
        <w:t xml:space="preserve"> il Signore si lasciava commuovere dai loro gemiti sotto il giogo dei loro oppressori</w:t>
      </w:r>
      <w:r w:rsidR="002D2C2B" w:rsidRPr="004E1267">
        <w:rPr>
          <w:rFonts w:ascii="Arial" w:hAnsi="Arial" w:cs="Arial"/>
          <w:i/>
          <w:iCs/>
          <w:sz w:val="24"/>
        </w:rPr>
        <w:t xml:space="preserve"> (</w:t>
      </w:r>
      <w:r w:rsidR="00F6342B" w:rsidRPr="004E1267">
        <w:rPr>
          <w:rFonts w:ascii="Arial" w:hAnsi="Arial" w:cs="Arial"/>
          <w:i/>
          <w:iCs/>
          <w:sz w:val="24"/>
        </w:rPr>
        <w:t>Gdc 2, 18</w:t>
      </w:r>
      <w:r w:rsidR="002D2C2B" w:rsidRPr="004E1267">
        <w:rPr>
          <w:rFonts w:ascii="Arial" w:hAnsi="Arial" w:cs="Arial"/>
          <w:i/>
          <w:iCs/>
          <w:sz w:val="24"/>
        </w:rPr>
        <w:t xml:space="preserve">). </w:t>
      </w:r>
      <w:r w:rsidR="00206AFC" w:rsidRPr="004E1267">
        <w:rPr>
          <w:rFonts w:ascii="Arial" w:hAnsi="Arial" w:cs="Arial"/>
          <w:i/>
          <w:iCs/>
          <w:sz w:val="24"/>
        </w:rPr>
        <w:t>Ma quando il giudice moriva, tornavano a corrompersi più dei loro padri, seguendo altri dei per servirli e prostrarsi davanti a loro, non desistendo dalle loro pratiche e dalla loro condotta ostinata</w:t>
      </w:r>
      <w:r w:rsidR="002D2C2B" w:rsidRPr="004E1267">
        <w:rPr>
          <w:rFonts w:ascii="Arial" w:hAnsi="Arial" w:cs="Arial"/>
          <w:i/>
          <w:iCs/>
          <w:sz w:val="24"/>
        </w:rPr>
        <w:t xml:space="preserve"> (</w:t>
      </w:r>
      <w:r w:rsidR="00F6342B" w:rsidRPr="004E1267">
        <w:rPr>
          <w:rFonts w:ascii="Arial" w:hAnsi="Arial" w:cs="Arial"/>
          <w:i/>
          <w:iCs/>
          <w:sz w:val="24"/>
        </w:rPr>
        <w:t xml:space="preserve">Gdc 2, </w:t>
      </w:r>
      <w:r w:rsidR="00F6342B" w:rsidRPr="004E1267">
        <w:rPr>
          <w:rFonts w:ascii="Arial" w:hAnsi="Arial" w:cs="Arial"/>
          <w:i/>
          <w:iCs/>
          <w:sz w:val="24"/>
        </w:rPr>
        <w:lastRenderedPageBreak/>
        <w:t>19</w:t>
      </w:r>
      <w:r w:rsidR="002D2C2B" w:rsidRPr="004E1267">
        <w:rPr>
          <w:rFonts w:ascii="Arial" w:hAnsi="Arial" w:cs="Arial"/>
          <w:i/>
          <w:iCs/>
          <w:sz w:val="24"/>
        </w:rPr>
        <w:t xml:space="preserve">). </w:t>
      </w:r>
      <w:r w:rsidR="00206AFC" w:rsidRPr="004E1267">
        <w:rPr>
          <w:rFonts w:ascii="Arial" w:hAnsi="Arial" w:cs="Arial"/>
          <w:i/>
          <w:iCs/>
          <w:sz w:val="24"/>
        </w:rPr>
        <w:t>Lo spirito del Signore fu su di lui ed egli fu giudice d'Israele; uscì a combattere e il Signore gli diede nelle mani Cusan-Risataim, re di Aram; la sua mano fu potente contro Cusan-Risataim</w:t>
      </w:r>
      <w:r w:rsidR="002D2C2B" w:rsidRPr="004E1267">
        <w:rPr>
          <w:rFonts w:ascii="Arial" w:hAnsi="Arial" w:cs="Arial"/>
          <w:i/>
          <w:iCs/>
          <w:sz w:val="24"/>
        </w:rPr>
        <w:t xml:space="preserve"> (</w:t>
      </w:r>
      <w:r w:rsidR="00F6342B" w:rsidRPr="004E1267">
        <w:rPr>
          <w:rFonts w:ascii="Arial" w:hAnsi="Arial" w:cs="Arial"/>
          <w:i/>
          <w:iCs/>
          <w:sz w:val="24"/>
        </w:rPr>
        <w:t>Gdc 3, 10</w:t>
      </w:r>
      <w:r w:rsidR="002D2C2B" w:rsidRPr="004E1267">
        <w:rPr>
          <w:rFonts w:ascii="Arial" w:hAnsi="Arial" w:cs="Arial"/>
          <w:i/>
          <w:iCs/>
          <w:sz w:val="24"/>
        </w:rPr>
        <w:t>).</w:t>
      </w:r>
    </w:p>
    <w:p w14:paraId="4EBB8939" w14:textId="218B4D77" w:rsidR="00F6342B"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In quel tempo era giudice d'Israele una profetessa, Debora, moglie di Lappidot</w:t>
      </w:r>
      <w:r w:rsidR="002D2C2B" w:rsidRPr="004E1267">
        <w:rPr>
          <w:rFonts w:ascii="Arial" w:hAnsi="Arial" w:cs="Arial"/>
          <w:i/>
          <w:iCs/>
          <w:sz w:val="24"/>
        </w:rPr>
        <w:t xml:space="preserve"> (</w:t>
      </w:r>
      <w:r w:rsidR="00F6342B" w:rsidRPr="004E1267">
        <w:rPr>
          <w:rFonts w:ascii="Arial" w:hAnsi="Arial" w:cs="Arial"/>
          <w:i/>
          <w:iCs/>
          <w:sz w:val="24"/>
        </w:rPr>
        <w:t>Gdc 4, 4</w:t>
      </w:r>
      <w:r w:rsidR="002D2C2B" w:rsidRPr="004E1267">
        <w:rPr>
          <w:rFonts w:ascii="Arial" w:hAnsi="Arial" w:cs="Arial"/>
          <w:i/>
          <w:iCs/>
          <w:sz w:val="24"/>
        </w:rPr>
        <w:t xml:space="preserve">). </w:t>
      </w:r>
      <w:r w:rsidRPr="004E1267">
        <w:rPr>
          <w:rFonts w:ascii="Arial" w:hAnsi="Arial" w:cs="Arial"/>
          <w:i/>
          <w:iCs/>
          <w:sz w:val="24"/>
        </w:rPr>
        <w:t>fu giudice d'Israele per ventitrè anni, poi morì e fu sepolto a Samir</w:t>
      </w:r>
      <w:r w:rsidR="002D2C2B" w:rsidRPr="004E1267">
        <w:rPr>
          <w:rFonts w:ascii="Arial" w:hAnsi="Arial" w:cs="Arial"/>
          <w:i/>
          <w:iCs/>
          <w:sz w:val="24"/>
        </w:rPr>
        <w:t xml:space="preserve"> (</w:t>
      </w:r>
      <w:r w:rsidR="00F6342B" w:rsidRPr="004E1267">
        <w:rPr>
          <w:rFonts w:ascii="Arial" w:hAnsi="Arial" w:cs="Arial"/>
          <w:i/>
          <w:iCs/>
          <w:sz w:val="24"/>
        </w:rPr>
        <w:t>Gdc 10, 2</w:t>
      </w:r>
      <w:r w:rsidR="002D2C2B" w:rsidRPr="004E1267">
        <w:rPr>
          <w:rFonts w:ascii="Arial" w:hAnsi="Arial" w:cs="Arial"/>
          <w:i/>
          <w:iCs/>
          <w:sz w:val="24"/>
        </w:rPr>
        <w:t xml:space="preserve">). </w:t>
      </w:r>
      <w:r w:rsidRPr="004E1267">
        <w:rPr>
          <w:rFonts w:ascii="Arial" w:hAnsi="Arial" w:cs="Arial"/>
          <w:i/>
          <w:iCs/>
          <w:sz w:val="24"/>
        </w:rPr>
        <w:t>Dopo di lui sorse Iair, il Galaadita, che fu giudice d'Israele per ventidue anni</w:t>
      </w:r>
      <w:r w:rsidR="002D2C2B" w:rsidRPr="004E1267">
        <w:rPr>
          <w:rFonts w:ascii="Arial" w:hAnsi="Arial" w:cs="Arial"/>
          <w:i/>
          <w:iCs/>
          <w:sz w:val="24"/>
        </w:rPr>
        <w:t xml:space="preserve"> (</w:t>
      </w:r>
      <w:r w:rsidR="00F6342B" w:rsidRPr="004E1267">
        <w:rPr>
          <w:rFonts w:ascii="Arial" w:hAnsi="Arial" w:cs="Arial"/>
          <w:i/>
          <w:iCs/>
          <w:sz w:val="24"/>
        </w:rPr>
        <w:t>Gdc 10, 3</w:t>
      </w:r>
      <w:r w:rsidR="002D2C2B" w:rsidRPr="004E1267">
        <w:rPr>
          <w:rFonts w:ascii="Arial" w:hAnsi="Arial" w:cs="Arial"/>
          <w:i/>
          <w:iCs/>
          <w:sz w:val="24"/>
        </w:rPr>
        <w:t xml:space="preserve">). </w:t>
      </w:r>
      <w:r w:rsidRPr="004E1267">
        <w:rPr>
          <w:rFonts w:ascii="Arial" w:hAnsi="Arial" w:cs="Arial"/>
          <w:i/>
          <w:iCs/>
          <w:sz w:val="24"/>
        </w:rPr>
        <w:t>Io non ti ho fatto torto e tu agisci male verso di me, muovendomi guerra; il Signore giudice giudichi oggi tra gli Israeliti e gli Ammoniti!"</w:t>
      </w:r>
      <w:r w:rsidR="002D2C2B" w:rsidRPr="004E1267">
        <w:rPr>
          <w:rFonts w:ascii="Arial" w:hAnsi="Arial" w:cs="Arial"/>
          <w:i/>
          <w:iCs/>
          <w:sz w:val="24"/>
        </w:rPr>
        <w:t xml:space="preserve"> (</w:t>
      </w:r>
      <w:r w:rsidR="00F6342B" w:rsidRPr="004E1267">
        <w:rPr>
          <w:rFonts w:ascii="Arial" w:hAnsi="Arial" w:cs="Arial"/>
          <w:i/>
          <w:iCs/>
          <w:sz w:val="24"/>
        </w:rPr>
        <w:t>Gdc 11, 27</w:t>
      </w:r>
      <w:r w:rsidR="002D2C2B" w:rsidRPr="004E1267">
        <w:rPr>
          <w:rFonts w:ascii="Arial" w:hAnsi="Arial" w:cs="Arial"/>
          <w:i/>
          <w:iCs/>
          <w:sz w:val="24"/>
        </w:rPr>
        <w:t xml:space="preserve">). </w:t>
      </w:r>
      <w:r w:rsidRPr="004E1267">
        <w:rPr>
          <w:rFonts w:ascii="Arial" w:hAnsi="Arial" w:cs="Arial"/>
          <w:i/>
          <w:iCs/>
          <w:sz w:val="24"/>
        </w:rPr>
        <w:t>Iefte fu giudice d'Israele per sei anni. Poi Iefte, il Galaadita, morì e fu sepolto nella sua città in Gàlaad</w:t>
      </w:r>
      <w:r w:rsidR="002D2C2B" w:rsidRPr="004E1267">
        <w:rPr>
          <w:rFonts w:ascii="Arial" w:hAnsi="Arial" w:cs="Arial"/>
          <w:i/>
          <w:iCs/>
          <w:sz w:val="24"/>
        </w:rPr>
        <w:t xml:space="preserve"> (</w:t>
      </w:r>
      <w:r w:rsidR="00F6342B" w:rsidRPr="004E1267">
        <w:rPr>
          <w:rFonts w:ascii="Arial" w:hAnsi="Arial" w:cs="Arial"/>
          <w:i/>
          <w:iCs/>
          <w:sz w:val="24"/>
        </w:rPr>
        <w:t>Gdc 12, 7</w:t>
      </w:r>
      <w:r w:rsidR="002D2C2B" w:rsidRPr="004E1267">
        <w:rPr>
          <w:rFonts w:ascii="Arial" w:hAnsi="Arial" w:cs="Arial"/>
          <w:i/>
          <w:iCs/>
          <w:sz w:val="24"/>
        </w:rPr>
        <w:t xml:space="preserve">). </w:t>
      </w:r>
      <w:r w:rsidRPr="004E1267">
        <w:rPr>
          <w:rFonts w:ascii="Arial" w:hAnsi="Arial" w:cs="Arial"/>
          <w:i/>
          <w:iCs/>
          <w:sz w:val="24"/>
        </w:rPr>
        <w:t>Dopo di lui fu giudice d'Israele Ibsan di Betlemme</w:t>
      </w:r>
      <w:r w:rsidR="002D2C2B" w:rsidRPr="004E1267">
        <w:rPr>
          <w:rFonts w:ascii="Arial" w:hAnsi="Arial" w:cs="Arial"/>
          <w:i/>
          <w:iCs/>
          <w:sz w:val="24"/>
        </w:rPr>
        <w:t xml:space="preserve"> (</w:t>
      </w:r>
      <w:r w:rsidR="00F6342B" w:rsidRPr="004E1267">
        <w:rPr>
          <w:rFonts w:ascii="Arial" w:hAnsi="Arial" w:cs="Arial"/>
          <w:i/>
          <w:iCs/>
          <w:sz w:val="24"/>
        </w:rPr>
        <w:t>Gdc 12, 8</w:t>
      </w:r>
      <w:r w:rsidR="002D2C2B" w:rsidRPr="004E1267">
        <w:rPr>
          <w:rFonts w:ascii="Arial" w:hAnsi="Arial" w:cs="Arial"/>
          <w:i/>
          <w:iCs/>
          <w:sz w:val="24"/>
        </w:rPr>
        <w:t xml:space="preserve">). </w:t>
      </w:r>
      <w:r w:rsidRPr="004E1267">
        <w:rPr>
          <w:rFonts w:ascii="Arial" w:hAnsi="Arial" w:cs="Arial"/>
          <w:i/>
          <w:iCs/>
          <w:sz w:val="24"/>
        </w:rPr>
        <w:t>Egli ebbe trenta figli, maritò trenta figlie e fece venire da fuori trenta fanciulle per i suoi figli. Fu giudice d'Israele per sette anni</w:t>
      </w:r>
      <w:r w:rsidR="002D2C2B" w:rsidRPr="004E1267">
        <w:rPr>
          <w:rFonts w:ascii="Arial" w:hAnsi="Arial" w:cs="Arial"/>
          <w:i/>
          <w:iCs/>
          <w:sz w:val="24"/>
        </w:rPr>
        <w:t xml:space="preserve"> (</w:t>
      </w:r>
      <w:r w:rsidR="00F6342B" w:rsidRPr="004E1267">
        <w:rPr>
          <w:rFonts w:ascii="Arial" w:hAnsi="Arial" w:cs="Arial"/>
          <w:i/>
          <w:iCs/>
          <w:sz w:val="24"/>
        </w:rPr>
        <w:t>Gdc 12, 9</w:t>
      </w:r>
      <w:r w:rsidR="002D2C2B" w:rsidRPr="004E1267">
        <w:rPr>
          <w:rFonts w:ascii="Arial" w:hAnsi="Arial" w:cs="Arial"/>
          <w:i/>
          <w:iCs/>
          <w:sz w:val="24"/>
        </w:rPr>
        <w:t xml:space="preserve">). </w:t>
      </w:r>
      <w:r w:rsidRPr="004E1267">
        <w:rPr>
          <w:rFonts w:ascii="Arial" w:hAnsi="Arial" w:cs="Arial"/>
          <w:i/>
          <w:iCs/>
          <w:sz w:val="24"/>
        </w:rPr>
        <w:t>Dopo di lui fu giudice d'Israele Elon, lo Zabulonita; fu giudice d'Israele per dieci anni</w:t>
      </w:r>
      <w:r w:rsidR="002D2C2B" w:rsidRPr="004E1267">
        <w:rPr>
          <w:rFonts w:ascii="Arial" w:hAnsi="Arial" w:cs="Arial"/>
          <w:i/>
          <w:iCs/>
          <w:sz w:val="24"/>
        </w:rPr>
        <w:t xml:space="preserve"> (</w:t>
      </w:r>
      <w:r w:rsidR="00F6342B" w:rsidRPr="004E1267">
        <w:rPr>
          <w:rFonts w:ascii="Arial" w:hAnsi="Arial" w:cs="Arial"/>
          <w:i/>
          <w:iCs/>
          <w:sz w:val="24"/>
        </w:rPr>
        <w:t>Gdc 12, 11</w:t>
      </w:r>
      <w:r w:rsidR="002D2C2B" w:rsidRPr="004E1267">
        <w:rPr>
          <w:rFonts w:ascii="Arial" w:hAnsi="Arial" w:cs="Arial"/>
          <w:i/>
          <w:iCs/>
          <w:sz w:val="24"/>
        </w:rPr>
        <w:t xml:space="preserve">). </w:t>
      </w:r>
      <w:r w:rsidRPr="004E1267">
        <w:rPr>
          <w:rFonts w:ascii="Arial" w:hAnsi="Arial" w:cs="Arial"/>
          <w:i/>
          <w:iCs/>
          <w:sz w:val="24"/>
        </w:rPr>
        <w:t>Dopo di lui fu giudice d'Israele Abdon, figlio di Illel, di Piraton</w:t>
      </w:r>
      <w:r w:rsidR="002D2C2B" w:rsidRPr="004E1267">
        <w:rPr>
          <w:rFonts w:ascii="Arial" w:hAnsi="Arial" w:cs="Arial"/>
          <w:i/>
          <w:iCs/>
          <w:sz w:val="24"/>
        </w:rPr>
        <w:t xml:space="preserve"> (</w:t>
      </w:r>
      <w:r w:rsidR="00F6342B" w:rsidRPr="004E1267">
        <w:rPr>
          <w:rFonts w:ascii="Arial" w:hAnsi="Arial" w:cs="Arial"/>
          <w:i/>
          <w:iCs/>
          <w:sz w:val="24"/>
        </w:rPr>
        <w:t>Gdc 12, 13</w:t>
      </w:r>
      <w:r w:rsidR="002D2C2B" w:rsidRPr="004E1267">
        <w:rPr>
          <w:rFonts w:ascii="Arial" w:hAnsi="Arial" w:cs="Arial"/>
          <w:i/>
          <w:iCs/>
          <w:sz w:val="24"/>
        </w:rPr>
        <w:t xml:space="preserve">). </w:t>
      </w:r>
      <w:r w:rsidRPr="004E1267">
        <w:rPr>
          <w:rFonts w:ascii="Arial" w:hAnsi="Arial" w:cs="Arial"/>
          <w:i/>
          <w:iCs/>
          <w:sz w:val="24"/>
        </w:rPr>
        <w:t>Ebbe quaranta figli e trenta nipoti, i quali cavalcavano settanta asinelli. Fu giudice d'Israele per otto anni</w:t>
      </w:r>
      <w:r w:rsidR="002D2C2B" w:rsidRPr="004E1267">
        <w:rPr>
          <w:rFonts w:ascii="Arial" w:hAnsi="Arial" w:cs="Arial"/>
          <w:i/>
          <w:iCs/>
          <w:sz w:val="24"/>
        </w:rPr>
        <w:t xml:space="preserve"> (</w:t>
      </w:r>
      <w:r w:rsidR="00F6342B" w:rsidRPr="004E1267">
        <w:rPr>
          <w:rFonts w:ascii="Arial" w:hAnsi="Arial" w:cs="Arial"/>
          <w:i/>
          <w:iCs/>
          <w:sz w:val="24"/>
        </w:rPr>
        <w:t>Gdc 12, 14</w:t>
      </w:r>
      <w:r w:rsidR="002D2C2B" w:rsidRPr="004E1267">
        <w:rPr>
          <w:rFonts w:ascii="Arial" w:hAnsi="Arial" w:cs="Arial"/>
          <w:i/>
          <w:iCs/>
          <w:sz w:val="24"/>
        </w:rPr>
        <w:t xml:space="preserve">). </w:t>
      </w:r>
    </w:p>
    <w:p w14:paraId="21317133" w14:textId="77777777" w:rsidR="004E1267"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Sansone fu giudice d'Israele, al tempo dei Filistei, per venti anni</w:t>
      </w:r>
      <w:r w:rsidR="002D2C2B" w:rsidRPr="004E1267">
        <w:rPr>
          <w:rFonts w:ascii="Arial" w:hAnsi="Arial" w:cs="Arial"/>
          <w:i/>
          <w:iCs/>
          <w:sz w:val="24"/>
        </w:rPr>
        <w:t xml:space="preserve"> (</w:t>
      </w:r>
      <w:r w:rsidR="00F6342B" w:rsidRPr="004E1267">
        <w:rPr>
          <w:rFonts w:ascii="Arial" w:hAnsi="Arial" w:cs="Arial"/>
          <w:i/>
          <w:iCs/>
          <w:sz w:val="24"/>
        </w:rPr>
        <w:t>Gdc 15, 20</w:t>
      </w:r>
      <w:r w:rsidR="002D2C2B" w:rsidRPr="004E1267">
        <w:rPr>
          <w:rFonts w:ascii="Arial" w:hAnsi="Arial" w:cs="Arial"/>
          <w:i/>
          <w:iCs/>
          <w:sz w:val="24"/>
        </w:rPr>
        <w:t xml:space="preserve">). </w:t>
      </w:r>
      <w:r w:rsidRPr="004E1267">
        <w:rPr>
          <w:rFonts w:ascii="Arial" w:hAnsi="Arial" w:cs="Arial"/>
          <w:i/>
          <w:iCs/>
          <w:sz w:val="24"/>
        </w:rPr>
        <w:t>Poi i suoi fratelli e tutta la casa di suo padre scesero e lo portarono via; risalirono e lo seppellirono fra Zorea ed Estaol nel sepolcro di Manoach suo padre. Egli era stato giudice d'Israele per venti anni</w:t>
      </w:r>
      <w:r w:rsidR="002D2C2B" w:rsidRPr="004E1267">
        <w:rPr>
          <w:rFonts w:ascii="Arial" w:hAnsi="Arial" w:cs="Arial"/>
          <w:i/>
          <w:iCs/>
          <w:sz w:val="24"/>
        </w:rPr>
        <w:t xml:space="preserve"> (</w:t>
      </w:r>
      <w:r w:rsidR="00F6342B" w:rsidRPr="004E1267">
        <w:rPr>
          <w:rFonts w:ascii="Arial" w:hAnsi="Arial" w:cs="Arial"/>
          <w:i/>
          <w:iCs/>
          <w:sz w:val="24"/>
        </w:rPr>
        <w:t>Gdc 16, 31</w:t>
      </w:r>
      <w:r w:rsidR="002D2C2B" w:rsidRPr="004E1267">
        <w:rPr>
          <w:rFonts w:ascii="Arial" w:hAnsi="Arial" w:cs="Arial"/>
          <w:i/>
          <w:iCs/>
          <w:sz w:val="24"/>
        </w:rPr>
        <w:t xml:space="preserve">). </w:t>
      </w:r>
      <w:r w:rsidRPr="004E1267">
        <w:rPr>
          <w:rFonts w:ascii="Arial" w:hAnsi="Arial" w:cs="Arial"/>
          <w:i/>
          <w:iCs/>
          <w:sz w:val="24"/>
        </w:rPr>
        <w:t>Al tempo in cui governavano i giudici, ci fu nel paese una carestia e un uomo di Betlemme di Giuda emigrò nella campagna di Moab, con la moglie e i suoi due figli</w:t>
      </w:r>
      <w:r w:rsidR="002D2C2B" w:rsidRPr="004E1267">
        <w:rPr>
          <w:rFonts w:ascii="Arial" w:hAnsi="Arial" w:cs="Arial"/>
          <w:i/>
          <w:iCs/>
          <w:sz w:val="24"/>
        </w:rPr>
        <w:t xml:space="preserve"> (</w:t>
      </w:r>
      <w:r w:rsidR="00F6342B" w:rsidRPr="004E1267">
        <w:rPr>
          <w:rFonts w:ascii="Arial" w:hAnsi="Arial" w:cs="Arial"/>
          <w:i/>
          <w:iCs/>
          <w:sz w:val="24"/>
        </w:rPr>
        <w:t>Rt 1, 1</w:t>
      </w:r>
      <w:r w:rsidR="002D2C2B" w:rsidRPr="004E1267">
        <w:rPr>
          <w:rFonts w:ascii="Arial" w:hAnsi="Arial" w:cs="Arial"/>
          <w:i/>
          <w:iCs/>
          <w:sz w:val="24"/>
        </w:rPr>
        <w:t xml:space="preserve">). </w:t>
      </w:r>
      <w:r w:rsidRPr="004E1267">
        <w:rPr>
          <w:rFonts w:ascii="Arial" w:hAnsi="Arial" w:cs="Arial"/>
          <w:i/>
          <w:iCs/>
          <w:sz w:val="24"/>
        </w:rPr>
        <w:t>Il Signore... saranno abbattuti i suoi avversari! L'Altissimo tuonerà dal cielo. Il Signore giudicherà gli estremi confini della terra; darà forza al suo re ed eleverà la potenza del suo Messia"</w:t>
      </w:r>
      <w:r w:rsidR="002D2C2B" w:rsidRPr="004E1267">
        <w:rPr>
          <w:rFonts w:ascii="Arial" w:hAnsi="Arial" w:cs="Arial"/>
          <w:i/>
          <w:iCs/>
          <w:sz w:val="24"/>
        </w:rPr>
        <w:t xml:space="preserve"> (</w:t>
      </w:r>
      <w:r w:rsidR="00F6342B" w:rsidRPr="004E1267">
        <w:rPr>
          <w:rFonts w:ascii="Arial" w:hAnsi="Arial" w:cs="Arial"/>
          <w:i/>
          <w:iCs/>
          <w:sz w:val="24"/>
        </w:rPr>
        <w:t>1Sam 2, 10</w:t>
      </w:r>
      <w:r w:rsidR="002D2C2B" w:rsidRPr="004E1267">
        <w:rPr>
          <w:rFonts w:ascii="Arial" w:hAnsi="Arial" w:cs="Arial"/>
          <w:i/>
          <w:iCs/>
          <w:sz w:val="24"/>
        </w:rPr>
        <w:t xml:space="preserve">). </w:t>
      </w:r>
      <w:r w:rsidRPr="004E1267">
        <w:rPr>
          <w:rFonts w:ascii="Arial" w:hAnsi="Arial" w:cs="Arial"/>
          <w:i/>
          <w:iCs/>
          <w:sz w:val="24"/>
        </w:rPr>
        <w:t xml:space="preserve">Appena ebbe accennato all'arca di Dio, Eli cadde all'indietro dal sedile sul lato della porta, </w:t>
      </w:r>
      <w:r w:rsidR="00236A53" w:rsidRPr="004E1267">
        <w:rPr>
          <w:rFonts w:ascii="Arial" w:hAnsi="Arial" w:cs="Arial"/>
          <w:i/>
          <w:iCs/>
          <w:sz w:val="24"/>
        </w:rPr>
        <w:t>batté</w:t>
      </w:r>
      <w:r w:rsidRPr="004E1267">
        <w:rPr>
          <w:rFonts w:ascii="Arial" w:hAnsi="Arial" w:cs="Arial"/>
          <w:i/>
          <w:iCs/>
          <w:sz w:val="24"/>
        </w:rPr>
        <w:t xml:space="preserve"> la nuca e morì, </w:t>
      </w:r>
      <w:r w:rsidR="00236A53" w:rsidRPr="004E1267">
        <w:rPr>
          <w:rFonts w:ascii="Arial" w:hAnsi="Arial" w:cs="Arial"/>
          <w:i/>
          <w:iCs/>
          <w:sz w:val="24"/>
        </w:rPr>
        <w:t>perché</w:t>
      </w:r>
      <w:r w:rsidRPr="004E1267">
        <w:rPr>
          <w:rFonts w:ascii="Arial" w:hAnsi="Arial" w:cs="Arial"/>
          <w:i/>
          <w:iCs/>
          <w:sz w:val="24"/>
        </w:rPr>
        <w:t xml:space="preserve"> era vecchio e pesante. Egli aveva giudicato Israele per quarant'anni</w:t>
      </w:r>
      <w:r w:rsidR="002D2C2B" w:rsidRPr="004E1267">
        <w:rPr>
          <w:rFonts w:ascii="Arial" w:hAnsi="Arial" w:cs="Arial"/>
          <w:i/>
          <w:iCs/>
          <w:sz w:val="24"/>
        </w:rPr>
        <w:t xml:space="preserve"> (</w:t>
      </w:r>
      <w:r w:rsidR="00F6342B" w:rsidRPr="004E1267">
        <w:rPr>
          <w:rFonts w:ascii="Arial" w:hAnsi="Arial" w:cs="Arial"/>
          <w:i/>
          <w:iCs/>
          <w:sz w:val="24"/>
        </w:rPr>
        <w:t>1Sam 4, 18</w:t>
      </w:r>
      <w:r w:rsidR="002D2C2B" w:rsidRPr="004E1267">
        <w:rPr>
          <w:rFonts w:ascii="Arial" w:hAnsi="Arial" w:cs="Arial"/>
          <w:i/>
          <w:iCs/>
          <w:sz w:val="24"/>
        </w:rPr>
        <w:t xml:space="preserve">). </w:t>
      </w:r>
    </w:p>
    <w:p w14:paraId="39DD7B42" w14:textId="782792A3" w:rsidR="00F6342B"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Si radunarono pertanto in Mizpa, attinsero acqua, la sparsero davanti al Signore e digiunarono in quel giorno, dicendo: "Abbiamo peccato contro il Signore!". A Mizpa Samuele fu giudice degli Israeliti</w:t>
      </w:r>
      <w:r w:rsidR="002D2C2B" w:rsidRPr="004E1267">
        <w:rPr>
          <w:rFonts w:ascii="Arial" w:hAnsi="Arial" w:cs="Arial"/>
          <w:i/>
          <w:iCs/>
          <w:sz w:val="24"/>
        </w:rPr>
        <w:t xml:space="preserve"> (</w:t>
      </w:r>
      <w:r w:rsidR="00F6342B" w:rsidRPr="004E1267">
        <w:rPr>
          <w:rFonts w:ascii="Arial" w:hAnsi="Arial" w:cs="Arial"/>
          <w:i/>
          <w:iCs/>
          <w:sz w:val="24"/>
        </w:rPr>
        <w:t>1Sam 7, 6</w:t>
      </w:r>
      <w:r w:rsidR="002D2C2B" w:rsidRPr="004E1267">
        <w:rPr>
          <w:rFonts w:ascii="Arial" w:hAnsi="Arial" w:cs="Arial"/>
          <w:i/>
          <w:iCs/>
          <w:sz w:val="24"/>
        </w:rPr>
        <w:t xml:space="preserve">). </w:t>
      </w:r>
      <w:r w:rsidRPr="004E1267">
        <w:rPr>
          <w:rFonts w:ascii="Arial" w:hAnsi="Arial" w:cs="Arial"/>
          <w:i/>
          <w:iCs/>
          <w:sz w:val="24"/>
        </w:rPr>
        <w:t>Samuele fu giudice d'Israele per tutto il tempo della sua vita</w:t>
      </w:r>
      <w:r w:rsidR="002D2C2B" w:rsidRPr="004E1267">
        <w:rPr>
          <w:rFonts w:ascii="Arial" w:hAnsi="Arial" w:cs="Arial"/>
          <w:i/>
          <w:iCs/>
          <w:sz w:val="24"/>
        </w:rPr>
        <w:t xml:space="preserve"> (</w:t>
      </w:r>
      <w:r w:rsidR="00F6342B" w:rsidRPr="004E1267">
        <w:rPr>
          <w:rFonts w:ascii="Arial" w:hAnsi="Arial" w:cs="Arial"/>
          <w:i/>
          <w:iCs/>
          <w:sz w:val="24"/>
        </w:rPr>
        <w:t>1Sam 7, 15</w:t>
      </w:r>
      <w:r w:rsidR="002D2C2B" w:rsidRPr="004E1267">
        <w:rPr>
          <w:rFonts w:ascii="Arial" w:hAnsi="Arial" w:cs="Arial"/>
          <w:i/>
          <w:iCs/>
          <w:sz w:val="24"/>
        </w:rPr>
        <w:t xml:space="preserve">). </w:t>
      </w:r>
      <w:r w:rsidRPr="004E1267">
        <w:rPr>
          <w:rFonts w:ascii="Arial" w:hAnsi="Arial" w:cs="Arial"/>
          <w:i/>
          <w:iCs/>
          <w:sz w:val="24"/>
        </w:rPr>
        <w:t>Ogni anno egli compiva il giro di Betel, Gàlgala e Mizpa, esercitando l'ufficio di giudice d'Israele in tutte queste località</w:t>
      </w:r>
      <w:r w:rsidR="002D2C2B" w:rsidRPr="004E1267">
        <w:rPr>
          <w:rFonts w:ascii="Arial" w:hAnsi="Arial" w:cs="Arial"/>
          <w:i/>
          <w:iCs/>
          <w:sz w:val="24"/>
        </w:rPr>
        <w:t xml:space="preserve"> (</w:t>
      </w:r>
      <w:r w:rsidR="00F6342B" w:rsidRPr="004E1267">
        <w:rPr>
          <w:rFonts w:ascii="Arial" w:hAnsi="Arial" w:cs="Arial"/>
          <w:i/>
          <w:iCs/>
          <w:sz w:val="24"/>
        </w:rPr>
        <w:t>1Sam 7, 16</w:t>
      </w:r>
      <w:r w:rsidR="002D2C2B" w:rsidRPr="004E1267">
        <w:rPr>
          <w:rFonts w:ascii="Arial" w:hAnsi="Arial" w:cs="Arial"/>
          <w:i/>
          <w:iCs/>
          <w:sz w:val="24"/>
        </w:rPr>
        <w:t xml:space="preserve">). </w:t>
      </w:r>
      <w:r w:rsidRPr="004E1267">
        <w:rPr>
          <w:rFonts w:ascii="Arial" w:hAnsi="Arial" w:cs="Arial"/>
          <w:i/>
          <w:iCs/>
          <w:sz w:val="24"/>
        </w:rPr>
        <w:t xml:space="preserve">Poi ritornava a Rama, </w:t>
      </w:r>
      <w:r w:rsidR="00236A53" w:rsidRPr="004E1267">
        <w:rPr>
          <w:rFonts w:ascii="Arial" w:hAnsi="Arial" w:cs="Arial"/>
          <w:i/>
          <w:iCs/>
          <w:sz w:val="24"/>
        </w:rPr>
        <w:t>perché</w:t>
      </w:r>
      <w:r w:rsidRPr="004E1267">
        <w:rPr>
          <w:rFonts w:ascii="Arial" w:hAnsi="Arial" w:cs="Arial"/>
          <w:i/>
          <w:iCs/>
          <w:sz w:val="24"/>
        </w:rPr>
        <w:t xml:space="preserve"> là era la sua casa e anche là giudicava Israele. In quel luogo costruì anche un altare al Signore</w:t>
      </w:r>
      <w:r w:rsidR="002D2C2B" w:rsidRPr="004E1267">
        <w:rPr>
          <w:rFonts w:ascii="Arial" w:hAnsi="Arial" w:cs="Arial"/>
          <w:i/>
          <w:iCs/>
          <w:sz w:val="24"/>
        </w:rPr>
        <w:t xml:space="preserve"> (</w:t>
      </w:r>
      <w:r w:rsidR="00F6342B" w:rsidRPr="004E1267">
        <w:rPr>
          <w:rFonts w:ascii="Arial" w:hAnsi="Arial" w:cs="Arial"/>
          <w:i/>
          <w:iCs/>
          <w:sz w:val="24"/>
        </w:rPr>
        <w:t>1Sam 7, 17</w:t>
      </w:r>
      <w:r w:rsidR="002D2C2B" w:rsidRPr="004E1267">
        <w:rPr>
          <w:rFonts w:ascii="Arial" w:hAnsi="Arial" w:cs="Arial"/>
          <w:i/>
          <w:iCs/>
          <w:sz w:val="24"/>
        </w:rPr>
        <w:t xml:space="preserve">). </w:t>
      </w:r>
      <w:r w:rsidRPr="004E1267">
        <w:rPr>
          <w:rFonts w:ascii="Arial" w:hAnsi="Arial" w:cs="Arial"/>
          <w:i/>
          <w:iCs/>
          <w:sz w:val="24"/>
        </w:rPr>
        <w:t>Quando Samuele fu vecchio, stabilì giudici di Israele i suoi figl</w:t>
      </w:r>
      <w:r w:rsidR="000D6F91" w:rsidRPr="004E1267">
        <w:rPr>
          <w:rFonts w:ascii="Arial" w:hAnsi="Arial" w:cs="Arial"/>
          <w:i/>
          <w:iCs/>
          <w:sz w:val="24"/>
        </w:rPr>
        <w:t>i</w:t>
      </w:r>
      <w:r w:rsidR="002D2C2B" w:rsidRPr="004E1267">
        <w:rPr>
          <w:rFonts w:ascii="Arial" w:hAnsi="Arial" w:cs="Arial"/>
          <w:i/>
          <w:iCs/>
          <w:sz w:val="24"/>
        </w:rPr>
        <w:t xml:space="preserve"> (</w:t>
      </w:r>
      <w:r w:rsidR="00F6342B" w:rsidRPr="004E1267">
        <w:rPr>
          <w:rFonts w:ascii="Arial" w:hAnsi="Arial" w:cs="Arial"/>
          <w:i/>
          <w:iCs/>
          <w:sz w:val="24"/>
        </w:rPr>
        <w:t>1Sam 8, 1</w:t>
      </w:r>
      <w:r w:rsidR="002D2C2B" w:rsidRPr="004E1267">
        <w:rPr>
          <w:rFonts w:ascii="Arial" w:hAnsi="Arial" w:cs="Arial"/>
          <w:i/>
          <w:iCs/>
          <w:sz w:val="24"/>
        </w:rPr>
        <w:t xml:space="preserve">). </w:t>
      </w:r>
      <w:r w:rsidRPr="004E1267">
        <w:rPr>
          <w:rFonts w:ascii="Arial" w:hAnsi="Arial" w:cs="Arial"/>
          <w:i/>
          <w:iCs/>
          <w:sz w:val="24"/>
        </w:rPr>
        <w:t>Il primogenito si chiamava Ioèl, il secondogenito Abià; esercitavano l'ufficio di giudici a Bersabea</w:t>
      </w:r>
      <w:r w:rsidR="000D6F91" w:rsidRPr="004E1267">
        <w:rPr>
          <w:rFonts w:ascii="Arial" w:hAnsi="Arial" w:cs="Arial"/>
          <w:i/>
          <w:iCs/>
          <w:sz w:val="24"/>
        </w:rPr>
        <w:t xml:space="preserve"> (</w:t>
      </w:r>
      <w:r w:rsidR="00F6342B" w:rsidRPr="004E1267">
        <w:rPr>
          <w:rFonts w:ascii="Arial" w:hAnsi="Arial" w:cs="Arial"/>
          <w:i/>
          <w:iCs/>
          <w:sz w:val="24"/>
        </w:rPr>
        <w:t>1Sam 8, 2</w:t>
      </w:r>
      <w:r w:rsidR="000D6F91" w:rsidRPr="004E1267">
        <w:rPr>
          <w:rFonts w:ascii="Arial" w:hAnsi="Arial" w:cs="Arial"/>
          <w:i/>
          <w:iCs/>
          <w:sz w:val="24"/>
        </w:rPr>
        <w:t xml:space="preserve">). </w:t>
      </w:r>
      <w:r w:rsidRPr="004E1267">
        <w:rPr>
          <w:rFonts w:ascii="Arial" w:hAnsi="Arial" w:cs="Arial"/>
          <w:i/>
          <w:iCs/>
          <w:sz w:val="24"/>
        </w:rPr>
        <w:t>Saremo anche noi come tutti i popoli; il nostro re ci farà da giudice, uscirà alla nostra testa e combatterà le nostre battaglie"</w:t>
      </w:r>
      <w:r w:rsidR="000D6F91" w:rsidRPr="004E1267">
        <w:rPr>
          <w:rFonts w:ascii="Arial" w:hAnsi="Arial" w:cs="Arial"/>
          <w:i/>
          <w:iCs/>
          <w:sz w:val="24"/>
        </w:rPr>
        <w:t xml:space="preserve"> (</w:t>
      </w:r>
      <w:r w:rsidR="00F6342B" w:rsidRPr="004E1267">
        <w:rPr>
          <w:rFonts w:ascii="Arial" w:hAnsi="Arial" w:cs="Arial"/>
          <w:i/>
          <w:iCs/>
          <w:sz w:val="24"/>
        </w:rPr>
        <w:t>1Sam 8, 20</w:t>
      </w:r>
      <w:r w:rsidR="000D6F91" w:rsidRPr="004E1267">
        <w:rPr>
          <w:rFonts w:ascii="Arial" w:hAnsi="Arial" w:cs="Arial"/>
          <w:i/>
          <w:iCs/>
          <w:sz w:val="24"/>
        </w:rPr>
        <w:t xml:space="preserve">). </w:t>
      </w:r>
    </w:p>
    <w:p w14:paraId="6C807AC2" w14:textId="60A4E130" w:rsidR="00F6342B"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Sia giudice il Signore tra me e te e mi faccia giustizia il Signore nei tuoi confronti, poiché la mia mano non si stenderà su di te</w:t>
      </w:r>
      <w:r w:rsidR="000D6F91" w:rsidRPr="004E1267">
        <w:rPr>
          <w:rFonts w:ascii="Arial" w:hAnsi="Arial" w:cs="Arial"/>
          <w:i/>
          <w:iCs/>
          <w:sz w:val="24"/>
        </w:rPr>
        <w:t xml:space="preserve"> (</w:t>
      </w:r>
      <w:r w:rsidR="00F6342B" w:rsidRPr="004E1267">
        <w:rPr>
          <w:rFonts w:ascii="Arial" w:hAnsi="Arial" w:cs="Arial"/>
          <w:i/>
          <w:iCs/>
          <w:sz w:val="24"/>
        </w:rPr>
        <w:t>1Sam 24, 13</w:t>
      </w:r>
      <w:r w:rsidR="000D6F91" w:rsidRPr="004E1267">
        <w:rPr>
          <w:rFonts w:ascii="Arial" w:hAnsi="Arial" w:cs="Arial"/>
          <w:i/>
          <w:iCs/>
          <w:sz w:val="24"/>
        </w:rPr>
        <w:t xml:space="preserve">). </w:t>
      </w:r>
      <w:r w:rsidRPr="004E1267">
        <w:rPr>
          <w:rFonts w:ascii="Arial" w:hAnsi="Arial" w:cs="Arial"/>
          <w:i/>
          <w:iCs/>
          <w:sz w:val="24"/>
        </w:rPr>
        <w:lastRenderedPageBreak/>
        <w:t>Il Signore sia arbitro e giudice tra me e te, veda e giudichi la mia causa e mi faccia giustizia di fronte a te"</w:t>
      </w:r>
      <w:r w:rsidR="000D6F91" w:rsidRPr="004E1267">
        <w:rPr>
          <w:rFonts w:ascii="Arial" w:hAnsi="Arial" w:cs="Arial"/>
          <w:i/>
          <w:iCs/>
          <w:sz w:val="24"/>
        </w:rPr>
        <w:t xml:space="preserve"> (</w:t>
      </w:r>
      <w:r w:rsidR="00F6342B" w:rsidRPr="004E1267">
        <w:rPr>
          <w:rFonts w:ascii="Arial" w:hAnsi="Arial" w:cs="Arial"/>
          <w:i/>
          <w:iCs/>
          <w:sz w:val="24"/>
        </w:rPr>
        <w:t>1Sam 24, 16</w:t>
      </w:r>
      <w:r w:rsidR="000D6F91" w:rsidRPr="004E1267">
        <w:rPr>
          <w:rFonts w:ascii="Arial" w:hAnsi="Arial" w:cs="Arial"/>
          <w:i/>
          <w:iCs/>
          <w:sz w:val="24"/>
        </w:rPr>
        <w:t xml:space="preserve">). </w:t>
      </w:r>
      <w:r w:rsidRPr="004E1267">
        <w:rPr>
          <w:rFonts w:ascii="Arial" w:hAnsi="Arial" w:cs="Arial"/>
          <w:i/>
          <w:iCs/>
          <w:sz w:val="24"/>
        </w:rPr>
        <w:t>Finché ho camminato, ora qua, ora là, in mezzo a tutti gli Israeliti, ho forse mai detto ad alcuno dei Giudici, a cui avevo comandato di pascere il mio popolo Israele: Perché non mi edificate una casa di cedro?</w:t>
      </w:r>
      <w:r w:rsidR="000D6F91" w:rsidRPr="004E1267">
        <w:rPr>
          <w:rFonts w:ascii="Arial" w:hAnsi="Arial" w:cs="Arial"/>
          <w:i/>
          <w:iCs/>
          <w:sz w:val="24"/>
        </w:rPr>
        <w:t xml:space="preserve"> (</w:t>
      </w:r>
      <w:r w:rsidR="00F6342B" w:rsidRPr="004E1267">
        <w:rPr>
          <w:rFonts w:ascii="Arial" w:hAnsi="Arial" w:cs="Arial"/>
          <w:i/>
          <w:iCs/>
          <w:sz w:val="24"/>
        </w:rPr>
        <w:t>2Sam 7, 7</w:t>
      </w:r>
      <w:r w:rsidR="000D6F91" w:rsidRPr="004E1267">
        <w:rPr>
          <w:rFonts w:ascii="Arial" w:hAnsi="Arial" w:cs="Arial"/>
          <w:i/>
          <w:iCs/>
          <w:sz w:val="24"/>
        </w:rPr>
        <w:t xml:space="preserve">). </w:t>
      </w:r>
      <w:r w:rsidRPr="004E1267">
        <w:rPr>
          <w:rFonts w:ascii="Arial" w:hAnsi="Arial" w:cs="Arial"/>
          <w:i/>
          <w:iCs/>
          <w:sz w:val="24"/>
        </w:rPr>
        <w:t>al tempo in cui avevo stabilito i Giudici sul mio popolo Israele, e gli darò riposo liberandolo da tutti i suoi nemici. Il Signore ti farà grande, poiché ti farà una casa</w:t>
      </w:r>
      <w:r w:rsidR="000D6F91" w:rsidRPr="004E1267">
        <w:rPr>
          <w:rFonts w:ascii="Arial" w:hAnsi="Arial" w:cs="Arial"/>
          <w:i/>
          <w:iCs/>
          <w:sz w:val="24"/>
        </w:rPr>
        <w:t xml:space="preserve"> (</w:t>
      </w:r>
      <w:r w:rsidR="00F6342B" w:rsidRPr="004E1267">
        <w:rPr>
          <w:rFonts w:ascii="Arial" w:hAnsi="Arial" w:cs="Arial"/>
          <w:i/>
          <w:iCs/>
          <w:sz w:val="24"/>
        </w:rPr>
        <w:t>2Sam 7, 11</w:t>
      </w:r>
      <w:r w:rsidR="000D6F91" w:rsidRPr="004E1267">
        <w:rPr>
          <w:rFonts w:ascii="Arial" w:hAnsi="Arial" w:cs="Arial"/>
          <w:i/>
          <w:iCs/>
          <w:sz w:val="24"/>
        </w:rPr>
        <w:t xml:space="preserve">). </w:t>
      </w:r>
      <w:r w:rsidRPr="004E1267">
        <w:rPr>
          <w:rFonts w:ascii="Arial" w:hAnsi="Arial" w:cs="Arial"/>
          <w:i/>
          <w:iCs/>
          <w:sz w:val="24"/>
        </w:rPr>
        <w:t>Assalonne aggiungeva: "Se facessero me giudice del paese! Chiunque avesse una lite o un giudizio verrebbe da me e io gli farei giustizia"</w:t>
      </w:r>
      <w:r w:rsidR="000D6F91" w:rsidRPr="004E1267">
        <w:rPr>
          <w:rFonts w:ascii="Arial" w:hAnsi="Arial" w:cs="Arial"/>
          <w:i/>
          <w:iCs/>
          <w:sz w:val="24"/>
        </w:rPr>
        <w:t xml:space="preserve"> (</w:t>
      </w:r>
      <w:r w:rsidR="00F6342B" w:rsidRPr="004E1267">
        <w:rPr>
          <w:rFonts w:ascii="Arial" w:hAnsi="Arial" w:cs="Arial"/>
          <w:i/>
          <w:iCs/>
          <w:sz w:val="24"/>
        </w:rPr>
        <w:t>2Sam 15, 4</w:t>
      </w:r>
      <w:r w:rsidR="000D6F91" w:rsidRPr="004E1267">
        <w:rPr>
          <w:rFonts w:ascii="Arial" w:hAnsi="Arial" w:cs="Arial"/>
          <w:i/>
          <w:iCs/>
          <w:sz w:val="24"/>
        </w:rPr>
        <w:t xml:space="preserve">). </w:t>
      </w:r>
      <w:r w:rsidRPr="004E1267">
        <w:rPr>
          <w:rFonts w:ascii="Arial" w:hAnsi="Arial" w:cs="Arial"/>
          <w:i/>
          <w:iCs/>
          <w:sz w:val="24"/>
        </w:rPr>
        <w:t>Dio gli disse: "Perché hai domandato questa cosa e non hai domandato per te né una lunga vita, né la ricchezza, né la morte dei tuoi nemici, ma hai domandato per te il discernimento nel giudicare le cause</w:t>
      </w:r>
      <w:r w:rsidR="000D6F91" w:rsidRPr="004E1267">
        <w:rPr>
          <w:rFonts w:ascii="Arial" w:hAnsi="Arial" w:cs="Arial"/>
          <w:i/>
          <w:iCs/>
          <w:sz w:val="24"/>
        </w:rPr>
        <w:t xml:space="preserve"> (</w:t>
      </w:r>
      <w:r w:rsidR="00F6342B" w:rsidRPr="004E1267">
        <w:rPr>
          <w:rFonts w:ascii="Arial" w:hAnsi="Arial" w:cs="Arial"/>
          <w:i/>
          <w:iCs/>
          <w:sz w:val="24"/>
        </w:rPr>
        <w:t>1Re 3, 11</w:t>
      </w:r>
      <w:r w:rsidR="000D6F91" w:rsidRPr="004E1267">
        <w:rPr>
          <w:rFonts w:ascii="Arial" w:hAnsi="Arial" w:cs="Arial"/>
          <w:i/>
          <w:iCs/>
          <w:sz w:val="24"/>
        </w:rPr>
        <w:t xml:space="preserve">). </w:t>
      </w:r>
      <w:r w:rsidRPr="004E1267">
        <w:rPr>
          <w:rFonts w:ascii="Arial" w:hAnsi="Arial" w:cs="Arial"/>
          <w:i/>
          <w:iCs/>
          <w:sz w:val="24"/>
        </w:rPr>
        <w:t>Difatti una Pasqua simile non era mai stata celebrata dal tempo dei Giudici, che governarono Israele, ossia per tutto il periodo dei re di Israele e dei re di Giuda</w:t>
      </w:r>
      <w:r w:rsidR="000D6F91" w:rsidRPr="004E1267">
        <w:rPr>
          <w:rFonts w:ascii="Arial" w:hAnsi="Arial" w:cs="Arial"/>
          <w:i/>
          <w:iCs/>
          <w:sz w:val="24"/>
        </w:rPr>
        <w:t xml:space="preserve"> (</w:t>
      </w:r>
      <w:r w:rsidR="00F6342B" w:rsidRPr="004E1267">
        <w:rPr>
          <w:rFonts w:ascii="Arial" w:hAnsi="Arial" w:cs="Arial"/>
          <w:i/>
          <w:iCs/>
          <w:sz w:val="24"/>
        </w:rPr>
        <w:t>2Re 23, 22</w:t>
      </w:r>
      <w:r w:rsidR="000D6F91" w:rsidRPr="004E1267">
        <w:rPr>
          <w:rFonts w:ascii="Arial" w:hAnsi="Arial" w:cs="Arial"/>
          <w:i/>
          <w:iCs/>
          <w:sz w:val="24"/>
        </w:rPr>
        <w:t xml:space="preserve">). </w:t>
      </w:r>
    </w:p>
    <w:p w14:paraId="45B77F71" w14:textId="77777777" w:rsidR="00F6342B" w:rsidRPr="004E1267" w:rsidRDefault="00F6342B" w:rsidP="00236A53">
      <w:pPr>
        <w:spacing w:after="120"/>
        <w:ind w:left="567" w:right="567"/>
        <w:jc w:val="both"/>
        <w:rPr>
          <w:rFonts w:ascii="Arial" w:hAnsi="Arial" w:cs="Arial"/>
          <w:i/>
          <w:iCs/>
          <w:sz w:val="24"/>
        </w:rPr>
      </w:pPr>
    </w:p>
    <w:p w14:paraId="59D5F9F6" w14:textId="77777777" w:rsidR="004E1267"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Gridino di giubilo gli alberi della foresta di fronte al Signore, perché viene per giudicare la terra</w:t>
      </w:r>
      <w:r w:rsidR="000D6F91" w:rsidRPr="004E1267">
        <w:rPr>
          <w:rFonts w:ascii="Arial" w:hAnsi="Arial" w:cs="Arial"/>
          <w:i/>
          <w:iCs/>
          <w:sz w:val="24"/>
        </w:rPr>
        <w:t xml:space="preserve"> (</w:t>
      </w:r>
      <w:r w:rsidR="00F6342B" w:rsidRPr="004E1267">
        <w:rPr>
          <w:rFonts w:ascii="Arial" w:hAnsi="Arial" w:cs="Arial"/>
          <w:i/>
          <w:iCs/>
          <w:sz w:val="24"/>
        </w:rPr>
        <w:t>1Cr 16, 33</w:t>
      </w:r>
      <w:r w:rsidR="000D6F91" w:rsidRPr="004E1267">
        <w:rPr>
          <w:rFonts w:ascii="Arial" w:hAnsi="Arial" w:cs="Arial"/>
          <w:i/>
          <w:iCs/>
          <w:sz w:val="24"/>
        </w:rPr>
        <w:t xml:space="preserve">). </w:t>
      </w:r>
      <w:r w:rsidRPr="004E1267">
        <w:rPr>
          <w:rFonts w:ascii="Arial" w:hAnsi="Arial" w:cs="Arial"/>
          <w:i/>
          <w:iCs/>
          <w:sz w:val="24"/>
        </w:rPr>
        <w:t>Durante tutto il tempo in cui ho camminato insieme con tutto Israele non ho mai detto a qualcuno dei Giudici, ai quali avevo ordinato di pascere il mio popolo: Perché non mi avete costruito una casa di cedro?</w:t>
      </w:r>
      <w:r w:rsidR="000D6F91" w:rsidRPr="004E1267">
        <w:rPr>
          <w:rFonts w:ascii="Arial" w:hAnsi="Arial" w:cs="Arial"/>
          <w:i/>
          <w:iCs/>
          <w:sz w:val="24"/>
        </w:rPr>
        <w:t xml:space="preserve"> (</w:t>
      </w:r>
      <w:r w:rsidR="00F6342B" w:rsidRPr="004E1267">
        <w:rPr>
          <w:rFonts w:ascii="Arial" w:hAnsi="Arial" w:cs="Arial"/>
          <w:i/>
          <w:iCs/>
          <w:sz w:val="24"/>
        </w:rPr>
        <w:t>1Cr 17, 6</w:t>
      </w:r>
      <w:r w:rsidR="000D6F91" w:rsidRPr="004E1267">
        <w:rPr>
          <w:rFonts w:ascii="Arial" w:hAnsi="Arial" w:cs="Arial"/>
          <w:i/>
          <w:iCs/>
          <w:sz w:val="24"/>
        </w:rPr>
        <w:t xml:space="preserve">). </w:t>
      </w:r>
      <w:r w:rsidRPr="004E1267">
        <w:rPr>
          <w:rFonts w:ascii="Arial" w:hAnsi="Arial" w:cs="Arial"/>
          <w:i/>
          <w:iCs/>
          <w:sz w:val="24"/>
        </w:rPr>
        <w:t>come quando misi i Giudici a capo di Israele. Umilierò tutti i tuoi nemici, mentre ingrandirò te. Il Signore ha intenzione di costruire a te una casa</w:t>
      </w:r>
      <w:r w:rsidR="000D6F91" w:rsidRPr="004E1267">
        <w:rPr>
          <w:rFonts w:ascii="Arial" w:hAnsi="Arial" w:cs="Arial"/>
          <w:i/>
          <w:iCs/>
          <w:sz w:val="24"/>
        </w:rPr>
        <w:t xml:space="preserve"> (</w:t>
      </w:r>
      <w:r w:rsidR="00F6342B" w:rsidRPr="004E1267">
        <w:rPr>
          <w:rFonts w:ascii="Arial" w:hAnsi="Arial" w:cs="Arial"/>
          <w:i/>
          <w:iCs/>
          <w:sz w:val="24"/>
        </w:rPr>
        <w:t>1Cr 17, 10</w:t>
      </w:r>
      <w:r w:rsidR="000D6F91" w:rsidRPr="004E1267">
        <w:rPr>
          <w:rFonts w:ascii="Arial" w:hAnsi="Arial" w:cs="Arial"/>
          <w:i/>
          <w:iCs/>
          <w:sz w:val="24"/>
        </w:rPr>
        <w:t xml:space="preserve">). </w:t>
      </w:r>
      <w:r w:rsidRPr="004E1267">
        <w:rPr>
          <w:rFonts w:ascii="Arial" w:hAnsi="Arial" w:cs="Arial"/>
          <w:i/>
          <w:iCs/>
          <w:sz w:val="24"/>
        </w:rPr>
        <w:t>"Di costoro ventiquattromila dirigano l'attività del tempio, seimila siano magistrati e giudici</w:t>
      </w:r>
      <w:r w:rsidR="000D6F91" w:rsidRPr="004E1267">
        <w:rPr>
          <w:rFonts w:ascii="Arial" w:hAnsi="Arial" w:cs="Arial"/>
          <w:i/>
          <w:iCs/>
          <w:sz w:val="24"/>
        </w:rPr>
        <w:t xml:space="preserve"> (</w:t>
      </w:r>
      <w:r w:rsidR="00F6342B" w:rsidRPr="004E1267">
        <w:rPr>
          <w:rFonts w:ascii="Arial" w:hAnsi="Arial" w:cs="Arial"/>
          <w:i/>
          <w:iCs/>
          <w:sz w:val="24"/>
        </w:rPr>
        <w:t>1Cr 23, 4</w:t>
      </w:r>
      <w:r w:rsidR="000D6F91" w:rsidRPr="004E1267">
        <w:rPr>
          <w:rFonts w:ascii="Arial" w:hAnsi="Arial" w:cs="Arial"/>
          <w:i/>
          <w:iCs/>
          <w:sz w:val="24"/>
        </w:rPr>
        <w:t xml:space="preserve">). </w:t>
      </w:r>
      <w:r w:rsidRPr="004E1267">
        <w:rPr>
          <w:rFonts w:ascii="Arial" w:hAnsi="Arial" w:cs="Arial"/>
          <w:i/>
          <w:iCs/>
          <w:sz w:val="24"/>
        </w:rPr>
        <w:t>Fra i discendenti di Isear: Chenania e i suoi figli erano addetti agli affari esterni di Israele come magistrati e giudici</w:t>
      </w:r>
      <w:r w:rsidR="000D6F91" w:rsidRPr="004E1267">
        <w:rPr>
          <w:rFonts w:ascii="Arial" w:hAnsi="Arial" w:cs="Arial"/>
          <w:i/>
          <w:iCs/>
          <w:sz w:val="24"/>
        </w:rPr>
        <w:t xml:space="preserve"> (</w:t>
      </w:r>
      <w:r w:rsidR="00F6342B" w:rsidRPr="004E1267">
        <w:rPr>
          <w:rFonts w:ascii="Arial" w:hAnsi="Arial" w:cs="Arial"/>
          <w:i/>
          <w:iCs/>
          <w:sz w:val="24"/>
        </w:rPr>
        <w:t>1Cr 26, 29</w:t>
      </w:r>
      <w:r w:rsidR="000D6F91" w:rsidRPr="004E1267">
        <w:rPr>
          <w:rFonts w:ascii="Arial" w:hAnsi="Arial" w:cs="Arial"/>
          <w:i/>
          <w:iCs/>
          <w:sz w:val="24"/>
        </w:rPr>
        <w:t xml:space="preserve">). </w:t>
      </w:r>
      <w:r w:rsidRPr="004E1267">
        <w:rPr>
          <w:rFonts w:ascii="Arial" w:hAnsi="Arial" w:cs="Arial"/>
          <w:i/>
          <w:iCs/>
          <w:sz w:val="24"/>
        </w:rPr>
        <w:t>Egli stabilì giudici nella regione, in tutte le fortezze di Giuda, città per città</w:t>
      </w:r>
      <w:r w:rsidR="000D6F91" w:rsidRPr="004E1267">
        <w:rPr>
          <w:rFonts w:ascii="Arial" w:hAnsi="Arial" w:cs="Arial"/>
          <w:i/>
          <w:iCs/>
          <w:sz w:val="24"/>
        </w:rPr>
        <w:t xml:space="preserve"> (</w:t>
      </w:r>
      <w:r w:rsidR="00F6342B" w:rsidRPr="004E1267">
        <w:rPr>
          <w:rFonts w:ascii="Arial" w:hAnsi="Arial" w:cs="Arial"/>
          <w:i/>
          <w:iCs/>
          <w:sz w:val="24"/>
        </w:rPr>
        <w:t>2Cr 19, 5</w:t>
      </w:r>
      <w:r w:rsidR="000D6F91" w:rsidRPr="004E1267">
        <w:rPr>
          <w:rFonts w:ascii="Arial" w:hAnsi="Arial" w:cs="Arial"/>
          <w:i/>
          <w:iCs/>
          <w:sz w:val="24"/>
        </w:rPr>
        <w:t xml:space="preserve">). </w:t>
      </w:r>
      <w:r w:rsidRPr="004E1267">
        <w:rPr>
          <w:rFonts w:ascii="Arial" w:hAnsi="Arial" w:cs="Arial"/>
          <w:i/>
          <w:iCs/>
          <w:sz w:val="24"/>
        </w:rPr>
        <w:t>Ai giudici egli raccomandò: "Guardate a quello che fate, perché non giudicate per gli uomini, ma per il Signore, il quale sarà con voi quando pronunzierete la sentenza</w:t>
      </w:r>
      <w:r w:rsidR="000D6F91" w:rsidRPr="004E1267">
        <w:rPr>
          <w:rFonts w:ascii="Arial" w:hAnsi="Arial" w:cs="Arial"/>
          <w:i/>
          <w:iCs/>
          <w:sz w:val="24"/>
        </w:rPr>
        <w:t xml:space="preserve"> (</w:t>
      </w:r>
      <w:r w:rsidR="00F6342B" w:rsidRPr="004E1267">
        <w:rPr>
          <w:rFonts w:ascii="Arial" w:hAnsi="Arial" w:cs="Arial"/>
          <w:i/>
          <w:iCs/>
          <w:sz w:val="24"/>
        </w:rPr>
        <w:t>2Cr 19, 6</w:t>
      </w:r>
      <w:r w:rsidR="000D6F91" w:rsidRPr="004E1267">
        <w:rPr>
          <w:rFonts w:ascii="Arial" w:hAnsi="Arial" w:cs="Arial"/>
          <w:i/>
          <w:iCs/>
          <w:sz w:val="24"/>
        </w:rPr>
        <w:t xml:space="preserve">). </w:t>
      </w:r>
      <w:r w:rsidRPr="004E1267">
        <w:rPr>
          <w:rFonts w:ascii="Arial" w:hAnsi="Arial" w:cs="Arial"/>
          <w:i/>
          <w:iCs/>
          <w:sz w:val="24"/>
        </w:rPr>
        <w:t>"Recum governatore e Simsai scriba e gli altri loro colleghi giudici, legati, sovrintendenti e funzionari, uomini di Uruk, di Babilonia e di Susa, cioè di Elam</w:t>
      </w:r>
      <w:r w:rsidR="000D6F91" w:rsidRPr="004E1267">
        <w:rPr>
          <w:rFonts w:ascii="Arial" w:hAnsi="Arial" w:cs="Arial"/>
          <w:i/>
          <w:iCs/>
          <w:sz w:val="24"/>
        </w:rPr>
        <w:t xml:space="preserve"> (</w:t>
      </w:r>
      <w:r w:rsidR="00F6342B" w:rsidRPr="004E1267">
        <w:rPr>
          <w:rFonts w:ascii="Arial" w:hAnsi="Arial" w:cs="Arial"/>
          <w:i/>
          <w:iCs/>
          <w:sz w:val="24"/>
        </w:rPr>
        <w:t>Esd 4, 9</w:t>
      </w:r>
      <w:r w:rsidR="000D6F91" w:rsidRPr="004E1267">
        <w:rPr>
          <w:rFonts w:ascii="Arial" w:hAnsi="Arial" w:cs="Arial"/>
          <w:i/>
          <w:iCs/>
          <w:sz w:val="24"/>
        </w:rPr>
        <w:t xml:space="preserve">). </w:t>
      </w:r>
    </w:p>
    <w:p w14:paraId="5AF21B11" w14:textId="00D08048" w:rsidR="000D6F91"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Quanto a te, Esdra, con la sapienza del tuo Dio, che ti è stata data, stabilisci magistrati e giudici, ai quali sia affidata l'amministrazione della giustizia per tutto il popolo dell'Oltrefiume, cioè per quanti conoscono la legge del tuo Dio, e istruisci quelli che non la conoscono</w:t>
      </w:r>
      <w:r w:rsidR="000D6F91" w:rsidRPr="004E1267">
        <w:rPr>
          <w:rFonts w:ascii="Arial" w:hAnsi="Arial" w:cs="Arial"/>
          <w:i/>
          <w:iCs/>
          <w:sz w:val="24"/>
        </w:rPr>
        <w:t xml:space="preserve"> (</w:t>
      </w:r>
      <w:r w:rsidR="00F6342B" w:rsidRPr="004E1267">
        <w:rPr>
          <w:rFonts w:ascii="Arial" w:hAnsi="Arial" w:cs="Arial"/>
          <w:i/>
          <w:iCs/>
          <w:sz w:val="24"/>
        </w:rPr>
        <w:t>Esd 7, 25</w:t>
      </w:r>
      <w:r w:rsidR="000D6F91" w:rsidRPr="004E1267">
        <w:rPr>
          <w:rFonts w:ascii="Arial" w:hAnsi="Arial" w:cs="Arial"/>
          <w:i/>
          <w:iCs/>
          <w:sz w:val="24"/>
        </w:rPr>
        <w:t xml:space="preserve">). </w:t>
      </w:r>
      <w:r w:rsidRPr="004E1267">
        <w:rPr>
          <w:rFonts w:ascii="Arial" w:hAnsi="Arial" w:cs="Arial"/>
          <w:i/>
          <w:iCs/>
          <w:sz w:val="24"/>
        </w:rPr>
        <w:t>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w:t>
      </w:r>
      <w:r w:rsidR="000D6F91" w:rsidRPr="004E1267">
        <w:rPr>
          <w:rFonts w:ascii="Arial" w:hAnsi="Arial" w:cs="Arial"/>
          <w:i/>
          <w:iCs/>
          <w:sz w:val="24"/>
        </w:rPr>
        <w:t xml:space="preserve"> (</w:t>
      </w:r>
      <w:r w:rsidR="00F6342B" w:rsidRPr="004E1267">
        <w:rPr>
          <w:rFonts w:ascii="Arial" w:hAnsi="Arial" w:cs="Arial"/>
          <w:i/>
          <w:iCs/>
          <w:sz w:val="24"/>
        </w:rPr>
        <w:t>Esd 10, 14</w:t>
      </w:r>
      <w:r w:rsidR="000D6F91" w:rsidRPr="004E1267">
        <w:rPr>
          <w:rFonts w:ascii="Arial" w:hAnsi="Arial" w:cs="Arial"/>
          <w:i/>
          <w:iCs/>
          <w:sz w:val="24"/>
        </w:rPr>
        <w:t xml:space="preserve">). </w:t>
      </w:r>
      <w:r w:rsidRPr="004E1267">
        <w:rPr>
          <w:rFonts w:ascii="Arial" w:hAnsi="Arial" w:cs="Arial"/>
          <w:i/>
          <w:iCs/>
          <w:sz w:val="24"/>
        </w:rPr>
        <w:t>"Tu sei giusto, Signore, e giuste sono tutte le tue opere. Ogni tua via è misericordia e verità. Tu sei il giudice del mondo</w:t>
      </w:r>
      <w:r w:rsidR="000D6F91" w:rsidRPr="004E1267">
        <w:rPr>
          <w:rFonts w:ascii="Arial" w:hAnsi="Arial" w:cs="Arial"/>
          <w:i/>
          <w:iCs/>
          <w:sz w:val="24"/>
        </w:rPr>
        <w:t xml:space="preserve"> (</w:t>
      </w:r>
      <w:r w:rsidR="00F6342B" w:rsidRPr="004E1267">
        <w:rPr>
          <w:rFonts w:ascii="Arial" w:hAnsi="Arial" w:cs="Arial"/>
          <w:i/>
          <w:iCs/>
          <w:sz w:val="24"/>
        </w:rPr>
        <w:t>Tb 3, 2</w:t>
      </w:r>
      <w:r w:rsidR="000D6F91" w:rsidRPr="004E1267">
        <w:rPr>
          <w:rFonts w:ascii="Arial" w:hAnsi="Arial" w:cs="Arial"/>
          <w:i/>
          <w:iCs/>
          <w:sz w:val="24"/>
        </w:rPr>
        <w:t xml:space="preserve">). </w:t>
      </w:r>
      <w:r w:rsidRPr="004E1267">
        <w:rPr>
          <w:rFonts w:ascii="Arial" w:hAnsi="Arial" w:cs="Arial"/>
          <w:i/>
          <w:iCs/>
          <w:sz w:val="24"/>
        </w:rPr>
        <w:t>"Sia giudice il Signore tra voi e noi, perché voi ci avete recato un grave danno rifiutando di proporre la pace agli Assiri</w:t>
      </w:r>
      <w:r w:rsidR="000D6F91" w:rsidRPr="004E1267">
        <w:rPr>
          <w:rFonts w:ascii="Arial" w:hAnsi="Arial" w:cs="Arial"/>
          <w:i/>
          <w:iCs/>
          <w:sz w:val="24"/>
        </w:rPr>
        <w:t xml:space="preserve"> (</w:t>
      </w:r>
      <w:r w:rsidR="00F6342B" w:rsidRPr="004E1267">
        <w:rPr>
          <w:rFonts w:ascii="Arial" w:hAnsi="Arial" w:cs="Arial"/>
          <w:i/>
          <w:iCs/>
          <w:sz w:val="24"/>
        </w:rPr>
        <w:t>Gdt 7, 24</w:t>
      </w:r>
      <w:r w:rsidR="000D6F91" w:rsidRPr="004E1267">
        <w:rPr>
          <w:rFonts w:ascii="Arial" w:hAnsi="Arial" w:cs="Arial"/>
          <w:i/>
          <w:iCs/>
          <w:sz w:val="24"/>
        </w:rPr>
        <w:t xml:space="preserve">). </w:t>
      </w:r>
    </w:p>
    <w:p w14:paraId="767CA7C7" w14:textId="53B40B62" w:rsidR="00F6342B" w:rsidRPr="004E1267" w:rsidRDefault="000D6F91" w:rsidP="00236A53">
      <w:pPr>
        <w:spacing w:after="120"/>
        <w:ind w:left="567" w:right="567"/>
        <w:jc w:val="both"/>
        <w:rPr>
          <w:rFonts w:ascii="Arial" w:hAnsi="Arial" w:cs="Arial"/>
          <w:i/>
          <w:iCs/>
          <w:sz w:val="24"/>
        </w:rPr>
      </w:pPr>
      <w:r w:rsidRPr="004E1267">
        <w:rPr>
          <w:rFonts w:ascii="Arial" w:hAnsi="Arial" w:cs="Arial"/>
          <w:i/>
          <w:iCs/>
          <w:sz w:val="24"/>
        </w:rPr>
        <w:lastRenderedPageBreak/>
        <w:t xml:space="preserve">Operando </w:t>
      </w:r>
      <w:r w:rsidR="00206AFC" w:rsidRPr="004E1267">
        <w:rPr>
          <w:rFonts w:ascii="Arial" w:hAnsi="Arial" w:cs="Arial"/>
          <w:i/>
          <w:iCs/>
          <w:sz w:val="24"/>
        </w:rPr>
        <w:t>cambiamenti opportuni e giudicando sempre con la più equa fermezza gli affari che ci vengono posti sotto gli occhi</w:t>
      </w:r>
      <w:r w:rsidRPr="004E1267">
        <w:rPr>
          <w:rFonts w:ascii="Arial" w:hAnsi="Arial" w:cs="Arial"/>
          <w:i/>
          <w:iCs/>
          <w:sz w:val="24"/>
        </w:rPr>
        <w:t xml:space="preserve"> (</w:t>
      </w:r>
      <w:r w:rsidR="00F6342B" w:rsidRPr="004E1267">
        <w:rPr>
          <w:rFonts w:ascii="Arial" w:hAnsi="Arial" w:cs="Arial"/>
          <w:i/>
          <w:iCs/>
          <w:sz w:val="24"/>
        </w:rPr>
        <w:t>Est 8, 12</w:t>
      </w:r>
      <w:r w:rsidRPr="004E1267">
        <w:rPr>
          <w:rFonts w:ascii="Arial" w:hAnsi="Arial" w:cs="Arial"/>
          <w:i/>
          <w:iCs/>
          <w:sz w:val="24"/>
        </w:rPr>
        <w:t xml:space="preserve"> </w:t>
      </w:r>
      <w:r w:rsidR="00F6342B" w:rsidRPr="004E1267">
        <w:rPr>
          <w:rFonts w:ascii="Arial" w:hAnsi="Arial" w:cs="Arial"/>
          <w:i/>
          <w:iCs/>
          <w:sz w:val="24"/>
        </w:rPr>
        <w:t>i</w:t>
      </w:r>
      <w:r w:rsidRPr="004E1267">
        <w:rPr>
          <w:rFonts w:ascii="Arial" w:hAnsi="Arial" w:cs="Arial"/>
          <w:i/>
          <w:iCs/>
          <w:sz w:val="24"/>
        </w:rPr>
        <w:t xml:space="preserve">). </w:t>
      </w:r>
      <w:r w:rsidR="00206AFC" w:rsidRPr="004E1267">
        <w:rPr>
          <w:rFonts w:ascii="Arial" w:hAnsi="Arial" w:cs="Arial"/>
          <w:i/>
          <w:iCs/>
          <w:sz w:val="24"/>
        </w:rPr>
        <w:t>Giosuè, obbedendo alla divina parola, divenne giudice in Israele</w:t>
      </w:r>
      <w:r w:rsidRPr="004E1267">
        <w:rPr>
          <w:rFonts w:ascii="Arial" w:hAnsi="Arial" w:cs="Arial"/>
          <w:i/>
          <w:iCs/>
          <w:sz w:val="24"/>
        </w:rPr>
        <w:t xml:space="preserve"> (</w:t>
      </w:r>
      <w:r w:rsidR="00F6342B" w:rsidRPr="004E1267">
        <w:rPr>
          <w:rFonts w:ascii="Arial" w:hAnsi="Arial" w:cs="Arial"/>
          <w:i/>
          <w:iCs/>
          <w:sz w:val="24"/>
        </w:rPr>
        <w:t>1Mac 2, 55</w:t>
      </w:r>
      <w:r w:rsidRPr="004E1267">
        <w:rPr>
          <w:rFonts w:ascii="Arial" w:hAnsi="Arial" w:cs="Arial"/>
          <w:i/>
          <w:iCs/>
          <w:sz w:val="24"/>
        </w:rPr>
        <w:t xml:space="preserve">). </w:t>
      </w:r>
      <w:r w:rsidR="00206AFC" w:rsidRPr="004E1267">
        <w:rPr>
          <w:rFonts w:ascii="Arial" w:hAnsi="Arial" w:cs="Arial"/>
          <w:i/>
          <w:iCs/>
          <w:sz w:val="24"/>
        </w:rPr>
        <w:t>abbatti allo stesso modo questo esercito davanti a noi oggi; sappiano tutti gli altri che egli ha parlato empiamente contro il tuo santuario e tu giudicalo secondo le sue empietà"</w:t>
      </w:r>
      <w:r w:rsidRPr="004E1267">
        <w:rPr>
          <w:rFonts w:ascii="Arial" w:hAnsi="Arial" w:cs="Arial"/>
          <w:i/>
          <w:iCs/>
          <w:sz w:val="24"/>
        </w:rPr>
        <w:t xml:space="preserve"> (</w:t>
      </w:r>
      <w:r w:rsidR="00F6342B" w:rsidRPr="004E1267">
        <w:rPr>
          <w:rFonts w:ascii="Arial" w:hAnsi="Arial" w:cs="Arial"/>
          <w:i/>
          <w:iCs/>
          <w:sz w:val="24"/>
        </w:rPr>
        <w:t>1Mac 7, 42</w:t>
      </w:r>
      <w:r w:rsidRPr="004E1267">
        <w:rPr>
          <w:rFonts w:ascii="Arial" w:hAnsi="Arial" w:cs="Arial"/>
          <w:i/>
          <w:iCs/>
          <w:sz w:val="24"/>
        </w:rPr>
        <w:t xml:space="preserve">). </w:t>
      </w:r>
      <w:r w:rsidR="00206AFC" w:rsidRPr="004E1267">
        <w:rPr>
          <w:rFonts w:ascii="Arial" w:hAnsi="Arial" w:cs="Arial"/>
          <w:i/>
          <w:iCs/>
          <w:sz w:val="24"/>
        </w:rPr>
        <w:t>Abbiamo deciso di beneficare il popolo dei Giudici nostri amici e rispettosi dei nostri diritti, per la loro benevolenza nei nostri riguardi</w:t>
      </w:r>
      <w:r w:rsidRPr="004E1267">
        <w:rPr>
          <w:rFonts w:ascii="Arial" w:hAnsi="Arial" w:cs="Arial"/>
          <w:i/>
          <w:iCs/>
          <w:sz w:val="24"/>
        </w:rPr>
        <w:t xml:space="preserve"> (</w:t>
      </w:r>
      <w:r w:rsidR="00F6342B" w:rsidRPr="004E1267">
        <w:rPr>
          <w:rFonts w:ascii="Arial" w:hAnsi="Arial" w:cs="Arial"/>
          <w:i/>
          <w:iCs/>
          <w:sz w:val="24"/>
        </w:rPr>
        <w:t>1Mac 11, 33</w:t>
      </w:r>
      <w:r w:rsidRPr="004E1267">
        <w:rPr>
          <w:rFonts w:ascii="Arial" w:hAnsi="Arial" w:cs="Arial"/>
          <w:i/>
          <w:iCs/>
          <w:sz w:val="24"/>
        </w:rPr>
        <w:t xml:space="preserve">). </w:t>
      </w:r>
      <w:r w:rsidR="00206AFC" w:rsidRPr="004E1267">
        <w:rPr>
          <w:rFonts w:ascii="Arial" w:hAnsi="Arial" w:cs="Arial"/>
          <w:i/>
          <w:iCs/>
          <w:sz w:val="24"/>
        </w:rPr>
        <w:t>Riguardo invece a quei punti che egli ha giudicato dover riferire al re, mandate subito uno, dopo aver deliberato tra di voi, perché possiamo esporre le cose in modo conveniente per voi. Noi siamo in viaggio per Antiochia</w:t>
      </w:r>
      <w:r w:rsidRPr="004E1267">
        <w:rPr>
          <w:rFonts w:ascii="Arial" w:hAnsi="Arial" w:cs="Arial"/>
          <w:i/>
          <w:iCs/>
          <w:sz w:val="24"/>
        </w:rPr>
        <w:t xml:space="preserve"> (</w:t>
      </w:r>
      <w:r w:rsidR="00F6342B" w:rsidRPr="004E1267">
        <w:rPr>
          <w:rFonts w:ascii="Arial" w:hAnsi="Arial" w:cs="Arial"/>
          <w:i/>
          <w:iCs/>
          <w:sz w:val="24"/>
        </w:rPr>
        <w:t>2Mac 11, 36</w:t>
      </w:r>
      <w:r w:rsidRPr="004E1267">
        <w:rPr>
          <w:rFonts w:ascii="Arial" w:hAnsi="Arial" w:cs="Arial"/>
          <w:i/>
          <w:iCs/>
          <w:sz w:val="24"/>
        </w:rPr>
        <w:t xml:space="preserve">). </w:t>
      </w:r>
      <w:r w:rsidR="00206AFC" w:rsidRPr="004E1267">
        <w:rPr>
          <w:rFonts w:ascii="Arial" w:hAnsi="Arial" w:cs="Arial"/>
          <w:i/>
          <w:iCs/>
          <w:sz w:val="24"/>
        </w:rPr>
        <w:t>e, invocando Dio, giusto giudice, mosse contro gli assassini dei suoi fratelli e nella notte incendiò il porto, bruciò le navi e uccise di spada quanti vi si erano rifugiati</w:t>
      </w:r>
      <w:r w:rsidRPr="004E1267">
        <w:rPr>
          <w:rFonts w:ascii="Arial" w:hAnsi="Arial" w:cs="Arial"/>
          <w:i/>
          <w:iCs/>
          <w:sz w:val="24"/>
        </w:rPr>
        <w:t xml:space="preserve"> (</w:t>
      </w:r>
      <w:r w:rsidR="00F6342B" w:rsidRPr="004E1267">
        <w:rPr>
          <w:rFonts w:ascii="Arial" w:hAnsi="Arial" w:cs="Arial"/>
          <w:i/>
          <w:iCs/>
          <w:sz w:val="24"/>
        </w:rPr>
        <w:t>2Mac 12, 6</w:t>
      </w:r>
      <w:r w:rsidRPr="004E1267">
        <w:rPr>
          <w:rFonts w:ascii="Arial" w:hAnsi="Arial" w:cs="Arial"/>
          <w:i/>
          <w:iCs/>
          <w:sz w:val="24"/>
        </w:rPr>
        <w:t xml:space="preserve">). </w:t>
      </w:r>
      <w:r w:rsidR="00206AFC" w:rsidRPr="004E1267">
        <w:rPr>
          <w:rFonts w:ascii="Arial" w:hAnsi="Arial" w:cs="Arial"/>
          <w:i/>
          <w:iCs/>
          <w:sz w:val="24"/>
        </w:rPr>
        <w:t>Perciò tutti, benedicendo l'operato di Dio, giusto giudice che rende palesi le cose occulte</w:t>
      </w:r>
      <w:r w:rsidRPr="004E1267">
        <w:rPr>
          <w:rFonts w:ascii="Arial" w:hAnsi="Arial" w:cs="Arial"/>
          <w:i/>
          <w:iCs/>
          <w:sz w:val="24"/>
        </w:rPr>
        <w:t xml:space="preserve"> (</w:t>
      </w:r>
      <w:r w:rsidR="00F6342B" w:rsidRPr="004E1267">
        <w:rPr>
          <w:rFonts w:ascii="Arial" w:hAnsi="Arial" w:cs="Arial"/>
          <w:i/>
          <w:iCs/>
          <w:sz w:val="24"/>
        </w:rPr>
        <w:t>2Mac 12, 41</w:t>
      </w:r>
      <w:r w:rsidRPr="004E1267">
        <w:rPr>
          <w:rFonts w:ascii="Arial" w:hAnsi="Arial" w:cs="Arial"/>
          <w:i/>
          <w:iCs/>
          <w:sz w:val="24"/>
        </w:rPr>
        <w:t xml:space="preserve">). </w:t>
      </w:r>
    </w:p>
    <w:p w14:paraId="3A32A45A" w14:textId="70C59B1F" w:rsidR="00F6342B"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Se avessi anche ragione, non risponderei, al mio giudice dovrei domandare pietà</w:t>
      </w:r>
      <w:r w:rsidR="000D6F91" w:rsidRPr="004E1267">
        <w:rPr>
          <w:rFonts w:ascii="Arial" w:hAnsi="Arial" w:cs="Arial"/>
          <w:i/>
          <w:iCs/>
          <w:sz w:val="24"/>
        </w:rPr>
        <w:t xml:space="preserve"> (</w:t>
      </w:r>
      <w:r w:rsidR="00F6342B" w:rsidRPr="004E1267">
        <w:rPr>
          <w:rFonts w:ascii="Arial" w:hAnsi="Arial" w:cs="Arial"/>
          <w:i/>
          <w:iCs/>
          <w:sz w:val="24"/>
        </w:rPr>
        <w:t>Gb 9, 15</w:t>
      </w:r>
      <w:r w:rsidR="000D6F91" w:rsidRPr="004E1267">
        <w:rPr>
          <w:rFonts w:ascii="Arial" w:hAnsi="Arial" w:cs="Arial"/>
          <w:i/>
          <w:iCs/>
          <w:sz w:val="24"/>
        </w:rPr>
        <w:t xml:space="preserve">). </w:t>
      </w:r>
      <w:r w:rsidRPr="004E1267">
        <w:rPr>
          <w:rFonts w:ascii="Arial" w:hAnsi="Arial" w:cs="Arial"/>
          <w:i/>
          <w:iCs/>
          <w:sz w:val="24"/>
        </w:rPr>
        <w:t>La terra è lasciata in balìa del malfattore: egli vela il volto dei suoi giudici; se non lui, chi dunque sarà?</w:t>
      </w:r>
      <w:r w:rsidR="000D6F91" w:rsidRPr="004E1267">
        <w:rPr>
          <w:rFonts w:ascii="Arial" w:hAnsi="Arial" w:cs="Arial"/>
          <w:i/>
          <w:iCs/>
          <w:sz w:val="24"/>
        </w:rPr>
        <w:t xml:space="preserve"> (</w:t>
      </w:r>
      <w:r w:rsidR="00F6342B" w:rsidRPr="004E1267">
        <w:rPr>
          <w:rFonts w:ascii="Arial" w:hAnsi="Arial" w:cs="Arial"/>
          <w:i/>
          <w:iCs/>
          <w:sz w:val="24"/>
        </w:rPr>
        <w:t>Gb 9, 24</w:t>
      </w:r>
      <w:r w:rsidR="000D6F91" w:rsidRPr="004E1267">
        <w:rPr>
          <w:rFonts w:ascii="Arial" w:hAnsi="Arial" w:cs="Arial"/>
          <w:i/>
          <w:iCs/>
          <w:sz w:val="24"/>
        </w:rPr>
        <w:t xml:space="preserve">). </w:t>
      </w:r>
      <w:r w:rsidRPr="004E1267">
        <w:rPr>
          <w:rFonts w:ascii="Arial" w:hAnsi="Arial" w:cs="Arial"/>
          <w:i/>
          <w:iCs/>
          <w:sz w:val="24"/>
        </w:rPr>
        <w:t>Rende stolti i consiglieri della terra, priva i giudici di senno</w:t>
      </w:r>
      <w:r w:rsidR="000D6F91" w:rsidRPr="004E1267">
        <w:rPr>
          <w:rFonts w:ascii="Arial" w:hAnsi="Arial" w:cs="Arial"/>
          <w:i/>
          <w:iCs/>
          <w:sz w:val="24"/>
        </w:rPr>
        <w:t xml:space="preserve"> (</w:t>
      </w:r>
      <w:r w:rsidR="00F6342B" w:rsidRPr="004E1267">
        <w:rPr>
          <w:rFonts w:ascii="Arial" w:hAnsi="Arial" w:cs="Arial"/>
          <w:i/>
          <w:iCs/>
          <w:sz w:val="24"/>
        </w:rPr>
        <w:t>Gb 12, 17</w:t>
      </w:r>
      <w:r w:rsidR="000D6F91" w:rsidRPr="004E1267">
        <w:rPr>
          <w:rFonts w:ascii="Arial" w:hAnsi="Arial" w:cs="Arial"/>
          <w:i/>
          <w:iCs/>
          <w:sz w:val="24"/>
        </w:rPr>
        <w:t xml:space="preserve">). </w:t>
      </w:r>
      <w:r w:rsidRPr="004E1267">
        <w:rPr>
          <w:rFonts w:ascii="Arial" w:hAnsi="Arial" w:cs="Arial"/>
          <w:i/>
          <w:iCs/>
          <w:sz w:val="24"/>
        </w:rPr>
        <w:t xml:space="preserve">temete per voi la spada, poiché punitrice d'iniquità è la spada, </w:t>
      </w:r>
      <w:r w:rsidR="00236A53" w:rsidRPr="004E1267">
        <w:rPr>
          <w:rFonts w:ascii="Arial" w:hAnsi="Arial" w:cs="Arial"/>
          <w:i/>
          <w:iCs/>
          <w:sz w:val="24"/>
        </w:rPr>
        <w:t>affinché</w:t>
      </w:r>
      <w:r w:rsidRPr="004E1267">
        <w:rPr>
          <w:rFonts w:ascii="Arial" w:hAnsi="Arial" w:cs="Arial"/>
          <w:i/>
          <w:iCs/>
          <w:sz w:val="24"/>
        </w:rPr>
        <w:t xml:space="preserve"> sappiate che c'è un giudice</w:t>
      </w:r>
      <w:r w:rsidR="000D6F91" w:rsidRPr="004E1267">
        <w:rPr>
          <w:rFonts w:ascii="Arial" w:hAnsi="Arial" w:cs="Arial"/>
          <w:i/>
          <w:iCs/>
          <w:sz w:val="24"/>
        </w:rPr>
        <w:t xml:space="preserve"> (</w:t>
      </w:r>
      <w:r w:rsidR="00F6342B" w:rsidRPr="004E1267">
        <w:rPr>
          <w:rFonts w:ascii="Arial" w:hAnsi="Arial" w:cs="Arial"/>
          <w:i/>
          <w:iCs/>
          <w:sz w:val="24"/>
        </w:rPr>
        <w:t>Gb 19, 29</w:t>
      </w:r>
      <w:r w:rsidR="000D6F91" w:rsidRPr="004E1267">
        <w:rPr>
          <w:rFonts w:ascii="Arial" w:hAnsi="Arial" w:cs="Arial"/>
          <w:i/>
          <w:iCs/>
          <w:sz w:val="24"/>
        </w:rPr>
        <w:t xml:space="preserve">). </w:t>
      </w:r>
      <w:r w:rsidRPr="004E1267">
        <w:rPr>
          <w:rFonts w:ascii="Arial" w:hAnsi="Arial" w:cs="Arial"/>
          <w:i/>
          <w:iCs/>
          <w:sz w:val="24"/>
        </w:rPr>
        <w:t>S'insegna forse la scienza a Dio, a lui che giudica gli esseri di lassù?</w:t>
      </w:r>
      <w:r w:rsidR="000D6F91" w:rsidRPr="004E1267">
        <w:rPr>
          <w:rFonts w:ascii="Arial" w:hAnsi="Arial" w:cs="Arial"/>
          <w:i/>
          <w:iCs/>
          <w:sz w:val="24"/>
        </w:rPr>
        <w:t xml:space="preserve"> (</w:t>
      </w:r>
      <w:r w:rsidR="00F6342B" w:rsidRPr="004E1267">
        <w:rPr>
          <w:rFonts w:ascii="Arial" w:hAnsi="Arial" w:cs="Arial"/>
          <w:i/>
          <w:iCs/>
          <w:sz w:val="24"/>
        </w:rPr>
        <w:t>Gb 21, 22</w:t>
      </w:r>
      <w:r w:rsidR="000D6F91" w:rsidRPr="004E1267">
        <w:rPr>
          <w:rFonts w:ascii="Arial" w:hAnsi="Arial" w:cs="Arial"/>
          <w:i/>
          <w:iCs/>
          <w:sz w:val="24"/>
        </w:rPr>
        <w:t xml:space="preserve">). </w:t>
      </w:r>
      <w:r w:rsidRPr="004E1267">
        <w:rPr>
          <w:rFonts w:ascii="Arial" w:hAnsi="Arial" w:cs="Arial"/>
          <w:i/>
          <w:iCs/>
          <w:sz w:val="24"/>
        </w:rPr>
        <w:t>E tu dici: "Che cosa sa Dio? Può giudicare attraverso la caligine?</w:t>
      </w:r>
      <w:r w:rsidR="000D6F91" w:rsidRPr="004E1267">
        <w:rPr>
          <w:rFonts w:ascii="Arial" w:hAnsi="Arial" w:cs="Arial"/>
          <w:i/>
          <w:iCs/>
          <w:sz w:val="24"/>
        </w:rPr>
        <w:t xml:space="preserve"> (</w:t>
      </w:r>
      <w:r w:rsidR="00F6342B" w:rsidRPr="004E1267">
        <w:rPr>
          <w:rFonts w:ascii="Arial" w:hAnsi="Arial" w:cs="Arial"/>
          <w:i/>
          <w:iCs/>
          <w:sz w:val="24"/>
        </w:rPr>
        <w:t>Gb 22, 13</w:t>
      </w:r>
      <w:r w:rsidR="000D6F91" w:rsidRPr="004E1267">
        <w:rPr>
          <w:rFonts w:ascii="Arial" w:hAnsi="Arial" w:cs="Arial"/>
          <w:i/>
          <w:iCs/>
          <w:sz w:val="24"/>
        </w:rPr>
        <w:t xml:space="preserve">). </w:t>
      </w:r>
      <w:r w:rsidRPr="004E1267">
        <w:rPr>
          <w:rFonts w:ascii="Arial" w:hAnsi="Arial" w:cs="Arial"/>
          <w:i/>
          <w:iCs/>
          <w:sz w:val="24"/>
        </w:rPr>
        <w:t>Allora un giusto discuterebbe con lui e io per sempre sarei assolto dal mio giudice</w:t>
      </w:r>
      <w:r w:rsidR="000D6F91" w:rsidRPr="004E1267">
        <w:rPr>
          <w:rFonts w:ascii="Arial" w:hAnsi="Arial" w:cs="Arial"/>
          <w:i/>
          <w:iCs/>
          <w:sz w:val="24"/>
        </w:rPr>
        <w:t xml:space="preserve"> (</w:t>
      </w:r>
      <w:r w:rsidR="00F6342B" w:rsidRPr="004E1267">
        <w:rPr>
          <w:rFonts w:ascii="Arial" w:hAnsi="Arial" w:cs="Arial"/>
          <w:i/>
          <w:iCs/>
          <w:sz w:val="24"/>
        </w:rPr>
        <w:t>Gb 23, 7</w:t>
      </w:r>
      <w:r w:rsidR="000D6F91" w:rsidRPr="004E1267">
        <w:rPr>
          <w:rFonts w:ascii="Arial" w:hAnsi="Arial" w:cs="Arial"/>
          <w:i/>
          <w:iCs/>
          <w:sz w:val="24"/>
        </w:rPr>
        <w:t xml:space="preserve">). </w:t>
      </w:r>
      <w:r w:rsidRPr="004E1267">
        <w:rPr>
          <w:rFonts w:ascii="Arial" w:hAnsi="Arial" w:cs="Arial"/>
          <w:i/>
          <w:iCs/>
          <w:sz w:val="24"/>
        </w:rPr>
        <w:t>difatti quello è uno scandalo, un delitto da deferire ai giudici</w:t>
      </w:r>
      <w:r w:rsidR="000D6F91" w:rsidRPr="004E1267">
        <w:rPr>
          <w:rFonts w:ascii="Arial" w:hAnsi="Arial" w:cs="Arial"/>
          <w:i/>
          <w:iCs/>
          <w:sz w:val="24"/>
        </w:rPr>
        <w:t xml:space="preserve"> (</w:t>
      </w:r>
      <w:r w:rsidR="00F6342B" w:rsidRPr="004E1267">
        <w:rPr>
          <w:rFonts w:ascii="Arial" w:hAnsi="Arial" w:cs="Arial"/>
          <w:i/>
          <w:iCs/>
          <w:sz w:val="24"/>
        </w:rPr>
        <w:t>Gb 31, 11</w:t>
      </w:r>
      <w:r w:rsidR="000D6F91" w:rsidRPr="004E1267">
        <w:rPr>
          <w:rFonts w:ascii="Arial" w:hAnsi="Arial" w:cs="Arial"/>
          <w:i/>
          <w:iCs/>
          <w:sz w:val="24"/>
        </w:rPr>
        <w:t xml:space="preserve">). </w:t>
      </w:r>
      <w:r w:rsidRPr="004E1267">
        <w:rPr>
          <w:rFonts w:ascii="Arial" w:hAnsi="Arial" w:cs="Arial"/>
          <w:i/>
          <w:iCs/>
          <w:sz w:val="24"/>
        </w:rPr>
        <w:t>E ora, sovrani, siate saggi istruitevi, giudici della terra</w:t>
      </w:r>
      <w:r w:rsidR="000D6F91" w:rsidRPr="004E1267">
        <w:rPr>
          <w:rFonts w:ascii="Arial" w:hAnsi="Arial" w:cs="Arial"/>
          <w:i/>
          <w:iCs/>
          <w:sz w:val="24"/>
        </w:rPr>
        <w:t xml:space="preserve"> (</w:t>
      </w:r>
      <w:r w:rsidR="00F6342B" w:rsidRPr="004E1267">
        <w:rPr>
          <w:rFonts w:ascii="Arial" w:hAnsi="Arial" w:cs="Arial"/>
          <w:i/>
          <w:iCs/>
          <w:sz w:val="24"/>
        </w:rPr>
        <w:t>Sal 2, 10</w:t>
      </w:r>
      <w:r w:rsidR="000D6F91" w:rsidRPr="004E1267">
        <w:rPr>
          <w:rFonts w:ascii="Arial" w:hAnsi="Arial" w:cs="Arial"/>
          <w:i/>
          <w:iCs/>
          <w:sz w:val="24"/>
        </w:rPr>
        <w:t xml:space="preserve">). </w:t>
      </w:r>
      <w:r w:rsidRPr="004E1267">
        <w:rPr>
          <w:rFonts w:ascii="Arial" w:hAnsi="Arial" w:cs="Arial"/>
          <w:i/>
          <w:iCs/>
          <w:sz w:val="24"/>
        </w:rPr>
        <w:t xml:space="preserve">Il Signore decide la causa dei </w:t>
      </w:r>
      <w:r w:rsidR="00236A53" w:rsidRPr="004E1267">
        <w:rPr>
          <w:rFonts w:ascii="Arial" w:hAnsi="Arial" w:cs="Arial"/>
          <w:i/>
          <w:iCs/>
          <w:sz w:val="24"/>
        </w:rPr>
        <w:t>popoli: giudicami</w:t>
      </w:r>
      <w:r w:rsidRPr="004E1267">
        <w:rPr>
          <w:rFonts w:ascii="Arial" w:hAnsi="Arial" w:cs="Arial"/>
          <w:i/>
          <w:iCs/>
          <w:sz w:val="24"/>
        </w:rPr>
        <w:t xml:space="preserve">, Signore, secondo la mia </w:t>
      </w:r>
      <w:r w:rsidR="00236A53" w:rsidRPr="004E1267">
        <w:rPr>
          <w:rFonts w:ascii="Arial" w:hAnsi="Arial" w:cs="Arial"/>
          <w:i/>
          <w:iCs/>
          <w:sz w:val="24"/>
        </w:rPr>
        <w:t>giustizia, secondo</w:t>
      </w:r>
      <w:r w:rsidRPr="004E1267">
        <w:rPr>
          <w:rFonts w:ascii="Arial" w:hAnsi="Arial" w:cs="Arial"/>
          <w:i/>
          <w:iCs/>
          <w:sz w:val="24"/>
        </w:rPr>
        <w:t xml:space="preserve"> la mia innocenza, o Altissimo</w:t>
      </w:r>
      <w:r w:rsidR="000D6F91" w:rsidRPr="004E1267">
        <w:rPr>
          <w:rFonts w:ascii="Arial" w:hAnsi="Arial" w:cs="Arial"/>
          <w:i/>
          <w:iCs/>
          <w:sz w:val="24"/>
        </w:rPr>
        <w:t xml:space="preserve"> (</w:t>
      </w:r>
      <w:r w:rsidR="00F6342B" w:rsidRPr="004E1267">
        <w:rPr>
          <w:rFonts w:ascii="Arial" w:hAnsi="Arial" w:cs="Arial"/>
          <w:i/>
          <w:iCs/>
          <w:sz w:val="24"/>
        </w:rPr>
        <w:t>Sal 7, 9</w:t>
      </w:r>
      <w:r w:rsidR="000D6F91" w:rsidRPr="004E1267">
        <w:rPr>
          <w:rFonts w:ascii="Arial" w:hAnsi="Arial" w:cs="Arial"/>
          <w:i/>
          <w:iCs/>
          <w:sz w:val="24"/>
        </w:rPr>
        <w:t xml:space="preserve">). </w:t>
      </w:r>
      <w:r w:rsidRPr="004E1267">
        <w:rPr>
          <w:rFonts w:ascii="Arial" w:hAnsi="Arial" w:cs="Arial"/>
          <w:i/>
          <w:iCs/>
          <w:sz w:val="24"/>
        </w:rPr>
        <w:t xml:space="preserve">Dio è giudice </w:t>
      </w:r>
      <w:r w:rsidR="00236A53" w:rsidRPr="004E1267">
        <w:rPr>
          <w:rFonts w:ascii="Arial" w:hAnsi="Arial" w:cs="Arial"/>
          <w:i/>
          <w:iCs/>
          <w:sz w:val="24"/>
        </w:rPr>
        <w:t>giusto, ogni</w:t>
      </w:r>
      <w:r w:rsidRPr="004E1267">
        <w:rPr>
          <w:rFonts w:ascii="Arial" w:hAnsi="Arial" w:cs="Arial"/>
          <w:i/>
          <w:iCs/>
          <w:sz w:val="24"/>
        </w:rPr>
        <w:t xml:space="preserve"> giorno si accende il suo sdegno</w:t>
      </w:r>
      <w:r w:rsidR="000D6F91" w:rsidRPr="004E1267">
        <w:rPr>
          <w:rFonts w:ascii="Arial" w:hAnsi="Arial" w:cs="Arial"/>
          <w:i/>
          <w:iCs/>
          <w:sz w:val="24"/>
        </w:rPr>
        <w:t xml:space="preserve"> (</w:t>
      </w:r>
      <w:r w:rsidR="00F6342B" w:rsidRPr="004E1267">
        <w:rPr>
          <w:rFonts w:ascii="Arial" w:hAnsi="Arial" w:cs="Arial"/>
          <w:i/>
          <w:iCs/>
          <w:sz w:val="24"/>
        </w:rPr>
        <w:t>Sal 7, 12</w:t>
      </w:r>
      <w:r w:rsidR="000D6F91" w:rsidRPr="004E1267">
        <w:rPr>
          <w:rFonts w:ascii="Arial" w:hAnsi="Arial" w:cs="Arial"/>
          <w:i/>
          <w:iCs/>
          <w:sz w:val="24"/>
        </w:rPr>
        <w:t xml:space="preserve">). </w:t>
      </w:r>
      <w:r w:rsidRPr="004E1267">
        <w:rPr>
          <w:rFonts w:ascii="Arial" w:hAnsi="Arial" w:cs="Arial"/>
          <w:i/>
          <w:iCs/>
          <w:sz w:val="24"/>
        </w:rPr>
        <w:t>perché hai sostenuto il mio diritto e la mia causa; siedi in trono giudice giusto</w:t>
      </w:r>
      <w:r w:rsidR="000D6F91" w:rsidRPr="004E1267">
        <w:rPr>
          <w:rFonts w:ascii="Arial" w:hAnsi="Arial" w:cs="Arial"/>
          <w:i/>
          <w:iCs/>
          <w:sz w:val="24"/>
        </w:rPr>
        <w:t xml:space="preserve"> (</w:t>
      </w:r>
      <w:r w:rsidR="00F6342B" w:rsidRPr="004E1267">
        <w:rPr>
          <w:rFonts w:ascii="Arial" w:hAnsi="Arial" w:cs="Arial"/>
          <w:i/>
          <w:iCs/>
          <w:sz w:val="24"/>
        </w:rPr>
        <w:t>Sal 9, 5</w:t>
      </w:r>
      <w:r w:rsidR="000D6F91" w:rsidRPr="004E1267">
        <w:rPr>
          <w:rFonts w:ascii="Arial" w:hAnsi="Arial" w:cs="Arial"/>
          <w:i/>
          <w:iCs/>
          <w:sz w:val="24"/>
        </w:rPr>
        <w:t xml:space="preserve">). </w:t>
      </w:r>
      <w:r w:rsidRPr="004E1267">
        <w:rPr>
          <w:rFonts w:ascii="Arial" w:hAnsi="Arial" w:cs="Arial"/>
          <w:i/>
          <w:iCs/>
          <w:sz w:val="24"/>
        </w:rPr>
        <w:t xml:space="preserve">giudicherà il mondo con </w:t>
      </w:r>
      <w:r w:rsidR="00236A53" w:rsidRPr="004E1267">
        <w:rPr>
          <w:rFonts w:ascii="Arial" w:hAnsi="Arial" w:cs="Arial"/>
          <w:i/>
          <w:iCs/>
          <w:sz w:val="24"/>
        </w:rPr>
        <w:t>giustizia, con</w:t>
      </w:r>
      <w:r w:rsidRPr="004E1267">
        <w:rPr>
          <w:rFonts w:ascii="Arial" w:hAnsi="Arial" w:cs="Arial"/>
          <w:i/>
          <w:iCs/>
          <w:sz w:val="24"/>
        </w:rPr>
        <w:t xml:space="preserve"> rettitudine deciderà le cause dei popoli</w:t>
      </w:r>
      <w:r w:rsidR="000D6F91" w:rsidRPr="004E1267">
        <w:rPr>
          <w:rFonts w:ascii="Arial" w:hAnsi="Arial" w:cs="Arial"/>
          <w:i/>
          <w:iCs/>
          <w:sz w:val="24"/>
        </w:rPr>
        <w:t xml:space="preserve"> (</w:t>
      </w:r>
      <w:r w:rsidR="00F6342B" w:rsidRPr="004E1267">
        <w:rPr>
          <w:rFonts w:ascii="Arial" w:hAnsi="Arial" w:cs="Arial"/>
          <w:i/>
          <w:iCs/>
          <w:sz w:val="24"/>
        </w:rPr>
        <w:t>Sal 9, 9</w:t>
      </w:r>
      <w:r w:rsidR="000D6F91" w:rsidRPr="004E1267">
        <w:rPr>
          <w:rFonts w:ascii="Arial" w:hAnsi="Arial" w:cs="Arial"/>
          <w:i/>
          <w:iCs/>
          <w:sz w:val="24"/>
        </w:rPr>
        <w:t xml:space="preserve">). </w:t>
      </w:r>
      <w:r w:rsidRPr="004E1267">
        <w:rPr>
          <w:rFonts w:ascii="Arial" w:hAnsi="Arial" w:cs="Arial"/>
          <w:i/>
          <w:iCs/>
          <w:sz w:val="24"/>
        </w:rPr>
        <w:t>Sorgi, Signore, non prevalga l'</w:t>
      </w:r>
      <w:r w:rsidR="00236A53" w:rsidRPr="004E1267">
        <w:rPr>
          <w:rFonts w:ascii="Arial" w:hAnsi="Arial" w:cs="Arial"/>
          <w:i/>
          <w:iCs/>
          <w:sz w:val="24"/>
        </w:rPr>
        <w:t>uomo: davanti</w:t>
      </w:r>
      <w:r w:rsidRPr="004E1267">
        <w:rPr>
          <w:rFonts w:ascii="Arial" w:hAnsi="Arial" w:cs="Arial"/>
          <w:i/>
          <w:iCs/>
          <w:sz w:val="24"/>
        </w:rPr>
        <w:t xml:space="preserve"> a te siano giudicate le genti</w:t>
      </w:r>
      <w:r w:rsidR="000D6F91" w:rsidRPr="004E1267">
        <w:rPr>
          <w:rFonts w:ascii="Arial" w:hAnsi="Arial" w:cs="Arial"/>
          <w:i/>
          <w:iCs/>
          <w:sz w:val="24"/>
        </w:rPr>
        <w:t xml:space="preserve"> (</w:t>
      </w:r>
      <w:r w:rsidR="00F6342B" w:rsidRPr="004E1267">
        <w:rPr>
          <w:rFonts w:ascii="Arial" w:hAnsi="Arial" w:cs="Arial"/>
          <w:i/>
          <w:iCs/>
          <w:sz w:val="24"/>
        </w:rPr>
        <w:t>Sal 9, 20</w:t>
      </w:r>
      <w:r w:rsidR="000D6F91" w:rsidRPr="004E1267">
        <w:rPr>
          <w:rFonts w:ascii="Arial" w:hAnsi="Arial" w:cs="Arial"/>
          <w:i/>
          <w:iCs/>
          <w:sz w:val="24"/>
        </w:rPr>
        <w:t xml:space="preserve">). </w:t>
      </w:r>
      <w:r w:rsidRPr="004E1267">
        <w:rPr>
          <w:rFonts w:ascii="Arial" w:hAnsi="Arial" w:cs="Arial"/>
          <w:i/>
          <w:iCs/>
          <w:sz w:val="24"/>
        </w:rPr>
        <w:t>Di Davide. Signore, giudica chi mi accusa, combatti chi mi combatte</w:t>
      </w:r>
      <w:r w:rsidR="000D6F91" w:rsidRPr="004E1267">
        <w:rPr>
          <w:rFonts w:ascii="Arial" w:hAnsi="Arial" w:cs="Arial"/>
          <w:i/>
          <w:iCs/>
          <w:sz w:val="24"/>
        </w:rPr>
        <w:t xml:space="preserve"> (</w:t>
      </w:r>
      <w:r w:rsidR="00F6342B" w:rsidRPr="004E1267">
        <w:rPr>
          <w:rFonts w:ascii="Arial" w:hAnsi="Arial" w:cs="Arial"/>
          <w:i/>
          <w:iCs/>
          <w:sz w:val="24"/>
        </w:rPr>
        <w:t>Sal 34, 1</w:t>
      </w:r>
      <w:r w:rsidR="000D6F91" w:rsidRPr="004E1267">
        <w:rPr>
          <w:rFonts w:ascii="Arial" w:hAnsi="Arial" w:cs="Arial"/>
          <w:i/>
          <w:iCs/>
          <w:sz w:val="24"/>
        </w:rPr>
        <w:t xml:space="preserve">). </w:t>
      </w:r>
      <w:r w:rsidRPr="004E1267">
        <w:rPr>
          <w:rFonts w:ascii="Arial" w:hAnsi="Arial" w:cs="Arial"/>
          <w:i/>
          <w:iCs/>
          <w:sz w:val="24"/>
        </w:rPr>
        <w:t>Giudicami secondo la tua giustizia, Signore mio Dio, e di me non abbiano a gioire</w:t>
      </w:r>
      <w:r w:rsidR="000D6F91" w:rsidRPr="004E1267">
        <w:rPr>
          <w:rFonts w:ascii="Arial" w:hAnsi="Arial" w:cs="Arial"/>
          <w:i/>
          <w:iCs/>
          <w:sz w:val="24"/>
        </w:rPr>
        <w:t xml:space="preserve"> (</w:t>
      </w:r>
      <w:r w:rsidR="00F6342B" w:rsidRPr="004E1267">
        <w:rPr>
          <w:rFonts w:ascii="Arial" w:hAnsi="Arial" w:cs="Arial"/>
          <w:i/>
          <w:iCs/>
          <w:sz w:val="24"/>
        </w:rPr>
        <w:t>Sal 34, 24</w:t>
      </w:r>
      <w:r w:rsidR="000D6F91" w:rsidRPr="004E1267">
        <w:rPr>
          <w:rFonts w:ascii="Arial" w:hAnsi="Arial" w:cs="Arial"/>
          <w:i/>
          <w:iCs/>
          <w:sz w:val="24"/>
        </w:rPr>
        <w:t xml:space="preserve">). </w:t>
      </w:r>
      <w:r w:rsidRPr="004E1267">
        <w:rPr>
          <w:rFonts w:ascii="Arial" w:hAnsi="Arial" w:cs="Arial"/>
          <w:i/>
          <w:iCs/>
          <w:sz w:val="24"/>
        </w:rPr>
        <w:t>Il cielo annunzi la sua giustizia, Dio è il giudice</w:t>
      </w:r>
      <w:r w:rsidR="000D6F91" w:rsidRPr="004E1267">
        <w:rPr>
          <w:rFonts w:ascii="Arial" w:hAnsi="Arial" w:cs="Arial"/>
          <w:i/>
          <w:iCs/>
          <w:sz w:val="24"/>
        </w:rPr>
        <w:t xml:space="preserve"> (</w:t>
      </w:r>
      <w:r w:rsidR="00F6342B" w:rsidRPr="004E1267">
        <w:rPr>
          <w:rFonts w:ascii="Arial" w:hAnsi="Arial" w:cs="Arial"/>
          <w:i/>
          <w:iCs/>
          <w:sz w:val="24"/>
        </w:rPr>
        <w:t>Sal 49, 6</w:t>
      </w:r>
      <w:r w:rsidR="000D6F91" w:rsidRPr="004E1267">
        <w:rPr>
          <w:rFonts w:ascii="Arial" w:hAnsi="Arial" w:cs="Arial"/>
          <w:i/>
          <w:iCs/>
          <w:sz w:val="24"/>
        </w:rPr>
        <w:t xml:space="preserve">). </w:t>
      </w:r>
    </w:p>
    <w:p w14:paraId="41E824BA" w14:textId="1F7F1A44" w:rsidR="00F6342B"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Rendete veramente giustizia o potenti, giudicate con rettitudine gli uomini?</w:t>
      </w:r>
      <w:r w:rsidR="000D6F91" w:rsidRPr="004E1267">
        <w:rPr>
          <w:rFonts w:ascii="Arial" w:hAnsi="Arial" w:cs="Arial"/>
          <w:i/>
          <w:iCs/>
          <w:sz w:val="24"/>
        </w:rPr>
        <w:t xml:space="preserve"> (</w:t>
      </w:r>
      <w:r w:rsidR="00F6342B" w:rsidRPr="004E1267">
        <w:rPr>
          <w:rFonts w:ascii="Arial" w:hAnsi="Arial" w:cs="Arial"/>
          <w:i/>
          <w:iCs/>
          <w:sz w:val="24"/>
        </w:rPr>
        <w:t>Sal 57, 2</w:t>
      </w:r>
      <w:r w:rsidR="000D6F91" w:rsidRPr="004E1267">
        <w:rPr>
          <w:rFonts w:ascii="Arial" w:hAnsi="Arial" w:cs="Arial"/>
          <w:i/>
          <w:iCs/>
          <w:sz w:val="24"/>
        </w:rPr>
        <w:t xml:space="preserve">). </w:t>
      </w:r>
      <w:r w:rsidRPr="004E1267">
        <w:rPr>
          <w:rFonts w:ascii="Arial" w:hAnsi="Arial" w:cs="Arial"/>
          <w:i/>
          <w:iCs/>
          <w:sz w:val="24"/>
        </w:rPr>
        <w:t>Esultino le genti e si rallegrino, perché giudichi i popoli con giustizia, governi le nazioni sulla terra</w:t>
      </w:r>
      <w:r w:rsidR="000D6F91" w:rsidRPr="004E1267">
        <w:rPr>
          <w:rFonts w:ascii="Arial" w:hAnsi="Arial" w:cs="Arial"/>
          <w:i/>
          <w:iCs/>
          <w:sz w:val="24"/>
        </w:rPr>
        <w:t xml:space="preserve"> (</w:t>
      </w:r>
      <w:r w:rsidR="00F6342B" w:rsidRPr="004E1267">
        <w:rPr>
          <w:rFonts w:ascii="Arial" w:hAnsi="Arial" w:cs="Arial"/>
          <w:i/>
          <w:iCs/>
          <w:sz w:val="24"/>
        </w:rPr>
        <w:t>Sal 66, 5</w:t>
      </w:r>
      <w:r w:rsidR="000D6F91" w:rsidRPr="004E1267">
        <w:rPr>
          <w:rFonts w:ascii="Arial" w:hAnsi="Arial" w:cs="Arial"/>
          <w:i/>
          <w:iCs/>
          <w:sz w:val="24"/>
        </w:rPr>
        <w:t xml:space="preserve">). </w:t>
      </w:r>
      <w:r w:rsidRPr="004E1267">
        <w:rPr>
          <w:rFonts w:ascii="Arial" w:hAnsi="Arial" w:cs="Arial"/>
          <w:i/>
          <w:iCs/>
          <w:sz w:val="24"/>
        </w:rPr>
        <w:t>Nel tempo che avrò stabilito io giudicherò con rettitudine</w:t>
      </w:r>
      <w:r w:rsidR="000D6F91" w:rsidRPr="004E1267">
        <w:rPr>
          <w:rFonts w:ascii="Arial" w:hAnsi="Arial" w:cs="Arial"/>
          <w:i/>
          <w:iCs/>
          <w:sz w:val="24"/>
        </w:rPr>
        <w:t xml:space="preserve"> (</w:t>
      </w:r>
      <w:r w:rsidR="00F6342B" w:rsidRPr="004E1267">
        <w:rPr>
          <w:rFonts w:ascii="Arial" w:hAnsi="Arial" w:cs="Arial"/>
          <w:i/>
          <w:iCs/>
          <w:sz w:val="24"/>
        </w:rPr>
        <w:t>Sal 74, 3</w:t>
      </w:r>
      <w:r w:rsidR="000D6F91" w:rsidRPr="004E1267">
        <w:rPr>
          <w:rFonts w:ascii="Arial" w:hAnsi="Arial" w:cs="Arial"/>
          <w:i/>
          <w:iCs/>
          <w:sz w:val="24"/>
        </w:rPr>
        <w:t xml:space="preserve">). </w:t>
      </w:r>
      <w:r w:rsidRPr="004E1267">
        <w:rPr>
          <w:rFonts w:ascii="Arial" w:hAnsi="Arial" w:cs="Arial"/>
          <w:i/>
          <w:iCs/>
          <w:sz w:val="24"/>
        </w:rPr>
        <w:t>quando Dio si alza per giudicare, per salvare tutti gli umili della terra</w:t>
      </w:r>
      <w:r w:rsidR="000D6F91" w:rsidRPr="004E1267">
        <w:rPr>
          <w:rFonts w:ascii="Arial" w:hAnsi="Arial" w:cs="Arial"/>
          <w:i/>
          <w:iCs/>
          <w:sz w:val="24"/>
        </w:rPr>
        <w:t xml:space="preserve"> (</w:t>
      </w:r>
      <w:r w:rsidR="00F6342B" w:rsidRPr="004E1267">
        <w:rPr>
          <w:rFonts w:ascii="Arial" w:hAnsi="Arial" w:cs="Arial"/>
          <w:i/>
          <w:iCs/>
          <w:sz w:val="24"/>
        </w:rPr>
        <w:t>Sal 75, 10</w:t>
      </w:r>
      <w:r w:rsidR="000D6F91" w:rsidRPr="004E1267">
        <w:rPr>
          <w:rFonts w:ascii="Arial" w:hAnsi="Arial" w:cs="Arial"/>
          <w:i/>
          <w:iCs/>
          <w:sz w:val="24"/>
        </w:rPr>
        <w:t xml:space="preserve">). </w:t>
      </w:r>
      <w:r w:rsidRPr="004E1267">
        <w:rPr>
          <w:rFonts w:ascii="Arial" w:hAnsi="Arial" w:cs="Arial"/>
          <w:i/>
          <w:iCs/>
          <w:sz w:val="24"/>
        </w:rPr>
        <w:t>Salmo. Di Asaf. Dio si alza nell'assemblea divina, giudica in mezzo agli dei</w:t>
      </w:r>
      <w:r w:rsidR="000D6F91" w:rsidRPr="004E1267">
        <w:rPr>
          <w:rFonts w:ascii="Arial" w:hAnsi="Arial" w:cs="Arial"/>
          <w:i/>
          <w:iCs/>
          <w:sz w:val="24"/>
        </w:rPr>
        <w:t xml:space="preserve"> (</w:t>
      </w:r>
      <w:r w:rsidR="00F6342B" w:rsidRPr="004E1267">
        <w:rPr>
          <w:rFonts w:ascii="Arial" w:hAnsi="Arial" w:cs="Arial"/>
          <w:i/>
          <w:iCs/>
          <w:sz w:val="24"/>
        </w:rPr>
        <w:t>Sal 81, 1</w:t>
      </w:r>
      <w:r w:rsidR="000D6F91" w:rsidRPr="004E1267">
        <w:rPr>
          <w:rFonts w:ascii="Arial" w:hAnsi="Arial" w:cs="Arial"/>
          <w:i/>
          <w:iCs/>
          <w:sz w:val="24"/>
        </w:rPr>
        <w:t xml:space="preserve">). </w:t>
      </w:r>
      <w:r w:rsidRPr="004E1267">
        <w:rPr>
          <w:rFonts w:ascii="Arial" w:hAnsi="Arial" w:cs="Arial"/>
          <w:i/>
          <w:iCs/>
          <w:sz w:val="24"/>
        </w:rPr>
        <w:t>Fino a quando giudicherete iniquamente e sosterrete la parte degli empi?</w:t>
      </w:r>
      <w:r w:rsidR="000D6F91" w:rsidRPr="004E1267">
        <w:rPr>
          <w:rFonts w:ascii="Arial" w:hAnsi="Arial" w:cs="Arial"/>
          <w:i/>
          <w:iCs/>
          <w:sz w:val="24"/>
        </w:rPr>
        <w:t xml:space="preserve"> (</w:t>
      </w:r>
      <w:r w:rsidR="00F6342B" w:rsidRPr="004E1267">
        <w:rPr>
          <w:rFonts w:ascii="Arial" w:hAnsi="Arial" w:cs="Arial"/>
          <w:i/>
          <w:iCs/>
          <w:sz w:val="24"/>
        </w:rPr>
        <w:t>Sal 81, 2</w:t>
      </w:r>
      <w:r w:rsidR="000D6F91" w:rsidRPr="004E1267">
        <w:rPr>
          <w:rFonts w:ascii="Arial" w:hAnsi="Arial" w:cs="Arial"/>
          <w:i/>
          <w:iCs/>
          <w:sz w:val="24"/>
        </w:rPr>
        <w:t xml:space="preserve">). </w:t>
      </w:r>
      <w:r w:rsidRPr="004E1267">
        <w:rPr>
          <w:rFonts w:ascii="Arial" w:hAnsi="Arial" w:cs="Arial"/>
          <w:i/>
          <w:iCs/>
          <w:sz w:val="24"/>
        </w:rPr>
        <w:t>Sorgi, Dio, a giudicare la terra, perché a te appartengono tutte le genti</w:t>
      </w:r>
      <w:r w:rsidR="000D6F91" w:rsidRPr="004E1267">
        <w:rPr>
          <w:rFonts w:ascii="Arial" w:hAnsi="Arial" w:cs="Arial"/>
          <w:i/>
          <w:iCs/>
          <w:sz w:val="24"/>
        </w:rPr>
        <w:t xml:space="preserve"> (</w:t>
      </w:r>
      <w:r w:rsidR="00F6342B" w:rsidRPr="004E1267">
        <w:rPr>
          <w:rFonts w:ascii="Arial" w:hAnsi="Arial" w:cs="Arial"/>
          <w:i/>
          <w:iCs/>
          <w:sz w:val="24"/>
        </w:rPr>
        <w:t>Sal 81, 8</w:t>
      </w:r>
      <w:r w:rsidR="000D6F91" w:rsidRPr="004E1267">
        <w:rPr>
          <w:rFonts w:ascii="Arial" w:hAnsi="Arial" w:cs="Arial"/>
          <w:i/>
          <w:iCs/>
          <w:sz w:val="24"/>
        </w:rPr>
        <w:t xml:space="preserve">). </w:t>
      </w:r>
      <w:r w:rsidRPr="004E1267">
        <w:rPr>
          <w:rFonts w:ascii="Arial" w:hAnsi="Arial" w:cs="Arial"/>
          <w:i/>
          <w:iCs/>
          <w:sz w:val="24"/>
        </w:rPr>
        <w:t xml:space="preserve">Alzati, giudice </w:t>
      </w:r>
      <w:r w:rsidRPr="004E1267">
        <w:rPr>
          <w:rFonts w:ascii="Arial" w:hAnsi="Arial" w:cs="Arial"/>
          <w:i/>
          <w:iCs/>
          <w:sz w:val="24"/>
        </w:rPr>
        <w:lastRenderedPageBreak/>
        <w:t>della terra, rendi la ricompensa ai superbi</w:t>
      </w:r>
      <w:r w:rsidR="000D6F91" w:rsidRPr="004E1267">
        <w:rPr>
          <w:rFonts w:ascii="Arial" w:hAnsi="Arial" w:cs="Arial"/>
          <w:i/>
          <w:iCs/>
          <w:sz w:val="24"/>
        </w:rPr>
        <w:t xml:space="preserve"> (</w:t>
      </w:r>
      <w:r w:rsidR="00F6342B" w:rsidRPr="004E1267">
        <w:rPr>
          <w:rFonts w:ascii="Arial" w:hAnsi="Arial" w:cs="Arial"/>
          <w:i/>
          <w:iCs/>
          <w:sz w:val="24"/>
        </w:rPr>
        <w:t>Sal 93, 2</w:t>
      </w:r>
      <w:r w:rsidR="000D6F91" w:rsidRPr="004E1267">
        <w:rPr>
          <w:rFonts w:ascii="Arial" w:hAnsi="Arial" w:cs="Arial"/>
          <w:i/>
          <w:iCs/>
          <w:sz w:val="24"/>
        </w:rPr>
        <w:t xml:space="preserve">). </w:t>
      </w:r>
      <w:r w:rsidRPr="004E1267">
        <w:rPr>
          <w:rFonts w:ascii="Arial" w:hAnsi="Arial" w:cs="Arial"/>
          <w:i/>
          <w:iCs/>
          <w:sz w:val="24"/>
        </w:rPr>
        <w:t>Dite tra i popoli: "Il Signore regna!". Sorregge il mondo, perché non vacilli; giudica le nazioni con rettitudine</w:t>
      </w:r>
      <w:r w:rsidR="000D6F91" w:rsidRPr="004E1267">
        <w:rPr>
          <w:rFonts w:ascii="Arial" w:hAnsi="Arial" w:cs="Arial"/>
          <w:i/>
          <w:iCs/>
          <w:sz w:val="24"/>
        </w:rPr>
        <w:t xml:space="preserve"> (</w:t>
      </w:r>
      <w:r w:rsidR="00F6342B" w:rsidRPr="004E1267">
        <w:rPr>
          <w:rFonts w:ascii="Arial" w:hAnsi="Arial" w:cs="Arial"/>
          <w:i/>
          <w:iCs/>
          <w:sz w:val="24"/>
        </w:rPr>
        <w:t>Sal 95, 10</w:t>
      </w:r>
      <w:r w:rsidR="000D6F91" w:rsidRPr="004E1267">
        <w:rPr>
          <w:rFonts w:ascii="Arial" w:hAnsi="Arial" w:cs="Arial"/>
          <w:i/>
          <w:iCs/>
          <w:sz w:val="24"/>
        </w:rPr>
        <w:t xml:space="preserve">). </w:t>
      </w:r>
      <w:r w:rsidRPr="004E1267">
        <w:rPr>
          <w:rFonts w:ascii="Arial" w:hAnsi="Arial" w:cs="Arial"/>
          <w:i/>
          <w:iCs/>
          <w:sz w:val="24"/>
        </w:rPr>
        <w:t>davanti al Signore che viene, perché viene a giudicare la terra. giudicherà il mondo con giustizia e con verità tutte le genti</w:t>
      </w:r>
      <w:r w:rsidR="000D6F91" w:rsidRPr="004E1267">
        <w:rPr>
          <w:rFonts w:ascii="Arial" w:hAnsi="Arial" w:cs="Arial"/>
          <w:i/>
          <w:iCs/>
          <w:sz w:val="24"/>
        </w:rPr>
        <w:t xml:space="preserve"> (</w:t>
      </w:r>
      <w:r w:rsidR="00F6342B" w:rsidRPr="004E1267">
        <w:rPr>
          <w:rFonts w:ascii="Arial" w:hAnsi="Arial" w:cs="Arial"/>
          <w:i/>
          <w:iCs/>
          <w:sz w:val="24"/>
        </w:rPr>
        <w:t>Sal 95, 13</w:t>
      </w:r>
      <w:r w:rsidR="000D6F91" w:rsidRPr="004E1267">
        <w:rPr>
          <w:rFonts w:ascii="Arial" w:hAnsi="Arial" w:cs="Arial"/>
          <w:i/>
          <w:iCs/>
          <w:sz w:val="24"/>
        </w:rPr>
        <w:t xml:space="preserve">). </w:t>
      </w:r>
      <w:r w:rsidRPr="004E1267">
        <w:rPr>
          <w:rFonts w:ascii="Arial" w:hAnsi="Arial" w:cs="Arial"/>
          <w:i/>
          <w:iCs/>
          <w:sz w:val="24"/>
        </w:rPr>
        <w:t>davanti al Signore che viene, che viene a giudicare la terra. giudicherà il mondo con giustizia e i popoli con rettitudine</w:t>
      </w:r>
      <w:r w:rsidR="000D6F91" w:rsidRPr="004E1267">
        <w:rPr>
          <w:rFonts w:ascii="Arial" w:hAnsi="Arial" w:cs="Arial"/>
          <w:i/>
          <w:iCs/>
          <w:sz w:val="24"/>
        </w:rPr>
        <w:t xml:space="preserve"> (</w:t>
      </w:r>
      <w:r w:rsidR="00F6342B" w:rsidRPr="004E1267">
        <w:rPr>
          <w:rFonts w:ascii="Arial" w:hAnsi="Arial" w:cs="Arial"/>
          <w:i/>
          <w:iCs/>
          <w:sz w:val="24"/>
        </w:rPr>
        <w:t>Sal 97, 9</w:t>
      </w:r>
      <w:r w:rsidR="000D6F91" w:rsidRPr="004E1267">
        <w:rPr>
          <w:rFonts w:ascii="Arial" w:hAnsi="Arial" w:cs="Arial"/>
          <w:i/>
          <w:iCs/>
          <w:sz w:val="24"/>
        </w:rPr>
        <w:t xml:space="preserve">). </w:t>
      </w:r>
      <w:r w:rsidRPr="004E1267">
        <w:rPr>
          <w:rFonts w:ascii="Arial" w:hAnsi="Arial" w:cs="Arial"/>
          <w:i/>
          <w:iCs/>
          <w:sz w:val="24"/>
        </w:rPr>
        <w:t xml:space="preserve">Ma </w:t>
      </w:r>
      <w:r w:rsidR="00236A53" w:rsidRPr="004E1267">
        <w:rPr>
          <w:rFonts w:ascii="Arial" w:hAnsi="Arial" w:cs="Arial"/>
          <w:i/>
          <w:iCs/>
          <w:sz w:val="24"/>
        </w:rPr>
        <w:t>Fineès</w:t>
      </w:r>
      <w:r w:rsidRPr="004E1267">
        <w:rPr>
          <w:rFonts w:ascii="Arial" w:hAnsi="Arial" w:cs="Arial"/>
          <w:i/>
          <w:iCs/>
          <w:sz w:val="24"/>
        </w:rPr>
        <w:t xml:space="preserve"> si alzò e si fece giudice, allora cessò la peste</w:t>
      </w:r>
      <w:r w:rsidR="000D6F91" w:rsidRPr="004E1267">
        <w:rPr>
          <w:rFonts w:ascii="Arial" w:hAnsi="Arial" w:cs="Arial"/>
          <w:i/>
          <w:iCs/>
          <w:sz w:val="24"/>
        </w:rPr>
        <w:t xml:space="preserve"> (</w:t>
      </w:r>
      <w:r w:rsidR="00F6342B" w:rsidRPr="004E1267">
        <w:rPr>
          <w:rFonts w:ascii="Arial" w:hAnsi="Arial" w:cs="Arial"/>
          <w:i/>
          <w:iCs/>
          <w:sz w:val="24"/>
        </w:rPr>
        <w:t>Sal 105, 30</w:t>
      </w:r>
      <w:r w:rsidR="000D6F91" w:rsidRPr="004E1267">
        <w:rPr>
          <w:rFonts w:ascii="Arial" w:hAnsi="Arial" w:cs="Arial"/>
          <w:i/>
          <w:iCs/>
          <w:sz w:val="24"/>
        </w:rPr>
        <w:t xml:space="preserve">). </w:t>
      </w:r>
      <w:r w:rsidRPr="004E1267">
        <w:rPr>
          <w:rFonts w:ascii="Arial" w:hAnsi="Arial" w:cs="Arial"/>
          <w:i/>
          <w:iCs/>
          <w:sz w:val="24"/>
        </w:rPr>
        <w:t>poiché si è messo alla destra del povero per salvare dai giudici la sua vita</w:t>
      </w:r>
      <w:r w:rsidR="000D6F91" w:rsidRPr="004E1267">
        <w:rPr>
          <w:rFonts w:ascii="Arial" w:hAnsi="Arial" w:cs="Arial"/>
          <w:i/>
          <w:iCs/>
          <w:sz w:val="24"/>
        </w:rPr>
        <w:t xml:space="preserve"> (</w:t>
      </w:r>
      <w:r w:rsidR="00F6342B" w:rsidRPr="004E1267">
        <w:rPr>
          <w:rFonts w:ascii="Arial" w:hAnsi="Arial" w:cs="Arial"/>
          <w:i/>
          <w:iCs/>
          <w:sz w:val="24"/>
        </w:rPr>
        <w:t>Sal 108, 31</w:t>
      </w:r>
      <w:r w:rsidR="000D6F91" w:rsidRPr="004E1267">
        <w:rPr>
          <w:rFonts w:ascii="Arial" w:hAnsi="Arial" w:cs="Arial"/>
          <w:i/>
          <w:iCs/>
          <w:sz w:val="24"/>
        </w:rPr>
        <w:t xml:space="preserve">). </w:t>
      </w:r>
      <w:r w:rsidRPr="004E1267">
        <w:rPr>
          <w:rFonts w:ascii="Arial" w:hAnsi="Arial" w:cs="Arial"/>
          <w:i/>
          <w:iCs/>
          <w:sz w:val="24"/>
        </w:rPr>
        <w:t>Giudicherà i popoli: in mezzo a cadaveri ne stritolerà la testa su vasta terra</w:t>
      </w:r>
      <w:r w:rsidR="000D6F91" w:rsidRPr="004E1267">
        <w:rPr>
          <w:rFonts w:ascii="Arial" w:hAnsi="Arial" w:cs="Arial"/>
          <w:i/>
          <w:iCs/>
          <w:sz w:val="24"/>
        </w:rPr>
        <w:t xml:space="preserve"> (</w:t>
      </w:r>
      <w:r w:rsidR="00F6342B" w:rsidRPr="004E1267">
        <w:rPr>
          <w:rFonts w:ascii="Arial" w:hAnsi="Arial" w:cs="Arial"/>
          <w:i/>
          <w:iCs/>
          <w:sz w:val="24"/>
        </w:rPr>
        <w:t>Sal 109, 6</w:t>
      </w:r>
      <w:r w:rsidR="000D6F91" w:rsidRPr="004E1267">
        <w:rPr>
          <w:rFonts w:ascii="Arial" w:hAnsi="Arial" w:cs="Arial"/>
          <w:i/>
          <w:iCs/>
          <w:sz w:val="24"/>
        </w:rPr>
        <w:t xml:space="preserve">). </w:t>
      </w:r>
    </w:p>
    <w:p w14:paraId="02E465B1" w14:textId="1452FADE" w:rsidR="00F6342B"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I re della terra e i popoli tutti, i governanti e i giudici della terra</w:t>
      </w:r>
      <w:r w:rsidR="000D6F91" w:rsidRPr="004E1267">
        <w:rPr>
          <w:rFonts w:ascii="Arial" w:hAnsi="Arial" w:cs="Arial"/>
          <w:i/>
          <w:iCs/>
          <w:sz w:val="24"/>
        </w:rPr>
        <w:t xml:space="preserve"> (</w:t>
      </w:r>
      <w:r w:rsidR="00F6342B" w:rsidRPr="004E1267">
        <w:rPr>
          <w:rFonts w:ascii="Arial" w:hAnsi="Arial" w:cs="Arial"/>
          <w:i/>
          <w:iCs/>
          <w:sz w:val="24"/>
        </w:rPr>
        <w:t>Sal 148, 11</w:t>
      </w:r>
      <w:r w:rsidR="000D6F91" w:rsidRPr="004E1267">
        <w:rPr>
          <w:rFonts w:ascii="Arial" w:hAnsi="Arial" w:cs="Arial"/>
          <w:i/>
          <w:iCs/>
          <w:sz w:val="24"/>
        </w:rPr>
        <w:t xml:space="preserve">). </w:t>
      </w:r>
      <w:r w:rsidRPr="004E1267">
        <w:rPr>
          <w:rFonts w:ascii="Arial" w:hAnsi="Arial" w:cs="Arial"/>
          <w:i/>
          <w:iCs/>
          <w:sz w:val="24"/>
        </w:rPr>
        <w:t>Lo stolto giudica diritta la sua condotta, il saggio, invece, ascolta il consiglio</w:t>
      </w:r>
      <w:r w:rsidR="000D6F91" w:rsidRPr="004E1267">
        <w:rPr>
          <w:rFonts w:ascii="Arial" w:hAnsi="Arial" w:cs="Arial"/>
          <w:i/>
          <w:iCs/>
          <w:sz w:val="24"/>
        </w:rPr>
        <w:t xml:space="preserve"> (</w:t>
      </w:r>
      <w:r w:rsidR="00F6342B" w:rsidRPr="004E1267">
        <w:rPr>
          <w:rFonts w:ascii="Arial" w:hAnsi="Arial" w:cs="Arial"/>
          <w:i/>
          <w:iCs/>
          <w:sz w:val="24"/>
        </w:rPr>
        <w:t>Pr 12, 15</w:t>
      </w:r>
      <w:r w:rsidR="000D6F91" w:rsidRPr="004E1267">
        <w:rPr>
          <w:rFonts w:ascii="Arial" w:hAnsi="Arial" w:cs="Arial"/>
          <w:i/>
          <w:iCs/>
          <w:sz w:val="24"/>
        </w:rPr>
        <w:t xml:space="preserve">). </w:t>
      </w:r>
      <w:r w:rsidRPr="004E1267">
        <w:rPr>
          <w:rFonts w:ascii="Arial" w:hAnsi="Arial" w:cs="Arial"/>
          <w:i/>
          <w:iCs/>
          <w:sz w:val="24"/>
        </w:rPr>
        <w:t>Con la pazienza il giudice si lascia persuadere, una lingua dolce spezza le ossa</w:t>
      </w:r>
      <w:r w:rsidR="000D6F91" w:rsidRPr="004E1267">
        <w:rPr>
          <w:rFonts w:ascii="Arial" w:hAnsi="Arial" w:cs="Arial"/>
          <w:i/>
          <w:iCs/>
          <w:sz w:val="24"/>
        </w:rPr>
        <w:t xml:space="preserve"> (</w:t>
      </w:r>
      <w:r w:rsidR="00F6342B" w:rsidRPr="004E1267">
        <w:rPr>
          <w:rFonts w:ascii="Arial" w:hAnsi="Arial" w:cs="Arial"/>
          <w:i/>
          <w:iCs/>
          <w:sz w:val="24"/>
        </w:rPr>
        <w:t>Pr 25, 15</w:t>
      </w:r>
      <w:r w:rsidR="000D6F91" w:rsidRPr="004E1267">
        <w:rPr>
          <w:rFonts w:ascii="Arial" w:hAnsi="Arial" w:cs="Arial"/>
          <w:i/>
          <w:iCs/>
          <w:sz w:val="24"/>
        </w:rPr>
        <w:t xml:space="preserve">). </w:t>
      </w:r>
      <w:r w:rsidRPr="004E1267">
        <w:rPr>
          <w:rFonts w:ascii="Arial" w:hAnsi="Arial" w:cs="Arial"/>
          <w:i/>
          <w:iCs/>
          <w:sz w:val="24"/>
        </w:rPr>
        <w:t>Un re che giudichi i poveri con equità rende saldo il suo trono per sempre</w:t>
      </w:r>
      <w:r w:rsidR="000D6F91" w:rsidRPr="004E1267">
        <w:rPr>
          <w:rFonts w:ascii="Arial" w:hAnsi="Arial" w:cs="Arial"/>
          <w:i/>
          <w:iCs/>
          <w:sz w:val="24"/>
        </w:rPr>
        <w:t xml:space="preserve"> (</w:t>
      </w:r>
      <w:r w:rsidR="00F6342B" w:rsidRPr="004E1267">
        <w:rPr>
          <w:rFonts w:ascii="Arial" w:hAnsi="Arial" w:cs="Arial"/>
          <w:i/>
          <w:iCs/>
          <w:sz w:val="24"/>
        </w:rPr>
        <w:t>Pr 29, 14</w:t>
      </w:r>
      <w:r w:rsidR="000D6F91" w:rsidRPr="004E1267">
        <w:rPr>
          <w:rFonts w:ascii="Arial" w:hAnsi="Arial" w:cs="Arial"/>
          <w:i/>
          <w:iCs/>
          <w:sz w:val="24"/>
        </w:rPr>
        <w:t xml:space="preserve">). </w:t>
      </w:r>
      <w:r w:rsidRPr="004E1267">
        <w:rPr>
          <w:rFonts w:ascii="Arial" w:hAnsi="Arial" w:cs="Arial"/>
          <w:i/>
          <w:iCs/>
          <w:sz w:val="24"/>
        </w:rPr>
        <w:t>Molti ricercano il favore del principe, ma è il Signore che giudica ognuno</w:t>
      </w:r>
      <w:r w:rsidR="000D6F91" w:rsidRPr="004E1267">
        <w:rPr>
          <w:rFonts w:ascii="Arial" w:hAnsi="Arial" w:cs="Arial"/>
          <w:i/>
          <w:iCs/>
          <w:sz w:val="24"/>
        </w:rPr>
        <w:t xml:space="preserve"> (</w:t>
      </w:r>
      <w:r w:rsidR="00F6342B" w:rsidRPr="004E1267">
        <w:rPr>
          <w:rFonts w:ascii="Arial" w:hAnsi="Arial" w:cs="Arial"/>
          <w:i/>
          <w:iCs/>
          <w:sz w:val="24"/>
        </w:rPr>
        <w:t>Pr 29, 26</w:t>
      </w:r>
      <w:r w:rsidR="000D6F91" w:rsidRPr="004E1267">
        <w:rPr>
          <w:rFonts w:ascii="Arial" w:hAnsi="Arial" w:cs="Arial"/>
          <w:i/>
          <w:iCs/>
          <w:sz w:val="24"/>
        </w:rPr>
        <w:t xml:space="preserve">). </w:t>
      </w:r>
      <w:r w:rsidRPr="004E1267">
        <w:rPr>
          <w:rFonts w:ascii="Arial" w:hAnsi="Arial" w:cs="Arial"/>
          <w:i/>
          <w:iCs/>
          <w:sz w:val="24"/>
        </w:rPr>
        <w:t>Apri la bocca e giudica con equità e rendi giustizia all'infelice e al povero</w:t>
      </w:r>
      <w:r w:rsidR="000D6F91" w:rsidRPr="004E1267">
        <w:rPr>
          <w:rFonts w:ascii="Arial" w:hAnsi="Arial" w:cs="Arial"/>
          <w:i/>
          <w:iCs/>
          <w:sz w:val="24"/>
        </w:rPr>
        <w:t xml:space="preserve"> (</w:t>
      </w:r>
      <w:r w:rsidR="00F6342B" w:rsidRPr="004E1267">
        <w:rPr>
          <w:rFonts w:ascii="Arial" w:hAnsi="Arial" w:cs="Arial"/>
          <w:i/>
          <w:iCs/>
          <w:sz w:val="24"/>
        </w:rPr>
        <w:t>Pr 31, 9</w:t>
      </w:r>
      <w:r w:rsidR="000D6F91" w:rsidRPr="004E1267">
        <w:rPr>
          <w:rFonts w:ascii="Arial" w:hAnsi="Arial" w:cs="Arial"/>
          <w:i/>
          <w:iCs/>
          <w:sz w:val="24"/>
        </w:rPr>
        <w:t xml:space="preserve">). </w:t>
      </w:r>
      <w:r w:rsidRPr="004E1267">
        <w:rPr>
          <w:rFonts w:ascii="Arial" w:hAnsi="Arial" w:cs="Arial"/>
          <w:i/>
          <w:iCs/>
          <w:sz w:val="24"/>
        </w:rPr>
        <w:t>Ho pensato: Dio giudicherà il giusto e l'empio, perché c'è un tempo per ogni cosa e per ogni azione</w:t>
      </w:r>
      <w:r w:rsidR="000D6F91" w:rsidRPr="004E1267">
        <w:rPr>
          <w:rFonts w:ascii="Arial" w:hAnsi="Arial" w:cs="Arial"/>
          <w:i/>
          <w:iCs/>
          <w:sz w:val="24"/>
        </w:rPr>
        <w:t xml:space="preserve"> (</w:t>
      </w:r>
      <w:r w:rsidR="00F6342B" w:rsidRPr="004E1267">
        <w:rPr>
          <w:rFonts w:ascii="Arial" w:hAnsi="Arial" w:cs="Arial"/>
          <w:i/>
          <w:iCs/>
          <w:sz w:val="24"/>
        </w:rPr>
        <w:t>Qo 3, 17</w:t>
      </w:r>
      <w:r w:rsidR="000D6F91" w:rsidRPr="004E1267">
        <w:rPr>
          <w:rFonts w:ascii="Arial" w:hAnsi="Arial" w:cs="Arial"/>
          <w:i/>
          <w:iCs/>
          <w:sz w:val="24"/>
        </w:rPr>
        <w:t xml:space="preserve">). </w:t>
      </w:r>
      <w:r w:rsidRPr="004E1267">
        <w:rPr>
          <w:rFonts w:ascii="Arial" w:hAnsi="Arial" w:cs="Arial"/>
          <w:i/>
          <w:iCs/>
          <w:sz w:val="24"/>
        </w:rPr>
        <w:t>"Ecco colui che noi una volta abbiamo deriso e che stolti abbiam preso a bersaglio del nostro scherno; giudicammo la sua vita una pazzia e la sua morte disonorevole</w:t>
      </w:r>
      <w:r w:rsidR="000D6F91" w:rsidRPr="004E1267">
        <w:rPr>
          <w:rFonts w:ascii="Arial" w:hAnsi="Arial" w:cs="Arial"/>
          <w:i/>
          <w:iCs/>
          <w:sz w:val="24"/>
        </w:rPr>
        <w:t xml:space="preserve"> (</w:t>
      </w:r>
      <w:r w:rsidR="00F6342B" w:rsidRPr="004E1267">
        <w:rPr>
          <w:rFonts w:ascii="Arial" w:hAnsi="Arial" w:cs="Arial"/>
          <w:i/>
          <w:iCs/>
          <w:sz w:val="24"/>
        </w:rPr>
        <w:t>Sap 5, 4</w:t>
      </w:r>
      <w:r w:rsidR="000D6F91" w:rsidRPr="004E1267">
        <w:rPr>
          <w:rFonts w:ascii="Arial" w:hAnsi="Arial" w:cs="Arial"/>
          <w:i/>
          <w:iCs/>
          <w:sz w:val="24"/>
        </w:rPr>
        <w:t xml:space="preserve">). </w:t>
      </w:r>
      <w:r w:rsidRPr="004E1267">
        <w:rPr>
          <w:rFonts w:ascii="Arial" w:hAnsi="Arial" w:cs="Arial"/>
          <w:i/>
          <w:iCs/>
          <w:sz w:val="24"/>
        </w:rPr>
        <w:t>Tu mi hai prescelto come re del tuo popolo e giudice dei tuoi figli e delle tue figlie</w:t>
      </w:r>
      <w:r w:rsidR="000D6F91" w:rsidRPr="004E1267">
        <w:rPr>
          <w:rFonts w:ascii="Arial" w:hAnsi="Arial" w:cs="Arial"/>
          <w:i/>
          <w:iCs/>
          <w:sz w:val="24"/>
        </w:rPr>
        <w:t xml:space="preserve"> (</w:t>
      </w:r>
      <w:r w:rsidR="00F6342B" w:rsidRPr="004E1267">
        <w:rPr>
          <w:rFonts w:ascii="Arial" w:hAnsi="Arial" w:cs="Arial"/>
          <w:i/>
          <w:iCs/>
          <w:sz w:val="24"/>
        </w:rPr>
        <w:t>Sap 9, 7</w:t>
      </w:r>
      <w:r w:rsidR="000D6F91" w:rsidRPr="004E1267">
        <w:rPr>
          <w:rFonts w:ascii="Arial" w:hAnsi="Arial" w:cs="Arial"/>
          <w:i/>
          <w:iCs/>
          <w:sz w:val="24"/>
        </w:rPr>
        <w:t xml:space="preserve">). </w:t>
      </w:r>
      <w:r w:rsidRPr="004E1267">
        <w:rPr>
          <w:rFonts w:ascii="Arial" w:hAnsi="Arial" w:cs="Arial"/>
          <w:i/>
          <w:iCs/>
          <w:sz w:val="24"/>
        </w:rPr>
        <w:t>Così le mie opere ti saranno gradite; io giudicherò con equità il tuo popolo e sarò degno del trono di mio padre</w:t>
      </w:r>
      <w:r w:rsidR="000D6F91" w:rsidRPr="004E1267">
        <w:rPr>
          <w:rFonts w:ascii="Arial" w:hAnsi="Arial" w:cs="Arial"/>
          <w:i/>
          <w:iCs/>
          <w:sz w:val="24"/>
        </w:rPr>
        <w:t xml:space="preserve"> (</w:t>
      </w:r>
      <w:r w:rsidR="00F6342B" w:rsidRPr="004E1267">
        <w:rPr>
          <w:rFonts w:ascii="Arial" w:hAnsi="Arial" w:cs="Arial"/>
          <w:i/>
          <w:iCs/>
          <w:sz w:val="24"/>
        </w:rPr>
        <w:t>Sap 9, 12</w:t>
      </w:r>
      <w:r w:rsidR="000D6F91" w:rsidRPr="004E1267">
        <w:rPr>
          <w:rFonts w:ascii="Arial" w:hAnsi="Arial" w:cs="Arial"/>
          <w:i/>
          <w:iCs/>
          <w:sz w:val="24"/>
        </w:rPr>
        <w:t xml:space="preserve">). </w:t>
      </w:r>
      <w:r w:rsidRPr="004E1267">
        <w:rPr>
          <w:rFonts w:ascii="Arial" w:hAnsi="Arial" w:cs="Arial"/>
          <w:i/>
          <w:iCs/>
          <w:sz w:val="24"/>
        </w:rPr>
        <w:t xml:space="preserve">Difatti, messi alla prova, sebbene puniti con misericordia, compresero quali tormenti </w:t>
      </w:r>
      <w:r w:rsidR="00236A53" w:rsidRPr="004E1267">
        <w:rPr>
          <w:rFonts w:ascii="Arial" w:hAnsi="Arial" w:cs="Arial"/>
          <w:i/>
          <w:iCs/>
          <w:sz w:val="24"/>
        </w:rPr>
        <w:t>avevano</w:t>
      </w:r>
      <w:r w:rsidRPr="004E1267">
        <w:rPr>
          <w:rFonts w:ascii="Arial" w:hAnsi="Arial" w:cs="Arial"/>
          <w:i/>
          <w:iCs/>
          <w:sz w:val="24"/>
        </w:rPr>
        <w:t xml:space="preserve"> sofferto gli empi, giudicati nella collera</w:t>
      </w:r>
      <w:r w:rsidR="000D6F91" w:rsidRPr="004E1267">
        <w:rPr>
          <w:rFonts w:ascii="Arial" w:hAnsi="Arial" w:cs="Arial"/>
          <w:i/>
          <w:iCs/>
          <w:sz w:val="24"/>
        </w:rPr>
        <w:t xml:space="preserve"> (</w:t>
      </w:r>
      <w:r w:rsidR="00F6342B" w:rsidRPr="004E1267">
        <w:rPr>
          <w:rFonts w:ascii="Arial" w:hAnsi="Arial" w:cs="Arial"/>
          <w:i/>
          <w:iCs/>
          <w:sz w:val="24"/>
        </w:rPr>
        <w:t>Sap 11, 9</w:t>
      </w:r>
      <w:r w:rsidR="000D6F91" w:rsidRPr="004E1267">
        <w:rPr>
          <w:rFonts w:ascii="Arial" w:hAnsi="Arial" w:cs="Arial"/>
          <w:i/>
          <w:iCs/>
          <w:sz w:val="24"/>
        </w:rPr>
        <w:t xml:space="preserve">). </w:t>
      </w:r>
      <w:r w:rsidRPr="004E1267">
        <w:rPr>
          <w:rFonts w:ascii="Arial" w:hAnsi="Arial" w:cs="Arial"/>
          <w:i/>
          <w:iCs/>
          <w:sz w:val="24"/>
        </w:rPr>
        <w:t>Non c'è Dio fuori di te, che abbia cura di tutte le cose, perché tu debba difenderti dall'accusa di giudice ingiusto</w:t>
      </w:r>
      <w:r w:rsidR="000D6F91" w:rsidRPr="004E1267">
        <w:rPr>
          <w:rFonts w:ascii="Arial" w:hAnsi="Arial" w:cs="Arial"/>
          <w:i/>
          <w:iCs/>
          <w:sz w:val="24"/>
        </w:rPr>
        <w:t xml:space="preserve"> (</w:t>
      </w:r>
      <w:r w:rsidR="00F6342B" w:rsidRPr="004E1267">
        <w:rPr>
          <w:rFonts w:ascii="Arial" w:hAnsi="Arial" w:cs="Arial"/>
          <w:i/>
          <w:iCs/>
          <w:sz w:val="24"/>
        </w:rPr>
        <w:t>Sap 12, 13</w:t>
      </w:r>
      <w:r w:rsidR="000D6F91" w:rsidRPr="004E1267">
        <w:rPr>
          <w:rFonts w:ascii="Arial" w:hAnsi="Arial" w:cs="Arial"/>
          <w:i/>
          <w:iCs/>
          <w:sz w:val="24"/>
        </w:rPr>
        <w:t xml:space="preserve">). </w:t>
      </w:r>
    </w:p>
    <w:p w14:paraId="05C3C4B4" w14:textId="3AEB1C10" w:rsidR="00F6342B"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Tu, padrone della forza, giudichi con mitezza; ci governi con molta indulgenza, perché il potere lo eserciti quando vuoi</w:t>
      </w:r>
      <w:r w:rsidR="000D6F91" w:rsidRPr="004E1267">
        <w:rPr>
          <w:rFonts w:ascii="Arial" w:hAnsi="Arial" w:cs="Arial"/>
          <w:i/>
          <w:iCs/>
          <w:sz w:val="24"/>
        </w:rPr>
        <w:t xml:space="preserve"> (</w:t>
      </w:r>
      <w:r w:rsidR="00F6342B" w:rsidRPr="004E1267">
        <w:rPr>
          <w:rFonts w:ascii="Arial" w:hAnsi="Arial" w:cs="Arial"/>
          <w:i/>
          <w:iCs/>
          <w:sz w:val="24"/>
        </w:rPr>
        <w:t>Sap 12, 18</w:t>
      </w:r>
      <w:r w:rsidR="000D6F91" w:rsidRPr="004E1267">
        <w:rPr>
          <w:rFonts w:ascii="Arial" w:hAnsi="Arial" w:cs="Arial"/>
          <w:i/>
          <w:iCs/>
          <w:sz w:val="24"/>
        </w:rPr>
        <w:t xml:space="preserve">). </w:t>
      </w:r>
      <w:r w:rsidRPr="004E1267">
        <w:rPr>
          <w:rFonts w:ascii="Arial" w:hAnsi="Arial" w:cs="Arial"/>
          <w:i/>
          <w:iCs/>
          <w:sz w:val="24"/>
        </w:rPr>
        <w:t>Mentre dunque ci correggi, tu colpisci i nostri nemici in svariatissimi modi, perché nel giudicare riflettiamo sulla tua bontà e speriamo nella misericordia, quando siamo giudicati</w:t>
      </w:r>
      <w:r w:rsidR="000D6F91" w:rsidRPr="004E1267">
        <w:rPr>
          <w:rFonts w:ascii="Arial" w:hAnsi="Arial" w:cs="Arial"/>
          <w:i/>
          <w:iCs/>
          <w:sz w:val="24"/>
        </w:rPr>
        <w:t xml:space="preserve"> (</w:t>
      </w:r>
      <w:r w:rsidR="00F6342B" w:rsidRPr="004E1267">
        <w:rPr>
          <w:rFonts w:ascii="Arial" w:hAnsi="Arial" w:cs="Arial"/>
          <w:i/>
          <w:iCs/>
          <w:sz w:val="24"/>
        </w:rPr>
        <w:t>Sap 12, 22</w:t>
      </w:r>
      <w:r w:rsidR="000D6F91" w:rsidRPr="004E1267">
        <w:rPr>
          <w:rFonts w:ascii="Arial" w:hAnsi="Arial" w:cs="Arial"/>
          <w:i/>
          <w:iCs/>
          <w:sz w:val="24"/>
        </w:rPr>
        <w:t xml:space="preserve">). </w:t>
      </w:r>
      <w:r w:rsidRPr="004E1267">
        <w:rPr>
          <w:rFonts w:ascii="Arial" w:hAnsi="Arial" w:cs="Arial"/>
          <w:i/>
          <w:iCs/>
          <w:sz w:val="24"/>
        </w:rPr>
        <w:t>Strappa l'oppresso dal potere dell'oppressore, non esser pusillanime quando giudichi</w:t>
      </w:r>
      <w:r w:rsidR="000D6F91" w:rsidRPr="004E1267">
        <w:rPr>
          <w:rFonts w:ascii="Arial" w:hAnsi="Arial" w:cs="Arial"/>
          <w:i/>
          <w:iCs/>
          <w:sz w:val="24"/>
        </w:rPr>
        <w:t xml:space="preserve"> (</w:t>
      </w:r>
      <w:r w:rsidR="00F6342B" w:rsidRPr="004E1267">
        <w:rPr>
          <w:rFonts w:ascii="Arial" w:hAnsi="Arial" w:cs="Arial"/>
          <w:i/>
          <w:iCs/>
          <w:sz w:val="24"/>
        </w:rPr>
        <w:t>Sir 4, 9</w:t>
      </w:r>
      <w:r w:rsidR="000D6F91" w:rsidRPr="004E1267">
        <w:rPr>
          <w:rFonts w:ascii="Arial" w:hAnsi="Arial" w:cs="Arial"/>
          <w:i/>
          <w:iCs/>
          <w:sz w:val="24"/>
        </w:rPr>
        <w:t xml:space="preserve">). </w:t>
      </w:r>
      <w:r w:rsidRPr="004E1267">
        <w:rPr>
          <w:rFonts w:ascii="Arial" w:hAnsi="Arial" w:cs="Arial"/>
          <w:i/>
          <w:iCs/>
          <w:sz w:val="24"/>
        </w:rPr>
        <w:t>Chi l'ascolta giudica con equità; chi le presta attenzione vivrà tranquillo</w:t>
      </w:r>
      <w:r w:rsidR="000D6F91" w:rsidRPr="004E1267">
        <w:rPr>
          <w:rFonts w:ascii="Arial" w:hAnsi="Arial" w:cs="Arial"/>
          <w:i/>
          <w:iCs/>
          <w:sz w:val="24"/>
        </w:rPr>
        <w:t xml:space="preserve"> (</w:t>
      </w:r>
      <w:r w:rsidR="00F6342B" w:rsidRPr="004E1267">
        <w:rPr>
          <w:rFonts w:ascii="Arial" w:hAnsi="Arial" w:cs="Arial"/>
          <w:i/>
          <w:iCs/>
          <w:sz w:val="24"/>
        </w:rPr>
        <w:t>Sir 4, 15</w:t>
      </w:r>
      <w:r w:rsidR="000D6F91" w:rsidRPr="004E1267">
        <w:rPr>
          <w:rFonts w:ascii="Arial" w:hAnsi="Arial" w:cs="Arial"/>
          <w:i/>
          <w:iCs/>
          <w:sz w:val="24"/>
        </w:rPr>
        <w:t xml:space="preserve">). </w:t>
      </w:r>
      <w:r w:rsidRPr="004E1267">
        <w:rPr>
          <w:rFonts w:ascii="Arial" w:hAnsi="Arial" w:cs="Arial"/>
          <w:i/>
          <w:iCs/>
          <w:sz w:val="24"/>
        </w:rPr>
        <w:t>Non cercare di divenire giudice, che poi ti manchi la forza di estirpare l'ingiustizia; altrimenti temeresti alla presenza del potente e getteresti una macchia sulla tua dirittura</w:t>
      </w:r>
      <w:r w:rsidR="000D6F91" w:rsidRPr="004E1267">
        <w:rPr>
          <w:rFonts w:ascii="Arial" w:hAnsi="Arial" w:cs="Arial"/>
          <w:i/>
          <w:iCs/>
          <w:sz w:val="24"/>
        </w:rPr>
        <w:t xml:space="preserve"> (</w:t>
      </w:r>
      <w:r w:rsidR="00F6342B" w:rsidRPr="004E1267">
        <w:rPr>
          <w:rFonts w:ascii="Arial" w:hAnsi="Arial" w:cs="Arial"/>
          <w:i/>
          <w:iCs/>
          <w:sz w:val="24"/>
        </w:rPr>
        <w:t>Sir 7, 6</w:t>
      </w:r>
      <w:r w:rsidR="000D6F91" w:rsidRPr="004E1267">
        <w:rPr>
          <w:rFonts w:ascii="Arial" w:hAnsi="Arial" w:cs="Arial"/>
          <w:i/>
          <w:iCs/>
          <w:sz w:val="24"/>
        </w:rPr>
        <w:t xml:space="preserve">). </w:t>
      </w:r>
      <w:r w:rsidRPr="004E1267">
        <w:rPr>
          <w:rFonts w:ascii="Arial" w:hAnsi="Arial" w:cs="Arial"/>
          <w:i/>
          <w:iCs/>
          <w:sz w:val="24"/>
        </w:rPr>
        <w:t>Non muovere causa a un giudice, perché giudicheranno in suo favore secondo il suo parere</w:t>
      </w:r>
      <w:r w:rsidR="000D6F91" w:rsidRPr="004E1267">
        <w:rPr>
          <w:rFonts w:ascii="Arial" w:hAnsi="Arial" w:cs="Arial"/>
          <w:i/>
          <w:iCs/>
          <w:sz w:val="24"/>
        </w:rPr>
        <w:t xml:space="preserve"> (</w:t>
      </w:r>
      <w:r w:rsidR="00F6342B" w:rsidRPr="004E1267">
        <w:rPr>
          <w:rFonts w:ascii="Arial" w:hAnsi="Arial" w:cs="Arial"/>
          <w:i/>
          <w:iCs/>
          <w:sz w:val="24"/>
        </w:rPr>
        <w:t>Sir 8, 14</w:t>
      </w:r>
      <w:r w:rsidR="000D6F91" w:rsidRPr="004E1267">
        <w:rPr>
          <w:rFonts w:ascii="Arial" w:hAnsi="Arial" w:cs="Arial"/>
          <w:i/>
          <w:iCs/>
          <w:sz w:val="24"/>
        </w:rPr>
        <w:t xml:space="preserve">). </w:t>
      </w:r>
      <w:r w:rsidRPr="004E1267">
        <w:rPr>
          <w:rFonts w:ascii="Arial" w:hAnsi="Arial" w:cs="Arial"/>
          <w:i/>
          <w:iCs/>
          <w:sz w:val="24"/>
        </w:rPr>
        <w:t>Il nobile, il giudice e il potente sono onorati; ma nessuno di loro è più grande di chi teme il Signore</w:t>
      </w:r>
      <w:r w:rsidR="000D6F91" w:rsidRPr="004E1267">
        <w:rPr>
          <w:rFonts w:ascii="Arial" w:hAnsi="Arial" w:cs="Arial"/>
          <w:i/>
          <w:iCs/>
          <w:sz w:val="24"/>
        </w:rPr>
        <w:t xml:space="preserve"> (</w:t>
      </w:r>
      <w:r w:rsidR="00F6342B" w:rsidRPr="004E1267">
        <w:rPr>
          <w:rFonts w:ascii="Arial" w:hAnsi="Arial" w:cs="Arial"/>
          <w:i/>
          <w:iCs/>
          <w:sz w:val="24"/>
        </w:rPr>
        <w:t>Sir 10, 24</w:t>
      </w:r>
      <w:r w:rsidR="000D6F91" w:rsidRPr="004E1267">
        <w:rPr>
          <w:rFonts w:ascii="Arial" w:hAnsi="Arial" w:cs="Arial"/>
          <w:i/>
          <w:iCs/>
          <w:sz w:val="24"/>
        </w:rPr>
        <w:t xml:space="preserve">). </w:t>
      </w:r>
      <w:r w:rsidRPr="004E1267">
        <w:rPr>
          <w:rFonts w:ascii="Arial" w:hAnsi="Arial" w:cs="Arial"/>
          <w:i/>
          <w:iCs/>
          <w:sz w:val="24"/>
        </w:rPr>
        <w:t>Tanto grande la sua misericordia, quanto grande la sua severità; egli giudicherà l'uomo secondo le sue opere</w:t>
      </w:r>
      <w:r w:rsidR="000D6F91" w:rsidRPr="004E1267">
        <w:rPr>
          <w:rFonts w:ascii="Arial" w:hAnsi="Arial" w:cs="Arial"/>
          <w:i/>
          <w:iCs/>
          <w:sz w:val="24"/>
        </w:rPr>
        <w:t xml:space="preserve"> (</w:t>
      </w:r>
      <w:r w:rsidR="00F6342B" w:rsidRPr="004E1267">
        <w:rPr>
          <w:rFonts w:ascii="Arial" w:hAnsi="Arial" w:cs="Arial"/>
          <w:i/>
          <w:iCs/>
          <w:sz w:val="24"/>
        </w:rPr>
        <w:t>Sir 16, 13</w:t>
      </w:r>
      <w:r w:rsidR="000D6F91" w:rsidRPr="004E1267">
        <w:rPr>
          <w:rFonts w:ascii="Arial" w:hAnsi="Arial" w:cs="Arial"/>
          <w:i/>
          <w:iCs/>
          <w:sz w:val="24"/>
        </w:rPr>
        <w:t xml:space="preserve">). </w:t>
      </w:r>
      <w:r w:rsidRPr="004E1267">
        <w:rPr>
          <w:rFonts w:ascii="Arial" w:hAnsi="Arial" w:cs="Arial"/>
          <w:i/>
          <w:iCs/>
          <w:sz w:val="24"/>
        </w:rPr>
        <w:t>Come s'addice il giudicare ai capelli bianchi, e agli anziani intendersi di consigli!</w:t>
      </w:r>
      <w:r w:rsidR="000D6F91" w:rsidRPr="004E1267">
        <w:rPr>
          <w:rFonts w:ascii="Arial" w:hAnsi="Arial" w:cs="Arial"/>
          <w:i/>
          <w:iCs/>
          <w:sz w:val="24"/>
        </w:rPr>
        <w:t xml:space="preserve"> (</w:t>
      </w:r>
      <w:r w:rsidR="00F6342B" w:rsidRPr="004E1267">
        <w:rPr>
          <w:rFonts w:ascii="Arial" w:hAnsi="Arial" w:cs="Arial"/>
          <w:i/>
          <w:iCs/>
          <w:sz w:val="24"/>
        </w:rPr>
        <w:t>Sir 25, 4</w:t>
      </w:r>
      <w:r w:rsidR="000D6F91" w:rsidRPr="004E1267">
        <w:rPr>
          <w:rFonts w:ascii="Arial" w:hAnsi="Arial" w:cs="Arial"/>
          <w:i/>
          <w:iCs/>
          <w:sz w:val="24"/>
        </w:rPr>
        <w:t xml:space="preserve">). </w:t>
      </w:r>
      <w:r w:rsidRPr="004E1267">
        <w:rPr>
          <w:rFonts w:ascii="Arial" w:hAnsi="Arial" w:cs="Arial"/>
          <w:i/>
          <w:iCs/>
          <w:sz w:val="24"/>
        </w:rPr>
        <w:t>Giudica le esigenze del prossimo dalle tue; e su ogni cosa rifletti</w:t>
      </w:r>
      <w:r w:rsidR="000D6F91" w:rsidRPr="004E1267">
        <w:rPr>
          <w:rFonts w:ascii="Arial" w:hAnsi="Arial" w:cs="Arial"/>
          <w:i/>
          <w:iCs/>
          <w:sz w:val="24"/>
        </w:rPr>
        <w:t xml:space="preserve"> (</w:t>
      </w:r>
      <w:r w:rsidR="00F6342B" w:rsidRPr="004E1267">
        <w:rPr>
          <w:rFonts w:ascii="Arial" w:hAnsi="Arial" w:cs="Arial"/>
          <w:i/>
          <w:iCs/>
          <w:sz w:val="24"/>
        </w:rPr>
        <w:t>Sir 31, 15</w:t>
      </w:r>
      <w:r w:rsidR="000D6F91" w:rsidRPr="004E1267">
        <w:rPr>
          <w:rFonts w:ascii="Arial" w:hAnsi="Arial" w:cs="Arial"/>
          <w:i/>
          <w:iCs/>
          <w:sz w:val="24"/>
        </w:rPr>
        <w:t xml:space="preserve">). </w:t>
      </w:r>
    </w:p>
    <w:p w14:paraId="58A8E008" w14:textId="718131E1" w:rsidR="00F6342B"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lastRenderedPageBreak/>
        <w:t>perché il Signore è giudice e non v'è presso di lui preferenza di persone</w:t>
      </w:r>
      <w:r w:rsidR="000D6F91" w:rsidRPr="004E1267">
        <w:rPr>
          <w:rFonts w:ascii="Arial" w:hAnsi="Arial" w:cs="Arial"/>
          <w:i/>
          <w:iCs/>
          <w:sz w:val="24"/>
        </w:rPr>
        <w:t xml:space="preserve"> (</w:t>
      </w:r>
      <w:r w:rsidR="00F6342B" w:rsidRPr="004E1267">
        <w:rPr>
          <w:rFonts w:ascii="Arial" w:hAnsi="Arial" w:cs="Arial"/>
          <w:i/>
          <w:iCs/>
          <w:sz w:val="24"/>
        </w:rPr>
        <w:t>Sir 35, 12</w:t>
      </w:r>
      <w:r w:rsidR="000D6F91" w:rsidRPr="004E1267">
        <w:rPr>
          <w:rFonts w:ascii="Arial" w:hAnsi="Arial" w:cs="Arial"/>
          <w:i/>
          <w:iCs/>
          <w:sz w:val="24"/>
        </w:rPr>
        <w:t xml:space="preserve">). </w:t>
      </w:r>
      <w:r w:rsidRPr="004E1267">
        <w:rPr>
          <w:rFonts w:ascii="Arial" w:hAnsi="Arial" w:cs="Arial"/>
          <w:i/>
          <w:iCs/>
          <w:sz w:val="24"/>
        </w:rPr>
        <w:t>Ma essi non sono ricercati nel consiglio del popolo, nell'assemblea non hanno un posto speciale, non siedono sul seggio del giudice, non conoscono le disposizioni del giudizio</w:t>
      </w:r>
      <w:r w:rsidR="000D6F91" w:rsidRPr="004E1267">
        <w:rPr>
          <w:rFonts w:ascii="Arial" w:hAnsi="Arial" w:cs="Arial"/>
          <w:i/>
          <w:iCs/>
          <w:sz w:val="24"/>
        </w:rPr>
        <w:t xml:space="preserve"> (</w:t>
      </w:r>
      <w:r w:rsidR="00F6342B" w:rsidRPr="004E1267">
        <w:rPr>
          <w:rFonts w:ascii="Arial" w:hAnsi="Arial" w:cs="Arial"/>
          <w:i/>
          <w:iCs/>
          <w:sz w:val="24"/>
        </w:rPr>
        <w:t>Sir 38, 33</w:t>
      </w:r>
      <w:r w:rsidR="000D6F91" w:rsidRPr="004E1267">
        <w:rPr>
          <w:rFonts w:ascii="Arial" w:hAnsi="Arial" w:cs="Arial"/>
          <w:i/>
          <w:iCs/>
          <w:sz w:val="24"/>
        </w:rPr>
        <w:t xml:space="preserve">). </w:t>
      </w:r>
      <w:r w:rsidRPr="004E1267">
        <w:rPr>
          <w:rFonts w:ascii="Arial" w:hAnsi="Arial" w:cs="Arial"/>
          <w:i/>
          <w:iCs/>
          <w:sz w:val="24"/>
        </w:rPr>
        <w:t>del delitto davanti a un giudice e a un magistrato, dell'empietà davanti all'assemblea del popolo</w:t>
      </w:r>
      <w:r w:rsidR="000D6F91" w:rsidRPr="004E1267">
        <w:rPr>
          <w:rFonts w:ascii="Arial" w:hAnsi="Arial" w:cs="Arial"/>
          <w:i/>
          <w:iCs/>
          <w:sz w:val="24"/>
        </w:rPr>
        <w:t xml:space="preserve"> (</w:t>
      </w:r>
      <w:r w:rsidR="00F6342B" w:rsidRPr="004E1267">
        <w:rPr>
          <w:rFonts w:ascii="Arial" w:hAnsi="Arial" w:cs="Arial"/>
          <w:i/>
          <w:iCs/>
          <w:sz w:val="24"/>
        </w:rPr>
        <w:t>Sir 41, 18</w:t>
      </w:r>
      <w:r w:rsidR="000D6F91" w:rsidRPr="004E1267">
        <w:rPr>
          <w:rFonts w:ascii="Arial" w:hAnsi="Arial" w:cs="Arial"/>
          <w:i/>
          <w:iCs/>
          <w:sz w:val="24"/>
        </w:rPr>
        <w:t xml:space="preserve">). </w:t>
      </w:r>
      <w:r w:rsidRPr="004E1267">
        <w:rPr>
          <w:rFonts w:ascii="Arial" w:hAnsi="Arial" w:cs="Arial"/>
          <w:i/>
          <w:iCs/>
          <w:sz w:val="24"/>
        </w:rPr>
        <w:t>Quanto ai Giudici, ciascuno con il suo nome, coloro il cui cuore non commise infedeltà né si allontanarono dal Signore, sia il loro ricordo in benedizione!</w:t>
      </w:r>
      <w:r w:rsidR="000D6F91" w:rsidRPr="004E1267">
        <w:rPr>
          <w:rFonts w:ascii="Arial" w:hAnsi="Arial" w:cs="Arial"/>
          <w:i/>
          <w:iCs/>
          <w:sz w:val="24"/>
        </w:rPr>
        <w:t xml:space="preserve"> (</w:t>
      </w:r>
      <w:r w:rsidR="00F6342B" w:rsidRPr="004E1267">
        <w:rPr>
          <w:rFonts w:ascii="Arial" w:hAnsi="Arial" w:cs="Arial"/>
          <w:i/>
          <w:iCs/>
          <w:sz w:val="24"/>
        </w:rPr>
        <w:t>Sir 46, 11</w:t>
      </w:r>
      <w:r w:rsidR="000D6F91" w:rsidRPr="004E1267">
        <w:rPr>
          <w:rFonts w:ascii="Arial" w:hAnsi="Arial" w:cs="Arial"/>
          <w:i/>
          <w:iCs/>
          <w:sz w:val="24"/>
        </w:rPr>
        <w:t xml:space="preserve">). </w:t>
      </w:r>
      <w:r w:rsidRPr="004E1267">
        <w:rPr>
          <w:rFonts w:ascii="Arial" w:hAnsi="Arial" w:cs="Arial"/>
          <w:i/>
          <w:iCs/>
          <w:sz w:val="24"/>
        </w:rPr>
        <w:t>Renderò i tuoi giudici come una volta,</w:t>
      </w:r>
      <w:r w:rsidR="000D6F91" w:rsidRPr="004E1267">
        <w:rPr>
          <w:rFonts w:ascii="Arial" w:hAnsi="Arial" w:cs="Arial"/>
          <w:i/>
          <w:iCs/>
          <w:sz w:val="24"/>
        </w:rPr>
        <w:t xml:space="preserve"> </w:t>
      </w:r>
      <w:r w:rsidRPr="004E1267">
        <w:rPr>
          <w:rFonts w:ascii="Arial" w:hAnsi="Arial" w:cs="Arial"/>
          <w:i/>
          <w:iCs/>
          <w:sz w:val="24"/>
        </w:rPr>
        <w:t>i tuoi consiglieri come al principio.</w:t>
      </w:r>
      <w:r w:rsidR="000D6F91" w:rsidRPr="004E1267">
        <w:rPr>
          <w:rFonts w:ascii="Arial" w:hAnsi="Arial" w:cs="Arial"/>
          <w:i/>
          <w:iCs/>
          <w:sz w:val="24"/>
        </w:rPr>
        <w:t xml:space="preserve"> </w:t>
      </w:r>
      <w:r w:rsidRPr="004E1267">
        <w:rPr>
          <w:rFonts w:ascii="Arial" w:hAnsi="Arial" w:cs="Arial"/>
          <w:i/>
          <w:iCs/>
          <w:sz w:val="24"/>
        </w:rPr>
        <w:t>Dopo, sarai chiamata città della giustizia,</w:t>
      </w:r>
      <w:r w:rsidR="00CA6498" w:rsidRPr="004E1267">
        <w:rPr>
          <w:rFonts w:ascii="Arial" w:hAnsi="Arial" w:cs="Arial"/>
          <w:i/>
          <w:iCs/>
          <w:sz w:val="24"/>
        </w:rPr>
        <w:t xml:space="preserve"> </w:t>
      </w:r>
      <w:r w:rsidRPr="004E1267">
        <w:rPr>
          <w:rFonts w:ascii="Arial" w:hAnsi="Arial" w:cs="Arial"/>
          <w:i/>
          <w:iCs/>
          <w:sz w:val="24"/>
        </w:rPr>
        <w:t>città fedele</w:t>
      </w:r>
      <w:r w:rsidR="000D6F91" w:rsidRPr="004E1267">
        <w:rPr>
          <w:rFonts w:ascii="Arial" w:hAnsi="Arial" w:cs="Arial"/>
          <w:i/>
          <w:iCs/>
          <w:sz w:val="24"/>
        </w:rPr>
        <w:t xml:space="preserve"> (</w:t>
      </w:r>
      <w:r w:rsidR="00F6342B" w:rsidRPr="004E1267">
        <w:rPr>
          <w:rFonts w:ascii="Arial" w:hAnsi="Arial" w:cs="Arial"/>
          <w:i/>
          <w:iCs/>
          <w:sz w:val="24"/>
        </w:rPr>
        <w:t>Is 1, 26</w:t>
      </w:r>
      <w:r w:rsidR="000D6F91" w:rsidRPr="004E1267">
        <w:rPr>
          <w:rFonts w:ascii="Arial" w:hAnsi="Arial" w:cs="Arial"/>
          <w:i/>
          <w:iCs/>
          <w:sz w:val="24"/>
        </w:rPr>
        <w:t xml:space="preserve">). </w:t>
      </w:r>
      <w:r w:rsidRPr="004E1267">
        <w:rPr>
          <w:rFonts w:ascii="Arial" w:hAnsi="Arial" w:cs="Arial"/>
          <w:i/>
          <w:iCs/>
          <w:sz w:val="24"/>
        </w:rPr>
        <w:t>Egli sarà giudice fra le genti e sarà arbitro fra molti popoli. Forgeranno le loro spade in vomeri, le loro lance in falci; un popolo non alzerà più la spada contro un altro popolo, non si eserciteranno più nell'arte della guerra</w:t>
      </w:r>
      <w:r w:rsidR="00CA6498" w:rsidRPr="004E1267">
        <w:rPr>
          <w:rFonts w:ascii="Arial" w:hAnsi="Arial" w:cs="Arial"/>
          <w:i/>
          <w:iCs/>
          <w:sz w:val="24"/>
        </w:rPr>
        <w:t xml:space="preserve"> (</w:t>
      </w:r>
      <w:r w:rsidR="00F6342B" w:rsidRPr="004E1267">
        <w:rPr>
          <w:rFonts w:ascii="Arial" w:hAnsi="Arial" w:cs="Arial"/>
          <w:i/>
          <w:iCs/>
          <w:sz w:val="24"/>
        </w:rPr>
        <w:t>Is 2, 4</w:t>
      </w:r>
      <w:r w:rsidR="00CA6498" w:rsidRPr="004E1267">
        <w:rPr>
          <w:rFonts w:ascii="Arial" w:hAnsi="Arial" w:cs="Arial"/>
          <w:i/>
          <w:iCs/>
          <w:sz w:val="24"/>
        </w:rPr>
        <w:t xml:space="preserve">). </w:t>
      </w:r>
      <w:r w:rsidRPr="004E1267">
        <w:rPr>
          <w:rFonts w:ascii="Arial" w:hAnsi="Arial" w:cs="Arial"/>
          <w:i/>
          <w:iCs/>
          <w:sz w:val="24"/>
        </w:rPr>
        <w:t>il prode e il guerriero, il giudice e il profeta, l'indovino e l'anziano</w:t>
      </w:r>
      <w:r w:rsidR="00CA6498" w:rsidRPr="004E1267">
        <w:rPr>
          <w:rFonts w:ascii="Arial" w:hAnsi="Arial" w:cs="Arial"/>
          <w:i/>
          <w:iCs/>
          <w:sz w:val="24"/>
        </w:rPr>
        <w:t xml:space="preserve"> (</w:t>
      </w:r>
      <w:r w:rsidR="00F6342B" w:rsidRPr="004E1267">
        <w:rPr>
          <w:rFonts w:ascii="Arial" w:hAnsi="Arial" w:cs="Arial"/>
          <w:i/>
          <w:iCs/>
          <w:sz w:val="24"/>
        </w:rPr>
        <w:t>Is 3, 2</w:t>
      </w:r>
      <w:r w:rsidR="00CA6498" w:rsidRPr="004E1267">
        <w:rPr>
          <w:rFonts w:ascii="Arial" w:hAnsi="Arial" w:cs="Arial"/>
          <w:i/>
          <w:iCs/>
          <w:sz w:val="24"/>
        </w:rPr>
        <w:t xml:space="preserve">). </w:t>
      </w:r>
      <w:r w:rsidRPr="004E1267">
        <w:rPr>
          <w:rFonts w:ascii="Arial" w:hAnsi="Arial" w:cs="Arial"/>
          <w:i/>
          <w:iCs/>
          <w:sz w:val="24"/>
        </w:rPr>
        <w:t>Il Signore appare per muovere causa, egli si presenta per giudicare il suo popolo</w:t>
      </w:r>
      <w:r w:rsidR="00CA6498" w:rsidRPr="004E1267">
        <w:rPr>
          <w:rFonts w:ascii="Arial" w:hAnsi="Arial" w:cs="Arial"/>
          <w:i/>
          <w:iCs/>
          <w:sz w:val="24"/>
        </w:rPr>
        <w:t xml:space="preserve"> (</w:t>
      </w:r>
      <w:r w:rsidR="00F6342B" w:rsidRPr="004E1267">
        <w:rPr>
          <w:rFonts w:ascii="Arial" w:hAnsi="Arial" w:cs="Arial"/>
          <w:i/>
          <w:iCs/>
          <w:sz w:val="24"/>
        </w:rPr>
        <w:t>Is 3, 13</w:t>
      </w:r>
      <w:r w:rsidR="00CA6498" w:rsidRPr="004E1267">
        <w:rPr>
          <w:rFonts w:ascii="Arial" w:hAnsi="Arial" w:cs="Arial"/>
          <w:i/>
          <w:iCs/>
          <w:sz w:val="24"/>
        </w:rPr>
        <w:t xml:space="preserve">). </w:t>
      </w:r>
      <w:r w:rsidRPr="004E1267">
        <w:rPr>
          <w:rFonts w:ascii="Arial" w:hAnsi="Arial" w:cs="Arial"/>
          <w:i/>
          <w:iCs/>
          <w:sz w:val="24"/>
        </w:rPr>
        <w:t>Or dunque, abitanti di Gerusalemme e uomini di Giuda, siate voi giudici fra me e la mia vigna</w:t>
      </w:r>
      <w:r w:rsidR="00CA6498" w:rsidRPr="004E1267">
        <w:rPr>
          <w:rFonts w:ascii="Arial" w:hAnsi="Arial" w:cs="Arial"/>
          <w:i/>
          <w:iCs/>
          <w:sz w:val="24"/>
        </w:rPr>
        <w:t xml:space="preserve"> (</w:t>
      </w:r>
      <w:r w:rsidR="00F6342B" w:rsidRPr="004E1267">
        <w:rPr>
          <w:rFonts w:ascii="Arial" w:hAnsi="Arial" w:cs="Arial"/>
          <w:i/>
          <w:iCs/>
          <w:sz w:val="24"/>
        </w:rPr>
        <w:t>Is 5, 3</w:t>
      </w:r>
      <w:r w:rsidR="00CA6498" w:rsidRPr="004E1267">
        <w:rPr>
          <w:rFonts w:ascii="Arial" w:hAnsi="Arial" w:cs="Arial"/>
          <w:i/>
          <w:iCs/>
          <w:sz w:val="24"/>
        </w:rPr>
        <w:t xml:space="preserve">). </w:t>
      </w:r>
    </w:p>
    <w:p w14:paraId="373D70D3" w14:textId="3D3096C9" w:rsidR="00F6342B" w:rsidRPr="004E1267" w:rsidRDefault="00206AFC" w:rsidP="00236A53">
      <w:pPr>
        <w:spacing w:after="120"/>
        <w:ind w:left="567" w:right="567"/>
        <w:jc w:val="both"/>
        <w:rPr>
          <w:rFonts w:ascii="Arial" w:hAnsi="Arial" w:cs="Arial"/>
          <w:i/>
          <w:iCs/>
          <w:sz w:val="24"/>
        </w:rPr>
      </w:pPr>
      <w:r w:rsidRPr="004E1267">
        <w:rPr>
          <w:rFonts w:ascii="Arial" w:hAnsi="Arial" w:cs="Arial"/>
          <w:i/>
          <w:iCs/>
          <w:sz w:val="24"/>
        </w:rPr>
        <w:t>Essa però non pensa così e così non giudica il suo cuore, ma vuole distruggere e annientare non poche nazioni</w:t>
      </w:r>
      <w:r w:rsidR="00CA6498" w:rsidRPr="004E1267">
        <w:rPr>
          <w:rFonts w:ascii="Arial" w:hAnsi="Arial" w:cs="Arial"/>
          <w:i/>
          <w:iCs/>
          <w:sz w:val="24"/>
        </w:rPr>
        <w:t xml:space="preserve"> (</w:t>
      </w:r>
      <w:r w:rsidR="00F6342B" w:rsidRPr="004E1267">
        <w:rPr>
          <w:rFonts w:ascii="Arial" w:hAnsi="Arial" w:cs="Arial"/>
          <w:i/>
          <w:iCs/>
          <w:sz w:val="24"/>
        </w:rPr>
        <w:t>Is 10, 7</w:t>
      </w:r>
      <w:r w:rsidR="00CA6498" w:rsidRPr="004E1267">
        <w:rPr>
          <w:rFonts w:ascii="Arial" w:hAnsi="Arial" w:cs="Arial"/>
          <w:i/>
          <w:iCs/>
          <w:sz w:val="24"/>
        </w:rPr>
        <w:t xml:space="preserve">). </w:t>
      </w:r>
      <w:r w:rsidRPr="004E1267">
        <w:rPr>
          <w:rFonts w:ascii="Arial" w:hAnsi="Arial" w:cs="Arial"/>
          <w:i/>
          <w:iCs/>
          <w:sz w:val="24"/>
        </w:rPr>
        <w:t>Si compiacerà del timore del Signore. Non giudicherà secondo le apparenze e non prenderà decisioni per sentito dire</w:t>
      </w:r>
      <w:r w:rsidR="00CA6498" w:rsidRPr="004E1267">
        <w:rPr>
          <w:rFonts w:ascii="Arial" w:hAnsi="Arial" w:cs="Arial"/>
          <w:i/>
          <w:iCs/>
          <w:sz w:val="24"/>
        </w:rPr>
        <w:t xml:space="preserve"> (</w:t>
      </w:r>
      <w:r w:rsidR="00F6342B" w:rsidRPr="004E1267">
        <w:rPr>
          <w:rFonts w:ascii="Arial" w:hAnsi="Arial" w:cs="Arial"/>
          <w:i/>
          <w:iCs/>
          <w:sz w:val="24"/>
        </w:rPr>
        <w:t>Is 11, 3</w:t>
      </w:r>
      <w:r w:rsidR="00CA6498" w:rsidRPr="004E1267">
        <w:rPr>
          <w:rFonts w:ascii="Arial" w:hAnsi="Arial" w:cs="Arial"/>
          <w:i/>
          <w:iCs/>
          <w:sz w:val="24"/>
        </w:rPr>
        <w:t xml:space="preserve">). </w:t>
      </w:r>
      <w:r w:rsidR="0090113B" w:rsidRPr="004E1267">
        <w:rPr>
          <w:rFonts w:ascii="Arial" w:hAnsi="Arial" w:cs="Arial"/>
          <w:i/>
          <w:iCs/>
          <w:sz w:val="24"/>
        </w:rPr>
        <w:t>ma giudicherà con giustizia i miseri e prenderà decisioni eque per gli oppressi del paese. La sua parola sarà una verga che percuoterà il violento; con il soffio delle sue labbra ucciderà l'empio</w:t>
      </w:r>
      <w:r w:rsidR="00CA6498" w:rsidRPr="004E1267">
        <w:rPr>
          <w:rFonts w:ascii="Arial" w:hAnsi="Arial" w:cs="Arial"/>
          <w:i/>
          <w:iCs/>
          <w:sz w:val="24"/>
        </w:rPr>
        <w:t xml:space="preserve"> (</w:t>
      </w:r>
      <w:r w:rsidR="00F6342B" w:rsidRPr="004E1267">
        <w:rPr>
          <w:rFonts w:ascii="Arial" w:hAnsi="Arial" w:cs="Arial"/>
          <w:i/>
          <w:iCs/>
          <w:sz w:val="24"/>
        </w:rPr>
        <w:t>Is 11, 4</w:t>
      </w:r>
      <w:r w:rsidR="00CA6498" w:rsidRPr="004E1267">
        <w:rPr>
          <w:rFonts w:ascii="Arial" w:hAnsi="Arial" w:cs="Arial"/>
          <w:i/>
          <w:iCs/>
          <w:sz w:val="24"/>
        </w:rPr>
        <w:t xml:space="preserve">). </w:t>
      </w:r>
      <w:r w:rsidR="0090113B" w:rsidRPr="004E1267">
        <w:rPr>
          <w:rFonts w:ascii="Arial" w:hAnsi="Arial" w:cs="Arial"/>
          <w:i/>
          <w:iCs/>
          <w:sz w:val="24"/>
        </w:rPr>
        <w:t>allora sarà stabilito un trono sulla mansuetudine, vi siederà con tutta fedeltà, nella tenda di Davide, un giudice sollecito del diritto e pronto alla giustizia</w:t>
      </w:r>
      <w:r w:rsidR="00CA6498" w:rsidRPr="004E1267">
        <w:rPr>
          <w:rFonts w:ascii="Arial" w:hAnsi="Arial" w:cs="Arial"/>
          <w:i/>
          <w:iCs/>
          <w:sz w:val="24"/>
        </w:rPr>
        <w:t xml:space="preserve"> (</w:t>
      </w:r>
      <w:r w:rsidR="00F6342B" w:rsidRPr="004E1267">
        <w:rPr>
          <w:rFonts w:ascii="Arial" w:hAnsi="Arial" w:cs="Arial"/>
          <w:i/>
          <w:iCs/>
          <w:sz w:val="24"/>
        </w:rPr>
        <w:t>Is 16, 5</w:t>
      </w:r>
      <w:r w:rsidR="00CA6498" w:rsidRPr="004E1267">
        <w:rPr>
          <w:rFonts w:ascii="Arial" w:hAnsi="Arial" w:cs="Arial"/>
          <w:i/>
          <w:iCs/>
          <w:sz w:val="24"/>
        </w:rPr>
        <w:t xml:space="preserve">). </w:t>
      </w:r>
      <w:r w:rsidR="0090113B" w:rsidRPr="004E1267">
        <w:rPr>
          <w:rFonts w:ascii="Arial" w:hAnsi="Arial" w:cs="Arial"/>
          <w:i/>
          <w:iCs/>
          <w:sz w:val="24"/>
        </w:rPr>
        <w:t>Anche costoro barcollano per il vino, vanno fuori strada per le bevande inebrianti. Sacerdoti e profeti barcollano per la bevanda inebriante, affogano nel vino; vanno fuori strada per le bevande inebrianti, s'ingannano mentre hanno visioni, dondolano quando fanno da giudici</w:t>
      </w:r>
      <w:r w:rsidR="00CA6498" w:rsidRPr="004E1267">
        <w:rPr>
          <w:rFonts w:ascii="Arial" w:hAnsi="Arial" w:cs="Arial"/>
          <w:i/>
          <w:iCs/>
          <w:sz w:val="24"/>
        </w:rPr>
        <w:t xml:space="preserve"> (</w:t>
      </w:r>
      <w:r w:rsidR="00F6342B" w:rsidRPr="004E1267">
        <w:rPr>
          <w:rFonts w:ascii="Arial" w:hAnsi="Arial" w:cs="Arial"/>
          <w:i/>
          <w:iCs/>
          <w:sz w:val="24"/>
        </w:rPr>
        <w:t>Is 28, 7</w:t>
      </w:r>
      <w:r w:rsidR="00CA6498" w:rsidRPr="004E1267">
        <w:rPr>
          <w:rFonts w:ascii="Arial" w:hAnsi="Arial" w:cs="Arial"/>
          <w:i/>
          <w:iCs/>
          <w:sz w:val="24"/>
        </w:rPr>
        <w:t xml:space="preserve">). </w:t>
      </w:r>
      <w:r w:rsidR="0090113B" w:rsidRPr="004E1267">
        <w:rPr>
          <w:rFonts w:ascii="Arial" w:hAnsi="Arial" w:cs="Arial"/>
          <w:i/>
          <w:iCs/>
          <w:sz w:val="24"/>
        </w:rPr>
        <w:t>quanti con la parola rendono colpevoli gli altri, quanti alla porta tendono tranelli al giudice e rovinano il giusto per un nulla</w:t>
      </w:r>
      <w:r w:rsidR="00CA6498" w:rsidRPr="004E1267">
        <w:rPr>
          <w:rFonts w:ascii="Arial" w:hAnsi="Arial" w:cs="Arial"/>
          <w:i/>
          <w:iCs/>
          <w:sz w:val="24"/>
        </w:rPr>
        <w:t xml:space="preserve"> (</w:t>
      </w:r>
      <w:r w:rsidR="00F6342B" w:rsidRPr="004E1267">
        <w:rPr>
          <w:rFonts w:ascii="Arial" w:hAnsi="Arial" w:cs="Arial"/>
          <w:i/>
          <w:iCs/>
          <w:sz w:val="24"/>
        </w:rPr>
        <w:t>Is 29, 21</w:t>
      </w:r>
      <w:r w:rsidR="00CA6498" w:rsidRPr="004E1267">
        <w:rPr>
          <w:rFonts w:ascii="Arial" w:hAnsi="Arial" w:cs="Arial"/>
          <w:i/>
          <w:iCs/>
          <w:sz w:val="24"/>
        </w:rPr>
        <w:t xml:space="preserve">). </w:t>
      </w:r>
      <w:r w:rsidR="0090113B" w:rsidRPr="004E1267">
        <w:rPr>
          <w:rFonts w:ascii="Arial" w:hAnsi="Arial" w:cs="Arial"/>
          <w:i/>
          <w:iCs/>
          <w:sz w:val="24"/>
        </w:rPr>
        <w:t>Poiché il Signore è nostro giudice, il Signore è nostro legislatore, il Signore è nostro re; egli ci salverà</w:t>
      </w:r>
      <w:r w:rsidR="00CA6498" w:rsidRPr="004E1267">
        <w:rPr>
          <w:rFonts w:ascii="Arial" w:hAnsi="Arial" w:cs="Arial"/>
          <w:i/>
          <w:iCs/>
          <w:sz w:val="24"/>
        </w:rPr>
        <w:t xml:space="preserve"> (</w:t>
      </w:r>
      <w:r w:rsidR="00F6342B" w:rsidRPr="004E1267">
        <w:rPr>
          <w:rFonts w:ascii="Arial" w:hAnsi="Arial" w:cs="Arial"/>
          <w:i/>
          <w:iCs/>
          <w:sz w:val="24"/>
        </w:rPr>
        <w:t>Is 33, 22</w:t>
      </w:r>
      <w:r w:rsidR="00CA6498" w:rsidRPr="004E1267">
        <w:rPr>
          <w:rFonts w:ascii="Arial" w:hAnsi="Arial" w:cs="Arial"/>
          <w:i/>
          <w:iCs/>
          <w:sz w:val="24"/>
        </w:rPr>
        <w:t xml:space="preserve">). </w:t>
      </w:r>
      <w:r w:rsidR="0090113B" w:rsidRPr="004E1267">
        <w:rPr>
          <w:rFonts w:ascii="Arial" w:hAnsi="Arial" w:cs="Arial"/>
          <w:i/>
          <w:iCs/>
          <w:sz w:val="24"/>
        </w:rPr>
        <w:t>Eppure egli si è caricato delle nostre sofferenze, si è addossato i nostri dolori e noi lo giudicavamo castigato, percosso da Dio e umiliato</w:t>
      </w:r>
      <w:r w:rsidR="00CA6498" w:rsidRPr="004E1267">
        <w:rPr>
          <w:rFonts w:ascii="Arial" w:hAnsi="Arial" w:cs="Arial"/>
          <w:i/>
          <w:iCs/>
          <w:sz w:val="24"/>
        </w:rPr>
        <w:t xml:space="preserve"> (</w:t>
      </w:r>
      <w:r w:rsidR="00F6342B" w:rsidRPr="004E1267">
        <w:rPr>
          <w:rFonts w:ascii="Arial" w:hAnsi="Arial" w:cs="Arial"/>
          <w:i/>
          <w:iCs/>
          <w:sz w:val="24"/>
        </w:rPr>
        <w:t>Is 53, 4</w:t>
      </w:r>
      <w:r w:rsidR="00CA6498" w:rsidRPr="004E1267">
        <w:rPr>
          <w:rFonts w:ascii="Arial" w:hAnsi="Arial" w:cs="Arial"/>
          <w:i/>
          <w:iCs/>
          <w:sz w:val="24"/>
        </w:rPr>
        <w:t xml:space="preserve">). </w:t>
      </w:r>
    </w:p>
    <w:p w14:paraId="639E5705" w14:textId="0E58DBD1" w:rsidR="00F6342B"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Ora, Signore degli eserciti, giusto giudice, che scruti il cuore e la mente, possa io vedere la tua vendetta su di loro, poiché a te ho affidato la mia causa</w:t>
      </w:r>
      <w:r w:rsidR="00CA6498" w:rsidRPr="004E1267">
        <w:rPr>
          <w:rFonts w:ascii="Arial" w:hAnsi="Arial" w:cs="Arial"/>
          <w:i/>
          <w:iCs/>
          <w:sz w:val="24"/>
        </w:rPr>
        <w:t xml:space="preserve"> (</w:t>
      </w:r>
      <w:r w:rsidR="00F6342B" w:rsidRPr="004E1267">
        <w:rPr>
          <w:rFonts w:ascii="Arial" w:hAnsi="Arial" w:cs="Arial"/>
          <w:i/>
          <w:iCs/>
          <w:sz w:val="24"/>
        </w:rPr>
        <w:t>Ger 11, 20</w:t>
      </w:r>
      <w:r w:rsidR="00CA6498" w:rsidRPr="004E1267">
        <w:rPr>
          <w:rFonts w:ascii="Arial" w:hAnsi="Arial" w:cs="Arial"/>
          <w:i/>
          <w:iCs/>
          <w:sz w:val="24"/>
        </w:rPr>
        <w:t xml:space="preserve">). </w:t>
      </w:r>
      <w:r w:rsidRPr="004E1267">
        <w:rPr>
          <w:rFonts w:ascii="Arial" w:hAnsi="Arial" w:cs="Arial"/>
          <w:i/>
          <w:iCs/>
          <w:sz w:val="24"/>
        </w:rPr>
        <w:t>Per questo il Signore ha adempiuto le sue parole pronunziate contro di noi, contro i nostri giudici che governano Israele, contro i nostri re e contro i nostri principi, contro ogni uomo d'Israele e di Giuda</w:t>
      </w:r>
      <w:r w:rsidR="00CA6498" w:rsidRPr="004E1267">
        <w:rPr>
          <w:rFonts w:ascii="Arial" w:hAnsi="Arial" w:cs="Arial"/>
          <w:i/>
          <w:iCs/>
          <w:sz w:val="24"/>
        </w:rPr>
        <w:t xml:space="preserve"> (</w:t>
      </w:r>
      <w:r w:rsidR="00F6342B" w:rsidRPr="004E1267">
        <w:rPr>
          <w:rFonts w:ascii="Arial" w:hAnsi="Arial" w:cs="Arial"/>
          <w:i/>
          <w:iCs/>
          <w:sz w:val="24"/>
        </w:rPr>
        <w:t>Bar 2, 1</w:t>
      </w:r>
      <w:r w:rsidR="00CA6498" w:rsidRPr="004E1267">
        <w:rPr>
          <w:rFonts w:ascii="Arial" w:hAnsi="Arial" w:cs="Arial"/>
          <w:i/>
          <w:iCs/>
          <w:sz w:val="24"/>
        </w:rPr>
        <w:t xml:space="preserve">). </w:t>
      </w:r>
      <w:r w:rsidRPr="004E1267">
        <w:rPr>
          <w:rFonts w:ascii="Arial" w:hAnsi="Arial" w:cs="Arial"/>
          <w:i/>
          <w:iCs/>
          <w:sz w:val="24"/>
        </w:rPr>
        <w:t>Ora che su di te pende la fine, io scaglio contro di te la mia ira per giudicarti delle tue opere e per domandarti conto delle tue nefandezze</w:t>
      </w:r>
      <w:r w:rsidR="00CA6498" w:rsidRPr="004E1267">
        <w:rPr>
          <w:rFonts w:ascii="Arial" w:hAnsi="Arial" w:cs="Arial"/>
          <w:i/>
          <w:iCs/>
          <w:sz w:val="24"/>
        </w:rPr>
        <w:t xml:space="preserve"> (</w:t>
      </w:r>
      <w:r w:rsidR="00F6342B" w:rsidRPr="004E1267">
        <w:rPr>
          <w:rFonts w:ascii="Arial" w:hAnsi="Arial" w:cs="Arial"/>
          <w:i/>
          <w:iCs/>
          <w:sz w:val="24"/>
        </w:rPr>
        <w:t>Ez 7, 3</w:t>
      </w:r>
      <w:r w:rsidR="00CA6498" w:rsidRPr="004E1267">
        <w:rPr>
          <w:rFonts w:ascii="Arial" w:hAnsi="Arial" w:cs="Arial"/>
          <w:i/>
          <w:iCs/>
          <w:sz w:val="24"/>
        </w:rPr>
        <w:t xml:space="preserve">). </w:t>
      </w:r>
      <w:r w:rsidRPr="004E1267">
        <w:rPr>
          <w:rFonts w:ascii="Arial" w:hAnsi="Arial" w:cs="Arial"/>
          <w:i/>
          <w:iCs/>
          <w:sz w:val="24"/>
        </w:rPr>
        <w:t xml:space="preserve">Ora, fra breve, rovescerò il mio furore su di te e su di te darò sfogo alla mia ira. Ti giudicherò secondo le tue opere e ti domanderò conto di tutte le tue </w:t>
      </w:r>
      <w:r w:rsidRPr="004E1267">
        <w:rPr>
          <w:rFonts w:ascii="Arial" w:hAnsi="Arial" w:cs="Arial"/>
          <w:i/>
          <w:iCs/>
          <w:sz w:val="24"/>
        </w:rPr>
        <w:lastRenderedPageBreak/>
        <w:t>nefandezze</w:t>
      </w:r>
      <w:r w:rsidR="00CA6498" w:rsidRPr="004E1267">
        <w:rPr>
          <w:rFonts w:ascii="Arial" w:hAnsi="Arial" w:cs="Arial"/>
          <w:i/>
          <w:iCs/>
          <w:sz w:val="24"/>
        </w:rPr>
        <w:t xml:space="preserve"> (</w:t>
      </w:r>
      <w:r w:rsidR="00F6342B" w:rsidRPr="004E1267">
        <w:rPr>
          <w:rFonts w:ascii="Arial" w:hAnsi="Arial" w:cs="Arial"/>
          <w:i/>
          <w:iCs/>
          <w:sz w:val="24"/>
        </w:rPr>
        <w:t>Ez 7, 8</w:t>
      </w:r>
      <w:r w:rsidR="00CA6498" w:rsidRPr="004E1267">
        <w:rPr>
          <w:rFonts w:ascii="Arial" w:hAnsi="Arial" w:cs="Arial"/>
          <w:i/>
          <w:iCs/>
          <w:sz w:val="24"/>
        </w:rPr>
        <w:t xml:space="preserve">). </w:t>
      </w:r>
      <w:r w:rsidRPr="004E1267">
        <w:rPr>
          <w:rFonts w:ascii="Arial" w:hAnsi="Arial" w:cs="Arial"/>
          <w:i/>
          <w:iCs/>
          <w:sz w:val="24"/>
        </w:rPr>
        <w:t>Il re sarà in lutto, il principe ammantato di desolazione, tremeranno le mani del popolo del paese. Li tratterò secondo la loro condotta, li giudicherò secondo i loro giudizi: così sapranno che io sono il Signore"</w:t>
      </w:r>
      <w:r w:rsidR="00CA6498" w:rsidRPr="004E1267">
        <w:rPr>
          <w:rFonts w:ascii="Arial" w:hAnsi="Arial" w:cs="Arial"/>
          <w:i/>
          <w:iCs/>
          <w:sz w:val="24"/>
        </w:rPr>
        <w:t xml:space="preserve"> (</w:t>
      </w:r>
      <w:r w:rsidR="00F6342B" w:rsidRPr="004E1267">
        <w:rPr>
          <w:rFonts w:ascii="Arial" w:hAnsi="Arial" w:cs="Arial"/>
          <w:i/>
          <w:iCs/>
          <w:sz w:val="24"/>
        </w:rPr>
        <w:t>Ez 7, 27</w:t>
      </w:r>
      <w:r w:rsidR="00CA6498" w:rsidRPr="004E1267">
        <w:rPr>
          <w:rFonts w:ascii="Arial" w:hAnsi="Arial" w:cs="Arial"/>
          <w:i/>
          <w:iCs/>
          <w:sz w:val="24"/>
        </w:rPr>
        <w:t xml:space="preserve">). </w:t>
      </w:r>
      <w:r w:rsidRPr="004E1267">
        <w:rPr>
          <w:rFonts w:ascii="Arial" w:hAnsi="Arial" w:cs="Arial"/>
          <w:i/>
          <w:iCs/>
          <w:sz w:val="24"/>
        </w:rPr>
        <w:t>Cadrete di spada: sulla frontiera d'Israele io vi giudicherò e saprete che io sono il Signore</w:t>
      </w:r>
      <w:r w:rsidR="00CA6498" w:rsidRPr="004E1267">
        <w:rPr>
          <w:rFonts w:ascii="Arial" w:hAnsi="Arial" w:cs="Arial"/>
          <w:i/>
          <w:iCs/>
          <w:sz w:val="24"/>
        </w:rPr>
        <w:t xml:space="preserve"> (</w:t>
      </w:r>
      <w:r w:rsidR="00F6342B" w:rsidRPr="004E1267">
        <w:rPr>
          <w:rFonts w:ascii="Arial" w:hAnsi="Arial" w:cs="Arial"/>
          <w:i/>
          <w:iCs/>
          <w:sz w:val="24"/>
        </w:rPr>
        <w:t>Ez 11, 10</w:t>
      </w:r>
      <w:r w:rsidR="00CA6498" w:rsidRPr="004E1267">
        <w:rPr>
          <w:rFonts w:ascii="Arial" w:hAnsi="Arial" w:cs="Arial"/>
          <w:i/>
          <w:iCs/>
          <w:sz w:val="24"/>
        </w:rPr>
        <w:t xml:space="preserve">). </w:t>
      </w:r>
      <w:r w:rsidRPr="004E1267">
        <w:rPr>
          <w:rFonts w:ascii="Arial" w:hAnsi="Arial" w:cs="Arial"/>
          <w:i/>
          <w:iCs/>
          <w:sz w:val="24"/>
        </w:rPr>
        <w:t>La città non sarà per voi la pentola e voi non ne sarete la carne! Sulla frontiera di Israele vi giudicherò</w:t>
      </w:r>
      <w:r w:rsidR="00CA6498" w:rsidRPr="004E1267">
        <w:rPr>
          <w:rFonts w:ascii="Arial" w:hAnsi="Arial" w:cs="Arial"/>
          <w:i/>
          <w:iCs/>
          <w:sz w:val="24"/>
        </w:rPr>
        <w:t xml:space="preserve"> (</w:t>
      </w:r>
      <w:r w:rsidR="00F6342B" w:rsidRPr="004E1267">
        <w:rPr>
          <w:rFonts w:ascii="Arial" w:hAnsi="Arial" w:cs="Arial"/>
          <w:i/>
          <w:iCs/>
          <w:sz w:val="24"/>
        </w:rPr>
        <w:t>Ez 11, 11</w:t>
      </w:r>
      <w:r w:rsidR="00CA6498" w:rsidRPr="004E1267">
        <w:rPr>
          <w:rFonts w:ascii="Arial" w:hAnsi="Arial" w:cs="Arial"/>
          <w:i/>
          <w:iCs/>
          <w:sz w:val="24"/>
        </w:rPr>
        <w:t xml:space="preserve">). </w:t>
      </w:r>
      <w:r w:rsidRPr="004E1267">
        <w:rPr>
          <w:rFonts w:ascii="Arial" w:hAnsi="Arial" w:cs="Arial"/>
          <w:i/>
          <w:iCs/>
          <w:sz w:val="24"/>
        </w:rPr>
        <w:t>Stenderò su di lui la mia rete e rimarrà preso nel mio laccio. Lo porterò in Babilonia e là lo giudicherò per l'infedeltà commessa contro di me</w:t>
      </w:r>
      <w:r w:rsidR="00CA6498" w:rsidRPr="004E1267">
        <w:rPr>
          <w:rFonts w:ascii="Arial" w:hAnsi="Arial" w:cs="Arial"/>
          <w:i/>
          <w:iCs/>
          <w:sz w:val="24"/>
        </w:rPr>
        <w:t xml:space="preserve"> (</w:t>
      </w:r>
      <w:r w:rsidR="00F6342B" w:rsidRPr="004E1267">
        <w:rPr>
          <w:rFonts w:ascii="Arial" w:hAnsi="Arial" w:cs="Arial"/>
          <w:i/>
          <w:iCs/>
          <w:sz w:val="24"/>
        </w:rPr>
        <w:t>Ez 17, 20</w:t>
      </w:r>
      <w:r w:rsidR="00CA6498" w:rsidRPr="004E1267">
        <w:rPr>
          <w:rFonts w:ascii="Arial" w:hAnsi="Arial" w:cs="Arial"/>
          <w:i/>
          <w:iCs/>
          <w:sz w:val="24"/>
        </w:rPr>
        <w:t xml:space="preserve">). </w:t>
      </w:r>
      <w:r w:rsidRPr="004E1267">
        <w:rPr>
          <w:rFonts w:ascii="Arial" w:hAnsi="Arial" w:cs="Arial"/>
          <w:i/>
          <w:iCs/>
          <w:sz w:val="24"/>
        </w:rPr>
        <w:t>Perciò, o Israeliti, io giudicherò ognuno di voi secondo la sua condotta. Oracolo del Signore Dio. Convertitevi e desistete da tutte le vostre iniquità, e l'iniquità non sarà più causa della vostra rovina</w:t>
      </w:r>
      <w:r w:rsidR="00CA6498" w:rsidRPr="004E1267">
        <w:rPr>
          <w:rFonts w:ascii="Arial" w:hAnsi="Arial" w:cs="Arial"/>
          <w:i/>
          <w:iCs/>
          <w:sz w:val="24"/>
        </w:rPr>
        <w:t xml:space="preserve"> (</w:t>
      </w:r>
      <w:r w:rsidR="00F6342B" w:rsidRPr="004E1267">
        <w:rPr>
          <w:rFonts w:ascii="Arial" w:hAnsi="Arial" w:cs="Arial"/>
          <w:i/>
          <w:iCs/>
          <w:sz w:val="24"/>
        </w:rPr>
        <w:t>Ez 18, 30</w:t>
      </w:r>
      <w:r w:rsidR="00CA6498" w:rsidRPr="004E1267">
        <w:rPr>
          <w:rFonts w:ascii="Arial" w:hAnsi="Arial" w:cs="Arial"/>
          <w:i/>
          <w:iCs/>
          <w:sz w:val="24"/>
        </w:rPr>
        <w:t xml:space="preserve">). </w:t>
      </w:r>
    </w:p>
    <w:p w14:paraId="33584B1B" w14:textId="77777777" w:rsidR="004E1267"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Vuoi giudicarli? Li vuoi giudicare, figlio dell'uomo? Mostra loro gli abomini dei loro padri</w:t>
      </w:r>
      <w:r w:rsidR="00CA6498" w:rsidRPr="004E1267">
        <w:rPr>
          <w:rFonts w:ascii="Arial" w:hAnsi="Arial" w:cs="Arial"/>
          <w:i/>
          <w:iCs/>
          <w:sz w:val="24"/>
        </w:rPr>
        <w:t xml:space="preserve"> (</w:t>
      </w:r>
      <w:r w:rsidR="00F6342B" w:rsidRPr="004E1267">
        <w:rPr>
          <w:rFonts w:ascii="Arial" w:hAnsi="Arial" w:cs="Arial"/>
          <w:i/>
          <w:iCs/>
          <w:sz w:val="24"/>
        </w:rPr>
        <w:t>Ez 20, 4</w:t>
      </w:r>
      <w:r w:rsidR="00CA6498" w:rsidRPr="004E1267">
        <w:rPr>
          <w:rFonts w:ascii="Arial" w:hAnsi="Arial" w:cs="Arial"/>
          <w:i/>
          <w:iCs/>
          <w:sz w:val="24"/>
        </w:rPr>
        <w:t xml:space="preserve">). </w:t>
      </w:r>
      <w:r w:rsidRPr="004E1267">
        <w:rPr>
          <w:rFonts w:ascii="Arial" w:hAnsi="Arial" w:cs="Arial"/>
          <w:i/>
          <w:iCs/>
          <w:sz w:val="24"/>
        </w:rPr>
        <w:t>e vi condurrò nel deserto dei popoli e lì a faccia a faccia vi giudicherò</w:t>
      </w:r>
      <w:r w:rsidR="00CA6498" w:rsidRPr="004E1267">
        <w:rPr>
          <w:rFonts w:ascii="Arial" w:hAnsi="Arial" w:cs="Arial"/>
          <w:i/>
          <w:iCs/>
          <w:sz w:val="24"/>
        </w:rPr>
        <w:t xml:space="preserve"> (</w:t>
      </w:r>
      <w:r w:rsidR="00F6342B" w:rsidRPr="004E1267">
        <w:rPr>
          <w:rFonts w:ascii="Arial" w:hAnsi="Arial" w:cs="Arial"/>
          <w:i/>
          <w:iCs/>
          <w:sz w:val="24"/>
        </w:rPr>
        <w:t>Ez 20, 35</w:t>
      </w:r>
      <w:r w:rsidR="00CA6498" w:rsidRPr="004E1267">
        <w:rPr>
          <w:rFonts w:ascii="Arial" w:hAnsi="Arial" w:cs="Arial"/>
          <w:i/>
          <w:iCs/>
          <w:sz w:val="24"/>
        </w:rPr>
        <w:t xml:space="preserve">). </w:t>
      </w:r>
      <w:r w:rsidRPr="004E1267">
        <w:rPr>
          <w:rFonts w:ascii="Arial" w:hAnsi="Arial" w:cs="Arial"/>
          <w:i/>
          <w:iCs/>
          <w:sz w:val="24"/>
        </w:rPr>
        <w:t>Come giudicai i vostri padri nel deserto del paese di Egitto così giudicherò voi, dice il Signore Dio</w:t>
      </w:r>
      <w:r w:rsidR="00CA6498" w:rsidRPr="004E1267">
        <w:rPr>
          <w:rFonts w:ascii="Arial" w:hAnsi="Arial" w:cs="Arial"/>
          <w:i/>
          <w:iCs/>
          <w:sz w:val="24"/>
        </w:rPr>
        <w:t xml:space="preserve"> (</w:t>
      </w:r>
      <w:r w:rsidR="00F6342B" w:rsidRPr="004E1267">
        <w:rPr>
          <w:rFonts w:ascii="Arial" w:hAnsi="Arial" w:cs="Arial"/>
          <w:i/>
          <w:iCs/>
          <w:sz w:val="24"/>
        </w:rPr>
        <w:t>Ez 20, 36</w:t>
      </w:r>
      <w:r w:rsidR="00CA6498" w:rsidRPr="004E1267">
        <w:rPr>
          <w:rFonts w:ascii="Arial" w:hAnsi="Arial" w:cs="Arial"/>
          <w:i/>
          <w:iCs/>
          <w:sz w:val="24"/>
        </w:rPr>
        <w:t xml:space="preserve">). </w:t>
      </w:r>
      <w:r w:rsidRPr="004E1267">
        <w:rPr>
          <w:rFonts w:ascii="Arial" w:hAnsi="Arial" w:cs="Arial"/>
          <w:i/>
          <w:iCs/>
          <w:sz w:val="24"/>
        </w:rPr>
        <w:t>Rimettila nel fodero. Nel luogo stesso in cui tu fosti creato, nella terra stessa in cui sei nato, io ti giudicherò</w:t>
      </w:r>
      <w:r w:rsidR="00CA6498" w:rsidRPr="004E1267">
        <w:rPr>
          <w:rFonts w:ascii="Arial" w:hAnsi="Arial" w:cs="Arial"/>
          <w:i/>
          <w:iCs/>
          <w:sz w:val="24"/>
        </w:rPr>
        <w:t xml:space="preserve"> (</w:t>
      </w:r>
      <w:r w:rsidR="00F6342B" w:rsidRPr="004E1267">
        <w:rPr>
          <w:rFonts w:ascii="Arial" w:hAnsi="Arial" w:cs="Arial"/>
          <w:i/>
          <w:iCs/>
          <w:sz w:val="24"/>
        </w:rPr>
        <w:t>Ez 21, 35</w:t>
      </w:r>
      <w:r w:rsidR="00CA6498" w:rsidRPr="004E1267">
        <w:rPr>
          <w:rFonts w:ascii="Arial" w:hAnsi="Arial" w:cs="Arial"/>
          <w:i/>
          <w:iCs/>
          <w:sz w:val="24"/>
        </w:rPr>
        <w:t xml:space="preserve">). </w:t>
      </w:r>
      <w:r w:rsidRPr="004E1267">
        <w:rPr>
          <w:rFonts w:ascii="Arial" w:hAnsi="Arial" w:cs="Arial"/>
          <w:i/>
          <w:iCs/>
          <w:sz w:val="24"/>
        </w:rPr>
        <w:t>"Tu, figlio dell'uomo, forse non giudicherai, non giudicherai tu la città sanguinaria? Mostrale tutti i suoi abomini</w:t>
      </w:r>
      <w:r w:rsidR="00CA6498" w:rsidRPr="004E1267">
        <w:rPr>
          <w:rFonts w:ascii="Arial" w:hAnsi="Arial" w:cs="Arial"/>
          <w:i/>
          <w:iCs/>
          <w:sz w:val="24"/>
        </w:rPr>
        <w:t xml:space="preserve"> (</w:t>
      </w:r>
      <w:r w:rsidR="00F6342B" w:rsidRPr="004E1267">
        <w:rPr>
          <w:rFonts w:ascii="Arial" w:hAnsi="Arial" w:cs="Arial"/>
          <w:i/>
          <w:iCs/>
          <w:sz w:val="24"/>
        </w:rPr>
        <w:t>Ez 22, 2</w:t>
      </w:r>
      <w:r w:rsidR="00CA6498" w:rsidRPr="004E1267">
        <w:rPr>
          <w:rFonts w:ascii="Arial" w:hAnsi="Arial" w:cs="Arial"/>
          <w:i/>
          <w:iCs/>
          <w:sz w:val="24"/>
        </w:rPr>
        <w:t xml:space="preserve">). </w:t>
      </w:r>
      <w:r w:rsidRPr="004E1267">
        <w:rPr>
          <w:rFonts w:ascii="Arial" w:hAnsi="Arial" w:cs="Arial"/>
          <w:i/>
          <w:iCs/>
          <w:sz w:val="24"/>
        </w:rPr>
        <w:t>verranno contro di te dal settentrione con cocchi e carri e con una moltitudine di popolo e si schiereranno contro di te da ogni parte con scudi grandi e piccoli ed elmi. A loro ho rimesso il giudizio e ti giudicheranno secondo le loro leggi</w:t>
      </w:r>
      <w:r w:rsidR="00CA6498" w:rsidRPr="004E1267">
        <w:rPr>
          <w:rFonts w:ascii="Arial" w:hAnsi="Arial" w:cs="Arial"/>
          <w:i/>
          <w:iCs/>
          <w:sz w:val="24"/>
        </w:rPr>
        <w:t xml:space="preserve"> (</w:t>
      </w:r>
      <w:r w:rsidR="00F6342B" w:rsidRPr="004E1267">
        <w:rPr>
          <w:rFonts w:ascii="Arial" w:hAnsi="Arial" w:cs="Arial"/>
          <w:i/>
          <w:iCs/>
          <w:sz w:val="24"/>
        </w:rPr>
        <w:t>Ez 23, 24</w:t>
      </w:r>
      <w:r w:rsidR="00CA6498" w:rsidRPr="004E1267">
        <w:rPr>
          <w:rFonts w:ascii="Arial" w:hAnsi="Arial" w:cs="Arial"/>
          <w:i/>
          <w:iCs/>
          <w:sz w:val="24"/>
        </w:rPr>
        <w:t xml:space="preserve">). </w:t>
      </w:r>
      <w:r w:rsidRPr="004E1267">
        <w:rPr>
          <w:rFonts w:ascii="Arial" w:hAnsi="Arial" w:cs="Arial"/>
          <w:i/>
          <w:iCs/>
          <w:sz w:val="24"/>
        </w:rPr>
        <w:t>Il Signore mi disse: "Figlio dell'uomo, non giudicherai tu Oolà e Oolibà? Non mostrerai ad esse i loro abomini?</w:t>
      </w:r>
      <w:r w:rsidR="00CA6498" w:rsidRPr="004E1267">
        <w:rPr>
          <w:rFonts w:ascii="Arial" w:hAnsi="Arial" w:cs="Arial"/>
          <w:i/>
          <w:iCs/>
          <w:sz w:val="24"/>
        </w:rPr>
        <w:t xml:space="preserve"> (</w:t>
      </w:r>
      <w:r w:rsidR="00F6342B" w:rsidRPr="004E1267">
        <w:rPr>
          <w:rFonts w:ascii="Arial" w:hAnsi="Arial" w:cs="Arial"/>
          <w:i/>
          <w:iCs/>
          <w:sz w:val="24"/>
        </w:rPr>
        <w:t>Ez 23, 36</w:t>
      </w:r>
      <w:r w:rsidR="00CA6498" w:rsidRPr="004E1267">
        <w:rPr>
          <w:rFonts w:ascii="Arial" w:hAnsi="Arial" w:cs="Arial"/>
          <w:i/>
          <w:iCs/>
          <w:sz w:val="24"/>
        </w:rPr>
        <w:t xml:space="preserve">). </w:t>
      </w:r>
      <w:r w:rsidRPr="004E1267">
        <w:rPr>
          <w:rFonts w:ascii="Arial" w:hAnsi="Arial" w:cs="Arial"/>
          <w:i/>
          <w:iCs/>
          <w:sz w:val="24"/>
        </w:rPr>
        <w:t>Ma uomini retti le giudicheranno come si giudicano le adultere e le assassine. Le loro mani sono lorde di sangue"</w:t>
      </w:r>
      <w:r w:rsidR="00CA6498" w:rsidRPr="004E1267">
        <w:rPr>
          <w:rFonts w:ascii="Arial" w:hAnsi="Arial" w:cs="Arial"/>
          <w:i/>
          <w:iCs/>
          <w:sz w:val="24"/>
        </w:rPr>
        <w:t xml:space="preserve"> (</w:t>
      </w:r>
      <w:r w:rsidR="00F6342B" w:rsidRPr="004E1267">
        <w:rPr>
          <w:rFonts w:ascii="Arial" w:hAnsi="Arial" w:cs="Arial"/>
          <w:i/>
          <w:iCs/>
          <w:sz w:val="24"/>
        </w:rPr>
        <w:t>Ez 23, 45</w:t>
      </w:r>
      <w:r w:rsidR="00CA6498" w:rsidRPr="004E1267">
        <w:rPr>
          <w:rFonts w:ascii="Arial" w:hAnsi="Arial" w:cs="Arial"/>
          <w:i/>
          <w:iCs/>
          <w:sz w:val="24"/>
        </w:rPr>
        <w:t xml:space="preserve">). </w:t>
      </w:r>
      <w:r w:rsidRPr="004E1267">
        <w:rPr>
          <w:rFonts w:ascii="Arial" w:hAnsi="Arial" w:cs="Arial"/>
          <w:i/>
          <w:iCs/>
          <w:sz w:val="24"/>
        </w:rPr>
        <w:t>Io, il Signore, ho parlato! Questo avverrà, lo compirò senza revoca; non avrò né pietà, né compassione. Ti giudicherò secondo la tua condotta e i tuoi misfatti". Oracolo del Signore Dio</w:t>
      </w:r>
      <w:r w:rsidR="00CA6498" w:rsidRPr="004E1267">
        <w:rPr>
          <w:rFonts w:ascii="Arial" w:hAnsi="Arial" w:cs="Arial"/>
          <w:i/>
          <w:iCs/>
          <w:sz w:val="24"/>
        </w:rPr>
        <w:t xml:space="preserve"> (</w:t>
      </w:r>
      <w:r w:rsidR="00F6342B" w:rsidRPr="004E1267">
        <w:rPr>
          <w:rFonts w:ascii="Arial" w:hAnsi="Arial" w:cs="Arial"/>
          <w:i/>
          <w:iCs/>
          <w:sz w:val="24"/>
        </w:rPr>
        <w:t>Ez 24, 14</w:t>
      </w:r>
      <w:r w:rsidR="00CA6498" w:rsidRPr="004E1267">
        <w:rPr>
          <w:rFonts w:ascii="Arial" w:hAnsi="Arial" w:cs="Arial"/>
          <w:i/>
          <w:iCs/>
          <w:sz w:val="24"/>
        </w:rPr>
        <w:t xml:space="preserve">). </w:t>
      </w:r>
      <w:r w:rsidRPr="004E1267">
        <w:rPr>
          <w:rFonts w:ascii="Arial" w:hAnsi="Arial" w:cs="Arial"/>
          <w:i/>
          <w:iCs/>
          <w:sz w:val="24"/>
        </w:rPr>
        <w:t>Voi andate dicendo: Non è retto il modo di agire del Signore. Giudicherò ciascuno di voi secondo il suo modo di agire, Israeliti"</w:t>
      </w:r>
      <w:r w:rsidR="00CA6498" w:rsidRPr="004E1267">
        <w:rPr>
          <w:rFonts w:ascii="Arial" w:hAnsi="Arial" w:cs="Arial"/>
          <w:i/>
          <w:iCs/>
          <w:sz w:val="24"/>
        </w:rPr>
        <w:t xml:space="preserve"> (</w:t>
      </w:r>
      <w:r w:rsidR="00F6342B" w:rsidRPr="004E1267">
        <w:rPr>
          <w:rFonts w:ascii="Arial" w:hAnsi="Arial" w:cs="Arial"/>
          <w:i/>
          <w:iCs/>
          <w:sz w:val="24"/>
        </w:rPr>
        <w:t>Ez 33, 20</w:t>
      </w:r>
      <w:r w:rsidR="00CA6498" w:rsidRPr="004E1267">
        <w:rPr>
          <w:rFonts w:ascii="Arial" w:hAnsi="Arial" w:cs="Arial"/>
          <w:i/>
          <w:iCs/>
          <w:sz w:val="24"/>
        </w:rPr>
        <w:t xml:space="preserve">). </w:t>
      </w:r>
    </w:p>
    <w:p w14:paraId="67A81E16" w14:textId="4E7DD3F8" w:rsidR="004E1267"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A te, mio gregge, dice il Signore Dio: Ecco, io giudicherò fra pecora e pecora, fra montoni e capri</w:t>
      </w:r>
      <w:r w:rsidR="00CA6498" w:rsidRPr="004E1267">
        <w:rPr>
          <w:rFonts w:ascii="Arial" w:hAnsi="Arial" w:cs="Arial"/>
          <w:i/>
          <w:iCs/>
          <w:sz w:val="24"/>
        </w:rPr>
        <w:t xml:space="preserve"> (</w:t>
      </w:r>
      <w:r w:rsidR="00F6342B" w:rsidRPr="004E1267">
        <w:rPr>
          <w:rFonts w:ascii="Arial" w:hAnsi="Arial" w:cs="Arial"/>
          <w:i/>
          <w:iCs/>
          <w:sz w:val="24"/>
        </w:rPr>
        <w:t>Ez 34, 17</w:t>
      </w:r>
      <w:r w:rsidR="00CA6498" w:rsidRPr="004E1267">
        <w:rPr>
          <w:rFonts w:ascii="Arial" w:hAnsi="Arial" w:cs="Arial"/>
          <w:i/>
          <w:iCs/>
          <w:sz w:val="24"/>
        </w:rPr>
        <w:t xml:space="preserve">). </w:t>
      </w:r>
      <w:r w:rsidRPr="004E1267">
        <w:rPr>
          <w:rFonts w:ascii="Arial" w:hAnsi="Arial" w:cs="Arial"/>
          <w:i/>
          <w:iCs/>
          <w:sz w:val="24"/>
        </w:rPr>
        <w:t>Perciò dice il Signore Dio a loro riguardo: Ecco, io giudicherò fra pecora grassa e pecora magra</w:t>
      </w:r>
      <w:r w:rsidR="00CA6498" w:rsidRPr="004E1267">
        <w:rPr>
          <w:rFonts w:ascii="Arial" w:hAnsi="Arial" w:cs="Arial"/>
          <w:i/>
          <w:iCs/>
          <w:sz w:val="24"/>
        </w:rPr>
        <w:t xml:space="preserve"> (</w:t>
      </w:r>
      <w:r w:rsidR="00F6342B" w:rsidRPr="004E1267">
        <w:rPr>
          <w:rFonts w:ascii="Arial" w:hAnsi="Arial" w:cs="Arial"/>
          <w:i/>
          <w:iCs/>
          <w:sz w:val="24"/>
        </w:rPr>
        <w:t>Ez 34, 20</w:t>
      </w:r>
      <w:r w:rsidR="00CA6498" w:rsidRPr="004E1267">
        <w:rPr>
          <w:rFonts w:ascii="Arial" w:hAnsi="Arial" w:cs="Arial"/>
          <w:i/>
          <w:iCs/>
          <w:sz w:val="24"/>
        </w:rPr>
        <w:t xml:space="preserve">). </w:t>
      </w:r>
      <w:r w:rsidRPr="004E1267">
        <w:rPr>
          <w:rFonts w:ascii="Arial" w:hAnsi="Arial" w:cs="Arial"/>
          <w:i/>
          <w:iCs/>
          <w:sz w:val="24"/>
        </w:rPr>
        <w:t>Li ho dispersi fra le genti e sono stati dispersi in altri territori: li ho giudicati secondo la loro condotta e le loro azioni</w:t>
      </w:r>
      <w:r w:rsidR="00CA6498" w:rsidRPr="004E1267">
        <w:rPr>
          <w:rFonts w:ascii="Arial" w:hAnsi="Arial" w:cs="Arial"/>
          <w:i/>
          <w:iCs/>
          <w:sz w:val="24"/>
        </w:rPr>
        <w:t xml:space="preserve"> (</w:t>
      </w:r>
      <w:r w:rsidR="00F6342B" w:rsidRPr="004E1267">
        <w:rPr>
          <w:rFonts w:ascii="Arial" w:hAnsi="Arial" w:cs="Arial"/>
          <w:i/>
          <w:iCs/>
          <w:sz w:val="24"/>
        </w:rPr>
        <w:t>Ez 36, 19</w:t>
      </w:r>
      <w:r w:rsidR="00025C27" w:rsidRPr="004E1267">
        <w:rPr>
          <w:rFonts w:ascii="Arial" w:hAnsi="Arial" w:cs="Arial"/>
          <w:i/>
          <w:iCs/>
          <w:sz w:val="24"/>
        </w:rPr>
        <w:t>). Nelle</w:t>
      </w:r>
      <w:r w:rsidRPr="004E1267">
        <w:rPr>
          <w:rFonts w:ascii="Arial" w:hAnsi="Arial" w:cs="Arial"/>
          <w:i/>
          <w:iCs/>
          <w:sz w:val="24"/>
        </w:rPr>
        <w:t xml:space="preserve"> liti essi saranno i giudici e decideranno secondo le mie leggi. In tutte le mie feste osserveranno le mie leggi e i miei statuti e santificheranno i miei sabati</w:t>
      </w:r>
      <w:r w:rsidR="00CA6498" w:rsidRPr="004E1267">
        <w:rPr>
          <w:rFonts w:ascii="Arial" w:hAnsi="Arial" w:cs="Arial"/>
          <w:i/>
          <w:iCs/>
          <w:sz w:val="24"/>
        </w:rPr>
        <w:t xml:space="preserve"> (</w:t>
      </w:r>
      <w:r w:rsidR="00F6342B" w:rsidRPr="004E1267">
        <w:rPr>
          <w:rFonts w:ascii="Arial" w:hAnsi="Arial" w:cs="Arial"/>
          <w:i/>
          <w:iCs/>
          <w:sz w:val="24"/>
        </w:rPr>
        <w:t>Ez 44, 24</w:t>
      </w:r>
      <w:r w:rsidR="00CA6498" w:rsidRPr="004E1267">
        <w:rPr>
          <w:rFonts w:ascii="Arial" w:hAnsi="Arial" w:cs="Arial"/>
          <w:i/>
          <w:iCs/>
          <w:sz w:val="24"/>
        </w:rPr>
        <w:t xml:space="preserve">). </w:t>
      </w:r>
      <w:r w:rsidRPr="004E1267">
        <w:rPr>
          <w:rFonts w:ascii="Arial" w:hAnsi="Arial" w:cs="Arial"/>
          <w:i/>
          <w:iCs/>
          <w:sz w:val="24"/>
        </w:rPr>
        <w:t>Quindi il re Nabucodònosor aveva convocato i sàtrapi, i prefetti, i governatori, i consiglieri, i tesorieri, i giudici, i questori e tutte le alte autorità delle province, perché presenziassero all'inaugurazione della statua che il re Nabucodònosor aveva fatto erigere</w:t>
      </w:r>
      <w:r w:rsidR="00CA6498" w:rsidRPr="004E1267">
        <w:rPr>
          <w:rFonts w:ascii="Arial" w:hAnsi="Arial" w:cs="Arial"/>
          <w:i/>
          <w:iCs/>
          <w:sz w:val="24"/>
        </w:rPr>
        <w:t xml:space="preserve"> (</w:t>
      </w:r>
      <w:r w:rsidR="00F6342B" w:rsidRPr="004E1267">
        <w:rPr>
          <w:rFonts w:ascii="Arial" w:hAnsi="Arial" w:cs="Arial"/>
          <w:i/>
          <w:iCs/>
          <w:sz w:val="24"/>
        </w:rPr>
        <w:t>Dn 3, 2</w:t>
      </w:r>
      <w:r w:rsidR="00CA6498" w:rsidRPr="004E1267">
        <w:rPr>
          <w:rFonts w:ascii="Arial" w:hAnsi="Arial" w:cs="Arial"/>
          <w:i/>
          <w:iCs/>
          <w:sz w:val="24"/>
        </w:rPr>
        <w:t xml:space="preserve">). </w:t>
      </w:r>
      <w:r w:rsidRPr="004E1267">
        <w:rPr>
          <w:rFonts w:ascii="Arial" w:hAnsi="Arial" w:cs="Arial"/>
          <w:i/>
          <w:iCs/>
          <w:sz w:val="24"/>
        </w:rPr>
        <w:t>I sàtrapi, i prefetti, i governatori, i consiglieri, i tesorieri, i giudici, i questori e tutte le alte autorità delle province vennero all'inaugurazione della statua. Essi si disposero davanti alla statua fatta erigere dal re</w:t>
      </w:r>
      <w:r w:rsidR="00CA6498" w:rsidRPr="004E1267">
        <w:rPr>
          <w:rFonts w:ascii="Arial" w:hAnsi="Arial" w:cs="Arial"/>
          <w:i/>
          <w:iCs/>
          <w:sz w:val="24"/>
        </w:rPr>
        <w:t xml:space="preserve"> (</w:t>
      </w:r>
      <w:r w:rsidR="00F6342B" w:rsidRPr="004E1267">
        <w:rPr>
          <w:rFonts w:ascii="Arial" w:hAnsi="Arial" w:cs="Arial"/>
          <w:i/>
          <w:iCs/>
          <w:sz w:val="24"/>
        </w:rPr>
        <w:t>Dn 3, 3</w:t>
      </w:r>
      <w:r w:rsidR="00CA6498" w:rsidRPr="004E1267">
        <w:rPr>
          <w:rFonts w:ascii="Arial" w:hAnsi="Arial" w:cs="Arial"/>
          <w:i/>
          <w:iCs/>
          <w:sz w:val="24"/>
        </w:rPr>
        <w:t xml:space="preserve">). </w:t>
      </w:r>
    </w:p>
    <w:p w14:paraId="2DA74740" w14:textId="5D462937" w:rsidR="00F6342B"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lastRenderedPageBreak/>
        <w:t>In quell'anno erano stati eletti giudici del popolo due anziani: erano di quelli di cui il Signore ha detto: "L'iniquità è uscita da Babilonia per opera di anziani e di giudici, che solo in apparenza sono guide del popolo"</w:t>
      </w:r>
      <w:r w:rsidR="00CA6498" w:rsidRPr="004E1267">
        <w:rPr>
          <w:rFonts w:ascii="Arial" w:hAnsi="Arial" w:cs="Arial"/>
          <w:i/>
          <w:iCs/>
          <w:sz w:val="24"/>
        </w:rPr>
        <w:t xml:space="preserve"> (</w:t>
      </w:r>
      <w:r w:rsidR="00F6342B" w:rsidRPr="004E1267">
        <w:rPr>
          <w:rFonts w:ascii="Arial" w:hAnsi="Arial" w:cs="Arial"/>
          <w:i/>
          <w:iCs/>
          <w:sz w:val="24"/>
        </w:rPr>
        <w:t>Dn 13, 5</w:t>
      </w:r>
      <w:r w:rsidR="00CA6498" w:rsidRPr="004E1267">
        <w:rPr>
          <w:rFonts w:ascii="Arial" w:hAnsi="Arial" w:cs="Arial"/>
          <w:i/>
          <w:iCs/>
          <w:sz w:val="24"/>
        </w:rPr>
        <w:t xml:space="preserve">). </w:t>
      </w:r>
      <w:r w:rsidRPr="004E1267">
        <w:rPr>
          <w:rFonts w:ascii="Arial" w:hAnsi="Arial" w:cs="Arial"/>
          <w:i/>
          <w:iCs/>
          <w:sz w:val="24"/>
        </w:rPr>
        <w:t>La moltitudine prestò loro fede, poiché erano anziani e giudici del popolo e la condannò a morte</w:t>
      </w:r>
      <w:r w:rsidR="00CA6498" w:rsidRPr="004E1267">
        <w:rPr>
          <w:rFonts w:ascii="Arial" w:hAnsi="Arial" w:cs="Arial"/>
          <w:i/>
          <w:iCs/>
          <w:sz w:val="24"/>
        </w:rPr>
        <w:t xml:space="preserve"> (</w:t>
      </w:r>
      <w:r w:rsidR="00F6342B" w:rsidRPr="004E1267">
        <w:rPr>
          <w:rFonts w:ascii="Arial" w:hAnsi="Arial" w:cs="Arial"/>
          <w:i/>
          <w:iCs/>
          <w:sz w:val="24"/>
        </w:rPr>
        <w:t>Dn 13, 41</w:t>
      </w:r>
      <w:r w:rsidR="00CA6498" w:rsidRPr="004E1267">
        <w:rPr>
          <w:rFonts w:ascii="Arial" w:hAnsi="Arial" w:cs="Arial"/>
          <w:i/>
          <w:iCs/>
          <w:sz w:val="24"/>
        </w:rPr>
        <w:t xml:space="preserve">). </w:t>
      </w:r>
      <w:r w:rsidRPr="004E1267">
        <w:rPr>
          <w:rFonts w:ascii="Arial" w:hAnsi="Arial" w:cs="Arial"/>
          <w:i/>
          <w:iCs/>
          <w:sz w:val="24"/>
        </w:rPr>
        <w:t>Daniele esclamò: "Separateli bene l'uno dall'altro e io li giudicherò"</w:t>
      </w:r>
      <w:r w:rsidR="00CA6498" w:rsidRPr="004E1267">
        <w:rPr>
          <w:rFonts w:ascii="Arial" w:hAnsi="Arial" w:cs="Arial"/>
          <w:i/>
          <w:iCs/>
          <w:sz w:val="24"/>
        </w:rPr>
        <w:t xml:space="preserve"> (</w:t>
      </w:r>
      <w:r w:rsidR="00F6342B" w:rsidRPr="004E1267">
        <w:rPr>
          <w:rFonts w:ascii="Arial" w:hAnsi="Arial" w:cs="Arial"/>
          <w:i/>
          <w:iCs/>
          <w:sz w:val="24"/>
        </w:rPr>
        <w:t>Dn 13, 51</w:t>
      </w:r>
      <w:r w:rsidR="00CA6498" w:rsidRPr="004E1267">
        <w:rPr>
          <w:rFonts w:ascii="Arial" w:hAnsi="Arial" w:cs="Arial"/>
          <w:i/>
          <w:iCs/>
          <w:sz w:val="24"/>
        </w:rPr>
        <w:t xml:space="preserve">). </w:t>
      </w:r>
      <w:r w:rsidRPr="004E1267">
        <w:rPr>
          <w:rFonts w:ascii="Arial" w:hAnsi="Arial" w:cs="Arial"/>
          <w:i/>
          <w:iCs/>
          <w:sz w:val="24"/>
        </w:rPr>
        <w:t xml:space="preserve">Si affrettino e salgano le genti alla valle di Giòsafat, </w:t>
      </w:r>
      <w:r w:rsidR="00236A53" w:rsidRPr="004E1267">
        <w:rPr>
          <w:rFonts w:ascii="Arial" w:hAnsi="Arial" w:cs="Arial"/>
          <w:i/>
          <w:iCs/>
          <w:sz w:val="24"/>
        </w:rPr>
        <w:t>poiché</w:t>
      </w:r>
      <w:r w:rsidRPr="004E1267">
        <w:rPr>
          <w:rFonts w:ascii="Arial" w:hAnsi="Arial" w:cs="Arial"/>
          <w:i/>
          <w:iCs/>
          <w:sz w:val="24"/>
        </w:rPr>
        <w:t xml:space="preserve"> lì siederò per giudicare tutte le genti all'intorno</w:t>
      </w:r>
      <w:r w:rsidR="00CA6498" w:rsidRPr="004E1267">
        <w:rPr>
          <w:rFonts w:ascii="Arial" w:hAnsi="Arial" w:cs="Arial"/>
          <w:i/>
          <w:iCs/>
          <w:sz w:val="24"/>
        </w:rPr>
        <w:t xml:space="preserve"> (</w:t>
      </w:r>
      <w:r w:rsidR="00F6342B" w:rsidRPr="004E1267">
        <w:rPr>
          <w:rFonts w:ascii="Arial" w:hAnsi="Arial" w:cs="Arial"/>
          <w:i/>
          <w:iCs/>
          <w:sz w:val="24"/>
        </w:rPr>
        <w:t>Gl 4, 12</w:t>
      </w:r>
      <w:r w:rsidR="00CA6498" w:rsidRPr="004E1267">
        <w:rPr>
          <w:rFonts w:ascii="Arial" w:hAnsi="Arial" w:cs="Arial"/>
          <w:i/>
          <w:iCs/>
          <w:sz w:val="24"/>
        </w:rPr>
        <w:t xml:space="preserve">). </w:t>
      </w:r>
      <w:r w:rsidRPr="004E1267">
        <w:rPr>
          <w:rFonts w:ascii="Arial" w:hAnsi="Arial" w:cs="Arial"/>
          <w:i/>
          <w:iCs/>
          <w:sz w:val="24"/>
        </w:rPr>
        <w:t>farò sparire da lui il giudice e tutti i suoi capi ucciderò insieme con lui", dice il Signore</w:t>
      </w:r>
      <w:r w:rsidR="00CA6498" w:rsidRPr="004E1267">
        <w:rPr>
          <w:rFonts w:ascii="Arial" w:hAnsi="Arial" w:cs="Arial"/>
          <w:i/>
          <w:iCs/>
          <w:sz w:val="24"/>
        </w:rPr>
        <w:t xml:space="preserve"> (</w:t>
      </w:r>
      <w:r w:rsidR="00F6342B" w:rsidRPr="004E1267">
        <w:rPr>
          <w:rFonts w:ascii="Arial" w:hAnsi="Arial" w:cs="Arial"/>
          <w:i/>
          <w:iCs/>
          <w:sz w:val="24"/>
        </w:rPr>
        <w:t>Am 2, 3</w:t>
      </w:r>
      <w:r w:rsidR="00CA6498" w:rsidRPr="004E1267">
        <w:rPr>
          <w:rFonts w:ascii="Arial" w:hAnsi="Arial" w:cs="Arial"/>
          <w:i/>
          <w:iCs/>
          <w:sz w:val="24"/>
        </w:rPr>
        <w:t xml:space="preserve">). </w:t>
      </w:r>
      <w:r w:rsidRPr="004E1267">
        <w:rPr>
          <w:rFonts w:ascii="Arial" w:hAnsi="Arial" w:cs="Arial"/>
          <w:i/>
          <w:iCs/>
          <w:sz w:val="24"/>
        </w:rPr>
        <w:t>i suoi capi giudicano in vista dei regali, i suoi sacerdoti insegnano per lucro, i suoi profeti danno oracoli per denaro. Osano appoggiarsi al Signore dicendo: "Non è forse il Signore in mezzo a noi? Non ci coglierà alcun male"</w:t>
      </w:r>
      <w:r w:rsidR="00CA6498" w:rsidRPr="004E1267">
        <w:rPr>
          <w:rFonts w:ascii="Arial" w:hAnsi="Arial" w:cs="Arial"/>
          <w:i/>
          <w:iCs/>
          <w:sz w:val="24"/>
        </w:rPr>
        <w:t xml:space="preserve"> (</w:t>
      </w:r>
      <w:r w:rsidR="00F6342B" w:rsidRPr="004E1267">
        <w:rPr>
          <w:rFonts w:ascii="Arial" w:hAnsi="Arial" w:cs="Arial"/>
          <w:i/>
          <w:iCs/>
          <w:sz w:val="24"/>
        </w:rPr>
        <w:t>Mi 3, 11</w:t>
      </w:r>
      <w:r w:rsidR="00CA6498" w:rsidRPr="004E1267">
        <w:rPr>
          <w:rFonts w:ascii="Arial" w:hAnsi="Arial" w:cs="Arial"/>
          <w:i/>
          <w:iCs/>
          <w:sz w:val="24"/>
        </w:rPr>
        <w:t xml:space="preserve">). </w:t>
      </w:r>
      <w:r w:rsidRPr="004E1267">
        <w:rPr>
          <w:rFonts w:ascii="Arial" w:hAnsi="Arial" w:cs="Arial"/>
          <w:i/>
          <w:iCs/>
          <w:sz w:val="24"/>
        </w:rPr>
        <w:t>Ora fatti incisioni, o figlia dell'orda, han posto l'assedio intorno a noi, con la verga percuotono sulla guancia il giudice d'Israele</w:t>
      </w:r>
      <w:r w:rsidR="00CA6498" w:rsidRPr="004E1267">
        <w:rPr>
          <w:rFonts w:ascii="Arial" w:hAnsi="Arial" w:cs="Arial"/>
          <w:i/>
          <w:iCs/>
          <w:sz w:val="24"/>
        </w:rPr>
        <w:t xml:space="preserve"> (</w:t>
      </w:r>
      <w:r w:rsidR="00F6342B" w:rsidRPr="004E1267">
        <w:rPr>
          <w:rFonts w:ascii="Arial" w:hAnsi="Arial" w:cs="Arial"/>
          <w:i/>
          <w:iCs/>
          <w:sz w:val="24"/>
        </w:rPr>
        <w:t>Mi 4, 14</w:t>
      </w:r>
      <w:r w:rsidR="00CA6498" w:rsidRPr="004E1267">
        <w:rPr>
          <w:rFonts w:ascii="Arial" w:hAnsi="Arial" w:cs="Arial"/>
          <w:i/>
          <w:iCs/>
          <w:sz w:val="24"/>
        </w:rPr>
        <w:t xml:space="preserve">). </w:t>
      </w:r>
    </w:p>
    <w:p w14:paraId="650B54AA" w14:textId="172ADB9D" w:rsidR="00F6342B"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Le loro mani son pronte per il male; il principe avanza pretese, il giudice si lascia comprare, il grande manifesta la cupidigia e così distorcono tutto</w:t>
      </w:r>
      <w:r w:rsidR="00CA6498" w:rsidRPr="004E1267">
        <w:rPr>
          <w:rFonts w:ascii="Arial" w:hAnsi="Arial" w:cs="Arial"/>
          <w:i/>
          <w:iCs/>
          <w:sz w:val="24"/>
        </w:rPr>
        <w:t xml:space="preserve"> (</w:t>
      </w:r>
      <w:r w:rsidR="00F6342B" w:rsidRPr="004E1267">
        <w:rPr>
          <w:rFonts w:ascii="Arial" w:hAnsi="Arial" w:cs="Arial"/>
          <w:i/>
          <w:iCs/>
          <w:sz w:val="24"/>
        </w:rPr>
        <w:t>Mi 7, 3</w:t>
      </w:r>
      <w:r w:rsidR="00CA6498" w:rsidRPr="004E1267">
        <w:rPr>
          <w:rFonts w:ascii="Arial" w:hAnsi="Arial" w:cs="Arial"/>
          <w:i/>
          <w:iCs/>
          <w:sz w:val="24"/>
        </w:rPr>
        <w:t xml:space="preserve">). </w:t>
      </w:r>
      <w:r w:rsidRPr="004E1267">
        <w:rPr>
          <w:rFonts w:ascii="Arial" w:hAnsi="Arial" w:cs="Arial"/>
          <w:i/>
          <w:iCs/>
          <w:sz w:val="24"/>
        </w:rPr>
        <w:t>I suoi capi in mezzo ad essa sono leoni ruggenti, i suoi giudici sono lupi della sera, che non hanno rosicchiato dal mattino</w:t>
      </w:r>
      <w:r w:rsidR="00CA6498" w:rsidRPr="004E1267">
        <w:rPr>
          <w:rFonts w:ascii="Arial" w:hAnsi="Arial" w:cs="Arial"/>
          <w:i/>
          <w:iCs/>
          <w:sz w:val="24"/>
        </w:rPr>
        <w:t xml:space="preserve"> (</w:t>
      </w:r>
      <w:r w:rsidR="00F6342B" w:rsidRPr="004E1267">
        <w:rPr>
          <w:rFonts w:ascii="Arial" w:hAnsi="Arial" w:cs="Arial"/>
          <w:i/>
          <w:iCs/>
          <w:sz w:val="24"/>
        </w:rPr>
        <w:t>Sof 3, 3</w:t>
      </w:r>
      <w:r w:rsidR="00CA6498" w:rsidRPr="004E1267">
        <w:rPr>
          <w:rFonts w:ascii="Arial" w:hAnsi="Arial" w:cs="Arial"/>
          <w:i/>
          <w:iCs/>
          <w:sz w:val="24"/>
        </w:rPr>
        <w:t xml:space="preserve">). </w:t>
      </w:r>
      <w:r w:rsidRPr="004E1267">
        <w:rPr>
          <w:rFonts w:ascii="Arial" w:hAnsi="Arial" w:cs="Arial"/>
          <w:i/>
          <w:iCs/>
          <w:sz w:val="24"/>
        </w:rPr>
        <w:t>Mettiti presto d'accordo con il tuo avversario mentre sei per via con lui, perché l'avversario non ti consegni al giudice e il giudice alla guardia e tu venga gettato in prigione</w:t>
      </w:r>
      <w:r w:rsidR="00CA6498" w:rsidRPr="004E1267">
        <w:rPr>
          <w:rFonts w:ascii="Arial" w:hAnsi="Arial" w:cs="Arial"/>
          <w:i/>
          <w:iCs/>
          <w:sz w:val="24"/>
        </w:rPr>
        <w:t xml:space="preserve"> (</w:t>
      </w:r>
      <w:r w:rsidR="00F6342B" w:rsidRPr="004E1267">
        <w:rPr>
          <w:rFonts w:ascii="Arial" w:hAnsi="Arial" w:cs="Arial"/>
          <w:i/>
          <w:iCs/>
          <w:sz w:val="24"/>
        </w:rPr>
        <w:t>Mt 5, 25</w:t>
      </w:r>
      <w:r w:rsidR="00CA6498" w:rsidRPr="004E1267">
        <w:rPr>
          <w:rFonts w:ascii="Arial" w:hAnsi="Arial" w:cs="Arial"/>
          <w:i/>
          <w:iCs/>
          <w:sz w:val="24"/>
        </w:rPr>
        <w:t xml:space="preserve">). </w:t>
      </w:r>
      <w:r w:rsidRPr="004E1267">
        <w:rPr>
          <w:rFonts w:ascii="Arial" w:hAnsi="Arial" w:cs="Arial"/>
          <w:i/>
          <w:iCs/>
          <w:sz w:val="24"/>
        </w:rPr>
        <w:t>Non giudicate, per non essere giudicati</w:t>
      </w:r>
      <w:r w:rsidR="00CA6498" w:rsidRPr="004E1267">
        <w:rPr>
          <w:rFonts w:ascii="Arial" w:hAnsi="Arial" w:cs="Arial"/>
          <w:i/>
          <w:iCs/>
          <w:sz w:val="24"/>
        </w:rPr>
        <w:t xml:space="preserve"> (</w:t>
      </w:r>
      <w:r w:rsidR="00F6342B" w:rsidRPr="004E1267">
        <w:rPr>
          <w:rFonts w:ascii="Arial" w:hAnsi="Arial" w:cs="Arial"/>
          <w:i/>
          <w:iCs/>
          <w:sz w:val="24"/>
        </w:rPr>
        <w:t>Mt 7, 1</w:t>
      </w:r>
      <w:r w:rsidR="00CA6498" w:rsidRPr="004E1267">
        <w:rPr>
          <w:rFonts w:ascii="Arial" w:hAnsi="Arial" w:cs="Arial"/>
          <w:i/>
          <w:iCs/>
          <w:sz w:val="24"/>
        </w:rPr>
        <w:t xml:space="preserve">). </w:t>
      </w:r>
      <w:r w:rsidRPr="004E1267">
        <w:rPr>
          <w:rFonts w:ascii="Arial" w:hAnsi="Arial" w:cs="Arial"/>
          <w:i/>
          <w:iCs/>
          <w:sz w:val="24"/>
        </w:rPr>
        <w:t>perché col giudizio con cui giudicate sarete giudicati, e con la misura con la quale misurate sarete misurati</w:t>
      </w:r>
      <w:r w:rsidR="00CA6498" w:rsidRPr="004E1267">
        <w:rPr>
          <w:rFonts w:ascii="Arial" w:hAnsi="Arial" w:cs="Arial"/>
          <w:i/>
          <w:iCs/>
          <w:sz w:val="24"/>
        </w:rPr>
        <w:t xml:space="preserve"> (</w:t>
      </w:r>
      <w:r w:rsidR="00F6342B" w:rsidRPr="004E1267">
        <w:rPr>
          <w:rFonts w:ascii="Arial" w:hAnsi="Arial" w:cs="Arial"/>
          <w:i/>
          <w:iCs/>
          <w:sz w:val="24"/>
        </w:rPr>
        <w:t>Mt 7, 2</w:t>
      </w:r>
      <w:r w:rsidR="00CA6498" w:rsidRPr="004E1267">
        <w:rPr>
          <w:rFonts w:ascii="Arial" w:hAnsi="Arial" w:cs="Arial"/>
          <w:i/>
          <w:iCs/>
          <w:sz w:val="24"/>
        </w:rPr>
        <w:t>)</w:t>
      </w:r>
      <w:r w:rsidR="00236A53" w:rsidRPr="004E1267">
        <w:rPr>
          <w:rFonts w:ascii="Arial" w:hAnsi="Arial" w:cs="Arial"/>
          <w:i/>
          <w:iCs/>
          <w:sz w:val="24"/>
        </w:rPr>
        <w:t>.</w:t>
      </w:r>
    </w:p>
    <w:p w14:paraId="0CFABBD1" w14:textId="2FD3E47F" w:rsidR="00F6342B"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E se io scaccio i demòni in nome di Beelzebùl, i vostri figli in nome di chi li scacciano? Per questo loro stessi saranno i vostri giudici</w:t>
      </w:r>
      <w:r w:rsidR="00CA6498" w:rsidRPr="004E1267">
        <w:rPr>
          <w:rFonts w:ascii="Arial" w:hAnsi="Arial" w:cs="Arial"/>
          <w:i/>
          <w:iCs/>
          <w:sz w:val="24"/>
        </w:rPr>
        <w:t xml:space="preserve"> (</w:t>
      </w:r>
      <w:r w:rsidR="00F6342B" w:rsidRPr="004E1267">
        <w:rPr>
          <w:rFonts w:ascii="Arial" w:hAnsi="Arial" w:cs="Arial"/>
          <w:i/>
          <w:iCs/>
          <w:sz w:val="24"/>
        </w:rPr>
        <w:t>Mt 12, 27</w:t>
      </w:r>
      <w:r w:rsidR="00CA6498" w:rsidRPr="004E1267">
        <w:rPr>
          <w:rFonts w:ascii="Arial" w:hAnsi="Arial" w:cs="Arial"/>
          <w:i/>
          <w:iCs/>
          <w:sz w:val="24"/>
        </w:rPr>
        <w:t xml:space="preserve">). </w:t>
      </w:r>
      <w:r w:rsidRPr="004E1267">
        <w:rPr>
          <w:rFonts w:ascii="Arial" w:hAnsi="Arial" w:cs="Arial"/>
          <w:i/>
          <w:iCs/>
          <w:sz w:val="24"/>
        </w:rPr>
        <w:t>Quelli di Nìnive si alzeranno a giudicare questa generazione e la condanneranno, perché essi si convertirono alla predicazione di Giona. Ecco, ora qui c'è più di Giona!</w:t>
      </w:r>
      <w:r w:rsidR="00CA6498" w:rsidRPr="004E1267">
        <w:rPr>
          <w:rFonts w:ascii="Arial" w:hAnsi="Arial" w:cs="Arial"/>
          <w:i/>
          <w:iCs/>
          <w:sz w:val="24"/>
        </w:rPr>
        <w:t xml:space="preserve"> (</w:t>
      </w:r>
      <w:r w:rsidR="00F6342B" w:rsidRPr="004E1267">
        <w:rPr>
          <w:rFonts w:ascii="Arial" w:hAnsi="Arial" w:cs="Arial"/>
          <w:i/>
          <w:iCs/>
          <w:sz w:val="24"/>
        </w:rPr>
        <w:t>Mt 12, 41</w:t>
      </w:r>
      <w:r w:rsidR="00CA6498" w:rsidRPr="004E1267">
        <w:rPr>
          <w:rFonts w:ascii="Arial" w:hAnsi="Arial" w:cs="Arial"/>
          <w:i/>
          <w:iCs/>
          <w:sz w:val="24"/>
        </w:rPr>
        <w:t xml:space="preserve">). </w:t>
      </w:r>
      <w:r w:rsidRPr="004E1267">
        <w:rPr>
          <w:rFonts w:ascii="Arial" w:hAnsi="Arial" w:cs="Arial"/>
          <w:i/>
          <w:iCs/>
          <w:sz w:val="24"/>
        </w:rPr>
        <w:t>La regina del sud si leverà a giudicare questa generazione e la condannerà, perché essa venne dall'estremità della terra per ascoltare la sapienza di Salomone; ecco, ora qui c'è più di Salomone!</w:t>
      </w:r>
      <w:r w:rsidR="00CA6498" w:rsidRPr="004E1267">
        <w:rPr>
          <w:rFonts w:ascii="Arial" w:hAnsi="Arial" w:cs="Arial"/>
          <w:i/>
          <w:iCs/>
          <w:sz w:val="24"/>
        </w:rPr>
        <w:t xml:space="preserve"> (</w:t>
      </w:r>
      <w:r w:rsidR="00F6342B" w:rsidRPr="004E1267">
        <w:rPr>
          <w:rFonts w:ascii="Arial" w:hAnsi="Arial" w:cs="Arial"/>
          <w:i/>
          <w:iCs/>
          <w:sz w:val="24"/>
        </w:rPr>
        <w:t>Mt 12, 42</w:t>
      </w:r>
      <w:r w:rsidR="00CA6498" w:rsidRPr="004E1267">
        <w:rPr>
          <w:rFonts w:ascii="Arial" w:hAnsi="Arial" w:cs="Arial"/>
          <w:i/>
          <w:iCs/>
          <w:sz w:val="24"/>
        </w:rPr>
        <w:t xml:space="preserve">). </w:t>
      </w:r>
      <w:r w:rsidRPr="004E1267">
        <w:rPr>
          <w:rFonts w:ascii="Arial" w:hAnsi="Arial" w:cs="Arial"/>
          <w:i/>
          <w:iCs/>
          <w:sz w:val="24"/>
        </w:rPr>
        <w:t>E Gesù disse loro: "In verità vi dico: voi che mi avete seguito, nella nuova creazione, quando il Figlio dell'uomo sarà seduto sul trono della sua gloria, siederete anche voi su dodici troni a giudicare le dodici tribù di Israele</w:t>
      </w:r>
      <w:r w:rsidR="00CA6498" w:rsidRPr="004E1267">
        <w:rPr>
          <w:rFonts w:ascii="Arial" w:hAnsi="Arial" w:cs="Arial"/>
          <w:i/>
          <w:iCs/>
          <w:sz w:val="24"/>
        </w:rPr>
        <w:t xml:space="preserve"> (</w:t>
      </w:r>
      <w:r w:rsidR="00F6342B" w:rsidRPr="004E1267">
        <w:rPr>
          <w:rFonts w:ascii="Arial" w:hAnsi="Arial" w:cs="Arial"/>
          <w:i/>
          <w:iCs/>
          <w:sz w:val="24"/>
        </w:rPr>
        <w:t>Mt 19, 28</w:t>
      </w:r>
      <w:r w:rsidR="00CA6498" w:rsidRPr="004E1267">
        <w:rPr>
          <w:rFonts w:ascii="Arial" w:hAnsi="Arial" w:cs="Arial"/>
          <w:i/>
          <w:iCs/>
          <w:sz w:val="24"/>
        </w:rPr>
        <w:t xml:space="preserve">). </w:t>
      </w:r>
      <w:r w:rsidRPr="004E1267">
        <w:rPr>
          <w:rFonts w:ascii="Arial" w:hAnsi="Arial" w:cs="Arial"/>
          <w:i/>
          <w:iCs/>
          <w:sz w:val="24"/>
        </w:rPr>
        <w:t>Non giudicate e non sarete giudicati; non condannate e non sarete condannati; perdonate e vi sarà perdonato</w:t>
      </w:r>
      <w:r w:rsidR="00CA6498" w:rsidRPr="004E1267">
        <w:rPr>
          <w:rFonts w:ascii="Arial" w:hAnsi="Arial" w:cs="Arial"/>
          <w:i/>
          <w:iCs/>
          <w:sz w:val="24"/>
        </w:rPr>
        <w:t xml:space="preserve"> (</w:t>
      </w:r>
      <w:r w:rsidR="00F6342B" w:rsidRPr="004E1267">
        <w:rPr>
          <w:rFonts w:ascii="Arial" w:hAnsi="Arial" w:cs="Arial"/>
          <w:i/>
          <w:iCs/>
          <w:sz w:val="24"/>
        </w:rPr>
        <w:t>Lc 6, 37</w:t>
      </w:r>
      <w:r w:rsidR="00CA6498" w:rsidRPr="004E1267">
        <w:rPr>
          <w:rFonts w:ascii="Arial" w:hAnsi="Arial" w:cs="Arial"/>
          <w:i/>
          <w:iCs/>
          <w:sz w:val="24"/>
        </w:rPr>
        <w:t>).</w:t>
      </w:r>
      <w:r w:rsidR="00025C27">
        <w:rPr>
          <w:rFonts w:ascii="Arial" w:hAnsi="Arial" w:cs="Arial"/>
          <w:i/>
          <w:iCs/>
          <w:sz w:val="24"/>
        </w:rPr>
        <w:t xml:space="preserve"> </w:t>
      </w:r>
      <w:r w:rsidRPr="004E1267">
        <w:rPr>
          <w:rFonts w:ascii="Arial" w:hAnsi="Arial" w:cs="Arial"/>
          <w:i/>
          <w:iCs/>
          <w:sz w:val="24"/>
        </w:rPr>
        <w:t>Simone rispose: "Suppongo quello a cui ha condonato di più". Gli disse Gesù: "Hai giudicato bene"</w:t>
      </w:r>
      <w:r w:rsidR="00CA6498" w:rsidRPr="004E1267">
        <w:rPr>
          <w:rFonts w:ascii="Arial" w:hAnsi="Arial" w:cs="Arial"/>
          <w:i/>
          <w:iCs/>
          <w:sz w:val="24"/>
        </w:rPr>
        <w:t xml:space="preserve"> (</w:t>
      </w:r>
      <w:r w:rsidR="00F6342B" w:rsidRPr="004E1267">
        <w:rPr>
          <w:rFonts w:ascii="Arial" w:hAnsi="Arial" w:cs="Arial"/>
          <w:i/>
          <w:iCs/>
          <w:sz w:val="24"/>
        </w:rPr>
        <w:t>Lc 7, 43</w:t>
      </w:r>
      <w:r w:rsidR="00CA6498" w:rsidRPr="004E1267">
        <w:rPr>
          <w:rFonts w:ascii="Arial" w:hAnsi="Arial" w:cs="Arial"/>
          <w:i/>
          <w:iCs/>
          <w:sz w:val="24"/>
        </w:rPr>
        <w:t xml:space="preserve">). </w:t>
      </w:r>
      <w:r w:rsidRPr="004E1267">
        <w:rPr>
          <w:rFonts w:ascii="Arial" w:hAnsi="Arial" w:cs="Arial"/>
          <w:i/>
          <w:iCs/>
          <w:sz w:val="24"/>
        </w:rPr>
        <w:t>Ma se io scaccio i demòni in nome di Beelzebùl, i vostri discepoli in nome di chi li scacciano? Perciò essi stessi saranno i vostri giudici</w:t>
      </w:r>
      <w:r w:rsidR="00CA6498" w:rsidRPr="004E1267">
        <w:rPr>
          <w:rFonts w:ascii="Arial" w:hAnsi="Arial" w:cs="Arial"/>
          <w:i/>
          <w:iCs/>
          <w:sz w:val="24"/>
        </w:rPr>
        <w:t xml:space="preserve"> (</w:t>
      </w:r>
      <w:r w:rsidR="00F6342B" w:rsidRPr="004E1267">
        <w:rPr>
          <w:rFonts w:ascii="Arial" w:hAnsi="Arial" w:cs="Arial"/>
          <w:i/>
          <w:iCs/>
          <w:sz w:val="24"/>
        </w:rPr>
        <w:t>Lc 11, 19</w:t>
      </w:r>
      <w:r w:rsidR="00CA6498" w:rsidRPr="004E1267">
        <w:rPr>
          <w:rFonts w:ascii="Arial" w:hAnsi="Arial" w:cs="Arial"/>
          <w:i/>
          <w:iCs/>
          <w:sz w:val="24"/>
        </w:rPr>
        <w:t xml:space="preserve">). </w:t>
      </w:r>
      <w:r w:rsidRPr="004E1267">
        <w:rPr>
          <w:rFonts w:ascii="Arial" w:hAnsi="Arial" w:cs="Arial"/>
          <w:i/>
          <w:iCs/>
          <w:sz w:val="24"/>
        </w:rPr>
        <w:t>Ma egli rispose: "O uomo, chi mi ha costituito giudice o mediatore sopra di voi?"</w:t>
      </w:r>
      <w:r w:rsidR="00CA6498" w:rsidRPr="004E1267">
        <w:rPr>
          <w:rFonts w:ascii="Arial" w:hAnsi="Arial" w:cs="Arial"/>
          <w:i/>
          <w:iCs/>
          <w:sz w:val="24"/>
        </w:rPr>
        <w:t xml:space="preserve"> (</w:t>
      </w:r>
      <w:r w:rsidR="00F6342B" w:rsidRPr="004E1267">
        <w:rPr>
          <w:rFonts w:ascii="Arial" w:hAnsi="Arial" w:cs="Arial"/>
          <w:i/>
          <w:iCs/>
          <w:sz w:val="24"/>
        </w:rPr>
        <w:t>Lc 12, 14</w:t>
      </w:r>
      <w:r w:rsidR="00CA6498" w:rsidRPr="004E1267">
        <w:rPr>
          <w:rFonts w:ascii="Arial" w:hAnsi="Arial" w:cs="Arial"/>
          <w:i/>
          <w:iCs/>
          <w:sz w:val="24"/>
        </w:rPr>
        <w:t xml:space="preserve">). </w:t>
      </w:r>
      <w:r w:rsidRPr="004E1267">
        <w:rPr>
          <w:rFonts w:ascii="Arial" w:hAnsi="Arial" w:cs="Arial"/>
          <w:i/>
          <w:iCs/>
          <w:sz w:val="24"/>
        </w:rPr>
        <w:t>Ipocriti! Sapete giudicare l'aspetto della terra e del cielo, come mai questo tempo non sapete giudicarlo?</w:t>
      </w:r>
      <w:r w:rsidR="00CA6498" w:rsidRPr="004E1267">
        <w:rPr>
          <w:rFonts w:ascii="Arial" w:hAnsi="Arial" w:cs="Arial"/>
          <w:i/>
          <w:iCs/>
          <w:sz w:val="24"/>
        </w:rPr>
        <w:t xml:space="preserve"> (</w:t>
      </w:r>
      <w:r w:rsidR="00F6342B" w:rsidRPr="004E1267">
        <w:rPr>
          <w:rFonts w:ascii="Arial" w:hAnsi="Arial" w:cs="Arial"/>
          <w:i/>
          <w:iCs/>
          <w:sz w:val="24"/>
        </w:rPr>
        <w:t>Lc 12, 56</w:t>
      </w:r>
      <w:r w:rsidR="00CA6498" w:rsidRPr="004E1267">
        <w:rPr>
          <w:rFonts w:ascii="Arial" w:hAnsi="Arial" w:cs="Arial"/>
          <w:i/>
          <w:iCs/>
          <w:sz w:val="24"/>
        </w:rPr>
        <w:t xml:space="preserve">). </w:t>
      </w:r>
    </w:p>
    <w:p w14:paraId="3B2EBF36" w14:textId="77777777" w:rsidR="004E1267"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E perché non giudicate da voi stessi ciò che è giusto?</w:t>
      </w:r>
      <w:r w:rsidR="00CA6498" w:rsidRPr="004E1267">
        <w:rPr>
          <w:rFonts w:ascii="Arial" w:hAnsi="Arial" w:cs="Arial"/>
          <w:i/>
          <w:iCs/>
          <w:sz w:val="24"/>
        </w:rPr>
        <w:t xml:space="preserve"> (</w:t>
      </w:r>
      <w:r w:rsidR="00F6342B" w:rsidRPr="004E1267">
        <w:rPr>
          <w:rFonts w:ascii="Arial" w:hAnsi="Arial" w:cs="Arial"/>
          <w:i/>
          <w:iCs/>
          <w:sz w:val="24"/>
        </w:rPr>
        <w:t>Lc 12, 57</w:t>
      </w:r>
      <w:r w:rsidR="00CA6498" w:rsidRPr="004E1267">
        <w:rPr>
          <w:rFonts w:ascii="Arial" w:hAnsi="Arial" w:cs="Arial"/>
          <w:i/>
          <w:iCs/>
          <w:sz w:val="24"/>
        </w:rPr>
        <w:t xml:space="preserve">). </w:t>
      </w:r>
      <w:r w:rsidRPr="004E1267">
        <w:rPr>
          <w:rFonts w:ascii="Arial" w:hAnsi="Arial" w:cs="Arial"/>
          <w:i/>
          <w:iCs/>
          <w:sz w:val="24"/>
        </w:rPr>
        <w:t xml:space="preserve">Quando vai con il tuo avversario davanti al magistrato, lungo la strada </w:t>
      </w:r>
      <w:r w:rsidRPr="004E1267">
        <w:rPr>
          <w:rFonts w:ascii="Arial" w:hAnsi="Arial" w:cs="Arial"/>
          <w:i/>
          <w:iCs/>
          <w:sz w:val="24"/>
        </w:rPr>
        <w:lastRenderedPageBreak/>
        <w:t>procura di accordarti con lui, perché non ti trascini davanti al giudice e il giudice ti consegni all'esecutore e questi ti getti in prigione</w:t>
      </w:r>
      <w:r w:rsidR="00CA6498" w:rsidRPr="004E1267">
        <w:rPr>
          <w:rFonts w:ascii="Arial" w:hAnsi="Arial" w:cs="Arial"/>
          <w:i/>
          <w:iCs/>
          <w:sz w:val="24"/>
        </w:rPr>
        <w:t xml:space="preserve"> (</w:t>
      </w:r>
      <w:r w:rsidR="00F6342B" w:rsidRPr="004E1267">
        <w:rPr>
          <w:rFonts w:ascii="Arial" w:hAnsi="Arial" w:cs="Arial"/>
          <w:i/>
          <w:iCs/>
          <w:sz w:val="24"/>
        </w:rPr>
        <w:t>Lc 12, 58</w:t>
      </w:r>
      <w:r w:rsidR="00CA6498" w:rsidRPr="004E1267">
        <w:rPr>
          <w:rFonts w:ascii="Arial" w:hAnsi="Arial" w:cs="Arial"/>
          <w:i/>
          <w:iCs/>
          <w:sz w:val="24"/>
        </w:rPr>
        <w:t xml:space="preserve">). </w:t>
      </w:r>
      <w:r w:rsidRPr="004E1267">
        <w:rPr>
          <w:rFonts w:ascii="Arial" w:hAnsi="Arial" w:cs="Arial"/>
          <w:i/>
          <w:iCs/>
          <w:sz w:val="24"/>
        </w:rPr>
        <w:t>"C'era in una città un giudice, che non temeva Dio e non aveva riguardo per nessuno</w:t>
      </w:r>
      <w:r w:rsidR="00CA6498" w:rsidRPr="004E1267">
        <w:rPr>
          <w:rFonts w:ascii="Arial" w:hAnsi="Arial" w:cs="Arial"/>
          <w:i/>
          <w:iCs/>
          <w:sz w:val="24"/>
        </w:rPr>
        <w:t xml:space="preserve"> (</w:t>
      </w:r>
      <w:r w:rsidR="00F6342B" w:rsidRPr="004E1267">
        <w:rPr>
          <w:rFonts w:ascii="Arial" w:hAnsi="Arial" w:cs="Arial"/>
          <w:i/>
          <w:iCs/>
          <w:sz w:val="24"/>
        </w:rPr>
        <w:t>Lc 18, 2</w:t>
      </w:r>
      <w:r w:rsidR="00CA6498" w:rsidRPr="004E1267">
        <w:rPr>
          <w:rFonts w:ascii="Arial" w:hAnsi="Arial" w:cs="Arial"/>
          <w:i/>
          <w:iCs/>
          <w:sz w:val="24"/>
        </w:rPr>
        <w:t xml:space="preserve">). </w:t>
      </w:r>
      <w:r w:rsidRPr="004E1267">
        <w:rPr>
          <w:rFonts w:ascii="Arial" w:hAnsi="Arial" w:cs="Arial"/>
          <w:i/>
          <w:iCs/>
          <w:sz w:val="24"/>
        </w:rPr>
        <w:t>E il Signore soggiunse: "Avete udito ciò che dice il giudice disonesto</w:t>
      </w:r>
      <w:r w:rsidR="00CA6498" w:rsidRPr="004E1267">
        <w:rPr>
          <w:rFonts w:ascii="Arial" w:hAnsi="Arial" w:cs="Arial"/>
          <w:i/>
          <w:iCs/>
          <w:sz w:val="24"/>
        </w:rPr>
        <w:t xml:space="preserve"> (</w:t>
      </w:r>
      <w:r w:rsidR="00F6342B" w:rsidRPr="004E1267">
        <w:rPr>
          <w:rFonts w:ascii="Arial" w:hAnsi="Arial" w:cs="Arial"/>
          <w:i/>
          <w:iCs/>
          <w:sz w:val="24"/>
        </w:rPr>
        <w:t>Lc 18, 6</w:t>
      </w:r>
      <w:r w:rsidR="00CA6498" w:rsidRPr="004E1267">
        <w:rPr>
          <w:rFonts w:ascii="Arial" w:hAnsi="Arial" w:cs="Arial"/>
          <w:i/>
          <w:iCs/>
          <w:sz w:val="24"/>
        </w:rPr>
        <w:t xml:space="preserve">). </w:t>
      </w:r>
      <w:r w:rsidRPr="004E1267">
        <w:rPr>
          <w:rFonts w:ascii="Arial" w:hAnsi="Arial" w:cs="Arial"/>
          <w:i/>
          <w:iCs/>
          <w:sz w:val="24"/>
        </w:rPr>
        <w:t>Gli rispose: Dalle tue stesse parole ti giudico, servo malvagio! Sapevi che sono un uomo severo, che prendo quello che non ho messo in deposito e mieto quello che non ho seminato</w:t>
      </w:r>
      <w:r w:rsidR="00CA6498" w:rsidRPr="004E1267">
        <w:rPr>
          <w:rFonts w:ascii="Arial" w:hAnsi="Arial" w:cs="Arial"/>
          <w:i/>
          <w:iCs/>
          <w:sz w:val="24"/>
        </w:rPr>
        <w:t xml:space="preserve"> (</w:t>
      </w:r>
      <w:r w:rsidR="00F6342B" w:rsidRPr="004E1267">
        <w:rPr>
          <w:rFonts w:ascii="Arial" w:hAnsi="Arial" w:cs="Arial"/>
          <w:i/>
          <w:iCs/>
          <w:sz w:val="24"/>
        </w:rPr>
        <w:t>Lc 19, 22</w:t>
      </w:r>
      <w:r w:rsidR="00CA6498" w:rsidRPr="004E1267">
        <w:rPr>
          <w:rFonts w:ascii="Arial" w:hAnsi="Arial" w:cs="Arial"/>
          <w:i/>
          <w:iCs/>
          <w:sz w:val="24"/>
        </w:rPr>
        <w:t xml:space="preserve">). </w:t>
      </w:r>
      <w:r w:rsidRPr="004E1267">
        <w:rPr>
          <w:rFonts w:ascii="Arial" w:hAnsi="Arial" w:cs="Arial"/>
          <w:i/>
          <w:iCs/>
          <w:sz w:val="24"/>
        </w:rPr>
        <w:t>ma quelli che sono giudicati degni dell'altro mondo e della risurrezione dai morti, non prendono moglie né marito</w:t>
      </w:r>
      <w:r w:rsidR="00CA6498" w:rsidRPr="004E1267">
        <w:rPr>
          <w:rFonts w:ascii="Arial" w:hAnsi="Arial" w:cs="Arial"/>
          <w:i/>
          <w:iCs/>
          <w:sz w:val="24"/>
        </w:rPr>
        <w:t xml:space="preserve"> (</w:t>
      </w:r>
      <w:r w:rsidR="00F6342B" w:rsidRPr="004E1267">
        <w:rPr>
          <w:rFonts w:ascii="Arial" w:hAnsi="Arial" w:cs="Arial"/>
          <w:i/>
          <w:iCs/>
          <w:sz w:val="24"/>
        </w:rPr>
        <w:t>Lc 20, 35</w:t>
      </w:r>
      <w:r w:rsidR="00CA6498" w:rsidRPr="004E1267">
        <w:rPr>
          <w:rFonts w:ascii="Arial" w:hAnsi="Arial" w:cs="Arial"/>
          <w:i/>
          <w:iCs/>
          <w:sz w:val="24"/>
        </w:rPr>
        <w:t xml:space="preserve">). </w:t>
      </w:r>
      <w:r w:rsidRPr="004E1267">
        <w:rPr>
          <w:rFonts w:ascii="Arial" w:hAnsi="Arial" w:cs="Arial"/>
          <w:i/>
          <w:iCs/>
          <w:sz w:val="24"/>
        </w:rPr>
        <w:t>perché possiate mangiare e bere alla mia mensa nel mio regno e siederete in trono a giudicare le dodici tribù di Israele</w:t>
      </w:r>
      <w:r w:rsidR="00CA6498" w:rsidRPr="004E1267">
        <w:rPr>
          <w:rFonts w:ascii="Arial" w:hAnsi="Arial" w:cs="Arial"/>
          <w:i/>
          <w:iCs/>
          <w:sz w:val="24"/>
        </w:rPr>
        <w:t xml:space="preserve"> (</w:t>
      </w:r>
      <w:r w:rsidR="00F6342B" w:rsidRPr="004E1267">
        <w:rPr>
          <w:rFonts w:ascii="Arial" w:hAnsi="Arial" w:cs="Arial"/>
          <w:i/>
          <w:iCs/>
          <w:sz w:val="24"/>
        </w:rPr>
        <w:t>Lc 22, 30</w:t>
      </w:r>
      <w:r w:rsidR="00CA6498" w:rsidRPr="004E1267">
        <w:rPr>
          <w:rFonts w:ascii="Arial" w:hAnsi="Arial" w:cs="Arial"/>
          <w:i/>
          <w:iCs/>
          <w:sz w:val="24"/>
        </w:rPr>
        <w:t xml:space="preserve">). </w:t>
      </w:r>
      <w:r w:rsidRPr="004E1267">
        <w:rPr>
          <w:rFonts w:ascii="Arial" w:hAnsi="Arial" w:cs="Arial"/>
          <w:i/>
          <w:iCs/>
          <w:sz w:val="24"/>
        </w:rPr>
        <w:t>Dio non ha mandato il Figlio nel mondo per giudicare il mondo, ma perché il mondo si salvi per mezzo di lui</w:t>
      </w:r>
      <w:r w:rsidR="00CA6498" w:rsidRPr="004E1267">
        <w:rPr>
          <w:rFonts w:ascii="Arial" w:hAnsi="Arial" w:cs="Arial"/>
          <w:i/>
          <w:iCs/>
          <w:sz w:val="24"/>
        </w:rPr>
        <w:t xml:space="preserve"> (</w:t>
      </w:r>
      <w:r w:rsidR="00F6342B" w:rsidRPr="004E1267">
        <w:rPr>
          <w:rFonts w:ascii="Arial" w:hAnsi="Arial" w:cs="Arial"/>
          <w:i/>
          <w:iCs/>
          <w:sz w:val="24"/>
        </w:rPr>
        <w:t>Gv 3, 17</w:t>
      </w:r>
      <w:r w:rsidR="00CA6498" w:rsidRPr="004E1267">
        <w:rPr>
          <w:rFonts w:ascii="Arial" w:hAnsi="Arial" w:cs="Arial"/>
          <w:i/>
          <w:iCs/>
          <w:sz w:val="24"/>
        </w:rPr>
        <w:t>).</w:t>
      </w:r>
    </w:p>
    <w:p w14:paraId="3894F4AC" w14:textId="6BA345E0" w:rsidR="00F6342B" w:rsidRPr="004E1267" w:rsidRDefault="004E1267" w:rsidP="00236A53">
      <w:pPr>
        <w:spacing w:after="120"/>
        <w:ind w:left="567" w:right="567"/>
        <w:jc w:val="both"/>
        <w:rPr>
          <w:rFonts w:ascii="Arial" w:hAnsi="Arial" w:cs="Arial"/>
          <w:i/>
          <w:iCs/>
          <w:sz w:val="24"/>
        </w:rPr>
      </w:pPr>
      <w:r w:rsidRPr="004E1267">
        <w:rPr>
          <w:rFonts w:ascii="Arial" w:hAnsi="Arial" w:cs="Arial"/>
          <w:i/>
          <w:iCs/>
          <w:sz w:val="24"/>
        </w:rPr>
        <w:t xml:space="preserve">Il </w:t>
      </w:r>
      <w:r w:rsidR="0090113B" w:rsidRPr="004E1267">
        <w:rPr>
          <w:rFonts w:ascii="Arial" w:hAnsi="Arial" w:cs="Arial"/>
          <w:i/>
          <w:iCs/>
          <w:sz w:val="24"/>
        </w:rPr>
        <w:t>Padre infatti non giudica nessuno, ma ha rimesso ogni giudizio al Figlio</w:t>
      </w:r>
      <w:r w:rsidR="00CA6498" w:rsidRPr="004E1267">
        <w:rPr>
          <w:rFonts w:ascii="Arial" w:hAnsi="Arial" w:cs="Arial"/>
          <w:i/>
          <w:iCs/>
          <w:sz w:val="24"/>
        </w:rPr>
        <w:t xml:space="preserve"> (</w:t>
      </w:r>
      <w:r w:rsidR="00F6342B" w:rsidRPr="004E1267">
        <w:rPr>
          <w:rFonts w:ascii="Arial" w:hAnsi="Arial" w:cs="Arial"/>
          <w:i/>
          <w:iCs/>
          <w:sz w:val="24"/>
        </w:rPr>
        <w:t>Gv 5, 22</w:t>
      </w:r>
      <w:r w:rsidR="00CA6498" w:rsidRPr="004E1267">
        <w:rPr>
          <w:rFonts w:ascii="Arial" w:hAnsi="Arial" w:cs="Arial"/>
          <w:i/>
          <w:iCs/>
          <w:sz w:val="24"/>
        </w:rPr>
        <w:t xml:space="preserve">). </w:t>
      </w:r>
      <w:r w:rsidR="0090113B" w:rsidRPr="004E1267">
        <w:rPr>
          <w:rFonts w:ascii="Arial" w:hAnsi="Arial" w:cs="Arial"/>
          <w:i/>
          <w:iCs/>
          <w:sz w:val="24"/>
        </w:rPr>
        <w:t>e gli ha dato il potere di giudicare, perché è Figlio dell'uomo</w:t>
      </w:r>
      <w:r w:rsidR="00CA6498" w:rsidRPr="004E1267">
        <w:rPr>
          <w:rFonts w:ascii="Arial" w:hAnsi="Arial" w:cs="Arial"/>
          <w:i/>
          <w:iCs/>
          <w:sz w:val="24"/>
        </w:rPr>
        <w:t xml:space="preserve"> (</w:t>
      </w:r>
      <w:r w:rsidR="00F6342B" w:rsidRPr="004E1267">
        <w:rPr>
          <w:rFonts w:ascii="Arial" w:hAnsi="Arial" w:cs="Arial"/>
          <w:i/>
          <w:iCs/>
          <w:sz w:val="24"/>
        </w:rPr>
        <w:t>Gv 5, 27</w:t>
      </w:r>
      <w:r w:rsidR="00CA6498" w:rsidRPr="004E1267">
        <w:rPr>
          <w:rFonts w:ascii="Arial" w:hAnsi="Arial" w:cs="Arial"/>
          <w:i/>
          <w:iCs/>
          <w:sz w:val="24"/>
        </w:rPr>
        <w:t xml:space="preserve">). </w:t>
      </w:r>
      <w:r w:rsidR="0090113B" w:rsidRPr="004E1267">
        <w:rPr>
          <w:rFonts w:ascii="Arial" w:hAnsi="Arial" w:cs="Arial"/>
          <w:i/>
          <w:iCs/>
          <w:sz w:val="24"/>
        </w:rPr>
        <w:t>Io non posso far nulla da me stesso; giudico secondo quello che ascolto e il mio giudizio è giusto, perché non cerco la mia volontà, ma la volontà di colui che mi ha mandato</w:t>
      </w:r>
      <w:r w:rsidR="00CA6498" w:rsidRPr="004E1267">
        <w:rPr>
          <w:rFonts w:ascii="Arial" w:hAnsi="Arial" w:cs="Arial"/>
          <w:i/>
          <w:iCs/>
          <w:sz w:val="24"/>
        </w:rPr>
        <w:t xml:space="preserve"> (</w:t>
      </w:r>
      <w:r w:rsidR="00F6342B" w:rsidRPr="004E1267">
        <w:rPr>
          <w:rFonts w:ascii="Arial" w:hAnsi="Arial" w:cs="Arial"/>
          <w:i/>
          <w:iCs/>
          <w:sz w:val="24"/>
        </w:rPr>
        <w:t>Gv 5, 30</w:t>
      </w:r>
      <w:r w:rsidR="00CA6498" w:rsidRPr="004E1267">
        <w:rPr>
          <w:rFonts w:ascii="Arial" w:hAnsi="Arial" w:cs="Arial"/>
          <w:i/>
          <w:iCs/>
          <w:sz w:val="24"/>
        </w:rPr>
        <w:t xml:space="preserve">). </w:t>
      </w:r>
      <w:r w:rsidR="0090113B" w:rsidRPr="004E1267">
        <w:rPr>
          <w:rFonts w:ascii="Arial" w:hAnsi="Arial" w:cs="Arial"/>
          <w:i/>
          <w:iCs/>
          <w:sz w:val="24"/>
        </w:rPr>
        <w:t>Non giudicate secondo le apparenze, ma giudicate con giusto giudizio!"</w:t>
      </w:r>
      <w:r w:rsidR="00CA6498" w:rsidRPr="004E1267">
        <w:rPr>
          <w:rFonts w:ascii="Arial" w:hAnsi="Arial" w:cs="Arial"/>
          <w:i/>
          <w:iCs/>
          <w:sz w:val="24"/>
        </w:rPr>
        <w:t xml:space="preserve"> (</w:t>
      </w:r>
      <w:r w:rsidR="00F6342B" w:rsidRPr="004E1267">
        <w:rPr>
          <w:rFonts w:ascii="Arial" w:hAnsi="Arial" w:cs="Arial"/>
          <w:i/>
          <w:iCs/>
          <w:sz w:val="24"/>
        </w:rPr>
        <w:t>Gv 7, 24</w:t>
      </w:r>
      <w:r w:rsidR="00CA6498" w:rsidRPr="004E1267">
        <w:rPr>
          <w:rFonts w:ascii="Arial" w:hAnsi="Arial" w:cs="Arial"/>
          <w:i/>
          <w:iCs/>
          <w:sz w:val="24"/>
        </w:rPr>
        <w:t xml:space="preserve">). </w:t>
      </w:r>
      <w:r w:rsidR="0090113B" w:rsidRPr="004E1267">
        <w:rPr>
          <w:rFonts w:ascii="Arial" w:hAnsi="Arial" w:cs="Arial"/>
          <w:i/>
          <w:iCs/>
          <w:sz w:val="24"/>
        </w:rPr>
        <w:t>"La nostra Legge giudica forse un uomo prima di averlo ascoltato e di sapere ciò che fa?"</w:t>
      </w:r>
      <w:r w:rsidR="00CA6498" w:rsidRPr="004E1267">
        <w:rPr>
          <w:rFonts w:ascii="Arial" w:hAnsi="Arial" w:cs="Arial"/>
          <w:i/>
          <w:iCs/>
          <w:sz w:val="24"/>
        </w:rPr>
        <w:t xml:space="preserve"> (</w:t>
      </w:r>
      <w:r w:rsidR="00F6342B" w:rsidRPr="004E1267">
        <w:rPr>
          <w:rFonts w:ascii="Arial" w:hAnsi="Arial" w:cs="Arial"/>
          <w:i/>
          <w:iCs/>
          <w:sz w:val="24"/>
        </w:rPr>
        <w:t>Gv 7, 51</w:t>
      </w:r>
      <w:r w:rsidR="00CA6498" w:rsidRPr="004E1267">
        <w:rPr>
          <w:rFonts w:ascii="Arial" w:hAnsi="Arial" w:cs="Arial"/>
          <w:i/>
          <w:iCs/>
          <w:sz w:val="24"/>
        </w:rPr>
        <w:t xml:space="preserve">). </w:t>
      </w:r>
      <w:r w:rsidR="0090113B" w:rsidRPr="004E1267">
        <w:rPr>
          <w:rFonts w:ascii="Arial" w:hAnsi="Arial" w:cs="Arial"/>
          <w:i/>
          <w:iCs/>
          <w:sz w:val="24"/>
        </w:rPr>
        <w:t>Voi giudicate secondo la carne; io non giudico nessuno</w:t>
      </w:r>
      <w:r w:rsidR="00CA6498" w:rsidRPr="004E1267">
        <w:rPr>
          <w:rFonts w:ascii="Arial" w:hAnsi="Arial" w:cs="Arial"/>
          <w:i/>
          <w:iCs/>
          <w:sz w:val="24"/>
        </w:rPr>
        <w:t xml:space="preserve"> (</w:t>
      </w:r>
      <w:r w:rsidR="00F6342B" w:rsidRPr="004E1267">
        <w:rPr>
          <w:rFonts w:ascii="Arial" w:hAnsi="Arial" w:cs="Arial"/>
          <w:i/>
          <w:iCs/>
          <w:sz w:val="24"/>
        </w:rPr>
        <w:t>Gv 8, 15</w:t>
      </w:r>
      <w:r w:rsidR="00CA6498" w:rsidRPr="004E1267">
        <w:rPr>
          <w:rFonts w:ascii="Arial" w:hAnsi="Arial" w:cs="Arial"/>
          <w:i/>
          <w:iCs/>
          <w:sz w:val="24"/>
        </w:rPr>
        <w:t xml:space="preserve">). </w:t>
      </w:r>
      <w:r w:rsidR="0090113B" w:rsidRPr="004E1267">
        <w:rPr>
          <w:rFonts w:ascii="Arial" w:hAnsi="Arial" w:cs="Arial"/>
          <w:i/>
          <w:iCs/>
          <w:sz w:val="24"/>
        </w:rPr>
        <w:t>E anche se giudico, il mio giudizio è vero, perché non sono solo, ma io e il Padre che mi ha mandato</w:t>
      </w:r>
      <w:r w:rsidR="00CA6498" w:rsidRPr="004E1267">
        <w:rPr>
          <w:rFonts w:ascii="Arial" w:hAnsi="Arial" w:cs="Arial"/>
          <w:i/>
          <w:iCs/>
          <w:sz w:val="24"/>
        </w:rPr>
        <w:t xml:space="preserve"> (</w:t>
      </w:r>
      <w:r w:rsidR="00F6342B" w:rsidRPr="004E1267">
        <w:rPr>
          <w:rFonts w:ascii="Arial" w:hAnsi="Arial" w:cs="Arial"/>
          <w:i/>
          <w:iCs/>
          <w:sz w:val="24"/>
        </w:rPr>
        <w:t>Gv 8, 16</w:t>
      </w:r>
      <w:r w:rsidR="00CA6498" w:rsidRPr="004E1267">
        <w:rPr>
          <w:rFonts w:ascii="Arial" w:hAnsi="Arial" w:cs="Arial"/>
          <w:i/>
          <w:iCs/>
          <w:sz w:val="24"/>
        </w:rPr>
        <w:t xml:space="preserve">). </w:t>
      </w:r>
      <w:r w:rsidR="0090113B" w:rsidRPr="004E1267">
        <w:rPr>
          <w:rFonts w:ascii="Arial" w:hAnsi="Arial" w:cs="Arial"/>
          <w:i/>
          <w:iCs/>
          <w:sz w:val="24"/>
        </w:rPr>
        <w:t>Avrei molte cose da dire e da giudicare sul vostro conto; ma colui che mi ha mandato è veritiero, ed io dico al mondo le cose che ho udito da lui"</w:t>
      </w:r>
      <w:r w:rsidR="00CA6498" w:rsidRPr="004E1267">
        <w:rPr>
          <w:rFonts w:ascii="Arial" w:hAnsi="Arial" w:cs="Arial"/>
          <w:i/>
          <w:iCs/>
          <w:sz w:val="24"/>
        </w:rPr>
        <w:t xml:space="preserve"> (</w:t>
      </w:r>
      <w:r w:rsidR="00F6342B" w:rsidRPr="004E1267">
        <w:rPr>
          <w:rFonts w:ascii="Arial" w:hAnsi="Arial" w:cs="Arial"/>
          <w:i/>
          <w:iCs/>
          <w:sz w:val="24"/>
        </w:rPr>
        <w:t>Gv 8, 26</w:t>
      </w:r>
      <w:r w:rsidR="00CA6498" w:rsidRPr="004E1267">
        <w:rPr>
          <w:rFonts w:ascii="Arial" w:hAnsi="Arial" w:cs="Arial"/>
          <w:i/>
          <w:iCs/>
          <w:sz w:val="24"/>
        </w:rPr>
        <w:t xml:space="preserve">). </w:t>
      </w:r>
    </w:p>
    <w:p w14:paraId="1D05DB0B" w14:textId="4AB326F5" w:rsidR="00F6342B"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Io non cerco la mia gloria; vi è chi la cerca e giudica</w:t>
      </w:r>
      <w:r w:rsidR="00CA6498" w:rsidRPr="004E1267">
        <w:rPr>
          <w:rFonts w:ascii="Arial" w:hAnsi="Arial" w:cs="Arial"/>
          <w:i/>
          <w:iCs/>
          <w:sz w:val="24"/>
        </w:rPr>
        <w:t xml:space="preserve"> (</w:t>
      </w:r>
      <w:r w:rsidR="00F6342B" w:rsidRPr="004E1267">
        <w:rPr>
          <w:rFonts w:ascii="Arial" w:hAnsi="Arial" w:cs="Arial"/>
          <w:i/>
          <w:iCs/>
          <w:sz w:val="24"/>
        </w:rPr>
        <w:t>Gv 8, 50</w:t>
      </w:r>
      <w:r w:rsidR="00CA6498" w:rsidRPr="004E1267">
        <w:rPr>
          <w:rFonts w:ascii="Arial" w:hAnsi="Arial" w:cs="Arial"/>
          <w:i/>
          <w:iCs/>
          <w:sz w:val="24"/>
        </w:rPr>
        <w:t xml:space="preserve">). </w:t>
      </w:r>
      <w:r w:rsidRPr="004E1267">
        <w:rPr>
          <w:rFonts w:ascii="Arial" w:hAnsi="Arial" w:cs="Arial"/>
          <w:i/>
          <w:iCs/>
          <w:sz w:val="24"/>
        </w:rPr>
        <w:t>Gesù allora disse: "Io sono venuto in questo mondo per giudicare, perché coloro che non vedono vedano e quelli che vedono diventino ciechi"</w:t>
      </w:r>
      <w:r w:rsidR="00CA6498" w:rsidRPr="004E1267">
        <w:rPr>
          <w:rFonts w:ascii="Arial" w:hAnsi="Arial" w:cs="Arial"/>
          <w:i/>
          <w:iCs/>
          <w:sz w:val="24"/>
        </w:rPr>
        <w:t xml:space="preserve"> (</w:t>
      </w:r>
      <w:r w:rsidR="00F6342B" w:rsidRPr="004E1267">
        <w:rPr>
          <w:rFonts w:ascii="Arial" w:hAnsi="Arial" w:cs="Arial"/>
          <w:i/>
          <w:iCs/>
          <w:sz w:val="24"/>
        </w:rPr>
        <w:t>Gv 9, 39</w:t>
      </w:r>
      <w:r w:rsidR="00CA6498" w:rsidRPr="004E1267">
        <w:rPr>
          <w:rFonts w:ascii="Arial" w:hAnsi="Arial" w:cs="Arial"/>
          <w:i/>
          <w:iCs/>
          <w:sz w:val="24"/>
        </w:rPr>
        <w:t xml:space="preserve">). </w:t>
      </w:r>
      <w:r w:rsidRPr="004E1267">
        <w:rPr>
          <w:rFonts w:ascii="Arial" w:hAnsi="Arial" w:cs="Arial"/>
          <w:i/>
          <w:iCs/>
          <w:sz w:val="24"/>
        </w:rPr>
        <w:t>quanto al giudizio, perché il principe di questo mondo è stato giudicato</w:t>
      </w:r>
      <w:r w:rsidR="00CA6498" w:rsidRPr="004E1267">
        <w:rPr>
          <w:rFonts w:ascii="Arial" w:hAnsi="Arial" w:cs="Arial"/>
          <w:i/>
          <w:iCs/>
          <w:sz w:val="24"/>
        </w:rPr>
        <w:t xml:space="preserve"> (</w:t>
      </w:r>
      <w:r w:rsidR="00F6342B" w:rsidRPr="004E1267">
        <w:rPr>
          <w:rFonts w:ascii="Arial" w:hAnsi="Arial" w:cs="Arial"/>
          <w:i/>
          <w:iCs/>
          <w:sz w:val="24"/>
        </w:rPr>
        <w:t>Gv 16, 11</w:t>
      </w:r>
      <w:r w:rsidR="00CA6498" w:rsidRPr="004E1267">
        <w:rPr>
          <w:rFonts w:ascii="Arial" w:hAnsi="Arial" w:cs="Arial"/>
          <w:i/>
          <w:iCs/>
          <w:sz w:val="24"/>
        </w:rPr>
        <w:t xml:space="preserve">). </w:t>
      </w:r>
      <w:r w:rsidRPr="004E1267">
        <w:rPr>
          <w:rFonts w:ascii="Arial" w:hAnsi="Arial" w:cs="Arial"/>
          <w:i/>
          <w:iCs/>
          <w:sz w:val="24"/>
        </w:rPr>
        <w:t>Allora Pilato disse loro: "Prendetelo voi e giudicatelo secondo la vostra legge!". Gli risposero i Giudei: "A noi non è consentito mettere a morte nessuno"</w:t>
      </w:r>
      <w:r w:rsidR="00CA6498" w:rsidRPr="004E1267">
        <w:rPr>
          <w:rFonts w:ascii="Arial" w:hAnsi="Arial" w:cs="Arial"/>
          <w:i/>
          <w:iCs/>
          <w:sz w:val="24"/>
        </w:rPr>
        <w:t xml:space="preserve"> (</w:t>
      </w:r>
      <w:r w:rsidR="00F6342B" w:rsidRPr="004E1267">
        <w:rPr>
          <w:rFonts w:ascii="Arial" w:hAnsi="Arial" w:cs="Arial"/>
          <w:i/>
          <w:iCs/>
          <w:sz w:val="24"/>
        </w:rPr>
        <w:t>Gv 18, 31</w:t>
      </w:r>
      <w:r w:rsidR="00CA6498" w:rsidRPr="004E1267">
        <w:rPr>
          <w:rFonts w:ascii="Arial" w:hAnsi="Arial" w:cs="Arial"/>
          <w:i/>
          <w:iCs/>
          <w:sz w:val="24"/>
        </w:rPr>
        <w:t xml:space="preserve">). </w:t>
      </w:r>
      <w:r w:rsidRPr="004E1267">
        <w:rPr>
          <w:rFonts w:ascii="Arial" w:hAnsi="Arial" w:cs="Arial"/>
          <w:i/>
          <w:iCs/>
          <w:sz w:val="24"/>
        </w:rPr>
        <w:t>Ma Pietro e Giovanni replicarono: "Se sia giusto innanzi a Dio obbedire a voi più che a lui, giudicatelo voi stessi</w:t>
      </w:r>
      <w:r w:rsidR="00CA6498" w:rsidRPr="004E1267">
        <w:rPr>
          <w:rFonts w:ascii="Arial" w:hAnsi="Arial" w:cs="Arial"/>
          <w:i/>
          <w:iCs/>
          <w:sz w:val="24"/>
        </w:rPr>
        <w:t xml:space="preserve"> (</w:t>
      </w:r>
      <w:r w:rsidR="00F6342B" w:rsidRPr="004E1267">
        <w:rPr>
          <w:rFonts w:ascii="Arial" w:hAnsi="Arial" w:cs="Arial"/>
          <w:i/>
          <w:iCs/>
          <w:sz w:val="24"/>
        </w:rPr>
        <w:t>At 4, 19</w:t>
      </w:r>
      <w:r w:rsidR="00CA6498" w:rsidRPr="004E1267">
        <w:rPr>
          <w:rFonts w:ascii="Arial" w:hAnsi="Arial" w:cs="Arial"/>
          <w:i/>
          <w:iCs/>
          <w:sz w:val="24"/>
        </w:rPr>
        <w:t xml:space="preserve">). </w:t>
      </w:r>
      <w:r w:rsidRPr="004E1267">
        <w:rPr>
          <w:rFonts w:ascii="Arial" w:hAnsi="Arial" w:cs="Arial"/>
          <w:i/>
          <w:iCs/>
          <w:sz w:val="24"/>
        </w:rPr>
        <w:t>Ma quello che maltrattava il vicino lo respinse, dicendo: Chi ti ha nominato capo e giudice sopra di noi?</w:t>
      </w:r>
      <w:r w:rsidR="00CA6498" w:rsidRPr="004E1267">
        <w:rPr>
          <w:rFonts w:ascii="Arial" w:hAnsi="Arial" w:cs="Arial"/>
          <w:i/>
          <w:iCs/>
          <w:sz w:val="24"/>
        </w:rPr>
        <w:t xml:space="preserve"> (</w:t>
      </w:r>
      <w:r w:rsidR="00F6342B" w:rsidRPr="004E1267">
        <w:rPr>
          <w:rFonts w:ascii="Arial" w:hAnsi="Arial" w:cs="Arial"/>
          <w:i/>
          <w:iCs/>
          <w:sz w:val="24"/>
        </w:rPr>
        <w:t>At 7, 27</w:t>
      </w:r>
      <w:r w:rsidR="00CA6498" w:rsidRPr="004E1267">
        <w:rPr>
          <w:rFonts w:ascii="Arial" w:hAnsi="Arial" w:cs="Arial"/>
          <w:i/>
          <w:iCs/>
          <w:sz w:val="24"/>
        </w:rPr>
        <w:t xml:space="preserve">). </w:t>
      </w:r>
      <w:r w:rsidRPr="004E1267">
        <w:rPr>
          <w:rFonts w:ascii="Arial" w:hAnsi="Arial" w:cs="Arial"/>
          <w:i/>
          <w:iCs/>
          <w:sz w:val="24"/>
        </w:rPr>
        <w:t>Questo Mosè che avevano rinnegato dicendo: Chi ti ha nominato capo e giudice?, proprio lui Dio aveva mandato per esser capo e liberatore, parlando per mezzo dell'angelo che gli era apparso nel roveto</w:t>
      </w:r>
      <w:r w:rsidR="00CA6498" w:rsidRPr="004E1267">
        <w:rPr>
          <w:rFonts w:ascii="Arial" w:hAnsi="Arial" w:cs="Arial"/>
          <w:i/>
          <w:iCs/>
          <w:sz w:val="24"/>
        </w:rPr>
        <w:t xml:space="preserve"> (</w:t>
      </w:r>
      <w:r w:rsidR="00F6342B" w:rsidRPr="004E1267">
        <w:rPr>
          <w:rFonts w:ascii="Arial" w:hAnsi="Arial" w:cs="Arial"/>
          <w:i/>
          <w:iCs/>
          <w:sz w:val="24"/>
        </w:rPr>
        <w:t>At 7, 35</w:t>
      </w:r>
      <w:r w:rsidR="00CA6498" w:rsidRPr="004E1267">
        <w:rPr>
          <w:rFonts w:ascii="Arial" w:hAnsi="Arial" w:cs="Arial"/>
          <w:i/>
          <w:iCs/>
          <w:sz w:val="24"/>
        </w:rPr>
        <w:t xml:space="preserve">). </w:t>
      </w:r>
      <w:r w:rsidRPr="004E1267">
        <w:rPr>
          <w:rFonts w:ascii="Arial" w:hAnsi="Arial" w:cs="Arial"/>
          <w:i/>
          <w:iCs/>
          <w:sz w:val="24"/>
        </w:rPr>
        <w:t>E ci ha ordinato di annunziare al popolo e di attestare che egli è il giudice dei vivi e dei morti costituito da Dio</w:t>
      </w:r>
      <w:r w:rsidR="00CA6498" w:rsidRPr="004E1267">
        <w:rPr>
          <w:rFonts w:ascii="Arial" w:hAnsi="Arial" w:cs="Arial"/>
          <w:i/>
          <w:iCs/>
          <w:sz w:val="24"/>
        </w:rPr>
        <w:t xml:space="preserve"> (</w:t>
      </w:r>
      <w:r w:rsidR="00F6342B" w:rsidRPr="004E1267">
        <w:rPr>
          <w:rFonts w:ascii="Arial" w:hAnsi="Arial" w:cs="Arial"/>
          <w:i/>
          <w:iCs/>
          <w:sz w:val="24"/>
        </w:rPr>
        <w:t>At 10, 42</w:t>
      </w:r>
      <w:r w:rsidR="00C11AAF" w:rsidRPr="004E1267">
        <w:rPr>
          <w:rFonts w:ascii="Arial" w:hAnsi="Arial" w:cs="Arial"/>
          <w:i/>
          <w:iCs/>
          <w:sz w:val="24"/>
        </w:rPr>
        <w:t xml:space="preserve">). </w:t>
      </w:r>
      <w:r w:rsidRPr="004E1267">
        <w:rPr>
          <w:rFonts w:ascii="Arial" w:hAnsi="Arial" w:cs="Arial"/>
          <w:i/>
          <w:iCs/>
          <w:sz w:val="24"/>
        </w:rPr>
        <w:t>per circa quattrocentocinquanta anni. Dopo questo diede loro dei Giudici, fino al profeta Samuele</w:t>
      </w:r>
      <w:r w:rsidR="00C11AAF" w:rsidRPr="004E1267">
        <w:rPr>
          <w:rFonts w:ascii="Arial" w:hAnsi="Arial" w:cs="Arial"/>
          <w:i/>
          <w:iCs/>
          <w:sz w:val="24"/>
        </w:rPr>
        <w:t xml:space="preserve"> (</w:t>
      </w:r>
      <w:r w:rsidR="00F6342B" w:rsidRPr="004E1267">
        <w:rPr>
          <w:rFonts w:ascii="Arial" w:hAnsi="Arial" w:cs="Arial"/>
          <w:i/>
          <w:iCs/>
          <w:sz w:val="24"/>
        </w:rPr>
        <w:t>At 13, 20</w:t>
      </w:r>
      <w:r w:rsidR="00C11AAF" w:rsidRPr="004E1267">
        <w:rPr>
          <w:rFonts w:ascii="Arial" w:hAnsi="Arial" w:cs="Arial"/>
          <w:i/>
          <w:iCs/>
          <w:sz w:val="24"/>
        </w:rPr>
        <w:t xml:space="preserve">). </w:t>
      </w:r>
      <w:r w:rsidRPr="004E1267">
        <w:rPr>
          <w:rFonts w:ascii="Arial" w:hAnsi="Arial" w:cs="Arial"/>
          <w:i/>
          <w:iCs/>
          <w:sz w:val="24"/>
        </w:rPr>
        <w:t>Allora Paolo e Barnaba dichiararono con franchezza: "Era necessario che fosse annunziata a voi per primi la parola di Dio, ma poiché la respingete e non vi giudicate degni della vita eterna, ecco noi ci rivolgiamo ai pagani</w:t>
      </w:r>
      <w:r w:rsidR="00C11AAF" w:rsidRPr="004E1267">
        <w:rPr>
          <w:rFonts w:ascii="Arial" w:hAnsi="Arial" w:cs="Arial"/>
          <w:i/>
          <w:iCs/>
          <w:sz w:val="24"/>
        </w:rPr>
        <w:t xml:space="preserve"> (</w:t>
      </w:r>
      <w:r w:rsidR="00F6342B" w:rsidRPr="004E1267">
        <w:rPr>
          <w:rFonts w:ascii="Arial" w:hAnsi="Arial" w:cs="Arial"/>
          <w:i/>
          <w:iCs/>
          <w:sz w:val="24"/>
        </w:rPr>
        <w:t>At 13, 46</w:t>
      </w:r>
      <w:r w:rsidR="00C11AAF" w:rsidRPr="004E1267">
        <w:rPr>
          <w:rFonts w:ascii="Arial" w:hAnsi="Arial" w:cs="Arial"/>
          <w:i/>
          <w:iCs/>
          <w:sz w:val="24"/>
        </w:rPr>
        <w:t xml:space="preserve">). </w:t>
      </w:r>
      <w:r w:rsidRPr="004E1267">
        <w:rPr>
          <w:rFonts w:ascii="Arial" w:hAnsi="Arial" w:cs="Arial"/>
          <w:i/>
          <w:iCs/>
          <w:sz w:val="24"/>
        </w:rPr>
        <w:t xml:space="preserve">Dopo esser stata battezzata insieme alla sua famiglia, ci invitò: "Se </w:t>
      </w:r>
      <w:r w:rsidRPr="004E1267">
        <w:rPr>
          <w:rFonts w:ascii="Arial" w:hAnsi="Arial" w:cs="Arial"/>
          <w:i/>
          <w:iCs/>
          <w:sz w:val="24"/>
        </w:rPr>
        <w:lastRenderedPageBreak/>
        <w:t>avete giudicato ch'io sia fedele al Signore, venite ad abitare nella mia casa". E ci costrinse ad accettare</w:t>
      </w:r>
      <w:r w:rsidR="00C11AAF" w:rsidRPr="004E1267">
        <w:rPr>
          <w:rFonts w:ascii="Arial" w:hAnsi="Arial" w:cs="Arial"/>
          <w:i/>
          <w:iCs/>
          <w:sz w:val="24"/>
        </w:rPr>
        <w:t xml:space="preserve"> (</w:t>
      </w:r>
      <w:r w:rsidR="00F6342B" w:rsidRPr="004E1267">
        <w:rPr>
          <w:rFonts w:ascii="Arial" w:hAnsi="Arial" w:cs="Arial"/>
          <w:i/>
          <w:iCs/>
          <w:sz w:val="24"/>
        </w:rPr>
        <w:t>At 16, 15</w:t>
      </w:r>
      <w:r w:rsidR="00C11AAF" w:rsidRPr="004E1267">
        <w:rPr>
          <w:rFonts w:ascii="Arial" w:hAnsi="Arial" w:cs="Arial"/>
          <w:i/>
          <w:iCs/>
          <w:sz w:val="24"/>
        </w:rPr>
        <w:t xml:space="preserve">). </w:t>
      </w:r>
    </w:p>
    <w:p w14:paraId="1C2F1A63" w14:textId="4666D174" w:rsidR="00F6342B"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poiché egli ha stabilito un giorno nel quale dovrà giudicare la terra con giustizia per mezzo di un uomo che egli ha designato, dandone a tutti prova sicura col risuscitarlo dai morti"</w:t>
      </w:r>
      <w:r w:rsidR="00C11AAF" w:rsidRPr="004E1267">
        <w:rPr>
          <w:rFonts w:ascii="Arial" w:hAnsi="Arial" w:cs="Arial"/>
          <w:i/>
          <w:iCs/>
          <w:sz w:val="24"/>
        </w:rPr>
        <w:t xml:space="preserve"> (</w:t>
      </w:r>
      <w:r w:rsidR="00F6342B" w:rsidRPr="004E1267">
        <w:rPr>
          <w:rFonts w:ascii="Arial" w:hAnsi="Arial" w:cs="Arial"/>
          <w:i/>
          <w:iCs/>
          <w:sz w:val="24"/>
        </w:rPr>
        <w:t>At 17, 31</w:t>
      </w:r>
      <w:r w:rsidR="00C11AAF" w:rsidRPr="004E1267">
        <w:rPr>
          <w:rFonts w:ascii="Arial" w:hAnsi="Arial" w:cs="Arial"/>
          <w:i/>
          <w:iCs/>
          <w:sz w:val="24"/>
        </w:rPr>
        <w:t xml:space="preserve">). </w:t>
      </w:r>
      <w:r w:rsidRPr="004E1267">
        <w:rPr>
          <w:rFonts w:ascii="Arial" w:hAnsi="Arial" w:cs="Arial"/>
          <w:i/>
          <w:iCs/>
          <w:sz w:val="24"/>
        </w:rPr>
        <w:t>Ma se sono questioni di parole o di nomi o della vostra legge, vedetevela voi; io non voglio essere giudice di queste faccende"</w:t>
      </w:r>
      <w:r w:rsidR="00C11AAF" w:rsidRPr="004E1267">
        <w:rPr>
          <w:rFonts w:ascii="Arial" w:hAnsi="Arial" w:cs="Arial"/>
          <w:i/>
          <w:iCs/>
          <w:sz w:val="24"/>
        </w:rPr>
        <w:t xml:space="preserve"> (</w:t>
      </w:r>
      <w:r w:rsidR="00F6342B" w:rsidRPr="004E1267">
        <w:rPr>
          <w:rFonts w:ascii="Arial" w:hAnsi="Arial" w:cs="Arial"/>
          <w:i/>
          <w:iCs/>
          <w:sz w:val="24"/>
        </w:rPr>
        <w:t>At 18, 15</w:t>
      </w:r>
      <w:r w:rsidR="00C11AAF" w:rsidRPr="004E1267">
        <w:rPr>
          <w:rFonts w:ascii="Arial" w:hAnsi="Arial" w:cs="Arial"/>
          <w:i/>
          <w:iCs/>
          <w:sz w:val="24"/>
        </w:rPr>
        <w:t xml:space="preserve">). </w:t>
      </w:r>
      <w:r w:rsidRPr="004E1267">
        <w:rPr>
          <w:rFonts w:ascii="Arial" w:hAnsi="Arial" w:cs="Arial"/>
          <w:i/>
          <w:iCs/>
          <w:sz w:val="24"/>
        </w:rPr>
        <w:t>Ma quando l'ebbero legato con le cinghie, Paolo disse al centurione che gli stava accanto: "Potete voi flagellare un cittadino romano, non ancora giudicato?"</w:t>
      </w:r>
      <w:r w:rsidR="00C11AAF" w:rsidRPr="004E1267">
        <w:rPr>
          <w:rFonts w:ascii="Arial" w:hAnsi="Arial" w:cs="Arial"/>
          <w:i/>
          <w:iCs/>
          <w:sz w:val="24"/>
        </w:rPr>
        <w:t xml:space="preserve"> (</w:t>
      </w:r>
      <w:r w:rsidR="00F6342B" w:rsidRPr="004E1267">
        <w:rPr>
          <w:rFonts w:ascii="Arial" w:hAnsi="Arial" w:cs="Arial"/>
          <w:i/>
          <w:iCs/>
          <w:sz w:val="24"/>
        </w:rPr>
        <w:t>At 22, 25</w:t>
      </w:r>
      <w:r w:rsidR="00C11AAF" w:rsidRPr="004E1267">
        <w:rPr>
          <w:rFonts w:ascii="Arial" w:hAnsi="Arial" w:cs="Arial"/>
          <w:i/>
          <w:iCs/>
          <w:sz w:val="24"/>
        </w:rPr>
        <w:t xml:space="preserve">). </w:t>
      </w:r>
      <w:r w:rsidRPr="004E1267">
        <w:rPr>
          <w:rFonts w:ascii="Arial" w:hAnsi="Arial" w:cs="Arial"/>
          <w:i/>
          <w:iCs/>
          <w:sz w:val="24"/>
        </w:rPr>
        <w:t>Paolo allora gli disse: "Dio percuoterà te, muro imbiancato! Tu siedi a giudicarmi secondo la legge e contro la legge comandi di percuotermi?"</w:t>
      </w:r>
      <w:r w:rsidR="00C11AAF" w:rsidRPr="004E1267">
        <w:rPr>
          <w:rFonts w:ascii="Arial" w:hAnsi="Arial" w:cs="Arial"/>
          <w:i/>
          <w:iCs/>
          <w:sz w:val="24"/>
        </w:rPr>
        <w:t xml:space="preserve"> (</w:t>
      </w:r>
      <w:r w:rsidR="00F6342B" w:rsidRPr="004E1267">
        <w:rPr>
          <w:rFonts w:ascii="Arial" w:hAnsi="Arial" w:cs="Arial"/>
          <w:i/>
          <w:iCs/>
          <w:sz w:val="24"/>
        </w:rPr>
        <w:t>At 23, 3</w:t>
      </w:r>
      <w:r w:rsidR="00C11AAF" w:rsidRPr="004E1267">
        <w:rPr>
          <w:rFonts w:ascii="Arial" w:hAnsi="Arial" w:cs="Arial"/>
          <w:i/>
          <w:iCs/>
          <w:sz w:val="24"/>
        </w:rPr>
        <w:t xml:space="preserve">). </w:t>
      </w:r>
      <w:r w:rsidRPr="004E1267">
        <w:rPr>
          <w:rFonts w:ascii="Arial" w:hAnsi="Arial" w:cs="Arial"/>
          <w:i/>
          <w:iCs/>
          <w:sz w:val="24"/>
        </w:rPr>
        <w:t>Quando il governatore fece cenno a Paolo di parlare, egli rispose: "So che da molti anni sei giudice di questo popolo e parlo in mia difesa con fiducia</w:t>
      </w:r>
      <w:r w:rsidR="00C11AAF" w:rsidRPr="004E1267">
        <w:rPr>
          <w:rFonts w:ascii="Arial" w:hAnsi="Arial" w:cs="Arial"/>
          <w:i/>
          <w:iCs/>
          <w:sz w:val="24"/>
        </w:rPr>
        <w:t xml:space="preserve"> (</w:t>
      </w:r>
      <w:r w:rsidR="00F6342B" w:rsidRPr="004E1267">
        <w:rPr>
          <w:rFonts w:ascii="Arial" w:hAnsi="Arial" w:cs="Arial"/>
          <w:i/>
          <w:iCs/>
          <w:sz w:val="24"/>
        </w:rPr>
        <w:t>At 24, 10</w:t>
      </w:r>
      <w:r w:rsidR="00C11AAF" w:rsidRPr="004E1267">
        <w:rPr>
          <w:rFonts w:ascii="Arial" w:hAnsi="Arial" w:cs="Arial"/>
          <w:i/>
          <w:iCs/>
          <w:sz w:val="24"/>
        </w:rPr>
        <w:t xml:space="preserve">). </w:t>
      </w:r>
      <w:r w:rsidRPr="004E1267">
        <w:rPr>
          <w:rFonts w:ascii="Arial" w:hAnsi="Arial" w:cs="Arial"/>
          <w:i/>
          <w:iCs/>
          <w:sz w:val="24"/>
        </w:rPr>
        <w:t>se non questa sola frase che gridai stando in mezzo a loro: A motivo della risurrezione dei morti io vengo giudicato oggi davanti a voi!"</w:t>
      </w:r>
      <w:r w:rsidR="00C11AAF" w:rsidRPr="004E1267">
        <w:rPr>
          <w:rFonts w:ascii="Arial" w:hAnsi="Arial" w:cs="Arial"/>
          <w:i/>
          <w:iCs/>
          <w:sz w:val="24"/>
        </w:rPr>
        <w:t xml:space="preserve"> (</w:t>
      </w:r>
      <w:r w:rsidR="00F6342B" w:rsidRPr="004E1267">
        <w:rPr>
          <w:rFonts w:ascii="Arial" w:hAnsi="Arial" w:cs="Arial"/>
          <w:i/>
          <w:iCs/>
          <w:sz w:val="24"/>
        </w:rPr>
        <w:t>At 24, 21</w:t>
      </w:r>
      <w:r w:rsidR="00C11AAF" w:rsidRPr="004E1267">
        <w:rPr>
          <w:rFonts w:ascii="Arial" w:hAnsi="Arial" w:cs="Arial"/>
          <w:i/>
          <w:iCs/>
          <w:sz w:val="24"/>
        </w:rPr>
        <w:t xml:space="preserve">). </w:t>
      </w:r>
      <w:r w:rsidRPr="004E1267">
        <w:rPr>
          <w:rFonts w:ascii="Arial" w:hAnsi="Arial" w:cs="Arial"/>
          <w:i/>
          <w:iCs/>
          <w:sz w:val="24"/>
        </w:rPr>
        <w:t>Ma Festo volendo fare un favore ai Giudei, si volse a Paolo e disse: "Vuoi andare a Gerusalemme per essere là giudicato di queste cose, davanti a me?"</w:t>
      </w:r>
      <w:r w:rsidR="00C11AAF" w:rsidRPr="004E1267">
        <w:rPr>
          <w:rFonts w:ascii="Arial" w:hAnsi="Arial" w:cs="Arial"/>
          <w:i/>
          <w:iCs/>
          <w:sz w:val="24"/>
        </w:rPr>
        <w:t xml:space="preserve"> (</w:t>
      </w:r>
      <w:r w:rsidR="00F6342B" w:rsidRPr="004E1267">
        <w:rPr>
          <w:rFonts w:ascii="Arial" w:hAnsi="Arial" w:cs="Arial"/>
          <w:i/>
          <w:iCs/>
          <w:sz w:val="24"/>
        </w:rPr>
        <w:t>At 25, 9</w:t>
      </w:r>
      <w:r w:rsidR="00C11AAF" w:rsidRPr="004E1267">
        <w:rPr>
          <w:rFonts w:ascii="Arial" w:hAnsi="Arial" w:cs="Arial"/>
          <w:i/>
          <w:iCs/>
          <w:sz w:val="24"/>
        </w:rPr>
        <w:t xml:space="preserve">). </w:t>
      </w:r>
      <w:r w:rsidRPr="004E1267">
        <w:rPr>
          <w:rFonts w:ascii="Arial" w:hAnsi="Arial" w:cs="Arial"/>
          <w:i/>
          <w:iCs/>
          <w:sz w:val="24"/>
        </w:rPr>
        <w:t>Paolo rispose: "Mi trovo davanti al tribunale di Cesare, qui mi si deve giudicare. Ai Giudei non ho fatto alcun torto, come anche tu sai perfettamente</w:t>
      </w:r>
      <w:r w:rsidR="00C11AAF" w:rsidRPr="004E1267">
        <w:rPr>
          <w:rFonts w:ascii="Arial" w:hAnsi="Arial" w:cs="Arial"/>
          <w:i/>
          <w:iCs/>
          <w:sz w:val="24"/>
        </w:rPr>
        <w:t xml:space="preserve"> (</w:t>
      </w:r>
      <w:r w:rsidR="00F6342B" w:rsidRPr="004E1267">
        <w:rPr>
          <w:rFonts w:ascii="Arial" w:hAnsi="Arial" w:cs="Arial"/>
          <w:i/>
          <w:iCs/>
          <w:sz w:val="24"/>
        </w:rPr>
        <w:t>At 25, 10</w:t>
      </w:r>
      <w:r w:rsidR="00C11AAF" w:rsidRPr="004E1267">
        <w:rPr>
          <w:rFonts w:ascii="Arial" w:hAnsi="Arial" w:cs="Arial"/>
          <w:i/>
          <w:iCs/>
          <w:sz w:val="24"/>
        </w:rPr>
        <w:t>).</w:t>
      </w:r>
      <w:r w:rsidR="00025C27">
        <w:rPr>
          <w:rFonts w:ascii="Arial" w:hAnsi="Arial" w:cs="Arial"/>
          <w:i/>
          <w:iCs/>
          <w:sz w:val="24"/>
        </w:rPr>
        <w:t xml:space="preserve"> </w:t>
      </w:r>
      <w:r w:rsidRPr="004E1267">
        <w:rPr>
          <w:rFonts w:ascii="Arial" w:hAnsi="Arial" w:cs="Arial"/>
          <w:i/>
          <w:iCs/>
          <w:sz w:val="24"/>
        </w:rPr>
        <w:t>Perplesso di fronte a simili controversie, gli chiesi se voleva andare a Gerusalemme ed esser giudicato là di queste cose</w:t>
      </w:r>
      <w:r w:rsidR="00C11AAF" w:rsidRPr="004E1267">
        <w:rPr>
          <w:rFonts w:ascii="Arial" w:hAnsi="Arial" w:cs="Arial"/>
          <w:i/>
          <w:iCs/>
          <w:sz w:val="24"/>
        </w:rPr>
        <w:t xml:space="preserve"> (</w:t>
      </w:r>
      <w:r w:rsidR="00F6342B" w:rsidRPr="004E1267">
        <w:rPr>
          <w:rFonts w:ascii="Arial" w:hAnsi="Arial" w:cs="Arial"/>
          <w:i/>
          <w:iCs/>
          <w:sz w:val="24"/>
        </w:rPr>
        <w:t>At 25, 20</w:t>
      </w:r>
      <w:r w:rsidR="00C11AAF" w:rsidRPr="004E1267">
        <w:rPr>
          <w:rFonts w:ascii="Arial" w:hAnsi="Arial" w:cs="Arial"/>
          <w:i/>
          <w:iCs/>
          <w:sz w:val="24"/>
        </w:rPr>
        <w:t xml:space="preserve">). </w:t>
      </w:r>
      <w:r w:rsidRPr="004E1267">
        <w:rPr>
          <w:rFonts w:ascii="Arial" w:hAnsi="Arial" w:cs="Arial"/>
          <w:i/>
          <w:iCs/>
          <w:sz w:val="24"/>
        </w:rPr>
        <w:t>Sei dunque inescusabile, chiunque tu sia, o uomo che giudichi; perché mentre giudichi gli altri, condanni te stesso; infatti, tu che giudichi, fai le medesime cose</w:t>
      </w:r>
      <w:r w:rsidR="00C11AAF" w:rsidRPr="004E1267">
        <w:rPr>
          <w:rFonts w:ascii="Arial" w:hAnsi="Arial" w:cs="Arial"/>
          <w:i/>
          <w:iCs/>
          <w:sz w:val="24"/>
        </w:rPr>
        <w:t xml:space="preserve"> (</w:t>
      </w:r>
      <w:r w:rsidR="00F6342B" w:rsidRPr="004E1267">
        <w:rPr>
          <w:rFonts w:ascii="Arial" w:hAnsi="Arial" w:cs="Arial"/>
          <w:i/>
          <w:iCs/>
          <w:sz w:val="24"/>
        </w:rPr>
        <w:t>Rm 2, 1</w:t>
      </w:r>
      <w:r w:rsidR="00C11AAF" w:rsidRPr="004E1267">
        <w:rPr>
          <w:rFonts w:ascii="Arial" w:hAnsi="Arial" w:cs="Arial"/>
          <w:i/>
          <w:iCs/>
          <w:sz w:val="24"/>
        </w:rPr>
        <w:t xml:space="preserve">). </w:t>
      </w:r>
    </w:p>
    <w:p w14:paraId="6BECA290" w14:textId="11052AB4" w:rsidR="004E1267"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Pensi forse, o uomo che giudichi quelli che commettono tali azioni e intanto le fai tu stesso, di sfuggire al giudizio di Dio?</w:t>
      </w:r>
      <w:r w:rsidR="00236A53" w:rsidRPr="004E1267">
        <w:rPr>
          <w:rFonts w:ascii="Arial" w:hAnsi="Arial" w:cs="Arial"/>
          <w:i/>
          <w:iCs/>
          <w:sz w:val="24"/>
        </w:rPr>
        <w:t xml:space="preserve"> (</w:t>
      </w:r>
      <w:r w:rsidR="00F6342B" w:rsidRPr="004E1267">
        <w:rPr>
          <w:rFonts w:ascii="Arial" w:hAnsi="Arial" w:cs="Arial"/>
          <w:i/>
          <w:iCs/>
          <w:sz w:val="24"/>
        </w:rPr>
        <w:t>Rm 2, 3</w:t>
      </w:r>
      <w:r w:rsidR="00236A53" w:rsidRPr="004E1267">
        <w:rPr>
          <w:rFonts w:ascii="Arial" w:hAnsi="Arial" w:cs="Arial"/>
          <w:i/>
          <w:iCs/>
          <w:sz w:val="24"/>
        </w:rPr>
        <w:t xml:space="preserve">). </w:t>
      </w:r>
      <w:r w:rsidRPr="004E1267">
        <w:rPr>
          <w:rFonts w:ascii="Arial" w:hAnsi="Arial" w:cs="Arial"/>
          <w:i/>
          <w:iCs/>
          <w:sz w:val="24"/>
        </w:rPr>
        <w:t>Tutti quelli che hanno peccato senza la legge, periranno anche senza la legge; quanti invece hanno peccato sotto la legge, saranno giudicati con la legge</w:t>
      </w:r>
      <w:r w:rsidR="00236A53" w:rsidRPr="004E1267">
        <w:rPr>
          <w:rFonts w:ascii="Arial" w:hAnsi="Arial" w:cs="Arial"/>
          <w:i/>
          <w:iCs/>
          <w:sz w:val="24"/>
        </w:rPr>
        <w:t xml:space="preserve"> (</w:t>
      </w:r>
      <w:r w:rsidR="00F6342B" w:rsidRPr="004E1267">
        <w:rPr>
          <w:rFonts w:ascii="Arial" w:hAnsi="Arial" w:cs="Arial"/>
          <w:i/>
          <w:iCs/>
          <w:sz w:val="24"/>
        </w:rPr>
        <w:t>Rm 2, 12</w:t>
      </w:r>
      <w:r w:rsidR="00236A53" w:rsidRPr="004E1267">
        <w:rPr>
          <w:rFonts w:ascii="Arial" w:hAnsi="Arial" w:cs="Arial"/>
          <w:i/>
          <w:iCs/>
          <w:sz w:val="24"/>
        </w:rPr>
        <w:t xml:space="preserve">). </w:t>
      </w:r>
      <w:r w:rsidRPr="004E1267">
        <w:rPr>
          <w:rFonts w:ascii="Arial" w:hAnsi="Arial" w:cs="Arial"/>
          <w:i/>
          <w:iCs/>
          <w:sz w:val="24"/>
        </w:rPr>
        <w:t>Così avverrà nel giorno in cui Dio giudicherà i segreti degli uomini per mezzo di Gesù Cristo, secondo il mio vangelo</w:t>
      </w:r>
      <w:r w:rsidR="00236A53" w:rsidRPr="004E1267">
        <w:rPr>
          <w:rFonts w:ascii="Arial" w:hAnsi="Arial" w:cs="Arial"/>
          <w:i/>
          <w:iCs/>
          <w:sz w:val="24"/>
        </w:rPr>
        <w:t xml:space="preserve"> (</w:t>
      </w:r>
      <w:r w:rsidR="00F6342B" w:rsidRPr="004E1267">
        <w:rPr>
          <w:rFonts w:ascii="Arial" w:hAnsi="Arial" w:cs="Arial"/>
          <w:i/>
          <w:iCs/>
          <w:sz w:val="24"/>
        </w:rPr>
        <w:t>Rm 2, 16</w:t>
      </w:r>
      <w:r w:rsidR="00236A53" w:rsidRPr="004E1267">
        <w:rPr>
          <w:rFonts w:ascii="Arial" w:hAnsi="Arial" w:cs="Arial"/>
          <w:i/>
          <w:iCs/>
          <w:sz w:val="24"/>
        </w:rPr>
        <w:t xml:space="preserve">). </w:t>
      </w:r>
      <w:r w:rsidRPr="004E1267">
        <w:rPr>
          <w:rFonts w:ascii="Arial" w:hAnsi="Arial" w:cs="Arial"/>
          <w:i/>
          <w:iCs/>
          <w:sz w:val="24"/>
        </w:rPr>
        <w:t>E così, chi non è circonciso fisicamente, ma osserva la legge, giudicherà te che, nonostante la lettera della legge e la circoncisione, sei un trasgressore della legge</w:t>
      </w:r>
      <w:r w:rsidR="00236A53" w:rsidRPr="004E1267">
        <w:rPr>
          <w:rFonts w:ascii="Arial" w:hAnsi="Arial" w:cs="Arial"/>
          <w:i/>
          <w:iCs/>
          <w:sz w:val="24"/>
        </w:rPr>
        <w:t xml:space="preserve"> (</w:t>
      </w:r>
      <w:r w:rsidR="00F6342B" w:rsidRPr="004E1267">
        <w:rPr>
          <w:rFonts w:ascii="Arial" w:hAnsi="Arial" w:cs="Arial"/>
          <w:i/>
          <w:iCs/>
          <w:sz w:val="24"/>
        </w:rPr>
        <w:t>Rm 2, 27</w:t>
      </w:r>
      <w:r w:rsidR="00236A53" w:rsidRPr="004E1267">
        <w:rPr>
          <w:rFonts w:ascii="Arial" w:hAnsi="Arial" w:cs="Arial"/>
          <w:i/>
          <w:iCs/>
          <w:sz w:val="24"/>
        </w:rPr>
        <w:t xml:space="preserve">). </w:t>
      </w:r>
      <w:r w:rsidRPr="004E1267">
        <w:rPr>
          <w:rFonts w:ascii="Arial" w:hAnsi="Arial" w:cs="Arial"/>
          <w:i/>
          <w:iCs/>
          <w:sz w:val="24"/>
        </w:rPr>
        <w:t>Impossibile! Resti invece fermo che Dio è verace e ogni uomo mentitore, come sta scritto: Perché tu sia riconosciuto giusto nelle tue parole e trionfi quando sei giudicato</w:t>
      </w:r>
      <w:r w:rsidR="00236A53" w:rsidRPr="004E1267">
        <w:rPr>
          <w:rFonts w:ascii="Arial" w:hAnsi="Arial" w:cs="Arial"/>
          <w:i/>
          <w:iCs/>
          <w:sz w:val="24"/>
        </w:rPr>
        <w:t xml:space="preserve"> (</w:t>
      </w:r>
      <w:r w:rsidR="00F6342B" w:rsidRPr="004E1267">
        <w:rPr>
          <w:rFonts w:ascii="Arial" w:hAnsi="Arial" w:cs="Arial"/>
          <w:i/>
          <w:iCs/>
          <w:sz w:val="24"/>
        </w:rPr>
        <w:t>Rm 3, 4</w:t>
      </w:r>
      <w:r w:rsidR="00236A53" w:rsidRPr="004E1267">
        <w:rPr>
          <w:rFonts w:ascii="Arial" w:hAnsi="Arial" w:cs="Arial"/>
          <w:i/>
          <w:iCs/>
          <w:sz w:val="24"/>
        </w:rPr>
        <w:t xml:space="preserve">), </w:t>
      </w:r>
      <w:r w:rsidRPr="004E1267">
        <w:rPr>
          <w:rFonts w:ascii="Arial" w:hAnsi="Arial" w:cs="Arial"/>
          <w:i/>
          <w:iCs/>
          <w:sz w:val="24"/>
        </w:rPr>
        <w:t>Impossibile! Altrimenti, come potrà Dio giudicare il mondo?</w:t>
      </w:r>
      <w:r w:rsidR="00025C27">
        <w:rPr>
          <w:rFonts w:ascii="Arial" w:hAnsi="Arial" w:cs="Arial"/>
          <w:i/>
          <w:iCs/>
          <w:sz w:val="24"/>
        </w:rPr>
        <w:t xml:space="preserve"> </w:t>
      </w:r>
      <w:r w:rsidR="00236A53" w:rsidRPr="004E1267">
        <w:rPr>
          <w:rFonts w:ascii="Arial" w:hAnsi="Arial" w:cs="Arial"/>
          <w:i/>
          <w:iCs/>
          <w:sz w:val="24"/>
        </w:rPr>
        <w:t>(</w:t>
      </w:r>
      <w:r w:rsidR="00F6342B" w:rsidRPr="004E1267">
        <w:rPr>
          <w:rFonts w:ascii="Arial" w:hAnsi="Arial" w:cs="Arial"/>
          <w:i/>
          <w:iCs/>
          <w:sz w:val="24"/>
        </w:rPr>
        <w:t>Rm 3, 6</w:t>
      </w:r>
      <w:r w:rsidR="00236A53" w:rsidRPr="004E1267">
        <w:rPr>
          <w:rFonts w:ascii="Arial" w:hAnsi="Arial" w:cs="Arial"/>
          <w:i/>
          <w:iCs/>
          <w:sz w:val="24"/>
        </w:rPr>
        <w:t xml:space="preserve">), </w:t>
      </w:r>
      <w:r w:rsidRPr="004E1267">
        <w:rPr>
          <w:rFonts w:ascii="Arial" w:hAnsi="Arial" w:cs="Arial"/>
          <w:i/>
          <w:iCs/>
          <w:sz w:val="24"/>
        </w:rPr>
        <w:t>Ma se per la mia menzogna la verità di Dio risplende per sua gloria, perché dunque sono ancora giudicato come peccatore?</w:t>
      </w:r>
      <w:r w:rsidR="00236A53" w:rsidRPr="004E1267">
        <w:rPr>
          <w:rFonts w:ascii="Arial" w:hAnsi="Arial" w:cs="Arial"/>
          <w:i/>
          <w:iCs/>
          <w:sz w:val="24"/>
        </w:rPr>
        <w:t xml:space="preserve"> (</w:t>
      </w:r>
      <w:r w:rsidR="00F6342B" w:rsidRPr="004E1267">
        <w:rPr>
          <w:rFonts w:ascii="Arial" w:hAnsi="Arial" w:cs="Arial"/>
          <w:i/>
          <w:iCs/>
          <w:sz w:val="24"/>
        </w:rPr>
        <w:t>Rm 3, 7</w:t>
      </w:r>
      <w:r w:rsidR="00236A53" w:rsidRPr="004E1267">
        <w:rPr>
          <w:rFonts w:ascii="Arial" w:hAnsi="Arial" w:cs="Arial"/>
          <w:i/>
          <w:iCs/>
          <w:sz w:val="24"/>
        </w:rPr>
        <w:t xml:space="preserve">), </w:t>
      </w:r>
      <w:r w:rsidRPr="004E1267">
        <w:rPr>
          <w:rFonts w:ascii="Arial" w:hAnsi="Arial" w:cs="Arial"/>
          <w:i/>
          <w:iCs/>
          <w:sz w:val="24"/>
        </w:rPr>
        <w:t>Colui che mangia non disprezzi chi non mangia; chi non mangia, non giudichi male chi mangia, perché Dio lo ha accolto</w:t>
      </w:r>
      <w:r w:rsidR="00236A53" w:rsidRPr="004E1267">
        <w:rPr>
          <w:rFonts w:ascii="Arial" w:hAnsi="Arial" w:cs="Arial"/>
          <w:i/>
          <w:iCs/>
          <w:sz w:val="24"/>
        </w:rPr>
        <w:t xml:space="preserve"> (</w:t>
      </w:r>
      <w:r w:rsidR="00F6342B" w:rsidRPr="004E1267">
        <w:rPr>
          <w:rFonts w:ascii="Arial" w:hAnsi="Arial" w:cs="Arial"/>
          <w:i/>
          <w:iCs/>
          <w:sz w:val="24"/>
        </w:rPr>
        <w:t>Rm 14, 3</w:t>
      </w:r>
      <w:r w:rsidR="00236A53" w:rsidRPr="004E1267">
        <w:rPr>
          <w:rFonts w:ascii="Arial" w:hAnsi="Arial" w:cs="Arial"/>
          <w:i/>
          <w:iCs/>
          <w:sz w:val="24"/>
        </w:rPr>
        <w:t xml:space="preserve">), </w:t>
      </w:r>
      <w:r w:rsidRPr="004E1267">
        <w:rPr>
          <w:rFonts w:ascii="Arial" w:hAnsi="Arial" w:cs="Arial"/>
          <w:i/>
          <w:iCs/>
          <w:sz w:val="24"/>
        </w:rPr>
        <w:t>Chi sei tu per giudicare un servo che non è tuo? Stia in piedi o cada, ciò riguarda il suo padrone; ma starà in piedi, perché il Signore ha il potere di farcelo stare</w:t>
      </w:r>
      <w:r w:rsidR="00236A53" w:rsidRPr="004E1267">
        <w:rPr>
          <w:rFonts w:ascii="Arial" w:hAnsi="Arial" w:cs="Arial"/>
          <w:i/>
          <w:iCs/>
          <w:sz w:val="24"/>
        </w:rPr>
        <w:t xml:space="preserve"> (</w:t>
      </w:r>
      <w:r w:rsidR="00F6342B" w:rsidRPr="004E1267">
        <w:rPr>
          <w:rFonts w:ascii="Arial" w:hAnsi="Arial" w:cs="Arial"/>
          <w:i/>
          <w:iCs/>
          <w:sz w:val="24"/>
        </w:rPr>
        <w:t>Rm 14, 4</w:t>
      </w:r>
      <w:r w:rsidR="00236A53" w:rsidRPr="004E1267">
        <w:rPr>
          <w:rFonts w:ascii="Arial" w:hAnsi="Arial" w:cs="Arial"/>
          <w:i/>
          <w:iCs/>
          <w:sz w:val="24"/>
        </w:rPr>
        <w:t xml:space="preserve">), </w:t>
      </w:r>
      <w:r w:rsidRPr="004E1267">
        <w:rPr>
          <w:rFonts w:ascii="Arial" w:hAnsi="Arial" w:cs="Arial"/>
          <w:i/>
          <w:iCs/>
          <w:sz w:val="24"/>
        </w:rPr>
        <w:t>C'è chi distingue giorno da giorno, chi invece li giudica tutti uguali; ciascuno però cerchi di approfondire le sue convinzioni personali</w:t>
      </w:r>
      <w:r w:rsidR="00236A53" w:rsidRPr="004E1267">
        <w:rPr>
          <w:rFonts w:ascii="Arial" w:hAnsi="Arial" w:cs="Arial"/>
          <w:i/>
          <w:iCs/>
          <w:sz w:val="24"/>
        </w:rPr>
        <w:t xml:space="preserve"> (</w:t>
      </w:r>
      <w:r w:rsidR="00F6342B" w:rsidRPr="004E1267">
        <w:rPr>
          <w:rFonts w:ascii="Arial" w:hAnsi="Arial" w:cs="Arial"/>
          <w:i/>
          <w:iCs/>
          <w:sz w:val="24"/>
        </w:rPr>
        <w:t>Rm 14, 5</w:t>
      </w:r>
      <w:r w:rsidR="00236A53" w:rsidRPr="004E1267">
        <w:rPr>
          <w:rFonts w:ascii="Arial" w:hAnsi="Arial" w:cs="Arial"/>
          <w:i/>
          <w:iCs/>
          <w:sz w:val="24"/>
        </w:rPr>
        <w:t xml:space="preserve">), </w:t>
      </w:r>
    </w:p>
    <w:p w14:paraId="65476422" w14:textId="0B287242" w:rsidR="004E1267"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lastRenderedPageBreak/>
        <w:t>Ma tu, perché giudichi il tuo fratello? E anche tu, perché disprezzi il tuo fratello? Tutti infatti ci presenteremo al tribunale di Dio</w:t>
      </w:r>
      <w:r w:rsidR="00236A53" w:rsidRPr="004E1267">
        <w:rPr>
          <w:rFonts w:ascii="Arial" w:hAnsi="Arial" w:cs="Arial"/>
          <w:i/>
          <w:iCs/>
          <w:sz w:val="24"/>
        </w:rPr>
        <w:t xml:space="preserve"> (</w:t>
      </w:r>
      <w:r w:rsidR="00F6342B" w:rsidRPr="004E1267">
        <w:rPr>
          <w:rFonts w:ascii="Arial" w:hAnsi="Arial" w:cs="Arial"/>
          <w:i/>
          <w:iCs/>
          <w:sz w:val="24"/>
        </w:rPr>
        <w:t>Rm 14, 10</w:t>
      </w:r>
      <w:r w:rsidR="00236A53" w:rsidRPr="004E1267">
        <w:rPr>
          <w:rFonts w:ascii="Arial" w:hAnsi="Arial" w:cs="Arial"/>
          <w:i/>
          <w:iCs/>
          <w:sz w:val="24"/>
        </w:rPr>
        <w:t xml:space="preserve">), </w:t>
      </w:r>
      <w:r w:rsidRPr="004E1267">
        <w:rPr>
          <w:rFonts w:ascii="Arial" w:hAnsi="Arial" w:cs="Arial"/>
          <w:i/>
          <w:iCs/>
          <w:sz w:val="24"/>
        </w:rPr>
        <w:t>Cessiamo dunque di giudicarci gli uni gli altri; pensate invece a non esser causa di inciampo o di scandalo al fratello</w:t>
      </w:r>
      <w:r w:rsidR="00236A53" w:rsidRPr="004E1267">
        <w:rPr>
          <w:rFonts w:ascii="Arial" w:hAnsi="Arial" w:cs="Arial"/>
          <w:i/>
          <w:iCs/>
          <w:sz w:val="24"/>
        </w:rPr>
        <w:t xml:space="preserve"> (</w:t>
      </w:r>
      <w:r w:rsidR="00F6342B" w:rsidRPr="004E1267">
        <w:rPr>
          <w:rFonts w:ascii="Arial" w:hAnsi="Arial" w:cs="Arial"/>
          <w:i/>
          <w:iCs/>
          <w:sz w:val="24"/>
        </w:rPr>
        <w:t>Rm 14, 13</w:t>
      </w:r>
      <w:r w:rsidR="00236A53" w:rsidRPr="004E1267">
        <w:rPr>
          <w:rFonts w:ascii="Arial" w:hAnsi="Arial" w:cs="Arial"/>
          <w:i/>
          <w:iCs/>
          <w:sz w:val="24"/>
        </w:rPr>
        <w:t xml:space="preserve">), </w:t>
      </w:r>
      <w:r w:rsidRPr="004E1267">
        <w:rPr>
          <w:rFonts w:ascii="Arial" w:hAnsi="Arial" w:cs="Arial"/>
          <w:i/>
          <w:iCs/>
          <w:sz w:val="24"/>
        </w:rPr>
        <w:t>E a sua volta Isaia dice: Spunterà il rampollo di Iesse, colui che sorgerà a giudicare le nazioni: in lui le nazioni spereranno</w:t>
      </w:r>
      <w:r w:rsidR="00236A53" w:rsidRPr="004E1267">
        <w:rPr>
          <w:rFonts w:ascii="Arial" w:hAnsi="Arial" w:cs="Arial"/>
          <w:i/>
          <w:iCs/>
          <w:sz w:val="24"/>
        </w:rPr>
        <w:t xml:space="preserve"> (</w:t>
      </w:r>
      <w:r w:rsidR="00F6342B" w:rsidRPr="004E1267">
        <w:rPr>
          <w:rFonts w:ascii="Arial" w:hAnsi="Arial" w:cs="Arial"/>
          <w:i/>
          <w:iCs/>
          <w:sz w:val="24"/>
        </w:rPr>
        <w:t>Rm 15, 12</w:t>
      </w:r>
      <w:r w:rsidR="00236A53" w:rsidRPr="004E1267">
        <w:rPr>
          <w:rFonts w:ascii="Arial" w:hAnsi="Arial" w:cs="Arial"/>
          <w:i/>
          <w:iCs/>
          <w:sz w:val="24"/>
        </w:rPr>
        <w:t xml:space="preserve">), </w:t>
      </w:r>
      <w:r w:rsidRPr="004E1267">
        <w:rPr>
          <w:rFonts w:ascii="Arial" w:hAnsi="Arial" w:cs="Arial"/>
          <w:i/>
          <w:iCs/>
          <w:sz w:val="24"/>
        </w:rPr>
        <w:t>L'uomo naturale però non comprende le cose dello Spirito di Dio; esse sono follia per lui, e non è capace di intenderle, perché se ne può giudicare solo per mezzo dello Spirito</w:t>
      </w:r>
      <w:r w:rsidR="00236A53" w:rsidRPr="004E1267">
        <w:rPr>
          <w:rFonts w:ascii="Arial" w:hAnsi="Arial" w:cs="Arial"/>
          <w:i/>
          <w:iCs/>
          <w:sz w:val="24"/>
        </w:rPr>
        <w:t xml:space="preserve"> (</w:t>
      </w:r>
      <w:r w:rsidR="00F6342B" w:rsidRPr="004E1267">
        <w:rPr>
          <w:rFonts w:ascii="Arial" w:hAnsi="Arial" w:cs="Arial"/>
          <w:i/>
          <w:iCs/>
          <w:sz w:val="24"/>
        </w:rPr>
        <w:t>1Cor 2, 14</w:t>
      </w:r>
      <w:r w:rsidR="00236A53" w:rsidRPr="004E1267">
        <w:rPr>
          <w:rFonts w:ascii="Arial" w:hAnsi="Arial" w:cs="Arial"/>
          <w:i/>
          <w:iCs/>
          <w:sz w:val="24"/>
        </w:rPr>
        <w:t xml:space="preserve">), </w:t>
      </w:r>
      <w:r w:rsidRPr="004E1267">
        <w:rPr>
          <w:rFonts w:ascii="Arial" w:hAnsi="Arial" w:cs="Arial"/>
          <w:i/>
          <w:iCs/>
          <w:sz w:val="24"/>
        </w:rPr>
        <w:t>L'uomo spirituale invece giudica ogni cosa, senza poter essere giudicato da nessuno</w:t>
      </w:r>
      <w:r w:rsidR="00236A53" w:rsidRPr="004E1267">
        <w:rPr>
          <w:rFonts w:ascii="Arial" w:hAnsi="Arial" w:cs="Arial"/>
          <w:i/>
          <w:iCs/>
          <w:sz w:val="24"/>
        </w:rPr>
        <w:t xml:space="preserve"> (</w:t>
      </w:r>
      <w:r w:rsidR="00F6342B" w:rsidRPr="004E1267">
        <w:rPr>
          <w:rFonts w:ascii="Arial" w:hAnsi="Arial" w:cs="Arial"/>
          <w:i/>
          <w:iCs/>
          <w:sz w:val="24"/>
        </w:rPr>
        <w:t>1Cor 2, 15</w:t>
      </w:r>
      <w:r w:rsidR="00236A53" w:rsidRPr="004E1267">
        <w:rPr>
          <w:rFonts w:ascii="Arial" w:hAnsi="Arial" w:cs="Arial"/>
          <w:i/>
          <w:iCs/>
          <w:sz w:val="24"/>
        </w:rPr>
        <w:t xml:space="preserve">), </w:t>
      </w:r>
      <w:r w:rsidRPr="004E1267">
        <w:rPr>
          <w:rFonts w:ascii="Arial" w:hAnsi="Arial" w:cs="Arial"/>
          <w:i/>
          <w:iCs/>
          <w:sz w:val="24"/>
        </w:rPr>
        <w:t>A me però, poco importa di venir giudicato da voi o da un consesso umano; anzi, io neppure giudico me stesso</w:t>
      </w:r>
      <w:r w:rsidR="00236A53" w:rsidRPr="004E1267">
        <w:rPr>
          <w:rFonts w:ascii="Arial" w:hAnsi="Arial" w:cs="Arial"/>
          <w:i/>
          <w:iCs/>
          <w:sz w:val="24"/>
        </w:rPr>
        <w:t xml:space="preserve"> (</w:t>
      </w:r>
      <w:r w:rsidR="00F6342B" w:rsidRPr="004E1267">
        <w:rPr>
          <w:rFonts w:ascii="Arial" w:hAnsi="Arial" w:cs="Arial"/>
          <w:i/>
          <w:iCs/>
          <w:sz w:val="24"/>
        </w:rPr>
        <w:t>1Cor 4, 3</w:t>
      </w:r>
      <w:r w:rsidR="00236A53" w:rsidRPr="004E1267">
        <w:rPr>
          <w:rFonts w:ascii="Arial" w:hAnsi="Arial" w:cs="Arial"/>
          <w:i/>
          <w:iCs/>
          <w:sz w:val="24"/>
        </w:rPr>
        <w:t xml:space="preserve">), </w:t>
      </w:r>
      <w:r w:rsidRPr="004E1267">
        <w:rPr>
          <w:rFonts w:ascii="Arial" w:hAnsi="Arial" w:cs="Arial"/>
          <w:i/>
          <w:iCs/>
          <w:sz w:val="24"/>
        </w:rPr>
        <w:t>perché anche se non sono consapevole di colpa alcuna non per questo sono giustificato. Il mio giudice è il Signore!</w:t>
      </w:r>
      <w:r w:rsidR="00236A53" w:rsidRPr="004E1267">
        <w:rPr>
          <w:rFonts w:ascii="Arial" w:hAnsi="Arial" w:cs="Arial"/>
          <w:i/>
          <w:iCs/>
          <w:sz w:val="24"/>
        </w:rPr>
        <w:t xml:space="preserve"> (</w:t>
      </w:r>
      <w:r w:rsidR="00F6342B" w:rsidRPr="004E1267">
        <w:rPr>
          <w:rFonts w:ascii="Arial" w:hAnsi="Arial" w:cs="Arial"/>
          <w:i/>
          <w:iCs/>
          <w:sz w:val="24"/>
        </w:rPr>
        <w:t>1Cor 4, 4</w:t>
      </w:r>
      <w:r w:rsidR="00236A53" w:rsidRPr="004E1267">
        <w:rPr>
          <w:rFonts w:ascii="Arial" w:hAnsi="Arial" w:cs="Arial"/>
          <w:i/>
          <w:iCs/>
          <w:sz w:val="24"/>
        </w:rPr>
        <w:t>)</w:t>
      </w:r>
      <w:r w:rsidR="004E1267" w:rsidRPr="004E1267">
        <w:rPr>
          <w:rFonts w:ascii="Arial" w:hAnsi="Arial" w:cs="Arial"/>
          <w:i/>
          <w:iCs/>
          <w:sz w:val="24"/>
        </w:rPr>
        <w:t>.</w:t>
      </w:r>
    </w:p>
    <w:p w14:paraId="565E71CB" w14:textId="702562AC" w:rsidR="00F6342B"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Non vogliate perciò giudicare nulla prima del tempo, finché venga il Signore. Egli metterà in luce i segreti delle tenebre e manifesterà le intenzioni dei cuori; allora ciascuno avrà la sua lode da Dio</w:t>
      </w:r>
      <w:r w:rsidR="00236A53" w:rsidRPr="004E1267">
        <w:rPr>
          <w:rFonts w:ascii="Arial" w:hAnsi="Arial" w:cs="Arial"/>
          <w:i/>
          <w:iCs/>
          <w:sz w:val="24"/>
        </w:rPr>
        <w:t xml:space="preserve"> (</w:t>
      </w:r>
      <w:r w:rsidR="00F6342B" w:rsidRPr="004E1267">
        <w:rPr>
          <w:rFonts w:ascii="Arial" w:hAnsi="Arial" w:cs="Arial"/>
          <w:i/>
          <w:iCs/>
          <w:sz w:val="24"/>
        </w:rPr>
        <w:t>1Cor 4, 5</w:t>
      </w:r>
      <w:r w:rsidR="00236A53" w:rsidRPr="004E1267">
        <w:rPr>
          <w:rFonts w:ascii="Arial" w:hAnsi="Arial" w:cs="Arial"/>
          <w:i/>
          <w:iCs/>
          <w:sz w:val="24"/>
        </w:rPr>
        <w:t xml:space="preserve">), </w:t>
      </w:r>
      <w:r w:rsidRPr="004E1267">
        <w:rPr>
          <w:rFonts w:ascii="Arial" w:hAnsi="Arial" w:cs="Arial"/>
          <w:i/>
          <w:iCs/>
          <w:sz w:val="24"/>
        </w:rPr>
        <w:t>Orbene, io, assente col corpo ma presente con lo spirito, ho già giudicato come se fossi presente colui che ha compiuto tale azione</w:t>
      </w:r>
      <w:r w:rsidR="00236A53" w:rsidRPr="004E1267">
        <w:rPr>
          <w:rFonts w:ascii="Arial" w:hAnsi="Arial" w:cs="Arial"/>
          <w:i/>
          <w:iCs/>
          <w:sz w:val="24"/>
        </w:rPr>
        <w:t xml:space="preserve"> (</w:t>
      </w:r>
      <w:r w:rsidR="00F6342B" w:rsidRPr="004E1267">
        <w:rPr>
          <w:rFonts w:ascii="Arial" w:hAnsi="Arial" w:cs="Arial"/>
          <w:i/>
          <w:iCs/>
          <w:sz w:val="24"/>
        </w:rPr>
        <w:t>1Cor 5, 3</w:t>
      </w:r>
      <w:r w:rsidR="00236A53" w:rsidRPr="004E1267">
        <w:rPr>
          <w:rFonts w:ascii="Arial" w:hAnsi="Arial" w:cs="Arial"/>
          <w:i/>
          <w:iCs/>
          <w:sz w:val="24"/>
        </w:rPr>
        <w:t xml:space="preserve">), </w:t>
      </w:r>
      <w:r w:rsidRPr="004E1267">
        <w:rPr>
          <w:rFonts w:ascii="Arial" w:hAnsi="Arial" w:cs="Arial"/>
          <w:i/>
          <w:iCs/>
          <w:sz w:val="24"/>
        </w:rPr>
        <w:t>Spetta forse a me giudicare quelli di fuori? Non sono quelli di dentro che voi giudicate?</w:t>
      </w:r>
      <w:r w:rsidR="00236A53" w:rsidRPr="004E1267">
        <w:rPr>
          <w:rFonts w:ascii="Arial" w:hAnsi="Arial" w:cs="Arial"/>
          <w:i/>
          <w:iCs/>
          <w:sz w:val="24"/>
        </w:rPr>
        <w:t xml:space="preserve"> (</w:t>
      </w:r>
      <w:r w:rsidR="00F6342B" w:rsidRPr="004E1267">
        <w:rPr>
          <w:rFonts w:ascii="Arial" w:hAnsi="Arial" w:cs="Arial"/>
          <w:i/>
          <w:iCs/>
          <w:sz w:val="24"/>
        </w:rPr>
        <w:t>1Cor 5, 12</w:t>
      </w:r>
      <w:r w:rsidR="00236A53" w:rsidRPr="004E1267">
        <w:rPr>
          <w:rFonts w:ascii="Arial" w:hAnsi="Arial" w:cs="Arial"/>
          <w:i/>
          <w:iCs/>
          <w:sz w:val="24"/>
        </w:rPr>
        <w:t xml:space="preserve">), </w:t>
      </w:r>
      <w:r w:rsidRPr="004E1267">
        <w:rPr>
          <w:rFonts w:ascii="Arial" w:hAnsi="Arial" w:cs="Arial"/>
          <w:i/>
          <w:iCs/>
          <w:sz w:val="24"/>
        </w:rPr>
        <w:t>Quelli di fuori li giudicherà Dio. Togliete il malvagio di mezzo a voi!</w:t>
      </w:r>
      <w:r w:rsidR="00236A53" w:rsidRPr="004E1267">
        <w:rPr>
          <w:rFonts w:ascii="Arial" w:hAnsi="Arial" w:cs="Arial"/>
          <w:i/>
          <w:iCs/>
          <w:sz w:val="24"/>
        </w:rPr>
        <w:t xml:space="preserve"> (</w:t>
      </w:r>
      <w:r w:rsidR="00F6342B" w:rsidRPr="004E1267">
        <w:rPr>
          <w:rFonts w:ascii="Arial" w:hAnsi="Arial" w:cs="Arial"/>
          <w:i/>
          <w:iCs/>
          <w:sz w:val="24"/>
        </w:rPr>
        <w:t>1Cor 5, 13</w:t>
      </w:r>
      <w:r w:rsidR="00236A53" w:rsidRPr="004E1267">
        <w:rPr>
          <w:rFonts w:ascii="Arial" w:hAnsi="Arial" w:cs="Arial"/>
          <w:i/>
          <w:iCs/>
          <w:sz w:val="24"/>
        </w:rPr>
        <w:t xml:space="preserve">), </w:t>
      </w:r>
      <w:r w:rsidRPr="004E1267">
        <w:rPr>
          <w:rFonts w:ascii="Arial" w:hAnsi="Arial" w:cs="Arial"/>
          <w:i/>
          <w:iCs/>
          <w:sz w:val="24"/>
        </w:rPr>
        <w:t>V'è tra voi chi, avendo una questione con un altro, osa farsi giudicare dagli ingiusti anziché dai santi?</w:t>
      </w:r>
      <w:r w:rsidR="00236A53" w:rsidRPr="004E1267">
        <w:rPr>
          <w:rFonts w:ascii="Arial" w:hAnsi="Arial" w:cs="Arial"/>
          <w:i/>
          <w:iCs/>
          <w:sz w:val="24"/>
        </w:rPr>
        <w:t xml:space="preserve"> (</w:t>
      </w:r>
      <w:r w:rsidR="00F6342B" w:rsidRPr="004E1267">
        <w:rPr>
          <w:rFonts w:ascii="Arial" w:hAnsi="Arial" w:cs="Arial"/>
          <w:i/>
          <w:iCs/>
          <w:sz w:val="24"/>
        </w:rPr>
        <w:t>1Cor 6, 1</w:t>
      </w:r>
      <w:r w:rsidR="00236A53" w:rsidRPr="004E1267">
        <w:rPr>
          <w:rFonts w:ascii="Arial" w:hAnsi="Arial" w:cs="Arial"/>
          <w:i/>
          <w:iCs/>
          <w:sz w:val="24"/>
        </w:rPr>
        <w:t xml:space="preserve">), </w:t>
      </w:r>
      <w:r w:rsidRPr="004E1267">
        <w:rPr>
          <w:rFonts w:ascii="Arial" w:hAnsi="Arial" w:cs="Arial"/>
          <w:i/>
          <w:iCs/>
          <w:sz w:val="24"/>
        </w:rPr>
        <w:t>O non sapete che i santi giudicheranno il mondo? E se è da voi che verrà giudicato il mondo, siete dunque indegni di giudizi di minima importanza?</w:t>
      </w:r>
      <w:r w:rsidR="00236A53" w:rsidRPr="004E1267">
        <w:rPr>
          <w:rFonts w:ascii="Arial" w:hAnsi="Arial" w:cs="Arial"/>
          <w:i/>
          <w:iCs/>
          <w:sz w:val="24"/>
        </w:rPr>
        <w:t xml:space="preserve"> (</w:t>
      </w:r>
      <w:r w:rsidR="00F6342B" w:rsidRPr="004E1267">
        <w:rPr>
          <w:rFonts w:ascii="Arial" w:hAnsi="Arial" w:cs="Arial"/>
          <w:i/>
          <w:iCs/>
          <w:sz w:val="24"/>
        </w:rPr>
        <w:t>1Cor 6, 2</w:t>
      </w:r>
      <w:r w:rsidR="00236A53" w:rsidRPr="004E1267">
        <w:rPr>
          <w:rFonts w:ascii="Arial" w:hAnsi="Arial" w:cs="Arial"/>
          <w:i/>
          <w:iCs/>
          <w:sz w:val="24"/>
        </w:rPr>
        <w:t xml:space="preserve">), </w:t>
      </w:r>
    </w:p>
    <w:p w14:paraId="7A48FCE4" w14:textId="5E8E9390" w:rsidR="00F6342B" w:rsidRPr="004E1267" w:rsidRDefault="0090113B" w:rsidP="00236A53">
      <w:pPr>
        <w:spacing w:after="120"/>
        <w:ind w:left="567" w:right="567"/>
        <w:jc w:val="both"/>
        <w:rPr>
          <w:rFonts w:ascii="Arial" w:hAnsi="Arial" w:cs="Arial"/>
          <w:i/>
          <w:iCs/>
          <w:sz w:val="24"/>
        </w:rPr>
      </w:pPr>
      <w:r w:rsidRPr="004E1267">
        <w:rPr>
          <w:rFonts w:ascii="Arial" w:hAnsi="Arial" w:cs="Arial"/>
          <w:i/>
          <w:iCs/>
          <w:sz w:val="24"/>
        </w:rPr>
        <w:t>Non sapete che giudicheremo gli angeli? Quanto più le cose di questa vita!</w:t>
      </w:r>
      <w:r w:rsidR="00236A53" w:rsidRPr="004E1267">
        <w:rPr>
          <w:rFonts w:ascii="Arial" w:hAnsi="Arial" w:cs="Arial"/>
          <w:i/>
          <w:iCs/>
          <w:sz w:val="24"/>
        </w:rPr>
        <w:t xml:space="preserve"> (</w:t>
      </w:r>
      <w:r w:rsidR="00F6342B" w:rsidRPr="004E1267">
        <w:rPr>
          <w:rFonts w:ascii="Arial" w:hAnsi="Arial" w:cs="Arial"/>
          <w:i/>
          <w:iCs/>
          <w:sz w:val="24"/>
        </w:rPr>
        <w:t>1Cor 6, 3</w:t>
      </w:r>
      <w:r w:rsidR="00236A53" w:rsidRPr="004E1267">
        <w:rPr>
          <w:rFonts w:ascii="Arial" w:hAnsi="Arial" w:cs="Arial"/>
          <w:i/>
          <w:iCs/>
          <w:sz w:val="24"/>
        </w:rPr>
        <w:t xml:space="preserve">), </w:t>
      </w:r>
      <w:r w:rsidRPr="004E1267">
        <w:rPr>
          <w:rFonts w:ascii="Arial" w:hAnsi="Arial" w:cs="Arial"/>
          <w:i/>
          <w:iCs/>
          <w:sz w:val="24"/>
        </w:rPr>
        <w:t>Se dunque avete liti per cose di questo mondo, voi prendete a giudici gente senza autorità nella Chiesa?</w:t>
      </w:r>
      <w:r w:rsidR="00236A53" w:rsidRPr="004E1267">
        <w:rPr>
          <w:rFonts w:ascii="Arial" w:hAnsi="Arial" w:cs="Arial"/>
          <w:i/>
          <w:iCs/>
          <w:sz w:val="24"/>
        </w:rPr>
        <w:t xml:space="preserve"> (</w:t>
      </w:r>
      <w:r w:rsidR="00F6342B" w:rsidRPr="004E1267">
        <w:rPr>
          <w:rFonts w:ascii="Arial" w:hAnsi="Arial" w:cs="Arial"/>
          <w:i/>
          <w:iCs/>
          <w:sz w:val="24"/>
        </w:rPr>
        <w:t>1Cor 6, 4</w:t>
      </w:r>
      <w:r w:rsidR="00236A53" w:rsidRPr="004E1267">
        <w:rPr>
          <w:rFonts w:ascii="Arial" w:hAnsi="Arial" w:cs="Arial"/>
          <w:i/>
          <w:iCs/>
          <w:sz w:val="24"/>
        </w:rPr>
        <w:t xml:space="preserve">), </w:t>
      </w:r>
      <w:r w:rsidRPr="004E1267">
        <w:rPr>
          <w:rFonts w:ascii="Arial" w:hAnsi="Arial" w:cs="Arial"/>
          <w:i/>
          <w:iCs/>
          <w:sz w:val="24"/>
        </w:rPr>
        <w:t>Parlo come a persone intelligenti; giudicate voi stessi quello che dico</w:t>
      </w:r>
      <w:r w:rsidR="00236A53" w:rsidRPr="004E1267">
        <w:rPr>
          <w:rFonts w:ascii="Arial" w:hAnsi="Arial" w:cs="Arial"/>
          <w:i/>
          <w:iCs/>
          <w:sz w:val="24"/>
        </w:rPr>
        <w:t xml:space="preserve"> (</w:t>
      </w:r>
      <w:r w:rsidR="00F6342B" w:rsidRPr="004E1267">
        <w:rPr>
          <w:rFonts w:ascii="Arial" w:hAnsi="Arial" w:cs="Arial"/>
          <w:i/>
          <w:iCs/>
          <w:sz w:val="24"/>
        </w:rPr>
        <w:t>1Cor 10, 15</w:t>
      </w:r>
      <w:r w:rsidR="00236A53" w:rsidRPr="004E1267">
        <w:rPr>
          <w:rFonts w:ascii="Arial" w:hAnsi="Arial" w:cs="Arial"/>
          <w:i/>
          <w:iCs/>
          <w:sz w:val="24"/>
        </w:rPr>
        <w:t xml:space="preserve">), </w:t>
      </w:r>
      <w:r w:rsidRPr="004E1267">
        <w:rPr>
          <w:rFonts w:ascii="Arial" w:hAnsi="Arial" w:cs="Arial"/>
          <w:i/>
          <w:iCs/>
          <w:sz w:val="24"/>
        </w:rPr>
        <w:t>Giudicate voi stessi: è conveniente che una donna faccia preghiera a Dio col capo scoperto?</w:t>
      </w:r>
      <w:r w:rsidR="00236A53" w:rsidRPr="004E1267">
        <w:rPr>
          <w:rFonts w:ascii="Arial" w:hAnsi="Arial" w:cs="Arial"/>
          <w:i/>
          <w:iCs/>
          <w:sz w:val="24"/>
        </w:rPr>
        <w:t xml:space="preserve"> (</w:t>
      </w:r>
      <w:r w:rsidR="00F6342B" w:rsidRPr="004E1267">
        <w:rPr>
          <w:rFonts w:ascii="Arial" w:hAnsi="Arial" w:cs="Arial"/>
          <w:i/>
          <w:iCs/>
          <w:sz w:val="24"/>
        </w:rPr>
        <w:t>1Cor 11, 13</w:t>
      </w:r>
      <w:r w:rsidR="00236A53" w:rsidRPr="004E1267">
        <w:rPr>
          <w:rFonts w:ascii="Arial" w:hAnsi="Arial" w:cs="Arial"/>
          <w:i/>
          <w:iCs/>
          <w:sz w:val="24"/>
        </w:rPr>
        <w:t xml:space="preserve">), </w:t>
      </w:r>
      <w:r w:rsidR="002D2C2B" w:rsidRPr="004E1267">
        <w:rPr>
          <w:rFonts w:ascii="Arial" w:hAnsi="Arial" w:cs="Arial"/>
          <w:i/>
          <w:iCs/>
          <w:sz w:val="24"/>
        </w:rPr>
        <w:t>Se però ci esaminassimo attentamente da noi stessi, non saremmo giudicati</w:t>
      </w:r>
      <w:r w:rsidR="00236A53" w:rsidRPr="004E1267">
        <w:rPr>
          <w:rFonts w:ascii="Arial" w:hAnsi="Arial" w:cs="Arial"/>
          <w:i/>
          <w:iCs/>
          <w:sz w:val="24"/>
        </w:rPr>
        <w:t xml:space="preserve"> (</w:t>
      </w:r>
      <w:r w:rsidR="00F6342B" w:rsidRPr="004E1267">
        <w:rPr>
          <w:rFonts w:ascii="Arial" w:hAnsi="Arial" w:cs="Arial"/>
          <w:i/>
          <w:iCs/>
          <w:sz w:val="24"/>
        </w:rPr>
        <w:t>1Cor 11, 31</w:t>
      </w:r>
      <w:r w:rsidR="00236A53" w:rsidRPr="004E1267">
        <w:rPr>
          <w:rFonts w:ascii="Arial" w:hAnsi="Arial" w:cs="Arial"/>
          <w:i/>
          <w:iCs/>
          <w:sz w:val="24"/>
        </w:rPr>
        <w:t>).</w:t>
      </w:r>
      <w:r w:rsidR="00025C27">
        <w:rPr>
          <w:rFonts w:ascii="Arial" w:hAnsi="Arial" w:cs="Arial"/>
          <w:i/>
          <w:iCs/>
          <w:sz w:val="24"/>
        </w:rPr>
        <w:t xml:space="preserve"> </w:t>
      </w:r>
      <w:r w:rsidR="002D2C2B" w:rsidRPr="004E1267">
        <w:rPr>
          <w:rFonts w:ascii="Arial" w:hAnsi="Arial" w:cs="Arial"/>
          <w:i/>
          <w:iCs/>
          <w:sz w:val="24"/>
        </w:rPr>
        <w:t>quando poi siamo giudicati dal Signore, veniamo ammoniti per non esser condannati insieme con questo mondo</w:t>
      </w:r>
      <w:r w:rsidR="00236A53" w:rsidRPr="004E1267">
        <w:rPr>
          <w:rFonts w:ascii="Arial" w:hAnsi="Arial" w:cs="Arial"/>
          <w:i/>
          <w:iCs/>
          <w:sz w:val="24"/>
        </w:rPr>
        <w:t xml:space="preserve"> (</w:t>
      </w:r>
      <w:r w:rsidR="00F6342B" w:rsidRPr="004E1267">
        <w:rPr>
          <w:rFonts w:ascii="Arial" w:hAnsi="Arial" w:cs="Arial"/>
          <w:i/>
          <w:iCs/>
          <w:sz w:val="24"/>
        </w:rPr>
        <w:t>1Cor 11, 32</w:t>
      </w:r>
      <w:r w:rsidR="00236A53" w:rsidRPr="004E1267">
        <w:rPr>
          <w:rFonts w:ascii="Arial" w:hAnsi="Arial" w:cs="Arial"/>
          <w:i/>
          <w:iCs/>
          <w:sz w:val="24"/>
        </w:rPr>
        <w:t xml:space="preserve">), </w:t>
      </w:r>
      <w:r w:rsidR="002D2C2B" w:rsidRPr="004E1267">
        <w:rPr>
          <w:rFonts w:ascii="Arial" w:hAnsi="Arial" w:cs="Arial"/>
          <w:i/>
          <w:iCs/>
          <w:sz w:val="24"/>
        </w:rPr>
        <w:t>Se invece tutti profetassero e sopraggiungesse qualche non credente o un non iniziato, verrebbe convinto del suo errore da tutti, giudicato da tutti</w:t>
      </w:r>
      <w:r w:rsidR="00236A53" w:rsidRPr="004E1267">
        <w:rPr>
          <w:rFonts w:ascii="Arial" w:hAnsi="Arial" w:cs="Arial"/>
          <w:i/>
          <w:iCs/>
          <w:sz w:val="24"/>
        </w:rPr>
        <w:t xml:space="preserve"> (</w:t>
      </w:r>
      <w:r w:rsidR="00F6342B" w:rsidRPr="004E1267">
        <w:rPr>
          <w:rFonts w:ascii="Arial" w:hAnsi="Arial" w:cs="Arial"/>
          <w:i/>
          <w:iCs/>
          <w:sz w:val="24"/>
        </w:rPr>
        <w:t>1Cor 14, 24</w:t>
      </w:r>
      <w:r w:rsidR="00236A53" w:rsidRPr="004E1267">
        <w:rPr>
          <w:rFonts w:ascii="Arial" w:hAnsi="Arial" w:cs="Arial"/>
          <w:i/>
          <w:iCs/>
          <w:sz w:val="24"/>
        </w:rPr>
        <w:t xml:space="preserve">), </w:t>
      </w:r>
      <w:r w:rsidR="002D2C2B" w:rsidRPr="004E1267">
        <w:rPr>
          <w:rFonts w:ascii="Arial" w:hAnsi="Arial" w:cs="Arial"/>
          <w:i/>
          <w:iCs/>
          <w:sz w:val="24"/>
        </w:rPr>
        <w:t>I profeti parlino in due o tre e gli altri giudichino</w:t>
      </w:r>
      <w:r w:rsidR="00236A53" w:rsidRPr="004E1267">
        <w:rPr>
          <w:rFonts w:ascii="Arial" w:hAnsi="Arial" w:cs="Arial"/>
          <w:i/>
          <w:iCs/>
          <w:sz w:val="24"/>
        </w:rPr>
        <w:t xml:space="preserve"> (</w:t>
      </w:r>
      <w:r w:rsidR="00F6342B" w:rsidRPr="004E1267">
        <w:rPr>
          <w:rFonts w:ascii="Arial" w:hAnsi="Arial" w:cs="Arial"/>
          <w:i/>
          <w:iCs/>
          <w:sz w:val="24"/>
        </w:rPr>
        <w:t>1Cor 14, 29</w:t>
      </w:r>
      <w:r w:rsidR="00236A53" w:rsidRPr="004E1267">
        <w:rPr>
          <w:rFonts w:ascii="Arial" w:hAnsi="Arial" w:cs="Arial"/>
          <w:i/>
          <w:iCs/>
          <w:sz w:val="24"/>
        </w:rPr>
        <w:t xml:space="preserve">), </w:t>
      </w:r>
      <w:r w:rsidR="002D2C2B" w:rsidRPr="004E1267">
        <w:rPr>
          <w:rFonts w:ascii="Arial" w:hAnsi="Arial" w:cs="Arial"/>
          <w:i/>
          <w:iCs/>
          <w:sz w:val="24"/>
        </w:rPr>
        <w:t>Certo, se volessi vantarmi, non sarei insensato, perché direi solo la verità; ma evito di farlo, perché nessuno mi giudichi di più di quello che vede o sente da me</w:t>
      </w:r>
      <w:r w:rsidR="00236A53" w:rsidRPr="004E1267">
        <w:rPr>
          <w:rFonts w:ascii="Arial" w:hAnsi="Arial" w:cs="Arial"/>
          <w:i/>
          <w:iCs/>
          <w:sz w:val="24"/>
        </w:rPr>
        <w:t xml:space="preserve"> (</w:t>
      </w:r>
      <w:r w:rsidR="00F6342B" w:rsidRPr="004E1267">
        <w:rPr>
          <w:rFonts w:ascii="Arial" w:hAnsi="Arial" w:cs="Arial"/>
          <w:i/>
          <w:iCs/>
          <w:sz w:val="24"/>
        </w:rPr>
        <w:t>2Cor 12, 6</w:t>
      </w:r>
      <w:r w:rsidR="00236A53" w:rsidRPr="004E1267">
        <w:rPr>
          <w:rFonts w:ascii="Arial" w:hAnsi="Arial" w:cs="Arial"/>
          <w:i/>
          <w:iCs/>
          <w:sz w:val="24"/>
        </w:rPr>
        <w:t xml:space="preserve">), </w:t>
      </w:r>
    </w:p>
    <w:p w14:paraId="6E76D579" w14:textId="083E7276" w:rsidR="00F6342B" w:rsidRPr="004E1267" w:rsidRDefault="002D2C2B" w:rsidP="00236A53">
      <w:pPr>
        <w:spacing w:after="120"/>
        <w:ind w:left="567" w:right="567"/>
        <w:jc w:val="both"/>
        <w:rPr>
          <w:rFonts w:ascii="Arial" w:hAnsi="Arial" w:cs="Arial"/>
          <w:i/>
          <w:iCs/>
          <w:sz w:val="24"/>
        </w:rPr>
      </w:pPr>
      <w:r w:rsidRPr="004E1267">
        <w:rPr>
          <w:rFonts w:ascii="Arial" w:hAnsi="Arial" w:cs="Arial"/>
          <w:i/>
          <w:iCs/>
          <w:sz w:val="24"/>
        </w:rPr>
        <w:t>Rendo grazie a colui che mi ha dato la forza, Cristo Gesù Signore nostro, perché mi ha giudicato degno di fiducia chiamandomi al mistero</w:t>
      </w:r>
      <w:r w:rsidR="00236A53" w:rsidRPr="004E1267">
        <w:rPr>
          <w:rFonts w:ascii="Arial" w:hAnsi="Arial" w:cs="Arial"/>
          <w:i/>
          <w:iCs/>
          <w:sz w:val="24"/>
        </w:rPr>
        <w:t xml:space="preserve"> (</w:t>
      </w:r>
      <w:r w:rsidR="00F6342B" w:rsidRPr="004E1267">
        <w:rPr>
          <w:rFonts w:ascii="Arial" w:hAnsi="Arial" w:cs="Arial"/>
          <w:i/>
          <w:iCs/>
          <w:sz w:val="24"/>
        </w:rPr>
        <w:t>1Tm 1, 12</w:t>
      </w:r>
      <w:r w:rsidR="00236A53" w:rsidRPr="004E1267">
        <w:rPr>
          <w:rFonts w:ascii="Arial" w:hAnsi="Arial" w:cs="Arial"/>
          <w:i/>
          <w:iCs/>
          <w:sz w:val="24"/>
        </w:rPr>
        <w:t xml:space="preserve">), </w:t>
      </w:r>
      <w:r w:rsidRPr="004E1267">
        <w:rPr>
          <w:rFonts w:ascii="Arial" w:hAnsi="Arial" w:cs="Arial"/>
          <w:i/>
          <w:iCs/>
          <w:sz w:val="24"/>
        </w:rPr>
        <w:t>Ti scongiuro davanti a Dio e a Cristo Gesù che verrà a giudicare i vivi e i morti, per la sua manifestazione e il suo regno</w:t>
      </w:r>
      <w:r w:rsidR="00236A53" w:rsidRPr="004E1267">
        <w:rPr>
          <w:rFonts w:ascii="Arial" w:hAnsi="Arial" w:cs="Arial"/>
          <w:i/>
          <w:iCs/>
          <w:sz w:val="24"/>
        </w:rPr>
        <w:t xml:space="preserve"> (</w:t>
      </w:r>
      <w:r w:rsidR="00F6342B" w:rsidRPr="004E1267">
        <w:rPr>
          <w:rFonts w:ascii="Arial" w:hAnsi="Arial" w:cs="Arial"/>
          <w:i/>
          <w:iCs/>
          <w:sz w:val="24"/>
        </w:rPr>
        <w:t>2Tm 4, 1</w:t>
      </w:r>
      <w:r w:rsidR="00236A53" w:rsidRPr="004E1267">
        <w:rPr>
          <w:rFonts w:ascii="Arial" w:hAnsi="Arial" w:cs="Arial"/>
          <w:i/>
          <w:iCs/>
          <w:sz w:val="24"/>
        </w:rPr>
        <w:t xml:space="preserve">), </w:t>
      </w:r>
      <w:r w:rsidRPr="004E1267">
        <w:rPr>
          <w:rFonts w:ascii="Arial" w:hAnsi="Arial" w:cs="Arial"/>
          <w:i/>
          <w:iCs/>
          <w:sz w:val="24"/>
        </w:rPr>
        <w:t xml:space="preserve">Ora mi resta solo la corona di giustizia che il Signore, giusto giudice, mi consegnerà in quel giorno; e non solo a me, ma </w:t>
      </w:r>
      <w:r w:rsidRPr="004E1267">
        <w:rPr>
          <w:rFonts w:ascii="Arial" w:hAnsi="Arial" w:cs="Arial"/>
          <w:i/>
          <w:iCs/>
          <w:sz w:val="24"/>
        </w:rPr>
        <w:lastRenderedPageBreak/>
        <w:t>anche a tutti coloro che attendono con amore la sua manifestazione</w:t>
      </w:r>
      <w:r w:rsidR="00236A53" w:rsidRPr="004E1267">
        <w:rPr>
          <w:rFonts w:ascii="Arial" w:hAnsi="Arial" w:cs="Arial"/>
          <w:i/>
          <w:iCs/>
          <w:sz w:val="24"/>
        </w:rPr>
        <w:t xml:space="preserve"> (</w:t>
      </w:r>
      <w:r w:rsidR="00F6342B" w:rsidRPr="004E1267">
        <w:rPr>
          <w:rFonts w:ascii="Arial" w:hAnsi="Arial" w:cs="Arial"/>
          <w:i/>
          <w:iCs/>
          <w:sz w:val="24"/>
        </w:rPr>
        <w:t>2Tm 4, 8</w:t>
      </w:r>
      <w:r w:rsidR="00236A53" w:rsidRPr="004E1267">
        <w:rPr>
          <w:rFonts w:ascii="Arial" w:hAnsi="Arial" w:cs="Arial"/>
          <w:i/>
          <w:iCs/>
          <w:sz w:val="24"/>
        </w:rPr>
        <w:t xml:space="preserve">), </w:t>
      </w:r>
      <w:r w:rsidRPr="004E1267">
        <w:rPr>
          <w:rFonts w:ascii="Arial" w:hAnsi="Arial" w:cs="Arial"/>
          <w:i/>
          <w:iCs/>
          <w:sz w:val="24"/>
        </w:rPr>
        <w:t>Ma in confronto a Mosè, egli è stato giudicato degno di una gloria maggiore, quanto di un maggiore onore gode il costruttore in confronto alla casa stessa</w:t>
      </w:r>
      <w:r w:rsidR="00236A53" w:rsidRPr="004E1267">
        <w:rPr>
          <w:rFonts w:ascii="Arial" w:hAnsi="Arial" w:cs="Arial"/>
          <w:i/>
          <w:iCs/>
          <w:sz w:val="24"/>
        </w:rPr>
        <w:t xml:space="preserve"> (</w:t>
      </w:r>
      <w:r w:rsidR="00F6342B" w:rsidRPr="004E1267">
        <w:rPr>
          <w:rFonts w:ascii="Arial" w:hAnsi="Arial" w:cs="Arial"/>
          <w:i/>
          <w:iCs/>
          <w:sz w:val="24"/>
        </w:rPr>
        <w:t>Eb 3, 3</w:t>
      </w:r>
      <w:r w:rsidR="00236A53" w:rsidRPr="004E1267">
        <w:rPr>
          <w:rFonts w:ascii="Arial" w:hAnsi="Arial" w:cs="Arial"/>
          <w:i/>
          <w:iCs/>
          <w:sz w:val="24"/>
        </w:rPr>
        <w:t xml:space="preserve">), </w:t>
      </w:r>
      <w:r w:rsidRPr="004E1267">
        <w:rPr>
          <w:rFonts w:ascii="Arial" w:hAnsi="Arial" w:cs="Arial"/>
          <w:i/>
          <w:iCs/>
          <w:sz w:val="24"/>
        </w:rPr>
        <w:t>Dobbiamo dunque temere che, mentre ancora rimane in vigore la promessa di entrare nel suo riposo, qualcuno di voi ne sia giudicato escluso</w:t>
      </w:r>
      <w:r w:rsidR="00236A53" w:rsidRPr="004E1267">
        <w:rPr>
          <w:rFonts w:ascii="Arial" w:hAnsi="Arial" w:cs="Arial"/>
          <w:i/>
          <w:iCs/>
          <w:sz w:val="24"/>
        </w:rPr>
        <w:t xml:space="preserve"> (</w:t>
      </w:r>
      <w:r w:rsidR="00F6342B" w:rsidRPr="004E1267">
        <w:rPr>
          <w:rFonts w:ascii="Arial" w:hAnsi="Arial" w:cs="Arial"/>
          <w:i/>
          <w:iCs/>
          <w:sz w:val="24"/>
        </w:rPr>
        <w:t>Eb 4, 1</w:t>
      </w:r>
      <w:r w:rsidR="00236A53" w:rsidRPr="004E1267">
        <w:rPr>
          <w:rFonts w:ascii="Arial" w:hAnsi="Arial" w:cs="Arial"/>
          <w:i/>
          <w:iCs/>
          <w:sz w:val="24"/>
        </w:rPr>
        <w:t xml:space="preserve">), </w:t>
      </w:r>
      <w:r w:rsidRPr="004E1267">
        <w:rPr>
          <w:rFonts w:ascii="Arial" w:hAnsi="Arial" w:cs="Arial"/>
          <w:i/>
          <w:iCs/>
          <w:sz w:val="24"/>
        </w:rPr>
        <w:t>Conosciamo infatti colui che ha detto: A me la vendetta! Io darò la retribuzione! E ancora: Il Signore giudicherà il suo popolo</w:t>
      </w:r>
      <w:r w:rsidR="00236A53" w:rsidRPr="004E1267">
        <w:rPr>
          <w:rFonts w:ascii="Arial" w:hAnsi="Arial" w:cs="Arial"/>
          <w:i/>
          <w:iCs/>
          <w:sz w:val="24"/>
        </w:rPr>
        <w:t xml:space="preserve"> (</w:t>
      </w:r>
      <w:r w:rsidR="00F6342B" w:rsidRPr="004E1267">
        <w:rPr>
          <w:rFonts w:ascii="Arial" w:hAnsi="Arial" w:cs="Arial"/>
          <w:i/>
          <w:iCs/>
          <w:sz w:val="24"/>
        </w:rPr>
        <w:t>Eb 10, 30</w:t>
      </w:r>
      <w:r w:rsidR="00236A53" w:rsidRPr="004E1267">
        <w:rPr>
          <w:rFonts w:ascii="Arial" w:hAnsi="Arial" w:cs="Arial"/>
          <w:i/>
          <w:iCs/>
          <w:sz w:val="24"/>
        </w:rPr>
        <w:t xml:space="preserve">), </w:t>
      </w:r>
      <w:r w:rsidRPr="004E1267">
        <w:rPr>
          <w:rFonts w:ascii="Arial" w:hAnsi="Arial" w:cs="Arial"/>
          <w:i/>
          <w:iCs/>
          <w:sz w:val="24"/>
        </w:rPr>
        <w:t>e all'assemblea dei primogeniti iscritti nei cieli, al Dio giudice di tutti e agli spiriti dei giusti portati alla perfezione</w:t>
      </w:r>
      <w:r w:rsidR="00236A53" w:rsidRPr="004E1267">
        <w:rPr>
          <w:rFonts w:ascii="Arial" w:hAnsi="Arial" w:cs="Arial"/>
          <w:i/>
          <w:iCs/>
          <w:sz w:val="24"/>
        </w:rPr>
        <w:t xml:space="preserve"> (</w:t>
      </w:r>
      <w:r w:rsidR="00F6342B" w:rsidRPr="004E1267">
        <w:rPr>
          <w:rFonts w:ascii="Arial" w:hAnsi="Arial" w:cs="Arial"/>
          <w:i/>
          <w:iCs/>
          <w:sz w:val="24"/>
        </w:rPr>
        <w:t>Eb 12, 23</w:t>
      </w:r>
      <w:r w:rsidR="00236A53" w:rsidRPr="004E1267">
        <w:rPr>
          <w:rFonts w:ascii="Arial" w:hAnsi="Arial" w:cs="Arial"/>
          <w:i/>
          <w:iCs/>
          <w:sz w:val="24"/>
        </w:rPr>
        <w:t xml:space="preserve">), </w:t>
      </w:r>
    </w:p>
    <w:p w14:paraId="586A2A29" w14:textId="4066CA95" w:rsidR="00236A53" w:rsidRPr="004E1267" w:rsidRDefault="002D2C2B" w:rsidP="00236A53">
      <w:pPr>
        <w:spacing w:after="120"/>
        <w:ind w:left="567" w:right="567"/>
        <w:jc w:val="both"/>
        <w:rPr>
          <w:rFonts w:ascii="Arial" w:hAnsi="Arial" w:cs="Arial"/>
          <w:i/>
          <w:iCs/>
          <w:sz w:val="24"/>
        </w:rPr>
      </w:pPr>
      <w:r w:rsidRPr="004E1267">
        <w:rPr>
          <w:rFonts w:ascii="Arial" w:hAnsi="Arial" w:cs="Arial"/>
          <w:i/>
          <w:iCs/>
          <w:sz w:val="24"/>
        </w:rPr>
        <w:t>Il matrimonio sia rispettato da tutti e il talamo sia senza macchia. I fornicatori e gli adùlteri saranno giudicati da Dio</w:t>
      </w:r>
      <w:r w:rsidR="00236A53" w:rsidRPr="004E1267">
        <w:rPr>
          <w:rFonts w:ascii="Arial" w:hAnsi="Arial" w:cs="Arial"/>
          <w:i/>
          <w:iCs/>
          <w:sz w:val="24"/>
        </w:rPr>
        <w:t xml:space="preserve"> (</w:t>
      </w:r>
      <w:r w:rsidR="00F6342B" w:rsidRPr="004E1267">
        <w:rPr>
          <w:rFonts w:ascii="Arial" w:hAnsi="Arial" w:cs="Arial"/>
          <w:i/>
          <w:iCs/>
          <w:sz w:val="24"/>
        </w:rPr>
        <w:t>Eb 13, 4</w:t>
      </w:r>
      <w:r w:rsidR="00236A53" w:rsidRPr="004E1267">
        <w:rPr>
          <w:rFonts w:ascii="Arial" w:hAnsi="Arial" w:cs="Arial"/>
          <w:i/>
          <w:iCs/>
          <w:sz w:val="24"/>
        </w:rPr>
        <w:t xml:space="preserve">), </w:t>
      </w:r>
      <w:r w:rsidRPr="004E1267">
        <w:rPr>
          <w:rFonts w:ascii="Arial" w:hAnsi="Arial" w:cs="Arial"/>
          <w:i/>
          <w:iCs/>
          <w:sz w:val="24"/>
        </w:rPr>
        <w:t>non fate in voi stessi preferenze e non siete giudici dai giudizi perversi?</w:t>
      </w:r>
      <w:r w:rsidR="00236A53" w:rsidRPr="004E1267">
        <w:rPr>
          <w:rFonts w:ascii="Arial" w:hAnsi="Arial" w:cs="Arial"/>
          <w:i/>
          <w:iCs/>
          <w:sz w:val="24"/>
        </w:rPr>
        <w:t xml:space="preserve"> (</w:t>
      </w:r>
      <w:r w:rsidR="00F6342B" w:rsidRPr="004E1267">
        <w:rPr>
          <w:rFonts w:ascii="Arial" w:hAnsi="Arial" w:cs="Arial"/>
          <w:i/>
          <w:iCs/>
          <w:sz w:val="24"/>
        </w:rPr>
        <w:t>Gc 2, 4</w:t>
      </w:r>
      <w:r w:rsidR="00236A53" w:rsidRPr="004E1267">
        <w:rPr>
          <w:rFonts w:ascii="Arial" w:hAnsi="Arial" w:cs="Arial"/>
          <w:i/>
          <w:iCs/>
          <w:sz w:val="24"/>
        </w:rPr>
        <w:t xml:space="preserve">), </w:t>
      </w:r>
      <w:r w:rsidRPr="004E1267">
        <w:rPr>
          <w:rFonts w:ascii="Arial" w:hAnsi="Arial" w:cs="Arial"/>
          <w:i/>
          <w:iCs/>
          <w:sz w:val="24"/>
        </w:rPr>
        <w:t>Parlate e agite come persone che devono essere giudicate secondo una legge di libertà, perché</w:t>
      </w:r>
      <w:r w:rsidR="00236A53" w:rsidRPr="004E1267">
        <w:rPr>
          <w:rFonts w:ascii="Arial" w:hAnsi="Arial" w:cs="Arial"/>
          <w:i/>
          <w:iCs/>
          <w:sz w:val="24"/>
        </w:rPr>
        <w:t xml:space="preserve"> (</w:t>
      </w:r>
      <w:r w:rsidR="00F6342B" w:rsidRPr="004E1267">
        <w:rPr>
          <w:rFonts w:ascii="Arial" w:hAnsi="Arial" w:cs="Arial"/>
          <w:i/>
          <w:iCs/>
          <w:sz w:val="24"/>
        </w:rPr>
        <w:t>Gc 2, 12</w:t>
      </w:r>
      <w:r w:rsidR="00236A53" w:rsidRPr="004E1267">
        <w:rPr>
          <w:rFonts w:ascii="Arial" w:hAnsi="Arial" w:cs="Arial"/>
          <w:i/>
          <w:iCs/>
          <w:sz w:val="24"/>
        </w:rPr>
        <w:t xml:space="preserve">), </w:t>
      </w:r>
      <w:r w:rsidRPr="004E1267">
        <w:rPr>
          <w:rFonts w:ascii="Arial" w:hAnsi="Arial" w:cs="Arial"/>
          <w:i/>
          <w:iCs/>
          <w:sz w:val="24"/>
        </w:rPr>
        <w:t>Non sparlate gli uni degli altri, fratelli. Chi sparla del fratello o giudica il fratello, parla contro la legge e giudica la legge. E se tu giudichi la legge non sei più uno che osserva la legge, ma uno che la giudica</w:t>
      </w:r>
      <w:r w:rsidR="00236A53" w:rsidRPr="004E1267">
        <w:rPr>
          <w:rFonts w:ascii="Arial" w:hAnsi="Arial" w:cs="Arial"/>
          <w:i/>
          <w:iCs/>
          <w:sz w:val="24"/>
        </w:rPr>
        <w:t xml:space="preserve"> (</w:t>
      </w:r>
      <w:r w:rsidR="00F6342B" w:rsidRPr="004E1267">
        <w:rPr>
          <w:rFonts w:ascii="Arial" w:hAnsi="Arial" w:cs="Arial"/>
          <w:i/>
          <w:iCs/>
          <w:sz w:val="24"/>
        </w:rPr>
        <w:t>Gc 4, 11</w:t>
      </w:r>
      <w:r w:rsidR="00236A53" w:rsidRPr="004E1267">
        <w:rPr>
          <w:rFonts w:ascii="Arial" w:hAnsi="Arial" w:cs="Arial"/>
          <w:i/>
          <w:iCs/>
          <w:sz w:val="24"/>
        </w:rPr>
        <w:t xml:space="preserve">), </w:t>
      </w:r>
      <w:r w:rsidRPr="004E1267">
        <w:rPr>
          <w:rFonts w:ascii="Arial" w:hAnsi="Arial" w:cs="Arial"/>
          <w:i/>
          <w:iCs/>
          <w:sz w:val="24"/>
        </w:rPr>
        <w:t>Ora, uno solo è legislatore e giudice, Colui che può salvare e rovinare; ma chi sei tu che ti fai giudice del tuo prossimo?</w:t>
      </w:r>
      <w:r w:rsidR="00236A53" w:rsidRPr="004E1267">
        <w:rPr>
          <w:rFonts w:ascii="Arial" w:hAnsi="Arial" w:cs="Arial"/>
          <w:i/>
          <w:iCs/>
          <w:sz w:val="24"/>
        </w:rPr>
        <w:t xml:space="preserve"> (</w:t>
      </w:r>
      <w:r w:rsidR="00F6342B" w:rsidRPr="004E1267">
        <w:rPr>
          <w:rFonts w:ascii="Arial" w:hAnsi="Arial" w:cs="Arial"/>
          <w:i/>
          <w:iCs/>
          <w:sz w:val="24"/>
        </w:rPr>
        <w:t>Gc 4, 12</w:t>
      </w:r>
      <w:r w:rsidR="00236A53" w:rsidRPr="004E1267">
        <w:rPr>
          <w:rFonts w:ascii="Arial" w:hAnsi="Arial" w:cs="Arial"/>
          <w:i/>
          <w:iCs/>
          <w:sz w:val="24"/>
        </w:rPr>
        <w:t xml:space="preserve">), </w:t>
      </w:r>
      <w:r w:rsidRPr="004E1267">
        <w:rPr>
          <w:rFonts w:ascii="Arial" w:hAnsi="Arial" w:cs="Arial"/>
          <w:i/>
          <w:iCs/>
          <w:sz w:val="24"/>
        </w:rPr>
        <w:t>Non lamentatevi, fratelli, gli uni degli altri, per non essere giudicati; ecco, il giudice è alle porte</w:t>
      </w:r>
      <w:r w:rsidR="00236A53" w:rsidRPr="004E1267">
        <w:rPr>
          <w:rFonts w:ascii="Arial" w:hAnsi="Arial" w:cs="Arial"/>
          <w:i/>
          <w:iCs/>
          <w:sz w:val="24"/>
        </w:rPr>
        <w:t xml:space="preserve"> (</w:t>
      </w:r>
      <w:r w:rsidR="00F6342B" w:rsidRPr="004E1267">
        <w:rPr>
          <w:rFonts w:ascii="Arial" w:hAnsi="Arial" w:cs="Arial"/>
          <w:i/>
          <w:iCs/>
          <w:sz w:val="24"/>
        </w:rPr>
        <w:t>Gc 5, 9</w:t>
      </w:r>
      <w:r w:rsidR="00236A53" w:rsidRPr="004E1267">
        <w:rPr>
          <w:rFonts w:ascii="Arial" w:hAnsi="Arial" w:cs="Arial"/>
          <w:i/>
          <w:iCs/>
          <w:sz w:val="24"/>
        </w:rPr>
        <w:t xml:space="preserve">), </w:t>
      </w:r>
      <w:r w:rsidRPr="004E1267">
        <w:rPr>
          <w:rFonts w:ascii="Arial" w:hAnsi="Arial" w:cs="Arial"/>
          <w:i/>
          <w:iCs/>
          <w:sz w:val="24"/>
        </w:rPr>
        <w:t>E se pregando chiamate Padre colui che senza riguardi personali giudica ciascuno secondo le sue opere, comportatevi con timore nel tempo del vostro pellegrinaggio</w:t>
      </w:r>
      <w:r w:rsidR="00236A53" w:rsidRPr="004E1267">
        <w:rPr>
          <w:rFonts w:ascii="Arial" w:hAnsi="Arial" w:cs="Arial"/>
          <w:i/>
          <w:iCs/>
          <w:sz w:val="24"/>
        </w:rPr>
        <w:t xml:space="preserve"> (</w:t>
      </w:r>
      <w:r w:rsidR="00F6342B" w:rsidRPr="004E1267">
        <w:rPr>
          <w:rFonts w:ascii="Arial" w:hAnsi="Arial" w:cs="Arial"/>
          <w:i/>
          <w:iCs/>
          <w:sz w:val="24"/>
        </w:rPr>
        <w:t>1Pt 1, 17</w:t>
      </w:r>
      <w:r w:rsidR="00236A53" w:rsidRPr="004E1267">
        <w:rPr>
          <w:rFonts w:ascii="Arial" w:hAnsi="Arial" w:cs="Arial"/>
          <w:i/>
          <w:iCs/>
          <w:sz w:val="24"/>
        </w:rPr>
        <w:t xml:space="preserve">), </w:t>
      </w:r>
      <w:r w:rsidRPr="004E1267">
        <w:rPr>
          <w:rFonts w:ascii="Arial" w:hAnsi="Arial" w:cs="Arial"/>
          <w:i/>
          <w:iCs/>
          <w:sz w:val="24"/>
        </w:rPr>
        <w:t>oltraggiato non rispondeva con oltraggi, e soffrendo non minacciava vendetta, ma rimetteva la sua causa a colui che giudica con giustizia</w:t>
      </w:r>
      <w:r w:rsidR="00236A53" w:rsidRPr="004E1267">
        <w:rPr>
          <w:rFonts w:ascii="Arial" w:hAnsi="Arial" w:cs="Arial"/>
          <w:i/>
          <w:iCs/>
          <w:sz w:val="24"/>
        </w:rPr>
        <w:t xml:space="preserve"> (</w:t>
      </w:r>
      <w:r w:rsidR="00F6342B" w:rsidRPr="004E1267">
        <w:rPr>
          <w:rFonts w:ascii="Arial" w:hAnsi="Arial" w:cs="Arial"/>
          <w:i/>
          <w:iCs/>
          <w:sz w:val="24"/>
        </w:rPr>
        <w:t>1Pt 2, 23</w:t>
      </w:r>
      <w:r w:rsidR="00236A53" w:rsidRPr="004E1267">
        <w:rPr>
          <w:rFonts w:ascii="Arial" w:hAnsi="Arial" w:cs="Arial"/>
          <w:i/>
          <w:iCs/>
          <w:sz w:val="24"/>
        </w:rPr>
        <w:t>).</w:t>
      </w:r>
      <w:r w:rsidR="00025C27">
        <w:rPr>
          <w:rFonts w:ascii="Arial" w:hAnsi="Arial" w:cs="Arial"/>
          <w:i/>
          <w:iCs/>
          <w:sz w:val="24"/>
        </w:rPr>
        <w:t xml:space="preserve"> </w:t>
      </w:r>
    </w:p>
    <w:p w14:paraId="66DAEA0D" w14:textId="77777777" w:rsidR="00236A53" w:rsidRPr="004E1267" w:rsidRDefault="002D2C2B" w:rsidP="00236A53">
      <w:pPr>
        <w:spacing w:after="120"/>
        <w:ind w:left="567" w:right="567"/>
        <w:jc w:val="both"/>
        <w:rPr>
          <w:rFonts w:ascii="Arial" w:hAnsi="Arial" w:cs="Arial"/>
          <w:i/>
          <w:iCs/>
          <w:sz w:val="24"/>
        </w:rPr>
      </w:pPr>
      <w:r w:rsidRPr="004E1267">
        <w:rPr>
          <w:rFonts w:ascii="Arial" w:hAnsi="Arial" w:cs="Arial"/>
          <w:i/>
          <w:iCs/>
          <w:sz w:val="24"/>
        </w:rPr>
        <w:t>Ma renderanno conto a colui che è pronto a giudicare i vivi e i morti</w:t>
      </w:r>
      <w:r w:rsidR="00236A53" w:rsidRPr="004E1267">
        <w:rPr>
          <w:rFonts w:ascii="Arial" w:hAnsi="Arial" w:cs="Arial"/>
          <w:i/>
          <w:iCs/>
          <w:sz w:val="24"/>
        </w:rPr>
        <w:t xml:space="preserve"> (</w:t>
      </w:r>
      <w:r w:rsidR="00F6342B" w:rsidRPr="004E1267">
        <w:rPr>
          <w:rFonts w:ascii="Arial" w:hAnsi="Arial" w:cs="Arial"/>
          <w:i/>
          <w:iCs/>
          <w:sz w:val="24"/>
        </w:rPr>
        <w:t>1Pt 4, 5</w:t>
      </w:r>
      <w:r w:rsidR="00236A53" w:rsidRPr="004E1267">
        <w:rPr>
          <w:rFonts w:ascii="Arial" w:hAnsi="Arial" w:cs="Arial"/>
          <w:i/>
          <w:iCs/>
          <w:sz w:val="24"/>
        </w:rPr>
        <w:t xml:space="preserve">), </w:t>
      </w:r>
      <w:r w:rsidRPr="004E1267">
        <w:rPr>
          <w:rFonts w:ascii="Arial" w:hAnsi="Arial" w:cs="Arial"/>
          <w:i/>
          <w:iCs/>
          <w:sz w:val="24"/>
        </w:rPr>
        <w:t>La magnanimità del Signore nostro giudicatela come salvezza, come anche il nostro carissimo fratello Paolo vi ha scritto, secondo la sapienza che gli è stata data</w:t>
      </w:r>
      <w:r w:rsidR="00236A53" w:rsidRPr="004E1267">
        <w:rPr>
          <w:rFonts w:ascii="Arial" w:hAnsi="Arial" w:cs="Arial"/>
          <w:i/>
          <w:iCs/>
          <w:sz w:val="24"/>
        </w:rPr>
        <w:t xml:space="preserve"> (</w:t>
      </w:r>
      <w:r w:rsidR="00F6342B" w:rsidRPr="004E1267">
        <w:rPr>
          <w:rFonts w:ascii="Arial" w:hAnsi="Arial" w:cs="Arial"/>
          <w:i/>
          <w:iCs/>
          <w:sz w:val="24"/>
        </w:rPr>
        <w:t>2Pt 3, 15</w:t>
      </w:r>
      <w:r w:rsidR="00236A53" w:rsidRPr="004E1267">
        <w:rPr>
          <w:rFonts w:ascii="Arial" w:hAnsi="Arial" w:cs="Arial"/>
          <w:i/>
          <w:iCs/>
          <w:sz w:val="24"/>
        </w:rPr>
        <w:t xml:space="preserve">), </w:t>
      </w:r>
      <w:r w:rsidRPr="004E1267">
        <w:rPr>
          <w:rFonts w:ascii="Arial" w:hAnsi="Arial" w:cs="Arial"/>
          <w:i/>
          <w:iCs/>
          <w:sz w:val="24"/>
        </w:rPr>
        <w:t>Le genti fremettero, ma è giunta l'ora della tua ira, il tempo di giudicare i morti, di dare la ricompensa ai tuoi servi, ai profeti e ai santi e a quanti temono il tuo nome, piccoli e grandi, e di annientare coloro che distruggono la terra"</w:t>
      </w:r>
      <w:r w:rsidR="00236A53" w:rsidRPr="004E1267">
        <w:rPr>
          <w:rFonts w:ascii="Arial" w:hAnsi="Arial" w:cs="Arial"/>
          <w:i/>
          <w:iCs/>
          <w:sz w:val="24"/>
        </w:rPr>
        <w:t xml:space="preserve"> (</w:t>
      </w:r>
      <w:r w:rsidR="00F6342B" w:rsidRPr="004E1267">
        <w:rPr>
          <w:rFonts w:ascii="Arial" w:hAnsi="Arial" w:cs="Arial"/>
          <w:i/>
          <w:iCs/>
          <w:sz w:val="24"/>
        </w:rPr>
        <w:t>Ap 11, 18</w:t>
      </w:r>
      <w:r w:rsidR="00236A53" w:rsidRPr="004E1267">
        <w:rPr>
          <w:rFonts w:ascii="Arial" w:hAnsi="Arial" w:cs="Arial"/>
          <w:i/>
          <w:iCs/>
          <w:sz w:val="24"/>
        </w:rPr>
        <w:t xml:space="preserve">), </w:t>
      </w:r>
      <w:r w:rsidRPr="004E1267">
        <w:rPr>
          <w:rFonts w:ascii="Arial" w:hAnsi="Arial" w:cs="Arial"/>
          <w:i/>
          <w:iCs/>
          <w:sz w:val="24"/>
        </w:rPr>
        <w:t>Allora udii l'angelo delle acque che diceva: "Sei giusto, tu che sei e che eri, tu, il Santo, poiché così hai giudicato</w:t>
      </w:r>
      <w:r w:rsidR="00236A53" w:rsidRPr="004E1267">
        <w:rPr>
          <w:rFonts w:ascii="Arial" w:hAnsi="Arial" w:cs="Arial"/>
          <w:i/>
          <w:iCs/>
          <w:sz w:val="24"/>
        </w:rPr>
        <w:t xml:space="preserve"> (</w:t>
      </w:r>
      <w:r w:rsidR="00F6342B" w:rsidRPr="004E1267">
        <w:rPr>
          <w:rFonts w:ascii="Arial" w:hAnsi="Arial" w:cs="Arial"/>
          <w:i/>
          <w:iCs/>
          <w:sz w:val="24"/>
        </w:rPr>
        <w:t>Ap 16, 5</w:t>
      </w:r>
      <w:r w:rsidR="00236A53" w:rsidRPr="004E1267">
        <w:rPr>
          <w:rFonts w:ascii="Arial" w:hAnsi="Arial" w:cs="Arial"/>
          <w:i/>
          <w:iCs/>
          <w:sz w:val="24"/>
        </w:rPr>
        <w:t xml:space="preserve">). </w:t>
      </w:r>
      <w:r w:rsidRPr="004E1267">
        <w:rPr>
          <w:rFonts w:ascii="Arial" w:hAnsi="Arial" w:cs="Arial"/>
          <w:i/>
          <w:iCs/>
          <w:sz w:val="24"/>
        </w:rPr>
        <w:t>Poi vidi il cielo aperto, ed ecco un cavallo bianco; colui che lo cavalcava si chiamava "Fedele" e "Verace": egli giudica e combatte con giustizia</w:t>
      </w:r>
      <w:r w:rsidR="00236A53" w:rsidRPr="004E1267">
        <w:rPr>
          <w:rFonts w:ascii="Arial" w:hAnsi="Arial" w:cs="Arial"/>
          <w:i/>
          <w:iCs/>
          <w:sz w:val="24"/>
        </w:rPr>
        <w:t xml:space="preserve"> (</w:t>
      </w:r>
      <w:r w:rsidR="00F6342B" w:rsidRPr="004E1267">
        <w:rPr>
          <w:rFonts w:ascii="Arial" w:hAnsi="Arial" w:cs="Arial"/>
          <w:i/>
          <w:iCs/>
          <w:sz w:val="24"/>
        </w:rPr>
        <w:t>Ap 19, 11</w:t>
      </w:r>
      <w:r w:rsidR="00236A53" w:rsidRPr="004E1267">
        <w:rPr>
          <w:rFonts w:ascii="Arial" w:hAnsi="Arial" w:cs="Arial"/>
          <w:i/>
          <w:iCs/>
          <w:sz w:val="24"/>
        </w:rPr>
        <w:t xml:space="preserve">). </w:t>
      </w:r>
    </w:p>
    <w:p w14:paraId="495D3DB0" w14:textId="2C933FAB" w:rsidR="00F6342B" w:rsidRPr="00236A53" w:rsidRDefault="002D2C2B" w:rsidP="00236A53">
      <w:pPr>
        <w:spacing w:after="120"/>
        <w:ind w:left="567" w:right="567"/>
        <w:jc w:val="both"/>
        <w:rPr>
          <w:rFonts w:ascii="Arial" w:hAnsi="Arial" w:cs="Arial"/>
          <w:i/>
          <w:iCs/>
          <w:sz w:val="24"/>
        </w:rPr>
      </w:pPr>
      <w:r w:rsidRPr="004E1267">
        <w:rPr>
          <w:rFonts w:ascii="Arial" w:hAnsi="Arial" w:cs="Arial"/>
          <w:i/>
          <w:iCs/>
          <w:sz w:val="24"/>
        </w:rPr>
        <w:t xml:space="preserve">Poi vidi alcuni troni e a quelli che vi si sedettero fu dato il potere di giudicare. Vidi anche le anime dei decapitati a causa della </w:t>
      </w:r>
      <w:r w:rsidR="00236A53" w:rsidRPr="004E1267">
        <w:rPr>
          <w:rFonts w:ascii="Arial" w:hAnsi="Arial" w:cs="Arial"/>
          <w:i/>
          <w:iCs/>
          <w:sz w:val="24"/>
        </w:rPr>
        <w:t>testimonianza</w:t>
      </w:r>
      <w:r w:rsidRPr="004E1267">
        <w:rPr>
          <w:rFonts w:ascii="Arial" w:hAnsi="Arial" w:cs="Arial"/>
          <w:i/>
          <w:iCs/>
          <w:sz w:val="24"/>
        </w:rPr>
        <w:t xml:space="preserve"> di Gesù e della parola di Dio, e quanti non avevano adorato la bestia e la sua statua e non ne avevano ricevuto il marchio sulla fronte e sulla mano. Essi ripresero vita e regnarono con Cristo per mille anni</w:t>
      </w:r>
      <w:r w:rsidR="00236A53" w:rsidRPr="004E1267">
        <w:rPr>
          <w:rFonts w:ascii="Arial" w:hAnsi="Arial" w:cs="Arial"/>
          <w:i/>
          <w:iCs/>
          <w:sz w:val="24"/>
        </w:rPr>
        <w:t xml:space="preserve"> (</w:t>
      </w:r>
      <w:r w:rsidR="00F6342B" w:rsidRPr="004E1267">
        <w:rPr>
          <w:rFonts w:ascii="Arial" w:hAnsi="Arial" w:cs="Arial"/>
          <w:i/>
          <w:iCs/>
          <w:sz w:val="24"/>
        </w:rPr>
        <w:t>Ap 20, 4</w:t>
      </w:r>
      <w:r w:rsidR="00236A53" w:rsidRPr="004E1267">
        <w:rPr>
          <w:rFonts w:ascii="Arial" w:hAnsi="Arial" w:cs="Arial"/>
          <w:i/>
          <w:iCs/>
          <w:sz w:val="24"/>
        </w:rPr>
        <w:t xml:space="preserve">), </w:t>
      </w:r>
      <w:r w:rsidRPr="004E1267">
        <w:rPr>
          <w:rFonts w:ascii="Arial" w:hAnsi="Arial" w:cs="Arial"/>
          <w:i/>
          <w:iCs/>
          <w:sz w:val="24"/>
        </w:rPr>
        <w:t>Poi vidi i morti, grandi e piccoli, ritti davanti al trono. Furono aperti dei libri e fu aperto anche un altro libro, quello della vita. I morti vennero giudicati in base a ciò che era scritto in quei libri, ciascuno secondo le sue opere</w:t>
      </w:r>
      <w:r w:rsidR="00236A53" w:rsidRPr="004E1267">
        <w:rPr>
          <w:rFonts w:ascii="Arial" w:hAnsi="Arial" w:cs="Arial"/>
          <w:i/>
          <w:iCs/>
          <w:sz w:val="24"/>
        </w:rPr>
        <w:t xml:space="preserve"> (</w:t>
      </w:r>
      <w:r w:rsidR="00F6342B" w:rsidRPr="004E1267">
        <w:rPr>
          <w:rFonts w:ascii="Arial" w:hAnsi="Arial" w:cs="Arial"/>
          <w:i/>
          <w:iCs/>
          <w:sz w:val="24"/>
        </w:rPr>
        <w:t>Ap 20, 12</w:t>
      </w:r>
      <w:r w:rsidR="00236A53" w:rsidRPr="004E1267">
        <w:rPr>
          <w:rFonts w:ascii="Arial" w:hAnsi="Arial" w:cs="Arial"/>
          <w:i/>
          <w:iCs/>
          <w:sz w:val="24"/>
        </w:rPr>
        <w:t xml:space="preserve">), </w:t>
      </w:r>
      <w:r w:rsidRPr="004E1267">
        <w:rPr>
          <w:rFonts w:ascii="Arial" w:hAnsi="Arial" w:cs="Arial"/>
          <w:i/>
          <w:iCs/>
          <w:sz w:val="24"/>
        </w:rPr>
        <w:t xml:space="preserve">Il mare restituì i morti </w:t>
      </w:r>
      <w:r w:rsidRPr="004E1267">
        <w:rPr>
          <w:rFonts w:ascii="Arial" w:hAnsi="Arial" w:cs="Arial"/>
          <w:i/>
          <w:iCs/>
          <w:sz w:val="24"/>
        </w:rPr>
        <w:lastRenderedPageBreak/>
        <w:t>che esso custodiva e la morte e gli inferi resero i morti da loro custoditi e ciascuno venne giudicato secondo le sue opere</w:t>
      </w:r>
      <w:r w:rsidR="00236A53" w:rsidRPr="004E1267">
        <w:rPr>
          <w:rFonts w:ascii="Arial" w:hAnsi="Arial" w:cs="Arial"/>
          <w:i/>
          <w:iCs/>
          <w:sz w:val="24"/>
        </w:rPr>
        <w:t xml:space="preserve"> (</w:t>
      </w:r>
      <w:r w:rsidR="00F6342B" w:rsidRPr="004E1267">
        <w:rPr>
          <w:rFonts w:ascii="Arial" w:hAnsi="Arial" w:cs="Arial"/>
          <w:i/>
          <w:iCs/>
          <w:sz w:val="24"/>
        </w:rPr>
        <w:t>Ap 20, 13</w:t>
      </w:r>
      <w:r w:rsidR="00236A53" w:rsidRPr="004E1267">
        <w:rPr>
          <w:rFonts w:ascii="Arial" w:hAnsi="Arial" w:cs="Arial"/>
          <w:i/>
          <w:iCs/>
          <w:sz w:val="24"/>
        </w:rPr>
        <w:t>)</w:t>
      </w:r>
      <w:r w:rsidR="00DF1E23">
        <w:rPr>
          <w:rFonts w:ascii="Arial" w:hAnsi="Arial" w:cs="Arial"/>
          <w:i/>
          <w:iCs/>
          <w:sz w:val="24"/>
        </w:rPr>
        <w:t>.</w:t>
      </w:r>
    </w:p>
    <w:p w14:paraId="64975728" w14:textId="77777777" w:rsidR="00DF1E23" w:rsidRDefault="00DF1E23" w:rsidP="007771D8">
      <w:pPr>
        <w:spacing w:before="120"/>
        <w:jc w:val="both"/>
        <w:rPr>
          <w:rFonts w:ascii="Arial" w:hAnsi="Arial"/>
          <w:sz w:val="24"/>
        </w:rPr>
      </w:pPr>
    </w:p>
    <w:p w14:paraId="5B09DE19" w14:textId="764C3087" w:rsidR="007771D8" w:rsidRPr="00DF1E23" w:rsidRDefault="007771D8" w:rsidP="00796D63">
      <w:pPr>
        <w:pStyle w:val="Titolo3"/>
      </w:pPr>
      <w:bookmarkStart w:id="3" w:name="_Toc193231348"/>
      <w:r w:rsidRPr="00DF1E23">
        <w:t>L’ESERCIZIO DEL POTERE RICEVUTO</w:t>
      </w:r>
      <w:bookmarkEnd w:id="3"/>
      <w:r w:rsidRPr="00DF1E23">
        <w:t xml:space="preserve"> </w:t>
      </w:r>
    </w:p>
    <w:p w14:paraId="4BCE9C85" w14:textId="48170522" w:rsidR="007771D8" w:rsidRPr="007771D8" w:rsidRDefault="007771D8" w:rsidP="007771D8">
      <w:pPr>
        <w:spacing w:before="120"/>
        <w:jc w:val="both"/>
        <w:rPr>
          <w:rFonts w:ascii="Arial" w:hAnsi="Arial"/>
          <w:sz w:val="24"/>
        </w:rPr>
      </w:pPr>
      <w:r w:rsidRPr="007771D8">
        <w:rPr>
          <w:rFonts w:ascii="Arial" w:hAnsi="Arial"/>
          <w:sz w:val="24"/>
        </w:rPr>
        <w:t xml:space="preserve">Per questo </w:t>
      </w:r>
      <w:r w:rsidR="00DF1E23">
        <w:rPr>
          <w:rFonts w:ascii="Arial" w:hAnsi="Arial"/>
          <w:sz w:val="24"/>
        </w:rPr>
        <w:t xml:space="preserve">riflessione </w:t>
      </w:r>
      <w:r w:rsidRPr="007771D8">
        <w:rPr>
          <w:rFonts w:ascii="Arial" w:hAnsi="Arial"/>
          <w:sz w:val="24"/>
        </w:rPr>
        <w:t>ci lasceremo aiutare da due versetti della Lettera dell’Apostolo Paolo a Filemone (Fm 8-9):</w:t>
      </w:r>
    </w:p>
    <w:p w14:paraId="12C763DB" w14:textId="77777777" w:rsidR="00DF1E23" w:rsidRDefault="007771D8" w:rsidP="00DF1E23">
      <w:pPr>
        <w:spacing w:after="120"/>
        <w:ind w:left="567" w:right="567"/>
        <w:jc w:val="both"/>
        <w:rPr>
          <w:rFonts w:ascii="Arial" w:hAnsi="Arial"/>
          <w:i/>
          <w:iCs/>
          <w:sz w:val="24"/>
        </w:rPr>
      </w:pPr>
      <w:r w:rsidRPr="00DF1E23">
        <w:rPr>
          <w:rFonts w:ascii="Arial" w:hAnsi="Arial"/>
          <w:i/>
          <w:iCs/>
          <w:sz w:val="24"/>
        </w:rPr>
        <w:t>Per questo, pur avendo in Cristo piena libertà di ordinarti ciò che è opportuno, in nome della carità piuttosto ti esorto, io, Paolo, così come sono, vecchio, e ora anche prigioniero di Cristo Gesù (Fm 8-9).</w:t>
      </w:r>
      <w:r w:rsidR="00DF1E23">
        <w:rPr>
          <w:rFonts w:ascii="Arial" w:hAnsi="Arial"/>
          <w:i/>
          <w:iCs/>
          <w:sz w:val="24"/>
        </w:rPr>
        <w:t xml:space="preserve"> </w:t>
      </w:r>
    </w:p>
    <w:p w14:paraId="037F2BBE" w14:textId="77777777" w:rsidR="00DF1E23" w:rsidRDefault="007771D8" w:rsidP="00DF1E23">
      <w:pPr>
        <w:spacing w:after="120"/>
        <w:ind w:left="567" w:right="567"/>
        <w:jc w:val="both"/>
        <w:rPr>
          <w:rFonts w:ascii="Arial" w:hAnsi="Arial"/>
          <w:sz w:val="24"/>
        </w:rPr>
      </w:pPr>
      <w:r w:rsidRPr="00DF1E23">
        <w:rPr>
          <w:rFonts w:ascii="Arial" w:hAnsi="Arial"/>
          <w:sz w:val="24"/>
        </w:rPr>
        <w:t>Propter quod multam fiduciam habentes in Christo Iesu imperandi tibi quod ad rem pertinet, propter caritatem magis obsecro cum sis talis ut Paulus senex nunc autem et vinctus Iesu Christi ((Fm 8-9).</w:t>
      </w:r>
      <w:r w:rsidR="00DF1E23">
        <w:rPr>
          <w:rFonts w:ascii="Arial" w:hAnsi="Arial"/>
          <w:sz w:val="24"/>
        </w:rPr>
        <w:t xml:space="preserve"> </w:t>
      </w:r>
    </w:p>
    <w:p w14:paraId="18845C14" w14:textId="58307DC4" w:rsidR="007771D8" w:rsidRPr="007771D8" w:rsidRDefault="007771D8" w:rsidP="00DF1E23">
      <w:pPr>
        <w:spacing w:after="120"/>
        <w:ind w:left="567" w:right="567"/>
        <w:jc w:val="both"/>
        <w:rPr>
          <w:rFonts w:ascii="Arial" w:hAnsi="Arial"/>
          <w:sz w:val="24"/>
        </w:rPr>
      </w:pPr>
      <w:r w:rsidRPr="00DF1E23">
        <w:rPr>
          <w:rFonts w:ascii="Greek" w:hAnsi="Greek"/>
          <w:sz w:val="24"/>
        </w:rPr>
        <w:t>DiÒ, poll¾n ™n Cristù parrhs…an œcwn ™pit£ssein soi tÕ ¢nÁkon, di¦ t¾n ¢g£phn m©llon parakalî, toioàtoj ín æj Paàloj presbÚthj, nunˆ d</w:t>
      </w:r>
      <w:r w:rsidRPr="00DF1E23">
        <w:rPr>
          <w:rFonts w:ascii="Greek" w:hAnsi="Greek" w:cs="Arial"/>
          <w:sz w:val="24"/>
        </w:rPr>
        <w:t></w:t>
      </w:r>
      <w:r w:rsidRPr="00DF1E23">
        <w:rPr>
          <w:rFonts w:ascii="Greek" w:hAnsi="Greek"/>
          <w:sz w:val="24"/>
        </w:rPr>
        <w:t xml:space="preserve"> ka</w:t>
      </w:r>
      <w:r w:rsidRPr="00DF1E23">
        <w:rPr>
          <w:rFonts w:ascii="Greek" w:hAnsi="Greek" w:cs="Arial"/>
          <w:sz w:val="24"/>
        </w:rPr>
        <w:t>ˆ</w:t>
      </w:r>
      <w:r w:rsidRPr="00DF1E23">
        <w:rPr>
          <w:rFonts w:ascii="Greek" w:hAnsi="Greek"/>
          <w:sz w:val="24"/>
        </w:rPr>
        <w:t xml:space="preserve"> d</w:t>
      </w:r>
      <w:r w:rsidRPr="00DF1E23">
        <w:rPr>
          <w:rFonts w:ascii="Greek" w:hAnsi="Greek" w:cs="Arial"/>
          <w:sz w:val="24"/>
        </w:rPr>
        <w:t>š</w:t>
      </w:r>
      <w:r w:rsidRPr="00DF1E23">
        <w:rPr>
          <w:rFonts w:ascii="Greek" w:hAnsi="Greek"/>
          <w:sz w:val="24"/>
        </w:rPr>
        <w:t>smioj Cristo</w:t>
      </w:r>
      <w:r w:rsidRPr="00DF1E23">
        <w:rPr>
          <w:rFonts w:ascii="Greek" w:hAnsi="Greek" w:cs="Arial"/>
          <w:sz w:val="24"/>
        </w:rPr>
        <w:t>à</w:t>
      </w:r>
      <w:r w:rsidRPr="00DF1E23">
        <w:rPr>
          <w:rFonts w:ascii="Greek" w:hAnsi="Greek"/>
          <w:sz w:val="24"/>
        </w:rPr>
        <w:t xml:space="preserve"> 'Ihso</w:t>
      </w:r>
      <w:r w:rsidRPr="00DF1E23">
        <w:rPr>
          <w:rFonts w:ascii="Greek" w:hAnsi="Greek" w:cs="Arial"/>
          <w:sz w:val="24"/>
        </w:rPr>
        <w:t>à</w:t>
      </w:r>
      <w:r w:rsidRPr="00DF1E23">
        <w:rPr>
          <w:rFonts w:ascii="Greek" w:hAnsi="Greek"/>
          <w:sz w:val="24"/>
        </w:rPr>
        <w:t>:</w:t>
      </w:r>
      <w:r w:rsidR="00025C27">
        <w:rPr>
          <w:rFonts w:ascii="Greek" w:hAnsi="Greek"/>
          <w:sz w:val="24"/>
        </w:rPr>
        <w:t xml:space="preserve"> </w:t>
      </w:r>
      <w:r w:rsidRPr="007771D8">
        <w:rPr>
          <w:rFonts w:ascii="Arial" w:hAnsi="Arial"/>
          <w:sz w:val="24"/>
        </w:rPr>
        <w:t>(Fm 8-9).</w:t>
      </w:r>
    </w:p>
    <w:p w14:paraId="28CD25A3" w14:textId="77777777" w:rsidR="007771D8" w:rsidRPr="007771D8" w:rsidRDefault="007771D8" w:rsidP="007771D8">
      <w:pPr>
        <w:spacing w:before="120"/>
        <w:jc w:val="both"/>
        <w:rPr>
          <w:rFonts w:ascii="Arial" w:hAnsi="Arial"/>
          <w:sz w:val="24"/>
        </w:rPr>
      </w:pPr>
      <w:r w:rsidRPr="007771D8">
        <w:rPr>
          <w:rFonts w:ascii="Arial" w:hAnsi="Arial"/>
          <w:sz w:val="24"/>
        </w:rPr>
        <w:t xml:space="preserve">Annotazione previa. 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6129A4CC" w14:textId="7BC129B7" w:rsidR="007771D8" w:rsidRPr="007771D8" w:rsidRDefault="007771D8" w:rsidP="007771D8">
      <w:pPr>
        <w:spacing w:before="120"/>
        <w:jc w:val="both"/>
        <w:rPr>
          <w:rFonts w:ascii="Arial" w:hAnsi="Arial"/>
          <w:sz w:val="24"/>
        </w:rPr>
      </w:pPr>
      <w:r w:rsidRPr="007771D8">
        <w:rPr>
          <w:rFonts w:ascii="Arial" w:hAnsi="Arial"/>
          <w:sz w:val="24"/>
        </w:rPr>
        <w:t xml:space="preserve">Versetto ottavo: </w:t>
      </w:r>
      <w:r w:rsidRPr="00DF1E23">
        <w:rPr>
          <w:rFonts w:ascii="Arial" w:hAnsi="Arial"/>
          <w:i/>
          <w:iCs/>
          <w:sz w:val="24"/>
        </w:rPr>
        <w:t>“Per questo, pur avendo in Cristo piena libertà di ordinarti ciò che è opportuno”.</w:t>
      </w:r>
      <w:r w:rsidRPr="007771D8">
        <w:rPr>
          <w:rFonts w:ascii="Arial" w:hAnsi="Arial"/>
          <w:sz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15A403FF" w14:textId="382191F9" w:rsidR="007771D8" w:rsidRPr="00DF1E23" w:rsidRDefault="007771D8" w:rsidP="00DF1E23">
      <w:pPr>
        <w:spacing w:after="120"/>
        <w:ind w:left="567" w:right="567"/>
        <w:jc w:val="both"/>
        <w:rPr>
          <w:rFonts w:ascii="Arial" w:hAnsi="Arial"/>
          <w:i/>
          <w:iCs/>
          <w:sz w:val="24"/>
        </w:rPr>
      </w:pPr>
      <w:r w:rsidRPr="00DF1E23">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w:t>
      </w:r>
      <w:r w:rsidRPr="00DF1E23">
        <w:rPr>
          <w:rFonts w:ascii="Arial" w:hAnsi="Arial"/>
          <w:i/>
          <w:iCs/>
          <w:sz w:val="24"/>
        </w:rPr>
        <w:lastRenderedPageBreak/>
        <w:t xml:space="preserve">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03A17F7" w14:textId="77777777" w:rsidR="007771D8" w:rsidRPr="007771D8" w:rsidRDefault="007771D8" w:rsidP="007771D8">
      <w:pPr>
        <w:spacing w:before="120"/>
        <w:jc w:val="both"/>
        <w:rPr>
          <w:rFonts w:ascii="Arial" w:hAnsi="Arial"/>
          <w:sz w:val="24"/>
        </w:rPr>
      </w:pPr>
      <w:r w:rsidRPr="007771D8">
        <w:rPr>
          <w:rFonts w:ascii="Arial" w:hAnsi="Arial"/>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5FB63FC3" w14:textId="77777777" w:rsidR="007771D8" w:rsidRPr="007771D8" w:rsidRDefault="007771D8" w:rsidP="007771D8">
      <w:pPr>
        <w:spacing w:before="120"/>
        <w:jc w:val="both"/>
        <w:rPr>
          <w:rFonts w:ascii="Arial" w:hAnsi="Arial"/>
          <w:sz w:val="24"/>
        </w:rPr>
      </w:pPr>
      <w:r w:rsidRPr="007771D8">
        <w:rPr>
          <w:rFonts w:ascii="Arial" w:hAnsi="Arial"/>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6D007702" w14:textId="77777777" w:rsidR="007771D8" w:rsidRPr="00DF1E23" w:rsidRDefault="007771D8" w:rsidP="007771D8">
      <w:pPr>
        <w:spacing w:before="120"/>
        <w:jc w:val="both"/>
        <w:rPr>
          <w:rFonts w:ascii="Arial" w:hAnsi="Arial"/>
          <w:b/>
          <w:bCs/>
          <w:sz w:val="24"/>
        </w:rPr>
      </w:pPr>
      <w:r w:rsidRPr="00DF1E23">
        <w:rPr>
          <w:rFonts w:ascii="Arial" w:hAnsi="Arial"/>
          <w:b/>
          <w:bCs/>
          <w:sz w:val="24"/>
        </w:rPr>
        <w:t>PRIMO PRINCIPIO</w:t>
      </w:r>
      <w:r w:rsidRPr="007771D8">
        <w:rPr>
          <w:rFonts w:ascii="Arial" w:hAnsi="Arial"/>
          <w:sz w:val="24"/>
        </w:rPr>
        <w:t xml:space="preserve">: </w:t>
      </w:r>
      <w:r w:rsidRPr="00DF1E23">
        <w:rPr>
          <w:rFonts w:ascii="Arial" w:hAnsi="Arial"/>
          <w:b/>
          <w:bCs/>
          <w:sz w:val="24"/>
        </w:rPr>
        <w:t xml:space="preserve">dalla e secondo la volontà del Conferente </w:t>
      </w:r>
    </w:p>
    <w:p w14:paraId="45E279FE" w14:textId="566823EA" w:rsidR="007771D8" w:rsidRPr="007771D8" w:rsidRDefault="007771D8" w:rsidP="007771D8">
      <w:pPr>
        <w:spacing w:before="120"/>
        <w:jc w:val="both"/>
        <w:rPr>
          <w:rFonts w:ascii="Arial" w:hAnsi="Arial"/>
          <w:sz w:val="24"/>
        </w:rPr>
      </w:pPr>
      <w:r w:rsidRPr="007771D8">
        <w:rPr>
          <w:rFonts w:ascii="Arial" w:hAnsi="Arial"/>
          <w:sz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1C6EDF44" w14:textId="77777777" w:rsidR="007771D8" w:rsidRPr="00DF1E23" w:rsidRDefault="007771D8" w:rsidP="007771D8">
      <w:pPr>
        <w:spacing w:before="120"/>
        <w:jc w:val="both"/>
        <w:rPr>
          <w:rFonts w:ascii="Arial" w:hAnsi="Arial"/>
          <w:b/>
          <w:bCs/>
          <w:sz w:val="24"/>
        </w:rPr>
      </w:pPr>
      <w:r w:rsidRPr="00DF1E23">
        <w:rPr>
          <w:rFonts w:ascii="Arial" w:hAnsi="Arial"/>
          <w:b/>
          <w:bCs/>
          <w:sz w:val="24"/>
        </w:rPr>
        <w:t>SECONDO PRINCIPIO</w:t>
      </w:r>
      <w:r w:rsidRPr="007771D8">
        <w:rPr>
          <w:rFonts w:ascii="Arial" w:hAnsi="Arial"/>
          <w:sz w:val="24"/>
        </w:rPr>
        <w:t xml:space="preserve">: </w:t>
      </w:r>
      <w:r w:rsidRPr="00DF1E23">
        <w:rPr>
          <w:rFonts w:ascii="Arial" w:hAnsi="Arial"/>
          <w:b/>
          <w:bCs/>
          <w:sz w:val="24"/>
        </w:rPr>
        <w:t xml:space="preserve">mai dalla volontà dell’uomo </w:t>
      </w:r>
    </w:p>
    <w:p w14:paraId="6477ECF2" w14:textId="77777777" w:rsidR="007771D8" w:rsidRPr="007771D8" w:rsidRDefault="007771D8" w:rsidP="007771D8">
      <w:pPr>
        <w:spacing w:before="120"/>
        <w:jc w:val="both"/>
        <w:rPr>
          <w:rFonts w:ascii="Arial" w:hAnsi="Arial"/>
          <w:sz w:val="24"/>
        </w:rPr>
      </w:pPr>
      <w:r w:rsidRPr="007771D8">
        <w:rPr>
          <w:rFonts w:ascii="Arial" w:hAnsi="Arial"/>
          <w:sz w:val="24"/>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w:t>
      </w:r>
      <w:r w:rsidRPr="007771D8">
        <w:rPr>
          <w:rFonts w:ascii="Arial" w:hAnsi="Arial"/>
          <w:sz w:val="24"/>
        </w:rPr>
        <w:lastRenderedPageBreak/>
        <w:t>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67C9F76C" w14:textId="77777777" w:rsidR="007771D8" w:rsidRPr="00DF1E23" w:rsidRDefault="007771D8" w:rsidP="007771D8">
      <w:pPr>
        <w:spacing w:before="120"/>
        <w:jc w:val="both"/>
        <w:rPr>
          <w:rFonts w:ascii="Arial" w:hAnsi="Arial"/>
          <w:b/>
          <w:bCs/>
          <w:sz w:val="24"/>
        </w:rPr>
      </w:pPr>
      <w:r w:rsidRPr="00DF1E23">
        <w:rPr>
          <w:rFonts w:ascii="Arial" w:hAnsi="Arial"/>
          <w:b/>
          <w:bCs/>
          <w:sz w:val="24"/>
        </w:rPr>
        <w:t xml:space="preserve">TERZO PRINCIPIO: l’obbligatoria vigilanza </w:t>
      </w:r>
    </w:p>
    <w:p w14:paraId="4A25DF92" w14:textId="77777777" w:rsidR="007771D8" w:rsidRPr="007771D8" w:rsidRDefault="007771D8" w:rsidP="007771D8">
      <w:pPr>
        <w:spacing w:before="120"/>
        <w:jc w:val="both"/>
        <w:rPr>
          <w:rFonts w:ascii="Arial" w:hAnsi="Arial"/>
          <w:sz w:val="24"/>
        </w:rPr>
      </w:pPr>
      <w:r w:rsidRPr="007771D8">
        <w:rPr>
          <w:rFonts w:ascii="Arial" w:hAnsi="Arial"/>
          <w:sz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29FECF1D" w14:textId="77777777" w:rsidR="007771D8" w:rsidRPr="00DF1E23" w:rsidRDefault="007771D8" w:rsidP="007771D8">
      <w:pPr>
        <w:spacing w:before="120"/>
        <w:jc w:val="both"/>
        <w:rPr>
          <w:rFonts w:ascii="Arial" w:hAnsi="Arial"/>
          <w:b/>
          <w:bCs/>
          <w:sz w:val="24"/>
        </w:rPr>
      </w:pPr>
      <w:r w:rsidRPr="00DF1E23">
        <w:rPr>
          <w:rFonts w:ascii="Arial" w:hAnsi="Arial"/>
          <w:b/>
          <w:bCs/>
          <w:sz w:val="24"/>
        </w:rPr>
        <w:t>QUARTO PRINCIPIO: responsabilità chi è mandato a indagare</w:t>
      </w:r>
    </w:p>
    <w:p w14:paraId="2F5C54AB" w14:textId="77777777" w:rsidR="007771D8" w:rsidRPr="007771D8" w:rsidRDefault="007771D8" w:rsidP="007771D8">
      <w:pPr>
        <w:spacing w:before="120"/>
        <w:jc w:val="both"/>
        <w:rPr>
          <w:rFonts w:ascii="Arial" w:hAnsi="Arial"/>
          <w:sz w:val="24"/>
        </w:rPr>
      </w:pPr>
      <w:r w:rsidRPr="007771D8">
        <w:rPr>
          <w:rFonts w:ascii="Arial" w:hAnsi="Arial"/>
          <w:sz w:val="24"/>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0428E264" w14:textId="71C5F2A7" w:rsidR="007771D8" w:rsidRPr="00DF1E23" w:rsidRDefault="00DF1E23" w:rsidP="007771D8">
      <w:pPr>
        <w:spacing w:before="120"/>
        <w:jc w:val="both"/>
        <w:rPr>
          <w:rFonts w:ascii="Arial" w:hAnsi="Arial"/>
          <w:b/>
          <w:bCs/>
          <w:sz w:val="24"/>
        </w:rPr>
      </w:pPr>
      <w:r w:rsidRPr="00DF1E23">
        <w:rPr>
          <w:rFonts w:ascii="Arial" w:hAnsi="Arial"/>
          <w:b/>
          <w:bCs/>
          <w:sz w:val="24"/>
        </w:rPr>
        <w:t>PRIMO PRECIPIZIO</w:t>
      </w:r>
      <w:r w:rsidR="007771D8" w:rsidRPr="00DF1E23">
        <w:rPr>
          <w:rFonts w:ascii="Arial" w:hAnsi="Arial"/>
          <w:b/>
          <w:bCs/>
          <w:sz w:val="24"/>
        </w:rPr>
        <w:t>: assoluzione del reo e condanna dell’innocente</w:t>
      </w:r>
    </w:p>
    <w:p w14:paraId="2F81C7A2" w14:textId="17734956" w:rsidR="007771D8" w:rsidRPr="007771D8" w:rsidRDefault="007771D8" w:rsidP="007771D8">
      <w:pPr>
        <w:spacing w:before="120"/>
        <w:jc w:val="both"/>
        <w:rPr>
          <w:rFonts w:ascii="Arial" w:hAnsi="Arial"/>
          <w:sz w:val="24"/>
        </w:rPr>
      </w:pPr>
      <w:r w:rsidRPr="007771D8">
        <w:rPr>
          <w:rFonts w:ascii="Arial" w:hAnsi="Arial"/>
          <w:sz w:val="24"/>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w:t>
      </w:r>
      <w:r w:rsidR="00025C27" w:rsidRPr="007771D8">
        <w:rPr>
          <w:rFonts w:ascii="Arial" w:hAnsi="Arial"/>
          <w:sz w:val="24"/>
        </w:rPr>
        <w:t>le sue calunnie</w:t>
      </w:r>
      <w:r w:rsidRPr="007771D8">
        <w:rPr>
          <w:rFonts w:ascii="Arial" w:hAnsi="Arial"/>
          <w:sz w:val="24"/>
        </w:rPr>
        <w:t xml:space="preserve">, rendendo giustizia al giusto da lui calunniato e infangato. Senza il vero </w:t>
      </w:r>
      <w:r w:rsidRPr="007771D8">
        <w:rPr>
          <w:rFonts w:ascii="Arial" w:hAnsi="Arial"/>
          <w:sz w:val="24"/>
        </w:rPr>
        <w:lastRenderedPageBreak/>
        <w:t xml:space="preserve">pentimento mai l’iniquo potrà essere assolto. Il pentimento esige la riparazione. Sono molti coloro che cadono in </w:t>
      </w:r>
      <w:r w:rsidR="00025C27" w:rsidRPr="007771D8">
        <w:rPr>
          <w:rFonts w:ascii="Arial" w:hAnsi="Arial"/>
          <w:sz w:val="24"/>
        </w:rPr>
        <w:t>questo precipizio</w:t>
      </w:r>
      <w:r w:rsidRPr="007771D8">
        <w:rPr>
          <w:rFonts w:ascii="Arial" w:hAnsi="Arial"/>
          <w:sz w:val="24"/>
        </w:rPr>
        <w:t>.</w:t>
      </w:r>
    </w:p>
    <w:p w14:paraId="20D45943" w14:textId="2142806B" w:rsidR="007771D8" w:rsidRPr="00DF1E23" w:rsidRDefault="00DF1E23" w:rsidP="007771D8">
      <w:pPr>
        <w:spacing w:before="120"/>
        <w:jc w:val="both"/>
        <w:rPr>
          <w:rFonts w:ascii="Arial" w:hAnsi="Arial"/>
          <w:b/>
          <w:bCs/>
          <w:sz w:val="24"/>
        </w:rPr>
      </w:pPr>
      <w:r w:rsidRPr="00DF1E23">
        <w:rPr>
          <w:rFonts w:ascii="Arial" w:hAnsi="Arial"/>
          <w:b/>
          <w:bCs/>
          <w:sz w:val="24"/>
        </w:rPr>
        <w:t>SECONDO PRECIPIZIO</w:t>
      </w:r>
      <w:r w:rsidR="007771D8" w:rsidRPr="00DF1E23">
        <w:rPr>
          <w:rFonts w:ascii="Arial" w:hAnsi="Arial"/>
          <w:b/>
          <w:bCs/>
          <w:sz w:val="24"/>
        </w:rPr>
        <w:t>: peccato personale, pena personale</w:t>
      </w:r>
    </w:p>
    <w:p w14:paraId="0D7116CA" w14:textId="77777777" w:rsidR="007771D8" w:rsidRPr="007771D8" w:rsidRDefault="007771D8" w:rsidP="007771D8">
      <w:pPr>
        <w:spacing w:before="120"/>
        <w:jc w:val="both"/>
        <w:rPr>
          <w:rFonts w:ascii="Arial" w:hAnsi="Arial"/>
          <w:sz w:val="24"/>
        </w:rPr>
      </w:pPr>
      <w:r w:rsidRPr="007771D8">
        <w:rPr>
          <w:rFonts w:ascii="Arial" w:hAnsi="Arial"/>
          <w:sz w:val="24"/>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68406BE" w14:textId="7105F306" w:rsidR="007771D8" w:rsidRPr="00DF1E23" w:rsidRDefault="00DF1E23" w:rsidP="007771D8">
      <w:pPr>
        <w:spacing w:before="120"/>
        <w:jc w:val="both"/>
        <w:rPr>
          <w:rFonts w:ascii="Arial" w:hAnsi="Arial"/>
          <w:b/>
          <w:bCs/>
          <w:sz w:val="24"/>
        </w:rPr>
      </w:pPr>
      <w:r w:rsidRPr="00DF1E23">
        <w:rPr>
          <w:rFonts w:ascii="Arial" w:hAnsi="Arial"/>
          <w:b/>
          <w:bCs/>
          <w:sz w:val="24"/>
        </w:rPr>
        <w:t>TERZO PRECIPIZIO</w:t>
      </w:r>
      <w:r w:rsidR="007771D8" w:rsidRPr="00DF1E23">
        <w:rPr>
          <w:rFonts w:ascii="Arial" w:hAnsi="Arial"/>
          <w:b/>
          <w:bCs/>
          <w:sz w:val="24"/>
        </w:rPr>
        <w:t>: il giudizio secondo la Legge del Signore</w:t>
      </w:r>
    </w:p>
    <w:p w14:paraId="52038C2D" w14:textId="77777777" w:rsidR="007771D8" w:rsidRPr="007771D8" w:rsidRDefault="007771D8" w:rsidP="007771D8">
      <w:pPr>
        <w:spacing w:before="120"/>
        <w:jc w:val="both"/>
        <w:rPr>
          <w:rFonts w:ascii="Arial" w:hAnsi="Arial"/>
          <w:sz w:val="24"/>
        </w:rPr>
      </w:pPr>
      <w:r w:rsidRPr="007771D8">
        <w:rPr>
          <w:rFonts w:ascii="Arial" w:hAnsi="Arial"/>
          <w:sz w:val="24"/>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6D257C6D" w14:textId="1250D48E" w:rsidR="007771D8" w:rsidRPr="00DF1E23" w:rsidRDefault="00DF1E23" w:rsidP="007771D8">
      <w:pPr>
        <w:spacing w:before="120"/>
        <w:jc w:val="both"/>
        <w:rPr>
          <w:rFonts w:ascii="Arial" w:hAnsi="Arial"/>
          <w:b/>
          <w:bCs/>
          <w:sz w:val="24"/>
        </w:rPr>
      </w:pPr>
      <w:r w:rsidRPr="00DF1E23">
        <w:rPr>
          <w:rFonts w:ascii="Arial" w:hAnsi="Arial"/>
          <w:b/>
          <w:bCs/>
          <w:sz w:val="24"/>
        </w:rPr>
        <w:t>QUARTO PRECIPIZIO</w:t>
      </w:r>
      <w:r w:rsidR="007771D8" w:rsidRPr="00DF1E23">
        <w:rPr>
          <w:rFonts w:ascii="Arial" w:hAnsi="Arial"/>
          <w:b/>
          <w:bCs/>
          <w:sz w:val="24"/>
        </w:rPr>
        <w:t>: nel tranello della sudditanza psicologica</w:t>
      </w:r>
    </w:p>
    <w:p w14:paraId="522358E2" w14:textId="77777777" w:rsidR="007771D8" w:rsidRPr="007771D8" w:rsidRDefault="007771D8" w:rsidP="007771D8">
      <w:pPr>
        <w:spacing w:before="120"/>
        <w:jc w:val="both"/>
        <w:rPr>
          <w:rFonts w:ascii="Arial" w:hAnsi="Arial"/>
          <w:sz w:val="24"/>
        </w:rPr>
      </w:pPr>
      <w:r w:rsidRPr="007771D8">
        <w:rPr>
          <w:rFonts w:ascii="Arial" w:hAnsi="Arial"/>
          <w:sz w:val="24"/>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w:t>
      </w:r>
      <w:r w:rsidRPr="007771D8">
        <w:rPr>
          <w:rFonts w:ascii="Arial" w:hAnsi="Arial"/>
          <w:sz w:val="24"/>
        </w:rPr>
        <w:lastRenderedPageBreak/>
        <w:t xml:space="preserve">dinanzi al Signore. Ogni coscienza e ogni vita sono sacre dinanzi Dio. Esse vanno rispettate, confortate, aiutate. </w:t>
      </w:r>
    </w:p>
    <w:p w14:paraId="3115B689" w14:textId="152A1FF7" w:rsidR="007771D8" w:rsidRPr="00CF1C26" w:rsidRDefault="00CF1C26" w:rsidP="007771D8">
      <w:pPr>
        <w:spacing w:before="120"/>
        <w:jc w:val="both"/>
        <w:rPr>
          <w:rFonts w:ascii="Arial" w:hAnsi="Arial"/>
          <w:b/>
          <w:bCs/>
          <w:sz w:val="24"/>
        </w:rPr>
      </w:pPr>
      <w:r w:rsidRPr="00CF1C26">
        <w:rPr>
          <w:rFonts w:ascii="Arial" w:hAnsi="Arial"/>
          <w:b/>
          <w:bCs/>
          <w:sz w:val="24"/>
        </w:rPr>
        <w:t>QUINTO PRECIPIZIO</w:t>
      </w:r>
      <w:r w:rsidR="007771D8" w:rsidRPr="00CF1C26">
        <w:rPr>
          <w:rFonts w:ascii="Arial" w:hAnsi="Arial"/>
          <w:b/>
          <w:bCs/>
          <w:sz w:val="24"/>
        </w:rPr>
        <w:t xml:space="preserve">: giudizio per corruzione </w:t>
      </w:r>
    </w:p>
    <w:p w14:paraId="290876D8" w14:textId="77777777" w:rsidR="007771D8" w:rsidRPr="007771D8" w:rsidRDefault="007771D8" w:rsidP="007771D8">
      <w:pPr>
        <w:spacing w:before="120"/>
        <w:jc w:val="both"/>
        <w:rPr>
          <w:rFonts w:ascii="Arial" w:hAnsi="Arial"/>
          <w:sz w:val="24"/>
        </w:rPr>
      </w:pPr>
      <w:r w:rsidRPr="007771D8">
        <w:rPr>
          <w:rFonts w:ascii="Arial" w:hAnsi="Arial"/>
          <w:sz w:val="24"/>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44C4047A" w14:textId="38AA8DBE" w:rsidR="007771D8" w:rsidRPr="00CF1C26" w:rsidRDefault="00CF1C26" w:rsidP="007771D8">
      <w:pPr>
        <w:spacing w:before="120"/>
        <w:jc w:val="both"/>
        <w:rPr>
          <w:rFonts w:ascii="Arial" w:hAnsi="Arial"/>
          <w:b/>
          <w:bCs/>
          <w:sz w:val="24"/>
        </w:rPr>
      </w:pPr>
      <w:r w:rsidRPr="00CF1C26">
        <w:rPr>
          <w:rFonts w:ascii="Arial" w:hAnsi="Arial"/>
          <w:b/>
          <w:bCs/>
          <w:sz w:val="24"/>
        </w:rPr>
        <w:t>SESTO PRECIPIZIO</w:t>
      </w:r>
      <w:r w:rsidR="007771D8" w:rsidRPr="00CF1C26">
        <w:rPr>
          <w:rFonts w:ascii="Arial" w:hAnsi="Arial"/>
          <w:b/>
          <w:bCs/>
          <w:sz w:val="24"/>
        </w:rPr>
        <w:t>: responsabile di ogni lacrima versata</w:t>
      </w:r>
    </w:p>
    <w:p w14:paraId="2EEC8527" w14:textId="77777777" w:rsidR="007771D8" w:rsidRPr="007771D8" w:rsidRDefault="007771D8" w:rsidP="007771D8">
      <w:pPr>
        <w:spacing w:before="120"/>
        <w:jc w:val="both"/>
        <w:rPr>
          <w:rFonts w:ascii="Arial" w:hAnsi="Arial"/>
          <w:sz w:val="24"/>
        </w:rPr>
      </w:pPr>
      <w:r w:rsidRPr="007771D8">
        <w:rPr>
          <w:rFonts w:ascii="Arial" w:hAnsi="Arial"/>
          <w:sz w:val="24"/>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42BCF1EC" w14:textId="33257413" w:rsidR="007771D8" w:rsidRPr="00CF1C26" w:rsidRDefault="00CF1C26" w:rsidP="007771D8">
      <w:pPr>
        <w:spacing w:before="120"/>
        <w:jc w:val="both"/>
        <w:rPr>
          <w:rFonts w:ascii="Arial" w:hAnsi="Arial"/>
          <w:b/>
          <w:bCs/>
          <w:sz w:val="24"/>
        </w:rPr>
      </w:pPr>
      <w:r w:rsidRPr="00CF1C26">
        <w:rPr>
          <w:rFonts w:ascii="Arial" w:hAnsi="Arial"/>
          <w:b/>
          <w:bCs/>
          <w:sz w:val="24"/>
        </w:rPr>
        <w:t>SETTIMO PRECIPIZIO</w:t>
      </w:r>
      <w:r w:rsidR="007771D8" w:rsidRPr="00CF1C26">
        <w:rPr>
          <w:rFonts w:ascii="Arial" w:hAnsi="Arial"/>
          <w:b/>
          <w:bCs/>
          <w:sz w:val="24"/>
        </w:rPr>
        <w:t>: l’oscuramento di un bene universale</w:t>
      </w:r>
    </w:p>
    <w:p w14:paraId="6599D2E2" w14:textId="77777777" w:rsidR="007771D8" w:rsidRPr="007771D8" w:rsidRDefault="007771D8" w:rsidP="007771D8">
      <w:pPr>
        <w:spacing w:before="120"/>
        <w:jc w:val="both"/>
        <w:rPr>
          <w:rFonts w:ascii="Arial" w:hAnsi="Arial"/>
          <w:sz w:val="24"/>
        </w:rPr>
      </w:pPr>
      <w:r w:rsidRPr="007771D8">
        <w:rPr>
          <w:rFonts w:ascii="Arial" w:hAnsi="Arial"/>
          <w:sz w:val="24"/>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593C145F" w14:textId="1E49CBBA" w:rsidR="007771D8" w:rsidRPr="00CF1C26" w:rsidRDefault="00CF1C26" w:rsidP="007771D8">
      <w:pPr>
        <w:spacing w:before="120"/>
        <w:jc w:val="both"/>
        <w:rPr>
          <w:rFonts w:ascii="Arial" w:hAnsi="Arial"/>
          <w:b/>
          <w:bCs/>
          <w:sz w:val="24"/>
        </w:rPr>
      </w:pPr>
      <w:r w:rsidRPr="00CF1C26">
        <w:rPr>
          <w:rFonts w:ascii="Arial" w:hAnsi="Arial"/>
          <w:b/>
          <w:bCs/>
          <w:sz w:val="24"/>
        </w:rPr>
        <w:t>OTTAVO PRECIPIZIO</w:t>
      </w:r>
      <w:r w:rsidR="007771D8" w:rsidRPr="00CF1C26">
        <w:rPr>
          <w:rFonts w:ascii="Arial" w:hAnsi="Arial"/>
          <w:b/>
          <w:bCs/>
          <w:sz w:val="24"/>
        </w:rPr>
        <w:t>: abominevole condotta</w:t>
      </w:r>
    </w:p>
    <w:p w14:paraId="70E66C68" w14:textId="7B130C73" w:rsidR="007771D8" w:rsidRPr="007771D8" w:rsidRDefault="007771D8" w:rsidP="007771D8">
      <w:pPr>
        <w:spacing w:before="120"/>
        <w:jc w:val="both"/>
        <w:rPr>
          <w:rFonts w:ascii="Arial" w:hAnsi="Arial"/>
          <w:sz w:val="24"/>
        </w:rPr>
      </w:pPr>
      <w:r w:rsidRPr="007771D8">
        <w:rPr>
          <w:rFonts w:ascii="Arial" w:hAnsi="Arial"/>
          <w:sz w:val="24"/>
        </w:rPr>
        <w:t>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w:t>
      </w:r>
      <w:r w:rsidR="00025C27">
        <w:rPr>
          <w:rFonts w:ascii="Arial" w:hAnsi="Arial"/>
          <w:sz w:val="24"/>
        </w:rPr>
        <w:t xml:space="preserve"> </w:t>
      </w:r>
      <w:r w:rsidRPr="007771D8">
        <w:rPr>
          <w:rFonts w:ascii="Arial" w:hAnsi="Arial"/>
          <w:sz w:val="24"/>
        </w:rPr>
        <w:t>perché contraria al Vangelo e alla Legge divina universale ed eterna, ma anche contraria alla natura stessa dell’uomo, è:</w:t>
      </w:r>
      <w:r w:rsidR="00025C27">
        <w:rPr>
          <w:rFonts w:ascii="Arial" w:hAnsi="Arial"/>
          <w:sz w:val="24"/>
        </w:rPr>
        <w:t xml:space="preserve"> </w:t>
      </w:r>
      <w:r w:rsidRPr="007771D8">
        <w:rPr>
          <w:rFonts w:ascii="Arial" w:hAnsi="Arial"/>
          <w:sz w:val="24"/>
        </w:rPr>
        <w:t xml:space="preserve">prima infliggere una pena iniqua partendo dal proprio cuore corrotto e dato al male. Poi scriversi una legge per fondare la </w:t>
      </w:r>
      <w:r w:rsidRPr="007771D8">
        <w:rPr>
          <w:rFonts w:ascii="Arial" w:hAnsi="Arial"/>
          <w:sz w:val="24"/>
        </w:rPr>
        <w:lastRenderedPageBreak/>
        <w:t>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w:t>
      </w:r>
    </w:p>
    <w:p w14:paraId="52D9C133" w14:textId="3AB1B6E3" w:rsidR="007771D8" w:rsidRPr="00CF1C26" w:rsidRDefault="00CF1C26" w:rsidP="007771D8">
      <w:pPr>
        <w:spacing w:before="120"/>
        <w:jc w:val="both"/>
        <w:rPr>
          <w:rFonts w:ascii="Arial" w:hAnsi="Arial"/>
          <w:b/>
          <w:bCs/>
          <w:sz w:val="24"/>
        </w:rPr>
      </w:pPr>
      <w:r w:rsidRPr="00CF1C26">
        <w:rPr>
          <w:rFonts w:ascii="Arial" w:hAnsi="Arial"/>
          <w:b/>
          <w:bCs/>
          <w:sz w:val="24"/>
        </w:rPr>
        <w:t>NONO PRECIPIZIO</w:t>
      </w:r>
      <w:r w:rsidR="007771D8" w:rsidRPr="00CF1C26">
        <w:rPr>
          <w:rFonts w:ascii="Arial" w:hAnsi="Arial"/>
          <w:b/>
          <w:bCs/>
          <w:sz w:val="24"/>
        </w:rPr>
        <w:t xml:space="preserve">: offendere la storia </w:t>
      </w:r>
    </w:p>
    <w:p w14:paraId="06D59F44" w14:textId="14FD29BF" w:rsidR="007771D8" w:rsidRPr="007771D8" w:rsidRDefault="007771D8" w:rsidP="007771D8">
      <w:pPr>
        <w:spacing w:before="120"/>
        <w:jc w:val="both"/>
        <w:rPr>
          <w:rFonts w:ascii="Arial" w:hAnsi="Arial"/>
          <w:sz w:val="24"/>
        </w:rPr>
      </w:pPr>
      <w:r w:rsidRPr="007771D8">
        <w:rPr>
          <w:rFonts w:ascii="Arial" w:hAnsi="Arial"/>
          <w:sz w:val="24"/>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w:t>
      </w:r>
      <w:r w:rsidR="00025C27">
        <w:rPr>
          <w:rFonts w:ascii="Arial" w:hAnsi="Arial"/>
          <w:sz w:val="24"/>
        </w:rPr>
        <w:t xml:space="preserve"> </w:t>
      </w:r>
      <w:r w:rsidRPr="007771D8">
        <w:rPr>
          <w:rFonts w:ascii="Arial" w:hAnsi="Arial"/>
          <w:sz w:val="24"/>
        </w:rPr>
        <w:t>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4C4BB018" w14:textId="03F042E4" w:rsidR="007771D8" w:rsidRPr="00CF1C26" w:rsidRDefault="00CF1C26" w:rsidP="007771D8">
      <w:pPr>
        <w:spacing w:before="120"/>
        <w:jc w:val="both"/>
        <w:rPr>
          <w:rFonts w:ascii="Arial" w:hAnsi="Arial"/>
          <w:b/>
          <w:bCs/>
          <w:sz w:val="24"/>
        </w:rPr>
      </w:pPr>
      <w:r w:rsidRPr="00CF1C26">
        <w:rPr>
          <w:rFonts w:ascii="Arial" w:hAnsi="Arial"/>
          <w:b/>
          <w:bCs/>
          <w:sz w:val="24"/>
        </w:rPr>
        <w:t>DECIMO PRECIPIZIO</w:t>
      </w:r>
      <w:r w:rsidR="007771D8" w:rsidRPr="00CF1C26">
        <w:rPr>
          <w:rFonts w:ascii="Arial" w:hAnsi="Arial"/>
          <w:b/>
          <w:bCs/>
          <w:sz w:val="24"/>
        </w:rPr>
        <w:t>: riparazione per il perdono</w:t>
      </w:r>
    </w:p>
    <w:p w14:paraId="0EAF71FF" w14:textId="343954F5" w:rsidR="007771D8" w:rsidRPr="007771D8" w:rsidRDefault="007771D8" w:rsidP="007771D8">
      <w:pPr>
        <w:spacing w:before="120"/>
        <w:jc w:val="both"/>
        <w:rPr>
          <w:rFonts w:ascii="Arial" w:hAnsi="Arial"/>
          <w:sz w:val="24"/>
        </w:rPr>
      </w:pPr>
      <w:r w:rsidRPr="007771D8">
        <w:rPr>
          <w:rFonts w:ascii="Arial" w:hAnsi="Arial"/>
          <w:sz w:val="24"/>
        </w:rPr>
        <w:t xml:space="preserve">Nella Chiesa, Quando un giudice emette una sentenza contro la verità della storia, sempre lui calpesta </w:t>
      </w:r>
      <w:r w:rsidR="00025C27" w:rsidRPr="007771D8">
        <w:rPr>
          <w:rFonts w:ascii="Arial" w:hAnsi="Arial"/>
          <w:sz w:val="24"/>
        </w:rPr>
        <w:t>le coscienze</w:t>
      </w:r>
      <w:r w:rsidRPr="007771D8">
        <w:rPr>
          <w:rFonts w:ascii="Arial" w:hAnsi="Arial"/>
          <w:sz w:val="24"/>
        </w:rPr>
        <w:t xml:space="preserv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w:t>
      </w:r>
      <w:r w:rsidRPr="007771D8">
        <w:rPr>
          <w:rFonts w:ascii="Arial" w:hAnsi="Arial"/>
          <w:sz w:val="24"/>
        </w:rPr>
        <w:lastRenderedPageBreak/>
        <w:t>di Dio, in nome della sua verità, ha calpestato la verità scritta dallo Spirito Santo nella nostra storia. Al Signore e allo Spirito Santo deve rendere giustizia, se vuole il perdono per il suo tristissimo peccato.</w:t>
      </w:r>
    </w:p>
    <w:p w14:paraId="7BB4FEFA" w14:textId="6D038C0A" w:rsidR="007771D8" w:rsidRPr="00CF1C26" w:rsidRDefault="00CF1C26" w:rsidP="007771D8">
      <w:pPr>
        <w:spacing w:before="120"/>
        <w:jc w:val="both"/>
        <w:rPr>
          <w:rFonts w:ascii="Arial" w:hAnsi="Arial"/>
          <w:b/>
          <w:bCs/>
          <w:sz w:val="24"/>
        </w:rPr>
      </w:pPr>
      <w:r w:rsidRPr="00CF1C26">
        <w:rPr>
          <w:rFonts w:ascii="Arial" w:hAnsi="Arial"/>
          <w:b/>
          <w:bCs/>
          <w:sz w:val="24"/>
        </w:rPr>
        <w:t>UNDICESIMO PRECIPIZIO</w:t>
      </w:r>
      <w:r w:rsidR="007771D8" w:rsidRPr="00CF1C26">
        <w:rPr>
          <w:rFonts w:ascii="Arial" w:hAnsi="Arial"/>
          <w:b/>
          <w:bCs/>
          <w:sz w:val="24"/>
        </w:rPr>
        <w:t>: pena vendicativa anziché pena medicinale</w:t>
      </w:r>
    </w:p>
    <w:p w14:paraId="69A6B7A0" w14:textId="77777777" w:rsidR="007771D8" w:rsidRPr="007771D8" w:rsidRDefault="007771D8" w:rsidP="007771D8">
      <w:pPr>
        <w:spacing w:before="120"/>
        <w:jc w:val="both"/>
        <w:rPr>
          <w:rFonts w:ascii="Arial" w:hAnsi="Arial"/>
          <w:sz w:val="24"/>
        </w:rPr>
      </w:pPr>
      <w:r w:rsidRPr="007771D8">
        <w:rPr>
          <w:rFonts w:ascii="Arial" w:hAnsi="Arial"/>
          <w:sz w:val="24"/>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3BDF6A3D" w14:textId="702A6D1F" w:rsidR="007771D8" w:rsidRPr="00CF1C26" w:rsidRDefault="00CF1C26" w:rsidP="007771D8">
      <w:pPr>
        <w:spacing w:before="120"/>
        <w:jc w:val="both"/>
        <w:rPr>
          <w:rFonts w:ascii="Arial" w:hAnsi="Arial"/>
          <w:b/>
          <w:bCs/>
          <w:sz w:val="24"/>
        </w:rPr>
      </w:pPr>
      <w:r w:rsidRPr="00CF1C26">
        <w:rPr>
          <w:rFonts w:ascii="Arial" w:hAnsi="Arial"/>
          <w:b/>
          <w:bCs/>
          <w:sz w:val="24"/>
        </w:rPr>
        <w:t>DODICESIMO PRECIPIZIO</w:t>
      </w:r>
      <w:r w:rsidR="007771D8" w:rsidRPr="00CF1C26">
        <w:rPr>
          <w:rFonts w:ascii="Arial" w:hAnsi="Arial"/>
          <w:b/>
          <w:bCs/>
          <w:sz w:val="24"/>
        </w:rPr>
        <w:t>: dichiarazione di inesistenza di questi precipizi</w:t>
      </w:r>
    </w:p>
    <w:p w14:paraId="04FB7C55" w14:textId="77777777" w:rsidR="007771D8" w:rsidRPr="007771D8" w:rsidRDefault="007771D8" w:rsidP="007771D8">
      <w:pPr>
        <w:spacing w:before="120"/>
        <w:jc w:val="both"/>
        <w:rPr>
          <w:rFonts w:ascii="Arial" w:hAnsi="Arial"/>
          <w:sz w:val="24"/>
        </w:rPr>
      </w:pPr>
      <w:r w:rsidRPr="007771D8">
        <w:rPr>
          <w:rFonts w:ascii="Arial" w:hAnsi="Arial"/>
          <w:sz w:val="24"/>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3EDD7802" w14:textId="77777777" w:rsidR="007771D8" w:rsidRPr="00CF1C26" w:rsidRDefault="007771D8" w:rsidP="007771D8">
      <w:pPr>
        <w:spacing w:before="120"/>
        <w:jc w:val="both"/>
        <w:rPr>
          <w:rFonts w:ascii="Arial" w:hAnsi="Arial"/>
          <w:b/>
          <w:bCs/>
          <w:sz w:val="24"/>
        </w:rPr>
      </w:pPr>
      <w:r w:rsidRPr="00CF1C26">
        <w:rPr>
          <w:rFonts w:ascii="Arial" w:hAnsi="Arial"/>
          <w:b/>
          <w:bCs/>
          <w:sz w:val="24"/>
        </w:rPr>
        <w:t>QUINTO PRINCIPIO: Abusi commessi nel nome di Dio</w:t>
      </w:r>
    </w:p>
    <w:p w14:paraId="5151C83B" w14:textId="77777777" w:rsidR="007771D8" w:rsidRPr="007771D8" w:rsidRDefault="007771D8" w:rsidP="007771D8">
      <w:pPr>
        <w:spacing w:before="120"/>
        <w:jc w:val="both"/>
        <w:rPr>
          <w:rFonts w:ascii="Arial" w:hAnsi="Arial"/>
          <w:sz w:val="24"/>
        </w:rPr>
      </w:pPr>
      <w:r w:rsidRPr="007771D8">
        <w:rPr>
          <w:rFonts w:ascii="Arial" w:hAnsi="Arial"/>
          <w:sz w:val="24"/>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497B61AA" w14:textId="77777777" w:rsidR="007771D8" w:rsidRPr="007771D8" w:rsidRDefault="007771D8" w:rsidP="007771D8">
      <w:pPr>
        <w:spacing w:before="120"/>
        <w:jc w:val="both"/>
        <w:rPr>
          <w:rFonts w:ascii="Arial" w:hAnsi="Arial"/>
          <w:sz w:val="24"/>
        </w:rPr>
      </w:pPr>
      <w:r w:rsidRPr="007771D8">
        <w:rPr>
          <w:rFonts w:ascii="Arial" w:hAnsi="Arial"/>
          <w:sz w:val="24"/>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w:t>
      </w:r>
      <w:r w:rsidRPr="007771D8">
        <w:rPr>
          <w:rFonts w:ascii="Arial" w:hAnsi="Arial"/>
          <w:sz w:val="24"/>
        </w:rPr>
        <w:lastRenderedPageBreak/>
        <w:t xml:space="preserve">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1D5E959F" w14:textId="77777777" w:rsidR="007771D8" w:rsidRPr="00CF1C26" w:rsidRDefault="007771D8" w:rsidP="007771D8">
      <w:pPr>
        <w:spacing w:before="120"/>
        <w:jc w:val="both"/>
        <w:rPr>
          <w:rFonts w:ascii="Arial" w:hAnsi="Arial"/>
          <w:b/>
          <w:bCs/>
          <w:sz w:val="24"/>
        </w:rPr>
      </w:pPr>
      <w:r w:rsidRPr="00CF1C26">
        <w:rPr>
          <w:rFonts w:ascii="Arial" w:hAnsi="Arial"/>
          <w:b/>
          <w:bCs/>
          <w:sz w:val="24"/>
        </w:rPr>
        <w:t>SESTO PRINCIPIO: sempre dalla volontà dello Spirito Santo</w:t>
      </w:r>
    </w:p>
    <w:p w14:paraId="509EA697" w14:textId="77777777" w:rsidR="007771D8" w:rsidRPr="007771D8" w:rsidRDefault="007771D8" w:rsidP="007771D8">
      <w:pPr>
        <w:spacing w:before="120"/>
        <w:jc w:val="both"/>
        <w:rPr>
          <w:rFonts w:ascii="Arial" w:hAnsi="Arial"/>
          <w:sz w:val="24"/>
        </w:rPr>
      </w:pPr>
      <w:r w:rsidRPr="007771D8">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7169C0AD" w14:textId="77777777" w:rsidR="007771D8" w:rsidRPr="007771D8" w:rsidRDefault="007771D8" w:rsidP="007771D8">
      <w:pPr>
        <w:spacing w:before="120"/>
        <w:jc w:val="both"/>
        <w:rPr>
          <w:rFonts w:ascii="Arial" w:hAnsi="Arial"/>
          <w:sz w:val="24"/>
        </w:rPr>
      </w:pPr>
      <w:r w:rsidRPr="007771D8">
        <w:rPr>
          <w:rFonts w:ascii="Arial" w:hAnsi="Arial"/>
          <w:sz w:val="24"/>
        </w:rPr>
        <w:t>Offriamo ora una breve riflessione circa l’uso delle chiavi per sciogliere e legare nella Chiesa di Dio, Dice Gesù a Simon Pietro:</w:t>
      </w:r>
      <w:r w:rsidRPr="00CF1C26">
        <w:rPr>
          <w:rFonts w:ascii="Arial" w:hAnsi="Arial"/>
          <w:i/>
          <w:iCs/>
          <w:sz w:val="24"/>
        </w:rPr>
        <w:t xml:space="preserve"> “A te darò le chiavi del regno dei cieli: tutto ciò che legherai sulla terra sarà legato nei cieli, e tutto ciò che scioglierai sulla terra sarà sciolto nei cieli”.</w:t>
      </w:r>
      <w:r w:rsidRPr="007771D8">
        <w:rPr>
          <w:rFonts w:ascii="Arial" w:hAnsi="Arial"/>
          <w:sz w:val="24"/>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4BDA079C" w14:textId="77777777" w:rsidR="00CF1C26" w:rsidRDefault="007771D8" w:rsidP="007771D8">
      <w:pPr>
        <w:spacing w:before="120"/>
        <w:jc w:val="both"/>
        <w:rPr>
          <w:rFonts w:ascii="Arial" w:hAnsi="Arial"/>
          <w:sz w:val="24"/>
        </w:rPr>
      </w:pPr>
      <w:r w:rsidRPr="007771D8">
        <w:rPr>
          <w:rFonts w:ascii="Arial" w:hAnsi="Arial"/>
          <w:sz w:val="24"/>
        </w:rPr>
        <w:t xml:space="preserve">Ecco come queste tre chiavi vengono usate da Simon Pietro: </w:t>
      </w:r>
    </w:p>
    <w:p w14:paraId="0111942E" w14:textId="40A317EF" w:rsidR="007771D8" w:rsidRPr="00CF1C26" w:rsidRDefault="007771D8" w:rsidP="00CF1C26">
      <w:pPr>
        <w:spacing w:after="120"/>
        <w:ind w:left="567" w:right="567"/>
        <w:jc w:val="both"/>
        <w:rPr>
          <w:rFonts w:ascii="Arial" w:hAnsi="Arial"/>
          <w:i/>
          <w:iCs/>
          <w:sz w:val="24"/>
        </w:rPr>
      </w:pPr>
      <w:r w:rsidRPr="00CF1C26">
        <w:rPr>
          <w:rFonts w:ascii="Arial" w:hAnsi="Arial"/>
          <w:i/>
          <w:iCs/>
          <w:sz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w:t>
      </w:r>
      <w:r w:rsidRPr="00CF1C26">
        <w:rPr>
          <w:rFonts w:ascii="Arial" w:hAnsi="Arial"/>
          <w:i/>
          <w:iCs/>
          <w:sz w:val="24"/>
        </w:rPr>
        <w:lastRenderedPageBreak/>
        <w:t>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192E4283" w14:textId="77777777" w:rsidR="00CF1C26" w:rsidRPr="00CF1C26" w:rsidRDefault="007771D8" w:rsidP="00CF1C26">
      <w:pPr>
        <w:spacing w:after="120"/>
        <w:ind w:left="567" w:right="567"/>
        <w:jc w:val="both"/>
        <w:rPr>
          <w:rFonts w:ascii="Arial" w:hAnsi="Arial"/>
          <w:i/>
          <w:iCs/>
          <w:sz w:val="24"/>
        </w:rPr>
      </w:pPr>
      <w:r w:rsidRPr="00CF1C26">
        <w:rPr>
          <w:rFonts w:ascii="Arial" w:hAnsi="Arial"/>
          <w:i/>
          <w:iCs/>
          <w:sz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w:t>
      </w:r>
      <w:r w:rsidRPr="00CF1C26">
        <w:rPr>
          <w:rFonts w:ascii="Arial" w:hAnsi="Arial"/>
          <w:i/>
          <w:iCs/>
          <w:sz w:val="24"/>
        </w:rPr>
        <w:lastRenderedPageBreak/>
        <w:t>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p>
    <w:p w14:paraId="1A6E4869" w14:textId="6C303414" w:rsidR="007771D8" w:rsidRPr="007771D8" w:rsidRDefault="007771D8" w:rsidP="007771D8">
      <w:pPr>
        <w:spacing w:before="120"/>
        <w:jc w:val="both"/>
        <w:rPr>
          <w:rFonts w:ascii="Arial" w:hAnsi="Arial"/>
          <w:sz w:val="24"/>
        </w:rPr>
      </w:pPr>
      <w:r w:rsidRPr="007771D8">
        <w:rPr>
          <w:rFonts w:ascii="Arial" w:hAnsi="Arial"/>
          <w:sz w:val="24"/>
        </w:rPr>
        <w:t xml:space="preserve">Queste tre vie o stanno insieme e diventano inefficaci se ne viene usata una separata dalle altre: Divina Scrittura, Spirito Santo, Ascolto di tutto il corpo episcopale e di tutto il corpo di Cristo. </w:t>
      </w:r>
    </w:p>
    <w:p w14:paraId="13DC9141" w14:textId="77777777" w:rsidR="007771D8" w:rsidRPr="00CF1C26" w:rsidRDefault="007771D8" w:rsidP="00CF1C26">
      <w:pPr>
        <w:spacing w:after="120"/>
        <w:ind w:left="567" w:right="567"/>
        <w:jc w:val="both"/>
        <w:rPr>
          <w:rFonts w:ascii="Arial" w:hAnsi="Arial"/>
          <w:i/>
          <w:iCs/>
          <w:sz w:val="24"/>
        </w:rPr>
      </w:pPr>
      <w:r w:rsidRPr="00CF1C26">
        <w:rPr>
          <w:rFonts w:ascii="Arial" w:hAnsi="Arial"/>
          <w:i/>
          <w:iCs/>
          <w:sz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15AC72B2" w14:textId="77777777" w:rsidR="00CF1C26" w:rsidRDefault="007771D8" w:rsidP="007771D8">
      <w:pPr>
        <w:spacing w:before="120"/>
        <w:jc w:val="both"/>
        <w:rPr>
          <w:rFonts w:ascii="Arial" w:hAnsi="Arial"/>
          <w:sz w:val="24"/>
        </w:rPr>
      </w:pPr>
      <w:r w:rsidRPr="007771D8">
        <w:rPr>
          <w:rFonts w:ascii="Arial" w:hAnsi="Arial"/>
          <w:sz w:val="24"/>
        </w:rPr>
        <w:t xml:space="preserve">Ecco come l’Apostolo Pietro si serve delle due chiavi: della Divina Scrittura e dello Spirito Santo, per aprire le porte della purissima verità ai discepoli di Gesù: </w:t>
      </w:r>
    </w:p>
    <w:p w14:paraId="0FBD36EE" w14:textId="3E9C1CAC" w:rsidR="007771D8" w:rsidRPr="00CF1C26" w:rsidRDefault="007771D8" w:rsidP="00CF1C26">
      <w:pPr>
        <w:spacing w:after="120"/>
        <w:ind w:left="567" w:right="567"/>
        <w:jc w:val="both"/>
        <w:rPr>
          <w:rFonts w:ascii="Arial" w:hAnsi="Arial"/>
          <w:i/>
          <w:iCs/>
          <w:sz w:val="24"/>
        </w:rPr>
      </w:pPr>
      <w:r w:rsidRPr="00CF1C26">
        <w:rPr>
          <w:rFonts w:ascii="Arial" w:hAnsi="Arial"/>
          <w:i/>
          <w:iCs/>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8F10F27" w14:textId="77777777" w:rsidR="007771D8" w:rsidRPr="00CF1C26" w:rsidRDefault="007771D8" w:rsidP="00CF1C26">
      <w:pPr>
        <w:spacing w:after="120"/>
        <w:ind w:left="567" w:right="567"/>
        <w:jc w:val="both"/>
        <w:rPr>
          <w:rFonts w:ascii="Arial" w:hAnsi="Arial"/>
          <w:i/>
          <w:iCs/>
          <w:sz w:val="24"/>
        </w:rPr>
      </w:pPr>
      <w:r w:rsidRPr="00CF1C26">
        <w:rPr>
          <w:rFonts w:ascii="Arial" w:hAnsi="Arial"/>
          <w:i/>
          <w:iCs/>
          <w:sz w:val="24"/>
        </w:rPr>
        <w:t xml:space="preserve">Carissimi, io vi esorto come stranieri e pellegrini ad astenervi dai cattivi desideri della carne, che fanno guerra all’anima. Tenete una condotta </w:t>
      </w:r>
      <w:r w:rsidRPr="00CF1C26">
        <w:rPr>
          <w:rFonts w:ascii="Arial" w:hAnsi="Arial"/>
          <w:i/>
          <w:iCs/>
          <w:sz w:val="24"/>
        </w:rPr>
        <w:lastRenderedPageBreak/>
        <w:t xml:space="preserve">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02DF46B1" w14:textId="0604C19D" w:rsidR="007771D8" w:rsidRPr="007771D8" w:rsidRDefault="007771D8" w:rsidP="007771D8">
      <w:pPr>
        <w:spacing w:before="120"/>
        <w:jc w:val="both"/>
        <w:rPr>
          <w:rFonts w:ascii="Arial" w:hAnsi="Arial"/>
          <w:sz w:val="24"/>
        </w:rPr>
      </w:pPr>
      <w:r w:rsidRPr="007771D8">
        <w:rPr>
          <w:rFonts w:ascii="Arial" w:hAnsi="Arial"/>
          <w:sz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1C7D733D" w14:textId="6762A3F2" w:rsidR="007771D8" w:rsidRPr="007771D8" w:rsidRDefault="007771D8" w:rsidP="007771D8">
      <w:pPr>
        <w:spacing w:before="120"/>
        <w:jc w:val="both"/>
        <w:rPr>
          <w:rFonts w:ascii="Arial" w:hAnsi="Arial"/>
          <w:sz w:val="24"/>
        </w:rPr>
      </w:pPr>
      <w:r w:rsidRPr="007771D8">
        <w:rPr>
          <w:rFonts w:ascii="Arial" w:hAnsi="Arial"/>
          <w:sz w:val="24"/>
        </w:rPr>
        <w:t xml:space="preserve">Versetto nono. Questo versetto così recita: </w:t>
      </w:r>
      <w:r w:rsidRPr="0045556F">
        <w:rPr>
          <w:rFonts w:ascii="Arial" w:hAnsi="Arial"/>
          <w:i/>
          <w:iCs/>
          <w:sz w:val="24"/>
        </w:rPr>
        <w:t>“In nome della carità piuttosto ti esorto, io, Paolo, così come sono, vecchio, e ora anche prigioniero di Cristo Gesù”.</w:t>
      </w:r>
      <w:r w:rsidRPr="007771D8">
        <w:rPr>
          <w:rFonts w:ascii="Arial" w:hAnsi="Arial"/>
          <w:sz w:val="24"/>
        </w:rPr>
        <w:t xml:space="preserve"> La carità per l’Apostolo Paolo è il cuore del Padre che vive nel cuore di Cristo, che vive nel cuore di Filemone. Ecco la via sublime dettata all’Apostolo dallo Spirito Santo: </w:t>
      </w:r>
      <w:r w:rsidRPr="0045556F">
        <w:rPr>
          <w:rFonts w:ascii="Arial" w:hAnsi="Arial"/>
          <w:i/>
          <w:iCs/>
          <w:sz w:val="24"/>
        </w:rPr>
        <w:t>“In nome della carità piuttosto ti esorto, io, Paolo, così come sono, vecchio, e ora anche prigioniero di Cristo Gesù”.</w:t>
      </w:r>
      <w:r w:rsidRPr="007771D8">
        <w:rPr>
          <w:rFonts w:ascii="Arial" w:hAnsi="Arial"/>
          <w:sz w:val="24"/>
        </w:rPr>
        <w:t xml:space="preserve">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w:t>
      </w:r>
      <w:r w:rsidRPr="007771D8">
        <w:rPr>
          <w:rFonts w:ascii="Arial" w:hAnsi="Arial"/>
          <w:sz w:val="24"/>
        </w:rPr>
        <w:lastRenderedPageBreak/>
        <w:t>e da questi Crocifisso, Ecco perché sempre nell’Apostolo Paolo tutto ha il sapore di Cristo e di Cristo Crocifisso.</w:t>
      </w:r>
    </w:p>
    <w:p w14:paraId="13BAA3BC" w14:textId="77777777" w:rsidR="007771D8" w:rsidRPr="007771D8" w:rsidRDefault="007771D8" w:rsidP="007771D8">
      <w:pPr>
        <w:spacing w:before="120"/>
        <w:jc w:val="both"/>
        <w:rPr>
          <w:rFonts w:ascii="Arial" w:hAnsi="Arial"/>
          <w:sz w:val="24"/>
        </w:rPr>
      </w:pPr>
      <w:r w:rsidRPr="007771D8">
        <w:rPr>
          <w:rFonts w:ascii="Arial" w:hAnsi="Arial"/>
          <w:sz w:val="24"/>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7A281C17" w14:textId="394683D9" w:rsidR="007771D8" w:rsidRPr="007771D8" w:rsidRDefault="007771D8" w:rsidP="007771D8">
      <w:pPr>
        <w:spacing w:before="120"/>
        <w:jc w:val="both"/>
        <w:rPr>
          <w:rFonts w:ascii="Arial" w:hAnsi="Arial"/>
          <w:sz w:val="24"/>
        </w:rPr>
      </w:pPr>
      <w:r w:rsidRPr="007771D8">
        <w:rPr>
          <w:rFonts w:ascii="Arial" w:hAnsi="Arial"/>
          <w:sz w:val="24"/>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w:t>
      </w:r>
      <w:r w:rsidR="0045556F">
        <w:rPr>
          <w:rFonts w:ascii="Arial" w:hAnsi="Arial"/>
          <w:sz w:val="24"/>
        </w:rPr>
        <w:t>o</w:t>
      </w:r>
      <w:r w:rsidRPr="007771D8">
        <w:rPr>
          <w:rFonts w:ascii="Arial" w:hAnsi="Arial"/>
          <w:sz w:val="24"/>
        </w:rPr>
        <w:t xml:space="preserve"> precipizio che la falsità e l’errore sempre scavano dinanzi ai nostri piedi, sul nostro cammino, che sempre dovrà essere la via stretta. Ogni via larga conduce alla perdizione. La via larga sempre è da abbandonare.</w:t>
      </w:r>
    </w:p>
    <w:p w14:paraId="6FCA926B" w14:textId="77777777" w:rsidR="007771D8" w:rsidRPr="0045556F" w:rsidRDefault="007771D8" w:rsidP="007771D8">
      <w:pPr>
        <w:spacing w:before="120"/>
        <w:jc w:val="both"/>
        <w:rPr>
          <w:rFonts w:ascii="Arial" w:hAnsi="Arial"/>
          <w:b/>
          <w:bCs/>
          <w:sz w:val="24"/>
        </w:rPr>
      </w:pPr>
      <w:r w:rsidRPr="0045556F">
        <w:rPr>
          <w:rFonts w:ascii="Arial" w:hAnsi="Arial"/>
          <w:b/>
          <w:bCs/>
          <w:sz w:val="24"/>
        </w:rPr>
        <w:t>PRIMA VIA LARGA: Il Dio unico</w:t>
      </w:r>
    </w:p>
    <w:p w14:paraId="495FFAA6" w14:textId="77777777" w:rsidR="007771D8" w:rsidRPr="007771D8" w:rsidRDefault="007771D8" w:rsidP="007771D8">
      <w:pPr>
        <w:spacing w:before="120"/>
        <w:jc w:val="both"/>
        <w:rPr>
          <w:rFonts w:ascii="Arial" w:hAnsi="Arial"/>
          <w:sz w:val="24"/>
        </w:rPr>
      </w:pPr>
      <w:r w:rsidRPr="007771D8">
        <w:rPr>
          <w:rFonts w:ascii="Arial" w:hAnsi="Arial"/>
          <w:sz w:val="24"/>
        </w:rPr>
        <w:t xml:space="preserve">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w:t>
      </w:r>
      <w:r w:rsidRPr="007771D8">
        <w:rPr>
          <w:rFonts w:ascii="Arial" w:hAnsi="Arial"/>
          <w:sz w:val="24"/>
        </w:rPr>
        <w:lastRenderedPageBreak/>
        <w:t>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021F7BD0" w14:textId="77777777" w:rsidR="007771D8" w:rsidRPr="007771D8" w:rsidRDefault="007771D8" w:rsidP="007771D8">
      <w:pPr>
        <w:spacing w:before="120"/>
        <w:jc w:val="both"/>
        <w:rPr>
          <w:rFonts w:ascii="Arial" w:hAnsi="Arial"/>
          <w:sz w:val="24"/>
        </w:rPr>
      </w:pPr>
      <w:r w:rsidRPr="007771D8">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0CDD954F" w14:textId="77777777" w:rsidR="007771D8" w:rsidRPr="007771D8" w:rsidRDefault="007771D8" w:rsidP="007771D8">
      <w:pPr>
        <w:spacing w:before="120"/>
        <w:jc w:val="both"/>
        <w:rPr>
          <w:rFonts w:ascii="Arial" w:hAnsi="Arial"/>
          <w:sz w:val="24"/>
        </w:rPr>
      </w:pPr>
      <w:r w:rsidRPr="007771D8">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2BB5BAC4" w14:textId="77777777" w:rsidR="007771D8" w:rsidRPr="007771D8" w:rsidRDefault="007771D8" w:rsidP="007771D8">
      <w:pPr>
        <w:spacing w:before="120"/>
        <w:jc w:val="both"/>
        <w:rPr>
          <w:rFonts w:ascii="Arial" w:hAnsi="Arial"/>
          <w:sz w:val="24"/>
        </w:rPr>
      </w:pPr>
      <w:r w:rsidRPr="007771D8">
        <w:rPr>
          <w:rFonts w:ascii="Arial" w:hAnsi="Arial"/>
          <w:sz w:val="24"/>
        </w:rPr>
        <w:t xml:space="preserve">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w:t>
      </w:r>
      <w:r w:rsidRPr="007771D8">
        <w:rPr>
          <w:rFonts w:ascii="Arial" w:hAnsi="Arial"/>
          <w:sz w:val="24"/>
        </w:rPr>
        <w:lastRenderedPageBreak/>
        <w:t>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75CAAB1C" w14:textId="77777777" w:rsidR="007771D8" w:rsidRPr="007771D8" w:rsidRDefault="007771D8" w:rsidP="007771D8">
      <w:pPr>
        <w:spacing w:before="120"/>
        <w:jc w:val="both"/>
        <w:rPr>
          <w:rFonts w:ascii="Arial" w:hAnsi="Arial"/>
          <w:sz w:val="24"/>
        </w:rPr>
      </w:pPr>
      <w:r w:rsidRPr="007771D8">
        <w:rPr>
          <w:rFonts w:ascii="Arial" w:hAnsi="Arial"/>
          <w:sz w:val="24"/>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7B1351C8" w14:textId="77777777" w:rsidR="007771D8" w:rsidRPr="007771D8" w:rsidRDefault="007771D8" w:rsidP="007771D8">
      <w:pPr>
        <w:spacing w:before="120"/>
        <w:jc w:val="both"/>
        <w:rPr>
          <w:rFonts w:ascii="Arial" w:hAnsi="Arial"/>
          <w:sz w:val="24"/>
        </w:rPr>
      </w:pPr>
      <w:r w:rsidRPr="007771D8">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2F3570F3" w14:textId="77777777" w:rsidR="007771D8" w:rsidRPr="0045556F" w:rsidRDefault="007771D8" w:rsidP="007771D8">
      <w:pPr>
        <w:spacing w:before="120"/>
        <w:jc w:val="both"/>
        <w:rPr>
          <w:rFonts w:ascii="Arial" w:hAnsi="Arial"/>
          <w:b/>
          <w:bCs/>
          <w:sz w:val="24"/>
        </w:rPr>
      </w:pPr>
      <w:r w:rsidRPr="0045556F">
        <w:rPr>
          <w:rFonts w:ascii="Arial" w:hAnsi="Arial"/>
          <w:b/>
          <w:bCs/>
          <w:sz w:val="24"/>
        </w:rPr>
        <w:t>SECONDA VIA LARGA: fratelli senza Cristo</w:t>
      </w:r>
    </w:p>
    <w:p w14:paraId="303AE788" w14:textId="17D3A384" w:rsidR="007771D8" w:rsidRPr="007771D8" w:rsidRDefault="007771D8" w:rsidP="007771D8">
      <w:pPr>
        <w:spacing w:before="120"/>
        <w:jc w:val="both"/>
        <w:rPr>
          <w:rFonts w:ascii="Arial" w:hAnsi="Arial"/>
          <w:sz w:val="24"/>
        </w:rPr>
      </w:pPr>
      <w:r w:rsidRPr="007771D8">
        <w:rPr>
          <w:rFonts w:ascii="Arial" w:hAnsi="Arial"/>
          <w:sz w:val="24"/>
        </w:rPr>
        <w:lastRenderedPageBreak/>
        <w:t>Iniziamo a manifestare la falsità di questa via riflettendo sulla Parabola di Cristo Gesù, un tempo detta: “La Parabola del Figliol prodigo”.</w:t>
      </w:r>
      <w:r w:rsidR="00025C27">
        <w:rPr>
          <w:rFonts w:ascii="Arial" w:hAnsi="Arial"/>
          <w:sz w:val="24"/>
        </w:rPr>
        <w:t xml:space="preserve"> </w:t>
      </w:r>
      <w:r w:rsidRPr="007771D8">
        <w:rPr>
          <w:rFonts w:ascii="Arial" w:hAnsi="Arial"/>
          <w:sz w:val="24"/>
        </w:rPr>
        <w:t>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5ED10A4C" w14:textId="77777777" w:rsidR="007771D8" w:rsidRPr="007771D8" w:rsidRDefault="007771D8" w:rsidP="007771D8">
      <w:pPr>
        <w:spacing w:before="120"/>
        <w:jc w:val="both"/>
        <w:rPr>
          <w:rFonts w:ascii="Arial" w:hAnsi="Arial"/>
          <w:sz w:val="24"/>
        </w:rPr>
      </w:pPr>
      <w:r w:rsidRPr="007771D8">
        <w:rPr>
          <w:rFonts w:ascii="Arial" w:hAnsi="Arial"/>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1484E0CD" w14:textId="77777777" w:rsidR="007771D8" w:rsidRPr="007771D8" w:rsidRDefault="007771D8" w:rsidP="007771D8">
      <w:pPr>
        <w:spacing w:before="120"/>
        <w:jc w:val="both"/>
        <w:rPr>
          <w:rFonts w:ascii="Arial" w:hAnsi="Arial"/>
          <w:sz w:val="24"/>
        </w:rPr>
      </w:pPr>
      <w:r w:rsidRPr="007771D8">
        <w:rPr>
          <w:rFonts w:ascii="Arial" w:hAnsi="Arial"/>
          <w:sz w:val="24"/>
        </w:rPr>
        <w:t xml:space="preserve">A tutti i predicatori di una fratellanza universale senza Cristo Gesù va detto che questa fratellanza potrà anche essere predicata, ma sarà una fratellanza di fratelli </w:t>
      </w:r>
      <w:r w:rsidRPr="007771D8">
        <w:rPr>
          <w:rFonts w:ascii="Arial" w:hAnsi="Arial"/>
          <w:sz w:val="24"/>
        </w:rPr>
        <w:lastRenderedPageBreak/>
        <w:t>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48B0CE1F" w14:textId="77777777" w:rsidR="007771D8" w:rsidRPr="007771D8" w:rsidRDefault="007771D8" w:rsidP="007771D8">
      <w:pPr>
        <w:spacing w:before="120"/>
        <w:jc w:val="both"/>
        <w:rPr>
          <w:rFonts w:ascii="Arial" w:hAnsi="Arial"/>
          <w:sz w:val="24"/>
        </w:rPr>
      </w:pPr>
      <w:r w:rsidRPr="007771D8">
        <w:rPr>
          <w:rFonts w:ascii="Arial" w:hAnsi="Arial"/>
          <w:sz w:val="24"/>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1E05733" w14:textId="67564D37" w:rsidR="007771D8" w:rsidRPr="007771D8" w:rsidRDefault="007771D8" w:rsidP="007771D8">
      <w:pPr>
        <w:spacing w:before="120"/>
        <w:jc w:val="both"/>
        <w:rPr>
          <w:rFonts w:ascii="Arial" w:hAnsi="Arial"/>
          <w:sz w:val="24"/>
        </w:rPr>
      </w:pPr>
      <w:r w:rsidRPr="007771D8">
        <w:rPr>
          <w:rFonts w:ascii="Arial" w:hAnsi="Arial"/>
          <w:sz w:val="24"/>
        </w:rPr>
        <w:t xml:space="preserve">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w:t>
      </w:r>
      <w:r w:rsidR="00025C27" w:rsidRPr="007771D8">
        <w:rPr>
          <w:rFonts w:ascii="Arial" w:hAnsi="Arial"/>
          <w:sz w:val="24"/>
        </w:rPr>
        <w:t>una misera</w:t>
      </w:r>
      <w:r w:rsidRPr="007771D8">
        <w:rPr>
          <w:rFonts w:ascii="Arial" w:hAnsi="Arial"/>
          <w:sz w:val="24"/>
        </w:rPr>
        <w:t xml:space="preserve">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567E147F" w14:textId="77777777" w:rsidR="007771D8" w:rsidRPr="007771D8" w:rsidRDefault="007771D8" w:rsidP="007771D8">
      <w:pPr>
        <w:spacing w:before="120"/>
        <w:jc w:val="both"/>
        <w:rPr>
          <w:rFonts w:ascii="Arial" w:hAnsi="Arial"/>
          <w:sz w:val="24"/>
        </w:rPr>
      </w:pPr>
      <w:r w:rsidRPr="007771D8">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3DE5253A" w14:textId="77777777" w:rsidR="007771D8" w:rsidRPr="007771D8" w:rsidRDefault="007771D8" w:rsidP="007771D8">
      <w:pPr>
        <w:spacing w:before="120"/>
        <w:jc w:val="both"/>
        <w:rPr>
          <w:rFonts w:ascii="Arial" w:hAnsi="Arial"/>
          <w:sz w:val="24"/>
        </w:rPr>
      </w:pPr>
      <w:r w:rsidRPr="007771D8">
        <w:rPr>
          <w:rFonts w:ascii="Arial" w:hAnsi="Arial"/>
          <w:sz w:val="24"/>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w:t>
      </w:r>
      <w:r w:rsidRPr="007771D8">
        <w:rPr>
          <w:rFonts w:ascii="Arial" w:hAnsi="Arial"/>
          <w:sz w:val="24"/>
        </w:rPr>
        <w:lastRenderedPageBreak/>
        <w:t xml:space="preserve">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1AD1FACA" w14:textId="0CB7A25C" w:rsidR="007771D8" w:rsidRPr="007771D8" w:rsidRDefault="007771D8" w:rsidP="007771D8">
      <w:pPr>
        <w:spacing w:before="120"/>
        <w:jc w:val="both"/>
        <w:rPr>
          <w:rFonts w:ascii="Arial" w:hAnsi="Arial"/>
          <w:sz w:val="24"/>
        </w:rPr>
      </w:pPr>
      <w:r w:rsidRPr="007771D8">
        <w:rPr>
          <w:rFonts w:ascii="Arial" w:hAnsi="Arial"/>
          <w:sz w:val="24"/>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048ECD43" w14:textId="77777777" w:rsidR="007771D8" w:rsidRPr="007771D8" w:rsidRDefault="007771D8" w:rsidP="007771D8">
      <w:pPr>
        <w:spacing w:before="120"/>
        <w:jc w:val="both"/>
        <w:rPr>
          <w:rFonts w:ascii="Arial" w:hAnsi="Arial"/>
          <w:sz w:val="24"/>
        </w:rPr>
      </w:pPr>
      <w:r w:rsidRPr="007771D8">
        <w:rPr>
          <w:rFonts w:ascii="Arial" w:hAnsi="Arial"/>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5652774" w14:textId="77777777" w:rsidR="007771D8" w:rsidRPr="007771D8" w:rsidRDefault="007771D8" w:rsidP="007771D8">
      <w:pPr>
        <w:spacing w:before="120"/>
        <w:jc w:val="both"/>
        <w:rPr>
          <w:rFonts w:ascii="Arial" w:hAnsi="Arial"/>
          <w:sz w:val="24"/>
        </w:rPr>
      </w:pPr>
      <w:r w:rsidRPr="007771D8">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44A77C1C" w14:textId="77777777" w:rsidR="007771D8" w:rsidRPr="0045556F" w:rsidRDefault="007771D8" w:rsidP="007771D8">
      <w:pPr>
        <w:spacing w:before="120"/>
        <w:jc w:val="both"/>
        <w:rPr>
          <w:rFonts w:ascii="Arial" w:hAnsi="Arial"/>
          <w:b/>
          <w:bCs/>
          <w:sz w:val="24"/>
        </w:rPr>
      </w:pPr>
      <w:r w:rsidRPr="0045556F">
        <w:rPr>
          <w:rFonts w:ascii="Arial" w:hAnsi="Arial"/>
          <w:b/>
          <w:bCs/>
          <w:sz w:val="24"/>
        </w:rPr>
        <w:t>TERZA VIA LARGA: abolire Cristo</w:t>
      </w:r>
    </w:p>
    <w:p w14:paraId="68511875" w14:textId="77777777" w:rsidR="007771D8" w:rsidRPr="007771D8" w:rsidRDefault="007771D8" w:rsidP="007771D8">
      <w:pPr>
        <w:spacing w:before="120"/>
        <w:jc w:val="both"/>
        <w:rPr>
          <w:rFonts w:ascii="Arial" w:hAnsi="Arial"/>
          <w:sz w:val="24"/>
        </w:rPr>
      </w:pPr>
      <w:r w:rsidRPr="007771D8">
        <w:rPr>
          <w:rFonts w:ascii="Arial" w:hAnsi="Arial"/>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w:t>
      </w:r>
      <w:r w:rsidRPr="007771D8">
        <w:rPr>
          <w:rFonts w:ascii="Arial" w:hAnsi="Arial"/>
          <w:sz w:val="24"/>
        </w:rPr>
        <w:lastRenderedPageBreak/>
        <w:t>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A243BFD" w14:textId="77777777" w:rsidR="007771D8" w:rsidRPr="007771D8" w:rsidRDefault="007771D8" w:rsidP="007771D8">
      <w:pPr>
        <w:spacing w:before="120"/>
        <w:jc w:val="both"/>
        <w:rPr>
          <w:rFonts w:ascii="Arial" w:hAnsi="Arial"/>
          <w:sz w:val="24"/>
        </w:rPr>
      </w:pPr>
      <w:r w:rsidRPr="007771D8">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B1E1993" w14:textId="77777777" w:rsidR="007771D8" w:rsidRPr="007771D8" w:rsidRDefault="007771D8" w:rsidP="007771D8">
      <w:pPr>
        <w:spacing w:before="120"/>
        <w:jc w:val="both"/>
        <w:rPr>
          <w:rFonts w:ascii="Arial" w:hAnsi="Arial"/>
          <w:sz w:val="24"/>
        </w:rPr>
      </w:pPr>
      <w:r w:rsidRPr="007771D8">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w:t>
      </w:r>
      <w:r w:rsidRPr="007771D8">
        <w:rPr>
          <w:rFonts w:ascii="Arial" w:hAnsi="Arial"/>
          <w:sz w:val="24"/>
        </w:rPr>
        <w:lastRenderedPageBreak/>
        <w:t xml:space="preserve">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3CC7ECE0" w14:textId="77777777" w:rsidR="007771D8" w:rsidRPr="007771D8" w:rsidRDefault="007771D8" w:rsidP="007771D8">
      <w:pPr>
        <w:spacing w:before="120"/>
        <w:jc w:val="both"/>
        <w:rPr>
          <w:rFonts w:ascii="Arial" w:hAnsi="Arial"/>
          <w:sz w:val="24"/>
        </w:rPr>
      </w:pPr>
      <w:r w:rsidRPr="007771D8">
        <w:rPr>
          <w:rFonts w:ascii="Arial" w:hAnsi="Arial"/>
          <w:sz w:val="24"/>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CD72A5C" w14:textId="77777777" w:rsidR="007771D8" w:rsidRPr="007771D8" w:rsidRDefault="007771D8" w:rsidP="007771D8">
      <w:pPr>
        <w:spacing w:before="120"/>
        <w:jc w:val="both"/>
        <w:rPr>
          <w:rFonts w:ascii="Arial" w:hAnsi="Arial"/>
          <w:sz w:val="24"/>
        </w:rPr>
      </w:pPr>
      <w:r w:rsidRPr="007771D8">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4580F538" w14:textId="77777777" w:rsidR="007771D8" w:rsidRPr="007771D8" w:rsidRDefault="007771D8" w:rsidP="007771D8">
      <w:pPr>
        <w:spacing w:before="120"/>
        <w:jc w:val="both"/>
        <w:rPr>
          <w:rFonts w:ascii="Arial" w:hAnsi="Arial"/>
          <w:sz w:val="24"/>
        </w:rPr>
      </w:pPr>
      <w:r w:rsidRPr="007771D8">
        <w:rPr>
          <w:rFonts w:ascii="Arial" w:hAnsi="Arial"/>
          <w:sz w:val="24"/>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7F4C5176" w14:textId="77777777" w:rsidR="007771D8" w:rsidRPr="0045556F" w:rsidRDefault="007771D8" w:rsidP="007771D8">
      <w:pPr>
        <w:spacing w:before="120"/>
        <w:jc w:val="both"/>
        <w:rPr>
          <w:rFonts w:ascii="Arial" w:hAnsi="Arial"/>
          <w:b/>
          <w:bCs/>
          <w:sz w:val="24"/>
        </w:rPr>
      </w:pPr>
      <w:r w:rsidRPr="0045556F">
        <w:rPr>
          <w:rFonts w:ascii="Arial" w:hAnsi="Arial"/>
          <w:b/>
          <w:bCs/>
          <w:sz w:val="24"/>
        </w:rPr>
        <w:t>QUARTA VIA LARGA: cristiano senza identità</w:t>
      </w:r>
    </w:p>
    <w:p w14:paraId="2DDE2031" w14:textId="77777777" w:rsidR="007771D8" w:rsidRPr="007771D8" w:rsidRDefault="007771D8" w:rsidP="007771D8">
      <w:pPr>
        <w:spacing w:before="120"/>
        <w:jc w:val="both"/>
        <w:rPr>
          <w:rFonts w:ascii="Arial" w:hAnsi="Arial"/>
          <w:sz w:val="24"/>
        </w:rPr>
      </w:pPr>
      <w:r w:rsidRPr="007771D8">
        <w:rPr>
          <w:rFonts w:ascii="Arial" w:hAnsi="Arial"/>
          <w:sz w:val="24"/>
        </w:rPr>
        <w:lastRenderedPageBreak/>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3D85C940" w14:textId="7BDC65A8" w:rsidR="007771D8" w:rsidRPr="007771D8" w:rsidRDefault="007771D8" w:rsidP="007771D8">
      <w:pPr>
        <w:spacing w:before="120"/>
        <w:jc w:val="both"/>
        <w:rPr>
          <w:rFonts w:ascii="Arial" w:hAnsi="Arial"/>
          <w:sz w:val="24"/>
        </w:rPr>
      </w:pPr>
      <w:r w:rsidRPr="007771D8">
        <w:rPr>
          <w:rFonts w:ascii="Arial" w:hAnsi="Arial"/>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508660BC" w14:textId="77777777" w:rsidR="007771D8" w:rsidRPr="007771D8" w:rsidRDefault="007771D8" w:rsidP="007771D8">
      <w:pPr>
        <w:spacing w:before="120"/>
        <w:jc w:val="both"/>
        <w:rPr>
          <w:rFonts w:ascii="Arial" w:hAnsi="Arial"/>
          <w:sz w:val="24"/>
        </w:rPr>
      </w:pPr>
      <w:r w:rsidRPr="007771D8">
        <w:rPr>
          <w:rFonts w:ascii="Arial" w:hAnsi="Arial"/>
          <w:sz w:val="24"/>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4E39E6E2" w14:textId="77777777" w:rsidR="007771D8" w:rsidRPr="007771D8" w:rsidRDefault="007771D8" w:rsidP="007771D8">
      <w:pPr>
        <w:spacing w:before="120"/>
        <w:jc w:val="both"/>
        <w:rPr>
          <w:rFonts w:ascii="Arial" w:hAnsi="Arial"/>
          <w:sz w:val="24"/>
        </w:rPr>
      </w:pPr>
      <w:r w:rsidRPr="007771D8">
        <w:rPr>
          <w:rFonts w:ascii="Arial" w:hAnsi="Arial"/>
          <w:sz w:val="24"/>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1E5B5D19" w14:textId="5134CDC0" w:rsidR="007771D8" w:rsidRPr="007771D8" w:rsidRDefault="007771D8" w:rsidP="007771D8">
      <w:pPr>
        <w:spacing w:before="120"/>
        <w:jc w:val="both"/>
        <w:rPr>
          <w:rFonts w:ascii="Arial" w:hAnsi="Arial"/>
          <w:sz w:val="24"/>
        </w:rPr>
      </w:pPr>
      <w:r w:rsidRPr="007771D8">
        <w:rPr>
          <w:rFonts w:ascii="Arial" w:hAnsi="Arial"/>
          <w:sz w:val="24"/>
        </w:rPr>
        <w:t xml:space="preserve">Oggi tutti questi misteri non possono essere realizzati perché il Vangelo non è più predicato, la fede in Cristo Gesù non è più chiesta a nessuno, neanche l’opera </w:t>
      </w:r>
      <w:r w:rsidRPr="007771D8">
        <w:rPr>
          <w:rFonts w:ascii="Arial" w:hAnsi="Arial"/>
          <w:sz w:val="24"/>
        </w:rPr>
        <w:lastRenderedPageBreak/>
        <w:t>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320F3843" w14:textId="77777777" w:rsidR="007771D8" w:rsidRPr="0045556F" w:rsidRDefault="007771D8" w:rsidP="0045556F">
      <w:pPr>
        <w:spacing w:before="120" w:after="120"/>
        <w:jc w:val="both"/>
        <w:rPr>
          <w:rFonts w:ascii="Arial" w:hAnsi="Arial"/>
          <w:b/>
          <w:bCs/>
          <w:sz w:val="24"/>
        </w:rPr>
      </w:pPr>
      <w:r w:rsidRPr="0045556F">
        <w:rPr>
          <w:rFonts w:ascii="Arial" w:hAnsi="Arial"/>
          <w:b/>
          <w:bCs/>
          <w:sz w:val="24"/>
        </w:rPr>
        <w:t>QUINTA VIA LARGA: la non missione del cristiano</w:t>
      </w:r>
    </w:p>
    <w:p w14:paraId="0CEE3451" w14:textId="77777777" w:rsidR="007771D8" w:rsidRPr="0045556F" w:rsidRDefault="007771D8" w:rsidP="0045556F">
      <w:pPr>
        <w:spacing w:after="120"/>
        <w:jc w:val="both"/>
        <w:rPr>
          <w:rFonts w:ascii="Arial" w:hAnsi="Arial" w:cs="Arial"/>
          <w:sz w:val="24"/>
          <w:szCs w:val="24"/>
        </w:rPr>
      </w:pPr>
      <w:r w:rsidRPr="0045556F">
        <w:rPr>
          <w:rFonts w:ascii="Arial" w:hAnsi="Arial" w:cs="Arial"/>
          <w:sz w:val="24"/>
          <w:szCs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56AD35E8" w14:textId="77777777" w:rsidR="0045556F" w:rsidRPr="0045556F" w:rsidRDefault="007771D8" w:rsidP="0045556F">
      <w:pPr>
        <w:spacing w:after="120"/>
        <w:jc w:val="both"/>
        <w:rPr>
          <w:rFonts w:ascii="Arial" w:hAnsi="Arial" w:cs="Arial"/>
          <w:sz w:val="24"/>
          <w:szCs w:val="24"/>
        </w:rPr>
      </w:pPr>
      <w:r w:rsidRPr="0045556F">
        <w:rPr>
          <w:rFonts w:ascii="Arial" w:hAnsi="Arial" w:cs="Arial"/>
          <w:sz w:val="24"/>
          <w:szCs w:val="24"/>
        </w:rPr>
        <w:t xml:space="preserve">Formare il corpo di Cristo è missione di tutto il corpo di Cristo. Ognuno è chiamato a formarlo secondo la misura del dono ricevuto e il mistero che gli è stato consegnato dallo Spirito Santo. Così l’Apostolo Paolo agli Efesini: </w:t>
      </w:r>
    </w:p>
    <w:p w14:paraId="2959AFF7" w14:textId="71C611FE" w:rsidR="007771D8" w:rsidRPr="0045556F" w:rsidRDefault="007771D8" w:rsidP="0045556F">
      <w:pPr>
        <w:spacing w:after="120"/>
        <w:ind w:left="567" w:right="567"/>
        <w:jc w:val="both"/>
        <w:rPr>
          <w:rFonts w:ascii="Arial" w:hAnsi="Arial"/>
          <w:i/>
          <w:iCs/>
          <w:sz w:val="24"/>
        </w:rPr>
      </w:pPr>
      <w:r w:rsidRPr="0045556F">
        <w:rPr>
          <w:rFonts w:ascii="Arial" w:hAnsi="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0C05478" w14:textId="77777777" w:rsidR="007771D8" w:rsidRPr="007771D8" w:rsidRDefault="007771D8" w:rsidP="007771D8">
      <w:pPr>
        <w:spacing w:before="120"/>
        <w:jc w:val="both"/>
        <w:rPr>
          <w:rFonts w:ascii="Arial" w:hAnsi="Arial"/>
          <w:sz w:val="24"/>
        </w:rPr>
      </w:pPr>
      <w:r w:rsidRPr="007771D8">
        <w:rPr>
          <w:rFonts w:ascii="Arial" w:hAnsi="Arial"/>
          <w:sz w:val="24"/>
        </w:rPr>
        <w:t xml:space="preserve">Così anche nella Prima Lettera ai Corinzi: “Riguardo ai doni dello Spirito, fratelli, non voglio lasciarvi nell’ignoranza. Voi sapete infatti che, quando eravate pagani, vi lasciavate trascinare senza alcun controllo verso gli idoli muti. Perciò io vi </w:t>
      </w:r>
      <w:r w:rsidRPr="007771D8">
        <w:rPr>
          <w:rFonts w:ascii="Arial" w:hAnsi="Arial"/>
          <w:sz w:val="24"/>
        </w:rPr>
        <w:lastRenderedPageBreak/>
        <w:t xml:space="preserve">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1D757336" w14:textId="77777777" w:rsidR="007771D8" w:rsidRPr="007771D8" w:rsidRDefault="007771D8" w:rsidP="007771D8">
      <w:pPr>
        <w:spacing w:before="120"/>
        <w:jc w:val="both"/>
        <w:rPr>
          <w:rFonts w:ascii="Arial" w:hAnsi="Arial"/>
          <w:sz w:val="24"/>
        </w:rPr>
      </w:pPr>
      <w:r w:rsidRPr="007771D8">
        <w:rPr>
          <w:rFonts w:ascii="Arial" w:hAnsi="Arial"/>
          <w:sz w:val="24"/>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3DD19C95" w14:textId="77777777" w:rsidR="007771D8" w:rsidRPr="007771D8" w:rsidRDefault="007771D8" w:rsidP="007771D8">
      <w:pPr>
        <w:spacing w:before="120"/>
        <w:jc w:val="both"/>
        <w:rPr>
          <w:rFonts w:ascii="Arial" w:hAnsi="Arial"/>
          <w:sz w:val="24"/>
        </w:rPr>
      </w:pPr>
      <w:r w:rsidRPr="007771D8">
        <w:rPr>
          <w:rFonts w:ascii="Arial" w:hAnsi="Arial"/>
          <w:sz w:val="24"/>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2D70E249" w14:textId="5AF888C2" w:rsidR="007771D8" w:rsidRPr="007771D8" w:rsidRDefault="007771D8" w:rsidP="007771D8">
      <w:pPr>
        <w:spacing w:before="120"/>
        <w:jc w:val="both"/>
        <w:rPr>
          <w:rFonts w:ascii="Arial" w:hAnsi="Arial"/>
          <w:sz w:val="24"/>
        </w:rPr>
      </w:pPr>
      <w:r w:rsidRPr="007771D8">
        <w:rPr>
          <w:rFonts w:ascii="Arial" w:hAnsi="Arial"/>
          <w:sz w:val="24"/>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w:t>
      </w:r>
      <w:r w:rsidRPr="007771D8">
        <w:rPr>
          <w:rFonts w:ascii="Arial" w:hAnsi="Arial"/>
          <w:sz w:val="24"/>
        </w:rPr>
        <w:lastRenderedPageBreak/>
        <w:t>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w:t>
      </w:r>
      <w:r w:rsidR="00025C27">
        <w:rPr>
          <w:rFonts w:ascii="Arial" w:hAnsi="Arial"/>
          <w:sz w:val="24"/>
        </w:rPr>
        <w:t xml:space="preserve"> </w:t>
      </w:r>
    </w:p>
    <w:p w14:paraId="792D2F50" w14:textId="77777777" w:rsidR="0045556F" w:rsidRPr="0045556F" w:rsidRDefault="007771D8" w:rsidP="0045556F">
      <w:pPr>
        <w:spacing w:after="120"/>
        <w:ind w:left="567" w:right="567"/>
        <w:jc w:val="both"/>
        <w:rPr>
          <w:rFonts w:ascii="Arial" w:hAnsi="Arial"/>
          <w:i/>
          <w:iCs/>
          <w:sz w:val="24"/>
        </w:rPr>
      </w:pPr>
      <w:r w:rsidRPr="0045556F">
        <w:rPr>
          <w:rFonts w:ascii="Arial" w:hAnsi="Arial"/>
          <w:i/>
          <w:iCs/>
          <w:sz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w:t>
      </w:r>
    </w:p>
    <w:p w14:paraId="5EA5E269" w14:textId="04603064" w:rsidR="007771D8" w:rsidRPr="0045556F" w:rsidRDefault="007771D8" w:rsidP="0045556F">
      <w:pPr>
        <w:spacing w:after="120"/>
        <w:ind w:left="567" w:right="567"/>
        <w:jc w:val="both"/>
        <w:rPr>
          <w:rFonts w:ascii="Arial" w:hAnsi="Arial"/>
          <w:i/>
          <w:iCs/>
          <w:sz w:val="24"/>
        </w:rPr>
      </w:pPr>
      <w:r w:rsidRPr="0045556F">
        <w:rPr>
          <w:rFonts w:ascii="Arial" w:hAnsi="Arial"/>
          <w:i/>
          <w:iCs/>
          <w:sz w:val="24"/>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1CEBB275" w14:textId="77777777" w:rsidR="007771D8" w:rsidRPr="007771D8" w:rsidRDefault="007771D8" w:rsidP="007771D8">
      <w:pPr>
        <w:spacing w:before="120"/>
        <w:jc w:val="both"/>
        <w:rPr>
          <w:rFonts w:ascii="Arial" w:hAnsi="Arial"/>
          <w:sz w:val="24"/>
        </w:rPr>
      </w:pPr>
      <w:r w:rsidRPr="007771D8">
        <w:rPr>
          <w:rFonts w:ascii="Arial" w:hAnsi="Arial"/>
          <w:sz w:val="24"/>
        </w:rPr>
        <w:t>La Madre della Chiesa, la Vergine Maria, ci aiuti. Vogliamo edificare il corpo di Cristo secondo le Leggi eterne del corpo di Cristo nello Spirito Santo.</w:t>
      </w:r>
    </w:p>
    <w:p w14:paraId="2660458B" w14:textId="77777777" w:rsidR="00F6342B" w:rsidRPr="00F6342B" w:rsidRDefault="00F6342B" w:rsidP="00F6342B">
      <w:pPr>
        <w:spacing w:before="120"/>
        <w:jc w:val="both"/>
        <w:rPr>
          <w:rFonts w:ascii="Arial" w:hAnsi="Arial"/>
          <w:sz w:val="24"/>
        </w:rPr>
      </w:pPr>
    </w:p>
    <w:p w14:paraId="4EEC33D9" w14:textId="371D91D2" w:rsidR="00A35D6B" w:rsidRDefault="0045556F" w:rsidP="0045556F">
      <w:pPr>
        <w:pStyle w:val="Corpotesto"/>
      </w:pPr>
      <w:r>
        <w:t>Dio è fedele alla sua Parola.</w:t>
      </w:r>
    </w:p>
    <w:p w14:paraId="4111E56A" w14:textId="77777777" w:rsidR="000E6C05" w:rsidRPr="000E6C05" w:rsidRDefault="000E6C05" w:rsidP="000E6C05">
      <w:pPr>
        <w:spacing w:after="120"/>
        <w:jc w:val="both"/>
        <w:rPr>
          <w:rFonts w:ascii="Arial" w:eastAsia="Calibri" w:hAnsi="Arial"/>
          <w:sz w:val="24"/>
        </w:rPr>
      </w:pPr>
      <w:r w:rsidRPr="000E6C05">
        <w:rPr>
          <w:rFonts w:ascii="Arial" w:eastAsia="Calibri" w:hAnsi="Arial"/>
          <w:sz w:val="24"/>
        </w:rPr>
        <w:t xml:space="preserve">Dio nella sua Parola è fedele e giusto. Quanto Lui dice o ha detto, sempre lo vive, lo esegue, lo porta a compimento. Nel tempo e nell’eternità. </w:t>
      </w:r>
    </w:p>
    <w:p w14:paraId="669ADE5C"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lastRenderedPageBreak/>
        <w:t xml:space="preserve">E 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Il Signore passò davanti a lui proclamando: "Il Signore, il Signore, Dio misericordioso e pietoso, lento all'ira e ricco di grazia e di fedeltà (Es 34, 6). Dovranno confessare la loro iniquità e l'iniquità dei loro padri: per essere stati infedeli nei miei riguardi ed essersi opposti a me (Lv 26, 40). "Parla agli Israeliti e riferisci loro: Se una donna si sarà traviata e avrà commesso una infedeltà verso il marito (Nm 5, 12). </w:t>
      </w:r>
    </w:p>
    <w:p w14:paraId="5E515ADE" w14:textId="0F78EE3D"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Il Signore disse a Mosè: "Fino a quando mi disprezzerà questo popolo? E fino a quando non avranno fede in me, dopo tutti i miracoli che ho fatti in mezzo a loro? (Nm 14, 11). Ma il mio servo Caleb che è stato animato da un altro spirito e mi ha seguito fedelmente io lo introdurrò nel paese dove è andato; la sua stirpe lo possiederà (Nm 14, 24). I vostri figli saranno </w:t>
      </w:r>
      <w:r w:rsidR="00025C27" w:rsidRPr="007771D8">
        <w:rPr>
          <w:rFonts w:ascii="Arial" w:eastAsia="Calibri" w:hAnsi="Arial" w:cs="Arial"/>
          <w:i/>
          <w:iCs/>
          <w:sz w:val="24"/>
        </w:rPr>
        <w:t>nomadi</w:t>
      </w:r>
      <w:r w:rsidRPr="007771D8">
        <w:rPr>
          <w:rFonts w:ascii="Arial" w:eastAsia="Calibri" w:hAnsi="Arial" w:cs="Arial"/>
          <w:i/>
          <w:iCs/>
          <w:sz w:val="24"/>
        </w:rPr>
        <w:t xml:space="preserve"> nel deserto per quarant'anni e porteranno il peso delle vostre infedeltà, finché i vostri cadaveri siano tutti quanti nel deserto (Nm 14, 33). Proprio loro, per suggerimento di Balaam, hanno insegnato agli Israeliti l'infedeltà verso il Signore, nella faccenda di Peor, per cui venne il flagello nella comunità del Signore (Nm 31, 16). Gli uomini che sono usciti dall'Egitto, dall'età di vent'anni in su, non vedranno mai il paese che ho promesso con giuramento ad Abramo, a Isacco e a Giacobbe, perché non mi hanno seguito fedelmente (Nm 32, 11). Se non Caleb, figlio di Iefunne, il Kenizzita, e Giosuè figlio di Nun, che hanno seguito il Signore fedelmente (Nm 32, 12). </w:t>
      </w:r>
    </w:p>
    <w:p w14:paraId="7217E29E"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Ma voi che vi manteneste fedeli al Signore vostro Dio siete oggi tutti in vita (Dt 4, 4). Riconoscete dunque che il Signore vostro Dio è Dio, il Dio fedele, che mantiene la sua alleanza e benevolenza per mille generazioni, con coloro che l'amano e osservano i suoi comandamenti (Dt 7, 9). Quando il Signore volle farvi partire da Kades-Barnea dicendo: Entrate e prendete in possesso il paese che vi dò, voi vi ribellaste all'ordine del Signore vostro Dio, non aveste fede in lui e non obbediste alla sua voce (Dt 9, 23). Temi il Signore tuo Dio, a lui servi, restagli fedele e giura nel suo nome (Dt 10, 20). Seguirete il Signore vostro Dio, temerete lui, osserverete i suoi comandi, obbedirete alla sua voce, lo servirete e gli resterete fedeli (Dt 13, 5). Purché tu </w:t>
      </w:r>
      <w:r w:rsidRPr="007771D8">
        <w:rPr>
          <w:rFonts w:ascii="Arial" w:eastAsia="Calibri" w:hAnsi="Arial" w:cs="Arial"/>
          <w:i/>
          <w:iCs/>
          <w:sz w:val="24"/>
        </w:rPr>
        <w:lastRenderedPageBreak/>
        <w:t xml:space="preserve">obbedisca fedelmente alla voce del Signore tuo Dio, avendo cura di eseguire tutti questi comandi, che oggi ti do (Dt 15, 5). Se tu obbedirai fedelmente alla voce del Signore tuo Dio, preoccupandoti di mettere in pratica tutti i suoi comandi che io ti prescrivo, il Signore tuo Dio ti metterà sopra tutte le nazioni della terra (Dt 28, 1). Ha detto: Io nasconderò loro il mio volto: vedrò quale sarà la loro fine. Sono una generazione perfida, sono figli infedeli (Dt 32, 20). Perché siete stati infedeli verso di me in mezzo agli Israeliti alle acque di Meriba di Kades nel deserto di Zin, perché non avete manifestato la mia santità (Dt 32, 51). </w:t>
      </w:r>
    </w:p>
    <w:p w14:paraId="195DBDCA" w14:textId="312E264D"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Per Levi disse: "</w:t>
      </w:r>
      <w:r w:rsidR="00025C27" w:rsidRPr="007771D8">
        <w:rPr>
          <w:rFonts w:ascii="Arial" w:eastAsia="Calibri" w:hAnsi="Arial" w:cs="Arial"/>
          <w:i/>
          <w:iCs/>
          <w:sz w:val="24"/>
        </w:rPr>
        <w:t>Dà</w:t>
      </w:r>
      <w:r w:rsidRPr="007771D8">
        <w:rPr>
          <w:rFonts w:ascii="Arial" w:eastAsia="Calibri" w:hAnsi="Arial" w:cs="Arial"/>
          <w:i/>
          <w:iCs/>
          <w:sz w:val="24"/>
        </w:rPr>
        <w:t xml:space="preserve"> a Levi i tuoi Tummim e i tuoi Urim all'uomo a te fedele, che hai messo alla prova a Massa, per cui hai litigato presso le acque di Meriba (Dt 33, 8). I compagni che vennero con me scoraggiarono il popolo, io invece fui pienamente fedele al Signore Dio mio (Gs 14, 8). Mosè</w:t>
      </w:r>
      <w:r w:rsidR="00025C27">
        <w:rPr>
          <w:rFonts w:ascii="Arial" w:eastAsia="Calibri" w:hAnsi="Arial" w:cs="Arial"/>
          <w:i/>
          <w:iCs/>
          <w:sz w:val="24"/>
        </w:rPr>
        <w:t xml:space="preserve"> </w:t>
      </w:r>
      <w:r w:rsidRPr="007771D8">
        <w:rPr>
          <w:rFonts w:ascii="Arial" w:eastAsia="Calibri" w:hAnsi="Arial" w:cs="Arial"/>
          <w:i/>
          <w:iCs/>
          <w:sz w:val="24"/>
        </w:rPr>
        <w:t xml:space="preserve">in quel giorno giurò: Certo la terra, che ha calcato il tuo piede, sarà in eredità a te e ai tuoi figli, per sempre, perché sei stato pienamente fedele al Signore Dio mio (Gs 14, 9). Per questo Caleb, figlio di Iefunne, il Kenizzita, ebbe in eredità Ebron fino ad oggi, perché pienamente fedele al Signore, Dio di Israele. Ebron si chiamava prima Kiriat-Arba: Arba era stato l'uomo più grande tra gli Anakiti. Poi il paese non ebbe più la guerra (Gs 14, 14). Soltanto abbiate gran cura di eseguire i comandi e la legge che Mosè, servo del Signore, vi ha dato, amando il Signore vostro Dio, camminando in tutte le sue vie, osservando i suoi comandi, restando fedeli a lui e servendolo con tutto il cuore e con tutta l'anima" (Gs 22, 5). "Dice tutta la comunità del Signore: Che è questa infedeltà, che avete commessa contro il Dio d'Israele, desistendo oggi dal seguire il Signore, costruendovi un altare per ribellarvi oggi al Signore? (Gs 22, 16). Quando Acan figlio di Zerach commise un'infedeltà riguardo allo sterminio, non venne forse l'ira del Signore su tutta la comunità d'Israele sebbene fosse un individuo solo? Non dovette egli morire per la sua colpa?" (Gs 22, 20). </w:t>
      </w:r>
    </w:p>
    <w:p w14:paraId="3C46A18F"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"Dio, Dio, Signore! Dio, Dio, Signore! Lui lo sa, ma anche Israele lo sappia. Se abbiamo agito per ribellione o per infedeltà verso il Signore, che Egli non ci salvi oggi! (Gs 22, 22).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Ma restate fedeli al Signore vostro Dio, come avete fatto fino ad oggi (Gs 23, 8). Temete dunque il Signore e servitelo con integrità e fedeltà; eliminate gli dei che i vostri padri servirono oltre il fiume e in Egitto e servite il Signore (Gs 24, 14). Dopo, farò sorgere al mio servizio un sacerdote fedele che agirà secondo il mio cuore e il mio desiderio. Io gli darò una casa stabile e camminerà alla mia presenza, come mio consacrato per sempre (1Sam 2, 35). Vogliate soltanto temere il Signore e servirlo fedelmente con tutto il cuore, perché dovete ben riconoscere le grandi </w:t>
      </w:r>
      <w:r w:rsidRPr="007771D8">
        <w:rPr>
          <w:rFonts w:ascii="Arial" w:eastAsia="Calibri" w:hAnsi="Arial" w:cs="Arial"/>
          <w:i/>
          <w:iCs/>
          <w:sz w:val="24"/>
        </w:rPr>
        <w:lastRenderedPageBreak/>
        <w:t xml:space="preserve">cose che ha operato con voi (1Sam 12, 24). Achimelech rispose al re: "E chi è come Davide tra tutti i ministri del re? E' fedele, è genero del re, capo della tua guardia e onorato in casa tua (1Sam 22, 14). Il Signore renderà a ciascuno secondo la sua giustizia e la sua fedeltà, dal momento che oggi il Signore ti aveva messo nelle mie mani e non ho voluto stendere la mano sul consacrato del Signore (1Sam 26, 23). </w:t>
      </w:r>
    </w:p>
    <w:p w14:paraId="7CB0C71C"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Vi renda dunque il Signore misericordia e fedeltà. Anch'io farò a voi del bene perché avete compiuto quest'opera (2Sam 2, 6). Appena ieri sei arrivato e oggi ti farei errare con noi, mentre io stesso vado dove capiterà di andare? Torna indietro e riconduci con te i tuoi fratelli; siano con te la grazia e la fedeltà al Signore!" (2Sam 15, 20). Assalonne disse a Cusai: "Questa è la fedeltà che hai per il tuo amico? Perché non sei andato con il tuo amico?" (2Sam 16, 17). Stabilite dai fedeli d'Israele. Tu cerchi di far perire una città che è una madre in Israele. Perché vuoi distruggere l'eredità del Signore?" (2Sam 20, 19).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24D3670C"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Salomone commise quanto è male agli occhi del Signore e non fu fedele al Signore come lo era stato Davide suo padre (1Re 11, 6). Ora convocatemi tutti i profeti di Baal, tutti i suoi fedeli e tutti i suoi sacerdoti; non ne manchi neppure uno, perché intendo offrire un grande sacrificio a Baal. Chi mancherà non sarà lasciato in vita". Ieu agiva con astuzia, per distruggere tutti i fedeli di Baal (2Re 10, 19). Ieu inviò messaggeri per tutto Israele; si presentarono tutti i fedeli di Baal - nessuno si astenne dal viaggio - e si radunarono nel tempio di Baal, che ne risultò pieno da un'estremità all'altra (2Re 10, 21). Ieu disse al guardarobiere: "Tira fuori le vesti per tutti i fedeli di Baal". Ed egli le tirò fuori (2Re 10, 22). Ieu, accompagnato da Ionadab figlio di Recab, entrò nel tempio di Baal e disse ai fedeli di Baal: "Badate bene che non ci sia fra di voi nessuno dei fedeli del Signore, ma solo fedeli di Baal" (2Re 10, 23). "Signore, ricordati che ho camminato davanti a te con fedeltà e con cuore integro e ho compiuto ciò che a te sembra bene". Ed Ezechia fece un gran pianto (2Re 20, 3). </w:t>
      </w:r>
    </w:p>
    <w:p w14:paraId="5D250429"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Ma furono infedeli al Dio dei loro padri, prostituendosi agli dei delle popolazioni indigene, che Dio aveva distrutte davanti a essi (1Cr 5, 25). Tutti costoro, scelti come custodi della soglia, erano duecentododici; erano iscritti nelle genealogie nei loro villaggi. Li avevano stabiliti nell'ufficio per la loro fedeltà Davide e il veggente Samuele (1Cr 9, 22). Il levita Mattatia, primogenito di Sallùm il Korachita, per la sua fedeltà era incaricato di ciò che si preparava nei tegami (1Cr 9, 31). Così Saul morì a causa della sua infedeltà al Signore, perché non ne aveva ascoltato la parola e perché aveva evocato uno spirito per consultarlo (1Cr 10, 13). Ora, alzati, Signore Dio, vieni al luogo del tuo riposo, tu e l'arca tua potente. Siano i tuoi </w:t>
      </w:r>
      <w:r w:rsidRPr="007771D8">
        <w:rPr>
          <w:rFonts w:ascii="Arial" w:eastAsia="Calibri" w:hAnsi="Arial" w:cs="Arial"/>
          <w:i/>
          <w:iCs/>
          <w:sz w:val="24"/>
        </w:rPr>
        <w:lastRenderedPageBreak/>
        <w:t xml:space="preserve">sacerdoti, Signore Dio, rivestiti di salvezza e i tuoi fedeli esultino nel benessere (2Cr 6, 41). In ogni città depositò scudi e lance, rendendole fortissime. Rimasero fedeli Giuda e Beniamino (2Cr 11, 12). Dopo, da tutto Israele quanti avevano determinato in cuor loro di rimanere fedeli al Signore, Dio di Israele, andarono in Gerusalemme per sacrificare al Signore, Dio dei loro padri (2Cr 11, 16). Egli comandò loro: "Voi agirete nel timore del Signore, con fedeltà e con cuore integro (2Cr 19, 9). Ma in seguito a tanta potenza si insuperbì il suo cuore fino a rovinarsi. Difatti si mostrò infedele al Signore suo Dio. Penetrò nel tempio per bruciare incenso sull'altare (2Cr 26, 16). Poiché il Signore aveva umiliato Giuda a causa di Acaz re di Giuda, che aveva fomentato l'immoralità in Giuda ed era stato infedele al Signore (2Cr 28, 19). </w:t>
      </w:r>
    </w:p>
    <w:p w14:paraId="701D79B3"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Anche quando si trovava alle strette, questo re Acaz continuava a essere infedele al Signore (2Cr 28, 22). Sacrificò agli dei di Damasco, che lo avevano sconfitto, dicendo: "Poiché gli dei dei re di Aram aiutano i loro fedeli, io sacrificherò loro ed essi mi aiuteranno". In realtà, essi provocarono la sua caduta e quella di tutto Israele (2Cr 28, 23). I nostri padri sono stati infedeli e hanno commesso ciò che è male agli occhi del Signore nostro Dio, che essi avevano abbandonato, distogliendo lo sguardo dalla dimora del Signore e voltandole le spalle (2Cr 29, 6). Non siate come i vostri padri e i vostri fratelli, infedeli al Signore Dio dei loro padri, che perciò li ha abbandonati alla desolazione, come potete constatare (2Cr 30, 7). Da lui dipendevano Eden, Miniàmin, Giosuè, Semaia, Amaria e Secania nelle città sacerdotali come distributori fedeli tra i loro fratelli, grandi e piccoli, secondo le loro classi (2Cr 31, 15). Erano registrati con tutti i bambini, le mogli, i figli e le figlie di tutta la comunità, poiché dovevano consacrarsi con fedeltà a ciò che è sacro (2Cr 31, 18). Dopo questi fatti e queste prove di fedeltà, ci fu l'invasione di Sennàcherib re d'Assiria. Penetrato in Giuda, assediò le città fortificate per forzarne le mura (2Cr 32, 1). </w:t>
      </w:r>
    </w:p>
    <w:p w14:paraId="35D2BBF1" w14:textId="24E1FB15"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La sua preghiera e come fu esaudito, tutta la sua colpa e la sua infedeltà, le località ove costruì alture, eresse pali sacri e statue prima della sua umiliazione, ecco sono descritte negli atti di Cozai (2Cr 33, 19). Quegli uomini lavoravano con fedeltà; erano stati loro preposti per la direzione Iacat e Abdia, leviti dei figli di Merari, Zaccaria e Mesullàm, Keatiti. Leviti esperti di strumenti musicali (2Cr 34, 12). Si ribellò anche al re Nabucodònosor, che gli aveva fatto giurare fedeltà in nome di Dio. Egli si ostinò e decise fermamente in cuor suo di non far ritorno al Signore Dio di Israele (2Cr 36, 13). Anche tutti i capi di Giuda, i sacerdoti e il popolo moltiplicarono le loro infedeltà, imitando in tutto gli abomini degli altri popoli, e contaminarono il tempio, che il Signore si era consacrato in Gerusalemme (2Cr 36, 14). Ma hanno preso in moglie le loro figlie per sé e per i loro figli: così hanno profanato la stirpe santa con le popolazioni locali; anzi i capi e i magistrati sono stati i primi a darsi a questa infedeltà" (Esd 9, 2). Quanti tremavano per i giudizi del Dio d'Israele su questa infedeltà dei rimpatriati, si </w:t>
      </w:r>
      <w:r w:rsidRPr="007771D8">
        <w:rPr>
          <w:rFonts w:ascii="Arial" w:eastAsia="Calibri" w:hAnsi="Arial" w:cs="Arial"/>
          <w:i/>
          <w:iCs/>
          <w:sz w:val="24"/>
        </w:rPr>
        <w:lastRenderedPageBreak/>
        <w:t>radunarono presso di me. Ma io restai seduto costernato, fino all'offerta della sera</w:t>
      </w:r>
      <w:r w:rsidR="00025C27">
        <w:rPr>
          <w:rFonts w:ascii="Arial" w:eastAsia="Calibri" w:hAnsi="Arial" w:cs="Arial"/>
          <w:i/>
          <w:iCs/>
          <w:sz w:val="24"/>
        </w:rPr>
        <w:t xml:space="preserve"> </w:t>
      </w:r>
      <w:r w:rsidRPr="007771D8">
        <w:rPr>
          <w:rFonts w:ascii="Arial" w:eastAsia="Calibri" w:hAnsi="Arial" w:cs="Arial"/>
          <w:i/>
          <w:iCs/>
          <w:sz w:val="24"/>
        </w:rPr>
        <w:t xml:space="preserve">(Esd 9, 4). Allora Secania, figlio di Iechiel, uno dei figli di Elam, prese la parola e disse a Esdra: "Noi siamo stati infedeli verso il nostro Dio, sposando donne straniere, prese dalle popolazioni del luogo. Orbene: c'è ancora una speranza per Israele nonostante ciò (Esd 10, 2). </w:t>
      </w:r>
    </w:p>
    <w:p w14:paraId="7080E663"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Esdra allora, alzatosi davanti alla casa di Dio, andò nella camera di Giovanni, figlio di Eliasib. Là egli passò la notte, senza prendere cibo né bere acqua, perché era in lutto a causa dell'infedeltà dei rimpatriati (Esd 10, 6). Allora il sacerdote Esdra si alzò e disse loro: "Voi avete commesso un atto d'infedeltà, sposando donne straniere: così avete accresciuto la colpevolezza d'Israele (Esd 10, 10). Ricordati della parola che hai affidato a Mosè tuo servo: Se sarete infedeli, io vi disperderò fra i popoli (Ne 1, 8).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Tu sei stato giusto in tutto quello che ci è avvenuto, poiché tu hai agito fedelmente, mentre noi ci siamo comportati con empietà (Ne 9, 33). </w:t>
      </w:r>
    </w:p>
    <w:p w14:paraId="1C135C01" w14:textId="1771B35D"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Affidai la sorveglianza dei magazzini al sacerdote Selemia, allo scriba Zadok, e a Pedaia, uno dei leviti; ai quali aggiunsi Canan figlio di Zaccur, figlio di Mattania, perché erano reputati uomini fedeli. Il loro ufficio era di fare le ripartizioni tra i loro fratelli (Ne 13, 13). Si dovrà dunque dire di voi che commettete questo grande male, che siete infedeli al nostro Dio, prendendo mogli straniere?" (Ne 13, 27). Poiché restai fedele a Dio con tutto il cuore (Tb 1, 12). la tavola era imbandita di molte vivande. Dissi al figlio Tobia: "Figlio mio, va’, e se trovi tra i nostri fratelli deportati a Ninive qualche povero, che sia però di cuore fedele, portalo a pranzo insieme con noi. Io resto ad aspettare che tu ritorni" (Tb 2, 2). Quando poi tu non hai esitato ad alzarti e ad abbandonare il tuo pranzo e sei andato a curare la sepoltura di quel morto, allora io sono stato inviato per provare la tua fede (Tb 12, 13). Avendo io chiesto ai miei consiglieri come tutto questo possa essere attuato, Amàn, distinto presso di noi per prudenza, segnalato per inalterata devozione e sicura fedeltà ed elevato alla seconda dignità del regno (Est 3, 13</w:t>
      </w:r>
      <w:r w:rsidR="00025C27">
        <w:rPr>
          <w:rFonts w:ascii="Arial" w:eastAsia="Calibri" w:hAnsi="Arial" w:cs="Arial"/>
          <w:i/>
          <w:iCs/>
          <w:sz w:val="24"/>
        </w:rPr>
        <w:t xml:space="preserve"> </w:t>
      </w:r>
      <w:r w:rsidRPr="007771D8">
        <w:rPr>
          <w:rFonts w:ascii="Arial" w:eastAsia="Calibri" w:hAnsi="Arial" w:cs="Arial"/>
          <w:i/>
          <w:iCs/>
          <w:sz w:val="24"/>
        </w:rPr>
        <w:t>c). Perché i falsi ragionamenti di nature perverse avevano sviato l'incontaminata buona fede dei governanti (Est 8, 12</w:t>
      </w:r>
      <w:r w:rsidR="00025C27">
        <w:rPr>
          <w:rFonts w:ascii="Arial" w:eastAsia="Calibri" w:hAnsi="Arial" w:cs="Arial"/>
          <w:i/>
          <w:iCs/>
          <w:sz w:val="24"/>
        </w:rPr>
        <w:t xml:space="preserve"> </w:t>
      </w:r>
      <w:r w:rsidRPr="007771D8">
        <w:rPr>
          <w:rFonts w:ascii="Arial" w:eastAsia="Calibri" w:hAnsi="Arial" w:cs="Arial"/>
          <w:i/>
          <w:iCs/>
          <w:sz w:val="24"/>
        </w:rPr>
        <w:t xml:space="preserve">f). Si mandarono lettere a tutti i Giudei nelle centoventisette province del regno di Assuero, con parole di saluto e di fedeltà (Est 9, 30). </w:t>
      </w:r>
    </w:p>
    <w:p w14:paraId="2DBD458A"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E rivolse loro con perfidia parole di pace ed essi gli prestarono fede. Ma all'improvviso piombò sulla città, le inflisse colpi crudeli e mise a morte molta gente in Israele (1Mac 1, 30). E di contaminare il santuario e i fedeli (1Mac 1, 46). Abramo non fu trovato forse fedele nella tentazione e non gli fu ciò accreditato a giustizia? (1Mac 2, 52). </w:t>
      </w:r>
      <w:r w:rsidRPr="007771D8">
        <w:rPr>
          <w:rFonts w:ascii="Arial" w:eastAsia="Calibri" w:hAnsi="Arial" w:cs="Arial"/>
          <w:i/>
          <w:iCs/>
          <w:sz w:val="24"/>
        </w:rPr>
        <w:lastRenderedPageBreak/>
        <w:t xml:space="preserve">Anania, Azaria e Misaele per la loro fede furono salvati dalla fiamma (1Mac 2, 59). Quando Seron, comandante delle forze di Siria, seppe che Giuda aveva radunato un contingente e c'era con lui uno stuolo di fedeli e uomini preparati alla guerra (1Mac 3, 13). Il re designò Bàcchide, uno degli amici del re, preposto alla regione dell'Oltrefiume, potente nel regno e fedele al re (1Mac 7, 8). Continuate dunque a mantenerci la vostra fedeltà e ricambieremo con favori quello che farete per noi (1Mac 10, 27). Quando Giònata e il popolo intesero simili espressioni, non vi prestarono fede e non le accettarono, ricordando le grandi iniquità da lui compiute contro Israele e quanto li avesse fatti soffrire (1Mac 10, 46). Noi dunque fedelmente in tutte le feste e negli altri giorni prescritti ci ricordiamo di voi nei sacrifici che offriamo e nelle nostre invocazioni, com'è doveroso e conveniente ricordarsi dei fratelli (1Mac 12, 11). </w:t>
      </w:r>
    </w:p>
    <w:p w14:paraId="51219B4B"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Che i Giudei e i sacerdoti avevano approvato che Simone fosse sempre loro condottiero e sommo sacerdote finché sorgesse un profeta fedele (1Mac 14, 41). Dio voglia concedervi i suoi benefici e ricordarsi della sua alleanza con Abramo, Isacco e Giacobbe suoi servi fedeli (2Mac 1, 2). Infatti quando i nostri padri furono deportati in Persia, i sacerdoti fedeli di allora, preso il fuoco dall'altare, lo nascosero con cautela nella cavità di un pozzo che aveva il fondo asciutto e là lo misero al sicuro, in modo che il luogo rimanesse ignoto a tutti (2Mac 1, 19). Intanto Giuda Maccabeo e i suoi compagni, passando di nascosto nei villaggi, invitavano i parenti e raccogliendo in più coloro che erano rimasti fedeli al giudaismo, misero insieme circa seimila uomini (2Mac 8, 1). </w:t>
      </w:r>
    </w:p>
    <w:p w14:paraId="114F761F" w14:textId="753C2251"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Avendo così rinfrancato i loro sentimenti, espose e denunziò la malafede dei pagani e la violazione dei giuramenti (2Mac 15, 10). Dopo aver armato ciascuno di loro non tanto con la sicurezza degli scudi e delle lance quanto con il conforto delle </w:t>
      </w:r>
      <w:r w:rsidR="00025C27" w:rsidRPr="007771D8">
        <w:rPr>
          <w:rFonts w:ascii="Arial" w:eastAsia="Calibri" w:hAnsi="Arial" w:cs="Arial"/>
          <w:i/>
          <w:iCs/>
          <w:sz w:val="24"/>
        </w:rPr>
        <w:t>egregie</w:t>
      </w:r>
      <w:r w:rsidRPr="007771D8">
        <w:rPr>
          <w:rFonts w:ascii="Arial" w:eastAsia="Calibri" w:hAnsi="Arial" w:cs="Arial"/>
          <w:i/>
          <w:iCs/>
          <w:sz w:val="24"/>
        </w:rPr>
        <w:t xml:space="preserve"> parole, li riempì di gioia, narrando loro un sogno degno di fede, anzi una vera visione (2Mac 15, 11). Perché l'Onnipotente non si riserva i suoi tempi e i suoi fedeli non vedono i suoi giorni? (Gb 24, 1). Sappiate che il Signore fa prodigi per il suo fedele: il Signore mi ascolta quando lo invoco (Sal 4, 4). Salvami, Signore! Non c'è più un uomo fedele; è scomparsa la fedeltà tra i figli dell'uomo (Sal 11, 2). Egli concede al suo re grandi vittorie, si mostra fedele al suo consacrato, a Davide e alla sua discendenza per sempre (Sal 17, 51). Il timore del Signore è puro, dura sempre; i giudizi del Signore sono tutti fedeli e giusti (Sal 18, 10). Perché il re confida nel Signore: per la fedeltà dell'Altissimo non sarà mai scosso (Sal 20, 8). </w:t>
      </w:r>
    </w:p>
    <w:p w14:paraId="30734FFD"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Sei tu la mia lode nella grande assemblea, scioglierò i miei voti davanti ai suoi fedeli (Sal 21, 26). Ricordati, Signore, del tuo amore, della tua </w:t>
      </w:r>
      <w:r w:rsidRPr="007771D8">
        <w:rPr>
          <w:rFonts w:ascii="Arial" w:eastAsia="Calibri" w:hAnsi="Arial" w:cs="Arial"/>
          <w:i/>
          <w:iCs/>
          <w:sz w:val="24"/>
        </w:rPr>
        <w:lastRenderedPageBreak/>
        <w:t xml:space="preserve">fedeltà che è da sempre (Sal 24, 6). Cantate inni al Signore, o suoi fedeli, rendete grazie al suo santo nome (Sal 29, 5). Quale vantaggio dalla mia morte, dalla mia discesa nella tomba? Ti potrà forse lodare la polvere e proclamare la tua fedeltà? (Sal 29, 10). Mi affido alle tue mani; tu mi riscatti, Signore, Dio fedele (Sal 30, 6). Tu detesti chi serve idoli falsi, ma io ho fede nel Signore (Sal 30, 7). Amate il Signore, voi tutti suoi santi; il Signore protegge i suoi fedeli e ripaga oltre misura l'orgoglioso (Sal 30, 24). Per questo ti prega ogni fedele nel tempo dell'angoscia. Quando irromperanno grandi acque non lo potranno raggiungere (Sal 31, 6). Poiché retta è la parola del Signore e fedele ogni sua opera (Sal 32, 4). Signore, la tua grazia è nel cielo, la tua fedeltà fino alle nubi (Sal 35, 6). Confida nel Signore e fa’ il bene; abita la terra e vivi con fede (Sal 36, 3). </w:t>
      </w:r>
    </w:p>
    <w:p w14:paraId="52D076C0"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Perché il Signore ama la giustizia e non abbandona i suoi fedeli; gli empi saranno distrutti per sempre e la loro stirpe sarà sterminata (Sal 36, 28).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Davanti a me riunite i miei fedeli, che hanno sancito con me l'alleanza offrendo un sacrificio" (Sal 49, 5). Io invece come olivo verdeggiante nella casa di Dio. Mi abbandono alla fedeltà di Dio ora e per sempre (Sal 51, 10). Voglio renderti grazie in eterno per quanto hai operato; spero nel tuo nome, perché è buono, davanti ai tuoi fedeli (Sal 51, 11). Fa’ ricadere il male sui miei nemici, nella tua fedeltà disperdili (Sal 53, 7). Mandi dal cielo a salvarmi dalla mano dei miei persecutori, Dio mandi la sua fedeltà e la sua grazia (Sal 56, 4). Perché la tua bontà è grande fino ai cieli, e la tua fedeltà fino alle nubi (Sal 56, 11). Hai dato un segnale ai tuoi fedeli perché fuggissero lontano dagli archi (Sal 59, 6). Regni per sempre sotto gli occhi di Dio; grazia e fedeltà lo custodiscano (Sal 60, 8). </w:t>
      </w:r>
    </w:p>
    <w:p w14:paraId="2268756D" w14:textId="68CAE06D"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 Ecco, perirà chi da te si allontana, tu distruggi chiunque ti è infedele (Sal 72, 27). Sii fedele alla tua alleanza; gli angoli della terra sono covi di violenza (Sal 73, 20). Non siano come i loro padri, generazione ribelle e ostinata, generazione dal cuore incostante e dallo spirito infedele a Dio (Sal 77, 8). Perché non ebbero fede in Dio né speranza nella sua salvezza (Sal 77, 22). Il loro cuore non era sincero con lui e non erano fedeli alla sua alleanza (Sal 77, 37).</w:t>
      </w:r>
      <w:r w:rsidR="00025C27">
        <w:rPr>
          <w:rFonts w:ascii="Arial" w:eastAsia="Calibri" w:hAnsi="Arial" w:cs="Arial"/>
          <w:i/>
          <w:iCs/>
          <w:sz w:val="24"/>
        </w:rPr>
        <w:t xml:space="preserve"> </w:t>
      </w:r>
      <w:r w:rsidRPr="007771D8">
        <w:rPr>
          <w:rFonts w:ascii="Arial" w:eastAsia="Calibri" w:hAnsi="Arial" w:cs="Arial"/>
          <w:i/>
          <w:iCs/>
          <w:sz w:val="24"/>
        </w:rPr>
        <w:t xml:space="preserve">Hanno abbandonato i cadaveri dei tuoi servi in pasto agli uccelli del cielo, la carne dei tuoi fedeli agli animali </w:t>
      </w:r>
      <w:r w:rsidR="00025C27" w:rsidRPr="007771D8">
        <w:rPr>
          <w:rFonts w:ascii="Arial" w:eastAsia="Calibri" w:hAnsi="Arial" w:cs="Arial"/>
          <w:i/>
          <w:iCs/>
          <w:sz w:val="24"/>
        </w:rPr>
        <w:t>selvaggi. (</w:t>
      </w:r>
      <w:r w:rsidRPr="007771D8">
        <w:rPr>
          <w:rFonts w:ascii="Arial" w:eastAsia="Calibri" w:hAnsi="Arial" w:cs="Arial"/>
          <w:i/>
          <w:iCs/>
          <w:sz w:val="24"/>
        </w:rPr>
        <w:t xml:space="preserve">Sal 78, 2). Ascolterò che cosa dice Dio, il Signore: egli annunzia la pace per il suo popolo, per i suoi fedeli, per chi ritorna a lui con tutto il cuore (Sal 84, 9). Custodiscimi perché sono fedele; tu, Dio mio, salva il tuo servo, che in </w:t>
      </w:r>
      <w:r w:rsidRPr="007771D8">
        <w:rPr>
          <w:rFonts w:ascii="Arial" w:eastAsia="Calibri" w:hAnsi="Arial" w:cs="Arial"/>
          <w:i/>
          <w:iCs/>
          <w:sz w:val="24"/>
        </w:rPr>
        <w:lastRenderedPageBreak/>
        <w:t xml:space="preserve">te spera (Sal 85, 2). Ma tu, Signore, Dio di pietà, compassionevole, lento all'ira e pieno di amore, Dio fedele (Sal 85, 15). Si celebra forse la tua bontà nel sepolcro, la tua fedeltà negli inferi? (Sal 87, 12). </w:t>
      </w:r>
    </w:p>
    <w:p w14:paraId="1C6D89A0"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Canterò senza fine le grazie del Signore, con la mia bocca annunzierò la tua fedeltà nei secoli (Sal 88, 2). Perché hai detto: "La mia grazia rimane per sempre"; la tua fedeltà è fondata nei cieli (Sal 88, 3). 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La mia fedeltà e la mia grazia saranno con lui e nel mio nome si innalzerà la sua potenza (Sal 88, 25). Gli conserverò sempre la mia grazia, la mia alleanza gli sarà fedele (Sal 88, 29). Ma non gli toglierò la mia grazia e alla mia fedeltà non verrò mai meno (Sal 88, 34). Sempre saldo come la luna, testimone fedele nel cielo" (Sal 88, 38). Dove sono, Signore, le tue grazie di un tempo, che per la tua fedeltà hai giurato a Davide? (Sal 88, 50). La sua fedeltà ti sarà scudo e corazza; non temerai i terrori della notte né la freccia che vola di giorno (Sal 90, 5). Annunziare al mattino il tuo amore, la tua fedeltà lungo la notte (Sal 91, 3). Degni di fede sono i tuoi insegnamenti, la santità si addice alla tua casa per la durata dei giorni, Signore (Sal 92, 5). Odiate il male, voi che amate il Signore: lui che custodisce la vita dei suoi fedeli li strapperà dalle mani degli empi (Sal 96, 10). </w:t>
      </w:r>
    </w:p>
    <w:p w14:paraId="31458D5A" w14:textId="4C16D1D2"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Egli si è ricordato del suo amore, della sua fedeltà alla casa di Israele. Tutti i confini della terra hanno veduto la salvezza del nostro Dio (Sal 97, 3). Poiché buono è il Signore, eterna la sua misericordia, la sua fedeltà per ogni generazione (Sal 99, 5). I miei occhi sono rivolti ai fedeli del paese perché restino a me vicino: chi cammina per la via integra sarà mio servitore (Sal 100, 6). Immutabili nei secoli, per sempre, eseguiti con fedeltà e rettitudine (Sal 110, 8).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Non a noi, Signore, non a noi, ma al tuo nome </w:t>
      </w:r>
      <w:r w:rsidR="00025C27" w:rsidRPr="007771D8">
        <w:rPr>
          <w:rFonts w:ascii="Arial" w:eastAsia="Calibri" w:hAnsi="Arial" w:cs="Arial"/>
          <w:i/>
          <w:iCs/>
          <w:sz w:val="24"/>
        </w:rPr>
        <w:t>dà</w:t>
      </w:r>
      <w:r w:rsidRPr="007771D8">
        <w:rPr>
          <w:rFonts w:ascii="Arial" w:eastAsia="Calibri" w:hAnsi="Arial" w:cs="Arial"/>
          <w:i/>
          <w:iCs/>
          <w:sz w:val="24"/>
        </w:rPr>
        <w:t xml:space="preserve"> gloria, per la tua fedeltà, per la tua grazia. Ma al tuo nome </w:t>
      </w:r>
      <w:r w:rsidR="00025C27" w:rsidRPr="007771D8">
        <w:rPr>
          <w:rFonts w:ascii="Arial" w:eastAsia="Calibri" w:hAnsi="Arial" w:cs="Arial"/>
          <w:i/>
          <w:iCs/>
          <w:sz w:val="24"/>
        </w:rPr>
        <w:t>dà</w:t>
      </w:r>
      <w:r w:rsidRPr="007771D8">
        <w:rPr>
          <w:rFonts w:ascii="Arial" w:eastAsia="Calibri" w:hAnsi="Arial" w:cs="Arial"/>
          <w:i/>
          <w:iCs/>
          <w:sz w:val="24"/>
        </w:rPr>
        <w:t xml:space="preserve"> gloria, per la tua fedeltà, per la tua grazia (Sal 114, 1). Preziosa agli occhi del Signore è la morte dei suoi fedeli (Sal 115, 15). Perché forte è il suo amore per noi e la fedeltà del Signore dura in eterno (Sal 116, 2). Beato chi è fedele ai suoi insegnamenti e lo cerca con tutto il cuore (Sal 118, 2). </w:t>
      </w:r>
    </w:p>
    <w:p w14:paraId="544C8172"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Tu hai dato i tuoi precetti perché siano osservati fedelmente (Sal 118, 4). Con il tuo servo sii fedele alla parola che hai data, perché ti si tema (Sal 118, 38). Sono amico di coloro che ti sono fedeli e osservano i tuoi precetti (Sal 118, 63). I tuoi fedeli al vedermi avranno gioia, perché ho sperato nella tua parola (Sal 118, 74). Si volgano a me i tuoi fedeli e quelli che conoscono i tuoi insegnamenti (Sal 118, 79). La tua fedeltà </w:t>
      </w:r>
      <w:r w:rsidRPr="007771D8">
        <w:rPr>
          <w:rFonts w:ascii="Arial" w:eastAsia="Calibri" w:hAnsi="Arial" w:cs="Arial"/>
          <w:i/>
          <w:iCs/>
          <w:sz w:val="24"/>
        </w:rPr>
        <w:lastRenderedPageBreak/>
        <w:t xml:space="preserve">dura per ogni generazione; hai fondato la terra ed essa è salda (Sal 118, 90). Meravigliosa è la tua alleanza, per questo le sono fedele (Sal 118, 129). Con giustizia hai ordinato le tue leggi e con fedeltà grande (Sal 118, 138). I tuoi sacerdoti si vestano di giustizia, i tuoi fedeli cantino di gioia (Sal 131, 9). Rivestirò di salvezza i suoi sacerdoti, esulteranno di gioia i suoi fedeli (Sal 131, 16). Mi prostro verso il tuo tempio santo. Rendo grazie al tuo nome per la tua fedeltà e la tua misericordia: hai reso la tua promessa più grande di ogni fama (Sal 137, 2). 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w:t>
      </w:r>
    </w:p>
    <w:p w14:paraId="160EE4C2"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Per la tua fedeltà disperdi i miei nemici, fa’ perire chi mi opprime, poiché io sono tuo servo (Sal 142, 12). Ti lodino, Signore, tutte le tue opere e ti benedicano i tuoi fedeli (Sal 144, 10). Creatore del cielo e della terra, del mare e di quanto contiene. Egli è fedele per sempre (Sal 145, 6). Egli ha sollevato la potenza del suo popolo. E' canto di lode per tutti i suoi fedeli, per i figli di Israele, popolo che egli ama. Alleluia (Sal 148, 14). Alleluia. Cantate al Signore un canto nuovo; la sua lode nell'assemblea dei fedeli (Sal 149, 1). Esultino i fedeli nella gloria, sorgano lieti dai loro giacigli (Sal 149, 5). Per eseguire su di essi il giudizio già scritto: questa è la gloria per tutti i suoi fedeli. Alleluia (Sal 149, 9). Ma i malvagi saranno sterminati dalla terra, gli infedeli ne saranno strappati (Pr 2, 22). Bontà e fedeltà non ti abbandonino; lègale intorno al tuo collo, scrivile sulla tavola del tuo cuore (Pr 3, 3). Un cattivo messaggero causa sciagure, un inviato fedele apporta salute (Pr 13, 17). Con la bontà e la fedeltà si espia la colpa, con il timore del Signore si evita il male (Pr 16, 6). </w:t>
      </w:r>
    </w:p>
    <w:p w14:paraId="546AA0FF" w14:textId="1521148F"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Bontà e fedeltà vegliano sul re, sulla bontà è basato il suo trono (Pr 20, 28). Quanti confidano in lui comprenderanno la verità; coloro che gli sono fedeli vivranno presso di lui nell'amore, perché grazia e misericordia sono riservate ai suoi eletti (Sap 3, 9). Anche l'eunuco, la cui mano non ha commesso iniquità e che non ha pensato cose malvage contro il Signore, riceverà una grazia speciale per la sua fedeltà, una parte più desiderabile nel tempio del Signore (Sap 3, 14). Ma tu, nostro Dio, sei buono e fedele, sei paziente e tutto governi secondo misericordia (Sap 15, 1). Principio della sapienza è temere il Signore; essa fu creata con i fedeli nel seno materno (Sir 1, 12). Tra gli uomini essa ha posto il nido, fondamento perenne; resterà fedelmente con i loro discendenti (Sir 1, 13). Guai al cuore indolente perché non ha fede; per questo non sarà protetto (Sir 2, 13). Un amico fedele è una protezione potente, chi lo trova, trova un tesoro (Sir 6, 14). Per un amico fedele, non c'è prezzo, non c'è peso per il suo valore (Sir 6, 15). Un amico fedele è un balsamo di vita, lo troveranno quanti temono il Signore (Sir 6, 16). Non cambiare un amico per interesse, né un fratello fedele per l'oro di Ofir (Sir 7, 18). Non maltrattare uno </w:t>
      </w:r>
      <w:r w:rsidRPr="007771D8">
        <w:rPr>
          <w:rFonts w:ascii="Arial" w:eastAsia="Calibri" w:hAnsi="Arial" w:cs="Arial"/>
          <w:i/>
          <w:iCs/>
          <w:sz w:val="24"/>
        </w:rPr>
        <w:lastRenderedPageBreak/>
        <w:t xml:space="preserve">schiavo che lavora fedelmente né un mercenario che </w:t>
      </w:r>
      <w:r w:rsidR="00025C27" w:rsidRPr="007771D8">
        <w:rPr>
          <w:rFonts w:ascii="Arial" w:eastAsia="Calibri" w:hAnsi="Arial" w:cs="Arial"/>
          <w:i/>
          <w:iCs/>
          <w:sz w:val="24"/>
        </w:rPr>
        <w:t>dà</w:t>
      </w:r>
      <w:r w:rsidRPr="007771D8">
        <w:rPr>
          <w:rFonts w:ascii="Arial" w:eastAsia="Calibri" w:hAnsi="Arial" w:cs="Arial"/>
          <w:i/>
          <w:iCs/>
          <w:sz w:val="24"/>
        </w:rPr>
        <w:t xml:space="preserve"> tutto se stesso (Sir 7, 20). Così agirà chi teme il Signore; chi è fedele alla legge otterrà anche la sapienza (Sir 15, 1). </w:t>
      </w:r>
    </w:p>
    <w:p w14:paraId="19AF2B29"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Se vuoi, osserverai i comandamenti; l'essere fedele dipenderà dal tuo buon volere (Sir 15, 15). L'uomo infedele al proprio letto dice fra sé: "Chi mi vede? Tenebra intorno a me e le mura mi nascondono; nessuno mi vede, che devo temere? Dei miei peccati non si ricorderà l'Altissimo" (Sir 23, 18). Ama l'amico e sii a lui fedele, ma se hai svelato i suoi segreti, non seguirlo più (Sir 27, 17). Ricòrdati della tua fine e smetti di odiare, ricòrdati della corruzione e della morte e resta fedele ai comandamenti (Sir 28, 6). L'uomo assennato ha fiducia nella legge, la legge per lui è degna di fede come un oracolo (Sir 33, 3). Ricompensa coloro che sperano in te, i tuoi profeti siano degni di fede (Sir 36, 15). Segui il consiglio del tuo cuore, perché nessuno ti sarà più fedele di lui (Sir 37, 13). La loro discendenza resta fedele alle promesse e i loro figli in grazia dei padri (Sir 44, 12). Egli custodì la legge dell'Altissimo, con lui entrò in alleanza. Stabilì questa alleanza nella propria carne e nella prova fu trovato fedele (Sir 44, 20). Lo santificò nella fedeltà e nella mansuetudine; lo scelse fra tutti i viventi (Sir 45, 4). Rimase infatti fedele all'Onnipotente e al tempo di Mosè compì un'azione virtuosa con Caleb, figlio di Iefunne, opponendosi all'assemblea, impedendo che il popolo peccasse e dominando le maligne mormorazioni (Sir 46, 7). Quanto ai Giudici, ciascuno con il suo nome, coloro il cui cuore non commise infedeltà né si allontanarono dal Signore, sia il loro ricordo in benedizione! (Sir 46, 11). </w:t>
      </w:r>
    </w:p>
    <w:p w14:paraId="7017732C"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Per la sua fedeltà si dimostrò profeta, con le parole fu riconosciuto veggente verace (Sir 46, 15). La sua misericordia resti fedelmente con noi e ci riscatti nei nostri giorni (Sir 50, 24). Come mai è diventata una prostituta la città fedele? Era piena di rettitudine, la giustizia vi dimorava; ora invece è piena di assassini! (Is 1, 21). Renderò i tuoi giudici come una volta, i tuoi consiglieri come al principio. Dopo, sarai chiamata città della giustizia, città fedele (Is 1, 26). Fascia dei suoi lombi sarà la giustizia, cintura dei suoi fianchi la fedeltà (Is 11, 5). Allora sarà stabilito un trono sulla mansuetudine, vi siederà con tutta fedeltà, nella tenda di Davide, un giudice sollecito del diritto e pronto alla giustizia (Is 16, 5). Signore, tu sei il mio Dio; voglio esaltarti e lodare il tuo nome, perché hai eseguito progetti meravigliosi, concepiti da lungo tempo, fedeli e veri (Is 25, 1). Aprite le porte: entri il popolo giusto che mantiene la fedeltà (Is 26, 2). Egli disse: "Signore, ricordati che ho passato la vita dinanzi a te con fedeltà e con cuore sincero e ho compiuto ciò che era gradito ai tuoi occhi". Ezechia pianse molto (Is 38, 3). </w:t>
      </w:r>
    </w:p>
    <w:p w14:paraId="4EAA506D"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Poiché non gli inferi ti lodano, né la morte ti canta inni; quanti scendono nella fossa non sperano nella tua fedeltà (Is 38, 18). Il vivente, il vivente ti rende grazie come io oggi faccio. Il padre farà conoscere ai figli la tua fedeltà (Is 38, 19). Dice il Signore, il redentore di Israele, il </w:t>
      </w:r>
      <w:r w:rsidRPr="007771D8">
        <w:rPr>
          <w:rFonts w:ascii="Arial" w:eastAsia="Calibri" w:hAnsi="Arial" w:cs="Arial"/>
          <w:i/>
          <w:iCs/>
          <w:sz w:val="24"/>
        </w:rPr>
        <w:lastRenderedPageBreak/>
        <w:t xml:space="preserve">suo Santo, a colui la cui vita è disprezzata, al reietto delle nazioni, al servo dei potenti: "I re vedranno e si alzeranno in piedi, i principi vedranno e si prostreranno, a causa del Signore che è fedele, a causa del Santo di Israele che ti ha scelto" (Is 49, 7). Chi hai temuto? Di chi hai avuto paura per farti infedele? E di me non ti ricordi, non ti curi? Non sono io che uso pazienza e chiudo un occhio? Ma tu non hai timore di me (Is 57, 11). Poiché io sono il Signore che amo il diritto e odio la rapina e l'ingiustizia: io darò loro fedelmente il salario, concluderò con loro un'alleanza perenne (Is 61, 8). Chi vorrà essere benedetto nel paese, vorrà esserlo per il Dio fedele; chi vorrà giurare nel paese, giurerà per il Dio fedele; perché saranno dimenticate le tribolazioni antiche, saranno occultate ai miei occhi (Is 65, 16). </w:t>
      </w:r>
    </w:p>
    <w:p w14:paraId="76DC3FBC"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Perché vi lamentate con me? Tutti voi mi siete stati infedeli. Oracolo del Signore (Ger 2, 29).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Percorrete le vie di Gerusalemme, osservate bene e informatevi, cercate nelle sue piazze se trovate un uomo, uno solo che agisca giustamente e cerchi di mantenersi fedele, e io le perdonerò, dice il Signore (Ger 5, 1). Signore, i tuoi occhi non cercano forse la fedeltà? Tu li hai percossi, ma non mostrano dolore; li hai fiaccati, ma rifiutano di comprendere la correzione. Hanno indurito la faccia più di una rupe, non vogliono convertirsi (Ger 5, 3). Allora dirai loro: Questo è il popolo che non ascolta la voce del Signore suo Dio né accetta la correzione. La fedeltà è sparita, è stata bandita dalla loro bocca (Ger 7, 28). Perché allora questo popolo si ribella con continua ribellione? Persistono nella malafede, rifiutano di convertirsi (Ger 8, 5). "Se le nostre iniquità testimoniano contro di noi, Signore, agisci per il tuo nome! Certo, sono molte le nostre infedeltà, abbiamo peccato contro di te (Ger 14, 7). Il profeta che ha avuto un sogno racconti il suo sogno; chi ha udito la mia parola annunzi fedelmente la mia parola. Che cosa ha in comune la paglia con il grano? Oracolo del Signore (Ger 23, 28). Essi allora dissero a Geremia: "Il Signore sia contro di noi testimone verace e fedele, se non faremo quanto il Signore tuo Dio ti rivelerà per noi (Ger 42, 5). </w:t>
      </w:r>
    </w:p>
    <w:p w14:paraId="7A85FCD7"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Esse son rinnovate ogni mattina, grande è la sua fedeltà (Lam 3, 23). Senza piedi, vengono portati a spalla, mostrando agli uomini la loro condizione vergognosa; arrossiscono anche i loro fedeli perché, se cadono a terra, non si rialzano più (Bar 6, 25). Sono simili alle pietre estratte dalla montagna quegli idoli di legno, indorati e argentati. I loro fedeli saranno confusi (Bar 6, 38).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"Figlio </w:t>
      </w:r>
      <w:r w:rsidRPr="007771D8">
        <w:rPr>
          <w:rFonts w:ascii="Arial" w:eastAsia="Calibri" w:hAnsi="Arial" w:cs="Arial"/>
          <w:i/>
          <w:iCs/>
          <w:sz w:val="24"/>
        </w:rPr>
        <w:lastRenderedPageBreak/>
        <w:t xml:space="preserve">dell'uomo, se un paese pecca contro di me e si rende infedele, io stendo la mano sopra di lui e gli tolgo la riserva del pane e gli mando contro la fame e stèrmino uomini e bestie (Ez 14, 13). E renderò il paese deserto, poiché sono stati infedeli", dice il Signore Dio (Ez 15, 8). Prendesti i figli e le figlie che mi avevi generati e li sacrificasti loro in cibo. Erano forse poca cosa le tue infedeltà? (Ez 16, 20). Fra tutte le tue nefandezze e infedeltà non ti ricordasti del tempo della tua giovinezza, quando eri nuda e ti dibattevi nel sangue! (Ez 16, 22). Hai concesso i tuoi favori ai figli d'Egitto, tuoi corpulenti vicini, e hai moltiplicato le tue infedeltà per irritarmi (Ez 16, 26). </w:t>
      </w:r>
    </w:p>
    <w:p w14:paraId="0141B387"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Hai moltiplicato le tue infedeltà nel paese di Canaan, fino nella Caldea: e neppure allora ti sei saziata (Ez 16, 29). Stenderò su di lui la mia rete e rimarrà preso nel mio laccio. Lo porterò in Babilonia e là lo giudicherò per l'infedeltà commessa contro di me (Ez 17, 20). Se cammina nei miei decreti e osserva le mie leggi agendo con fedeltà, egli è giusto ed egli vivrà, parola del Signore Dio (Ez 18, 9). Parla dunque agli Israeliti, figlio dell'uomo, e dì loro: Dice il Signore Dio: Ancora in questo mi offesero i vostri padri agendo con infedeltà verso di me (Ez 20, 27). Oolà mentre era mia si dimostrò infedele: arse d'amore per i suoi spasimanti, gli Assiri suoi vicini (Ez 23, 5). Sua sorella Oolibà la vide e si corruppe più di lei nei suoi amoreggiamenti; con le sue infedeltà superò la sorella (Ez 23, 11). Essa apparterrà ai sacerdoti consacrati, ai figli di Zadòk, che furono fedeli alla mia osservanza e non si traviarono nel traviamento degli Israeliti come traviarono i leviti (Ez 48, 11).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Benedite, fedeli tutti, il Dio degli dei, lodatelo e celebratelo, perché la sua grazia dura sempre" (Dn 3, 90). </w:t>
      </w:r>
    </w:p>
    <w:p w14:paraId="5090F96A" w14:textId="21C19F10"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La moltitudine prestò loro fede, poiché erano anziani e giudici del popolo e la condannò a morte (Dn 13, 41). Ti fidanzerò con me nella fedeltà e tu conoscerai il Signore (Os 2, 22). Efraim mi raggira con menzogne e la casa d'Israele con frode. Giuda è ribelle a Dio al Santo fedele (Os 12, 1). Io li guarirò dalla loro infedeltà, li amerò di vero cuore, poiché la mia ira si è allontanata da loro (Os 14, 5).</w:t>
      </w:r>
      <w:r w:rsidR="00025C27">
        <w:rPr>
          <w:rFonts w:ascii="Arial" w:eastAsia="Calibri" w:hAnsi="Arial" w:cs="Arial"/>
          <w:i/>
          <w:iCs/>
          <w:sz w:val="24"/>
        </w:rPr>
        <w:t xml:space="preserve"> </w:t>
      </w:r>
      <w:r w:rsidRPr="007771D8">
        <w:rPr>
          <w:rFonts w:ascii="Arial" w:eastAsia="Calibri" w:hAnsi="Arial" w:cs="Arial"/>
          <w:i/>
          <w:iCs/>
          <w:sz w:val="24"/>
        </w:rPr>
        <w:t xml:space="preserve">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Conserverai a Giacobbe la tua fedeltà, ad Abramo la tua benevolenza, come hai </w:t>
      </w:r>
      <w:r w:rsidRPr="007771D8">
        <w:rPr>
          <w:rFonts w:ascii="Arial" w:eastAsia="Calibri" w:hAnsi="Arial" w:cs="Arial"/>
          <w:i/>
          <w:iCs/>
          <w:sz w:val="24"/>
        </w:rPr>
        <w:lastRenderedPageBreak/>
        <w:t xml:space="preserve">giurato ai nostri padri fino dai tempi antichi. (Mi 7, 20). Ecco, soccombe colui che non ha l'animo retto, mentre il giusto vivrà per la sua fede (Ab 2, 4). "Ecco ciò che dice il Signore degli eserciti: Praticate la giustizia e la fedeltà; esercitate la pietà e la misericordia ciascuno verso il suo prossimo (Zc 7, 9). </w:t>
      </w:r>
    </w:p>
    <w:p w14:paraId="64BD3A43" w14:textId="64C0F809"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Dice il Signore: Tornerò a Sion e dimorerò in Gerusalemme. Gerusalemme sarà chiamata Città della fedeltà e il monte del Signore degli eserciti Monte santo" (Zc 8, 3). </w:t>
      </w:r>
      <w:r w:rsidR="00025C27" w:rsidRPr="007771D8">
        <w:rPr>
          <w:rFonts w:ascii="Arial" w:eastAsia="Calibri" w:hAnsi="Arial" w:cs="Arial"/>
          <w:i/>
          <w:iCs/>
          <w:sz w:val="24"/>
        </w:rPr>
        <w:t xml:space="preserve">Li </w:t>
      </w:r>
      <w:r w:rsidRPr="007771D8">
        <w:rPr>
          <w:rFonts w:ascii="Arial" w:eastAsia="Calibri" w:hAnsi="Arial" w:cs="Arial"/>
          <w:i/>
          <w:iCs/>
          <w:sz w:val="24"/>
        </w:rPr>
        <w:t>ricondurrò ad abitare in Gerusalemme; saranno il mio popolo e io sarò il loro Dio, nella fedeltà e nella giustizia" (Zc 8, 8). Un insegnamento fedele era sulla sua bocca, né c'era falsità sulle sue labbra; con pace e rettitudine ha camminato davanti a me e ha trattenuto molti dal male (Ml 2, 6). Ora se Dio veste così l'erba del campo, che oggi c'è e domani verrà gettata nel forno, non farà assai più per voi, gente di poca fede? (Mt 6, 30). All'udire ciò, Gesù ne fu ammirato e disse a quelli che lo seguivano: "In verità vi dico, in Israele non ho trovato nessuno con una fede così grande (Mt 8, 10). E Gesù disse al centurione: "</w:t>
      </w:r>
      <w:r w:rsidR="00025C27" w:rsidRPr="007771D8">
        <w:rPr>
          <w:rFonts w:ascii="Arial" w:eastAsia="Calibri" w:hAnsi="Arial" w:cs="Arial"/>
          <w:i/>
          <w:iCs/>
          <w:sz w:val="24"/>
        </w:rPr>
        <w:t>Va’</w:t>
      </w:r>
      <w:r w:rsidRPr="007771D8">
        <w:rPr>
          <w:rFonts w:ascii="Arial" w:eastAsia="Calibri" w:hAnsi="Arial" w:cs="Arial"/>
          <w:i/>
          <w:iCs/>
          <w:sz w:val="24"/>
        </w:rPr>
        <w:t xml:space="preserve">, e sia fatto secondo la tua fede". In quell'istante il servo guarì (Mt 8, 13). Ed egli disse loro: "Perché avete paura, uomini di poca fede?" Quindi levatosi, sgridò i venti e il mare e si fece una grande bonaccia (Mt 8, 26). </w:t>
      </w:r>
    </w:p>
    <w:p w14:paraId="4A711114" w14:textId="43394982"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Ed ecco, gli portarono un paralitico steso su un letto. Gesù, vista la loro fede, disse al paralitico: "Coraggio, figliolo, ti sono rimessi i tuoi peccati" (Mt 9, 2). Gesù, voltatosi, la vide e disse: "Coraggio, figliola, la tua fede ti ha guarita". E in quell'istante la donna guarì (Mt 9, 22). Allora toccò loro gli occhi e disse: "Sia fatto a voi secondo la vostra fede" (Mt 9, 29). E subito Gesù stese la mano, lo afferrò e gli disse: "Uomo di poca fede, perché hai dubitato?" (Mt 14, 31). Allora Gesù le replicò: "Donna, davvero grande è la tua fede! Ti sia fatto come desideri". E da quell'istante sua figlia fu guarita (Mt 15, 28). Accortosene, Gesù chiese: "Perché, uomini di poca fede, andate dicendo che non avete il pane? (Mt 16, 8). Ed egli rispose: "Per la vostra poca fede. In verità vi dico: se avrete fede pari a un granellino di senapa, potrete dire a questo monte: spostati da qui a là, ed esso si sposterà, e niente vi sarà impossibile (Mt 17, 20). Rispose Gesù: "In verità vi dico: Se avrete fede e non dubiterete, non solo potrete fare ciò che è accaduto a questo fico, ma anche se direte a questo monte: Levati di lì e gettati nel mare, ciò avverrà (Mt 21, 21). E tutto quello che chiederete con fede nella preghiera, lo otterrete" (Mt 21, 22). Guai a voi, scribi e farisei ipocriti, che pagate la decima della menta, dell'</w:t>
      </w:r>
      <w:r w:rsidR="00025C27" w:rsidRPr="007771D8">
        <w:rPr>
          <w:rFonts w:ascii="Arial" w:eastAsia="Calibri" w:hAnsi="Arial" w:cs="Arial"/>
          <w:i/>
          <w:iCs/>
          <w:sz w:val="24"/>
        </w:rPr>
        <w:t>aneto</w:t>
      </w:r>
      <w:r w:rsidRPr="007771D8">
        <w:rPr>
          <w:rFonts w:ascii="Arial" w:eastAsia="Calibri" w:hAnsi="Arial" w:cs="Arial"/>
          <w:i/>
          <w:iCs/>
          <w:sz w:val="24"/>
        </w:rPr>
        <w:t xml:space="preserve"> e del </w:t>
      </w:r>
      <w:r w:rsidR="00025C27" w:rsidRPr="007771D8">
        <w:rPr>
          <w:rFonts w:ascii="Arial" w:eastAsia="Calibri" w:hAnsi="Arial" w:cs="Arial"/>
          <w:i/>
          <w:iCs/>
          <w:sz w:val="24"/>
        </w:rPr>
        <w:t>cumino</w:t>
      </w:r>
      <w:r w:rsidRPr="007771D8">
        <w:rPr>
          <w:rFonts w:ascii="Arial" w:eastAsia="Calibri" w:hAnsi="Arial" w:cs="Arial"/>
          <w:i/>
          <w:iCs/>
          <w:sz w:val="24"/>
        </w:rPr>
        <w:t xml:space="preserve">, e trasgredite le prescrizioni più gravi della legge: la giustizia, la misericordia e la fedeltà. Queste cose bisognava praticare, senza omettere quelle (Mt 23, 23). Bene, servo buono e fedele, gli disse il suo padrone, sei stato fedele nel poco, ti darò autorità su molto; prendi parte alla gioia del tuo padrone (Mt 25, 21). </w:t>
      </w:r>
    </w:p>
    <w:p w14:paraId="6EA905F4" w14:textId="6F15CA50"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Bene, servo buono e fedele, gli rispose il padrone, sei stato fedele nel poco, ti darò autorità su molto; prendi parte alla gioia del tuo padrone (Mt 25, 23). Gesù, vista la loro fede, disse al paralitico: "Figliolo, ti sono </w:t>
      </w:r>
      <w:r w:rsidRPr="007771D8">
        <w:rPr>
          <w:rFonts w:ascii="Arial" w:eastAsia="Calibri" w:hAnsi="Arial" w:cs="Arial"/>
          <w:i/>
          <w:iCs/>
          <w:sz w:val="24"/>
        </w:rPr>
        <w:lastRenderedPageBreak/>
        <w:t xml:space="preserve">rimessi i tuoi peccati" (Mc 2, 5). Poi disse loro: "Perché siete così paurosi? Non avete ancora fede?" (Mc 4, 40). Gesù rispose: "Figlia, la tua fede ti ha salvata. </w:t>
      </w:r>
      <w:r w:rsidR="00025C27" w:rsidRPr="007771D8">
        <w:rPr>
          <w:rFonts w:ascii="Arial" w:eastAsia="Calibri" w:hAnsi="Arial" w:cs="Arial"/>
          <w:i/>
          <w:iCs/>
          <w:sz w:val="24"/>
        </w:rPr>
        <w:t>Va’</w:t>
      </w:r>
      <w:r w:rsidRPr="007771D8">
        <w:rPr>
          <w:rFonts w:ascii="Arial" w:eastAsia="Calibri" w:hAnsi="Arial" w:cs="Arial"/>
          <w:i/>
          <w:iCs/>
          <w:sz w:val="24"/>
        </w:rPr>
        <w:t xml:space="preserve"> in pace e sii guarita dal tuo male" (Mc 5, 34). Ma Gesù, udito quanto dicevano, disse al capo della sinagoga: "Non temere, continua solo ad aver fede!" (Mc 5, 36). E Gesù gli disse: "</w:t>
      </w:r>
      <w:r w:rsidR="00025C27" w:rsidRPr="007771D8">
        <w:rPr>
          <w:rFonts w:ascii="Arial" w:eastAsia="Calibri" w:hAnsi="Arial" w:cs="Arial"/>
          <w:i/>
          <w:iCs/>
          <w:sz w:val="24"/>
        </w:rPr>
        <w:t>Va’</w:t>
      </w:r>
      <w:r w:rsidRPr="007771D8">
        <w:rPr>
          <w:rFonts w:ascii="Arial" w:eastAsia="Calibri" w:hAnsi="Arial" w:cs="Arial"/>
          <w:i/>
          <w:iCs/>
          <w:sz w:val="24"/>
        </w:rPr>
        <w:t xml:space="preserve">, la tua fede ti ha salvato". E subito riacquistò la vista e prese a seguirlo per la strada (Mc 10, 52). E Gesù disse loro: "Abbiate fede in Dio! (Mc 11, 22). Per questo vi dico: tutto quello che domandate nella preghiera, abbiate fede di averlo ottenuto e vi sarà accordato (Mc 11, 24). Veduta la loro fede, disse: "Uomo, i tuoi peccati ti sono rimessi" (Lc 5, 20). All'udire questo Gesù restò ammirato e rivolgendosi alla folla che lo seguiva disse: "Io vi dico che neanche in Israele ho trovato una fede così grande!" (Lc 7, 9). Ma egli disse alla donna: "La tua fede ti ha salvata; va’ in pace!" (Lc 7, 50). </w:t>
      </w:r>
    </w:p>
    <w:p w14:paraId="65564BBD" w14:textId="2B0AFB7E"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Allora disse loro: "Dov'è la vostra fede?". Essi intimoriti e meravigliati si dicevano l'un l'altro: "Chi è dunque costui che </w:t>
      </w:r>
      <w:r w:rsidR="00025C27" w:rsidRPr="007771D8">
        <w:rPr>
          <w:rFonts w:ascii="Arial" w:eastAsia="Calibri" w:hAnsi="Arial" w:cs="Arial"/>
          <w:i/>
          <w:iCs/>
          <w:sz w:val="24"/>
        </w:rPr>
        <w:t>dà</w:t>
      </w:r>
      <w:r w:rsidRPr="007771D8">
        <w:rPr>
          <w:rFonts w:ascii="Arial" w:eastAsia="Calibri" w:hAnsi="Arial" w:cs="Arial"/>
          <w:i/>
          <w:iCs/>
          <w:sz w:val="24"/>
        </w:rPr>
        <w:t xml:space="preserve"> ordini ai venti e all'acqua e gli obbediscono?" (Lc 8, 25). Egli le disse: "Figlia, la tua fede ti ha salvata, va’ in pace!" (Lc 8, 48). Ma Gesù che aveva udito rispose: "Non temere, soltanto abbi fede e sarà salvata" (Lc 8, 50). Se dunque Dio veste così l'erba del campo, che oggi c'è e domani si getta nel forno, quanto più voi, gente di poca fede? (Lc 12, 28). Il Signore rispose: "Qual è dunque l'amministratore fedele e saggio, che il Signore porrà a capo della sua servitù, per distribuire a tempo debito la razione di cibo? (Lc 12, 42). Il padrone di quel servo arriverà nel giorno in cui meno se l'aspetta e in un'ora che non sa, e lo punirà con rigore, assegnandogli il posto fra gli infedeli (Lc 12, 46). Chi è fedele nel poco, è fedele anche nel molto; e chi è disonesto nel poco, è disonesto anche nel molto (Lc 16, 10). Se dunque non siete stati fedeli nella iniqua ricchezza, chi vi affiderà quella vera? (Lc 16, 11). E se non siete stati fedeli nella ricchezza altrui, chi vi darà la vostra? (Lc 16, 12). "Aumenta la nostra fede!". Il Signore rispose: "Se aveste fede quanto un granellino di senapa, potreste dire a questo gelso: Sii sradicato e trapiantato nel mare, ed esso vi ascolterebbe (Lc 17, 6). </w:t>
      </w:r>
    </w:p>
    <w:p w14:paraId="3AA4734B"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"Alzati e va’; la tua fede ti ha salvato!" (Lc 17, 19). Vi dico che farà loro giustizia prontamente. Ma il Figlio dell'uomo, quando verrà, troverà la fede sulla terra?" (Lc 18, 8). E Gesù gli disse: "Abbi di nuovo la vista! La tua fede ti ha salvato" (Lc 18, 42). Gli disse: Bene, bravo servitore; poiché ti sei mostrato fedele nel poco, ricevi il potere sopra dieci città (Lc 19, 17). Ma io ho pregato per te, che non venga meno la tua fede; e tu, una volta ravveduto, conferma i tuoi fratelli" (Lc 22, 32). Gesù allora disse a quei Giudei che avevano creduto in lui: "Se rimanete fedeli alla mia parola, sarete davvero miei discepoli (Gv 8, 31). "Non sia turbato il vostro cuore. Abbiate fede in Dio e abbiate fede anche in me (Gv 14, 1). Proprio per la fede riposta in lui il nome di Gesù ha dato vigore a quest'uomo che voi vedete e conoscete; la fede in lui ha dato a quest'uomo la perfetta guarigione alla presenza di tutti voi (At 3, 16). La moltitudine di coloro che eran venuti alla fede aveva un cuore solo </w:t>
      </w:r>
      <w:r w:rsidRPr="007771D8">
        <w:rPr>
          <w:rFonts w:ascii="Arial" w:eastAsia="Calibri" w:hAnsi="Arial" w:cs="Arial"/>
          <w:i/>
          <w:iCs/>
          <w:sz w:val="24"/>
        </w:rPr>
        <w:lastRenderedPageBreak/>
        <w:t xml:space="preserve">e un'anima sola e nessuno diceva sua proprietà quello che gli apparteneva, ma ogni cosa era fra loro comune (At 4, 32). Piacque questa proposta a tutto il gruppo ed elessero Stefano, uomo pieno di fede e di Spirito Santo, Filippo, Pròcoro, Nicànore, Timòne, Parmenàs e Nicola, un proselito di Antiochia (At 6, 5). </w:t>
      </w:r>
    </w:p>
    <w:p w14:paraId="51E7D1B9"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Intanto la parola di Dio si diffondeva, e si moltiplicava grandemente il numero dei discepoli a Gerusalemme; anche un gran numero di sacerdoti aderiva alla fede (At 6, 7). Rispose Anania: "Signore, riguardo a quest'uomo ho udito da molti tutto il male che ha fatto ai tuoi fedeli in Gerusalemme (At 9, 13). E avvenne che mentre Pietro andava a far visita a tutti, si recò anche dai fedeli che dimoravano a Lidda (At 9, 32). E i fedeli circoncisi, che erano venuti con Pietro, si meravigliavano che anche sopra i pagani si effondesse il dono dello Spirito Santo (At 10, 45). Da uomo virtuoso qual era e pieno di Spirito Santo e di fede, esortava tutti a perseverare con cuore risoluto nel Signore. E una folla considerevole fu condotta al Signore (At 11, 24). Ma Elimas, il mago, - ciò infatti significa il suo nome - faceva loro opposizione cercando di distogliere il proconsole dalla fede (At 13, 8). Nell'udir ciò, i pagani si rallegravano e glorificavano la parola di Dio e abbracciarono la fede tutti quelli che erano destinati alla vita eterna (At 13, 48). Egli ascoltava il discorso di Paolo e questi, fissandolo con lo sguardo e notando che aveva fede di esser risanato (At 14, 9). </w:t>
      </w:r>
    </w:p>
    <w:p w14:paraId="45657901"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Rianimando i discepoli ed esortandoli a restare saldi nella fede poiché, dicevano, è necessario attraversare molte tribolazioni per entrare nel regno di Dio (At 14, 22). Non appena furono arrivati, riunirono la comunità e riferirono tutto quello che Dio aveva compiuto per mezzo loro e come aveva aperto ai pagani la porta della fede (At 14, 27). Dopo lunga discussione, Pietro si alzò e disse: "Fratelli, voi sapete che già da molto tempo Dio ha fatto una scelta fra voi, perché i pagani ascoltassero per bocca mia la parola del vangelo e venissero alla fede (At 15, 7). E non ha fatto nessuna discriminazione tra noi e loro, purificandone i cuori con la fede (At 15, 9). Le comunità intanto si andavano fortificando nella fede e crescevano di numero ogni giorno (At 16, 5). Dopo esser stata battezzata insieme alla sua famiglia, ci invitò: "Se avete giudicato ch'io sia fedele al Signore, venite ad abitare nella mia casa". E ci costrinse ad accettare (At 16, 15). Trascorso colà un po’ di tempo, partì di nuovo percorrendo di seguito le regioni della Galazia e della Frigia, confermando nella fede tutti i discepoli (At 18, 23). E disse loro: "Avete ricevuto lo Spirito Santo quando siete venuti alla fede?". Gli risposero: "Non abbiamo nemmeno sentito dire che ci sia uno Spirito Santo" (At 19, 2). Molti di quelli che avevano abbracciato la fede venivano a confessare in pubblico le loro pratiche magiche (At 19, 18). Dopo aver attraversato quelle regioni, esortando con molti discorsi i fedeli, arrivò in Grecia (At 20, 2). Quand'ebbero ascoltato, essi davano gloria a Dio; quindi dissero a Paolo: "Tu vedi, o fratello, quante migliaia di Giudei sono venuti alla fede e tutti sono gelosamente attaccati alla legge (At 21, 20). </w:t>
      </w:r>
    </w:p>
    <w:p w14:paraId="60DFEA30"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lastRenderedPageBreak/>
        <w:t xml:space="preserve">Quanto ai pagani che sono venuti alla fede, noi abbiamo deciso ed abbiamo loro scritto che si astengano dalle carni offerte agli idoli, dal sangue, da ogni animale soffocato e dalla impudicizia" (At 21, 25). Dopo alcuni giorni Felice arrivò in compagnia della moglie Drusilla, che era giudea; fatto chiamare Paolo, lo ascoltava intorno alla fede in Cristo Gesù (At 24, 24). Come in realtà feci a Gerusalemme; molti dei fedeli li rinchiusi in prigione con l'autorizzazione avuta dai sommi sacerdoti e, quando venivano condannati a morte, anch'io ho votato contro di loro (At 26, 10). Ad aprir loro gli occhi, perché passino dalle tenebre alla luce e dal potere di satana a Dio e ottengano la remissione dei peccati e l'eredità in mezzo a coloro che sono stati santificati per la fede in me (At 26, 18). </w:t>
      </w:r>
    </w:p>
    <w:p w14:paraId="09281094"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Che dunque? Se alcuni non hanno creduto, la loro incredulità può forse annullare la fedeltà di Dio? – (Rm 3, 3).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6110A8C6"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572797CF"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lastRenderedPageBreak/>
        <w:t xml:space="preserve">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24F7BEE9"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w:t>
      </w:r>
    </w:p>
    <w:p w14:paraId="4F63BAE6"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Quanto a loro, se non persevereranno nell'infedeltà, saranno anch'essi innestati; Dio infatti ha la potenza di innestarli di nuovo! (Rm 11, 23).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w:t>
      </w:r>
      <w:r w:rsidRPr="007771D8">
        <w:rPr>
          <w:rFonts w:ascii="Arial" w:eastAsia="Calibri" w:hAnsi="Arial" w:cs="Arial"/>
          <w:i/>
          <w:iCs/>
          <w:sz w:val="24"/>
        </w:rPr>
        <w:lastRenderedPageBreak/>
        <w:t xml:space="preserve">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Perché io sia liberato dagli infedeli della Giudea e il mio servizio a Gerusalemme torni gradito a quella comunità (Rm 15, 31). Ma rivelato ora e annunziato mediante le scritture profetiche, per ordine dell'eterno Dio, a tutte le genti perché obbediscano alla fede (Rm 16, 26). </w:t>
      </w:r>
    </w:p>
    <w:p w14:paraId="4005E39E"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Fedele è Dio, dal quale siete stati chiamati alla comunione del Figlio suo Gesù Cristo, Signore nostro! (1Cor 1, 9). Perché la vostra fede non fosse fondata sulla sapienza umana, ma sulla potenza di Dio (1Cor 2, 5). Ma che cosa è mai Apollo? Cosa è Paolo? Ministri attraverso i quali siete venuti alla fede e ciascuno secondo che il Signore gli ha concesso (1Cor 3, 5).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A uno la fede per mezzo dello stesso Spirito; a un altro il dono di far guarigioni per mezzo dell'unico Spirito (1Cor 12, 9). </w:t>
      </w:r>
    </w:p>
    <w:p w14:paraId="3CFA0AFA"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Come in tutte le comunità dei fedeli, le donne nelle assemblee tacciano perché non è loro permesso parlare; stiano invece sottomesse, come dice anche la legge (1Cor 14, 34).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Una raccomandazione ancora, o fratelli: conoscete la famiglia di Stefana, che è primizia dell'Acaia; hanno dedicato se stessi a servizio dei fedeli (1Cor 16, 15).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Non lasciatevi legare al giogo </w:t>
      </w:r>
      <w:r w:rsidRPr="007771D8">
        <w:rPr>
          <w:rFonts w:ascii="Arial" w:eastAsia="Calibri" w:hAnsi="Arial" w:cs="Arial"/>
          <w:i/>
          <w:iCs/>
          <w:sz w:val="24"/>
        </w:rPr>
        <w:lastRenderedPageBreak/>
        <w:t xml:space="preserve">estraneo degli infedeli. Quale rapporto infatti ci può essere tra la giustizia e l'iniquità, o quale unione tra la luce e le tenebre? (2Cor 6, 14). </w:t>
      </w:r>
    </w:p>
    <w:p w14:paraId="5F83E5D8"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Quale intesa tra Cristo e Beliar, o quale collaborazione tra un fedele e un infedele? (2Cor 6, 15).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w:t>
      </w:r>
    </w:p>
    <w:p w14:paraId="6215852E" w14:textId="42342EBC"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Quelli invece che si richiamano alle opere della legge, stanno sotto la maledizione, poiché sta scritto: Maledetto chiunque non rimane fedele a tutte le cose scritte nel libro della legge per praticarle (Gal 3, 10). E che nessuno possa giustificarsi davanti a Dio per la legge risulta dal fatto che il giusto vivrà in virtù della fede (Gal 3, 11). Ora la legge non si basa sulla fede; al contrario dice che chi praticherà queste cose, vivrà per esse (Gal 3, 12).</w:t>
      </w:r>
      <w:r w:rsidR="00025C27">
        <w:rPr>
          <w:rFonts w:ascii="Arial" w:eastAsia="Calibri" w:hAnsi="Arial" w:cs="Arial"/>
          <w:i/>
          <w:iCs/>
          <w:sz w:val="24"/>
        </w:rPr>
        <w:t xml:space="preserve"> </w:t>
      </w:r>
      <w:r w:rsidRPr="007771D8">
        <w:rPr>
          <w:rFonts w:ascii="Arial" w:eastAsia="Calibri" w:hAnsi="Arial" w:cs="Arial"/>
          <w:i/>
          <w:iCs/>
          <w:sz w:val="24"/>
        </w:rPr>
        <w:t xml:space="preserve">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w:t>
      </w:r>
    </w:p>
    <w:p w14:paraId="6EA31D42"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w:t>
      </w:r>
      <w:r w:rsidRPr="007771D8">
        <w:rPr>
          <w:rFonts w:ascii="Arial" w:eastAsia="Calibri" w:hAnsi="Arial" w:cs="Arial"/>
          <w:i/>
          <w:iCs/>
          <w:sz w:val="24"/>
        </w:rPr>
        <w:lastRenderedPageBreak/>
        <w:t xml:space="preserve">speriamo (Gal 5, 5). Poiché in Cristo Gesù non è la circoncisione che conta o la non circoncisione, ma la fede che opera per mezzo della carità (Gal 5, 6). Il frutto dello Spirito invece è amore, gioia, pace, pazienza, benevolenza, bontà, fedeltà, mitezza, dominio di sé (Gal 5, 22). Poiché dunque ne abbiamo l'occasione, operiamo il bene verso tutti, soprattutto verso i fratelli nella fede (Gal 6, 10). Perciò anch'io, avendo avuto notizia della vostra fede nel Signore Gesù e dell'amore che avete verso tutti i santi (Ef 1, 15). </w:t>
      </w:r>
    </w:p>
    <w:p w14:paraId="02A66E3B" w14:textId="53A9A541"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Per questa grazia infatti siete salvi mediante la fede; e ciò non viene da voi, ma è dono di Dio (Ef 2, 8). Il quale ci </w:t>
      </w:r>
      <w:r w:rsidR="00025C27" w:rsidRPr="007771D8">
        <w:rPr>
          <w:rFonts w:ascii="Arial" w:eastAsia="Calibri" w:hAnsi="Arial" w:cs="Arial"/>
          <w:i/>
          <w:iCs/>
          <w:sz w:val="24"/>
        </w:rPr>
        <w:t>dà</w:t>
      </w:r>
      <w:r w:rsidRPr="007771D8">
        <w:rPr>
          <w:rFonts w:ascii="Arial" w:eastAsia="Calibri" w:hAnsi="Arial" w:cs="Arial"/>
          <w:i/>
          <w:iCs/>
          <w:sz w:val="24"/>
        </w:rPr>
        <w:t xml:space="preserve">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Desidero che anche voi sappiate come sto e ciò che faccio; di tutto vi informerà Tìchico, fratello carissimo e fedele ministro nel Signore (Ef 6, 21).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w:t>
      </w:r>
    </w:p>
    <w:p w14:paraId="45DF8DA6"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E di essere trovato in lui, non con una mia giustizia derivante dalla legge, ma con quella che deriva dalla fede in Cristo, cioè con la giustizia che deriva da Dio, basata sulla fede (Fil 3, 9).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Per le notizie ricevute circa la vostra fede in Cristo Gesù, e la carità che avete verso tutti i santi (Col 1, 4).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w:t>
      </w:r>
      <w:r w:rsidRPr="007771D8">
        <w:rPr>
          <w:rFonts w:ascii="Arial" w:eastAsia="Calibri" w:hAnsi="Arial" w:cs="Arial"/>
          <w:i/>
          <w:iCs/>
          <w:sz w:val="24"/>
        </w:rPr>
        <w:lastRenderedPageBreak/>
        <w:t xml:space="preserve">lui, saldi nella fede come vi è stato insegnato, abbondando nell'azione di grazie (Col 2, 7). </w:t>
      </w:r>
    </w:p>
    <w:p w14:paraId="2C49E656"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Con lui infatti siete stati sepolti insieme nel battesimo, in lui siete anche stati insieme risuscitati per la fede nella potenza di Dio, che lo ha risuscitato dai morti (Col 2, 12). Tutto quanto mi riguarda ve lo riferirà Tìchico, il caro fratello e ministro fedele, mio compagno nel servizio del Signore (Col 4, 7). Con lui verrà anche Onèsimo, il fedele e caro fratello, che è dei vostri. Essi vi informeranno su tutte le cose di qui (Col 4, 9).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w:t>
      </w:r>
    </w:p>
    <w:p w14:paraId="2A16313C"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Colui che vi chiama è fedele e farà tutto questo! (1Ts 5, 24).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Ma il Signore è fedele; egli vi confermerà e vi custodirà dal maligno (2Ts 3, 3). A Timòteo, mio vero figlio nella fede: grazia, misericordia e pace da Dio Padre e da Cristo Gesù Signore nostro (1Tm 1, 2). </w:t>
      </w:r>
    </w:p>
    <w:p w14:paraId="306B82EB"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E a non badare più a favole e a genealogie interminabili, che servono più a vane discussioni che al disegno divino manifestato nella fede </w:t>
      </w:r>
      <w:r w:rsidRPr="007771D8">
        <w:rPr>
          <w:rFonts w:ascii="Arial" w:eastAsia="Calibri" w:hAnsi="Arial" w:cs="Arial"/>
          <w:i/>
          <w:iCs/>
          <w:sz w:val="24"/>
        </w:rPr>
        <w:lastRenderedPageBreak/>
        <w:t xml:space="preserve">(1Tm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Allo stesso modo le donne siano dignitose, non pettegole, sobrie, fedeli in tutto (1Tm 3, 11). Coloro infatti che avranno ben servito, si acquisteranno un grado onorifico e una grande sicurezza nella fede in Cristo Gesù (1Tm 3, 13). </w:t>
      </w:r>
    </w:p>
    <w:p w14:paraId="278A4D16"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Lo Spirito dichiara apertamente che negli ultimi tempi alcuni si allontaneranno dalla fede, dando retta a spiriti menzogneri e a dottrine diaboliche (1Tm 4, 1). Costoro vieteranno il matrimonio, imporranno di astenersi da alcuni cibi che Dio ha creato per essere mangiati con rendimento di grazie dai fedeli e da quanti conoscono la verità (1Tm 4, 3). Proponendo queste cose ai fratelli sarai un buon ministro di Cristo Gesù, nutrito come sei dalle parole della fede e della buona dottrina che hai seguito (1Tm 4, 6). Certo questa parola è degna di fede (1Tm 4, 9).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7FBC050D"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w:t>
      </w:r>
      <w:r w:rsidRPr="007771D8">
        <w:rPr>
          <w:rFonts w:ascii="Arial" w:eastAsia="Calibri" w:hAnsi="Arial" w:cs="Arial"/>
          <w:i/>
          <w:iCs/>
          <w:sz w:val="24"/>
        </w:rPr>
        <w:lastRenderedPageBreak/>
        <w:t xml:space="preserve">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 </w:t>
      </w:r>
    </w:p>
    <w:p w14:paraId="6B1ACF89"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A Tito, mio vero figlio nella fede comune: grazia e pace da Dio Padre e da Cristo Gesù, nostro salvatore (Tt 1, 4). Tutto è puro per i puri; ma per i contaminati e gli infedeli nulla è puro; sono contaminate la loro mente e la loro coscienza (Tt 1, 15). I vecchi siano sobri, dignitosi, assennati, saldi nella fede, nell'amore e nella pazienza (Tt 2, 2). Non rubino, ma dimostrino fedeltà assoluta, per fare onore in tutto alla dottrina di Dio, nostro salvatore (Tt 2, 10).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7E98B8DF"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Perciò doveva rendersi in tutto simile ai fratelli, per diventare un sommo sacerdote misericordioso e fedele nelle cose che riguardano Dio, allo scopo di espiare i peccati del popolo (Eb 2, 17). Perciò, fratelli santi, partecipi di una vocazione celeste, fissate bene la mente in Gesù, l'apostolo e sommo sacerdote della fede che noi professiamo (Eb 3, 1). Il quale è stato fedele a colui che l'ha costituito, così come lo fu Mosè in tutta la sua casa (Eb 3, 2). In verità Mosè fu fedele in tutta la casa di lui come servitore, per rendere testimonianza di ciò che doveva essere annunziato più tardi (Eb 3, 5). Guardate perciò, fratelli, che non si trovi in nessuno di voi un cuore perverso e senza fede che si allontani dal Dio vivente (Eb 3, 12). In realtà vediamo che non vi poterono entrare a causa della loro mancanza di fede (Eb 3, 19). Poiché anche a noi, al pari di quelli, è stata annunziata una buona novella: purtroppo però a quelli la parola udita non giovò in nulla, non essendo rimasti uniti grazie alla fede con coloro che avevano ascoltato (Eb 4, 2). Poiché dunque abbiamo un grande sommo sacerdote, che ha attraversato i cieli, Gesù, Figlio di Dio, manteniamo ferma la professione della nostra fede (Eb 4, 14). Perciò, lasciata da parte </w:t>
      </w:r>
      <w:r w:rsidRPr="007771D8">
        <w:rPr>
          <w:rFonts w:ascii="Arial" w:eastAsia="Calibri" w:hAnsi="Arial" w:cs="Arial"/>
          <w:i/>
          <w:iCs/>
          <w:sz w:val="24"/>
        </w:rPr>
        <w:lastRenderedPageBreak/>
        <w:t xml:space="preserve">l'istruzione iniziale su Cristo, passiamo a ciò che è più completo, senza gettare di nuovo le fondamenta della rinunzia alle opere morte e della fede in Dio (Eb 6, 1). Perché non diventiate pigri, ma piuttosto imitatori di coloro che con la fede e la perseveranza divengono eredi delle promesse (Eb 6, 12). </w:t>
      </w:r>
    </w:p>
    <w:p w14:paraId="43F937D3"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Non come l'alleanza che feci con i loro padri, nel giorno in cui li presi per mano per farli uscire dalla terra d'Egitto; poiché essi non rimasero fedeli alla mia alleanza, anch'io non ebbi più cura di loro, dice il Signore (Eb 8, 9).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Manteniamo senza vacillare la professione della nostra speranza, perché è fedele colui che ha promesso (Eb 10, 23). Il mio giusto vivrà mediante la fede; ma se indietreggia, la mia anima non si compiacerà in lui (Eb 10, 38). Noi però non siamo di quelli che indietreggiano a loro perdizione, bensì uomini di fede per la salvezza della nostra anima (Eb 10, 39). La fede è fondamento delle cose che si sperano e prova di quelle che non si vedono (Eb 11, 1). Per mezzo di questa fede gli antichi ricevettero buona testimonianza (Eb 11, 2). Per fede noi sappiamo che i mondi furono formati dalla parola di Dio, sì che da cose non visibili ha preso origine quello che si vede (Eb 11, 3). Per fede Abele offrì a Dio un sacrificio migliore di quello di Caino e in base ad essa fu dichiarato giusto, attestando Dio stesso di gradire i suoi doni; per essa, benché morto, parla ancora (Eb 11, 4). Per fede Enoch fu trasportato via, in modo da non vedere la morte; e non lo si trovò più, perché Dio lo aveva portato via. Infatti prima di essere trasportato via, ricevette la testimonianza di essere stato gradito a Dio (Eb 11, 5). </w:t>
      </w:r>
    </w:p>
    <w:p w14:paraId="4ADF7A62"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Senza la fede però è impossibile essergli graditi; chi infatti s'accosta a Dio deve credere che egli esiste e che egli ricompensa coloro che lo cercano (Eb 11, 6). Per fede Noè, avvertito divinamente di cose che ancora non si vedevano, compreso da pio timore costruì un'arca a salvezza della sua famiglia; e per questa fede condannò il mondo e divenne erede della giustizia secondo la fede (Eb 11, 7). Per fede Abramo, chiamato da Dio, obbedì partendo per un luogo che doveva ricevere in eredità, e partì senza sapere dove andava (Eb 11, 8). Per fede soggiornò nella terra promessa come in una regione straniera, abitando sotto le tende, come anche Isacco e Giacobbe, coeredi della medesima promessa (Eb 11, 9). Per fede anche Sara, sebbene fuori dell'età, ricevette la possibilità di diventare madre perché ritenne fedele colui che glielo aveva promesso (Eb 11, 11). Nella fede morirono tutti costoro, pur non avendo conseguito i beni promessi, ma avendoli solo veduti e salutati di lontano, dichiarando di essere stranieri e pellegrini sopra la terra (Eb 11, 13). Per fede Abramo, messo alla prova, offrì Isacco e proprio lui, che aveva ricevuto le promesse, offrì il suo unico figlio (Eb 11, 17). Per fede Isacco </w:t>
      </w:r>
      <w:r w:rsidRPr="007771D8">
        <w:rPr>
          <w:rFonts w:ascii="Arial" w:eastAsia="Calibri" w:hAnsi="Arial" w:cs="Arial"/>
          <w:i/>
          <w:iCs/>
          <w:sz w:val="24"/>
        </w:rPr>
        <w:lastRenderedPageBreak/>
        <w:t>benedisse Giacobbe ed Esaù anche riguardo a cose future (Eb 11, 20). Per fede Giacobbe, morente, benedisse ciascuno dei figli di Giuseppe e si prostrò, appoggiandosi all'estremità del bastone (Eb 11, 21). Per fede Giuseppe, alla fine della vita, parlò dell'esodo dei figli d'Israele e diede disposizioni circa le proprie ossa (Eb 11, 22). Per fede Mosè, appena nato, fu tenuto nascosto per tre mesi dai suoi genitori, perché videro che il bambino era bello; e non ebbero paura dell'editto del re (Eb 11, 23).</w:t>
      </w:r>
    </w:p>
    <w:p w14:paraId="7A66EE8B"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Per fede Mosè, divenuto adulto, rifiutò di esser chiamato figlio della figlia del faraone (Eb 11, 24). Per fede lasciò l'Egitto, senza temere l'ira del re; rimase infatti saldo, come se vedesse l'invisibile (Eb 11, 27). Per fede celebrò la Pasqua e fece l'aspersione del sangue, perché lo sterminatore dei primogeniti non toccasse quelli degli Israeliti (Eb 11, 28). Per fede attraversarono il Mare Rosso come per una terra asciutta; mentre avendo tentato questo o di fare anche gli Egiziani, ma furono inghiottiti (Eb 11, 29). Per fede caddero le mura di Gerico, dopo che ne avevano fatto il giro per sette giorni (Eb 11, 30). Per fede Raab, la prostituta, non perì con gl'increduli, avendo accolto con benevolenza gli esploratori (Eb 11, 31). I quali per fede conquistarono regni, esercitarono la giustizia, conseguirono le promesse, chiusero le fauci dei leoni (Eb 11, 33). Eppure, tutti costoro, pur avendo ricevuto per la loro fede una buona testimonianza, non conseguirono la promessa (Eb 11, 39). tenendo fisso lo sguardo su Gesù, autore e perfezionatore della fede. Egli in cambio della gioia che gli era posta innanzi, si sottopose alla croce, disprezzando l'ignominia, e si è assiso alla destra del trono di Dio (Eb 12, 2). Ricordatevi dei vostri capi, i quali vi hanno annunziato la parola di Dio; considerando attentamente l'esito del loro tenore di vita, imitatene la fede (Eb 13, 7). Sapendo che la prova della vostra fede produce la pazienza (Gc 1, 3). </w:t>
      </w:r>
    </w:p>
    <w:p w14:paraId="59DA4EBE"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La domandi però con fede, senza esitare, perché chi esita somiglia all'onda del mare mossa e agitata dal vento (Gc 1, 6). Chi invece fissa lo sguardo sulla legge perfetta, la legge della libertà, e le resta fedele, non come un ascoltatore smemorato ma come uno che la mette in pratica, questi troverà la sua felicità nel praticarla (Gc 1, 25). Fratelli miei, non mescolate a favoritismi personali la vostra fede nel Signore nostro Gesù Cristo, Signore della gloria (Gc 2, 1). Ascoltate, fratelli miei carissimi: Dio non ha forse scelto i poveri nel mondo per farli ricchi con la fede ed eredi del regno che ha promesso a quelli che lo amano? (Gc 2, 5). 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Ma vuoi sapere, o insensato, come la fede senza le opere è senza calore? (Gc 2, 20). Vedi che la fede cooperava con le opere di lui, e che per le opere quella fede divenne perfetta (Gc 2, 22). </w:t>
      </w:r>
    </w:p>
    <w:p w14:paraId="270BBFCB"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lastRenderedPageBreak/>
        <w:t xml:space="preserve">E si compì la Scrittura che dice: E Abramo ebbe fede in Dio e gli fu accreditato a giustizia, e fu chiamato amico di Dio (Gc 2, 23). Vedete che l'uomo viene giustificato in base alle opere e non soltanto in base alla fede (Gc 2, 24). Infatti come il corpo senza lo spirito è morto, così anche la fede senza le opere è morta (Gc 2, 26). Gente infedele! Non sapete che amare il mondo è odiare Dio? Chi dunque vuole essere amico del mondo si rende nemico di Dio (Gc 4, 4). E la preghiera fatta con fede salverà il malato: il Signore lo rialzerà e se ha commesso peccati, gli saranno perdonati (Gc 5, 15). Pietro, apostolo di Gesù Cristo, ai fedeli dispersi nel Ponto, nella Galazia, nella Cappadòcia, nell'Asia e nella Bitinia, eletti (1Pt 1, 1). Che dalla potenza di Dio siete custoditi mediante la fede, per la vostra salvezza, prossima a rivelarsi negli ultimi tempi (1Pt 1, 5). Perché il valore della vostra fede, molto più preziosa dell'oro, che, pur destinato a perire, tuttavia si prova col fuoco, torni a vostra lode, gloria e onore nella manifestazione di Gesù Cristo (1Pt 1, 7). Mentre conseguite la mèta della vostra fede, cioè la salvezza delle anime (1Pt 1, 9). E voi per opera sua credete in Dio, che l'ha risuscitato dai morti e gli ha dato gloria e così la vostra fede e la vostra speranza sono fisse in Dio (1Pt 1, 21). Perciò anche quelli che soffrono secondo il volere di Dio, si mettano nelle mani del loro Creatore fedele e continuino a fare il bene (1Pt 4, 19). </w:t>
      </w:r>
    </w:p>
    <w:p w14:paraId="08C99063"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Resistetegli saldi nella fede, sapendo che i vostri fratelli sparsi per il mondo subiscono le stesse sofferenze di voi (1Pt 5, 9). Vi ho scritto, come io ritengo, brevemente per mezzo di Silvano, fratello fedele, per esortarvi e attestarvi che questa è la vera grazia di Dio. In essa state saldi! (1Pt 5, 12). Simon Pietro, servo e apostolo di Gesù Cristo, a coloro che hanno ricevuto in sorte con noi la stessa preziosa fede per la giustizia del nostro Dio e salvatore Gesù Cristo (2Pt 1, 1). Per questo mettete ogni impegno per aggiungere alla vostra fede la virtù, alla virtù la conoscenza (2Pt 1, 5). Se riconosciamo i nostri peccati, egli che è fedele e giusto ci perdonerà i peccati e ci purificherà da ogni colpa (1Gv 1, 9). Chiunque nega il Figlio, non possiede nemmeno il Padre; chi professa la sua fede nel Figlio possiede anche il Padre (1Gv 2, 23). Carissimi, non prestate fede a ogni ispirazione, ma mettete alla prova le ispirazioni, per saggiare se provengono veramente da Dio, perché molti falsi profeti sono comparsi nel mondo (1Gv 4, 1). Tutto ciò che è nato da Dio vince il mondo; e questa è la vittoria che ha sconfitto il mondo: la nostra fede (1Gv 5, 4). Carissimo, tu ti comporti fedelmente in tutto ciò che fai in favore dei fratelli, benché forestieri (3Gv 1, 5). </w:t>
      </w:r>
    </w:p>
    <w:p w14:paraId="37B4DDF0"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Carissimi, avevo un gran desiderio di scrivervi riguardo alla nostra salvezza, ma sono stato costretto a farlo per esortarvi a combattere per la fede, che fu trasmessa ai credenti una volta per tutte (Gd 1, 3). Ma voi, carissimi, costruite il vostro edificio spirituale sopra la vostra santissima fede, pregate mediante lo Spirito Santo (Gd 1, 20). E da Gesù Cristo, il testimone fedele, il primogenito dei morti e il principe dei re della terra. A Colui che ci ama e ci ha liberati dai nostri peccati </w:t>
      </w:r>
      <w:r w:rsidRPr="007771D8">
        <w:rPr>
          <w:rFonts w:ascii="Arial" w:eastAsia="Calibri" w:hAnsi="Arial" w:cs="Arial"/>
          <w:i/>
          <w:iCs/>
          <w:sz w:val="24"/>
        </w:rPr>
        <w:lastRenderedPageBreak/>
        <w:t xml:space="preserve">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Conosco le tue opere, la carità, la fede, il servizio e la costanza e so che le tue ultime opere sono migliori delle prime (Ap 2, 19). </w:t>
      </w:r>
    </w:p>
    <w:p w14:paraId="30B30DF7" w14:textId="77777777" w:rsidR="000E6C05" w:rsidRPr="007771D8" w:rsidRDefault="000E6C05" w:rsidP="007771D8">
      <w:pPr>
        <w:spacing w:after="120"/>
        <w:ind w:left="567" w:right="567"/>
        <w:jc w:val="both"/>
        <w:rPr>
          <w:rFonts w:ascii="Arial" w:eastAsia="Calibri" w:hAnsi="Arial" w:cs="Arial"/>
          <w:i/>
          <w:iCs/>
          <w:sz w:val="24"/>
        </w:rPr>
      </w:pPr>
      <w:r w:rsidRPr="007771D8">
        <w:rPr>
          <w:rFonts w:ascii="Arial" w:eastAsia="Calibri" w:hAnsi="Arial" w:cs="Arial"/>
          <w:i/>
          <w:iCs/>
          <w:sz w:val="24"/>
        </w:rPr>
        <w:t xml:space="preserve">All'angelo della Chiesa di Laodicèa scrivi: Così parla l'Amen, il Testimone fedele e verace, il Principio della creazione di Dio (Ap 3, 14). Colui che deve andare in prigionia, andrà in prigionia; colui che deve essere ucciso di spada di spada sia ucciso. In questo sta la costanza e la fede dei santi (Ap 13, 10). Qui appare la costanza dei santi, che osservano i comandamenti di Dio e la fede in Gesù (Ap 14, 12).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79184541" w14:textId="77777777" w:rsidR="00A35D6B" w:rsidRPr="007771D8" w:rsidRDefault="00A35D6B" w:rsidP="007771D8">
      <w:pPr>
        <w:spacing w:after="120"/>
        <w:ind w:left="567" w:right="567"/>
        <w:jc w:val="both"/>
        <w:rPr>
          <w:rFonts w:ascii="Arial" w:hAnsi="Arial"/>
          <w:i/>
          <w:iCs/>
          <w:sz w:val="24"/>
        </w:rPr>
      </w:pPr>
    </w:p>
    <w:p w14:paraId="2970F942" w14:textId="58A665F5" w:rsidR="00F07B1B" w:rsidRDefault="0045556F" w:rsidP="0045556F">
      <w:pPr>
        <w:spacing w:after="120"/>
        <w:jc w:val="both"/>
        <w:rPr>
          <w:rFonts w:ascii="Arial" w:hAnsi="Arial"/>
          <w:sz w:val="24"/>
          <w:szCs w:val="24"/>
        </w:rPr>
      </w:pPr>
      <w:r w:rsidRPr="0045556F">
        <w:rPr>
          <w:rFonts w:ascii="Arial" w:hAnsi="Arial"/>
          <w:sz w:val="24"/>
          <w:szCs w:val="24"/>
        </w:rPr>
        <w:t xml:space="preserve">È ora cosa </w:t>
      </w:r>
      <w:r>
        <w:rPr>
          <w:rFonts w:ascii="Arial" w:hAnsi="Arial"/>
          <w:sz w:val="24"/>
          <w:szCs w:val="24"/>
        </w:rPr>
        <w:t xml:space="preserve">ora entrare nella Divina Parola. Essa ci illuminerà e ci guiderà verso la perfetta di questo mistero, oggi molto bistrattato, maltrattato, offeso, crocifisso sul legno della croce </w:t>
      </w:r>
      <w:r w:rsidR="00025C27">
        <w:rPr>
          <w:rFonts w:ascii="Arial" w:hAnsi="Arial"/>
          <w:sz w:val="24"/>
          <w:szCs w:val="24"/>
        </w:rPr>
        <w:t>dei nostri</w:t>
      </w:r>
      <w:r>
        <w:rPr>
          <w:rFonts w:ascii="Arial" w:hAnsi="Arial"/>
          <w:sz w:val="24"/>
          <w:szCs w:val="24"/>
        </w:rPr>
        <w:t xml:space="preserve"> pensieri. </w:t>
      </w:r>
    </w:p>
    <w:p w14:paraId="5269F218" w14:textId="77777777" w:rsidR="0045556F" w:rsidRPr="0045556F" w:rsidRDefault="0045556F" w:rsidP="0045556F">
      <w:pPr>
        <w:spacing w:after="120"/>
        <w:jc w:val="both"/>
        <w:rPr>
          <w:rFonts w:ascii="Arial" w:hAnsi="Arial"/>
          <w:sz w:val="24"/>
          <w:szCs w:val="24"/>
        </w:rPr>
      </w:pPr>
    </w:p>
    <w:p w14:paraId="3F600E5E" w14:textId="16FC0CB1" w:rsidR="000328BC" w:rsidRPr="00230AD4" w:rsidRDefault="00912966" w:rsidP="003F3C68">
      <w:pPr>
        <w:pStyle w:val="Titolo1"/>
      </w:pPr>
      <w:bookmarkStart w:id="4" w:name="_Toc193231349"/>
      <w:r w:rsidRPr="00230AD4">
        <w:t>DAL LIBRO DELLA GENESI II III</w:t>
      </w:r>
      <w:bookmarkEnd w:id="4"/>
    </w:p>
    <w:p w14:paraId="31DEB67A" w14:textId="77777777" w:rsidR="00912966" w:rsidRDefault="00912966" w:rsidP="00912966"/>
    <w:p w14:paraId="149801C7" w14:textId="17DC359B" w:rsidR="002E2C7B" w:rsidRPr="002E2C7B" w:rsidRDefault="00230AD4" w:rsidP="00796D63">
      <w:pPr>
        <w:pStyle w:val="Titolo3"/>
      </w:pPr>
      <w:bookmarkStart w:id="5" w:name="_Toc193231350"/>
      <w:r>
        <w:t>GENESI II</w:t>
      </w:r>
      <w:bookmarkEnd w:id="5"/>
    </w:p>
    <w:p w14:paraId="4B17B904" w14:textId="6D7D670F" w:rsidR="00230AD4" w:rsidRPr="00230AD4" w:rsidRDefault="00230AD4" w:rsidP="00230AD4">
      <w:pPr>
        <w:spacing w:after="120"/>
        <w:ind w:left="567" w:right="567"/>
        <w:jc w:val="both"/>
        <w:rPr>
          <w:rFonts w:ascii="Arial" w:hAnsi="Arial" w:cs="Arial"/>
          <w:i/>
          <w:iCs/>
          <w:sz w:val="24"/>
          <w:szCs w:val="24"/>
        </w:rPr>
      </w:pPr>
      <w:r w:rsidRPr="00230AD4">
        <w:rPr>
          <w:rFonts w:ascii="Arial" w:hAnsi="Arial" w:cs="Arial"/>
          <w:i/>
          <w:iCs/>
          <w:sz w:val="24"/>
          <w:szCs w:val="24"/>
        </w:rPr>
        <w:t xml:space="preserve">Così furono portati a compimento il cielo e la terra e tutte le loro schiere. </w:t>
      </w:r>
      <w:r w:rsidR="00F07B1B" w:rsidRPr="00230AD4">
        <w:rPr>
          <w:rFonts w:ascii="Arial" w:hAnsi="Arial" w:cs="Arial"/>
          <w:i/>
          <w:iCs/>
          <w:sz w:val="24"/>
          <w:szCs w:val="24"/>
        </w:rPr>
        <w:t>Dio</w:t>
      </w:r>
      <w:r w:rsidRPr="00230AD4">
        <w:rPr>
          <w:rFonts w:ascii="Arial" w:hAnsi="Arial" w:cs="Arial"/>
          <w:i/>
          <w:iCs/>
          <w:sz w:val="24"/>
          <w:szCs w:val="24"/>
        </w:rPr>
        <w:t xml:space="preserve">, nel settimo giorno, portò a compimento il lavoro che aveva fatto e cessò nel settimo giorno da ogni suo lavoro che aveva fatto. </w:t>
      </w:r>
      <w:r w:rsidR="00F07B1B" w:rsidRPr="00230AD4">
        <w:rPr>
          <w:rFonts w:ascii="Arial" w:hAnsi="Arial" w:cs="Arial"/>
          <w:i/>
          <w:iCs/>
          <w:sz w:val="24"/>
          <w:szCs w:val="24"/>
        </w:rPr>
        <w:t>Dio</w:t>
      </w:r>
      <w:r w:rsidRPr="00230AD4">
        <w:rPr>
          <w:rFonts w:ascii="Arial" w:hAnsi="Arial" w:cs="Arial"/>
          <w:i/>
          <w:iCs/>
          <w:sz w:val="24"/>
          <w:szCs w:val="24"/>
        </w:rPr>
        <w:t xml:space="preserve"> benedisse il settimo giorno e lo consacrò, perché in esso aveva cessato da ogni lavoro che egli aveva fatto creando.</w:t>
      </w:r>
    </w:p>
    <w:p w14:paraId="6821B03B" w14:textId="14BF0621" w:rsidR="00230AD4" w:rsidRPr="00230AD4" w:rsidRDefault="00F07B1B" w:rsidP="00230AD4">
      <w:pPr>
        <w:spacing w:after="120"/>
        <w:ind w:left="567" w:right="567"/>
        <w:jc w:val="both"/>
        <w:rPr>
          <w:rFonts w:ascii="Arial" w:hAnsi="Arial" w:cs="Arial"/>
          <w:i/>
          <w:iCs/>
          <w:sz w:val="24"/>
          <w:szCs w:val="24"/>
        </w:rPr>
      </w:pPr>
      <w:r w:rsidRPr="00230AD4">
        <w:rPr>
          <w:rFonts w:ascii="Arial" w:hAnsi="Arial" w:cs="Arial"/>
          <w:i/>
          <w:iCs/>
          <w:sz w:val="24"/>
          <w:szCs w:val="24"/>
        </w:rPr>
        <w:t>Queste</w:t>
      </w:r>
      <w:r w:rsidR="00230AD4" w:rsidRPr="00230AD4">
        <w:rPr>
          <w:rFonts w:ascii="Arial" w:hAnsi="Arial" w:cs="Arial"/>
          <w:i/>
          <w:iCs/>
          <w:sz w:val="24"/>
          <w:szCs w:val="24"/>
        </w:rPr>
        <w:t xml:space="preserve"> sono le origini del cielo e della terra, quando vennero creati.</w:t>
      </w:r>
    </w:p>
    <w:p w14:paraId="6F72C935" w14:textId="7C750964" w:rsidR="00230AD4" w:rsidRPr="00230AD4" w:rsidRDefault="00230AD4" w:rsidP="00230AD4">
      <w:pPr>
        <w:spacing w:after="120"/>
        <w:ind w:left="567" w:right="567"/>
        <w:jc w:val="both"/>
        <w:rPr>
          <w:rFonts w:ascii="Arial" w:hAnsi="Arial" w:cs="Arial"/>
          <w:i/>
          <w:iCs/>
          <w:sz w:val="24"/>
          <w:szCs w:val="24"/>
        </w:rPr>
      </w:pPr>
      <w:r w:rsidRPr="00230AD4">
        <w:rPr>
          <w:rFonts w:ascii="Arial" w:hAnsi="Arial" w:cs="Arial"/>
          <w:i/>
          <w:iCs/>
          <w:sz w:val="24"/>
          <w:szCs w:val="24"/>
        </w:rPr>
        <w:t xml:space="preserve">Nel giorno in cui il Signore Dio fece la terra e il cielo </w:t>
      </w:r>
      <w:r w:rsidR="00F07B1B" w:rsidRPr="00230AD4">
        <w:rPr>
          <w:rFonts w:ascii="Arial" w:hAnsi="Arial" w:cs="Arial"/>
          <w:i/>
          <w:iCs/>
          <w:sz w:val="24"/>
          <w:szCs w:val="24"/>
        </w:rPr>
        <w:t>nessun</w:t>
      </w:r>
      <w:r w:rsidRPr="00230AD4">
        <w:rPr>
          <w:rFonts w:ascii="Arial" w:hAnsi="Arial" w:cs="Arial"/>
          <w:i/>
          <w:iCs/>
          <w:sz w:val="24"/>
          <w:szCs w:val="24"/>
        </w:rPr>
        <w:t xml:space="preserve"> cespuglio campestre era sulla terra, nessuna erba campestre era spuntata, perché il Signore Dio non aveva fatto piovere sulla terra e non c’era uomo che lavorasse il suolo, </w:t>
      </w:r>
      <w:r w:rsidR="00F07B1B" w:rsidRPr="00230AD4">
        <w:rPr>
          <w:rFonts w:ascii="Arial" w:hAnsi="Arial" w:cs="Arial"/>
          <w:i/>
          <w:iCs/>
          <w:sz w:val="24"/>
          <w:szCs w:val="24"/>
        </w:rPr>
        <w:t>ma</w:t>
      </w:r>
      <w:r w:rsidRPr="00230AD4">
        <w:rPr>
          <w:rFonts w:ascii="Arial" w:hAnsi="Arial" w:cs="Arial"/>
          <w:i/>
          <w:iCs/>
          <w:sz w:val="24"/>
          <w:szCs w:val="24"/>
        </w:rPr>
        <w:t xml:space="preserve"> una polla d’acqua sgorgava dalla terra e irrigava tutto il suolo. </w:t>
      </w:r>
      <w:r w:rsidR="00F07B1B" w:rsidRPr="00230AD4">
        <w:rPr>
          <w:rFonts w:ascii="Arial" w:hAnsi="Arial" w:cs="Arial"/>
          <w:i/>
          <w:iCs/>
          <w:sz w:val="24"/>
          <w:szCs w:val="24"/>
        </w:rPr>
        <w:t>Allora</w:t>
      </w:r>
      <w:r w:rsidRPr="00230AD4">
        <w:rPr>
          <w:rFonts w:ascii="Arial" w:hAnsi="Arial" w:cs="Arial"/>
          <w:i/>
          <w:iCs/>
          <w:sz w:val="24"/>
          <w:szCs w:val="24"/>
        </w:rPr>
        <w:t xml:space="preserve"> il Signore Dio plasmò l’uomo con polvere del suolo e soffiò nelle sue narici un alito di vita e l’uomo divenne un essere vivente.</w:t>
      </w:r>
    </w:p>
    <w:p w14:paraId="219DE72C" w14:textId="610C70EB" w:rsidR="00230AD4" w:rsidRPr="00230AD4" w:rsidRDefault="00F07B1B" w:rsidP="00230AD4">
      <w:pPr>
        <w:spacing w:after="120"/>
        <w:ind w:left="567" w:right="567"/>
        <w:jc w:val="both"/>
        <w:rPr>
          <w:rFonts w:ascii="Arial" w:hAnsi="Arial" w:cs="Arial"/>
          <w:i/>
          <w:iCs/>
          <w:sz w:val="24"/>
          <w:szCs w:val="24"/>
        </w:rPr>
      </w:pPr>
      <w:r w:rsidRPr="00230AD4">
        <w:rPr>
          <w:rFonts w:ascii="Arial" w:hAnsi="Arial" w:cs="Arial"/>
          <w:i/>
          <w:iCs/>
          <w:sz w:val="24"/>
          <w:szCs w:val="24"/>
        </w:rPr>
        <w:t>Poi</w:t>
      </w:r>
      <w:r w:rsidR="00230AD4" w:rsidRPr="00230AD4">
        <w:rPr>
          <w:rFonts w:ascii="Arial" w:hAnsi="Arial" w:cs="Arial"/>
          <w:i/>
          <w:iCs/>
          <w:sz w:val="24"/>
          <w:szCs w:val="24"/>
        </w:rPr>
        <w:t xml:space="preserve"> il Signore Dio piantò un giardino in Eden, a oriente, e vi collocò l’uomo che aveva plasmato. </w:t>
      </w:r>
      <w:r w:rsidRPr="00230AD4">
        <w:rPr>
          <w:rFonts w:ascii="Arial" w:hAnsi="Arial" w:cs="Arial"/>
          <w:i/>
          <w:iCs/>
          <w:sz w:val="24"/>
          <w:szCs w:val="24"/>
        </w:rPr>
        <w:t>Il</w:t>
      </w:r>
      <w:r w:rsidR="00230AD4" w:rsidRPr="00230AD4">
        <w:rPr>
          <w:rFonts w:ascii="Arial" w:hAnsi="Arial" w:cs="Arial"/>
          <w:i/>
          <w:iCs/>
          <w:sz w:val="24"/>
          <w:szCs w:val="24"/>
        </w:rPr>
        <w:t xml:space="preserve"> Signore Dio fece germogliare dal suolo ogni sorta di alberi graditi alla vista e buoni da mangiare, e l’albero </w:t>
      </w:r>
      <w:r w:rsidR="00230AD4" w:rsidRPr="00230AD4">
        <w:rPr>
          <w:rFonts w:ascii="Arial" w:hAnsi="Arial" w:cs="Arial"/>
          <w:i/>
          <w:iCs/>
          <w:sz w:val="24"/>
          <w:szCs w:val="24"/>
        </w:rPr>
        <w:lastRenderedPageBreak/>
        <w:t xml:space="preserve">della vita in mezzo al giardino e l’albero della conoscenza del bene e del male. </w:t>
      </w:r>
      <w:r w:rsidRPr="00230AD4">
        <w:rPr>
          <w:rFonts w:ascii="Arial" w:hAnsi="Arial" w:cs="Arial"/>
          <w:i/>
          <w:iCs/>
          <w:sz w:val="24"/>
          <w:szCs w:val="24"/>
        </w:rPr>
        <w:t>Un</w:t>
      </w:r>
      <w:r w:rsidR="00230AD4" w:rsidRPr="00230AD4">
        <w:rPr>
          <w:rFonts w:ascii="Arial" w:hAnsi="Arial" w:cs="Arial"/>
          <w:i/>
          <w:iCs/>
          <w:sz w:val="24"/>
          <w:szCs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1BA52A2" w14:textId="0FAD447B" w:rsidR="00230AD4" w:rsidRPr="00230AD4" w:rsidRDefault="00230AD4" w:rsidP="00230AD4">
      <w:pPr>
        <w:spacing w:after="120"/>
        <w:ind w:left="567" w:right="567"/>
        <w:jc w:val="both"/>
        <w:rPr>
          <w:rFonts w:ascii="Arial" w:hAnsi="Arial" w:cs="Arial"/>
          <w:i/>
          <w:iCs/>
          <w:sz w:val="24"/>
          <w:szCs w:val="24"/>
        </w:rPr>
      </w:pPr>
      <w:r w:rsidRPr="00230AD4">
        <w:rPr>
          <w:rFonts w:ascii="Arial" w:hAnsi="Arial" w:cs="Arial"/>
          <w:i/>
          <w:iCs/>
          <w:sz w:val="24"/>
          <w:szCs w:val="24"/>
        </w:rPr>
        <w:t>Il Signore Dio prese l’uomo e lo pose nel giardino di Eden, perché lo coltivasse e lo custodisse.</w:t>
      </w:r>
    </w:p>
    <w:p w14:paraId="2400EDEA" w14:textId="2498B389" w:rsidR="00230AD4" w:rsidRPr="00230AD4" w:rsidRDefault="00230AD4" w:rsidP="00230AD4">
      <w:pPr>
        <w:spacing w:after="120"/>
        <w:ind w:left="567" w:right="567"/>
        <w:jc w:val="both"/>
        <w:rPr>
          <w:rFonts w:ascii="Arial" w:hAnsi="Arial" w:cs="Arial"/>
          <w:i/>
          <w:iCs/>
          <w:sz w:val="24"/>
          <w:szCs w:val="24"/>
        </w:rPr>
      </w:pPr>
      <w:r w:rsidRPr="00230AD4">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6392189E" w14:textId="2FC57275" w:rsidR="00230AD4" w:rsidRPr="00230AD4" w:rsidRDefault="00230AD4" w:rsidP="00230AD4">
      <w:pPr>
        <w:spacing w:after="120"/>
        <w:ind w:left="567" w:right="567"/>
        <w:jc w:val="both"/>
        <w:rPr>
          <w:rFonts w:ascii="Arial" w:hAnsi="Arial" w:cs="Arial"/>
          <w:i/>
          <w:iCs/>
          <w:sz w:val="24"/>
          <w:szCs w:val="24"/>
        </w:rPr>
      </w:pPr>
      <w:r w:rsidRPr="00230AD4">
        <w:rPr>
          <w:rFonts w:ascii="Arial" w:hAnsi="Arial" w:cs="Arial"/>
          <w:i/>
          <w:iCs/>
          <w:sz w:val="24"/>
          <w:szCs w:val="24"/>
        </w:rPr>
        <w:t xml:space="preserve">E il Signore Dio disse: «Non è bene che l’uomo sia solo: voglio fargli un aiuto che gli corrisponda». </w:t>
      </w:r>
      <w:r w:rsidR="00F07B1B" w:rsidRPr="00230AD4">
        <w:rPr>
          <w:rFonts w:ascii="Arial" w:hAnsi="Arial" w:cs="Arial"/>
          <w:i/>
          <w:iCs/>
          <w:sz w:val="24"/>
          <w:szCs w:val="24"/>
        </w:rPr>
        <w:t>Allora</w:t>
      </w:r>
      <w:r w:rsidRPr="00230AD4">
        <w:rPr>
          <w:rFonts w:ascii="Arial" w:hAnsi="Arial" w:cs="Arial"/>
          <w:i/>
          <w:iCs/>
          <w:sz w:val="24"/>
          <w:szCs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F07B1B" w:rsidRPr="00230AD4">
        <w:rPr>
          <w:rFonts w:ascii="Arial" w:hAnsi="Arial" w:cs="Arial"/>
          <w:i/>
          <w:iCs/>
          <w:sz w:val="24"/>
          <w:szCs w:val="24"/>
        </w:rPr>
        <w:t>Così</w:t>
      </w:r>
      <w:r w:rsidRPr="00230AD4">
        <w:rPr>
          <w:rFonts w:ascii="Arial" w:hAnsi="Arial" w:cs="Arial"/>
          <w:i/>
          <w:iCs/>
          <w:sz w:val="24"/>
          <w:szCs w:val="24"/>
        </w:rPr>
        <w:t xml:space="preserve"> l’uomo impose nomi a tutto il bestiame, a tutti gli uccelli del cielo e a tutti gli animali selvatici, ma per l’uomo non trovò un aiuto che gli corrispondesse. </w:t>
      </w:r>
      <w:r w:rsidR="00F07B1B" w:rsidRPr="00230AD4">
        <w:rPr>
          <w:rFonts w:ascii="Arial" w:hAnsi="Arial" w:cs="Arial"/>
          <w:i/>
          <w:iCs/>
          <w:sz w:val="24"/>
          <w:szCs w:val="24"/>
        </w:rPr>
        <w:t>Allora</w:t>
      </w:r>
      <w:r w:rsidRPr="00230AD4">
        <w:rPr>
          <w:rFonts w:ascii="Arial" w:hAnsi="Arial" w:cs="Arial"/>
          <w:i/>
          <w:iCs/>
          <w:sz w:val="24"/>
          <w:szCs w:val="24"/>
        </w:rPr>
        <w:t xml:space="preserve"> il Signore Dio fece scendere un torpore sull’uomo, che si addormentò; gli tolse una delle costole e richiuse la carne al suo posto. Il Signore Dio formò con la costola, che aveva tolta all’uomo, una donna e la condusse all’uomo. Allora l’uomo disse:</w:t>
      </w:r>
      <w:r w:rsidR="00F07B1B">
        <w:rPr>
          <w:rFonts w:ascii="Arial" w:hAnsi="Arial" w:cs="Arial"/>
          <w:i/>
          <w:iCs/>
          <w:sz w:val="24"/>
          <w:szCs w:val="24"/>
        </w:rPr>
        <w:t xml:space="preserve"> </w:t>
      </w:r>
      <w:r w:rsidRPr="00230AD4">
        <w:rPr>
          <w:rFonts w:ascii="Arial" w:hAnsi="Arial" w:cs="Arial"/>
          <w:i/>
          <w:iCs/>
          <w:sz w:val="24"/>
          <w:szCs w:val="24"/>
        </w:rPr>
        <w:t>«Questa volta</w:t>
      </w:r>
      <w:r w:rsidR="00F07B1B">
        <w:rPr>
          <w:rFonts w:ascii="Arial" w:hAnsi="Arial" w:cs="Arial"/>
          <w:i/>
          <w:iCs/>
          <w:sz w:val="24"/>
          <w:szCs w:val="24"/>
        </w:rPr>
        <w:t xml:space="preserve"> </w:t>
      </w:r>
      <w:r w:rsidRPr="00230AD4">
        <w:rPr>
          <w:rFonts w:ascii="Arial" w:hAnsi="Arial" w:cs="Arial"/>
          <w:i/>
          <w:iCs/>
          <w:sz w:val="24"/>
          <w:szCs w:val="24"/>
        </w:rPr>
        <w:t>è osso dalle mie ossa,</w:t>
      </w:r>
      <w:r w:rsidR="00F07B1B">
        <w:rPr>
          <w:rFonts w:ascii="Arial" w:hAnsi="Arial" w:cs="Arial"/>
          <w:i/>
          <w:iCs/>
          <w:sz w:val="24"/>
          <w:szCs w:val="24"/>
        </w:rPr>
        <w:t xml:space="preserve"> </w:t>
      </w:r>
      <w:r w:rsidRPr="00230AD4">
        <w:rPr>
          <w:rFonts w:ascii="Arial" w:hAnsi="Arial" w:cs="Arial"/>
          <w:i/>
          <w:iCs/>
          <w:sz w:val="24"/>
          <w:szCs w:val="24"/>
        </w:rPr>
        <w:t>carne dalla mia carne.</w:t>
      </w:r>
      <w:r w:rsidR="00F07B1B">
        <w:rPr>
          <w:rFonts w:ascii="Arial" w:hAnsi="Arial" w:cs="Arial"/>
          <w:i/>
          <w:iCs/>
          <w:sz w:val="24"/>
          <w:szCs w:val="24"/>
        </w:rPr>
        <w:t xml:space="preserve"> </w:t>
      </w:r>
      <w:r w:rsidRPr="00230AD4">
        <w:rPr>
          <w:rFonts w:ascii="Arial" w:hAnsi="Arial" w:cs="Arial"/>
          <w:i/>
          <w:iCs/>
          <w:sz w:val="24"/>
          <w:szCs w:val="24"/>
        </w:rPr>
        <w:t>La si chiamerà donna,</w:t>
      </w:r>
      <w:r w:rsidR="00F07B1B">
        <w:rPr>
          <w:rFonts w:ascii="Arial" w:hAnsi="Arial" w:cs="Arial"/>
          <w:i/>
          <w:iCs/>
          <w:sz w:val="24"/>
          <w:szCs w:val="24"/>
        </w:rPr>
        <w:t xml:space="preserve"> </w:t>
      </w:r>
      <w:r w:rsidRPr="00230AD4">
        <w:rPr>
          <w:rFonts w:ascii="Arial" w:hAnsi="Arial" w:cs="Arial"/>
          <w:i/>
          <w:iCs/>
          <w:sz w:val="24"/>
          <w:szCs w:val="24"/>
        </w:rPr>
        <w:t>perché dall’uomo è stata tolta».</w:t>
      </w:r>
    </w:p>
    <w:p w14:paraId="6CC6AD5B" w14:textId="73833FF9" w:rsidR="002E2C7B" w:rsidRDefault="00230AD4" w:rsidP="00230AD4">
      <w:pPr>
        <w:spacing w:after="120"/>
        <w:ind w:left="567" w:right="567"/>
        <w:jc w:val="both"/>
        <w:rPr>
          <w:rFonts w:ascii="Arial" w:hAnsi="Arial" w:cs="Arial"/>
          <w:i/>
          <w:iCs/>
          <w:sz w:val="24"/>
          <w:szCs w:val="24"/>
        </w:rPr>
      </w:pPr>
      <w:r w:rsidRPr="00230AD4">
        <w:rPr>
          <w:rFonts w:ascii="Arial" w:hAnsi="Arial" w:cs="Arial"/>
          <w:i/>
          <w:iCs/>
          <w:sz w:val="24"/>
          <w:szCs w:val="24"/>
        </w:rPr>
        <w:t>Per questo l’uomo lascerà suo padre e sua madre e si unirà a sua moglie, e i due saranno un’unica carne.</w:t>
      </w:r>
      <w:r w:rsidR="00F07B1B">
        <w:rPr>
          <w:rFonts w:ascii="Arial" w:hAnsi="Arial" w:cs="Arial"/>
          <w:i/>
          <w:iCs/>
          <w:sz w:val="24"/>
          <w:szCs w:val="24"/>
        </w:rPr>
        <w:t xml:space="preserve"> </w:t>
      </w:r>
      <w:r w:rsidRPr="00230AD4">
        <w:rPr>
          <w:rFonts w:ascii="Arial" w:hAnsi="Arial" w:cs="Arial"/>
          <w:i/>
          <w:iCs/>
          <w:sz w:val="24"/>
          <w:szCs w:val="24"/>
        </w:rPr>
        <w:t>Ora tutti e due erano nudi, l’uomo e sua moglie, e non provavano vergogna.</w:t>
      </w:r>
    </w:p>
    <w:p w14:paraId="2B44C3A6" w14:textId="77777777" w:rsidR="00230AD4" w:rsidRPr="002E2C7B" w:rsidRDefault="00230AD4" w:rsidP="00230AD4"/>
    <w:p w14:paraId="76473DB1" w14:textId="77777777" w:rsidR="002E2C7B" w:rsidRPr="00230AD4" w:rsidRDefault="002E2C7B" w:rsidP="0045556F">
      <w:pPr>
        <w:pStyle w:val="Corpotesto"/>
      </w:pPr>
      <w:bookmarkStart w:id="6" w:name="_Toc62154292"/>
      <w:r w:rsidRPr="00230AD4">
        <w:t>Il riposo sabbatico</w:t>
      </w:r>
      <w:bookmarkEnd w:id="6"/>
    </w:p>
    <w:p w14:paraId="26169402"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1</w:t>
      </w:r>
      <w:r w:rsidRPr="002E2C7B">
        <w:rPr>
          <w:rFonts w:ascii="Arial" w:hAnsi="Arial"/>
          <w:b/>
          <w:sz w:val="24"/>
        </w:rPr>
        <w:t xml:space="preserve">Così furono portati a compimento il cielo e la terra e tutte le loro schiere. </w:t>
      </w:r>
    </w:p>
    <w:p w14:paraId="59E88328" w14:textId="1E9F5D63" w:rsidR="002E2C7B" w:rsidRPr="002E2C7B" w:rsidRDefault="002E2C7B" w:rsidP="002E2C7B">
      <w:pPr>
        <w:spacing w:after="120"/>
        <w:jc w:val="both"/>
        <w:rPr>
          <w:rFonts w:ascii="Arial" w:hAnsi="Arial"/>
          <w:sz w:val="24"/>
        </w:rPr>
      </w:pPr>
      <w:r w:rsidRPr="002E2C7B">
        <w:rPr>
          <w:rFonts w:ascii="Arial" w:hAnsi="Arial"/>
          <w:sz w:val="24"/>
        </w:rPr>
        <w:t>Questo primo versetto è riferito a quanto è già stato narrato nel primo Capitolo.</w:t>
      </w:r>
      <w:r w:rsidR="00F07B1B">
        <w:rPr>
          <w:rFonts w:ascii="Arial" w:hAnsi="Arial"/>
          <w:sz w:val="24"/>
        </w:rPr>
        <w:t xml:space="preserve"> </w:t>
      </w:r>
      <w:r w:rsidRPr="002E2C7B">
        <w:rPr>
          <w:rFonts w:ascii="Arial" w:hAnsi="Arial"/>
          <w:sz w:val="24"/>
        </w:rPr>
        <w:t>Cielo e terra e tutte le loro schiere sono dalla volontà creatrice dell’unico Dio e Signore.</w:t>
      </w:r>
      <w:r w:rsidR="00F07B1B">
        <w:rPr>
          <w:rFonts w:ascii="Arial" w:hAnsi="Arial"/>
          <w:sz w:val="24"/>
        </w:rPr>
        <w:t xml:space="preserve"> </w:t>
      </w:r>
      <w:r w:rsidRPr="002E2C7B">
        <w:rPr>
          <w:rFonts w:ascii="Arial" w:hAnsi="Arial"/>
          <w:sz w:val="24"/>
        </w:rPr>
        <w:t>Le schiere sono le innumerevoli stelle del cielo, compresi sole e luna.</w:t>
      </w:r>
      <w:r w:rsidR="00F07B1B">
        <w:rPr>
          <w:rFonts w:ascii="Arial" w:hAnsi="Arial"/>
          <w:sz w:val="24"/>
        </w:rPr>
        <w:t xml:space="preserve"> </w:t>
      </w:r>
      <w:r w:rsidRPr="002E2C7B">
        <w:rPr>
          <w:rFonts w:ascii="Arial" w:hAnsi="Arial"/>
          <w:sz w:val="24"/>
        </w:rPr>
        <w:t>Le schiere sono anche l’esercito degli Angeli del Signore, queste creature spirituali invisibili di cui si serve il Signore per particolari ministeri.</w:t>
      </w:r>
      <w:r w:rsidR="00F07B1B">
        <w:rPr>
          <w:rFonts w:ascii="Arial" w:hAnsi="Arial"/>
          <w:sz w:val="24"/>
        </w:rPr>
        <w:t xml:space="preserve"> </w:t>
      </w:r>
      <w:r w:rsidRPr="002E2C7B">
        <w:rPr>
          <w:rFonts w:ascii="Arial" w:hAnsi="Arial"/>
          <w:sz w:val="24"/>
        </w:rPr>
        <w:t>Le schiere sono l’esercito invisibile di Dio. Sulle schiere ecco come parla l’Antico Testamento, riferendosi anche agli eserciti umani.</w:t>
      </w:r>
    </w:p>
    <w:p w14:paraId="62305B0C" w14:textId="2DEC8BD5"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Così furono portati a compimento il cielo e la terra e tutte le loro schiere (Gen 2, 1). Sono questi quell'Aronne e quel Mosè ai quali il Signore disse: "Fate uscire dal paese d'Egitto gli Israeliti, secondo le loro schiere!" (Es 6, 26).</w:t>
      </w:r>
      <w:r w:rsidR="0023637E">
        <w:rPr>
          <w:rFonts w:ascii="Arial" w:hAnsi="Arial"/>
          <w:i/>
          <w:iCs/>
          <w:sz w:val="24"/>
        </w:rPr>
        <w:t xml:space="preserve"> </w:t>
      </w:r>
      <w:r w:rsidRPr="00230AD4">
        <w:rPr>
          <w:rFonts w:ascii="Arial" w:hAnsi="Arial"/>
          <w:i/>
          <w:iCs/>
          <w:sz w:val="24"/>
        </w:rPr>
        <w:t xml:space="preserve">Il faraone non vi ascolterà e io porrò la mano contro l'Egitto e farò così uscire dal paese d'Egitto le mie schiere, il </w:t>
      </w:r>
      <w:r w:rsidRPr="00230AD4">
        <w:rPr>
          <w:rFonts w:ascii="Arial" w:hAnsi="Arial"/>
          <w:i/>
          <w:iCs/>
          <w:sz w:val="24"/>
        </w:rPr>
        <w:lastRenderedPageBreak/>
        <w:t>mio popolo degli Israeliti, con l'intervento di grandi castighi (Es 7, 4). Osservate gli azzimi, perché in questo stesso giorno io ho fatto uscire le vostre schiere dal paese d'Egitto; osserverete questo giorno di generazione in generazione come rito perenne (Es 12, 17). Al termine dei quattrocentotrent'anni, proprio in quel giorno, tutte le schiere del Signore uscirono dal paese d'Egitto (Es 12, 41).</w:t>
      </w:r>
      <w:r w:rsidR="0023637E">
        <w:rPr>
          <w:rFonts w:ascii="Arial" w:hAnsi="Arial"/>
          <w:i/>
          <w:iCs/>
          <w:sz w:val="24"/>
        </w:rPr>
        <w:t xml:space="preserve"> </w:t>
      </w:r>
      <w:r w:rsidRPr="00230AD4">
        <w:rPr>
          <w:rFonts w:ascii="Arial" w:hAnsi="Arial"/>
          <w:i/>
          <w:iCs/>
          <w:sz w:val="24"/>
        </w:rPr>
        <w:t>Proprio in quel giorno il Signore fece uscire gli Israeliti dal paese d'Egitto, ordinati secondo le loro schiere (Es 12, 51). Gli Israeliti pianteranno le tende ognuno nel suo campo, ognuno vicino alla sua insegna, secondo le loro schiere (Nm 1, 52).</w:t>
      </w:r>
      <w:r w:rsidR="0023637E">
        <w:rPr>
          <w:rFonts w:ascii="Arial" w:hAnsi="Arial"/>
          <w:i/>
          <w:iCs/>
          <w:sz w:val="24"/>
        </w:rPr>
        <w:t xml:space="preserve"> </w:t>
      </w:r>
      <w:r w:rsidRPr="00230AD4">
        <w:rPr>
          <w:rFonts w:ascii="Arial" w:hAnsi="Arial"/>
          <w:i/>
          <w:iCs/>
          <w:sz w:val="24"/>
        </w:rPr>
        <w:t xml:space="preserve">A est, verso oriente, si accamperà l'insegna del campo di Giuda con le sue schiere (Nm 2, 3). </w:t>
      </w:r>
    </w:p>
    <w:p w14:paraId="245818D2" w14:textId="73102758"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Il totale dei registrati del campo di Giuda è di centottantaseimila</w:t>
      </w:r>
      <w:r w:rsidR="00F07B1B">
        <w:rPr>
          <w:rFonts w:ascii="Arial" w:hAnsi="Arial"/>
          <w:i/>
          <w:iCs/>
          <w:sz w:val="24"/>
        </w:rPr>
        <w:t xml:space="preserve"> </w:t>
      </w:r>
      <w:r w:rsidRPr="00230AD4">
        <w:rPr>
          <w:rFonts w:ascii="Arial" w:hAnsi="Arial"/>
          <w:i/>
          <w:iCs/>
          <w:sz w:val="24"/>
        </w:rPr>
        <w:t>quattrocento uomini, secondo le loro schiere. Si metteranno in marcia per primi (Nm 2, 9). A mezzogiorno starà l'insegna del campo di Ruben con le sue schiere; il capo dei figli di Ruben è Elisur, figlio di Sedeur (Nm 2, 10).</w:t>
      </w:r>
      <w:r w:rsidR="0023637E">
        <w:rPr>
          <w:rFonts w:ascii="Arial" w:hAnsi="Arial"/>
          <w:i/>
          <w:iCs/>
          <w:sz w:val="24"/>
        </w:rPr>
        <w:t xml:space="preserve"> </w:t>
      </w:r>
      <w:r w:rsidRPr="00230AD4">
        <w:rPr>
          <w:rFonts w:ascii="Arial" w:hAnsi="Arial"/>
          <w:i/>
          <w:iCs/>
          <w:sz w:val="24"/>
        </w:rPr>
        <w:t>Il totale del campo di Ruben è di centocinquantamila</w:t>
      </w:r>
      <w:r w:rsidR="00F07B1B">
        <w:rPr>
          <w:rFonts w:ascii="Arial" w:hAnsi="Arial"/>
          <w:i/>
          <w:iCs/>
          <w:sz w:val="24"/>
        </w:rPr>
        <w:t xml:space="preserve"> </w:t>
      </w:r>
      <w:r w:rsidRPr="00230AD4">
        <w:rPr>
          <w:rFonts w:ascii="Arial" w:hAnsi="Arial"/>
          <w:i/>
          <w:iCs/>
          <w:sz w:val="24"/>
        </w:rPr>
        <w:t>quattrocentocinquanta uomini, registrati secondo le loro schiere. Si metteranno in marcia in seconda linea (Nm 2, 16). Ad occidente starà l'insegna del campo di Efraim con le sue schiere; il capo dei figli di Efraim è Elisama, figlio di Ammiud (Nm 2, 18).</w:t>
      </w:r>
      <w:r w:rsidR="0023637E">
        <w:rPr>
          <w:rFonts w:ascii="Arial" w:hAnsi="Arial"/>
          <w:i/>
          <w:iCs/>
          <w:sz w:val="24"/>
        </w:rPr>
        <w:t xml:space="preserve"> </w:t>
      </w:r>
      <w:r w:rsidRPr="00230AD4">
        <w:rPr>
          <w:rFonts w:ascii="Arial" w:hAnsi="Arial"/>
          <w:i/>
          <w:iCs/>
          <w:sz w:val="24"/>
        </w:rPr>
        <w:t xml:space="preserve">Il totale dei registrati del campo di Efraim è di centottomilacento uomini, secondo le loro schiere. Si metteranno in marcia in terza linea (Nm 2, 24). </w:t>
      </w:r>
    </w:p>
    <w:p w14:paraId="1E794028" w14:textId="34CE91B2"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A settentrione starà l'insegna del campo di Dan con le sue schiere; il capo dei figli di Dan è Achiezer, figlio di Ammisaddai (Nm 2, 25). Per prima si mosse l'insegna dell'accampamento dei figli di Giuda, diviso secondo le loro schiere. Nacason, figlio di Amminadab, comandava la schiera di Giuda (Nm 10, 14). Poi si mosse l'insegna dell'accampamento di Ruben, diviso secondo le sue schiere. Elisur, figlio di Sedeur, comandava la schiera di Ruben (Nm 10, 18).</w:t>
      </w:r>
      <w:r w:rsidR="0023637E">
        <w:rPr>
          <w:rFonts w:ascii="Arial" w:hAnsi="Arial"/>
          <w:i/>
          <w:iCs/>
          <w:sz w:val="24"/>
        </w:rPr>
        <w:t xml:space="preserve"> </w:t>
      </w:r>
      <w:r w:rsidRPr="00230AD4">
        <w:rPr>
          <w:rFonts w:ascii="Arial" w:hAnsi="Arial"/>
          <w:i/>
          <w:iCs/>
          <w:sz w:val="24"/>
        </w:rPr>
        <w:t xml:space="preserve">Poi si mosse l'insegna dell'accampamento dei figli di Efraim, diviso secondo le sue schiere. Elisama, figlio di Ammiud, comandava la schiera di Efraim (Nm 10, 22). Poi si mosse l'insegna dell'accampamento dei figli di Dan, diviso secondo le sue schiere, formando la retroguardia di tutti gli accampamenti. Achiezer, figlio di Ammisaddai, comandava la schiera di Dan (Nm 10, 25). Questo era l'ordine con cui gli Israeliti si misero in cammino, secondo le loro schiere. Così levarono l'accampamento (Nm 10, 28). Queste sono le tappe degli Israeliti che uscirono dal paese d'Egitto, ordinati secondo le loro schiere, sotto la guida di Mosè e di Aronne (Nm 33, 1). </w:t>
      </w:r>
    </w:p>
    <w:p w14:paraId="045D9A5B" w14:textId="294F9879"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 xml:space="preserve">Quando i capi avranno finito di parlare al popolo, costituiranno i comandanti delle schiere alla testa del popolo (Dt 20, 9). Divise i trecento uomini in tre schiere, consegnò a tutti trombe e brocche vuote con dentro fiaccole (Gdc 7, 16). Allora le tre schiere suonarono le trombe e spezzarono le brocche, tenendo le fiaccole con la sinistra e con la destra le trombe per suonare e gridarono: "La spada per il Signore e per Gedeone!" (Gdc 7, 20). Abimelech e tutta la gente che era con lui si alzarono di notte e tesero un agguato contro Sichem, </w:t>
      </w:r>
      <w:r w:rsidRPr="00230AD4">
        <w:rPr>
          <w:rFonts w:ascii="Arial" w:hAnsi="Arial"/>
          <w:i/>
          <w:iCs/>
          <w:sz w:val="24"/>
        </w:rPr>
        <w:lastRenderedPageBreak/>
        <w:t xml:space="preserve">divisi in quattro schiere (Gdc 9, 34). Egli prese la sua gente, la divise in tre schiere e tese un agguato nella campagna: quando vide che il popolo usciva dalla città, si mosse contro di essi e li batté (Gdc 9, 43). Abimelech e la sua gente fecero irruzione e si fermarono all'ingresso della porta della città, mentre le altre due schiere si gettarono su quelli che erano nella campagna e li colpirono (Gdc 9, 44). I Filistei si schierarono per attaccare Israele e la battaglia divampò, ma Israele ebbe la peggio di fronte ai Filistei e caddero sul campo, delle loro schiere, circa quattromila uomini (1Sam 4, 2). </w:t>
      </w:r>
    </w:p>
    <w:p w14:paraId="3DD34B52" w14:textId="5243E07D"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Disse dunque quell'uomo a Eli: "Sono giunto dal campo. Sono fuggito oggi dalle schiere dei combattenti". Eli domandò: "Che è dunque accaduto, figlio mio?" (1Sam 4, 16). Il giorno dopo Saul divise il grosso in tre schiere e irruppe in mezzo al campo nemico sul far del mattino; batterono gli Ammoniti finché il giorno si fece caldo. Quelli che scamparono furono dispersi talmente che non ne rimasero due insieme (1Sam 11, 11). Dall'accampamento filisteo uscì una pattuglia d'assalto divisa in tre schiere: una si diresse sulla via di Ofra verso il paese di Suàl (1Sam 13, 17). Egli si fermò davanti alle schiere d'Israele e gridò loro: "</w:t>
      </w:r>
      <w:r w:rsidR="00F07B1B" w:rsidRPr="00230AD4">
        <w:rPr>
          <w:rFonts w:ascii="Arial" w:hAnsi="Arial"/>
          <w:i/>
          <w:iCs/>
          <w:sz w:val="24"/>
        </w:rPr>
        <w:t>Perché</w:t>
      </w:r>
      <w:r w:rsidRPr="00230AD4">
        <w:rPr>
          <w:rFonts w:ascii="Arial" w:hAnsi="Arial"/>
          <w:i/>
          <w:iCs/>
          <w:sz w:val="24"/>
        </w:rPr>
        <w:t xml:space="preserve"> siete usciti e vi siete schierati a battaglia? Non sono io Filisteo e voi servi di Saul? Scegliete un uomo tra di voi che scenda contro di me (1Sam 17, 8).</w:t>
      </w:r>
      <w:r w:rsidR="00F07B1B">
        <w:rPr>
          <w:rFonts w:ascii="Arial" w:hAnsi="Arial"/>
          <w:i/>
          <w:iCs/>
          <w:sz w:val="24"/>
        </w:rPr>
        <w:t xml:space="preserve"> </w:t>
      </w:r>
      <w:r w:rsidRPr="00230AD4">
        <w:rPr>
          <w:rFonts w:ascii="Arial" w:hAnsi="Arial"/>
          <w:i/>
          <w:iCs/>
          <w:sz w:val="24"/>
        </w:rPr>
        <w:t xml:space="preserve">Il Filisteo aggiungeva: "Io ho lanciato oggi una sfida alle schiere d'Israele. Datemi un uomo e combatteremo insieme" (1Sam 17, 10). </w:t>
      </w:r>
    </w:p>
    <w:p w14:paraId="71B96E15" w14:textId="15D25E5F"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 xml:space="preserve">Mentre egli parlava con loro, ecco il campione, chiamato Golia, il Filisteo di Gat, uscì dalle schiere filistee e tornò a dire le sue solite parole e Davide le intese (1Sam 17, 23).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w:t>
      </w:r>
      <w:r w:rsidR="0034157F" w:rsidRPr="00230AD4">
        <w:rPr>
          <w:rFonts w:ascii="Arial" w:hAnsi="Arial"/>
          <w:i/>
          <w:iCs/>
          <w:sz w:val="24"/>
        </w:rPr>
        <w:t>perché</w:t>
      </w:r>
      <w:r w:rsidRPr="00230AD4">
        <w:rPr>
          <w:rFonts w:ascii="Arial" w:hAnsi="Arial"/>
          <w:i/>
          <w:iCs/>
          <w:sz w:val="24"/>
        </w:rPr>
        <w:t xml:space="preserve"> ha insultato le schiere del Dio vivente" (1Sam 17, 36). Davide rispose al Filisteo: "Tu vieni a me con la spada, con la lancia e con l'asta. Io vengo a te nel nome del Signore degli eserciti, Dio delle schiere d'Israele, che tu hai insultato (1Sam 17, 45). Il re rispose loro: "Farò quello che vi sembra bene". Il re si fermò al fianco della porta, mentre tutto l'esercito usciva a schiere di cento e di mille uomini (2Sam 18, 4). </w:t>
      </w:r>
    </w:p>
    <w:p w14:paraId="225D3BA6" w14:textId="79697264"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Secondo il censimento, eseguito per casati, avevano trentaseimila uomini nelle loro schiere armate per la guerra, poiché abbondavano di mogli e di figli (1Cr 7, 4). Allora lo spirito invase Amasài, capo dei Trenta: "Siamo tuoi, Davide; con te, figlio di Iesse! Pace, pace a te, pace a chi ti aiuta, perché il tuo Dio ti aiuta". Davide li accolse e li costituì capi di schiere (1Cr 12, 19). Ozia possedeva un esercito agguerrito e pronto per combattere, diviso in schiere, registrate sotto la sorveglianz</w:t>
      </w:r>
      <w:r w:rsidR="003A32B5">
        <w:rPr>
          <w:rFonts w:ascii="Arial" w:hAnsi="Arial"/>
          <w:i/>
          <w:iCs/>
          <w:sz w:val="24"/>
        </w:rPr>
        <w:t>a</w:t>
      </w:r>
      <w:r w:rsidRPr="00230AD4">
        <w:rPr>
          <w:rFonts w:ascii="Arial" w:hAnsi="Arial"/>
          <w:i/>
          <w:iCs/>
          <w:sz w:val="24"/>
        </w:rPr>
        <w:t xml:space="preserve"> dello scriba Ieiel e di Maaseia, commissario agli ordini di Anania, uno degli ufficiali del re (2Cr 26, 11). Tu, tu solo sei il Signore, tu hai fatto i cieli, i cieli dei cieli e tutte le loro schiere, la terra </w:t>
      </w:r>
      <w:r w:rsidRPr="00230AD4">
        <w:rPr>
          <w:rFonts w:ascii="Arial" w:hAnsi="Arial"/>
          <w:i/>
          <w:iCs/>
          <w:sz w:val="24"/>
        </w:rPr>
        <w:lastRenderedPageBreak/>
        <w:t>e quanto sta su di essa, i mari e quanto è in essi; tu fai vivere tutte queste cose e l'esercito dei cieli ti adora (Ne 9, 6).</w:t>
      </w:r>
      <w:r w:rsidR="0023637E">
        <w:rPr>
          <w:rFonts w:ascii="Arial" w:hAnsi="Arial"/>
          <w:i/>
          <w:iCs/>
          <w:sz w:val="24"/>
        </w:rPr>
        <w:t xml:space="preserve"> </w:t>
      </w:r>
      <w:r w:rsidRPr="00230AD4">
        <w:rPr>
          <w:rFonts w:ascii="Arial" w:hAnsi="Arial"/>
          <w:i/>
          <w:iCs/>
          <w:sz w:val="24"/>
        </w:rPr>
        <w:t xml:space="preserve">Come figli di donnicciuole li trafissero, li trapassarono come disertori, perirono sotto le schiere del mio Signore (Gdt 16, 12). Vedendo Lisia lo scompiglio delle sue file, mentre alle schiere di Giuda cresceva il coraggio ed erano pronti a vivere o a morire gloriosamente, se ne tornò in Antiochia dove assoldò mercenari in maggior numero per venire di nuovo in Giudea (1Mac 4, 35). Irruppero in tre schiere alle loro spalle, diedero fiato alle trombe e innalzarono grida e invocazioni (1Mac 5, 33). </w:t>
      </w:r>
    </w:p>
    <w:p w14:paraId="098ADD29" w14:textId="57E2A4FE"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 xml:space="preserve">Fa’ vendetta di questo uomo e delle sue schiere; siano trafitti di spada. Ricòrdati delle loro bestemmie: non lasciarli sopravvivere" (1Mac 7, 38). Antioco dunque teneva il campo contro Dora da due giorni, lanciando continuamente contro di essa le schiere e costruendo macchine; aveva precluso a Trifone ogni possibilità di uscire ed entrare (1Mac 15, 25). e schiere di cavalieri disposti a battaglia e attacchi e scontri vicendevoli e trambusto di scudi e selve di aste e lanci di frecce e bagliori di bardature d'oro e corazze d'ogni specie (2Mac 5, 3). Insieme sono accorse le sue schiere e si sono spianata la strada contro di me; hanno posto l'assedio intorno alla mia tenda (Gb 19, 12). Si possono forse contare le sue schiere? E sopra chi non sorge la sua luce? (Gb 25, 3). Con te mi lancerò contro le schiere, con il mio Dio scavalcherò le mura (Sal 17, 30). </w:t>
      </w:r>
    </w:p>
    <w:p w14:paraId="5E548688" w14:textId="10462C7C"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Ma ora ci hai respinti e coperti di vergogna,</w:t>
      </w:r>
      <w:r w:rsidR="003A32B5">
        <w:rPr>
          <w:rFonts w:ascii="Arial" w:hAnsi="Arial"/>
          <w:i/>
          <w:iCs/>
          <w:sz w:val="24"/>
        </w:rPr>
        <w:t xml:space="preserve"> </w:t>
      </w:r>
      <w:r w:rsidRPr="00230AD4">
        <w:rPr>
          <w:rFonts w:ascii="Arial" w:hAnsi="Arial"/>
          <w:i/>
          <w:iCs/>
          <w:sz w:val="24"/>
        </w:rPr>
        <w:t xml:space="preserve">e più non esci con le nostre schiere (Sal 43, 10). Non forse tu, o Dio, che ci hai respinti, e più non esci, o Dio, con le nostre schiere? (Sal 59, 12). Ecco, Beniamino, il più giovane, guida i capi di Giuda nelle loro schiere, i capi di Zàbulon, i capi di Nèftali (Sal 67, 28). Benedite il Signore, voi tutte, sue schiere, suoi ministri, che fate il suo volere (Sal 102, 21). Lodatelo, voi tutti, suoi angeli, lodatelo, voi tutte, sue schiere (Sal 148, 2). Tu sei bella, amica mia, come Tirza, leggiadra come Gerusalemme, terribile come schiere a vessilli spiegati (Ct 6, 4). "Chi è costei che sorge come l'aurora, bella come la luna, fulgida come il sole, terribile come schiere a vessilli spiegati?" (Ct 6, 10). "Volgiti, volgiti, Sulammita, volgiti, volgiti: vogliamo ammirarti". "Che ammirate nella Sulammita durante la danza a due schiere?" (Ct 7, 1). Esso sorveglia le schiere dell'alto cielo, ma gli uomini sono tutti terra e cenere (Sir 17, 27). </w:t>
      </w:r>
    </w:p>
    <w:p w14:paraId="452F7207" w14:textId="5CE63DB4" w:rsidR="002E2C7B" w:rsidRPr="00230AD4" w:rsidRDefault="002E2C7B" w:rsidP="00230AD4">
      <w:pPr>
        <w:spacing w:after="120"/>
        <w:ind w:left="567" w:right="567"/>
        <w:jc w:val="both"/>
        <w:rPr>
          <w:rFonts w:ascii="Arial" w:hAnsi="Arial"/>
          <w:i/>
          <w:iCs/>
          <w:sz w:val="24"/>
        </w:rPr>
      </w:pPr>
      <w:r w:rsidRPr="00230AD4">
        <w:rPr>
          <w:rFonts w:ascii="Arial" w:hAnsi="Arial"/>
          <w:i/>
          <w:iCs/>
          <w:sz w:val="24"/>
        </w:rPr>
        <w:t xml:space="preserve">Urla, porta; grida, città; trema, Filistea tutta, perché dal settentrione si alza il fumo e nessuno si sbanda dalle sue schiere" (Is 14, 31). Io ho fatto la terra e su di essa ho creato l'uomo; io con le mani ho disteso i cieli e do ordini a tutte le loro schiere (Is 45, 12). Tutti i migliori delle sue schiere cadranno di spada e i superstiti saranno dispersi a tutti i venti: così saprete che io, il Signore, ho parlato (Ez 17, 21). Guerrieri di Persia, di Lud e di Put erano nelle tue schiere, appendevano in te lo scudo e l'elmo, ti davano splendore (Ez 27, 10). Gomer e tutte le sue schiere, la gente di Togarmà, le estreme regioni del settentrione e tutte le loro forze, popoli numerosi sono con te (Ez 38, 6). Tu vi salirai, vi giungerai come un uragano: sarai come un nembo che avvolge la </w:t>
      </w:r>
      <w:r w:rsidRPr="00230AD4">
        <w:rPr>
          <w:rFonts w:ascii="Arial" w:hAnsi="Arial"/>
          <w:i/>
          <w:iCs/>
          <w:sz w:val="24"/>
        </w:rPr>
        <w:lastRenderedPageBreak/>
        <w:t xml:space="preserve">terra, tu con tutte le tue schiere e con i popoli numerosi che sono con te (Ez 38, 9). Farò giustizia di lui con la peste e con il sangue: farò piovere su di lui e le sue schiere, sopra i popoli numerosi che sono con lui, torrenti di pioggia e grandine, fuoco e zolfo (Ez 38, 22). Tu cadrai sui monti d'Israele con tutte le tue schiere e i popoli che sono con te: ti ho destinato in pasto agli uccelli rapaci d'ogni specie e alle bestie selvatiche (Ez 39, 4). Tutti gli abitanti della terra sono, davanti a lui, come un nulla; egli dispone come gli piace delle schiere del cielo e degli abitanti della terra. Nessuno può fermargli la mano e dirgli: Che cosa fai? (Dn 4, 32). </w:t>
      </w:r>
    </w:p>
    <w:p w14:paraId="48365E65" w14:textId="77777777" w:rsidR="002E2C7B" w:rsidRPr="002E2C7B" w:rsidRDefault="002E2C7B" w:rsidP="002E2C7B">
      <w:pPr>
        <w:spacing w:after="120"/>
        <w:jc w:val="both"/>
        <w:rPr>
          <w:rFonts w:ascii="Arial" w:hAnsi="Arial"/>
          <w:sz w:val="24"/>
        </w:rPr>
      </w:pPr>
      <w:r w:rsidRPr="002E2C7B">
        <w:rPr>
          <w:rFonts w:ascii="Arial" w:hAnsi="Arial"/>
          <w:sz w:val="24"/>
        </w:rPr>
        <w:t>Niente che è nel cielo e sulla terra, tutto ciò che è visibile ed invisibile, all’infuori di Dio, è tutta opera, creazione non da materia esistente del nostro unico Dio e Signore.</w:t>
      </w:r>
    </w:p>
    <w:p w14:paraId="68D01916"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2</w:t>
      </w:r>
      <w:r w:rsidRPr="002E2C7B">
        <w:rPr>
          <w:rFonts w:ascii="Arial" w:hAnsi="Arial"/>
          <w:b/>
          <w:sz w:val="24"/>
        </w:rPr>
        <w:t>Dio, nel settimo giorno, portò a compimento il lavoro che aveva fatto e cessò nel settimo giorno da ogni suo lavoro che aveva fatto.</w:t>
      </w:r>
    </w:p>
    <w:p w14:paraId="1D3327DA" w14:textId="4A783612" w:rsidR="002E2C7B" w:rsidRDefault="002E2C7B" w:rsidP="002E2C7B">
      <w:pPr>
        <w:spacing w:after="120"/>
        <w:jc w:val="both"/>
        <w:rPr>
          <w:rFonts w:ascii="Arial" w:hAnsi="Arial"/>
          <w:sz w:val="24"/>
        </w:rPr>
      </w:pPr>
      <w:r w:rsidRPr="002E2C7B">
        <w:rPr>
          <w:rFonts w:ascii="Arial" w:hAnsi="Arial"/>
          <w:sz w:val="24"/>
        </w:rPr>
        <w:t>Dio è l’Onnipotente. Veramente avrebbe potuto creare una infinità di mondi, di esseri sia visibili che invisibili, nel Cielo e sulla terra.</w:t>
      </w:r>
      <w:r w:rsidR="003A32B5">
        <w:rPr>
          <w:rFonts w:ascii="Arial" w:hAnsi="Arial"/>
          <w:sz w:val="24"/>
        </w:rPr>
        <w:t xml:space="preserve"> </w:t>
      </w:r>
      <w:r w:rsidRPr="002E2C7B">
        <w:rPr>
          <w:rFonts w:ascii="Arial" w:hAnsi="Arial"/>
          <w:sz w:val="24"/>
        </w:rPr>
        <w:t>Tuttavia si ferma. Perché?</w:t>
      </w:r>
      <w:r w:rsidR="003A32B5">
        <w:rPr>
          <w:rFonts w:ascii="Arial" w:hAnsi="Arial"/>
          <w:sz w:val="24"/>
        </w:rPr>
        <w:t xml:space="preserve"> </w:t>
      </w:r>
      <w:r w:rsidRPr="002E2C7B">
        <w:rPr>
          <w:rFonts w:ascii="Arial" w:hAnsi="Arial"/>
          <w:sz w:val="24"/>
        </w:rPr>
        <w:t>Si ferma perché Dio non è Onnipotenza cieca, stolta, insipiente.</w:t>
      </w:r>
      <w:r w:rsidR="003A32B5">
        <w:rPr>
          <w:rFonts w:ascii="Arial" w:hAnsi="Arial"/>
          <w:sz w:val="24"/>
        </w:rPr>
        <w:t xml:space="preserve"> </w:t>
      </w:r>
      <w:r w:rsidRPr="002E2C7B">
        <w:rPr>
          <w:rFonts w:ascii="Arial" w:hAnsi="Arial"/>
          <w:sz w:val="24"/>
        </w:rPr>
        <w:t>Dio è Onnipotenza saggia, intelligente, sapiente, finalizzata.</w:t>
      </w:r>
      <w:r w:rsidR="003A32B5">
        <w:rPr>
          <w:rFonts w:ascii="Arial" w:hAnsi="Arial"/>
          <w:sz w:val="24"/>
        </w:rPr>
        <w:t xml:space="preserve"> </w:t>
      </w:r>
      <w:r w:rsidRPr="002E2C7B">
        <w:rPr>
          <w:rFonts w:ascii="Arial" w:hAnsi="Arial"/>
          <w:sz w:val="24"/>
        </w:rPr>
        <w:t>Dio non crea per manifestare solamente la sua Onnipotenza. Sarebbe questo un atto di forza, una dimostrazione inutile.</w:t>
      </w:r>
      <w:r w:rsidR="003A32B5">
        <w:rPr>
          <w:rFonts w:ascii="Arial" w:hAnsi="Arial"/>
          <w:sz w:val="24"/>
        </w:rPr>
        <w:t xml:space="preserve"> </w:t>
      </w:r>
      <w:r w:rsidRPr="002E2C7B">
        <w:rPr>
          <w:rFonts w:ascii="Arial" w:hAnsi="Arial"/>
          <w:sz w:val="24"/>
        </w:rPr>
        <w:t>Dio mai agisce così nella nostra storia. Mai ha agito così. Il Libro della Sapienza ci svela questa caratteristica preziosa di Dio e del suo potere.</w:t>
      </w:r>
    </w:p>
    <w:p w14:paraId="7B3C7445" w14:textId="08E4F9D7"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Poiché il tuo spirito incorruttibile è in tutte le cose.</w:t>
      </w:r>
      <w:r w:rsidR="003A32B5">
        <w:rPr>
          <w:rFonts w:ascii="Arial" w:hAnsi="Arial"/>
          <w:i/>
          <w:iCs/>
          <w:sz w:val="24"/>
        </w:rPr>
        <w:t xml:space="preserve"> </w:t>
      </w:r>
      <w:r w:rsidRPr="00230AD4">
        <w:rPr>
          <w:rFonts w:ascii="Arial" w:hAnsi="Arial"/>
          <w:i/>
          <w:iCs/>
          <w:sz w:val="24"/>
        </w:rPr>
        <w:t>Per questo tu correggi a poco a poco quelli che sbagliano</w:t>
      </w:r>
      <w:r w:rsidR="003A32B5">
        <w:rPr>
          <w:rFonts w:ascii="Arial" w:hAnsi="Arial"/>
          <w:i/>
          <w:iCs/>
          <w:sz w:val="24"/>
        </w:rPr>
        <w:t xml:space="preserve"> </w:t>
      </w:r>
      <w:r w:rsidRPr="00230AD4">
        <w:rPr>
          <w:rFonts w:ascii="Arial" w:hAnsi="Arial"/>
          <w:i/>
          <w:iCs/>
          <w:sz w:val="24"/>
        </w:rPr>
        <w:t>e li ammonisci ricordando loro in che cosa hanno peccato,</w:t>
      </w:r>
      <w:r w:rsidR="003A32B5">
        <w:rPr>
          <w:rFonts w:ascii="Arial" w:hAnsi="Arial"/>
          <w:i/>
          <w:iCs/>
          <w:sz w:val="24"/>
        </w:rPr>
        <w:t xml:space="preserve"> </w:t>
      </w:r>
      <w:r w:rsidRPr="00230AD4">
        <w:rPr>
          <w:rFonts w:ascii="Arial" w:hAnsi="Arial"/>
          <w:i/>
          <w:iCs/>
          <w:sz w:val="24"/>
        </w:rPr>
        <w:t>perché, messa da parte ogni malizia, credano in te, Signore.</w:t>
      </w:r>
      <w:r w:rsidR="003A32B5">
        <w:rPr>
          <w:rFonts w:ascii="Arial" w:hAnsi="Arial"/>
          <w:i/>
          <w:iCs/>
          <w:sz w:val="24"/>
        </w:rPr>
        <w:t xml:space="preserve"> </w:t>
      </w:r>
      <w:r w:rsidRPr="00230AD4">
        <w:rPr>
          <w:rFonts w:ascii="Arial" w:hAnsi="Arial"/>
          <w:i/>
          <w:iCs/>
          <w:sz w:val="24"/>
        </w:rPr>
        <w:t>Tu hai odiato gli antichi abitanti della tua terra santa,</w:t>
      </w:r>
      <w:r w:rsidR="003A32B5">
        <w:rPr>
          <w:rFonts w:ascii="Arial" w:hAnsi="Arial"/>
          <w:i/>
          <w:iCs/>
          <w:sz w:val="24"/>
        </w:rPr>
        <w:t xml:space="preserve"> </w:t>
      </w:r>
      <w:r w:rsidRPr="00230AD4">
        <w:rPr>
          <w:rFonts w:ascii="Arial" w:hAnsi="Arial"/>
          <w:i/>
          <w:iCs/>
          <w:sz w:val="24"/>
        </w:rPr>
        <w:t>perché compivano delitti ripugnanti,</w:t>
      </w:r>
      <w:r w:rsidR="003A32B5">
        <w:rPr>
          <w:rFonts w:ascii="Arial" w:hAnsi="Arial"/>
          <w:i/>
          <w:iCs/>
          <w:sz w:val="24"/>
        </w:rPr>
        <w:t xml:space="preserve"> </w:t>
      </w:r>
      <w:r w:rsidRPr="00230AD4">
        <w:rPr>
          <w:rFonts w:ascii="Arial" w:hAnsi="Arial"/>
          <w:i/>
          <w:iCs/>
          <w:sz w:val="24"/>
        </w:rPr>
        <w:t>pratiche di magia e riti sacrileghi.</w:t>
      </w:r>
      <w:r w:rsidR="003A32B5">
        <w:rPr>
          <w:rFonts w:ascii="Arial" w:hAnsi="Arial"/>
          <w:i/>
          <w:iCs/>
          <w:sz w:val="24"/>
        </w:rPr>
        <w:t xml:space="preserve"> </w:t>
      </w:r>
    </w:p>
    <w:p w14:paraId="09531814" w14:textId="22CBA0B6"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Questi spietati uccisori dei loro figli,</w:t>
      </w:r>
      <w:r w:rsidR="003A32B5">
        <w:rPr>
          <w:rFonts w:ascii="Arial" w:hAnsi="Arial"/>
          <w:i/>
          <w:iCs/>
          <w:sz w:val="24"/>
        </w:rPr>
        <w:t xml:space="preserve"> </w:t>
      </w:r>
      <w:r w:rsidRPr="00230AD4">
        <w:rPr>
          <w:rFonts w:ascii="Arial" w:hAnsi="Arial"/>
          <w:i/>
          <w:iCs/>
          <w:sz w:val="24"/>
        </w:rPr>
        <w:t>divoratori di visceri in banchetti di carne umana e di sangue,</w:t>
      </w:r>
      <w:r w:rsidR="003A32B5">
        <w:rPr>
          <w:rFonts w:ascii="Arial" w:hAnsi="Arial"/>
          <w:i/>
          <w:iCs/>
          <w:sz w:val="24"/>
        </w:rPr>
        <w:t xml:space="preserve"> </w:t>
      </w:r>
      <w:r w:rsidRPr="00230AD4">
        <w:rPr>
          <w:rFonts w:ascii="Arial" w:hAnsi="Arial"/>
          <w:i/>
          <w:iCs/>
          <w:sz w:val="24"/>
        </w:rPr>
        <w:t>iniziati in orgiastici riti,</w:t>
      </w:r>
      <w:r w:rsidR="003A32B5">
        <w:rPr>
          <w:rFonts w:ascii="Arial" w:hAnsi="Arial"/>
          <w:i/>
          <w:iCs/>
          <w:sz w:val="24"/>
        </w:rPr>
        <w:t xml:space="preserve"> </w:t>
      </w:r>
      <w:r w:rsidRPr="00230AD4">
        <w:rPr>
          <w:rFonts w:ascii="Arial" w:hAnsi="Arial"/>
          <w:i/>
          <w:iCs/>
          <w:sz w:val="24"/>
        </w:rPr>
        <w:t>genitori che uccidevano vite indifese,</w:t>
      </w:r>
      <w:r w:rsidR="003A32B5">
        <w:rPr>
          <w:rFonts w:ascii="Arial" w:hAnsi="Arial"/>
          <w:i/>
          <w:iCs/>
          <w:sz w:val="24"/>
        </w:rPr>
        <w:t xml:space="preserve"> </w:t>
      </w:r>
      <w:r w:rsidRPr="00230AD4">
        <w:rPr>
          <w:rFonts w:ascii="Arial" w:hAnsi="Arial"/>
          <w:i/>
          <w:iCs/>
          <w:sz w:val="24"/>
        </w:rPr>
        <w:t>hai voluto distruggere per mezzo dei nostri padri,</w:t>
      </w:r>
      <w:r w:rsidR="003A32B5">
        <w:rPr>
          <w:rFonts w:ascii="Arial" w:hAnsi="Arial"/>
          <w:i/>
          <w:iCs/>
          <w:sz w:val="24"/>
        </w:rPr>
        <w:t xml:space="preserve"> </w:t>
      </w:r>
      <w:r w:rsidRPr="00230AD4">
        <w:rPr>
          <w:rFonts w:ascii="Arial" w:hAnsi="Arial"/>
          <w:i/>
          <w:iCs/>
          <w:sz w:val="24"/>
        </w:rPr>
        <w:t>perché la terra a te più cara di tutte</w:t>
      </w:r>
      <w:r w:rsidR="003A32B5">
        <w:rPr>
          <w:rFonts w:ascii="Arial" w:hAnsi="Arial"/>
          <w:i/>
          <w:iCs/>
          <w:sz w:val="24"/>
        </w:rPr>
        <w:t xml:space="preserve"> </w:t>
      </w:r>
      <w:r w:rsidRPr="00230AD4">
        <w:rPr>
          <w:rFonts w:ascii="Arial" w:hAnsi="Arial"/>
          <w:i/>
          <w:iCs/>
          <w:sz w:val="24"/>
        </w:rPr>
        <w:t>ricevesse una degna colonia di figli di Dio.</w:t>
      </w:r>
    </w:p>
    <w:p w14:paraId="2D0DE8F7" w14:textId="6218C999"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Ma hai avuto indulgenza anche di costoro, perché sono uomini,</w:t>
      </w:r>
      <w:r w:rsidR="003A32B5">
        <w:rPr>
          <w:rFonts w:ascii="Arial" w:hAnsi="Arial"/>
          <w:i/>
          <w:iCs/>
          <w:sz w:val="24"/>
        </w:rPr>
        <w:t xml:space="preserve"> </w:t>
      </w:r>
      <w:r w:rsidRPr="00230AD4">
        <w:rPr>
          <w:rFonts w:ascii="Arial" w:hAnsi="Arial"/>
          <w:i/>
          <w:iCs/>
          <w:sz w:val="24"/>
        </w:rPr>
        <w:t>mandando loro vespe come avanguardie del tuo esercito,</w:t>
      </w:r>
      <w:r w:rsidR="003A32B5">
        <w:rPr>
          <w:rFonts w:ascii="Arial" w:hAnsi="Arial"/>
          <w:i/>
          <w:iCs/>
          <w:sz w:val="24"/>
        </w:rPr>
        <w:t xml:space="preserve"> </w:t>
      </w:r>
      <w:r w:rsidRPr="00230AD4">
        <w:rPr>
          <w:rFonts w:ascii="Arial" w:hAnsi="Arial"/>
          <w:i/>
          <w:iCs/>
          <w:sz w:val="24"/>
        </w:rPr>
        <w:t>perché li sterminassero a poco a poco.</w:t>
      </w:r>
      <w:r w:rsidR="003A32B5">
        <w:rPr>
          <w:rFonts w:ascii="Arial" w:hAnsi="Arial"/>
          <w:i/>
          <w:iCs/>
          <w:sz w:val="24"/>
        </w:rPr>
        <w:t xml:space="preserve"> </w:t>
      </w:r>
      <w:r w:rsidRPr="00230AD4">
        <w:rPr>
          <w:rFonts w:ascii="Arial" w:hAnsi="Arial"/>
          <w:i/>
          <w:iCs/>
          <w:sz w:val="24"/>
        </w:rPr>
        <w:t>Pur potendo in battaglia dare gli empi nelle mani dei giusti,</w:t>
      </w:r>
      <w:r w:rsidR="003A32B5">
        <w:rPr>
          <w:rFonts w:ascii="Arial" w:hAnsi="Arial"/>
          <w:i/>
          <w:iCs/>
          <w:sz w:val="24"/>
        </w:rPr>
        <w:t xml:space="preserve"> </w:t>
      </w:r>
      <w:r w:rsidRPr="00230AD4">
        <w:rPr>
          <w:rFonts w:ascii="Arial" w:hAnsi="Arial"/>
          <w:i/>
          <w:iCs/>
          <w:sz w:val="24"/>
        </w:rPr>
        <w:t>oppure annientarli all’istante</w:t>
      </w:r>
      <w:r w:rsidR="003A32B5">
        <w:rPr>
          <w:rFonts w:ascii="Arial" w:hAnsi="Arial"/>
          <w:i/>
          <w:iCs/>
          <w:sz w:val="24"/>
        </w:rPr>
        <w:t xml:space="preserve"> </w:t>
      </w:r>
      <w:r w:rsidRPr="00230AD4">
        <w:rPr>
          <w:rFonts w:ascii="Arial" w:hAnsi="Arial"/>
          <w:i/>
          <w:iCs/>
          <w:sz w:val="24"/>
        </w:rPr>
        <w:t>con bestie terribili o con una parola inesorabile,</w:t>
      </w:r>
      <w:r w:rsidR="003A32B5">
        <w:rPr>
          <w:rFonts w:ascii="Arial" w:hAnsi="Arial"/>
          <w:i/>
          <w:iCs/>
          <w:sz w:val="24"/>
        </w:rPr>
        <w:t xml:space="preserve"> </w:t>
      </w:r>
      <w:r w:rsidRPr="00230AD4">
        <w:rPr>
          <w:rFonts w:ascii="Arial" w:hAnsi="Arial"/>
          <w:i/>
          <w:iCs/>
          <w:sz w:val="24"/>
        </w:rPr>
        <w:t>giudicando invece a poco a poco, lasciavi posto al pentimento, sebbene tu non ignorassi che la loro razza era cattiva</w:t>
      </w:r>
      <w:r w:rsidR="003A32B5">
        <w:rPr>
          <w:rFonts w:ascii="Arial" w:hAnsi="Arial"/>
          <w:i/>
          <w:iCs/>
          <w:sz w:val="24"/>
        </w:rPr>
        <w:t xml:space="preserve"> </w:t>
      </w:r>
      <w:r w:rsidRPr="00230AD4">
        <w:rPr>
          <w:rFonts w:ascii="Arial" w:hAnsi="Arial"/>
          <w:i/>
          <w:iCs/>
          <w:sz w:val="24"/>
        </w:rPr>
        <w:t>e la loro malvagità innata,</w:t>
      </w:r>
      <w:r w:rsidR="003A32B5">
        <w:rPr>
          <w:rFonts w:ascii="Arial" w:hAnsi="Arial"/>
          <w:i/>
          <w:iCs/>
          <w:sz w:val="24"/>
        </w:rPr>
        <w:t xml:space="preserve"> </w:t>
      </w:r>
      <w:r w:rsidRPr="00230AD4">
        <w:rPr>
          <w:rFonts w:ascii="Arial" w:hAnsi="Arial"/>
          <w:i/>
          <w:iCs/>
          <w:sz w:val="24"/>
        </w:rPr>
        <w:t>e che la loro mentalità non sarebbe mai cambiata,</w:t>
      </w:r>
      <w:r w:rsidR="003A32B5">
        <w:rPr>
          <w:rFonts w:ascii="Arial" w:hAnsi="Arial"/>
          <w:i/>
          <w:iCs/>
          <w:sz w:val="24"/>
        </w:rPr>
        <w:t xml:space="preserve"> </w:t>
      </w:r>
      <w:r w:rsidRPr="00230AD4">
        <w:rPr>
          <w:rFonts w:ascii="Arial" w:hAnsi="Arial"/>
          <w:i/>
          <w:iCs/>
          <w:sz w:val="24"/>
        </w:rPr>
        <w:t>perché era una stirpe maledetta fin da principio;</w:t>
      </w:r>
      <w:r w:rsidR="003A32B5">
        <w:rPr>
          <w:rFonts w:ascii="Arial" w:hAnsi="Arial"/>
          <w:i/>
          <w:iCs/>
          <w:sz w:val="24"/>
        </w:rPr>
        <w:t xml:space="preserve"> </w:t>
      </w:r>
      <w:r w:rsidRPr="00230AD4">
        <w:rPr>
          <w:rFonts w:ascii="Arial" w:hAnsi="Arial"/>
          <w:i/>
          <w:iCs/>
          <w:sz w:val="24"/>
        </w:rPr>
        <w:t>e non perché avessi timore di qualcuno</w:t>
      </w:r>
      <w:r w:rsidR="003A32B5">
        <w:rPr>
          <w:rFonts w:ascii="Arial" w:hAnsi="Arial"/>
          <w:i/>
          <w:iCs/>
          <w:sz w:val="24"/>
        </w:rPr>
        <w:t xml:space="preserve"> </w:t>
      </w:r>
      <w:r w:rsidRPr="00230AD4">
        <w:rPr>
          <w:rFonts w:ascii="Arial" w:hAnsi="Arial"/>
          <w:i/>
          <w:iCs/>
          <w:sz w:val="24"/>
        </w:rPr>
        <w:t>tu concedevi l’impunità per le cose in cui avevano peccato.</w:t>
      </w:r>
    </w:p>
    <w:p w14:paraId="6446A8AF" w14:textId="7EA5C143" w:rsidR="00230AD4" w:rsidRPr="00230AD4" w:rsidRDefault="00230AD4" w:rsidP="00230AD4">
      <w:pPr>
        <w:spacing w:after="120"/>
        <w:ind w:left="567" w:right="567"/>
        <w:jc w:val="both"/>
        <w:rPr>
          <w:rFonts w:ascii="Arial" w:hAnsi="Arial"/>
          <w:i/>
          <w:iCs/>
          <w:sz w:val="24"/>
        </w:rPr>
      </w:pPr>
      <w:r w:rsidRPr="00230AD4">
        <w:rPr>
          <w:rFonts w:ascii="Arial" w:hAnsi="Arial"/>
          <w:i/>
          <w:iCs/>
          <w:sz w:val="24"/>
        </w:rPr>
        <w:lastRenderedPageBreak/>
        <w:t>E chi domanderà: «Che cosa hai fatto?»,</w:t>
      </w:r>
      <w:r w:rsidR="003A32B5">
        <w:rPr>
          <w:rFonts w:ascii="Arial" w:hAnsi="Arial"/>
          <w:i/>
          <w:iCs/>
          <w:sz w:val="24"/>
        </w:rPr>
        <w:t xml:space="preserve"> </w:t>
      </w:r>
      <w:r w:rsidRPr="00230AD4">
        <w:rPr>
          <w:rFonts w:ascii="Arial" w:hAnsi="Arial"/>
          <w:i/>
          <w:iCs/>
          <w:sz w:val="24"/>
        </w:rPr>
        <w:t>o chi si opporrà a una tua sentenza?</w:t>
      </w:r>
      <w:r w:rsidR="003A32B5">
        <w:rPr>
          <w:rFonts w:ascii="Arial" w:hAnsi="Arial"/>
          <w:i/>
          <w:iCs/>
          <w:sz w:val="24"/>
        </w:rPr>
        <w:t xml:space="preserve"> </w:t>
      </w:r>
      <w:r w:rsidRPr="00230AD4">
        <w:rPr>
          <w:rFonts w:ascii="Arial" w:hAnsi="Arial"/>
          <w:i/>
          <w:iCs/>
          <w:sz w:val="24"/>
        </w:rPr>
        <w:t>Chi ti citerà in giudizio</w:t>
      </w:r>
      <w:r w:rsidR="003A32B5">
        <w:rPr>
          <w:rFonts w:ascii="Arial" w:hAnsi="Arial"/>
          <w:i/>
          <w:iCs/>
          <w:sz w:val="24"/>
        </w:rPr>
        <w:t xml:space="preserve"> </w:t>
      </w:r>
      <w:r w:rsidRPr="00230AD4">
        <w:rPr>
          <w:rFonts w:ascii="Arial" w:hAnsi="Arial"/>
          <w:i/>
          <w:iCs/>
          <w:sz w:val="24"/>
        </w:rPr>
        <w:t>per aver fatto perire popoli che tu avevi creato?</w:t>
      </w:r>
      <w:r w:rsidR="003A32B5">
        <w:rPr>
          <w:rFonts w:ascii="Arial" w:hAnsi="Arial"/>
          <w:i/>
          <w:iCs/>
          <w:sz w:val="24"/>
        </w:rPr>
        <w:t xml:space="preserve"> </w:t>
      </w:r>
      <w:r w:rsidRPr="00230AD4">
        <w:rPr>
          <w:rFonts w:ascii="Arial" w:hAnsi="Arial"/>
          <w:i/>
          <w:iCs/>
          <w:sz w:val="24"/>
        </w:rPr>
        <w:t>Chi si costituirà contro di te come difensore di uomini ingiusti?</w:t>
      </w:r>
      <w:r w:rsidR="003A32B5">
        <w:rPr>
          <w:rFonts w:ascii="Arial" w:hAnsi="Arial"/>
          <w:i/>
          <w:iCs/>
          <w:sz w:val="24"/>
        </w:rPr>
        <w:t xml:space="preserve"> </w:t>
      </w:r>
      <w:r w:rsidRPr="00230AD4">
        <w:rPr>
          <w:rFonts w:ascii="Arial" w:hAnsi="Arial"/>
          <w:i/>
          <w:iCs/>
          <w:sz w:val="24"/>
        </w:rPr>
        <w:t>Non c’è Dio fuori di te, che abbia cura di tutte le cose,</w:t>
      </w:r>
      <w:r w:rsidR="003A32B5">
        <w:rPr>
          <w:rFonts w:ascii="Arial" w:hAnsi="Arial"/>
          <w:i/>
          <w:iCs/>
          <w:sz w:val="24"/>
        </w:rPr>
        <w:t xml:space="preserve"> </w:t>
      </w:r>
      <w:r w:rsidRPr="00230AD4">
        <w:rPr>
          <w:rFonts w:ascii="Arial" w:hAnsi="Arial"/>
          <w:i/>
          <w:iCs/>
          <w:sz w:val="24"/>
        </w:rPr>
        <w:t>perché tu debba difenderti dall’accusa di giudice ingiusto.</w:t>
      </w:r>
      <w:r w:rsidR="003A32B5">
        <w:rPr>
          <w:rFonts w:ascii="Arial" w:hAnsi="Arial"/>
          <w:i/>
          <w:iCs/>
          <w:sz w:val="24"/>
        </w:rPr>
        <w:t xml:space="preserve"> </w:t>
      </w:r>
      <w:r w:rsidRPr="00230AD4">
        <w:rPr>
          <w:rFonts w:ascii="Arial" w:hAnsi="Arial"/>
          <w:i/>
          <w:iCs/>
          <w:sz w:val="24"/>
        </w:rPr>
        <w:t>Né un re né un sovrano potrebbero affrontarti</w:t>
      </w:r>
      <w:r w:rsidR="003A32B5">
        <w:rPr>
          <w:rFonts w:ascii="Arial" w:hAnsi="Arial"/>
          <w:i/>
          <w:iCs/>
          <w:sz w:val="24"/>
        </w:rPr>
        <w:t xml:space="preserve"> </w:t>
      </w:r>
      <w:r w:rsidRPr="00230AD4">
        <w:rPr>
          <w:rFonts w:ascii="Arial" w:hAnsi="Arial"/>
          <w:i/>
          <w:iCs/>
          <w:sz w:val="24"/>
        </w:rPr>
        <w:t>in difesa di quelli che hai punito.</w:t>
      </w:r>
      <w:r w:rsidR="003A32B5">
        <w:rPr>
          <w:rFonts w:ascii="Arial" w:hAnsi="Arial"/>
          <w:i/>
          <w:iCs/>
          <w:sz w:val="24"/>
        </w:rPr>
        <w:t xml:space="preserve"> </w:t>
      </w:r>
    </w:p>
    <w:p w14:paraId="60528807" w14:textId="29AB0E09"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Tu, essendo giusto, governi tutto con giustizia.</w:t>
      </w:r>
      <w:r w:rsidR="003A32B5">
        <w:rPr>
          <w:rFonts w:ascii="Arial" w:hAnsi="Arial"/>
          <w:i/>
          <w:iCs/>
          <w:sz w:val="24"/>
        </w:rPr>
        <w:t xml:space="preserve"> </w:t>
      </w:r>
      <w:r w:rsidRPr="00230AD4">
        <w:rPr>
          <w:rFonts w:ascii="Arial" w:hAnsi="Arial"/>
          <w:i/>
          <w:iCs/>
          <w:sz w:val="24"/>
        </w:rPr>
        <w:t>Consideri incompatibile con la tua potenza</w:t>
      </w:r>
      <w:r w:rsidR="003A32B5">
        <w:rPr>
          <w:rFonts w:ascii="Arial" w:hAnsi="Arial"/>
          <w:i/>
          <w:iCs/>
          <w:sz w:val="24"/>
        </w:rPr>
        <w:t xml:space="preserve"> </w:t>
      </w:r>
      <w:r w:rsidRPr="00230AD4">
        <w:rPr>
          <w:rFonts w:ascii="Arial" w:hAnsi="Arial"/>
          <w:i/>
          <w:iCs/>
          <w:sz w:val="24"/>
        </w:rPr>
        <w:t>condannare chi non merita il castigo.</w:t>
      </w:r>
      <w:r w:rsidR="003A32B5">
        <w:rPr>
          <w:rFonts w:ascii="Arial" w:hAnsi="Arial"/>
          <w:i/>
          <w:iCs/>
          <w:sz w:val="24"/>
        </w:rPr>
        <w:t xml:space="preserve"> </w:t>
      </w:r>
      <w:r w:rsidRPr="00230AD4">
        <w:rPr>
          <w:rFonts w:ascii="Arial" w:hAnsi="Arial"/>
          <w:i/>
          <w:iCs/>
          <w:sz w:val="24"/>
        </w:rPr>
        <w:t>La tua forza infatti è il principio della giustizia,</w:t>
      </w:r>
      <w:r w:rsidR="003A32B5">
        <w:rPr>
          <w:rFonts w:ascii="Arial" w:hAnsi="Arial"/>
          <w:i/>
          <w:iCs/>
          <w:sz w:val="24"/>
        </w:rPr>
        <w:t xml:space="preserve"> </w:t>
      </w:r>
      <w:r w:rsidRPr="00230AD4">
        <w:rPr>
          <w:rFonts w:ascii="Arial" w:hAnsi="Arial"/>
          <w:i/>
          <w:iCs/>
          <w:sz w:val="24"/>
        </w:rPr>
        <w:t>e il fatto che sei padrone di tutti, ti rende indulgente con tutti.</w:t>
      </w:r>
      <w:r w:rsidR="003A32B5">
        <w:rPr>
          <w:rFonts w:ascii="Arial" w:hAnsi="Arial"/>
          <w:i/>
          <w:iCs/>
          <w:sz w:val="24"/>
        </w:rPr>
        <w:t xml:space="preserve"> </w:t>
      </w:r>
      <w:r w:rsidRPr="00230AD4">
        <w:rPr>
          <w:rFonts w:ascii="Arial" w:hAnsi="Arial"/>
          <w:i/>
          <w:iCs/>
          <w:sz w:val="24"/>
        </w:rPr>
        <w:t>Mostri la tua forza</w:t>
      </w:r>
      <w:r w:rsidR="003A32B5">
        <w:rPr>
          <w:rFonts w:ascii="Arial" w:hAnsi="Arial"/>
          <w:i/>
          <w:iCs/>
          <w:sz w:val="24"/>
        </w:rPr>
        <w:t xml:space="preserve"> </w:t>
      </w:r>
      <w:r w:rsidRPr="00230AD4">
        <w:rPr>
          <w:rFonts w:ascii="Arial" w:hAnsi="Arial"/>
          <w:i/>
          <w:iCs/>
          <w:sz w:val="24"/>
        </w:rPr>
        <w:t>quando non si crede nella pienezza del tuo potere,</w:t>
      </w:r>
      <w:r w:rsidR="003A32B5">
        <w:rPr>
          <w:rFonts w:ascii="Arial" w:hAnsi="Arial"/>
          <w:i/>
          <w:iCs/>
          <w:sz w:val="24"/>
        </w:rPr>
        <w:t xml:space="preserve"> </w:t>
      </w:r>
      <w:r w:rsidRPr="00230AD4">
        <w:rPr>
          <w:rFonts w:ascii="Arial" w:hAnsi="Arial"/>
          <w:i/>
          <w:iCs/>
          <w:sz w:val="24"/>
        </w:rPr>
        <w:t>e rigetti l’insolenza di coloro che pur la conoscono.</w:t>
      </w:r>
    </w:p>
    <w:p w14:paraId="66330A3C" w14:textId="58CD695F"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Padrone della forza, tu giudichi con mitezza</w:t>
      </w:r>
      <w:r w:rsidR="003A32B5">
        <w:rPr>
          <w:rFonts w:ascii="Arial" w:hAnsi="Arial"/>
          <w:i/>
          <w:iCs/>
          <w:sz w:val="24"/>
        </w:rPr>
        <w:t xml:space="preserve"> </w:t>
      </w:r>
      <w:r w:rsidRPr="00230AD4">
        <w:rPr>
          <w:rFonts w:ascii="Arial" w:hAnsi="Arial"/>
          <w:i/>
          <w:iCs/>
          <w:sz w:val="24"/>
        </w:rPr>
        <w:t>e ci governi con molta indulgenza,</w:t>
      </w:r>
      <w:r w:rsidR="003A32B5">
        <w:rPr>
          <w:rFonts w:ascii="Arial" w:hAnsi="Arial"/>
          <w:i/>
          <w:iCs/>
          <w:sz w:val="24"/>
        </w:rPr>
        <w:t xml:space="preserve"> </w:t>
      </w:r>
      <w:r w:rsidRPr="00230AD4">
        <w:rPr>
          <w:rFonts w:ascii="Arial" w:hAnsi="Arial"/>
          <w:i/>
          <w:iCs/>
          <w:sz w:val="24"/>
        </w:rPr>
        <w:t>perché, quando vuoi, tu eserciti il potere.</w:t>
      </w:r>
      <w:r w:rsidR="003A32B5">
        <w:rPr>
          <w:rFonts w:ascii="Arial" w:hAnsi="Arial"/>
          <w:i/>
          <w:iCs/>
          <w:sz w:val="24"/>
        </w:rPr>
        <w:t xml:space="preserve"> </w:t>
      </w:r>
      <w:r w:rsidRPr="00230AD4">
        <w:rPr>
          <w:rFonts w:ascii="Arial" w:hAnsi="Arial"/>
          <w:i/>
          <w:iCs/>
          <w:sz w:val="24"/>
        </w:rPr>
        <w:t>Con tale modo di agire hai insegnato al tuo popolo</w:t>
      </w:r>
      <w:r w:rsidR="003A32B5">
        <w:rPr>
          <w:rFonts w:ascii="Arial" w:hAnsi="Arial"/>
          <w:i/>
          <w:iCs/>
          <w:sz w:val="24"/>
        </w:rPr>
        <w:t xml:space="preserve"> </w:t>
      </w:r>
      <w:r w:rsidRPr="00230AD4">
        <w:rPr>
          <w:rFonts w:ascii="Arial" w:hAnsi="Arial"/>
          <w:i/>
          <w:iCs/>
          <w:sz w:val="24"/>
        </w:rPr>
        <w:t>che il giusto deve amare gli uomini,</w:t>
      </w:r>
      <w:r w:rsidR="003A32B5">
        <w:rPr>
          <w:rFonts w:ascii="Arial" w:hAnsi="Arial"/>
          <w:i/>
          <w:iCs/>
          <w:sz w:val="24"/>
        </w:rPr>
        <w:t xml:space="preserve"> </w:t>
      </w:r>
      <w:r w:rsidRPr="00230AD4">
        <w:rPr>
          <w:rFonts w:ascii="Arial" w:hAnsi="Arial"/>
          <w:i/>
          <w:iCs/>
          <w:sz w:val="24"/>
        </w:rPr>
        <w:t>e hai dato ai tuoi figli la buona speranza</w:t>
      </w:r>
      <w:r w:rsidR="003A32B5">
        <w:rPr>
          <w:rFonts w:ascii="Arial" w:hAnsi="Arial"/>
          <w:i/>
          <w:iCs/>
          <w:sz w:val="24"/>
        </w:rPr>
        <w:t xml:space="preserve"> </w:t>
      </w:r>
      <w:r w:rsidRPr="00230AD4">
        <w:rPr>
          <w:rFonts w:ascii="Arial" w:hAnsi="Arial"/>
          <w:i/>
          <w:iCs/>
          <w:sz w:val="24"/>
        </w:rPr>
        <w:t>che, dopo i peccati, tu concedi il pentimento.</w:t>
      </w:r>
      <w:r w:rsidR="003A32B5">
        <w:rPr>
          <w:rFonts w:ascii="Arial" w:hAnsi="Arial"/>
          <w:i/>
          <w:iCs/>
          <w:sz w:val="24"/>
        </w:rPr>
        <w:t xml:space="preserve"> </w:t>
      </w:r>
      <w:r w:rsidRPr="00230AD4">
        <w:rPr>
          <w:rFonts w:ascii="Arial" w:hAnsi="Arial"/>
          <w:i/>
          <w:iCs/>
          <w:sz w:val="24"/>
        </w:rPr>
        <w:t>Se infatti i nemici dei tuoi figli, pur meritevoli di morte,</w:t>
      </w:r>
      <w:r w:rsidR="003A32B5">
        <w:rPr>
          <w:rFonts w:ascii="Arial" w:hAnsi="Arial"/>
          <w:i/>
          <w:iCs/>
          <w:sz w:val="24"/>
        </w:rPr>
        <w:t xml:space="preserve"> </w:t>
      </w:r>
      <w:r w:rsidRPr="00230AD4">
        <w:rPr>
          <w:rFonts w:ascii="Arial" w:hAnsi="Arial"/>
          <w:i/>
          <w:iCs/>
          <w:sz w:val="24"/>
        </w:rPr>
        <w:t>tu hai punito con tanto riguardo e indulgenza,</w:t>
      </w:r>
      <w:r w:rsidR="003A32B5">
        <w:rPr>
          <w:rFonts w:ascii="Arial" w:hAnsi="Arial"/>
          <w:i/>
          <w:iCs/>
          <w:sz w:val="24"/>
        </w:rPr>
        <w:t xml:space="preserve"> </w:t>
      </w:r>
      <w:r w:rsidRPr="00230AD4">
        <w:rPr>
          <w:rFonts w:ascii="Arial" w:hAnsi="Arial"/>
          <w:i/>
          <w:iCs/>
          <w:sz w:val="24"/>
        </w:rPr>
        <w:t>concedendo tempo e modo per allontanarsi dalla loro malvagità,</w:t>
      </w:r>
      <w:r w:rsidR="003A32B5">
        <w:rPr>
          <w:rFonts w:ascii="Arial" w:hAnsi="Arial"/>
          <w:i/>
          <w:iCs/>
          <w:sz w:val="24"/>
        </w:rPr>
        <w:t xml:space="preserve"> </w:t>
      </w:r>
      <w:r w:rsidRPr="00230AD4">
        <w:rPr>
          <w:rFonts w:ascii="Arial" w:hAnsi="Arial"/>
          <w:i/>
          <w:iCs/>
          <w:sz w:val="24"/>
        </w:rPr>
        <w:t>con quanta maggiore attenzione hai giudicato i tuoi figli,</w:t>
      </w:r>
      <w:r w:rsidR="003A32B5">
        <w:rPr>
          <w:rFonts w:ascii="Arial" w:hAnsi="Arial"/>
          <w:i/>
          <w:iCs/>
          <w:sz w:val="24"/>
        </w:rPr>
        <w:t xml:space="preserve"> </w:t>
      </w:r>
      <w:r w:rsidRPr="00230AD4">
        <w:rPr>
          <w:rFonts w:ascii="Arial" w:hAnsi="Arial"/>
          <w:i/>
          <w:iCs/>
          <w:sz w:val="24"/>
        </w:rPr>
        <w:t>con i cui padri concludesti, giurando,</w:t>
      </w:r>
      <w:r w:rsidR="003A32B5">
        <w:rPr>
          <w:rFonts w:ascii="Arial" w:hAnsi="Arial"/>
          <w:i/>
          <w:iCs/>
          <w:sz w:val="24"/>
        </w:rPr>
        <w:t xml:space="preserve"> </w:t>
      </w:r>
      <w:r w:rsidRPr="00230AD4">
        <w:rPr>
          <w:rFonts w:ascii="Arial" w:hAnsi="Arial"/>
          <w:i/>
          <w:iCs/>
          <w:sz w:val="24"/>
        </w:rPr>
        <w:t>alleanze di così buone promesse!</w:t>
      </w:r>
    </w:p>
    <w:p w14:paraId="6F5D9C15" w14:textId="72B9BD39"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Mentre dunque correggi noi,</w:t>
      </w:r>
      <w:r w:rsidR="003A32B5">
        <w:rPr>
          <w:rFonts w:ascii="Arial" w:hAnsi="Arial"/>
          <w:i/>
          <w:iCs/>
          <w:sz w:val="24"/>
        </w:rPr>
        <w:t xml:space="preserve"> </w:t>
      </w:r>
      <w:r w:rsidRPr="00230AD4">
        <w:rPr>
          <w:rFonts w:ascii="Arial" w:hAnsi="Arial"/>
          <w:i/>
          <w:iCs/>
          <w:sz w:val="24"/>
        </w:rPr>
        <w:t>tu colpisci i nostri nemici in tanti modi,</w:t>
      </w:r>
      <w:r w:rsidR="003A32B5">
        <w:rPr>
          <w:rFonts w:ascii="Arial" w:hAnsi="Arial"/>
          <w:i/>
          <w:iCs/>
          <w:sz w:val="24"/>
        </w:rPr>
        <w:t xml:space="preserve"> </w:t>
      </w:r>
      <w:r w:rsidRPr="00230AD4">
        <w:rPr>
          <w:rFonts w:ascii="Arial" w:hAnsi="Arial"/>
          <w:i/>
          <w:iCs/>
          <w:sz w:val="24"/>
        </w:rPr>
        <w:t>perché nel giudicare riflettiamo sulla tua bontà</w:t>
      </w:r>
      <w:r w:rsidR="003A32B5">
        <w:rPr>
          <w:rFonts w:ascii="Arial" w:hAnsi="Arial"/>
          <w:i/>
          <w:iCs/>
          <w:sz w:val="24"/>
        </w:rPr>
        <w:t xml:space="preserve"> </w:t>
      </w:r>
      <w:r w:rsidRPr="00230AD4">
        <w:rPr>
          <w:rFonts w:ascii="Arial" w:hAnsi="Arial"/>
          <w:i/>
          <w:iCs/>
          <w:sz w:val="24"/>
        </w:rPr>
        <w:t>e ci aspettiamo misericordia, quando siamo giudicati.</w:t>
      </w:r>
      <w:r w:rsidR="003A32B5">
        <w:rPr>
          <w:rFonts w:ascii="Arial" w:hAnsi="Arial"/>
          <w:i/>
          <w:iCs/>
          <w:sz w:val="24"/>
        </w:rPr>
        <w:t xml:space="preserve"> </w:t>
      </w:r>
      <w:r w:rsidRPr="00230AD4">
        <w:rPr>
          <w:rFonts w:ascii="Arial" w:hAnsi="Arial"/>
          <w:i/>
          <w:iCs/>
          <w:sz w:val="24"/>
        </w:rPr>
        <w:t>Perciò quanti vissero ingiustamente con stoltezza</w:t>
      </w:r>
      <w:r w:rsidR="003A32B5">
        <w:rPr>
          <w:rFonts w:ascii="Arial" w:hAnsi="Arial"/>
          <w:i/>
          <w:iCs/>
          <w:sz w:val="24"/>
        </w:rPr>
        <w:t xml:space="preserve"> </w:t>
      </w:r>
      <w:r w:rsidRPr="00230AD4">
        <w:rPr>
          <w:rFonts w:ascii="Arial" w:hAnsi="Arial"/>
          <w:i/>
          <w:iCs/>
          <w:sz w:val="24"/>
        </w:rPr>
        <w:t>tu li hai tormentati con i loro stessi abomini.</w:t>
      </w:r>
      <w:r w:rsidR="003A32B5">
        <w:rPr>
          <w:rFonts w:ascii="Arial" w:hAnsi="Arial"/>
          <w:i/>
          <w:iCs/>
          <w:sz w:val="24"/>
        </w:rPr>
        <w:t xml:space="preserve"> </w:t>
      </w:r>
      <w:r w:rsidRPr="00230AD4">
        <w:rPr>
          <w:rFonts w:ascii="Arial" w:hAnsi="Arial"/>
          <w:i/>
          <w:iCs/>
          <w:sz w:val="24"/>
        </w:rPr>
        <w:t>Essi si erano allontanati troppo sulla via dell’errore,</w:t>
      </w:r>
      <w:r w:rsidR="003A32B5">
        <w:rPr>
          <w:rFonts w:ascii="Arial" w:hAnsi="Arial"/>
          <w:i/>
          <w:iCs/>
          <w:sz w:val="24"/>
        </w:rPr>
        <w:t xml:space="preserve"> </w:t>
      </w:r>
      <w:r w:rsidRPr="00230AD4">
        <w:rPr>
          <w:rFonts w:ascii="Arial" w:hAnsi="Arial"/>
          <w:i/>
          <w:iCs/>
          <w:sz w:val="24"/>
        </w:rPr>
        <w:t>scambiando per dèi gli animali più abietti e più ripugnanti,</w:t>
      </w:r>
      <w:r w:rsidR="003A32B5">
        <w:rPr>
          <w:rFonts w:ascii="Arial" w:hAnsi="Arial"/>
          <w:i/>
          <w:iCs/>
          <w:sz w:val="24"/>
        </w:rPr>
        <w:t xml:space="preserve"> </w:t>
      </w:r>
      <w:r w:rsidRPr="00230AD4">
        <w:rPr>
          <w:rFonts w:ascii="Arial" w:hAnsi="Arial"/>
          <w:i/>
          <w:iCs/>
          <w:sz w:val="24"/>
        </w:rPr>
        <w:t>ingannati come bambini che non ragionano.</w:t>
      </w:r>
    </w:p>
    <w:p w14:paraId="3FCD5CB8" w14:textId="659007CC"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Per questo, come a fanciulli irragionevoli,</w:t>
      </w:r>
      <w:r w:rsidR="003A32B5">
        <w:rPr>
          <w:rFonts w:ascii="Arial" w:hAnsi="Arial"/>
          <w:i/>
          <w:iCs/>
          <w:sz w:val="24"/>
        </w:rPr>
        <w:t xml:space="preserve"> </w:t>
      </w:r>
      <w:r w:rsidRPr="00230AD4">
        <w:rPr>
          <w:rFonts w:ascii="Arial" w:hAnsi="Arial"/>
          <w:i/>
          <w:iCs/>
          <w:sz w:val="24"/>
        </w:rPr>
        <w:t>hai mandato un castigo per prenderti gioco di loro.</w:t>
      </w:r>
      <w:r w:rsidR="003A32B5">
        <w:rPr>
          <w:rFonts w:ascii="Arial" w:hAnsi="Arial"/>
          <w:i/>
          <w:iCs/>
          <w:sz w:val="24"/>
        </w:rPr>
        <w:t xml:space="preserve"> </w:t>
      </w:r>
      <w:r w:rsidRPr="00230AD4">
        <w:rPr>
          <w:rFonts w:ascii="Arial" w:hAnsi="Arial"/>
          <w:i/>
          <w:iCs/>
          <w:sz w:val="24"/>
        </w:rPr>
        <w:t>Ma chi non si lascia correggere da punizioni derisorie,</w:t>
      </w:r>
      <w:r w:rsidR="003A32B5">
        <w:rPr>
          <w:rFonts w:ascii="Arial" w:hAnsi="Arial"/>
          <w:i/>
          <w:iCs/>
          <w:sz w:val="24"/>
        </w:rPr>
        <w:t xml:space="preserve"> </w:t>
      </w:r>
      <w:r w:rsidRPr="00230AD4">
        <w:rPr>
          <w:rFonts w:ascii="Arial" w:hAnsi="Arial"/>
          <w:i/>
          <w:iCs/>
          <w:sz w:val="24"/>
        </w:rPr>
        <w:t>sperimenterà un giudizio degno di Dio.</w:t>
      </w:r>
      <w:r w:rsidR="003A32B5">
        <w:rPr>
          <w:rFonts w:ascii="Arial" w:hAnsi="Arial"/>
          <w:i/>
          <w:iCs/>
          <w:sz w:val="24"/>
        </w:rPr>
        <w:t xml:space="preserve"> </w:t>
      </w:r>
      <w:r w:rsidRPr="00230AD4">
        <w:rPr>
          <w:rFonts w:ascii="Arial" w:hAnsi="Arial"/>
          <w:i/>
          <w:iCs/>
          <w:sz w:val="24"/>
        </w:rPr>
        <w:t>Infatti, soffrendo per questi animali, s’indignavano</w:t>
      </w:r>
      <w:r w:rsidR="003A32B5">
        <w:rPr>
          <w:rFonts w:ascii="Arial" w:hAnsi="Arial"/>
          <w:i/>
          <w:iCs/>
          <w:sz w:val="24"/>
        </w:rPr>
        <w:t xml:space="preserve"> </w:t>
      </w:r>
      <w:r w:rsidRPr="00230AD4">
        <w:rPr>
          <w:rFonts w:ascii="Arial" w:hAnsi="Arial"/>
          <w:i/>
          <w:iCs/>
          <w:sz w:val="24"/>
        </w:rPr>
        <w:t>perché puniti con gli stessi esseri che stimavano dèi,</w:t>
      </w:r>
      <w:r w:rsidR="003A32B5">
        <w:rPr>
          <w:rFonts w:ascii="Arial" w:hAnsi="Arial"/>
          <w:i/>
          <w:iCs/>
          <w:sz w:val="24"/>
        </w:rPr>
        <w:t xml:space="preserve"> </w:t>
      </w:r>
      <w:r w:rsidRPr="00230AD4">
        <w:rPr>
          <w:rFonts w:ascii="Arial" w:hAnsi="Arial"/>
          <w:i/>
          <w:iCs/>
          <w:sz w:val="24"/>
        </w:rPr>
        <w:t>e capirono e riconobbero il vero Dio,</w:t>
      </w:r>
      <w:r w:rsidR="003A32B5">
        <w:rPr>
          <w:rFonts w:ascii="Arial" w:hAnsi="Arial"/>
          <w:i/>
          <w:iCs/>
          <w:sz w:val="24"/>
        </w:rPr>
        <w:t xml:space="preserve"> </w:t>
      </w:r>
      <w:r w:rsidRPr="00230AD4">
        <w:rPr>
          <w:rFonts w:ascii="Arial" w:hAnsi="Arial"/>
          <w:i/>
          <w:iCs/>
          <w:sz w:val="24"/>
        </w:rPr>
        <w:t>che prima non avevano voluto conoscere.</w:t>
      </w:r>
      <w:r w:rsidR="003A32B5">
        <w:rPr>
          <w:rFonts w:ascii="Arial" w:hAnsi="Arial"/>
          <w:i/>
          <w:iCs/>
          <w:sz w:val="24"/>
        </w:rPr>
        <w:t xml:space="preserve"> </w:t>
      </w:r>
      <w:r w:rsidRPr="00230AD4">
        <w:rPr>
          <w:rFonts w:ascii="Arial" w:hAnsi="Arial"/>
          <w:i/>
          <w:iCs/>
          <w:sz w:val="24"/>
        </w:rPr>
        <w:t>Per questo la condanna suprema si abbatté su di loro. (Sap 12,1-27).</w:t>
      </w:r>
    </w:p>
    <w:p w14:paraId="0E5ADFDC" w14:textId="54639B47" w:rsidR="002E2C7B" w:rsidRDefault="002E2C7B" w:rsidP="002E2C7B">
      <w:pPr>
        <w:spacing w:after="120"/>
        <w:jc w:val="both"/>
        <w:rPr>
          <w:rFonts w:ascii="Arial" w:hAnsi="Arial"/>
          <w:sz w:val="24"/>
        </w:rPr>
      </w:pPr>
      <w:r w:rsidRPr="002E2C7B">
        <w:rPr>
          <w:rFonts w:ascii="Arial" w:hAnsi="Arial"/>
          <w:sz w:val="24"/>
        </w:rPr>
        <w:t>La creazione di Dio è opera saggia, sapiente, intelligente, finalizzata.</w:t>
      </w:r>
      <w:r w:rsidR="003A32B5">
        <w:rPr>
          <w:rFonts w:ascii="Arial" w:hAnsi="Arial"/>
          <w:sz w:val="24"/>
        </w:rPr>
        <w:t xml:space="preserve"> </w:t>
      </w:r>
      <w:r w:rsidRPr="002E2C7B">
        <w:rPr>
          <w:rFonts w:ascii="Arial" w:hAnsi="Arial"/>
          <w:sz w:val="24"/>
        </w:rPr>
        <w:t>L’uomo di oggi gioca a fare l’onnipotente. Pensa di avere tutto nelle sue mani. Crede ormai di poter fare tutto.</w:t>
      </w:r>
      <w:r w:rsidR="003A32B5">
        <w:rPr>
          <w:rFonts w:ascii="Arial" w:hAnsi="Arial"/>
          <w:sz w:val="24"/>
        </w:rPr>
        <w:t xml:space="preserve"> </w:t>
      </w:r>
      <w:r w:rsidRPr="002E2C7B">
        <w:rPr>
          <w:rFonts w:ascii="Arial" w:hAnsi="Arial"/>
          <w:sz w:val="24"/>
        </w:rPr>
        <w:t>Una cosa gli manca: la sapienza di Dio, la sua intelligenza, la sua saggezza, il fine per cui ogni cosa va fatta.</w:t>
      </w:r>
      <w:r w:rsidR="003A32B5">
        <w:rPr>
          <w:rFonts w:ascii="Arial" w:hAnsi="Arial"/>
          <w:sz w:val="24"/>
        </w:rPr>
        <w:t xml:space="preserve"> </w:t>
      </w:r>
      <w:r w:rsidRPr="002E2C7B">
        <w:rPr>
          <w:rFonts w:ascii="Arial" w:hAnsi="Arial"/>
          <w:sz w:val="24"/>
        </w:rPr>
        <w:t>Gli manca ancora un’altra grande qualità di Dio: la sua bontà che opera solo cose buone, sempre. Mentre l’uomo quasi sempre opera cosa cattive, non buone, a motivo della cattiveria e della non bontà della sua natura.</w:t>
      </w:r>
      <w:r w:rsidR="0023637E">
        <w:rPr>
          <w:rFonts w:ascii="Arial" w:hAnsi="Arial"/>
          <w:sz w:val="24"/>
        </w:rPr>
        <w:t xml:space="preserve"> </w:t>
      </w:r>
      <w:r w:rsidRPr="002E2C7B">
        <w:rPr>
          <w:rFonts w:ascii="Arial" w:hAnsi="Arial"/>
          <w:sz w:val="24"/>
        </w:rPr>
        <w:t>È proprio della sapienza e intelligenza sapere quando fermarsi, arrestarsi, porre fine al lavoro delle proprie mani.</w:t>
      </w:r>
      <w:r w:rsidR="003A32B5">
        <w:rPr>
          <w:rFonts w:ascii="Arial" w:hAnsi="Arial"/>
          <w:sz w:val="24"/>
        </w:rPr>
        <w:t xml:space="preserve"> </w:t>
      </w:r>
      <w:r w:rsidRPr="002E2C7B">
        <w:rPr>
          <w:rFonts w:ascii="Arial" w:hAnsi="Arial"/>
          <w:sz w:val="24"/>
        </w:rPr>
        <w:t>La stoltezza invece ci fa lavorare sempre, ma per la vanità, il nulla, ciò che non è utile e neanche serve.</w:t>
      </w:r>
      <w:r w:rsidR="003A32B5">
        <w:rPr>
          <w:rFonts w:ascii="Arial" w:hAnsi="Arial"/>
          <w:sz w:val="24"/>
        </w:rPr>
        <w:t xml:space="preserve"> </w:t>
      </w:r>
      <w:r w:rsidRPr="002E2C7B">
        <w:rPr>
          <w:rFonts w:ascii="Arial" w:hAnsi="Arial"/>
          <w:sz w:val="24"/>
        </w:rPr>
        <w:t>La vanità quasi sempre è l’opera dell’onnipotenza stolta di noi uomini.</w:t>
      </w:r>
      <w:r w:rsidR="003A32B5">
        <w:rPr>
          <w:rFonts w:ascii="Arial" w:hAnsi="Arial"/>
          <w:sz w:val="24"/>
        </w:rPr>
        <w:t xml:space="preserve"> </w:t>
      </w:r>
      <w:r w:rsidRPr="002E2C7B">
        <w:rPr>
          <w:rFonts w:ascii="Arial" w:hAnsi="Arial"/>
          <w:sz w:val="24"/>
        </w:rPr>
        <w:t xml:space="preserve">La sapienza non viene dalla terra. Viene dal cielo. </w:t>
      </w:r>
    </w:p>
    <w:p w14:paraId="224208BA" w14:textId="13743BF6" w:rsidR="00230AD4" w:rsidRPr="00230AD4" w:rsidRDefault="00230AD4" w:rsidP="00230AD4">
      <w:pPr>
        <w:spacing w:after="120"/>
        <w:ind w:left="567" w:right="567"/>
        <w:jc w:val="both"/>
        <w:rPr>
          <w:rFonts w:ascii="Arial" w:hAnsi="Arial"/>
          <w:i/>
          <w:iCs/>
          <w:sz w:val="24"/>
        </w:rPr>
      </w:pPr>
      <w:r w:rsidRPr="00230AD4">
        <w:rPr>
          <w:rFonts w:ascii="Arial" w:hAnsi="Arial"/>
          <w:i/>
          <w:iCs/>
          <w:sz w:val="24"/>
        </w:rPr>
        <w:lastRenderedPageBreak/>
        <w:t>Ascolta, Israele, i comandamenti della vita,</w:t>
      </w:r>
      <w:r w:rsidR="003A32B5">
        <w:rPr>
          <w:rFonts w:ascii="Arial" w:hAnsi="Arial"/>
          <w:i/>
          <w:iCs/>
          <w:sz w:val="24"/>
        </w:rPr>
        <w:t xml:space="preserve"> </w:t>
      </w:r>
      <w:r w:rsidRPr="00230AD4">
        <w:rPr>
          <w:rFonts w:ascii="Arial" w:hAnsi="Arial"/>
          <w:i/>
          <w:iCs/>
          <w:sz w:val="24"/>
        </w:rPr>
        <w:t>porgi l’orecchio per conoscere la prudenza.</w:t>
      </w:r>
      <w:r w:rsidR="003A32B5">
        <w:rPr>
          <w:rFonts w:ascii="Arial" w:hAnsi="Arial"/>
          <w:i/>
          <w:iCs/>
          <w:sz w:val="24"/>
        </w:rPr>
        <w:t xml:space="preserve"> </w:t>
      </w:r>
      <w:r w:rsidRPr="00230AD4">
        <w:rPr>
          <w:rFonts w:ascii="Arial" w:hAnsi="Arial"/>
          <w:i/>
          <w:iCs/>
          <w:sz w:val="24"/>
        </w:rPr>
        <w:t>Perché, Israele? Perché ti trovi in terra nemica</w:t>
      </w:r>
      <w:r w:rsidR="003A32B5">
        <w:rPr>
          <w:rFonts w:ascii="Arial" w:hAnsi="Arial"/>
          <w:i/>
          <w:iCs/>
          <w:sz w:val="24"/>
        </w:rPr>
        <w:t xml:space="preserve"> </w:t>
      </w:r>
      <w:r w:rsidRPr="00230AD4">
        <w:rPr>
          <w:rFonts w:ascii="Arial" w:hAnsi="Arial"/>
          <w:i/>
          <w:iCs/>
          <w:sz w:val="24"/>
        </w:rPr>
        <w:t>e sei diventato vecchio in terra straniera?</w:t>
      </w:r>
      <w:r w:rsidR="003A32B5">
        <w:rPr>
          <w:rFonts w:ascii="Arial" w:hAnsi="Arial"/>
          <w:i/>
          <w:iCs/>
          <w:sz w:val="24"/>
        </w:rPr>
        <w:t xml:space="preserve"> </w:t>
      </w:r>
      <w:r w:rsidRPr="00230AD4">
        <w:rPr>
          <w:rFonts w:ascii="Arial" w:hAnsi="Arial"/>
          <w:i/>
          <w:iCs/>
          <w:sz w:val="24"/>
        </w:rPr>
        <w:t>Perché ti sei contaminato con i morti</w:t>
      </w:r>
      <w:r w:rsidR="003A32B5">
        <w:rPr>
          <w:rFonts w:ascii="Arial" w:hAnsi="Arial"/>
          <w:i/>
          <w:iCs/>
          <w:sz w:val="24"/>
        </w:rPr>
        <w:t xml:space="preserve"> </w:t>
      </w:r>
      <w:r w:rsidRPr="00230AD4">
        <w:rPr>
          <w:rFonts w:ascii="Arial" w:hAnsi="Arial"/>
          <w:i/>
          <w:iCs/>
          <w:sz w:val="24"/>
        </w:rPr>
        <w:t>e sei nel numero di quelli che scendono negli inferi?</w:t>
      </w:r>
      <w:r w:rsidR="003A32B5">
        <w:rPr>
          <w:rFonts w:ascii="Arial" w:hAnsi="Arial"/>
          <w:i/>
          <w:iCs/>
          <w:sz w:val="24"/>
        </w:rPr>
        <w:t xml:space="preserve"> </w:t>
      </w:r>
      <w:r w:rsidRPr="00230AD4">
        <w:rPr>
          <w:rFonts w:ascii="Arial" w:hAnsi="Arial"/>
          <w:i/>
          <w:iCs/>
          <w:sz w:val="24"/>
        </w:rPr>
        <w:t>Tu hai abbandonato la fonte della sapienza!</w:t>
      </w:r>
      <w:r w:rsidR="003A32B5">
        <w:rPr>
          <w:rFonts w:ascii="Arial" w:hAnsi="Arial"/>
          <w:i/>
          <w:iCs/>
          <w:sz w:val="24"/>
        </w:rPr>
        <w:t xml:space="preserve"> </w:t>
      </w:r>
      <w:r w:rsidRPr="00230AD4">
        <w:rPr>
          <w:rFonts w:ascii="Arial" w:hAnsi="Arial"/>
          <w:i/>
          <w:iCs/>
          <w:sz w:val="24"/>
        </w:rPr>
        <w:t>Se tu avessi camminato nella via di Dio,</w:t>
      </w:r>
      <w:r w:rsidR="003A32B5">
        <w:rPr>
          <w:rFonts w:ascii="Arial" w:hAnsi="Arial"/>
          <w:i/>
          <w:iCs/>
          <w:sz w:val="24"/>
        </w:rPr>
        <w:t xml:space="preserve"> </w:t>
      </w:r>
      <w:r w:rsidRPr="00230AD4">
        <w:rPr>
          <w:rFonts w:ascii="Arial" w:hAnsi="Arial"/>
          <w:i/>
          <w:iCs/>
          <w:sz w:val="24"/>
        </w:rPr>
        <w:t>avresti abitato per sempre nella pace.</w:t>
      </w:r>
      <w:r w:rsidR="003A32B5">
        <w:rPr>
          <w:rFonts w:ascii="Arial" w:hAnsi="Arial"/>
          <w:i/>
          <w:iCs/>
          <w:sz w:val="24"/>
        </w:rPr>
        <w:t xml:space="preserve"> </w:t>
      </w:r>
      <w:r w:rsidRPr="00230AD4">
        <w:rPr>
          <w:rFonts w:ascii="Arial" w:hAnsi="Arial"/>
          <w:i/>
          <w:iCs/>
          <w:sz w:val="24"/>
        </w:rPr>
        <w:t>Impara dov’è la prudenza,</w:t>
      </w:r>
      <w:r w:rsidR="003A32B5">
        <w:rPr>
          <w:rFonts w:ascii="Arial" w:hAnsi="Arial"/>
          <w:i/>
          <w:iCs/>
          <w:sz w:val="24"/>
        </w:rPr>
        <w:t xml:space="preserve"> </w:t>
      </w:r>
      <w:r w:rsidRPr="00230AD4">
        <w:rPr>
          <w:rFonts w:ascii="Arial" w:hAnsi="Arial"/>
          <w:i/>
          <w:iCs/>
          <w:sz w:val="24"/>
        </w:rPr>
        <w:t>dov’è la forza, dov’è l’intelligenza,</w:t>
      </w:r>
      <w:r w:rsidR="003A32B5">
        <w:rPr>
          <w:rFonts w:ascii="Arial" w:hAnsi="Arial"/>
          <w:i/>
          <w:iCs/>
          <w:sz w:val="24"/>
        </w:rPr>
        <w:t xml:space="preserve"> </w:t>
      </w:r>
      <w:r w:rsidRPr="00230AD4">
        <w:rPr>
          <w:rFonts w:ascii="Arial" w:hAnsi="Arial"/>
          <w:i/>
          <w:iCs/>
          <w:sz w:val="24"/>
        </w:rPr>
        <w:t>per comprendere anche dov’è la longevità e la vita,</w:t>
      </w:r>
      <w:r w:rsidR="003A32B5">
        <w:rPr>
          <w:rFonts w:ascii="Arial" w:hAnsi="Arial"/>
          <w:i/>
          <w:iCs/>
          <w:sz w:val="24"/>
        </w:rPr>
        <w:t xml:space="preserve"> </w:t>
      </w:r>
      <w:r w:rsidRPr="00230AD4">
        <w:rPr>
          <w:rFonts w:ascii="Arial" w:hAnsi="Arial"/>
          <w:i/>
          <w:iCs/>
          <w:sz w:val="24"/>
        </w:rPr>
        <w:t>dov’è la luce degli occhi e la pace.</w:t>
      </w:r>
    </w:p>
    <w:p w14:paraId="01D86DC0" w14:textId="1491E0D4"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Ma chi ha scoperto la sua dimora,</w:t>
      </w:r>
      <w:r w:rsidR="003A32B5">
        <w:rPr>
          <w:rFonts w:ascii="Arial" w:hAnsi="Arial"/>
          <w:i/>
          <w:iCs/>
          <w:sz w:val="24"/>
        </w:rPr>
        <w:t xml:space="preserve"> </w:t>
      </w:r>
      <w:r w:rsidRPr="00230AD4">
        <w:rPr>
          <w:rFonts w:ascii="Arial" w:hAnsi="Arial"/>
          <w:i/>
          <w:iCs/>
          <w:sz w:val="24"/>
        </w:rPr>
        <w:t>chi è penetrato nei suoi tesori?</w:t>
      </w:r>
      <w:r w:rsidR="003A32B5">
        <w:rPr>
          <w:rFonts w:ascii="Arial" w:hAnsi="Arial"/>
          <w:i/>
          <w:iCs/>
          <w:sz w:val="24"/>
        </w:rPr>
        <w:t xml:space="preserve"> </w:t>
      </w:r>
      <w:r w:rsidRPr="00230AD4">
        <w:rPr>
          <w:rFonts w:ascii="Arial" w:hAnsi="Arial"/>
          <w:i/>
          <w:iCs/>
          <w:sz w:val="24"/>
        </w:rPr>
        <w:t>Dove sono i capi delle nazioni,</w:t>
      </w:r>
      <w:r w:rsidR="003A32B5">
        <w:rPr>
          <w:rFonts w:ascii="Arial" w:hAnsi="Arial"/>
          <w:i/>
          <w:iCs/>
          <w:sz w:val="24"/>
        </w:rPr>
        <w:t xml:space="preserve"> </w:t>
      </w:r>
      <w:r w:rsidRPr="00230AD4">
        <w:rPr>
          <w:rFonts w:ascii="Arial" w:hAnsi="Arial"/>
          <w:i/>
          <w:iCs/>
          <w:sz w:val="24"/>
        </w:rPr>
        <w:t>quelli che dominano le belve che sono sulla terra?</w:t>
      </w:r>
      <w:r w:rsidR="003A32B5">
        <w:rPr>
          <w:rFonts w:ascii="Arial" w:hAnsi="Arial"/>
          <w:i/>
          <w:iCs/>
          <w:sz w:val="24"/>
        </w:rPr>
        <w:t xml:space="preserve"> </w:t>
      </w:r>
      <w:r w:rsidRPr="00230AD4">
        <w:rPr>
          <w:rFonts w:ascii="Arial" w:hAnsi="Arial"/>
          <w:i/>
          <w:iCs/>
          <w:sz w:val="24"/>
        </w:rPr>
        <w:t>Coloro che si divertono con gli uccelli del cielo,</w:t>
      </w:r>
      <w:r w:rsidR="003A32B5">
        <w:rPr>
          <w:rFonts w:ascii="Arial" w:hAnsi="Arial"/>
          <w:i/>
          <w:iCs/>
          <w:sz w:val="24"/>
        </w:rPr>
        <w:t xml:space="preserve"> </w:t>
      </w:r>
      <w:r w:rsidRPr="00230AD4">
        <w:rPr>
          <w:rFonts w:ascii="Arial" w:hAnsi="Arial"/>
          <w:i/>
          <w:iCs/>
          <w:sz w:val="24"/>
        </w:rPr>
        <w:t>quelli che ammassano argento e oro,</w:t>
      </w:r>
      <w:r w:rsidR="003A32B5">
        <w:rPr>
          <w:rFonts w:ascii="Arial" w:hAnsi="Arial"/>
          <w:i/>
          <w:iCs/>
          <w:sz w:val="24"/>
        </w:rPr>
        <w:t xml:space="preserve"> </w:t>
      </w:r>
      <w:r w:rsidRPr="00230AD4">
        <w:rPr>
          <w:rFonts w:ascii="Arial" w:hAnsi="Arial"/>
          <w:i/>
          <w:iCs/>
          <w:sz w:val="24"/>
        </w:rPr>
        <w:t>in cui hanno posto fiducia gli uomini,</w:t>
      </w:r>
      <w:r w:rsidR="003A32B5">
        <w:rPr>
          <w:rFonts w:ascii="Arial" w:hAnsi="Arial"/>
          <w:i/>
          <w:iCs/>
          <w:sz w:val="24"/>
        </w:rPr>
        <w:t xml:space="preserve"> </w:t>
      </w:r>
      <w:r w:rsidRPr="00230AD4">
        <w:rPr>
          <w:rFonts w:ascii="Arial" w:hAnsi="Arial"/>
          <w:i/>
          <w:iCs/>
          <w:sz w:val="24"/>
        </w:rPr>
        <w:t>e non c’è un limite ai loro possessi?</w:t>
      </w:r>
      <w:r w:rsidR="003A32B5">
        <w:rPr>
          <w:rFonts w:ascii="Arial" w:hAnsi="Arial"/>
          <w:i/>
          <w:iCs/>
          <w:sz w:val="24"/>
        </w:rPr>
        <w:t xml:space="preserve"> </w:t>
      </w:r>
      <w:r w:rsidRPr="00230AD4">
        <w:rPr>
          <w:rFonts w:ascii="Arial" w:hAnsi="Arial"/>
          <w:i/>
          <w:iCs/>
          <w:sz w:val="24"/>
        </w:rPr>
        <w:t>Coloro che lavorano l’argento e lo cesellano</w:t>
      </w:r>
      <w:r w:rsidR="003A32B5">
        <w:rPr>
          <w:rFonts w:ascii="Arial" w:hAnsi="Arial"/>
          <w:i/>
          <w:iCs/>
          <w:sz w:val="24"/>
        </w:rPr>
        <w:t xml:space="preserve"> </w:t>
      </w:r>
      <w:r w:rsidRPr="00230AD4">
        <w:rPr>
          <w:rFonts w:ascii="Arial" w:hAnsi="Arial"/>
          <w:i/>
          <w:iCs/>
          <w:sz w:val="24"/>
        </w:rPr>
        <w:t>senza rivelare il segreto dei loro lavori?</w:t>
      </w:r>
      <w:r w:rsidR="003A32B5">
        <w:rPr>
          <w:rFonts w:ascii="Arial" w:hAnsi="Arial"/>
          <w:i/>
          <w:iCs/>
          <w:sz w:val="24"/>
        </w:rPr>
        <w:t xml:space="preserve"> </w:t>
      </w:r>
      <w:r w:rsidRPr="00230AD4">
        <w:rPr>
          <w:rFonts w:ascii="Arial" w:hAnsi="Arial"/>
          <w:i/>
          <w:iCs/>
          <w:sz w:val="24"/>
        </w:rPr>
        <w:t>Sono scomparsi, sono scesi negli inferi</w:t>
      </w:r>
      <w:r w:rsidR="003A32B5">
        <w:rPr>
          <w:rFonts w:ascii="Arial" w:hAnsi="Arial"/>
          <w:i/>
          <w:iCs/>
          <w:sz w:val="24"/>
        </w:rPr>
        <w:t xml:space="preserve"> </w:t>
      </w:r>
      <w:r w:rsidRPr="00230AD4">
        <w:rPr>
          <w:rFonts w:ascii="Arial" w:hAnsi="Arial"/>
          <w:i/>
          <w:iCs/>
          <w:sz w:val="24"/>
        </w:rPr>
        <w:t>e altri hanno preso il loro posto.</w:t>
      </w:r>
    </w:p>
    <w:p w14:paraId="22275F2E" w14:textId="5126C0DD"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Generazioni più giovani hanno visto la luce</w:t>
      </w:r>
      <w:r w:rsidR="003A32B5">
        <w:rPr>
          <w:rFonts w:ascii="Arial" w:hAnsi="Arial"/>
          <w:i/>
          <w:iCs/>
          <w:sz w:val="24"/>
        </w:rPr>
        <w:t xml:space="preserve"> </w:t>
      </w:r>
      <w:r w:rsidRPr="00230AD4">
        <w:rPr>
          <w:rFonts w:ascii="Arial" w:hAnsi="Arial"/>
          <w:i/>
          <w:iCs/>
          <w:sz w:val="24"/>
        </w:rPr>
        <w:t>e hanno abitato sopra la terra,</w:t>
      </w:r>
      <w:r w:rsidR="003A32B5">
        <w:rPr>
          <w:rFonts w:ascii="Arial" w:hAnsi="Arial"/>
          <w:i/>
          <w:iCs/>
          <w:sz w:val="24"/>
        </w:rPr>
        <w:t xml:space="preserve"> </w:t>
      </w:r>
      <w:r w:rsidRPr="00230AD4">
        <w:rPr>
          <w:rFonts w:ascii="Arial" w:hAnsi="Arial"/>
          <w:i/>
          <w:iCs/>
          <w:sz w:val="24"/>
        </w:rPr>
        <w:t>ma non hanno conosciuto la via della sapienza,</w:t>
      </w:r>
      <w:r w:rsidR="003A32B5">
        <w:rPr>
          <w:rFonts w:ascii="Arial" w:hAnsi="Arial"/>
          <w:i/>
          <w:iCs/>
          <w:sz w:val="24"/>
        </w:rPr>
        <w:t xml:space="preserve"> </w:t>
      </w:r>
      <w:r w:rsidRPr="00230AD4">
        <w:rPr>
          <w:rFonts w:ascii="Arial" w:hAnsi="Arial"/>
          <w:i/>
          <w:iCs/>
          <w:sz w:val="24"/>
        </w:rPr>
        <w:t>non hanno compreso i suoi sentieri</w:t>
      </w:r>
      <w:r w:rsidR="003A32B5">
        <w:rPr>
          <w:rFonts w:ascii="Arial" w:hAnsi="Arial"/>
          <w:i/>
          <w:iCs/>
          <w:sz w:val="24"/>
        </w:rPr>
        <w:t xml:space="preserve"> </w:t>
      </w:r>
      <w:r w:rsidRPr="00230AD4">
        <w:rPr>
          <w:rFonts w:ascii="Arial" w:hAnsi="Arial"/>
          <w:i/>
          <w:iCs/>
          <w:sz w:val="24"/>
        </w:rPr>
        <w:t>e non si sono occupate di essa;</w:t>
      </w:r>
      <w:r w:rsidR="003A32B5">
        <w:rPr>
          <w:rFonts w:ascii="Arial" w:hAnsi="Arial"/>
          <w:i/>
          <w:iCs/>
          <w:sz w:val="24"/>
        </w:rPr>
        <w:t xml:space="preserve"> </w:t>
      </w:r>
      <w:r w:rsidRPr="00230AD4">
        <w:rPr>
          <w:rFonts w:ascii="Arial" w:hAnsi="Arial"/>
          <w:i/>
          <w:iCs/>
          <w:sz w:val="24"/>
        </w:rPr>
        <w:t>i loro figli si sono allontanati dalla loro via.</w:t>
      </w:r>
      <w:r w:rsidR="003A32B5">
        <w:rPr>
          <w:rFonts w:ascii="Arial" w:hAnsi="Arial"/>
          <w:i/>
          <w:iCs/>
          <w:sz w:val="24"/>
        </w:rPr>
        <w:t xml:space="preserve"> </w:t>
      </w:r>
      <w:r w:rsidRPr="00230AD4">
        <w:rPr>
          <w:rFonts w:ascii="Arial" w:hAnsi="Arial"/>
          <w:i/>
          <w:iCs/>
          <w:sz w:val="24"/>
        </w:rPr>
        <w:t>Non se n’è sentito parlare in Canaan,</w:t>
      </w:r>
      <w:r w:rsidR="003A32B5">
        <w:rPr>
          <w:rFonts w:ascii="Arial" w:hAnsi="Arial"/>
          <w:i/>
          <w:iCs/>
          <w:sz w:val="24"/>
        </w:rPr>
        <w:t xml:space="preserve"> </w:t>
      </w:r>
      <w:r w:rsidRPr="00230AD4">
        <w:rPr>
          <w:rFonts w:ascii="Arial" w:hAnsi="Arial"/>
          <w:i/>
          <w:iCs/>
          <w:sz w:val="24"/>
        </w:rPr>
        <w:t>non si è vista in Teman.</w:t>
      </w:r>
      <w:r w:rsidR="003A32B5">
        <w:rPr>
          <w:rFonts w:ascii="Arial" w:hAnsi="Arial"/>
          <w:i/>
          <w:iCs/>
          <w:sz w:val="24"/>
        </w:rPr>
        <w:t xml:space="preserve"> </w:t>
      </w:r>
      <w:r w:rsidRPr="00230AD4">
        <w:rPr>
          <w:rFonts w:ascii="Arial" w:hAnsi="Arial"/>
          <w:i/>
          <w:iCs/>
          <w:sz w:val="24"/>
        </w:rPr>
        <w:t>I figli di Agar, che cercano la sapienza sulla terra,</w:t>
      </w:r>
      <w:r w:rsidR="003A32B5">
        <w:rPr>
          <w:rFonts w:ascii="Arial" w:hAnsi="Arial"/>
          <w:i/>
          <w:iCs/>
          <w:sz w:val="24"/>
        </w:rPr>
        <w:t xml:space="preserve"> </w:t>
      </w:r>
      <w:r w:rsidRPr="00230AD4">
        <w:rPr>
          <w:rFonts w:ascii="Arial" w:hAnsi="Arial"/>
          <w:i/>
          <w:iCs/>
          <w:sz w:val="24"/>
        </w:rPr>
        <w:t>i mercanti di Merra e di Teman,</w:t>
      </w:r>
      <w:r w:rsidR="003A32B5">
        <w:rPr>
          <w:rFonts w:ascii="Arial" w:hAnsi="Arial"/>
          <w:i/>
          <w:iCs/>
          <w:sz w:val="24"/>
        </w:rPr>
        <w:t xml:space="preserve"> </w:t>
      </w:r>
      <w:r w:rsidRPr="00230AD4">
        <w:rPr>
          <w:rFonts w:ascii="Arial" w:hAnsi="Arial"/>
          <w:i/>
          <w:iCs/>
          <w:sz w:val="24"/>
        </w:rPr>
        <w:t>i narratori di favole, i ricercatori dell’intelligenza</w:t>
      </w:r>
      <w:r w:rsidR="003A32B5">
        <w:rPr>
          <w:rFonts w:ascii="Arial" w:hAnsi="Arial"/>
          <w:i/>
          <w:iCs/>
          <w:sz w:val="24"/>
        </w:rPr>
        <w:t xml:space="preserve"> </w:t>
      </w:r>
      <w:r w:rsidRPr="00230AD4">
        <w:rPr>
          <w:rFonts w:ascii="Arial" w:hAnsi="Arial"/>
          <w:i/>
          <w:iCs/>
          <w:sz w:val="24"/>
        </w:rPr>
        <w:t>non hanno conosciuto la via della sapienza,</w:t>
      </w:r>
      <w:r w:rsidR="003A32B5">
        <w:rPr>
          <w:rFonts w:ascii="Arial" w:hAnsi="Arial"/>
          <w:i/>
          <w:iCs/>
          <w:sz w:val="24"/>
        </w:rPr>
        <w:t xml:space="preserve"> </w:t>
      </w:r>
      <w:r w:rsidRPr="00230AD4">
        <w:rPr>
          <w:rFonts w:ascii="Arial" w:hAnsi="Arial"/>
          <w:i/>
          <w:iCs/>
          <w:sz w:val="24"/>
        </w:rPr>
        <w:t>non si sono ricordati dei suoi sentieri.</w:t>
      </w:r>
    </w:p>
    <w:p w14:paraId="536E7D4E" w14:textId="3A709CDE"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O Israele, quanto è grande la casa di Dio,</w:t>
      </w:r>
      <w:r w:rsidR="003A32B5">
        <w:rPr>
          <w:rFonts w:ascii="Arial" w:hAnsi="Arial"/>
          <w:i/>
          <w:iCs/>
          <w:sz w:val="24"/>
        </w:rPr>
        <w:t xml:space="preserve"> </w:t>
      </w:r>
      <w:r w:rsidRPr="00230AD4">
        <w:rPr>
          <w:rFonts w:ascii="Arial" w:hAnsi="Arial"/>
          <w:i/>
          <w:iCs/>
          <w:sz w:val="24"/>
        </w:rPr>
        <w:t>quanto è esteso il luogo del suo dominio!</w:t>
      </w:r>
      <w:r w:rsidR="003A32B5">
        <w:rPr>
          <w:rFonts w:ascii="Arial" w:hAnsi="Arial"/>
          <w:i/>
          <w:iCs/>
          <w:sz w:val="24"/>
        </w:rPr>
        <w:t xml:space="preserve"> </w:t>
      </w:r>
      <w:r w:rsidRPr="00230AD4">
        <w:rPr>
          <w:rFonts w:ascii="Arial" w:hAnsi="Arial"/>
          <w:i/>
          <w:iCs/>
          <w:sz w:val="24"/>
        </w:rPr>
        <w:t>È grande e non ha fine,</w:t>
      </w:r>
      <w:r w:rsidR="003A32B5">
        <w:rPr>
          <w:rFonts w:ascii="Arial" w:hAnsi="Arial"/>
          <w:i/>
          <w:iCs/>
          <w:sz w:val="24"/>
        </w:rPr>
        <w:t xml:space="preserve"> </w:t>
      </w:r>
      <w:r w:rsidRPr="00230AD4">
        <w:rPr>
          <w:rFonts w:ascii="Arial" w:hAnsi="Arial"/>
          <w:i/>
          <w:iCs/>
          <w:sz w:val="24"/>
        </w:rPr>
        <w:t>è alto e non ha misura!</w:t>
      </w:r>
      <w:r w:rsidR="003A32B5">
        <w:rPr>
          <w:rFonts w:ascii="Arial" w:hAnsi="Arial"/>
          <w:i/>
          <w:iCs/>
          <w:sz w:val="24"/>
        </w:rPr>
        <w:t xml:space="preserve"> </w:t>
      </w:r>
      <w:r w:rsidRPr="00230AD4">
        <w:rPr>
          <w:rFonts w:ascii="Arial" w:hAnsi="Arial"/>
          <w:i/>
          <w:iCs/>
          <w:sz w:val="24"/>
        </w:rPr>
        <w:t>Là nacquero i famosi giganti dei tempi antichi,</w:t>
      </w:r>
      <w:r w:rsidR="003A32B5">
        <w:rPr>
          <w:rFonts w:ascii="Arial" w:hAnsi="Arial"/>
          <w:i/>
          <w:iCs/>
          <w:sz w:val="24"/>
        </w:rPr>
        <w:t xml:space="preserve"> </w:t>
      </w:r>
      <w:r w:rsidRPr="00230AD4">
        <w:rPr>
          <w:rFonts w:ascii="Arial" w:hAnsi="Arial"/>
          <w:i/>
          <w:iCs/>
          <w:sz w:val="24"/>
        </w:rPr>
        <w:t>alti di statura, esperti nella guerra;</w:t>
      </w:r>
      <w:r w:rsidR="003A32B5">
        <w:rPr>
          <w:rFonts w:ascii="Arial" w:hAnsi="Arial"/>
          <w:i/>
          <w:iCs/>
          <w:sz w:val="24"/>
        </w:rPr>
        <w:t xml:space="preserve"> </w:t>
      </w:r>
      <w:r w:rsidRPr="00230AD4">
        <w:rPr>
          <w:rFonts w:ascii="Arial" w:hAnsi="Arial"/>
          <w:i/>
          <w:iCs/>
          <w:sz w:val="24"/>
        </w:rPr>
        <w:t>ma Dio non scelse costoro</w:t>
      </w:r>
      <w:r w:rsidR="003A32B5">
        <w:rPr>
          <w:rFonts w:ascii="Arial" w:hAnsi="Arial"/>
          <w:i/>
          <w:iCs/>
          <w:sz w:val="24"/>
        </w:rPr>
        <w:t xml:space="preserve"> </w:t>
      </w:r>
      <w:r w:rsidRPr="00230AD4">
        <w:rPr>
          <w:rFonts w:ascii="Arial" w:hAnsi="Arial"/>
          <w:i/>
          <w:iCs/>
          <w:sz w:val="24"/>
        </w:rPr>
        <w:t>e non diede loro la via della sapienza:</w:t>
      </w:r>
      <w:r w:rsidR="003A32B5">
        <w:rPr>
          <w:rFonts w:ascii="Arial" w:hAnsi="Arial"/>
          <w:i/>
          <w:iCs/>
          <w:sz w:val="24"/>
        </w:rPr>
        <w:t xml:space="preserve"> </w:t>
      </w:r>
      <w:r w:rsidRPr="00230AD4">
        <w:rPr>
          <w:rFonts w:ascii="Arial" w:hAnsi="Arial"/>
          <w:i/>
          <w:iCs/>
          <w:sz w:val="24"/>
        </w:rPr>
        <w:t>perirono perché non ebbero saggezza,</w:t>
      </w:r>
      <w:r w:rsidR="003A32B5">
        <w:rPr>
          <w:rFonts w:ascii="Arial" w:hAnsi="Arial"/>
          <w:i/>
          <w:iCs/>
          <w:sz w:val="24"/>
        </w:rPr>
        <w:t xml:space="preserve"> </w:t>
      </w:r>
      <w:r w:rsidRPr="00230AD4">
        <w:rPr>
          <w:rFonts w:ascii="Arial" w:hAnsi="Arial"/>
          <w:i/>
          <w:iCs/>
          <w:sz w:val="24"/>
        </w:rPr>
        <w:t>perirono per la loro indolenza.</w:t>
      </w:r>
      <w:r w:rsidR="003A32B5">
        <w:rPr>
          <w:rFonts w:ascii="Arial" w:hAnsi="Arial"/>
          <w:i/>
          <w:iCs/>
          <w:sz w:val="24"/>
        </w:rPr>
        <w:t xml:space="preserve"> </w:t>
      </w:r>
      <w:r w:rsidRPr="00230AD4">
        <w:rPr>
          <w:rFonts w:ascii="Arial" w:hAnsi="Arial"/>
          <w:i/>
          <w:iCs/>
          <w:sz w:val="24"/>
        </w:rPr>
        <w:t>Chi è salito al cielo e l’ha presa</w:t>
      </w:r>
      <w:r w:rsidR="003A32B5">
        <w:rPr>
          <w:rFonts w:ascii="Arial" w:hAnsi="Arial"/>
          <w:i/>
          <w:iCs/>
          <w:sz w:val="24"/>
        </w:rPr>
        <w:t xml:space="preserve"> </w:t>
      </w:r>
      <w:r w:rsidRPr="00230AD4">
        <w:rPr>
          <w:rFonts w:ascii="Arial" w:hAnsi="Arial"/>
          <w:i/>
          <w:iCs/>
          <w:sz w:val="24"/>
        </w:rPr>
        <w:t>e l’ha fatta scendere dalle nubi?</w:t>
      </w:r>
      <w:r w:rsidR="003A32B5">
        <w:rPr>
          <w:rFonts w:ascii="Arial" w:hAnsi="Arial"/>
          <w:i/>
          <w:iCs/>
          <w:sz w:val="24"/>
        </w:rPr>
        <w:t xml:space="preserve"> </w:t>
      </w:r>
      <w:r w:rsidRPr="00230AD4">
        <w:rPr>
          <w:rFonts w:ascii="Arial" w:hAnsi="Arial"/>
          <w:i/>
          <w:iCs/>
          <w:sz w:val="24"/>
        </w:rPr>
        <w:t>Chi ha attraversato il mare e l’ha trovata</w:t>
      </w:r>
      <w:r w:rsidR="003A32B5">
        <w:rPr>
          <w:rFonts w:ascii="Arial" w:hAnsi="Arial"/>
          <w:i/>
          <w:iCs/>
          <w:sz w:val="24"/>
        </w:rPr>
        <w:t xml:space="preserve"> </w:t>
      </w:r>
      <w:r w:rsidRPr="00230AD4">
        <w:rPr>
          <w:rFonts w:ascii="Arial" w:hAnsi="Arial"/>
          <w:i/>
          <w:iCs/>
          <w:sz w:val="24"/>
        </w:rPr>
        <w:t>e l’ha comprata a prezzo d’oro puro?</w:t>
      </w:r>
      <w:r w:rsidR="003A32B5">
        <w:rPr>
          <w:rFonts w:ascii="Arial" w:hAnsi="Arial"/>
          <w:i/>
          <w:iCs/>
          <w:sz w:val="24"/>
        </w:rPr>
        <w:t xml:space="preserve"> </w:t>
      </w:r>
      <w:r w:rsidRPr="00230AD4">
        <w:rPr>
          <w:rFonts w:ascii="Arial" w:hAnsi="Arial"/>
          <w:i/>
          <w:iCs/>
          <w:sz w:val="24"/>
        </w:rPr>
        <w:t>Nessuno conosce la sua via,</w:t>
      </w:r>
      <w:r w:rsidR="003A32B5">
        <w:rPr>
          <w:rFonts w:ascii="Arial" w:hAnsi="Arial"/>
          <w:i/>
          <w:iCs/>
          <w:sz w:val="24"/>
        </w:rPr>
        <w:t xml:space="preserve"> </w:t>
      </w:r>
      <w:r w:rsidRPr="00230AD4">
        <w:rPr>
          <w:rFonts w:ascii="Arial" w:hAnsi="Arial"/>
          <w:i/>
          <w:iCs/>
          <w:sz w:val="24"/>
        </w:rPr>
        <w:t>nessuno prende a cuore il suo sentiero.</w:t>
      </w:r>
    </w:p>
    <w:p w14:paraId="54D3A83A" w14:textId="2C4B5154"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Ma colui che sa tutto, la conosce</w:t>
      </w:r>
      <w:r w:rsidR="003A32B5">
        <w:rPr>
          <w:rFonts w:ascii="Arial" w:hAnsi="Arial"/>
          <w:i/>
          <w:iCs/>
          <w:sz w:val="24"/>
        </w:rPr>
        <w:t xml:space="preserve"> </w:t>
      </w:r>
      <w:r w:rsidRPr="00230AD4">
        <w:rPr>
          <w:rFonts w:ascii="Arial" w:hAnsi="Arial"/>
          <w:i/>
          <w:iCs/>
          <w:sz w:val="24"/>
        </w:rPr>
        <w:t>e l’ha scrutata con la sua intelligenza,</w:t>
      </w:r>
      <w:r w:rsidR="003A32B5">
        <w:rPr>
          <w:rFonts w:ascii="Arial" w:hAnsi="Arial"/>
          <w:i/>
          <w:iCs/>
          <w:sz w:val="24"/>
        </w:rPr>
        <w:t xml:space="preserve"> </w:t>
      </w:r>
      <w:r w:rsidRPr="00230AD4">
        <w:rPr>
          <w:rFonts w:ascii="Arial" w:hAnsi="Arial"/>
          <w:i/>
          <w:iCs/>
          <w:sz w:val="24"/>
        </w:rPr>
        <w:t>colui che ha formato la terra per sempre</w:t>
      </w:r>
      <w:r w:rsidR="003A32B5">
        <w:rPr>
          <w:rFonts w:ascii="Arial" w:hAnsi="Arial"/>
          <w:i/>
          <w:iCs/>
          <w:sz w:val="24"/>
        </w:rPr>
        <w:t xml:space="preserve"> </w:t>
      </w:r>
      <w:r w:rsidRPr="00230AD4">
        <w:rPr>
          <w:rFonts w:ascii="Arial" w:hAnsi="Arial"/>
          <w:i/>
          <w:iCs/>
          <w:sz w:val="24"/>
        </w:rPr>
        <w:t>e l’ha riempita di quadrupedi,</w:t>
      </w:r>
      <w:r w:rsidR="003A32B5">
        <w:rPr>
          <w:rFonts w:ascii="Arial" w:hAnsi="Arial"/>
          <w:i/>
          <w:iCs/>
          <w:sz w:val="24"/>
        </w:rPr>
        <w:t xml:space="preserve"> </w:t>
      </w:r>
      <w:r w:rsidRPr="00230AD4">
        <w:rPr>
          <w:rFonts w:ascii="Arial" w:hAnsi="Arial"/>
          <w:i/>
          <w:iCs/>
          <w:sz w:val="24"/>
        </w:rPr>
        <w:t>colui che manda la luce ed essa corre,</w:t>
      </w:r>
      <w:r w:rsidR="003A32B5">
        <w:rPr>
          <w:rFonts w:ascii="Arial" w:hAnsi="Arial"/>
          <w:i/>
          <w:iCs/>
          <w:sz w:val="24"/>
        </w:rPr>
        <w:t xml:space="preserve"> </w:t>
      </w:r>
      <w:r w:rsidRPr="00230AD4">
        <w:rPr>
          <w:rFonts w:ascii="Arial" w:hAnsi="Arial"/>
          <w:i/>
          <w:iCs/>
          <w:sz w:val="24"/>
        </w:rPr>
        <w:t>l’ha chiamata, ed essa gli ha obbedito con tremore.</w:t>
      </w:r>
      <w:r w:rsidR="003A32B5">
        <w:rPr>
          <w:rFonts w:ascii="Arial" w:hAnsi="Arial"/>
          <w:i/>
          <w:iCs/>
          <w:sz w:val="24"/>
        </w:rPr>
        <w:t xml:space="preserve"> </w:t>
      </w:r>
      <w:r w:rsidRPr="00230AD4">
        <w:rPr>
          <w:rFonts w:ascii="Arial" w:hAnsi="Arial"/>
          <w:i/>
          <w:iCs/>
          <w:sz w:val="24"/>
        </w:rPr>
        <w:t>Le stelle hanno brillato nei loro posti di guardia</w:t>
      </w:r>
      <w:r w:rsidR="003A32B5">
        <w:rPr>
          <w:rFonts w:ascii="Arial" w:hAnsi="Arial"/>
          <w:i/>
          <w:iCs/>
          <w:sz w:val="24"/>
        </w:rPr>
        <w:t xml:space="preserve"> </w:t>
      </w:r>
      <w:r w:rsidRPr="00230AD4">
        <w:rPr>
          <w:rFonts w:ascii="Arial" w:hAnsi="Arial"/>
          <w:i/>
          <w:iCs/>
          <w:sz w:val="24"/>
        </w:rPr>
        <w:t>e hanno gioito;</w:t>
      </w:r>
      <w:r w:rsidR="003A32B5">
        <w:rPr>
          <w:rFonts w:ascii="Arial" w:hAnsi="Arial"/>
          <w:i/>
          <w:iCs/>
          <w:sz w:val="24"/>
        </w:rPr>
        <w:t xml:space="preserve"> </w:t>
      </w:r>
      <w:r w:rsidRPr="00230AD4">
        <w:rPr>
          <w:rFonts w:ascii="Arial" w:hAnsi="Arial"/>
          <w:i/>
          <w:iCs/>
          <w:sz w:val="24"/>
        </w:rPr>
        <w:t>egli le ha chiamate ed hanno risposto: «Eccoci!»,</w:t>
      </w:r>
      <w:r w:rsidR="003A32B5">
        <w:rPr>
          <w:rFonts w:ascii="Arial" w:hAnsi="Arial"/>
          <w:i/>
          <w:iCs/>
          <w:sz w:val="24"/>
        </w:rPr>
        <w:t xml:space="preserve"> </w:t>
      </w:r>
      <w:r w:rsidRPr="00230AD4">
        <w:rPr>
          <w:rFonts w:ascii="Arial" w:hAnsi="Arial"/>
          <w:i/>
          <w:iCs/>
          <w:sz w:val="24"/>
        </w:rPr>
        <w:t>e hanno brillato di gioia per colui che le ha create.</w:t>
      </w:r>
      <w:r w:rsidR="003A32B5">
        <w:rPr>
          <w:rFonts w:ascii="Arial" w:hAnsi="Arial"/>
          <w:i/>
          <w:iCs/>
          <w:sz w:val="24"/>
        </w:rPr>
        <w:t xml:space="preserve"> </w:t>
      </w:r>
    </w:p>
    <w:p w14:paraId="52F1C601" w14:textId="4D82AE50"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Egli è il nostro Dio,</w:t>
      </w:r>
      <w:r w:rsidR="003A32B5">
        <w:rPr>
          <w:rFonts w:ascii="Arial" w:hAnsi="Arial"/>
          <w:i/>
          <w:iCs/>
          <w:sz w:val="24"/>
        </w:rPr>
        <w:t xml:space="preserve"> </w:t>
      </w:r>
      <w:r w:rsidRPr="00230AD4">
        <w:rPr>
          <w:rFonts w:ascii="Arial" w:hAnsi="Arial"/>
          <w:i/>
          <w:iCs/>
          <w:sz w:val="24"/>
        </w:rPr>
        <w:t>e nessun altro può essere confrontato con lui.</w:t>
      </w:r>
      <w:r w:rsidR="003A32B5">
        <w:rPr>
          <w:rFonts w:ascii="Arial" w:hAnsi="Arial"/>
          <w:i/>
          <w:iCs/>
          <w:sz w:val="24"/>
        </w:rPr>
        <w:t xml:space="preserve"> </w:t>
      </w:r>
      <w:r w:rsidRPr="00230AD4">
        <w:rPr>
          <w:rFonts w:ascii="Arial" w:hAnsi="Arial"/>
          <w:i/>
          <w:iCs/>
          <w:sz w:val="24"/>
        </w:rPr>
        <w:t>Egli ha scoperto ogni via della sapienza</w:t>
      </w:r>
      <w:r w:rsidR="003A32B5">
        <w:rPr>
          <w:rFonts w:ascii="Arial" w:hAnsi="Arial"/>
          <w:i/>
          <w:iCs/>
          <w:sz w:val="24"/>
        </w:rPr>
        <w:t xml:space="preserve"> </w:t>
      </w:r>
      <w:r w:rsidRPr="00230AD4">
        <w:rPr>
          <w:rFonts w:ascii="Arial" w:hAnsi="Arial"/>
          <w:i/>
          <w:iCs/>
          <w:sz w:val="24"/>
        </w:rPr>
        <w:t>e l’ha data a Giacobbe, suo servo,</w:t>
      </w:r>
      <w:r w:rsidR="003A32B5">
        <w:rPr>
          <w:rFonts w:ascii="Arial" w:hAnsi="Arial"/>
          <w:i/>
          <w:iCs/>
          <w:sz w:val="24"/>
        </w:rPr>
        <w:t xml:space="preserve"> </w:t>
      </w:r>
      <w:r w:rsidRPr="00230AD4">
        <w:rPr>
          <w:rFonts w:ascii="Arial" w:hAnsi="Arial"/>
          <w:i/>
          <w:iCs/>
          <w:sz w:val="24"/>
        </w:rPr>
        <w:t>a Israele, suo amato.</w:t>
      </w:r>
      <w:r w:rsidR="003A32B5">
        <w:rPr>
          <w:rFonts w:ascii="Arial" w:hAnsi="Arial"/>
          <w:i/>
          <w:iCs/>
          <w:sz w:val="24"/>
        </w:rPr>
        <w:t xml:space="preserve"> </w:t>
      </w:r>
      <w:r w:rsidRPr="00230AD4">
        <w:rPr>
          <w:rFonts w:ascii="Arial" w:hAnsi="Arial"/>
          <w:i/>
          <w:iCs/>
          <w:sz w:val="24"/>
        </w:rPr>
        <w:t>Per questo è apparsa sulla terra</w:t>
      </w:r>
      <w:r w:rsidR="003A32B5">
        <w:rPr>
          <w:rFonts w:ascii="Arial" w:hAnsi="Arial"/>
          <w:i/>
          <w:iCs/>
          <w:sz w:val="24"/>
        </w:rPr>
        <w:t xml:space="preserve"> </w:t>
      </w:r>
      <w:r w:rsidRPr="00230AD4">
        <w:rPr>
          <w:rFonts w:ascii="Arial" w:hAnsi="Arial"/>
          <w:i/>
          <w:iCs/>
          <w:sz w:val="24"/>
        </w:rPr>
        <w:t xml:space="preserve">e ha vissuto fra gli uomini. (Bar 3,9-38). </w:t>
      </w:r>
    </w:p>
    <w:p w14:paraId="25A946A5" w14:textId="75CB85D0"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Essa è il libro dei decreti di Dio</w:t>
      </w:r>
      <w:r w:rsidR="003A32B5">
        <w:rPr>
          <w:rFonts w:ascii="Arial" w:hAnsi="Arial"/>
          <w:i/>
          <w:iCs/>
          <w:sz w:val="24"/>
        </w:rPr>
        <w:t xml:space="preserve"> </w:t>
      </w:r>
      <w:r w:rsidRPr="00230AD4">
        <w:rPr>
          <w:rFonts w:ascii="Arial" w:hAnsi="Arial"/>
          <w:i/>
          <w:iCs/>
          <w:sz w:val="24"/>
        </w:rPr>
        <w:t>e la legge che sussiste in eterno;</w:t>
      </w:r>
      <w:r w:rsidR="003A32B5">
        <w:rPr>
          <w:rFonts w:ascii="Arial" w:hAnsi="Arial"/>
          <w:i/>
          <w:iCs/>
          <w:sz w:val="24"/>
        </w:rPr>
        <w:t xml:space="preserve"> </w:t>
      </w:r>
      <w:r w:rsidRPr="00230AD4">
        <w:rPr>
          <w:rFonts w:ascii="Arial" w:hAnsi="Arial"/>
          <w:i/>
          <w:iCs/>
          <w:sz w:val="24"/>
        </w:rPr>
        <w:t>tutti coloro che si attengono ad essa avranno la vita,</w:t>
      </w:r>
      <w:r w:rsidR="003A32B5">
        <w:rPr>
          <w:rFonts w:ascii="Arial" w:hAnsi="Arial"/>
          <w:i/>
          <w:iCs/>
          <w:sz w:val="24"/>
        </w:rPr>
        <w:t xml:space="preserve"> </w:t>
      </w:r>
      <w:r w:rsidRPr="00230AD4">
        <w:rPr>
          <w:rFonts w:ascii="Arial" w:hAnsi="Arial"/>
          <w:i/>
          <w:iCs/>
          <w:sz w:val="24"/>
        </w:rPr>
        <w:t>quanti l’abbandonano moriranno.</w:t>
      </w:r>
      <w:r w:rsidR="003A32B5">
        <w:rPr>
          <w:rFonts w:ascii="Arial" w:hAnsi="Arial"/>
          <w:i/>
          <w:iCs/>
          <w:sz w:val="24"/>
        </w:rPr>
        <w:t xml:space="preserve"> </w:t>
      </w:r>
      <w:r w:rsidRPr="00230AD4">
        <w:rPr>
          <w:rFonts w:ascii="Arial" w:hAnsi="Arial"/>
          <w:i/>
          <w:iCs/>
          <w:sz w:val="24"/>
        </w:rPr>
        <w:t>Ritorna, Giacobbe, e accoglila,</w:t>
      </w:r>
      <w:r w:rsidR="003A32B5">
        <w:rPr>
          <w:rFonts w:ascii="Arial" w:hAnsi="Arial"/>
          <w:i/>
          <w:iCs/>
          <w:sz w:val="24"/>
        </w:rPr>
        <w:t xml:space="preserve"> </w:t>
      </w:r>
      <w:r w:rsidRPr="00230AD4">
        <w:rPr>
          <w:rFonts w:ascii="Arial" w:hAnsi="Arial"/>
          <w:i/>
          <w:iCs/>
          <w:sz w:val="24"/>
        </w:rPr>
        <w:t>cammina allo splendore della sua luce.</w:t>
      </w:r>
      <w:r w:rsidR="003A32B5">
        <w:rPr>
          <w:rFonts w:ascii="Arial" w:hAnsi="Arial"/>
          <w:i/>
          <w:iCs/>
          <w:sz w:val="24"/>
        </w:rPr>
        <w:t xml:space="preserve"> </w:t>
      </w:r>
      <w:r w:rsidRPr="00230AD4">
        <w:rPr>
          <w:rFonts w:ascii="Arial" w:hAnsi="Arial"/>
          <w:i/>
          <w:iCs/>
          <w:sz w:val="24"/>
        </w:rPr>
        <w:t>Non dare a un altro la tua gloria</w:t>
      </w:r>
      <w:r w:rsidR="003A32B5">
        <w:rPr>
          <w:rFonts w:ascii="Arial" w:hAnsi="Arial"/>
          <w:i/>
          <w:iCs/>
          <w:sz w:val="24"/>
        </w:rPr>
        <w:t xml:space="preserve"> </w:t>
      </w:r>
      <w:r w:rsidRPr="00230AD4">
        <w:rPr>
          <w:rFonts w:ascii="Arial" w:hAnsi="Arial"/>
          <w:i/>
          <w:iCs/>
          <w:sz w:val="24"/>
        </w:rPr>
        <w:t xml:space="preserve">né i tuoi privilegi a una </w:t>
      </w:r>
      <w:r w:rsidRPr="00230AD4">
        <w:rPr>
          <w:rFonts w:ascii="Arial" w:hAnsi="Arial"/>
          <w:i/>
          <w:iCs/>
          <w:sz w:val="24"/>
        </w:rPr>
        <w:lastRenderedPageBreak/>
        <w:t>nazione straniera.</w:t>
      </w:r>
      <w:r w:rsidR="003A32B5">
        <w:rPr>
          <w:rFonts w:ascii="Arial" w:hAnsi="Arial"/>
          <w:i/>
          <w:iCs/>
          <w:sz w:val="24"/>
        </w:rPr>
        <w:t xml:space="preserve"> </w:t>
      </w:r>
      <w:r w:rsidRPr="00230AD4">
        <w:rPr>
          <w:rFonts w:ascii="Arial" w:hAnsi="Arial"/>
          <w:i/>
          <w:iCs/>
          <w:sz w:val="24"/>
        </w:rPr>
        <w:t>Beati siamo noi, o Israele,</w:t>
      </w:r>
      <w:r w:rsidR="003A32B5">
        <w:rPr>
          <w:rFonts w:ascii="Arial" w:hAnsi="Arial"/>
          <w:i/>
          <w:iCs/>
          <w:sz w:val="24"/>
        </w:rPr>
        <w:t xml:space="preserve"> </w:t>
      </w:r>
      <w:r w:rsidRPr="00230AD4">
        <w:rPr>
          <w:rFonts w:ascii="Arial" w:hAnsi="Arial"/>
          <w:i/>
          <w:iCs/>
          <w:sz w:val="24"/>
        </w:rPr>
        <w:t>perché ciò che piace a Dio è da noi conosciuto.</w:t>
      </w:r>
      <w:r w:rsidR="003A32B5">
        <w:rPr>
          <w:rFonts w:ascii="Arial" w:hAnsi="Arial"/>
          <w:i/>
          <w:iCs/>
          <w:sz w:val="24"/>
        </w:rPr>
        <w:t xml:space="preserve"> </w:t>
      </w:r>
    </w:p>
    <w:p w14:paraId="74741E1F" w14:textId="45E67C6B"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Coraggio, popolo mio, tu, memoria d’Israele!</w:t>
      </w:r>
      <w:r w:rsidR="003A32B5">
        <w:rPr>
          <w:rFonts w:ascii="Arial" w:hAnsi="Arial"/>
          <w:i/>
          <w:iCs/>
          <w:sz w:val="24"/>
        </w:rPr>
        <w:t xml:space="preserve"> </w:t>
      </w:r>
      <w:r w:rsidRPr="00230AD4">
        <w:rPr>
          <w:rFonts w:ascii="Arial" w:hAnsi="Arial"/>
          <w:i/>
          <w:iCs/>
          <w:sz w:val="24"/>
        </w:rPr>
        <w:t>Siete stati venduti alle nazioni</w:t>
      </w:r>
      <w:r w:rsidR="003A32B5">
        <w:rPr>
          <w:rFonts w:ascii="Arial" w:hAnsi="Arial"/>
          <w:i/>
          <w:iCs/>
          <w:sz w:val="24"/>
        </w:rPr>
        <w:t xml:space="preserve"> </w:t>
      </w:r>
      <w:r w:rsidRPr="00230AD4">
        <w:rPr>
          <w:rFonts w:ascii="Arial" w:hAnsi="Arial"/>
          <w:i/>
          <w:iCs/>
          <w:sz w:val="24"/>
        </w:rPr>
        <w:t>non per essere annientati,</w:t>
      </w:r>
      <w:r w:rsidR="003A32B5">
        <w:rPr>
          <w:rFonts w:ascii="Arial" w:hAnsi="Arial"/>
          <w:i/>
          <w:iCs/>
          <w:sz w:val="24"/>
        </w:rPr>
        <w:t xml:space="preserve"> </w:t>
      </w:r>
      <w:r w:rsidRPr="00230AD4">
        <w:rPr>
          <w:rFonts w:ascii="Arial" w:hAnsi="Arial"/>
          <w:i/>
          <w:iCs/>
          <w:sz w:val="24"/>
        </w:rPr>
        <w:t>ma perché avete fatto adirare Dio</w:t>
      </w:r>
      <w:r w:rsidR="003A32B5">
        <w:rPr>
          <w:rFonts w:ascii="Arial" w:hAnsi="Arial"/>
          <w:i/>
          <w:iCs/>
          <w:sz w:val="24"/>
        </w:rPr>
        <w:t xml:space="preserve"> </w:t>
      </w:r>
      <w:r w:rsidRPr="00230AD4">
        <w:rPr>
          <w:rFonts w:ascii="Arial" w:hAnsi="Arial"/>
          <w:i/>
          <w:iCs/>
          <w:sz w:val="24"/>
        </w:rPr>
        <w:t>siete stati consegnati ai nemici.</w:t>
      </w:r>
      <w:r w:rsidR="003A32B5">
        <w:rPr>
          <w:rFonts w:ascii="Arial" w:hAnsi="Arial"/>
          <w:i/>
          <w:iCs/>
          <w:sz w:val="24"/>
        </w:rPr>
        <w:t xml:space="preserve"> </w:t>
      </w:r>
      <w:r w:rsidRPr="00230AD4">
        <w:rPr>
          <w:rFonts w:ascii="Arial" w:hAnsi="Arial"/>
          <w:i/>
          <w:iCs/>
          <w:sz w:val="24"/>
        </w:rPr>
        <w:t>Avete irritato il vostro creatore,</w:t>
      </w:r>
      <w:r w:rsidR="003A32B5">
        <w:rPr>
          <w:rFonts w:ascii="Arial" w:hAnsi="Arial"/>
          <w:i/>
          <w:iCs/>
          <w:sz w:val="24"/>
        </w:rPr>
        <w:t xml:space="preserve"> </w:t>
      </w:r>
      <w:r w:rsidRPr="00230AD4">
        <w:rPr>
          <w:rFonts w:ascii="Arial" w:hAnsi="Arial"/>
          <w:i/>
          <w:iCs/>
          <w:sz w:val="24"/>
        </w:rPr>
        <w:t>sacrificando a dèmoni e non a Dio.</w:t>
      </w:r>
      <w:r w:rsidR="003A32B5">
        <w:rPr>
          <w:rFonts w:ascii="Arial" w:hAnsi="Arial"/>
          <w:i/>
          <w:iCs/>
          <w:sz w:val="24"/>
        </w:rPr>
        <w:t xml:space="preserve"> </w:t>
      </w:r>
      <w:r w:rsidRPr="00230AD4">
        <w:rPr>
          <w:rFonts w:ascii="Arial" w:hAnsi="Arial"/>
          <w:i/>
          <w:iCs/>
          <w:sz w:val="24"/>
        </w:rPr>
        <w:t>Avete dimenticato chi vi ha allevati, il Dio eterno,</w:t>
      </w:r>
      <w:r w:rsidR="003A32B5">
        <w:rPr>
          <w:rFonts w:ascii="Arial" w:hAnsi="Arial"/>
          <w:i/>
          <w:iCs/>
          <w:sz w:val="24"/>
        </w:rPr>
        <w:t xml:space="preserve"> </w:t>
      </w:r>
      <w:r w:rsidRPr="00230AD4">
        <w:rPr>
          <w:rFonts w:ascii="Arial" w:hAnsi="Arial"/>
          <w:i/>
          <w:iCs/>
          <w:sz w:val="24"/>
        </w:rPr>
        <w:t>avete afflitto anche colei che vi ha nutriti, Gerusalemme.</w:t>
      </w:r>
      <w:r w:rsidR="003A32B5">
        <w:rPr>
          <w:rFonts w:ascii="Arial" w:hAnsi="Arial"/>
          <w:i/>
          <w:iCs/>
          <w:sz w:val="24"/>
        </w:rPr>
        <w:t xml:space="preserve"> </w:t>
      </w:r>
      <w:r w:rsidRPr="00230AD4">
        <w:rPr>
          <w:rFonts w:ascii="Arial" w:hAnsi="Arial"/>
          <w:i/>
          <w:iCs/>
          <w:sz w:val="24"/>
        </w:rPr>
        <w:t>Essa ha visto piombare su di voi l’ira divina</w:t>
      </w:r>
      <w:r w:rsidR="003A32B5">
        <w:rPr>
          <w:rFonts w:ascii="Arial" w:hAnsi="Arial"/>
          <w:i/>
          <w:iCs/>
          <w:sz w:val="24"/>
        </w:rPr>
        <w:t xml:space="preserve"> </w:t>
      </w:r>
      <w:r w:rsidRPr="00230AD4">
        <w:rPr>
          <w:rFonts w:ascii="Arial" w:hAnsi="Arial"/>
          <w:i/>
          <w:iCs/>
          <w:sz w:val="24"/>
        </w:rPr>
        <w:t>e ha esclamato: «Ascoltate, città vicine di Sion,</w:t>
      </w:r>
      <w:r w:rsidR="003A32B5">
        <w:rPr>
          <w:rFonts w:ascii="Arial" w:hAnsi="Arial"/>
          <w:i/>
          <w:iCs/>
          <w:sz w:val="24"/>
        </w:rPr>
        <w:t xml:space="preserve"> </w:t>
      </w:r>
      <w:r w:rsidRPr="00230AD4">
        <w:rPr>
          <w:rFonts w:ascii="Arial" w:hAnsi="Arial"/>
          <w:i/>
          <w:iCs/>
          <w:sz w:val="24"/>
        </w:rPr>
        <w:t>Dio mi ha mandato un grande dolore.</w:t>
      </w:r>
      <w:r w:rsidR="003A32B5">
        <w:rPr>
          <w:rFonts w:ascii="Arial" w:hAnsi="Arial"/>
          <w:i/>
          <w:iCs/>
          <w:sz w:val="24"/>
        </w:rPr>
        <w:t xml:space="preserve"> </w:t>
      </w:r>
      <w:r w:rsidRPr="00230AD4">
        <w:rPr>
          <w:rFonts w:ascii="Arial" w:hAnsi="Arial"/>
          <w:i/>
          <w:iCs/>
          <w:sz w:val="24"/>
        </w:rPr>
        <w:t>Ho visto, infatti, la schiavitù in cui l’Eterno</w:t>
      </w:r>
      <w:r w:rsidR="003A32B5">
        <w:rPr>
          <w:rFonts w:ascii="Arial" w:hAnsi="Arial"/>
          <w:i/>
          <w:iCs/>
          <w:sz w:val="24"/>
        </w:rPr>
        <w:t xml:space="preserve"> </w:t>
      </w:r>
      <w:r w:rsidRPr="00230AD4">
        <w:rPr>
          <w:rFonts w:ascii="Arial" w:hAnsi="Arial"/>
          <w:i/>
          <w:iCs/>
          <w:sz w:val="24"/>
        </w:rPr>
        <w:t>ha condotto i miei figli e le mie figlie.</w:t>
      </w:r>
      <w:r w:rsidR="003A32B5">
        <w:rPr>
          <w:rFonts w:ascii="Arial" w:hAnsi="Arial"/>
          <w:i/>
          <w:iCs/>
          <w:sz w:val="24"/>
        </w:rPr>
        <w:t xml:space="preserve"> </w:t>
      </w:r>
      <w:r w:rsidRPr="00230AD4">
        <w:rPr>
          <w:rFonts w:ascii="Arial" w:hAnsi="Arial"/>
          <w:i/>
          <w:iCs/>
          <w:sz w:val="24"/>
        </w:rPr>
        <w:t>Io li avevo nutriti con gioia</w:t>
      </w:r>
      <w:r w:rsidR="003A32B5">
        <w:rPr>
          <w:rFonts w:ascii="Arial" w:hAnsi="Arial"/>
          <w:i/>
          <w:iCs/>
          <w:sz w:val="24"/>
        </w:rPr>
        <w:t xml:space="preserve"> </w:t>
      </w:r>
      <w:r w:rsidRPr="00230AD4">
        <w:rPr>
          <w:rFonts w:ascii="Arial" w:hAnsi="Arial"/>
          <w:i/>
          <w:iCs/>
          <w:sz w:val="24"/>
        </w:rPr>
        <w:t>e li ho lasciati andare con pianto e dolore.</w:t>
      </w:r>
      <w:r w:rsidR="003A32B5">
        <w:rPr>
          <w:rFonts w:ascii="Arial" w:hAnsi="Arial"/>
          <w:i/>
          <w:iCs/>
          <w:sz w:val="24"/>
        </w:rPr>
        <w:t xml:space="preserve"> </w:t>
      </w:r>
      <w:r w:rsidRPr="00230AD4">
        <w:rPr>
          <w:rFonts w:ascii="Arial" w:hAnsi="Arial"/>
          <w:i/>
          <w:iCs/>
          <w:sz w:val="24"/>
        </w:rPr>
        <w:t>Nessuno goda di me nel vedermi vedova</w:t>
      </w:r>
      <w:r w:rsidR="003A32B5">
        <w:rPr>
          <w:rFonts w:ascii="Arial" w:hAnsi="Arial"/>
          <w:i/>
          <w:iCs/>
          <w:sz w:val="24"/>
        </w:rPr>
        <w:t xml:space="preserve"> </w:t>
      </w:r>
      <w:r w:rsidRPr="00230AD4">
        <w:rPr>
          <w:rFonts w:ascii="Arial" w:hAnsi="Arial"/>
          <w:i/>
          <w:iCs/>
          <w:sz w:val="24"/>
        </w:rPr>
        <w:t>e abbandonata da molti;</w:t>
      </w:r>
      <w:r w:rsidR="003A32B5">
        <w:rPr>
          <w:rFonts w:ascii="Arial" w:hAnsi="Arial"/>
          <w:i/>
          <w:iCs/>
          <w:sz w:val="24"/>
        </w:rPr>
        <w:t xml:space="preserve"> </w:t>
      </w:r>
      <w:r w:rsidRPr="00230AD4">
        <w:rPr>
          <w:rFonts w:ascii="Arial" w:hAnsi="Arial"/>
          <w:i/>
          <w:iCs/>
          <w:sz w:val="24"/>
        </w:rPr>
        <w:t>sono stata lasciata sola per i peccati dei miei figli,</w:t>
      </w:r>
      <w:r w:rsidR="003A32B5">
        <w:rPr>
          <w:rFonts w:ascii="Arial" w:hAnsi="Arial"/>
          <w:i/>
          <w:iCs/>
          <w:sz w:val="24"/>
        </w:rPr>
        <w:t xml:space="preserve"> </w:t>
      </w:r>
      <w:r w:rsidRPr="00230AD4">
        <w:rPr>
          <w:rFonts w:ascii="Arial" w:hAnsi="Arial"/>
          <w:i/>
          <w:iCs/>
          <w:sz w:val="24"/>
        </w:rPr>
        <w:t>perché hanno deviato dalla legge di Dio,</w:t>
      </w:r>
      <w:r w:rsidR="003A32B5">
        <w:rPr>
          <w:rFonts w:ascii="Arial" w:hAnsi="Arial"/>
          <w:i/>
          <w:iCs/>
          <w:sz w:val="24"/>
        </w:rPr>
        <w:t xml:space="preserve"> </w:t>
      </w:r>
      <w:r w:rsidRPr="00230AD4">
        <w:rPr>
          <w:rFonts w:ascii="Arial" w:hAnsi="Arial"/>
          <w:i/>
          <w:iCs/>
          <w:sz w:val="24"/>
        </w:rPr>
        <w:t>non hanno riconosciuto i suoi decreti,</w:t>
      </w:r>
      <w:r w:rsidR="003A32B5">
        <w:rPr>
          <w:rFonts w:ascii="Arial" w:hAnsi="Arial"/>
          <w:i/>
          <w:iCs/>
          <w:sz w:val="24"/>
        </w:rPr>
        <w:t xml:space="preserve"> </w:t>
      </w:r>
      <w:r w:rsidRPr="00230AD4">
        <w:rPr>
          <w:rFonts w:ascii="Arial" w:hAnsi="Arial"/>
          <w:i/>
          <w:iCs/>
          <w:sz w:val="24"/>
        </w:rPr>
        <w:t>non hanno seguito i suoi comandamenti,</w:t>
      </w:r>
      <w:r w:rsidR="003A32B5">
        <w:rPr>
          <w:rFonts w:ascii="Arial" w:hAnsi="Arial"/>
          <w:i/>
          <w:iCs/>
          <w:sz w:val="24"/>
        </w:rPr>
        <w:t xml:space="preserve"> </w:t>
      </w:r>
      <w:r w:rsidRPr="00230AD4">
        <w:rPr>
          <w:rFonts w:ascii="Arial" w:hAnsi="Arial"/>
          <w:i/>
          <w:iCs/>
          <w:sz w:val="24"/>
        </w:rPr>
        <w:t>non hanno proceduto per i sentieri della dottrina,</w:t>
      </w:r>
      <w:r w:rsidR="003A32B5">
        <w:rPr>
          <w:rFonts w:ascii="Arial" w:hAnsi="Arial"/>
          <w:i/>
          <w:iCs/>
          <w:sz w:val="24"/>
        </w:rPr>
        <w:t xml:space="preserve"> </w:t>
      </w:r>
      <w:r w:rsidRPr="00230AD4">
        <w:rPr>
          <w:rFonts w:ascii="Arial" w:hAnsi="Arial"/>
          <w:i/>
          <w:iCs/>
          <w:sz w:val="24"/>
        </w:rPr>
        <w:t>secondo la sua giustizia.</w:t>
      </w:r>
    </w:p>
    <w:p w14:paraId="0D207DD5" w14:textId="4EAB52EC"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Venite, o città vicine di Sion,</w:t>
      </w:r>
      <w:r w:rsidR="003A32B5">
        <w:rPr>
          <w:rFonts w:ascii="Arial" w:hAnsi="Arial"/>
          <w:i/>
          <w:iCs/>
          <w:sz w:val="24"/>
        </w:rPr>
        <w:t xml:space="preserve"> </w:t>
      </w:r>
      <w:r w:rsidRPr="00230AD4">
        <w:rPr>
          <w:rFonts w:ascii="Arial" w:hAnsi="Arial"/>
          <w:i/>
          <w:iCs/>
          <w:sz w:val="24"/>
        </w:rPr>
        <w:t>ricordatevi la schiavitù in cui l’Eterno</w:t>
      </w:r>
      <w:r w:rsidR="003A32B5">
        <w:rPr>
          <w:rFonts w:ascii="Arial" w:hAnsi="Arial"/>
          <w:i/>
          <w:iCs/>
          <w:sz w:val="24"/>
        </w:rPr>
        <w:t xml:space="preserve"> </w:t>
      </w:r>
      <w:r w:rsidRPr="00230AD4">
        <w:rPr>
          <w:rFonts w:ascii="Arial" w:hAnsi="Arial"/>
          <w:i/>
          <w:iCs/>
          <w:sz w:val="24"/>
        </w:rPr>
        <w:t>ha condotto i miei figli e le mie figlie.</w:t>
      </w:r>
      <w:r w:rsidR="003A32B5">
        <w:rPr>
          <w:rFonts w:ascii="Arial" w:hAnsi="Arial"/>
          <w:i/>
          <w:iCs/>
          <w:sz w:val="24"/>
        </w:rPr>
        <w:t xml:space="preserve"> </w:t>
      </w:r>
      <w:r w:rsidRPr="00230AD4">
        <w:rPr>
          <w:rFonts w:ascii="Arial" w:hAnsi="Arial"/>
          <w:i/>
          <w:iCs/>
          <w:sz w:val="24"/>
        </w:rPr>
        <w:t>Ha mandato contro di loro una nazione da lontano,</w:t>
      </w:r>
      <w:r w:rsidR="003A32B5">
        <w:rPr>
          <w:rFonts w:ascii="Arial" w:hAnsi="Arial"/>
          <w:i/>
          <w:iCs/>
          <w:sz w:val="24"/>
        </w:rPr>
        <w:t xml:space="preserve"> </w:t>
      </w:r>
      <w:r w:rsidRPr="00230AD4">
        <w:rPr>
          <w:rFonts w:ascii="Arial" w:hAnsi="Arial"/>
          <w:i/>
          <w:iCs/>
          <w:sz w:val="24"/>
        </w:rPr>
        <w:t>una nazione malvagia di lingua straniera,</w:t>
      </w:r>
      <w:r w:rsidR="003A32B5">
        <w:rPr>
          <w:rFonts w:ascii="Arial" w:hAnsi="Arial"/>
          <w:i/>
          <w:iCs/>
          <w:sz w:val="24"/>
        </w:rPr>
        <w:t xml:space="preserve"> </w:t>
      </w:r>
      <w:r w:rsidRPr="00230AD4">
        <w:rPr>
          <w:rFonts w:ascii="Arial" w:hAnsi="Arial"/>
          <w:i/>
          <w:iCs/>
          <w:sz w:val="24"/>
        </w:rPr>
        <w:t>che non ha avuto rispetto dei vecchi né pietà dei bambini.</w:t>
      </w:r>
      <w:r w:rsidR="003A32B5">
        <w:rPr>
          <w:rFonts w:ascii="Arial" w:hAnsi="Arial"/>
          <w:i/>
          <w:iCs/>
          <w:sz w:val="24"/>
        </w:rPr>
        <w:t xml:space="preserve"> </w:t>
      </w:r>
      <w:r w:rsidRPr="00230AD4">
        <w:rPr>
          <w:rFonts w:ascii="Arial" w:hAnsi="Arial"/>
          <w:i/>
          <w:iCs/>
          <w:sz w:val="24"/>
        </w:rPr>
        <w:t>Hanno strappato via i prediletti della vedova</w:t>
      </w:r>
      <w:r w:rsidR="003A32B5">
        <w:rPr>
          <w:rFonts w:ascii="Arial" w:hAnsi="Arial"/>
          <w:i/>
          <w:iCs/>
          <w:sz w:val="24"/>
        </w:rPr>
        <w:t xml:space="preserve"> </w:t>
      </w:r>
      <w:r w:rsidRPr="00230AD4">
        <w:rPr>
          <w:rFonts w:ascii="Arial" w:hAnsi="Arial"/>
          <w:i/>
          <w:iCs/>
          <w:sz w:val="24"/>
        </w:rPr>
        <w:t>e l’hanno lasciata sola, senza figlie».</w:t>
      </w:r>
      <w:r w:rsidR="003A32B5">
        <w:rPr>
          <w:rFonts w:ascii="Arial" w:hAnsi="Arial"/>
          <w:i/>
          <w:iCs/>
          <w:sz w:val="24"/>
        </w:rPr>
        <w:t xml:space="preserve"> </w:t>
      </w:r>
      <w:r w:rsidRPr="00230AD4">
        <w:rPr>
          <w:rFonts w:ascii="Arial" w:hAnsi="Arial"/>
          <w:i/>
          <w:iCs/>
          <w:sz w:val="24"/>
        </w:rPr>
        <w:t>E io come posso aiutarvi?</w:t>
      </w:r>
      <w:r w:rsidR="003A32B5">
        <w:rPr>
          <w:rFonts w:ascii="Arial" w:hAnsi="Arial"/>
          <w:i/>
          <w:iCs/>
          <w:sz w:val="24"/>
        </w:rPr>
        <w:t xml:space="preserve"> </w:t>
      </w:r>
      <w:r w:rsidRPr="00230AD4">
        <w:rPr>
          <w:rFonts w:ascii="Arial" w:hAnsi="Arial"/>
          <w:i/>
          <w:iCs/>
          <w:sz w:val="24"/>
        </w:rPr>
        <w:t>Chi vi ha afflitto con tanti mali</w:t>
      </w:r>
      <w:r w:rsidR="003A32B5">
        <w:rPr>
          <w:rFonts w:ascii="Arial" w:hAnsi="Arial"/>
          <w:i/>
          <w:iCs/>
          <w:sz w:val="24"/>
        </w:rPr>
        <w:t xml:space="preserve"> </w:t>
      </w:r>
      <w:r w:rsidRPr="00230AD4">
        <w:rPr>
          <w:rFonts w:ascii="Arial" w:hAnsi="Arial"/>
          <w:i/>
          <w:iCs/>
          <w:sz w:val="24"/>
        </w:rPr>
        <w:t>saprà liberarvi dalle mani dei vostri nemici.</w:t>
      </w:r>
      <w:r w:rsidR="003A32B5">
        <w:rPr>
          <w:rFonts w:ascii="Arial" w:hAnsi="Arial"/>
          <w:i/>
          <w:iCs/>
          <w:sz w:val="24"/>
        </w:rPr>
        <w:t xml:space="preserve"> </w:t>
      </w:r>
      <w:r w:rsidRPr="00230AD4">
        <w:rPr>
          <w:rFonts w:ascii="Arial" w:hAnsi="Arial"/>
          <w:i/>
          <w:iCs/>
          <w:sz w:val="24"/>
        </w:rPr>
        <w:t>Andate, figli miei, andate,</w:t>
      </w:r>
      <w:r w:rsidR="003A32B5">
        <w:rPr>
          <w:rFonts w:ascii="Arial" w:hAnsi="Arial"/>
          <w:i/>
          <w:iCs/>
          <w:sz w:val="24"/>
        </w:rPr>
        <w:t xml:space="preserve"> </w:t>
      </w:r>
      <w:r w:rsidRPr="00230AD4">
        <w:rPr>
          <w:rFonts w:ascii="Arial" w:hAnsi="Arial"/>
          <w:i/>
          <w:iCs/>
          <w:sz w:val="24"/>
        </w:rPr>
        <w:t>io sono rimasta sola.</w:t>
      </w:r>
      <w:r w:rsidR="003A32B5">
        <w:rPr>
          <w:rFonts w:ascii="Arial" w:hAnsi="Arial"/>
          <w:i/>
          <w:iCs/>
          <w:sz w:val="24"/>
        </w:rPr>
        <w:t xml:space="preserve"> </w:t>
      </w:r>
      <w:r w:rsidRPr="00230AD4">
        <w:rPr>
          <w:rFonts w:ascii="Arial" w:hAnsi="Arial"/>
          <w:i/>
          <w:iCs/>
          <w:sz w:val="24"/>
        </w:rPr>
        <w:t>Ho deposto l’abito di pace,</w:t>
      </w:r>
      <w:r w:rsidR="003A32B5">
        <w:rPr>
          <w:rFonts w:ascii="Arial" w:hAnsi="Arial"/>
          <w:i/>
          <w:iCs/>
          <w:sz w:val="24"/>
        </w:rPr>
        <w:t xml:space="preserve"> </w:t>
      </w:r>
      <w:r w:rsidRPr="00230AD4">
        <w:rPr>
          <w:rFonts w:ascii="Arial" w:hAnsi="Arial"/>
          <w:i/>
          <w:iCs/>
          <w:sz w:val="24"/>
        </w:rPr>
        <w:t>ho indossato la veste di sacco per la supplica,</w:t>
      </w:r>
      <w:r w:rsidR="003A32B5">
        <w:rPr>
          <w:rFonts w:ascii="Arial" w:hAnsi="Arial"/>
          <w:i/>
          <w:iCs/>
          <w:sz w:val="24"/>
        </w:rPr>
        <w:t xml:space="preserve"> </w:t>
      </w:r>
      <w:r w:rsidRPr="00230AD4">
        <w:rPr>
          <w:rFonts w:ascii="Arial" w:hAnsi="Arial"/>
          <w:i/>
          <w:iCs/>
          <w:sz w:val="24"/>
        </w:rPr>
        <w:t>griderò all’Eterno per tutti i miei giorni.</w:t>
      </w:r>
    </w:p>
    <w:p w14:paraId="1269B6B5" w14:textId="036105D4"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Coraggio, figli miei, gridate a Dio,</w:t>
      </w:r>
      <w:r w:rsidR="003A32B5">
        <w:rPr>
          <w:rFonts w:ascii="Arial" w:hAnsi="Arial"/>
          <w:i/>
          <w:iCs/>
          <w:sz w:val="24"/>
        </w:rPr>
        <w:t xml:space="preserve"> </w:t>
      </w:r>
      <w:r w:rsidRPr="00230AD4">
        <w:rPr>
          <w:rFonts w:ascii="Arial" w:hAnsi="Arial"/>
          <w:i/>
          <w:iCs/>
          <w:sz w:val="24"/>
        </w:rPr>
        <w:t>ed egli vi libererà dall’oppressione</w:t>
      </w:r>
      <w:r w:rsidR="003A32B5">
        <w:rPr>
          <w:rFonts w:ascii="Arial" w:hAnsi="Arial"/>
          <w:i/>
          <w:iCs/>
          <w:sz w:val="24"/>
        </w:rPr>
        <w:t xml:space="preserve"> </w:t>
      </w:r>
      <w:r w:rsidRPr="00230AD4">
        <w:rPr>
          <w:rFonts w:ascii="Arial" w:hAnsi="Arial"/>
          <w:i/>
          <w:iCs/>
          <w:sz w:val="24"/>
        </w:rPr>
        <w:t>e dalle mani dei nemici.</w:t>
      </w:r>
      <w:r w:rsidR="003A32B5">
        <w:rPr>
          <w:rFonts w:ascii="Arial" w:hAnsi="Arial"/>
          <w:i/>
          <w:iCs/>
          <w:sz w:val="24"/>
        </w:rPr>
        <w:t xml:space="preserve"> </w:t>
      </w:r>
      <w:r w:rsidRPr="00230AD4">
        <w:rPr>
          <w:rFonts w:ascii="Arial" w:hAnsi="Arial"/>
          <w:i/>
          <w:iCs/>
          <w:sz w:val="24"/>
        </w:rPr>
        <w:t>Io, infatti, ho sperato dall’Eterno la vostra salvezza</w:t>
      </w:r>
      <w:r w:rsidR="003A32B5">
        <w:rPr>
          <w:rFonts w:ascii="Arial" w:hAnsi="Arial"/>
          <w:i/>
          <w:iCs/>
          <w:sz w:val="24"/>
        </w:rPr>
        <w:t xml:space="preserve"> </w:t>
      </w:r>
      <w:r w:rsidRPr="00230AD4">
        <w:rPr>
          <w:rFonts w:ascii="Arial" w:hAnsi="Arial"/>
          <w:i/>
          <w:iCs/>
          <w:sz w:val="24"/>
        </w:rPr>
        <w:t>e una grande gioia mi è venuta dal Santo,</w:t>
      </w:r>
      <w:r w:rsidR="003A32B5">
        <w:rPr>
          <w:rFonts w:ascii="Arial" w:hAnsi="Arial"/>
          <w:i/>
          <w:iCs/>
          <w:sz w:val="24"/>
        </w:rPr>
        <w:t xml:space="preserve"> </w:t>
      </w:r>
      <w:r w:rsidRPr="00230AD4">
        <w:rPr>
          <w:rFonts w:ascii="Arial" w:hAnsi="Arial"/>
          <w:i/>
          <w:iCs/>
          <w:sz w:val="24"/>
        </w:rPr>
        <w:t>per la misericordia che presto vi giungerà</w:t>
      </w:r>
      <w:r w:rsidR="003A32B5">
        <w:rPr>
          <w:rFonts w:ascii="Arial" w:hAnsi="Arial"/>
          <w:i/>
          <w:iCs/>
          <w:sz w:val="24"/>
        </w:rPr>
        <w:t xml:space="preserve"> </w:t>
      </w:r>
      <w:r w:rsidRPr="00230AD4">
        <w:rPr>
          <w:rFonts w:ascii="Arial" w:hAnsi="Arial"/>
          <w:i/>
          <w:iCs/>
          <w:sz w:val="24"/>
        </w:rPr>
        <w:t>dall’Eterno, vostro salvatore.</w:t>
      </w:r>
      <w:r w:rsidR="003A32B5">
        <w:rPr>
          <w:rFonts w:ascii="Arial" w:hAnsi="Arial"/>
          <w:i/>
          <w:iCs/>
          <w:sz w:val="24"/>
        </w:rPr>
        <w:t xml:space="preserve"> </w:t>
      </w:r>
      <w:r w:rsidRPr="00230AD4">
        <w:rPr>
          <w:rFonts w:ascii="Arial" w:hAnsi="Arial"/>
          <w:i/>
          <w:iCs/>
          <w:sz w:val="24"/>
        </w:rPr>
        <w:t>Vi ho lasciati andare con dolore e pianto,</w:t>
      </w:r>
      <w:r w:rsidR="003A32B5">
        <w:rPr>
          <w:rFonts w:ascii="Arial" w:hAnsi="Arial"/>
          <w:i/>
          <w:iCs/>
          <w:sz w:val="24"/>
        </w:rPr>
        <w:t xml:space="preserve"> </w:t>
      </w:r>
      <w:r w:rsidRPr="00230AD4">
        <w:rPr>
          <w:rFonts w:ascii="Arial" w:hAnsi="Arial"/>
          <w:i/>
          <w:iCs/>
          <w:sz w:val="24"/>
        </w:rPr>
        <w:t>ma Dio vi ricondurrà a me</w:t>
      </w:r>
      <w:r w:rsidR="003A32B5">
        <w:rPr>
          <w:rFonts w:ascii="Arial" w:hAnsi="Arial"/>
          <w:i/>
          <w:iCs/>
          <w:sz w:val="24"/>
        </w:rPr>
        <w:t xml:space="preserve"> </w:t>
      </w:r>
      <w:r w:rsidRPr="00230AD4">
        <w:rPr>
          <w:rFonts w:ascii="Arial" w:hAnsi="Arial"/>
          <w:i/>
          <w:iCs/>
          <w:sz w:val="24"/>
        </w:rPr>
        <w:t>con letizia e gioia, per sempre.</w:t>
      </w:r>
      <w:r w:rsidR="003A32B5">
        <w:rPr>
          <w:rFonts w:ascii="Arial" w:hAnsi="Arial"/>
          <w:i/>
          <w:iCs/>
          <w:sz w:val="24"/>
        </w:rPr>
        <w:t xml:space="preserve"> </w:t>
      </w:r>
      <w:r w:rsidRPr="00230AD4">
        <w:rPr>
          <w:rFonts w:ascii="Arial" w:hAnsi="Arial"/>
          <w:i/>
          <w:iCs/>
          <w:sz w:val="24"/>
        </w:rPr>
        <w:t>Come ora le città vicine di Sion</w:t>
      </w:r>
      <w:r w:rsidR="003A32B5">
        <w:rPr>
          <w:rFonts w:ascii="Arial" w:hAnsi="Arial"/>
          <w:i/>
          <w:iCs/>
          <w:sz w:val="24"/>
        </w:rPr>
        <w:t xml:space="preserve"> </w:t>
      </w:r>
      <w:r w:rsidRPr="00230AD4">
        <w:rPr>
          <w:rFonts w:ascii="Arial" w:hAnsi="Arial"/>
          <w:i/>
          <w:iCs/>
          <w:sz w:val="24"/>
        </w:rPr>
        <w:t>vedono la vostra schiavitù,</w:t>
      </w:r>
      <w:r w:rsidR="003A32B5">
        <w:rPr>
          <w:rFonts w:ascii="Arial" w:hAnsi="Arial"/>
          <w:i/>
          <w:iCs/>
          <w:sz w:val="24"/>
        </w:rPr>
        <w:t xml:space="preserve"> </w:t>
      </w:r>
      <w:r w:rsidRPr="00230AD4">
        <w:rPr>
          <w:rFonts w:ascii="Arial" w:hAnsi="Arial"/>
          <w:i/>
          <w:iCs/>
          <w:sz w:val="24"/>
        </w:rPr>
        <w:t>così ben presto vedranno la salvezza</w:t>
      </w:r>
      <w:r w:rsidR="003A32B5">
        <w:rPr>
          <w:rFonts w:ascii="Arial" w:hAnsi="Arial"/>
          <w:i/>
          <w:iCs/>
          <w:sz w:val="24"/>
        </w:rPr>
        <w:t xml:space="preserve"> </w:t>
      </w:r>
      <w:r w:rsidRPr="00230AD4">
        <w:rPr>
          <w:rFonts w:ascii="Arial" w:hAnsi="Arial"/>
          <w:i/>
          <w:iCs/>
          <w:sz w:val="24"/>
        </w:rPr>
        <w:t>che vi giungerà dal vostro Dio;</w:t>
      </w:r>
      <w:r w:rsidR="003A32B5">
        <w:rPr>
          <w:rFonts w:ascii="Arial" w:hAnsi="Arial"/>
          <w:i/>
          <w:iCs/>
          <w:sz w:val="24"/>
        </w:rPr>
        <w:t xml:space="preserve"> </w:t>
      </w:r>
      <w:r w:rsidRPr="00230AD4">
        <w:rPr>
          <w:rFonts w:ascii="Arial" w:hAnsi="Arial"/>
          <w:i/>
          <w:iCs/>
          <w:sz w:val="24"/>
        </w:rPr>
        <w:t>essa verrà a voi</w:t>
      </w:r>
      <w:r w:rsidR="003A32B5">
        <w:rPr>
          <w:rFonts w:ascii="Arial" w:hAnsi="Arial"/>
          <w:i/>
          <w:iCs/>
          <w:sz w:val="24"/>
        </w:rPr>
        <w:t xml:space="preserve"> </w:t>
      </w:r>
      <w:r w:rsidRPr="00230AD4">
        <w:rPr>
          <w:rFonts w:ascii="Arial" w:hAnsi="Arial"/>
          <w:i/>
          <w:iCs/>
          <w:sz w:val="24"/>
        </w:rPr>
        <w:t>con grande gloria e splendore dell’Eterno.</w:t>
      </w:r>
    </w:p>
    <w:p w14:paraId="2548596B" w14:textId="77777777" w:rsidR="003A32B5" w:rsidRDefault="00230AD4" w:rsidP="00230AD4">
      <w:pPr>
        <w:spacing w:after="120"/>
        <w:ind w:left="567" w:right="567"/>
        <w:jc w:val="both"/>
        <w:rPr>
          <w:rFonts w:ascii="Arial" w:hAnsi="Arial"/>
          <w:i/>
          <w:iCs/>
          <w:sz w:val="24"/>
        </w:rPr>
      </w:pPr>
      <w:r w:rsidRPr="00230AD4">
        <w:rPr>
          <w:rFonts w:ascii="Arial" w:hAnsi="Arial"/>
          <w:i/>
          <w:iCs/>
          <w:sz w:val="24"/>
        </w:rPr>
        <w:t>Figli, sopportate con pazienza la collera</w:t>
      </w:r>
      <w:r w:rsidR="003A32B5">
        <w:rPr>
          <w:rFonts w:ascii="Arial" w:hAnsi="Arial"/>
          <w:i/>
          <w:iCs/>
          <w:sz w:val="24"/>
        </w:rPr>
        <w:t xml:space="preserve"> </w:t>
      </w:r>
      <w:r w:rsidRPr="00230AD4">
        <w:rPr>
          <w:rFonts w:ascii="Arial" w:hAnsi="Arial"/>
          <w:i/>
          <w:iCs/>
          <w:sz w:val="24"/>
        </w:rPr>
        <w:t>che da Dio è venuta su di voi.</w:t>
      </w:r>
      <w:r w:rsidR="003A32B5">
        <w:rPr>
          <w:rFonts w:ascii="Arial" w:hAnsi="Arial"/>
          <w:i/>
          <w:iCs/>
          <w:sz w:val="24"/>
        </w:rPr>
        <w:t xml:space="preserve"> </w:t>
      </w:r>
      <w:r w:rsidRPr="00230AD4">
        <w:rPr>
          <w:rFonts w:ascii="Arial" w:hAnsi="Arial"/>
          <w:i/>
          <w:iCs/>
          <w:sz w:val="24"/>
        </w:rPr>
        <w:t>Il tuo nemico ti ha perseguitato,</w:t>
      </w:r>
      <w:r w:rsidR="003A32B5">
        <w:rPr>
          <w:rFonts w:ascii="Arial" w:hAnsi="Arial"/>
          <w:i/>
          <w:iCs/>
          <w:sz w:val="24"/>
        </w:rPr>
        <w:t xml:space="preserve"> </w:t>
      </w:r>
      <w:r w:rsidRPr="00230AD4">
        <w:rPr>
          <w:rFonts w:ascii="Arial" w:hAnsi="Arial"/>
          <w:i/>
          <w:iCs/>
          <w:sz w:val="24"/>
        </w:rPr>
        <w:t>ma vedrai ben presto la sua rovina</w:t>
      </w:r>
      <w:r w:rsidR="003A32B5">
        <w:rPr>
          <w:rFonts w:ascii="Arial" w:hAnsi="Arial"/>
          <w:i/>
          <w:iCs/>
          <w:sz w:val="24"/>
        </w:rPr>
        <w:t xml:space="preserve"> </w:t>
      </w:r>
      <w:r w:rsidRPr="00230AD4">
        <w:rPr>
          <w:rFonts w:ascii="Arial" w:hAnsi="Arial"/>
          <w:i/>
          <w:iCs/>
          <w:sz w:val="24"/>
        </w:rPr>
        <w:t>e gli calpesterai la nuca.</w:t>
      </w:r>
      <w:r w:rsidR="003A32B5">
        <w:rPr>
          <w:rFonts w:ascii="Arial" w:hAnsi="Arial"/>
          <w:i/>
          <w:iCs/>
          <w:sz w:val="24"/>
        </w:rPr>
        <w:t xml:space="preserve"> </w:t>
      </w:r>
      <w:r w:rsidRPr="00230AD4">
        <w:rPr>
          <w:rFonts w:ascii="Arial" w:hAnsi="Arial"/>
          <w:i/>
          <w:iCs/>
          <w:sz w:val="24"/>
        </w:rPr>
        <w:t>I miei teneri figli</w:t>
      </w:r>
      <w:r w:rsidR="003A32B5">
        <w:rPr>
          <w:rFonts w:ascii="Arial" w:hAnsi="Arial"/>
          <w:i/>
          <w:iCs/>
          <w:sz w:val="24"/>
        </w:rPr>
        <w:t xml:space="preserve"> </w:t>
      </w:r>
      <w:r w:rsidRPr="00230AD4">
        <w:rPr>
          <w:rFonts w:ascii="Arial" w:hAnsi="Arial"/>
          <w:i/>
          <w:iCs/>
          <w:sz w:val="24"/>
        </w:rPr>
        <w:t>hanno camminato per aspri sentieri,</w:t>
      </w:r>
      <w:r w:rsidR="003A32B5">
        <w:rPr>
          <w:rFonts w:ascii="Arial" w:hAnsi="Arial"/>
          <w:i/>
          <w:iCs/>
          <w:sz w:val="24"/>
        </w:rPr>
        <w:t xml:space="preserve"> </w:t>
      </w:r>
      <w:r w:rsidRPr="00230AD4">
        <w:rPr>
          <w:rFonts w:ascii="Arial" w:hAnsi="Arial"/>
          <w:i/>
          <w:iCs/>
          <w:sz w:val="24"/>
        </w:rPr>
        <w:t>sono stati portati via come gregge rapito dal nemico.</w:t>
      </w:r>
      <w:r w:rsidR="003A32B5">
        <w:rPr>
          <w:rFonts w:ascii="Arial" w:hAnsi="Arial"/>
          <w:i/>
          <w:iCs/>
          <w:sz w:val="24"/>
        </w:rPr>
        <w:t xml:space="preserve"> </w:t>
      </w:r>
    </w:p>
    <w:p w14:paraId="5E95F035" w14:textId="2AA31EF2"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Coraggio, figli, gridate a Dio,</w:t>
      </w:r>
      <w:r w:rsidR="003A32B5">
        <w:rPr>
          <w:rFonts w:ascii="Arial" w:hAnsi="Arial"/>
          <w:i/>
          <w:iCs/>
          <w:sz w:val="24"/>
        </w:rPr>
        <w:t xml:space="preserve"> </w:t>
      </w:r>
      <w:r w:rsidRPr="00230AD4">
        <w:rPr>
          <w:rFonts w:ascii="Arial" w:hAnsi="Arial"/>
          <w:i/>
          <w:iCs/>
          <w:sz w:val="24"/>
        </w:rPr>
        <w:t>poiché si ricorderà di voi colui che vi ha afflitti.</w:t>
      </w:r>
      <w:r w:rsidR="003A32B5">
        <w:rPr>
          <w:rFonts w:ascii="Arial" w:hAnsi="Arial"/>
          <w:i/>
          <w:iCs/>
          <w:sz w:val="24"/>
        </w:rPr>
        <w:t xml:space="preserve"> </w:t>
      </w:r>
      <w:r w:rsidRPr="00230AD4">
        <w:rPr>
          <w:rFonts w:ascii="Arial" w:hAnsi="Arial"/>
          <w:i/>
          <w:iCs/>
          <w:sz w:val="24"/>
        </w:rPr>
        <w:t>Però, come pensaste di allontanarvi da Dio,</w:t>
      </w:r>
      <w:r w:rsidR="003A32B5">
        <w:rPr>
          <w:rFonts w:ascii="Arial" w:hAnsi="Arial"/>
          <w:i/>
          <w:iCs/>
          <w:sz w:val="24"/>
        </w:rPr>
        <w:t xml:space="preserve"> </w:t>
      </w:r>
      <w:r w:rsidRPr="00230AD4">
        <w:rPr>
          <w:rFonts w:ascii="Arial" w:hAnsi="Arial"/>
          <w:i/>
          <w:iCs/>
          <w:sz w:val="24"/>
        </w:rPr>
        <w:t>così, ritornando, decuplicate lo zelo per ricercarlo;</w:t>
      </w:r>
      <w:r w:rsidR="003A32B5">
        <w:rPr>
          <w:rFonts w:ascii="Arial" w:hAnsi="Arial"/>
          <w:i/>
          <w:iCs/>
          <w:sz w:val="24"/>
        </w:rPr>
        <w:t xml:space="preserve"> </w:t>
      </w:r>
      <w:r w:rsidRPr="00230AD4">
        <w:rPr>
          <w:rFonts w:ascii="Arial" w:hAnsi="Arial"/>
          <w:i/>
          <w:iCs/>
          <w:sz w:val="24"/>
        </w:rPr>
        <w:t>perché chi vi ha afflitto con tanti mali</w:t>
      </w:r>
      <w:r w:rsidR="003A32B5">
        <w:rPr>
          <w:rFonts w:ascii="Arial" w:hAnsi="Arial"/>
          <w:i/>
          <w:iCs/>
          <w:sz w:val="24"/>
        </w:rPr>
        <w:t xml:space="preserve"> </w:t>
      </w:r>
      <w:r w:rsidRPr="00230AD4">
        <w:rPr>
          <w:rFonts w:ascii="Arial" w:hAnsi="Arial"/>
          <w:i/>
          <w:iCs/>
          <w:sz w:val="24"/>
        </w:rPr>
        <w:t>vi darà anche, con la vostra salvezza, una gioia perenne.</w:t>
      </w:r>
    </w:p>
    <w:p w14:paraId="133A63A0" w14:textId="47CE8570"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Coraggio, Gerusalemme!</w:t>
      </w:r>
      <w:r w:rsidR="003A32B5">
        <w:rPr>
          <w:rFonts w:ascii="Arial" w:hAnsi="Arial"/>
          <w:i/>
          <w:iCs/>
          <w:sz w:val="24"/>
        </w:rPr>
        <w:t xml:space="preserve"> </w:t>
      </w:r>
      <w:r w:rsidRPr="00230AD4">
        <w:rPr>
          <w:rFonts w:ascii="Arial" w:hAnsi="Arial"/>
          <w:i/>
          <w:iCs/>
          <w:sz w:val="24"/>
        </w:rPr>
        <w:t>Colui che ti ha dato un nome ti consolerà.</w:t>
      </w:r>
      <w:r w:rsidR="003A32B5">
        <w:rPr>
          <w:rFonts w:ascii="Arial" w:hAnsi="Arial"/>
          <w:i/>
          <w:iCs/>
          <w:sz w:val="24"/>
        </w:rPr>
        <w:t xml:space="preserve"> </w:t>
      </w:r>
      <w:r w:rsidRPr="00230AD4">
        <w:rPr>
          <w:rFonts w:ascii="Arial" w:hAnsi="Arial"/>
          <w:i/>
          <w:iCs/>
          <w:sz w:val="24"/>
        </w:rPr>
        <w:t>Sventurati coloro che ti hanno fatto del male,</w:t>
      </w:r>
      <w:r w:rsidR="003A32B5">
        <w:rPr>
          <w:rFonts w:ascii="Arial" w:hAnsi="Arial"/>
          <w:i/>
          <w:iCs/>
          <w:sz w:val="24"/>
        </w:rPr>
        <w:t xml:space="preserve"> </w:t>
      </w:r>
      <w:r w:rsidRPr="00230AD4">
        <w:rPr>
          <w:rFonts w:ascii="Arial" w:hAnsi="Arial"/>
          <w:i/>
          <w:iCs/>
          <w:sz w:val="24"/>
        </w:rPr>
        <w:t>che hanno goduto della tua caduta;</w:t>
      </w:r>
      <w:r w:rsidR="003A32B5">
        <w:rPr>
          <w:rFonts w:ascii="Arial" w:hAnsi="Arial"/>
          <w:i/>
          <w:iCs/>
          <w:sz w:val="24"/>
        </w:rPr>
        <w:t xml:space="preserve"> </w:t>
      </w:r>
      <w:r w:rsidRPr="00230AD4">
        <w:rPr>
          <w:rFonts w:ascii="Arial" w:hAnsi="Arial"/>
          <w:i/>
          <w:iCs/>
          <w:sz w:val="24"/>
        </w:rPr>
        <w:t>sventurate le città in cui sono stati schiavi i tuoi figli,</w:t>
      </w:r>
      <w:r w:rsidR="003A32B5">
        <w:rPr>
          <w:rFonts w:ascii="Arial" w:hAnsi="Arial"/>
          <w:i/>
          <w:iCs/>
          <w:sz w:val="24"/>
        </w:rPr>
        <w:t xml:space="preserve"> </w:t>
      </w:r>
      <w:r w:rsidRPr="00230AD4">
        <w:rPr>
          <w:rFonts w:ascii="Arial" w:hAnsi="Arial"/>
          <w:i/>
          <w:iCs/>
          <w:sz w:val="24"/>
        </w:rPr>
        <w:t>sventurata colei che li ha trattenuti.</w:t>
      </w:r>
      <w:r w:rsidR="003A32B5">
        <w:rPr>
          <w:rFonts w:ascii="Arial" w:hAnsi="Arial"/>
          <w:i/>
          <w:iCs/>
          <w:sz w:val="24"/>
        </w:rPr>
        <w:t xml:space="preserve"> </w:t>
      </w:r>
      <w:r w:rsidRPr="00230AD4">
        <w:rPr>
          <w:rFonts w:ascii="Arial" w:hAnsi="Arial"/>
          <w:i/>
          <w:iCs/>
          <w:sz w:val="24"/>
        </w:rPr>
        <w:t>Come ha gioito per la tua caduta</w:t>
      </w:r>
      <w:r w:rsidR="003A32B5">
        <w:rPr>
          <w:rFonts w:ascii="Arial" w:hAnsi="Arial"/>
          <w:i/>
          <w:iCs/>
          <w:sz w:val="24"/>
        </w:rPr>
        <w:t xml:space="preserve"> </w:t>
      </w:r>
      <w:r w:rsidRPr="00230AD4">
        <w:rPr>
          <w:rFonts w:ascii="Arial" w:hAnsi="Arial"/>
          <w:i/>
          <w:iCs/>
          <w:sz w:val="24"/>
        </w:rPr>
        <w:t>e si è allietata per la tua rovina,</w:t>
      </w:r>
      <w:r w:rsidR="003A32B5">
        <w:rPr>
          <w:rFonts w:ascii="Arial" w:hAnsi="Arial"/>
          <w:i/>
          <w:iCs/>
          <w:sz w:val="24"/>
        </w:rPr>
        <w:t xml:space="preserve"> </w:t>
      </w:r>
      <w:r w:rsidRPr="00230AD4">
        <w:rPr>
          <w:rFonts w:ascii="Arial" w:hAnsi="Arial"/>
          <w:i/>
          <w:iCs/>
          <w:sz w:val="24"/>
        </w:rPr>
        <w:t>così si affliggerà per la sua solitudine.</w:t>
      </w:r>
      <w:r w:rsidR="003A32B5">
        <w:rPr>
          <w:rFonts w:ascii="Arial" w:hAnsi="Arial"/>
          <w:i/>
          <w:iCs/>
          <w:sz w:val="24"/>
        </w:rPr>
        <w:t xml:space="preserve"> </w:t>
      </w:r>
      <w:r w:rsidRPr="00230AD4">
        <w:rPr>
          <w:rFonts w:ascii="Arial" w:hAnsi="Arial"/>
          <w:i/>
          <w:iCs/>
          <w:sz w:val="24"/>
        </w:rPr>
        <w:lastRenderedPageBreak/>
        <w:t>Le toglierò l’esultanza di essere così popolata,</w:t>
      </w:r>
      <w:r w:rsidR="003A32B5">
        <w:rPr>
          <w:rFonts w:ascii="Arial" w:hAnsi="Arial"/>
          <w:i/>
          <w:iCs/>
          <w:sz w:val="24"/>
        </w:rPr>
        <w:t xml:space="preserve"> </w:t>
      </w:r>
      <w:r w:rsidRPr="00230AD4">
        <w:rPr>
          <w:rFonts w:ascii="Arial" w:hAnsi="Arial"/>
          <w:i/>
          <w:iCs/>
          <w:sz w:val="24"/>
        </w:rPr>
        <w:t>la sua insolenza sarà cambiata in dolore.</w:t>
      </w:r>
      <w:r w:rsidR="003A32B5">
        <w:rPr>
          <w:rFonts w:ascii="Arial" w:hAnsi="Arial"/>
          <w:i/>
          <w:iCs/>
          <w:sz w:val="24"/>
        </w:rPr>
        <w:t xml:space="preserve"> </w:t>
      </w:r>
      <w:r w:rsidRPr="00230AD4">
        <w:rPr>
          <w:rFonts w:ascii="Arial" w:hAnsi="Arial"/>
          <w:i/>
          <w:iCs/>
          <w:sz w:val="24"/>
        </w:rPr>
        <w:t>Un fuoco cadrà su di essa per lunghi giorni</w:t>
      </w:r>
      <w:r w:rsidR="003A32B5">
        <w:rPr>
          <w:rFonts w:ascii="Arial" w:hAnsi="Arial"/>
          <w:i/>
          <w:iCs/>
          <w:sz w:val="24"/>
        </w:rPr>
        <w:t xml:space="preserve"> </w:t>
      </w:r>
      <w:r w:rsidRPr="00230AD4">
        <w:rPr>
          <w:rFonts w:ascii="Arial" w:hAnsi="Arial"/>
          <w:i/>
          <w:iCs/>
          <w:sz w:val="24"/>
        </w:rPr>
        <w:t>per volere dell’Eterno,</w:t>
      </w:r>
      <w:r w:rsidR="003A32B5">
        <w:rPr>
          <w:rFonts w:ascii="Arial" w:hAnsi="Arial"/>
          <w:i/>
          <w:iCs/>
          <w:sz w:val="24"/>
        </w:rPr>
        <w:t xml:space="preserve"> </w:t>
      </w:r>
      <w:r w:rsidRPr="00230AD4">
        <w:rPr>
          <w:rFonts w:ascii="Arial" w:hAnsi="Arial"/>
          <w:i/>
          <w:iCs/>
          <w:sz w:val="24"/>
        </w:rPr>
        <w:t>e per molto tempo sarà abitata da dèmoni.</w:t>
      </w:r>
    </w:p>
    <w:p w14:paraId="619B87FD" w14:textId="57948CC6"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Guarda a oriente, Gerusalemme,</w:t>
      </w:r>
      <w:r w:rsidR="003A32B5">
        <w:rPr>
          <w:rFonts w:ascii="Arial" w:hAnsi="Arial"/>
          <w:i/>
          <w:iCs/>
          <w:sz w:val="24"/>
        </w:rPr>
        <w:t xml:space="preserve"> </w:t>
      </w:r>
      <w:r w:rsidRPr="00230AD4">
        <w:rPr>
          <w:rFonts w:ascii="Arial" w:hAnsi="Arial"/>
          <w:i/>
          <w:iCs/>
          <w:sz w:val="24"/>
        </w:rPr>
        <w:t>osserva la gioia che ti viene da Dio.</w:t>
      </w:r>
      <w:r w:rsidR="003A32B5">
        <w:rPr>
          <w:rFonts w:ascii="Arial" w:hAnsi="Arial"/>
          <w:i/>
          <w:iCs/>
          <w:sz w:val="24"/>
        </w:rPr>
        <w:t xml:space="preserve"> </w:t>
      </w:r>
      <w:r w:rsidRPr="00230AD4">
        <w:rPr>
          <w:rFonts w:ascii="Arial" w:hAnsi="Arial"/>
          <w:i/>
          <w:iCs/>
          <w:sz w:val="24"/>
        </w:rPr>
        <w:t>Ecco, ritornano i figli che hai visto partire,</w:t>
      </w:r>
      <w:r w:rsidR="003A32B5">
        <w:rPr>
          <w:rFonts w:ascii="Arial" w:hAnsi="Arial"/>
          <w:i/>
          <w:iCs/>
          <w:sz w:val="24"/>
        </w:rPr>
        <w:t xml:space="preserve"> </w:t>
      </w:r>
      <w:r w:rsidRPr="00230AD4">
        <w:rPr>
          <w:rFonts w:ascii="Arial" w:hAnsi="Arial"/>
          <w:i/>
          <w:iCs/>
          <w:sz w:val="24"/>
        </w:rPr>
        <w:t>ritornano insieme riuniti,</w:t>
      </w:r>
      <w:r w:rsidR="003A32B5">
        <w:rPr>
          <w:rFonts w:ascii="Arial" w:hAnsi="Arial"/>
          <w:i/>
          <w:iCs/>
          <w:sz w:val="24"/>
        </w:rPr>
        <w:t xml:space="preserve"> </w:t>
      </w:r>
      <w:r w:rsidRPr="00230AD4">
        <w:rPr>
          <w:rFonts w:ascii="Arial" w:hAnsi="Arial"/>
          <w:i/>
          <w:iCs/>
          <w:sz w:val="24"/>
        </w:rPr>
        <w:t>dal sorgere del sole al suo tramonto,</w:t>
      </w:r>
      <w:r w:rsidR="003A32B5">
        <w:rPr>
          <w:rFonts w:ascii="Arial" w:hAnsi="Arial"/>
          <w:i/>
          <w:iCs/>
          <w:sz w:val="24"/>
        </w:rPr>
        <w:t xml:space="preserve"> </w:t>
      </w:r>
      <w:r w:rsidRPr="00230AD4">
        <w:rPr>
          <w:rFonts w:ascii="Arial" w:hAnsi="Arial"/>
          <w:i/>
          <w:iCs/>
          <w:sz w:val="24"/>
        </w:rPr>
        <w:t>alla parola del Santo, esultanti per la gloria di Dio. (Bar 4,1-37).</w:t>
      </w:r>
    </w:p>
    <w:p w14:paraId="3E2BDD35" w14:textId="2F918F20" w:rsidR="002E2C7B" w:rsidRDefault="002E2C7B" w:rsidP="002E2C7B">
      <w:pPr>
        <w:spacing w:after="120"/>
        <w:jc w:val="both"/>
        <w:rPr>
          <w:rFonts w:ascii="Arial" w:hAnsi="Arial"/>
          <w:sz w:val="24"/>
        </w:rPr>
      </w:pPr>
      <w:r w:rsidRPr="002E2C7B">
        <w:rPr>
          <w:rFonts w:ascii="Arial" w:hAnsi="Arial"/>
          <w:sz w:val="24"/>
        </w:rPr>
        <w:t>Se l’uomo vuole essere sapiente, dovrà umiliarsi dinanzi al suo Dio, prostrarsi e chiederla con insistente e persistente preghiera.</w:t>
      </w:r>
      <w:r w:rsidR="003A32B5">
        <w:rPr>
          <w:rFonts w:ascii="Arial" w:hAnsi="Arial"/>
          <w:sz w:val="24"/>
        </w:rPr>
        <w:t xml:space="preserve"> </w:t>
      </w:r>
      <w:r w:rsidRPr="002E2C7B">
        <w:rPr>
          <w:rFonts w:ascii="Arial" w:hAnsi="Arial"/>
          <w:sz w:val="24"/>
        </w:rPr>
        <w:t xml:space="preserve">La prima fondamentale sapienza, che pone il giusto limite ad ogni desiderio dell’uomo, sono i Comandamenti. </w:t>
      </w:r>
    </w:p>
    <w:p w14:paraId="021F9E87" w14:textId="5F1E9D30"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Dio pronunciò tutte queste parole:</w:t>
      </w:r>
      <w:r w:rsidR="003A32B5">
        <w:rPr>
          <w:rFonts w:ascii="Arial" w:hAnsi="Arial"/>
          <w:i/>
          <w:iCs/>
          <w:sz w:val="24"/>
        </w:rPr>
        <w:t xml:space="preserve"> </w:t>
      </w:r>
      <w:r w:rsidRPr="00230AD4">
        <w:rPr>
          <w:rFonts w:ascii="Arial" w:hAnsi="Arial"/>
          <w:i/>
          <w:iCs/>
          <w:sz w:val="24"/>
        </w:rPr>
        <w:t>«Io sono il Signore, tuo Dio, che ti ho fatto uscire dalla terra d’Egitto, dalla condizione servile: Non avrai altri dèi di fronte a me.</w:t>
      </w:r>
      <w:r w:rsidR="0023637E">
        <w:rPr>
          <w:rFonts w:ascii="Arial" w:hAnsi="Arial"/>
          <w:i/>
          <w:iCs/>
          <w:sz w:val="24"/>
        </w:rPr>
        <w:t xml:space="preserve"> </w:t>
      </w:r>
      <w:r w:rsidRPr="00230AD4">
        <w:rPr>
          <w:rFonts w:ascii="Arial" w:hAnsi="Arial"/>
          <w:i/>
          <w:iCs/>
          <w:sz w:val="24"/>
        </w:rPr>
        <w:t xml:space="preserve">Non ti farai idolo né immagine alcuna di quanto è lassù nel cielo, né di quanto è quaggiù sulla terra, né di quanto è nelle acque sotto la terra. </w:t>
      </w:r>
      <w:r w:rsidR="003A32B5" w:rsidRPr="00230AD4">
        <w:rPr>
          <w:rFonts w:ascii="Arial" w:hAnsi="Arial"/>
          <w:i/>
          <w:iCs/>
          <w:sz w:val="24"/>
        </w:rPr>
        <w:t>Non</w:t>
      </w:r>
      <w:r w:rsidRPr="00230AD4">
        <w:rPr>
          <w:rFonts w:ascii="Arial" w:hAnsi="Arial"/>
          <w:i/>
          <w:iCs/>
          <w:sz w:val="24"/>
        </w:rPr>
        <w:t xml:space="preserve"> ti prostrerai davanti a loro e non li servirai. Perché io, il Signore, tuo Dio, sono un Dio geloso, che punisce la colpa dei padri nei figli fino alla terza e alla quarta generazione, per coloro che mi odiano, </w:t>
      </w:r>
      <w:r w:rsidR="003A32B5" w:rsidRPr="00230AD4">
        <w:rPr>
          <w:rFonts w:ascii="Arial" w:hAnsi="Arial"/>
          <w:i/>
          <w:iCs/>
          <w:sz w:val="24"/>
        </w:rPr>
        <w:t>ma</w:t>
      </w:r>
      <w:r w:rsidRPr="00230AD4">
        <w:rPr>
          <w:rFonts w:ascii="Arial" w:hAnsi="Arial"/>
          <w:i/>
          <w:iCs/>
          <w:sz w:val="24"/>
        </w:rPr>
        <w:t xml:space="preserve"> che dimostra la sua bontà fino a mille generazioni, per quelli che mi amano e osservano i miei comandamenti.</w:t>
      </w:r>
    </w:p>
    <w:p w14:paraId="12114071" w14:textId="38DBD167"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Non</w:t>
      </w:r>
      <w:r w:rsidR="00230AD4" w:rsidRPr="00230AD4">
        <w:rPr>
          <w:rFonts w:ascii="Arial" w:hAnsi="Arial"/>
          <w:i/>
          <w:iCs/>
          <w:sz w:val="24"/>
        </w:rPr>
        <w:t xml:space="preserve"> pronuncerai invano il nome del Signore, tuo Dio, perché il Signore non lascia impunito chi pronuncia il suo nome invano.</w:t>
      </w:r>
    </w:p>
    <w:p w14:paraId="3AE1E6A7" w14:textId="6ABD476F"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Ricòrdati</w:t>
      </w:r>
      <w:r w:rsidR="00230AD4" w:rsidRPr="00230AD4">
        <w:rPr>
          <w:rFonts w:ascii="Arial" w:hAnsi="Arial"/>
          <w:i/>
          <w:iCs/>
          <w:sz w:val="24"/>
        </w:rPr>
        <w:t xml:space="preserve"> del giorno del sabato per santificarlo. </w:t>
      </w:r>
      <w:r w:rsidRPr="00230AD4">
        <w:rPr>
          <w:rFonts w:ascii="Arial" w:hAnsi="Arial"/>
          <w:i/>
          <w:iCs/>
          <w:sz w:val="24"/>
        </w:rPr>
        <w:t>Sei</w:t>
      </w:r>
      <w:r w:rsidR="00230AD4" w:rsidRPr="00230AD4">
        <w:rPr>
          <w:rFonts w:ascii="Arial" w:hAnsi="Arial"/>
          <w:i/>
          <w:iCs/>
          <w:sz w:val="24"/>
        </w:rPr>
        <w:t xml:space="preserve"> giorni lavorerai e farai ogni tuo lavoro; </w:t>
      </w:r>
      <w:r w:rsidRPr="00230AD4">
        <w:rPr>
          <w:rFonts w:ascii="Arial" w:hAnsi="Arial"/>
          <w:i/>
          <w:iCs/>
          <w:sz w:val="24"/>
        </w:rPr>
        <w:t>ma</w:t>
      </w:r>
      <w:r w:rsidR="00230AD4" w:rsidRPr="00230AD4">
        <w:rPr>
          <w:rFonts w:ascii="Arial" w:hAnsi="Arial"/>
          <w:i/>
          <w:iCs/>
          <w:sz w:val="24"/>
        </w:rPr>
        <w:t xml:space="preserve"> il settimo giorno è il sabato in onore del Signore, tuo Dio: non farai alcun lavoro, né tu né tuo figlio né tua figlia, né il tuo schiavo né la tua schiava, né il tuo bestiame, né il forestiero che dimora presso di te. </w:t>
      </w:r>
      <w:r w:rsidRPr="00230AD4">
        <w:rPr>
          <w:rFonts w:ascii="Arial" w:hAnsi="Arial"/>
          <w:i/>
          <w:iCs/>
          <w:sz w:val="24"/>
        </w:rPr>
        <w:t>Perché</w:t>
      </w:r>
      <w:r w:rsidR="00230AD4" w:rsidRPr="00230AD4">
        <w:rPr>
          <w:rFonts w:ascii="Arial" w:hAnsi="Arial"/>
          <w:i/>
          <w:iCs/>
          <w:sz w:val="24"/>
        </w:rPr>
        <w:t xml:space="preserve"> in sei giorni il Signore ha fatto il cielo e la terra e il mare e quanto è in essi, ma si è riposato il settimo giorno. Perciò il Signore ha benedetto il giorno del sabato e lo ha consacrato.</w:t>
      </w:r>
    </w:p>
    <w:p w14:paraId="075A569C" w14:textId="5F68EC2E"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Onora</w:t>
      </w:r>
      <w:r w:rsidR="00230AD4" w:rsidRPr="00230AD4">
        <w:rPr>
          <w:rFonts w:ascii="Arial" w:hAnsi="Arial"/>
          <w:i/>
          <w:iCs/>
          <w:sz w:val="24"/>
        </w:rPr>
        <w:t xml:space="preserve"> tuo padre e tua madre, perché si prolunghino i tuoi giorni nel paese che il Signore, tuo Dio, ti dà.</w:t>
      </w:r>
    </w:p>
    <w:p w14:paraId="2FB94C28" w14:textId="55302D19"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Non ucciderai.</w:t>
      </w:r>
    </w:p>
    <w:p w14:paraId="72AB57D2" w14:textId="6F1B6DA9"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Non commetterai adulterio.</w:t>
      </w:r>
    </w:p>
    <w:p w14:paraId="32550375" w14:textId="75E80C66"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Non ruberai.</w:t>
      </w:r>
    </w:p>
    <w:p w14:paraId="02727633" w14:textId="7B8371DC"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Non pronuncerai falsa testimonianza contro il tuo prossimo.</w:t>
      </w:r>
    </w:p>
    <w:p w14:paraId="55A95DBA" w14:textId="21EA864D"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Non desidererai la casa del tuo prossimo. Non desidererai la moglie del tuo prossimo, né il suo schiavo né la sua schiava, né il suo bue né il suo asino, né alcuna cosa che appartenga al tuo prossimo». (Es 20,1-17).</w:t>
      </w:r>
    </w:p>
    <w:p w14:paraId="068B5FB1" w14:textId="0140A9AE" w:rsidR="002E2C7B" w:rsidRDefault="002E2C7B" w:rsidP="002E2C7B">
      <w:pPr>
        <w:spacing w:after="120"/>
        <w:jc w:val="both"/>
        <w:rPr>
          <w:rFonts w:ascii="Arial" w:hAnsi="Arial"/>
          <w:sz w:val="24"/>
        </w:rPr>
      </w:pPr>
      <w:r w:rsidRPr="002E2C7B">
        <w:rPr>
          <w:rFonts w:ascii="Arial" w:hAnsi="Arial"/>
          <w:sz w:val="24"/>
        </w:rPr>
        <w:t>I Comandamenti sono il limite posto da Dio all’onnipotenza stolta, di peccato dell’uomo.</w:t>
      </w:r>
      <w:r w:rsidR="003A32B5">
        <w:rPr>
          <w:rFonts w:ascii="Arial" w:hAnsi="Arial"/>
          <w:sz w:val="24"/>
        </w:rPr>
        <w:t xml:space="preserve"> </w:t>
      </w:r>
      <w:r w:rsidRPr="002E2C7B">
        <w:rPr>
          <w:rFonts w:ascii="Arial" w:hAnsi="Arial"/>
          <w:sz w:val="24"/>
        </w:rPr>
        <w:t>La sapienza perfetta sono le Beatitudini. Per esse la nostra onnipotenza si trasforma in una forza di amore, carità, misericordia, di solo bene.</w:t>
      </w:r>
    </w:p>
    <w:p w14:paraId="366BB0BD" w14:textId="09B4CA68" w:rsidR="00230AD4" w:rsidRPr="00230AD4" w:rsidRDefault="00230AD4" w:rsidP="00230AD4">
      <w:pPr>
        <w:spacing w:after="120"/>
        <w:ind w:left="567" w:right="567"/>
        <w:jc w:val="both"/>
        <w:rPr>
          <w:rFonts w:ascii="Arial" w:hAnsi="Arial"/>
          <w:i/>
          <w:iCs/>
          <w:sz w:val="24"/>
        </w:rPr>
      </w:pPr>
      <w:r w:rsidRPr="00230AD4">
        <w:rPr>
          <w:rFonts w:ascii="Arial" w:hAnsi="Arial"/>
          <w:i/>
          <w:iCs/>
          <w:sz w:val="24"/>
        </w:rPr>
        <w:lastRenderedPageBreak/>
        <w:t>Vedendo le folle, Gesù salì sul monte: si pose a sedere e si avvicinarono a lui i suoi discepoli. Si mise a parlare e insegnava loro dicendo:</w:t>
      </w:r>
    </w:p>
    <w:p w14:paraId="0C191BEF" w14:textId="573CD832"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«Beati i poveri in spirito,</w:t>
      </w:r>
      <w:r w:rsidR="003A32B5">
        <w:rPr>
          <w:rFonts w:ascii="Arial" w:hAnsi="Arial"/>
          <w:i/>
          <w:iCs/>
          <w:sz w:val="24"/>
        </w:rPr>
        <w:t xml:space="preserve"> </w:t>
      </w:r>
      <w:r w:rsidRPr="00230AD4">
        <w:rPr>
          <w:rFonts w:ascii="Arial" w:hAnsi="Arial"/>
          <w:i/>
          <w:iCs/>
          <w:sz w:val="24"/>
        </w:rPr>
        <w:t>perché di essi è il regno dei cieli.</w:t>
      </w:r>
      <w:r w:rsidR="003A32B5">
        <w:rPr>
          <w:rFonts w:ascii="Arial" w:hAnsi="Arial"/>
          <w:i/>
          <w:iCs/>
          <w:sz w:val="24"/>
        </w:rPr>
        <w:t xml:space="preserve"> </w:t>
      </w:r>
      <w:r w:rsidRPr="00230AD4">
        <w:rPr>
          <w:rFonts w:ascii="Arial" w:hAnsi="Arial"/>
          <w:i/>
          <w:iCs/>
          <w:sz w:val="24"/>
        </w:rPr>
        <w:t>Beati quelli che sono nel pianto,</w:t>
      </w:r>
      <w:r w:rsidR="003A32B5">
        <w:rPr>
          <w:rFonts w:ascii="Arial" w:hAnsi="Arial"/>
          <w:i/>
          <w:iCs/>
          <w:sz w:val="24"/>
        </w:rPr>
        <w:t xml:space="preserve"> </w:t>
      </w:r>
      <w:r w:rsidRPr="00230AD4">
        <w:rPr>
          <w:rFonts w:ascii="Arial" w:hAnsi="Arial"/>
          <w:i/>
          <w:iCs/>
          <w:sz w:val="24"/>
        </w:rPr>
        <w:t>perché saranno consolati.</w:t>
      </w:r>
      <w:r w:rsidR="003A32B5">
        <w:rPr>
          <w:rFonts w:ascii="Arial" w:hAnsi="Arial"/>
          <w:i/>
          <w:iCs/>
          <w:sz w:val="24"/>
        </w:rPr>
        <w:t xml:space="preserve"> </w:t>
      </w:r>
      <w:r w:rsidRPr="00230AD4">
        <w:rPr>
          <w:rFonts w:ascii="Arial" w:hAnsi="Arial"/>
          <w:i/>
          <w:iCs/>
          <w:sz w:val="24"/>
        </w:rPr>
        <w:t>Beati i miti,</w:t>
      </w:r>
      <w:r w:rsidR="003A32B5">
        <w:rPr>
          <w:rFonts w:ascii="Arial" w:hAnsi="Arial"/>
          <w:i/>
          <w:iCs/>
          <w:sz w:val="24"/>
        </w:rPr>
        <w:t xml:space="preserve"> </w:t>
      </w:r>
      <w:r w:rsidRPr="00230AD4">
        <w:rPr>
          <w:rFonts w:ascii="Arial" w:hAnsi="Arial"/>
          <w:i/>
          <w:iCs/>
          <w:sz w:val="24"/>
        </w:rPr>
        <w:t>perché avranno in eredità la terra.</w:t>
      </w:r>
      <w:r w:rsidR="003A32B5">
        <w:rPr>
          <w:rFonts w:ascii="Arial" w:hAnsi="Arial"/>
          <w:i/>
          <w:iCs/>
          <w:sz w:val="24"/>
        </w:rPr>
        <w:t xml:space="preserve"> </w:t>
      </w:r>
      <w:r w:rsidRPr="00230AD4">
        <w:rPr>
          <w:rFonts w:ascii="Arial" w:hAnsi="Arial"/>
          <w:i/>
          <w:iCs/>
          <w:sz w:val="24"/>
        </w:rPr>
        <w:t>Beati quelli che hanno fame e sete della giustizia,</w:t>
      </w:r>
      <w:r w:rsidR="003A32B5">
        <w:rPr>
          <w:rFonts w:ascii="Arial" w:hAnsi="Arial"/>
          <w:i/>
          <w:iCs/>
          <w:sz w:val="24"/>
        </w:rPr>
        <w:t xml:space="preserve"> </w:t>
      </w:r>
      <w:r w:rsidRPr="00230AD4">
        <w:rPr>
          <w:rFonts w:ascii="Arial" w:hAnsi="Arial"/>
          <w:i/>
          <w:iCs/>
          <w:sz w:val="24"/>
        </w:rPr>
        <w:t>perché saranno saziati.</w:t>
      </w:r>
      <w:r w:rsidR="003A32B5">
        <w:rPr>
          <w:rFonts w:ascii="Arial" w:hAnsi="Arial"/>
          <w:i/>
          <w:iCs/>
          <w:sz w:val="24"/>
        </w:rPr>
        <w:t xml:space="preserve"> </w:t>
      </w:r>
      <w:r w:rsidRPr="00230AD4">
        <w:rPr>
          <w:rFonts w:ascii="Arial" w:hAnsi="Arial"/>
          <w:i/>
          <w:iCs/>
          <w:sz w:val="24"/>
        </w:rPr>
        <w:t>Beati i misericordiosi,</w:t>
      </w:r>
      <w:r w:rsidR="003A32B5">
        <w:rPr>
          <w:rFonts w:ascii="Arial" w:hAnsi="Arial"/>
          <w:i/>
          <w:iCs/>
          <w:sz w:val="24"/>
        </w:rPr>
        <w:t xml:space="preserve"> </w:t>
      </w:r>
      <w:r w:rsidRPr="00230AD4">
        <w:rPr>
          <w:rFonts w:ascii="Arial" w:hAnsi="Arial"/>
          <w:i/>
          <w:iCs/>
          <w:sz w:val="24"/>
        </w:rPr>
        <w:t>perché troveranno misericordia.</w:t>
      </w:r>
      <w:r w:rsidR="003A32B5">
        <w:rPr>
          <w:rFonts w:ascii="Arial" w:hAnsi="Arial"/>
          <w:i/>
          <w:iCs/>
          <w:sz w:val="24"/>
        </w:rPr>
        <w:t xml:space="preserve"> </w:t>
      </w:r>
      <w:r w:rsidRPr="00230AD4">
        <w:rPr>
          <w:rFonts w:ascii="Arial" w:hAnsi="Arial"/>
          <w:i/>
          <w:iCs/>
          <w:sz w:val="24"/>
        </w:rPr>
        <w:t>Beati i puri di cuore,</w:t>
      </w:r>
      <w:r w:rsidR="003A32B5">
        <w:rPr>
          <w:rFonts w:ascii="Arial" w:hAnsi="Arial"/>
          <w:i/>
          <w:iCs/>
          <w:sz w:val="24"/>
        </w:rPr>
        <w:t xml:space="preserve"> </w:t>
      </w:r>
      <w:r w:rsidRPr="00230AD4">
        <w:rPr>
          <w:rFonts w:ascii="Arial" w:hAnsi="Arial"/>
          <w:i/>
          <w:iCs/>
          <w:sz w:val="24"/>
        </w:rPr>
        <w:t>perché vedranno Dio.</w:t>
      </w:r>
      <w:r w:rsidR="003A32B5">
        <w:rPr>
          <w:rFonts w:ascii="Arial" w:hAnsi="Arial"/>
          <w:i/>
          <w:iCs/>
          <w:sz w:val="24"/>
        </w:rPr>
        <w:t xml:space="preserve"> </w:t>
      </w:r>
      <w:r w:rsidRPr="00230AD4">
        <w:rPr>
          <w:rFonts w:ascii="Arial" w:hAnsi="Arial"/>
          <w:i/>
          <w:iCs/>
          <w:sz w:val="24"/>
        </w:rPr>
        <w:t>Beati gli operatori di pace,</w:t>
      </w:r>
      <w:r w:rsidR="003A32B5">
        <w:rPr>
          <w:rFonts w:ascii="Arial" w:hAnsi="Arial"/>
          <w:i/>
          <w:iCs/>
          <w:sz w:val="24"/>
        </w:rPr>
        <w:t xml:space="preserve"> </w:t>
      </w:r>
      <w:r w:rsidRPr="00230AD4">
        <w:rPr>
          <w:rFonts w:ascii="Arial" w:hAnsi="Arial"/>
          <w:i/>
          <w:iCs/>
          <w:sz w:val="24"/>
        </w:rPr>
        <w:t>perché saranno chiamati figli di Dio.</w:t>
      </w:r>
      <w:r w:rsidR="003A32B5">
        <w:rPr>
          <w:rFonts w:ascii="Arial" w:hAnsi="Arial"/>
          <w:i/>
          <w:iCs/>
          <w:sz w:val="24"/>
        </w:rPr>
        <w:t xml:space="preserve"> </w:t>
      </w:r>
      <w:r w:rsidRPr="00230AD4">
        <w:rPr>
          <w:rFonts w:ascii="Arial" w:hAnsi="Arial"/>
          <w:i/>
          <w:iCs/>
          <w:sz w:val="24"/>
        </w:rPr>
        <w:t>Beati i perseguitati per la giustizia,</w:t>
      </w:r>
      <w:r w:rsidR="003A32B5">
        <w:rPr>
          <w:rFonts w:ascii="Arial" w:hAnsi="Arial"/>
          <w:i/>
          <w:iCs/>
          <w:sz w:val="24"/>
        </w:rPr>
        <w:t xml:space="preserve"> </w:t>
      </w:r>
      <w:r w:rsidRPr="00230AD4">
        <w:rPr>
          <w:rFonts w:ascii="Arial" w:hAnsi="Arial"/>
          <w:i/>
          <w:iCs/>
          <w:sz w:val="24"/>
        </w:rPr>
        <w:t>perché di essi è il regno dei cieli.</w:t>
      </w:r>
    </w:p>
    <w:p w14:paraId="3A514EBB" w14:textId="09EFA30D"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ADA9201" w14:textId="73DBC46D"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Voi</w:t>
      </w:r>
      <w:r w:rsidR="00230AD4" w:rsidRPr="00230AD4">
        <w:rPr>
          <w:rFonts w:ascii="Arial" w:hAnsi="Arial"/>
          <w:i/>
          <w:iCs/>
          <w:sz w:val="24"/>
        </w:rPr>
        <w:t xml:space="preserve"> siete il sale della terra; ma se il sale perde il sapore, con che cosa lo si renderà salato? A null’altro serve che ad essere gettato via e calpestato dalla gente.</w:t>
      </w:r>
    </w:p>
    <w:p w14:paraId="7E1FE7BB" w14:textId="29D7E2AC"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Voi</w:t>
      </w:r>
      <w:r w:rsidR="00230AD4" w:rsidRPr="00230AD4">
        <w:rPr>
          <w:rFonts w:ascii="Arial" w:hAnsi="Arial"/>
          <w:i/>
          <w:iCs/>
          <w:sz w:val="24"/>
        </w:rPr>
        <w:t xml:space="preserve"> siete la luce del mondo; non può restare nascosta una città che sta sopra un monte, </w:t>
      </w:r>
      <w:r w:rsidRPr="00230AD4">
        <w:rPr>
          <w:rFonts w:ascii="Arial" w:hAnsi="Arial"/>
          <w:i/>
          <w:iCs/>
          <w:sz w:val="24"/>
        </w:rPr>
        <w:t>né</w:t>
      </w:r>
      <w:r w:rsidR="00230AD4" w:rsidRPr="00230AD4">
        <w:rPr>
          <w:rFonts w:ascii="Arial" w:hAnsi="Arial"/>
          <w:i/>
          <w:iCs/>
          <w:sz w:val="24"/>
        </w:rPr>
        <w:t xml:space="preserve"> si accende una lampada per metterla sotto il moggio, ma sul candelabro, e così fa luce a tutti quelli che sono nella casa. </w:t>
      </w:r>
      <w:r w:rsidRPr="00230AD4">
        <w:rPr>
          <w:rFonts w:ascii="Arial" w:hAnsi="Arial"/>
          <w:i/>
          <w:iCs/>
          <w:sz w:val="24"/>
        </w:rPr>
        <w:t>Così</w:t>
      </w:r>
      <w:r w:rsidR="00230AD4" w:rsidRPr="00230AD4">
        <w:rPr>
          <w:rFonts w:ascii="Arial" w:hAnsi="Arial"/>
          <w:i/>
          <w:iCs/>
          <w:sz w:val="24"/>
        </w:rPr>
        <w:t xml:space="preserve"> risplenda la vostra luce davanti agli uomini, perché vedano le vostre opere buone e rendano gloria al Padre vostro che è nei cieli.</w:t>
      </w:r>
    </w:p>
    <w:p w14:paraId="2909FA0E" w14:textId="0DC85099"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Non</w:t>
      </w:r>
      <w:r w:rsidR="00230AD4" w:rsidRPr="00230AD4">
        <w:rPr>
          <w:rFonts w:ascii="Arial" w:hAnsi="Arial"/>
          <w:i/>
          <w:iCs/>
          <w:sz w:val="24"/>
        </w:rPr>
        <w:t xml:space="preserve"> crediate che io sia venuto ad abolire la Legge o i Profeti; non sono venuto ad abolire, ma a dare pieno compimento. </w:t>
      </w:r>
      <w:r w:rsidRPr="00230AD4">
        <w:rPr>
          <w:rFonts w:ascii="Arial" w:hAnsi="Arial"/>
          <w:i/>
          <w:iCs/>
          <w:sz w:val="24"/>
        </w:rPr>
        <w:t>In</w:t>
      </w:r>
      <w:r w:rsidR="00230AD4" w:rsidRPr="00230AD4">
        <w:rPr>
          <w:rFonts w:ascii="Arial" w:hAnsi="Arial"/>
          <w:i/>
          <w:iCs/>
          <w:sz w:val="24"/>
        </w:rPr>
        <w:t xml:space="preserve"> verità io vi dico: finché non siano passati il cielo e la terra, non passerà un solo iota o un solo trattino della Legge, senza che tutto sia avvenuto. </w:t>
      </w:r>
      <w:r w:rsidRPr="00230AD4">
        <w:rPr>
          <w:rFonts w:ascii="Arial" w:hAnsi="Arial"/>
          <w:i/>
          <w:iCs/>
          <w:sz w:val="24"/>
        </w:rPr>
        <w:t>Chi</w:t>
      </w:r>
      <w:r w:rsidR="00230AD4" w:rsidRPr="00230AD4">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ECAAE25" w14:textId="25126B93"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Io</w:t>
      </w:r>
      <w:r w:rsidR="00230AD4" w:rsidRPr="00230AD4">
        <w:rPr>
          <w:rFonts w:ascii="Arial" w:hAnsi="Arial"/>
          <w:i/>
          <w:iCs/>
          <w:sz w:val="24"/>
        </w:rPr>
        <w:t xml:space="preserve"> vi dico infatti: se la vostra giustizia non supererà quella degli scribi e dei farisei, non entrerete nel regno dei cieli.</w:t>
      </w:r>
    </w:p>
    <w:p w14:paraId="4087B116" w14:textId="2ED5B59F"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Avete</w:t>
      </w:r>
      <w:r w:rsidR="00230AD4" w:rsidRPr="00230AD4">
        <w:rPr>
          <w:rFonts w:ascii="Arial" w:hAnsi="Arial"/>
          <w:i/>
          <w:iCs/>
          <w:sz w:val="24"/>
        </w:rPr>
        <w:t xml:space="preserve"> inteso che fu detto agli antichi: Non ucciderai; chi avrà ucciso dovrà essere sottoposto al giudizio. </w:t>
      </w:r>
      <w:r w:rsidRPr="00230AD4">
        <w:rPr>
          <w:rFonts w:ascii="Arial" w:hAnsi="Arial"/>
          <w:i/>
          <w:iCs/>
          <w:sz w:val="24"/>
        </w:rPr>
        <w:t>Ma</w:t>
      </w:r>
      <w:r w:rsidR="00230AD4" w:rsidRPr="00230AD4">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30A16558" w14:textId="5DD79F8F"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Se</w:t>
      </w:r>
      <w:r w:rsidR="00230AD4" w:rsidRPr="00230AD4">
        <w:rPr>
          <w:rFonts w:ascii="Arial" w:hAnsi="Arial"/>
          <w:i/>
          <w:iCs/>
          <w:sz w:val="24"/>
        </w:rPr>
        <w:t xml:space="preserve"> dunque tu presenti la tua offerta all’altare e lì ti ricordi che tuo fratello ha qualche cosa contro di te, </w:t>
      </w:r>
      <w:r w:rsidRPr="00230AD4">
        <w:rPr>
          <w:rFonts w:ascii="Arial" w:hAnsi="Arial"/>
          <w:i/>
          <w:iCs/>
          <w:sz w:val="24"/>
        </w:rPr>
        <w:t>lascia</w:t>
      </w:r>
      <w:r w:rsidR="00230AD4" w:rsidRPr="00230AD4">
        <w:rPr>
          <w:rFonts w:ascii="Arial" w:hAnsi="Arial"/>
          <w:i/>
          <w:iCs/>
          <w:sz w:val="24"/>
        </w:rPr>
        <w:t xml:space="preserve"> lì il tuo dono davanti all’altare, va’ prima a riconciliarti con il tuo fratello e poi torna a offrire il tuo dono.</w:t>
      </w:r>
    </w:p>
    <w:p w14:paraId="3AB9BE54" w14:textId="1AA1079A"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Mettiti</w:t>
      </w:r>
      <w:r w:rsidR="00230AD4" w:rsidRPr="00230AD4">
        <w:rPr>
          <w:rFonts w:ascii="Arial" w:hAnsi="Arial"/>
          <w:i/>
          <w:iCs/>
          <w:sz w:val="24"/>
        </w:rPr>
        <w:t xml:space="preserve"> presto d’accordo con il tuo avversario mentre sei in cammino con lui, perché l’avversario non ti consegni al giudice e il giudice alla guardia, e tu venga gettato in prigione. </w:t>
      </w:r>
      <w:r w:rsidRPr="00230AD4">
        <w:rPr>
          <w:rFonts w:ascii="Arial" w:hAnsi="Arial"/>
          <w:i/>
          <w:iCs/>
          <w:sz w:val="24"/>
        </w:rPr>
        <w:t>In</w:t>
      </w:r>
      <w:r w:rsidR="00230AD4" w:rsidRPr="00230AD4">
        <w:rPr>
          <w:rFonts w:ascii="Arial" w:hAnsi="Arial"/>
          <w:i/>
          <w:iCs/>
          <w:sz w:val="24"/>
        </w:rPr>
        <w:t xml:space="preserve"> verità io ti dico: non uscirai di là finché non avrai pagato fino all’ultimo spicciolo!</w:t>
      </w:r>
    </w:p>
    <w:p w14:paraId="02C782CC" w14:textId="79159B73" w:rsidR="00230AD4" w:rsidRPr="00230AD4" w:rsidRDefault="003A32B5" w:rsidP="00230AD4">
      <w:pPr>
        <w:spacing w:after="120"/>
        <w:ind w:left="567" w:right="567"/>
        <w:jc w:val="both"/>
        <w:rPr>
          <w:rFonts w:ascii="Arial" w:hAnsi="Arial"/>
          <w:i/>
          <w:iCs/>
          <w:sz w:val="24"/>
        </w:rPr>
      </w:pPr>
      <w:r w:rsidRPr="00230AD4">
        <w:rPr>
          <w:rFonts w:ascii="Arial" w:hAnsi="Arial"/>
          <w:i/>
          <w:iCs/>
          <w:sz w:val="24"/>
        </w:rPr>
        <w:lastRenderedPageBreak/>
        <w:t>Avete</w:t>
      </w:r>
      <w:r w:rsidR="00230AD4" w:rsidRPr="00230AD4">
        <w:rPr>
          <w:rFonts w:ascii="Arial" w:hAnsi="Arial"/>
          <w:i/>
          <w:iCs/>
          <w:sz w:val="24"/>
        </w:rPr>
        <w:t xml:space="preserve"> inteso che fu detto: Non commetterai adulterio. </w:t>
      </w:r>
      <w:r w:rsidRPr="00230AD4">
        <w:rPr>
          <w:rFonts w:ascii="Arial" w:hAnsi="Arial"/>
          <w:i/>
          <w:iCs/>
          <w:sz w:val="24"/>
        </w:rPr>
        <w:t>Ma</w:t>
      </w:r>
      <w:r w:rsidR="00230AD4" w:rsidRPr="00230AD4">
        <w:rPr>
          <w:rFonts w:ascii="Arial" w:hAnsi="Arial"/>
          <w:i/>
          <w:iCs/>
          <w:sz w:val="24"/>
        </w:rPr>
        <w:t xml:space="preserve"> io vi dico: chiunque guarda una donna per desiderarla, ha già commesso adulterio con lei nel proprio cuore.</w:t>
      </w:r>
    </w:p>
    <w:p w14:paraId="3AF17D43" w14:textId="3673F79A"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Se</w:t>
      </w:r>
      <w:r w:rsidR="00230AD4" w:rsidRPr="00230AD4">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230AD4">
        <w:rPr>
          <w:rFonts w:ascii="Arial" w:hAnsi="Arial"/>
          <w:i/>
          <w:iCs/>
          <w:sz w:val="24"/>
        </w:rPr>
        <w:t>E</w:t>
      </w:r>
      <w:r w:rsidR="00230AD4" w:rsidRPr="00230AD4">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5D5F532D" w14:textId="387B2E59"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Fu</w:t>
      </w:r>
      <w:r w:rsidR="00230AD4" w:rsidRPr="00230AD4">
        <w:rPr>
          <w:rFonts w:ascii="Arial" w:hAnsi="Arial"/>
          <w:i/>
          <w:iCs/>
          <w:sz w:val="24"/>
        </w:rPr>
        <w:t xml:space="preserve"> pure detto: “Chi ripudia la propria moglie, le dia l’atto del ripudio”. </w:t>
      </w:r>
      <w:r w:rsidRPr="00230AD4">
        <w:rPr>
          <w:rFonts w:ascii="Arial" w:hAnsi="Arial"/>
          <w:i/>
          <w:iCs/>
          <w:sz w:val="24"/>
        </w:rPr>
        <w:t>Ma</w:t>
      </w:r>
      <w:r w:rsidR="00230AD4" w:rsidRPr="00230AD4">
        <w:rPr>
          <w:rFonts w:ascii="Arial" w:hAnsi="Arial"/>
          <w:i/>
          <w:iCs/>
          <w:sz w:val="24"/>
        </w:rPr>
        <w:t xml:space="preserve"> io vi dico: chiunque ripudia la propria moglie, eccetto il caso di unione illegittima, la espone all’adulterio, e chiunque sposa una ripudiata, commette adulterio.</w:t>
      </w:r>
    </w:p>
    <w:p w14:paraId="2D06BC0B" w14:textId="73AB4CE9"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Avete</w:t>
      </w:r>
      <w:r w:rsidR="00230AD4" w:rsidRPr="00230AD4">
        <w:rPr>
          <w:rFonts w:ascii="Arial" w:hAnsi="Arial"/>
          <w:i/>
          <w:iCs/>
          <w:sz w:val="24"/>
        </w:rPr>
        <w:t xml:space="preserve"> anche inteso che fu detto agli antichi: “Non giurerai il falso, ma adempirai verso il Signore i tuoi giuramenti”. </w:t>
      </w:r>
      <w:r w:rsidRPr="00230AD4">
        <w:rPr>
          <w:rFonts w:ascii="Arial" w:hAnsi="Arial"/>
          <w:i/>
          <w:iCs/>
          <w:sz w:val="24"/>
        </w:rPr>
        <w:t>Ma</w:t>
      </w:r>
      <w:r w:rsidR="00230AD4" w:rsidRPr="00230AD4">
        <w:rPr>
          <w:rFonts w:ascii="Arial" w:hAnsi="Arial"/>
          <w:i/>
          <w:iCs/>
          <w:sz w:val="24"/>
        </w:rPr>
        <w:t xml:space="preserve"> io vi dico: non giurate affatto, né per il cielo, perché è il trono di Dio, </w:t>
      </w:r>
      <w:r w:rsidRPr="00230AD4">
        <w:rPr>
          <w:rFonts w:ascii="Arial" w:hAnsi="Arial"/>
          <w:i/>
          <w:iCs/>
          <w:sz w:val="24"/>
        </w:rPr>
        <w:t>né</w:t>
      </w:r>
      <w:r w:rsidR="00230AD4" w:rsidRPr="00230AD4">
        <w:rPr>
          <w:rFonts w:ascii="Arial" w:hAnsi="Arial"/>
          <w:i/>
          <w:iCs/>
          <w:sz w:val="24"/>
        </w:rPr>
        <w:t xml:space="preserve"> per la terra, perché è lo sgabello dei suoi piedi, né per Gerusalemme, perché è la città del grande Re. </w:t>
      </w:r>
      <w:r w:rsidRPr="00230AD4">
        <w:rPr>
          <w:rFonts w:ascii="Arial" w:hAnsi="Arial"/>
          <w:i/>
          <w:iCs/>
          <w:sz w:val="24"/>
        </w:rPr>
        <w:t>Non</w:t>
      </w:r>
      <w:r w:rsidR="00230AD4" w:rsidRPr="00230AD4">
        <w:rPr>
          <w:rFonts w:ascii="Arial" w:hAnsi="Arial"/>
          <w:i/>
          <w:iCs/>
          <w:sz w:val="24"/>
        </w:rPr>
        <w:t xml:space="preserve"> giurare neppure per la tua testa, perché non hai il potere di rendere bianco o nero un solo capello. </w:t>
      </w:r>
      <w:r w:rsidRPr="00230AD4">
        <w:rPr>
          <w:rFonts w:ascii="Arial" w:hAnsi="Arial"/>
          <w:i/>
          <w:iCs/>
          <w:sz w:val="24"/>
        </w:rPr>
        <w:t>Sia</w:t>
      </w:r>
      <w:r w:rsidR="00230AD4" w:rsidRPr="00230AD4">
        <w:rPr>
          <w:rFonts w:ascii="Arial" w:hAnsi="Arial"/>
          <w:i/>
          <w:iCs/>
          <w:sz w:val="24"/>
        </w:rPr>
        <w:t xml:space="preserve"> invece il vostro parlare: “Sì, sì”, “No, no”; il di più viene dal Maligno.</w:t>
      </w:r>
    </w:p>
    <w:p w14:paraId="7668AB8A" w14:textId="7E6FB460"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Avete</w:t>
      </w:r>
      <w:r w:rsidR="00230AD4" w:rsidRPr="00230AD4">
        <w:rPr>
          <w:rFonts w:ascii="Arial" w:hAnsi="Arial"/>
          <w:i/>
          <w:iCs/>
          <w:sz w:val="24"/>
        </w:rPr>
        <w:t xml:space="preserve"> inteso che fu detto: Occhio per occhio e dente per dente. </w:t>
      </w:r>
      <w:r w:rsidRPr="00230AD4">
        <w:rPr>
          <w:rFonts w:ascii="Arial" w:hAnsi="Arial"/>
          <w:i/>
          <w:iCs/>
          <w:sz w:val="24"/>
        </w:rPr>
        <w:t>Ma</w:t>
      </w:r>
      <w:r w:rsidR="00230AD4" w:rsidRPr="00230AD4">
        <w:rPr>
          <w:rFonts w:ascii="Arial" w:hAnsi="Arial"/>
          <w:i/>
          <w:iCs/>
          <w:sz w:val="24"/>
        </w:rPr>
        <w:t xml:space="preserve"> io vi dico di non opporvi al malvagio; anzi, se uno ti dà uno schiaffo sulla guancia destra, tu pórgigli anche l’altra, </w:t>
      </w:r>
      <w:r w:rsidRPr="00230AD4">
        <w:rPr>
          <w:rFonts w:ascii="Arial" w:hAnsi="Arial"/>
          <w:i/>
          <w:iCs/>
          <w:sz w:val="24"/>
        </w:rPr>
        <w:t>e</w:t>
      </w:r>
      <w:r w:rsidR="00230AD4" w:rsidRPr="00230AD4">
        <w:rPr>
          <w:rFonts w:ascii="Arial" w:hAnsi="Arial"/>
          <w:i/>
          <w:iCs/>
          <w:sz w:val="24"/>
        </w:rPr>
        <w:t xml:space="preserve"> a chi vuole portarti in tribunale e toglierti la tunica, tu lascia anche il mantello. </w:t>
      </w:r>
      <w:r w:rsidRPr="00230AD4">
        <w:rPr>
          <w:rFonts w:ascii="Arial" w:hAnsi="Arial"/>
          <w:i/>
          <w:iCs/>
          <w:sz w:val="24"/>
        </w:rPr>
        <w:t>E</w:t>
      </w:r>
      <w:r w:rsidR="00230AD4" w:rsidRPr="00230AD4">
        <w:rPr>
          <w:rFonts w:ascii="Arial" w:hAnsi="Arial"/>
          <w:i/>
          <w:iCs/>
          <w:sz w:val="24"/>
        </w:rPr>
        <w:t xml:space="preserve"> se uno ti costringerà ad accompagnarlo per un miglio, tu con lui fanne due. </w:t>
      </w:r>
      <w:r w:rsidRPr="00230AD4">
        <w:rPr>
          <w:rFonts w:ascii="Arial" w:hAnsi="Arial"/>
          <w:i/>
          <w:iCs/>
          <w:sz w:val="24"/>
        </w:rPr>
        <w:t>Da</w:t>
      </w:r>
      <w:r w:rsidR="00230AD4" w:rsidRPr="00230AD4">
        <w:rPr>
          <w:rFonts w:ascii="Arial" w:hAnsi="Arial"/>
          <w:i/>
          <w:iCs/>
          <w:sz w:val="24"/>
        </w:rPr>
        <w:t>’ a chi ti chiede, e a chi desidera da te un prestito non voltare le spalle.</w:t>
      </w:r>
    </w:p>
    <w:p w14:paraId="44FB1A9F" w14:textId="097EE81B"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Avete</w:t>
      </w:r>
      <w:r w:rsidR="00230AD4" w:rsidRPr="00230AD4">
        <w:rPr>
          <w:rFonts w:ascii="Arial" w:hAnsi="Arial"/>
          <w:i/>
          <w:iCs/>
          <w:sz w:val="24"/>
        </w:rPr>
        <w:t xml:space="preserve"> inteso che fu detto: Amerai il tuo prossimo e odierai il tuo nemico. </w:t>
      </w:r>
      <w:r w:rsidRPr="00230AD4">
        <w:rPr>
          <w:rFonts w:ascii="Arial" w:hAnsi="Arial"/>
          <w:i/>
          <w:iCs/>
          <w:sz w:val="24"/>
        </w:rPr>
        <w:t>Ma</w:t>
      </w:r>
      <w:r w:rsidR="00230AD4" w:rsidRPr="00230AD4">
        <w:rPr>
          <w:rFonts w:ascii="Arial" w:hAnsi="Arial"/>
          <w:i/>
          <w:iCs/>
          <w:sz w:val="24"/>
        </w:rPr>
        <w:t xml:space="preserve"> io vi dico: amate i vostri nemici e pregate per quelli che vi perseguitano, </w:t>
      </w:r>
      <w:r w:rsidRPr="00230AD4">
        <w:rPr>
          <w:rFonts w:ascii="Arial" w:hAnsi="Arial"/>
          <w:i/>
          <w:iCs/>
          <w:sz w:val="24"/>
        </w:rPr>
        <w:t>affinché</w:t>
      </w:r>
      <w:r w:rsidR="00230AD4" w:rsidRPr="00230AD4">
        <w:rPr>
          <w:rFonts w:ascii="Arial" w:hAnsi="Arial"/>
          <w:i/>
          <w:iCs/>
          <w:sz w:val="24"/>
        </w:rPr>
        <w:t xml:space="preserve"> siate figli del Padre vostro che è nei cieli; egli fa sorgere il suo sole sui cattivi e sui buoni, e fa piovere sui giusti e sugli ingiusti. </w:t>
      </w:r>
      <w:r w:rsidRPr="00230AD4">
        <w:rPr>
          <w:rFonts w:ascii="Arial" w:hAnsi="Arial"/>
          <w:i/>
          <w:iCs/>
          <w:sz w:val="24"/>
        </w:rPr>
        <w:t>Infatti</w:t>
      </w:r>
      <w:r w:rsidR="00230AD4" w:rsidRPr="00230AD4">
        <w:rPr>
          <w:rFonts w:ascii="Arial" w:hAnsi="Arial"/>
          <w:i/>
          <w:iCs/>
          <w:sz w:val="24"/>
        </w:rPr>
        <w:t xml:space="preserve">, se amate quelli che vi amano, quale ricompensa ne avete? Non fanno così anche i pubblicani? </w:t>
      </w:r>
      <w:r w:rsidRPr="00230AD4">
        <w:rPr>
          <w:rFonts w:ascii="Arial" w:hAnsi="Arial"/>
          <w:i/>
          <w:iCs/>
          <w:sz w:val="24"/>
        </w:rPr>
        <w:t>E</w:t>
      </w:r>
      <w:r w:rsidR="00230AD4" w:rsidRPr="00230AD4">
        <w:rPr>
          <w:rFonts w:ascii="Arial" w:hAnsi="Arial"/>
          <w:i/>
          <w:iCs/>
          <w:sz w:val="24"/>
        </w:rPr>
        <w:t xml:space="preserve"> se date il saluto soltanto ai vostri fratelli, che cosa fate di straordinario? Non fanno così anche i pagani? </w:t>
      </w:r>
      <w:r w:rsidRPr="00230AD4">
        <w:rPr>
          <w:rFonts w:ascii="Arial" w:hAnsi="Arial"/>
          <w:i/>
          <w:iCs/>
          <w:sz w:val="24"/>
        </w:rPr>
        <w:t>Voi</w:t>
      </w:r>
      <w:r w:rsidR="00230AD4" w:rsidRPr="00230AD4">
        <w:rPr>
          <w:rFonts w:ascii="Arial" w:hAnsi="Arial"/>
          <w:i/>
          <w:iCs/>
          <w:sz w:val="24"/>
        </w:rPr>
        <w:t>, dunque, siate perfetti come è perfetto il Padre vostro celeste. (Mt 5,1-48).</w:t>
      </w:r>
    </w:p>
    <w:p w14:paraId="648703E4" w14:textId="43A3BE36" w:rsidR="002E2C7B" w:rsidRPr="002E2C7B" w:rsidRDefault="002E2C7B" w:rsidP="002E2C7B">
      <w:pPr>
        <w:spacing w:after="120"/>
        <w:jc w:val="both"/>
        <w:rPr>
          <w:rFonts w:ascii="Arial" w:hAnsi="Arial"/>
          <w:sz w:val="24"/>
        </w:rPr>
      </w:pPr>
      <w:r w:rsidRPr="002E2C7B">
        <w:rPr>
          <w:rFonts w:ascii="Arial" w:hAnsi="Arial"/>
          <w:sz w:val="24"/>
        </w:rPr>
        <w:t>Chi è fuori dei Comandamenti e delle Beatitudini vive un’onnipotenza stolta, stupida, insipiente, incivile. Vive di una onnipotenza di morte non di vita, di egoismo non di carità e di amore.</w:t>
      </w:r>
      <w:r w:rsidR="003A32B5">
        <w:rPr>
          <w:rFonts w:ascii="Arial" w:hAnsi="Arial"/>
          <w:sz w:val="24"/>
        </w:rPr>
        <w:t xml:space="preserve"> </w:t>
      </w:r>
      <w:r w:rsidRPr="002E2C7B">
        <w:rPr>
          <w:rFonts w:ascii="Arial" w:hAnsi="Arial"/>
          <w:sz w:val="24"/>
        </w:rPr>
        <w:t>Non solo si deve chiedere la sapienza al Signore attimo per attimo, si deve anche chiedere la sua grazia per poter agire in conformità ad ogni suo insegnamento, mozione.</w:t>
      </w:r>
      <w:r w:rsidR="003A32B5">
        <w:rPr>
          <w:rFonts w:ascii="Arial" w:hAnsi="Arial"/>
          <w:sz w:val="24"/>
        </w:rPr>
        <w:t xml:space="preserve"> </w:t>
      </w:r>
      <w:r w:rsidRPr="002E2C7B">
        <w:rPr>
          <w:rFonts w:ascii="Arial" w:hAnsi="Arial"/>
          <w:sz w:val="24"/>
        </w:rPr>
        <w:t xml:space="preserve">In tutto, sempre, siamo dal nostro Dio e Signore. </w:t>
      </w:r>
    </w:p>
    <w:p w14:paraId="2AAD3F8F"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 xml:space="preserve"> </w:t>
      </w:r>
      <w:r w:rsidRPr="002E2C7B">
        <w:rPr>
          <w:rFonts w:ascii="Arial" w:hAnsi="Arial"/>
          <w:b/>
          <w:position w:val="6"/>
          <w:sz w:val="24"/>
          <w:vertAlign w:val="superscript"/>
        </w:rPr>
        <w:t>3</w:t>
      </w:r>
      <w:r w:rsidRPr="002E2C7B">
        <w:rPr>
          <w:rFonts w:ascii="Arial" w:hAnsi="Arial"/>
          <w:b/>
          <w:sz w:val="24"/>
        </w:rPr>
        <w:t>Dio benedisse il settimo giorno e lo consacrò, perché in esso aveva cessato da ogni lavoro che egli aveva fatto creando.</w:t>
      </w:r>
    </w:p>
    <w:p w14:paraId="36FC6AEB" w14:textId="3001326A" w:rsidR="002E2C7B" w:rsidRDefault="002E2C7B" w:rsidP="002E2C7B">
      <w:pPr>
        <w:spacing w:after="120"/>
        <w:jc w:val="both"/>
        <w:rPr>
          <w:rFonts w:ascii="Arial" w:hAnsi="Arial"/>
          <w:sz w:val="24"/>
        </w:rPr>
      </w:pPr>
      <w:r w:rsidRPr="002E2C7B">
        <w:rPr>
          <w:rFonts w:ascii="Arial" w:hAnsi="Arial"/>
          <w:sz w:val="24"/>
        </w:rPr>
        <w:lastRenderedPageBreak/>
        <w:t>La sapienza di Dio non è invisibile. Essa è visibile. La visibilità della divina sapienza è data dall’interruzione nell’opera della sua creazione.</w:t>
      </w:r>
      <w:r w:rsidR="003A32B5">
        <w:rPr>
          <w:rFonts w:ascii="Arial" w:hAnsi="Arial"/>
          <w:sz w:val="24"/>
        </w:rPr>
        <w:t xml:space="preserve"> </w:t>
      </w:r>
      <w:r w:rsidRPr="002E2C7B">
        <w:rPr>
          <w:rFonts w:ascii="Arial" w:hAnsi="Arial"/>
          <w:sz w:val="24"/>
        </w:rPr>
        <w:t>Il sabato deve essere sempre, fino alla consumazione del mondo, il segno, la visibilità della sapienza di Dio e di conseguenza anche per l’uomo.</w:t>
      </w:r>
      <w:r w:rsidR="003A32B5">
        <w:rPr>
          <w:rFonts w:ascii="Arial" w:hAnsi="Arial"/>
          <w:sz w:val="24"/>
        </w:rPr>
        <w:t xml:space="preserve"> </w:t>
      </w:r>
      <w:r w:rsidRPr="002E2C7B">
        <w:rPr>
          <w:rFonts w:ascii="Arial" w:hAnsi="Arial"/>
          <w:sz w:val="24"/>
        </w:rPr>
        <w:t>Dio dichiara segno della sua sapienza questo giorno.</w:t>
      </w:r>
      <w:r w:rsidR="003A32B5">
        <w:rPr>
          <w:rFonts w:ascii="Arial" w:hAnsi="Arial"/>
          <w:sz w:val="24"/>
        </w:rPr>
        <w:t xml:space="preserve"> </w:t>
      </w:r>
      <w:r w:rsidRPr="002E2C7B">
        <w:rPr>
          <w:rFonts w:ascii="Arial" w:hAnsi="Arial"/>
          <w:sz w:val="24"/>
        </w:rPr>
        <w:t>Per questo lo benedice. Lo rende un giorno diverso da tutti gli altri giorni.</w:t>
      </w:r>
      <w:r w:rsidR="003A32B5">
        <w:rPr>
          <w:rFonts w:ascii="Arial" w:hAnsi="Arial"/>
          <w:sz w:val="24"/>
        </w:rPr>
        <w:t xml:space="preserve"> </w:t>
      </w:r>
      <w:r w:rsidRPr="002E2C7B">
        <w:rPr>
          <w:rFonts w:ascii="Arial" w:hAnsi="Arial"/>
          <w:sz w:val="24"/>
        </w:rPr>
        <w:t>Per questo lo consacra. Lo toglie cioè dal numero dei giorni ordinari e lo colloca su un particolare piedistallo.</w:t>
      </w:r>
      <w:r w:rsidR="003A32B5">
        <w:rPr>
          <w:rFonts w:ascii="Arial" w:hAnsi="Arial"/>
          <w:sz w:val="24"/>
        </w:rPr>
        <w:t xml:space="preserve"> </w:t>
      </w:r>
      <w:r w:rsidRPr="002E2C7B">
        <w:rPr>
          <w:rFonts w:ascii="Arial" w:hAnsi="Arial"/>
          <w:sz w:val="24"/>
        </w:rPr>
        <w:t>Gli dona e gli conferisce una dimensione unica, santa, divina: lo pone tra i giorni come il segno della sua sapienza, ad immagine della quale l’uomo dovrà sempre vivere.</w:t>
      </w:r>
      <w:r w:rsidR="003A32B5">
        <w:rPr>
          <w:rFonts w:ascii="Arial" w:hAnsi="Arial"/>
          <w:sz w:val="24"/>
        </w:rPr>
        <w:t xml:space="preserve"> </w:t>
      </w:r>
      <w:r w:rsidRPr="002E2C7B">
        <w:rPr>
          <w:rFonts w:ascii="Arial" w:hAnsi="Arial"/>
          <w:sz w:val="24"/>
        </w:rPr>
        <w:t>Dalla Scrittura dell’Antico Testamento conosciamo quanto fosse importante per il Signore questo giorno. Esso era il segno visibile, manifestativo, reale, della fedeltà dei figli di Israele al patto dell’Alleanza.</w:t>
      </w:r>
      <w:r w:rsidR="003A32B5">
        <w:rPr>
          <w:rFonts w:ascii="Arial" w:hAnsi="Arial"/>
          <w:sz w:val="24"/>
        </w:rPr>
        <w:t xml:space="preserve"> </w:t>
      </w:r>
      <w:r w:rsidRPr="002E2C7B">
        <w:rPr>
          <w:rFonts w:ascii="Arial" w:hAnsi="Arial"/>
          <w:sz w:val="24"/>
        </w:rPr>
        <w:t>Un fedele osservante della Legge si rivela dalla sua relazione con il sabato.</w:t>
      </w:r>
      <w:r w:rsidR="003A32B5">
        <w:rPr>
          <w:rFonts w:ascii="Arial" w:hAnsi="Arial"/>
          <w:sz w:val="24"/>
        </w:rPr>
        <w:t xml:space="preserve"> </w:t>
      </w:r>
      <w:r w:rsidRPr="002E2C7B">
        <w:rPr>
          <w:rFonts w:ascii="Arial" w:hAnsi="Arial"/>
          <w:sz w:val="24"/>
        </w:rPr>
        <w:t>Ogni riforma religiosa iniziava con l’osservanza del sabato.</w:t>
      </w:r>
      <w:r w:rsidR="003A32B5">
        <w:rPr>
          <w:rFonts w:ascii="Arial" w:hAnsi="Arial"/>
          <w:sz w:val="24"/>
        </w:rPr>
        <w:t xml:space="preserve"> </w:t>
      </w:r>
      <w:r w:rsidRPr="002E2C7B">
        <w:rPr>
          <w:rFonts w:ascii="Arial" w:hAnsi="Arial"/>
          <w:sz w:val="24"/>
        </w:rPr>
        <w:t>Leggiamo in Neemia.</w:t>
      </w:r>
    </w:p>
    <w:p w14:paraId="318C9895" w14:textId="194A721E"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In</w:t>
      </w:r>
      <w:r w:rsidR="00230AD4" w:rsidRPr="00230AD4">
        <w:rPr>
          <w:rFonts w:ascii="Arial" w:hAnsi="Arial"/>
          <w:i/>
          <w:iCs/>
          <w:sz w:val="24"/>
        </w:rPr>
        <w:t xml:space="preserve"> quel giorno si lesse in presenza del popolo il libro di Mosè e vi si trovò scritto che l’Ammonita e il Moabita non dovevano mai entrare nella comunità di Dio, </w:t>
      </w:r>
      <w:r w:rsidRPr="00230AD4">
        <w:rPr>
          <w:rFonts w:ascii="Arial" w:hAnsi="Arial"/>
          <w:i/>
          <w:iCs/>
          <w:sz w:val="24"/>
        </w:rPr>
        <w:t>perché</w:t>
      </w:r>
      <w:r w:rsidR="00230AD4" w:rsidRPr="00230AD4">
        <w:rPr>
          <w:rFonts w:ascii="Arial" w:hAnsi="Arial"/>
          <w:i/>
          <w:iCs/>
          <w:sz w:val="24"/>
        </w:rPr>
        <w:t xml:space="preserve"> non erano venuti incontro agli Israeliti con il pane e l’acqua e perché, contro di loro, avevano pagato Balaam per maledirli, sebbene il nostro Dio avesse mutato la maledizione in benedizione. </w:t>
      </w:r>
      <w:r w:rsidRPr="00230AD4">
        <w:rPr>
          <w:rFonts w:ascii="Arial" w:hAnsi="Arial"/>
          <w:i/>
          <w:iCs/>
          <w:sz w:val="24"/>
        </w:rPr>
        <w:t>Quando</w:t>
      </w:r>
      <w:r w:rsidR="00230AD4" w:rsidRPr="00230AD4">
        <w:rPr>
          <w:rFonts w:ascii="Arial" w:hAnsi="Arial"/>
          <w:i/>
          <w:iCs/>
          <w:sz w:val="24"/>
        </w:rPr>
        <w:t xml:space="preserve"> ebbero udito la legge, separarono da Israele tutti gli stranieri.</w:t>
      </w:r>
    </w:p>
    <w:p w14:paraId="79C66717" w14:textId="2C05CB97"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Prima</w:t>
      </w:r>
      <w:r w:rsidR="00230AD4" w:rsidRPr="00230AD4">
        <w:rPr>
          <w:rFonts w:ascii="Arial" w:hAnsi="Arial"/>
          <w:i/>
          <w:iCs/>
          <w:sz w:val="24"/>
        </w:rPr>
        <w:t xml:space="preserve"> di questo il sacerdote Eliasìb, assegnato alle stanze del tempio del nostro Dio, parente di Tobia, </w:t>
      </w:r>
      <w:r w:rsidRPr="00230AD4">
        <w:rPr>
          <w:rFonts w:ascii="Arial" w:hAnsi="Arial"/>
          <w:i/>
          <w:iCs/>
          <w:sz w:val="24"/>
        </w:rPr>
        <w:t>aveva</w:t>
      </w:r>
      <w:r w:rsidR="00230AD4" w:rsidRPr="00230AD4">
        <w:rPr>
          <w:rFonts w:ascii="Arial" w:hAnsi="Arial"/>
          <w:i/>
          <w:iCs/>
          <w:sz w:val="24"/>
        </w:rPr>
        <w:t xml:space="preserve"> preparato per lui una camera grande dove, prima di allora, si riponevano le offerte, l’incenso, gli utensili, la decima del grano, del vino e dell’olio, spettanza di legge dei leviti, dei cantori, dei portieri, e il tributo per i sacerdoti. </w:t>
      </w:r>
      <w:r w:rsidRPr="00230AD4">
        <w:rPr>
          <w:rFonts w:ascii="Arial" w:hAnsi="Arial"/>
          <w:i/>
          <w:iCs/>
          <w:sz w:val="24"/>
        </w:rPr>
        <w:t>Quando</w:t>
      </w:r>
      <w:r w:rsidR="00230AD4" w:rsidRPr="00230AD4">
        <w:rPr>
          <w:rFonts w:ascii="Arial" w:hAnsi="Arial"/>
          <w:i/>
          <w:iCs/>
          <w:sz w:val="24"/>
        </w:rPr>
        <w:t xml:space="preserve"> si faceva tutto questo, io non ero a Gerusalemme, perché nell’anno trentaduesimo di Artaserse, re di Babilonia, ero andato dal re; ma dopo qualche tempo, chiesi di congedarmi dal re, </w:t>
      </w:r>
      <w:r w:rsidRPr="00230AD4">
        <w:rPr>
          <w:rFonts w:ascii="Arial" w:hAnsi="Arial"/>
          <w:i/>
          <w:iCs/>
          <w:sz w:val="24"/>
        </w:rPr>
        <w:t>venni</w:t>
      </w:r>
      <w:r w:rsidR="00230AD4" w:rsidRPr="00230AD4">
        <w:rPr>
          <w:rFonts w:ascii="Arial" w:hAnsi="Arial"/>
          <w:i/>
          <w:iCs/>
          <w:sz w:val="24"/>
        </w:rPr>
        <w:t xml:space="preserve"> a Gerusalemme e mi accorsi del male che Eliasìb aveva fatto in favore di Tobia, preparando per lui una stanza nei cortili del tempio di Dio. </w:t>
      </w:r>
      <w:r w:rsidRPr="00230AD4">
        <w:rPr>
          <w:rFonts w:ascii="Arial" w:hAnsi="Arial"/>
          <w:i/>
          <w:iCs/>
          <w:sz w:val="24"/>
        </w:rPr>
        <w:t>La</w:t>
      </w:r>
      <w:r w:rsidR="00230AD4" w:rsidRPr="00230AD4">
        <w:rPr>
          <w:rFonts w:ascii="Arial" w:hAnsi="Arial"/>
          <w:i/>
          <w:iCs/>
          <w:sz w:val="24"/>
        </w:rPr>
        <w:t xml:space="preserve"> cosa mi dispiacque molto e feci gettare fuori dalla stanza tutti gli oggetti della casa di Tobia; </w:t>
      </w:r>
      <w:r w:rsidRPr="00230AD4">
        <w:rPr>
          <w:rFonts w:ascii="Arial" w:hAnsi="Arial"/>
          <w:i/>
          <w:iCs/>
          <w:sz w:val="24"/>
        </w:rPr>
        <w:t>poi</w:t>
      </w:r>
      <w:r w:rsidR="00230AD4" w:rsidRPr="00230AD4">
        <w:rPr>
          <w:rFonts w:ascii="Arial" w:hAnsi="Arial"/>
          <w:i/>
          <w:iCs/>
          <w:sz w:val="24"/>
        </w:rPr>
        <w:t xml:space="preserve"> ordinai che si purificassero quelle camere e vi feci tornare gli utensili del tempio di Dio, le offerte e l’incenso.</w:t>
      </w:r>
    </w:p>
    <w:p w14:paraId="4B6DCAD3" w14:textId="1EC6387F"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Seppi</w:t>
      </w:r>
      <w:r w:rsidR="00230AD4" w:rsidRPr="00230AD4">
        <w:rPr>
          <w:rFonts w:ascii="Arial" w:hAnsi="Arial"/>
          <w:i/>
          <w:iCs/>
          <w:sz w:val="24"/>
        </w:rPr>
        <w:t xml:space="preserve"> anche che le porzioni fissate per i leviti non erano state consegnate e che i leviti e i cantori, che prestavano il servizio, erano fuggiti ognuno al suo paese. </w:t>
      </w:r>
      <w:r w:rsidRPr="00230AD4">
        <w:rPr>
          <w:rFonts w:ascii="Arial" w:hAnsi="Arial"/>
          <w:i/>
          <w:iCs/>
          <w:sz w:val="24"/>
        </w:rPr>
        <w:t>Allora</w:t>
      </w:r>
      <w:r w:rsidR="00230AD4" w:rsidRPr="00230AD4">
        <w:rPr>
          <w:rFonts w:ascii="Arial" w:hAnsi="Arial"/>
          <w:i/>
          <w:iCs/>
          <w:sz w:val="24"/>
        </w:rPr>
        <w:t xml:space="preserve"> rimproverai i magistrati e dissi loro: «Perché il tempio di Dio è stato abbandonato?». Poi li radunai e li ristabilii nei loro uffici. </w:t>
      </w:r>
      <w:r w:rsidRPr="00230AD4">
        <w:rPr>
          <w:rFonts w:ascii="Arial" w:hAnsi="Arial"/>
          <w:i/>
          <w:iCs/>
          <w:sz w:val="24"/>
        </w:rPr>
        <w:t>Allora</w:t>
      </w:r>
      <w:r w:rsidR="00230AD4" w:rsidRPr="00230AD4">
        <w:rPr>
          <w:rFonts w:ascii="Arial" w:hAnsi="Arial"/>
          <w:i/>
          <w:iCs/>
          <w:sz w:val="24"/>
        </w:rPr>
        <w:t xml:space="preserve"> tutto Giuda portò ai magazzini la decima del frumento, del vino e dell’olio; </w:t>
      </w:r>
      <w:r w:rsidRPr="00230AD4">
        <w:rPr>
          <w:rFonts w:ascii="Arial" w:hAnsi="Arial"/>
          <w:i/>
          <w:iCs/>
          <w:sz w:val="24"/>
        </w:rPr>
        <w:t>incaricai</w:t>
      </w:r>
      <w:r w:rsidR="00230AD4" w:rsidRPr="00230AD4">
        <w:rPr>
          <w:rFonts w:ascii="Arial" w:hAnsi="Arial"/>
          <w:i/>
          <w:iCs/>
          <w:sz w:val="24"/>
        </w:rPr>
        <w:t xml:space="preserve"> dei magazzini il sacerdote Selemia, lo scriba Sadoc, Pedaià, uno dei leviti, e al loro fianco Canan, figlio di Zaccur, figlio di Mattania, perché erano reputati uomini fedeli. Così stava a loro fare le parti per i loro fratelli.</w:t>
      </w:r>
    </w:p>
    <w:p w14:paraId="4E0AE907" w14:textId="74EE59A0"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Ricòrdati</w:t>
      </w:r>
      <w:r w:rsidR="00230AD4" w:rsidRPr="00230AD4">
        <w:rPr>
          <w:rFonts w:ascii="Arial" w:hAnsi="Arial"/>
          <w:i/>
          <w:iCs/>
          <w:sz w:val="24"/>
        </w:rPr>
        <w:t xml:space="preserve"> per questo di me, o mio Dio, e non cancellare la fedeltà con cui ho agito per il tempio del mio Dio e per il suo servizio!</w:t>
      </w:r>
    </w:p>
    <w:p w14:paraId="139A8C5C" w14:textId="505F92EB" w:rsidR="00230AD4" w:rsidRPr="00230AD4" w:rsidRDefault="003A32B5" w:rsidP="00230AD4">
      <w:pPr>
        <w:spacing w:after="120"/>
        <w:ind w:left="567" w:right="567"/>
        <w:jc w:val="both"/>
        <w:rPr>
          <w:rFonts w:ascii="Arial" w:hAnsi="Arial"/>
          <w:i/>
          <w:iCs/>
          <w:sz w:val="24"/>
        </w:rPr>
      </w:pPr>
      <w:r w:rsidRPr="00230AD4">
        <w:rPr>
          <w:rFonts w:ascii="Arial" w:hAnsi="Arial"/>
          <w:i/>
          <w:iCs/>
          <w:sz w:val="24"/>
        </w:rPr>
        <w:lastRenderedPageBreak/>
        <w:t>In</w:t>
      </w:r>
      <w:r w:rsidR="00230AD4" w:rsidRPr="00230AD4">
        <w:rPr>
          <w:rFonts w:ascii="Arial" w:hAnsi="Arial"/>
          <w:i/>
          <w:iCs/>
          <w:sz w:val="24"/>
        </w:rPr>
        <w:t xml:space="preserve">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w:t>
      </w:r>
      <w:r w:rsidRPr="00230AD4">
        <w:rPr>
          <w:rFonts w:ascii="Arial" w:hAnsi="Arial"/>
          <w:i/>
          <w:iCs/>
          <w:sz w:val="24"/>
        </w:rPr>
        <w:t>C’erano</w:t>
      </w:r>
      <w:r w:rsidR="00230AD4" w:rsidRPr="00230AD4">
        <w:rPr>
          <w:rFonts w:ascii="Arial" w:hAnsi="Arial"/>
          <w:i/>
          <w:iCs/>
          <w:sz w:val="24"/>
        </w:rPr>
        <w:t xml:space="preserve"> anche alcuni di Tiro stabiliti in città che portavano pesce e ogni sorta di merci e le vendevano durante il sabato ai figli di Giuda e a Gerusalemme. </w:t>
      </w:r>
      <w:r w:rsidRPr="00230AD4">
        <w:rPr>
          <w:rFonts w:ascii="Arial" w:hAnsi="Arial"/>
          <w:i/>
          <w:iCs/>
          <w:sz w:val="24"/>
        </w:rPr>
        <w:t>Allora</w:t>
      </w:r>
      <w:r w:rsidR="00230AD4" w:rsidRPr="00230AD4">
        <w:rPr>
          <w:rFonts w:ascii="Arial" w:hAnsi="Arial"/>
          <w:i/>
          <w:iCs/>
          <w:sz w:val="24"/>
        </w:rPr>
        <w:t xml:space="preserve"> io rimproverai i notabili di Giuda e dissi loro: «Che cosa è mai questo male che fate, profanando il giorno del sabato? </w:t>
      </w:r>
      <w:r w:rsidRPr="00230AD4">
        <w:rPr>
          <w:rFonts w:ascii="Arial" w:hAnsi="Arial"/>
          <w:i/>
          <w:iCs/>
          <w:sz w:val="24"/>
        </w:rPr>
        <w:t>I</w:t>
      </w:r>
      <w:r w:rsidR="00230AD4" w:rsidRPr="00230AD4">
        <w:rPr>
          <w:rFonts w:ascii="Arial" w:hAnsi="Arial"/>
          <w:i/>
          <w:iCs/>
          <w:sz w:val="24"/>
        </w:rPr>
        <w:t xml:space="preserve"> nostri padri non hanno fatto così? Il nostro Dio per questo ha fatto cadere su noi e su questa città tutti questi mali. Voi accrescete l’ira contro Israele, profanando il sabato!». </w:t>
      </w:r>
      <w:r w:rsidRPr="00230AD4">
        <w:rPr>
          <w:rFonts w:ascii="Arial" w:hAnsi="Arial"/>
          <w:i/>
          <w:iCs/>
          <w:sz w:val="24"/>
        </w:rPr>
        <w:t>Non</w:t>
      </w:r>
      <w:r w:rsidR="00230AD4" w:rsidRPr="00230AD4">
        <w:rPr>
          <w:rFonts w:ascii="Arial" w:hAnsi="Arial"/>
          <w:i/>
          <w:iCs/>
          <w:sz w:val="24"/>
        </w:rPr>
        <w:t xml:space="preserve"> appena le porte di Gerusalemme cominciavano a essere nell’ombra, prima del sabato, io ordinai che le porte fossero chiuse e che non si riaprissero fin dopo il sabato; collocai alcuni miei uomini alle porte: non doveva entrare nessun carico durante il sabato. </w:t>
      </w:r>
      <w:r w:rsidRPr="00230AD4">
        <w:rPr>
          <w:rFonts w:ascii="Arial" w:hAnsi="Arial"/>
          <w:i/>
          <w:iCs/>
          <w:sz w:val="24"/>
        </w:rPr>
        <w:t>Così</w:t>
      </w:r>
      <w:r w:rsidR="00230AD4" w:rsidRPr="00230AD4">
        <w:rPr>
          <w:rFonts w:ascii="Arial" w:hAnsi="Arial"/>
          <w:i/>
          <w:iCs/>
          <w:sz w:val="24"/>
        </w:rPr>
        <w:t xml:space="preserve"> i mercanti e i venditori di ogni merce una o due volte passarono la notte fuori di Gerusalemme. </w:t>
      </w:r>
      <w:r w:rsidRPr="00230AD4">
        <w:rPr>
          <w:rFonts w:ascii="Arial" w:hAnsi="Arial"/>
          <w:i/>
          <w:iCs/>
          <w:sz w:val="24"/>
        </w:rPr>
        <w:t>Allora</w:t>
      </w:r>
      <w:r w:rsidR="00230AD4" w:rsidRPr="00230AD4">
        <w:rPr>
          <w:rFonts w:ascii="Arial" w:hAnsi="Arial"/>
          <w:i/>
          <w:iCs/>
          <w:sz w:val="24"/>
        </w:rPr>
        <w:t xml:space="preserve"> io protestai contro di loro e dissi: «Perché passate la notte davanti alle mura? Se lo farete un’altra volta, stenderò la mano contro di voi». Da quel momento non vennero più durante il sabato. </w:t>
      </w:r>
      <w:r w:rsidRPr="00230AD4">
        <w:rPr>
          <w:rFonts w:ascii="Arial" w:hAnsi="Arial"/>
          <w:i/>
          <w:iCs/>
          <w:sz w:val="24"/>
        </w:rPr>
        <w:t>Ordinai</w:t>
      </w:r>
      <w:r w:rsidR="00230AD4" w:rsidRPr="00230AD4">
        <w:rPr>
          <w:rFonts w:ascii="Arial" w:hAnsi="Arial"/>
          <w:i/>
          <w:iCs/>
          <w:sz w:val="24"/>
        </w:rPr>
        <w:t xml:space="preserve"> ai leviti di purificarsi e di venire a custodire le porte per santificare il giorno del sabato.</w:t>
      </w:r>
    </w:p>
    <w:p w14:paraId="2B075E98" w14:textId="77777777" w:rsidR="00230AD4" w:rsidRPr="00230AD4" w:rsidRDefault="00230AD4" w:rsidP="00230AD4">
      <w:pPr>
        <w:spacing w:after="120"/>
        <w:ind w:left="567" w:right="567"/>
        <w:jc w:val="both"/>
        <w:rPr>
          <w:rFonts w:ascii="Arial" w:hAnsi="Arial"/>
          <w:i/>
          <w:iCs/>
          <w:sz w:val="24"/>
        </w:rPr>
      </w:pPr>
      <w:r w:rsidRPr="00230AD4">
        <w:rPr>
          <w:rFonts w:ascii="Arial" w:hAnsi="Arial"/>
          <w:i/>
          <w:iCs/>
          <w:sz w:val="24"/>
        </w:rPr>
        <w:t>Anche per questo ricòrdati di me, mio Dio, e abbi pietà di me secondo il tuo grande amore!</w:t>
      </w:r>
    </w:p>
    <w:p w14:paraId="7D9D9DD6" w14:textId="65C03768" w:rsidR="00230AD4" w:rsidRPr="00230AD4" w:rsidRDefault="003A32B5" w:rsidP="00230AD4">
      <w:pPr>
        <w:spacing w:after="120"/>
        <w:ind w:left="567" w:right="567"/>
        <w:jc w:val="both"/>
        <w:rPr>
          <w:rFonts w:ascii="Arial" w:hAnsi="Arial"/>
          <w:i/>
          <w:iCs/>
          <w:sz w:val="24"/>
        </w:rPr>
      </w:pPr>
      <w:r w:rsidRPr="00230AD4">
        <w:rPr>
          <w:rFonts w:ascii="Arial" w:hAnsi="Arial"/>
          <w:i/>
          <w:iCs/>
          <w:sz w:val="24"/>
        </w:rPr>
        <w:t>In</w:t>
      </w:r>
      <w:r w:rsidR="00230AD4" w:rsidRPr="00230AD4">
        <w:rPr>
          <w:rFonts w:ascii="Arial" w:hAnsi="Arial"/>
          <w:i/>
          <w:iCs/>
          <w:sz w:val="24"/>
        </w:rPr>
        <w:t xml:space="preserve"> quei giorni vidi anche che alcuni Giudei si erano ammogliati con donne di Asdod, di Ammon e di Moab; </w:t>
      </w:r>
      <w:r w:rsidRPr="00230AD4">
        <w:rPr>
          <w:rFonts w:ascii="Arial" w:hAnsi="Arial"/>
          <w:i/>
          <w:iCs/>
          <w:sz w:val="24"/>
        </w:rPr>
        <w:t>la</w:t>
      </w:r>
      <w:r w:rsidR="00230AD4" w:rsidRPr="00230AD4">
        <w:rPr>
          <w:rFonts w:ascii="Arial" w:hAnsi="Arial"/>
          <w:i/>
          <w:iCs/>
          <w:sz w:val="24"/>
        </w:rPr>
        <w:t xml:space="preserve"> metà dei loro figli parlava l’asdodeo, nessuno di loro sapeva parlare giudaico, ma solo la lingua di un popolo o dell’altro. </w:t>
      </w:r>
      <w:r w:rsidRPr="00230AD4">
        <w:rPr>
          <w:rFonts w:ascii="Arial" w:hAnsi="Arial"/>
          <w:i/>
          <w:iCs/>
          <w:sz w:val="24"/>
        </w:rPr>
        <w:t>Io</w:t>
      </w:r>
      <w:r w:rsidR="00230AD4" w:rsidRPr="00230AD4">
        <w:rPr>
          <w:rFonts w:ascii="Arial" w:hAnsi="Arial"/>
          <w:i/>
          <w:iCs/>
          <w:sz w:val="24"/>
        </w:rPr>
        <w:t xml:space="preserve"> li rimproverai, li maledissi, ne picchiai alcuni, strappai loro i capelli e li feci giurare su Dio: «Non darete le vostre figlie ai loro figli e non prenderete le loro figlie per i vostri figli o per voi stessi. </w:t>
      </w:r>
      <w:r w:rsidRPr="00230AD4">
        <w:rPr>
          <w:rFonts w:ascii="Arial" w:hAnsi="Arial"/>
          <w:i/>
          <w:iCs/>
          <w:sz w:val="24"/>
        </w:rPr>
        <w:t>Salomone</w:t>
      </w:r>
      <w:r w:rsidR="00230AD4" w:rsidRPr="00230AD4">
        <w:rPr>
          <w:rFonts w:ascii="Arial" w:hAnsi="Arial"/>
          <w:i/>
          <w:iCs/>
          <w:sz w:val="24"/>
        </w:rPr>
        <w:t xml:space="preserve">, re d’Israele, non ha forse peccato appunto in questo? Certo, fra le molte nazioni non ci fu un re simile a lui: era amato dal suo Dio e Dio l’aveva fatto re di tutto Israele; eppure le donne straniere fecero peccare anche lui. </w:t>
      </w:r>
      <w:r w:rsidRPr="00230AD4">
        <w:rPr>
          <w:rFonts w:ascii="Arial" w:hAnsi="Arial"/>
          <w:i/>
          <w:iCs/>
          <w:sz w:val="24"/>
        </w:rPr>
        <w:t>Dovremmo</w:t>
      </w:r>
      <w:r w:rsidR="00230AD4" w:rsidRPr="00230AD4">
        <w:rPr>
          <w:rFonts w:ascii="Arial" w:hAnsi="Arial"/>
          <w:i/>
          <w:iCs/>
          <w:sz w:val="24"/>
        </w:rPr>
        <w:t xml:space="preserve"> dunque ascoltare voi e fare tutto questo grande male e prevaricare contro il nostro Dio sposando donne straniere?». </w:t>
      </w:r>
      <w:r w:rsidRPr="00230AD4">
        <w:rPr>
          <w:rFonts w:ascii="Arial" w:hAnsi="Arial"/>
          <w:i/>
          <w:iCs/>
          <w:sz w:val="24"/>
        </w:rPr>
        <w:t>Uno</w:t>
      </w:r>
      <w:r w:rsidR="00230AD4" w:rsidRPr="00230AD4">
        <w:rPr>
          <w:rFonts w:ascii="Arial" w:hAnsi="Arial"/>
          <w:i/>
          <w:iCs/>
          <w:sz w:val="24"/>
        </w:rPr>
        <w:t xml:space="preserve"> dei figli di Ioiadà, figlio di Eliasìb, il sommo sacerdote, era genero di Sanballàt, il Coronita; io lo cacciai via da me. </w:t>
      </w:r>
      <w:r w:rsidRPr="00230AD4">
        <w:rPr>
          <w:rFonts w:ascii="Arial" w:hAnsi="Arial"/>
          <w:i/>
          <w:iCs/>
          <w:sz w:val="24"/>
        </w:rPr>
        <w:t>Ricòrdati</w:t>
      </w:r>
      <w:r w:rsidR="00230AD4" w:rsidRPr="00230AD4">
        <w:rPr>
          <w:rFonts w:ascii="Arial" w:hAnsi="Arial"/>
          <w:i/>
          <w:iCs/>
          <w:sz w:val="24"/>
        </w:rPr>
        <w:t xml:space="preserve"> di loro, mio Dio, poiché hanno profanato il sacerdozio e l’alleanza dei sacerdoti e dei leviti. </w:t>
      </w:r>
      <w:r w:rsidRPr="00230AD4">
        <w:rPr>
          <w:rFonts w:ascii="Arial" w:hAnsi="Arial"/>
          <w:i/>
          <w:iCs/>
          <w:sz w:val="24"/>
        </w:rPr>
        <w:t>Così</w:t>
      </w:r>
      <w:r w:rsidR="00230AD4" w:rsidRPr="00230AD4">
        <w:rPr>
          <w:rFonts w:ascii="Arial" w:hAnsi="Arial"/>
          <w:i/>
          <w:iCs/>
          <w:sz w:val="24"/>
        </w:rPr>
        <w:t xml:space="preserve"> li purificai da ogni elemento straniero e ristabilii gli incarichi dei sacerdoti e dei leviti, ognuno al suo compito, </w:t>
      </w:r>
      <w:r w:rsidRPr="00230AD4">
        <w:rPr>
          <w:rFonts w:ascii="Arial" w:hAnsi="Arial"/>
          <w:i/>
          <w:iCs/>
          <w:sz w:val="24"/>
        </w:rPr>
        <w:t>quelli</w:t>
      </w:r>
      <w:r w:rsidR="00230AD4" w:rsidRPr="00230AD4">
        <w:rPr>
          <w:rFonts w:ascii="Arial" w:hAnsi="Arial"/>
          <w:i/>
          <w:iCs/>
          <w:sz w:val="24"/>
        </w:rPr>
        <w:t xml:space="preserve"> dell’offerta della legna ai tempi stabiliti, e delle primizie.</w:t>
      </w:r>
      <w:r>
        <w:rPr>
          <w:rFonts w:ascii="Arial" w:hAnsi="Arial"/>
          <w:i/>
          <w:iCs/>
          <w:sz w:val="24"/>
        </w:rPr>
        <w:t xml:space="preserve"> </w:t>
      </w:r>
      <w:r w:rsidR="00230AD4" w:rsidRPr="00230AD4">
        <w:rPr>
          <w:rFonts w:ascii="Arial" w:hAnsi="Arial"/>
          <w:i/>
          <w:iCs/>
          <w:sz w:val="24"/>
        </w:rPr>
        <w:t>Ricòrdati di me in bene, mio Dio! (Ne 13,1-31).</w:t>
      </w:r>
    </w:p>
    <w:p w14:paraId="0AA979E9" w14:textId="77777777" w:rsidR="002E2C7B" w:rsidRDefault="002E2C7B" w:rsidP="002E2C7B">
      <w:pPr>
        <w:spacing w:after="120"/>
        <w:jc w:val="both"/>
        <w:rPr>
          <w:rFonts w:ascii="Arial" w:hAnsi="Arial"/>
          <w:sz w:val="24"/>
        </w:rPr>
      </w:pPr>
      <w:r w:rsidRPr="002E2C7B">
        <w:rPr>
          <w:rFonts w:ascii="Arial" w:hAnsi="Arial"/>
          <w:sz w:val="24"/>
        </w:rPr>
        <w:t>Leggiamo in Geremia.</w:t>
      </w:r>
    </w:p>
    <w:p w14:paraId="55AA4C79" w14:textId="6350A290"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Il peccato di Giuda è scritto con stilo di ferro,</w:t>
      </w:r>
      <w:r w:rsidR="003A32B5">
        <w:rPr>
          <w:rFonts w:ascii="Arial" w:hAnsi="Arial"/>
          <w:i/>
          <w:iCs/>
          <w:sz w:val="24"/>
        </w:rPr>
        <w:t xml:space="preserve"> </w:t>
      </w:r>
      <w:r w:rsidRPr="00D56356">
        <w:rPr>
          <w:rFonts w:ascii="Arial" w:hAnsi="Arial"/>
          <w:i/>
          <w:iCs/>
          <w:sz w:val="24"/>
        </w:rPr>
        <w:t>è inciso con punta di diamante</w:t>
      </w:r>
      <w:r w:rsidR="003A32B5">
        <w:rPr>
          <w:rFonts w:ascii="Arial" w:hAnsi="Arial"/>
          <w:i/>
          <w:iCs/>
          <w:sz w:val="24"/>
        </w:rPr>
        <w:t xml:space="preserve"> </w:t>
      </w:r>
      <w:r w:rsidRPr="00D56356">
        <w:rPr>
          <w:rFonts w:ascii="Arial" w:hAnsi="Arial"/>
          <w:i/>
          <w:iCs/>
          <w:sz w:val="24"/>
        </w:rPr>
        <w:t>sulla tavola del loro cuore</w:t>
      </w:r>
      <w:r w:rsidR="003A32B5">
        <w:rPr>
          <w:rFonts w:ascii="Arial" w:hAnsi="Arial"/>
          <w:i/>
          <w:iCs/>
          <w:sz w:val="24"/>
        </w:rPr>
        <w:t xml:space="preserve"> </w:t>
      </w:r>
      <w:r w:rsidRPr="00D56356">
        <w:rPr>
          <w:rFonts w:ascii="Arial" w:hAnsi="Arial"/>
          <w:i/>
          <w:iCs/>
          <w:sz w:val="24"/>
        </w:rPr>
        <w:t>e sui corni dei loro altari.</w:t>
      </w:r>
      <w:r w:rsidR="003A32B5">
        <w:rPr>
          <w:rFonts w:ascii="Arial" w:hAnsi="Arial"/>
          <w:i/>
          <w:iCs/>
          <w:sz w:val="24"/>
        </w:rPr>
        <w:t xml:space="preserve"> </w:t>
      </w:r>
      <w:r w:rsidRPr="00D56356">
        <w:rPr>
          <w:rFonts w:ascii="Arial" w:hAnsi="Arial"/>
          <w:i/>
          <w:iCs/>
          <w:sz w:val="24"/>
        </w:rPr>
        <w:t>Così i loro figli ricorderanno</w:t>
      </w:r>
      <w:r w:rsidR="003A32B5">
        <w:rPr>
          <w:rFonts w:ascii="Arial" w:hAnsi="Arial"/>
          <w:i/>
          <w:iCs/>
          <w:sz w:val="24"/>
        </w:rPr>
        <w:t xml:space="preserve"> </w:t>
      </w:r>
      <w:r w:rsidRPr="00D56356">
        <w:rPr>
          <w:rFonts w:ascii="Arial" w:hAnsi="Arial"/>
          <w:i/>
          <w:iCs/>
          <w:sz w:val="24"/>
        </w:rPr>
        <w:t>i loro altari e i loro pali sacri</w:t>
      </w:r>
      <w:r w:rsidR="003A32B5">
        <w:rPr>
          <w:rFonts w:ascii="Arial" w:hAnsi="Arial"/>
          <w:i/>
          <w:iCs/>
          <w:sz w:val="24"/>
        </w:rPr>
        <w:t xml:space="preserve"> </w:t>
      </w:r>
      <w:r w:rsidRPr="00D56356">
        <w:rPr>
          <w:rFonts w:ascii="Arial" w:hAnsi="Arial"/>
          <w:i/>
          <w:iCs/>
          <w:sz w:val="24"/>
        </w:rPr>
        <w:t>presso gli alberi verdi, sui colli elevati,</w:t>
      </w:r>
      <w:r w:rsidR="003A32B5">
        <w:rPr>
          <w:rFonts w:ascii="Arial" w:hAnsi="Arial"/>
          <w:i/>
          <w:iCs/>
          <w:sz w:val="24"/>
        </w:rPr>
        <w:t xml:space="preserve"> </w:t>
      </w:r>
      <w:r w:rsidRPr="00D56356">
        <w:rPr>
          <w:rFonts w:ascii="Arial" w:hAnsi="Arial"/>
          <w:i/>
          <w:iCs/>
          <w:sz w:val="24"/>
        </w:rPr>
        <w:t>sui monti e in aperta campagna.</w:t>
      </w:r>
      <w:r w:rsidR="003A32B5">
        <w:rPr>
          <w:rFonts w:ascii="Arial" w:hAnsi="Arial"/>
          <w:i/>
          <w:iCs/>
          <w:sz w:val="24"/>
        </w:rPr>
        <w:t xml:space="preserve"> </w:t>
      </w:r>
      <w:r w:rsidRPr="00D56356">
        <w:rPr>
          <w:rFonts w:ascii="Arial" w:hAnsi="Arial"/>
          <w:i/>
          <w:iCs/>
          <w:sz w:val="24"/>
        </w:rPr>
        <w:t xml:space="preserve">«I tuoi averi e </w:t>
      </w:r>
      <w:r w:rsidRPr="00D56356">
        <w:rPr>
          <w:rFonts w:ascii="Arial" w:hAnsi="Arial"/>
          <w:i/>
          <w:iCs/>
          <w:sz w:val="24"/>
        </w:rPr>
        <w:lastRenderedPageBreak/>
        <w:t>tutti i tuoi tesori</w:t>
      </w:r>
      <w:r w:rsidR="003A32B5">
        <w:rPr>
          <w:rFonts w:ascii="Arial" w:hAnsi="Arial"/>
          <w:i/>
          <w:iCs/>
          <w:sz w:val="24"/>
        </w:rPr>
        <w:t xml:space="preserve"> </w:t>
      </w:r>
      <w:r w:rsidRPr="00D56356">
        <w:rPr>
          <w:rFonts w:ascii="Arial" w:hAnsi="Arial"/>
          <w:i/>
          <w:iCs/>
          <w:sz w:val="24"/>
        </w:rPr>
        <w:t>li abbandonerò al saccheggio,</w:t>
      </w:r>
      <w:r w:rsidR="003A32B5">
        <w:rPr>
          <w:rFonts w:ascii="Arial" w:hAnsi="Arial"/>
          <w:i/>
          <w:iCs/>
          <w:sz w:val="24"/>
        </w:rPr>
        <w:t xml:space="preserve"> </w:t>
      </w:r>
      <w:r w:rsidRPr="00D56356">
        <w:rPr>
          <w:rFonts w:ascii="Arial" w:hAnsi="Arial"/>
          <w:i/>
          <w:iCs/>
          <w:sz w:val="24"/>
        </w:rPr>
        <w:t>come ricompensa per tutti i peccati</w:t>
      </w:r>
      <w:r w:rsidR="003A32B5">
        <w:rPr>
          <w:rFonts w:ascii="Arial" w:hAnsi="Arial"/>
          <w:i/>
          <w:iCs/>
          <w:sz w:val="24"/>
        </w:rPr>
        <w:t xml:space="preserve"> </w:t>
      </w:r>
      <w:r w:rsidRPr="00D56356">
        <w:rPr>
          <w:rFonts w:ascii="Arial" w:hAnsi="Arial"/>
          <w:i/>
          <w:iCs/>
          <w:sz w:val="24"/>
        </w:rPr>
        <w:t>commessi in tutti i tuoi territori.</w:t>
      </w:r>
      <w:r w:rsidR="003A32B5">
        <w:rPr>
          <w:rFonts w:ascii="Arial" w:hAnsi="Arial"/>
          <w:i/>
          <w:iCs/>
          <w:sz w:val="24"/>
        </w:rPr>
        <w:t xml:space="preserve"> </w:t>
      </w:r>
      <w:r w:rsidRPr="00D56356">
        <w:rPr>
          <w:rFonts w:ascii="Arial" w:hAnsi="Arial"/>
          <w:i/>
          <w:iCs/>
          <w:sz w:val="24"/>
        </w:rPr>
        <w:t>Dovrai ritirare la mano</w:t>
      </w:r>
      <w:r w:rsidR="003A32B5">
        <w:rPr>
          <w:rFonts w:ascii="Arial" w:hAnsi="Arial"/>
          <w:i/>
          <w:iCs/>
          <w:sz w:val="24"/>
        </w:rPr>
        <w:t xml:space="preserve"> </w:t>
      </w:r>
      <w:r w:rsidRPr="00D56356">
        <w:rPr>
          <w:rFonts w:ascii="Arial" w:hAnsi="Arial"/>
          <w:i/>
          <w:iCs/>
          <w:sz w:val="24"/>
        </w:rPr>
        <w:t>dall’eredità che ti avevo dato;</w:t>
      </w:r>
      <w:r w:rsidR="003A32B5">
        <w:rPr>
          <w:rFonts w:ascii="Arial" w:hAnsi="Arial"/>
          <w:i/>
          <w:iCs/>
          <w:sz w:val="24"/>
        </w:rPr>
        <w:t xml:space="preserve"> </w:t>
      </w:r>
      <w:r w:rsidRPr="00D56356">
        <w:rPr>
          <w:rFonts w:ascii="Arial" w:hAnsi="Arial"/>
          <w:i/>
          <w:iCs/>
          <w:sz w:val="24"/>
        </w:rPr>
        <w:t>ti renderò schiavo dei tuoi nemici</w:t>
      </w:r>
      <w:r w:rsidR="003A32B5">
        <w:rPr>
          <w:rFonts w:ascii="Arial" w:hAnsi="Arial"/>
          <w:i/>
          <w:iCs/>
          <w:sz w:val="24"/>
        </w:rPr>
        <w:t xml:space="preserve"> </w:t>
      </w:r>
      <w:r w:rsidRPr="00D56356">
        <w:rPr>
          <w:rFonts w:ascii="Arial" w:hAnsi="Arial"/>
          <w:i/>
          <w:iCs/>
          <w:sz w:val="24"/>
        </w:rPr>
        <w:t>in una terra che non conosci,</w:t>
      </w:r>
      <w:r w:rsidR="003A32B5">
        <w:rPr>
          <w:rFonts w:ascii="Arial" w:hAnsi="Arial"/>
          <w:i/>
          <w:iCs/>
          <w:sz w:val="24"/>
        </w:rPr>
        <w:t xml:space="preserve"> </w:t>
      </w:r>
      <w:r w:rsidRPr="00D56356">
        <w:rPr>
          <w:rFonts w:ascii="Arial" w:hAnsi="Arial"/>
          <w:i/>
          <w:iCs/>
          <w:sz w:val="24"/>
        </w:rPr>
        <w:t>perché avete acceso il fuoco della mia ira,</w:t>
      </w:r>
      <w:r w:rsidR="003A32B5">
        <w:rPr>
          <w:rFonts w:ascii="Arial" w:hAnsi="Arial"/>
          <w:i/>
          <w:iCs/>
          <w:sz w:val="24"/>
        </w:rPr>
        <w:t xml:space="preserve"> </w:t>
      </w:r>
      <w:r w:rsidRPr="00D56356">
        <w:rPr>
          <w:rFonts w:ascii="Arial" w:hAnsi="Arial"/>
          <w:i/>
          <w:iCs/>
          <w:sz w:val="24"/>
        </w:rPr>
        <w:t>che arderà sempre».</w:t>
      </w:r>
    </w:p>
    <w:p w14:paraId="3B54E222" w14:textId="02CD1C5B"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Così dice il Signore:</w:t>
      </w:r>
      <w:r w:rsidR="003A32B5">
        <w:rPr>
          <w:rFonts w:ascii="Arial" w:hAnsi="Arial"/>
          <w:i/>
          <w:iCs/>
          <w:sz w:val="24"/>
        </w:rPr>
        <w:t xml:space="preserve"> </w:t>
      </w:r>
      <w:r w:rsidRPr="00D56356">
        <w:rPr>
          <w:rFonts w:ascii="Arial" w:hAnsi="Arial"/>
          <w:i/>
          <w:iCs/>
          <w:sz w:val="24"/>
        </w:rPr>
        <w:t>«Maledetto l’uomo che confida nell’uomo,</w:t>
      </w:r>
      <w:r w:rsidR="003A32B5">
        <w:rPr>
          <w:rFonts w:ascii="Arial" w:hAnsi="Arial"/>
          <w:i/>
          <w:iCs/>
          <w:sz w:val="24"/>
        </w:rPr>
        <w:t xml:space="preserve"> </w:t>
      </w:r>
      <w:r w:rsidRPr="00D56356">
        <w:rPr>
          <w:rFonts w:ascii="Arial" w:hAnsi="Arial"/>
          <w:i/>
          <w:iCs/>
          <w:sz w:val="24"/>
        </w:rPr>
        <w:t>e pone nella carne il suo sostegno,</w:t>
      </w:r>
      <w:r w:rsidR="003A32B5">
        <w:rPr>
          <w:rFonts w:ascii="Arial" w:hAnsi="Arial"/>
          <w:i/>
          <w:iCs/>
          <w:sz w:val="24"/>
        </w:rPr>
        <w:t xml:space="preserve"> </w:t>
      </w:r>
      <w:r w:rsidRPr="00D56356">
        <w:rPr>
          <w:rFonts w:ascii="Arial" w:hAnsi="Arial"/>
          <w:i/>
          <w:iCs/>
          <w:sz w:val="24"/>
        </w:rPr>
        <w:t>allontanando il suo cuore dal Signore.</w:t>
      </w:r>
      <w:r w:rsidR="003A32B5">
        <w:rPr>
          <w:rFonts w:ascii="Arial" w:hAnsi="Arial"/>
          <w:i/>
          <w:iCs/>
          <w:sz w:val="24"/>
        </w:rPr>
        <w:t xml:space="preserve"> </w:t>
      </w:r>
      <w:r w:rsidRPr="00D56356">
        <w:rPr>
          <w:rFonts w:ascii="Arial" w:hAnsi="Arial"/>
          <w:i/>
          <w:iCs/>
          <w:sz w:val="24"/>
        </w:rPr>
        <w:t>Sarà come un tamerisco nella steppa;</w:t>
      </w:r>
      <w:r w:rsidR="003A32B5">
        <w:rPr>
          <w:rFonts w:ascii="Arial" w:hAnsi="Arial"/>
          <w:i/>
          <w:iCs/>
          <w:sz w:val="24"/>
        </w:rPr>
        <w:t xml:space="preserve"> </w:t>
      </w:r>
      <w:r w:rsidRPr="00D56356">
        <w:rPr>
          <w:rFonts w:ascii="Arial" w:hAnsi="Arial"/>
          <w:i/>
          <w:iCs/>
          <w:sz w:val="24"/>
        </w:rPr>
        <w:t>non vedrà venire il bene,</w:t>
      </w:r>
      <w:r w:rsidR="003A32B5">
        <w:rPr>
          <w:rFonts w:ascii="Arial" w:hAnsi="Arial"/>
          <w:i/>
          <w:iCs/>
          <w:sz w:val="24"/>
        </w:rPr>
        <w:t xml:space="preserve"> </w:t>
      </w:r>
      <w:r w:rsidRPr="00D56356">
        <w:rPr>
          <w:rFonts w:ascii="Arial" w:hAnsi="Arial"/>
          <w:i/>
          <w:iCs/>
          <w:sz w:val="24"/>
        </w:rPr>
        <w:t>dimorerà in luoghi aridi nel deserto,</w:t>
      </w:r>
      <w:r w:rsidR="003A32B5">
        <w:rPr>
          <w:rFonts w:ascii="Arial" w:hAnsi="Arial"/>
          <w:i/>
          <w:iCs/>
          <w:sz w:val="24"/>
        </w:rPr>
        <w:t xml:space="preserve"> </w:t>
      </w:r>
      <w:r w:rsidRPr="00D56356">
        <w:rPr>
          <w:rFonts w:ascii="Arial" w:hAnsi="Arial"/>
          <w:i/>
          <w:iCs/>
          <w:sz w:val="24"/>
        </w:rPr>
        <w:t>in una terra di salsedine, dove nessuno può vivere.</w:t>
      </w:r>
    </w:p>
    <w:p w14:paraId="5FFDCFDC" w14:textId="01D74B57"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Benedetto l’uomo che confida nel Signore</w:t>
      </w:r>
      <w:r w:rsidR="003A32B5">
        <w:rPr>
          <w:rFonts w:ascii="Arial" w:hAnsi="Arial"/>
          <w:i/>
          <w:iCs/>
          <w:sz w:val="24"/>
        </w:rPr>
        <w:t xml:space="preserve"> </w:t>
      </w:r>
      <w:r w:rsidRPr="00D56356">
        <w:rPr>
          <w:rFonts w:ascii="Arial" w:hAnsi="Arial"/>
          <w:i/>
          <w:iCs/>
          <w:sz w:val="24"/>
        </w:rPr>
        <w:t>e il Signore è la sua fiducia.</w:t>
      </w:r>
      <w:r w:rsidR="003A32B5">
        <w:rPr>
          <w:rFonts w:ascii="Arial" w:hAnsi="Arial"/>
          <w:i/>
          <w:iCs/>
          <w:sz w:val="24"/>
        </w:rPr>
        <w:t xml:space="preserve"> </w:t>
      </w:r>
      <w:r w:rsidRPr="00D56356">
        <w:rPr>
          <w:rFonts w:ascii="Arial" w:hAnsi="Arial"/>
          <w:i/>
          <w:iCs/>
          <w:sz w:val="24"/>
        </w:rPr>
        <w:t>È come un albero piantato lungo un corso d’acqua,</w:t>
      </w:r>
      <w:r w:rsidR="003A32B5">
        <w:rPr>
          <w:rFonts w:ascii="Arial" w:hAnsi="Arial"/>
          <w:i/>
          <w:iCs/>
          <w:sz w:val="24"/>
        </w:rPr>
        <w:t xml:space="preserve"> </w:t>
      </w:r>
      <w:r w:rsidRPr="00D56356">
        <w:rPr>
          <w:rFonts w:ascii="Arial" w:hAnsi="Arial"/>
          <w:i/>
          <w:iCs/>
          <w:sz w:val="24"/>
        </w:rPr>
        <w:t>verso la corrente stende le radici;</w:t>
      </w:r>
      <w:r w:rsidR="003A32B5">
        <w:rPr>
          <w:rFonts w:ascii="Arial" w:hAnsi="Arial"/>
          <w:i/>
          <w:iCs/>
          <w:sz w:val="24"/>
        </w:rPr>
        <w:t xml:space="preserve"> </w:t>
      </w:r>
      <w:r w:rsidRPr="00D56356">
        <w:rPr>
          <w:rFonts w:ascii="Arial" w:hAnsi="Arial"/>
          <w:i/>
          <w:iCs/>
          <w:sz w:val="24"/>
        </w:rPr>
        <w:t>non teme quando viene il caldo,</w:t>
      </w:r>
      <w:r w:rsidR="003A32B5">
        <w:rPr>
          <w:rFonts w:ascii="Arial" w:hAnsi="Arial"/>
          <w:i/>
          <w:iCs/>
          <w:sz w:val="24"/>
        </w:rPr>
        <w:t xml:space="preserve"> </w:t>
      </w:r>
      <w:r w:rsidRPr="00D56356">
        <w:rPr>
          <w:rFonts w:ascii="Arial" w:hAnsi="Arial"/>
          <w:i/>
          <w:iCs/>
          <w:sz w:val="24"/>
        </w:rPr>
        <w:t>le sue foglie rimangono verdi,</w:t>
      </w:r>
      <w:r w:rsidR="003A32B5">
        <w:rPr>
          <w:rFonts w:ascii="Arial" w:hAnsi="Arial"/>
          <w:i/>
          <w:iCs/>
          <w:sz w:val="24"/>
        </w:rPr>
        <w:t xml:space="preserve"> </w:t>
      </w:r>
      <w:r w:rsidRPr="00D56356">
        <w:rPr>
          <w:rFonts w:ascii="Arial" w:hAnsi="Arial"/>
          <w:i/>
          <w:iCs/>
          <w:sz w:val="24"/>
        </w:rPr>
        <w:t>nell’anno della siccità non si dà pena,</w:t>
      </w:r>
      <w:r w:rsidR="003A32B5">
        <w:rPr>
          <w:rFonts w:ascii="Arial" w:hAnsi="Arial"/>
          <w:i/>
          <w:iCs/>
          <w:sz w:val="24"/>
        </w:rPr>
        <w:t xml:space="preserve"> </w:t>
      </w:r>
      <w:r w:rsidRPr="00D56356">
        <w:rPr>
          <w:rFonts w:ascii="Arial" w:hAnsi="Arial"/>
          <w:i/>
          <w:iCs/>
          <w:sz w:val="24"/>
        </w:rPr>
        <w:t>non smette di produrre frutti.</w:t>
      </w:r>
      <w:r w:rsidR="003A32B5">
        <w:rPr>
          <w:rFonts w:ascii="Arial" w:hAnsi="Arial"/>
          <w:i/>
          <w:iCs/>
          <w:sz w:val="24"/>
        </w:rPr>
        <w:t xml:space="preserve"> </w:t>
      </w:r>
      <w:r w:rsidRPr="00D56356">
        <w:rPr>
          <w:rFonts w:ascii="Arial" w:hAnsi="Arial"/>
          <w:i/>
          <w:iCs/>
          <w:sz w:val="24"/>
        </w:rPr>
        <w:t>Niente è più infido del cuore</w:t>
      </w:r>
      <w:r w:rsidR="003A32B5">
        <w:rPr>
          <w:rFonts w:ascii="Arial" w:hAnsi="Arial"/>
          <w:i/>
          <w:iCs/>
          <w:sz w:val="24"/>
        </w:rPr>
        <w:t xml:space="preserve"> </w:t>
      </w:r>
      <w:r w:rsidRPr="00D56356">
        <w:rPr>
          <w:rFonts w:ascii="Arial" w:hAnsi="Arial"/>
          <w:i/>
          <w:iCs/>
          <w:sz w:val="24"/>
        </w:rPr>
        <w:t>e difficilmente guarisce!</w:t>
      </w:r>
      <w:r w:rsidR="003A32B5">
        <w:rPr>
          <w:rFonts w:ascii="Arial" w:hAnsi="Arial"/>
          <w:i/>
          <w:iCs/>
          <w:sz w:val="24"/>
        </w:rPr>
        <w:t xml:space="preserve"> </w:t>
      </w:r>
      <w:r w:rsidRPr="00D56356">
        <w:rPr>
          <w:rFonts w:ascii="Arial" w:hAnsi="Arial"/>
          <w:i/>
          <w:iCs/>
          <w:sz w:val="24"/>
        </w:rPr>
        <w:t>Chi lo può conoscere?</w:t>
      </w:r>
    </w:p>
    <w:p w14:paraId="74810A2E" w14:textId="08C2DD68"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Io, il Signore, scruto la mente</w:t>
      </w:r>
      <w:r w:rsidR="003A32B5">
        <w:rPr>
          <w:rFonts w:ascii="Arial" w:hAnsi="Arial"/>
          <w:i/>
          <w:iCs/>
          <w:sz w:val="24"/>
        </w:rPr>
        <w:t xml:space="preserve"> </w:t>
      </w:r>
      <w:r w:rsidRPr="00D56356">
        <w:rPr>
          <w:rFonts w:ascii="Arial" w:hAnsi="Arial"/>
          <w:i/>
          <w:iCs/>
          <w:sz w:val="24"/>
        </w:rPr>
        <w:t>e saggio i cuori,</w:t>
      </w:r>
      <w:r w:rsidR="003A32B5">
        <w:rPr>
          <w:rFonts w:ascii="Arial" w:hAnsi="Arial"/>
          <w:i/>
          <w:iCs/>
          <w:sz w:val="24"/>
        </w:rPr>
        <w:t xml:space="preserve"> </w:t>
      </w:r>
      <w:r w:rsidRPr="00D56356">
        <w:rPr>
          <w:rFonts w:ascii="Arial" w:hAnsi="Arial"/>
          <w:i/>
          <w:iCs/>
          <w:sz w:val="24"/>
        </w:rPr>
        <w:t>per dare a ciascuno secondo la sua condotta,</w:t>
      </w:r>
      <w:r w:rsidR="003A32B5">
        <w:rPr>
          <w:rFonts w:ascii="Arial" w:hAnsi="Arial"/>
          <w:i/>
          <w:iCs/>
          <w:sz w:val="24"/>
        </w:rPr>
        <w:t xml:space="preserve"> </w:t>
      </w:r>
      <w:r w:rsidRPr="00D56356">
        <w:rPr>
          <w:rFonts w:ascii="Arial" w:hAnsi="Arial"/>
          <w:i/>
          <w:iCs/>
          <w:sz w:val="24"/>
        </w:rPr>
        <w:t>secondo il frutto delle sue azioni.</w:t>
      </w:r>
      <w:r w:rsidR="003A32B5">
        <w:rPr>
          <w:rFonts w:ascii="Arial" w:hAnsi="Arial"/>
          <w:i/>
          <w:iCs/>
          <w:sz w:val="24"/>
        </w:rPr>
        <w:t xml:space="preserve"> </w:t>
      </w:r>
      <w:r w:rsidRPr="00D56356">
        <w:rPr>
          <w:rFonts w:ascii="Arial" w:hAnsi="Arial"/>
          <w:i/>
          <w:iCs/>
          <w:sz w:val="24"/>
        </w:rPr>
        <w:t>È come una pernice che cova uova altrui,</w:t>
      </w:r>
      <w:r w:rsidR="003A32B5">
        <w:rPr>
          <w:rFonts w:ascii="Arial" w:hAnsi="Arial"/>
          <w:i/>
          <w:iCs/>
          <w:sz w:val="24"/>
        </w:rPr>
        <w:t xml:space="preserve"> </w:t>
      </w:r>
      <w:r w:rsidRPr="00D56356">
        <w:rPr>
          <w:rFonts w:ascii="Arial" w:hAnsi="Arial"/>
          <w:i/>
          <w:iCs/>
          <w:sz w:val="24"/>
        </w:rPr>
        <w:t>chi accumula ricchezze in modo disonesto.</w:t>
      </w:r>
      <w:r w:rsidR="003A32B5">
        <w:rPr>
          <w:rFonts w:ascii="Arial" w:hAnsi="Arial"/>
          <w:i/>
          <w:iCs/>
          <w:sz w:val="24"/>
        </w:rPr>
        <w:t xml:space="preserve"> </w:t>
      </w:r>
      <w:r w:rsidRPr="00D56356">
        <w:rPr>
          <w:rFonts w:ascii="Arial" w:hAnsi="Arial"/>
          <w:i/>
          <w:iCs/>
          <w:sz w:val="24"/>
        </w:rPr>
        <w:t>A metà dei suoi giorni dovrà lasciarle</w:t>
      </w:r>
      <w:r w:rsidR="003A32B5">
        <w:rPr>
          <w:rFonts w:ascii="Arial" w:hAnsi="Arial"/>
          <w:i/>
          <w:iCs/>
          <w:sz w:val="24"/>
        </w:rPr>
        <w:t xml:space="preserve"> </w:t>
      </w:r>
      <w:r w:rsidRPr="00D56356">
        <w:rPr>
          <w:rFonts w:ascii="Arial" w:hAnsi="Arial"/>
          <w:i/>
          <w:iCs/>
          <w:sz w:val="24"/>
        </w:rPr>
        <w:t>e alla fine apparirà uno stolto».</w:t>
      </w:r>
      <w:r w:rsidR="003A32B5">
        <w:rPr>
          <w:rFonts w:ascii="Arial" w:hAnsi="Arial"/>
          <w:i/>
          <w:iCs/>
          <w:sz w:val="24"/>
        </w:rPr>
        <w:t xml:space="preserve"> </w:t>
      </w:r>
      <w:r w:rsidRPr="00D56356">
        <w:rPr>
          <w:rFonts w:ascii="Arial" w:hAnsi="Arial"/>
          <w:i/>
          <w:iCs/>
          <w:sz w:val="24"/>
        </w:rPr>
        <w:t>Trono di gloria, eccelso fin dal principio,</w:t>
      </w:r>
      <w:r w:rsidR="003A32B5">
        <w:rPr>
          <w:rFonts w:ascii="Arial" w:hAnsi="Arial"/>
          <w:i/>
          <w:iCs/>
          <w:sz w:val="24"/>
        </w:rPr>
        <w:t xml:space="preserve"> </w:t>
      </w:r>
      <w:r w:rsidRPr="00D56356">
        <w:rPr>
          <w:rFonts w:ascii="Arial" w:hAnsi="Arial"/>
          <w:i/>
          <w:iCs/>
          <w:sz w:val="24"/>
        </w:rPr>
        <w:t>è il luogo del nostro santuario!</w:t>
      </w:r>
      <w:r w:rsidR="003A32B5">
        <w:rPr>
          <w:rFonts w:ascii="Arial" w:hAnsi="Arial"/>
          <w:i/>
          <w:iCs/>
          <w:sz w:val="24"/>
        </w:rPr>
        <w:t xml:space="preserve"> </w:t>
      </w:r>
    </w:p>
    <w:p w14:paraId="18742E9A" w14:textId="787013A3"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O speranza d’Israele, Signore,</w:t>
      </w:r>
      <w:r w:rsidR="003A32B5">
        <w:rPr>
          <w:rFonts w:ascii="Arial" w:hAnsi="Arial"/>
          <w:i/>
          <w:iCs/>
          <w:sz w:val="24"/>
        </w:rPr>
        <w:t xml:space="preserve"> </w:t>
      </w:r>
      <w:r w:rsidRPr="00D56356">
        <w:rPr>
          <w:rFonts w:ascii="Arial" w:hAnsi="Arial"/>
          <w:i/>
          <w:iCs/>
          <w:sz w:val="24"/>
        </w:rPr>
        <w:t>quanti ti abbandonano resteranno confusi;</w:t>
      </w:r>
      <w:r w:rsidR="003A32B5">
        <w:rPr>
          <w:rFonts w:ascii="Arial" w:hAnsi="Arial"/>
          <w:i/>
          <w:iCs/>
          <w:sz w:val="24"/>
        </w:rPr>
        <w:t xml:space="preserve"> </w:t>
      </w:r>
      <w:r w:rsidRPr="00D56356">
        <w:rPr>
          <w:rFonts w:ascii="Arial" w:hAnsi="Arial"/>
          <w:i/>
          <w:iCs/>
          <w:sz w:val="24"/>
        </w:rPr>
        <w:t>quanti si allontanano da te saranno scritti nella polvere,</w:t>
      </w:r>
      <w:r w:rsidR="003A32B5">
        <w:rPr>
          <w:rFonts w:ascii="Arial" w:hAnsi="Arial"/>
          <w:i/>
          <w:iCs/>
          <w:sz w:val="24"/>
        </w:rPr>
        <w:t xml:space="preserve"> </w:t>
      </w:r>
      <w:r w:rsidRPr="00D56356">
        <w:rPr>
          <w:rFonts w:ascii="Arial" w:hAnsi="Arial"/>
          <w:i/>
          <w:iCs/>
          <w:sz w:val="24"/>
        </w:rPr>
        <w:t>perché hanno abbandonato</w:t>
      </w:r>
      <w:r w:rsidR="003A32B5">
        <w:rPr>
          <w:rFonts w:ascii="Arial" w:hAnsi="Arial"/>
          <w:i/>
          <w:iCs/>
          <w:sz w:val="24"/>
        </w:rPr>
        <w:t xml:space="preserve"> </w:t>
      </w:r>
      <w:r w:rsidRPr="00D56356">
        <w:rPr>
          <w:rFonts w:ascii="Arial" w:hAnsi="Arial"/>
          <w:i/>
          <w:iCs/>
          <w:sz w:val="24"/>
        </w:rPr>
        <w:t>il Signore, fonte di acqua viva.</w:t>
      </w:r>
      <w:r w:rsidR="003A32B5">
        <w:rPr>
          <w:rFonts w:ascii="Arial" w:hAnsi="Arial"/>
          <w:i/>
          <w:iCs/>
          <w:sz w:val="24"/>
        </w:rPr>
        <w:t xml:space="preserve"> </w:t>
      </w:r>
      <w:r w:rsidRPr="00D56356">
        <w:rPr>
          <w:rFonts w:ascii="Arial" w:hAnsi="Arial"/>
          <w:i/>
          <w:iCs/>
          <w:sz w:val="24"/>
        </w:rPr>
        <w:t>Guariscimi,</w:t>
      </w:r>
      <w:r w:rsidR="003A32B5">
        <w:rPr>
          <w:rFonts w:ascii="Arial" w:hAnsi="Arial"/>
          <w:i/>
          <w:iCs/>
          <w:sz w:val="24"/>
        </w:rPr>
        <w:t xml:space="preserve"> </w:t>
      </w:r>
      <w:r w:rsidRPr="00D56356">
        <w:rPr>
          <w:rFonts w:ascii="Arial" w:hAnsi="Arial"/>
          <w:i/>
          <w:iCs/>
          <w:sz w:val="24"/>
        </w:rPr>
        <w:t>Signore, e guarirò,</w:t>
      </w:r>
      <w:r w:rsidR="003A32B5">
        <w:rPr>
          <w:rFonts w:ascii="Arial" w:hAnsi="Arial"/>
          <w:i/>
          <w:iCs/>
          <w:sz w:val="24"/>
        </w:rPr>
        <w:t xml:space="preserve"> </w:t>
      </w:r>
      <w:r w:rsidRPr="00D56356">
        <w:rPr>
          <w:rFonts w:ascii="Arial" w:hAnsi="Arial"/>
          <w:i/>
          <w:iCs/>
          <w:sz w:val="24"/>
        </w:rPr>
        <w:t>salvami e sarò salvato,</w:t>
      </w:r>
      <w:r w:rsidR="003A32B5">
        <w:rPr>
          <w:rFonts w:ascii="Arial" w:hAnsi="Arial"/>
          <w:i/>
          <w:iCs/>
          <w:sz w:val="24"/>
        </w:rPr>
        <w:t xml:space="preserve"> </w:t>
      </w:r>
      <w:r w:rsidRPr="00D56356">
        <w:rPr>
          <w:rFonts w:ascii="Arial" w:hAnsi="Arial"/>
          <w:i/>
          <w:iCs/>
          <w:sz w:val="24"/>
        </w:rPr>
        <w:t>poiché tu sei il mio vanto.</w:t>
      </w:r>
    </w:p>
    <w:p w14:paraId="67EF7D3A" w14:textId="07F23E28"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Essi mi dicono:</w:t>
      </w:r>
      <w:r w:rsidR="003A32B5">
        <w:rPr>
          <w:rFonts w:ascii="Arial" w:hAnsi="Arial"/>
          <w:i/>
          <w:iCs/>
          <w:sz w:val="24"/>
        </w:rPr>
        <w:t xml:space="preserve"> </w:t>
      </w:r>
      <w:r w:rsidRPr="00D56356">
        <w:rPr>
          <w:rFonts w:ascii="Arial" w:hAnsi="Arial"/>
          <w:i/>
          <w:iCs/>
          <w:sz w:val="24"/>
        </w:rPr>
        <w:t>«Dov’è la parola del Signore?</w:t>
      </w:r>
      <w:r w:rsidR="003A32B5">
        <w:rPr>
          <w:rFonts w:ascii="Arial" w:hAnsi="Arial"/>
          <w:i/>
          <w:iCs/>
          <w:sz w:val="24"/>
        </w:rPr>
        <w:t xml:space="preserve"> </w:t>
      </w:r>
      <w:r w:rsidRPr="00D56356">
        <w:rPr>
          <w:rFonts w:ascii="Arial" w:hAnsi="Arial"/>
          <w:i/>
          <w:iCs/>
          <w:sz w:val="24"/>
        </w:rPr>
        <w:t>Si compia finalmente!».</w:t>
      </w:r>
      <w:r w:rsidR="003A32B5">
        <w:rPr>
          <w:rFonts w:ascii="Arial" w:hAnsi="Arial"/>
          <w:i/>
          <w:iCs/>
          <w:sz w:val="24"/>
        </w:rPr>
        <w:t xml:space="preserve"> </w:t>
      </w:r>
      <w:r w:rsidRPr="00D56356">
        <w:rPr>
          <w:rFonts w:ascii="Arial" w:hAnsi="Arial"/>
          <w:i/>
          <w:iCs/>
          <w:sz w:val="24"/>
        </w:rPr>
        <w:t>Io non ho insistito presso di te per la sventura</w:t>
      </w:r>
      <w:r w:rsidR="003A32B5">
        <w:rPr>
          <w:rFonts w:ascii="Arial" w:hAnsi="Arial"/>
          <w:i/>
          <w:iCs/>
          <w:sz w:val="24"/>
        </w:rPr>
        <w:t xml:space="preserve"> </w:t>
      </w:r>
      <w:r w:rsidRPr="00D56356">
        <w:rPr>
          <w:rFonts w:ascii="Arial" w:hAnsi="Arial"/>
          <w:i/>
          <w:iCs/>
          <w:sz w:val="24"/>
        </w:rPr>
        <w:t>né ho desiderato il giorno funesto, tu lo sai.</w:t>
      </w:r>
      <w:r w:rsidR="003A32B5">
        <w:rPr>
          <w:rFonts w:ascii="Arial" w:hAnsi="Arial"/>
          <w:i/>
          <w:iCs/>
          <w:sz w:val="24"/>
        </w:rPr>
        <w:t xml:space="preserve"> </w:t>
      </w:r>
      <w:r w:rsidRPr="00D56356">
        <w:rPr>
          <w:rFonts w:ascii="Arial" w:hAnsi="Arial"/>
          <w:i/>
          <w:iCs/>
          <w:sz w:val="24"/>
        </w:rPr>
        <w:t>Ciò che è uscito dalla mia bocca è innanzi a te.</w:t>
      </w:r>
      <w:r w:rsidR="003A32B5">
        <w:rPr>
          <w:rFonts w:ascii="Arial" w:hAnsi="Arial"/>
          <w:i/>
          <w:iCs/>
          <w:sz w:val="24"/>
        </w:rPr>
        <w:t xml:space="preserve"> </w:t>
      </w:r>
      <w:r w:rsidRPr="00D56356">
        <w:rPr>
          <w:rFonts w:ascii="Arial" w:hAnsi="Arial"/>
          <w:i/>
          <w:iCs/>
          <w:sz w:val="24"/>
        </w:rPr>
        <w:t>Non essere per me causa di spavento,</w:t>
      </w:r>
      <w:r w:rsidR="003A32B5">
        <w:rPr>
          <w:rFonts w:ascii="Arial" w:hAnsi="Arial"/>
          <w:i/>
          <w:iCs/>
          <w:sz w:val="24"/>
        </w:rPr>
        <w:t xml:space="preserve"> </w:t>
      </w:r>
      <w:r w:rsidRPr="00D56356">
        <w:rPr>
          <w:rFonts w:ascii="Arial" w:hAnsi="Arial"/>
          <w:i/>
          <w:iCs/>
          <w:sz w:val="24"/>
        </w:rPr>
        <w:t>tu, mio solo rifugio nel giorno della sventura.</w:t>
      </w:r>
      <w:r w:rsidR="003A32B5">
        <w:rPr>
          <w:rFonts w:ascii="Arial" w:hAnsi="Arial"/>
          <w:i/>
          <w:iCs/>
          <w:sz w:val="24"/>
        </w:rPr>
        <w:t xml:space="preserve"> </w:t>
      </w:r>
      <w:r w:rsidRPr="00D56356">
        <w:rPr>
          <w:rFonts w:ascii="Arial" w:hAnsi="Arial"/>
          <w:i/>
          <w:iCs/>
          <w:sz w:val="24"/>
        </w:rPr>
        <w:t>Siano confusi i miei avversari, non io,</w:t>
      </w:r>
      <w:r w:rsidR="003A32B5">
        <w:rPr>
          <w:rFonts w:ascii="Arial" w:hAnsi="Arial"/>
          <w:i/>
          <w:iCs/>
          <w:sz w:val="24"/>
        </w:rPr>
        <w:t xml:space="preserve"> </w:t>
      </w:r>
      <w:r w:rsidRPr="00D56356">
        <w:rPr>
          <w:rFonts w:ascii="Arial" w:hAnsi="Arial"/>
          <w:i/>
          <w:iCs/>
          <w:sz w:val="24"/>
        </w:rPr>
        <w:t>si spaventino loro, non io.</w:t>
      </w:r>
      <w:r w:rsidR="003A32B5">
        <w:rPr>
          <w:rFonts w:ascii="Arial" w:hAnsi="Arial"/>
          <w:i/>
          <w:iCs/>
          <w:sz w:val="24"/>
        </w:rPr>
        <w:t xml:space="preserve"> </w:t>
      </w:r>
      <w:r w:rsidRPr="00D56356">
        <w:rPr>
          <w:rFonts w:ascii="Arial" w:hAnsi="Arial"/>
          <w:i/>
          <w:iCs/>
          <w:sz w:val="24"/>
        </w:rPr>
        <w:t>Manda contro di loro il giorno della sventura,</w:t>
      </w:r>
      <w:r w:rsidR="003A32B5">
        <w:rPr>
          <w:rFonts w:ascii="Arial" w:hAnsi="Arial"/>
          <w:i/>
          <w:iCs/>
          <w:sz w:val="24"/>
        </w:rPr>
        <w:t xml:space="preserve"> </w:t>
      </w:r>
      <w:r w:rsidRPr="00D56356">
        <w:rPr>
          <w:rFonts w:ascii="Arial" w:hAnsi="Arial"/>
          <w:i/>
          <w:iCs/>
          <w:sz w:val="24"/>
        </w:rPr>
        <w:t>distruggili due volte.</w:t>
      </w:r>
    </w:p>
    <w:p w14:paraId="0A5719C9" w14:textId="5E25A99B" w:rsidR="00230AD4" w:rsidRPr="00230AD4" w:rsidRDefault="00D56356" w:rsidP="00D56356">
      <w:pPr>
        <w:spacing w:after="120"/>
        <w:ind w:left="567" w:right="567"/>
        <w:jc w:val="both"/>
        <w:rPr>
          <w:rFonts w:ascii="Arial" w:hAnsi="Arial"/>
          <w:i/>
          <w:iCs/>
          <w:sz w:val="24"/>
        </w:rPr>
      </w:pPr>
      <w:r w:rsidRPr="00D56356">
        <w:rPr>
          <w:rFonts w:ascii="Arial" w:hAnsi="Arial"/>
          <w:i/>
          <w:iCs/>
          <w:sz w:val="24"/>
        </w:rPr>
        <w:t xml:space="preserve">Il Signore mi disse: «Va’ a metterti alla porta dei Figli del popolo, per la quale entrano ed escono i re di Giuda, e a tutte le porte di Gerusalemme. </w:t>
      </w:r>
      <w:r w:rsidR="003A32B5" w:rsidRPr="00D56356">
        <w:rPr>
          <w:rFonts w:ascii="Arial" w:hAnsi="Arial"/>
          <w:i/>
          <w:iCs/>
          <w:sz w:val="24"/>
        </w:rPr>
        <w:t>Dirai</w:t>
      </w:r>
      <w:r w:rsidRPr="00D56356">
        <w:rPr>
          <w:rFonts w:ascii="Arial" w:hAnsi="Arial"/>
          <w:i/>
          <w:iCs/>
          <w:sz w:val="24"/>
        </w:rPr>
        <w:t xml:space="preserve"> loro: Ascoltate la parola del Signore, o re di Giuda e voi tutti Giudei e abitanti di Gerusalemme, che entrate per queste porte. </w:t>
      </w:r>
      <w:r w:rsidR="003A32B5" w:rsidRPr="00D56356">
        <w:rPr>
          <w:rFonts w:ascii="Arial" w:hAnsi="Arial"/>
          <w:i/>
          <w:iCs/>
          <w:sz w:val="24"/>
        </w:rPr>
        <w:t>Così</w:t>
      </w:r>
      <w:r w:rsidRPr="00D56356">
        <w:rPr>
          <w:rFonts w:ascii="Arial" w:hAnsi="Arial"/>
          <w:i/>
          <w:iCs/>
          <w:sz w:val="24"/>
        </w:rPr>
        <w:t xml:space="preserve"> dice il Signore: Per amore della vostra stessa vita, guardatevi dal trasportare un peso in giorno di sabato e dall’introdurlo per le porte di Gerusalemme. </w:t>
      </w:r>
      <w:r w:rsidR="003A32B5" w:rsidRPr="00D56356">
        <w:rPr>
          <w:rFonts w:ascii="Arial" w:hAnsi="Arial"/>
          <w:i/>
          <w:iCs/>
          <w:sz w:val="24"/>
        </w:rPr>
        <w:t>Non</w:t>
      </w:r>
      <w:r w:rsidRPr="00D56356">
        <w:rPr>
          <w:rFonts w:ascii="Arial" w:hAnsi="Arial"/>
          <w:i/>
          <w:iCs/>
          <w:sz w:val="24"/>
        </w:rPr>
        <w:t xml:space="preserve"> portate alcun peso fuori dalle vostre case in giorno di sabato e non fate alcun lavoro, ma santificate il giorno di sabato, come io ho comandato ai vostri padri. </w:t>
      </w:r>
      <w:r w:rsidR="003A32B5" w:rsidRPr="00D56356">
        <w:rPr>
          <w:rFonts w:ascii="Arial" w:hAnsi="Arial"/>
          <w:i/>
          <w:iCs/>
          <w:sz w:val="24"/>
        </w:rPr>
        <w:t>Ma</w:t>
      </w:r>
      <w:r w:rsidRPr="00D56356">
        <w:rPr>
          <w:rFonts w:ascii="Arial" w:hAnsi="Arial"/>
          <w:i/>
          <w:iCs/>
          <w:sz w:val="24"/>
        </w:rPr>
        <w:t xml:space="preserve"> essi non ascoltarono né prestarono orecchio, anzi si intestardirono a non ascoltarmi e a non accogliere la lezione. </w:t>
      </w:r>
      <w:r w:rsidR="003A32B5" w:rsidRPr="00D56356">
        <w:rPr>
          <w:rFonts w:ascii="Arial" w:hAnsi="Arial"/>
          <w:i/>
          <w:iCs/>
          <w:sz w:val="24"/>
        </w:rPr>
        <w:t>Se</w:t>
      </w:r>
      <w:r w:rsidRPr="00D56356">
        <w:rPr>
          <w:rFonts w:ascii="Arial" w:hAnsi="Arial"/>
          <w:i/>
          <w:iCs/>
          <w:sz w:val="24"/>
        </w:rPr>
        <w:t xml:space="preserve"> mi ascolterete sul serio – oracolo del Signore –, se non introdurrete nessun peso entro le porte di questa città in giorno di sabato e santificherete il giorno di sabato non eseguendo alcun lavoro, </w:t>
      </w:r>
      <w:r w:rsidR="003A32B5" w:rsidRPr="00D56356">
        <w:rPr>
          <w:rFonts w:ascii="Arial" w:hAnsi="Arial"/>
          <w:i/>
          <w:iCs/>
          <w:sz w:val="24"/>
        </w:rPr>
        <w:t>entreranno</w:t>
      </w:r>
      <w:r w:rsidRPr="00D56356">
        <w:rPr>
          <w:rFonts w:ascii="Arial" w:hAnsi="Arial"/>
          <w:i/>
          <w:iCs/>
          <w:sz w:val="24"/>
        </w:rPr>
        <w:t xml:space="preserve"> per le porte di questa città re </w:t>
      </w:r>
      <w:r w:rsidRPr="00D56356">
        <w:rPr>
          <w:rFonts w:ascii="Arial" w:hAnsi="Arial"/>
          <w:i/>
          <w:iCs/>
          <w:sz w:val="24"/>
        </w:rPr>
        <w:lastRenderedPageBreak/>
        <w:t xml:space="preserve">e prìncipi che sederanno sul trono di Davide, vi passeranno su carri e su cavalli insieme ai loro ufficiali, agli uomini di Giuda e agli abitanti di Gerusalemme. Questa città sarà abitata per sempre. </w:t>
      </w:r>
      <w:r w:rsidR="003A32B5" w:rsidRPr="00D56356">
        <w:rPr>
          <w:rFonts w:ascii="Arial" w:hAnsi="Arial"/>
          <w:i/>
          <w:iCs/>
          <w:sz w:val="24"/>
        </w:rPr>
        <w:t>Verranno</w:t>
      </w:r>
      <w:r w:rsidRPr="00D56356">
        <w:rPr>
          <w:rFonts w:ascii="Arial" w:hAnsi="Arial"/>
          <w:i/>
          <w:iCs/>
          <w:sz w:val="24"/>
        </w:rPr>
        <w:t xml:space="preserve"> dalle città di Giuda e dai dintorni di Gerusalemme, dalla terra di Beniamino e dalla Sefela, dai monti e dal meridione, presentando olocausti, sacrifici, offerte e incenso e sacrifici di ringraziamento nel tempio del Signore. </w:t>
      </w:r>
      <w:r w:rsidR="003A32B5" w:rsidRPr="00D56356">
        <w:rPr>
          <w:rFonts w:ascii="Arial" w:hAnsi="Arial"/>
          <w:i/>
          <w:iCs/>
          <w:sz w:val="24"/>
        </w:rPr>
        <w:t>Ma</w:t>
      </w:r>
      <w:r w:rsidRPr="00D56356">
        <w:rPr>
          <w:rFonts w:ascii="Arial" w:hAnsi="Arial"/>
          <w:i/>
          <w:iCs/>
          <w:sz w:val="24"/>
        </w:rPr>
        <w:t xml:space="preserve"> se non ascolterete il mio comando di santificare il giorno di sabato, di non trasportare pesi e di non introdurli entro le porte di Gerusalemme in giorno di sabato, io accenderò un fuoco alle sue porte; esso divorerà i palazzi di Gerusalemme e mai si estinguerà». (Ger 17,1-27).</w:t>
      </w:r>
    </w:p>
    <w:p w14:paraId="7D032C10" w14:textId="77777777" w:rsidR="002E2C7B" w:rsidRDefault="002E2C7B" w:rsidP="002E2C7B">
      <w:pPr>
        <w:spacing w:after="120"/>
        <w:jc w:val="both"/>
        <w:rPr>
          <w:rFonts w:ascii="Arial" w:hAnsi="Arial"/>
          <w:sz w:val="24"/>
        </w:rPr>
      </w:pPr>
      <w:r w:rsidRPr="002E2C7B">
        <w:rPr>
          <w:rFonts w:ascii="Arial" w:hAnsi="Arial"/>
          <w:sz w:val="24"/>
        </w:rPr>
        <w:t>Nella Lettera agli Ebrei il riposo del sabato acquisisce un altro grandissimo significato: è il segno del riposo dell’ottavo giorno, del giorno eterno dei beati nel Cielo di Dio, nel suo Paradiso.</w:t>
      </w:r>
    </w:p>
    <w:p w14:paraId="7B9CAFBF" w14:textId="2BC70542"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Perciò, fratelli santi, voi che siete partecipi di una vocazione celeste, prestate attenzione a Gesù, l’apostolo e sommo sacerdote della fede che noi professiamo, </w:t>
      </w:r>
      <w:r w:rsidR="003A32B5" w:rsidRPr="00D56356">
        <w:rPr>
          <w:rFonts w:ascii="Arial" w:hAnsi="Arial"/>
          <w:i/>
          <w:iCs/>
          <w:sz w:val="24"/>
        </w:rPr>
        <w:t>il</w:t>
      </w:r>
      <w:r w:rsidRPr="00D56356">
        <w:rPr>
          <w:rFonts w:ascii="Arial" w:hAnsi="Arial"/>
          <w:i/>
          <w:iCs/>
          <w:sz w:val="24"/>
        </w:rPr>
        <w:t xml:space="preserve"> quale è degno di fede per colui che l’ha costituito tale, come lo fu anche Mosè in tutta la sua casa. </w:t>
      </w:r>
      <w:r w:rsidR="003A32B5" w:rsidRPr="00D56356">
        <w:rPr>
          <w:rFonts w:ascii="Arial" w:hAnsi="Arial"/>
          <w:i/>
          <w:iCs/>
          <w:sz w:val="24"/>
        </w:rPr>
        <w:t>Ma</w:t>
      </w:r>
      <w:r w:rsidRPr="00D56356">
        <w:rPr>
          <w:rFonts w:ascii="Arial" w:hAnsi="Arial"/>
          <w:i/>
          <w:iCs/>
          <w:sz w:val="24"/>
        </w:rPr>
        <w:t xml:space="preserve">, in confronto a Mosè, egli è stato giudicato degno di una gloria tanto maggiore quanto l’onore del costruttore della casa supera quello della casa stessa. </w:t>
      </w:r>
      <w:r w:rsidR="003A32B5" w:rsidRPr="00D56356">
        <w:rPr>
          <w:rFonts w:ascii="Arial" w:hAnsi="Arial"/>
          <w:i/>
          <w:iCs/>
          <w:sz w:val="24"/>
        </w:rPr>
        <w:t>Ogni</w:t>
      </w:r>
      <w:r w:rsidRPr="00D56356">
        <w:rPr>
          <w:rFonts w:ascii="Arial" w:hAnsi="Arial"/>
          <w:i/>
          <w:iCs/>
          <w:sz w:val="24"/>
        </w:rPr>
        <w:t xml:space="preserve"> casa infatti viene costruita da qualcuno; ma colui che ha costruito tutto è Dio. </w:t>
      </w:r>
      <w:r w:rsidR="003A32B5" w:rsidRPr="00D56356">
        <w:rPr>
          <w:rFonts w:ascii="Arial" w:hAnsi="Arial"/>
          <w:i/>
          <w:iCs/>
          <w:sz w:val="24"/>
        </w:rPr>
        <w:t>In</w:t>
      </w:r>
      <w:r w:rsidRPr="00D56356">
        <w:rPr>
          <w:rFonts w:ascii="Arial" w:hAnsi="Arial"/>
          <w:i/>
          <w:iCs/>
          <w:sz w:val="24"/>
        </w:rPr>
        <w:t xml:space="preserve"> verità Mosè fu degno di fede in tutta la sua casa come servitore, per dare testimonianza di ciò che doveva essere annunciato più tardi. </w:t>
      </w:r>
      <w:r w:rsidR="003A32B5" w:rsidRPr="00D56356">
        <w:rPr>
          <w:rFonts w:ascii="Arial" w:hAnsi="Arial"/>
          <w:i/>
          <w:iCs/>
          <w:sz w:val="24"/>
        </w:rPr>
        <w:t>Cristo</w:t>
      </w:r>
      <w:r w:rsidRPr="00D56356">
        <w:rPr>
          <w:rFonts w:ascii="Arial" w:hAnsi="Arial"/>
          <w:i/>
          <w:iCs/>
          <w:sz w:val="24"/>
        </w:rPr>
        <w:t>, invece, lo fu come figlio, posto sopra la sua casa. E la sua casa siamo noi, se conserviamo la libertà e la speranza di cui ci vantiamo.</w:t>
      </w:r>
    </w:p>
    <w:p w14:paraId="424DF14D" w14:textId="4DA87327" w:rsidR="00D56356" w:rsidRPr="00D56356" w:rsidRDefault="003A32B5" w:rsidP="00D56356">
      <w:pPr>
        <w:spacing w:after="120"/>
        <w:ind w:left="567" w:right="567"/>
        <w:jc w:val="both"/>
        <w:rPr>
          <w:rFonts w:ascii="Arial" w:hAnsi="Arial"/>
          <w:i/>
          <w:iCs/>
          <w:sz w:val="24"/>
        </w:rPr>
      </w:pPr>
      <w:r w:rsidRPr="00D56356">
        <w:rPr>
          <w:rFonts w:ascii="Arial" w:hAnsi="Arial"/>
          <w:i/>
          <w:iCs/>
          <w:sz w:val="24"/>
        </w:rPr>
        <w:t>Per</w:t>
      </w:r>
      <w:r w:rsidR="00D56356" w:rsidRPr="00D56356">
        <w:rPr>
          <w:rFonts w:ascii="Arial" w:hAnsi="Arial"/>
          <w:i/>
          <w:iCs/>
          <w:sz w:val="24"/>
        </w:rPr>
        <w:t xml:space="preserve"> questo, come dice lo Spirito Santo:</w:t>
      </w:r>
      <w:r>
        <w:rPr>
          <w:rFonts w:ascii="Arial" w:hAnsi="Arial"/>
          <w:i/>
          <w:iCs/>
          <w:sz w:val="24"/>
        </w:rPr>
        <w:t xml:space="preserve"> </w:t>
      </w:r>
      <w:r w:rsidR="00D56356" w:rsidRPr="00D56356">
        <w:rPr>
          <w:rFonts w:ascii="Arial" w:hAnsi="Arial"/>
          <w:i/>
          <w:iCs/>
          <w:sz w:val="24"/>
        </w:rPr>
        <w:t>Oggi, se udite la sua voce,</w:t>
      </w:r>
      <w:r>
        <w:rPr>
          <w:rFonts w:ascii="Arial" w:hAnsi="Arial"/>
          <w:i/>
          <w:iCs/>
          <w:sz w:val="24"/>
        </w:rPr>
        <w:t xml:space="preserve"> </w:t>
      </w:r>
      <w:r w:rsidR="00D56356" w:rsidRPr="00D56356">
        <w:rPr>
          <w:rFonts w:ascii="Arial" w:hAnsi="Arial"/>
          <w:i/>
          <w:iCs/>
          <w:sz w:val="24"/>
        </w:rPr>
        <w:t>non indurite i vostri cuori</w:t>
      </w:r>
      <w:r>
        <w:rPr>
          <w:rFonts w:ascii="Arial" w:hAnsi="Arial"/>
          <w:i/>
          <w:iCs/>
          <w:sz w:val="24"/>
        </w:rPr>
        <w:t xml:space="preserve"> </w:t>
      </w:r>
      <w:r w:rsidR="00D56356" w:rsidRPr="00D56356">
        <w:rPr>
          <w:rFonts w:ascii="Arial" w:hAnsi="Arial"/>
          <w:i/>
          <w:iCs/>
          <w:sz w:val="24"/>
        </w:rPr>
        <w:t>come nel giorno della ribellione,</w:t>
      </w:r>
      <w:r>
        <w:rPr>
          <w:rFonts w:ascii="Arial" w:hAnsi="Arial"/>
          <w:i/>
          <w:iCs/>
          <w:sz w:val="24"/>
        </w:rPr>
        <w:t xml:space="preserve"> </w:t>
      </w:r>
      <w:r w:rsidR="00D56356" w:rsidRPr="00D56356">
        <w:rPr>
          <w:rFonts w:ascii="Arial" w:hAnsi="Arial"/>
          <w:i/>
          <w:iCs/>
          <w:sz w:val="24"/>
        </w:rPr>
        <w:t>il giorno della tentazione nel deserto,</w:t>
      </w:r>
      <w:r>
        <w:rPr>
          <w:rFonts w:ascii="Arial" w:hAnsi="Arial"/>
          <w:i/>
          <w:iCs/>
          <w:sz w:val="24"/>
        </w:rPr>
        <w:t xml:space="preserve"> </w:t>
      </w:r>
      <w:r w:rsidR="00D56356" w:rsidRPr="00D56356">
        <w:rPr>
          <w:rFonts w:ascii="Arial" w:hAnsi="Arial"/>
          <w:i/>
          <w:iCs/>
          <w:sz w:val="24"/>
        </w:rPr>
        <w:t>dove mi tentarono i vostri padri mettendomi alla prova,</w:t>
      </w:r>
      <w:r>
        <w:rPr>
          <w:rFonts w:ascii="Arial" w:hAnsi="Arial"/>
          <w:i/>
          <w:iCs/>
          <w:sz w:val="24"/>
        </w:rPr>
        <w:t xml:space="preserve"> </w:t>
      </w:r>
      <w:r w:rsidR="00D56356" w:rsidRPr="00D56356">
        <w:rPr>
          <w:rFonts w:ascii="Arial" w:hAnsi="Arial"/>
          <w:i/>
          <w:iCs/>
          <w:sz w:val="24"/>
        </w:rPr>
        <w:t>pur avendo visto per quarant’anni le mie opere.</w:t>
      </w:r>
      <w:r>
        <w:rPr>
          <w:rFonts w:ascii="Arial" w:hAnsi="Arial"/>
          <w:i/>
          <w:iCs/>
          <w:sz w:val="24"/>
        </w:rPr>
        <w:t xml:space="preserve"> </w:t>
      </w:r>
      <w:r w:rsidR="00D56356" w:rsidRPr="00D56356">
        <w:rPr>
          <w:rFonts w:ascii="Arial" w:hAnsi="Arial"/>
          <w:i/>
          <w:iCs/>
          <w:sz w:val="24"/>
        </w:rPr>
        <w:t>Perciò mi disgustai di quella generazione</w:t>
      </w:r>
      <w:r>
        <w:rPr>
          <w:rFonts w:ascii="Arial" w:hAnsi="Arial"/>
          <w:i/>
          <w:iCs/>
          <w:sz w:val="24"/>
        </w:rPr>
        <w:t xml:space="preserve"> </w:t>
      </w:r>
      <w:r w:rsidR="00D56356" w:rsidRPr="00D56356">
        <w:rPr>
          <w:rFonts w:ascii="Arial" w:hAnsi="Arial"/>
          <w:i/>
          <w:iCs/>
          <w:sz w:val="24"/>
        </w:rPr>
        <w:t>e dissi: hanno sempre il cuore sviato.</w:t>
      </w:r>
      <w:r>
        <w:rPr>
          <w:rFonts w:ascii="Arial" w:hAnsi="Arial"/>
          <w:i/>
          <w:iCs/>
          <w:sz w:val="24"/>
        </w:rPr>
        <w:t xml:space="preserve"> </w:t>
      </w:r>
      <w:r w:rsidR="00D56356" w:rsidRPr="00D56356">
        <w:rPr>
          <w:rFonts w:ascii="Arial" w:hAnsi="Arial"/>
          <w:i/>
          <w:iCs/>
          <w:sz w:val="24"/>
        </w:rPr>
        <w:t>Non hanno conosciuto le mie vie.</w:t>
      </w:r>
      <w:r>
        <w:rPr>
          <w:rFonts w:ascii="Arial" w:hAnsi="Arial"/>
          <w:i/>
          <w:iCs/>
          <w:sz w:val="24"/>
        </w:rPr>
        <w:t xml:space="preserve"> </w:t>
      </w:r>
      <w:r w:rsidR="00D56356" w:rsidRPr="00D56356">
        <w:rPr>
          <w:rFonts w:ascii="Arial" w:hAnsi="Arial"/>
          <w:i/>
          <w:iCs/>
          <w:sz w:val="24"/>
        </w:rPr>
        <w:t>Così ho giurato nella mia ira:</w:t>
      </w:r>
      <w:r>
        <w:rPr>
          <w:rFonts w:ascii="Arial" w:hAnsi="Arial"/>
          <w:i/>
          <w:iCs/>
          <w:sz w:val="24"/>
        </w:rPr>
        <w:t xml:space="preserve"> </w:t>
      </w:r>
      <w:r w:rsidR="00D56356" w:rsidRPr="00D56356">
        <w:rPr>
          <w:rFonts w:ascii="Arial" w:hAnsi="Arial"/>
          <w:i/>
          <w:iCs/>
          <w:sz w:val="24"/>
        </w:rPr>
        <w:t>non entreranno nel mio riposo.</w:t>
      </w:r>
    </w:p>
    <w:p w14:paraId="4979DFC0" w14:textId="7F74690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Badate, fratelli, che non si trovi in nessuno di voi un cuore perverso e senza fede che si allontani dal Dio vivente. </w:t>
      </w:r>
      <w:r w:rsidR="003A32B5" w:rsidRPr="00D56356">
        <w:rPr>
          <w:rFonts w:ascii="Arial" w:hAnsi="Arial"/>
          <w:i/>
          <w:iCs/>
          <w:sz w:val="24"/>
        </w:rPr>
        <w:t>Esortatevi</w:t>
      </w:r>
      <w:r w:rsidRPr="00D56356">
        <w:rPr>
          <w:rFonts w:ascii="Arial" w:hAnsi="Arial"/>
          <w:i/>
          <w:iCs/>
          <w:sz w:val="24"/>
        </w:rPr>
        <w:t xml:space="preserve"> piuttosto a vicenda ogni giorno, finché dura questo oggi, perché nessuno di voi si ostini, sedotto dal peccato. </w:t>
      </w:r>
      <w:r w:rsidR="003A32B5" w:rsidRPr="00D56356">
        <w:rPr>
          <w:rFonts w:ascii="Arial" w:hAnsi="Arial"/>
          <w:i/>
          <w:iCs/>
          <w:sz w:val="24"/>
        </w:rPr>
        <w:t>Siamo</w:t>
      </w:r>
      <w:r w:rsidRPr="00D56356">
        <w:rPr>
          <w:rFonts w:ascii="Arial" w:hAnsi="Arial"/>
          <w:i/>
          <w:iCs/>
          <w:sz w:val="24"/>
        </w:rPr>
        <w:t xml:space="preserve"> infatti diventati partecipi di Cristo, a condizione di mantenere salda fino alla fine la fiducia che abbiamo avuto fin dall’inizio. Quando si dice:</w:t>
      </w:r>
      <w:r w:rsidR="003A32B5">
        <w:rPr>
          <w:rFonts w:ascii="Arial" w:hAnsi="Arial"/>
          <w:i/>
          <w:iCs/>
          <w:sz w:val="24"/>
        </w:rPr>
        <w:t xml:space="preserve"> </w:t>
      </w:r>
      <w:r w:rsidRPr="00D56356">
        <w:rPr>
          <w:rFonts w:ascii="Arial" w:hAnsi="Arial"/>
          <w:i/>
          <w:iCs/>
          <w:sz w:val="24"/>
        </w:rPr>
        <w:t>Oggi, se udite la sua voce,</w:t>
      </w:r>
      <w:r w:rsidR="003A32B5">
        <w:rPr>
          <w:rFonts w:ascii="Arial" w:hAnsi="Arial"/>
          <w:i/>
          <w:iCs/>
          <w:sz w:val="24"/>
        </w:rPr>
        <w:t xml:space="preserve"> </w:t>
      </w:r>
      <w:r w:rsidRPr="00D56356">
        <w:rPr>
          <w:rFonts w:ascii="Arial" w:hAnsi="Arial"/>
          <w:i/>
          <w:iCs/>
          <w:sz w:val="24"/>
        </w:rPr>
        <w:t>non indurite i vostri cuori</w:t>
      </w:r>
      <w:r w:rsidR="003A32B5">
        <w:rPr>
          <w:rFonts w:ascii="Arial" w:hAnsi="Arial"/>
          <w:i/>
          <w:iCs/>
          <w:sz w:val="24"/>
        </w:rPr>
        <w:t xml:space="preserve"> </w:t>
      </w:r>
      <w:r w:rsidRPr="00D56356">
        <w:rPr>
          <w:rFonts w:ascii="Arial" w:hAnsi="Arial"/>
          <w:i/>
          <w:iCs/>
          <w:sz w:val="24"/>
        </w:rPr>
        <w:t>come nel giorno della ribellione,</w:t>
      </w:r>
    </w:p>
    <w:p w14:paraId="2FED8686" w14:textId="70101BC1"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chi furono quelli che, dopo aver udito la sua voce, si ribellarono? Non furono tutti quelli che erano usciti dall’Egitto sotto la guida di Mosè? </w:t>
      </w:r>
      <w:r w:rsidR="003A32B5" w:rsidRPr="00D56356">
        <w:rPr>
          <w:rFonts w:ascii="Arial" w:hAnsi="Arial"/>
          <w:i/>
          <w:iCs/>
          <w:sz w:val="24"/>
        </w:rPr>
        <w:t>E</w:t>
      </w:r>
      <w:r w:rsidRPr="00D56356">
        <w:rPr>
          <w:rFonts w:ascii="Arial" w:hAnsi="Arial"/>
          <w:i/>
          <w:iCs/>
          <w:sz w:val="24"/>
        </w:rPr>
        <w:t xml:space="preserve"> chi furono coloro di cui si è disgustato per quarant’anni? Non furono quelli che avevano peccato e poi caddero cadaveri nel deserto? </w:t>
      </w:r>
      <w:r w:rsidR="003A32B5" w:rsidRPr="00D56356">
        <w:rPr>
          <w:rFonts w:ascii="Arial" w:hAnsi="Arial"/>
          <w:i/>
          <w:iCs/>
          <w:sz w:val="24"/>
        </w:rPr>
        <w:t>E</w:t>
      </w:r>
      <w:r w:rsidRPr="00D56356">
        <w:rPr>
          <w:rFonts w:ascii="Arial" w:hAnsi="Arial"/>
          <w:i/>
          <w:iCs/>
          <w:sz w:val="24"/>
        </w:rPr>
        <w:t xml:space="preserve"> a chi giurò che non sarebbero entrati nel suo riposo, se non a quelli che </w:t>
      </w:r>
      <w:r w:rsidRPr="00D56356">
        <w:rPr>
          <w:rFonts w:ascii="Arial" w:hAnsi="Arial"/>
          <w:i/>
          <w:iCs/>
          <w:sz w:val="24"/>
        </w:rPr>
        <w:lastRenderedPageBreak/>
        <w:t xml:space="preserve">non avevano creduto? </w:t>
      </w:r>
      <w:r w:rsidR="003A32B5" w:rsidRPr="00D56356">
        <w:rPr>
          <w:rFonts w:ascii="Arial" w:hAnsi="Arial"/>
          <w:i/>
          <w:iCs/>
          <w:sz w:val="24"/>
        </w:rPr>
        <w:t>E</w:t>
      </w:r>
      <w:r w:rsidRPr="00D56356">
        <w:rPr>
          <w:rFonts w:ascii="Arial" w:hAnsi="Arial"/>
          <w:i/>
          <w:iCs/>
          <w:sz w:val="24"/>
        </w:rPr>
        <w:t xml:space="preserve"> noi vediamo che non poterono entrarvi a causa della loro mancanza di fede. (Eb 3,1-19). </w:t>
      </w:r>
    </w:p>
    <w:p w14:paraId="6186B9F2" w14:textId="14ACAF79" w:rsidR="00D56356" w:rsidRDefault="00D56356" w:rsidP="00D56356">
      <w:pPr>
        <w:spacing w:after="120"/>
        <w:ind w:left="567" w:right="567"/>
        <w:jc w:val="both"/>
        <w:rPr>
          <w:rFonts w:ascii="Arial" w:hAnsi="Arial"/>
          <w:i/>
          <w:iCs/>
          <w:sz w:val="24"/>
        </w:rPr>
      </w:pPr>
      <w:r w:rsidRPr="00D56356">
        <w:rPr>
          <w:rFonts w:ascii="Arial" w:hAnsi="Arial"/>
          <w:i/>
          <w:iCs/>
          <w:sz w:val="24"/>
        </w:rPr>
        <w:t xml:space="preserve">Dovremmo dunque avere il timore che, mentre rimane ancora in vigore la promessa di entrare nel suo riposo, qualcuno di voi ne sia giudicato escluso. </w:t>
      </w:r>
      <w:r w:rsidR="003A32B5" w:rsidRPr="00D56356">
        <w:rPr>
          <w:rFonts w:ascii="Arial" w:hAnsi="Arial"/>
          <w:i/>
          <w:iCs/>
          <w:sz w:val="24"/>
        </w:rPr>
        <w:t>Poiché</w:t>
      </w:r>
      <w:r w:rsidRPr="00D56356">
        <w:rPr>
          <w:rFonts w:ascii="Arial" w:hAnsi="Arial"/>
          <w:i/>
          <w:iCs/>
          <w:sz w:val="24"/>
        </w:rPr>
        <w:t xml:space="preserve"> anche noi, come quelli, abbiamo ricevuto il Vangelo: ma a loro la parola udita non giovò affatto, perché non sono rimasti uniti a quelli che avevano ascoltato con fede. </w:t>
      </w:r>
      <w:r w:rsidR="003A32B5" w:rsidRPr="00D56356">
        <w:rPr>
          <w:rFonts w:ascii="Arial" w:hAnsi="Arial"/>
          <w:i/>
          <w:iCs/>
          <w:sz w:val="24"/>
        </w:rPr>
        <w:t>Infatti</w:t>
      </w:r>
      <w:r w:rsidRPr="00D56356">
        <w:rPr>
          <w:rFonts w:ascii="Arial" w:hAnsi="Arial"/>
          <w:i/>
          <w:iCs/>
          <w:sz w:val="24"/>
        </w:rPr>
        <w:t xml:space="preserve"> noi, che abbiamo creduto, entriamo in quel riposo, come egli ha detto:</w:t>
      </w:r>
      <w:r w:rsidR="003A32B5">
        <w:rPr>
          <w:rFonts w:ascii="Arial" w:hAnsi="Arial"/>
          <w:i/>
          <w:iCs/>
          <w:sz w:val="24"/>
        </w:rPr>
        <w:t xml:space="preserve"> </w:t>
      </w:r>
      <w:r w:rsidRPr="00D56356">
        <w:rPr>
          <w:rFonts w:ascii="Arial" w:hAnsi="Arial"/>
          <w:i/>
          <w:iCs/>
          <w:sz w:val="24"/>
        </w:rPr>
        <w:t>Così ho giurato nella mia ira:</w:t>
      </w:r>
      <w:r w:rsidR="003A32B5">
        <w:rPr>
          <w:rFonts w:ascii="Arial" w:hAnsi="Arial"/>
          <w:i/>
          <w:iCs/>
          <w:sz w:val="24"/>
        </w:rPr>
        <w:t xml:space="preserve"> </w:t>
      </w:r>
      <w:r w:rsidRPr="00D56356">
        <w:rPr>
          <w:rFonts w:ascii="Arial" w:hAnsi="Arial"/>
          <w:i/>
          <w:iCs/>
          <w:sz w:val="24"/>
        </w:rPr>
        <w:t>non entreranno nel mio riposo!</w:t>
      </w:r>
    </w:p>
    <w:p w14:paraId="4C4DFF67" w14:textId="6BCE86D1"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Questo, benché le sue opere fossero compiute fin dalla fondazione del mondo. </w:t>
      </w:r>
      <w:r w:rsidR="003A32B5" w:rsidRPr="00D56356">
        <w:rPr>
          <w:rFonts w:ascii="Arial" w:hAnsi="Arial"/>
          <w:i/>
          <w:iCs/>
          <w:sz w:val="24"/>
        </w:rPr>
        <w:t>Si</w:t>
      </w:r>
      <w:r w:rsidRPr="00D56356">
        <w:rPr>
          <w:rFonts w:ascii="Arial" w:hAnsi="Arial"/>
          <w:i/>
          <w:iCs/>
          <w:sz w:val="24"/>
        </w:rPr>
        <w:t xml:space="preserve"> dice infatti in un passo della Scrittura a proposito del settimo giorno: E nel settimo giorno Dio si riposò da tutte le sue opere. </w:t>
      </w:r>
      <w:r w:rsidR="003A32B5" w:rsidRPr="00D56356">
        <w:rPr>
          <w:rFonts w:ascii="Arial" w:hAnsi="Arial"/>
          <w:i/>
          <w:iCs/>
          <w:sz w:val="24"/>
        </w:rPr>
        <w:t>E</w:t>
      </w:r>
      <w:r w:rsidRPr="00D56356">
        <w:rPr>
          <w:rFonts w:ascii="Arial" w:hAnsi="Arial"/>
          <w:i/>
          <w:iCs/>
          <w:sz w:val="24"/>
        </w:rPr>
        <w:t xml:space="preserve"> ancora in questo passo: Non entreranno nel mio riposo! </w:t>
      </w:r>
      <w:r w:rsidR="003A32B5" w:rsidRPr="00D56356">
        <w:rPr>
          <w:rFonts w:ascii="Arial" w:hAnsi="Arial"/>
          <w:i/>
          <w:iCs/>
          <w:sz w:val="24"/>
        </w:rPr>
        <w:t>Poiché</w:t>
      </w:r>
      <w:r w:rsidRPr="00D56356">
        <w:rPr>
          <w:rFonts w:ascii="Arial" w:hAnsi="Arial"/>
          <w:i/>
          <w:iCs/>
          <w:sz w:val="24"/>
        </w:rPr>
        <w:t xml:space="preserve"> dunque risulta che alcuni entrano in quel riposo e quelli che per primi ricevettero il Vangelo non vi entrarono a causa della loro disobbedienza, </w:t>
      </w:r>
      <w:r w:rsidR="003A32B5" w:rsidRPr="00D56356">
        <w:rPr>
          <w:rFonts w:ascii="Arial" w:hAnsi="Arial"/>
          <w:i/>
          <w:iCs/>
          <w:sz w:val="24"/>
        </w:rPr>
        <w:t>Dio</w:t>
      </w:r>
      <w:r w:rsidRPr="00D56356">
        <w:rPr>
          <w:rFonts w:ascii="Arial" w:hAnsi="Arial"/>
          <w:i/>
          <w:iCs/>
          <w:sz w:val="24"/>
        </w:rPr>
        <w:t xml:space="preserve"> fissa di nuovo un giorno, oggi, dicendo mediante Davide, dopo tanto tempo:</w:t>
      </w:r>
      <w:r w:rsidR="003A32B5">
        <w:rPr>
          <w:rFonts w:ascii="Arial" w:hAnsi="Arial"/>
          <w:i/>
          <w:iCs/>
          <w:sz w:val="24"/>
        </w:rPr>
        <w:t xml:space="preserve"> </w:t>
      </w:r>
      <w:r w:rsidRPr="00D56356">
        <w:rPr>
          <w:rFonts w:ascii="Arial" w:hAnsi="Arial"/>
          <w:i/>
          <w:iCs/>
          <w:sz w:val="24"/>
        </w:rPr>
        <w:t>Oggi, se udite la sua voce,</w:t>
      </w:r>
      <w:r w:rsidR="003A32B5">
        <w:rPr>
          <w:rFonts w:ascii="Arial" w:hAnsi="Arial"/>
          <w:i/>
          <w:iCs/>
          <w:sz w:val="24"/>
        </w:rPr>
        <w:t xml:space="preserve"> </w:t>
      </w:r>
      <w:r w:rsidRPr="00D56356">
        <w:rPr>
          <w:rFonts w:ascii="Arial" w:hAnsi="Arial"/>
          <w:i/>
          <w:iCs/>
          <w:sz w:val="24"/>
        </w:rPr>
        <w:t>non indurite i vostri cuori!</w:t>
      </w:r>
    </w:p>
    <w:p w14:paraId="6911F65C" w14:textId="41356A4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Se Giosuè infatti li avesse introdotti in quel riposo, Dio non avrebbe parlato, in seguito, di un altro giorno. </w:t>
      </w:r>
      <w:r w:rsidR="003A32B5" w:rsidRPr="00D56356">
        <w:rPr>
          <w:rFonts w:ascii="Arial" w:hAnsi="Arial"/>
          <w:i/>
          <w:iCs/>
          <w:sz w:val="24"/>
        </w:rPr>
        <w:t>Dunque</w:t>
      </w:r>
      <w:r w:rsidRPr="00D56356">
        <w:rPr>
          <w:rFonts w:ascii="Arial" w:hAnsi="Arial"/>
          <w:i/>
          <w:iCs/>
          <w:sz w:val="24"/>
        </w:rPr>
        <w:t xml:space="preserve">, per il popolo di Dio è riservato un riposo sabbatico. </w:t>
      </w:r>
      <w:r w:rsidR="003A32B5" w:rsidRPr="00D56356">
        <w:rPr>
          <w:rFonts w:ascii="Arial" w:hAnsi="Arial"/>
          <w:i/>
          <w:iCs/>
          <w:sz w:val="24"/>
        </w:rPr>
        <w:t>Chi</w:t>
      </w:r>
      <w:r w:rsidRPr="00D56356">
        <w:rPr>
          <w:rFonts w:ascii="Arial" w:hAnsi="Arial"/>
          <w:i/>
          <w:iCs/>
          <w:sz w:val="24"/>
        </w:rPr>
        <w:t xml:space="preserve"> infatti è entrato nel riposo di lui, riposa anch’egli dalle sue opere, come Dio dalle proprie. </w:t>
      </w:r>
      <w:r w:rsidR="003A32B5" w:rsidRPr="00D56356">
        <w:rPr>
          <w:rFonts w:ascii="Arial" w:hAnsi="Arial"/>
          <w:i/>
          <w:iCs/>
          <w:sz w:val="24"/>
        </w:rPr>
        <w:t>Affrettiamoci</w:t>
      </w:r>
      <w:r w:rsidRPr="00D56356">
        <w:rPr>
          <w:rFonts w:ascii="Arial" w:hAnsi="Arial"/>
          <w:i/>
          <w:iCs/>
          <w:sz w:val="24"/>
        </w:rPr>
        <w:t xml:space="preserve"> dunque a entrare in quel riposo, perché nessuno cada nello stesso tipo di disobbedienza.</w:t>
      </w:r>
    </w:p>
    <w:p w14:paraId="71250D9F" w14:textId="408324C1" w:rsidR="00D56356" w:rsidRPr="00D56356" w:rsidRDefault="003A32B5" w:rsidP="00D56356">
      <w:pPr>
        <w:spacing w:after="120"/>
        <w:ind w:left="567" w:right="567"/>
        <w:jc w:val="both"/>
        <w:rPr>
          <w:rFonts w:ascii="Arial" w:hAnsi="Arial"/>
          <w:i/>
          <w:iCs/>
          <w:sz w:val="24"/>
        </w:rPr>
      </w:pPr>
      <w:r w:rsidRPr="00D56356">
        <w:rPr>
          <w:rFonts w:ascii="Arial" w:hAnsi="Arial"/>
          <w:i/>
          <w:iCs/>
          <w:sz w:val="24"/>
        </w:rPr>
        <w:t>Infatti</w:t>
      </w:r>
      <w:r w:rsidR="00D56356" w:rsidRPr="00D56356">
        <w:rPr>
          <w:rFonts w:ascii="Arial" w:hAnsi="Arial"/>
          <w:i/>
          <w:iCs/>
          <w:sz w:val="24"/>
        </w:rPr>
        <w:t xml:space="preserve"> la parola di Dio è viva, efficace e più tagliente di ogni spada a doppio taglio; essa penetra fino al punto di divisione dell’anima e dello spirito, fino alle giunture e alle midolla, e discerne i sentimenti e i pensieri del cuore. </w:t>
      </w:r>
      <w:r w:rsidRPr="00D56356">
        <w:rPr>
          <w:rFonts w:ascii="Arial" w:hAnsi="Arial"/>
          <w:i/>
          <w:iCs/>
          <w:sz w:val="24"/>
        </w:rPr>
        <w:t>Non</w:t>
      </w:r>
      <w:r w:rsidR="00D56356" w:rsidRPr="00D56356">
        <w:rPr>
          <w:rFonts w:ascii="Arial" w:hAnsi="Arial"/>
          <w:i/>
          <w:iCs/>
          <w:sz w:val="24"/>
        </w:rPr>
        <w:t xml:space="preserve"> vi è creatura che possa nascondersi davanti a Dio, ma tutto è nudo e scoperto agli occhi di colui al quale noi dobbiamo rendere conto.</w:t>
      </w:r>
    </w:p>
    <w:p w14:paraId="565A9620" w14:textId="74E2F4A7" w:rsidR="00D56356" w:rsidRPr="00D56356" w:rsidRDefault="003A32B5" w:rsidP="00D56356">
      <w:pPr>
        <w:spacing w:after="120"/>
        <w:ind w:left="567" w:right="567"/>
        <w:jc w:val="both"/>
        <w:rPr>
          <w:rFonts w:ascii="Arial" w:hAnsi="Arial"/>
          <w:i/>
          <w:iCs/>
          <w:sz w:val="24"/>
        </w:rPr>
      </w:pPr>
      <w:r w:rsidRPr="00D56356">
        <w:rPr>
          <w:rFonts w:ascii="Arial" w:hAnsi="Arial"/>
          <w:i/>
          <w:iCs/>
          <w:sz w:val="24"/>
        </w:rPr>
        <w:t>Dunque</w:t>
      </w:r>
      <w:r w:rsidR="00D56356" w:rsidRPr="00D56356">
        <w:rPr>
          <w:rFonts w:ascii="Arial" w:hAnsi="Arial"/>
          <w:i/>
          <w:iCs/>
          <w:sz w:val="24"/>
        </w:rPr>
        <w:t xml:space="preserve">, poiché abbiamo un sommo sacerdote grande, che è passato attraverso i cieli, Gesù il Figlio di Dio, manteniamo ferma la professione della fede. </w:t>
      </w:r>
      <w:r w:rsidRPr="00D56356">
        <w:rPr>
          <w:rFonts w:ascii="Arial" w:hAnsi="Arial"/>
          <w:i/>
          <w:iCs/>
          <w:sz w:val="24"/>
        </w:rPr>
        <w:t>Infatti</w:t>
      </w:r>
      <w:r w:rsidR="00D56356" w:rsidRPr="00D56356">
        <w:rPr>
          <w:rFonts w:ascii="Arial" w:hAnsi="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1868D838" w14:textId="7CB81EB8" w:rsidR="002E2C7B" w:rsidRPr="002E2C7B" w:rsidRDefault="002E2C7B" w:rsidP="002E2C7B">
      <w:pPr>
        <w:spacing w:after="120"/>
        <w:jc w:val="both"/>
        <w:rPr>
          <w:rFonts w:ascii="Arial" w:hAnsi="Arial"/>
          <w:sz w:val="24"/>
        </w:rPr>
      </w:pPr>
      <w:r w:rsidRPr="002E2C7B">
        <w:rPr>
          <w:rFonts w:ascii="Arial" w:hAnsi="Arial"/>
          <w:sz w:val="24"/>
        </w:rPr>
        <w:t>Oggi l’uomo vive senza sabato. Vive cioè senza sacralità, senza speranza eterna, vive di una onnipotenza stolta ed insipiente, vana e stupida.</w:t>
      </w:r>
      <w:r w:rsidR="003A32B5">
        <w:rPr>
          <w:rFonts w:ascii="Arial" w:hAnsi="Arial"/>
          <w:sz w:val="24"/>
        </w:rPr>
        <w:t xml:space="preserve"> </w:t>
      </w:r>
      <w:r w:rsidRPr="002E2C7B">
        <w:rPr>
          <w:rFonts w:ascii="Arial" w:hAnsi="Arial"/>
          <w:sz w:val="24"/>
        </w:rPr>
        <w:t>La stupidità è l’essenza dell’uomo contemporaneo.</w:t>
      </w:r>
      <w:r w:rsidR="003A32B5">
        <w:rPr>
          <w:rFonts w:ascii="Arial" w:hAnsi="Arial"/>
          <w:sz w:val="24"/>
        </w:rPr>
        <w:t xml:space="preserve"> </w:t>
      </w:r>
      <w:r w:rsidRPr="002E2C7B">
        <w:rPr>
          <w:rFonts w:ascii="Arial" w:hAnsi="Arial"/>
          <w:sz w:val="24"/>
        </w:rPr>
        <w:t>Nella stupidità manca all’uomo la verità di ogni sua azione e la sua finalità santa.</w:t>
      </w:r>
    </w:p>
    <w:p w14:paraId="093B93CB"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4</w:t>
      </w:r>
      <w:r w:rsidRPr="002E2C7B">
        <w:rPr>
          <w:rFonts w:ascii="Arial" w:hAnsi="Arial"/>
          <w:b/>
          <w:sz w:val="24"/>
        </w:rPr>
        <w:t>Queste sono le origini del cielo e della terra, quando vennero creati.</w:t>
      </w:r>
    </w:p>
    <w:p w14:paraId="1D95B573" w14:textId="50DF9CC8" w:rsidR="002E2C7B" w:rsidRDefault="002E2C7B" w:rsidP="002E2C7B">
      <w:pPr>
        <w:spacing w:after="120"/>
        <w:jc w:val="both"/>
        <w:rPr>
          <w:rFonts w:ascii="Arial" w:hAnsi="Arial"/>
          <w:sz w:val="24"/>
        </w:rPr>
      </w:pPr>
      <w:r w:rsidRPr="002E2C7B">
        <w:rPr>
          <w:rFonts w:ascii="Arial" w:hAnsi="Arial"/>
          <w:sz w:val="24"/>
        </w:rPr>
        <w:lastRenderedPageBreak/>
        <w:t>Le origini del cielo e della terra sono da Dio.</w:t>
      </w:r>
      <w:r w:rsidR="003A32B5">
        <w:rPr>
          <w:rFonts w:ascii="Arial" w:hAnsi="Arial"/>
          <w:sz w:val="24"/>
        </w:rPr>
        <w:t xml:space="preserve"> </w:t>
      </w:r>
      <w:r w:rsidRPr="002E2C7B">
        <w:rPr>
          <w:rFonts w:ascii="Arial" w:hAnsi="Arial"/>
          <w:sz w:val="24"/>
        </w:rPr>
        <w:t>È Lui il Creatore di ogni cosa.</w:t>
      </w:r>
      <w:r w:rsidR="003A32B5">
        <w:rPr>
          <w:rFonts w:ascii="Arial" w:hAnsi="Arial"/>
          <w:sz w:val="24"/>
        </w:rPr>
        <w:t xml:space="preserve"> </w:t>
      </w:r>
      <w:r w:rsidRPr="002E2C7B">
        <w:rPr>
          <w:rFonts w:ascii="Arial" w:hAnsi="Arial"/>
          <w:sz w:val="24"/>
        </w:rPr>
        <w:t>Questa fede così ci viene insegnata dal Profeta Isaia.</w:t>
      </w:r>
    </w:p>
    <w:p w14:paraId="302269DB" w14:textId="141B425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«Consolate, consolate il mio popolo</w:t>
      </w:r>
      <w:r w:rsidR="003A32B5">
        <w:rPr>
          <w:rFonts w:ascii="Arial" w:hAnsi="Arial"/>
          <w:i/>
          <w:iCs/>
          <w:sz w:val="24"/>
        </w:rPr>
        <w:t xml:space="preserve"> </w:t>
      </w:r>
      <w:r w:rsidRPr="00D56356">
        <w:rPr>
          <w:rFonts w:ascii="Arial" w:hAnsi="Arial"/>
          <w:i/>
          <w:iCs/>
          <w:sz w:val="24"/>
        </w:rPr>
        <w:t>– dice il vostro Dio.</w:t>
      </w:r>
      <w:r w:rsidR="003A32B5">
        <w:rPr>
          <w:rFonts w:ascii="Arial" w:hAnsi="Arial"/>
          <w:i/>
          <w:iCs/>
          <w:sz w:val="24"/>
        </w:rPr>
        <w:t xml:space="preserve"> </w:t>
      </w:r>
      <w:r w:rsidRPr="00D56356">
        <w:rPr>
          <w:rFonts w:ascii="Arial" w:hAnsi="Arial"/>
          <w:i/>
          <w:iCs/>
          <w:sz w:val="24"/>
        </w:rPr>
        <w:t>Parlate al cuore di Gerusalemme</w:t>
      </w:r>
      <w:r w:rsidR="003A32B5">
        <w:rPr>
          <w:rFonts w:ascii="Arial" w:hAnsi="Arial"/>
          <w:i/>
          <w:iCs/>
          <w:sz w:val="24"/>
        </w:rPr>
        <w:t xml:space="preserve"> </w:t>
      </w:r>
      <w:r w:rsidRPr="00D56356">
        <w:rPr>
          <w:rFonts w:ascii="Arial" w:hAnsi="Arial"/>
          <w:i/>
          <w:iCs/>
          <w:sz w:val="24"/>
        </w:rPr>
        <w:t>e gridatele che la sua tribolazione è compiuta,</w:t>
      </w:r>
      <w:r w:rsidR="003A32B5">
        <w:rPr>
          <w:rFonts w:ascii="Arial" w:hAnsi="Arial"/>
          <w:i/>
          <w:iCs/>
          <w:sz w:val="24"/>
        </w:rPr>
        <w:t xml:space="preserve"> </w:t>
      </w:r>
      <w:r w:rsidRPr="00D56356">
        <w:rPr>
          <w:rFonts w:ascii="Arial" w:hAnsi="Arial"/>
          <w:i/>
          <w:iCs/>
          <w:sz w:val="24"/>
        </w:rPr>
        <w:t>la sua colpa è scontata,</w:t>
      </w:r>
      <w:r w:rsidR="003A32B5">
        <w:rPr>
          <w:rFonts w:ascii="Arial" w:hAnsi="Arial"/>
          <w:i/>
          <w:iCs/>
          <w:sz w:val="24"/>
        </w:rPr>
        <w:t xml:space="preserve"> </w:t>
      </w:r>
      <w:r w:rsidRPr="00D56356">
        <w:rPr>
          <w:rFonts w:ascii="Arial" w:hAnsi="Arial"/>
          <w:i/>
          <w:iCs/>
          <w:sz w:val="24"/>
        </w:rPr>
        <w:t>perché ha ricevuto dalla mano del Signore</w:t>
      </w:r>
      <w:r w:rsidR="003A32B5">
        <w:rPr>
          <w:rFonts w:ascii="Arial" w:hAnsi="Arial"/>
          <w:i/>
          <w:iCs/>
          <w:sz w:val="24"/>
        </w:rPr>
        <w:t xml:space="preserve"> </w:t>
      </w:r>
      <w:r w:rsidRPr="00D56356">
        <w:rPr>
          <w:rFonts w:ascii="Arial" w:hAnsi="Arial"/>
          <w:i/>
          <w:iCs/>
          <w:sz w:val="24"/>
        </w:rPr>
        <w:t>il doppio per tutti i suoi peccati».</w:t>
      </w:r>
    </w:p>
    <w:p w14:paraId="4F6FFA68" w14:textId="5A3A2071"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Una voce grida:</w:t>
      </w:r>
      <w:r w:rsidR="003A32B5">
        <w:rPr>
          <w:rFonts w:ascii="Arial" w:hAnsi="Arial"/>
          <w:i/>
          <w:iCs/>
          <w:sz w:val="24"/>
        </w:rPr>
        <w:t xml:space="preserve"> </w:t>
      </w:r>
      <w:r w:rsidRPr="00D56356">
        <w:rPr>
          <w:rFonts w:ascii="Arial" w:hAnsi="Arial"/>
          <w:i/>
          <w:iCs/>
          <w:sz w:val="24"/>
        </w:rPr>
        <w:t>«Nel deserto preparate la via al Signore,</w:t>
      </w:r>
      <w:r w:rsidR="003A32B5">
        <w:rPr>
          <w:rFonts w:ascii="Arial" w:hAnsi="Arial"/>
          <w:i/>
          <w:iCs/>
          <w:sz w:val="24"/>
        </w:rPr>
        <w:t xml:space="preserve"> </w:t>
      </w:r>
      <w:r w:rsidRPr="00D56356">
        <w:rPr>
          <w:rFonts w:ascii="Arial" w:hAnsi="Arial"/>
          <w:i/>
          <w:iCs/>
          <w:sz w:val="24"/>
        </w:rPr>
        <w:t>spianate nella steppa la strada per il nostro Dio.</w:t>
      </w:r>
      <w:r w:rsidR="003A32B5">
        <w:rPr>
          <w:rFonts w:ascii="Arial" w:hAnsi="Arial"/>
          <w:i/>
          <w:iCs/>
          <w:sz w:val="24"/>
        </w:rPr>
        <w:t xml:space="preserve"> </w:t>
      </w:r>
      <w:r w:rsidRPr="00D56356">
        <w:rPr>
          <w:rFonts w:ascii="Arial" w:hAnsi="Arial"/>
          <w:i/>
          <w:iCs/>
          <w:sz w:val="24"/>
        </w:rPr>
        <w:t>Ogni valle sia innalzata,</w:t>
      </w:r>
      <w:r w:rsidR="003A32B5">
        <w:rPr>
          <w:rFonts w:ascii="Arial" w:hAnsi="Arial"/>
          <w:i/>
          <w:iCs/>
          <w:sz w:val="24"/>
        </w:rPr>
        <w:t xml:space="preserve"> </w:t>
      </w:r>
      <w:r w:rsidRPr="00D56356">
        <w:rPr>
          <w:rFonts w:ascii="Arial" w:hAnsi="Arial"/>
          <w:i/>
          <w:iCs/>
          <w:sz w:val="24"/>
        </w:rPr>
        <w:t>ogni monte e ogni colle siano abbassati;</w:t>
      </w:r>
      <w:r w:rsidR="003A32B5">
        <w:rPr>
          <w:rFonts w:ascii="Arial" w:hAnsi="Arial"/>
          <w:i/>
          <w:iCs/>
          <w:sz w:val="24"/>
        </w:rPr>
        <w:t xml:space="preserve"> </w:t>
      </w:r>
      <w:r w:rsidRPr="00D56356">
        <w:rPr>
          <w:rFonts w:ascii="Arial" w:hAnsi="Arial"/>
          <w:i/>
          <w:iCs/>
          <w:sz w:val="24"/>
        </w:rPr>
        <w:t>il terreno accidentato si trasformi in piano</w:t>
      </w:r>
      <w:r w:rsidR="003A32B5">
        <w:rPr>
          <w:rFonts w:ascii="Arial" w:hAnsi="Arial"/>
          <w:i/>
          <w:iCs/>
          <w:sz w:val="24"/>
        </w:rPr>
        <w:t xml:space="preserve"> </w:t>
      </w:r>
      <w:r w:rsidRPr="00D56356">
        <w:rPr>
          <w:rFonts w:ascii="Arial" w:hAnsi="Arial"/>
          <w:i/>
          <w:iCs/>
          <w:sz w:val="24"/>
        </w:rPr>
        <w:t>e quello scosceso in vallata.</w:t>
      </w:r>
      <w:r w:rsidR="003A32B5">
        <w:rPr>
          <w:rFonts w:ascii="Arial" w:hAnsi="Arial"/>
          <w:i/>
          <w:iCs/>
          <w:sz w:val="24"/>
        </w:rPr>
        <w:t xml:space="preserve"> </w:t>
      </w:r>
      <w:r w:rsidRPr="00D56356">
        <w:rPr>
          <w:rFonts w:ascii="Arial" w:hAnsi="Arial"/>
          <w:i/>
          <w:iCs/>
          <w:sz w:val="24"/>
        </w:rPr>
        <w:t>Allora si rivelerà la gloria del Signore</w:t>
      </w:r>
      <w:r w:rsidR="003A32B5">
        <w:rPr>
          <w:rFonts w:ascii="Arial" w:hAnsi="Arial"/>
          <w:i/>
          <w:iCs/>
          <w:sz w:val="24"/>
        </w:rPr>
        <w:t xml:space="preserve"> </w:t>
      </w:r>
      <w:r w:rsidRPr="00D56356">
        <w:rPr>
          <w:rFonts w:ascii="Arial" w:hAnsi="Arial"/>
          <w:i/>
          <w:iCs/>
          <w:sz w:val="24"/>
        </w:rPr>
        <w:t>e tutti gli uomini insieme la vedranno,</w:t>
      </w:r>
      <w:r w:rsidR="003A32B5">
        <w:rPr>
          <w:rFonts w:ascii="Arial" w:hAnsi="Arial"/>
          <w:i/>
          <w:iCs/>
          <w:sz w:val="24"/>
        </w:rPr>
        <w:t xml:space="preserve"> </w:t>
      </w:r>
      <w:r w:rsidRPr="00D56356">
        <w:rPr>
          <w:rFonts w:ascii="Arial" w:hAnsi="Arial"/>
          <w:i/>
          <w:iCs/>
          <w:sz w:val="24"/>
        </w:rPr>
        <w:t>perché la bocca del Signore ha parlato».</w:t>
      </w:r>
    </w:p>
    <w:p w14:paraId="5AA7B2D4" w14:textId="06A8360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Una voce dice: «Grida»,</w:t>
      </w:r>
      <w:r w:rsidR="003A32B5">
        <w:rPr>
          <w:rFonts w:ascii="Arial" w:hAnsi="Arial"/>
          <w:i/>
          <w:iCs/>
          <w:sz w:val="24"/>
        </w:rPr>
        <w:t xml:space="preserve"> </w:t>
      </w:r>
      <w:r w:rsidRPr="00D56356">
        <w:rPr>
          <w:rFonts w:ascii="Arial" w:hAnsi="Arial"/>
          <w:i/>
          <w:iCs/>
          <w:sz w:val="24"/>
        </w:rPr>
        <w:t>e io rispondo: «Che cosa dovrò gridare?».</w:t>
      </w:r>
      <w:r w:rsidR="003A32B5">
        <w:rPr>
          <w:rFonts w:ascii="Arial" w:hAnsi="Arial"/>
          <w:i/>
          <w:iCs/>
          <w:sz w:val="24"/>
        </w:rPr>
        <w:t xml:space="preserve"> </w:t>
      </w:r>
      <w:r w:rsidRPr="00D56356">
        <w:rPr>
          <w:rFonts w:ascii="Arial" w:hAnsi="Arial"/>
          <w:i/>
          <w:iCs/>
          <w:sz w:val="24"/>
        </w:rPr>
        <w:t>Ogni uomo è come l’erba</w:t>
      </w:r>
      <w:r w:rsidR="003A32B5">
        <w:rPr>
          <w:rFonts w:ascii="Arial" w:hAnsi="Arial"/>
          <w:i/>
          <w:iCs/>
          <w:sz w:val="24"/>
        </w:rPr>
        <w:t xml:space="preserve"> </w:t>
      </w:r>
      <w:r w:rsidRPr="00D56356">
        <w:rPr>
          <w:rFonts w:ascii="Arial" w:hAnsi="Arial"/>
          <w:i/>
          <w:iCs/>
          <w:sz w:val="24"/>
        </w:rPr>
        <w:t>e tutta la sua grazia è come un fiore del campo.</w:t>
      </w:r>
      <w:r w:rsidR="003A32B5">
        <w:rPr>
          <w:rFonts w:ascii="Arial" w:hAnsi="Arial"/>
          <w:i/>
          <w:iCs/>
          <w:sz w:val="24"/>
        </w:rPr>
        <w:t xml:space="preserve"> </w:t>
      </w:r>
      <w:r w:rsidRPr="00D56356">
        <w:rPr>
          <w:rFonts w:ascii="Arial" w:hAnsi="Arial"/>
          <w:i/>
          <w:iCs/>
          <w:sz w:val="24"/>
        </w:rPr>
        <w:t>Secca l’erba, il fiore appassisce</w:t>
      </w:r>
      <w:r w:rsidR="003A32B5">
        <w:rPr>
          <w:rFonts w:ascii="Arial" w:hAnsi="Arial"/>
          <w:i/>
          <w:iCs/>
          <w:sz w:val="24"/>
        </w:rPr>
        <w:t xml:space="preserve"> </w:t>
      </w:r>
      <w:r w:rsidRPr="00D56356">
        <w:rPr>
          <w:rFonts w:ascii="Arial" w:hAnsi="Arial"/>
          <w:i/>
          <w:iCs/>
          <w:sz w:val="24"/>
        </w:rPr>
        <w:t>quando soffia su di essi il vento del Signore.</w:t>
      </w:r>
      <w:r w:rsidR="003A32B5">
        <w:rPr>
          <w:rFonts w:ascii="Arial" w:hAnsi="Arial"/>
          <w:i/>
          <w:iCs/>
          <w:sz w:val="24"/>
        </w:rPr>
        <w:t xml:space="preserve"> </w:t>
      </w:r>
      <w:r w:rsidRPr="00D56356">
        <w:rPr>
          <w:rFonts w:ascii="Arial" w:hAnsi="Arial"/>
          <w:i/>
          <w:iCs/>
          <w:sz w:val="24"/>
        </w:rPr>
        <w:t>Veramente il popolo è come l’erba.</w:t>
      </w:r>
      <w:r w:rsidR="003A32B5">
        <w:rPr>
          <w:rFonts w:ascii="Arial" w:hAnsi="Arial"/>
          <w:i/>
          <w:iCs/>
          <w:sz w:val="24"/>
        </w:rPr>
        <w:t xml:space="preserve"> </w:t>
      </w:r>
      <w:r w:rsidRPr="00D56356">
        <w:rPr>
          <w:rFonts w:ascii="Arial" w:hAnsi="Arial"/>
          <w:i/>
          <w:iCs/>
          <w:sz w:val="24"/>
        </w:rPr>
        <w:t>Secca l’erba, appassisce il fiore,</w:t>
      </w:r>
      <w:r w:rsidR="003A32B5">
        <w:rPr>
          <w:rFonts w:ascii="Arial" w:hAnsi="Arial"/>
          <w:i/>
          <w:iCs/>
          <w:sz w:val="24"/>
        </w:rPr>
        <w:t xml:space="preserve"> </w:t>
      </w:r>
      <w:r w:rsidRPr="00D56356">
        <w:rPr>
          <w:rFonts w:ascii="Arial" w:hAnsi="Arial"/>
          <w:i/>
          <w:iCs/>
          <w:sz w:val="24"/>
        </w:rPr>
        <w:t>ma la parola del nostro Dio dura per sempre.</w:t>
      </w:r>
    </w:p>
    <w:p w14:paraId="5F196FB7" w14:textId="171B399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Sali su un alto monte,</w:t>
      </w:r>
      <w:r w:rsidR="003A32B5">
        <w:rPr>
          <w:rFonts w:ascii="Arial" w:hAnsi="Arial"/>
          <w:i/>
          <w:iCs/>
          <w:sz w:val="24"/>
        </w:rPr>
        <w:t xml:space="preserve"> </w:t>
      </w:r>
      <w:r w:rsidRPr="00D56356">
        <w:rPr>
          <w:rFonts w:ascii="Arial" w:hAnsi="Arial"/>
          <w:i/>
          <w:iCs/>
          <w:sz w:val="24"/>
        </w:rPr>
        <w:t>tu che annunci liete notizie a Sion!</w:t>
      </w:r>
      <w:r w:rsidR="003A32B5">
        <w:rPr>
          <w:rFonts w:ascii="Arial" w:hAnsi="Arial"/>
          <w:i/>
          <w:iCs/>
          <w:sz w:val="24"/>
        </w:rPr>
        <w:t xml:space="preserve"> </w:t>
      </w:r>
      <w:r w:rsidRPr="00D56356">
        <w:rPr>
          <w:rFonts w:ascii="Arial" w:hAnsi="Arial"/>
          <w:i/>
          <w:iCs/>
          <w:sz w:val="24"/>
        </w:rPr>
        <w:t>Alza la tua voce con forza,</w:t>
      </w:r>
      <w:r w:rsidR="003A32B5">
        <w:rPr>
          <w:rFonts w:ascii="Arial" w:hAnsi="Arial"/>
          <w:i/>
          <w:iCs/>
          <w:sz w:val="24"/>
        </w:rPr>
        <w:t xml:space="preserve"> </w:t>
      </w:r>
      <w:r w:rsidRPr="00D56356">
        <w:rPr>
          <w:rFonts w:ascii="Arial" w:hAnsi="Arial"/>
          <w:i/>
          <w:iCs/>
          <w:sz w:val="24"/>
        </w:rPr>
        <w:t>tu che annunci liete notizie a Gerusalemme.</w:t>
      </w:r>
      <w:r w:rsidR="003A32B5">
        <w:rPr>
          <w:rFonts w:ascii="Arial" w:hAnsi="Arial"/>
          <w:i/>
          <w:iCs/>
          <w:sz w:val="24"/>
        </w:rPr>
        <w:t xml:space="preserve"> </w:t>
      </w:r>
      <w:r w:rsidRPr="00D56356">
        <w:rPr>
          <w:rFonts w:ascii="Arial" w:hAnsi="Arial"/>
          <w:i/>
          <w:iCs/>
          <w:sz w:val="24"/>
        </w:rPr>
        <w:t>Alza la voce, non temere;</w:t>
      </w:r>
      <w:r w:rsidR="003A32B5">
        <w:rPr>
          <w:rFonts w:ascii="Arial" w:hAnsi="Arial"/>
          <w:i/>
          <w:iCs/>
          <w:sz w:val="24"/>
        </w:rPr>
        <w:t xml:space="preserve"> </w:t>
      </w:r>
      <w:r w:rsidRPr="00D56356">
        <w:rPr>
          <w:rFonts w:ascii="Arial" w:hAnsi="Arial"/>
          <w:i/>
          <w:iCs/>
          <w:sz w:val="24"/>
        </w:rPr>
        <w:t>annuncia alle città di Giuda: «Ecco il vostro Dio!</w:t>
      </w:r>
    </w:p>
    <w:p w14:paraId="755034F3" w14:textId="5FFDF36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Ecco, il Signore Dio viene con potenza,</w:t>
      </w:r>
      <w:r w:rsidR="003A32B5">
        <w:rPr>
          <w:rFonts w:ascii="Arial" w:hAnsi="Arial"/>
          <w:i/>
          <w:iCs/>
          <w:sz w:val="24"/>
        </w:rPr>
        <w:t xml:space="preserve"> </w:t>
      </w:r>
      <w:r w:rsidRPr="00D56356">
        <w:rPr>
          <w:rFonts w:ascii="Arial" w:hAnsi="Arial"/>
          <w:i/>
          <w:iCs/>
          <w:sz w:val="24"/>
        </w:rPr>
        <w:t>il suo braccio esercita il dominio.</w:t>
      </w:r>
      <w:r w:rsidR="003A32B5">
        <w:rPr>
          <w:rFonts w:ascii="Arial" w:hAnsi="Arial"/>
          <w:i/>
          <w:iCs/>
          <w:sz w:val="24"/>
        </w:rPr>
        <w:t xml:space="preserve"> </w:t>
      </w:r>
      <w:r w:rsidRPr="00D56356">
        <w:rPr>
          <w:rFonts w:ascii="Arial" w:hAnsi="Arial"/>
          <w:i/>
          <w:iCs/>
          <w:sz w:val="24"/>
        </w:rPr>
        <w:t>Ecco, egli ha con sé il premio</w:t>
      </w:r>
      <w:r w:rsidR="003A32B5">
        <w:rPr>
          <w:rFonts w:ascii="Arial" w:hAnsi="Arial"/>
          <w:i/>
          <w:iCs/>
          <w:sz w:val="24"/>
        </w:rPr>
        <w:t xml:space="preserve"> </w:t>
      </w:r>
      <w:r w:rsidRPr="00D56356">
        <w:rPr>
          <w:rFonts w:ascii="Arial" w:hAnsi="Arial"/>
          <w:i/>
          <w:iCs/>
          <w:sz w:val="24"/>
        </w:rPr>
        <w:t>e la sua ricompensa lo precede.</w:t>
      </w:r>
      <w:r w:rsidR="003A32B5">
        <w:rPr>
          <w:rFonts w:ascii="Arial" w:hAnsi="Arial"/>
          <w:i/>
          <w:iCs/>
          <w:sz w:val="24"/>
        </w:rPr>
        <w:t xml:space="preserve"> </w:t>
      </w:r>
      <w:r w:rsidRPr="00D56356">
        <w:rPr>
          <w:rFonts w:ascii="Arial" w:hAnsi="Arial"/>
          <w:i/>
          <w:iCs/>
          <w:sz w:val="24"/>
        </w:rPr>
        <w:t>Come un pastore egli fa pascolare il gregge</w:t>
      </w:r>
      <w:r w:rsidR="003A32B5">
        <w:rPr>
          <w:rFonts w:ascii="Arial" w:hAnsi="Arial"/>
          <w:i/>
          <w:iCs/>
          <w:sz w:val="24"/>
        </w:rPr>
        <w:t xml:space="preserve"> </w:t>
      </w:r>
      <w:r w:rsidRPr="00D56356">
        <w:rPr>
          <w:rFonts w:ascii="Arial" w:hAnsi="Arial"/>
          <w:i/>
          <w:iCs/>
          <w:sz w:val="24"/>
        </w:rPr>
        <w:t>e con il suo braccio lo raduna;</w:t>
      </w:r>
      <w:r w:rsidR="003A32B5">
        <w:rPr>
          <w:rFonts w:ascii="Arial" w:hAnsi="Arial"/>
          <w:i/>
          <w:iCs/>
          <w:sz w:val="24"/>
        </w:rPr>
        <w:t xml:space="preserve"> </w:t>
      </w:r>
      <w:r w:rsidRPr="00D56356">
        <w:rPr>
          <w:rFonts w:ascii="Arial" w:hAnsi="Arial"/>
          <w:i/>
          <w:iCs/>
          <w:sz w:val="24"/>
        </w:rPr>
        <w:t>porta gli agnellini sul petto</w:t>
      </w:r>
      <w:r w:rsidR="003A32B5">
        <w:rPr>
          <w:rFonts w:ascii="Arial" w:hAnsi="Arial"/>
          <w:i/>
          <w:iCs/>
          <w:sz w:val="24"/>
        </w:rPr>
        <w:t xml:space="preserve"> </w:t>
      </w:r>
      <w:r w:rsidRPr="00D56356">
        <w:rPr>
          <w:rFonts w:ascii="Arial" w:hAnsi="Arial"/>
          <w:i/>
          <w:iCs/>
          <w:sz w:val="24"/>
        </w:rPr>
        <w:t>e conduce dolcemente le pecore madri».</w:t>
      </w:r>
    </w:p>
    <w:p w14:paraId="4DA18B88" w14:textId="77354F88"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Chi ha misurato con il cavo della mano le acque del mare</w:t>
      </w:r>
      <w:r w:rsidR="003A32B5">
        <w:rPr>
          <w:rFonts w:ascii="Arial" w:hAnsi="Arial"/>
          <w:i/>
          <w:iCs/>
          <w:sz w:val="24"/>
        </w:rPr>
        <w:t xml:space="preserve"> </w:t>
      </w:r>
      <w:r w:rsidRPr="00D56356">
        <w:rPr>
          <w:rFonts w:ascii="Arial" w:hAnsi="Arial"/>
          <w:i/>
          <w:iCs/>
          <w:sz w:val="24"/>
        </w:rPr>
        <w:t>e ha calcolato l’estensione dei cieli con il palmo?</w:t>
      </w:r>
      <w:r w:rsidR="003A32B5">
        <w:rPr>
          <w:rFonts w:ascii="Arial" w:hAnsi="Arial"/>
          <w:i/>
          <w:iCs/>
          <w:sz w:val="24"/>
        </w:rPr>
        <w:t xml:space="preserve"> </w:t>
      </w:r>
      <w:r w:rsidRPr="00D56356">
        <w:rPr>
          <w:rFonts w:ascii="Arial" w:hAnsi="Arial"/>
          <w:i/>
          <w:iCs/>
          <w:sz w:val="24"/>
        </w:rPr>
        <w:t>Chi ha valutato con il moggio la polvere della terra</w:t>
      </w:r>
      <w:r w:rsidR="003A32B5">
        <w:rPr>
          <w:rFonts w:ascii="Arial" w:hAnsi="Arial"/>
          <w:i/>
          <w:iCs/>
          <w:sz w:val="24"/>
        </w:rPr>
        <w:t xml:space="preserve"> </w:t>
      </w:r>
      <w:r w:rsidRPr="00D56356">
        <w:rPr>
          <w:rFonts w:ascii="Arial" w:hAnsi="Arial"/>
          <w:i/>
          <w:iCs/>
          <w:sz w:val="24"/>
        </w:rPr>
        <w:t>e ha pesato con la stadera le montagne</w:t>
      </w:r>
    </w:p>
    <w:p w14:paraId="30481365" w14:textId="77777777" w:rsidR="003A32B5" w:rsidRDefault="00D56356" w:rsidP="00D56356">
      <w:pPr>
        <w:spacing w:after="120"/>
        <w:ind w:left="567" w:right="567"/>
        <w:jc w:val="both"/>
        <w:rPr>
          <w:rFonts w:ascii="Arial" w:hAnsi="Arial"/>
          <w:i/>
          <w:iCs/>
          <w:sz w:val="24"/>
        </w:rPr>
      </w:pPr>
      <w:r w:rsidRPr="00D56356">
        <w:rPr>
          <w:rFonts w:ascii="Arial" w:hAnsi="Arial"/>
          <w:i/>
          <w:iCs/>
          <w:sz w:val="24"/>
        </w:rPr>
        <w:t>e i colli con la bilancia?</w:t>
      </w:r>
      <w:r w:rsidR="003A32B5">
        <w:rPr>
          <w:rFonts w:ascii="Arial" w:hAnsi="Arial"/>
          <w:i/>
          <w:iCs/>
          <w:sz w:val="24"/>
        </w:rPr>
        <w:t xml:space="preserve"> </w:t>
      </w:r>
    </w:p>
    <w:p w14:paraId="778E5115" w14:textId="3477FFE5"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Chi ha diretto lo spirito del Signore</w:t>
      </w:r>
      <w:r w:rsidR="003A32B5">
        <w:rPr>
          <w:rFonts w:ascii="Arial" w:hAnsi="Arial"/>
          <w:i/>
          <w:iCs/>
          <w:sz w:val="24"/>
        </w:rPr>
        <w:t xml:space="preserve"> </w:t>
      </w:r>
      <w:r w:rsidRPr="00D56356">
        <w:rPr>
          <w:rFonts w:ascii="Arial" w:hAnsi="Arial"/>
          <w:i/>
          <w:iCs/>
          <w:sz w:val="24"/>
        </w:rPr>
        <w:t>e come suo consigliere lo ha istruito?</w:t>
      </w:r>
    </w:p>
    <w:p w14:paraId="49453FDA" w14:textId="6B100028"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A chi ha chiesto di consigliarlo, di istruirlo,</w:t>
      </w:r>
      <w:r w:rsidR="003A32B5">
        <w:rPr>
          <w:rFonts w:ascii="Arial" w:hAnsi="Arial"/>
          <w:i/>
          <w:iCs/>
          <w:sz w:val="24"/>
        </w:rPr>
        <w:t xml:space="preserve"> </w:t>
      </w:r>
      <w:r w:rsidRPr="00D56356">
        <w:rPr>
          <w:rFonts w:ascii="Arial" w:hAnsi="Arial"/>
          <w:i/>
          <w:iCs/>
          <w:sz w:val="24"/>
        </w:rPr>
        <w:t>di insegnargli il sentiero del diritto,</w:t>
      </w:r>
      <w:r w:rsidR="003A32B5">
        <w:rPr>
          <w:rFonts w:ascii="Arial" w:hAnsi="Arial"/>
          <w:i/>
          <w:iCs/>
          <w:sz w:val="24"/>
        </w:rPr>
        <w:t xml:space="preserve"> </w:t>
      </w:r>
      <w:r w:rsidRPr="00D56356">
        <w:rPr>
          <w:rFonts w:ascii="Arial" w:hAnsi="Arial"/>
          <w:i/>
          <w:iCs/>
          <w:sz w:val="24"/>
        </w:rPr>
        <w:t>di insegnargli la conoscenza</w:t>
      </w:r>
      <w:r w:rsidR="003A32B5">
        <w:rPr>
          <w:rFonts w:ascii="Arial" w:hAnsi="Arial"/>
          <w:i/>
          <w:iCs/>
          <w:sz w:val="24"/>
        </w:rPr>
        <w:t xml:space="preserve"> </w:t>
      </w:r>
      <w:r w:rsidRPr="00D56356">
        <w:rPr>
          <w:rFonts w:ascii="Arial" w:hAnsi="Arial"/>
          <w:i/>
          <w:iCs/>
          <w:sz w:val="24"/>
        </w:rPr>
        <w:t>e di fargli conoscere la via della prudenza?</w:t>
      </w:r>
    </w:p>
    <w:p w14:paraId="09E26641" w14:textId="77777777" w:rsidR="003A32B5" w:rsidRDefault="00D56356" w:rsidP="00D56356">
      <w:pPr>
        <w:spacing w:after="120"/>
        <w:ind w:left="567" w:right="567"/>
        <w:jc w:val="both"/>
        <w:rPr>
          <w:rFonts w:ascii="Arial" w:hAnsi="Arial"/>
          <w:i/>
          <w:iCs/>
          <w:sz w:val="24"/>
        </w:rPr>
      </w:pPr>
      <w:r w:rsidRPr="00D56356">
        <w:rPr>
          <w:rFonts w:ascii="Arial" w:hAnsi="Arial"/>
          <w:i/>
          <w:iCs/>
          <w:sz w:val="24"/>
        </w:rPr>
        <w:t>Ecco, le nazioni sono come una goccia che cade da un secchio,</w:t>
      </w:r>
      <w:r w:rsidR="003A32B5">
        <w:rPr>
          <w:rFonts w:ascii="Arial" w:hAnsi="Arial"/>
          <w:i/>
          <w:iCs/>
          <w:sz w:val="24"/>
        </w:rPr>
        <w:t xml:space="preserve"> </w:t>
      </w:r>
      <w:r w:rsidRPr="00D56356">
        <w:rPr>
          <w:rFonts w:ascii="Arial" w:hAnsi="Arial"/>
          <w:i/>
          <w:iCs/>
          <w:sz w:val="24"/>
        </w:rPr>
        <w:t>contano come polvere sulla bilancia;</w:t>
      </w:r>
      <w:r w:rsidR="003A32B5">
        <w:rPr>
          <w:rFonts w:ascii="Arial" w:hAnsi="Arial"/>
          <w:i/>
          <w:iCs/>
          <w:sz w:val="24"/>
        </w:rPr>
        <w:t xml:space="preserve"> </w:t>
      </w:r>
      <w:r w:rsidRPr="00D56356">
        <w:rPr>
          <w:rFonts w:ascii="Arial" w:hAnsi="Arial"/>
          <w:i/>
          <w:iCs/>
          <w:sz w:val="24"/>
        </w:rPr>
        <w:t>ecco, le isole pesano quanto un granello di sabbia.</w:t>
      </w:r>
      <w:r w:rsidR="003A32B5">
        <w:rPr>
          <w:rFonts w:ascii="Arial" w:hAnsi="Arial"/>
          <w:i/>
          <w:iCs/>
          <w:sz w:val="24"/>
        </w:rPr>
        <w:t xml:space="preserve"> </w:t>
      </w:r>
      <w:r w:rsidRPr="00D56356">
        <w:rPr>
          <w:rFonts w:ascii="Arial" w:hAnsi="Arial"/>
          <w:i/>
          <w:iCs/>
          <w:sz w:val="24"/>
        </w:rPr>
        <w:t>Il Libano non basterebbe per accendere il rogo,</w:t>
      </w:r>
      <w:r w:rsidR="003A32B5">
        <w:rPr>
          <w:rFonts w:ascii="Arial" w:hAnsi="Arial"/>
          <w:i/>
          <w:iCs/>
          <w:sz w:val="24"/>
        </w:rPr>
        <w:t xml:space="preserve"> </w:t>
      </w:r>
      <w:r w:rsidRPr="00D56356">
        <w:rPr>
          <w:rFonts w:ascii="Arial" w:hAnsi="Arial"/>
          <w:i/>
          <w:iCs/>
          <w:sz w:val="24"/>
        </w:rPr>
        <w:t>né le sue bestie per l’olocausto.</w:t>
      </w:r>
      <w:r w:rsidR="003A32B5">
        <w:rPr>
          <w:rFonts w:ascii="Arial" w:hAnsi="Arial"/>
          <w:i/>
          <w:iCs/>
          <w:sz w:val="24"/>
        </w:rPr>
        <w:t xml:space="preserve"> </w:t>
      </w:r>
      <w:r w:rsidRPr="00D56356">
        <w:rPr>
          <w:rFonts w:ascii="Arial" w:hAnsi="Arial"/>
          <w:i/>
          <w:iCs/>
          <w:sz w:val="24"/>
        </w:rPr>
        <w:t>Tutte le nazioni sono come un niente davanti a lui,</w:t>
      </w:r>
      <w:r w:rsidR="003A32B5">
        <w:rPr>
          <w:rFonts w:ascii="Arial" w:hAnsi="Arial"/>
          <w:i/>
          <w:iCs/>
          <w:sz w:val="24"/>
        </w:rPr>
        <w:t xml:space="preserve"> </w:t>
      </w:r>
      <w:r w:rsidRPr="00D56356">
        <w:rPr>
          <w:rFonts w:ascii="Arial" w:hAnsi="Arial"/>
          <w:i/>
          <w:iCs/>
          <w:sz w:val="24"/>
        </w:rPr>
        <w:t>come nulla e vuoto sono da lui ritenute.</w:t>
      </w:r>
      <w:r w:rsidR="003A32B5">
        <w:rPr>
          <w:rFonts w:ascii="Arial" w:hAnsi="Arial"/>
          <w:i/>
          <w:iCs/>
          <w:sz w:val="24"/>
        </w:rPr>
        <w:t xml:space="preserve"> </w:t>
      </w:r>
    </w:p>
    <w:p w14:paraId="57080325" w14:textId="77777777" w:rsidR="003A32B5" w:rsidRDefault="00D56356" w:rsidP="00D56356">
      <w:pPr>
        <w:spacing w:after="120"/>
        <w:ind w:left="567" w:right="567"/>
        <w:jc w:val="both"/>
        <w:rPr>
          <w:rFonts w:ascii="Arial" w:hAnsi="Arial"/>
          <w:i/>
          <w:iCs/>
          <w:sz w:val="24"/>
        </w:rPr>
      </w:pPr>
      <w:r w:rsidRPr="00D56356">
        <w:rPr>
          <w:rFonts w:ascii="Arial" w:hAnsi="Arial"/>
          <w:i/>
          <w:iCs/>
          <w:sz w:val="24"/>
        </w:rPr>
        <w:t>A chi potreste paragonare Dio</w:t>
      </w:r>
      <w:r w:rsidR="003A32B5">
        <w:rPr>
          <w:rFonts w:ascii="Arial" w:hAnsi="Arial"/>
          <w:i/>
          <w:iCs/>
          <w:sz w:val="24"/>
        </w:rPr>
        <w:t xml:space="preserve"> </w:t>
      </w:r>
      <w:r w:rsidRPr="00D56356">
        <w:rPr>
          <w:rFonts w:ascii="Arial" w:hAnsi="Arial"/>
          <w:i/>
          <w:iCs/>
          <w:sz w:val="24"/>
        </w:rPr>
        <w:t>e quale immagine mettergli a confronto?</w:t>
      </w:r>
      <w:r w:rsidR="003A32B5">
        <w:rPr>
          <w:rFonts w:ascii="Arial" w:hAnsi="Arial"/>
          <w:i/>
          <w:iCs/>
          <w:sz w:val="24"/>
        </w:rPr>
        <w:t xml:space="preserve"> </w:t>
      </w:r>
      <w:r w:rsidRPr="00D56356">
        <w:rPr>
          <w:rFonts w:ascii="Arial" w:hAnsi="Arial"/>
          <w:i/>
          <w:iCs/>
          <w:sz w:val="24"/>
        </w:rPr>
        <w:t>Il fabbro fonde l’idolo, l’orafo lo riveste d’oro,</w:t>
      </w:r>
      <w:r w:rsidR="003A32B5">
        <w:rPr>
          <w:rFonts w:ascii="Arial" w:hAnsi="Arial"/>
          <w:i/>
          <w:iCs/>
          <w:sz w:val="24"/>
        </w:rPr>
        <w:t xml:space="preserve"> </w:t>
      </w:r>
      <w:r w:rsidRPr="00D56356">
        <w:rPr>
          <w:rFonts w:ascii="Arial" w:hAnsi="Arial"/>
          <w:i/>
          <w:iCs/>
          <w:sz w:val="24"/>
        </w:rPr>
        <w:t>e fonde catenelle d’argento.</w:t>
      </w:r>
      <w:r w:rsidR="003A32B5">
        <w:rPr>
          <w:rFonts w:ascii="Arial" w:hAnsi="Arial"/>
          <w:i/>
          <w:iCs/>
          <w:sz w:val="24"/>
        </w:rPr>
        <w:t xml:space="preserve"> </w:t>
      </w:r>
      <w:r w:rsidRPr="00D56356">
        <w:rPr>
          <w:rFonts w:ascii="Arial" w:hAnsi="Arial"/>
          <w:i/>
          <w:iCs/>
          <w:sz w:val="24"/>
        </w:rPr>
        <w:t>Chi ha poco da offrire</w:t>
      </w:r>
      <w:r w:rsidR="003A32B5">
        <w:rPr>
          <w:rFonts w:ascii="Arial" w:hAnsi="Arial"/>
          <w:i/>
          <w:iCs/>
          <w:sz w:val="24"/>
        </w:rPr>
        <w:t xml:space="preserve"> </w:t>
      </w:r>
      <w:r w:rsidRPr="00D56356">
        <w:rPr>
          <w:rFonts w:ascii="Arial" w:hAnsi="Arial"/>
          <w:i/>
          <w:iCs/>
          <w:sz w:val="24"/>
        </w:rPr>
        <w:t xml:space="preserve">sceglie un legno che non </w:t>
      </w:r>
      <w:r w:rsidRPr="00D56356">
        <w:rPr>
          <w:rFonts w:ascii="Arial" w:hAnsi="Arial"/>
          <w:i/>
          <w:iCs/>
          <w:sz w:val="24"/>
        </w:rPr>
        <w:lastRenderedPageBreak/>
        <w:t>marcisce;</w:t>
      </w:r>
      <w:r w:rsidR="003A32B5">
        <w:rPr>
          <w:rFonts w:ascii="Arial" w:hAnsi="Arial"/>
          <w:i/>
          <w:iCs/>
          <w:sz w:val="24"/>
        </w:rPr>
        <w:t xml:space="preserve"> </w:t>
      </w:r>
      <w:r w:rsidRPr="00D56356">
        <w:rPr>
          <w:rFonts w:ascii="Arial" w:hAnsi="Arial"/>
          <w:i/>
          <w:iCs/>
          <w:sz w:val="24"/>
        </w:rPr>
        <w:t>si cerca un artista abile,</w:t>
      </w:r>
      <w:r w:rsidR="003A32B5">
        <w:rPr>
          <w:rFonts w:ascii="Arial" w:hAnsi="Arial"/>
          <w:i/>
          <w:iCs/>
          <w:sz w:val="24"/>
        </w:rPr>
        <w:t xml:space="preserve"> </w:t>
      </w:r>
      <w:r w:rsidRPr="00D56356">
        <w:rPr>
          <w:rFonts w:ascii="Arial" w:hAnsi="Arial"/>
          <w:i/>
          <w:iCs/>
          <w:sz w:val="24"/>
        </w:rPr>
        <w:t>perché gli faccia una statua che non si muova.</w:t>
      </w:r>
      <w:r w:rsidR="003A32B5">
        <w:rPr>
          <w:rFonts w:ascii="Arial" w:hAnsi="Arial"/>
          <w:i/>
          <w:iCs/>
          <w:sz w:val="24"/>
        </w:rPr>
        <w:t xml:space="preserve"> </w:t>
      </w:r>
    </w:p>
    <w:p w14:paraId="15D84A3D" w14:textId="4BFD3263"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Non lo sapete forse? Non lo avete udito?</w:t>
      </w:r>
      <w:r w:rsidR="003A32B5">
        <w:rPr>
          <w:rFonts w:ascii="Arial" w:hAnsi="Arial"/>
          <w:i/>
          <w:iCs/>
          <w:sz w:val="24"/>
        </w:rPr>
        <w:t xml:space="preserve"> </w:t>
      </w:r>
      <w:r w:rsidRPr="00D56356">
        <w:rPr>
          <w:rFonts w:ascii="Arial" w:hAnsi="Arial"/>
          <w:i/>
          <w:iCs/>
          <w:sz w:val="24"/>
        </w:rPr>
        <w:t>Non vi fu forse annunciato dal principio?</w:t>
      </w:r>
      <w:r w:rsidR="003A32B5">
        <w:rPr>
          <w:rFonts w:ascii="Arial" w:hAnsi="Arial"/>
          <w:i/>
          <w:iCs/>
          <w:sz w:val="24"/>
        </w:rPr>
        <w:t xml:space="preserve"> </w:t>
      </w:r>
      <w:r w:rsidRPr="00D56356">
        <w:rPr>
          <w:rFonts w:ascii="Arial" w:hAnsi="Arial"/>
          <w:i/>
          <w:iCs/>
          <w:sz w:val="24"/>
        </w:rPr>
        <w:t>Non avete riflettuto sulle fondamenta della terra?</w:t>
      </w:r>
      <w:r w:rsidR="003A32B5">
        <w:rPr>
          <w:rFonts w:ascii="Arial" w:hAnsi="Arial"/>
          <w:i/>
          <w:iCs/>
          <w:sz w:val="24"/>
        </w:rPr>
        <w:t xml:space="preserve"> </w:t>
      </w:r>
      <w:r w:rsidRPr="00D56356">
        <w:rPr>
          <w:rFonts w:ascii="Arial" w:hAnsi="Arial"/>
          <w:i/>
          <w:iCs/>
          <w:sz w:val="24"/>
        </w:rPr>
        <w:t>Egli siede sopra la volta del mondo,</w:t>
      </w:r>
      <w:r w:rsidR="003A32B5">
        <w:rPr>
          <w:rFonts w:ascii="Arial" w:hAnsi="Arial"/>
          <w:i/>
          <w:iCs/>
          <w:sz w:val="24"/>
        </w:rPr>
        <w:t xml:space="preserve"> </w:t>
      </w:r>
      <w:r w:rsidRPr="00D56356">
        <w:rPr>
          <w:rFonts w:ascii="Arial" w:hAnsi="Arial"/>
          <w:i/>
          <w:iCs/>
          <w:sz w:val="24"/>
        </w:rPr>
        <w:t>da dove gli abitanti sembrano cavallette.</w:t>
      </w:r>
      <w:r w:rsidR="003A32B5">
        <w:rPr>
          <w:rFonts w:ascii="Arial" w:hAnsi="Arial"/>
          <w:i/>
          <w:iCs/>
          <w:sz w:val="24"/>
        </w:rPr>
        <w:t xml:space="preserve"> </w:t>
      </w:r>
      <w:r w:rsidRPr="00D56356">
        <w:rPr>
          <w:rFonts w:ascii="Arial" w:hAnsi="Arial"/>
          <w:i/>
          <w:iCs/>
          <w:sz w:val="24"/>
        </w:rPr>
        <w:t>Egli stende il cielo come un velo,</w:t>
      </w:r>
      <w:r w:rsidR="003A32B5">
        <w:rPr>
          <w:rFonts w:ascii="Arial" w:hAnsi="Arial"/>
          <w:i/>
          <w:iCs/>
          <w:sz w:val="24"/>
        </w:rPr>
        <w:t xml:space="preserve"> </w:t>
      </w:r>
      <w:r w:rsidRPr="00D56356">
        <w:rPr>
          <w:rFonts w:ascii="Arial" w:hAnsi="Arial"/>
          <w:i/>
          <w:iCs/>
          <w:sz w:val="24"/>
        </w:rPr>
        <w:t>lo dispiega come una tenda dove abitare;</w:t>
      </w:r>
      <w:r w:rsidR="003A32B5">
        <w:rPr>
          <w:rFonts w:ascii="Arial" w:hAnsi="Arial"/>
          <w:i/>
          <w:iCs/>
          <w:sz w:val="24"/>
        </w:rPr>
        <w:t xml:space="preserve"> </w:t>
      </w:r>
      <w:r w:rsidRPr="00D56356">
        <w:rPr>
          <w:rFonts w:ascii="Arial" w:hAnsi="Arial"/>
          <w:i/>
          <w:iCs/>
          <w:sz w:val="24"/>
        </w:rPr>
        <w:t>egli riduce a nulla i potenti</w:t>
      </w:r>
      <w:r w:rsidR="003A32B5">
        <w:rPr>
          <w:rFonts w:ascii="Arial" w:hAnsi="Arial"/>
          <w:i/>
          <w:iCs/>
          <w:sz w:val="24"/>
        </w:rPr>
        <w:t xml:space="preserve"> </w:t>
      </w:r>
      <w:r w:rsidRPr="00D56356">
        <w:rPr>
          <w:rFonts w:ascii="Arial" w:hAnsi="Arial"/>
          <w:i/>
          <w:iCs/>
          <w:sz w:val="24"/>
        </w:rPr>
        <w:t>e annienta i signori della terra.</w:t>
      </w:r>
      <w:r w:rsidR="003A32B5">
        <w:rPr>
          <w:rFonts w:ascii="Arial" w:hAnsi="Arial"/>
          <w:i/>
          <w:iCs/>
          <w:sz w:val="24"/>
        </w:rPr>
        <w:t xml:space="preserve"> </w:t>
      </w:r>
      <w:r w:rsidRPr="00D56356">
        <w:rPr>
          <w:rFonts w:ascii="Arial" w:hAnsi="Arial"/>
          <w:i/>
          <w:iCs/>
          <w:sz w:val="24"/>
        </w:rPr>
        <w:t>Sono appena piantati, appena seminati,</w:t>
      </w:r>
      <w:r w:rsidR="003A32B5">
        <w:rPr>
          <w:rFonts w:ascii="Arial" w:hAnsi="Arial"/>
          <w:i/>
          <w:iCs/>
          <w:sz w:val="24"/>
        </w:rPr>
        <w:t xml:space="preserve"> </w:t>
      </w:r>
      <w:r w:rsidRPr="00D56356">
        <w:rPr>
          <w:rFonts w:ascii="Arial" w:hAnsi="Arial"/>
          <w:i/>
          <w:iCs/>
          <w:sz w:val="24"/>
        </w:rPr>
        <w:t>appena i loro steli hanno messo radici nella terra,</w:t>
      </w:r>
      <w:r w:rsidR="003A32B5">
        <w:rPr>
          <w:rFonts w:ascii="Arial" w:hAnsi="Arial"/>
          <w:i/>
          <w:iCs/>
          <w:sz w:val="24"/>
        </w:rPr>
        <w:t xml:space="preserve"> </w:t>
      </w:r>
      <w:r w:rsidRPr="00D56356">
        <w:rPr>
          <w:rFonts w:ascii="Arial" w:hAnsi="Arial"/>
          <w:i/>
          <w:iCs/>
          <w:sz w:val="24"/>
        </w:rPr>
        <w:t>egli soffia su di loro ed essi seccano</w:t>
      </w:r>
      <w:r w:rsidR="003A32B5">
        <w:rPr>
          <w:rFonts w:ascii="Arial" w:hAnsi="Arial"/>
          <w:i/>
          <w:iCs/>
          <w:sz w:val="24"/>
        </w:rPr>
        <w:t xml:space="preserve"> </w:t>
      </w:r>
      <w:r w:rsidRPr="00D56356">
        <w:rPr>
          <w:rFonts w:ascii="Arial" w:hAnsi="Arial"/>
          <w:i/>
          <w:iCs/>
          <w:sz w:val="24"/>
        </w:rPr>
        <w:t>e l’uragano li strappa via come paglia.</w:t>
      </w:r>
    </w:p>
    <w:p w14:paraId="1DBF1AEE" w14:textId="59378806"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«A chi potreste paragonarmi,</w:t>
      </w:r>
      <w:r w:rsidR="003A32B5">
        <w:rPr>
          <w:rFonts w:ascii="Arial" w:hAnsi="Arial"/>
          <w:i/>
          <w:iCs/>
          <w:sz w:val="24"/>
        </w:rPr>
        <w:t xml:space="preserve"> </w:t>
      </w:r>
      <w:r w:rsidRPr="00D56356">
        <w:rPr>
          <w:rFonts w:ascii="Arial" w:hAnsi="Arial"/>
          <w:i/>
          <w:iCs/>
          <w:sz w:val="24"/>
        </w:rPr>
        <w:t>quasi che io gli sia pari?» dice il Santo.</w:t>
      </w:r>
      <w:r w:rsidR="003A32B5">
        <w:rPr>
          <w:rFonts w:ascii="Arial" w:hAnsi="Arial"/>
          <w:i/>
          <w:iCs/>
          <w:sz w:val="24"/>
        </w:rPr>
        <w:t xml:space="preserve"> </w:t>
      </w:r>
      <w:r w:rsidRPr="00D56356">
        <w:rPr>
          <w:rFonts w:ascii="Arial" w:hAnsi="Arial"/>
          <w:i/>
          <w:iCs/>
          <w:sz w:val="24"/>
        </w:rPr>
        <w:t>Levate in alto i vostri occhi e guardate:</w:t>
      </w:r>
      <w:r w:rsidR="003A32B5">
        <w:rPr>
          <w:rFonts w:ascii="Arial" w:hAnsi="Arial"/>
          <w:i/>
          <w:iCs/>
          <w:sz w:val="24"/>
        </w:rPr>
        <w:t xml:space="preserve"> </w:t>
      </w:r>
      <w:r w:rsidRPr="00D56356">
        <w:rPr>
          <w:rFonts w:ascii="Arial" w:hAnsi="Arial"/>
          <w:i/>
          <w:iCs/>
          <w:sz w:val="24"/>
        </w:rPr>
        <w:t>chi ha creato tali cose?</w:t>
      </w:r>
      <w:r w:rsidR="003A32B5">
        <w:rPr>
          <w:rFonts w:ascii="Arial" w:hAnsi="Arial"/>
          <w:i/>
          <w:iCs/>
          <w:sz w:val="24"/>
        </w:rPr>
        <w:t xml:space="preserve"> </w:t>
      </w:r>
      <w:r w:rsidRPr="00D56356">
        <w:rPr>
          <w:rFonts w:ascii="Arial" w:hAnsi="Arial"/>
          <w:i/>
          <w:iCs/>
          <w:sz w:val="24"/>
        </w:rPr>
        <w:t>Egli fa uscire in numero preciso il loro esercito</w:t>
      </w:r>
      <w:r w:rsidR="003A32B5">
        <w:rPr>
          <w:rFonts w:ascii="Arial" w:hAnsi="Arial"/>
          <w:i/>
          <w:iCs/>
          <w:sz w:val="24"/>
        </w:rPr>
        <w:t xml:space="preserve"> </w:t>
      </w:r>
      <w:r w:rsidRPr="00D56356">
        <w:rPr>
          <w:rFonts w:ascii="Arial" w:hAnsi="Arial"/>
          <w:i/>
          <w:iCs/>
          <w:sz w:val="24"/>
        </w:rPr>
        <w:t>e le chiama tutte per nome;</w:t>
      </w:r>
      <w:r w:rsidR="003A32B5">
        <w:rPr>
          <w:rFonts w:ascii="Arial" w:hAnsi="Arial"/>
          <w:i/>
          <w:iCs/>
          <w:sz w:val="24"/>
        </w:rPr>
        <w:t xml:space="preserve"> </w:t>
      </w:r>
      <w:r w:rsidRPr="00D56356">
        <w:rPr>
          <w:rFonts w:ascii="Arial" w:hAnsi="Arial"/>
          <w:i/>
          <w:iCs/>
          <w:sz w:val="24"/>
        </w:rPr>
        <w:t>per la sua onnipotenza e il vigore della sua forza</w:t>
      </w:r>
      <w:r w:rsidR="003A32B5">
        <w:rPr>
          <w:rFonts w:ascii="Arial" w:hAnsi="Arial"/>
          <w:i/>
          <w:iCs/>
          <w:sz w:val="24"/>
        </w:rPr>
        <w:t xml:space="preserve"> </w:t>
      </w:r>
      <w:r w:rsidRPr="00D56356">
        <w:rPr>
          <w:rFonts w:ascii="Arial" w:hAnsi="Arial"/>
          <w:i/>
          <w:iCs/>
          <w:sz w:val="24"/>
        </w:rPr>
        <w:t>non ne manca alcuna.</w:t>
      </w:r>
    </w:p>
    <w:p w14:paraId="3C5DF467" w14:textId="03C6D1D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Perché dici, Giacobbe,</w:t>
      </w:r>
      <w:r w:rsidR="003A32B5">
        <w:rPr>
          <w:rFonts w:ascii="Arial" w:hAnsi="Arial"/>
          <w:i/>
          <w:iCs/>
          <w:sz w:val="24"/>
        </w:rPr>
        <w:t xml:space="preserve"> </w:t>
      </w:r>
      <w:r w:rsidRPr="00D56356">
        <w:rPr>
          <w:rFonts w:ascii="Arial" w:hAnsi="Arial"/>
          <w:i/>
          <w:iCs/>
          <w:sz w:val="24"/>
        </w:rPr>
        <w:t>e tu, Israele, ripeti:</w:t>
      </w:r>
      <w:r w:rsidR="003A32B5">
        <w:rPr>
          <w:rFonts w:ascii="Arial" w:hAnsi="Arial"/>
          <w:i/>
          <w:iCs/>
          <w:sz w:val="24"/>
        </w:rPr>
        <w:t xml:space="preserve"> </w:t>
      </w:r>
      <w:r w:rsidRPr="00D56356">
        <w:rPr>
          <w:rFonts w:ascii="Arial" w:hAnsi="Arial"/>
          <w:i/>
          <w:iCs/>
          <w:sz w:val="24"/>
        </w:rPr>
        <w:t>«La mia via è nascosta al Signore</w:t>
      </w:r>
      <w:r w:rsidR="003A32B5">
        <w:rPr>
          <w:rFonts w:ascii="Arial" w:hAnsi="Arial"/>
          <w:i/>
          <w:iCs/>
          <w:sz w:val="24"/>
        </w:rPr>
        <w:t xml:space="preserve"> </w:t>
      </w:r>
      <w:r w:rsidRPr="00D56356">
        <w:rPr>
          <w:rFonts w:ascii="Arial" w:hAnsi="Arial"/>
          <w:i/>
          <w:iCs/>
          <w:sz w:val="24"/>
        </w:rPr>
        <w:t>e il mio diritto è trascurato dal mio Dio»?</w:t>
      </w:r>
      <w:r w:rsidR="003A32B5">
        <w:rPr>
          <w:rFonts w:ascii="Arial" w:hAnsi="Arial"/>
          <w:i/>
          <w:iCs/>
          <w:sz w:val="24"/>
        </w:rPr>
        <w:t xml:space="preserve"> </w:t>
      </w:r>
      <w:r w:rsidRPr="00D56356">
        <w:rPr>
          <w:rFonts w:ascii="Arial" w:hAnsi="Arial"/>
          <w:i/>
          <w:iCs/>
          <w:sz w:val="24"/>
        </w:rPr>
        <w:t>Non lo sai forse?</w:t>
      </w:r>
      <w:r w:rsidR="003A32B5">
        <w:rPr>
          <w:rFonts w:ascii="Arial" w:hAnsi="Arial"/>
          <w:i/>
          <w:iCs/>
          <w:sz w:val="24"/>
        </w:rPr>
        <w:t xml:space="preserve"> </w:t>
      </w:r>
      <w:r w:rsidRPr="00D56356">
        <w:rPr>
          <w:rFonts w:ascii="Arial" w:hAnsi="Arial"/>
          <w:i/>
          <w:iCs/>
          <w:sz w:val="24"/>
        </w:rPr>
        <w:t>Non l’hai udito?</w:t>
      </w:r>
      <w:r w:rsidR="003A32B5">
        <w:rPr>
          <w:rFonts w:ascii="Arial" w:hAnsi="Arial"/>
          <w:i/>
          <w:iCs/>
          <w:sz w:val="24"/>
        </w:rPr>
        <w:t xml:space="preserve"> </w:t>
      </w:r>
      <w:r w:rsidRPr="00D56356">
        <w:rPr>
          <w:rFonts w:ascii="Arial" w:hAnsi="Arial"/>
          <w:i/>
          <w:iCs/>
          <w:sz w:val="24"/>
        </w:rPr>
        <w:t>Dio eterno è il Signore,</w:t>
      </w:r>
      <w:r w:rsidR="003A32B5">
        <w:rPr>
          <w:rFonts w:ascii="Arial" w:hAnsi="Arial"/>
          <w:i/>
          <w:iCs/>
          <w:sz w:val="24"/>
        </w:rPr>
        <w:t xml:space="preserve"> </w:t>
      </w:r>
      <w:r w:rsidRPr="00D56356">
        <w:rPr>
          <w:rFonts w:ascii="Arial" w:hAnsi="Arial"/>
          <w:i/>
          <w:iCs/>
          <w:sz w:val="24"/>
        </w:rPr>
        <w:t>che ha creato i confini della terra.</w:t>
      </w:r>
      <w:r w:rsidR="003A32B5">
        <w:rPr>
          <w:rFonts w:ascii="Arial" w:hAnsi="Arial"/>
          <w:i/>
          <w:iCs/>
          <w:sz w:val="24"/>
        </w:rPr>
        <w:t xml:space="preserve"> </w:t>
      </w:r>
      <w:r w:rsidRPr="00D56356">
        <w:rPr>
          <w:rFonts w:ascii="Arial" w:hAnsi="Arial"/>
          <w:i/>
          <w:iCs/>
          <w:sz w:val="24"/>
        </w:rPr>
        <w:t>Egli non si affatica né si stanca,</w:t>
      </w:r>
      <w:r w:rsidR="003A32B5">
        <w:rPr>
          <w:rFonts w:ascii="Arial" w:hAnsi="Arial"/>
          <w:i/>
          <w:iCs/>
          <w:sz w:val="24"/>
        </w:rPr>
        <w:t xml:space="preserve"> </w:t>
      </w:r>
      <w:r w:rsidRPr="00D56356">
        <w:rPr>
          <w:rFonts w:ascii="Arial" w:hAnsi="Arial"/>
          <w:i/>
          <w:iCs/>
          <w:sz w:val="24"/>
        </w:rPr>
        <w:t>la sua intelligenza è inscrutabile.</w:t>
      </w:r>
    </w:p>
    <w:p w14:paraId="087477A1" w14:textId="1C4F7B92"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Egli dà forza allo stanco</w:t>
      </w:r>
      <w:r w:rsidR="003A32B5">
        <w:rPr>
          <w:rFonts w:ascii="Arial" w:hAnsi="Arial"/>
          <w:i/>
          <w:iCs/>
          <w:sz w:val="24"/>
        </w:rPr>
        <w:t xml:space="preserve"> </w:t>
      </w:r>
      <w:r w:rsidRPr="00D56356">
        <w:rPr>
          <w:rFonts w:ascii="Arial" w:hAnsi="Arial"/>
          <w:i/>
          <w:iCs/>
          <w:sz w:val="24"/>
        </w:rPr>
        <w:t>e moltiplica il vigore allo spossato.</w:t>
      </w:r>
      <w:r w:rsidR="003A32B5">
        <w:rPr>
          <w:rFonts w:ascii="Arial" w:hAnsi="Arial"/>
          <w:i/>
          <w:iCs/>
          <w:sz w:val="24"/>
        </w:rPr>
        <w:t xml:space="preserve"> </w:t>
      </w:r>
      <w:r w:rsidRPr="00D56356">
        <w:rPr>
          <w:rFonts w:ascii="Arial" w:hAnsi="Arial"/>
          <w:i/>
          <w:iCs/>
          <w:sz w:val="24"/>
        </w:rPr>
        <w:t>Anche i giovani faticano e si stancano,</w:t>
      </w:r>
      <w:r w:rsidR="003A32B5">
        <w:rPr>
          <w:rFonts w:ascii="Arial" w:hAnsi="Arial"/>
          <w:i/>
          <w:iCs/>
          <w:sz w:val="24"/>
        </w:rPr>
        <w:t xml:space="preserve"> </w:t>
      </w:r>
      <w:r w:rsidRPr="00D56356">
        <w:rPr>
          <w:rFonts w:ascii="Arial" w:hAnsi="Arial"/>
          <w:i/>
          <w:iCs/>
          <w:sz w:val="24"/>
        </w:rPr>
        <w:t>gli adulti inciampano e cadono;</w:t>
      </w:r>
      <w:r w:rsidR="003A32B5">
        <w:rPr>
          <w:rFonts w:ascii="Arial" w:hAnsi="Arial"/>
          <w:i/>
          <w:iCs/>
          <w:sz w:val="24"/>
        </w:rPr>
        <w:t xml:space="preserve"> </w:t>
      </w:r>
      <w:r w:rsidRPr="00D56356">
        <w:rPr>
          <w:rFonts w:ascii="Arial" w:hAnsi="Arial"/>
          <w:i/>
          <w:iCs/>
          <w:sz w:val="24"/>
        </w:rPr>
        <w:t>ma quanti sperano nel Signore riacquistano forza,</w:t>
      </w:r>
      <w:r w:rsidR="003A32B5">
        <w:rPr>
          <w:rFonts w:ascii="Arial" w:hAnsi="Arial"/>
          <w:i/>
          <w:iCs/>
          <w:sz w:val="24"/>
        </w:rPr>
        <w:t xml:space="preserve"> </w:t>
      </w:r>
      <w:r w:rsidRPr="00D56356">
        <w:rPr>
          <w:rFonts w:ascii="Arial" w:hAnsi="Arial"/>
          <w:i/>
          <w:iCs/>
          <w:sz w:val="24"/>
        </w:rPr>
        <w:t>mettono ali come aquile,</w:t>
      </w:r>
      <w:r w:rsidR="003A32B5">
        <w:rPr>
          <w:rFonts w:ascii="Arial" w:hAnsi="Arial"/>
          <w:i/>
          <w:iCs/>
          <w:sz w:val="24"/>
        </w:rPr>
        <w:t xml:space="preserve"> </w:t>
      </w:r>
      <w:r w:rsidRPr="00D56356">
        <w:rPr>
          <w:rFonts w:ascii="Arial" w:hAnsi="Arial"/>
          <w:i/>
          <w:iCs/>
          <w:sz w:val="24"/>
        </w:rPr>
        <w:t>corrono senza affannarsi,</w:t>
      </w:r>
      <w:r w:rsidR="003A32B5">
        <w:rPr>
          <w:rFonts w:ascii="Arial" w:hAnsi="Arial"/>
          <w:i/>
          <w:iCs/>
          <w:sz w:val="24"/>
        </w:rPr>
        <w:t xml:space="preserve"> </w:t>
      </w:r>
      <w:r w:rsidRPr="00D56356">
        <w:rPr>
          <w:rFonts w:ascii="Arial" w:hAnsi="Arial"/>
          <w:i/>
          <w:iCs/>
          <w:sz w:val="24"/>
        </w:rPr>
        <w:t>camminano senza stancarsi. (Is 40,1-31).</w:t>
      </w:r>
    </w:p>
    <w:p w14:paraId="4D919459" w14:textId="01C00946" w:rsidR="002E2C7B" w:rsidRPr="002E2C7B" w:rsidRDefault="002E2C7B" w:rsidP="002E2C7B">
      <w:pPr>
        <w:spacing w:after="120"/>
        <w:jc w:val="both"/>
        <w:rPr>
          <w:rFonts w:ascii="Arial" w:hAnsi="Arial"/>
          <w:sz w:val="24"/>
        </w:rPr>
      </w:pPr>
      <w:r w:rsidRPr="002E2C7B">
        <w:rPr>
          <w:rFonts w:ascii="Arial" w:hAnsi="Arial"/>
          <w:sz w:val="24"/>
        </w:rPr>
        <w:t>Questa fede oggi si sta perdendo. Una profonda involuzione ci sta avvolgendo tutti. Persa questa fede, si perde la verità di ogni cosa, non solo la verità di Dio, ma anche la verità dell’uomo.</w:t>
      </w:r>
      <w:r w:rsidR="003A32B5">
        <w:rPr>
          <w:rFonts w:ascii="Arial" w:hAnsi="Arial"/>
          <w:sz w:val="24"/>
        </w:rPr>
        <w:t xml:space="preserve"> </w:t>
      </w:r>
      <w:r w:rsidRPr="002E2C7B">
        <w:rPr>
          <w:rFonts w:ascii="Arial" w:hAnsi="Arial"/>
          <w:sz w:val="24"/>
        </w:rPr>
        <w:t>Si perde la verità dello stesso creato e di ogni altro essere esistente nell’universo. Noi siamo chiamati a dare verità ad ogni cosa.</w:t>
      </w:r>
      <w:r w:rsidR="003A32B5">
        <w:rPr>
          <w:rFonts w:ascii="Arial" w:hAnsi="Arial"/>
          <w:sz w:val="24"/>
        </w:rPr>
        <w:t xml:space="preserve"> </w:t>
      </w:r>
      <w:r w:rsidRPr="002E2C7B">
        <w:rPr>
          <w:rFonts w:ascii="Arial" w:hAnsi="Arial"/>
          <w:sz w:val="24"/>
        </w:rPr>
        <w:t>La verità di ogni cosa è Dio. La verità di ogni cosa è in Dio. La verità di ogni cosa è da Dio.</w:t>
      </w:r>
    </w:p>
    <w:p w14:paraId="64F5052E"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6D4904D" w14:textId="77777777" w:rsidR="002E2C7B" w:rsidRPr="002E2C7B" w:rsidRDefault="002E2C7B" w:rsidP="0045556F">
      <w:pPr>
        <w:pStyle w:val="Corpotesto"/>
      </w:pPr>
      <w:bookmarkStart w:id="7" w:name="_Toc62154293"/>
      <w:r w:rsidRPr="002E2C7B">
        <w:t>Il giardino e la colpa</w:t>
      </w:r>
      <w:bookmarkEnd w:id="7"/>
    </w:p>
    <w:p w14:paraId="43B0A49A" w14:textId="59ED8823"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6AA77E7C" w14:textId="77777777" w:rsidR="002E2C7B" w:rsidRDefault="002E2C7B" w:rsidP="002E2C7B">
      <w:pPr>
        <w:spacing w:after="120"/>
        <w:jc w:val="both"/>
        <w:rPr>
          <w:rFonts w:ascii="Arial" w:hAnsi="Arial"/>
          <w:sz w:val="24"/>
        </w:rPr>
      </w:pPr>
      <w:r w:rsidRPr="002E2C7B">
        <w:rPr>
          <w:rFonts w:ascii="Arial" w:hAnsi="Arial"/>
          <w:sz w:val="24"/>
        </w:rPr>
        <w:t>Questo secondo racconto della creazione è molto antico. È anteriore al racconto che ci è stato offerto dal primo Capitolo della Genesi, esaustivo, analitico, plastico, perfetto.</w:t>
      </w:r>
    </w:p>
    <w:p w14:paraId="54EBA319" w14:textId="461146A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In principio Dio creò il cielo e la terra. </w:t>
      </w:r>
      <w:r w:rsidR="00E40EFE" w:rsidRPr="00D56356">
        <w:rPr>
          <w:rFonts w:ascii="Arial" w:hAnsi="Arial"/>
          <w:i/>
          <w:iCs/>
          <w:sz w:val="24"/>
        </w:rPr>
        <w:t>La</w:t>
      </w:r>
      <w:r w:rsidRPr="00D56356">
        <w:rPr>
          <w:rFonts w:ascii="Arial" w:hAnsi="Arial"/>
          <w:i/>
          <w:iCs/>
          <w:sz w:val="24"/>
        </w:rPr>
        <w:t xml:space="preserve"> terra era informe e deserta e le tenebre ricoprivano l’abisso e lo spirito di Dio aleggiava sulle acque.</w:t>
      </w:r>
    </w:p>
    <w:p w14:paraId="6EDCD949" w14:textId="689CD2A5" w:rsidR="00D56356" w:rsidRPr="00D56356" w:rsidRDefault="00E40EFE" w:rsidP="00D56356">
      <w:pPr>
        <w:spacing w:after="120"/>
        <w:ind w:left="567" w:right="567"/>
        <w:jc w:val="both"/>
        <w:rPr>
          <w:rFonts w:ascii="Arial" w:hAnsi="Arial"/>
          <w:i/>
          <w:iCs/>
          <w:sz w:val="24"/>
        </w:rPr>
      </w:pPr>
      <w:r w:rsidRPr="00D56356">
        <w:rPr>
          <w:rFonts w:ascii="Arial" w:hAnsi="Arial"/>
          <w:i/>
          <w:iCs/>
          <w:sz w:val="24"/>
        </w:rPr>
        <w:lastRenderedPageBreak/>
        <w:t>Dio</w:t>
      </w:r>
      <w:r w:rsidR="00D56356" w:rsidRPr="00D56356">
        <w:rPr>
          <w:rFonts w:ascii="Arial" w:hAnsi="Arial"/>
          <w:i/>
          <w:iCs/>
          <w:sz w:val="24"/>
        </w:rPr>
        <w:t xml:space="preserve"> disse: «Sia la luce!». E la luce fu. </w:t>
      </w:r>
      <w:r w:rsidRPr="00D56356">
        <w:rPr>
          <w:rFonts w:ascii="Arial" w:hAnsi="Arial"/>
          <w:i/>
          <w:iCs/>
          <w:sz w:val="24"/>
        </w:rPr>
        <w:t>Dio</w:t>
      </w:r>
      <w:r w:rsidR="00D56356" w:rsidRPr="00D56356">
        <w:rPr>
          <w:rFonts w:ascii="Arial" w:hAnsi="Arial"/>
          <w:i/>
          <w:iCs/>
          <w:sz w:val="24"/>
        </w:rPr>
        <w:t xml:space="preserve"> vide che la luce era cosa buona e Dio separò la luce dalle tenebre. </w:t>
      </w:r>
      <w:r w:rsidRPr="00D56356">
        <w:rPr>
          <w:rFonts w:ascii="Arial" w:hAnsi="Arial"/>
          <w:i/>
          <w:iCs/>
          <w:sz w:val="24"/>
        </w:rPr>
        <w:t>Dio</w:t>
      </w:r>
      <w:r w:rsidR="00D56356" w:rsidRPr="00D56356">
        <w:rPr>
          <w:rFonts w:ascii="Arial" w:hAnsi="Arial"/>
          <w:i/>
          <w:iCs/>
          <w:sz w:val="24"/>
        </w:rPr>
        <w:t xml:space="preserve"> chiamò la luce giorno, mentre chiamò le tenebre notte. E fu sera e fu mattina: giorno primo.</w:t>
      </w:r>
    </w:p>
    <w:p w14:paraId="2988B23E" w14:textId="305635A3" w:rsidR="00D56356" w:rsidRPr="00D56356" w:rsidRDefault="00E40EFE" w:rsidP="00D56356">
      <w:pPr>
        <w:spacing w:after="120"/>
        <w:ind w:left="567" w:right="567"/>
        <w:jc w:val="both"/>
        <w:rPr>
          <w:rFonts w:ascii="Arial" w:hAnsi="Arial"/>
          <w:i/>
          <w:iCs/>
          <w:sz w:val="24"/>
        </w:rPr>
      </w:pPr>
      <w:r w:rsidRPr="00D56356">
        <w:rPr>
          <w:rFonts w:ascii="Arial" w:hAnsi="Arial"/>
          <w:i/>
          <w:iCs/>
          <w:sz w:val="24"/>
        </w:rPr>
        <w:t>Dio</w:t>
      </w:r>
      <w:r w:rsidR="00D56356" w:rsidRPr="00D56356">
        <w:rPr>
          <w:rFonts w:ascii="Arial" w:hAnsi="Arial"/>
          <w:i/>
          <w:iCs/>
          <w:sz w:val="24"/>
        </w:rPr>
        <w:t xml:space="preserve"> disse: «Sia un firmamento in mezzo alle acque per separare le acque dalle acque». </w:t>
      </w:r>
      <w:r w:rsidRPr="00D56356">
        <w:rPr>
          <w:rFonts w:ascii="Arial" w:hAnsi="Arial"/>
          <w:i/>
          <w:iCs/>
          <w:sz w:val="24"/>
        </w:rPr>
        <w:t>Dio</w:t>
      </w:r>
      <w:r w:rsidR="00D56356" w:rsidRPr="00D56356">
        <w:rPr>
          <w:rFonts w:ascii="Arial" w:hAnsi="Arial"/>
          <w:i/>
          <w:iCs/>
          <w:sz w:val="24"/>
        </w:rPr>
        <w:t xml:space="preserve"> fece il firmamento e separò le acque che sono sotto il firmamento dalle acque che sono sopra il firmamento. E così avvenne. </w:t>
      </w:r>
      <w:r w:rsidRPr="00D56356">
        <w:rPr>
          <w:rFonts w:ascii="Arial" w:hAnsi="Arial"/>
          <w:i/>
          <w:iCs/>
          <w:sz w:val="24"/>
        </w:rPr>
        <w:t>Dio</w:t>
      </w:r>
      <w:r w:rsidR="00D56356" w:rsidRPr="00D56356">
        <w:rPr>
          <w:rFonts w:ascii="Arial" w:hAnsi="Arial"/>
          <w:i/>
          <w:iCs/>
          <w:sz w:val="24"/>
        </w:rPr>
        <w:t xml:space="preserve"> chiamò il firmamento cielo. E fu sera e fu mattina: secondo giorno.</w:t>
      </w:r>
    </w:p>
    <w:p w14:paraId="7C2ABD93" w14:textId="3B8A8DD1" w:rsidR="00D56356" w:rsidRPr="00D56356" w:rsidRDefault="00E40EFE" w:rsidP="00D56356">
      <w:pPr>
        <w:spacing w:after="120"/>
        <w:ind w:left="567" w:right="567"/>
        <w:jc w:val="both"/>
        <w:rPr>
          <w:rFonts w:ascii="Arial" w:hAnsi="Arial"/>
          <w:i/>
          <w:iCs/>
          <w:sz w:val="24"/>
        </w:rPr>
      </w:pPr>
      <w:r w:rsidRPr="00D56356">
        <w:rPr>
          <w:rFonts w:ascii="Arial" w:hAnsi="Arial"/>
          <w:i/>
          <w:iCs/>
          <w:sz w:val="24"/>
        </w:rPr>
        <w:t>Dio</w:t>
      </w:r>
      <w:r w:rsidR="00D56356" w:rsidRPr="00D56356">
        <w:rPr>
          <w:rFonts w:ascii="Arial" w:hAnsi="Arial"/>
          <w:i/>
          <w:iCs/>
          <w:sz w:val="24"/>
        </w:rPr>
        <w:t xml:space="preserve"> disse: «Le acque che sono sotto il cielo si raccolgano in un unico luogo e appaia l’asciutto». E così avvenne. </w:t>
      </w:r>
      <w:r w:rsidRPr="00D56356">
        <w:rPr>
          <w:rFonts w:ascii="Arial" w:hAnsi="Arial"/>
          <w:i/>
          <w:iCs/>
          <w:sz w:val="24"/>
        </w:rPr>
        <w:t>Dio</w:t>
      </w:r>
      <w:r w:rsidR="00D56356" w:rsidRPr="00D56356">
        <w:rPr>
          <w:rFonts w:ascii="Arial" w:hAnsi="Arial"/>
          <w:i/>
          <w:iCs/>
          <w:sz w:val="24"/>
        </w:rPr>
        <w:t xml:space="preserve"> chiamò l’asciutto terra, mentre chiamò la massa delle acque mare. Dio vide che era cosa buona. </w:t>
      </w:r>
      <w:r w:rsidRPr="00D56356">
        <w:rPr>
          <w:rFonts w:ascii="Arial" w:hAnsi="Arial"/>
          <w:i/>
          <w:iCs/>
          <w:sz w:val="24"/>
        </w:rPr>
        <w:t>Dio</w:t>
      </w:r>
      <w:r w:rsidR="00D56356" w:rsidRPr="00D56356">
        <w:rPr>
          <w:rFonts w:ascii="Arial" w:hAnsi="Arial"/>
          <w:i/>
          <w:iCs/>
          <w:sz w:val="24"/>
        </w:rPr>
        <w:t xml:space="preserve"> disse: «La terra produca germogli, erbe che producono seme e alberi da frutto, che fanno sulla terra frutto con il seme, ciascuno secondo la propria specie». E così avvenne. </w:t>
      </w:r>
      <w:r w:rsidRPr="00D56356">
        <w:rPr>
          <w:rFonts w:ascii="Arial" w:hAnsi="Arial"/>
          <w:i/>
          <w:iCs/>
          <w:sz w:val="24"/>
        </w:rPr>
        <w:t>E</w:t>
      </w:r>
      <w:r w:rsidR="00D56356" w:rsidRPr="00D56356">
        <w:rPr>
          <w:rFonts w:ascii="Arial" w:hAnsi="Arial"/>
          <w:i/>
          <w:iCs/>
          <w:sz w:val="24"/>
        </w:rPr>
        <w:t xml:space="preserve"> la terra produsse germogli, erbe che producono seme, ciascuna secondo la propria specie, e alberi che fanno ciascuno frutto con il seme, secondo la propria specie. Dio vide che era cosa buona. </w:t>
      </w:r>
      <w:r w:rsidRPr="00D56356">
        <w:rPr>
          <w:rFonts w:ascii="Arial" w:hAnsi="Arial"/>
          <w:i/>
          <w:iCs/>
          <w:sz w:val="24"/>
        </w:rPr>
        <w:t>E</w:t>
      </w:r>
      <w:r w:rsidR="00D56356" w:rsidRPr="00D56356">
        <w:rPr>
          <w:rFonts w:ascii="Arial" w:hAnsi="Arial"/>
          <w:i/>
          <w:iCs/>
          <w:sz w:val="24"/>
        </w:rPr>
        <w:t xml:space="preserve"> fu sera e fu mattina: terzo giorno.</w:t>
      </w:r>
    </w:p>
    <w:p w14:paraId="0EB7B46E" w14:textId="5986A402" w:rsidR="00D56356" w:rsidRPr="00D56356" w:rsidRDefault="00E40EFE" w:rsidP="00D56356">
      <w:pPr>
        <w:spacing w:after="120"/>
        <w:ind w:left="567" w:right="567"/>
        <w:jc w:val="both"/>
        <w:rPr>
          <w:rFonts w:ascii="Arial" w:hAnsi="Arial"/>
          <w:i/>
          <w:iCs/>
          <w:sz w:val="24"/>
        </w:rPr>
      </w:pPr>
      <w:r w:rsidRPr="00D56356">
        <w:rPr>
          <w:rFonts w:ascii="Arial" w:hAnsi="Arial"/>
          <w:i/>
          <w:iCs/>
          <w:sz w:val="24"/>
        </w:rPr>
        <w:t>Dio</w:t>
      </w:r>
      <w:r w:rsidR="00D56356" w:rsidRPr="00D56356">
        <w:rPr>
          <w:rFonts w:ascii="Arial" w:hAnsi="Arial"/>
          <w:i/>
          <w:iCs/>
          <w:sz w:val="24"/>
        </w:rPr>
        <w:t xml:space="preserve"> disse: «Ci siano fonti di luce nel firmamento del cielo, per separare il giorno dalla notte; siano segni per le feste, per i giorni e per gli anni </w:t>
      </w:r>
      <w:r w:rsidRPr="00D56356">
        <w:rPr>
          <w:rFonts w:ascii="Arial" w:hAnsi="Arial"/>
          <w:i/>
          <w:iCs/>
          <w:sz w:val="24"/>
        </w:rPr>
        <w:t>e</w:t>
      </w:r>
      <w:r w:rsidR="00D56356" w:rsidRPr="00D56356">
        <w:rPr>
          <w:rFonts w:ascii="Arial" w:hAnsi="Arial"/>
          <w:i/>
          <w:iCs/>
          <w:sz w:val="24"/>
        </w:rPr>
        <w:t xml:space="preserve"> siano fonti di luce nel firmamento del cielo per illuminare la terra». E così avvenne. </w:t>
      </w:r>
      <w:r w:rsidRPr="00D56356">
        <w:rPr>
          <w:rFonts w:ascii="Arial" w:hAnsi="Arial"/>
          <w:i/>
          <w:iCs/>
          <w:sz w:val="24"/>
        </w:rPr>
        <w:t>E</w:t>
      </w:r>
      <w:r w:rsidR="00D56356" w:rsidRPr="00D56356">
        <w:rPr>
          <w:rFonts w:ascii="Arial" w:hAnsi="Arial"/>
          <w:i/>
          <w:iCs/>
          <w:sz w:val="24"/>
        </w:rPr>
        <w:t xml:space="preserve"> Dio fece le due fonti di luce grandi: la fonte di luce maggiore per governare il giorno e la fonte di luce minore per governare la notte, e le stelle. </w:t>
      </w:r>
      <w:r w:rsidRPr="00D56356">
        <w:rPr>
          <w:rFonts w:ascii="Arial" w:hAnsi="Arial"/>
          <w:i/>
          <w:iCs/>
          <w:sz w:val="24"/>
        </w:rPr>
        <w:t>Dio</w:t>
      </w:r>
      <w:r w:rsidR="00D56356" w:rsidRPr="00D56356">
        <w:rPr>
          <w:rFonts w:ascii="Arial" w:hAnsi="Arial"/>
          <w:i/>
          <w:iCs/>
          <w:sz w:val="24"/>
        </w:rPr>
        <w:t xml:space="preserve"> le pose nel firmamento del cielo per illuminare la terra </w:t>
      </w:r>
      <w:r w:rsidRPr="00D56356">
        <w:rPr>
          <w:rFonts w:ascii="Arial" w:hAnsi="Arial"/>
          <w:i/>
          <w:iCs/>
          <w:sz w:val="24"/>
        </w:rPr>
        <w:t>e</w:t>
      </w:r>
      <w:r w:rsidR="00D56356" w:rsidRPr="00D56356">
        <w:rPr>
          <w:rFonts w:ascii="Arial" w:hAnsi="Arial"/>
          <w:i/>
          <w:iCs/>
          <w:sz w:val="24"/>
        </w:rPr>
        <w:t xml:space="preserve"> per governare il giorno e la notte e per separare la luce dalle tenebre. Dio vide che era cosa buona. </w:t>
      </w:r>
      <w:r w:rsidRPr="00D56356">
        <w:rPr>
          <w:rFonts w:ascii="Arial" w:hAnsi="Arial"/>
          <w:i/>
          <w:iCs/>
          <w:sz w:val="24"/>
        </w:rPr>
        <w:t>E</w:t>
      </w:r>
      <w:r w:rsidR="00D56356" w:rsidRPr="00D56356">
        <w:rPr>
          <w:rFonts w:ascii="Arial" w:hAnsi="Arial"/>
          <w:i/>
          <w:iCs/>
          <w:sz w:val="24"/>
        </w:rPr>
        <w:t xml:space="preserve"> fu sera e fu mattina: quarto giorno.</w:t>
      </w:r>
    </w:p>
    <w:p w14:paraId="38919589" w14:textId="6D81E698" w:rsidR="00D56356" w:rsidRPr="00D56356" w:rsidRDefault="00E40EFE" w:rsidP="00D56356">
      <w:pPr>
        <w:spacing w:after="120"/>
        <w:ind w:left="567" w:right="567"/>
        <w:jc w:val="both"/>
        <w:rPr>
          <w:rFonts w:ascii="Arial" w:hAnsi="Arial"/>
          <w:i/>
          <w:iCs/>
          <w:sz w:val="24"/>
        </w:rPr>
      </w:pPr>
      <w:r w:rsidRPr="00D56356">
        <w:rPr>
          <w:rFonts w:ascii="Arial" w:hAnsi="Arial"/>
          <w:i/>
          <w:iCs/>
          <w:sz w:val="24"/>
        </w:rPr>
        <w:t>Dio</w:t>
      </w:r>
      <w:r w:rsidR="00D56356" w:rsidRPr="00D56356">
        <w:rPr>
          <w:rFonts w:ascii="Arial" w:hAnsi="Arial"/>
          <w:i/>
          <w:iCs/>
          <w:sz w:val="24"/>
        </w:rPr>
        <w:t xml:space="preserve"> disse: «Le acque brulichino di esseri viventi e uccelli volino sopra la terra, davanti al firmamento del cielo». </w:t>
      </w:r>
      <w:r w:rsidRPr="00D56356">
        <w:rPr>
          <w:rFonts w:ascii="Arial" w:hAnsi="Arial"/>
          <w:i/>
          <w:iCs/>
          <w:sz w:val="24"/>
        </w:rPr>
        <w:t>Dio</w:t>
      </w:r>
      <w:r w:rsidR="00D56356" w:rsidRPr="00D56356">
        <w:rPr>
          <w:rFonts w:ascii="Arial" w:hAnsi="Arial"/>
          <w:i/>
          <w:iCs/>
          <w:sz w:val="24"/>
        </w:rPr>
        <w:t xml:space="preserve"> creò i grandi mostri marini e tutti gli esseri viventi che guizzano e brulicano nelle acque, secondo la loro specie, e tutti gli uccelli alati, secondo la loro specie. Dio vide che era cosa buona. </w:t>
      </w:r>
      <w:r w:rsidRPr="00D56356">
        <w:rPr>
          <w:rFonts w:ascii="Arial" w:hAnsi="Arial"/>
          <w:i/>
          <w:iCs/>
          <w:sz w:val="24"/>
        </w:rPr>
        <w:t>Dio</w:t>
      </w:r>
      <w:r w:rsidR="00D56356" w:rsidRPr="00D56356">
        <w:rPr>
          <w:rFonts w:ascii="Arial" w:hAnsi="Arial"/>
          <w:i/>
          <w:iCs/>
          <w:sz w:val="24"/>
        </w:rPr>
        <w:t xml:space="preserve"> li benedisse: «Siate fecondi e moltiplicatevi e riempite le acque dei mari; gli uccelli si moltiplichino sulla terra». </w:t>
      </w:r>
      <w:r w:rsidRPr="00D56356">
        <w:rPr>
          <w:rFonts w:ascii="Arial" w:hAnsi="Arial"/>
          <w:i/>
          <w:iCs/>
          <w:sz w:val="24"/>
        </w:rPr>
        <w:t>E</w:t>
      </w:r>
      <w:r w:rsidR="00D56356" w:rsidRPr="00D56356">
        <w:rPr>
          <w:rFonts w:ascii="Arial" w:hAnsi="Arial"/>
          <w:i/>
          <w:iCs/>
          <w:sz w:val="24"/>
        </w:rPr>
        <w:t xml:space="preserve"> fu sera e fu mattina: quinto giorno.</w:t>
      </w:r>
    </w:p>
    <w:p w14:paraId="44227DBD" w14:textId="46E9B6D3" w:rsidR="00D56356" w:rsidRPr="00D56356" w:rsidRDefault="00E40EFE" w:rsidP="00D56356">
      <w:pPr>
        <w:spacing w:after="120"/>
        <w:ind w:left="567" w:right="567"/>
        <w:jc w:val="both"/>
        <w:rPr>
          <w:rFonts w:ascii="Arial" w:hAnsi="Arial"/>
          <w:i/>
          <w:iCs/>
          <w:sz w:val="24"/>
        </w:rPr>
      </w:pPr>
      <w:r w:rsidRPr="00D56356">
        <w:rPr>
          <w:rFonts w:ascii="Arial" w:hAnsi="Arial"/>
          <w:i/>
          <w:iCs/>
          <w:sz w:val="24"/>
        </w:rPr>
        <w:t>Dio</w:t>
      </w:r>
      <w:r w:rsidR="00D56356" w:rsidRPr="00D56356">
        <w:rPr>
          <w:rFonts w:ascii="Arial" w:hAnsi="Arial"/>
          <w:i/>
          <w:iCs/>
          <w:sz w:val="24"/>
        </w:rPr>
        <w:t xml:space="preserve"> disse: «La terra produca esseri viventi secondo la loro specie: bestiame, rettili e animali selvatici, secondo la loro specie». E così avvenne. </w:t>
      </w:r>
      <w:r w:rsidRPr="00D56356">
        <w:rPr>
          <w:rFonts w:ascii="Arial" w:hAnsi="Arial"/>
          <w:i/>
          <w:iCs/>
          <w:sz w:val="24"/>
        </w:rPr>
        <w:t>Dio</w:t>
      </w:r>
      <w:r w:rsidR="00D56356" w:rsidRPr="00D56356">
        <w:rPr>
          <w:rFonts w:ascii="Arial" w:hAnsi="Arial"/>
          <w:i/>
          <w:iCs/>
          <w:sz w:val="24"/>
        </w:rPr>
        <w:t xml:space="preserve"> fece gli animali selvatici, secondo la loro specie, il bestiame, secondo la propria specie, e tutti i rettili del suolo, secondo la loro specie. Dio vide che era cosa buona.</w:t>
      </w:r>
    </w:p>
    <w:p w14:paraId="7A3E94BF" w14:textId="1468AECE" w:rsidR="00D56356" w:rsidRPr="00D56356" w:rsidRDefault="00E40EFE" w:rsidP="00D56356">
      <w:pPr>
        <w:spacing w:after="120"/>
        <w:ind w:left="567" w:right="567"/>
        <w:jc w:val="both"/>
        <w:rPr>
          <w:rFonts w:ascii="Arial" w:hAnsi="Arial"/>
          <w:i/>
          <w:iCs/>
          <w:sz w:val="24"/>
        </w:rPr>
      </w:pPr>
      <w:r w:rsidRPr="00D56356">
        <w:rPr>
          <w:rFonts w:ascii="Arial" w:hAnsi="Arial"/>
          <w:i/>
          <w:iCs/>
          <w:sz w:val="24"/>
        </w:rPr>
        <w:t>Dio</w:t>
      </w:r>
      <w:r w:rsidR="00D56356" w:rsidRPr="00D56356">
        <w:rPr>
          <w:rFonts w:ascii="Arial" w:hAnsi="Arial"/>
          <w:i/>
          <w:iCs/>
          <w:sz w:val="24"/>
        </w:rPr>
        <w:t xml:space="preserve"> disse: «Facciamo l’uomo a nostra immagine, secondo la nostra somiglianza: dòmini sui pesci del mare e sugli uccelli del cielo, sul bestiame, su tutti gli animali selvatici e su tutti i rettili che strisciano sulla terra».</w:t>
      </w:r>
    </w:p>
    <w:p w14:paraId="3C11B9FA" w14:textId="5804CD2D"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E Dio creò l’uomo a sua immagine;</w:t>
      </w:r>
      <w:r w:rsidR="00E40EFE">
        <w:rPr>
          <w:rFonts w:ascii="Arial" w:hAnsi="Arial"/>
          <w:i/>
          <w:iCs/>
          <w:sz w:val="24"/>
        </w:rPr>
        <w:t xml:space="preserve"> </w:t>
      </w:r>
      <w:r w:rsidRPr="00D56356">
        <w:rPr>
          <w:rFonts w:ascii="Arial" w:hAnsi="Arial"/>
          <w:i/>
          <w:iCs/>
          <w:sz w:val="24"/>
        </w:rPr>
        <w:t>a immagine di Dio lo creò:</w:t>
      </w:r>
      <w:r w:rsidR="00E40EFE">
        <w:rPr>
          <w:rFonts w:ascii="Arial" w:hAnsi="Arial"/>
          <w:i/>
          <w:iCs/>
          <w:sz w:val="24"/>
        </w:rPr>
        <w:t xml:space="preserve"> </w:t>
      </w:r>
      <w:r w:rsidRPr="00D56356">
        <w:rPr>
          <w:rFonts w:ascii="Arial" w:hAnsi="Arial"/>
          <w:i/>
          <w:iCs/>
          <w:sz w:val="24"/>
        </w:rPr>
        <w:t>maschio e femmina li creò.</w:t>
      </w:r>
      <w:r w:rsidR="0023637E">
        <w:rPr>
          <w:rFonts w:ascii="Arial" w:hAnsi="Arial"/>
          <w:i/>
          <w:iCs/>
          <w:sz w:val="24"/>
        </w:rPr>
        <w:t xml:space="preserve"> </w:t>
      </w:r>
      <w:r w:rsidRPr="00D56356">
        <w:rPr>
          <w:rFonts w:ascii="Arial" w:hAnsi="Arial"/>
          <w:i/>
          <w:iCs/>
          <w:sz w:val="24"/>
        </w:rPr>
        <w:t>Dio li benedisse e Dio disse loro:</w:t>
      </w:r>
      <w:r w:rsidR="00E40EFE">
        <w:rPr>
          <w:rFonts w:ascii="Arial" w:hAnsi="Arial"/>
          <w:i/>
          <w:iCs/>
          <w:sz w:val="24"/>
        </w:rPr>
        <w:t xml:space="preserve"> </w:t>
      </w:r>
      <w:r w:rsidRPr="00D56356">
        <w:rPr>
          <w:rFonts w:ascii="Arial" w:hAnsi="Arial"/>
          <w:i/>
          <w:iCs/>
          <w:sz w:val="24"/>
        </w:rPr>
        <w:t xml:space="preserve">«Siate fecondi e </w:t>
      </w:r>
      <w:r w:rsidRPr="00D56356">
        <w:rPr>
          <w:rFonts w:ascii="Arial" w:hAnsi="Arial"/>
          <w:i/>
          <w:iCs/>
          <w:sz w:val="24"/>
        </w:rPr>
        <w:lastRenderedPageBreak/>
        <w:t>moltiplicatevi,</w:t>
      </w:r>
      <w:r w:rsidR="00E40EFE">
        <w:rPr>
          <w:rFonts w:ascii="Arial" w:hAnsi="Arial"/>
          <w:i/>
          <w:iCs/>
          <w:sz w:val="24"/>
        </w:rPr>
        <w:t xml:space="preserve"> </w:t>
      </w:r>
      <w:r w:rsidRPr="00D56356">
        <w:rPr>
          <w:rFonts w:ascii="Arial" w:hAnsi="Arial"/>
          <w:i/>
          <w:iCs/>
          <w:sz w:val="24"/>
        </w:rPr>
        <w:t>riempite la terra e soggiogatela,</w:t>
      </w:r>
      <w:r w:rsidR="00E40EFE">
        <w:rPr>
          <w:rFonts w:ascii="Arial" w:hAnsi="Arial"/>
          <w:i/>
          <w:iCs/>
          <w:sz w:val="24"/>
        </w:rPr>
        <w:t xml:space="preserve"> </w:t>
      </w:r>
      <w:r w:rsidRPr="00D56356">
        <w:rPr>
          <w:rFonts w:ascii="Arial" w:hAnsi="Arial"/>
          <w:i/>
          <w:iCs/>
          <w:sz w:val="24"/>
        </w:rPr>
        <w:t>dominate sui pesci del mare e sugli uccelli del cielo</w:t>
      </w:r>
      <w:r w:rsidR="00E40EFE">
        <w:rPr>
          <w:rFonts w:ascii="Arial" w:hAnsi="Arial"/>
          <w:i/>
          <w:iCs/>
          <w:sz w:val="24"/>
        </w:rPr>
        <w:t xml:space="preserve"> </w:t>
      </w:r>
      <w:r w:rsidRPr="00D56356">
        <w:rPr>
          <w:rFonts w:ascii="Arial" w:hAnsi="Arial"/>
          <w:i/>
          <w:iCs/>
          <w:sz w:val="24"/>
        </w:rPr>
        <w:t>e su ogni essere vivente che striscia sulla terra».</w:t>
      </w:r>
    </w:p>
    <w:p w14:paraId="66C461C2" w14:textId="4E468EFD"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Dio disse: «Ecco, io vi do ogni erba che produce seme e che è su tutta la terra, e ogni albero fruttifero che produce seme: saranno il vostro cibo. </w:t>
      </w:r>
      <w:r w:rsidR="00E40EFE" w:rsidRPr="00D56356">
        <w:rPr>
          <w:rFonts w:ascii="Arial" w:hAnsi="Arial"/>
          <w:i/>
          <w:iCs/>
          <w:sz w:val="24"/>
        </w:rPr>
        <w:t>A</w:t>
      </w:r>
      <w:r w:rsidRPr="00D56356">
        <w:rPr>
          <w:rFonts w:ascii="Arial" w:hAnsi="Arial"/>
          <w:i/>
          <w:iCs/>
          <w:sz w:val="24"/>
        </w:rPr>
        <w:t xml:space="preserve">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001E7BB8">
        <w:rPr>
          <w:rFonts w:ascii="Arial" w:hAnsi="Arial"/>
          <w:i/>
          <w:iCs/>
          <w:sz w:val="24"/>
        </w:rPr>
        <w:t>(Gen</w:t>
      </w:r>
      <w:r w:rsidRPr="00D56356">
        <w:rPr>
          <w:rFonts w:ascii="Arial" w:hAnsi="Arial"/>
          <w:i/>
          <w:iCs/>
          <w:sz w:val="24"/>
        </w:rPr>
        <w:t xml:space="preserve"> 1,1-31).</w:t>
      </w:r>
    </w:p>
    <w:p w14:paraId="68AC2386" w14:textId="5F69BC16" w:rsidR="002E2C7B" w:rsidRDefault="002E2C7B" w:rsidP="002E2C7B">
      <w:pPr>
        <w:spacing w:after="120"/>
        <w:jc w:val="both"/>
        <w:rPr>
          <w:rFonts w:ascii="Arial" w:hAnsi="Arial"/>
          <w:sz w:val="24"/>
        </w:rPr>
      </w:pPr>
      <w:r w:rsidRPr="002E2C7B">
        <w:rPr>
          <w:rFonts w:ascii="Arial" w:hAnsi="Arial"/>
          <w:sz w:val="24"/>
        </w:rPr>
        <w:t>Questo secondo Capitolo parte dalla creazione dell’universo, ma vuole che noi prestiamo la nostra attenzione interamente sul mistero uomo.</w:t>
      </w:r>
      <w:r w:rsidR="00E40EFE">
        <w:rPr>
          <w:rFonts w:ascii="Arial" w:hAnsi="Arial"/>
          <w:sz w:val="24"/>
        </w:rPr>
        <w:t xml:space="preserve"> </w:t>
      </w:r>
      <w:r w:rsidRPr="002E2C7B">
        <w:rPr>
          <w:rFonts w:ascii="Arial" w:hAnsi="Arial"/>
          <w:sz w:val="24"/>
        </w:rPr>
        <w:t>È l’uomo il soggetto su cui tutto il racconto viene incentrato.</w:t>
      </w:r>
      <w:r w:rsidR="00E40EFE">
        <w:rPr>
          <w:rFonts w:ascii="Arial" w:hAnsi="Arial"/>
          <w:sz w:val="24"/>
        </w:rPr>
        <w:t xml:space="preserve"> </w:t>
      </w:r>
      <w:r w:rsidRPr="002E2C7B">
        <w:rPr>
          <w:rFonts w:ascii="Arial" w:hAnsi="Arial"/>
          <w:sz w:val="24"/>
        </w:rPr>
        <w:t>È l’uomo, perché il mistero uomo, ha bisogno di ulteriori chiarezze, ulteriori verità, ulteriori aggiunte, ulteriori specificazioni.</w:t>
      </w:r>
      <w:r w:rsidR="00E40EFE">
        <w:rPr>
          <w:rFonts w:ascii="Arial" w:hAnsi="Arial"/>
          <w:sz w:val="24"/>
        </w:rPr>
        <w:t xml:space="preserve"> </w:t>
      </w:r>
      <w:r w:rsidRPr="002E2C7B">
        <w:rPr>
          <w:rFonts w:ascii="Arial" w:hAnsi="Arial"/>
          <w:sz w:val="24"/>
        </w:rPr>
        <w:t>Niente del mistero uomo deve rimanere vago, confuso, nebuloso, incerto.</w:t>
      </w:r>
      <w:r w:rsidR="00E40EFE">
        <w:rPr>
          <w:rFonts w:ascii="Arial" w:hAnsi="Arial"/>
          <w:sz w:val="24"/>
        </w:rPr>
        <w:t xml:space="preserve"> </w:t>
      </w:r>
      <w:r w:rsidRPr="002E2C7B">
        <w:rPr>
          <w:rFonts w:ascii="Arial" w:hAnsi="Arial"/>
          <w:sz w:val="24"/>
        </w:rPr>
        <w:t>L’uomo è il cuore della creazione di Dio.</w:t>
      </w:r>
      <w:r w:rsidR="00E40EFE">
        <w:rPr>
          <w:rFonts w:ascii="Arial" w:hAnsi="Arial"/>
          <w:sz w:val="24"/>
        </w:rPr>
        <w:t xml:space="preserve"> </w:t>
      </w:r>
      <w:r w:rsidRPr="002E2C7B">
        <w:rPr>
          <w:rFonts w:ascii="Arial" w:hAnsi="Arial"/>
          <w:sz w:val="24"/>
        </w:rPr>
        <w:t>Una sola falsità introdotta nel suo mistero avvolge di falsità anche le stelle più remote dell’universo. Ecco cosa ci rivela questo secondo Capitolo sul mistero uomo:</w:t>
      </w:r>
      <w:r w:rsidR="00E40EFE">
        <w:rPr>
          <w:rFonts w:ascii="Arial" w:hAnsi="Arial"/>
          <w:sz w:val="24"/>
        </w:rPr>
        <w:t xml:space="preserve"> </w:t>
      </w:r>
      <w:r w:rsidRPr="002E2C7B">
        <w:rPr>
          <w:rFonts w:ascii="Arial" w:hAnsi="Arial"/>
          <w:sz w:val="24"/>
        </w:rPr>
        <w:t>In questa creazione di Dio vi è solo una terra asciutta, desolata, sconfortata.</w:t>
      </w:r>
      <w:r w:rsidR="00E40EFE">
        <w:rPr>
          <w:rFonts w:ascii="Arial" w:hAnsi="Arial"/>
          <w:sz w:val="24"/>
        </w:rPr>
        <w:t xml:space="preserve"> </w:t>
      </w:r>
      <w:r w:rsidRPr="002E2C7B">
        <w:rPr>
          <w:rFonts w:ascii="Arial" w:hAnsi="Arial"/>
          <w:sz w:val="24"/>
        </w:rPr>
        <w:t>Perché la terra è sconfortata. È un deserto? È una landa selvaggia senza alcun segno di vita?</w:t>
      </w:r>
      <w:r w:rsidR="00E40EFE">
        <w:rPr>
          <w:rFonts w:ascii="Arial" w:hAnsi="Arial"/>
          <w:sz w:val="24"/>
        </w:rPr>
        <w:t xml:space="preserve"> </w:t>
      </w:r>
      <w:r w:rsidRPr="002E2C7B">
        <w:rPr>
          <w:rFonts w:ascii="Arial" w:hAnsi="Arial"/>
          <w:sz w:val="24"/>
        </w:rPr>
        <w:t>Non vi è alcun cespuglio in essa.</w:t>
      </w:r>
      <w:r w:rsidR="00E40EFE">
        <w:rPr>
          <w:rFonts w:ascii="Arial" w:hAnsi="Arial"/>
          <w:sz w:val="24"/>
        </w:rPr>
        <w:t xml:space="preserve"> </w:t>
      </w:r>
      <w:r w:rsidRPr="002E2C7B">
        <w:rPr>
          <w:rFonts w:ascii="Arial" w:hAnsi="Arial"/>
          <w:sz w:val="24"/>
        </w:rPr>
        <w:t>In essa non è ancora spuntata nessuna erba campestre.</w:t>
      </w:r>
      <w:r w:rsidR="00E40EFE">
        <w:rPr>
          <w:rFonts w:ascii="Arial" w:hAnsi="Arial"/>
          <w:sz w:val="24"/>
        </w:rPr>
        <w:t xml:space="preserve"> </w:t>
      </w:r>
      <w:r w:rsidRPr="002E2C7B">
        <w:rPr>
          <w:rFonts w:ascii="Arial" w:hAnsi="Arial"/>
          <w:sz w:val="24"/>
        </w:rPr>
        <w:t>Perché tutto questo?</w:t>
      </w:r>
      <w:r w:rsidR="00E40EFE">
        <w:rPr>
          <w:rFonts w:ascii="Arial" w:hAnsi="Arial"/>
          <w:sz w:val="24"/>
        </w:rPr>
        <w:t xml:space="preserve"> </w:t>
      </w:r>
      <w:r w:rsidRPr="002E2C7B">
        <w:rPr>
          <w:rFonts w:ascii="Arial" w:hAnsi="Arial"/>
          <w:sz w:val="24"/>
        </w:rPr>
        <w:t>Perché mancava il suo custode, il suo lavoratore, colui che avrebbe dovuto dare vita alla terra.</w:t>
      </w:r>
      <w:r w:rsidR="00E40EFE">
        <w:rPr>
          <w:rFonts w:ascii="Arial" w:hAnsi="Arial"/>
          <w:sz w:val="24"/>
        </w:rPr>
        <w:t xml:space="preserve"> </w:t>
      </w:r>
      <w:r w:rsidRPr="002E2C7B">
        <w:rPr>
          <w:rFonts w:ascii="Arial" w:hAnsi="Arial"/>
          <w:sz w:val="24"/>
        </w:rPr>
        <w:t>Le parole del testo sacro sono chiare, precise:</w:t>
      </w:r>
    </w:p>
    <w:p w14:paraId="52B777AE" w14:textId="327AFDC2"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Nel giorno in cui il Signore Dio fece la terra e il cielo </w:t>
      </w:r>
      <w:r w:rsidR="00E40EFE" w:rsidRPr="00D56356">
        <w:rPr>
          <w:rFonts w:ascii="Arial" w:hAnsi="Arial"/>
          <w:i/>
          <w:iCs/>
          <w:sz w:val="24"/>
        </w:rPr>
        <w:t>nessun</w:t>
      </w:r>
      <w:r w:rsidRPr="00D56356">
        <w:rPr>
          <w:rFonts w:ascii="Arial" w:hAnsi="Arial"/>
          <w:i/>
          <w:iCs/>
          <w:sz w:val="24"/>
        </w:rPr>
        <w:t xml:space="preserve"> cespuglio campestre era sulla terra, nessuna erba campestre era spuntata, perché il Signore Dio non aveva fatto piovere sulla terra e non c’era uomo che lavorasse il suolo, </w:t>
      </w:r>
      <w:r w:rsidR="00E40EFE" w:rsidRPr="00D56356">
        <w:rPr>
          <w:rFonts w:ascii="Arial" w:hAnsi="Arial"/>
          <w:i/>
          <w:iCs/>
          <w:sz w:val="24"/>
        </w:rPr>
        <w:t>ma</w:t>
      </w:r>
      <w:r w:rsidRPr="00D56356">
        <w:rPr>
          <w:rFonts w:ascii="Arial" w:hAnsi="Arial"/>
          <w:i/>
          <w:iCs/>
          <w:sz w:val="24"/>
        </w:rPr>
        <w:t xml:space="preserve"> una polla d’acqua sgorgava dalla terra e irrigava tutto il suolo.</w:t>
      </w:r>
    </w:p>
    <w:p w14:paraId="05DE9717" w14:textId="24D07823" w:rsidR="002E2C7B" w:rsidRPr="002E2C7B" w:rsidRDefault="002E2C7B" w:rsidP="002E2C7B">
      <w:pPr>
        <w:spacing w:after="120"/>
        <w:jc w:val="both"/>
        <w:rPr>
          <w:rFonts w:ascii="Arial" w:hAnsi="Arial"/>
          <w:sz w:val="24"/>
        </w:rPr>
      </w:pPr>
      <w:r w:rsidRPr="002E2C7B">
        <w:rPr>
          <w:rFonts w:ascii="Arial" w:hAnsi="Arial"/>
          <w:sz w:val="24"/>
        </w:rPr>
        <w:t>Esse manifestano cosa è la terra senza l’uomo: un deserto senza alcuna forma di vita. È l’uomo la forma e l’essenza della vita della terra. Dio ha posto la vita della terra nelle sue mani.</w:t>
      </w:r>
      <w:r w:rsidR="00E40EFE">
        <w:rPr>
          <w:rFonts w:ascii="Arial" w:hAnsi="Arial"/>
          <w:sz w:val="24"/>
        </w:rPr>
        <w:t xml:space="preserve"> </w:t>
      </w:r>
      <w:r w:rsidRPr="002E2C7B">
        <w:rPr>
          <w:rFonts w:ascii="Arial" w:hAnsi="Arial"/>
          <w:sz w:val="24"/>
        </w:rPr>
        <w:t xml:space="preserve">Terra </w:t>
      </w:r>
      <w:r w:rsidR="00025C27" w:rsidRPr="002E2C7B">
        <w:rPr>
          <w:rFonts w:ascii="Arial" w:hAnsi="Arial"/>
          <w:sz w:val="24"/>
        </w:rPr>
        <w:t>e</w:t>
      </w:r>
      <w:r w:rsidRPr="002E2C7B">
        <w:rPr>
          <w:rFonts w:ascii="Arial" w:hAnsi="Arial"/>
          <w:sz w:val="24"/>
        </w:rPr>
        <w:t xml:space="preserve"> uomo sono legati da un legame di creazione. Non si tratta di un legame artificiale, di necessità. Si tratta invece di un legame essenziale, costitutivo.</w:t>
      </w:r>
      <w:r w:rsidR="00E40EFE">
        <w:rPr>
          <w:rFonts w:ascii="Arial" w:hAnsi="Arial"/>
          <w:sz w:val="24"/>
        </w:rPr>
        <w:t xml:space="preserve"> </w:t>
      </w:r>
      <w:r w:rsidRPr="002E2C7B">
        <w:rPr>
          <w:rFonts w:ascii="Arial" w:hAnsi="Arial"/>
          <w:sz w:val="24"/>
        </w:rPr>
        <w:t>L’uomo è creato per essere il creatore della vita sulla terra.</w:t>
      </w:r>
      <w:r w:rsidR="00E40EFE">
        <w:rPr>
          <w:rFonts w:ascii="Arial" w:hAnsi="Arial"/>
          <w:sz w:val="24"/>
        </w:rPr>
        <w:t xml:space="preserve"> </w:t>
      </w:r>
      <w:r w:rsidRPr="002E2C7B">
        <w:rPr>
          <w:rFonts w:ascii="Arial" w:hAnsi="Arial"/>
          <w:sz w:val="24"/>
        </w:rPr>
        <w:t>Non pioveva dal cielo, perché senza l’uomo l’acqua dal cielo era inutile.</w:t>
      </w:r>
      <w:r w:rsidR="00E40EFE">
        <w:rPr>
          <w:rFonts w:ascii="Arial" w:hAnsi="Arial"/>
          <w:sz w:val="24"/>
        </w:rPr>
        <w:t xml:space="preserve"> </w:t>
      </w:r>
      <w:r w:rsidRPr="002E2C7B">
        <w:rPr>
          <w:rFonts w:ascii="Arial" w:hAnsi="Arial"/>
          <w:sz w:val="24"/>
        </w:rPr>
        <w:t>Dio non fa mai cose inutili.</w:t>
      </w:r>
      <w:r w:rsidR="00E40EFE">
        <w:rPr>
          <w:rFonts w:ascii="Arial" w:hAnsi="Arial"/>
          <w:sz w:val="24"/>
        </w:rPr>
        <w:t xml:space="preserve"> </w:t>
      </w:r>
      <w:r w:rsidRPr="002E2C7B">
        <w:rPr>
          <w:rFonts w:ascii="Arial" w:hAnsi="Arial"/>
          <w:sz w:val="24"/>
        </w:rPr>
        <w:t>Vi era però una polla d’acqua che irrigava la terra.</w:t>
      </w:r>
      <w:r w:rsidR="00E40EFE">
        <w:rPr>
          <w:rFonts w:ascii="Arial" w:hAnsi="Arial"/>
          <w:sz w:val="24"/>
        </w:rPr>
        <w:t xml:space="preserve"> </w:t>
      </w:r>
      <w:r w:rsidRPr="002E2C7B">
        <w:rPr>
          <w:rFonts w:ascii="Arial" w:hAnsi="Arial"/>
          <w:sz w:val="24"/>
        </w:rPr>
        <w:t>Dio aveva già fatto per la terra il suo primo principio naturale della vita.</w:t>
      </w:r>
      <w:r w:rsidR="00E40EFE">
        <w:rPr>
          <w:rFonts w:ascii="Arial" w:hAnsi="Arial"/>
          <w:sz w:val="24"/>
        </w:rPr>
        <w:t xml:space="preserve"> </w:t>
      </w:r>
      <w:r w:rsidRPr="002E2C7B">
        <w:rPr>
          <w:rFonts w:ascii="Arial" w:hAnsi="Arial"/>
          <w:sz w:val="24"/>
        </w:rPr>
        <w:t>Dove c’è acqua c’è vita. Dove non c’è acqua, la vita scompare, non esiste, mai potrà esistere.</w:t>
      </w:r>
      <w:r w:rsidR="00E40EFE">
        <w:rPr>
          <w:rFonts w:ascii="Arial" w:hAnsi="Arial"/>
          <w:sz w:val="24"/>
        </w:rPr>
        <w:t xml:space="preserve"> </w:t>
      </w:r>
      <w:r w:rsidRPr="002E2C7B">
        <w:rPr>
          <w:rFonts w:ascii="Arial" w:hAnsi="Arial"/>
          <w:sz w:val="24"/>
        </w:rPr>
        <w:t>In questi primi pochi versetti già si intravede la grandezza del mistero uomo. Non la vita sulla terra senza l’uomo, ma la vita sulla terra per mezzo dell’uomo.</w:t>
      </w:r>
      <w:r w:rsidR="00E40EFE">
        <w:rPr>
          <w:rFonts w:ascii="Arial" w:hAnsi="Arial"/>
          <w:sz w:val="24"/>
        </w:rPr>
        <w:t xml:space="preserve"> </w:t>
      </w:r>
      <w:r w:rsidRPr="002E2C7B">
        <w:rPr>
          <w:rFonts w:ascii="Arial" w:hAnsi="Arial"/>
          <w:sz w:val="24"/>
        </w:rPr>
        <w:t>L’uomo è creato con una sua specifica, particolare, essenziale finalità: continuare sulla terra l’opera della creazione di Dio.</w:t>
      </w:r>
    </w:p>
    <w:p w14:paraId="475706D4"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 xml:space="preserve"> </w:t>
      </w:r>
      <w:r w:rsidRPr="002E2C7B">
        <w:rPr>
          <w:rFonts w:ascii="Arial" w:hAnsi="Arial"/>
          <w:b/>
          <w:position w:val="6"/>
          <w:sz w:val="24"/>
          <w:vertAlign w:val="superscript"/>
        </w:rPr>
        <w:t>7</w:t>
      </w:r>
      <w:r w:rsidRPr="002E2C7B">
        <w:rPr>
          <w:rFonts w:ascii="Arial" w:hAnsi="Arial"/>
          <w:b/>
          <w:sz w:val="24"/>
        </w:rPr>
        <w:t>Allora il Signore Dio plasmò l’uomo con polvere del suolo e soffiò nelle sue narici un alito di vita e l’uomo divenne un essere vivente.</w:t>
      </w:r>
    </w:p>
    <w:p w14:paraId="59148209" w14:textId="5E8B1B09" w:rsidR="002E2C7B" w:rsidRDefault="002E2C7B" w:rsidP="002E2C7B">
      <w:pPr>
        <w:spacing w:after="120"/>
        <w:jc w:val="both"/>
        <w:rPr>
          <w:rFonts w:ascii="Arial" w:hAnsi="Arial"/>
          <w:sz w:val="24"/>
        </w:rPr>
      </w:pPr>
      <w:r w:rsidRPr="002E2C7B">
        <w:rPr>
          <w:rFonts w:ascii="Arial" w:hAnsi="Arial"/>
          <w:sz w:val="24"/>
        </w:rPr>
        <w:t>Questo secondo Capitolo è divinamente stupendo.</w:t>
      </w:r>
      <w:r w:rsidR="00E40EFE">
        <w:rPr>
          <w:rFonts w:ascii="Arial" w:hAnsi="Arial"/>
          <w:sz w:val="24"/>
        </w:rPr>
        <w:t xml:space="preserve"> </w:t>
      </w:r>
      <w:r w:rsidRPr="002E2C7B">
        <w:rPr>
          <w:rFonts w:ascii="Arial" w:hAnsi="Arial"/>
          <w:sz w:val="24"/>
        </w:rPr>
        <w:t xml:space="preserve">Esso ci sta introducendo a poco a poco, quasi prendendoci per mano, nella comprensione del mistero uomo. </w:t>
      </w:r>
      <w:r w:rsidRPr="002E2C7B">
        <w:rPr>
          <w:rFonts w:ascii="Arial" w:hAnsi="Arial"/>
          <w:sz w:val="24"/>
        </w:rPr>
        <w:lastRenderedPageBreak/>
        <w:t>Ce lo sta svelando con la semplicità delle immagini, ma con una ricchezza inaudita nei contenuti.</w:t>
      </w:r>
      <w:r w:rsidR="00E40EFE">
        <w:rPr>
          <w:rFonts w:ascii="Arial" w:hAnsi="Arial"/>
          <w:sz w:val="24"/>
        </w:rPr>
        <w:t xml:space="preserve"> </w:t>
      </w:r>
      <w:r w:rsidRPr="002E2C7B">
        <w:rPr>
          <w:rFonts w:ascii="Arial" w:hAnsi="Arial"/>
          <w:sz w:val="24"/>
        </w:rPr>
        <w:t>È questa la seconda essenza del mistero uomo: la sua composizione, la sua struttura, il suo stesso essere.</w:t>
      </w:r>
      <w:r w:rsidR="00E40EFE">
        <w:rPr>
          <w:rFonts w:ascii="Arial" w:hAnsi="Arial"/>
          <w:sz w:val="24"/>
        </w:rPr>
        <w:t xml:space="preserve"> </w:t>
      </w:r>
      <w:r w:rsidRPr="002E2C7B">
        <w:rPr>
          <w:rFonts w:ascii="Arial" w:hAnsi="Arial"/>
          <w:sz w:val="24"/>
        </w:rPr>
        <w:t>L’uomo non è purissimo spirito come Dio. Atto puro nella sua divina essenza. Luce eterna, divina. Luce dalla quale è ogni altra luce per creazione.</w:t>
      </w:r>
      <w:r w:rsidR="00E40EFE">
        <w:rPr>
          <w:rFonts w:ascii="Arial" w:hAnsi="Arial"/>
          <w:sz w:val="24"/>
        </w:rPr>
        <w:t xml:space="preserve"> </w:t>
      </w:r>
      <w:r w:rsidRPr="002E2C7B">
        <w:rPr>
          <w:rFonts w:ascii="Arial" w:hAnsi="Arial"/>
          <w:sz w:val="24"/>
        </w:rPr>
        <w:t>Non è puro spirito come la creatura angelica, che è luce creata, luce invisibile, spirituale, luce senza corpo di materia.</w:t>
      </w:r>
      <w:r w:rsidR="00E40EFE">
        <w:rPr>
          <w:rFonts w:ascii="Arial" w:hAnsi="Arial"/>
          <w:sz w:val="24"/>
        </w:rPr>
        <w:t xml:space="preserve"> </w:t>
      </w:r>
      <w:r w:rsidRPr="002E2C7B">
        <w:rPr>
          <w:rFonts w:ascii="Arial" w:hAnsi="Arial"/>
          <w:sz w:val="24"/>
        </w:rPr>
        <w:t>L’uomo è fatto di alito divino e di polvere del suolo, di materia e di anima. È corpo animato e anima incorporata.</w:t>
      </w:r>
      <w:r w:rsidR="00E40EFE">
        <w:rPr>
          <w:rFonts w:ascii="Arial" w:hAnsi="Arial"/>
          <w:sz w:val="24"/>
        </w:rPr>
        <w:t xml:space="preserve"> </w:t>
      </w:r>
      <w:r w:rsidRPr="002E2C7B">
        <w:rPr>
          <w:rFonts w:ascii="Arial" w:hAnsi="Arial"/>
          <w:sz w:val="24"/>
        </w:rPr>
        <w:t>Sulla relazione tra l’uomo e la creatura angelica ecco la voce del Salmo.</w:t>
      </w:r>
    </w:p>
    <w:p w14:paraId="47997E7E" w14:textId="17F51B6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Al maestro del coro. Su «I torchi». Salmo. Di Davide.</w:t>
      </w:r>
      <w:r w:rsidR="00E40EFE">
        <w:rPr>
          <w:rFonts w:ascii="Arial" w:hAnsi="Arial"/>
          <w:i/>
          <w:iCs/>
          <w:sz w:val="24"/>
        </w:rPr>
        <w:t xml:space="preserve"> </w:t>
      </w:r>
      <w:r w:rsidRPr="00D56356">
        <w:rPr>
          <w:rFonts w:ascii="Arial" w:hAnsi="Arial"/>
          <w:i/>
          <w:iCs/>
          <w:sz w:val="24"/>
        </w:rPr>
        <w:t>O Signore, Signore nostro,</w:t>
      </w:r>
      <w:r w:rsidR="00E40EFE">
        <w:rPr>
          <w:rFonts w:ascii="Arial" w:hAnsi="Arial"/>
          <w:i/>
          <w:iCs/>
          <w:sz w:val="24"/>
        </w:rPr>
        <w:t xml:space="preserve"> </w:t>
      </w:r>
      <w:r w:rsidRPr="00D56356">
        <w:rPr>
          <w:rFonts w:ascii="Arial" w:hAnsi="Arial"/>
          <w:i/>
          <w:iCs/>
          <w:sz w:val="24"/>
        </w:rPr>
        <w:t>quanto è mirabile il tuo nome su tutta la terra!</w:t>
      </w:r>
      <w:r w:rsidR="00E40EFE">
        <w:rPr>
          <w:rFonts w:ascii="Arial" w:hAnsi="Arial"/>
          <w:i/>
          <w:iCs/>
          <w:sz w:val="24"/>
        </w:rPr>
        <w:t xml:space="preserve"> </w:t>
      </w:r>
      <w:r w:rsidRPr="00D56356">
        <w:rPr>
          <w:rFonts w:ascii="Arial" w:hAnsi="Arial"/>
          <w:i/>
          <w:iCs/>
          <w:sz w:val="24"/>
        </w:rPr>
        <w:t>Voglio innalzare sopra i cieli la tua magnificenza,</w:t>
      </w:r>
      <w:r w:rsidR="00E40EFE">
        <w:rPr>
          <w:rFonts w:ascii="Arial" w:hAnsi="Arial"/>
          <w:i/>
          <w:iCs/>
          <w:sz w:val="24"/>
        </w:rPr>
        <w:t xml:space="preserve"> </w:t>
      </w:r>
      <w:r w:rsidRPr="00D56356">
        <w:rPr>
          <w:rFonts w:ascii="Arial" w:hAnsi="Arial"/>
          <w:i/>
          <w:iCs/>
          <w:sz w:val="24"/>
        </w:rPr>
        <w:t>con la bocca di bambini e di lattanti:</w:t>
      </w:r>
      <w:r w:rsidR="00E40EFE">
        <w:rPr>
          <w:rFonts w:ascii="Arial" w:hAnsi="Arial"/>
          <w:i/>
          <w:iCs/>
          <w:sz w:val="24"/>
        </w:rPr>
        <w:t xml:space="preserve"> </w:t>
      </w:r>
      <w:r w:rsidRPr="00D56356">
        <w:rPr>
          <w:rFonts w:ascii="Arial" w:hAnsi="Arial"/>
          <w:i/>
          <w:iCs/>
          <w:sz w:val="24"/>
        </w:rPr>
        <w:t>hai posto una difesa contro i tuoi avversari,</w:t>
      </w:r>
      <w:r w:rsidR="00E40EFE">
        <w:rPr>
          <w:rFonts w:ascii="Arial" w:hAnsi="Arial"/>
          <w:i/>
          <w:iCs/>
          <w:sz w:val="24"/>
        </w:rPr>
        <w:t xml:space="preserve"> </w:t>
      </w:r>
      <w:r w:rsidRPr="00D56356">
        <w:rPr>
          <w:rFonts w:ascii="Arial" w:hAnsi="Arial"/>
          <w:i/>
          <w:iCs/>
          <w:sz w:val="24"/>
        </w:rPr>
        <w:t>per ridurre al silenzio nemici e ribelli.</w:t>
      </w:r>
      <w:r w:rsidR="00E40EFE">
        <w:rPr>
          <w:rFonts w:ascii="Arial" w:hAnsi="Arial"/>
          <w:i/>
          <w:iCs/>
          <w:sz w:val="24"/>
        </w:rPr>
        <w:t xml:space="preserve"> </w:t>
      </w:r>
      <w:r w:rsidRPr="00D56356">
        <w:rPr>
          <w:rFonts w:ascii="Arial" w:hAnsi="Arial"/>
          <w:i/>
          <w:iCs/>
          <w:sz w:val="24"/>
        </w:rPr>
        <w:t>Quando vedo i tuoi cieli, opera delle tue dita,</w:t>
      </w:r>
      <w:r w:rsidR="00E40EFE">
        <w:rPr>
          <w:rFonts w:ascii="Arial" w:hAnsi="Arial"/>
          <w:i/>
          <w:iCs/>
          <w:sz w:val="24"/>
        </w:rPr>
        <w:t xml:space="preserve"> </w:t>
      </w:r>
      <w:r w:rsidRPr="00D56356">
        <w:rPr>
          <w:rFonts w:ascii="Arial" w:hAnsi="Arial"/>
          <w:i/>
          <w:iCs/>
          <w:sz w:val="24"/>
        </w:rPr>
        <w:t>la luna e le stelle che tu hai fissato,</w:t>
      </w:r>
      <w:r w:rsidR="00E40EFE">
        <w:rPr>
          <w:rFonts w:ascii="Arial" w:hAnsi="Arial"/>
          <w:i/>
          <w:iCs/>
          <w:sz w:val="24"/>
        </w:rPr>
        <w:t xml:space="preserve"> </w:t>
      </w:r>
      <w:r w:rsidRPr="00D56356">
        <w:rPr>
          <w:rFonts w:ascii="Arial" w:hAnsi="Arial"/>
          <w:i/>
          <w:iCs/>
          <w:sz w:val="24"/>
        </w:rPr>
        <w:t>che cosa è mai l’uomo perché di lui ti ricordi,</w:t>
      </w:r>
      <w:r w:rsidR="00E40EFE">
        <w:rPr>
          <w:rFonts w:ascii="Arial" w:hAnsi="Arial"/>
          <w:i/>
          <w:iCs/>
          <w:sz w:val="24"/>
        </w:rPr>
        <w:t xml:space="preserve"> </w:t>
      </w:r>
      <w:r w:rsidRPr="00D56356">
        <w:rPr>
          <w:rFonts w:ascii="Arial" w:hAnsi="Arial"/>
          <w:i/>
          <w:iCs/>
          <w:sz w:val="24"/>
        </w:rPr>
        <w:t>il figlio dell’uomo, perché te ne curi?</w:t>
      </w:r>
      <w:r w:rsidR="00E40EFE">
        <w:rPr>
          <w:rFonts w:ascii="Arial" w:hAnsi="Arial"/>
          <w:i/>
          <w:iCs/>
          <w:sz w:val="24"/>
        </w:rPr>
        <w:t xml:space="preserve"> </w:t>
      </w:r>
      <w:r w:rsidRPr="00D56356">
        <w:rPr>
          <w:rFonts w:ascii="Arial" w:hAnsi="Arial"/>
          <w:i/>
          <w:iCs/>
          <w:sz w:val="24"/>
        </w:rPr>
        <w:t>Davvero l’hai fatto poco meno di un dio,</w:t>
      </w:r>
      <w:r w:rsidR="00E40EFE">
        <w:rPr>
          <w:rFonts w:ascii="Arial" w:hAnsi="Arial"/>
          <w:i/>
          <w:iCs/>
          <w:sz w:val="24"/>
        </w:rPr>
        <w:t xml:space="preserve"> </w:t>
      </w:r>
      <w:r w:rsidRPr="00D56356">
        <w:rPr>
          <w:rFonts w:ascii="Arial" w:hAnsi="Arial"/>
          <w:i/>
          <w:iCs/>
          <w:sz w:val="24"/>
        </w:rPr>
        <w:t>di gloria e di onore lo hai coronato.</w:t>
      </w:r>
      <w:r w:rsidR="00E40EFE">
        <w:rPr>
          <w:rFonts w:ascii="Arial" w:hAnsi="Arial"/>
          <w:i/>
          <w:iCs/>
          <w:sz w:val="24"/>
        </w:rPr>
        <w:t xml:space="preserve"> </w:t>
      </w:r>
      <w:r w:rsidRPr="00D56356">
        <w:rPr>
          <w:rFonts w:ascii="Arial" w:hAnsi="Arial"/>
          <w:i/>
          <w:iCs/>
          <w:sz w:val="24"/>
        </w:rPr>
        <w:t>Gli hai dato potere sulle opere delle tue mani,</w:t>
      </w:r>
      <w:r w:rsidR="00E40EFE">
        <w:rPr>
          <w:rFonts w:ascii="Arial" w:hAnsi="Arial"/>
          <w:i/>
          <w:iCs/>
          <w:sz w:val="24"/>
        </w:rPr>
        <w:t xml:space="preserve"> </w:t>
      </w:r>
      <w:r w:rsidRPr="00D56356">
        <w:rPr>
          <w:rFonts w:ascii="Arial" w:hAnsi="Arial"/>
          <w:i/>
          <w:iCs/>
          <w:sz w:val="24"/>
        </w:rPr>
        <w:t>tutto hai posto sotto i suoi piedi:</w:t>
      </w:r>
      <w:r w:rsidR="00E40EFE">
        <w:rPr>
          <w:rFonts w:ascii="Arial" w:hAnsi="Arial"/>
          <w:i/>
          <w:iCs/>
          <w:sz w:val="24"/>
        </w:rPr>
        <w:t xml:space="preserve"> </w:t>
      </w:r>
      <w:r w:rsidRPr="00D56356">
        <w:rPr>
          <w:rFonts w:ascii="Arial" w:hAnsi="Arial"/>
          <w:i/>
          <w:iCs/>
          <w:sz w:val="24"/>
        </w:rPr>
        <w:t>tutte le greggi e gli armenti</w:t>
      </w:r>
      <w:r w:rsidR="00E40EFE">
        <w:rPr>
          <w:rFonts w:ascii="Arial" w:hAnsi="Arial"/>
          <w:i/>
          <w:iCs/>
          <w:sz w:val="24"/>
        </w:rPr>
        <w:t xml:space="preserve"> </w:t>
      </w:r>
      <w:r w:rsidRPr="00D56356">
        <w:rPr>
          <w:rFonts w:ascii="Arial" w:hAnsi="Arial"/>
          <w:i/>
          <w:iCs/>
          <w:sz w:val="24"/>
        </w:rPr>
        <w:t>e anche le bestie della campagna,</w:t>
      </w:r>
      <w:r w:rsidR="00E40EFE">
        <w:rPr>
          <w:rFonts w:ascii="Arial" w:hAnsi="Arial"/>
          <w:i/>
          <w:iCs/>
          <w:sz w:val="24"/>
        </w:rPr>
        <w:t xml:space="preserve"> </w:t>
      </w:r>
      <w:r w:rsidRPr="00D56356">
        <w:rPr>
          <w:rFonts w:ascii="Arial" w:hAnsi="Arial"/>
          <w:i/>
          <w:iCs/>
          <w:sz w:val="24"/>
        </w:rPr>
        <w:t>gli uccelli del cielo e i pesci del mare,</w:t>
      </w:r>
      <w:r w:rsidR="00E40EFE">
        <w:rPr>
          <w:rFonts w:ascii="Arial" w:hAnsi="Arial"/>
          <w:i/>
          <w:iCs/>
          <w:sz w:val="24"/>
        </w:rPr>
        <w:t xml:space="preserve"> </w:t>
      </w:r>
      <w:r w:rsidRPr="00D56356">
        <w:rPr>
          <w:rFonts w:ascii="Arial" w:hAnsi="Arial"/>
          <w:i/>
          <w:iCs/>
          <w:sz w:val="24"/>
        </w:rPr>
        <w:t>ogni essere che percorre le vie dei mari.</w:t>
      </w:r>
      <w:r w:rsidR="00E40EFE">
        <w:rPr>
          <w:rFonts w:ascii="Arial" w:hAnsi="Arial"/>
          <w:i/>
          <w:iCs/>
          <w:sz w:val="24"/>
        </w:rPr>
        <w:t xml:space="preserve"> </w:t>
      </w:r>
      <w:r w:rsidRPr="00D56356">
        <w:rPr>
          <w:rFonts w:ascii="Arial" w:hAnsi="Arial"/>
          <w:i/>
          <w:iCs/>
          <w:sz w:val="24"/>
        </w:rPr>
        <w:t>O Signore, Signore nostro,</w:t>
      </w:r>
      <w:r w:rsidR="00E40EFE">
        <w:rPr>
          <w:rFonts w:ascii="Arial" w:hAnsi="Arial"/>
          <w:i/>
          <w:iCs/>
          <w:sz w:val="24"/>
        </w:rPr>
        <w:t xml:space="preserve"> </w:t>
      </w:r>
      <w:r w:rsidRPr="00D56356">
        <w:rPr>
          <w:rFonts w:ascii="Arial" w:hAnsi="Arial"/>
          <w:i/>
          <w:iCs/>
          <w:sz w:val="24"/>
        </w:rPr>
        <w:t>quanto è mirabile il tuo nome su tutta la terra! (Sal 8,1-10).</w:t>
      </w:r>
    </w:p>
    <w:p w14:paraId="5F973916" w14:textId="77777777" w:rsidR="002E2C7B" w:rsidRDefault="002E2C7B" w:rsidP="002E2C7B">
      <w:pPr>
        <w:spacing w:after="120"/>
        <w:jc w:val="both"/>
        <w:rPr>
          <w:rFonts w:ascii="Arial" w:hAnsi="Arial"/>
          <w:sz w:val="24"/>
        </w:rPr>
      </w:pPr>
      <w:r w:rsidRPr="002E2C7B">
        <w:rPr>
          <w:rFonts w:ascii="Arial" w:hAnsi="Arial"/>
          <w:sz w:val="24"/>
        </w:rPr>
        <w:t>Questa stessa verità così ci viene annunziata dalla Lettera agli Ebrei.</w:t>
      </w:r>
    </w:p>
    <w:p w14:paraId="1DBAAB3F" w14:textId="2F24EE2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Per questo bisogna che ci dedichiamo con maggiore impegno alle cose che abbiamo ascoltato, per non andare fuori rotta. </w:t>
      </w:r>
      <w:r w:rsidR="00E40EFE" w:rsidRPr="00D56356">
        <w:rPr>
          <w:rFonts w:ascii="Arial" w:hAnsi="Arial"/>
          <w:i/>
          <w:iCs/>
          <w:sz w:val="24"/>
        </w:rPr>
        <w:t>Se</w:t>
      </w:r>
      <w:r w:rsidRPr="00D56356">
        <w:rPr>
          <w:rFonts w:ascii="Arial" w:hAnsi="Arial"/>
          <w:i/>
          <w:iCs/>
          <w:sz w:val="24"/>
        </w:rPr>
        <w:t xml:space="preserve">, infatti, la parola trasmessa per mezzo degli angeli si è dimostrata salda, e ogni trasgressione e disobbedienza ha ricevuto giusta punizione, </w:t>
      </w:r>
      <w:r w:rsidR="00E40EFE" w:rsidRPr="00D56356">
        <w:rPr>
          <w:rFonts w:ascii="Arial" w:hAnsi="Arial"/>
          <w:i/>
          <w:iCs/>
          <w:sz w:val="24"/>
        </w:rPr>
        <w:t>come</w:t>
      </w:r>
      <w:r w:rsidRPr="00D56356">
        <w:rPr>
          <w:rFonts w:ascii="Arial" w:hAnsi="Arial"/>
          <w:i/>
          <w:iCs/>
          <w:sz w:val="24"/>
        </w:rPr>
        <w:t xml:space="preserve"> potremo noi scampare se avremo trascurato una salvezza così grande? Essa cominciò a essere annunciata dal Signore, e fu confermata a noi da coloro che l’avevano ascoltata, </w:t>
      </w:r>
      <w:r w:rsidR="00E40EFE" w:rsidRPr="00D56356">
        <w:rPr>
          <w:rFonts w:ascii="Arial" w:hAnsi="Arial"/>
          <w:i/>
          <w:iCs/>
          <w:sz w:val="24"/>
        </w:rPr>
        <w:t>mentre</w:t>
      </w:r>
      <w:r w:rsidRPr="00D56356">
        <w:rPr>
          <w:rFonts w:ascii="Arial" w:hAnsi="Arial"/>
          <w:i/>
          <w:iCs/>
          <w:sz w:val="24"/>
        </w:rPr>
        <w:t xml:space="preserve"> Dio ne dava testimonianza con segni e prodigi e miracoli d’ogni genere e doni dello Spirito Santo, distribuiti secondo la sua volontà.</w:t>
      </w:r>
    </w:p>
    <w:p w14:paraId="0F99A72A" w14:textId="7A75F9BE" w:rsidR="00D56356" w:rsidRPr="00D56356" w:rsidRDefault="00E40EFE" w:rsidP="00D56356">
      <w:pPr>
        <w:spacing w:after="120"/>
        <w:ind w:left="567" w:right="567"/>
        <w:jc w:val="both"/>
        <w:rPr>
          <w:rFonts w:ascii="Arial" w:hAnsi="Arial"/>
          <w:i/>
          <w:iCs/>
          <w:sz w:val="24"/>
        </w:rPr>
      </w:pPr>
      <w:r w:rsidRPr="00D56356">
        <w:rPr>
          <w:rFonts w:ascii="Arial" w:hAnsi="Arial"/>
          <w:i/>
          <w:iCs/>
          <w:sz w:val="24"/>
        </w:rPr>
        <w:t>Non</w:t>
      </w:r>
      <w:r w:rsidR="00D56356" w:rsidRPr="00D56356">
        <w:rPr>
          <w:rFonts w:ascii="Arial" w:hAnsi="Arial"/>
          <w:i/>
          <w:iCs/>
          <w:sz w:val="24"/>
        </w:rPr>
        <w:t xml:space="preserve"> certo a degli angeli Dio ha sottomesso il mondo futuro, del quale parliamo. </w:t>
      </w:r>
      <w:r w:rsidRPr="00D56356">
        <w:rPr>
          <w:rFonts w:ascii="Arial" w:hAnsi="Arial"/>
          <w:i/>
          <w:iCs/>
          <w:sz w:val="24"/>
        </w:rPr>
        <w:t>Anzi</w:t>
      </w:r>
      <w:r w:rsidR="00D56356" w:rsidRPr="00D56356">
        <w:rPr>
          <w:rFonts w:ascii="Arial" w:hAnsi="Arial"/>
          <w:i/>
          <w:iCs/>
          <w:sz w:val="24"/>
        </w:rPr>
        <w:t>, in un passo della Scrittura qualcuno ha dichiarato:</w:t>
      </w:r>
      <w:r>
        <w:rPr>
          <w:rFonts w:ascii="Arial" w:hAnsi="Arial"/>
          <w:i/>
          <w:iCs/>
          <w:sz w:val="24"/>
        </w:rPr>
        <w:t xml:space="preserve"> </w:t>
      </w:r>
      <w:r w:rsidR="00D56356" w:rsidRPr="00D56356">
        <w:rPr>
          <w:rFonts w:ascii="Arial" w:hAnsi="Arial"/>
          <w:i/>
          <w:iCs/>
          <w:sz w:val="24"/>
        </w:rPr>
        <w:t>Che cos’è l’uomo perché di lui ti ricordi o il figlio dell’uomo perché te ne curi?</w:t>
      </w:r>
      <w:r>
        <w:rPr>
          <w:rFonts w:ascii="Arial" w:hAnsi="Arial"/>
          <w:i/>
          <w:iCs/>
          <w:sz w:val="24"/>
        </w:rPr>
        <w:t xml:space="preserve"> </w:t>
      </w:r>
      <w:r w:rsidR="00D56356" w:rsidRPr="00D56356">
        <w:rPr>
          <w:rFonts w:ascii="Arial" w:hAnsi="Arial"/>
          <w:i/>
          <w:iCs/>
          <w:sz w:val="24"/>
        </w:rPr>
        <w:t>Di poco l’hai fatto inferiore agli angeli,</w:t>
      </w:r>
      <w:r>
        <w:rPr>
          <w:rFonts w:ascii="Arial" w:hAnsi="Arial"/>
          <w:i/>
          <w:iCs/>
          <w:sz w:val="24"/>
        </w:rPr>
        <w:t xml:space="preserve"> </w:t>
      </w:r>
      <w:r w:rsidR="00D56356" w:rsidRPr="00D56356">
        <w:rPr>
          <w:rFonts w:ascii="Arial" w:hAnsi="Arial"/>
          <w:i/>
          <w:iCs/>
          <w:sz w:val="24"/>
        </w:rPr>
        <w:t>di gloria e di onore l’hai coronato</w:t>
      </w:r>
      <w:r>
        <w:rPr>
          <w:rFonts w:ascii="Arial" w:hAnsi="Arial"/>
          <w:i/>
          <w:iCs/>
          <w:sz w:val="24"/>
        </w:rPr>
        <w:t xml:space="preserve"> </w:t>
      </w:r>
      <w:r w:rsidR="00D56356" w:rsidRPr="00D56356">
        <w:rPr>
          <w:rFonts w:ascii="Arial" w:hAnsi="Arial"/>
          <w:i/>
          <w:iCs/>
          <w:sz w:val="24"/>
        </w:rPr>
        <w:t>e hai messo ogni cosa sotto i suoi piedi.</w:t>
      </w:r>
    </w:p>
    <w:p w14:paraId="0C3C5CC4" w14:textId="266CC603"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Avendo sottomesso a lui tutte le cose, nulla ha lasciato che non gli fosse sottomesso. Al momento presente però non vediamo ancora che ogni cosa sia a lui sottomessa. </w:t>
      </w:r>
      <w:r w:rsidR="00E40EFE" w:rsidRPr="00D56356">
        <w:rPr>
          <w:rFonts w:ascii="Arial" w:hAnsi="Arial"/>
          <w:i/>
          <w:iCs/>
          <w:sz w:val="24"/>
        </w:rPr>
        <w:t>Tuttavia</w:t>
      </w:r>
      <w:r w:rsidRPr="00D56356">
        <w:rPr>
          <w:rFonts w:ascii="Arial" w:hAnsi="Arial"/>
          <w:i/>
          <w:iCs/>
          <w:sz w:val="24"/>
        </w:rPr>
        <w:t xml:space="preserve"> quel Gesù, che fu fatto di poco inferiore agli angeli, lo vediamo coronato di gloria e di onore a causa della morte che ha sofferto, perché per la grazia di Dio egli provasse la morte a vantaggio di tutti.</w:t>
      </w:r>
    </w:p>
    <w:p w14:paraId="4CC02565" w14:textId="39F4F6C6" w:rsidR="00D56356" w:rsidRPr="00D56356" w:rsidRDefault="00E40EFE" w:rsidP="00D56356">
      <w:pPr>
        <w:spacing w:after="120"/>
        <w:ind w:left="567" w:right="567"/>
        <w:jc w:val="both"/>
        <w:rPr>
          <w:rFonts w:ascii="Arial" w:hAnsi="Arial"/>
          <w:i/>
          <w:iCs/>
          <w:sz w:val="24"/>
        </w:rPr>
      </w:pPr>
      <w:r w:rsidRPr="00D56356">
        <w:rPr>
          <w:rFonts w:ascii="Arial" w:hAnsi="Arial"/>
          <w:i/>
          <w:iCs/>
          <w:sz w:val="24"/>
        </w:rPr>
        <w:t>Conveniva</w:t>
      </w:r>
      <w:r w:rsidR="00D56356" w:rsidRPr="00D56356">
        <w:rPr>
          <w:rFonts w:ascii="Arial" w:hAnsi="Arial"/>
          <w:i/>
          <w:iCs/>
          <w:sz w:val="24"/>
        </w:rPr>
        <w:t xml:space="preserve"> infatti che Dio – per il quale e mediante il quale esistono tutte le cose, lui che conduce molti figli alla gloria – rendesse perfetto per mezzo delle sofferenze il capo che guida alla salvezza. </w:t>
      </w:r>
      <w:r w:rsidRPr="00D56356">
        <w:rPr>
          <w:rFonts w:ascii="Arial" w:hAnsi="Arial"/>
          <w:i/>
          <w:iCs/>
          <w:sz w:val="24"/>
        </w:rPr>
        <w:t>Infatti</w:t>
      </w:r>
      <w:r w:rsidR="00D56356" w:rsidRPr="00D56356">
        <w:rPr>
          <w:rFonts w:ascii="Arial" w:hAnsi="Arial"/>
          <w:i/>
          <w:iCs/>
          <w:sz w:val="24"/>
        </w:rPr>
        <w:t xml:space="preserve">, colui </w:t>
      </w:r>
      <w:r w:rsidR="00D56356" w:rsidRPr="00D56356">
        <w:rPr>
          <w:rFonts w:ascii="Arial" w:hAnsi="Arial"/>
          <w:i/>
          <w:iCs/>
          <w:sz w:val="24"/>
        </w:rPr>
        <w:lastRenderedPageBreak/>
        <w:t>che santifica e coloro che sono santificati provengono tutti da una stessa origine; per questo non si vergogna di chiamarli fratelli, dicendo:</w:t>
      </w:r>
      <w:r>
        <w:rPr>
          <w:rFonts w:ascii="Arial" w:hAnsi="Arial"/>
          <w:i/>
          <w:iCs/>
          <w:sz w:val="24"/>
        </w:rPr>
        <w:t xml:space="preserve"> </w:t>
      </w:r>
      <w:r w:rsidR="00D56356" w:rsidRPr="00D56356">
        <w:rPr>
          <w:rFonts w:ascii="Arial" w:hAnsi="Arial"/>
          <w:i/>
          <w:iCs/>
          <w:sz w:val="24"/>
        </w:rPr>
        <w:t>Annuncerò il tuo nome ai miei fratelli,</w:t>
      </w:r>
      <w:r>
        <w:rPr>
          <w:rFonts w:ascii="Arial" w:hAnsi="Arial"/>
          <w:i/>
          <w:iCs/>
          <w:sz w:val="24"/>
        </w:rPr>
        <w:t xml:space="preserve"> </w:t>
      </w:r>
      <w:r w:rsidR="00D56356" w:rsidRPr="00D56356">
        <w:rPr>
          <w:rFonts w:ascii="Arial" w:hAnsi="Arial"/>
          <w:i/>
          <w:iCs/>
          <w:sz w:val="24"/>
        </w:rPr>
        <w:t>in mezzo all’assemblea canterò le tue lodi;</w:t>
      </w:r>
      <w:r>
        <w:rPr>
          <w:rFonts w:ascii="Arial" w:hAnsi="Arial"/>
          <w:i/>
          <w:iCs/>
          <w:sz w:val="24"/>
        </w:rPr>
        <w:t xml:space="preserve"> </w:t>
      </w:r>
      <w:r w:rsidR="00D56356" w:rsidRPr="00D56356">
        <w:rPr>
          <w:rFonts w:ascii="Arial" w:hAnsi="Arial"/>
          <w:i/>
          <w:iCs/>
          <w:sz w:val="24"/>
        </w:rPr>
        <w:t>e ancora:</w:t>
      </w:r>
      <w:r>
        <w:rPr>
          <w:rFonts w:ascii="Arial" w:hAnsi="Arial"/>
          <w:i/>
          <w:iCs/>
          <w:sz w:val="24"/>
        </w:rPr>
        <w:t xml:space="preserve"> </w:t>
      </w:r>
      <w:r w:rsidR="00D56356" w:rsidRPr="00D56356">
        <w:rPr>
          <w:rFonts w:ascii="Arial" w:hAnsi="Arial"/>
          <w:i/>
          <w:iCs/>
          <w:sz w:val="24"/>
        </w:rPr>
        <w:t>Io metterò la mia fiducia in lui;</w:t>
      </w:r>
      <w:r>
        <w:rPr>
          <w:rFonts w:ascii="Arial" w:hAnsi="Arial"/>
          <w:i/>
          <w:iCs/>
          <w:sz w:val="24"/>
        </w:rPr>
        <w:t xml:space="preserve"> </w:t>
      </w:r>
      <w:r w:rsidR="00D56356" w:rsidRPr="00D56356">
        <w:rPr>
          <w:rFonts w:ascii="Arial" w:hAnsi="Arial"/>
          <w:i/>
          <w:iCs/>
          <w:sz w:val="24"/>
        </w:rPr>
        <w:t>e inoltre:</w:t>
      </w:r>
      <w:r>
        <w:rPr>
          <w:rFonts w:ascii="Arial" w:hAnsi="Arial"/>
          <w:i/>
          <w:iCs/>
          <w:sz w:val="24"/>
        </w:rPr>
        <w:t xml:space="preserve"> </w:t>
      </w:r>
      <w:r w:rsidR="00D56356" w:rsidRPr="00D56356">
        <w:rPr>
          <w:rFonts w:ascii="Arial" w:hAnsi="Arial"/>
          <w:i/>
          <w:iCs/>
          <w:sz w:val="24"/>
        </w:rPr>
        <w:t>Eccomi, io e i figli che Dio mi ha dato.</w:t>
      </w:r>
    </w:p>
    <w:p w14:paraId="20216BD4" w14:textId="738C165F"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w:t>
      </w:r>
      <w:r w:rsidR="00E40EFE" w:rsidRPr="00D56356">
        <w:rPr>
          <w:rFonts w:ascii="Arial" w:hAnsi="Arial"/>
          <w:i/>
          <w:iCs/>
          <w:sz w:val="24"/>
        </w:rPr>
        <w:t>e</w:t>
      </w:r>
      <w:r w:rsidRPr="00D56356">
        <w:rPr>
          <w:rFonts w:ascii="Arial" w:hAnsi="Arial"/>
          <w:i/>
          <w:iCs/>
          <w:sz w:val="24"/>
        </w:rPr>
        <w:t xml:space="preserve"> liberare così quelli che, per timore della morte, erano soggetti a schiavitù per tutta la vita. </w:t>
      </w:r>
      <w:r w:rsidR="00E40EFE" w:rsidRPr="00D56356">
        <w:rPr>
          <w:rFonts w:ascii="Arial" w:hAnsi="Arial"/>
          <w:i/>
          <w:iCs/>
          <w:sz w:val="24"/>
        </w:rPr>
        <w:t>Egli</w:t>
      </w:r>
      <w:r w:rsidRPr="00D56356">
        <w:rPr>
          <w:rFonts w:ascii="Arial" w:hAnsi="Arial"/>
          <w:i/>
          <w:iCs/>
          <w:sz w:val="24"/>
        </w:rPr>
        <w:t xml:space="preserve"> infatti non si prende cura degli angeli, ma della stirpe di Abramo si prende cura. </w:t>
      </w:r>
      <w:r w:rsidR="00E40EFE" w:rsidRPr="00D56356">
        <w:rPr>
          <w:rFonts w:ascii="Arial" w:hAnsi="Arial"/>
          <w:i/>
          <w:iCs/>
          <w:sz w:val="24"/>
        </w:rPr>
        <w:t>Perciò</w:t>
      </w:r>
      <w:r w:rsidRPr="00D56356">
        <w:rPr>
          <w:rFonts w:ascii="Arial" w:hAnsi="Arial"/>
          <w:i/>
          <w:iCs/>
          <w:sz w:val="24"/>
        </w:rPr>
        <w:t xml:space="preserve">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w:t>
      </w:r>
    </w:p>
    <w:p w14:paraId="7A641EDF" w14:textId="25CA9789" w:rsidR="002E2C7B" w:rsidRPr="002E2C7B" w:rsidRDefault="002E2C7B" w:rsidP="002E2C7B">
      <w:pPr>
        <w:spacing w:after="120"/>
        <w:jc w:val="both"/>
        <w:rPr>
          <w:rFonts w:ascii="Arial" w:hAnsi="Arial"/>
          <w:sz w:val="24"/>
        </w:rPr>
      </w:pPr>
      <w:r w:rsidRPr="002E2C7B">
        <w:rPr>
          <w:rFonts w:ascii="Arial" w:hAnsi="Arial"/>
          <w:sz w:val="24"/>
        </w:rPr>
        <w:t>Senza l’alito della vita l’uomo è semplicemente polvere del suolo, fango impastato, senza alcuna vita in sé.</w:t>
      </w:r>
      <w:r w:rsidR="00E40EFE">
        <w:rPr>
          <w:rFonts w:ascii="Arial" w:hAnsi="Arial"/>
          <w:sz w:val="24"/>
        </w:rPr>
        <w:t xml:space="preserve"> </w:t>
      </w:r>
      <w:r w:rsidRPr="002E2C7B">
        <w:rPr>
          <w:rFonts w:ascii="Arial" w:hAnsi="Arial"/>
          <w:sz w:val="24"/>
        </w:rPr>
        <w:t>Attenzione però: neanche l’anima è data una volta per sempre, dal momento del concepimento, l’uomo vive se attinge attimo per attimo il suo alito dal suo Dio. Tra Dio e l’uomo deve essere una continuità senza alcuna interruzione.</w:t>
      </w:r>
      <w:r w:rsidR="00E40EFE">
        <w:rPr>
          <w:rFonts w:ascii="Arial" w:hAnsi="Arial"/>
          <w:sz w:val="24"/>
        </w:rPr>
        <w:t xml:space="preserve"> </w:t>
      </w:r>
      <w:r w:rsidRPr="002E2C7B">
        <w:rPr>
          <w:rFonts w:ascii="Arial" w:hAnsi="Arial"/>
          <w:sz w:val="24"/>
        </w:rPr>
        <w:t xml:space="preserve">Questa continuità ha un solo nome: obbedienza alla sua voce, al suo comando, alla sua volontà. Obbedienza alla sua natura creata, che è creta impastata, che non è divina, non è da se stessa, non possiede in sé il principio né del suo esistere e né del suo sussistere. </w:t>
      </w:r>
    </w:p>
    <w:p w14:paraId="405B50A8" w14:textId="70F4B2FF" w:rsidR="002E2C7B" w:rsidRDefault="002E2C7B" w:rsidP="002E2C7B">
      <w:pPr>
        <w:spacing w:after="120"/>
        <w:jc w:val="both"/>
        <w:rPr>
          <w:rFonts w:ascii="Arial" w:hAnsi="Arial"/>
          <w:sz w:val="24"/>
        </w:rPr>
      </w:pPr>
      <w:r w:rsidRPr="002E2C7B">
        <w:rPr>
          <w:rFonts w:ascii="Arial" w:hAnsi="Arial"/>
          <w:sz w:val="24"/>
        </w:rPr>
        <w:t>Esistenza e sussistenza sono perennemente dal suo Creatore e Signore.</w:t>
      </w:r>
      <w:r w:rsidR="00E40EFE">
        <w:rPr>
          <w:rFonts w:ascii="Arial" w:hAnsi="Arial"/>
          <w:sz w:val="24"/>
        </w:rPr>
        <w:t xml:space="preserve"> </w:t>
      </w:r>
      <w:r w:rsidRPr="002E2C7B">
        <w:rPr>
          <w:rFonts w:ascii="Arial" w:hAnsi="Arial"/>
          <w:sz w:val="24"/>
        </w:rPr>
        <w:t>Alito di vita e creta devono vivere di perfetta unità, senza alcuna contraddizione, opposizione, divisione, disunione.</w:t>
      </w:r>
      <w:r w:rsidR="00E40EFE">
        <w:rPr>
          <w:rFonts w:ascii="Arial" w:hAnsi="Arial"/>
          <w:sz w:val="24"/>
        </w:rPr>
        <w:t xml:space="preserve"> </w:t>
      </w:r>
      <w:r w:rsidRPr="002E2C7B">
        <w:rPr>
          <w:rFonts w:ascii="Arial" w:hAnsi="Arial"/>
          <w:sz w:val="24"/>
        </w:rPr>
        <w:t>Questa unità perfetta sarà possibile in un solo modo: se l’uomo conserverà la sua unità con il suo Dio, Creatore, Signore.</w:t>
      </w:r>
      <w:r w:rsidR="0023637E">
        <w:rPr>
          <w:rFonts w:ascii="Arial" w:hAnsi="Arial"/>
          <w:sz w:val="24"/>
        </w:rPr>
        <w:t xml:space="preserve"> </w:t>
      </w:r>
      <w:r w:rsidRPr="002E2C7B">
        <w:rPr>
          <w:rFonts w:ascii="Arial" w:hAnsi="Arial"/>
          <w:sz w:val="24"/>
        </w:rPr>
        <w:t>Il mistero uomo dovrà essere dal mistero Dio.</w:t>
      </w:r>
      <w:r w:rsidR="0023637E">
        <w:rPr>
          <w:rFonts w:ascii="Arial" w:hAnsi="Arial"/>
          <w:sz w:val="24"/>
        </w:rPr>
        <w:t xml:space="preserve"> </w:t>
      </w:r>
      <w:r w:rsidRPr="002E2C7B">
        <w:rPr>
          <w:rFonts w:ascii="Arial" w:hAnsi="Arial"/>
          <w:sz w:val="24"/>
        </w:rPr>
        <w:t>Sarà mistero uomo se sarà perennemente dal mistero Dio. Se si dissocerà dal mistero Dio, non sarà più il mistero uomo così come è stato creato dal suo Dio e Signore.</w:t>
      </w:r>
      <w:r w:rsidR="00E40EFE">
        <w:rPr>
          <w:rFonts w:ascii="Arial" w:hAnsi="Arial"/>
          <w:sz w:val="24"/>
        </w:rPr>
        <w:t xml:space="preserve"> </w:t>
      </w:r>
      <w:r w:rsidRPr="002E2C7B">
        <w:rPr>
          <w:rFonts w:ascii="Arial" w:hAnsi="Arial"/>
          <w:sz w:val="24"/>
        </w:rPr>
        <w:t>Dopo il peccato e a causa di esso, l’uomo è divenuto separabile nel suo mistero. È questa la morte.</w:t>
      </w:r>
      <w:r w:rsidR="00E40EFE">
        <w:rPr>
          <w:rFonts w:ascii="Arial" w:hAnsi="Arial"/>
          <w:sz w:val="24"/>
        </w:rPr>
        <w:t xml:space="preserve"> </w:t>
      </w:r>
      <w:r w:rsidRPr="002E2C7B">
        <w:rPr>
          <w:rFonts w:ascii="Arial" w:hAnsi="Arial"/>
          <w:sz w:val="24"/>
        </w:rPr>
        <w:t xml:space="preserve">La morte fa sì che l’uomo venga definito dallo stesso Dio, per mezzo del Libro della Sapienza: </w:t>
      </w:r>
      <w:r w:rsidRPr="002E2C7B">
        <w:rPr>
          <w:rFonts w:ascii="Arial" w:hAnsi="Arial"/>
          <w:i/>
          <w:sz w:val="24"/>
        </w:rPr>
        <w:t>“Colui che ha il respiro in prestito”</w:t>
      </w:r>
      <w:r w:rsidRPr="002E2C7B">
        <w:rPr>
          <w:rFonts w:ascii="Arial" w:hAnsi="Arial"/>
          <w:sz w:val="24"/>
        </w:rPr>
        <w:t xml:space="preserve">. </w:t>
      </w:r>
    </w:p>
    <w:p w14:paraId="2E0E1643" w14:textId="05A634B7"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Ma tu, nostro Dio, sei buono e veritiero,</w:t>
      </w:r>
      <w:r w:rsidR="00E40EFE">
        <w:rPr>
          <w:rFonts w:ascii="Arial" w:hAnsi="Arial"/>
          <w:i/>
          <w:iCs/>
          <w:sz w:val="24"/>
        </w:rPr>
        <w:t xml:space="preserve"> </w:t>
      </w:r>
      <w:r w:rsidRPr="00D56356">
        <w:rPr>
          <w:rFonts w:ascii="Arial" w:hAnsi="Arial"/>
          <w:i/>
          <w:iCs/>
          <w:sz w:val="24"/>
        </w:rPr>
        <w:t>sei paziente e tutto governi secondo misericordia.</w:t>
      </w:r>
      <w:r w:rsidR="00E40EFE">
        <w:rPr>
          <w:rFonts w:ascii="Arial" w:hAnsi="Arial"/>
          <w:i/>
          <w:iCs/>
          <w:sz w:val="24"/>
        </w:rPr>
        <w:t xml:space="preserve"> </w:t>
      </w:r>
      <w:r w:rsidRPr="00D56356">
        <w:rPr>
          <w:rFonts w:ascii="Arial" w:hAnsi="Arial"/>
          <w:i/>
          <w:iCs/>
          <w:sz w:val="24"/>
        </w:rPr>
        <w:t>Anche se pecchiamo, siamo tuoi, perché conosciamo la tua potenza;</w:t>
      </w:r>
      <w:r w:rsidR="00E40EFE">
        <w:rPr>
          <w:rFonts w:ascii="Arial" w:hAnsi="Arial"/>
          <w:i/>
          <w:iCs/>
          <w:sz w:val="24"/>
        </w:rPr>
        <w:t xml:space="preserve"> </w:t>
      </w:r>
      <w:r w:rsidRPr="00D56356">
        <w:rPr>
          <w:rFonts w:ascii="Arial" w:hAnsi="Arial"/>
          <w:i/>
          <w:iCs/>
          <w:sz w:val="24"/>
        </w:rPr>
        <w:t>ma non peccheremo più, perché sappiamo di appartenerti.</w:t>
      </w:r>
      <w:r w:rsidR="00E40EFE">
        <w:rPr>
          <w:rFonts w:ascii="Arial" w:hAnsi="Arial"/>
          <w:i/>
          <w:iCs/>
          <w:sz w:val="24"/>
        </w:rPr>
        <w:t xml:space="preserve"> </w:t>
      </w:r>
      <w:r w:rsidRPr="00D56356">
        <w:rPr>
          <w:rFonts w:ascii="Arial" w:hAnsi="Arial"/>
          <w:i/>
          <w:iCs/>
          <w:sz w:val="24"/>
        </w:rPr>
        <w:t>Conoscerti, infatti, è giustizia perfetta,</w:t>
      </w:r>
      <w:r w:rsidR="00E40EFE">
        <w:rPr>
          <w:rFonts w:ascii="Arial" w:hAnsi="Arial"/>
          <w:i/>
          <w:iCs/>
          <w:sz w:val="24"/>
        </w:rPr>
        <w:t xml:space="preserve"> </w:t>
      </w:r>
      <w:r w:rsidRPr="00D56356">
        <w:rPr>
          <w:rFonts w:ascii="Arial" w:hAnsi="Arial"/>
          <w:i/>
          <w:iCs/>
          <w:sz w:val="24"/>
        </w:rPr>
        <w:t>conoscere la tua potenza è radice d’immortalità.</w:t>
      </w:r>
      <w:r w:rsidR="00E40EFE">
        <w:rPr>
          <w:rFonts w:ascii="Arial" w:hAnsi="Arial"/>
          <w:i/>
          <w:iCs/>
          <w:sz w:val="24"/>
        </w:rPr>
        <w:t xml:space="preserve"> </w:t>
      </w:r>
      <w:r w:rsidRPr="00D56356">
        <w:rPr>
          <w:rFonts w:ascii="Arial" w:hAnsi="Arial"/>
          <w:i/>
          <w:iCs/>
          <w:sz w:val="24"/>
        </w:rPr>
        <w:t>Non ci indusse in errore né l’invenzione umana di un’arte perversa,</w:t>
      </w:r>
      <w:r w:rsidR="00E40EFE">
        <w:rPr>
          <w:rFonts w:ascii="Arial" w:hAnsi="Arial"/>
          <w:i/>
          <w:iCs/>
          <w:sz w:val="24"/>
        </w:rPr>
        <w:t xml:space="preserve"> </w:t>
      </w:r>
      <w:r w:rsidRPr="00D56356">
        <w:rPr>
          <w:rFonts w:ascii="Arial" w:hAnsi="Arial"/>
          <w:i/>
          <w:iCs/>
          <w:sz w:val="24"/>
        </w:rPr>
        <w:t>né il lavoro infruttuoso di coloro che disegnano ombre,</w:t>
      </w:r>
      <w:r w:rsidR="00E40EFE">
        <w:rPr>
          <w:rFonts w:ascii="Arial" w:hAnsi="Arial"/>
          <w:i/>
          <w:iCs/>
          <w:sz w:val="24"/>
        </w:rPr>
        <w:t xml:space="preserve"> </w:t>
      </w:r>
      <w:r w:rsidRPr="00D56356">
        <w:rPr>
          <w:rFonts w:ascii="Arial" w:hAnsi="Arial"/>
          <w:i/>
          <w:iCs/>
          <w:sz w:val="24"/>
        </w:rPr>
        <w:t>immagini imbrattate di vari colori,</w:t>
      </w:r>
      <w:r w:rsidR="00E40EFE">
        <w:rPr>
          <w:rFonts w:ascii="Arial" w:hAnsi="Arial"/>
          <w:i/>
          <w:iCs/>
          <w:sz w:val="24"/>
        </w:rPr>
        <w:t xml:space="preserve"> </w:t>
      </w:r>
      <w:r w:rsidRPr="00D56356">
        <w:rPr>
          <w:rFonts w:ascii="Arial" w:hAnsi="Arial"/>
          <w:i/>
          <w:iCs/>
          <w:sz w:val="24"/>
        </w:rPr>
        <w:t>la cui vista negli stolti provoca il desiderio,</w:t>
      </w:r>
      <w:r w:rsidR="00E40EFE">
        <w:rPr>
          <w:rFonts w:ascii="Arial" w:hAnsi="Arial"/>
          <w:i/>
          <w:iCs/>
          <w:sz w:val="24"/>
        </w:rPr>
        <w:t xml:space="preserve"> </w:t>
      </w:r>
      <w:r w:rsidRPr="00D56356">
        <w:rPr>
          <w:rFonts w:ascii="Arial" w:hAnsi="Arial"/>
          <w:i/>
          <w:iCs/>
          <w:sz w:val="24"/>
        </w:rPr>
        <w:t>l’anelito per una forma inanimata di un’immagine morta.</w:t>
      </w:r>
    </w:p>
    <w:p w14:paraId="2006D2EB" w14:textId="260D98D7"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Amanti di cose cattive e degni di simili speranze</w:t>
      </w:r>
      <w:r w:rsidR="00E40EFE">
        <w:rPr>
          <w:rFonts w:ascii="Arial" w:hAnsi="Arial"/>
          <w:i/>
          <w:iCs/>
          <w:sz w:val="24"/>
        </w:rPr>
        <w:t xml:space="preserve"> </w:t>
      </w:r>
      <w:r w:rsidRPr="00D56356">
        <w:rPr>
          <w:rFonts w:ascii="Arial" w:hAnsi="Arial"/>
          <w:i/>
          <w:iCs/>
          <w:sz w:val="24"/>
        </w:rPr>
        <w:t>sono coloro che fanno, desiderano e venerano gli idoli.</w:t>
      </w:r>
      <w:r w:rsidR="00E40EFE">
        <w:rPr>
          <w:rFonts w:ascii="Arial" w:hAnsi="Arial"/>
          <w:i/>
          <w:iCs/>
          <w:sz w:val="24"/>
        </w:rPr>
        <w:t xml:space="preserve"> </w:t>
      </w:r>
      <w:r w:rsidRPr="00D56356">
        <w:rPr>
          <w:rFonts w:ascii="Arial" w:hAnsi="Arial"/>
          <w:i/>
          <w:iCs/>
          <w:sz w:val="24"/>
        </w:rPr>
        <w:t>Un vasaio, impastando con fatica la terra molle,</w:t>
      </w:r>
      <w:r w:rsidR="00E40EFE">
        <w:rPr>
          <w:rFonts w:ascii="Arial" w:hAnsi="Arial"/>
          <w:i/>
          <w:iCs/>
          <w:sz w:val="24"/>
        </w:rPr>
        <w:t xml:space="preserve"> </w:t>
      </w:r>
      <w:r w:rsidRPr="00D56356">
        <w:rPr>
          <w:rFonts w:ascii="Arial" w:hAnsi="Arial"/>
          <w:i/>
          <w:iCs/>
          <w:sz w:val="24"/>
        </w:rPr>
        <w:t>plasma per il nostro uso ogni vaso.</w:t>
      </w:r>
      <w:r w:rsidR="00E40EFE">
        <w:rPr>
          <w:rFonts w:ascii="Arial" w:hAnsi="Arial"/>
          <w:i/>
          <w:iCs/>
          <w:sz w:val="24"/>
        </w:rPr>
        <w:t xml:space="preserve"> </w:t>
      </w:r>
      <w:r w:rsidRPr="00D56356">
        <w:rPr>
          <w:rFonts w:ascii="Arial" w:hAnsi="Arial"/>
          <w:i/>
          <w:iCs/>
          <w:sz w:val="24"/>
        </w:rPr>
        <w:t xml:space="preserve">Ma con il </w:t>
      </w:r>
      <w:r w:rsidRPr="00D56356">
        <w:rPr>
          <w:rFonts w:ascii="Arial" w:hAnsi="Arial"/>
          <w:i/>
          <w:iCs/>
          <w:sz w:val="24"/>
        </w:rPr>
        <w:lastRenderedPageBreak/>
        <w:t>medesimo fango modella</w:t>
      </w:r>
      <w:r w:rsidR="00E40EFE">
        <w:rPr>
          <w:rFonts w:ascii="Arial" w:hAnsi="Arial"/>
          <w:i/>
          <w:iCs/>
          <w:sz w:val="24"/>
        </w:rPr>
        <w:t xml:space="preserve"> </w:t>
      </w:r>
      <w:r w:rsidRPr="00D56356">
        <w:rPr>
          <w:rFonts w:ascii="Arial" w:hAnsi="Arial"/>
          <w:i/>
          <w:iCs/>
          <w:sz w:val="24"/>
        </w:rPr>
        <w:t>i vasi che servono per usi nobili</w:t>
      </w:r>
      <w:r w:rsidR="00E40EFE">
        <w:rPr>
          <w:rFonts w:ascii="Arial" w:hAnsi="Arial"/>
          <w:i/>
          <w:iCs/>
          <w:sz w:val="24"/>
        </w:rPr>
        <w:t xml:space="preserve"> </w:t>
      </w:r>
      <w:r w:rsidRPr="00D56356">
        <w:rPr>
          <w:rFonts w:ascii="Arial" w:hAnsi="Arial"/>
          <w:i/>
          <w:iCs/>
          <w:sz w:val="24"/>
        </w:rPr>
        <w:t>e quelli per usi contrari, tutti allo stesso modo;</w:t>
      </w:r>
      <w:r w:rsidR="00E40EFE">
        <w:rPr>
          <w:rFonts w:ascii="Arial" w:hAnsi="Arial"/>
          <w:i/>
          <w:iCs/>
          <w:sz w:val="24"/>
        </w:rPr>
        <w:t xml:space="preserve"> </w:t>
      </w:r>
      <w:r w:rsidRPr="00D56356">
        <w:rPr>
          <w:rFonts w:ascii="Arial" w:hAnsi="Arial"/>
          <w:i/>
          <w:iCs/>
          <w:sz w:val="24"/>
        </w:rPr>
        <w:t>quale debba essere l’uso di ognuno di essi</w:t>
      </w:r>
      <w:r w:rsidR="00E40EFE">
        <w:rPr>
          <w:rFonts w:ascii="Arial" w:hAnsi="Arial"/>
          <w:i/>
          <w:iCs/>
          <w:sz w:val="24"/>
        </w:rPr>
        <w:t xml:space="preserve"> </w:t>
      </w:r>
      <w:r w:rsidRPr="00D56356">
        <w:rPr>
          <w:rFonts w:ascii="Arial" w:hAnsi="Arial"/>
          <w:i/>
          <w:iCs/>
          <w:sz w:val="24"/>
        </w:rPr>
        <w:t>lo giudica colui che lavora l’argilla.</w:t>
      </w:r>
    </w:p>
    <w:p w14:paraId="42528784" w14:textId="360BE19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Quindi, mal impiegando la fatica,</w:t>
      </w:r>
      <w:r w:rsidR="00E40EFE">
        <w:rPr>
          <w:rFonts w:ascii="Arial" w:hAnsi="Arial"/>
          <w:i/>
          <w:iCs/>
          <w:sz w:val="24"/>
        </w:rPr>
        <w:t xml:space="preserve"> </w:t>
      </w:r>
      <w:r w:rsidRPr="00D56356">
        <w:rPr>
          <w:rFonts w:ascii="Arial" w:hAnsi="Arial"/>
          <w:i/>
          <w:iCs/>
          <w:sz w:val="24"/>
        </w:rPr>
        <w:t>con il medesimo fango plasma un dio vano,</w:t>
      </w:r>
      <w:r w:rsidR="00E40EFE">
        <w:rPr>
          <w:rFonts w:ascii="Arial" w:hAnsi="Arial"/>
          <w:i/>
          <w:iCs/>
          <w:sz w:val="24"/>
        </w:rPr>
        <w:t xml:space="preserve"> </w:t>
      </w:r>
      <w:r w:rsidRPr="00D56356">
        <w:rPr>
          <w:rFonts w:ascii="Arial" w:hAnsi="Arial"/>
          <w:i/>
          <w:iCs/>
          <w:sz w:val="24"/>
        </w:rPr>
        <w:t>egli che, nato da poco dalla terra,</w:t>
      </w:r>
      <w:r w:rsidR="00E40EFE">
        <w:rPr>
          <w:rFonts w:ascii="Arial" w:hAnsi="Arial"/>
          <w:i/>
          <w:iCs/>
          <w:sz w:val="24"/>
        </w:rPr>
        <w:t xml:space="preserve"> </w:t>
      </w:r>
      <w:r w:rsidRPr="00D56356">
        <w:rPr>
          <w:rFonts w:ascii="Arial" w:hAnsi="Arial"/>
          <w:i/>
          <w:iCs/>
          <w:sz w:val="24"/>
        </w:rPr>
        <w:t>tra poco ritornerà alla terra da cui fu tratto,</w:t>
      </w:r>
      <w:r w:rsidR="00E40EFE">
        <w:rPr>
          <w:rFonts w:ascii="Arial" w:hAnsi="Arial"/>
          <w:i/>
          <w:iCs/>
          <w:sz w:val="24"/>
        </w:rPr>
        <w:t xml:space="preserve"> </w:t>
      </w:r>
      <w:r w:rsidRPr="00D56356">
        <w:rPr>
          <w:rFonts w:ascii="Arial" w:hAnsi="Arial"/>
          <w:i/>
          <w:iCs/>
          <w:sz w:val="24"/>
        </w:rPr>
        <w:t>quando gli sarà richiesta l’anima, avuta in prestito.</w:t>
      </w:r>
      <w:r w:rsidR="00E40EFE">
        <w:rPr>
          <w:rFonts w:ascii="Arial" w:hAnsi="Arial"/>
          <w:i/>
          <w:iCs/>
          <w:sz w:val="24"/>
        </w:rPr>
        <w:t xml:space="preserve"> </w:t>
      </w:r>
    </w:p>
    <w:p w14:paraId="3AD9C48C" w14:textId="700A4EF4"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Tuttavia egli si preoccupa non perché sta per morire</w:t>
      </w:r>
      <w:r w:rsidR="00E40EFE">
        <w:rPr>
          <w:rFonts w:ascii="Arial" w:hAnsi="Arial"/>
          <w:i/>
          <w:iCs/>
          <w:sz w:val="24"/>
        </w:rPr>
        <w:t xml:space="preserve"> </w:t>
      </w:r>
      <w:r w:rsidRPr="00D56356">
        <w:rPr>
          <w:rFonts w:ascii="Arial" w:hAnsi="Arial"/>
          <w:i/>
          <w:iCs/>
          <w:sz w:val="24"/>
        </w:rPr>
        <w:t>o perché ha una vita breve,</w:t>
      </w:r>
      <w:r w:rsidR="00E40EFE">
        <w:rPr>
          <w:rFonts w:ascii="Arial" w:hAnsi="Arial"/>
          <w:i/>
          <w:iCs/>
          <w:sz w:val="24"/>
        </w:rPr>
        <w:t xml:space="preserve"> </w:t>
      </w:r>
      <w:r w:rsidRPr="00D56356">
        <w:rPr>
          <w:rFonts w:ascii="Arial" w:hAnsi="Arial"/>
          <w:i/>
          <w:iCs/>
          <w:sz w:val="24"/>
        </w:rPr>
        <w:t>ma di gareggiare con gli orafi e con gli argentieri,</w:t>
      </w:r>
      <w:r w:rsidR="00E40EFE">
        <w:rPr>
          <w:rFonts w:ascii="Arial" w:hAnsi="Arial"/>
          <w:i/>
          <w:iCs/>
          <w:sz w:val="24"/>
        </w:rPr>
        <w:t xml:space="preserve"> </w:t>
      </w:r>
      <w:r w:rsidRPr="00D56356">
        <w:rPr>
          <w:rFonts w:ascii="Arial" w:hAnsi="Arial"/>
          <w:i/>
          <w:iCs/>
          <w:sz w:val="24"/>
        </w:rPr>
        <w:t>di imitare coloro che fondono il bronzo,</w:t>
      </w:r>
      <w:r w:rsidR="00E40EFE">
        <w:rPr>
          <w:rFonts w:ascii="Arial" w:hAnsi="Arial"/>
          <w:i/>
          <w:iCs/>
          <w:sz w:val="24"/>
        </w:rPr>
        <w:t xml:space="preserve"> </w:t>
      </w:r>
      <w:r w:rsidRPr="00D56356">
        <w:rPr>
          <w:rFonts w:ascii="Arial" w:hAnsi="Arial"/>
          <w:i/>
          <w:iCs/>
          <w:sz w:val="24"/>
        </w:rPr>
        <w:t>e ritiene un vanto plasmare cose false.</w:t>
      </w:r>
    </w:p>
    <w:p w14:paraId="4995A4B3" w14:textId="2A0175A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Cenere è il suo cuore,</w:t>
      </w:r>
      <w:r w:rsidR="00E40EFE">
        <w:rPr>
          <w:rFonts w:ascii="Arial" w:hAnsi="Arial"/>
          <w:i/>
          <w:iCs/>
          <w:sz w:val="24"/>
        </w:rPr>
        <w:t xml:space="preserve"> </w:t>
      </w:r>
      <w:r w:rsidRPr="00D56356">
        <w:rPr>
          <w:rFonts w:ascii="Arial" w:hAnsi="Arial"/>
          <w:i/>
          <w:iCs/>
          <w:sz w:val="24"/>
        </w:rPr>
        <w:t>la sua speranza più vile della terra,</w:t>
      </w:r>
      <w:r w:rsidR="00E40EFE">
        <w:rPr>
          <w:rFonts w:ascii="Arial" w:hAnsi="Arial"/>
          <w:i/>
          <w:iCs/>
          <w:sz w:val="24"/>
        </w:rPr>
        <w:t xml:space="preserve"> </w:t>
      </w:r>
      <w:r w:rsidRPr="00D56356">
        <w:rPr>
          <w:rFonts w:ascii="Arial" w:hAnsi="Arial"/>
          <w:i/>
          <w:iCs/>
          <w:sz w:val="24"/>
        </w:rPr>
        <w:t>la sua vita più spregevole del fango,</w:t>
      </w:r>
      <w:r w:rsidR="00E40EFE">
        <w:rPr>
          <w:rFonts w:ascii="Arial" w:hAnsi="Arial"/>
          <w:i/>
          <w:iCs/>
          <w:sz w:val="24"/>
        </w:rPr>
        <w:t xml:space="preserve"> </w:t>
      </w:r>
      <w:r w:rsidRPr="00D56356">
        <w:rPr>
          <w:rFonts w:ascii="Arial" w:hAnsi="Arial"/>
          <w:i/>
          <w:iCs/>
          <w:sz w:val="24"/>
        </w:rPr>
        <w:t>perché disconosce colui che lo ha plasmato,</w:t>
      </w:r>
      <w:r w:rsidR="00E40EFE">
        <w:rPr>
          <w:rFonts w:ascii="Arial" w:hAnsi="Arial"/>
          <w:i/>
          <w:iCs/>
          <w:sz w:val="24"/>
        </w:rPr>
        <w:t xml:space="preserve"> </w:t>
      </w:r>
      <w:r w:rsidRPr="00D56356">
        <w:rPr>
          <w:rFonts w:ascii="Arial" w:hAnsi="Arial"/>
          <w:i/>
          <w:iCs/>
          <w:sz w:val="24"/>
        </w:rPr>
        <w:t>colui che gli inspirò un’anima attiva</w:t>
      </w:r>
      <w:r w:rsidR="00E40EFE">
        <w:rPr>
          <w:rFonts w:ascii="Arial" w:hAnsi="Arial"/>
          <w:i/>
          <w:iCs/>
          <w:sz w:val="24"/>
        </w:rPr>
        <w:t xml:space="preserve"> </w:t>
      </w:r>
      <w:r w:rsidRPr="00D56356">
        <w:rPr>
          <w:rFonts w:ascii="Arial" w:hAnsi="Arial"/>
          <w:i/>
          <w:iCs/>
          <w:sz w:val="24"/>
        </w:rPr>
        <w:t>e gli infuse uno spirito vitale.</w:t>
      </w:r>
      <w:r w:rsidR="00E40EFE">
        <w:rPr>
          <w:rFonts w:ascii="Arial" w:hAnsi="Arial"/>
          <w:i/>
          <w:iCs/>
          <w:sz w:val="24"/>
        </w:rPr>
        <w:t xml:space="preserve"> </w:t>
      </w:r>
      <w:r w:rsidRPr="00D56356">
        <w:rPr>
          <w:rFonts w:ascii="Arial" w:hAnsi="Arial"/>
          <w:i/>
          <w:iCs/>
          <w:sz w:val="24"/>
        </w:rPr>
        <w:t>Ma egli considera la nostra vita come un gioco da bambini,</w:t>
      </w:r>
      <w:r w:rsidR="00E40EFE">
        <w:rPr>
          <w:rFonts w:ascii="Arial" w:hAnsi="Arial"/>
          <w:i/>
          <w:iCs/>
          <w:sz w:val="24"/>
        </w:rPr>
        <w:t xml:space="preserve"> </w:t>
      </w:r>
      <w:r w:rsidRPr="00D56356">
        <w:rPr>
          <w:rFonts w:ascii="Arial" w:hAnsi="Arial"/>
          <w:i/>
          <w:iCs/>
          <w:sz w:val="24"/>
        </w:rPr>
        <w:t>l’esistenza un mercato lucroso.</w:t>
      </w:r>
      <w:r w:rsidR="00E40EFE">
        <w:rPr>
          <w:rFonts w:ascii="Arial" w:hAnsi="Arial"/>
          <w:i/>
          <w:iCs/>
          <w:sz w:val="24"/>
        </w:rPr>
        <w:t xml:space="preserve"> </w:t>
      </w:r>
      <w:r w:rsidRPr="00D56356">
        <w:rPr>
          <w:rFonts w:ascii="Arial" w:hAnsi="Arial"/>
          <w:i/>
          <w:iCs/>
          <w:sz w:val="24"/>
        </w:rPr>
        <w:t>Egli dice che da tutto, anche dal male, si deve trarre profitto.</w:t>
      </w:r>
      <w:r w:rsidR="00E40EFE">
        <w:rPr>
          <w:rFonts w:ascii="Arial" w:hAnsi="Arial"/>
          <w:i/>
          <w:iCs/>
          <w:sz w:val="24"/>
        </w:rPr>
        <w:t xml:space="preserve"> </w:t>
      </w:r>
      <w:r w:rsidRPr="00D56356">
        <w:rPr>
          <w:rFonts w:ascii="Arial" w:hAnsi="Arial"/>
          <w:i/>
          <w:iCs/>
          <w:sz w:val="24"/>
        </w:rPr>
        <w:t>Costui infatti sa di peccare più di tutti,</w:t>
      </w:r>
      <w:r w:rsidR="00E40EFE">
        <w:rPr>
          <w:rFonts w:ascii="Arial" w:hAnsi="Arial"/>
          <w:i/>
          <w:iCs/>
          <w:sz w:val="24"/>
        </w:rPr>
        <w:t xml:space="preserve"> </w:t>
      </w:r>
      <w:r w:rsidRPr="00D56356">
        <w:rPr>
          <w:rFonts w:ascii="Arial" w:hAnsi="Arial"/>
          <w:i/>
          <w:iCs/>
          <w:sz w:val="24"/>
        </w:rPr>
        <w:t>fabbricando con materia terrestre fragili vasi e statue.</w:t>
      </w:r>
    </w:p>
    <w:p w14:paraId="3ECF936F" w14:textId="7A1F450C"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Ma sono tutti stoltissimi e più miserabili di un piccolo bambino i nemici del tuo popolo, che lo hanno oppresso.</w:t>
      </w:r>
      <w:r w:rsidR="00E40EFE">
        <w:rPr>
          <w:rFonts w:ascii="Arial" w:hAnsi="Arial"/>
          <w:i/>
          <w:iCs/>
          <w:sz w:val="24"/>
        </w:rPr>
        <w:t xml:space="preserve"> </w:t>
      </w:r>
      <w:r w:rsidRPr="00D56356">
        <w:rPr>
          <w:rFonts w:ascii="Arial" w:hAnsi="Arial"/>
          <w:i/>
          <w:iCs/>
          <w:sz w:val="24"/>
        </w:rPr>
        <w:t>Perché essi considerarono dèi anche tutti gli idoli delle nazioni,</w:t>
      </w:r>
      <w:r w:rsidR="00E40EFE">
        <w:rPr>
          <w:rFonts w:ascii="Arial" w:hAnsi="Arial"/>
          <w:i/>
          <w:iCs/>
          <w:sz w:val="24"/>
        </w:rPr>
        <w:t xml:space="preserve"> </w:t>
      </w:r>
      <w:r w:rsidRPr="00D56356">
        <w:rPr>
          <w:rFonts w:ascii="Arial" w:hAnsi="Arial"/>
          <w:i/>
          <w:iCs/>
          <w:sz w:val="24"/>
        </w:rPr>
        <w:t>i quali non hanno né l’uso degli occhi per vedere,</w:t>
      </w:r>
      <w:r w:rsidR="00E40EFE">
        <w:rPr>
          <w:rFonts w:ascii="Arial" w:hAnsi="Arial"/>
          <w:i/>
          <w:iCs/>
          <w:sz w:val="24"/>
        </w:rPr>
        <w:t xml:space="preserve"> </w:t>
      </w:r>
      <w:r w:rsidRPr="00D56356">
        <w:rPr>
          <w:rFonts w:ascii="Arial" w:hAnsi="Arial"/>
          <w:i/>
          <w:iCs/>
          <w:sz w:val="24"/>
        </w:rPr>
        <w:t>né narici per aspirare aria,</w:t>
      </w:r>
      <w:r w:rsidR="00E40EFE">
        <w:rPr>
          <w:rFonts w:ascii="Arial" w:hAnsi="Arial"/>
          <w:i/>
          <w:iCs/>
          <w:sz w:val="24"/>
        </w:rPr>
        <w:t xml:space="preserve"> </w:t>
      </w:r>
      <w:r w:rsidRPr="00D56356">
        <w:rPr>
          <w:rFonts w:ascii="Arial" w:hAnsi="Arial"/>
          <w:i/>
          <w:iCs/>
          <w:sz w:val="24"/>
        </w:rPr>
        <w:t>né orecchie per udire,</w:t>
      </w:r>
      <w:r w:rsidR="00E40EFE">
        <w:rPr>
          <w:rFonts w:ascii="Arial" w:hAnsi="Arial"/>
          <w:i/>
          <w:iCs/>
          <w:sz w:val="24"/>
        </w:rPr>
        <w:t xml:space="preserve"> </w:t>
      </w:r>
      <w:r w:rsidRPr="00D56356">
        <w:rPr>
          <w:rFonts w:ascii="Arial" w:hAnsi="Arial"/>
          <w:i/>
          <w:iCs/>
          <w:sz w:val="24"/>
        </w:rPr>
        <w:t>né dita delle mani per toccare,</w:t>
      </w:r>
      <w:r w:rsidR="00E40EFE">
        <w:rPr>
          <w:rFonts w:ascii="Arial" w:hAnsi="Arial"/>
          <w:i/>
          <w:iCs/>
          <w:sz w:val="24"/>
        </w:rPr>
        <w:t xml:space="preserve"> </w:t>
      </w:r>
      <w:r w:rsidRPr="00D56356">
        <w:rPr>
          <w:rFonts w:ascii="Arial" w:hAnsi="Arial"/>
          <w:i/>
          <w:iCs/>
          <w:sz w:val="24"/>
        </w:rPr>
        <w:t>e i loro piedi non servono per camminare.</w:t>
      </w:r>
      <w:r w:rsidR="00E40EFE">
        <w:rPr>
          <w:rFonts w:ascii="Arial" w:hAnsi="Arial"/>
          <w:i/>
          <w:iCs/>
          <w:sz w:val="24"/>
        </w:rPr>
        <w:t xml:space="preserve"> </w:t>
      </w:r>
    </w:p>
    <w:p w14:paraId="212D153A" w14:textId="50080F5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Infatti li ha fabbricati un uomo,</w:t>
      </w:r>
      <w:r w:rsidR="00E40EFE">
        <w:rPr>
          <w:rFonts w:ascii="Arial" w:hAnsi="Arial"/>
          <w:i/>
          <w:iCs/>
          <w:sz w:val="24"/>
        </w:rPr>
        <w:t xml:space="preserve"> </w:t>
      </w:r>
      <w:r w:rsidRPr="00D56356">
        <w:rPr>
          <w:rFonts w:ascii="Arial" w:hAnsi="Arial"/>
          <w:i/>
          <w:iCs/>
          <w:sz w:val="24"/>
        </w:rPr>
        <w:t>li ha plasmati uno che ha avuto il respiro in prestito.</w:t>
      </w:r>
      <w:r w:rsidR="00E40EFE">
        <w:rPr>
          <w:rFonts w:ascii="Arial" w:hAnsi="Arial"/>
          <w:i/>
          <w:iCs/>
          <w:sz w:val="24"/>
        </w:rPr>
        <w:t xml:space="preserve"> </w:t>
      </w:r>
      <w:r w:rsidRPr="00D56356">
        <w:rPr>
          <w:rFonts w:ascii="Arial" w:hAnsi="Arial"/>
          <w:i/>
          <w:iCs/>
          <w:sz w:val="24"/>
        </w:rPr>
        <w:t>Ora nessun uomo può plasmare un dio a lui simile;</w:t>
      </w:r>
      <w:r w:rsidR="00E40EFE">
        <w:rPr>
          <w:rFonts w:ascii="Arial" w:hAnsi="Arial"/>
          <w:i/>
          <w:iCs/>
          <w:sz w:val="24"/>
        </w:rPr>
        <w:t xml:space="preserve"> </w:t>
      </w:r>
      <w:r w:rsidRPr="00D56356">
        <w:rPr>
          <w:rFonts w:ascii="Arial" w:hAnsi="Arial"/>
          <w:i/>
          <w:iCs/>
          <w:sz w:val="24"/>
        </w:rPr>
        <w:t>essendo mortale, egli fabbrica una cosa morta con mani empie.</w:t>
      </w:r>
      <w:r w:rsidR="00E40EFE">
        <w:rPr>
          <w:rFonts w:ascii="Arial" w:hAnsi="Arial"/>
          <w:i/>
          <w:iCs/>
          <w:sz w:val="24"/>
        </w:rPr>
        <w:t xml:space="preserve"> </w:t>
      </w:r>
      <w:r w:rsidRPr="00D56356">
        <w:rPr>
          <w:rFonts w:ascii="Arial" w:hAnsi="Arial"/>
          <w:i/>
          <w:iCs/>
          <w:sz w:val="24"/>
        </w:rPr>
        <w:t>Egli è sempre migliore degli oggetti che venera,</w:t>
      </w:r>
      <w:r w:rsidR="00E40EFE">
        <w:rPr>
          <w:rFonts w:ascii="Arial" w:hAnsi="Arial"/>
          <w:i/>
          <w:iCs/>
          <w:sz w:val="24"/>
        </w:rPr>
        <w:t xml:space="preserve"> </w:t>
      </w:r>
      <w:r w:rsidRPr="00D56356">
        <w:rPr>
          <w:rFonts w:ascii="Arial" w:hAnsi="Arial"/>
          <w:i/>
          <w:iCs/>
          <w:sz w:val="24"/>
        </w:rPr>
        <w:t>rispetto ad essi egli ebbe la vita, ma quelli mai.</w:t>
      </w:r>
      <w:r w:rsidR="00E40EFE">
        <w:rPr>
          <w:rFonts w:ascii="Arial" w:hAnsi="Arial"/>
          <w:i/>
          <w:iCs/>
          <w:sz w:val="24"/>
        </w:rPr>
        <w:t xml:space="preserve"> </w:t>
      </w:r>
      <w:r w:rsidRPr="00D56356">
        <w:rPr>
          <w:rFonts w:ascii="Arial" w:hAnsi="Arial"/>
          <w:i/>
          <w:iCs/>
          <w:sz w:val="24"/>
        </w:rPr>
        <w:t>Venerano anche gli animali più ripugnanti,</w:t>
      </w:r>
      <w:r w:rsidR="00E40EFE">
        <w:rPr>
          <w:rFonts w:ascii="Arial" w:hAnsi="Arial"/>
          <w:i/>
          <w:iCs/>
          <w:sz w:val="24"/>
        </w:rPr>
        <w:t xml:space="preserve"> </w:t>
      </w:r>
      <w:r w:rsidRPr="00D56356">
        <w:rPr>
          <w:rFonts w:ascii="Arial" w:hAnsi="Arial"/>
          <w:i/>
          <w:iCs/>
          <w:sz w:val="24"/>
        </w:rPr>
        <w:t>che per stupidità, al paragone, risultano peggiori degli altri.</w:t>
      </w:r>
      <w:r w:rsidR="00E40EFE">
        <w:rPr>
          <w:rFonts w:ascii="Arial" w:hAnsi="Arial"/>
          <w:i/>
          <w:iCs/>
          <w:sz w:val="24"/>
        </w:rPr>
        <w:t xml:space="preserve"> </w:t>
      </w:r>
      <w:r w:rsidRPr="00D56356">
        <w:rPr>
          <w:rFonts w:ascii="Arial" w:hAnsi="Arial"/>
          <w:i/>
          <w:iCs/>
          <w:sz w:val="24"/>
        </w:rPr>
        <w:t>Non sono tali da invaghirsene,</w:t>
      </w:r>
      <w:r w:rsidR="00E40EFE">
        <w:rPr>
          <w:rFonts w:ascii="Arial" w:hAnsi="Arial"/>
          <w:i/>
          <w:iCs/>
          <w:sz w:val="24"/>
        </w:rPr>
        <w:t xml:space="preserve"> </w:t>
      </w:r>
      <w:r w:rsidRPr="00D56356">
        <w:rPr>
          <w:rFonts w:ascii="Arial" w:hAnsi="Arial"/>
          <w:i/>
          <w:iCs/>
          <w:sz w:val="24"/>
        </w:rPr>
        <w:t>come capita per il bell’aspetto di altri animali;</w:t>
      </w:r>
      <w:r w:rsidR="00E40EFE">
        <w:rPr>
          <w:rFonts w:ascii="Arial" w:hAnsi="Arial"/>
          <w:i/>
          <w:iCs/>
          <w:sz w:val="24"/>
        </w:rPr>
        <w:t xml:space="preserve"> </w:t>
      </w:r>
      <w:r w:rsidRPr="00D56356">
        <w:rPr>
          <w:rFonts w:ascii="Arial" w:hAnsi="Arial"/>
          <w:i/>
          <w:iCs/>
          <w:sz w:val="24"/>
        </w:rPr>
        <w:t>furono persino esclusi dalla lode (Sap 15,1-19).</w:t>
      </w:r>
    </w:p>
    <w:p w14:paraId="7852EC33" w14:textId="64300853" w:rsidR="002E2C7B" w:rsidRPr="002E2C7B" w:rsidRDefault="002E2C7B" w:rsidP="002E2C7B">
      <w:pPr>
        <w:spacing w:after="120"/>
        <w:jc w:val="both"/>
        <w:rPr>
          <w:rFonts w:ascii="Arial" w:hAnsi="Arial"/>
          <w:sz w:val="24"/>
        </w:rPr>
      </w:pPr>
      <w:r w:rsidRPr="002E2C7B">
        <w:rPr>
          <w:rFonts w:ascii="Arial" w:hAnsi="Arial"/>
          <w:sz w:val="24"/>
        </w:rPr>
        <w:t>Già conosciamo due verità essenziali del mistero uomo: è colui che deve dare vita alla terra attraverso la sua custodia e il suo lavoro; colui che viene dalla terra, ma non è soltanto polvere impastata. È anche soffio dal soffio del suo Dio e Signore.</w:t>
      </w:r>
      <w:r w:rsidR="00E40EFE">
        <w:rPr>
          <w:rFonts w:ascii="Arial" w:hAnsi="Arial"/>
          <w:sz w:val="24"/>
        </w:rPr>
        <w:t xml:space="preserve"> </w:t>
      </w:r>
      <w:r w:rsidRPr="002E2C7B">
        <w:rPr>
          <w:rFonts w:ascii="Arial" w:hAnsi="Arial"/>
          <w:sz w:val="24"/>
        </w:rPr>
        <w:t>L’uomo porta in sé una scintilla creata di Dio. Porta in sé un qualcosa che è fuori della stessa creazione del cielo e della terra. È qualcosa che Dio crea di volta in volta, che soffia impasto per impasto.</w:t>
      </w:r>
      <w:r w:rsidR="00E40EFE">
        <w:rPr>
          <w:rFonts w:ascii="Arial" w:hAnsi="Arial"/>
          <w:sz w:val="24"/>
        </w:rPr>
        <w:t xml:space="preserve"> </w:t>
      </w:r>
      <w:r w:rsidRPr="002E2C7B">
        <w:rPr>
          <w:rFonts w:ascii="Arial" w:hAnsi="Arial"/>
          <w:sz w:val="24"/>
        </w:rPr>
        <w:t>Il concepimento di un uomo avviene per una perenne, costante creazione di Dio.</w:t>
      </w:r>
      <w:r w:rsidR="00E40EFE">
        <w:rPr>
          <w:rFonts w:ascii="Arial" w:hAnsi="Arial"/>
          <w:sz w:val="24"/>
        </w:rPr>
        <w:t xml:space="preserve"> </w:t>
      </w:r>
    </w:p>
    <w:p w14:paraId="203C4E60" w14:textId="77777777" w:rsidR="002E2C7B" w:rsidRPr="002E2C7B" w:rsidRDefault="002E2C7B" w:rsidP="002E2C7B">
      <w:pPr>
        <w:spacing w:after="120"/>
        <w:jc w:val="both"/>
        <w:rPr>
          <w:rFonts w:ascii="Arial" w:hAnsi="Arial"/>
          <w:sz w:val="24"/>
        </w:rPr>
      </w:pPr>
      <w:r w:rsidRPr="002E2C7B">
        <w:rPr>
          <w:rFonts w:ascii="Arial" w:hAnsi="Arial"/>
          <w:sz w:val="24"/>
        </w:rPr>
        <w:t>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w:t>
      </w:r>
    </w:p>
    <w:p w14:paraId="5592495B" w14:textId="10F00D04" w:rsidR="002E2C7B" w:rsidRPr="002E2C7B" w:rsidRDefault="002E2C7B" w:rsidP="002E2C7B">
      <w:pPr>
        <w:spacing w:after="120"/>
        <w:jc w:val="both"/>
        <w:rPr>
          <w:rFonts w:ascii="Arial" w:hAnsi="Arial"/>
          <w:sz w:val="24"/>
        </w:rPr>
      </w:pPr>
      <w:r w:rsidRPr="002E2C7B">
        <w:rPr>
          <w:rFonts w:ascii="Arial" w:hAnsi="Arial"/>
          <w:sz w:val="24"/>
        </w:rPr>
        <w:t xml:space="preserve">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w:t>
      </w:r>
      <w:r w:rsidRPr="002E2C7B">
        <w:rPr>
          <w:rFonts w:ascii="Arial" w:hAnsi="Arial"/>
          <w:sz w:val="24"/>
        </w:rPr>
        <w:lastRenderedPageBreak/>
        <w:t>considera, del resto neanche lo potrebbe, il soffio vitale soffiato da Dio nelle narici della polvere impastata.</w:t>
      </w:r>
      <w:r w:rsidR="00E40EFE">
        <w:rPr>
          <w:rFonts w:ascii="Arial" w:hAnsi="Arial"/>
          <w:sz w:val="24"/>
        </w:rPr>
        <w:t xml:space="preserve"> </w:t>
      </w:r>
      <w:r w:rsidRPr="002E2C7B">
        <w:rPr>
          <w:rFonts w:ascii="Arial" w:hAnsi="Arial"/>
          <w:sz w:val="24"/>
        </w:rPr>
        <w:t>Non avendo Dio, anzi negando la stessa esistenza di Dio, l’evoluzionismo ateo altro non può prospettare se non evoluzionismo cieco.</w:t>
      </w:r>
    </w:p>
    <w:p w14:paraId="6815075E"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8</w:t>
      </w:r>
      <w:r w:rsidRPr="002E2C7B">
        <w:rPr>
          <w:rFonts w:ascii="Arial" w:hAnsi="Arial"/>
          <w:b/>
          <w:sz w:val="24"/>
        </w:rPr>
        <w:t>Poi il Signore Dio piantò un giardino in Eden, a oriente, e vi collocò l’uomo che aveva plasmato.</w:t>
      </w:r>
    </w:p>
    <w:p w14:paraId="17761F43" w14:textId="4A4A1919" w:rsidR="002E2C7B" w:rsidRPr="002E2C7B" w:rsidRDefault="002E2C7B" w:rsidP="002E2C7B">
      <w:pPr>
        <w:spacing w:after="120"/>
        <w:jc w:val="both"/>
        <w:rPr>
          <w:rFonts w:ascii="Arial" w:hAnsi="Arial"/>
          <w:sz w:val="24"/>
        </w:rPr>
      </w:pPr>
      <w:r w:rsidRPr="002E2C7B">
        <w:rPr>
          <w:rFonts w:ascii="Arial" w:hAnsi="Arial"/>
          <w:sz w:val="24"/>
        </w:rPr>
        <w:t>Altra verità del mistero uomo: essendo fatto di polvere del suolo, essendo composto di concretezza, di solidità, di spessore, ha bisogno di un luogo nel quale abitare.</w:t>
      </w:r>
      <w:r w:rsidR="00E40EFE">
        <w:rPr>
          <w:rFonts w:ascii="Arial" w:hAnsi="Arial"/>
          <w:sz w:val="24"/>
        </w:rPr>
        <w:t xml:space="preserve"> </w:t>
      </w:r>
      <w:r w:rsidRPr="002E2C7B">
        <w:rPr>
          <w:rFonts w:ascii="Arial" w:hAnsi="Arial"/>
          <w:sz w:val="24"/>
        </w:rPr>
        <w:t>Dio pianta per l’uomo un giardino e vi colloca l’uomo che aveva fatto.</w:t>
      </w:r>
      <w:r w:rsidR="00E40EFE">
        <w:rPr>
          <w:rFonts w:ascii="Arial" w:hAnsi="Arial"/>
          <w:sz w:val="24"/>
        </w:rPr>
        <w:t xml:space="preserve"> </w:t>
      </w:r>
      <w:r w:rsidRPr="002E2C7B">
        <w:rPr>
          <w:rFonts w:ascii="Arial" w:hAnsi="Arial"/>
          <w:sz w:val="24"/>
        </w:rPr>
        <w:t>Anche questa è verità essenziale del mistero uomo. Ogni uomo che viene sulla nostra terra necessita di un posto solido nel quale dimorare. La terra è di Dio. All’uomo è stata data perché lui se ne serva nel più grande rispetto del mistero di Dio e dello stesso uomo.</w:t>
      </w:r>
      <w:r w:rsidR="00E40EFE">
        <w:rPr>
          <w:rFonts w:ascii="Arial" w:hAnsi="Arial"/>
          <w:sz w:val="24"/>
        </w:rPr>
        <w:t xml:space="preserve"> </w:t>
      </w:r>
      <w:r w:rsidRPr="002E2C7B">
        <w:rPr>
          <w:rFonts w:ascii="Arial" w:hAnsi="Arial"/>
          <w:sz w:val="24"/>
        </w:rPr>
        <w:t>Ogni uso della terra che sia contro il mistero di Dio e il mistero dell’uomo è un arbitrio, un sopruso, un vero attentato alla verità di Dio e dell’uomo, del mistero di Dio e dell’uomo.</w:t>
      </w:r>
      <w:r w:rsidR="00E40EFE">
        <w:rPr>
          <w:rFonts w:ascii="Arial" w:hAnsi="Arial"/>
          <w:sz w:val="24"/>
        </w:rPr>
        <w:t xml:space="preserve"> </w:t>
      </w:r>
      <w:r w:rsidRPr="002E2C7B">
        <w:rPr>
          <w:rFonts w:ascii="Arial" w:hAnsi="Arial"/>
          <w:sz w:val="24"/>
        </w:rPr>
        <w:t>In questo contesto della verità dell’uomo e di Dio dovrebbe essere affrontato il problema della proprietà privata, del latifondo e di ogni realtà attinente allo spazio fisico necessario perché l’uomo possa vivere da uomo sulla nostra terra.</w:t>
      </w:r>
    </w:p>
    <w:p w14:paraId="43D8D002" w14:textId="329A7116" w:rsidR="002E2C7B" w:rsidRPr="002E2C7B" w:rsidRDefault="002E2C7B" w:rsidP="002E2C7B">
      <w:pPr>
        <w:spacing w:after="120"/>
        <w:jc w:val="both"/>
        <w:rPr>
          <w:rFonts w:ascii="Arial" w:hAnsi="Arial"/>
          <w:sz w:val="24"/>
        </w:rPr>
      </w:pPr>
      <w:r w:rsidRPr="002E2C7B">
        <w:rPr>
          <w:rFonts w:ascii="Arial" w:hAnsi="Arial"/>
          <w:sz w:val="24"/>
        </w:rPr>
        <w:t>Ogni diritto privato dell’uomo, mai potrà negare, distruggere il diritto universale dell’uomo: è quello di avere un posto solido dove dimorare, abitare.</w:t>
      </w:r>
      <w:r w:rsidR="00E40EFE">
        <w:rPr>
          <w:rFonts w:ascii="Arial" w:hAnsi="Arial"/>
          <w:sz w:val="24"/>
        </w:rPr>
        <w:t xml:space="preserve"> </w:t>
      </w:r>
      <w:r w:rsidRPr="002E2C7B">
        <w:rPr>
          <w:rFonts w:ascii="Arial" w:hAnsi="Arial"/>
          <w:sz w:val="24"/>
        </w:rPr>
        <w:t>Nessun uomo sulla terra né dovrà né potrà vivere senza questo posto. Dio lo ha collocato in Adamo e questa collocazione vale per ogni uomo che viene sulla terra.</w:t>
      </w:r>
      <w:r w:rsidR="00E40EFE">
        <w:rPr>
          <w:rFonts w:ascii="Arial" w:hAnsi="Arial"/>
          <w:sz w:val="24"/>
        </w:rPr>
        <w:t xml:space="preserve"> </w:t>
      </w:r>
      <w:r w:rsidRPr="002E2C7B">
        <w:rPr>
          <w:rFonts w:ascii="Arial" w:hAnsi="Arial"/>
          <w:sz w:val="24"/>
        </w:rPr>
        <w:t>Diritto particolare e diritto universale, diritto del singolo e diritto del genere umano devono vivere, esistere, coesistere in perfetta armonia e comunione.</w:t>
      </w:r>
      <w:r w:rsidR="00E40EFE">
        <w:rPr>
          <w:rFonts w:ascii="Arial" w:hAnsi="Arial"/>
          <w:sz w:val="24"/>
        </w:rPr>
        <w:t xml:space="preserve"> </w:t>
      </w:r>
      <w:r w:rsidRPr="002E2C7B">
        <w:rPr>
          <w:rFonts w:ascii="Arial" w:hAnsi="Arial"/>
          <w:sz w:val="24"/>
        </w:rPr>
        <w:t>Questo giardino è detto in Eden, a oriente. Questo posto è non identificabile. Dalla successiva descrizione del giardino l’oriente è quello della Palestina.</w:t>
      </w:r>
    </w:p>
    <w:p w14:paraId="6FB0B7D6" w14:textId="77777777" w:rsidR="002E2C7B" w:rsidRPr="002E2C7B" w:rsidRDefault="002E2C7B" w:rsidP="002E2C7B">
      <w:pPr>
        <w:spacing w:after="120"/>
        <w:jc w:val="both"/>
        <w:rPr>
          <w:rFonts w:ascii="Arial" w:hAnsi="Arial"/>
          <w:sz w:val="24"/>
        </w:rPr>
      </w:pPr>
      <w:r w:rsidRPr="002E2C7B">
        <w:rPr>
          <w:rFonts w:ascii="Arial" w:hAnsi="Arial"/>
          <w:sz w:val="24"/>
        </w:rPr>
        <w:t>L’oriente è la valle del Tigri e dell’Eufrate.</w:t>
      </w:r>
    </w:p>
    <w:p w14:paraId="69898826"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9</w:t>
      </w:r>
      <w:r w:rsidRPr="002E2C7B">
        <w:rPr>
          <w:rFonts w:ascii="Arial" w:hAnsi="Arial"/>
          <w:b/>
          <w:sz w:val="24"/>
        </w:rPr>
        <w:t>Il Signore Dio fece germogliare dal suolo ogni sorta di alberi graditi alla vista e buoni da mangiare, e l’albero della vita in mezzo al giardino e l’albero della conoscenza del bene e del male.</w:t>
      </w:r>
    </w:p>
    <w:p w14:paraId="43AC36DB" w14:textId="233A07CD" w:rsidR="002E2C7B" w:rsidRPr="002E2C7B" w:rsidRDefault="002E2C7B" w:rsidP="002E2C7B">
      <w:pPr>
        <w:spacing w:after="120"/>
        <w:jc w:val="both"/>
        <w:rPr>
          <w:rFonts w:ascii="Arial" w:hAnsi="Arial"/>
          <w:sz w:val="24"/>
        </w:rPr>
      </w:pPr>
      <w:r w:rsidRPr="002E2C7B">
        <w:rPr>
          <w:rFonts w:ascii="Arial" w:hAnsi="Arial"/>
          <w:sz w:val="24"/>
        </w:rPr>
        <w:t>Il mistero uomo: Mentre di Dio, purissimo spirito, Atto puro e gli Angeli, puri spiriti, non hanno alcun bisogno di alimentazione, la loro vita è tutta se stessa in ogni solo attimo e l’attimo eterno è la loro vita, per l’uomo tutto è differente.</w:t>
      </w:r>
      <w:r w:rsidR="00E40EFE">
        <w:rPr>
          <w:rFonts w:ascii="Arial" w:hAnsi="Arial"/>
          <w:sz w:val="24"/>
        </w:rPr>
        <w:t xml:space="preserve"> </w:t>
      </w:r>
      <w:r w:rsidRPr="002E2C7B">
        <w:rPr>
          <w:rFonts w:ascii="Arial" w:hAnsi="Arial"/>
          <w:sz w:val="24"/>
        </w:rPr>
        <w:t>L’uomo viene concepito, si sviluppa nel seno materno, nasce, cresce, vive sostentandosi di alimenti che attinge dalla terra e in modo particolare, nel giardino dell’Eden, dagli alberi.</w:t>
      </w:r>
      <w:r w:rsidR="00E40EFE">
        <w:rPr>
          <w:rFonts w:ascii="Arial" w:hAnsi="Arial"/>
          <w:sz w:val="24"/>
        </w:rPr>
        <w:t xml:space="preserve"> </w:t>
      </w:r>
      <w:r w:rsidRPr="002E2C7B">
        <w:rPr>
          <w:rFonts w:ascii="Arial" w:hAnsi="Arial"/>
          <w:sz w:val="24"/>
        </w:rPr>
        <w:t>Gli alberi di Dio sono graditi alla vista. C’è gioia nel contemplarli, osservarli, vederli. C’è gioia nello stare in mezzo ad essi. Riempiono il cuore.</w:t>
      </w:r>
      <w:r w:rsidR="00E40EFE">
        <w:rPr>
          <w:rFonts w:ascii="Arial" w:hAnsi="Arial"/>
          <w:sz w:val="24"/>
        </w:rPr>
        <w:t xml:space="preserve"> </w:t>
      </w:r>
      <w:r w:rsidRPr="002E2C7B">
        <w:rPr>
          <w:rFonts w:ascii="Arial" w:hAnsi="Arial"/>
          <w:sz w:val="24"/>
        </w:rPr>
        <w:t>Sono essi una manifestazione visibile della bellezza del loro creatore.</w:t>
      </w:r>
    </w:p>
    <w:p w14:paraId="29479E37" w14:textId="33C7A99A" w:rsidR="002E2C7B" w:rsidRPr="002E2C7B" w:rsidRDefault="002E2C7B" w:rsidP="002E2C7B">
      <w:pPr>
        <w:spacing w:after="120"/>
        <w:jc w:val="both"/>
        <w:rPr>
          <w:rFonts w:ascii="Arial" w:hAnsi="Arial"/>
          <w:sz w:val="24"/>
        </w:rPr>
      </w:pPr>
      <w:r w:rsidRPr="002E2C7B">
        <w:rPr>
          <w:rFonts w:ascii="Arial" w:hAnsi="Arial"/>
          <w:sz w:val="24"/>
        </w:rPr>
        <w:t>Non solo questi alberi sono graditi alla vista, producono frutti buoni da mangiare. Il frutto dell’albero è il buon nutrimento dell’uomo.</w:t>
      </w:r>
      <w:r w:rsidR="00D70D4D">
        <w:rPr>
          <w:rFonts w:ascii="Arial" w:hAnsi="Arial"/>
          <w:sz w:val="24"/>
        </w:rPr>
        <w:t xml:space="preserve"> </w:t>
      </w:r>
      <w:r w:rsidRPr="002E2C7B">
        <w:rPr>
          <w:rFonts w:ascii="Arial" w:hAnsi="Arial"/>
          <w:sz w:val="24"/>
        </w:rPr>
        <w:t>L’albero non ha nessun bisogno di coltivazione, di particolare lavoro.</w:t>
      </w:r>
      <w:r w:rsidR="00D70D4D">
        <w:rPr>
          <w:rFonts w:ascii="Arial" w:hAnsi="Arial"/>
          <w:sz w:val="24"/>
        </w:rPr>
        <w:t xml:space="preserve"> </w:t>
      </w:r>
      <w:r w:rsidRPr="002E2C7B">
        <w:rPr>
          <w:rFonts w:ascii="Arial" w:hAnsi="Arial"/>
          <w:sz w:val="24"/>
        </w:rPr>
        <w:t>Produce da se stesso i buoni frutti da dare all’uomo per il suo sostentamento.</w:t>
      </w:r>
      <w:r w:rsidR="00D70D4D">
        <w:rPr>
          <w:rFonts w:ascii="Arial" w:hAnsi="Arial"/>
          <w:sz w:val="24"/>
        </w:rPr>
        <w:t xml:space="preserve"> </w:t>
      </w:r>
      <w:r w:rsidRPr="002E2C7B">
        <w:rPr>
          <w:rFonts w:ascii="Arial" w:hAnsi="Arial"/>
          <w:sz w:val="24"/>
        </w:rPr>
        <w:t>La vita dell’uomo non è solamente dall’uomo, come quella di Dio e degli angeli, è anche dagli alberi, dalla creazione.</w:t>
      </w:r>
      <w:r w:rsidR="00D70D4D">
        <w:rPr>
          <w:rFonts w:ascii="Arial" w:hAnsi="Arial"/>
          <w:sz w:val="24"/>
        </w:rPr>
        <w:t xml:space="preserve"> </w:t>
      </w:r>
      <w:r w:rsidRPr="002E2C7B">
        <w:rPr>
          <w:rFonts w:ascii="Arial" w:hAnsi="Arial"/>
          <w:sz w:val="24"/>
        </w:rPr>
        <w:t>C’è un legame indissolubile tra la vita dell’uomo e la vita della creazione.</w:t>
      </w:r>
    </w:p>
    <w:p w14:paraId="5F9DC876" w14:textId="369FD4D0" w:rsidR="002E2C7B" w:rsidRPr="002E2C7B" w:rsidRDefault="002E2C7B" w:rsidP="002E2C7B">
      <w:pPr>
        <w:spacing w:after="120"/>
        <w:jc w:val="both"/>
        <w:rPr>
          <w:rFonts w:ascii="Arial" w:hAnsi="Arial"/>
          <w:sz w:val="24"/>
        </w:rPr>
      </w:pPr>
      <w:r w:rsidRPr="002E2C7B">
        <w:rPr>
          <w:rFonts w:ascii="Arial" w:hAnsi="Arial"/>
          <w:sz w:val="24"/>
        </w:rPr>
        <w:lastRenderedPageBreak/>
        <w:t>Questo ha un significato importante, grande per noi: se l’uomo distrugge, deturpa, degrada la vita della creazione, degrada, deturpa, distrugge la sua stessa vita.</w:t>
      </w:r>
      <w:r w:rsidR="00D70D4D">
        <w:rPr>
          <w:rFonts w:ascii="Arial" w:hAnsi="Arial"/>
          <w:sz w:val="24"/>
        </w:rPr>
        <w:t xml:space="preserve"> </w:t>
      </w:r>
      <w:r w:rsidRPr="002E2C7B">
        <w:rPr>
          <w:rFonts w:ascii="Arial" w:hAnsi="Arial"/>
          <w:sz w:val="24"/>
        </w:rPr>
        <w:t>Degradando e distruggendo la creazione, l’uomo degrada e distrugge il suo nutrimento, che non è solo di frutti degli alberi, ma anche dell’aria che respira.</w:t>
      </w:r>
      <w:r w:rsidR="00D70D4D">
        <w:rPr>
          <w:rFonts w:ascii="Arial" w:hAnsi="Arial"/>
          <w:sz w:val="24"/>
        </w:rPr>
        <w:t xml:space="preserve"> </w:t>
      </w:r>
      <w:r w:rsidRPr="002E2C7B">
        <w:rPr>
          <w:rFonts w:ascii="Arial" w:hAnsi="Arial"/>
          <w:sz w:val="24"/>
        </w:rPr>
        <w:t>L’uomo è da Dio, da se stesso, dalla creazione. È questo il suo mistero.</w:t>
      </w:r>
      <w:r w:rsidR="00D70D4D">
        <w:rPr>
          <w:rFonts w:ascii="Arial" w:hAnsi="Arial"/>
          <w:sz w:val="24"/>
        </w:rPr>
        <w:t xml:space="preserve"> </w:t>
      </w:r>
      <w:r w:rsidRPr="002E2C7B">
        <w:rPr>
          <w:rFonts w:ascii="Arial" w:hAnsi="Arial"/>
          <w:sz w:val="24"/>
        </w:rPr>
        <w:t>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w:t>
      </w:r>
    </w:p>
    <w:p w14:paraId="35430A45" w14:textId="7645C6FA" w:rsidR="002E2C7B" w:rsidRDefault="002E2C7B" w:rsidP="002E2C7B">
      <w:pPr>
        <w:spacing w:after="120"/>
        <w:jc w:val="both"/>
        <w:rPr>
          <w:rFonts w:ascii="Arial" w:hAnsi="Arial"/>
          <w:sz w:val="24"/>
        </w:rPr>
      </w:pPr>
      <w:r w:rsidRPr="002E2C7B">
        <w:rPr>
          <w:rFonts w:ascii="Arial" w:hAnsi="Arial"/>
          <w:sz w:val="24"/>
        </w:rPr>
        <w:t>Sono questi due alberi particolari. Vedremo il perché.</w:t>
      </w:r>
      <w:r w:rsidR="00D70D4D">
        <w:rPr>
          <w:rFonts w:ascii="Arial" w:hAnsi="Arial"/>
          <w:sz w:val="24"/>
        </w:rPr>
        <w:t xml:space="preserve"> </w:t>
      </w:r>
      <w:r w:rsidRPr="002E2C7B">
        <w:rPr>
          <w:rFonts w:ascii="Arial" w:hAnsi="Arial"/>
          <w:sz w:val="24"/>
        </w:rPr>
        <w:t>Possiamo già anticipare che tutti gli altri alberi sostentano la vita dell’uomo, ma non hanno il potere di rendere l’uomo immortale.</w:t>
      </w:r>
      <w:r w:rsidR="00D70D4D">
        <w:rPr>
          <w:rFonts w:ascii="Arial" w:hAnsi="Arial"/>
          <w:sz w:val="24"/>
        </w:rPr>
        <w:t xml:space="preserve"> </w:t>
      </w:r>
      <w:r w:rsidRPr="002E2C7B">
        <w:rPr>
          <w:rFonts w:ascii="Arial" w:hAnsi="Arial"/>
          <w:sz w:val="24"/>
        </w:rPr>
        <w:t>L’albero della vita invece dona all’uomo vera immortalità.</w:t>
      </w:r>
      <w:r w:rsidR="00D70D4D">
        <w:rPr>
          <w:rFonts w:ascii="Arial" w:hAnsi="Arial"/>
          <w:sz w:val="24"/>
        </w:rPr>
        <w:t xml:space="preserve"> </w:t>
      </w:r>
      <w:r w:rsidRPr="002E2C7B">
        <w:rPr>
          <w:rFonts w:ascii="Arial" w:hAnsi="Arial"/>
          <w:sz w:val="24"/>
        </w:rPr>
        <w:t>Leggiamo un passo del Libro della Sapienza. Poi aggiungeremo qualche brevissima considerazione, o riflessione.</w:t>
      </w:r>
      <w:r w:rsidR="00D70D4D">
        <w:rPr>
          <w:rFonts w:ascii="Arial" w:hAnsi="Arial"/>
          <w:sz w:val="24"/>
        </w:rPr>
        <w:t xml:space="preserve"> </w:t>
      </w:r>
    </w:p>
    <w:p w14:paraId="4A45871D" w14:textId="7B316F5B"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Dicono fra loro sragionando:</w:t>
      </w:r>
      <w:r w:rsidR="00D70D4D">
        <w:rPr>
          <w:rFonts w:ascii="Arial" w:hAnsi="Arial"/>
          <w:i/>
          <w:iCs/>
          <w:sz w:val="24"/>
        </w:rPr>
        <w:t xml:space="preserve"> </w:t>
      </w:r>
      <w:r w:rsidRPr="00D56356">
        <w:rPr>
          <w:rFonts w:ascii="Arial" w:hAnsi="Arial"/>
          <w:i/>
          <w:iCs/>
          <w:sz w:val="24"/>
        </w:rPr>
        <w:t>«La nostra vita è breve e triste;</w:t>
      </w:r>
      <w:r w:rsidR="00D70D4D">
        <w:rPr>
          <w:rFonts w:ascii="Arial" w:hAnsi="Arial"/>
          <w:i/>
          <w:iCs/>
          <w:sz w:val="24"/>
        </w:rPr>
        <w:t xml:space="preserve"> </w:t>
      </w:r>
      <w:r w:rsidRPr="00D56356">
        <w:rPr>
          <w:rFonts w:ascii="Arial" w:hAnsi="Arial"/>
          <w:i/>
          <w:iCs/>
          <w:sz w:val="24"/>
        </w:rPr>
        <w:t>non c’è rimedio quando l’uomo muore,</w:t>
      </w:r>
      <w:r w:rsidR="00D70D4D">
        <w:rPr>
          <w:rFonts w:ascii="Arial" w:hAnsi="Arial"/>
          <w:i/>
          <w:iCs/>
          <w:sz w:val="24"/>
        </w:rPr>
        <w:t xml:space="preserve"> </w:t>
      </w:r>
      <w:r w:rsidRPr="00D56356">
        <w:rPr>
          <w:rFonts w:ascii="Arial" w:hAnsi="Arial"/>
          <w:i/>
          <w:iCs/>
          <w:sz w:val="24"/>
        </w:rPr>
        <w:t>e non si conosce nessuno che liberi dal regno dei morti.</w:t>
      </w:r>
      <w:r w:rsidR="00D70D4D">
        <w:rPr>
          <w:rFonts w:ascii="Arial" w:hAnsi="Arial"/>
          <w:i/>
          <w:iCs/>
          <w:sz w:val="24"/>
        </w:rPr>
        <w:t xml:space="preserve"> </w:t>
      </w:r>
      <w:r w:rsidRPr="00D56356">
        <w:rPr>
          <w:rFonts w:ascii="Arial" w:hAnsi="Arial"/>
          <w:i/>
          <w:iCs/>
          <w:sz w:val="24"/>
        </w:rPr>
        <w:t>Siamo nati per caso</w:t>
      </w:r>
      <w:r w:rsidR="00D70D4D">
        <w:rPr>
          <w:rFonts w:ascii="Arial" w:hAnsi="Arial"/>
          <w:i/>
          <w:iCs/>
          <w:sz w:val="24"/>
        </w:rPr>
        <w:t xml:space="preserve"> </w:t>
      </w:r>
      <w:r w:rsidRPr="00D56356">
        <w:rPr>
          <w:rFonts w:ascii="Arial" w:hAnsi="Arial"/>
          <w:i/>
          <w:iCs/>
          <w:sz w:val="24"/>
        </w:rPr>
        <w:t>e dopo saremo come se non fossimo stati:</w:t>
      </w:r>
      <w:r w:rsidR="00D70D4D">
        <w:rPr>
          <w:rFonts w:ascii="Arial" w:hAnsi="Arial"/>
          <w:i/>
          <w:iCs/>
          <w:sz w:val="24"/>
        </w:rPr>
        <w:t xml:space="preserve"> </w:t>
      </w:r>
      <w:r w:rsidRPr="00D56356">
        <w:rPr>
          <w:rFonts w:ascii="Arial" w:hAnsi="Arial"/>
          <w:i/>
          <w:iCs/>
          <w:sz w:val="24"/>
        </w:rPr>
        <w:t>è un fumo il soffio delle nostre narici,</w:t>
      </w:r>
      <w:r w:rsidR="00D70D4D">
        <w:rPr>
          <w:rFonts w:ascii="Arial" w:hAnsi="Arial"/>
          <w:i/>
          <w:iCs/>
          <w:sz w:val="24"/>
        </w:rPr>
        <w:t xml:space="preserve"> </w:t>
      </w:r>
      <w:r w:rsidRPr="00D56356">
        <w:rPr>
          <w:rFonts w:ascii="Arial" w:hAnsi="Arial"/>
          <w:i/>
          <w:iCs/>
          <w:sz w:val="24"/>
        </w:rPr>
        <w:t>il pensiero è una scintilla nel palpito del nostro cuore,</w:t>
      </w:r>
      <w:r w:rsidR="00D70D4D">
        <w:rPr>
          <w:rFonts w:ascii="Arial" w:hAnsi="Arial"/>
          <w:i/>
          <w:iCs/>
          <w:sz w:val="24"/>
        </w:rPr>
        <w:t xml:space="preserve"> </w:t>
      </w:r>
      <w:r w:rsidRPr="00D56356">
        <w:rPr>
          <w:rFonts w:ascii="Arial" w:hAnsi="Arial"/>
          <w:i/>
          <w:iCs/>
          <w:sz w:val="24"/>
        </w:rPr>
        <w:t>spenta la quale, il corpo diventerà cenere</w:t>
      </w:r>
      <w:r w:rsidR="00D70D4D">
        <w:rPr>
          <w:rFonts w:ascii="Arial" w:hAnsi="Arial"/>
          <w:i/>
          <w:iCs/>
          <w:sz w:val="24"/>
        </w:rPr>
        <w:t xml:space="preserve"> </w:t>
      </w:r>
      <w:r w:rsidRPr="00D56356">
        <w:rPr>
          <w:rFonts w:ascii="Arial" w:hAnsi="Arial"/>
          <w:i/>
          <w:iCs/>
          <w:sz w:val="24"/>
        </w:rPr>
        <w:t>e lo spirito svanirà come aria sottile.</w:t>
      </w:r>
      <w:r w:rsidR="00D70D4D">
        <w:rPr>
          <w:rFonts w:ascii="Arial" w:hAnsi="Arial"/>
          <w:i/>
          <w:iCs/>
          <w:sz w:val="24"/>
        </w:rPr>
        <w:t xml:space="preserve"> </w:t>
      </w:r>
      <w:r w:rsidRPr="00D56356">
        <w:rPr>
          <w:rFonts w:ascii="Arial" w:hAnsi="Arial"/>
          <w:i/>
          <w:iCs/>
          <w:sz w:val="24"/>
        </w:rPr>
        <w:t>Il nostro nome cadrà, con il tempo, nell’oblio</w:t>
      </w:r>
      <w:r w:rsidR="00D70D4D">
        <w:rPr>
          <w:rFonts w:ascii="Arial" w:hAnsi="Arial"/>
          <w:i/>
          <w:iCs/>
          <w:sz w:val="24"/>
        </w:rPr>
        <w:t xml:space="preserve"> </w:t>
      </w:r>
      <w:r w:rsidRPr="00D56356">
        <w:rPr>
          <w:rFonts w:ascii="Arial" w:hAnsi="Arial"/>
          <w:i/>
          <w:iCs/>
          <w:sz w:val="24"/>
        </w:rPr>
        <w:t>e nessuno ricorderà le nostre opere.</w:t>
      </w:r>
    </w:p>
    <w:p w14:paraId="321BE8F7" w14:textId="05F9268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La nostra vita passerà come traccia di nuvola,</w:t>
      </w:r>
      <w:r w:rsidR="00D70D4D">
        <w:rPr>
          <w:rFonts w:ascii="Arial" w:hAnsi="Arial"/>
          <w:i/>
          <w:iCs/>
          <w:sz w:val="24"/>
        </w:rPr>
        <w:t xml:space="preserve"> </w:t>
      </w:r>
      <w:r w:rsidRPr="00D56356">
        <w:rPr>
          <w:rFonts w:ascii="Arial" w:hAnsi="Arial"/>
          <w:i/>
          <w:iCs/>
          <w:sz w:val="24"/>
        </w:rPr>
        <w:t>si dissolverà come nebbia</w:t>
      </w:r>
      <w:r w:rsidR="00D70D4D">
        <w:rPr>
          <w:rFonts w:ascii="Arial" w:hAnsi="Arial"/>
          <w:i/>
          <w:iCs/>
          <w:sz w:val="24"/>
        </w:rPr>
        <w:t xml:space="preserve"> </w:t>
      </w:r>
      <w:r w:rsidRPr="00D56356">
        <w:rPr>
          <w:rFonts w:ascii="Arial" w:hAnsi="Arial"/>
          <w:i/>
          <w:iCs/>
          <w:sz w:val="24"/>
        </w:rPr>
        <w:t>messa in fuga dai raggi del sole</w:t>
      </w:r>
      <w:r w:rsidR="00D70D4D">
        <w:rPr>
          <w:rFonts w:ascii="Arial" w:hAnsi="Arial"/>
          <w:i/>
          <w:iCs/>
          <w:sz w:val="24"/>
        </w:rPr>
        <w:t xml:space="preserve"> </w:t>
      </w:r>
      <w:r w:rsidRPr="00D56356">
        <w:rPr>
          <w:rFonts w:ascii="Arial" w:hAnsi="Arial"/>
          <w:i/>
          <w:iCs/>
          <w:sz w:val="24"/>
        </w:rPr>
        <w:t>e abbattuta dal suo calore.</w:t>
      </w:r>
      <w:r w:rsidR="00D70D4D">
        <w:rPr>
          <w:rFonts w:ascii="Arial" w:hAnsi="Arial"/>
          <w:i/>
          <w:iCs/>
          <w:sz w:val="24"/>
        </w:rPr>
        <w:t xml:space="preserve"> </w:t>
      </w:r>
      <w:r w:rsidRPr="00D56356">
        <w:rPr>
          <w:rFonts w:ascii="Arial" w:hAnsi="Arial"/>
          <w:i/>
          <w:iCs/>
          <w:sz w:val="24"/>
        </w:rPr>
        <w:t>Passaggio di un’ombra è infatti la nostra esistenza</w:t>
      </w:r>
      <w:r w:rsidR="00D70D4D">
        <w:rPr>
          <w:rFonts w:ascii="Arial" w:hAnsi="Arial"/>
          <w:i/>
          <w:iCs/>
          <w:sz w:val="24"/>
        </w:rPr>
        <w:t xml:space="preserve"> </w:t>
      </w:r>
      <w:r w:rsidRPr="00D56356">
        <w:rPr>
          <w:rFonts w:ascii="Arial" w:hAnsi="Arial"/>
          <w:i/>
          <w:iCs/>
          <w:sz w:val="24"/>
        </w:rPr>
        <w:t>e non c’è ritorno quando viene la nostra fine,</w:t>
      </w:r>
      <w:r w:rsidR="00D70D4D">
        <w:rPr>
          <w:rFonts w:ascii="Arial" w:hAnsi="Arial"/>
          <w:i/>
          <w:iCs/>
          <w:sz w:val="24"/>
        </w:rPr>
        <w:t xml:space="preserve"> </w:t>
      </w:r>
      <w:r w:rsidRPr="00D56356">
        <w:rPr>
          <w:rFonts w:ascii="Arial" w:hAnsi="Arial"/>
          <w:i/>
          <w:iCs/>
          <w:sz w:val="24"/>
        </w:rPr>
        <w:t>poiché il sigillo è posto e nessuno torna indietro.</w:t>
      </w:r>
    </w:p>
    <w:p w14:paraId="78DE6D78" w14:textId="24DFC38B"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Venite dunque e godiamo dei beni presenti,</w:t>
      </w:r>
      <w:r w:rsidR="00D70D4D">
        <w:rPr>
          <w:rFonts w:ascii="Arial" w:hAnsi="Arial"/>
          <w:i/>
          <w:iCs/>
          <w:sz w:val="24"/>
        </w:rPr>
        <w:t xml:space="preserve"> </w:t>
      </w:r>
      <w:r w:rsidRPr="00D56356">
        <w:rPr>
          <w:rFonts w:ascii="Arial" w:hAnsi="Arial"/>
          <w:i/>
          <w:iCs/>
          <w:sz w:val="24"/>
        </w:rPr>
        <w:t>gustiamo delle creature come nel tempo della giovinezza!</w:t>
      </w:r>
      <w:r w:rsidR="00D70D4D">
        <w:rPr>
          <w:rFonts w:ascii="Arial" w:hAnsi="Arial"/>
          <w:i/>
          <w:iCs/>
          <w:sz w:val="24"/>
        </w:rPr>
        <w:t xml:space="preserve"> </w:t>
      </w:r>
      <w:r w:rsidRPr="00D56356">
        <w:rPr>
          <w:rFonts w:ascii="Arial" w:hAnsi="Arial"/>
          <w:i/>
          <w:iCs/>
          <w:sz w:val="24"/>
        </w:rPr>
        <w:t>Saziamoci di vino pregiato e di profumi,</w:t>
      </w:r>
      <w:r w:rsidR="00D70D4D">
        <w:rPr>
          <w:rFonts w:ascii="Arial" w:hAnsi="Arial"/>
          <w:i/>
          <w:iCs/>
          <w:sz w:val="24"/>
        </w:rPr>
        <w:t xml:space="preserve"> </w:t>
      </w:r>
      <w:r w:rsidRPr="00D56356">
        <w:rPr>
          <w:rFonts w:ascii="Arial" w:hAnsi="Arial"/>
          <w:i/>
          <w:iCs/>
          <w:sz w:val="24"/>
        </w:rPr>
        <w:t>non ci sfugga alcun fiore di primavera,</w:t>
      </w:r>
      <w:r w:rsidR="00D70D4D">
        <w:rPr>
          <w:rFonts w:ascii="Arial" w:hAnsi="Arial"/>
          <w:i/>
          <w:iCs/>
          <w:sz w:val="24"/>
        </w:rPr>
        <w:t xml:space="preserve"> </w:t>
      </w:r>
      <w:r w:rsidRPr="00D56356">
        <w:rPr>
          <w:rFonts w:ascii="Arial" w:hAnsi="Arial"/>
          <w:i/>
          <w:iCs/>
          <w:sz w:val="24"/>
        </w:rPr>
        <w:t>coroniamoci di boccioli di rosa prima che avvizziscano;</w:t>
      </w:r>
      <w:r w:rsidR="00D70D4D">
        <w:rPr>
          <w:rFonts w:ascii="Arial" w:hAnsi="Arial"/>
          <w:i/>
          <w:iCs/>
          <w:sz w:val="24"/>
        </w:rPr>
        <w:t xml:space="preserve"> </w:t>
      </w:r>
      <w:r w:rsidRPr="00D56356">
        <w:rPr>
          <w:rFonts w:ascii="Arial" w:hAnsi="Arial"/>
          <w:i/>
          <w:iCs/>
          <w:sz w:val="24"/>
        </w:rPr>
        <w:t>nessuno di noi sia escluso dalle nostre dissolutezze.</w:t>
      </w:r>
      <w:r w:rsidR="00D70D4D">
        <w:rPr>
          <w:rFonts w:ascii="Arial" w:hAnsi="Arial"/>
          <w:i/>
          <w:iCs/>
          <w:sz w:val="24"/>
        </w:rPr>
        <w:t xml:space="preserve"> </w:t>
      </w:r>
      <w:r w:rsidRPr="00D56356">
        <w:rPr>
          <w:rFonts w:ascii="Arial" w:hAnsi="Arial"/>
          <w:i/>
          <w:iCs/>
          <w:sz w:val="24"/>
        </w:rPr>
        <w:t>Lasciamo dappertutto i segni del nostro piacere,</w:t>
      </w:r>
      <w:r w:rsidR="00D70D4D">
        <w:rPr>
          <w:rFonts w:ascii="Arial" w:hAnsi="Arial"/>
          <w:i/>
          <w:iCs/>
          <w:sz w:val="24"/>
        </w:rPr>
        <w:t xml:space="preserve"> </w:t>
      </w:r>
      <w:r w:rsidRPr="00D56356">
        <w:rPr>
          <w:rFonts w:ascii="Arial" w:hAnsi="Arial"/>
          <w:i/>
          <w:iCs/>
          <w:sz w:val="24"/>
        </w:rPr>
        <w:t>perché questo ci spetta, questa è la nostra parte.</w:t>
      </w:r>
      <w:r w:rsidR="00D70D4D">
        <w:rPr>
          <w:rFonts w:ascii="Arial" w:hAnsi="Arial"/>
          <w:i/>
          <w:iCs/>
          <w:sz w:val="24"/>
        </w:rPr>
        <w:t xml:space="preserve"> </w:t>
      </w:r>
      <w:r w:rsidRPr="00D56356">
        <w:rPr>
          <w:rFonts w:ascii="Arial" w:hAnsi="Arial"/>
          <w:i/>
          <w:iCs/>
          <w:sz w:val="24"/>
        </w:rPr>
        <w:t>Spadroneggiamo sul giusto, che è povero,</w:t>
      </w:r>
      <w:r w:rsidR="00D70D4D">
        <w:rPr>
          <w:rFonts w:ascii="Arial" w:hAnsi="Arial"/>
          <w:i/>
          <w:iCs/>
          <w:sz w:val="24"/>
        </w:rPr>
        <w:t xml:space="preserve"> </w:t>
      </w:r>
      <w:r w:rsidRPr="00D56356">
        <w:rPr>
          <w:rFonts w:ascii="Arial" w:hAnsi="Arial"/>
          <w:i/>
          <w:iCs/>
          <w:sz w:val="24"/>
        </w:rPr>
        <w:t>non risparmiamo le vedove,</w:t>
      </w:r>
      <w:r w:rsidR="00D70D4D">
        <w:rPr>
          <w:rFonts w:ascii="Arial" w:hAnsi="Arial"/>
          <w:i/>
          <w:iCs/>
          <w:sz w:val="24"/>
        </w:rPr>
        <w:t xml:space="preserve"> </w:t>
      </w:r>
      <w:r w:rsidRPr="00D56356">
        <w:rPr>
          <w:rFonts w:ascii="Arial" w:hAnsi="Arial"/>
          <w:i/>
          <w:iCs/>
          <w:sz w:val="24"/>
        </w:rPr>
        <w:t>né abbiamo rispetto per la canizie di un vecchio attempato.</w:t>
      </w:r>
    </w:p>
    <w:p w14:paraId="11829B12" w14:textId="77777777" w:rsidR="00D70D4D" w:rsidRDefault="00D56356" w:rsidP="00D56356">
      <w:pPr>
        <w:spacing w:after="120"/>
        <w:ind w:left="567" w:right="567"/>
        <w:jc w:val="both"/>
        <w:rPr>
          <w:rFonts w:ascii="Arial" w:hAnsi="Arial"/>
          <w:i/>
          <w:iCs/>
          <w:sz w:val="24"/>
        </w:rPr>
      </w:pPr>
      <w:r w:rsidRPr="00D56356">
        <w:rPr>
          <w:rFonts w:ascii="Arial" w:hAnsi="Arial"/>
          <w:i/>
          <w:iCs/>
          <w:sz w:val="24"/>
        </w:rPr>
        <w:t>La nostra forza sia legge della giustizia,</w:t>
      </w:r>
      <w:r w:rsidR="00D70D4D">
        <w:rPr>
          <w:rFonts w:ascii="Arial" w:hAnsi="Arial"/>
          <w:i/>
          <w:iCs/>
          <w:sz w:val="24"/>
        </w:rPr>
        <w:t xml:space="preserve"> </w:t>
      </w:r>
      <w:r w:rsidRPr="00D56356">
        <w:rPr>
          <w:rFonts w:ascii="Arial" w:hAnsi="Arial"/>
          <w:i/>
          <w:iCs/>
          <w:sz w:val="24"/>
        </w:rPr>
        <w:t>perché la debolezza risulta inutile.</w:t>
      </w:r>
      <w:r w:rsidR="00D70D4D">
        <w:rPr>
          <w:rFonts w:ascii="Arial" w:hAnsi="Arial"/>
          <w:i/>
          <w:iCs/>
          <w:sz w:val="24"/>
        </w:rPr>
        <w:t xml:space="preserve"> </w:t>
      </w:r>
      <w:r w:rsidRPr="00D56356">
        <w:rPr>
          <w:rFonts w:ascii="Arial" w:hAnsi="Arial"/>
          <w:i/>
          <w:iCs/>
          <w:sz w:val="24"/>
        </w:rPr>
        <w:t>Tendiamo insidie al giusto, che per noi è d’incomodo</w:t>
      </w:r>
      <w:r w:rsidR="00D70D4D">
        <w:rPr>
          <w:rFonts w:ascii="Arial" w:hAnsi="Arial"/>
          <w:i/>
          <w:iCs/>
          <w:sz w:val="24"/>
        </w:rPr>
        <w:t xml:space="preserve"> </w:t>
      </w:r>
      <w:r w:rsidRPr="00D56356">
        <w:rPr>
          <w:rFonts w:ascii="Arial" w:hAnsi="Arial"/>
          <w:i/>
          <w:iCs/>
          <w:sz w:val="24"/>
        </w:rPr>
        <w:t>e si oppone alle nostre azioni;</w:t>
      </w:r>
      <w:r w:rsidR="00D70D4D">
        <w:rPr>
          <w:rFonts w:ascii="Arial" w:hAnsi="Arial"/>
          <w:i/>
          <w:iCs/>
          <w:sz w:val="24"/>
        </w:rPr>
        <w:t xml:space="preserve"> </w:t>
      </w:r>
      <w:r w:rsidRPr="00D56356">
        <w:rPr>
          <w:rFonts w:ascii="Arial" w:hAnsi="Arial"/>
          <w:i/>
          <w:iCs/>
          <w:sz w:val="24"/>
        </w:rPr>
        <w:t>ci rimprovera le colpe contro la legge</w:t>
      </w:r>
      <w:r w:rsidR="00D70D4D">
        <w:rPr>
          <w:rFonts w:ascii="Arial" w:hAnsi="Arial"/>
          <w:i/>
          <w:iCs/>
          <w:sz w:val="24"/>
        </w:rPr>
        <w:t xml:space="preserve"> </w:t>
      </w:r>
      <w:r w:rsidRPr="00D56356">
        <w:rPr>
          <w:rFonts w:ascii="Arial" w:hAnsi="Arial"/>
          <w:i/>
          <w:iCs/>
          <w:sz w:val="24"/>
        </w:rPr>
        <w:t>e ci rinfaccia le trasgressioni contro l’educazione ricevuta.</w:t>
      </w:r>
      <w:r w:rsidR="00D70D4D">
        <w:rPr>
          <w:rFonts w:ascii="Arial" w:hAnsi="Arial"/>
          <w:i/>
          <w:iCs/>
          <w:sz w:val="24"/>
        </w:rPr>
        <w:t xml:space="preserve"> </w:t>
      </w:r>
      <w:r w:rsidRPr="00D56356">
        <w:rPr>
          <w:rFonts w:ascii="Arial" w:hAnsi="Arial"/>
          <w:i/>
          <w:iCs/>
          <w:sz w:val="24"/>
        </w:rPr>
        <w:t>Proclama di possedere la conoscenza di Dio</w:t>
      </w:r>
      <w:r w:rsidR="00D70D4D">
        <w:rPr>
          <w:rFonts w:ascii="Arial" w:hAnsi="Arial"/>
          <w:i/>
          <w:iCs/>
          <w:sz w:val="24"/>
        </w:rPr>
        <w:t xml:space="preserve"> </w:t>
      </w:r>
      <w:r w:rsidRPr="00D56356">
        <w:rPr>
          <w:rFonts w:ascii="Arial" w:hAnsi="Arial"/>
          <w:i/>
          <w:iCs/>
          <w:sz w:val="24"/>
        </w:rPr>
        <w:t>e chiama se stesso figlio del Signore.</w:t>
      </w:r>
      <w:r w:rsidR="00D70D4D">
        <w:rPr>
          <w:rFonts w:ascii="Arial" w:hAnsi="Arial"/>
          <w:i/>
          <w:iCs/>
          <w:sz w:val="24"/>
        </w:rPr>
        <w:t xml:space="preserve"> </w:t>
      </w:r>
    </w:p>
    <w:p w14:paraId="0B147CFF" w14:textId="77777777" w:rsidR="00D70D4D" w:rsidRDefault="00D56356" w:rsidP="00D56356">
      <w:pPr>
        <w:spacing w:after="120"/>
        <w:ind w:left="567" w:right="567"/>
        <w:jc w:val="both"/>
        <w:rPr>
          <w:rFonts w:ascii="Arial" w:hAnsi="Arial"/>
          <w:i/>
          <w:iCs/>
          <w:sz w:val="24"/>
        </w:rPr>
      </w:pPr>
      <w:r w:rsidRPr="00D56356">
        <w:rPr>
          <w:rFonts w:ascii="Arial" w:hAnsi="Arial"/>
          <w:i/>
          <w:iCs/>
          <w:sz w:val="24"/>
        </w:rPr>
        <w:t>È diventato per noi una condanna dei nostri pensieri;</w:t>
      </w:r>
      <w:r w:rsidR="00D70D4D">
        <w:rPr>
          <w:rFonts w:ascii="Arial" w:hAnsi="Arial"/>
          <w:i/>
          <w:iCs/>
          <w:sz w:val="24"/>
        </w:rPr>
        <w:t xml:space="preserve"> </w:t>
      </w:r>
      <w:r w:rsidRPr="00D56356">
        <w:rPr>
          <w:rFonts w:ascii="Arial" w:hAnsi="Arial"/>
          <w:i/>
          <w:iCs/>
          <w:sz w:val="24"/>
        </w:rPr>
        <w:t>ci è insopportabile solo al vederlo,</w:t>
      </w:r>
      <w:r w:rsidR="00D70D4D">
        <w:rPr>
          <w:rFonts w:ascii="Arial" w:hAnsi="Arial"/>
          <w:i/>
          <w:iCs/>
          <w:sz w:val="24"/>
        </w:rPr>
        <w:t xml:space="preserve"> </w:t>
      </w:r>
      <w:r w:rsidRPr="00D56356">
        <w:rPr>
          <w:rFonts w:ascii="Arial" w:hAnsi="Arial"/>
          <w:i/>
          <w:iCs/>
          <w:sz w:val="24"/>
        </w:rPr>
        <w:t>perché la sua vita non è come quella degli altri,</w:t>
      </w:r>
      <w:r w:rsidR="00D70D4D">
        <w:rPr>
          <w:rFonts w:ascii="Arial" w:hAnsi="Arial"/>
          <w:i/>
          <w:iCs/>
          <w:sz w:val="24"/>
        </w:rPr>
        <w:t xml:space="preserve"> </w:t>
      </w:r>
      <w:r w:rsidRPr="00D56356">
        <w:rPr>
          <w:rFonts w:ascii="Arial" w:hAnsi="Arial"/>
          <w:i/>
          <w:iCs/>
          <w:sz w:val="24"/>
        </w:rPr>
        <w:t>e del tutto diverse sono le sue strade.</w:t>
      </w:r>
      <w:r w:rsidR="00D70D4D">
        <w:rPr>
          <w:rFonts w:ascii="Arial" w:hAnsi="Arial"/>
          <w:i/>
          <w:iCs/>
          <w:sz w:val="24"/>
        </w:rPr>
        <w:t xml:space="preserve"> </w:t>
      </w:r>
      <w:r w:rsidRPr="00D56356">
        <w:rPr>
          <w:rFonts w:ascii="Arial" w:hAnsi="Arial"/>
          <w:i/>
          <w:iCs/>
          <w:sz w:val="24"/>
        </w:rPr>
        <w:t>Siamo stati considerati da lui moneta falsa,</w:t>
      </w:r>
      <w:r w:rsidR="00D70D4D">
        <w:rPr>
          <w:rFonts w:ascii="Arial" w:hAnsi="Arial"/>
          <w:i/>
          <w:iCs/>
          <w:sz w:val="24"/>
        </w:rPr>
        <w:t xml:space="preserve"> </w:t>
      </w:r>
      <w:r w:rsidRPr="00D56356">
        <w:rPr>
          <w:rFonts w:ascii="Arial" w:hAnsi="Arial"/>
          <w:i/>
          <w:iCs/>
          <w:sz w:val="24"/>
        </w:rPr>
        <w:t>e si tiene lontano dalle nostre vie come da cose impure.</w:t>
      </w:r>
      <w:r w:rsidR="00D70D4D">
        <w:rPr>
          <w:rFonts w:ascii="Arial" w:hAnsi="Arial"/>
          <w:i/>
          <w:iCs/>
          <w:sz w:val="24"/>
        </w:rPr>
        <w:t xml:space="preserve"> </w:t>
      </w:r>
      <w:r w:rsidRPr="00D56356">
        <w:rPr>
          <w:rFonts w:ascii="Arial" w:hAnsi="Arial"/>
          <w:i/>
          <w:iCs/>
          <w:sz w:val="24"/>
        </w:rPr>
        <w:t>Proclama beata la sorte finale dei giusti</w:t>
      </w:r>
      <w:r w:rsidR="00D70D4D">
        <w:rPr>
          <w:rFonts w:ascii="Arial" w:hAnsi="Arial"/>
          <w:i/>
          <w:iCs/>
          <w:sz w:val="24"/>
        </w:rPr>
        <w:t xml:space="preserve"> </w:t>
      </w:r>
      <w:r w:rsidRPr="00D56356">
        <w:rPr>
          <w:rFonts w:ascii="Arial" w:hAnsi="Arial"/>
          <w:i/>
          <w:iCs/>
          <w:sz w:val="24"/>
        </w:rPr>
        <w:t>e si vanta di avere Dio per padre.</w:t>
      </w:r>
      <w:r w:rsidR="00D70D4D">
        <w:rPr>
          <w:rFonts w:ascii="Arial" w:hAnsi="Arial"/>
          <w:i/>
          <w:iCs/>
          <w:sz w:val="24"/>
        </w:rPr>
        <w:t xml:space="preserve"> </w:t>
      </w:r>
      <w:r w:rsidRPr="00D56356">
        <w:rPr>
          <w:rFonts w:ascii="Arial" w:hAnsi="Arial"/>
          <w:i/>
          <w:iCs/>
          <w:sz w:val="24"/>
        </w:rPr>
        <w:t>Vediamo se le sue parole sono vere,</w:t>
      </w:r>
      <w:r w:rsidR="00D70D4D">
        <w:rPr>
          <w:rFonts w:ascii="Arial" w:hAnsi="Arial"/>
          <w:i/>
          <w:iCs/>
          <w:sz w:val="24"/>
        </w:rPr>
        <w:t xml:space="preserve"> </w:t>
      </w:r>
      <w:r w:rsidRPr="00D56356">
        <w:rPr>
          <w:rFonts w:ascii="Arial" w:hAnsi="Arial"/>
          <w:i/>
          <w:iCs/>
          <w:sz w:val="24"/>
        </w:rPr>
        <w:t>consideriamo ciò che gli accadrà alla fine.</w:t>
      </w:r>
      <w:r w:rsidR="00D70D4D">
        <w:rPr>
          <w:rFonts w:ascii="Arial" w:hAnsi="Arial"/>
          <w:i/>
          <w:iCs/>
          <w:sz w:val="24"/>
        </w:rPr>
        <w:t xml:space="preserve"> </w:t>
      </w:r>
    </w:p>
    <w:p w14:paraId="67001B19" w14:textId="5A83BDC8" w:rsidR="00D56356" w:rsidRPr="00D56356" w:rsidRDefault="00D56356" w:rsidP="00D56356">
      <w:pPr>
        <w:spacing w:after="120"/>
        <w:ind w:left="567" w:right="567"/>
        <w:jc w:val="both"/>
        <w:rPr>
          <w:rFonts w:ascii="Arial" w:hAnsi="Arial"/>
          <w:i/>
          <w:iCs/>
          <w:sz w:val="24"/>
        </w:rPr>
      </w:pPr>
      <w:r w:rsidRPr="00D56356">
        <w:rPr>
          <w:rFonts w:ascii="Arial" w:hAnsi="Arial"/>
          <w:i/>
          <w:iCs/>
          <w:sz w:val="24"/>
        </w:rPr>
        <w:lastRenderedPageBreak/>
        <w:t>Se infatti il giusto è figlio di Dio, egli verrà in suo aiuto</w:t>
      </w:r>
      <w:r w:rsidR="00D70D4D">
        <w:rPr>
          <w:rFonts w:ascii="Arial" w:hAnsi="Arial"/>
          <w:i/>
          <w:iCs/>
          <w:sz w:val="24"/>
        </w:rPr>
        <w:t xml:space="preserve"> </w:t>
      </w:r>
      <w:r w:rsidRPr="00D56356">
        <w:rPr>
          <w:rFonts w:ascii="Arial" w:hAnsi="Arial"/>
          <w:i/>
          <w:iCs/>
          <w:sz w:val="24"/>
        </w:rPr>
        <w:t>e lo libererà dalle mani dei suoi avversari.</w:t>
      </w:r>
      <w:r w:rsidR="00D70D4D">
        <w:rPr>
          <w:rFonts w:ascii="Arial" w:hAnsi="Arial"/>
          <w:i/>
          <w:iCs/>
          <w:sz w:val="24"/>
        </w:rPr>
        <w:t xml:space="preserve"> </w:t>
      </w:r>
      <w:r w:rsidRPr="00D56356">
        <w:rPr>
          <w:rFonts w:ascii="Arial" w:hAnsi="Arial"/>
          <w:i/>
          <w:iCs/>
          <w:sz w:val="24"/>
        </w:rPr>
        <w:t>Mettiamolo alla prova con violenze e tormenti,</w:t>
      </w:r>
      <w:r w:rsidR="00D70D4D">
        <w:rPr>
          <w:rFonts w:ascii="Arial" w:hAnsi="Arial"/>
          <w:i/>
          <w:iCs/>
          <w:sz w:val="24"/>
        </w:rPr>
        <w:t xml:space="preserve"> </w:t>
      </w:r>
      <w:r w:rsidRPr="00D56356">
        <w:rPr>
          <w:rFonts w:ascii="Arial" w:hAnsi="Arial"/>
          <w:i/>
          <w:iCs/>
          <w:sz w:val="24"/>
        </w:rPr>
        <w:t>per conoscere la sua mitezza</w:t>
      </w:r>
      <w:r w:rsidR="00D70D4D">
        <w:rPr>
          <w:rFonts w:ascii="Arial" w:hAnsi="Arial"/>
          <w:i/>
          <w:iCs/>
          <w:sz w:val="24"/>
        </w:rPr>
        <w:t xml:space="preserve"> </w:t>
      </w:r>
      <w:r w:rsidRPr="00D56356">
        <w:rPr>
          <w:rFonts w:ascii="Arial" w:hAnsi="Arial"/>
          <w:i/>
          <w:iCs/>
          <w:sz w:val="24"/>
        </w:rPr>
        <w:t>e saggiare il suo spirito di sopportazione.</w:t>
      </w:r>
      <w:r w:rsidR="00D70D4D">
        <w:rPr>
          <w:rFonts w:ascii="Arial" w:hAnsi="Arial"/>
          <w:i/>
          <w:iCs/>
          <w:sz w:val="24"/>
        </w:rPr>
        <w:t xml:space="preserve"> </w:t>
      </w:r>
      <w:r w:rsidRPr="00D56356">
        <w:rPr>
          <w:rFonts w:ascii="Arial" w:hAnsi="Arial"/>
          <w:i/>
          <w:iCs/>
          <w:sz w:val="24"/>
        </w:rPr>
        <w:t>Condanniamolo a una morte infamante,</w:t>
      </w:r>
      <w:r w:rsidR="00D70D4D">
        <w:rPr>
          <w:rFonts w:ascii="Arial" w:hAnsi="Arial"/>
          <w:i/>
          <w:iCs/>
          <w:sz w:val="24"/>
        </w:rPr>
        <w:t xml:space="preserve"> </w:t>
      </w:r>
      <w:r w:rsidRPr="00D56356">
        <w:rPr>
          <w:rFonts w:ascii="Arial" w:hAnsi="Arial"/>
          <w:i/>
          <w:iCs/>
          <w:sz w:val="24"/>
        </w:rPr>
        <w:t>perché, secondo le sue parole, il soccorso gli verrà».</w:t>
      </w:r>
      <w:r w:rsidR="00D70D4D">
        <w:rPr>
          <w:rFonts w:ascii="Arial" w:hAnsi="Arial"/>
          <w:i/>
          <w:iCs/>
          <w:sz w:val="24"/>
        </w:rPr>
        <w:t xml:space="preserve"> </w:t>
      </w:r>
    </w:p>
    <w:p w14:paraId="1160FD98" w14:textId="7818661E" w:rsidR="00D56356" w:rsidRDefault="00D56356" w:rsidP="00D56356">
      <w:pPr>
        <w:spacing w:after="120"/>
        <w:ind w:left="567" w:right="567"/>
        <w:jc w:val="both"/>
        <w:rPr>
          <w:rFonts w:ascii="Arial" w:hAnsi="Arial"/>
          <w:i/>
          <w:iCs/>
          <w:sz w:val="24"/>
        </w:rPr>
      </w:pPr>
      <w:r w:rsidRPr="00D56356">
        <w:rPr>
          <w:rFonts w:ascii="Arial" w:hAnsi="Arial"/>
          <w:i/>
          <w:iCs/>
          <w:sz w:val="24"/>
        </w:rPr>
        <w:t>Hanno pensato così, ma si sono sbagliati;</w:t>
      </w:r>
      <w:r w:rsidR="00D70D4D">
        <w:rPr>
          <w:rFonts w:ascii="Arial" w:hAnsi="Arial"/>
          <w:i/>
          <w:iCs/>
          <w:sz w:val="24"/>
        </w:rPr>
        <w:t xml:space="preserve"> </w:t>
      </w:r>
      <w:r w:rsidRPr="00D56356">
        <w:rPr>
          <w:rFonts w:ascii="Arial" w:hAnsi="Arial"/>
          <w:i/>
          <w:iCs/>
          <w:sz w:val="24"/>
        </w:rPr>
        <w:t>la loro malizia li ha accecati.</w:t>
      </w:r>
      <w:r w:rsidR="00D70D4D">
        <w:rPr>
          <w:rFonts w:ascii="Arial" w:hAnsi="Arial"/>
          <w:i/>
          <w:iCs/>
          <w:sz w:val="24"/>
        </w:rPr>
        <w:t xml:space="preserve"> </w:t>
      </w:r>
      <w:r w:rsidRPr="00D56356">
        <w:rPr>
          <w:rFonts w:ascii="Arial" w:hAnsi="Arial"/>
          <w:i/>
          <w:iCs/>
          <w:sz w:val="24"/>
        </w:rPr>
        <w:t>Non conoscono i misteriosi segreti di Dio,</w:t>
      </w:r>
      <w:r w:rsidR="00D70D4D">
        <w:rPr>
          <w:rFonts w:ascii="Arial" w:hAnsi="Arial"/>
          <w:i/>
          <w:iCs/>
          <w:sz w:val="24"/>
        </w:rPr>
        <w:t xml:space="preserve"> </w:t>
      </w:r>
      <w:r w:rsidRPr="00D56356">
        <w:rPr>
          <w:rFonts w:ascii="Arial" w:hAnsi="Arial"/>
          <w:i/>
          <w:iCs/>
          <w:sz w:val="24"/>
        </w:rPr>
        <w:t>non sperano ricompensa per la rettitudine</w:t>
      </w:r>
      <w:r w:rsidR="00D70D4D">
        <w:rPr>
          <w:rFonts w:ascii="Arial" w:hAnsi="Arial"/>
          <w:i/>
          <w:iCs/>
          <w:sz w:val="24"/>
        </w:rPr>
        <w:t xml:space="preserve"> </w:t>
      </w:r>
      <w:r w:rsidRPr="00D56356">
        <w:rPr>
          <w:rFonts w:ascii="Arial" w:hAnsi="Arial"/>
          <w:i/>
          <w:iCs/>
          <w:sz w:val="24"/>
        </w:rPr>
        <w:t>né credono a un premio per una vita irreprensibile.</w:t>
      </w:r>
      <w:r w:rsidR="00D70D4D">
        <w:rPr>
          <w:rFonts w:ascii="Arial" w:hAnsi="Arial"/>
          <w:i/>
          <w:iCs/>
          <w:sz w:val="24"/>
        </w:rPr>
        <w:t xml:space="preserve"> </w:t>
      </w:r>
      <w:r w:rsidRPr="00D56356">
        <w:rPr>
          <w:rFonts w:ascii="Arial" w:hAnsi="Arial"/>
          <w:i/>
          <w:iCs/>
          <w:sz w:val="24"/>
        </w:rPr>
        <w:t>Sì, Dio ha creato l’uomo per l’incorruttibilità,</w:t>
      </w:r>
      <w:r w:rsidR="00D70D4D">
        <w:rPr>
          <w:rFonts w:ascii="Arial" w:hAnsi="Arial"/>
          <w:i/>
          <w:iCs/>
          <w:sz w:val="24"/>
        </w:rPr>
        <w:t xml:space="preserve"> </w:t>
      </w:r>
      <w:r w:rsidRPr="00D56356">
        <w:rPr>
          <w:rFonts w:ascii="Arial" w:hAnsi="Arial"/>
          <w:i/>
          <w:iCs/>
          <w:sz w:val="24"/>
        </w:rPr>
        <w:t>lo ha fatto immagine della propria natura.</w:t>
      </w:r>
      <w:r w:rsidR="00D70D4D">
        <w:rPr>
          <w:rFonts w:ascii="Arial" w:hAnsi="Arial"/>
          <w:i/>
          <w:iCs/>
          <w:sz w:val="24"/>
        </w:rPr>
        <w:t xml:space="preserve"> </w:t>
      </w:r>
      <w:r w:rsidRPr="00D56356">
        <w:rPr>
          <w:rFonts w:ascii="Arial" w:hAnsi="Arial"/>
          <w:i/>
          <w:iCs/>
          <w:sz w:val="24"/>
        </w:rPr>
        <w:t>Ma per l’invidia del diavolo la morte è entrata nel mondo</w:t>
      </w:r>
      <w:r w:rsidR="00D70D4D">
        <w:rPr>
          <w:rFonts w:ascii="Arial" w:hAnsi="Arial"/>
          <w:i/>
          <w:iCs/>
          <w:sz w:val="24"/>
        </w:rPr>
        <w:t xml:space="preserve"> </w:t>
      </w:r>
      <w:r w:rsidRPr="00D56356">
        <w:rPr>
          <w:rFonts w:ascii="Arial" w:hAnsi="Arial"/>
          <w:i/>
          <w:iCs/>
          <w:sz w:val="24"/>
        </w:rPr>
        <w:t>e ne fanno esperienza coloro che le appartengono. (Sap 2,1-24).</w:t>
      </w:r>
    </w:p>
    <w:p w14:paraId="423D1183" w14:textId="3EF30770" w:rsidR="002E2C7B" w:rsidRPr="002E2C7B" w:rsidRDefault="002E2C7B" w:rsidP="002E2C7B">
      <w:pPr>
        <w:spacing w:after="120"/>
        <w:jc w:val="both"/>
        <w:rPr>
          <w:rFonts w:ascii="Arial" w:hAnsi="Arial"/>
          <w:sz w:val="24"/>
        </w:rPr>
      </w:pPr>
      <w:r w:rsidRPr="002E2C7B">
        <w:rPr>
          <w:rFonts w:ascii="Arial" w:hAnsi="Arial"/>
          <w:sz w:val="24"/>
        </w:rPr>
        <w:t>L’uomo non possiede nella sua natura l’immortalità. Può essere immortale, deve però nutrirsi dell’albero della vita.</w:t>
      </w:r>
      <w:r w:rsidR="00D70D4D">
        <w:rPr>
          <w:rFonts w:ascii="Arial" w:hAnsi="Arial"/>
          <w:sz w:val="24"/>
        </w:rPr>
        <w:t xml:space="preserve"> </w:t>
      </w:r>
      <w:r w:rsidRPr="002E2C7B">
        <w:rPr>
          <w:rFonts w:ascii="Arial" w:hAnsi="Arial"/>
          <w:sz w:val="24"/>
        </w:rPr>
        <w:t>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w:t>
      </w:r>
      <w:r w:rsidR="00D70D4D">
        <w:rPr>
          <w:rFonts w:ascii="Arial" w:hAnsi="Arial"/>
          <w:sz w:val="24"/>
        </w:rPr>
        <w:t xml:space="preserve"> </w:t>
      </w:r>
      <w:r w:rsidRPr="002E2C7B">
        <w:rPr>
          <w:rFonts w:ascii="Arial" w:hAnsi="Arial"/>
          <w:sz w:val="24"/>
        </w:rPr>
        <w:t>È creato per l’immortalità, ma questa immortalità lui non la possiede in se stesso, nella sua natura. È fuori di essa. È un vero alimento.</w:t>
      </w:r>
    </w:p>
    <w:p w14:paraId="6DBD16E8" w14:textId="3AAF750F" w:rsidR="002E2C7B" w:rsidRPr="002E2C7B" w:rsidRDefault="002E2C7B" w:rsidP="002E2C7B">
      <w:pPr>
        <w:spacing w:after="120"/>
        <w:jc w:val="both"/>
        <w:rPr>
          <w:rFonts w:ascii="Arial" w:hAnsi="Arial"/>
          <w:sz w:val="24"/>
        </w:rPr>
      </w:pPr>
      <w:r w:rsidRPr="002E2C7B">
        <w:rPr>
          <w:rFonts w:ascii="Arial" w:hAnsi="Arial"/>
          <w:sz w:val="24"/>
        </w:rPr>
        <w:t>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w:t>
      </w:r>
      <w:r w:rsidR="00D70D4D">
        <w:rPr>
          <w:rFonts w:ascii="Arial" w:hAnsi="Arial"/>
          <w:sz w:val="24"/>
        </w:rPr>
        <w:t xml:space="preserve"> </w:t>
      </w:r>
      <w:r w:rsidRPr="002E2C7B">
        <w:rPr>
          <w:rFonts w:ascii="Arial" w:hAnsi="Arial"/>
          <w:sz w:val="24"/>
        </w:rPr>
        <w:t>L’albero della conoscenza del bene e del male conferisce all’uomo non solo di sapere cosa è il bene, ma anche il male.</w:t>
      </w:r>
      <w:r w:rsidR="00D70D4D">
        <w:rPr>
          <w:rFonts w:ascii="Arial" w:hAnsi="Arial"/>
          <w:sz w:val="24"/>
        </w:rPr>
        <w:t xml:space="preserve"> </w:t>
      </w:r>
      <w:r w:rsidRPr="002E2C7B">
        <w:rPr>
          <w:rFonts w:ascii="Arial" w:hAnsi="Arial"/>
          <w:sz w:val="24"/>
        </w:rPr>
        <w:t>Non si tratta di una conoscenza solamente nozionale, razionale, della mente; si tratta di una conoscenza pratica, attiva, di azione.</w:t>
      </w:r>
      <w:r w:rsidR="00D70D4D">
        <w:rPr>
          <w:rFonts w:ascii="Arial" w:hAnsi="Arial"/>
          <w:sz w:val="24"/>
        </w:rPr>
        <w:t xml:space="preserve"> </w:t>
      </w:r>
      <w:r w:rsidRPr="002E2C7B">
        <w:rPr>
          <w:rFonts w:ascii="Arial" w:hAnsi="Arial"/>
          <w:sz w:val="24"/>
        </w:rPr>
        <w:t>Nel giardino vi è anche questa tremenda possibilità: che l’uomo possa fare l’esperienza del male, possa conoscere il male, attuandolo facendolo.</w:t>
      </w:r>
    </w:p>
    <w:p w14:paraId="0A24BC45" w14:textId="06BB503C"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10</w:t>
      </w:r>
      <w:r w:rsidRPr="002E2C7B">
        <w:rPr>
          <w:rFonts w:ascii="Arial" w:hAnsi="Arial"/>
          <w:b/>
          <w:sz w:val="24"/>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E44F302" w14:textId="5D8D87C0" w:rsidR="002E2C7B" w:rsidRDefault="002E2C7B" w:rsidP="002E2C7B">
      <w:pPr>
        <w:spacing w:after="120"/>
        <w:jc w:val="both"/>
        <w:rPr>
          <w:rFonts w:ascii="Arial" w:hAnsi="Arial"/>
          <w:sz w:val="24"/>
        </w:rPr>
      </w:pPr>
      <w:r w:rsidRPr="002E2C7B">
        <w:rPr>
          <w:rFonts w:ascii="Arial" w:hAnsi="Arial"/>
          <w:sz w:val="24"/>
        </w:rPr>
        <w:t>Il giardino è pieno di vita. Lo attesta l’abbondanza di acqua che fluisce in esso. Per la secrezione del giardino dell’Eden attinge dalle nozioni da lui possedute nel tempo storico in cui scrive.</w:t>
      </w:r>
      <w:r w:rsidR="00D70D4D">
        <w:rPr>
          <w:rFonts w:ascii="Arial" w:hAnsi="Arial"/>
          <w:sz w:val="24"/>
        </w:rPr>
        <w:t xml:space="preserve"> </w:t>
      </w:r>
      <w:r w:rsidRPr="002E2C7B">
        <w:rPr>
          <w:rFonts w:ascii="Arial" w:hAnsi="Arial"/>
          <w:sz w:val="24"/>
        </w:rPr>
        <w:t>Ecco il suo procedimento: assume le cose che per lui sono le più belle, le più fini, le più eccelse, assume quelle cose che fanno sognare una mente e un cuore e le pone come essenza di questo giardino di Dio.</w:t>
      </w:r>
      <w:r w:rsidR="00D70D4D">
        <w:rPr>
          <w:rFonts w:ascii="Arial" w:hAnsi="Arial"/>
          <w:sz w:val="24"/>
        </w:rPr>
        <w:t xml:space="preserve"> </w:t>
      </w:r>
      <w:r w:rsidRPr="002E2C7B">
        <w:rPr>
          <w:rFonts w:ascii="Arial" w:hAnsi="Arial"/>
          <w:sz w:val="24"/>
        </w:rPr>
        <w:t>Le cose più belle per lui vengono poste come elementi decorativi, descrittivi del giardino in cui il Signore ha posto l’uomo.</w:t>
      </w:r>
      <w:r w:rsidR="00D70D4D">
        <w:rPr>
          <w:rFonts w:ascii="Arial" w:hAnsi="Arial"/>
          <w:sz w:val="24"/>
        </w:rPr>
        <w:t xml:space="preserve"> </w:t>
      </w:r>
      <w:r w:rsidRPr="002E2C7B">
        <w:rPr>
          <w:rFonts w:ascii="Arial" w:hAnsi="Arial"/>
          <w:sz w:val="24"/>
        </w:rPr>
        <w:t>Il primo bene, quello in assoluto, che fa sì che si possano godere tutti gli altri beni è l’acqua. Senza l’acqua vi è solo morte.</w:t>
      </w:r>
      <w:r w:rsidR="00D70D4D">
        <w:rPr>
          <w:rFonts w:ascii="Arial" w:hAnsi="Arial"/>
          <w:sz w:val="24"/>
        </w:rPr>
        <w:t xml:space="preserve"> </w:t>
      </w:r>
      <w:r w:rsidRPr="002E2C7B">
        <w:rPr>
          <w:rFonts w:ascii="Arial" w:hAnsi="Arial"/>
          <w:sz w:val="24"/>
        </w:rPr>
        <w:t>L’acqua è l’elemento basilare della vita dell’uomo.</w:t>
      </w:r>
      <w:r w:rsidR="00D70D4D">
        <w:rPr>
          <w:rFonts w:ascii="Arial" w:hAnsi="Arial"/>
          <w:sz w:val="24"/>
        </w:rPr>
        <w:t xml:space="preserve"> </w:t>
      </w:r>
      <w:r w:rsidRPr="002E2C7B">
        <w:rPr>
          <w:rFonts w:ascii="Arial" w:hAnsi="Arial"/>
          <w:sz w:val="24"/>
        </w:rPr>
        <w:t>L’acqua nel giardino di Dio è abbondantissima. Vi sono ben quattro fiumi, dai quattro punti cardinali.</w:t>
      </w:r>
      <w:r w:rsidR="00D70D4D">
        <w:rPr>
          <w:rFonts w:ascii="Arial" w:hAnsi="Arial"/>
          <w:sz w:val="24"/>
        </w:rPr>
        <w:t xml:space="preserve"> </w:t>
      </w:r>
      <w:r w:rsidRPr="002E2C7B">
        <w:rPr>
          <w:rFonts w:ascii="Arial" w:hAnsi="Arial"/>
          <w:sz w:val="24"/>
        </w:rPr>
        <w:t xml:space="preserve">Si pensi </w:t>
      </w:r>
      <w:r w:rsidRPr="002E2C7B">
        <w:rPr>
          <w:rFonts w:ascii="Arial" w:hAnsi="Arial"/>
          <w:sz w:val="24"/>
        </w:rPr>
        <w:lastRenderedPageBreak/>
        <w:t>che l’acqua è elemento essenziale, primario, descrittivo anche dell’altro Giardino di Dio che è il Cielo, il Paradiso, l’abitazione eterna di Dio con i beati.</w:t>
      </w:r>
    </w:p>
    <w:p w14:paraId="0DB7DEC2" w14:textId="51CE4735"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Dopo questo vidi quattro angeli, che stavano ai quattro angoli della terra e trattenevano i quattro venti, perché non soffiasse vento sulla terra, né sul mare, né su alcuna pianta.</w:t>
      </w:r>
    </w:p>
    <w:p w14:paraId="61E966EE" w14:textId="6AC5FC0E"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E</w:t>
      </w:r>
      <w:r w:rsidR="00D56356" w:rsidRPr="00D56356">
        <w:rPr>
          <w:rFonts w:ascii="Arial" w:hAnsi="Arial"/>
          <w:i/>
          <w:iCs/>
          <w:sz w:val="24"/>
        </w:rPr>
        <w:t xml:space="preserv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21EA9FA" w14:textId="48639208"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E udii il numero di coloro che furono segnati con il sigillo: centoquarantaquattromila segnati, provenienti da ogni tribù dei figli d’Israele:</w:t>
      </w:r>
    </w:p>
    <w:p w14:paraId="4C11EC40" w14:textId="7137F37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dalla tribù di Giuda, dodicimila segnati con il sigillo;</w:t>
      </w:r>
      <w:r w:rsidR="00D70D4D">
        <w:rPr>
          <w:rFonts w:ascii="Arial" w:hAnsi="Arial"/>
          <w:i/>
          <w:iCs/>
          <w:sz w:val="24"/>
        </w:rPr>
        <w:t xml:space="preserve"> </w:t>
      </w:r>
      <w:r w:rsidRPr="00D56356">
        <w:rPr>
          <w:rFonts w:ascii="Arial" w:hAnsi="Arial"/>
          <w:i/>
          <w:iCs/>
          <w:sz w:val="24"/>
        </w:rPr>
        <w:t>dalla tribù di Ruben, dodicimila;</w:t>
      </w:r>
      <w:r w:rsidR="00D70D4D">
        <w:rPr>
          <w:rFonts w:ascii="Arial" w:hAnsi="Arial"/>
          <w:i/>
          <w:iCs/>
          <w:sz w:val="24"/>
        </w:rPr>
        <w:t xml:space="preserve"> </w:t>
      </w:r>
      <w:r w:rsidRPr="00D56356">
        <w:rPr>
          <w:rFonts w:ascii="Arial" w:hAnsi="Arial"/>
          <w:i/>
          <w:iCs/>
          <w:sz w:val="24"/>
        </w:rPr>
        <w:t>dalla tribù di Gad, dodicimila;</w:t>
      </w:r>
      <w:r w:rsidR="00D70D4D">
        <w:rPr>
          <w:rFonts w:ascii="Arial" w:hAnsi="Arial"/>
          <w:i/>
          <w:iCs/>
          <w:sz w:val="24"/>
        </w:rPr>
        <w:t xml:space="preserve"> </w:t>
      </w:r>
      <w:r w:rsidRPr="00D56356">
        <w:rPr>
          <w:rFonts w:ascii="Arial" w:hAnsi="Arial"/>
          <w:i/>
          <w:iCs/>
          <w:sz w:val="24"/>
        </w:rPr>
        <w:t>dalla tribù di Aser, dodicimila;</w:t>
      </w:r>
      <w:r w:rsidR="00D70D4D">
        <w:rPr>
          <w:rFonts w:ascii="Arial" w:hAnsi="Arial"/>
          <w:i/>
          <w:iCs/>
          <w:sz w:val="24"/>
        </w:rPr>
        <w:t xml:space="preserve"> </w:t>
      </w:r>
      <w:r w:rsidRPr="00D56356">
        <w:rPr>
          <w:rFonts w:ascii="Arial" w:hAnsi="Arial"/>
          <w:i/>
          <w:iCs/>
          <w:sz w:val="24"/>
        </w:rPr>
        <w:t>dalla tribù di Nèftali, dodicimila;</w:t>
      </w:r>
      <w:r w:rsidR="00D70D4D">
        <w:rPr>
          <w:rFonts w:ascii="Arial" w:hAnsi="Arial"/>
          <w:i/>
          <w:iCs/>
          <w:sz w:val="24"/>
        </w:rPr>
        <w:t xml:space="preserve"> </w:t>
      </w:r>
      <w:r w:rsidRPr="00D56356">
        <w:rPr>
          <w:rFonts w:ascii="Arial" w:hAnsi="Arial"/>
          <w:i/>
          <w:iCs/>
          <w:sz w:val="24"/>
        </w:rPr>
        <w:t>dalla tribù di Manasse, dodicimila;</w:t>
      </w:r>
      <w:r w:rsidR="00D70D4D">
        <w:rPr>
          <w:rFonts w:ascii="Arial" w:hAnsi="Arial"/>
          <w:i/>
          <w:iCs/>
          <w:sz w:val="24"/>
        </w:rPr>
        <w:t xml:space="preserve"> </w:t>
      </w:r>
      <w:r w:rsidRPr="00D56356">
        <w:rPr>
          <w:rFonts w:ascii="Arial" w:hAnsi="Arial"/>
          <w:i/>
          <w:iCs/>
          <w:sz w:val="24"/>
        </w:rPr>
        <w:t>dalla tribù di Simeone, dodicimila;</w:t>
      </w:r>
      <w:r w:rsidR="00D70D4D">
        <w:rPr>
          <w:rFonts w:ascii="Arial" w:hAnsi="Arial"/>
          <w:i/>
          <w:iCs/>
          <w:sz w:val="24"/>
        </w:rPr>
        <w:t xml:space="preserve"> </w:t>
      </w:r>
      <w:r w:rsidRPr="00D56356">
        <w:rPr>
          <w:rFonts w:ascii="Arial" w:hAnsi="Arial"/>
          <w:i/>
          <w:iCs/>
          <w:sz w:val="24"/>
        </w:rPr>
        <w:t>dalla tribù di Levi, dodicimila;</w:t>
      </w:r>
      <w:r w:rsidR="00D70D4D">
        <w:rPr>
          <w:rFonts w:ascii="Arial" w:hAnsi="Arial"/>
          <w:i/>
          <w:iCs/>
          <w:sz w:val="24"/>
        </w:rPr>
        <w:t xml:space="preserve"> </w:t>
      </w:r>
      <w:r w:rsidRPr="00D56356">
        <w:rPr>
          <w:rFonts w:ascii="Arial" w:hAnsi="Arial"/>
          <w:i/>
          <w:iCs/>
          <w:sz w:val="24"/>
        </w:rPr>
        <w:t>dalla tribù di Ìssacar, dodicimila;</w:t>
      </w:r>
      <w:r w:rsidR="00D70D4D">
        <w:rPr>
          <w:rFonts w:ascii="Arial" w:hAnsi="Arial"/>
          <w:i/>
          <w:iCs/>
          <w:sz w:val="24"/>
        </w:rPr>
        <w:t xml:space="preserve"> </w:t>
      </w:r>
      <w:r w:rsidRPr="00D56356">
        <w:rPr>
          <w:rFonts w:ascii="Arial" w:hAnsi="Arial"/>
          <w:i/>
          <w:iCs/>
          <w:sz w:val="24"/>
        </w:rPr>
        <w:t>dalla tribù di Zàbulon, dodicimila;</w:t>
      </w:r>
      <w:r w:rsidR="00D70D4D">
        <w:rPr>
          <w:rFonts w:ascii="Arial" w:hAnsi="Arial"/>
          <w:i/>
          <w:iCs/>
          <w:sz w:val="24"/>
        </w:rPr>
        <w:t xml:space="preserve"> </w:t>
      </w:r>
      <w:r w:rsidRPr="00D56356">
        <w:rPr>
          <w:rFonts w:ascii="Arial" w:hAnsi="Arial"/>
          <w:i/>
          <w:iCs/>
          <w:sz w:val="24"/>
        </w:rPr>
        <w:t>dalla tribù di Giuseppe, dodicimila;</w:t>
      </w:r>
      <w:r w:rsidR="00D70D4D">
        <w:rPr>
          <w:rFonts w:ascii="Arial" w:hAnsi="Arial"/>
          <w:i/>
          <w:iCs/>
          <w:sz w:val="24"/>
        </w:rPr>
        <w:t xml:space="preserve"> </w:t>
      </w:r>
      <w:r w:rsidRPr="00D56356">
        <w:rPr>
          <w:rFonts w:ascii="Arial" w:hAnsi="Arial"/>
          <w:i/>
          <w:iCs/>
          <w:sz w:val="24"/>
        </w:rPr>
        <w:t>dalla tribù di Beniamino, dodicimila segnati con il sigillo.</w:t>
      </w:r>
    </w:p>
    <w:p w14:paraId="5173AFB5" w14:textId="09AFC7EF"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Dopo</w:t>
      </w:r>
      <w:r w:rsidR="00D56356" w:rsidRPr="00D56356">
        <w:rPr>
          <w:rFonts w:ascii="Arial" w:hAnsi="Arial"/>
          <w:i/>
          <w:iCs/>
          <w:sz w:val="24"/>
        </w:rPr>
        <w:t xml:space="preserve"> queste cose vidi: ecco, una moltitudine immensa, che nessuno poteva contare, di ogni nazione, tribù, popolo e lingua. Tutti stavano in piedi davanti al trono e davanti all’Agnello, avvolti in vesti candide, e tenevano rami di palma nelle loro mani. </w:t>
      </w:r>
      <w:r w:rsidRPr="00D56356">
        <w:rPr>
          <w:rFonts w:ascii="Arial" w:hAnsi="Arial"/>
          <w:i/>
          <w:iCs/>
          <w:sz w:val="24"/>
        </w:rPr>
        <w:t>E</w:t>
      </w:r>
      <w:r w:rsidR="00D56356" w:rsidRPr="00D56356">
        <w:rPr>
          <w:rFonts w:ascii="Arial" w:hAnsi="Arial"/>
          <w:i/>
          <w:iCs/>
          <w:sz w:val="24"/>
        </w:rPr>
        <w:t xml:space="preserve"> gridavano a gran voce: «La salvezza appartiene al nostro Dio, seduto sul trono, e all’Agnello».</w:t>
      </w:r>
    </w:p>
    <w:p w14:paraId="5E2889AB" w14:textId="7BE1E993"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E</w:t>
      </w:r>
      <w:r w:rsidR="00D56356" w:rsidRPr="00D56356">
        <w:rPr>
          <w:rFonts w:ascii="Arial" w:hAnsi="Arial"/>
          <w:i/>
          <w:iCs/>
          <w:sz w:val="24"/>
        </w:rPr>
        <w:t xml:space="preserv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43659EF" w14:textId="35E85A51"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Uno degli anziani allora si rivolse a me e disse: «Questi, che sono vestiti di bianco, chi sono e da dove vengono?». </w:t>
      </w:r>
      <w:r w:rsidR="00D70D4D" w:rsidRPr="00D56356">
        <w:rPr>
          <w:rFonts w:ascii="Arial" w:hAnsi="Arial"/>
          <w:i/>
          <w:iCs/>
          <w:sz w:val="24"/>
        </w:rPr>
        <w:t>Gli</w:t>
      </w:r>
      <w:r w:rsidRPr="00D56356">
        <w:rPr>
          <w:rFonts w:ascii="Arial" w:hAnsi="Arial"/>
          <w:i/>
          <w:iCs/>
          <w:sz w:val="24"/>
        </w:rPr>
        <w:t xml:space="preserve"> risposi: «Signore mio, tu lo sai». E lui: «Sono quelli che vengono dalla grande tribolazione e che hanno lavato le loro vesti, rendendole candide nel sangue dell’Agnello. </w:t>
      </w:r>
      <w:r w:rsidR="00D70D4D" w:rsidRPr="00D56356">
        <w:rPr>
          <w:rFonts w:ascii="Arial" w:hAnsi="Arial"/>
          <w:i/>
          <w:iCs/>
          <w:sz w:val="24"/>
        </w:rPr>
        <w:t>Per</w:t>
      </w:r>
      <w:r w:rsidRPr="00D56356">
        <w:rPr>
          <w:rFonts w:ascii="Arial" w:hAnsi="Arial"/>
          <w:i/>
          <w:iCs/>
          <w:sz w:val="24"/>
        </w:rPr>
        <w:t xml:space="preserve"> questo stanno davanti al trono di Dio e gli prestano servizio giorno e notte nel suo tempio; e Colui che siede sul trono stenderà la sua tenda sopra di loro.</w:t>
      </w:r>
    </w:p>
    <w:p w14:paraId="5D25B7AA" w14:textId="667ED704"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Non avranno più fame né avranno più sete,</w:t>
      </w:r>
      <w:r w:rsidR="00D70D4D">
        <w:rPr>
          <w:rFonts w:ascii="Arial" w:hAnsi="Arial"/>
          <w:i/>
          <w:iCs/>
          <w:sz w:val="24"/>
        </w:rPr>
        <w:t xml:space="preserve"> </w:t>
      </w:r>
      <w:r w:rsidRPr="00D56356">
        <w:rPr>
          <w:rFonts w:ascii="Arial" w:hAnsi="Arial"/>
          <w:i/>
          <w:iCs/>
          <w:sz w:val="24"/>
        </w:rPr>
        <w:t>non li colpirà il sole né arsura alcuna,</w:t>
      </w:r>
      <w:r w:rsidR="00D70D4D">
        <w:rPr>
          <w:rFonts w:ascii="Arial" w:hAnsi="Arial"/>
          <w:i/>
          <w:iCs/>
          <w:sz w:val="24"/>
        </w:rPr>
        <w:t xml:space="preserve"> </w:t>
      </w:r>
      <w:r w:rsidRPr="00D56356">
        <w:rPr>
          <w:rFonts w:ascii="Arial" w:hAnsi="Arial"/>
          <w:i/>
          <w:iCs/>
          <w:sz w:val="24"/>
        </w:rPr>
        <w:t>perché l’Agnello, che sta in mezzo al trono,</w:t>
      </w:r>
      <w:r w:rsidR="00D70D4D">
        <w:rPr>
          <w:rFonts w:ascii="Arial" w:hAnsi="Arial"/>
          <w:i/>
          <w:iCs/>
          <w:sz w:val="24"/>
        </w:rPr>
        <w:t xml:space="preserve"> </w:t>
      </w:r>
      <w:r w:rsidRPr="00D56356">
        <w:rPr>
          <w:rFonts w:ascii="Arial" w:hAnsi="Arial"/>
          <w:i/>
          <w:iCs/>
          <w:sz w:val="24"/>
        </w:rPr>
        <w:t>sarà il loro pastore</w:t>
      </w:r>
      <w:r w:rsidR="00D70D4D">
        <w:rPr>
          <w:rFonts w:ascii="Arial" w:hAnsi="Arial"/>
          <w:i/>
          <w:iCs/>
          <w:sz w:val="24"/>
        </w:rPr>
        <w:t xml:space="preserve"> </w:t>
      </w:r>
      <w:r w:rsidRPr="00D56356">
        <w:rPr>
          <w:rFonts w:ascii="Arial" w:hAnsi="Arial"/>
          <w:i/>
          <w:iCs/>
          <w:sz w:val="24"/>
        </w:rPr>
        <w:t>e li guiderà alle fonti delle acque della vita.</w:t>
      </w:r>
      <w:r w:rsidR="00D70D4D">
        <w:rPr>
          <w:rFonts w:ascii="Arial" w:hAnsi="Arial"/>
          <w:i/>
          <w:iCs/>
          <w:sz w:val="24"/>
        </w:rPr>
        <w:t xml:space="preserve"> </w:t>
      </w:r>
      <w:r w:rsidRPr="00D56356">
        <w:rPr>
          <w:rFonts w:ascii="Arial" w:hAnsi="Arial"/>
          <w:i/>
          <w:iCs/>
          <w:sz w:val="24"/>
        </w:rPr>
        <w:t xml:space="preserve">E Dio asciugherà ogni lacrima dai loro occhi». (Ap 7,1-17). </w:t>
      </w:r>
    </w:p>
    <w:p w14:paraId="74E14BCC" w14:textId="59485AB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E vidi un cielo nuovo e una terra nuova: il cielo e la terra di prima infatti erano scomparsi e il mare non c’era più. </w:t>
      </w:r>
      <w:r w:rsidR="00D70D4D" w:rsidRPr="00D56356">
        <w:rPr>
          <w:rFonts w:ascii="Arial" w:hAnsi="Arial"/>
          <w:i/>
          <w:iCs/>
          <w:sz w:val="24"/>
        </w:rPr>
        <w:t>E</w:t>
      </w:r>
      <w:r w:rsidRPr="00D56356">
        <w:rPr>
          <w:rFonts w:ascii="Arial" w:hAnsi="Arial"/>
          <w:i/>
          <w:iCs/>
          <w:sz w:val="24"/>
        </w:rPr>
        <w:t xml:space="preserve"> vidi anche la città santa, la Gerusalemme nuova, scendere dal cielo, da Dio, pronta come una </w:t>
      </w:r>
      <w:r w:rsidRPr="00D56356">
        <w:rPr>
          <w:rFonts w:ascii="Arial" w:hAnsi="Arial"/>
          <w:i/>
          <w:iCs/>
          <w:sz w:val="24"/>
        </w:rPr>
        <w:lastRenderedPageBreak/>
        <w:t xml:space="preserve">sposa adorna per il suo sposo. </w:t>
      </w:r>
      <w:r w:rsidR="00D70D4D" w:rsidRPr="00D56356">
        <w:rPr>
          <w:rFonts w:ascii="Arial" w:hAnsi="Arial"/>
          <w:i/>
          <w:iCs/>
          <w:sz w:val="24"/>
        </w:rPr>
        <w:t>Udii</w:t>
      </w:r>
      <w:r w:rsidRPr="00D56356">
        <w:rPr>
          <w:rFonts w:ascii="Arial" w:hAnsi="Arial"/>
          <w:i/>
          <w:iCs/>
          <w:sz w:val="24"/>
        </w:rPr>
        <w:t xml:space="preserve"> allora una voce potente, che veniva dal trono e diceva:</w:t>
      </w:r>
      <w:r w:rsidR="00D70D4D">
        <w:rPr>
          <w:rFonts w:ascii="Arial" w:hAnsi="Arial"/>
          <w:i/>
          <w:iCs/>
          <w:sz w:val="24"/>
        </w:rPr>
        <w:t xml:space="preserve"> </w:t>
      </w:r>
      <w:r w:rsidRPr="00D56356">
        <w:rPr>
          <w:rFonts w:ascii="Arial" w:hAnsi="Arial"/>
          <w:i/>
          <w:iCs/>
          <w:sz w:val="24"/>
        </w:rPr>
        <w:t>«Ecco la tenda di Dio con gli uomini!</w:t>
      </w:r>
      <w:r w:rsidR="00D70D4D">
        <w:rPr>
          <w:rFonts w:ascii="Arial" w:hAnsi="Arial"/>
          <w:i/>
          <w:iCs/>
          <w:sz w:val="24"/>
        </w:rPr>
        <w:t xml:space="preserve"> </w:t>
      </w:r>
      <w:r w:rsidRPr="00D56356">
        <w:rPr>
          <w:rFonts w:ascii="Arial" w:hAnsi="Arial"/>
          <w:i/>
          <w:iCs/>
          <w:sz w:val="24"/>
        </w:rPr>
        <w:t>Egli abiterà con loro ed essi saranno suoi popoli</w:t>
      </w:r>
      <w:r w:rsidR="00D70D4D">
        <w:rPr>
          <w:rFonts w:ascii="Arial" w:hAnsi="Arial"/>
          <w:i/>
          <w:iCs/>
          <w:sz w:val="24"/>
        </w:rPr>
        <w:t xml:space="preserve"> </w:t>
      </w:r>
      <w:r w:rsidRPr="00D56356">
        <w:rPr>
          <w:rFonts w:ascii="Arial" w:hAnsi="Arial"/>
          <w:i/>
          <w:iCs/>
          <w:sz w:val="24"/>
        </w:rPr>
        <w:t>ed egli sarà il Dio con loro, il loro Dio.</w:t>
      </w:r>
      <w:r w:rsidR="00D70D4D">
        <w:rPr>
          <w:rFonts w:ascii="Arial" w:hAnsi="Arial"/>
          <w:i/>
          <w:iCs/>
          <w:sz w:val="24"/>
        </w:rPr>
        <w:t xml:space="preserve"> </w:t>
      </w:r>
      <w:r w:rsidRPr="00D56356">
        <w:rPr>
          <w:rFonts w:ascii="Arial" w:hAnsi="Arial"/>
          <w:i/>
          <w:iCs/>
          <w:sz w:val="24"/>
        </w:rPr>
        <w:t>E asciugherà ogni lacrima dai loro occhi</w:t>
      </w:r>
      <w:r w:rsidR="00D70D4D">
        <w:rPr>
          <w:rFonts w:ascii="Arial" w:hAnsi="Arial"/>
          <w:i/>
          <w:iCs/>
          <w:sz w:val="24"/>
        </w:rPr>
        <w:t xml:space="preserve"> </w:t>
      </w:r>
      <w:r w:rsidRPr="00D56356">
        <w:rPr>
          <w:rFonts w:ascii="Arial" w:hAnsi="Arial"/>
          <w:i/>
          <w:iCs/>
          <w:sz w:val="24"/>
        </w:rPr>
        <w:t>e non vi sarà più la morte</w:t>
      </w:r>
      <w:r w:rsidR="00D70D4D">
        <w:rPr>
          <w:rFonts w:ascii="Arial" w:hAnsi="Arial"/>
          <w:i/>
          <w:iCs/>
          <w:sz w:val="24"/>
        </w:rPr>
        <w:t xml:space="preserve"> </w:t>
      </w:r>
      <w:r w:rsidRPr="00D56356">
        <w:rPr>
          <w:rFonts w:ascii="Arial" w:hAnsi="Arial"/>
          <w:i/>
          <w:iCs/>
          <w:sz w:val="24"/>
        </w:rPr>
        <w:t>né lutto né lamento né affanno,</w:t>
      </w:r>
      <w:r w:rsidR="00D70D4D">
        <w:rPr>
          <w:rFonts w:ascii="Arial" w:hAnsi="Arial"/>
          <w:i/>
          <w:iCs/>
          <w:sz w:val="24"/>
        </w:rPr>
        <w:t xml:space="preserve"> </w:t>
      </w:r>
      <w:r w:rsidRPr="00D56356">
        <w:rPr>
          <w:rFonts w:ascii="Arial" w:hAnsi="Arial"/>
          <w:i/>
          <w:iCs/>
          <w:sz w:val="24"/>
        </w:rPr>
        <w:t>perché le cose di prima sono passate».</w:t>
      </w:r>
    </w:p>
    <w:p w14:paraId="0021C284" w14:textId="2025CD06"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E Colui che sedeva sul trono disse: «Ecco, io faccio nuove tutte le cose». E soggiunse: «Scrivi, perché queste parole sono certe e vere». E mi disse:</w:t>
      </w:r>
      <w:r w:rsidR="00D70D4D">
        <w:rPr>
          <w:rFonts w:ascii="Arial" w:hAnsi="Arial"/>
          <w:i/>
          <w:iCs/>
          <w:sz w:val="24"/>
        </w:rPr>
        <w:t xml:space="preserve"> </w:t>
      </w:r>
      <w:r w:rsidRPr="00D56356">
        <w:rPr>
          <w:rFonts w:ascii="Arial" w:hAnsi="Arial"/>
          <w:i/>
          <w:iCs/>
          <w:sz w:val="24"/>
        </w:rPr>
        <w:t>«Ecco, sono compiute!</w:t>
      </w:r>
      <w:r w:rsidR="00D70D4D">
        <w:rPr>
          <w:rFonts w:ascii="Arial" w:hAnsi="Arial"/>
          <w:i/>
          <w:iCs/>
          <w:sz w:val="24"/>
        </w:rPr>
        <w:t xml:space="preserve"> </w:t>
      </w:r>
      <w:r w:rsidRPr="00D56356">
        <w:rPr>
          <w:rFonts w:ascii="Arial" w:hAnsi="Arial"/>
          <w:i/>
          <w:iCs/>
          <w:sz w:val="24"/>
        </w:rPr>
        <w:t>Io sono l’Alfa e l’Omèga,</w:t>
      </w:r>
      <w:r w:rsidR="00D70D4D">
        <w:rPr>
          <w:rFonts w:ascii="Arial" w:hAnsi="Arial"/>
          <w:i/>
          <w:iCs/>
          <w:sz w:val="24"/>
        </w:rPr>
        <w:t xml:space="preserve"> </w:t>
      </w:r>
      <w:r w:rsidRPr="00D56356">
        <w:rPr>
          <w:rFonts w:ascii="Arial" w:hAnsi="Arial"/>
          <w:i/>
          <w:iCs/>
          <w:sz w:val="24"/>
        </w:rPr>
        <w:t>il Principio e la Fine.</w:t>
      </w:r>
      <w:r w:rsidR="00D70D4D">
        <w:rPr>
          <w:rFonts w:ascii="Arial" w:hAnsi="Arial"/>
          <w:i/>
          <w:iCs/>
          <w:sz w:val="24"/>
        </w:rPr>
        <w:t xml:space="preserve"> </w:t>
      </w:r>
      <w:r w:rsidRPr="00D56356">
        <w:rPr>
          <w:rFonts w:ascii="Arial" w:hAnsi="Arial"/>
          <w:i/>
          <w:iCs/>
          <w:sz w:val="24"/>
        </w:rPr>
        <w:t>A colui che ha sete</w:t>
      </w:r>
      <w:r w:rsidR="00D70D4D">
        <w:rPr>
          <w:rFonts w:ascii="Arial" w:hAnsi="Arial"/>
          <w:i/>
          <w:iCs/>
          <w:sz w:val="24"/>
        </w:rPr>
        <w:t xml:space="preserve"> </w:t>
      </w:r>
      <w:r w:rsidRPr="00D56356">
        <w:rPr>
          <w:rFonts w:ascii="Arial" w:hAnsi="Arial"/>
          <w:i/>
          <w:iCs/>
          <w:sz w:val="24"/>
        </w:rPr>
        <w:t>io darò gratuitamente da bere</w:t>
      </w:r>
      <w:r w:rsidR="00D70D4D">
        <w:rPr>
          <w:rFonts w:ascii="Arial" w:hAnsi="Arial"/>
          <w:i/>
          <w:iCs/>
          <w:sz w:val="24"/>
        </w:rPr>
        <w:t xml:space="preserve"> </w:t>
      </w:r>
      <w:r w:rsidRPr="00D56356">
        <w:rPr>
          <w:rFonts w:ascii="Arial" w:hAnsi="Arial"/>
          <w:i/>
          <w:iCs/>
          <w:sz w:val="24"/>
        </w:rPr>
        <w:t>alla fonte dell’acqua della vita.</w:t>
      </w:r>
      <w:r w:rsidR="00D70D4D">
        <w:rPr>
          <w:rFonts w:ascii="Arial" w:hAnsi="Arial"/>
          <w:i/>
          <w:iCs/>
          <w:sz w:val="24"/>
        </w:rPr>
        <w:t xml:space="preserve"> </w:t>
      </w:r>
      <w:r w:rsidRPr="00D56356">
        <w:rPr>
          <w:rFonts w:ascii="Arial" w:hAnsi="Arial"/>
          <w:i/>
          <w:iCs/>
          <w:sz w:val="24"/>
        </w:rPr>
        <w:t>Chi sarà vincitore erediterà questi beni;</w:t>
      </w:r>
      <w:r w:rsidR="00D70D4D">
        <w:rPr>
          <w:rFonts w:ascii="Arial" w:hAnsi="Arial"/>
          <w:i/>
          <w:iCs/>
          <w:sz w:val="24"/>
        </w:rPr>
        <w:t xml:space="preserve"> </w:t>
      </w:r>
      <w:r w:rsidRPr="00D56356">
        <w:rPr>
          <w:rFonts w:ascii="Arial" w:hAnsi="Arial"/>
          <w:i/>
          <w:iCs/>
          <w:sz w:val="24"/>
        </w:rPr>
        <w:t>io sarò suo Dio ed egli sarà mio figlio.</w:t>
      </w:r>
    </w:p>
    <w:p w14:paraId="0C4C159F" w14:textId="653714D4"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Ma per i vili e gli increduli, gli abietti e gli omicidi, gli immorali, i maghi, gli idolatri e per tutti i mentitori è riservato lo stagno ardente di fuoco e di zolfo. Questa è la seconda morte».</w:t>
      </w:r>
    </w:p>
    <w:p w14:paraId="5DE62E88" w14:textId="014412E4"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Poi</w:t>
      </w:r>
      <w:r w:rsidR="00D56356" w:rsidRPr="00D56356">
        <w:rPr>
          <w:rFonts w:ascii="Arial" w:hAnsi="Arial"/>
          <w:i/>
          <w:iCs/>
          <w:sz w:val="24"/>
        </w:rPr>
        <w:t xml:space="preserve"> venne uno dei sette angeli, che hanno le sette coppe piene degli ultimi sette flagelli, e mi parlò: «Vieni, ti mostrerò la promessa sposa, la sposa dell’Agnello». </w:t>
      </w:r>
      <w:r w:rsidRPr="00D56356">
        <w:rPr>
          <w:rFonts w:ascii="Arial" w:hAnsi="Arial"/>
          <w:i/>
          <w:iCs/>
          <w:sz w:val="24"/>
        </w:rPr>
        <w:t>L’angelo</w:t>
      </w:r>
      <w:r w:rsidR="00D56356" w:rsidRPr="00D56356">
        <w:rPr>
          <w:rFonts w:ascii="Arial" w:hAnsi="Arial"/>
          <w:i/>
          <w:iCs/>
          <w:sz w:val="24"/>
        </w:rPr>
        <w:t xml:space="preserve">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w:t>
      </w:r>
      <w:r w:rsidRPr="00D56356">
        <w:rPr>
          <w:rFonts w:ascii="Arial" w:hAnsi="Arial"/>
          <w:i/>
          <w:iCs/>
          <w:sz w:val="24"/>
        </w:rPr>
        <w:t>A</w:t>
      </w:r>
      <w:r w:rsidR="00D56356" w:rsidRPr="00D56356">
        <w:rPr>
          <w:rFonts w:ascii="Arial" w:hAnsi="Arial"/>
          <w:i/>
          <w:iCs/>
          <w:sz w:val="24"/>
        </w:rPr>
        <w:t xml:space="preserve"> oriente tre porte, a settentrione tre porte, a mezzogiorno tre porte e a occidente tre porte. </w:t>
      </w:r>
      <w:r w:rsidRPr="00D56356">
        <w:rPr>
          <w:rFonts w:ascii="Arial" w:hAnsi="Arial"/>
          <w:i/>
          <w:iCs/>
          <w:sz w:val="24"/>
        </w:rPr>
        <w:t>Le</w:t>
      </w:r>
      <w:r w:rsidR="00D56356" w:rsidRPr="00D56356">
        <w:rPr>
          <w:rFonts w:ascii="Arial" w:hAnsi="Arial"/>
          <w:i/>
          <w:iCs/>
          <w:sz w:val="24"/>
        </w:rPr>
        <w:t xml:space="preserve"> mura della città poggiano su dodici basamenti, sopra i quali sono i dodici nomi dei dodici apostoli dell’Agnello.</w:t>
      </w:r>
    </w:p>
    <w:p w14:paraId="6293F2F8" w14:textId="429A7BB6"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Colui</w:t>
      </w:r>
      <w:r w:rsidR="00D56356" w:rsidRPr="00D56356">
        <w:rPr>
          <w:rFonts w:ascii="Arial" w:hAnsi="Arial"/>
          <w:i/>
          <w:iCs/>
          <w:sz w:val="24"/>
        </w:rPr>
        <w:t xml:space="preserve"> che mi parlava aveva come misura una canna d’oro per misurare la città, le sue porte e le sue mura. </w:t>
      </w:r>
      <w:r w:rsidRPr="00D56356">
        <w:rPr>
          <w:rFonts w:ascii="Arial" w:hAnsi="Arial"/>
          <w:i/>
          <w:iCs/>
          <w:sz w:val="24"/>
        </w:rPr>
        <w:t>La</w:t>
      </w:r>
      <w:r w:rsidR="00D56356" w:rsidRPr="00D56356">
        <w:rPr>
          <w:rFonts w:ascii="Arial" w:hAnsi="Arial"/>
          <w:i/>
          <w:iCs/>
          <w:sz w:val="24"/>
        </w:rPr>
        <w:t xml:space="preserve"> città è a forma di quadrato: la sua lunghezza è uguale alla larghezza. L’angelo misurò la città con la canna: sono dodicimila stadi; la lunghezza, la larghezza e l’altezza sono uguali. </w:t>
      </w:r>
      <w:r w:rsidRPr="00D56356">
        <w:rPr>
          <w:rFonts w:ascii="Arial" w:hAnsi="Arial"/>
          <w:i/>
          <w:iCs/>
          <w:sz w:val="24"/>
        </w:rPr>
        <w:t>Ne</w:t>
      </w:r>
      <w:r w:rsidR="00D56356" w:rsidRPr="00D56356">
        <w:rPr>
          <w:rFonts w:ascii="Arial" w:hAnsi="Arial"/>
          <w:i/>
          <w:iCs/>
          <w:sz w:val="24"/>
        </w:rPr>
        <w:t xml:space="preserve"> misurò anche le mura: sono alte centoquarantaquattro braccia, secondo la misura in uso tra gli uomini adoperata dall’angelo. </w:t>
      </w:r>
      <w:r w:rsidRPr="00D56356">
        <w:rPr>
          <w:rFonts w:ascii="Arial" w:hAnsi="Arial"/>
          <w:i/>
          <w:iCs/>
          <w:sz w:val="24"/>
        </w:rPr>
        <w:t>Le</w:t>
      </w:r>
      <w:r w:rsidR="00D56356" w:rsidRPr="00D56356">
        <w:rPr>
          <w:rFonts w:ascii="Arial" w:hAnsi="Arial"/>
          <w:i/>
          <w:iCs/>
          <w:sz w:val="24"/>
        </w:rPr>
        <w:t xml:space="preserve"> mura sono costruite con diaspro e la città è di oro puro, simile a terso cristallo. </w:t>
      </w:r>
      <w:r w:rsidRPr="00D56356">
        <w:rPr>
          <w:rFonts w:ascii="Arial" w:hAnsi="Arial"/>
          <w:i/>
          <w:iCs/>
          <w:sz w:val="24"/>
        </w:rPr>
        <w:t>I</w:t>
      </w:r>
      <w:r w:rsidR="00D56356" w:rsidRPr="00D56356">
        <w:rPr>
          <w:rFonts w:ascii="Arial" w:hAnsi="Arial"/>
          <w:i/>
          <w:iCs/>
          <w:sz w:val="24"/>
        </w:rPr>
        <w:t xml:space="preserve"> basamenti delle mura della città sono adorni di ogni specie di pietre preziose. Il primo basamento è di diaspro, il secondo di zaffìro, il terzo di calcedònio, il quarto di smeraldo, </w:t>
      </w:r>
      <w:r w:rsidRPr="00D56356">
        <w:rPr>
          <w:rFonts w:ascii="Arial" w:hAnsi="Arial"/>
          <w:i/>
          <w:iCs/>
          <w:sz w:val="24"/>
        </w:rPr>
        <w:t>il</w:t>
      </w:r>
      <w:r w:rsidR="00D56356" w:rsidRPr="00D56356">
        <w:rPr>
          <w:rFonts w:ascii="Arial" w:hAnsi="Arial"/>
          <w:i/>
          <w:iCs/>
          <w:sz w:val="24"/>
        </w:rPr>
        <w:t xml:space="preserve"> quinto di sardònice, il sesto di cornalina, il settimo di crisòlito, l’ottavo di berillo, il nono di topazio, il decimo di crisopazio, l’undicesimo di giacinto, il dodicesimo di ametista. </w:t>
      </w:r>
      <w:r w:rsidRPr="00D56356">
        <w:rPr>
          <w:rFonts w:ascii="Arial" w:hAnsi="Arial"/>
          <w:i/>
          <w:iCs/>
          <w:sz w:val="24"/>
        </w:rPr>
        <w:t>E</w:t>
      </w:r>
      <w:r w:rsidR="00D56356" w:rsidRPr="00D56356">
        <w:rPr>
          <w:rFonts w:ascii="Arial" w:hAnsi="Arial"/>
          <w:i/>
          <w:iCs/>
          <w:sz w:val="24"/>
        </w:rPr>
        <w:t xml:space="preserve"> le dodici porte sono dodici perle; ciascuna porta era formata da una sola perla. E la piazza della città è di oro puro, come cristallo trasparente.</w:t>
      </w:r>
    </w:p>
    <w:p w14:paraId="496EC2CF" w14:textId="138450BD"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In essa non vidi alcun tempio:</w:t>
      </w:r>
      <w:r w:rsidR="00D70D4D">
        <w:rPr>
          <w:rFonts w:ascii="Arial" w:hAnsi="Arial"/>
          <w:i/>
          <w:iCs/>
          <w:sz w:val="24"/>
        </w:rPr>
        <w:t xml:space="preserve"> </w:t>
      </w:r>
      <w:r w:rsidRPr="00D56356">
        <w:rPr>
          <w:rFonts w:ascii="Arial" w:hAnsi="Arial"/>
          <w:i/>
          <w:iCs/>
          <w:sz w:val="24"/>
        </w:rPr>
        <w:t>il Signore Dio, l’Onnipotente, e l’Agnello</w:t>
      </w:r>
      <w:r w:rsidR="00D70D4D">
        <w:rPr>
          <w:rFonts w:ascii="Arial" w:hAnsi="Arial"/>
          <w:i/>
          <w:iCs/>
          <w:sz w:val="24"/>
        </w:rPr>
        <w:t xml:space="preserve"> </w:t>
      </w:r>
      <w:r w:rsidRPr="00D56356">
        <w:rPr>
          <w:rFonts w:ascii="Arial" w:hAnsi="Arial"/>
          <w:i/>
          <w:iCs/>
          <w:sz w:val="24"/>
        </w:rPr>
        <w:t>sono il suo tempio.</w:t>
      </w:r>
      <w:r w:rsidR="00D70D4D">
        <w:rPr>
          <w:rFonts w:ascii="Arial" w:hAnsi="Arial"/>
          <w:i/>
          <w:iCs/>
          <w:sz w:val="24"/>
        </w:rPr>
        <w:t xml:space="preserve"> </w:t>
      </w:r>
      <w:r w:rsidRPr="00D56356">
        <w:rPr>
          <w:rFonts w:ascii="Arial" w:hAnsi="Arial"/>
          <w:i/>
          <w:iCs/>
          <w:sz w:val="24"/>
        </w:rPr>
        <w:t>La città non ha bisogno della luce del sole,</w:t>
      </w:r>
      <w:r w:rsidR="00D70D4D">
        <w:rPr>
          <w:rFonts w:ascii="Arial" w:hAnsi="Arial"/>
          <w:i/>
          <w:iCs/>
          <w:sz w:val="24"/>
        </w:rPr>
        <w:t xml:space="preserve"> </w:t>
      </w:r>
      <w:r w:rsidRPr="00D56356">
        <w:rPr>
          <w:rFonts w:ascii="Arial" w:hAnsi="Arial"/>
          <w:i/>
          <w:iCs/>
          <w:sz w:val="24"/>
        </w:rPr>
        <w:t>né della luce della luna:</w:t>
      </w:r>
      <w:r w:rsidR="00D70D4D">
        <w:rPr>
          <w:rFonts w:ascii="Arial" w:hAnsi="Arial"/>
          <w:i/>
          <w:iCs/>
          <w:sz w:val="24"/>
        </w:rPr>
        <w:t xml:space="preserve"> </w:t>
      </w:r>
      <w:r w:rsidRPr="00D56356">
        <w:rPr>
          <w:rFonts w:ascii="Arial" w:hAnsi="Arial"/>
          <w:i/>
          <w:iCs/>
          <w:sz w:val="24"/>
        </w:rPr>
        <w:t>la gloria di Dio la illumina</w:t>
      </w:r>
      <w:r w:rsidR="00D70D4D">
        <w:rPr>
          <w:rFonts w:ascii="Arial" w:hAnsi="Arial"/>
          <w:i/>
          <w:iCs/>
          <w:sz w:val="24"/>
        </w:rPr>
        <w:t xml:space="preserve"> </w:t>
      </w:r>
      <w:r w:rsidRPr="00D56356">
        <w:rPr>
          <w:rFonts w:ascii="Arial" w:hAnsi="Arial"/>
          <w:i/>
          <w:iCs/>
          <w:sz w:val="24"/>
        </w:rPr>
        <w:t>e la sua lampada è l’Agnello.</w:t>
      </w:r>
      <w:r w:rsidR="00D70D4D">
        <w:rPr>
          <w:rFonts w:ascii="Arial" w:hAnsi="Arial"/>
          <w:i/>
          <w:iCs/>
          <w:sz w:val="24"/>
        </w:rPr>
        <w:t xml:space="preserve"> </w:t>
      </w:r>
      <w:r w:rsidRPr="00D56356">
        <w:rPr>
          <w:rFonts w:ascii="Arial" w:hAnsi="Arial"/>
          <w:i/>
          <w:iCs/>
          <w:sz w:val="24"/>
        </w:rPr>
        <w:t>Le nazioni cammineranno alla sua luce,</w:t>
      </w:r>
      <w:r w:rsidR="00D70D4D">
        <w:rPr>
          <w:rFonts w:ascii="Arial" w:hAnsi="Arial"/>
          <w:i/>
          <w:iCs/>
          <w:sz w:val="24"/>
        </w:rPr>
        <w:t xml:space="preserve"> </w:t>
      </w:r>
      <w:r w:rsidRPr="00D56356">
        <w:rPr>
          <w:rFonts w:ascii="Arial" w:hAnsi="Arial"/>
          <w:i/>
          <w:iCs/>
          <w:sz w:val="24"/>
        </w:rPr>
        <w:t xml:space="preserve">e i re della terra a lei </w:t>
      </w:r>
      <w:r w:rsidRPr="00D56356">
        <w:rPr>
          <w:rFonts w:ascii="Arial" w:hAnsi="Arial"/>
          <w:i/>
          <w:iCs/>
          <w:sz w:val="24"/>
        </w:rPr>
        <w:lastRenderedPageBreak/>
        <w:t>porteranno il loro splendore.</w:t>
      </w:r>
      <w:r w:rsidR="00D70D4D">
        <w:rPr>
          <w:rFonts w:ascii="Arial" w:hAnsi="Arial"/>
          <w:i/>
          <w:iCs/>
          <w:sz w:val="24"/>
        </w:rPr>
        <w:t xml:space="preserve"> </w:t>
      </w:r>
      <w:r w:rsidRPr="00D56356">
        <w:rPr>
          <w:rFonts w:ascii="Arial" w:hAnsi="Arial"/>
          <w:i/>
          <w:iCs/>
          <w:sz w:val="24"/>
        </w:rPr>
        <w:t>Le sue porte non si chiuderanno mai durante il giorno,</w:t>
      </w:r>
      <w:r w:rsidR="00D70D4D">
        <w:rPr>
          <w:rFonts w:ascii="Arial" w:hAnsi="Arial"/>
          <w:i/>
          <w:iCs/>
          <w:sz w:val="24"/>
        </w:rPr>
        <w:t xml:space="preserve"> </w:t>
      </w:r>
      <w:r w:rsidRPr="00D56356">
        <w:rPr>
          <w:rFonts w:ascii="Arial" w:hAnsi="Arial"/>
          <w:i/>
          <w:iCs/>
          <w:sz w:val="24"/>
        </w:rPr>
        <w:t>perché non vi sarà più notte.</w:t>
      </w:r>
      <w:r w:rsidR="00D70D4D">
        <w:rPr>
          <w:rFonts w:ascii="Arial" w:hAnsi="Arial"/>
          <w:i/>
          <w:iCs/>
          <w:sz w:val="24"/>
        </w:rPr>
        <w:t xml:space="preserve"> </w:t>
      </w:r>
      <w:r w:rsidRPr="00D56356">
        <w:rPr>
          <w:rFonts w:ascii="Arial" w:hAnsi="Arial"/>
          <w:i/>
          <w:iCs/>
          <w:sz w:val="24"/>
        </w:rPr>
        <w:t>E porteranno a lei la gloria e l’onore delle nazioni.</w:t>
      </w:r>
      <w:r w:rsidR="00D70D4D">
        <w:rPr>
          <w:rFonts w:ascii="Arial" w:hAnsi="Arial"/>
          <w:i/>
          <w:iCs/>
          <w:sz w:val="24"/>
        </w:rPr>
        <w:t xml:space="preserve"> </w:t>
      </w:r>
      <w:r w:rsidRPr="00D56356">
        <w:rPr>
          <w:rFonts w:ascii="Arial" w:hAnsi="Arial"/>
          <w:i/>
          <w:iCs/>
          <w:sz w:val="24"/>
        </w:rPr>
        <w:t>Non entrerà in essa nulla d’impuro,</w:t>
      </w:r>
      <w:r w:rsidR="00D70D4D">
        <w:rPr>
          <w:rFonts w:ascii="Arial" w:hAnsi="Arial"/>
          <w:i/>
          <w:iCs/>
          <w:sz w:val="24"/>
        </w:rPr>
        <w:t xml:space="preserve"> </w:t>
      </w:r>
      <w:r w:rsidRPr="00D56356">
        <w:rPr>
          <w:rFonts w:ascii="Arial" w:hAnsi="Arial"/>
          <w:i/>
          <w:iCs/>
          <w:sz w:val="24"/>
        </w:rPr>
        <w:t>né chi commette orrori o falsità,</w:t>
      </w:r>
      <w:r w:rsidR="00D70D4D">
        <w:rPr>
          <w:rFonts w:ascii="Arial" w:hAnsi="Arial"/>
          <w:i/>
          <w:iCs/>
          <w:sz w:val="24"/>
        </w:rPr>
        <w:t xml:space="preserve"> </w:t>
      </w:r>
      <w:r w:rsidRPr="00D56356">
        <w:rPr>
          <w:rFonts w:ascii="Arial" w:hAnsi="Arial"/>
          <w:i/>
          <w:iCs/>
          <w:sz w:val="24"/>
        </w:rPr>
        <w:t>ma solo quelli che sono scritti</w:t>
      </w:r>
      <w:r w:rsidR="00D70D4D">
        <w:rPr>
          <w:rFonts w:ascii="Arial" w:hAnsi="Arial"/>
          <w:i/>
          <w:iCs/>
          <w:sz w:val="24"/>
        </w:rPr>
        <w:t xml:space="preserve"> </w:t>
      </w:r>
      <w:r w:rsidRPr="00D56356">
        <w:rPr>
          <w:rFonts w:ascii="Arial" w:hAnsi="Arial"/>
          <w:i/>
          <w:iCs/>
          <w:sz w:val="24"/>
        </w:rPr>
        <w:t>nel libro della vita dell’Agnello. (Ap</w:t>
      </w:r>
      <w:r w:rsidR="00D70D4D">
        <w:rPr>
          <w:rFonts w:ascii="Arial" w:hAnsi="Arial"/>
          <w:i/>
          <w:iCs/>
          <w:sz w:val="24"/>
        </w:rPr>
        <w:t xml:space="preserve"> </w:t>
      </w:r>
      <w:r w:rsidRPr="00D56356">
        <w:rPr>
          <w:rFonts w:ascii="Arial" w:hAnsi="Arial"/>
          <w:i/>
          <w:iCs/>
          <w:sz w:val="24"/>
        </w:rPr>
        <w:t xml:space="preserve">21,1-27). </w:t>
      </w:r>
    </w:p>
    <w:p w14:paraId="393450F2" w14:textId="11AE120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E mi mostrò poi un fiume d’acqua viva, limpido come cristallo, che scaturiva dal trono di Dio e dell’Agnello. </w:t>
      </w:r>
      <w:r w:rsidR="00D70D4D" w:rsidRPr="00D56356">
        <w:rPr>
          <w:rFonts w:ascii="Arial" w:hAnsi="Arial"/>
          <w:i/>
          <w:iCs/>
          <w:sz w:val="24"/>
        </w:rPr>
        <w:t>In</w:t>
      </w:r>
      <w:r w:rsidRPr="00D56356">
        <w:rPr>
          <w:rFonts w:ascii="Arial" w:hAnsi="Arial"/>
          <w:i/>
          <w:iCs/>
          <w:sz w:val="24"/>
        </w:rPr>
        <w:t xml:space="preserve"> mezzo alla piazza della città, e da una parte e dall’altra del fiume, si trova un albero di vita che dà frutti dodici volte all’anno, portando frutto ogni mese; le foglie dell’albero servono a guarire le nazioni.</w:t>
      </w:r>
    </w:p>
    <w:p w14:paraId="27123446" w14:textId="77777777" w:rsidR="00D56356" w:rsidRPr="00D56356" w:rsidRDefault="00D56356" w:rsidP="00D56356">
      <w:pPr>
        <w:spacing w:after="120"/>
        <w:ind w:left="567" w:right="567"/>
        <w:jc w:val="both"/>
        <w:rPr>
          <w:rFonts w:ascii="Arial" w:hAnsi="Arial"/>
          <w:i/>
          <w:iCs/>
          <w:sz w:val="24"/>
        </w:rPr>
      </w:pPr>
    </w:p>
    <w:p w14:paraId="27FB3909" w14:textId="70FF1EB3"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E non vi sarà più maledizione.</w:t>
      </w:r>
      <w:r w:rsidR="00D70D4D">
        <w:rPr>
          <w:rFonts w:ascii="Arial" w:hAnsi="Arial"/>
          <w:i/>
          <w:iCs/>
          <w:sz w:val="24"/>
        </w:rPr>
        <w:t xml:space="preserve"> </w:t>
      </w:r>
      <w:r w:rsidRPr="00D56356">
        <w:rPr>
          <w:rFonts w:ascii="Arial" w:hAnsi="Arial"/>
          <w:i/>
          <w:iCs/>
          <w:sz w:val="24"/>
        </w:rPr>
        <w:t>Nella città vi sarà il trono di Dio e dell’Agnello:</w:t>
      </w:r>
      <w:r w:rsidR="00D70D4D">
        <w:rPr>
          <w:rFonts w:ascii="Arial" w:hAnsi="Arial"/>
          <w:i/>
          <w:iCs/>
          <w:sz w:val="24"/>
        </w:rPr>
        <w:t xml:space="preserve"> </w:t>
      </w:r>
      <w:r w:rsidRPr="00D56356">
        <w:rPr>
          <w:rFonts w:ascii="Arial" w:hAnsi="Arial"/>
          <w:i/>
          <w:iCs/>
          <w:sz w:val="24"/>
        </w:rPr>
        <w:t>i suoi servi lo adoreranno;</w:t>
      </w:r>
      <w:r w:rsidR="00D70D4D">
        <w:rPr>
          <w:rFonts w:ascii="Arial" w:hAnsi="Arial"/>
          <w:i/>
          <w:iCs/>
          <w:sz w:val="24"/>
        </w:rPr>
        <w:t xml:space="preserve"> </w:t>
      </w:r>
      <w:r w:rsidRPr="00D56356">
        <w:rPr>
          <w:rFonts w:ascii="Arial" w:hAnsi="Arial"/>
          <w:i/>
          <w:iCs/>
          <w:sz w:val="24"/>
        </w:rPr>
        <w:t>vedranno il suo volto</w:t>
      </w:r>
      <w:r w:rsidR="00D70D4D">
        <w:rPr>
          <w:rFonts w:ascii="Arial" w:hAnsi="Arial"/>
          <w:i/>
          <w:iCs/>
          <w:sz w:val="24"/>
        </w:rPr>
        <w:t xml:space="preserve"> </w:t>
      </w:r>
      <w:r w:rsidRPr="00D56356">
        <w:rPr>
          <w:rFonts w:ascii="Arial" w:hAnsi="Arial"/>
          <w:i/>
          <w:iCs/>
          <w:sz w:val="24"/>
        </w:rPr>
        <w:t>e porteranno il suo nome sulla fronte.</w:t>
      </w:r>
      <w:r w:rsidR="00D70D4D">
        <w:rPr>
          <w:rFonts w:ascii="Arial" w:hAnsi="Arial"/>
          <w:i/>
          <w:iCs/>
          <w:sz w:val="24"/>
        </w:rPr>
        <w:t xml:space="preserve"> </w:t>
      </w:r>
      <w:r w:rsidRPr="00D56356">
        <w:rPr>
          <w:rFonts w:ascii="Arial" w:hAnsi="Arial"/>
          <w:i/>
          <w:iCs/>
          <w:sz w:val="24"/>
        </w:rPr>
        <w:t>Non vi sarà più notte,</w:t>
      </w:r>
      <w:r w:rsidR="00D70D4D">
        <w:rPr>
          <w:rFonts w:ascii="Arial" w:hAnsi="Arial"/>
          <w:i/>
          <w:iCs/>
          <w:sz w:val="24"/>
        </w:rPr>
        <w:t xml:space="preserve"> </w:t>
      </w:r>
      <w:r w:rsidRPr="00D56356">
        <w:rPr>
          <w:rFonts w:ascii="Arial" w:hAnsi="Arial"/>
          <w:i/>
          <w:iCs/>
          <w:sz w:val="24"/>
        </w:rPr>
        <w:t>e non avranno più bisogno</w:t>
      </w:r>
      <w:r w:rsidR="00D70D4D">
        <w:rPr>
          <w:rFonts w:ascii="Arial" w:hAnsi="Arial"/>
          <w:i/>
          <w:iCs/>
          <w:sz w:val="24"/>
        </w:rPr>
        <w:t xml:space="preserve"> </w:t>
      </w:r>
      <w:r w:rsidRPr="00D56356">
        <w:rPr>
          <w:rFonts w:ascii="Arial" w:hAnsi="Arial"/>
          <w:i/>
          <w:iCs/>
          <w:sz w:val="24"/>
        </w:rPr>
        <w:t>di luce di lampada né di luce di sole,</w:t>
      </w:r>
      <w:r w:rsidR="00D70D4D">
        <w:rPr>
          <w:rFonts w:ascii="Arial" w:hAnsi="Arial"/>
          <w:i/>
          <w:iCs/>
          <w:sz w:val="24"/>
        </w:rPr>
        <w:t xml:space="preserve"> </w:t>
      </w:r>
      <w:r w:rsidRPr="00D56356">
        <w:rPr>
          <w:rFonts w:ascii="Arial" w:hAnsi="Arial"/>
          <w:i/>
          <w:iCs/>
          <w:sz w:val="24"/>
        </w:rPr>
        <w:t>perché il Signore Dio li illuminerà.</w:t>
      </w:r>
      <w:r w:rsidR="00D70D4D">
        <w:rPr>
          <w:rFonts w:ascii="Arial" w:hAnsi="Arial"/>
          <w:i/>
          <w:iCs/>
          <w:sz w:val="24"/>
        </w:rPr>
        <w:t xml:space="preserve"> </w:t>
      </w:r>
      <w:r w:rsidRPr="00D56356">
        <w:rPr>
          <w:rFonts w:ascii="Arial" w:hAnsi="Arial"/>
          <w:i/>
          <w:iCs/>
          <w:sz w:val="24"/>
        </w:rPr>
        <w:t>E regneranno nei secoli dei secoli.</w:t>
      </w:r>
    </w:p>
    <w:p w14:paraId="6CDBA5F7" w14:textId="7FB2BA31"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E mi disse: «Queste parole sono certe e vere. Il Signore, il Dio che ispira i profeti, ha mandato il suo angelo per mostrare ai suoi servi le cose che devono accadere tra breve. </w:t>
      </w:r>
      <w:r w:rsidR="00D70D4D" w:rsidRPr="00D56356">
        <w:rPr>
          <w:rFonts w:ascii="Arial" w:hAnsi="Arial"/>
          <w:i/>
          <w:iCs/>
          <w:sz w:val="24"/>
        </w:rPr>
        <w:t>Ecco</w:t>
      </w:r>
      <w:r w:rsidRPr="00D56356">
        <w:rPr>
          <w:rFonts w:ascii="Arial" w:hAnsi="Arial"/>
          <w:i/>
          <w:iCs/>
          <w:sz w:val="24"/>
        </w:rPr>
        <w:t>, io vengo presto. Beato chi custodisce le parole profetiche di questo libro».</w:t>
      </w:r>
    </w:p>
    <w:p w14:paraId="417AE8F2" w14:textId="7E7FBD09"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Sono</w:t>
      </w:r>
      <w:r w:rsidR="00D56356" w:rsidRPr="00D56356">
        <w:rPr>
          <w:rFonts w:ascii="Arial" w:hAnsi="Arial"/>
          <w:i/>
          <w:iCs/>
          <w:sz w:val="24"/>
        </w:rPr>
        <w:t xml:space="preserve"> io, Giovanni, che ho visto e udito queste cose. E quando le ebbi udite e viste, mi prostrai in adorazione ai piedi dell’angelo che me le mostrava. </w:t>
      </w:r>
      <w:r w:rsidRPr="00D56356">
        <w:rPr>
          <w:rFonts w:ascii="Arial" w:hAnsi="Arial"/>
          <w:i/>
          <w:iCs/>
          <w:sz w:val="24"/>
        </w:rPr>
        <w:t>Ma</w:t>
      </w:r>
      <w:r w:rsidR="00D56356" w:rsidRPr="00D56356">
        <w:rPr>
          <w:rFonts w:ascii="Arial" w:hAnsi="Arial"/>
          <w:i/>
          <w:iCs/>
          <w:sz w:val="24"/>
        </w:rPr>
        <w:t xml:space="preserve"> egli mi disse: «Guàrdati bene dal farlo! Io sono servo, con te e con i tuoi fratelli, i profeti, e con coloro che custodiscono le parole di questo libro. È Dio che devi adorare».</w:t>
      </w:r>
    </w:p>
    <w:p w14:paraId="23475B44" w14:textId="5DD953CF"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E</w:t>
      </w:r>
      <w:r w:rsidR="00D56356" w:rsidRPr="00D56356">
        <w:rPr>
          <w:rFonts w:ascii="Arial" w:hAnsi="Arial"/>
          <w:i/>
          <w:iCs/>
          <w:sz w:val="24"/>
        </w:rPr>
        <w:t xml:space="preserve"> aggiunse: «Non mettere sotto sigillo le parole della profezia di questo libro, perché il tempo è vicino. Il malvagio continui pure a essere malvagio e l’impuro a essere impuro e il giusto continui a praticare la giustizia e il santo si santifichi ancora.</w:t>
      </w:r>
    </w:p>
    <w:p w14:paraId="038500E5" w14:textId="2D5CE8DC"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Ecco, io vengo presto e ho con me il mio salario per rendere a ciascuno secondo le sue opere. </w:t>
      </w:r>
      <w:r w:rsidR="00D70D4D" w:rsidRPr="00D56356">
        <w:rPr>
          <w:rFonts w:ascii="Arial" w:hAnsi="Arial"/>
          <w:i/>
          <w:iCs/>
          <w:sz w:val="24"/>
        </w:rPr>
        <w:t>Io</w:t>
      </w:r>
      <w:r w:rsidRPr="00D56356">
        <w:rPr>
          <w:rFonts w:ascii="Arial" w:hAnsi="Arial"/>
          <w:i/>
          <w:iCs/>
          <w:sz w:val="24"/>
        </w:rPr>
        <w:t xml:space="preserve"> sono l’Alfa e l’Omèga, il Primo e l’Ultimo, il Principio e la Fine. </w:t>
      </w:r>
      <w:r w:rsidR="00D70D4D" w:rsidRPr="00D56356">
        <w:rPr>
          <w:rFonts w:ascii="Arial" w:hAnsi="Arial"/>
          <w:i/>
          <w:iCs/>
          <w:sz w:val="24"/>
        </w:rPr>
        <w:t>Beati</w:t>
      </w:r>
      <w:r w:rsidRPr="00D56356">
        <w:rPr>
          <w:rFonts w:ascii="Arial" w:hAnsi="Arial"/>
          <w:i/>
          <w:iCs/>
          <w:sz w:val="24"/>
        </w:rPr>
        <w:t xml:space="preserve"> coloro che lavano le loro vesti per avere diritto all’albero della vita e, attraverso le porte, entrare nella città. </w:t>
      </w:r>
      <w:r w:rsidR="00D70D4D" w:rsidRPr="00D56356">
        <w:rPr>
          <w:rFonts w:ascii="Arial" w:hAnsi="Arial"/>
          <w:i/>
          <w:iCs/>
          <w:sz w:val="24"/>
        </w:rPr>
        <w:t>Fuori</w:t>
      </w:r>
      <w:r w:rsidRPr="00D56356">
        <w:rPr>
          <w:rFonts w:ascii="Arial" w:hAnsi="Arial"/>
          <w:i/>
          <w:iCs/>
          <w:sz w:val="24"/>
        </w:rPr>
        <w:t xml:space="preserve"> i cani, i maghi, gli immorali, gli omicidi, gli idolatri e chiunque ama e pratica la menzogna!</w:t>
      </w:r>
    </w:p>
    <w:p w14:paraId="208005B8" w14:textId="148AE577"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Io</w:t>
      </w:r>
      <w:r w:rsidR="00D56356" w:rsidRPr="00D56356">
        <w:rPr>
          <w:rFonts w:ascii="Arial" w:hAnsi="Arial"/>
          <w:i/>
          <w:iCs/>
          <w:sz w:val="24"/>
        </w:rPr>
        <w:t>, Gesù, ho mandato il mio angelo per testimoniare a voi queste cose riguardo alle Chiese. Io sono la radice e la stirpe di Davide, la stella radiosa del mattino».</w:t>
      </w:r>
    </w:p>
    <w:p w14:paraId="6A6823FB" w14:textId="0426AB16"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Lo</w:t>
      </w:r>
      <w:r w:rsidR="00D56356" w:rsidRPr="00D56356">
        <w:rPr>
          <w:rFonts w:ascii="Arial" w:hAnsi="Arial"/>
          <w:i/>
          <w:iCs/>
          <w:sz w:val="24"/>
        </w:rPr>
        <w:t xml:space="preserve"> Spirito e la sposa dicono: «Vieni!». E chi ascolta, ripeta: «Vieni!». Chi ha sete, venga; chi vuole, prenda gratuitamente l’acqua della vita.</w:t>
      </w:r>
    </w:p>
    <w:p w14:paraId="3839409B" w14:textId="6B4A64F0"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A</w:t>
      </w:r>
      <w:r w:rsidR="00D56356" w:rsidRPr="00D56356">
        <w:rPr>
          <w:rFonts w:ascii="Arial" w:hAnsi="Arial"/>
          <w:i/>
          <w:iCs/>
          <w:sz w:val="24"/>
        </w:rPr>
        <w:t xml:space="preserve"> chiunque ascolta le parole della profezia di questo libro io dichiaro: se qualcuno vi aggiunge qualcosa, Dio gli farà cadere addosso i flagelli descritti in questo libro; </w:t>
      </w:r>
      <w:r w:rsidRPr="00D56356">
        <w:rPr>
          <w:rFonts w:ascii="Arial" w:hAnsi="Arial"/>
          <w:i/>
          <w:iCs/>
          <w:sz w:val="24"/>
        </w:rPr>
        <w:t>e</w:t>
      </w:r>
      <w:r w:rsidR="00D56356" w:rsidRPr="00D56356">
        <w:rPr>
          <w:rFonts w:ascii="Arial" w:hAnsi="Arial"/>
          <w:i/>
          <w:iCs/>
          <w:sz w:val="24"/>
        </w:rPr>
        <w:t xml:space="preserve"> se qualcuno toglierà qualcosa dalle parole di </w:t>
      </w:r>
      <w:r w:rsidR="00D56356" w:rsidRPr="00D56356">
        <w:rPr>
          <w:rFonts w:ascii="Arial" w:hAnsi="Arial"/>
          <w:i/>
          <w:iCs/>
          <w:sz w:val="24"/>
        </w:rPr>
        <w:lastRenderedPageBreak/>
        <w:t>questo libro profetico, Dio lo priverà dell’albero della vita e della città santa, descritti in questo libro.</w:t>
      </w:r>
    </w:p>
    <w:p w14:paraId="2F5C790B" w14:textId="616E22D5" w:rsidR="00D56356" w:rsidRPr="00D56356" w:rsidRDefault="00D70D4D" w:rsidP="00D56356">
      <w:pPr>
        <w:spacing w:after="120"/>
        <w:ind w:left="567" w:right="567"/>
        <w:jc w:val="both"/>
        <w:rPr>
          <w:rFonts w:ascii="Arial" w:hAnsi="Arial"/>
          <w:i/>
          <w:iCs/>
          <w:sz w:val="24"/>
        </w:rPr>
      </w:pPr>
      <w:r w:rsidRPr="00D56356">
        <w:rPr>
          <w:rFonts w:ascii="Arial" w:hAnsi="Arial"/>
          <w:i/>
          <w:iCs/>
          <w:sz w:val="24"/>
        </w:rPr>
        <w:t>Colui</w:t>
      </w:r>
      <w:r w:rsidR="00D56356" w:rsidRPr="00D56356">
        <w:rPr>
          <w:rFonts w:ascii="Arial" w:hAnsi="Arial"/>
          <w:i/>
          <w:iCs/>
          <w:sz w:val="24"/>
        </w:rPr>
        <w:t xml:space="preserve"> che attesta queste cose dice: «Sì, vengo presto!». Amen. Vieni, Signore Gesù. La grazia del Signore Gesù sia con tutti. (Ap 22,1-22).</w:t>
      </w:r>
    </w:p>
    <w:p w14:paraId="33D3B628" w14:textId="162A0106" w:rsidR="002E2C7B" w:rsidRPr="002E2C7B" w:rsidRDefault="002E2C7B" w:rsidP="002E2C7B">
      <w:pPr>
        <w:spacing w:after="120"/>
        <w:jc w:val="both"/>
        <w:rPr>
          <w:rFonts w:ascii="Arial" w:hAnsi="Arial"/>
          <w:sz w:val="24"/>
        </w:rPr>
      </w:pPr>
      <w:r w:rsidRPr="002E2C7B">
        <w:rPr>
          <w:rFonts w:ascii="Arial" w:hAnsi="Arial"/>
          <w:sz w:val="24"/>
        </w:rPr>
        <w:t>Vi abbonda l’oro, la resina odorosa, la pietra d’ònice: sono cose queste che fanno sognare un cuore. Il giardino di Dio è veramente pieno di vita, pieno di ogni ricchezza, pieno di tutto ciò che un cuore può sognare, volere, desiderare.</w:t>
      </w:r>
      <w:r w:rsidR="00D70D4D">
        <w:rPr>
          <w:rFonts w:ascii="Arial" w:hAnsi="Arial"/>
          <w:sz w:val="24"/>
        </w:rPr>
        <w:t xml:space="preserve"> </w:t>
      </w:r>
      <w:r w:rsidRPr="002E2C7B">
        <w:rPr>
          <w:rFonts w:ascii="Arial" w:hAnsi="Arial"/>
          <w:sz w:val="24"/>
        </w:rPr>
        <w:t>In questo giardino l’uomo sta veramente bene. Non gli manca nulla. Può realizzare qualsiasi desiderio.</w:t>
      </w:r>
      <w:r w:rsidR="00D70D4D">
        <w:rPr>
          <w:rFonts w:ascii="Arial" w:hAnsi="Arial"/>
          <w:sz w:val="24"/>
        </w:rPr>
        <w:t xml:space="preserve"> </w:t>
      </w:r>
      <w:r w:rsidRPr="002E2C7B">
        <w:rPr>
          <w:rFonts w:ascii="Arial" w:hAnsi="Arial"/>
          <w:sz w:val="24"/>
        </w:rPr>
        <w:t>Questo giardino è quanto di più bello Dio abbia potuto fare per la sua creatura.</w:t>
      </w:r>
      <w:r w:rsidR="00D70D4D">
        <w:rPr>
          <w:rFonts w:ascii="Arial" w:hAnsi="Arial"/>
          <w:sz w:val="24"/>
        </w:rPr>
        <w:t xml:space="preserve"> </w:t>
      </w:r>
    </w:p>
    <w:p w14:paraId="5BFFE50F"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15</w:t>
      </w:r>
      <w:r w:rsidRPr="002E2C7B">
        <w:rPr>
          <w:rFonts w:ascii="Arial" w:hAnsi="Arial"/>
          <w:b/>
          <w:sz w:val="24"/>
        </w:rPr>
        <w:t>Il Signore Dio prese l’uomo e lo pose nel giardino di Eden, perché lo coltivasse e lo custodisse.</w:t>
      </w:r>
    </w:p>
    <w:p w14:paraId="02D5D937" w14:textId="10DEA6E7" w:rsidR="002E2C7B" w:rsidRPr="002E2C7B" w:rsidRDefault="002E2C7B" w:rsidP="002E2C7B">
      <w:pPr>
        <w:spacing w:after="120"/>
        <w:jc w:val="both"/>
        <w:rPr>
          <w:rFonts w:ascii="Arial" w:hAnsi="Arial"/>
          <w:sz w:val="24"/>
        </w:rPr>
      </w:pPr>
      <w:r w:rsidRPr="002E2C7B">
        <w:rPr>
          <w:rFonts w:ascii="Arial" w:hAnsi="Arial"/>
          <w:sz w:val="24"/>
        </w:rPr>
        <w:t>In questo giardino di vita, anzi di abbondanza di vita, in questa meraviglia della creazione Dio pone l’uomo. Lo prende e ve lo pone.</w:t>
      </w:r>
      <w:r w:rsidR="0023637E">
        <w:rPr>
          <w:rFonts w:ascii="Arial" w:hAnsi="Arial"/>
          <w:sz w:val="24"/>
        </w:rPr>
        <w:t xml:space="preserve"> </w:t>
      </w:r>
      <w:r w:rsidRPr="002E2C7B">
        <w:rPr>
          <w:rFonts w:ascii="Arial" w:hAnsi="Arial"/>
          <w:sz w:val="24"/>
        </w:rPr>
        <w:t>Non lo pone in esso perché solamente si nutra dei suoi frutti, si disseti della sua acqua, si ristori della sua aria.</w:t>
      </w:r>
      <w:r w:rsidR="00D70D4D">
        <w:rPr>
          <w:rFonts w:ascii="Arial" w:hAnsi="Arial"/>
          <w:sz w:val="24"/>
        </w:rPr>
        <w:t xml:space="preserve"> </w:t>
      </w:r>
      <w:r w:rsidRPr="002E2C7B">
        <w:rPr>
          <w:rFonts w:ascii="Arial" w:hAnsi="Arial"/>
          <w:sz w:val="24"/>
        </w:rPr>
        <w:t>Lo pone non perché solamente lo goda. Se lo goda, coltivandolo e custodendolo.</w:t>
      </w:r>
      <w:r w:rsidR="00D70D4D">
        <w:rPr>
          <w:rFonts w:ascii="Arial" w:hAnsi="Arial"/>
          <w:sz w:val="24"/>
        </w:rPr>
        <w:t xml:space="preserve"> </w:t>
      </w:r>
      <w:r w:rsidRPr="002E2C7B">
        <w:rPr>
          <w:rFonts w:ascii="Arial" w:hAnsi="Arial"/>
          <w:sz w:val="24"/>
        </w:rPr>
        <w:t>Cosa è la custodia e cosa la coltivazione?</w:t>
      </w:r>
      <w:r w:rsidR="00D70D4D">
        <w:rPr>
          <w:rFonts w:ascii="Arial" w:hAnsi="Arial"/>
          <w:sz w:val="24"/>
        </w:rPr>
        <w:t xml:space="preserve"> </w:t>
      </w:r>
      <w:r w:rsidRPr="002E2C7B">
        <w:rPr>
          <w:rFonts w:ascii="Arial" w:hAnsi="Arial"/>
          <w:sz w:val="24"/>
        </w:rPr>
        <w:t>La custodia è premura, attenzione, vigilanza, cura, sorveglianza affinché nulla vada perduto, nulla perda la sua verità, la sua essenza.</w:t>
      </w:r>
      <w:r w:rsidR="00D70D4D">
        <w:rPr>
          <w:rFonts w:ascii="Arial" w:hAnsi="Arial"/>
          <w:sz w:val="24"/>
        </w:rPr>
        <w:t xml:space="preserve"> </w:t>
      </w:r>
      <w:r w:rsidRPr="002E2C7B">
        <w:rPr>
          <w:rFonts w:ascii="Arial" w:hAnsi="Arial"/>
          <w:sz w:val="24"/>
        </w:rPr>
        <w:t>La custodia è la conservazione del giardino perennemente e sempre nella volontà di Dio e cioè nella sua finalità, nella sua bellezza, nella sua magnificenza, nella sua bontà.</w:t>
      </w:r>
      <w:r w:rsidR="0023637E">
        <w:rPr>
          <w:rFonts w:ascii="Arial" w:hAnsi="Arial"/>
          <w:sz w:val="24"/>
        </w:rPr>
        <w:t xml:space="preserve"> </w:t>
      </w:r>
      <w:r w:rsidRPr="002E2C7B">
        <w:rPr>
          <w:rFonts w:ascii="Arial" w:hAnsi="Arial"/>
          <w:sz w:val="24"/>
        </w:rPr>
        <w:t>Solo custodendolo nella volontà di Dio, il giardino potrà essere un bene per l’uomo.</w:t>
      </w:r>
    </w:p>
    <w:p w14:paraId="1A49E5F6" w14:textId="79AE0300" w:rsidR="002E2C7B" w:rsidRPr="002E2C7B" w:rsidRDefault="002E2C7B" w:rsidP="002E2C7B">
      <w:pPr>
        <w:spacing w:after="120"/>
        <w:jc w:val="both"/>
        <w:rPr>
          <w:rFonts w:ascii="Arial" w:hAnsi="Arial"/>
          <w:sz w:val="24"/>
        </w:rPr>
      </w:pPr>
      <w:r w:rsidRPr="002E2C7B">
        <w:rPr>
          <w:rFonts w:ascii="Arial" w:hAnsi="Arial"/>
          <w:sz w:val="24"/>
        </w:rPr>
        <w:t>Se invece l’uomo non lo custodisce e lascia che si allontani, per qualsiasi motivo, dalla volontà del suo Creatore, esso mai potrà servire per il bene, perché il bene è nella finalità, nella bontà, nella bellezza, nella magnificenza che il Creatore ha messo in esso.</w:t>
      </w:r>
      <w:r w:rsidR="00D70D4D">
        <w:rPr>
          <w:rFonts w:ascii="Arial" w:hAnsi="Arial"/>
          <w:sz w:val="24"/>
        </w:rPr>
        <w:t xml:space="preserve"> </w:t>
      </w:r>
      <w:r w:rsidRPr="002E2C7B">
        <w:rPr>
          <w:rFonts w:ascii="Arial" w:hAnsi="Arial"/>
          <w:sz w:val="24"/>
        </w:rPr>
        <w:t>Tutti i problemi del mondo oggi risiedono tutti in questa custodia.</w:t>
      </w:r>
      <w:r w:rsidR="00D70D4D">
        <w:rPr>
          <w:rFonts w:ascii="Arial" w:hAnsi="Arial"/>
          <w:sz w:val="24"/>
        </w:rPr>
        <w:t xml:space="preserve"> </w:t>
      </w:r>
      <w:r w:rsidRPr="002E2C7B">
        <w:rPr>
          <w:rFonts w:ascii="Arial" w:hAnsi="Arial"/>
          <w:sz w:val="24"/>
        </w:rPr>
        <w:t>La custodia è rispetto della volontà di Dio. Dove non c’è rispetto della volontà di Dio non c’è custodia.</w:t>
      </w:r>
      <w:r w:rsidR="00D70D4D">
        <w:rPr>
          <w:rFonts w:ascii="Arial" w:hAnsi="Arial"/>
          <w:sz w:val="24"/>
        </w:rPr>
        <w:t xml:space="preserve"> </w:t>
      </w:r>
      <w:r w:rsidRPr="002E2C7B">
        <w:rPr>
          <w:rFonts w:ascii="Arial" w:hAnsi="Arial"/>
          <w:sz w:val="24"/>
        </w:rPr>
        <w:t>Dove non c’è custodia, avviene qualcosa che immancabilmente si ripercuote contro l’uomo.</w:t>
      </w:r>
      <w:r w:rsidR="0023637E">
        <w:rPr>
          <w:rFonts w:ascii="Arial" w:hAnsi="Arial"/>
          <w:sz w:val="24"/>
        </w:rPr>
        <w:t xml:space="preserve"> </w:t>
      </w:r>
      <w:r w:rsidRPr="002E2C7B">
        <w:rPr>
          <w:rFonts w:ascii="Arial" w:hAnsi="Arial"/>
          <w:sz w:val="24"/>
        </w:rPr>
        <w:t>Persa la finalità, la bontà, la bellezza, la magnificenza del giardino, l’uomo si trova anche lui sfasato, portato fuori della sua finalità, bontà, bellezza, magnificenza.</w:t>
      </w:r>
    </w:p>
    <w:p w14:paraId="1B8ADB9B" w14:textId="19AB0E67" w:rsidR="002E2C7B" w:rsidRPr="002E2C7B" w:rsidRDefault="002E2C7B" w:rsidP="002E2C7B">
      <w:pPr>
        <w:spacing w:after="120"/>
        <w:jc w:val="both"/>
        <w:rPr>
          <w:rFonts w:ascii="Arial" w:hAnsi="Arial"/>
          <w:sz w:val="24"/>
        </w:rPr>
      </w:pPr>
      <w:r w:rsidRPr="002E2C7B">
        <w:rPr>
          <w:rFonts w:ascii="Arial" w:hAnsi="Arial"/>
          <w:sz w:val="24"/>
        </w:rPr>
        <w:t>Giardino e uomo sono essenzialmente, intimamente, strutturalmente legati.</w:t>
      </w:r>
      <w:r w:rsidR="00D70D4D">
        <w:rPr>
          <w:rFonts w:ascii="Arial" w:hAnsi="Arial"/>
          <w:sz w:val="24"/>
        </w:rPr>
        <w:t xml:space="preserve"> </w:t>
      </w:r>
      <w:r w:rsidRPr="002E2C7B">
        <w:rPr>
          <w:rFonts w:ascii="Arial" w:hAnsi="Arial"/>
          <w:sz w:val="24"/>
        </w:rPr>
        <w:t>Se è il giardino a non essere custodito è l’uomo che viene a perdere di vita. Se è invece è l’uomo che non si custodisce nella volontà di Dio è il giardino che viene a perdere di vita.</w:t>
      </w:r>
      <w:r w:rsidR="00D70D4D">
        <w:rPr>
          <w:rFonts w:ascii="Arial" w:hAnsi="Arial"/>
          <w:sz w:val="24"/>
        </w:rPr>
        <w:t xml:space="preserve"> </w:t>
      </w:r>
      <w:r w:rsidRPr="002E2C7B">
        <w:rPr>
          <w:rFonts w:ascii="Arial" w:hAnsi="Arial"/>
          <w:sz w:val="24"/>
        </w:rPr>
        <w:t>La vita dell’uomo è nella custodia di se stesso e del giardino.</w:t>
      </w:r>
      <w:r w:rsidR="00D70D4D">
        <w:rPr>
          <w:rFonts w:ascii="Arial" w:hAnsi="Arial"/>
          <w:sz w:val="24"/>
        </w:rPr>
        <w:t xml:space="preserve"> </w:t>
      </w:r>
      <w:r w:rsidRPr="002E2C7B">
        <w:rPr>
          <w:rFonts w:ascii="Arial" w:hAnsi="Arial"/>
          <w:sz w:val="24"/>
        </w:rPr>
        <w:t>La vita dell’uomo è posta anche nelle mani dell’uomo.</w:t>
      </w:r>
      <w:r w:rsidR="00D70D4D">
        <w:rPr>
          <w:rFonts w:ascii="Arial" w:hAnsi="Arial"/>
          <w:sz w:val="24"/>
        </w:rPr>
        <w:t xml:space="preserve"> </w:t>
      </w:r>
      <w:r w:rsidRPr="002E2C7B">
        <w:rPr>
          <w:rFonts w:ascii="Arial" w:hAnsi="Arial"/>
          <w:sz w:val="24"/>
        </w:rPr>
        <w:t>La coltivazione è invece trarre altro da ciò che già esiste.</w:t>
      </w:r>
      <w:r w:rsidR="0023637E">
        <w:rPr>
          <w:rFonts w:ascii="Arial" w:hAnsi="Arial"/>
          <w:sz w:val="24"/>
        </w:rPr>
        <w:t xml:space="preserve"> </w:t>
      </w:r>
      <w:r w:rsidRPr="002E2C7B">
        <w:rPr>
          <w:rFonts w:ascii="Arial" w:hAnsi="Arial"/>
          <w:sz w:val="24"/>
        </w:rPr>
        <w:t>Essa è opera di intelligenza, sapienza, prudenza, accortezza, saggezza, impegno, osservazione, lavoro ininterrotto.</w:t>
      </w:r>
      <w:r w:rsidR="00D70D4D">
        <w:rPr>
          <w:rFonts w:ascii="Arial" w:hAnsi="Arial"/>
          <w:sz w:val="24"/>
        </w:rPr>
        <w:t xml:space="preserve"> </w:t>
      </w:r>
      <w:r w:rsidRPr="002E2C7B">
        <w:rPr>
          <w:rFonts w:ascii="Arial" w:hAnsi="Arial"/>
          <w:sz w:val="24"/>
        </w:rPr>
        <w:t>Dio non ha posto l’uomo nel suo giardino perché questo vivesse nell’ozio, nella contemplazione, nell’ammirazione perenne della sua opera.</w:t>
      </w:r>
      <w:r w:rsidR="00BE511F">
        <w:rPr>
          <w:rFonts w:ascii="Arial" w:hAnsi="Arial"/>
          <w:sz w:val="24"/>
        </w:rPr>
        <w:t xml:space="preserve"> </w:t>
      </w:r>
      <w:r w:rsidRPr="002E2C7B">
        <w:rPr>
          <w:rFonts w:ascii="Arial" w:hAnsi="Arial"/>
          <w:sz w:val="24"/>
        </w:rPr>
        <w:t>L</w:t>
      </w:r>
      <w:r w:rsidR="00BE511F">
        <w:rPr>
          <w:rFonts w:ascii="Arial" w:hAnsi="Arial"/>
          <w:sz w:val="24"/>
        </w:rPr>
        <w:t>’</w:t>
      </w:r>
      <w:r w:rsidRPr="002E2C7B">
        <w:rPr>
          <w:rFonts w:ascii="Arial" w:hAnsi="Arial"/>
          <w:sz w:val="24"/>
        </w:rPr>
        <w:t>ha posto perché sviluppasse, facesse crescere, incrementasse la sua stessa opera.</w:t>
      </w:r>
      <w:r w:rsidR="00BE511F">
        <w:rPr>
          <w:rFonts w:ascii="Arial" w:hAnsi="Arial"/>
          <w:sz w:val="24"/>
        </w:rPr>
        <w:t xml:space="preserve"> </w:t>
      </w:r>
      <w:r w:rsidRPr="002E2C7B">
        <w:rPr>
          <w:rFonts w:ascii="Arial" w:hAnsi="Arial"/>
          <w:sz w:val="24"/>
        </w:rPr>
        <w:t>Lo ha posto nel giardino perché in qualche modo continuasse l’opera della sua creazione.</w:t>
      </w:r>
    </w:p>
    <w:p w14:paraId="2CC91044" w14:textId="048795D3" w:rsidR="002E2C7B" w:rsidRPr="002E2C7B" w:rsidRDefault="002E2C7B" w:rsidP="002E2C7B">
      <w:pPr>
        <w:spacing w:after="120"/>
        <w:jc w:val="both"/>
        <w:rPr>
          <w:rFonts w:ascii="Arial" w:hAnsi="Arial"/>
          <w:sz w:val="24"/>
        </w:rPr>
      </w:pPr>
      <w:r w:rsidRPr="002E2C7B">
        <w:rPr>
          <w:rFonts w:ascii="Arial" w:hAnsi="Arial"/>
          <w:sz w:val="24"/>
        </w:rPr>
        <w:t>L’uomo è in qualche modo un creatore creato, un fattore fatto, un generatore di vita impastato dal suo Dio e Signore.</w:t>
      </w:r>
      <w:r w:rsidR="00BE511F">
        <w:rPr>
          <w:rFonts w:ascii="Arial" w:hAnsi="Arial"/>
          <w:sz w:val="24"/>
        </w:rPr>
        <w:t xml:space="preserve"> </w:t>
      </w:r>
      <w:r w:rsidRPr="002E2C7B">
        <w:rPr>
          <w:rFonts w:ascii="Arial" w:hAnsi="Arial"/>
          <w:sz w:val="24"/>
        </w:rPr>
        <w:t xml:space="preserve">È qui la differenza con ogni altro essere vegetale, minerale, animale. Tutti questi esseri sono creazione e devono </w:t>
      </w:r>
      <w:r w:rsidRPr="002E2C7B">
        <w:rPr>
          <w:rFonts w:ascii="Arial" w:hAnsi="Arial"/>
          <w:sz w:val="24"/>
        </w:rPr>
        <w:lastRenderedPageBreak/>
        <w:t>rimanere creazione. L’uomo è posto al vertice, in alto, sopra tutti.</w:t>
      </w:r>
      <w:r w:rsidR="00BE511F">
        <w:rPr>
          <w:rFonts w:ascii="Arial" w:hAnsi="Arial"/>
          <w:sz w:val="24"/>
        </w:rPr>
        <w:t xml:space="preserve"> </w:t>
      </w:r>
      <w:r w:rsidRPr="002E2C7B">
        <w:rPr>
          <w:rFonts w:ascii="Arial" w:hAnsi="Arial"/>
          <w:sz w:val="24"/>
        </w:rPr>
        <w:t>L’uomo è creazione e creatore, opera ed operaio, azione ed agente.</w:t>
      </w:r>
      <w:r w:rsidR="00BE511F">
        <w:rPr>
          <w:rFonts w:ascii="Arial" w:hAnsi="Arial"/>
          <w:sz w:val="24"/>
        </w:rPr>
        <w:t xml:space="preserve"> </w:t>
      </w:r>
      <w:r w:rsidRPr="002E2C7B">
        <w:rPr>
          <w:rFonts w:ascii="Arial" w:hAnsi="Arial"/>
          <w:sz w:val="24"/>
        </w:rPr>
        <w:t>È il suo mistero. Poiché è il suo mistero, esso è connaturale, essenziale, strutturale, fa parte della sua stessa natura.</w:t>
      </w:r>
      <w:r w:rsidR="00BE511F">
        <w:rPr>
          <w:rFonts w:ascii="Arial" w:hAnsi="Arial"/>
          <w:sz w:val="24"/>
        </w:rPr>
        <w:t xml:space="preserve"> </w:t>
      </w:r>
      <w:r w:rsidRPr="002E2C7B">
        <w:rPr>
          <w:rFonts w:ascii="Arial" w:hAnsi="Arial"/>
          <w:sz w:val="24"/>
        </w:rPr>
        <w:t>Per natura creata l’uomo è custode e coltivatore del giardino.</w:t>
      </w:r>
      <w:r w:rsidR="00BE511F">
        <w:rPr>
          <w:rFonts w:ascii="Arial" w:hAnsi="Arial"/>
          <w:sz w:val="24"/>
        </w:rPr>
        <w:t xml:space="preserve"> </w:t>
      </w:r>
      <w:r w:rsidRPr="002E2C7B">
        <w:rPr>
          <w:rFonts w:ascii="Arial" w:hAnsi="Arial"/>
          <w:sz w:val="24"/>
        </w:rPr>
        <w:t>L’uomo in sé, quindi ogni uomo, maschio, femmina, piccolo, grande.</w:t>
      </w:r>
      <w:r w:rsidR="0023637E">
        <w:rPr>
          <w:rFonts w:ascii="Arial" w:hAnsi="Arial"/>
          <w:sz w:val="24"/>
        </w:rPr>
        <w:t xml:space="preserve"> </w:t>
      </w:r>
      <w:r w:rsidRPr="002E2C7B">
        <w:rPr>
          <w:rFonts w:ascii="Arial" w:hAnsi="Arial"/>
          <w:sz w:val="24"/>
        </w:rPr>
        <w:t>La custodia e la coltivazione spetta loro per mistero, per composizione naturale, essenziale, vitale.</w:t>
      </w:r>
      <w:r w:rsidR="00BE511F">
        <w:rPr>
          <w:rFonts w:ascii="Arial" w:hAnsi="Arial"/>
          <w:sz w:val="24"/>
        </w:rPr>
        <w:t xml:space="preserve"> </w:t>
      </w:r>
      <w:r w:rsidRPr="002E2C7B">
        <w:rPr>
          <w:rFonts w:ascii="Arial" w:hAnsi="Arial"/>
          <w:sz w:val="24"/>
        </w:rPr>
        <w:t xml:space="preserve">Questo è il mistero e secondo questo mistero egli dovrà vivere per sempre. </w:t>
      </w:r>
    </w:p>
    <w:p w14:paraId="3881D440" w14:textId="5B3C85A3"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16</w:t>
      </w:r>
      <w:r w:rsidRPr="002E2C7B">
        <w:rPr>
          <w:rFonts w:ascii="Arial" w:hAnsi="Arial"/>
          <w:b/>
          <w:sz w:val="24"/>
        </w:rPr>
        <w:t>Il Signore Dio diede questo comando all’uomo: «Tu potrai mangiare di tutti gli alberi del giardino, ma dell’albero della conoscenza del bene e del male non devi mangiare, perché, nel giorno in cui tu ne mangerai, certamente dovrai morire».</w:t>
      </w:r>
    </w:p>
    <w:p w14:paraId="64AC8C07" w14:textId="4756FE5C" w:rsidR="002E2C7B" w:rsidRPr="002E2C7B" w:rsidRDefault="002E2C7B" w:rsidP="002E2C7B">
      <w:pPr>
        <w:spacing w:after="120"/>
        <w:jc w:val="both"/>
        <w:rPr>
          <w:rFonts w:ascii="Arial" w:hAnsi="Arial"/>
          <w:sz w:val="24"/>
        </w:rPr>
      </w:pPr>
      <w:r w:rsidRPr="002E2C7B">
        <w:rPr>
          <w:rFonts w:ascii="Arial" w:hAnsi="Arial"/>
          <w:sz w:val="24"/>
        </w:rPr>
        <w:t>In questo giardino l’uomo non può fare ciò che vuole. Non è assolutamente autonomo. Non possiede una libertà arbitraria.</w:t>
      </w:r>
      <w:r w:rsidR="00BE511F">
        <w:rPr>
          <w:rFonts w:ascii="Arial" w:hAnsi="Arial"/>
          <w:sz w:val="24"/>
        </w:rPr>
        <w:t xml:space="preserve"> </w:t>
      </w:r>
      <w:r w:rsidRPr="002E2C7B">
        <w:rPr>
          <w:rFonts w:ascii="Arial" w:hAnsi="Arial"/>
          <w:sz w:val="24"/>
        </w:rPr>
        <w:t>Il suo Dio, il suo Creatore gli impone un limite. Alcune cose le può fare. Altre non dovrà mai farle. Cosa potrà fare? Potrà mangiare di tutti gli alberi del giardino, compreso dell’albero della vita.</w:t>
      </w:r>
      <w:r w:rsidR="00BE511F">
        <w:rPr>
          <w:rFonts w:ascii="Arial" w:hAnsi="Arial"/>
          <w:sz w:val="24"/>
        </w:rPr>
        <w:t xml:space="preserve"> </w:t>
      </w:r>
      <w:r w:rsidRPr="002E2C7B">
        <w:rPr>
          <w:rFonts w:ascii="Arial" w:hAnsi="Arial"/>
          <w:sz w:val="24"/>
        </w:rPr>
        <w:t>Cosa non dovrà mai fare? Non dovrà mangiare dell’albero della conoscenza del bene e del male.</w:t>
      </w:r>
      <w:r w:rsidR="0023637E">
        <w:rPr>
          <w:rFonts w:ascii="Arial" w:hAnsi="Arial"/>
          <w:sz w:val="24"/>
        </w:rPr>
        <w:t xml:space="preserve"> </w:t>
      </w:r>
      <w:r w:rsidRPr="002E2C7B">
        <w:rPr>
          <w:rFonts w:ascii="Arial" w:hAnsi="Arial"/>
          <w:sz w:val="24"/>
        </w:rPr>
        <w:t>Perché non dovrà mangiare di quest’albero? Perché nel giorno in cui lui ne mangerà, certamente dovrà morire.</w:t>
      </w:r>
      <w:r w:rsidR="00BE511F">
        <w:rPr>
          <w:rFonts w:ascii="Arial" w:hAnsi="Arial"/>
          <w:sz w:val="24"/>
        </w:rPr>
        <w:t xml:space="preserve"> </w:t>
      </w:r>
      <w:r w:rsidRPr="002E2C7B">
        <w:rPr>
          <w:rFonts w:ascii="Arial" w:hAnsi="Arial"/>
          <w:sz w:val="24"/>
        </w:rPr>
        <w:t>Il mangiare dall’albero della conoscenza del bene e del male è un cibo avvelenato. Ne mangia e dovrà morire.</w:t>
      </w:r>
      <w:r w:rsidR="0023637E">
        <w:rPr>
          <w:rFonts w:ascii="Arial" w:hAnsi="Arial"/>
          <w:sz w:val="24"/>
        </w:rPr>
        <w:t xml:space="preserve"> </w:t>
      </w:r>
      <w:r w:rsidRPr="002E2C7B">
        <w:rPr>
          <w:rFonts w:ascii="Arial" w:hAnsi="Arial"/>
          <w:sz w:val="24"/>
        </w:rPr>
        <w:t>La condanna a morte è sicura, certa. Non è una pena inflitta. È invece una pena consequenziale. È una pena prodotta.</w:t>
      </w:r>
    </w:p>
    <w:p w14:paraId="33B16887" w14:textId="274ADB32" w:rsidR="002E2C7B" w:rsidRDefault="002E2C7B" w:rsidP="002E2C7B">
      <w:pPr>
        <w:spacing w:after="120"/>
        <w:jc w:val="both"/>
        <w:rPr>
          <w:rFonts w:ascii="Arial" w:hAnsi="Arial"/>
          <w:sz w:val="24"/>
        </w:rPr>
      </w:pPr>
      <w:r w:rsidRPr="002E2C7B">
        <w:rPr>
          <w:rFonts w:ascii="Arial" w:hAnsi="Arial"/>
          <w:sz w:val="24"/>
        </w:rPr>
        <w:t>Cosa significa non mangiare dell’albero della conoscenza del bene e del male?</w:t>
      </w:r>
      <w:r w:rsidR="00BE511F">
        <w:rPr>
          <w:rFonts w:ascii="Arial" w:hAnsi="Arial"/>
          <w:sz w:val="24"/>
        </w:rPr>
        <w:t xml:space="preserve"> </w:t>
      </w:r>
      <w:r w:rsidRPr="002E2C7B">
        <w:rPr>
          <w:rFonts w:ascii="Arial" w:hAnsi="Arial"/>
          <w:sz w:val="24"/>
        </w:rPr>
        <w:t>Significa che all’uomo non appartiene stabilire da se stesso ciò che è bene e ciò che è male. Questo discernimento, questa decisionalità non gli è stata donata.</w:t>
      </w:r>
      <w:r w:rsidR="00BE511F">
        <w:rPr>
          <w:rFonts w:ascii="Arial" w:hAnsi="Arial"/>
          <w:sz w:val="24"/>
        </w:rPr>
        <w:t xml:space="preserve"> </w:t>
      </w:r>
      <w:r w:rsidRPr="002E2C7B">
        <w:rPr>
          <w:rFonts w:ascii="Arial" w:hAnsi="Arial"/>
          <w:sz w:val="24"/>
        </w:rPr>
        <w:t>Chi stabilisce ciò che è bene e ciò che è male è solo Dio, il suo Creatore, il suo Signore.</w:t>
      </w:r>
      <w:r w:rsidR="00BE511F">
        <w:rPr>
          <w:rFonts w:ascii="Arial" w:hAnsi="Arial"/>
          <w:sz w:val="24"/>
        </w:rPr>
        <w:t xml:space="preserve"> </w:t>
      </w:r>
      <w:r w:rsidRPr="002E2C7B">
        <w:rPr>
          <w:rFonts w:ascii="Arial" w:hAnsi="Arial"/>
          <w:sz w:val="24"/>
        </w:rPr>
        <w:t>Anche questa verità fa parte del mistero uomo. Senza questa verità mai si potrà comprendere l’uomo biblico, l’uomo creato da Dio a sua immagine e somiglianza.</w:t>
      </w:r>
      <w:r w:rsidR="00BE511F">
        <w:rPr>
          <w:rFonts w:ascii="Arial" w:hAnsi="Arial"/>
          <w:sz w:val="24"/>
        </w:rPr>
        <w:t xml:space="preserve"> </w:t>
      </w:r>
      <w:r w:rsidRPr="002E2C7B">
        <w:rPr>
          <w:rFonts w:ascii="Arial" w:hAnsi="Arial"/>
          <w:sz w:val="24"/>
        </w:rPr>
        <w:t>In quando a stabilire, decidere ciò che è bene e ciò che male l’uomo dovrà essere in eterno dipendente dal suo Dio.</w:t>
      </w:r>
      <w:r w:rsidR="00BE511F">
        <w:rPr>
          <w:rFonts w:ascii="Arial" w:hAnsi="Arial"/>
          <w:sz w:val="24"/>
        </w:rPr>
        <w:t xml:space="preserve"> </w:t>
      </w:r>
      <w:r w:rsidRPr="002E2C7B">
        <w:rPr>
          <w:rFonts w:ascii="Arial" w:hAnsi="Arial"/>
          <w:sz w:val="24"/>
        </w:rPr>
        <w:t>È questo il limite che Dio gli ha imposto. Se lo rispetterà vivrà. Se non lo rispetterà, dovrà morire.</w:t>
      </w:r>
      <w:r w:rsidR="0023637E">
        <w:rPr>
          <w:rFonts w:ascii="Arial" w:hAnsi="Arial"/>
          <w:sz w:val="24"/>
        </w:rPr>
        <w:t xml:space="preserve"> </w:t>
      </w:r>
      <w:r w:rsidRPr="002E2C7B">
        <w:rPr>
          <w:rFonts w:ascii="Arial" w:hAnsi="Arial"/>
          <w:sz w:val="24"/>
        </w:rPr>
        <w:t>Lo ripetiamo: la morte non è una pena da infliggere, è già una conseguenza di questo atto scellerato che l’uomo farà.</w:t>
      </w:r>
      <w:r w:rsidR="00BE511F">
        <w:rPr>
          <w:rFonts w:ascii="Arial" w:hAnsi="Arial"/>
          <w:sz w:val="24"/>
        </w:rPr>
        <w:t xml:space="preserve"> </w:t>
      </w:r>
      <w:r w:rsidRPr="002E2C7B">
        <w:rPr>
          <w:rFonts w:ascii="Arial" w:hAnsi="Arial"/>
          <w:sz w:val="24"/>
        </w:rPr>
        <w:t>Anche le maledizioni e le benedizioni contenute nella Scrittura Sacra vanno lette secondo questa verità della pena che non viene inflitta, ma che è consequenziale, è il frutto della stessa azione dell’uomo.</w:t>
      </w:r>
    </w:p>
    <w:p w14:paraId="7D95A911" w14:textId="729AA26D"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Non vi farete idoli, né vi erigerete immagini scolpite o stele, né permetterete che nella vostra terra vi sia pietra ornata di figure, per prostrarvi davanti ad essa; poiché io sono il Signore, vostro Dio. </w:t>
      </w:r>
    </w:p>
    <w:p w14:paraId="7183E4CA" w14:textId="5357B314"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Osserverete</w:t>
      </w:r>
      <w:r w:rsidR="00D56356" w:rsidRPr="00D56356">
        <w:rPr>
          <w:rFonts w:ascii="Arial" w:hAnsi="Arial"/>
          <w:i/>
          <w:iCs/>
          <w:sz w:val="24"/>
        </w:rPr>
        <w:t xml:space="preserve"> i miei sabati e porterete rispetto al mio santuario. Io sono il Signore.</w:t>
      </w:r>
    </w:p>
    <w:p w14:paraId="6BECFDB6" w14:textId="5A423974"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Se</w:t>
      </w:r>
      <w:r w:rsidR="00D56356" w:rsidRPr="00D56356">
        <w:rPr>
          <w:rFonts w:ascii="Arial" w:hAnsi="Arial"/>
          <w:i/>
          <w:iCs/>
          <w:sz w:val="24"/>
        </w:rPr>
        <w:t xml:space="preserve"> seguirete le mie leggi, se osserverete i miei comandi e li metterete in pratica, </w:t>
      </w:r>
      <w:r w:rsidRPr="00D56356">
        <w:rPr>
          <w:rFonts w:ascii="Arial" w:hAnsi="Arial"/>
          <w:i/>
          <w:iCs/>
          <w:sz w:val="24"/>
        </w:rPr>
        <w:t>io</w:t>
      </w:r>
      <w:r w:rsidR="00D56356" w:rsidRPr="00D56356">
        <w:rPr>
          <w:rFonts w:ascii="Arial" w:hAnsi="Arial"/>
          <w:i/>
          <w:iCs/>
          <w:sz w:val="24"/>
        </w:rPr>
        <w:t xml:space="preserve"> vi darò le piogge al loro tempo, la terra darà prodotti e gli alberi della campagna daranno frutti. </w:t>
      </w:r>
      <w:r w:rsidRPr="00D56356">
        <w:rPr>
          <w:rFonts w:ascii="Arial" w:hAnsi="Arial"/>
          <w:i/>
          <w:iCs/>
          <w:sz w:val="24"/>
        </w:rPr>
        <w:t>La</w:t>
      </w:r>
      <w:r w:rsidR="00D56356" w:rsidRPr="00D56356">
        <w:rPr>
          <w:rFonts w:ascii="Arial" w:hAnsi="Arial"/>
          <w:i/>
          <w:iCs/>
          <w:sz w:val="24"/>
        </w:rPr>
        <w:t xml:space="preserve"> trebbiatura durerà per voi fino alla vendemmia e la vendemmia durerà fino alla semina; mangerete il vostro pane a sazietà e abiterete al sicuro nella vostra terra.</w:t>
      </w:r>
    </w:p>
    <w:p w14:paraId="7DCE1158" w14:textId="565A5D5C" w:rsidR="00D56356" w:rsidRPr="00D56356" w:rsidRDefault="00BE511F" w:rsidP="00D56356">
      <w:pPr>
        <w:spacing w:after="120"/>
        <w:ind w:left="567" w:right="567"/>
        <w:jc w:val="both"/>
        <w:rPr>
          <w:rFonts w:ascii="Arial" w:hAnsi="Arial"/>
          <w:i/>
          <w:iCs/>
          <w:sz w:val="24"/>
        </w:rPr>
      </w:pPr>
      <w:r w:rsidRPr="00D56356">
        <w:rPr>
          <w:rFonts w:ascii="Arial" w:hAnsi="Arial"/>
          <w:i/>
          <w:iCs/>
          <w:sz w:val="24"/>
        </w:rPr>
        <w:lastRenderedPageBreak/>
        <w:t>Io</w:t>
      </w:r>
      <w:r w:rsidR="00D56356" w:rsidRPr="00D56356">
        <w:rPr>
          <w:rFonts w:ascii="Arial" w:hAnsi="Arial"/>
          <w:i/>
          <w:iCs/>
          <w:sz w:val="24"/>
        </w:rPr>
        <w:t xml:space="preserve"> stabilirò la pace nella terra e, quando vi coricherete, nulla vi turberà. Farò sparire dalla terra le bestie nocive e la spada non passerà sui vostri territori. </w:t>
      </w:r>
      <w:r w:rsidRPr="00D56356">
        <w:rPr>
          <w:rFonts w:ascii="Arial" w:hAnsi="Arial"/>
          <w:i/>
          <w:iCs/>
          <w:sz w:val="24"/>
        </w:rPr>
        <w:t>Voi</w:t>
      </w:r>
      <w:r w:rsidR="00D56356" w:rsidRPr="00D56356">
        <w:rPr>
          <w:rFonts w:ascii="Arial" w:hAnsi="Arial"/>
          <w:i/>
          <w:iCs/>
          <w:sz w:val="24"/>
        </w:rPr>
        <w:t xml:space="preserve"> inseguirete i vostri nemici ed essi cadranno dinanzi a voi colpiti di spada. </w:t>
      </w:r>
      <w:r w:rsidRPr="00D56356">
        <w:rPr>
          <w:rFonts w:ascii="Arial" w:hAnsi="Arial"/>
          <w:i/>
          <w:iCs/>
          <w:sz w:val="24"/>
        </w:rPr>
        <w:t>Cinque</w:t>
      </w:r>
      <w:r w:rsidR="00D56356" w:rsidRPr="00D56356">
        <w:rPr>
          <w:rFonts w:ascii="Arial" w:hAnsi="Arial"/>
          <w:i/>
          <w:iCs/>
          <w:sz w:val="24"/>
        </w:rPr>
        <w:t xml:space="preserve"> di voi ne inseguiranno cento, cento di voi ne inseguiranno diecimila e i vostri nemici cadranno dinanzi a voi colpiti di spada.</w:t>
      </w:r>
    </w:p>
    <w:p w14:paraId="657C6244" w14:textId="74D4197A"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Io</w:t>
      </w:r>
      <w:r w:rsidR="00D56356" w:rsidRPr="00D56356">
        <w:rPr>
          <w:rFonts w:ascii="Arial" w:hAnsi="Arial"/>
          <w:i/>
          <w:iCs/>
          <w:sz w:val="24"/>
        </w:rPr>
        <w:t xml:space="preserve"> mi volgerò a voi, vi renderò fecondi e vi moltiplicherò e confermerò la mia alleanza con voi. </w:t>
      </w:r>
      <w:r w:rsidRPr="00D56356">
        <w:rPr>
          <w:rFonts w:ascii="Arial" w:hAnsi="Arial"/>
          <w:i/>
          <w:iCs/>
          <w:sz w:val="24"/>
        </w:rPr>
        <w:t>Voi</w:t>
      </w:r>
      <w:r w:rsidR="00D56356" w:rsidRPr="00D56356">
        <w:rPr>
          <w:rFonts w:ascii="Arial" w:hAnsi="Arial"/>
          <w:i/>
          <w:iCs/>
          <w:sz w:val="24"/>
        </w:rPr>
        <w:t xml:space="preserve"> mangerete del vecchio raccolto, serbato a lungo, e dovrete disfarvi del raccolto vecchio per far posto al nuovo.</w:t>
      </w:r>
    </w:p>
    <w:p w14:paraId="6FD2A9EF" w14:textId="275580C5"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Stabilirò</w:t>
      </w:r>
      <w:r w:rsidR="00D56356" w:rsidRPr="00D56356">
        <w:rPr>
          <w:rFonts w:ascii="Arial" w:hAnsi="Arial"/>
          <w:i/>
          <w:iCs/>
          <w:sz w:val="24"/>
        </w:rPr>
        <w:t xml:space="preserve"> la mia dimora in mezzo a voi e non vi respingerò. </w:t>
      </w:r>
      <w:r w:rsidRPr="00D56356">
        <w:rPr>
          <w:rFonts w:ascii="Arial" w:hAnsi="Arial"/>
          <w:i/>
          <w:iCs/>
          <w:sz w:val="24"/>
        </w:rPr>
        <w:t>Camminerò</w:t>
      </w:r>
      <w:r w:rsidR="00D56356" w:rsidRPr="00D56356">
        <w:rPr>
          <w:rFonts w:ascii="Arial" w:hAnsi="Arial"/>
          <w:i/>
          <w:iCs/>
          <w:sz w:val="24"/>
        </w:rPr>
        <w:t xml:space="preserve"> in mezzo a voi, sarò vostro Dio e voi sarete mio popolo. </w:t>
      </w:r>
      <w:r w:rsidRPr="00D56356">
        <w:rPr>
          <w:rFonts w:ascii="Arial" w:hAnsi="Arial"/>
          <w:i/>
          <w:iCs/>
          <w:sz w:val="24"/>
        </w:rPr>
        <w:t>Io</w:t>
      </w:r>
      <w:r w:rsidR="00D56356" w:rsidRPr="00D56356">
        <w:rPr>
          <w:rFonts w:ascii="Arial" w:hAnsi="Arial"/>
          <w:i/>
          <w:iCs/>
          <w:sz w:val="24"/>
        </w:rPr>
        <w:t xml:space="preserve"> sono il Signore, vostro Dio, che vi ho fatto uscire dalla terra d’Egitto, perché non foste più loro schiavi; ho spezzato il vostro giogo e vi ho fatto camminare a testa alta.</w:t>
      </w:r>
    </w:p>
    <w:p w14:paraId="7FCE30DA" w14:textId="1D9B02C8"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Ma</w:t>
      </w:r>
      <w:r w:rsidR="00D56356" w:rsidRPr="00D56356">
        <w:rPr>
          <w:rFonts w:ascii="Arial" w:hAnsi="Arial"/>
          <w:i/>
          <w:iCs/>
          <w:sz w:val="24"/>
        </w:rPr>
        <w:t xml:space="preserve"> se non mi darete ascolto e se non metterete in pratica tutti questi comandi, </w:t>
      </w:r>
      <w:r w:rsidRPr="00D56356">
        <w:rPr>
          <w:rFonts w:ascii="Arial" w:hAnsi="Arial"/>
          <w:i/>
          <w:iCs/>
          <w:sz w:val="24"/>
        </w:rPr>
        <w:t>se</w:t>
      </w:r>
      <w:r w:rsidR="00D56356" w:rsidRPr="00D56356">
        <w:rPr>
          <w:rFonts w:ascii="Arial" w:hAnsi="Arial"/>
          <w:i/>
          <w:iCs/>
          <w:sz w:val="24"/>
        </w:rPr>
        <w:t xml:space="preserve"> disprezzerete le mie leggi e rigetterete le mie prescrizioni, non mettendo in pratica tutti i miei comandi e infrangendo la mia alleanza, </w:t>
      </w:r>
      <w:r w:rsidRPr="00D56356">
        <w:rPr>
          <w:rFonts w:ascii="Arial" w:hAnsi="Arial"/>
          <w:i/>
          <w:iCs/>
          <w:sz w:val="24"/>
        </w:rPr>
        <w:t>ecco</w:t>
      </w:r>
      <w:r w:rsidR="00D56356" w:rsidRPr="00D56356">
        <w:rPr>
          <w:rFonts w:ascii="Arial" w:hAnsi="Arial"/>
          <w:i/>
          <w:iCs/>
          <w:sz w:val="24"/>
        </w:rPr>
        <w:t xml:space="preserve"> come io vi tratterò: manderò contro di voi il terrore, la consunzione e la febbre, che vi faranno languire gli occhi e vi consumeranno la vita. Seminerete invano le vostre sementi: le mangeranno i vostri nemici. </w:t>
      </w:r>
      <w:r w:rsidRPr="00D56356">
        <w:rPr>
          <w:rFonts w:ascii="Arial" w:hAnsi="Arial"/>
          <w:i/>
          <w:iCs/>
          <w:sz w:val="24"/>
        </w:rPr>
        <w:t>Volgerò</w:t>
      </w:r>
      <w:r w:rsidR="00D56356" w:rsidRPr="00D56356">
        <w:rPr>
          <w:rFonts w:ascii="Arial" w:hAnsi="Arial"/>
          <w:i/>
          <w:iCs/>
          <w:sz w:val="24"/>
        </w:rPr>
        <w:t xml:space="preserve"> il mio volto contro di voi e voi sarete sconfitti dai nemici; quelli che vi odiano vi opprimeranno e vi darete alla fuga, senza che alcuno vi insegua.</w:t>
      </w:r>
    </w:p>
    <w:p w14:paraId="2435254A" w14:textId="248A9287"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Se</w:t>
      </w:r>
      <w:r w:rsidR="00D56356" w:rsidRPr="00D56356">
        <w:rPr>
          <w:rFonts w:ascii="Arial" w:hAnsi="Arial"/>
          <w:i/>
          <w:iCs/>
          <w:sz w:val="24"/>
        </w:rPr>
        <w:t xml:space="preserve"> nemmeno a questo punto mi darete ascolto, io vi castigherò sette volte di più per i vostri peccati. </w:t>
      </w:r>
      <w:r w:rsidRPr="00D56356">
        <w:rPr>
          <w:rFonts w:ascii="Arial" w:hAnsi="Arial"/>
          <w:i/>
          <w:iCs/>
          <w:sz w:val="24"/>
        </w:rPr>
        <w:t>Spezzerò</w:t>
      </w:r>
      <w:r w:rsidR="00D56356" w:rsidRPr="00D56356">
        <w:rPr>
          <w:rFonts w:ascii="Arial" w:hAnsi="Arial"/>
          <w:i/>
          <w:iCs/>
          <w:sz w:val="24"/>
        </w:rPr>
        <w:t xml:space="preserve"> la vostra forza superba, renderò il vostro cielo come ferro e la vostra terra come bronzo. </w:t>
      </w:r>
      <w:r w:rsidRPr="00D56356">
        <w:rPr>
          <w:rFonts w:ascii="Arial" w:hAnsi="Arial"/>
          <w:i/>
          <w:iCs/>
          <w:sz w:val="24"/>
        </w:rPr>
        <w:t>Le</w:t>
      </w:r>
      <w:r w:rsidR="00D56356" w:rsidRPr="00D56356">
        <w:rPr>
          <w:rFonts w:ascii="Arial" w:hAnsi="Arial"/>
          <w:i/>
          <w:iCs/>
          <w:sz w:val="24"/>
        </w:rPr>
        <w:t xml:space="preserve"> vostre energie si consumeranno invano, poiché la vostra terra non darà prodotti e gli alberi della campagna non daranno frutti.</w:t>
      </w:r>
    </w:p>
    <w:p w14:paraId="25E458BB" w14:textId="06C239AB"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Se</w:t>
      </w:r>
      <w:r w:rsidR="00D56356" w:rsidRPr="00D56356">
        <w:rPr>
          <w:rFonts w:ascii="Arial" w:hAnsi="Arial"/>
          <w:i/>
          <w:iCs/>
          <w:sz w:val="24"/>
        </w:rPr>
        <w:t xml:space="preserve"> vi opporrete a me e non mi vorrete ascoltare, io vi colpirò sette volte di più, secondo i vostri peccati. </w:t>
      </w:r>
      <w:r w:rsidRPr="00D56356">
        <w:rPr>
          <w:rFonts w:ascii="Arial" w:hAnsi="Arial"/>
          <w:i/>
          <w:iCs/>
          <w:sz w:val="24"/>
        </w:rPr>
        <w:t>Manderò</w:t>
      </w:r>
      <w:r w:rsidR="00D56356" w:rsidRPr="00D56356">
        <w:rPr>
          <w:rFonts w:ascii="Arial" w:hAnsi="Arial"/>
          <w:i/>
          <w:iCs/>
          <w:sz w:val="24"/>
        </w:rPr>
        <w:t xml:space="preserve"> contro di voi le bestie selvatiche, che vi rapiranno i figli, stermineranno il vostro bestiame, vi ridurranno a un piccolo numero e le vostre strade diventeranno deserte.</w:t>
      </w:r>
    </w:p>
    <w:p w14:paraId="442CD766" w14:textId="7C022542"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Se</w:t>
      </w:r>
      <w:r w:rsidR="00D56356" w:rsidRPr="00D56356">
        <w:rPr>
          <w:rFonts w:ascii="Arial" w:hAnsi="Arial"/>
          <w:i/>
          <w:iCs/>
          <w:sz w:val="24"/>
        </w:rPr>
        <w:t xml:space="preserve">, nonostante questi castighi, non vorrete correggervi per tornare a me, ma vi opporrete a me, </w:t>
      </w:r>
      <w:r w:rsidRPr="00D56356">
        <w:rPr>
          <w:rFonts w:ascii="Arial" w:hAnsi="Arial"/>
          <w:i/>
          <w:iCs/>
          <w:sz w:val="24"/>
        </w:rPr>
        <w:t>anch’io</w:t>
      </w:r>
      <w:r w:rsidR="00D56356" w:rsidRPr="00D56356">
        <w:rPr>
          <w:rFonts w:ascii="Arial" w:hAnsi="Arial"/>
          <w:i/>
          <w:iCs/>
          <w:sz w:val="24"/>
        </w:rPr>
        <w:t xml:space="preserve"> mi opporrò a voi e vi colpirò sette volte di più per i vostri peccati. </w:t>
      </w:r>
      <w:r w:rsidRPr="00D56356">
        <w:rPr>
          <w:rFonts w:ascii="Arial" w:hAnsi="Arial"/>
          <w:i/>
          <w:iCs/>
          <w:sz w:val="24"/>
        </w:rPr>
        <w:t>Manderò</w:t>
      </w:r>
      <w:r w:rsidR="00D56356" w:rsidRPr="00D56356">
        <w:rPr>
          <w:rFonts w:ascii="Arial" w:hAnsi="Arial"/>
          <w:i/>
          <w:iCs/>
          <w:sz w:val="24"/>
        </w:rPr>
        <w:t xml:space="preserve"> contro di voi la spada, vindice della mia alleanza; voi vi raccoglierete nelle vostre città, ma io manderò in mezzo a voi la peste e sarete dati in mano al nemico. </w:t>
      </w:r>
      <w:r w:rsidRPr="00D56356">
        <w:rPr>
          <w:rFonts w:ascii="Arial" w:hAnsi="Arial"/>
          <w:i/>
          <w:iCs/>
          <w:sz w:val="24"/>
        </w:rPr>
        <w:t>Quando</w:t>
      </w:r>
      <w:r w:rsidR="00D56356" w:rsidRPr="00D56356">
        <w:rPr>
          <w:rFonts w:ascii="Arial" w:hAnsi="Arial"/>
          <w:i/>
          <w:iCs/>
          <w:sz w:val="24"/>
        </w:rPr>
        <w:t xml:space="preserve"> io avrò tolto il sostegno del pane, dieci donne faranno cuocere il vostro pane in uno stesso forno e il pane che esse porteranno sarà razionato: mangerete, ma non vi sazierete.</w:t>
      </w:r>
    </w:p>
    <w:p w14:paraId="07503940" w14:textId="7582CBFF"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Se</w:t>
      </w:r>
      <w:r w:rsidR="00D56356" w:rsidRPr="00D56356">
        <w:rPr>
          <w:rFonts w:ascii="Arial" w:hAnsi="Arial"/>
          <w:i/>
          <w:iCs/>
          <w:sz w:val="24"/>
        </w:rPr>
        <w:t xml:space="preserve">, nonostante tutto questo, non vorrete darmi ascolto, ma vi opporrete a me, </w:t>
      </w:r>
      <w:r w:rsidRPr="00D56356">
        <w:rPr>
          <w:rFonts w:ascii="Arial" w:hAnsi="Arial"/>
          <w:i/>
          <w:iCs/>
          <w:sz w:val="24"/>
        </w:rPr>
        <w:t>anch’io</w:t>
      </w:r>
      <w:r w:rsidR="00D56356" w:rsidRPr="00D56356">
        <w:rPr>
          <w:rFonts w:ascii="Arial" w:hAnsi="Arial"/>
          <w:i/>
          <w:iCs/>
          <w:sz w:val="24"/>
        </w:rPr>
        <w:t xml:space="preserve"> mi opporrò a voi con furore e vi castigherò sette volte di più per i vostri peccati. </w:t>
      </w:r>
      <w:r w:rsidRPr="00D56356">
        <w:rPr>
          <w:rFonts w:ascii="Arial" w:hAnsi="Arial"/>
          <w:i/>
          <w:iCs/>
          <w:sz w:val="24"/>
        </w:rPr>
        <w:t>Mangerete</w:t>
      </w:r>
      <w:r w:rsidR="00D56356" w:rsidRPr="00D56356">
        <w:rPr>
          <w:rFonts w:ascii="Arial" w:hAnsi="Arial"/>
          <w:i/>
          <w:iCs/>
          <w:sz w:val="24"/>
        </w:rPr>
        <w:t xml:space="preserve"> perfino la carne dei vostri figli e mangerete la carne delle vostre figlie. </w:t>
      </w:r>
      <w:r w:rsidRPr="00D56356">
        <w:rPr>
          <w:rFonts w:ascii="Arial" w:hAnsi="Arial"/>
          <w:i/>
          <w:iCs/>
          <w:sz w:val="24"/>
        </w:rPr>
        <w:t>Devasterò</w:t>
      </w:r>
      <w:r w:rsidR="00D56356" w:rsidRPr="00D56356">
        <w:rPr>
          <w:rFonts w:ascii="Arial" w:hAnsi="Arial"/>
          <w:i/>
          <w:iCs/>
          <w:sz w:val="24"/>
        </w:rPr>
        <w:t xml:space="preserve"> le vostre </w:t>
      </w:r>
      <w:r w:rsidR="00D56356" w:rsidRPr="00D56356">
        <w:rPr>
          <w:rFonts w:ascii="Arial" w:hAnsi="Arial"/>
          <w:i/>
          <w:iCs/>
          <w:sz w:val="24"/>
        </w:rPr>
        <w:lastRenderedPageBreak/>
        <w:t xml:space="preserve">alture, distruggerò i vostri altari per l’incenso, butterò i vostri cadaveri sui cadaveri dei vostri idoli e vi detesterò. </w:t>
      </w:r>
      <w:r w:rsidRPr="00D56356">
        <w:rPr>
          <w:rFonts w:ascii="Arial" w:hAnsi="Arial"/>
          <w:i/>
          <w:iCs/>
          <w:sz w:val="24"/>
        </w:rPr>
        <w:t>Ridurrò</w:t>
      </w:r>
      <w:r w:rsidR="00D56356" w:rsidRPr="00D56356">
        <w:rPr>
          <w:rFonts w:ascii="Arial" w:hAnsi="Arial"/>
          <w:i/>
          <w:iCs/>
          <w:sz w:val="24"/>
        </w:rPr>
        <w:t xml:space="preserve"> le vostre città a deserti, devasterò i vostri santuari e non aspirerò più il profumo dei vostri incensi. </w:t>
      </w:r>
      <w:r w:rsidRPr="00D56356">
        <w:rPr>
          <w:rFonts w:ascii="Arial" w:hAnsi="Arial"/>
          <w:i/>
          <w:iCs/>
          <w:sz w:val="24"/>
        </w:rPr>
        <w:t>Devasterò</w:t>
      </w:r>
      <w:r w:rsidR="00D56356" w:rsidRPr="00D56356">
        <w:rPr>
          <w:rFonts w:ascii="Arial" w:hAnsi="Arial"/>
          <w:i/>
          <w:iCs/>
          <w:sz w:val="24"/>
        </w:rPr>
        <w:t xml:space="preserve"> io stesso la terra, e i vostri nemici, che vi prenderanno dimora, ne saranno stupefatti. </w:t>
      </w:r>
      <w:r w:rsidRPr="00D56356">
        <w:rPr>
          <w:rFonts w:ascii="Arial" w:hAnsi="Arial"/>
          <w:i/>
          <w:iCs/>
          <w:sz w:val="24"/>
        </w:rPr>
        <w:t>Quanto</w:t>
      </w:r>
      <w:r w:rsidR="00D56356" w:rsidRPr="00D56356">
        <w:rPr>
          <w:rFonts w:ascii="Arial" w:hAnsi="Arial"/>
          <w:i/>
          <w:iCs/>
          <w:sz w:val="24"/>
        </w:rPr>
        <w:t xml:space="preserve"> a voi, vi disperderò fra le nazioni e sguainerò la spada dietro di voi; la vostra terra sarà desolata e le vostre città saranno deserte.</w:t>
      </w:r>
    </w:p>
    <w:p w14:paraId="2BB113E2" w14:textId="09E65D86"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Allora</w:t>
      </w:r>
      <w:r w:rsidR="00D56356" w:rsidRPr="00D56356">
        <w:rPr>
          <w:rFonts w:ascii="Arial" w:hAnsi="Arial"/>
          <w:i/>
          <w:iCs/>
          <w:sz w:val="24"/>
        </w:rPr>
        <w:t xml:space="preserve"> la terra godrà i suoi sabati per tutto il tempo della desolazione, mentre voi resterete nella terra dei vostri nemici; allora la terra si riposerà e si compenserà dei suoi sabati. </w:t>
      </w:r>
      <w:r w:rsidRPr="00D56356">
        <w:rPr>
          <w:rFonts w:ascii="Arial" w:hAnsi="Arial"/>
          <w:i/>
          <w:iCs/>
          <w:sz w:val="24"/>
        </w:rPr>
        <w:t>Finché</w:t>
      </w:r>
      <w:r w:rsidR="00D56356" w:rsidRPr="00D56356">
        <w:rPr>
          <w:rFonts w:ascii="Arial" w:hAnsi="Arial"/>
          <w:i/>
          <w:iCs/>
          <w:sz w:val="24"/>
        </w:rPr>
        <w:t xml:space="preserve"> rimarrà desolata, avrà il riposo che non le fu concesso da voi con i sabati, quando l’abitavate.</w:t>
      </w:r>
    </w:p>
    <w:p w14:paraId="43549174" w14:textId="06DAF09A"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A</w:t>
      </w:r>
      <w:r w:rsidR="00D56356" w:rsidRPr="00D56356">
        <w:rPr>
          <w:rFonts w:ascii="Arial" w:hAnsi="Arial"/>
          <w:i/>
          <w:iCs/>
          <w:sz w:val="24"/>
        </w:rPr>
        <w:t xml:space="preserve"> quelli che tra voi saranno superstiti infonderò nel cuore costernazione nei territori dei loro nemici: il fruscìo di una foglia agitata li metterà in fuga; fuggiranno come si fugge di fronte alla spada e cadranno senza che alcuno li insegua. </w:t>
      </w:r>
      <w:r w:rsidRPr="00D56356">
        <w:rPr>
          <w:rFonts w:ascii="Arial" w:hAnsi="Arial"/>
          <w:i/>
          <w:iCs/>
          <w:sz w:val="24"/>
        </w:rPr>
        <w:t>Cadranno</w:t>
      </w:r>
      <w:r w:rsidR="00D56356" w:rsidRPr="00D56356">
        <w:rPr>
          <w:rFonts w:ascii="Arial" w:hAnsi="Arial"/>
          <w:i/>
          <w:iCs/>
          <w:sz w:val="24"/>
        </w:rPr>
        <w:t xml:space="preserve"> uno sopra l’altro come di fronte alla spada, senza che alcuno li insegua. Non potrete resistere dinanzi ai vostri nemici. </w:t>
      </w:r>
      <w:r w:rsidRPr="00D56356">
        <w:rPr>
          <w:rFonts w:ascii="Arial" w:hAnsi="Arial"/>
          <w:i/>
          <w:iCs/>
          <w:sz w:val="24"/>
        </w:rPr>
        <w:t>Perirete</w:t>
      </w:r>
      <w:r w:rsidR="00D56356" w:rsidRPr="00D56356">
        <w:rPr>
          <w:rFonts w:ascii="Arial" w:hAnsi="Arial"/>
          <w:i/>
          <w:iCs/>
          <w:sz w:val="24"/>
        </w:rPr>
        <w:t xml:space="preserve"> fra le nazioni: la terra dei vostri nemici vi divorerà.</w:t>
      </w:r>
    </w:p>
    <w:p w14:paraId="1E5CEC81" w14:textId="5553FF08"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Quelli</w:t>
      </w:r>
      <w:r w:rsidR="00D56356" w:rsidRPr="00D56356">
        <w:rPr>
          <w:rFonts w:ascii="Arial" w:hAnsi="Arial"/>
          <w:i/>
          <w:iCs/>
          <w:sz w:val="24"/>
        </w:rPr>
        <w:t xml:space="preserve"> che tra voi saranno superstiti si consumeranno a causa delle proprie colpe nei territori dei loro nemici; anche a causa delle colpe dei loro padri periranno con loro. </w:t>
      </w:r>
      <w:r w:rsidRPr="00D56356">
        <w:rPr>
          <w:rFonts w:ascii="Arial" w:hAnsi="Arial"/>
          <w:i/>
          <w:iCs/>
          <w:sz w:val="24"/>
        </w:rPr>
        <w:t>Dovranno</w:t>
      </w:r>
      <w:r w:rsidR="00D56356" w:rsidRPr="00D56356">
        <w:rPr>
          <w:rFonts w:ascii="Arial" w:hAnsi="Arial"/>
          <w:i/>
          <w:iCs/>
          <w:sz w:val="24"/>
        </w:rPr>
        <w:t xml:space="preserve"> confessare la loro colpa e la colpa dei loro padri: per essere stati infedeli nei miei riguardi ed essersi opposti a me; </w:t>
      </w:r>
      <w:r w:rsidRPr="00D56356">
        <w:rPr>
          <w:rFonts w:ascii="Arial" w:hAnsi="Arial"/>
          <w:i/>
          <w:iCs/>
          <w:sz w:val="24"/>
        </w:rPr>
        <w:t>perciò</w:t>
      </w:r>
      <w:r w:rsidR="00D56356" w:rsidRPr="00D56356">
        <w:rPr>
          <w:rFonts w:ascii="Arial" w:hAnsi="Arial"/>
          <w:i/>
          <w:iCs/>
          <w:sz w:val="24"/>
        </w:rPr>
        <w:t xml:space="preserve"> anch’io mi sono opposto a loro e li ho deportati nella terra dei loro nemici. Allora il loro cuore non circonciso si umilierà e sconteranno la loro colpa. </w:t>
      </w:r>
      <w:r w:rsidRPr="00D56356">
        <w:rPr>
          <w:rFonts w:ascii="Arial" w:hAnsi="Arial"/>
          <w:i/>
          <w:iCs/>
          <w:sz w:val="24"/>
        </w:rPr>
        <w:t>E</w:t>
      </w:r>
      <w:r w:rsidR="00D56356" w:rsidRPr="00D56356">
        <w:rPr>
          <w:rFonts w:ascii="Arial" w:hAnsi="Arial"/>
          <w:i/>
          <w:iCs/>
          <w:sz w:val="24"/>
        </w:rPr>
        <w:t xml:space="preserve"> io mi ricorderò della mia alleanza con Giacobbe, dell’alleanza con Isacco e dell’alleanza con Abramo, e mi ricorderò della terra. </w:t>
      </w:r>
      <w:r w:rsidRPr="00D56356">
        <w:rPr>
          <w:rFonts w:ascii="Arial" w:hAnsi="Arial"/>
          <w:i/>
          <w:iCs/>
          <w:sz w:val="24"/>
        </w:rPr>
        <w:t>Quando</w:t>
      </w:r>
      <w:r w:rsidR="00D56356" w:rsidRPr="00D56356">
        <w:rPr>
          <w:rFonts w:ascii="Arial" w:hAnsi="Arial"/>
          <w:i/>
          <w:iCs/>
          <w:sz w:val="24"/>
        </w:rPr>
        <w:t xml:space="preserve"> dunque la terra sarà abbandonata da loro e godrà i suoi sabati, mentre rimarrà deserta, senza di loro, essi sconteranno la loro colpa, per avere disprezzato le mie prescrizioni ed essersi stancati delle mie leggi.</w:t>
      </w:r>
    </w:p>
    <w:p w14:paraId="6DE9D0C6" w14:textId="5A883505"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Nonostante</w:t>
      </w:r>
      <w:r w:rsidR="00D56356" w:rsidRPr="00D56356">
        <w:rPr>
          <w:rFonts w:ascii="Arial" w:hAnsi="Arial"/>
          <w:i/>
          <w:iCs/>
          <w:sz w:val="24"/>
        </w:rPr>
        <w:t xml:space="preserve"> tutto questo, quando saranno nella terra dei loro nemici, io non li rigetterò e non mi stancherò di loro fino al punto di annientarli del tutto e di rompere la mia alleanza con loro, poiché io sono il Signore, loro Dio; </w:t>
      </w:r>
      <w:r w:rsidRPr="00D56356">
        <w:rPr>
          <w:rFonts w:ascii="Arial" w:hAnsi="Arial"/>
          <w:i/>
          <w:iCs/>
          <w:sz w:val="24"/>
        </w:rPr>
        <w:t>ma</w:t>
      </w:r>
      <w:r w:rsidR="00D56356" w:rsidRPr="00D56356">
        <w:rPr>
          <w:rFonts w:ascii="Arial" w:hAnsi="Arial"/>
          <w:i/>
          <w:iCs/>
          <w:sz w:val="24"/>
        </w:rPr>
        <w:t xml:space="preserve"> mi ricorderò in loro favore dell’alleanza con i loro antenati, che ho fatto uscire dalla terra d’Egitto davanti alle nazioni, per essere loro Dio. Io sono il Signore”». </w:t>
      </w:r>
    </w:p>
    <w:p w14:paraId="3DFB39CF" w14:textId="26CD4371"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Questi</w:t>
      </w:r>
      <w:r w:rsidR="00D56356" w:rsidRPr="00D56356">
        <w:rPr>
          <w:rFonts w:ascii="Arial" w:hAnsi="Arial"/>
          <w:i/>
          <w:iCs/>
          <w:sz w:val="24"/>
        </w:rPr>
        <w:t xml:space="preserve"> sono gli statuti, le prescrizioni e le leggi che il Signore stabilì fra sé e gli Israeliti, sul monte Sinai, per mezzo di Mosè. (Lev. 26,1-46).</w:t>
      </w:r>
    </w:p>
    <w:p w14:paraId="28530AF6" w14:textId="1089E22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Se tu obbedirai fedelmente alla voce del Signore, tuo Dio, preoccupandoti di mettere in pratica tutti i suoi comandi che io ti prescrivo, il Signore, tuo Dio, ti metterà al di sopra di tutte le nazioni della terra. </w:t>
      </w:r>
      <w:r w:rsidR="00BE511F" w:rsidRPr="00D56356">
        <w:rPr>
          <w:rFonts w:ascii="Arial" w:hAnsi="Arial"/>
          <w:i/>
          <w:iCs/>
          <w:sz w:val="24"/>
        </w:rPr>
        <w:t>Poiché</w:t>
      </w:r>
      <w:r w:rsidRPr="00D56356">
        <w:rPr>
          <w:rFonts w:ascii="Arial" w:hAnsi="Arial"/>
          <w:i/>
          <w:iCs/>
          <w:sz w:val="24"/>
        </w:rPr>
        <w:t xml:space="preserve"> tu avrai ascoltato la voce del Signore, tuo Dio, verranno su di te e ti raggiungeranno tutte queste benedizioni. </w:t>
      </w:r>
      <w:r w:rsidR="00BE511F" w:rsidRPr="00D56356">
        <w:rPr>
          <w:rFonts w:ascii="Arial" w:hAnsi="Arial"/>
          <w:i/>
          <w:iCs/>
          <w:sz w:val="24"/>
        </w:rPr>
        <w:t>Sarai</w:t>
      </w:r>
      <w:r w:rsidRPr="00D56356">
        <w:rPr>
          <w:rFonts w:ascii="Arial" w:hAnsi="Arial"/>
          <w:i/>
          <w:iCs/>
          <w:sz w:val="24"/>
        </w:rPr>
        <w:t xml:space="preserve"> benedetto nella città e benedetto nella campagna. </w:t>
      </w:r>
      <w:r w:rsidR="00BE511F" w:rsidRPr="00D56356">
        <w:rPr>
          <w:rFonts w:ascii="Arial" w:hAnsi="Arial"/>
          <w:i/>
          <w:iCs/>
          <w:sz w:val="24"/>
        </w:rPr>
        <w:t>Benedetto</w:t>
      </w:r>
      <w:r w:rsidRPr="00D56356">
        <w:rPr>
          <w:rFonts w:ascii="Arial" w:hAnsi="Arial"/>
          <w:i/>
          <w:iCs/>
          <w:sz w:val="24"/>
        </w:rPr>
        <w:t xml:space="preserve"> sarà il frutto del tuo grembo, il frutto del tuo suolo e il frutto del tuo bestiame, </w:t>
      </w:r>
      <w:r w:rsidRPr="00D56356">
        <w:rPr>
          <w:rFonts w:ascii="Arial" w:hAnsi="Arial"/>
          <w:i/>
          <w:iCs/>
          <w:sz w:val="24"/>
        </w:rPr>
        <w:lastRenderedPageBreak/>
        <w:t xml:space="preserve">sia i parti delle tue vacche sia i nati delle tue pecore. </w:t>
      </w:r>
      <w:r w:rsidR="00BE511F" w:rsidRPr="00D56356">
        <w:rPr>
          <w:rFonts w:ascii="Arial" w:hAnsi="Arial"/>
          <w:i/>
          <w:iCs/>
          <w:sz w:val="24"/>
        </w:rPr>
        <w:t>Benedette</w:t>
      </w:r>
      <w:r w:rsidRPr="00D56356">
        <w:rPr>
          <w:rFonts w:ascii="Arial" w:hAnsi="Arial"/>
          <w:i/>
          <w:iCs/>
          <w:sz w:val="24"/>
        </w:rPr>
        <w:t xml:space="preserve"> saranno la tua cesta e la tua madia. </w:t>
      </w:r>
      <w:r w:rsidR="00BE511F" w:rsidRPr="00D56356">
        <w:rPr>
          <w:rFonts w:ascii="Arial" w:hAnsi="Arial"/>
          <w:i/>
          <w:iCs/>
          <w:sz w:val="24"/>
        </w:rPr>
        <w:t>Sarai</w:t>
      </w:r>
      <w:r w:rsidRPr="00D56356">
        <w:rPr>
          <w:rFonts w:ascii="Arial" w:hAnsi="Arial"/>
          <w:i/>
          <w:iCs/>
          <w:sz w:val="24"/>
        </w:rPr>
        <w:t xml:space="preserve"> benedetto quando entri e benedetto quando esci. </w:t>
      </w:r>
      <w:r w:rsidR="00BE511F" w:rsidRPr="00D56356">
        <w:rPr>
          <w:rFonts w:ascii="Arial" w:hAnsi="Arial"/>
          <w:i/>
          <w:iCs/>
          <w:sz w:val="24"/>
        </w:rPr>
        <w:t>Il</w:t>
      </w:r>
      <w:r w:rsidRPr="00D56356">
        <w:rPr>
          <w:rFonts w:ascii="Arial" w:hAnsi="Arial"/>
          <w:i/>
          <w:iCs/>
          <w:sz w:val="24"/>
        </w:rPr>
        <w:t xml:space="preserve"> Signore farà soccombere davanti a te i tuoi nemici, che insorgeranno contro di te: per una sola via verranno contro di te e per sette vie fuggiranno davanti a te. </w:t>
      </w:r>
      <w:r w:rsidR="00BE511F" w:rsidRPr="00D56356">
        <w:rPr>
          <w:rFonts w:ascii="Arial" w:hAnsi="Arial"/>
          <w:i/>
          <w:iCs/>
          <w:sz w:val="24"/>
        </w:rPr>
        <w:t>Il</w:t>
      </w:r>
      <w:r w:rsidRPr="00D56356">
        <w:rPr>
          <w:rFonts w:ascii="Arial" w:hAnsi="Arial"/>
          <w:i/>
          <w:iCs/>
          <w:sz w:val="24"/>
        </w:rPr>
        <w:t xml:space="preserve"> Signore ordinerà alla benedizione di essere con te nei tuoi granai e in tutto ciò a cui metterai mano. Ti benedirà nella terra che il Signore, tuo Dio, sta per darti. </w:t>
      </w:r>
    </w:p>
    <w:p w14:paraId="14D841FB" w14:textId="3053A9DC"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Il</w:t>
      </w:r>
      <w:r w:rsidR="00D56356" w:rsidRPr="00D56356">
        <w:rPr>
          <w:rFonts w:ascii="Arial" w:hAnsi="Arial"/>
          <w:i/>
          <w:iCs/>
          <w:sz w:val="24"/>
        </w:rPr>
        <w:t xml:space="preserve"> Signore ti renderà popolo a lui consacrato, come ti ha giurato, se osserverai i comandi del Signore, tuo Dio, e camminerai nelle sue vie. </w:t>
      </w:r>
      <w:r w:rsidRPr="00D56356">
        <w:rPr>
          <w:rFonts w:ascii="Arial" w:hAnsi="Arial"/>
          <w:i/>
          <w:iCs/>
          <w:sz w:val="24"/>
        </w:rPr>
        <w:t>Tutti</w:t>
      </w:r>
      <w:r w:rsidR="00D56356" w:rsidRPr="00D56356">
        <w:rPr>
          <w:rFonts w:ascii="Arial" w:hAnsi="Arial"/>
          <w:i/>
          <w:iCs/>
          <w:sz w:val="24"/>
        </w:rPr>
        <w:t xml:space="preserve">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w:t>
      </w:r>
      <w:r w:rsidRPr="00D56356">
        <w:rPr>
          <w:rFonts w:ascii="Arial" w:hAnsi="Arial"/>
          <w:i/>
          <w:iCs/>
          <w:sz w:val="24"/>
        </w:rPr>
        <w:t>e</w:t>
      </w:r>
      <w:r w:rsidR="00D56356" w:rsidRPr="00D56356">
        <w:rPr>
          <w:rFonts w:ascii="Arial" w:hAnsi="Arial"/>
          <w:i/>
          <w:iCs/>
          <w:sz w:val="24"/>
        </w:rPr>
        <w:t xml:space="preserve"> se non devierai né a destra né a sinistra da alcuna delle cose che oggi vi comando, per seguire altri dèi e servirli.</w:t>
      </w:r>
    </w:p>
    <w:p w14:paraId="47680004" w14:textId="7E3A6469"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Ma</w:t>
      </w:r>
      <w:r w:rsidR="00D56356" w:rsidRPr="00D56356">
        <w:rPr>
          <w:rFonts w:ascii="Arial" w:hAnsi="Arial"/>
          <w:i/>
          <w:iCs/>
          <w:sz w:val="24"/>
        </w:rPr>
        <w:t xml:space="preserve"> se non obbedirai alla voce del Signore, tuo Dio, se non cercherai di eseguire tutti i suoi comandi e tutte le sue leggi che oggi io ti prescrivo, verranno su di te e ti colpiranno tutte queste maledizioni: </w:t>
      </w:r>
      <w:r w:rsidRPr="00D56356">
        <w:rPr>
          <w:rFonts w:ascii="Arial" w:hAnsi="Arial"/>
          <w:i/>
          <w:iCs/>
          <w:sz w:val="24"/>
        </w:rPr>
        <w:t>sarai</w:t>
      </w:r>
      <w:r w:rsidR="00D56356" w:rsidRPr="00D56356">
        <w:rPr>
          <w:rFonts w:ascii="Arial" w:hAnsi="Arial"/>
          <w:i/>
          <w:iCs/>
          <w:sz w:val="24"/>
        </w:rPr>
        <w:t xml:space="preserve"> maledetto nella città e maledetto nella campagna. </w:t>
      </w:r>
      <w:r w:rsidRPr="00D56356">
        <w:rPr>
          <w:rFonts w:ascii="Arial" w:hAnsi="Arial"/>
          <w:i/>
          <w:iCs/>
          <w:sz w:val="24"/>
        </w:rPr>
        <w:t>Maledette</w:t>
      </w:r>
      <w:r w:rsidR="00D56356" w:rsidRPr="00D56356">
        <w:rPr>
          <w:rFonts w:ascii="Arial" w:hAnsi="Arial"/>
          <w:i/>
          <w:iCs/>
          <w:sz w:val="24"/>
        </w:rPr>
        <w:t xml:space="preserve"> saranno la tua cesta e la tua madia. </w:t>
      </w:r>
      <w:r w:rsidRPr="00D56356">
        <w:rPr>
          <w:rFonts w:ascii="Arial" w:hAnsi="Arial"/>
          <w:i/>
          <w:iCs/>
          <w:sz w:val="24"/>
        </w:rPr>
        <w:t>Maledetto</w:t>
      </w:r>
      <w:r w:rsidR="00D56356" w:rsidRPr="00D56356">
        <w:rPr>
          <w:rFonts w:ascii="Arial" w:hAnsi="Arial"/>
          <w:i/>
          <w:iCs/>
          <w:sz w:val="24"/>
        </w:rPr>
        <w:t xml:space="preserve"> sarà il frutto del tuo grembo e il frutto del tuo suolo, sia i parti delle tue vacche sia i nati delle tue pecore. </w:t>
      </w:r>
      <w:r w:rsidRPr="00D56356">
        <w:rPr>
          <w:rFonts w:ascii="Arial" w:hAnsi="Arial"/>
          <w:i/>
          <w:iCs/>
          <w:sz w:val="24"/>
        </w:rPr>
        <w:t>Maledetto</w:t>
      </w:r>
      <w:r w:rsidR="00D56356" w:rsidRPr="00D56356">
        <w:rPr>
          <w:rFonts w:ascii="Arial" w:hAnsi="Arial"/>
          <w:i/>
          <w:iCs/>
          <w:sz w:val="24"/>
        </w:rPr>
        <w:t xml:space="preserve">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BD57E61" w14:textId="4CEC683C"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Il Signore ti colpirà con le ulcere d’Egitto, con bubboni, scabbia e pruriti, da cui non potrai guarire. Il Signore ti colpirà di delirio, di cecità e di pazzia, </w:t>
      </w:r>
      <w:r w:rsidR="00BE511F" w:rsidRPr="00D56356">
        <w:rPr>
          <w:rFonts w:ascii="Arial" w:hAnsi="Arial"/>
          <w:i/>
          <w:iCs/>
          <w:sz w:val="24"/>
        </w:rPr>
        <w:t>così</w:t>
      </w:r>
      <w:r w:rsidRPr="00D56356">
        <w:rPr>
          <w:rFonts w:ascii="Arial" w:hAnsi="Arial"/>
          <w:i/>
          <w:iCs/>
          <w:sz w:val="24"/>
        </w:rPr>
        <w:t xml:space="preserve"> che andrai brancolando in pieno giorno come il cieco brancola nel buio. Non riuscirai nelle tue imprese, sarai ogni giorno </w:t>
      </w:r>
      <w:r w:rsidRPr="00D56356">
        <w:rPr>
          <w:rFonts w:ascii="Arial" w:hAnsi="Arial"/>
          <w:i/>
          <w:iCs/>
          <w:sz w:val="24"/>
        </w:rPr>
        <w:lastRenderedPageBreak/>
        <w:t xml:space="preserve">oppresso e spogliato e nessuno ti aiuterà. </w:t>
      </w:r>
      <w:r w:rsidR="00BE511F" w:rsidRPr="00D56356">
        <w:rPr>
          <w:rFonts w:ascii="Arial" w:hAnsi="Arial"/>
          <w:i/>
          <w:iCs/>
          <w:sz w:val="24"/>
        </w:rPr>
        <w:t>Ti</w:t>
      </w:r>
      <w:r w:rsidRPr="00D56356">
        <w:rPr>
          <w:rFonts w:ascii="Arial" w:hAnsi="Arial"/>
          <w:i/>
          <w:iCs/>
          <w:sz w:val="24"/>
        </w:rPr>
        <w:t xml:space="preserve">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r w:rsidR="00BE511F" w:rsidRPr="00D56356">
        <w:rPr>
          <w:rFonts w:ascii="Arial" w:hAnsi="Arial"/>
          <w:i/>
          <w:iCs/>
          <w:sz w:val="24"/>
        </w:rPr>
        <w:t>I</w:t>
      </w:r>
      <w:r w:rsidRPr="00D56356">
        <w:rPr>
          <w:rFonts w:ascii="Arial" w:hAnsi="Arial"/>
          <w:i/>
          <w:iCs/>
          <w:sz w:val="24"/>
        </w:rPr>
        <w:t xml:space="preserve"> tuoi figli e le tue figlie saranno consegnati a un popolo straniero, mentre i tuoi occhi vedranno e languiranno di pianto per loro ogni giorno, ma niente potrà fare la tua mano. </w:t>
      </w:r>
      <w:r w:rsidR="00BE511F" w:rsidRPr="00D56356">
        <w:rPr>
          <w:rFonts w:ascii="Arial" w:hAnsi="Arial"/>
          <w:i/>
          <w:iCs/>
          <w:sz w:val="24"/>
        </w:rPr>
        <w:t>Un</w:t>
      </w:r>
      <w:r w:rsidRPr="00D56356">
        <w:rPr>
          <w:rFonts w:ascii="Arial" w:hAnsi="Arial"/>
          <w:i/>
          <w:iCs/>
          <w:sz w:val="24"/>
        </w:rPr>
        <w:t xml:space="preserve"> popolo che tu non conosci mangerà il frutto del tuo suolo e di tutta la tua fatica. Sarai oppresso e schiacciato ogni giorno. </w:t>
      </w:r>
      <w:r w:rsidR="00BE511F" w:rsidRPr="00D56356">
        <w:rPr>
          <w:rFonts w:ascii="Arial" w:hAnsi="Arial"/>
          <w:i/>
          <w:iCs/>
          <w:sz w:val="24"/>
        </w:rPr>
        <w:t>Diventerai</w:t>
      </w:r>
      <w:r w:rsidRPr="00D56356">
        <w:rPr>
          <w:rFonts w:ascii="Arial" w:hAnsi="Arial"/>
          <w:i/>
          <w:iCs/>
          <w:sz w:val="24"/>
        </w:rPr>
        <w:t xml:space="preserve"> pazzo per ciò che i tuoi occhi dovranno vedere. </w:t>
      </w:r>
      <w:r w:rsidR="00BE511F" w:rsidRPr="00D56356">
        <w:rPr>
          <w:rFonts w:ascii="Arial" w:hAnsi="Arial"/>
          <w:i/>
          <w:iCs/>
          <w:sz w:val="24"/>
        </w:rPr>
        <w:t>Il</w:t>
      </w:r>
      <w:r w:rsidRPr="00D56356">
        <w:rPr>
          <w:rFonts w:ascii="Arial" w:hAnsi="Arial"/>
          <w:i/>
          <w:iCs/>
          <w:sz w:val="24"/>
        </w:rPr>
        <w:t xml:space="preserve"> Signore ti colpirà alle ginocchia e alle cosce con un’ulcera maligna, dalla quale non potrai guarire. Ti colpirà dalla pianta dei piedi alla sommità del capo. </w:t>
      </w:r>
      <w:r w:rsidR="00BE511F" w:rsidRPr="00D56356">
        <w:rPr>
          <w:rFonts w:ascii="Arial" w:hAnsi="Arial"/>
          <w:i/>
          <w:iCs/>
          <w:sz w:val="24"/>
        </w:rPr>
        <w:t>Il</w:t>
      </w:r>
      <w:r w:rsidRPr="00D56356">
        <w:rPr>
          <w:rFonts w:ascii="Arial" w:hAnsi="Arial"/>
          <w:i/>
          <w:iCs/>
          <w:sz w:val="24"/>
        </w:rPr>
        <w:t xml:space="preserve"> Signore deporterà te e il re, che ti sarai costituito, in una nazione che né tu né i tuoi padri avete conosciuto. Là servirai dèi stranieri, dèi di legno e di pietra. </w:t>
      </w:r>
      <w:r w:rsidR="00BE511F" w:rsidRPr="00D56356">
        <w:rPr>
          <w:rFonts w:ascii="Arial" w:hAnsi="Arial"/>
          <w:i/>
          <w:iCs/>
          <w:sz w:val="24"/>
        </w:rPr>
        <w:t>Diventerai</w:t>
      </w:r>
      <w:r w:rsidRPr="00D56356">
        <w:rPr>
          <w:rFonts w:ascii="Arial" w:hAnsi="Arial"/>
          <w:i/>
          <w:iCs/>
          <w:sz w:val="24"/>
        </w:rPr>
        <w:t xml:space="preserve"> oggetto di stupore, di motteggio e di scherno per tutti i popoli fra i quali il Signore ti avrà condotto. </w:t>
      </w:r>
    </w:p>
    <w:p w14:paraId="485E42C7" w14:textId="568B6E52"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Porterai</w:t>
      </w:r>
      <w:r w:rsidR="00D56356" w:rsidRPr="00D56356">
        <w:rPr>
          <w:rFonts w:ascii="Arial" w:hAnsi="Arial"/>
          <w:i/>
          <w:iCs/>
          <w:sz w:val="24"/>
        </w:rPr>
        <w:t xml:space="preserve"> molta semente al campo e raccoglierai poco, perché la locusta la divorerà. </w:t>
      </w:r>
      <w:r w:rsidRPr="00D56356">
        <w:rPr>
          <w:rFonts w:ascii="Arial" w:hAnsi="Arial"/>
          <w:i/>
          <w:iCs/>
          <w:sz w:val="24"/>
        </w:rPr>
        <w:t>Pianterai</w:t>
      </w:r>
      <w:r w:rsidR="00D56356" w:rsidRPr="00D56356">
        <w:rPr>
          <w:rFonts w:ascii="Arial" w:hAnsi="Arial"/>
          <w:i/>
          <w:iCs/>
          <w:sz w:val="24"/>
        </w:rPr>
        <w:t xml:space="preserve"> vigne e le coltiverai, ma non berrai vino né coglierai uva, perché il verme le roderà. </w:t>
      </w:r>
      <w:r w:rsidRPr="00D56356">
        <w:rPr>
          <w:rFonts w:ascii="Arial" w:hAnsi="Arial"/>
          <w:i/>
          <w:iCs/>
          <w:sz w:val="24"/>
        </w:rPr>
        <w:t>Avrai</w:t>
      </w:r>
      <w:r w:rsidR="00D56356" w:rsidRPr="00D56356">
        <w:rPr>
          <w:rFonts w:ascii="Arial" w:hAnsi="Arial"/>
          <w:i/>
          <w:iCs/>
          <w:sz w:val="24"/>
        </w:rPr>
        <w:t xml:space="preserve"> oliveti in tutta la tua terra, ma non ti ungerai di olio, perché le tue olive cadranno immature. Genererai figli e figlie, ma non saranno tuoi, perché andranno in prigionia. </w:t>
      </w:r>
      <w:r w:rsidRPr="00D56356">
        <w:rPr>
          <w:rFonts w:ascii="Arial" w:hAnsi="Arial"/>
          <w:i/>
          <w:iCs/>
          <w:sz w:val="24"/>
        </w:rPr>
        <w:t>Tutti</w:t>
      </w:r>
      <w:r w:rsidR="00D56356" w:rsidRPr="00D56356">
        <w:rPr>
          <w:rFonts w:ascii="Arial" w:hAnsi="Arial"/>
          <w:i/>
          <w:iCs/>
          <w:sz w:val="24"/>
        </w:rPr>
        <w:t xml:space="preserve"> i tuoi alberi e il frutto del tuo suolo saranno preda di un esercito d’insetti. Il forestiero che sarà in mezzo a te si innalzerà sempre più sopra di te e tu scenderai sempre più in basso. </w:t>
      </w:r>
      <w:r w:rsidRPr="00D56356">
        <w:rPr>
          <w:rFonts w:ascii="Arial" w:hAnsi="Arial"/>
          <w:i/>
          <w:iCs/>
          <w:sz w:val="24"/>
        </w:rPr>
        <w:t>Egli</w:t>
      </w:r>
      <w:r w:rsidR="00D56356" w:rsidRPr="00D56356">
        <w:rPr>
          <w:rFonts w:ascii="Arial" w:hAnsi="Arial"/>
          <w:i/>
          <w:iCs/>
          <w:sz w:val="24"/>
        </w:rPr>
        <w:t xml:space="preserve"> farà un prestito a te e tu non lo farai a lui. Egli sarà in testa e tu in coda. </w:t>
      </w:r>
    </w:p>
    <w:p w14:paraId="6334A9BA" w14:textId="68078A4E"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Tutte</w:t>
      </w:r>
      <w:r w:rsidR="00D56356" w:rsidRPr="00D56356">
        <w:rPr>
          <w:rFonts w:ascii="Arial" w:hAnsi="Arial"/>
          <w:i/>
          <w:iCs/>
          <w:sz w:val="24"/>
        </w:rPr>
        <w:t xml:space="preserve"> queste maledizioni verranno su di te, ti perseguiteranno e ti raggiungeranno, finché tu sia distrutto, perché non avrai obbedito alla voce del Signore, tuo Dio, osservando i comandi e le leggi che egli ti ha dato. </w:t>
      </w:r>
      <w:r w:rsidRPr="00D56356">
        <w:rPr>
          <w:rFonts w:ascii="Arial" w:hAnsi="Arial"/>
          <w:i/>
          <w:iCs/>
          <w:sz w:val="24"/>
        </w:rPr>
        <w:t>Esse</w:t>
      </w:r>
      <w:r w:rsidR="00D56356" w:rsidRPr="00D56356">
        <w:rPr>
          <w:rFonts w:ascii="Arial" w:hAnsi="Arial"/>
          <w:i/>
          <w:iCs/>
          <w:sz w:val="24"/>
        </w:rPr>
        <w:t xml:space="preserve"> per te e per la tua discendenza saranno sempre un segno e un prodigio.</w:t>
      </w:r>
    </w:p>
    <w:p w14:paraId="766031D0" w14:textId="484E07DA"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Poiché</w:t>
      </w:r>
      <w:r w:rsidR="00D56356" w:rsidRPr="00D56356">
        <w:rPr>
          <w:rFonts w:ascii="Arial" w:hAnsi="Arial"/>
          <w:i/>
          <w:iCs/>
          <w:sz w:val="24"/>
        </w:rPr>
        <w:t xml:space="preserve"> non avrai servito il Signore, tuo Dio, con gioia e di buon cuore in mezzo all’abbondanza di ogni cosa, </w:t>
      </w:r>
      <w:r w:rsidRPr="00D56356">
        <w:rPr>
          <w:rFonts w:ascii="Arial" w:hAnsi="Arial"/>
          <w:i/>
          <w:iCs/>
          <w:sz w:val="24"/>
        </w:rPr>
        <w:t>servirai</w:t>
      </w:r>
      <w:r w:rsidR="00D56356" w:rsidRPr="00D56356">
        <w:rPr>
          <w:rFonts w:ascii="Arial" w:hAnsi="Arial"/>
          <w:i/>
          <w:iCs/>
          <w:sz w:val="24"/>
        </w:rPr>
        <w:t xml:space="preserve"> i tuoi nemici, che il Signore manderà contro di te, in mezzo alla fame, alla sete, alla nudità e alla mancanza di ogni cosa. Essi ti metteranno un giogo di ferro sul collo, finché non ti abbiano distrutto.</w:t>
      </w:r>
    </w:p>
    <w:p w14:paraId="6363F252" w14:textId="6B1D169C"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Il Signore solleverà contro di te da lontano, dalle estremità della terra, una nazione che si slancia a volo come l’aquila: una nazione della quale non capirai la lingua, </w:t>
      </w:r>
      <w:r w:rsidR="00BE511F" w:rsidRPr="00D56356">
        <w:rPr>
          <w:rFonts w:ascii="Arial" w:hAnsi="Arial"/>
          <w:i/>
          <w:iCs/>
          <w:sz w:val="24"/>
        </w:rPr>
        <w:t>una</w:t>
      </w:r>
      <w:r w:rsidRPr="00D56356">
        <w:rPr>
          <w:rFonts w:ascii="Arial" w:hAnsi="Arial"/>
          <w:i/>
          <w:iCs/>
          <w:sz w:val="24"/>
        </w:rPr>
        <w:t xml:space="preserve"> nazione dall’aspetto feroce, che non avrà riguardo per il vecchio né avrà compassione del fanciullo. </w:t>
      </w:r>
      <w:r w:rsidR="00BE511F" w:rsidRPr="00D56356">
        <w:rPr>
          <w:rFonts w:ascii="Arial" w:hAnsi="Arial"/>
          <w:i/>
          <w:iCs/>
          <w:sz w:val="24"/>
        </w:rPr>
        <w:t>Mangerà</w:t>
      </w:r>
      <w:r w:rsidRPr="00D56356">
        <w:rPr>
          <w:rFonts w:ascii="Arial" w:hAnsi="Arial"/>
          <w:i/>
          <w:iCs/>
          <w:sz w:val="24"/>
        </w:rPr>
        <w:t xml:space="preserve"> il frutto del tuo bestiame e il frutto del tuo suolo, finché tu sia distrutto, e non ti lascerà alcun residuo di frumento, di mosto, di olio, dei parti delle tue vacche e dei nati delle tue pecore, finché ti avrà fatto perire. </w:t>
      </w:r>
      <w:r w:rsidR="00BE511F" w:rsidRPr="00D56356">
        <w:rPr>
          <w:rFonts w:ascii="Arial" w:hAnsi="Arial"/>
          <w:i/>
          <w:iCs/>
          <w:sz w:val="24"/>
        </w:rPr>
        <w:t>Ti</w:t>
      </w:r>
      <w:r w:rsidRPr="00D56356">
        <w:rPr>
          <w:rFonts w:ascii="Arial" w:hAnsi="Arial"/>
          <w:i/>
          <w:iCs/>
          <w:sz w:val="24"/>
        </w:rPr>
        <w:t xml:space="preserve"> assedierà in tutte le tue città, finché in tutta la tua terra cadano le mura alte e fortificate, nelle quali avrai riposto la fiducia. Ti </w:t>
      </w:r>
      <w:r w:rsidRPr="00D56356">
        <w:rPr>
          <w:rFonts w:ascii="Arial" w:hAnsi="Arial"/>
          <w:i/>
          <w:iCs/>
          <w:sz w:val="24"/>
        </w:rPr>
        <w:lastRenderedPageBreak/>
        <w:t xml:space="preserve">assedierà in tutte le tue città, in tutta la terra che il Signore, tuo Dio, ti avrà dato. </w:t>
      </w:r>
      <w:r w:rsidR="00BE511F" w:rsidRPr="00D56356">
        <w:rPr>
          <w:rFonts w:ascii="Arial" w:hAnsi="Arial"/>
          <w:i/>
          <w:iCs/>
          <w:sz w:val="24"/>
        </w:rPr>
        <w:t>Durante</w:t>
      </w:r>
      <w:r w:rsidRPr="00D56356">
        <w:rPr>
          <w:rFonts w:ascii="Arial" w:hAnsi="Arial"/>
          <w:i/>
          <w:iCs/>
          <w:sz w:val="24"/>
        </w:rPr>
        <w:t xml:space="preserve"> l’assedio e l’angoscia alla quale ti ridurrà il tuo nemico, mangerai il frutto delle tue viscere, le carni dei tuoi figli e delle tue figlie che il Signore, tuo Dio, ti avrà dato. </w:t>
      </w:r>
      <w:r w:rsidR="00BE511F" w:rsidRPr="00D56356">
        <w:rPr>
          <w:rFonts w:ascii="Arial" w:hAnsi="Arial"/>
          <w:i/>
          <w:iCs/>
          <w:sz w:val="24"/>
        </w:rPr>
        <w:t>L’uomo</w:t>
      </w:r>
      <w:r w:rsidRPr="00D56356">
        <w:rPr>
          <w:rFonts w:ascii="Arial" w:hAnsi="Arial"/>
          <w:i/>
          <w:iCs/>
          <w:sz w:val="24"/>
        </w:rPr>
        <w:t xml:space="preserve"> più raffinato e più delicato tra voi guarderà di malocchio il suo fratello e la donna del suo seno e il resto dei suoi figli che ancora sopravvivono, </w:t>
      </w:r>
      <w:r w:rsidR="00BE511F" w:rsidRPr="00D56356">
        <w:rPr>
          <w:rFonts w:ascii="Arial" w:hAnsi="Arial"/>
          <w:i/>
          <w:iCs/>
          <w:sz w:val="24"/>
        </w:rPr>
        <w:t>per</w:t>
      </w:r>
      <w:r w:rsidRPr="00D56356">
        <w:rPr>
          <w:rFonts w:ascii="Arial" w:hAnsi="Arial"/>
          <w:i/>
          <w:iCs/>
          <w:sz w:val="24"/>
        </w:rPr>
        <w:t xml:space="preserve"> non dare ad alcuno di loro le carni dei suoi figli, delle quali si ciberà, perché non gli sarà rimasto più nulla durante l’assedio e l’angoscia alla quale i nemici ti avranno ridotto entro tutte le tue città. </w:t>
      </w:r>
      <w:r w:rsidR="00BE511F" w:rsidRPr="00D56356">
        <w:rPr>
          <w:rFonts w:ascii="Arial" w:hAnsi="Arial"/>
          <w:i/>
          <w:iCs/>
          <w:sz w:val="24"/>
        </w:rPr>
        <w:t>La</w:t>
      </w:r>
      <w:r w:rsidRPr="00D56356">
        <w:rPr>
          <w:rFonts w:ascii="Arial" w:hAnsi="Arial"/>
          <w:i/>
          <w:iCs/>
          <w:sz w:val="24"/>
        </w:rPr>
        <w:t xml:space="preserve"> donna più raffinata e delicata tra voi, che per delicatezza e raffinatezza non avrebbe mai provato a posare in terra la pianta del piede, guarderà di malocchio l'uomo del suo seno, il figlio e la figlia, </w:t>
      </w:r>
      <w:r w:rsidR="00BE511F" w:rsidRPr="00D56356">
        <w:rPr>
          <w:rFonts w:ascii="Arial" w:hAnsi="Arial"/>
          <w:i/>
          <w:iCs/>
          <w:sz w:val="24"/>
        </w:rPr>
        <w:t>e</w:t>
      </w:r>
      <w:r w:rsidRPr="00D56356">
        <w:rPr>
          <w:rFonts w:ascii="Arial" w:hAnsi="Arial"/>
          <w:i/>
          <w:iCs/>
          <w:sz w:val="24"/>
        </w:rPr>
        <w:t xml:space="preserve"> si ciberà di nascosto di quanto esce dai suoi fianchi e dei bambini che partorirà, mancando di tutto durante l’assedio e l’angoscia alla quale i nemici ti avranno ridotto entro tutte le tue città.</w:t>
      </w:r>
    </w:p>
    <w:p w14:paraId="0C541413" w14:textId="5A838E6E"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Se</w:t>
      </w:r>
      <w:r w:rsidR="00D56356" w:rsidRPr="00D56356">
        <w:rPr>
          <w:rFonts w:ascii="Arial" w:hAnsi="Arial"/>
          <w:i/>
          <w:iCs/>
          <w:sz w:val="24"/>
        </w:rPr>
        <w:t xml:space="preserve"> non cercherai di eseguire tutte le parole di questa legge, scritte in questo libro, avendo timore di questo nome glorioso e terribile del Signore, tuo Dio, </w:t>
      </w:r>
      <w:r w:rsidRPr="00D56356">
        <w:rPr>
          <w:rFonts w:ascii="Arial" w:hAnsi="Arial"/>
          <w:i/>
          <w:iCs/>
          <w:sz w:val="24"/>
        </w:rPr>
        <w:t>allora</w:t>
      </w:r>
      <w:r w:rsidR="00D56356" w:rsidRPr="00D56356">
        <w:rPr>
          <w:rFonts w:ascii="Arial" w:hAnsi="Arial"/>
          <w:i/>
          <w:iCs/>
          <w:sz w:val="24"/>
        </w:rPr>
        <w:t xml:space="preserve"> il Signore colpirà te e i tuoi discendenti con flagelli prodigiosi: flagelli grandi e duraturi, malattie maligne e ostinate. </w:t>
      </w:r>
      <w:r w:rsidRPr="00D56356">
        <w:rPr>
          <w:rFonts w:ascii="Arial" w:hAnsi="Arial"/>
          <w:i/>
          <w:iCs/>
          <w:sz w:val="24"/>
        </w:rPr>
        <w:t>Farà</w:t>
      </w:r>
      <w:r w:rsidR="00D56356" w:rsidRPr="00D56356">
        <w:rPr>
          <w:rFonts w:ascii="Arial" w:hAnsi="Arial"/>
          <w:i/>
          <w:iCs/>
          <w:sz w:val="24"/>
        </w:rPr>
        <w:t xml:space="preserve"> tornare su di te le infermità dell’Egitto, delle quali tu avevi paura, e si attaccheranno a te. </w:t>
      </w:r>
      <w:r w:rsidRPr="00D56356">
        <w:rPr>
          <w:rFonts w:ascii="Arial" w:hAnsi="Arial"/>
          <w:i/>
          <w:iCs/>
          <w:sz w:val="24"/>
        </w:rPr>
        <w:t>Anche</w:t>
      </w:r>
      <w:r w:rsidR="00D56356" w:rsidRPr="00D56356">
        <w:rPr>
          <w:rFonts w:ascii="Arial" w:hAnsi="Arial"/>
          <w:i/>
          <w:iCs/>
          <w:sz w:val="24"/>
        </w:rPr>
        <w:t xml:space="preserve"> ogni altra malattia e ogni altro flagello, che non sta scritto nel libro di questa legge, il Signore manderà contro di te, finché tu non sia distrutto. </w:t>
      </w:r>
      <w:r w:rsidRPr="00D56356">
        <w:rPr>
          <w:rFonts w:ascii="Arial" w:hAnsi="Arial"/>
          <w:i/>
          <w:iCs/>
          <w:sz w:val="24"/>
        </w:rPr>
        <w:t>Voi</w:t>
      </w:r>
      <w:r w:rsidR="00D56356" w:rsidRPr="00D56356">
        <w:rPr>
          <w:rFonts w:ascii="Arial" w:hAnsi="Arial"/>
          <w:i/>
          <w:iCs/>
          <w:sz w:val="24"/>
        </w:rPr>
        <w:t xml:space="preserve"> rimarrete in pochi uomini, dopo essere stati numerosi come le stelle del cielo, perché non avrai obbedito alla voce del Signore, tuo Dio. </w:t>
      </w:r>
      <w:r w:rsidRPr="00D56356">
        <w:rPr>
          <w:rFonts w:ascii="Arial" w:hAnsi="Arial"/>
          <w:i/>
          <w:iCs/>
          <w:sz w:val="24"/>
        </w:rPr>
        <w:t>Come</w:t>
      </w:r>
      <w:r w:rsidR="00D56356" w:rsidRPr="00D56356">
        <w:rPr>
          <w:rFonts w:ascii="Arial" w:hAnsi="Arial"/>
          <w:i/>
          <w:iCs/>
          <w:sz w:val="24"/>
        </w:rPr>
        <w:t xml:space="preserv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w:t>
      </w:r>
      <w:r w:rsidRPr="00D56356">
        <w:rPr>
          <w:rFonts w:ascii="Arial" w:hAnsi="Arial"/>
          <w:i/>
          <w:iCs/>
          <w:sz w:val="24"/>
        </w:rPr>
        <w:t>Fra</w:t>
      </w:r>
      <w:r w:rsidR="00D56356" w:rsidRPr="00D56356">
        <w:rPr>
          <w:rFonts w:ascii="Arial" w:hAnsi="Arial"/>
          <w:i/>
          <w:iCs/>
          <w:sz w:val="24"/>
        </w:rPr>
        <w:t xml:space="preserve"> quelle nazioni non troverai sollievo e non vi sarà luogo di riposo per la pianta dei tuoi piedi. Là il Signore ti darà un cuore trepidante, languore di occhi e animo sgomento. </w:t>
      </w:r>
      <w:r w:rsidRPr="00D56356">
        <w:rPr>
          <w:rFonts w:ascii="Arial" w:hAnsi="Arial"/>
          <w:i/>
          <w:iCs/>
          <w:sz w:val="24"/>
        </w:rPr>
        <w:t>La</w:t>
      </w:r>
      <w:r w:rsidR="00D56356" w:rsidRPr="00D56356">
        <w:rPr>
          <w:rFonts w:ascii="Arial" w:hAnsi="Arial"/>
          <w:i/>
          <w:iCs/>
          <w:sz w:val="24"/>
        </w:rPr>
        <w:t xml:space="preserve"> tua vita ti starà dinanzi come sospesa a un filo. Proverai spavento notte e giorno e non sarai sicuro della tua vita. </w:t>
      </w:r>
      <w:r w:rsidRPr="00D56356">
        <w:rPr>
          <w:rFonts w:ascii="Arial" w:hAnsi="Arial"/>
          <w:i/>
          <w:iCs/>
          <w:sz w:val="24"/>
        </w:rPr>
        <w:t>Alla</w:t>
      </w:r>
      <w:r w:rsidR="00D56356" w:rsidRPr="00D56356">
        <w:rPr>
          <w:rFonts w:ascii="Arial" w:hAnsi="Arial"/>
          <w:i/>
          <w:iCs/>
          <w:sz w:val="24"/>
        </w:rPr>
        <w:t xml:space="preserve"> mattina dirai: “Se fosse sera!” e alla sera dirai: “Se fosse mattina!”, a causa dello spavento che ti agiterà il cuore e delle cose che i tuoi occhi vedranno. </w:t>
      </w:r>
      <w:r w:rsidRPr="00D56356">
        <w:rPr>
          <w:rFonts w:ascii="Arial" w:hAnsi="Arial"/>
          <w:i/>
          <w:iCs/>
          <w:sz w:val="24"/>
        </w:rPr>
        <w:t>Il</w:t>
      </w:r>
      <w:r w:rsidR="00D56356" w:rsidRPr="00D56356">
        <w:rPr>
          <w:rFonts w:ascii="Arial" w:hAnsi="Arial"/>
          <w:i/>
          <w:iCs/>
          <w:sz w:val="24"/>
        </w:rPr>
        <w:t xml:space="preserve"> Signore ti farà tornare in Egitto su navi, per una via della quale ti ho detto: “Non dovrete più rivederla!”. E là vi metterete in vendita ai vostri nemici come schiavi e schiave, ma nessuno vi acquisterà».</w:t>
      </w:r>
    </w:p>
    <w:p w14:paraId="4F85E6E9" w14:textId="758E86B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Queste sono le parole dell’alleanza che il Signore ordinò a Mosè di stabilire con gli Israeliti nella terra di Moab, oltre l’alleanza che aveva stabilito con loro sull’Oreb. (Dt 28,1-69).</w:t>
      </w:r>
    </w:p>
    <w:p w14:paraId="321AAA44" w14:textId="2B6A6B26" w:rsidR="002E2C7B" w:rsidRDefault="002E2C7B" w:rsidP="002E2C7B">
      <w:pPr>
        <w:spacing w:after="120"/>
        <w:jc w:val="both"/>
        <w:rPr>
          <w:rFonts w:ascii="Arial" w:hAnsi="Arial"/>
          <w:sz w:val="24"/>
        </w:rPr>
      </w:pPr>
      <w:r w:rsidRPr="002E2C7B">
        <w:rPr>
          <w:rFonts w:ascii="Arial" w:hAnsi="Arial"/>
          <w:sz w:val="24"/>
        </w:rPr>
        <w:t>È frutto la benedizione, cioè la vita. È frutto la maledizione, cioè la morte.</w:t>
      </w:r>
      <w:r w:rsidR="00BE511F">
        <w:rPr>
          <w:rFonts w:ascii="Arial" w:hAnsi="Arial"/>
          <w:sz w:val="24"/>
        </w:rPr>
        <w:t xml:space="preserve"> </w:t>
      </w:r>
      <w:r w:rsidRPr="002E2C7B">
        <w:rPr>
          <w:rFonts w:ascii="Arial" w:hAnsi="Arial"/>
          <w:sz w:val="24"/>
        </w:rPr>
        <w:t xml:space="preserve">Anche le Beatitudini della Nuova Legge vanno lette secondo questo schema del frutto. </w:t>
      </w:r>
    </w:p>
    <w:p w14:paraId="7A24DEE3" w14:textId="2B288F1C" w:rsidR="00D56356" w:rsidRPr="00D56356" w:rsidRDefault="00D56356" w:rsidP="00D56356">
      <w:pPr>
        <w:spacing w:after="120"/>
        <w:ind w:left="567" w:right="567"/>
        <w:jc w:val="both"/>
        <w:rPr>
          <w:rFonts w:ascii="Arial" w:hAnsi="Arial"/>
          <w:i/>
          <w:iCs/>
          <w:sz w:val="24"/>
        </w:rPr>
      </w:pPr>
      <w:r w:rsidRPr="00D56356">
        <w:rPr>
          <w:rFonts w:ascii="Arial" w:hAnsi="Arial"/>
          <w:i/>
          <w:iCs/>
          <w:sz w:val="24"/>
        </w:rPr>
        <w:lastRenderedPageBreak/>
        <w:t>Vedendo le folle, Gesù salì sul monte: si pose a sedere e si avvicinarono a lui i suoi discepoli. Si mise a parlare e insegnava loro dicendo:</w:t>
      </w:r>
    </w:p>
    <w:p w14:paraId="221BDB49" w14:textId="4528B042"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«Beati i poveri in spirito,</w:t>
      </w:r>
      <w:r w:rsidR="00BE511F">
        <w:rPr>
          <w:rFonts w:ascii="Arial" w:hAnsi="Arial"/>
          <w:i/>
          <w:iCs/>
          <w:sz w:val="24"/>
        </w:rPr>
        <w:t xml:space="preserve"> </w:t>
      </w:r>
      <w:r w:rsidRPr="00D56356">
        <w:rPr>
          <w:rFonts w:ascii="Arial" w:hAnsi="Arial"/>
          <w:i/>
          <w:iCs/>
          <w:sz w:val="24"/>
        </w:rPr>
        <w:t>perché di essi è il regno dei cieli.</w:t>
      </w:r>
      <w:r w:rsidR="00BE511F">
        <w:rPr>
          <w:rFonts w:ascii="Arial" w:hAnsi="Arial"/>
          <w:i/>
          <w:iCs/>
          <w:sz w:val="24"/>
        </w:rPr>
        <w:t xml:space="preserve"> </w:t>
      </w:r>
      <w:r w:rsidRPr="00D56356">
        <w:rPr>
          <w:rFonts w:ascii="Arial" w:hAnsi="Arial"/>
          <w:i/>
          <w:iCs/>
          <w:sz w:val="24"/>
        </w:rPr>
        <w:t>Beati quelli che sono nel pianto,</w:t>
      </w:r>
      <w:r w:rsidR="00BE511F">
        <w:rPr>
          <w:rFonts w:ascii="Arial" w:hAnsi="Arial"/>
          <w:i/>
          <w:iCs/>
          <w:sz w:val="24"/>
        </w:rPr>
        <w:t xml:space="preserve"> </w:t>
      </w:r>
      <w:r w:rsidRPr="00D56356">
        <w:rPr>
          <w:rFonts w:ascii="Arial" w:hAnsi="Arial"/>
          <w:i/>
          <w:iCs/>
          <w:sz w:val="24"/>
        </w:rPr>
        <w:t>perché saranno consolati.</w:t>
      </w:r>
      <w:r w:rsidR="00BE511F">
        <w:rPr>
          <w:rFonts w:ascii="Arial" w:hAnsi="Arial"/>
          <w:i/>
          <w:iCs/>
          <w:sz w:val="24"/>
        </w:rPr>
        <w:t xml:space="preserve"> </w:t>
      </w:r>
      <w:r w:rsidRPr="00D56356">
        <w:rPr>
          <w:rFonts w:ascii="Arial" w:hAnsi="Arial"/>
          <w:i/>
          <w:iCs/>
          <w:sz w:val="24"/>
        </w:rPr>
        <w:t>Beati i miti,</w:t>
      </w:r>
      <w:r w:rsidR="00BE511F">
        <w:rPr>
          <w:rFonts w:ascii="Arial" w:hAnsi="Arial"/>
          <w:i/>
          <w:iCs/>
          <w:sz w:val="24"/>
        </w:rPr>
        <w:t xml:space="preserve"> </w:t>
      </w:r>
      <w:r w:rsidRPr="00D56356">
        <w:rPr>
          <w:rFonts w:ascii="Arial" w:hAnsi="Arial"/>
          <w:i/>
          <w:iCs/>
          <w:sz w:val="24"/>
        </w:rPr>
        <w:t>perché avranno in eredità la terra.</w:t>
      </w:r>
      <w:r w:rsidR="00BE511F">
        <w:rPr>
          <w:rFonts w:ascii="Arial" w:hAnsi="Arial"/>
          <w:i/>
          <w:iCs/>
          <w:sz w:val="24"/>
        </w:rPr>
        <w:t xml:space="preserve"> </w:t>
      </w:r>
      <w:r w:rsidRPr="00D56356">
        <w:rPr>
          <w:rFonts w:ascii="Arial" w:hAnsi="Arial"/>
          <w:i/>
          <w:iCs/>
          <w:sz w:val="24"/>
        </w:rPr>
        <w:t>Beati quelli che hanno fame e sete della giustizia,</w:t>
      </w:r>
      <w:r w:rsidR="00BE511F">
        <w:rPr>
          <w:rFonts w:ascii="Arial" w:hAnsi="Arial"/>
          <w:i/>
          <w:iCs/>
          <w:sz w:val="24"/>
        </w:rPr>
        <w:t xml:space="preserve"> </w:t>
      </w:r>
      <w:r w:rsidRPr="00D56356">
        <w:rPr>
          <w:rFonts w:ascii="Arial" w:hAnsi="Arial"/>
          <w:i/>
          <w:iCs/>
          <w:sz w:val="24"/>
        </w:rPr>
        <w:t>perché saranno saziati.</w:t>
      </w:r>
      <w:r w:rsidR="00BE511F">
        <w:rPr>
          <w:rFonts w:ascii="Arial" w:hAnsi="Arial"/>
          <w:i/>
          <w:iCs/>
          <w:sz w:val="24"/>
        </w:rPr>
        <w:t xml:space="preserve"> </w:t>
      </w:r>
      <w:r w:rsidRPr="00D56356">
        <w:rPr>
          <w:rFonts w:ascii="Arial" w:hAnsi="Arial"/>
          <w:i/>
          <w:iCs/>
          <w:sz w:val="24"/>
        </w:rPr>
        <w:t>Beati i misericordiosi,</w:t>
      </w:r>
      <w:r w:rsidR="00BE511F">
        <w:rPr>
          <w:rFonts w:ascii="Arial" w:hAnsi="Arial"/>
          <w:i/>
          <w:iCs/>
          <w:sz w:val="24"/>
        </w:rPr>
        <w:t xml:space="preserve"> </w:t>
      </w:r>
      <w:r w:rsidRPr="00D56356">
        <w:rPr>
          <w:rFonts w:ascii="Arial" w:hAnsi="Arial"/>
          <w:i/>
          <w:iCs/>
          <w:sz w:val="24"/>
        </w:rPr>
        <w:t>perché troveranno misericordia.</w:t>
      </w:r>
      <w:r w:rsidR="00BE511F">
        <w:rPr>
          <w:rFonts w:ascii="Arial" w:hAnsi="Arial"/>
          <w:i/>
          <w:iCs/>
          <w:sz w:val="24"/>
        </w:rPr>
        <w:t xml:space="preserve"> </w:t>
      </w:r>
      <w:r w:rsidRPr="00D56356">
        <w:rPr>
          <w:rFonts w:ascii="Arial" w:hAnsi="Arial"/>
          <w:i/>
          <w:iCs/>
          <w:sz w:val="24"/>
        </w:rPr>
        <w:t>Beati i puri di cuore,</w:t>
      </w:r>
      <w:r w:rsidR="00BE511F">
        <w:rPr>
          <w:rFonts w:ascii="Arial" w:hAnsi="Arial"/>
          <w:i/>
          <w:iCs/>
          <w:sz w:val="24"/>
        </w:rPr>
        <w:t xml:space="preserve"> </w:t>
      </w:r>
      <w:r w:rsidRPr="00D56356">
        <w:rPr>
          <w:rFonts w:ascii="Arial" w:hAnsi="Arial"/>
          <w:i/>
          <w:iCs/>
          <w:sz w:val="24"/>
        </w:rPr>
        <w:t>perché vedranno Dio.</w:t>
      </w:r>
      <w:r w:rsidR="00BE511F">
        <w:rPr>
          <w:rFonts w:ascii="Arial" w:hAnsi="Arial"/>
          <w:i/>
          <w:iCs/>
          <w:sz w:val="24"/>
        </w:rPr>
        <w:t xml:space="preserve"> </w:t>
      </w:r>
      <w:r w:rsidRPr="00D56356">
        <w:rPr>
          <w:rFonts w:ascii="Arial" w:hAnsi="Arial"/>
          <w:i/>
          <w:iCs/>
          <w:sz w:val="24"/>
        </w:rPr>
        <w:t>Beati gli operatori di pace,</w:t>
      </w:r>
      <w:r w:rsidR="00BE511F">
        <w:rPr>
          <w:rFonts w:ascii="Arial" w:hAnsi="Arial"/>
          <w:i/>
          <w:iCs/>
          <w:sz w:val="24"/>
        </w:rPr>
        <w:t xml:space="preserve"> </w:t>
      </w:r>
      <w:r w:rsidRPr="00D56356">
        <w:rPr>
          <w:rFonts w:ascii="Arial" w:hAnsi="Arial"/>
          <w:i/>
          <w:iCs/>
          <w:sz w:val="24"/>
        </w:rPr>
        <w:t>perché saranno chiamati figli di Dio.</w:t>
      </w:r>
      <w:r w:rsidR="00BE511F">
        <w:rPr>
          <w:rFonts w:ascii="Arial" w:hAnsi="Arial"/>
          <w:i/>
          <w:iCs/>
          <w:sz w:val="24"/>
        </w:rPr>
        <w:t xml:space="preserve"> </w:t>
      </w:r>
      <w:r w:rsidRPr="00D56356">
        <w:rPr>
          <w:rFonts w:ascii="Arial" w:hAnsi="Arial"/>
          <w:i/>
          <w:iCs/>
          <w:sz w:val="24"/>
        </w:rPr>
        <w:t>Beati i perseguitati per la giustizia,</w:t>
      </w:r>
      <w:r w:rsidR="00BE511F">
        <w:rPr>
          <w:rFonts w:ascii="Arial" w:hAnsi="Arial"/>
          <w:i/>
          <w:iCs/>
          <w:sz w:val="24"/>
        </w:rPr>
        <w:t xml:space="preserve"> </w:t>
      </w:r>
      <w:r w:rsidRPr="00D56356">
        <w:rPr>
          <w:rFonts w:ascii="Arial" w:hAnsi="Arial"/>
          <w:i/>
          <w:iCs/>
          <w:sz w:val="24"/>
        </w:rPr>
        <w:t>perché di essi è il regno dei cieli.</w:t>
      </w:r>
    </w:p>
    <w:p w14:paraId="21B84355" w14:textId="4B88C0EF"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Beati</w:t>
      </w:r>
      <w:r w:rsidR="00D56356" w:rsidRPr="00D56356">
        <w:rPr>
          <w:rFonts w:ascii="Arial" w:hAnsi="Arial"/>
          <w:i/>
          <w:iCs/>
          <w:sz w:val="24"/>
        </w:rPr>
        <w:t xml:space="preserve"> voi quando vi insulteranno, vi perseguiteranno e, mentendo, diranno ogni sorta di male contro di voi per causa mia. </w:t>
      </w:r>
      <w:r w:rsidRPr="00D56356">
        <w:rPr>
          <w:rFonts w:ascii="Arial" w:hAnsi="Arial"/>
          <w:i/>
          <w:iCs/>
          <w:sz w:val="24"/>
        </w:rPr>
        <w:t>Rallegratevi</w:t>
      </w:r>
      <w:r w:rsidR="00D56356" w:rsidRPr="00D56356">
        <w:rPr>
          <w:rFonts w:ascii="Arial" w:hAnsi="Arial"/>
          <w:i/>
          <w:iCs/>
          <w:sz w:val="24"/>
        </w:rPr>
        <w:t xml:space="preserve"> ed esultate, perché grande è la vostra ricompensa nei cieli. Così infatti perseguitarono i profeti che furono prima di voi.</w:t>
      </w:r>
    </w:p>
    <w:p w14:paraId="3C520641" w14:textId="370CA601"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Voi</w:t>
      </w:r>
      <w:r w:rsidR="00D56356" w:rsidRPr="00D56356">
        <w:rPr>
          <w:rFonts w:ascii="Arial" w:hAnsi="Arial"/>
          <w:i/>
          <w:iCs/>
          <w:sz w:val="24"/>
        </w:rPr>
        <w:t xml:space="preserve"> siete il sale della terra; ma se il sale perde il sapore, con che cosa lo si renderà salato? A null’altro serve che ad essere gettato via e calpestato dalla gente.</w:t>
      </w:r>
    </w:p>
    <w:p w14:paraId="31C6BEC9" w14:textId="1C956C30"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Voi</w:t>
      </w:r>
      <w:r w:rsidR="00D56356" w:rsidRPr="00D56356">
        <w:rPr>
          <w:rFonts w:ascii="Arial" w:hAnsi="Arial"/>
          <w:i/>
          <w:iCs/>
          <w:sz w:val="24"/>
        </w:rPr>
        <w:t xml:space="preserve"> siete la luce del mondo; non può restare nascosta una città che sta sopra un monte, </w:t>
      </w:r>
      <w:r w:rsidRPr="00D56356">
        <w:rPr>
          <w:rFonts w:ascii="Arial" w:hAnsi="Arial"/>
          <w:i/>
          <w:iCs/>
          <w:sz w:val="24"/>
        </w:rPr>
        <w:t>né</w:t>
      </w:r>
      <w:r w:rsidR="00D56356" w:rsidRPr="00D56356">
        <w:rPr>
          <w:rFonts w:ascii="Arial" w:hAnsi="Arial"/>
          <w:i/>
          <w:iCs/>
          <w:sz w:val="24"/>
        </w:rPr>
        <w:t xml:space="preserve"> si accende una lampada per metterla sotto il moggio, ma sul candelabro, e così fa luce a tutti quelli che sono nella casa. </w:t>
      </w:r>
      <w:r w:rsidRPr="00D56356">
        <w:rPr>
          <w:rFonts w:ascii="Arial" w:hAnsi="Arial"/>
          <w:i/>
          <w:iCs/>
          <w:sz w:val="24"/>
        </w:rPr>
        <w:t>Così</w:t>
      </w:r>
      <w:r w:rsidR="00D56356" w:rsidRPr="00D56356">
        <w:rPr>
          <w:rFonts w:ascii="Arial" w:hAnsi="Arial"/>
          <w:i/>
          <w:iCs/>
          <w:sz w:val="24"/>
        </w:rPr>
        <w:t xml:space="preserve"> risplenda la vostra luce davanti agli uomini, perché vedano le vostre opere buone e rendano gloria al Padre vostro che è nei cieli.</w:t>
      </w:r>
    </w:p>
    <w:p w14:paraId="3091F053" w14:textId="637E9A19"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Non</w:t>
      </w:r>
      <w:r w:rsidR="00D56356" w:rsidRPr="00D56356">
        <w:rPr>
          <w:rFonts w:ascii="Arial" w:hAnsi="Arial"/>
          <w:i/>
          <w:iCs/>
          <w:sz w:val="24"/>
        </w:rPr>
        <w:t xml:space="preserve"> crediate che io sia venuto ad abolire la Legge o i Profeti; non sono venuto ad abolire, ma a dare pieno compimento. </w:t>
      </w:r>
      <w:r w:rsidRPr="00D56356">
        <w:rPr>
          <w:rFonts w:ascii="Arial" w:hAnsi="Arial"/>
          <w:i/>
          <w:iCs/>
          <w:sz w:val="24"/>
        </w:rPr>
        <w:t>In</w:t>
      </w:r>
      <w:r w:rsidR="00D56356" w:rsidRPr="00D56356">
        <w:rPr>
          <w:rFonts w:ascii="Arial" w:hAnsi="Arial"/>
          <w:i/>
          <w:iCs/>
          <w:sz w:val="24"/>
        </w:rPr>
        <w:t xml:space="preserve"> verità io vi dico: finché non siano passati il cielo e la terra, non passerà un solo iota o un solo trattino della Legge, senza che tutto sia avvenuto. </w:t>
      </w:r>
      <w:r w:rsidRPr="00D56356">
        <w:rPr>
          <w:rFonts w:ascii="Arial" w:hAnsi="Arial"/>
          <w:i/>
          <w:iCs/>
          <w:sz w:val="24"/>
        </w:rPr>
        <w:t>Chi</w:t>
      </w:r>
      <w:r w:rsidR="00D56356" w:rsidRPr="00D56356">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69BD68AE" w14:textId="650B1872"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Io</w:t>
      </w:r>
      <w:r w:rsidR="00D56356" w:rsidRPr="00D56356">
        <w:rPr>
          <w:rFonts w:ascii="Arial" w:hAnsi="Arial"/>
          <w:i/>
          <w:iCs/>
          <w:sz w:val="24"/>
        </w:rPr>
        <w:t xml:space="preserve"> vi dico infatti: se la vostra giustizia non supererà quella degli scribi e dei farisei, non entrerete nel regno dei cieli. (Mt 5,1-20). </w:t>
      </w:r>
    </w:p>
    <w:p w14:paraId="2265D4D2" w14:textId="7C2A1520"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Disceso</w:t>
      </w:r>
      <w:r w:rsidR="00D56356" w:rsidRPr="00D56356">
        <w:rPr>
          <w:rFonts w:ascii="Arial" w:hAnsi="Arial"/>
          <w:i/>
          <w:iCs/>
          <w:sz w:val="24"/>
        </w:rPr>
        <w:t xml:space="preserve"> con loro, si fermò in un luogo pianeggiante. C’era gran folla di suoi discepoli e gran moltitudine di gente da tutta la Giudea, da Gerusalemme e dal litorale di Tiro e di Sidone, </w:t>
      </w:r>
      <w:r w:rsidRPr="00D56356">
        <w:rPr>
          <w:rFonts w:ascii="Arial" w:hAnsi="Arial"/>
          <w:i/>
          <w:iCs/>
          <w:sz w:val="24"/>
        </w:rPr>
        <w:t>che</w:t>
      </w:r>
      <w:r w:rsidR="00D56356" w:rsidRPr="00D56356">
        <w:rPr>
          <w:rFonts w:ascii="Arial" w:hAnsi="Arial"/>
          <w:i/>
          <w:iCs/>
          <w:sz w:val="24"/>
        </w:rPr>
        <w:t xml:space="preserve"> erano venuti per ascoltarlo ed essere guariti dalle loro malattie; anche quelli che erano tormentati da spiriti impuri venivano guariti. </w:t>
      </w:r>
      <w:r w:rsidRPr="00D56356">
        <w:rPr>
          <w:rFonts w:ascii="Arial" w:hAnsi="Arial"/>
          <w:i/>
          <w:iCs/>
          <w:sz w:val="24"/>
        </w:rPr>
        <w:t>Tutta</w:t>
      </w:r>
      <w:r w:rsidR="00D56356" w:rsidRPr="00D56356">
        <w:rPr>
          <w:rFonts w:ascii="Arial" w:hAnsi="Arial"/>
          <w:i/>
          <w:iCs/>
          <w:sz w:val="24"/>
        </w:rPr>
        <w:t xml:space="preserve"> la folla cercava di toccarlo, perché da lui usciva una forza che guariva tutti.</w:t>
      </w:r>
    </w:p>
    <w:p w14:paraId="3E3F7DD2" w14:textId="53073CD6"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Ed egli, alzàti gli occhi verso i suoi discepoli, diceva:</w:t>
      </w:r>
      <w:r w:rsidR="00BE511F">
        <w:rPr>
          <w:rFonts w:ascii="Arial" w:hAnsi="Arial"/>
          <w:i/>
          <w:iCs/>
          <w:sz w:val="24"/>
        </w:rPr>
        <w:t xml:space="preserve"> </w:t>
      </w:r>
      <w:r w:rsidRPr="00D56356">
        <w:rPr>
          <w:rFonts w:ascii="Arial" w:hAnsi="Arial"/>
          <w:i/>
          <w:iCs/>
          <w:sz w:val="24"/>
        </w:rPr>
        <w:t>«Beati voi, poveri,</w:t>
      </w:r>
      <w:r w:rsidR="00BE511F">
        <w:rPr>
          <w:rFonts w:ascii="Arial" w:hAnsi="Arial"/>
          <w:i/>
          <w:iCs/>
          <w:sz w:val="24"/>
        </w:rPr>
        <w:t xml:space="preserve"> </w:t>
      </w:r>
      <w:r w:rsidRPr="00D56356">
        <w:rPr>
          <w:rFonts w:ascii="Arial" w:hAnsi="Arial"/>
          <w:i/>
          <w:iCs/>
          <w:sz w:val="24"/>
        </w:rPr>
        <w:t>perché vostro è il regno di Dio.</w:t>
      </w:r>
      <w:r w:rsidR="00BE511F">
        <w:rPr>
          <w:rFonts w:ascii="Arial" w:hAnsi="Arial"/>
          <w:i/>
          <w:iCs/>
          <w:sz w:val="24"/>
        </w:rPr>
        <w:t xml:space="preserve"> </w:t>
      </w:r>
      <w:r w:rsidRPr="00D56356">
        <w:rPr>
          <w:rFonts w:ascii="Arial" w:hAnsi="Arial"/>
          <w:i/>
          <w:iCs/>
          <w:sz w:val="24"/>
        </w:rPr>
        <w:t>Beati voi, che ora avete fame,</w:t>
      </w:r>
      <w:r w:rsidR="00BE511F">
        <w:rPr>
          <w:rFonts w:ascii="Arial" w:hAnsi="Arial"/>
          <w:i/>
          <w:iCs/>
          <w:sz w:val="24"/>
        </w:rPr>
        <w:t xml:space="preserve"> </w:t>
      </w:r>
      <w:r w:rsidRPr="00D56356">
        <w:rPr>
          <w:rFonts w:ascii="Arial" w:hAnsi="Arial"/>
          <w:i/>
          <w:iCs/>
          <w:sz w:val="24"/>
        </w:rPr>
        <w:t>perché sarete saziati.</w:t>
      </w:r>
      <w:r w:rsidR="00BE511F">
        <w:rPr>
          <w:rFonts w:ascii="Arial" w:hAnsi="Arial"/>
          <w:i/>
          <w:iCs/>
          <w:sz w:val="24"/>
        </w:rPr>
        <w:t xml:space="preserve"> </w:t>
      </w:r>
      <w:r w:rsidRPr="00D56356">
        <w:rPr>
          <w:rFonts w:ascii="Arial" w:hAnsi="Arial"/>
          <w:i/>
          <w:iCs/>
          <w:sz w:val="24"/>
        </w:rPr>
        <w:t>Beati voi, che ora piangete,</w:t>
      </w:r>
      <w:r w:rsidR="00BE511F">
        <w:rPr>
          <w:rFonts w:ascii="Arial" w:hAnsi="Arial"/>
          <w:i/>
          <w:iCs/>
          <w:sz w:val="24"/>
        </w:rPr>
        <w:t xml:space="preserve"> </w:t>
      </w:r>
      <w:r w:rsidRPr="00D56356">
        <w:rPr>
          <w:rFonts w:ascii="Arial" w:hAnsi="Arial"/>
          <w:i/>
          <w:iCs/>
          <w:sz w:val="24"/>
        </w:rPr>
        <w:t>perché riderete.</w:t>
      </w:r>
      <w:r w:rsidR="00BE511F">
        <w:rPr>
          <w:rFonts w:ascii="Arial" w:hAnsi="Arial"/>
          <w:i/>
          <w:iCs/>
          <w:sz w:val="24"/>
        </w:rPr>
        <w:t xml:space="preserve"> </w:t>
      </w:r>
      <w:r w:rsidRPr="00D56356">
        <w:rPr>
          <w:rFonts w:ascii="Arial" w:hAnsi="Arial"/>
          <w:i/>
          <w:iCs/>
          <w:sz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E0760EF" w14:textId="159E484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lastRenderedPageBreak/>
        <w:t>Ma guai a voi, ricchi,</w:t>
      </w:r>
      <w:r w:rsidR="00BE511F">
        <w:rPr>
          <w:rFonts w:ascii="Arial" w:hAnsi="Arial"/>
          <w:i/>
          <w:iCs/>
          <w:sz w:val="24"/>
        </w:rPr>
        <w:t xml:space="preserve"> </w:t>
      </w:r>
      <w:r w:rsidRPr="00D56356">
        <w:rPr>
          <w:rFonts w:ascii="Arial" w:hAnsi="Arial"/>
          <w:i/>
          <w:iCs/>
          <w:sz w:val="24"/>
        </w:rPr>
        <w:t>perché avete già ricevuto la vostra consolazione.</w:t>
      </w:r>
      <w:r w:rsidR="00BE511F">
        <w:rPr>
          <w:rFonts w:ascii="Arial" w:hAnsi="Arial"/>
          <w:i/>
          <w:iCs/>
          <w:sz w:val="24"/>
        </w:rPr>
        <w:t xml:space="preserve"> </w:t>
      </w:r>
      <w:r w:rsidRPr="00D56356">
        <w:rPr>
          <w:rFonts w:ascii="Arial" w:hAnsi="Arial"/>
          <w:i/>
          <w:iCs/>
          <w:sz w:val="24"/>
        </w:rPr>
        <w:t>Guai a voi, che ora siete sazi,</w:t>
      </w:r>
      <w:r w:rsidR="00BE511F">
        <w:rPr>
          <w:rFonts w:ascii="Arial" w:hAnsi="Arial"/>
          <w:i/>
          <w:iCs/>
          <w:sz w:val="24"/>
        </w:rPr>
        <w:t xml:space="preserve"> </w:t>
      </w:r>
      <w:r w:rsidRPr="00D56356">
        <w:rPr>
          <w:rFonts w:ascii="Arial" w:hAnsi="Arial"/>
          <w:i/>
          <w:iCs/>
          <w:sz w:val="24"/>
        </w:rPr>
        <w:t>perché avrete fame.</w:t>
      </w:r>
      <w:r w:rsidR="00BE511F">
        <w:rPr>
          <w:rFonts w:ascii="Arial" w:hAnsi="Arial"/>
          <w:i/>
          <w:iCs/>
          <w:sz w:val="24"/>
        </w:rPr>
        <w:t xml:space="preserve"> </w:t>
      </w:r>
      <w:r w:rsidRPr="00D56356">
        <w:rPr>
          <w:rFonts w:ascii="Arial" w:hAnsi="Arial"/>
          <w:i/>
          <w:iCs/>
          <w:sz w:val="24"/>
        </w:rPr>
        <w:t>Guai a voi, che ora ridete,</w:t>
      </w:r>
      <w:r w:rsidR="00BE511F">
        <w:rPr>
          <w:rFonts w:ascii="Arial" w:hAnsi="Arial"/>
          <w:i/>
          <w:iCs/>
          <w:sz w:val="24"/>
        </w:rPr>
        <w:t xml:space="preserve"> </w:t>
      </w:r>
      <w:r w:rsidRPr="00D56356">
        <w:rPr>
          <w:rFonts w:ascii="Arial" w:hAnsi="Arial"/>
          <w:i/>
          <w:iCs/>
          <w:sz w:val="24"/>
        </w:rPr>
        <w:t>perché sarete nel dolore e piangerete.</w:t>
      </w:r>
      <w:r w:rsidR="00BE511F">
        <w:rPr>
          <w:rFonts w:ascii="Arial" w:hAnsi="Arial"/>
          <w:i/>
          <w:iCs/>
          <w:sz w:val="24"/>
        </w:rPr>
        <w:t xml:space="preserve"> </w:t>
      </w:r>
      <w:r w:rsidRPr="00D56356">
        <w:rPr>
          <w:rFonts w:ascii="Arial" w:hAnsi="Arial"/>
          <w:i/>
          <w:iCs/>
          <w:sz w:val="24"/>
        </w:rPr>
        <w:t>Guai, quando tutti gli uomini diranno bene di voi. Allo stesso modo infatti agivano i loro padri con i falsi profeti.</w:t>
      </w:r>
    </w:p>
    <w:p w14:paraId="4314E580" w14:textId="298E3B12" w:rsidR="00D56356" w:rsidRDefault="00D56356" w:rsidP="00D56356">
      <w:pPr>
        <w:spacing w:after="120"/>
        <w:ind w:left="567" w:right="567"/>
        <w:jc w:val="both"/>
        <w:rPr>
          <w:rFonts w:ascii="Arial" w:hAnsi="Arial"/>
          <w:i/>
          <w:iCs/>
          <w:sz w:val="24"/>
        </w:rPr>
      </w:pPr>
      <w:r w:rsidRPr="00D56356">
        <w:rPr>
          <w:rFonts w:ascii="Arial" w:hAnsi="Arial"/>
          <w:i/>
          <w:iCs/>
          <w:sz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3B53ED0" w14:textId="4C4D52BB"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E</w:t>
      </w:r>
      <w:r w:rsidR="00D56356" w:rsidRPr="00D56356">
        <w:rPr>
          <w:rFonts w:ascii="Arial" w:hAnsi="Arial"/>
          <w:i/>
          <w:iCs/>
          <w:sz w:val="24"/>
        </w:rPr>
        <w:t xml:space="preserve"> come volete che gli uomini facciano a voi, così anche voi fate a loro. </w:t>
      </w:r>
      <w:r w:rsidRPr="00D56356">
        <w:rPr>
          <w:rFonts w:ascii="Arial" w:hAnsi="Arial"/>
          <w:i/>
          <w:iCs/>
          <w:sz w:val="24"/>
        </w:rPr>
        <w:t>Se</w:t>
      </w:r>
      <w:r w:rsidR="00D56356" w:rsidRPr="00D56356">
        <w:rPr>
          <w:rFonts w:ascii="Arial" w:hAnsi="Arial"/>
          <w:i/>
          <w:iCs/>
          <w:sz w:val="24"/>
        </w:rPr>
        <w:t xml:space="preserve"> amate quelli che vi amano, quale gratitudine vi è dovuta? Anche i peccatori amano quelli che li amano. </w:t>
      </w:r>
      <w:r w:rsidRPr="00D56356">
        <w:rPr>
          <w:rFonts w:ascii="Arial" w:hAnsi="Arial"/>
          <w:i/>
          <w:iCs/>
          <w:sz w:val="24"/>
        </w:rPr>
        <w:t>E</w:t>
      </w:r>
      <w:r w:rsidR="00D56356" w:rsidRPr="00D56356">
        <w:rPr>
          <w:rFonts w:ascii="Arial" w:hAnsi="Arial"/>
          <w:i/>
          <w:iCs/>
          <w:sz w:val="24"/>
        </w:rPr>
        <w:t xml:space="preserve"> se fate del bene a coloro che fanno del bene a voi, quale gratitudine vi è dovuta? Anche i peccatori fanno lo stesso. </w:t>
      </w:r>
      <w:r w:rsidRPr="00D56356">
        <w:rPr>
          <w:rFonts w:ascii="Arial" w:hAnsi="Arial"/>
          <w:i/>
          <w:iCs/>
          <w:sz w:val="24"/>
        </w:rPr>
        <w:t>E</w:t>
      </w:r>
      <w:r w:rsidR="00D56356" w:rsidRPr="00D56356">
        <w:rPr>
          <w:rFonts w:ascii="Arial" w:hAnsi="Arial"/>
          <w:i/>
          <w:iCs/>
          <w:sz w:val="24"/>
        </w:rPr>
        <w:t xml:space="preserve"> se prestate a coloro da cui sperate ricevere, quale gratitudine vi è dovuta? Anche i peccatori concedono prestiti ai peccatori per riceverne altrettanto. </w:t>
      </w:r>
      <w:r w:rsidRPr="00D56356">
        <w:rPr>
          <w:rFonts w:ascii="Arial" w:hAnsi="Arial"/>
          <w:i/>
          <w:iCs/>
          <w:sz w:val="24"/>
        </w:rPr>
        <w:t>Amate</w:t>
      </w:r>
      <w:r w:rsidR="00D56356" w:rsidRPr="00D56356">
        <w:rPr>
          <w:rFonts w:ascii="Arial" w:hAnsi="Arial"/>
          <w:i/>
          <w:iCs/>
          <w:sz w:val="24"/>
        </w:rPr>
        <w:t xml:space="preserve"> invece i vostri nemici, fate del bene e prestate senza sperarne nulla, e la vostra ricompensa sarà grande e sarete figli dell’Altissimo, perché egli è benevolo verso gli ingrati e i malvagi.</w:t>
      </w:r>
    </w:p>
    <w:p w14:paraId="2B3766D7" w14:textId="37E990C1"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Siate</w:t>
      </w:r>
      <w:r w:rsidR="00D56356" w:rsidRPr="00D56356">
        <w:rPr>
          <w:rFonts w:ascii="Arial" w:hAnsi="Arial"/>
          <w:i/>
          <w:iCs/>
          <w:sz w:val="24"/>
        </w:rPr>
        <w:t xml:space="preserve"> misericordiosi, come il Padre vostro è misericordioso.</w:t>
      </w:r>
    </w:p>
    <w:p w14:paraId="21CD392F" w14:textId="4C699A79"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Non</w:t>
      </w:r>
      <w:r w:rsidR="00D56356" w:rsidRPr="00D56356">
        <w:rPr>
          <w:rFonts w:ascii="Arial" w:hAnsi="Arial"/>
          <w:i/>
          <w:iCs/>
          <w:sz w:val="24"/>
        </w:rPr>
        <w:t xml:space="preserve"> giudicate e non sarete giudicati; non condannate e non sarete condannati; perdonate e sarete perdonati. Date e vi sarà dato: una misura buona, pigiata, colma e traboccante vi sarà versata nel grembo, perché con la misura con la quale misurate, sarà misurato a voi in cambio». (Lc 6,17-38).</w:t>
      </w:r>
    </w:p>
    <w:p w14:paraId="015DFDD1" w14:textId="739B6CD1" w:rsidR="002E2C7B" w:rsidRPr="002E2C7B" w:rsidRDefault="002E2C7B" w:rsidP="002E2C7B">
      <w:pPr>
        <w:spacing w:after="120"/>
        <w:jc w:val="both"/>
        <w:rPr>
          <w:rFonts w:ascii="Arial" w:hAnsi="Arial"/>
          <w:sz w:val="24"/>
        </w:rPr>
      </w:pPr>
      <w:r w:rsidRPr="002E2C7B">
        <w:rPr>
          <w:rFonts w:ascii="Arial" w:hAnsi="Arial"/>
          <w:sz w:val="24"/>
        </w:rPr>
        <w:t>L’albero buono produce frutti buoni, di vita. L’albero cattivo produce frutti cattivi, di morte.</w:t>
      </w:r>
      <w:r w:rsidR="00BE511F">
        <w:rPr>
          <w:rFonts w:ascii="Arial" w:hAnsi="Arial"/>
          <w:sz w:val="24"/>
        </w:rPr>
        <w:t xml:space="preserve"> </w:t>
      </w:r>
      <w:r w:rsidRPr="002E2C7B">
        <w:rPr>
          <w:rFonts w:ascii="Arial" w:hAnsi="Arial"/>
          <w:sz w:val="24"/>
        </w:rPr>
        <w:t>Tutti i problemi dell’uomo, di ieri, di domani, di sempre sono in questo limite, in questo divieto, in questa possibilità non data, non concessa, non elargita.</w:t>
      </w:r>
      <w:r w:rsidR="00BE511F">
        <w:rPr>
          <w:rFonts w:ascii="Arial" w:hAnsi="Arial"/>
          <w:sz w:val="24"/>
        </w:rPr>
        <w:t xml:space="preserve"> </w:t>
      </w:r>
      <w:r w:rsidRPr="002E2C7B">
        <w:rPr>
          <w:rFonts w:ascii="Arial" w:hAnsi="Arial"/>
          <w:sz w:val="24"/>
        </w:rPr>
        <w:t>È questo un limite invalicabile. Se lo si oltrepassa c’è la morte. È come uno che è sul ciglio di un precipizio, se oltrepassa il limite, cade già e si sfracella.</w:t>
      </w:r>
      <w:r w:rsidR="00BE511F">
        <w:rPr>
          <w:rFonts w:ascii="Arial" w:hAnsi="Arial"/>
          <w:sz w:val="24"/>
        </w:rPr>
        <w:t xml:space="preserve"> </w:t>
      </w:r>
      <w:r w:rsidRPr="002E2C7B">
        <w:rPr>
          <w:rFonts w:ascii="Arial" w:hAnsi="Arial"/>
          <w:sz w:val="24"/>
        </w:rPr>
        <w:t>Poiché questa verità è parte essenziale, è la stessa essenza del mistero uomo, che l’uomo l’accolga o non l’accolga, essa rimane sempre la sua verità.</w:t>
      </w:r>
    </w:p>
    <w:p w14:paraId="0DDEFB25"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18</w:t>
      </w:r>
      <w:r w:rsidRPr="002E2C7B">
        <w:rPr>
          <w:rFonts w:ascii="Arial" w:hAnsi="Arial"/>
          <w:b/>
          <w:sz w:val="24"/>
        </w:rPr>
        <w:t xml:space="preserve">E il Signore Dio disse: «Non è bene che l’uomo sia solo: voglio fargli un aiuto che gli corrisponda». </w:t>
      </w:r>
    </w:p>
    <w:p w14:paraId="46EE8403" w14:textId="4EE1222E" w:rsidR="002E2C7B" w:rsidRDefault="002E2C7B" w:rsidP="002E2C7B">
      <w:pPr>
        <w:spacing w:after="120"/>
        <w:jc w:val="both"/>
        <w:rPr>
          <w:rFonts w:ascii="Arial" w:hAnsi="Arial"/>
          <w:sz w:val="24"/>
        </w:rPr>
      </w:pPr>
      <w:r w:rsidRPr="002E2C7B">
        <w:rPr>
          <w:rFonts w:ascii="Arial" w:hAnsi="Arial"/>
          <w:sz w:val="24"/>
        </w:rPr>
        <w:t>È questa un’altra tra le tante verità del mistero uomo: Dio non vuole che l’uomo sia solo in mezzo a questo suo giardino. Lui stesso, il suo Creatore, gli vuole fare un aiuto che gli corrisponda.</w:t>
      </w:r>
      <w:r w:rsidR="00BE511F">
        <w:rPr>
          <w:rFonts w:ascii="Arial" w:hAnsi="Arial"/>
          <w:sz w:val="24"/>
        </w:rPr>
        <w:t xml:space="preserve"> </w:t>
      </w:r>
      <w:r w:rsidRPr="002E2C7B">
        <w:rPr>
          <w:rFonts w:ascii="Arial" w:hAnsi="Arial"/>
          <w:sz w:val="24"/>
        </w:rPr>
        <w:t>Non è l’uomo che scopre la sua solitudine. È Dio che la vede e decide di provvedere subito.</w:t>
      </w:r>
      <w:r w:rsidR="00BE511F">
        <w:rPr>
          <w:rFonts w:ascii="Arial" w:hAnsi="Arial"/>
          <w:sz w:val="24"/>
        </w:rPr>
        <w:t xml:space="preserve"> </w:t>
      </w:r>
      <w:r w:rsidRPr="002E2C7B">
        <w:rPr>
          <w:rFonts w:ascii="Arial" w:hAnsi="Arial"/>
          <w:sz w:val="24"/>
        </w:rPr>
        <w:t>La solitudine non è un bene. Nessun uomo potrà scegliere la solitudine come un bene. Nessun uomo potrà pensare contrariamente al pensiero di Dio.</w:t>
      </w:r>
      <w:r w:rsidR="00BE511F">
        <w:rPr>
          <w:rFonts w:ascii="Arial" w:hAnsi="Arial"/>
          <w:sz w:val="24"/>
        </w:rPr>
        <w:t xml:space="preserve"> </w:t>
      </w:r>
      <w:r w:rsidRPr="002E2C7B">
        <w:rPr>
          <w:rFonts w:ascii="Arial" w:hAnsi="Arial"/>
          <w:sz w:val="24"/>
        </w:rPr>
        <w:t>Quanto Dio vede non è valido per il solo primo uomo. È valido per ogni altro uomo, per tutti gli uomini della terra.</w:t>
      </w:r>
      <w:r w:rsidR="00BE511F">
        <w:rPr>
          <w:rFonts w:ascii="Arial" w:hAnsi="Arial"/>
          <w:sz w:val="24"/>
        </w:rPr>
        <w:t xml:space="preserve"> </w:t>
      </w:r>
      <w:r w:rsidRPr="002E2C7B">
        <w:rPr>
          <w:rFonts w:ascii="Arial" w:hAnsi="Arial"/>
          <w:sz w:val="24"/>
        </w:rPr>
        <w:t>Quando per un uomo la solitudine diventa un bene?</w:t>
      </w:r>
      <w:r w:rsidR="00BE511F">
        <w:rPr>
          <w:rFonts w:ascii="Arial" w:hAnsi="Arial"/>
          <w:sz w:val="24"/>
        </w:rPr>
        <w:t xml:space="preserve"> </w:t>
      </w:r>
      <w:r w:rsidRPr="002E2C7B">
        <w:rPr>
          <w:rFonts w:ascii="Arial" w:hAnsi="Arial"/>
          <w:sz w:val="24"/>
        </w:rPr>
        <w:t>Lo diventa in un solo caso: quando vive la solitudine naturale in nome di una missione soprannaturale, in nome di Cristo Gesù e del suo Vangelo.</w:t>
      </w:r>
    </w:p>
    <w:p w14:paraId="1504E92C" w14:textId="5D7B9D66" w:rsidR="00D56356" w:rsidRPr="00D56356" w:rsidRDefault="00D56356" w:rsidP="00D56356">
      <w:pPr>
        <w:spacing w:after="120"/>
        <w:ind w:left="567" w:right="567"/>
        <w:jc w:val="both"/>
        <w:rPr>
          <w:rFonts w:ascii="Arial" w:hAnsi="Arial"/>
          <w:i/>
          <w:iCs/>
          <w:sz w:val="24"/>
        </w:rPr>
      </w:pPr>
      <w:r w:rsidRPr="00D56356">
        <w:rPr>
          <w:rFonts w:ascii="Arial" w:hAnsi="Arial"/>
          <w:i/>
          <w:iCs/>
          <w:sz w:val="24"/>
        </w:rPr>
        <w:lastRenderedPageBreak/>
        <w:t xml:space="preserve">Riguardo a ciò che mi avete scritto, è cosa buona per l’uomo non toccare donna, </w:t>
      </w:r>
      <w:r w:rsidR="00BE511F" w:rsidRPr="00D56356">
        <w:rPr>
          <w:rFonts w:ascii="Arial" w:hAnsi="Arial"/>
          <w:i/>
          <w:iCs/>
          <w:sz w:val="24"/>
        </w:rPr>
        <w:t>ma</w:t>
      </w:r>
      <w:r w:rsidRPr="00D56356">
        <w:rPr>
          <w:rFonts w:ascii="Arial" w:hAnsi="Arial"/>
          <w:i/>
          <w:iCs/>
          <w:sz w:val="24"/>
        </w:rPr>
        <w:t>, a motivo dei casi di immoralità, ciascuno abbia la propria moglie e ogni donna il proprio marito.</w:t>
      </w:r>
    </w:p>
    <w:p w14:paraId="7871FED8" w14:textId="1C68BB2D"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Il marito dia alla moglie ciò che le è dovuto; ugualmente anche la moglie al marito. </w:t>
      </w:r>
      <w:r w:rsidR="00BE511F" w:rsidRPr="00D56356">
        <w:rPr>
          <w:rFonts w:ascii="Arial" w:hAnsi="Arial"/>
          <w:i/>
          <w:iCs/>
          <w:sz w:val="24"/>
        </w:rPr>
        <w:t>La</w:t>
      </w:r>
      <w:r w:rsidRPr="00D56356">
        <w:rPr>
          <w:rFonts w:ascii="Arial" w:hAnsi="Arial"/>
          <w:i/>
          <w:iCs/>
          <w:sz w:val="24"/>
        </w:rPr>
        <w:t xml:space="preserve"> moglie non è padrona del proprio corpo, ma lo è il marito; allo stesso modo anche il marito non è padrone del proprio corpo, ma lo è la moglie. </w:t>
      </w:r>
      <w:r w:rsidR="00BE511F" w:rsidRPr="00D56356">
        <w:rPr>
          <w:rFonts w:ascii="Arial" w:hAnsi="Arial"/>
          <w:i/>
          <w:iCs/>
          <w:sz w:val="24"/>
        </w:rPr>
        <w:t>Non</w:t>
      </w:r>
      <w:r w:rsidRPr="00D56356">
        <w:rPr>
          <w:rFonts w:ascii="Arial" w:hAnsi="Arial"/>
          <w:i/>
          <w:iCs/>
          <w:sz w:val="24"/>
        </w:rPr>
        <w:t xml:space="preserve"> rifiutatevi l’un l’altro, se non di comune accordo e temporaneamente, per dedicarvi alla preghiera. Poi tornate insieme, perché Satana non vi tenti mediante la vostra incontinenza. </w:t>
      </w:r>
      <w:r w:rsidR="00BE511F" w:rsidRPr="00D56356">
        <w:rPr>
          <w:rFonts w:ascii="Arial" w:hAnsi="Arial"/>
          <w:i/>
          <w:iCs/>
          <w:sz w:val="24"/>
        </w:rPr>
        <w:t>Questo</w:t>
      </w:r>
      <w:r w:rsidRPr="00D56356">
        <w:rPr>
          <w:rFonts w:ascii="Arial" w:hAnsi="Arial"/>
          <w:i/>
          <w:iCs/>
          <w:sz w:val="24"/>
        </w:rPr>
        <w:t xml:space="preserve"> lo dico per condiscendenza, non per comando. </w:t>
      </w:r>
      <w:r w:rsidR="00BE511F" w:rsidRPr="00D56356">
        <w:rPr>
          <w:rFonts w:ascii="Arial" w:hAnsi="Arial"/>
          <w:i/>
          <w:iCs/>
          <w:sz w:val="24"/>
        </w:rPr>
        <w:t>Vorrei</w:t>
      </w:r>
      <w:r w:rsidRPr="00D56356">
        <w:rPr>
          <w:rFonts w:ascii="Arial" w:hAnsi="Arial"/>
          <w:i/>
          <w:iCs/>
          <w:sz w:val="24"/>
        </w:rPr>
        <w:t xml:space="preserve"> che tutti fossero come me; ma ciascuno riceve da Dio il proprio dono, chi in un modo, chi in un altro.</w:t>
      </w:r>
    </w:p>
    <w:p w14:paraId="484A97B5" w14:textId="3C6DE2D2"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Ai</w:t>
      </w:r>
      <w:r w:rsidR="00D56356" w:rsidRPr="00D56356">
        <w:rPr>
          <w:rFonts w:ascii="Arial" w:hAnsi="Arial"/>
          <w:i/>
          <w:iCs/>
          <w:sz w:val="24"/>
        </w:rPr>
        <w:t xml:space="preserve"> non sposati e alle vedove dico: è cosa buona per loro rimanere come sono io; </w:t>
      </w:r>
      <w:r w:rsidRPr="00D56356">
        <w:rPr>
          <w:rFonts w:ascii="Arial" w:hAnsi="Arial"/>
          <w:i/>
          <w:iCs/>
          <w:sz w:val="24"/>
        </w:rPr>
        <w:t>ma</w:t>
      </w:r>
      <w:r w:rsidR="00D56356" w:rsidRPr="00D56356">
        <w:rPr>
          <w:rFonts w:ascii="Arial" w:hAnsi="Arial"/>
          <w:i/>
          <w:iCs/>
          <w:sz w:val="24"/>
        </w:rPr>
        <w:t xml:space="preserve"> se non sanno dominarsi, si sposino: è meglio sposarsi che bruciare.</w:t>
      </w:r>
    </w:p>
    <w:p w14:paraId="70AAE2AD" w14:textId="091700A3"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Agli</w:t>
      </w:r>
      <w:r w:rsidR="00D56356" w:rsidRPr="00D56356">
        <w:rPr>
          <w:rFonts w:ascii="Arial" w:hAnsi="Arial"/>
          <w:i/>
          <w:iCs/>
          <w:sz w:val="24"/>
        </w:rPr>
        <w:t xml:space="preserve"> sposati ordino, non io, ma il Signore: la moglie non si separi dal marito – </w:t>
      </w:r>
      <w:r w:rsidRPr="00D56356">
        <w:rPr>
          <w:rFonts w:ascii="Arial" w:hAnsi="Arial"/>
          <w:i/>
          <w:iCs/>
          <w:sz w:val="24"/>
        </w:rPr>
        <w:t>e</w:t>
      </w:r>
      <w:r w:rsidR="00D56356" w:rsidRPr="00D56356">
        <w:rPr>
          <w:rFonts w:ascii="Arial" w:hAnsi="Arial"/>
          <w:i/>
          <w:iCs/>
          <w:sz w:val="24"/>
        </w:rPr>
        <w:t xml:space="preserve"> qualora si separi, rimanga senza sposarsi o si riconcili con il marito – e il marito non ripudi la moglie.</w:t>
      </w:r>
    </w:p>
    <w:p w14:paraId="66C70493" w14:textId="18637324"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Agli</w:t>
      </w:r>
      <w:r w:rsidR="00D56356" w:rsidRPr="00D56356">
        <w:rPr>
          <w:rFonts w:ascii="Arial" w:hAnsi="Arial"/>
          <w:i/>
          <w:iCs/>
          <w:sz w:val="24"/>
        </w:rPr>
        <w:t xml:space="preserve"> altri dico io, non il Signore: se un fratello ha la moglie non credente e questa acconsente a rimanere con lui, non la ripudi; </w:t>
      </w:r>
      <w:r w:rsidRPr="00D56356">
        <w:rPr>
          <w:rFonts w:ascii="Arial" w:hAnsi="Arial"/>
          <w:i/>
          <w:iCs/>
          <w:sz w:val="24"/>
        </w:rPr>
        <w:t>e</w:t>
      </w:r>
      <w:r w:rsidR="00D56356" w:rsidRPr="00D56356">
        <w:rPr>
          <w:rFonts w:ascii="Arial" w:hAnsi="Arial"/>
          <w:i/>
          <w:iCs/>
          <w:sz w:val="24"/>
        </w:rPr>
        <w:t xml:space="preserv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w:t>
      </w:r>
      <w:r w:rsidRPr="00D56356">
        <w:rPr>
          <w:rFonts w:ascii="Arial" w:hAnsi="Arial"/>
          <w:i/>
          <w:iCs/>
          <w:sz w:val="24"/>
        </w:rPr>
        <w:t>Ma</w:t>
      </w:r>
      <w:r w:rsidR="00D56356" w:rsidRPr="00D56356">
        <w:rPr>
          <w:rFonts w:ascii="Arial" w:hAnsi="Arial"/>
          <w:i/>
          <w:iCs/>
          <w:sz w:val="24"/>
        </w:rPr>
        <w:t xml:space="preserve"> se il non credente vuole separarsi, si separi; in queste circostanze il fratello o la sorella non sono soggetti a schiavitù: Dio vi ha chiamati a stare in pace! </w:t>
      </w:r>
      <w:r w:rsidRPr="00D56356">
        <w:rPr>
          <w:rFonts w:ascii="Arial" w:hAnsi="Arial"/>
          <w:i/>
          <w:iCs/>
          <w:sz w:val="24"/>
        </w:rPr>
        <w:t>E</w:t>
      </w:r>
      <w:r w:rsidR="00D56356" w:rsidRPr="00D56356">
        <w:rPr>
          <w:rFonts w:ascii="Arial" w:hAnsi="Arial"/>
          <w:i/>
          <w:iCs/>
          <w:sz w:val="24"/>
        </w:rPr>
        <w:t xml:space="preserve"> che sai tu, donna, se salverai il marito? O che ne sai tu, uomo, se salverai la moglie?</w:t>
      </w:r>
    </w:p>
    <w:p w14:paraId="7C0773CF" w14:textId="0530D623"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Fuori</w:t>
      </w:r>
      <w:r w:rsidR="00D56356" w:rsidRPr="00D56356">
        <w:rPr>
          <w:rFonts w:ascii="Arial" w:hAnsi="Arial"/>
          <w:i/>
          <w:iCs/>
          <w:sz w:val="24"/>
        </w:rPr>
        <w:t xml:space="preserve"> di questi casi, ciascuno – come il Signore gli ha assegnato – continui a vivere come era quando Dio lo ha chiamato; così dispongo in tutte le Chiese. </w:t>
      </w:r>
      <w:r w:rsidRPr="00D56356">
        <w:rPr>
          <w:rFonts w:ascii="Arial" w:hAnsi="Arial"/>
          <w:i/>
          <w:iCs/>
          <w:sz w:val="24"/>
        </w:rPr>
        <w:t>Qualcuno</w:t>
      </w:r>
      <w:r w:rsidR="00D56356" w:rsidRPr="00D56356">
        <w:rPr>
          <w:rFonts w:ascii="Arial" w:hAnsi="Arial"/>
          <w:i/>
          <w:iCs/>
          <w:sz w:val="24"/>
        </w:rPr>
        <w:t xml:space="preserve"> è stato chiamato quando era circonciso? Non lo nasconda! È stato chiamato quando non era circonciso? Non si faccia circoncidere! </w:t>
      </w:r>
      <w:r w:rsidRPr="00D56356">
        <w:rPr>
          <w:rFonts w:ascii="Arial" w:hAnsi="Arial"/>
          <w:i/>
          <w:iCs/>
          <w:sz w:val="24"/>
        </w:rPr>
        <w:t>La</w:t>
      </w:r>
      <w:r w:rsidR="00D56356" w:rsidRPr="00D56356">
        <w:rPr>
          <w:rFonts w:ascii="Arial" w:hAnsi="Arial"/>
          <w:i/>
          <w:iCs/>
          <w:sz w:val="24"/>
        </w:rPr>
        <w:t xml:space="preserve"> circoncisione non conta nulla, e la non circoncisione non conta nulla; conta invece l’osservanza dei comandamenti di Dio. </w:t>
      </w:r>
      <w:r w:rsidRPr="00D56356">
        <w:rPr>
          <w:rFonts w:ascii="Arial" w:hAnsi="Arial"/>
          <w:i/>
          <w:iCs/>
          <w:sz w:val="24"/>
        </w:rPr>
        <w:t>Ciascuno</w:t>
      </w:r>
      <w:r w:rsidR="00D56356" w:rsidRPr="00D56356">
        <w:rPr>
          <w:rFonts w:ascii="Arial" w:hAnsi="Arial"/>
          <w:i/>
          <w:iCs/>
          <w:sz w:val="24"/>
        </w:rPr>
        <w:t xml:space="preserve"> rimanga nella condizione in cui era quando fu chiamato. </w:t>
      </w:r>
      <w:r w:rsidRPr="00D56356">
        <w:rPr>
          <w:rFonts w:ascii="Arial" w:hAnsi="Arial"/>
          <w:i/>
          <w:iCs/>
          <w:sz w:val="24"/>
        </w:rPr>
        <w:t>Sei</w:t>
      </w:r>
      <w:r w:rsidR="00D56356" w:rsidRPr="00D56356">
        <w:rPr>
          <w:rFonts w:ascii="Arial" w:hAnsi="Arial"/>
          <w:i/>
          <w:iCs/>
          <w:sz w:val="24"/>
        </w:rPr>
        <w:t xml:space="preserve"> stato chiamato da schiavo? Non ti preoccupare; anche se puoi diventare libero, approfitta piuttosto della tua condizione! </w:t>
      </w:r>
      <w:r w:rsidRPr="00D56356">
        <w:rPr>
          <w:rFonts w:ascii="Arial" w:hAnsi="Arial"/>
          <w:i/>
          <w:iCs/>
          <w:sz w:val="24"/>
        </w:rPr>
        <w:t>Perché</w:t>
      </w:r>
      <w:r w:rsidR="00D56356" w:rsidRPr="00D56356">
        <w:rPr>
          <w:rFonts w:ascii="Arial" w:hAnsi="Arial"/>
          <w:i/>
          <w:iCs/>
          <w:sz w:val="24"/>
        </w:rPr>
        <w:t xml:space="preserve"> lo schiavo che è stato chiamato nel Signore è un uomo libero, a servizio del Signore! Allo stesso modo chi è stato chiamato da libero è schiavo di Cristo. </w:t>
      </w:r>
      <w:r w:rsidRPr="00D56356">
        <w:rPr>
          <w:rFonts w:ascii="Arial" w:hAnsi="Arial"/>
          <w:i/>
          <w:iCs/>
          <w:sz w:val="24"/>
        </w:rPr>
        <w:t>Siete</w:t>
      </w:r>
      <w:r w:rsidR="00D56356" w:rsidRPr="00D56356">
        <w:rPr>
          <w:rFonts w:ascii="Arial" w:hAnsi="Arial"/>
          <w:i/>
          <w:iCs/>
          <w:sz w:val="24"/>
        </w:rPr>
        <w:t xml:space="preserve"> stati comprati a caro prezzo: non fatevi schiavi degli uomini! </w:t>
      </w:r>
      <w:r w:rsidRPr="00D56356">
        <w:rPr>
          <w:rFonts w:ascii="Arial" w:hAnsi="Arial"/>
          <w:i/>
          <w:iCs/>
          <w:sz w:val="24"/>
        </w:rPr>
        <w:t>Ciascuno</w:t>
      </w:r>
      <w:r w:rsidR="00D56356" w:rsidRPr="00D56356">
        <w:rPr>
          <w:rFonts w:ascii="Arial" w:hAnsi="Arial"/>
          <w:i/>
          <w:iCs/>
          <w:sz w:val="24"/>
        </w:rPr>
        <w:t>, fratelli, rimanga davanti a Dio in quella condizione in cui era quando è stato chiamato.</w:t>
      </w:r>
    </w:p>
    <w:p w14:paraId="44F2C86E" w14:textId="087E9ECF"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Riguardo</w:t>
      </w:r>
      <w:r w:rsidR="00D56356" w:rsidRPr="00D56356">
        <w:rPr>
          <w:rFonts w:ascii="Arial" w:hAnsi="Arial"/>
          <w:i/>
          <w:iCs/>
          <w:sz w:val="24"/>
        </w:rPr>
        <w:t xml:space="preserve"> alle vergini, non ho alcun comando dal Signore, ma do un consiglio, come uno che ha ottenuto misericordia dal Signore e merita fiducia. </w:t>
      </w:r>
      <w:r w:rsidRPr="00D56356">
        <w:rPr>
          <w:rFonts w:ascii="Arial" w:hAnsi="Arial"/>
          <w:i/>
          <w:iCs/>
          <w:sz w:val="24"/>
        </w:rPr>
        <w:t>Penso</w:t>
      </w:r>
      <w:r w:rsidR="00D56356" w:rsidRPr="00D56356">
        <w:rPr>
          <w:rFonts w:ascii="Arial" w:hAnsi="Arial"/>
          <w:i/>
          <w:iCs/>
          <w:sz w:val="24"/>
        </w:rPr>
        <w:t xml:space="preserve"> dunque che sia bene per l’uomo, a causa delle presenti difficoltà, rimanere così com’è. </w:t>
      </w:r>
      <w:r w:rsidRPr="00D56356">
        <w:rPr>
          <w:rFonts w:ascii="Arial" w:hAnsi="Arial"/>
          <w:i/>
          <w:iCs/>
          <w:sz w:val="24"/>
        </w:rPr>
        <w:t>Ti</w:t>
      </w:r>
      <w:r w:rsidR="00D56356" w:rsidRPr="00D56356">
        <w:rPr>
          <w:rFonts w:ascii="Arial" w:hAnsi="Arial"/>
          <w:i/>
          <w:iCs/>
          <w:sz w:val="24"/>
        </w:rPr>
        <w:t xml:space="preserve"> trovi legato a una donna? Non </w:t>
      </w:r>
      <w:r w:rsidR="00D56356" w:rsidRPr="00D56356">
        <w:rPr>
          <w:rFonts w:ascii="Arial" w:hAnsi="Arial"/>
          <w:i/>
          <w:iCs/>
          <w:sz w:val="24"/>
        </w:rPr>
        <w:lastRenderedPageBreak/>
        <w:t xml:space="preserve">cercare di scioglierti. Sei libero da donna? Non andare a cercarla. </w:t>
      </w:r>
      <w:r w:rsidRPr="00D56356">
        <w:rPr>
          <w:rFonts w:ascii="Arial" w:hAnsi="Arial"/>
          <w:i/>
          <w:iCs/>
          <w:sz w:val="24"/>
        </w:rPr>
        <w:t>Però</w:t>
      </w:r>
      <w:r w:rsidR="00D56356" w:rsidRPr="00D56356">
        <w:rPr>
          <w:rFonts w:ascii="Arial" w:hAnsi="Arial"/>
          <w:i/>
          <w:iCs/>
          <w:sz w:val="24"/>
        </w:rPr>
        <w:t xml:space="preserve"> se ti sposi non fai peccato; e se la giovane prende marito, non fa peccato. Tuttavia costoro avranno tribolazioni nella loro vita, e io vorrei risparmiarvele.</w:t>
      </w:r>
    </w:p>
    <w:p w14:paraId="31000418" w14:textId="4C7ACE16"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Questo</w:t>
      </w:r>
      <w:r w:rsidR="00D56356" w:rsidRPr="00D56356">
        <w:rPr>
          <w:rFonts w:ascii="Arial" w:hAnsi="Arial"/>
          <w:i/>
          <w:iCs/>
          <w:sz w:val="24"/>
        </w:rPr>
        <w:t xml:space="preserve"> vi dico, fratelli: il tempo si è fatto breve; d’ora innanzi, quelli che hanno moglie, vivano come se non l’avessero; </w:t>
      </w:r>
      <w:r w:rsidRPr="00D56356">
        <w:rPr>
          <w:rFonts w:ascii="Arial" w:hAnsi="Arial"/>
          <w:i/>
          <w:iCs/>
          <w:sz w:val="24"/>
        </w:rPr>
        <w:t>quelli</w:t>
      </w:r>
      <w:r w:rsidR="00D56356" w:rsidRPr="00D56356">
        <w:rPr>
          <w:rFonts w:ascii="Arial" w:hAnsi="Arial"/>
          <w:i/>
          <w:iCs/>
          <w:sz w:val="24"/>
        </w:rPr>
        <w:t xml:space="preserve"> che piangono, come se non piangessero; quelli che gioiscono, come se non gioissero; quelli che comprano, come se non possedessero; </w:t>
      </w:r>
      <w:r w:rsidRPr="00D56356">
        <w:rPr>
          <w:rFonts w:ascii="Arial" w:hAnsi="Arial"/>
          <w:i/>
          <w:iCs/>
          <w:sz w:val="24"/>
        </w:rPr>
        <w:t>quelli</w:t>
      </w:r>
      <w:r w:rsidR="00D56356" w:rsidRPr="00D56356">
        <w:rPr>
          <w:rFonts w:ascii="Arial" w:hAnsi="Arial"/>
          <w:i/>
          <w:iCs/>
          <w:sz w:val="24"/>
        </w:rPr>
        <w:t xml:space="preserve"> che usano i beni del mondo, come se non li usassero pienamente: passa infatti la figura di questo mondo! </w:t>
      </w:r>
      <w:r w:rsidRPr="00D56356">
        <w:rPr>
          <w:rFonts w:ascii="Arial" w:hAnsi="Arial"/>
          <w:i/>
          <w:iCs/>
          <w:sz w:val="24"/>
        </w:rPr>
        <w:t>Io</w:t>
      </w:r>
      <w:r w:rsidR="00D56356" w:rsidRPr="00D56356">
        <w:rPr>
          <w:rFonts w:ascii="Arial" w:hAnsi="Arial"/>
          <w:i/>
          <w:iCs/>
          <w:sz w:val="24"/>
        </w:rPr>
        <w:t xml:space="preserve"> vorrei che foste senza preoccupazioni: chi non è sposato si preoccupa delle cose del Signore, come possa piacere al Signore; </w:t>
      </w:r>
      <w:r w:rsidRPr="00D56356">
        <w:rPr>
          <w:rFonts w:ascii="Arial" w:hAnsi="Arial"/>
          <w:i/>
          <w:iCs/>
          <w:sz w:val="24"/>
        </w:rPr>
        <w:t>chi</w:t>
      </w:r>
      <w:r w:rsidR="00D56356" w:rsidRPr="00D56356">
        <w:rPr>
          <w:rFonts w:ascii="Arial" w:hAnsi="Arial"/>
          <w:i/>
          <w:iCs/>
          <w:sz w:val="24"/>
        </w:rPr>
        <w:t xml:space="preserve"> è sposato invece si preoccupa delle cose del mondo, come possa piacere alla moglie, </w:t>
      </w:r>
      <w:r w:rsidRPr="00D56356">
        <w:rPr>
          <w:rFonts w:ascii="Arial" w:hAnsi="Arial"/>
          <w:i/>
          <w:iCs/>
          <w:sz w:val="24"/>
        </w:rPr>
        <w:t>e</w:t>
      </w:r>
      <w:r w:rsidR="00D56356" w:rsidRPr="00D56356">
        <w:rPr>
          <w:rFonts w:ascii="Arial" w:hAnsi="Arial"/>
          <w:i/>
          <w:iCs/>
          <w:sz w:val="24"/>
        </w:rPr>
        <w:t xml:space="preserve"> si trova diviso! Così la donna non sposata, come la vergine, si preoccupa delle cose del Signore, per essere santa nel corpo e nello spirito; la donna sposata invece si preoccupa delle cose del mondo, come possa piacere al marito. </w:t>
      </w:r>
      <w:r w:rsidRPr="00D56356">
        <w:rPr>
          <w:rFonts w:ascii="Arial" w:hAnsi="Arial"/>
          <w:i/>
          <w:iCs/>
          <w:sz w:val="24"/>
        </w:rPr>
        <w:t>Questo</w:t>
      </w:r>
      <w:r w:rsidR="00D56356" w:rsidRPr="00D56356">
        <w:rPr>
          <w:rFonts w:ascii="Arial" w:hAnsi="Arial"/>
          <w:i/>
          <w:iCs/>
          <w:sz w:val="24"/>
        </w:rPr>
        <w:t xml:space="preserve"> lo dico per il vostro bene: non per gettarvi un laccio, ma perché vi comportiate degnamente e restiate fedeli al Signore, senza deviazioni.</w:t>
      </w:r>
    </w:p>
    <w:p w14:paraId="68A9E847" w14:textId="65780276"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Se</w:t>
      </w:r>
      <w:r w:rsidR="00D56356" w:rsidRPr="00D56356">
        <w:rPr>
          <w:rFonts w:ascii="Arial" w:hAnsi="Arial"/>
          <w:i/>
          <w:iCs/>
          <w:sz w:val="24"/>
        </w:rPr>
        <w:t xml:space="preserve"> però qualcuno ritiene di non comportarsi in modo conveniente verso la sua vergine, qualora essa abbia passato il fiore dell’età – e conviene che accada così – faccia ciò che vuole: non pecca; si sposino pure! </w:t>
      </w:r>
      <w:r w:rsidRPr="00D56356">
        <w:rPr>
          <w:rFonts w:ascii="Arial" w:hAnsi="Arial"/>
          <w:i/>
          <w:iCs/>
          <w:sz w:val="24"/>
        </w:rPr>
        <w:t>Chi</w:t>
      </w:r>
      <w:r w:rsidR="00D56356" w:rsidRPr="00D56356">
        <w:rPr>
          <w:rFonts w:ascii="Arial" w:hAnsi="Arial"/>
          <w:i/>
          <w:iCs/>
          <w:sz w:val="24"/>
        </w:rPr>
        <w:t xml:space="preserve"> invece è fermamente deciso in cuor suo – pur non avendo nessuna necessità, ma essendo arbitro della propria volontà – chi, dunque, ha deliberato in cuor suo di conservare la sua vergine, fa bene. </w:t>
      </w:r>
      <w:r w:rsidRPr="00D56356">
        <w:rPr>
          <w:rFonts w:ascii="Arial" w:hAnsi="Arial"/>
          <w:i/>
          <w:iCs/>
          <w:sz w:val="24"/>
        </w:rPr>
        <w:t>In</w:t>
      </w:r>
      <w:r w:rsidR="00D56356" w:rsidRPr="00D56356">
        <w:rPr>
          <w:rFonts w:ascii="Arial" w:hAnsi="Arial"/>
          <w:i/>
          <w:iCs/>
          <w:sz w:val="24"/>
        </w:rPr>
        <w:t xml:space="preserve"> conclusione, colui che dà in sposa la sua vergine fa bene, e chi non la dà in sposa fa meglio.</w:t>
      </w:r>
    </w:p>
    <w:p w14:paraId="74208E02" w14:textId="45C03FD4" w:rsidR="00D56356" w:rsidRPr="00D56356" w:rsidRDefault="00BE511F" w:rsidP="00D56356">
      <w:pPr>
        <w:spacing w:after="120"/>
        <w:ind w:left="567" w:right="567"/>
        <w:jc w:val="both"/>
        <w:rPr>
          <w:rFonts w:ascii="Arial" w:hAnsi="Arial"/>
          <w:i/>
          <w:iCs/>
          <w:sz w:val="24"/>
        </w:rPr>
      </w:pPr>
      <w:r w:rsidRPr="00D56356">
        <w:rPr>
          <w:rFonts w:ascii="Arial" w:hAnsi="Arial"/>
          <w:i/>
          <w:iCs/>
          <w:sz w:val="24"/>
        </w:rPr>
        <w:t>La</w:t>
      </w:r>
      <w:r w:rsidR="00D56356" w:rsidRPr="00D56356">
        <w:rPr>
          <w:rFonts w:ascii="Arial" w:hAnsi="Arial"/>
          <w:i/>
          <w:iCs/>
          <w:sz w:val="24"/>
        </w:rPr>
        <w:t xml:space="preserve"> moglie è vincolata per tutto il tempo in cui vive il marito; ma se il marito muore è libera di sposare chi vuole, purché ciò avvenga nel Signore. Ma se rimane così com’è, a mio parere è meglio; credo infatti di avere anch’io lo Spirito di Dio. (1Cor 7,140).</w:t>
      </w:r>
    </w:p>
    <w:p w14:paraId="7E8D74E7" w14:textId="741C1AE7" w:rsidR="002E2C7B" w:rsidRPr="002E2C7B" w:rsidRDefault="002E2C7B" w:rsidP="002E2C7B">
      <w:pPr>
        <w:spacing w:after="120"/>
        <w:jc w:val="both"/>
        <w:rPr>
          <w:rFonts w:ascii="Arial" w:hAnsi="Arial"/>
          <w:sz w:val="24"/>
        </w:rPr>
      </w:pPr>
      <w:r w:rsidRPr="002E2C7B">
        <w:rPr>
          <w:rFonts w:ascii="Arial" w:hAnsi="Arial"/>
          <w:sz w:val="24"/>
        </w:rPr>
        <w:t xml:space="preserve">In tutti gli altri casi, vale sempre ciò che afferma oggi il Creatore dell’uomo: </w:t>
      </w:r>
      <w:r w:rsidRPr="002E2C7B">
        <w:rPr>
          <w:rFonts w:ascii="Arial" w:hAnsi="Arial"/>
          <w:i/>
          <w:sz w:val="24"/>
        </w:rPr>
        <w:t>“Non è bene che l’uomo sia solo: voglio fargli un aiuto che gli corrisponda”</w:t>
      </w:r>
      <w:r w:rsidRPr="002E2C7B">
        <w:rPr>
          <w:rFonts w:ascii="Arial" w:hAnsi="Arial"/>
          <w:sz w:val="24"/>
        </w:rPr>
        <w:t>.</w:t>
      </w:r>
      <w:r w:rsidR="0023637E">
        <w:rPr>
          <w:rFonts w:ascii="Arial" w:hAnsi="Arial"/>
          <w:sz w:val="24"/>
        </w:rPr>
        <w:t xml:space="preserve"> </w:t>
      </w:r>
      <w:r w:rsidRPr="002E2C7B">
        <w:rPr>
          <w:rFonts w:ascii="Arial" w:hAnsi="Arial"/>
          <w:sz w:val="24"/>
        </w:rPr>
        <w:t>Non cadono in questa legge della creazione tutti i casi di impossibilità naturale a rompere la solitudine con il matrimonio. Qui però non si tratta di volontà, bensì di natura.</w:t>
      </w:r>
      <w:r w:rsidR="00BE511F">
        <w:rPr>
          <w:rFonts w:ascii="Arial" w:hAnsi="Arial"/>
          <w:sz w:val="24"/>
        </w:rPr>
        <w:t xml:space="preserve"> </w:t>
      </w:r>
      <w:r w:rsidRPr="002E2C7B">
        <w:rPr>
          <w:rFonts w:ascii="Arial" w:hAnsi="Arial"/>
          <w:sz w:val="24"/>
        </w:rPr>
        <w:t xml:space="preserve">Si tratta di una natura corrotta dal peccato, cioè corrotta a causa di quella morte che Dio ha annunciato all’uomo come frutto della sua decisione di mangiare dell’albero della conoscenza del bene e del male. </w:t>
      </w:r>
    </w:p>
    <w:p w14:paraId="13CABA1B"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19</w:t>
      </w:r>
      <w:r w:rsidRPr="002E2C7B">
        <w:rPr>
          <w:rFonts w:ascii="Arial" w:hAnsi="Arial"/>
          <w:b/>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188E3B70" w14:textId="5BD2C10D" w:rsidR="002E2C7B" w:rsidRPr="002E2C7B" w:rsidRDefault="002E2C7B" w:rsidP="002E2C7B">
      <w:pPr>
        <w:spacing w:after="120"/>
        <w:jc w:val="both"/>
        <w:rPr>
          <w:rFonts w:ascii="Arial" w:hAnsi="Arial"/>
          <w:sz w:val="24"/>
        </w:rPr>
      </w:pPr>
      <w:r w:rsidRPr="002E2C7B">
        <w:rPr>
          <w:rFonts w:ascii="Arial" w:hAnsi="Arial"/>
          <w:sz w:val="24"/>
        </w:rPr>
        <w:t>Il Signore ha deciso di fare all’uomo un aiuto che gli corrisponda.</w:t>
      </w:r>
      <w:r w:rsidR="00BE511F">
        <w:rPr>
          <w:rFonts w:ascii="Arial" w:hAnsi="Arial"/>
          <w:sz w:val="24"/>
        </w:rPr>
        <w:t xml:space="preserve"> </w:t>
      </w:r>
      <w:r w:rsidRPr="002E2C7B">
        <w:rPr>
          <w:rFonts w:ascii="Arial" w:hAnsi="Arial"/>
          <w:sz w:val="24"/>
        </w:rPr>
        <w:t>Ecco cosa fa: plasma dal suolo ogni sorta di animali selvatici e tutti gli uccelli del cielo e li conduce all’uomo.</w:t>
      </w:r>
      <w:r w:rsidR="00BE511F">
        <w:rPr>
          <w:rFonts w:ascii="Arial" w:hAnsi="Arial"/>
          <w:sz w:val="24"/>
        </w:rPr>
        <w:t xml:space="preserve"> </w:t>
      </w:r>
      <w:r w:rsidRPr="002E2C7B">
        <w:rPr>
          <w:rFonts w:ascii="Arial" w:hAnsi="Arial"/>
          <w:sz w:val="24"/>
        </w:rPr>
        <w:t xml:space="preserve">Lascia però che sia l’uomo a dare ad ogni animale creato un </w:t>
      </w:r>
      <w:r w:rsidRPr="002E2C7B">
        <w:rPr>
          <w:rFonts w:ascii="Arial" w:hAnsi="Arial"/>
          <w:sz w:val="24"/>
        </w:rPr>
        <w:lastRenderedPageBreak/>
        <w:t>suo particolare nome.</w:t>
      </w:r>
      <w:r w:rsidR="00BE511F">
        <w:rPr>
          <w:rFonts w:ascii="Arial" w:hAnsi="Arial"/>
          <w:sz w:val="24"/>
        </w:rPr>
        <w:t xml:space="preserve"> </w:t>
      </w:r>
      <w:r w:rsidRPr="002E2C7B">
        <w:rPr>
          <w:rFonts w:ascii="Arial" w:hAnsi="Arial"/>
          <w:sz w:val="24"/>
        </w:rPr>
        <w:t>Dare il nome significa piena signoria sulla persona o sull’animale o sulla cosa.</w:t>
      </w:r>
      <w:r w:rsidR="00BE511F">
        <w:rPr>
          <w:rFonts w:ascii="Arial" w:hAnsi="Arial"/>
          <w:sz w:val="24"/>
        </w:rPr>
        <w:t xml:space="preserve"> </w:t>
      </w:r>
      <w:r w:rsidRPr="002E2C7B">
        <w:rPr>
          <w:rFonts w:ascii="Arial" w:hAnsi="Arial"/>
          <w:sz w:val="24"/>
        </w:rPr>
        <w:t>Dio costituisce l’uomo signore del regno animale.</w:t>
      </w:r>
      <w:r w:rsidR="00BE511F">
        <w:rPr>
          <w:rFonts w:ascii="Arial" w:hAnsi="Arial"/>
          <w:sz w:val="24"/>
        </w:rPr>
        <w:t xml:space="preserve"> </w:t>
      </w:r>
      <w:r w:rsidRPr="002E2C7B">
        <w:rPr>
          <w:rFonts w:ascii="Arial" w:hAnsi="Arial"/>
          <w:sz w:val="24"/>
        </w:rPr>
        <w:t>Signore sopra gli animali.</w:t>
      </w:r>
      <w:r w:rsidR="00BE511F">
        <w:rPr>
          <w:rFonts w:ascii="Arial" w:hAnsi="Arial"/>
          <w:sz w:val="24"/>
        </w:rPr>
        <w:t xml:space="preserve"> </w:t>
      </w:r>
      <w:r w:rsidRPr="002E2C7B">
        <w:rPr>
          <w:rFonts w:ascii="Arial" w:hAnsi="Arial"/>
          <w:sz w:val="24"/>
        </w:rPr>
        <w:t>Dio lo costituisce signore e rispetta le sue decisioni di signore.</w:t>
      </w:r>
      <w:r w:rsidR="00BE511F">
        <w:rPr>
          <w:rFonts w:ascii="Arial" w:hAnsi="Arial"/>
          <w:sz w:val="24"/>
        </w:rPr>
        <w:t xml:space="preserve"> </w:t>
      </w:r>
      <w:r w:rsidRPr="002E2C7B">
        <w:rPr>
          <w:rFonts w:ascii="Arial" w:hAnsi="Arial"/>
          <w:sz w:val="24"/>
        </w:rPr>
        <w:t>Infatti lascia immutato il nome agli animali.</w:t>
      </w:r>
      <w:r w:rsidR="00BE511F">
        <w:rPr>
          <w:rFonts w:ascii="Arial" w:hAnsi="Arial"/>
          <w:sz w:val="24"/>
        </w:rPr>
        <w:t xml:space="preserve"> </w:t>
      </w:r>
      <w:r w:rsidRPr="002E2C7B">
        <w:rPr>
          <w:rFonts w:ascii="Arial" w:hAnsi="Arial"/>
          <w:sz w:val="24"/>
        </w:rPr>
        <w:t>Stabilisce che quello dovrà essere il suo nome: quello che l’uomo gli avrebbe donato.</w:t>
      </w:r>
      <w:r w:rsidR="00BE511F">
        <w:rPr>
          <w:rFonts w:ascii="Arial" w:hAnsi="Arial"/>
          <w:sz w:val="24"/>
        </w:rPr>
        <w:t xml:space="preserve"> </w:t>
      </w:r>
      <w:r w:rsidRPr="002E2C7B">
        <w:rPr>
          <w:rFonts w:ascii="Arial" w:hAnsi="Arial"/>
          <w:sz w:val="24"/>
        </w:rPr>
        <w:t>È un passaggio importante questo: prima Dio aveva stabilito che l’uomo fosse custode e coltivatore del suo giardino. Ora stabilisce che l’uomo sia il signore sul regno animale.</w:t>
      </w:r>
      <w:r w:rsidR="00BE511F">
        <w:rPr>
          <w:rFonts w:ascii="Arial" w:hAnsi="Arial"/>
          <w:sz w:val="24"/>
        </w:rPr>
        <w:t xml:space="preserve"> </w:t>
      </w:r>
      <w:r w:rsidRPr="002E2C7B">
        <w:rPr>
          <w:rFonts w:ascii="Arial" w:hAnsi="Arial"/>
          <w:sz w:val="24"/>
        </w:rPr>
        <w:t>Con questa sua decisione, Dio non pone l’uomo accanto agli animali, alla pari. Lo pone su un piedistallo infinitamente superiore, altissimo. Lo pone come loro signore.</w:t>
      </w:r>
      <w:r w:rsidR="0023637E">
        <w:rPr>
          <w:rFonts w:ascii="Arial" w:hAnsi="Arial"/>
          <w:sz w:val="24"/>
        </w:rPr>
        <w:t xml:space="preserve"> </w:t>
      </w:r>
      <w:r w:rsidRPr="002E2C7B">
        <w:rPr>
          <w:rFonts w:ascii="Arial" w:hAnsi="Arial"/>
          <w:sz w:val="24"/>
        </w:rPr>
        <w:t xml:space="preserve">Non c’è parità tra gli animali e l’uomo. L’uomo è infinitamente di più che l’animale. Lui è come il </w:t>
      </w:r>
      <w:r w:rsidRPr="002E2C7B">
        <w:rPr>
          <w:rFonts w:ascii="Arial" w:hAnsi="Arial"/>
          <w:i/>
          <w:sz w:val="24"/>
        </w:rPr>
        <w:t>“dio”</w:t>
      </w:r>
      <w:r w:rsidRPr="002E2C7B">
        <w:rPr>
          <w:rFonts w:ascii="Arial" w:hAnsi="Arial"/>
          <w:sz w:val="24"/>
        </w:rPr>
        <w:t xml:space="preserve"> degli animali, è il “dio” alle dipendenze di Dio, ma è pur sempre per loro vero </w:t>
      </w:r>
      <w:r w:rsidRPr="002E2C7B">
        <w:rPr>
          <w:rFonts w:ascii="Arial" w:hAnsi="Arial"/>
          <w:i/>
          <w:sz w:val="24"/>
        </w:rPr>
        <w:t>“dio”</w:t>
      </w:r>
      <w:r w:rsidRPr="002E2C7B">
        <w:rPr>
          <w:rFonts w:ascii="Arial" w:hAnsi="Arial"/>
          <w:sz w:val="24"/>
        </w:rPr>
        <w:t>.</w:t>
      </w:r>
      <w:r w:rsidR="0023637E">
        <w:rPr>
          <w:rFonts w:ascii="Arial" w:hAnsi="Arial"/>
          <w:sz w:val="24"/>
        </w:rPr>
        <w:t xml:space="preserve"> </w:t>
      </w:r>
      <w:r w:rsidRPr="002E2C7B">
        <w:rPr>
          <w:rFonts w:ascii="Arial" w:hAnsi="Arial"/>
          <w:sz w:val="24"/>
        </w:rPr>
        <w:t xml:space="preserve">Non sarà né mai potrà essere un </w:t>
      </w:r>
      <w:r w:rsidRPr="002E2C7B">
        <w:rPr>
          <w:rFonts w:ascii="Arial" w:hAnsi="Arial"/>
          <w:i/>
          <w:sz w:val="24"/>
        </w:rPr>
        <w:t>“dio”</w:t>
      </w:r>
      <w:r w:rsidRPr="002E2C7B">
        <w:rPr>
          <w:rFonts w:ascii="Arial" w:hAnsi="Arial"/>
          <w:sz w:val="24"/>
        </w:rPr>
        <w:t xml:space="preserve"> arbitrario, dispotico, assoluto. È invece un </w:t>
      </w:r>
      <w:r w:rsidRPr="002E2C7B">
        <w:rPr>
          <w:rFonts w:ascii="Arial" w:hAnsi="Arial"/>
          <w:i/>
          <w:sz w:val="24"/>
        </w:rPr>
        <w:t>“dio”</w:t>
      </w:r>
      <w:r w:rsidRPr="002E2C7B">
        <w:rPr>
          <w:rFonts w:ascii="Arial" w:hAnsi="Arial"/>
          <w:sz w:val="24"/>
        </w:rPr>
        <w:t xml:space="preserve"> che sempre deve essere in ascolto del suo Dio, del suo Creatore e Signore.</w:t>
      </w:r>
      <w:r w:rsidR="001233DF">
        <w:rPr>
          <w:rFonts w:ascii="Arial" w:hAnsi="Arial"/>
          <w:sz w:val="24"/>
        </w:rPr>
        <w:t xml:space="preserve"> </w:t>
      </w:r>
      <w:r w:rsidRPr="002E2C7B">
        <w:rPr>
          <w:rFonts w:ascii="Arial" w:hAnsi="Arial"/>
          <w:sz w:val="24"/>
        </w:rPr>
        <w:t xml:space="preserve">È un </w:t>
      </w:r>
      <w:r w:rsidRPr="002E2C7B">
        <w:rPr>
          <w:rFonts w:ascii="Arial" w:hAnsi="Arial"/>
          <w:i/>
          <w:sz w:val="24"/>
        </w:rPr>
        <w:t>“dio”</w:t>
      </w:r>
      <w:r w:rsidRPr="002E2C7B">
        <w:rPr>
          <w:rFonts w:ascii="Arial" w:hAnsi="Arial"/>
          <w:sz w:val="24"/>
        </w:rPr>
        <w:t xml:space="preserve"> che deve manifestare, rivelare, realizzare, attuare nel regno animale solo la volontà del suo Dio, Creatore, Signore. È un </w:t>
      </w:r>
      <w:r w:rsidRPr="002E2C7B">
        <w:rPr>
          <w:rFonts w:ascii="Arial" w:hAnsi="Arial"/>
          <w:i/>
          <w:sz w:val="24"/>
        </w:rPr>
        <w:t>“dio”</w:t>
      </w:r>
      <w:r w:rsidRPr="002E2C7B">
        <w:rPr>
          <w:rFonts w:ascii="Arial" w:hAnsi="Arial"/>
          <w:sz w:val="24"/>
        </w:rPr>
        <w:t xml:space="preserve"> a servizio della vita del regno animale, non sua morte; del suo sviluppo e della sua crescita, non della sua sparizione o della sua </w:t>
      </w:r>
      <w:r w:rsidR="0034157F" w:rsidRPr="002E2C7B">
        <w:rPr>
          <w:rFonts w:ascii="Arial" w:hAnsi="Arial"/>
          <w:sz w:val="24"/>
        </w:rPr>
        <w:t>involuzione. Anche</w:t>
      </w:r>
      <w:r w:rsidRPr="002E2C7B">
        <w:rPr>
          <w:rFonts w:ascii="Arial" w:hAnsi="Arial"/>
          <w:sz w:val="24"/>
        </w:rPr>
        <w:t xml:space="preserve"> questa è verità del mistero uomo. Verità che lui potrà rispettare solo in una relazione di ascolto del suo Dio, Creatore, Signore. </w:t>
      </w:r>
    </w:p>
    <w:p w14:paraId="238AE8B1"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20</w:t>
      </w:r>
      <w:r w:rsidRPr="002E2C7B">
        <w:rPr>
          <w:rFonts w:ascii="Arial" w:hAnsi="Arial"/>
          <w:b/>
          <w:sz w:val="24"/>
        </w:rPr>
        <w:t>Così l’uomo impose nomi a tutto il bestiame, a tutti gli uccelli del cielo e a tutti gli animali selvatici, ma per l’uomo non trovò un aiuto che gli corrispondesse.</w:t>
      </w:r>
    </w:p>
    <w:p w14:paraId="3912DAA8" w14:textId="47239627" w:rsidR="002E2C7B" w:rsidRPr="002E2C7B" w:rsidRDefault="002E2C7B" w:rsidP="002E2C7B">
      <w:pPr>
        <w:spacing w:after="120"/>
        <w:jc w:val="both"/>
        <w:rPr>
          <w:rFonts w:ascii="Arial" w:hAnsi="Arial"/>
          <w:sz w:val="24"/>
        </w:rPr>
      </w:pPr>
      <w:r w:rsidRPr="002E2C7B">
        <w:rPr>
          <w:rFonts w:ascii="Arial" w:hAnsi="Arial"/>
          <w:sz w:val="24"/>
        </w:rPr>
        <w:t xml:space="preserve">Conosciamo ora un’altra verità del mistero uomo: l’uomo che è </w:t>
      </w:r>
      <w:r w:rsidRPr="002E2C7B">
        <w:rPr>
          <w:rFonts w:ascii="Arial" w:hAnsi="Arial"/>
          <w:i/>
          <w:sz w:val="24"/>
        </w:rPr>
        <w:t>“dio”</w:t>
      </w:r>
      <w:r w:rsidRPr="002E2C7B">
        <w:rPr>
          <w:rFonts w:ascii="Arial" w:hAnsi="Arial"/>
          <w:sz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w:t>
      </w:r>
      <w:r w:rsidR="001233DF">
        <w:rPr>
          <w:rFonts w:ascii="Arial" w:hAnsi="Arial"/>
          <w:sz w:val="24"/>
        </w:rPr>
        <w:t xml:space="preserve"> </w:t>
      </w:r>
      <w:r w:rsidRPr="002E2C7B">
        <w:rPr>
          <w:rFonts w:ascii="Arial" w:hAnsi="Arial"/>
          <w:sz w:val="24"/>
        </w:rPr>
        <w:t>Nessun animale ha il soffio di Dio, possiede cioè l’anima spirituale, immortale, razionale, volitiva, libera.</w:t>
      </w:r>
      <w:r w:rsidR="001233DF">
        <w:rPr>
          <w:rFonts w:ascii="Arial" w:hAnsi="Arial"/>
          <w:sz w:val="24"/>
        </w:rPr>
        <w:t xml:space="preserve"> </w:t>
      </w:r>
      <w:r w:rsidRPr="002E2C7B">
        <w:rPr>
          <w:rFonts w:ascii="Arial" w:hAnsi="Arial"/>
          <w:sz w:val="24"/>
        </w:rPr>
        <w:t>Per questo motivo l’uomo vede negli animali degli esseri assai inferiori a lui ed è per questo che non trova in essi un aiuto che gli corrisponda.</w:t>
      </w:r>
      <w:r w:rsidR="001233DF">
        <w:rPr>
          <w:rFonts w:ascii="Arial" w:hAnsi="Arial"/>
          <w:sz w:val="24"/>
        </w:rPr>
        <w:t xml:space="preserve"> </w:t>
      </w:r>
      <w:r w:rsidRPr="002E2C7B">
        <w:rPr>
          <w:rFonts w:ascii="Arial" w:hAnsi="Arial"/>
          <w:sz w:val="24"/>
        </w:rPr>
        <w:t>Questa verità del mistero uomo oggi è degradata, sciupata, offuscata, soffocata, negata, dimenticata, trascurata.</w:t>
      </w:r>
      <w:r w:rsidR="001233DF">
        <w:rPr>
          <w:rFonts w:ascii="Arial" w:hAnsi="Arial"/>
          <w:sz w:val="24"/>
        </w:rPr>
        <w:t xml:space="preserve"> </w:t>
      </w:r>
      <w:r w:rsidRPr="002E2C7B">
        <w:rPr>
          <w:rFonts w:ascii="Arial" w:hAnsi="Arial"/>
          <w:sz w:val="24"/>
        </w:rPr>
        <w:t>L’animale sta divenendo per molti più che un aiuto che corrisponde alle esigenze della rottura della solitudine di essere.</w:t>
      </w:r>
      <w:r w:rsidR="001233DF">
        <w:rPr>
          <w:rFonts w:ascii="Arial" w:hAnsi="Arial"/>
          <w:sz w:val="24"/>
        </w:rPr>
        <w:t xml:space="preserve"> </w:t>
      </w:r>
      <w:r w:rsidRPr="002E2C7B">
        <w:rPr>
          <w:rFonts w:ascii="Arial" w:hAnsi="Arial"/>
          <w:sz w:val="24"/>
        </w:rPr>
        <w:t>Quella dell’uomo è una vera solitudine ontica, di essere.</w:t>
      </w:r>
    </w:p>
    <w:p w14:paraId="7C2D37AB" w14:textId="75654E17" w:rsidR="002E2C7B" w:rsidRPr="002E2C7B" w:rsidRDefault="002E2C7B" w:rsidP="002E2C7B">
      <w:pPr>
        <w:spacing w:after="120"/>
        <w:jc w:val="both"/>
        <w:rPr>
          <w:rFonts w:ascii="Arial" w:hAnsi="Arial"/>
          <w:sz w:val="24"/>
        </w:rPr>
      </w:pPr>
      <w:r w:rsidRPr="002E2C7B">
        <w:rPr>
          <w:rFonts w:ascii="Arial" w:hAnsi="Arial"/>
          <w:sz w:val="24"/>
        </w:rPr>
        <w:t>Trovare nell’animale un aiuto che sia capace di rompere questa solitudine ontica, di essere, significa due cose: che l’uomo ha elevato l’animale ad un livello superiore. Lo ha fatto però arbitrariamente. Autonomamente. Arbitrariamente.</w:t>
      </w:r>
      <w:r w:rsidR="001233DF">
        <w:rPr>
          <w:rFonts w:ascii="Arial" w:hAnsi="Arial"/>
          <w:sz w:val="24"/>
        </w:rPr>
        <w:t xml:space="preserve"> </w:t>
      </w:r>
      <w:r w:rsidRPr="002E2C7B">
        <w:rPr>
          <w:rFonts w:ascii="Arial" w:hAnsi="Arial"/>
          <w:sz w:val="24"/>
        </w:rPr>
        <w:t>La realtà però rimane immutata. Essenzialmente l’animale non cambia, non muta di natura. Questa rimane ciò che essa è: natura animale e basta.</w:t>
      </w:r>
      <w:r w:rsidR="0023637E">
        <w:rPr>
          <w:rFonts w:ascii="Arial" w:hAnsi="Arial"/>
          <w:sz w:val="24"/>
        </w:rPr>
        <w:t xml:space="preserve"> </w:t>
      </w:r>
      <w:r w:rsidRPr="002E2C7B">
        <w:rPr>
          <w:rFonts w:ascii="Arial" w:hAnsi="Arial"/>
          <w:sz w:val="24"/>
        </w:rPr>
        <w:t>Ma anche che l’uomo ha degradato se stesso ed è caduto così in basso se non riuscire a guardare se stesso se non come un animale, né più né meno come un cane, un gatto e cose del genere.</w:t>
      </w:r>
      <w:r w:rsidR="001233DF">
        <w:rPr>
          <w:rFonts w:ascii="Arial" w:hAnsi="Arial"/>
          <w:sz w:val="24"/>
        </w:rPr>
        <w:t xml:space="preserve"> </w:t>
      </w:r>
      <w:r w:rsidRPr="002E2C7B">
        <w:rPr>
          <w:rFonts w:ascii="Arial" w:hAnsi="Arial"/>
          <w:sz w:val="24"/>
        </w:rPr>
        <w:t>L’uomo si può anche degradare, abbassare, la natura però rimane quella voluta e creata da Dio. Essa rimane ad immagine del suo Creatore e Signore.</w:t>
      </w:r>
      <w:r w:rsidR="001233DF">
        <w:rPr>
          <w:rFonts w:ascii="Arial" w:hAnsi="Arial"/>
          <w:sz w:val="24"/>
        </w:rPr>
        <w:t xml:space="preserve"> </w:t>
      </w:r>
      <w:r w:rsidRPr="002E2C7B">
        <w:rPr>
          <w:rFonts w:ascii="Arial" w:hAnsi="Arial"/>
          <w:sz w:val="24"/>
        </w:rPr>
        <w:t xml:space="preserve">Solo l’uomo è ad immagine del suo Creatore e Signore, l’animale è animale. Nulla di più. Mai nell’animale l’uomo potrà trovare un aiuto </w:t>
      </w:r>
      <w:r w:rsidRPr="002E2C7B">
        <w:rPr>
          <w:rFonts w:ascii="Arial" w:hAnsi="Arial"/>
          <w:sz w:val="24"/>
        </w:rPr>
        <w:lastRenderedPageBreak/>
        <w:t>che gli corrisponda.</w:t>
      </w:r>
      <w:r w:rsidR="001233DF">
        <w:rPr>
          <w:rFonts w:ascii="Arial" w:hAnsi="Arial"/>
          <w:sz w:val="24"/>
        </w:rPr>
        <w:t xml:space="preserve"> </w:t>
      </w:r>
      <w:r w:rsidRPr="002E2C7B">
        <w:rPr>
          <w:rFonts w:ascii="Arial" w:hAnsi="Arial"/>
          <w:sz w:val="24"/>
        </w:rPr>
        <w:t xml:space="preserve">L’animale non ha un futuro eterno. Nasce e muore. Finisce per sempre. </w:t>
      </w:r>
    </w:p>
    <w:p w14:paraId="6DBDA2E4" w14:textId="646EF668"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21</w:t>
      </w:r>
      <w:r w:rsidRPr="002E2C7B">
        <w:rPr>
          <w:rFonts w:ascii="Arial" w:hAnsi="Arial"/>
          <w:b/>
          <w:sz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3A071E1A" w14:textId="075F07C6" w:rsidR="002E2C7B" w:rsidRDefault="002E2C7B" w:rsidP="002E2C7B">
      <w:pPr>
        <w:spacing w:after="120"/>
        <w:jc w:val="both"/>
        <w:rPr>
          <w:rFonts w:ascii="Arial" w:hAnsi="Arial"/>
          <w:sz w:val="24"/>
        </w:rPr>
      </w:pPr>
      <w:r w:rsidRPr="002E2C7B">
        <w:rPr>
          <w:rFonts w:ascii="Arial" w:hAnsi="Arial"/>
          <w:sz w:val="24"/>
        </w:rPr>
        <w:t>Avendo Dio deciso di rompere la solitudine ontica, di essere, dell’uomo, interviene ancora una volta in modo diretto.</w:t>
      </w:r>
      <w:r w:rsidR="001233DF">
        <w:rPr>
          <w:rFonts w:ascii="Arial" w:hAnsi="Arial"/>
          <w:sz w:val="24"/>
        </w:rPr>
        <w:t xml:space="preserve"> </w:t>
      </w:r>
      <w:r w:rsidRPr="002E2C7B">
        <w:rPr>
          <w:rFonts w:ascii="Arial" w:hAnsi="Arial"/>
          <w:sz w:val="24"/>
        </w:rPr>
        <w:t>Prima di tutto manda sull’uomo un torpore. L’uomo si addormenta.</w:t>
      </w:r>
      <w:r w:rsidR="0023637E">
        <w:rPr>
          <w:rFonts w:ascii="Arial" w:hAnsi="Arial"/>
          <w:sz w:val="24"/>
        </w:rPr>
        <w:t xml:space="preserve"> </w:t>
      </w:r>
      <w:r w:rsidRPr="002E2C7B">
        <w:rPr>
          <w:rFonts w:ascii="Arial" w:hAnsi="Arial"/>
          <w:sz w:val="24"/>
        </w:rPr>
        <w:t xml:space="preserve">Mentre l’uomo è in questo sommo </w:t>
      </w:r>
      <w:r w:rsidRPr="002E2C7B">
        <w:rPr>
          <w:rFonts w:ascii="Arial" w:hAnsi="Arial"/>
          <w:i/>
          <w:sz w:val="24"/>
        </w:rPr>
        <w:t>“divino”, “straordinario”</w:t>
      </w:r>
      <w:r w:rsidRPr="002E2C7B">
        <w:rPr>
          <w:rFonts w:ascii="Arial" w:hAnsi="Arial"/>
          <w:sz w:val="24"/>
        </w:rPr>
        <w:t>, Dio toglie una delle costole e rinchiude la carne al suo posto.</w:t>
      </w:r>
      <w:r w:rsidR="001233DF">
        <w:rPr>
          <w:rFonts w:ascii="Arial" w:hAnsi="Arial"/>
          <w:sz w:val="24"/>
        </w:rPr>
        <w:t xml:space="preserve"> </w:t>
      </w:r>
      <w:r w:rsidRPr="002E2C7B">
        <w:rPr>
          <w:rFonts w:ascii="Arial" w:hAnsi="Arial"/>
          <w:sz w:val="24"/>
        </w:rPr>
        <w:t>Poi con la costola che ha tolto all’uomo, il Signore Dio forma una donna e la conduce all’uomo.</w:t>
      </w:r>
      <w:r w:rsidR="001233DF">
        <w:rPr>
          <w:rFonts w:ascii="Arial" w:hAnsi="Arial"/>
          <w:sz w:val="24"/>
        </w:rPr>
        <w:t xml:space="preserve"> </w:t>
      </w:r>
      <w:r w:rsidRPr="002E2C7B">
        <w:rPr>
          <w:rFonts w:ascii="Arial" w:hAnsi="Arial"/>
          <w:sz w:val="24"/>
        </w:rPr>
        <w:t>Cosa ci vuole insegnare il testo sacro con questo racconto semplicissimo, ma assai efficace? Ma prima di tutto, perché il torpore? Perché questo sonno.</w:t>
      </w:r>
      <w:r w:rsidR="001233DF">
        <w:rPr>
          <w:rFonts w:ascii="Arial" w:hAnsi="Arial"/>
          <w:sz w:val="24"/>
        </w:rPr>
        <w:t xml:space="preserve"> </w:t>
      </w:r>
      <w:r w:rsidR="001233DF" w:rsidRPr="002E2C7B">
        <w:rPr>
          <w:rFonts w:ascii="Arial" w:hAnsi="Arial"/>
          <w:sz w:val="24"/>
        </w:rPr>
        <w:t>Una cosa</w:t>
      </w:r>
      <w:r w:rsidRPr="002E2C7B">
        <w:rPr>
          <w:rFonts w:ascii="Arial" w:hAnsi="Arial"/>
          <w:sz w:val="24"/>
        </w:rPr>
        <w:t xml:space="preserve"> simile a questa, anche se in un contesto assai differente, pur trattandosi di un’azione divina, la troviamo con Abramo.</w:t>
      </w:r>
    </w:p>
    <w:p w14:paraId="644879E9" w14:textId="511C3654"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Dopo</w:t>
      </w:r>
      <w:r w:rsidR="00D56356" w:rsidRPr="00D56356">
        <w:rPr>
          <w:rFonts w:ascii="Arial" w:hAnsi="Arial"/>
          <w:i/>
          <w:iCs/>
          <w:sz w:val="24"/>
        </w:rPr>
        <w:t xml:space="preserve"> tali fatti, fu rivolta ad Abram, in visione, questa parola del Signore: «Non temere, Abram. Io sono il tuo scudo; la tua ricompensa sarà molto grande». </w:t>
      </w:r>
      <w:r w:rsidRPr="00D56356">
        <w:rPr>
          <w:rFonts w:ascii="Arial" w:hAnsi="Arial"/>
          <w:i/>
          <w:iCs/>
          <w:sz w:val="24"/>
        </w:rPr>
        <w:t>Rispose</w:t>
      </w:r>
      <w:r w:rsidR="00D56356" w:rsidRPr="00D56356">
        <w:rPr>
          <w:rFonts w:ascii="Arial" w:hAnsi="Arial"/>
          <w:i/>
          <w:iCs/>
          <w:sz w:val="24"/>
        </w:rPr>
        <w:t xml:space="preserve"> Abram: «Signore Dio, che cosa mi darai? Io me ne vado senza figli e l’erede della mia casa è Elièzer di Damasco». </w:t>
      </w:r>
      <w:r w:rsidRPr="00D56356">
        <w:rPr>
          <w:rFonts w:ascii="Arial" w:hAnsi="Arial"/>
          <w:i/>
          <w:iCs/>
          <w:sz w:val="24"/>
        </w:rPr>
        <w:t>Soggiunse</w:t>
      </w:r>
      <w:r w:rsidR="00D56356" w:rsidRPr="00D56356">
        <w:rPr>
          <w:rFonts w:ascii="Arial" w:hAnsi="Arial"/>
          <w:i/>
          <w:iCs/>
          <w:sz w:val="24"/>
        </w:rPr>
        <w:t xml:space="preserve"> Abram: «Ecco, a me non hai dato discendenza e un mio domestico sarà mio erede». </w:t>
      </w:r>
      <w:r w:rsidRPr="00D56356">
        <w:rPr>
          <w:rFonts w:ascii="Arial" w:hAnsi="Arial"/>
          <w:i/>
          <w:iCs/>
          <w:sz w:val="24"/>
        </w:rPr>
        <w:t>Ed</w:t>
      </w:r>
      <w:r w:rsidR="00D56356" w:rsidRPr="00D56356">
        <w:rPr>
          <w:rFonts w:ascii="Arial" w:hAnsi="Arial"/>
          <w:i/>
          <w:iCs/>
          <w:sz w:val="24"/>
        </w:rPr>
        <w:t xml:space="preserve"> ecco, gli fu rivolta questa parola dal Signore: «Non sarà costui il tuo erede, ma uno nato da te sarà il tuo erede». </w:t>
      </w:r>
      <w:r w:rsidRPr="00D56356">
        <w:rPr>
          <w:rFonts w:ascii="Arial" w:hAnsi="Arial"/>
          <w:i/>
          <w:iCs/>
          <w:sz w:val="24"/>
        </w:rPr>
        <w:t>Poi</w:t>
      </w:r>
      <w:r w:rsidR="00D56356" w:rsidRPr="00D56356">
        <w:rPr>
          <w:rFonts w:ascii="Arial" w:hAnsi="Arial"/>
          <w:i/>
          <w:iCs/>
          <w:sz w:val="24"/>
        </w:rPr>
        <w:t xml:space="preserve"> lo condusse fuori e gli disse: «Guarda in cielo e conta le stelle, se riesci a contarle»; e soggiunse: «Tale sarà la tua discendenza». </w:t>
      </w:r>
      <w:r w:rsidRPr="00D56356">
        <w:rPr>
          <w:rFonts w:ascii="Arial" w:hAnsi="Arial"/>
          <w:i/>
          <w:iCs/>
          <w:sz w:val="24"/>
        </w:rPr>
        <w:t>Egli</w:t>
      </w:r>
      <w:r w:rsidR="00D56356" w:rsidRPr="00D56356">
        <w:rPr>
          <w:rFonts w:ascii="Arial" w:hAnsi="Arial"/>
          <w:i/>
          <w:iCs/>
          <w:sz w:val="24"/>
        </w:rPr>
        <w:t xml:space="preserve"> credette al Signore, che glielo accreditò come giustizia.</w:t>
      </w:r>
    </w:p>
    <w:p w14:paraId="4B79D163" w14:textId="3561A5C7"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E</w:t>
      </w:r>
      <w:r w:rsidR="00D56356" w:rsidRPr="00D56356">
        <w:rPr>
          <w:rFonts w:ascii="Arial" w:hAnsi="Arial"/>
          <w:i/>
          <w:iCs/>
          <w:sz w:val="24"/>
        </w:rPr>
        <w:t xml:space="preserve"> gli disse: «Io sono il Signore, che ti ho fatto uscire da Ur dei Caldei per darti in possesso questa terra». </w:t>
      </w:r>
      <w:r w:rsidRPr="00D56356">
        <w:rPr>
          <w:rFonts w:ascii="Arial" w:hAnsi="Arial"/>
          <w:i/>
          <w:iCs/>
          <w:sz w:val="24"/>
        </w:rPr>
        <w:t>Rispose</w:t>
      </w:r>
      <w:r w:rsidR="00D56356" w:rsidRPr="00D56356">
        <w:rPr>
          <w:rFonts w:ascii="Arial" w:hAnsi="Arial"/>
          <w:i/>
          <w:iCs/>
          <w:sz w:val="24"/>
        </w:rPr>
        <w:t xml:space="preserve">: «Signore Dio, come potrò sapere che ne avrò il possesso?». </w:t>
      </w:r>
      <w:r w:rsidRPr="00D56356">
        <w:rPr>
          <w:rFonts w:ascii="Arial" w:hAnsi="Arial"/>
          <w:i/>
          <w:iCs/>
          <w:sz w:val="24"/>
        </w:rPr>
        <w:t>Gli</w:t>
      </w:r>
      <w:r w:rsidR="00D56356" w:rsidRPr="00D56356">
        <w:rPr>
          <w:rFonts w:ascii="Arial" w:hAnsi="Arial"/>
          <w:i/>
          <w:iCs/>
          <w:sz w:val="24"/>
        </w:rPr>
        <w:t xml:space="preserve"> disse: «Prendimi una giovenca di tre anni, una capra di tre anni, un ariete di tre anni, una tortora e un colombo». </w:t>
      </w:r>
      <w:r w:rsidRPr="00D56356">
        <w:rPr>
          <w:rFonts w:ascii="Arial" w:hAnsi="Arial"/>
          <w:i/>
          <w:iCs/>
          <w:sz w:val="24"/>
        </w:rPr>
        <w:t>Andò</w:t>
      </w:r>
      <w:r w:rsidR="00D56356" w:rsidRPr="00D56356">
        <w:rPr>
          <w:rFonts w:ascii="Arial" w:hAnsi="Arial"/>
          <w:i/>
          <w:iCs/>
          <w:sz w:val="24"/>
        </w:rPr>
        <w:t xml:space="preserve"> a prendere tutti questi animali, li divise in due e collocò ogni metà di fronte all’altra; non divise però gli uccelli. </w:t>
      </w:r>
      <w:r w:rsidRPr="00D56356">
        <w:rPr>
          <w:rFonts w:ascii="Arial" w:hAnsi="Arial"/>
          <w:i/>
          <w:iCs/>
          <w:sz w:val="24"/>
        </w:rPr>
        <w:t>Gli</w:t>
      </w:r>
      <w:r w:rsidR="00D56356" w:rsidRPr="00D56356">
        <w:rPr>
          <w:rFonts w:ascii="Arial" w:hAnsi="Arial"/>
          <w:i/>
          <w:iCs/>
          <w:sz w:val="24"/>
        </w:rPr>
        <w:t xml:space="preserve"> uccelli rapaci calarono su quei cadaveri, ma Abram li scacciò.</w:t>
      </w:r>
    </w:p>
    <w:p w14:paraId="1B629277" w14:textId="51C2BFDF"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Mentre</w:t>
      </w:r>
      <w:r w:rsidR="00D56356" w:rsidRPr="00D56356">
        <w:rPr>
          <w:rFonts w:ascii="Arial" w:hAnsi="Arial"/>
          <w:i/>
          <w:iCs/>
          <w:sz w:val="24"/>
        </w:rPr>
        <w:t xml:space="preserve"> il sole stava per tramontare, un torpore cadde su Abram, ed ecco terrore e grande oscurità lo assalirono. </w:t>
      </w:r>
      <w:r w:rsidRPr="00D56356">
        <w:rPr>
          <w:rFonts w:ascii="Arial" w:hAnsi="Arial"/>
          <w:i/>
          <w:iCs/>
          <w:sz w:val="24"/>
        </w:rPr>
        <w:t>Allora</w:t>
      </w:r>
      <w:r w:rsidR="00D56356" w:rsidRPr="00D56356">
        <w:rPr>
          <w:rFonts w:ascii="Arial" w:hAnsi="Arial"/>
          <w:i/>
          <w:iCs/>
          <w:sz w:val="24"/>
        </w:rPr>
        <w:t xml:space="preserve"> il Signore disse ad Abram: «Sappi che i tuoi discendenti saranno forestieri in una terra non loro; saranno fatti schiavi e saranno oppressi per quattrocento anni. </w:t>
      </w:r>
      <w:r w:rsidRPr="00D56356">
        <w:rPr>
          <w:rFonts w:ascii="Arial" w:hAnsi="Arial"/>
          <w:i/>
          <w:iCs/>
          <w:sz w:val="24"/>
        </w:rPr>
        <w:t>Ma</w:t>
      </w:r>
      <w:r w:rsidR="00D56356" w:rsidRPr="00D56356">
        <w:rPr>
          <w:rFonts w:ascii="Arial" w:hAnsi="Arial"/>
          <w:i/>
          <w:iCs/>
          <w:sz w:val="24"/>
        </w:rPr>
        <w:t xml:space="preserve"> la nazione che essi avranno servito, la giudicherò io: dopo, essi usciranno con grandi ricchezze. </w:t>
      </w:r>
      <w:r w:rsidRPr="00D56356">
        <w:rPr>
          <w:rFonts w:ascii="Arial" w:hAnsi="Arial"/>
          <w:i/>
          <w:iCs/>
          <w:sz w:val="24"/>
        </w:rPr>
        <w:t>Quanto</w:t>
      </w:r>
      <w:r w:rsidR="00D56356" w:rsidRPr="00D56356">
        <w:rPr>
          <w:rFonts w:ascii="Arial" w:hAnsi="Arial"/>
          <w:i/>
          <w:iCs/>
          <w:sz w:val="24"/>
        </w:rPr>
        <w:t xml:space="preserve"> a te, andrai in pace presso i tuoi padri; sarai sepolto dopo una vecchiaia felice. </w:t>
      </w:r>
      <w:r w:rsidRPr="00D56356">
        <w:rPr>
          <w:rFonts w:ascii="Arial" w:hAnsi="Arial"/>
          <w:i/>
          <w:iCs/>
          <w:sz w:val="24"/>
        </w:rPr>
        <w:t>Alla</w:t>
      </w:r>
      <w:r w:rsidR="00D56356" w:rsidRPr="00D56356">
        <w:rPr>
          <w:rFonts w:ascii="Arial" w:hAnsi="Arial"/>
          <w:i/>
          <w:iCs/>
          <w:sz w:val="24"/>
        </w:rPr>
        <w:t xml:space="preserve"> quarta generazione torneranno qui, perché l’iniquità degli Amorrei non ha ancora raggiunto il colmo».</w:t>
      </w:r>
    </w:p>
    <w:p w14:paraId="384CDF79" w14:textId="2E4F34BF"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Quando</w:t>
      </w:r>
      <w:r w:rsidR="00D56356" w:rsidRPr="00D56356">
        <w:rPr>
          <w:rFonts w:ascii="Arial" w:hAnsi="Arial"/>
          <w:i/>
          <w:iCs/>
          <w:sz w:val="24"/>
        </w:rPr>
        <w:t xml:space="preserve">, tramontato il sole, si era fatto buio fitto, ecco un braciere fumante e una fiaccola ardente passare in mezzo agli animali divisi. </w:t>
      </w:r>
      <w:r w:rsidRPr="00D56356">
        <w:rPr>
          <w:rFonts w:ascii="Arial" w:hAnsi="Arial"/>
          <w:i/>
          <w:iCs/>
          <w:sz w:val="24"/>
        </w:rPr>
        <w:t>In</w:t>
      </w:r>
      <w:r w:rsidR="00D56356" w:rsidRPr="00D56356">
        <w:rPr>
          <w:rFonts w:ascii="Arial" w:hAnsi="Arial"/>
          <w:i/>
          <w:iCs/>
          <w:sz w:val="24"/>
        </w:rPr>
        <w:t xml:space="preserve"> quel giorno il Signore concluse quest’alleanza con Abram:</w:t>
      </w:r>
      <w:r>
        <w:rPr>
          <w:rFonts w:ascii="Arial" w:hAnsi="Arial"/>
          <w:i/>
          <w:iCs/>
          <w:sz w:val="24"/>
        </w:rPr>
        <w:t xml:space="preserve"> </w:t>
      </w:r>
      <w:r w:rsidR="00D56356" w:rsidRPr="00D56356">
        <w:rPr>
          <w:rFonts w:ascii="Arial" w:hAnsi="Arial"/>
          <w:i/>
          <w:iCs/>
          <w:sz w:val="24"/>
        </w:rPr>
        <w:t xml:space="preserve">«Alla tua </w:t>
      </w:r>
      <w:r w:rsidR="00D56356" w:rsidRPr="00D56356">
        <w:rPr>
          <w:rFonts w:ascii="Arial" w:hAnsi="Arial"/>
          <w:i/>
          <w:iCs/>
          <w:sz w:val="24"/>
        </w:rPr>
        <w:lastRenderedPageBreak/>
        <w:t>discendenza</w:t>
      </w:r>
      <w:r>
        <w:rPr>
          <w:rFonts w:ascii="Arial" w:hAnsi="Arial"/>
          <w:i/>
          <w:iCs/>
          <w:sz w:val="24"/>
        </w:rPr>
        <w:t xml:space="preserve"> </w:t>
      </w:r>
      <w:r w:rsidR="00D56356" w:rsidRPr="00D56356">
        <w:rPr>
          <w:rFonts w:ascii="Arial" w:hAnsi="Arial"/>
          <w:i/>
          <w:iCs/>
          <w:sz w:val="24"/>
        </w:rPr>
        <w:t>io do questa terra,</w:t>
      </w:r>
      <w:r>
        <w:rPr>
          <w:rFonts w:ascii="Arial" w:hAnsi="Arial"/>
          <w:i/>
          <w:iCs/>
          <w:sz w:val="24"/>
        </w:rPr>
        <w:t xml:space="preserve"> </w:t>
      </w:r>
      <w:r w:rsidR="00D56356" w:rsidRPr="00D56356">
        <w:rPr>
          <w:rFonts w:ascii="Arial" w:hAnsi="Arial"/>
          <w:i/>
          <w:iCs/>
          <w:sz w:val="24"/>
        </w:rPr>
        <w:t>dal fiume d’Egitto</w:t>
      </w:r>
      <w:r>
        <w:rPr>
          <w:rFonts w:ascii="Arial" w:hAnsi="Arial"/>
          <w:i/>
          <w:iCs/>
          <w:sz w:val="24"/>
        </w:rPr>
        <w:t xml:space="preserve"> </w:t>
      </w:r>
      <w:r w:rsidR="00D56356" w:rsidRPr="00D56356">
        <w:rPr>
          <w:rFonts w:ascii="Arial" w:hAnsi="Arial"/>
          <w:i/>
          <w:iCs/>
          <w:sz w:val="24"/>
        </w:rPr>
        <w:t>al grande fiume, il fiume Eufrate;</w:t>
      </w:r>
      <w:r>
        <w:rPr>
          <w:rFonts w:ascii="Arial" w:hAnsi="Arial"/>
          <w:i/>
          <w:iCs/>
          <w:sz w:val="24"/>
        </w:rPr>
        <w:t xml:space="preserve"> </w:t>
      </w:r>
      <w:r w:rsidR="00D56356" w:rsidRPr="00D56356">
        <w:rPr>
          <w:rFonts w:ascii="Arial" w:hAnsi="Arial"/>
          <w:i/>
          <w:iCs/>
          <w:sz w:val="24"/>
        </w:rPr>
        <w:t xml:space="preserve">la terra dove abitano i Keniti, i Kenizziti, i Kadmoniti, gli Ittiti, i Perizziti, i Refaìm, gli Amorrei, i Cananei, i Gergesei e i Gebusei». </w:t>
      </w:r>
      <w:r w:rsidR="001E7BB8">
        <w:rPr>
          <w:rFonts w:ascii="Arial" w:hAnsi="Arial"/>
          <w:i/>
          <w:iCs/>
          <w:sz w:val="24"/>
        </w:rPr>
        <w:t>(Gen</w:t>
      </w:r>
      <w:r w:rsidR="00D56356" w:rsidRPr="00D56356">
        <w:rPr>
          <w:rFonts w:ascii="Arial" w:hAnsi="Arial"/>
          <w:i/>
          <w:iCs/>
          <w:sz w:val="24"/>
        </w:rPr>
        <w:t xml:space="preserve"> 15,1-21.</w:t>
      </w:r>
    </w:p>
    <w:p w14:paraId="30094400" w14:textId="77777777" w:rsidR="002E2C7B" w:rsidRDefault="002E2C7B" w:rsidP="002E2C7B">
      <w:pPr>
        <w:spacing w:after="120"/>
        <w:jc w:val="both"/>
        <w:rPr>
          <w:rFonts w:ascii="Arial" w:hAnsi="Arial"/>
          <w:sz w:val="24"/>
        </w:rPr>
      </w:pPr>
      <w:r w:rsidRPr="002E2C7B">
        <w:rPr>
          <w:rFonts w:ascii="Arial" w:hAnsi="Arial"/>
          <w:sz w:val="24"/>
        </w:rPr>
        <w:t>Un’altra azione ce la rivela il Primo Libro di Samuele.</w:t>
      </w:r>
    </w:p>
    <w:p w14:paraId="0BEB6685" w14:textId="00955400"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Gli abitanti di Zif si recarono da Saul a Gàbaa e gli dissero: «Non sai che Davide è nascosto sulla collina di Achilà, di fronte alla steppa?». </w:t>
      </w:r>
      <w:r w:rsidR="001233DF" w:rsidRPr="00D56356">
        <w:rPr>
          <w:rFonts w:ascii="Arial" w:hAnsi="Arial"/>
          <w:i/>
          <w:iCs/>
          <w:sz w:val="24"/>
        </w:rPr>
        <w:t>Saul</w:t>
      </w:r>
      <w:r w:rsidRPr="00D56356">
        <w:rPr>
          <w:rFonts w:ascii="Arial" w:hAnsi="Arial"/>
          <w:i/>
          <w:iCs/>
          <w:sz w:val="24"/>
        </w:rPr>
        <w:t xml:space="preserve"> si mosse e scese nel deserto di Zif, conducendo con sé tremila uomini scelti d’Israele, per ricercare Davide nel deserto di Zif. </w:t>
      </w:r>
      <w:r w:rsidR="001233DF" w:rsidRPr="00D56356">
        <w:rPr>
          <w:rFonts w:ascii="Arial" w:hAnsi="Arial"/>
          <w:i/>
          <w:iCs/>
          <w:sz w:val="24"/>
        </w:rPr>
        <w:t>Saul</w:t>
      </w:r>
      <w:r w:rsidRPr="00D56356">
        <w:rPr>
          <w:rFonts w:ascii="Arial" w:hAnsi="Arial"/>
          <w:i/>
          <w:iCs/>
          <w:sz w:val="24"/>
        </w:rPr>
        <w:t xml:space="preserve"> si accampò sulla collina di Achilà di fronte alla steppa, presso la strada, mentre Davide si trovava nel deserto. Quando si accorse che Saul lo inseguiva nel deserto, </w:t>
      </w:r>
      <w:r w:rsidR="001233DF" w:rsidRPr="00D56356">
        <w:rPr>
          <w:rFonts w:ascii="Arial" w:hAnsi="Arial"/>
          <w:i/>
          <w:iCs/>
          <w:sz w:val="24"/>
        </w:rPr>
        <w:t>Davide</w:t>
      </w:r>
      <w:r w:rsidRPr="00D56356">
        <w:rPr>
          <w:rFonts w:ascii="Arial" w:hAnsi="Arial"/>
          <w:i/>
          <w:iCs/>
          <w:sz w:val="24"/>
        </w:rPr>
        <w:t xml:space="preserve"> mandò alcune spie ed ebbe conferma che Saul era arrivato davvero. </w:t>
      </w:r>
      <w:r w:rsidR="001233DF" w:rsidRPr="00D56356">
        <w:rPr>
          <w:rFonts w:ascii="Arial" w:hAnsi="Arial"/>
          <w:i/>
          <w:iCs/>
          <w:sz w:val="24"/>
        </w:rPr>
        <w:t>Allora</w:t>
      </w:r>
      <w:r w:rsidRPr="00D56356">
        <w:rPr>
          <w:rFonts w:ascii="Arial" w:hAnsi="Arial"/>
          <w:i/>
          <w:iCs/>
          <w:sz w:val="24"/>
        </w:rPr>
        <w:t xml:space="preserve"> Davide si alzò e venne al luogo dove si era accampato Saul. Davide notò il posto dove dormivano Saul e Abner, figlio di Ner, capo dell’esercito di lui: Saul dormiva tra i carriaggi e la truppa era accampata all’intorno. </w:t>
      </w:r>
      <w:r w:rsidR="001233DF" w:rsidRPr="00D56356">
        <w:rPr>
          <w:rFonts w:ascii="Arial" w:hAnsi="Arial"/>
          <w:i/>
          <w:iCs/>
          <w:sz w:val="24"/>
        </w:rPr>
        <w:t>Davide</w:t>
      </w:r>
      <w:r w:rsidRPr="00D56356">
        <w:rPr>
          <w:rFonts w:ascii="Arial" w:hAnsi="Arial"/>
          <w:i/>
          <w:iCs/>
          <w:sz w:val="24"/>
        </w:rPr>
        <w:t xml:space="preserve"> si rivolse ad Achimèlec, l’Ittita, e ad Abisài, figlio di Seruià, fratello di Ioab, dicendo: «Chi vuol scendere con me da Saul nell’accampamento?». Rispose Abisài: «Scenderò io con te». </w:t>
      </w:r>
      <w:r w:rsidR="001233DF" w:rsidRPr="00D56356">
        <w:rPr>
          <w:rFonts w:ascii="Arial" w:hAnsi="Arial"/>
          <w:i/>
          <w:iCs/>
          <w:sz w:val="24"/>
        </w:rPr>
        <w:t>Davide</w:t>
      </w:r>
      <w:r w:rsidRPr="00D56356">
        <w:rPr>
          <w:rFonts w:ascii="Arial" w:hAnsi="Arial"/>
          <w:i/>
          <w:iCs/>
          <w:sz w:val="24"/>
        </w:rPr>
        <w:t xml:space="preserve"> e Abisài scesero tra quella gente di notte, ed ecco Saul dormiva profondamente tra i carriaggi e la sua lancia era infissa a terra presso il suo capo, mentre Abner con la truppa dormiva all’intorno. </w:t>
      </w:r>
      <w:r w:rsidR="001233DF" w:rsidRPr="00D56356">
        <w:rPr>
          <w:rFonts w:ascii="Arial" w:hAnsi="Arial"/>
          <w:i/>
          <w:iCs/>
          <w:sz w:val="24"/>
        </w:rPr>
        <w:t>Abisài</w:t>
      </w:r>
      <w:r w:rsidRPr="00D56356">
        <w:rPr>
          <w:rFonts w:ascii="Arial" w:hAnsi="Arial"/>
          <w:i/>
          <w:iCs/>
          <w:sz w:val="24"/>
        </w:rPr>
        <w:t xml:space="preserve"> disse a Davide: «Oggi Dio ti ha messo nelle mani il tuo nemico. Lascia dunque che io l’inchiodi a terra con la lancia in un sol colpo e non aggiungerò il secondo». </w:t>
      </w:r>
      <w:r w:rsidR="001233DF" w:rsidRPr="00D56356">
        <w:rPr>
          <w:rFonts w:ascii="Arial" w:hAnsi="Arial"/>
          <w:i/>
          <w:iCs/>
          <w:sz w:val="24"/>
        </w:rPr>
        <w:t>Ma</w:t>
      </w:r>
      <w:r w:rsidRPr="00D56356">
        <w:rPr>
          <w:rFonts w:ascii="Arial" w:hAnsi="Arial"/>
          <w:i/>
          <w:iCs/>
          <w:sz w:val="24"/>
        </w:rPr>
        <w:t xml:space="preserve"> Davide disse ad Abisài: «Non ucciderlo! Chi mai ha messo la mano sul consacrato del Signore ed è rimasto impunito?». </w:t>
      </w:r>
      <w:r w:rsidR="001233DF" w:rsidRPr="00D56356">
        <w:rPr>
          <w:rFonts w:ascii="Arial" w:hAnsi="Arial"/>
          <w:i/>
          <w:iCs/>
          <w:sz w:val="24"/>
        </w:rPr>
        <w:t>Davide</w:t>
      </w:r>
      <w:r w:rsidRPr="00D56356">
        <w:rPr>
          <w:rFonts w:ascii="Arial" w:hAnsi="Arial"/>
          <w:i/>
          <w:iCs/>
          <w:sz w:val="24"/>
        </w:rPr>
        <w:t xml:space="preserv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w:t>
      </w:r>
      <w:r w:rsidR="001233DF" w:rsidRPr="00D56356">
        <w:rPr>
          <w:rFonts w:ascii="Arial" w:hAnsi="Arial"/>
          <w:i/>
          <w:iCs/>
          <w:sz w:val="24"/>
        </w:rPr>
        <w:t>Così</w:t>
      </w:r>
      <w:r w:rsidRPr="00D56356">
        <w:rPr>
          <w:rFonts w:ascii="Arial" w:hAnsi="Arial"/>
          <w:i/>
          <w:iCs/>
          <w:sz w:val="24"/>
        </w:rPr>
        <w:t xml:space="preserve"> Davide portò via la lancia e la brocca dell’acqua che era presso il capo di Saul e tutti e due se ne andarono; nessuno vide, nessuno se ne accorse, nessuno si svegliò: tutti dormivano, perché era venuto su di loro un torpore mandato dal Signore.</w:t>
      </w:r>
    </w:p>
    <w:p w14:paraId="1961E52E" w14:textId="4FF919AF"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Davide</w:t>
      </w:r>
      <w:r w:rsidR="00D56356" w:rsidRPr="00D56356">
        <w:rPr>
          <w:rFonts w:ascii="Arial" w:hAnsi="Arial"/>
          <w:i/>
          <w:iCs/>
          <w:sz w:val="24"/>
        </w:rPr>
        <w:t xml:space="preserve"> passò dall’altro lato e si fermò lontano sulla cima del monte; vi era una grande distanza tra loro. </w:t>
      </w:r>
      <w:r w:rsidRPr="00D56356">
        <w:rPr>
          <w:rFonts w:ascii="Arial" w:hAnsi="Arial"/>
          <w:i/>
          <w:iCs/>
          <w:sz w:val="24"/>
        </w:rPr>
        <w:t>Allora</w:t>
      </w:r>
      <w:r w:rsidR="00D56356" w:rsidRPr="00D56356">
        <w:rPr>
          <w:rFonts w:ascii="Arial" w:hAnsi="Arial"/>
          <w:i/>
          <w:iCs/>
          <w:sz w:val="24"/>
        </w:rPr>
        <w:t xml:space="preserve"> Davide gridò alla truppa e ad Abner, figlio di Ner: «Abner, vuoi rispondere?». Abner rispose: «Chi sei tu che gridi al re?». </w:t>
      </w:r>
      <w:r w:rsidRPr="00D56356">
        <w:rPr>
          <w:rFonts w:ascii="Arial" w:hAnsi="Arial"/>
          <w:i/>
          <w:iCs/>
          <w:sz w:val="24"/>
        </w:rPr>
        <w:t>Davide</w:t>
      </w:r>
      <w:r w:rsidR="00D56356" w:rsidRPr="00D56356">
        <w:rPr>
          <w:rFonts w:ascii="Arial" w:hAnsi="Arial"/>
          <w:i/>
          <w:iCs/>
          <w:sz w:val="24"/>
        </w:rPr>
        <w:t xml:space="preserve"> rispose ad Abner: «Non sei un uomo tu? E chi è come te in Israele? E perché non hai fatto la guardia al re, tuo signore? È venuto infatti uno del popolo per uccidere il re, tuo signore. </w:t>
      </w:r>
      <w:r w:rsidRPr="00D56356">
        <w:rPr>
          <w:rFonts w:ascii="Arial" w:hAnsi="Arial"/>
          <w:i/>
          <w:iCs/>
          <w:sz w:val="24"/>
        </w:rPr>
        <w:t>Non</w:t>
      </w:r>
      <w:r w:rsidR="00D56356" w:rsidRPr="00D56356">
        <w:rPr>
          <w:rFonts w:ascii="Arial" w:hAnsi="Arial"/>
          <w:i/>
          <w:iCs/>
          <w:sz w:val="24"/>
        </w:rPr>
        <w:t xml:space="preserve"> hai fatto certo una bella cosa. Per la vita del Signore, siete degni di morte voi che non avete fatto la guardia al vostro signore, al consacrato del Signore. E ora guarda dov’è la lancia del re e la brocca che era presso il suo capo». </w:t>
      </w:r>
      <w:r w:rsidRPr="00D56356">
        <w:rPr>
          <w:rFonts w:ascii="Arial" w:hAnsi="Arial"/>
          <w:i/>
          <w:iCs/>
          <w:sz w:val="24"/>
        </w:rPr>
        <w:t>Saul</w:t>
      </w:r>
      <w:r w:rsidR="00D56356" w:rsidRPr="00D56356">
        <w:rPr>
          <w:rFonts w:ascii="Arial" w:hAnsi="Arial"/>
          <w:i/>
          <w:iCs/>
          <w:sz w:val="24"/>
        </w:rPr>
        <w:t xml:space="preserve"> riconobbe la voce di Davide e disse: «È questa la tua voce, Davide, figlio mio?». Rispose Davide: «È la mia voce, o re, mio signore». </w:t>
      </w:r>
      <w:r w:rsidRPr="00D56356">
        <w:rPr>
          <w:rFonts w:ascii="Arial" w:hAnsi="Arial"/>
          <w:i/>
          <w:iCs/>
          <w:sz w:val="24"/>
        </w:rPr>
        <w:t>Aggiunse</w:t>
      </w:r>
      <w:r w:rsidR="00D56356" w:rsidRPr="00D56356">
        <w:rPr>
          <w:rFonts w:ascii="Arial" w:hAnsi="Arial"/>
          <w:i/>
          <w:iCs/>
          <w:sz w:val="24"/>
        </w:rPr>
        <w:t xml:space="preserve">: «Perché il mio </w:t>
      </w:r>
      <w:r w:rsidR="00D56356" w:rsidRPr="00D56356">
        <w:rPr>
          <w:rFonts w:ascii="Arial" w:hAnsi="Arial"/>
          <w:i/>
          <w:iCs/>
          <w:sz w:val="24"/>
        </w:rPr>
        <w:lastRenderedPageBreak/>
        <w:t xml:space="preserve">signore perseguita il suo servo? Che cosa ho fatto? Che male si trova in me? </w:t>
      </w:r>
      <w:r w:rsidRPr="00D56356">
        <w:rPr>
          <w:rFonts w:ascii="Arial" w:hAnsi="Arial"/>
          <w:i/>
          <w:iCs/>
          <w:sz w:val="24"/>
        </w:rPr>
        <w:t>Ascolti</w:t>
      </w:r>
      <w:r w:rsidR="00D56356" w:rsidRPr="00D56356">
        <w:rPr>
          <w:rFonts w:ascii="Arial" w:hAnsi="Arial"/>
          <w:i/>
          <w:iCs/>
          <w:sz w:val="24"/>
        </w:rPr>
        <w:t xml:space="preserve">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w:t>
      </w:r>
      <w:r w:rsidRPr="00D56356">
        <w:rPr>
          <w:rFonts w:ascii="Arial" w:hAnsi="Arial"/>
          <w:i/>
          <w:iCs/>
          <w:sz w:val="24"/>
        </w:rPr>
        <w:t>Almeno</w:t>
      </w:r>
      <w:r w:rsidR="00D56356" w:rsidRPr="00D56356">
        <w:rPr>
          <w:rFonts w:ascii="Arial" w:hAnsi="Arial"/>
          <w:i/>
          <w:iCs/>
          <w:sz w:val="24"/>
        </w:rPr>
        <w:t xml:space="preserve"> non sia versato sulla terra il mio sangue lontano dal Signore, ora che il re d’Israele è uscito in campo per ricercare una pulce, come si insegue una pernice sui monti». </w:t>
      </w:r>
      <w:r w:rsidRPr="00D56356">
        <w:rPr>
          <w:rFonts w:ascii="Arial" w:hAnsi="Arial"/>
          <w:i/>
          <w:iCs/>
          <w:sz w:val="24"/>
        </w:rPr>
        <w:t>Saul</w:t>
      </w:r>
      <w:r w:rsidR="00D56356" w:rsidRPr="00D56356">
        <w:rPr>
          <w:rFonts w:ascii="Arial" w:hAnsi="Arial"/>
          <w:i/>
          <w:iCs/>
          <w:sz w:val="24"/>
        </w:rPr>
        <w:t xml:space="preserve"> rispose: «Ho peccato! Ritorna, Davide, figlio mio! Non ti farò più del male, perché la mia vita oggi è stata tanto preziosa ai tuoi occhi. Ho agito da sciocco e mi sono completamente ingannato». </w:t>
      </w:r>
      <w:r w:rsidRPr="00D56356">
        <w:rPr>
          <w:rFonts w:ascii="Arial" w:hAnsi="Arial"/>
          <w:i/>
          <w:iCs/>
          <w:sz w:val="24"/>
        </w:rPr>
        <w:t>Rispose</w:t>
      </w:r>
      <w:r w:rsidR="00D56356" w:rsidRPr="00D56356">
        <w:rPr>
          <w:rFonts w:ascii="Arial" w:hAnsi="Arial"/>
          <w:i/>
          <w:iCs/>
          <w:sz w:val="24"/>
        </w:rPr>
        <w:t xml:space="preserve"> Davide: «Ecco la lancia del re: passi qui uno dei servitori e la prenda! Il Signore renderà a ciascuno secondo la sua giustizia e la sua fedeltà, dal momento che oggi il Signore ti aveva messo nelle mie mani e non ho voluto stendere la mano sul consacrato del Signore. </w:t>
      </w:r>
      <w:r w:rsidRPr="00D56356">
        <w:rPr>
          <w:rFonts w:ascii="Arial" w:hAnsi="Arial"/>
          <w:i/>
          <w:iCs/>
          <w:sz w:val="24"/>
        </w:rPr>
        <w:t>Ed</w:t>
      </w:r>
      <w:r w:rsidR="00D56356" w:rsidRPr="00D56356">
        <w:rPr>
          <w:rFonts w:ascii="Arial" w:hAnsi="Arial"/>
          <w:i/>
          <w:iCs/>
          <w:sz w:val="24"/>
        </w:rPr>
        <w:t xml:space="preserve">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26,1-25).</w:t>
      </w:r>
    </w:p>
    <w:p w14:paraId="03D3FD15" w14:textId="77777777" w:rsidR="002E2C7B" w:rsidRDefault="002E2C7B" w:rsidP="002E2C7B">
      <w:pPr>
        <w:spacing w:after="120"/>
        <w:jc w:val="both"/>
        <w:rPr>
          <w:rFonts w:ascii="Arial" w:hAnsi="Arial"/>
          <w:sz w:val="24"/>
        </w:rPr>
      </w:pPr>
      <w:r w:rsidRPr="002E2C7B">
        <w:rPr>
          <w:rFonts w:ascii="Arial" w:hAnsi="Arial"/>
          <w:sz w:val="24"/>
        </w:rPr>
        <w:t xml:space="preserve">Anche Isaia parla di torpore, si tratta però di un torpore particolare, speciale: </w:t>
      </w:r>
    </w:p>
    <w:p w14:paraId="69F54288" w14:textId="3C02893F"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Guai ad Arièl, ad Arièl,</w:t>
      </w:r>
      <w:r w:rsidR="001233DF">
        <w:rPr>
          <w:rFonts w:ascii="Arial" w:hAnsi="Arial"/>
          <w:i/>
          <w:iCs/>
          <w:sz w:val="24"/>
        </w:rPr>
        <w:t xml:space="preserve"> </w:t>
      </w:r>
      <w:r w:rsidRPr="00D56356">
        <w:rPr>
          <w:rFonts w:ascii="Arial" w:hAnsi="Arial"/>
          <w:i/>
          <w:iCs/>
          <w:sz w:val="24"/>
        </w:rPr>
        <w:t>città dove si accampò Davide!</w:t>
      </w:r>
      <w:r w:rsidR="001233DF">
        <w:rPr>
          <w:rFonts w:ascii="Arial" w:hAnsi="Arial"/>
          <w:i/>
          <w:iCs/>
          <w:sz w:val="24"/>
        </w:rPr>
        <w:t xml:space="preserve"> </w:t>
      </w:r>
      <w:r w:rsidRPr="00D56356">
        <w:rPr>
          <w:rFonts w:ascii="Arial" w:hAnsi="Arial"/>
          <w:i/>
          <w:iCs/>
          <w:sz w:val="24"/>
        </w:rPr>
        <w:t>Aggiungete anno ad anno,</w:t>
      </w:r>
      <w:r w:rsidR="001233DF">
        <w:rPr>
          <w:rFonts w:ascii="Arial" w:hAnsi="Arial"/>
          <w:i/>
          <w:iCs/>
          <w:sz w:val="24"/>
        </w:rPr>
        <w:t xml:space="preserve"> </w:t>
      </w:r>
      <w:r w:rsidRPr="00D56356">
        <w:rPr>
          <w:rFonts w:ascii="Arial" w:hAnsi="Arial"/>
          <w:i/>
          <w:iCs/>
          <w:sz w:val="24"/>
        </w:rPr>
        <w:t>si avvicendino i cicli festivi.</w:t>
      </w:r>
      <w:r w:rsidR="001233DF">
        <w:rPr>
          <w:rFonts w:ascii="Arial" w:hAnsi="Arial"/>
          <w:i/>
          <w:iCs/>
          <w:sz w:val="24"/>
        </w:rPr>
        <w:t xml:space="preserve"> </w:t>
      </w:r>
      <w:r w:rsidRPr="00D56356">
        <w:rPr>
          <w:rFonts w:ascii="Arial" w:hAnsi="Arial"/>
          <w:i/>
          <w:iCs/>
          <w:sz w:val="24"/>
        </w:rPr>
        <w:t>Io metterò alle strette Arièl,</w:t>
      </w:r>
      <w:r w:rsidR="001233DF">
        <w:rPr>
          <w:rFonts w:ascii="Arial" w:hAnsi="Arial"/>
          <w:i/>
          <w:iCs/>
          <w:sz w:val="24"/>
        </w:rPr>
        <w:t xml:space="preserve"> </w:t>
      </w:r>
      <w:r w:rsidRPr="00D56356">
        <w:rPr>
          <w:rFonts w:ascii="Arial" w:hAnsi="Arial"/>
          <w:i/>
          <w:iCs/>
          <w:sz w:val="24"/>
        </w:rPr>
        <w:t>ci saranno gemiti e lamenti.</w:t>
      </w:r>
      <w:r w:rsidR="001233DF">
        <w:rPr>
          <w:rFonts w:ascii="Arial" w:hAnsi="Arial"/>
          <w:i/>
          <w:iCs/>
          <w:sz w:val="24"/>
        </w:rPr>
        <w:t xml:space="preserve"> </w:t>
      </w:r>
      <w:r w:rsidRPr="00D56356">
        <w:rPr>
          <w:rFonts w:ascii="Arial" w:hAnsi="Arial"/>
          <w:i/>
          <w:iCs/>
          <w:sz w:val="24"/>
        </w:rPr>
        <w:t>Sarà per me come Arièl:</w:t>
      </w:r>
      <w:r w:rsidR="001233DF">
        <w:rPr>
          <w:rFonts w:ascii="Arial" w:hAnsi="Arial"/>
          <w:i/>
          <w:iCs/>
          <w:sz w:val="24"/>
        </w:rPr>
        <w:t xml:space="preserve"> </w:t>
      </w:r>
      <w:r w:rsidRPr="00D56356">
        <w:rPr>
          <w:rFonts w:ascii="Arial" w:hAnsi="Arial"/>
          <w:i/>
          <w:iCs/>
          <w:sz w:val="24"/>
        </w:rPr>
        <w:t>io mi accamperò tutt’intorno contro di te</w:t>
      </w:r>
      <w:r w:rsidR="001233DF">
        <w:rPr>
          <w:rFonts w:ascii="Arial" w:hAnsi="Arial"/>
          <w:i/>
          <w:iCs/>
          <w:sz w:val="24"/>
        </w:rPr>
        <w:t xml:space="preserve"> </w:t>
      </w:r>
      <w:r w:rsidRPr="00D56356">
        <w:rPr>
          <w:rFonts w:ascii="Arial" w:hAnsi="Arial"/>
          <w:i/>
          <w:iCs/>
          <w:sz w:val="24"/>
        </w:rPr>
        <w:t>e ti circonderò di trincee,</w:t>
      </w:r>
      <w:r w:rsidR="001233DF">
        <w:rPr>
          <w:rFonts w:ascii="Arial" w:hAnsi="Arial"/>
          <w:i/>
          <w:iCs/>
          <w:sz w:val="24"/>
        </w:rPr>
        <w:t xml:space="preserve"> </w:t>
      </w:r>
      <w:r w:rsidRPr="00D56356">
        <w:rPr>
          <w:rFonts w:ascii="Arial" w:hAnsi="Arial"/>
          <w:i/>
          <w:iCs/>
          <w:sz w:val="24"/>
        </w:rPr>
        <w:t>innalzerò contro di te un vallo.</w:t>
      </w:r>
      <w:r w:rsidR="001233DF">
        <w:rPr>
          <w:rFonts w:ascii="Arial" w:hAnsi="Arial"/>
          <w:i/>
          <w:iCs/>
          <w:sz w:val="24"/>
        </w:rPr>
        <w:t xml:space="preserve"> </w:t>
      </w:r>
      <w:r w:rsidRPr="00D56356">
        <w:rPr>
          <w:rFonts w:ascii="Arial" w:hAnsi="Arial"/>
          <w:i/>
          <w:iCs/>
          <w:sz w:val="24"/>
        </w:rPr>
        <w:t>Allora prostrata parlerai dalla terra,</w:t>
      </w:r>
      <w:r w:rsidR="001233DF">
        <w:rPr>
          <w:rFonts w:ascii="Arial" w:hAnsi="Arial"/>
          <w:i/>
          <w:iCs/>
          <w:sz w:val="24"/>
        </w:rPr>
        <w:t xml:space="preserve"> </w:t>
      </w:r>
      <w:r w:rsidRPr="00D56356">
        <w:rPr>
          <w:rFonts w:ascii="Arial" w:hAnsi="Arial"/>
          <w:i/>
          <w:iCs/>
          <w:sz w:val="24"/>
        </w:rPr>
        <w:t>e dalla polvere saliranno le tue parole;</w:t>
      </w:r>
      <w:r w:rsidR="001233DF">
        <w:rPr>
          <w:rFonts w:ascii="Arial" w:hAnsi="Arial"/>
          <w:i/>
          <w:iCs/>
          <w:sz w:val="24"/>
        </w:rPr>
        <w:t xml:space="preserve"> </w:t>
      </w:r>
      <w:r w:rsidRPr="00D56356">
        <w:rPr>
          <w:rFonts w:ascii="Arial" w:hAnsi="Arial"/>
          <w:i/>
          <w:iCs/>
          <w:sz w:val="24"/>
        </w:rPr>
        <w:t>sembrerà di un fantasma la tua voce dalla terra,</w:t>
      </w:r>
      <w:r w:rsidR="001233DF">
        <w:rPr>
          <w:rFonts w:ascii="Arial" w:hAnsi="Arial"/>
          <w:i/>
          <w:iCs/>
          <w:sz w:val="24"/>
        </w:rPr>
        <w:t xml:space="preserve"> </w:t>
      </w:r>
      <w:r w:rsidRPr="00D56356">
        <w:rPr>
          <w:rFonts w:ascii="Arial" w:hAnsi="Arial"/>
          <w:i/>
          <w:iCs/>
          <w:sz w:val="24"/>
        </w:rPr>
        <w:t>e dalla polvere la tua parola risuonerà come bisbiglio.</w:t>
      </w:r>
    </w:p>
    <w:p w14:paraId="382E65A9" w14:textId="273F3E3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Sarà come polvere fine la massa dei tuoi nemici</w:t>
      </w:r>
      <w:r w:rsidR="001233DF">
        <w:rPr>
          <w:rFonts w:ascii="Arial" w:hAnsi="Arial"/>
          <w:i/>
          <w:iCs/>
          <w:sz w:val="24"/>
        </w:rPr>
        <w:t xml:space="preserve"> </w:t>
      </w:r>
      <w:r w:rsidRPr="00D56356">
        <w:rPr>
          <w:rFonts w:ascii="Arial" w:hAnsi="Arial"/>
          <w:i/>
          <w:iCs/>
          <w:sz w:val="24"/>
        </w:rPr>
        <w:t>e come pula dispersa la massa dei tuoi tiranni.</w:t>
      </w:r>
      <w:r w:rsidR="001233DF">
        <w:rPr>
          <w:rFonts w:ascii="Arial" w:hAnsi="Arial"/>
          <w:i/>
          <w:iCs/>
          <w:sz w:val="24"/>
        </w:rPr>
        <w:t xml:space="preserve"> </w:t>
      </w:r>
      <w:r w:rsidRPr="00D56356">
        <w:rPr>
          <w:rFonts w:ascii="Arial" w:hAnsi="Arial"/>
          <w:i/>
          <w:iCs/>
          <w:sz w:val="24"/>
        </w:rPr>
        <w:t>Ma d’improvviso, subito,</w:t>
      </w:r>
      <w:r w:rsidR="001233DF">
        <w:rPr>
          <w:rFonts w:ascii="Arial" w:hAnsi="Arial"/>
          <w:i/>
          <w:iCs/>
          <w:sz w:val="24"/>
        </w:rPr>
        <w:t xml:space="preserve"> </w:t>
      </w:r>
      <w:r w:rsidRPr="00D56356">
        <w:rPr>
          <w:rFonts w:ascii="Arial" w:hAnsi="Arial"/>
          <w:i/>
          <w:iCs/>
          <w:sz w:val="24"/>
        </w:rPr>
        <w:t>dal Signore degli eserciti sarai visitata</w:t>
      </w:r>
      <w:r w:rsidR="001233DF">
        <w:rPr>
          <w:rFonts w:ascii="Arial" w:hAnsi="Arial"/>
          <w:i/>
          <w:iCs/>
          <w:sz w:val="24"/>
        </w:rPr>
        <w:t xml:space="preserve"> </w:t>
      </w:r>
      <w:r w:rsidRPr="00D56356">
        <w:rPr>
          <w:rFonts w:ascii="Arial" w:hAnsi="Arial"/>
          <w:i/>
          <w:iCs/>
          <w:sz w:val="24"/>
        </w:rPr>
        <w:t>con tuoni, rimbombi e rumore assordante,</w:t>
      </w:r>
      <w:r w:rsidR="001233DF">
        <w:rPr>
          <w:rFonts w:ascii="Arial" w:hAnsi="Arial"/>
          <w:i/>
          <w:iCs/>
          <w:sz w:val="24"/>
        </w:rPr>
        <w:t xml:space="preserve"> </w:t>
      </w:r>
      <w:r w:rsidRPr="00D56356">
        <w:rPr>
          <w:rFonts w:ascii="Arial" w:hAnsi="Arial"/>
          <w:i/>
          <w:iCs/>
          <w:sz w:val="24"/>
        </w:rPr>
        <w:t>con uragano e tempesta e fiamma di fuoco divoratore.</w:t>
      </w:r>
      <w:r w:rsidR="001233DF">
        <w:rPr>
          <w:rFonts w:ascii="Arial" w:hAnsi="Arial"/>
          <w:i/>
          <w:iCs/>
          <w:sz w:val="24"/>
        </w:rPr>
        <w:t xml:space="preserve"> </w:t>
      </w:r>
      <w:r w:rsidRPr="00D56356">
        <w:rPr>
          <w:rFonts w:ascii="Arial" w:hAnsi="Arial"/>
          <w:i/>
          <w:iCs/>
          <w:sz w:val="24"/>
        </w:rPr>
        <w:t>E sarà come un sogno,</w:t>
      </w:r>
      <w:r w:rsidR="001233DF">
        <w:rPr>
          <w:rFonts w:ascii="Arial" w:hAnsi="Arial"/>
          <w:i/>
          <w:iCs/>
          <w:sz w:val="24"/>
        </w:rPr>
        <w:t xml:space="preserve"> </w:t>
      </w:r>
      <w:r w:rsidRPr="00D56356">
        <w:rPr>
          <w:rFonts w:ascii="Arial" w:hAnsi="Arial"/>
          <w:i/>
          <w:iCs/>
          <w:sz w:val="24"/>
        </w:rPr>
        <w:t>come una visione notturna,</w:t>
      </w:r>
      <w:r w:rsidR="001233DF">
        <w:rPr>
          <w:rFonts w:ascii="Arial" w:hAnsi="Arial"/>
          <w:i/>
          <w:iCs/>
          <w:sz w:val="24"/>
        </w:rPr>
        <w:t xml:space="preserve"> </w:t>
      </w:r>
      <w:r w:rsidRPr="00D56356">
        <w:rPr>
          <w:rFonts w:ascii="Arial" w:hAnsi="Arial"/>
          <w:i/>
          <w:iCs/>
          <w:sz w:val="24"/>
        </w:rPr>
        <w:t>la massa di tutte le nazioni</w:t>
      </w:r>
      <w:r w:rsidR="001233DF">
        <w:rPr>
          <w:rFonts w:ascii="Arial" w:hAnsi="Arial"/>
          <w:i/>
          <w:iCs/>
          <w:sz w:val="24"/>
        </w:rPr>
        <w:t xml:space="preserve"> </w:t>
      </w:r>
      <w:r w:rsidRPr="00D56356">
        <w:rPr>
          <w:rFonts w:ascii="Arial" w:hAnsi="Arial"/>
          <w:i/>
          <w:iCs/>
          <w:sz w:val="24"/>
        </w:rPr>
        <w:t>che marciano contro Arièl,</w:t>
      </w:r>
      <w:r w:rsidR="001233DF">
        <w:rPr>
          <w:rFonts w:ascii="Arial" w:hAnsi="Arial"/>
          <w:i/>
          <w:iCs/>
          <w:sz w:val="24"/>
        </w:rPr>
        <w:t xml:space="preserve"> </w:t>
      </w:r>
      <w:r w:rsidRPr="00D56356">
        <w:rPr>
          <w:rFonts w:ascii="Arial" w:hAnsi="Arial"/>
          <w:i/>
          <w:iCs/>
          <w:sz w:val="24"/>
        </w:rPr>
        <w:t>di quanti l’attaccano</w:t>
      </w:r>
      <w:r w:rsidR="001233DF">
        <w:rPr>
          <w:rFonts w:ascii="Arial" w:hAnsi="Arial"/>
          <w:i/>
          <w:iCs/>
          <w:sz w:val="24"/>
        </w:rPr>
        <w:t xml:space="preserve"> </w:t>
      </w:r>
      <w:r w:rsidRPr="00D56356">
        <w:rPr>
          <w:rFonts w:ascii="Arial" w:hAnsi="Arial"/>
          <w:i/>
          <w:iCs/>
          <w:sz w:val="24"/>
        </w:rPr>
        <w:t>e la stringono d’assedio.</w:t>
      </w:r>
    </w:p>
    <w:p w14:paraId="1A377A6B" w14:textId="706DCF57"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Avverrà come quando un affamato sogna di mangiare,</w:t>
      </w:r>
      <w:r w:rsidR="001233DF">
        <w:rPr>
          <w:rFonts w:ascii="Arial" w:hAnsi="Arial"/>
          <w:i/>
          <w:iCs/>
          <w:sz w:val="24"/>
        </w:rPr>
        <w:t xml:space="preserve"> </w:t>
      </w:r>
      <w:r w:rsidRPr="00D56356">
        <w:rPr>
          <w:rFonts w:ascii="Arial" w:hAnsi="Arial"/>
          <w:i/>
          <w:iCs/>
          <w:sz w:val="24"/>
        </w:rPr>
        <w:t>ma si sveglia con lo stomaco vuoto,</w:t>
      </w:r>
      <w:r w:rsidR="001233DF">
        <w:rPr>
          <w:rFonts w:ascii="Arial" w:hAnsi="Arial"/>
          <w:i/>
          <w:iCs/>
          <w:sz w:val="24"/>
        </w:rPr>
        <w:t xml:space="preserve"> </w:t>
      </w:r>
      <w:r w:rsidRPr="00D56356">
        <w:rPr>
          <w:rFonts w:ascii="Arial" w:hAnsi="Arial"/>
          <w:i/>
          <w:iCs/>
          <w:sz w:val="24"/>
        </w:rPr>
        <w:t>e come quando un assetato sogna di bere,</w:t>
      </w:r>
      <w:r w:rsidR="001233DF">
        <w:rPr>
          <w:rFonts w:ascii="Arial" w:hAnsi="Arial"/>
          <w:i/>
          <w:iCs/>
          <w:sz w:val="24"/>
        </w:rPr>
        <w:t xml:space="preserve"> </w:t>
      </w:r>
      <w:r w:rsidRPr="00D56356">
        <w:rPr>
          <w:rFonts w:ascii="Arial" w:hAnsi="Arial"/>
          <w:i/>
          <w:iCs/>
          <w:sz w:val="24"/>
        </w:rPr>
        <w:t>ma si sveglia stanco e con la gola riarsa:</w:t>
      </w:r>
      <w:r w:rsidR="001233DF">
        <w:rPr>
          <w:rFonts w:ascii="Arial" w:hAnsi="Arial"/>
          <w:i/>
          <w:iCs/>
          <w:sz w:val="24"/>
        </w:rPr>
        <w:t xml:space="preserve"> </w:t>
      </w:r>
      <w:r w:rsidRPr="00D56356">
        <w:rPr>
          <w:rFonts w:ascii="Arial" w:hAnsi="Arial"/>
          <w:i/>
          <w:iCs/>
          <w:sz w:val="24"/>
        </w:rPr>
        <w:t>così succederà alla massa di tutte le nazioni</w:t>
      </w:r>
      <w:r w:rsidR="001233DF">
        <w:rPr>
          <w:rFonts w:ascii="Arial" w:hAnsi="Arial"/>
          <w:i/>
          <w:iCs/>
          <w:sz w:val="24"/>
        </w:rPr>
        <w:t xml:space="preserve"> </w:t>
      </w:r>
      <w:r w:rsidRPr="00D56356">
        <w:rPr>
          <w:rFonts w:ascii="Arial" w:hAnsi="Arial"/>
          <w:i/>
          <w:iCs/>
          <w:sz w:val="24"/>
        </w:rPr>
        <w:t>che marciano contro il monte Sion.</w:t>
      </w:r>
      <w:r w:rsidR="001233DF">
        <w:rPr>
          <w:rFonts w:ascii="Arial" w:hAnsi="Arial"/>
          <w:i/>
          <w:iCs/>
          <w:sz w:val="24"/>
        </w:rPr>
        <w:t xml:space="preserve"> </w:t>
      </w:r>
    </w:p>
    <w:p w14:paraId="4C222A42" w14:textId="0507B704"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Fermatevi e stupitevi,</w:t>
      </w:r>
      <w:r w:rsidR="001233DF">
        <w:rPr>
          <w:rFonts w:ascii="Arial" w:hAnsi="Arial"/>
          <w:i/>
          <w:iCs/>
          <w:sz w:val="24"/>
        </w:rPr>
        <w:t xml:space="preserve"> </w:t>
      </w:r>
      <w:r w:rsidRPr="00D56356">
        <w:rPr>
          <w:rFonts w:ascii="Arial" w:hAnsi="Arial"/>
          <w:i/>
          <w:iCs/>
          <w:sz w:val="24"/>
        </w:rPr>
        <w:t>accecatevi e rimanete ciechi; ubriacatevi ma non di vino,</w:t>
      </w:r>
      <w:r w:rsidR="001233DF">
        <w:rPr>
          <w:rFonts w:ascii="Arial" w:hAnsi="Arial"/>
          <w:i/>
          <w:iCs/>
          <w:sz w:val="24"/>
        </w:rPr>
        <w:t xml:space="preserve"> </w:t>
      </w:r>
      <w:r w:rsidRPr="00D56356">
        <w:rPr>
          <w:rFonts w:ascii="Arial" w:hAnsi="Arial"/>
          <w:i/>
          <w:iCs/>
          <w:sz w:val="24"/>
        </w:rPr>
        <w:t>barcollate ma non per effetto di bevande inebrianti.</w:t>
      </w:r>
      <w:r w:rsidR="001233DF">
        <w:rPr>
          <w:rFonts w:ascii="Arial" w:hAnsi="Arial"/>
          <w:i/>
          <w:iCs/>
          <w:sz w:val="24"/>
        </w:rPr>
        <w:t xml:space="preserve"> </w:t>
      </w:r>
      <w:r w:rsidRPr="00D56356">
        <w:rPr>
          <w:rFonts w:ascii="Arial" w:hAnsi="Arial"/>
          <w:i/>
          <w:iCs/>
          <w:sz w:val="24"/>
        </w:rPr>
        <w:t>Poiché il Signore ha versato su di voi</w:t>
      </w:r>
      <w:r w:rsidR="001233DF">
        <w:rPr>
          <w:rFonts w:ascii="Arial" w:hAnsi="Arial"/>
          <w:i/>
          <w:iCs/>
          <w:sz w:val="24"/>
        </w:rPr>
        <w:t xml:space="preserve"> </w:t>
      </w:r>
      <w:r w:rsidRPr="00D56356">
        <w:rPr>
          <w:rFonts w:ascii="Arial" w:hAnsi="Arial"/>
          <w:i/>
          <w:iCs/>
          <w:sz w:val="24"/>
        </w:rPr>
        <w:t>uno spirito di torpore,</w:t>
      </w:r>
      <w:r w:rsidR="001233DF">
        <w:rPr>
          <w:rFonts w:ascii="Arial" w:hAnsi="Arial"/>
          <w:i/>
          <w:iCs/>
          <w:sz w:val="24"/>
        </w:rPr>
        <w:t xml:space="preserve"> </w:t>
      </w:r>
      <w:r w:rsidRPr="00D56356">
        <w:rPr>
          <w:rFonts w:ascii="Arial" w:hAnsi="Arial"/>
          <w:i/>
          <w:iCs/>
          <w:sz w:val="24"/>
        </w:rPr>
        <w:t>ha chiuso i vostri occhi, cioè i profeti,</w:t>
      </w:r>
      <w:r w:rsidR="001233DF">
        <w:rPr>
          <w:rFonts w:ascii="Arial" w:hAnsi="Arial"/>
          <w:i/>
          <w:iCs/>
          <w:sz w:val="24"/>
        </w:rPr>
        <w:t xml:space="preserve"> </w:t>
      </w:r>
      <w:r w:rsidRPr="00D56356">
        <w:rPr>
          <w:rFonts w:ascii="Arial" w:hAnsi="Arial"/>
          <w:i/>
          <w:iCs/>
          <w:sz w:val="24"/>
        </w:rPr>
        <w:t>e ha velato i vostri capi, cioè i veggenti.</w:t>
      </w:r>
    </w:p>
    <w:p w14:paraId="27FE6A5A" w14:textId="512B19BD"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Per voi ogni visione sarà come le parole di un libro sigillato: si dà a uno che sappia leggere dicendogli: «Per favore, leggilo», ma quegli risponde: «Non posso, perché è sigillato». </w:t>
      </w:r>
      <w:r w:rsidR="001233DF" w:rsidRPr="00D56356">
        <w:rPr>
          <w:rFonts w:ascii="Arial" w:hAnsi="Arial"/>
          <w:i/>
          <w:iCs/>
          <w:sz w:val="24"/>
        </w:rPr>
        <w:t>Oppure</w:t>
      </w:r>
      <w:r w:rsidRPr="00D56356">
        <w:rPr>
          <w:rFonts w:ascii="Arial" w:hAnsi="Arial"/>
          <w:i/>
          <w:iCs/>
          <w:sz w:val="24"/>
        </w:rPr>
        <w:t xml:space="preserve"> si dà il libro a chi </w:t>
      </w:r>
      <w:r w:rsidRPr="00D56356">
        <w:rPr>
          <w:rFonts w:ascii="Arial" w:hAnsi="Arial"/>
          <w:i/>
          <w:iCs/>
          <w:sz w:val="24"/>
        </w:rPr>
        <w:lastRenderedPageBreak/>
        <w:t>non sa leggere dicendogli: «Per favore, leggilo», ma quegli risponde: «Non so leggere».</w:t>
      </w:r>
    </w:p>
    <w:p w14:paraId="73F4675D" w14:textId="490252D6"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Dice il Signore: «Poiché questo popolo</w:t>
      </w:r>
      <w:r w:rsidR="001233DF">
        <w:rPr>
          <w:rFonts w:ascii="Arial" w:hAnsi="Arial"/>
          <w:i/>
          <w:iCs/>
          <w:sz w:val="24"/>
        </w:rPr>
        <w:t xml:space="preserve"> </w:t>
      </w:r>
      <w:r w:rsidRPr="00D56356">
        <w:rPr>
          <w:rFonts w:ascii="Arial" w:hAnsi="Arial"/>
          <w:i/>
          <w:iCs/>
          <w:sz w:val="24"/>
        </w:rPr>
        <w:t>si avvicina a me solo con la sua bocca</w:t>
      </w:r>
      <w:r w:rsidR="001233DF">
        <w:rPr>
          <w:rFonts w:ascii="Arial" w:hAnsi="Arial"/>
          <w:i/>
          <w:iCs/>
          <w:sz w:val="24"/>
        </w:rPr>
        <w:t xml:space="preserve"> </w:t>
      </w:r>
      <w:r w:rsidRPr="00D56356">
        <w:rPr>
          <w:rFonts w:ascii="Arial" w:hAnsi="Arial"/>
          <w:i/>
          <w:iCs/>
          <w:sz w:val="24"/>
        </w:rPr>
        <w:t>e mi onora con le sue labbra,</w:t>
      </w:r>
      <w:r w:rsidR="001233DF">
        <w:rPr>
          <w:rFonts w:ascii="Arial" w:hAnsi="Arial"/>
          <w:i/>
          <w:iCs/>
          <w:sz w:val="24"/>
        </w:rPr>
        <w:t xml:space="preserve"> </w:t>
      </w:r>
      <w:r w:rsidRPr="00D56356">
        <w:rPr>
          <w:rFonts w:ascii="Arial" w:hAnsi="Arial"/>
          <w:i/>
          <w:iCs/>
          <w:sz w:val="24"/>
        </w:rPr>
        <w:t>mentre il suo cuore è lontano da me</w:t>
      </w:r>
      <w:r w:rsidR="001233DF">
        <w:rPr>
          <w:rFonts w:ascii="Arial" w:hAnsi="Arial"/>
          <w:i/>
          <w:iCs/>
          <w:sz w:val="24"/>
        </w:rPr>
        <w:t xml:space="preserve"> </w:t>
      </w:r>
      <w:r w:rsidRPr="00D56356">
        <w:rPr>
          <w:rFonts w:ascii="Arial" w:hAnsi="Arial"/>
          <w:i/>
          <w:iCs/>
          <w:sz w:val="24"/>
        </w:rPr>
        <w:t>e la venerazione che ha verso di me</w:t>
      </w:r>
      <w:r w:rsidR="001233DF">
        <w:rPr>
          <w:rFonts w:ascii="Arial" w:hAnsi="Arial"/>
          <w:i/>
          <w:iCs/>
          <w:sz w:val="24"/>
        </w:rPr>
        <w:t xml:space="preserve"> </w:t>
      </w:r>
      <w:r w:rsidRPr="00D56356">
        <w:rPr>
          <w:rFonts w:ascii="Arial" w:hAnsi="Arial"/>
          <w:i/>
          <w:iCs/>
          <w:sz w:val="24"/>
        </w:rPr>
        <w:t>è un imparaticcio di precetti umani,</w:t>
      </w:r>
      <w:r w:rsidR="001233DF">
        <w:rPr>
          <w:rFonts w:ascii="Arial" w:hAnsi="Arial"/>
          <w:i/>
          <w:iCs/>
          <w:sz w:val="24"/>
        </w:rPr>
        <w:t xml:space="preserve"> </w:t>
      </w:r>
      <w:r w:rsidRPr="00D56356">
        <w:rPr>
          <w:rFonts w:ascii="Arial" w:hAnsi="Arial"/>
          <w:i/>
          <w:iCs/>
          <w:sz w:val="24"/>
        </w:rPr>
        <w:t>perciò, eccomi, continuerò</w:t>
      </w:r>
      <w:r w:rsidR="001233DF">
        <w:rPr>
          <w:rFonts w:ascii="Arial" w:hAnsi="Arial"/>
          <w:i/>
          <w:iCs/>
          <w:sz w:val="24"/>
        </w:rPr>
        <w:t xml:space="preserve"> </w:t>
      </w:r>
      <w:r w:rsidRPr="00D56356">
        <w:rPr>
          <w:rFonts w:ascii="Arial" w:hAnsi="Arial"/>
          <w:i/>
          <w:iCs/>
          <w:sz w:val="24"/>
        </w:rPr>
        <w:t>a operare meraviglie e prodigi con questo popolo;</w:t>
      </w:r>
      <w:r w:rsidR="001233DF">
        <w:rPr>
          <w:rFonts w:ascii="Arial" w:hAnsi="Arial"/>
          <w:i/>
          <w:iCs/>
          <w:sz w:val="24"/>
        </w:rPr>
        <w:t xml:space="preserve"> </w:t>
      </w:r>
      <w:r w:rsidRPr="00D56356">
        <w:rPr>
          <w:rFonts w:ascii="Arial" w:hAnsi="Arial"/>
          <w:i/>
          <w:iCs/>
          <w:sz w:val="24"/>
        </w:rPr>
        <w:t>perirà la sapienza dei suoi sapienti</w:t>
      </w:r>
      <w:r w:rsidR="001233DF">
        <w:rPr>
          <w:rFonts w:ascii="Arial" w:hAnsi="Arial"/>
          <w:i/>
          <w:iCs/>
          <w:sz w:val="24"/>
        </w:rPr>
        <w:t xml:space="preserve"> </w:t>
      </w:r>
      <w:r w:rsidRPr="00D56356">
        <w:rPr>
          <w:rFonts w:ascii="Arial" w:hAnsi="Arial"/>
          <w:i/>
          <w:iCs/>
          <w:sz w:val="24"/>
        </w:rPr>
        <w:t>e si eclisserà l’intelligenza dei suoi intelligenti».</w:t>
      </w:r>
    </w:p>
    <w:p w14:paraId="20755237" w14:textId="6403791D"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Guai a quanti vogliono sottrarsi alla vista del Signore</w:t>
      </w:r>
      <w:r w:rsidR="001233DF">
        <w:rPr>
          <w:rFonts w:ascii="Arial" w:hAnsi="Arial"/>
          <w:i/>
          <w:iCs/>
          <w:sz w:val="24"/>
        </w:rPr>
        <w:t xml:space="preserve"> </w:t>
      </w:r>
      <w:r w:rsidRPr="00D56356">
        <w:rPr>
          <w:rFonts w:ascii="Arial" w:hAnsi="Arial"/>
          <w:i/>
          <w:iCs/>
          <w:sz w:val="24"/>
        </w:rPr>
        <w:t>per dissimulare i loro piani,</w:t>
      </w:r>
      <w:r w:rsidR="001233DF">
        <w:rPr>
          <w:rFonts w:ascii="Arial" w:hAnsi="Arial"/>
          <w:i/>
          <w:iCs/>
          <w:sz w:val="24"/>
        </w:rPr>
        <w:t xml:space="preserve"> </w:t>
      </w:r>
      <w:r w:rsidRPr="00D56356">
        <w:rPr>
          <w:rFonts w:ascii="Arial" w:hAnsi="Arial"/>
          <w:i/>
          <w:iCs/>
          <w:sz w:val="24"/>
        </w:rPr>
        <w:t>a coloro che agiscono nelle tenebre, dicendo:</w:t>
      </w:r>
      <w:r w:rsidR="001233DF">
        <w:rPr>
          <w:rFonts w:ascii="Arial" w:hAnsi="Arial"/>
          <w:i/>
          <w:iCs/>
          <w:sz w:val="24"/>
        </w:rPr>
        <w:t xml:space="preserve"> </w:t>
      </w:r>
      <w:r w:rsidRPr="00D56356">
        <w:rPr>
          <w:rFonts w:ascii="Arial" w:hAnsi="Arial"/>
          <w:i/>
          <w:iCs/>
          <w:sz w:val="24"/>
        </w:rPr>
        <w:t>«Chi ci vede? Chi ci conosce?».</w:t>
      </w:r>
      <w:r w:rsidR="001233DF">
        <w:rPr>
          <w:rFonts w:ascii="Arial" w:hAnsi="Arial"/>
          <w:i/>
          <w:iCs/>
          <w:sz w:val="24"/>
        </w:rPr>
        <w:t xml:space="preserve"> </w:t>
      </w:r>
      <w:r w:rsidRPr="00D56356">
        <w:rPr>
          <w:rFonts w:ascii="Arial" w:hAnsi="Arial"/>
          <w:i/>
          <w:iCs/>
          <w:sz w:val="24"/>
        </w:rPr>
        <w:t>Che perversità! Forse che il vasaio</w:t>
      </w:r>
      <w:r w:rsidR="001233DF">
        <w:rPr>
          <w:rFonts w:ascii="Arial" w:hAnsi="Arial"/>
          <w:i/>
          <w:iCs/>
          <w:sz w:val="24"/>
        </w:rPr>
        <w:t xml:space="preserve"> </w:t>
      </w:r>
      <w:r w:rsidRPr="00D56356">
        <w:rPr>
          <w:rFonts w:ascii="Arial" w:hAnsi="Arial"/>
          <w:i/>
          <w:iCs/>
          <w:sz w:val="24"/>
        </w:rPr>
        <w:t>è stimato pari alla creta?</w:t>
      </w:r>
      <w:r w:rsidR="001233DF">
        <w:rPr>
          <w:rFonts w:ascii="Arial" w:hAnsi="Arial"/>
          <w:i/>
          <w:iCs/>
          <w:sz w:val="24"/>
        </w:rPr>
        <w:t xml:space="preserve"> </w:t>
      </w:r>
      <w:r w:rsidRPr="00D56356">
        <w:rPr>
          <w:rFonts w:ascii="Arial" w:hAnsi="Arial"/>
          <w:i/>
          <w:iCs/>
          <w:sz w:val="24"/>
        </w:rPr>
        <w:t>Un oggetto può dire del suo autore:</w:t>
      </w:r>
      <w:r w:rsidR="001233DF">
        <w:rPr>
          <w:rFonts w:ascii="Arial" w:hAnsi="Arial"/>
          <w:i/>
          <w:iCs/>
          <w:sz w:val="24"/>
        </w:rPr>
        <w:t xml:space="preserve"> </w:t>
      </w:r>
      <w:r w:rsidRPr="00D56356">
        <w:rPr>
          <w:rFonts w:ascii="Arial" w:hAnsi="Arial"/>
          <w:i/>
          <w:iCs/>
          <w:sz w:val="24"/>
        </w:rPr>
        <w:t>«Non mi ha fatto lui»?</w:t>
      </w:r>
      <w:r w:rsidR="001233DF">
        <w:rPr>
          <w:rFonts w:ascii="Arial" w:hAnsi="Arial"/>
          <w:i/>
          <w:iCs/>
          <w:sz w:val="24"/>
        </w:rPr>
        <w:t xml:space="preserve"> </w:t>
      </w:r>
      <w:r w:rsidRPr="00D56356">
        <w:rPr>
          <w:rFonts w:ascii="Arial" w:hAnsi="Arial"/>
          <w:i/>
          <w:iCs/>
          <w:sz w:val="24"/>
        </w:rPr>
        <w:t>E un vaso può dire del vasaio: «Non capisce»?</w:t>
      </w:r>
    </w:p>
    <w:p w14:paraId="06E45E58" w14:textId="384A47BC"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Certo, ancora un po’</w:t>
      </w:r>
      <w:r w:rsidR="001233DF">
        <w:rPr>
          <w:rFonts w:ascii="Arial" w:hAnsi="Arial"/>
          <w:i/>
          <w:iCs/>
          <w:sz w:val="24"/>
        </w:rPr>
        <w:t xml:space="preserve"> </w:t>
      </w:r>
      <w:r w:rsidRPr="00D56356">
        <w:rPr>
          <w:rFonts w:ascii="Arial" w:hAnsi="Arial"/>
          <w:i/>
          <w:iCs/>
          <w:sz w:val="24"/>
        </w:rPr>
        <w:t>e il Libano si cambierà in un frutteto</w:t>
      </w:r>
      <w:r w:rsidR="001233DF">
        <w:rPr>
          <w:rFonts w:ascii="Arial" w:hAnsi="Arial"/>
          <w:i/>
          <w:iCs/>
          <w:sz w:val="24"/>
        </w:rPr>
        <w:t xml:space="preserve"> </w:t>
      </w:r>
      <w:r w:rsidRPr="00D56356">
        <w:rPr>
          <w:rFonts w:ascii="Arial" w:hAnsi="Arial"/>
          <w:i/>
          <w:iCs/>
          <w:sz w:val="24"/>
        </w:rPr>
        <w:t>e il frutteto sarà considerato una selva.</w:t>
      </w:r>
      <w:r w:rsidR="001233DF">
        <w:rPr>
          <w:rFonts w:ascii="Arial" w:hAnsi="Arial"/>
          <w:i/>
          <w:iCs/>
          <w:sz w:val="24"/>
        </w:rPr>
        <w:t xml:space="preserve"> </w:t>
      </w:r>
      <w:r w:rsidRPr="00D56356">
        <w:rPr>
          <w:rFonts w:ascii="Arial" w:hAnsi="Arial"/>
          <w:i/>
          <w:iCs/>
          <w:sz w:val="24"/>
        </w:rPr>
        <w:t>Udranno in quel giorno i sordi le parole del libro;</w:t>
      </w:r>
      <w:r w:rsidR="001233DF">
        <w:rPr>
          <w:rFonts w:ascii="Arial" w:hAnsi="Arial"/>
          <w:i/>
          <w:iCs/>
          <w:sz w:val="24"/>
        </w:rPr>
        <w:t xml:space="preserve"> </w:t>
      </w:r>
      <w:r w:rsidRPr="00D56356">
        <w:rPr>
          <w:rFonts w:ascii="Arial" w:hAnsi="Arial"/>
          <w:i/>
          <w:iCs/>
          <w:sz w:val="24"/>
        </w:rPr>
        <w:t>liberati dall’oscurità e dalle tenebre,</w:t>
      </w:r>
      <w:r w:rsidR="001233DF">
        <w:rPr>
          <w:rFonts w:ascii="Arial" w:hAnsi="Arial"/>
          <w:i/>
          <w:iCs/>
          <w:sz w:val="24"/>
        </w:rPr>
        <w:t xml:space="preserve"> </w:t>
      </w:r>
      <w:r w:rsidRPr="00D56356">
        <w:rPr>
          <w:rFonts w:ascii="Arial" w:hAnsi="Arial"/>
          <w:i/>
          <w:iCs/>
          <w:sz w:val="24"/>
        </w:rPr>
        <w:t>gli occhi dei ciechi vedranno.</w:t>
      </w:r>
      <w:r w:rsidR="001233DF">
        <w:rPr>
          <w:rFonts w:ascii="Arial" w:hAnsi="Arial"/>
          <w:i/>
          <w:iCs/>
          <w:sz w:val="24"/>
        </w:rPr>
        <w:t xml:space="preserve"> </w:t>
      </w:r>
      <w:r w:rsidRPr="00D56356">
        <w:rPr>
          <w:rFonts w:ascii="Arial" w:hAnsi="Arial"/>
          <w:i/>
          <w:iCs/>
          <w:sz w:val="24"/>
        </w:rPr>
        <w:t>Gli umili si rallegreranno di nuovo nel Signore,</w:t>
      </w:r>
      <w:r w:rsidR="001233DF">
        <w:rPr>
          <w:rFonts w:ascii="Arial" w:hAnsi="Arial"/>
          <w:i/>
          <w:iCs/>
          <w:sz w:val="24"/>
        </w:rPr>
        <w:t xml:space="preserve"> </w:t>
      </w:r>
      <w:r w:rsidRPr="00D56356">
        <w:rPr>
          <w:rFonts w:ascii="Arial" w:hAnsi="Arial"/>
          <w:i/>
          <w:iCs/>
          <w:sz w:val="24"/>
        </w:rPr>
        <w:t>i più poveri gioiranno nel Santo d’Israele.</w:t>
      </w:r>
      <w:r w:rsidR="001233DF">
        <w:rPr>
          <w:rFonts w:ascii="Arial" w:hAnsi="Arial"/>
          <w:i/>
          <w:iCs/>
          <w:sz w:val="24"/>
        </w:rPr>
        <w:t xml:space="preserve"> </w:t>
      </w:r>
      <w:r w:rsidRPr="00D56356">
        <w:rPr>
          <w:rFonts w:ascii="Arial" w:hAnsi="Arial"/>
          <w:i/>
          <w:iCs/>
          <w:sz w:val="24"/>
        </w:rPr>
        <w:t>Perché il tiranno non sarà più, sparirà l’arrogante,</w:t>
      </w:r>
      <w:r w:rsidR="001233DF">
        <w:rPr>
          <w:rFonts w:ascii="Arial" w:hAnsi="Arial"/>
          <w:i/>
          <w:iCs/>
          <w:sz w:val="24"/>
        </w:rPr>
        <w:t xml:space="preserve"> </w:t>
      </w:r>
      <w:r w:rsidRPr="00D56356">
        <w:rPr>
          <w:rFonts w:ascii="Arial" w:hAnsi="Arial"/>
          <w:i/>
          <w:iCs/>
          <w:sz w:val="24"/>
        </w:rPr>
        <w:t>saranno eliminati quanti tramano iniquità,</w:t>
      </w:r>
      <w:r w:rsidR="001233DF">
        <w:rPr>
          <w:rFonts w:ascii="Arial" w:hAnsi="Arial"/>
          <w:i/>
          <w:iCs/>
          <w:sz w:val="24"/>
        </w:rPr>
        <w:t xml:space="preserve"> </w:t>
      </w:r>
      <w:r w:rsidRPr="00D56356">
        <w:rPr>
          <w:rFonts w:ascii="Arial" w:hAnsi="Arial"/>
          <w:i/>
          <w:iCs/>
          <w:sz w:val="24"/>
        </w:rPr>
        <w:t>quanti con la parola rendono colpevoli gli altri,</w:t>
      </w:r>
      <w:r w:rsidR="001233DF">
        <w:rPr>
          <w:rFonts w:ascii="Arial" w:hAnsi="Arial"/>
          <w:i/>
          <w:iCs/>
          <w:sz w:val="24"/>
        </w:rPr>
        <w:t xml:space="preserve"> </w:t>
      </w:r>
      <w:r w:rsidRPr="00D56356">
        <w:rPr>
          <w:rFonts w:ascii="Arial" w:hAnsi="Arial"/>
          <w:i/>
          <w:iCs/>
          <w:sz w:val="24"/>
        </w:rPr>
        <w:t>quanti alla porta tendono tranelli al giudice</w:t>
      </w:r>
      <w:r w:rsidR="001233DF">
        <w:rPr>
          <w:rFonts w:ascii="Arial" w:hAnsi="Arial"/>
          <w:i/>
          <w:iCs/>
          <w:sz w:val="24"/>
        </w:rPr>
        <w:t xml:space="preserve"> </w:t>
      </w:r>
      <w:r w:rsidRPr="00D56356">
        <w:rPr>
          <w:rFonts w:ascii="Arial" w:hAnsi="Arial"/>
          <w:i/>
          <w:iCs/>
          <w:sz w:val="24"/>
        </w:rPr>
        <w:t>e rovinano il giusto per un nulla.</w:t>
      </w:r>
    </w:p>
    <w:p w14:paraId="661B84F7" w14:textId="714012CB"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Pertanto, dice alla casa di Giacobbe il Signore,</w:t>
      </w:r>
      <w:r w:rsidR="001233DF">
        <w:rPr>
          <w:rFonts w:ascii="Arial" w:hAnsi="Arial"/>
          <w:i/>
          <w:iCs/>
          <w:sz w:val="24"/>
        </w:rPr>
        <w:t xml:space="preserve"> </w:t>
      </w:r>
      <w:r w:rsidRPr="00D56356">
        <w:rPr>
          <w:rFonts w:ascii="Arial" w:hAnsi="Arial"/>
          <w:i/>
          <w:iCs/>
          <w:sz w:val="24"/>
        </w:rPr>
        <w:t>che riscattò Abramo:</w:t>
      </w:r>
      <w:r w:rsidR="001233DF">
        <w:rPr>
          <w:rFonts w:ascii="Arial" w:hAnsi="Arial"/>
          <w:i/>
          <w:iCs/>
          <w:sz w:val="24"/>
        </w:rPr>
        <w:t xml:space="preserve"> </w:t>
      </w:r>
      <w:r w:rsidRPr="00D56356">
        <w:rPr>
          <w:rFonts w:ascii="Arial" w:hAnsi="Arial"/>
          <w:i/>
          <w:iCs/>
          <w:sz w:val="24"/>
        </w:rPr>
        <w:t>«D’ora in poi Giacobbe non dovrà più arrossire,</w:t>
      </w:r>
      <w:r w:rsidR="001233DF">
        <w:rPr>
          <w:rFonts w:ascii="Arial" w:hAnsi="Arial"/>
          <w:i/>
          <w:iCs/>
          <w:sz w:val="24"/>
        </w:rPr>
        <w:t xml:space="preserve"> </w:t>
      </w:r>
      <w:r w:rsidRPr="00D56356">
        <w:rPr>
          <w:rFonts w:ascii="Arial" w:hAnsi="Arial"/>
          <w:i/>
          <w:iCs/>
          <w:sz w:val="24"/>
        </w:rPr>
        <w:t>il suo viso non impallidirà più,</w:t>
      </w:r>
      <w:r w:rsidR="001233DF">
        <w:rPr>
          <w:rFonts w:ascii="Arial" w:hAnsi="Arial"/>
          <w:i/>
          <w:iCs/>
          <w:sz w:val="24"/>
        </w:rPr>
        <w:t xml:space="preserve"> </w:t>
      </w:r>
      <w:r w:rsidRPr="00D56356">
        <w:rPr>
          <w:rFonts w:ascii="Arial" w:hAnsi="Arial"/>
          <w:i/>
          <w:iCs/>
          <w:sz w:val="24"/>
        </w:rPr>
        <w:t>poiché vedendo i suoi figli l’opera delle mie mani tra loro,</w:t>
      </w:r>
      <w:r w:rsidR="001233DF">
        <w:rPr>
          <w:rFonts w:ascii="Arial" w:hAnsi="Arial"/>
          <w:i/>
          <w:iCs/>
          <w:sz w:val="24"/>
        </w:rPr>
        <w:t xml:space="preserve"> </w:t>
      </w:r>
      <w:r w:rsidRPr="00D56356">
        <w:rPr>
          <w:rFonts w:ascii="Arial" w:hAnsi="Arial"/>
          <w:i/>
          <w:iCs/>
          <w:sz w:val="24"/>
        </w:rPr>
        <w:t>santificheranno il mio nome,</w:t>
      </w:r>
      <w:r w:rsidR="001233DF">
        <w:rPr>
          <w:rFonts w:ascii="Arial" w:hAnsi="Arial"/>
          <w:i/>
          <w:iCs/>
          <w:sz w:val="24"/>
        </w:rPr>
        <w:t xml:space="preserve"> </w:t>
      </w:r>
      <w:r w:rsidRPr="00D56356">
        <w:rPr>
          <w:rFonts w:ascii="Arial" w:hAnsi="Arial"/>
          <w:i/>
          <w:iCs/>
          <w:sz w:val="24"/>
        </w:rPr>
        <w:t>santificheranno il Santo di Giacobbe</w:t>
      </w:r>
      <w:r w:rsidR="001233DF">
        <w:rPr>
          <w:rFonts w:ascii="Arial" w:hAnsi="Arial"/>
          <w:i/>
          <w:iCs/>
          <w:sz w:val="24"/>
        </w:rPr>
        <w:t xml:space="preserve"> </w:t>
      </w:r>
      <w:r w:rsidRPr="00D56356">
        <w:rPr>
          <w:rFonts w:ascii="Arial" w:hAnsi="Arial"/>
          <w:i/>
          <w:iCs/>
          <w:sz w:val="24"/>
        </w:rPr>
        <w:t>e temeranno il Dio d’Israele.</w:t>
      </w:r>
      <w:r w:rsidR="001233DF">
        <w:rPr>
          <w:rFonts w:ascii="Arial" w:hAnsi="Arial"/>
          <w:i/>
          <w:iCs/>
          <w:sz w:val="24"/>
        </w:rPr>
        <w:t xml:space="preserve"> </w:t>
      </w:r>
      <w:r w:rsidRPr="00D56356">
        <w:rPr>
          <w:rFonts w:ascii="Arial" w:hAnsi="Arial"/>
          <w:i/>
          <w:iCs/>
          <w:sz w:val="24"/>
        </w:rPr>
        <w:t>Gli spiriti traviati apprenderanno la sapienza,</w:t>
      </w:r>
      <w:r w:rsidR="001233DF">
        <w:rPr>
          <w:rFonts w:ascii="Arial" w:hAnsi="Arial"/>
          <w:i/>
          <w:iCs/>
          <w:sz w:val="24"/>
        </w:rPr>
        <w:t xml:space="preserve"> </w:t>
      </w:r>
      <w:r w:rsidRPr="00D56356">
        <w:rPr>
          <w:rFonts w:ascii="Arial" w:hAnsi="Arial"/>
          <w:i/>
          <w:iCs/>
          <w:sz w:val="24"/>
        </w:rPr>
        <w:t>quelli che mormorano impareranno la lezione». (IS 29,1-24).</w:t>
      </w:r>
    </w:p>
    <w:p w14:paraId="2F568EB6" w14:textId="77777777" w:rsidR="002E2C7B" w:rsidRDefault="002E2C7B" w:rsidP="002E2C7B">
      <w:pPr>
        <w:spacing w:after="120"/>
        <w:jc w:val="both"/>
        <w:rPr>
          <w:rFonts w:ascii="Arial" w:hAnsi="Arial"/>
          <w:sz w:val="24"/>
        </w:rPr>
      </w:pPr>
      <w:r w:rsidRPr="002E2C7B">
        <w:rPr>
          <w:rFonts w:ascii="Arial" w:hAnsi="Arial"/>
          <w:sz w:val="24"/>
        </w:rPr>
        <w:t>Questa profezia è ripresa da San Paolo nella Lettera ai Romani.</w:t>
      </w:r>
    </w:p>
    <w:p w14:paraId="414C333A" w14:textId="6E6CE01A"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Io domando dunque: Dio ha forse ripudiato il suo popolo? Impossibile! Anch’io infatti sono Israelita, della discendenza di Abramo, della tribù di Beniamino. </w:t>
      </w:r>
      <w:r w:rsidR="001233DF" w:rsidRPr="00D56356">
        <w:rPr>
          <w:rFonts w:ascii="Arial" w:hAnsi="Arial"/>
          <w:i/>
          <w:iCs/>
          <w:sz w:val="24"/>
        </w:rPr>
        <w:t>Dio</w:t>
      </w:r>
      <w:r w:rsidRPr="00D56356">
        <w:rPr>
          <w:rFonts w:ascii="Arial" w:hAnsi="Arial"/>
          <w:i/>
          <w:iCs/>
          <w:sz w:val="24"/>
        </w:rPr>
        <w:t xml:space="preserve"> non ha ripudiato il suo popolo, che egli ha scelto fin da principio.</w:t>
      </w:r>
    </w:p>
    <w:p w14:paraId="23560613" w14:textId="69FD73D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Non sapete ciò che dice la Scrittura, nel passo in cui Elia ricorre a Dio contro Israele? </w:t>
      </w:r>
      <w:r w:rsidR="001233DF" w:rsidRPr="00D56356">
        <w:rPr>
          <w:rFonts w:ascii="Arial" w:hAnsi="Arial"/>
          <w:i/>
          <w:iCs/>
          <w:sz w:val="24"/>
        </w:rPr>
        <w:t>Signore</w:t>
      </w:r>
      <w:r w:rsidRPr="00D56356">
        <w:rPr>
          <w:rFonts w:ascii="Arial" w:hAnsi="Arial"/>
          <w:i/>
          <w:iCs/>
          <w:sz w:val="24"/>
        </w:rPr>
        <w:t xml:space="preserve">, hanno ucciso i tuoi profeti, hanno rovesciato i tuoi altari, sono rimasto solo e ora vogliono la mia vita. </w:t>
      </w:r>
      <w:r w:rsidR="001233DF" w:rsidRPr="00D56356">
        <w:rPr>
          <w:rFonts w:ascii="Arial" w:hAnsi="Arial"/>
          <w:i/>
          <w:iCs/>
          <w:sz w:val="24"/>
        </w:rPr>
        <w:t>Che</w:t>
      </w:r>
      <w:r w:rsidRPr="00D56356">
        <w:rPr>
          <w:rFonts w:ascii="Arial" w:hAnsi="Arial"/>
          <w:i/>
          <w:iCs/>
          <w:sz w:val="24"/>
        </w:rPr>
        <w:t xml:space="preserve"> cosa gli risponde però la voce divina? Mi sono riservato settemila uomini, che non hanno piegato il ginocchio davanti a Baal. </w:t>
      </w:r>
      <w:r w:rsidR="001233DF" w:rsidRPr="00D56356">
        <w:rPr>
          <w:rFonts w:ascii="Arial" w:hAnsi="Arial"/>
          <w:i/>
          <w:iCs/>
          <w:sz w:val="24"/>
        </w:rPr>
        <w:t>Così</w:t>
      </w:r>
      <w:r w:rsidRPr="00D56356">
        <w:rPr>
          <w:rFonts w:ascii="Arial" w:hAnsi="Arial"/>
          <w:i/>
          <w:iCs/>
          <w:sz w:val="24"/>
        </w:rPr>
        <w:t xml:space="preserve"> anche nel tempo presente vi è un resto, secondo una scelta fatta per grazia. </w:t>
      </w:r>
      <w:r w:rsidR="001233DF" w:rsidRPr="00D56356">
        <w:rPr>
          <w:rFonts w:ascii="Arial" w:hAnsi="Arial"/>
          <w:i/>
          <w:iCs/>
          <w:sz w:val="24"/>
        </w:rPr>
        <w:t>E</w:t>
      </w:r>
      <w:r w:rsidRPr="00D56356">
        <w:rPr>
          <w:rFonts w:ascii="Arial" w:hAnsi="Arial"/>
          <w:i/>
          <w:iCs/>
          <w:sz w:val="24"/>
        </w:rPr>
        <w:t xml:space="preserve"> se lo è per grazia, non lo è per le opere; altrimenti la grazia non sarebbe più grazia.</w:t>
      </w:r>
    </w:p>
    <w:p w14:paraId="1A6767B0" w14:textId="7E69BAFA"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Che</w:t>
      </w:r>
      <w:r w:rsidR="00D56356" w:rsidRPr="00D56356">
        <w:rPr>
          <w:rFonts w:ascii="Arial" w:hAnsi="Arial"/>
          <w:i/>
          <w:iCs/>
          <w:sz w:val="24"/>
        </w:rPr>
        <w:t xml:space="preserve"> dire dunque? Israele non ha ottenuto quello che cercava; lo hanno ottenuto invece gli eletti. Gli altri invece sono stati resi ostinati, </w:t>
      </w:r>
      <w:r w:rsidRPr="00D56356">
        <w:rPr>
          <w:rFonts w:ascii="Arial" w:hAnsi="Arial"/>
          <w:i/>
          <w:iCs/>
          <w:sz w:val="24"/>
        </w:rPr>
        <w:t>come</w:t>
      </w:r>
      <w:r w:rsidR="00D56356" w:rsidRPr="00D56356">
        <w:rPr>
          <w:rFonts w:ascii="Arial" w:hAnsi="Arial"/>
          <w:i/>
          <w:iCs/>
          <w:sz w:val="24"/>
        </w:rPr>
        <w:t xml:space="preserve"> sta scritto:</w:t>
      </w:r>
      <w:r>
        <w:rPr>
          <w:rFonts w:ascii="Arial" w:hAnsi="Arial"/>
          <w:i/>
          <w:iCs/>
          <w:sz w:val="24"/>
        </w:rPr>
        <w:t xml:space="preserve"> </w:t>
      </w:r>
      <w:r w:rsidR="00D56356" w:rsidRPr="00D56356">
        <w:rPr>
          <w:rFonts w:ascii="Arial" w:hAnsi="Arial"/>
          <w:i/>
          <w:iCs/>
          <w:sz w:val="24"/>
        </w:rPr>
        <w:t>Dio ha dato loro uno spirito di torpore,</w:t>
      </w:r>
      <w:r>
        <w:rPr>
          <w:rFonts w:ascii="Arial" w:hAnsi="Arial"/>
          <w:i/>
          <w:iCs/>
          <w:sz w:val="24"/>
        </w:rPr>
        <w:t xml:space="preserve"> </w:t>
      </w:r>
      <w:r w:rsidR="00D56356" w:rsidRPr="00D56356">
        <w:rPr>
          <w:rFonts w:ascii="Arial" w:hAnsi="Arial"/>
          <w:i/>
          <w:iCs/>
          <w:sz w:val="24"/>
        </w:rPr>
        <w:t>occhi per non vedere e orecchi per non sentire,</w:t>
      </w:r>
      <w:r>
        <w:rPr>
          <w:rFonts w:ascii="Arial" w:hAnsi="Arial"/>
          <w:i/>
          <w:iCs/>
          <w:sz w:val="24"/>
        </w:rPr>
        <w:t xml:space="preserve"> </w:t>
      </w:r>
      <w:r w:rsidR="00D56356" w:rsidRPr="00D56356">
        <w:rPr>
          <w:rFonts w:ascii="Arial" w:hAnsi="Arial"/>
          <w:i/>
          <w:iCs/>
          <w:sz w:val="24"/>
        </w:rPr>
        <w:t>fino al giorno d’oggi.</w:t>
      </w:r>
      <w:r>
        <w:rPr>
          <w:rFonts w:ascii="Arial" w:hAnsi="Arial"/>
          <w:i/>
          <w:iCs/>
          <w:sz w:val="24"/>
        </w:rPr>
        <w:t xml:space="preserve"> </w:t>
      </w:r>
      <w:r w:rsidR="00D56356" w:rsidRPr="00D56356">
        <w:rPr>
          <w:rFonts w:ascii="Arial" w:hAnsi="Arial"/>
          <w:i/>
          <w:iCs/>
          <w:sz w:val="24"/>
        </w:rPr>
        <w:t>E Davide dice:</w:t>
      </w:r>
      <w:r>
        <w:rPr>
          <w:rFonts w:ascii="Arial" w:hAnsi="Arial"/>
          <w:i/>
          <w:iCs/>
          <w:sz w:val="24"/>
        </w:rPr>
        <w:t xml:space="preserve"> </w:t>
      </w:r>
      <w:r w:rsidR="00D56356" w:rsidRPr="00D56356">
        <w:rPr>
          <w:rFonts w:ascii="Arial" w:hAnsi="Arial"/>
          <w:i/>
          <w:iCs/>
          <w:sz w:val="24"/>
        </w:rPr>
        <w:t>Diventi la loro mensa un laccio, un tranello,</w:t>
      </w:r>
      <w:r>
        <w:rPr>
          <w:rFonts w:ascii="Arial" w:hAnsi="Arial"/>
          <w:i/>
          <w:iCs/>
          <w:sz w:val="24"/>
        </w:rPr>
        <w:t xml:space="preserve"> </w:t>
      </w:r>
      <w:r w:rsidR="00D56356" w:rsidRPr="00D56356">
        <w:rPr>
          <w:rFonts w:ascii="Arial" w:hAnsi="Arial"/>
          <w:i/>
          <w:iCs/>
          <w:sz w:val="24"/>
        </w:rPr>
        <w:t>un inciampo e un giusto castigo!</w:t>
      </w:r>
      <w:r>
        <w:rPr>
          <w:rFonts w:ascii="Arial" w:hAnsi="Arial"/>
          <w:i/>
          <w:iCs/>
          <w:sz w:val="24"/>
        </w:rPr>
        <w:t xml:space="preserve"> </w:t>
      </w:r>
      <w:r w:rsidR="00D56356" w:rsidRPr="00D56356">
        <w:rPr>
          <w:rFonts w:ascii="Arial" w:hAnsi="Arial"/>
          <w:i/>
          <w:iCs/>
          <w:sz w:val="24"/>
        </w:rPr>
        <w:lastRenderedPageBreak/>
        <w:t>Siano accecati i loro occhi in modo che non vedano</w:t>
      </w:r>
      <w:r>
        <w:rPr>
          <w:rFonts w:ascii="Arial" w:hAnsi="Arial"/>
          <w:i/>
          <w:iCs/>
          <w:sz w:val="24"/>
        </w:rPr>
        <w:t xml:space="preserve"> </w:t>
      </w:r>
      <w:r w:rsidR="00D56356" w:rsidRPr="00D56356">
        <w:rPr>
          <w:rFonts w:ascii="Arial" w:hAnsi="Arial"/>
          <w:i/>
          <w:iCs/>
          <w:sz w:val="24"/>
        </w:rPr>
        <w:t>e fa’ loro curvare la schiena per sempre!</w:t>
      </w:r>
    </w:p>
    <w:p w14:paraId="313E8FF7" w14:textId="5DFCA64B"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Ora io dico: forse inciamparono per cadere per sempre? Certamente no. Ma a causa della loro caduta la salvezza è giunta alle genti, per suscitare la loro gelosia. </w:t>
      </w:r>
      <w:r w:rsidR="001233DF" w:rsidRPr="00D56356">
        <w:rPr>
          <w:rFonts w:ascii="Arial" w:hAnsi="Arial"/>
          <w:i/>
          <w:iCs/>
          <w:sz w:val="24"/>
        </w:rPr>
        <w:t>Se</w:t>
      </w:r>
      <w:r w:rsidRPr="00D56356">
        <w:rPr>
          <w:rFonts w:ascii="Arial" w:hAnsi="Arial"/>
          <w:i/>
          <w:iCs/>
          <w:sz w:val="24"/>
        </w:rPr>
        <w:t xml:space="preserve"> la loro caduta è stata ricchezza per il mondo e il loro fallimento ricchezza per le genti, quanto più la loro totalità!</w:t>
      </w:r>
    </w:p>
    <w:p w14:paraId="4825BD76" w14:textId="0894C614"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A</w:t>
      </w:r>
      <w:r w:rsidR="00D56356" w:rsidRPr="00D56356">
        <w:rPr>
          <w:rFonts w:ascii="Arial" w:hAnsi="Arial"/>
          <w:i/>
          <w:iCs/>
          <w:sz w:val="24"/>
        </w:rPr>
        <w:t xml:space="preserve"> voi, genti, ecco che cosa dico: come apostolo delle genti, io faccio onore al mio ministero, </w:t>
      </w:r>
      <w:r w:rsidRPr="00D56356">
        <w:rPr>
          <w:rFonts w:ascii="Arial" w:hAnsi="Arial"/>
          <w:i/>
          <w:iCs/>
          <w:sz w:val="24"/>
        </w:rPr>
        <w:t>nella</w:t>
      </w:r>
      <w:r w:rsidR="00D56356" w:rsidRPr="00D56356">
        <w:rPr>
          <w:rFonts w:ascii="Arial" w:hAnsi="Arial"/>
          <w:i/>
          <w:iCs/>
          <w:sz w:val="24"/>
        </w:rPr>
        <w:t xml:space="preserve"> speranza di suscitare la gelosia di quelli del mio sangue e di salvarne alcuni. </w:t>
      </w:r>
      <w:r w:rsidRPr="00D56356">
        <w:rPr>
          <w:rFonts w:ascii="Arial" w:hAnsi="Arial"/>
          <w:i/>
          <w:iCs/>
          <w:sz w:val="24"/>
        </w:rPr>
        <w:t>Se</w:t>
      </w:r>
      <w:r w:rsidR="00D56356" w:rsidRPr="00D56356">
        <w:rPr>
          <w:rFonts w:ascii="Arial" w:hAnsi="Arial"/>
          <w:i/>
          <w:iCs/>
          <w:sz w:val="24"/>
        </w:rPr>
        <w:t xml:space="preserve"> infatti il loro essere rifiutati è stata una riconciliazione del mondo, che cosa sarà la loro riammissione se non una vita dai morti?</w:t>
      </w:r>
    </w:p>
    <w:p w14:paraId="6AE243B0" w14:textId="409B0988"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Se</w:t>
      </w:r>
      <w:r w:rsidR="00D56356" w:rsidRPr="00D56356">
        <w:rPr>
          <w:rFonts w:ascii="Arial" w:hAnsi="Arial"/>
          <w:i/>
          <w:iCs/>
          <w:sz w:val="24"/>
        </w:rPr>
        <w:t xml:space="preserve"> le primizie sono sante, lo sarà anche l’impasto; se è santa la radice, lo saranno anche i rami. </w:t>
      </w:r>
      <w:r w:rsidRPr="00D56356">
        <w:rPr>
          <w:rFonts w:ascii="Arial" w:hAnsi="Arial"/>
          <w:i/>
          <w:iCs/>
          <w:sz w:val="24"/>
        </w:rPr>
        <w:t>Se</w:t>
      </w:r>
      <w:r w:rsidR="00D56356" w:rsidRPr="00D56356">
        <w:rPr>
          <w:rFonts w:ascii="Arial" w:hAnsi="Arial"/>
          <w:i/>
          <w:iCs/>
          <w:sz w:val="24"/>
        </w:rPr>
        <w:t xml:space="preserve"> però alcuni rami sono stati tagliati e tu, che sei un olivo selvatico, sei stato innestato fra loro, diventando così partecipe della radice e della linfa dell’olivo, </w:t>
      </w:r>
      <w:r w:rsidRPr="00D56356">
        <w:rPr>
          <w:rFonts w:ascii="Arial" w:hAnsi="Arial"/>
          <w:i/>
          <w:iCs/>
          <w:sz w:val="24"/>
        </w:rPr>
        <w:t>non</w:t>
      </w:r>
      <w:r w:rsidR="00D56356" w:rsidRPr="00D56356">
        <w:rPr>
          <w:rFonts w:ascii="Arial" w:hAnsi="Arial"/>
          <w:i/>
          <w:iCs/>
          <w:sz w:val="24"/>
        </w:rPr>
        <w:t xml:space="preserve"> vantarti contro i rami! Se ti vanti, ricordati che non sei tu che porti la radice, ma è la radice che porta te.</w:t>
      </w:r>
    </w:p>
    <w:p w14:paraId="054B9F64" w14:textId="4A619F55"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Dirai</w:t>
      </w:r>
      <w:r w:rsidR="00D56356" w:rsidRPr="00D56356">
        <w:rPr>
          <w:rFonts w:ascii="Arial" w:hAnsi="Arial"/>
          <w:i/>
          <w:iCs/>
          <w:sz w:val="24"/>
        </w:rPr>
        <w:t xml:space="preserve"> certamente: i rami sono stati tagliati perché io vi fossi innestato! </w:t>
      </w:r>
      <w:r w:rsidRPr="00D56356">
        <w:rPr>
          <w:rFonts w:ascii="Arial" w:hAnsi="Arial"/>
          <w:i/>
          <w:iCs/>
          <w:sz w:val="24"/>
        </w:rPr>
        <w:t>Bene</w:t>
      </w:r>
      <w:r w:rsidR="00D56356" w:rsidRPr="00D56356">
        <w:rPr>
          <w:rFonts w:ascii="Arial" w:hAnsi="Arial"/>
          <w:i/>
          <w:iCs/>
          <w:sz w:val="24"/>
        </w:rPr>
        <w:t xml:space="preserve">; essi però sono stati tagliati per mancanza di fede, mentre tu rimani innestato grazie alla fede. Tu non insuperbirti, ma abbi timore! </w:t>
      </w:r>
      <w:r w:rsidRPr="00D56356">
        <w:rPr>
          <w:rFonts w:ascii="Arial" w:hAnsi="Arial"/>
          <w:i/>
          <w:iCs/>
          <w:sz w:val="24"/>
        </w:rPr>
        <w:t>Se</w:t>
      </w:r>
      <w:r w:rsidR="00D56356" w:rsidRPr="00D56356">
        <w:rPr>
          <w:rFonts w:ascii="Arial" w:hAnsi="Arial"/>
          <w:i/>
          <w:iCs/>
          <w:sz w:val="24"/>
        </w:rPr>
        <w:t xml:space="preserve"> infatti Dio non ha risparmiato quelli che erano rami naturali, tanto meno risparmierà te!</w:t>
      </w:r>
    </w:p>
    <w:p w14:paraId="412E7AE5" w14:textId="009B325C"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Considera</w:t>
      </w:r>
      <w:r w:rsidR="00D56356" w:rsidRPr="00D56356">
        <w:rPr>
          <w:rFonts w:ascii="Arial" w:hAnsi="Arial"/>
          <w:i/>
          <w:iCs/>
          <w:sz w:val="24"/>
        </w:rPr>
        <w:t xml:space="preserve"> dunque la bontà e la severità di Dio: la severità verso quelli che sono caduti; verso di te invece la bontà di Dio, a condizione però che tu sia fedele a questa bontà. Altrimenti anche tu verrai tagliato via. </w:t>
      </w:r>
      <w:r w:rsidRPr="00D56356">
        <w:rPr>
          <w:rFonts w:ascii="Arial" w:hAnsi="Arial"/>
          <w:i/>
          <w:iCs/>
          <w:sz w:val="24"/>
        </w:rPr>
        <w:t>Anch’essi</w:t>
      </w:r>
      <w:r w:rsidR="00D56356" w:rsidRPr="00D56356">
        <w:rPr>
          <w:rFonts w:ascii="Arial" w:hAnsi="Arial"/>
          <w:i/>
          <w:iCs/>
          <w:sz w:val="24"/>
        </w:rPr>
        <w:t xml:space="preserve">, se non persevereranno nell’incredulità, saranno innestati; Dio infatti ha il potere di innestarli di nuovo! </w:t>
      </w:r>
      <w:r w:rsidRPr="00D56356">
        <w:rPr>
          <w:rFonts w:ascii="Arial" w:hAnsi="Arial"/>
          <w:i/>
          <w:iCs/>
          <w:sz w:val="24"/>
        </w:rPr>
        <w:t>Se</w:t>
      </w:r>
      <w:r w:rsidR="00D56356" w:rsidRPr="00D56356">
        <w:rPr>
          <w:rFonts w:ascii="Arial" w:hAnsi="Arial"/>
          <w:i/>
          <w:iCs/>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0223EB29" w14:textId="41F9C5FD" w:rsidR="00D56356" w:rsidRPr="00D56356" w:rsidRDefault="001233DF" w:rsidP="00D56356">
      <w:pPr>
        <w:spacing w:after="120"/>
        <w:ind w:left="567" w:right="567"/>
        <w:jc w:val="both"/>
        <w:rPr>
          <w:rFonts w:ascii="Arial" w:hAnsi="Arial"/>
          <w:i/>
          <w:iCs/>
          <w:sz w:val="24"/>
        </w:rPr>
      </w:pPr>
      <w:r w:rsidRPr="00D56356">
        <w:rPr>
          <w:rFonts w:ascii="Arial" w:hAnsi="Arial"/>
          <w:i/>
          <w:iCs/>
          <w:sz w:val="24"/>
        </w:rPr>
        <w:t>Non</w:t>
      </w:r>
      <w:r w:rsidR="00D56356" w:rsidRPr="00D56356">
        <w:rPr>
          <w:rFonts w:ascii="Arial" w:hAnsi="Arial"/>
          <w:i/>
          <w:iCs/>
          <w:sz w:val="24"/>
        </w:rPr>
        <w:t xml:space="preserve"> voglio infatti che ignoriate, fratelli, questo mistero, perché non siate presuntuosi: l’ostinazione di una parte d’Israele è in atto fino a quando non saranno entrate tutte quante le genti. </w:t>
      </w:r>
      <w:r w:rsidRPr="00D56356">
        <w:rPr>
          <w:rFonts w:ascii="Arial" w:hAnsi="Arial"/>
          <w:i/>
          <w:iCs/>
          <w:sz w:val="24"/>
        </w:rPr>
        <w:t>Allora</w:t>
      </w:r>
      <w:r w:rsidR="00D56356" w:rsidRPr="00D56356">
        <w:rPr>
          <w:rFonts w:ascii="Arial" w:hAnsi="Arial"/>
          <w:i/>
          <w:iCs/>
          <w:sz w:val="24"/>
        </w:rPr>
        <w:t xml:space="preserve"> tutto Israele sarà salvato, come sta scritto:</w:t>
      </w:r>
      <w:r>
        <w:rPr>
          <w:rFonts w:ascii="Arial" w:hAnsi="Arial"/>
          <w:i/>
          <w:iCs/>
          <w:sz w:val="24"/>
        </w:rPr>
        <w:t xml:space="preserve"> </w:t>
      </w:r>
      <w:r w:rsidR="00D56356" w:rsidRPr="00D56356">
        <w:rPr>
          <w:rFonts w:ascii="Arial" w:hAnsi="Arial"/>
          <w:i/>
          <w:iCs/>
          <w:sz w:val="24"/>
        </w:rPr>
        <w:t>Da Sion uscirà il liberatore,</w:t>
      </w:r>
      <w:r>
        <w:rPr>
          <w:rFonts w:ascii="Arial" w:hAnsi="Arial"/>
          <w:i/>
          <w:iCs/>
          <w:sz w:val="24"/>
        </w:rPr>
        <w:t xml:space="preserve"> </w:t>
      </w:r>
      <w:r w:rsidR="00D56356" w:rsidRPr="00D56356">
        <w:rPr>
          <w:rFonts w:ascii="Arial" w:hAnsi="Arial"/>
          <w:i/>
          <w:iCs/>
          <w:sz w:val="24"/>
        </w:rPr>
        <w:t>egli toglierà l’empietà da Giacobbe.</w:t>
      </w:r>
      <w:r>
        <w:rPr>
          <w:rFonts w:ascii="Arial" w:hAnsi="Arial"/>
          <w:i/>
          <w:iCs/>
          <w:sz w:val="24"/>
        </w:rPr>
        <w:t xml:space="preserve"> </w:t>
      </w:r>
      <w:r w:rsidR="00D56356" w:rsidRPr="00D56356">
        <w:rPr>
          <w:rFonts w:ascii="Arial" w:hAnsi="Arial"/>
          <w:i/>
          <w:iCs/>
          <w:sz w:val="24"/>
        </w:rPr>
        <w:t>Sarà questa la mia alleanza con loro</w:t>
      </w:r>
      <w:r>
        <w:rPr>
          <w:rFonts w:ascii="Arial" w:hAnsi="Arial"/>
          <w:i/>
          <w:iCs/>
          <w:sz w:val="24"/>
        </w:rPr>
        <w:t xml:space="preserve"> </w:t>
      </w:r>
      <w:r w:rsidR="00D56356" w:rsidRPr="00D56356">
        <w:rPr>
          <w:rFonts w:ascii="Arial" w:hAnsi="Arial"/>
          <w:i/>
          <w:iCs/>
          <w:sz w:val="24"/>
        </w:rPr>
        <w:t>quando distruggerò i loro peccati.</w:t>
      </w:r>
    </w:p>
    <w:p w14:paraId="430C9C54" w14:textId="18E7FFB3"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Quanto al Vangelo, essi sono nemici, per vostro vantaggio; ma quanto alla scelta di Dio, essi sono amati, a causa dei padri, </w:t>
      </w:r>
      <w:r w:rsidR="001233DF" w:rsidRPr="00D56356">
        <w:rPr>
          <w:rFonts w:ascii="Arial" w:hAnsi="Arial"/>
          <w:i/>
          <w:iCs/>
          <w:sz w:val="24"/>
        </w:rPr>
        <w:t>infatti</w:t>
      </w:r>
      <w:r w:rsidRPr="00D56356">
        <w:rPr>
          <w:rFonts w:ascii="Arial" w:hAnsi="Arial"/>
          <w:i/>
          <w:iCs/>
          <w:sz w:val="24"/>
        </w:rPr>
        <w:t xml:space="preserve"> i doni e la chiamata di Dio sono irrevocabili! </w:t>
      </w:r>
      <w:r w:rsidR="001233DF" w:rsidRPr="00D56356">
        <w:rPr>
          <w:rFonts w:ascii="Arial" w:hAnsi="Arial"/>
          <w:i/>
          <w:iCs/>
          <w:sz w:val="24"/>
        </w:rPr>
        <w:t>Come</w:t>
      </w:r>
      <w:r w:rsidRPr="00D56356">
        <w:rPr>
          <w:rFonts w:ascii="Arial" w:hAnsi="Arial"/>
          <w:i/>
          <w:iCs/>
          <w:sz w:val="24"/>
        </w:rPr>
        <w:t xml:space="preserve"> voi un tempo siete stati disobbedienti a Dio e ora avete ottenuto misericordia a motivo della loro disobbedienza, </w:t>
      </w:r>
      <w:r w:rsidR="001233DF" w:rsidRPr="00D56356">
        <w:rPr>
          <w:rFonts w:ascii="Arial" w:hAnsi="Arial"/>
          <w:i/>
          <w:iCs/>
          <w:sz w:val="24"/>
        </w:rPr>
        <w:t>così</w:t>
      </w:r>
      <w:r w:rsidRPr="00D56356">
        <w:rPr>
          <w:rFonts w:ascii="Arial" w:hAnsi="Arial"/>
          <w:i/>
          <w:iCs/>
          <w:sz w:val="24"/>
        </w:rPr>
        <w:t xml:space="preserve"> anch’essi ora sono diventati disobbedienti a motivo della misericordia da voi ricevuta, perché anch’essi ottengano </w:t>
      </w:r>
      <w:r w:rsidRPr="00D56356">
        <w:rPr>
          <w:rFonts w:ascii="Arial" w:hAnsi="Arial"/>
          <w:i/>
          <w:iCs/>
          <w:sz w:val="24"/>
        </w:rPr>
        <w:lastRenderedPageBreak/>
        <w:t xml:space="preserve">misericordia. </w:t>
      </w:r>
      <w:r w:rsidR="001233DF" w:rsidRPr="00D56356">
        <w:rPr>
          <w:rFonts w:ascii="Arial" w:hAnsi="Arial"/>
          <w:i/>
          <w:iCs/>
          <w:sz w:val="24"/>
        </w:rPr>
        <w:t>Dio</w:t>
      </w:r>
      <w:r w:rsidRPr="00D56356">
        <w:rPr>
          <w:rFonts w:ascii="Arial" w:hAnsi="Arial"/>
          <w:i/>
          <w:iCs/>
          <w:sz w:val="24"/>
        </w:rPr>
        <w:t xml:space="preserve"> infatti ha rinchiuso tutti nella disobbedienza, per essere misericordioso verso tutti!</w:t>
      </w:r>
    </w:p>
    <w:p w14:paraId="26E920A8" w14:textId="042B6E56"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O profondità della ricchezza, della sapienza e della conoscenza di Dio! Quanto insondabili sono i suoi giudizi e inaccessibili le sue vie! Infatti,</w:t>
      </w:r>
      <w:r w:rsidR="001233DF">
        <w:rPr>
          <w:rFonts w:ascii="Arial" w:hAnsi="Arial"/>
          <w:i/>
          <w:iCs/>
          <w:sz w:val="24"/>
        </w:rPr>
        <w:t xml:space="preserve"> </w:t>
      </w:r>
      <w:r w:rsidRPr="00D56356">
        <w:rPr>
          <w:rFonts w:ascii="Arial" w:hAnsi="Arial"/>
          <w:i/>
          <w:iCs/>
          <w:sz w:val="24"/>
        </w:rPr>
        <w:t>chi mai ha conosciuto il pensiero del Signore?</w:t>
      </w:r>
      <w:r w:rsidR="001233DF">
        <w:rPr>
          <w:rFonts w:ascii="Arial" w:hAnsi="Arial"/>
          <w:i/>
          <w:iCs/>
          <w:sz w:val="24"/>
        </w:rPr>
        <w:t xml:space="preserve"> </w:t>
      </w:r>
      <w:r w:rsidRPr="00D56356">
        <w:rPr>
          <w:rFonts w:ascii="Arial" w:hAnsi="Arial"/>
          <w:i/>
          <w:iCs/>
          <w:sz w:val="24"/>
        </w:rPr>
        <w:t>O chi mai è stato suo consigliere?</w:t>
      </w:r>
      <w:r w:rsidR="001233DF">
        <w:rPr>
          <w:rFonts w:ascii="Arial" w:hAnsi="Arial"/>
          <w:i/>
          <w:iCs/>
          <w:sz w:val="24"/>
        </w:rPr>
        <w:t xml:space="preserve"> </w:t>
      </w:r>
      <w:r w:rsidRPr="00D56356">
        <w:rPr>
          <w:rFonts w:ascii="Arial" w:hAnsi="Arial"/>
          <w:i/>
          <w:iCs/>
          <w:sz w:val="24"/>
        </w:rPr>
        <w:t>O chi gli ha dato qualcosa per primo</w:t>
      </w:r>
      <w:r w:rsidR="001233DF">
        <w:rPr>
          <w:rFonts w:ascii="Arial" w:hAnsi="Arial"/>
          <w:i/>
          <w:iCs/>
          <w:sz w:val="24"/>
        </w:rPr>
        <w:t xml:space="preserve"> </w:t>
      </w:r>
      <w:r w:rsidRPr="00D56356">
        <w:rPr>
          <w:rFonts w:ascii="Arial" w:hAnsi="Arial"/>
          <w:i/>
          <w:iCs/>
          <w:sz w:val="24"/>
        </w:rPr>
        <w:t>tanto da riceverne il contraccambio?</w:t>
      </w:r>
      <w:r w:rsidR="001233DF">
        <w:rPr>
          <w:rFonts w:ascii="Arial" w:hAnsi="Arial"/>
          <w:i/>
          <w:iCs/>
          <w:sz w:val="24"/>
        </w:rPr>
        <w:t xml:space="preserve"> </w:t>
      </w:r>
      <w:r w:rsidRPr="00D56356">
        <w:rPr>
          <w:rFonts w:ascii="Arial" w:hAnsi="Arial"/>
          <w:i/>
          <w:iCs/>
          <w:sz w:val="24"/>
        </w:rPr>
        <w:t>Poiché da lui, per mezzo di lui e per lui sono tutte le cose. A lui la gloria nei secoli. Amen. (Rm 11,1-36).</w:t>
      </w:r>
    </w:p>
    <w:p w14:paraId="5653F69D" w14:textId="68D58C0B" w:rsidR="002E2C7B" w:rsidRPr="002E2C7B" w:rsidRDefault="002E2C7B" w:rsidP="002E2C7B">
      <w:pPr>
        <w:spacing w:after="120"/>
        <w:jc w:val="both"/>
        <w:rPr>
          <w:rFonts w:ascii="Arial" w:hAnsi="Arial"/>
          <w:sz w:val="24"/>
        </w:rPr>
      </w:pPr>
      <w:r w:rsidRPr="002E2C7B">
        <w:rPr>
          <w:rFonts w:ascii="Arial" w:hAnsi="Arial"/>
          <w:sz w:val="24"/>
        </w:rPr>
        <w:t>Nel giardino di Dio il torpore è dato all’uomo perché non assista all’opera di Dio, questa deve rimanere mistero per l’uomo.</w:t>
      </w:r>
      <w:r w:rsidR="001233DF">
        <w:rPr>
          <w:rFonts w:ascii="Arial" w:hAnsi="Arial"/>
          <w:sz w:val="24"/>
        </w:rPr>
        <w:t xml:space="preserve"> </w:t>
      </w:r>
      <w:r w:rsidRPr="002E2C7B">
        <w:rPr>
          <w:rFonts w:ascii="Arial" w:hAnsi="Arial"/>
          <w:sz w:val="24"/>
        </w:rPr>
        <w:t xml:space="preserve">La creazione della donna per l’uomo, o il dono della donna per l’uomo, dovrebbe essere sempre il mistero dei misteri. </w:t>
      </w:r>
    </w:p>
    <w:p w14:paraId="62710055" w14:textId="6D4B95FF" w:rsidR="002E2C7B" w:rsidRPr="002E2C7B" w:rsidRDefault="002E2C7B" w:rsidP="002E2C7B">
      <w:pPr>
        <w:spacing w:after="120"/>
        <w:jc w:val="both"/>
        <w:rPr>
          <w:rFonts w:ascii="Arial" w:hAnsi="Arial"/>
          <w:sz w:val="24"/>
        </w:rPr>
      </w:pPr>
      <w:r w:rsidRPr="002E2C7B">
        <w:rPr>
          <w:rFonts w:ascii="Arial" w:hAnsi="Arial"/>
          <w:sz w:val="24"/>
        </w:rPr>
        <w:t>È Dio che crea la donna. Non la crea l’uomo. Non la governa l’uomo. Non la sceglie l’uomo.</w:t>
      </w:r>
      <w:r w:rsidR="0023637E">
        <w:rPr>
          <w:rFonts w:ascii="Arial" w:hAnsi="Arial"/>
          <w:sz w:val="24"/>
        </w:rPr>
        <w:t xml:space="preserve"> </w:t>
      </w:r>
      <w:r w:rsidRPr="002E2C7B">
        <w:rPr>
          <w:rFonts w:ascii="Arial" w:hAnsi="Arial"/>
          <w:sz w:val="24"/>
        </w:rPr>
        <w:t>Dio la dona. L’uomo l’accoglie. La riconosce come l’aiuto a lui corrispondente.</w:t>
      </w:r>
      <w:r w:rsidR="001233DF">
        <w:rPr>
          <w:rFonts w:ascii="Arial" w:hAnsi="Arial"/>
          <w:sz w:val="24"/>
        </w:rPr>
        <w:t xml:space="preserve"> </w:t>
      </w:r>
      <w:r w:rsidRPr="002E2C7B">
        <w:rPr>
          <w:rFonts w:ascii="Arial" w:hAnsi="Arial"/>
          <w:sz w:val="24"/>
        </w:rPr>
        <w:t>Oggi questo mistero sta come scomparendo. Ogni qualvolta scompare una sola verità del mistero uomo, vi è come un impoverimento, uno sgretolamento, una riduzione, una morte.</w:t>
      </w:r>
      <w:r w:rsidR="001233DF">
        <w:rPr>
          <w:rFonts w:ascii="Arial" w:hAnsi="Arial"/>
          <w:sz w:val="24"/>
        </w:rPr>
        <w:t xml:space="preserve"> </w:t>
      </w:r>
      <w:r w:rsidRPr="002E2C7B">
        <w:rPr>
          <w:rFonts w:ascii="Arial" w:hAnsi="Arial"/>
          <w:sz w:val="24"/>
        </w:rPr>
        <w:t>Questo mistero bisogna che venga ricollocato al suo giusto posto, altrimenti vi sarà per l’umanità una solitudine ontica peggiore di quella constatata da Dio all’inizio della creazione.</w:t>
      </w:r>
      <w:r w:rsidR="006571EA">
        <w:rPr>
          <w:rFonts w:ascii="Arial" w:hAnsi="Arial"/>
          <w:sz w:val="24"/>
        </w:rPr>
        <w:t xml:space="preserve"> </w:t>
      </w:r>
      <w:r w:rsidRPr="002E2C7B">
        <w:rPr>
          <w:rFonts w:ascii="Arial" w:hAnsi="Arial"/>
          <w:sz w:val="24"/>
        </w:rPr>
        <w:t xml:space="preserve">L’uomo nella sua struttura ontica è ad immagine della Beata Trinità. È una pallida immagine, ma è per sempre una </w:t>
      </w:r>
      <w:r w:rsidRPr="002E2C7B">
        <w:rPr>
          <w:rFonts w:ascii="Arial" w:hAnsi="Arial"/>
          <w:i/>
          <w:sz w:val="24"/>
        </w:rPr>
        <w:t>“trinità creata”</w:t>
      </w:r>
      <w:r w:rsidRPr="002E2C7B">
        <w:rPr>
          <w:rFonts w:ascii="Arial" w:hAnsi="Arial"/>
          <w:sz w:val="24"/>
        </w:rPr>
        <w:t>. Come trinità creata dovrà sempre relazionarsi, vivere, agire. Tutto ciò che l’uomo è e fa, deve essere in lui manifestazione visibile del suo essere.</w:t>
      </w:r>
    </w:p>
    <w:p w14:paraId="3D840F5F" w14:textId="661ADBEA" w:rsidR="002E2C7B" w:rsidRPr="002E2C7B" w:rsidRDefault="002E2C7B" w:rsidP="002E2C7B">
      <w:pPr>
        <w:spacing w:after="120"/>
        <w:jc w:val="both"/>
        <w:rPr>
          <w:rFonts w:ascii="Arial" w:hAnsi="Arial"/>
          <w:sz w:val="24"/>
        </w:rPr>
      </w:pPr>
      <w:r w:rsidRPr="002E2C7B">
        <w:rPr>
          <w:rFonts w:ascii="Arial" w:hAnsi="Arial"/>
          <w:sz w:val="24"/>
        </w:rPr>
        <w:t xml:space="preserve">Ecco una piccola similitudine (anche se la dissomiglianza è più grande, infinitamente più grande della somiglianza) tra la Trinità Increata, eterna e la </w:t>
      </w:r>
      <w:r w:rsidRPr="002E2C7B">
        <w:rPr>
          <w:rFonts w:ascii="Arial" w:hAnsi="Arial"/>
          <w:i/>
          <w:sz w:val="24"/>
        </w:rPr>
        <w:t>“trinità creata”</w:t>
      </w:r>
      <w:r w:rsidRPr="002E2C7B">
        <w:rPr>
          <w:rFonts w:ascii="Arial" w:hAnsi="Arial"/>
          <w:sz w:val="24"/>
        </w:rPr>
        <w:t xml:space="preserve">, la Trinità Divina e la </w:t>
      </w:r>
      <w:r w:rsidRPr="002E2C7B">
        <w:rPr>
          <w:rFonts w:ascii="Arial" w:hAnsi="Arial"/>
          <w:i/>
          <w:sz w:val="24"/>
        </w:rPr>
        <w:t>“trinità umana”</w:t>
      </w:r>
      <w:r w:rsidRPr="002E2C7B">
        <w:rPr>
          <w:rFonts w:ascii="Arial" w:hAnsi="Arial"/>
          <w:sz w:val="24"/>
        </w:rPr>
        <w:t>. Nella Trinità: Il Figlio è dal Padre per generazione eterna.</w:t>
      </w:r>
      <w:r w:rsidR="006571EA">
        <w:rPr>
          <w:rFonts w:ascii="Arial" w:hAnsi="Arial"/>
          <w:sz w:val="24"/>
        </w:rPr>
        <w:t xml:space="preserve"> </w:t>
      </w:r>
      <w:r w:rsidRPr="002E2C7B">
        <w:rPr>
          <w:rFonts w:ascii="Arial" w:hAnsi="Arial"/>
          <w:sz w:val="24"/>
        </w:rPr>
        <w:t>Dal Padre e dal Figlio procede lo Spirito Santo. C’è processione, non generazione. La processione è dal Padre e dal Figlio.</w:t>
      </w:r>
      <w:r w:rsidR="006571EA">
        <w:rPr>
          <w:rFonts w:ascii="Arial" w:hAnsi="Arial"/>
          <w:sz w:val="24"/>
        </w:rPr>
        <w:t xml:space="preserve"> </w:t>
      </w:r>
      <w:r w:rsidRPr="002E2C7B">
        <w:rPr>
          <w:rFonts w:ascii="Arial" w:hAnsi="Arial"/>
          <w:sz w:val="24"/>
        </w:rPr>
        <w:t xml:space="preserve">Nella creazione della coppia: Adamo è da Dio. Non è da nessun altro. Allo stesso modo che il Padre non è da nessun altro. Il Padre è se stesso da sempre e per sempre. </w:t>
      </w:r>
    </w:p>
    <w:p w14:paraId="3625B324" w14:textId="19FD7852" w:rsidR="002E2C7B" w:rsidRPr="002E2C7B" w:rsidRDefault="002E2C7B" w:rsidP="002E2C7B">
      <w:pPr>
        <w:spacing w:after="120"/>
        <w:jc w:val="both"/>
        <w:rPr>
          <w:rFonts w:ascii="Arial" w:hAnsi="Arial"/>
          <w:sz w:val="24"/>
        </w:rPr>
      </w:pPr>
      <w:r w:rsidRPr="002E2C7B">
        <w:rPr>
          <w:rFonts w:ascii="Arial" w:hAnsi="Arial"/>
          <w:sz w:val="24"/>
        </w:rPr>
        <w:t>Da sempre è per sempre, dall’eternità, genera il Figlio. Il Figlio è dal Padre. Nella creazione della coppia, la donna è stata creata dalla costola dell’uomo.</w:t>
      </w:r>
      <w:r w:rsidR="006571EA">
        <w:rPr>
          <w:rFonts w:ascii="Arial" w:hAnsi="Arial"/>
          <w:sz w:val="24"/>
        </w:rPr>
        <w:t xml:space="preserve"> </w:t>
      </w:r>
      <w:r w:rsidRPr="002E2C7B">
        <w:rPr>
          <w:rFonts w:ascii="Arial" w:hAnsi="Arial"/>
          <w:sz w:val="24"/>
        </w:rPr>
        <w:t>La donna è dall’uomo, non interamente dall’uomo, ma è dall’uomo, sempre per creazione da Dio, non per generazione o per moltiplicazione dell’essere dell’uomo.</w:t>
      </w:r>
      <w:r w:rsidR="006571EA">
        <w:rPr>
          <w:rFonts w:ascii="Arial" w:hAnsi="Arial"/>
          <w:sz w:val="24"/>
        </w:rPr>
        <w:t xml:space="preserve"> </w:t>
      </w:r>
      <w:r w:rsidRPr="002E2C7B">
        <w:rPr>
          <w:rFonts w:ascii="Arial" w:hAnsi="Arial"/>
          <w:sz w:val="24"/>
        </w:rPr>
        <w:t>Dal Padre e dal Figlio per processione è lo Spirito Santo. Dall’uomo e dalla donna, questa volta per generazione, è il figlio.</w:t>
      </w:r>
      <w:r w:rsidR="006571EA">
        <w:rPr>
          <w:rFonts w:ascii="Arial" w:hAnsi="Arial"/>
          <w:sz w:val="24"/>
        </w:rPr>
        <w:t xml:space="preserve"> </w:t>
      </w:r>
      <w:r w:rsidRPr="002E2C7B">
        <w:rPr>
          <w:rFonts w:ascii="Arial" w:hAnsi="Arial"/>
          <w:sz w:val="24"/>
        </w:rPr>
        <w:t>Per questo la coppia umana è una pallida immagine della Trinità increata. Ma pur sempre una pallida immagine è possibile riscontrarla.</w:t>
      </w:r>
      <w:r w:rsidR="006571EA">
        <w:rPr>
          <w:rFonts w:ascii="Arial" w:hAnsi="Arial"/>
          <w:sz w:val="24"/>
        </w:rPr>
        <w:t xml:space="preserve"> </w:t>
      </w:r>
      <w:r w:rsidRPr="002E2C7B">
        <w:rPr>
          <w:rFonts w:ascii="Arial" w:hAnsi="Arial"/>
          <w:sz w:val="24"/>
        </w:rPr>
        <w:t>L’immagine e la somiglianza di Dio è tenue, ma reale.</w:t>
      </w:r>
    </w:p>
    <w:p w14:paraId="0C6B3EAC" w14:textId="5BBDABF6" w:rsidR="002E2C7B" w:rsidRPr="002E2C7B" w:rsidRDefault="002E2C7B" w:rsidP="002E2C7B">
      <w:pPr>
        <w:spacing w:after="120"/>
        <w:jc w:val="both"/>
        <w:rPr>
          <w:rFonts w:ascii="Arial" w:hAnsi="Arial"/>
          <w:sz w:val="24"/>
        </w:rPr>
      </w:pPr>
      <w:r w:rsidRPr="002E2C7B">
        <w:rPr>
          <w:rFonts w:ascii="Arial" w:hAnsi="Arial"/>
          <w:sz w:val="24"/>
        </w:rPr>
        <w:t>In conclusione: si deve ritornare al mistero uomo e questo mistero dice una sola verità: la donna è data da Dio all’uomo. È un dono perenne. Come dono di Dio la si deve accogliere. Come dono di Dio con essa si deve vivere.</w:t>
      </w:r>
      <w:r w:rsidR="006571EA">
        <w:rPr>
          <w:rFonts w:ascii="Arial" w:hAnsi="Arial"/>
          <w:sz w:val="24"/>
        </w:rPr>
        <w:t xml:space="preserve"> </w:t>
      </w:r>
      <w:r w:rsidRPr="002E2C7B">
        <w:rPr>
          <w:rFonts w:ascii="Arial" w:hAnsi="Arial"/>
          <w:sz w:val="24"/>
        </w:rPr>
        <w:t>Nel dono si deve sempre rispettare la volontà di Colui che dona e colui che dona l’ha data perché fosse per l’uomo un aiuto che gli corrispondesse.</w:t>
      </w:r>
      <w:r w:rsidR="006571EA">
        <w:rPr>
          <w:rFonts w:ascii="Arial" w:hAnsi="Arial"/>
          <w:sz w:val="24"/>
        </w:rPr>
        <w:t xml:space="preserve"> </w:t>
      </w:r>
      <w:r w:rsidRPr="002E2C7B">
        <w:rPr>
          <w:rFonts w:ascii="Arial" w:hAnsi="Arial"/>
          <w:sz w:val="24"/>
        </w:rPr>
        <w:t>Ogni uomo, che si unisce in matrimonio, deve trovare nella donna un altro se stesso, la sua stessa vita e come tale accoglierla, rispettarla, amarla, onorarla.</w:t>
      </w:r>
      <w:r w:rsidR="006571EA">
        <w:rPr>
          <w:rFonts w:ascii="Arial" w:hAnsi="Arial"/>
          <w:sz w:val="24"/>
        </w:rPr>
        <w:t xml:space="preserve"> </w:t>
      </w:r>
      <w:r w:rsidRPr="002E2C7B">
        <w:rPr>
          <w:rFonts w:ascii="Arial" w:hAnsi="Arial"/>
          <w:sz w:val="24"/>
        </w:rPr>
        <w:t>Onorando la donna, si deve onorare Dio che l’ha data.</w:t>
      </w:r>
      <w:r w:rsidR="006571EA">
        <w:rPr>
          <w:rFonts w:ascii="Arial" w:hAnsi="Arial"/>
          <w:sz w:val="24"/>
        </w:rPr>
        <w:t xml:space="preserve"> </w:t>
      </w:r>
      <w:r w:rsidRPr="002E2C7B">
        <w:rPr>
          <w:rFonts w:ascii="Arial" w:hAnsi="Arial"/>
          <w:sz w:val="24"/>
        </w:rPr>
        <w:t>Qui però si deve entrare in uno spirito di fede altissimo. Ora è proprio la fede che manca ai nostri giorni.</w:t>
      </w:r>
      <w:r w:rsidR="006571EA">
        <w:rPr>
          <w:rFonts w:ascii="Arial" w:hAnsi="Arial"/>
          <w:sz w:val="24"/>
        </w:rPr>
        <w:t xml:space="preserve"> </w:t>
      </w:r>
      <w:r w:rsidRPr="002E2C7B">
        <w:rPr>
          <w:rFonts w:ascii="Arial" w:hAnsi="Arial"/>
          <w:sz w:val="24"/>
        </w:rPr>
        <w:t xml:space="preserve">Quali sono i frutti di questa non </w:t>
      </w:r>
      <w:r w:rsidRPr="002E2C7B">
        <w:rPr>
          <w:rFonts w:ascii="Arial" w:hAnsi="Arial"/>
          <w:sz w:val="24"/>
        </w:rPr>
        <w:lastRenderedPageBreak/>
        <w:t>fede?</w:t>
      </w:r>
      <w:r w:rsidR="006571EA">
        <w:rPr>
          <w:rFonts w:ascii="Arial" w:hAnsi="Arial"/>
          <w:sz w:val="24"/>
        </w:rPr>
        <w:t xml:space="preserve"> </w:t>
      </w:r>
      <w:r w:rsidRPr="002E2C7B">
        <w:rPr>
          <w:rFonts w:ascii="Arial" w:hAnsi="Arial"/>
          <w:sz w:val="24"/>
        </w:rPr>
        <w:t>L’uomo si pensa da se stesso. La donna la vede come un oggetto, una cosa.</w:t>
      </w:r>
      <w:r w:rsidR="006571EA">
        <w:rPr>
          <w:rFonts w:ascii="Arial" w:hAnsi="Arial"/>
          <w:sz w:val="24"/>
        </w:rPr>
        <w:t xml:space="preserve"> </w:t>
      </w:r>
      <w:r w:rsidRPr="002E2C7B">
        <w:rPr>
          <w:rFonts w:ascii="Arial" w:hAnsi="Arial"/>
          <w:sz w:val="24"/>
        </w:rPr>
        <w:t>L’uomo si vede senza mistero. Di conseguenza vedrà sempre la donna senza alcun mistero in sé. È compito del cristiano entrare nel mistero e mostrare la sua bellezza a tutti i suoi fratelli.</w:t>
      </w:r>
      <w:r w:rsidR="006571EA">
        <w:rPr>
          <w:rFonts w:ascii="Arial" w:hAnsi="Arial"/>
          <w:sz w:val="24"/>
        </w:rPr>
        <w:t xml:space="preserve"> </w:t>
      </w:r>
      <w:r w:rsidRPr="002E2C7B">
        <w:rPr>
          <w:rFonts w:ascii="Arial" w:hAnsi="Arial"/>
          <w:sz w:val="24"/>
        </w:rPr>
        <w:t>È questo un cammino che è tutto dinanzi a noi.</w:t>
      </w:r>
      <w:r w:rsidR="0023637E">
        <w:rPr>
          <w:rFonts w:ascii="Arial" w:hAnsi="Arial"/>
          <w:sz w:val="24"/>
        </w:rPr>
        <w:t xml:space="preserve"> </w:t>
      </w:r>
      <w:r w:rsidRPr="002E2C7B">
        <w:rPr>
          <w:rFonts w:ascii="Arial" w:hAnsi="Arial"/>
          <w:sz w:val="24"/>
        </w:rPr>
        <w:t xml:space="preserve">È tutto ancora da scoprire, accogliere, vivere. </w:t>
      </w:r>
    </w:p>
    <w:p w14:paraId="09500EA6"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23</w:t>
      </w:r>
      <w:r w:rsidRPr="002E2C7B">
        <w:rPr>
          <w:rFonts w:ascii="Arial" w:hAnsi="Arial"/>
          <w:b/>
          <w:sz w:val="24"/>
        </w:rPr>
        <w:t>Allora l’uomo disse: «Questa volta è osso dalle mie ossa, carne dalla mia carne. La si chiamerà donna, perché dall’uomo è stata tolta».</w:t>
      </w:r>
    </w:p>
    <w:p w14:paraId="0AE4D327" w14:textId="048EFD5D" w:rsidR="002E2C7B" w:rsidRDefault="002E2C7B" w:rsidP="002E2C7B">
      <w:pPr>
        <w:spacing w:after="120"/>
        <w:jc w:val="both"/>
        <w:rPr>
          <w:rFonts w:ascii="Arial" w:hAnsi="Arial"/>
          <w:sz w:val="24"/>
        </w:rPr>
      </w:pPr>
      <w:r w:rsidRPr="002E2C7B">
        <w:rPr>
          <w:rFonts w:ascii="Arial" w:hAnsi="Arial"/>
          <w:sz w:val="24"/>
        </w:rPr>
        <w:t>L’uomo vede la donna dinanzi a sé. Dio gliel’ha posta dinanzi.</w:t>
      </w:r>
      <w:r w:rsidR="006571EA">
        <w:rPr>
          <w:rFonts w:ascii="Arial" w:hAnsi="Arial"/>
          <w:sz w:val="24"/>
        </w:rPr>
        <w:t xml:space="preserve"> </w:t>
      </w:r>
      <w:r w:rsidRPr="002E2C7B">
        <w:rPr>
          <w:rFonts w:ascii="Arial" w:hAnsi="Arial"/>
          <w:sz w:val="24"/>
        </w:rPr>
        <w:t>Riconosce che questo essere è differente da tutti gli altri esseri viventi.</w:t>
      </w:r>
      <w:r w:rsidR="0023637E">
        <w:rPr>
          <w:rFonts w:ascii="Arial" w:hAnsi="Arial"/>
          <w:sz w:val="24"/>
        </w:rPr>
        <w:t xml:space="preserve"> </w:t>
      </w:r>
      <w:r w:rsidRPr="002E2C7B">
        <w:rPr>
          <w:rFonts w:ascii="Arial" w:hAnsi="Arial"/>
          <w:sz w:val="24"/>
        </w:rPr>
        <w:t>Quelli erano stati plasmati dal suolo.</w:t>
      </w:r>
      <w:r w:rsidR="006571EA">
        <w:rPr>
          <w:rFonts w:ascii="Arial" w:hAnsi="Arial"/>
          <w:sz w:val="24"/>
        </w:rPr>
        <w:t xml:space="preserve"> </w:t>
      </w:r>
    </w:p>
    <w:p w14:paraId="4FC062C9" w14:textId="247A0411"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E il Signore Dio disse: «Non è bene che l’uomo sia solo: voglio fargli un aiuto che gli corrisponda». </w:t>
      </w:r>
      <w:r w:rsidR="006571EA" w:rsidRPr="00D56356">
        <w:rPr>
          <w:rFonts w:ascii="Arial" w:hAnsi="Arial"/>
          <w:i/>
          <w:iCs/>
          <w:sz w:val="24"/>
        </w:rPr>
        <w:t>Allora</w:t>
      </w:r>
      <w:r w:rsidRPr="00D56356">
        <w:rPr>
          <w:rFonts w:ascii="Arial" w:hAnsi="Arial"/>
          <w:i/>
          <w:iCs/>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r w:rsidR="001E7BB8">
        <w:rPr>
          <w:rFonts w:ascii="Arial" w:hAnsi="Arial"/>
          <w:i/>
          <w:iCs/>
          <w:sz w:val="24"/>
        </w:rPr>
        <w:t>(Gen</w:t>
      </w:r>
      <w:r w:rsidRPr="00D56356">
        <w:rPr>
          <w:rFonts w:ascii="Arial" w:hAnsi="Arial"/>
          <w:i/>
          <w:iCs/>
          <w:sz w:val="24"/>
        </w:rPr>
        <w:t xml:space="preserve"> 2,18-20).</w:t>
      </w:r>
    </w:p>
    <w:p w14:paraId="7E5F5986" w14:textId="3545EF37" w:rsidR="002E2C7B" w:rsidRDefault="002E2C7B" w:rsidP="002E2C7B">
      <w:pPr>
        <w:spacing w:after="120"/>
        <w:jc w:val="both"/>
        <w:rPr>
          <w:rFonts w:ascii="Arial" w:hAnsi="Arial"/>
          <w:sz w:val="24"/>
        </w:rPr>
      </w:pPr>
      <w:r w:rsidRPr="002E2C7B">
        <w:rPr>
          <w:rFonts w:ascii="Arial" w:hAnsi="Arial"/>
          <w:sz w:val="24"/>
        </w:rPr>
        <w:t>Tutti gli animali non erano stati tratti dalla natura dell’uomo.</w:t>
      </w:r>
      <w:r w:rsidR="0023637E">
        <w:rPr>
          <w:rFonts w:ascii="Arial" w:hAnsi="Arial"/>
          <w:sz w:val="24"/>
        </w:rPr>
        <w:t xml:space="preserve"> </w:t>
      </w:r>
      <w:r w:rsidRPr="002E2C7B">
        <w:rPr>
          <w:rFonts w:ascii="Arial" w:hAnsi="Arial"/>
          <w:sz w:val="24"/>
        </w:rPr>
        <w:t>La donna invece è tratta da Dio dalla natura personale dell’uomo, non da un’altra natura creata appositamente dal Signore.</w:t>
      </w:r>
      <w:r w:rsidR="006571EA">
        <w:rPr>
          <w:rFonts w:ascii="Arial" w:hAnsi="Arial"/>
          <w:sz w:val="24"/>
        </w:rPr>
        <w:t xml:space="preserve"> </w:t>
      </w:r>
      <w:r w:rsidRPr="002E2C7B">
        <w:rPr>
          <w:rFonts w:ascii="Arial" w:hAnsi="Arial"/>
          <w:sz w:val="24"/>
        </w:rPr>
        <w:t xml:space="preserve">L’uomo vede questa verità dell’essere che gli è posto dinanzi e la grida: </w:t>
      </w:r>
      <w:r w:rsidRPr="002E2C7B">
        <w:rPr>
          <w:rFonts w:ascii="Arial" w:hAnsi="Arial"/>
          <w:i/>
          <w:sz w:val="24"/>
        </w:rPr>
        <w:t>“Questa volta è osso dalla mie ossa, carne dalla mia carne”</w:t>
      </w:r>
      <w:r w:rsidRPr="002E2C7B">
        <w:rPr>
          <w:rFonts w:ascii="Arial" w:hAnsi="Arial"/>
          <w:sz w:val="24"/>
        </w:rPr>
        <w:t>.</w:t>
      </w:r>
      <w:r w:rsidR="006571EA">
        <w:rPr>
          <w:rFonts w:ascii="Arial" w:hAnsi="Arial"/>
          <w:sz w:val="24"/>
        </w:rPr>
        <w:t xml:space="preserve"> </w:t>
      </w:r>
      <w:r w:rsidRPr="002E2C7B">
        <w:rPr>
          <w:rFonts w:ascii="Arial" w:hAnsi="Arial"/>
          <w:sz w:val="24"/>
        </w:rPr>
        <w:t>Questa volta mi corrisponde perché è dalla mia stessa natura, anche se non è stata fatta da me.</w:t>
      </w:r>
      <w:r w:rsidR="006571EA">
        <w:rPr>
          <w:rFonts w:ascii="Arial" w:hAnsi="Arial"/>
          <w:sz w:val="24"/>
        </w:rPr>
        <w:t xml:space="preserve"> </w:t>
      </w:r>
      <w:r w:rsidRPr="002E2C7B">
        <w:rPr>
          <w:rFonts w:ascii="Arial" w:hAnsi="Arial"/>
          <w:sz w:val="24"/>
        </w:rPr>
        <w:t xml:space="preserve">Anche sulla donna Dio dona la signoria all’uomo: le fa dare il nome, che indica sempre signoria: </w:t>
      </w:r>
      <w:r w:rsidRPr="002E2C7B">
        <w:rPr>
          <w:rFonts w:ascii="Arial" w:hAnsi="Arial"/>
          <w:i/>
          <w:sz w:val="24"/>
        </w:rPr>
        <w:t>“La si chiamerà donna, perché dall’uomo è stata tolta”</w:t>
      </w:r>
      <w:r w:rsidRPr="002E2C7B">
        <w:rPr>
          <w:rFonts w:ascii="Arial" w:hAnsi="Arial"/>
          <w:sz w:val="24"/>
        </w:rPr>
        <w:t>.</w:t>
      </w:r>
      <w:r w:rsidR="0023637E">
        <w:rPr>
          <w:rFonts w:ascii="Arial" w:hAnsi="Arial"/>
          <w:sz w:val="24"/>
        </w:rPr>
        <w:t xml:space="preserve"> </w:t>
      </w:r>
      <w:r w:rsidRPr="002E2C7B">
        <w:rPr>
          <w:rFonts w:ascii="Arial" w:hAnsi="Arial"/>
          <w:sz w:val="24"/>
        </w:rPr>
        <w:t>Nella creazione nessuna signoria è assoluta, arbitraria.</w:t>
      </w:r>
      <w:r w:rsidR="006571EA">
        <w:rPr>
          <w:rFonts w:ascii="Arial" w:hAnsi="Arial"/>
          <w:sz w:val="24"/>
        </w:rPr>
        <w:t xml:space="preserve"> </w:t>
      </w:r>
      <w:r w:rsidRPr="002E2C7B">
        <w:rPr>
          <w:rFonts w:ascii="Arial" w:hAnsi="Arial"/>
          <w:sz w:val="24"/>
        </w:rPr>
        <w:t>È un esercizio, un ministero che sempre deve essere vissuto all’interno della volontà del nostro Dio, Creatore, unico e solo Signore dell’universo.</w:t>
      </w:r>
      <w:r w:rsidR="006571EA">
        <w:rPr>
          <w:rFonts w:ascii="Arial" w:hAnsi="Arial"/>
          <w:sz w:val="24"/>
        </w:rPr>
        <w:t xml:space="preserve"> </w:t>
      </w:r>
      <w:r w:rsidRPr="002E2C7B">
        <w:rPr>
          <w:rFonts w:ascii="Arial" w:hAnsi="Arial"/>
          <w:sz w:val="24"/>
        </w:rPr>
        <w:t>Anche questo mistero oggi deve necessariamente essere rimesso al suo giusto posto.</w:t>
      </w:r>
      <w:r w:rsidR="006571EA">
        <w:rPr>
          <w:rFonts w:ascii="Arial" w:hAnsi="Arial"/>
          <w:sz w:val="24"/>
        </w:rPr>
        <w:t xml:space="preserve"> </w:t>
      </w:r>
      <w:r w:rsidRPr="002E2C7B">
        <w:rPr>
          <w:rFonts w:ascii="Arial" w:hAnsi="Arial"/>
          <w:sz w:val="24"/>
        </w:rPr>
        <w:t>Ecco come San Paolo rimette il mistero nella sua divina collocazione, nel posto cioè in cui Dio stesso lo ha messo.</w:t>
      </w:r>
    </w:p>
    <w:p w14:paraId="5CCC697E" w14:textId="4C088E8E"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Fatevi dunque imitatori di Dio, quali figli carissimi, </w:t>
      </w:r>
      <w:r w:rsidR="006571EA" w:rsidRPr="00D56356">
        <w:rPr>
          <w:rFonts w:ascii="Arial" w:hAnsi="Arial"/>
          <w:i/>
          <w:iCs/>
          <w:sz w:val="24"/>
        </w:rPr>
        <w:t>e</w:t>
      </w:r>
      <w:r w:rsidRPr="00D56356">
        <w:rPr>
          <w:rFonts w:ascii="Arial" w:hAnsi="Arial"/>
          <w:i/>
          <w:iCs/>
          <w:sz w:val="24"/>
        </w:rPr>
        <w:t xml:space="preserve"> camminate nella carità, nel modo in cui anche Cristo ci ha amato e ha dato se stesso per noi, offrendosi a Dio in sacrificio di soave odore. </w:t>
      </w:r>
    </w:p>
    <w:p w14:paraId="28F7F4C5" w14:textId="19FC141A"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Di</w:t>
      </w:r>
      <w:r w:rsidR="00D56356" w:rsidRPr="00D56356">
        <w:rPr>
          <w:rFonts w:ascii="Arial" w:hAnsi="Arial"/>
          <w:i/>
          <w:iCs/>
          <w:sz w:val="24"/>
        </w:rPr>
        <w:t xml:space="preserve"> fornicazione e di ogni specie di impurità o di cupidigia neppure si parli fra voi – come deve essere tra santi – </w:t>
      </w:r>
      <w:r w:rsidRPr="00D56356">
        <w:rPr>
          <w:rFonts w:ascii="Arial" w:hAnsi="Arial"/>
          <w:i/>
          <w:iCs/>
          <w:sz w:val="24"/>
        </w:rPr>
        <w:t>né</w:t>
      </w:r>
      <w:r w:rsidR="00D56356" w:rsidRPr="00D56356">
        <w:rPr>
          <w:rFonts w:ascii="Arial" w:hAnsi="Arial"/>
          <w:i/>
          <w:iCs/>
          <w:sz w:val="24"/>
        </w:rPr>
        <w:t xml:space="preserve"> di volgarità, insulsaggini, trivialità, che sono cose sconvenienti. Piuttosto rendete grazie! </w:t>
      </w:r>
      <w:r w:rsidRPr="00D56356">
        <w:rPr>
          <w:rFonts w:ascii="Arial" w:hAnsi="Arial"/>
          <w:i/>
          <w:iCs/>
          <w:sz w:val="24"/>
        </w:rPr>
        <w:t>Perché</w:t>
      </w:r>
      <w:r w:rsidR="00D56356" w:rsidRPr="00D56356">
        <w:rPr>
          <w:rFonts w:ascii="Arial" w:hAnsi="Arial"/>
          <w:i/>
          <w:iCs/>
          <w:sz w:val="24"/>
        </w:rPr>
        <w:t>, sappiatelo bene, nessun fornicatore, o impuro, o avaro – cioè nessun idolatra – ha in eredità il regno di Cristo e di Dio.</w:t>
      </w:r>
    </w:p>
    <w:p w14:paraId="5F342822" w14:textId="14C19F39"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Nessuno</w:t>
      </w:r>
      <w:r w:rsidR="00D56356" w:rsidRPr="00D56356">
        <w:rPr>
          <w:rFonts w:ascii="Arial" w:hAnsi="Arial"/>
          <w:i/>
          <w:iCs/>
          <w:sz w:val="24"/>
        </w:rPr>
        <w:t xml:space="preserve"> vi inganni con parole vuote: per queste cose infatti l’ira di Dio viene sopra coloro che gli disobbediscono. </w:t>
      </w:r>
      <w:r w:rsidRPr="00D56356">
        <w:rPr>
          <w:rFonts w:ascii="Arial" w:hAnsi="Arial"/>
          <w:i/>
          <w:iCs/>
          <w:sz w:val="24"/>
        </w:rPr>
        <w:t>Non</w:t>
      </w:r>
      <w:r w:rsidR="00D56356" w:rsidRPr="00D56356">
        <w:rPr>
          <w:rFonts w:ascii="Arial" w:hAnsi="Arial"/>
          <w:i/>
          <w:iCs/>
          <w:sz w:val="24"/>
        </w:rPr>
        <w:t xml:space="preserve"> abbiate quindi niente in comune con loro. </w:t>
      </w:r>
      <w:r w:rsidRPr="00D56356">
        <w:rPr>
          <w:rFonts w:ascii="Arial" w:hAnsi="Arial"/>
          <w:i/>
          <w:iCs/>
          <w:sz w:val="24"/>
        </w:rPr>
        <w:t>Un</w:t>
      </w:r>
      <w:r w:rsidR="00D56356" w:rsidRPr="00D56356">
        <w:rPr>
          <w:rFonts w:ascii="Arial" w:hAnsi="Arial"/>
          <w:i/>
          <w:iCs/>
          <w:sz w:val="24"/>
        </w:rPr>
        <w:t xml:space="preserve"> tempo infatti eravate tenebra, ora siete luce nel Signore. Comportatevi perciò come figli della luce; </w:t>
      </w:r>
      <w:r w:rsidRPr="00D56356">
        <w:rPr>
          <w:rFonts w:ascii="Arial" w:hAnsi="Arial"/>
          <w:i/>
          <w:iCs/>
          <w:sz w:val="24"/>
        </w:rPr>
        <w:t>ora</w:t>
      </w:r>
      <w:r w:rsidR="00D56356" w:rsidRPr="00D56356">
        <w:rPr>
          <w:rFonts w:ascii="Arial" w:hAnsi="Arial"/>
          <w:i/>
          <w:iCs/>
          <w:sz w:val="24"/>
        </w:rPr>
        <w:t xml:space="preserve"> il frutto della luce consiste in ogni bontà, giustizia e verità. </w:t>
      </w:r>
      <w:r w:rsidRPr="00D56356">
        <w:rPr>
          <w:rFonts w:ascii="Arial" w:hAnsi="Arial"/>
          <w:i/>
          <w:iCs/>
          <w:sz w:val="24"/>
        </w:rPr>
        <w:t>Cercate</w:t>
      </w:r>
      <w:r w:rsidR="00D56356" w:rsidRPr="00D56356">
        <w:rPr>
          <w:rFonts w:ascii="Arial" w:hAnsi="Arial"/>
          <w:i/>
          <w:iCs/>
          <w:sz w:val="24"/>
        </w:rPr>
        <w:t xml:space="preserve"> di capire ciò che è gradito al Signore. </w:t>
      </w:r>
      <w:r w:rsidRPr="00D56356">
        <w:rPr>
          <w:rFonts w:ascii="Arial" w:hAnsi="Arial"/>
          <w:i/>
          <w:iCs/>
          <w:sz w:val="24"/>
        </w:rPr>
        <w:t>Non</w:t>
      </w:r>
      <w:r w:rsidR="00D56356" w:rsidRPr="00D56356">
        <w:rPr>
          <w:rFonts w:ascii="Arial" w:hAnsi="Arial"/>
          <w:i/>
          <w:iCs/>
          <w:sz w:val="24"/>
        </w:rPr>
        <w:t xml:space="preserve"> partecipate alle opere delle tenebre, che non </w:t>
      </w:r>
      <w:r w:rsidR="00D56356" w:rsidRPr="00D56356">
        <w:rPr>
          <w:rFonts w:ascii="Arial" w:hAnsi="Arial"/>
          <w:i/>
          <w:iCs/>
          <w:sz w:val="24"/>
        </w:rPr>
        <w:lastRenderedPageBreak/>
        <w:t xml:space="preserve">danno frutto, ma piuttosto condannatele apertamente. </w:t>
      </w:r>
      <w:r w:rsidRPr="00D56356">
        <w:rPr>
          <w:rFonts w:ascii="Arial" w:hAnsi="Arial"/>
          <w:i/>
          <w:iCs/>
          <w:sz w:val="24"/>
        </w:rPr>
        <w:t>Di</w:t>
      </w:r>
      <w:r w:rsidR="00D56356" w:rsidRPr="00D56356">
        <w:rPr>
          <w:rFonts w:ascii="Arial" w:hAnsi="Arial"/>
          <w:i/>
          <w:iCs/>
          <w:sz w:val="24"/>
        </w:rPr>
        <w:t xml:space="preserve"> quanto viene fatto da costoro in segreto è vergognoso perfino parlare, </w:t>
      </w:r>
      <w:r w:rsidRPr="00D56356">
        <w:rPr>
          <w:rFonts w:ascii="Arial" w:hAnsi="Arial"/>
          <w:i/>
          <w:iCs/>
          <w:sz w:val="24"/>
        </w:rPr>
        <w:t>mentre</w:t>
      </w:r>
      <w:r w:rsidR="00D56356" w:rsidRPr="00D56356">
        <w:rPr>
          <w:rFonts w:ascii="Arial" w:hAnsi="Arial"/>
          <w:i/>
          <w:iCs/>
          <w:sz w:val="24"/>
        </w:rPr>
        <w:t xml:space="preserve"> tutte le cose apertamente condannate sono rivelate dalla luce: tutto quello che si manifesta è luce. Per questo è detto:</w:t>
      </w:r>
      <w:r>
        <w:rPr>
          <w:rFonts w:ascii="Arial" w:hAnsi="Arial"/>
          <w:i/>
          <w:iCs/>
          <w:sz w:val="24"/>
        </w:rPr>
        <w:t xml:space="preserve"> </w:t>
      </w:r>
      <w:r w:rsidR="00D56356" w:rsidRPr="00D56356">
        <w:rPr>
          <w:rFonts w:ascii="Arial" w:hAnsi="Arial"/>
          <w:i/>
          <w:iCs/>
          <w:sz w:val="24"/>
        </w:rPr>
        <w:t>«Svégliati, tu che dormi,</w:t>
      </w:r>
      <w:r>
        <w:rPr>
          <w:rFonts w:ascii="Arial" w:hAnsi="Arial"/>
          <w:i/>
          <w:iCs/>
          <w:sz w:val="24"/>
        </w:rPr>
        <w:t xml:space="preserve"> </w:t>
      </w:r>
      <w:r w:rsidR="00D56356" w:rsidRPr="00D56356">
        <w:rPr>
          <w:rFonts w:ascii="Arial" w:hAnsi="Arial"/>
          <w:i/>
          <w:iCs/>
          <w:sz w:val="24"/>
        </w:rPr>
        <w:t>risorgi dai morti</w:t>
      </w:r>
      <w:r>
        <w:rPr>
          <w:rFonts w:ascii="Arial" w:hAnsi="Arial"/>
          <w:i/>
          <w:iCs/>
          <w:sz w:val="24"/>
        </w:rPr>
        <w:t xml:space="preserve"> </w:t>
      </w:r>
      <w:r w:rsidR="00D56356" w:rsidRPr="00D56356">
        <w:rPr>
          <w:rFonts w:ascii="Arial" w:hAnsi="Arial"/>
          <w:i/>
          <w:iCs/>
          <w:sz w:val="24"/>
        </w:rPr>
        <w:t>e Cristo ti illuminerà».</w:t>
      </w:r>
    </w:p>
    <w:p w14:paraId="6EF4802F" w14:textId="01FDA829"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Fate dunque molta attenzione al vostro modo di vivere, comportandovi non da stolti ma da saggi, </w:t>
      </w:r>
      <w:r w:rsidR="006571EA" w:rsidRPr="00D56356">
        <w:rPr>
          <w:rFonts w:ascii="Arial" w:hAnsi="Arial"/>
          <w:i/>
          <w:iCs/>
          <w:sz w:val="24"/>
        </w:rPr>
        <w:t>facendo</w:t>
      </w:r>
      <w:r w:rsidRPr="00D56356">
        <w:rPr>
          <w:rFonts w:ascii="Arial" w:hAnsi="Arial"/>
          <w:i/>
          <w:iCs/>
          <w:sz w:val="24"/>
        </w:rPr>
        <w:t xml:space="preserve"> buon uso del tempo, perché i giorni sono cattivi. </w:t>
      </w:r>
      <w:r w:rsidR="006571EA" w:rsidRPr="00D56356">
        <w:rPr>
          <w:rFonts w:ascii="Arial" w:hAnsi="Arial"/>
          <w:i/>
          <w:iCs/>
          <w:sz w:val="24"/>
        </w:rPr>
        <w:t>Non</w:t>
      </w:r>
      <w:r w:rsidRPr="00D56356">
        <w:rPr>
          <w:rFonts w:ascii="Arial" w:hAnsi="Arial"/>
          <w:i/>
          <w:iCs/>
          <w:sz w:val="24"/>
        </w:rPr>
        <w:t xml:space="preserve"> siate perciò sconsiderati, ma sappiate comprendere qual è la volontà del Signore. </w:t>
      </w:r>
      <w:r w:rsidR="006571EA" w:rsidRPr="00D56356">
        <w:rPr>
          <w:rFonts w:ascii="Arial" w:hAnsi="Arial"/>
          <w:i/>
          <w:iCs/>
          <w:sz w:val="24"/>
        </w:rPr>
        <w:t>E</w:t>
      </w:r>
      <w:r w:rsidRPr="00D56356">
        <w:rPr>
          <w:rFonts w:ascii="Arial" w:hAnsi="Arial"/>
          <w:i/>
          <w:iCs/>
          <w:sz w:val="24"/>
        </w:rPr>
        <w:t xml:space="preserve"> non ubriacatevi di vino, che fa perdere il controllo di sé; siate invece ricolmi dello Spirito, </w:t>
      </w:r>
      <w:r w:rsidR="006571EA" w:rsidRPr="00D56356">
        <w:rPr>
          <w:rFonts w:ascii="Arial" w:hAnsi="Arial"/>
          <w:i/>
          <w:iCs/>
          <w:sz w:val="24"/>
        </w:rPr>
        <w:t>intrattenendovi</w:t>
      </w:r>
      <w:r w:rsidRPr="00D56356">
        <w:rPr>
          <w:rFonts w:ascii="Arial" w:hAnsi="Arial"/>
          <w:i/>
          <w:iCs/>
          <w:sz w:val="24"/>
        </w:rPr>
        <w:t xml:space="preserve"> fra voi con salmi, inni, canti ispirati, cantando e inneggiando al Signore con il vostro cuore, </w:t>
      </w:r>
      <w:r w:rsidR="006571EA" w:rsidRPr="00D56356">
        <w:rPr>
          <w:rFonts w:ascii="Arial" w:hAnsi="Arial"/>
          <w:i/>
          <w:iCs/>
          <w:sz w:val="24"/>
        </w:rPr>
        <w:t>rendendo</w:t>
      </w:r>
      <w:r w:rsidRPr="00D56356">
        <w:rPr>
          <w:rFonts w:ascii="Arial" w:hAnsi="Arial"/>
          <w:i/>
          <w:iCs/>
          <w:sz w:val="24"/>
        </w:rPr>
        <w:t xml:space="preserve"> continuamente grazie per ogni cosa a Dio Padre, nel nome del Signore nostro Gesù Cristo.</w:t>
      </w:r>
    </w:p>
    <w:p w14:paraId="34E67121" w14:textId="4927AE30"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Nel</w:t>
      </w:r>
      <w:r w:rsidR="00D56356" w:rsidRPr="00D56356">
        <w:rPr>
          <w:rFonts w:ascii="Arial" w:hAnsi="Arial"/>
          <w:i/>
          <w:iCs/>
          <w:sz w:val="24"/>
        </w:rPr>
        <w:t xml:space="preserve"> timore di Cristo, siate sottomessi gli uni agli altri: </w:t>
      </w:r>
      <w:r w:rsidRPr="00D56356">
        <w:rPr>
          <w:rFonts w:ascii="Arial" w:hAnsi="Arial"/>
          <w:i/>
          <w:iCs/>
          <w:sz w:val="24"/>
        </w:rPr>
        <w:t>le</w:t>
      </w:r>
      <w:r w:rsidR="00D56356" w:rsidRPr="00D56356">
        <w:rPr>
          <w:rFonts w:ascii="Arial" w:hAnsi="Arial"/>
          <w:i/>
          <w:iCs/>
          <w:sz w:val="24"/>
        </w:rPr>
        <w:t xml:space="preserve"> mogli lo siano ai loro mariti, come al Signore; </w:t>
      </w:r>
      <w:r w:rsidRPr="00D56356">
        <w:rPr>
          <w:rFonts w:ascii="Arial" w:hAnsi="Arial"/>
          <w:i/>
          <w:iCs/>
          <w:sz w:val="24"/>
        </w:rPr>
        <w:t>il</w:t>
      </w:r>
      <w:r w:rsidR="00D56356" w:rsidRPr="00D56356">
        <w:rPr>
          <w:rFonts w:ascii="Arial" w:hAnsi="Arial"/>
          <w:i/>
          <w:iCs/>
          <w:sz w:val="24"/>
        </w:rPr>
        <w:t xml:space="preserve"> marito infatti è capo della moglie, così come Cristo è capo della Chiesa, lui che è salvatore del corpo. </w:t>
      </w:r>
      <w:r w:rsidRPr="00D56356">
        <w:rPr>
          <w:rFonts w:ascii="Arial" w:hAnsi="Arial"/>
          <w:i/>
          <w:iCs/>
          <w:sz w:val="24"/>
        </w:rPr>
        <w:t>E</w:t>
      </w:r>
      <w:r w:rsidR="00D56356" w:rsidRPr="00D56356">
        <w:rPr>
          <w:rFonts w:ascii="Arial" w:hAnsi="Arial"/>
          <w:i/>
          <w:iCs/>
          <w:sz w:val="24"/>
        </w:rPr>
        <w:t xml:space="preserve"> come la Chiesa è sottomessa a Cristo, così anche le mogli lo siano ai loro mariti in tutto.</w:t>
      </w:r>
    </w:p>
    <w:p w14:paraId="3142EEEC" w14:textId="36E0EC2B"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 xml:space="preserve">E voi, mariti, amate le vostre mogli, come anche Cristo ha amato la Chiesa e ha dato se stesso per lei, </w:t>
      </w:r>
      <w:r w:rsidR="006571EA" w:rsidRPr="00D56356">
        <w:rPr>
          <w:rFonts w:ascii="Arial" w:hAnsi="Arial"/>
          <w:i/>
          <w:iCs/>
          <w:sz w:val="24"/>
        </w:rPr>
        <w:t>per</w:t>
      </w:r>
      <w:r w:rsidRPr="00D56356">
        <w:rPr>
          <w:rFonts w:ascii="Arial" w:hAnsi="Arial"/>
          <w:i/>
          <w:iCs/>
          <w:sz w:val="24"/>
        </w:rPr>
        <w:t xml:space="preserve"> renderla santa, purificandola con il lavacro dell’acqua mediante la parola, </w:t>
      </w:r>
      <w:r w:rsidR="006571EA" w:rsidRPr="00D56356">
        <w:rPr>
          <w:rFonts w:ascii="Arial" w:hAnsi="Arial"/>
          <w:i/>
          <w:iCs/>
          <w:sz w:val="24"/>
        </w:rPr>
        <w:t>e</w:t>
      </w:r>
      <w:r w:rsidRPr="00D56356">
        <w:rPr>
          <w:rFonts w:ascii="Arial" w:hAnsi="Arial"/>
          <w:i/>
          <w:iCs/>
          <w:sz w:val="24"/>
        </w:rPr>
        <w:t xml:space="preserve"> per presentare a se stesso la Chiesa tutta gloriosa, senza macchia né ruga o alcunché di simile, ma santa e immacolata. </w:t>
      </w:r>
      <w:r w:rsidR="006571EA" w:rsidRPr="00D56356">
        <w:rPr>
          <w:rFonts w:ascii="Arial" w:hAnsi="Arial"/>
          <w:i/>
          <w:iCs/>
          <w:sz w:val="24"/>
        </w:rPr>
        <w:t>Così</w:t>
      </w:r>
      <w:r w:rsidRPr="00D56356">
        <w:rPr>
          <w:rFonts w:ascii="Arial" w:hAnsi="Arial"/>
          <w:i/>
          <w:iCs/>
          <w:sz w:val="24"/>
        </w:rPr>
        <w:t xml:space="preserve"> anche i mariti hanno il dovere di amare le mogli come il proprio corpo: chi ama la propria moglie, ama se stesso. </w:t>
      </w:r>
      <w:r w:rsidR="006571EA" w:rsidRPr="00D56356">
        <w:rPr>
          <w:rFonts w:ascii="Arial" w:hAnsi="Arial"/>
          <w:i/>
          <w:iCs/>
          <w:sz w:val="24"/>
        </w:rPr>
        <w:t>Nessuno</w:t>
      </w:r>
      <w:r w:rsidRPr="00D56356">
        <w:rPr>
          <w:rFonts w:ascii="Arial" w:hAnsi="Arial"/>
          <w:i/>
          <w:iCs/>
          <w:sz w:val="24"/>
        </w:rPr>
        <w:t xml:space="preserve"> infatti ha mai odiato la propria carne, anzi la nutre e la cura, come anche Cristo fa con la Chiesa, </w:t>
      </w:r>
      <w:r w:rsidR="006571EA" w:rsidRPr="00D56356">
        <w:rPr>
          <w:rFonts w:ascii="Arial" w:hAnsi="Arial"/>
          <w:i/>
          <w:iCs/>
          <w:sz w:val="24"/>
        </w:rPr>
        <w:t>poiché</w:t>
      </w:r>
      <w:r w:rsidRPr="00D56356">
        <w:rPr>
          <w:rFonts w:ascii="Arial" w:hAnsi="Arial"/>
          <w:i/>
          <w:iCs/>
          <w:sz w:val="24"/>
        </w:rPr>
        <w:t xml:space="preserve"> siamo membra del suo corpo. </w:t>
      </w:r>
      <w:r w:rsidR="006571EA" w:rsidRPr="00D56356">
        <w:rPr>
          <w:rFonts w:ascii="Arial" w:hAnsi="Arial"/>
          <w:i/>
          <w:iCs/>
          <w:sz w:val="24"/>
        </w:rPr>
        <w:t>Per</w:t>
      </w:r>
      <w:r w:rsidRPr="00D56356">
        <w:rPr>
          <w:rFonts w:ascii="Arial" w:hAnsi="Arial"/>
          <w:i/>
          <w:iCs/>
          <w:sz w:val="24"/>
        </w:rPr>
        <w:t xml:space="preserve"> questo l’uomo lascerà il padre e la madre e si unirà a sua moglie e i due diventeranno una sola carne. </w:t>
      </w:r>
      <w:r w:rsidR="006571EA" w:rsidRPr="00D56356">
        <w:rPr>
          <w:rFonts w:ascii="Arial" w:hAnsi="Arial"/>
          <w:i/>
          <w:iCs/>
          <w:sz w:val="24"/>
        </w:rPr>
        <w:t>Questo</w:t>
      </w:r>
      <w:r w:rsidRPr="00D56356">
        <w:rPr>
          <w:rFonts w:ascii="Arial" w:hAnsi="Arial"/>
          <w:i/>
          <w:iCs/>
          <w:sz w:val="24"/>
        </w:rPr>
        <w:t xml:space="preserve"> mistero è grande: io lo dico in riferimento a Cristo e alla Chiesa! Così anche voi: ciascuno da parte sua ami la propria moglie come se stesso, e la moglie sia rispettosa verso il marito. (Ef 5,1-33).</w:t>
      </w:r>
    </w:p>
    <w:p w14:paraId="0D6367AA" w14:textId="77777777" w:rsidR="002E2C7B" w:rsidRDefault="002E2C7B" w:rsidP="002E2C7B">
      <w:pPr>
        <w:spacing w:after="120"/>
        <w:jc w:val="both"/>
        <w:rPr>
          <w:rFonts w:ascii="Arial" w:hAnsi="Arial"/>
          <w:sz w:val="24"/>
        </w:rPr>
      </w:pPr>
      <w:r w:rsidRPr="002E2C7B">
        <w:rPr>
          <w:rFonts w:ascii="Arial" w:hAnsi="Arial"/>
          <w:sz w:val="24"/>
        </w:rPr>
        <w:t>E ancora:</w:t>
      </w:r>
    </w:p>
    <w:p w14:paraId="56CD6CF2" w14:textId="188172D5" w:rsidR="00D56356" w:rsidRPr="00D56356" w:rsidRDefault="00D56356" w:rsidP="00D56356">
      <w:pPr>
        <w:spacing w:after="120"/>
        <w:ind w:left="567" w:right="567"/>
        <w:jc w:val="both"/>
        <w:rPr>
          <w:rFonts w:ascii="Arial" w:hAnsi="Arial"/>
          <w:i/>
          <w:iCs/>
          <w:sz w:val="24"/>
        </w:rPr>
      </w:pPr>
      <w:r w:rsidRPr="00D56356">
        <w:rPr>
          <w:rFonts w:ascii="Arial" w:hAnsi="Arial"/>
          <w:i/>
          <w:iCs/>
          <w:sz w:val="24"/>
        </w:rPr>
        <w:t>Diventate miei imitatori, come io lo sono di Cristo.</w:t>
      </w:r>
    </w:p>
    <w:p w14:paraId="21D95EB3" w14:textId="2F1758BD"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Vi</w:t>
      </w:r>
      <w:r w:rsidR="00D56356" w:rsidRPr="00D56356">
        <w:rPr>
          <w:rFonts w:ascii="Arial" w:hAnsi="Arial"/>
          <w:i/>
          <w:iCs/>
          <w:sz w:val="24"/>
        </w:rPr>
        <w:t xml:space="preserve"> lodo perché in ogni cosa vi ricordate di me e conservate le tradizioni così come ve le ho trasmesse. </w:t>
      </w:r>
      <w:r w:rsidRPr="00D56356">
        <w:rPr>
          <w:rFonts w:ascii="Arial" w:hAnsi="Arial"/>
          <w:i/>
          <w:iCs/>
          <w:sz w:val="24"/>
        </w:rPr>
        <w:t>Voglio</w:t>
      </w:r>
      <w:r w:rsidR="00D56356" w:rsidRPr="00D56356">
        <w:rPr>
          <w:rFonts w:ascii="Arial" w:hAnsi="Arial"/>
          <w:i/>
          <w:iCs/>
          <w:sz w:val="24"/>
        </w:rPr>
        <w:t xml:space="preserve"> però che sappiate che di ogni uomo il capo è Cristo, e capo della donna è l’uomo, e capo di Cristo è Dio. </w:t>
      </w:r>
      <w:r w:rsidRPr="00D56356">
        <w:rPr>
          <w:rFonts w:ascii="Arial" w:hAnsi="Arial"/>
          <w:i/>
          <w:iCs/>
          <w:sz w:val="24"/>
        </w:rPr>
        <w:t>Ogni</w:t>
      </w:r>
      <w:r w:rsidR="00D56356" w:rsidRPr="00D56356">
        <w:rPr>
          <w:rFonts w:ascii="Arial" w:hAnsi="Arial"/>
          <w:i/>
          <w:iCs/>
          <w:sz w:val="24"/>
        </w:rPr>
        <w:t xml:space="preserve"> uomo che prega o profetizza con il capo coperto, manca di riguardo al proprio capo. </w:t>
      </w:r>
      <w:r w:rsidRPr="00D56356">
        <w:rPr>
          <w:rFonts w:ascii="Arial" w:hAnsi="Arial"/>
          <w:i/>
          <w:iCs/>
          <w:sz w:val="24"/>
        </w:rPr>
        <w:t>Ma</w:t>
      </w:r>
      <w:r w:rsidR="00D56356" w:rsidRPr="00D56356">
        <w:rPr>
          <w:rFonts w:ascii="Arial" w:hAnsi="Arial"/>
          <w:i/>
          <w:iCs/>
          <w:sz w:val="24"/>
        </w:rPr>
        <w:t xml:space="preserve"> ogni donna che prega o profetizza a capo scoperto, manca di riguardo al proprio capo, perché è come se fosse rasata. </w:t>
      </w:r>
      <w:r w:rsidRPr="00D56356">
        <w:rPr>
          <w:rFonts w:ascii="Arial" w:hAnsi="Arial"/>
          <w:i/>
          <w:iCs/>
          <w:sz w:val="24"/>
        </w:rPr>
        <w:t>Se</w:t>
      </w:r>
      <w:r w:rsidR="00D56356" w:rsidRPr="00D56356">
        <w:rPr>
          <w:rFonts w:ascii="Arial" w:hAnsi="Arial"/>
          <w:i/>
          <w:iCs/>
          <w:sz w:val="24"/>
        </w:rPr>
        <w:t xml:space="preserve"> dunque una donna non vuole coprirsi, si tagli anche i capelli! Ma se è vergogna per una donna tagliarsi i capelli o radersi, allora si copra.</w:t>
      </w:r>
    </w:p>
    <w:p w14:paraId="2B12CA40" w14:textId="1CB04770"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L’uomo</w:t>
      </w:r>
      <w:r w:rsidR="00D56356" w:rsidRPr="00D56356">
        <w:rPr>
          <w:rFonts w:ascii="Arial" w:hAnsi="Arial"/>
          <w:i/>
          <w:iCs/>
          <w:sz w:val="24"/>
        </w:rPr>
        <w:t xml:space="preserve"> non deve coprirsi il capo, perché egli è immagine e gloria di Dio; la donna invece è gloria dell’uomo. </w:t>
      </w:r>
      <w:r w:rsidRPr="00D56356">
        <w:rPr>
          <w:rFonts w:ascii="Arial" w:hAnsi="Arial"/>
          <w:i/>
          <w:iCs/>
          <w:sz w:val="24"/>
        </w:rPr>
        <w:t>E</w:t>
      </w:r>
      <w:r w:rsidR="00D56356" w:rsidRPr="00D56356">
        <w:rPr>
          <w:rFonts w:ascii="Arial" w:hAnsi="Arial"/>
          <w:i/>
          <w:iCs/>
          <w:sz w:val="24"/>
        </w:rPr>
        <w:t xml:space="preserve"> infatti non è l’uomo che deriva dalla donna, ma la donna dall’uomo; </w:t>
      </w:r>
      <w:r w:rsidRPr="00D56356">
        <w:rPr>
          <w:rFonts w:ascii="Arial" w:hAnsi="Arial"/>
          <w:i/>
          <w:iCs/>
          <w:sz w:val="24"/>
        </w:rPr>
        <w:t>né</w:t>
      </w:r>
      <w:r w:rsidR="00D56356" w:rsidRPr="00D56356">
        <w:rPr>
          <w:rFonts w:ascii="Arial" w:hAnsi="Arial"/>
          <w:i/>
          <w:iCs/>
          <w:sz w:val="24"/>
        </w:rPr>
        <w:t xml:space="preserve"> l’uomo fu creato per la </w:t>
      </w:r>
      <w:r w:rsidR="00D56356" w:rsidRPr="00D56356">
        <w:rPr>
          <w:rFonts w:ascii="Arial" w:hAnsi="Arial"/>
          <w:i/>
          <w:iCs/>
          <w:sz w:val="24"/>
        </w:rPr>
        <w:lastRenderedPageBreak/>
        <w:t xml:space="preserve">donna, ma la donna per l’uomo. </w:t>
      </w:r>
      <w:r w:rsidRPr="00D56356">
        <w:rPr>
          <w:rFonts w:ascii="Arial" w:hAnsi="Arial"/>
          <w:i/>
          <w:iCs/>
          <w:sz w:val="24"/>
        </w:rPr>
        <w:t>Per</w:t>
      </w:r>
      <w:r w:rsidR="00D56356" w:rsidRPr="00D56356">
        <w:rPr>
          <w:rFonts w:ascii="Arial" w:hAnsi="Arial"/>
          <w:i/>
          <w:iCs/>
          <w:sz w:val="24"/>
        </w:rPr>
        <w:t xml:space="preserve"> questo la donna deve avere sul capo un segno di autorità a motivo degli angeli. </w:t>
      </w:r>
      <w:r w:rsidRPr="00D56356">
        <w:rPr>
          <w:rFonts w:ascii="Arial" w:hAnsi="Arial"/>
          <w:i/>
          <w:iCs/>
          <w:sz w:val="24"/>
        </w:rPr>
        <w:t>Tuttavia</w:t>
      </w:r>
      <w:r w:rsidR="00D56356" w:rsidRPr="00D56356">
        <w:rPr>
          <w:rFonts w:ascii="Arial" w:hAnsi="Arial"/>
          <w:i/>
          <w:iCs/>
          <w:sz w:val="24"/>
        </w:rPr>
        <w:t xml:space="preserve">, nel Signore, né la donna è senza l’uomo, né l’uomo è senza la donna. </w:t>
      </w:r>
      <w:r w:rsidRPr="00D56356">
        <w:rPr>
          <w:rFonts w:ascii="Arial" w:hAnsi="Arial"/>
          <w:i/>
          <w:iCs/>
          <w:sz w:val="24"/>
        </w:rPr>
        <w:t>Come</w:t>
      </w:r>
      <w:r w:rsidR="00D56356" w:rsidRPr="00D56356">
        <w:rPr>
          <w:rFonts w:ascii="Arial" w:hAnsi="Arial"/>
          <w:i/>
          <w:iCs/>
          <w:sz w:val="24"/>
        </w:rPr>
        <w:t xml:space="preserve"> infatti la donna deriva dall’uomo, così l’uomo ha vita dalla donna; tutto poi proviene da Dio. </w:t>
      </w:r>
      <w:r w:rsidRPr="00D56356">
        <w:rPr>
          <w:rFonts w:ascii="Arial" w:hAnsi="Arial"/>
          <w:i/>
          <w:iCs/>
          <w:sz w:val="24"/>
        </w:rPr>
        <w:t>Giudicate</w:t>
      </w:r>
      <w:r w:rsidR="00D56356" w:rsidRPr="00D56356">
        <w:rPr>
          <w:rFonts w:ascii="Arial" w:hAnsi="Arial"/>
          <w:i/>
          <w:iCs/>
          <w:sz w:val="24"/>
        </w:rPr>
        <w:t xml:space="preserve"> voi stessi: è conveniente che una donna preghi Dio col capo scoperto? </w:t>
      </w:r>
      <w:r w:rsidRPr="00D56356">
        <w:rPr>
          <w:rFonts w:ascii="Arial" w:hAnsi="Arial"/>
          <w:i/>
          <w:iCs/>
          <w:sz w:val="24"/>
        </w:rPr>
        <w:t>Non</w:t>
      </w:r>
      <w:r w:rsidR="00D56356" w:rsidRPr="00D56356">
        <w:rPr>
          <w:rFonts w:ascii="Arial" w:hAnsi="Arial"/>
          <w:i/>
          <w:iCs/>
          <w:sz w:val="24"/>
        </w:rPr>
        <w:t xml:space="preserve"> è forse la natura stessa a insegnarci che è indecoroso per l’uomo lasciarsi crescere i capelli, </w:t>
      </w:r>
      <w:r w:rsidRPr="00D56356">
        <w:rPr>
          <w:rFonts w:ascii="Arial" w:hAnsi="Arial"/>
          <w:i/>
          <w:iCs/>
          <w:sz w:val="24"/>
        </w:rPr>
        <w:t>mentre</w:t>
      </w:r>
      <w:r w:rsidR="00D56356" w:rsidRPr="00D56356">
        <w:rPr>
          <w:rFonts w:ascii="Arial" w:hAnsi="Arial"/>
          <w:i/>
          <w:iCs/>
          <w:sz w:val="24"/>
        </w:rPr>
        <w:t xml:space="preserve"> è una gloria per la donna lasciarseli crescere? La lunga capigliatura le è stata data a modo di velo. </w:t>
      </w:r>
      <w:r w:rsidRPr="00D56356">
        <w:rPr>
          <w:rFonts w:ascii="Arial" w:hAnsi="Arial"/>
          <w:i/>
          <w:iCs/>
          <w:sz w:val="24"/>
        </w:rPr>
        <w:t>Se</w:t>
      </w:r>
      <w:r w:rsidR="00D56356" w:rsidRPr="00D56356">
        <w:rPr>
          <w:rFonts w:ascii="Arial" w:hAnsi="Arial"/>
          <w:i/>
          <w:iCs/>
          <w:sz w:val="24"/>
        </w:rPr>
        <w:t xml:space="preserve"> poi qualcuno ha il gusto della contestazione, noi non abbiamo questa consuetudine e neanche le Chiese di Dio.</w:t>
      </w:r>
    </w:p>
    <w:p w14:paraId="0AE5CF32" w14:textId="2D8C4779"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Mentre</w:t>
      </w:r>
      <w:r w:rsidR="00D56356" w:rsidRPr="00D56356">
        <w:rPr>
          <w:rFonts w:ascii="Arial" w:hAnsi="Arial"/>
          <w:i/>
          <w:iCs/>
          <w:sz w:val="24"/>
        </w:rPr>
        <w:t xml:space="preserve"> vi do queste istruzioni, non posso lodarvi, perché vi riunite insieme non per il meglio, ma per il peggio. </w:t>
      </w:r>
      <w:r w:rsidRPr="00D56356">
        <w:rPr>
          <w:rFonts w:ascii="Arial" w:hAnsi="Arial"/>
          <w:i/>
          <w:iCs/>
          <w:sz w:val="24"/>
        </w:rPr>
        <w:t>Innanzi</w:t>
      </w:r>
      <w:r w:rsidR="00D56356" w:rsidRPr="00D56356">
        <w:rPr>
          <w:rFonts w:ascii="Arial" w:hAnsi="Arial"/>
          <w:i/>
          <w:iCs/>
          <w:sz w:val="24"/>
        </w:rPr>
        <w:t xml:space="preserve"> tutto sento dire che, quando vi radunate in assemblea, vi sono divisioni tra voi, e in parte lo credo. </w:t>
      </w:r>
      <w:r w:rsidRPr="00D56356">
        <w:rPr>
          <w:rFonts w:ascii="Arial" w:hAnsi="Arial"/>
          <w:i/>
          <w:iCs/>
          <w:sz w:val="24"/>
        </w:rPr>
        <w:t>È</w:t>
      </w:r>
      <w:r w:rsidR="00D56356" w:rsidRPr="00D56356">
        <w:rPr>
          <w:rFonts w:ascii="Arial" w:hAnsi="Arial"/>
          <w:i/>
          <w:iCs/>
          <w:sz w:val="24"/>
        </w:rPr>
        <w:t xml:space="preserve"> necessario infatti che sorgano fazioni tra voi, perché in mezzo a voi si manifestino quelli che hanno superato la prova. </w:t>
      </w:r>
      <w:r w:rsidRPr="00D56356">
        <w:rPr>
          <w:rFonts w:ascii="Arial" w:hAnsi="Arial"/>
          <w:i/>
          <w:iCs/>
          <w:sz w:val="24"/>
        </w:rPr>
        <w:t>Quando</w:t>
      </w:r>
      <w:r w:rsidR="00D56356" w:rsidRPr="00D56356">
        <w:rPr>
          <w:rFonts w:ascii="Arial" w:hAnsi="Arial"/>
          <w:i/>
          <w:iCs/>
          <w:sz w:val="24"/>
        </w:rPr>
        <w:t xml:space="preserve"> dunque vi radunate insieme, il vostro non è più un mangiare la cena del Signore. </w:t>
      </w:r>
      <w:r w:rsidRPr="00D56356">
        <w:rPr>
          <w:rFonts w:ascii="Arial" w:hAnsi="Arial"/>
          <w:i/>
          <w:iCs/>
          <w:sz w:val="24"/>
        </w:rPr>
        <w:t>Ciascuno</w:t>
      </w:r>
      <w:r w:rsidR="00D56356" w:rsidRPr="00D56356">
        <w:rPr>
          <w:rFonts w:ascii="Arial" w:hAnsi="Arial"/>
          <w:i/>
          <w:iCs/>
          <w:sz w:val="24"/>
        </w:rPr>
        <w:t xml:space="preserve"> infatti, quando siete a tavola, comincia a prendere il proprio pasto e così uno ha fame, l’altro è ubriaco. </w:t>
      </w:r>
      <w:r w:rsidRPr="00D56356">
        <w:rPr>
          <w:rFonts w:ascii="Arial" w:hAnsi="Arial"/>
          <w:i/>
          <w:iCs/>
          <w:sz w:val="24"/>
        </w:rPr>
        <w:t>Non</w:t>
      </w:r>
      <w:r w:rsidR="00D56356" w:rsidRPr="00D56356">
        <w:rPr>
          <w:rFonts w:ascii="Arial" w:hAnsi="Arial"/>
          <w:i/>
          <w:iCs/>
          <w:sz w:val="24"/>
        </w:rPr>
        <w:t xml:space="preserve"> avete forse le vostre case per mangiare e per bere? O volete gettare il disprezzo sulla Chiesa di Dio e umiliare chi non ha niente? Che devo dirvi? Lodarvi? In questo non vi lodo!</w:t>
      </w:r>
    </w:p>
    <w:p w14:paraId="2D4A71C1" w14:textId="3240A524"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Io</w:t>
      </w:r>
      <w:r w:rsidR="00D56356" w:rsidRPr="00D56356">
        <w:rPr>
          <w:rFonts w:ascii="Arial" w:hAnsi="Arial"/>
          <w:i/>
          <w:iCs/>
          <w:sz w:val="24"/>
        </w:rPr>
        <w:t xml:space="preserve">, infatti, ho ricevuto dal Signore quello che a mia volta vi ho trasmesso: il Signore Gesù, nella notte in cui veniva tradito, prese del pane </w:t>
      </w:r>
      <w:r w:rsidRPr="00D56356">
        <w:rPr>
          <w:rFonts w:ascii="Arial" w:hAnsi="Arial"/>
          <w:i/>
          <w:iCs/>
          <w:sz w:val="24"/>
        </w:rPr>
        <w:t>e</w:t>
      </w:r>
      <w:r w:rsidR="00D56356" w:rsidRPr="00D56356">
        <w:rPr>
          <w:rFonts w:ascii="Arial" w:hAnsi="Arial"/>
          <w:i/>
          <w:iCs/>
          <w:sz w:val="24"/>
        </w:rPr>
        <w:t xml:space="preserve">, dopo aver reso grazie, lo spezzò e disse: «Questo è il mio corpo, che è per voi; fate questo in memoria di me». </w:t>
      </w:r>
      <w:r w:rsidRPr="00D56356">
        <w:rPr>
          <w:rFonts w:ascii="Arial" w:hAnsi="Arial"/>
          <w:i/>
          <w:iCs/>
          <w:sz w:val="24"/>
        </w:rPr>
        <w:t>Allo</w:t>
      </w:r>
      <w:r w:rsidR="00D56356" w:rsidRPr="00D56356">
        <w:rPr>
          <w:rFonts w:ascii="Arial" w:hAnsi="Arial"/>
          <w:i/>
          <w:iCs/>
          <w:sz w:val="24"/>
        </w:rPr>
        <w:t xml:space="preserve"> stesso modo, dopo aver cenato, prese anche il calice, dicendo: «Questo calice è la nuova alleanza nel mio sangue; fate questo, ogni volta che ne bevete, in memoria di me». </w:t>
      </w:r>
      <w:r w:rsidRPr="00D56356">
        <w:rPr>
          <w:rFonts w:ascii="Arial" w:hAnsi="Arial"/>
          <w:i/>
          <w:iCs/>
          <w:sz w:val="24"/>
        </w:rPr>
        <w:t>Ogni</w:t>
      </w:r>
      <w:r w:rsidR="00D56356" w:rsidRPr="00D56356">
        <w:rPr>
          <w:rFonts w:ascii="Arial" w:hAnsi="Arial"/>
          <w:i/>
          <w:iCs/>
          <w:sz w:val="24"/>
        </w:rPr>
        <w:t xml:space="preserve"> volta infatti che mangiate questo pane e bevete al calice, voi annunciate la morte del Signore, finché egli venga. </w:t>
      </w:r>
      <w:r w:rsidRPr="00D56356">
        <w:rPr>
          <w:rFonts w:ascii="Arial" w:hAnsi="Arial"/>
          <w:i/>
          <w:iCs/>
          <w:sz w:val="24"/>
        </w:rPr>
        <w:t>Perciò</w:t>
      </w:r>
      <w:r w:rsidR="00D56356" w:rsidRPr="00D56356">
        <w:rPr>
          <w:rFonts w:ascii="Arial" w:hAnsi="Arial"/>
          <w:i/>
          <w:iCs/>
          <w:sz w:val="24"/>
        </w:rPr>
        <w:t xml:space="preserve"> chiunque mangia il pane o beve al calice del Signore in modo indegno, sarà colpevole verso il corpo e il sangue del Signore. </w:t>
      </w:r>
      <w:r w:rsidRPr="00D56356">
        <w:rPr>
          <w:rFonts w:ascii="Arial" w:hAnsi="Arial"/>
          <w:i/>
          <w:iCs/>
          <w:sz w:val="24"/>
        </w:rPr>
        <w:t>Ciascuno</w:t>
      </w:r>
      <w:r w:rsidR="00D56356" w:rsidRPr="00D56356">
        <w:rPr>
          <w:rFonts w:ascii="Arial" w:hAnsi="Arial"/>
          <w:i/>
          <w:iCs/>
          <w:sz w:val="24"/>
        </w:rPr>
        <w:t xml:space="preserve">, dunque, esamini se stesso e poi mangi del pane e beva dal calice; </w:t>
      </w:r>
      <w:r w:rsidRPr="00D56356">
        <w:rPr>
          <w:rFonts w:ascii="Arial" w:hAnsi="Arial"/>
          <w:i/>
          <w:iCs/>
          <w:sz w:val="24"/>
        </w:rPr>
        <w:t>perché</w:t>
      </w:r>
      <w:r w:rsidR="00D56356" w:rsidRPr="00D56356">
        <w:rPr>
          <w:rFonts w:ascii="Arial" w:hAnsi="Arial"/>
          <w:i/>
          <w:iCs/>
          <w:sz w:val="24"/>
        </w:rPr>
        <w:t xml:space="preserve"> chi mangia e beve senza riconoscere il corpo del Signore, mangia e beve la propria condanna. </w:t>
      </w:r>
      <w:r w:rsidRPr="00D56356">
        <w:rPr>
          <w:rFonts w:ascii="Arial" w:hAnsi="Arial"/>
          <w:i/>
          <w:iCs/>
          <w:sz w:val="24"/>
        </w:rPr>
        <w:t>È</w:t>
      </w:r>
      <w:r w:rsidR="00D56356" w:rsidRPr="00D56356">
        <w:rPr>
          <w:rFonts w:ascii="Arial" w:hAnsi="Arial"/>
          <w:i/>
          <w:iCs/>
          <w:sz w:val="24"/>
        </w:rPr>
        <w:t xml:space="preserve"> per questo che tra voi ci sono molti ammalati e infermi, e un buon numero sono morti. </w:t>
      </w:r>
      <w:r w:rsidRPr="00D56356">
        <w:rPr>
          <w:rFonts w:ascii="Arial" w:hAnsi="Arial"/>
          <w:i/>
          <w:iCs/>
          <w:sz w:val="24"/>
        </w:rPr>
        <w:t>Se</w:t>
      </w:r>
      <w:r w:rsidR="00D56356" w:rsidRPr="00D56356">
        <w:rPr>
          <w:rFonts w:ascii="Arial" w:hAnsi="Arial"/>
          <w:i/>
          <w:iCs/>
          <w:sz w:val="24"/>
        </w:rPr>
        <w:t xml:space="preserve"> però ci esaminassimo attentamente da noi stessi, non saremmo giudicati; </w:t>
      </w:r>
      <w:r w:rsidRPr="00D56356">
        <w:rPr>
          <w:rFonts w:ascii="Arial" w:hAnsi="Arial"/>
          <w:i/>
          <w:iCs/>
          <w:sz w:val="24"/>
        </w:rPr>
        <w:t>quando</w:t>
      </w:r>
      <w:r w:rsidR="00D56356" w:rsidRPr="00D56356">
        <w:rPr>
          <w:rFonts w:ascii="Arial" w:hAnsi="Arial"/>
          <w:i/>
          <w:iCs/>
          <w:sz w:val="24"/>
        </w:rPr>
        <w:t xml:space="preserve"> poi siamo giudicati dal Signore, siamo da lui ammoniti per non essere condannati insieme con il mondo.</w:t>
      </w:r>
    </w:p>
    <w:p w14:paraId="5E7A4F16" w14:textId="5B404F19"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Perciò</w:t>
      </w:r>
      <w:r w:rsidR="00D56356" w:rsidRPr="00D56356">
        <w:rPr>
          <w:rFonts w:ascii="Arial" w:hAnsi="Arial"/>
          <w:i/>
          <w:iCs/>
          <w:sz w:val="24"/>
        </w:rPr>
        <w:t>, fratelli miei, quando vi radunate per la cena, aspettatevi gli uni gli altri. E se qualcuno ha fame, mangi a casa, perché non vi raduniate a vostra condanna. Quanto alle altre cose, le sistemerò alla mia venuta. (1Cor 11,1-34).</w:t>
      </w:r>
    </w:p>
    <w:p w14:paraId="06A7FD6F" w14:textId="77777777" w:rsidR="002E2C7B" w:rsidRDefault="002E2C7B" w:rsidP="002E2C7B">
      <w:pPr>
        <w:spacing w:after="120"/>
        <w:jc w:val="both"/>
        <w:rPr>
          <w:rFonts w:ascii="Arial" w:hAnsi="Arial"/>
          <w:sz w:val="24"/>
        </w:rPr>
      </w:pPr>
      <w:r w:rsidRPr="002E2C7B">
        <w:rPr>
          <w:rFonts w:ascii="Arial" w:hAnsi="Arial"/>
          <w:sz w:val="24"/>
        </w:rPr>
        <w:t>Altro riferimento è:</w:t>
      </w:r>
    </w:p>
    <w:p w14:paraId="6C8E4030" w14:textId="5611ED66"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Raccomando</w:t>
      </w:r>
      <w:r w:rsidR="00D56356" w:rsidRPr="00D56356">
        <w:rPr>
          <w:rFonts w:ascii="Arial" w:hAnsi="Arial"/>
          <w:i/>
          <w:iCs/>
          <w:sz w:val="24"/>
        </w:rPr>
        <w:t xml:space="preserve"> dunque, prima di tutto, che si facciano domande, suppliche, preghiere e ringraziamenti per tutti gli uomini, </w:t>
      </w:r>
      <w:r w:rsidRPr="00D56356">
        <w:rPr>
          <w:rFonts w:ascii="Arial" w:hAnsi="Arial"/>
          <w:i/>
          <w:iCs/>
          <w:sz w:val="24"/>
        </w:rPr>
        <w:t>per</w:t>
      </w:r>
      <w:r w:rsidR="00D56356" w:rsidRPr="00D56356">
        <w:rPr>
          <w:rFonts w:ascii="Arial" w:hAnsi="Arial"/>
          <w:i/>
          <w:iCs/>
          <w:sz w:val="24"/>
        </w:rPr>
        <w:t xml:space="preserve"> i re e per </w:t>
      </w:r>
      <w:r w:rsidR="00D56356" w:rsidRPr="00D56356">
        <w:rPr>
          <w:rFonts w:ascii="Arial" w:hAnsi="Arial"/>
          <w:i/>
          <w:iCs/>
          <w:sz w:val="24"/>
        </w:rPr>
        <w:lastRenderedPageBreak/>
        <w:t xml:space="preserve">tutti quelli che stanno al potere, perché possiamo condurre una vita calma e tranquilla, dignitosa e dedicata a Dio. </w:t>
      </w:r>
      <w:r w:rsidRPr="00D56356">
        <w:rPr>
          <w:rFonts w:ascii="Arial" w:hAnsi="Arial"/>
          <w:i/>
          <w:iCs/>
          <w:sz w:val="24"/>
        </w:rPr>
        <w:t>Questa</w:t>
      </w:r>
      <w:r w:rsidR="00D56356" w:rsidRPr="00D56356">
        <w:rPr>
          <w:rFonts w:ascii="Arial" w:hAnsi="Arial"/>
          <w:i/>
          <w:iCs/>
          <w:sz w:val="24"/>
        </w:rPr>
        <w:t xml:space="preserve"> è cosa bella e gradita al cospetto di Dio, nostro salvatore, </w:t>
      </w:r>
      <w:r w:rsidRPr="00D56356">
        <w:rPr>
          <w:rFonts w:ascii="Arial" w:hAnsi="Arial"/>
          <w:i/>
          <w:iCs/>
          <w:sz w:val="24"/>
        </w:rPr>
        <w:t>il</w:t>
      </w:r>
      <w:r w:rsidR="00D56356" w:rsidRPr="00D56356">
        <w:rPr>
          <w:rFonts w:ascii="Arial" w:hAnsi="Arial"/>
          <w:i/>
          <w:iCs/>
          <w:sz w:val="24"/>
        </w:rPr>
        <w:t xml:space="preserve"> quale vuole che tutti gli uomini siano salvati e giungano alla conoscenza della verità. </w:t>
      </w:r>
      <w:r w:rsidRPr="00D56356">
        <w:rPr>
          <w:rFonts w:ascii="Arial" w:hAnsi="Arial"/>
          <w:i/>
          <w:iCs/>
          <w:sz w:val="24"/>
        </w:rPr>
        <w:t>Uno</w:t>
      </w:r>
      <w:r w:rsidR="00D56356" w:rsidRPr="00D56356">
        <w:rPr>
          <w:rFonts w:ascii="Arial" w:hAnsi="Arial"/>
          <w:i/>
          <w:iCs/>
          <w:sz w:val="24"/>
        </w:rPr>
        <w:t xml:space="preserve"> solo, infatti, è Dio e uno solo anche il mediatore fra Dio e gli uomini, l’uomo Cristo Gesù, </w:t>
      </w:r>
      <w:r w:rsidRPr="00D56356">
        <w:rPr>
          <w:rFonts w:ascii="Arial" w:hAnsi="Arial"/>
          <w:i/>
          <w:iCs/>
          <w:sz w:val="24"/>
        </w:rPr>
        <w:t>che</w:t>
      </w:r>
      <w:r w:rsidR="00D56356" w:rsidRPr="00D56356">
        <w:rPr>
          <w:rFonts w:ascii="Arial" w:hAnsi="Arial"/>
          <w:i/>
          <w:iCs/>
          <w:sz w:val="24"/>
        </w:rPr>
        <w:t xml:space="preserve"> ha dato se stesso in riscatto per tutti. Questa testimonianza egli l’ha data nei tempi stabiliti, </w:t>
      </w:r>
      <w:r w:rsidRPr="00D56356">
        <w:rPr>
          <w:rFonts w:ascii="Arial" w:hAnsi="Arial"/>
          <w:i/>
          <w:iCs/>
          <w:sz w:val="24"/>
        </w:rPr>
        <w:t>e</w:t>
      </w:r>
      <w:r w:rsidR="00D56356" w:rsidRPr="00D56356">
        <w:rPr>
          <w:rFonts w:ascii="Arial" w:hAnsi="Arial"/>
          <w:i/>
          <w:iCs/>
          <w:sz w:val="24"/>
        </w:rPr>
        <w:t xml:space="preserve"> di essa io sono stato fatto messaggero e apostolo – dico la verità, non mentisco –, maestro dei pagani nella fede e nella verità.</w:t>
      </w:r>
    </w:p>
    <w:p w14:paraId="284155FE" w14:textId="273F3A16"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Voglio</w:t>
      </w:r>
      <w:r w:rsidR="00D56356" w:rsidRPr="00D56356">
        <w:rPr>
          <w:rFonts w:ascii="Arial" w:hAnsi="Arial"/>
          <w:i/>
          <w:iCs/>
          <w:sz w:val="24"/>
        </w:rPr>
        <w:t xml:space="preserve"> dunque che in ogni luogo gli uomini preghino, alzando al cielo mani pure, senza collera e senza polemiche. </w:t>
      </w:r>
      <w:r w:rsidRPr="00D56356">
        <w:rPr>
          <w:rFonts w:ascii="Arial" w:hAnsi="Arial"/>
          <w:i/>
          <w:iCs/>
          <w:sz w:val="24"/>
        </w:rPr>
        <w:t>Allo</w:t>
      </w:r>
      <w:r w:rsidR="00D56356" w:rsidRPr="00D56356">
        <w:rPr>
          <w:rFonts w:ascii="Arial" w:hAnsi="Arial"/>
          <w:i/>
          <w:iCs/>
          <w:sz w:val="24"/>
        </w:rPr>
        <w:t xml:space="preserve"> stesso modo le donne, vestite decorosamente, si adornino con pudore e riservatezza, non con trecce e ornamenti d’oro, perle o vesti sontuose, </w:t>
      </w:r>
      <w:r w:rsidRPr="00D56356">
        <w:rPr>
          <w:rFonts w:ascii="Arial" w:hAnsi="Arial"/>
          <w:i/>
          <w:iCs/>
          <w:sz w:val="24"/>
        </w:rPr>
        <w:t>ma</w:t>
      </w:r>
      <w:r w:rsidR="00D56356" w:rsidRPr="00D56356">
        <w:rPr>
          <w:rFonts w:ascii="Arial" w:hAnsi="Arial"/>
          <w:i/>
          <w:iCs/>
          <w:sz w:val="24"/>
        </w:rPr>
        <w:t>, come conviene a donne che onorano Dio, con opere buone.</w:t>
      </w:r>
    </w:p>
    <w:p w14:paraId="4B832449" w14:textId="19CC07CA" w:rsidR="00D56356" w:rsidRPr="00D56356" w:rsidRDefault="006571EA" w:rsidP="00D56356">
      <w:pPr>
        <w:spacing w:after="120"/>
        <w:ind w:left="567" w:right="567"/>
        <w:jc w:val="both"/>
        <w:rPr>
          <w:rFonts w:ascii="Arial" w:hAnsi="Arial"/>
          <w:i/>
          <w:iCs/>
          <w:sz w:val="24"/>
        </w:rPr>
      </w:pPr>
      <w:r w:rsidRPr="00D56356">
        <w:rPr>
          <w:rFonts w:ascii="Arial" w:hAnsi="Arial"/>
          <w:i/>
          <w:iCs/>
          <w:sz w:val="24"/>
        </w:rPr>
        <w:t>La</w:t>
      </w:r>
      <w:r w:rsidR="00D56356" w:rsidRPr="00D56356">
        <w:rPr>
          <w:rFonts w:ascii="Arial" w:hAnsi="Arial"/>
          <w:i/>
          <w:iCs/>
          <w:sz w:val="24"/>
        </w:rPr>
        <w:t xml:space="preserve"> donna impari in silenzio, in piena sottomissione. </w:t>
      </w:r>
      <w:r w:rsidRPr="00D56356">
        <w:rPr>
          <w:rFonts w:ascii="Arial" w:hAnsi="Arial"/>
          <w:i/>
          <w:iCs/>
          <w:sz w:val="24"/>
        </w:rPr>
        <w:t>Non</w:t>
      </w:r>
      <w:r w:rsidR="00D56356" w:rsidRPr="00D56356">
        <w:rPr>
          <w:rFonts w:ascii="Arial" w:hAnsi="Arial"/>
          <w:i/>
          <w:iCs/>
          <w:sz w:val="24"/>
        </w:rPr>
        <w:t xml:space="preserve"> permetto alla donna di insegnare né di dominare sull’uomo; rimanga piuttosto in atteggiamento tranquillo. </w:t>
      </w:r>
      <w:r w:rsidRPr="00D56356">
        <w:rPr>
          <w:rFonts w:ascii="Arial" w:hAnsi="Arial"/>
          <w:i/>
          <w:iCs/>
          <w:sz w:val="24"/>
        </w:rPr>
        <w:t>Perché</w:t>
      </w:r>
      <w:r w:rsidR="00D56356" w:rsidRPr="00D56356">
        <w:rPr>
          <w:rFonts w:ascii="Arial" w:hAnsi="Arial"/>
          <w:i/>
          <w:iCs/>
          <w:sz w:val="24"/>
        </w:rPr>
        <w:t xml:space="preserve"> prima è stato formato Adamo e poi Eva; </w:t>
      </w:r>
      <w:r w:rsidRPr="00D56356">
        <w:rPr>
          <w:rFonts w:ascii="Arial" w:hAnsi="Arial"/>
          <w:i/>
          <w:iCs/>
          <w:sz w:val="24"/>
        </w:rPr>
        <w:t>e</w:t>
      </w:r>
      <w:r w:rsidR="00D56356" w:rsidRPr="00D56356">
        <w:rPr>
          <w:rFonts w:ascii="Arial" w:hAnsi="Arial"/>
          <w:i/>
          <w:iCs/>
          <w:sz w:val="24"/>
        </w:rPr>
        <w:t xml:space="preserve"> non Adamo fu ingannato, ma chi si rese colpevole di trasgressione fu la donna, che si lasciò sedurre. Ora lei sarà salvata partorendo figli, a condizione di perseverare nella fede, nella carità e nella santificazione, con saggezza. (1Tm 2,1-15).</w:t>
      </w:r>
    </w:p>
    <w:p w14:paraId="015F6E46" w14:textId="0D1CCD82" w:rsidR="002E2C7B" w:rsidRPr="002E2C7B" w:rsidRDefault="002E2C7B" w:rsidP="002E2C7B">
      <w:pPr>
        <w:spacing w:after="120"/>
        <w:jc w:val="both"/>
        <w:rPr>
          <w:rFonts w:ascii="Arial" w:hAnsi="Arial"/>
          <w:sz w:val="24"/>
        </w:rPr>
      </w:pPr>
      <w:r w:rsidRPr="002E2C7B">
        <w:rPr>
          <w:rFonts w:ascii="Arial" w:hAnsi="Arial"/>
          <w:sz w:val="24"/>
        </w:rPr>
        <w:t>Oggi vi è la tentazione dell’uguaglianza assoluta. Uguaglianza che giunge finanche a rinnegare lo specifico dell’uomo e lo specifico della donna in quanto a natura complementare, non identica, perché dissimile.</w:t>
      </w:r>
      <w:r w:rsidR="006571EA">
        <w:rPr>
          <w:rFonts w:ascii="Arial" w:hAnsi="Arial"/>
          <w:sz w:val="24"/>
        </w:rPr>
        <w:t xml:space="preserve"> </w:t>
      </w:r>
      <w:r w:rsidRPr="002E2C7B">
        <w:rPr>
          <w:rFonts w:ascii="Arial" w:hAnsi="Arial"/>
          <w:sz w:val="24"/>
        </w:rPr>
        <w:t>Questo mistero va rivisto, riconsiderato con ulteriori approfondimenti al fine di scoprire tutta la volontà di Dio rivelata in esso.</w:t>
      </w:r>
      <w:r w:rsidR="006571EA">
        <w:rPr>
          <w:rFonts w:ascii="Arial" w:hAnsi="Arial"/>
          <w:sz w:val="24"/>
        </w:rPr>
        <w:t xml:space="preserve"> </w:t>
      </w:r>
      <w:r w:rsidRPr="002E2C7B">
        <w:rPr>
          <w:rFonts w:ascii="Arial" w:hAnsi="Arial"/>
          <w:sz w:val="24"/>
        </w:rPr>
        <w:t>Non possiamo noi impostare una comunità umana al di fuori o contro questo mistero che lega indissolubilmente la donna all’uomo.</w:t>
      </w:r>
    </w:p>
    <w:p w14:paraId="5114CBF5" w14:textId="70AF7325" w:rsidR="002E2C7B" w:rsidRPr="002E2C7B" w:rsidRDefault="002E2C7B" w:rsidP="002E2C7B">
      <w:pPr>
        <w:spacing w:after="120"/>
        <w:jc w:val="both"/>
        <w:rPr>
          <w:rFonts w:ascii="Arial" w:hAnsi="Arial"/>
          <w:sz w:val="24"/>
        </w:rPr>
      </w:pPr>
      <w:r w:rsidRPr="002E2C7B">
        <w:rPr>
          <w:rFonts w:ascii="Arial" w:hAnsi="Arial"/>
          <w:sz w:val="24"/>
        </w:rPr>
        <w:t>Poiché il mistero è in Dio, dalla sua essenza, dalla sua natura, dalla sua comunione di Persone, dalla sua Unità e Trinità, è giusto che in Dio e nel suo mistero trovi la sua soluzione vera, perfetta, sempre aggiornata all’attuale volontà del Creatore.</w:t>
      </w:r>
      <w:r w:rsidR="006571EA">
        <w:rPr>
          <w:rFonts w:ascii="Arial" w:hAnsi="Arial"/>
          <w:sz w:val="24"/>
        </w:rPr>
        <w:t xml:space="preserve"> </w:t>
      </w:r>
      <w:r w:rsidRPr="002E2C7B">
        <w:rPr>
          <w:rFonts w:ascii="Arial" w:hAnsi="Arial"/>
          <w:sz w:val="24"/>
        </w:rPr>
        <w:t>Ma se neanche si crede in Dio come possiamo noi pretendere che si creda nel mistero uomo - donna all’interno della comunità umana?</w:t>
      </w:r>
      <w:r w:rsidR="006571EA">
        <w:rPr>
          <w:rFonts w:ascii="Arial" w:hAnsi="Arial"/>
          <w:sz w:val="24"/>
        </w:rPr>
        <w:t xml:space="preserve"> </w:t>
      </w:r>
      <w:r w:rsidRPr="002E2C7B">
        <w:rPr>
          <w:rFonts w:ascii="Arial" w:hAnsi="Arial"/>
          <w:sz w:val="24"/>
        </w:rPr>
        <w:t xml:space="preserve">Tutto da Dio inizia, tutto in Dio si deve ricomporre, risolvere, realizzare, tutto dalla sua volontà secondo la sua volontà. </w:t>
      </w:r>
    </w:p>
    <w:p w14:paraId="25E14641"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24</w:t>
      </w:r>
      <w:r w:rsidRPr="002E2C7B">
        <w:rPr>
          <w:rFonts w:ascii="Arial" w:hAnsi="Arial"/>
          <w:b/>
          <w:sz w:val="24"/>
        </w:rPr>
        <w:t>Per questo l’uomo lascerà suo padre e sua madre e si unirà a sua moglie, e i due saranno un’unica carne.</w:t>
      </w:r>
    </w:p>
    <w:p w14:paraId="008B4093" w14:textId="570C241C" w:rsidR="002E2C7B" w:rsidRDefault="002E2C7B" w:rsidP="002E2C7B">
      <w:pPr>
        <w:spacing w:after="120"/>
        <w:jc w:val="both"/>
        <w:rPr>
          <w:rFonts w:ascii="Arial" w:hAnsi="Arial"/>
          <w:sz w:val="24"/>
        </w:rPr>
      </w:pPr>
      <w:r w:rsidRPr="002E2C7B">
        <w:rPr>
          <w:rFonts w:ascii="Arial" w:hAnsi="Arial"/>
          <w:sz w:val="24"/>
        </w:rPr>
        <w:t>Viene consacrato l’istituto naturale del matrimonio.</w:t>
      </w:r>
      <w:r w:rsidR="006571EA">
        <w:rPr>
          <w:rFonts w:ascii="Arial" w:hAnsi="Arial"/>
          <w:sz w:val="24"/>
        </w:rPr>
        <w:t xml:space="preserve"> </w:t>
      </w:r>
      <w:r w:rsidRPr="002E2C7B">
        <w:rPr>
          <w:rFonts w:ascii="Arial" w:hAnsi="Arial"/>
          <w:sz w:val="24"/>
        </w:rPr>
        <w:t>Ogni uomo nasce in una famiglia. Anche ogni donna nasce in un</w:t>
      </w:r>
      <w:r w:rsidR="006571EA">
        <w:rPr>
          <w:rFonts w:ascii="Arial" w:hAnsi="Arial"/>
          <w:sz w:val="24"/>
        </w:rPr>
        <w:t>a</w:t>
      </w:r>
      <w:r w:rsidRPr="002E2C7B">
        <w:rPr>
          <w:rFonts w:ascii="Arial" w:hAnsi="Arial"/>
          <w:sz w:val="24"/>
        </w:rPr>
        <w:t xml:space="preserve"> famiglia.</w:t>
      </w:r>
      <w:r w:rsidR="006571EA">
        <w:rPr>
          <w:rFonts w:ascii="Arial" w:hAnsi="Arial"/>
          <w:sz w:val="24"/>
        </w:rPr>
        <w:t xml:space="preserve"> </w:t>
      </w:r>
      <w:r w:rsidRPr="002E2C7B">
        <w:rPr>
          <w:rFonts w:ascii="Arial" w:hAnsi="Arial"/>
          <w:sz w:val="24"/>
        </w:rPr>
        <w:t>Quando il tempo è maturo l’uomo lascia suo padre e sua madre, si unisce a sua moglie, e i due saranno un’unica carne.</w:t>
      </w:r>
      <w:r w:rsidR="006571EA">
        <w:rPr>
          <w:rFonts w:ascii="Arial" w:hAnsi="Arial"/>
          <w:sz w:val="24"/>
        </w:rPr>
        <w:t xml:space="preserve"> </w:t>
      </w:r>
      <w:r w:rsidRPr="002E2C7B">
        <w:rPr>
          <w:rFonts w:ascii="Arial" w:hAnsi="Arial"/>
          <w:sz w:val="24"/>
        </w:rPr>
        <w:t>Al momento del matrimonio sempre Dio opererà ciò che ha operato all’inizio della storia dell’uomo e della donna.</w:t>
      </w:r>
      <w:r w:rsidR="006571EA">
        <w:rPr>
          <w:rFonts w:ascii="Arial" w:hAnsi="Arial"/>
          <w:sz w:val="24"/>
        </w:rPr>
        <w:t xml:space="preserve"> </w:t>
      </w:r>
      <w:r w:rsidRPr="002E2C7B">
        <w:rPr>
          <w:rFonts w:ascii="Arial" w:hAnsi="Arial"/>
          <w:sz w:val="24"/>
        </w:rPr>
        <w:t xml:space="preserve">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w:t>
      </w:r>
      <w:r w:rsidRPr="002E2C7B">
        <w:rPr>
          <w:rFonts w:ascii="Arial" w:hAnsi="Arial"/>
          <w:sz w:val="24"/>
        </w:rPr>
        <w:lastRenderedPageBreak/>
        <w:t>è vera ricostituzione, formazione, creazione della sola carne, sola vita, solo soffio vitale.</w:t>
      </w:r>
    </w:p>
    <w:p w14:paraId="50CF7883" w14:textId="578223E6"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 xml:space="preserve">Ora a voi questo monito, o sacerdoti. </w:t>
      </w:r>
      <w:r w:rsidR="006571EA" w:rsidRPr="00323C8F">
        <w:rPr>
          <w:rFonts w:ascii="Arial" w:hAnsi="Arial"/>
          <w:i/>
          <w:iCs/>
          <w:sz w:val="24"/>
        </w:rPr>
        <w:t>Se</w:t>
      </w:r>
      <w:r w:rsidRPr="00323C8F">
        <w:rPr>
          <w:rFonts w:ascii="Arial" w:hAnsi="Arial"/>
          <w:i/>
          <w:iCs/>
          <w:sz w:val="24"/>
        </w:rPr>
        <w:t xml:space="preserve"> non mi ascolterete e non vi darete premura di dare gloria al mio nome, dice il Signore degli eserciti, manderò su voi la maledizione e cambierò in maledizione le vostre benedizioni. Anzi le ho già cambiate, perché nessuno tra voi se ne dà premura.</w:t>
      </w:r>
    </w:p>
    <w:p w14:paraId="148229A8" w14:textId="7F2DD8F5"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Ecco, io spezzerò il vostro braccio</w:t>
      </w:r>
      <w:r w:rsidR="006571EA">
        <w:rPr>
          <w:rFonts w:ascii="Arial" w:hAnsi="Arial"/>
          <w:i/>
          <w:iCs/>
          <w:sz w:val="24"/>
        </w:rPr>
        <w:t xml:space="preserve"> </w:t>
      </w:r>
      <w:r w:rsidRPr="00323C8F">
        <w:rPr>
          <w:rFonts w:ascii="Arial" w:hAnsi="Arial"/>
          <w:i/>
          <w:iCs/>
          <w:sz w:val="24"/>
        </w:rPr>
        <w:t>e spanderò sulla vostra faccia escrementi,</w:t>
      </w:r>
      <w:r w:rsidR="006571EA">
        <w:rPr>
          <w:rFonts w:ascii="Arial" w:hAnsi="Arial"/>
          <w:i/>
          <w:iCs/>
          <w:sz w:val="24"/>
        </w:rPr>
        <w:t xml:space="preserve"> </w:t>
      </w:r>
      <w:r w:rsidRPr="00323C8F">
        <w:rPr>
          <w:rFonts w:ascii="Arial" w:hAnsi="Arial"/>
          <w:i/>
          <w:iCs/>
          <w:sz w:val="24"/>
        </w:rPr>
        <w:t>gli escrementi delle vittime</w:t>
      </w:r>
      <w:r w:rsidR="006571EA">
        <w:rPr>
          <w:rFonts w:ascii="Arial" w:hAnsi="Arial"/>
          <w:i/>
          <w:iCs/>
          <w:sz w:val="24"/>
        </w:rPr>
        <w:t xml:space="preserve"> </w:t>
      </w:r>
      <w:r w:rsidRPr="00323C8F">
        <w:rPr>
          <w:rFonts w:ascii="Arial" w:hAnsi="Arial"/>
          <w:i/>
          <w:iCs/>
          <w:sz w:val="24"/>
        </w:rPr>
        <w:t>immolate nelle vostre feste solenni,</w:t>
      </w:r>
      <w:r w:rsidR="006571EA">
        <w:rPr>
          <w:rFonts w:ascii="Arial" w:hAnsi="Arial"/>
          <w:i/>
          <w:iCs/>
          <w:sz w:val="24"/>
        </w:rPr>
        <w:t xml:space="preserve"> </w:t>
      </w:r>
      <w:r w:rsidRPr="00323C8F">
        <w:rPr>
          <w:rFonts w:ascii="Arial" w:hAnsi="Arial"/>
          <w:i/>
          <w:iCs/>
          <w:sz w:val="24"/>
        </w:rPr>
        <w:t>perché siate spazzati via insieme con essi.</w:t>
      </w:r>
      <w:r w:rsidR="006571EA">
        <w:rPr>
          <w:rFonts w:ascii="Arial" w:hAnsi="Arial"/>
          <w:i/>
          <w:iCs/>
          <w:sz w:val="24"/>
        </w:rPr>
        <w:t xml:space="preserve"> </w:t>
      </w:r>
      <w:r w:rsidRPr="00323C8F">
        <w:rPr>
          <w:rFonts w:ascii="Arial" w:hAnsi="Arial"/>
          <w:i/>
          <w:iCs/>
          <w:sz w:val="24"/>
        </w:rPr>
        <w:t>Così saprete che io ho diretto a voi questo monito,</w:t>
      </w:r>
      <w:r w:rsidR="006571EA">
        <w:rPr>
          <w:rFonts w:ascii="Arial" w:hAnsi="Arial"/>
          <w:i/>
          <w:iCs/>
          <w:sz w:val="24"/>
        </w:rPr>
        <w:t xml:space="preserve"> </w:t>
      </w:r>
      <w:r w:rsidRPr="00323C8F">
        <w:rPr>
          <w:rFonts w:ascii="Arial" w:hAnsi="Arial"/>
          <w:i/>
          <w:iCs/>
          <w:sz w:val="24"/>
        </w:rPr>
        <w:t>perché sussista la mia alleanza con Levi,</w:t>
      </w:r>
      <w:r w:rsidR="006571EA">
        <w:rPr>
          <w:rFonts w:ascii="Arial" w:hAnsi="Arial"/>
          <w:i/>
          <w:iCs/>
          <w:sz w:val="24"/>
        </w:rPr>
        <w:t xml:space="preserve"> </w:t>
      </w:r>
      <w:r w:rsidRPr="00323C8F">
        <w:rPr>
          <w:rFonts w:ascii="Arial" w:hAnsi="Arial"/>
          <w:i/>
          <w:iCs/>
          <w:sz w:val="24"/>
        </w:rPr>
        <w:t>dice il Signore degli eserciti.</w:t>
      </w:r>
      <w:r w:rsidR="006571EA">
        <w:rPr>
          <w:rFonts w:ascii="Arial" w:hAnsi="Arial"/>
          <w:i/>
          <w:iCs/>
          <w:sz w:val="24"/>
        </w:rPr>
        <w:t xml:space="preserve"> </w:t>
      </w:r>
      <w:r w:rsidRPr="00323C8F">
        <w:rPr>
          <w:rFonts w:ascii="Arial" w:hAnsi="Arial"/>
          <w:i/>
          <w:iCs/>
          <w:sz w:val="24"/>
        </w:rPr>
        <w:t>La mia alleanza con lui</w:t>
      </w:r>
      <w:r w:rsidR="006571EA">
        <w:rPr>
          <w:rFonts w:ascii="Arial" w:hAnsi="Arial"/>
          <w:i/>
          <w:iCs/>
          <w:sz w:val="24"/>
        </w:rPr>
        <w:t xml:space="preserve"> </w:t>
      </w:r>
      <w:r w:rsidRPr="00323C8F">
        <w:rPr>
          <w:rFonts w:ascii="Arial" w:hAnsi="Arial"/>
          <w:i/>
          <w:iCs/>
          <w:sz w:val="24"/>
        </w:rPr>
        <w:t>era alleanza di vita e di benessere,</w:t>
      </w:r>
      <w:r w:rsidR="006571EA">
        <w:rPr>
          <w:rFonts w:ascii="Arial" w:hAnsi="Arial"/>
          <w:i/>
          <w:iCs/>
          <w:sz w:val="24"/>
        </w:rPr>
        <w:t xml:space="preserve"> </w:t>
      </w:r>
      <w:r w:rsidRPr="00323C8F">
        <w:rPr>
          <w:rFonts w:ascii="Arial" w:hAnsi="Arial"/>
          <w:i/>
          <w:iCs/>
          <w:sz w:val="24"/>
        </w:rPr>
        <w:t>che io gli concessi,</w:t>
      </w:r>
      <w:r w:rsidR="006571EA">
        <w:rPr>
          <w:rFonts w:ascii="Arial" w:hAnsi="Arial"/>
          <w:i/>
          <w:iCs/>
          <w:sz w:val="24"/>
        </w:rPr>
        <w:t xml:space="preserve"> </w:t>
      </w:r>
      <w:r w:rsidRPr="00323C8F">
        <w:rPr>
          <w:rFonts w:ascii="Arial" w:hAnsi="Arial"/>
          <w:i/>
          <w:iCs/>
          <w:sz w:val="24"/>
        </w:rPr>
        <w:t>e anche di timore,</w:t>
      </w:r>
      <w:r w:rsidR="006571EA">
        <w:rPr>
          <w:rFonts w:ascii="Arial" w:hAnsi="Arial"/>
          <w:i/>
          <w:iCs/>
          <w:sz w:val="24"/>
        </w:rPr>
        <w:t xml:space="preserve"> </w:t>
      </w:r>
      <w:r w:rsidRPr="00323C8F">
        <w:rPr>
          <w:rFonts w:ascii="Arial" w:hAnsi="Arial"/>
          <w:i/>
          <w:iCs/>
          <w:sz w:val="24"/>
        </w:rPr>
        <w:t>ed egli mi temette ed ebbe riverenza del mio nome.</w:t>
      </w:r>
    </w:p>
    <w:p w14:paraId="5BE97CC2" w14:textId="6E3294A3"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Un insegnamento veritiero era sulla sua bocca</w:t>
      </w:r>
      <w:r w:rsidR="006571EA">
        <w:rPr>
          <w:rFonts w:ascii="Arial" w:hAnsi="Arial"/>
          <w:i/>
          <w:iCs/>
          <w:sz w:val="24"/>
        </w:rPr>
        <w:t xml:space="preserve"> </w:t>
      </w:r>
      <w:r w:rsidRPr="00323C8F">
        <w:rPr>
          <w:rFonts w:ascii="Arial" w:hAnsi="Arial"/>
          <w:i/>
          <w:iCs/>
          <w:sz w:val="24"/>
        </w:rPr>
        <w:t>né c’era falsità sulle sue labbra;</w:t>
      </w:r>
      <w:r w:rsidR="006571EA">
        <w:rPr>
          <w:rFonts w:ascii="Arial" w:hAnsi="Arial"/>
          <w:i/>
          <w:iCs/>
          <w:sz w:val="24"/>
        </w:rPr>
        <w:t xml:space="preserve"> </w:t>
      </w:r>
      <w:r w:rsidRPr="00323C8F">
        <w:rPr>
          <w:rFonts w:ascii="Arial" w:hAnsi="Arial"/>
          <w:i/>
          <w:iCs/>
          <w:sz w:val="24"/>
        </w:rPr>
        <w:t>con pace e rettitudine ha camminato davanti a me</w:t>
      </w:r>
      <w:r w:rsidR="006571EA">
        <w:rPr>
          <w:rFonts w:ascii="Arial" w:hAnsi="Arial"/>
          <w:i/>
          <w:iCs/>
          <w:sz w:val="24"/>
        </w:rPr>
        <w:t xml:space="preserve"> </w:t>
      </w:r>
      <w:r w:rsidRPr="00323C8F">
        <w:rPr>
          <w:rFonts w:ascii="Arial" w:hAnsi="Arial"/>
          <w:i/>
          <w:iCs/>
          <w:sz w:val="24"/>
        </w:rPr>
        <w:t>e ha fatto allontanare molti dal male.</w:t>
      </w:r>
      <w:r w:rsidR="006571EA">
        <w:rPr>
          <w:rFonts w:ascii="Arial" w:hAnsi="Arial"/>
          <w:i/>
          <w:iCs/>
          <w:sz w:val="24"/>
        </w:rPr>
        <w:t xml:space="preserve"> </w:t>
      </w:r>
      <w:r w:rsidRPr="00323C8F">
        <w:rPr>
          <w:rFonts w:ascii="Arial" w:hAnsi="Arial"/>
          <w:i/>
          <w:iCs/>
          <w:sz w:val="24"/>
        </w:rPr>
        <w:t>Infatti le labbra del sacerdote</w:t>
      </w:r>
      <w:r w:rsidR="006571EA">
        <w:rPr>
          <w:rFonts w:ascii="Arial" w:hAnsi="Arial"/>
          <w:i/>
          <w:iCs/>
          <w:sz w:val="24"/>
        </w:rPr>
        <w:t xml:space="preserve"> </w:t>
      </w:r>
      <w:r w:rsidRPr="00323C8F">
        <w:rPr>
          <w:rFonts w:ascii="Arial" w:hAnsi="Arial"/>
          <w:i/>
          <w:iCs/>
          <w:sz w:val="24"/>
        </w:rPr>
        <w:t>devono custodire la scienza</w:t>
      </w:r>
      <w:r w:rsidR="006571EA">
        <w:rPr>
          <w:rFonts w:ascii="Arial" w:hAnsi="Arial"/>
          <w:i/>
          <w:iCs/>
          <w:sz w:val="24"/>
        </w:rPr>
        <w:t xml:space="preserve"> </w:t>
      </w:r>
      <w:r w:rsidRPr="00323C8F">
        <w:rPr>
          <w:rFonts w:ascii="Arial" w:hAnsi="Arial"/>
          <w:i/>
          <w:iCs/>
          <w:sz w:val="24"/>
        </w:rPr>
        <w:t>e dalla sua bocca si ricerca insegnamento,</w:t>
      </w:r>
      <w:r w:rsidR="006571EA">
        <w:rPr>
          <w:rFonts w:ascii="Arial" w:hAnsi="Arial"/>
          <w:i/>
          <w:iCs/>
          <w:sz w:val="24"/>
        </w:rPr>
        <w:t xml:space="preserve"> </w:t>
      </w:r>
      <w:r w:rsidRPr="00323C8F">
        <w:rPr>
          <w:rFonts w:ascii="Arial" w:hAnsi="Arial"/>
          <w:i/>
          <w:iCs/>
          <w:sz w:val="24"/>
        </w:rPr>
        <w:t>perché egli è messaggero del Signore degli eserciti.</w:t>
      </w:r>
      <w:r w:rsidR="006571EA">
        <w:rPr>
          <w:rFonts w:ascii="Arial" w:hAnsi="Arial"/>
          <w:i/>
          <w:iCs/>
          <w:sz w:val="24"/>
        </w:rPr>
        <w:t xml:space="preserve"> </w:t>
      </w:r>
      <w:r w:rsidRPr="00323C8F">
        <w:rPr>
          <w:rFonts w:ascii="Arial" w:hAnsi="Arial"/>
          <w:i/>
          <w:iCs/>
          <w:sz w:val="24"/>
        </w:rPr>
        <w:t>Voi invece avete deviato dalla retta via</w:t>
      </w:r>
      <w:r w:rsidR="006571EA">
        <w:rPr>
          <w:rFonts w:ascii="Arial" w:hAnsi="Arial"/>
          <w:i/>
          <w:iCs/>
          <w:sz w:val="24"/>
        </w:rPr>
        <w:t xml:space="preserve"> </w:t>
      </w:r>
      <w:r w:rsidRPr="00323C8F">
        <w:rPr>
          <w:rFonts w:ascii="Arial" w:hAnsi="Arial"/>
          <w:i/>
          <w:iCs/>
          <w:sz w:val="24"/>
        </w:rPr>
        <w:t>e siete stati d’inciampo a molti</w:t>
      </w:r>
      <w:r w:rsidR="006571EA">
        <w:rPr>
          <w:rFonts w:ascii="Arial" w:hAnsi="Arial"/>
          <w:i/>
          <w:iCs/>
          <w:sz w:val="24"/>
        </w:rPr>
        <w:t xml:space="preserve"> </w:t>
      </w:r>
      <w:r w:rsidRPr="00323C8F">
        <w:rPr>
          <w:rFonts w:ascii="Arial" w:hAnsi="Arial"/>
          <w:i/>
          <w:iCs/>
          <w:sz w:val="24"/>
        </w:rPr>
        <w:t>con il vostro insegnamento;</w:t>
      </w:r>
      <w:r w:rsidR="006571EA">
        <w:rPr>
          <w:rFonts w:ascii="Arial" w:hAnsi="Arial"/>
          <w:i/>
          <w:iCs/>
          <w:sz w:val="24"/>
        </w:rPr>
        <w:t xml:space="preserve"> </w:t>
      </w:r>
      <w:r w:rsidRPr="00323C8F">
        <w:rPr>
          <w:rFonts w:ascii="Arial" w:hAnsi="Arial"/>
          <w:i/>
          <w:iCs/>
          <w:sz w:val="24"/>
        </w:rPr>
        <w:t>avete distrutto l’alleanza di Levi,</w:t>
      </w:r>
      <w:r w:rsidR="006571EA">
        <w:rPr>
          <w:rFonts w:ascii="Arial" w:hAnsi="Arial"/>
          <w:i/>
          <w:iCs/>
          <w:sz w:val="24"/>
        </w:rPr>
        <w:t xml:space="preserve"> </w:t>
      </w:r>
      <w:r w:rsidRPr="00323C8F">
        <w:rPr>
          <w:rFonts w:ascii="Arial" w:hAnsi="Arial"/>
          <w:i/>
          <w:iCs/>
          <w:sz w:val="24"/>
        </w:rPr>
        <w:t>dice il Signore degli eserciti.</w:t>
      </w:r>
      <w:r w:rsidR="006571EA">
        <w:rPr>
          <w:rFonts w:ascii="Arial" w:hAnsi="Arial"/>
          <w:i/>
          <w:iCs/>
          <w:sz w:val="24"/>
        </w:rPr>
        <w:t xml:space="preserve"> </w:t>
      </w:r>
      <w:r w:rsidRPr="00323C8F">
        <w:rPr>
          <w:rFonts w:ascii="Arial" w:hAnsi="Arial"/>
          <w:i/>
          <w:iCs/>
          <w:sz w:val="24"/>
        </w:rPr>
        <w:t>Perciò anche io vi ho reso spregevoli</w:t>
      </w:r>
      <w:r w:rsidR="006571EA">
        <w:rPr>
          <w:rFonts w:ascii="Arial" w:hAnsi="Arial"/>
          <w:i/>
          <w:iCs/>
          <w:sz w:val="24"/>
        </w:rPr>
        <w:t xml:space="preserve"> </w:t>
      </w:r>
      <w:r w:rsidRPr="00323C8F">
        <w:rPr>
          <w:rFonts w:ascii="Arial" w:hAnsi="Arial"/>
          <w:i/>
          <w:iCs/>
          <w:sz w:val="24"/>
        </w:rPr>
        <w:t>e abietti davanti a tutto il popolo,</w:t>
      </w:r>
      <w:r w:rsidR="006571EA">
        <w:rPr>
          <w:rFonts w:ascii="Arial" w:hAnsi="Arial"/>
          <w:i/>
          <w:iCs/>
          <w:sz w:val="24"/>
        </w:rPr>
        <w:t xml:space="preserve"> </w:t>
      </w:r>
      <w:r w:rsidRPr="00323C8F">
        <w:rPr>
          <w:rFonts w:ascii="Arial" w:hAnsi="Arial"/>
          <w:i/>
          <w:iCs/>
          <w:sz w:val="24"/>
        </w:rPr>
        <w:t>perché non avete seguito le mie vie</w:t>
      </w:r>
      <w:r w:rsidR="006571EA">
        <w:rPr>
          <w:rFonts w:ascii="Arial" w:hAnsi="Arial"/>
          <w:i/>
          <w:iCs/>
          <w:sz w:val="24"/>
        </w:rPr>
        <w:t xml:space="preserve"> </w:t>
      </w:r>
      <w:r w:rsidRPr="00323C8F">
        <w:rPr>
          <w:rFonts w:ascii="Arial" w:hAnsi="Arial"/>
          <w:i/>
          <w:iCs/>
          <w:sz w:val="24"/>
        </w:rPr>
        <w:t>e avete usato parzialità nel vostro insegnamento.</w:t>
      </w:r>
    </w:p>
    <w:p w14:paraId="416DCAC5" w14:textId="6DC28779"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 xml:space="preserve">Non abbiamo forse tutti noi un solo padre? Forse non ci ha creati un unico Dio? Perché dunque agire con perfidia l’uno contro l’altro, profanando l’alleanza dei nostri padri? </w:t>
      </w:r>
      <w:r w:rsidR="006571EA" w:rsidRPr="00323C8F">
        <w:rPr>
          <w:rFonts w:ascii="Arial" w:hAnsi="Arial"/>
          <w:i/>
          <w:iCs/>
          <w:sz w:val="24"/>
        </w:rPr>
        <w:t>Giuda</w:t>
      </w:r>
      <w:r w:rsidRPr="00323C8F">
        <w:rPr>
          <w:rFonts w:ascii="Arial" w:hAnsi="Arial"/>
          <w:i/>
          <w:iCs/>
          <w:sz w:val="24"/>
        </w:rPr>
        <w:t xml:space="preserve">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C08C381" w14:textId="1668C13A"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 xml:space="preserve">Un’altra cosa fate ancora: voi coprite di lacrime, di pianti e di sospiri l’altare del Signore, perché egli non guarda all’offerta né l’accetta con benevolenza dalle vostre mani. </w:t>
      </w:r>
      <w:r w:rsidR="006571EA" w:rsidRPr="00323C8F">
        <w:rPr>
          <w:rFonts w:ascii="Arial" w:hAnsi="Arial"/>
          <w:i/>
          <w:iCs/>
          <w:sz w:val="24"/>
        </w:rPr>
        <w:t>E</w:t>
      </w:r>
      <w:r w:rsidRPr="00323C8F">
        <w:rPr>
          <w:rFonts w:ascii="Arial" w:hAnsi="Arial"/>
          <w:i/>
          <w:iCs/>
          <w:sz w:val="24"/>
        </w:rPr>
        <w:t xml:space="preserve"> chiedete: «Perché?». Perché il Signore è testimone fra te e la donna della tua giovinezza, che hai tradito, mentre era la tua compagna, la donna legata a te da un patto. </w:t>
      </w:r>
      <w:r w:rsidR="006571EA" w:rsidRPr="00323C8F">
        <w:rPr>
          <w:rFonts w:ascii="Arial" w:hAnsi="Arial"/>
          <w:i/>
          <w:iCs/>
          <w:sz w:val="24"/>
        </w:rPr>
        <w:t>Non</w:t>
      </w:r>
      <w:r w:rsidRPr="00323C8F">
        <w:rPr>
          <w:rFonts w:ascii="Arial" w:hAnsi="Arial"/>
          <w:i/>
          <w:iCs/>
          <w:sz w:val="24"/>
        </w:rPr>
        <w:t xml:space="preserve"> fece egli un essere solo dotato di carne e soffio vitale? Che cosa cerca quest’unico essere, se non prole da parte di Dio? Custodite dunque il vostro soffio vitale e nessuno tradisca la donna della sua giovinezza. </w:t>
      </w:r>
      <w:r w:rsidR="006571EA" w:rsidRPr="00323C8F">
        <w:rPr>
          <w:rFonts w:ascii="Arial" w:hAnsi="Arial"/>
          <w:i/>
          <w:iCs/>
          <w:sz w:val="24"/>
        </w:rPr>
        <w:t>Perché</w:t>
      </w:r>
      <w:r w:rsidRPr="00323C8F">
        <w:rPr>
          <w:rFonts w:ascii="Arial" w:hAnsi="Arial"/>
          <w:i/>
          <w:iCs/>
          <w:sz w:val="24"/>
        </w:rPr>
        <w:t xml:space="preserve"> io detesto il ripudio, dice il Signore, Dio d’Israele, e chi copre d’iniquità la propria veste, dice il Signore degli eserciti. Custodite dunque il vostro soffio vitale e non siate infedeli.</w:t>
      </w:r>
    </w:p>
    <w:p w14:paraId="3B16151D" w14:textId="0B92D403" w:rsidR="00D56356" w:rsidRPr="00D56356" w:rsidRDefault="00323C8F" w:rsidP="00323C8F">
      <w:pPr>
        <w:spacing w:after="120"/>
        <w:ind w:left="567" w:right="567"/>
        <w:jc w:val="both"/>
        <w:rPr>
          <w:rFonts w:ascii="Arial" w:hAnsi="Arial"/>
          <w:i/>
          <w:iCs/>
          <w:sz w:val="24"/>
        </w:rPr>
      </w:pPr>
      <w:r w:rsidRPr="00323C8F">
        <w:rPr>
          <w:rFonts w:ascii="Arial" w:hAnsi="Arial"/>
          <w:i/>
          <w:iCs/>
          <w:sz w:val="24"/>
        </w:rPr>
        <w:t xml:space="preserve">Voi avete stancato il Signore con le vostre parole; eppure chiedete: «Come lo abbiamo stancato?». Quando affermate: «Chiunque fa il male è come se fosse buono agli occhi del Signore e in lui si </w:t>
      </w:r>
      <w:r w:rsidRPr="00323C8F">
        <w:rPr>
          <w:rFonts w:ascii="Arial" w:hAnsi="Arial"/>
          <w:i/>
          <w:iCs/>
          <w:sz w:val="24"/>
        </w:rPr>
        <w:lastRenderedPageBreak/>
        <w:t>compiace», o quando esclamate: «Dov’è il Dio della giustizia?». (Mal 2,1-17).</w:t>
      </w:r>
    </w:p>
    <w:p w14:paraId="5EF2AF2D" w14:textId="0580E7EA" w:rsidR="002E2C7B" w:rsidRPr="002E2C7B" w:rsidRDefault="002E2C7B" w:rsidP="002E2C7B">
      <w:pPr>
        <w:spacing w:after="120"/>
        <w:jc w:val="both"/>
        <w:rPr>
          <w:rFonts w:ascii="Arial" w:hAnsi="Arial"/>
          <w:sz w:val="24"/>
        </w:rPr>
      </w:pPr>
      <w:r w:rsidRPr="002E2C7B">
        <w:rPr>
          <w:rFonts w:ascii="Arial" w:hAnsi="Arial"/>
          <w:sz w:val="24"/>
        </w:rPr>
        <w:t xml:space="preserve">Persa la fede in Dio, il mistero dell’unico soffio vitale si perde. Tutto si perde del mistero ed ecco allora che l’uomo diviene cosa tra le cose, macchina tra le macchine, oggetto tra gli oggetti, animali tra gli animali, istinto tra gli istinti, </w:t>
      </w:r>
      <w:r w:rsidR="006571EA">
        <w:rPr>
          <w:rFonts w:ascii="Arial" w:hAnsi="Arial"/>
          <w:sz w:val="24"/>
        </w:rPr>
        <w:t>de</w:t>
      </w:r>
      <w:r w:rsidRPr="002E2C7B">
        <w:rPr>
          <w:rFonts w:ascii="Arial" w:hAnsi="Arial"/>
          <w:sz w:val="24"/>
        </w:rPr>
        <w:t>mister</w:t>
      </w:r>
      <w:r w:rsidR="006571EA">
        <w:rPr>
          <w:rFonts w:ascii="Arial" w:hAnsi="Arial"/>
          <w:sz w:val="24"/>
        </w:rPr>
        <w:t>izz</w:t>
      </w:r>
      <w:r w:rsidRPr="002E2C7B">
        <w:rPr>
          <w:rFonts w:ascii="Arial" w:hAnsi="Arial"/>
          <w:sz w:val="24"/>
        </w:rPr>
        <w:t xml:space="preserve">ato tra </w:t>
      </w:r>
      <w:r w:rsidR="006571EA">
        <w:rPr>
          <w:rFonts w:ascii="Arial" w:hAnsi="Arial"/>
          <w:sz w:val="24"/>
        </w:rPr>
        <w:t>i demisterizzati</w:t>
      </w:r>
      <w:r w:rsidRPr="002E2C7B">
        <w:rPr>
          <w:rFonts w:ascii="Arial" w:hAnsi="Arial"/>
          <w:sz w:val="24"/>
        </w:rPr>
        <w:t>.</w:t>
      </w:r>
      <w:r w:rsidR="006571EA">
        <w:rPr>
          <w:rFonts w:ascii="Arial" w:hAnsi="Arial"/>
          <w:sz w:val="24"/>
        </w:rPr>
        <w:t xml:space="preserve"> </w:t>
      </w:r>
      <w:r w:rsidRPr="002E2C7B">
        <w:rPr>
          <w:rFonts w:ascii="Arial" w:hAnsi="Arial"/>
          <w:sz w:val="24"/>
        </w:rPr>
        <w:t>Il ministero della Chiesa non è per nulla finito. Esso è ministero di autentica luce divina con la quale deve illuminare l’umanità intera.</w:t>
      </w:r>
      <w:r w:rsidR="006571EA">
        <w:rPr>
          <w:rFonts w:ascii="Arial" w:hAnsi="Arial"/>
          <w:sz w:val="24"/>
        </w:rPr>
        <w:t xml:space="preserve"> </w:t>
      </w:r>
      <w:r w:rsidRPr="002E2C7B">
        <w:rPr>
          <w:rFonts w:ascii="Arial" w:hAnsi="Arial"/>
          <w:sz w:val="24"/>
        </w:rPr>
        <w:t>Grave problema da risolvere per il futuro sarà questo: la Chiesa non riconosce come valido il matrimonio stipulato da due cattolici o da un cattolico e un “non cattolico”, dinanzi alle autorità civili.</w:t>
      </w:r>
      <w:r w:rsidR="006571EA">
        <w:rPr>
          <w:rFonts w:ascii="Arial" w:hAnsi="Arial"/>
          <w:sz w:val="24"/>
        </w:rPr>
        <w:t xml:space="preserve"> </w:t>
      </w:r>
      <w:r w:rsidRPr="002E2C7B">
        <w:rPr>
          <w:rFonts w:ascii="Arial" w:hAnsi="Arial"/>
          <w:sz w:val="24"/>
        </w:rPr>
        <w:t>La chiesa riconosce come valido solo il matrimonio elevato alla dignità di sacramento.</w:t>
      </w:r>
    </w:p>
    <w:p w14:paraId="77B83CD8" w14:textId="56C12CCF" w:rsidR="002E2C7B" w:rsidRPr="002E2C7B" w:rsidRDefault="002E2C7B" w:rsidP="002E2C7B">
      <w:pPr>
        <w:spacing w:after="120"/>
        <w:jc w:val="both"/>
        <w:rPr>
          <w:rFonts w:ascii="Arial" w:hAnsi="Arial"/>
          <w:sz w:val="24"/>
        </w:rPr>
      </w:pPr>
      <w:r w:rsidRPr="002E2C7B">
        <w:rPr>
          <w:rFonts w:ascii="Arial" w:hAnsi="Arial"/>
          <w:sz w:val="24"/>
        </w:rPr>
        <w:t>Ecco il problema o la questione che la Chiesa dovrà risolvere per il futuro: il matrimonio è prima del sacramento. Non è il sacramento che fa il matrimonio, come non è il battesimo che fa l’uomo.</w:t>
      </w:r>
      <w:r w:rsidR="0023637E">
        <w:rPr>
          <w:rFonts w:ascii="Arial" w:hAnsi="Arial"/>
          <w:sz w:val="24"/>
        </w:rPr>
        <w:t xml:space="preserve"> </w:t>
      </w:r>
      <w:r w:rsidRPr="002E2C7B">
        <w:rPr>
          <w:rFonts w:ascii="Arial" w:hAnsi="Arial"/>
          <w:sz w:val="24"/>
        </w:rPr>
        <w:t>Il sacramento conferisce una grazia efficace particolare, speciale, ma non fa la realtà umana. La realtà umana viene elevata, ricolmata di grazia, viene resa partecipe della divina natura. Ma è sempre la realtà umana che riceve ogni dono celeste.</w:t>
      </w:r>
      <w:r w:rsidR="006571EA">
        <w:rPr>
          <w:rFonts w:ascii="Arial" w:hAnsi="Arial"/>
          <w:sz w:val="24"/>
        </w:rPr>
        <w:t xml:space="preserve"> </w:t>
      </w:r>
      <w:r w:rsidRPr="002E2C7B">
        <w:rPr>
          <w:rFonts w:ascii="Arial" w:hAnsi="Arial"/>
          <w:sz w:val="24"/>
        </w:rPr>
        <w:t>Si può celebrare nullo un matrimonio celebrato da due cattolici o tra un cattolico e un non cattolica dinanzi alle autorità civili? Una volta che la volontà viene manifestata, il matrimonio (non il sacramento) si contrae o non si contrae?</w:t>
      </w:r>
      <w:r w:rsidR="006571EA">
        <w:rPr>
          <w:rFonts w:ascii="Arial" w:hAnsi="Arial"/>
          <w:sz w:val="24"/>
        </w:rPr>
        <w:t xml:space="preserve"> </w:t>
      </w:r>
      <w:r w:rsidRPr="002E2C7B">
        <w:rPr>
          <w:rFonts w:ascii="Arial" w:hAnsi="Arial"/>
          <w:sz w:val="24"/>
        </w:rPr>
        <w:t>A noi il compito di sollevare la questione. Alla Chiesa l’obbligo della risposta.</w:t>
      </w:r>
    </w:p>
    <w:p w14:paraId="72031DB5"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position w:val="6"/>
          <w:sz w:val="24"/>
          <w:vertAlign w:val="superscript"/>
        </w:rPr>
        <w:t>25</w:t>
      </w:r>
      <w:r w:rsidRPr="002E2C7B">
        <w:rPr>
          <w:rFonts w:ascii="Arial" w:hAnsi="Arial"/>
          <w:b/>
          <w:sz w:val="24"/>
        </w:rPr>
        <w:t>Ora tutti e due erano nudi, l’uomo e sua moglie, e non provavano vergogna.</w:t>
      </w:r>
    </w:p>
    <w:p w14:paraId="7C41F841" w14:textId="0DD24E34" w:rsidR="002E2C7B" w:rsidRPr="002E2C7B" w:rsidRDefault="002E2C7B" w:rsidP="002E2C7B">
      <w:pPr>
        <w:spacing w:after="120"/>
        <w:jc w:val="both"/>
        <w:rPr>
          <w:rFonts w:ascii="Arial" w:hAnsi="Arial"/>
          <w:sz w:val="24"/>
        </w:rPr>
      </w:pPr>
      <w:r w:rsidRPr="002E2C7B">
        <w:rPr>
          <w:rFonts w:ascii="Arial" w:hAnsi="Arial"/>
          <w:sz w:val="24"/>
        </w:rPr>
        <w:t>Anche questa verità fa parte del mistero umano: l’uomo e la donna, in uno stato di giustizia originale, hanno il perfetto controllo dei loro istinti, li sanno governare, dominare, soggiogare.</w:t>
      </w:r>
      <w:r w:rsidR="006571EA">
        <w:rPr>
          <w:rFonts w:ascii="Arial" w:hAnsi="Arial"/>
          <w:sz w:val="24"/>
        </w:rPr>
        <w:t xml:space="preserve"> </w:t>
      </w:r>
      <w:r w:rsidRPr="002E2C7B">
        <w:rPr>
          <w:rFonts w:ascii="Arial" w:hAnsi="Arial"/>
          <w:sz w:val="24"/>
        </w:rPr>
        <w:t>Vi è nell’uomo e nella donna una perfetta armonia tra anima, spirito, corpo.</w:t>
      </w:r>
      <w:r w:rsidR="006571EA">
        <w:rPr>
          <w:rFonts w:ascii="Arial" w:hAnsi="Arial"/>
          <w:sz w:val="24"/>
        </w:rPr>
        <w:t xml:space="preserve"> </w:t>
      </w:r>
      <w:r w:rsidRPr="002E2C7B">
        <w:rPr>
          <w:rFonts w:ascii="Arial" w:hAnsi="Arial"/>
          <w:sz w:val="24"/>
        </w:rPr>
        <w:t>Vi è perfetta corrispondenza tra volontà, sapienza, intelligenza, razionalità, istinto.</w:t>
      </w:r>
      <w:r w:rsidR="006571EA">
        <w:rPr>
          <w:rFonts w:ascii="Arial" w:hAnsi="Arial"/>
          <w:sz w:val="24"/>
        </w:rPr>
        <w:t xml:space="preserve"> </w:t>
      </w:r>
      <w:r w:rsidRPr="002E2C7B">
        <w:rPr>
          <w:rFonts w:ascii="Arial" w:hAnsi="Arial"/>
          <w:sz w:val="24"/>
        </w:rPr>
        <w:t>L’uomo vive armoniosamente bene, sinfonicamente bene. Ogni parte del suo essere si accorda e concorda stupendamente con le altre.</w:t>
      </w:r>
      <w:r w:rsidR="0023637E">
        <w:rPr>
          <w:rFonts w:ascii="Arial" w:hAnsi="Arial"/>
          <w:sz w:val="24"/>
        </w:rPr>
        <w:t xml:space="preserve"> </w:t>
      </w:r>
      <w:r w:rsidRPr="002E2C7B">
        <w:rPr>
          <w:rFonts w:ascii="Arial" w:hAnsi="Arial"/>
          <w:sz w:val="24"/>
        </w:rPr>
        <w:t>Di questa verità ci dobbiamo ricordare, quando ci piegheremo a riflettere sul Capitolo Terzo e in modo particolare su quanto il Signore dice alla donna, dopo il peccato di disobbedienza.</w:t>
      </w:r>
    </w:p>
    <w:p w14:paraId="09DDC5B6" w14:textId="77777777" w:rsidR="002E2C7B" w:rsidRPr="002E2C7B" w:rsidRDefault="002E2C7B" w:rsidP="002E2C7B">
      <w:pPr>
        <w:spacing w:after="120"/>
        <w:jc w:val="both"/>
        <w:rPr>
          <w:rFonts w:ascii="Arial" w:hAnsi="Arial"/>
          <w:sz w:val="24"/>
        </w:rPr>
      </w:pPr>
      <w:r w:rsidRPr="002E2C7B">
        <w:rPr>
          <w:rFonts w:ascii="Arial" w:hAnsi="Arial"/>
          <w:sz w:val="24"/>
        </w:rPr>
        <w:t>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w:t>
      </w:r>
    </w:p>
    <w:p w14:paraId="190214FF" w14:textId="3B95A624" w:rsidR="002E2C7B" w:rsidRPr="002E2C7B" w:rsidRDefault="002E2C7B" w:rsidP="002E2C7B">
      <w:pPr>
        <w:spacing w:after="120"/>
        <w:jc w:val="both"/>
        <w:rPr>
          <w:rFonts w:ascii="Arial" w:hAnsi="Arial"/>
          <w:sz w:val="24"/>
        </w:rPr>
      </w:pPr>
      <w:r w:rsidRPr="002E2C7B">
        <w:rPr>
          <w:rFonts w:ascii="Arial" w:hAnsi="Arial"/>
          <w:sz w:val="24"/>
        </w:rPr>
        <w:t>Di tutto questo mistero sia della grazia che del peccato esamineremo ogni cosa a suo tempo. Ora ci basta affermare che nello stato di giustizia l’uomo è armonioso, sinfonico, melodioso, senza alcuna stonatura.</w:t>
      </w:r>
      <w:r w:rsidR="006571EA">
        <w:rPr>
          <w:rFonts w:ascii="Arial" w:hAnsi="Arial"/>
          <w:sz w:val="24"/>
        </w:rPr>
        <w:t xml:space="preserve"> </w:t>
      </w:r>
      <w:r w:rsidRPr="002E2C7B">
        <w:rPr>
          <w:rFonts w:ascii="Arial" w:hAnsi="Arial"/>
          <w:sz w:val="24"/>
        </w:rPr>
        <w:t>Tutto di sé dice unicità, unità, comunione.</w:t>
      </w:r>
      <w:r w:rsidR="0023637E">
        <w:rPr>
          <w:rFonts w:ascii="Arial" w:hAnsi="Arial"/>
          <w:sz w:val="24"/>
        </w:rPr>
        <w:t xml:space="preserve"> </w:t>
      </w:r>
      <w:r w:rsidRPr="002E2C7B">
        <w:rPr>
          <w:rFonts w:ascii="Arial" w:hAnsi="Arial"/>
          <w:sz w:val="24"/>
        </w:rPr>
        <w:t>L’uomo creato da Dio è veramente creatura stupenda</w:t>
      </w:r>
      <w:r w:rsidR="0023637E">
        <w:rPr>
          <w:rFonts w:ascii="Arial" w:hAnsi="Arial"/>
          <w:sz w:val="24"/>
        </w:rPr>
        <w:t xml:space="preserve">. </w:t>
      </w:r>
      <w:r w:rsidRPr="002E2C7B">
        <w:rPr>
          <w:rFonts w:ascii="Arial" w:hAnsi="Arial"/>
          <w:sz w:val="24"/>
        </w:rPr>
        <w:t xml:space="preserve">È giusto dare a questo Capitolo Secondo uno sguardo d’insieme. </w:t>
      </w:r>
    </w:p>
    <w:p w14:paraId="702C0075" w14:textId="228CD7ED" w:rsidR="002E2C7B" w:rsidRPr="002E2C7B" w:rsidRDefault="002E2C7B" w:rsidP="002E2C7B">
      <w:pPr>
        <w:spacing w:after="120"/>
        <w:jc w:val="both"/>
        <w:rPr>
          <w:rFonts w:ascii="Arial" w:hAnsi="Arial"/>
          <w:sz w:val="24"/>
        </w:rPr>
      </w:pPr>
      <w:r w:rsidRPr="002E2C7B">
        <w:rPr>
          <w:rFonts w:ascii="Arial" w:hAnsi="Arial"/>
          <w:sz w:val="24"/>
        </w:rPr>
        <w:t>Questo Secondo Capitolo della Genesi è tutto incentrato sul mistero uomo. Esso ci dice chi è l’uomo nella sua più essenziale, vitale, perfetta verità.</w:t>
      </w:r>
      <w:r w:rsidR="0023637E">
        <w:rPr>
          <w:rFonts w:ascii="Arial" w:hAnsi="Arial"/>
          <w:sz w:val="24"/>
        </w:rPr>
        <w:t xml:space="preserve"> </w:t>
      </w:r>
      <w:r w:rsidRPr="002E2C7B">
        <w:rPr>
          <w:rFonts w:ascii="Arial" w:hAnsi="Arial"/>
          <w:sz w:val="24"/>
        </w:rPr>
        <w:t>Il mistero dell’uomo ci è offerto nell</w:t>
      </w:r>
      <w:r w:rsidR="006571EA">
        <w:rPr>
          <w:rFonts w:ascii="Arial" w:hAnsi="Arial"/>
          <w:sz w:val="24"/>
        </w:rPr>
        <w:t>e</w:t>
      </w:r>
      <w:r w:rsidRPr="002E2C7B">
        <w:rPr>
          <w:rFonts w:ascii="Arial" w:hAnsi="Arial"/>
          <w:sz w:val="24"/>
        </w:rPr>
        <w:t xml:space="preserve"> sue molteplici relazioni: con Dio, con la terra, con gli alberi, con gli animali, con se stesso, con la sua solitudine ontica, con la donna, </w:t>
      </w:r>
      <w:r w:rsidRPr="002E2C7B">
        <w:rPr>
          <w:rFonts w:ascii="Arial" w:hAnsi="Arial"/>
          <w:sz w:val="24"/>
        </w:rPr>
        <w:lastRenderedPageBreak/>
        <w:t>con la famiglia.</w:t>
      </w:r>
      <w:r w:rsidR="006571EA">
        <w:rPr>
          <w:rFonts w:ascii="Arial" w:hAnsi="Arial"/>
          <w:sz w:val="24"/>
        </w:rPr>
        <w:t xml:space="preserve"> </w:t>
      </w:r>
      <w:r w:rsidRPr="002E2C7B">
        <w:rPr>
          <w:rFonts w:ascii="Arial" w:hAnsi="Arial"/>
          <w:sz w:val="24"/>
        </w:rPr>
        <w:t>Prima di tutto questo secondo Capitolo della Genesi ci presenta il Signore che consacra il sabato. Si ferma da ogni lavoro. Smette di creare. Si ferma.</w:t>
      </w:r>
      <w:r w:rsidR="006571EA">
        <w:rPr>
          <w:rFonts w:ascii="Arial" w:hAnsi="Arial"/>
          <w:sz w:val="24"/>
        </w:rPr>
        <w:t xml:space="preserve"> </w:t>
      </w:r>
      <w:r w:rsidRPr="002E2C7B">
        <w:rPr>
          <w:rFonts w:ascii="Arial" w:hAnsi="Arial"/>
          <w:sz w:val="24"/>
        </w:rPr>
        <w:t>Perché Dio si ferma nell’opera della sua creazione?</w:t>
      </w:r>
      <w:r w:rsidR="006571EA">
        <w:rPr>
          <w:rFonts w:ascii="Arial" w:hAnsi="Arial"/>
          <w:sz w:val="24"/>
        </w:rPr>
        <w:t xml:space="preserve"> </w:t>
      </w:r>
      <w:r w:rsidRPr="002E2C7B">
        <w:rPr>
          <w:rFonts w:ascii="Arial" w:hAnsi="Arial"/>
          <w:sz w:val="24"/>
        </w:rPr>
        <w:t>Si ferma perché tutto ciò che Dio fa è guidato dalla sua sapienza eterna. L’onnipotenza senza la sapienza sarebbe solamente una forza cieca, inconcludente, inutile.</w:t>
      </w:r>
      <w:r w:rsidR="004A19E8">
        <w:rPr>
          <w:rFonts w:ascii="Arial" w:hAnsi="Arial"/>
          <w:sz w:val="24"/>
        </w:rPr>
        <w:t xml:space="preserve"> </w:t>
      </w:r>
      <w:r w:rsidRPr="002E2C7B">
        <w:rPr>
          <w:rFonts w:ascii="Arial" w:hAnsi="Arial"/>
          <w:sz w:val="24"/>
        </w:rPr>
        <w:t>Dio avrebbe potuto creare anche venti soli e dieci lune. Avrebbe anche potuto. Ma cosa avrebbe comportato questo per la nostra vita sulla terra? Sarebbe stato impossibile vivere, così come Dio ci aveva pensato dall’eternità.</w:t>
      </w:r>
      <w:r w:rsidR="004A19E8">
        <w:rPr>
          <w:rFonts w:ascii="Arial" w:hAnsi="Arial"/>
          <w:sz w:val="24"/>
        </w:rPr>
        <w:t xml:space="preserve"> </w:t>
      </w:r>
    </w:p>
    <w:p w14:paraId="576E882B" w14:textId="2C2E5464" w:rsidR="002E2C7B" w:rsidRPr="002E2C7B" w:rsidRDefault="002E2C7B" w:rsidP="002E2C7B">
      <w:pPr>
        <w:spacing w:after="120"/>
        <w:jc w:val="both"/>
        <w:rPr>
          <w:rFonts w:ascii="Arial" w:hAnsi="Arial"/>
          <w:sz w:val="24"/>
        </w:rPr>
      </w:pPr>
      <w:r w:rsidRPr="002E2C7B">
        <w:rPr>
          <w:rFonts w:ascii="Arial" w:hAnsi="Arial"/>
          <w:sz w:val="24"/>
        </w:rPr>
        <w:t>Il sabato invece ci insegna che il limite è l’opera più necessaria all’onnipotenza. 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w:t>
      </w:r>
      <w:r w:rsidR="004A19E8">
        <w:rPr>
          <w:rFonts w:ascii="Arial" w:hAnsi="Arial"/>
          <w:sz w:val="24"/>
        </w:rPr>
        <w:t xml:space="preserve"> </w:t>
      </w:r>
      <w:r w:rsidRPr="002E2C7B">
        <w:rPr>
          <w:rFonts w:ascii="Arial" w:hAnsi="Arial"/>
          <w:sz w:val="24"/>
        </w:rPr>
        <w:t>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w:t>
      </w:r>
      <w:r w:rsidR="0023637E">
        <w:rPr>
          <w:rFonts w:ascii="Arial" w:hAnsi="Arial"/>
          <w:sz w:val="24"/>
        </w:rPr>
        <w:t xml:space="preserve"> </w:t>
      </w:r>
      <w:r w:rsidRPr="002E2C7B">
        <w:rPr>
          <w:rFonts w:ascii="Arial" w:hAnsi="Arial"/>
          <w:sz w:val="24"/>
        </w:rPr>
        <w:t>Questo mistero in ogni sua parte, o caratteristica, non è una sovrastruttura dell’uomo. È la sua stessa essenza, la sua verità, la sua vita.</w:t>
      </w:r>
    </w:p>
    <w:p w14:paraId="65EEF7B9" w14:textId="4654EE20" w:rsidR="002E2C7B" w:rsidRPr="002E2C7B" w:rsidRDefault="002E2C7B" w:rsidP="002E2C7B">
      <w:pPr>
        <w:spacing w:after="120"/>
        <w:jc w:val="both"/>
        <w:rPr>
          <w:rFonts w:ascii="Arial" w:hAnsi="Arial"/>
          <w:sz w:val="24"/>
        </w:rPr>
      </w:pPr>
      <w:r w:rsidRPr="002E2C7B">
        <w:rPr>
          <w:rFonts w:ascii="Arial" w:hAnsi="Arial"/>
          <w:sz w:val="24"/>
        </w:rPr>
        <w:t>L’uomo è chiamato a vivere questa verità, questo mistero, non un altro. Se dovesse donarsi altri misteri e altre verità, non sarebbero né misteri e né verità.</w:t>
      </w:r>
      <w:r w:rsidR="004A19E8">
        <w:rPr>
          <w:rFonts w:ascii="Arial" w:hAnsi="Arial"/>
          <w:sz w:val="24"/>
        </w:rPr>
        <w:t xml:space="preserve"> </w:t>
      </w:r>
      <w:r w:rsidRPr="002E2C7B">
        <w:rPr>
          <w:rFonts w:ascii="Arial" w:hAnsi="Arial"/>
          <w:sz w:val="24"/>
        </w:rPr>
        <w:t>Oggi notiamo come l’uomo sia divenuto demisterizzato.</w:t>
      </w:r>
      <w:r w:rsidR="0023637E">
        <w:rPr>
          <w:rFonts w:ascii="Arial" w:hAnsi="Arial"/>
          <w:sz w:val="24"/>
        </w:rPr>
        <w:t xml:space="preserve"> </w:t>
      </w:r>
      <w:r w:rsidRPr="002E2C7B">
        <w:rPr>
          <w:rFonts w:ascii="Arial" w:hAnsi="Arial"/>
          <w:sz w:val="24"/>
        </w:rPr>
        <w:t xml:space="preserve">Non in </w:t>
      </w:r>
      <w:r w:rsidR="00025C27" w:rsidRPr="002E2C7B">
        <w:rPr>
          <w:rFonts w:ascii="Arial" w:hAnsi="Arial"/>
          <w:sz w:val="24"/>
        </w:rPr>
        <w:t>una sola</w:t>
      </w:r>
      <w:r w:rsidRPr="002E2C7B">
        <w:rPr>
          <w:rFonts w:ascii="Arial" w:hAnsi="Arial"/>
          <w:sz w:val="24"/>
        </w:rPr>
        <w:t xml:space="preserve"> parte o in qualche caratteristica o verità. Si è demisterizzato in tutto, in tutte le parti, o verità, o particolarità.</w:t>
      </w:r>
      <w:r w:rsidR="004A19E8">
        <w:rPr>
          <w:rFonts w:ascii="Arial" w:hAnsi="Arial"/>
          <w:sz w:val="24"/>
        </w:rPr>
        <w:t xml:space="preserve"> </w:t>
      </w:r>
      <w:r w:rsidRPr="002E2C7B">
        <w:rPr>
          <w:rFonts w:ascii="Arial" w:hAnsi="Arial"/>
          <w:sz w:val="24"/>
        </w:rPr>
        <w:t>Si è demisterizzato nella sua relazione con Dio. Questa è come abolito.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w:t>
      </w:r>
      <w:r w:rsidR="004A19E8">
        <w:rPr>
          <w:rFonts w:ascii="Arial" w:hAnsi="Arial"/>
          <w:sz w:val="24"/>
        </w:rPr>
        <w:t xml:space="preserve"> </w:t>
      </w:r>
      <w:r w:rsidRPr="002E2C7B">
        <w:rPr>
          <w:rFonts w:ascii="Arial" w:hAnsi="Arial"/>
          <w:sz w:val="24"/>
        </w:rPr>
        <w:t>Si è demisterizzato nel suo rapporto con la sua stessa essenza di alito divino e di creta. La creta ha preso il sopravvento e sta annullando il soffio vitale.</w:t>
      </w:r>
      <w:r w:rsidR="0023637E">
        <w:rPr>
          <w:rFonts w:ascii="Arial" w:hAnsi="Arial"/>
          <w:sz w:val="24"/>
        </w:rPr>
        <w:t xml:space="preserve"> </w:t>
      </w:r>
      <w:r w:rsidRPr="002E2C7B">
        <w:rPr>
          <w:rFonts w:ascii="Arial" w:hAnsi="Arial"/>
          <w:sz w:val="24"/>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w:t>
      </w:r>
      <w:r w:rsidR="0023637E">
        <w:rPr>
          <w:rFonts w:ascii="Arial" w:hAnsi="Arial"/>
          <w:sz w:val="24"/>
        </w:rPr>
        <w:t xml:space="preserve"> </w:t>
      </w:r>
      <w:r w:rsidRPr="002E2C7B">
        <w:rPr>
          <w:rFonts w:ascii="Arial" w:hAnsi="Arial"/>
          <w:sz w:val="24"/>
        </w:rPr>
        <w:t>Si è demisterizzato nella creazione del matrimonio. Non vive più la legge della sola carne. È carne con mille altre carni ed è osso con mille altre ossa.</w:t>
      </w:r>
    </w:p>
    <w:p w14:paraId="7290A6C6" w14:textId="37183A19" w:rsidR="002E2C7B" w:rsidRPr="002E2C7B" w:rsidRDefault="002E2C7B" w:rsidP="002E2C7B">
      <w:pPr>
        <w:spacing w:after="120"/>
        <w:jc w:val="both"/>
        <w:rPr>
          <w:rFonts w:ascii="Arial" w:hAnsi="Arial"/>
          <w:sz w:val="24"/>
        </w:rPr>
      </w:pPr>
      <w:r w:rsidRPr="002E2C7B">
        <w:rPr>
          <w:rFonts w:ascii="Arial" w:hAnsi="Arial"/>
          <w:sz w:val="24"/>
        </w:rPr>
        <w:t>Si è infine demisterizzato nella creazione del nucleo familiare. L’uomo oggi sta divenendo incapace di formarsi una famiglia. Sta perdendo il gusto ontico del desiderio di essere una sola carne secondo la verità del suo mistero.</w:t>
      </w:r>
      <w:r w:rsidR="004A19E8">
        <w:rPr>
          <w:rFonts w:ascii="Arial" w:hAnsi="Arial"/>
          <w:sz w:val="24"/>
        </w:rPr>
        <w:t xml:space="preserve"> </w:t>
      </w:r>
      <w:r w:rsidRPr="002E2C7B">
        <w:rPr>
          <w:rFonts w:ascii="Arial" w:hAnsi="Arial"/>
          <w:sz w:val="24"/>
        </w:rPr>
        <w:t>Stiamo assistendo alla creazione di ciò che l’uomo non è, mai dovrebbe essere. Un uomo demisterizzato è cosa assai banale.</w:t>
      </w:r>
      <w:r w:rsidR="004A19E8">
        <w:rPr>
          <w:rFonts w:ascii="Arial" w:hAnsi="Arial"/>
          <w:sz w:val="24"/>
        </w:rPr>
        <w:t xml:space="preserve"> </w:t>
      </w:r>
      <w:r w:rsidRPr="002E2C7B">
        <w:rPr>
          <w:rFonts w:ascii="Arial" w:hAnsi="Arial"/>
          <w:sz w:val="24"/>
        </w:rPr>
        <w:t>La salvezza del mistero uomo è l’opera della redenzione. Deve essere l’opera della fede. Deve essere l’opera della religione.</w:t>
      </w:r>
      <w:r w:rsidR="004A19E8">
        <w:rPr>
          <w:rFonts w:ascii="Arial" w:hAnsi="Arial"/>
          <w:sz w:val="24"/>
        </w:rPr>
        <w:t xml:space="preserve"> </w:t>
      </w:r>
      <w:r w:rsidRPr="002E2C7B">
        <w:rPr>
          <w:rFonts w:ascii="Arial" w:hAnsi="Arial"/>
          <w:sz w:val="24"/>
        </w:rPr>
        <w:t xml:space="preserve">Rimisterizzare l’uomo è l’opera delle opere. L’opera più urgente che ci attende. </w:t>
      </w:r>
    </w:p>
    <w:p w14:paraId="06032AC2" w14:textId="652F08BB" w:rsidR="002E2C7B" w:rsidRPr="002E2C7B" w:rsidRDefault="002E2C7B" w:rsidP="002E2C7B">
      <w:pPr>
        <w:spacing w:after="120"/>
        <w:jc w:val="both"/>
        <w:rPr>
          <w:rFonts w:ascii="Arial" w:hAnsi="Arial"/>
          <w:sz w:val="24"/>
        </w:rPr>
      </w:pPr>
      <w:r w:rsidRPr="002E2C7B">
        <w:rPr>
          <w:rFonts w:ascii="Arial" w:hAnsi="Arial"/>
          <w:sz w:val="24"/>
        </w:rPr>
        <w:lastRenderedPageBreak/>
        <w:t>In sintesi si può dire:</w:t>
      </w:r>
      <w:r w:rsidR="004A19E8">
        <w:rPr>
          <w:rFonts w:ascii="Arial" w:hAnsi="Arial"/>
          <w:sz w:val="24"/>
        </w:rPr>
        <w:t xml:space="preserve"> </w:t>
      </w:r>
      <w:r w:rsidRPr="002E2C7B">
        <w:rPr>
          <w:rFonts w:ascii="Arial" w:hAnsi="Arial"/>
          <w:sz w:val="24"/>
        </w:rPr>
        <w:t>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w:t>
      </w:r>
      <w:r w:rsidR="004A19E8">
        <w:rPr>
          <w:rFonts w:ascii="Arial" w:hAnsi="Arial"/>
          <w:sz w:val="24"/>
        </w:rPr>
        <w:t xml:space="preserve"> </w:t>
      </w:r>
      <w:r w:rsidRPr="002E2C7B">
        <w:rPr>
          <w:rFonts w:ascii="Arial" w:hAnsi="Arial"/>
          <w:sz w:val="24"/>
        </w:rPr>
        <w:t>Prima di tutto questo secondo Capitolo della Genesi ci presenta il Signore che consacra il sabato. Si ferma da ogni lavoro. Smette di creare. Si ferma.</w:t>
      </w:r>
      <w:r w:rsidR="004A19E8">
        <w:rPr>
          <w:rFonts w:ascii="Arial" w:hAnsi="Arial"/>
          <w:sz w:val="24"/>
        </w:rPr>
        <w:t xml:space="preserve"> </w:t>
      </w:r>
      <w:r w:rsidRPr="002E2C7B">
        <w:rPr>
          <w:rFonts w:ascii="Arial" w:hAnsi="Arial"/>
          <w:sz w:val="24"/>
        </w:rPr>
        <w:t>Perché Dio si ferma nell’opera della sua creazione?</w:t>
      </w:r>
      <w:r w:rsidR="004A19E8">
        <w:rPr>
          <w:rFonts w:ascii="Arial" w:hAnsi="Arial"/>
          <w:sz w:val="24"/>
        </w:rPr>
        <w:t xml:space="preserve"> </w:t>
      </w:r>
      <w:r w:rsidRPr="002E2C7B">
        <w:rPr>
          <w:rFonts w:ascii="Arial" w:hAnsi="Arial"/>
          <w:sz w:val="24"/>
        </w:rPr>
        <w:t>Si ferma perché tutto ciò che Dio fa è guidato dalla sua sapienza eterna. L’onnipotenza senza la sapienza sarebbe solamente una forza cieca, inconcludente, inutile.</w:t>
      </w:r>
      <w:r w:rsidR="004A19E8">
        <w:rPr>
          <w:rFonts w:ascii="Arial" w:hAnsi="Arial"/>
          <w:sz w:val="24"/>
        </w:rPr>
        <w:t xml:space="preserve"> </w:t>
      </w:r>
      <w:r w:rsidRPr="002E2C7B">
        <w:rPr>
          <w:rFonts w:ascii="Arial" w:hAnsi="Arial"/>
          <w:sz w:val="24"/>
        </w:rPr>
        <w:t>Dio avrebbe potuto creare anche venti soli e dieci lune. Avrebbe anche potuto. Ma cosa avrebbe comportato questo per la nostra vita sulla terra? Sarebbe stato impossibile vivere, così come Dio ci aveva pensato dall’eternità.</w:t>
      </w:r>
    </w:p>
    <w:p w14:paraId="020F0B72" w14:textId="1E2E9AA3" w:rsidR="002E2C7B" w:rsidRPr="002E2C7B" w:rsidRDefault="002E2C7B" w:rsidP="002E2C7B">
      <w:pPr>
        <w:spacing w:after="120"/>
        <w:jc w:val="both"/>
        <w:rPr>
          <w:rFonts w:ascii="Arial" w:hAnsi="Arial"/>
          <w:sz w:val="24"/>
        </w:rPr>
      </w:pPr>
      <w:r w:rsidRPr="002E2C7B">
        <w:rPr>
          <w:rFonts w:ascii="Arial" w:hAnsi="Arial"/>
          <w:sz w:val="24"/>
        </w:rPr>
        <w:t>Il sabato invece ci insegna che il limite è l’opera più necessaria all’onnipotenza. 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w:t>
      </w:r>
      <w:r w:rsidR="004A19E8">
        <w:rPr>
          <w:rFonts w:ascii="Arial" w:hAnsi="Arial"/>
          <w:sz w:val="24"/>
        </w:rPr>
        <w:t xml:space="preserve"> </w:t>
      </w:r>
      <w:r w:rsidRPr="002E2C7B">
        <w:rPr>
          <w:rFonts w:ascii="Arial" w:hAnsi="Arial"/>
          <w:sz w:val="24"/>
        </w:rPr>
        <w:t>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w:t>
      </w:r>
    </w:p>
    <w:p w14:paraId="19B66979" w14:textId="231E223E" w:rsidR="002E2C7B" w:rsidRPr="002E2C7B" w:rsidRDefault="002E2C7B" w:rsidP="002E2C7B">
      <w:pPr>
        <w:spacing w:after="120"/>
        <w:jc w:val="both"/>
        <w:rPr>
          <w:rFonts w:ascii="Arial" w:hAnsi="Arial"/>
          <w:sz w:val="24"/>
        </w:rPr>
      </w:pPr>
      <w:r w:rsidRPr="002E2C7B">
        <w:rPr>
          <w:rFonts w:ascii="Arial" w:hAnsi="Arial"/>
          <w:sz w:val="24"/>
        </w:rPr>
        <w:t>L’uomo è chiamato a vivere questa verità, questo mistero, non un altro. Se dovesse donarsi altri misteri e altre verità, non sarebbero né misteri e né verità.</w:t>
      </w:r>
      <w:r w:rsidR="004A19E8">
        <w:rPr>
          <w:rFonts w:ascii="Arial" w:hAnsi="Arial"/>
          <w:sz w:val="24"/>
        </w:rPr>
        <w:t xml:space="preserve"> </w:t>
      </w:r>
      <w:r w:rsidRPr="002E2C7B">
        <w:rPr>
          <w:rFonts w:ascii="Arial" w:hAnsi="Arial"/>
          <w:sz w:val="24"/>
        </w:rPr>
        <w:t>Oggi notiamo come l’uomo sia divenuto demisterizzato.</w:t>
      </w:r>
      <w:r w:rsidR="0023637E">
        <w:rPr>
          <w:rFonts w:ascii="Arial" w:hAnsi="Arial"/>
          <w:sz w:val="24"/>
        </w:rPr>
        <w:t xml:space="preserve"> </w:t>
      </w:r>
      <w:r w:rsidRPr="002E2C7B">
        <w:rPr>
          <w:rFonts w:ascii="Arial" w:hAnsi="Arial"/>
          <w:sz w:val="24"/>
        </w:rPr>
        <w:t xml:space="preserve">Non in </w:t>
      </w:r>
      <w:r w:rsidR="00025C27" w:rsidRPr="002E2C7B">
        <w:rPr>
          <w:rFonts w:ascii="Arial" w:hAnsi="Arial"/>
          <w:sz w:val="24"/>
        </w:rPr>
        <w:t>una sola</w:t>
      </w:r>
      <w:r w:rsidRPr="002E2C7B">
        <w:rPr>
          <w:rFonts w:ascii="Arial" w:hAnsi="Arial"/>
          <w:sz w:val="24"/>
        </w:rPr>
        <w:t xml:space="preserve"> parte o in qualche caratteristica o verità. Si è demisterizzato in tutto, in tutte le parti, o verità, o particolarità.</w:t>
      </w:r>
      <w:r w:rsidR="004A19E8">
        <w:rPr>
          <w:rFonts w:ascii="Arial" w:hAnsi="Arial"/>
          <w:sz w:val="24"/>
        </w:rPr>
        <w:t xml:space="preserve"> </w:t>
      </w:r>
      <w:r w:rsidRPr="002E2C7B">
        <w:rPr>
          <w:rFonts w:ascii="Arial" w:hAnsi="Arial"/>
          <w:sz w:val="24"/>
        </w:rPr>
        <w:t>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w:t>
      </w:r>
      <w:r w:rsidR="004A19E8">
        <w:rPr>
          <w:rFonts w:ascii="Arial" w:hAnsi="Arial"/>
          <w:sz w:val="24"/>
        </w:rPr>
        <w:t xml:space="preserve"> </w:t>
      </w:r>
      <w:r w:rsidRPr="002E2C7B">
        <w:rPr>
          <w:rFonts w:ascii="Arial" w:hAnsi="Arial"/>
          <w:sz w:val="24"/>
        </w:rPr>
        <w:t>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w:t>
      </w:r>
      <w:r w:rsidR="0023637E">
        <w:rPr>
          <w:rFonts w:ascii="Arial" w:hAnsi="Arial"/>
          <w:sz w:val="24"/>
        </w:rPr>
        <w:t xml:space="preserve"> </w:t>
      </w:r>
      <w:r w:rsidRPr="002E2C7B">
        <w:rPr>
          <w:rFonts w:ascii="Arial" w:hAnsi="Arial"/>
          <w:sz w:val="24"/>
        </w:rPr>
        <w:t>Si è demisterizzato nella creazione del matrimonio. Non vive più la legge della sola carne. È carne con mille altre carni ed è osso con mille altre ossa.</w:t>
      </w:r>
    </w:p>
    <w:p w14:paraId="09DD3C47" w14:textId="77777777" w:rsidR="004A19E8" w:rsidRDefault="002E2C7B" w:rsidP="002E2C7B">
      <w:pPr>
        <w:spacing w:after="120"/>
        <w:jc w:val="both"/>
        <w:rPr>
          <w:rFonts w:ascii="Arial" w:hAnsi="Arial"/>
          <w:sz w:val="24"/>
        </w:rPr>
      </w:pPr>
      <w:r w:rsidRPr="002E2C7B">
        <w:rPr>
          <w:rFonts w:ascii="Arial" w:hAnsi="Arial"/>
          <w:sz w:val="24"/>
        </w:rPr>
        <w:t>Si è infine demisterizzato nella creazione del nucleo familiare. L’uomo oggi sta divenendo incapace di formarsi una famiglia. Sta perdendo il gusto ontico del desiderio di essere una sola carne secondo la verità del suo mistero.</w:t>
      </w:r>
      <w:r w:rsidR="004A19E8">
        <w:rPr>
          <w:rFonts w:ascii="Arial" w:hAnsi="Arial"/>
          <w:sz w:val="24"/>
        </w:rPr>
        <w:t xml:space="preserve"> </w:t>
      </w:r>
      <w:r w:rsidRPr="002E2C7B">
        <w:rPr>
          <w:rFonts w:ascii="Arial" w:hAnsi="Arial"/>
          <w:sz w:val="24"/>
        </w:rPr>
        <w:t xml:space="preserve">Stiamo assistendo alla creazione di ciò che l’uomo non è, mai dovrebbe essere. Un uomo </w:t>
      </w:r>
      <w:r w:rsidRPr="002E2C7B">
        <w:rPr>
          <w:rFonts w:ascii="Arial" w:hAnsi="Arial"/>
          <w:sz w:val="24"/>
        </w:rPr>
        <w:lastRenderedPageBreak/>
        <w:t>demisterizzato è cosa assai banale.</w:t>
      </w:r>
      <w:r w:rsidR="004A19E8">
        <w:rPr>
          <w:rFonts w:ascii="Arial" w:hAnsi="Arial"/>
          <w:sz w:val="24"/>
        </w:rPr>
        <w:t xml:space="preserve"> </w:t>
      </w:r>
      <w:r w:rsidRPr="002E2C7B">
        <w:rPr>
          <w:rFonts w:ascii="Arial" w:hAnsi="Arial"/>
          <w:sz w:val="24"/>
        </w:rPr>
        <w:t>Rimisterizzare l’uomo è l’opera delle opere. L’opera più urgente che ci attende.</w:t>
      </w:r>
    </w:p>
    <w:p w14:paraId="49B61079" w14:textId="1B940FEF" w:rsidR="002E2C7B" w:rsidRPr="002E2C7B" w:rsidRDefault="002E2C7B" w:rsidP="002E2C7B">
      <w:pPr>
        <w:spacing w:after="120"/>
        <w:jc w:val="both"/>
        <w:rPr>
          <w:rFonts w:ascii="Arial" w:hAnsi="Arial"/>
          <w:sz w:val="24"/>
        </w:rPr>
      </w:pPr>
      <w:r w:rsidRPr="002E2C7B">
        <w:rPr>
          <w:rFonts w:ascii="Arial" w:hAnsi="Arial"/>
          <w:sz w:val="24"/>
        </w:rPr>
        <w:t>Ancora qualche parol</w:t>
      </w:r>
      <w:r w:rsidR="004A19E8">
        <w:rPr>
          <w:rFonts w:ascii="Arial" w:hAnsi="Arial"/>
          <w:sz w:val="24"/>
        </w:rPr>
        <w:t>a</w:t>
      </w:r>
      <w:r w:rsidRPr="002E2C7B">
        <w:rPr>
          <w:rFonts w:ascii="Arial" w:hAnsi="Arial"/>
          <w:sz w:val="24"/>
        </w:rPr>
        <w:t xml:space="preserve"> di sintesi.</w:t>
      </w:r>
      <w:r w:rsidR="004A19E8">
        <w:rPr>
          <w:rFonts w:ascii="Arial" w:hAnsi="Arial"/>
          <w:sz w:val="24"/>
        </w:rPr>
        <w:t xml:space="preserve"> </w:t>
      </w:r>
      <w:r w:rsidRPr="002E2C7B">
        <w:rPr>
          <w:rFonts w:ascii="Arial" w:hAnsi="Arial"/>
          <w:sz w:val="24"/>
        </w:rPr>
        <w:t>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w:t>
      </w:r>
    </w:p>
    <w:p w14:paraId="68A2D084" w14:textId="660DA355" w:rsidR="002E2C7B" w:rsidRPr="002E2C7B" w:rsidRDefault="002E2C7B" w:rsidP="002E2C7B">
      <w:pPr>
        <w:spacing w:after="120"/>
        <w:jc w:val="both"/>
        <w:rPr>
          <w:rFonts w:ascii="Arial" w:hAnsi="Arial"/>
          <w:sz w:val="24"/>
        </w:rPr>
      </w:pPr>
      <w:r w:rsidRPr="002E2C7B">
        <w:rPr>
          <w:rFonts w:ascii="Arial" w:hAnsi="Arial"/>
          <w:sz w:val="24"/>
        </w:rPr>
        <w:t xml:space="preserve">Le virtù di Dio sono: onnipotenza, saggezza, intelligenza, bontà, carità, misericordia, pietà, compassione, pazienza, sopportazione, giustizia. Queste virtù sono il nutrimento l’una dell’altra, mai l’una è distaccata dalle </w:t>
      </w:r>
      <w:r w:rsidR="00025C27" w:rsidRPr="002E2C7B">
        <w:rPr>
          <w:rFonts w:ascii="Arial" w:hAnsi="Arial"/>
          <w:sz w:val="24"/>
        </w:rPr>
        <w:t>altre,</w:t>
      </w:r>
      <w:r w:rsidRPr="002E2C7B">
        <w:rPr>
          <w:rFonts w:ascii="Arial" w:hAnsi="Arial"/>
          <w:sz w:val="24"/>
        </w:rPr>
        <w:t xml:space="preserv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49263AA2" w14:textId="77777777" w:rsidR="002E2C7B" w:rsidRPr="002E2C7B" w:rsidRDefault="002E2C7B" w:rsidP="002E2C7B">
      <w:pPr>
        <w:spacing w:after="120"/>
        <w:jc w:val="both"/>
        <w:rPr>
          <w:rFonts w:ascii="Arial" w:hAnsi="Arial"/>
          <w:bCs/>
          <w:sz w:val="24"/>
        </w:rPr>
      </w:pPr>
      <w:r w:rsidRPr="002E2C7B">
        <w:rPr>
          <w:rFonts w:ascii="Arial" w:hAnsi="Arial"/>
          <w:bCs/>
          <w:sz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w:t>
      </w:r>
      <w:r w:rsidRPr="002E2C7B">
        <w:rPr>
          <w:rFonts w:ascii="Arial" w:hAnsi="Arial"/>
          <w:bCs/>
          <w:sz w:val="24"/>
        </w:rPr>
        <w:lastRenderedPageBreak/>
        <w:t xml:space="preserve">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5AA43B28" w14:textId="358A4ADB" w:rsidR="002E2C7B" w:rsidRPr="002E2C7B" w:rsidRDefault="002E2C7B" w:rsidP="002E2C7B">
      <w:pPr>
        <w:spacing w:after="120"/>
        <w:jc w:val="both"/>
        <w:rPr>
          <w:rFonts w:ascii="Arial" w:hAnsi="Arial"/>
          <w:sz w:val="24"/>
        </w:rPr>
      </w:pPr>
      <w:r w:rsidRPr="002E2C7B">
        <w:rPr>
          <w:rFonts w:ascii="Arial" w:hAnsi="Arial"/>
          <w:sz w:val="24"/>
        </w:rPr>
        <w:t>Il sabato è segno e visibilità della sapienza di Dio e dell’uomo.</w:t>
      </w:r>
      <w:r w:rsidR="0023637E">
        <w:rPr>
          <w:rFonts w:ascii="Arial" w:hAnsi="Arial"/>
          <w:sz w:val="24"/>
        </w:rPr>
        <w:t xml:space="preserve"> </w:t>
      </w:r>
      <w:r w:rsidRPr="002E2C7B">
        <w:rPr>
          <w:rFonts w:ascii="Arial" w:hAnsi="Arial"/>
          <w:sz w:val="24"/>
        </w:rPr>
        <w:t>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697E535B" w14:textId="16E45AEA" w:rsidR="002E2C7B" w:rsidRPr="002E2C7B" w:rsidRDefault="002E2C7B" w:rsidP="002E2C7B">
      <w:pPr>
        <w:spacing w:after="120"/>
        <w:jc w:val="both"/>
        <w:rPr>
          <w:rFonts w:ascii="Arial" w:hAnsi="Arial"/>
          <w:bCs/>
          <w:sz w:val="24"/>
        </w:rPr>
      </w:pPr>
      <w:r w:rsidRPr="002E2C7B">
        <w:rPr>
          <w:rFonts w:ascii="Arial" w:hAnsi="Arial"/>
          <w:bCs/>
          <w:sz w:val="24"/>
        </w:rPr>
        <w:t>Il mistero uomo: curatore, custode, coltivatore della vita sulla terra. Dio non ha consegnato all’uomo una terra perfetta, completa, sviluppata, piena in se stessa senza aver bisogno di altro. Gli ha invece consegnato una terra piena di vita e l’uomo</w:t>
      </w:r>
      <w:r w:rsidR="0023637E">
        <w:rPr>
          <w:rFonts w:ascii="Arial" w:hAnsi="Arial"/>
          <w:bCs/>
          <w:sz w:val="24"/>
        </w:rPr>
        <w:t xml:space="preserve"> </w:t>
      </w:r>
      <w:r w:rsidRPr="002E2C7B">
        <w:rPr>
          <w:rFonts w:ascii="Arial" w:hAnsi="Arial"/>
          <w:bCs/>
          <w:sz w:val="24"/>
        </w:rPr>
        <w:t xml:space="preserve">è stato chiamato ad essere il curatore, il custode, il coltivatore della vita sulla terra. Senza l’uomo la vita sulla terra manca del suo </w:t>
      </w:r>
      <w:r w:rsidRPr="002E2C7B">
        <w:rPr>
          <w:rFonts w:ascii="Arial" w:hAnsi="Arial"/>
          <w:bCs/>
          <w:i/>
          <w:sz w:val="24"/>
        </w:rPr>
        <w:t>“governatore”</w:t>
      </w:r>
      <w:r w:rsidRPr="002E2C7B">
        <w:rPr>
          <w:rFonts w:ascii="Arial" w:hAnsi="Arial"/>
          <w:bCs/>
          <w:sz w:val="24"/>
        </w:rPr>
        <w:t xml:space="preserve">, </w:t>
      </w:r>
      <w:r w:rsidRPr="002E2C7B">
        <w:rPr>
          <w:rFonts w:ascii="Arial" w:hAnsi="Arial"/>
          <w:bCs/>
          <w:i/>
          <w:sz w:val="24"/>
        </w:rPr>
        <w:t>“assistente”</w:t>
      </w:r>
      <w:r w:rsidRPr="002E2C7B">
        <w:rPr>
          <w:rFonts w:ascii="Arial" w:hAnsi="Arial"/>
          <w:bCs/>
          <w:sz w:val="24"/>
        </w:rPr>
        <w:t>,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w:t>
      </w:r>
    </w:p>
    <w:p w14:paraId="2E50C47E" w14:textId="77777777" w:rsidR="002E2C7B" w:rsidRPr="002E2C7B" w:rsidRDefault="002E2C7B" w:rsidP="002E2C7B">
      <w:pPr>
        <w:spacing w:after="120"/>
        <w:jc w:val="both"/>
        <w:rPr>
          <w:rFonts w:ascii="Arial" w:hAnsi="Arial"/>
          <w:sz w:val="24"/>
        </w:rPr>
      </w:pPr>
      <w:r w:rsidRPr="002E2C7B">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w:t>
      </w:r>
      <w:r w:rsidRPr="002E2C7B">
        <w:rPr>
          <w:rFonts w:ascii="Arial" w:hAnsi="Arial"/>
          <w:sz w:val="24"/>
        </w:rPr>
        <w:lastRenderedPageBreak/>
        <w:t xml:space="preserve">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6B8EE7F8" w14:textId="77777777" w:rsidR="002E2C7B" w:rsidRPr="002E2C7B" w:rsidRDefault="002E2C7B" w:rsidP="002E2C7B">
      <w:pPr>
        <w:spacing w:after="120"/>
        <w:jc w:val="both"/>
        <w:rPr>
          <w:rFonts w:ascii="Arial" w:hAnsi="Arial"/>
          <w:bCs/>
          <w:sz w:val="24"/>
        </w:rPr>
      </w:pPr>
      <w:r w:rsidRPr="002E2C7B">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6465F8E5" w14:textId="77777777" w:rsidR="002E2C7B" w:rsidRPr="002E2C7B" w:rsidRDefault="002E2C7B" w:rsidP="002E2C7B">
      <w:pPr>
        <w:spacing w:after="120"/>
        <w:jc w:val="both"/>
        <w:rPr>
          <w:rFonts w:ascii="Arial" w:hAnsi="Arial"/>
          <w:sz w:val="24"/>
        </w:rPr>
      </w:pPr>
      <w:r w:rsidRPr="002E2C7B">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w:t>
      </w:r>
      <w:r w:rsidRPr="002E2C7B">
        <w:rPr>
          <w:rFonts w:ascii="Arial" w:hAnsi="Arial"/>
          <w:sz w:val="24"/>
        </w:rPr>
        <w:lastRenderedPageBreak/>
        <w:t xml:space="preserve">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370A674C" w14:textId="77777777" w:rsidR="002E2C7B" w:rsidRPr="002E2C7B" w:rsidRDefault="002E2C7B" w:rsidP="002E2C7B">
      <w:pPr>
        <w:spacing w:after="120"/>
        <w:jc w:val="both"/>
        <w:rPr>
          <w:rFonts w:ascii="Arial" w:hAnsi="Arial"/>
          <w:sz w:val="24"/>
        </w:rPr>
      </w:pPr>
      <w:r w:rsidRPr="002E2C7B">
        <w:rPr>
          <w:rFonts w:ascii="Arial" w:hAnsi="Arial"/>
          <w:sz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25299CFD" w14:textId="77777777" w:rsidR="002E2C7B" w:rsidRDefault="002E2C7B" w:rsidP="002E2C7B">
      <w:pPr>
        <w:spacing w:after="120"/>
        <w:jc w:val="both"/>
        <w:rPr>
          <w:rFonts w:ascii="Arial" w:hAnsi="Arial"/>
          <w:sz w:val="24"/>
        </w:rPr>
      </w:pPr>
      <w:r w:rsidRPr="002E2C7B">
        <w:rPr>
          <w:rFonts w:ascii="Arial" w:hAnsi="Arial"/>
          <w:sz w:val="24"/>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5627DE83" w14:textId="77777777" w:rsidR="00323C8F" w:rsidRDefault="00323C8F" w:rsidP="002E2C7B">
      <w:pPr>
        <w:spacing w:after="120"/>
        <w:jc w:val="both"/>
        <w:rPr>
          <w:rFonts w:ascii="Arial" w:hAnsi="Arial"/>
          <w:sz w:val="24"/>
        </w:rPr>
      </w:pPr>
    </w:p>
    <w:p w14:paraId="7E98C80B" w14:textId="4E2575E4" w:rsidR="00323C8F" w:rsidRDefault="00323C8F" w:rsidP="00796D63">
      <w:pPr>
        <w:pStyle w:val="Titolo3"/>
      </w:pPr>
      <w:bookmarkStart w:id="8" w:name="_Toc193231351"/>
      <w:r>
        <w:t>GENESI II</w:t>
      </w:r>
      <w:bookmarkEnd w:id="8"/>
    </w:p>
    <w:p w14:paraId="299A075B" w14:textId="7C26C145"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 xml:space="preserve">Il serpente era il più astuto di tutti gli animali selvatici che Dio aveva fatto e disse alla donna: «È vero che Dio ha detto: “Non dovete mangiare di alcun albero del giardino”?». </w:t>
      </w:r>
      <w:r w:rsidR="004A19E8" w:rsidRPr="00323C8F">
        <w:rPr>
          <w:rFonts w:ascii="Arial" w:hAnsi="Arial"/>
          <w:i/>
          <w:iCs/>
          <w:sz w:val="24"/>
        </w:rPr>
        <w:t>Rispose</w:t>
      </w:r>
      <w:r w:rsidRPr="00323C8F">
        <w:rPr>
          <w:rFonts w:ascii="Arial" w:hAnsi="Arial"/>
          <w:i/>
          <w:iCs/>
          <w:sz w:val="24"/>
        </w:rPr>
        <w:t xml:space="preserve"> la donna al serpente: «Dei frutti degli alberi del giardino noi possiamo mangiare, </w:t>
      </w:r>
      <w:r w:rsidR="004A19E8" w:rsidRPr="00323C8F">
        <w:rPr>
          <w:rFonts w:ascii="Arial" w:hAnsi="Arial"/>
          <w:i/>
          <w:iCs/>
          <w:sz w:val="24"/>
        </w:rPr>
        <w:t>ma</w:t>
      </w:r>
      <w:r w:rsidRPr="00323C8F">
        <w:rPr>
          <w:rFonts w:ascii="Arial" w:hAnsi="Arial"/>
          <w:i/>
          <w:iCs/>
          <w:sz w:val="24"/>
        </w:rPr>
        <w:t xml:space="preserve"> del frutto dell’albero che sta in mezzo al giardino Dio ha detto: “Non dovete mangiarne e non lo dovete toccare, altrimenti morirete”». </w:t>
      </w:r>
      <w:r w:rsidR="004A19E8" w:rsidRPr="00323C8F">
        <w:rPr>
          <w:rFonts w:ascii="Arial" w:hAnsi="Arial"/>
          <w:i/>
          <w:iCs/>
          <w:sz w:val="24"/>
        </w:rPr>
        <w:t>Ma</w:t>
      </w:r>
      <w:r w:rsidRPr="00323C8F">
        <w:rPr>
          <w:rFonts w:ascii="Arial" w:hAnsi="Arial"/>
          <w:i/>
          <w:iCs/>
          <w:sz w:val="24"/>
        </w:rPr>
        <w:t xml:space="preserve"> il serpente disse alla donna: «Non morirete affatto! </w:t>
      </w:r>
      <w:r w:rsidR="004A19E8" w:rsidRPr="00323C8F">
        <w:rPr>
          <w:rFonts w:ascii="Arial" w:hAnsi="Arial"/>
          <w:i/>
          <w:iCs/>
          <w:sz w:val="24"/>
        </w:rPr>
        <w:t>Anzi</w:t>
      </w:r>
      <w:r w:rsidRPr="00323C8F">
        <w:rPr>
          <w:rFonts w:ascii="Arial" w:hAnsi="Arial"/>
          <w:i/>
          <w:iCs/>
          <w:sz w:val="24"/>
        </w:rPr>
        <w:t xml:space="preserve">, Dio sa che il giorno in cui voi ne mangiaste si aprirebbero i vostri occhi e sareste come Dio, conoscendo il bene e il male». </w:t>
      </w:r>
      <w:r w:rsidR="004A19E8" w:rsidRPr="00323C8F">
        <w:rPr>
          <w:rFonts w:ascii="Arial" w:hAnsi="Arial"/>
          <w:i/>
          <w:iCs/>
          <w:sz w:val="24"/>
        </w:rPr>
        <w:t>Allora</w:t>
      </w:r>
      <w:r w:rsidRPr="00323C8F">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w:t>
      </w:r>
      <w:r w:rsidR="004A19E8" w:rsidRPr="00323C8F">
        <w:rPr>
          <w:rFonts w:ascii="Arial" w:hAnsi="Arial"/>
          <w:i/>
          <w:iCs/>
          <w:sz w:val="24"/>
        </w:rPr>
        <w:t>Allora</w:t>
      </w:r>
      <w:r w:rsidRPr="00323C8F">
        <w:rPr>
          <w:rFonts w:ascii="Arial" w:hAnsi="Arial"/>
          <w:i/>
          <w:iCs/>
          <w:sz w:val="24"/>
        </w:rPr>
        <w:t xml:space="preserve"> si </w:t>
      </w:r>
      <w:r w:rsidRPr="00323C8F">
        <w:rPr>
          <w:rFonts w:ascii="Arial" w:hAnsi="Arial"/>
          <w:i/>
          <w:iCs/>
          <w:sz w:val="24"/>
        </w:rPr>
        <w:lastRenderedPageBreak/>
        <w:t>aprirono gli occhi di tutti e due e conobbero di essere nudi; intrecciarono foglie di fico e se ne fecero cinture.</w:t>
      </w:r>
    </w:p>
    <w:p w14:paraId="1518E5F5" w14:textId="3D4BD02B" w:rsidR="00323C8F" w:rsidRPr="00323C8F" w:rsidRDefault="004A19E8" w:rsidP="00323C8F">
      <w:pPr>
        <w:spacing w:after="120"/>
        <w:ind w:left="567" w:right="567"/>
        <w:jc w:val="both"/>
        <w:rPr>
          <w:rFonts w:ascii="Arial" w:hAnsi="Arial"/>
          <w:i/>
          <w:iCs/>
          <w:sz w:val="24"/>
        </w:rPr>
      </w:pPr>
      <w:r w:rsidRPr="00323C8F">
        <w:rPr>
          <w:rFonts w:ascii="Arial" w:hAnsi="Arial"/>
          <w:i/>
          <w:iCs/>
          <w:sz w:val="24"/>
        </w:rPr>
        <w:t>Poi</w:t>
      </w:r>
      <w:r w:rsidR="00323C8F" w:rsidRPr="00323C8F">
        <w:rPr>
          <w:rFonts w:ascii="Arial" w:hAnsi="Arial"/>
          <w:i/>
          <w:iCs/>
          <w:sz w:val="24"/>
        </w:rPr>
        <w:t xml:space="preserve"> udirono il rumore dei passi del Signore Dio che passeggiava nel giardino alla brezza del giorno, e l’uomo, con sua moglie, si nascose dalla presenza del Signore Dio, in mezzo agli alberi del giardino. </w:t>
      </w:r>
      <w:r w:rsidRPr="00323C8F">
        <w:rPr>
          <w:rFonts w:ascii="Arial" w:hAnsi="Arial"/>
          <w:i/>
          <w:iCs/>
          <w:sz w:val="24"/>
        </w:rPr>
        <w:t>Ma</w:t>
      </w:r>
      <w:r w:rsidR="00323C8F" w:rsidRPr="00323C8F">
        <w:rPr>
          <w:rFonts w:ascii="Arial" w:hAnsi="Arial"/>
          <w:i/>
          <w:iCs/>
          <w:sz w:val="24"/>
        </w:rPr>
        <w:t xml:space="preserve"> il Signore Dio chiamò l’uomo e gli disse: «Dove sei?». </w:t>
      </w:r>
      <w:r w:rsidRPr="00323C8F">
        <w:rPr>
          <w:rFonts w:ascii="Arial" w:hAnsi="Arial"/>
          <w:i/>
          <w:iCs/>
          <w:sz w:val="24"/>
        </w:rPr>
        <w:t>Rispose</w:t>
      </w:r>
      <w:r w:rsidR="00323C8F" w:rsidRPr="00323C8F">
        <w:rPr>
          <w:rFonts w:ascii="Arial" w:hAnsi="Arial"/>
          <w:i/>
          <w:iCs/>
          <w:sz w:val="24"/>
        </w:rPr>
        <w:t xml:space="preserve">: «Ho udito la tua voce nel giardino: ho avuto paura, perché sono nudo, e mi sono nascosto». </w:t>
      </w:r>
      <w:r w:rsidRPr="00323C8F">
        <w:rPr>
          <w:rFonts w:ascii="Arial" w:hAnsi="Arial"/>
          <w:i/>
          <w:iCs/>
          <w:sz w:val="24"/>
        </w:rPr>
        <w:t>Riprese</w:t>
      </w:r>
      <w:r w:rsidR="00323C8F" w:rsidRPr="00323C8F">
        <w:rPr>
          <w:rFonts w:ascii="Arial" w:hAnsi="Arial"/>
          <w:i/>
          <w:iCs/>
          <w:sz w:val="24"/>
        </w:rPr>
        <w:t xml:space="preserve">: «Chi ti ha fatto sapere che sei nudo? Hai forse mangiato dell’albero di cui ti avevo comandato di non mangiare?». </w:t>
      </w:r>
      <w:r w:rsidRPr="00323C8F">
        <w:rPr>
          <w:rFonts w:ascii="Arial" w:hAnsi="Arial"/>
          <w:i/>
          <w:iCs/>
          <w:sz w:val="24"/>
        </w:rPr>
        <w:t>Rispose</w:t>
      </w:r>
      <w:r w:rsidR="00323C8F" w:rsidRPr="00323C8F">
        <w:rPr>
          <w:rFonts w:ascii="Arial" w:hAnsi="Arial"/>
          <w:i/>
          <w:iCs/>
          <w:sz w:val="24"/>
        </w:rPr>
        <w:t xml:space="preserve"> l’uomo: «La donna che tu mi hai posto accanto mi ha dato dell’albero e io ne ho mangiato». Il Signore Dio disse alla donna: «Che hai fatto?». Rispose la donna: «Il serpente mi ha ingannata e io ho mangiato».</w:t>
      </w:r>
    </w:p>
    <w:p w14:paraId="1F9830FD" w14:textId="756FF4F3"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Allora il Signore Dio disse al serpente:</w:t>
      </w:r>
      <w:r w:rsidR="004A19E8">
        <w:rPr>
          <w:rFonts w:ascii="Arial" w:hAnsi="Arial"/>
          <w:i/>
          <w:iCs/>
          <w:sz w:val="24"/>
        </w:rPr>
        <w:t xml:space="preserve"> </w:t>
      </w:r>
      <w:r w:rsidRPr="00323C8F">
        <w:rPr>
          <w:rFonts w:ascii="Arial" w:hAnsi="Arial"/>
          <w:i/>
          <w:iCs/>
          <w:sz w:val="24"/>
        </w:rPr>
        <w:t>«Poiché hai fatto questo,</w:t>
      </w:r>
      <w:r w:rsidR="004A19E8">
        <w:rPr>
          <w:rFonts w:ascii="Arial" w:hAnsi="Arial"/>
          <w:i/>
          <w:iCs/>
          <w:sz w:val="24"/>
        </w:rPr>
        <w:t xml:space="preserve"> </w:t>
      </w:r>
      <w:r w:rsidRPr="00323C8F">
        <w:rPr>
          <w:rFonts w:ascii="Arial" w:hAnsi="Arial"/>
          <w:i/>
          <w:iCs/>
          <w:sz w:val="24"/>
        </w:rPr>
        <w:t>maledetto tu fra tutto il bestiame</w:t>
      </w:r>
      <w:r w:rsidR="004A19E8">
        <w:rPr>
          <w:rFonts w:ascii="Arial" w:hAnsi="Arial"/>
          <w:i/>
          <w:iCs/>
          <w:sz w:val="24"/>
        </w:rPr>
        <w:t xml:space="preserve"> </w:t>
      </w:r>
      <w:r w:rsidRPr="00323C8F">
        <w:rPr>
          <w:rFonts w:ascii="Arial" w:hAnsi="Arial"/>
          <w:i/>
          <w:iCs/>
          <w:sz w:val="24"/>
        </w:rPr>
        <w:t>e fra tutti gli animali selvatici!</w:t>
      </w:r>
      <w:r w:rsidR="004A19E8">
        <w:rPr>
          <w:rFonts w:ascii="Arial" w:hAnsi="Arial"/>
          <w:i/>
          <w:iCs/>
          <w:sz w:val="24"/>
        </w:rPr>
        <w:t xml:space="preserve"> </w:t>
      </w:r>
      <w:r w:rsidRPr="00323C8F">
        <w:rPr>
          <w:rFonts w:ascii="Arial" w:hAnsi="Arial"/>
          <w:i/>
          <w:iCs/>
          <w:sz w:val="24"/>
        </w:rPr>
        <w:t>Sul tuo ventre camminerai</w:t>
      </w:r>
      <w:r w:rsidR="004A19E8">
        <w:rPr>
          <w:rFonts w:ascii="Arial" w:hAnsi="Arial"/>
          <w:i/>
          <w:iCs/>
          <w:sz w:val="24"/>
        </w:rPr>
        <w:t xml:space="preserve"> </w:t>
      </w:r>
      <w:r w:rsidRPr="00323C8F">
        <w:rPr>
          <w:rFonts w:ascii="Arial" w:hAnsi="Arial"/>
          <w:i/>
          <w:iCs/>
          <w:sz w:val="24"/>
        </w:rPr>
        <w:t>e polvere mangerai</w:t>
      </w:r>
      <w:r w:rsidR="004A19E8">
        <w:rPr>
          <w:rFonts w:ascii="Arial" w:hAnsi="Arial"/>
          <w:i/>
          <w:iCs/>
          <w:sz w:val="24"/>
        </w:rPr>
        <w:t xml:space="preserve"> </w:t>
      </w:r>
      <w:r w:rsidRPr="00323C8F">
        <w:rPr>
          <w:rFonts w:ascii="Arial" w:hAnsi="Arial"/>
          <w:i/>
          <w:iCs/>
          <w:sz w:val="24"/>
        </w:rPr>
        <w:t>per tutti i giorni della tua vita.</w:t>
      </w:r>
      <w:r w:rsidR="004A19E8">
        <w:rPr>
          <w:rFonts w:ascii="Arial" w:hAnsi="Arial"/>
          <w:i/>
          <w:iCs/>
          <w:sz w:val="24"/>
        </w:rPr>
        <w:t xml:space="preserve"> </w:t>
      </w:r>
      <w:r w:rsidRPr="00323C8F">
        <w:rPr>
          <w:rFonts w:ascii="Arial" w:hAnsi="Arial"/>
          <w:i/>
          <w:iCs/>
          <w:sz w:val="24"/>
        </w:rPr>
        <w:t>Io porrò inimicizia fra te e la donna,</w:t>
      </w:r>
      <w:r w:rsidR="004A19E8">
        <w:rPr>
          <w:rFonts w:ascii="Arial" w:hAnsi="Arial"/>
          <w:i/>
          <w:iCs/>
          <w:sz w:val="24"/>
        </w:rPr>
        <w:t xml:space="preserve"> </w:t>
      </w:r>
      <w:r w:rsidRPr="00323C8F">
        <w:rPr>
          <w:rFonts w:ascii="Arial" w:hAnsi="Arial"/>
          <w:i/>
          <w:iCs/>
          <w:sz w:val="24"/>
        </w:rPr>
        <w:t>fra la tua stirpe e la sua stirpe:</w:t>
      </w:r>
      <w:r w:rsidR="004A19E8">
        <w:rPr>
          <w:rFonts w:ascii="Arial" w:hAnsi="Arial"/>
          <w:i/>
          <w:iCs/>
          <w:sz w:val="24"/>
        </w:rPr>
        <w:t xml:space="preserve"> </w:t>
      </w:r>
      <w:r w:rsidRPr="00323C8F">
        <w:rPr>
          <w:rFonts w:ascii="Arial" w:hAnsi="Arial"/>
          <w:i/>
          <w:iCs/>
          <w:sz w:val="24"/>
        </w:rPr>
        <w:t>questa ti schiaccerà la testa</w:t>
      </w:r>
      <w:r w:rsidR="004A19E8">
        <w:rPr>
          <w:rFonts w:ascii="Arial" w:hAnsi="Arial"/>
          <w:i/>
          <w:iCs/>
          <w:sz w:val="24"/>
        </w:rPr>
        <w:t xml:space="preserve"> </w:t>
      </w:r>
      <w:r w:rsidRPr="00323C8F">
        <w:rPr>
          <w:rFonts w:ascii="Arial" w:hAnsi="Arial"/>
          <w:i/>
          <w:iCs/>
          <w:sz w:val="24"/>
        </w:rPr>
        <w:t>e tu le insidierai il calcagno».</w:t>
      </w:r>
    </w:p>
    <w:p w14:paraId="797C42E2" w14:textId="4145C680"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Alla donna disse:</w:t>
      </w:r>
      <w:r w:rsidR="004A19E8">
        <w:rPr>
          <w:rFonts w:ascii="Arial" w:hAnsi="Arial"/>
          <w:i/>
          <w:iCs/>
          <w:sz w:val="24"/>
        </w:rPr>
        <w:t xml:space="preserve"> </w:t>
      </w:r>
      <w:r w:rsidRPr="00323C8F">
        <w:rPr>
          <w:rFonts w:ascii="Arial" w:hAnsi="Arial"/>
          <w:i/>
          <w:iCs/>
          <w:sz w:val="24"/>
        </w:rPr>
        <w:t>«Moltiplicherò i tuoi dolori</w:t>
      </w:r>
      <w:r w:rsidR="004A19E8">
        <w:rPr>
          <w:rFonts w:ascii="Arial" w:hAnsi="Arial"/>
          <w:i/>
          <w:iCs/>
          <w:sz w:val="24"/>
        </w:rPr>
        <w:t xml:space="preserve"> </w:t>
      </w:r>
      <w:r w:rsidRPr="00323C8F">
        <w:rPr>
          <w:rFonts w:ascii="Arial" w:hAnsi="Arial"/>
          <w:i/>
          <w:iCs/>
          <w:sz w:val="24"/>
        </w:rPr>
        <w:t>e le tue gravidanze,</w:t>
      </w:r>
      <w:r w:rsidR="004A19E8">
        <w:rPr>
          <w:rFonts w:ascii="Arial" w:hAnsi="Arial"/>
          <w:i/>
          <w:iCs/>
          <w:sz w:val="24"/>
        </w:rPr>
        <w:t xml:space="preserve"> </w:t>
      </w:r>
      <w:r w:rsidRPr="00323C8F">
        <w:rPr>
          <w:rFonts w:ascii="Arial" w:hAnsi="Arial"/>
          <w:i/>
          <w:iCs/>
          <w:sz w:val="24"/>
        </w:rPr>
        <w:t>con dolore partorirai figli.</w:t>
      </w:r>
      <w:r w:rsidR="004A19E8">
        <w:rPr>
          <w:rFonts w:ascii="Arial" w:hAnsi="Arial"/>
          <w:i/>
          <w:iCs/>
          <w:sz w:val="24"/>
        </w:rPr>
        <w:t xml:space="preserve"> </w:t>
      </w:r>
      <w:r w:rsidRPr="00323C8F">
        <w:rPr>
          <w:rFonts w:ascii="Arial" w:hAnsi="Arial"/>
          <w:i/>
          <w:iCs/>
          <w:sz w:val="24"/>
        </w:rPr>
        <w:t>Verso tuo marito sarà il tuo istinto,</w:t>
      </w:r>
      <w:r w:rsidR="004A19E8">
        <w:rPr>
          <w:rFonts w:ascii="Arial" w:hAnsi="Arial"/>
          <w:i/>
          <w:iCs/>
          <w:sz w:val="24"/>
        </w:rPr>
        <w:t xml:space="preserve"> </w:t>
      </w:r>
      <w:r w:rsidRPr="00323C8F">
        <w:rPr>
          <w:rFonts w:ascii="Arial" w:hAnsi="Arial"/>
          <w:i/>
          <w:iCs/>
          <w:sz w:val="24"/>
        </w:rPr>
        <w:t>ed egli ti dominerà».</w:t>
      </w:r>
    </w:p>
    <w:p w14:paraId="1170EB38" w14:textId="123B006A"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All’uomo disse: «Poiché hai ascoltato la voce di tua moglie e hai mangiato dell’albero di cui ti avevo comandato: “Non devi mangiarne”,</w:t>
      </w:r>
      <w:r w:rsidR="004A19E8">
        <w:rPr>
          <w:rFonts w:ascii="Arial" w:hAnsi="Arial"/>
          <w:i/>
          <w:iCs/>
          <w:sz w:val="24"/>
        </w:rPr>
        <w:t xml:space="preserve"> </w:t>
      </w:r>
      <w:r w:rsidRPr="00323C8F">
        <w:rPr>
          <w:rFonts w:ascii="Arial" w:hAnsi="Arial"/>
          <w:i/>
          <w:iCs/>
          <w:sz w:val="24"/>
        </w:rPr>
        <w:t>maledetto il suolo per causa tua!</w:t>
      </w:r>
      <w:r w:rsidR="004A19E8">
        <w:rPr>
          <w:rFonts w:ascii="Arial" w:hAnsi="Arial"/>
          <w:i/>
          <w:iCs/>
          <w:sz w:val="24"/>
        </w:rPr>
        <w:t xml:space="preserve"> </w:t>
      </w:r>
      <w:r w:rsidRPr="00323C8F">
        <w:rPr>
          <w:rFonts w:ascii="Arial" w:hAnsi="Arial"/>
          <w:i/>
          <w:iCs/>
          <w:sz w:val="24"/>
        </w:rPr>
        <w:t>Con dolore ne trarrai il cibo</w:t>
      </w:r>
      <w:r w:rsidR="004A19E8">
        <w:rPr>
          <w:rFonts w:ascii="Arial" w:hAnsi="Arial"/>
          <w:i/>
          <w:iCs/>
          <w:sz w:val="24"/>
        </w:rPr>
        <w:t xml:space="preserve"> </w:t>
      </w:r>
      <w:r w:rsidRPr="00323C8F">
        <w:rPr>
          <w:rFonts w:ascii="Arial" w:hAnsi="Arial"/>
          <w:i/>
          <w:iCs/>
          <w:sz w:val="24"/>
        </w:rPr>
        <w:t>per tutti i giorni della tua vita.</w:t>
      </w:r>
      <w:r w:rsidR="004A19E8">
        <w:rPr>
          <w:rFonts w:ascii="Arial" w:hAnsi="Arial"/>
          <w:i/>
          <w:iCs/>
          <w:sz w:val="24"/>
        </w:rPr>
        <w:t xml:space="preserve"> </w:t>
      </w:r>
      <w:r w:rsidRPr="00323C8F">
        <w:rPr>
          <w:rFonts w:ascii="Arial" w:hAnsi="Arial"/>
          <w:i/>
          <w:iCs/>
          <w:sz w:val="24"/>
        </w:rPr>
        <w:t>Spine e cardi produrrà per te</w:t>
      </w:r>
      <w:r w:rsidR="004A19E8">
        <w:rPr>
          <w:rFonts w:ascii="Arial" w:hAnsi="Arial"/>
          <w:i/>
          <w:iCs/>
          <w:sz w:val="24"/>
        </w:rPr>
        <w:t xml:space="preserve"> </w:t>
      </w:r>
      <w:r w:rsidRPr="00323C8F">
        <w:rPr>
          <w:rFonts w:ascii="Arial" w:hAnsi="Arial"/>
          <w:i/>
          <w:iCs/>
          <w:sz w:val="24"/>
        </w:rPr>
        <w:t>e mangerai l’erba dei campi.</w:t>
      </w:r>
      <w:r w:rsidR="004A19E8">
        <w:rPr>
          <w:rFonts w:ascii="Arial" w:hAnsi="Arial"/>
          <w:i/>
          <w:iCs/>
          <w:sz w:val="24"/>
        </w:rPr>
        <w:t xml:space="preserve"> </w:t>
      </w:r>
      <w:r w:rsidRPr="00323C8F">
        <w:rPr>
          <w:rFonts w:ascii="Arial" w:hAnsi="Arial"/>
          <w:i/>
          <w:iCs/>
          <w:sz w:val="24"/>
        </w:rPr>
        <w:t>Con il sudore del tuo volto mangerai il pane,</w:t>
      </w:r>
      <w:r w:rsidR="004A19E8">
        <w:rPr>
          <w:rFonts w:ascii="Arial" w:hAnsi="Arial"/>
          <w:i/>
          <w:iCs/>
          <w:sz w:val="24"/>
        </w:rPr>
        <w:t xml:space="preserve"> </w:t>
      </w:r>
      <w:r w:rsidRPr="00323C8F">
        <w:rPr>
          <w:rFonts w:ascii="Arial" w:hAnsi="Arial"/>
          <w:i/>
          <w:iCs/>
          <w:sz w:val="24"/>
        </w:rPr>
        <w:t>finché non ritornerai alla terra,</w:t>
      </w:r>
      <w:r w:rsidR="004A19E8">
        <w:rPr>
          <w:rFonts w:ascii="Arial" w:hAnsi="Arial"/>
          <w:i/>
          <w:iCs/>
          <w:sz w:val="24"/>
        </w:rPr>
        <w:t xml:space="preserve"> </w:t>
      </w:r>
      <w:r w:rsidRPr="00323C8F">
        <w:rPr>
          <w:rFonts w:ascii="Arial" w:hAnsi="Arial"/>
          <w:i/>
          <w:iCs/>
          <w:sz w:val="24"/>
        </w:rPr>
        <w:t>perché da essa sei stato tratto:</w:t>
      </w:r>
      <w:r w:rsidR="004A19E8">
        <w:rPr>
          <w:rFonts w:ascii="Arial" w:hAnsi="Arial"/>
          <w:i/>
          <w:iCs/>
          <w:sz w:val="24"/>
        </w:rPr>
        <w:t xml:space="preserve"> </w:t>
      </w:r>
      <w:r w:rsidRPr="00323C8F">
        <w:rPr>
          <w:rFonts w:ascii="Arial" w:hAnsi="Arial"/>
          <w:i/>
          <w:iCs/>
          <w:sz w:val="24"/>
        </w:rPr>
        <w:t>polvere tu sei e in polvere ritornerai!».</w:t>
      </w:r>
    </w:p>
    <w:p w14:paraId="778106CB" w14:textId="13AC4336"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L’uomo chiamò sua moglie Eva, perché ella fu la madre di tutti i viventi.</w:t>
      </w:r>
    </w:p>
    <w:p w14:paraId="2BEE9AC6" w14:textId="259CF734"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Il Signore Dio fece all’uomo e a sua moglie tuniche di pelli e li vestì.</w:t>
      </w:r>
    </w:p>
    <w:p w14:paraId="46DAA363" w14:textId="4C6E4788" w:rsidR="00323C8F" w:rsidRDefault="00323C8F" w:rsidP="00323C8F">
      <w:pPr>
        <w:spacing w:after="120"/>
        <w:ind w:left="567" w:right="567"/>
        <w:jc w:val="both"/>
        <w:rPr>
          <w:rFonts w:ascii="Arial" w:hAnsi="Arial"/>
          <w:i/>
          <w:iCs/>
          <w:sz w:val="24"/>
        </w:rPr>
      </w:pPr>
      <w:r w:rsidRPr="00323C8F">
        <w:rPr>
          <w:rFonts w:ascii="Arial" w:hAnsi="Arial"/>
          <w:i/>
          <w:iCs/>
          <w:sz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p>
    <w:p w14:paraId="5B57FD5C" w14:textId="77777777" w:rsidR="004A19E8" w:rsidRDefault="004A19E8" w:rsidP="00323C8F">
      <w:pPr>
        <w:spacing w:after="120"/>
        <w:ind w:left="567" w:right="567"/>
        <w:jc w:val="both"/>
        <w:rPr>
          <w:rFonts w:ascii="Arial" w:hAnsi="Arial"/>
          <w:i/>
          <w:iCs/>
          <w:sz w:val="24"/>
        </w:rPr>
      </w:pPr>
    </w:p>
    <w:p w14:paraId="438AC8FA" w14:textId="77777777" w:rsidR="002E2C7B" w:rsidRPr="002E2C7B" w:rsidRDefault="002E2C7B" w:rsidP="0045556F">
      <w:pPr>
        <w:pStyle w:val="Corpotesto"/>
      </w:pPr>
      <w:bookmarkStart w:id="9" w:name="_Toc62154297"/>
      <w:r w:rsidRPr="002E2C7B">
        <w:t>Tentazione e caduta</w:t>
      </w:r>
      <w:bookmarkEnd w:id="9"/>
    </w:p>
    <w:p w14:paraId="3E4CF19E" w14:textId="77777777"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vertAlign w:val="superscript"/>
        </w:rPr>
        <w:t>1</w:t>
      </w:r>
      <w:r w:rsidRPr="002E2C7B">
        <w:rPr>
          <w:rFonts w:ascii="Arial" w:hAnsi="Arial"/>
          <w:b/>
          <w:sz w:val="24"/>
        </w:rPr>
        <w:t>Il serpente era il più astuto di tutti gli animali selvatici che Dio aveva fatto e disse alla donna: «È vero che Dio ha detto: “Non dovete mangiare di alcun albero del giardino”?».</w:t>
      </w:r>
    </w:p>
    <w:p w14:paraId="758F123A" w14:textId="4B64C127" w:rsidR="002E2C7B" w:rsidRPr="002E2C7B" w:rsidRDefault="002E2C7B" w:rsidP="002E2C7B">
      <w:pPr>
        <w:spacing w:after="120"/>
        <w:jc w:val="both"/>
        <w:rPr>
          <w:rFonts w:ascii="Arial" w:hAnsi="Arial"/>
          <w:sz w:val="24"/>
        </w:rPr>
      </w:pPr>
      <w:r w:rsidRPr="002E2C7B">
        <w:rPr>
          <w:rFonts w:ascii="Arial" w:hAnsi="Arial"/>
          <w:sz w:val="24"/>
        </w:rPr>
        <w:lastRenderedPageBreak/>
        <w:t>Viene ora introdotta una figura sinistra, cattiva, malvagia. È una figura che non vuole il bene, bensì il male. È però una figura che inganna, dice cose false. Mente. Non dice la verità.</w:t>
      </w:r>
      <w:r w:rsidR="004A19E8">
        <w:rPr>
          <w:rFonts w:ascii="Arial" w:hAnsi="Arial"/>
          <w:sz w:val="24"/>
        </w:rPr>
        <w:t xml:space="preserve"> </w:t>
      </w:r>
      <w:r w:rsidRPr="002E2C7B">
        <w:rPr>
          <w:rFonts w:ascii="Arial" w:hAnsi="Arial"/>
          <w:sz w:val="24"/>
        </w:rPr>
        <w:t>Questa figura è detta astuta. È astuta perché sa camuffarsi, mimetizzarsi, farsi passare per ciò che non è.</w:t>
      </w:r>
      <w:r w:rsidR="004A19E8">
        <w:rPr>
          <w:rFonts w:ascii="Arial" w:hAnsi="Arial"/>
          <w:sz w:val="24"/>
        </w:rPr>
        <w:t xml:space="preserve"> </w:t>
      </w:r>
      <w:r w:rsidRPr="002E2C7B">
        <w:rPr>
          <w:rFonts w:ascii="Arial" w:hAnsi="Arial"/>
          <w:sz w:val="24"/>
        </w:rPr>
        <w:t>È cattiva e si fa passare per buona. È invidiosa e si presenta come annunciatrice del vero bene. È superba e si presenta sotto umili spoglie: le spoglie di un innocuo serpente.</w:t>
      </w:r>
      <w:r w:rsidR="004A19E8">
        <w:rPr>
          <w:rFonts w:ascii="Arial" w:hAnsi="Arial"/>
          <w:sz w:val="24"/>
        </w:rPr>
        <w:t xml:space="preserve"> </w:t>
      </w:r>
      <w:r w:rsidRPr="002E2C7B">
        <w:rPr>
          <w:rFonts w:ascii="Arial" w:hAnsi="Arial"/>
          <w:sz w:val="24"/>
        </w:rPr>
        <w:t>In astuzia supera tutti gli animali selvatici che Dio aveva fatto.</w:t>
      </w:r>
      <w:r w:rsidR="004A19E8">
        <w:rPr>
          <w:rFonts w:ascii="Arial" w:hAnsi="Arial"/>
          <w:sz w:val="24"/>
        </w:rPr>
        <w:t xml:space="preserve"> </w:t>
      </w:r>
      <w:r w:rsidRPr="002E2C7B">
        <w:rPr>
          <w:rFonts w:ascii="Arial" w:hAnsi="Arial"/>
          <w:sz w:val="24"/>
        </w:rPr>
        <w:t>Prima di addentrarci sull’analisi teologica del testo, è cosa opportuna dare uno sguardo alla Scrittura per avere una qualche idea su questo serpente.</w:t>
      </w:r>
      <w:r w:rsidR="0023637E">
        <w:rPr>
          <w:rFonts w:ascii="Arial" w:hAnsi="Arial"/>
          <w:sz w:val="24"/>
        </w:rPr>
        <w:t xml:space="preserve"> </w:t>
      </w:r>
      <w:r w:rsidRPr="002E2C7B">
        <w:rPr>
          <w:rFonts w:ascii="Arial" w:hAnsi="Arial"/>
          <w:sz w:val="24"/>
        </w:rPr>
        <w:t xml:space="preserve">Sul serpente, Satana, Diavolo, spiriti cattivi (e spiriti buoni), demonio, demòni, drago, bestia, ecco alcuni passaggi dell’Antico e del Nuovo Testamento. </w:t>
      </w:r>
    </w:p>
    <w:p w14:paraId="10440370" w14:textId="727174F1"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Temo però che, come il serpente nella sua malizia sedusse Eva, così i vostri pensieri vengano in qualche modo traviati dalla loro semplicità e purezza nei riguardi di Cristo (2Cor 11, 3).</w:t>
      </w:r>
      <w:r w:rsidR="0023637E">
        <w:rPr>
          <w:rFonts w:ascii="Arial" w:hAnsi="Arial"/>
          <w:i/>
          <w:iCs/>
          <w:sz w:val="24"/>
        </w:rPr>
        <w:t xml:space="preserve"> </w:t>
      </w:r>
      <w:r w:rsidRPr="00323C8F">
        <w:rPr>
          <w:rFonts w:ascii="Arial" w:hAnsi="Arial"/>
          <w:i/>
          <w:iCs/>
          <w:sz w:val="24"/>
        </w:rPr>
        <w:t>Il grande drago, il serpente antico, colui che chiamiamo il diavolo e satana e che seduce tutta la terra, fu precipitato sulla terra e con lui furono precipitati anche i suoi angeli (Ap 12, 9).</w:t>
      </w:r>
      <w:r w:rsidR="0023637E">
        <w:rPr>
          <w:rFonts w:ascii="Arial" w:hAnsi="Arial"/>
          <w:i/>
          <w:iCs/>
          <w:sz w:val="24"/>
        </w:rPr>
        <w:t xml:space="preserve"> </w:t>
      </w:r>
      <w:r w:rsidRPr="00323C8F">
        <w:rPr>
          <w:rFonts w:ascii="Arial" w:hAnsi="Arial"/>
          <w:i/>
          <w:iCs/>
          <w:sz w:val="24"/>
        </w:rPr>
        <w:t xml:space="preserve">Ma furono date alla donna le due ali della grande aquila, per volare nel deserto verso il rifugio preparato per lei per esservi nutrita per un tempo, due tempi e la metà di un tempo lontano dal serpente (Ap 12, 14). Allora il serpente vomitò dalla sua bocca come un fiume d'acqua dietro alla donna, per farla travolgere dalle sue acque (Ap 12, 15). Afferrò il dragone, il serpente antico - cioè il diavolo, satana - e lo incatenò per mille anni (Ap 20, 2). </w:t>
      </w:r>
    </w:p>
    <w:p w14:paraId="52F7495B" w14:textId="328D7539"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29D46F3D" w14:textId="5B215FC7"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w:t>
      </w:r>
      <w:r w:rsidR="00025C27" w:rsidRPr="00323C8F">
        <w:rPr>
          <w:rFonts w:ascii="Arial" w:hAnsi="Arial"/>
          <w:i/>
          <w:iCs/>
          <w:sz w:val="24"/>
        </w:rPr>
        <w:t>). Poi</w:t>
      </w:r>
      <w:r w:rsidRPr="00323C8F">
        <w:rPr>
          <w:rFonts w:ascii="Arial" w:hAnsi="Arial"/>
          <w:i/>
          <w:iCs/>
          <w:sz w:val="24"/>
        </w:rPr>
        <w:t xml:space="preserve"> mi fece vedere il sommo sacerdote Giosuè, ritto davanti all'angelo </w:t>
      </w:r>
      <w:r w:rsidRPr="00323C8F">
        <w:rPr>
          <w:rFonts w:ascii="Arial" w:hAnsi="Arial"/>
          <w:i/>
          <w:iCs/>
          <w:sz w:val="24"/>
        </w:rPr>
        <w:lastRenderedPageBreak/>
        <w:t xml:space="preserve">del Signore, e satana era alla sua destra per accusarlo (Zc 3, 1). L'angelo del Signore disse a satana: "Ti rimprovera il Signore, o satana! Ti rimprovera il Signore che si è eletto Gerusalemme! Non è forse costui un tizzone sottratto al fuoco?" (Zc 3, 2). </w:t>
      </w:r>
    </w:p>
    <w:p w14:paraId="57E94415" w14:textId="46B097E1"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w:t>
      </w:r>
      <w:r w:rsidR="004A19E8">
        <w:rPr>
          <w:rFonts w:ascii="Arial" w:hAnsi="Arial"/>
          <w:i/>
          <w:iCs/>
          <w:sz w:val="24"/>
        </w:rPr>
        <w:t xml:space="preserve"> </w:t>
      </w:r>
      <w:r w:rsidRPr="00323C8F">
        <w:rPr>
          <w:rFonts w:ascii="Arial" w:hAnsi="Arial"/>
          <w:i/>
          <w:iCs/>
          <w:sz w:val="24"/>
        </w:rPr>
        <w:t xml:space="preserve">Ma egli, chiamatili, diceva loro in parabole: "Come può satana scacciare satana? (Mc 3, 23). Alla stessa maniera, se satana si ribella contro se stesso ed è diviso, non può resistere, ma sta per finire (Mc 3, 26). </w:t>
      </w:r>
    </w:p>
    <w:p w14:paraId="395D96F4" w14:textId="00A2955A"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w:t>
      </w:r>
    </w:p>
    <w:p w14:paraId="2FE162DB" w14:textId="2AAC4971"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w:t>
      </w:r>
    </w:p>
    <w:p w14:paraId="50EF05DB" w14:textId="55875CF3"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w:t>
      </w:r>
      <w:r w:rsidRPr="00323C8F">
        <w:rPr>
          <w:rFonts w:ascii="Arial" w:hAnsi="Arial"/>
          <w:i/>
          <w:iCs/>
          <w:sz w:val="24"/>
        </w:rPr>
        <w:lastRenderedPageBreak/>
        <w:t xml:space="preserve">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w:t>
      </w:r>
    </w:p>
    <w:p w14:paraId="25435485" w14:textId="3301A33B"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w:t>
      </w:r>
    </w:p>
    <w:p w14:paraId="32670BCF" w14:textId="71881F99"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Quando i mille anni saranno compiuti, satana verrà liberato dal suo carcere (Ap 20, 7).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w:t>
      </w:r>
    </w:p>
    <w:p w14:paraId="60C6C060" w14:textId="4BE7E7AA"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w:t>
      </w:r>
      <w:r w:rsidRPr="00323C8F">
        <w:rPr>
          <w:rFonts w:ascii="Arial" w:hAnsi="Arial"/>
          <w:i/>
          <w:iCs/>
          <w:sz w:val="24"/>
        </w:rPr>
        <w:lastRenderedPageBreak/>
        <w:t xml:space="preserve">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0A652E79" w14:textId="71D3371C"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Mentre cenavano, quando già il diavolo aveva messo in cuore a Giuda Iscariota, figlio di Simone, di tradirlo (Gv 13, 2). </w:t>
      </w:r>
      <w:r w:rsidR="004A19E8">
        <w:rPr>
          <w:rFonts w:ascii="Arial" w:hAnsi="Arial"/>
          <w:i/>
          <w:iCs/>
          <w:sz w:val="24"/>
        </w:rPr>
        <w:t>c</w:t>
      </w:r>
      <w:r w:rsidRPr="00323C8F">
        <w:rPr>
          <w:rFonts w:ascii="Arial" w:hAnsi="Arial"/>
          <w:i/>
          <w:iCs/>
          <w:sz w:val="24"/>
        </w:rPr>
        <w:t xml:space="preserve">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w:t>
      </w:r>
    </w:p>
    <w:p w14:paraId="5369A4EF" w14:textId="090EE35F"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Chi commette il peccato viene dal diavolo, perché il diavolo è peccatore fin dal principio. Ora il Figlio di Dio è apparso per distruggere le opere del diavolo (1Gv 3, 8).</w:t>
      </w:r>
      <w:r w:rsidR="004A19E8">
        <w:rPr>
          <w:rFonts w:ascii="Arial" w:hAnsi="Arial"/>
          <w:i/>
          <w:iCs/>
          <w:sz w:val="24"/>
        </w:rPr>
        <w:t xml:space="preserve"> </w:t>
      </w:r>
      <w:r w:rsidRPr="00323C8F">
        <w:rPr>
          <w:rFonts w:ascii="Arial" w:hAnsi="Arial"/>
          <w:i/>
          <w:iCs/>
          <w:sz w:val="24"/>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w:t>
      </w:r>
    </w:p>
    <w:p w14:paraId="40321997" w14:textId="6C0FFA52"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4608704D" w14:textId="77A353A8" w:rsidR="002E2C7B" w:rsidRPr="00323C8F" w:rsidRDefault="002E2C7B" w:rsidP="00323C8F">
      <w:pPr>
        <w:spacing w:after="120"/>
        <w:ind w:left="567" w:right="567"/>
        <w:jc w:val="both"/>
        <w:rPr>
          <w:rFonts w:ascii="Arial" w:hAnsi="Arial"/>
          <w:i/>
          <w:iCs/>
          <w:sz w:val="24"/>
        </w:rPr>
      </w:pPr>
      <w:r w:rsidRPr="00323C8F">
        <w:rPr>
          <w:rFonts w:ascii="Arial" w:hAnsi="Arial"/>
          <w:i/>
          <w:iCs/>
          <w:sz w:val="24"/>
        </w:rPr>
        <w:lastRenderedPageBreak/>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w:t>
      </w:r>
    </w:p>
    <w:p w14:paraId="5BB1CC0B" w14:textId="33771F54"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w:t>
      </w:r>
    </w:p>
    <w:p w14:paraId="3C7AF8E5" w14:textId="273B90CD"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w:t>
      </w:r>
    </w:p>
    <w:p w14:paraId="302940C1" w14:textId="39F4E790"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E Gesù gli parlò severamente, e il demonio uscì da lui e da quel momento il ragazzo fu guarito (Mt 17, 18). Ora, quella donna che lo pregava di scacciare il demonio dalla figlia era greca, di origine siro-fenicia (Mc 7, 26). Allora le disse: "Per questa tua parola </w:t>
      </w:r>
      <w:r w:rsidR="0034157F" w:rsidRPr="00323C8F">
        <w:rPr>
          <w:rFonts w:ascii="Arial" w:hAnsi="Arial"/>
          <w:i/>
          <w:iCs/>
          <w:sz w:val="24"/>
        </w:rPr>
        <w:t>va’</w:t>
      </w:r>
      <w:r w:rsidRPr="00323C8F">
        <w:rPr>
          <w:rFonts w:ascii="Arial" w:hAnsi="Arial"/>
          <w:i/>
          <w:iCs/>
          <w:sz w:val="24"/>
        </w:rPr>
        <w:t xml:space="preserve">, il demonio è uscito da tua figlia" (Mc 7, 29). Tornata a casa, trovò la bambina coricata sul letto e il demonio se n'era andato (Mc 7, 30). Nella sinagoga c'era un uomo con un demonio immondo e cominciò a </w:t>
      </w:r>
      <w:r w:rsidRPr="00323C8F">
        <w:rPr>
          <w:rFonts w:ascii="Arial" w:hAnsi="Arial"/>
          <w:i/>
          <w:iCs/>
          <w:sz w:val="24"/>
        </w:rPr>
        <w:lastRenderedPageBreak/>
        <w:t xml:space="preserve">gridare forte (Lc 4, 33). Gesù gli intimò: "Taci, esci da costui!". E il demonio, gettatolo a terra in mezzo alla gente, uscì da lui, senza fargli alcun male (Lc 4, 35). E' venuto infatti Giovanni il Battista che non mangia pane e non beve vino, e voi dite: Ha un demonio (Lc 7, 33). Gesù infatti stava ordinando allo spirito immondo di uscire da quell'uomo. Molte volte infatti s'era impossessato di lui; allora lo legavano con catene e lo custodivano in ceppi, ma egli spezzava i legami e veniva spinto dal demonio in luoghi deserti (Lc 8, 29). </w:t>
      </w:r>
    </w:p>
    <w:p w14:paraId="41C21C83" w14:textId="243BB9F4"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w:t>
      </w:r>
    </w:p>
    <w:p w14:paraId="14939681" w14:textId="1C2A2282"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Altri invece dicevano: "Queste parole non sono di un indemoniato; può forse un demonio aprire gli occhi dei ciechi?" (Gv 10, 21). 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Ma se io scaccio i demòni per virtù dello Spirito di Dio, è certo giunto fra voi il regno di Dio (Mt 12, 28). </w:t>
      </w:r>
    </w:p>
    <w:p w14:paraId="4084F1C5" w14:textId="181428B2"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[Questa razza di demòni non si scaccia se non con la preghiera e il digiuno</w:t>
      </w:r>
      <w:r w:rsidR="00FD248D">
        <w:rPr>
          <w:rFonts w:ascii="Arial" w:hAnsi="Arial"/>
          <w:i/>
          <w:iCs/>
          <w:sz w:val="24"/>
        </w:rPr>
        <w:t xml:space="preserve">] </w:t>
      </w:r>
      <w:r w:rsidRPr="00323C8F">
        <w:rPr>
          <w:rFonts w:ascii="Arial" w:hAnsi="Arial"/>
          <w:i/>
          <w:iCs/>
          <w:sz w:val="24"/>
        </w:rPr>
        <w:t xml:space="preserve">"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w:t>
      </w:r>
      <w:r w:rsidRPr="00323C8F">
        <w:rPr>
          <w:rFonts w:ascii="Arial" w:hAnsi="Arial"/>
          <w:i/>
          <w:iCs/>
          <w:sz w:val="24"/>
        </w:rPr>
        <w:lastRenderedPageBreak/>
        <w:t xml:space="preserve">preghiera" (Mc 9, 29). Giovanni gli disse: "Maestro, abbiamo visto uno che scacciava i demòni nel tuo nome e glielo abbiamo vietato, perché non era dei nostri" (Mc 9, 38). </w:t>
      </w:r>
    </w:p>
    <w:p w14:paraId="768EB166" w14:textId="0C4F22C3"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Risuscitato al mattino nel primo giorno dopo il sabato, apparve prima a Maria di Màgdala, dalla quale aveva cacciato sette demòni (Mc 16, 9). 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w:t>
      </w:r>
      <w:r w:rsidR="0023637E">
        <w:rPr>
          <w:rFonts w:ascii="Arial" w:hAnsi="Arial"/>
          <w:i/>
          <w:iCs/>
          <w:sz w:val="24"/>
        </w:rPr>
        <w:t xml:space="preserve"> </w:t>
      </w:r>
      <w:r w:rsidRPr="00323C8F">
        <w:rPr>
          <w:rFonts w:ascii="Arial" w:hAnsi="Arial"/>
          <w:i/>
          <w:iCs/>
          <w:sz w:val="24"/>
        </w:rPr>
        <w:t>Era appena sceso a terra, quando gli venne incontro un uomo della città posseduto dai demòni. Da molto tempo non portava vestiti, né abitava in casa, ma nei sepolcri (Lc 8, 27).</w:t>
      </w:r>
      <w:r w:rsidR="0023637E">
        <w:rPr>
          <w:rFonts w:ascii="Arial" w:hAnsi="Arial"/>
          <w:i/>
          <w:iCs/>
          <w:sz w:val="24"/>
        </w:rPr>
        <w:t xml:space="preserve"> </w:t>
      </w:r>
      <w:r w:rsidRPr="00323C8F">
        <w:rPr>
          <w:rFonts w:ascii="Arial" w:hAnsi="Arial"/>
          <w:i/>
          <w:iCs/>
          <w:sz w:val="24"/>
        </w:rPr>
        <w:t xml:space="preserve">Gesù gli domandò: "Qual è il tuo nome?". Rispose: "Legione", perché molti demòni erano entrati in lui (Lc 8, 30). </w:t>
      </w:r>
    </w:p>
    <w:p w14:paraId="71D6FD6C" w14:textId="7E224FDC"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I demòni uscirono dall'uomo ed entrarono nei porci e quel branco corse a gettarsi a precipizio dalla rupe nel lago e annegò (Lc 8, 33).</w:t>
      </w:r>
      <w:r w:rsidR="0023637E">
        <w:rPr>
          <w:rFonts w:ascii="Arial" w:hAnsi="Arial"/>
          <w:i/>
          <w:iCs/>
          <w:sz w:val="24"/>
        </w:rPr>
        <w:t xml:space="preserve"> </w:t>
      </w:r>
      <w:r w:rsidRPr="00323C8F">
        <w:rPr>
          <w:rFonts w:ascii="Arial" w:hAnsi="Arial"/>
          <w:i/>
          <w:iCs/>
          <w:sz w:val="24"/>
        </w:rPr>
        <w:t>La gente uscì per vedere l'accaduto, arrivarono da Gesù e trovarono l'uomo dal quale erano usciti i demòni vestito e sano di mente, che sedeva ai piedi di Gesù; e furono presi da spavento (Lc 8, 35).</w:t>
      </w:r>
      <w:r w:rsidR="0023637E">
        <w:rPr>
          <w:rFonts w:ascii="Arial" w:hAnsi="Arial"/>
          <w:i/>
          <w:iCs/>
          <w:sz w:val="24"/>
        </w:rPr>
        <w:t xml:space="preserve"> </w:t>
      </w:r>
      <w:r w:rsidRPr="00323C8F">
        <w:rPr>
          <w:rFonts w:ascii="Arial" w:hAnsi="Arial"/>
          <w:i/>
          <w:iCs/>
          <w:sz w:val="24"/>
        </w:rPr>
        <w:t>L'uomo dal quale erano usciti i demòni gli chiese di restare con lui, ma egli lo congedò dicendo (Lc 8, 38).</w:t>
      </w:r>
      <w:r w:rsidR="004A19E8">
        <w:rPr>
          <w:rFonts w:ascii="Arial" w:hAnsi="Arial"/>
          <w:i/>
          <w:iCs/>
          <w:sz w:val="24"/>
        </w:rPr>
        <w:t xml:space="preserve"> </w:t>
      </w:r>
      <w:r w:rsidRPr="00323C8F">
        <w:rPr>
          <w:rFonts w:ascii="Arial" w:hAnsi="Arial"/>
          <w:i/>
          <w:iCs/>
          <w:sz w:val="24"/>
        </w:rPr>
        <w:t>Egli allora chiamò a sé i Dodici e diede loro potere e autorità su tutti i demòni e di curare le malattie (Lc 9, 1).</w:t>
      </w:r>
      <w:r w:rsidR="0023637E">
        <w:rPr>
          <w:rFonts w:ascii="Arial" w:hAnsi="Arial"/>
          <w:i/>
          <w:iCs/>
          <w:sz w:val="24"/>
        </w:rPr>
        <w:t xml:space="preserve"> </w:t>
      </w:r>
      <w:r w:rsidRPr="00323C8F">
        <w:rPr>
          <w:rFonts w:ascii="Arial" w:hAnsi="Arial"/>
          <w:i/>
          <w:iCs/>
          <w:sz w:val="24"/>
        </w:rPr>
        <w:t xml:space="preserve">Giovanni prese la parola dicendo: "Maestro, abbiamo visto un tale che scacciava demòni nel tuo nome e glielo abbiamo impedito, perché non è con noi tra i tuoi seguaci" (Lc 9, 49). </w:t>
      </w:r>
    </w:p>
    <w:p w14:paraId="5F8EFDAC" w14:textId="53F811E2"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Ma se io scaccio i demòni in nome di Beelzebùl, i vostri discepoli in nome di chi li scacciano? Perciò essi stessi saranno i vostri giudici (Lc 11, 19). Se invece io scaccio i demòni con il dito di Dio, è dunque giunto a voi il regno di Dio (Lc 11, 20). </w:t>
      </w:r>
    </w:p>
    <w:p w14:paraId="40FF90E2" w14:textId="6D97541D"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w:t>
      </w:r>
      <w:r w:rsidRPr="00323C8F">
        <w:rPr>
          <w:rFonts w:ascii="Arial" w:hAnsi="Arial"/>
          <w:i/>
          <w:iCs/>
          <w:sz w:val="24"/>
        </w:rPr>
        <w:lastRenderedPageBreak/>
        <w:t xml:space="preserve">che non perì a causa di questi flagelli, non rinunziò alle opere delle sue mani; non cessò di prestar culto ai demòni e agli idoli d'oro, d'argento, di bronzo, di pietra e di legno, che non possono né vedere, né udire, né camminare (Ap 9, 20). </w:t>
      </w:r>
    </w:p>
    <w:p w14:paraId="185161F1" w14:textId="3DF7329C" w:rsidR="002E2C7B" w:rsidRPr="00323C8F" w:rsidRDefault="004A19E8" w:rsidP="00323C8F">
      <w:pPr>
        <w:spacing w:after="120"/>
        <w:ind w:left="567" w:right="567"/>
        <w:jc w:val="both"/>
        <w:rPr>
          <w:rFonts w:ascii="Arial" w:hAnsi="Arial"/>
          <w:i/>
          <w:iCs/>
          <w:sz w:val="24"/>
        </w:rPr>
      </w:pPr>
      <w:r w:rsidRPr="00323C8F">
        <w:rPr>
          <w:rFonts w:ascii="Arial" w:hAnsi="Arial"/>
          <w:i/>
          <w:iCs/>
          <w:sz w:val="24"/>
        </w:rPr>
        <w:t xml:space="preserve">Sono </w:t>
      </w:r>
      <w:r w:rsidR="002E2C7B" w:rsidRPr="00323C8F">
        <w:rPr>
          <w:rFonts w:ascii="Arial" w:hAnsi="Arial"/>
          <w:i/>
          <w:iCs/>
          <w:sz w:val="24"/>
        </w:rPr>
        <w:t>infatti spiriti di demòni che operano prodigi e vanno a radunare tutti i re di tutta la terra per la guerra del gran giorno di Dio onnipotente (Ap 16, 14).</w:t>
      </w:r>
      <w:r w:rsidR="0023637E">
        <w:rPr>
          <w:rFonts w:ascii="Arial" w:hAnsi="Arial"/>
          <w:i/>
          <w:iCs/>
          <w:sz w:val="24"/>
        </w:rPr>
        <w:t xml:space="preserve"> </w:t>
      </w:r>
      <w:r w:rsidR="002E2C7B" w:rsidRPr="00323C8F">
        <w:rPr>
          <w:rFonts w:ascii="Arial" w:hAnsi="Arial"/>
          <w:i/>
          <w:iCs/>
          <w:sz w:val="24"/>
        </w:rPr>
        <w:t>Gridò a gran voce: "E' caduta, è caduta Babilonia la grande ed è diventata covo di demòni, carcere di ogni spirito immondo, carcere d'ogni uccello impuro e aborrito e carcere di ogni bestia immonda e aborrita (Ap 18, 2). Ma essi, prostratisi con la faccia a terra, dissero: "Dio, Dio degli spiriti di ogni essere vivente! Un uomo solo ha peccato e ti vorresti adirare contro tutta la comunità?" (Nm 16, 22).</w:t>
      </w:r>
      <w:r w:rsidR="0023637E">
        <w:rPr>
          <w:rFonts w:ascii="Arial" w:hAnsi="Arial"/>
          <w:i/>
          <w:iCs/>
          <w:sz w:val="24"/>
        </w:rPr>
        <w:t xml:space="preserve"> </w:t>
      </w:r>
      <w:r w:rsidR="002E2C7B" w:rsidRPr="00323C8F">
        <w:rPr>
          <w:rFonts w:ascii="Arial" w:hAnsi="Arial"/>
          <w:i/>
          <w:iCs/>
          <w:sz w:val="24"/>
        </w:rPr>
        <w:t xml:space="preserve">né chi faccia incantesimi, né chi consulti gli spiriti o gli indovini, né chi interroghi i morti (Dt 18, 11). Ma appena fu arrivato sul posto con gli armati, presso il tesoro, il Signore degli spiriti e di ogni potere compì un'apparizione straordinaria, così che tutti i temerari che avevano osato entrare, colpiti dalla potenza di Dio, si trovarono fiaccati e atterriti (2Mac 3, 24). Il Signore è vicino a chi ha il cuore ferito, egli salva gli spiriti affranti (Sal 33, 19). Tutte le vie dell'uomo sembrano pure ai suoi occhi, ma chi scruta gli spiriti è il Signore (Pr 16, 2). la natura degli animali e l'istinto delle fiere, i poteri degli spiriti e i ragionamenti degli uomini, la varietà delle piante e le proprietà delle radici (Sap 7, 20). </w:t>
      </w:r>
    </w:p>
    <w:p w14:paraId="2AA5EAF2" w14:textId="41157109" w:rsidR="002E2C7B" w:rsidRPr="00323C8F" w:rsidRDefault="004A19E8" w:rsidP="00323C8F">
      <w:pPr>
        <w:spacing w:after="120"/>
        <w:ind w:left="567" w:right="567"/>
        <w:jc w:val="both"/>
        <w:rPr>
          <w:rFonts w:ascii="Arial" w:hAnsi="Arial"/>
          <w:i/>
          <w:iCs/>
          <w:sz w:val="24"/>
        </w:rPr>
      </w:pPr>
      <w:r w:rsidRPr="00323C8F">
        <w:rPr>
          <w:rFonts w:ascii="Arial" w:hAnsi="Arial"/>
          <w:i/>
          <w:iCs/>
          <w:sz w:val="24"/>
        </w:rPr>
        <w:t>Libero</w:t>
      </w:r>
      <w:r w:rsidR="002E2C7B" w:rsidRPr="00323C8F">
        <w:rPr>
          <w:rFonts w:ascii="Arial" w:hAnsi="Arial"/>
          <w:i/>
          <w:iCs/>
          <w:sz w:val="24"/>
        </w:rPr>
        <w:t>, benefico, amico dell'uomo, stabile, sicuro, senz'affanni, onnipotente, onniveggente e che pervade tutti gli spiriti intelligenti, puri, sottilissimi (Sap 7, 23).</w:t>
      </w:r>
      <w:r w:rsidR="0023637E">
        <w:rPr>
          <w:rFonts w:ascii="Arial" w:hAnsi="Arial"/>
          <w:i/>
          <w:iCs/>
          <w:sz w:val="24"/>
        </w:rPr>
        <w:t xml:space="preserve"> </w:t>
      </w:r>
      <w:r w:rsidR="002E2C7B" w:rsidRPr="00323C8F">
        <w:rPr>
          <w:rFonts w:ascii="Arial" w:hAnsi="Arial"/>
          <w:i/>
          <w:iCs/>
          <w:sz w:val="24"/>
        </w:rPr>
        <w:t>Quando vi diranno: "Interrogate gli spiriti e gli indovini che bisbigliano e mormorano formule. Forse un popolo non deve consultare i suoi dei? Per i vivi consultare i morti?" (Is 8, 19).</w:t>
      </w:r>
      <w:r w:rsidR="0023637E">
        <w:rPr>
          <w:rFonts w:ascii="Arial" w:hAnsi="Arial"/>
          <w:i/>
          <w:iCs/>
          <w:sz w:val="24"/>
        </w:rPr>
        <w:t xml:space="preserve"> </w:t>
      </w:r>
      <w:r w:rsidR="002E2C7B" w:rsidRPr="00323C8F">
        <w:rPr>
          <w:rFonts w:ascii="Arial" w:hAnsi="Arial"/>
          <w:i/>
          <w:iCs/>
          <w:sz w:val="24"/>
        </w:rPr>
        <w:t xml:space="preserve">Gli spiriti traviati apprenderanno la sapienza e i brontoloni impareranno la lezione" (Is 29, 24). Benedite, spiriti e anime dei giusti, il Signore, lodatelo ed esaltatelo nei secoli (Dn 3, 86). Venuta la sera, gli portarono molti indemoniati ed egli scacciò gli spiriti con la sua parola e guarì tutti i malati (Mt 8, 16). Chiamati a sé i dodici discepoli, diede loro il potere di scacciare gli spiriti immondi e di guarire ogni sorta di malattie e d'infermità (Mt 10, 1). Allora va, si prende sette altri spiriti peggiori ed entra a prendervi dimora; e la nuova condizione di quell'uomo diventa peggiore della prima. Così avverrà anche a questa generazione perversa" (Mt 12, 45). </w:t>
      </w:r>
    </w:p>
    <w:p w14:paraId="6037506C" w14:textId="32B4912D"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Tutti furono presi da timore, tanto che si chiedevano a vicenda: "Che è mai questo? Una dottrina nuova insegnata con autorità. Comanda persino agli spiriti immondi e gli obbediscono!" (Mc 1, 27). Gli spiriti immondi, quando lo vedevano, gli si gettavano ai piedi gridando: "Tu sei il Figlio di Dio!" (Mc 3, 11). E gli spiriti lo scongiurarono: "Mandaci da quei porci, perché entriamo in essi" (Mc 5, 12). Glielo permise. E gli spiriti immondi uscirono ed entrarono nei porci e il branco si precipitò dal burrone nel mare; erano circa duemila e affogarono uno dopo l'altro nel mare (Mc 5, 13). Allora chiamò i Dodici, ed incominciò a mandarli a due a due e diede loro potere sugli spiriti immondi (Mc 6, </w:t>
      </w:r>
      <w:r w:rsidRPr="00323C8F">
        <w:rPr>
          <w:rFonts w:ascii="Arial" w:hAnsi="Arial"/>
          <w:i/>
          <w:iCs/>
          <w:sz w:val="24"/>
        </w:rPr>
        <w:lastRenderedPageBreak/>
        <w:t xml:space="preserve">7). Tutti furono presi da paura e si dicevano l'un l'altro: "Che parola è mai questa, che comanda con autorità e potenza agli spiriti immondi ed essi se ne vanno?" (Lc 4, 36). che erano venuti per ascoltarlo ed esser guariti dalle loro malattie; anche quelli che erano tormentati da spiriti immondi, venivano guariti (Lc 6, 18). </w:t>
      </w:r>
    </w:p>
    <w:p w14:paraId="1334FC67" w14:textId="1181E0F9"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Allora va, prende con sé altri sette spiriti peggiori di lui ed essi entrano e vi alloggiano e la condizione finale di quell'uomo diventa peggiore della prima" (Lc 11, 26). Anche la folla delle città vicine a Gerusalemme accorreva, portando malati e persone tormentate da spiriti immondi e tutti venivano guariti (At 5, 16). Da molti indemoniati uscivano spiriti immondi, emettendo alte grida e molti paralitici e storpi furono risanati (At 8, 7).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3DFA406A" w14:textId="769861C1"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I sadducei infatti affermano che non c'è risurrezione, né angeli, né spiriti; i farisei invece professano tutte queste cose (At 23, 8). a uno il potere dei miracoli; a un altro il dono della profezia; a un altro il dono di distinguere gli spiriti; a un altro le varietà delle lingue; a un altro infine l'interpretazione delle lingue (1Cor 12, 10). La nostra battaglia infatti non è contro creature fatte di sangue e di carne, ma contro i Principati e le Potestà, contro i dominatori di questo mondo di tenebra, contro gli spiriti del male che abitano nelle regioni celesti (Ef 6, 12). rendete piena la mia gioia con l'unione dei vostri spiriti, con la stessa carità, con i medesimi sentimenti (Fil 2, 2). Lo Spirito dichiara apertamente che negli ultimi tempi alcuni si allontaneranno dalla fede, dando retta a spiriti menzogneri e a dottrine diaboliche (1Tm 4, 1). Vi sono infatti, soprattutto fra quelli che provengono dalla circoncisione, molti spiriti insubordinati, chiacchieroni e ingannatori della gente (Tt 1, 10). </w:t>
      </w:r>
    </w:p>
    <w:p w14:paraId="638ED8D9" w14:textId="14FF365E"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Non sono essi tutti spiriti incaricati di un ministero, inviati per servire coloro che devono ereditare la salvezza? (Eb 1, 14). Del resto, noi come correttori abbiamo avuto i nostri padri secondo la carne e li abbiamo rispettati; non ci sottometteremo perciò molto di più al Padre degli spiriti, per avere la vita?</w:t>
      </w:r>
      <w:r w:rsidR="004600E2">
        <w:rPr>
          <w:rFonts w:ascii="Arial" w:hAnsi="Arial"/>
          <w:i/>
          <w:iCs/>
          <w:sz w:val="24"/>
        </w:rPr>
        <w:t xml:space="preserve"> </w:t>
      </w:r>
      <w:r w:rsidRPr="00323C8F">
        <w:rPr>
          <w:rFonts w:ascii="Arial" w:hAnsi="Arial"/>
          <w:i/>
          <w:iCs/>
          <w:sz w:val="24"/>
        </w:rPr>
        <w:t>(Eb 12, 9).</w:t>
      </w:r>
      <w:r w:rsidR="004600E2">
        <w:rPr>
          <w:rFonts w:ascii="Arial" w:hAnsi="Arial"/>
          <w:i/>
          <w:iCs/>
          <w:sz w:val="24"/>
        </w:rPr>
        <w:t xml:space="preserve"> </w:t>
      </w:r>
      <w:r w:rsidRPr="00323C8F">
        <w:rPr>
          <w:rFonts w:ascii="Arial" w:hAnsi="Arial"/>
          <w:i/>
          <w:iCs/>
          <w:sz w:val="24"/>
        </w:rPr>
        <w:t>e all'assemblea dei primogeniti iscritti nei cieli, al Dio giudice di tutti e agli spiriti dei giusti portati alla perfezione (Eb 12, 23). E in spirito andò ad annunziare la salvezza anche agli spiriti che attendevano in prigione (1Pt 3, 19). Giovanni alle sette Chiese che sono in Asia: grazia a voi e pace da Colui che è, che era e che viene, dai sette spiriti che stanno davanti al suo trono (Ap 1, 4). All'angelo della Chiesa di Sardi scrivi:</w:t>
      </w:r>
      <w:r w:rsidR="004600E2">
        <w:rPr>
          <w:rFonts w:ascii="Arial" w:hAnsi="Arial"/>
          <w:i/>
          <w:iCs/>
          <w:sz w:val="24"/>
        </w:rPr>
        <w:t xml:space="preserve"> </w:t>
      </w:r>
      <w:r w:rsidRPr="00323C8F">
        <w:rPr>
          <w:rFonts w:ascii="Arial" w:hAnsi="Arial"/>
          <w:i/>
          <w:iCs/>
          <w:sz w:val="24"/>
        </w:rPr>
        <w:t xml:space="preserve">Così parla </w:t>
      </w:r>
      <w:r w:rsidRPr="00323C8F">
        <w:rPr>
          <w:rFonts w:ascii="Arial" w:hAnsi="Arial"/>
          <w:i/>
          <w:iCs/>
          <w:sz w:val="24"/>
        </w:rPr>
        <w:lastRenderedPageBreak/>
        <w:t xml:space="preserve">Colui che possiede i sette spiriti di Dio e le sette stelle: Conosco le tue opere; ti si crede vivo e invece sei morto (Ap 3, 1). </w:t>
      </w:r>
    </w:p>
    <w:p w14:paraId="57BFE866" w14:textId="292BBC30"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Dal trono uscivano lampi, voci e tuoni; sette lampade accese ardevano davanti al trono, simbolo dei sette spiriti di Dio (Ap 4, 5). Poi vidi ritto in mezzo al trono circondato dai quattro esseri viventi e dai vegliardi un Agnello, come immolato. Egli aveva sette corna e sette occhi, simbolo dei sette spiriti di Dio mandati su tutta la terra (Ap 5, 6). Poi dalla bocca del drago e dalla bocca della bestia e dalla bocca del falso profeta vidi uscire tre spiriti immondi, simili a rane (Ap 16, 13). sono infatti spiriti di demòni che operano prodigi e vanno a radunare tutti i re di tutta la terra per la guerra del gran giorno di Dio onnipotente (Ap 16, 14). 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w:t>
      </w:r>
    </w:p>
    <w:p w14:paraId="2F6227E7" w14:textId="489BDDA8"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w:t>
      </w:r>
    </w:p>
    <w:p w14:paraId="7996B452" w14:textId="46B2737E"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Allora apparve un altro segno nel cielo: un enorme drago rosso, con sette teste e dieci corna e sulle teste sette diademi (Ap 12, 3).</w:t>
      </w:r>
      <w:r w:rsidR="0023637E">
        <w:rPr>
          <w:rFonts w:ascii="Arial" w:hAnsi="Arial"/>
          <w:i/>
          <w:iCs/>
          <w:sz w:val="24"/>
        </w:rPr>
        <w:t xml:space="preserve"> </w:t>
      </w:r>
      <w:r w:rsidRPr="00323C8F">
        <w:rPr>
          <w:rFonts w:ascii="Arial" w:hAnsi="Arial"/>
          <w:i/>
          <w:iCs/>
          <w:sz w:val="24"/>
        </w:rPr>
        <w:t xml:space="preserve">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Allora il drago si infuriò contro la donna e </w:t>
      </w:r>
      <w:r w:rsidRPr="00323C8F">
        <w:rPr>
          <w:rFonts w:ascii="Arial" w:hAnsi="Arial"/>
          <w:i/>
          <w:iCs/>
          <w:sz w:val="24"/>
        </w:rPr>
        <w:lastRenderedPageBreak/>
        <w:t xml:space="preserve">se ne andò a far guerra contro il resto della sua discendenza, contro quelli che osservano i comandamenti di Dio e sono in possesso della testimonianza di Gesù (Ap 12, 17). </w:t>
      </w:r>
    </w:p>
    <w:p w14:paraId="56D0CE2E" w14:textId="19138B75"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Si muti il suo cuore e invece di un cuore umano gli sia dato un cuore di bestia: sette tempi passeranno su di lui (Dn 4, 13). Poi ecco una seconda bestia, simile ad un orso, la quale stava alzata da un lato e aveva tre costole in bocca, fra i denti, e le fu detto: "Su, divora molta carne". (Dn 7, 5). Mentre stavo guardando, eccone un'altra simile a un leopardo, la quale aveva quattro ali d'uccello sul dorso; quella bestia aveva quattro teste e le fu dato il dominio (Dn 7, 6).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Continuai a guardare a causa delle parole superbe che quel corno proferiva, e vidi che la bestia fu uccisa e il suo corpo distrutto e gettato a bruciare sul fuoco (Dn 7, 11). </w:t>
      </w:r>
    </w:p>
    <w:p w14:paraId="6C34D541" w14:textId="671C14DC"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Volli poi sapere la verità intorno alla quarta bestia, che era diversa da tutte le altre e molto terribile, che aveva denti di ferro e artigli di bronzo, che mangiava e stritolava e il rimanente se lo metteva sotto i piedi e lo calpestava (Dn 7, 19). Egli dunque mi disse: "La quarta bestia significa che ci sarà sulla terra un quarto regno diverso da tutti gli altri e divorerà tutta la terra, la stritolerà e la calpesterà (Dn 7, 23). Io vidi che quel montone cozzava verso l'occidente, il settentrione e il mezzogiorno e nessuna bestia gli poteva resistere, né alcuno era in grado di liberare dal suo potere: faceva quel che gli pareva e divenne grande (Dn 8, 4). Maledetto il fraudolento che ha nel gregge un maschio, ne fa voto e poi mi sacrifica una bestia difettosa. Poiché io sono un re grande, dice il Signore degli Eserciti, e il mio nome è terribile fra le nazioni (Ml 1, 14). Dite alla figlia di Sion: Ecco, il tuo re viene a te mite, seduto su un'asina, con un puledro figlio di bestia da soma (Mt 21, 5). poiché non potevano sopportare l'intimazione data: Se anche una bestia tocca il monte sia lapidata (Eb 12, 20). </w:t>
      </w:r>
    </w:p>
    <w:p w14:paraId="394D2DB8" w14:textId="7C4E6BBB"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E quando poi avranno compiuto la loro testimonianza, la bestia che sale dall'Abisso farà guerra contro di loro, li vincerà e li ucciderà (Ap 11, 7). Vidi salire dal mare una bestia che aveva dieci corna e sette teste, sulle corna dieci diademi e su ciascuna testa un titolo blasfemo (Ap 13, 1). La bestia che io vidi era simile a una pantera, con le zampe </w:t>
      </w:r>
      <w:r w:rsidRPr="00323C8F">
        <w:rPr>
          <w:rFonts w:ascii="Arial" w:hAnsi="Arial"/>
          <w:i/>
          <w:iCs/>
          <w:sz w:val="24"/>
        </w:rPr>
        <w:lastRenderedPageBreak/>
        <w:t xml:space="preserve">come quelle di un orso e la bocca come quella di un leone. Il drago le diede la sua forza, il suo trono e la sua potestà grande (Ap 13, 2). Una delle sue teste sembrò colpita a morte, ma la sua piaga mortale fu guarita. Allora la terra intera presa d'ammirazione, andò dietro alla bestia (Ap 13, 3).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w:t>
      </w:r>
    </w:p>
    <w:p w14:paraId="7B215A54" w14:textId="4E4CE5A4"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Vidi poi salire dalla terra un'altra bestia, che aveva due corna, simili a quelle di un agnello, che però parlava come un drago (Ap 13, 11). Essa esercita tutto il potere della prima bestia in sua presenza e costringe la terra e i suoi abitanti ad adorare la prima bestia, la cui ferita mortale era guarita (Ap 13, 12). Per mezzo di questi prodigi, che le era permesso di compiere in presenza della bestia, sedusse gli abitanti della terra dicendo loro di erigere una statua alla bestia che era stata ferita dalla spada ma si era riavuta (Ap 13, 14). Le fu anche concesso di animare la statua della bestia sicché quella statua perfino parlasse e potesse far mettere a morte tutti coloro che non adorassero la statua della bestia (Ap 13, 15). e che nessuno potesse comprare o vendere senza avere tale marchio, cioè il nome della bestia o il numero del suo nome (Ap 13, 17). Qui sta la sapienza. Chi ha intelligenza calcoli il numero della bestia: essa rappresenta un nome d'uomo. E tal cifra è seicentosessantasei (Ap 13, 18). </w:t>
      </w:r>
    </w:p>
    <w:p w14:paraId="510A81A3" w14:textId="186297CB"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Poi, un terzo angelo li seguì gridando a gran voce: "Chiunque adora la bestia e la sua statua e ne riceve il marchio sulla fronte o sulla mano (Ap 14, 9). Il fumo del loro tormento salirà per i secoli dei secoli, e non avranno riposo né giorno né notte quanti adorano la bestia e la sua statua e chiunque riceve il marchio del suo nome" (Ap 14, 11). Vidi pure come un mare di cristallo misto a fuoco e coloro che avevano vinto la bestia e la sua immagine e il numero del suo nome, stavano ritti sul mare di cristallo. Accompagnando il canto con le arpe divine (Ap 15, 2). Partì il primo e versò la sua coppa sopra la terra; e scoppiò una piaga dolorosa e maligna sugli uomini che recavano il marchio della bestia e si prostravano davanti alla sua statua (Ap 16, 2). </w:t>
      </w:r>
    </w:p>
    <w:p w14:paraId="0F246061" w14:textId="395F537C"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Il quinto versò la sua coppa sul trono della bestia e il suo regno fu avvolto dalle tenebre. Gli uomini si mordevano la lingua per il dolore e (Ap 16, 10).</w:t>
      </w:r>
      <w:r w:rsidR="0023637E">
        <w:rPr>
          <w:rFonts w:ascii="Arial" w:hAnsi="Arial"/>
          <w:i/>
          <w:iCs/>
          <w:sz w:val="24"/>
        </w:rPr>
        <w:t xml:space="preserve"> </w:t>
      </w:r>
      <w:r w:rsidRPr="00323C8F">
        <w:rPr>
          <w:rFonts w:ascii="Arial" w:hAnsi="Arial"/>
          <w:i/>
          <w:iCs/>
          <w:sz w:val="24"/>
        </w:rPr>
        <w:t xml:space="preserve">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La bestia che hai visto era ma non è più, salirà dall'Abisso, ma per andare in perdizione. E gli abitanti della terra, il cui nome non è scritto nel libro della vita fin dalla </w:t>
      </w:r>
      <w:r w:rsidRPr="00323C8F">
        <w:rPr>
          <w:rFonts w:ascii="Arial" w:hAnsi="Arial"/>
          <w:i/>
          <w:iCs/>
          <w:sz w:val="24"/>
        </w:rPr>
        <w:lastRenderedPageBreak/>
        <w:t xml:space="preserve">fondazione del mondo, stupiranno al vedere che la bestia era e non è più, ma riapparirà (Ap 17, 8). </w:t>
      </w:r>
    </w:p>
    <w:p w14:paraId="296F9DA0" w14:textId="6D60D7DE"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Quanto alla bestia che era e non è più, è ad un tempo l'ottavo re e uno dei sette, ma va in perdizione (Ap 17, 11). Le dieci corna che hai viste sono dieci re, i quali non hanno ancora ricevuto un regno, ma riceveranno potere regale, per un'ora soltanto insieme con la bestia (Ap 17, 12). Questi hanno un unico intento: consegnare la loro forza e il loro potere alla bestia (Ap 17, 13). Le dieci corna che hai viste e la bestia odieranno la prostituta, la spoglieranno e la lasceranno nuda, ne mangeranno le carni e la bruceranno col fuoco (Ap 17, 16). Dio infatti ha messo loro in cuore di realizzare il suo disegno e di accordarsi per affidare il loro regno alla bestia, finché si realizzino le parole di Dio (Ap 17, 17). Gridò a gran voce: "E' caduta, è caduta Babilonia la grande ed è diventata covo di demòni, carcere di ogni spirito immondo, carcere d'ogni uccello impuro e aborrito e carcere di ogni bestia immonda e aborrita (Ap 18, 2).</w:t>
      </w:r>
    </w:p>
    <w:p w14:paraId="611ECFC0" w14:textId="3954657E"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Vidi allora la bestia e i re della terra con i loro eserciti radunati per muover guerra contro colui che era seduto sul cavallo e contro il suo esercito (Ap 19, 19). Ma la bestia fu catturata e con essa il falso profeta che alla sua presenza aveva operato quei portenti con i quali aveva sedotto quanti </w:t>
      </w:r>
      <w:r w:rsidR="0034157F" w:rsidRPr="00323C8F">
        <w:rPr>
          <w:rFonts w:ascii="Arial" w:hAnsi="Arial"/>
          <w:i/>
          <w:iCs/>
          <w:sz w:val="24"/>
        </w:rPr>
        <w:t>avevano</w:t>
      </w:r>
      <w:r w:rsidRPr="00323C8F">
        <w:rPr>
          <w:rFonts w:ascii="Arial" w:hAnsi="Arial"/>
          <w:i/>
          <w:iCs/>
          <w:sz w:val="24"/>
        </w:rPr>
        <w:t xml:space="preserve"> ricevuto il marchio della bestia e ne avevano adorato la statua. Ambedue furono gettati vivi nello stagno di fuoco, ardente di zolfo (Ap 19, 20).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6C8FB441" w14:textId="2A643B6C"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E il diavolo, che li aveva sedotti, fu gettato nello stagno di fuoco e zolfo, dove sono anche la bestia e il falso profeta: saranno tormentati giorno e notte per i secoli dei secoli (Ap 20, 10). Sia invece il vostro parlare sì, sì; no, no; il di più viene dal maligno (Mt 5, 37). tutte le volte che uno ascolta la parola del regno e non la comprende, viene il maligno e ruba ciò che è stato seminato nel suo cuore: questo è il seme seminato lungo la strada (Mt 13, 19).</w:t>
      </w:r>
      <w:r w:rsidR="00025C27">
        <w:rPr>
          <w:rFonts w:ascii="Arial" w:hAnsi="Arial"/>
          <w:i/>
          <w:iCs/>
          <w:sz w:val="24"/>
        </w:rPr>
        <w:t xml:space="preserve"> </w:t>
      </w:r>
      <w:r w:rsidRPr="00323C8F">
        <w:rPr>
          <w:rFonts w:ascii="Arial" w:hAnsi="Arial"/>
          <w:i/>
          <w:iCs/>
          <w:sz w:val="24"/>
        </w:rPr>
        <w:t xml:space="preserve">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w:t>
      </w:r>
    </w:p>
    <w:p w14:paraId="0A1BC7A7" w14:textId="4F2BE63D" w:rsidR="002E2C7B" w:rsidRPr="00323C8F" w:rsidRDefault="002E2C7B" w:rsidP="00323C8F">
      <w:pPr>
        <w:spacing w:after="120"/>
        <w:ind w:left="567" w:right="567"/>
        <w:jc w:val="both"/>
        <w:rPr>
          <w:rFonts w:ascii="Arial" w:hAnsi="Arial"/>
          <w:i/>
          <w:iCs/>
          <w:sz w:val="24"/>
        </w:rPr>
      </w:pPr>
      <w:r w:rsidRPr="00323C8F">
        <w:rPr>
          <w:rFonts w:ascii="Arial" w:hAnsi="Arial"/>
          <w:i/>
          <w:iCs/>
          <w:sz w:val="24"/>
        </w:rPr>
        <w:t xml:space="preserve">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w:t>
      </w:r>
      <w:r w:rsidRPr="00323C8F">
        <w:rPr>
          <w:rFonts w:ascii="Arial" w:hAnsi="Arial"/>
          <w:i/>
          <w:iCs/>
          <w:sz w:val="24"/>
        </w:rPr>
        <w:lastRenderedPageBreak/>
        <w:t xml:space="preserve">maligno e uccise il suo fratello. E per qual motivo l'uccise? Perché le opere sue erano malvagie,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528992E5" w14:textId="47CDE7C6" w:rsidR="002E2C7B" w:rsidRDefault="002E2C7B" w:rsidP="002E2C7B">
      <w:pPr>
        <w:spacing w:after="120"/>
        <w:jc w:val="both"/>
        <w:rPr>
          <w:rFonts w:ascii="Arial" w:hAnsi="Arial"/>
          <w:sz w:val="24"/>
        </w:rPr>
      </w:pPr>
      <w:r w:rsidRPr="002E2C7B">
        <w:rPr>
          <w:rFonts w:ascii="Arial" w:hAnsi="Arial"/>
          <w:sz w:val="24"/>
        </w:rPr>
        <w:t xml:space="preserve">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w:t>
      </w:r>
      <w:r w:rsidR="0034157F" w:rsidRPr="002E2C7B">
        <w:rPr>
          <w:rFonts w:ascii="Arial" w:hAnsi="Arial"/>
          <w:sz w:val="24"/>
        </w:rPr>
        <w:t>invidia. Ma</w:t>
      </w:r>
      <w:r w:rsidRPr="002E2C7B">
        <w:rPr>
          <w:rFonts w:ascii="Arial" w:hAnsi="Arial"/>
          <w:sz w:val="24"/>
        </w:rPr>
        <w:t xml:space="preserve"> è sempre così quando si è corrosi dall’invidia e dalla superbia. Anche Cristo Gesù veniva tentato con discorsi apparentemente buoni, semplici, </w:t>
      </w:r>
      <w:r w:rsidR="0034157F" w:rsidRPr="002E2C7B">
        <w:rPr>
          <w:rFonts w:ascii="Arial" w:hAnsi="Arial"/>
          <w:sz w:val="24"/>
        </w:rPr>
        <w:t>lineari. Veniva</w:t>
      </w:r>
      <w:r w:rsidRPr="002E2C7B">
        <w:rPr>
          <w:rFonts w:ascii="Arial" w:hAnsi="Arial"/>
          <w:sz w:val="24"/>
        </w:rPr>
        <w:t xml:space="preserve"> tentato direttamente da Satana.</w:t>
      </w:r>
    </w:p>
    <w:p w14:paraId="2AAF2E36" w14:textId="77777777" w:rsidR="004600E2" w:rsidRDefault="00323C8F" w:rsidP="00323C8F">
      <w:pPr>
        <w:spacing w:after="120"/>
        <w:ind w:left="567" w:right="567"/>
        <w:jc w:val="both"/>
        <w:rPr>
          <w:rFonts w:ascii="Arial" w:hAnsi="Arial"/>
          <w:i/>
          <w:iCs/>
          <w:sz w:val="24"/>
        </w:rPr>
      </w:pPr>
      <w:r w:rsidRPr="00323C8F">
        <w:rPr>
          <w:rFonts w:ascii="Arial" w:hAnsi="Arial"/>
          <w:i/>
          <w:iCs/>
          <w:sz w:val="24"/>
        </w:rPr>
        <w:t xml:space="preserve">Allora Gesù fu condotto dallo Spirito nel deserto, per essere tentato dal diavolo. </w:t>
      </w:r>
      <w:r w:rsidR="004600E2" w:rsidRPr="00323C8F">
        <w:rPr>
          <w:rFonts w:ascii="Arial" w:hAnsi="Arial"/>
          <w:i/>
          <w:iCs/>
          <w:sz w:val="24"/>
        </w:rPr>
        <w:t>Dopo</w:t>
      </w:r>
      <w:r w:rsidRPr="00323C8F">
        <w:rPr>
          <w:rFonts w:ascii="Arial" w:hAnsi="Arial"/>
          <w:i/>
          <w:iCs/>
          <w:sz w:val="24"/>
        </w:rPr>
        <w:t xml:space="preserve"> aver digiunato quaranta giorni e quaranta notti, alla fine ebbe fame. </w:t>
      </w:r>
      <w:r w:rsidR="004600E2" w:rsidRPr="00323C8F">
        <w:rPr>
          <w:rFonts w:ascii="Arial" w:hAnsi="Arial"/>
          <w:i/>
          <w:iCs/>
          <w:sz w:val="24"/>
        </w:rPr>
        <w:t>Il</w:t>
      </w:r>
      <w:r w:rsidRPr="00323C8F">
        <w:rPr>
          <w:rFonts w:ascii="Arial" w:hAnsi="Arial"/>
          <w:i/>
          <w:iCs/>
          <w:sz w:val="24"/>
        </w:rPr>
        <w:t xml:space="preserve"> tentatore gli si avvicinò e gli disse: «Se tu sei Figlio di Dio, di’ che queste pietre diventino pane».</w:t>
      </w:r>
    </w:p>
    <w:p w14:paraId="20BAC087" w14:textId="1D8C9DF1"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Ma</w:t>
      </w:r>
      <w:r w:rsidR="00323C8F" w:rsidRPr="00323C8F">
        <w:rPr>
          <w:rFonts w:ascii="Arial" w:hAnsi="Arial"/>
          <w:i/>
          <w:iCs/>
          <w:sz w:val="24"/>
        </w:rPr>
        <w:t xml:space="preserve"> egli rispose: «Sta scritto:</w:t>
      </w:r>
      <w:r>
        <w:rPr>
          <w:rFonts w:ascii="Arial" w:hAnsi="Arial"/>
          <w:i/>
          <w:iCs/>
          <w:sz w:val="24"/>
        </w:rPr>
        <w:t xml:space="preserve"> </w:t>
      </w:r>
      <w:r w:rsidR="00323C8F" w:rsidRPr="00323C8F">
        <w:rPr>
          <w:rFonts w:ascii="Arial" w:hAnsi="Arial"/>
          <w:i/>
          <w:iCs/>
          <w:sz w:val="24"/>
        </w:rPr>
        <w:t>Non di solo pane vivrà l’uomo,</w:t>
      </w:r>
      <w:r>
        <w:rPr>
          <w:rFonts w:ascii="Arial" w:hAnsi="Arial"/>
          <w:i/>
          <w:iCs/>
          <w:sz w:val="24"/>
        </w:rPr>
        <w:t xml:space="preserve"> </w:t>
      </w:r>
      <w:r w:rsidR="00323C8F" w:rsidRPr="00323C8F">
        <w:rPr>
          <w:rFonts w:ascii="Arial" w:hAnsi="Arial"/>
          <w:i/>
          <w:iCs/>
          <w:sz w:val="24"/>
        </w:rPr>
        <w:t>ma di ogni parola che esce dalla bocca di Dio».</w:t>
      </w:r>
    </w:p>
    <w:p w14:paraId="703E6B54" w14:textId="30B3B66C"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Allora il diavolo lo portò nella città santa, lo pose sul punto più alto del tempio e gli disse: «Se tu sei Figlio di Dio, gèttati giù; sta scritto infatti:</w:t>
      </w:r>
      <w:r w:rsidR="004600E2">
        <w:rPr>
          <w:rFonts w:ascii="Arial" w:hAnsi="Arial"/>
          <w:i/>
          <w:iCs/>
          <w:sz w:val="24"/>
        </w:rPr>
        <w:t xml:space="preserve"> </w:t>
      </w:r>
      <w:r w:rsidRPr="00323C8F">
        <w:rPr>
          <w:rFonts w:ascii="Arial" w:hAnsi="Arial"/>
          <w:i/>
          <w:iCs/>
          <w:sz w:val="24"/>
        </w:rPr>
        <w:t>Ai suoi angeli darà ordini a tuo riguardo</w:t>
      </w:r>
      <w:r w:rsidR="004600E2">
        <w:rPr>
          <w:rFonts w:ascii="Arial" w:hAnsi="Arial"/>
          <w:i/>
          <w:iCs/>
          <w:sz w:val="24"/>
        </w:rPr>
        <w:t xml:space="preserve"> </w:t>
      </w:r>
      <w:r w:rsidRPr="00323C8F">
        <w:rPr>
          <w:rFonts w:ascii="Arial" w:hAnsi="Arial"/>
          <w:i/>
          <w:iCs/>
          <w:sz w:val="24"/>
        </w:rPr>
        <w:t>ed essi ti porteranno sulle loro mani</w:t>
      </w:r>
      <w:r w:rsidR="004600E2">
        <w:rPr>
          <w:rFonts w:ascii="Arial" w:hAnsi="Arial"/>
          <w:i/>
          <w:iCs/>
          <w:sz w:val="24"/>
        </w:rPr>
        <w:t xml:space="preserve"> </w:t>
      </w:r>
      <w:r w:rsidRPr="00323C8F">
        <w:rPr>
          <w:rFonts w:ascii="Arial" w:hAnsi="Arial"/>
          <w:i/>
          <w:iCs/>
          <w:sz w:val="24"/>
        </w:rPr>
        <w:t>perché il tuo piede non inciampi in una pietra».</w:t>
      </w:r>
    </w:p>
    <w:p w14:paraId="75CD0E5C" w14:textId="09B99410"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Gesù gli rispose: «Sta scritto anche:</w:t>
      </w:r>
      <w:r w:rsidR="004600E2">
        <w:rPr>
          <w:rFonts w:ascii="Arial" w:hAnsi="Arial"/>
          <w:i/>
          <w:iCs/>
          <w:sz w:val="24"/>
        </w:rPr>
        <w:t xml:space="preserve"> </w:t>
      </w:r>
      <w:r w:rsidRPr="00323C8F">
        <w:rPr>
          <w:rFonts w:ascii="Arial" w:hAnsi="Arial"/>
          <w:i/>
          <w:iCs/>
          <w:sz w:val="24"/>
        </w:rPr>
        <w:t>Non metterai alla prova il Signore Dio tuo».</w:t>
      </w:r>
    </w:p>
    <w:p w14:paraId="0FB10295" w14:textId="77777777" w:rsidR="004600E2" w:rsidRDefault="00323C8F" w:rsidP="00323C8F">
      <w:pPr>
        <w:spacing w:after="120"/>
        <w:ind w:left="567" w:right="567"/>
        <w:jc w:val="both"/>
        <w:rPr>
          <w:rFonts w:ascii="Arial" w:hAnsi="Arial"/>
          <w:i/>
          <w:iCs/>
          <w:sz w:val="24"/>
        </w:rPr>
      </w:pPr>
      <w:r w:rsidRPr="00323C8F">
        <w:rPr>
          <w:rFonts w:ascii="Arial" w:hAnsi="Arial"/>
          <w:i/>
          <w:iCs/>
          <w:sz w:val="24"/>
        </w:rPr>
        <w:t xml:space="preserve">Di nuovo il diavolo lo portò sopra un monte altissimo e gli mostrò tutti i regni del mondo e la loro gloria e gli disse: «Tutte queste cose io ti darò se, gettandoti ai miei piedi, mi adorerai». </w:t>
      </w:r>
    </w:p>
    <w:p w14:paraId="7DBC89FE" w14:textId="55288CDE"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Allora Gesù gli rispose: «Vattene, Satana! Sta scritto infatti:</w:t>
      </w:r>
      <w:r w:rsidR="004600E2">
        <w:rPr>
          <w:rFonts w:ascii="Arial" w:hAnsi="Arial"/>
          <w:i/>
          <w:iCs/>
          <w:sz w:val="24"/>
        </w:rPr>
        <w:t xml:space="preserve"> </w:t>
      </w:r>
      <w:r w:rsidRPr="00323C8F">
        <w:rPr>
          <w:rFonts w:ascii="Arial" w:hAnsi="Arial"/>
          <w:i/>
          <w:iCs/>
          <w:sz w:val="24"/>
        </w:rPr>
        <w:t>Il Signore, Dio tuo, adorerai:</w:t>
      </w:r>
      <w:r w:rsidR="004600E2">
        <w:rPr>
          <w:rFonts w:ascii="Arial" w:hAnsi="Arial"/>
          <w:i/>
          <w:iCs/>
          <w:sz w:val="24"/>
        </w:rPr>
        <w:t xml:space="preserve"> </w:t>
      </w:r>
      <w:r w:rsidRPr="00323C8F">
        <w:rPr>
          <w:rFonts w:ascii="Arial" w:hAnsi="Arial"/>
          <w:i/>
          <w:iCs/>
          <w:sz w:val="24"/>
        </w:rPr>
        <w:t>a lui solo renderai culto».</w:t>
      </w:r>
    </w:p>
    <w:p w14:paraId="61DD71B4" w14:textId="72C39B45"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Allora il diavolo lo lasciò, ed ecco, degli angeli gli si avvicinarono e lo servivano. (Mt 4,1-11).</w:t>
      </w:r>
    </w:p>
    <w:p w14:paraId="698A7377" w14:textId="77777777" w:rsidR="002E2C7B" w:rsidRDefault="002E2C7B" w:rsidP="002E2C7B">
      <w:pPr>
        <w:spacing w:after="120"/>
        <w:jc w:val="both"/>
        <w:rPr>
          <w:rFonts w:ascii="Arial" w:hAnsi="Arial"/>
          <w:sz w:val="24"/>
        </w:rPr>
      </w:pPr>
      <w:r w:rsidRPr="002E2C7B">
        <w:rPr>
          <w:rFonts w:ascii="Arial" w:hAnsi="Arial"/>
          <w:sz w:val="24"/>
        </w:rPr>
        <w:t>Veniva tentato indirettamente per mezzo dei farisei del tempo.</w:t>
      </w:r>
    </w:p>
    <w:p w14:paraId="38C27AED" w14:textId="25B7DD04"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Allora</w:t>
      </w:r>
      <w:r w:rsidR="00323C8F" w:rsidRPr="00323C8F">
        <w:rPr>
          <w:rFonts w:ascii="Arial" w:hAnsi="Arial"/>
          <w:i/>
          <w:iCs/>
          <w:sz w:val="24"/>
        </w:rPr>
        <w:t xml:space="preserve"> i farisei se ne andarono e tennero consiglio per vedere come coglierlo in fallo nei suoi discorsi. </w:t>
      </w:r>
      <w:r w:rsidRPr="00323C8F">
        <w:rPr>
          <w:rFonts w:ascii="Arial" w:hAnsi="Arial"/>
          <w:i/>
          <w:iCs/>
          <w:sz w:val="24"/>
        </w:rPr>
        <w:t>Mandarono</w:t>
      </w:r>
      <w:r w:rsidR="00323C8F" w:rsidRPr="00323C8F">
        <w:rPr>
          <w:rFonts w:ascii="Arial" w:hAnsi="Arial"/>
          <w:i/>
          <w:iCs/>
          <w:sz w:val="24"/>
        </w:rPr>
        <w:t xml:space="preserve"> dunque da lui i propri discepoli, con gli erodiani, a dirgli: «Maestro, sappiamo che sei veritiero e insegni la via di Dio secondo verità. Tu non hai soggezione di alcuno, perché non guardi in faccia a nessuno. </w:t>
      </w:r>
      <w:r w:rsidRPr="00323C8F">
        <w:rPr>
          <w:rFonts w:ascii="Arial" w:hAnsi="Arial"/>
          <w:i/>
          <w:iCs/>
          <w:sz w:val="24"/>
        </w:rPr>
        <w:t>Dunque</w:t>
      </w:r>
      <w:r w:rsidR="00323C8F" w:rsidRPr="00323C8F">
        <w:rPr>
          <w:rFonts w:ascii="Arial" w:hAnsi="Arial"/>
          <w:i/>
          <w:iCs/>
          <w:sz w:val="24"/>
        </w:rPr>
        <w:t xml:space="preserve">, di’ a noi il tuo parere: è lecito, o no, pagare il tributo a Cesare?». </w:t>
      </w:r>
      <w:r w:rsidRPr="00323C8F">
        <w:rPr>
          <w:rFonts w:ascii="Arial" w:hAnsi="Arial"/>
          <w:i/>
          <w:iCs/>
          <w:sz w:val="24"/>
        </w:rPr>
        <w:t>Ma</w:t>
      </w:r>
      <w:r w:rsidR="00323C8F" w:rsidRPr="00323C8F">
        <w:rPr>
          <w:rFonts w:ascii="Arial" w:hAnsi="Arial"/>
          <w:i/>
          <w:iCs/>
          <w:sz w:val="24"/>
        </w:rPr>
        <w:t xml:space="preserve"> Gesù, conoscendo la loro malizia, rispose: «Ipocriti, perché volete mettermi alla prova? </w:t>
      </w:r>
      <w:r w:rsidRPr="00323C8F">
        <w:rPr>
          <w:rFonts w:ascii="Arial" w:hAnsi="Arial"/>
          <w:i/>
          <w:iCs/>
          <w:sz w:val="24"/>
        </w:rPr>
        <w:t>Mostratemi</w:t>
      </w:r>
      <w:r w:rsidR="00323C8F" w:rsidRPr="00323C8F">
        <w:rPr>
          <w:rFonts w:ascii="Arial" w:hAnsi="Arial"/>
          <w:i/>
          <w:iCs/>
          <w:sz w:val="24"/>
        </w:rPr>
        <w:t xml:space="preserve"> la moneta del tributo». Ed essi gli presentarono un denaro. </w:t>
      </w:r>
      <w:r w:rsidRPr="00323C8F">
        <w:rPr>
          <w:rFonts w:ascii="Arial" w:hAnsi="Arial"/>
          <w:i/>
          <w:iCs/>
          <w:sz w:val="24"/>
        </w:rPr>
        <w:t>Egli</w:t>
      </w:r>
      <w:r w:rsidR="00323C8F" w:rsidRPr="00323C8F">
        <w:rPr>
          <w:rFonts w:ascii="Arial" w:hAnsi="Arial"/>
          <w:i/>
          <w:iCs/>
          <w:sz w:val="24"/>
        </w:rPr>
        <w:t xml:space="preserve"> domandò loro: «Questa immagine e l’iscrizione, di chi sono?». </w:t>
      </w:r>
      <w:r w:rsidRPr="00323C8F">
        <w:rPr>
          <w:rFonts w:ascii="Arial" w:hAnsi="Arial"/>
          <w:i/>
          <w:iCs/>
          <w:sz w:val="24"/>
        </w:rPr>
        <w:t>Gli</w:t>
      </w:r>
      <w:r w:rsidR="00323C8F" w:rsidRPr="00323C8F">
        <w:rPr>
          <w:rFonts w:ascii="Arial" w:hAnsi="Arial"/>
          <w:i/>
          <w:iCs/>
          <w:sz w:val="24"/>
        </w:rPr>
        <w:t xml:space="preserve"> risposero: «Di Cesare». Allora disse loro: «Rendete </w:t>
      </w:r>
      <w:r w:rsidR="00323C8F" w:rsidRPr="00323C8F">
        <w:rPr>
          <w:rFonts w:ascii="Arial" w:hAnsi="Arial"/>
          <w:i/>
          <w:iCs/>
          <w:sz w:val="24"/>
        </w:rPr>
        <w:lastRenderedPageBreak/>
        <w:t xml:space="preserve">dunque a Cesare quello che è di Cesare e a Dio quello che è di Dio». </w:t>
      </w:r>
      <w:r w:rsidRPr="00323C8F">
        <w:rPr>
          <w:rFonts w:ascii="Arial" w:hAnsi="Arial"/>
          <w:i/>
          <w:iCs/>
          <w:sz w:val="24"/>
        </w:rPr>
        <w:t>A</w:t>
      </w:r>
      <w:r w:rsidR="00323C8F" w:rsidRPr="00323C8F">
        <w:rPr>
          <w:rFonts w:ascii="Arial" w:hAnsi="Arial"/>
          <w:i/>
          <w:iCs/>
          <w:sz w:val="24"/>
        </w:rPr>
        <w:t xml:space="preserve"> queste parole rimasero meravigliati, lo lasciarono e se ne andarono.</w:t>
      </w:r>
    </w:p>
    <w:p w14:paraId="17F2A24D" w14:textId="2A973853"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In</w:t>
      </w:r>
      <w:r w:rsidR="00323C8F" w:rsidRPr="00323C8F">
        <w:rPr>
          <w:rFonts w:ascii="Arial" w:hAnsi="Arial"/>
          <w:i/>
          <w:iCs/>
          <w:sz w:val="24"/>
        </w:rPr>
        <w:t xml:space="preserve"> quello stesso giorno vennero da lui alcuni sadducei – i quali dicono che non c’è risurrezione – e lo interrogarono: «Maestro, Mosè disse: Se uno muore senza figli, suo fratello ne sposerà la moglie e darà una discendenza al proprio fratello. </w:t>
      </w:r>
      <w:r w:rsidRPr="00323C8F">
        <w:rPr>
          <w:rFonts w:ascii="Arial" w:hAnsi="Arial"/>
          <w:i/>
          <w:iCs/>
          <w:sz w:val="24"/>
        </w:rPr>
        <w:t>Ora</w:t>
      </w:r>
      <w:r w:rsidR="00323C8F" w:rsidRPr="00323C8F">
        <w:rPr>
          <w:rFonts w:ascii="Arial" w:hAnsi="Arial"/>
          <w:i/>
          <w:iCs/>
          <w:sz w:val="24"/>
        </w:rPr>
        <w:t xml:space="preserve">, c’erano tra noi sette fratelli; il primo, appena sposato, morì e, non avendo discendenza, lasciò la moglie a suo fratello. </w:t>
      </w:r>
      <w:r w:rsidRPr="00323C8F">
        <w:rPr>
          <w:rFonts w:ascii="Arial" w:hAnsi="Arial"/>
          <w:i/>
          <w:iCs/>
          <w:sz w:val="24"/>
        </w:rPr>
        <w:t>Così</w:t>
      </w:r>
      <w:r w:rsidR="00323C8F" w:rsidRPr="00323C8F">
        <w:rPr>
          <w:rFonts w:ascii="Arial" w:hAnsi="Arial"/>
          <w:i/>
          <w:iCs/>
          <w:sz w:val="24"/>
        </w:rPr>
        <w:t xml:space="preserve"> anche il secondo, e il terzo, fino al settimo. </w:t>
      </w:r>
      <w:r w:rsidRPr="00323C8F">
        <w:rPr>
          <w:rFonts w:ascii="Arial" w:hAnsi="Arial"/>
          <w:i/>
          <w:iCs/>
          <w:sz w:val="24"/>
        </w:rPr>
        <w:t>Alla</w:t>
      </w:r>
      <w:r w:rsidR="00323C8F" w:rsidRPr="00323C8F">
        <w:rPr>
          <w:rFonts w:ascii="Arial" w:hAnsi="Arial"/>
          <w:i/>
          <w:iCs/>
          <w:sz w:val="24"/>
        </w:rPr>
        <w:t xml:space="preserve"> fine, dopo tutti, morì la donna. </w:t>
      </w:r>
      <w:r w:rsidRPr="00323C8F">
        <w:rPr>
          <w:rFonts w:ascii="Arial" w:hAnsi="Arial"/>
          <w:i/>
          <w:iCs/>
          <w:sz w:val="24"/>
        </w:rPr>
        <w:t>Alla</w:t>
      </w:r>
      <w:r w:rsidR="00323C8F" w:rsidRPr="00323C8F">
        <w:rPr>
          <w:rFonts w:ascii="Arial" w:hAnsi="Arial"/>
          <w:i/>
          <w:iCs/>
          <w:sz w:val="24"/>
        </w:rPr>
        <w:t xml:space="preserve"> risurrezione, dunque, di quale dei sette lei sarà moglie? Poiché tutti l’hanno avuta in moglie». </w:t>
      </w:r>
      <w:r w:rsidRPr="00323C8F">
        <w:rPr>
          <w:rFonts w:ascii="Arial" w:hAnsi="Arial"/>
          <w:i/>
          <w:iCs/>
          <w:sz w:val="24"/>
        </w:rPr>
        <w:t>E</w:t>
      </w:r>
      <w:r w:rsidR="00323C8F" w:rsidRPr="00323C8F">
        <w:rPr>
          <w:rFonts w:ascii="Arial" w:hAnsi="Arial"/>
          <w:i/>
          <w:iCs/>
          <w:sz w:val="24"/>
        </w:rPr>
        <w:t xml:space="preserve"> Gesù rispose loro: «Vi ingannate, perché non conoscete le Scritture e neppure la potenza di Dio. </w:t>
      </w:r>
      <w:r w:rsidRPr="00323C8F">
        <w:rPr>
          <w:rFonts w:ascii="Arial" w:hAnsi="Arial"/>
          <w:i/>
          <w:iCs/>
          <w:sz w:val="24"/>
        </w:rPr>
        <w:t>Alla</w:t>
      </w:r>
      <w:r w:rsidR="00323C8F" w:rsidRPr="00323C8F">
        <w:rPr>
          <w:rFonts w:ascii="Arial" w:hAnsi="Arial"/>
          <w:i/>
          <w:iCs/>
          <w:sz w:val="24"/>
        </w:rPr>
        <w:t xml:space="preserve"> risurrezione infatti non si prende né moglie né marito, ma si è come angeli nel cielo. </w:t>
      </w:r>
      <w:r w:rsidRPr="00323C8F">
        <w:rPr>
          <w:rFonts w:ascii="Arial" w:hAnsi="Arial"/>
          <w:i/>
          <w:iCs/>
          <w:sz w:val="24"/>
        </w:rPr>
        <w:t>Quanto</w:t>
      </w:r>
      <w:r w:rsidR="00323C8F" w:rsidRPr="00323C8F">
        <w:rPr>
          <w:rFonts w:ascii="Arial" w:hAnsi="Arial"/>
          <w:i/>
          <w:iCs/>
          <w:sz w:val="24"/>
        </w:rPr>
        <w:t xml:space="preserve"> poi alla risurrezione dei morti, non avete letto quello che vi è stato detto da Dio: </w:t>
      </w:r>
      <w:r w:rsidRPr="00323C8F">
        <w:rPr>
          <w:rFonts w:ascii="Arial" w:hAnsi="Arial"/>
          <w:i/>
          <w:iCs/>
          <w:sz w:val="24"/>
        </w:rPr>
        <w:t>Io</w:t>
      </w:r>
      <w:r w:rsidR="00323C8F" w:rsidRPr="00323C8F">
        <w:rPr>
          <w:rFonts w:ascii="Arial" w:hAnsi="Arial"/>
          <w:i/>
          <w:iCs/>
          <w:sz w:val="24"/>
        </w:rPr>
        <w:t xml:space="preserve"> sono il Dio di Abramo, il Dio di Isacco e il Dio di Giacobbe? Non è il Dio dei morti, ma dei viventi!». </w:t>
      </w:r>
      <w:r w:rsidRPr="00323C8F">
        <w:rPr>
          <w:rFonts w:ascii="Arial" w:hAnsi="Arial"/>
          <w:i/>
          <w:iCs/>
          <w:sz w:val="24"/>
        </w:rPr>
        <w:t>La</w:t>
      </w:r>
      <w:r w:rsidR="00323C8F" w:rsidRPr="00323C8F">
        <w:rPr>
          <w:rFonts w:ascii="Arial" w:hAnsi="Arial"/>
          <w:i/>
          <w:iCs/>
          <w:sz w:val="24"/>
        </w:rPr>
        <w:t xml:space="preserve"> folla, udendo ciò, era stupita dal suo insegnamento.</w:t>
      </w:r>
    </w:p>
    <w:p w14:paraId="61E4288F" w14:textId="76F08F72"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Allora</w:t>
      </w:r>
      <w:r w:rsidR="00323C8F" w:rsidRPr="00323C8F">
        <w:rPr>
          <w:rFonts w:ascii="Arial" w:hAnsi="Arial"/>
          <w:i/>
          <w:iCs/>
          <w:sz w:val="24"/>
        </w:rPr>
        <w:t xml:space="preserve"> i farisei, avendo udito che egli aveva chiuso la bocca ai sadducei, si riunirono insieme </w:t>
      </w:r>
      <w:r w:rsidRPr="00323C8F">
        <w:rPr>
          <w:rFonts w:ascii="Arial" w:hAnsi="Arial"/>
          <w:i/>
          <w:iCs/>
          <w:sz w:val="24"/>
        </w:rPr>
        <w:t>e</w:t>
      </w:r>
      <w:r w:rsidR="00323C8F" w:rsidRPr="00323C8F">
        <w:rPr>
          <w:rFonts w:ascii="Arial" w:hAnsi="Arial"/>
          <w:i/>
          <w:iCs/>
          <w:sz w:val="24"/>
        </w:rPr>
        <w:t xml:space="preserve"> uno di loro, un dottore della Legge, lo interrogò per metterlo alla prova: «Maestro, nella Legge, qual è il grande comandamento?». </w:t>
      </w:r>
      <w:r w:rsidRPr="00323C8F">
        <w:rPr>
          <w:rFonts w:ascii="Arial" w:hAnsi="Arial"/>
          <w:i/>
          <w:iCs/>
          <w:sz w:val="24"/>
        </w:rPr>
        <w:t>Gli</w:t>
      </w:r>
      <w:r w:rsidR="00323C8F" w:rsidRPr="00323C8F">
        <w:rPr>
          <w:rFonts w:ascii="Arial" w:hAnsi="Arial"/>
          <w:i/>
          <w:iCs/>
          <w:sz w:val="24"/>
        </w:rPr>
        <w:t xml:space="preserve"> rispose: «Amerai il Signore tuo Dio con tutto il tuo cuore, con tutta la tua anima e con tutta la tua mente. </w:t>
      </w:r>
      <w:r w:rsidRPr="00323C8F">
        <w:rPr>
          <w:rFonts w:ascii="Arial" w:hAnsi="Arial"/>
          <w:i/>
          <w:iCs/>
          <w:sz w:val="24"/>
        </w:rPr>
        <w:t>Questo</w:t>
      </w:r>
      <w:r w:rsidR="00323C8F" w:rsidRPr="00323C8F">
        <w:rPr>
          <w:rFonts w:ascii="Arial" w:hAnsi="Arial"/>
          <w:i/>
          <w:iCs/>
          <w:sz w:val="24"/>
        </w:rPr>
        <w:t xml:space="preserve"> è il grande e primo comandamento. </w:t>
      </w:r>
      <w:r w:rsidRPr="00323C8F">
        <w:rPr>
          <w:rFonts w:ascii="Arial" w:hAnsi="Arial"/>
          <w:i/>
          <w:iCs/>
          <w:sz w:val="24"/>
        </w:rPr>
        <w:t>Il</w:t>
      </w:r>
      <w:r w:rsidR="00323C8F" w:rsidRPr="00323C8F">
        <w:rPr>
          <w:rFonts w:ascii="Arial" w:hAnsi="Arial"/>
          <w:i/>
          <w:iCs/>
          <w:sz w:val="24"/>
        </w:rPr>
        <w:t xml:space="preserve"> secondo poi è simile a quello: Amerai il tuo prossimo come te stesso. Da questi due comandamenti dipendono tutta la Legge e i Profeti». (Mt 22,15-40).</w:t>
      </w:r>
      <w:r w:rsidR="0023637E">
        <w:rPr>
          <w:rFonts w:ascii="Arial" w:hAnsi="Arial"/>
          <w:i/>
          <w:iCs/>
          <w:sz w:val="24"/>
        </w:rPr>
        <w:t xml:space="preserve"> </w:t>
      </w:r>
    </w:p>
    <w:p w14:paraId="38B22D35" w14:textId="35E740F2" w:rsidR="002E2C7B" w:rsidRPr="002E2C7B" w:rsidRDefault="002E2C7B" w:rsidP="002E2C7B">
      <w:pPr>
        <w:spacing w:after="120"/>
        <w:jc w:val="both"/>
        <w:rPr>
          <w:rFonts w:ascii="Arial" w:hAnsi="Arial"/>
          <w:sz w:val="24"/>
        </w:rPr>
      </w:pPr>
      <w:r w:rsidRPr="002E2C7B">
        <w:rPr>
          <w:rFonts w:ascii="Arial" w:hAnsi="Arial"/>
          <w:sz w:val="24"/>
        </w:rPr>
        <w:t>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w:t>
      </w:r>
      <w:r w:rsidR="004600E2">
        <w:rPr>
          <w:rFonts w:ascii="Arial" w:hAnsi="Arial"/>
          <w:sz w:val="24"/>
        </w:rPr>
        <w:t xml:space="preserve"> </w:t>
      </w:r>
      <w:r w:rsidRPr="002E2C7B">
        <w:rPr>
          <w:rFonts w:ascii="Arial" w:hAnsi="Arial"/>
          <w:sz w:val="24"/>
        </w:rPr>
        <w:t>Dinanzi ad una tale innocenza, tutti possono cadere, tutti possono essere presi al laccio, tutti possono essere vittime.</w:t>
      </w:r>
      <w:r w:rsidR="004600E2">
        <w:rPr>
          <w:rFonts w:ascii="Arial" w:hAnsi="Arial"/>
          <w:sz w:val="24"/>
        </w:rPr>
        <w:t xml:space="preserve"> </w:t>
      </w:r>
      <w:r w:rsidRPr="002E2C7B">
        <w:rPr>
          <w:rFonts w:ascii="Arial" w:hAnsi="Arial"/>
          <w:sz w:val="24"/>
        </w:rPr>
        <w:t>Questo però vale solo all’inizio. L’inizio può essere un innocuo e semplice dialogo. Quando però si giunge alla proposta, allora lì non ci sono più scusanti.</w:t>
      </w:r>
    </w:p>
    <w:p w14:paraId="35C21014" w14:textId="1ED6B98C" w:rsidR="002E2C7B" w:rsidRPr="002E2C7B" w:rsidRDefault="002E2C7B" w:rsidP="002E2C7B">
      <w:pPr>
        <w:spacing w:after="120"/>
        <w:jc w:val="both"/>
        <w:rPr>
          <w:rFonts w:ascii="Arial" w:hAnsi="Arial"/>
          <w:sz w:val="24"/>
        </w:rPr>
      </w:pPr>
      <w:r w:rsidRPr="002E2C7B">
        <w:rPr>
          <w:rFonts w:ascii="Arial" w:hAnsi="Arial"/>
          <w:sz w:val="24"/>
        </w:rPr>
        <w:t>Quando si giunge alla proposta, allora si esce dall’innocuo dialogo e si entra nel confronto tra le due parole: quella di Dio e quella della creatura.</w:t>
      </w:r>
      <w:r w:rsidR="004600E2">
        <w:rPr>
          <w:rFonts w:ascii="Arial" w:hAnsi="Arial"/>
          <w:sz w:val="24"/>
        </w:rPr>
        <w:t xml:space="preserve"> </w:t>
      </w:r>
      <w:r w:rsidRPr="002E2C7B">
        <w:rPr>
          <w:rFonts w:ascii="Arial" w:hAnsi="Arial"/>
          <w:sz w:val="24"/>
        </w:rPr>
        <w:t>Qui l’uomo è chiamato a scegliere sempre la Parola di Dio.</w:t>
      </w:r>
      <w:r w:rsidR="004600E2">
        <w:rPr>
          <w:rFonts w:ascii="Arial" w:hAnsi="Arial"/>
          <w:sz w:val="24"/>
        </w:rPr>
        <w:t xml:space="preserve"> </w:t>
      </w:r>
      <w:r w:rsidRPr="002E2C7B">
        <w:rPr>
          <w:rFonts w:ascii="Arial" w:hAnsi="Arial"/>
          <w:sz w:val="24"/>
        </w:rPr>
        <w:t>Ma è giusto che seguiamo il serpente nel suo innocuo ragionare dell’inizio.</w:t>
      </w:r>
      <w:r w:rsidR="004600E2">
        <w:rPr>
          <w:rFonts w:ascii="Arial" w:hAnsi="Arial"/>
          <w:sz w:val="24"/>
        </w:rPr>
        <w:t xml:space="preserve"> </w:t>
      </w:r>
      <w:r w:rsidRPr="002E2C7B">
        <w:rPr>
          <w:rFonts w:ascii="Arial" w:hAnsi="Arial"/>
          <w:sz w:val="24"/>
        </w:rPr>
        <w:t xml:space="preserve">Ecco la domanda che rivolge alla donna: </w:t>
      </w:r>
      <w:r w:rsidRPr="002E2C7B">
        <w:rPr>
          <w:rFonts w:ascii="Arial" w:hAnsi="Arial"/>
          <w:i/>
          <w:sz w:val="24"/>
        </w:rPr>
        <w:t>“È vero che Dio ha detto: Non dovete mangiare di alcun albero del giardino”</w:t>
      </w:r>
      <w:r w:rsidRPr="002E2C7B">
        <w:rPr>
          <w:rFonts w:ascii="Arial" w:hAnsi="Arial"/>
          <w:sz w:val="24"/>
        </w:rPr>
        <w:t>?</w:t>
      </w:r>
      <w:r w:rsidR="004600E2">
        <w:rPr>
          <w:rFonts w:ascii="Arial" w:hAnsi="Arial"/>
          <w:sz w:val="24"/>
        </w:rPr>
        <w:t xml:space="preserve"> </w:t>
      </w:r>
      <w:r w:rsidRPr="002E2C7B">
        <w:rPr>
          <w:rFonts w:ascii="Arial" w:hAnsi="Arial"/>
          <w:sz w:val="24"/>
        </w:rPr>
        <w:t xml:space="preserve">La parola è innocua, il fine però è cattivo. </w:t>
      </w:r>
    </w:p>
    <w:p w14:paraId="77C9863C" w14:textId="1AB19AFE" w:rsidR="002E2C7B" w:rsidRDefault="002E2C7B" w:rsidP="002E2C7B">
      <w:pPr>
        <w:spacing w:after="120"/>
        <w:jc w:val="both"/>
        <w:rPr>
          <w:rFonts w:ascii="Arial" w:hAnsi="Arial"/>
          <w:sz w:val="24"/>
        </w:rPr>
      </w:pPr>
      <w:r w:rsidRPr="002E2C7B">
        <w:rPr>
          <w:rFonts w:ascii="Arial" w:hAnsi="Arial"/>
          <w:sz w:val="24"/>
        </w:rPr>
        <w:t>Se però analizziamo con più attenzione la domanda che il serpente pone alla donna, si può constatare l’astuzia che viene posta nella formulazione della domanda.</w:t>
      </w:r>
      <w:r w:rsidR="004600E2">
        <w:rPr>
          <w:rFonts w:ascii="Arial" w:hAnsi="Arial"/>
          <w:sz w:val="24"/>
        </w:rPr>
        <w:t xml:space="preserve"> </w:t>
      </w:r>
      <w:r w:rsidRPr="002E2C7B">
        <w:rPr>
          <w:rFonts w:ascii="Arial" w:hAnsi="Arial"/>
          <w:sz w:val="24"/>
        </w:rPr>
        <w:t xml:space="preserve">Non si chiede alla donna: </w:t>
      </w:r>
      <w:r w:rsidRPr="002E2C7B">
        <w:rPr>
          <w:rFonts w:ascii="Arial" w:hAnsi="Arial"/>
          <w:i/>
          <w:sz w:val="24"/>
        </w:rPr>
        <w:t>“È vero che Dio ha detto: non dovete mangiare dell’albero della conoscenza del bene e del male”</w:t>
      </w:r>
      <w:r w:rsidRPr="002E2C7B">
        <w:rPr>
          <w:rFonts w:ascii="Arial" w:hAnsi="Arial"/>
          <w:sz w:val="24"/>
        </w:rPr>
        <w:t>?</w:t>
      </w:r>
      <w:r w:rsidR="0023637E">
        <w:rPr>
          <w:rFonts w:ascii="Arial" w:hAnsi="Arial"/>
          <w:sz w:val="24"/>
        </w:rPr>
        <w:t xml:space="preserve"> </w:t>
      </w:r>
      <w:r w:rsidRPr="002E2C7B">
        <w:rPr>
          <w:rFonts w:ascii="Arial" w:hAnsi="Arial"/>
          <w:sz w:val="24"/>
        </w:rPr>
        <w:t>Questa sarebbe stata la domanda onesta, chiara, semplice, corrispondente alla storia, quindi vera.</w:t>
      </w:r>
      <w:r w:rsidR="004600E2">
        <w:rPr>
          <w:rFonts w:ascii="Arial" w:hAnsi="Arial"/>
          <w:sz w:val="24"/>
        </w:rPr>
        <w:t xml:space="preserve"> </w:t>
      </w:r>
      <w:r w:rsidRPr="002E2C7B">
        <w:rPr>
          <w:rFonts w:ascii="Arial" w:hAnsi="Arial"/>
          <w:sz w:val="24"/>
        </w:rPr>
        <w:t>Il serpente sa cosa Dio ha detto e cosa non ha detto. Estende il comando di Dio ad ogni albero del giardino. È in questa estensione la sua astuzia e la sua falsità.</w:t>
      </w:r>
      <w:r w:rsidR="004600E2">
        <w:rPr>
          <w:rFonts w:ascii="Arial" w:hAnsi="Arial"/>
          <w:sz w:val="24"/>
        </w:rPr>
        <w:t xml:space="preserve"> </w:t>
      </w:r>
      <w:r w:rsidRPr="002E2C7B">
        <w:rPr>
          <w:rFonts w:ascii="Arial" w:hAnsi="Arial"/>
          <w:sz w:val="24"/>
        </w:rPr>
        <w:t xml:space="preserve">Il serpente sa che ogni qualvolta si aggiunge al comandamento di Dio, Dio </w:t>
      </w:r>
      <w:r w:rsidRPr="002E2C7B">
        <w:rPr>
          <w:rFonts w:ascii="Arial" w:hAnsi="Arial"/>
          <w:sz w:val="24"/>
        </w:rPr>
        <w:lastRenderedPageBreak/>
        <w:t>diviene odioso e il comandamento viene respinto.</w:t>
      </w:r>
      <w:r w:rsidR="004600E2">
        <w:rPr>
          <w:rFonts w:ascii="Arial" w:hAnsi="Arial"/>
          <w:sz w:val="24"/>
        </w:rPr>
        <w:t xml:space="preserve"> </w:t>
      </w:r>
      <w:r w:rsidRPr="002E2C7B">
        <w:rPr>
          <w:rFonts w:ascii="Arial" w:hAnsi="Arial"/>
          <w:sz w:val="24"/>
        </w:rPr>
        <w:t>Al fine di evitare che il suo popolo cadesse in questa trappola di odiosità, Dio nel momento in cui ha dato la Legge, ha anche comandato al suo popolo che niente fosse aggiunto e niente fosse tolto.</w:t>
      </w:r>
    </w:p>
    <w:p w14:paraId="79664928" w14:textId="1E707FE1"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 xml:space="preserve">Ora, Israele, ascolta le leggi e le norme che io vi insegno, affinché le mettiate in pratica, perché viviate ed entriate in possesso della terra che il Signore, Dio dei vostri padri, sta per darvi. </w:t>
      </w:r>
      <w:r w:rsidR="004600E2" w:rsidRPr="00323C8F">
        <w:rPr>
          <w:rFonts w:ascii="Arial" w:hAnsi="Arial"/>
          <w:i/>
          <w:iCs/>
          <w:sz w:val="24"/>
        </w:rPr>
        <w:t>Non</w:t>
      </w:r>
      <w:r w:rsidRPr="00323C8F">
        <w:rPr>
          <w:rFonts w:ascii="Arial" w:hAnsi="Arial"/>
          <w:i/>
          <w:iCs/>
          <w:sz w:val="24"/>
        </w:rPr>
        <w:t xml:space="preserve"> aggiungerete nulla a ciò che io vi comando e non ne toglierete nulla; ma osserverete i comandi del Signore, vostro Dio, che io vi prescrivo. </w:t>
      </w:r>
      <w:r w:rsidR="004600E2" w:rsidRPr="00323C8F">
        <w:rPr>
          <w:rFonts w:ascii="Arial" w:hAnsi="Arial"/>
          <w:i/>
          <w:iCs/>
          <w:sz w:val="24"/>
        </w:rPr>
        <w:t>I</w:t>
      </w:r>
      <w:r w:rsidRPr="00323C8F">
        <w:rPr>
          <w:rFonts w:ascii="Arial" w:hAnsi="Arial"/>
          <w:i/>
          <w:iCs/>
          <w:sz w:val="24"/>
        </w:rPr>
        <w:t xml:space="preserve"> vostri occhi videro ciò che il Signore fece a Baal-Peor: come il Signore, tuo Dio, abbia sterminato in mezzo a te quanti avevano seguito Baal-Peor; </w:t>
      </w:r>
      <w:r w:rsidR="004600E2" w:rsidRPr="00323C8F">
        <w:rPr>
          <w:rFonts w:ascii="Arial" w:hAnsi="Arial"/>
          <w:i/>
          <w:iCs/>
          <w:sz w:val="24"/>
        </w:rPr>
        <w:t>ma</w:t>
      </w:r>
      <w:r w:rsidRPr="00323C8F">
        <w:rPr>
          <w:rFonts w:ascii="Arial" w:hAnsi="Arial"/>
          <w:i/>
          <w:iCs/>
          <w:sz w:val="24"/>
        </w:rPr>
        <w:t xml:space="preserve"> voi che vi manteneste fedeli al Signore, vostro Dio, siete oggi tutti in vita. </w:t>
      </w:r>
      <w:r w:rsidR="004600E2" w:rsidRPr="00323C8F">
        <w:rPr>
          <w:rFonts w:ascii="Arial" w:hAnsi="Arial"/>
          <w:i/>
          <w:iCs/>
          <w:sz w:val="24"/>
        </w:rPr>
        <w:t>Vedete</w:t>
      </w:r>
      <w:r w:rsidRPr="00323C8F">
        <w:rPr>
          <w:rFonts w:ascii="Arial" w:hAnsi="Arial"/>
          <w:i/>
          <w:iCs/>
          <w:sz w:val="24"/>
        </w:rPr>
        <w:t xml:space="preserve">, io vi ho insegnato leggi e norme come il Signore, mio Dio, mi ha ordinato, perché le mettiate in pratica nella terra in cui state per entrare per prenderne possesso. </w:t>
      </w:r>
      <w:r w:rsidR="004600E2" w:rsidRPr="00323C8F">
        <w:rPr>
          <w:rFonts w:ascii="Arial" w:hAnsi="Arial"/>
          <w:i/>
          <w:iCs/>
          <w:sz w:val="24"/>
        </w:rPr>
        <w:t>Le</w:t>
      </w:r>
      <w:r w:rsidRPr="00323C8F">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4600E2" w:rsidRPr="00323C8F">
        <w:rPr>
          <w:rFonts w:ascii="Arial" w:hAnsi="Arial"/>
          <w:i/>
          <w:iCs/>
          <w:sz w:val="24"/>
        </w:rPr>
        <w:t>Infatti</w:t>
      </w:r>
      <w:r w:rsidRPr="00323C8F">
        <w:rPr>
          <w:rFonts w:ascii="Arial" w:hAnsi="Arial"/>
          <w:i/>
          <w:iCs/>
          <w:sz w:val="24"/>
        </w:rPr>
        <w:t xml:space="preserve"> quale grande nazione ha gli dèi così vicini a sé, come il Signore, nostro Dio, è vicino a noi ogni volta che lo invochiamo? </w:t>
      </w:r>
      <w:r w:rsidR="004600E2" w:rsidRPr="00323C8F">
        <w:rPr>
          <w:rFonts w:ascii="Arial" w:hAnsi="Arial"/>
          <w:i/>
          <w:iCs/>
          <w:sz w:val="24"/>
        </w:rPr>
        <w:t>E</w:t>
      </w:r>
      <w:r w:rsidRPr="00323C8F">
        <w:rPr>
          <w:rFonts w:ascii="Arial" w:hAnsi="Arial"/>
          <w:i/>
          <w:iCs/>
          <w:sz w:val="24"/>
        </w:rPr>
        <w:t xml:space="preserve"> quale grande nazione ha leggi e norme giuste come è tutta questa legislazione che io oggi vi do?</w:t>
      </w:r>
    </w:p>
    <w:p w14:paraId="6411853B" w14:textId="42F91BB3"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Ma</w:t>
      </w:r>
      <w:r w:rsidR="00323C8F" w:rsidRPr="00323C8F">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323C8F">
        <w:rPr>
          <w:rFonts w:ascii="Arial" w:hAnsi="Arial"/>
          <w:i/>
          <w:iCs/>
          <w:sz w:val="24"/>
        </w:rPr>
        <w:t>Voi</w:t>
      </w:r>
      <w:r w:rsidR="00323C8F" w:rsidRPr="00323C8F">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Pr="00323C8F">
        <w:rPr>
          <w:rFonts w:ascii="Arial" w:hAnsi="Arial"/>
          <w:i/>
          <w:iCs/>
          <w:sz w:val="24"/>
        </w:rPr>
        <w:t>Egli</w:t>
      </w:r>
      <w:r w:rsidR="00323C8F" w:rsidRPr="00323C8F">
        <w:rPr>
          <w:rFonts w:ascii="Arial" w:hAnsi="Arial"/>
          <w:i/>
          <w:iCs/>
          <w:sz w:val="24"/>
        </w:rPr>
        <w:t xml:space="preserve"> vi annunciò la sua alleanza, che vi comandò di osservare, cioè le dieci parole, e le scrisse su due tavole di pietra. </w:t>
      </w:r>
      <w:r w:rsidRPr="00323C8F">
        <w:rPr>
          <w:rFonts w:ascii="Arial" w:hAnsi="Arial"/>
          <w:i/>
          <w:iCs/>
          <w:sz w:val="24"/>
        </w:rPr>
        <w:t>In</w:t>
      </w:r>
      <w:r w:rsidR="00323C8F" w:rsidRPr="00323C8F">
        <w:rPr>
          <w:rFonts w:ascii="Arial" w:hAnsi="Arial"/>
          <w:i/>
          <w:iCs/>
          <w:sz w:val="24"/>
        </w:rPr>
        <w:t xml:space="preserve"> quella circostanza il Signore mi ordinò di insegnarvi leggi e norme, perché voi le metteste in pratica nella terra in cui state per entrare per prenderne possesso. </w:t>
      </w:r>
    </w:p>
    <w:p w14:paraId="0F311276" w14:textId="6D9D4D80"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State</w:t>
      </w:r>
      <w:r w:rsidR="00323C8F" w:rsidRPr="00323C8F">
        <w:rPr>
          <w:rFonts w:ascii="Arial" w:hAnsi="Arial"/>
          <w:i/>
          <w:iCs/>
          <w:sz w:val="24"/>
        </w:rPr>
        <w:t xml:space="preserve"> bene in guardia per la vostra vita: poiché non vedeste alcuna figura, quando il Signore vi parlò sull’Oreb dal fuoco, </w:t>
      </w:r>
      <w:r w:rsidRPr="00323C8F">
        <w:rPr>
          <w:rFonts w:ascii="Arial" w:hAnsi="Arial"/>
          <w:i/>
          <w:iCs/>
          <w:sz w:val="24"/>
        </w:rPr>
        <w:t>non</w:t>
      </w:r>
      <w:r w:rsidR="00323C8F" w:rsidRPr="00323C8F">
        <w:rPr>
          <w:rFonts w:ascii="Arial" w:hAnsi="Arial"/>
          <w:i/>
          <w:iCs/>
          <w:sz w:val="24"/>
        </w:rPr>
        <w:t xml:space="preserve"> vi corrompete, dunque, e non fatevi l’immagine scolpita di qualche idolo, la figura di maschio o di femmina, </w:t>
      </w:r>
      <w:r w:rsidRPr="00323C8F">
        <w:rPr>
          <w:rFonts w:ascii="Arial" w:hAnsi="Arial"/>
          <w:i/>
          <w:iCs/>
          <w:sz w:val="24"/>
        </w:rPr>
        <w:t>la</w:t>
      </w:r>
      <w:r w:rsidR="00323C8F" w:rsidRPr="00323C8F">
        <w:rPr>
          <w:rFonts w:ascii="Arial" w:hAnsi="Arial"/>
          <w:i/>
          <w:iCs/>
          <w:sz w:val="24"/>
        </w:rPr>
        <w:t xml:space="preserve"> figura di qualunque animale che è sopra la terra, la figura di un uccello che vola nei cieli, </w:t>
      </w:r>
      <w:r w:rsidRPr="00323C8F">
        <w:rPr>
          <w:rFonts w:ascii="Arial" w:hAnsi="Arial"/>
          <w:i/>
          <w:iCs/>
          <w:sz w:val="24"/>
        </w:rPr>
        <w:t>la</w:t>
      </w:r>
      <w:r w:rsidR="00323C8F" w:rsidRPr="00323C8F">
        <w:rPr>
          <w:rFonts w:ascii="Arial" w:hAnsi="Arial"/>
          <w:i/>
          <w:iCs/>
          <w:sz w:val="24"/>
        </w:rPr>
        <w:t xml:space="preserve"> figura di una bestia che striscia sul suolo, la figura di un pesce che vive nelle acque sotto la terra. </w:t>
      </w:r>
      <w:r w:rsidRPr="00323C8F">
        <w:rPr>
          <w:rFonts w:ascii="Arial" w:hAnsi="Arial"/>
          <w:i/>
          <w:iCs/>
          <w:sz w:val="24"/>
        </w:rPr>
        <w:t>Quando</w:t>
      </w:r>
      <w:r w:rsidR="00323C8F" w:rsidRPr="00323C8F">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323C8F">
        <w:rPr>
          <w:rFonts w:ascii="Arial" w:hAnsi="Arial"/>
          <w:i/>
          <w:iCs/>
          <w:sz w:val="24"/>
        </w:rPr>
        <w:t>Voi</w:t>
      </w:r>
      <w:r w:rsidR="00323C8F" w:rsidRPr="00323C8F">
        <w:rPr>
          <w:rFonts w:ascii="Arial" w:hAnsi="Arial"/>
          <w:i/>
          <w:iCs/>
          <w:sz w:val="24"/>
        </w:rPr>
        <w:t xml:space="preserve">, invece, il Signore </w:t>
      </w:r>
      <w:r w:rsidR="00323C8F" w:rsidRPr="00323C8F">
        <w:rPr>
          <w:rFonts w:ascii="Arial" w:hAnsi="Arial"/>
          <w:i/>
          <w:iCs/>
          <w:sz w:val="24"/>
        </w:rPr>
        <w:lastRenderedPageBreak/>
        <w:t>vi ha presi, vi ha fatti uscire dal crogiuolo di ferro, dall’Egitto, perché foste per lui come popolo di sua proprietà, quale oggi siete.</w:t>
      </w:r>
    </w:p>
    <w:p w14:paraId="689DED2A" w14:textId="34210BEF"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4600E2" w:rsidRPr="00323C8F">
        <w:rPr>
          <w:rFonts w:ascii="Arial" w:hAnsi="Arial"/>
          <w:i/>
          <w:iCs/>
          <w:sz w:val="24"/>
        </w:rPr>
        <w:t>Difatti</w:t>
      </w:r>
      <w:r w:rsidRPr="00323C8F">
        <w:rPr>
          <w:rFonts w:ascii="Arial" w:hAnsi="Arial"/>
          <w:i/>
          <w:iCs/>
          <w:sz w:val="24"/>
        </w:rPr>
        <w:t xml:space="preserve"> io morirò in questa terra, senza attraversare il Giordano; ma voi lo attraverserete e possederete quella buona terra.</w:t>
      </w:r>
    </w:p>
    <w:p w14:paraId="0DA05C39" w14:textId="3CDF9453"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Guardatevi</w:t>
      </w:r>
      <w:r w:rsidR="00323C8F" w:rsidRPr="00323C8F">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323C8F">
        <w:rPr>
          <w:rFonts w:ascii="Arial" w:hAnsi="Arial"/>
          <w:i/>
          <w:iCs/>
          <w:sz w:val="24"/>
        </w:rPr>
        <w:t>perché</w:t>
      </w:r>
      <w:r w:rsidR="00323C8F" w:rsidRPr="00323C8F">
        <w:rPr>
          <w:rFonts w:ascii="Arial" w:hAnsi="Arial"/>
          <w:i/>
          <w:iCs/>
          <w:sz w:val="24"/>
        </w:rPr>
        <w:t xml:space="preserve"> il Signore, tuo Dio, è fuoco divoratore, un Dio geloso. </w:t>
      </w:r>
      <w:r w:rsidRPr="00323C8F">
        <w:rPr>
          <w:rFonts w:ascii="Arial" w:hAnsi="Arial"/>
          <w:i/>
          <w:iCs/>
          <w:sz w:val="24"/>
        </w:rPr>
        <w:t>Quando</w:t>
      </w:r>
      <w:r w:rsidR="00323C8F" w:rsidRPr="00323C8F">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323C8F">
        <w:rPr>
          <w:rFonts w:ascii="Arial" w:hAnsi="Arial"/>
          <w:i/>
          <w:iCs/>
          <w:sz w:val="24"/>
        </w:rPr>
        <w:t>io</w:t>
      </w:r>
      <w:r w:rsidR="00323C8F" w:rsidRPr="00323C8F">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w:t>
      </w:r>
      <w:r w:rsidRPr="00323C8F">
        <w:rPr>
          <w:rFonts w:ascii="Arial" w:hAnsi="Arial"/>
          <w:i/>
          <w:iCs/>
          <w:sz w:val="24"/>
        </w:rPr>
        <w:t>Là</w:t>
      </w:r>
      <w:r w:rsidR="00323C8F" w:rsidRPr="00323C8F">
        <w:rPr>
          <w:rFonts w:ascii="Arial" w:hAnsi="Arial"/>
          <w:i/>
          <w:iCs/>
          <w:sz w:val="24"/>
        </w:rPr>
        <w:t xml:space="preserve"> servirete a dèi fatti da mano d’uomo, di legno e di pietra, i quali non vedono, non mangiano, non odorano. </w:t>
      </w:r>
      <w:r w:rsidRPr="00323C8F">
        <w:rPr>
          <w:rFonts w:ascii="Arial" w:hAnsi="Arial"/>
          <w:i/>
          <w:iCs/>
          <w:sz w:val="24"/>
        </w:rPr>
        <w:t>Ma</w:t>
      </w:r>
      <w:r w:rsidR="00323C8F" w:rsidRPr="00323C8F">
        <w:rPr>
          <w:rFonts w:ascii="Arial" w:hAnsi="Arial"/>
          <w:i/>
          <w:iCs/>
          <w:sz w:val="24"/>
        </w:rPr>
        <w:t xml:space="preserve"> di là cercherai il Signore, tuo Dio, e lo troverai, se lo cercherai con tutto il cuore e con tutta l’anima. </w:t>
      </w:r>
      <w:r w:rsidRPr="00323C8F">
        <w:rPr>
          <w:rFonts w:ascii="Arial" w:hAnsi="Arial"/>
          <w:i/>
          <w:iCs/>
          <w:sz w:val="24"/>
        </w:rPr>
        <w:t>Nella</w:t>
      </w:r>
      <w:r w:rsidR="00323C8F" w:rsidRPr="00323C8F">
        <w:rPr>
          <w:rFonts w:ascii="Arial" w:hAnsi="Arial"/>
          <w:i/>
          <w:iCs/>
          <w:sz w:val="24"/>
        </w:rPr>
        <w:t xml:space="preserve"> tua disperazione tutte queste cose ti accadranno; negli ultimi giorni però tornerai al Signore, tuo Dio, e ascolterai la sua voce, </w:t>
      </w:r>
      <w:r w:rsidRPr="00323C8F">
        <w:rPr>
          <w:rFonts w:ascii="Arial" w:hAnsi="Arial"/>
          <w:i/>
          <w:iCs/>
          <w:sz w:val="24"/>
        </w:rPr>
        <w:t>poiché</w:t>
      </w:r>
      <w:r w:rsidR="00323C8F" w:rsidRPr="00323C8F">
        <w:rPr>
          <w:rFonts w:ascii="Arial" w:hAnsi="Arial"/>
          <w:i/>
          <w:iCs/>
          <w:sz w:val="24"/>
        </w:rPr>
        <w:t xml:space="preserve"> il Signore, tuo Dio, è un Dio misericordioso, non ti abbandonerà e non ti distruggerà, non dimenticherà l’alleanza che ha giurato ai tuoi padri.</w:t>
      </w:r>
    </w:p>
    <w:p w14:paraId="5BFEA2C3" w14:textId="7045C3E7"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Interroga</w:t>
      </w:r>
      <w:r w:rsidR="00323C8F" w:rsidRPr="00323C8F">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323C8F">
        <w:rPr>
          <w:rFonts w:ascii="Arial" w:hAnsi="Arial"/>
          <w:i/>
          <w:iCs/>
          <w:sz w:val="24"/>
        </w:rPr>
        <w:t>Che</w:t>
      </w:r>
      <w:r w:rsidR="00323C8F" w:rsidRPr="00323C8F">
        <w:rPr>
          <w:rFonts w:ascii="Arial" w:hAnsi="Arial"/>
          <w:i/>
          <w:iCs/>
          <w:sz w:val="24"/>
        </w:rPr>
        <w:t xml:space="preserve"> cioè un popolo abbia udito la voce di Dio parlare dal fuoco, come l’hai udita tu, e che rimanesse vivo? </w:t>
      </w:r>
      <w:r w:rsidRPr="00323C8F">
        <w:rPr>
          <w:rFonts w:ascii="Arial" w:hAnsi="Arial"/>
          <w:i/>
          <w:iCs/>
          <w:sz w:val="24"/>
        </w:rPr>
        <w:t>O</w:t>
      </w:r>
      <w:r w:rsidR="00323C8F" w:rsidRPr="00323C8F">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323C8F">
        <w:rPr>
          <w:rFonts w:ascii="Arial" w:hAnsi="Arial"/>
          <w:i/>
          <w:iCs/>
          <w:sz w:val="24"/>
        </w:rPr>
        <w:t>Tu</w:t>
      </w:r>
      <w:r w:rsidR="00323C8F" w:rsidRPr="00323C8F">
        <w:rPr>
          <w:rFonts w:ascii="Arial" w:hAnsi="Arial"/>
          <w:i/>
          <w:iCs/>
          <w:sz w:val="24"/>
        </w:rPr>
        <w:t xml:space="preserve"> sei stato fatto spettatore di queste cose, perché tu sappia che il Signore è Dio e che non ve n’è altri fuori di lui. </w:t>
      </w:r>
      <w:r w:rsidRPr="00323C8F">
        <w:rPr>
          <w:rFonts w:ascii="Arial" w:hAnsi="Arial"/>
          <w:i/>
          <w:iCs/>
          <w:sz w:val="24"/>
        </w:rPr>
        <w:t>Dal</w:t>
      </w:r>
      <w:r w:rsidR="00323C8F" w:rsidRPr="00323C8F">
        <w:rPr>
          <w:rFonts w:ascii="Arial" w:hAnsi="Arial"/>
          <w:i/>
          <w:iCs/>
          <w:sz w:val="24"/>
        </w:rPr>
        <w:t xml:space="preserve"> cielo ti ha fatto udire la sua voce per educarti; sulla terra ti ha mostrato il suo grande fuoco e tu hai udito le sue parole che venivano dal fuoco. </w:t>
      </w:r>
      <w:r w:rsidRPr="00323C8F">
        <w:rPr>
          <w:rFonts w:ascii="Arial" w:hAnsi="Arial"/>
          <w:i/>
          <w:iCs/>
          <w:sz w:val="24"/>
        </w:rPr>
        <w:t>Poiché</w:t>
      </w:r>
      <w:r w:rsidR="00323C8F" w:rsidRPr="00323C8F">
        <w:rPr>
          <w:rFonts w:ascii="Arial" w:hAnsi="Arial"/>
          <w:i/>
          <w:iCs/>
          <w:sz w:val="24"/>
        </w:rPr>
        <w:t xml:space="preserve"> ha amato i tuoi padri, ha scelto la loro discendenza dopo di loro e ti ha fatto uscire dall’Egitto con la sua presenza e con la sua grande potenza, </w:t>
      </w:r>
      <w:r w:rsidRPr="00323C8F">
        <w:rPr>
          <w:rFonts w:ascii="Arial" w:hAnsi="Arial"/>
          <w:i/>
          <w:iCs/>
          <w:sz w:val="24"/>
        </w:rPr>
        <w:t>scacciando</w:t>
      </w:r>
      <w:r w:rsidR="00323C8F" w:rsidRPr="00323C8F">
        <w:rPr>
          <w:rFonts w:ascii="Arial" w:hAnsi="Arial"/>
          <w:i/>
          <w:iCs/>
          <w:sz w:val="24"/>
        </w:rPr>
        <w:t xml:space="preserve"> dinanzi a te nazioni più grandi e più potenti di te, facendoti entrare nella loro terra e dandotene il possesso, com'è oggi. </w:t>
      </w:r>
      <w:r w:rsidRPr="00323C8F">
        <w:rPr>
          <w:rFonts w:ascii="Arial" w:hAnsi="Arial"/>
          <w:i/>
          <w:iCs/>
          <w:sz w:val="24"/>
        </w:rPr>
        <w:t>Sappi</w:t>
      </w:r>
      <w:r w:rsidR="00323C8F" w:rsidRPr="00323C8F">
        <w:rPr>
          <w:rFonts w:ascii="Arial" w:hAnsi="Arial"/>
          <w:i/>
          <w:iCs/>
          <w:sz w:val="24"/>
        </w:rPr>
        <w:t xml:space="preserve"> dunque oggi e medita bene nel tuo cuore che il Signore è Dio lassù nei cieli e quaggiù sulla terra: non ve n’è altro. </w:t>
      </w:r>
      <w:r w:rsidRPr="00323C8F">
        <w:rPr>
          <w:rFonts w:ascii="Arial" w:hAnsi="Arial"/>
          <w:i/>
          <w:iCs/>
          <w:sz w:val="24"/>
        </w:rPr>
        <w:t>Osserva</w:t>
      </w:r>
      <w:r w:rsidR="00323C8F" w:rsidRPr="00323C8F">
        <w:rPr>
          <w:rFonts w:ascii="Arial" w:hAnsi="Arial"/>
          <w:i/>
          <w:iCs/>
          <w:sz w:val="24"/>
        </w:rPr>
        <w:t xml:space="preserve"> dunque le sue leggi e i suoi comandi che oggi ti do, perché sia felice tu e i tuoi figli dopo di te e </w:t>
      </w:r>
      <w:r w:rsidR="00323C8F" w:rsidRPr="00323C8F">
        <w:rPr>
          <w:rFonts w:ascii="Arial" w:hAnsi="Arial"/>
          <w:i/>
          <w:iCs/>
          <w:sz w:val="24"/>
        </w:rPr>
        <w:lastRenderedPageBreak/>
        <w:t>perché tu resti a lungo nel paese che il Signore, tuo Dio, ti dà per sempre».</w:t>
      </w:r>
    </w:p>
    <w:p w14:paraId="52B70B8C" w14:textId="555E9894"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In</w:t>
      </w:r>
      <w:r w:rsidR="00323C8F" w:rsidRPr="00323C8F">
        <w:rPr>
          <w:rFonts w:ascii="Arial" w:hAnsi="Arial"/>
          <w:i/>
          <w:iCs/>
          <w:sz w:val="24"/>
        </w:rPr>
        <w:t xml:space="preserve"> quel tempo Mosè scelse tre città oltre il Giordano, a oriente, </w:t>
      </w:r>
      <w:r w:rsidRPr="00323C8F">
        <w:rPr>
          <w:rFonts w:ascii="Arial" w:hAnsi="Arial"/>
          <w:i/>
          <w:iCs/>
          <w:sz w:val="24"/>
        </w:rPr>
        <w:t>perché</w:t>
      </w:r>
      <w:r w:rsidR="00323C8F" w:rsidRPr="00323C8F">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323C8F">
        <w:rPr>
          <w:rFonts w:ascii="Arial" w:hAnsi="Arial"/>
          <w:i/>
          <w:iCs/>
          <w:sz w:val="24"/>
        </w:rPr>
        <w:t>Esse</w:t>
      </w:r>
      <w:r w:rsidR="00323C8F" w:rsidRPr="00323C8F">
        <w:rPr>
          <w:rFonts w:ascii="Arial" w:hAnsi="Arial"/>
          <w:i/>
          <w:iCs/>
          <w:sz w:val="24"/>
        </w:rPr>
        <w:t xml:space="preserve"> furono Beser, nel deserto, sull’altopiano, per i Rubeniti, Ramot in Gàlaad, per i Gaditi, e Golan in Basan, per i Manassiti.</w:t>
      </w:r>
    </w:p>
    <w:p w14:paraId="74BD790F" w14:textId="196DE0F8"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Questa</w:t>
      </w:r>
      <w:r w:rsidR="00323C8F" w:rsidRPr="00323C8F">
        <w:rPr>
          <w:rFonts w:ascii="Arial" w:hAnsi="Arial"/>
          <w:i/>
          <w:iCs/>
          <w:sz w:val="24"/>
        </w:rPr>
        <w:t xml:space="preserve"> è la legge che Mosè espose agli Israeliti. </w:t>
      </w:r>
      <w:r w:rsidRPr="00323C8F">
        <w:rPr>
          <w:rFonts w:ascii="Arial" w:hAnsi="Arial"/>
          <w:i/>
          <w:iCs/>
          <w:sz w:val="24"/>
        </w:rPr>
        <w:t>Queste</w:t>
      </w:r>
      <w:r w:rsidR="00323C8F" w:rsidRPr="00323C8F">
        <w:rPr>
          <w:rFonts w:ascii="Arial" w:hAnsi="Arial"/>
          <w:i/>
          <w:iCs/>
          <w:sz w:val="24"/>
        </w:rPr>
        <w:t xml:space="preserve"> sono le istruzioni, le leggi e le norme che Mosè diede agli Israeliti quando furono usciti dall’Egitto, </w:t>
      </w:r>
      <w:r w:rsidRPr="00323C8F">
        <w:rPr>
          <w:rFonts w:ascii="Arial" w:hAnsi="Arial"/>
          <w:i/>
          <w:iCs/>
          <w:sz w:val="24"/>
        </w:rPr>
        <w:t>oltre</w:t>
      </w:r>
      <w:r w:rsidR="00323C8F" w:rsidRPr="00323C8F">
        <w:rPr>
          <w:rFonts w:ascii="Arial" w:hAnsi="Arial"/>
          <w:i/>
          <w:iCs/>
          <w:sz w:val="24"/>
        </w:rPr>
        <w:t xml:space="preserve"> il Giordano, nella valle di fronte a Bet-Peor, nella terra di Sicon, re degli Amorrei, che abitava a Chesbon, e che Mosè e gli Israeliti sconfissero quando furono usciti dall’Egitto. </w:t>
      </w:r>
      <w:r w:rsidRPr="00323C8F">
        <w:rPr>
          <w:rFonts w:ascii="Arial" w:hAnsi="Arial"/>
          <w:i/>
          <w:iCs/>
          <w:sz w:val="24"/>
        </w:rPr>
        <w:t>Essi</w:t>
      </w:r>
      <w:r w:rsidR="00323C8F" w:rsidRPr="00323C8F">
        <w:rPr>
          <w:rFonts w:ascii="Arial" w:hAnsi="Arial"/>
          <w:i/>
          <w:iCs/>
          <w:sz w:val="24"/>
        </w:rPr>
        <w:t xml:space="preserve"> avevano preso possesso della terra di lui e del paese di Og, re di Basan – due re Amorrei che stavano oltre il Giordano, a oriente –, </w:t>
      </w:r>
      <w:r w:rsidRPr="00323C8F">
        <w:rPr>
          <w:rFonts w:ascii="Arial" w:hAnsi="Arial"/>
          <w:i/>
          <w:iCs/>
          <w:sz w:val="24"/>
        </w:rPr>
        <w:t>da</w:t>
      </w:r>
      <w:r w:rsidR="00323C8F" w:rsidRPr="00323C8F">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20A8DAFE" w14:textId="001AB3A4" w:rsidR="002E2C7B" w:rsidRPr="002E2C7B" w:rsidRDefault="002E2C7B" w:rsidP="002E2C7B">
      <w:pPr>
        <w:spacing w:after="120"/>
        <w:jc w:val="both"/>
        <w:rPr>
          <w:rFonts w:ascii="Arial" w:hAnsi="Arial"/>
          <w:sz w:val="24"/>
        </w:rPr>
      </w:pPr>
      <w:r w:rsidRPr="002E2C7B">
        <w:rPr>
          <w:rFonts w:ascii="Arial" w:hAnsi="Arial"/>
          <w:sz w:val="24"/>
        </w:rPr>
        <w:t>Sovente noi ci scagliamo contro quanti tolgono. Quasi mai ci rivoltiamo verso coloro che aggiungono. Una cosa è vera: la rovina della fede non è tanto causata da coloro che tolgono, quanto molto di più da parte di coloro che aggiungono.</w:t>
      </w:r>
      <w:r w:rsidR="0023637E">
        <w:rPr>
          <w:rFonts w:ascii="Arial" w:hAnsi="Arial"/>
          <w:sz w:val="24"/>
        </w:rPr>
        <w:t xml:space="preserve"> </w:t>
      </w:r>
      <w:r w:rsidRPr="002E2C7B">
        <w:rPr>
          <w:rFonts w:ascii="Arial" w:hAnsi="Arial"/>
          <w:sz w:val="24"/>
        </w:rPr>
        <w:t>Sono costoro i veri distruttori della fede in molti cuori.</w:t>
      </w:r>
      <w:r w:rsidR="004600E2">
        <w:rPr>
          <w:rFonts w:ascii="Arial" w:hAnsi="Arial"/>
          <w:sz w:val="24"/>
        </w:rPr>
        <w:t xml:space="preserve"> </w:t>
      </w:r>
      <w:r w:rsidRPr="002E2C7B">
        <w:rPr>
          <w:rFonts w:ascii="Arial" w:hAnsi="Arial"/>
          <w:sz w:val="24"/>
        </w:rPr>
        <w:t>Chi aggiunge rende Dio ingiusto nelle sue disposizioni e prepara i cuori a dubitare della sua giustizia, della bontà dei suoi comandi, della verità delle sue Leggi. Chi aggiunge crea un forte dubbio sulla sapienza di Dio.</w:t>
      </w:r>
      <w:r w:rsidR="004600E2">
        <w:rPr>
          <w:rFonts w:ascii="Arial" w:hAnsi="Arial"/>
          <w:sz w:val="24"/>
        </w:rPr>
        <w:t xml:space="preserve"> </w:t>
      </w:r>
      <w:r w:rsidRPr="002E2C7B">
        <w:rPr>
          <w:rFonts w:ascii="Arial" w:hAnsi="Arial"/>
          <w:sz w:val="24"/>
        </w:rPr>
        <w:t>Chi aggiunge predispone il cuore di chi ascolta a trovarsi lui stesso una legge di giustizia e di bontà, dal momento che lo induce a non crede più nella bontà di quanto proviene dal suo Dio e Signore.</w:t>
      </w:r>
    </w:p>
    <w:p w14:paraId="12B12DE5" w14:textId="1B39EFCA" w:rsidR="002E2C7B" w:rsidRDefault="002E2C7B" w:rsidP="002E2C7B">
      <w:pPr>
        <w:spacing w:after="120"/>
        <w:jc w:val="both"/>
        <w:rPr>
          <w:rFonts w:ascii="Arial" w:hAnsi="Arial"/>
          <w:sz w:val="24"/>
        </w:rPr>
      </w:pPr>
      <w:r w:rsidRPr="002E2C7B">
        <w:rPr>
          <w:rFonts w:ascii="Arial" w:hAnsi="Arial"/>
          <w:sz w:val="24"/>
        </w:rPr>
        <w:t>Satana conosce bene i meccanismi della mente dell’uomo, anche di quella che è ritenuta la più santa. Conosce ed agisce di conseguenza.</w:t>
      </w:r>
      <w:r w:rsidR="004600E2">
        <w:rPr>
          <w:rFonts w:ascii="Arial" w:hAnsi="Arial"/>
          <w:sz w:val="24"/>
        </w:rPr>
        <w:t xml:space="preserve"> </w:t>
      </w:r>
      <w:r w:rsidRPr="002E2C7B">
        <w:rPr>
          <w:rFonts w:ascii="Arial" w:hAnsi="Arial"/>
          <w:sz w:val="24"/>
        </w:rPr>
        <w:t>A Satana una cosa sola interessa: entrare in dialogo, far sì che una persona si attardi a parlare con lui per un po’, poi sarà lui a sapere come convincere un cuore del contrario di quanto già conosce del suo Dio.</w:t>
      </w:r>
      <w:r w:rsidR="004600E2">
        <w:rPr>
          <w:rFonts w:ascii="Arial" w:hAnsi="Arial"/>
          <w:sz w:val="24"/>
        </w:rPr>
        <w:t xml:space="preserve"> </w:t>
      </w:r>
      <w:r w:rsidRPr="002E2C7B">
        <w:rPr>
          <w:rFonts w:ascii="Arial" w:hAnsi="Arial"/>
          <w:sz w:val="24"/>
        </w:rPr>
        <w:t>Nell’Antico Popolo di Dio la legge dello sterminio proprio a questo mirava: togliere ogni possibile occasione di contatto con l’idolatria, in modo che essa non inquinasse la santità della fede nel Dio dell’Alleanza.</w:t>
      </w:r>
    </w:p>
    <w:p w14:paraId="51AD7D6D" w14:textId="0ED25EFA"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 xml:space="preserve">Ora Gerico era sbarrata e sprangata davanti agli Israeliti; nessuno usciva né entrava. </w:t>
      </w:r>
      <w:r w:rsidR="004600E2" w:rsidRPr="00323C8F">
        <w:rPr>
          <w:rFonts w:ascii="Arial" w:hAnsi="Arial"/>
          <w:i/>
          <w:iCs/>
          <w:sz w:val="24"/>
        </w:rPr>
        <w:t>Disse</w:t>
      </w:r>
      <w:r w:rsidRPr="00323C8F">
        <w:rPr>
          <w:rFonts w:ascii="Arial" w:hAnsi="Arial"/>
          <w:i/>
          <w:iCs/>
          <w:sz w:val="24"/>
        </w:rPr>
        <w:t xml:space="preserve"> il Signore a Giosuè: «Vedi, consegno in mano tua Gerico e il suo re, pur essendo essi prodi guerrieri. </w:t>
      </w:r>
      <w:r w:rsidR="004600E2" w:rsidRPr="00323C8F">
        <w:rPr>
          <w:rFonts w:ascii="Arial" w:hAnsi="Arial"/>
          <w:i/>
          <w:iCs/>
          <w:sz w:val="24"/>
        </w:rPr>
        <w:t>Voi</w:t>
      </w:r>
      <w:r w:rsidRPr="00323C8F">
        <w:rPr>
          <w:rFonts w:ascii="Arial" w:hAnsi="Arial"/>
          <w:i/>
          <w:iCs/>
          <w:sz w:val="24"/>
        </w:rPr>
        <w:t xml:space="preserve"> tutti idonei alla guerra, girerete intorno alla città, percorrendo una volta il perimetro della città. Farete così per sei giorni. </w:t>
      </w:r>
      <w:r w:rsidR="004600E2" w:rsidRPr="00323C8F">
        <w:rPr>
          <w:rFonts w:ascii="Arial" w:hAnsi="Arial"/>
          <w:i/>
          <w:iCs/>
          <w:sz w:val="24"/>
        </w:rPr>
        <w:t>Sette</w:t>
      </w:r>
      <w:r w:rsidRPr="00323C8F">
        <w:rPr>
          <w:rFonts w:ascii="Arial" w:hAnsi="Arial"/>
          <w:i/>
          <w:iCs/>
          <w:sz w:val="24"/>
        </w:rPr>
        <w:t xml:space="preserve"> sacerdoti porteranno sette trombe di corno d’ariete davanti all’arca; il settimo giorno, poi, girerete intorno alla città per sette volte e i sacerdoti suoneranno le trombe. </w:t>
      </w:r>
      <w:r w:rsidR="004600E2" w:rsidRPr="00323C8F">
        <w:rPr>
          <w:rFonts w:ascii="Arial" w:hAnsi="Arial"/>
          <w:i/>
          <w:iCs/>
          <w:sz w:val="24"/>
        </w:rPr>
        <w:t>Quando</w:t>
      </w:r>
      <w:r w:rsidRPr="00323C8F">
        <w:rPr>
          <w:rFonts w:ascii="Arial" w:hAnsi="Arial"/>
          <w:i/>
          <w:iCs/>
          <w:sz w:val="24"/>
        </w:rPr>
        <w:t xml:space="preserve"> si suonerà il corno d’ariete, appena voi sentirete il suono della tromba, tutto il popolo proromperà in un grande grido di guerra, allora le mura della città crolleranno e il popolo salirà, ciascuno diritto davanti a sé».</w:t>
      </w:r>
    </w:p>
    <w:p w14:paraId="07B1A87A" w14:textId="5CBAF037" w:rsidR="00323C8F" w:rsidRPr="00323C8F" w:rsidRDefault="004600E2" w:rsidP="00323C8F">
      <w:pPr>
        <w:spacing w:after="120"/>
        <w:ind w:left="567" w:right="567"/>
        <w:jc w:val="both"/>
        <w:rPr>
          <w:rFonts w:ascii="Arial" w:hAnsi="Arial"/>
          <w:i/>
          <w:iCs/>
          <w:sz w:val="24"/>
        </w:rPr>
      </w:pPr>
      <w:r w:rsidRPr="00323C8F">
        <w:rPr>
          <w:rFonts w:ascii="Arial" w:hAnsi="Arial"/>
          <w:i/>
          <w:iCs/>
          <w:sz w:val="24"/>
        </w:rPr>
        <w:lastRenderedPageBreak/>
        <w:t>Giosuè</w:t>
      </w:r>
      <w:r w:rsidR="00323C8F" w:rsidRPr="00323C8F">
        <w:rPr>
          <w:rFonts w:ascii="Arial" w:hAnsi="Arial"/>
          <w:i/>
          <w:iCs/>
          <w:sz w:val="24"/>
        </w:rPr>
        <w:t xml:space="preserve">, figlio di Nun, convocò i sacerdoti e disse loro: «Portate l’arca dell’alleanza; sette sacerdoti portino sette trombe di corno d’ariete davanti all’arca del Signore». </w:t>
      </w:r>
      <w:r w:rsidRPr="00323C8F">
        <w:rPr>
          <w:rFonts w:ascii="Arial" w:hAnsi="Arial"/>
          <w:i/>
          <w:iCs/>
          <w:sz w:val="24"/>
        </w:rPr>
        <w:t>E</w:t>
      </w:r>
      <w:r w:rsidR="00323C8F" w:rsidRPr="00323C8F">
        <w:rPr>
          <w:rFonts w:ascii="Arial" w:hAnsi="Arial"/>
          <w:i/>
          <w:iCs/>
          <w:sz w:val="24"/>
        </w:rPr>
        <w:t xml:space="preserve"> al popolo disse: «Mettetevi in marcia e girate intorno alla città e il gruppo armato passi davanti all’arca del Signore». </w:t>
      </w:r>
      <w:r w:rsidRPr="00323C8F">
        <w:rPr>
          <w:rFonts w:ascii="Arial" w:hAnsi="Arial"/>
          <w:i/>
          <w:iCs/>
          <w:sz w:val="24"/>
        </w:rPr>
        <w:t>Come</w:t>
      </w:r>
      <w:r w:rsidR="00323C8F" w:rsidRPr="00323C8F">
        <w:rPr>
          <w:rFonts w:ascii="Arial" w:hAnsi="Arial"/>
          <w:i/>
          <w:iCs/>
          <w:sz w:val="24"/>
        </w:rPr>
        <w:t xml:space="preserve"> Giosuè ebbe parlato al popolo, i sette sacerdoti, che portavano le sette trombe di corno d’ariete davanti al Signore, si mossero e suonarono le trombe, mentre l’arca dell’alleanza del Signore li seguiva. </w:t>
      </w:r>
      <w:r w:rsidRPr="00323C8F">
        <w:rPr>
          <w:rFonts w:ascii="Arial" w:hAnsi="Arial"/>
          <w:i/>
          <w:iCs/>
          <w:sz w:val="24"/>
        </w:rPr>
        <w:t>Il</w:t>
      </w:r>
      <w:r w:rsidR="00323C8F" w:rsidRPr="00323C8F">
        <w:rPr>
          <w:rFonts w:ascii="Arial" w:hAnsi="Arial"/>
          <w:i/>
          <w:iCs/>
          <w:sz w:val="24"/>
        </w:rPr>
        <w:t xml:space="preserve"> gruppo armato marciava davanti ai sacerdoti che suonavano le trombe e la retroguardia seguiva l’arca; si procedeva al suono delle trombe. </w:t>
      </w:r>
      <w:r w:rsidRPr="00323C8F">
        <w:rPr>
          <w:rFonts w:ascii="Arial" w:hAnsi="Arial"/>
          <w:i/>
          <w:iCs/>
          <w:sz w:val="24"/>
        </w:rPr>
        <w:t>Giosuè</w:t>
      </w:r>
      <w:r w:rsidR="00323C8F" w:rsidRPr="00323C8F">
        <w:rPr>
          <w:rFonts w:ascii="Arial" w:hAnsi="Arial"/>
          <w:i/>
          <w:iCs/>
          <w:sz w:val="24"/>
        </w:rPr>
        <w:t xml:space="preserve"> aveva dato quest’ordine al popolo: «Non lanciate il grido di guerra, non alzate la voce e non esca parola dalla vostra bocca fino al giorno in cui vi dirò di gridare. Allora griderete». </w:t>
      </w:r>
      <w:r w:rsidRPr="00323C8F">
        <w:rPr>
          <w:rFonts w:ascii="Arial" w:hAnsi="Arial"/>
          <w:i/>
          <w:iCs/>
          <w:sz w:val="24"/>
        </w:rPr>
        <w:t>L’arca</w:t>
      </w:r>
      <w:r w:rsidR="00323C8F" w:rsidRPr="00323C8F">
        <w:rPr>
          <w:rFonts w:ascii="Arial" w:hAnsi="Arial"/>
          <w:i/>
          <w:iCs/>
          <w:sz w:val="24"/>
        </w:rPr>
        <w:t xml:space="preserve"> del Signore girò intorno alla città, percorrendone il perimetro una volta. Poi tornarono nell’accampamento e passarono la notte nell’accampamento.</w:t>
      </w:r>
    </w:p>
    <w:p w14:paraId="4598F6AF" w14:textId="66A3DEF1"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Di</w:t>
      </w:r>
      <w:r w:rsidR="00323C8F" w:rsidRPr="00323C8F">
        <w:rPr>
          <w:rFonts w:ascii="Arial" w:hAnsi="Arial"/>
          <w:i/>
          <w:iCs/>
          <w:sz w:val="24"/>
        </w:rPr>
        <w:t xml:space="preserve"> buon mattino Giosuè si alzò e i sacerdoti portarono l’arca del Signore; </w:t>
      </w:r>
      <w:r w:rsidRPr="00323C8F">
        <w:rPr>
          <w:rFonts w:ascii="Arial" w:hAnsi="Arial"/>
          <w:i/>
          <w:iCs/>
          <w:sz w:val="24"/>
        </w:rPr>
        <w:t>i</w:t>
      </w:r>
      <w:r w:rsidR="00323C8F" w:rsidRPr="00323C8F">
        <w:rPr>
          <w:rFonts w:ascii="Arial" w:hAnsi="Arial"/>
          <w:i/>
          <w:iCs/>
          <w:sz w:val="24"/>
        </w:rPr>
        <w:t xml:space="preserve">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183C716A" w14:textId="3EE8D7F1"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 xml:space="preserve">Il settimo giorno si alzarono allo spuntare dell’alba e girarono intorno alla città sette volte, secondo questo cerimoniale; soltanto in quel giorno fecero sette volte il giro intorno alla città. </w:t>
      </w:r>
      <w:r w:rsidR="004600E2" w:rsidRPr="00323C8F">
        <w:rPr>
          <w:rFonts w:ascii="Arial" w:hAnsi="Arial"/>
          <w:i/>
          <w:iCs/>
          <w:sz w:val="24"/>
        </w:rPr>
        <w:t>Alla</w:t>
      </w:r>
      <w:r w:rsidRPr="00323C8F">
        <w:rPr>
          <w:rFonts w:ascii="Arial" w:hAnsi="Arial"/>
          <w:i/>
          <w:iCs/>
          <w:sz w:val="24"/>
        </w:rPr>
        <w:t xml:space="preserve"> settima volta i sacerdoti diedero fiato alle trombe e Giosuè disse al popolo: «Lanciate il grido di guerra, perché il Signore vi consegna la città. </w:t>
      </w:r>
      <w:r w:rsidR="004600E2" w:rsidRPr="00323C8F">
        <w:rPr>
          <w:rFonts w:ascii="Arial" w:hAnsi="Arial"/>
          <w:i/>
          <w:iCs/>
          <w:sz w:val="24"/>
        </w:rPr>
        <w:t>Questa</w:t>
      </w:r>
      <w:r w:rsidRPr="00323C8F">
        <w:rPr>
          <w:rFonts w:ascii="Arial" w:hAnsi="Arial"/>
          <w:i/>
          <w:iCs/>
          <w:sz w:val="24"/>
        </w:rPr>
        <w:t xml:space="preserve"> città, con quanto vi è in essa, sarà votata allo sterminio per il Signore. Rimarrà in vita soltanto la prostituta Raab e chiunque è in casa con lei, perché ha nascosto i messaggeri inviati da noi. </w:t>
      </w:r>
      <w:r w:rsidR="004600E2" w:rsidRPr="00323C8F">
        <w:rPr>
          <w:rFonts w:ascii="Arial" w:hAnsi="Arial"/>
          <w:i/>
          <w:iCs/>
          <w:sz w:val="24"/>
        </w:rPr>
        <w:t>Quanto</w:t>
      </w:r>
      <w:r w:rsidRPr="00323C8F">
        <w:rPr>
          <w:rFonts w:ascii="Arial" w:hAnsi="Arial"/>
          <w:i/>
          <w:iCs/>
          <w:sz w:val="24"/>
        </w:rPr>
        <w:t xml:space="preserve"> a voi, guardatevi da ciò che è votato allo sterminio: mentre operate la distruzione, non prendete nulla di ciò che è votato allo sterminio, altrimenti rendereste votato allo sterminio l’accampamento d’Israele e gli arrechereste una disgrazia. </w:t>
      </w:r>
      <w:r w:rsidR="004600E2" w:rsidRPr="00323C8F">
        <w:rPr>
          <w:rFonts w:ascii="Arial" w:hAnsi="Arial"/>
          <w:i/>
          <w:iCs/>
          <w:sz w:val="24"/>
        </w:rPr>
        <w:t>Tutto</w:t>
      </w:r>
      <w:r w:rsidRPr="00323C8F">
        <w:rPr>
          <w:rFonts w:ascii="Arial" w:hAnsi="Arial"/>
          <w:i/>
          <w:iCs/>
          <w:sz w:val="24"/>
        </w:rPr>
        <w:t xml:space="preserve"> l’argento e l’oro e gli oggetti di bronzo e di ferro sono consacrati al Signore: devono entrare nel tesoro del Signore».</w:t>
      </w:r>
    </w:p>
    <w:p w14:paraId="61D7C12E" w14:textId="734054C9"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w:t>
      </w:r>
      <w:r w:rsidR="004600E2" w:rsidRPr="00323C8F">
        <w:rPr>
          <w:rFonts w:ascii="Arial" w:hAnsi="Arial"/>
          <w:i/>
          <w:iCs/>
          <w:sz w:val="24"/>
        </w:rPr>
        <w:t>Votarono</w:t>
      </w:r>
      <w:r w:rsidRPr="00323C8F">
        <w:rPr>
          <w:rFonts w:ascii="Arial" w:hAnsi="Arial"/>
          <w:i/>
          <w:iCs/>
          <w:sz w:val="24"/>
        </w:rPr>
        <w:t xml:space="preserve"> allo sterminio tutto quanto c’era in città: uomini e donne, giovani e vecchi, buoi, pecore e asini, tutto passarono a fil di spada.</w:t>
      </w:r>
    </w:p>
    <w:p w14:paraId="2D1ADB1A" w14:textId="013A1B79"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Giosuè</w:t>
      </w:r>
      <w:r w:rsidR="00323C8F" w:rsidRPr="00323C8F">
        <w:rPr>
          <w:rFonts w:ascii="Arial" w:hAnsi="Arial"/>
          <w:i/>
          <w:iCs/>
          <w:sz w:val="24"/>
        </w:rPr>
        <w:t xml:space="preserve"> aveva detto ai due uomini che avevano esplorato la terra: «Entrate nella casa della prostituta, conducetela fuori con quanto le appartiene, come le avete giurato». </w:t>
      </w:r>
      <w:r w:rsidRPr="00323C8F">
        <w:rPr>
          <w:rFonts w:ascii="Arial" w:hAnsi="Arial"/>
          <w:i/>
          <w:iCs/>
          <w:sz w:val="24"/>
        </w:rPr>
        <w:t>Quei</w:t>
      </w:r>
      <w:r w:rsidR="00323C8F" w:rsidRPr="00323C8F">
        <w:rPr>
          <w:rFonts w:ascii="Arial" w:hAnsi="Arial"/>
          <w:i/>
          <w:iCs/>
          <w:sz w:val="24"/>
        </w:rPr>
        <w:t xml:space="preserve"> giovani esploratori entrarono e condussero fuori Raab, suo padre, sua madre, i suoi fratelli e quanto </w:t>
      </w:r>
      <w:r w:rsidR="00323C8F" w:rsidRPr="00323C8F">
        <w:rPr>
          <w:rFonts w:ascii="Arial" w:hAnsi="Arial"/>
          <w:i/>
          <w:iCs/>
          <w:sz w:val="24"/>
        </w:rPr>
        <w:lastRenderedPageBreak/>
        <w:t xml:space="preserve">le apparteneva. Fecero uscire tutti quelli della sua famiglia e li posero fuori dell’accampamento d’Israele. </w:t>
      </w:r>
      <w:r w:rsidRPr="00323C8F">
        <w:rPr>
          <w:rFonts w:ascii="Arial" w:hAnsi="Arial"/>
          <w:i/>
          <w:iCs/>
          <w:sz w:val="24"/>
        </w:rPr>
        <w:t>Incendiarono</w:t>
      </w:r>
      <w:r w:rsidR="00323C8F" w:rsidRPr="00323C8F">
        <w:rPr>
          <w:rFonts w:ascii="Arial" w:hAnsi="Arial"/>
          <w:i/>
          <w:iCs/>
          <w:sz w:val="24"/>
        </w:rPr>
        <w:t xml:space="preserve"> poi la città e quanto vi era dentro. Destinarono però l’argento, l’oro e gli oggetti di bronzo e di ferro al tesoro del tempio del Signore. </w:t>
      </w:r>
      <w:r w:rsidRPr="00323C8F">
        <w:rPr>
          <w:rFonts w:ascii="Arial" w:hAnsi="Arial"/>
          <w:i/>
          <w:iCs/>
          <w:sz w:val="24"/>
        </w:rPr>
        <w:t>Giosuè</w:t>
      </w:r>
      <w:r w:rsidR="00323C8F" w:rsidRPr="00323C8F">
        <w:rPr>
          <w:rFonts w:ascii="Arial" w:hAnsi="Arial"/>
          <w:i/>
          <w:iCs/>
          <w:sz w:val="24"/>
        </w:rPr>
        <w:t xml:space="preserve"> lasciò in vita la prostituta Raab, la casa di suo padre e quanto le apparteneva. Ella è rimasta in mezzo a Israele fino ad oggi, per aver nascosto gli inviati che Giosuè aveva mandato a esplorare Gerico.</w:t>
      </w:r>
    </w:p>
    <w:p w14:paraId="0D8E8C3E" w14:textId="5DF51962"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In quella circostanza Giosuè fece giurare: «Maledetto davanti al Signore l’uomo che si metterà a ricostruire questa città di Gerico! Sul suo primogenito ne getterà le fondamenta e sul figlio minore ne erigerà le porte!».</w:t>
      </w:r>
      <w:r w:rsidR="004600E2">
        <w:rPr>
          <w:rFonts w:ascii="Arial" w:hAnsi="Arial"/>
          <w:i/>
          <w:iCs/>
          <w:sz w:val="24"/>
        </w:rPr>
        <w:t xml:space="preserve"> </w:t>
      </w:r>
      <w:r w:rsidRPr="00323C8F">
        <w:rPr>
          <w:rFonts w:ascii="Arial" w:hAnsi="Arial"/>
          <w:i/>
          <w:iCs/>
          <w:sz w:val="24"/>
        </w:rPr>
        <w:t xml:space="preserve">Il Signore fu con Giosuè, la cui fama si sparse in tutta la regione. (Gs 6,1-27). </w:t>
      </w:r>
    </w:p>
    <w:p w14:paraId="09F51B79" w14:textId="53424957" w:rsidR="00323C8F" w:rsidRPr="00323C8F" w:rsidRDefault="00323C8F" w:rsidP="00323C8F">
      <w:pPr>
        <w:spacing w:after="120"/>
        <w:ind w:left="567" w:right="567"/>
        <w:jc w:val="both"/>
        <w:rPr>
          <w:rFonts w:ascii="Arial" w:hAnsi="Arial"/>
          <w:i/>
          <w:iCs/>
          <w:sz w:val="24"/>
        </w:rPr>
      </w:pPr>
      <w:r w:rsidRPr="00323C8F">
        <w:rPr>
          <w:rFonts w:ascii="Arial" w:hAnsi="Arial"/>
          <w:i/>
          <w:iCs/>
          <w:sz w:val="24"/>
        </w:rPr>
        <w:t>Ma gli Israeliti violarono la legge dello sterminio: Acan, figlio di Carmì, figlio di Zabdì, figlio di Zerach, della tribù di Giuda, si impadronì di cose votate allo sterminio e allora la collera del Signore si accese contro gli Israeliti.</w:t>
      </w:r>
    </w:p>
    <w:p w14:paraId="1B2B9AFF" w14:textId="655B05DC"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Giosuè</w:t>
      </w:r>
      <w:r w:rsidR="00323C8F" w:rsidRPr="00323C8F">
        <w:rPr>
          <w:rFonts w:ascii="Arial" w:hAnsi="Arial"/>
          <w:i/>
          <w:iCs/>
          <w:sz w:val="24"/>
        </w:rPr>
        <w:t xml:space="preserve"> inviò degli uomini da Gerico ad Ai, che si trova presso Bet Aven, a oriente di Betel, con quest’ordine: «Salite a esplorare la regione». Quegli uomini salirono a esplorare Ai, </w:t>
      </w:r>
      <w:r w:rsidRPr="00323C8F">
        <w:rPr>
          <w:rFonts w:ascii="Arial" w:hAnsi="Arial"/>
          <w:i/>
          <w:iCs/>
          <w:sz w:val="24"/>
        </w:rPr>
        <w:t>ritornarono</w:t>
      </w:r>
      <w:r w:rsidR="00323C8F" w:rsidRPr="00323C8F">
        <w:rPr>
          <w:rFonts w:ascii="Arial" w:hAnsi="Arial"/>
          <w:i/>
          <w:iCs/>
          <w:sz w:val="24"/>
        </w:rPr>
        <w:t xml:space="preserve"> da Giosuè e gli dissero: «Non c’è bisogno che vada tutto il popolo: vadano all’assalto due o tremila uomini, ed espugneranno Ai; non impegnare tutto il popolo, perché sono in pochi». </w:t>
      </w:r>
      <w:r w:rsidRPr="00323C8F">
        <w:rPr>
          <w:rFonts w:ascii="Arial" w:hAnsi="Arial"/>
          <w:i/>
          <w:iCs/>
          <w:sz w:val="24"/>
        </w:rPr>
        <w:t>Vi</w:t>
      </w:r>
      <w:r w:rsidR="00323C8F" w:rsidRPr="00323C8F">
        <w:rPr>
          <w:rFonts w:ascii="Arial" w:hAnsi="Arial"/>
          <w:i/>
          <w:iCs/>
          <w:sz w:val="24"/>
        </w:rPr>
        <w:t xml:space="preserve"> andarono allora del popolo circa tremila uomini, ma dovettero fuggire davanti a quelli di Ai, </w:t>
      </w:r>
      <w:r w:rsidRPr="00323C8F">
        <w:rPr>
          <w:rFonts w:ascii="Arial" w:hAnsi="Arial"/>
          <w:i/>
          <w:iCs/>
          <w:sz w:val="24"/>
        </w:rPr>
        <w:t>che</w:t>
      </w:r>
      <w:r w:rsidR="00323C8F" w:rsidRPr="00323C8F">
        <w:rPr>
          <w:rFonts w:ascii="Arial" w:hAnsi="Arial"/>
          <w:i/>
          <w:iCs/>
          <w:sz w:val="24"/>
        </w:rPr>
        <w:t xml:space="preserve"> ne uccisero circa trentasei, li inseguirono dalla porta della città fino a Sebarìm, sconfiggendoli sulle pendici. Il cuore del popolo si sciolse come acqua.</w:t>
      </w:r>
    </w:p>
    <w:p w14:paraId="72E5D84A" w14:textId="2AE59187"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Giosuè</w:t>
      </w:r>
      <w:r w:rsidR="00323C8F" w:rsidRPr="00323C8F">
        <w:rPr>
          <w:rFonts w:ascii="Arial" w:hAnsi="Arial"/>
          <w:i/>
          <w:iCs/>
          <w:sz w:val="24"/>
        </w:rPr>
        <w:t xml:space="preserve"> si stracciò le vesti, si prostrò con la faccia a terra davanti all’arca del Signore e lì rimase fino a sera insieme agli anziani d’Israele, e si cosparsero il capo di polvere. </w:t>
      </w:r>
      <w:r w:rsidRPr="00323C8F">
        <w:rPr>
          <w:rFonts w:ascii="Arial" w:hAnsi="Arial"/>
          <w:i/>
          <w:iCs/>
          <w:sz w:val="24"/>
        </w:rPr>
        <w:t>Giosuè</w:t>
      </w:r>
      <w:r w:rsidR="00323C8F" w:rsidRPr="00323C8F">
        <w:rPr>
          <w:rFonts w:ascii="Arial" w:hAnsi="Arial"/>
          <w:i/>
          <w:iCs/>
          <w:sz w:val="24"/>
        </w:rPr>
        <w:t xml:space="preserve"> disse: «Ah! Signore Dio, perché hai voluto far passare il Giordano a questo popolo, per consegnarci poi nelle mani dell’Amorreo e distruggerci? Avessimo deciso di stabilirci al di là del Giordano! </w:t>
      </w:r>
      <w:r w:rsidRPr="00323C8F">
        <w:rPr>
          <w:rFonts w:ascii="Arial" w:hAnsi="Arial"/>
          <w:i/>
          <w:iCs/>
          <w:sz w:val="24"/>
        </w:rPr>
        <w:t>Perdona</w:t>
      </w:r>
      <w:r w:rsidR="00323C8F" w:rsidRPr="00323C8F">
        <w:rPr>
          <w:rFonts w:ascii="Arial" w:hAnsi="Arial"/>
          <w:i/>
          <w:iCs/>
          <w:sz w:val="24"/>
        </w:rPr>
        <w:t xml:space="preserve">, Signore mio: che posso dire, dal momento che Israele ha dovuto volgere le spalle di fronte ai suoi nemici? </w:t>
      </w:r>
      <w:r w:rsidRPr="00323C8F">
        <w:rPr>
          <w:rFonts w:ascii="Arial" w:hAnsi="Arial"/>
          <w:i/>
          <w:iCs/>
          <w:sz w:val="24"/>
        </w:rPr>
        <w:t>Lo</w:t>
      </w:r>
      <w:r w:rsidR="00323C8F" w:rsidRPr="00323C8F">
        <w:rPr>
          <w:rFonts w:ascii="Arial" w:hAnsi="Arial"/>
          <w:i/>
          <w:iCs/>
          <w:sz w:val="24"/>
        </w:rPr>
        <w:t xml:space="preserve"> udranno i Cananei e tutti gli abitanti della regione, ci accerchieranno e cancelleranno il nostro nome dalla terra. E tu, che farai per il tuo grande nome?».</w:t>
      </w:r>
    </w:p>
    <w:p w14:paraId="76A77CCD" w14:textId="52029993"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Rispose</w:t>
      </w:r>
      <w:r w:rsidR="00323C8F" w:rsidRPr="00323C8F">
        <w:rPr>
          <w:rFonts w:ascii="Arial" w:hAnsi="Arial"/>
          <w:i/>
          <w:iCs/>
          <w:sz w:val="24"/>
        </w:rPr>
        <w:t xml:space="preserve"> il Signore a Giosuè: «Àlzati, perché stai con la faccia a terra? </w:t>
      </w:r>
      <w:r w:rsidRPr="00323C8F">
        <w:rPr>
          <w:rFonts w:ascii="Arial" w:hAnsi="Arial"/>
          <w:i/>
          <w:iCs/>
          <w:sz w:val="24"/>
        </w:rPr>
        <w:t>Israele</w:t>
      </w:r>
      <w:r w:rsidR="00323C8F" w:rsidRPr="00323C8F">
        <w:rPr>
          <w:rFonts w:ascii="Arial" w:hAnsi="Arial"/>
          <w:i/>
          <w:iCs/>
          <w:sz w:val="24"/>
        </w:rPr>
        <w:t xml:space="preserve"> ha peccato. Essi hanno trasgredito il patto che avevo loro imposto e hanno preso cose votate allo sterminio: hanno rubato, hanno dissimulato, le hanno messe nei loro sacchi! </w:t>
      </w:r>
      <w:r w:rsidRPr="00323C8F">
        <w:rPr>
          <w:rFonts w:ascii="Arial" w:hAnsi="Arial"/>
          <w:i/>
          <w:iCs/>
          <w:sz w:val="24"/>
        </w:rPr>
        <w:t>Gli</w:t>
      </w:r>
      <w:r w:rsidR="00323C8F" w:rsidRPr="00323C8F">
        <w:rPr>
          <w:rFonts w:ascii="Arial" w:hAnsi="Arial"/>
          <w:i/>
          <w:iCs/>
          <w:sz w:val="24"/>
        </w:rPr>
        <w:t xml:space="preserve"> Israeliti non potranno resistere ai loro nemici, volgeranno loro le spalle, perché sono incorsi nello sterminio. Non sarò più con voi, se non estirperete da voi la causa dello sterminio. </w:t>
      </w:r>
      <w:r w:rsidRPr="00323C8F">
        <w:rPr>
          <w:rFonts w:ascii="Arial" w:hAnsi="Arial"/>
          <w:i/>
          <w:iCs/>
          <w:sz w:val="24"/>
        </w:rPr>
        <w:t>Su</w:t>
      </w:r>
      <w:r w:rsidR="00323C8F" w:rsidRPr="00323C8F">
        <w:rPr>
          <w:rFonts w:ascii="Arial" w:hAnsi="Arial"/>
          <w:i/>
          <w:iCs/>
          <w:sz w:val="24"/>
        </w:rPr>
        <w:t xml:space="preserve">, santifica il popolo e di’ loro: “Per domani santificatevi, perché così dice il Signore, Dio d’Israele: C’è una causa di sterminio in mezzo a te, Israele! Tu non potrai resistere ai tuoi nemici, finché non eliminerete da voi la causa dello sterminio. </w:t>
      </w:r>
      <w:r w:rsidRPr="00323C8F">
        <w:rPr>
          <w:rFonts w:ascii="Arial" w:hAnsi="Arial"/>
          <w:i/>
          <w:iCs/>
          <w:sz w:val="24"/>
        </w:rPr>
        <w:t>Vi</w:t>
      </w:r>
      <w:r w:rsidR="00323C8F" w:rsidRPr="00323C8F">
        <w:rPr>
          <w:rFonts w:ascii="Arial" w:hAnsi="Arial"/>
          <w:i/>
          <w:iCs/>
          <w:sz w:val="24"/>
        </w:rPr>
        <w:t xml:space="preserve"> </w:t>
      </w:r>
      <w:r w:rsidR="00323C8F" w:rsidRPr="00323C8F">
        <w:rPr>
          <w:rFonts w:ascii="Arial" w:hAnsi="Arial"/>
          <w:i/>
          <w:iCs/>
          <w:sz w:val="24"/>
        </w:rPr>
        <w:lastRenderedPageBreak/>
        <w:t xml:space="preserve">accosterete dunque domattina divisi per tribù: la tribù che il Signore avrà designato con la sorte si accosterà per casati e il casato che il Signore avrà designato si accosterà per famiglie; la famiglia che il Signore avrà designato si accosterà per individui. </w:t>
      </w:r>
      <w:r w:rsidRPr="00323C8F">
        <w:rPr>
          <w:rFonts w:ascii="Arial" w:hAnsi="Arial"/>
          <w:i/>
          <w:iCs/>
          <w:sz w:val="24"/>
        </w:rPr>
        <w:t>Colui</w:t>
      </w:r>
      <w:r w:rsidR="00323C8F" w:rsidRPr="00323C8F">
        <w:rPr>
          <w:rFonts w:ascii="Arial" w:hAnsi="Arial"/>
          <w:i/>
          <w:iCs/>
          <w:sz w:val="24"/>
        </w:rPr>
        <w:t xml:space="preserve"> che risulterà causa di sterminio sarà bruciato lui e tutte le sue cose, per aver trasgredito il patto del Signore e aver commesso un’infamia in Israele”».</w:t>
      </w:r>
    </w:p>
    <w:p w14:paraId="126BB04C" w14:textId="6CFDB66F"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Giosuè</w:t>
      </w:r>
      <w:r w:rsidR="00323C8F" w:rsidRPr="00323C8F">
        <w:rPr>
          <w:rFonts w:ascii="Arial" w:hAnsi="Arial"/>
          <w:i/>
          <w:iCs/>
          <w:sz w:val="24"/>
        </w:rPr>
        <w:t xml:space="preserve"> si alzò di buon mattino e fece accostare Israele per tribù e venne sorteggiata la tribù di Giuda. </w:t>
      </w:r>
      <w:r w:rsidRPr="00323C8F">
        <w:rPr>
          <w:rFonts w:ascii="Arial" w:hAnsi="Arial"/>
          <w:i/>
          <w:iCs/>
          <w:sz w:val="24"/>
        </w:rPr>
        <w:t>Fece</w:t>
      </w:r>
      <w:r w:rsidR="00323C8F" w:rsidRPr="00323C8F">
        <w:rPr>
          <w:rFonts w:ascii="Arial" w:hAnsi="Arial"/>
          <w:i/>
          <w:iCs/>
          <w:sz w:val="24"/>
        </w:rPr>
        <w:t xml:space="preserve"> accostare i casati di Giuda e venne sorteggiato il casato degli Zerachiti; fece accostare il casato degli Zerachiti per famiglie e venne sorteggiato Zabdì; </w:t>
      </w:r>
      <w:r w:rsidRPr="00323C8F">
        <w:rPr>
          <w:rFonts w:ascii="Arial" w:hAnsi="Arial"/>
          <w:i/>
          <w:iCs/>
          <w:sz w:val="24"/>
        </w:rPr>
        <w:t>fece</w:t>
      </w:r>
      <w:r w:rsidR="00323C8F" w:rsidRPr="00323C8F">
        <w:rPr>
          <w:rFonts w:ascii="Arial" w:hAnsi="Arial"/>
          <w:i/>
          <w:iCs/>
          <w:sz w:val="24"/>
        </w:rPr>
        <w:t xml:space="preserve"> accostare la sua famiglia per individui e venne sorteggiato Acan, figlio di Carmì, figlio di Zabdì, figlio di Zerach, della tribù di Giuda. </w:t>
      </w:r>
      <w:r w:rsidRPr="00323C8F">
        <w:rPr>
          <w:rFonts w:ascii="Arial" w:hAnsi="Arial"/>
          <w:i/>
          <w:iCs/>
          <w:sz w:val="24"/>
        </w:rPr>
        <w:t>Disse</w:t>
      </w:r>
      <w:r w:rsidR="00323C8F" w:rsidRPr="00323C8F">
        <w:rPr>
          <w:rFonts w:ascii="Arial" w:hAnsi="Arial"/>
          <w:i/>
          <w:iCs/>
          <w:sz w:val="24"/>
        </w:rPr>
        <w:t xml:space="preserve"> allora Giosuè ad Acan: «Figlio mio, da’ gloria al Signore, Dio d’Israele, e rendigli lode. Raccontami dunque che cosa hai fatto, non me lo nascondere». </w:t>
      </w:r>
      <w:r w:rsidRPr="00323C8F">
        <w:rPr>
          <w:rFonts w:ascii="Arial" w:hAnsi="Arial"/>
          <w:i/>
          <w:iCs/>
          <w:sz w:val="24"/>
        </w:rPr>
        <w:t>Acan</w:t>
      </w:r>
      <w:r w:rsidR="00323C8F" w:rsidRPr="00323C8F">
        <w:rPr>
          <w:rFonts w:ascii="Arial" w:hAnsi="Arial"/>
          <w:i/>
          <w:iCs/>
          <w:sz w:val="24"/>
        </w:rPr>
        <w:t xml:space="preserve"> rispose a Giosuè: «È vero, io ho peccato contro il Signore, Dio d’Israele, e ho fatto quanto vi dirò: </w:t>
      </w:r>
      <w:r w:rsidRPr="00323C8F">
        <w:rPr>
          <w:rFonts w:ascii="Arial" w:hAnsi="Arial"/>
          <w:i/>
          <w:iCs/>
          <w:sz w:val="24"/>
        </w:rPr>
        <w:t>avevo</w:t>
      </w:r>
      <w:r w:rsidR="00323C8F" w:rsidRPr="00323C8F">
        <w:rPr>
          <w:rFonts w:ascii="Arial" w:hAnsi="Arial"/>
          <w:i/>
          <w:iCs/>
          <w:sz w:val="24"/>
        </w:rPr>
        <w:t xml:space="preserve"> visto nel bottino un bel mantello di Sinar, duecento sicli d’argento e un lingotto d’oro del peso di cinquanta sicli. Li ho desiderati e me li sono presi, ed eccoli nascosti in terra al centro della mia tenda, e l’argento è sotto».</w:t>
      </w:r>
    </w:p>
    <w:p w14:paraId="481A4F24" w14:textId="1430B9DC" w:rsidR="00323C8F" w:rsidRPr="00323C8F" w:rsidRDefault="004600E2" w:rsidP="00323C8F">
      <w:pPr>
        <w:spacing w:after="120"/>
        <w:ind w:left="567" w:right="567"/>
        <w:jc w:val="both"/>
        <w:rPr>
          <w:rFonts w:ascii="Arial" w:hAnsi="Arial"/>
          <w:i/>
          <w:iCs/>
          <w:sz w:val="24"/>
        </w:rPr>
      </w:pPr>
      <w:r w:rsidRPr="00323C8F">
        <w:rPr>
          <w:rFonts w:ascii="Arial" w:hAnsi="Arial"/>
          <w:i/>
          <w:iCs/>
          <w:sz w:val="24"/>
        </w:rPr>
        <w:t>Giosuè</w:t>
      </w:r>
      <w:r w:rsidR="00323C8F" w:rsidRPr="00323C8F">
        <w:rPr>
          <w:rFonts w:ascii="Arial" w:hAnsi="Arial"/>
          <w:i/>
          <w:iCs/>
          <w:sz w:val="24"/>
        </w:rPr>
        <w:t xml:space="preserve"> mandò incaricati che corsero alla tenda, ed ecco, tutto era nascosto nella tenda e l’argento era sotto. Presero il tutto dalla tenda, lo portarono a Giosuè e a tutti gli Israeliti e lo deposero davanti al Signore. </w:t>
      </w:r>
      <w:r w:rsidR="00982F6D" w:rsidRPr="00323C8F">
        <w:rPr>
          <w:rFonts w:ascii="Arial" w:hAnsi="Arial"/>
          <w:i/>
          <w:iCs/>
          <w:sz w:val="24"/>
        </w:rPr>
        <w:t>Giosuè</w:t>
      </w:r>
      <w:r w:rsidR="00323C8F" w:rsidRPr="00323C8F">
        <w:rPr>
          <w:rFonts w:ascii="Arial" w:hAnsi="Arial"/>
          <w:i/>
          <w:iCs/>
          <w:sz w:val="24"/>
        </w:rPr>
        <w:t xml:space="preserve"> allora prese Acan figlio di Zerach con l’argento, il mantello, il lingotto d’oro, i suoi figli, le sue figlie, i suoi buoi, i suoi asini, le sue pecore, la sua tenda e quanto gli apparteneva. Tutto Israele era con lui ed egli li condusse alla valle di Acor. </w:t>
      </w:r>
      <w:r w:rsidR="00982F6D" w:rsidRPr="00323C8F">
        <w:rPr>
          <w:rFonts w:ascii="Arial" w:hAnsi="Arial"/>
          <w:i/>
          <w:iCs/>
          <w:sz w:val="24"/>
        </w:rPr>
        <w:t>Giosuè</w:t>
      </w:r>
      <w:r w:rsidR="00323C8F" w:rsidRPr="00323C8F">
        <w:rPr>
          <w:rFonts w:ascii="Arial" w:hAnsi="Arial"/>
          <w:i/>
          <w:iCs/>
          <w:sz w:val="24"/>
        </w:rPr>
        <w:t xml:space="preserve">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w:t>
      </w:r>
    </w:p>
    <w:p w14:paraId="689E1DB0" w14:textId="77777777" w:rsidR="002E2C7B" w:rsidRPr="002E2C7B" w:rsidRDefault="002E2C7B" w:rsidP="002E2C7B">
      <w:pPr>
        <w:spacing w:after="120"/>
        <w:jc w:val="both"/>
        <w:rPr>
          <w:rFonts w:ascii="Arial" w:hAnsi="Arial"/>
          <w:sz w:val="24"/>
        </w:rPr>
      </w:pPr>
      <w:r w:rsidRPr="002E2C7B">
        <w:rPr>
          <w:rFonts w:ascii="Arial" w:hAnsi="Arial"/>
          <w:sz w:val="24"/>
        </w:rPr>
        <w:t>Sappiamo che l’idolatria delle genti che abitavano la Palestina fu una vera trappola per i figli di Israele.</w:t>
      </w:r>
    </w:p>
    <w:p w14:paraId="57D54100" w14:textId="092B772B" w:rsidR="002E2C7B" w:rsidRPr="00587E36" w:rsidRDefault="00982F6D" w:rsidP="00587E36">
      <w:pPr>
        <w:spacing w:after="120"/>
        <w:ind w:left="567" w:right="567"/>
        <w:jc w:val="both"/>
        <w:rPr>
          <w:rFonts w:ascii="Arial" w:hAnsi="Arial"/>
          <w:i/>
          <w:iCs/>
          <w:sz w:val="24"/>
        </w:rPr>
      </w:pPr>
      <w:r w:rsidRPr="00587E36">
        <w:rPr>
          <w:rFonts w:ascii="Arial" w:hAnsi="Arial"/>
          <w:i/>
          <w:iCs/>
          <w:sz w:val="24"/>
        </w:rPr>
        <w:t xml:space="preserve">Essi </w:t>
      </w:r>
      <w:r w:rsidR="002E2C7B" w:rsidRPr="00587E36">
        <w:rPr>
          <w:rFonts w:ascii="Arial" w:hAnsi="Arial"/>
          <w:i/>
          <w:iCs/>
          <w:sz w:val="24"/>
        </w:rPr>
        <w:t xml:space="preserve">non abiteranno più nel tuo paese, altrimenti ti farebbero peccare contro di me, perché tu serviresti i loro dei e ciò diventerebbe una trappola per te" (Es 23, 33). Guardati bene dal far alleanza con gli abitanti del paese nel quale stai per entrare, perché ciò non diventi una trappola in mezzo a te (Es 34, 12). Sterminerai dunque tutti i popoli che il Signore Dio tuo sta per consegnare a te; il tuo occhio non li compianga; non servire i loro dei, perché ciò è una trappola per te (Dt 7, 16). Darai alle fiamme le sculture dei loro dei; non bramerai e non prenderai per te il loro argento e oro che è su di quelle, altrimenti ne resteresti come preso in trappola, perché sono un abominio per il Signore tuo Dio (Dt 7, 25). allora sappiate che il Signore vostro Dio non scaccerà più queste genti dinanzi a voi, ma esse diventeranno per </w:t>
      </w:r>
      <w:r w:rsidR="002E2C7B" w:rsidRPr="00587E36">
        <w:rPr>
          <w:rFonts w:ascii="Arial" w:hAnsi="Arial"/>
          <w:i/>
          <w:iCs/>
          <w:sz w:val="24"/>
        </w:rPr>
        <w:lastRenderedPageBreak/>
        <w:t xml:space="preserve">voi una rete, una trappola, un flagello ai vostri fianchi; diventeranno spine nei vostri occhi, finché non siate periti e scomparsi da questo buon paese che il Signore vostro Dio vi ha dato (Gs 23, 13). </w:t>
      </w:r>
    </w:p>
    <w:p w14:paraId="2B2B818E" w14:textId="77777777" w:rsidR="002E2C7B" w:rsidRDefault="002E2C7B" w:rsidP="002E2C7B">
      <w:pPr>
        <w:spacing w:after="120"/>
        <w:jc w:val="both"/>
        <w:rPr>
          <w:rFonts w:ascii="Arial" w:hAnsi="Arial"/>
          <w:sz w:val="24"/>
        </w:rPr>
      </w:pPr>
      <w:r w:rsidRPr="002E2C7B">
        <w:rPr>
          <w:rFonts w:ascii="Arial" w:hAnsi="Arial"/>
          <w:sz w:val="24"/>
        </w:rPr>
        <w:t>Con la deportazione in Babilonia i figli di Israele dovettero imparare a convivere con l’idolatria conservando intatta la fede nel Dio dei Padri.</w:t>
      </w:r>
    </w:p>
    <w:p w14:paraId="6DBE9299" w14:textId="4E0056B6"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Per</w:t>
      </w:r>
      <w:r w:rsidR="00587E36" w:rsidRPr="00587E36">
        <w:rPr>
          <w:rFonts w:ascii="Arial" w:hAnsi="Arial"/>
          <w:i/>
          <w:iCs/>
          <w:sz w:val="24"/>
        </w:rPr>
        <w:t xml:space="preserve"> i peccati da voi commessi di fronte a Dio sarete condotti prigionieri a Babilonia da Nabucodònosor, re dei Babilonesi. </w:t>
      </w:r>
      <w:r w:rsidRPr="00587E36">
        <w:rPr>
          <w:rFonts w:ascii="Arial" w:hAnsi="Arial"/>
          <w:i/>
          <w:iCs/>
          <w:sz w:val="24"/>
        </w:rPr>
        <w:t>Giunti</w:t>
      </w:r>
      <w:r w:rsidR="00587E36" w:rsidRPr="00587E36">
        <w:rPr>
          <w:rFonts w:ascii="Arial" w:hAnsi="Arial"/>
          <w:i/>
          <w:iCs/>
          <w:sz w:val="24"/>
        </w:rPr>
        <w:t xml:space="preserve"> dunque a Babilonia, vi resterete molti anni e per lungo tempo fino a sette generazioni; dopo vi ricondurrò di là in pace. </w:t>
      </w:r>
      <w:r w:rsidRPr="00587E36">
        <w:rPr>
          <w:rFonts w:ascii="Arial" w:hAnsi="Arial"/>
          <w:i/>
          <w:iCs/>
          <w:sz w:val="24"/>
        </w:rPr>
        <w:t>Ora</w:t>
      </w:r>
      <w:r w:rsidR="00587E36" w:rsidRPr="00587E36">
        <w:rPr>
          <w:rFonts w:ascii="Arial" w:hAnsi="Arial"/>
          <w:i/>
          <w:iCs/>
          <w:sz w:val="24"/>
        </w:rPr>
        <w:t xml:space="preserve">, vedrete a Babilonia idoli d’argento, d’oro e di legno, portati a spalla, i quali infondono timore alle nazioni. </w:t>
      </w:r>
      <w:r w:rsidRPr="00587E36">
        <w:rPr>
          <w:rFonts w:ascii="Arial" w:hAnsi="Arial"/>
          <w:i/>
          <w:iCs/>
          <w:sz w:val="24"/>
        </w:rPr>
        <w:t>State</w:t>
      </w:r>
      <w:r w:rsidR="00587E36" w:rsidRPr="00587E36">
        <w:rPr>
          <w:rFonts w:ascii="Arial" w:hAnsi="Arial"/>
          <w:i/>
          <w:iCs/>
          <w:sz w:val="24"/>
        </w:rPr>
        <w:t xml:space="preserve"> attenti dunque a non divenire in tutto simili agli stranieri; il timore dei loro dèi non si impadronisca di voi. </w:t>
      </w:r>
      <w:r w:rsidRPr="00587E36">
        <w:rPr>
          <w:rFonts w:ascii="Arial" w:hAnsi="Arial"/>
          <w:i/>
          <w:iCs/>
          <w:sz w:val="24"/>
        </w:rPr>
        <w:t>Alla</w:t>
      </w:r>
      <w:r w:rsidR="00587E36" w:rsidRPr="00587E36">
        <w:rPr>
          <w:rFonts w:ascii="Arial" w:hAnsi="Arial"/>
          <w:i/>
          <w:iCs/>
          <w:sz w:val="24"/>
        </w:rPr>
        <w:t xml:space="preserve"> vista di una moltitudine che prostrandosi davanti e dietro a loro li adora, dite a voi stessi: «Te dobbiamo adorare, Signore». </w:t>
      </w:r>
      <w:r w:rsidRPr="00587E36">
        <w:rPr>
          <w:rFonts w:ascii="Arial" w:hAnsi="Arial"/>
          <w:i/>
          <w:iCs/>
          <w:sz w:val="24"/>
        </w:rPr>
        <w:t>Poiché</w:t>
      </w:r>
      <w:r w:rsidR="00587E36" w:rsidRPr="00587E36">
        <w:rPr>
          <w:rFonts w:ascii="Arial" w:hAnsi="Arial"/>
          <w:i/>
          <w:iCs/>
          <w:sz w:val="24"/>
        </w:rPr>
        <w:t xml:space="preserve"> il mio angelo è con voi, ed è lui che si prende cura delle vostre vite.</w:t>
      </w:r>
    </w:p>
    <w:p w14:paraId="430AF3F7" w14:textId="62E759EC"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Essi</w:t>
      </w:r>
      <w:r w:rsidR="00587E36" w:rsidRPr="00587E36">
        <w:rPr>
          <w:rFonts w:ascii="Arial" w:hAnsi="Arial"/>
          <w:i/>
          <w:iCs/>
          <w:sz w:val="24"/>
        </w:rPr>
        <w:t xml:space="preserve"> hanno una lingua limata da un artefice, sono coperti d’oro e d’argento, ma sono simulacri falsi e non possono parlare. </w:t>
      </w:r>
      <w:r w:rsidRPr="00587E36">
        <w:rPr>
          <w:rFonts w:ascii="Arial" w:hAnsi="Arial"/>
          <w:i/>
          <w:iCs/>
          <w:sz w:val="24"/>
        </w:rPr>
        <w:t>E</w:t>
      </w:r>
      <w:r w:rsidR="00587E36" w:rsidRPr="00587E36">
        <w:rPr>
          <w:rFonts w:ascii="Arial" w:hAnsi="Arial"/>
          <w:i/>
          <w:iCs/>
          <w:sz w:val="24"/>
        </w:rPr>
        <w:t xml:space="preserve"> come per una ragazza amante degli ornamenti, prendono oro e acconciano corone sulla testa dei loro dèi. </w:t>
      </w:r>
      <w:r w:rsidRPr="00587E36">
        <w:rPr>
          <w:rFonts w:ascii="Arial" w:hAnsi="Arial"/>
          <w:i/>
          <w:iCs/>
          <w:sz w:val="24"/>
        </w:rPr>
        <w:t>Talvolta</w:t>
      </w:r>
      <w:r w:rsidR="00587E36" w:rsidRPr="00587E36">
        <w:rPr>
          <w:rFonts w:ascii="Arial" w:hAnsi="Arial"/>
          <w:i/>
          <w:iCs/>
          <w:sz w:val="24"/>
        </w:rPr>
        <w:t xml:space="preserve"> anche i sacerdoti, togliendo ai loro dèi oro e argento, lo spendono per sé, e lo danno anche alle prostitute nei postriboli. </w:t>
      </w:r>
      <w:r w:rsidRPr="00587E36">
        <w:rPr>
          <w:rFonts w:ascii="Arial" w:hAnsi="Arial"/>
          <w:i/>
          <w:iCs/>
          <w:sz w:val="24"/>
        </w:rPr>
        <w:t>Adornano</w:t>
      </w:r>
      <w:r w:rsidR="00587E36" w:rsidRPr="00587E36">
        <w:rPr>
          <w:rFonts w:ascii="Arial" w:hAnsi="Arial"/>
          <w:i/>
          <w:iCs/>
          <w:sz w:val="24"/>
        </w:rPr>
        <w:t xml:space="preserve"> poi con vesti, come gli uomini, gli dèi d’argento, d’oro e di legno; ma essi non sono in grado di salvarsi dalla ruggine e dai tarli. </w:t>
      </w:r>
      <w:r w:rsidRPr="00587E36">
        <w:rPr>
          <w:rFonts w:ascii="Arial" w:hAnsi="Arial"/>
          <w:i/>
          <w:iCs/>
          <w:sz w:val="24"/>
        </w:rPr>
        <w:t>Sono</w:t>
      </w:r>
      <w:r w:rsidR="00587E36" w:rsidRPr="00587E36">
        <w:rPr>
          <w:rFonts w:ascii="Arial" w:hAnsi="Arial"/>
          <w:i/>
          <w:iCs/>
          <w:sz w:val="24"/>
        </w:rPr>
        <w:t xml:space="preserve"> avvolti in una veste purpurea, ma bisogna pulire il loro volto per la polvere del tempio che si posa abbondante su di essi. </w:t>
      </w:r>
      <w:r w:rsidRPr="00587E36">
        <w:rPr>
          <w:rFonts w:ascii="Arial" w:hAnsi="Arial"/>
          <w:i/>
          <w:iCs/>
          <w:sz w:val="24"/>
        </w:rPr>
        <w:t>Come</w:t>
      </w:r>
      <w:r w:rsidR="00587E36" w:rsidRPr="00587E36">
        <w:rPr>
          <w:rFonts w:ascii="Arial" w:hAnsi="Arial"/>
          <w:i/>
          <w:iCs/>
          <w:sz w:val="24"/>
        </w:rPr>
        <w:t xml:space="preserve"> il governatore di una regione, il dio ha lo scettro, ma non stermina colui che lo offende. </w:t>
      </w:r>
      <w:r w:rsidRPr="00587E36">
        <w:rPr>
          <w:rFonts w:ascii="Arial" w:hAnsi="Arial"/>
          <w:i/>
          <w:iCs/>
          <w:sz w:val="24"/>
        </w:rPr>
        <w:t>Ha</w:t>
      </w:r>
      <w:r w:rsidR="00587E36" w:rsidRPr="00587E36">
        <w:rPr>
          <w:rFonts w:ascii="Arial" w:hAnsi="Arial"/>
          <w:i/>
          <w:iCs/>
          <w:sz w:val="24"/>
        </w:rPr>
        <w:t xml:space="preserve"> il pugnale e la scure nella destra, ma non si libererà dalla guerra e dai ladri. </w:t>
      </w:r>
      <w:r w:rsidRPr="00587E36">
        <w:rPr>
          <w:rFonts w:ascii="Arial" w:hAnsi="Arial"/>
          <w:i/>
          <w:iCs/>
          <w:sz w:val="24"/>
        </w:rPr>
        <w:t>Per</w:t>
      </w:r>
      <w:r w:rsidR="00587E36" w:rsidRPr="00587E36">
        <w:rPr>
          <w:rFonts w:ascii="Arial" w:hAnsi="Arial"/>
          <w:i/>
          <w:iCs/>
          <w:sz w:val="24"/>
        </w:rPr>
        <w:t xml:space="preserve"> questo è evidente che essi non sono dèi; non temeteli, dunque!</w:t>
      </w:r>
    </w:p>
    <w:p w14:paraId="163E124A" w14:textId="75268B31"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Come</w:t>
      </w:r>
      <w:r w:rsidR="00587E36" w:rsidRPr="00587E36">
        <w:rPr>
          <w:rFonts w:ascii="Arial" w:hAnsi="Arial"/>
          <w:i/>
          <w:iCs/>
          <w:sz w:val="24"/>
        </w:rPr>
        <w:t xml:space="preserve"> un vaso di terra una volta rotto diventa inutile, così sono i loro dèi, posti nei templi. </w:t>
      </w:r>
      <w:r w:rsidRPr="00587E36">
        <w:rPr>
          <w:rFonts w:ascii="Arial" w:hAnsi="Arial"/>
          <w:i/>
          <w:iCs/>
          <w:sz w:val="24"/>
        </w:rPr>
        <w:t>I</w:t>
      </w:r>
      <w:r w:rsidR="00587E36" w:rsidRPr="00587E36">
        <w:rPr>
          <w:rFonts w:ascii="Arial" w:hAnsi="Arial"/>
          <w:i/>
          <w:iCs/>
          <w:sz w:val="24"/>
        </w:rPr>
        <w:t xml:space="preserve"> loro occhi sono pieni della polvere sollevata dai piedi di coloro che entrano. </w:t>
      </w:r>
      <w:r w:rsidRPr="00587E36">
        <w:rPr>
          <w:rFonts w:ascii="Arial" w:hAnsi="Arial"/>
          <w:i/>
          <w:iCs/>
          <w:sz w:val="24"/>
        </w:rPr>
        <w:t>Come</w:t>
      </w:r>
      <w:r w:rsidR="00587E36" w:rsidRPr="00587E36">
        <w:rPr>
          <w:rFonts w:ascii="Arial" w:hAnsi="Arial"/>
          <w:i/>
          <w:iCs/>
          <w:sz w:val="24"/>
        </w:rPr>
        <w:t xml:space="preserve"> per uno che abbia offeso un re si tiene bene sbarrato il luogo dove è detenuto perché deve essere condotto a morte, così i sacerdoti assicurano i templi con porte, con serrature e con spranghe, perché non vengano saccheggiati dai ladri. </w:t>
      </w:r>
      <w:r w:rsidRPr="00587E36">
        <w:rPr>
          <w:rFonts w:ascii="Arial" w:hAnsi="Arial"/>
          <w:i/>
          <w:iCs/>
          <w:sz w:val="24"/>
        </w:rPr>
        <w:t>Accendono</w:t>
      </w:r>
      <w:r w:rsidR="00587E36" w:rsidRPr="00587E36">
        <w:rPr>
          <w:rFonts w:ascii="Arial" w:hAnsi="Arial"/>
          <w:i/>
          <w:iCs/>
          <w:sz w:val="24"/>
        </w:rPr>
        <w:t xml:space="preserve"> lucerne, persino più numerose che per se stessi, ma gli dèi non possono vederne alcuna. </w:t>
      </w:r>
      <w:r w:rsidRPr="00587E36">
        <w:rPr>
          <w:rFonts w:ascii="Arial" w:hAnsi="Arial"/>
          <w:i/>
          <w:iCs/>
          <w:sz w:val="24"/>
        </w:rPr>
        <w:t>Sono</w:t>
      </w:r>
      <w:r w:rsidR="00587E36" w:rsidRPr="00587E36">
        <w:rPr>
          <w:rFonts w:ascii="Arial" w:hAnsi="Arial"/>
          <w:i/>
          <w:iCs/>
          <w:sz w:val="24"/>
        </w:rPr>
        <w:t xml:space="preserve"> come una trave del tempio il cui interno, si dice, viene divorato, e anch’essi, senza accorgersene, insieme con le loro vesti sono divorati dagli insetti che strisciano fuori dalla terra. Il loro volto si annerisce per il fumo del tempio. </w:t>
      </w:r>
      <w:r w:rsidRPr="00587E36">
        <w:rPr>
          <w:rFonts w:ascii="Arial" w:hAnsi="Arial"/>
          <w:i/>
          <w:iCs/>
          <w:sz w:val="24"/>
        </w:rPr>
        <w:t>Sul</w:t>
      </w:r>
      <w:r w:rsidR="00587E36" w:rsidRPr="00587E36">
        <w:rPr>
          <w:rFonts w:ascii="Arial" w:hAnsi="Arial"/>
          <w:i/>
          <w:iCs/>
          <w:sz w:val="24"/>
        </w:rPr>
        <w:t xml:space="preserve"> loro corpo e sulla testa si posano pipistrelli, rondini, gli uccelli, come anche i gatti. </w:t>
      </w:r>
      <w:r w:rsidRPr="00587E36">
        <w:rPr>
          <w:rFonts w:ascii="Arial" w:hAnsi="Arial"/>
          <w:i/>
          <w:iCs/>
          <w:sz w:val="24"/>
        </w:rPr>
        <w:t>Di</w:t>
      </w:r>
      <w:r w:rsidR="00587E36" w:rsidRPr="00587E36">
        <w:rPr>
          <w:rFonts w:ascii="Arial" w:hAnsi="Arial"/>
          <w:i/>
          <w:iCs/>
          <w:sz w:val="24"/>
        </w:rPr>
        <w:t xml:space="preserve"> qui potrete conoscere che essi non sono dèi; non temeteli, dunque!</w:t>
      </w:r>
    </w:p>
    <w:p w14:paraId="66506644" w14:textId="0696C3B5"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L’oro</w:t>
      </w:r>
      <w:r w:rsidR="00587E36" w:rsidRPr="00587E36">
        <w:rPr>
          <w:rFonts w:ascii="Arial" w:hAnsi="Arial"/>
          <w:i/>
          <w:iCs/>
          <w:sz w:val="24"/>
        </w:rPr>
        <w:t xml:space="preserve"> di cui sono adorni per bellezza non risplende se qualcuno non ne toglie la ruggine; persino quando venivano fusi, essi non se ne accorgevano. </w:t>
      </w:r>
      <w:r w:rsidRPr="00587E36">
        <w:rPr>
          <w:rFonts w:ascii="Arial" w:hAnsi="Arial"/>
          <w:i/>
          <w:iCs/>
          <w:sz w:val="24"/>
        </w:rPr>
        <w:t>Furono</w:t>
      </w:r>
      <w:r w:rsidR="00587E36" w:rsidRPr="00587E36">
        <w:rPr>
          <w:rFonts w:ascii="Arial" w:hAnsi="Arial"/>
          <w:i/>
          <w:iCs/>
          <w:sz w:val="24"/>
        </w:rPr>
        <w:t xml:space="preserve"> comprati a qualsiasi prezzo, essi che non hanno alito vitale. </w:t>
      </w:r>
      <w:r w:rsidRPr="00587E36">
        <w:rPr>
          <w:rFonts w:ascii="Arial" w:hAnsi="Arial"/>
          <w:i/>
          <w:iCs/>
          <w:sz w:val="24"/>
        </w:rPr>
        <w:t>Senza</w:t>
      </w:r>
      <w:r w:rsidR="00587E36" w:rsidRPr="00587E36">
        <w:rPr>
          <w:rFonts w:ascii="Arial" w:hAnsi="Arial"/>
          <w:i/>
          <w:iCs/>
          <w:sz w:val="24"/>
        </w:rPr>
        <w:t xml:space="preserve"> piedi, vengono portati a spalla, mostrando agli </w:t>
      </w:r>
      <w:r w:rsidR="00587E36" w:rsidRPr="00587E36">
        <w:rPr>
          <w:rFonts w:ascii="Arial" w:hAnsi="Arial"/>
          <w:i/>
          <w:iCs/>
          <w:sz w:val="24"/>
        </w:rPr>
        <w:lastRenderedPageBreak/>
        <w:t xml:space="preserve">uomini la loro vile condizione; provano vergogna anche coloro che li servono, perché, se cadono a terra, non si rialzano più. </w:t>
      </w:r>
      <w:r w:rsidRPr="00587E36">
        <w:rPr>
          <w:rFonts w:ascii="Arial" w:hAnsi="Arial"/>
          <w:i/>
          <w:iCs/>
          <w:sz w:val="24"/>
        </w:rPr>
        <w:t>Neanche</w:t>
      </w:r>
      <w:r w:rsidR="00587E36" w:rsidRPr="00587E36">
        <w:rPr>
          <w:rFonts w:ascii="Arial" w:hAnsi="Arial"/>
          <w:i/>
          <w:iCs/>
          <w:sz w:val="24"/>
        </w:rPr>
        <w:t xml:space="preserv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w:t>
      </w:r>
      <w:r w:rsidRPr="00587E36">
        <w:rPr>
          <w:rFonts w:ascii="Arial" w:hAnsi="Arial"/>
          <w:i/>
          <w:iCs/>
          <w:sz w:val="24"/>
        </w:rPr>
        <w:t>Conoscendo</w:t>
      </w:r>
      <w:r w:rsidR="00587E36" w:rsidRPr="00587E36">
        <w:rPr>
          <w:rFonts w:ascii="Arial" w:hAnsi="Arial"/>
          <w:i/>
          <w:iCs/>
          <w:sz w:val="24"/>
        </w:rPr>
        <w:t xml:space="preserve"> dunque da questo che essi non sono dèi, non temeteli!</w:t>
      </w:r>
    </w:p>
    <w:p w14:paraId="35702030" w14:textId="26C8E5B7"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Come</w:t>
      </w:r>
      <w:r w:rsidR="00587E36" w:rsidRPr="00587E36">
        <w:rPr>
          <w:rFonts w:ascii="Arial" w:hAnsi="Arial"/>
          <w:i/>
          <w:iCs/>
          <w:sz w:val="24"/>
        </w:rPr>
        <w:t xml:space="preserve"> dunque si potrebbero chiamare dèi? Poiché anche le donne sono ammesse a servire questi dèi d’argento, d’oro e di legno. </w:t>
      </w:r>
      <w:r w:rsidRPr="00587E36">
        <w:rPr>
          <w:rFonts w:ascii="Arial" w:hAnsi="Arial"/>
          <w:i/>
          <w:iCs/>
          <w:sz w:val="24"/>
        </w:rPr>
        <w:t>Nei</w:t>
      </w:r>
      <w:r w:rsidR="00587E36" w:rsidRPr="00587E36">
        <w:rPr>
          <w:rFonts w:ascii="Arial" w:hAnsi="Arial"/>
          <w:i/>
          <w:iCs/>
          <w:sz w:val="24"/>
        </w:rPr>
        <w:t xml:space="preserve"> loro templi i sacerdoti guidano il carro con le vesti stracciate, le teste e le guance rasate, a capo scoperto. </w:t>
      </w:r>
      <w:r w:rsidRPr="00587E36">
        <w:rPr>
          <w:rFonts w:ascii="Arial" w:hAnsi="Arial"/>
          <w:i/>
          <w:iCs/>
          <w:sz w:val="24"/>
        </w:rPr>
        <w:t>Urlano</w:t>
      </w:r>
      <w:r w:rsidR="00587E36" w:rsidRPr="00587E36">
        <w:rPr>
          <w:rFonts w:ascii="Arial" w:hAnsi="Arial"/>
          <w:i/>
          <w:iCs/>
          <w:sz w:val="24"/>
        </w:rPr>
        <w:t xml:space="preserve"> alzando grida davanti ai loro dèi, come fanno alcuni durante un banchetto funebre. </w:t>
      </w:r>
      <w:r w:rsidRPr="00587E36">
        <w:rPr>
          <w:rFonts w:ascii="Arial" w:hAnsi="Arial"/>
          <w:i/>
          <w:iCs/>
          <w:sz w:val="24"/>
        </w:rPr>
        <w:t>I</w:t>
      </w:r>
      <w:r w:rsidR="00587E36" w:rsidRPr="00587E36">
        <w:rPr>
          <w:rFonts w:ascii="Arial" w:hAnsi="Arial"/>
          <w:i/>
          <w:iCs/>
          <w:sz w:val="24"/>
        </w:rPr>
        <w:t xml:space="preserve"> sacerdoti si portano via le vesti degli dèi e le fanno indossare alle loro mogli e ai loro bambini. </w:t>
      </w:r>
      <w:r w:rsidRPr="00587E36">
        <w:rPr>
          <w:rFonts w:ascii="Arial" w:hAnsi="Arial"/>
          <w:i/>
          <w:iCs/>
          <w:sz w:val="24"/>
        </w:rPr>
        <w:t>Gli</w:t>
      </w:r>
      <w:r w:rsidR="00587E36" w:rsidRPr="00587E36">
        <w:rPr>
          <w:rFonts w:ascii="Arial" w:hAnsi="Arial"/>
          <w:i/>
          <w:iCs/>
          <w:sz w:val="24"/>
        </w:rPr>
        <w:t xml:space="preserve"> idoli non potranno contraccambiare né il male né il bene ricevuto da qualcuno; non possono né costituire né spodestare un re. </w:t>
      </w:r>
      <w:r w:rsidRPr="00587E36">
        <w:rPr>
          <w:rFonts w:ascii="Arial" w:hAnsi="Arial"/>
          <w:i/>
          <w:iCs/>
          <w:sz w:val="24"/>
        </w:rPr>
        <w:t>Allo</w:t>
      </w:r>
      <w:r w:rsidR="00587E36" w:rsidRPr="00587E36">
        <w:rPr>
          <w:rFonts w:ascii="Arial" w:hAnsi="Arial"/>
          <w:i/>
          <w:iCs/>
          <w:sz w:val="24"/>
        </w:rPr>
        <w:t xml:space="preserve"> stesso modo non possono dare né ricchezze né denaro. Se qualcuno, fatto un voto, non lo mantiene, non lo ricercheranno. </w:t>
      </w:r>
      <w:r w:rsidRPr="00587E36">
        <w:rPr>
          <w:rFonts w:ascii="Arial" w:hAnsi="Arial"/>
          <w:i/>
          <w:iCs/>
          <w:sz w:val="24"/>
        </w:rPr>
        <w:t>Non</w:t>
      </w:r>
      <w:r w:rsidR="00587E36" w:rsidRPr="00587E36">
        <w:rPr>
          <w:rFonts w:ascii="Arial" w:hAnsi="Arial"/>
          <w:i/>
          <w:iCs/>
          <w:sz w:val="24"/>
        </w:rPr>
        <w:t xml:space="preserve"> libereranno un uomo dalla morte né sottrarranno il debole dal forte. </w:t>
      </w:r>
      <w:r w:rsidRPr="00587E36">
        <w:rPr>
          <w:rFonts w:ascii="Arial" w:hAnsi="Arial"/>
          <w:i/>
          <w:iCs/>
          <w:sz w:val="24"/>
        </w:rPr>
        <w:t>Non</w:t>
      </w:r>
      <w:r w:rsidR="00587E36" w:rsidRPr="00587E36">
        <w:rPr>
          <w:rFonts w:ascii="Arial" w:hAnsi="Arial"/>
          <w:i/>
          <w:iCs/>
          <w:sz w:val="24"/>
        </w:rPr>
        <w:t xml:space="preserve"> renderanno la vista a un cieco, non libereranno l’uomo che è in difficoltà. </w:t>
      </w:r>
      <w:r w:rsidRPr="00587E36">
        <w:rPr>
          <w:rFonts w:ascii="Arial" w:hAnsi="Arial"/>
          <w:i/>
          <w:iCs/>
          <w:sz w:val="24"/>
        </w:rPr>
        <w:t>Non</w:t>
      </w:r>
      <w:r w:rsidR="00587E36" w:rsidRPr="00587E36">
        <w:rPr>
          <w:rFonts w:ascii="Arial" w:hAnsi="Arial"/>
          <w:i/>
          <w:iCs/>
          <w:sz w:val="24"/>
        </w:rPr>
        <w:t xml:space="preserve"> avranno pietà della vedova e non beneficheranno l’orfano. </w:t>
      </w:r>
      <w:r w:rsidRPr="00587E36">
        <w:rPr>
          <w:rFonts w:ascii="Arial" w:hAnsi="Arial"/>
          <w:i/>
          <w:iCs/>
          <w:sz w:val="24"/>
        </w:rPr>
        <w:t>Sono</w:t>
      </w:r>
      <w:r w:rsidR="00587E36" w:rsidRPr="00587E36">
        <w:rPr>
          <w:rFonts w:ascii="Arial" w:hAnsi="Arial"/>
          <w:i/>
          <w:iCs/>
          <w:sz w:val="24"/>
        </w:rPr>
        <w:t xml:space="preserve"> simili alle pietre estratte dalla montagna quegli dèi di legno, d’oro e d’argento. Coloro che li servono saranno disonorati. </w:t>
      </w:r>
      <w:r w:rsidRPr="00587E36">
        <w:rPr>
          <w:rFonts w:ascii="Arial" w:hAnsi="Arial"/>
          <w:i/>
          <w:iCs/>
          <w:sz w:val="24"/>
        </w:rPr>
        <w:t>Come</w:t>
      </w:r>
      <w:r w:rsidR="00587E36" w:rsidRPr="00587E36">
        <w:rPr>
          <w:rFonts w:ascii="Arial" w:hAnsi="Arial"/>
          <w:i/>
          <w:iCs/>
          <w:sz w:val="24"/>
        </w:rPr>
        <w:t xml:space="preserve"> dunque si può ritenere e dichiarare che essi sono dèi?</w:t>
      </w:r>
    </w:p>
    <w:p w14:paraId="298F90FA" w14:textId="2BB97D47"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Inoltre</w:t>
      </w:r>
      <w:r w:rsidR="00587E36" w:rsidRPr="00587E36">
        <w:rPr>
          <w:rFonts w:ascii="Arial" w:hAnsi="Arial"/>
          <w:i/>
          <w:iCs/>
          <w:sz w:val="24"/>
        </w:rPr>
        <w:t xml:space="preserve">, persino gli stessi Caldei li disonorano; questi, infatti, quando vedono un muto incapace di parlare, lo presentano a Bel, pregandolo di farlo parlare, quasi che costui potesse capire. </w:t>
      </w:r>
      <w:r w:rsidRPr="00587E36">
        <w:rPr>
          <w:rFonts w:ascii="Arial" w:hAnsi="Arial"/>
          <w:i/>
          <w:iCs/>
          <w:sz w:val="24"/>
        </w:rPr>
        <w:t>Ma</w:t>
      </w:r>
      <w:r w:rsidR="00587E36" w:rsidRPr="00587E36">
        <w:rPr>
          <w:rFonts w:ascii="Arial" w:hAnsi="Arial"/>
          <w:i/>
          <w:iCs/>
          <w:sz w:val="24"/>
        </w:rPr>
        <w:t xml:space="preserve">, pur rendendosene conto, non sono capaci di abbandonare gli dèi, perché non hanno senno. </w:t>
      </w:r>
      <w:r w:rsidRPr="00587E36">
        <w:rPr>
          <w:rFonts w:ascii="Arial" w:hAnsi="Arial"/>
          <w:i/>
          <w:iCs/>
          <w:sz w:val="24"/>
        </w:rPr>
        <w:t>Le</w:t>
      </w:r>
      <w:r w:rsidR="00587E36" w:rsidRPr="00587E36">
        <w:rPr>
          <w:rFonts w:ascii="Arial" w:hAnsi="Arial"/>
          <w:i/>
          <w:iCs/>
          <w:sz w:val="24"/>
        </w:rPr>
        <w:t xml:space="preserve"> donne siedono per la strada cinte di cordicelle e bruciano della crusca. </w:t>
      </w:r>
      <w:r w:rsidRPr="00587E36">
        <w:rPr>
          <w:rFonts w:ascii="Arial" w:hAnsi="Arial"/>
          <w:i/>
          <w:iCs/>
          <w:sz w:val="24"/>
        </w:rPr>
        <w:t>Quando</w:t>
      </w:r>
      <w:r w:rsidR="00587E36" w:rsidRPr="00587E36">
        <w:rPr>
          <w:rFonts w:ascii="Arial" w:hAnsi="Arial"/>
          <w:i/>
          <w:iCs/>
          <w:sz w:val="24"/>
        </w:rPr>
        <w:t xml:space="preserve"> qualcuna di loro, tratta in disparte da qualche passante, si è coricata con lui, schernisce la sua vicina perché non è stata stimata come lei e perché la sua cordicella non è stata spezzata. </w:t>
      </w:r>
      <w:r w:rsidRPr="00587E36">
        <w:rPr>
          <w:rFonts w:ascii="Arial" w:hAnsi="Arial"/>
          <w:i/>
          <w:iCs/>
          <w:sz w:val="24"/>
        </w:rPr>
        <w:t>Tutto</w:t>
      </w:r>
      <w:r w:rsidR="00587E36" w:rsidRPr="00587E36">
        <w:rPr>
          <w:rFonts w:ascii="Arial" w:hAnsi="Arial"/>
          <w:i/>
          <w:iCs/>
          <w:sz w:val="24"/>
        </w:rPr>
        <w:t xml:space="preserve"> ciò che accade loro, è falso; dunque, come si può credere e dichiarare che essi sono dèi?</w:t>
      </w:r>
    </w:p>
    <w:p w14:paraId="03B9A1DD" w14:textId="1713FB8E"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Essi</w:t>
      </w:r>
      <w:r w:rsidR="00587E36" w:rsidRPr="00587E36">
        <w:rPr>
          <w:rFonts w:ascii="Arial" w:hAnsi="Arial"/>
          <w:i/>
          <w:iCs/>
          <w:sz w:val="24"/>
        </w:rPr>
        <w:t xml:space="preserve"> sono stati costruiti da artigiani e da orefici; non diventano nient’altro che ciò che gli artigiani vogliono che siano. </w:t>
      </w:r>
      <w:r w:rsidRPr="00587E36">
        <w:rPr>
          <w:rFonts w:ascii="Arial" w:hAnsi="Arial"/>
          <w:i/>
          <w:iCs/>
          <w:sz w:val="24"/>
        </w:rPr>
        <w:t>Coloro</w:t>
      </w:r>
      <w:r w:rsidR="00587E36" w:rsidRPr="00587E36">
        <w:rPr>
          <w:rFonts w:ascii="Arial" w:hAnsi="Arial"/>
          <w:i/>
          <w:iCs/>
          <w:sz w:val="24"/>
        </w:rPr>
        <w:t xml:space="preserve"> che li fabbricano non hanno vita lunga; come potrebbero le cose da essi fabbricate essere dèi? </w:t>
      </w:r>
      <w:r w:rsidRPr="00587E36">
        <w:rPr>
          <w:rFonts w:ascii="Arial" w:hAnsi="Arial"/>
          <w:i/>
          <w:iCs/>
          <w:sz w:val="24"/>
        </w:rPr>
        <w:t>Essi</w:t>
      </w:r>
      <w:r w:rsidR="00587E36" w:rsidRPr="00587E36">
        <w:rPr>
          <w:rFonts w:ascii="Arial" w:hAnsi="Arial"/>
          <w:i/>
          <w:iCs/>
          <w:sz w:val="24"/>
        </w:rPr>
        <w:t xml:space="preserve"> hanno lasciato ai loro posteri menzogna e vergogna. </w:t>
      </w:r>
      <w:r w:rsidRPr="00587E36">
        <w:rPr>
          <w:rFonts w:ascii="Arial" w:hAnsi="Arial"/>
          <w:i/>
          <w:iCs/>
          <w:sz w:val="24"/>
        </w:rPr>
        <w:t>Difatti</w:t>
      </w:r>
      <w:r w:rsidR="00587E36" w:rsidRPr="00587E36">
        <w:rPr>
          <w:rFonts w:ascii="Arial" w:hAnsi="Arial"/>
          <w:i/>
          <w:iCs/>
          <w:sz w:val="24"/>
        </w:rPr>
        <w:t xml:space="preserve">, quando sopraggiungono la guerra e i mali, i sacerdoti si consigliano fra loro dove potranno nascondersi insieme con i loro dèi. </w:t>
      </w:r>
      <w:r w:rsidRPr="00587E36">
        <w:rPr>
          <w:rFonts w:ascii="Arial" w:hAnsi="Arial"/>
          <w:i/>
          <w:iCs/>
          <w:sz w:val="24"/>
        </w:rPr>
        <w:t>Come</w:t>
      </w:r>
      <w:r w:rsidR="00587E36" w:rsidRPr="00587E36">
        <w:rPr>
          <w:rFonts w:ascii="Arial" w:hAnsi="Arial"/>
          <w:i/>
          <w:iCs/>
          <w:sz w:val="24"/>
        </w:rPr>
        <w:t xml:space="preserve"> dunque è possibile non comprendere che non sono dèi coloro che non salvano se stessi né dalla guerra né dai mali? </w:t>
      </w:r>
      <w:r w:rsidRPr="00587E36">
        <w:rPr>
          <w:rFonts w:ascii="Arial" w:hAnsi="Arial"/>
          <w:i/>
          <w:iCs/>
          <w:sz w:val="24"/>
        </w:rPr>
        <w:t>In</w:t>
      </w:r>
      <w:r w:rsidR="00587E36" w:rsidRPr="00587E36">
        <w:rPr>
          <w:rFonts w:ascii="Arial" w:hAnsi="Arial"/>
          <w:i/>
          <w:iCs/>
          <w:sz w:val="24"/>
        </w:rPr>
        <w:t xml:space="preserve"> merito a questo si riconoscerà che gli dèi di legno, d’oro e d’argento sono falsi; a tutte le nazioni e ai re sarà evidente che essi non sono dèi, ma opere degli uomini, e non c’è in loro nessuna opera di Dio. </w:t>
      </w:r>
      <w:r w:rsidRPr="00587E36">
        <w:rPr>
          <w:rFonts w:ascii="Arial" w:hAnsi="Arial"/>
          <w:i/>
          <w:iCs/>
          <w:sz w:val="24"/>
        </w:rPr>
        <w:t>A</w:t>
      </w:r>
      <w:r w:rsidR="00587E36" w:rsidRPr="00587E36">
        <w:rPr>
          <w:rFonts w:ascii="Arial" w:hAnsi="Arial"/>
          <w:i/>
          <w:iCs/>
          <w:sz w:val="24"/>
        </w:rPr>
        <w:t xml:space="preserve"> chi dunque non è evidente che essi non sono dèi?</w:t>
      </w:r>
    </w:p>
    <w:p w14:paraId="03834300" w14:textId="64A58D12" w:rsidR="00587E36" w:rsidRPr="00587E36" w:rsidRDefault="00982F6D" w:rsidP="00587E36">
      <w:pPr>
        <w:spacing w:after="120"/>
        <w:ind w:left="567" w:right="567"/>
        <w:jc w:val="both"/>
        <w:rPr>
          <w:rFonts w:ascii="Arial" w:hAnsi="Arial"/>
          <w:i/>
          <w:iCs/>
          <w:sz w:val="24"/>
        </w:rPr>
      </w:pPr>
      <w:r w:rsidRPr="00587E36">
        <w:rPr>
          <w:rFonts w:ascii="Arial" w:hAnsi="Arial"/>
          <w:i/>
          <w:iCs/>
          <w:sz w:val="24"/>
        </w:rPr>
        <w:lastRenderedPageBreak/>
        <w:t>Essi</w:t>
      </w:r>
      <w:r w:rsidR="00587E36" w:rsidRPr="00587E36">
        <w:rPr>
          <w:rFonts w:ascii="Arial" w:hAnsi="Arial"/>
          <w:i/>
          <w:iCs/>
          <w:sz w:val="24"/>
        </w:rPr>
        <w:t xml:space="preserve"> infatti non potranno costituire un re sulla terra né concedere la pioggia agli uomini; </w:t>
      </w:r>
      <w:r w:rsidRPr="00587E36">
        <w:rPr>
          <w:rFonts w:ascii="Arial" w:hAnsi="Arial"/>
          <w:i/>
          <w:iCs/>
          <w:sz w:val="24"/>
        </w:rPr>
        <w:t>non</w:t>
      </w:r>
      <w:r w:rsidR="00587E36" w:rsidRPr="00587E36">
        <w:rPr>
          <w:rFonts w:ascii="Arial" w:hAnsi="Arial"/>
          <w:i/>
          <w:iCs/>
          <w:sz w:val="24"/>
        </w:rPr>
        <w:t xml:space="preserve"> risolveranno le contese né libereranno chi è offeso ingiustamente, poiché non hanno alcun potere. Sono come cornacchie fra il cielo e la terra. </w:t>
      </w:r>
      <w:r w:rsidRPr="00587E36">
        <w:rPr>
          <w:rFonts w:ascii="Arial" w:hAnsi="Arial"/>
          <w:i/>
          <w:iCs/>
          <w:sz w:val="24"/>
        </w:rPr>
        <w:t>Infatti</w:t>
      </w:r>
      <w:r w:rsidR="00587E36" w:rsidRPr="00587E36">
        <w:rPr>
          <w:rFonts w:ascii="Arial" w:hAnsi="Arial"/>
          <w:i/>
          <w:iCs/>
          <w:sz w:val="24"/>
        </w:rPr>
        <w:t xml:space="preserve">, se il fuoco si attacca al tempio di questi dèi di legno, d’oro e d’argento, mentre i loro sacerdoti fuggiranno e si metteranno in salvo, essi bruceranno là in mezzo come travi. </w:t>
      </w:r>
      <w:r w:rsidRPr="00587E36">
        <w:rPr>
          <w:rFonts w:ascii="Arial" w:hAnsi="Arial"/>
          <w:i/>
          <w:iCs/>
          <w:sz w:val="24"/>
        </w:rPr>
        <w:t>A</w:t>
      </w:r>
      <w:r w:rsidR="00587E36" w:rsidRPr="00587E36">
        <w:rPr>
          <w:rFonts w:ascii="Arial" w:hAnsi="Arial"/>
          <w:i/>
          <w:iCs/>
          <w:sz w:val="24"/>
        </w:rPr>
        <w:t xml:space="preserve"> un re e ai nemici non potranno resistere. </w:t>
      </w:r>
      <w:r w:rsidRPr="00587E36">
        <w:rPr>
          <w:rFonts w:ascii="Arial" w:hAnsi="Arial"/>
          <w:i/>
          <w:iCs/>
          <w:sz w:val="24"/>
        </w:rPr>
        <w:t>Come</w:t>
      </w:r>
      <w:r w:rsidR="00587E36" w:rsidRPr="00587E36">
        <w:rPr>
          <w:rFonts w:ascii="Arial" w:hAnsi="Arial"/>
          <w:i/>
          <w:iCs/>
          <w:sz w:val="24"/>
        </w:rPr>
        <w:t xml:space="preserve"> dunque si può ammettere e pensare che essi siano dèi?</w:t>
      </w:r>
    </w:p>
    <w:p w14:paraId="5DAE14D0" w14:textId="1FAA9EC9"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Né</w:t>
      </w:r>
      <w:r w:rsidR="00587E36" w:rsidRPr="00587E36">
        <w:rPr>
          <w:rFonts w:ascii="Arial" w:hAnsi="Arial"/>
          <w:i/>
          <w:iCs/>
          <w:sz w:val="24"/>
        </w:rPr>
        <w:t xml:space="preserve"> dai ladri né dai briganti si salveranno questi dèi di legno, d’oro e d’argento, ai quali i ladri toglieranno l’oro e l’argento e le vesti che li avvolgevano, e fuggiranno; gli dèi non potranno aiutare neppure se stessi. </w:t>
      </w:r>
      <w:r w:rsidRPr="00587E36">
        <w:rPr>
          <w:rFonts w:ascii="Arial" w:hAnsi="Arial"/>
          <w:i/>
          <w:iCs/>
          <w:sz w:val="24"/>
        </w:rPr>
        <w:t>Per</w:t>
      </w:r>
      <w:r w:rsidR="00587E36" w:rsidRPr="00587E36">
        <w:rPr>
          <w:rFonts w:ascii="Arial" w:hAnsi="Arial"/>
          <w:i/>
          <w:iCs/>
          <w:sz w:val="24"/>
        </w:rPr>
        <w:t xml:space="preserve">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587E36">
        <w:rPr>
          <w:rFonts w:ascii="Arial" w:hAnsi="Arial"/>
          <w:i/>
          <w:iCs/>
          <w:sz w:val="24"/>
        </w:rPr>
        <w:t>Il</w:t>
      </w:r>
      <w:r w:rsidR="00587E36" w:rsidRPr="00587E36">
        <w:rPr>
          <w:rFonts w:ascii="Arial" w:hAnsi="Arial"/>
          <w:i/>
          <w:iCs/>
          <w:sz w:val="24"/>
        </w:rPr>
        <w:t xml:space="preserve"> sole, la luna, le stelle, essendo lucenti e destinati a servire a uno scopo, obbediscono volentieri. </w:t>
      </w:r>
      <w:r w:rsidRPr="00587E36">
        <w:rPr>
          <w:rFonts w:ascii="Arial" w:hAnsi="Arial"/>
          <w:i/>
          <w:iCs/>
          <w:sz w:val="24"/>
        </w:rPr>
        <w:t>Così</w:t>
      </w:r>
      <w:r w:rsidR="00587E36" w:rsidRPr="00587E36">
        <w:rPr>
          <w:rFonts w:ascii="Arial" w:hAnsi="Arial"/>
          <w:i/>
          <w:iCs/>
          <w:sz w:val="24"/>
        </w:rPr>
        <w:t xml:space="preserve"> anche il lampo, quando appare, è ben visibile; anche il vento spira su tutta la regione. </w:t>
      </w:r>
      <w:r w:rsidRPr="00587E36">
        <w:rPr>
          <w:rFonts w:ascii="Arial" w:hAnsi="Arial"/>
          <w:i/>
          <w:iCs/>
          <w:sz w:val="24"/>
        </w:rPr>
        <w:t>Quando</w:t>
      </w:r>
      <w:r w:rsidR="00587E36" w:rsidRPr="00587E36">
        <w:rPr>
          <w:rFonts w:ascii="Arial" w:hAnsi="Arial"/>
          <w:i/>
          <w:iCs/>
          <w:sz w:val="24"/>
        </w:rPr>
        <w:t xml:space="preserve"> alle nubi è ordinato da Dio di percorrere tutta la terra, esse eseguono l’ordine; il fuoco, inviato dall’alto per consumare monti e boschi, esegue l’ordine. </w:t>
      </w:r>
      <w:r w:rsidRPr="00587E36">
        <w:rPr>
          <w:rFonts w:ascii="Arial" w:hAnsi="Arial"/>
          <w:i/>
          <w:iCs/>
          <w:sz w:val="24"/>
        </w:rPr>
        <w:t>Gli</w:t>
      </w:r>
      <w:r w:rsidR="00587E36" w:rsidRPr="00587E36">
        <w:rPr>
          <w:rFonts w:ascii="Arial" w:hAnsi="Arial"/>
          <w:i/>
          <w:iCs/>
          <w:sz w:val="24"/>
        </w:rPr>
        <w:t xml:space="preserve"> dèi invece non assomigliano, né per l’aspetto né per la potenza, a queste cose. </w:t>
      </w:r>
      <w:r w:rsidRPr="00587E36">
        <w:rPr>
          <w:rFonts w:ascii="Arial" w:hAnsi="Arial"/>
          <w:i/>
          <w:iCs/>
          <w:sz w:val="24"/>
        </w:rPr>
        <w:t>Da</w:t>
      </w:r>
      <w:r w:rsidR="00587E36" w:rsidRPr="00587E36">
        <w:rPr>
          <w:rFonts w:ascii="Arial" w:hAnsi="Arial"/>
          <w:i/>
          <w:iCs/>
          <w:sz w:val="24"/>
        </w:rPr>
        <w:t xml:space="preserve"> questo non si deve ritenere né dichiarare che siano dèi, poiché non possono né rendere giustizia né beneficare gli uomini. </w:t>
      </w:r>
      <w:r w:rsidRPr="00587E36">
        <w:rPr>
          <w:rFonts w:ascii="Arial" w:hAnsi="Arial"/>
          <w:i/>
          <w:iCs/>
          <w:sz w:val="24"/>
        </w:rPr>
        <w:t>Conoscendo</w:t>
      </w:r>
      <w:r w:rsidR="00587E36" w:rsidRPr="00587E36">
        <w:rPr>
          <w:rFonts w:ascii="Arial" w:hAnsi="Arial"/>
          <w:i/>
          <w:iCs/>
          <w:sz w:val="24"/>
        </w:rPr>
        <w:t xml:space="preserve"> dunque che essi non sono dèi, non temeteli!</w:t>
      </w:r>
    </w:p>
    <w:p w14:paraId="7A616A24" w14:textId="5E3215AC"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Essi</w:t>
      </w:r>
      <w:r w:rsidR="00587E36" w:rsidRPr="00587E36">
        <w:rPr>
          <w:rFonts w:ascii="Arial" w:hAnsi="Arial"/>
          <w:i/>
          <w:iCs/>
          <w:sz w:val="24"/>
        </w:rPr>
        <w:t xml:space="preserve"> non malediranno né benediranno i re; </w:t>
      </w:r>
      <w:r w:rsidRPr="00587E36">
        <w:rPr>
          <w:rFonts w:ascii="Arial" w:hAnsi="Arial"/>
          <w:i/>
          <w:iCs/>
          <w:sz w:val="24"/>
        </w:rPr>
        <w:t>non</w:t>
      </w:r>
      <w:r w:rsidR="00587E36" w:rsidRPr="00587E36">
        <w:rPr>
          <w:rFonts w:ascii="Arial" w:hAnsi="Arial"/>
          <w:i/>
          <w:iCs/>
          <w:sz w:val="24"/>
        </w:rPr>
        <w:t xml:space="preserve"> mostreranno alle nazioni segni nel cielo né risplenderanno come il sole né illumineranno come la luna. </w:t>
      </w:r>
      <w:r w:rsidRPr="00587E36">
        <w:rPr>
          <w:rFonts w:ascii="Arial" w:hAnsi="Arial"/>
          <w:i/>
          <w:iCs/>
          <w:sz w:val="24"/>
        </w:rPr>
        <w:t>Le</w:t>
      </w:r>
      <w:r w:rsidR="00587E36" w:rsidRPr="00587E36">
        <w:rPr>
          <w:rFonts w:ascii="Arial" w:hAnsi="Arial"/>
          <w:i/>
          <w:iCs/>
          <w:sz w:val="24"/>
        </w:rPr>
        <w:t xml:space="preserve"> belve sono migliori di loro, perché possono fuggire in un riparo e aiutare se stesse. </w:t>
      </w:r>
      <w:r w:rsidRPr="00587E36">
        <w:rPr>
          <w:rFonts w:ascii="Arial" w:hAnsi="Arial"/>
          <w:i/>
          <w:iCs/>
          <w:sz w:val="24"/>
        </w:rPr>
        <w:t>Dunque</w:t>
      </w:r>
      <w:r w:rsidR="00587E36" w:rsidRPr="00587E36">
        <w:rPr>
          <w:rFonts w:ascii="Arial" w:hAnsi="Arial"/>
          <w:i/>
          <w:iCs/>
          <w:sz w:val="24"/>
        </w:rPr>
        <w:t>, in nessuna maniera è evidente per noi che essi siano dèi; per questo non temeteli!</w:t>
      </w:r>
    </w:p>
    <w:p w14:paraId="20FE04BC" w14:textId="4508414B"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Come</w:t>
      </w:r>
      <w:r w:rsidR="00587E36" w:rsidRPr="00587E36">
        <w:rPr>
          <w:rFonts w:ascii="Arial" w:hAnsi="Arial"/>
          <w:i/>
          <w:iCs/>
          <w:sz w:val="24"/>
        </w:rPr>
        <w:t xml:space="preserve"> infatti uno spauracchio che in un campo di cetrioli nulla protegge, tali sono i loro dèi di legno, d’oro e d’argento; </w:t>
      </w:r>
      <w:r w:rsidRPr="00587E36">
        <w:rPr>
          <w:rFonts w:ascii="Arial" w:hAnsi="Arial"/>
          <w:i/>
          <w:iCs/>
          <w:sz w:val="24"/>
        </w:rPr>
        <w:t>ancora</w:t>
      </w:r>
      <w:r w:rsidR="00587E36" w:rsidRPr="00587E36">
        <w:rPr>
          <w:rFonts w:ascii="Arial" w:hAnsi="Arial"/>
          <w:i/>
          <w:iCs/>
          <w:sz w:val="24"/>
        </w:rPr>
        <w:t xml:space="preserve">, i loro dèi di legno, d’oro e d’argento si possono paragonare a un arbusto spinoso in un giardino, su cui si posa ogni sorta di uccelli, o anche a un cadavere gettato nelle tenebre. </w:t>
      </w:r>
      <w:r w:rsidRPr="00587E36">
        <w:rPr>
          <w:rFonts w:ascii="Arial" w:hAnsi="Arial"/>
          <w:i/>
          <w:iCs/>
          <w:sz w:val="24"/>
        </w:rPr>
        <w:t>Dalla</w:t>
      </w:r>
      <w:r w:rsidR="00587E36" w:rsidRPr="00587E36">
        <w:rPr>
          <w:rFonts w:ascii="Arial" w:hAnsi="Arial"/>
          <w:i/>
          <w:iCs/>
          <w:sz w:val="24"/>
        </w:rPr>
        <w:t xml:space="preserve"> porpora e dal bisso che si logorano su di loro comprenderete che non sono dèi; infine saranno divorati e nel paese saranno una vergogna. È migliore dunque un uomo giusto che non abbia idoli, perché sarà lontano dal disonore. (Bar 6,1-72).</w:t>
      </w:r>
    </w:p>
    <w:p w14:paraId="3C6D85AA" w14:textId="58555FDA" w:rsidR="002E2C7B" w:rsidRPr="002E2C7B" w:rsidRDefault="002E2C7B" w:rsidP="002E2C7B">
      <w:pPr>
        <w:spacing w:after="120"/>
        <w:jc w:val="both"/>
        <w:rPr>
          <w:rFonts w:ascii="Arial" w:hAnsi="Arial"/>
          <w:sz w:val="24"/>
        </w:rPr>
      </w:pPr>
      <w:r w:rsidRPr="002E2C7B">
        <w:rPr>
          <w:rFonts w:ascii="Arial" w:hAnsi="Arial"/>
          <w:sz w:val="24"/>
        </w:rPr>
        <w:t>Oggi nella società multietnica e multirazziale questi pericoli sono cresciuti a dismisura. La retta fede rischia un collasso mai conosciuto in antecedenza.</w:t>
      </w:r>
      <w:r w:rsidR="00982F6D">
        <w:rPr>
          <w:rFonts w:ascii="Arial" w:hAnsi="Arial"/>
          <w:sz w:val="24"/>
        </w:rPr>
        <w:t xml:space="preserve"> </w:t>
      </w:r>
      <w:r w:rsidRPr="002E2C7B">
        <w:rPr>
          <w:rFonts w:ascii="Arial" w:hAnsi="Arial"/>
          <w:sz w:val="24"/>
        </w:rPr>
        <w:t>È sufficiente un’aggiunta perché chi è fedele cambi verità e si consegni alla falsità. Satana conosce questa legge della falsità e la applica con infiniti metodi. Le sue modalità sono sempre sorprendenti. La sua astuzia non conosce limiti.</w:t>
      </w:r>
      <w:r w:rsidR="0023637E">
        <w:rPr>
          <w:rFonts w:ascii="Arial" w:hAnsi="Arial"/>
          <w:sz w:val="24"/>
        </w:rPr>
        <w:t xml:space="preserve"> </w:t>
      </w:r>
      <w:r w:rsidRPr="002E2C7B">
        <w:rPr>
          <w:rFonts w:ascii="Arial" w:hAnsi="Arial"/>
          <w:sz w:val="24"/>
        </w:rPr>
        <w:t xml:space="preserve">La sua esagerazione è stata altissima, universale: tutti gli alberi del giardino. </w:t>
      </w:r>
    </w:p>
    <w:p w14:paraId="50ADB18F" w14:textId="6A3C5370"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lastRenderedPageBreak/>
        <w:t>Rispose la donna al serpente: «Dei frutti degli alberi del giardino noi possiamo mangiare, ma del frutto dell’albero che sta in mezzo al giardino Dio ha detto: “Non dovete mangiarne e non lo dovete toccare, altrimenti morirete”».</w:t>
      </w:r>
    </w:p>
    <w:p w14:paraId="5B9E9C80" w14:textId="4A89651C" w:rsidR="002E2C7B" w:rsidRDefault="002E2C7B" w:rsidP="002E2C7B">
      <w:pPr>
        <w:spacing w:after="120"/>
        <w:jc w:val="both"/>
        <w:rPr>
          <w:rFonts w:ascii="Arial" w:hAnsi="Arial"/>
          <w:sz w:val="24"/>
        </w:rPr>
      </w:pPr>
      <w:r w:rsidRPr="002E2C7B">
        <w:rPr>
          <w:rFonts w:ascii="Arial" w:hAnsi="Arial"/>
          <w:sz w:val="24"/>
        </w:rPr>
        <w:t xml:space="preserve">La donna è come se stesse al gioco del serpente. Anche lei però aggiunge qualcosa. Non è fedele alla </w:t>
      </w:r>
      <w:r w:rsidRPr="002E2C7B">
        <w:rPr>
          <w:rFonts w:ascii="Arial" w:hAnsi="Arial"/>
          <w:i/>
          <w:sz w:val="24"/>
        </w:rPr>
        <w:t>“dicitura”</w:t>
      </w:r>
      <w:r w:rsidRPr="002E2C7B">
        <w:rPr>
          <w:rFonts w:ascii="Arial" w:hAnsi="Arial"/>
          <w:sz w:val="24"/>
        </w:rPr>
        <w:t xml:space="preserve"> di Dio. Possono mangiare di tutti gli alberi del giardino.</w:t>
      </w:r>
      <w:r w:rsidR="00982F6D">
        <w:rPr>
          <w:rFonts w:ascii="Arial" w:hAnsi="Arial"/>
          <w:sz w:val="24"/>
        </w:rPr>
        <w:t xml:space="preserve"> </w:t>
      </w:r>
      <w:r w:rsidRPr="002E2C7B">
        <w:rPr>
          <w:rFonts w:ascii="Arial" w:hAnsi="Arial"/>
          <w:sz w:val="24"/>
        </w:rPr>
        <w:t>Dell’albero però che sta in mezzo al giardino – l’albero della conoscenza del bene e del male – loro non possono mangiare i frutti e neanche possono toccarlo, altrimenti moriranno.</w:t>
      </w:r>
      <w:r w:rsidR="00982F6D">
        <w:rPr>
          <w:rFonts w:ascii="Arial" w:hAnsi="Arial"/>
          <w:sz w:val="24"/>
        </w:rPr>
        <w:t xml:space="preserve"> </w:t>
      </w:r>
      <w:r w:rsidRPr="002E2C7B">
        <w:rPr>
          <w:rFonts w:ascii="Arial" w:hAnsi="Arial"/>
          <w:sz w:val="24"/>
        </w:rPr>
        <w:t>Questo Dio non lo aveva detto. L’ordine di Dio era solo di non mangiarne i frutti.</w:t>
      </w:r>
      <w:r w:rsidR="00982F6D">
        <w:rPr>
          <w:rFonts w:ascii="Arial" w:hAnsi="Arial"/>
          <w:sz w:val="24"/>
        </w:rPr>
        <w:t xml:space="preserve"> </w:t>
      </w:r>
      <w:r w:rsidRPr="002E2C7B">
        <w:rPr>
          <w:rFonts w:ascii="Arial" w:hAnsi="Arial"/>
          <w:sz w:val="24"/>
        </w:rPr>
        <w:t>Quando si aggiunge o si toglie al comando di Dio anche una sola piccolissima cosa, nel cuore è già avvenuta una caduta dalla retta fede.</w:t>
      </w:r>
      <w:r w:rsidR="00982F6D">
        <w:rPr>
          <w:rFonts w:ascii="Arial" w:hAnsi="Arial"/>
          <w:sz w:val="24"/>
        </w:rPr>
        <w:t xml:space="preserve"> </w:t>
      </w:r>
      <w:r w:rsidRPr="002E2C7B">
        <w:rPr>
          <w:rFonts w:ascii="Arial" w:hAnsi="Arial"/>
          <w:sz w:val="24"/>
        </w:rPr>
        <w:t>Il cuore è già propenso alla trasgressione. È propenso perché non è fedele.</w:t>
      </w:r>
      <w:r w:rsidR="00982F6D">
        <w:rPr>
          <w:rFonts w:ascii="Arial" w:hAnsi="Arial"/>
          <w:sz w:val="24"/>
        </w:rPr>
        <w:t xml:space="preserve"> </w:t>
      </w:r>
      <w:r w:rsidRPr="002E2C7B">
        <w:rPr>
          <w:rFonts w:ascii="Arial" w:hAnsi="Arial"/>
          <w:sz w:val="24"/>
        </w:rPr>
        <w:t>Il cuore fedele conosce perfettamente la volontà di Dio e ad essa nulla aggiunge e nulla toglie.</w:t>
      </w:r>
      <w:r w:rsidR="00982F6D">
        <w:rPr>
          <w:rFonts w:ascii="Arial" w:hAnsi="Arial"/>
          <w:sz w:val="24"/>
        </w:rPr>
        <w:t xml:space="preserve"> </w:t>
      </w:r>
      <w:r w:rsidRPr="002E2C7B">
        <w:rPr>
          <w:rFonts w:ascii="Arial" w:hAnsi="Arial"/>
          <w:sz w:val="24"/>
        </w:rPr>
        <w:t>La prima infedeltà non è quella della trasgressione del comando, è invece quella della sua modifica.</w:t>
      </w:r>
      <w:r w:rsidR="00982F6D">
        <w:rPr>
          <w:rFonts w:ascii="Arial" w:hAnsi="Arial"/>
          <w:sz w:val="24"/>
        </w:rPr>
        <w:t xml:space="preserve"> </w:t>
      </w:r>
      <w:r w:rsidRPr="002E2C7B">
        <w:rPr>
          <w:rFonts w:ascii="Arial" w:hAnsi="Arial"/>
          <w:sz w:val="24"/>
        </w:rPr>
        <w:t>Aperto il varco all’infedeltà della mente e del cuore, è facile aprire il varco alla trasgressione. Basta una piccola spinta e la disobbedienza è già consumata.</w:t>
      </w:r>
      <w:r w:rsidR="00982F6D">
        <w:rPr>
          <w:rFonts w:ascii="Arial" w:hAnsi="Arial"/>
          <w:sz w:val="24"/>
        </w:rPr>
        <w:t xml:space="preserve"> </w:t>
      </w:r>
      <w:r w:rsidRPr="002E2C7B">
        <w:rPr>
          <w:rFonts w:ascii="Arial" w:hAnsi="Arial"/>
          <w:sz w:val="24"/>
        </w:rPr>
        <w:t>Rileggiamo per un attimo le tentazioni di Gesù, questa volta secondo il Vangelo di Luca e noteremo che Gesù è il Servo Fedele del Signore.</w:t>
      </w:r>
    </w:p>
    <w:p w14:paraId="3E4CF51D" w14:textId="4FCE0C46"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Gesù, pieno di Spirito Santo, si allontanò dal Giordano ed era guidato dallo Spirito nel deserto, </w:t>
      </w:r>
      <w:r w:rsidR="00982F6D" w:rsidRPr="00587E36">
        <w:rPr>
          <w:rFonts w:ascii="Arial" w:hAnsi="Arial"/>
          <w:i/>
          <w:iCs/>
          <w:sz w:val="24"/>
        </w:rPr>
        <w:t>per</w:t>
      </w:r>
      <w:r w:rsidRPr="00587E36">
        <w:rPr>
          <w:rFonts w:ascii="Arial" w:hAnsi="Arial"/>
          <w:i/>
          <w:iCs/>
          <w:sz w:val="24"/>
        </w:rPr>
        <w:t xml:space="preserve"> quaranta giorni, tentato dal diavolo. Non mangiò nulla in quei giorni, ma quando furono terminati, ebbe fame. </w:t>
      </w:r>
      <w:r w:rsidR="00982F6D" w:rsidRPr="00587E36">
        <w:rPr>
          <w:rFonts w:ascii="Arial" w:hAnsi="Arial"/>
          <w:i/>
          <w:iCs/>
          <w:sz w:val="24"/>
        </w:rPr>
        <w:t>Allora</w:t>
      </w:r>
      <w:r w:rsidRPr="00587E36">
        <w:rPr>
          <w:rFonts w:ascii="Arial" w:hAnsi="Arial"/>
          <w:i/>
          <w:iCs/>
          <w:sz w:val="24"/>
        </w:rPr>
        <w:t xml:space="preserve"> il diavolo gli disse: «Se tu sei Figlio di Dio, di’ a questa pietra che diventi pane». </w:t>
      </w:r>
      <w:r w:rsidR="00982F6D" w:rsidRPr="00587E36">
        <w:rPr>
          <w:rFonts w:ascii="Arial" w:hAnsi="Arial"/>
          <w:i/>
          <w:iCs/>
          <w:sz w:val="24"/>
        </w:rPr>
        <w:t>Gesù</w:t>
      </w:r>
      <w:r w:rsidRPr="00587E36">
        <w:rPr>
          <w:rFonts w:ascii="Arial" w:hAnsi="Arial"/>
          <w:i/>
          <w:iCs/>
          <w:sz w:val="24"/>
        </w:rPr>
        <w:t xml:space="preserve"> gli rispose: «Sta scritto: Non di solo pane vivrà l’uomo».</w:t>
      </w:r>
    </w:p>
    <w:p w14:paraId="2964364C" w14:textId="6B66B64C"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Il</w:t>
      </w:r>
      <w:r w:rsidR="00587E36" w:rsidRPr="00587E36">
        <w:rPr>
          <w:rFonts w:ascii="Arial" w:hAnsi="Arial"/>
          <w:i/>
          <w:iCs/>
          <w:sz w:val="24"/>
        </w:rPr>
        <w:t xml:space="preserve"> diavolo lo condusse in alto, gli mostrò in un istante tutti i regni della terra </w:t>
      </w:r>
      <w:r w:rsidRPr="00587E36">
        <w:rPr>
          <w:rFonts w:ascii="Arial" w:hAnsi="Arial"/>
          <w:i/>
          <w:iCs/>
          <w:sz w:val="24"/>
        </w:rPr>
        <w:t>e</w:t>
      </w:r>
      <w:r w:rsidR="00587E36" w:rsidRPr="00587E36">
        <w:rPr>
          <w:rFonts w:ascii="Arial" w:hAnsi="Arial"/>
          <w:i/>
          <w:iCs/>
          <w:sz w:val="24"/>
        </w:rPr>
        <w:t xml:space="preserve"> gli disse: «Ti darò tutto questo potere e la loro gloria, perché a me è stata data e io la do a chi voglio. </w:t>
      </w:r>
      <w:r w:rsidRPr="00587E36">
        <w:rPr>
          <w:rFonts w:ascii="Arial" w:hAnsi="Arial"/>
          <w:i/>
          <w:iCs/>
          <w:sz w:val="24"/>
        </w:rPr>
        <w:t>Perciò</w:t>
      </w:r>
      <w:r w:rsidR="00587E36" w:rsidRPr="00587E36">
        <w:rPr>
          <w:rFonts w:ascii="Arial" w:hAnsi="Arial"/>
          <w:i/>
          <w:iCs/>
          <w:sz w:val="24"/>
        </w:rPr>
        <w:t xml:space="preserve">, se ti prostrerai in adorazione dinanzi a me, tutto sarà tuo». </w:t>
      </w:r>
      <w:r w:rsidRPr="00587E36">
        <w:rPr>
          <w:rFonts w:ascii="Arial" w:hAnsi="Arial"/>
          <w:i/>
          <w:iCs/>
          <w:sz w:val="24"/>
        </w:rPr>
        <w:t>Gesù</w:t>
      </w:r>
      <w:r w:rsidR="00587E36" w:rsidRPr="00587E36">
        <w:rPr>
          <w:rFonts w:ascii="Arial" w:hAnsi="Arial"/>
          <w:i/>
          <w:iCs/>
          <w:sz w:val="24"/>
        </w:rPr>
        <w:t xml:space="preserve"> gli rispose: «Sta scritto: Il Signore, Dio tuo, adorerai: a lui solo renderai culto».</w:t>
      </w:r>
    </w:p>
    <w:p w14:paraId="76289117" w14:textId="51C39D70"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Lo</w:t>
      </w:r>
      <w:r w:rsidR="00587E36" w:rsidRPr="00587E36">
        <w:rPr>
          <w:rFonts w:ascii="Arial" w:hAnsi="Arial"/>
          <w:i/>
          <w:iCs/>
          <w:sz w:val="24"/>
        </w:rPr>
        <w:t xml:space="preserve"> condusse a Gerusalemme, lo pose sul punto più alto del tempio e gli disse: «Se tu sei Figlio di Dio, gèttati giù di qui; </w:t>
      </w:r>
      <w:r w:rsidRPr="00587E36">
        <w:rPr>
          <w:rFonts w:ascii="Arial" w:hAnsi="Arial"/>
          <w:i/>
          <w:iCs/>
          <w:sz w:val="24"/>
        </w:rPr>
        <w:t>sta</w:t>
      </w:r>
      <w:r w:rsidR="00587E36" w:rsidRPr="00587E36">
        <w:rPr>
          <w:rFonts w:ascii="Arial" w:hAnsi="Arial"/>
          <w:i/>
          <w:iCs/>
          <w:sz w:val="24"/>
        </w:rPr>
        <w:t xml:space="preserve"> scritto infatti:</w:t>
      </w:r>
      <w:r>
        <w:rPr>
          <w:rFonts w:ascii="Arial" w:hAnsi="Arial"/>
          <w:i/>
          <w:iCs/>
          <w:sz w:val="24"/>
        </w:rPr>
        <w:t xml:space="preserve"> </w:t>
      </w:r>
      <w:r w:rsidR="00587E36" w:rsidRPr="00587E36">
        <w:rPr>
          <w:rFonts w:ascii="Arial" w:hAnsi="Arial"/>
          <w:i/>
          <w:iCs/>
          <w:sz w:val="24"/>
        </w:rPr>
        <w:t>Ai suoi angeli darà ordini a tuo riguardo</w:t>
      </w:r>
      <w:r>
        <w:rPr>
          <w:rFonts w:ascii="Arial" w:hAnsi="Arial"/>
          <w:i/>
          <w:iCs/>
          <w:sz w:val="24"/>
        </w:rPr>
        <w:t xml:space="preserve"> </w:t>
      </w:r>
      <w:r w:rsidR="00587E36" w:rsidRPr="00587E36">
        <w:rPr>
          <w:rFonts w:ascii="Arial" w:hAnsi="Arial"/>
          <w:i/>
          <w:iCs/>
          <w:sz w:val="24"/>
        </w:rPr>
        <w:t>affinché essi ti custodiscano;</w:t>
      </w:r>
      <w:r>
        <w:rPr>
          <w:rFonts w:ascii="Arial" w:hAnsi="Arial"/>
          <w:i/>
          <w:iCs/>
          <w:sz w:val="24"/>
        </w:rPr>
        <w:t xml:space="preserve"> </w:t>
      </w:r>
      <w:r w:rsidR="00587E36" w:rsidRPr="00587E36">
        <w:rPr>
          <w:rFonts w:ascii="Arial" w:hAnsi="Arial"/>
          <w:i/>
          <w:iCs/>
          <w:sz w:val="24"/>
        </w:rPr>
        <w:t>e anche:</w:t>
      </w:r>
      <w:r>
        <w:rPr>
          <w:rFonts w:ascii="Arial" w:hAnsi="Arial"/>
          <w:i/>
          <w:iCs/>
          <w:sz w:val="24"/>
        </w:rPr>
        <w:t xml:space="preserve"> </w:t>
      </w:r>
      <w:r w:rsidR="00587E36" w:rsidRPr="00587E36">
        <w:rPr>
          <w:rFonts w:ascii="Arial" w:hAnsi="Arial"/>
          <w:i/>
          <w:iCs/>
          <w:sz w:val="24"/>
        </w:rPr>
        <w:t>Essi ti porteranno sulle loro mani</w:t>
      </w:r>
      <w:r>
        <w:rPr>
          <w:rFonts w:ascii="Arial" w:hAnsi="Arial"/>
          <w:i/>
          <w:iCs/>
          <w:sz w:val="24"/>
        </w:rPr>
        <w:t xml:space="preserve"> </w:t>
      </w:r>
      <w:r w:rsidR="00587E36" w:rsidRPr="00587E36">
        <w:rPr>
          <w:rFonts w:ascii="Arial" w:hAnsi="Arial"/>
          <w:i/>
          <w:iCs/>
          <w:sz w:val="24"/>
        </w:rPr>
        <w:t>perché il tuo piede non inciampi in una pietra».</w:t>
      </w:r>
    </w:p>
    <w:p w14:paraId="7AA527DE" w14:textId="0303CA77"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Gesù gli rispose: «È stato detto: Non metterai alla prova il Signore Dio tuo».</w:t>
      </w:r>
      <w:r w:rsidR="0023637E">
        <w:rPr>
          <w:rFonts w:ascii="Arial" w:hAnsi="Arial"/>
          <w:i/>
          <w:iCs/>
          <w:sz w:val="24"/>
        </w:rPr>
        <w:t xml:space="preserve"> </w:t>
      </w:r>
      <w:r w:rsidRPr="00587E36">
        <w:rPr>
          <w:rFonts w:ascii="Arial" w:hAnsi="Arial"/>
          <w:i/>
          <w:iCs/>
          <w:sz w:val="24"/>
        </w:rPr>
        <w:t>Dopo aver esaurito ogni tentazione, il diavolo si allontanò da lui fino al momento fissato. (Lc 4,1-12).</w:t>
      </w:r>
    </w:p>
    <w:p w14:paraId="7401FB8D" w14:textId="5FA47B3E" w:rsidR="002E2C7B" w:rsidRDefault="002E2C7B" w:rsidP="002E2C7B">
      <w:pPr>
        <w:spacing w:after="120"/>
        <w:jc w:val="both"/>
        <w:rPr>
          <w:rFonts w:ascii="Arial" w:hAnsi="Arial"/>
          <w:sz w:val="24"/>
        </w:rPr>
      </w:pPr>
      <w:r w:rsidRPr="002E2C7B">
        <w:rPr>
          <w:rFonts w:ascii="Arial" w:hAnsi="Arial"/>
          <w:sz w:val="24"/>
        </w:rPr>
        <w:t>Anche a Lui Satana propone una infedeltà verbale, della mente, del cuore. Gesù invece risponde sempre con la più assoluta fedeltà ad ogni Parola che è uscita dalla bocca del Padre suo.</w:t>
      </w:r>
      <w:r w:rsidR="0023637E">
        <w:rPr>
          <w:rFonts w:ascii="Arial" w:hAnsi="Arial"/>
          <w:sz w:val="24"/>
        </w:rPr>
        <w:t xml:space="preserve"> </w:t>
      </w:r>
      <w:r w:rsidRPr="002E2C7B">
        <w:rPr>
          <w:rFonts w:ascii="Arial" w:hAnsi="Arial"/>
          <w:sz w:val="24"/>
        </w:rPr>
        <w:t>Gesù non si lascia trascinare nell’infedeltà della mente, del cuore, del pensiero.</w:t>
      </w:r>
      <w:r w:rsidR="00982F6D">
        <w:rPr>
          <w:rFonts w:ascii="Arial" w:hAnsi="Arial"/>
          <w:sz w:val="24"/>
        </w:rPr>
        <w:t xml:space="preserve"> </w:t>
      </w:r>
      <w:r w:rsidRPr="002E2C7B">
        <w:rPr>
          <w:rFonts w:ascii="Arial" w:hAnsi="Arial"/>
          <w:sz w:val="24"/>
        </w:rPr>
        <w:t>Anche San Paolo parla a proposito di Eva dell’infedeltà dei pensieri.</w:t>
      </w:r>
    </w:p>
    <w:p w14:paraId="10900957" w14:textId="78D9B3AE"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Se soltanto poteste sopportare un po’ di follia da parte mia! Ma, certo, voi mi sopportate. </w:t>
      </w:r>
      <w:r w:rsidR="00982F6D" w:rsidRPr="00587E36">
        <w:rPr>
          <w:rFonts w:ascii="Arial" w:hAnsi="Arial"/>
          <w:i/>
          <w:iCs/>
          <w:sz w:val="24"/>
        </w:rPr>
        <w:t>Io</w:t>
      </w:r>
      <w:r w:rsidRPr="00587E36">
        <w:rPr>
          <w:rFonts w:ascii="Arial" w:hAnsi="Arial"/>
          <w:i/>
          <w:iCs/>
          <w:sz w:val="24"/>
        </w:rPr>
        <w:t xml:space="preserve"> provo infatti per voi una specie di gelosia divina: </w:t>
      </w:r>
      <w:r w:rsidRPr="00587E36">
        <w:rPr>
          <w:rFonts w:ascii="Arial" w:hAnsi="Arial"/>
          <w:i/>
          <w:iCs/>
          <w:sz w:val="24"/>
        </w:rPr>
        <w:lastRenderedPageBreak/>
        <w:t xml:space="preserve">vi ho promessi infatti a un unico sposo, per presentarvi a Cristo come vergine casta. </w:t>
      </w:r>
      <w:r w:rsidR="00982F6D" w:rsidRPr="00587E36">
        <w:rPr>
          <w:rFonts w:ascii="Arial" w:hAnsi="Arial"/>
          <w:i/>
          <w:iCs/>
          <w:sz w:val="24"/>
        </w:rPr>
        <w:t>Temo</w:t>
      </w:r>
      <w:r w:rsidRPr="00587E36">
        <w:rPr>
          <w:rFonts w:ascii="Arial" w:hAnsi="Arial"/>
          <w:i/>
          <w:iCs/>
          <w:sz w:val="24"/>
        </w:rPr>
        <w:t xml:space="preserve"> però che, come il serpente con la sua malizia sedusse Eva, così i vostri pensieri vengano in qualche modo traviati dalla loro semplicità e purezza nei riguardi di Cristo. </w:t>
      </w:r>
      <w:r w:rsidR="00982F6D" w:rsidRPr="00587E36">
        <w:rPr>
          <w:rFonts w:ascii="Arial" w:hAnsi="Arial"/>
          <w:i/>
          <w:iCs/>
          <w:sz w:val="24"/>
        </w:rPr>
        <w:t>Infatti</w:t>
      </w:r>
      <w:r w:rsidRPr="00587E36">
        <w:rPr>
          <w:rFonts w:ascii="Arial" w:hAnsi="Arial"/>
          <w:i/>
          <w:iCs/>
          <w:sz w:val="24"/>
        </w:rPr>
        <w:t xml:space="preserve">, se il primo venuto vi predica un Gesù diverso da quello che vi abbiamo predicato noi, o se ricevete uno spirito diverso da quello che avete ricevuto, o un altro vangelo che non avete ancora sentito, voi siete ben disposti ad accettarlo. </w:t>
      </w:r>
      <w:r w:rsidR="00982F6D" w:rsidRPr="00587E36">
        <w:rPr>
          <w:rFonts w:ascii="Arial" w:hAnsi="Arial"/>
          <w:i/>
          <w:iCs/>
          <w:sz w:val="24"/>
        </w:rPr>
        <w:t>Ora</w:t>
      </w:r>
      <w:r w:rsidRPr="00587E36">
        <w:rPr>
          <w:rFonts w:ascii="Arial" w:hAnsi="Arial"/>
          <w:i/>
          <w:iCs/>
          <w:sz w:val="24"/>
        </w:rPr>
        <w:t xml:space="preserve">, io ritengo di non essere in nulla inferiore a questi superapostoli! </w:t>
      </w:r>
      <w:r w:rsidR="00982F6D" w:rsidRPr="00587E36">
        <w:rPr>
          <w:rFonts w:ascii="Arial" w:hAnsi="Arial"/>
          <w:i/>
          <w:iCs/>
          <w:sz w:val="24"/>
        </w:rPr>
        <w:t>E</w:t>
      </w:r>
      <w:r w:rsidRPr="00587E36">
        <w:rPr>
          <w:rFonts w:ascii="Arial" w:hAnsi="Arial"/>
          <w:i/>
          <w:iCs/>
          <w:sz w:val="24"/>
        </w:rPr>
        <w:t xml:space="preserve"> se anche sono un profano nell’arte del parlare, non lo sono però nella dottrina, come abbiamo dimostrato in tutto e per tutto davanti a voi.</w:t>
      </w:r>
    </w:p>
    <w:p w14:paraId="00C30B74" w14:textId="03A6C155"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O</w:t>
      </w:r>
      <w:r w:rsidR="00587E36" w:rsidRPr="00587E36">
        <w:rPr>
          <w:rFonts w:ascii="Arial" w:hAnsi="Arial"/>
          <w:i/>
          <w:iCs/>
          <w:sz w:val="24"/>
        </w:rPr>
        <w:t xml:space="preserve"> forse commisi una colpa abbassando me stesso per esaltare voi, quando vi ho annunciato gratuitamente il vangelo di Dio? </w:t>
      </w:r>
      <w:r w:rsidRPr="00587E36">
        <w:rPr>
          <w:rFonts w:ascii="Arial" w:hAnsi="Arial"/>
          <w:i/>
          <w:iCs/>
          <w:sz w:val="24"/>
        </w:rPr>
        <w:t>Ho</w:t>
      </w:r>
      <w:r w:rsidR="00587E36" w:rsidRPr="00587E36">
        <w:rPr>
          <w:rFonts w:ascii="Arial" w:hAnsi="Arial"/>
          <w:i/>
          <w:iCs/>
          <w:sz w:val="24"/>
        </w:rPr>
        <w:t xml:space="preserve"> impoverito altre Chiese accettando il necessario per vivere, allo scopo di servire voi. </w:t>
      </w:r>
      <w:r w:rsidRPr="00587E36">
        <w:rPr>
          <w:rFonts w:ascii="Arial" w:hAnsi="Arial"/>
          <w:i/>
          <w:iCs/>
          <w:sz w:val="24"/>
        </w:rPr>
        <w:t>E</w:t>
      </w:r>
      <w:r w:rsidR="00587E36" w:rsidRPr="00587E36">
        <w:rPr>
          <w:rFonts w:ascii="Arial" w:hAnsi="Arial"/>
          <w:i/>
          <w:iCs/>
          <w:sz w:val="24"/>
        </w:rPr>
        <w:t xml:space="preserv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587E36">
        <w:rPr>
          <w:rFonts w:ascii="Arial" w:hAnsi="Arial"/>
          <w:i/>
          <w:iCs/>
          <w:sz w:val="24"/>
        </w:rPr>
        <w:t>Cristo</w:t>
      </w:r>
      <w:r w:rsidR="00587E36" w:rsidRPr="00587E36">
        <w:rPr>
          <w:rFonts w:ascii="Arial" w:hAnsi="Arial"/>
          <w:i/>
          <w:iCs/>
          <w:sz w:val="24"/>
        </w:rPr>
        <w:t xml:space="preserve"> mi è testimone: nessuno mi toglierà questo vanto in terra di Acaia!</w:t>
      </w:r>
    </w:p>
    <w:p w14:paraId="7A0D1459" w14:textId="35572809" w:rsidR="00587E36" w:rsidRPr="00587E36" w:rsidRDefault="00982F6D" w:rsidP="00587E36">
      <w:pPr>
        <w:spacing w:after="120"/>
        <w:ind w:left="567" w:right="567"/>
        <w:jc w:val="both"/>
        <w:rPr>
          <w:rFonts w:ascii="Arial" w:hAnsi="Arial"/>
          <w:i/>
          <w:iCs/>
          <w:sz w:val="24"/>
        </w:rPr>
      </w:pPr>
      <w:r w:rsidRPr="00587E36">
        <w:rPr>
          <w:rFonts w:ascii="Arial" w:hAnsi="Arial"/>
          <w:i/>
          <w:iCs/>
          <w:sz w:val="24"/>
        </w:rPr>
        <w:t>Perché</w:t>
      </w:r>
      <w:r w:rsidR="00587E36" w:rsidRPr="00587E36">
        <w:rPr>
          <w:rFonts w:ascii="Arial" w:hAnsi="Arial"/>
          <w:i/>
          <w:iCs/>
          <w:sz w:val="24"/>
        </w:rPr>
        <w:t xml:space="preserve">? Forse perché non vi amo? Lo sa Dio! </w:t>
      </w:r>
      <w:r w:rsidRPr="00587E36">
        <w:rPr>
          <w:rFonts w:ascii="Arial" w:hAnsi="Arial"/>
          <w:i/>
          <w:iCs/>
          <w:sz w:val="24"/>
        </w:rPr>
        <w:t>Lo</w:t>
      </w:r>
      <w:r w:rsidR="00587E36" w:rsidRPr="00587E36">
        <w:rPr>
          <w:rFonts w:ascii="Arial" w:hAnsi="Arial"/>
          <w:i/>
          <w:iCs/>
          <w:sz w:val="24"/>
        </w:rPr>
        <w:t xml:space="preserve"> faccio invece, e lo farò ancora, per troncare ogni pretesto a quelli che cercano un pretesto per apparire come noi in quello di cui si vantano. </w:t>
      </w:r>
      <w:r w:rsidRPr="00587E36">
        <w:rPr>
          <w:rFonts w:ascii="Arial" w:hAnsi="Arial"/>
          <w:i/>
          <w:iCs/>
          <w:sz w:val="24"/>
        </w:rPr>
        <w:t>Questi</w:t>
      </w:r>
      <w:r w:rsidR="00587E36" w:rsidRPr="00587E36">
        <w:rPr>
          <w:rFonts w:ascii="Arial" w:hAnsi="Arial"/>
          <w:i/>
          <w:iCs/>
          <w:sz w:val="24"/>
        </w:rPr>
        <w:t xml:space="preserve"> tali sono falsi apostoli, lavoratori fraudolenti, che si mascherano da apostoli di Cristo. </w:t>
      </w:r>
      <w:r w:rsidRPr="00587E36">
        <w:rPr>
          <w:rFonts w:ascii="Arial" w:hAnsi="Arial"/>
          <w:i/>
          <w:iCs/>
          <w:sz w:val="24"/>
        </w:rPr>
        <w:t>Ciò</w:t>
      </w:r>
      <w:r w:rsidR="00587E36" w:rsidRPr="00587E36">
        <w:rPr>
          <w:rFonts w:ascii="Arial" w:hAnsi="Arial"/>
          <w:i/>
          <w:iCs/>
          <w:sz w:val="24"/>
        </w:rPr>
        <w:t xml:space="preserve"> non fa meraviglia, perché anche Satana si maschera da angelo di luce. Non è perciò gran cosa se anche i suoi ministri si mascherano da ministri di giustizia; ma la loro fine sarà secondo le loro opere. (2Cor 11,1-15).</w:t>
      </w:r>
    </w:p>
    <w:p w14:paraId="304CB4F7" w14:textId="0A51475A" w:rsidR="002E2C7B" w:rsidRPr="002E2C7B" w:rsidRDefault="002E2C7B" w:rsidP="002E2C7B">
      <w:pPr>
        <w:spacing w:after="120"/>
        <w:jc w:val="both"/>
        <w:rPr>
          <w:rFonts w:ascii="Arial" w:hAnsi="Arial"/>
          <w:sz w:val="24"/>
        </w:rPr>
      </w:pPr>
      <w:r w:rsidRPr="002E2C7B">
        <w:rPr>
          <w:rFonts w:ascii="Arial" w:hAnsi="Arial"/>
          <w:sz w:val="24"/>
        </w:rPr>
        <w:t>Se osserviamo la nostra storia, oggi sono i pensieri ad essere tutti traviati. Persa la fedeltà nei pensieri, si spalancano le porte ad ogni trasgressione.</w:t>
      </w:r>
      <w:r w:rsidR="00982F6D">
        <w:rPr>
          <w:rFonts w:ascii="Arial" w:hAnsi="Arial"/>
          <w:sz w:val="24"/>
        </w:rPr>
        <w:t xml:space="preserve"> </w:t>
      </w:r>
      <w:r w:rsidRPr="002E2C7B">
        <w:rPr>
          <w:rFonts w:ascii="Arial" w:hAnsi="Arial"/>
          <w:sz w:val="24"/>
        </w:rPr>
        <w:t>Satana sa che la donna è conquistabile e affonda il suo colpo mortale.</w:t>
      </w:r>
      <w:r w:rsidR="0023637E">
        <w:rPr>
          <w:rFonts w:ascii="Arial" w:hAnsi="Arial"/>
          <w:sz w:val="24"/>
        </w:rPr>
        <w:t xml:space="preserve"> </w:t>
      </w:r>
    </w:p>
    <w:p w14:paraId="09C73057" w14:textId="1C7B1F31"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Ma il serpente disse alla donna: «Non morirete affatto! Anzi, Dio sa che il giorno in cui voi ne mangiaste si aprirebbero i vostri occhi e sareste come Dio, conoscendo il bene e il male».</w:t>
      </w:r>
    </w:p>
    <w:p w14:paraId="5F6F4011" w14:textId="5ED7EE96" w:rsidR="002E2C7B" w:rsidRPr="002E2C7B" w:rsidRDefault="002E2C7B" w:rsidP="002E2C7B">
      <w:pPr>
        <w:spacing w:after="120"/>
        <w:jc w:val="both"/>
        <w:rPr>
          <w:rFonts w:ascii="Arial" w:hAnsi="Arial"/>
          <w:sz w:val="24"/>
        </w:rPr>
      </w:pPr>
      <w:r w:rsidRPr="002E2C7B">
        <w:rPr>
          <w:rFonts w:ascii="Arial" w:hAnsi="Arial"/>
          <w:sz w:val="24"/>
        </w:rPr>
        <w:t>Satana è il primo catecheta della storia.</w:t>
      </w:r>
      <w:r w:rsidR="00982F6D">
        <w:rPr>
          <w:rFonts w:ascii="Arial" w:hAnsi="Arial"/>
          <w:sz w:val="24"/>
        </w:rPr>
        <w:t xml:space="preserve"> </w:t>
      </w:r>
      <w:r w:rsidRPr="002E2C7B">
        <w:rPr>
          <w:rFonts w:ascii="Arial" w:hAnsi="Arial"/>
          <w:sz w:val="24"/>
        </w:rPr>
        <w:t>È catecheta perché spiega alla donna il perché del comando di Dio.</w:t>
      </w:r>
      <w:r w:rsidR="00982F6D">
        <w:rPr>
          <w:rFonts w:ascii="Arial" w:hAnsi="Arial"/>
          <w:sz w:val="24"/>
        </w:rPr>
        <w:t xml:space="preserve"> </w:t>
      </w:r>
      <w:r w:rsidRPr="002E2C7B">
        <w:rPr>
          <w:rFonts w:ascii="Arial" w:hAnsi="Arial"/>
          <w:sz w:val="24"/>
        </w:rPr>
        <w:t>È però un catecheta falso, bugiardo, menzognero, ingannatore.</w:t>
      </w:r>
      <w:r w:rsidR="00982F6D">
        <w:rPr>
          <w:rFonts w:ascii="Arial" w:hAnsi="Arial"/>
          <w:sz w:val="24"/>
        </w:rPr>
        <w:t xml:space="preserve"> </w:t>
      </w:r>
      <w:r w:rsidRPr="002E2C7B">
        <w:rPr>
          <w:rFonts w:ascii="Arial" w:hAnsi="Arial"/>
          <w:sz w:val="24"/>
        </w:rPr>
        <w:t>La guerra per la conquista della mente e del cuore dell’uomo non è mai sulle azioni da compiere. La guerra è sempre per la conquista della mente.</w:t>
      </w:r>
      <w:r w:rsidR="00982F6D">
        <w:rPr>
          <w:rFonts w:ascii="Arial" w:hAnsi="Arial"/>
          <w:sz w:val="24"/>
        </w:rPr>
        <w:t xml:space="preserve"> </w:t>
      </w:r>
      <w:r w:rsidRPr="002E2C7B">
        <w:rPr>
          <w:rFonts w:ascii="Arial" w:hAnsi="Arial"/>
          <w:sz w:val="24"/>
        </w:rPr>
        <w:t>Conquistata la mente, si conquista il cuore. Conquistato il cuore si conquistano i sensi. Conquistati i sensi, la disobbedienza è attuata. Sarà sempre attuata.</w:t>
      </w:r>
      <w:r w:rsidR="00982F6D">
        <w:rPr>
          <w:rFonts w:ascii="Arial" w:hAnsi="Arial"/>
          <w:sz w:val="24"/>
        </w:rPr>
        <w:t xml:space="preserve"> </w:t>
      </w:r>
      <w:r w:rsidRPr="002E2C7B">
        <w:rPr>
          <w:rFonts w:ascii="Arial" w:hAnsi="Arial"/>
          <w:sz w:val="24"/>
        </w:rPr>
        <w:t>Satana dice alla donna che loro non moriranno affatto.</w:t>
      </w:r>
    </w:p>
    <w:p w14:paraId="137F747C" w14:textId="1ECEADAF" w:rsidR="002E2C7B" w:rsidRPr="002E2C7B" w:rsidRDefault="002E2C7B" w:rsidP="002E2C7B">
      <w:pPr>
        <w:spacing w:after="120"/>
        <w:jc w:val="both"/>
        <w:rPr>
          <w:rFonts w:ascii="Arial" w:hAnsi="Arial"/>
          <w:sz w:val="24"/>
        </w:rPr>
      </w:pPr>
      <w:r w:rsidRPr="002E2C7B">
        <w:rPr>
          <w:rFonts w:ascii="Arial" w:hAnsi="Arial"/>
          <w:sz w:val="24"/>
        </w:rPr>
        <w:t>Non è per la loro morte che Dio ha proibito loro di mangiare i frutti dell’albero della conoscenza del bene e del male, ma perché non vuole che loro diventino come Lui, cioè come Dio, conoscendo il bene e il male.</w:t>
      </w:r>
      <w:r w:rsidR="00982F6D">
        <w:rPr>
          <w:rFonts w:ascii="Arial" w:hAnsi="Arial"/>
          <w:sz w:val="24"/>
        </w:rPr>
        <w:t xml:space="preserve"> </w:t>
      </w:r>
      <w:r w:rsidRPr="002E2C7B">
        <w:rPr>
          <w:rFonts w:ascii="Arial" w:hAnsi="Arial"/>
          <w:sz w:val="24"/>
        </w:rPr>
        <w:t>Sempre nelle catechesi di Satana ci sono degli errori fondamentali. Apparentemente il discorso sembra filare e di fatto fila.</w:t>
      </w:r>
      <w:r w:rsidR="00982F6D">
        <w:rPr>
          <w:rFonts w:ascii="Arial" w:hAnsi="Arial"/>
          <w:sz w:val="24"/>
        </w:rPr>
        <w:t xml:space="preserve"> </w:t>
      </w:r>
      <w:r w:rsidRPr="002E2C7B">
        <w:rPr>
          <w:rFonts w:ascii="Arial" w:hAnsi="Arial"/>
          <w:sz w:val="24"/>
        </w:rPr>
        <w:t xml:space="preserve">Se però osserviamo ogni cosa con gli occhi della verità di Dio noteremo sempre le piccole o grandi falsità che vengono introdotte nel pensiero </w:t>
      </w:r>
      <w:r w:rsidRPr="002E2C7B">
        <w:rPr>
          <w:rFonts w:ascii="Arial" w:hAnsi="Arial"/>
          <w:sz w:val="24"/>
        </w:rPr>
        <w:lastRenderedPageBreak/>
        <w:t>del Signore.</w:t>
      </w:r>
      <w:r w:rsidR="00982F6D">
        <w:rPr>
          <w:rFonts w:ascii="Arial" w:hAnsi="Arial"/>
          <w:sz w:val="24"/>
        </w:rPr>
        <w:t xml:space="preserve"> </w:t>
      </w:r>
      <w:r w:rsidRPr="002E2C7B">
        <w:rPr>
          <w:rFonts w:ascii="Arial" w:hAnsi="Arial"/>
          <w:sz w:val="24"/>
        </w:rPr>
        <w:t xml:space="preserve">Prima falsità: Satana fa passare Dio come un invidioso. Dona un comando perché teme che venga minacciata la sua assoluta Signoria. </w:t>
      </w:r>
    </w:p>
    <w:p w14:paraId="3052790E" w14:textId="1D122059" w:rsidR="002E2C7B" w:rsidRDefault="002E2C7B" w:rsidP="002E2C7B">
      <w:pPr>
        <w:spacing w:after="120"/>
        <w:jc w:val="both"/>
        <w:rPr>
          <w:rFonts w:ascii="Arial" w:hAnsi="Arial"/>
          <w:sz w:val="24"/>
        </w:rPr>
      </w:pPr>
      <w:r w:rsidRPr="002E2C7B">
        <w:rPr>
          <w:rFonts w:ascii="Arial" w:hAnsi="Arial"/>
          <w:sz w:val="24"/>
        </w:rPr>
        <w:t>Dio mai dona un comando per questo motivo. Nessuna creatura potrà mai contrastarlo nella sua Signoria. Quella di Dio è una Signoria divina. La creatura resta sempre di carne e di sangue. Mai e poi mai potrà divenire come Dio.</w:t>
      </w:r>
      <w:r w:rsidR="00982F6D">
        <w:rPr>
          <w:rFonts w:ascii="Arial" w:hAnsi="Arial"/>
          <w:sz w:val="24"/>
        </w:rPr>
        <w:t xml:space="preserve"> </w:t>
      </w:r>
      <w:r w:rsidRPr="002E2C7B">
        <w:rPr>
          <w:rFonts w:ascii="Arial" w:hAnsi="Arial"/>
          <w:sz w:val="24"/>
        </w:rPr>
        <w:t>Dio rimane sempre Dio, infinitamente distante dall’uomo, dalla donna.</w:t>
      </w:r>
      <w:r w:rsidR="00982F6D">
        <w:rPr>
          <w:rFonts w:ascii="Arial" w:hAnsi="Arial"/>
          <w:sz w:val="24"/>
        </w:rPr>
        <w:t xml:space="preserve"> </w:t>
      </w:r>
      <w:r w:rsidRPr="002E2C7B">
        <w:rPr>
          <w:rFonts w:ascii="Arial" w:hAnsi="Arial"/>
          <w:sz w:val="24"/>
        </w:rPr>
        <w:t>Seconda falsità: Dio conosce solo il bene, non il male.</w:t>
      </w:r>
      <w:r w:rsidR="00982F6D">
        <w:rPr>
          <w:rFonts w:ascii="Arial" w:hAnsi="Arial"/>
          <w:sz w:val="24"/>
        </w:rPr>
        <w:t xml:space="preserve"> </w:t>
      </w:r>
      <w:r w:rsidRPr="002E2C7B">
        <w:rPr>
          <w:rFonts w:ascii="Arial" w:hAnsi="Arial"/>
          <w:sz w:val="24"/>
        </w:rPr>
        <w:t>Mai Dio potrà conoscere il male. La sua natura è infinita carità e tutto ciò che Lui fa sgorga dalla sua natura che è amore.</w:t>
      </w:r>
      <w:r w:rsidR="00982F6D">
        <w:rPr>
          <w:rFonts w:ascii="Arial" w:hAnsi="Arial"/>
          <w:sz w:val="24"/>
        </w:rPr>
        <w:t xml:space="preserve"> </w:t>
      </w:r>
      <w:r w:rsidRPr="002E2C7B">
        <w:rPr>
          <w:rFonts w:ascii="Arial" w:hAnsi="Arial"/>
          <w:sz w:val="24"/>
        </w:rPr>
        <w:t>Dio il male mai lo potrà conoscere, perché mai lo potrà fare.</w:t>
      </w:r>
      <w:r w:rsidR="00982F6D">
        <w:rPr>
          <w:rFonts w:ascii="Arial" w:hAnsi="Arial"/>
          <w:sz w:val="24"/>
        </w:rPr>
        <w:t xml:space="preserve"> </w:t>
      </w:r>
      <w:r w:rsidRPr="002E2C7B">
        <w:rPr>
          <w:rFonts w:ascii="Arial" w:hAnsi="Arial"/>
          <w:sz w:val="24"/>
        </w:rPr>
        <w:t>È questa l’arte e la scienza di Satana: introdurre falsità quasi invisibili nel discorso. Lui agisce in tutto come colui che mette delle gocce di veleno nel cibo e nell’acqua di colui che si desidera morto. Il veleno non si vede, il cibo o l’acqua vengono però assunti ed è la morte.</w:t>
      </w:r>
      <w:r w:rsidR="00982F6D">
        <w:rPr>
          <w:rFonts w:ascii="Arial" w:hAnsi="Arial"/>
          <w:sz w:val="24"/>
        </w:rPr>
        <w:t xml:space="preserve"> </w:t>
      </w:r>
      <w:r w:rsidRPr="002E2C7B">
        <w:rPr>
          <w:rFonts w:ascii="Arial" w:hAnsi="Arial"/>
          <w:sz w:val="24"/>
        </w:rPr>
        <w:t>Possiamo dire che oggi Satana ha conquistato tutto il mondo ed ha fatto di ogni persona un suo fedele seguace, un maestro di catechesi falsa, bugiarda, menzognera.</w:t>
      </w:r>
      <w:r w:rsidR="00982F6D">
        <w:rPr>
          <w:rFonts w:ascii="Arial" w:hAnsi="Arial"/>
          <w:sz w:val="24"/>
        </w:rPr>
        <w:t xml:space="preserve"> </w:t>
      </w:r>
      <w:r w:rsidRPr="002E2C7B">
        <w:rPr>
          <w:rFonts w:ascii="Arial" w:hAnsi="Arial"/>
          <w:sz w:val="24"/>
        </w:rPr>
        <w:t>La tentazione di Satana si può vincere in un solo modo: restando fedeli alla Parola così come suona, non alla sua interpretazione.</w:t>
      </w:r>
      <w:r w:rsidR="00982F6D">
        <w:rPr>
          <w:rFonts w:ascii="Arial" w:hAnsi="Arial"/>
          <w:sz w:val="24"/>
        </w:rPr>
        <w:t xml:space="preserve"> </w:t>
      </w:r>
      <w:r w:rsidRPr="002E2C7B">
        <w:rPr>
          <w:rFonts w:ascii="Arial" w:hAnsi="Arial"/>
          <w:sz w:val="24"/>
        </w:rPr>
        <w:t>Dio ha detto. Basta. Mi fido di Lui. Poi sarà Lui a farmi comprendere il perché del suo comando.</w:t>
      </w:r>
      <w:r w:rsidR="00982F6D">
        <w:rPr>
          <w:rFonts w:ascii="Arial" w:hAnsi="Arial"/>
          <w:sz w:val="24"/>
        </w:rPr>
        <w:t xml:space="preserve"> </w:t>
      </w:r>
      <w:r w:rsidRPr="002E2C7B">
        <w:rPr>
          <w:rFonts w:ascii="Arial" w:hAnsi="Arial"/>
          <w:sz w:val="24"/>
        </w:rPr>
        <w:t>La fede è obbedienza al comando ricevuto, anche se non si comprende.</w:t>
      </w:r>
      <w:r w:rsidR="00982F6D">
        <w:rPr>
          <w:rFonts w:ascii="Arial" w:hAnsi="Arial"/>
          <w:sz w:val="24"/>
        </w:rPr>
        <w:t xml:space="preserve"> </w:t>
      </w:r>
      <w:r w:rsidRPr="002E2C7B">
        <w:rPr>
          <w:rFonts w:ascii="Arial" w:hAnsi="Arial"/>
          <w:sz w:val="24"/>
        </w:rPr>
        <w:t>È questo l’unico modo per rimanere nella verità.</w:t>
      </w:r>
      <w:r w:rsidR="00982F6D">
        <w:rPr>
          <w:rFonts w:ascii="Arial" w:hAnsi="Arial"/>
          <w:sz w:val="24"/>
        </w:rPr>
        <w:t xml:space="preserve"> </w:t>
      </w:r>
      <w:r w:rsidRPr="002E2C7B">
        <w:rPr>
          <w:rFonts w:ascii="Arial" w:hAnsi="Arial"/>
          <w:sz w:val="24"/>
        </w:rPr>
        <w:t>Questa via la insegna San Paolo ai Galati.</w:t>
      </w:r>
    </w:p>
    <w:p w14:paraId="05BCBAB1" w14:textId="028A019D"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Paolo, apostolo non da parte di uomini, né per mezzo di uomo, ma per mezzo di Gesù Cristo e di Dio Padre che lo ha risuscitato dai morti, </w:t>
      </w:r>
      <w:r w:rsidR="00C96414" w:rsidRPr="00587E36">
        <w:rPr>
          <w:rFonts w:ascii="Arial" w:hAnsi="Arial"/>
          <w:i/>
          <w:iCs/>
          <w:sz w:val="24"/>
        </w:rPr>
        <w:t>e</w:t>
      </w:r>
      <w:r w:rsidRPr="00587E36">
        <w:rPr>
          <w:rFonts w:ascii="Arial" w:hAnsi="Arial"/>
          <w:i/>
          <w:iCs/>
          <w:sz w:val="24"/>
        </w:rPr>
        <w:t xml:space="preserve"> tutti i fratelli che sono con me, alle Chiese della Galazia: </w:t>
      </w:r>
      <w:r w:rsidR="00C96414" w:rsidRPr="00587E36">
        <w:rPr>
          <w:rFonts w:ascii="Arial" w:hAnsi="Arial"/>
          <w:i/>
          <w:iCs/>
          <w:sz w:val="24"/>
        </w:rPr>
        <w:t>grazia</w:t>
      </w:r>
      <w:r w:rsidRPr="00587E36">
        <w:rPr>
          <w:rFonts w:ascii="Arial" w:hAnsi="Arial"/>
          <w:i/>
          <w:iCs/>
          <w:sz w:val="24"/>
        </w:rPr>
        <w:t xml:space="preserve"> a voi e pace da Dio Padre nostro e dal Signore Gesù Cristo, </w:t>
      </w:r>
      <w:r w:rsidR="00C96414" w:rsidRPr="00587E36">
        <w:rPr>
          <w:rFonts w:ascii="Arial" w:hAnsi="Arial"/>
          <w:i/>
          <w:iCs/>
          <w:sz w:val="24"/>
        </w:rPr>
        <w:t>che</w:t>
      </w:r>
      <w:r w:rsidRPr="00587E36">
        <w:rPr>
          <w:rFonts w:ascii="Arial" w:hAnsi="Arial"/>
          <w:i/>
          <w:iCs/>
          <w:sz w:val="24"/>
        </w:rPr>
        <w:t xml:space="preserve"> ha dato se stesso per i nostri peccati al fine di strapparci da questo mondo malvagio, secondo la volontà di Dio e Padre nostro, </w:t>
      </w:r>
      <w:r w:rsidR="00C96414" w:rsidRPr="00587E36">
        <w:rPr>
          <w:rFonts w:ascii="Arial" w:hAnsi="Arial"/>
          <w:i/>
          <w:iCs/>
          <w:sz w:val="24"/>
        </w:rPr>
        <w:t>al</w:t>
      </w:r>
      <w:r w:rsidRPr="00587E36">
        <w:rPr>
          <w:rFonts w:ascii="Arial" w:hAnsi="Arial"/>
          <w:i/>
          <w:iCs/>
          <w:sz w:val="24"/>
        </w:rPr>
        <w:t xml:space="preserve"> quale sia gloria nei secoli dei secoli. Amen.</w:t>
      </w:r>
    </w:p>
    <w:p w14:paraId="3452CDCD" w14:textId="2ED8B6A1"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Mi</w:t>
      </w:r>
      <w:r w:rsidR="00587E36" w:rsidRPr="00587E36">
        <w:rPr>
          <w:rFonts w:ascii="Arial" w:hAnsi="Arial"/>
          <w:i/>
          <w:iCs/>
          <w:sz w:val="24"/>
        </w:rPr>
        <w:t xml:space="preserve"> meraviglio che, così in fretta, da colui che vi ha chiamati con la grazia di Cristo voi passiate a un altro vangelo. </w:t>
      </w:r>
      <w:r w:rsidRPr="00587E36">
        <w:rPr>
          <w:rFonts w:ascii="Arial" w:hAnsi="Arial"/>
          <w:i/>
          <w:iCs/>
          <w:sz w:val="24"/>
        </w:rPr>
        <w:t>Però</w:t>
      </w:r>
      <w:r w:rsidR="00587E36" w:rsidRPr="00587E36">
        <w:rPr>
          <w:rFonts w:ascii="Arial" w:hAnsi="Arial"/>
          <w:i/>
          <w:iCs/>
          <w:sz w:val="24"/>
        </w:rPr>
        <w:t xml:space="preserve"> non ce n’è un altro, se non che vi sono alcuni che vi turbano e vogliono sovvertire il vangelo di Cristo. </w:t>
      </w:r>
      <w:r w:rsidRPr="00587E36">
        <w:rPr>
          <w:rFonts w:ascii="Arial" w:hAnsi="Arial"/>
          <w:i/>
          <w:iCs/>
          <w:sz w:val="24"/>
        </w:rPr>
        <w:t>Ma</w:t>
      </w:r>
      <w:r w:rsidR="00587E36" w:rsidRPr="00587E36">
        <w:rPr>
          <w:rFonts w:ascii="Arial" w:hAnsi="Arial"/>
          <w:i/>
          <w:iCs/>
          <w:sz w:val="24"/>
        </w:rPr>
        <w:t xml:space="preserve"> se anche noi stessi, oppure un angelo dal cielo vi annunciasse un vangelo diverso da quello che vi abbiamo annunciato, sia anàtema! </w:t>
      </w:r>
      <w:r w:rsidRPr="00587E36">
        <w:rPr>
          <w:rFonts w:ascii="Arial" w:hAnsi="Arial"/>
          <w:i/>
          <w:iCs/>
          <w:sz w:val="24"/>
        </w:rPr>
        <w:t>L’abbiamo</w:t>
      </w:r>
      <w:r w:rsidR="00587E36" w:rsidRPr="00587E36">
        <w:rPr>
          <w:rFonts w:ascii="Arial" w:hAnsi="Arial"/>
          <w:i/>
          <w:iCs/>
          <w:sz w:val="24"/>
        </w:rPr>
        <w:t xml:space="preserve"> già detto e ora lo ripeto: se qualcuno vi annuncia un vangelo diverso da quello che avete ricevuto, sia anàtema! </w:t>
      </w:r>
      <w:r w:rsidRPr="00587E36">
        <w:rPr>
          <w:rFonts w:ascii="Arial" w:hAnsi="Arial"/>
          <w:i/>
          <w:iCs/>
          <w:sz w:val="24"/>
        </w:rPr>
        <w:t>Infatti</w:t>
      </w:r>
      <w:r w:rsidR="00587E36" w:rsidRPr="00587E36">
        <w:rPr>
          <w:rFonts w:ascii="Arial" w:hAnsi="Arial"/>
          <w:i/>
          <w:iCs/>
          <w:sz w:val="24"/>
        </w:rPr>
        <w:t>, è forse il consenso degli uomini che cerco, oppure quello di Dio? O cerco di piacere agli uomini? Se cercassi ancora di piacere agli uomini, non sarei servitore di Cristo!</w:t>
      </w:r>
    </w:p>
    <w:p w14:paraId="67ADFF79" w14:textId="5B869B7E"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Vi</w:t>
      </w:r>
      <w:r w:rsidR="00587E36" w:rsidRPr="00587E36">
        <w:rPr>
          <w:rFonts w:ascii="Arial" w:hAnsi="Arial"/>
          <w:i/>
          <w:iCs/>
          <w:sz w:val="24"/>
        </w:rPr>
        <w:t xml:space="preserve"> dichiaro, fratelli, che il Vangelo da me annunciato non segue un modello umano; </w:t>
      </w:r>
      <w:r w:rsidRPr="00587E36">
        <w:rPr>
          <w:rFonts w:ascii="Arial" w:hAnsi="Arial"/>
          <w:i/>
          <w:iCs/>
          <w:sz w:val="24"/>
        </w:rPr>
        <w:t>infatti</w:t>
      </w:r>
      <w:r w:rsidR="00587E36" w:rsidRPr="00587E36">
        <w:rPr>
          <w:rFonts w:ascii="Arial" w:hAnsi="Arial"/>
          <w:i/>
          <w:iCs/>
          <w:sz w:val="24"/>
        </w:rPr>
        <w:t xml:space="preserve"> io non l’ho ricevuto né l’ho imparato da uomini, ma per rivelazione di Gesù Cristo. </w:t>
      </w:r>
      <w:r w:rsidRPr="00587E36">
        <w:rPr>
          <w:rFonts w:ascii="Arial" w:hAnsi="Arial"/>
          <w:i/>
          <w:iCs/>
          <w:sz w:val="24"/>
        </w:rPr>
        <w:t>Voi</w:t>
      </w:r>
      <w:r w:rsidR="00587E36" w:rsidRPr="00587E36">
        <w:rPr>
          <w:rFonts w:ascii="Arial" w:hAnsi="Arial"/>
          <w:i/>
          <w:iCs/>
          <w:sz w:val="24"/>
        </w:rPr>
        <w:t xml:space="preserve"> avete certamente sentito parlare della mia condotta di un tempo nel giudaismo: perseguitavo ferocemente la Chiesa di Dio e la devastavo, </w:t>
      </w:r>
      <w:r w:rsidRPr="00587E36">
        <w:rPr>
          <w:rFonts w:ascii="Arial" w:hAnsi="Arial"/>
          <w:i/>
          <w:iCs/>
          <w:sz w:val="24"/>
        </w:rPr>
        <w:t>superando</w:t>
      </w:r>
      <w:r w:rsidR="00587E36" w:rsidRPr="00587E36">
        <w:rPr>
          <w:rFonts w:ascii="Arial" w:hAnsi="Arial"/>
          <w:i/>
          <w:iCs/>
          <w:sz w:val="24"/>
        </w:rPr>
        <w:t xml:space="preserve"> nel giudaismo la maggior parte dei miei coetanei e connazionali, accanito com’ero nel sostenere le tradizioni dei padri. </w:t>
      </w:r>
      <w:r w:rsidRPr="00587E36">
        <w:rPr>
          <w:rFonts w:ascii="Arial" w:hAnsi="Arial"/>
          <w:i/>
          <w:iCs/>
          <w:sz w:val="24"/>
        </w:rPr>
        <w:t>Ma</w:t>
      </w:r>
      <w:r w:rsidR="00587E36" w:rsidRPr="00587E36">
        <w:rPr>
          <w:rFonts w:ascii="Arial" w:hAnsi="Arial"/>
          <w:i/>
          <w:iCs/>
          <w:sz w:val="24"/>
        </w:rPr>
        <w:t xml:space="preserve"> quando Dio, che mi scelse fin dal seno di mia madre e mi chiamò con la sua grazia, si compiacque </w:t>
      </w:r>
      <w:r w:rsidRPr="00587E36">
        <w:rPr>
          <w:rFonts w:ascii="Arial" w:hAnsi="Arial"/>
          <w:i/>
          <w:iCs/>
          <w:sz w:val="24"/>
        </w:rPr>
        <w:t>di</w:t>
      </w:r>
      <w:r w:rsidR="00587E36" w:rsidRPr="00587E36">
        <w:rPr>
          <w:rFonts w:ascii="Arial" w:hAnsi="Arial"/>
          <w:i/>
          <w:iCs/>
          <w:sz w:val="24"/>
        </w:rPr>
        <w:t xml:space="preserve"> rivelare in me il Figlio suo perché lo annunciassi in mezzo alle genti, </w:t>
      </w:r>
      <w:r w:rsidR="00587E36" w:rsidRPr="00587E36">
        <w:rPr>
          <w:rFonts w:ascii="Arial" w:hAnsi="Arial"/>
          <w:i/>
          <w:iCs/>
          <w:sz w:val="24"/>
        </w:rPr>
        <w:lastRenderedPageBreak/>
        <w:t xml:space="preserve">subito, senza chiedere consiglio a nessuno, </w:t>
      </w:r>
      <w:r w:rsidRPr="00587E36">
        <w:rPr>
          <w:rFonts w:ascii="Arial" w:hAnsi="Arial"/>
          <w:i/>
          <w:iCs/>
          <w:sz w:val="24"/>
        </w:rPr>
        <w:t>senza</w:t>
      </w:r>
      <w:r w:rsidR="00587E36" w:rsidRPr="00587E36">
        <w:rPr>
          <w:rFonts w:ascii="Arial" w:hAnsi="Arial"/>
          <w:i/>
          <w:iCs/>
          <w:sz w:val="24"/>
        </w:rPr>
        <w:t xml:space="preserve"> andare a Gerusalemme da coloro che erano apostoli prima di me, mi recai in Arabia e poi ritornai a Damasco.</w:t>
      </w:r>
    </w:p>
    <w:p w14:paraId="192EA22C" w14:textId="5BC086D1"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In</w:t>
      </w:r>
      <w:r w:rsidR="00587E36" w:rsidRPr="00587E36">
        <w:rPr>
          <w:rFonts w:ascii="Arial" w:hAnsi="Arial"/>
          <w:i/>
          <w:iCs/>
          <w:sz w:val="24"/>
        </w:rPr>
        <w:t xml:space="preserve"> seguito, tre anni dopo, salii a Gerusalemme per andare a conoscere Cefa e rimasi presso di lui quindici giorni; </w:t>
      </w:r>
      <w:r w:rsidRPr="00587E36">
        <w:rPr>
          <w:rFonts w:ascii="Arial" w:hAnsi="Arial"/>
          <w:i/>
          <w:iCs/>
          <w:sz w:val="24"/>
        </w:rPr>
        <w:t>degli</w:t>
      </w:r>
      <w:r w:rsidR="00587E36" w:rsidRPr="00587E36">
        <w:rPr>
          <w:rFonts w:ascii="Arial" w:hAnsi="Arial"/>
          <w:i/>
          <w:iCs/>
          <w:sz w:val="24"/>
        </w:rPr>
        <w:t xml:space="preserve"> apostoli non vidi nessun altro, se non Giacomo, il fratello del Signore. </w:t>
      </w:r>
      <w:r w:rsidRPr="00587E36">
        <w:rPr>
          <w:rFonts w:ascii="Arial" w:hAnsi="Arial"/>
          <w:i/>
          <w:iCs/>
          <w:sz w:val="24"/>
        </w:rPr>
        <w:t>In</w:t>
      </w:r>
      <w:r w:rsidR="00587E36" w:rsidRPr="00587E36">
        <w:rPr>
          <w:rFonts w:ascii="Arial" w:hAnsi="Arial"/>
          <w:i/>
          <w:iCs/>
          <w:sz w:val="24"/>
        </w:rPr>
        <w:t xml:space="preserve"> ciò che vi scrivo – lo dico davanti a Dio – non mentisco. </w:t>
      </w:r>
      <w:r w:rsidRPr="00587E36">
        <w:rPr>
          <w:rFonts w:ascii="Arial" w:hAnsi="Arial"/>
          <w:i/>
          <w:iCs/>
          <w:sz w:val="24"/>
        </w:rPr>
        <w:t>Poi</w:t>
      </w:r>
      <w:r w:rsidR="00587E36" w:rsidRPr="00587E36">
        <w:rPr>
          <w:rFonts w:ascii="Arial" w:hAnsi="Arial"/>
          <w:i/>
          <w:iCs/>
          <w:sz w:val="24"/>
        </w:rPr>
        <w:t xml:space="preserve"> andai nelle regioni della Siria e della Cilìcia. </w:t>
      </w:r>
      <w:r w:rsidRPr="00587E36">
        <w:rPr>
          <w:rFonts w:ascii="Arial" w:hAnsi="Arial"/>
          <w:i/>
          <w:iCs/>
          <w:sz w:val="24"/>
        </w:rPr>
        <w:t>Ma</w:t>
      </w:r>
      <w:r w:rsidR="00587E36" w:rsidRPr="00587E36">
        <w:rPr>
          <w:rFonts w:ascii="Arial" w:hAnsi="Arial"/>
          <w:i/>
          <w:iCs/>
          <w:sz w:val="24"/>
        </w:rPr>
        <w:t xml:space="preserve"> non ero personalmente conosciuto dalle Chiese della Giudea che sono in Cristo; </w:t>
      </w:r>
      <w:r w:rsidRPr="00587E36">
        <w:rPr>
          <w:rFonts w:ascii="Arial" w:hAnsi="Arial"/>
          <w:i/>
          <w:iCs/>
          <w:sz w:val="24"/>
        </w:rPr>
        <w:t>avevano</w:t>
      </w:r>
      <w:r w:rsidR="00587E36" w:rsidRPr="00587E36">
        <w:rPr>
          <w:rFonts w:ascii="Arial" w:hAnsi="Arial"/>
          <w:i/>
          <w:iCs/>
          <w:sz w:val="24"/>
        </w:rPr>
        <w:t xml:space="preserve"> soltanto sentito dire: «Colui che una volta ci perseguitava, ora va annunciando la fede che un tempo voleva distruggere». E glorificavano Dio per causa mia. (Gal 1,1-23). </w:t>
      </w:r>
    </w:p>
    <w:p w14:paraId="5F407420" w14:textId="0CE962AF"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Quattordici anni dopo, andai di nuovo a Gerusalemme in compagnia di Bàrnaba, portando con me anche Tito: </w:t>
      </w:r>
      <w:r w:rsidR="00C96414" w:rsidRPr="00587E36">
        <w:rPr>
          <w:rFonts w:ascii="Arial" w:hAnsi="Arial"/>
          <w:i/>
          <w:iCs/>
          <w:sz w:val="24"/>
        </w:rPr>
        <w:t>vi</w:t>
      </w:r>
      <w:r w:rsidRPr="00587E36">
        <w:rPr>
          <w:rFonts w:ascii="Arial" w:hAnsi="Arial"/>
          <w:i/>
          <w:iCs/>
          <w:sz w:val="24"/>
        </w:rPr>
        <w:t xml:space="preserve"> andai però in seguito a una rivelazione. Esposi loro il Vangelo che io annuncio tra le genti, ma lo esposi privatamente alle persone più autorevoli, per non correre o aver corso invano. </w:t>
      </w:r>
      <w:r w:rsidR="00C96414" w:rsidRPr="00587E36">
        <w:rPr>
          <w:rFonts w:ascii="Arial" w:hAnsi="Arial"/>
          <w:i/>
          <w:iCs/>
          <w:sz w:val="24"/>
        </w:rPr>
        <w:t>Ora</w:t>
      </w:r>
      <w:r w:rsidRPr="00587E36">
        <w:rPr>
          <w:rFonts w:ascii="Arial" w:hAnsi="Arial"/>
          <w:i/>
          <w:iCs/>
          <w:sz w:val="24"/>
        </w:rPr>
        <w:t xml:space="preserve"> neppure Tito, che era con me, benché fosse greco, fu obbligato a farsi circoncidere; </w:t>
      </w:r>
      <w:r w:rsidR="00C96414" w:rsidRPr="00587E36">
        <w:rPr>
          <w:rFonts w:ascii="Arial" w:hAnsi="Arial"/>
          <w:i/>
          <w:iCs/>
          <w:sz w:val="24"/>
        </w:rPr>
        <w:t>e</w:t>
      </w:r>
      <w:r w:rsidRPr="00587E36">
        <w:rPr>
          <w:rFonts w:ascii="Arial" w:hAnsi="Arial"/>
          <w:i/>
          <w:iCs/>
          <w:sz w:val="24"/>
        </w:rPr>
        <w:t xml:space="preserve"> questo contro i falsi fratelli intrusi, i quali si erano infiltrati a spiare la nostra libertà che abbiamo in Cristo Gesù, allo scopo di renderci schiavi; </w:t>
      </w:r>
      <w:r w:rsidR="00C96414" w:rsidRPr="00587E36">
        <w:rPr>
          <w:rFonts w:ascii="Arial" w:hAnsi="Arial"/>
          <w:i/>
          <w:iCs/>
          <w:sz w:val="24"/>
        </w:rPr>
        <w:t>ma</w:t>
      </w:r>
      <w:r w:rsidRPr="00587E36">
        <w:rPr>
          <w:rFonts w:ascii="Arial" w:hAnsi="Arial"/>
          <w:i/>
          <w:iCs/>
          <w:sz w:val="24"/>
        </w:rPr>
        <w:t xml:space="preserve"> a loro non cedemmo, non sottomettendoci neppure per un istante, perché la verità del Vangelo continuasse a rimanere salda tra voi.</w:t>
      </w:r>
    </w:p>
    <w:p w14:paraId="46B3CEB5" w14:textId="6034C211"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Da</w:t>
      </w:r>
      <w:r w:rsidR="00587E36" w:rsidRPr="00587E36">
        <w:rPr>
          <w:rFonts w:ascii="Arial" w:hAnsi="Arial"/>
          <w:i/>
          <w:iCs/>
          <w:sz w:val="24"/>
        </w:rPr>
        <w:t xml:space="preserve"> parte dunque delle persone più autorevoli – quali fossero allora non m’interessa, perché Dio non guarda in faccia ad alcuno – quelle persone autorevoli a me non imposero nulla. </w:t>
      </w:r>
      <w:r w:rsidRPr="00587E36">
        <w:rPr>
          <w:rFonts w:ascii="Arial" w:hAnsi="Arial"/>
          <w:i/>
          <w:iCs/>
          <w:sz w:val="24"/>
        </w:rPr>
        <w:t>Anzi</w:t>
      </w:r>
      <w:r w:rsidR="00587E36" w:rsidRPr="00587E36">
        <w:rPr>
          <w:rFonts w:ascii="Arial" w:hAnsi="Arial"/>
          <w:i/>
          <w:iCs/>
          <w:sz w:val="24"/>
        </w:rPr>
        <w:t xml:space="preserve">, visto che a me era stato affidato il Vangelo per i non circoncisi, come a Pietro quello per i circoncisi – </w:t>
      </w:r>
      <w:r w:rsidRPr="00587E36">
        <w:rPr>
          <w:rFonts w:ascii="Arial" w:hAnsi="Arial"/>
          <w:i/>
          <w:iCs/>
          <w:sz w:val="24"/>
        </w:rPr>
        <w:t>poiché</w:t>
      </w:r>
      <w:r w:rsidR="00587E36" w:rsidRPr="00587E36">
        <w:rPr>
          <w:rFonts w:ascii="Arial" w:hAnsi="Arial"/>
          <w:i/>
          <w:iCs/>
          <w:sz w:val="24"/>
        </w:rPr>
        <w:t xml:space="preserve"> colui che aveva agito in Pietro per farne un apostolo dei circoncisi aveva agito anche in me per le genti – </w:t>
      </w:r>
      <w:r w:rsidRPr="00587E36">
        <w:rPr>
          <w:rFonts w:ascii="Arial" w:hAnsi="Arial"/>
          <w:i/>
          <w:iCs/>
          <w:sz w:val="24"/>
        </w:rPr>
        <w:t>e</w:t>
      </w:r>
      <w:r w:rsidR="00587E36" w:rsidRPr="00587E36">
        <w:rPr>
          <w:rFonts w:ascii="Arial" w:hAnsi="Arial"/>
          <w:i/>
          <w:iCs/>
          <w:sz w:val="24"/>
        </w:rPr>
        <w:t xml:space="preserve"> riconoscendo la grazia a me data, Giacomo, Cefa e Giovanni, ritenuti le colonne, diedero a me e a Bàrnaba la destra in segno di comunione, perché noi andassimo tra le genti e loro tra i circoncisi. </w:t>
      </w:r>
      <w:r w:rsidRPr="00587E36">
        <w:rPr>
          <w:rFonts w:ascii="Arial" w:hAnsi="Arial"/>
          <w:i/>
          <w:iCs/>
          <w:sz w:val="24"/>
        </w:rPr>
        <w:t>Ci</w:t>
      </w:r>
      <w:r w:rsidR="00587E36" w:rsidRPr="00587E36">
        <w:rPr>
          <w:rFonts w:ascii="Arial" w:hAnsi="Arial"/>
          <w:i/>
          <w:iCs/>
          <w:sz w:val="24"/>
        </w:rPr>
        <w:t xml:space="preserve"> pregarono soltanto di ricordarci dei poveri, ed è quello che mi sono preoccupato di fare.</w:t>
      </w:r>
    </w:p>
    <w:p w14:paraId="7B0DE2D9" w14:textId="44F52BD2"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Ma</w:t>
      </w:r>
      <w:r w:rsidR="00587E36" w:rsidRPr="00587E36">
        <w:rPr>
          <w:rFonts w:ascii="Arial" w:hAnsi="Arial"/>
          <w:i/>
          <w:iCs/>
          <w:sz w:val="24"/>
        </w:rPr>
        <w:t xml:space="preserve"> quando Cefa venne ad Antiòchia, mi opposi a lui a viso aperto perché aveva torto. </w:t>
      </w:r>
      <w:r w:rsidRPr="00587E36">
        <w:rPr>
          <w:rFonts w:ascii="Arial" w:hAnsi="Arial"/>
          <w:i/>
          <w:iCs/>
          <w:sz w:val="24"/>
        </w:rPr>
        <w:t>Infatti</w:t>
      </w:r>
      <w:r w:rsidR="00587E36" w:rsidRPr="00587E36">
        <w:rPr>
          <w:rFonts w:ascii="Arial" w:hAnsi="Arial"/>
          <w:i/>
          <w:iCs/>
          <w:sz w:val="24"/>
        </w:rPr>
        <w:t xml:space="preserve">, prima che giungessero alcuni da parte di Giacomo, egli prendeva cibo insieme ai pagani; ma, dopo la loro venuta, cominciò a evitarli e a tenersi in disparte, per timore dei circoncisi. </w:t>
      </w:r>
      <w:r w:rsidRPr="00587E36">
        <w:rPr>
          <w:rFonts w:ascii="Arial" w:hAnsi="Arial"/>
          <w:i/>
          <w:iCs/>
          <w:sz w:val="24"/>
        </w:rPr>
        <w:t>E</w:t>
      </w:r>
      <w:r w:rsidR="00587E36" w:rsidRPr="00587E36">
        <w:rPr>
          <w:rFonts w:ascii="Arial" w:hAnsi="Arial"/>
          <w:i/>
          <w:iCs/>
          <w:sz w:val="24"/>
        </w:rPr>
        <w:t xml:space="preserve"> anche gli altri Giudei lo imitarono nella simulazione, tanto che pure Bàrnaba si lasciò attirare nella loro ipocrisia. </w:t>
      </w:r>
      <w:r w:rsidRPr="00587E36">
        <w:rPr>
          <w:rFonts w:ascii="Arial" w:hAnsi="Arial"/>
          <w:i/>
          <w:iCs/>
          <w:sz w:val="24"/>
        </w:rPr>
        <w:t>Ma</w:t>
      </w:r>
      <w:r w:rsidR="00587E36" w:rsidRPr="00587E36">
        <w:rPr>
          <w:rFonts w:ascii="Arial" w:hAnsi="Arial"/>
          <w:i/>
          <w:iCs/>
          <w:sz w:val="24"/>
        </w:rPr>
        <w:t xml:space="preserve"> quando vidi che non si comportavano rettamente secondo la verità del Vangelo, dissi a Cefa in presenza di tutti: «Se tu, che sei Giudeo, vivi come i pagani e non alla maniera dei Giudei, come puoi costringere i pagani a vivere alla maniera dei Giudei?».</w:t>
      </w:r>
    </w:p>
    <w:p w14:paraId="5EC48AA7" w14:textId="1CFA822B"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Noi</w:t>
      </w:r>
      <w:r w:rsidR="00587E36" w:rsidRPr="00587E36">
        <w:rPr>
          <w:rFonts w:ascii="Arial" w:hAnsi="Arial"/>
          <w:i/>
          <w:iCs/>
          <w:sz w:val="24"/>
        </w:rPr>
        <w:t xml:space="preserve">, che per nascita siamo Giudei e non pagani peccatori, </w:t>
      </w:r>
      <w:r w:rsidRPr="00587E36">
        <w:rPr>
          <w:rFonts w:ascii="Arial" w:hAnsi="Arial"/>
          <w:i/>
          <w:iCs/>
          <w:sz w:val="24"/>
        </w:rPr>
        <w:t>sapendo</w:t>
      </w:r>
      <w:r w:rsidR="00587E36" w:rsidRPr="00587E36">
        <w:rPr>
          <w:rFonts w:ascii="Arial" w:hAnsi="Arial"/>
          <w:i/>
          <w:iCs/>
          <w:sz w:val="24"/>
        </w:rPr>
        <w:t xml:space="preserve"> tuttavia che l’uomo non è giustificato per le opere della Legge ma soltanto per mezzo della fede in Gesù Cristo, abbiamo creduto anche noi in Cristo Gesù per essere giustificati per la fede in Cristo e non per </w:t>
      </w:r>
      <w:r w:rsidR="00587E36" w:rsidRPr="00587E36">
        <w:rPr>
          <w:rFonts w:ascii="Arial" w:hAnsi="Arial"/>
          <w:i/>
          <w:iCs/>
          <w:sz w:val="24"/>
        </w:rPr>
        <w:lastRenderedPageBreak/>
        <w:t>le opere della Legge; poiché per le opere della Legge non verrà mai giustificato nessuno.</w:t>
      </w:r>
    </w:p>
    <w:p w14:paraId="55172CEF" w14:textId="2FE03C95"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Se</w:t>
      </w:r>
      <w:r w:rsidR="00587E36" w:rsidRPr="00587E36">
        <w:rPr>
          <w:rFonts w:ascii="Arial" w:hAnsi="Arial"/>
          <w:i/>
          <w:iCs/>
          <w:sz w:val="24"/>
        </w:rPr>
        <w:t xml:space="preserve"> pertanto noi che cerchiamo la giustificazione in Cristo siamo trovati peccatori come gli altri, Cristo è forse ministro del peccato? Impossibile! </w:t>
      </w:r>
      <w:r w:rsidRPr="00587E36">
        <w:rPr>
          <w:rFonts w:ascii="Arial" w:hAnsi="Arial"/>
          <w:i/>
          <w:iCs/>
          <w:sz w:val="24"/>
        </w:rPr>
        <w:t>Infatti</w:t>
      </w:r>
      <w:r w:rsidR="00587E36" w:rsidRPr="00587E36">
        <w:rPr>
          <w:rFonts w:ascii="Arial" w:hAnsi="Arial"/>
          <w:i/>
          <w:iCs/>
          <w:sz w:val="24"/>
        </w:rPr>
        <w:t xml:space="preserve"> se torno a costruire quello che ho distrutto, mi denuncio come trasgressore. </w:t>
      </w:r>
      <w:r w:rsidRPr="00587E36">
        <w:rPr>
          <w:rFonts w:ascii="Arial" w:hAnsi="Arial"/>
          <w:i/>
          <w:iCs/>
          <w:sz w:val="24"/>
        </w:rPr>
        <w:t>In</w:t>
      </w:r>
      <w:r w:rsidR="00587E36" w:rsidRPr="00587E36">
        <w:rPr>
          <w:rFonts w:ascii="Arial" w:hAnsi="Arial"/>
          <w:i/>
          <w:iCs/>
          <w:sz w:val="24"/>
        </w:rPr>
        <w:t xml:space="preserve"> realtà mediante la Legge io sono morto alla Legge, affinché io viva per Dio. Sono stato crocifisso con Cristo, </w:t>
      </w:r>
      <w:r w:rsidRPr="00587E36">
        <w:rPr>
          <w:rFonts w:ascii="Arial" w:hAnsi="Arial"/>
          <w:i/>
          <w:iCs/>
          <w:sz w:val="24"/>
        </w:rPr>
        <w:t>e</w:t>
      </w:r>
      <w:r w:rsidR="00587E36" w:rsidRPr="00587E36">
        <w:rPr>
          <w:rFonts w:ascii="Arial" w:hAnsi="Arial"/>
          <w:i/>
          <w:iCs/>
          <w:sz w:val="24"/>
        </w:rPr>
        <w:t xml:space="preserv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286E9BA2" w14:textId="2647FD3F" w:rsidR="002E2C7B" w:rsidRPr="002E2C7B" w:rsidRDefault="002E2C7B" w:rsidP="002E2C7B">
      <w:pPr>
        <w:spacing w:after="120"/>
        <w:jc w:val="both"/>
        <w:rPr>
          <w:rFonts w:ascii="Arial" w:hAnsi="Arial"/>
          <w:sz w:val="24"/>
        </w:rPr>
      </w:pPr>
      <w:r w:rsidRPr="002E2C7B">
        <w:rPr>
          <w:rFonts w:ascii="Arial" w:hAnsi="Arial"/>
          <w:sz w:val="24"/>
        </w:rPr>
        <w:t>Senza la fedeltà al comando ricevuto, all’annunzio impartito, sempre si è preda della tentazione. È nell’interpretazione che si introduce la falsità, la menzogna, il cambiamento radicale della volontà di Dio.</w:t>
      </w:r>
      <w:r w:rsidR="00C96414">
        <w:rPr>
          <w:rFonts w:ascii="Arial" w:hAnsi="Arial"/>
          <w:sz w:val="24"/>
        </w:rPr>
        <w:t xml:space="preserve"> </w:t>
      </w:r>
      <w:r w:rsidRPr="002E2C7B">
        <w:rPr>
          <w:rFonts w:ascii="Arial" w:hAnsi="Arial"/>
          <w:sz w:val="24"/>
        </w:rPr>
        <w:t>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w:t>
      </w:r>
      <w:r w:rsidR="00C96414">
        <w:rPr>
          <w:rFonts w:ascii="Arial" w:hAnsi="Arial"/>
          <w:sz w:val="24"/>
        </w:rPr>
        <w:t xml:space="preserve"> </w:t>
      </w:r>
      <w:r w:rsidRPr="002E2C7B">
        <w:rPr>
          <w:rFonts w:ascii="Arial" w:hAnsi="Arial"/>
          <w:sz w:val="24"/>
        </w:rPr>
        <w:t>Il serpente fa capire alla donna come se Dio volesse l’uomo suo schiavo, suo suddito per sempre. Non volesse che l’uomo diventasse Dio come Lui.</w:t>
      </w:r>
      <w:r w:rsidR="00C96414">
        <w:rPr>
          <w:rFonts w:ascii="Arial" w:hAnsi="Arial"/>
          <w:sz w:val="24"/>
        </w:rPr>
        <w:t xml:space="preserve"> </w:t>
      </w:r>
      <w:r w:rsidRPr="002E2C7B">
        <w:rPr>
          <w:rFonts w:ascii="Arial" w:hAnsi="Arial"/>
          <w:sz w:val="24"/>
        </w:rPr>
        <w:t xml:space="preserve">Ecco cosa fa il serpente: sposta l’asse dell’origine della verità. </w:t>
      </w:r>
    </w:p>
    <w:p w14:paraId="1FBD52C1" w14:textId="3C3AE513" w:rsidR="002E2C7B" w:rsidRPr="002E2C7B" w:rsidRDefault="002E2C7B" w:rsidP="002E2C7B">
      <w:pPr>
        <w:spacing w:after="120"/>
        <w:jc w:val="both"/>
        <w:rPr>
          <w:rFonts w:ascii="Arial" w:hAnsi="Arial"/>
          <w:sz w:val="24"/>
        </w:rPr>
      </w:pPr>
      <w:r w:rsidRPr="002E2C7B">
        <w:rPr>
          <w:rFonts w:ascii="Arial" w:hAnsi="Arial"/>
          <w:sz w:val="24"/>
        </w:rPr>
        <w:t>La verità non è quella che dice Dio, il Creatore e il Signore dell’uomo. Dio non vuole il bene supremo dell’uomo. Non vuole la sua divinizzazione.</w:t>
      </w:r>
      <w:r w:rsidR="00C96414">
        <w:rPr>
          <w:rFonts w:ascii="Arial" w:hAnsi="Arial"/>
          <w:sz w:val="24"/>
        </w:rPr>
        <w:t xml:space="preserve"> </w:t>
      </w:r>
      <w:r w:rsidRPr="002E2C7B">
        <w:rPr>
          <w:rFonts w:ascii="Arial" w:hAnsi="Arial"/>
          <w:sz w:val="24"/>
        </w:rPr>
        <w:t>La verità è quella che esce dalla sua bocca. Lui vuole la divinizzazione dell’uomo, lo vuole emancipato da Dio, lo vuole Dio. Sa però che questo non è possibile alla creatura e per questo mente, sta dicendo il falso, sta ingannando. Questa tattica è micidiale. Il serpente promette la vita, ma sa che quanto dice è solo principio ed offerta di morte.</w:t>
      </w:r>
      <w:r w:rsidR="00C96414">
        <w:rPr>
          <w:rFonts w:ascii="Arial" w:hAnsi="Arial"/>
          <w:sz w:val="24"/>
        </w:rPr>
        <w:t xml:space="preserve"> </w:t>
      </w:r>
      <w:r w:rsidRPr="002E2C7B">
        <w:rPr>
          <w:rFonts w:ascii="Arial" w:hAnsi="Arial"/>
          <w:sz w:val="24"/>
        </w:rPr>
        <w:t>L’uomo si trova dinanzi a due parole: quella di Dio e quella del serpente. A l’una e all’altra deve accedere attraverso la fede.</w:t>
      </w:r>
      <w:r w:rsidR="00C96414">
        <w:rPr>
          <w:rFonts w:ascii="Arial" w:hAnsi="Arial"/>
          <w:sz w:val="24"/>
        </w:rPr>
        <w:t xml:space="preserve"> </w:t>
      </w:r>
      <w:r w:rsidRPr="002E2C7B">
        <w:rPr>
          <w:rFonts w:ascii="Arial" w:hAnsi="Arial"/>
          <w:sz w:val="24"/>
        </w:rPr>
        <w:t>Deve credere alla parola del serpente allo stesso modo in cui crede alla Parola di Dio. La verità è però una sola: non ci sono due verità. Qual è la verità quella proclamata dal serpente o l’altra annunziata da Dio?</w:t>
      </w:r>
    </w:p>
    <w:p w14:paraId="6C243D0F" w14:textId="276CCE7C" w:rsidR="002E2C7B" w:rsidRPr="002E2C7B" w:rsidRDefault="002E2C7B" w:rsidP="002E2C7B">
      <w:pPr>
        <w:spacing w:after="120"/>
        <w:jc w:val="both"/>
        <w:rPr>
          <w:rFonts w:ascii="Arial" w:hAnsi="Arial"/>
          <w:sz w:val="24"/>
        </w:rPr>
      </w:pPr>
      <w:r w:rsidRPr="002E2C7B">
        <w:rPr>
          <w:rFonts w:ascii="Arial" w:hAnsi="Arial"/>
          <w:sz w:val="24"/>
        </w:rPr>
        <w:t>Quali sono i motivi per cui non si crede a Dio e invece si crede al serpente?</w:t>
      </w:r>
      <w:r w:rsidR="00C96414">
        <w:rPr>
          <w:rFonts w:ascii="Arial" w:hAnsi="Arial"/>
          <w:sz w:val="24"/>
        </w:rPr>
        <w:t xml:space="preserve"> </w:t>
      </w:r>
      <w:r w:rsidRPr="002E2C7B">
        <w:rPr>
          <w:rFonts w:ascii="Arial" w:hAnsi="Arial"/>
          <w:sz w:val="24"/>
        </w:rPr>
        <w:t>Il motivo è sempre uno: Dio ti chiede di rimanere ciò che sei: creatura. Ti dice di conservarti nella tua verità. Conservare la verità del proprio essere è il fine di ogni comando dato da Dio. La vita è nella verità del proprio essere.</w:t>
      </w:r>
      <w:r w:rsidR="00C96414">
        <w:rPr>
          <w:rFonts w:ascii="Arial" w:hAnsi="Arial"/>
          <w:sz w:val="24"/>
        </w:rPr>
        <w:t xml:space="preserve"> </w:t>
      </w:r>
      <w:r w:rsidRPr="002E2C7B">
        <w:rPr>
          <w:rFonts w:ascii="Arial" w:hAnsi="Arial"/>
          <w:sz w:val="24"/>
        </w:rPr>
        <w:t>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w:t>
      </w:r>
    </w:p>
    <w:p w14:paraId="4C2F2B10" w14:textId="5AC7EC99" w:rsidR="002E2C7B" w:rsidRPr="002E2C7B" w:rsidRDefault="002E2C7B" w:rsidP="002E2C7B">
      <w:pPr>
        <w:spacing w:after="120"/>
        <w:jc w:val="both"/>
        <w:rPr>
          <w:rFonts w:ascii="Arial" w:hAnsi="Arial"/>
          <w:sz w:val="24"/>
        </w:rPr>
      </w:pPr>
      <w:r w:rsidRPr="002E2C7B">
        <w:rPr>
          <w:rFonts w:ascii="Arial" w:hAnsi="Arial"/>
          <w:sz w:val="24"/>
        </w:rPr>
        <w:t>La falsità risiede proprio in questo passaggio di natura. In questo passaggio è la morte. La parola del serpente entra nel cuore della donna. È in questo istante che il serpente ha trionfato sopra di essa. È in questo momento che lui ha vinto.</w:t>
      </w:r>
      <w:r w:rsidR="00C96414">
        <w:rPr>
          <w:rFonts w:ascii="Arial" w:hAnsi="Arial"/>
          <w:sz w:val="24"/>
        </w:rPr>
        <w:t xml:space="preserve"> </w:t>
      </w:r>
      <w:r w:rsidRPr="002E2C7B">
        <w:rPr>
          <w:rFonts w:ascii="Arial" w:hAnsi="Arial"/>
          <w:sz w:val="24"/>
        </w:rPr>
        <w:t xml:space="preserve">La più grande battaglia, sempre, si combatte sul pensiero. Vince chi conquista il </w:t>
      </w:r>
      <w:r w:rsidRPr="002E2C7B">
        <w:rPr>
          <w:rFonts w:ascii="Arial" w:hAnsi="Arial"/>
          <w:sz w:val="24"/>
        </w:rPr>
        <w:lastRenderedPageBreak/>
        <w:t>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ogni nostro intervento nella storia è nullo, vanità, opera persa, perché non conquistiamo i pensieri che generano i fatti.</w:t>
      </w:r>
    </w:p>
    <w:p w14:paraId="4893D390" w14:textId="42CC8FC9"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Allora la donna vide che l’albero era buono da mangiare, gradevole agli occhi e desiderabile per acquistare saggezza; prese del suo frutto e ne mangiò, poi ne diede anche al marito, che era con lei, e anch’egli ne mangiò.</w:t>
      </w:r>
    </w:p>
    <w:p w14:paraId="6CDFFDDB" w14:textId="6DC13853" w:rsidR="002E2C7B" w:rsidRDefault="002E2C7B" w:rsidP="002E2C7B">
      <w:pPr>
        <w:spacing w:after="120"/>
        <w:jc w:val="both"/>
        <w:rPr>
          <w:rFonts w:ascii="Arial" w:hAnsi="Arial"/>
          <w:sz w:val="24"/>
        </w:rPr>
      </w:pPr>
      <w:r w:rsidRPr="002E2C7B">
        <w:rPr>
          <w:rFonts w:ascii="Arial" w:hAnsi="Arial"/>
          <w:sz w:val="24"/>
        </w:rPr>
        <w:t>Prima la donna vedeva l’albero con i pensieri di Dio e lo vedeva come fonte di morte. Lo vedeva una cosa non buona, cattiva.</w:t>
      </w:r>
      <w:r w:rsidR="0023637E">
        <w:rPr>
          <w:rFonts w:ascii="Arial" w:hAnsi="Arial"/>
          <w:sz w:val="24"/>
        </w:rPr>
        <w:t xml:space="preserve"> </w:t>
      </w:r>
      <w:r w:rsidRPr="002E2C7B">
        <w:rPr>
          <w:rFonts w:ascii="Arial" w:hAnsi="Arial"/>
          <w:sz w:val="24"/>
        </w:rPr>
        <w:t>Lo vedeva come una prova. Era lì ma solo per il suo danno. È vitale o mortale per noi la vista di una cosa a seconda degli occhi con la quale la si vede. L’occhio però è sempre mosso dal pensiero.</w:t>
      </w:r>
      <w:r w:rsidR="00C96414">
        <w:rPr>
          <w:rFonts w:ascii="Arial" w:hAnsi="Arial"/>
          <w:sz w:val="24"/>
        </w:rPr>
        <w:t xml:space="preserve"> </w:t>
      </w:r>
      <w:r w:rsidRPr="002E2C7B">
        <w:rPr>
          <w:rFonts w:ascii="Arial" w:hAnsi="Arial"/>
          <w:sz w:val="24"/>
        </w:rPr>
        <w:t>Se la cosa la si vede con l’occhio mosso dal pensiero di Dio essa ci appare nella sua verità di vita o di morte. Se invece la si vede con l’occhio mosso dal pensiero di satana essa la scorge nella sua falsità di vita o di morte.</w:t>
      </w:r>
      <w:r w:rsidR="00C96414">
        <w:rPr>
          <w:rFonts w:ascii="Arial" w:hAnsi="Arial"/>
          <w:sz w:val="24"/>
        </w:rPr>
        <w:t xml:space="preserve"> </w:t>
      </w:r>
      <w:r w:rsidRPr="002E2C7B">
        <w:rPr>
          <w:rFonts w:ascii="Arial" w:hAnsi="Arial"/>
          <w:sz w:val="24"/>
        </w:rPr>
        <w:t>Una stessa cosa, la medesima, può essere vista prima con i pensieri di Dio e questa visione provoca in noi rigetto, ripulsa. Ma può essere vista dopo con i pensieri del serpente ed allora suscita accoglienza, gaudio, felicità.</w:t>
      </w:r>
      <w:r w:rsidR="00C96414">
        <w:rPr>
          <w:rFonts w:ascii="Arial" w:hAnsi="Arial"/>
          <w:sz w:val="24"/>
        </w:rPr>
        <w:t xml:space="preserve"> </w:t>
      </w:r>
      <w:r w:rsidRPr="002E2C7B">
        <w:rPr>
          <w:rFonts w:ascii="Arial" w:hAnsi="Arial"/>
          <w:sz w:val="24"/>
        </w:rPr>
        <w:t>Tutto cambia con il pensiero che cambia in noi.</w:t>
      </w:r>
      <w:r w:rsidR="00C96414">
        <w:rPr>
          <w:rFonts w:ascii="Arial" w:hAnsi="Arial"/>
          <w:sz w:val="24"/>
        </w:rPr>
        <w:t xml:space="preserve"> </w:t>
      </w:r>
      <w:r w:rsidRPr="002E2C7B">
        <w:rPr>
          <w:rFonts w:ascii="Arial" w:hAnsi="Arial"/>
          <w:sz w:val="24"/>
        </w:rPr>
        <w:t>Altra verità è questa: l’albero è sempre posto al centro della nostra vita, al centro della città, al centro della storia.</w:t>
      </w:r>
      <w:r w:rsidR="00C96414">
        <w:rPr>
          <w:rFonts w:ascii="Arial" w:hAnsi="Arial"/>
          <w:sz w:val="24"/>
        </w:rPr>
        <w:t xml:space="preserve"> </w:t>
      </w:r>
      <w:r w:rsidRPr="002E2C7B">
        <w:rPr>
          <w:rFonts w:ascii="Arial" w:hAnsi="Arial"/>
          <w:sz w:val="24"/>
        </w:rPr>
        <w:t>È lì perché lì deve stare. Non c’è un luogo dove questo albero manca. Ovunque vi è l’uomo, lì vi sarà sempre l’albero. Ovunque vi è l’albero, lì sempre vi sarà il serpente, perché confonda i pensieri.</w:t>
      </w:r>
      <w:r w:rsidR="00C96414">
        <w:rPr>
          <w:rFonts w:ascii="Arial" w:hAnsi="Arial"/>
          <w:sz w:val="24"/>
        </w:rPr>
        <w:t xml:space="preserve"> </w:t>
      </w:r>
      <w:r w:rsidRPr="002E2C7B">
        <w:rPr>
          <w:rFonts w:ascii="Arial" w:hAnsi="Arial"/>
          <w:sz w:val="24"/>
        </w:rPr>
        <w:t xml:space="preserve">Ovunque ci sarà un uomo che vuole servire il Signore, lì sempre come avvoltoio ci sarà Satana per tentarlo. </w:t>
      </w:r>
    </w:p>
    <w:p w14:paraId="48518478" w14:textId="4F605EAA"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Figlio, se ti presenti per servire il Signore,</w:t>
      </w:r>
      <w:r w:rsidR="00C96414">
        <w:rPr>
          <w:rFonts w:ascii="Arial" w:hAnsi="Arial"/>
          <w:i/>
          <w:iCs/>
          <w:sz w:val="24"/>
        </w:rPr>
        <w:t xml:space="preserve"> </w:t>
      </w:r>
      <w:r w:rsidRPr="00587E36">
        <w:rPr>
          <w:rFonts w:ascii="Arial" w:hAnsi="Arial"/>
          <w:i/>
          <w:iCs/>
          <w:sz w:val="24"/>
        </w:rPr>
        <w:t>prepàrati alla tentazione.</w:t>
      </w:r>
      <w:r w:rsidR="00C96414">
        <w:rPr>
          <w:rFonts w:ascii="Arial" w:hAnsi="Arial"/>
          <w:i/>
          <w:iCs/>
          <w:sz w:val="24"/>
        </w:rPr>
        <w:t xml:space="preserve"> </w:t>
      </w:r>
      <w:r w:rsidRPr="00587E36">
        <w:rPr>
          <w:rFonts w:ascii="Arial" w:hAnsi="Arial"/>
          <w:i/>
          <w:iCs/>
          <w:sz w:val="24"/>
        </w:rPr>
        <w:t>Abbi un cuore retto e sii costante,</w:t>
      </w:r>
      <w:r w:rsidR="00C96414">
        <w:rPr>
          <w:rFonts w:ascii="Arial" w:hAnsi="Arial"/>
          <w:i/>
          <w:iCs/>
          <w:sz w:val="24"/>
        </w:rPr>
        <w:t xml:space="preserve"> </w:t>
      </w:r>
      <w:r w:rsidRPr="00587E36">
        <w:rPr>
          <w:rFonts w:ascii="Arial" w:hAnsi="Arial"/>
          <w:i/>
          <w:iCs/>
          <w:sz w:val="24"/>
        </w:rPr>
        <w:t>non ti smarrire nel tempo della prova.</w:t>
      </w:r>
      <w:r w:rsidR="00C96414">
        <w:rPr>
          <w:rFonts w:ascii="Arial" w:hAnsi="Arial"/>
          <w:i/>
          <w:iCs/>
          <w:sz w:val="24"/>
        </w:rPr>
        <w:t xml:space="preserve"> </w:t>
      </w:r>
      <w:r w:rsidRPr="00587E36">
        <w:rPr>
          <w:rFonts w:ascii="Arial" w:hAnsi="Arial"/>
          <w:i/>
          <w:iCs/>
          <w:sz w:val="24"/>
        </w:rPr>
        <w:t>Stai unito a lui senza separartene,</w:t>
      </w:r>
      <w:r w:rsidR="00C96414">
        <w:rPr>
          <w:rFonts w:ascii="Arial" w:hAnsi="Arial"/>
          <w:i/>
          <w:iCs/>
          <w:sz w:val="24"/>
        </w:rPr>
        <w:t xml:space="preserve"> </w:t>
      </w:r>
      <w:r w:rsidRPr="00587E36">
        <w:rPr>
          <w:rFonts w:ascii="Arial" w:hAnsi="Arial"/>
          <w:i/>
          <w:iCs/>
          <w:sz w:val="24"/>
        </w:rPr>
        <w:t>perché tu sia esaltato nei tuoi ultimi giorni.</w:t>
      </w:r>
      <w:r w:rsidR="00C96414">
        <w:rPr>
          <w:rFonts w:ascii="Arial" w:hAnsi="Arial"/>
          <w:i/>
          <w:iCs/>
          <w:sz w:val="24"/>
        </w:rPr>
        <w:t xml:space="preserve"> </w:t>
      </w:r>
      <w:r w:rsidRPr="00587E36">
        <w:rPr>
          <w:rFonts w:ascii="Arial" w:hAnsi="Arial"/>
          <w:i/>
          <w:iCs/>
          <w:sz w:val="24"/>
        </w:rPr>
        <w:t>Accetta quanto ti capita</w:t>
      </w:r>
      <w:r w:rsidR="00C96414">
        <w:rPr>
          <w:rFonts w:ascii="Arial" w:hAnsi="Arial"/>
          <w:i/>
          <w:iCs/>
          <w:sz w:val="24"/>
        </w:rPr>
        <w:t xml:space="preserve"> </w:t>
      </w:r>
      <w:r w:rsidRPr="00587E36">
        <w:rPr>
          <w:rFonts w:ascii="Arial" w:hAnsi="Arial"/>
          <w:i/>
          <w:iCs/>
          <w:sz w:val="24"/>
        </w:rPr>
        <w:t>e sii paziente nelle vicende dolorose,</w:t>
      </w:r>
      <w:r w:rsidR="00C96414">
        <w:rPr>
          <w:rFonts w:ascii="Arial" w:hAnsi="Arial"/>
          <w:i/>
          <w:iCs/>
          <w:sz w:val="24"/>
        </w:rPr>
        <w:t xml:space="preserve"> </w:t>
      </w:r>
      <w:r w:rsidRPr="00587E36">
        <w:rPr>
          <w:rFonts w:ascii="Arial" w:hAnsi="Arial"/>
          <w:i/>
          <w:iCs/>
          <w:sz w:val="24"/>
        </w:rPr>
        <w:t>perché l’oro si prova con il fuoco</w:t>
      </w:r>
      <w:r w:rsidR="00C96414">
        <w:rPr>
          <w:rFonts w:ascii="Arial" w:hAnsi="Arial"/>
          <w:i/>
          <w:iCs/>
          <w:sz w:val="24"/>
        </w:rPr>
        <w:t xml:space="preserve"> </w:t>
      </w:r>
      <w:r w:rsidRPr="00587E36">
        <w:rPr>
          <w:rFonts w:ascii="Arial" w:hAnsi="Arial"/>
          <w:i/>
          <w:iCs/>
          <w:sz w:val="24"/>
        </w:rPr>
        <w:t>e gli uomini ben accetti nel crogiuolo del dolore.</w:t>
      </w:r>
      <w:r w:rsidR="00C96414">
        <w:rPr>
          <w:rFonts w:ascii="Arial" w:hAnsi="Arial"/>
          <w:i/>
          <w:iCs/>
          <w:sz w:val="24"/>
        </w:rPr>
        <w:t xml:space="preserve"> </w:t>
      </w:r>
      <w:r w:rsidRPr="00587E36">
        <w:rPr>
          <w:rFonts w:ascii="Arial" w:hAnsi="Arial"/>
          <w:i/>
          <w:iCs/>
          <w:sz w:val="24"/>
        </w:rPr>
        <w:t>Nelle malattie e nella povertà confida in lui.</w:t>
      </w:r>
      <w:r w:rsidR="00C96414">
        <w:rPr>
          <w:rFonts w:ascii="Arial" w:hAnsi="Arial"/>
          <w:i/>
          <w:iCs/>
          <w:sz w:val="24"/>
        </w:rPr>
        <w:t xml:space="preserve"> </w:t>
      </w:r>
      <w:r w:rsidRPr="00587E36">
        <w:rPr>
          <w:rFonts w:ascii="Arial" w:hAnsi="Arial"/>
          <w:i/>
          <w:iCs/>
          <w:sz w:val="24"/>
        </w:rPr>
        <w:t>Affìdati a lui ed egli ti aiuterà,</w:t>
      </w:r>
      <w:r w:rsidR="00C96414">
        <w:rPr>
          <w:rFonts w:ascii="Arial" w:hAnsi="Arial"/>
          <w:i/>
          <w:iCs/>
          <w:sz w:val="24"/>
        </w:rPr>
        <w:t xml:space="preserve"> </w:t>
      </w:r>
      <w:r w:rsidRPr="00587E36">
        <w:rPr>
          <w:rFonts w:ascii="Arial" w:hAnsi="Arial"/>
          <w:i/>
          <w:iCs/>
          <w:sz w:val="24"/>
        </w:rPr>
        <w:t>raddrizza le tue vie e spera in lui.</w:t>
      </w:r>
    </w:p>
    <w:p w14:paraId="2C557560" w14:textId="282FEDF1"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Voi che temete il Signore, aspettate la sua misericordia</w:t>
      </w:r>
      <w:r w:rsidR="00C96414">
        <w:rPr>
          <w:rFonts w:ascii="Arial" w:hAnsi="Arial"/>
          <w:i/>
          <w:iCs/>
          <w:sz w:val="24"/>
        </w:rPr>
        <w:t xml:space="preserve"> </w:t>
      </w:r>
      <w:r w:rsidRPr="00587E36">
        <w:rPr>
          <w:rFonts w:ascii="Arial" w:hAnsi="Arial"/>
          <w:i/>
          <w:iCs/>
          <w:sz w:val="24"/>
        </w:rPr>
        <w:t>e non deviate, per non cadere.</w:t>
      </w:r>
      <w:r w:rsidR="00C96414">
        <w:rPr>
          <w:rFonts w:ascii="Arial" w:hAnsi="Arial"/>
          <w:i/>
          <w:iCs/>
          <w:sz w:val="24"/>
        </w:rPr>
        <w:t xml:space="preserve"> </w:t>
      </w:r>
      <w:r w:rsidRPr="00587E36">
        <w:rPr>
          <w:rFonts w:ascii="Arial" w:hAnsi="Arial"/>
          <w:i/>
          <w:iCs/>
          <w:sz w:val="24"/>
        </w:rPr>
        <w:t>Voi che temete il Signore, confidate in lui,</w:t>
      </w:r>
      <w:r w:rsidR="00C96414">
        <w:rPr>
          <w:rFonts w:ascii="Arial" w:hAnsi="Arial"/>
          <w:i/>
          <w:iCs/>
          <w:sz w:val="24"/>
        </w:rPr>
        <w:t xml:space="preserve"> </w:t>
      </w:r>
      <w:r w:rsidRPr="00587E36">
        <w:rPr>
          <w:rFonts w:ascii="Arial" w:hAnsi="Arial"/>
          <w:i/>
          <w:iCs/>
          <w:sz w:val="24"/>
        </w:rPr>
        <w:t>e la vostra ricompensa non verrà meno.</w:t>
      </w:r>
      <w:r w:rsidR="00C96414">
        <w:rPr>
          <w:rFonts w:ascii="Arial" w:hAnsi="Arial"/>
          <w:i/>
          <w:iCs/>
          <w:sz w:val="24"/>
        </w:rPr>
        <w:t xml:space="preserve"> </w:t>
      </w:r>
      <w:r w:rsidRPr="00587E36">
        <w:rPr>
          <w:rFonts w:ascii="Arial" w:hAnsi="Arial"/>
          <w:i/>
          <w:iCs/>
          <w:sz w:val="24"/>
        </w:rPr>
        <w:t>Voi che temete il Signore, sperate nei suoi benefici,</w:t>
      </w:r>
      <w:r w:rsidR="00C96414">
        <w:rPr>
          <w:rFonts w:ascii="Arial" w:hAnsi="Arial"/>
          <w:i/>
          <w:iCs/>
          <w:sz w:val="24"/>
        </w:rPr>
        <w:t xml:space="preserve"> </w:t>
      </w:r>
      <w:r w:rsidRPr="00587E36">
        <w:rPr>
          <w:rFonts w:ascii="Arial" w:hAnsi="Arial"/>
          <w:i/>
          <w:iCs/>
          <w:sz w:val="24"/>
        </w:rPr>
        <w:t>nella felicità eterna e nella misericordia,</w:t>
      </w:r>
      <w:r w:rsidR="00C96414">
        <w:rPr>
          <w:rFonts w:ascii="Arial" w:hAnsi="Arial"/>
          <w:i/>
          <w:iCs/>
          <w:sz w:val="24"/>
        </w:rPr>
        <w:t xml:space="preserve"> </w:t>
      </w:r>
      <w:r w:rsidRPr="00587E36">
        <w:rPr>
          <w:rFonts w:ascii="Arial" w:hAnsi="Arial"/>
          <w:i/>
          <w:iCs/>
          <w:sz w:val="24"/>
        </w:rPr>
        <w:t>poiché la sua ricompensa è un dono eterno e gioioso.</w:t>
      </w:r>
      <w:r w:rsidR="00C96414">
        <w:rPr>
          <w:rFonts w:ascii="Arial" w:hAnsi="Arial"/>
          <w:i/>
          <w:iCs/>
          <w:sz w:val="24"/>
        </w:rPr>
        <w:t xml:space="preserve"> </w:t>
      </w:r>
      <w:r w:rsidRPr="00587E36">
        <w:rPr>
          <w:rFonts w:ascii="Arial" w:hAnsi="Arial"/>
          <w:i/>
          <w:iCs/>
          <w:sz w:val="24"/>
        </w:rPr>
        <w:t>Considerate le generazioni passate e riflettete:</w:t>
      </w:r>
      <w:r w:rsidR="00C96414">
        <w:rPr>
          <w:rFonts w:ascii="Arial" w:hAnsi="Arial"/>
          <w:i/>
          <w:iCs/>
          <w:sz w:val="24"/>
        </w:rPr>
        <w:t xml:space="preserve"> </w:t>
      </w:r>
      <w:r w:rsidRPr="00587E36">
        <w:rPr>
          <w:rFonts w:ascii="Arial" w:hAnsi="Arial"/>
          <w:i/>
          <w:iCs/>
          <w:sz w:val="24"/>
        </w:rPr>
        <w:t>chi ha confidato nel Signore ed è rimasto deluso?</w:t>
      </w:r>
      <w:r w:rsidR="00C96414">
        <w:rPr>
          <w:rFonts w:ascii="Arial" w:hAnsi="Arial"/>
          <w:i/>
          <w:iCs/>
          <w:sz w:val="24"/>
        </w:rPr>
        <w:t xml:space="preserve"> </w:t>
      </w:r>
      <w:r w:rsidRPr="00587E36">
        <w:rPr>
          <w:rFonts w:ascii="Arial" w:hAnsi="Arial"/>
          <w:i/>
          <w:iCs/>
          <w:sz w:val="24"/>
        </w:rPr>
        <w:t>O chi ha perseverato nel suo timore e fu abbandonato?</w:t>
      </w:r>
      <w:r w:rsidR="00C96414">
        <w:rPr>
          <w:rFonts w:ascii="Arial" w:hAnsi="Arial"/>
          <w:i/>
          <w:iCs/>
          <w:sz w:val="24"/>
        </w:rPr>
        <w:t xml:space="preserve"> </w:t>
      </w:r>
      <w:r w:rsidRPr="00587E36">
        <w:rPr>
          <w:rFonts w:ascii="Arial" w:hAnsi="Arial"/>
          <w:i/>
          <w:iCs/>
          <w:sz w:val="24"/>
        </w:rPr>
        <w:t>O chi lo ha invocato e da lui è stato trascurato?</w:t>
      </w:r>
      <w:r w:rsidR="00C96414">
        <w:rPr>
          <w:rFonts w:ascii="Arial" w:hAnsi="Arial"/>
          <w:i/>
          <w:iCs/>
          <w:sz w:val="24"/>
        </w:rPr>
        <w:t xml:space="preserve"> </w:t>
      </w:r>
      <w:r w:rsidRPr="00587E36">
        <w:rPr>
          <w:rFonts w:ascii="Arial" w:hAnsi="Arial"/>
          <w:i/>
          <w:iCs/>
          <w:sz w:val="24"/>
        </w:rPr>
        <w:t>Perché il Signore è clemente e misericordioso,</w:t>
      </w:r>
      <w:r w:rsidR="00C96414">
        <w:rPr>
          <w:rFonts w:ascii="Arial" w:hAnsi="Arial"/>
          <w:i/>
          <w:iCs/>
          <w:sz w:val="24"/>
        </w:rPr>
        <w:t xml:space="preserve"> </w:t>
      </w:r>
      <w:r w:rsidRPr="00587E36">
        <w:rPr>
          <w:rFonts w:ascii="Arial" w:hAnsi="Arial"/>
          <w:i/>
          <w:iCs/>
          <w:sz w:val="24"/>
        </w:rPr>
        <w:t xml:space="preserve">perdona i peccati e salva al momento della tribolazione. </w:t>
      </w:r>
    </w:p>
    <w:p w14:paraId="2603C041" w14:textId="6CFF915A"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Guai ai cuori pavidi e alle mani indolenti</w:t>
      </w:r>
      <w:r w:rsidR="00C96414">
        <w:rPr>
          <w:rFonts w:ascii="Arial" w:hAnsi="Arial"/>
          <w:i/>
          <w:iCs/>
          <w:sz w:val="24"/>
        </w:rPr>
        <w:t xml:space="preserve"> </w:t>
      </w:r>
      <w:r w:rsidRPr="00587E36">
        <w:rPr>
          <w:rFonts w:ascii="Arial" w:hAnsi="Arial"/>
          <w:i/>
          <w:iCs/>
          <w:sz w:val="24"/>
        </w:rPr>
        <w:t>e al peccatore che cammina su due strade!</w:t>
      </w:r>
      <w:r w:rsidR="00C96414">
        <w:rPr>
          <w:rFonts w:ascii="Arial" w:hAnsi="Arial"/>
          <w:i/>
          <w:iCs/>
          <w:sz w:val="24"/>
        </w:rPr>
        <w:t xml:space="preserve"> </w:t>
      </w:r>
      <w:r w:rsidRPr="00587E36">
        <w:rPr>
          <w:rFonts w:ascii="Arial" w:hAnsi="Arial"/>
          <w:i/>
          <w:iCs/>
          <w:sz w:val="24"/>
        </w:rPr>
        <w:t>Guai al cuore indolente che non ha fede,</w:t>
      </w:r>
      <w:r w:rsidR="00C96414">
        <w:rPr>
          <w:rFonts w:ascii="Arial" w:hAnsi="Arial"/>
          <w:i/>
          <w:iCs/>
          <w:sz w:val="24"/>
        </w:rPr>
        <w:t xml:space="preserve"> </w:t>
      </w:r>
      <w:r w:rsidRPr="00587E36">
        <w:rPr>
          <w:rFonts w:ascii="Arial" w:hAnsi="Arial"/>
          <w:i/>
          <w:iCs/>
          <w:sz w:val="24"/>
        </w:rPr>
        <w:t xml:space="preserve">perché non </w:t>
      </w:r>
      <w:r w:rsidRPr="00587E36">
        <w:rPr>
          <w:rFonts w:ascii="Arial" w:hAnsi="Arial"/>
          <w:i/>
          <w:iCs/>
          <w:sz w:val="24"/>
        </w:rPr>
        <w:lastRenderedPageBreak/>
        <w:t>avrà protezione.</w:t>
      </w:r>
      <w:r w:rsidR="00C96414">
        <w:rPr>
          <w:rFonts w:ascii="Arial" w:hAnsi="Arial"/>
          <w:i/>
          <w:iCs/>
          <w:sz w:val="24"/>
        </w:rPr>
        <w:t xml:space="preserve"> </w:t>
      </w:r>
      <w:r w:rsidRPr="00587E36">
        <w:rPr>
          <w:rFonts w:ascii="Arial" w:hAnsi="Arial"/>
          <w:i/>
          <w:iCs/>
          <w:sz w:val="24"/>
        </w:rPr>
        <w:t>Guai a voi che avete perduto la perseveranza:</w:t>
      </w:r>
      <w:r w:rsidR="00C96414">
        <w:rPr>
          <w:rFonts w:ascii="Arial" w:hAnsi="Arial"/>
          <w:i/>
          <w:iCs/>
          <w:sz w:val="24"/>
        </w:rPr>
        <w:t xml:space="preserve"> </w:t>
      </w:r>
      <w:r w:rsidRPr="00587E36">
        <w:rPr>
          <w:rFonts w:ascii="Arial" w:hAnsi="Arial"/>
          <w:i/>
          <w:iCs/>
          <w:sz w:val="24"/>
        </w:rPr>
        <w:t>che cosa farete quando il Signore verrà a visitarvi?</w:t>
      </w:r>
    </w:p>
    <w:p w14:paraId="61FDE4AB" w14:textId="65F26E5D"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Quelli che temono il Signore non disobbediscono alle sue parole,</w:t>
      </w:r>
      <w:r w:rsidR="00C96414">
        <w:rPr>
          <w:rFonts w:ascii="Arial" w:hAnsi="Arial"/>
          <w:i/>
          <w:iCs/>
          <w:sz w:val="24"/>
        </w:rPr>
        <w:t xml:space="preserve"> </w:t>
      </w:r>
      <w:r w:rsidRPr="00587E36">
        <w:rPr>
          <w:rFonts w:ascii="Arial" w:hAnsi="Arial"/>
          <w:i/>
          <w:iCs/>
          <w:sz w:val="24"/>
        </w:rPr>
        <w:t>quelli che lo amano seguono le sue vie.</w:t>
      </w:r>
      <w:r w:rsidR="00C96414">
        <w:rPr>
          <w:rFonts w:ascii="Arial" w:hAnsi="Arial"/>
          <w:i/>
          <w:iCs/>
          <w:sz w:val="24"/>
        </w:rPr>
        <w:t xml:space="preserve"> </w:t>
      </w:r>
      <w:r w:rsidRPr="00587E36">
        <w:rPr>
          <w:rFonts w:ascii="Arial" w:hAnsi="Arial"/>
          <w:i/>
          <w:iCs/>
          <w:sz w:val="24"/>
        </w:rPr>
        <w:t>Quelli che temono il Signore cercano di piacergli,</w:t>
      </w:r>
      <w:r w:rsidR="00C96414">
        <w:rPr>
          <w:rFonts w:ascii="Arial" w:hAnsi="Arial"/>
          <w:i/>
          <w:iCs/>
          <w:sz w:val="24"/>
        </w:rPr>
        <w:t xml:space="preserve"> </w:t>
      </w:r>
      <w:r w:rsidRPr="00587E36">
        <w:rPr>
          <w:rFonts w:ascii="Arial" w:hAnsi="Arial"/>
          <w:i/>
          <w:iCs/>
          <w:sz w:val="24"/>
        </w:rPr>
        <w:t>quelli che lo amano si saziano della legge.</w:t>
      </w:r>
      <w:r w:rsidR="00C96414">
        <w:rPr>
          <w:rFonts w:ascii="Arial" w:hAnsi="Arial"/>
          <w:i/>
          <w:iCs/>
          <w:sz w:val="24"/>
        </w:rPr>
        <w:t xml:space="preserve"> </w:t>
      </w:r>
      <w:r w:rsidRPr="00587E36">
        <w:rPr>
          <w:rFonts w:ascii="Arial" w:hAnsi="Arial"/>
          <w:i/>
          <w:iCs/>
          <w:sz w:val="24"/>
        </w:rPr>
        <w:t>Quelli che temono il Signore tengono pronti i loro cuori</w:t>
      </w:r>
      <w:r w:rsidR="00C96414">
        <w:rPr>
          <w:rFonts w:ascii="Arial" w:hAnsi="Arial"/>
          <w:i/>
          <w:iCs/>
          <w:sz w:val="24"/>
        </w:rPr>
        <w:t xml:space="preserve"> </w:t>
      </w:r>
      <w:r w:rsidRPr="00587E36">
        <w:rPr>
          <w:rFonts w:ascii="Arial" w:hAnsi="Arial"/>
          <w:i/>
          <w:iCs/>
          <w:sz w:val="24"/>
        </w:rPr>
        <w:t>e si umiliano al suo cospetto.</w:t>
      </w:r>
      <w:r w:rsidR="00C96414">
        <w:rPr>
          <w:rFonts w:ascii="Arial" w:hAnsi="Arial"/>
          <w:i/>
          <w:iCs/>
          <w:sz w:val="24"/>
        </w:rPr>
        <w:t xml:space="preserve"> </w:t>
      </w:r>
      <w:r w:rsidRPr="00587E36">
        <w:rPr>
          <w:rFonts w:ascii="Arial" w:hAnsi="Arial"/>
          <w:i/>
          <w:iCs/>
          <w:sz w:val="24"/>
        </w:rPr>
        <w:t>«Gettiamoci nelle mani del Signore</w:t>
      </w:r>
      <w:r w:rsidR="00C96414">
        <w:rPr>
          <w:rFonts w:ascii="Arial" w:hAnsi="Arial"/>
          <w:i/>
          <w:iCs/>
          <w:sz w:val="24"/>
        </w:rPr>
        <w:t xml:space="preserve"> </w:t>
      </w:r>
      <w:r w:rsidRPr="00587E36">
        <w:rPr>
          <w:rFonts w:ascii="Arial" w:hAnsi="Arial"/>
          <w:i/>
          <w:iCs/>
          <w:sz w:val="24"/>
        </w:rPr>
        <w:t>e non in quelle degli uomini;</w:t>
      </w:r>
      <w:r w:rsidR="00C96414">
        <w:rPr>
          <w:rFonts w:ascii="Arial" w:hAnsi="Arial"/>
          <w:i/>
          <w:iCs/>
          <w:sz w:val="24"/>
        </w:rPr>
        <w:t xml:space="preserve"> </w:t>
      </w:r>
      <w:r w:rsidRPr="00587E36">
        <w:rPr>
          <w:rFonts w:ascii="Arial" w:hAnsi="Arial"/>
          <w:i/>
          <w:iCs/>
          <w:sz w:val="24"/>
        </w:rPr>
        <w:t>poiché come è la sua grandezza,</w:t>
      </w:r>
      <w:r w:rsidR="00C96414">
        <w:rPr>
          <w:rFonts w:ascii="Arial" w:hAnsi="Arial"/>
          <w:i/>
          <w:iCs/>
          <w:sz w:val="24"/>
        </w:rPr>
        <w:t xml:space="preserve"> </w:t>
      </w:r>
      <w:r w:rsidRPr="00587E36">
        <w:rPr>
          <w:rFonts w:ascii="Arial" w:hAnsi="Arial"/>
          <w:i/>
          <w:iCs/>
          <w:sz w:val="24"/>
        </w:rPr>
        <w:t>così è anche la sua misericordia» (Sir 2,1-18).</w:t>
      </w:r>
    </w:p>
    <w:p w14:paraId="7C5C183A" w14:textId="5008D63A" w:rsidR="002E2C7B" w:rsidRDefault="002E2C7B" w:rsidP="002E2C7B">
      <w:pPr>
        <w:spacing w:after="120"/>
        <w:jc w:val="both"/>
        <w:rPr>
          <w:rFonts w:ascii="Arial" w:hAnsi="Arial"/>
          <w:sz w:val="24"/>
        </w:rPr>
      </w:pPr>
      <w:r w:rsidRPr="002E2C7B">
        <w:rPr>
          <w:rFonts w:ascii="Arial" w:hAnsi="Arial"/>
          <w:sz w:val="24"/>
        </w:rPr>
        <w:t>La tentazione accompagnerà sempre l’uomo. Essa inizia sempre dal pensiero. È questo il motivo per cui anche la redenzione dell’uomo inizia dal cambiamento dei pensieri.</w:t>
      </w:r>
      <w:r w:rsidR="00C96414">
        <w:rPr>
          <w:rFonts w:ascii="Arial" w:hAnsi="Arial"/>
          <w:sz w:val="24"/>
        </w:rPr>
        <w:t xml:space="preserve"> </w:t>
      </w:r>
      <w:r w:rsidRPr="002E2C7B">
        <w:rPr>
          <w:rFonts w:ascii="Arial" w:hAnsi="Arial"/>
          <w:sz w:val="24"/>
        </w:rPr>
        <w:t>Leggiamo con questo significato l’inizio del Vangelo secondo Matteo, a partire dalla prima predicazione di</w:t>
      </w:r>
      <w:r w:rsidR="0023637E">
        <w:rPr>
          <w:rFonts w:ascii="Arial" w:hAnsi="Arial"/>
          <w:sz w:val="24"/>
        </w:rPr>
        <w:t xml:space="preserve"> </w:t>
      </w:r>
      <w:r w:rsidRPr="002E2C7B">
        <w:rPr>
          <w:rFonts w:ascii="Arial" w:hAnsi="Arial"/>
          <w:sz w:val="24"/>
        </w:rPr>
        <w:t xml:space="preserve">Gesù. </w:t>
      </w:r>
    </w:p>
    <w:p w14:paraId="2C4054FE" w14:textId="4D800928"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Quando Gesù seppe che Giovanni era stato arrestato, si ritirò nella Galilea, </w:t>
      </w:r>
      <w:r w:rsidR="00C96414" w:rsidRPr="00587E36">
        <w:rPr>
          <w:rFonts w:ascii="Arial" w:hAnsi="Arial"/>
          <w:i/>
          <w:iCs/>
          <w:sz w:val="24"/>
        </w:rPr>
        <w:t>lasciò</w:t>
      </w:r>
      <w:r w:rsidRPr="00587E36">
        <w:rPr>
          <w:rFonts w:ascii="Arial" w:hAnsi="Arial"/>
          <w:i/>
          <w:iCs/>
          <w:sz w:val="24"/>
        </w:rPr>
        <w:t xml:space="preserve"> Nàzaret e andò ad abitare a Cafàrnao, sulla riva del mare, nel territorio di Zàbulon e di Nèftali, </w:t>
      </w:r>
      <w:r w:rsidR="00C96414" w:rsidRPr="00587E36">
        <w:rPr>
          <w:rFonts w:ascii="Arial" w:hAnsi="Arial"/>
          <w:i/>
          <w:iCs/>
          <w:sz w:val="24"/>
        </w:rPr>
        <w:t>perché</w:t>
      </w:r>
      <w:r w:rsidRPr="00587E36">
        <w:rPr>
          <w:rFonts w:ascii="Arial" w:hAnsi="Arial"/>
          <w:i/>
          <w:iCs/>
          <w:sz w:val="24"/>
        </w:rPr>
        <w:t xml:space="preserve"> si compisse ciò che era stato detto per mezzo del profeta Isaia:</w:t>
      </w:r>
    </w:p>
    <w:p w14:paraId="3222F505" w14:textId="658AEBB5"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Terra di Zàbulon e terra di Nèftali,</w:t>
      </w:r>
      <w:r w:rsidR="00C96414">
        <w:rPr>
          <w:rFonts w:ascii="Arial" w:hAnsi="Arial"/>
          <w:i/>
          <w:iCs/>
          <w:sz w:val="24"/>
        </w:rPr>
        <w:t xml:space="preserve"> </w:t>
      </w:r>
      <w:r w:rsidRPr="00587E36">
        <w:rPr>
          <w:rFonts w:ascii="Arial" w:hAnsi="Arial"/>
          <w:i/>
          <w:iCs/>
          <w:sz w:val="24"/>
        </w:rPr>
        <w:t>sulla via del mare, oltre il Giordano,</w:t>
      </w:r>
      <w:r w:rsidR="00C96414">
        <w:rPr>
          <w:rFonts w:ascii="Arial" w:hAnsi="Arial"/>
          <w:i/>
          <w:iCs/>
          <w:sz w:val="24"/>
        </w:rPr>
        <w:t xml:space="preserve"> </w:t>
      </w:r>
      <w:r w:rsidRPr="00587E36">
        <w:rPr>
          <w:rFonts w:ascii="Arial" w:hAnsi="Arial"/>
          <w:i/>
          <w:iCs/>
          <w:sz w:val="24"/>
        </w:rPr>
        <w:t>Galilea delle genti!</w:t>
      </w:r>
      <w:r w:rsidR="00C96414">
        <w:rPr>
          <w:rFonts w:ascii="Arial" w:hAnsi="Arial"/>
          <w:i/>
          <w:iCs/>
          <w:sz w:val="24"/>
        </w:rPr>
        <w:t xml:space="preserve"> </w:t>
      </w:r>
      <w:r w:rsidRPr="00587E36">
        <w:rPr>
          <w:rFonts w:ascii="Arial" w:hAnsi="Arial"/>
          <w:i/>
          <w:iCs/>
          <w:sz w:val="24"/>
        </w:rPr>
        <w:t>Il popolo che abitava nelle tenebre</w:t>
      </w:r>
      <w:r w:rsidR="00C96414">
        <w:rPr>
          <w:rFonts w:ascii="Arial" w:hAnsi="Arial"/>
          <w:i/>
          <w:iCs/>
          <w:sz w:val="24"/>
        </w:rPr>
        <w:t xml:space="preserve"> </w:t>
      </w:r>
      <w:r w:rsidRPr="00587E36">
        <w:rPr>
          <w:rFonts w:ascii="Arial" w:hAnsi="Arial"/>
          <w:i/>
          <w:iCs/>
          <w:sz w:val="24"/>
        </w:rPr>
        <w:t>vide una grande luce,</w:t>
      </w:r>
      <w:r w:rsidR="00C96414">
        <w:rPr>
          <w:rFonts w:ascii="Arial" w:hAnsi="Arial"/>
          <w:i/>
          <w:iCs/>
          <w:sz w:val="24"/>
        </w:rPr>
        <w:t xml:space="preserve"> </w:t>
      </w:r>
      <w:r w:rsidRPr="00587E36">
        <w:rPr>
          <w:rFonts w:ascii="Arial" w:hAnsi="Arial"/>
          <w:i/>
          <w:iCs/>
          <w:sz w:val="24"/>
        </w:rPr>
        <w:t>per quelli che abitavano in regione e ombra di morte</w:t>
      </w:r>
      <w:r w:rsidR="00C96414">
        <w:rPr>
          <w:rFonts w:ascii="Arial" w:hAnsi="Arial"/>
          <w:i/>
          <w:iCs/>
          <w:sz w:val="24"/>
        </w:rPr>
        <w:t xml:space="preserve"> </w:t>
      </w:r>
      <w:r w:rsidRPr="00587E36">
        <w:rPr>
          <w:rFonts w:ascii="Arial" w:hAnsi="Arial"/>
          <w:i/>
          <w:iCs/>
          <w:sz w:val="24"/>
        </w:rPr>
        <w:t>una luce è sorta.</w:t>
      </w:r>
    </w:p>
    <w:p w14:paraId="69D55F93" w14:textId="09528CD0"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Da allora Gesù cominciò a predicare e a dire: «Convertitevi, perché il regno dei cieli è vicino».</w:t>
      </w:r>
    </w:p>
    <w:p w14:paraId="39C0715B" w14:textId="29AC190B"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Mentre camminava lungo il mare di Galilea, vide due fratelli, Simone, chiamato Pietro, e Andrea suo fratello, che gettavano le reti in mare; erano infatti pescatori. </w:t>
      </w:r>
      <w:r w:rsidR="00C96414" w:rsidRPr="00587E36">
        <w:rPr>
          <w:rFonts w:ascii="Arial" w:hAnsi="Arial"/>
          <w:i/>
          <w:iCs/>
          <w:sz w:val="24"/>
        </w:rPr>
        <w:t>E</w:t>
      </w:r>
      <w:r w:rsidRPr="00587E36">
        <w:rPr>
          <w:rFonts w:ascii="Arial" w:hAnsi="Arial"/>
          <w:i/>
          <w:iCs/>
          <w:sz w:val="24"/>
        </w:rPr>
        <w:t xml:space="preserve"> disse loro: «Venite dietro a me, vi farò pescatori di uomini». </w:t>
      </w:r>
      <w:r w:rsidR="00C96414" w:rsidRPr="00587E36">
        <w:rPr>
          <w:rFonts w:ascii="Arial" w:hAnsi="Arial"/>
          <w:i/>
          <w:iCs/>
          <w:sz w:val="24"/>
        </w:rPr>
        <w:t>Ed</w:t>
      </w:r>
      <w:r w:rsidRPr="00587E36">
        <w:rPr>
          <w:rFonts w:ascii="Arial" w:hAnsi="Arial"/>
          <w:i/>
          <w:iCs/>
          <w:sz w:val="24"/>
        </w:rPr>
        <w:t xml:space="preserve"> essi subito lasciarono le reti e lo seguirono. </w:t>
      </w:r>
      <w:r w:rsidR="00C96414" w:rsidRPr="00587E36">
        <w:rPr>
          <w:rFonts w:ascii="Arial" w:hAnsi="Arial"/>
          <w:i/>
          <w:iCs/>
          <w:sz w:val="24"/>
        </w:rPr>
        <w:t>Andando</w:t>
      </w:r>
      <w:r w:rsidRPr="00587E36">
        <w:rPr>
          <w:rFonts w:ascii="Arial" w:hAnsi="Arial"/>
          <w:i/>
          <w:iCs/>
          <w:sz w:val="24"/>
        </w:rPr>
        <w:t xml:space="preserve"> oltre, vide altri due fratelli, Giacomo, figlio di Zebedeo, e Giovanni suo fratello, che nella barca, insieme a Zebedeo loro padre, riparavano le loro reti, e li chiamò. </w:t>
      </w:r>
      <w:r w:rsidR="00C96414" w:rsidRPr="00587E36">
        <w:rPr>
          <w:rFonts w:ascii="Arial" w:hAnsi="Arial"/>
          <w:i/>
          <w:iCs/>
          <w:sz w:val="24"/>
        </w:rPr>
        <w:t>Ed</w:t>
      </w:r>
      <w:r w:rsidRPr="00587E36">
        <w:rPr>
          <w:rFonts w:ascii="Arial" w:hAnsi="Arial"/>
          <w:i/>
          <w:iCs/>
          <w:sz w:val="24"/>
        </w:rPr>
        <w:t xml:space="preserve"> essi subito lasciarono la barca e il loro padre e lo seguirono.</w:t>
      </w:r>
    </w:p>
    <w:p w14:paraId="26C99091" w14:textId="22B70091"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Gesù</w:t>
      </w:r>
      <w:r w:rsidR="00587E36" w:rsidRPr="00587E36">
        <w:rPr>
          <w:rFonts w:ascii="Arial" w:hAnsi="Arial"/>
          <w:i/>
          <w:iCs/>
          <w:sz w:val="24"/>
        </w:rPr>
        <w:t xml:space="preserve"> percorreva tutta la Galilea, insegnando nelle loro sinagoghe, annunciando il vangelo del Regno e guarendo ogni sorta di malattie e di infermità nel popolo. </w:t>
      </w:r>
      <w:r w:rsidRPr="00587E36">
        <w:rPr>
          <w:rFonts w:ascii="Arial" w:hAnsi="Arial"/>
          <w:i/>
          <w:iCs/>
          <w:sz w:val="24"/>
        </w:rPr>
        <w:t>La</w:t>
      </w:r>
      <w:r w:rsidR="00587E36" w:rsidRPr="00587E36">
        <w:rPr>
          <w:rFonts w:ascii="Arial" w:hAnsi="Arial"/>
          <w:i/>
          <w:iCs/>
          <w:sz w:val="24"/>
        </w:rPr>
        <w:t xml:space="preserve"> sua fama si diffuse per tutta la Siria e conducevano a lui tutti i malati, tormentati da varie malattie e dolori, indemoniati, epilettici e paralitici; ed egli li guarì. </w:t>
      </w:r>
      <w:r w:rsidRPr="00587E36">
        <w:rPr>
          <w:rFonts w:ascii="Arial" w:hAnsi="Arial"/>
          <w:i/>
          <w:iCs/>
          <w:sz w:val="24"/>
        </w:rPr>
        <w:t>Grandi</w:t>
      </w:r>
      <w:r w:rsidR="00587E36" w:rsidRPr="00587E36">
        <w:rPr>
          <w:rFonts w:ascii="Arial" w:hAnsi="Arial"/>
          <w:i/>
          <w:iCs/>
          <w:sz w:val="24"/>
        </w:rPr>
        <w:t xml:space="preserve"> folle cominciarono a seguirlo dalla Galilea, dalla Decàpoli, da Gerusalemme, dalla Giudea e da oltre il Giordano. (Mt 4,12-35). </w:t>
      </w:r>
    </w:p>
    <w:p w14:paraId="53663C6D" w14:textId="17F34A5E"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Vedendo le folle, Gesù salì sul monte: si pose a sedere e si avvicinarono a lui i suoi discepoli. Si mise a parlare e insegnava loro dicendo:</w:t>
      </w:r>
      <w:r w:rsidR="00C96414">
        <w:rPr>
          <w:rFonts w:ascii="Arial" w:hAnsi="Arial"/>
          <w:i/>
          <w:iCs/>
          <w:sz w:val="24"/>
        </w:rPr>
        <w:t xml:space="preserve"> </w:t>
      </w:r>
      <w:r w:rsidRPr="00587E36">
        <w:rPr>
          <w:rFonts w:ascii="Arial" w:hAnsi="Arial"/>
          <w:i/>
          <w:iCs/>
          <w:sz w:val="24"/>
        </w:rPr>
        <w:t>«Beati i poveri in spirito,</w:t>
      </w:r>
      <w:r w:rsidR="00C96414">
        <w:rPr>
          <w:rFonts w:ascii="Arial" w:hAnsi="Arial"/>
          <w:i/>
          <w:iCs/>
          <w:sz w:val="24"/>
        </w:rPr>
        <w:t xml:space="preserve"> </w:t>
      </w:r>
      <w:r w:rsidRPr="00587E36">
        <w:rPr>
          <w:rFonts w:ascii="Arial" w:hAnsi="Arial"/>
          <w:i/>
          <w:iCs/>
          <w:sz w:val="24"/>
        </w:rPr>
        <w:t>perché di essi è il regno dei cieli.</w:t>
      </w:r>
      <w:r w:rsidR="00C96414">
        <w:rPr>
          <w:rFonts w:ascii="Arial" w:hAnsi="Arial"/>
          <w:i/>
          <w:iCs/>
          <w:sz w:val="24"/>
        </w:rPr>
        <w:t xml:space="preserve"> </w:t>
      </w:r>
      <w:r w:rsidRPr="00587E36">
        <w:rPr>
          <w:rFonts w:ascii="Arial" w:hAnsi="Arial"/>
          <w:i/>
          <w:iCs/>
          <w:sz w:val="24"/>
        </w:rPr>
        <w:t>Beati quelli che sono nel pianto,</w:t>
      </w:r>
      <w:r w:rsidR="00C96414">
        <w:rPr>
          <w:rFonts w:ascii="Arial" w:hAnsi="Arial"/>
          <w:i/>
          <w:iCs/>
          <w:sz w:val="24"/>
        </w:rPr>
        <w:t xml:space="preserve"> </w:t>
      </w:r>
      <w:r w:rsidRPr="00587E36">
        <w:rPr>
          <w:rFonts w:ascii="Arial" w:hAnsi="Arial"/>
          <w:i/>
          <w:iCs/>
          <w:sz w:val="24"/>
        </w:rPr>
        <w:t>perché saranno consolati.</w:t>
      </w:r>
      <w:r w:rsidR="00C96414">
        <w:rPr>
          <w:rFonts w:ascii="Arial" w:hAnsi="Arial"/>
          <w:i/>
          <w:iCs/>
          <w:sz w:val="24"/>
        </w:rPr>
        <w:t xml:space="preserve"> </w:t>
      </w:r>
      <w:r w:rsidRPr="00587E36">
        <w:rPr>
          <w:rFonts w:ascii="Arial" w:hAnsi="Arial"/>
          <w:i/>
          <w:iCs/>
          <w:sz w:val="24"/>
        </w:rPr>
        <w:t>Beati i miti,</w:t>
      </w:r>
      <w:r w:rsidR="00C96414">
        <w:rPr>
          <w:rFonts w:ascii="Arial" w:hAnsi="Arial"/>
          <w:i/>
          <w:iCs/>
          <w:sz w:val="24"/>
        </w:rPr>
        <w:t xml:space="preserve"> </w:t>
      </w:r>
      <w:r w:rsidRPr="00587E36">
        <w:rPr>
          <w:rFonts w:ascii="Arial" w:hAnsi="Arial"/>
          <w:i/>
          <w:iCs/>
          <w:sz w:val="24"/>
        </w:rPr>
        <w:t>perché avranno in eredità la terra.</w:t>
      </w:r>
      <w:r w:rsidR="00C96414">
        <w:rPr>
          <w:rFonts w:ascii="Arial" w:hAnsi="Arial"/>
          <w:i/>
          <w:iCs/>
          <w:sz w:val="24"/>
        </w:rPr>
        <w:t xml:space="preserve"> </w:t>
      </w:r>
      <w:r w:rsidRPr="00587E36">
        <w:rPr>
          <w:rFonts w:ascii="Arial" w:hAnsi="Arial"/>
          <w:i/>
          <w:iCs/>
          <w:sz w:val="24"/>
        </w:rPr>
        <w:t>Beati quelli che hanno fame e sete della giustizia,</w:t>
      </w:r>
      <w:r w:rsidR="00C96414">
        <w:rPr>
          <w:rFonts w:ascii="Arial" w:hAnsi="Arial"/>
          <w:i/>
          <w:iCs/>
          <w:sz w:val="24"/>
        </w:rPr>
        <w:t xml:space="preserve"> </w:t>
      </w:r>
      <w:r w:rsidRPr="00587E36">
        <w:rPr>
          <w:rFonts w:ascii="Arial" w:hAnsi="Arial"/>
          <w:i/>
          <w:iCs/>
          <w:sz w:val="24"/>
        </w:rPr>
        <w:t>perché saranno saziati.</w:t>
      </w:r>
      <w:r w:rsidR="00C96414">
        <w:rPr>
          <w:rFonts w:ascii="Arial" w:hAnsi="Arial"/>
          <w:i/>
          <w:iCs/>
          <w:sz w:val="24"/>
        </w:rPr>
        <w:t xml:space="preserve"> </w:t>
      </w:r>
      <w:r w:rsidRPr="00587E36">
        <w:rPr>
          <w:rFonts w:ascii="Arial" w:hAnsi="Arial"/>
          <w:i/>
          <w:iCs/>
          <w:sz w:val="24"/>
        </w:rPr>
        <w:t>Beati i misericordiosi,</w:t>
      </w:r>
      <w:r w:rsidR="00C96414">
        <w:rPr>
          <w:rFonts w:ascii="Arial" w:hAnsi="Arial"/>
          <w:i/>
          <w:iCs/>
          <w:sz w:val="24"/>
        </w:rPr>
        <w:t xml:space="preserve"> </w:t>
      </w:r>
      <w:r w:rsidRPr="00587E36">
        <w:rPr>
          <w:rFonts w:ascii="Arial" w:hAnsi="Arial"/>
          <w:i/>
          <w:iCs/>
          <w:sz w:val="24"/>
        </w:rPr>
        <w:t>perché troveranno misericordia.</w:t>
      </w:r>
      <w:r w:rsidR="00C96414">
        <w:rPr>
          <w:rFonts w:ascii="Arial" w:hAnsi="Arial"/>
          <w:i/>
          <w:iCs/>
          <w:sz w:val="24"/>
        </w:rPr>
        <w:t xml:space="preserve"> </w:t>
      </w:r>
      <w:r w:rsidRPr="00587E36">
        <w:rPr>
          <w:rFonts w:ascii="Arial" w:hAnsi="Arial"/>
          <w:i/>
          <w:iCs/>
          <w:sz w:val="24"/>
        </w:rPr>
        <w:t>Beati i puri di cuore,</w:t>
      </w:r>
      <w:r w:rsidR="00C96414">
        <w:rPr>
          <w:rFonts w:ascii="Arial" w:hAnsi="Arial"/>
          <w:i/>
          <w:iCs/>
          <w:sz w:val="24"/>
        </w:rPr>
        <w:t xml:space="preserve"> </w:t>
      </w:r>
      <w:r w:rsidRPr="00587E36">
        <w:rPr>
          <w:rFonts w:ascii="Arial" w:hAnsi="Arial"/>
          <w:i/>
          <w:iCs/>
          <w:sz w:val="24"/>
        </w:rPr>
        <w:t>perché vedranno Dio.</w:t>
      </w:r>
      <w:r w:rsidR="00C96414">
        <w:rPr>
          <w:rFonts w:ascii="Arial" w:hAnsi="Arial"/>
          <w:i/>
          <w:iCs/>
          <w:sz w:val="24"/>
        </w:rPr>
        <w:t xml:space="preserve"> </w:t>
      </w:r>
      <w:r w:rsidRPr="00587E36">
        <w:rPr>
          <w:rFonts w:ascii="Arial" w:hAnsi="Arial"/>
          <w:i/>
          <w:iCs/>
          <w:sz w:val="24"/>
        </w:rPr>
        <w:lastRenderedPageBreak/>
        <w:t>Beati gli operatori di pace,</w:t>
      </w:r>
      <w:r w:rsidR="00C96414">
        <w:rPr>
          <w:rFonts w:ascii="Arial" w:hAnsi="Arial"/>
          <w:i/>
          <w:iCs/>
          <w:sz w:val="24"/>
        </w:rPr>
        <w:t xml:space="preserve"> </w:t>
      </w:r>
      <w:r w:rsidRPr="00587E36">
        <w:rPr>
          <w:rFonts w:ascii="Arial" w:hAnsi="Arial"/>
          <w:i/>
          <w:iCs/>
          <w:sz w:val="24"/>
        </w:rPr>
        <w:t>perché saranno chiamati figli di Dio.</w:t>
      </w:r>
      <w:r w:rsidR="00C96414">
        <w:rPr>
          <w:rFonts w:ascii="Arial" w:hAnsi="Arial"/>
          <w:i/>
          <w:iCs/>
          <w:sz w:val="24"/>
        </w:rPr>
        <w:t xml:space="preserve"> </w:t>
      </w:r>
      <w:r w:rsidRPr="00587E36">
        <w:rPr>
          <w:rFonts w:ascii="Arial" w:hAnsi="Arial"/>
          <w:i/>
          <w:iCs/>
          <w:sz w:val="24"/>
        </w:rPr>
        <w:t>Beati i perseguitati per la giustizia,</w:t>
      </w:r>
      <w:r w:rsidR="00C96414">
        <w:rPr>
          <w:rFonts w:ascii="Arial" w:hAnsi="Arial"/>
          <w:i/>
          <w:iCs/>
          <w:sz w:val="24"/>
        </w:rPr>
        <w:t xml:space="preserve"> </w:t>
      </w:r>
      <w:r w:rsidRPr="00587E36">
        <w:rPr>
          <w:rFonts w:ascii="Arial" w:hAnsi="Arial"/>
          <w:i/>
          <w:iCs/>
          <w:sz w:val="24"/>
        </w:rPr>
        <w:t>perché di essi è il regno dei cieli.</w:t>
      </w:r>
    </w:p>
    <w:p w14:paraId="142900C2" w14:textId="3CB6558B"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Beati</w:t>
      </w:r>
      <w:r w:rsidR="00587E36" w:rsidRPr="00587E36">
        <w:rPr>
          <w:rFonts w:ascii="Arial" w:hAnsi="Arial"/>
          <w:i/>
          <w:iCs/>
          <w:sz w:val="24"/>
        </w:rPr>
        <w:t xml:space="preserve"> voi quando vi insulteranno, vi perseguiteranno e, mentendo, diranno ogni sorta di male contro di voi per causa mia. </w:t>
      </w:r>
      <w:r w:rsidRPr="00587E36">
        <w:rPr>
          <w:rFonts w:ascii="Arial" w:hAnsi="Arial"/>
          <w:i/>
          <w:iCs/>
          <w:sz w:val="24"/>
        </w:rPr>
        <w:t>Rallegratevi</w:t>
      </w:r>
      <w:r w:rsidR="00587E36" w:rsidRPr="00587E36">
        <w:rPr>
          <w:rFonts w:ascii="Arial" w:hAnsi="Arial"/>
          <w:i/>
          <w:iCs/>
          <w:sz w:val="24"/>
        </w:rPr>
        <w:t xml:space="preserve"> ed esultate, perché grande è la vostra ricompensa nei cieli. Così infatti perseguitarono i profeti che furono prima di voi.</w:t>
      </w:r>
    </w:p>
    <w:p w14:paraId="49BB060C" w14:textId="25AF8EF9"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Voi siete il sale della terra; ma se il sale perde il sapore, con che cosa lo si renderà salato? A null’altro serve che ad essere gettato via e calpestato dalla gente.</w:t>
      </w:r>
    </w:p>
    <w:p w14:paraId="26E3E330" w14:textId="70657AAE"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Voi siete la luce del mondo; non può restare nascosta una città che sta sopra un monte, </w:t>
      </w:r>
      <w:r w:rsidR="00C96414" w:rsidRPr="00587E36">
        <w:rPr>
          <w:rFonts w:ascii="Arial" w:hAnsi="Arial"/>
          <w:i/>
          <w:iCs/>
          <w:sz w:val="24"/>
        </w:rPr>
        <w:t>né</w:t>
      </w:r>
      <w:r w:rsidRPr="00587E36">
        <w:rPr>
          <w:rFonts w:ascii="Arial" w:hAnsi="Arial"/>
          <w:i/>
          <w:iCs/>
          <w:sz w:val="24"/>
        </w:rPr>
        <w:t xml:space="preserve"> si accende una lampada per metterla sotto il moggio, ma sul candelabro, e così fa luce a tutti quelli che sono nella casa. </w:t>
      </w:r>
      <w:r w:rsidR="00C96414" w:rsidRPr="00587E36">
        <w:rPr>
          <w:rFonts w:ascii="Arial" w:hAnsi="Arial"/>
          <w:i/>
          <w:iCs/>
          <w:sz w:val="24"/>
        </w:rPr>
        <w:t>Così</w:t>
      </w:r>
      <w:r w:rsidRPr="00587E36">
        <w:rPr>
          <w:rFonts w:ascii="Arial" w:hAnsi="Arial"/>
          <w:i/>
          <w:iCs/>
          <w:sz w:val="24"/>
        </w:rPr>
        <w:t xml:space="preserve"> risplenda la vostra luce davanti agli uomini, perché vedano le vostre opere buone e rendano gloria al Padre vostro che è nei cieli.</w:t>
      </w:r>
    </w:p>
    <w:p w14:paraId="0F8F6056" w14:textId="1A220412"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Non</w:t>
      </w:r>
      <w:r w:rsidR="00587E36" w:rsidRPr="00587E36">
        <w:rPr>
          <w:rFonts w:ascii="Arial" w:hAnsi="Arial"/>
          <w:i/>
          <w:iCs/>
          <w:sz w:val="24"/>
        </w:rPr>
        <w:t xml:space="preserve"> crediate che io sia venuto ad abolire la Legge o i Profeti; non sono venuto ad abolire, ma a dare pieno compimento. </w:t>
      </w:r>
      <w:r w:rsidRPr="00587E36">
        <w:rPr>
          <w:rFonts w:ascii="Arial" w:hAnsi="Arial"/>
          <w:i/>
          <w:iCs/>
          <w:sz w:val="24"/>
        </w:rPr>
        <w:t>In</w:t>
      </w:r>
      <w:r w:rsidR="00587E36" w:rsidRPr="00587E36">
        <w:rPr>
          <w:rFonts w:ascii="Arial" w:hAnsi="Arial"/>
          <w:i/>
          <w:iCs/>
          <w:sz w:val="24"/>
        </w:rPr>
        <w:t xml:space="preserve"> verità io vi dico: finché non siano passati il cielo e la terra, non passerà un solo iota o un solo trattino della Legge, senza che tutto sia avvenuto. </w:t>
      </w:r>
      <w:r w:rsidRPr="00587E36">
        <w:rPr>
          <w:rFonts w:ascii="Arial" w:hAnsi="Arial"/>
          <w:i/>
          <w:iCs/>
          <w:sz w:val="24"/>
        </w:rPr>
        <w:t>Chi</w:t>
      </w:r>
      <w:r w:rsidR="00587E36" w:rsidRPr="00587E36">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0A6F8A0E" w14:textId="5A46D106"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Io</w:t>
      </w:r>
      <w:r w:rsidR="00587E36" w:rsidRPr="00587E36">
        <w:rPr>
          <w:rFonts w:ascii="Arial" w:hAnsi="Arial"/>
          <w:i/>
          <w:iCs/>
          <w:sz w:val="24"/>
        </w:rPr>
        <w:t xml:space="preserve"> vi dico infatti: se la vostra giustizia non supererà quella degli scribi e dei farisei, non entrerete nel regno dei cieli.</w:t>
      </w:r>
    </w:p>
    <w:p w14:paraId="740FE126" w14:textId="4909D9CE"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Avete</w:t>
      </w:r>
      <w:r w:rsidR="00587E36" w:rsidRPr="00587E36">
        <w:rPr>
          <w:rFonts w:ascii="Arial" w:hAnsi="Arial"/>
          <w:i/>
          <w:iCs/>
          <w:sz w:val="24"/>
        </w:rPr>
        <w:t xml:space="preserve"> inteso che fu detto agli antichi: Non ucciderai; chi avrà ucciso dovrà essere sottoposto al giudizio. </w:t>
      </w:r>
      <w:r w:rsidRPr="00587E36">
        <w:rPr>
          <w:rFonts w:ascii="Arial" w:hAnsi="Arial"/>
          <w:i/>
          <w:iCs/>
          <w:sz w:val="24"/>
        </w:rPr>
        <w:t>Ma</w:t>
      </w:r>
      <w:r w:rsidR="00587E36" w:rsidRPr="00587E36">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203D5323" w14:textId="77E886BE"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Se</w:t>
      </w:r>
      <w:r w:rsidR="00587E36" w:rsidRPr="00587E36">
        <w:rPr>
          <w:rFonts w:ascii="Arial" w:hAnsi="Arial"/>
          <w:i/>
          <w:iCs/>
          <w:sz w:val="24"/>
        </w:rPr>
        <w:t xml:space="preserve"> dunque tu presenti la tua offerta all’altare e lì ti ricordi che tuo fratello ha qualche cosa contro di te, </w:t>
      </w:r>
      <w:r w:rsidRPr="00587E36">
        <w:rPr>
          <w:rFonts w:ascii="Arial" w:hAnsi="Arial"/>
          <w:i/>
          <w:iCs/>
          <w:sz w:val="24"/>
        </w:rPr>
        <w:t>lascia</w:t>
      </w:r>
      <w:r w:rsidR="00587E36" w:rsidRPr="00587E36">
        <w:rPr>
          <w:rFonts w:ascii="Arial" w:hAnsi="Arial"/>
          <w:i/>
          <w:iCs/>
          <w:sz w:val="24"/>
        </w:rPr>
        <w:t xml:space="preserve"> lì il tuo dono davanti all’altare, va’ prima a riconciliarti con il tuo fratello e poi torna a offrire il tuo dono.</w:t>
      </w:r>
    </w:p>
    <w:p w14:paraId="6BAB2195" w14:textId="52AB7F3A"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Mettiti</w:t>
      </w:r>
      <w:r w:rsidR="00587E36" w:rsidRPr="00587E36">
        <w:rPr>
          <w:rFonts w:ascii="Arial" w:hAnsi="Arial"/>
          <w:i/>
          <w:iCs/>
          <w:sz w:val="24"/>
        </w:rPr>
        <w:t xml:space="preserve"> presto d’accordo con il tuo avversario mentre sei in cammino con lui, perché l’avversario non ti consegni al giudice e il giudice alla guardia, e tu venga gettato in prigione. </w:t>
      </w:r>
      <w:r w:rsidRPr="00587E36">
        <w:rPr>
          <w:rFonts w:ascii="Arial" w:hAnsi="Arial"/>
          <w:i/>
          <w:iCs/>
          <w:sz w:val="24"/>
        </w:rPr>
        <w:t>In</w:t>
      </w:r>
      <w:r w:rsidR="00587E36" w:rsidRPr="00587E36">
        <w:rPr>
          <w:rFonts w:ascii="Arial" w:hAnsi="Arial"/>
          <w:i/>
          <w:iCs/>
          <w:sz w:val="24"/>
        </w:rPr>
        <w:t xml:space="preserve"> verità io ti dico: non uscirai di là finché non avrai pagato fino all’ultimo spicciolo!</w:t>
      </w:r>
    </w:p>
    <w:p w14:paraId="1F342FFE" w14:textId="017E819E"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Avete</w:t>
      </w:r>
      <w:r w:rsidR="00587E36" w:rsidRPr="00587E36">
        <w:rPr>
          <w:rFonts w:ascii="Arial" w:hAnsi="Arial"/>
          <w:i/>
          <w:iCs/>
          <w:sz w:val="24"/>
        </w:rPr>
        <w:t xml:space="preserve"> inteso che fu detto: Non commetterai adulterio. </w:t>
      </w:r>
      <w:r w:rsidRPr="00587E36">
        <w:rPr>
          <w:rFonts w:ascii="Arial" w:hAnsi="Arial"/>
          <w:i/>
          <w:iCs/>
          <w:sz w:val="24"/>
        </w:rPr>
        <w:t>Ma</w:t>
      </w:r>
      <w:r w:rsidR="00587E36" w:rsidRPr="00587E36">
        <w:rPr>
          <w:rFonts w:ascii="Arial" w:hAnsi="Arial"/>
          <w:i/>
          <w:iCs/>
          <w:sz w:val="24"/>
        </w:rPr>
        <w:t xml:space="preserve"> io vi dico: chiunque guarda una donna per desiderarla, ha già commesso adulterio con lei nel proprio cuore.</w:t>
      </w:r>
    </w:p>
    <w:p w14:paraId="3021D540" w14:textId="6A97450E"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Se</w:t>
      </w:r>
      <w:r w:rsidR="00587E36" w:rsidRPr="00587E36">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587E36">
        <w:rPr>
          <w:rFonts w:ascii="Arial" w:hAnsi="Arial"/>
          <w:i/>
          <w:iCs/>
          <w:sz w:val="24"/>
        </w:rPr>
        <w:t>E</w:t>
      </w:r>
      <w:r w:rsidR="00587E36" w:rsidRPr="00587E36">
        <w:rPr>
          <w:rFonts w:ascii="Arial" w:hAnsi="Arial"/>
          <w:i/>
          <w:iCs/>
          <w:sz w:val="24"/>
        </w:rPr>
        <w:t xml:space="preserve"> se la tua mano destra ti è motivo di scandalo, tagliala e gettala via da te: ti conviene infatti </w:t>
      </w:r>
      <w:r w:rsidR="00587E36" w:rsidRPr="00587E36">
        <w:rPr>
          <w:rFonts w:ascii="Arial" w:hAnsi="Arial"/>
          <w:i/>
          <w:iCs/>
          <w:sz w:val="24"/>
        </w:rPr>
        <w:lastRenderedPageBreak/>
        <w:t>perdere una delle tue membra, piuttosto che tutto il tuo corpo vada a finire nella Geènna.</w:t>
      </w:r>
    </w:p>
    <w:p w14:paraId="1CFED803" w14:textId="5E6C4520"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Fu</w:t>
      </w:r>
      <w:r w:rsidR="00587E36" w:rsidRPr="00587E36">
        <w:rPr>
          <w:rFonts w:ascii="Arial" w:hAnsi="Arial"/>
          <w:i/>
          <w:iCs/>
          <w:sz w:val="24"/>
        </w:rPr>
        <w:t xml:space="preserve"> pure detto: “Chi ripudia la propria moglie, le dia l’atto del ripudio”. </w:t>
      </w:r>
      <w:r w:rsidRPr="00587E36">
        <w:rPr>
          <w:rFonts w:ascii="Arial" w:hAnsi="Arial"/>
          <w:i/>
          <w:iCs/>
          <w:sz w:val="24"/>
        </w:rPr>
        <w:t>Ma</w:t>
      </w:r>
      <w:r w:rsidR="00587E36" w:rsidRPr="00587E36">
        <w:rPr>
          <w:rFonts w:ascii="Arial" w:hAnsi="Arial"/>
          <w:i/>
          <w:iCs/>
          <w:sz w:val="24"/>
        </w:rPr>
        <w:t xml:space="preserve"> io vi dico: chiunque ripudia la propria moglie, eccetto il caso di unione illegittima, la espone all’adulterio, e chiunque sposa una ripudiata, commette adulterio.</w:t>
      </w:r>
    </w:p>
    <w:p w14:paraId="77B1A3CF" w14:textId="14A24289"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Avete</w:t>
      </w:r>
      <w:r w:rsidR="00587E36" w:rsidRPr="00587E36">
        <w:rPr>
          <w:rFonts w:ascii="Arial" w:hAnsi="Arial"/>
          <w:i/>
          <w:iCs/>
          <w:sz w:val="24"/>
        </w:rPr>
        <w:t xml:space="preserve"> anche inteso che fu detto agli antichi: “Non giurerai il falso, ma adempirai verso il Signore i tuoi giuramenti”. </w:t>
      </w:r>
      <w:r w:rsidRPr="00587E36">
        <w:rPr>
          <w:rFonts w:ascii="Arial" w:hAnsi="Arial"/>
          <w:i/>
          <w:iCs/>
          <w:sz w:val="24"/>
        </w:rPr>
        <w:t>Ma</w:t>
      </w:r>
      <w:r w:rsidR="00587E36" w:rsidRPr="00587E36">
        <w:rPr>
          <w:rFonts w:ascii="Arial" w:hAnsi="Arial"/>
          <w:i/>
          <w:iCs/>
          <w:sz w:val="24"/>
        </w:rPr>
        <w:t xml:space="preserve"> io vi dico: non giurate affatto, né per il cielo, perché è il trono di Dio, </w:t>
      </w:r>
      <w:r w:rsidRPr="00587E36">
        <w:rPr>
          <w:rFonts w:ascii="Arial" w:hAnsi="Arial"/>
          <w:i/>
          <w:iCs/>
          <w:sz w:val="24"/>
        </w:rPr>
        <w:t>né</w:t>
      </w:r>
      <w:r w:rsidR="00587E36" w:rsidRPr="00587E36">
        <w:rPr>
          <w:rFonts w:ascii="Arial" w:hAnsi="Arial"/>
          <w:i/>
          <w:iCs/>
          <w:sz w:val="24"/>
        </w:rPr>
        <w:t xml:space="preserve"> per la terra, perché è lo sgabello dei suoi piedi, né per Gerusalemme, perché è la città del grande Re. </w:t>
      </w:r>
      <w:r w:rsidRPr="00587E36">
        <w:rPr>
          <w:rFonts w:ascii="Arial" w:hAnsi="Arial"/>
          <w:i/>
          <w:iCs/>
          <w:sz w:val="24"/>
        </w:rPr>
        <w:t>Non</w:t>
      </w:r>
      <w:r w:rsidR="00587E36" w:rsidRPr="00587E36">
        <w:rPr>
          <w:rFonts w:ascii="Arial" w:hAnsi="Arial"/>
          <w:i/>
          <w:iCs/>
          <w:sz w:val="24"/>
        </w:rPr>
        <w:t xml:space="preserve"> giurare neppure per la tua testa, perché non hai il potere di rendere bianco o nero un solo capello. </w:t>
      </w:r>
      <w:r w:rsidRPr="00587E36">
        <w:rPr>
          <w:rFonts w:ascii="Arial" w:hAnsi="Arial"/>
          <w:i/>
          <w:iCs/>
          <w:sz w:val="24"/>
        </w:rPr>
        <w:t>Sia</w:t>
      </w:r>
      <w:r w:rsidR="00587E36" w:rsidRPr="00587E36">
        <w:rPr>
          <w:rFonts w:ascii="Arial" w:hAnsi="Arial"/>
          <w:i/>
          <w:iCs/>
          <w:sz w:val="24"/>
        </w:rPr>
        <w:t xml:space="preserve"> invece il vostro parlare: “Sì, sì”, “No, no”; il di più viene dal Maligno.</w:t>
      </w:r>
    </w:p>
    <w:p w14:paraId="74E6294B" w14:textId="2F275EB8"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Avete</w:t>
      </w:r>
      <w:r w:rsidR="00587E36" w:rsidRPr="00587E36">
        <w:rPr>
          <w:rFonts w:ascii="Arial" w:hAnsi="Arial"/>
          <w:i/>
          <w:iCs/>
          <w:sz w:val="24"/>
        </w:rPr>
        <w:t xml:space="preserve"> inteso che fu detto: Occhio per occhio e dente per dente. </w:t>
      </w:r>
      <w:r w:rsidRPr="00587E36">
        <w:rPr>
          <w:rFonts w:ascii="Arial" w:hAnsi="Arial"/>
          <w:i/>
          <w:iCs/>
          <w:sz w:val="24"/>
        </w:rPr>
        <w:t>Ma</w:t>
      </w:r>
      <w:r w:rsidR="00587E36" w:rsidRPr="00587E36">
        <w:rPr>
          <w:rFonts w:ascii="Arial" w:hAnsi="Arial"/>
          <w:i/>
          <w:iCs/>
          <w:sz w:val="24"/>
        </w:rPr>
        <w:t xml:space="preserve"> io vi dico di non opporvi al malvagio; anzi, se uno ti dà uno schiaffo sulla guancia destra, tu pórgigli anche l’altra, </w:t>
      </w:r>
      <w:r w:rsidRPr="00587E36">
        <w:rPr>
          <w:rFonts w:ascii="Arial" w:hAnsi="Arial"/>
          <w:i/>
          <w:iCs/>
          <w:sz w:val="24"/>
        </w:rPr>
        <w:t>e</w:t>
      </w:r>
      <w:r w:rsidR="00587E36" w:rsidRPr="00587E36">
        <w:rPr>
          <w:rFonts w:ascii="Arial" w:hAnsi="Arial"/>
          <w:i/>
          <w:iCs/>
          <w:sz w:val="24"/>
        </w:rPr>
        <w:t xml:space="preserve"> a chi vuole portarti in tribunale e toglierti la tunica, tu lascia anche il mantello. </w:t>
      </w:r>
      <w:r w:rsidRPr="00587E36">
        <w:rPr>
          <w:rFonts w:ascii="Arial" w:hAnsi="Arial"/>
          <w:i/>
          <w:iCs/>
          <w:sz w:val="24"/>
        </w:rPr>
        <w:t>E</w:t>
      </w:r>
      <w:r w:rsidR="00587E36" w:rsidRPr="00587E36">
        <w:rPr>
          <w:rFonts w:ascii="Arial" w:hAnsi="Arial"/>
          <w:i/>
          <w:iCs/>
          <w:sz w:val="24"/>
        </w:rPr>
        <w:t xml:space="preserve"> se uno ti costringerà ad accompagnarlo per un miglio, tu con lui fanne due. </w:t>
      </w:r>
      <w:r w:rsidRPr="00587E36">
        <w:rPr>
          <w:rFonts w:ascii="Arial" w:hAnsi="Arial"/>
          <w:i/>
          <w:iCs/>
          <w:sz w:val="24"/>
        </w:rPr>
        <w:t>Da</w:t>
      </w:r>
      <w:r w:rsidR="00587E36" w:rsidRPr="00587E36">
        <w:rPr>
          <w:rFonts w:ascii="Arial" w:hAnsi="Arial"/>
          <w:i/>
          <w:iCs/>
          <w:sz w:val="24"/>
        </w:rPr>
        <w:t>’ a chi ti chiede, e a chi desidera da te un prestito non voltare le spalle.</w:t>
      </w:r>
    </w:p>
    <w:p w14:paraId="3CCB0E12" w14:textId="06E6435D" w:rsidR="00587E36" w:rsidRPr="00587E36" w:rsidRDefault="0034157F" w:rsidP="00587E36">
      <w:pPr>
        <w:spacing w:after="120"/>
        <w:ind w:left="567" w:right="567"/>
        <w:jc w:val="both"/>
        <w:rPr>
          <w:rFonts w:ascii="Arial" w:hAnsi="Arial"/>
          <w:i/>
          <w:iCs/>
          <w:sz w:val="24"/>
        </w:rPr>
      </w:pPr>
      <w:r w:rsidRPr="00587E36">
        <w:rPr>
          <w:rFonts w:ascii="Arial" w:hAnsi="Arial"/>
          <w:i/>
          <w:iCs/>
          <w:sz w:val="24"/>
        </w:rPr>
        <w:t>Avete</w:t>
      </w:r>
      <w:r w:rsidR="00587E36" w:rsidRPr="00587E36">
        <w:rPr>
          <w:rFonts w:ascii="Arial" w:hAnsi="Arial"/>
          <w:i/>
          <w:iCs/>
          <w:sz w:val="24"/>
        </w:rPr>
        <w:t xml:space="preserve"> inteso che fu detto: Amerai il tuo prossimo e odierai il tuo nemico. </w:t>
      </w:r>
      <w:r w:rsidR="00C96414" w:rsidRPr="00587E36">
        <w:rPr>
          <w:rFonts w:ascii="Arial" w:hAnsi="Arial"/>
          <w:i/>
          <w:iCs/>
          <w:sz w:val="24"/>
        </w:rPr>
        <w:t>Ma</w:t>
      </w:r>
      <w:r w:rsidR="00587E36" w:rsidRPr="00587E36">
        <w:rPr>
          <w:rFonts w:ascii="Arial" w:hAnsi="Arial"/>
          <w:i/>
          <w:iCs/>
          <w:sz w:val="24"/>
        </w:rPr>
        <w:t xml:space="preserve"> io vi dico: amate i vostri nemici e pregate per quelli che vi perseguitano, </w:t>
      </w:r>
      <w:r w:rsidR="00C96414" w:rsidRPr="00587E36">
        <w:rPr>
          <w:rFonts w:ascii="Arial" w:hAnsi="Arial"/>
          <w:i/>
          <w:iCs/>
          <w:sz w:val="24"/>
        </w:rPr>
        <w:t>affinché</w:t>
      </w:r>
      <w:r w:rsidR="00587E36" w:rsidRPr="00587E36">
        <w:rPr>
          <w:rFonts w:ascii="Arial" w:hAnsi="Arial"/>
          <w:i/>
          <w:iCs/>
          <w:sz w:val="24"/>
        </w:rPr>
        <w:t xml:space="preserve"> siate figli del Padre vostro che è nei cieli; egli fa sorgere il suo sole sui cattivi e sui buoni, e fa piovere sui giusti e sugli ingiusti. </w:t>
      </w:r>
      <w:r w:rsidR="00C96414" w:rsidRPr="00587E36">
        <w:rPr>
          <w:rFonts w:ascii="Arial" w:hAnsi="Arial"/>
          <w:i/>
          <w:iCs/>
          <w:sz w:val="24"/>
        </w:rPr>
        <w:t>Infatti</w:t>
      </w:r>
      <w:r w:rsidR="00587E36" w:rsidRPr="00587E36">
        <w:rPr>
          <w:rFonts w:ascii="Arial" w:hAnsi="Arial"/>
          <w:i/>
          <w:iCs/>
          <w:sz w:val="24"/>
        </w:rPr>
        <w:t xml:space="preserve">, se amate quelli che vi amano, quale ricompensa ne avete? Non fanno così anche i pubblicani? </w:t>
      </w:r>
      <w:r w:rsidR="00C96414" w:rsidRPr="00587E36">
        <w:rPr>
          <w:rFonts w:ascii="Arial" w:hAnsi="Arial"/>
          <w:i/>
          <w:iCs/>
          <w:sz w:val="24"/>
        </w:rPr>
        <w:t>E</w:t>
      </w:r>
      <w:r w:rsidR="00587E36" w:rsidRPr="00587E36">
        <w:rPr>
          <w:rFonts w:ascii="Arial" w:hAnsi="Arial"/>
          <w:i/>
          <w:iCs/>
          <w:sz w:val="24"/>
        </w:rPr>
        <w:t xml:space="preserve"> se date il saluto soltanto ai vostri fratelli, che cosa fate di straordinario? Non fanno così anche i pagani? </w:t>
      </w:r>
      <w:r w:rsidR="00C96414" w:rsidRPr="00587E36">
        <w:rPr>
          <w:rFonts w:ascii="Arial" w:hAnsi="Arial"/>
          <w:i/>
          <w:iCs/>
          <w:sz w:val="24"/>
        </w:rPr>
        <w:t>Voi</w:t>
      </w:r>
      <w:r w:rsidR="00587E36" w:rsidRPr="00587E36">
        <w:rPr>
          <w:rFonts w:ascii="Arial" w:hAnsi="Arial"/>
          <w:i/>
          <w:iCs/>
          <w:sz w:val="24"/>
        </w:rPr>
        <w:t xml:space="preserve">, dunque, siate perfetti come è perfetto il Padre vostro celeste. (Mt 5,1-48). </w:t>
      </w:r>
    </w:p>
    <w:p w14:paraId="51C0DDC7" w14:textId="3605550F"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State attenti a non praticare la vostra giustizia davanti agli uomini per essere ammirati da loro, altrimenti non c’è ricompensa per voi presso il Padre vostro che è nei cieli. </w:t>
      </w:r>
      <w:r w:rsidR="00C96414" w:rsidRPr="00587E36">
        <w:rPr>
          <w:rFonts w:ascii="Arial" w:hAnsi="Arial"/>
          <w:i/>
          <w:iCs/>
          <w:sz w:val="24"/>
        </w:rPr>
        <w:t>Dunque</w:t>
      </w:r>
      <w:r w:rsidRPr="00587E36">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C96414" w:rsidRPr="00587E36">
        <w:rPr>
          <w:rFonts w:ascii="Arial" w:hAnsi="Arial"/>
          <w:i/>
          <w:iCs/>
          <w:sz w:val="24"/>
        </w:rPr>
        <w:t>Invece</w:t>
      </w:r>
      <w:r w:rsidRPr="00587E36">
        <w:rPr>
          <w:rFonts w:ascii="Arial" w:hAnsi="Arial"/>
          <w:i/>
          <w:iCs/>
          <w:sz w:val="24"/>
        </w:rPr>
        <w:t xml:space="preserve">, mentre tu fai l’elemosina, non sappia la tua sinistra ciò che fa la tua destra, </w:t>
      </w:r>
      <w:r w:rsidR="00C96414" w:rsidRPr="00587E36">
        <w:rPr>
          <w:rFonts w:ascii="Arial" w:hAnsi="Arial"/>
          <w:i/>
          <w:iCs/>
          <w:sz w:val="24"/>
        </w:rPr>
        <w:t>perché</w:t>
      </w:r>
      <w:r w:rsidRPr="00587E36">
        <w:rPr>
          <w:rFonts w:ascii="Arial" w:hAnsi="Arial"/>
          <w:i/>
          <w:iCs/>
          <w:sz w:val="24"/>
        </w:rPr>
        <w:t xml:space="preserve"> la tua elemosina resti nel segreto; e il Padre tuo, che vede nel segreto, ti ricompenserà.</w:t>
      </w:r>
    </w:p>
    <w:p w14:paraId="6F08F295" w14:textId="07BDC276"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E</w:t>
      </w:r>
      <w:r w:rsidR="00587E36" w:rsidRPr="00587E36">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587E36">
        <w:rPr>
          <w:rFonts w:ascii="Arial" w:hAnsi="Arial"/>
          <w:i/>
          <w:iCs/>
          <w:sz w:val="24"/>
        </w:rPr>
        <w:t>Invece</w:t>
      </w:r>
      <w:r w:rsidR="00587E36" w:rsidRPr="00587E36">
        <w:rPr>
          <w:rFonts w:ascii="Arial" w:hAnsi="Arial"/>
          <w:i/>
          <w:iCs/>
          <w:sz w:val="24"/>
        </w:rPr>
        <w:t>, quando tu preghi, entra nella tua camera, chiudi la porta e prega il Padre tuo, che è nel segreto; e il Padre tuo, che vede nel segreto, ti ricompenserà.</w:t>
      </w:r>
    </w:p>
    <w:p w14:paraId="454F2F6C" w14:textId="686B4D51"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Pregando</w:t>
      </w:r>
      <w:r w:rsidR="00587E36" w:rsidRPr="00587E36">
        <w:rPr>
          <w:rFonts w:ascii="Arial" w:hAnsi="Arial"/>
          <w:i/>
          <w:iCs/>
          <w:sz w:val="24"/>
        </w:rPr>
        <w:t xml:space="preserve">, non sprecate parole come i pagani: essi credono di venire ascoltati a forza di parole. </w:t>
      </w:r>
      <w:r w:rsidRPr="00587E36">
        <w:rPr>
          <w:rFonts w:ascii="Arial" w:hAnsi="Arial"/>
          <w:i/>
          <w:iCs/>
          <w:sz w:val="24"/>
        </w:rPr>
        <w:t>Non</w:t>
      </w:r>
      <w:r w:rsidR="00587E36" w:rsidRPr="00587E36">
        <w:rPr>
          <w:rFonts w:ascii="Arial" w:hAnsi="Arial"/>
          <w:i/>
          <w:iCs/>
          <w:sz w:val="24"/>
        </w:rPr>
        <w:t xml:space="preserve"> siate dunque come loro, perché il Padre </w:t>
      </w:r>
      <w:r w:rsidR="00587E36" w:rsidRPr="00587E36">
        <w:rPr>
          <w:rFonts w:ascii="Arial" w:hAnsi="Arial"/>
          <w:i/>
          <w:iCs/>
          <w:sz w:val="24"/>
        </w:rPr>
        <w:lastRenderedPageBreak/>
        <w:t>vostro sa di quali cose avete bisogno prima ancora che gliele chiediate.</w:t>
      </w:r>
    </w:p>
    <w:p w14:paraId="556FA8B8" w14:textId="4CC1E1A3"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Voi dunque pregate così:</w:t>
      </w:r>
      <w:r w:rsidR="00C96414">
        <w:rPr>
          <w:rFonts w:ascii="Arial" w:hAnsi="Arial"/>
          <w:i/>
          <w:iCs/>
          <w:sz w:val="24"/>
        </w:rPr>
        <w:t xml:space="preserve"> </w:t>
      </w:r>
      <w:r w:rsidRPr="00587E36">
        <w:rPr>
          <w:rFonts w:ascii="Arial" w:hAnsi="Arial"/>
          <w:i/>
          <w:iCs/>
          <w:sz w:val="24"/>
        </w:rPr>
        <w:t>Padre nostro che sei nei cieli,</w:t>
      </w:r>
      <w:r w:rsidR="00C96414">
        <w:rPr>
          <w:rFonts w:ascii="Arial" w:hAnsi="Arial"/>
          <w:i/>
          <w:iCs/>
          <w:sz w:val="24"/>
        </w:rPr>
        <w:t xml:space="preserve"> </w:t>
      </w:r>
      <w:r w:rsidRPr="00587E36">
        <w:rPr>
          <w:rFonts w:ascii="Arial" w:hAnsi="Arial"/>
          <w:i/>
          <w:iCs/>
          <w:sz w:val="24"/>
        </w:rPr>
        <w:t>sia santificato il tuo nome,</w:t>
      </w:r>
      <w:r w:rsidR="00C96414">
        <w:rPr>
          <w:rFonts w:ascii="Arial" w:hAnsi="Arial"/>
          <w:i/>
          <w:iCs/>
          <w:sz w:val="24"/>
        </w:rPr>
        <w:t xml:space="preserve"> </w:t>
      </w:r>
      <w:r w:rsidRPr="00587E36">
        <w:rPr>
          <w:rFonts w:ascii="Arial" w:hAnsi="Arial"/>
          <w:i/>
          <w:iCs/>
          <w:sz w:val="24"/>
        </w:rPr>
        <w:t>venga il tuo regno,</w:t>
      </w:r>
      <w:r w:rsidR="00C96414">
        <w:rPr>
          <w:rFonts w:ascii="Arial" w:hAnsi="Arial"/>
          <w:i/>
          <w:iCs/>
          <w:sz w:val="24"/>
        </w:rPr>
        <w:t xml:space="preserve"> </w:t>
      </w:r>
      <w:r w:rsidRPr="00587E36">
        <w:rPr>
          <w:rFonts w:ascii="Arial" w:hAnsi="Arial"/>
          <w:i/>
          <w:iCs/>
          <w:sz w:val="24"/>
        </w:rPr>
        <w:t>sia fatta la tua volontà,</w:t>
      </w:r>
      <w:r w:rsidR="00C96414">
        <w:rPr>
          <w:rFonts w:ascii="Arial" w:hAnsi="Arial"/>
          <w:i/>
          <w:iCs/>
          <w:sz w:val="24"/>
        </w:rPr>
        <w:t xml:space="preserve"> </w:t>
      </w:r>
      <w:r w:rsidRPr="00587E36">
        <w:rPr>
          <w:rFonts w:ascii="Arial" w:hAnsi="Arial"/>
          <w:i/>
          <w:iCs/>
          <w:sz w:val="24"/>
        </w:rPr>
        <w:t>come in cielo così in terra.</w:t>
      </w:r>
      <w:r w:rsidR="00C96414">
        <w:rPr>
          <w:rFonts w:ascii="Arial" w:hAnsi="Arial"/>
          <w:i/>
          <w:iCs/>
          <w:sz w:val="24"/>
        </w:rPr>
        <w:t xml:space="preserve"> </w:t>
      </w:r>
      <w:r w:rsidRPr="00587E36">
        <w:rPr>
          <w:rFonts w:ascii="Arial" w:hAnsi="Arial"/>
          <w:i/>
          <w:iCs/>
          <w:sz w:val="24"/>
        </w:rPr>
        <w:t>Dacci oggi il nostro pane quotidiano,</w:t>
      </w:r>
      <w:r w:rsidR="00C96414">
        <w:rPr>
          <w:rFonts w:ascii="Arial" w:hAnsi="Arial"/>
          <w:i/>
          <w:iCs/>
          <w:sz w:val="24"/>
        </w:rPr>
        <w:t xml:space="preserve"> </w:t>
      </w:r>
      <w:r w:rsidRPr="00587E36">
        <w:rPr>
          <w:rFonts w:ascii="Arial" w:hAnsi="Arial"/>
          <w:i/>
          <w:iCs/>
          <w:sz w:val="24"/>
        </w:rPr>
        <w:t>e rimetti a noi i nostri debiti</w:t>
      </w:r>
      <w:r w:rsidR="00C96414">
        <w:rPr>
          <w:rFonts w:ascii="Arial" w:hAnsi="Arial"/>
          <w:i/>
          <w:iCs/>
          <w:sz w:val="24"/>
        </w:rPr>
        <w:t xml:space="preserve"> </w:t>
      </w:r>
      <w:r w:rsidRPr="00587E36">
        <w:rPr>
          <w:rFonts w:ascii="Arial" w:hAnsi="Arial"/>
          <w:i/>
          <w:iCs/>
          <w:sz w:val="24"/>
        </w:rPr>
        <w:t>come anche noi li rimettiamo ai nostri debitori,</w:t>
      </w:r>
      <w:r w:rsidR="00C96414">
        <w:rPr>
          <w:rFonts w:ascii="Arial" w:hAnsi="Arial"/>
          <w:i/>
          <w:iCs/>
          <w:sz w:val="24"/>
        </w:rPr>
        <w:t xml:space="preserve"> </w:t>
      </w:r>
      <w:r w:rsidRPr="00587E36">
        <w:rPr>
          <w:rFonts w:ascii="Arial" w:hAnsi="Arial"/>
          <w:i/>
          <w:iCs/>
          <w:sz w:val="24"/>
        </w:rPr>
        <w:t>e non abbandonarci alla tentazione,</w:t>
      </w:r>
      <w:r w:rsidR="00C96414">
        <w:rPr>
          <w:rFonts w:ascii="Arial" w:hAnsi="Arial"/>
          <w:i/>
          <w:iCs/>
          <w:sz w:val="24"/>
        </w:rPr>
        <w:t xml:space="preserve"> </w:t>
      </w:r>
      <w:r w:rsidRPr="00587E36">
        <w:rPr>
          <w:rFonts w:ascii="Arial" w:hAnsi="Arial"/>
          <w:i/>
          <w:iCs/>
          <w:sz w:val="24"/>
        </w:rPr>
        <w:t>ma liberaci dal male.</w:t>
      </w:r>
    </w:p>
    <w:p w14:paraId="5582A462" w14:textId="39AA5AA8"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0FE91C18" w14:textId="31DE27D3"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E</w:t>
      </w:r>
      <w:r w:rsidR="00587E36" w:rsidRPr="00587E36">
        <w:rPr>
          <w:rFonts w:ascii="Arial" w:hAnsi="Arial"/>
          <w:i/>
          <w:iCs/>
          <w:sz w:val="24"/>
        </w:rPr>
        <w:t xml:space="preserve"> quando digiunate, non diventate malinconici come gli ipocriti, che assumono un’aria disfatta per far vedere agli altri che digiunano. In verità io vi dico: hanno già ricevuto la loro ricompensa. </w:t>
      </w:r>
      <w:r w:rsidRPr="00587E36">
        <w:rPr>
          <w:rFonts w:ascii="Arial" w:hAnsi="Arial"/>
          <w:i/>
          <w:iCs/>
          <w:sz w:val="24"/>
        </w:rPr>
        <w:t>Invece</w:t>
      </w:r>
      <w:r w:rsidR="00587E36" w:rsidRPr="00587E36">
        <w:rPr>
          <w:rFonts w:ascii="Arial" w:hAnsi="Arial"/>
          <w:i/>
          <w:iCs/>
          <w:sz w:val="24"/>
        </w:rPr>
        <w:t xml:space="preserve">, quando tu digiuni, profùmati la testa e làvati il volto, </w:t>
      </w:r>
      <w:r w:rsidRPr="00587E36">
        <w:rPr>
          <w:rFonts w:ascii="Arial" w:hAnsi="Arial"/>
          <w:i/>
          <w:iCs/>
          <w:sz w:val="24"/>
        </w:rPr>
        <w:t>perché</w:t>
      </w:r>
      <w:r w:rsidR="00587E36" w:rsidRPr="00587E36">
        <w:rPr>
          <w:rFonts w:ascii="Arial" w:hAnsi="Arial"/>
          <w:i/>
          <w:iCs/>
          <w:sz w:val="24"/>
        </w:rPr>
        <w:t xml:space="preserve"> la gente non veda che tu digiuni, ma solo il Padre tuo, che è nel segreto; e il Padre tuo, che vede nel segreto, ti ricompenserà.</w:t>
      </w:r>
    </w:p>
    <w:p w14:paraId="7CE78C0C" w14:textId="7585CD0F"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Non</w:t>
      </w:r>
      <w:r w:rsidR="00587E36" w:rsidRPr="00587E36">
        <w:rPr>
          <w:rFonts w:ascii="Arial" w:hAnsi="Arial"/>
          <w:i/>
          <w:iCs/>
          <w:sz w:val="24"/>
        </w:rPr>
        <w:t xml:space="preserve"> accumulate per voi tesori sulla terra, dove tarma e ruggine consumano e dove ladri scassìnano e rubano; </w:t>
      </w:r>
      <w:r w:rsidRPr="00587E36">
        <w:rPr>
          <w:rFonts w:ascii="Arial" w:hAnsi="Arial"/>
          <w:i/>
          <w:iCs/>
          <w:sz w:val="24"/>
        </w:rPr>
        <w:t>accumulate</w:t>
      </w:r>
      <w:r w:rsidR="00587E36" w:rsidRPr="00587E36">
        <w:rPr>
          <w:rFonts w:ascii="Arial" w:hAnsi="Arial"/>
          <w:i/>
          <w:iCs/>
          <w:sz w:val="24"/>
        </w:rPr>
        <w:t xml:space="preserve"> invece per voi tesori in cielo, dove né tarma né ruggine consumano e dove ladri non scassìnano e non rubano. </w:t>
      </w:r>
      <w:r w:rsidRPr="00587E36">
        <w:rPr>
          <w:rFonts w:ascii="Arial" w:hAnsi="Arial"/>
          <w:i/>
          <w:iCs/>
          <w:sz w:val="24"/>
        </w:rPr>
        <w:t>Perché</w:t>
      </w:r>
      <w:r w:rsidR="00587E36" w:rsidRPr="00587E36">
        <w:rPr>
          <w:rFonts w:ascii="Arial" w:hAnsi="Arial"/>
          <w:i/>
          <w:iCs/>
          <w:sz w:val="24"/>
        </w:rPr>
        <w:t>, dov’è il tuo tesoro, là sarà anche il tuo cuore.</w:t>
      </w:r>
    </w:p>
    <w:p w14:paraId="59F4A590" w14:textId="769EDAB4"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La</w:t>
      </w:r>
      <w:r w:rsidR="00587E36" w:rsidRPr="00587E36">
        <w:rPr>
          <w:rFonts w:ascii="Arial" w:hAnsi="Arial"/>
          <w:i/>
          <w:iCs/>
          <w:sz w:val="24"/>
        </w:rPr>
        <w:t xml:space="preserve"> lampada del corpo è l’occhio; perciò, se il tuo occhio è semplice, tutto il tuo corpo sarà luminoso; </w:t>
      </w:r>
      <w:r w:rsidRPr="00587E36">
        <w:rPr>
          <w:rFonts w:ascii="Arial" w:hAnsi="Arial"/>
          <w:i/>
          <w:iCs/>
          <w:sz w:val="24"/>
        </w:rPr>
        <w:t>ma</w:t>
      </w:r>
      <w:r w:rsidR="00587E36" w:rsidRPr="00587E36">
        <w:rPr>
          <w:rFonts w:ascii="Arial" w:hAnsi="Arial"/>
          <w:i/>
          <w:iCs/>
          <w:sz w:val="24"/>
        </w:rPr>
        <w:t xml:space="preserve"> se il tuo occhio è cattivo, tutto il tuo corpo sarà tenebroso. Se dunque la luce che è in te è tenebra, quanto grande sarà la tenebra!</w:t>
      </w:r>
    </w:p>
    <w:p w14:paraId="1980733C" w14:textId="75C069C1"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Nessuno</w:t>
      </w:r>
      <w:r w:rsidR="00587E36" w:rsidRPr="00587E36">
        <w:rPr>
          <w:rFonts w:ascii="Arial" w:hAnsi="Arial"/>
          <w:i/>
          <w:iCs/>
          <w:sz w:val="24"/>
        </w:rPr>
        <w:t xml:space="preserve"> può servire due padroni, perché o odierà l’uno e amerà l’altro, oppure si affezionerà all’uno e disprezzerà l’altro. Non potete servire Dio e la ricchezza.</w:t>
      </w:r>
    </w:p>
    <w:p w14:paraId="6FD18A2E" w14:textId="6EA4EA41"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Perciò</w:t>
      </w:r>
      <w:r w:rsidR="00587E36" w:rsidRPr="00587E36">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587E36">
        <w:rPr>
          <w:rFonts w:ascii="Arial" w:hAnsi="Arial"/>
          <w:i/>
          <w:iCs/>
          <w:sz w:val="24"/>
        </w:rPr>
        <w:t>Guardate</w:t>
      </w:r>
      <w:r w:rsidR="00587E36" w:rsidRPr="00587E36">
        <w:rPr>
          <w:rFonts w:ascii="Arial" w:hAnsi="Arial"/>
          <w:i/>
          <w:iCs/>
          <w:sz w:val="24"/>
        </w:rPr>
        <w:t xml:space="preserve"> gli uccelli del cielo: non séminano e non mietono, né raccolgono nei granai; eppure il Padre vostro celeste li nutre. Non valete forse più di loro? </w:t>
      </w:r>
      <w:r w:rsidRPr="00587E36">
        <w:rPr>
          <w:rFonts w:ascii="Arial" w:hAnsi="Arial"/>
          <w:i/>
          <w:iCs/>
          <w:sz w:val="24"/>
        </w:rPr>
        <w:t>E</w:t>
      </w:r>
      <w:r w:rsidR="00587E36" w:rsidRPr="00587E36">
        <w:rPr>
          <w:rFonts w:ascii="Arial" w:hAnsi="Arial"/>
          <w:i/>
          <w:iCs/>
          <w:sz w:val="24"/>
        </w:rPr>
        <w:t xml:space="preserve"> chi di voi, per quanto si preoccupi, può allungare anche di poco la propria vita? </w:t>
      </w:r>
      <w:r w:rsidRPr="00587E36">
        <w:rPr>
          <w:rFonts w:ascii="Arial" w:hAnsi="Arial"/>
          <w:i/>
          <w:iCs/>
          <w:sz w:val="24"/>
        </w:rPr>
        <w:t>E</w:t>
      </w:r>
      <w:r w:rsidR="00587E36" w:rsidRPr="00587E36">
        <w:rPr>
          <w:rFonts w:ascii="Arial" w:hAnsi="Arial"/>
          <w:i/>
          <w:iCs/>
          <w:sz w:val="24"/>
        </w:rPr>
        <w:t xml:space="preserve"> per il vestito, perché vi preoccupate? Osservate come crescono i gigli del campo: non faticano e non filano. </w:t>
      </w:r>
      <w:r w:rsidRPr="00587E36">
        <w:rPr>
          <w:rFonts w:ascii="Arial" w:hAnsi="Arial"/>
          <w:i/>
          <w:iCs/>
          <w:sz w:val="24"/>
        </w:rPr>
        <w:t>Eppure</w:t>
      </w:r>
      <w:r w:rsidR="00587E36" w:rsidRPr="00587E36">
        <w:rPr>
          <w:rFonts w:ascii="Arial" w:hAnsi="Arial"/>
          <w:i/>
          <w:iCs/>
          <w:sz w:val="24"/>
        </w:rPr>
        <w:t xml:space="preserve"> io vi dico che neanche Salomone, con tutta la sua gloria, vestiva come uno di loro. </w:t>
      </w:r>
      <w:r w:rsidRPr="00587E36">
        <w:rPr>
          <w:rFonts w:ascii="Arial" w:hAnsi="Arial"/>
          <w:i/>
          <w:iCs/>
          <w:sz w:val="24"/>
        </w:rPr>
        <w:t>Ora</w:t>
      </w:r>
      <w:r w:rsidR="00587E36" w:rsidRPr="00587E36">
        <w:rPr>
          <w:rFonts w:ascii="Arial" w:hAnsi="Arial"/>
          <w:i/>
          <w:iCs/>
          <w:sz w:val="24"/>
        </w:rPr>
        <w:t xml:space="preserve">, se Dio veste così l’erba del campo, che oggi c’è e domani si getta nel forno, non farà molto di più per voi, gente di poca fede? </w:t>
      </w:r>
      <w:r w:rsidRPr="00587E36">
        <w:rPr>
          <w:rFonts w:ascii="Arial" w:hAnsi="Arial"/>
          <w:i/>
          <w:iCs/>
          <w:sz w:val="24"/>
        </w:rPr>
        <w:t>Non</w:t>
      </w:r>
      <w:r w:rsidR="00587E36" w:rsidRPr="00587E36">
        <w:rPr>
          <w:rFonts w:ascii="Arial" w:hAnsi="Arial"/>
          <w:i/>
          <w:iCs/>
          <w:sz w:val="24"/>
        </w:rPr>
        <w:t xml:space="preserve"> preoccupatevi dunque dicendo: “Che cosa mangeremo? Che cosa berremo? Che cosa indosseremo?”. </w:t>
      </w:r>
      <w:r w:rsidRPr="00587E36">
        <w:rPr>
          <w:rFonts w:ascii="Arial" w:hAnsi="Arial"/>
          <w:i/>
          <w:iCs/>
          <w:sz w:val="24"/>
        </w:rPr>
        <w:t>Di</w:t>
      </w:r>
      <w:r w:rsidR="00587E36" w:rsidRPr="00587E36">
        <w:rPr>
          <w:rFonts w:ascii="Arial" w:hAnsi="Arial"/>
          <w:i/>
          <w:iCs/>
          <w:sz w:val="24"/>
        </w:rPr>
        <w:t xml:space="preserve"> tutte queste cose vanno in cerca i pagani. Il Padre vostro celeste, infatti, sa che ne avete bisogno. </w:t>
      </w:r>
      <w:r w:rsidRPr="00587E36">
        <w:rPr>
          <w:rFonts w:ascii="Arial" w:hAnsi="Arial"/>
          <w:i/>
          <w:iCs/>
          <w:sz w:val="24"/>
        </w:rPr>
        <w:t>Cercate</w:t>
      </w:r>
      <w:r w:rsidR="00587E36" w:rsidRPr="00587E36">
        <w:rPr>
          <w:rFonts w:ascii="Arial" w:hAnsi="Arial"/>
          <w:i/>
          <w:iCs/>
          <w:sz w:val="24"/>
        </w:rPr>
        <w:t xml:space="preserve"> invece, anzitutto, il regno di Dio e la sua giustizia, e tutte queste cose vi saranno date in aggiunta. </w:t>
      </w:r>
      <w:r w:rsidRPr="00587E36">
        <w:rPr>
          <w:rFonts w:ascii="Arial" w:hAnsi="Arial"/>
          <w:i/>
          <w:iCs/>
          <w:sz w:val="24"/>
        </w:rPr>
        <w:t>Non</w:t>
      </w:r>
      <w:r w:rsidR="00587E36" w:rsidRPr="00587E36">
        <w:rPr>
          <w:rFonts w:ascii="Arial" w:hAnsi="Arial"/>
          <w:i/>
          <w:iCs/>
          <w:sz w:val="24"/>
        </w:rPr>
        <w:t xml:space="preserve"> preoccupatevi </w:t>
      </w:r>
      <w:r w:rsidR="00587E36" w:rsidRPr="00587E36">
        <w:rPr>
          <w:rFonts w:ascii="Arial" w:hAnsi="Arial"/>
          <w:i/>
          <w:iCs/>
          <w:sz w:val="24"/>
        </w:rPr>
        <w:lastRenderedPageBreak/>
        <w:t xml:space="preserve">dunque del domani, perché il domani si preoccuperà di se stesso. A ciascun giorno basta la sua pena. (Mt 6,1-34), </w:t>
      </w:r>
    </w:p>
    <w:p w14:paraId="550E85C7" w14:textId="795FD9BE"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Non giudicate, per non essere giudicati; </w:t>
      </w:r>
      <w:r w:rsidR="00C96414" w:rsidRPr="00587E36">
        <w:rPr>
          <w:rFonts w:ascii="Arial" w:hAnsi="Arial"/>
          <w:i/>
          <w:iCs/>
          <w:sz w:val="24"/>
        </w:rPr>
        <w:t>perché</w:t>
      </w:r>
      <w:r w:rsidRPr="00587E36">
        <w:rPr>
          <w:rFonts w:ascii="Arial" w:hAnsi="Arial"/>
          <w:i/>
          <w:iCs/>
          <w:sz w:val="24"/>
        </w:rPr>
        <w:t xml:space="preserve"> con il giudizio con il quale giudicate sarete giudicati voi e con la misura con la quale misurate sarà misurato a voi. </w:t>
      </w:r>
      <w:r w:rsidR="00C96414" w:rsidRPr="00587E36">
        <w:rPr>
          <w:rFonts w:ascii="Arial" w:hAnsi="Arial"/>
          <w:i/>
          <w:iCs/>
          <w:sz w:val="24"/>
        </w:rPr>
        <w:t>Perché</w:t>
      </w:r>
      <w:r w:rsidRPr="00587E36">
        <w:rPr>
          <w:rFonts w:ascii="Arial" w:hAnsi="Arial"/>
          <w:i/>
          <w:iCs/>
          <w:sz w:val="24"/>
        </w:rPr>
        <w:t xml:space="preserve"> guardi la pagliuzza che è nell’occhio del tuo fratello, e non ti accorgi della trave che è nel tuo occhio? </w:t>
      </w:r>
      <w:r w:rsidR="00C96414" w:rsidRPr="00587E36">
        <w:rPr>
          <w:rFonts w:ascii="Arial" w:hAnsi="Arial"/>
          <w:i/>
          <w:iCs/>
          <w:sz w:val="24"/>
        </w:rPr>
        <w:t>O</w:t>
      </w:r>
      <w:r w:rsidRPr="00587E36">
        <w:rPr>
          <w:rFonts w:ascii="Arial" w:hAnsi="Arial"/>
          <w:i/>
          <w:iCs/>
          <w:sz w:val="24"/>
        </w:rPr>
        <w:t xml:space="preserve"> come dirai al tuo fratello: “Lascia che tolga la pagliuzza dal tuo occhio”, mentre nel tuo occhio c’è la trave? </w:t>
      </w:r>
      <w:r w:rsidR="00C96414" w:rsidRPr="00587E36">
        <w:rPr>
          <w:rFonts w:ascii="Arial" w:hAnsi="Arial"/>
          <w:i/>
          <w:iCs/>
          <w:sz w:val="24"/>
        </w:rPr>
        <w:t>Ipocrita</w:t>
      </w:r>
      <w:r w:rsidRPr="00587E36">
        <w:rPr>
          <w:rFonts w:ascii="Arial" w:hAnsi="Arial"/>
          <w:i/>
          <w:iCs/>
          <w:sz w:val="24"/>
        </w:rPr>
        <w:t>! Togli prima la trave dal tuo occhio e allora ci vedrai bene per togliere la pagliuzza dall’occhio del tuo fratello.</w:t>
      </w:r>
    </w:p>
    <w:p w14:paraId="292F054D" w14:textId="153A13ED"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Non</w:t>
      </w:r>
      <w:r w:rsidR="00587E36" w:rsidRPr="00587E36">
        <w:rPr>
          <w:rFonts w:ascii="Arial" w:hAnsi="Arial"/>
          <w:i/>
          <w:iCs/>
          <w:sz w:val="24"/>
        </w:rPr>
        <w:t xml:space="preserve"> date le cose sante ai cani e non gettate le vostre perle davanti ai porci, perché non le calpestino con le loro zampe e poi si voltino per sbranarvi.</w:t>
      </w:r>
    </w:p>
    <w:p w14:paraId="0BEB24EE" w14:textId="24248A93"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Chiedete</w:t>
      </w:r>
      <w:r w:rsidR="00587E36" w:rsidRPr="00587E36">
        <w:rPr>
          <w:rFonts w:ascii="Arial" w:hAnsi="Arial"/>
          <w:i/>
          <w:iCs/>
          <w:sz w:val="24"/>
        </w:rPr>
        <w:t xml:space="preserve"> e vi sarà dato, cercate e troverete, bussate e vi sarà aperto. </w:t>
      </w:r>
      <w:r w:rsidRPr="00587E36">
        <w:rPr>
          <w:rFonts w:ascii="Arial" w:hAnsi="Arial"/>
          <w:i/>
          <w:iCs/>
          <w:sz w:val="24"/>
        </w:rPr>
        <w:t>Perché</w:t>
      </w:r>
      <w:r w:rsidR="00587E36" w:rsidRPr="00587E36">
        <w:rPr>
          <w:rFonts w:ascii="Arial" w:hAnsi="Arial"/>
          <w:i/>
          <w:iCs/>
          <w:sz w:val="24"/>
        </w:rPr>
        <w:t xml:space="preserve"> chiunque chiede riceve, e chi cerca trova, e a chi bussa sarà aperto. </w:t>
      </w:r>
      <w:r w:rsidRPr="00587E36">
        <w:rPr>
          <w:rFonts w:ascii="Arial" w:hAnsi="Arial"/>
          <w:i/>
          <w:iCs/>
          <w:sz w:val="24"/>
        </w:rPr>
        <w:t>Chi</w:t>
      </w:r>
      <w:r w:rsidR="00587E36" w:rsidRPr="00587E36">
        <w:rPr>
          <w:rFonts w:ascii="Arial" w:hAnsi="Arial"/>
          <w:i/>
          <w:iCs/>
          <w:sz w:val="24"/>
        </w:rPr>
        <w:t xml:space="preserve"> di voi, al figlio che gli chiede un pane, darà una pietra? </w:t>
      </w:r>
      <w:r w:rsidRPr="00587E36">
        <w:rPr>
          <w:rFonts w:ascii="Arial" w:hAnsi="Arial"/>
          <w:i/>
          <w:iCs/>
          <w:sz w:val="24"/>
        </w:rPr>
        <w:t>E</w:t>
      </w:r>
      <w:r w:rsidR="00587E36" w:rsidRPr="00587E36">
        <w:rPr>
          <w:rFonts w:ascii="Arial" w:hAnsi="Arial"/>
          <w:i/>
          <w:iCs/>
          <w:sz w:val="24"/>
        </w:rPr>
        <w:t xml:space="preserve"> se gli chiede un pesce, gli darà una serpe? </w:t>
      </w:r>
      <w:r w:rsidRPr="00587E36">
        <w:rPr>
          <w:rFonts w:ascii="Arial" w:hAnsi="Arial"/>
          <w:i/>
          <w:iCs/>
          <w:sz w:val="24"/>
        </w:rPr>
        <w:t>Se</w:t>
      </w:r>
      <w:r w:rsidR="00587E36" w:rsidRPr="00587E36">
        <w:rPr>
          <w:rFonts w:ascii="Arial" w:hAnsi="Arial"/>
          <w:i/>
          <w:iCs/>
          <w:sz w:val="24"/>
        </w:rPr>
        <w:t xml:space="preserve"> voi, dunque, che siete cattivi, sapete dare cose buone ai vostri figli, quanto più il Padre vostro che è nei cieli darà cose buone a quelli che gliele chiedono!</w:t>
      </w:r>
    </w:p>
    <w:p w14:paraId="56F47CA6" w14:textId="704226AA"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Tutto</w:t>
      </w:r>
      <w:r w:rsidR="00587E36" w:rsidRPr="00587E36">
        <w:rPr>
          <w:rFonts w:ascii="Arial" w:hAnsi="Arial"/>
          <w:i/>
          <w:iCs/>
          <w:sz w:val="24"/>
        </w:rPr>
        <w:t xml:space="preserve"> quanto volete che gli uomini facciano a voi, anche voi fatelo a loro: questa infatti è la Legge e i Profeti.</w:t>
      </w:r>
    </w:p>
    <w:p w14:paraId="7C5EE35D" w14:textId="392FE288"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Entrate</w:t>
      </w:r>
      <w:r w:rsidR="00587E36" w:rsidRPr="00587E36">
        <w:rPr>
          <w:rFonts w:ascii="Arial" w:hAnsi="Arial"/>
          <w:i/>
          <w:iCs/>
          <w:sz w:val="24"/>
        </w:rPr>
        <w:t xml:space="preserve"> per la porta stretta, perché larga è la porta e spaziosa la via che conduce alla perdizione, e molti sono quelli che vi entrano. </w:t>
      </w:r>
      <w:r w:rsidRPr="00587E36">
        <w:rPr>
          <w:rFonts w:ascii="Arial" w:hAnsi="Arial"/>
          <w:i/>
          <w:iCs/>
          <w:sz w:val="24"/>
        </w:rPr>
        <w:t>Quanto</w:t>
      </w:r>
      <w:r w:rsidR="00587E36" w:rsidRPr="00587E36">
        <w:rPr>
          <w:rFonts w:ascii="Arial" w:hAnsi="Arial"/>
          <w:i/>
          <w:iCs/>
          <w:sz w:val="24"/>
        </w:rPr>
        <w:t xml:space="preserve"> stretta è la porta e angusta la via che conduce alla vita, e pochi sono quelli che la trovano!</w:t>
      </w:r>
    </w:p>
    <w:p w14:paraId="5F4558AD" w14:textId="1CB908F9"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Guardatevi</w:t>
      </w:r>
      <w:r w:rsidR="00587E36" w:rsidRPr="00587E36">
        <w:rPr>
          <w:rFonts w:ascii="Arial" w:hAnsi="Arial"/>
          <w:i/>
          <w:iCs/>
          <w:sz w:val="24"/>
        </w:rPr>
        <w:t xml:space="preserve"> dai falsi profeti, che vengono a voi in veste di pecore, ma dentro sono lupi rapaci! </w:t>
      </w:r>
      <w:r w:rsidRPr="00587E36">
        <w:rPr>
          <w:rFonts w:ascii="Arial" w:hAnsi="Arial"/>
          <w:i/>
          <w:iCs/>
          <w:sz w:val="24"/>
        </w:rPr>
        <w:t>Dai</w:t>
      </w:r>
      <w:r w:rsidR="00587E36" w:rsidRPr="00587E36">
        <w:rPr>
          <w:rFonts w:ascii="Arial" w:hAnsi="Arial"/>
          <w:i/>
          <w:iCs/>
          <w:sz w:val="24"/>
        </w:rPr>
        <w:t xml:space="preserve"> loro frutti li riconoscerete. Si raccoglie forse uva dagli spini, o fichi dai rovi? </w:t>
      </w:r>
      <w:r w:rsidRPr="00587E36">
        <w:rPr>
          <w:rFonts w:ascii="Arial" w:hAnsi="Arial"/>
          <w:i/>
          <w:iCs/>
          <w:sz w:val="24"/>
        </w:rPr>
        <w:t>Così</w:t>
      </w:r>
      <w:r w:rsidR="00587E36" w:rsidRPr="00587E36">
        <w:rPr>
          <w:rFonts w:ascii="Arial" w:hAnsi="Arial"/>
          <w:i/>
          <w:iCs/>
          <w:sz w:val="24"/>
        </w:rPr>
        <w:t xml:space="preserve"> ogni albero buono produce frutti buoni e ogni albero cattivo produce frutti cattivi; </w:t>
      </w:r>
      <w:r w:rsidRPr="00587E36">
        <w:rPr>
          <w:rFonts w:ascii="Arial" w:hAnsi="Arial"/>
          <w:i/>
          <w:iCs/>
          <w:sz w:val="24"/>
        </w:rPr>
        <w:t>un</w:t>
      </w:r>
      <w:r w:rsidR="00587E36" w:rsidRPr="00587E36">
        <w:rPr>
          <w:rFonts w:ascii="Arial" w:hAnsi="Arial"/>
          <w:i/>
          <w:iCs/>
          <w:sz w:val="24"/>
        </w:rPr>
        <w:t xml:space="preserve"> albero buono non può produrre frutti cattivi, né un albero cattivo produrre frutti buoni. </w:t>
      </w:r>
      <w:r w:rsidRPr="00587E36">
        <w:rPr>
          <w:rFonts w:ascii="Arial" w:hAnsi="Arial"/>
          <w:i/>
          <w:iCs/>
          <w:sz w:val="24"/>
        </w:rPr>
        <w:t>Ogni</w:t>
      </w:r>
      <w:r w:rsidR="00587E36" w:rsidRPr="00587E36">
        <w:rPr>
          <w:rFonts w:ascii="Arial" w:hAnsi="Arial"/>
          <w:i/>
          <w:iCs/>
          <w:sz w:val="24"/>
        </w:rPr>
        <w:t xml:space="preserve"> albero che non dà buon frutto viene tagliato e gettato nel fuoco. </w:t>
      </w:r>
      <w:r w:rsidRPr="00587E36">
        <w:rPr>
          <w:rFonts w:ascii="Arial" w:hAnsi="Arial"/>
          <w:i/>
          <w:iCs/>
          <w:sz w:val="24"/>
        </w:rPr>
        <w:t>Dai</w:t>
      </w:r>
      <w:r w:rsidR="00587E36" w:rsidRPr="00587E36">
        <w:rPr>
          <w:rFonts w:ascii="Arial" w:hAnsi="Arial"/>
          <w:i/>
          <w:iCs/>
          <w:sz w:val="24"/>
        </w:rPr>
        <w:t xml:space="preserve"> loro frutti dunque li riconoscerete.</w:t>
      </w:r>
    </w:p>
    <w:p w14:paraId="0267C24A" w14:textId="076A49FA"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Non</w:t>
      </w:r>
      <w:r w:rsidR="00587E36" w:rsidRPr="00587E36">
        <w:rPr>
          <w:rFonts w:ascii="Arial" w:hAnsi="Arial"/>
          <w:i/>
          <w:iCs/>
          <w:sz w:val="24"/>
        </w:rPr>
        <w:t xml:space="preserve"> chiunque mi dice: “Signore, Signore”, entrerà nel regno dei cieli, ma colui che fa la volontà del Padre mio che è nei cieli. </w:t>
      </w:r>
      <w:r w:rsidRPr="00587E36">
        <w:rPr>
          <w:rFonts w:ascii="Arial" w:hAnsi="Arial"/>
          <w:i/>
          <w:iCs/>
          <w:sz w:val="24"/>
        </w:rPr>
        <w:t>In</w:t>
      </w:r>
      <w:r w:rsidR="00587E36" w:rsidRPr="00587E36">
        <w:rPr>
          <w:rFonts w:ascii="Arial" w:hAnsi="Arial"/>
          <w:i/>
          <w:iCs/>
          <w:sz w:val="24"/>
        </w:rPr>
        <w:t xml:space="preserve"> quel giorno molti mi diranno: “Signore, Signore, non abbiamo forse profetato nel tuo nome? E nel tuo nome non abbiamo forse scacciato demòni? E nel tuo nome non abbiamo forse compiuto molti prodigi?”. </w:t>
      </w:r>
      <w:r w:rsidRPr="00587E36">
        <w:rPr>
          <w:rFonts w:ascii="Arial" w:hAnsi="Arial"/>
          <w:i/>
          <w:iCs/>
          <w:sz w:val="24"/>
        </w:rPr>
        <w:t>Ma</w:t>
      </w:r>
      <w:r w:rsidR="00587E36" w:rsidRPr="00587E36">
        <w:rPr>
          <w:rFonts w:ascii="Arial" w:hAnsi="Arial"/>
          <w:i/>
          <w:iCs/>
          <w:sz w:val="24"/>
        </w:rPr>
        <w:t xml:space="preserve"> allora io dichiarerò loro: “Non vi ho mai conosciuti. Allontanatevi da me, voi che operate l’iniquità!”.</w:t>
      </w:r>
    </w:p>
    <w:p w14:paraId="61953166" w14:textId="5E7B9359"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Perciò</w:t>
      </w:r>
      <w:r w:rsidR="00587E36" w:rsidRPr="00587E36">
        <w:rPr>
          <w:rFonts w:ascii="Arial" w:hAnsi="Arial"/>
          <w:i/>
          <w:iCs/>
          <w:sz w:val="24"/>
        </w:rPr>
        <w:t xml:space="preserve"> chiunque ascolta queste mie parole e le mette in pratica, sarà simile a un uomo saggio, che ha costruito la sua casa sulla roccia. </w:t>
      </w:r>
      <w:r w:rsidRPr="00587E36">
        <w:rPr>
          <w:rFonts w:ascii="Arial" w:hAnsi="Arial"/>
          <w:i/>
          <w:iCs/>
          <w:sz w:val="24"/>
        </w:rPr>
        <w:t>Cadde</w:t>
      </w:r>
      <w:r w:rsidR="00587E36" w:rsidRPr="00587E36">
        <w:rPr>
          <w:rFonts w:ascii="Arial" w:hAnsi="Arial"/>
          <w:i/>
          <w:iCs/>
          <w:sz w:val="24"/>
        </w:rPr>
        <w:t xml:space="preserve"> la pioggia, strariparono i fiumi, soffiarono i venti e si abbatterono su quella casa, ma essa non cadde, perché era fondata sulla roccia. </w:t>
      </w:r>
      <w:r w:rsidRPr="00587E36">
        <w:rPr>
          <w:rFonts w:ascii="Arial" w:hAnsi="Arial"/>
          <w:i/>
          <w:iCs/>
          <w:sz w:val="24"/>
        </w:rPr>
        <w:t>Chiunque</w:t>
      </w:r>
      <w:r w:rsidR="00587E36" w:rsidRPr="00587E36">
        <w:rPr>
          <w:rFonts w:ascii="Arial" w:hAnsi="Arial"/>
          <w:i/>
          <w:iCs/>
          <w:sz w:val="24"/>
        </w:rPr>
        <w:t xml:space="preserve"> ascolta queste mie parole e non le mette in pratica, sarà simile a un uomo stolto, che ha costruito la sua casa sulla </w:t>
      </w:r>
      <w:r w:rsidR="00587E36" w:rsidRPr="00587E36">
        <w:rPr>
          <w:rFonts w:ascii="Arial" w:hAnsi="Arial"/>
          <w:i/>
          <w:iCs/>
          <w:sz w:val="24"/>
        </w:rPr>
        <w:lastRenderedPageBreak/>
        <w:t xml:space="preserve">sabbia. </w:t>
      </w:r>
      <w:r w:rsidRPr="00587E36">
        <w:rPr>
          <w:rFonts w:ascii="Arial" w:hAnsi="Arial"/>
          <w:i/>
          <w:iCs/>
          <w:sz w:val="24"/>
        </w:rPr>
        <w:t>Cadde</w:t>
      </w:r>
      <w:r w:rsidR="00587E36" w:rsidRPr="00587E36">
        <w:rPr>
          <w:rFonts w:ascii="Arial" w:hAnsi="Arial"/>
          <w:i/>
          <w:iCs/>
          <w:sz w:val="24"/>
        </w:rPr>
        <w:t xml:space="preserve"> la pioggia, strariparono i fiumi, soffiarono i venti e si abbatterono su quella casa, ed essa cadde e la sua rovina fu grande».</w:t>
      </w:r>
    </w:p>
    <w:p w14:paraId="7A45F0B7" w14:textId="24BBF35B" w:rsidR="00587E36" w:rsidRPr="00587E36" w:rsidRDefault="00C96414" w:rsidP="00587E36">
      <w:pPr>
        <w:spacing w:after="120"/>
        <w:ind w:left="567" w:right="567"/>
        <w:jc w:val="both"/>
        <w:rPr>
          <w:rFonts w:ascii="Arial" w:hAnsi="Arial"/>
          <w:i/>
          <w:iCs/>
          <w:sz w:val="24"/>
        </w:rPr>
      </w:pPr>
      <w:r w:rsidRPr="00587E36">
        <w:rPr>
          <w:rFonts w:ascii="Arial" w:hAnsi="Arial"/>
          <w:i/>
          <w:iCs/>
          <w:sz w:val="24"/>
        </w:rPr>
        <w:t>Quando</w:t>
      </w:r>
      <w:r w:rsidR="00587E36" w:rsidRPr="00587E36">
        <w:rPr>
          <w:rFonts w:ascii="Arial" w:hAnsi="Arial"/>
          <w:i/>
          <w:iCs/>
          <w:sz w:val="24"/>
        </w:rPr>
        <w:t xml:space="preserve"> Gesù ebbe terminato questi discorsi, le folle erano stupite del suo insegnamento: egli infatti insegnava loro come uno che ha autorità, e non come i loro scribi. (Mt 7,1-29).</w:t>
      </w:r>
    </w:p>
    <w:p w14:paraId="0E6081F4" w14:textId="5B7995B7" w:rsidR="002E2C7B" w:rsidRPr="002E2C7B" w:rsidRDefault="002E2C7B" w:rsidP="002E2C7B">
      <w:pPr>
        <w:spacing w:after="120"/>
        <w:jc w:val="both"/>
        <w:rPr>
          <w:rFonts w:ascii="Arial" w:hAnsi="Arial"/>
          <w:sz w:val="24"/>
        </w:rPr>
      </w:pPr>
      <w:r w:rsidRPr="002E2C7B">
        <w:rPr>
          <w:rFonts w:ascii="Arial" w:hAnsi="Arial"/>
          <w:sz w:val="24"/>
        </w:rPr>
        <w:t>È tutto un discorso che deve cambiare ogni nostro pensiero.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w:t>
      </w:r>
      <w:r w:rsidR="00C96414">
        <w:rPr>
          <w:rFonts w:ascii="Arial" w:hAnsi="Arial"/>
          <w:sz w:val="24"/>
        </w:rPr>
        <w:t xml:space="preserve"> </w:t>
      </w:r>
      <w:r w:rsidRPr="002E2C7B">
        <w:rPr>
          <w:rFonts w:ascii="Arial" w:hAnsi="Arial"/>
          <w:sz w:val="24"/>
        </w:rPr>
        <w:t>Ecco cosa vide la donna con i pensieri del serpente.</w:t>
      </w:r>
      <w:r w:rsidR="00C96414">
        <w:rPr>
          <w:rFonts w:ascii="Arial" w:hAnsi="Arial"/>
          <w:sz w:val="24"/>
        </w:rPr>
        <w:t xml:space="preserve"> </w:t>
      </w:r>
      <w:r w:rsidRPr="002E2C7B">
        <w:rPr>
          <w:rFonts w:ascii="Arial" w:hAnsi="Arial"/>
          <w:sz w:val="24"/>
        </w:rPr>
        <w:t>Vede che l’albero è buono da mangiare. La bontà è per lei secondo i pensieri del serpente. Cioè è un frutto che rende in tutto simile a Dio.</w:t>
      </w:r>
      <w:r w:rsidR="00C96414">
        <w:rPr>
          <w:rFonts w:ascii="Arial" w:hAnsi="Arial"/>
          <w:sz w:val="24"/>
        </w:rPr>
        <w:t xml:space="preserve"> </w:t>
      </w:r>
      <w:r w:rsidRPr="002E2C7B">
        <w:rPr>
          <w:rFonts w:ascii="Arial" w:hAnsi="Arial"/>
          <w:sz w:val="24"/>
        </w:rPr>
        <w:t>Vede che l’albero è gradevole agli occhi. Nasce già la concupiscenza, il desiderio morboso, appassionato di conquista, di possesso.</w:t>
      </w:r>
      <w:r w:rsidR="00C96414">
        <w:rPr>
          <w:rFonts w:ascii="Arial" w:hAnsi="Arial"/>
          <w:sz w:val="24"/>
        </w:rPr>
        <w:t xml:space="preserve"> </w:t>
      </w:r>
      <w:r w:rsidRPr="002E2C7B">
        <w:rPr>
          <w:rFonts w:ascii="Arial" w:hAnsi="Arial"/>
          <w:sz w:val="24"/>
        </w:rPr>
        <w:t>Una volta che la concupiscenza entra attraverso la porta degli occhi, subito invade il desiderio, conquista il cuore. Per la donna da quest’albero le sarebbe venuta ogni saggezza e intelligenza. Veramente sarebbe divenuta come Dio. Sarebbe stata in tutto simile a Lui.</w:t>
      </w:r>
      <w:r w:rsidR="00CC2326">
        <w:rPr>
          <w:rFonts w:ascii="Arial" w:hAnsi="Arial"/>
          <w:sz w:val="24"/>
        </w:rPr>
        <w:t xml:space="preserve"> </w:t>
      </w:r>
      <w:r w:rsidRPr="002E2C7B">
        <w:rPr>
          <w:rFonts w:ascii="Arial" w:hAnsi="Arial"/>
          <w:sz w:val="24"/>
        </w:rPr>
        <w:t xml:space="preserve">Basta che un solo pensiero contrario a Dio entri nella mente e tutto l’uomo ne risulta sconvolto, trasformato. </w:t>
      </w:r>
    </w:p>
    <w:p w14:paraId="1FB39BC9" w14:textId="2489A50C" w:rsidR="002E2C7B" w:rsidRDefault="002E2C7B" w:rsidP="002E2C7B">
      <w:pPr>
        <w:spacing w:after="120"/>
        <w:jc w:val="both"/>
        <w:rPr>
          <w:rFonts w:ascii="Arial" w:hAnsi="Arial"/>
          <w:sz w:val="24"/>
        </w:rPr>
      </w:pPr>
      <w:r w:rsidRPr="002E2C7B">
        <w:rPr>
          <w:rFonts w:ascii="Arial" w:hAnsi="Arial"/>
          <w:sz w:val="24"/>
        </w:rPr>
        <w:t>Oggi si parla della custodia degli occhi, dei sensi. Non si possono custodire i sensi, se il pensiero li alimenta, li sprona, li spinge. Poi si cade in un circolo vizioso: i sensi cambiano i pensieri, i pensieri cambiano i sensi e così l’uomo cade in una spirale senza più via di uscita.</w:t>
      </w:r>
      <w:r w:rsidR="00CC2326">
        <w:rPr>
          <w:rFonts w:ascii="Arial" w:hAnsi="Arial"/>
          <w:sz w:val="24"/>
        </w:rPr>
        <w:t xml:space="preserve"> </w:t>
      </w:r>
      <w:r w:rsidRPr="002E2C7B">
        <w:rPr>
          <w:rFonts w:ascii="Arial" w:hAnsi="Arial"/>
          <w:sz w:val="24"/>
        </w:rPr>
        <w:t>La donna è ormai conquistata dall’albero e dal suo frutto.</w:t>
      </w:r>
      <w:r w:rsidR="00CC2326">
        <w:rPr>
          <w:rFonts w:ascii="Arial" w:hAnsi="Arial"/>
          <w:sz w:val="24"/>
        </w:rPr>
        <w:t xml:space="preserve"> </w:t>
      </w:r>
      <w:r w:rsidRPr="002E2C7B">
        <w:rPr>
          <w:rFonts w:ascii="Arial" w:hAnsi="Arial"/>
          <w:sz w:val="24"/>
        </w:rPr>
        <w:t>Non sa più fare a meno di esso. Lo deve prendere, mangiare, gustare.</w:t>
      </w:r>
      <w:r w:rsidR="00CC2326">
        <w:rPr>
          <w:rFonts w:ascii="Arial" w:hAnsi="Arial"/>
          <w:sz w:val="24"/>
        </w:rPr>
        <w:t xml:space="preserve"> </w:t>
      </w:r>
      <w:r w:rsidRPr="002E2C7B">
        <w:rPr>
          <w:rFonts w:ascii="Arial" w:hAnsi="Arial"/>
          <w:sz w:val="24"/>
        </w:rPr>
        <w:t>Preso il frutto, dopo averlo mangiato, diviene lei serpente per l’uomo.</w:t>
      </w:r>
      <w:r w:rsidR="00CC2326">
        <w:rPr>
          <w:rFonts w:ascii="Arial" w:hAnsi="Arial"/>
          <w:sz w:val="24"/>
        </w:rPr>
        <w:t xml:space="preserve"> </w:t>
      </w:r>
      <w:r w:rsidRPr="002E2C7B">
        <w:rPr>
          <w:rFonts w:ascii="Arial" w:hAnsi="Arial"/>
          <w:sz w:val="24"/>
        </w:rPr>
        <w:t>Diviene lei tentatrice e tentazione per l’uomo.</w:t>
      </w:r>
      <w:r w:rsidR="00CC2326">
        <w:rPr>
          <w:rFonts w:ascii="Arial" w:hAnsi="Arial"/>
          <w:sz w:val="24"/>
        </w:rPr>
        <w:t xml:space="preserve"> </w:t>
      </w:r>
      <w:r w:rsidRPr="002E2C7B">
        <w:rPr>
          <w:rFonts w:ascii="Arial" w:hAnsi="Arial"/>
          <w:sz w:val="24"/>
        </w:rPr>
        <w:t>Convinto dalla donna, anche l’uomo mangia dell’albero della conoscenza del bene e del male.</w:t>
      </w:r>
      <w:r w:rsidR="00CC2326">
        <w:rPr>
          <w:rFonts w:ascii="Arial" w:hAnsi="Arial"/>
          <w:sz w:val="24"/>
        </w:rPr>
        <w:t xml:space="preserve"> </w:t>
      </w:r>
      <w:r w:rsidRPr="002E2C7B">
        <w:rPr>
          <w:rFonts w:ascii="Arial" w:hAnsi="Arial"/>
          <w:sz w:val="24"/>
        </w:rPr>
        <w:t>Qui una breve riflessione si impone, è necessaria.</w:t>
      </w:r>
      <w:r w:rsidR="00CC2326">
        <w:rPr>
          <w:rFonts w:ascii="Arial" w:hAnsi="Arial"/>
          <w:sz w:val="24"/>
        </w:rPr>
        <w:t xml:space="preserve"> </w:t>
      </w:r>
      <w:r w:rsidRPr="002E2C7B">
        <w:rPr>
          <w:rFonts w:ascii="Arial" w:hAnsi="Arial"/>
          <w:sz w:val="24"/>
        </w:rPr>
        <w:t>Quanti cadono nel peccato, all’istante diventano una tentazione per i loro fratelli.</w:t>
      </w:r>
      <w:r w:rsidR="00CC2326">
        <w:rPr>
          <w:rFonts w:ascii="Arial" w:hAnsi="Arial"/>
          <w:sz w:val="24"/>
        </w:rPr>
        <w:t xml:space="preserve"> </w:t>
      </w:r>
      <w:r w:rsidRPr="002E2C7B">
        <w:rPr>
          <w:rFonts w:ascii="Arial" w:hAnsi="Arial"/>
          <w:sz w:val="24"/>
        </w:rPr>
        <w:t>Lucifero è caduto nel peccato della superbia e trascinò con sé nel suo peccato un terzo degli Angeli del Cielo.</w:t>
      </w:r>
    </w:p>
    <w:p w14:paraId="14112BAF" w14:textId="2E660584"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Un segno grandioso apparve nel cielo: una donna vestita di sole, con la luna sotto i suoi piedi e, sul capo, una corona di dodici stelle. </w:t>
      </w:r>
      <w:r w:rsidR="00CC2326" w:rsidRPr="00587E36">
        <w:rPr>
          <w:rFonts w:ascii="Arial" w:hAnsi="Arial"/>
          <w:i/>
          <w:iCs/>
          <w:sz w:val="24"/>
        </w:rPr>
        <w:t>Era</w:t>
      </w:r>
      <w:r w:rsidRPr="00587E36">
        <w:rPr>
          <w:rFonts w:ascii="Arial" w:hAnsi="Arial"/>
          <w:i/>
          <w:iCs/>
          <w:sz w:val="24"/>
        </w:rPr>
        <w:t xml:space="preserve"> incinta, e gridava per le doglie e il travaglio del parto. </w:t>
      </w:r>
      <w:r w:rsidR="00CC2326" w:rsidRPr="00587E36">
        <w:rPr>
          <w:rFonts w:ascii="Arial" w:hAnsi="Arial"/>
          <w:i/>
          <w:iCs/>
          <w:sz w:val="24"/>
        </w:rPr>
        <w:t>Allora</w:t>
      </w:r>
      <w:r w:rsidRPr="00587E36">
        <w:rPr>
          <w:rFonts w:ascii="Arial" w:hAnsi="Arial"/>
          <w:i/>
          <w:iCs/>
          <w:sz w:val="24"/>
        </w:rPr>
        <w:t xml:space="preserve"> apparve un altro segno nel cielo: un enorme drago rosso, con sette teste e dieci corna e sulle teste sette diademi; </w:t>
      </w:r>
      <w:r w:rsidR="00CC2326" w:rsidRPr="00587E36">
        <w:rPr>
          <w:rFonts w:ascii="Arial" w:hAnsi="Arial"/>
          <w:i/>
          <w:iCs/>
          <w:sz w:val="24"/>
        </w:rPr>
        <w:t>la</w:t>
      </w:r>
      <w:r w:rsidRPr="00587E36">
        <w:rPr>
          <w:rFonts w:ascii="Arial" w:hAnsi="Arial"/>
          <w:i/>
          <w:iCs/>
          <w:sz w:val="24"/>
        </w:rPr>
        <w:t xml:space="preserve"> sua coda trascinava un terzo delle stelle del cielo e le precipitava sulla terra. Il drago si pose davanti alla donna, che stava per partorire, in modo da divorare il bambino appena lo avesse partorito. </w:t>
      </w:r>
      <w:r w:rsidR="00CC2326" w:rsidRPr="00587E36">
        <w:rPr>
          <w:rFonts w:ascii="Arial" w:hAnsi="Arial"/>
          <w:i/>
          <w:iCs/>
          <w:sz w:val="24"/>
        </w:rPr>
        <w:t>Essa</w:t>
      </w:r>
      <w:r w:rsidRPr="00587E36">
        <w:rPr>
          <w:rFonts w:ascii="Arial" w:hAnsi="Arial"/>
          <w:i/>
          <w:iCs/>
          <w:sz w:val="24"/>
        </w:rPr>
        <w:t xml:space="preserve"> partorì un figlio maschio, destinato a governare tutte le nazioni con scettro di ferro, e suo figlio fu rapito verso Dio e verso il suo trono. </w:t>
      </w:r>
      <w:r w:rsidR="00CC2326" w:rsidRPr="00587E36">
        <w:rPr>
          <w:rFonts w:ascii="Arial" w:hAnsi="Arial"/>
          <w:i/>
          <w:iCs/>
          <w:sz w:val="24"/>
        </w:rPr>
        <w:t>La</w:t>
      </w:r>
      <w:r w:rsidRPr="00587E36">
        <w:rPr>
          <w:rFonts w:ascii="Arial" w:hAnsi="Arial"/>
          <w:i/>
          <w:iCs/>
          <w:sz w:val="24"/>
        </w:rPr>
        <w:t xml:space="preserve"> donna invece fuggì nel deserto, dove Dio le aveva preparato un rifugio perché vi fosse nutrita per milleduecentosessanta giorni.</w:t>
      </w:r>
    </w:p>
    <w:p w14:paraId="7D71DC93" w14:textId="77DF4C39" w:rsidR="00587E36" w:rsidRPr="00587E36" w:rsidRDefault="00CC2326" w:rsidP="00587E36">
      <w:pPr>
        <w:spacing w:after="120"/>
        <w:ind w:left="567" w:right="567"/>
        <w:jc w:val="both"/>
        <w:rPr>
          <w:rFonts w:ascii="Arial" w:hAnsi="Arial"/>
          <w:i/>
          <w:iCs/>
          <w:sz w:val="24"/>
        </w:rPr>
      </w:pPr>
      <w:r w:rsidRPr="00587E36">
        <w:rPr>
          <w:rFonts w:ascii="Arial" w:hAnsi="Arial"/>
          <w:i/>
          <w:iCs/>
          <w:sz w:val="24"/>
        </w:rPr>
        <w:t>Scoppiò</w:t>
      </w:r>
      <w:r w:rsidR="00587E36" w:rsidRPr="00587E36">
        <w:rPr>
          <w:rFonts w:ascii="Arial" w:hAnsi="Arial"/>
          <w:i/>
          <w:iCs/>
          <w:sz w:val="24"/>
        </w:rPr>
        <w:t xml:space="preserve"> quindi una guerra nel cielo: Michele e i suoi angeli combattevano contro il drago. Il drago combatteva insieme ai suoi angeli, </w:t>
      </w:r>
      <w:r w:rsidRPr="00587E36">
        <w:rPr>
          <w:rFonts w:ascii="Arial" w:hAnsi="Arial"/>
          <w:i/>
          <w:iCs/>
          <w:sz w:val="24"/>
        </w:rPr>
        <w:t>ma</w:t>
      </w:r>
      <w:r w:rsidR="00587E36" w:rsidRPr="00587E36">
        <w:rPr>
          <w:rFonts w:ascii="Arial" w:hAnsi="Arial"/>
          <w:i/>
          <w:iCs/>
          <w:sz w:val="24"/>
        </w:rPr>
        <w:t xml:space="preserve"> non prevalse e non vi fu più posto per loro in cielo. </w:t>
      </w:r>
      <w:r w:rsidRPr="00587E36">
        <w:rPr>
          <w:rFonts w:ascii="Arial" w:hAnsi="Arial"/>
          <w:i/>
          <w:iCs/>
          <w:sz w:val="24"/>
        </w:rPr>
        <w:t>E</w:t>
      </w:r>
      <w:r w:rsidR="00587E36" w:rsidRPr="00587E36">
        <w:rPr>
          <w:rFonts w:ascii="Arial" w:hAnsi="Arial"/>
          <w:i/>
          <w:iCs/>
          <w:sz w:val="24"/>
        </w:rPr>
        <w:t xml:space="preserve"> il grande drago, il serpente antico, colui che è chiamato diavolo e il </w:t>
      </w:r>
      <w:r w:rsidR="00587E36" w:rsidRPr="00587E36">
        <w:rPr>
          <w:rFonts w:ascii="Arial" w:hAnsi="Arial"/>
          <w:i/>
          <w:iCs/>
          <w:sz w:val="24"/>
        </w:rPr>
        <w:lastRenderedPageBreak/>
        <w:t xml:space="preserve">Satana e che seduce tutta la terra abitata, fu precipitato sulla terra e con lui anche i suoi angeli. </w:t>
      </w:r>
      <w:r w:rsidRPr="00587E36">
        <w:rPr>
          <w:rFonts w:ascii="Arial" w:hAnsi="Arial"/>
          <w:i/>
          <w:iCs/>
          <w:sz w:val="24"/>
        </w:rPr>
        <w:t>Allora</w:t>
      </w:r>
      <w:r w:rsidR="00587E36" w:rsidRPr="00587E36">
        <w:rPr>
          <w:rFonts w:ascii="Arial" w:hAnsi="Arial"/>
          <w:i/>
          <w:iCs/>
          <w:sz w:val="24"/>
        </w:rPr>
        <w:t xml:space="preserve"> udii una voce potente nel cielo che diceva:</w:t>
      </w:r>
      <w:r>
        <w:rPr>
          <w:rFonts w:ascii="Arial" w:hAnsi="Arial"/>
          <w:i/>
          <w:iCs/>
          <w:sz w:val="24"/>
        </w:rPr>
        <w:t xml:space="preserve"> </w:t>
      </w:r>
      <w:r w:rsidR="00587E36" w:rsidRPr="00587E36">
        <w:rPr>
          <w:rFonts w:ascii="Arial" w:hAnsi="Arial"/>
          <w:i/>
          <w:iCs/>
          <w:sz w:val="24"/>
        </w:rPr>
        <w:t>«Ora si è compiuta</w:t>
      </w:r>
      <w:r>
        <w:rPr>
          <w:rFonts w:ascii="Arial" w:hAnsi="Arial"/>
          <w:i/>
          <w:iCs/>
          <w:sz w:val="24"/>
        </w:rPr>
        <w:t xml:space="preserve"> </w:t>
      </w:r>
      <w:r w:rsidR="00587E36" w:rsidRPr="00587E36">
        <w:rPr>
          <w:rFonts w:ascii="Arial" w:hAnsi="Arial"/>
          <w:i/>
          <w:iCs/>
          <w:sz w:val="24"/>
        </w:rPr>
        <w:t>la salvezza, la forza e il regno del nostro Dio</w:t>
      </w:r>
      <w:r>
        <w:rPr>
          <w:rFonts w:ascii="Arial" w:hAnsi="Arial"/>
          <w:i/>
          <w:iCs/>
          <w:sz w:val="24"/>
        </w:rPr>
        <w:t xml:space="preserve"> </w:t>
      </w:r>
      <w:r w:rsidR="00587E36" w:rsidRPr="00587E36">
        <w:rPr>
          <w:rFonts w:ascii="Arial" w:hAnsi="Arial"/>
          <w:i/>
          <w:iCs/>
          <w:sz w:val="24"/>
        </w:rPr>
        <w:t>e la potenza del suo Cristo,</w:t>
      </w:r>
      <w:r>
        <w:rPr>
          <w:rFonts w:ascii="Arial" w:hAnsi="Arial"/>
          <w:i/>
          <w:iCs/>
          <w:sz w:val="24"/>
        </w:rPr>
        <w:t xml:space="preserve"> </w:t>
      </w:r>
      <w:r w:rsidR="00587E36" w:rsidRPr="00587E36">
        <w:rPr>
          <w:rFonts w:ascii="Arial" w:hAnsi="Arial"/>
          <w:i/>
          <w:iCs/>
          <w:sz w:val="24"/>
        </w:rPr>
        <w:t>perché è stato precipitato</w:t>
      </w:r>
      <w:r>
        <w:rPr>
          <w:rFonts w:ascii="Arial" w:hAnsi="Arial"/>
          <w:i/>
          <w:iCs/>
          <w:sz w:val="24"/>
        </w:rPr>
        <w:t xml:space="preserve"> </w:t>
      </w:r>
      <w:r w:rsidR="00587E36" w:rsidRPr="00587E36">
        <w:rPr>
          <w:rFonts w:ascii="Arial" w:hAnsi="Arial"/>
          <w:i/>
          <w:iCs/>
          <w:sz w:val="24"/>
        </w:rPr>
        <w:t>l’accusatore dei nostri fratelli,</w:t>
      </w:r>
      <w:r>
        <w:rPr>
          <w:rFonts w:ascii="Arial" w:hAnsi="Arial"/>
          <w:i/>
          <w:iCs/>
          <w:sz w:val="24"/>
        </w:rPr>
        <w:t xml:space="preserve"> </w:t>
      </w:r>
      <w:r w:rsidR="00587E36" w:rsidRPr="00587E36">
        <w:rPr>
          <w:rFonts w:ascii="Arial" w:hAnsi="Arial"/>
          <w:i/>
          <w:iCs/>
          <w:sz w:val="24"/>
        </w:rPr>
        <w:t>colui che li accusava davanti al nostro Dio</w:t>
      </w:r>
      <w:r>
        <w:rPr>
          <w:rFonts w:ascii="Arial" w:hAnsi="Arial"/>
          <w:i/>
          <w:iCs/>
          <w:sz w:val="24"/>
        </w:rPr>
        <w:t xml:space="preserve"> </w:t>
      </w:r>
      <w:r w:rsidR="00587E36" w:rsidRPr="00587E36">
        <w:rPr>
          <w:rFonts w:ascii="Arial" w:hAnsi="Arial"/>
          <w:i/>
          <w:iCs/>
          <w:sz w:val="24"/>
        </w:rPr>
        <w:t>giorno e notte.</w:t>
      </w:r>
      <w:r>
        <w:rPr>
          <w:rFonts w:ascii="Arial" w:hAnsi="Arial"/>
          <w:i/>
          <w:iCs/>
          <w:sz w:val="24"/>
        </w:rPr>
        <w:t xml:space="preserve"> </w:t>
      </w:r>
      <w:r w:rsidR="00587E36" w:rsidRPr="00587E36">
        <w:rPr>
          <w:rFonts w:ascii="Arial" w:hAnsi="Arial"/>
          <w:i/>
          <w:iCs/>
          <w:sz w:val="24"/>
        </w:rPr>
        <w:t>Ma essi lo hanno vinto</w:t>
      </w:r>
      <w:r>
        <w:rPr>
          <w:rFonts w:ascii="Arial" w:hAnsi="Arial"/>
          <w:i/>
          <w:iCs/>
          <w:sz w:val="24"/>
        </w:rPr>
        <w:t xml:space="preserve"> </w:t>
      </w:r>
      <w:r w:rsidR="00587E36" w:rsidRPr="00587E36">
        <w:rPr>
          <w:rFonts w:ascii="Arial" w:hAnsi="Arial"/>
          <w:i/>
          <w:iCs/>
          <w:sz w:val="24"/>
        </w:rPr>
        <w:t>grazie al sangue dell’Agnello</w:t>
      </w:r>
      <w:r>
        <w:rPr>
          <w:rFonts w:ascii="Arial" w:hAnsi="Arial"/>
          <w:i/>
          <w:iCs/>
          <w:sz w:val="24"/>
        </w:rPr>
        <w:t xml:space="preserve"> </w:t>
      </w:r>
      <w:r w:rsidR="00587E36" w:rsidRPr="00587E36">
        <w:rPr>
          <w:rFonts w:ascii="Arial" w:hAnsi="Arial"/>
          <w:i/>
          <w:iCs/>
          <w:sz w:val="24"/>
        </w:rPr>
        <w:t>e alla parola della loro testimonianza,</w:t>
      </w:r>
      <w:r>
        <w:rPr>
          <w:rFonts w:ascii="Arial" w:hAnsi="Arial"/>
          <w:i/>
          <w:iCs/>
          <w:sz w:val="24"/>
        </w:rPr>
        <w:t xml:space="preserve"> </w:t>
      </w:r>
      <w:r w:rsidR="00587E36" w:rsidRPr="00587E36">
        <w:rPr>
          <w:rFonts w:ascii="Arial" w:hAnsi="Arial"/>
          <w:i/>
          <w:iCs/>
          <w:sz w:val="24"/>
        </w:rPr>
        <w:t>e non hanno amato la loro vita</w:t>
      </w:r>
      <w:r>
        <w:rPr>
          <w:rFonts w:ascii="Arial" w:hAnsi="Arial"/>
          <w:i/>
          <w:iCs/>
          <w:sz w:val="24"/>
        </w:rPr>
        <w:t xml:space="preserve"> </w:t>
      </w:r>
      <w:r w:rsidR="00587E36" w:rsidRPr="00587E36">
        <w:rPr>
          <w:rFonts w:ascii="Arial" w:hAnsi="Arial"/>
          <w:i/>
          <w:iCs/>
          <w:sz w:val="24"/>
        </w:rPr>
        <w:t>fino a morire.</w:t>
      </w:r>
      <w:r>
        <w:rPr>
          <w:rFonts w:ascii="Arial" w:hAnsi="Arial"/>
          <w:i/>
          <w:iCs/>
          <w:sz w:val="24"/>
        </w:rPr>
        <w:t xml:space="preserve"> </w:t>
      </w:r>
      <w:r w:rsidR="00587E36" w:rsidRPr="00587E36">
        <w:rPr>
          <w:rFonts w:ascii="Arial" w:hAnsi="Arial"/>
          <w:i/>
          <w:iCs/>
          <w:sz w:val="24"/>
        </w:rPr>
        <w:t>Esultate, dunque, o cieli</w:t>
      </w:r>
      <w:r>
        <w:rPr>
          <w:rFonts w:ascii="Arial" w:hAnsi="Arial"/>
          <w:i/>
          <w:iCs/>
          <w:sz w:val="24"/>
        </w:rPr>
        <w:t xml:space="preserve"> </w:t>
      </w:r>
      <w:r w:rsidR="00587E36" w:rsidRPr="00587E36">
        <w:rPr>
          <w:rFonts w:ascii="Arial" w:hAnsi="Arial"/>
          <w:i/>
          <w:iCs/>
          <w:sz w:val="24"/>
        </w:rPr>
        <w:t>e voi che abitate in essi.</w:t>
      </w:r>
      <w:r>
        <w:rPr>
          <w:rFonts w:ascii="Arial" w:hAnsi="Arial"/>
          <w:i/>
          <w:iCs/>
          <w:sz w:val="24"/>
        </w:rPr>
        <w:t xml:space="preserve"> </w:t>
      </w:r>
      <w:r w:rsidR="00587E36" w:rsidRPr="00587E36">
        <w:rPr>
          <w:rFonts w:ascii="Arial" w:hAnsi="Arial"/>
          <w:i/>
          <w:iCs/>
          <w:sz w:val="24"/>
        </w:rPr>
        <w:t>Ma guai a voi, terra e mare,</w:t>
      </w:r>
      <w:r>
        <w:rPr>
          <w:rFonts w:ascii="Arial" w:hAnsi="Arial"/>
          <w:i/>
          <w:iCs/>
          <w:sz w:val="24"/>
        </w:rPr>
        <w:t xml:space="preserve"> </w:t>
      </w:r>
      <w:r w:rsidR="00587E36" w:rsidRPr="00587E36">
        <w:rPr>
          <w:rFonts w:ascii="Arial" w:hAnsi="Arial"/>
          <w:i/>
          <w:iCs/>
          <w:sz w:val="24"/>
        </w:rPr>
        <w:t>perché il diavolo è disceso sopra di voi</w:t>
      </w:r>
      <w:r>
        <w:rPr>
          <w:rFonts w:ascii="Arial" w:hAnsi="Arial"/>
          <w:i/>
          <w:iCs/>
          <w:sz w:val="24"/>
        </w:rPr>
        <w:t xml:space="preserve"> </w:t>
      </w:r>
      <w:r w:rsidR="00587E36" w:rsidRPr="00587E36">
        <w:rPr>
          <w:rFonts w:ascii="Arial" w:hAnsi="Arial"/>
          <w:i/>
          <w:iCs/>
          <w:sz w:val="24"/>
        </w:rPr>
        <w:t>pieno di grande furore,</w:t>
      </w:r>
      <w:r>
        <w:rPr>
          <w:rFonts w:ascii="Arial" w:hAnsi="Arial"/>
          <w:i/>
          <w:iCs/>
          <w:sz w:val="24"/>
        </w:rPr>
        <w:t xml:space="preserve"> </w:t>
      </w:r>
      <w:r w:rsidR="00587E36" w:rsidRPr="00587E36">
        <w:rPr>
          <w:rFonts w:ascii="Arial" w:hAnsi="Arial"/>
          <w:i/>
          <w:iCs/>
          <w:sz w:val="24"/>
        </w:rPr>
        <w:t>sapendo che gli resta poco tempo».</w:t>
      </w:r>
    </w:p>
    <w:p w14:paraId="5B2C7977" w14:textId="729E2511"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Quando il drago si vide precipitato sulla terra, si mise a perseguitare la donna che aveva partorito il figlio maschio. </w:t>
      </w:r>
      <w:r w:rsidR="00CC2326" w:rsidRPr="00587E36">
        <w:rPr>
          <w:rFonts w:ascii="Arial" w:hAnsi="Arial"/>
          <w:i/>
          <w:iCs/>
          <w:sz w:val="24"/>
        </w:rPr>
        <w:t>Ma</w:t>
      </w:r>
      <w:r w:rsidRPr="00587E36">
        <w:rPr>
          <w:rFonts w:ascii="Arial" w:hAnsi="Arial"/>
          <w:i/>
          <w:iCs/>
          <w:sz w:val="24"/>
        </w:rPr>
        <w:t xml:space="preserve"> furono date alla donna le due ali della grande aquila, perché volasse nel deserto verso il proprio rifugio, dove viene nutrita per un tempo, due tempi e la metà di un tempo, lontano dal serpente. </w:t>
      </w:r>
      <w:r w:rsidR="00CC2326" w:rsidRPr="00587E36">
        <w:rPr>
          <w:rFonts w:ascii="Arial" w:hAnsi="Arial"/>
          <w:i/>
          <w:iCs/>
          <w:sz w:val="24"/>
        </w:rPr>
        <w:t>Allora</w:t>
      </w:r>
      <w:r w:rsidRPr="00587E36">
        <w:rPr>
          <w:rFonts w:ascii="Arial" w:hAnsi="Arial"/>
          <w:i/>
          <w:iCs/>
          <w:sz w:val="24"/>
        </w:rPr>
        <w:t xml:space="preserve"> il serpente vomitò dalla sua bocca come un fiume d’acqua dietro alla donna, per farla travolgere dalle sue acque. </w:t>
      </w:r>
      <w:r w:rsidR="00CC2326" w:rsidRPr="00587E36">
        <w:rPr>
          <w:rFonts w:ascii="Arial" w:hAnsi="Arial"/>
          <w:i/>
          <w:iCs/>
          <w:sz w:val="24"/>
        </w:rPr>
        <w:t>Ma</w:t>
      </w:r>
      <w:r w:rsidRPr="00587E36">
        <w:rPr>
          <w:rFonts w:ascii="Arial" w:hAnsi="Arial"/>
          <w:i/>
          <w:iCs/>
          <w:sz w:val="24"/>
        </w:rPr>
        <w:t xml:space="preserve"> la terra venne in soccorso alla donna: aprì la sua bocca e inghiottì il fiume che il drago aveva vomitato dalla propria bocca.</w:t>
      </w:r>
    </w:p>
    <w:p w14:paraId="4DDA59D2" w14:textId="214FBB26" w:rsidR="00587E36" w:rsidRPr="00587E36" w:rsidRDefault="00CC2326" w:rsidP="00587E36">
      <w:pPr>
        <w:spacing w:after="120"/>
        <w:ind w:left="567" w:right="567"/>
        <w:jc w:val="both"/>
        <w:rPr>
          <w:rFonts w:ascii="Arial" w:hAnsi="Arial"/>
          <w:i/>
          <w:iCs/>
          <w:sz w:val="24"/>
        </w:rPr>
      </w:pPr>
      <w:r w:rsidRPr="00587E36">
        <w:rPr>
          <w:rFonts w:ascii="Arial" w:hAnsi="Arial"/>
          <w:i/>
          <w:iCs/>
          <w:sz w:val="24"/>
        </w:rPr>
        <w:t>Allora</w:t>
      </w:r>
      <w:r w:rsidR="00587E36" w:rsidRPr="00587E36">
        <w:rPr>
          <w:rFonts w:ascii="Arial" w:hAnsi="Arial"/>
          <w:i/>
          <w:iCs/>
          <w:sz w:val="24"/>
        </w:rPr>
        <w:t xml:space="preserve"> il drago si infuriò contro la donna e se ne andò a fare guerra contro il resto della sua discendenza, contro quelli che custodiscono i comandamenti di Dio e sono in possesso della testimonianza di Gesù.</w:t>
      </w:r>
      <w:r>
        <w:rPr>
          <w:rFonts w:ascii="Arial" w:hAnsi="Arial"/>
          <w:i/>
          <w:iCs/>
          <w:sz w:val="24"/>
        </w:rPr>
        <w:t xml:space="preserve"> </w:t>
      </w:r>
      <w:r w:rsidR="00587E36" w:rsidRPr="00587E36">
        <w:rPr>
          <w:rFonts w:ascii="Arial" w:hAnsi="Arial"/>
          <w:i/>
          <w:iCs/>
          <w:sz w:val="24"/>
        </w:rPr>
        <w:t>E si appostò sulla spiaggia del mare. (Ap 12,1-18).</w:t>
      </w:r>
    </w:p>
    <w:p w14:paraId="5989530E" w14:textId="77777777" w:rsidR="002E2C7B" w:rsidRPr="002E2C7B" w:rsidRDefault="002E2C7B" w:rsidP="002E2C7B">
      <w:pPr>
        <w:spacing w:after="120"/>
        <w:jc w:val="both"/>
        <w:rPr>
          <w:rFonts w:ascii="Arial" w:hAnsi="Arial"/>
          <w:sz w:val="24"/>
        </w:rPr>
      </w:pPr>
      <w:r w:rsidRPr="002E2C7B">
        <w:rPr>
          <w:rFonts w:ascii="Arial" w:hAnsi="Arial"/>
          <w:sz w:val="24"/>
        </w:rPr>
        <w:t>La donna è caduta nello stesso peccato del serpente e anche lei ha trascinato con sé l’uomo. L’umanità intera ora è nel peccato, nella disobbedienza, nella trasgressione. È nella parola del serpente. Non è più nella Parola di Dio.</w:t>
      </w:r>
    </w:p>
    <w:p w14:paraId="04441775" w14:textId="1902A3FD"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vertAlign w:val="superscript"/>
        </w:rPr>
        <w:t>7</w:t>
      </w:r>
      <w:r w:rsidR="00CC2326">
        <w:rPr>
          <w:rFonts w:ascii="Arial" w:hAnsi="Arial"/>
          <w:b/>
          <w:sz w:val="24"/>
          <w:vertAlign w:val="superscript"/>
        </w:rPr>
        <w:t xml:space="preserve"> </w:t>
      </w:r>
      <w:r w:rsidRPr="002E2C7B">
        <w:rPr>
          <w:rFonts w:ascii="Arial" w:hAnsi="Arial"/>
          <w:b/>
          <w:sz w:val="24"/>
        </w:rPr>
        <w:t>Allora si aprirono gli occhi di tutti e due e conobbero di essere nudi; intrecciarono foglie di fico e se ne fecero cinture.</w:t>
      </w:r>
    </w:p>
    <w:p w14:paraId="61FE5B4B" w14:textId="7FB0ACB5" w:rsidR="002E2C7B" w:rsidRPr="002E2C7B" w:rsidRDefault="002E2C7B" w:rsidP="002E2C7B">
      <w:pPr>
        <w:spacing w:after="120"/>
        <w:jc w:val="both"/>
        <w:rPr>
          <w:rFonts w:ascii="Arial" w:hAnsi="Arial"/>
          <w:sz w:val="24"/>
        </w:rPr>
      </w:pPr>
      <w:r w:rsidRPr="002E2C7B">
        <w:rPr>
          <w:rFonts w:ascii="Arial" w:hAnsi="Arial"/>
          <w:sz w:val="24"/>
        </w:rPr>
        <w:t>Ecco il primo frutto della morte. L’uomo e la donna perdono il controllo del proprio corpo. Questo non è più nella santità delle origini.</w:t>
      </w:r>
      <w:r w:rsidR="00CC2326">
        <w:rPr>
          <w:rFonts w:ascii="Arial" w:hAnsi="Arial"/>
          <w:sz w:val="24"/>
        </w:rPr>
        <w:t xml:space="preserve"> </w:t>
      </w:r>
      <w:r w:rsidRPr="002E2C7B">
        <w:rPr>
          <w:rFonts w:ascii="Arial" w:hAnsi="Arial"/>
          <w:sz w:val="24"/>
        </w:rPr>
        <w:t>Nasce la concupiscenza, il desiderio, la passione. L’uomo e la donna sentono l’urgenza di nascondere il proprio corpo l’uno all’altra.</w:t>
      </w:r>
      <w:r w:rsidR="00CC2326">
        <w:rPr>
          <w:rFonts w:ascii="Arial" w:hAnsi="Arial"/>
          <w:sz w:val="24"/>
        </w:rPr>
        <w:t xml:space="preserve"> </w:t>
      </w:r>
      <w:r w:rsidRPr="002E2C7B">
        <w:rPr>
          <w:rFonts w:ascii="Arial" w:hAnsi="Arial"/>
          <w:sz w:val="24"/>
        </w:rPr>
        <w:t>Esso era prima carne della propria carne, osso delle proprie ossa.</w:t>
      </w:r>
      <w:r w:rsidR="00CC2326">
        <w:rPr>
          <w:rFonts w:ascii="Arial" w:hAnsi="Arial"/>
          <w:sz w:val="24"/>
        </w:rPr>
        <w:t xml:space="preserve"> </w:t>
      </w:r>
      <w:r w:rsidRPr="002E2C7B">
        <w:rPr>
          <w:rFonts w:ascii="Arial" w:hAnsi="Arial"/>
          <w:sz w:val="24"/>
        </w:rPr>
        <w:t>Da questo istante il corpo non sarà più strumento di solo bene. È divenuto con la disobbedienza strumento di male e di peccato.</w:t>
      </w:r>
      <w:r w:rsidR="00CC2326">
        <w:rPr>
          <w:rFonts w:ascii="Arial" w:hAnsi="Arial"/>
          <w:sz w:val="24"/>
        </w:rPr>
        <w:t xml:space="preserve"> </w:t>
      </w:r>
      <w:r w:rsidRPr="002E2C7B">
        <w:rPr>
          <w:rFonts w:ascii="Arial" w:hAnsi="Arial"/>
          <w:sz w:val="24"/>
        </w:rPr>
        <w:t xml:space="preserve">Una moltitudine di peccati ormai saranno commessi attraverso il corpo. </w:t>
      </w:r>
    </w:p>
    <w:p w14:paraId="76012662" w14:textId="73F7A1D1"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Poi udirono il rumore dei passi del Signore Dio che passeggiava nel giardino alla brezza del giorno, e l’uomo, con sua moglie, si nascose dalla presenza del Signore Dio, in mezzo agli alberi del giardino. Ma il Signore Dio chiamò l’uomo e gli disse: «Dove sei?».</w:t>
      </w:r>
    </w:p>
    <w:p w14:paraId="3446C904" w14:textId="63148F59" w:rsidR="002E2C7B" w:rsidRPr="002E2C7B" w:rsidRDefault="002E2C7B" w:rsidP="002E2C7B">
      <w:pPr>
        <w:spacing w:after="120"/>
        <w:jc w:val="both"/>
        <w:rPr>
          <w:rFonts w:ascii="Arial" w:hAnsi="Arial"/>
          <w:sz w:val="24"/>
        </w:rPr>
      </w:pPr>
      <w:r w:rsidRPr="002E2C7B">
        <w:rPr>
          <w:rFonts w:ascii="Arial" w:hAnsi="Arial"/>
          <w:sz w:val="24"/>
        </w:rPr>
        <w:t>Altro frutto della morte: viene rotta la comunione con il Creatore e il Signore.</w:t>
      </w:r>
      <w:r w:rsidR="00CC2326">
        <w:rPr>
          <w:rFonts w:ascii="Arial" w:hAnsi="Arial"/>
          <w:sz w:val="24"/>
        </w:rPr>
        <w:t xml:space="preserve"> </w:t>
      </w:r>
      <w:r w:rsidRPr="002E2C7B">
        <w:rPr>
          <w:rFonts w:ascii="Arial" w:hAnsi="Arial"/>
          <w:sz w:val="24"/>
        </w:rPr>
        <w:t>L’uomo sente il bisogno di nascondersi dal suo Dio. Lo vede come un nemico.</w:t>
      </w:r>
      <w:r w:rsidR="00CC2326">
        <w:rPr>
          <w:rFonts w:ascii="Arial" w:hAnsi="Arial"/>
          <w:sz w:val="24"/>
        </w:rPr>
        <w:t xml:space="preserve"> </w:t>
      </w:r>
      <w:r w:rsidRPr="002E2C7B">
        <w:rPr>
          <w:rFonts w:ascii="Arial" w:hAnsi="Arial"/>
          <w:sz w:val="24"/>
        </w:rPr>
        <w:t>Questa tentazione sempre viene all’uomo quando è nel peccato.</w:t>
      </w:r>
      <w:r w:rsidR="00CC2326">
        <w:rPr>
          <w:rFonts w:ascii="Arial" w:hAnsi="Arial"/>
          <w:sz w:val="24"/>
        </w:rPr>
        <w:t xml:space="preserve"> </w:t>
      </w:r>
      <w:r w:rsidRPr="002E2C7B">
        <w:rPr>
          <w:rFonts w:ascii="Arial" w:hAnsi="Arial"/>
          <w:sz w:val="24"/>
        </w:rPr>
        <w:t>Questa tentazione fa sì che l’uomo si allontani sempre più dal suo Dio e lontano da Dio altro non può fare se non peccare ancora di più.</w:t>
      </w:r>
      <w:r w:rsidR="00CC2326">
        <w:rPr>
          <w:rFonts w:ascii="Arial" w:hAnsi="Arial"/>
          <w:sz w:val="24"/>
        </w:rPr>
        <w:t xml:space="preserve"> </w:t>
      </w:r>
      <w:r w:rsidRPr="002E2C7B">
        <w:rPr>
          <w:rFonts w:ascii="Arial" w:hAnsi="Arial"/>
          <w:sz w:val="24"/>
        </w:rPr>
        <w:t>La lontananza da Dio diviene disobbedienza totale.</w:t>
      </w:r>
      <w:r w:rsidR="00CC2326">
        <w:rPr>
          <w:rFonts w:ascii="Arial" w:hAnsi="Arial"/>
          <w:sz w:val="24"/>
        </w:rPr>
        <w:t xml:space="preserve"> </w:t>
      </w:r>
      <w:r w:rsidRPr="002E2C7B">
        <w:rPr>
          <w:rFonts w:ascii="Arial" w:hAnsi="Arial"/>
          <w:sz w:val="24"/>
        </w:rPr>
        <w:t xml:space="preserve">Dio però non si allontana dall’uomo. Va alla sua ricerca. Lo </w:t>
      </w:r>
      <w:r w:rsidRPr="002E2C7B">
        <w:rPr>
          <w:rFonts w:ascii="Arial" w:hAnsi="Arial"/>
          <w:sz w:val="24"/>
        </w:rPr>
        <w:lastRenderedPageBreak/>
        <w:t>chiama.</w:t>
      </w:r>
      <w:r w:rsidR="00CC2326">
        <w:rPr>
          <w:rFonts w:ascii="Arial" w:hAnsi="Arial"/>
          <w:sz w:val="24"/>
        </w:rPr>
        <w:t xml:space="preserve"> </w:t>
      </w:r>
      <w:r w:rsidRPr="002E2C7B">
        <w:rPr>
          <w:rFonts w:ascii="Arial" w:hAnsi="Arial"/>
          <w:sz w:val="24"/>
        </w:rPr>
        <w:t>Vuole incontrarlo. Vuole che la comunione con Lui venga riallacciata, per quel che è possibile riallacciarla in una condizione e situazione di peccato.</w:t>
      </w:r>
    </w:p>
    <w:p w14:paraId="1A9A5C46" w14:textId="0076C046"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Rispose: «Ho udito la tua voce nel giardino: ho avuto paura, perché sono nudo, e mi sono nascosto».</w:t>
      </w:r>
    </w:p>
    <w:p w14:paraId="049A4963" w14:textId="15D05CE8" w:rsidR="002E2C7B" w:rsidRDefault="002E2C7B" w:rsidP="002E2C7B">
      <w:pPr>
        <w:spacing w:after="120"/>
        <w:jc w:val="both"/>
        <w:rPr>
          <w:rFonts w:ascii="Arial" w:hAnsi="Arial"/>
          <w:sz w:val="24"/>
        </w:rPr>
      </w:pPr>
      <w:r w:rsidRPr="002E2C7B">
        <w:rPr>
          <w:rFonts w:ascii="Arial" w:hAnsi="Arial"/>
          <w:sz w:val="24"/>
        </w:rPr>
        <w:t>Ecco il terzo frutto della morte: l’uomo ha paura della verità. La nasconde. Non la dice. Non può però nascondere i frutti cattivi della sua azione.</w:t>
      </w:r>
      <w:r w:rsidR="00CC2326">
        <w:rPr>
          <w:rFonts w:ascii="Arial" w:hAnsi="Arial"/>
          <w:sz w:val="24"/>
        </w:rPr>
        <w:t xml:space="preserve"> </w:t>
      </w:r>
      <w:r w:rsidRPr="002E2C7B">
        <w:rPr>
          <w:rFonts w:ascii="Arial" w:hAnsi="Arial"/>
          <w:sz w:val="24"/>
        </w:rPr>
        <w:t>Questi non si possono nascondere, perché sono visibili.</w:t>
      </w:r>
      <w:r w:rsidR="00CC2326">
        <w:rPr>
          <w:rFonts w:ascii="Arial" w:hAnsi="Arial"/>
          <w:sz w:val="24"/>
        </w:rPr>
        <w:t xml:space="preserve"> </w:t>
      </w:r>
      <w:r w:rsidRPr="002E2C7B">
        <w:rPr>
          <w:rFonts w:ascii="Arial" w:hAnsi="Arial"/>
          <w:sz w:val="24"/>
        </w:rPr>
        <w:t>La paura dell’uomo non deve essere quella dei frutti del suo peccato, deve essere invece di commettere il peccato che produce i frutti.</w:t>
      </w:r>
      <w:r w:rsidR="00CC2326">
        <w:rPr>
          <w:rFonts w:ascii="Arial" w:hAnsi="Arial"/>
          <w:sz w:val="24"/>
        </w:rPr>
        <w:t xml:space="preserve"> </w:t>
      </w:r>
      <w:r w:rsidRPr="002E2C7B">
        <w:rPr>
          <w:rFonts w:ascii="Arial" w:hAnsi="Arial"/>
          <w:sz w:val="24"/>
        </w:rPr>
        <w:t>È questa la nostra stoltezza ed insipienza: si vogliono abolire i frutti del male. Si vuole però continuare a fare il male che produce i frutti della morte.</w:t>
      </w:r>
      <w:r w:rsidR="00CC2326">
        <w:rPr>
          <w:rFonts w:ascii="Arial" w:hAnsi="Arial"/>
          <w:sz w:val="24"/>
        </w:rPr>
        <w:t xml:space="preserve"> </w:t>
      </w:r>
      <w:r w:rsidRPr="002E2C7B">
        <w:rPr>
          <w:rFonts w:ascii="Arial" w:hAnsi="Arial"/>
          <w:sz w:val="24"/>
        </w:rPr>
        <w:t>Si nasconde la verità che produce la morte e la verità è una sola: l’uomo ha trasgredito l’ordine del suo Signore.</w:t>
      </w:r>
      <w:r w:rsidR="00CC2326">
        <w:rPr>
          <w:rFonts w:ascii="Arial" w:hAnsi="Arial"/>
          <w:sz w:val="24"/>
        </w:rPr>
        <w:t xml:space="preserve"> </w:t>
      </w:r>
      <w:r w:rsidRPr="002E2C7B">
        <w:rPr>
          <w:rFonts w:ascii="Arial" w:hAnsi="Arial"/>
          <w:sz w:val="24"/>
        </w:rPr>
        <w:t>Il frutto prodotto manifesta sempre una trasgressione in atto.</w:t>
      </w:r>
      <w:r w:rsidR="00CC2326">
        <w:rPr>
          <w:rFonts w:ascii="Arial" w:hAnsi="Arial"/>
          <w:sz w:val="24"/>
        </w:rPr>
        <w:t xml:space="preserve"> </w:t>
      </w:r>
      <w:r w:rsidRPr="002E2C7B">
        <w:rPr>
          <w:rFonts w:ascii="Arial" w:hAnsi="Arial"/>
          <w:sz w:val="24"/>
        </w:rPr>
        <w:t>Togliamo la trasgressione e toglieremo anche il frutto di male, di morte.</w:t>
      </w:r>
      <w:r w:rsidR="00CC2326">
        <w:rPr>
          <w:rFonts w:ascii="Arial" w:hAnsi="Arial"/>
          <w:sz w:val="24"/>
        </w:rPr>
        <w:t xml:space="preserve"> </w:t>
      </w:r>
      <w:r w:rsidRPr="002E2C7B">
        <w:rPr>
          <w:rFonts w:ascii="Arial" w:hAnsi="Arial"/>
          <w:sz w:val="24"/>
        </w:rPr>
        <w:t>È questa la grande stoltezza del peccatore: volere il peccato senza però i frutti di esso. Ogni peccato produce sempre i suoi frutti di morte. Chi non vuole i frutti di morte, deve non volere il peccato. San Paolo nella Lettera ai Galati dice quali sono i frutti del peccato e quelli della grazia.</w:t>
      </w:r>
    </w:p>
    <w:p w14:paraId="010C839F" w14:textId="6436BAE9"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Cristo ci ha liberati per la libertà! State dunque saldi e non lasciatevi imporre di nuovo il giogo della schiavitù. </w:t>
      </w:r>
      <w:r w:rsidR="00CC2326" w:rsidRPr="00587E36">
        <w:rPr>
          <w:rFonts w:ascii="Arial" w:hAnsi="Arial"/>
          <w:i/>
          <w:iCs/>
          <w:sz w:val="24"/>
        </w:rPr>
        <w:t>Ecco</w:t>
      </w:r>
      <w:r w:rsidRPr="00587E36">
        <w:rPr>
          <w:rFonts w:ascii="Arial" w:hAnsi="Arial"/>
          <w:i/>
          <w:iCs/>
          <w:sz w:val="24"/>
        </w:rPr>
        <w:t xml:space="preserve">, io, Paolo, vi dico: se vi fate circoncidere, Cristo non vi gioverà a nulla. </w:t>
      </w:r>
      <w:r w:rsidR="00CC2326" w:rsidRPr="00587E36">
        <w:rPr>
          <w:rFonts w:ascii="Arial" w:hAnsi="Arial"/>
          <w:i/>
          <w:iCs/>
          <w:sz w:val="24"/>
        </w:rPr>
        <w:t>E</w:t>
      </w:r>
      <w:r w:rsidRPr="00587E36">
        <w:rPr>
          <w:rFonts w:ascii="Arial" w:hAnsi="Arial"/>
          <w:i/>
          <w:iCs/>
          <w:sz w:val="24"/>
        </w:rPr>
        <w:t xml:space="preserve"> dichiaro ancora una volta a chiunque si fa circoncidere che egli è obbligato ad osservare tutta quanta la Legge. </w:t>
      </w:r>
      <w:r w:rsidR="00CC2326" w:rsidRPr="00587E36">
        <w:rPr>
          <w:rFonts w:ascii="Arial" w:hAnsi="Arial"/>
          <w:i/>
          <w:iCs/>
          <w:sz w:val="24"/>
        </w:rPr>
        <w:t>Non</w:t>
      </w:r>
      <w:r w:rsidRPr="00587E36">
        <w:rPr>
          <w:rFonts w:ascii="Arial" w:hAnsi="Arial"/>
          <w:i/>
          <w:iCs/>
          <w:sz w:val="24"/>
        </w:rPr>
        <w:t xml:space="preserve"> avete più nulla a che fare con Cristo voi che cercate la giustificazione nella Legge; siete decaduti dalla grazia. </w:t>
      </w:r>
      <w:r w:rsidR="00CC2326" w:rsidRPr="00587E36">
        <w:rPr>
          <w:rFonts w:ascii="Arial" w:hAnsi="Arial"/>
          <w:i/>
          <w:iCs/>
          <w:sz w:val="24"/>
        </w:rPr>
        <w:t>Quanto</w:t>
      </w:r>
      <w:r w:rsidRPr="00587E36">
        <w:rPr>
          <w:rFonts w:ascii="Arial" w:hAnsi="Arial"/>
          <w:i/>
          <w:iCs/>
          <w:sz w:val="24"/>
        </w:rPr>
        <w:t xml:space="preserve"> a noi, per lo Spirito, in forza della fede, attendiamo fermamente la giustizia sperata. </w:t>
      </w:r>
      <w:r w:rsidR="00CC2326" w:rsidRPr="00587E36">
        <w:rPr>
          <w:rFonts w:ascii="Arial" w:hAnsi="Arial"/>
          <w:i/>
          <w:iCs/>
          <w:sz w:val="24"/>
        </w:rPr>
        <w:t>Perché</w:t>
      </w:r>
      <w:r w:rsidRPr="00587E36">
        <w:rPr>
          <w:rFonts w:ascii="Arial" w:hAnsi="Arial"/>
          <w:i/>
          <w:iCs/>
          <w:sz w:val="24"/>
        </w:rPr>
        <w:t xml:space="preserve"> in Cristo Gesù non è la circoncisione che vale o la non circoncisione, ma la fede che si rende operosa per mezzo della carità.</w:t>
      </w:r>
    </w:p>
    <w:p w14:paraId="58222B6C" w14:textId="27A190AE" w:rsidR="00587E36" w:rsidRPr="00587E36" w:rsidRDefault="00CC2326" w:rsidP="00587E36">
      <w:pPr>
        <w:spacing w:after="120"/>
        <w:ind w:left="567" w:right="567"/>
        <w:jc w:val="both"/>
        <w:rPr>
          <w:rFonts w:ascii="Arial" w:hAnsi="Arial"/>
          <w:i/>
          <w:iCs/>
          <w:sz w:val="24"/>
        </w:rPr>
      </w:pPr>
      <w:r w:rsidRPr="00587E36">
        <w:rPr>
          <w:rFonts w:ascii="Arial" w:hAnsi="Arial"/>
          <w:i/>
          <w:iCs/>
          <w:sz w:val="24"/>
        </w:rPr>
        <w:t>Correvate</w:t>
      </w:r>
      <w:r w:rsidR="00587E36" w:rsidRPr="00587E36">
        <w:rPr>
          <w:rFonts w:ascii="Arial" w:hAnsi="Arial"/>
          <w:i/>
          <w:iCs/>
          <w:sz w:val="24"/>
        </w:rPr>
        <w:t xml:space="preserve"> così bene! Chi vi ha tagliato la strada, voi che non obbedite più alla verità? </w:t>
      </w:r>
      <w:r w:rsidRPr="00587E36">
        <w:rPr>
          <w:rFonts w:ascii="Arial" w:hAnsi="Arial"/>
          <w:i/>
          <w:iCs/>
          <w:sz w:val="24"/>
        </w:rPr>
        <w:t>Questa</w:t>
      </w:r>
      <w:r w:rsidR="00587E36" w:rsidRPr="00587E36">
        <w:rPr>
          <w:rFonts w:ascii="Arial" w:hAnsi="Arial"/>
          <w:i/>
          <w:iCs/>
          <w:sz w:val="24"/>
        </w:rPr>
        <w:t xml:space="preserve"> persuasione non viene sicuramente da colui che vi chiama! </w:t>
      </w:r>
      <w:r w:rsidRPr="00587E36">
        <w:rPr>
          <w:rFonts w:ascii="Arial" w:hAnsi="Arial"/>
          <w:i/>
          <w:iCs/>
          <w:sz w:val="24"/>
        </w:rPr>
        <w:t>Un</w:t>
      </w:r>
      <w:r w:rsidR="00587E36" w:rsidRPr="00587E36">
        <w:rPr>
          <w:rFonts w:ascii="Arial" w:hAnsi="Arial"/>
          <w:i/>
          <w:iCs/>
          <w:sz w:val="24"/>
        </w:rPr>
        <w:t xml:space="preserve"> po’ di lievito fa fermentare tutta la pasta. </w:t>
      </w:r>
      <w:r w:rsidRPr="00587E36">
        <w:rPr>
          <w:rFonts w:ascii="Arial" w:hAnsi="Arial"/>
          <w:i/>
          <w:iCs/>
          <w:sz w:val="24"/>
        </w:rPr>
        <w:t>Io</w:t>
      </w:r>
      <w:r w:rsidR="00587E36" w:rsidRPr="00587E36">
        <w:rPr>
          <w:rFonts w:ascii="Arial" w:hAnsi="Arial"/>
          <w:i/>
          <w:iCs/>
          <w:sz w:val="24"/>
        </w:rPr>
        <w:t xml:space="preserve"> sono fiducioso per voi, nel Signore, che non penserete diversamente; ma chi vi turba subirà la condanna, chiunque egli sia. </w:t>
      </w:r>
      <w:r w:rsidRPr="00587E36">
        <w:rPr>
          <w:rFonts w:ascii="Arial" w:hAnsi="Arial"/>
          <w:i/>
          <w:iCs/>
          <w:sz w:val="24"/>
        </w:rPr>
        <w:t>Quanto</w:t>
      </w:r>
      <w:r w:rsidR="00587E36" w:rsidRPr="00587E36">
        <w:rPr>
          <w:rFonts w:ascii="Arial" w:hAnsi="Arial"/>
          <w:i/>
          <w:iCs/>
          <w:sz w:val="24"/>
        </w:rPr>
        <w:t xml:space="preserve"> a me, fratelli, se predico ancora la circoncisione, perché sono tuttora perseguitato? Infatti, sarebbe annullato lo scandalo della croce. </w:t>
      </w:r>
      <w:r w:rsidRPr="00587E36">
        <w:rPr>
          <w:rFonts w:ascii="Arial" w:hAnsi="Arial"/>
          <w:i/>
          <w:iCs/>
          <w:sz w:val="24"/>
        </w:rPr>
        <w:t>Farebbero</w:t>
      </w:r>
      <w:r w:rsidR="00587E36" w:rsidRPr="00587E36">
        <w:rPr>
          <w:rFonts w:ascii="Arial" w:hAnsi="Arial"/>
          <w:i/>
          <w:iCs/>
          <w:sz w:val="24"/>
        </w:rPr>
        <w:t xml:space="preserve"> meglio a farsi mutilare quelli che vi gettano nello scompiglio!</w:t>
      </w:r>
    </w:p>
    <w:p w14:paraId="31E8C513" w14:textId="2561AF33" w:rsidR="00587E36" w:rsidRPr="00587E36" w:rsidRDefault="00CC2326" w:rsidP="00587E36">
      <w:pPr>
        <w:spacing w:after="120"/>
        <w:ind w:left="567" w:right="567"/>
        <w:jc w:val="both"/>
        <w:rPr>
          <w:rFonts w:ascii="Arial" w:hAnsi="Arial"/>
          <w:i/>
          <w:iCs/>
          <w:sz w:val="24"/>
        </w:rPr>
      </w:pPr>
      <w:r w:rsidRPr="00587E36">
        <w:rPr>
          <w:rFonts w:ascii="Arial" w:hAnsi="Arial"/>
          <w:i/>
          <w:iCs/>
          <w:sz w:val="24"/>
        </w:rPr>
        <w:t>Voi</w:t>
      </w:r>
      <w:r w:rsidR="00587E36" w:rsidRPr="00587E36">
        <w:rPr>
          <w:rFonts w:ascii="Arial" w:hAnsi="Arial"/>
          <w:i/>
          <w:iCs/>
          <w:sz w:val="24"/>
        </w:rPr>
        <w:t xml:space="preserve"> infatti, fratelli, siete stati chiamati a libertà. Che questa libertà non divenga però un pretesto per la carne; mediante l’amore siate invece a servizio gli uni degli altri. </w:t>
      </w:r>
      <w:r w:rsidRPr="00587E36">
        <w:rPr>
          <w:rFonts w:ascii="Arial" w:hAnsi="Arial"/>
          <w:i/>
          <w:iCs/>
          <w:sz w:val="24"/>
        </w:rPr>
        <w:t>Tutta</w:t>
      </w:r>
      <w:r w:rsidR="00587E36" w:rsidRPr="00587E36">
        <w:rPr>
          <w:rFonts w:ascii="Arial" w:hAnsi="Arial"/>
          <w:i/>
          <w:iCs/>
          <w:sz w:val="24"/>
        </w:rPr>
        <w:t xml:space="preserve"> la Legge infatti trova la sua pienezza in un solo precetto: Amerai il tuo prossimo come te stesso. </w:t>
      </w:r>
      <w:r w:rsidRPr="00587E36">
        <w:rPr>
          <w:rFonts w:ascii="Arial" w:hAnsi="Arial"/>
          <w:i/>
          <w:iCs/>
          <w:sz w:val="24"/>
        </w:rPr>
        <w:t>Ma</w:t>
      </w:r>
      <w:r w:rsidR="00587E36" w:rsidRPr="00587E36">
        <w:rPr>
          <w:rFonts w:ascii="Arial" w:hAnsi="Arial"/>
          <w:i/>
          <w:iCs/>
          <w:sz w:val="24"/>
        </w:rPr>
        <w:t xml:space="preserve"> se vi mordete e vi divorate a vicenda, badate almeno di non distruggervi del tutto gli uni gli altri!</w:t>
      </w:r>
    </w:p>
    <w:p w14:paraId="49DD2BFD" w14:textId="570B7702" w:rsidR="00587E36" w:rsidRPr="00587E36" w:rsidRDefault="00CC2326" w:rsidP="00587E36">
      <w:pPr>
        <w:spacing w:after="120"/>
        <w:ind w:left="567" w:right="567"/>
        <w:jc w:val="both"/>
        <w:rPr>
          <w:rFonts w:ascii="Arial" w:hAnsi="Arial"/>
          <w:i/>
          <w:iCs/>
          <w:sz w:val="24"/>
        </w:rPr>
      </w:pPr>
      <w:r w:rsidRPr="00587E36">
        <w:rPr>
          <w:rFonts w:ascii="Arial" w:hAnsi="Arial"/>
          <w:i/>
          <w:iCs/>
          <w:sz w:val="24"/>
        </w:rPr>
        <w:t>Vi</w:t>
      </w:r>
      <w:r w:rsidR="00587E36" w:rsidRPr="00587E36">
        <w:rPr>
          <w:rFonts w:ascii="Arial" w:hAnsi="Arial"/>
          <w:i/>
          <w:iCs/>
          <w:sz w:val="24"/>
        </w:rPr>
        <w:t xml:space="preserve"> dico dunque: camminate secondo lo Spirito e non sarete portati a soddisfare il desiderio della carne. </w:t>
      </w:r>
      <w:r w:rsidRPr="00587E36">
        <w:rPr>
          <w:rFonts w:ascii="Arial" w:hAnsi="Arial"/>
          <w:i/>
          <w:iCs/>
          <w:sz w:val="24"/>
        </w:rPr>
        <w:t>La</w:t>
      </w:r>
      <w:r w:rsidR="00587E36" w:rsidRPr="00587E36">
        <w:rPr>
          <w:rFonts w:ascii="Arial" w:hAnsi="Arial"/>
          <w:i/>
          <w:iCs/>
          <w:sz w:val="24"/>
        </w:rPr>
        <w:t xml:space="preserve"> carne infatti ha desideri contrari allo Spirito e lo Spirito ha desideri contrari alla carne; queste cose si oppongono a vicenda, sicché voi non fate quello che vorreste.</w:t>
      </w:r>
    </w:p>
    <w:p w14:paraId="44ED6AB1" w14:textId="7C2A9505" w:rsidR="00587E36" w:rsidRPr="00587E36" w:rsidRDefault="00CC2326" w:rsidP="00587E36">
      <w:pPr>
        <w:spacing w:after="120"/>
        <w:ind w:left="567" w:right="567"/>
        <w:jc w:val="both"/>
        <w:rPr>
          <w:rFonts w:ascii="Arial" w:hAnsi="Arial"/>
          <w:i/>
          <w:iCs/>
          <w:sz w:val="24"/>
        </w:rPr>
      </w:pPr>
      <w:r w:rsidRPr="00587E36">
        <w:rPr>
          <w:rFonts w:ascii="Arial" w:hAnsi="Arial"/>
          <w:i/>
          <w:iCs/>
          <w:sz w:val="24"/>
        </w:rPr>
        <w:lastRenderedPageBreak/>
        <w:t>Ma</w:t>
      </w:r>
      <w:r w:rsidR="00587E36" w:rsidRPr="00587E36">
        <w:rPr>
          <w:rFonts w:ascii="Arial" w:hAnsi="Arial"/>
          <w:i/>
          <w:iCs/>
          <w:sz w:val="24"/>
        </w:rPr>
        <w:t xml:space="preserve"> se vi lasciate guidare dallo Spirito, non siete sotto la Legge. </w:t>
      </w:r>
      <w:r w:rsidRPr="00587E36">
        <w:rPr>
          <w:rFonts w:ascii="Arial" w:hAnsi="Arial"/>
          <w:i/>
          <w:iCs/>
          <w:sz w:val="24"/>
        </w:rPr>
        <w:t>Del</w:t>
      </w:r>
      <w:r w:rsidR="00587E36" w:rsidRPr="00587E36">
        <w:rPr>
          <w:rFonts w:ascii="Arial" w:hAnsi="Arial"/>
          <w:i/>
          <w:iCs/>
          <w:sz w:val="24"/>
        </w:rPr>
        <w:t xml:space="preserve"> resto sono ben note le opere della carne: fornicazione, impurità, dissolutezza, </w:t>
      </w:r>
      <w:r w:rsidRPr="00587E36">
        <w:rPr>
          <w:rFonts w:ascii="Arial" w:hAnsi="Arial"/>
          <w:i/>
          <w:iCs/>
          <w:sz w:val="24"/>
        </w:rPr>
        <w:t>idolatria</w:t>
      </w:r>
      <w:r w:rsidR="00587E36" w:rsidRPr="00587E36">
        <w:rPr>
          <w:rFonts w:ascii="Arial" w:hAnsi="Arial"/>
          <w:i/>
          <w:iCs/>
          <w:sz w:val="24"/>
        </w:rPr>
        <w:t xml:space="preserve">, stregonerie, inimicizie, discordia, gelosia, dissensi, divisioni, fazioni, </w:t>
      </w:r>
      <w:r w:rsidRPr="00587E36">
        <w:rPr>
          <w:rFonts w:ascii="Arial" w:hAnsi="Arial"/>
          <w:i/>
          <w:iCs/>
          <w:sz w:val="24"/>
        </w:rPr>
        <w:t>invidie</w:t>
      </w:r>
      <w:r w:rsidR="00587E36" w:rsidRPr="00587E36">
        <w:rPr>
          <w:rFonts w:ascii="Arial" w:hAnsi="Arial"/>
          <w:i/>
          <w:iCs/>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Pr="00587E36">
        <w:rPr>
          <w:rFonts w:ascii="Arial" w:hAnsi="Arial"/>
          <w:i/>
          <w:iCs/>
          <w:sz w:val="24"/>
        </w:rPr>
        <w:t>contro</w:t>
      </w:r>
      <w:r w:rsidR="00587E36" w:rsidRPr="00587E36">
        <w:rPr>
          <w:rFonts w:ascii="Arial" w:hAnsi="Arial"/>
          <w:i/>
          <w:iCs/>
          <w:sz w:val="24"/>
        </w:rPr>
        <w:t xml:space="preserve"> queste cose non c’è Legge.</w:t>
      </w:r>
    </w:p>
    <w:p w14:paraId="7E2B337E" w14:textId="1436F30C" w:rsidR="00587E36" w:rsidRPr="00587E36" w:rsidRDefault="00CC2326" w:rsidP="00587E36">
      <w:pPr>
        <w:spacing w:after="120"/>
        <w:ind w:left="567" w:right="567"/>
        <w:jc w:val="both"/>
        <w:rPr>
          <w:rFonts w:ascii="Arial" w:hAnsi="Arial"/>
          <w:i/>
          <w:iCs/>
          <w:sz w:val="24"/>
        </w:rPr>
      </w:pPr>
      <w:r w:rsidRPr="00587E36">
        <w:rPr>
          <w:rFonts w:ascii="Arial" w:hAnsi="Arial"/>
          <w:i/>
          <w:iCs/>
          <w:sz w:val="24"/>
        </w:rPr>
        <w:t>Quelli</w:t>
      </w:r>
      <w:r w:rsidR="00587E36" w:rsidRPr="00587E36">
        <w:rPr>
          <w:rFonts w:ascii="Arial" w:hAnsi="Arial"/>
          <w:i/>
          <w:iCs/>
          <w:sz w:val="24"/>
        </w:rPr>
        <w:t xml:space="preserve"> che sono di Cristo Gesù hanno crocifisso la carne con le sue passioni e i suoi desideri. </w:t>
      </w:r>
      <w:r w:rsidRPr="00587E36">
        <w:rPr>
          <w:rFonts w:ascii="Arial" w:hAnsi="Arial"/>
          <w:i/>
          <w:iCs/>
          <w:sz w:val="24"/>
        </w:rPr>
        <w:t>Perciò</w:t>
      </w:r>
      <w:r w:rsidR="00587E36" w:rsidRPr="00587E36">
        <w:rPr>
          <w:rFonts w:ascii="Arial" w:hAnsi="Arial"/>
          <w:i/>
          <w:iCs/>
          <w:sz w:val="24"/>
        </w:rPr>
        <w:t xml:space="preserve"> se viviamo dello Spirito, camminiamo anche secondo lo Spirito. Non cerchiamo la vanagloria, provocandoci e invidiandoci gli uni gli altri. (Gal 5,1-26).</w:t>
      </w:r>
    </w:p>
    <w:p w14:paraId="0C97FC4C" w14:textId="3DBA4891" w:rsidR="002E2C7B" w:rsidRPr="002E2C7B" w:rsidRDefault="002E2C7B" w:rsidP="002E2C7B">
      <w:pPr>
        <w:spacing w:after="120"/>
        <w:jc w:val="both"/>
        <w:rPr>
          <w:rFonts w:ascii="Arial" w:hAnsi="Arial"/>
          <w:sz w:val="24"/>
        </w:rPr>
      </w:pPr>
      <w:r w:rsidRPr="002E2C7B">
        <w:rPr>
          <w:rFonts w:ascii="Arial" w:hAnsi="Arial"/>
          <w:sz w:val="24"/>
        </w:rPr>
        <w:t>Non si può vivere secondo la carne e produrre i frutti dello Spirito. Così chi vive secondo lo Spirito, mai potrà produrre i frutti della carne. Gli alberi sono diversi, differenti, distinti. Ognuno produce secondo la sua natura.</w:t>
      </w:r>
      <w:r w:rsidR="00CC2326">
        <w:rPr>
          <w:rFonts w:ascii="Arial" w:hAnsi="Arial"/>
          <w:sz w:val="24"/>
        </w:rPr>
        <w:t xml:space="preserve"> </w:t>
      </w:r>
      <w:r w:rsidRPr="002E2C7B">
        <w:rPr>
          <w:rFonts w:ascii="Arial" w:hAnsi="Arial"/>
          <w:sz w:val="24"/>
        </w:rPr>
        <w:t>La carne produce frutti di morte. Lo Spirito invece dona frutti di vita.</w:t>
      </w:r>
    </w:p>
    <w:p w14:paraId="3DB6B6F1" w14:textId="502F78D2"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Riprese: «Chi ti ha fatto sapere che sei nudo? Hai forse mangiato dell’albero di cui ti avevo comandato di non mangiare?».</w:t>
      </w:r>
    </w:p>
    <w:p w14:paraId="6C51D38B" w14:textId="1473291B" w:rsidR="002E2C7B" w:rsidRPr="002E2C7B" w:rsidRDefault="002E2C7B" w:rsidP="002E2C7B">
      <w:pPr>
        <w:spacing w:after="120"/>
        <w:jc w:val="both"/>
        <w:rPr>
          <w:rFonts w:ascii="Arial" w:hAnsi="Arial"/>
          <w:sz w:val="24"/>
        </w:rPr>
      </w:pPr>
      <w:r w:rsidRPr="002E2C7B">
        <w:rPr>
          <w:rFonts w:ascii="Arial" w:hAnsi="Arial"/>
          <w:sz w:val="24"/>
        </w:rPr>
        <w:t>Dio conosce il motivo della vergogna dell’uomo. Non lo dice.</w:t>
      </w:r>
      <w:r w:rsidR="00CC2326">
        <w:rPr>
          <w:rFonts w:ascii="Arial" w:hAnsi="Arial"/>
          <w:sz w:val="24"/>
        </w:rPr>
        <w:t xml:space="preserve"> </w:t>
      </w:r>
      <w:r w:rsidRPr="002E2C7B">
        <w:rPr>
          <w:rFonts w:ascii="Arial" w:hAnsi="Arial"/>
          <w:sz w:val="24"/>
        </w:rPr>
        <w:t>Vuole che sia l’uomo a dirglielo. Lui però glielo suggerisce.</w:t>
      </w:r>
      <w:r w:rsidR="00CC2326">
        <w:rPr>
          <w:rFonts w:ascii="Arial" w:hAnsi="Arial"/>
          <w:sz w:val="24"/>
        </w:rPr>
        <w:t xml:space="preserve"> </w:t>
      </w:r>
      <w:r w:rsidRPr="002E2C7B">
        <w:rPr>
          <w:rFonts w:ascii="Arial" w:hAnsi="Arial"/>
          <w:sz w:val="24"/>
        </w:rPr>
        <w:t>Il suggerimento di Dio è semplice da comprendere.</w:t>
      </w:r>
      <w:r w:rsidR="00CC2326">
        <w:rPr>
          <w:rFonts w:ascii="Arial" w:hAnsi="Arial"/>
          <w:sz w:val="24"/>
        </w:rPr>
        <w:t xml:space="preserve"> </w:t>
      </w:r>
      <w:r w:rsidRPr="002E2C7B">
        <w:rPr>
          <w:rFonts w:ascii="Arial" w:hAnsi="Arial"/>
          <w:sz w:val="24"/>
        </w:rPr>
        <w:t>Esso è pura logica spirituale.</w:t>
      </w:r>
      <w:r w:rsidR="00CC2326">
        <w:rPr>
          <w:rFonts w:ascii="Arial" w:hAnsi="Arial"/>
          <w:sz w:val="24"/>
        </w:rPr>
        <w:t xml:space="preserve"> </w:t>
      </w:r>
      <w:r w:rsidRPr="002E2C7B">
        <w:rPr>
          <w:rFonts w:ascii="Arial" w:hAnsi="Arial"/>
          <w:sz w:val="24"/>
        </w:rPr>
        <w:t>La nudità è un frutto di morte. La morte solo una cosa la può produrre: la disobbedienza al suo comandamento.</w:t>
      </w:r>
      <w:r w:rsidR="00CC2326">
        <w:rPr>
          <w:rFonts w:ascii="Arial" w:hAnsi="Arial"/>
          <w:sz w:val="24"/>
        </w:rPr>
        <w:t xml:space="preserve"> </w:t>
      </w:r>
      <w:r w:rsidRPr="002E2C7B">
        <w:rPr>
          <w:rFonts w:ascii="Arial" w:hAnsi="Arial"/>
          <w:sz w:val="24"/>
        </w:rPr>
        <w:t>Se l’uomo sente in sé questo frutto di morte è perché ha disobbedito.</w:t>
      </w:r>
      <w:r w:rsidR="00CC2326">
        <w:rPr>
          <w:rFonts w:ascii="Arial" w:hAnsi="Arial"/>
          <w:sz w:val="24"/>
        </w:rPr>
        <w:t xml:space="preserve"> </w:t>
      </w:r>
      <w:r w:rsidRPr="002E2C7B">
        <w:rPr>
          <w:rFonts w:ascii="Arial" w:hAnsi="Arial"/>
          <w:sz w:val="24"/>
        </w:rPr>
        <w:t>Non può essere diversamente. Altre vie non possono esistere.</w:t>
      </w:r>
      <w:r w:rsidR="00CC2326">
        <w:rPr>
          <w:rFonts w:ascii="Arial" w:hAnsi="Arial"/>
          <w:sz w:val="24"/>
        </w:rPr>
        <w:t xml:space="preserve"> </w:t>
      </w:r>
      <w:r w:rsidRPr="002E2C7B">
        <w:rPr>
          <w:rFonts w:ascii="Arial" w:hAnsi="Arial"/>
          <w:sz w:val="24"/>
        </w:rPr>
        <w:t xml:space="preserve">La morte viene solo dalla disobbedienza. </w:t>
      </w:r>
    </w:p>
    <w:p w14:paraId="1A2D787B" w14:textId="15D8A5F9"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Rispose l’uomo: «La donna che tu mi hai posto accanto mi ha dato dell’albero e io ne ho mangiato».</w:t>
      </w:r>
    </w:p>
    <w:p w14:paraId="175DFCFE" w14:textId="2C61BD07" w:rsidR="002E2C7B" w:rsidRPr="002E2C7B" w:rsidRDefault="002E2C7B" w:rsidP="002E2C7B">
      <w:pPr>
        <w:spacing w:after="120"/>
        <w:jc w:val="both"/>
        <w:rPr>
          <w:rFonts w:ascii="Arial" w:hAnsi="Arial"/>
          <w:sz w:val="24"/>
        </w:rPr>
      </w:pPr>
      <w:r w:rsidRPr="002E2C7B">
        <w:rPr>
          <w:rFonts w:ascii="Arial" w:hAnsi="Arial"/>
          <w:sz w:val="24"/>
        </w:rPr>
        <w:t>L’uomo è obbligato a rispondere. Dinanzi a Dio, che è somma verità, non può esistere la menzogna, l’inganno, la falsità, la bugia, il nascondimento della verità.</w:t>
      </w:r>
      <w:r w:rsidR="00CC2326">
        <w:rPr>
          <w:rFonts w:ascii="Arial" w:hAnsi="Arial"/>
          <w:sz w:val="24"/>
        </w:rPr>
        <w:t xml:space="preserve"> </w:t>
      </w:r>
      <w:r w:rsidRPr="002E2C7B">
        <w:rPr>
          <w:rFonts w:ascii="Arial" w:hAnsi="Arial"/>
          <w:sz w:val="24"/>
        </w:rPr>
        <w:t>L’uomo però non si assume in pieno la sua responsabilità.</w:t>
      </w:r>
      <w:r w:rsidR="00CC2326">
        <w:rPr>
          <w:rFonts w:ascii="Arial" w:hAnsi="Arial"/>
          <w:sz w:val="24"/>
        </w:rPr>
        <w:t xml:space="preserve"> </w:t>
      </w:r>
      <w:r w:rsidRPr="002E2C7B">
        <w:rPr>
          <w:rFonts w:ascii="Arial" w:hAnsi="Arial"/>
          <w:sz w:val="24"/>
        </w:rPr>
        <w:t>Anche questa morte è frutto del peccato che è nel suo seno.</w:t>
      </w:r>
      <w:r w:rsidR="00CC2326">
        <w:rPr>
          <w:rFonts w:ascii="Arial" w:hAnsi="Arial"/>
          <w:sz w:val="24"/>
        </w:rPr>
        <w:t xml:space="preserve"> </w:t>
      </w:r>
      <w:r w:rsidRPr="002E2C7B">
        <w:rPr>
          <w:rFonts w:ascii="Arial" w:hAnsi="Arial"/>
          <w:sz w:val="24"/>
        </w:rPr>
        <w:t>Nella santità si è responsabili della verità fino al martirio.</w:t>
      </w:r>
      <w:r w:rsidR="00CC2326">
        <w:rPr>
          <w:rFonts w:ascii="Arial" w:hAnsi="Arial"/>
          <w:sz w:val="24"/>
        </w:rPr>
        <w:t xml:space="preserve"> </w:t>
      </w:r>
      <w:r w:rsidRPr="002E2C7B">
        <w:rPr>
          <w:rFonts w:ascii="Arial" w:hAnsi="Arial"/>
          <w:sz w:val="24"/>
        </w:rPr>
        <w:t>Nel peccato sempre ci si vuole liberare di ogni responsabilità in ordine al male commesso.</w:t>
      </w:r>
      <w:r w:rsidR="00CC2326">
        <w:rPr>
          <w:rFonts w:ascii="Arial" w:hAnsi="Arial"/>
          <w:sz w:val="24"/>
        </w:rPr>
        <w:t xml:space="preserve"> </w:t>
      </w:r>
      <w:r w:rsidRPr="002E2C7B">
        <w:rPr>
          <w:rFonts w:ascii="Arial" w:hAnsi="Arial"/>
          <w:sz w:val="24"/>
        </w:rPr>
        <w:t>L’uomo ora accusa la donna. È stata lei a dargli del frutto proibito. Lei glielo ha donato e Lui ne ha mangiato.</w:t>
      </w:r>
      <w:r w:rsidR="00CC2326">
        <w:rPr>
          <w:rFonts w:ascii="Arial" w:hAnsi="Arial"/>
          <w:sz w:val="24"/>
        </w:rPr>
        <w:t xml:space="preserve"> </w:t>
      </w:r>
      <w:r w:rsidRPr="002E2C7B">
        <w:rPr>
          <w:rFonts w:ascii="Arial" w:hAnsi="Arial"/>
          <w:sz w:val="24"/>
        </w:rPr>
        <w:t>Presso Dio le azioni sono sempre della persona. Presso di Lui, la responsabilità è sempre personale in ordine ad ogni cosa che si compie.</w:t>
      </w:r>
      <w:r w:rsidR="00CC2326">
        <w:rPr>
          <w:rFonts w:ascii="Arial" w:hAnsi="Arial"/>
          <w:sz w:val="24"/>
        </w:rPr>
        <w:t xml:space="preserve"> </w:t>
      </w:r>
      <w:r w:rsidRPr="002E2C7B">
        <w:rPr>
          <w:rFonts w:ascii="Arial" w:hAnsi="Arial"/>
          <w:sz w:val="24"/>
        </w:rPr>
        <w:t>La tentazione, da chiunque essa venga, non ci libera dalla nostra personale responsabilità, dalla nostra colpa, dalla nostra trasgressione, dal nostro peccato.</w:t>
      </w:r>
      <w:r w:rsidR="00CC2326">
        <w:rPr>
          <w:rFonts w:ascii="Arial" w:hAnsi="Arial"/>
          <w:sz w:val="24"/>
        </w:rPr>
        <w:t xml:space="preserve"> </w:t>
      </w:r>
      <w:r w:rsidRPr="002E2C7B">
        <w:rPr>
          <w:rFonts w:ascii="Arial" w:hAnsi="Arial"/>
          <w:sz w:val="24"/>
        </w:rPr>
        <w:t>Nel peccato si è però ciechi anche in ordine alla nostra personale responsabilità e la si vuole far ricadere tutta sugli altri.</w:t>
      </w:r>
    </w:p>
    <w:p w14:paraId="0BBF6495" w14:textId="0095D6AE"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Il Signore Dio disse alla donna: «Che hai fatto?». Rispose la donna: «Il serpente mi ha ingannata e io ho mangiato».</w:t>
      </w:r>
    </w:p>
    <w:p w14:paraId="2B4777F9" w14:textId="040D1631" w:rsidR="002E2C7B" w:rsidRDefault="002E2C7B" w:rsidP="002E2C7B">
      <w:pPr>
        <w:spacing w:after="120"/>
        <w:jc w:val="both"/>
        <w:rPr>
          <w:rFonts w:ascii="Arial" w:hAnsi="Arial"/>
          <w:sz w:val="24"/>
        </w:rPr>
      </w:pPr>
      <w:r w:rsidRPr="002E2C7B">
        <w:rPr>
          <w:rFonts w:ascii="Arial" w:hAnsi="Arial"/>
          <w:sz w:val="24"/>
        </w:rPr>
        <w:t>Anche la donna che è nel peccato non vuole assumersi la sua personale responsabilità e la scarica tutta sul serpente.</w:t>
      </w:r>
      <w:r w:rsidR="00CC2326">
        <w:rPr>
          <w:rFonts w:ascii="Arial" w:hAnsi="Arial"/>
          <w:sz w:val="24"/>
        </w:rPr>
        <w:t xml:space="preserve"> </w:t>
      </w:r>
      <w:r w:rsidRPr="002E2C7B">
        <w:rPr>
          <w:rFonts w:ascii="Arial" w:hAnsi="Arial"/>
          <w:sz w:val="24"/>
        </w:rPr>
        <w:t>Non è stata lei che si è lasciata stupidamente ingannare.</w:t>
      </w:r>
      <w:r w:rsidR="00CC2326">
        <w:rPr>
          <w:rFonts w:ascii="Arial" w:hAnsi="Arial"/>
          <w:sz w:val="24"/>
        </w:rPr>
        <w:t xml:space="preserve"> </w:t>
      </w:r>
      <w:r w:rsidRPr="002E2C7B">
        <w:rPr>
          <w:rFonts w:ascii="Arial" w:hAnsi="Arial"/>
          <w:sz w:val="24"/>
        </w:rPr>
        <w:t>È stato il serpente che scaltramente l’ha ingannata.</w:t>
      </w:r>
      <w:r w:rsidR="00CC2326">
        <w:rPr>
          <w:rFonts w:ascii="Arial" w:hAnsi="Arial"/>
          <w:sz w:val="24"/>
        </w:rPr>
        <w:t xml:space="preserve"> </w:t>
      </w:r>
      <w:r w:rsidRPr="002E2C7B">
        <w:rPr>
          <w:rFonts w:ascii="Arial" w:hAnsi="Arial"/>
          <w:sz w:val="24"/>
        </w:rPr>
        <w:t>È questa la differenza tra il peccatore e il santo.</w:t>
      </w:r>
      <w:r w:rsidR="00CC2326">
        <w:rPr>
          <w:rFonts w:ascii="Arial" w:hAnsi="Arial"/>
          <w:sz w:val="24"/>
        </w:rPr>
        <w:t xml:space="preserve"> </w:t>
      </w:r>
      <w:r w:rsidRPr="002E2C7B">
        <w:rPr>
          <w:rFonts w:ascii="Arial" w:hAnsi="Arial"/>
          <w:sz w:val="24"/>
        </w:rPr>
        <w:t xml:space="preserve">Il peccatore sempre scusa i suoi </w:t>
      </w:r>
      <w:r w:rsidRPr="002E2C7B">
        <w:rPr>
          <w:rFonts w:ascii="Arial" w:hAnsi="Arial"/>
          <w:sz w:val="24"/>
        </w:rPr>
        <w:lastRenderedPageBreak/>
        <w:t>peccati. Sempre allontana da sé ogni responsabilità.</w:t>
      </w:r>
      <w:r w:rsidR="00CC2326">
        <w:rPr>
          <w:rFonts w:ascii="Arial" w:hAnsi="Arial"/>
          <w:sz w:val="24"/>
        </w:rPr>
        <w:t xml:space="preserve"> </w:t>
      </w:r>
      <w:r w:rsidRPr="002E2C7B">
        <w:rPr>
          <w:rFonts w:ascii="Arial" w:hAnsi="Arial"/>
          <w:sz w:val="24"/>
        </w:rPr>
        <w:t>Il santo invece sa assumersi la responsabilità anche del più piccolo peccato veniale.</w:t>
      </w:r>
      <w:r w:rsidR="00CC2326">
        <w:rPr>
          <w:rFonts w:ascii="Arial" w:hAnsi="Arial"/>
          <w:sz w:val="24"/>
        </w:rPr>
        <w:t xml:space="preserve"> </w:t>
      </w:r>
      <w:r w:rsidRPr="002E2C7B">
        <w:rPr>
          <w:rFonts w:ascii="Arial" w:hAnsi="Arial"/>
          <w:sz w:val="24"/>
        </w:rPr>
        <w:t>Per il santo la colpa di ciò che avviene è sempre sua, mai degli altri.</w:t>
      </w:r>
      <w:r w:rsidR="00CC2326">
        <w:rPr>
          <w:rFonts w:ascii="Arial" w:hAnsi="Arial"/>
          <w:sz w:val="24"/>
        </w:rPr>
        <w:t xml:space="preserve"> </w:t>
      </w:r>
      <w:r w:rsidRPr="002E2C7B">
        <w:rPr>
          <w:rFonts w:ascii="Arial" w:hAnsi="Arial"/>
          <w:sz w:val="24"/>
        </w:rPr>
        <w:t>Un esempio di questa santità lo possiamo trarre dal Vangelo secondo Luca.</w:t>
      </w:r>
    </w:p>
    <w:p w14:paraId="432D4B13" w14:textId="568BD902"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In quello stesso tempo si presentarono alcuni a riferirgli il fatto di quei Galilei, il cui sangue Pilato aveva fatto scorrere insieme a quello dei loro sacrifici. </w:t>
      </w:r>
      <w:r w:rsidR="00CC2326" w:rsidRPr="00587E36">
        <w:rPr>
          <w:rFonts w:ascii="Arial" w:hAnsi="Arial"/>
          <w:i/>
          <w:iCs/>
          <w:sz w:val="24"/>
        </w:rPr>
        <w:t>Prendendo</w:t>
      </w:r>
      <w:r w:rsidRPr="00587E36">
        <w:rPr>
          <w:rFonts w:ascii="Arial" w:hAnsi="Arial"/>
          <w:i/>
          <w:iCs/>
          <w:sz w:val="24"/>
        </w:rPr>
        <w:t xml:space="preserve"> la parola, Gesù disse loro: «Credete che quei Galilei fossero più peccatori di tutti i Galilei, per aver subìto tale sorte? </w:t>
      </w:r>
      <w:r w:rsidR="00CC2326" w:rsidRPr="00587E36">
        <w:rPr>
          <w:rFonts w:ascii="Arial" w:hAnsi="Arial"/>
          <w:i/>
          <w:iCs/>
          <w:sz w:val="24"/>
        </w:rPr>
        <w:t>No</w:t>
      </w:r>
      <w:r w:rsidRPr="00587E36">
        <w:rPr>
          <w:rFonts w:ascii="Arial" w:hAnsi="Arial"/>
          <w:i/>
          <w:iCs/>
          <w:sz w:val="24"/>
        </w:rPr>
        <w:t xml:space="preserve">, io vi dico, ma se non vi convertite, perirete tutti allo stesso modo. </w:t>
      </w:r>
      <w:r w:rsidR="00CC2326" w:rsidRPr="00587E36">
        <w:rPr>
          <w:rFonts w:ascii="Arial" w:hAnsi="Arial"/>
          <w:i/>
          <w:iCs/>
          <w:sz w:val="24"/>
        </w:rPr>
        <w:t>O</w:t>
      </w:r>
      <w:r w:rsidRPr="00587E36">
        <w:rPr>
          <w:rFonts w:ascii="Arial" w:hAnsi="Arial"/>
          <w:i/>
          <w:iCs/>
          <w:sz w:val="24"/>
        </w:rPr>
        <w:t xml:space="preserve"> quelle diciotto persone, sulle quali crollò la torre di Sìloe e le uccise, credete che fossero più colpevoli di tutti gli abitanti di Gerusalemme? </w:t>
      </w:r>
      <w:r w:rsidR="00CC2326" w:rsidRPr="00587E36">
        <w:rPr>
          <w:rFonts w:ascii="Arial" w:hAnsi="Arial"/>
          <w:i/>
          <w:iCs/>
          <w:sz w:val="24"/>
        </w:rPr>
        <w:t>No</w:t>
      </w:r>
      <w:r w:rsidRPr="00587E36">
        <w:rPr>
          <w:rFonts w:ascii="Arial" w:hAnsi="Arial"/>
          <w:i/>
          <w:iCs/>
          <w:sz w:val="24"/>
        </w:rPr>
        <w:t>, io vi dico, ma se non vi convertite, perirete tutti allo stesso modo».</w:t>
      </w:r>
    </w:p>
    <w:p w14:paraId="65CF5ED7" w14:textId="3E27D542" w:rsidR="00587E36" w:rsidRPr="00587E36" w:rsidRDefault="00CC2326" w:rsidP="00587E36">
      <w:pPr>
        <w:spacing w:after="120"/>
        <w:ind w:left="567" w:right="567"/>
        <w:jc w:val="both"/>
        <w:rPr>
          <w:rFonts w:ascii="Arial" w:hAnsi="Arial"/>
          <w:i/>
          <w:iCs/>
          <w:sz w:val="24"/>
        </w:rPr>
      </w:pPr>
      <w:r w:rsidRPr="00587E36">
        <w:rPr>
          <w:rFonts w:ascii="Arial" w:hAnsi="Arial"/>
          <w:i/>
          <w:iCs/>
          <w:sz w:val="24"/>
        </w:rPr>
        <w:t>Diceva</w:t>
      </w:r>
      <w:r w:rsidR="00587E36" w:rsidRPr="00587E36">
        <w:rPr>
          <w:rFonts w:ascii="Arial" w:hAnsi="Arial"/>
          <w:i/>
          <w:iCs/>
          <w:sz w:val="24"/>
        </w:rPr>
        <w:t xml:space="preserve"> anche questa parabola: «Un tale aveva piantato un albero di fichi nella sua vigna e venne a cercarvi frutti, ma non ne trovò. </w:t>
      </w:r>
      <w:r w:rsidRPr="00587E36">
        <w:rPr>
          <w:rFonts w:ascii="Arial" w:hAnsi="Arial"/>
          <w:i/>
          <w:iCs/>
          <w:sz w:val="24"/>
        </w:rPr>
        <w:t>Allora</w:t>
      </w:r>
      <w:r w:rsidR="00587E36" w:rsidRPr="00587E36">
        <w:rPr>
          <w:rFonts w:ascii="Arial" w:hAnsi="Arial"/>
          <w:i/>
          <w:iCs/>
          <w:sz w:val="24"/>
        </w:rPr>
        <w:t xml:space="preserve"> disse al vignaiolo: “Ecco, sono tre anni che vengo a cercare frutti su quest’albero, ma non ne trovo. Taglialo dunque! Perché deve sfruttare il terreno?”. a quello gli rispose: “Padrone, lascialo ancora quest’anno, finché gli avrò zappato attorno e avrò messo il concime. Vedremo se porterà frutti per l’avvenire; se no, lo taglierai”».</w:t>
      </w:r>
      <w:r w:rsidR="00587E36">
        <w:rPr>
          <w:rFonts w:ascii="Arial" w:hAnsi="Arial"/>
          <w:i/>
          <w:iCs/>
          <w:sz w:val="24"/>
        </w:rPr>
        <w:t xml:space="preserve"> (Lc 13,1-9). </w:t>
      </w:r>
    </w:p>
    <w:p w14:paraId="11F6810A" w14:textId="244007F6" w:rsidR="002E2C7B" w:rsidRPr="002E2C7B" w:rsidRDefault="002E2C7B" w:rsidP="002E2C7B">
      <w:pPr>
        <w:spacing w:after="120"/>
        <w:jc w:val="both"/>
        <w:rPr>
          <w:rFonts w:ascii="Arial" w:hAnsi="Arial"/>
          <w:sz w:val="24"/>
        </w:rPr>
      </w:pPr>
      <w:r w:rsidRPr="002E2C7B">
        <w:rPr>
          <w:rFonts w:ascii="Arial" w:hAnsi="Arial"/>
          <w:sz w:val="24"/>
        </w:rPr>
        <w:t>Il vignaiolo si assume lui la responsabilità della non fruttificazione. Se lui si adopererà con più impegno, di certo l’albero produrrà. Ecco la differenza tra il peccatore e il santo. Il peccatore scarica sempre sugli altri le proprie responsabilità. Il santo invece assume ogni cosa sopra di sé.</w:t>
      </w:r>
    </w:p>
    <w:p w14:paraId="38C10AF0" w14:textId="77777777" w:rsidR="002E2C7B" w:rsidRPr="002E2C7B" w:rsidRDefault="002E2C7B" w:rsidP="002E2C7B">
      <w:pPr>
        <w:spacing w:after="120"/>
        <w:jc w:val="both"/>
        <w:rPr>
          <w:rFonts w:ascii="Arial" w:hAnsi="Arial"/>
          <w:sz w:val="24"/>
        </w:rPr>
      </w:pPr>
      <w:r w:rsidRPr="002E2C7B">
        <w:rPr>
          <w:rFonts w:ascii="Arial" w:hAnsi="Arial"/>
          <w:sz w:val="24"/>
        </w:rPr>
        <w:t xml:space="preserve">Ecco ora il giusto giudizio di Dio per il serpente, la donna, l’uomo. </w:t>
      </w:r>
    </w:p>
    <w:p w14:paraId="60CD7CC4" w14:textId="33E66409"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B93AD1A" w14:textId="240C9086" w:rsidR="002E2C7B" w:rsidRPr="002E2C7B" w:rsidRDefault="002E2C7B" w:rsidP="002E2C7B">
      <w:pPr>
        <w:spacing w:after="120"/>
        <w:jc w:val="both"/>
        <w:rPr>
          <w:rFonts w:ascii="Arial" w:hAnsi="Arial"/>
          <w:sz w:val="24"/>
        </w:rPr>
      </w:pPr>
      <w:r w:rsidRPr="002E2C7B">
        <w:rPr>
          <w:rFonts w:ascii="Arial" w:hAnsi="Arial"/>
          <w:sz w:val="24"/>
        </w:rPr>
        <w:t>Il serpente viene maledetto da Dio. Questa maledizione significa morte eterna.</w:t>
      </w:r>
      <w:r w:rsidR="0023637E">
        <w:rPr>
          <w:rFonts w:ascii="Arial" w:hAnsi="Arial"/>
          <w:sz w:val="24"/>
        </w:rPr>
        <w:t xml:space="preserve"> </w:t>
      </w:r>
      <w:r w:rsidRPr="002E2C7B">
        <w:rPr>
          <w:rFonts w:ascii="Arial" w:hAnsi="Arial"/>
          <w:sz w:val="24"/>
        </w:rPr>
        <w:t>Non</w:t>
      </w:r>
      <w:r w:rsidR="00B52B43">
        <w:rPr>
          <w:rFonts w:ascii="Arial" w:hAnsi="Arial"/>
          <w:sz w:val="24"/>
        </w:rPr>
        <w:t xml:space="preserve"> </w:t>
      </w:r>
      <w:r w:rsidRPr="002E2C7B">
        <w:rPr>
          <w:rFonts w:ascii="Arial" w:hAnsi="Arial"/>
          <w:sz w:val="24"/>
        </w:rPr>
        <w:t>ci sarà salvezza per lui. Esso è condannato a strisciare per tutti i giorni della sua vita, mangiando la polvere del suolo.</w:t>
      </w:r>
      <w:r w:rsidR="00CC2326">
        <w:rPr>
          <w:rFonts w:ascii="Arial" w:hAnsi="Arial"/>
          <w:sz w:val="24"/>
        </w:rPr>
        <w:t xml:space="preserve"> </w:t>
      </w:r>
      <w:r w:rsidRPr="002E2C7B">
        <w:rPr>
          <w:rFonts w:ascii="Arial" w:hAnsi="Arial"/>
          <w:sz w:val="24"/>
        </w:rPr>
        <w:t>Sulla maledizione leggiamo i passi corrispondenti sia nell’Antico che nel Nuovo Testamento e in seguito ci dedicheremo a qualche breve commento.</w:t>
      </w:r>
    </w:p>
    <w:p w14:paraId="6B2B6448" w14:textId="7519DF99" w:rsidR="002E2C7B" w:rsidRPr="00587E36" w:rsidRDefault="002E2C7B" w:rsidP="00587E36">
      <w:pPr>
        <w:spacing w:after="120"/>
        <w:ind w:left="567" w:right="567"/>
        <w:jc w:val="both"/>
        <w:rPr>
          <w:rFonts w:ascii="Arial" w:hAnsi="Arial"/>
          <w:i/>
          <w:iCs/>
          <w:sz w:val="24"/>
        </w:rPr>
      </w:pPr>
      <w:r w:rsidRPr="002E2C7B">
        <w:rPr>
          <w:rFonts w:ascii="Arial" w:hAnsi="Arial"/>
          <w:i/>
          <w:iCs/>
          <w:sz w:val="24"/>
        </w:rPr>
        <w:t xml:space="preserve">Allora il Signore Dio disse al serpente: "Poiché tu hai fatto questo, sii tu maledetto </w:t>
      </w:r>
      <w:r w:rsidRPr="00587E36">
        <w:rPr>
          <w:rFonts w:ascii="Arial" w:hAnsi="Arial"/>
          <w:i/>
          <w:iCs/>
          <w:sz w:val="24"/>
        </w:rPr>
        <w:t>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 e lo chiamò Noè, dicendo: "Costui ci consolerà del nostro lavoro e della fatica delle nostre mani, a causa del suolo che il Signore ha maledetto" (Gen 5, 29). allora disse:</w:t>
      </w:r>
      <w:r w:rsidR="00CC2326">
        <w:rPr>
          <w:rFonts w:ascii="Arial" w:hAnsi="Arial"/>
          <w:i/>
          <w:iCs/>
          <w:sz w:val="24"/>
        </w:rPr>
        <w:t xml:space="preserve"> </w:t>
      </w:r>
      <w:r w:rsidRPr="00587E36">
        <w:rPr>
          <w:rFonts w:ascii="Arial" w:hAnsi="Arial"/>
          <w:i/>
          <w:iCs/>
          <w:sz w:val="24"/>
        </w:rPr>
        <w:t xml:space="preserve">Sia </w:t>
      </w:r>
      <w:r w:rsidRPr="00587E36">
        <w:rPr>
          <w:rFonts w:ascii="Arial" w:hAnsi="Arial"/>
          <w:i/>
          <w:iCs/>
          <w:sz w:val="24"/>
        </w:rPr>
        <w:lastRenderedPageBreak/>
        <w:t xml:space="preserve">maledetto </w:t>
      </w:r>
      <w:r w:rsidR="0034157F" w:rsidRPr="00587E36">
        <w:rPr>
          <w:rFonts w:ascii="Arial" w:hAnsi="Arial"/>
          <w:i/>
          <w:iCs/>
          <w:sz w:val="24"/>
        </w:rPr>
        <w:t>Canaan! Schiavo</w:t>
      </w:r>
      <w:r w:rsidRPr="00587E36">
        <w:rPr>
          <w:rFonts w:ascii="Arial" w:hAnsi="Arial"/>
          <w:i/>
          <w:iCs/>
          <w:sz w:val="24"/>
        </w:rPr>
        <w:t xml:space="preserve"> degli schiavi sarà per i suoi fratelli! (Gen 9, 25). </w:t>
      </w:r>
    </w:p>
    <w:p w14:paraId="61A43E1C" w14:textId="0227D860"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Ti servano i popoli e si prostrino davanti a te le genti. Sii il signore dei tuoi fratelli e si prostrino davanti a te i figli di tua madre. Chi ti maledice sia maledetto e chi ti benedice sia benedetto!" (Gen 27, 29). ora dunque, vieni e maledicimi questo popolo; poiché è troppo potente per me; forse così riusciremo a sconfiggerlo e potrò scacciarlo dal paese; so infatti che chi tu benedici è benedetto e chi tu maledici è maledetto" (Nm 22, 6). 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w:t>
      </w:r>
      <w:r w:rsidR="0023637E">
        <w:rPr>
          <w:rFonts w:ascii="Arial" w:hAnsi="Arial"/>
          <w:i/>
          <w:iCs/>
          <w:sz w:val="24"/>
        </w:rPr>
        <w:t xml:space="preserve"> </w:t>
      </w:r>
      <w:r w:rsidRPr="00587E36">
        <w:rPr>
          <w:rFonts w:ascii="Arial" w:hAnsi="Arial"/>
          <w:i/>
          <w:iCs/>
          <w:sz w:val="24"/>
        </w:rPr>
        <w:t xml:space="preserve">Maledetto chi maltratta il padre e la madre! Tutto il popolo dirà: Amen (Dt 27, 16). </w:t>
      </w:r>
    </w:p>
    <w:p w14:paraId="20D19896" w14:textId="5769E75C"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Maledetto chi sposta i confini del suo prossimo! Tutto il popolo dirà: Amen (Dt 27, 17).</w:t>
      </w:r>
      <w:r w:rsidR="00CC2326">
        <w:rPr>
          <w:rFonts w:ascii="Arial" w:hAnsi="Arial"/>
          <w:i/>
          <w:iCs/>
          <w:sz w:val="24"/>
        </w:rPr>
        <w:t xml:space="preserve"> </w:t>
      </w:r>
      <w:r w:rsidRPr="00587E36">
        <w:rPr>
          <w:rFonts w:ascii="Arial" w:hAnsi="Arial"/>
          <w:i/>
          <w:iCs/>
          <w:sz w:val="24"/>
        </w:rPr>
        <w:t xml:space="preserve">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w:t>
      </w:r>
    </w:p>
    <w:p w14:paraId="2813A143" w14:textId="6184BA0B"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Maledetto chi accetta un regalo per condannare a morte un innocente! Tutto il popolo dirà: Amen (Dt 27, 25). Maledetto chi non mantiene in vigore le parole di questa legge, per metterla in pratica! Tutto il popolo dirà: Amen (Dt 27, 26). sarai maledetto nella città e maledetto nella campagna (Dt 28, 16). Maledetto sarà il frutto del tuo seno e il frutto del tuo suolo; maledetti i parti delle tue vacche e i nati delle tue pecore (Dt 28, 18). Maledetto sarai quando entri e Maledetto quando esci (Dt 28, 19). In quella circostanza Giosuè fece giurare: "Maledetto davanti al Signore l'uomo che si alzerà e ricostruirà questa città di Gerico! Sul suo primogenito ne getterà le fondamenta e sul figlio minore ne erigerà le porte!" (Gs 6, 26). Ma noi non possiamo dar loro in moglie le nostre figlie, </w:t>
      </w:r>
      <w:r w:rsidR="00CC2326" w:rsidRPr="00587E36">
        <w:rPr>
          <w:rFonts w:ascii="Arial" w:hAnsi="Arial"/>
          <w:i/>
          <w:iCs/>
          <w:sz w:val="24"/>
        </w:rPr>
        <w:t>perché</w:t>
      </w:r>
      <w:r w:rsidRPr="00587E36">
        <w:rPr>
          <w:rFonts w:ascii="Arial" w:hAnsi="Arial"/>
          <w:i/>
          <w:iCs/>
          <w:sz w:val="24"/>
        </w:rPr>
        <w:t xml:space="preserve"> gli Israeliti hanno giurato: Maledetto chi darà una moglie a Beniamino!" (Gdc 21, 18). Gli Israeliti erano sfiniti in quel giorno e Saul impose questo giuramento a tutto il popolo: "Maledetto chiunque gusterà cibo prima di sera, prima che io mi sia vendicato dei miei nemici". E nessuno del popolo gustò cibo (1Sam 14, 24). </w:t>
      </w:r>
    </w:p>
    <w:p w14:paraId="7E018482" w14:textId="3B5DB6BC"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Uno del gruppo s'affrettò a dire: "Tuo padre ha fatto fare questo solenne giuramento al popolo: Maledetto chiunque toccherà cibo quest'oggi!, sebbene il popolo fosse sfinito" (1Sam 14, 28).</w:t>
      </w:r>
      <w:r w:rsidR="0023637E">
        <w:rPr>
          <w:rFonts w:ascii="Arial" w:hAnsi="Arial"/>
          <w:i/>
          <w:iCs/>
          <w:sz w:val="24"/>
        </w:rPr>
        <w:t xml:space="preserve"> </w:t>
      </w:r>
      <w:r w:rsidRPr="00587E36">
        <w:rPr>
          <w:rFonts w:ascii="Arial" w:hAnsi="Arial"/>
          <w:i/>
          <w:iCs/>
          <w:sz w:val="24"/>
        </w:rPr>
        <w:t xml:space="preserve">Ma Abisai </w:t>
      </w:r>
      <w:r w:rsidRPr="00587E36">
        <w:rPr>
          <w:rFonts w:ascii="Arial" w:hAnsi="Arial"/>
          <w:i/>
          <w:iCs/>
          <w:sz w:val="24"/>
        </w:rPr>
        <w:lastRenderedPageBreak/>
        <w:t xml:space="preserve">figlio di Zeruia, disse: "Non dovrà forse essere messo a morte Simeì perché ha maledetto il consacrato del Signore?" (2Sam 19, 22). 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Chi è benedetto da Dio possederà la terra, ma chi è maledetto sarà sterminato (Sal 36, 22). </w:t>
      </w:r>
    </w:p>
    <w:p w14:paraId="3003F279" w14:textId="08D2B9CE"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Tu minacci gli orgogliosi; maledetto chi devìa dai tuoi decreti (Sal 118, 21). Chi accaparra il grano è maledetto dal popolo, la benedizione è invocata sul capo di chi lo vende (Pr 11, 26). ma maledetto l'idolo opera di mani e chi lo ha fatto; questi perché lo ha lavorato, quello perché, corruttibile, è detto dio (Sap 14, 8). Chi abbandona il padre è come un bestemmiatore, chi insulta la madre è maledetto dal Signore (Sir 3, 16). 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"Maledetto l'uomo che confida nell'uomo, che pone nella carne il suo sostegno e dal Signore allontana il suo cuore (Ger 17, 5). Maledetto il giorno in cui nacqui; il giorno in cui mia madre mi diede alla luce non sia mai benedetto (Ger 20, 14). Maledetto l'uomo che portò la notizia a mio padre, dicendo: "Ti è nato un figlio maschio", colmandolo di gioia (Ger 20, 15). </w:t>
      </w:r>
    </w:p>
    <w:p w14:paraId="324BC392" w14:textId="40B692A3"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Maledetto chi compie fiaccamente l'opera del Signore, Maledetto chi trattiene la spada dal sangue! (Ger 48, 10). Maledetto il fraudolento che ha nel gregge un maschio, ne fa voto e poi mi sacrifica una bestia difettosa. Poiché io sono un re grande, dice il Signore degli Eserciti, e il mio nome è terribile fra le nazioni (Ml 1, 14).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Maledetto sarà il frutto del tuo seno e il frutto del tuo suolo; maledetti i parti delle tue vacche e i nati delle tue pecore (Dt 28, 18). Orbene voi siete maledetti e nessuno di voi cesserà di essere schiavo e di tagliar legna e di portare acqua per la casa del mio Dio" (Gs 9, 23). </w:t>
      </w:r>
    </w:p>
    <w:p w14:paraId="14E73DE0" w14:textId="0D700B0B"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Ascolti dunque il re mio signore la parola del suo servo: se il Signore ti eccita contro di me, voglia accettare il profumo di un'offerta. Ma se sono gli uomini, siano maledetti davanti al Signore, </w:t>
      </w:r>
      <w:r w:rsidR="00CC2326" w:rsidRPr="00587E36">
        <w:rPr>
          <w:rFonts w:ascii="Arial" w:hAnsi="Arial"/>
          <w:i/>
          <w:iCs/>
          <w:sz w:val="24"/>
        </w:rPr>
        <w:t>perché</w:t>
      </w:r>
      <w:r w:rsidRPr="00587E36">
        <w:rPr>
          <w:rFonts w:ascii="Arial" w:hAnsi="Arial"/>
          <w:i/>
          <w:iCs/>
          <w:sz w:val="24"/>
        </w:rPr>
        <w:t xml:space="preserve"> oggi mi scacciano lontano, impedendomi di partecipare all'eredità del Signore. E' come se dicessero: </w:t>
      </w:r>
      <w:r w:rsidR="00CC2326" w:rsidRPr="00587E36">
        <w:rPr>
          <w:rFonts w:ascii="Arial" w:hAnsi="Arial"/>
          <w:i/>
          <w:iCs/>
          <w:sz w:val="24"/>
        </w:rPr>
        <w:t>Va’</w:t>
      </w:r>
      <w:r w:rsidRPr="00587E36">
        <w:rPr>
          <w:rFonts w:ascii="Arial" w:hAnsi="Arial"/>
          <w:i/>
          <w:iCs/>
          <w:sz w:val="24"/>
        </w:rPr>
        <w:t xml:space="preserve"> a servire altri dei (1Sam 26, 19). Maledetti </w:t>
      </w:r>
      <w:r w:rsidRPr="00587E36">
        <w:rPr>
          <w:rFonts w:ascii="Arial" w:hAnsi="Arial"/>
          <w:i/>
          <w:iCs/>
          <w:sz w:val="24"/>
        </w:rPr>
        <w:lastRenderedPageBreak/>
        <w:t xml:space="preserve">coloro che ti malediranno, Maledetti saranno quanti ti distruggono, demoliscono le tue mura, rovinano le tue torri e incendiano le tue abitazioni! Ma benedetti sempre quelli che ti ricostruiranno (Tb 13, 14). Alcuni li ha benedetti ed esaltati, altri li ha santificati e avvicinati a sé, altri li ha maledetti e umiliati e li ha scacciati dalle loro posizioni (Sir 33, 12). Maledetti i tuoi oppressori, che hanno goduto della tua caduta (Bar 4, 31). Poi dirà a quelli posti alla sua sinistra: Via, lontano da me, maledetti, nel fuoco eterno, preparato per il diavolo e per i suoi angeli (Mt 25, 41). Questi tre sono i figli di Noè e da questi fu popolata tutta la terra. Maledizione di Canaan. (Gen 9, 19). </w:t>
      </w:r>
    </w:p>
    <w:p w14:paraId="118305B6" w14:textId="447DF2AF"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w:t>
      </w:r>
    </w:p>
    <w:p w14:paraId="7791490E" w14:textId="24E64EDD"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Vedete, io pongo oggi davanti a voi una benedizione e una maledizione (Dt 11, 26).</w:t>
      </w:r>
      <w:r w:rsidR="0023637E">
        <w:rPr>
          <w:rFonts w:ascii="Arial" w:hAnsi="Arial"/>
          <w:i/>
          <w:iCs/>
          <w:sz w:val="24"/>
        </w:rPr>
        <w:t xml:space="preserve"> </w:t>
      </w:r>
      <w:r w:rsidRPr="00587E36">
        <w:rPr>
          <w:rFonts w:ascii="Arial" w:hAnsi="Arial"/>
          <w:i/>
          <w:iCs/>
          <w:sz w:val="24"/>
        </w:rPr>
        <w:t>la maledizione, se non obbedite ai comandi del Signore vostro Dio e se vi allontanate dalla via che oggi vi prescrivo, per seguire d</w:t>
      </w:r>
      <w:r w:rsidR="00CC2326">
        <w:rPr>
          <w:rFonts w:ascii="Arial" w:hAnsi="Arial"/>
          <w:i/>
          <w:iCs/>
          <w:sz w:val="24"/>
        </w:rPr>
        <w:t>è</w:t>
      </w:r>
      <w:r w:rsidRPr="00587E36">
        <w:rPr>
          <w:rFonts w:ascii="Arial" w:hAnsi="Arial"/>
          <w:i/>
          <w:iCs/>
          <w:sz w:val="24"/>
        </w:rPr>
        <w:t xml:space="preserve">i stranieri, che voi non avete conosciuti (Dt 11, 28). Quando il Signore tuo Dio ti avrà introdotto nel paese che vai a prendere in possesso, tu porrai la benedizione sul monte Garizim e la maledizione sul monte Ebal (Dt 11, 29). </w:t>
      </w:r>
    </w:p>
    <w:p w14:paraId="70DC5ED2" w14:textId="359EA01E" w:rsidR="002E2C7B" w:rsidRPr="00587E36" w:rsidRDefault="00CC2326" w:rsidP="00587E36">
      <w:pPr>
        <w:spacing w:after="120"/>
        <w:ind w:left="567" w:right="567"/>
        <w:jc w:val="both"/>
        <w:rPr>
          <w:rFonts w:ascii="Arial" w:hAnsi="Arial"/>
          <w:i/>
          <w:iCs/>
          <w:sz w:val="24"/>
        </w:rPr>
      </w:pPr>
      <w:r w:rsidRPr="00587E36">
        <w:rPr>
          <w:rFonts w:ascii="Arial" w:hAnsi="Arial"/>
          <w:i/>
          <w:iCs/>
          <w:sz w:val="24"/>
        </w:rPr>
        <w:t xml:space="preserve">Il </w:t>
      </w:r>
      <w:r w:rsidR="002E2C7B" w:rsidRPr="00587E36">
        <w:rPr>
          <w:rFonts w:ascii="Arial" w:hAnsi="Arial"/>
          <w:i/>
          <w:iCs/>
          <w:sz w:val="24"/>
        </w:rPr>
        <w:t xml:space="preserve">suo cadavere non dovrà rimanere tutta la notte sull'albero, ma lo seppellirai lo stesso giorno, perché l'appeso è una maledizione di Dio e tu non contaminerai il paese che il Signore tuo Dio ti </w:t>
      </w:r>
      <w:r w:rsidR="0034157F" w:rsidRPr="00587E36">
        <w:rPr>
          <w:rFonts w:ascii="Arial" w:hAnsi="Arial"/>
          <w:i/>
          <w:iCs/>
          <w:sz w:val="24"/>
        </w:rPr>
        <w:t>dà</w:t>
      </w:r>
      <w:r w:rsidR="002E2C7B" w:rsidRPr="00587E36">
        <w:rPr>
          <w:rFonts w:ascii="Arial" w:hAnsi="Arial"/>
          <w:i/>
          <w:iCs/>
          <w:sz w:val="24"/>
        </w:rPr>
        <w:t xml:space="preserve"> in eredità (Dt 21, 23). Ma il Signore tuo Dio non volle ascoltare Balaam e il </w:t>
      </w:r>
      <w:r w:rsidR="002E2C7B" w:rsidRPr="00587E36">
        <w:rPr>
          <w:rFonts w:ascii="Arial" w:hAnsi="Arial"/>
          <w:i/>
          <w:iCs/>
          <w:sz w:val="24"/>
        </w:rPr>
        <w:lastRenderedPageBreak/>
        <w:t xml:space="preserve">Signore tuo Dio mutò per te la maledizione in benedizione, perché il Signore tuo Dio ti ama (Dt 23, 6). ecco quelli che staranno sul monte Ebal, per pronunciare la maledizione: Ruben, Gad, Aser, Zàbulon, Dan e Neftali (Dt 27, 13). Il Signore lancerà contro di te la maledizione, la costernazione e la minaccia in ogni lavoro a cui metterai mano, finché tu sia distrutto e perisca rapidamente a causa delle tue azioni malvagie per avermi abbandonato (Dt 28, 20). Quando tutte queste cose che io ti ho poste dinanzi, la benedizione e la maledizione, si saranno realizzate su di te e tu le richiamerai alla tua mente in mezzo a tutte le nazioni, dove il Signore tuo Dio ti avrà scacciato (Dt 30, 1). </w:t>
      </w:r>
    </w:p>
    <w:p w14:paraId="3905E46E" w14:textId="75680613"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34).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w:t>
      </w:r>
    </w:p>
    <w:p w14:paraId="1223293E" w14:textId="71D8E284"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Tu hai accanto a te anche Simei figlio di Ghera, Beniaminita, di Bacurìm; egli mi maledisse con una maledizione terribile quando fuggivo verso Macanaim. Ma mi venne incontro al Giordano e gli giurai per il Signore: Non ti farò morire di spada (1Re 2, 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perché non erano venuti incontro agli Israeliti con il pane e l'acqua e perché avevano prezzolato contro di loro Balaam per maledirli, sebbene il nostro Dio avesse mutato la maledizione in benedizione (Ne 13, 2). Ha amato la maledizione: ricada su di lui! Non ha voluto la benedizione: da lui si allontani! (Sal 108, 17). </w:t>
      </w:r>
    </w:p>
    <w:p w14:paraId="1A9CE5E7" w14:textId="126C25C3"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come una maledizione (Pr 27, 14). La benedizione del padre consolida le case dei figli, la maledizione della madre ne scalza le fondamenta (Sir 3, 9). Lascerà il suo ricordo in maledizione, la sua infamia non sarà cancellata (Sir 23, 26). Quando nascete, </w:t>
      </w:r>
      <w:r w:rsidRPr="00587E36">
        <w:rPr>
          <w:rFonts w:ascii="Arial" w:hAnsi="Arial"/>
          <w:i/>
          <w:iCs/>
          <w:sz w:val="24"/>
        </w:rPr>
        <w:lastRenderedPageBreak/>
        <w:t xml:space="preserve">nascete per la maledizione; quando morite, erediterete la maledizione (Sir 41, 9). Quanto è dalla terra ritornerà alla terra, così gli empi dalla maledizione alla distruzione (Sir 41, 10). </w:t>
      </w:r>
    </w:p>
    <w:p w14:paraId="5518C49E" w14:textId="2806912D"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Per questo la maledizione divora la terra, i suoi abitanti ne scontano la pena; per questo sono bruciati gli abitanti della terra e sono rimasti solo pochi uomini (Is 24, 6). "Poiché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w:t>
      </w:r>
    </w:p>
    <w:p w14:paraId="5961E9BD" w14:textId="76D44952"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Rendili duri di cuore, la tua maledizione su di loro! (Lam 3, 65). </w:t>
      </w:r>
    </w:p>
    <w:p w14:paraId="12097903" w14:textId="09DA5710"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w:t>
      </w:r>
      <w:r w:rsidRPr="00587E36">
        <w:rPr>
          <w:rFonts w:ascii="Arial" w:hAnsi="Arial"/>
          <w:i/>
          <w:iCs/>
          <w:sz w:val="24"/>
        </w:rPr>
        <w:lastRenderedPageBreak/>
        <w:t xml:space="preserve">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3A49D928" w14:textId="11EF0488" w:rsidR="002E2C7B" w:rsidRPr="00587E36" w:rsidRDefault="002E2C7B" w:rsidP="00587E36">
      <w:pPr>
        <w:spacing w:after="120"/>
        <w:ind w:left="567" w:right="567"/>
        <w:jc w:val="both"/>
        <w:rPr>
          <w:rFonts w:ascii="Arial" w:hAnsi="Arial"/>
          <w:i/>
          <w:iCs/>
          <w:sz w:val="24"/>
        </w:rPr>
      </w:pPr>
      <w:r w:rsidRPr="00587E36">
        <w:rPr>
          <w:rFonts w:ascii="Arial" w:hAnsi="Arial"/>
          <w:i/>
          <w:iCs/>
          <w:sz w:val="24"/>
        </w:rPr>
        <w:t xml:space="preserve">Siete già stati colpiti dalla maledizione e andate ancora frodandomi, voi, la nazione tutta! (Ml 3, 9). la loro bocca è piena di maledizione e di amarezza (Rm 3,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66CC0241" w14:textId="7E34E7DB" w:rsidR="002E2C7B" w:rsidRPr="002E2C7B" w:rsidRDefault="002E2C7B" w:rsidP="002E2C7B">
      <w:pPr>
        <w:spacing w:after="120"/>
        <w:jc w:val="both"/>
        <w:rPr>
          <w:rFonts w:ascii="Arial" w:hAnsi="Arial"/>
          <w:sz w:val="24"/>
        </w:rPr>
      </w:pPr>
      <w:r w:rsidRPr="002E2C7B">
        <w:rPr>
          <w:rFonts w:ascii="Arial" w:hAnsi="Arial"/>
          <w:sz w:val="24"/>
        </w:rPr>
        <w:t>La maledizione è assenza di vita.</w:t>
      </w:r>
      <w:r w:rsidR="0023637E">
        <w:rPr>
          <w:rFonts w:ascii="Arial" w:hAnsi="Arial"/>
          <w:sz w:val="24"/>
        </w:rPr>
        <w:t xml:space="preserve"> </w:t>
      </w:r>
      <w:r w:rsidRPr="002E2C7B">
        <w:rPr>
          <w:rFonts w:ascii="Arial" w:hAnsi="Arial"/>
          <w:sz w:val="24"/>
        </w:rPr>
        <w:t>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w:t>
      </w:r>
      <w:r w:rsidR="006927A5">
        <w:rPr>
          <w:rFonts w:ascii="Arial" w:hAnsi="Arial"/>
          <w:sz w:val="24"/>
        </w:rPr>
        <w:t xml:space="preserve"> </w:t>
      </w:r>
      <w:r w:rsidRPr="002E2C7B">
        <w:rPr>
          <w:rFonts w:ascii="Arial" w:hAnsi="Arial"/>
          <w:sz w:val="24"/>
        </w:rPr>
        <w:t>Il serpente ha vinto la donna. Non speri però di aver vinto per sempre.</w:t>
      </w:r>
      <w:r w:rsidR="006927A5">
        <w:rPr>
          <w:rFonts w:ascii="Arial" w:hAnsi="Arial"/>
          <w:sz w:val="24"/>
        </w:rPr>
        <w:t xml:space="preserve"> </w:t>
      </w:r>
      <w:r w:rsidRPr="002E2C7B">
        <w:rPr>
          <w:rFonts w:ascii="Arial" w:hAnsi="Arial"/>
          <w:sz w:val="24"/>
        </w:rPr>
        <w:t>L’ha vinta perché Lui ha permesso che la vincesse. Ma per il futuro non sarà più così.</w:t>
      </w:r>
      <w:r w:rsidR="006927A5">
        <w:rPr>
          <w:rFonts w:ascii="Arial" w:hAnsi="Arial"/>
          <w:sz w:val="24"/>
        </w:rPr>
        <w:t xml:space="preserve"> </w:t>
      </w:r>
      <w:r w:rsidRPr="002E2C7B">
        <w:rPr>
          <w:rFonts w:ascii="Arial" w:hAnsi="Arial"/>
          <w:sz w:val="24"/>
        </w:rPr>
        <w:t>Dio pone inimicizia tra il serpente e la donna, fra la stirpe del serpente e la stirpe della donna.</w:t>
      </w:r>
      <w:r w:rsidR="006927A5">
        <w:rPr>
          <w:rFonts w:ascii="Arial" w:hAnsi="Arial"/>
          <w:sz w:val="24"/>
        </w:rPr>
        <w:t xml:space="preserve"> </w:t>
      </w:r>
      <w:r w:rsidRPr="002E2C7B">
        <w:rPr>
          <w:rFonts w:ascii="Arial" w:hAnsi="Arial"/>
          <w:sz w:val="24"/>
        </w:rPr>
        <w:t>La donna schiaccerà la testa al serpente, Il serpente insidierà il calcagno della donna. Cercherà di morderla al calcagno ma non vi riuscirà.</w:t>
      </w:r>
      <w:r w:rsidR="006927A5">
        <w:rPr>
          <w:rFonts w:ascii="Arial" w:hAnsi="Arial"/>
          <w:sz w:val="24"/>
        </w:rPr>
        <w:t xml:space="preserve"> </w:t>
      </w:r>
      <w:r w:rsidRPr="002E2C7B">
        <w:rPr>
          <w:rFonts w:ascii="Arial" w:hAnsi="Arial"/>
          <w:sz w:val="24"/>
        </w:rPr>
        <w:t>Sempre la tradizione antica ha visto in queste parole di Dio il primo vangelo o protovangelo.</w:t>
      </w:r>
    </w:p>
    <w:p w14:paraId="07862128" w14:textId="474DF223" w:rsidR="002E2C7B" w:rsidRDefault="002E2C7B" w:rsidP="002E2C7B">
      <w:pPr>
        <w:spacing w:after="120"/>
        <w:jc w:val="both"/>
        <w:rPr>
          <w:rFonts w:ascii="Arial" w:hAnsi="Arial"/>
          <w:sz w:val="24"/>
        </w:rPr>
      </w:pPr>
      <w:r w:rsidRPr="002E2C7B">
        <w:rPr>
          <w:rFonts w:ascii="Arial" w:hAnsi="Arial"/>
          <w:sz w:val="24"/>
        </w:rPr>
        <w:t>Ha visto anche l’Immacolata concezione della Vergine Maria e la sua vittoria sul serpente.</w:t>
      </w:r>
      <w:r w:rsidR="0023637E">
        <w:rPr>
          <w:rFonts w:ascii="Arial" w:hAnsi="Arial"/>
          <w:sz w:val="24"/>
        </w:rPr>
        <w:t xml:space="preserve"> </w:t>
      </w:r>
      <w:r w:rsidRPr="002E2C7B">
        <w:rPr>
          <w:rFonts w:ascii="Arial" w:hAnsi="Arial"/>
          <w:sz w:val="24"/>
        </w:rPr>
        <w:t>La stirpe è Cristo ed è la donna. La donna ha schiacciato la testa del serpente che da lui mai è stata vinta, neanche in un piccolo peccato veniale. Cristo ha schiacciato la testa del serpente perché con la sua obbedienza ha sconfitto il peccato e la morte e ci ha fatto dono della sua gloriosa risurrezione.</w:t>
      </w:r>
      <w:r w:rsidR="006927A5">
        <w:rPr>
          <w:rFonts w:ascii="Arial" w:hAnsi="Arial"/>
          <w:sz w:val="24"/>
        </w:rPr>
        <w:t xml:space="preserve"> </w:t>
      </w:r>
      <w:r w:rsidRPr="002E2C7B">
        <w:rPr>
          <w:rFonts w:ascii="Arial" w:hAnsi="Arial"/>
          <w:sz w:val="24"/>
        </w:rPr>
        <w:t>I frutti di morte del serpente sono stati cancellati, vinti da Gesù Signore.</w:t>
      </w:r>
      <w:r w:rsidR="006927A5">
        <w:rPr>
          <w:rFonts w:ascii="Arial" w:hAnsi="Arial"/>
          <w:sz w:val="24"/>
        </w:rPr>
        <w:t xml:space="preserve"> </w:t>
      </w:r>
      <w:r w:rsidRPr="002E2C7B">
        <w:rPr>
          <w:rFonts w:ascii="Arial" w:hAnsi="Arial"/>
          <w:sz w:val="24"/>
        </w:rPr>
        <w:t>Ecco come San Paolo applica ai cristiani di Roma e a tutti i discepoli del Signore questa Parola di Dio al serpente.</w:t>
      </w:r>
    </w:p>
    <w:p w14:paraId="2BD4FA56" w14:textId="1EE26D8C"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La fama della vostra obbedienza è giunta a tutti: mentre dunque mi rallegro di voi, voglio che siate saggi nel bene e immuni dal male. Il Dio della pace schiaccerà ben presto Satana sotto i vostri piedi. La grazia del Signore nostro Gesù sia con voi. (Rm 16,19-20).</w:t>
      </w:r>
    </w:p>
    <w:p w14:paraId="44A314E4" w14:textId="77777777" w:rsidR="002E2C7B" w:rsidRPr="002E2C7B" w:rsidRDefault="002E2C7B" w:rsidP="002E2C7B">
      <w:pPr>
        <w:spacing w:after="120"/>
        <w:jc w:val="both"/>
        <w:rPr>
          <w:rFonts w:ascii="Arial" w:hAnsi="Arial"/>
          <w:sz w:val="24"/>
        </w:rPr>
      </w:pPr>
      <w:r w:rsidRPr="002E2C7B">
        <w:rPr>
          <w:rFonts w:ascii="Arial" w:hAnsi="Arial"/>
          <w:sz w:val="24"/>
        </w:rPr>
        <w:t>Sul calcagno ecco alcuni riferimenti dell’Antico e del Nuovo Testamento.</w:t>
      </w:r>
    </w:p>
    <w:p w14:paraId="1B517B46" w14:textId="33C90E4A" w:rsidR="002E2C7B" w:rsidRPr="00587E36" w:rsidRDefault="002E2C7B" w:rsidP="00587E36">
      <w:pPr>
        <w:spacing w:after="120"/>
        <w:ind w:left="567" w:right="567"/>
        <w:jc w:val="both"/>
        <w:rPr>
          <w:rFonts w:ascii="Arial" w:hAnsi="Arial"/>
          <w:i/>
          <w:iCs/>
          <w:sz w:val="24"/>
        </w:rPr>
      </w:pPr>
      <w:r w:rsidRPr="00587E36">
        <w:rPr>
          <w:rFonts w:ascii="Arial" w:hAnsi="Arial"/>
          <w:i/>
          <w:iCs/>
          <w:sz w:val="24"/>
        </w:rPr>
        <w:lastRenderedPageBreak/>
        <w:t>Io porrò inimicizia tra te e la donna, tra la tua stirpe e la sua stirpe: questa ti schiaccerà la testa e tu le insidierai il calcagno" (Gen 3, 15).</w:t>
      </w:r>
      <w:r w:rsidR="0023637E">
        <w:rPr>
          <w:rFonts w:ascii="Arial" w:hAnsi="Arial"/>
          <w:i/>
          <w:iCs/>
          <w:sz w:val="24"/>
        </w:rPr>
        <w:t xml:space="preserve"> </w:t>
      </w:r>
      <w:r w:rsidRPr="00587E36">
        <w:rPr>
          <w:rFonts w:ascii="Arial" w:hAnsi="Arial"/>
          <w:i/>
          <w:iCs/>
          <w:sz w:val="24"/>
        </w:rPr>
        <w:t xml:space="preserve">Subito dopo, uscì il fratello e teneva in mano il calcagno di Esaù; fu chiamato Giacobbe. Isacco aveva sessant'anni quando essi nacquero (Gen 25, 26). Un laccio l'afferrerà per il calcagno, un nodo scorsoio lo stringerà (Gb 18, 9). Anche l'amico in cui confidavo, anche lui, che mangiava il mio pane, alza contro di me il suo calcagno (Sal 40, 10). Non parlo di tutti voi; io conosco quelli che ho scelto; ma si deve adempiere la Scrittura: Colui che mangia il pane con me, ha levato contro di me il suo calcagno (Gv 13, 18). </w:t>
      </w:r>
    </w:p>
    <w:p w14:paraId="4DD1957E" w14:textId="058C64EC" w:rsidR="002E2C7B" w:rsidRPr="002E2C7B" w:rsidRDefault="002E2C7B" w:rsidP="002E2C7B">
      <w:pPr>
        <w:spacing w:after="120"/>
        <w:jc w:val="both"/>
        <w:rPr>
          <w:rFonts w:ascii="Arial" w:hAnsi="Arial"/>
          <w:sz w:val="24"/>
        </w:rPr>
      </w:pPr>
      <w:r w:rsidRPr="002E2C7B">
        <w:rPr>
          <w:rFonts w:ascii="Arial" w:hAnsi="Arial"/>
          <w:sz w:val="24"/>
        </w:rPr>
        <w:t>Alzare il calcagno vuol dire mettersi contro, compiere azioni disoneste, non buone, non giuste. Il serpente ha voluto privare della vita la donna e l’uomo e in essi la vita dell’umanità intera.</w:t>
      </w:r>
      <w:r w:rsidR="006927A5">
        <w:rPr>
          <w:rFonts w:ascii="Arial" w:hAnsi="Arial"/>
          <w:sz w:val="24"/>
        </w:rPr>
        <w:t xml:space="preserve"> </w:t>
      </w:r>
      <w:r w:rsidRPr="002E2C7B">
        <w:rPr>
          <w:rFonts w:ascii="Arial" w:hAnsi="Arial"/>
          <w:sz w:val="24"/>
        </w:rPr>
        <w:t>Dio annunzia al serpente che la stirpe della donna e la donna stessa toglieranno a lui la vita per sempre.</w:t>
      </w:r>
      <w:r w:rsidR="006927A5">
        <w:rPr>
          <w:rFonts w:ascii="Arial" w:hAnsi="Arial"/>
          <w:sz w:val="24"/>
        </w:rPr>
        <w:t xml:space="preserve"> </w:t>
      </w:r>
      <w:r w:rsidRPr="002E2C7B">
        <w:rPr>
          <w:rFonts w:ascii="Arial" w:hAnsi="Arial"/>
          <w:sz w:val="24"/>
        </w:rPr>
        <w:t>Dio trasformerà questa sua vittoria in una sconfitta eterna, in una morte eterna per lui. Lui dovrà provare una morte infinita quando verranno i frutti della donna e della stirpe di essa.</w:t>
      </w:r>
    </w:p>
    <w:p w14:paraId="7C60D112" w14:textId="3A9B603D"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 xml:space="preserve">Alla donna disse: «Moltiplicherò i tuoi dolori e le tue gravidanze, con dolore partorirai figli. Verso tuo marito sarà il tuo istinto, ed egli ti dominerà». </w:t>
      </w:r>
    </w:p>
    <w:p w14:paraId="7E78F6A5" w14:textId="5F68FB05" w:rsidR="002E2C7B" w:rsidRDefault="002E2C7B" w:rsidP="002E2C7B">
      <w:pPr>
        <w:spacing w:after="120"/>
        <w:jc w:val="both"/>
        <w:rPr>
          <w:rFonts w:ascii="Arial" w:hAnsi="Arial"/>
          <w:sz w:val="24"/>
        </w:rPr>
      </w:pPr>
      <w:r w:rsidRPr="002E2C7B">
        <w:rPr>
          <w:rFonts w:ascii="Arial" w:hAnsi="Arial"/>
          <w:sz w:val="24"/>
        </w:rPr>
        <w:t>Ora è il momento della donna.</w:t>
      </w:r>
      <w:r w:rsidR="006927A5">
        <w:rPr>
          <w:rFonts w:ascii="Arial" w:hAnsi="Arial"/>
          <w:sz w:val="24"/>
        </w:rPr>
        <w:t xml:space="preserve"> </w:t>
      </w:r>
      <w:r w:rsidRPr="002E2C7B">
        <w:rPr>
          <w:rFonts w:ascii="Arial" w:hAnsi="Arial"/>
          <w:sz w:val="24"/>
        </w:rPr>
        <w:t>La donna non viene maledetta. Dovrà però assumersi tutte le conseguenze della sua disobbedienza, nel corpo e nello spirito.</w:t>
      </w:r>
      <w:r w:rsidR="006927A5">
        <w:rPr>
          <w:rFonts w:ascii="Arial" w:hAnsi="Arial"/>
          <w:sz w:val="24"/>
        </w:rPr>
        <w:t xml:space="preserve"> </w:t>
      </w:r>
      <w:r w:rsidRPr="002E2C7B">
        <w:rPr>
          <w:rFonts w:ascii="Arial" w:hAnsi="Arial"/>
          <w:sz w:val="24"/>
        </w:rPr>
        <w:t>Nel corpo avvertirà il dolore. La maternità che sarebbe dovuta essere per essa fonte indicibile di gioia, diviene invece sorgente di dolore, di sofferenza.</w:t>
      </w:r>
      <w:r w:rsidR="006927A5">
        <w:rPr>
          <w:rFonts w:ascii="Arial" w:hAnsi="Arial"/>
          <w:sz w:val="24"/>
        </w:rPr>
        <w:t xml:space="preserve"> </w:t>
      </w:r>
      <w:r w:rsidRPr="002E2C7B">
        <w:rPr>
          <w:rFonts w:ascii="Arial" w:hAnsi="Arial"/>
          <w:sz w:val="24"/>
        </w:rPr>
        <w:t>La donna darà la vita, ma nella grande sofferenza, sempre.</w:t>
      </w:r>
      <w:r w:rsidR="006927A5">
        <w:rPr>
          <w:rFonts w:ascii="Arial" w:hAnsi="Arial"/>
          <w:sz w:val="24"/>
        </w:rPr>
        <w:t xml:space="preserve"> </w:t>
      </w:r>
      <w:r w:rsidRPr="002E2C7B">
        <w:rPr>
          <w:rFonts w:ascii="Arial" w:hAnsi="Arial"/>
          <w:sz w:val="24"/>
        </w:rPr>
        <w:t>Nello spirito: ella sarà sempre attratta verso il suo uomo. Questi però la dominerà.</w:t>
      </w:r>
      <w:r w:rsidR="0023637E">
        <w:rPr>
          <w:rFonts w:ascii="Arial" w:hAnsi="Arial"/>
          <w:sz w:val="24"/>
        </w:rPr>
        <w:t xml:space="preserve"> </w:t>
      </w:r>
      <w:r w:rsidRPr="002E2C7B">
        <w:rPr>
          <w:rFonts w:ascii="Arial" w:hAnsi="Arial"/>
          <w:sz w:val="24"/>
        </w:rPr>
        <w:t>Viene a mancare il rapporto del vero amore, della parità, dell’uguaglianza spirituale.</w:t>
      </w:r>
      <w:r w:rsidR="006927A5">
        <w:rPr>
          <w:rFonts w:ascii="Arial" w:hAnsi="Arial"/>
          <w:sz w:val="24"/>
        </w:rPr>
        <w:t xml:space="preserve"> </w:t>
      </w:r>
      <w:r w:rsidRPr="002E2C7B">
        <w:rPr>
          <w:rFonts w:ascii="Arial" w:hAnsi="Arial"/>
          <w:sz w:val="24"/>
        </w:rPr>
        <w:t>L’uomo le farà da padrone. A volte da duro padrone. Essa però sopporterà ogni cosa a motivo dell’istinto che sempre l’attrarrà verso il marito.</w:t>
      </w:r>
      <w:r w:rsidR="006927A5">
        <w:rPr>
          <w:rFonts w:ascii="Arial" w:hAnsi="Arial"/>
          <w:sz w:val="24"/>
        </w:rPr>
        <w:t xml:space="preserve"> </w:t>
      </w:r>
      <w:r w:rsidRPr="002E2C7B">
        <w:rPr>
          <w:rFonts w:ascii="Arial" w:hAnsi="Arial"/>
          <w:sz w:val="24"/>
        </w:rPr>
        <w:t>Questo è un frutto dolorosissimo del peccato. Se leggiamo bene il testo, è proprio in questo istinto della donna la salvezza del matrimonio. Senza questo istinto il matrimonio non esisterebbe più.</w:t>
      </w:r>
      <w:r w:rsidR="006927A5">
        <w:rPr>
          <w:rFonts w:ascii="Arial" w:hAnsi="Arial"/>
          <w:sz w:val="24"/>
        </w:rPr>
        <w:t xml:space="preserve"> </w:t>
      </w:r>
      <w:r w:rsidRPr="002E2C7B">
        <w:rPr>
          <w:rFonts w:ascii="Arial" w:hAnsi="Arial"/>
          <w:sz w:val="24"/>
        </w:rPr>
        <w:t>Per l’uomo è come se fosse venuto per sempre meno quel rapporto di carne dalla sua carne e di osso dalle sue ossa. La donna è sempre una posta accanto da Dio.</w:t>
      </w:r>
      <w:r w:rsidR="006927A5">
        <w:rPr>
          <w:rFonts w:ascii="Arial" w:hAnsi="Arial"/>
          <w:sz w:val="24"/>
        </w:rPr>
        <w:t xml:space="preserve"> </w:t>
      </w:r>
      <w:r w:rsidRPr="002E2C7B">
        <w:rPr>
          <w:rFonts w:ascii="Arial" w:hAnsi="Arial"/>
          <w:sz w:val="24"/>
        </w:rPr>
        <w:t>Per la donna invece l’altro rimane sempre suo marito e verso di lui è attratta da un istinto perenne.</w:t>
      </w:r>
      <w:r w:rsidR="0023637E">
        <w:rPr>
          <w:rFonts w:ascii="Arial" w:hAnsi="Arial"/>
          <w:sz w:val="24"/>
        </w:rPr>
        <w:t xml:space="preserve"> </w:t>
      </w:r>
      <w:r w:rsidRPr="002E2C7B">
        <w:rPr>
          <w:rFonts w:ascii="Arial" w:hAnsi="Arial"/>
          <w:sz w:val="24"/>
        </w:rPr>
        <w:t>Questo però sempre in una situazione di peccato. In una condizione di grazia e di santità il dominio lascia il posto al vero amore e al servizio della carità.</w:t>
      </w:r>
      <w:r w:rsidR="006927A5">
        <w:rPr>
          <w:rFonts w:ascii="Arial" w:hAnsi="Arial"/>
          <w:sz w:val="24"/>
        </w:rPr>
        <w:t xml:space="preserve"> </w:t>
      </w:r>
      <w:r w:rsidRPr="002E2C7B">
        <w:rPr>
          <w:rFonts w:ascii="Arial" w:hAnsi="Arial"/>
          <w:sz w:val="24"/>
        </w:rPr>
        <w:t>Il sacramento del matrimonio per questo è dato: per immergere l’uomo e la donna nella grazia divina in modo che la coppia possa vivere lo stesso amore di Cristo Gesù per la sua Chiesa.</w:t>
      </w:r>
    </w:p>
    <w:p w14:paraId="71862D25" w14:textId="3211199C"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Nel timore di Cristo, siate sottomessi gli uni agli altri: </w:t>
      </w:r>
      <w:r w:rsidR="006927A5" w:rsidRPr="00587E36">
        <w:rPr>
          <w:rFonts w:ascii="Arial" w:hAnsi="Arial"/>
          <w:i/>
          <w:iCs/>
          <w:sz w:val="24"/>
        </w:rPr>
        <w:t>le</w:t>
      </w:r>
      <w:r w:rsidRPr="00587E36">
        <w:rPr>
          <w:rFonts w:ascii="Arial" w:hAnsi="Arial"/>
          <w:i/>
          <w:iCs/>
          <w:sz w:val="24"/>
        </w:rPr>
        <w:t xml:space="preserve"> mogli lo siano ai loro mariti, come al Signore; </w:t>
      </w:r>
      <w:r w:rsidR="006927A5" w:rsidRPr="00587E36">
        <w:rPr>
          <w:rFonts w:ascii="Arial" w:hAnsi="Arial"/>
          <w:i/>
          <w:iCs/>
          <w:sz w:val="24"/>
        </w:rPr>
        <w:t>il</w:t>
      </w:r>
      <w:r w:rsidRPr="00587E36">
        <w:rPr>
          <w:rFonts w:ascii="Arial" w:hAnsi="Arial"/>
          <w:i/>
          <w:iCs/>
          <w:sz w:val="24"/>
        </w:rPr>
        <w:t xml:space="preserve"> marito infatti è capo della moglie, così come Cristo è capo della Chiesa, lui che è salvatore del corpo. </w:t>
      </w:r>
      <w:r w:rsidR="006927A5" w:rsidRPr="00587E36">
        <w:rPr>
          <w:rFonts w:ascii="Arial" w:hAnsi="Arial"/>
          <w:i/>
          <w:iCs/>
          <w:sz w:val="24"/>
        </w:rPr>
        <w:t>E</w:t>
      </w:r>
      <w:r w:rsidRPr="00587E36">
        <w:rPr>
          <w:rFonts w:ascii="Arial" w:hAnsi="Arial"/>
          <w:i/>
          <w:iCs/>
          <w:sz w:val="24"/>
        </w:rPr>
        <w:t xml:space="preserve"> come la Chiesa è sottomessa a Cristo, così anche le mogli lo siano ai loro mariti in tutto.</w:t>
      </w:r>
    </w:p>
    <w:p w14:paraId="094C9756" w14:textId="634EF930" w:rsidR="00587E36" w:rsidRPr="00587E36" w:rsidRDefault="006927A5" w:rsidP="00587E36">
      <w:pPr>
        <w:spacing w:after="120"/>
        <w:ind w:left="567" w:right="567"/>
        <w:jc w:val="both"/>
        <w:rPr>
          <w:rFonts w:ascii="Arial" w:hAnsi="Arial"/>
          <w:i/>
          <w:iCs/>
          <w:sz w:val="24"/>
        </w:rPr>
      </w:pPr>
      <w:r w:rsidRPr="00587E36">
        <w:rPr>
          <w:rFonts w:ascii="Arial" w:hAnsi="Arial"/>
          <w:i/>
          <w:iCs/>
          <w:sz w:val="24"/>
        </w:rPr>
        <w:t>E</w:t>
      </w:r>
      <w:r w:rsidR="00587E36" w:rsidRPr="00587E36">
        <w:rPr>
          <w:rFonts w:ascii="Arial" w:hAnsi="Arial"/>
          <w:i/>
          <w:iCs/>
          <w:sz w:val="24"/>
        </w:rPr>
        <w:t xml:space="preserve"> voi, mariti, amate le vostre mogli, come anche Cristo ha amato la Chiesa e ha dato se stesso per lei, </w:t>
      </w:r>
      <w:r w:rsidRPr="00587E36">
        <w:rPr>
          <w:rFonts w:ascii="Arial" w:hAnsi="Arial"/>
          <w:i/>
          <w:iCs/>
          <w:sz w:val="24"/>
        </w:rPr>
        <w:t>per</w:t>
      </w:r>
      <w:r w:rsidR="00587E36" w:rsidRPr="00587E36">
        <w:rPr>
          <w:rFonts w:ascii="Arial" w:hAnsi="Arial"/>
          <w:i/>
          <w:iCs/>
          <w:sz w:val="24"/>
        </w:rPr>
        <w:t xml:space="preserve"> renderla santa, purificandola con il lavacro dell’acqua mediante la parola, </w:t>
      </w:r>
      <w:r w:rsidRPr="00587E36">
        <w:rPr>
          <w:rFonts w:ascii="Arial" w:hAnsi="Arial"/>
          <w:i/>
          <w:iCs/>
          <w:sz w:val="24"/>
        </w:rPr>
        <w:t>e</w:t>
      </w:r>
      <w:r w:rsidR="00587E36" w:rsidRPr="00587E36">
        <w:rPr>
          <w:rFonts w:ascii="Arial" w:hAnsi="Arial"/>
          <w:i/>
          <w:iCs/>
          <w:sz w:val="24"/>
        </w:rPr>
        <w:t xml:space="preserve"> per presentare a se stesso la Chiesa tutta gloriosa, senza macchia né ruga o alcunché di </w:t>
      </w:r>
      <w:r w:rsidR="00587E36" w:rsidRPr="00587E36">
        <w:rPr>
          <w:rFonts w:ascii="Arial" w:hAnsi="Arial"/>
          <w:i/>
          <w:iCs/>
          <w:sz w:val="24"/>
        </w:rPr>
        <w:lastRenderedPageBreak/>
        <w:t xml:space="preserve">simile, ma santa e immacolata. </w:t>
      </w:r>
      <w:r w:rsidRPr="00587E36">
        <w:rPr>
          <w:rFonts w:ascii="Arial" w:hAnsi="Arial"/>
          <w:i/>
          <w:iCs/>
          <w:sz w:val="24"/>
        </w:rPr>
        <w:t>Così</w:t>
      </w:r>
      <w:r w:rsidR="00587E36" w:rsidRPr="00587E36">
        <w:rPr>
          <w:rFonts w:ascii="Arial" w:hAnsi="Arial"/>
          <w:i/>
          <w:iCs/>
          <w:sz w:val="24"/>
        </w:rPr>
        <w:t xml:space="preserve"> anche i mariti hanno il dovere di amare le mogli come il proprio corpo: chi ama la propria moglie, ama se stesso. </w:t>
      </w:r>
      <w:r w:rsidRPr="00587E36">
        <w:rPr>
          <w:rFonts w:ascii="Arial" w:hAnsi="Arial"/>
          <w:i/>
          <w:iCs/>
          <w:sz w:val="24"/>
        </w:rPr>
        <w:t>Nessuno</w:t>
      </w:r>
      <w:r w:rsidR="00587E36" w:rsidRPr="00587E36">
        <w:rPr>
          <w:rFonts w:ascii="Arial" w:hAnsi="Arial"/>
          <w:i/>
          <w:iCs/>
          <w:sz w:val="24"/>
        </w:rPr>
        <w:t xml:space="preserve"> infatti ha mai odiato la propria carne, anzi la nutre e la cura, come anche Cristo fa con la Chiesa, </w:t>
      </w:r>
      <w:r w:rsidRPr="00587E36">
        <w:rPr>
          <w:rFonts w:ascii="Arial" w:hAnsi="Arial"/>
          <w:i/>
          <w:iCs/>
          <w:sz w:val="24"/>
        </w:rPr>
        <w:t>poiché</w:t>
      </w:r>
      <w:r w:rsidR="00587E36" w:rsidRPr="00587E36">
        <w:rPr>
          <w:rFonts w:ascii="Arial" w:hAnsi="Arial"/>
          <w:i/>
          <w:iCs/>
          <w:sz w:val="24"/>
        </w:rPr>
        <w:t xml:space="preserve"> siamo membra del suo corpo. </w:t>
      </w:r>
      <w:r w:rsidRPr="00587E36">
        <w:rPr>
          <w:rFonts w:ascii="Arial" w:hAnsi="Arial"/>
          <w:i/>
          <w:iCs/>
          <w:sz w:val="24"/>
        </w:rPr>
        <w:t>Per</w:t>
      </w:r>
      <w:r w:rsidR="00587E36" w:rsidRPr="00587E36">
        <w:rPr>
          <w:rFonts w:ascii="Arial" w:hAnsi="Arial"/>
          <w:i/>
          <w:iCs/>
          <w:sz w:val="24"/>
        </w:rPr>
        <w:t xml:space="preserve"> questo l’uomo lascerà il padre e la madre e si unirà a sua moglie e i due diventeranno una sola carne. </w:t>
      </w:r>
      <w:r w:rsidRPr="00587E36">
        <w:rPr>
          <w:rFonts w:ascii="Arial" w:hAnsi="Arial"/>
          <w:i/>
          <w:iCs/>
          <w:sz w:val="24"/>
        </w:rPr>
        <w:t>Questo</w:t>
      </w:r>
      <w:r w:rsidR="00587E36" w:rsidRPr="00587E36">
        <w:rPr>
          <w:rFonts w:ascii="Arial" w:hAnsi="Arial"/>
          <w:i/>
          <w:iCs/>
          <w:sz w:val="24"/>
        </w:rPr>
        <w:t xml:space="preserve"> mistero è grande: io lo dico in riferimento a Cristo e alla Chiesa! Così anche voi: ciascuno da parte sua ami la propria moglie come se stesso, e la moglie sia rispettosa verso il marito. (Ef 5,21-33).</w:t>
      </w:r>
    </w:p>
    <w:p w14:paraId="6048D5C1" w14:textId="77777777" w:rsidR="002E2C7B" w:rsidRPr="002E2C7B" w:rsidRDefault="002E2C7B" w:rsidP="002E2C7B">
      <w:pPr>
        <w:spacing w:after="120"/>
        <w:jc w:val="both"/>
        <w:rPr>
          <w:rFonts w:ascii="Arial" w:hAnsi="Arial"/>
          <w:sz w:val="24"/>
        </w:rPr>
      </w:pPr>
      <w:r w:rsidRPr="002E2C7B">
        <w:rPr>
          <w:rFonts w:ascii="Arial" w:hAnsi="Arial"/>
          <w:sz w:val="24"/>
        </w:rPr>
        <w:t xml:space="preserve">È il ribaltamento pieno e totale ed esso è il frutto della grazia di Dio che viene riversata giorno per giorno nella coppia cristiana. </w:t>
      </w:r>
    </w:p>
    <w:p w14:paraId="653D4722" w14:textId="7D448282"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All’uomo disse: «Poiché hai ascoltato la voce di tua moglie e hai mangiato dell’albero di cui ti avevo comandato: “Non devi mangiarne”, maledetto il suolo per causa tua! Con dolore ne trarrai il cibo per tutti i giorni della tua vita.</w:t>
      </w:r>
    </w:p>
    <w:p w14:paraId="5F3A28DF" w14:textId="19BBB621" w:rsidR="00587E36" w:rsidRPr="00587E36" w:rsidRDefault="002E2C7B" w:rsidP="006927A5">
      <w:pPr>
        <w:spacing w:after="120"/>
        <w:jc w:val="both"/>
        <w:rPr>
          <w:rFonts w:ascii="Arial" w:hAnsi="Arial"/>
          <w:i/>
          <w:iCs/>
          <w:sz w:val="24"/>
        </w:rPr>
      </w:pPr>
      <w:r w:rsidRPr="002E2C7B">
        <w:rPr>
          <w:rFonts w:ascii="Arial" w:hAnsi="Arial"/>
          <w:sz w:val="24"/>
        </w:rPr>
        <w:t>La colpa dell’uomo è stata quella di aver ascoltato la voce di sua moglie.</w:t>
      </w:r>
      <w:r w:rsidR="006927A5">
        <w:rPr>
          <w:rFonts w:ascii="Arial" w:hAnsi="Arial"/>
          <w:sz w:val="24"/>
        </w:rPr>
        <w:t xml:space="preserve"> </w:t>
      </w:r>
      <w:r w:rsidRPr="002E2C7B">
        <w:rPr>
          <w:rFonts w:ascii="Arial" w:hAnsi="Arial"/>
          <w:sz w:val="24"/>
        </w:rPr>
        <w:t>Non era stata la donna a ricevere il comando, bensì l’uomo e l’uomo avrebbe dovuto astenersi dal mangiare dell’albero della conoscenza del bene e del male.</w:t>
      </w:r>
      <w:r w:rsidR="006927A5">
        <w:rPr>
          <w:rFonts w:ascii="Arial" w:hAnsi="Arial"/>
          <w:sz w:val="24"/>
        </w:rPr>
        <w:t xml:space="preserve"> </w:t>
      </w:r>
      <w:r w:rsidR="00587E36" w:rsidRPr="00587E36">
        <w:rPr>
          <w:rFonts w:ascii="Arial" w:hAnsi="Arial"/>
          <w:i/>
          <w:iCs/>
          <w:sz w:val="24"/>
        </w:rPr>
        <w:t>Il Signore Dio prese l’uomo e lo pose nel giardino di Eden, perché lo coltivasse e lo custodisse.</w:t>
      </w:r>
    </w:p>
    <w:p w14:paraId="752C45A9" w14:textId="430672C1"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Il Signore Dio diede questo comando all’uomo: «Tu potrai mangiare di tutti gli alberi del giardino, ma dell’albero della conoscenza del bene e del male non devi mangiare, perché, nel giorno in cui tu ne mangerai, certamente dovrai morire». </w:t>
      </w:r>
      <w:r w:rsidR="001E7BB8">
        <w:rPr>
          <w:rFonts w:ascii="Arial" w:hAnsi="Arial"/>
          <w:i/>
          <w:iCs/>
          <w:sz w:val="24"/>
        </w:rPr>
        <w:t>(Gen</w:t>
      </w:r>
      <w:r w:rsidRPr="00587E36">
        <w:rPr>
          <w:rFonts w:ascii="Arial" w:hAnsi="Arial"/>
          <w:i/>
          <w:iCs/>
          <w:sz w:val="24"/>
        </w:rPr>
        <w:t xml:space="preserve"> 2,15-179.</w:t>
      </w:r>
    </w:p>
    <w:p w14:paraId="07F46137" w14:textId="4F6BAFD6" w:rsidR="002E2C7B" w:rsidRDefault="002E2C7B" w:rsidP="002E2C7B">
      <w:pPr>
        <w:spacing w:after="120"/>
        <w:jc w:val="both"/>
        <w:rPr>
          <w:rFonts w:ascii="Arial" w:hAnsi="Arial"/>
          <w:sz w:val="24"/>
        </w:rPr>
      </w:pPr>
      <w:r w:rsidRPr="002E2C7B">
        <w:rPr>
          <w:rFonts w:ascii="Arial" w:hAnsi="Arial"/>
          <w:sz w:val="24"/>
        </w:rPr>
        <w:t>L’uomo, creato prima della donna, aveva già avuto una grande esperienza con il suo Dio. Avrebbe dovuto già possedere una fede e una fiducia grande nel suo Creatore.</w:t>
      </w:r>
      <w:r w:rsidR="006927A5">
        <w:rPr>
          <w:rFonts w:ascii="Arial" w:hAnsi="Arial"/>
          <w:sz w:val="24"/>
        </w:rPr>
        <w:t xml:space="preserve"> </w:t>
      </w:r>
      <w:r w:rsidRPr="002E2C7B">
        <w:rPr>
          <w:rFonts w:ascii="Arial" w:hAnsi="Arial"/>
          <w:sz w:val="24"/>
        </w:rPr>
        <w:t>Invece si è fidato più della moglie che del suo Signore. È questa la sua colpa e la sua responsabilità. Comprendiamo tutti ora perché Gesù dice che per andare dietro di Lui bisogna mettere al secondo posto tutti, compreso il padre, la madre ed ogni altro familiare.</w:t>
      </w:r>
    </w:p>
    <w:p w14:paraId="37D3819D" w14:textId="25AE016A"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Una folla numerosa andava con lui. Egli si voltò e disse loro: «Se uno viene a me e non mi ama più di quanto ami suo padre, la madre, la moglie, i figli, i fratelli, le sorelle e perfino la propria vita, non può essere mio discepolo. </w:t>
      </w:r>
      <w:r w:rsidR="006927A5" w:rsidRPr="00587E36">
        <w:rPr>
          <w:rFonts w:ascii="Arial" w:hAnsi="Arial"/>
          <w:i/>
          <w:iCs/>
          <w:sz w:val="24"/>
        </w:rPr>
        <w:t>Colui</w:t>
      </w:r>
      <w:r w:rsidRPr="00587E36">
        <w:rPr>
          <w:rFonts w:ascii="Arial" w:hAnsi="Arial"/>
          <w:i/>
          <w:iCs/>
          <w:sz w:val="24"/>
        </w:rPr>
        <w:t xml:space="preserve"> che non porta la propria croce e non viene dietro a me, non può essere mio discepolo.</w:t>
      </w:r>
    </w:p>
    <w:p w14:paraId="482025AC" w14:textId="7CFDFD9D" w:rsidR="00587E36" w:rsidRPr="00587E36" w:rsidRDefault="006927A5" w:rsidP="00587E36">
      <w:pPr>
        <w:spacing w:after="120"/>
        <w:ind w:left="567" w:right="567"/>
        <w:jc w:val="both"/>
        <w:rPr>
          <w:rFonts w:ascii="Arial" w:hAnsi="Arial"/>
          <w:i/>
          <w:iCs/>
          <w:sz w:val="24"/>
        </w:rPr>
      </w:pPr>
      <w:r w:rsidRPr="00587E36">
        <w:rPr>
          <w:rFonts w:ascii="Arial" w:hAnsi="Arial"/>
          <w:i/>
          <w:iCs/>
          <w:sz w:val="24"/>
        </w:rPr>
        <w:t>Chi</w:t>
      </w:r>
      <w:r w:rsidR="00587E36" w:rsidRPr="00587E36">
        <w:rPr>
          <w:rFonts w:ascii="Arial" w:hAnsi="Arial"/>
          <w:i/>
          <w:iCs/>
          <w:sz w:val="24"/>
        </w:rPr>
        <w:t xml:space="preserve"> di voi, volendo costruire una torre, non siede prima a calcolare la spesa e a vedere se ha i mezzi per portarla a termine? </w:t>
      </w:r>
      <w:r w:rsidRPr="00587E36">
        <w:rPr>
          <w:rFonts w:ascii="Arial" w:hAnsi="Arial"/>
          <w:i/>
          <w:iCs/>
          <w:sz w:val="24"/>
        </w:rPr>
        <w:t>Per</w:t>
      </w:r>
      <w:r w:rsidR="00587E36" w:rsidRPr="00587E36">
        <w:rPr>
          <w:rFonts w:ascii="Arial" w:hAnsi="Arial"/>
          <w:i/>
          <w:iCs/>
          <w:sz w:val="24"/>
        </w:rPr>
        <w:t xml:space="preserve"> evitare che, se getta le fondamenta e non è in grado di finire il lavoro, tutti coloro che vedono comincino a deriderlo, </w:t>
      </w:r>
      <w:r w:rsidRPr="00587E36">
        <w:rPr>
          <w:rFonts w:ascii="Arial" w:hAnsi="Arial"/>
          <w:i/>
          <w:iCs/>
          <w:sz w:val="24"/>
        </w:rPr>
        <w:t>dicendo</w:t>
      </w:r>
      <w:r w:rsidR="00587E36" w:rsidRPr="00587E36">
        <w:rPr>
          <w:rFonts w:ascii="Arial" w:hAnsi="Arial"/>
          <w:i/>
          <w:iCs/>
          <w:sz w:val="24"/>
        </w:rPr>
        <w:t xml:space="preserve">: “Costui ha iniziato a costruire, ma non è stato capace di finire il lavoro”. </w:t>
      </w:r>
      <w:r w:rsidRPr="00587E36">
        <w:rPr>
          <w:rFonts w:ascii="Arial" w:hAnsi="Arial"/>
          <w:i/>
          <w:iCs/>
          <w:sz w:val="24"/>
        </w:rPr>
        <w:t>Oppure</w:t>
      </w:r>
      <w:r w:rsidR="00587E36" w:rsidRPr="00587E36">
        <w:rPr>
          <w:rFonts w:ascii="Arial" w:hAnsi="Arial"/>
          <w:i/>
          <w:iCs/>
          <w:sz w:val="24"/>
        </w:rPr>
        <w:t xml:space="preserve"> quale re, partendo in guerra contro un altro re, non siede prima a esaminare se può affrontare con diecimila uomini chi gli viene incontro con ventimila? </w:t>
      </w:r>
      <w:r w:rsidRPr="00587E36">
        <w:rPr>
          <w:rFonts w:ascii="Arial" w:hAnsi="Arial"/>
          <w:i/>
          <w:iCs/>
          <w:sz w:val="24"/>
        </w:rPr>
        <w:t>Se</w:t>
      </w:r>
      <w:r w:rsidR="00587E36" w:rsidRPr="00587E36">
        <w:rPr>
          <w:rFonts w:ascii="Arial" w:hAnsi="Arial"/>
          <w:i/>
          <w:iCs/>
          <w:sz w:val="24"/>
        </w:rPr>
        <w:t xml:space="preserve"> no, mentre l’altro è ancora lontano, gli manda dei messaggeri per chiedere pace. </w:t>
      </w:r>
      <w:r w:rsidRPr="00587E36">
        <w:rPr>
          <w:rFonts w:ascii="Arial" w:hAnsi="Arial"/>
          <w:i/>
          <w:iCs/>
          <w:sz w:val="24"/>
        </w:rPr>
        <w:t>Così</w:t>
      </w:r>
      <w:r w:rsidR="00587E36" w:rsidRPr="00587E36">
        <w:rPr>
          <w:rFonts w:ascii="Arial" w:hAnsi="Arial"/>
          <w:i/>
          <w:iCs/>
          <w:sz w:val="24"/>
        </w:rPr>
        <w:t xml:space="preserve"> chiunque di voi non rinuncia a tutti i suoi averi, non può essere mio discepolo.</w:t>
      </w:r>
    </w:p>
    <w:p w14:paraId="4D6AC87B" w14:textId="632F2580" w:rsidR="00587E36" w:rsidRPr="00587E36" w:rsidRDefault="006927A5" w:rsidP="00587E36">
      <w:pPr>
        <w:spacing w:after="120"/>
        <w:ind w:left="567" w:right="567"/>
        <w:jc w:val="both"/>
        <w:rPr>
          <w:rFonts w:ascii="Arial" w:hAnsi="Arial"/>
          <w:i/>
          <w:iCs/>
          <w:sz w:val="24"/>
        </w:rPr>
      </w:pPr>
      <w:r w:rsidRPr="00587E36">
        <w:rPr>
          <w:rFonts w:ascii="Arial" w:hAnsi="Arial"/>
          <w:i/>
          <w:iCs/>
          <w:sz w:val="24"/>
        </w:rPr>
        <w:lastRenderedPageBreak/>
        <w:t>Buona</w:t>
      </w:r>
      <w:r w:rsidR="00587E36" w:rsidRPr="00587E36">
        <w:rPr>
          <w:rFonts w:ascii="Arial" w:hAnsi="Arial"/>
          <w:i/>
          <w:iCs/>
          <w:sz w:val="24"/>
        </w:rPr>
        <w:t xml:space="preserve"> cosa è il sale, ma se anche il sale perde il sapore, con che cosa verrà salato? Non serve né per la terra né per il concime e così lo buttano via. Chi ha orecchi per ascoltare, ascolti». (Lc 14,25-35).</w:t>
      </w:r>
    </w:p>
    <w:p w14:paraId="1D72D1C5" w14:textId="034CCD3C" w:rsidR="002E2C7B" w:rsidRDefault="002E2C7B" w:rsidP="002E2C7B">
      <w:pPr>
        <w:spacing w:after="120"/>
        <w:jc w:val="both"/>
        <w:rPr>
          <w:rFonts w:ascii="Arial" w:hAnsi="Arial"/>
          <w:sz w:val="24"/>
        </w:rPr>
      </w:pPr>
      <w:r w:rsidRPr="002E2C7B">
        <w:rPr>
          <w:rFonts w:ascii="Arial" w:hAnsi="Arial"/>
          <w:sz w:val="24"/>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p>
    <w:p w14:paraId="279F6807" w14:textId="2E92118E"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Tra quelli che erano saliti per il culto durante la festa c’erano anche alcuni Greci. </w:t>
      </w:r>
      <w:r w:rsidR="006927A5" w:rsidRPr="00587E36">
        <w:rPr>
          <w:rFonts w:ascii="Arial" w:hAnsi="Arial"/>
          <w:i/>
          <w:iCs/>
          <w:sz w:val="24"/>
        </w:rPr>
        <w:t>Questi</w:t>
      </w:r>
      <w:r w:rsidRPr="00587E36">
        <w:rPr>
          <w:rFonts w:ascii="Arial" w:hAnsi="Arial"/>
          <w:i/>
          <w:iCs/>
          <w:sz w:val="24"/>
        </w:rPr>
        <w:t xml:space="preserve"> si avvicinarono a Filippo, che era di Betsàida di Galilea, e gli domandarono: «Signore, vogliamo vedere Gesù». </w:t>
      </w:r>
      <w:r w:rsidR="006927A5" w:rsidRPr="00587E36">
        <w:rPr>
          <w:rFonts w:ascii="Arial" w:hAnsi="Arial"/>
          <w:i/>
          <w:iCs/>
          <w:sz w:val="24"/>
        </w:rPr>
        <w:t>Filippo</w:t>
      </w:r>
      <w:r w:rsidRPr="00587E36">
        <w:rPr>
          <w:rFonts w:ascii="Arial" w:hAnsi="Arial"/>
          <w:i/>
          <w:iCs/>
          <w:sz w:val="24"/>
        </w:rPr>
        <w:t xml:space="preserve"> andò a dirlo ad Andrea, e poi Andrea e Filippo andarono a dirlo a Gesù. </w:t>
      </w:r>
      <w:r w:rsidR="006927A5" w:rsidRPr="00587E36">
        <w:rPr>
          <w:rFonts w:ascii="Arial" w:hAnsi="Arial"/>
          <w:i/>
          <w:iCs/>
          <w:sz w:val="24"/>
        </w:rPr>
        <w:t>Gesù</w:t>
      </w:r>
      <w:r w:rsidRPr="00587E36">
        <w:rPr>
          <w:rFonts w:ascii="Arial" w:hAnsi="Arial"/>
          <w:i/>
          <w:iCs/>
          <w:sz w:val="24"/>
        </w:rPr>
        <w:t xml:space="preserve"> rispose loro: «È venuta l’ora che il Figlio dell’uomo sia glorificato. </w:t>
      </w:r>
      <w:r w:rsidR="006927A5" w:rsidRPr="00587E36">
        <w:rPr>
          <w:rFonts w:ascii="Arial" w:hAnsi="Arial"/>
          <w:i/>
          <w:iCs/>
          <w:sz w:val="24"/>
        </w:rPr>
        <w:t>In</w:t>
      </w:r>
      <w:r w:rsidRPr="00587E36">
        <w:rPr>
          <w:rFonts w:ascii="Arial" w:hAnsi="Arial"/>
          <w:i/>
          <w:iCs/>
          <w:sz w:val="24"/>
        </w:rPr>
        <w:t xml:space="preserve"> verità, in verità io vi dico: se il chicco di grano, caduto in terra, non muore, rimane solo; se invece muore, produce molto frutto. </w:t>
      </w:r>
      <w:r w:rsidR="006927A5" w:rsidRPr="00587E36">
        <w:rPr>
          <w:rFonts w:ascii="Arial" w:hAnsi="Arial"/>
          <w:i/>
          <w:iCs/>
          <w:sz w:val="24"/>
        </w:rPr>
        <w:t>Chi</w:t>
      </w:r>
      <w:r w:rsidRPr="00587E36">
        <w:rPr>
          <w:rFonts w:ascii="Arial" w:hAnsi="Arial"/>
          <w:i/>
          <w:iCs/>
          <w:sz w:val="24"/>
        </w:rPr>
        <w:t xml:space="preserve"> ama la propria vita, la perde e chi odia la propria vita in questo mondo, la conserverà per la vita eterna. </w:t>
      </w:r>
      <w:r w:rsidR="006927A5" w:rsidRPr="00587E36">
        <w:rPr>
          <w:rFonts w:ascii="Arial" w:hAnsi="Arial"/>
          <w:i/>
          <w:iCs/>
          <w:sz w:val="24"/>
        </w:rPr>
        <w:t>Se</w:t>
      </w:r>
      <w:r w:rsidRPr="00587E36">
        <w:rPr>
          <w:rFonts w:ascii="Arial" w:hAnsi="Arial"/>
          <w:i/>
          <w:iCs/>
          <w:sz w:val="24"/>
        </w:rPr>
        <w:t xml:space="preserve"> uno mi vuole servire, mi segua, e dove sono io, là sarà anche il mio servitore. Se uno serve me, il Padre lo onorerà. </w:t>
      </w:r>
      <w:r w:rsidR="006927A5" w:rsidRPr="00587E36">
        <w:rPr>
          <w:rFonts w:ascii="Arial" w:hAnsi="Arial"/>
          <w:i/>
          <w:iCs/>
          <w:sz w:val="24"/>
        </w:rPr>
        <w:t>Adesso</w:t>
      </w:r>
      <w:r w:rsidRPr="00587E36">
        <w:rPr>
          <w:rFonts w:ascii="Arial" w:hAnsi="Arial"/>
          <w:i/>
          <w:iCs/>
          <w:sz w:val="24"/>
        </w:rPr>
        <w:t xml:space="preserve"> l’anima mia è turbata; che cosa dirò? Padre, salvami da quest’ora? Ma proprio per questo sono giunto a quest’ora! Padre, glorifica il tuo nome». Venne allora una voce dal cielo: «L’ho glorificato e lo glorificherò ancora!». (Gv 12,20-28).</w:t>
      </w:r>
    </w:p>
    <w:p w14:paraId="20F89E0F" w14:textId="1A697D39" w:rsidR="002E2C7B" w:rsidRPr="002E2C7B" w:rsidRDefault="002E2C7B" w:rsidP="002E2C7B">
      <w:pPr>
        <w:spacing w:after="120"/>
        <w:jc w:val="both"/>
        <w:rPr>
          <w:rFonts w:ascii="Arial" w:hAnsi="Arial"/>
          <w:sz w:val="24"/>
        </w:rPr>
      </w:pPr>
      <w:r w:rsidRPr="002E2C7B">
        <w:rPr>
          <w:rFonts w:ascii="Arial" w:hAnsi="Arial"/>
          <w:sz w:val="24"/>
        </w:rPr>
        <w:t>Gesù sa che ogni altro amore, anche l’amore per noi stessi, potrebbe essere una brutta tentazione. Dobbiamo sempre fare attenzione a noi stessi. Potremmo rovinarci. Adamo preferì credere alla donna anziché al suo Dio e Signore. Per questa sua colpa da signore della terra diviene suo schiavo. La terra non lo riconosce più come suo signore e si rifiuta di obbedirgli.</w:t>
      </w:r>
      <w:r w:rsidR="006927A5">
        <w:rPr>
          <w:rFonts w:ascii="Arial" w:hAnsi="Arial"/>
          <w:sz w:val="24"/>
        </w:rPr>
        <w:t xml:space="preserve"> </w:t>
      </w:r>
      <w:r w:rsidRPr="002E2C7B">
        <w:rPr>
          <w:rFonts w:ascii="Arial" w:hAnsi="Arial"/>
          <w:sz w:val="24"/>
        </w:rPr>
        <w:t>D’ora innanzi lui dovrà trarre il cibo da essa con sudore e questo non per un giorno o due, ma per tutti i giorni della sua vita.</w:t>
      </w:r>
      <w:r w:rsidR="006927A5">
        <w:rPr>
          <w:rFonts w:ascii="Arial" w:hAnsi="Arial"/>
          <w:sz w:val="24"/>
        </w:rPr>
        <w:t xml:space="preserve"> </w:t>
      </w:r>
      <w:r w:rsidRPr="002E2C7B">
        <w:rPr>
          <w:rFonts w:ascii="Arial" w:hAnsi="Arial"/>
          <w:sz w:val="24"/>
        </w:rPr>
        <w:t>Il lavoro diviene una grande fatica. Diviene una fatica che stanca, che usura, che uccide, che ammala, che turba e consuma la stessa vita.</w:t>
      </w:r>
    </w:p>
    <w:p w14:paraId="29850142" w14:textId="1B31D069" w:rsidR="002E2C7B" w:rsidRPr="002E2C7B" w:rsidRDefault="002E2C7B" w:rsidP="002E2C7B">
      <w:pPr>
        <w:spacing w:after="120"/>
        <w:jc w:val="both"/>
        <w:rPr>
          <w:rFonts w:ascii="Arial" w:hAnsi="Arial"/>
          <w:sz w:val="24"/>
        </w:rPr>
      </w:pPr>
      <w:r w:rsidRPr="002E2C7B">
        <w:rPr>
          <w:rFonts w:ascii="Arial" w:hAnsi="Arial"/>
          <w:sz w:val="24"/>
        </w:rPr>
        <w:t>Maledire il suolo ha un solo significato: esso non è più sorgente spontanea di vita per l’uomo. Nulla gli darà più il suolo spontaneamente.</w:t>
      </w:r>
      <w:r w:rsidR="006927A5">
        <w:rPr>
          <w:rFonts w:ascii="Arial" w:hAnsi="Arial"/>
          <w:sz w:val="24"/>
        </w:rPr>
        <w:t xml:space="preserve"> </w:t>
      </w:r>
      <w:r w:rsidRPr="002E2C7B">
        <w:rPr>
          <w:rFonts w:ascii="Arial" w:hAnsi="Arial"/>
          <w:sz w:val="24"/>
        </w:rPr>
        <w:t>Quanto l’uomo vorrà trarre da esso, lo dovrà prima bagnare con il sudore della sua fronte. Ogni uomo deve comprendere che Dio mai parla vanamente. Ogni sua Parola è manifestazione della sua stessa essenza di verità e di giustizia.</w:t>
      </w:r>
      <w:r w:rsidR="006927A5">
        <w:rPr>
          <w:rFonts w:ascii="Arial" w:hAnsi="Arial"/>
          <w:sz w:val="24"/>
        </w:rPr>
        <w:t xml:space="preserve"> </w:t>
      </w:r>
      <w:r w:rsidRPr="002E2C7B">
        <w:rPr>
          <w:rFonts w:ascii="Arial" w:hAnsi="Arial"/>
          <w:sz w:val="24"/>
        </w:rPr>
        <w:t>Questo dovrebbero comprendere i moderni teologi, che stanno distruggendo la Parola di Dio in nome di dottrine filosofiche aberranti.</w:t>
      </w:r>
      <w:r w:rsidR="006927A5">
        <w:rPr>
          <w:rFonts w:ascii="Arial" w:hAnsi="Arial"/>
          <w:sz w:val="24"/>
        </w:rPr>
        <w:t xml:space="preserve"> </w:t>
      </w:r>
      <w:r w:rsidRPr="002E2C7B">
        <w:rPr>
          <w:rFonts w:ascii="Arial" w:hAnsi="Arial"/>
          <w:sz w:val="24"/>
        </w:rPr>
        <w:t>Dio mai scherza con l’uomo. La sua Parola si compie sempre. La donna trae la vita dal suo grembo con dolore. L’uomo trae la vita dalla terra con dolore. La sofferenza diviene ora la sorgente vera della vita.</w:t>
      </w:r>
      <w:r w:rsidR="006927A5">
        <w:rPr>
          <w:rFonts w:ascii="Arial" w:hAnsi="Arial"/>
          <w:sz w:val="24"/>
        </w:rPr>
        <w:t xml:space="preserve"> </w:t>
      </w:r>
      <w:r w:rsidRPr="002E2C7B">
        <w:rPr>
          <w:rFonts w:ascii="Arial" w:hAnsi="Arial"/>
          <w:sz w:val="24"/>
        </w:rPr>
        <w:t>Dove non c’è dolore, non c’è sofferenza, lì mai ci potrà essere fonte di vera vita.</w:t>
      </w:r>
      <w:r w:rsidR="006927A5">
        <w:rPr>
          <w:rFonts w:ascii="Arial" w:hAnsi="Arial"/>
          <w:sz w:val="24"/>
        </w:rPr>
        <w:t xml:space="preserve"> </w:t>
      </w:r>
      <w:r w:rsidRPr="002E2C7B">
        <w:rPr>
          <w:rFonts w:ascii="Arial" w:hAnsi="Arial"/>
          <w:sz w:val="24"/>
        </w:rPr>
        <w:t>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p>
    <w:p w14:paraId="6E8DF7E6" w14:textId="0D0F0536"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lastRenderedPageBreak/>
        <w:t>Spine e cardi produrrà per te e mangerai l’erba dei campi. Con il sudore del tuo volto mangerai il pane, finché non ritornerai alla terra, perché da essa sei stato tratto: polvere tu sei e in polvere ritornerai!».</w:t>
      </w:r>
    </w:p>
    <w:p w14:paraId="04D61963" w14:textId="58DAAF08" w:rsidR="002E2C7B" w:rsidRPr="002E2C7B" w:rsidRDefault="002E2C7B" w:rsidP="002E2C7B">
      <w:pPr>
        <w:spacing w:after="120"/>
        <w:jc w:val="both"/>
        <w:rPr>
          <w:rFonts w:ascii="Arial" w:hAnsi="Arial"/>
          <w:sz w:val="24"/>
        </w:rPr>
      </w:pPr>
      <w:r w:rsidRPr="002E2C7B">
        <w:rPr>
          <w:rFonts w:ascii="Arial" w:hAnsi="Arial"/>
          <w:sz w:val="24"/>
        </w:rPr>
        <w:t>Ecco la spiegazione del significato della maledizione del suolo: la terra spontaneamente produce solo spine e cardi. Ma questi non sono il nutrimento dell’uomo. Produrrà anche l’erba dei campi. Questa la potrà mangiare. Ma l’uomo non si nutre di sola erba.</w:t>
      </w:r>
      <w:r w:rsidR="006927A5">
        <w:rPr>
          <w:rFonts w:ascii="Arial" w:hAnsi="Arial"/>
          <w:sz w:val="24"/>
        </w:rPr>
        <w:t xml:space="preserve"> </w:t>
      </w:r>
      <w:r w:rsidRPr="002E2C7B">
        <w:rPr>
          <w:rFonts w:ascii="Arial" w:hAnsi="Arial"/>
          <w:sz w:val="24"/>
        </w:rPr>
        <w:t>Ha bisogno di mote altre cose. Soprattutto ha bisogno di pane. Il pane si procura in un solo modo: irrigando la terra con il suo sudore. Per quanti giorni della sua vita l’uomo dovrà irrigare la terra con il suo sudore?</w:t>
      </w:r>
      <w:r w:rsidR="006927A5">
        <w:rPr>
          <w:rFonts w:ascii="Arial" w:hAnsi="Arial"/>
          <w:sz w:val="24"/>
        </w:rPr>
        <w:t xml:space="preserve"> </w:t>
      </w:r>
      <w:r w:rsidRPr="002E2C7B">
        <w:rPr>
          <w:rFonts w:ascii="Arial" w:hAnsi="Arial"/>
          <w:sz w:val="24"/>
        </w:rPr>
        <w:t>Fino al giorno in cui lui stesso ritornerà ad essere terra.</w:t>
      </w:r>
      <w:r w:rsidR="006927A5">
        <w:rPr>
          <w:rFonts w:ascii="Arial" w:hAnsi="Arial"/>
          <w:sz w:val="24"/>
        </w:rPr>
        <w:t xml:space="preserve"> </w:t>
      </w:r>
      <w:r w:rsidRPr="002E2C7B">
        <w:rPr>
          <w:rFonts w:ascii="Arial" w:hAnsi="Arial"/>
          <w:sz w:val="24"/>
        </w:rPr>
        <w:t>Dalla terra è stato tratto. A causa della sua colpa un giorno ritornerà ad essere nuovamente terra. Lui è povere e in polvere ritornerà. Il peccato si rivela come vera involuzione, mai come progresso.</w:t>
      </w:r>
      <w:r w:rsidR="006927A5">
        <w:rPr>
          <w:rFonts w:ascii="Arial" w:hAnsi="Arial"/>
          <w:sz w:val="24"/>
        </w:rPr>
        <w:t xml:space="preserve"> </w:t>
      </w:r>
      <w:r w:rsidRPr="002E2C7B">
        <w:rPr>
          <w:rFonts w:ascii="Arial" w:hAnsi="Arial"/>
          <w:sz w:val="24"/>
        </w:rPr>
        <w:t xml:space="preserve">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w:t>
      </w:r>
    </w:p>
    <w:p w14:paraId="1000A8B3" w14:textId="53CC0B1F" w:rsidR="002E2C7B" w:rsidRPr="002E2C7B" w:rsidRDefault="002E2C7B" w:rsidP="002E2C7B">
      <w:pPr>
        <w:spacing w:after="120"/>
        <w:jc w:val="both"/>
        <w:rPr>
          <w:rFonts w:ascii="Arial" w:hAnsi="Arial"/>
          <w:sz w:val="24"/>
        </w:rPr>
      </w:pPr>
      <w:r w:rsidRPr="002E2C7B">
        <w:rPr>
          <w:rFonts w:ascii="Arial" w:hAnsi="Arial"/>
          <w:sz w:val="24"/>
        </w:rPr>
        <w:t>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w:t>
      </w:r>
      <w:r w:rsidR="006927A5">
        <w:rPr>
          <w:rFonts w:ascii="Arial" w:hAnsi="Arial"/>
          <w:sz w:val="24"/>
        </w:rPr>
        <w:t xml:space="preserve"> </w:t>
      </w:r>
      <w:r w:rsidRPr="002E2C7B">
        <w:rPr>
          <w:rFonts w:ascii="Arial" w:hAnsi="Arial"/>
          <w:sz w:val="24"/>
        </w:rPr>
        <w:t>Oggi invece cosa si fa? Si scherza con il peccato. Lo si considera cosa da niente, una inezia. È come se la Parola di Dio avesse perso ogni sua valenza di vita e di gioia. È semplicemente come se non credessimo più.</w:t>
      </w:r>
      <w:r w:rsidR="006927A5">
        <w:rPr>
          <w:rFonts w:ascii="Arial" w:hAnsi="Arial"/>
          <w:sz w:val="24"/>
        </w:rPr>
        <w:t xml:space="preserve"> </w:t>
      </w:r>
      <w:r w:rsidRPr="002E2C7B">
        <w:rPr>
          <w:rFonts w:ascii="Arial" w:hAnsi="Arial"/>
          <w:sz w:val="24"/>
        </w:rPr>
        <w:t>La storia però ogni giorno ci conferma una sola verità: Dio dice il vero, il serpente dice il falso. Dalla Parola di Dio sgorga la vita. Dalla parola del serpente scaturisce la morte.</w:t>
      </w:r>
    </w:p>
    <w:p w14:paraId="0454A0B7" w14:textId="317EF03E"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L’uomo chiamò sua moglie Eva, perché ella fu la madre di tutti i viventi.</w:t>
      </w:r>
    </w:p>
    <w:p w14:paraId="131D2258" w14:textId="0740A3EA" w:rsidR="002E2C7B" w:rsidRDefault="002E2C7B" w:rsidP="002E2C7B">
      <w:pPr>
        <w:spacing w:after="120"/>
        <w:jc w:val="both"/>
        <w:rPr>
          <w:rFonts w:ascii="Arial" w:hAnsi="Arial"/>
          <w:sz w:val="24"/>
        </w:rPr>
      </w:pPr>
      <w:r w:rsidRPr="002E2C7B">
        <w:rPr>
          <w:rFonts w:ascii="Arial" w:hAnsi="Arial"/>
          <w:sz w:val="24"/>
        </w:rPr>
        <w:t>L’uomo non ha perso il governo della creazione di Dio, il suo posto di signore anche sulla donna. È lui infatti che dona il nome a sua moglie. La chiama Eva.</w:t>
      </w:r>
      <w:r w:rsidR="006927A5">
        <w:rPr>
          <w:rFonts w:ascii="Arial" w:hAnsi="Arial"/>
          <w:sz w:val="24"/>
        </w:rPr>
        <w:t xml:space="preserve"> </w:t>
      </w:r>
      <w:r w:rsidRPr="002E2C7B">
        <w:rPr>
          <w:rFonts w:ascii="Arial" w:hAnsi="Arial"/>
          <w:sz w:val="24"/>
        </w:rPr>
        <w:t>Nel nome di Eva è racchiuso il dono della vita, della maternità.</w:t>
      </w:r>
      <w:r w:rsidR="006927A5">
        <w:rPr>
          <w:rFonts w:ascii="Arial" w:hAnsi="Arial"/>
          <w:sz w:val="24"/>
        </w:rPr>
        <w:t xml:space="preserve"> </w:t>
      </w:r>
      <w:r w:rsidRPr="002E2C7B">
        <w:rPr>
          <w:rFonts w:ascii="Arial" w:hAnsi="Arial"/>
          <w:sz w:val="24"/>
        </w:rPr>
        <w:t>Eva è colei dalla quale nascerà la vita umana su tutta la terra.</w:t>
      </w:r>
      <w:r w:rsidR="006927A5">
        <w:rPr>
          <w:rFonts w:ascii="Arial" w:hAnsi="Arial"/>
          <w:sz w:val="24"/>
        </w:rPr>
        <w:t xml:space="preserve"> </w:t>
      </w:r>
      <w:r w:rsidRPr="002E2C7B">
        <w:rPr>
          <w:rFonts w:ascii="Arial" w:hAnsi="Arial"/>
          <w:sz w:val="24"/>
        </w:rPr>
        <w:t>Eva non è madre di qualche vivente, cioè di qualche uomo.</w:t>
      </w:r>
      <w:r w:rsidR="006927A5">
        <w:rPr>
          <w:rFonts w:ascii="Arial" w:hAnsi="Arial"/>
          <w:sz w:val="24"/>
        </w:rPr>
        <w:t xml:space="preserve"> </w:t>
      </w:r>
      <w:r w:rsidRPr="002E2C7B">
        <w:rPr>
          <w:rFonts w:ascii="Arial" w:hAnsi="Arial"/>
          <w:sz w:val="24"/>
        </w:rPr>
        <w:t>È madre di tutti gli uomini. Tutti gli uomini che verranno sulla terra, sono sua stirpe, sua discendenza.</w:t>
      </w:r>
      <w:r w:rsidR="006927A5">
        <w:rPr>
          <w:rFonts w:ascii="Arial" w:hAnsi="Arial"/>
          <w:sz w:val="24"/>
        </w:rPr>
        <w:t xml:space="preserve"> </w:t>
      </w:r>
      <w:r w:rsidRPr="002E2C7B">
        <w:rPr>
          <w:rFonts w:ascii="Arial" w:hAnsi="Arial"/>
          <w:sz w:val="24"/>
        </w:rPr>
        <w:t>Poiché sono sua stirpe e sua discendenza, porteranno nella loro natura i frutti della sua trasgressione e della trasgressione dell’uomo.</w:t>
      </w:r>
      <w:r w:rsidR="006927A5">
        <w:rPr>
          <w:rFonts w:ascii="Arial" w:hAnsi="Arial"/>
          <w:sz w:val="24"/>
        </w:rPr>
        <w:t xml:space="preserve"> </w:t>
      </w:r>
      <w:r w:rsidRPr="002E2C7B">
        <w:rPr>
          <w:rFonts w:ascii="Arial" w:hAnsi="Arial"/>
          <w:sz w:val="24"/>
        </w:rPr>
        <w:t>Come si può constatare anche l’uomo non ha un nome.</w:t>
      </w:r>
      <w:r w:rsidR="006927A5">
        <w:rPr>
          <w:rFonts w:ascii="Arial" w:hAnsi="Arial"/>
          <w:sz w:val="24"/>
        </w:rPr>
        <w:t xml:space="preserve"> </w:t>
      </w:r>
      <w:r w:rsidRPr="002E2C7B">
        <w:rPr>
          <w:rFonts w:ascii="Arial" w:hAnsi="Arial"/>
          <w:sz w:val="24"/>
        </w:rPr>
        <w:t>Questa affermazione – e cioè che Eva fu la madre di tutti i viventi – ci deve insegnare che il poligenismo mal si adatta con la verità rivelata.</w:t>
      </w:r>
      <w:r w:rsidR="006927A5">
        <w:rPr>
          <w:rFonts w:ascii="Arial" w:hAnsi="Arial"/>
          <w:sz w:val="24"/>
        </w:rPr>
        <w:t xml:space="preserve"> </w:t>
      </w:r>
      <w:r w:rsidRPr="002E2C7B">
        <w:rPr>
          <w:rFonts w:ascii="Arial" w:hAnsi="Arial"/>
          <w:sz w:val="24"/>
        </w:rPr>
        <w:t>La verità biblica in ogni sua pagina afferma il monogenismo.</w:t>
      </w:r>
      <w:r w:rsidR="006927A5">
        <w:rPr>
          <w:rFonts w:ascii="Arial" w:hAnsi="Arial"/>
          <w:sz w:val="24"/>
        </w:rPr>
        <w:t xml:space="preserve"> </w:t>
      </w:r>
      <w:r w:rsidRPr="002E2C7B">
        <w:rPr>
          <w:rFonts w:ascii="Arial" w:hAnsi="Arial"/>
          <w:sz w:val="24"/>
        </w:rPr>
        <w:t>Tutta l’opera di Cristo Gesù è anche fondata sul monogenismo.</w:t>
      </w:r>
      <w:r w:rsidR="006927A5">
        <w:rPr>
          <w:rFonts w:ascii="Arial" w:hAnsi="Arial"/>
          <w:sz w:val="24"/>
        </w:rPr>
        <w:t xml:space="preserve"> </w:t>
      </w:r>
      <w:r w:rsidRPr="002E2C7B">
        <w:rPr>
          <w:rFonts w:ascii="Arial" w:hAnsi="Arial"/>
          <w:sz w:val="24"/>
        </w:rPr>
        <w:t>Leggiamo questo pensiero di San Paolo, che è per noi rivelazione e capiremo.</w:t>
      </w:r>
    </w:p>
    <w:p w14:paraId="29D2C2C5" w14:textId="2BCA2322"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Giustificati dunque per fede, noi siamo in pace con Dio per mezzo del Signore nostro Gesù Cristo. </w:t>
      </w:r>
      <w:r w:rsidR="006927A5" w:rsidRPr="00587E36">
        <w:rPr>
          <w:rFonts w:ascii="Arial" w:hAnsi="Arial"/>
          <w:i/>
          <w:iCs/>
          <w:sz w:val="24"/>
        </w:rPr>
        <w:t>Per</w:t>
      </w:r>
      <w:r w:rsidRPr="00587E36">
        <w:rPr>
          <w:rFonts w:ascii="Arial" w:hAnsi="Arial"/>
          <w:i/>
          <w:iCs/>
          <w:sz w:val="24"/>
        </w:rPr>
        <w:t xml:space="preserve"> mezzo di lui abbiamo anche, mediante la fede, l’accesso a questa grazia nella quale ci troviamo e ci vantiamo, saldi nella speranza della gloria di Dio. </w:t>
      </w:r>
      <w:r w:rsidR="006927A5" w:rsidRPr="00587E36">
        <w:rPr>
          <w:rFonts w:ascii="Arial" w:hAnsi="Arial"/>
          <w:i/>
          <w:iCs/>
          <w:sz w:val="24"/>
        </w:rPr>
        <w:t>E</w:t>
      </w:r>
      <w:r w:rsidRPr="00587E36">
        <w:rPr>
          <w:rFonts w:ascii="Arial" w:hAnsi="Arial"/>
          <w:i/>
          <w:iCs/>
          <w:sz w:val="24"/>
        </w:rPr>
        <w:t xml:space="preserve"> non solo: ci vantiamo anche nelle tribolazioni, sapendo che la tribolazione produce </w:t>
      </w:r>
      <w:r w:rsidRPr="00587E36">
        <w:rPr>
          <w:rFonts w:ascii="Arial" w:hAnsi="Arial"/>
          <w:i/>
          <w:iCs/>
          <w:sz w:val="24"/>
        </w:rPr>
        <w:lastRenderedPageBreak/>
        <w:t xml:space="preserve">pazienza, </w:t>
      </w:r>
      <w:r w:rsidR="006927A5" w:rsidRPr="00587E36">
        <w:rPr>
          <w:rFonts w:ascii="Arial" w:hAnsi="Arial"/>
          <w:i/>
          <w:iCs/>
          <w:sz w:val="24"/>
        </w:rPr>
        <w:t>la</w:t>
      </w:r>
      <w:r w:rsidRPr="00587E36">
        <w:rPr>
          <w:rFonts w:ascii="Arial" w:hAnsi="Arial"/>
          <w:i/>
          <w:iCs/>
          <w:sz w:val="24"/>
        </w:rPr>
        <w:t xml:space="preserve"> pazienza una virtù provata e la virtù provata la speranza. </w:t>
      </w:r>
      <w:r w:rsidR="006927A5" w:rsidRPr="00587E36">
        <w:rPr>
          <w:rFonts w:ascii="Arial" w:hAnsi="Arial"/>
          <w:i/>
          <w:iCs/>
          <w:sz w:val="24"/>
        </w:rPr>
        <w:t>La</w:t>
      </w:r>
      <w:r w:rsidRPr="00587E36">
        <w:rPr>
          <w:rFonts w:ascii="Arial" w:hAnsi="Arial"/>
          <w:i/>
          <w:iCs/>
          <w:sz w:val="24"/>
        </w:rPr>
        <w:t xml:space="preserve"> speranza poi non delude, perché l’amore di Dio è stato riversato nei nostri cuori per mezzo dello Spirito Santo che ci è stato dato.</w:t>
      </w:r>
    </w:p>
    <w:p w14:paraId="1586CD1F" w14:textId="324D522B" w:rsidR="00587E36" w:rsidRPr="00587E36" w:rsidRDefault="006927A5" w:rsidP="00587E36">
      <w:pPr>
        <w:spacing w:after="120"/>
        <w:ind w:left="567" w:right="567"/>
        <w:jc w:val="both"/>
        <w:rPr>
          <w:rFonts w:ascii="Arial" w:hAnsi="Arial"/>
          <w:i/>
          <w:iCs/>
          <w:sz w:val="24"/>
        </w:rPr>
      </w:pPr>
      <w:r w:rsidRPr="00587E36">
        <w:rPr>
          <w:rFonts w:ascii="Arial" w:hAnsi="Arial"/>
          <w:i/>
          <w:iCs/>
          <w:sz w:val="24"/>
        </w:rPr>
        <w:t>Infatti</w:t>
      </w:r>
      <w:r w:rsidR="00587E36" w:rsidRPr="00587E36">
        <w:rPr>
          <w:rFonts w:ascii="Arial" w:hAnsi="Arial"/>
          <w:i/>
          <w:iCs/>
          <w:sz w:val="24"/>
        </w:rPr>
        <w:t xml:space="preserve">, quando eravamo ancora deboli, nel tempo stabilito Cristo morì per gli empi. </w:t>
      </w:r>
      <w:r w:rsidRPr="00587E36">
        <w:rPr>
          <w:rFonts w:ascii="Arial" w:hAnsi="Arial"/>
          <w:i/>
          <w:iCs/>
          <w:sz w:val="24"/>
        </w:rPr>
        <w:t>Ora</w:t>
      </w:r>
      <w:r w:rsidR="00587E36" w:rsidRPr="00587E36">
        <w:rPr>
          <w:rFonts w:ascii="Arial" w:hAnsi="Arial"/>
          <w:i/>
          <w:iCs/>
          <w:sz w:val="24"/>
        </w:rPr>
        <w:t xml:space="preserve">, a stento qualcuno è disposto a morire per un giusto; forse qualcuno oserebbe morire per una persona buona. </w:t>
      </w:r>
      <w:r w:rsidRPr="00587E36">
        <w:rPr>
          <w:rFonts w:ascii="Arial" w:hAnsi="Arial"/>
          <w:i/>
          <w:iCs/>
          <w:sz w:val="24"/>
        </w:rPr>
        <w:t>Ma</w:t>
      </w:r>
      <w:r w:rsidR="00587E36" w:rsidRPr="00587E36">
        <w:rPr>
          <w:rFonts w:ascii="Arial" w:hAnsi="Arial"/>
          <w:i/>
          <w:iCs/>
          <w:sz w:val="24"/>
        </w:rPr>
        <w:t xml:space="preserve"> Dio dimostra il suo amore verso di noi nel fatto che, mentre eravamo ancora peccatori, Cristo è morto per noi. </w:t>
      </w:r>
      <w:r w:rsidRPr="00587E36">
        <w:rPr>
          <w:rFonts w:ascii="Arial" w:hAnsi="Arial"/>
          <w:i/>
          <w:iCs/>
          <w:sz w:val="24"/>
        </w:rPr>
        <w:t>A</w:t>
      </w:r>
      <w:r w:rsidR="00587E36" w:rsidRPr="00587E36">
        <w:rPr>
          <w:rFonts w:ascii="Arial" w:hAnsi="Arial"/>
          <w:i/>
          <w:iCs/>
          <w:sz w:val="24"/>
        </w:rPr>
        <w:t xml:space="preserve"> maggior ragione ora, giustificati nel suo sangue, saremo salvati dall’ira per mezzo di lui. </w:t>
      </w:r>
      <w:r w:rsidRPr="00587E36">
        <w:rPr>
          <w:rFonts w:ascii="Arial" w:hAnsi="Arial"/>
          <w:i/>
          <w:iCs/>
          <w:sz w:val="24"/>
        </w:rPr>
        <w:t>Se</w:t>
      </w:r>
      <w:r w:rsidR="00587E36" w:rsidRPr="00587E36">
        <w:rPr>
          <w:rFonts w:ascii="Arial" w:hAnsi="Arial"/>
          <w:i/>
          <w:iCs/>
          <w:sz w:val="24"/>
        </w:rPr>
        <w:t xml:space="preserve"> infatti, quand’eravamo nemici, siamo stati riconciliati con Dio per mezzo della morte del Figlio suo, molto più, ora che siamo riconciliati, saremo salvati mediante la sua vita. </w:t>
      </w:r>
      <w:r w:rsidRPr="00587E36">
        <w:rPr>
          <w:rFonts w:ascii="Arial" w:hAnsi="Arial"/>
          <w:i/>
          <w:iCs/>
          <w:sz w:val="24"/>
        </w:rPr>
        <w:t>Non</w:t>
      </w:r>
      <w:r w:rsidR="00587E36" w:rsidRPr="00587E36">
        <w:rPr>
          <w:rFonts w:ascii="Arial" w:hAnsi="Arial"/>
          <w:i/>
          <w:iCs/>
          <w:sz w:val="24"/>
        </w:rPr>
        <w:t xml:space="preserve"> solo, ma ci gloriamo pure in Dio, per mezzo del Signore nostro Gesù Cristo, grazie al quale ora abbiamo ricevuto la riconciliazione.</w:t>
      </w:r>
    </w:p>
    <w:p w14:paraId="6F77D1A9" w14:textId="595E1629" w:rsidR="00587E36" w:rsidRPr="00587E36" w:rsidRDefault="006927A5" w:rsidP="00587E36">
      <w:pPr>
        <w:spacing w:after="120"/>
        <w:ind w:left="567" w:right="567"/>
        <w:jc w:val="both"/>
        <w:rPr>
          <w:rFonts w:ascii="Arial" w:hAnsi="Arial"/>
          <w:i/>
          <w:iCs/>
          <w:sz w:val="24"/>
        </w:rPr>
      </w:pPr>
      <w:r w:rsidRPr="00587E36">
        <w:rPr>
          <w:rFonts w:ascii="Arial" w:hAnsi="Arial"/>
          <w:i/>
          <w:iCs/>
          <w:sz w:val="24"/>
        </w:rPr>
        <w:t>Quindi</w:t>
      </w:r>
      <w:r w:rsidR="00587E36" w:rsidRPr="00587E36">
        <w:rPr>
          <w:rFonts w:ascii="Arial" w:hAnsi="Arial"/>
          <w:i/>
          <w:iCs/>
          <w:sz w:val="24"/>
        </w:rPr>
        <w:t xml:space="preserve">, come a causa di un solo uomo il peccato è entrato nel mondo e, con il peccato, la morte, e così in tutti gli uomini si è propagata la morte, poiché tutti hanno peccato… </w:t>
      </w:r>
      <w:r w:rsidRPr="00587E36">
        <w:rPr>
          <w:rFonts w:ascii="Arial" w:hAnsi="Arial"/>
          <w:i/>
          <w:iCs/>
          <w:sz w:val="24"/>
        </w:rPr>
        <w:t>Fino</w:t>
      </w:r>
      <w:r w:rsidR="00587E36" w:rsidRPr="00587E36">
        <w:rPr>
          <w:rFonts w:ascii="Arial" w:hAnsi="Arial"/>
          <w:i/>
          <w:iCs/>
          <w:sz w:val="24"/>
        </w:rPr>
        <w:t xml:space="preserve"> alla Legge infatti c’era il peccato nel mondo e, anche se il peccato non può essere imputato quando manca la Legge, </w:t>
      </w:r>
      <w:r w:rsidRPr="00587E36">
        <w:rPr>
          <w:rFonts w:ascii="Arial" w:hAnsi="Arial"/>
          <w:i/>
          <w:iCs/>
          <w:sz w:val="24"/>
        </w:rPr>
        <w:t>la</w:t>
      </w:r>
      <w:r w:rsidR="00587E36" w:rsidRPr="00587E36">
        <w:rPr>
          <w:rFonts w:ascii="Arial" w:hAnsi="Arial"/>
          <w:i/>
          <w:iCs/>
          <w:sz w:val="24"/>
        </w:rPr>
        <w:t xml:space="preserve"> morte regnò da Adamo fino a Mosè anche su quelli che non avevano peccato a somiglianza della trasgressione di Adamo, il quale è figura di colui che doveva venire.</w:t>
      </w:r>
    </w:p>
    <w:p w14:paraId="62B33176" w14:textId="297A1286" w:rsidR="00587E36" w:rsidRPr="00587E36" w:rsidRDefault="006927A5" w:rsidP="00587E36">
      <w:pPr>
        <w:spacing w:after="120"/>
        <w:ind w:left="567" w:right="567"/>
        <w:jc w:val="both"/>
        <w:rPr>
          <w:rFonts w:ascii="Arial" w:hAnsi="Arial"/>
          <w:i/>
          <w:iCs/>
          <w:sz w:val="24"/>
        </w:rPr>
      </w:pPr>
      <w:r w:rsidRPr="00587E36">
        <w:rPr>
          <w:rFonts w:ascii="Arial" w:hAnsi="Arial"/>
          <w:i/>
          <w:iCs/>
          <w:sz w:val="24"/>
        </w:rPr>
        <w:t>Ma</w:t>
      </w:r>
      <w:r w:rsidR="00587E36" w:rsidRPr="00587E36">
        <w:rPr>
          <w:rFonts w:ascii="Arial" w:hAnsi="Arial"/>
          <w:i/>
          <w:iCs/>
          <w:sz w:val="24"/>
        </w:rPr>
        <w:t xml:space="preserve"> il dono di grazia non è come la caduta: se infatti per la caduta di uno solo tutti morirono, molto di più la grazia di Dio e il dono concesso in grazia del solo uomo Gesù Cristo si sono riversati in abbondanza su tutti. </w:t>
      </w:r>
      <w:r w:rsidRPr="00587E36">
        <w:rPr>
          <w:rFonts w:ascii="Arial" w:hAnsi="Arial"/>
          <w:i/>
          <w:iCs/>
          <w:sz w:val="24"/>
        </w:rPr>
        <w:t>E</w:t>
      </w:r>
      <w:r w:rsidR="00587E36" w:rsidRPr="00587E36">
        <w:rPr>
          <w:rFonts w:ascii="Arial" w:hAnsi="Arial"/>
          <w:i/>
          <w:iCs/>
          <w:sz w:val="24"/>
        </w:rPr>
        <w:t xml:space="preserve"> nel caso del dono non è come nel caso di quel solo che ha peccato: il giudizio infatti viene da uno solo, ed è per la condanna, il dono di grazia invece da molte cadute, ed è per la giustificazione. </w:t>
      </w:r>
      <w:r w:rsidRPr="00587E36">
        <w:rPr>
          <w:rFonts w:ascii="Arial" w:hAnsi="Arial"/>
          <w:i/>
          <w:iCs/>
          <w:sz w:val="24"/>
        </w:rPr>
        <w:t>Infatti</w:t>
      </w:r>
      <w:r w:rsidR="00587E36" w:rsidRPr="00587E36">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w:t>
      </w:r>
    </w:p>
    <w:p w14:paraId="0F7D5975" w14:textId="438988B0" w:rsidR="00587E36" w:rsidRPr="00587E36" w:rsidRDefault="006927A5" w:rsidP="00587E36">
      <w:pPr>
        <w:spacing w:after="120"/>
        <w:ind w:left="567" w:right="567"/>
        <w:jc w:val="both"/>
        <w:rPr>
          <w:rFonts w:ascii="Arial" w:hAnsi="Arial"/>
          <w:i/>
          <w:iCs/>
          <w:sz w:val="24"/>
        </w:rPr>
      </w:pPr>
      <w:r w:rsidRPr="00587E36">
        <w:rPr>
          <w:rFonts w:ascii="Arial" w:hAnsi="Arial"/>
          <w:i/>
          <w:iCs/>
          <w:sz w:val="24"/>
        </w:rPr>
        <w:t>Come</w:t>
      </w:r>
      <w:r w:rsidR="00587E36" w:rsidRPr="00587E36">
        <w:rPr>
          <w:rFonts w:ascii="Arial" w:hAnsi="Arial"/>
          <w:i/>
          <w:iCs/>
          <w:sz w:val="24"/>
        </w:rPr>
        <w:t xml:space="preserve"> dunque per la caduta di uno solo si è riversata su tutti gli uomini la condanna, così anche per l’opera giusta di uno solo si riversa su tutti gli uomini la giustificazione, che dà vita. </w:t>
      </w:r>
      <w:r w:rsidRPr="00587E36">
        <w:rPr>
          <w:rFonts w:ascii="Arial" w:hAnsi="Arial"/>
          <w:i/>
          <w:iCs/>
          <w:sz w:val="24"/>
        </w:rPr>
        <w:t>Infatti</w:t>
      </w:r>
      <w:r w:rsidR="00587E36" w:rsidRPr="00587E36">
        <w:rPr>
          <w:rFonts w:ascii="Arial" w:hAnsi="Arial"/>
          <w:i/>
          <w:iCs/>
          <w:sz w:val="24"/>
        </w:rPr>
        <w:t>, come per la disobbedienza di un solo uomo tutti sono stati costituiti peccatori, così anche per l’obbedienza di uno solo tutti saranno costituiti giusti.</w:t>
      </w:r>
    </w:p>
    <w:p w14:paraId="2D59F783" w14:textId="6560248A" w:rsidR="00587E36" w:rsidRPr="00587E36" w:rsidRDefault="006927A5" w:rsidP="00587E36">
      <w:pPr>
        <w:spacing w:after="120"/>
        <w:ind w:left="567" w:right="567"/>
        <w:jc w:val="both"/>
        <w:rPr>
          <w:rFonts w:ascii="Arial" w:hAnsi="Arial"/>
          <w:i/>
          <w:iCs/>
          <w:sz w:val="24"/>
        </w:rPr>
      </w:pPr>
      <w:r w:rsidRPr="00587E36">
        <w:rPr>
          <w:rFonts w:ascii="Arial" w:hAnsi="Arial"/>
          <w:i/>
          <w:iCs/>
          <w:sz w:val="24"/>
        </w:rPr>
        <w:t>La</w:t>
      </w:r>
      <w:r w:rsidR="00587E36" w:rsidRPr="00587E36">
        <w:rPr>
          <w:rFonts w:ascii="Arial" w:hAnsi="Arial"/>
          <w:i/>
          <w:iCs/>
          <w:sz w:val="24"/>
        </w:rPr>
        <w:t xml:space="preserve"> Legge poi sopravvenne perché abbondasse la caduta; ma dove abbondò il peccato, sovrabbondò la grazia. </w:t>
      </w:r>
      <w:r w:rsidRPr="00587E36">
        <w:rPr>
          <w:rFonts w:ascii="Arial" w:hAnsi="Arial"/>
          <w:i/>
          <w:iCs/>
          <w:sz w:val="24"/>
        </w:rPr>
        <w:t>Di</w:t>
      </w:r>
      <w:r w:rsidR="00587E36" w:rsidRPr="00587E36">
        <w:rPr>
          <w:rFonts w:ascii="Arial" w:hAnsi="Arial"/>
          <w:i/>
          <w:iCs/>
          <w:sz w:val="24"/>
        </w:rPr>
        <w:t xml:space="preserve"> modo che, come regnò il peccato nella morte, così regni anche la grazia mediante la giustizia per la vita eterna, per mezzo di Gesù Cristo nostro Signore. (Rm 5,1-21).</w:t>
      </w:r>
    </w:p>
    <w:p w14:paraId="417A671F" w14:textId="77777777" w:rsidR="002E2C7B" w:rsidRDefault="002E2C7B" w:rsidP="002E2C7B">
      <w:pPr>
        <w:spacing w:after="120"/>
        <w:jc w:val="both"/>
        <w:rPr>
          <w:rFonts w:ascii="Arial" w:hAnsi="Arial"/>
          <w:sz w:val="24"/>
        </w:rPr>
      </w:pPr>
      <w:r w:rsidRPr="002E2C7B">
        <w:rPr>
          <w:rFonts w:ascii="Arial" w:hAnsi="Arial"/>
          <w:sz w:val="24"/>
        </w:rPr>
        <w:t>Anche quest’altro pensiero è conforme al monogenismo.</w:t>
      </w:r>
    </w:p>
    <w:p w14:paraId="348EE50D" w14:textId="60F22ADF"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Paolo, apostolo di Cristo Gesù per volontà di Dio, ai santi che sono a Èfeso credenti in Cristo Gesù: grazia a voi e pace da Dio, Padre nostro, e dal Signore Gesù Cristo.</w:t>
      </w:r>
    </w:p>
    <w:p w14:paraId="3D6F989F" w14:textId="2BB7ECC8" w:rsidR="00587E36" w:rsidRPr="00587E36" w:rsidRDefault="00587E36" w:rsidP="00587E36">
      <w:pPr>
        <w:spacing w:after="120"/>
        <w:ind w:left="567" w:right="567"/>
        <w:jc w:val="both"/>
        <w:rPr>
          <w:rFonts w:ascii="Arial" w:hAnsi="Arial"/>
          <w:i/>
          <w:iCs/>
          <w:sz w:val="24"/>
        </w:rPr>
      </w:pPr>
      <w:r w:rsidRPr="00587E36">
        <w:rPr>
          <w:rFonts w:ascii="Arial" w:hAnsi="Arial"/>
          <w:i/>
          <w:iCs/>
          <w:sz w:val="24"/>
        </w:rPr>
        <w:lastRenderedPageBreak/>
        <w:t>Benedetto Dio, Padre del Signore nostro Gesù Cristo,</w:t>
      </w:r>
      <w:r w:rsidR="006927A5">
        <w:rPr>
          <w:rFonts w:ascii="Arial" w:hAnsi="Arial"/>
          <w:i/>
          <w:iCs/>
          <w:sz w:val="24"/>
        </w:rPr>
        <w:t xml:space="preserve"> </w:t>
      </w:r>
      <w:r w:rsidRPr="00587E36">
        <w:rPr>
          <w:rFonts w:ascii="Arial" w:hAnsi="Arial"/>
          <w:i/>
          <w:iCs/>
          <w:sz w:val="24"/>
        </w:rPr>
        <w:t>che ci ha benedetti con ogni benedizione spirituale nei cieli in Gesù.</w:t>
      </w:r>
    </w:p>
    <w:p w14:paraId="57D1D86D" w14:textId="77777777" w:rsidR="006927A5" w:rsidRDefault="00587E36" w:rsidP="00587E36">
      <w:pPr>
        <w:spacing w:after="120"/>
        <w:ind w:left="567" w:right="567"/>
        <w:jc w:val="both"/>
        <w:rPr>
          <w:rFonts w:ascii="Arial" w:hAnsi="Arial"/>
          <w:i/>
          <w:iCs/>
          <w:sz w:val="24"/>
        </w:rPr>
      </w:pPr>
      <w:r w:rsidRPr="00587E36">
        <w:rPr>
          <w:rFonts w:ascii="Arial" w:hAnsi="Arial"/>
          <w:i/>
          <w:iCs/>
          <w:sz w:val="24"/>
        </w:rPr>
        <w:t>In lui ci ha scelti prima della creazione del mondo</w:t>
      </w:r>
      <w:r w:rsidR="006927A5">
        <w:rPr>
          <w:rFonts w:ascii="Arial" w:hAnsi="Arial"/>
          <w:i/>
          <w:iCs/>
          <w:sz w:val="24"/>
        </w:rPr>
        <w:t xml:space="preserve"> </w:t>
      </w:r>
      <w:r w:rsidRPr="00587E36">
        <w:rPr>
          <w:rFonts w:ascii="Arial" w:hAnsi="Arial"/>
          <w:i/>
          <w:iCs/>
          <w:sz w:val="24"/>
        </w:rPr>
        <w:t>per essere santi e immacolati di fronte a lui nella carità,</w:t>
      </w:r>
      <w:r w:rsidR="006927A5">
        <w:rPr>
          <w:rFonts w:ascii="Arial" w:hAnsi="Arial"/>
          <w:i/>
          <w:iCs/>
          <w:sz w:val="24"/>
        </w:rPr>
        <w:t xml:space="preserve"> </w:t>
      </w:r>
      <w:r w:rsidRPr="00587E36">
        <w:rPr>
          <w:rFonts w:ascii="Arial" w:hAnsi="Arial"/>
          <w:i/>
          <w:iCs/>
          <w:sz w:val="24"/>
        </w:rPr>
        <w:t>predestinandoci a essere per lui figli adottivi</w:t>
      </w:r>
      <w:r w:rsidR="006927A5">
        <w:rPr>
          <w:rFonts w:ascii="Arial" w:hAnsi="Arial"/>
          <w:i/>
          <w:iCs/>
          <w:sz w:val="24"/>
        </w:rPr>
        <w:t xml:space="preserve"> </w:t>
      </w:r>
      <w:r w:rsidRPr="00587E36">
        <w:rPr>
          <w:rFonts w:ascii="Arial" w:hAnsi="Arial"/>
          <w:i/>
          <w:iCs/>
          <w:sz w:val="24"/>
        </w:rPr>
        <w:t>mediante Gesù Cristo,</w:t>
      </w:r>
      <w:r w:rsidR="006927A5">
        <w:rPr>
          <w:rFonts w:ascii="Arial" w:hAnsi="Arial"/>
          <w:i/>
          <w:iCs/>
          <w:sz w:val="24"/>
        </w:rPr>
        <w:t xml:space="preserve"> </w:t>
      </w:r>
      <w:r w:rsidRPr="00587E36">
        <w:rPr>
          <w:rFonts w:ascii="Arial" w:hAnsi="Arial"/>
          <w:i/>
          <w:iCs/>
          <w:sz w:val="24"/>
        </w:rPr>
        <w:t>secondo il disegno d’amore della sua volontà,</w:t>
      </w:r>
      <w:r w:rsidR="006927A5">
        <w:rPr>
          <w:rFonts w:ascii="Arial" w:hAnsi="Arial"/>
          <w:i/>
          <w:iCs/>
          <w:sz w:val="24"/>
        </w:rPr>
        <w:t xml:space="preserve"> A</w:t>
      </w:r>
      <w:r w:rsidRPr="00587E36">
        <w:rPr>
          <w:rFonts w:ascii="Arial" w:hAnsi="Arial"/>
          <w:i/>
          <w:iCs/>
          <w:sz w:val="24"/>
        </w:rPr>
        <w:t xml:space="preserve"> lode dello splendore della sua grazia,</w:t>
      </w:r>
      <w:r w:rsidR="006927A5">
        <w:rPr>
          <w:rFonts w:ascii="Arial" w:hAnsi="Arial"/>
          <w:i/>
          <w:iCs/>
          <w:sz w:val="24"/>
        </w:rPr>
        <w:t xml:space="preserve"> </w:t>
      </w:r>
      <w:r w:rsidRPr="00587E36">
        <w:rPr>
          <w:rFonts w:ascii="Arial" w:hAnsi="Arial"/>
          <w:i/>
          <w:iCs/>
          <w:sz w:val="24"/>
        </w:rPr>
        <w:t>di cui ci ha gratificati nel Figlio amato.</w:t>
      </w:r>
      <w:r w:rsidR="006927A5">
        <w:rPr>
          <w:rFonts w:ascii="Arial" w:hAnsi="Arial"/>
          <w:i/>
          <w:iCs/>
          <w:sz w:val="24"/>
        </w:rPr>
        <w:t xml:space="preserve"> </w:t>
      </w:r>
    </w:p>
    <w:p w14:paraId="64C98F41" w14:textId="4A1CC0E0"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In lui, mediante il suo sangue,</w:t>
      </w:r>
      <w:r w:rsidR="006927A5">
        <w:rPr>
          <w:rFonts w:ascii="Arial" w:hAnsi="Arial"/>
          <w:i/>
          <w:iCs/>
          <w:sz w:val="24"/>
        </w:rPr>
        <w:t xml:space="preserve"> </w:t>
      </w:r>
      <w:r w:rsidRPr="00587E36">
        <w:rPr>
          <w:rFonts w:ascii="Arial" w:hAnsi="Arial"/>
          <w:i/>
          <w:iCs/>
          <w:sz w:val="24"/>
        </w:rPr>
        <w:t>abbiamo la redenzione, il perdono delle colpe,</w:t>
      </w:r>
      <w:r w:rsidR="006927A5">
        <w:rPr>
          <w:rFonts w:ascii="Arial" w:hAnsi="Arial"/>
          <w:i/>
          <w:iCs/>
          <w:sz w:val="24"/>
        </w:rPr>
        <w:t xml:space="preserve"> </w:t>
      </w:r>
      <w:r w:rsidRPr="00587E36">
        <w:rPr>
          <w:rFonts w:ascii="Arial" w:hAnsi="Arial"/>
          <w:i/>
          <w:iCs/>
          <w:sz w:val="24"/>
        </w:rPr>
        <w:t>secondo la ricchezza della sua grazia.</w:t>
      </w:r>
      <w:r w:rsidR="006927A5">
        <w:rPr>
          <w:rFonts w:ascii="Arial" w:hAnsi="Arial"/>
          <w:i/>
          <w:iCs/>
          <w:sz w:val="24"/>
        </w:rPr>
        <w:t xml:space="preserve"> </w:t>
      </w:r>
      <w:r w:rsidRPr="00587E36">
        <w:rPr>
          <w:rFonts w:ascii="Arial" w:hAnsi="Arial"/>
          <w:i/>
          <w:iCs/>
          <w:sz w:val="24"/>
        </w:rPr>
        <w:t>Egli l’ha riversata in abbondanza su di noi</w:t>
      </w:r>
      <w:r w:rsidR="006927A5">
        <w:rPr>
          <w:rFonts w:ascii="Arial" w:hAnsi="Arial"/>
          <w:i/>
          <w:iCs/>
          <w:sz w:val="24"/>
        </w:rPr>
        <w:t xml:space="preserve"> </w:t>
      </w:r>
      <w:r w:rsidRPr="00587E36">
        <w:rPr>
          <w:rFonts w:ascii="Arial" w:hAnsi="Arial"/>
          <w:i/>
          <w:iCs/>
          <w:sz w:val="24"/>
        </w:rPr>
        <w:t>con ogni sapienza e intelligenza,</w:t>
      </w:r>
      <w:r w:rsidR="006927A5">
        <w:rPr>
          <w:rFonts w:ascii="Arial" w:hAnsi="Arial"/>
          <w:i/>
          <w:iCs/>
          <w:sz w:val="24"/>
        </w:rPr>
        <w:t xml:space="preserve"> </w:t>
      </w:r>
      <w:r w:rsidRPr="00587E36">
        <w:rPr>
          <w:rFonts w:ascii="Arial" w:hAnsi="Arial"/>
          <w:i/>
          <w:iCs/>
          <w:sz w:val="24"/>
        </w:rPr>
        <w:t>facendoci conoscere il mistero della sua volontà,</w:t>
      </w:r>
      <w:r w:rsidR="006927A5">
        <w:rPr>
          <w:rFonts w:ascii="Arial" w:hAnsi="Arial"/>
          <w:i/>
          <w:iCs/>
          <w:sz w:val="24"/>
        </w:rPr>
        <w:t xml:space="preserve"> </w:t>
      </w:r>
      <w:r w:rsidRPr="00587E36">
        <w:rPr>
          <w:rFonts w:ascii="Arial" w:hAnsi="Arial"/>
          <w:i/>
          <w:iCs/>
          <w:sz w:val="24"/>
        </w:rPr>
        <w:t>secondo la benevolenza che in lui si era proposto</w:t>
      </w:r>
      <w:r w:rsidR="006927A5">
        <w:rPr>
          <w:rFonts w:ascii="Arial" w:hAnsi="Arial"/>
          <w:i/>
          <w:iCs/>
          <w:sz w:val="24"/>
        </w:rPr>
        <w:t xml:space="preserve"> </w:t>
      </w:r>
      <w:r w:rsidRPr="00587E36">
        <w:rPr>
          <w:rFonts w:ascii="Arial" w:hAnsi="Arial"/>
          <w:i/>
          <w:iCs/>
          <w:sz w:val="24"/>
        </w:rPr>
        <w:t>per il governo della pienezza dei tempi:</w:t>
      </w:r>
      <w:r w:rsidR="006927A5">
        <w:rPr>
          <w:rFonts w:ascii="Arial" w:hAnsi="Arial"/>
          <w:i/>
          <w:iCs/>
          <w:sz w:val="24"/>
        </w:rPr>
        <w:t xml:space="preserve"> </w:t>
      </w:r>
      <w:r w:rsidRPr="00587E36">
        <w:rPr>
          <w:rFonts w:ascii="Arial" w:hAnsi="Arial"/>
          <w:i/>
          <w:iCs/>
          <w:sz w:val="24"/>
        </w:rPr>
        <w:t>ricondurre al Gesù, unico capo, tutte le cose,</w:t>
      </w:r>
      <w:r w:rsidR="006927A5">
        <w:rPr>
          <w:rFonts w:ascii="Arial" w:hAnsi="Arial"/>
          <w:i/>
          <w:iCs/>
          <w:sz w:val="24"/>
        </w:rPr>
        <w:t xml:space="preserve"> </w:t>
      </w:r>
      <w:r w:rsidRPr="00587E36">
        <w:rPr>
          <w:rFonts w:ascii="Arial" w:hAnsi="Arial"/>
          <w:i/>
          <w:iCs/>
          <w:sz w:val="24"/>
        </w:rPr>
        <w:t>quelle nei cieli e quelle sulla terra.</w:t>
      </w:r>
    </w:p>
    <w:p w14:paraId="6B3CC81E" w14:textId="57982F66"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In lui siamo stati fatti anche eredi,</w:t>
      </w:r>
      <w:r w:rsidR="006927A5">
        <w:rPr>
          <w:rFonts w:ascii="Arial" w:hAnsi="Arial"/>
          <w:i/>
          <w:iCs/>
          <w:sz w:val="24"/>
        </w:rPr>
        <w:t xml:space="preserve"> </w:t>
      </w:r>
      <w:r w:rsidRPr="00587E36">
        <w:rPr>
          <w:rFonts w:ascii="Arial" w:hAnsi="Arial"/>
          <w:i/>
          <w:iCs/>
          <w:sz w:val="24"/>
        </w:rPr>
        <w:t>predestinati – secondo il progetto di colui</w:t>
      </w:r>
      <w:r w:rsidR="006927A5">
        <w:rPr>
          <w:rFonts w:ascii="Arial" w:hAnsi="Arial"/>
          <w:i/>
          <w:iCs/>
          <w:sz w:val="24"/>
        </w:rPr>
        <w:t xml:space="preserve"> </w:t>
      </w:r>
      <w:r w:rsidRPr="00587E36">
        <w:rPr>
          <w:rFonts w:ascii="Arial" w:hAnsi="Arial"/>
          <w:i/>
          <w:iCs/>
          <w:sz w:val="24"/>
        </w:rPr>
        <w:t>che tutto opera secondo la sua volontà –</w:t>
      </w:r>
      <w:r w:rsidR="006927A5">
        <w:rPr>
          <w:rFonts w:ascii="Arial" w:hAnsi="Arial"/>
          <w:i/>
          <w:iCs/>
          <w:sz w:val="24"/>
        </w:rPr>
        <w:t xml:space="preserve"> A</w:t>
      </w:r>
      <w:r w:rsidRPr="00587E36">
        <w:rPr>
          <w:rFonts w:ascii="Arial" w:hAnsi="Arial"/>
          <w:i/>
          <w:iCs/>
          <w:sz w:val="24"/>
        </w:rPr>
        <w:t xml:space="preserve"> essere lode della sua gloria,</w:t>
      </w:r>
      <w:r w:rsidR="006927A5">
        <w:rPr>
          <w:rFonts w:ascii="Arial" w:hAnsi="Arial"/>
          <w:i/>
          <w:iCs/>
          <w:sz w:val="24"/>
        </w:rPr>
        <w:t xml:space="preserve"> </w:t>
      </w:r>
      <w:r w:rsidRPr="00587E36">
        <w:rPr>
          <w:rFonts w:ascii="Arial" w:hAnsi="Arial"/>
          <w:i/>
          <w:iCs/>
          <w:sz w:val="24"/>
        </w:rPr>
        <w:t>noi, che già prima abbiamo sperato nel Gesù.</w:t>
      </w:r>
    </w:p>
    <w:p w14:paraId="70021B03" w14:textId="35694BAD"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In lui anche voi,</w:t>
      </w:r>
      <w:r w:rsidR="006927A5">
        <w:rPr>
          <w:rFonts w:ascii="Arial" w:hAnsi="Arial"/>
          <w:i/>
          <w:iCs/>
          <w:sz w:val="24"/>
        </w:rPr>
        <w:t xml:space="preserve"> </w:t>
      </w:r>
      <w:r w:rsidRPr="00587E36">
        <w:rPr>
          <w:rFonts w:ascii="Arial" w:hAnsi="Arial"/>
          <w:i/>
          <w:iCs/>
          <w:sz w:val="24"/>
        </w:rPr>
        <w:t>dopo avere ascoltato la parola della verità,</w:t>
      </w:r>
      <w:r w:rsidR="006927A5">
        <w:rPr>
          <w:rFonts w:ascii="Arial" w:hAnsi="Arial"/>
          <w:i/>
          <w:iCs/>
          <w:sz w:val="24"/>
        </w:rPr>
        <w:t xml:space="preserve"> </w:t>
      </w:r>
      <w:r w:rsidRPr="00587E36">
        <w:rPr>
          <w:rFonts w:ascii="Arial" w:hAnsi="Arial"/>
          <w:i/>
          <w:iCs/>
          <w:sz w:val="24"/>
        </w:rPr>
        <w:t>il Vangelo della vostra salvezza,</w:t>
      </w:r>
      <w:r w:rsidR="006927A5">
        <w:rPr>
          <w:rFonts w:ascii="Arial" w:hAnsi="Arial"/>
          <w:i/>
          <w:iCs/>
          <w:sz w:val="24"/>
        </w:rPr>
        <w:t xml:space="preserve"> </w:t>
      </w:r>
      <w:r w:rsidRPr="00587E36">
        <w:rPr>
          <w:rFonts w:ascii="Arial" w:hAnsi="Arial"/>
          <w:i/>
          <w:iCs/>
          <w:sz w:val="24"/>
        </w:rPr>
        <w:t>e avere in esso creduto, avete ricevuto il sigillo</w:t>
      </w:r>
      <w:r w:rsidR="006927A5">
        <w:rPr>
          <w:rFonts w:ascii="Arial" w:hAnsi="Arial"/>
          <w:i/>
          <w:iCs/>
          <w:sz w:val="24"/>
        </w:rPr>
        <w:t xml:space="preserve"> </w:t>
      </w:r>
      <w:r w:rsidRPr="00587E36">
        <w:rPr>
          <w:rFonts w:ascii="Arial" w:hAnsi="Arial"/>
          <w:i/>
          <w:iCs/>
          <w:sz w:val="24"/>
        </w:rPr>
        <w:t>dello Spirito Santo che era stato promesso,</w:t>
      </w:r>
      <w:r w:rsidR="006927A5">
        <w:rPr>
          <w:rFonts w:ascii="Arial" w:hAnsi="Arial"/>
          <w:i/>
          <w:iCs/>
          <w:sz w:val="24"/>
        </w:rPr>
        <w:t xml:space="preserve"> </w:t>
      </w:r>
      <w:r w:rsidRPr="00587E36">
        <w:rPr>
          <w:rFonts w:ascii="Arial" w:hAnsi="Arial"/>
          <w:i/>
          <w:iCs/>
          <w:sz w:val="24"/>
        </w:rPr>
        <w:t>il quale è caparra della nostra eredità,</w:t>
      </w:r>
      <w:r w:rsidR="006927A5">
        <w:rPr>
          <w:rFonts w:ascii="Arial" w:hAnsi="Arial"/>
          <w:i/>
          <w:iCs/>
          <w:sz w:val="24"/>
        </w:rPr>
        <w:t xml:space="preserve"> </w:t>
      </w:r>
      <w:r w:rsidRPr="00587E36">
        <w:rPr>
          <w:rFonts w:ascii="Arial" w:hAnsi="Arial"/>
          <w:i/>
          <w:iCs/>
          <w:sz w:val="24"/>
        </w:rPr>
        <w:t>in attesa della completa redenzione</w:t>
      </w:r>
      <w:r w:rsidR="006927A5">
        <w:rPr>
          <w:rFonts w:ascii="Arial" w:hAnsi="Arial"/>
          <w:i/>
          <w:iCs/>
          <w:sz w:val="24"/>
        </w:rPr>
        <w:t xml:space="preserve"> </w:t>
      </w:r>
      <w:r w:rsidRPr="00587E36">
        <w:rPr>
          <w:rFonts w:ascii="Arial" w:hAnsi="Arial"/>
          <w:i/>
          <w:iCs/>
          <w:sz w:val="24"/>
        </w:rPr>
        <w:t>di coloro che Dio si è acquistato a lode della sua gloria.</w:t>
      </w:r>
    </w:p>
    <w:p w14:paraId="1BD34165" w14:textId="16C54D52"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Perciò anch’io, avendo avuto notizia della vostra fede nel Signore Gesù e dell’amore che avete verso tutti i santi, </w:t>
      </w:r>
      <w:r w:rsidR="006927A5" w:rsidRPr="00587E36">
        <w:rPr>
          <w:rFonts w:ascii="Arial" w:hAnsi="Arial"/>
          <w:i/>
          <w:iCs/>
          <w:sz w:val="24"/>
        </w:rPr>
        <w:t>continuamente</w:t>
      </w:r>
      <w:r w:rsidRPr="00587E36">
        <w:rPr>
          <w:rFonts w:ascii="Arial" w:hAnsi="Arial"/>
          <w:i/>
          <w:iCs/>
          <w:sz w:val="24"/>
        </w:rPr>
        <w:t xml:space="preserve"> rendo grazie per voi ricordandovi nelle mie preghiere, </w:t>
      </w:r>
      <w:r w:rsidR="006927A5" w:rsidRPr="00587E36">
        <w:rPr>
          <w:rFonts w:ascii="Arial" w:hAnsi="Arial"/>
          <w:i/>
          <w:iCs/>
          <w:sz w:val="24"/>
        </w:rPr>
        <w:t>affinché</w:t>
      </w:r>
      <w:r w:rsidRPr="00587E36">
        <w:rPr>
          <w:rFonts w:ascii="Arial" w:hAnsi="Arial"/>
          <w:i/>
          <w:iCs/>
          <w:sz w:val="24"/>
        </w:rPr>
        <w:t xml:space="preserve"> il Dio del Signore nostro Cristo Gesù, il Padre della gloria, vi dia uno spirito di sapienza e di rivelazione per una profonda conoscenza di lui; </w:t>
      </w:r>
      <w:r w:rsidR="006927A5" w:rsidRPr="00587E36">
        <w:rPr>
          <w:rFonts w:ascii="Arial" w:hAnsi="Arial"/>
          <w:i/>
          <w:iCs/>
          <w:sz w:val="24"/>
        </w:rPr>
        <w:t>illumini</w:t>
      </w:r>
      <w:r w:rsidRPr="00587E36">
        <w:rPr>
          <w:rFonts w:ascii="Arial" w:hAnsi="Arial"/>
          <w:i/>
          <w:iCs/>
          <w:sz w:val="24"/>
        </w:rPr>
        <w:t xml:space="preserve"> gli occhi del vostro cuore per farvi comprendere a quale speranza vi ha chiamati, quale tesoro di gloria racchiude la sua eredità fra i santi </w:t>
      </w:r>
      <w:r w:rsidR="006927A5" w:rsidRPr="00587E36">
        <w:rPr>
          <w:rFonts w:ascii="Arial" w:hAnsi="Arial"/>
          <w:i/>
          <w:iCs/>
          <w:sz w:val="24"/>
        </w:rPr>
        <w:t>e</w:t>
      </w:r>
      <w:r w:rsidRPr="00587E36">
        <w:rPr>
          <w:rFonts w:ascii="Arial" w:hAnsi="Arial"/>
          <w:i/>
          <w:iCs/>
          <w:sz w:val="24"/>
        </w:rPr>
        <w:t xml:space="preserve"> qual è la straordinaria grandezza della sua potenza verso di noi, che crediamo, secondo l’efficacia della sua forza e del suo vigore.</w:t>
      </w:r>
    </w:p>
    <w:p w14:paraId="765776B3" w14:textId="20E4784B"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Egli la manifestò in Gesù,</w:t>
      </w:r>
      <w:r w:rsidR="006927A5">
        <w:rPr>
          <w:rFonts w:ascii="Arial" w:hAnsi="Arial"/>
          <w:i/>
          <w:iCs/>
          <w:sz w:val="24"/>
        </w:rPr>
        <w:t xml:space="preserve"> </w:t>
      </w:r>
      <w:r w:rsidRPr="00587E36">
        <w:rPr>
          <w:rFonts w:ascii="Arial" w:hAnsi="Arial"/>
          <w:i/>
          <w:iCs/>
          <w:sz w:val="24"/>
        </w:rPr>
        <w:t>quando lo risuscitò dai morti</w:t>
      </w:r>
      <w:r w:rsidR="006927A5">
        <w:rPr>
          <w:rFonts w:ascii="Arial" w:hAnsi="Arial"/>
          <w:i/>
          <w:iCs/>
          <w:sz w:val="24"/>
        </w:rPr>
        <w:t xml:space="preserve"> </w:t>
      </w:r>
      <w:r w:rsidRPr="00587E36">
        <w:rPr>
          <w:rFonts w:ascii="Arial" w:hAnsi="Arial"/>
          <w:i/>
          <w:iCs/>
          <w:sz w:val="24"/>
        </w:rPr>
        <w:t>e lo fece sedere alla sua destra nei cieli,</w:t>
      </w:r>
      <w:r w:rsidR="006927A5">
        <w:rPr>
          <w:rFonts w:ascii="Arial" w:hAnsi="Arial"/>
          <w:i/>
          <w:iCs/>
          <w:sz w:val="24"/>
        </w:rPr>
        <w:t xml:space="preserve"> </w:t>
      </w:r>
      <w:r w:rsidRPr="00587E36">
        <w:rPr>
          <w:rFonts w:ascii="Arial" w:hAnsi="Arial"/>
          <w:i/>
          <w:iCs/>
          <w:sz w:val="24"/>
        </w:rPr>
        <w:t>al di sopra di ogni Principato e Potenza,</w:t>
      </w:r>
      <w:r w:rsidR="006927A5">
        <w:rPr>
          <w:rFonts w:ascii="Arial" w:hAnsi="Arial"/>
          <w:i/>
          <w:iCs/>
          <w:sz w:val="24"/>
        </w:rPr>
        <w:t xml:space="preserve"> </w:t>
      </w:r>
      <w:r w:rsidRPr="00587E36">
        <w:rPr>
          <w:rFonts w:ascii="Arial" w:hAnsi="Arial"/>
          <w:i/>
          <w:iCs/>
          <w:sz w:val="24"/>
        </w:rPr>
        <w:t>al di sopra di ogni Forza e Dominazione</w:t>
      </w:r>
      <w:r w:rsidR="006927A5">
        <w:rPr>
          <w:rFonts w:ascii="Arial" w:hAnsi="Arial"/>
          <w:i/>
          <w:iCs/>
          <w:sz w:val="24"/>
        </w:rPr>
        <w:t xml:space="preserve"> </w:t>
      </w:r>
      <w:r w:rsidRPr="00587E36">
        <w:rPr>
          <w:rFonts w:ascii="Arial" w:hAnsi="Arial"/>
          <w:i/>
          <w:iCs/>
          <w:sz w:val="24"/>
        </w:rPr>
        <w:t>e di ogni nome che viene nominato</w:t>
      </w:r>
      <w:r w:rsidR="006927A5">
        <w:rPr>
          <w:rFonts w:ascii="Arial" w:hAnsi="Arial"/>
          <w:i/>
          <w:iCs/>
          <w:sz w:val="24"/>
        </w:rPr>
        <w:t xml:space="preserve"> </w:t>
      </w:r>
      <w:r w:rsidRPr="00587E36">
        <w:rPr>
          <w:rFonts w:ascii="Arial" w:hAnsi="Arial"/>
          <w:i/>
          <w:iCs/>
          <w:sz w:val="24"/>
        </w:rPr>
        <w:t>non solo nel tempo presente ma anche in quello futuro.</w:t>
      </w:r>
      <w:r w:rsidR="006927A5">
        <w:rPr>
          <w:rFonts w:ascii="Arial" w:hAnsi="Arial"/>
          <w:i/>
          <w:iCs/>
          <w:sz w:val="24"/>
        </w:rPr>
        <w:t xml:space="preserve"> </w:t>
      </w:r>
      <w:r w:rsidRPr="00587E36">
        <w:rPr>
          <w:rFonts w:ascii="Arial" w:hAnsi="Arial"/>
          <w:i/>
          <w:iCs/>
          <w:sz w:val="24"/>
        </w:rPr>
        <w:t>Tutto infatti egli ha messo sotto i suoi piedi</w:t>
      </w:r>
      <w:r w:rsidR="006927A5">
        <w:rPr>
          <w:rFonts w:ascii="Arial" w:hAnsi="Arial"/>
          <w:i/>
          <w:iCs/>
          <w:sz w:val="24"/>
        </w:rPr>
        <w:t xml:space="preserve"> </w:t>
      </w:r>
      <w:r w:rsidRPr="00587E36">
        <w:rPr>
          <w:rFonts w:ascii="Arial" w:hAnsi="Arial"/>
          <w:i/>
          <w:iCs/>
          <w:sz w:val="24"/>
        </w:rPr>
        <w:t>e lo ha dato alla Chiesa come capo su tutte le cose:</w:t>
      </w:r>
      <w:r w:rsidR="006927A5">
        <w:rPr>
          <w:rFonts w:ascii="Arial" w:hAnsi="Arial"/>
          <w:i/>
          <w:iCs/>
          <w:sz w:val="24"/>
        </w:rPr>
        <w:t xml:space="preserve"> </w:t>
      </w:r>
      <w:r w:rsidRPr="00587E36">
        <w:rPr>
          <w:rFonts w:ascii="Arial" w:hAnsi="Arial"/>
          <w:i/>
          <w:iCs/>
          <w:sz w:val="24"/>
        </w:rPr>
        <w:t>essa è il corpo di lui,</w:t>
      </w:r>
      <w:r w:rsidR="006927A5">
        <w:rPr>
          <w:rFonts w:ascii="Arial" w:hAnsi="Arial"/>
          <w:i/>
          <w:iCs/>
          <w:sz w:val="24"/>
        </w:rPr>
        <w:t xml:space="preserve"> </w:t>
      </w:r>
      <w:r w:rsidRPr="00587E36">
        <w:rPr>
          <w:rFonts w:ascii="Arial" w:hAnsi="Arial"/>
          <w:i/>
          <w:iCs/>
          <w:sz w:val="24"/>
        </w:rPr>
        <w:t>la pienezza di colui che è il perfetto compimento</w:t>
      </w:r>
      <w:r w:rsidR="006927A5">
        <w:rPr>
          <w:rFonts w:ascii="Arial" w:hAnsi="Arial"/>
          <w:i/>
          <w:iCs/>
          <w:sz w:val="24"/>
        </w:rPr>
        <w:t xml:space="preserve"> </w:t>
      </w:r>
      <w:r w:rsidRPr="00587E36">
        <w:rPr>
          <w:rFonts w:ascii="Arial" w:hAnsi="Arial"/>
          <w:i/>
          <w:iCs/>
          <w:sz w:val="24"/>
        </w:rPr>
        <w:t xml:space="preserve">di tutte le cose. (Ef 1,1.23). </w:t>
      </w:r>
    </w:p>
    <w:p w14:paraId="1471A1B9" w14:textId="68CD87F8"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Anche voi eravate morti per le vostre colpe e i vostri peccati, </w:t>
      </w:r>
      <w:r w:rsidR="006927A5" w:rsidRPr="00587E36">
        <w:rPr>
          <w:rFonts w:ascii="Arial" w:hAnsi="Arial"/>
          <w:i/>
          <w:iCs/>
          <w:sz w:val="24"/>
        </w:rPr>
        <w:t>nei</w:t>
      </w:r>
      <w:r w:rsidRPr="00587E36">
        <w:rPr>
          <w:rFonts w:ascii="Arial" w:hAnsi="Arial"/>
          <w:i/>
          <w:iCs/>
          <w:sz w:val="24"/>
        </w:rPr>
        <w:t xml:space="preserve"> quali un tempo viveste, alla maniera di questo mondo, seguendo il principe delle Potenze dell’aria, quello spirito che ora opera negli uomini ribelli. </w:t>
      </w:r>
      <w:r w:rsidR="006927A5" w:rsidRPr="00587E36">
        <w:rPr>
          <w:rFonts w:ascii="Arial" w:hAnsi="Arial"/>
          <w:i/>
          <w:iCs/>
          <w:sz w:val="24"/>
        </w:rPr>
        <w:t>Anche</w:t>
      </w:r>
      <w:r w:rsidRPr="00587E36">
        <w:rPr>
          <w:rFonts w:ascii="Arial" w:hAnsi="Arial"/>
          <w:i/>
          <w:iCs/>
          <w:sz w:val="24"/>
        </w:rPr>
        <w:t xml:space="preserve"> tutti noi, come loro, un tempo siamo vissuti nelle nostre passioni carnali seguendo le voglie della carne e dei pensieri cattivi: eravamo per natura meritevoli d’ira, come gli altri. </w:t>
      </w:r>
      <w:r w:rsidR="006927A5" w:rsidRPr="00587E36">
        <w:rPr>
          <w:rFonts w:ascii="Arial" w:hAnsi="Arial"/>
          <w:i/>
          <w:iCs/>
          <w:sz w:val="24"/>
        </w:rPr>
        <w:t>Ma</w:t>
      </w:r>
      <w:r w:rsidRPr="00587E36">
        <w:rPr>
          <w:rFonts w:ascii="Arial" w:hAnsi="Arial"/>
          <w:i/>
          <w:iCs/>
          <w:sz w:val="24"/>
        </w:rPr>
        <w:t xml:space="preserve"> Dio, ricco di misericordia, per il grande amore con il quale ci ha amato, </w:t>
      </w:r>
      <w:r w:rsidR="006927A5" w:rsidRPr="00587E36">
        <w:rPr>
          <w:rFonts w:ascii="Arial" w:hAnsi="Arial"/>
          <w:i/>
          <w:iCs/>
          <w:sz w:val="24"/>
        </w:rPr>
        <w:t>da</w:t>
      </w:r>
      <w:r w:rsidRPr="00587E36">
        <w:rPr>
          <w:rFonts w:ascii="Arial" w:hAnsi="Arial"/>
          <w:i/>
          <w:iCs/>
          <w:sz w:val="24"/>
        </w:rPr>
        <w:t xml:space="preserve"> morti che eravamo per le colpe, ci ha fatto rivivere con Gesù: per grazia siete salvati. </w:t>
      </w:r>
      <w:r w:rsidR="006927A5" w:rsidRPr="00587E36">
        <w:rPr>
          <w:rFonts w:ascii="Arial" w:hAnsi="Arial"/>
          <w:i/>
          <w:iCs/>
          <w:sz w:val="24"/>
        </w:rPr>
        <w:t>Con</w:t>
      </w:r>
      <w:r w:rsidRPr="00587E36">
        <w:rPr>
          <w:rFonts w:ascii="Arial" w:hAnsi="Arial"/>
          <w:i/>
          <w:iCs/>
          <w:sz w:val="24"/>
        </w:rPr>
        <w:t xml:space="preserve"> </w:t>
      </w:r>
      <w:r w:rsidRPr="00587E36">
        <w:rPr>
          <w:rFonts w:ascii="Arial" w:hAnsi="Arial"/>
          <w:i/>
          <w:iCs/>
          <w:sz w:val="24"/>
        </w:rPr>
        <w:lastRenderedPageBreak/>
        <w:t xml:space="preserve">lui ci ha anche risuscitato e ci ha fatto sedere nei cieli, in Cristo Gesù, </w:t>
      </w:r>
      <w:r w:rsidR="006927A5" w:rsidRPr="00587E36">
        <w:rPr>
          <w:rFonts w:ascii="Arial" w:hAnsi="Arial"/>
          <w:i/>
          <w:iCs/>
          <w:sz w:val="24"/>
        </w:rPr>
        <w:t>per</w:t>
      </w:r>
      <w:r w:rsidRPr="00587E36">
        <w:rPr>
          <w:rFonts w:ascii="Arial" w:hAnsi="Arial"/>
          <w:i/>
          <w:iCs/>
          <w:sz w:val="24"/>
        </w:rPr>
        <w:t xml:space="preserve"> mostrare nei secoli futuri la straordinaria ricchezza della sua grazia mediante la sua bontà verso di noi in Cristo Gesù.</w:t>
      </w:r>
    </w:p>
    <w:p w14:paraId="6655F0E0" w14:textId="504A131E"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Per grazia infatti siete salvati mediante la fede; e ciò non viene da voi, ma è dono di Dio; </w:t>
      </w:r>
      <w:r w:rsidR="006927A5" w:rsidRPr="00587E36">
        <w:rPr>
          <w:rFonts w:ascii="Arial" w:hAnsi="Arial"/>
          <w:i/>
          <w:iCs/>
          <w:sz w:val="24"/>
        </w:rPr>
        <w:t>né</w:t>
      </w:r>
      <w:r w:rsidRPr="00587E36">
        <w:rPr>
          <w:rFonts w:ascii="Arial" w:hAnsi="Arial"/>
          <w:i/>
          <w:iCs/>
          <w:sz w:val="24"/>
        </w:rPr>
        <w:t xml:space="preserve"> viene dalle opere, perché nessuno possa vantarsene. </w:t>
      </w:r>
      <w:r w:rsidR="006927A5" w:rsidRPr="00587E36">
        <w:rPr>
          <w:rFonts w:ascii="Arial" w:hAnsi="Arial"/>
          <w:i/>
          <w:iCs/>
          <w:sz w:val="24"/>
        </w:rPr>
        <w:t>Siamo</w:t>
      </w:r>
      <w:r w:rsidRPr="00587E36">
        <w:rPr>
          <w:rFonts w:ascii="Arial" w:hAnsi="Arial"/>
          <w:i/>
          <w:iCs/>
          <w:sz w:val="24"/>
        </w:rPr>
        <w:t xml:space="preserve"> infatti opera sua, creati in Cristo Gesù per le opere buone, che Dio ha preparato perché in esse camminassimo.</w:t>
      </w:r>
    </w:p>
    <w:p w14:paraId="0A06A3D6" w14:textId="4E1A1526" w:rsidR="00587E36" w:rsidRPr="00587E36" w:rsidRDefault="006927A5" w:rsidP="00587E36">
      <w:pPr>
        <w:spacing w:after="120"/>
        <w:ind w:left="567" w:right="567"/>
        <w:jc w:val="both"/>
        <w:rPr>
          <w:rFonts w:ascii="Arial" w:hAnsi="Arial"/>
          <w:i/>
          <w:iCs/>
          <w:sz w:val="24"/>
        </w:rPr>
      </w:pPr>
      <w:r w:rsidRPr="00587E36">
        <w:rPr>
          <w:rFonts w:ascii="Arial" w:hAnsi="Arial"/>
          <w:i/>
          <w:iCs/>
          <w:sz w:val="24"/>
        </w:rPr>
        <w:t>Perciò</w:t>
      </w:r>
      <w:r w:rsidR="00587E36" w:rsidRPr="00587E36">
        <w:rPr>
          <w:rFonts w:ascii="Arial" w:hAnsi="Arial"/>
          <w:i/>
          <w:iCs/>
          <w:sz w:val="24"/>
        </w:rPr>
        <w:t xml:space="preserve"> ricordatevi che un tempo voi, pagani nella carne, chiamati non circoncisi da quelli che si dicono circoncisi perché resi tali nella carne per mano d’uomo, </w:t>
      </w:r>
      <w:r w:rsidRPr="00587E36">
        <w:rPr>
          <w:rFonts w:ascii="Arial" w:hAnsi="Arial"/>
          <w:i/>
          <w:iCs/>
          <w:sz w:val="24"/>
        </w:rPr>
        <w:t>ricordatevi</w:t>
      </w:r>
      <w:r w:rsidR="00587E36" w:rsidRPr="00587E36">
        <w:rPr>
          <w:rFonts w:ascii="Arial" w:hAnsi="Arial"/>
          <w:i/>
          <w:iCs/>
          <w:sz w:val="24"/>
        </w:rPr>
        <w:t xml:space="preserve"> che in quel tempo eravate senza Gesù, esclusi dalla cittadinanza d’Israele, estranei ai patti della promessa, senza speranza e senza Dio nel mondo. </w:t>
      </w:r>
      <w:r w:rsidRPr="00587E36">
        <w:rPr>
          <w:rFonts w:ascii="Arial" w:hAnsi="Arial"/>
          <w:i/>
          <w:iCs/>
          <w:sz w:val="24"/>
        </w:rPr>
        <w:t>Ora</w:t>
      </w:r>
      <w:r w:rsidR="00587E36" w:rsidRPr="00587E36">
        <w:rPr>
          <w:rFonts w:ascii="Arial" w:hAnsi="Arial"/>
          <w:i/>
          <w:iCs/>
          <w:sz w:val="24"/>
        </w:rPr>
        <w:t xml:space="preserve"> invece, in Cristo Gesù, voi che un tempo eravate lontani, siete diventati vicini, grazie al sangue di Gesù.</w:t>
      </w:r>
    </w:p>
    <w:p w14:paraId="21195324" w14:textId="70B1AA48"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Egli infatti è la nostra pace,</w:t>
      </w:r>
      <w:r w:rsidR="006927A5">
        <w:rPr>
          <w:rFonts w:ascii="Arial" w:hAnsi="Arial"/>
          <w:i/>
          <w:iCs/>
          <w:sz w:val="24"/>
        </w:rPr>
        <w:t xml:space="preserve"> </w:t>
      </w:r>
      <w:r w:rsidRPr="00587E36">
        <w:rPr>
          <w:rFonts w:ascii="Arial" w:hAnsi="Arial"/>
          <w:i/>
          <w:iCs/>
          <w:sz w:val="24"/>
        </w:rPr>
        <w:t>colui che di due ha fatto una cosa sola,</w:t>
      </w:r>
      <w:r w:rsidR="006927A5">
        <w:rPr>
          <w:rFonts w:ascii="Arial" w:hAnsi="Arial"/>
          <w:i/>
          <w:iCs/>
          <w:sz w:val="24"/>
        </w:rPr>
        <w:t xml:space="preserve"> </w:t>
      </w:r>
      <w:r w:rsidRPr="00587E36">
        <w:rPr>
          <w:rFonts w:ascii="Arial" w:hAnsi="Arial"/>
          <w:i/>
          <w:iCs/>
          <w:sz w:val="24"/>
        </w:rPr>
        <w:t>abbattendo il muro di separazione che li divideva,</w:t>
      </w:r>
      <w:r w:rsidR="006927A5">
        <w:rPr>
          <w:rFonts w:ascii="Arial" w:hAnsi="Arial"/>
          <w:i/>
          <w:iCs/>
          <w:sz w:val="24"/>
        </w:rPr>
        <w:t xml:space="preserve"> </w:t>
      </w:r>
      <w:r w:rsidRPr="00587E36">
        <w:rPr>
          <w:rFonts w:ascii="Arial" w:hAnsi="Arial"/>
          <w:i/>
          <w:iCs/>
          <w:sz w:val="24"/>
        </w:rPr>
        <w:t>cioè l’inimicizia, per mezzo della sua carne.</w:t>
      </w:r>
      <w:r w:rsidR="006927A5">
        <w:rPr>
          <w:rFonts w:ascii="Arial" w:hAnsi="Arial"/>
          <w:i/>
          <w:iCs/>
          <w:sz w:val="24"/>
        </w:rPr>
        <w:t xml:space="preserve"> </w:t>
      </w:r>
      <w:r w:rsidRPr="00587E36">
        <w:rPr>
          <w:rFonts w:ascii="Arial" w:hAnsi="Arial"/>
          <w:i/>
          <w:iCs/>
          <w:sz w:val="24"/>
        </w:rPr>
        <w:t>Così egli ha abolito la Legge, fatta di prescrizioni e di decreti,</w:t>
      </w:r>
      <w:r w:rsidR="006927A5">
        <w:rPr>
          <w:rFonts w:ascii="Arial" w:hAnsi="Arial"/>
          <w:i/>
          <w:iCs/>
          <w:sz w:val="24"/>
        </w:rPr>
        <w:t xml:space="preserve"> </w:t>
      </w:r>
      <w:r w:rsidRPr="00587E36">
        <w:rPr>
          <w:rFonts w:ascii="Arial" w:hAnsi="Arial"/>
          <w:i/>
          <w:iCs/>
          <w:sz w:val="24"/>
        </w:rPr>
        <w:t>per creare in se stesso, dei due, un solo uomo nuovo,</w:t>
      </w:r>
      <w:r w:rsidR="006927A5">
        <w:rPr>
          <w:rFonts w:ascii="Arial" w:hAnsi="Arial"/>
          <w:i/>
          <w:iCs/>
          <w:sz w:val="24"/>
        </w:rPr>
        <w:t xml:space="preserve"> </w:t>
      </w:r>
      <w:r w:rsidRPr="00587E36">
        <w:rPr>
          <w:rFonts w:ascii="Arial" w:hAnsi="Arial"/>
          <w:i/>
          <w:iCs/>
          <w:sz w:val="24"/>
        </w:rPr>
        <w:t>facendo la pace,</w:t>
      </w:r>
      <w:r w:rsidR="006927A5">
        <w:rPr>
          <w:rFonts w:ascii="Arial" w:hAnsi="Arial"/>
          <w:i/>
          <w:iCs/>
          <w:sz w:val="24"/>
        </w:rPr>
        <w:t xml:space="preserve"> </w:t>
      </w:r>
      <w:r w:rsidRPr="00587E36">
        <w:rPr>
          <w:rFonts w:ascii="Arial" w:hAnsi="Arial"/>
          <w:i/>
          <w:iCs/>
          <w:sz w:val="24"/>
        </w:rPr>
        <w:t>e per riconciliare tutti e due con Dio in un solo corpo,</w:t>
      </w:r>
      <w:r w:rsidR="006927A5">
        <w:rPr>
          <w:rFonts w:ascii="Arial" w:hAnsi="Arial"/>
          <w:i/>
          <w:iCs/>
          <w:sz w:val="24"/>
        </w:rPr>
        <w:t xml:space="preserve"> </w:t>
      </w:r>
      <w:r w:rsidRPr="00587E36">
        <w:rPr>
          <w:rFonts w:ascii="Arial" w:hAnsi="Arial"/>
          <w:i/>
          <w:iCs/>
          <w:sz w:val="24"/>
        </w:rPr>
        <w:t>per mezzo della croce,</w:t>
      </w:r>
      <w:r w:rsidR="006927A5">
        <w:rPr>
          <w:rFonts w:ascii="Arial" w:hAnsi="Arial"/>
          <w:i/>
          <w:iCs/>
          <w:sz w:val="24"/>
        </w:rPr>
        <w:t xml:space="preserve"> </w:t>
      </w:r>
      <w:r w:rsidRPr="00587E36">
        <w:rPr>
          <w:rFonts w:ascii="Arial" w:hAnsi="Arial"/>
          <w:i/>
          <w:iCs/>
          <w:sz w:val="24"/>
        </w:rPr>
        <w:t>eliminando in se stesso l’inimicizia.</w:t>
      </w:r>
    </w:p>
    <w:p w14:paraId="33184C40" w14:textId="709138F1"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Egli è venuto ad annunciare pace a voi che eravate lontani,</w:t>
      </w:r>
      <w:r w:rsidR="006927A5">
        <w:rPr>
          <w:rFonts w:ascii="Arial" w:hAnsi="Arial"/>
          <w:i/>
          <w:iCs/>
          <w:sz w:val="24"/>
        </w:rPr>
        <w:t xml:space="preserve"> </w:t>
      </w:r>
      <w:r w:rsidRPr="00587E36">
        <w:rPr>
          <w:rFonts w:ascii="Arial" w:hAnsi="Arial"/>
          <w:i/>
          <w:iCs/>
          <w:sz w:val="24"/>
        </w:rPr>
        <w:t>e pace a coloro che erano vicini.</w:t>
      </w:r>
      <w:r w:rsidR="006927A5">
        <w:rPr>
          <w:rFonts w:ascii="Arial" w:hAnsi="Arial"/>
          <w:i/>
          <w:iCs/>
          <w:sz w:val="24"/>
        </w:rPr>
        <w:t xml:space="preserve"> </w:t>
      </w:r>
      <w:r w:rsidRPr="00587E36">
        <w:rPr>
          <w:rFonts w:ascii="Arial" w:hAnsi="Arial"/>
          <w:i/>
          <w:iCs/>
          <w:sz w:val="24"/>
        </w:rPr>
        <w:t>Per mezzo di lui infatti possiamo presentarci, gli uni e gli altri,</w:t>
      </w:r>
      <w:r w:rsidR="006927A5">
        <w:rPr>
          <w:rFonts w:ascii="Arial" w:hAnsi="Arial"/>
          <w:i/>
          <w:iCs/>
          <w:sz w:val="24"/>
        </w:rPr>
        <w:t xml:space="preserve"> </w:t>
      </w:r>
      <w:r w:rsidRPr="00587E36">
        <w:rPr>
          <w:rFonts w:ascii="Arial" w:hAnsi="Arial"/>
          <w:i/>
          <w:iCs/>
          <w:sz w:val="24"/>
        </w:rPr>
        <w:t>al Padre in un solo Spirito.</w:t>
      </w:r>
    </w:p>
    <w:p w14:paraId="468F6A04" w14:textId="13BB34E7"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Così dunque voi non siete più stranieri né ospiti, ma siete concittadini dei santi e familiari di Dio, </w:t>
      </w:r>
      <w:r w:rsidR="006927A5" w:rsidRPr="00587E36">
        <w:rPr>
          <w:rFonts w:ascii="Arial" w:hAnsi="Arial"/>
          <w:i/>
          <w:iCs/>
          <w:sz w:val="24"/>
        </w:rPr>
        <w:t>edificati</w:t>
      </w:r>
      <w:r w:rsidRPr="00587E36">
        <w:rPr>
          <w:rFonts w:ascii="Arial" w:hAnsi="Arial"/>
          <w:i/>
          <w:iCs/>
          <w:sz w:val="24"/>
        </w:rPr>
        <w:t xml:space="preserve"> sopra il fondamento degli apostoli e dei profeti, avendo come pietra d’angolo lo stesso Cristo Gesù. </w:t>
      </w:r>
      <w:r w:rsidR="006927A5" w:rsidRPr="00587E36">
        <w:rPr>
          <w:rFonts w:ascii="Arial" w:hAnsi="Arial"/>
          <w:i/>
          <w:iCs/>
          <w:sz w:val="24"/>
        </w:rPr>
        <w:t>In</w:t>
      </w:r>
      <w:r w:rsidRPr="00587E36">
        <w:rPr>
          <w:rFonts w:ascii="Arial" w:hAnsi="Arial"/>
          <w:i/>
          <w:iCs/>
          <w:sz w:val="24"/>
        </w:rPr>
        <w:t xml:space="preserve"> lui tutta la costruzione cresce ben ordinata per essere tempio santo nel Signore; in lui anche voi venite edificati insieme per diventare abitazione di Dio per mezzo dello Spirito. (Ef 2,1-22).</w:t>
      </w:r>
    </w:p>
    <w:p w14:paraId="7F9FAAE7" w14:textId="77777777" w:rsidR="002E2C7B" w:rsidRPr="002E2C7B" w:rsidRDefault="002E2C7B" w:rsidP="002E2C7B">
      <w:pPr>
        <w:spacing w:after="120"/>
        <w:jc w:val="both"/>
        <w:rPr>
          <w:rFonts w:ascii="Arial" w:hAnsi="Arial"/>
          <w:sz w:val="24"/>
        </w:rPr>
      </w:pPr>
      <w:r w:rsidRPr="002E2C7B">
        <w:rPr>
          <w:rFonts w:ascii="Arial" w:hAnsi="Arial"/>
          <w:sz w:val="24"/>
        </w:rPr>
        <w:t xml:space="preserve">Con infinita certezza, poiché vera rivelazione, dobbiamo affermare che è il monogenismo la verità della nostra umanità. Altre verità non si confanno con la fede così come ci viene insegnata dalla Scrittura Santa. </w:t>
      </w:r>
    </w:p>
    <w:p w14:paraId="2B6C678A" w14:textId="43D300CE"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Il Signore Dio fece all’uomo e a sua moglie tuniche di pelli e li vestì.</w:t>
      </w:r>
    </w:p>
    <w:p w14:paraId="40ACEAAF" w14:textId="557FAADD" w:rsidR="002E2C7B" w:rsidRPr="002E2C7B" w:rsidRDefault="002E2C7B" w:rsidP="002E2C7B">
      <w:pPr>
        <w:spacing w:after="120"/>
        <w:jc w:val="both"/>
        <w:rPr>
          <w:rFonts w:ascii="Arial" w:hAnsi="Arial"/>
          <w:sz w:val="24"/>
        </w:rPr>
      </w:pPr>
      <w:r w:rsidRPr="002E2C7B">
        <w:rPr>
          <w:rFonts w:ascii="Arial" w:hAnsi="Arial"/>
          <w:sz w:val="24"/>
        </w:rPr>
        <w:t>Il Signore non abbandona l’uomo, non lo lascia nell’oscurità del suo peccato e della sua ignoranza, della sua inesperienza, a causa della perdita della sapienza e della saggezza, di cui era dotato.</w:t>
      </w:r>
      <w:r w:rsidR="006927A5">
        <w:rPr>
          <w:rFonts w:ascii="Arial" w:hAnsi="Arial"/>
          <w:sz w:val="24"/>
        </w:rPr>
        <w:t xml:space="preserve"> </w:t>
      </w:r>
      <w:r w:rsidRPr="002E2C7B">
        <w:rPr>
          <w:rFonts w:ascii="Arial" w:hAnsi="Arial"/>
          <w:sz w:val="24"/>
        </w:rPr>
        <w:t>Molti insegnano che nello stato di giustizia originale, l’uomo avesse la scienza infusa. Con essa era in grado di leggere la natura, di comprenderla, di interpretarla, di orientarla verso il suo vero fine.</w:t>
      </w:r>
      <w:r w:rsidR="006927A5">
        <w:rPr>
          <w:rFonts w:ascii="Arial" w:hAnsi="Arial"/>
          <w:sz w:val="24"/>
        </w:rPr>
        <w:t xml:space="preserve"> </w:t>
      </w:r>
      <w:r w:rsidRPr="002E2C7B">
        <w:rPr>
          <w:rFonts w:ascii="Arial" w:hAnsi="Arial"/>
          <w:sz w:val="24"/>
        </w:rPr>
        <w:t>Ora questa scienza e questa sapienza sono state perse. Anche queste bisogna acquisire con il duro sudore della riflessione, dello studio, della contemplazione delle cose.</w:t>
      </w:r>
      <w:r w:rsidR="006927A5">
        <w:rPr>
          <w:rFonts w:ascii="Arial" w:hAnsi="Arial"/>
          <w:sz w:val="24"/>
        </w:rPr>
        <w:t xml:space="preserve"> </w:t>
      </w:r>
      <w:r w:rsidRPr="002E2C7B">
        <w:rPr>
          <w:rFonts w:ascii="Arial" w:hAnsi="Arial"/>
          <w:sz w:val="24"/>
        </w:rPr>
        <w:t>Soprattutto sapienza ed intelligenza sono un dono che sempre deve chiedere al suo Signore e Dio, dal quale discende ogni grazia e verità.</w:t>
      </w:r>
    </w:p>
    <w:p w14:paraId="00327881" w14:textId="41AA0264" w:rsidR="002E2C7B" w:rsidRDefault="002E2C7B" w:rsidP="002E2C7B">
      <w:pPr>
        <w:spacing w:after="120"/>
        <w:jc w:val="both"/>
        <w:rPr>
          <w:rFonts w:ascii="Arial" w:hAnsi="Arial"/>
          <w:sz w:val="24"/>
        </w:rPr>
      </w:pPr>
      <w:r w:rsidRPr="002E2C7B">
        <w:rPr>
          <w:rFonts w:ascii="Arial" w:hAnsi="Arial"/>
          <w:sz w:val="24"/>
        </w:rPr>
        <w:t>Facendo Dio all’uomo e a sua moglie delle tuniche di pelli, insegna anche come fare per il futuro.</w:t>
      </w:r>
      <w:r w:rsidR="006927A5">
        <w:rPr>
          <w:rFonts w:ascii="Arial" w:hAnsi="Arial"/>
          <w:sz w:val="24"/>
        </w:rPr>
        <w:t xml:space="preserve"> </w:t>
      </w:r>
      <w:r w:rsidRPr="002E2C7B">
        <w:rPr>
          <w:rFonts w:ascii="Arial" w:hAnsi="Arial"/>
          <w:sz w:val="24"/>
        </w:rPr>
        <w:t xml:space="preserve">Così Dio si fa per l’uomo il primo artigiano, perché l’uomo </w:t>
      </w:r>
      <w:r w:rsidRPr="002E2C7B">
        <w:rPr>
          <w:rFonts w:ascii="Arial" w:hAnsi="Arial"/>
          <w:sz w:val="24"/>
        </w:rPr>
        <w:lastRenderedPageBreak/>
        <w:t>potesse apprendere come dalla natura, usata saggiamente, trarre sempre ciò che è utile e necessario per la sua vita.</w:t>
      </w:r>
      <w:r w:rsidR="006927A5">
        <w:rPr>
          <w:rFonts w:ascii="Arial" w:hAnsi="Arial"/>
          <w:sz w:val="24"/>
        </w:rPr>
        <w:t xml:space="preserve"> </w:t>
      </w:r>
      <w:r w:rsidRPr="002E2C7B">
        <w:rPr>
          <w:rFonts w:ascii="Arial" w:hAnsi="Arial"/>
          <w:sz w:val="24"/>
        </w:rPr>
        <w:t>Sempre tutto il nuovo che avviene nel mondo è per grazia di Dio, per sua ispirazione, per illuminazione, per suggerimento, per consiglio.</w:t>
      </w:r>
      <w:r w:rsidR="006927A5">
        <w:rPr>
          <w:rFonts w:ascii="Arial" w:hAnsi="Arial"/>
          <w:sz w:val="24"/>
        </w:rPr>
        <w:t xml:space="preserve"> </w:t>
      </w:r>
      <w:r w:rsidRPr="002E2C7B">
        <w:rPr>
          <w:rFonts w:ascii="Arial" w:hAnsi="Arial"/>
          <w:sz w:val="24"/>
        </w:rPr>
        <w:t>Niente avviene di nuovo che non sia suggerito da Dio o in modo diretto o in modo indiretto.</w:t>
      </w:r>
      <w:r w:rsidR="006927A5">
        <w:rPr>
          <w:rFonts w:ascii="Arial" w:hAnsi="Arial"/>
          <w:sz w:val="24"/>
        </w:rPr>
        <w:t xml:space="preserve"> </w:t>
      </w:r>
      <w:r w:rsidRPr="002E2C7B">
        <w:rPr>
          <w:rFonts w:ascii="Arial" w:hAnsi="Arial"/>
          <w:sz w:val="24"/>
        </w:rPr>
        <w:t>Dio è sempre il custode dell’uomo, il custode della sua vita.</w:t>
      </w:r>
      <w:r w:rsidR="006927A5">
        <w:rPr>
          <w:rFonts w:ascii="Arial" w:hAnsi="Arial"/>
          <w:sz w:val="24"/>
        </w:rPr>
        <w:t xml:space="preserve"> </w:t>
      </w:r>
      <w:r w:rsidRPr="002E2C7B">
        <w:rPr>
          <w:rFonts w:ascii="Arial" w:hAnsi="Arial"/>
          <w:sz w:val="24"/>
        </w:rPr>
        <w:t>Così La Sacra Rivelazione chiama il suo Dio e Signore. Ecco alcuni esempi.</w:t>
      </w:r>
      <w:r w:rsidR="006927A5">
        <w:rPr>
          <w:rFonts w:ascii="Arial" w:hAnsi="Arial"/>
          <w:sz w:val="24"/>
        </w:rPr>
        <w:t xml:space="preserve"> </w:t>
      </w:r>
      <w:r w:rsidRPr="002E2C7B">
        <w:rPr>
          <w:rFonts w:ascii="Arial" w:hAnsi="Arial"/>
          <w:sz w:val="24"/>
        </w:rPr>
        <w:t>Dal Libro dei Maccabei,</w:t>
      </w:r>
    </w:p>
    <w:p w14:paraId="39B38C05" w14:textId="512DE976"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 xml:space="preserve">Nel periodo in cui la città santa godeva completa pace e le leggi erano osservate perfettamente per la pietà del sommo sacerdote Onia e la sua avversione al male, </w:t>
      </w:r>
      <w:r w:rsidR="00A01697" w:rsidRPr="00587E36">
        <w:rPr>
          <w:rFonts w:ascii="Arial" w:hAnsi="Arial"/>
          <w:i/>
          <w:iCs/>
          <w:sz w:val="24"/>
        </w:rPr>
        <w:t>gli</w:t>
      </w:r>
      <w:r w:rsidRPr="00587E36">
        <w:rPr>
          <w:rFonts w:ascii="Arial" w:hAnsi="Arial"/>
          <w:i/>
          <w:iCs/>
          <w:sz w:val="24"/>
        </w:rPr>
        <w:t xml:space="preserve"> stessi re avevano preso a onorare il luogo santo e a glorificare il tempio con doni insigni, </w:t>
      </w:r>
      <w:r w:rsidR="00A01697" w:rsidRPr="00587E36">
        <w:rPr>
          <w:rFonts w:ascii="Arial" w:hAnsi="Arial"/>
          <w:i/>
          <w:iCs/>
          <w:sz w:val="24"/>
        </w:rPr>
        <w:t>al</w:t>
      </w:r>
      <w:r w:rsidRPr="00587E36">
        <w:rPr>
          <w:rFonts w:ascii="Arial" w:hAnsi="Arial"/>
          <w:i/>
          <w:iCs/>
          <w:sz w:val="24"/>
        </w:rPr>
        <w:t xml:space="preserve"> punto che anche Seleuco, re dell’Asia, provvedeva con le proprie entrate a tutte le spese riguardanti il servizio dei sacrifici. </w:t>
      </w:r>
      <w:r w:rsidR="00A01697" w:rsidRPr="00587E36">
        <w:rPr>
          <w:rFonts w:ascii="Arial" w:hAnsi="Arial"/>
          <w:i/>
          <w:iCs/>
          <w:sz w:val="24"/>
        </w:rPr>
        <w:t>Ma</w:t>
      </w:r>
      <w:r w:rsidRPr="00587E36">
        <w:rPr>
          <w:rFonts w:ascii="Arial" w:hAnsi="Arial"/>
          <w:i/>
          <w:iCs/>
          <w:sz w:val="24"/>
        </w:rPr>
        <w:t xml:space="preserve"> un certo Simone, della tribù di Bilga, nominato sovrintendente del tempio, venne a trovarsi in contrasto con il sommo sacerdote intorno all’amministrazione della città. </w:t>
      </w:r>
      <w:r w:rsidR="00A01697" w:rsidRPr="00587E36">
        <w:rPr>
          <w:rFonts w:ascii="Arial" w:hAnsi="Arial"/>
          <w:i/>
          <w:iCs/>
          <w:sz w:val="24"/>
        </w:rPr>
        <w:t>Non</w:t>
      </w:r>
      <w:r w:rsidRPr="00587E36">
        <w:rPr>
          <w:rFonts w:ascii="Arial" w:hAnsi="Arial"/>
          <w:i/>
          <w:iCs/>
          <w:sz w:val="24"/>
        </w:rPr>
        <w:t xml:space="preserve"> riuscendo a prevalere su Onia, si recò da Apollònio di Tarso, che in quel periodo era governatore della Celesiria e della Fenicia, </w:t>
      </w:r>
      <w:r w:rsidR="00A01697" w:rsidRPr="00587E36">
        <w:rPr>
          <w:rFonts w:ascii="Arial" w:hAnsi="Arial"/>
          <w:i/>
          <w:iCs/>
          <w:sz w:val="24"/>
        </w:rPr>
        <w:t>e</w:t>
      </w:r>
      <w:r w:rsidRPr="00587E36">
        <w:rPr>
          <w:rFonts w:ascii="Arial" w:hAnsi="Arial"/>
          <w:i/>
          <w:iCs/>
          <w:sz w:val="24"/>
        </w:rPr>
        <w:t xml:space="preserve"> gli riferì che il tesoro di Gerusalemme era colmo di ricchezze immense, tanto che l’ammontare delle somme era incalcolabile e non serviva per le spese dei sacrifici; era quindi possibile trasferire tutto in potere del re.</w:t>
      </w:r>
    </w:p>
    <w:p w14:paraId="380F7FFF" w14:textId="45447E21" w:rsidR="00587E36" w:rsidRPr="00587E36" w:rsidRDefault="00A01697" w:rsidP="00587E36">
      <w:pPr>
        <w:spacing w:after="120"/>
        <w:ind w:left="567" w:right="567"/>
        <w:jc w:val="both"/>
        <w:rPr>
          <w:rFonts w:ascii="Arial" w:hAnsi="Arial"/>
          <w:i/>
          <w:iCs/>
          <w:sz w:val="24"/>
        </w:rPr>
      </w:pPr>
      <w:r w:rsidRPr="00587E36">
        <w:rPr>
          <w:rFonts w:ascii="Arial" w:hAnsi="Arial"/>
          <w:i/>
          <w:iCs/>
          <w:sz w:val="24"/>
        </w:rPr>
        <w:t>Apollònio</w:t>
      </w:r>
      <w:r w:rsidR="00587E36" w:rsidRPr="00587E36">
        <w:rPr>
          <w:rFonts w:ascii="Arial" w:hAnsi="Arial"/>
          <w:i/>
          <w:iCs/>
          <w:sz w:val="24"/>
        </w:rPr>
        <w:t xml:space="preserve"> si incontrò con il re e gli riferì delle ricchezze a lui denunciate; quegli designò Eliodoro, l’incaricato d’affari, e lo inviò con l’ordine di effettuare la confisca delle suddette ricchezze. </w:t>
      </w:r>
      <w:r w:rsidRPr="00587E36">
        <w:rPr>
          <w:rFonts w:ascii="Arial" w:hAnsi="Arial"/>
          <w:i/>
          <w:iCs/>
          <w:sz w:val="24"/>
        </w:rPr>
        <w:t>Eliodoro</w:t>
      </w:r>
      <w:r w:rsidR="00587E36" w:rsidRPr="00587E36">
        <w:rPr>
          <w:rFonts w:ascii="Arial" w:hAnsi="Arial"/>
          <w:i/>
          <w:iCs/>
          <w:sz w:val="24"/>
        </w:rPr>
        <w:t xml:space="preserve"> si mise subito in viaggio, in apparenza per visitare le città della Celesiria e della Fenicia, in realtà per eseguire l’incarico del re. </w:t>
      </w:r>
      <w:r w:rsidRPr="00587E36">
        <w:rPr>
          <w:rFonts w:ascii="Arial" w:hAnsi="Arial"/>
          <w:i/>
          <w:iCs/>
          <w:sz w:val="24"/>
        </w:rPr>
        <w:t>Giunto</w:t>
      </w:r>
      <w:r w:rsidR="00587E36" w:rsidRPr="00587E36">
        <w:rPr>
          <w:rFonts w:ascii="Arial" w:hAnsi="Arial"/>
          <w:i/>
          <w:iCs/>
          <w:sz w:val="24"/>
        </w:rPr>
        <w:t xml:space="preserve"> a Gerusalemme e accolto con deferenza dal sommo sacerdote della città, espose l’informazione ricevuta e disse chiaro il motivo per cui era venuto; domandava poi se le cose stessero realmente così. Il sommo sacerdote gli spiegò che i depositi erano delle vedove e degli orfani, </w:t>
      </w:r>
      <w:r w:rsidRPr="00587E36">
        <w:rPr>
          <w:rFonts w:ascii="Arial" w:hAnsi="Arial"/>
          <w:i/>
          <w:iCs/>
          <w:sz w:val="24"/>
        </w:rPr>
        <w:t>che</w:t>
      </w:r>
      <w:r w:rsidR="00587E36" w:rsidRPr="00587E36">
        <w:rPr>
          <w:rFonts w:ascii="Arial" w:hAnsi="Arial"/>
          <w:i/>
          <w:iCs/>
          <w:sz w:val="24"/>
        </w:rPr>
        <w:t xml:space="preserve"> una parte era anche di Ircano, figlio di Tobia, persona di condizione assai elevata, che l’empio Simone andava denunciando la cosa a suo modo, ma complessivamente si trattava di quattrocento talenti d’argento e duecento d’oro e </w:t>
      </w:r>
      <w:r w:rsidRPr="00587E36">
        <w:rPr>
          <w:rFonts w:ascii="Arial" w:hAnsi="Arial"/>
          <w:i/>
          <w:iCs/>
          <w:sz w:val="24"/>
        </w:rPr>
        <w:t>che</w:t>
      </w:r>
      <w:r w:rsidR="00587E36" w:rsidRPr="00587E36">
        <w:rPr>
          <w:rFonts w:ascii="Arial" w:hAnsi="Arial"/>
          <w:i/>
          <w:iCs/>
          <w:sz w:val="24"/>
        </w:rPr>
        <w:t xml:space="preserve"> era assolutamente impossibile permettere che fossero ingannati coloro che si erano fidati della santità del luogo e del carattere sacro e inviolabile di un tempio venerato in tutto il mondo. </w:t>
      </w:r>
    </w:p>
    <w:p w14:paraId="45AE2DDB" w14:textId="37CB23CC" w:rsidR="00587E36" w:rsidRPr="00587E36" w:rsidRDefault="00A01697" w:rsidP="00587E36">
      <w:pPr>
        <w:spacing w:after="120"/>
        <w:ind w:left="567" w:right="567"/>
        <w:jc w:val="both"/>
        <w:rPr>
          <w:rFonts w:ascii="Arial" w:hAnsi="Arial"/>
          <w:i/>
          <w:iCs/>
          <w:sz w:val="24"/>
        </w:rPr>
      </w:pPr>
      <w:r w:rsidRPr="00587E36">
        <w:rPr>
          <w:rFonts w:ascii="Arial" w:hAnsi="Arial"/>
          <w:i/>
          <w:iCs/>
          <w:sz w:val="24"/>
        </w:rPr>
        <w:t>Ma</w:t>
      </w:r>
      <w:r w:rsidR="00587E36" w:rsidRPr="00587E36">
        <w:rPr>
          <w:rFonts w:ascii="Arial" w:hAnsi="Arial"/>
          <w:i/>
          <w:iCs/>
          <w:sz w:val="24"/>
        </w:rPr>
        <w:t xml:space="preserve"> Eliodoro, in forza degli ordini ricevuti dal re, rispose recisamente che quelle ricchezze dovevano essere trasferite nell’erario del re. </w:t>
      </w:r>
      <w:r w:rsidRPr="00587E36">
        <w:rPr>
          <w:rFonts w:ascii="Arial" w:hAnsi="Arial"/>
          <w:i/>
          <w:iCs/>
          <w:sz w:val="24"/>
        </w:rPr>
        <w:t>Venne</w:t>
      </w:r>
      <w:r w:rsidR="00587E36" w:rsidRPr="00587E36">
        <w:rPr>
          <w:rFonts w:ascii="Arial" w:hAnsi="Arial"/>
          <w:i/>
          <w:iCs/>
          <w:sz w:val="24"/>
        </w:rPr>
        <w:t xml:space="preserve">, in un giorno da lui stabilito, per farne un inventario, mentre tutta la città era in grande agitazione. </w:t>
      </w:r>
      <w:r w:rsidRPr="00587E36">
        <w:rPr>
          <w:rFonts w:ascii="Arial" w:hAnsi="Arial"/>
          <w:i/>
          <w:iCs/>
          <w:sz w:val="24"/>
        </w:rPr>
        <w:t>I</w:t>
      </w:r>
      <w:r w:rsidR="00587E36" w:rsidRPr="00587E36">
        <w:rPr>
          <w:rFonts w:ascii="Arial" w:hAnsi="Arial"/>
          <w:i/>
          <w:iCs/>
          <w:sz w:val="24"/>
        </w:rPr>
        <w:t xml:space="preserve"> sacerdoti, rivestiti degli abiti sacerdotali, si erano prostrati davanti all’altare ed elevavano suppliche al Cielo che aveva sancito la legge dei depositi, perché conservasse intatti questi beni a coloro che li avevano depositati. </w:t>
      </w:r>
      <w:r w:rsidRPr="00587E36">
        <w:rPr>
          <w:rFonts w:ascii="Arial" w:hAnsi="Arial"/>
          <w:i/>
          <w:iCs/>
          <w:sz w:val="24"/>
        </w:rPr>
        <w:t>Chi</w:t>
      </w:r>
      <w:r w:rsidR="00587E36" w:rsidRPr="00587E36">
        <w:rPr>
          <w:rFonts w:ascii="Arial" w:hAnsi="Arial"/>
          <w:i/>
          <w:iCs/>
          <w:sz w:val="24"/>
        </w:rPr>
        <w:t xml:space="preserve"> guardava l’aspetto del sommo sacerdote sentiva uno strazio al cuore, poiché il volto e il cambiamento di colore ne mostravano l’intimo tormento. </w:t>
      </w:r>
      <w:r w:rsidRPr="00587E36">
        <w:rPr>
          <w:rFonts w:ascii="Arial" w:hAnsi="Arial"/>
          <w:i/>
          <w:iCs/>
          <w:sz w:val="24"/>
        </w:rPr>
        <w:t>Tutta</w:t>
      </w:r>
      <w:r w:rsidR="00587E36" w:rsidRPr="00587E36">
        <w:rPr>
          <w:rFonts w:ascii="Arial" w:hAnsi="Arial"/>
          <w:i/>
          <w:iCs/>
          <w:sz w:val="24"/>
        </w:rPr>
        <w:t xml:space="preserve"> la sua persona era pervasa da paura e da un tremito del corpo, da cui </w:t>
      </w:r>
      <w:r w:rsidR="00587E36" w:rsidRPr="00587E36">
        <w:rPr>
          <w:rFonts w:ascii="Arial" w:hAnsi="Arial"/>
          <w:i/>
          <w:iCs/>
          <w:sz w:val="24"/>
        </w:rPr>
        <w:lastRenderedPageBreak/>
        <w:t xml:space="preserve">appariva manifesta, a chi osservava, l’angoscia che aveva in cuore. </w:t>
      </w:r>
      <w:r w:rsidRPr="00587E36">
        <w:rPr>
          <w:rFonts w:ascii="Arial" w:hAnsi="Arial"/>
          <w:i/>
          <w:iCs/>
          <w:sz w:val="24"/>
        </w:rPr>
        <w:t>Dalle</w:t>
      </w:r>
      <w:r w:rsidR="00587E36" w:rsidRPr="00587E36">
        <w:rPr>
          <w:rFonts w:ascii="Arial" w:hAnsi="Arial"/>
          <w:i/>
          <w:iCs/>
          <w:sz w:val="24"/>
        </w:rPr>
        <w:t xml:space="preserve"> case uscivano in folla per una pubblica supplica, perché il luogo santo stava per essere violato. </w:t>
      </w:r>
      <w:r w:rsidRPr="00587E36">
        <w:rPr>
          <w:rFonts w:ascii="Arial" w:hAnsi="Arial"/>
          <w:i/>
          <w:iCs/>
          <w:sz w:val="24"/>
        </w:rPr>
        <w:t>Le</w:t>
      </w:r>
      <w:r w:rsidR="00587E36" w:rsidRPr="00587E36">
        <w:rPr>
          <w:rFonts w:ascii="Arial" w:hAnsi="Arial"/>
          <w:i/>
          <w:iCs/>
          <w:sz w:val="24"/>
        </w:rPr>
        <w:t xml:space="preserve"> donne, cinto sotto il petto il cilicio, riempivano le strade; anche le fanciulle, di solito ritirate, in parte accorrevano alle porte, in parte sulle mura, altre si sporgevano dalle finestre. </w:t>
      </w:r>
      <w:r w:rsidRPr="00587E36">
        <w:rPr>
          <w:rFonts w:ascii="Arial" w:hAnsi="Arial"/>
          <w:i/>
          <w:iCs/>
          <w:sz w:val="24"/>
        </w:rPr>
        <w:t>Tutte</w:t>
      </w:r>
      <w:r w:rsidR="00587E36" w:rsidRPr="00587E36">
        <w:rPr>
          <w:rFonts w:ascii="Arial" w:hAnsi="Arial"/>
          <w:i/>
          <w:iCs/>
          <w:sz w:val="24"/>
        </w:rPr>
        <w:t xml:space="preserve">, con le mani protese verso il Cielo, moltiplicavano le suppliche. </w:t>
      </w:r>
      <w:r w:rsidRPr="00587E36">
        <w:rPr>
          <w:rFonts w:ascii="Arial" w:hAnsi="Arial"/>
          <w:i/>
          <w:iCs/>
          <w:sz w:val="24"/>
        </w:rPr>
        <w:t>Muoveva</w:t>
      </w:r>
      <w:r w:rsidR="00587E36" w:rsidRPr="00587E36">
        <w:rPr>
          <w:rFonts w:ascii="Arial" w:hAnsi="Arial"/>
          <w:i/>
          <w:iCs/>
          <w:sz w:val="24"/>
        </w:rPr>
        <w:t xml:space="preserve"> a compassione il pianto confuso della moltitudine e l’ansia tormentosa del sommo sacerdote. </w:t>
      </w:r>
      <w:r w:rsidRPr="00587E36">
        <w:rPr>
          <w:rFonts w:ascii="Arial" w:hAnsi="Arial"/>
          <w:i/>
          <w:iCs/>
          <w:sz w:val="24"/>
        </w:rPr>
        <w:t>Supplicavano</w:t>
      </w:r>
      <w:r w:rsidR="00587E36" w:rsidRPr="00587E36">
        <w:rPr>
          <w:rFonts w:ascii="Arial" w:hAnsi="Arial"/>
          <w:i/>
          <w:iCs/>
          <w:sz w:val="24"/>
        </w:rPr>
        <w:t xml:space="preserve"> il Signore onnipotente che volesse conservare intatti, in piena sicurezza, i depositi per coloro che li avevano consegnati.</w:t>
      </w:r>
    </w:p>
    <w:p w14:paraId="27F2B7AE" w14:textId="13CC37FA" w:rsidR="00587E36" w:rsidRPr="00587E36" w:rsidRDefault="00A01697" w:rsidP="00587E36">
      <w:pPr>
        <w:spacing w:after="120"/>
        <w:ind w:left="567" w:right="567"/>
        <w:jc w:val="both"/>
        <w:rPr>
          <w:rFonts w:ascii="Arial" w:hAnsi="Arial"/>
          <w:i/>
          <w:iCs/>
          <w:sz w:val="24"/>
        </w:rPr>
      </w:pPr>
      <w:r w:rsidRPr="00587E36">
        <w:rPr>
          <w:rFonts w:ascii="Arial" w:hAnsi="Arial"/>
          <w:i/>
          <w:iCs/>
          <w:sz w:val="24"/>
        </w:rPr>
        <w:t>Eliodoro</w:t>
      </w:r>
      <w:r w:rsidR="00587E36" w:rsidRPr="00587E36">
        <w:rPr>
          <w:rFonts w:ascii="Arial" w:hAnsi="Arial"/>
          <w:i/>
          <w:iCs/>
          <w:sz w:val="24"/>
        </w:rPr>
        <w:t xml:space="preserve"> però metteva ugualmente in esecuzione il suo programma. </w:t>
      </w:r>
      <w:r w:rsidRPr="00587E36">
        <w:rPr>
          <w:rFonts w:ascii="Arial" w:hAnsi="Arial"/>
          <w:i/>
          <w:iCs/>
          <w:sz w:val="24"/>
        </w:rPr>
        <w:t>Ma</w:t>
      </w:r>
      <w:r w:rsidR="00587E36" w:rsidRPr="00587E36">
        <w:rPr>
          <w:rFonts w:ascii="Arial" w:hAnsi="Arial"/>
          <w:i/>
          <w:iCs/>
          <w:sz w:val="24"/>
        </w:rPr>
        <w:t xml:space="preserve"> appena fu arrivato sul posto con gli armati, presso il tesoro, il Signore degli spiriti e di ogni potere si manifestò con un’apparizione così grande, che tutti i temerari che avevano osato entrare, colpiti dalla potenza di Dio, si trovarono stremati e atterriti. </w:t>
      </w:r>
      <w:r w:rsidRPr="00587E36">
        <w:rPr>
          <w:rFonts w:ascii="Arial" w:hAnsi="Arial"/>
          <w:i/>
          <w:iCs/>
          <w:sz w:val="24"/>
        </w:rPr>
        <w:t>Infatti</w:t>
      </w:r>
      <w:r w:rsidR="00587E36" w:rsidRPr="00587E36">
        <w:rPr>
          <w:rFonts w:ascii="Arial" w:hAnsi="Arial"/>
          <w:i/>
          <w:iCs/>
          <w:sz w:val="24"/>
        </w:rPr>
        <w:t xml:space="preserve"> apparve loro un cavallo, montato da un cavaliere terribile e rivestito di splendida bardatura, il quale si spinse con impeto contro Eliodoro e lo percosse con gli zoccoli anteriori, mentre il cavaliere appariva rivestito di armatura d’oro. </w:t>
      </w:r>
      <w:r w:rsidRPr="00587E36">
        <w:rPr>
          <w:rFonts w:ascii="Arial" w:hAnsi="Arial"/>
          <w:i/>
          <w:iCs/>
          <w:sz w:val="24"/>
        </w:rPr>
        <w:t>Davanti</w:t>
      </w:r>
      <w:r w:rsidR="00587E36" w:rsidRPr="00587E36">
        <w:rPr>
          <w:rFonts w:ascii="Arial" w:hAnsi="Arial"/>
          <w:i/>
          <w:iCs/>
          <w:sz w:val="24"/>
        </w:rPr>
        <w:t xml:space="preserve">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w:t>
      </w:r>
      <w:r w:rsidR="00B24734" w:rsidRPr="00587E36">
        <w:rPr>
          <w:rFonts w:ascii="Arial" w:hAnsi="Arial"/>
          <w:i/>
          <w:iCs/>
          <w:sz w:val="24"/>
        </w:rPr>
        <w:t>Egli</w:t>
      </w:r>
      <w:r w:rsidR="00587E36" w:rsidRPr="00587E36">
        <w:rPr>
          <w:rFonts w:ascii="Arial" w:hAnsi="Arial"/>
          <w:i/>
          <w:iCs/>
          <w:sz w:val="24"/>
        </w:rPr>
        <w:t xml:space="preserve">, che era entrato poco prima nella suddetta camera del tesoro con numeroso seguito e con tutta la guardia, fu portato via impotente ad aiutarsi, dopo aver sperimentato nel modo più evidente la potenza di Dio. </w:t>
      </w:r>
      <w:r w:rsidR="00B24734" w:rsidRPr="00587E36">
        <w:rPr>
          <w:rFonts w:ascii="Arial" w:hAnsi="Arial"/>
          <w:i/>
          <w:iCs/>
          <w:sz w:val="24"/>
        </w:rPr>
        <w:t>Così</w:t>
      </w:r>
      <w:r w:rsidR="00587E36" w:rsidRPr="00587E36">
        <w:rPr>
          <w:rFonts w:ascii="Arial" w:hAnsi="Arial"/>
          <w:i/>
          <w:iCs/>
          <w:sz w:val="24"/>
        </w:rPr>
        <w:t xml:space="preserve">, mentre egli, prostrato dalla forza divina, giaceva senza voce e privo d’ogni speranza di salvezza, </w:t>
      </w:r>
      <w:r w:rsidR="00B24734" w:rsidRPr="00587E36">
        <w:rPr>
          <w:rFonts w:ascii="Arial" w:hAnsi="Arial"/>
          <w:i/>
          <w:iCs/>
          <w:sz w:val="24"/>
        </w:rPr>
        <w:t>gli</w:t>
      </w:r>
      <w:r w:rsidR="00587E36" w:rsidRPr="00587E36">
        <w:rPr>
          <w:rFonts w:ascii="Arial" w:hAnsi="Arial"/>
          <w:i/>
          <w:iCs/>
          <w:sz w:val="24"/>
        </w:rPr>
        <w:t xml:space="preserve"> altri benedicevano il Signore, che aveva glorificato il suo luogo santo. Il tempio, che poco prima era pieno di trepidazione e confusione, dopo che il Signore onnipotente si fu manifestato, si riempì di gioia e letizia. </w:t>
      </w:r>
      <w:r w:rsidR="00B24734" w:rsidRPr="00587E36">
        <w:rPr>
          <w:rFonts w:ascii="Arial" w:hAnsi="Arial"/>
          <w:i/>
          <w:iCs/>
          <w:sz w:val="24"/>
        </w:rPr>
        <w:t>Subito</w:t>
      </w:r>
      <w:r w:rsidR="00587E36" w:rsidRPr="00587E36">
        <w:rPr>
          <w:rFonts w:ascii="Arial" w:hAnsi="Arial"/>
          <w:i/>
          <w:iCs/>
          <w:sz w:val="24"/>
        </w:rPr>
        <w:t xml:space="preserve"> alcuni compagni di Eliodoro pregarono Onia che supplicasse l’Altissimo e impetrasse la grazia della vita a costui che stava irrimediabilmente esalando l’ultimo respiro. </w:t>
      </w:r>
      <w:r w:rsidR="00B24734" w:rsidRPr="00587E36">
        <w:rPr>
          <w:rFonts w:ascii="Arial" w:hAnsi="Arial"/>
          <w:i/>
          <w:iCs/>
          <w:sz w:val="24"/>
        </w:rPr>
        <w:t>Il</w:t>
      </w:r>
      <w:r w:rsidR="00587E36" w:rsidRPr="00587E36">
        <w:rPr>
          <w:rFonts w:ascii="Arial" w:hAnsi="Arial"/>
          <w:i/>
          <w:iCs/>
          <w:sz w:val="24"/>
        </w:rPr>
        <w:t xml:space="preserve"> sommo sacerdote, temendo che il re avrebbe potuto sospettare che i Giudei avessero teso un tranello a Eliodoro, offrì un sacrificio per la salute di costui. </w:t>
      </w:r>
      <w:r w:rsidR="00B24734" w:rsidRPr="00587E36">
        <w:rPr>
          <w:rFonts w:ascii="Arial" w:hAnsi="Arial"/>
          <w:i/>
          <w:iCs/>
          <w:sz w:val="24"/>
        </w:rPr>
        <w:t>Mentre</w:t>
      </w:r>
      <w:r w:rsidR="00587E36" w:rsidRPr="00587E36">
        <w:rPr>
          <w:rFonts w:ascii="Arial" w:hAnsi="Arial"/>
          <w:i/>
          <w:iCs/>
          <w:sz w:val="24"/>
        </w:rPr>
        <w:t xml:space="preserve"> il sommo sacerdote compiva il rito propiziatorio, apparvero di nuovo a Eliodoro gli stessi giovani adorni delle stesse vesti, i quali, restando in piedi, dissero: «Ringrazia ampiamente il sommo sacerdote Onia, per merito del quale il Signore ti ridà la vita. </w:t>
      </w:r>
      <w:r w:rsidR="00B24734" w:rsidRPr="00587E36">
        <w:rPr>
          <w:rFonts w:ascii="Arial" w:hAnsi="Arial"/>
          <w:i/>
          <w:iCs/>
          <w:sz w:val="24"/>
        </w:rPr>
        <w:t>Tu</w:t>
      </w:r>
      <w:r w:rsidR="00587E36" w:rsidRPr="00587E36">
        <w:rPr>
          <w:rFonts w:ascii="Arial" w:hAnsi="Arial"/>
          <w:i/>
          <w:iCs/>
          <w:sz w:val="24"/>
        </w:rPr>
        <w:t xml:space="preserve"> poi, che hai sperimentato i flagelli del Cielo, annuncia a tutti la grande potenza di Dio». Dette queste parole, disparvero. </w:t>
      </w:r>
      <w:r w:rsidR="00B24734" w:rsidRPr="00587E36">
        <w:rPr>
          <w:rFonts w:ascii="Arial" w:hAnsi="Arial"/>
          <w:i/>
          <w:iCs/>
          <w:sz w:val="24"/>
        </w:rPr>
        <w:t>Eliodoro</w:t>
      </w:r>
      <w:r w:rsidR="00587E36" w:rsidRPr="00587E36">
        <w:rPr>
          <w:rFonts w:ascii="Arial" w:hAnsi="Arial"/>
          <w:i/>
          <w:iCs/>
          <w:sz w:val="24"/>
        </w:rPr>
        <w:t xml:space="preserve"> offrì un sacrificio al Signore e innalzò grandi preghiere a colui che gli aveva restituito la vita, poi si congedò da Onia e fece ritorno con il suo seguito dal re. </w:t>
      </w:r>
      <w:r w:rsidR="00B24734" w:rsidRPr="00587E36">
        <w:rPr>
          <w:rFonts w:ascii="Arial" w:hAnsi="Arial"/>
          <w:i/>
          <w:iCs/>
          <w:sz w:val="24"/>
        </w:rPr>
        <w:t>Egli</w:t>
      </w:r>
      <w:r w:rsidR="00587E36" w:rsidRPr="00587E36">
        <w:rPr>
          <w:rFonts w:ascii="Arial" w:hAnsi="Arial"/>
          <w:i/>
          <w:iCs/>
          <w:sz w:val="24"/>
        </w:rPr>
        <w:t xml:space="preserve"> testimoniava a tutti le opere del Dio grandissimo, che aveva visto con i suoi occhi. </w:t>
      </w:r>
      <w:r w:rsidR="00B24734" w:rsidRPr="00587E36">
        <w:rPr>
          <w:rFonts w:ascii="Arial" w:hAnsi="Arial"/>
          <w:i/>
          <w:iCs/>
          <w:sz w:val="24"/>
        </w:rPr>
        <w:t>Quando</w:t>
      </w:r>
      <w:r w:rsidR="00587E36" w:rsidRPr="00587E36">
        <w:rPr>
          <w:rFonts w:ascii="Arial" w:hAnsi="Arial"/>
          <w:i/>
          <w:iCs/>
          <w:sz w:val="24"/>
        </w:rPr>
        <w:t xml:space="preserve"> poi il re domandava a Eliodoro chi fosse adatto a essere inviato ancora una volta a Gerusalemme, rispondeva: «Se hai qualcuno che ti è nemico o insidia il tuo governo, mandalo là </w:t>
      </w:r>
      <w:r w:rsidR="00587E36" w:rsidRPr="00587E36">
        <w:rPr>
          <w:rFonts w:ascii="Arial" w:hAnsi="Arial"/>
          <w:i/>
          <w:iCs/>
          <w:sz w:val="24"/>
        </w:rPr>
        <w:lastRenderedPageBreak/>
        <w:t xml:space="preserve">e l’avrai indietro flagellato per bene, se pure ne uscirà salvo, perché in quel luogo c’è veramente una potenza divina. </w:t>
      </w:r>
      <w:r w:rsidR="00B24734" w:rsidRPr="00587E36">
        <w:rPr>
          <w:rFonts w:ascii="Arial" w:hAnsi="Arial"/>
          <w:i/>
          <w:iCs/>
          <w:sz w:val="24"/>
        </w:rPr>
        <w:t>Colui</w:t>
      </w:r>
      <w:r w:rsidR="00587E36" w:rsidRPr="00587E36">
        <w:rPr>
          <w:rFonts w:ascii="Arial" w:hAnsi="Arial"/>
          <w:i/>
          <w:iCs/>
          <w:sz w:val="24"/>
        </w:rPr>
        <w:t xml:space="preserve"> che ha la sua dimora nei cieli è custode e difensore di quel luogo, ed è pronto a percuotere e abbattere coloro che vi accedono con cattiva intenzione». Così dunque si sono svolti i fatti relativi a Eliodoro e alla difesa del tesoro. (2Mac 3,1-40).</w:t>
      </w:r>
    </w:p>
    <w:p w14:paraId="44E6FB77" w14:textId="77777777" w:rsidR="002E2C7B" w:rsidRDefault="002E2C7B" w:rsidP="002E2C7B">
      <w:pPr>
        <w:spacing w:after="120"/>
        <w:jc w:val="both"/>
        <w:rPr>
          <w:rFonts w:ascii="Arial" w:hAnsi="Arial"/>
          <w:sz w:val="24"/>
        </w:rPr>
      </w:pPr>
      <w:r w:rsidRPr="002E2C7B">
        <w:rPr>
          <w:rFonts w:ascii="Arial" w:hAnsi="Arial"/>
          <w:sz w:val="24"/>
        </w:rPr>
        <w:t xml:space="preserve">Dal Libro di Giobbe. </w:t>
      </w:r>
    </w:p>
    <w:p w14:paraId="6A1A9EB5" w14:textId="7A53AE26"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L’uomo non compie forse un duro servizio sulla terra</w:t>
      </w:r>
      <w:r w:rsidR="00B24734">
        <w:rPr>
          <w:rFonts w:ascii="Arial" w:hAnsi="Arial"/>
          <w:i/>
          <w:iCs/>
          <w:sz w:val="24"/>
        </w:rPr>
        <w:t xml:space="preserve"> </w:t>
      </w:r>
      <w:r w:rsidRPr="00587E36">
        <w:rPr>
          <w:rFonts w:ascii="Arial" w:hAnsi="Arial"/>
          <w:i/>
          <w:iCs/>
          <w:sz w:val="24"/>
        </w:rPr>
        <w:t>e i suoi giorni non sono come quelli d’un mercenario?</w:t>
      </w:r>
      <w:r w:rsidR="00B24734">
        <w:rPr>
          <w:rFonts w:ascii="Arial" w:hAnsi="Arial"/>
          <w:i/>
          <w:iCs/>
          <w:sz w:val="24"/>
        </w:rPr>
        <w:t xml:space="preserve"> </w:t>
      </w:r>
      <w:r w:rsidRPr="00587E36">
        <w:rPr>
          <w:rFonts w:ascii="Arial" w:hAnsi="Arial"/>
          <w:i/>
          <w:iCs/>
          <w:sz w:val="24"/>
        </w:rPr>
        <w:t>Come lo schiavo sospira l’ombra</w:t>
      </w:r>
      <w:r w:rsidR="00B24734">
        <w:rPr>
          <w:rFonts w:ascii="Arial" w:hAnsi="Arial"/>
          <w:i/>
          <w:iCs/>
          <w:sz w:val="24"/>
        </w:rPr>
        <w:t xml:space="preserve"> </w:t>
      </w:r>
      <w:r w:rsidRPr="00587E36">
        <w:rPr>
          <w:rFonts w:ascii="Arial" w:hAnsi="Arial"/>
          <w:i/>
          <w:iCs/>
          <w:sz w:val="24"/>
        </w:rPr>
        <w:t>e come il mercenario aspetta il suo salario,</w:t>
      </w:r>
      <w:r w:rsidR="00B24734">
        <w:rPr>
          <w:rFonts w:ascii="Arial" w:hAnsi="Arial"/>
          <w:i/>
          <w:iCs/>
          <w:sz w:val="24"/>
        </w:rPr>
        <w:t xml:space="preserve"> </w:t>
      </w:r>
      <w:r w:rsidRPr="00587E36">
        <w:rPr>
          <w:rFonts w:ascii="Arial" w:hAnsi="Arial"/>
          <w:i/>
          <w:iCs/>
          <w:sz w:val="24"/>
        </w:rPr>
        <w:t>così a me sono toccati mesi d’illusione</w:t>
      </w:r>
      <w:r w:rsidR="00B24734">
        <w:rPr>
          <w:rFonts w:ascii="Arial" w:hAnsi="Arial"/>
          <w:i/>
          <w:iCs/>
          <w:sz w:val="24"/>
        </w:rPr>
        <w:t xml:space="preserve"> </w:t>
      </w:r>
      <w:r w:rsidRPr="00587E36">
        <w:rPr>
          <w:rFonts w:ascii="Arial" w:hAnsi="Arial"/>
          <w:i/>
          <w:iCs/>
          <w:sz w:val="24"/>
        </w:rPr>
        <w:t>e notti di affanno mi sono state assegnate.</w:t>
      </w:r>
    </w:p>
    <w:p w14:paraId="0DBA0ECC" w14:textId="114E1F3A"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Se mi corico dico: “Quando mi alzerò?”.</w:t>
      </w:r>
      <w:r w:rsidR="00B24734">
        <w:rPr>
          <w:rFonts w:ascii="Arial" w:hAnsi="Arial"/>
          <w:i/>
          <w:iCs/>
          <w:sz w:val="24"/>
        </w:rPr>
        <w:t xml:space="preserve"> </w:t>
      </w:r>
      <w:r w:rsidRPr="00587E36">
        <w:rPr>
          <w:rFonts w:ascii="Arial" w:hAnsi="Arial"/>
          <w:i/>
          <w:iCs/>
          <w:sz w:val="24"/>
        </w:rPr>
        <w:t>La notte si fa lunga e sono stanco di rigirarmi fino all’alba.</w:t>
      </w:r>
      <w:r w:rsidR="00B24734">
        <w:rPr>
          <w:rFonts w:ascii="Arial" w:hAnsi="Arial"/>
          <w:i/>
          <w:iCs/>
          <w:sz w:val="24"/>
        </w:rPr>
        <w:t xml:space="preserve"> </w:t>
      </w:r>
      <w:r w:rsidRPr="00587E36">
        <w:rPr>
          <w:rFonts w:ascii="Arial" w:hAnsi="Arial"/>
          <w:i/>
          <w:iCs/>
          <w:sz w:val="24"/>
        </w:rPr>
        <w:t>Ricoperta di vermi e di croste polverose è la mia carne,</w:t>
      </w:r>
      <w:r w:rsidR="00B24734">
        <w:rPr>
          <w:rFonts w:ascii="Arial" w:hAnsi="Arial"/>
          <w:i/>
          <w:iCs/>
          <w:sz w:val="24"/>
        </w:rPr>
        <w:t xml:space="preserve"> </w:t>
      </w:r>
      <w:r w:rsidRPr="00587E36">
        <w:rPr>
          <w:rFonts w:ascii="Arial" w:hAnsi="Arial"/>
          <w:i/>
          <w:iCs/>
          <w:sz w:val="24"/>
        </w:rPr>
        <w:t>raggrinzita è la mia pelle e si dissolve.</w:t>
      </w:r>
      <w:r w:rsidR="00B24734">
        <w:rPr>
          <w:rFonts w:ascii="Arial" w:hAnsi="Arial"/>
          <w:i/>
          <w:iCs/>
          <w:sz w:val="24"/>
        </w:rPr>
        <w:t xml:space="preserve"> </w:t>
      </w:r>
      <w:r w:rsidRPr="00587E36">
        <w:rPr>
          <w:rFonts w:ascii="Arial" w:hAnsi="Arial"/>
          <w:i/>
          <w:iCs/>
          <w:sz w:val="24"/>
        </w:rPr>
        <w:t>I miei giorni scorrono più veloci d’una spola,</w:t>
      </w:r>
      <w:r w:rsidR="00B24734">
        <w:rPr>
          <w:rFonts w:ascii="Arial" w:hAnsi="Arial"/>
          <w:i/>
          <w:iCs/>
          <w:sz w:val="24"/>
        </w:rPr>
        <w:t xml:space="preserve"> </w:t>
      </w:r>
      <w:r w:rsidRPr="00587E36">
        <w:rPr>
          <w:rFonts w:ascii="Arial" w:hAnsi="Arial"/>
          <w:i/>
          <w:iCs/>
          <w:sz w:val="24"/>
        </w:rPr>
        <w:t>svaniscono senza un filo di speranza.</w:t>
      </w:r>
    </w:p>
    <w:p w14:paraId="71C2E0D9" w14:textId="3BE9EDF7"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Ricòrdati che un soffio è la mia vita:</w:t>
      </w:r>
      <w:r w:rsidR="00B24734">
        <w:rPr>
          <w:rFonts w:ascii="Arial" w:hAnsi="Arial"/>
          <w:i/>
          <w:iCs/>
          <w:sz w:val="24"/>
        </w:rPr>
        <w:t xml:space="preserve"> </w:t>
      </w:r>
      <w:r w:rsidRPr="00587E36">
        <w:rPr>
          <w:rFonts w:ascii="Arial" w:hAnsi="Arial"/>
          <w:i/>
          <w:iCs/>
          <w:sz w:val="24"/>
        </w:rPr>
        <w:t>il mio occhio non rivedrà più il bene.</w:t>
      </w:r>
      <w:r w:rsidR="00B24734">
        <w:rPr>
          <w:rFonts w:ascii="Arial" w:hAnsi="Arial"/>
          <w:i/>
          <w:iCs/>
          <w:sz w:val="24"/>
        </w:rPr>
        <w:t xml:space="preserve"> </w:t>
      </w:r>
      <w:r w:rsidRPr="00587E36">
        <w:rPr>
          <w:rFonts w:ascii="Arial" w:hAnsi="Arial"/>
          <w:i/>
          <w:iCs/>
          <w:sz w:val="24"/>
        </w:rPr>
        <w:t>Non mi scorgerà più l’occhio di chi mi vede:</w:t>
      </w:r>
      <w:r w:rsidR="00B24734">
        <w:rPr>
          <w:rFonts w:ascii="Arial" w:hAnsi="Arial"/>
          <w:i/>
          <w:iCs/>
          <w:sz w:val="24"/>
        </w:rPr>
        <w:t xml:space="preserve"> </w:t>
      </w:r>
      <w:r w:rsidRPr="00587E36">
        <w:rPr>
          <w:rFonts w:ascii="Arial" w:hAnsi="Arial"/>
          <w:i/>
          <w:iCs/>
          <w:sz w:val="24"/>
        </w:rPr>
        <w:t>i tuoi occhi mi cercheranno, ma io più non sarò.</w:t>
      </w:r>
      <w:r w:rsidR="00B24734">
        <w:rPr>
          <w:rFonts w:ascii="Arial" w:hAnsi="Arial"/>
          <w:i/>
          <w:iCs/>
          <w:sz w:val="24"/>
        </w:rPr>
        <w:t xml:space="preserve"> </w:t>
      </w:r>
      <w:r w:rsidRPr="00587E36">
        <w:rPr>
          <w:rFonts w:ascii="Arial" w:hAnsi="Arial"/>
          <w:i/>
          <w:iCs/>
          <w:sz w:val="24"/>
        </w:rPr>
        <w:t>Una nube svanisce e se ne va,</w:t>
      </w:r>
      <w:r w:rsidR="00B24734">
        <w:rPr>
          <w:rFonts w:ascii="Arial" w:hAnsi="Arial"/>
          <w:i/>
          <w:iCs/>
          <w:sz w:val="24"/>
        </w:rPr>
        <w:t xml:space="preserve"> </w:t>
      </w:r>
      <w:r w:rsidRPr="00587E36">
        <w:rPr>
          <w:rFonts w:ascii="Arial" w:hAnsi="Arial"/>
          <w:i/>
          <w:iCs/>
          <w:sz w:val="24"/>
        </w:rPr>
        <w:t>così chi scende al regno dei morti più non risale;</w:t>
      </w:r>
      <w:r w:rsidR="00B24734">
        <w:rPr>
          <w:rFonts w:ascii="Arial" w:hAnsi="Arial"/>
          <w:i/>
          <w:iCs/>
          <w:sz w:val="24"/>
        </w:rPr>
        <w:t xml:space="preserve"> </w:t>
      </w:r>
      <w:r w:rsidRPr="00587E36">
        <w:rPr>
          <w:rFonts w:ascii="Arial" w:hAnsi="Arial"/>
          <w:i/>
          <w:iCs/>
          <w:sz w:val="24"/>
        </w:rPr>
        <w:t>non tornerà più nella sua casa,</w:t>
      </w:r>
      <w:r w:rsidR="00B24734">
        <w:rPr>
          <w:rFonts w:ascii="Arial" w:hAnsi="Arial"/>
          <w:i/>
          <w:iCs/>
          <w:sz w:val="24"/>
        </w:rPr>
        <w:t xml:space="preserve"> </w:t>
      </w:r>
      <w:r w:rsidRPr="00587E36">
        <w:rPr>
          <w:rFonts w:ascii="Arial" w:hAnsi="Arial"/>
          <w:i/>
          <w:iCs/>
          <w:sz w:val="24"/>
        </w:rPr>
        <w:t>né più lo riconoscerà la sua dimora.</w:t>
      </w:r>
    </w:p>
    <w:p w14:paraId="76D3C5A6" w14:textId="3E4F4DD1"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Ma io non terrò chiusa la mia bocca,</w:t>
      </w:r>
      <w:r w:rsidR="00B24734">
        <w:rPr>
          <w:rFonts w:ascii="Arial" w:hAnsi="Arial"/>
          <w:i/>
          <w:iCs/>
          <w:sz w:val="24"/>
        </w:rPr>
        <w:t xml:space="preserve"> </w:t>
      </w:r>
      <w:r w:rsidRPr="00587E36">
        <w:rPr>
          <w:rFonts w:ascii="Arial" w:hAnsi="Arial"/>
          <w:i/>
          <w:iCs/>
          <w:sz w:val="24"/>
        </w:rPr>
        <w:t>parlerò nell’angoscia del mio spirito,</w:t>
      </w:r>
      <w:r w:rsidR="00B24734">
        <w:rPr>
          <w:rFonts w:ascii="Arial" w:hAnsi="Arial"/>
          <w:i/>
          <w:iCs/>
          <w:sz w:val="24"/>
        </w:rPr>
        <w:t xml:space="preserve"> </w:t>
      </w:r>
      <w:r w:rsidRPr="00587E36">
        <w:rPr>
          <w:rFonts w:ascii="Arial" w:hAnsi="Arial"/>
          <w:i/>
          <w:iCs/>
          <w:sz w:val="24"/>
        </w:rPr>
        <w:t>mi lamenterò nell’amarezza del mio cuore!</w:t>
      </w:r>
      <w:r w:rsidR="00B24734">
        <w:rPr>
          <w:rFonts w:ascii="Arial" w:hAnsi="Arial"/>
          <w:i/>
          <w:iCs/>
          <w:sz w:val="24"/>
        </w:rPr>
        <w:t xml:space="preserve"> </w:t>
      </w:r>
      <w:r w:rsidRPr="00587E36">
        <w:rPr>
          <w:rFonts w:ascii="Arial" w:hAnsi="Arial"/>
          <w:i/>
          <w:iCs/>
          <w:sz w:val="24"/>
        </w:rPr>
        <w:t>Sono io forse il mare oppure un mostro marino,</w:t>
      </w:r>
      <w:r w:rsidR="00B24734">
        <w:rPr>
          <w:rFonts w:ascii="Arial" w:hAnsi="Arial"/>
          <w:i/>
          <w:iCs/>
          <w:sz w:val="24"/>
        </w:rPr>
        <w:t xml:space="preserve"> </w:t>
      </w:r>
      <w:r w:rsidRPr="00587E36">
        <w:rPr>
          <w:rFonts w:ascii="Arial" w:hAnsi="Arial"/>
          <w:i/>
          <w:iCs/>
          <w:sz w:val="24"/>
        </w:rPr>
        <w:t>perché tu metta sopra di me una guardia?</w:t>
      </w:r>
      <w:r w:rsidR="00B24734">
        <w:rPr>
          <w:rFonts w:ascii="Arial" w:hAnsi="Arial"/>
          <w:i/>
          <w:iCs/>
          <w:sz w:val="24"/>
        </w:rPr>
        <w:t xml:space="preserve"> </w:t>
      </w:r>
    </w:p>
    <w:p w14:paraId="0860432D" w14:textId="402DA5EF"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Quando io dico: “Il mio giaciglio mi darà sollievo,</w:t>
      </w:r>
      <w:r w:rsidR="00B24734">
        <w:rPr>
          <w:rFonts w:ascii="Arial" w:hAnsi="Arial"/>
          <w:i/>
          <w:iCs/>
          <w:sz w:val="24"/>
        </w:rPr>
        <w:t xml:space="preserve"> </w:t>
      </w:r>
      <w:r w:rsidRPr="00587E36">
        <w:rPr>
          <w:rFonts w:ascii="Arial" w:hAnsi="Arial"/>
          <w:i/>
          <w:iCs/>
          <w:sz w:val="24"/>
        </w:rPr>
        <w:t>il mio letto allevierà il mio lamento”,</w:t>
      </w:r>
      <w:r w:rsidR="00B24734">
        <w:rPr>
          <w:rFonts w:ascii="Arial" w:hAnsi="Arial"/>
          <w:i/>
          <w:iCs/>
          <w:sz w:val="24"/>
        </w:rPr>
        <w:t xml:space="preserve"> </w:t>
      </w:r>
      <w:r w:rsidRPr="00587E36">
        <w:rPr>
          <w:rFonts w:ascii="Arial" w:hAnsi="Arial"/>
          <w:i/>
          <w:iCs/>
          <w:sz w:val="24"/>
        </w:rPr>
        <w:t>tu allora mi spaventi con sogni</w:t>
      </w:r>
      <w:r w:rsidR="00B24734">
        <w:rPr>
          <w:rFonts w:ascii="Arial" w:hAnsi="Arial"/>
          <w:i/>
          <w:iCs/>
          <w:sz w:val="24"/>
        </w:rPr>
        <w:t xml:space="preserve"> </w:t>
      </w:r>
      <w:r w:rsidRPr="00587E36">
        <w:rPr>
          <w:rFonts w:ascii="Arial" w:hAnsi="Arial"/>
          <w:i/>
          <w:iCs/>
          <w:sz w:val="24"/>
        </w:rPr>
        <w:t>e con fantasmi tu mi atterrisci.</w:t>
      </w:r>
      <w:r w:rsidR="00B24734">
        <w:rPr>
          <w:rFonts w:ascii="Arial" w:hAnsi="Arial"/>
          <w:i/>
          <w:iCs/>
          <w:sz w:val="24"/>
        </w:rPr>
        <w:t xml:space="preserve"> </w:t>
      </w:r>
      <w:r w:rsidRPr="00587E36">
        <w:rPr>
          <w:rFonts w:ascii="Arial" w:hAnsi="Arial"/>
          <w:i/>
          <w:iCs/>
          <w:sz w:val="24"/>
        </w:rPr>
        <w:t>Preferirei morire soffocato,</w:t>
      </w:r>
      <w:r w:rsidR="00B24734">
        <w:rPr>
          <w:rFonts w:ascii="Arial" w:hAnsi="Arial"/>
          <w:i/>
          <w:iCs/>
          <w:sz w:val="24"/>
        </w:rPr>
        <w:t xml:space="preserve"> </w:t>
      </w:r>
      <w:r w:rsidRPr="00587E36">
        <w:rPr>
          <w:rFonts w:ascii="Arial" w:hAnsi="Arial"/>
          <w:i/>
          <w:iCs/>
          <w:sz w:val="24"/>
        </w:rPr>
        <w:t>la morte piuttosto che vivere in queste mie ossa.</w:t>
      </w:r>
    </w:p>
    <w:p w14:paraId="2D35EF15" w14:textId="22ABEE78"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Mi sto consumando, non vivrò più a lungo.</w:t>
      </w:r>
      <w:r w:rsidR="00B24734">
        <w:rPr>
          <w:rFonts w:ascii="Arial" w:hAnsi="Arial"/>
          <w:i/>
          <w:iCs/>
          <w:sz w:val="24"/>
        </w:rPr>
        <w:t xml:space="preserve"> </w:t>
      </w:r>
      <w:r w:rsidRPr="00587E36">
        <w:rPr>
          <w:rFonts w:ascii="Arial" w:hAnsi="Arial"/>
          <w:i/>
          <w:iCs/>
          <w:sz w:val="24"/>
        </w:rPr>
        <w:t>Lasciami, perché un soffio sono i miei giorni.</w:t>
      </w:r>
      <w:r w:rsidR="00B24734">
        <w:rPr>
          <w:rFonts w:ascii="Arial" w:hAnsi="Arial"/>
          <w:i/>
          <w:iCs/>
          <w:sz w:val="24"/>
        </w:rPr>
        <w:t xml:space="preserve"> </w:t>
      </w:r>
      <w:r w:rsidRPr="00587E36">
        <w:rPr>
          <w:rFonts w:ascii="Arial" w:hAnsi="Arial"/>
          <w:i/>
          <w:iCs/>
          <w:sz w:val="24"/>
        </w:rPr>
        <w:t>Che cosa è l’uomo perché tu lo consideri grande</w:t>
      </w:r>
      <w:r w:rsidR="00B24734">
        <w:rPr>
          <w:rFonts w:ascii="Arial" w:hAnsi="Arial"/>
          <w:i/>
          <w:iCs/>
          <w:sz w:val="24"/>
        </w:rPr>
        <w:t xml:space="preserve"> </w:t>
      </w:r>
      <w:r w:rsidRPr="00587E36">
        <w:rPr>
          <w:rFonts w:ascii="Arial" w:hAnsi="Arial"/>
          <w:i/>
          <w:iCs/>
          <w:sz w:val="24"/>
        </w:rPr>
        <w:t>e a lui rivolga la tua attenzione</w:t>
      </w:r>
      <w:r w:rsidR="00B24734">
        <w:rPr>
          <w:rFonts w:ascii="Arial" w:hAnsi="Arial"/>
          <w:i/>
          <w:iCs/>
          <w:sz w:val="24"/>
        </w:rPr>
        <w:t xml:space="preserve"> </w:t>
      </w:r>
      <w:r w:rsidRPr="00587E36">
        <w:rPr>
          <w:rFonts w:ascii="Arial" w:hAnsi="Arial"/>
          <w:i/>
          <w:iCs/>
          <w:sz w:val="24"/>
        </w:rPr>
        <w:t>e lo scruti ogni mattina</w:t>
      </w:r>
      <w:r w:rsidR="00B24734">
        <w:rPr>
          <w:rFonts w:ascii="Arial" w:hAnsi="Arial"/>
          <w:i/>
          <w:iCs/>
          <w:sz w:val="24"/>
        </w:rPr>
        <w:t xml:space="preserve"> </w:t>
      </w:r>
      <w:r w:rsidRPr="00587E36">
        <w:rPr>
          <w:rFonts w:ascii="Arial" w:hAnsi="Arial"/>
          <w:i/>
          <w:iCs/>
          <w:sz w:val="24"/>
        </w:rPr>
        <w:t>e ad ogni istante lo metta alla prova?</w:t>
      </w:r>
      <w:r w:rsidR="00B24734">
        <w:rPr>
          <w:rFonts w:ascii="Arial" w:hAnsi="Arial"/>
          <w:i/>
          <w:iCs/>
          <w:sz w:val="24"/>
        </w:rPr>
        <w:t xml:space="preserve"> </w:t>
      </w:r>
      <w:r w:rsidRPr="00587E36">
        <w:rPr>
          <w:rFonts w:ascii="Arial" w:hAnsi="Arial"/>
          <w:i/>
          <w:iCs/>
          <w:sz w:val="24"/>
        </w:rPr>
        <w:t>Fino a quando da me non toglierai lo sguardo</w:t>
      </w:r>
      <w:r w:rsidR="00B24734">
        <w:rPr>
          <w:rFonts w:ascii="Arial" w:hAnsi="Arial"/>
          <w:i/>
          <w:iCs/>
          <w:sz w:val="24"/>
        </w:rPr>
        <w:t xml:space="preserve"> </w:t>
      </w:r>
      <w:r w:rsidRPr="00587E36">
        <w:rPr>
          <w:rFonts w:ascii="Arial" w:hAnsi="Arial"/>
          <w:i/>
          <w:iCs/>
          <w:sz w:val="24"/>
        </w:rPr>
        <w:t>e non mi lascerai inghiottire la saliva?</w:t>
      </w:r>
      <w:r w:rsidR="00B24734">
        <w:rPr>
          <w:rFonts w:ascii="Arial" w:hAnsi="Arial"/>
          <w:i/>
          <w:iCs/>
          <w:sz w:val="24"/>
        </w:rPr>
        <w:t xml:space="preserve"> </w:t>
      </w:r>
      <w:r w:rsidRPr="00587E36">
        <w:rPr>
          <w:rFonts w:ascii="Arial" w:hAnsi="Arial"/>
          <w:i/>
          <w:iCs/>
          <w:sz w:val="24"/>
        </w:rPr>
        <w:t>Se ho peccato, che cosa ho fatto a te,</w:t>
      </w:r>
      <w:r w:rsidR="00B24734">
        <w:rPr>
          <w:rFonts w:ascii="Arial" w:hAnsi="Arial"/>
          <w:i/>
          <w:iCs/>
          <w:sz w:val="24"/>
        </w:rPr>
        <w:t xml:space="preserve"> </w:t>
      </w:r>
      <w:r w:rsidRPr="00587E36">
        <w:rPr>
          <w:rFonts w:ascii="Arial" w:hAnsi="Arial"/>
          <w:i/>
          <w:iCs/>
          <w:sz w:val="24"/>
        </w:rPr>
        <w:t>o custode dell’uomo?</w:t>
      </w:r>
    </w:p>
    <w:p w14:paraId="7E864643" w14:textId="5F957138" w:rsidR="00587E36" w:rsidRPr="00587E36" w:rsidRDefault="00587E36" w:rsidP="00587E36">
      <w:pPr>
        <w:spacing w:after="120"/>
        <w:ind w:left="567" w:right="567"/>
        <w:jc w:val="both"/>
        <w:rPr>
          <w:rFonts w:ascii="Arial" w:hAnsi="Arial"/>
          <w:i/>
          <w:iCs/>
          <w:sz w:val="24"/>
        </w:rPr>
      </w:pPr>
      <w:r w:rsidRPr="00587E36">
        <w:rPr>
          <w:rFonts w:ascii="Arial" w:hAnsi="Arial"/>
          <w:i/>
          <w:iCs/>
          <w:sz w:val="24"/>
        </w:rPr>
        <w:t>Perché mi hai preso a bersaglio</w:t>
      </w:r>
      <w:r w:rsidR="00B24734">
        <w:rPr>
          <w:rFonts w:ascii="Arial" w:hAnsi="Arial"/>
          <w:i/>
          <w:iCs/>
          <w:sz w:val="24"/>
        </w:rPr>
        <w:t xml:space="preserve"> </w:t>
      </w:r>
      <w:r w:rsidRPr="00587E36">
        <w:rPr>
          <w:rFonts w:ascii="Arial" w:hAnsi="Arial"/>
          <w:i/>
          <w:iCs/>
          <w:sz w:val="24"/>
        </w:rPr>
        <w:t>e sono diventato un peso per me?</w:t>
      </w:r>
      <w:r w:rsidR="00B24734">
        <w:rPr>
          <w:rFonts w:ascii="Arial" w:hAnsi="Arial"/>
          <w:i/>
          <w:iCs/>
          <w:sz w:val="24"/>
        </w:rPr>
        <w:t xml:space="preserve"> </w:t>
      </w:r>
      <w:r w:rsidRPr="00587E36">
        <w:rPr>
          <w:rFonts w:ascii="Arial" w:hAnsi="Arial"/>
          <w:i/>
          <w:iCs/>
          <w:sz w:val="24"/>
        </w:rPr>
        <w:t>Perché non cancelli il mio peccato</w:t>
      </w:r>
      <w:r w:rsidR="00B24734">
        <w:rPr>
          <w:rFonts w:ascii="Arial" w:hAnsi="Arial"/>
          <w:i/>
          <w:iCs/>
          <w:sz w:val="24"/>
        </w:rPr>
        <w:t xml:space="preserve"> </w:t>
      </w:r>
      <w:r w:rsidRPr="00587E36">
        <w:rPr>
          <w:rFonts w:ascii="Arial" w:hAnsi="Arial"/>
          <w:i/>
          <w:iCs/>
          <w:sz w:val="24"/>
        </w:rPr>
        <w:t>e non dimentichi la mia colpa?</w:t>
      </w:r>
      <w:r w:rsidR="00B24734">
        <w:rPr>
          <w:rFonts w:ascii="Arial" w:hAnsi="Arial"/>
          <w:i/>
          <w:iCs/>
          <w:sz w:val="24"/>
        </w:rPr>
        <w:t xml:space="preserve"> </w:t>
      </w:r>
      <w:r w:rsidRPr="00587E36">
        <w:rPr>
          <w:rFonts w:ascii="Arial" w:hAnsi="Arial"/>
          <w:i/>
          <w:iCs/>
          <w:sz w:val="24"/>
        </w:rPr>
        <w:t>Ben presto giacerò nella polvere</w:t>
      </w:r>
      <w:r w:rsidR="00B24734">
        <w:rPr>
          <w:rFonts w:ascii="Arial" w:hAnsi="Arial"/>
          <w:i/>
          <w:iCs/>
          <w:sz w:val="24"/>
        </w:rPr>
        <w:t xml:space="preserve"> </w:t>
      </w:r>
      <w:r w:rsidRPr="00587E36">
        <w:rPr>
          <w:rFonts w:ascii="Arial" w:hAnsi="Arial"/>
          <w:i/>
          <w:iCs/>
          <w:sz w:val="24"/>
        </w:rPr>
        <w:t>e, se mi cercherai, io non ci sarò!». (Gb 7,1-21).</w:t>
      </w:r>
    </w:p>
    <w:p w14:paraId="278E4470" w14:textId="77777777" w:rsidR="002E2C7B" w:rsidRDefault="002E2C7B" w:rsidP="002E2C7B">
      <w:pPr>
        <w:spacing w:after="120"/>
        <w:jc w:val="both"/>
        <w:rPr>
          <w:rFonts w:ascii="Arial" w:hAnsi="Arial"/>
          <w:sz w:val="24"/>
        </w:rPr>
      </w:pPr>
      <w:r w:rsidRPr="002E2C7B">
        <w:rPr>
          <w:rFonts w:ascii="Arial" w:hAnsi="Arial"/>
          <w:sz w:val="24"/>
        </w:rPr>
        <w:t>Dal libro dei Salmi.</w:t>
      </w:r>
    </w:p>
    <w:p w14:paraId="4C698584" w14:textId="5C1FD9C3" w:rsidR="001E7BB8" w:rsidRPr="00B24734" w:rsidRDefault="001E7BB8" w:rsidP="00B24734">
      <w:pPr>
        <w:spacing w:after="120"/>
        <w:ind w:left="567" w:right="567"/>
        <w:jc w:val="both"/>
        <w:rPr>
          <w:rFonts w:ascii="Arial" w:hAnsi="Arial"/>
          <w:i/>
          <w:iCs/>
          <w:sz w:val="24"/>
        </w:rPr>
      </w:pPr>
      <w:r w:rsidRPr="00B24734">
        <w:rPr>
          <w:rFonts w:ascii="Arial" w:hAnsi="Arial"/>
          <w:i/>
          <w:iCs/>
          <w:sz w:val="24"/>
        </w:rPr>
        <w:t>Canto delle salite.</w:t>
      </w:r>
      <w:r w:rsidR="00B24734">
        <w:rPr>
          <w:rFonts w:ascii="Arial" w:hAnsi="Arial"/>
          <w:i/>
          <w:iCs/>
          <w:sz w:val="24"/>
        </w:rPr>
        <w:t xml:space="preserve"> </w:t>
      </w:r>
      <w:r w:rsidRPr="00B24734">
        <w:rPr>
          <w:rFonts w:ascii="Arial" w:hAnsi="Arial"/>
          <w:i/>
          <w:iCs/>
          <w:sz w:val="24"/>
        </w:rPr>
        <w:t>Alzo gli occhi verso i monti:</w:t>
      </w:r>
      <w:r w:rsidR="00B24734">
        <w:rPr>
          <w:rFonts w:ascii="Arial" w:hAnsi="Arial"/>
          <w:i/>
          <w:iCs/>
          <w:sz w:val="24"/>
        </w:rPr>
        <w:t xml:space="preserve"> </w:t>
      </w:r>
      <w:r w:rsidRPr="00B24734">
        <w:rPr>
          <w:rFonts w:ascii="Arial" w:hAnsi="Arial"/>
          <w:i/>
          <w:iCs/>
          <w:sz w:val="24"/>
        </w:rPr>
        <w:t>da dove mi verrà l’aiuto?</w:t>
      </w:r>
      <w:r w:rsidR="00B24734">
        <w:rPr>
          <w:rFonts w:ascii="Arial" w:hAnsi="Arial"/>
          <w:i/>
          <w:iCs/>
          <w:sz w:val="24"/>
        </w:rPr>
        <w:t xml:space="preserve"> </w:t>
      </w:r>
      <w:r w:rsidRPr="00B24734">
        <w:rPr>
          <w:rFonts w:ascii="Arial" w:hAnsi="Arial"/>
          <w:i/>
          <w:iCs/>
          <w:sz w:val="24"/>
        </w:rPr>
        <w:t>Il mio aiuto viene dal Signore:</w:t>
      </w:r>
      <w:r w:rsidR="00B24734">
        <w:rPr>
          <w:rFonts w:ascii="Arial" w:hAnsi="Arial"/>
          <w:i/>
          <w:iCs/>
          <w:sz w:val="24"/>
        </w:rPr>
        <w:t xml:space="preserve"> </w:t>
      </w:r>
      <w:r w:rsidRPr="00B24734">
        <w:rPr>
          <w:rFonts w:ascii="Arial" w:hAnsi="Arial"/>
          <w:i/>
          <w:iCs/>
          <w:sz w:val="24"/>
        </w:rPr>
        <w:t>egli ha fatto cielo e terra.</w:t>
      </w:r>
      <w:r w:rsidR="00B24734">
        <w:rPr>
          <w:rFonts w:ascii="Arial" w:hAnsi="Arial"/>
          <w:i/>
          <w:iCs/>
          <w:sz w:val="24"/>
        </w:rPr>
        <w:t xml:space="preserve"> </w:t>
      </w:r>
      <w:r w:rsidRPr="00B24734">
        <w:rPr>
          <w:rFonts w:ascii="Arial" w:hAnsi="Arial"/>
          <w:i/>
          <w:iCs/>
          <w:sz w:val="24"/>
        </w:rPr>
        <w:t>Non lascerà vacillare il tuo piede,</w:t>
      </w:r>
      <w:r w:rsidR="00B24734">
        <w:rPr>
          <w:rFonts w:ascii="Arial" w:hAnsi="Arial"/>
          <w:i/>
          <w:iCs/>
          <w:sz w:val="24"/>
        </w:rPr>
        <w:t xml:space="preserve"> </w:t>
      </w:r>
      <w:r w:rsidRPr="00B24734">
        <w:rPr>
          <w:rFonts w:ascii="Arial" w:hAnsi="Arial"/>
          <w:i/>
          <w:iCs/>
          <w:sz w:val="24"/>
        </w:rPr>
        <w:t>non si addormenterà il tuo custode.</w:t>
      </w:r>
      <w:r w:rsidR="00B24734">
        <w:rPr>
          <w:rFonts w:ascii="Arial" w:hAnsi="Arial"/>
          <w:i/>
          <w:iCs/>
          <w:sz w:val="24"/>
        </w:rPr>
        <w:t xml:space="preserve"> </w:t>
      </w:r>
      <w:r w:rsidRPr="00B24734">
        <w:rPr>
          <w:rFonts w:ascii="Arial" w:hAnsi="Arial"/>
          <w:i/>
          <w:iCs/>
          <w:sz w:val="24"/>
        </w:rPr>
        <w:t>Non si addormenterà, non prenderà sonno</w:t>
      </w:r>
      <w:r w:rsidR="00B24734">
        <w:rPr>
          <w:rFonts w:ascii="Arial" w:hAnsi="Arial"/>
          <w:i/>
          <w:iCs/>
          <w:sz w:val="24"/>
        </w:rPr>
        <w:t xml:space="preserve"> </w:t>
      </w:r>
      <w:r w:rsidRPr="00B24734">
        <w:rPr>
          <w:rFonts w:ascii="Arial" w:hAnsi="Arial"/>
          <w:i/>
          <w:iCs/>
          <w:sz w:val="24"/>
        </w:rPr>
        <w:t>il custode d’Israele.</w:t>
      </w:r>
      <w:r w:rsidR="00B24734">
        <w:rPr>
          <w:rFonts w:ascii="Arial" w:hAnsi="Arial"/>
          <w:i/>
          <w:iCs/>
          <w:sz w:val="24"/>
        </w:rPr>
        <w:t xml:space="preserve"> </w:t>
      </w:r>
      <w:r w:rsidRPr="00B24734">
        <w:rPr>
          <w:rFonts w:ascii="Arial" w:hAnsi="Arial"/>
          <w:i/>
          <w:iCs/>
          <w:sz w:val="24"/>
        </w:rPr>
        <w:t>Il Signore è il tuo custode,</w:t>
      </w:r>
      <w:r w:rsidR="00B24734">
        <w:rPr>
          <w:rFonts w:ascii="Arial" w:hAnsi="Arial"/>
          <w:i/>
          <w:iCs/>
          <w:sz w:val="24"/>
        </w:rPr>
        <w:t xml:space="preserve"> </w:t>
      </w:r>
      <w:r w:rsidRPr="00B24734">
        <w:rPr>
          <w:rFonts w:ascii="Arial" w:hAnsi="Arial"/>
          <w:i/>
          <w:iCs/>
          <w:sz w:val="24"/>
        </w:rPr>
        <w:t>il Signore è la tua ombra</w:t>
      </w:r>
      <w:r w:rsidR="00B24734">
        <w:rPr>
          <w:rFonts w:ascii="Arial" w:hAnsi="Arial"/>
          <w:i/>
          <w:iCs/>
          <w:sz w:val="24"/>
        </w:rPr>
        <w:t xml:space="preserve"> </w:t>
      </w:r>
      <w:r w:rsidRPr="00B24734">
        <w:rPr>
          <w:rFonts w:ascii="Arial" w:hAnsi="Arial"/>
          <w:i/>
          <w:iCs/>
          <w:sz w:val="24"/>
        </w:rPr>
        <w:t>e sta alla tua destra.</w:t>
      </w:r>
      <w:r w:rsidR="00B24734">
        <w:rPr>
          <w:rFonts w:ascii="Arial" w:hAnsi="Arial"/>
          <w:i/>
          <w:iCs/>
          <w:sz w:val="24"/>
        </w:rPr>
        <w:t xml:space="preserve"> </w:t>
      </w:r>
      <w:r w:rsidRPr="00B24734">
        <w:rPr>
          <w:rFonts w:ascii="Arial" w:hAnsi="Arial"/>
          <w:i/>
          <w:iCs/>
          <w:sz w:val="24"/>
        </w:rPr>
        <w:t>Di giorno non ti colpirà il sole,</w:t>
      </w:r>
      <w:r w:rsidR="00B24734">
        <w:rPr>
          <w:rFonts w:ascii="Arial" w:hAnsi="Arial"/>
          <w:i/>
          <w:iCs/>
          <w:sz w:val="24"/>
        </w:rPr>
        <w:t xml:space="preserve"> </w:t>
      </w:r>
      <w:r w:rsidRPr="00B24734">
        <w:rPr>
          <w:rFonts w:ascii="Arial" w:hAnsi="Arial"/>
          <w:i/>
          <w:iCs/>
          <w:sz w:val="24"/>
        </w:rPr>
        <w:t>né la luna di notte.</w:t>
      </w:r>
      <w:r w:rsidR="00B24734">
        <w:rPr>
          <w:rFonts w:ascii="Arial" w:hAnsi="Arial"/>
          <w:i/>
          <w:iCs/>
          <w:sz w:val="24"/>
        </w:rPr>
        <w:t xml:space="preserve"> </w:t>
      </w:r>
      <w:r w:rsidRPr="00B24734">
        <w:rPr>
          <w:rFonts w:ascii="Arial" w:hAnsi="Arial"/>
          <w:i/>
          <w:iCs/>
          <w:sz w:val="24"/>
        </w:rPr>
        <w:t xml:space="preserve">Il Signore ti custodirà da ogni </w:t>
      </w:r>
      <w:r w:rsidRPr="00B24734">
        <w:rPr>
          <w:rFonts w:ascii="Arial" w:hAnsi="Arial"/>
          <w:i/>
          <w:iCs/>
          <w:sz w:val="24"/>
        </w:rPr>
        <w:lastRenderedPageBreak/>
        <w:t>male:</w:t>
      </w:r>
      <w:r w:rsidR="00B24734">
        <w:rPr>
          <w:rFonts w:ascii="Arial" w:hAnsi="Arial"/>
          <w:i/>
          <w:iCs/>
          <w:sz w:val="24"/>
        </w:rPr>
        <w:t xml:space="preserve"> </w:t>
      </w:r>
      <w:r w:rsidRPr="00B24734">
        <w:rPr>
          <w:rFonts w:ascii="Arial" w:hAnsi="Arial"/>
          <w:i/>
          <w:iCs/>
          <w:sz w:val="24"/>
        </w:rPr>
        <w:t>egli custodirà la tua vita.</w:t>
      </w:r>
      <w:r w:rsidR="00B24734">
        <w:rPr>
          <w:rFonts w:ascii="Arial" w:hAnsi="Arial"/>
          <w:i/>
          <w:iCs/>
          <w:sz w:val="24"/>
        </w:rPr>
        <w:t xml:space="preserve"> </w:t>
      </w:r>
      <w:r w:rsidRPr="00B24734">
        <w:rPr>
          <w:rFonts w:ascii="Arial" w:hAnsi="Arial"/>
          <w:i/>
          <w:iCs/>
          <w:sz w:val="24"/>
        </w:rPr>
        <w:t>Il Signore ti custodirà quando esci e quando entri,</w:t>
      </w:r>
      <w:r w:rsidR="00B24734">
        <w:rPr>
          <w:rFonts w:ascii="Arial" w:hAnsi="Arial"/>
          <w:i/>
          <w:iCs/>
          <w:sz w:val="24"/>
        </w:rPr>
        <w:t xml:space="preserve"> </w:t>
      </w:r>
      <w:r w:rsidRPr="00B24734">
        <w:rPr>
          <w:rFonts w:ascii="Arial" w:hAnsi="Arial"/>
          <w:i/>
          <w:iCs/>
          <w:sz w:val="24"/>
        </w:rPr>
        <w:t xml:space="preserve">da ora e per sempre. (Sal 121 (120), 1-8). </w:t>
      </w:r>
    </w:p>
    <w:p w14:paraId="35589EDE" w14:textId="0D232FD7" w:rsidR="00B24734" w:rsidRDefault="001E7BB8" w:rsidP="00B24734">
      <w:pPr>
        <w:spacing w:after="120"/>
        <w:ind w:left="567" w:right="567"/>
        <w:jc w:val="both"/>
        <w:rPr>
          <w:rFonts w:ascii="Arial" w:hAnsi="Arial"/>
          <w:i/>
          <w:iCs/>
          <w:sz w:val="24"/>
        </w:rPr>
      </w:pPr>
      <w:r w:rsidRPr="00B24734">
        <w:rPr>
          <w:rFonts w:ascii="Arial" w:hAnsi="Arial"/>
          <w:i/>
          <w:iCs/>
          <w:sz w:val="24"/>
        </w:rPr>
        <w:t>Canto delle salite. Di Salomone.</w:t>
      </w:r>
      <w:r w:rsidR="00B24734">
        <w:rPr>
          <w:rFonts w:ascii="Arial" w:hAnsi="Arial"/>
          <w:i/>
          <w:iCs/>
          <w:sz w:val="24"/>
        </w:rPr>
        <w:t xml:space="preserve"> </w:t>
      </w:r>
      <w:r w:rsidRPr="00B24734">
        <w:rPr>
          <w:rFonts w:ascii="Arial" w:hAnsi="Arial"/>
          <w:i/>
          <w:iCs/>
          <w:sz w:val="24"/>
        </w:rPr>
        <w:t>Se il Signore non costruisce la casa,</w:t>
      </w:r>
      <w:r w:rsidR="00B24734">
        <w:rPr>
          <w:rFonts w:ascii="Arial" w:hAnsi="Arial"/>
          <w:i/>
          <w:iCs/>
          <w:sz w:val="24"/>
        </w:rPr>
        <w:t xml:space="preserve"> </w:t>
      </w:r>
      <w:r w:rsidRPr="00B24734">
        <w:rPr>
          <w:rFonts w:ascii="Arial" w:hAnsi="Arial"/>
          <w:i/>
          <w:iCs/>
          <w:sz w:val="24"/>
        </w:rPr>
        <w:t>invano si affaticano i costruttori.</w:t>
      </w:r>
      <w:r w:rsidR="00B24734">
        <w:rPr>
          <w:rFonts w:ascii="Arial" w:hAnsi="Arial"/>
          <w:i/>
          <w:iCs/>
          <w:sz w:val="24"/>
        </w:rPr>
        <w:t xml:space="preserve"> </w:t>
      </w:r>
      <w:r w:rsidRPr="00B24734">
        <w:rPr>
          <w:rFonts w:ascii="Arial" w:hAnsi="Arial"/>
          <w:i/>
          <w:iCs/>
          <w:sz w:val="24"/>
        </w:rPr>
        <w:t>Se il Signore non vigila sulla città,</w:t>
      </w:r>
      <w:r w:rsidR="00B24734">
        <w:rPr>
          <w:rFonts w:ascii="Arial" w:hAnsi="Arial"/>
          <w:i/>
          <w:iCs/>
          <w:sz w:val="24"/>
        </w:rPr>
        <w:t xml:space="preserve"> </w:t>
      </w:r>
      <w:r w:rsidRPr="00B24734">
        <w:rPr>
          <w:rFonts w:ascii="Arial" w:hAnsi="Arial"/>
          <w:i/>
          <w:iCs/>
          <w:sz w:val="24"/>
        </w:rPr>
        <w:t>invano veglia la sentinella.</w:t>
      </w:r>
      <w:r w:rsidR="00B24734">
        <w:rPr>
          <w:rFonts w:ascii="Arial" w:hAnsi="Arial"/>
          <w:i/>
          <w:iCs/>
          <w:sz w:val="24"/>
        </w:rPr>
        <w:t xml:space="preserve"> </w:t>
      </w:r>
      <w:r w:rsidRPr="00B24734">
        <w:rPr>
          <w:rFonts w:ascii="Arial" w:hAnsi="Arial"/>
          <w:i/>
          <w:iCs/>
          <w:sz w:val="24"/>
        </w:rPr>
        <w:t>Invano vi alzate di buon mattino</w:t>
      </w:r>
      <w:r w:rsidR="00B24734">
        <w:rPr>
          <w:rFonts w:ascii="Arial" w:hAnsi="Arial"/>
          <w:i/>
          <w:iCs/>
          <w:sz w:val="24"/>
        </w:rPr>
        <w:t xml:space="preserve"> </w:t>
      </w:r>
      <w:r w:rsidRPr="00B24734">
        <w:rPr>
          <w:rFonts w:ascii="Arial" w:hAnsi="Arial"/>
          <w:i/>
          <w:iCs/>
          <w:sz w:val="24"/>
        </w:rPr>
        <w:t>e tardi andate a riposare,</w:t>
      </w:r>
      <w:r w:rsidR="00B24734">
        <w:rPr>
          <w:rFonts w:ascii="Arial" w:hAnsi="Arial"/>
          <w:i/>
          <w:iCs/>
          <w:sz w:val="24"/>
        </w:rPr>
        <w:t xml:space="preserve"> </w:t>
      </w:r>
      <w:r w:rsidRPr="00B24734">
        <w:rPr>
          <w:rFonts w:ascii="Arial" w:hAnsi="Arial"/>
          <w:i/>
          <w:iCs/>
          <w:sz w:val="24"/>
        </w:rPr>
        <w:t>voi che mangiate un pane di fatica:</w:t>
      </w:r>
      <w:r w:rsidR="00B24734">
        <w:rPr>
          <w:rFonts w:ascii="Arial" w:hAnsi="Arial"/>
          <w:i/>
          <w:iCs/>
          <w:sz w:val="24"/>
        </w:rPr>
        <w:t xml:space="preserve"> </w:t>
      </w:r>
      <w:r w:rsidRPr="00B24734">
        <w:rPr>
          <w:rFonts w:ascii="Arial" w:hAnsi="Arial"/>
          <w:i/>
          <w:iCs/>
          <w:sz w:val="24"/>
        </w:rPr>
        <w:t>al suo prediletto egli lo darà nel sonno.</w:t>
      </w:r>
      <w:r w:rsidR="00B24734">
        <w:rPr>
          <w:rFonts w:ascii="Arial" w:hAnsi="Arial"/>
          <w:i/>
          <w:iCs/>
          <w:sz w:val="24"/>
        </w:rPr>
        <w:t xml:space="preserve"> </w:t>
      </w:r>
      <w:r w:rsidRPr="00B24734">
        <w:rPr>
          <w:rFonts w:ascii="Arial" w:hAnsi="Arial"/>
          <w:i/>
          <w:iCs/>
          <w:sz w:val="24"/>
        </w:rPr>
        <w:t>Ecco, eredità del Signore sono i figli,</w:t>
      </w:r>
      <w:r w:rsidR="00B24734">
        <w:rPr>
          <w:rFonts w:ascii="Arial" w:hAnsi="Arial"/>
          <w:i/>
          <w:iCs/>
          <w:sz w:val="24"/>
        </w:rPr>
        <w:t xml:space="preserve"> </w:t>
      </w:r>
      <w:r w:rsidRPr="00B24734">
        <w:rPr>
          <w:rFonts w:ascii="Arial" w:hAnsi="Arial"/>
          <w:i/>
          <w:iCs/>
          <w:sz w:val="24"/>
        </w:rPr>
        <w:t>è sua ricompensa il frutto del grembo.</w:t>
      </w:r>
      <w:r w:rsidR="00B24734">
        <w:rPr>
          <w:rFonts w:ascii="Arial" w:hAnsi="Arial"/>
          <w:i/>
          <w:iCs/>
          <w:sz w:val="24"/>
        </w:rPr>
        <w:t xml:space="preserve"> </w:t>
      </w:r>
      <w:r w:rsidRPr="00B24734">
        <w:rPr>
          <w:rFonts w:ascii="Arial" w:hAnsi="Arial"/>
          <w:i/>
          <w:iCs/>
          <w:sz w:val="24"/>
        </w:rPr>
        <w:t>Come frecce in mano a un guerriero</w:t>
      </w:r>
      <w:r w:rsidR="00B24734">
        <w:rPr>
          <w:rFonts w:ascii="Arial" w:hAnsi="Arial"/>
          <w:i/>
          <w:iCs/>
          <w:sz w:val="24"/>
        </w:rPr>
        <w:t xml:space="preserve"> </w:t>
      </w:r>
      <w:r w:rsidRPr="00B24734">
        <w:rPr>
          <w:rFonts w:ascii="Arial" w:hAnsi="Arial"/>
          <w:i/>
          <w:iCs/>
          <w:sz w:val="24"/>
        </w:rPr>
        <w:t>sono i figli avuti in giovinezza.</w:t>
      </w:r>
      <w:r w:rsidR="00B24734">
        <w:rPr>
          <w:rFonts w:ascii="Arial" w:hAnsi="Arial"/>
          <w:i/>
          <w:iCs/>
          <w:sz w:val="24"/>
        </w:rPr>
        <w:t xml:space="preserve"> </w:t>
      </w:r>
      <w:r w:rsidRPr="00B24734">
        <w:rPr>
          <w:rFonts w:ascii="Arial" w:hAnsi="Arial"/>
          <w:i/>
          <w:iCs/>
          <w:sz w:val="24"/>
        </w:rPr>
        <w:t>Beato l’uomo che ne ha piena la faretra:</w:t>
      </w:r>
      <w:r w:rsidR="00B24734">
        <w:rPr>
          <w:rFonts w:ascii="Arial" w:hAnsi="Arial"/>
          <w:i/>
          <w:iCs/>
          <w:sz w:val="24"/>
        </w:rPr>
        <w:t xml:space="preserve"> </w:t>
      </w:r>
      <w:r w:rsidRPr="00B24734">
        <w:rPr>
          <w:rFonts w:ascii="Arial" w:hAnsi="Arial"/>
          <w:i/>
          <w:iCs/>
          <w:sz w:val="24"/>
        </w:rPr>
        <w:t>non dovrà vergognarsi quando verrà alla porta</w:t>
      </w:r>
      <w:r w:rsidR="00B24734">
        <w:rPr>
          <w:rFonts w:ascii="Arial" w:hAnsi="Arial"/>
          <w:i/>
          <w:iCs/>
          <w:sz w:val="24"/>
        </w:rPr>
        <w:t xml:space="preserve"> </w:t>
      </w:r>
      <w:r w:rsidRPr="00B24734">
        <w:rPr>
          <w:rFonts w:ascii="Arial" w:hAnsi="Arial"/>
          <w:i/>
          <w:iCs/>
          <w:sz w:val="24"/>
        </w:rPr>
        <w:t xml:space="preserve">a trattare con i propri nemici. (Sal 127 (126) 1-5). </w:t>
      </w:r>
    </w:p>
    <w:p w14:paraId="020485C4" w14:textId="036F0E05" w:rsidR="002E2C7B" w:rsidRPr="002E2C7B" w:rsidRDefault="002E2C7B" w:rsidP="002E2C7B">
      <w:pPr>
        <w:spacing w:after="120"/>
        <w:jc w:val="both"/>
        <w:rPr>
          <w:rFonts w:ascii="Arial" w:hAnsi="Arial"/>
          <w:sz w:val="24"/>
        </w:rPr>
      </w:pPr>
      <w:r w:rsidRPr="002E2C7B">
        <w:rPr>
          <w:rFonts w:ascii="Arial" w:hAnsi="Arial"/>
          <w:sz w:val="24"/>
        </w:rPr>
        <w:t>Sempre il Signore esercita questa sua opera di custodia e di protezione della vita dell’uomo sulla nostra terra.</w:t>
      </w:r>
      <w:r w:rsidR="00B24734">
        <w:rPr>
          <w:rFonts w:ascii="Arial" w:hAnsi="Arial"/>
          <w:sz w:val="24"/>
        </w:rPr>
        <w:t xml:space="preserve"> </w:t>
      </w:r>
      <w:r w:rsidRPr="002E2C7B">
        <w:rPr>
          <w:rFonts w:ascii="Arial" w:hAnsi="Arial"/>
          <w:sz w:val="24"/>
        </w:rPr>
        <w:t xml:space="preserve">Sempre il Signore è sentinella attenta, vigile, per il più grande bene dell’uomo. </w:t>
      </w:r>
    </w:p>
    <w:p w14:paraId="028C5B97" w14:textId="5AFEDCA4"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Poi il Signore Dio disse: «Ecco, l’uomo è diventato come uno di noi quanto alla conoscenza del bene e del male. Che ora egli non stenda la mano e non prenda anche dell’albero della vita, ne mangi e viva per sempre!».</w:t>
      </w:r>
    </w:p>
    <w:p w14:paraId="2D4A0094" w14:textId="0C667635" w:rsidR="002E2C7B" w:rsidRPr="002E2C7B" w:rsidRDefault="002E2C7B" w:rsidP="002E2C7B">
      <w:pPr>
        <w:spacing w:after="120"/>
        <w:jc w:val="both"/>
        <w:rPr>
          <w:rFonts w:ascii="Arial" w:hAnsi="Arial"/>
          <w:sz w:val="24"/>
        </w:rPr>
      </w:pPr>
      <w:r w:rsidRPr="002E2C7B">
        <w:rPr>
          <w:rFonts w:ascii="Arial" w:hAnsi="Arial"/>
          <w:sz w:val="24"/>
        </w:rPr>
        <w:t>Dio constata che l’uomo ha preso nelle sue mani la sua volontà. Ha deciso di stabilire lui cosa è il bene e cosa è il male. Non vuole avere alcun Signore, alcun Dio sopra di lui.</w:t>
      </w:r>
      <w:r w:rsidR="00B24734">
        <w:rPr>
          <w:rFonts w:ascii="Arial" w:hAnsi="Arial"/>
          <w:sz w:val="24"/>
        </w:rPr>
        <w:t xml:space="preserve"> </w:t>
      </w:r>
      <w:r w:rsidRPr="002E2C7B">
        <w:rPr>
          <w:rFonts w:ascii="Arial" w:hAnsi="Arial"/>
          <w:sz w:val="24"/>
        </w:rPr>
        <w:t>Può fare questo. È nella sua decisione farlo. È nella sua volontà condurre la sua vita sia verso il bene che verso il male.</w:t>
      </w:r>
      <w:r w:rsidR="00B24734">
        <w:rPr>
          <w:rFonts w:ascii="Arial" w:hAnsi="Arial"/>
          <w:sz w:val="24"/>
        </w:rPr>
        <w:t xml:space="preserve"> </w:t>
      </w:r>
      <w:r w:rsidRPr="002E2C7B">
        <w:rPr>
          <w:rFonts w:ascii="Arial" w:hAnsi="Arial"/>
          <w:sz w:val="24"/>
        </w:rPr>
        <w:t>Una cosa l’uomo però deve sapere, che la Parola di Dio è infallibile ed immutabile nei secoli dei secoli.</w:t>
      </w:r>
      <w:r w:rsidR="00B24734">
        <w:rPr>
          <w:rFonts w:ascii="Arial" w:hAnsi="Arial"/>
          <w:sz w:val="24"/>
        </w:rPr>
        <w:t xml:space="preserve"> </w:t>
      </w:r>
      <w:r w:rsidRPr="002E2C7B">
        <w:rPr>
          <w:rFonts w:ascii="Arial" w:hAnsi="Arial"/>
          <w:sz w:val="24"/>
        </w:rPr>
        <w:t>Per questo l’uomo è chiamato ad assumersi tutte le conseguenze delle sue decisioni. Vuole vivere secondo la sua volontà. Si renda responsabile dinanzi ai frutti di questa sua volontà posta in atto.</w:t>
      </w:r>
    </w:p>
    <w:p w14:paraId="202D70E5" w14:textId="14B2FDEA" w:rsidR="002E2C7B" w:rsidRPr="002E2C7B" w:rsidRDefault="002E2C7B" w:rsidP="002E2C7B">
      <w:pPr>
        <w:spacing w:after="120"/>
        <w:jc w:val="both"/>
        <w:rPr>
          <w:rFonts w:ascii="Arial" w:hAnsi="Arial"/>
          <w:sz w:val="24"/>
        </w:rPr>
      </w:pPr>
      <w:r w:rsidRPr="002E2C7B">
        <w:rPr>
          <w:rFonts w:ascii="Arial" w:hAnsi="Arial"/>
          <w:sz w:val="24"/>
        </w:rPr>
        <w:t>Nel giardino non c’era solo l’albero della conoscenza del bene e del male, vi era anche l’albero della vita.</w:t>
      </w:r>
      <w:r w:rsidR="00B24734">
        <w:rPr>
          <w:rFonts w:ascii="Arial" w:hAnsi="Arial"/>
          <w:sz w:val="24"/>
        </w:rPr>
        <w:t xml:space="preserve"> </w:t>
      </w:r>
      <w:r w:rsidRPr="002E2C7B">
        <w:rPr>
          <w:rFonts w:ascii="Arial" w:hAnsi="Arial"/>
          <w:sz w:val="24"/>
        </w:rPr>
        <w:t>L’uomo ha scelto la morte. La morte deve sperimentare. Di morte deve anche vivere. Con la morte coabitare per sempre.</w:t>
      </w:r>
      <w:r w:rsidR="00B24734">
        <w:rPr>
          <w:rFonts w:ascii="Arial" w:hAnsi="Arial"/>
          <w:sz w:val="24"/>
        </w:rPr>
        <w:t xml:space="preserve"> </w:t>
      </w:r>
      <w:r w:rsidRPr="002E2C7B">
        <w:rPr>
          <w:rFonts w:ascii="Arial" w:hAnsi="Arial"/>
          <w:sz w:val="24"/>
        </w:rPr>
        <w:t>Se rimane nel giardino potrà sempre cogliere dei frutti dell’albero della vita e non morire. Potrà sempre saziarsi di vita.</w:t>
      </w:r>
      <w:r w:rsidR="00B24734">
        <w:rPr>
          <w:rFonts w:ascii="Arial" w:hAnsi="Arial"/>
          <w:sz w:val="24"/>
        </w:rPr>
        <w:t xml:space="preserve"> </w:t>
      </w:r>
      <w:r w:rsidRPr="002E2C7B">
        <w:rPr>
          <w:rFonts w:ascii="Arial" w:hAnsi="Arial"/>
          <w:sz w:val="24"/>
        </w:rPr>
        <w:t>In questo caso la Parola di Dio sarebbe inutile, mutabile, inefficace, un semplice spauracchio.</w:t>
      </w:r>
      <w:r w:rsidR="00B24734">
        <w:rPr>
          <w:rFonts w:ascii="Arial" w:hAnsi="Arial"/>
          <w:sz w:val="24"/>
        </w:rPr>
        <w:t xml:space="preserve"> </w:t>
      </w:r>
      <w:r w:rsidRPr="002E2C7B">
        <w:rPr>
          <w:rFonts w:ascii="Arial" w:hAnsi="Arial"/>
          <w:sz w:val="24"/>
        </w:rPr>
        <w:t>Perché l’uomo sappia in eterno che sempre la Parola di Dio si compie, lui non dovrà più mangiare dell’albero della vita.</w:t>
      </w:r>
      <w:r w:rsidR="00B24734">
        <w:rPr>
          <w:rFonts w:ascii="Arial" w:hAnsi="Arial"/>
          <w:sz w:val="24"/>
        </w:rPr>
        <w:t xml:space="preserve"> </w:t>
      </w:r>
      <w:r w:rsidRPr="002E2C7B">
        <w:rPr>
          <w:rFonts w:ascii="Arial" w:hAnsi="Arial"/>
          <w:sz w:val="24"/>
        </w:rPr>
        <w:t>Di conseguenza l’uomo non può rimanere nel giardino con un semplice divieto. Non lo rispetterebbe così come non ha rispettato l’altro divieto.</w:t>
      </w:r>
      <w:r w:rsidR="00B24734">
        <w:rPr>
          <w:rFonts w:ascii="Arial" w:hAnsi="Arial"/>
          <w:sz w:val="24"/>
        </w:rPr>
        <w:t xml:space="preserve"> </w:t>
      </w:r>
      <w:r w:rsidRPr="002E2C7B">
        <w:rPr>
          <w:rFonts w:ascii="Arial" w:hAnsi="Arial"/>
          <w:sz w:val="24"/>
        </w:rPr>
        <w:t>Di sicuro avrebbe colto dell’albero della vita per saziarsene.</w:t>
      </w:r>
      <w:r w:rsidR="00B24734">
        <w:rPr>
          <w:rFonts w:ascii="Arial" w:hAnsi="Arial"/>
          <w:sz w:val="24"/>
        </w:rPr>
        <w:t xml:space="preserve"> </w:t>
      </w:r>
      <w:r w:rsidRPr="002E2C7B">
        <w:rPr>
          <w:rFonts w:ascii="Arial" w:hAnsi="Arial"/>
          <w:sz w:val="24"/>
        </w:rPr>
        <w:t xml:space="preserve">Ecco allora la saggia decisione di Dio. </w:t>
      </w:r>
    </w:p>
    <w:p w14:paraId="0A50B1AC" w14:textId="2E4A6938" w:rsidR="002E2C7B" w:rsidRPr="002E2C7B" w:rsidRDefault="002E2C7B" w:rsidP="002E2C7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E2C7B">
        <w:rPr>
          <w:rFonts w:ascii="Arial" w:hAnsi="Arial"/>
          <w:b/>
          <w:sz w:val="24"/>
        </w:rPr>
        <w:t>Il Signore Dio lo scacciò dal giardino di Eden, perché lavorasse il suolo da cui era stato tratto. Scacciò l’uomo e pose a oriente del giardino di Eden i cherubini e la fiamma della spada guizzante, per custodire la via all’albero della vita.</w:t>
      </w:r>
    </w:p>
    <w:p w14:paraId="71053F6F" w14:textId="236BE800" w:rsidR="002E2C7B" w:rsidRPr="002E2C7B" w:rsidRDefault="002E2C7B" w:rsidP="002E2C7B">
      <w:pPr>
        <w:spacing w:after="120"/>
        <w:jc w:val="both"/>
        <w:rPr>
          <w:rFonts w:ascii="Arial" w:hAnsi="Arial"/>
          <w:sz w:val="24"/>
        </w:rPr>
      </w:pPr>
      <w:r w:rsidRPr="002E2C7B">
        <w:rPr>
          <w:rFonts w:ascii="Arial" w:hAnsi="Arial"/>
          <w:sz w:val="24"/>
        </w:rPr>
        <w:t>Dio scaccia l’uomo dal giardino di Eden.</w:t>
      </w:r>
      <w:r w:rsidR="00B24734">
        <w:rPr>
          <w:rFonts w:ascii="Arial" w:hAnsi="Arial"/>
          <w:sz w:val="24"/>
        </w:rPr>
        <w:t xml:space="preserve"> </w:t>
      </w:r>
      <w:r w:rsidRPr="002E2C7B">
        <w:rPr>
          <w:rFonts w:ascii="Arial" w:hAnsi="Arial"/>
          <w:sz w:val="24"/>
        </w:rPr>
        <w:t>Se vuole nutrirsi dovrà lavorare e procurarsi il pane con il sudore della sua fronte.</w:t>
      </w:r>
      <w:r w:rsidR="00B24734">
        <w:rPr>
          <w:rFonts w:ascii="Arial" w:hAnsi="Arial"/>
          <w:sz w:val="24"/>
        </w:rPr>
        <w:t xml:space="preserve"> </w:t>
      </w:r>
      <w:r w:rsidRPr="002E2C7B">
        <w:rPr>
          <w:rFonts w:ascii="Arial" w:hAnsi="Arial"/>
          <w:sz w:val="24"/>
        </w:rPr>
        <w:t>Niente più la terra gli darà con spontaneità, con abbondanza, con larghezza.</w:t>
      </w:r>
      <w:r w:rsidR="00B24734">
        <w:rPr>
          <w:rFonts w:ascii="Arial" w:hAnsi="Arial"/>
          <w:sz w:val="24"/>
        </w:rPr>
        <w:t xml:space="preserve"> </w:t>
      </w:r>
      <w:r w:rsidRPr="002E2C7B">
        <w:rPr>
          <w:rFonts w:ascii="Arial" w:hAnsi="Arial"/>
          <w:sz w:val="24"/>
        </w:rPr>
        <w:t>Non solo scaccia l’uomo, vi pone a custodia del giardino di Eden i cherubini e la fiamma dalla spada guizzante, per custodire la via all’albero della vita.</w:t>
      </w:r>
      <w:r w:rsidR="00B24734">
        <w:rPr>
          <w:rFonts w:ascii="Arial" w:hAnsi="Arial"/>
          <w:sz w:val="24"/>
        </w:rPr>
        <w:t xml:space="preserve"> </w:t>
      </w:r>
      <w:r w:rsidRPr="002E2C7B">
        <w:rPr>
          <w:rFonts w:ascii="Arial" w:hAnsi="Arial"/>
          <w:sz w:val="24"/>
        </w:rPr>
        <w:t xml:space="preserve">I cherubini e la fiamma della spada guizzante indicano assoluta impossibilità di accesso. L’uomo dovrà per sempre subire il </w:t>
      </w:r>
      <w:r w:rsidRPr="002E2C7B">
        <w:rPr>
          <w:rFonts w:ascii="Arial" w:hAnsi="Arial"/>
          <w:sz w:val="24"/>
        </w:rPr>
        <w:lastRenderedPageBreak/>
        <w:t>frutto di morte legato alla sua scelta. Ha scelto di voler conoscere il bene il male, di conseguenza ha scelto di conoscere anche la morte e la conoscerà per tutti i giorni della sua vita.</w:t>
      </w:r>
      <w:r w:rsidR="00B24734">
        <w:rPr>
          <w:rFonts w:ascii="Arial" w:hAnsi="Arial"/>
          <w:sz w:val="24"/>
        </w:rPr>
        <w:t xml:space="preserve"> </w:t>
      </w:r>
      <w:r w:rsidRPr="002E2C7B">
        <w:rPr>
          <w:rFonts w:ascii="Arial" w:hAnsi="Arial"/>
          <w:sz w:val="24"/>
        </w:rPr>
        <w:t>Una delle più brutte tentazioni dell’uomo odierno è proprio questa: volere entrare nel giardino dell’Eden e gustare oggi e sempre i frutti dell’albero della vita. Vorrebbe essere immortale sulla terra. Vorrebbe respingere da sé la morte.</w:t>
      </w:r>
      <w:r w:rsidR="00B24734">
        <w:rPr>
          <w:rFonts w:ascii="Arial" w:hAnsi="Arial"/>
          <w:sz w:val="24"/>
        </w:rPr>
        <w:t xml:space="preserve"> </w:t>
      </w:r>
      <w:r w:rsidRPr="002E2C7B">
        <w:rPr>
          <w:rFonts w:ascii="Arial" w:hAnsi="Arial"/>
          <w:sz w:val="24"/>
        </w:rPr>
        <w:t>Ogni giorno invece fa l’esperienza che essa è presente e prende chi vuole e quando vuole, senza che nessuno possa opporle alcuna resistenza.</w:t>
      </w:r>
      <w:r w:rsidR="0023637E">
        <w:rPr>
          <w:rFonts w:ascii="Arial" w:hAnsi="Arial"/>
          <w:sz w:val="24"/>
        </w:rPr>
        <w:t xml:space="preserve"> </w:t>
      </w:r>
      <w:r w:rsidRPr="002E2C7B">
        <w:rPr>
          <w:rFonts w:ascii="Arial" w:hAnsi="Arial"/>
          <w:sz w:val="24"/>
        </w:rPr>
        <w:t>La morte segue la vita come l’ombra il corpo. Dove c’è una vita, lì c’è sempre la morte pronta a rapirla.</w:t>
      </w:r>
      <w:r w:rsidR="00B24734">
        <w:rPr>
          <w:rFonts w:ascii="Arial" w:hAnsi="Arial"/>
          <w:sz w:val="24"/>
        </w:rPr>
        <w:t xml:space="preserve"> </w:t>
      </w:r>
      <w:r w:rsidRPr="002E2C7B">
        <w:rPr>
          <w:rFonts w:ascii="Arial" w:hAnsi="Arial"/>
          <w:sz w:val="24"/>
        </w:rPr>
        <w:t xml:space="preserve">La Parola di Dio ogni giorno risulta pienamente, totalmente, perfettamente vera. </w:t>
      </w:r>
    </w:p>
    <w:p w14:paraId="75E63C91" w14:textId="0A18F1D7" w:rsidR="002E2C7B" w:rsidRPr="002E2C7B" w:rsidRDefault="002E2C7B" w:rsidP="002E2C7B">
      <w:pPr>
        <w:spacing w:after="120"/>
        <w:jc w:val="both"/>
        <w:rPr>
          <w:rFonts w:ascii="Arial" w:hAnsi="Arial"/>
          <w:sz w:val="24"/>
        </w:rPr>
      </w:pPr>
      <w:r w:rsidRPr="002E2C7B">
        <w:rPr>
          <w:rFonts w:ascii="Arial" w:hAnsi="Arial"/>
          <w:sz w:val="24"/>
        </w:rPr>
        <w:t xml:space="preserve">In sintesi. 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1CAE7CD7" w14:textId="77777777" w:rsidR="002E2C7B" w:rsidRPr="002E2C7B" w:rsidRDefault="002E2C7B" w:rsidP="002E2C7B">
      <w:pPr>
        <w:spacing w:after="120"/>
        <w:jc w:val="both"/>
        <w:rPr>
          <w:rFonts w:ascii="Arial" w:hAnsi="Arial"/>
          <w:sz w:val="24"/>
        </w:rPr>
      </w:pPr>
      <w:r w:rsidRPr="002E2C7B">
        <w:rPr>
          <w:rFonts w:ascii="Arial" w:hAnsi="Arial"/>
          <w:sz w:val="24"/>
        </w:rPr>
        <w:t xml:space="preserve">La prima infedeltà o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6CF808D0" w14:textId="63AB44DA" w:rsidR="002E2C7B" w:rsidRPr="002E2C7B" w:rsidRDefault="002E2C7B" w:rsidP="002E2C7B">
      <w:pPr>
        <w:spacing w:after="120"/>
        <w:jc w:val="both"/>
        <w:rPr>
          <w:rFonts w:ascii="Arial" w:hAnsi="Arial"/>
          <w:bCs/>
          <w:sz w:val="24"/>
        </w:rPr>
      </w:pPr>
      <w:r w:rsidRPr="002E2C7B">
        <w:rPr>
          <w:rFonts w:ascii="Arial" w:hAnsi="Arial"/>
          <w:bCs/>
          <w:sz w:val="24"/>
        </w:rPr>
        <w:t>Satana lo possiamo definire come primo catecheta della storia. È</w:t>
      </w:r>
      <w:r w:rsidR="0023637E">
        <w:rPr>
          <w:rFonts w:ascii="Arial" w:hAnsi="Arial"/>
          <w:bCs/>
          <w:sz w:val="24"/>
        </w:rPr>
        <w:t xml:space="preserve"> </w:t>
      </w:r>
      <w:r w:rsidRPr="002E2C7B">
        <w:rPr>
          <w:rFonts w:ascii="Arial" w:hAnsi="Arial"/>
          <w:bCs/>
          <w:sz w:val="24"/>
        </w:rPr>
        <w:t xml:space="preserve">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Oggi la tentazione ha un metodo artificiosamente </w:t>
      </w:r>
      <w:r w:rsidRPr="002E2C7B">
        <w:rPr>
          <w:rFonts w:ascii="Arial" w:hAnsi="Arial"/>
          <w:bCs/>
          <w:sz w:val="24"/>
        </w:rPr>
        <w:lastRenderedPageBreak/>
        <w:t xml:space="preserve">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0277030F" w14:textId="77777777" w:rsidR="002E2C7B" w:rsidRPr="002E2C7B" w:rsidRDefault="002E2C7B" w:rsidP="002E2C7B">
      <w:pPr>
        <w:spacing w:after="120"/>
        <w:jc w:val="both"/>
        <w:rPr>
          <w:rFonts w:ascii="Arial" w:hAnsi="Arial"/>
          <w:sz w:val="24"/>
        </w:rPr>
      </w:pPr>
      <w:r w:rsidRPr="002E2C7B">
        <w:rPr>
          <w:rFonts w:ascii="Arial" w:hAnsi="Arial"/>
          <w:sz w:val="24"/>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2ABD14B7" w14:textId="77777777" w:rsidR="002E2C7B" w:rsidRPr="002E2C7B" w:rsidRDefault="002E2C7B" w:rsidP="002E2C7B">
      <w:pPr>
        <w:spacing w:after="120"/>
        <w:jc w:val="both"/>
        <w:rPr>
          <w:rFonts w:ascii="Arial" w:hAnsi="Arial"/>
          <w:bCs/>
          <w:sz w:val="24"/>
        </w:rPr>
      </w:pPr>
      <w:r w:rsidRPr="002E2C7B">
        <w:rPr>
          <w:rFonts w:ascii="Arial" w:hAnsi="Arial"/>
          <w:bCs/>
          <w:sz w:val="24"/>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32D08826" w14:textId="77777777" w:rsidR="002E2C7B" w:rsidRPr="002E2C7B" w:rsidRDefault="002E2C7B" w:rsidP="002E2C7B">
      <w:pPr>
        <w:spacing w:after="120"/>
        <w:jc w:val="both"/>
        <w:rPr>
          <w:rFonts w:ascii="Arial" w:hAnsi="Arial"/>
          <w:sz w:val="24"/>
        </w:rPr>
      </w:pPr>
      <w:r w:rsidRPr="002E2C7B">
        <w:rPr>
          <w:rFonts w:ascii="Arial" w:hAnsi="Arial"/>
          <w:sz w:val="24"/>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non ci potranno essere altri uomini, la tentazione però ci sarà sempre perché mai lui si potrà dissociare dall’albero della </w:t>
      </w:r>
      <w:r w:rsidRPr="002E2C7B">
        <w:rPr>
          <w:rFonts w:ascii="Arial" w:hAnsi="Arial"/>
          <w:sz w:val="24"/>
        </w:rPr>
        <w:lastRenderedPageBreak/>
        <w:t xml:space="preserve">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0503F838" w14:textId="77777777" w:rsidR="002E2C7B" w:rsidRPr="002E2C7B" w:rsidRDefault="002E2C7B" w:rsidP="002E2C7B">
      <w:pPr>
        <w:spacing w:after="120"/>
        <w:jc w:val="both"/>
        <w:rPr>
          <w:rFonts w:ascii="Arial" w:hAnsi="Arial"/>
          <w:bCs/>
          <w:sz w:val="24"/>
        </w:rPr>
      </w:pPr>
      <w:r w:rsidRPr="002E2C7B">
        <w:rPr>
          <w:rFonts w:ascii="Arial" w:hAnsi="Arial"/>
          <w:bCs/>
          <w:sz w:val="24"/>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04562ABA" w14:textId="77777777" w:rsidR="002E2C7B" w:rsidRPr="002E2C7B" w:rsidRDefault="002E2C7B" w:rsidP="002E2C7B">
      <w:pPr>
        <w:spacing w:after="120"/>
        <w:jc w:val="both"/>
        <w:rPr>
          <w:rFonts w:ascii="Arial" w:hAnsi="Arial"/>
          <w:sz w:val="24"/>
        </w:rPr>
      </w:pPr>
      <w:r w:rsidRPr="002E2C7B">
        <w:rPr>
          <w:rFonts w:ascii="Arial" w:hAnsi="Arial"/>
          <w:sz w:val="24"/>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ci è Maestro insuperabile. Lui con Satana non entra mai in dialogo. A Satana risponde sempre con una parola secca, nuda, cruda, tagliente, efficace. A Satana risponde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78B1E5C0" w14:textId="77777777" w:rsidR="002E2C7B" w:rsidRPr="002E2C7B" w:rsidRDefault="002E2C7B" w:rsidP="002E2C7B">
      <w:pPr>
        <w:spacing w:after="120"/>
        <w:jc w:val="both"/>
        <w:rPr>
          <w:rFonts w:ascii="Arial" w:hAnsi="Arial"/>
          <w:sz w:val="24"/>
        </w:rPr>
      </w:pPr>
      <w:r w:rsidRPr="002E2C7B">
        <w:rPr>
          <w:rFonts w:ascii="Arial" w:hAnsi="Arial"/>
          <w:sz w:val="24"/>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 Il dolore, la sofferenza, il sudore proprio a questo gli serviranno: a ricordarsi che la Parola di Dio è infallibilmente vera, </w:t>
      </w:r>
      <w:r w:rsidRPr="002E2C7B">
        <w:rPr>
          <w:rFonts w:ascii="Arial" w:hAnsi="Arial"/>
          <w:sz w:val="24"/>
        </w:rPr>
        <w:lastRenderedPageBreak/>
        <w:t xml:space="preserve">sempre vera. Dovrà sempre ricordarsi che mai potrà mangiare impunemente dell’albero della conoscenza del bene e del male. </w:t>
      </w:r>
    </w:p>
    <w:p w14:paraId="5BC80231" w14:textId="77777777" w:rsidR="002E2C7B" w:rsidRPr="002E2C7B" w:rsidRDefault="002E2C7B" w:rsidP="002E2C7B">
      <w:pPr>
        <w:spacing w:after="120"/>
        <w:jc w:val="both"/>
        <w:rPr>
          <w:rFonts w:ascii="Arial" w:hAnsi="Arial"/>
          <w:sz w:val="24"/>
        </w:rPr>
      </w:pPr>
      <w:r w:rsidRPr="002E2C7B">
        <w:rPr>
          <w:rFonts w:ascii="Arial" w:hAnsi="Arial"/>
          <w:sz w:val="24"/>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Istinti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321D16AC" w14:textId="7424F554" w:rsidR="002E2C7B" w:rsidRPr="002E2C7B" w:rsidRDefault="002E2C7B" w:rsidP="002E2C7B">
      <w:pPr>
        <w:spacing w:after="120"/>
        <w:jc w:val="both"/>
        <w:rPr>
          <w:rFonts w:ascii="Arial" w:hAnsi="Arial"/>
          <w:sz w:val="24"/>
        </w:rPr>
      </w:pPr>
      <w:r w:rsidRPr="002E2C7B">
        <w:rPr>
          <w:rFonts w:ascii="Arial" w:hAnsi="Arial"/>
          <w:sz w:val="24"/>
        </w:rPr>
        <w:t>Questo Terzo Capitolo della Genesi ci rivela cosa è avvenuto all’origine della nostra storia. Ci dice l’origine della morte, del dolore, della sofferenza, del sudore, delle divisioni, dei contrasti, delle opposizioni, di ogni amarezza, di ogni lacrima che irrora la nostra vita.</w:t>
      </w:r>
      <w:r w:rsidR="00B24734">
        <w:rPr>
          <w:rFonts w:ascii="Arial" w:hAnsi="Arial"/>
          <w:sz w:val="24"/>
        </w:rPr>
        <w:t xml:space="preserve"> </w:t>
      </w:r>
      <w:r w:rsidRPr="002E2C7B">
        <w:rPr>
          <w:rFonts w:ascii="Arial" w:hAnsi="Arial"/>
          <w:sz w:val="24"/>
        </w:rPr>
        <w:t>Tutte queste cose hanno un solo principio o sorgente: la disobbedienza della donna e dell’uomo al comando del Signore.</w:t>
      </w:r>
      <w:r w:rsidR="00B24734">
        <w:rPr>
          <w:rFonts w:ascii="Arial" w:hAnsi="Arial"/>
          <w:sz w:val="24"/>
        </w:rPr>
        <w:t xml:space="preserve"> </w:t>
      </w:r>
      <w:r w:rsidRPr="002E2C7B">
        <w:rPr>
          <w:rFonts w:ascii="Arial" w:hAnsi="Arial"/>
          <w:sz w:val="24"/>
        </w:rPr>
        <w:t>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1AD0CE0B" w14:textId="2E323B37" w:rsidR="002E2C7B" w:rsidRDefault="002E2C7B" w:rsidP="002E2C7B">
      <w:pPr>
        <w:spacing w:after="120"/>
        <w:jc w:val="both"/>
        <w:rPr>
          <w:rFonts w:ascii="Arial" w:hAnsi="Arial"/>
          <w:sz w:val="24"/>
        </w:rPr>
      </w:pPr>
      <w:r w:rsidRPr="002E2C7B">
        <w:rPr>
          <w:rFonts w:ascii="Arial" w:hAnsi="Arial"/>
          <w:sz w:val="24"/>
        </w:rPr>
        <w:t>Chi vuole portare sollievo alla sofferenza dell’umanità si deve impegnare con tutte le sue forze a rimanere sempre fedele alla legge del suo Dio e Signore, deve piegare il collo al giogo dei Comandamenti.</w:t>
      </w:r>
      <w:r w:rsidR="00B24734">
        <w:rPr>
          <w:rFonts w:ascii="Arial" w:hAnsi="Arial"/>
          <w:sz w:val="24"/>
        </w:rPr>
        <w:t xml:space="preserve"> </w:t>
      </w:r>
      <w:r w:rsidRPr="002E2C7B">
        <w:rPr>
          <w:rFonts w:ascii="Arial" w:hAnsi="Arial"/>
          <w:sz w:val="24"/>
        </w:rPr>
        <w:t>È la sola via della nostra salvezza. Questa via va percorsa personalmente ed insegnata ad ogni uomo perché la percorra.</w:t>
      </w:r>
      <w:r w:rsidR="00B24734">
        <w:rPr>
          <w:rFonts w:ascii="Arial" w:hAnsi="Arial"/>
          <w:sz w:val="24"/>
        </w:rPr>
        <w:t xml:space="preserve"> </w:t>
      </w:r>
      <w:r w:rsidRPr="002E2C7B">
        <w:rPr>
          <w:rFonts w:ascii="Arial" w:hAnsi="Arial"/>
          <w:sz w:val="24"/>
        </w:rPr>
        <w:t>Chi vuole il vero bene dei suoi fratelli deve essere fedele ai Comandamenti. Deve essere un maestro, un insegnante di essi al mondo intero non solo con la parola, quanto soprattutto con la vita.</w:t>
      </w:r>
      <w:r w:rsidR="0023637E">
        <w:rPr>
          <w:rFonts w:ascii="Arial" w:hAnsi="Arial"/>
          <w:sz w:val="24"/>
        </w:rPr>
        <w:t xml:space="preserve"> </w:t>
      </w:r>
      <w:r w:rsidRPr="002E2C7B">
        <w:rPr>
          <w:rFonts w:ascii="Arial" w:hAnsi="Arial"/>
          <w:sz w:val="24"/>
        </w:rPr>
        <w:t>La tentazione ci sarà sempre. Il serpente mai abbandonerà l’uomo. L’uomo però deve sapere che ogni trasgressione ha delle amare conseguenze. Anche queste conseguenze bisogna insegnare, allo stesso modo che Dio le ha insegnate all’uomo e alla donna.</w:t>
      </w:r>
    </w:p>
    <w:p w14:paraId="6E0C3997" w14:textId="77777777" w:rsidR="001E7BB8" w:rsidRDefault="001E7BB8" w:rsidP="002E2C7B">
      <w:pPr>
        <w:spacing w:after="120"/>
        <w:jc w:val="both"/>
        <w:rPr>
          <w:rFonts w:ascii="Arial" w:hAnsi="Arial"/>
          <w:sz w:val="24"/>
        </w:rPr>
      </w:pPr>
    </w:p>
    <w:p w14:paraId="016E3282" w14:textId="3E020FD1" w:rsidR="001E7BB8" w:rsidRDefault="001E7BB8" w:rsidP="00796D63">
      <w:pPr>
        <w:pStyle w:val="Titolo3"/>
      </w:pPr>
      <w:bookmarkStart w:id="10" w:name="_Toc193231352"/>
      <w:r>
        <w:t>GENESI XVIII</w:t>
      </w:r>
      <w:bookmarkEnd w:id="10"/>
    </w:p>
    <w:p w14:paraId="607A4540" w14:textId="260EA0FF"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Poi il Signore apparve a lui alle Querce di Mamre, mentre egli sedeva all’ingresso della tenda nell’ora più calda del giorno. </w:t>
      </w:r>
      <w:r w:rsidR="00B24734" w:rsidRPr="001E7BB8">
        <w:rPr>
          <w:rFonts w:ascii="Arial" w:hAnsi="Arial"/>
          <w:i/>
          <w:iCs/>
          <w:sz w:val="24"/>
        </w:rPr>
        <w:t>Egli</w:t>
      </w:r>
      <w:r w:rsidRPr="001E7BB8">
        <w:rPr>
          <w:rFonts w:ascii="Arial" w:hAnsi="Arial"/>
          <w:i/>
          <w:iCs/>
          <w:sz w:val="24"/>
        </w:rPr>
        <w:t xml:space="preserve"> alzò gli occhi e vide che tre uomini stavano in piedi presso di lui. Appena li vide, corse loro incontro dall’ingresso della tenda e si prostrò fino a terra, </w:t>
      </w:r>
      <w:r w:rsidR="00B24734" w:rsidRPr="001E7BB8">
        <w:rPr>
          <w:rFonts w:ascii="Arial" w:hAnsi="Arial"/>
          <w:i/>
          <w:iCs/>
          <w:sz w:val="24"/>
        </w:rPr>
        <w:t>dicendo</w:t>
      </w:r>
      <w:r w:rsidRPr="001E7BB8">
        <w:rPr>
          <w:rFonts w:ascii="Arial" w:hAnsi="Arial"/>
          <w:i/>
          <w:iCs/>
          <w:sz w:val="24"/>
        </w:rPr>
        <w:t xml:space="preserve">: «Mio signore, se ho trovato grazia ai tuoi occhi, non passare oltre senza fermarti dal tuo servo. </w:t>
      </w:r>
      <w:r w:rsidR="00B24734" w:rsidRPr="001E7BB8">
        <w:rPr>
          <w:rFonts w:ascii="Arial" w:hAnsi="Arial"/>
          <w:i/>
          <w:iCs/>
          <w:sz w:val="24"/>
        </w:rPr>
        <w:t>Si</w:t>
      </w:r>
      <w:r w:rsidRPr="001E7BB8">
        <w:rPr>
          <w:rFonts w:ascii="Arial" w:hAnsi="Arial"/>
          <w:i/>
          <w:iCs/>
          <w:sz w:val="24"/>
        </w:rPr>
        <w:t xml:space="preserve"> vada a prendere un po’ d’acqua, lavatevi i piedi e accomodatevi sotto l’albero. </w:t>
      </w:r>
      <w:r w:rsidR="00B24734" w:rsidRPr="001E7BB8">
        <w:rPr>
          <w:rFonts w:ascii="Arial" w:hAnsi="Arial"/>
          <w:i/>
          <w:iCs/>
          <w:sz w:val="24"/>
        </w:rPr>
        <w:t>Andrò</w:t>
      </w:r>
      <w:r w:rsidRPr="001E7BB8">
        <w:rPr>
          <w:rFonts w:ascii="Arial" w:hAnsi="Arial"/>
          <w:i/>
          <w:iCs/>
          <w:sz w:val="24"/>
        </w:rPr>
        <w:t xml:space="preserve"> a prendere un boccone di pane e ristoratevi; dopo potrete proseguire, perché è ben per questo che voi siete passati dal vostro servo». Quelli dissero: «Fa’ pure come hai detto».</w:t>
      </w:r>
    </w:p>
    <w:p w14:paraId="4DBF96C5" w14:textId="61BD0866" w:rsidR="001E7BB8" w:rsidRPr="001E7BB8" w:rsidRDefault="00B24734" w:rsidP="001E7BB8">
      <w:pPr>
        <w:spacing w:after="120"/>
        <w:ind w:left="567" w:right="567"/>
        <w:jc w:val="both"/>
        <w:rPr>
          <w:rFonts w:ascii="Arial" w:hAnsi="Arial"/>
          <w:i/>
          <w:iCs/>
          <w:sz w:val="24"/>
        </w:rPr>
      </w:pPr>
      <w:r w:rsidRPr="001E7BB8">
        <w:rPr>
          <w:rFonts w:ascii="Arial" w:hAnsi="Arial"/>
          <w:i/>
          <w:iCs/>
          <w:sz w:val="24"/>
        </w:rPr>
        <w:lastRenderedPageBreak/>
        <w:t>Allora</w:t>
      </w:r>
      <w:r w:rsidR="001E7BB8" w:rsidRPr="001E7BB8">
        <w:rPr>
          <w:rFonts w:ascii="Arial" w:hAnsi="Arial"/>
          <w:i/>
          <w:iCs/>
          <w:sz w:val="24"/>
        </w:rPr>
        <w:t xml:space="preserve"> Abramo andò in fretta nella tenda, da Sara, e disse: «Presto, tre sea di fior di farina, impastala e fanne focacce». </w:t>
      </w:r>
      <w:r w:rsidRPr="001E7BB8">
        <w:rPr>
          <w:rFonts w:ascii="Arial" w:hAnsi="Arial"/>
          <w:i/>
          <w:iCs/>
          <w:sz w:val="24"/>
        </w:rPr>
        <w:t>All’armento</w:t>
      </w:r>
      <w:r w:rsidR="001E7BB8" w:rsidRPr="001E7BB8">
        <w:rPr>
          <w:rFonts w:ascii="Arial" w:hAnsi="Arial"/>
          <w:i/>
          <w:iCs/>
          <w:sz w:val="24"/>
        </w:rPr>
        <w:t xml:space="preserve"> corse lui stesso, Abramo; prese un vitello tenero e buono e lo diede al servo, che si affrettò a prepararlo. </w:t>
      </w:r>
      <w:r w:rsidRPr="001E7BB8">
        <w:rPr>
          <w:rFonts w:ascii="Arial" w:hAnsi="Arial"/>
          <w:i/>
          <w:iCs/>
          <w:sz w:val="24"/>
        </w:rPr>
        <w:t>Prese</w:t>
      </w:r>
      <w:r w:rsidR="001E7BB8" w:rsidRPr="001E7BB8">
        <w:rPr>
          <w:rFonts w:ascii="Arial" w:hAnsi="Arial"/>
          <w:i/>
          <w:iCs/>
          <w:sz w:val="24"/>
        </w:rPr>
        <w:t xml:space="preserve"> panna e latte fresco insieme con il vitello, che aveva preparato, e li porse loro. Così, mentre egli stava in piedi presso di loro sotto l’albero, quelli mangiarono.</w:t>
      </w:r>
    </w:p>
    <w:p w14:paraId="4A07DA55" w14:textId="185AE548" w:rsidR="001E7BB8" w:rsidRPr="001E7BB8" w:rsidRDefault="00B24734" w:rsidP="001E7BB8">
      <w:pPr>
        <w:spacing w:after="120"/>
        <w:ind w:left="567" w:right="567"/>
        <w:jc w:val="both"/>
        <w:rPr>
          <w:rFonts w:ascii="Arial" w:hAnsi="Arial"/>
          <w:i/>
          <w:iCs/>
          <w:sz w:val="24"/>
        </w:rPr>
      </w:pPr>
      <w:r w:rsidRPr="001E7BB8">
        <w:rPr>
          <w:rFonts w:ascii="Arial" w:hAnsi="Arial"/>
          <w:i/>
          <w:iCs/>
          <w:sz w:val="24"/>
        </w:rPr>
        <w:t>Poi</w:t>
      </w:r>
      <w:r w:rsidR="001E7BB8" w:rsidRPr="001E7BB8">
        <w:rPr>
          <w:rFonts w:ascii="Arial" w:hAnsi="Arial"/>
          <w:i/>
          <w:iCs/>
          <w:sz w:val="24"/>
        </w:rPr>
        <w:t xml:space="preserve"> gli dissero: «Dov’è Sara, tua moglie?». Rispose: «È là nella tenda». </w:t>
      </w:r>
      <w:r w:rsidRPr="001E7BB8">
        <w:rPr>
          <w:rFonts w:ascii="Arial" w:hAnsi="Arial"/>
          <w:i/>
          <w:iCs/>
          <w:sz w:val="24"/>
        </w:rPr>
        <w:t>Riprese</w:t>
      </w:r>
      <w:r w:rsidR="001E7BB8" w:rsidRPr="001E7BB8">
        <w:rPr>
          <w:rFonts w:ascii="Arial" w:hAnsi="Arial"/>
          <w:i/>
          <w:iCs/>
          <w:sz w:val="24"/>
        </w:rPr>
        <w:t xml:space="preserve">: «Tornerò da te fra un anno a questa data e allora Sara, tua moglie, avrà un figlio». Intanto Sara stava ad ascoltare all’ingresso della tenda, dietro di lui. </w:t>
      </w:r>
      <w:r w:rsidRPr="001E7BB8">
        <w:rPr>
          <w:rFonts w:ascii="Arial" w:hAnsi="Arial"/>
          <w:i/>
          <w:iCs/>
          <w:sz w:val="24"/>
        </w:rPr>
        <w:t>Abramo</w:t>
      </w:r>
      <w:r w:rsidR="001E7BB8" w:rsidRPr="001E7BB8">
        <w:rPr>
          <w:rFonts w:ascii="Arial" w:hAnsi="Arial"/>
          <w:i/>
          <w:iCs/>
          <w:sz w:val="24"/>
        </w:rPr>
        <w:t xml:space="preserve"> e Sara erano vecchi, avanti negli anni; era cessato a Sara ciò che avviene regolarmente alle donne. </w:t>
      </w:r>
      <w:r w:rsidRPr="001E7BB8">
        <w:rPr>
          <w:rFonts w:ascii="Arial" w:hAnsi="Arial"/>
          <w:i/>
          <w:iCs/>
          <w:sz w:val="24"/>
        </w:rPr>
        <w:t>Allora</w:t>
      </w:r>
      <w:r w:rsidR="001E7BB8" w:rsidRPr="001E7BB8">
        <w:rPr>
          <w:rFonts w:ascii="Arial" w:hAnsi="Arial"/>
          <w:i/>
          <w:iCs/>
          <w:sz w:val="24"/>
        </w:rPr>
        <w:t xml:space="preserve"> Sara rise dentro di sé e disse: «Avvizzita come sono, dovrei provare il piacere, mentre il mio signore è vecchio!». </w:t>
      </w:r>
      <w:r w:rsidRPr="001E7BB8">
        <w:rPr>
          <w:rFonts w:ascii="Arial" w:hAnsi="Arial"/>
          <w:i/>
          <w:iCs/>
          <w:sz w:val="24"/>
        </w:rPr>
        <w:t>Ma</w:t>
      </w:r>
      <w:r w:rsidR="001E7BB8" w:rsidRPr="001E7BB8">
        <w:rPr>
          <w:rFonts w:ascii="Arial" w:hAnsi="Arial"/>
          <w:i/>
          <w:iCs/>
          <w:sz w:val="24"/>
        </w:rPr>
        <w:t xml:space="preserve"> il Signore disse ad Abramo: «Perché Sara ha riso dicendo: “Potrò davvero partorire, mentre sono vecchia”? </w:t>
      </w:r>
      <w:r w:rsidRPr="001E7BB8">
        <w:rPr>
          <w:rFonts w:ascii="Arial" w:hAnsi="Arial"/>
          <w:i/>
          <w:iCs/>
          <w:sz w:val="24"/>
        </w:rPr>
        <w:t>C’è</w:t>
      </w:r>
      <w:r w:rsidR="001E7BB8" w:rsidRPr="001E7BB8">
        <w:rPr>
          <w:rFonts w:ascii="Arial" w:hAnsi="Arial"/>
          <w:i/>
          <w:iCs/>
          <w:sz w:val="24"/>
        </w:rPr>
        <w:t xml:space="preserve"> forse qualche cosa d’impossibile per il Signore? Al tempo fissato tornerò da te tra un anno e Sara avrà un figlio». </w:t>
      </w:r>
      <w:r w:rsidRPr="001E7BB8">
        <w:rPr>
          <w:rFonts w:ascii="Arial" w:hAnsi="Arial"/>
          <w:i/>
          <w:iCs/>
          <w:sz w:val="24"/>
        </w:rPr>
        <w:t>Allora</w:t>
      </w:r>
      <w:r w:rsidR="001E7BB8" w:rsidRPr="001E7BB8">
        <w:rPr>
          <w:rFonts w:ascii="Arial" w:hAnsi="Arial"/>
          <w:i/>
          <w:iCs/>
          <w:sz w:val="24"/>
        </w:rPr>
        <w:t xml:space="preserve"> Sara negò: «Non ho riso!», perché aveva paura; ma egli disse: «Sì, hai proprio riso».</w:t>
      </w:r>
    </w:p>
    <w:p w14:paraId="2A4FD5C2" w14:textId="2B9CF721" w:rsidR="001E7BB8" w:rsidRPr="001E7BB8" w:rsidRDefault="00B24734" w:rsidP="001E7BB8">
      <w:pPr>
        <w:spacing w:after="120"/>
        <w:ind w:left="567" w:right="567"/>
        <w:jc w:val="both"/>
        <w:rPr>
          <w:rFonts w:ascii="Arial" w:hAnsi="Arial"/>
          <w:i/>
          <w:iCs/>
          <w:sz w:val="24"/>
        </w:rPr>
      </w:pPr>
      <w:r w:rsidRPr="001E7BB8">
        <w:rPr>
          <w:rFonts w:ascii="Arial" w:hAnsi="Arial"/>
          <w:i/>
          <w:iCs/>
          <w:sz w:val="24"/>
        </w:rPr>
        <w:t>Quegli</w:t>
      </w:r>
      <w:r w:rsidR="001E7BB8" w:rsidRPr="001E7BB8">
        <w:rPr>
          <w:rFonts w:ascii="Arial" w:hAnsi="Arial"/>
          <w:i/>
          <w:iCs/>
          <w:sz w:val="24"/>
        </w:rPr>
        <w:t xml:space="preserve"> uomini si alzarono e andarono a contemplare Sòdoma dall’alto, mentre Abramo li accompagnava per congedarli. Il Signore diceva: «Devo io tenere nascosto ad Abramo quello che sto per fare, </w:t>
      </w:r>
      <w:r w:rsidRPr="001E7BB8">
        <w:rPr>
          <w:rFonts w:ascii="Arial" w:hAnsi="Arial"/>
          <w:i/>
          <w:iCs/>
          <w:sz w:val="24"/>
        </w:rPr>
        <w:t>mentre</w:t>
      </w:r>
      <w:r w:rsidR="001E7BB8" w:rsidRPr="001E7BB8">
        <w:rPr>
          <w:rFonts w:ascii="Arial" w:hAnsi="Arial"/>
          <w:i/>
          <w:iCs/>
          <w:sz w:val="24"/>
        </w:rPr>
        <w:t xml:space="preserve"> Abramo dovrà diventare una nazione grande e potente e in lui si diranno benedette tutte le nazioni della terra? </w:t>
      </w:r>
      <w:r w:rsidRPr="001E7BB8">
        <w:rPr>
          <w:rFonts w:ascii="Arial" w:hAnsi="Arial"/>
          <w:i/>
          <w:iCs/>
          <w:sz w:val="24"/>
        </w:rPr>
        <w:t>Infatti</w:t>
      </w:r>
      <w:r w:rsidR="001E7BB8" w:rsidRPr="001E7BB8">
        <w:rPr>
          <w:rFonts w:ascii="Arial" w:hAnsi="Arial"/>
          <w:i/>
          <w:iCs/>
          <w:sz w:val="24"/>
        </w:rPr>
        <w:t xml:space="preserve"> io l’ho scelto, perché egli obblighi i suoi figli e la sua famiglia dopo di lui a osservare la via del Signore e ad agire con giustizia e diritto, perché il Signore compia per Abramo quanto gli ha promesso». </w:t>
      </w:r>
      <w:r w:rsidRPr="001E7BB8">
        <w:rPr>
          <w:rFonts w:ascii="Arial" w:hAnsi="Arial"/>
          <w:i/>
          <w:iCs/>
          <w:sz w:val="24"/>
        </w:rPr>
        <w:t>Disse</w:t>
      </w:r>
      <w:r w:rsidR="001E7BB8" w:rsidRPr="001E7BB8">
        <w:rPr>
          <w:rFonts w:ascii="Arial" w:hAnsi="Arial"/>
          <w:i/>
          <w:iCs/>
          <w:sz w:val="24"/>
        </w:rPr>
        <w:t xml:space="preserve"> allora il Signore: «Il grido di Sòdoma e Gomorra è troppo grande e il loro peccato è molto grave. </w:t>
      </w:r>
      <w:r w:rsidRPr="001E7BB8">
        <w:rPr>
          <w:rFonts w:ascii="Arial" w:hAnsi="Arial"/>
          <w:i/>
          <w:iCs/>
          <w:sz w:val="24"/>
        </w:rPr>
        <w:t>Voglio</w:t>
      </w:r>
      <w:r w:rsidR="001E7BB8" w:rsidRPr="001E7BB8">
        <w:rPr>
          <w:rFonts w:ascii="Arial" w:hAnsi="Arial"/>
          <w:i/>
          <w:iCs/>
          <w:sz w:val="24"/>
        </w:rPr>
        <w:t xml:space="preserve"> scendere a vedere se proprio hanno fatto tutto il male di cui è giunto il grido fino a me; lo voglio sapere!».</w:t>
      </w:r>
    </w:p>
    <w:p w14:paraId="389588C0" w14:textId="5DDB3B6A" w:rsidR="001E7BB8" w:rsidRPr="001E7BB8" w:rsidRDefault="00B24734" w:rsidP="001E7BB8">
      <w:pPr>
        <w:spacing w:after="120"/>
        <w:ind w:left="567" w:right="567"/>
        <w:jc w:val="both"/>
        <w:rPr>
          <w:rFonts w:ascii="Arial" w:hAnsi="Arial"/>
          <w:i/>
          <w:iCs/>
          <w:sz w:val="24"/>
        </w:rPr>
      </w:pPr>
      <w:r w:rsidRPr="001E7BB8">
        <w:rPr>
          <w:rFonts w:ascii="Arial" w:hAnsi="Arial"/>
          <w:i/>
          <w:iCs/>
          <w:sz w:val="24"/>
        </w:rPr>
        <w:t>Quegli</w:t>
      </w:r>
      <w:r w:rsidR="001E7BB8" w:rsidRPr="001E7BB8">
        <w:rPr>
          <w:rFonts w:ascii="Arial" w:hAnsi="Arial"/>
          <w:i/>
          <w:iCs/>
          <w:sz w:val="24"/>
        </w:rPr>
        <w:t xml:space="preserve"> uomini partirono di là e andarono verso Sòdoma, mentre Abramo stava ancora alla presenza del Signore. </w:t>
      </w:r>
      <w:r w:rsidRPr="001E7BB8">
        <w:rPr>
          <w:rFonts w:ascii="Arial" w:hAnsi="Arial"/>
          <w:i/>
          <w:iCs/>
          <w:sz w:val="24"/>
        </w:rPr>
        <w:t>Abramo</w:t>
      </w:r>
      <w:r w:rsidR="001E7BB8" w:rsidRPr="001E7BB8">
        <w:rPr>
          <w:rFonts w:ascii="Arial" w:hAnsi="Arial"/>
          <w:i/>
          <w:iCs/>
          <w:sz w:val="24"/>
        </w:rPr>
        <w:t xml:space="preserve"> gli si avvicinò e gli disse: «Davvero sterminerai il giusto con l’empio? </w:t>
      </w:r>
      <w:r w:rsidRPr="001E7BB8">
        <w:rPr>
          <w:rFonts w:ascii="Arial" w:hAnsi="Arial"/>
          <w:i/>
          <w:iCs/>
          <w:sz w:val="24"/>
        </w:rPr>
        <w:t>Forse</w:t>
      </w:r>
      <w:r w:rsidR="001E7BB8" w:rsidRPr="001E7BB8">
        <w:rPr>
          <w:rFonts w:ascii="Arial" w:hAnsi="Arial"/>
          <w:i/>
          <w:iCs/>
          <w:sz w:val="24"/>
        </w:rPr>
        <w:t xml:space="preserve"> vi sono cinquanta giusti nella città: davvero li vuoi sopprimere? E non perdonerai a quel luogo per riguardo ai cinquanta giusti che vi si trovano? </w:t>
      </w:r>
      <w:r w:rsidRPr="001E7BB8">
        <w:rPr>
          <w:rFonts w:ascii="Arial" w:hAnsi="Arial"/>
          <w:i/>
          <w:iCs/>
          <w:sz w:val="24"/>
        </w:rPr>
        <w:t>Lontano</w:t>
      </w:r>
      <w:r w:rsidR="001E7BB8" w:rsidRPr="001E7BB8">
        <w:rPr>
          <w:rFonts w:ascii="Arial" w:hAnsi="Arial"/>
          <w:i/>
          <w:iCs/>
          <w:sz w:val="24"/>
        </w:rPr>
        <w:t xml:space="preserve"> da te il far morire il giusto con l’empio, così che il giusto sia trattato come l’empio; lontano da te! Forse il giudice di tutta la terra non praticherà la giustizia?». </w:t>
      </w:r>
      <w:r w:rsidRPr="001E7BB8">
        <w:rPr>
          <w:rFonts w:ascii="Arial" w:hAnsi="Arial"/>
          <w:i/>
          <w:iCs/>
          <w:sz w:val="24"/>
        </w:rPr>
        <w:t>Rispose</w:t>
      </w:r>
      <w:r w:rsidR="001E7BB8" w:rsidRPr="001E7BB8">
        <w:rPr>
          <w:rFonts w:ascii="Arial" w:hAnsi="Arial"/>
          <w:i/>
          <w:iCs/>
          <w:sz w:val="24"/>
        </w:rPr>
        <w:t xml:space="preserve"> il Signore: «Se a Sòdoma troverò cinquanta giusti nell’ambito della città, per riguardo a loro perdonerò a tutto quel luogo». </w:t>
      </w:r>
      <w:r w:rsidRPr="001E7BB8">
        <w:rPr>
          <w:rFonts w:ascii="Arial" w:hAnsi="Arial"/>
          <w:i/>
          <w:iCs/>
          <w:sz w:val="24"/>
        </w:rPr>
        <w:t>Abramo</w:t>
      </w:r>
      <w:r w:rsidR="001E7BB8" w:rsidRPr="001E7BB8">
        <w:rPr>
          <w:rFonts w:ascii="Arial" w:hAnsi="Arial"/>
          <w:i/>
          <w:iCs/>
          <w:sz w:val="24"/>
        </w:rPr>
        <w:t xml:space="preserve"> riprese e disse: «Vedi come ardisco parlare al mio Signore, io che sono polvere e cenere: </w:t>
      </w:r>
      <w:r w:rsidRPr="001E7BB8">
        <w:rPr>
          <w:rFonts w:ascii="Arial" w:hAnsi="Arial"/>
          <w:i/>
          <w:iCs/>
          <w:sz w:val="24"/>
        </w:rPr>
        <w:t>forse</w:t>
      </w:r>
      <w:r w:rsidR="001E7BB8" w:rsidRPr="001E7BB8">
        <w:rPr>
          <w:rFonts w:ascii="Arial" w:hAnsi="Arial"/>
          <w:i/>
          <w:iCs/>
          <w:sz w:val="24"/>
        </w:rPr>
        <w:t xml:space="preserve"> ai cinquanta giusti ne mancheranno cinque; per questi cinque distruggerai tutta la città?». Rispose: «Non la distruggerò, se ve ne troverò quarantacinque». </w:t>
      </w:r>
      <w:r w:rsidRPr="001E7BB8">
        <w:rPr>
          <w:rFonts w:ascii="Arial" w:hAnsi="Arial"/>
          <w:i/>
          <w:iCs/>
          <w:sz w:val="24"/>
        </w:rPr>
        <w:t>Abramo</w:t>
      </w:r>
      <w:r w:rsidR="001E7BB8" w:rsidRPr="001E7BB8">
        <w:rPr>
          <w:rFonts w:ascii="Arial" w:hAnsi="Arial"/>
          <w:i/>
          <w:iCs/>
          <w:sz w:val="24"/>
        </w:rPr>
        <w:t xml:space="preserve"> riprese ancora a parlargli e disse: «Forse là se ne troveranno quaranta». Rispose: «Non lo farò, per riguardo a quei quaranta». </w:t>
      </w:r>
      <w:r w:rsidRPr="001E7BB8">
        <w:rPr>
          <w:rFonts w:ascii="Arial" w:hAnsi="Arial"/>
          <w:i/>
          <w:iCs/>
          <w:sz w:val="24"/>
        </w:rPr>
        <w:t>Riprese</w:t>
      </w:r>
      <w:r w:rsidR="001E7BB8" w:rsidRPr="001E7BB8">
        <w:rPr>
          <w:rFonts w:ascii="Arial" w:hAnsi="Arial"/>
          <w:i/>
          <w:iCs/>
          <w:sz w:val="24"/>
        </w:rPr>
        <w:t xml:space="preserve">: «Non si adiri il mio Signore, se parlo ancora: forse là se ne troveranno trenta». Rispose: «Non lo farò, se ve ne troverò trenta». </w:t>
      </w:r>
      <w:r w:rsidRPr="001E7BB8">
        <w:rPr>
          <w:rFonts w:ascii="Arial" w:hAnsi="Arial"/>
          <w:i/>
          <w:iCs/>
          <w:sz w:val="24"/>
        </w:rPr>
        <w:t>Riprese</w:t>
      </w:r>
      <w:r w:rsidR="001E7BB8" w:rsidRPr="001E7BB8">
        <w:rPr>
          <w:rFonts w:ascii="Arial" w:hAnsi="Arial"/>
          <w:i/>
          <w:iCs/>
          <w:sz w:val="24"/>
        </w:rPr>
        <w:t xml:space="preserve">: «Vedi come ardisco parlare al mio </w:t>
      </w:r>
      <w:r w:rsidR="001E7BB8" w:rsidRPr="001E7BB8">
        <w:rPr>
          <w:rFonts w:ascii="Arial" w:hAnsi="Arial"/>
          <w:i/>
          <w:iCs/>
          <w:sz w:val="24"/>
        </w:rPr>
        <w:lastRenderedPageBreak/>
        <w:t xml:space="preserve">Signore! Forse là se ne troveranno venti». Rispose: «Non la distruggerò per riguardo a quei venti». </w:t>
      </w:r>
      <w:r w:rsidRPr="001E7BB8">
        <w:rPr>
          <w:rFonts w:ascii="Arial" w:hAnsi="Arial"/>
          <w:i/>
          <w:iCs/>
          <w:sz w:val="24"/>
        </w:rPr>
        <w:t>Riprese</w:t>
      </w:r>
      <w:r w:rsidR="001E7BB8" w:rsidRPr="001E7BB8">
        <w:rPr>
          <w:rFonts w:ascii="Arial" w:hAnsi="Arial"/>
          <w:i/>
          <w:iCs/>
          <w:sz w:val="24"/>
        </w:rPr>
        <w:t>: «Non si adiri il mio Signore, se parlo ancora una volta sola: forse là se ne troveranno dieci». Rispose: «Non la distruggerò per riguardo a quei dieci».</w:t>
      </w:r>
      <w:r>
        <w:rPr>
          <w:rFonts w:ascii="Arial" w:hAnsi="Arial"/>
          <w:i/>
          <w:iCs/>
          <w:sz w:val="24"/>
        </w:rPr>
        <w:t xml:space="preserve"> </w:t>
      </w:r>
      <w:r w:rsidRPr="001E7BB8">
        <w:rPr>
          <w:rFonts w:ascii="Arial" w:hAnsi="Arial"/>
          <w:i/>
          <w:iCs/>
          <w:sz w:val="24"/>
        </w:rPr>
        <w:t>Come</w:t>
      </w:r>
      <w:r w:rsidR="001E7BB8" w:rsidRPr="001E7BB8">
        <w:rPr>
          <w:rFonts w:ascii="Arial" w:hAnsi="Arial"/>
          <w:i/>
          <w:iCs/>
          <w:sz w:val="24"/>
        </w:rPr>
        <w:t xml:space="preserve"> ebbe finito di parlare con Abramo, il Signore se ne andò e Abramo ritornò alla sua abitazione.</w:t>
      </w:r>
    </w:p>
    <w:p w14:paraId="40CBEAE6" w14:textId="77777777" w:rsidR="00657F09" w:rsidRPr="00657F09" w:rsidRDefault="00657F09" w:rsidP="0045556F">
      <w:pPr>
        <w:pStyle w:val="Corpotesto"/>
      </w:pPr>
      <w:bookmarkStart w:id="11" w:name="_Toc62154240"/>
      <w:r w:rsidRPr="00657F09">
        <w:t>Promessa ad Abramo e distruzione di Sodoma</w:t>
      </w:r>
      <w:bookmarkEnd w:id="11"/>
    </w:p>
    <w:p w14:paraId="69FF52B8"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w:t>
      </w:r>
      <w:r w:rsidRPr="00657F09">
        <w:rPr>
          <w:rFonts w:ascii="Arial" w:hAnsi="Arial"/>
          <w:b/>
          <w:sz w:val="24"/>
        </w:rPr>
        <w:t>Poi il Signore apparve a lui alle Querce di Mamre, mentre egli sedeva all’ingresso della tenda nell’ora più calda del giorno.</w:t>
      </w:r>
    </w:p>
    <w:p w14:paraId="03153C88" w14:textId="77777777" w:rsidR="00657F09" w:rsidRPr="00657F09" w:rsidRDefault="00657F09" w:rsidP="00657F09">
      <w:pPr>
        <w:spacing w:after="120"/>
        <w:jc w:val="both"/>
        <w:rPr>
          <w:rFonts w:ascii="Arial" w:hAnsi="Arial"/>
          <w:sz w:val="24"/>
        </w:rPr>
      </w:pPr>
      <w:r w:rsidRPr="00657F09">
        <w:rPr>
          <w:rFonts w:ascii="Arial" w:hAnsi="Arial"/>
          <w:sz w:val="24"/>
        </w:rPr>
        <w:t>Ogni volta che il Signore appare ad Abramo, appare per dare una svolta in avanti alla sua vita.</w:t>
      </w:r>
    </w:p>
    <w:p w14:paraId="3FCD8BD6" w14:textId="70425A5C" w:rsidR="00657F09" w:rsidRPr="00657F09" w:rsidRDefault="00657F09" w:rsidP="00657F09">
      <w:pPr>
        <w:spacing w:after="120"/>
        <w:jc w:val="both"/>
        <w:rPr>
          <w:rFonts w:ascii="Arial" w:hAnsi="Arial"/>
          <w:sz w:val="24"/>
        </w:rPr>
      </w:pPr>
      <w:r w:rsidRPr="00657F09">
        <w:rPr>
          <w:rFonts w:ascii="Arial" w:hAnsi="Arial"/>
          <w:sz w:val="24"/>
        </w:rPr>
        <w:t>Ogni apparizione apporta un elemento nuovo, che dona novità all’esistenza.</w:t>
      </w:r>
      <w:r w:rsidR="00B24734">
        <w:rPr>
          <w:rFonts w:ascii="Arial" w:hAnsi="Arial"/>
          <w:sz w:val="24"/>
        </w:rPr>
        <w:t xml:space="preserve"> </w:t>
      </w:r>
      <w:r w:rsidRPr="00657F09">
        <w:rPr>
          <w:rFonts w:ascii="Arial" w:hAnsi="Arial"/>
          <w:sz w:val="24"/>
        </w:rPr>
        <w:t>L’apparizione di Dio non è mai una visita di cortesia. Non è uno stare insieme ad Abramo per trascorrere qualche ora insieme.</w:t>
      </w:r>
      <w:r w:rsidR="0023637E">
        <w:rPr>
          <w:rFonts w:ascii="Arial" w:hAnsi="Arial"/>
          <w:sz w:val="24"/>
        </w:rPr>
        <w:t xml:space="preserve"> </w:t>
      </w:r>
      <w:r w:rsidRPr="00657F09">
        <w:rPr>
          <w:rFonts w:ascii="Arial" w:hAnsi="Arial"/>
          <w:sz w:val="24"/>
        </w:rPr>
        <w:t xml:space="preserve">Ora Dio appare nell’ora più calda del giorno, mentre Abramo siede all’ingresso della tenda. </w:t>
      </w:r>
    </w:p>
    <w:p w14:paraId="4B7A73A6" w14:textId="7D3FB688"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w:t>
      </w:r>
      <w:r w:rsidRPr="00657F09">
        <w:rPr>
          <w:rFonts w:ascii="Arial" w:hAnsi="Arial"/>
          <w:b/>
          <w:sz w:val="24"/>
        </w:rPr>
        <w:t>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CAB21AB" w14:textId="31BC97D8" w:rsidR="00657F09" w:rsidRDefault="00657F09" w:rsidP="00657F09">
      <w:pPr>
        <w:spacing w:after="120"/>
        <w:jc w:val="both"/>
        <w:rPr>
          <w:rFonts w:ascii="Arial" w:hAnsi="Arial"/>
          <w:sz w:val="24"/>
        </w:rPr>
      </w:pPr>
      <w:r w:rsidRPr="00657F09">
        <w:rPr>
          <w:rFonts w:ascii="Arial" w:hAnsi="Arial"/>
          <w:sz w:val="24"/>
        </w:rPr>
        <w:t>Dio gli appare nelle</w:t>
      </w:r>
      <w:r w:rsidR="0023637E">
        <w:rPr>
          <w:rFonts w:ascii="Arial" w:hAnsi="Arial"/>
          <w:sz w:val="24"/>
        </w:rPr>
        <w:t xml:space="preserve"> </w:t>
      </w:r>
      <w:r w:rsidRPr="00657F09">
        <w:rPr>
          <w:rFonts w:ascii="Arial" w:hAnsi="Arial"/>
          <w:sz w:val="24"/>
        </w:rPr>
        <w:t>vesti di tre uomini. Gli Antichi Commentatori della Scrittura vedono in questi tre uomini una immagine della Trinità Beata. È da notare il grande rispetto per l’ospitalità che regna nel cuore di Abramo. Nulla viene tralasciato di quanto può dare ristoro e sollievo: acqua per lavarsi i piedi, frescura per riposarsi un po’, cibo per il corpo.</w:t>
      </w:r>
      <w:r w:rsidR="00B24734">
        <w:rPr>
          <w:rFonts w:ascii="Arial" w:hAnsi="Arial"/>
          <w:sz w:val="24"/>
        </w:rPr>
        <w:t xml:space="preserve"> </w:t>
      </w:r>
      <w:r w:rsidRPr="00657F09">
        <w:rPr>
          <w:rFonts w:ascii="Arial" w:hAnsi="Arial"/>
          <w:sz w:val="24"/>
        </w:rPr>
        <w:t>Dopo che si sono ristorati, riposati, rifocillati possono riprendere il loro cammino.</w:t>
      </w:r>
      <w:r w:rsidR="00B24734">
        <w:rPr>
          <w:rFonts w:ascii="Arial" w:hAnsi="Arial"/>
          <w:sz w:val="24"/>
        </w:rPr>
        <w:t xml:space="preserve"> </w:t>
      </w:r>
      <w:r w:rsidRPr="00657F09">
        <w:rPr>
          <w:rFonts w:ascii="Arial" w:hAnsi="Arial"/>
          <w:sz w:val="24"/>
        </w:rPr>
        <w:t>L’ospitalità è ben accetta, ben gradita.</w:t>
      </w:r>
      <w:r w:rsidR="00B24734">
        <w:rPr>
          <w:rFonts w:ascii="Arial" w:hAnsi="Arial"/>
          <w:sz w:val="24"/>
        </w:rPr>
        <w:t xml:space="preserve"> </w:t>
      </w:r>
      <w:r w:rsidRPr="00657F09">
        <w:rPr>
          <w:rFonts w:ascii="Arial" w:hAnsi="Arial"/>
          <w:sz w:val="24"/>
        </w:rPr>
        <w:t>Si dona ad Abramo libertà di fare ciò che ha detto. Forse a questo episodio fa riferimento la Lettera agli Ebrei nel raccomandare l’ospitalità.</w:t>
      </w:r>
    </w:p>
    <w:p w14:paraId="6E10D152" w14:textId="38463C4B"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L’amore fraterno resti saldo. </w:t>
      </w:r>
      <w:r w:rsidR="00B24734" w:rsidRPr="001E7BB8">
        <w:rPr>
          <w:rFonts w:ascii="Arial" w:hAnsi="Arial"/>
          <w:i/>
          <w:iCs/>
          <w:sz w:val="24"/>
        </w:rPr>
        <w:t>Non</w:t>
      </w:r>
      <w:r w:rsidRPr="001E7BB8">
        <w:rPr>
          <w:rFonts w:ascii="Arial" w:hAnsi="Arial"/>
          <w:i/>
          <w:iCs/>
          <w:sz w:val="24"/>
        </w:rPr>
        <w:t xml:space="preserve"> dimenticate l’ospitalità; alcuni, praticandola, senza saperlo hanno accolto degli angeli. </w:t>
      </w:r>
      <w:r w:rsidR="00B24734" w:rsidRPr="001E7BB8">
        <w:rPr>
          <w:rFonts w:ascii="Arial" w:hAnsi="Arial"/>
          <w:i/>
          <w:iCs/>
          <w:sz w:val="24"/>
        </w:rPr>
        <w:t>Ricordatevi</w:t>
      </w:r>
      <w:r w:rsidRPr="001E7BB8">
        <w:rPr>
          <w:rFonts w:ascii="Arial" w:hAnsi="Arial"/>
          <w:i/>
          <w:iCs/>
          <w:sz w:val="24"/>
        </w:rPr>
        <w:t xml:space="preserve"> dei carcerati, come se foste loro compagni di carcere, e di quelli che sono maltrattati, perché anche voi avete un corpo. </w:t>
      </w:r>
      <w:r w:rsidR="00B24734" w:rsidRPr="001E7BB8">
        <w:rPr>
          <w:rFonts w:ascii="Arial" w:hAnsi="Arial"/>
          <w:i/>
          <w:iCs/>
          <w:sz w:val="24"/>
        </w:rPr>
        <w:t>Il</w:t>
      </w:r>
      <w:r w:rsidRPr="001E7BB8">
        <w:rPr>
          <w:rFonts w:ascii="Arial" w:hAnsi="Arial"/>
          <w:i/>
          <w:iCs/>
          <w:sz w:val="24"/>
        </w:rPr>
        <w:t xml:space="preserve"> matrimonio sia rispettato da tutti e il letto nuziale sia senza macchia. I fornicatori e gli adùlteri saranno giudicati da Dio.</w:t>
      </w:r>
    </w:p>
    <w:p w14:paraId="0029AED5" w14:textId="61FC7456" w:rsidR="001E7BB8" w:rsidRPr="001E7BB8" w:rsidRDefault="00B24734" w:rsidP="001E7BB8">
      <w:pPr>
        <w:spacing w:after="120"/>
        <w:ind w:left="567" w:right="567"/>
        <w:jc w:val="both"/>
        <w:rPr>
          <w:rFonts w:ascii="Arial" w:hAnsi="Arial"/>
          <w:i/>
          <w:iCs/>
          <w:sz w:val="24"/>
        </w:rPr>
      </w:pPr>
      <w:r w:rsidRPr="001E7BB8">
        <w:rPr>
          <w:rFonts w:ascii="Arial" w:hAnsi="Arial"/>
          <w:i/>
          <w:iCs/>
          <w:sz w:val="24"/>
        </w:rPr>
        <w:t>La</w:t>
      </w:r>
      <w:r w:rsidR="001E7BB8" w:rsidRPr="001E7BB8">
        <w:rPr>
          <w:rFonts w:ascii="Arial" w:hAnsi="Arial"/>
          <w:i/>
          <w:iCs/>
          <w:sz w:val="24"/>
        </w:rPr>
        <w:t xml:space="preserve"> vostra condotta sia senza avarizia; accontentatevi di quello che avete, perché Dio stesso ha detto: Non ti lascerò e non ti abbandonerò. </w:t>
      </w:r>
      <w:r w:rsidRPr="001E7BB8">
        <w:rPr>
          <w:rFonts w:ascii="Arial" w:hAnsi="Arial"/>
          <w:i/>
          <w:iCs/>
          <w:sz w:val="24"/>
        </w:rPr>
        <w:t>Così</w:t>
      </w:r>
      <w:r w:rsidR="001E7BB8" w:rsidRPr="001E7BB8">
        <w:rPr>
          <w:rFonts w:ascii="Arial" w:hAnsi="Arial"/>
          <w:i/>
          <w:iCs/>
          <w:sz w:val="24"/>
        </w:rPr>
        <w:t xml:space="preserve"> possiamo dire con fiducia:</w:t>
      </w:r>
      <w:r>
        <w:rPr>
          <w:rFonts w:ascii="Arial" w:hAnsi="Arial"/>
          <w:i/>
          <w:iCs/>
          <w:sz w:val="24"/>
        </w:rPr>
        <w:t xml:space="preserve"> </w:t>
      </w:r>
      <w:r w:rsidR="001E7BB8" w:rsidRPr="001E7BB8">
        <w:rPr>
          <w:rFonts w:ascii="Arial" w:hAnsi="Arial"/>
          <w:i/>
          <w:iCs/>
          <w:sz w:val="24"/>
        </w:rPr>
        <w:t>Il Signore è il mio aiuto, non avrò paura.</w:t>
      </w:r>
      <w:r>
        <w:rPr>
          <w:rFonts w:ascii="Arial" w:hAnsi="Arial"/>
          <w:i/>
          <w:iCs/>
          <w:sz w:val="24"/>
        </w:rPr>
        <w:t xml:space="preserve"> </w:t>
      </w:r>
      <w:r w:rsidR="001E7BB8" w:rsidRPr="001E7BB8">
        <w:rPr>
          <w:rFonts w:ascii="Arial" w:hAnsi="Arial"/>
          <w:i/>
          <w:iCs/>
          <w:sz w:val="24"/>
        </w:rPr>
        <w:t>Che cosa può farmi l’uomo?</w:t>
      </w:r>
    </w:p>
    <w:p w14:paraId="5345B8E0" w14:textId="21D78BE5"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Ricordatevi dei vostri capi, i quali vi hanno annunciato la parola di Dio. Considerando attentamente l’esito finale della loro vita, imitatene la fede. </w:t>
      </w:r>
      <w:r w:rsidR="00B24734" w:rsidRPr="001E7BB8">
        <w:rPr>
          <w:rFonts w:ascii="Arial" w:hAnsi="Arial"/>
          <w:i/>
          <w:iCs/>
          <w:sz w:val="24"/>
        </w:rPr>
        <w:t>Gesù</w:t>
      </w:r>
      <w:r w:rsidRPr="001E7BB8">
        <w:rPr>
          <w:rFonts w:ascii="Arial" w:hAnsi="Arial"/>
          <w:i/>
          <w:iCs/>
          <w:sz w:val="24"/>
        </w:rPr>
        <w:t xml:space="preserve"> Cristo è lo stesso ieri e oggi e per sempre! </w:t>
      </w:r>
      <w:r w:rsidR="00B24734" w:rsidRPr="001E7BB8">
        <w:rPr>
          <w:rFonts w:ascii="Arial" w:hAnsi="Arial"/>
          <w:i/>
          <w:iCs/>
          <w:sz w:val="24"/>
        </w:rPr>
        <w:t>Non</w:t>
      </w:r>
      <w:r w:rsidRPr="001E7BB8">
        <w:rPr>
          <w:rFonts w:ascii="Arial" w:hAnsi="Arial"/>
          <w:i/>
          <w:iCs/>
          <w:sz w:val="24"/>
        </w:rPr>
        <w:t xml:space="preserve"> lasciatevi </w:t>
      </w:r>
      <w:r w:rsidRPr="001E7BB8">
        <w:rPr>
          <w:rFonts w:ascii="Arial" w:hAnsi="Arial"/>
          <w:i/>
          <w:iCs/>
          <w:sz w:val="24"/>
        </w:rPr>
        <w:lastRenderedPageBreak/>
        <w:t xml:space="preserve">sviare da dottrine varie ed estranee, perché è bene che il cuore venga sostenuto dalla grazia e non da cibi che non hanno mai recato giovamento a coloro che ne fanno uso. </w:t>
      </w:r>
      <w:r w:rsidR="00B24734" w:rsidRPr="001E7BB8">
        <w:rPr>
          <w:rFonts w:ascii="Arial" w:hAnsi="Arial"/>
          <w:i/>
          <w:iCs/>
          <w:sz w:val="24"/>
        </w:rPr>
        <w:t>Noi</w:t>
      </w:r>
      <w:r w:rsidRPr="001E7BB8">
        <w:rPr>
          <w:rFonts w:ascii="Arial" w:hAnsi="Arial"/>
          <w:i/>
          <w:iCs/>
          <w:sz w:val="24"/>
        </w:rPr>
        <w:t xml:space="preserve"> abbiamo un altare le cui offerte non possono essere mangiate da quelli che prestano servizio nel tempio. </w:t>
      </w:r>
      <w:r w:rsidR="00B24734" w:rsidRPr="001E7BB8">
        <w:rPr>
          <w:rFonts w:ascii="Arial" w:hAnsi="Arial"/>
          <w:i/>
          <w:iCs/>
          <w:sz w:val="24"/>
        </w:rPr>
        <w:t>Infatti</w:t>
      </w:r>
      <w:r w:rsidRPr="001E7BB8">
        <w:rPr>
          <w:rFonts w:ascii="Arial" w:hAnsi="Arial"/>
          <w:i/>
          <w:iCs/>
          <w:sz w:val="24"/>
        </w:rPr>
        <w:t xml:space="preserve"> i corpi degli animali, il cui sangue viene portato nel santuario dal sommo sacerdote per l’espiazione, vengono bruciati fuori dell’accampamento. </w:t>
      </w:r>
      <w:r w:rsidR="00B24734" w:rsidRPr="001E7BB8">
        <w:rPr>
          <w:rFonts w:ascii="Arial" w:hAnsi="Arial"/>
          <w:i/>
          <w:iCs/>
          <w:sz w:val="24"/>
        </w:rPr>
        <w:t>Perciò</w:t>
      </w:r>
      <w:r w:rsidRPr="001E7BB8">
        <w:rPr>
          <w:rFonts w:ascii="Arial" w:hAnsi="Arial"/>
          <w:i/>
          <w:iCs/>
          <w:sz w:val="24"/>
        </w:rPr>
        <w:t xml:space="preserve"> anche Gesù, per santificare il popolo con il proprio sangue, subì la passione fuori della porta della città. </w:t>
      </w:r>
      <w:r w:rsidR="00B24734" w:rsidRPr="001E7BB8">
        <w:rPr>
          <w:rFonts w:ascii="Arial" w:hAnsi="Arial"/>
          <w:i/>
          <w:iCs/>
          <w:sz w:val="24"/>
        </w:rPr>
        <w:t>Usciamo</w:t>
      </w:r>
      <w:r w:rsidRPr="001E7BB8">
        <w:rPr>
          <w:rFonts w:ascii="Arial" w:hAnsi="Arial"/>
          <w:i/>
          <w:iCs/>
          <w:sz w:val="24"/>
        </w:rPr>
        <w:t xml:space="preserve"> dunque verso di lui fuori dell’accampamento, portando il suo disonore: </w:t>
      </w:r>
      <w:r w:rsidR="00B24734" w:rsidRPr="001E7BB8">
        <w:rPr>
          <w:rFonts w:ascii="Arial" w:hAnsi="Arial"/>
          <w:i/>
          <w:iCs/>
          <w:sz w:val="24"/>
        </w:rPr>
        <w:t>non</w:t>
      </w:r>
      <w:r w:rsidRPr="001E7BB8">
        <w:rPr>
          <w:rFonts w:ascii="Arial" w:hAnsi="Arial"/>
          <w:i/>
          <w:iCs/>
          <w:sz w:val="24"/>
        </w:rPr>
        <w:t xml:space="preserve"> abbiamo quaggiù una città stabile, ma andiamo in cerca di quella futura. </w:t>
      </w:r>
      <w:r w:rsidR="00B24734" w:rsidRPr="001E7BB8">
        <w:rPr>
          <w:rFonts w:ascii="Arial" w:hAnsi="Arial"/>
          <w:i/>
          <w:iCs/>
          <w:sz w:val="24"/>
        </w:rPr>
        <w:t>Per</w:t>
      </w:r>
      <w:r w:rsidRPr="001E7BB8">
        <w:rPr>
          <w:rFonts w:ascii="Arial" w:hAnsi="Arial"/>
          <w:i/>
          <w:iCs/>
          <w:sz w:val="24"/>
        </w:rPr>
        <w:t xml:space="preserve"> mezzo di lui dunque offriamo a Dio continuamente un sacrificio di lode, cioè il frutto di labbra che confessano il suo nome.</w:t>
      </w:r>
    </w:p>
    <w:p w14:paraId="34D25413" w14:textId="634E5382" w:rsidR="001E7BB8" w:rsidRPr="001E7BB8" w:rsidRDefault="00B24734" w:rsidP="001E7BB8">
      <w:pPr>
        <w:spacing w:after="120"/>
        <w:ind w:left="567" w:right="567"/>
        <w:jc w:val="both"/>
        <w:rPr>
          <w:rFonts w:ascii="Arial" w:hAnsi="Arial"/>
          <w:i/>
          <w:iCs/>
          <w:sz w:val="24"/>
        </w:rPr>
      </w:pPr>
      <w:r w:rsidRPr="001E7BB8">
        <w:rPr>
          <w:rFonts w:ascii="Arial" w:hAnsi="Arial"/>
          <w:i/>
          <w:iCs/>
          <w:sz w:val="24"/>
        </w:rPr>
        <w:t>Non</w:t>
      </w:r>
      <w:r w:rsidR="001E7BB8" w:rsidRPr="001E7BB8">
        <w:rPr>
          <w:rFonts w:ascii="Arial" w:hAnsi="Arial"/>
          <w:i/>
          <w:iCs/>
          <w:sz w:val="24"/>
        </w:rPr>
        <w:t xml:space="preserve"> dimenticatevi della beneficenza e della comunione dei beni, perché di tali sacrifici il Signore si compiace.</w:t>
      </w:r>
    </w:p>
    <w:p w14:paraId="03F0298F" w14:textId="7F65797A" w:rsidR="001E7BB8" w:rsidRPr="001E7BB8" w:rsidRDefault="00B24734" w:rsidP="001E7BB8">
      <w:pPr>
        <w:spacing w:after="120"/>
        <w:ind w:left="567" w:right="567"/>
        <w:jc w:val="both"/>
        <w:rPr>
          <w:rFonts w:ascii="Arial" w:hAnsi="Arial"/>
          <w:i/>
          <w:iCs/>
          <w:sz w:val="24"/>
        </w:rPr>
      </w:pPr>
      <w:r w:rsidRPr="001E7BB8">
        <w:rPr>
          <w:rFonts w:ascii="Arial" w:hAnsi="Arial"/>
          <w:i/>
          <w:iCs/>
          <w:sz w:val="24"/>
        </w:rPr>
        <w:t>Obbedite</w:t>
      </w:r>
      <w:r w:rsidR="001E7BB8" w:rsidRPr="001E7BB8">
        <w:rPr>
          <w:rFonts w:ascii="Arial" w:hAnsi="Arial"/>
          <w:i/>
          <w:iCs/>
          <w:sz w:val="24"/>
        </w:rPr>
        <w:t xml:space="preserve"> ai vostri capi e state loro sottomessi, perché essi vegliano su di voi e devono renderne conto, affinché lo facciano con gioia e non lamentandosi. Ciò non sarebbe di vantaggio per voi.</w:t>
      </w:r>
    </w:p>
    <w:p w14:paraId="2F76FF75" w14:textId="04165584" w:rsidR="001E7BB8" w:rsidRPr="001E7BB8" w:rsidRDefault="00B24734" w:rsidP="001E7BB8">
      <w:pPr>
        <w:spacing w:after="120"/>
        <w:ind w:left="567" w:right="567"/>
        <w:jc w:val="both"/>
        <w:rPr>
          <w:rFonts w:ascii="Arial" w:hAnsi="Arial"/>
          <w:i/>
          <w:iCs/>
          <w:sz w:val="24"/>
        </w:rPr>
      </w:pPr>
      <w:r w:rsidRPr="001E7BB8">
        <w:rPr>
          <w:rFonts w:ascii="Arial" w:hAnsi="Arial"/>
          <w:i/>
          <w:iCs/>
          <w:sz w:val="24"/>
        </w:rPr>
        <w:t>Pregate</w:t>
      </w:r>
      <w:r w:rsidR="001E7BB8" w:rsidRPr="001E7BB8">
        <w:rPr>
          <w:rFonts w:ascii="Arial" w:hAnsi="Arial"/>
          <w:i/>
          <w:iCs/>
          <w:sz w:val="24"/>
        </w:rPr>
        <w:t xml:space="preserve"> per noi; crediamo infatti di avere una buona coscienza, desiderando di comportarci bene in tutto. </w:t>
      </w:r>
      <w:r w:rsidRPr="001E7BB8">
        <w:rPr>
          <w:rFonts w:ascii="Arial" w:hAnsi="Arial"/>
          <w:i/>
          <w:iCs/>
          <w:sz w:val="24"/>
        </w:rPr>
        <w:t>Con</w:t>
      </w:r>
      <w:r w:rsidR="001E7BB8" w:rsidRPr="001E7BB8">
        <w:rPr>
          <w:rFonts w:ascii="Arial" w:hAnsi="Arial"/>
          <w:i/>
          <w:iCs/>
          <w:sz w:val="24"/>
        </w:rPr>
        <w:t xml:space="preserve"> maggiore insistenza poi vi esorto a farlo, perché io vi sia restituito al più presto.</w:t>
      </w:r>
    </w:p>
    <w:p w14:paraId="0333014D" w14:textId="5F65BDD7"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Il Dio della pace, che ha ricondotto dai morti il Pastore grande delle pecore, in virtù del sangue di un’alleanza eterna, il Signore nostro Gesù, </w:t>
      </w:r>
      <w:r w:rsidR="00B24734" w:rsidRPr="001E7BB8">
        <w:rPr>
          <w:rFonts w:ascii="Arial" w:hAnsi="Arial"/>
          <w:i/>
          <w:iCs/>
          <w:sz w:val="24"/>
        </w:rPr>
        <w:t>vi</w:t>
      </w:r>
      <w:r w:rsidRPr="001E7BB8">
        <w:rPr>
          <w:rFonts w:ascii="Arial" w:hAnsi="Arial"/>
          <w:i/>
          <w:iCs/>
          <w:sz w:val="24"/>
        </w:rPr>
        <w:t xml:space="preserve"> renda perfetti in ogni bene, perché possiate compiere la sua volontà, operando in voi ciò che a lui è gradito per mezzo di Gesù Cristo, al quale sia gloria nei secoli dei secoli. Amen.</w:t>
      </w:r>
    </w:p>
    <w:p w14:paraId="7DEAE8D3" w14:textId="65EE0DF4" w:rsidR="001E7BB8" w:rsidRPr="001E7BB8" w:rsidRDefault="00B24734" w:rsidP="001E7BB8">
      <w:pPr>
        <w:spacing w:after="120"/>
        <w:ind w:left="567" w:right="567"/>
        <w:jc w:val="both"/>
        <w:rPr>
          <w:rFonts w:ascii="Arial" w:hAnsi="Arial"/>
          <w:i/>
          <w:iCs/>
          <w:sz w:val="24"/>
        </w:rPr>
      </w:pPr>
      <w:r w:rsidRPr="001E7BB8">
        <w:rPr>
          <w:rFonts w:ascii="Arial" w:hAnsi="Arial"/>
          <w:i/>
          <w:iCs/>
          <w:sz w:val="24"/>
        </w:rPr>
        <w:t>Vi</w:t>
      </w:r>
      <w:r w:rsidR="001E7BB8" w:rsidRPr="001E7BB8">
        <w:rPr>
          <w:rFonts w:ascii="Arial" w:hAnsi="Arial"/>
          <w:i/>
          <w:iCs/>
          <w:sz w:val="24"/>
        </w:rPr>
        <w:t xml:space="preserve"> esorto, fratelli, accogliete questa parola di esortazione; proprio per questo vi ho scritto brevemente. </w:t>
      </w:r>
      <w:r w:rsidR="00650F89" w:rsidRPr="001E7BB8">
        <w:rPr>
          <w:rFonts w:ascii="Arial" w:hAnsi="Arial"/>
          <w:i/>
          <w:iCs/>
          <w:sz w:val="24"/>
        </w:rPr>
        <w:t>Sappiate</w:t>
      </w:r>
      <w:r w:rsidR="001E7BB8" w:rsidRPr="001E7BB8">
        <w:rPr>
          <w:rFonts w:ascii="Arial" w:hAnsi="Arial"/>
          <w:i/>
          <w:iCs/>
          <w:sz w:val="24"/>
        </w:rPr>
        <w:t xml:space="preserve"> che il nostro fratello Timòteo è stato rilasciato; se arriva abbastanza presto, vi vedrò insieme a lui. </w:t>
      </w:r>
      <w:r w:rsidR="00650F89" w:rsidRPr="001E7BB8">
        <w:rPr>
          <w:rFonts w:ascii="Arial" w:hAnsi="Arial"/>
          <w:i/>
          <w:iCs/>
          <w:sz w:val="24"/>
        </w:rPr>
        <w:t>Salutate</w:t>
      </w:r>
      <w:r w:rsidR="001E7BB8" w:rsidRPr="001E7BB8">
        <w:rPr>
          <w:rFonts w:ascii="Arial" w:hAnsi="Arial"/>
          <w:i/>
          <w:iCs/>
          <w:sz w:val="24"/>
        </w:rPr>
        <w:t xml:space="preserve"> tutti i vostri capi e tutti i santi. Vi salutano quelli dell’Italia. La grazia sia con tutti voi. (Eb 13,1-25).</w:t>
      </w:r>
    </w:p>
    <w:p w14:paraId="53FD9E7E" w14:textId="77777777" w:rsidR="00657F09" w:rsidRPr="00657F09" w:rsidRDefault="00657F09" w:rsidP="00657F09">
      <w:pPr>
        <w:spacing w:after="120"/>
        <w:jc w:val="both"/>
        <w:rPr>
          <w:rFonts w:ascii="Arial" w:hAnsi="Arial"/>
          <w:sz w:val="24"/>
        </w:rPr>
      </w:pPr>
      <w:r w:rsidRPr="00657F09">
        <w:rPr>
          <w:rFonts w:ascii="Arial" w:hAnsi="Arial"/>
          <w:sz w:val="24"/>
        </w:rPr>
        <w:t xml:space="preserve">L’ospitalità è forma altissima della carità. </w:t>
      </w:r>
    </w:p>
    <w:p w14:paraId="43B63AF0" w14:textId="4EF938B4"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6</w:t>
      </w:r>
      <w:r w:rsidRPr="00657F09">
        <w:rPr>
          <w:rFonts w:ascii="Arial" w:hAnsi="Arial"/>
          <w:b/>
          <w:sz w:val="24"/>
        </w:rPr>
        <w:t xml:space="preserve">Allora Abramo andò in fretta nella tenda, da Sara, e disse: «Presto, tre </w:t>
      </w:r>
      <w:r w:rsidRPr="00657F09">
        <w:rPr>
          <w:rFonts w:ascii="Arial" w:hAnsi="Arial"/>
          <w:b/>
          <w:i/>
          <w:sz w:val="24"/>
        </w:rPr>
        <w:t>sea</w:t>
      </w:r>
      <w:r w:rsidRPr="00657F09">
        <w:rPr>
          <w:rFonts w:ascii="Arial" w:hAnsi="Arial"/>
          <w:b/>
          <w:sz w:val="24"/>
        </w:rPr>
        <w:t xml:space="preserve">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5E277033" w14:textId="1DF9E233" w:rsidR="00657F09" w:rsidRDefault="00657F09" w:rsidP="00657F09">
      <w:pPr>
        <w:spacing w:after="120"/>
        <w:jc w:val="both"/>
        <w:rPr>
          <w:rFonts w:ascii="Arial" w:hAnsi="Arial"/>
          <w:sz w:val="24"/>
        </w:rPr>
      </w:pPr>
      <w:r w:rsidRPr="00657F09">
        <w:rPr>
          <w:rFonts w:ascii="Arial" w:hAnsi="Arial"/>
          <w:sz w:val="24"/>
        </w:rPr>
        <w:t>Il meglio del meglio di quanto Abramo possedeva è stato messo a disposizione dei tre viandanti.</w:t>
      </w:r>
      <w:r w:rsidR="00650F89">
        <w:rPr>
          <w:rFonts w:ascii="Arial" w:hAnsi="Arial"/>
          <w:sz w:val="24"/>
        </w:rPr>
        <w:t xml:space="preserve"> </w:t>
      </w:r>
      <w:r w:rsidRPr="00657F09">
        <w:rPr>
          <w:rFonts w:ascii="Arial" w:hAnsi="Arial"/>
          <w:sz w:val="24"/>
        </w:rPr>
        <w:t>Abramo però non si siede con loro.</w:t>
      </w:r>
      <w:r w:rsidR="0023637E">
        <w:rPr>
          <w:rFonts w:ascii="Arial" w:hAnsi="Arial"/>
          <w:sz w:val="24"/>
        </w:rPr>
        <w:t xml:space="preserve"> </w:t>
      </w:r>
      <w:r w:rsidRPr="00657F09">
        <w:rPr>
          <w:rFonts w:ascii="Arial" w:hAnsi="Arial"/>
          <w:sz w:val="24"/>
        </w:rPr>
        <w:t>Sta in piedi. Sta in atteggiamento di servizio, pronto ad ogni loro cenno.</w:t>
      </w:r>
      <w:r w:rsidR="00650F89">
        <w:rPr>
          <w:rFonts w:ascii="Arial" w:hAnsi="Arial"/>
          <w:sz w:val="24"/>
        </w:rPr>
        <w:t xml:space="preserve"> </w:t>
      </w:r>
      <w:r w:rsidRPr="00657F09">
        <w:rPr>
          <w:rFonts w:ascii="Arial" w:hAnsi="Arial"/>
          <w:sz w:val="24"/>
        </w:rPr>
        <w:t xml:space="preserve">Sul mangiare dello spirito ecco cosa ci insegna il Libro di Tobia. </w:t>
      </w:r>
    </w:p>
    <w:p w14:paraId="632B337B" w14:textId="71982A2C"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Terminate le feste nuziali, Tobi chiamò suo figlio Tobia e gli disse: «Figlio mio, pensa a dare la ricompensa dovuta a colui che ti ha accompagnato e ad aggiungere qualcos’altro alla somma pattuita». </w:t>
      </w:r>
      <w:r w:rsidR="00650F89" w:rsidRPr="001E7BB8">
        <w:rPr>
          <w:rFonts w:ascii="Arial" w:hAnsi="Arial"/>
          <w:i/>
          <w:iCs/>
          <w:sz w:val="24"/>
        </w:rPr>
        <w:t>Gli</w:t>
      </w:r>
      <w:r w:rsidRPr="001E7BB8">
        <w:rPr>
          <w:rFonts w:ascii="Arial" w:hAnsi="Arial"/>
          <w:i/>
          <w:iCs/>
          <w:sz w:val="24"/>
        </w:rPr>
        <w:t xml:space="preserve"> </w:t>
      </w:r>
      <w:r w:rsidRPr="001E7BB8">
        <w:rPr>
          <w:rFonts w:ascii="Arial" w:hAnsi="Arial"/>
          <w:i/>
          <w:iCs/>
          <w:sz w:val="24"/>
        </w:rPr>
        <w:lastRenderedPageBreak/>
        <w:t xml:space="preserve">disse Tobia: «Padre, quanto dovrò dargli come compenso? Anche se gli dessi la metà dei beni che egli ha portato con me, non ci perderei nulla. </w:t>
      </w:r>
      <w:r w:rsidR="00650F89" w:rsidRPr="001E7BB8">
        <w:rPr>
          <w:rFonts w:ascii="Arial" w:hAnsi="Arial"/>
          <w:i/>
          <w:iCs/>
          <w:sz w:val="24"/>
        </w:rPr>
        <w:t>Egli</w:t>
      </w:r>
      <w:r w:rsidRPr="001E7BB8">
        <w:rPr>
          <w:rFonts w:ascii="Arial" w:hAnsi="Arial"/>
          <w:i/>
          <w:iCs/>
          <w:sz w:val="24"/>
        </w:rPr>
        <w:t xml:space="preserve"> mi ha condotto sano e salvo, ha guarito mia moglie, ha portato con me il denaro, infine ha guarito anche te! Quanto ancora posso dargli come compenso?». </w:t>
      </w:r>
      <w:r w:rsidR="00650F89" w:rsidRPr="001E7BB8">
        <w:rPr>
          <w:rFonts w:ascii="Arial" w:hAnsi="Arial"/>
          <w:i/>
          <w:iCs/>
          <w:sz w:val="24"/>
        </w:rPr>
        <w:t>Tobi</w:t>
      </w:r>
      <w:r w:rsidRPr="001E7BB8">
        <w:rPr>
          <w:rFonts w:ascii="Arial" w:hAnsi="Arial"/>
          <w:i/>
          <w:iCs/>
          <w:sz w:val="24"/>
        </w:rPr>
        <w:t xml:space="preserve"> rispose: «Figlio, è giusto che egli riceva la metà di tutti i beni che ha riportato».</w:t>
      </w:r>
    </w:p>
    <w:p w14:paraId="0B62E28F" w14:textId="1B40D16B"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Fece</w:t>
      </w:r>
      <w:r w:rsidR="001E7BB8" w:rsidRPr="001E7BB8">
        <w:rPr>
          <w:rFonts w:ascii="Arial" w:hAnsi="Arial"/>
          <w:i/>
          <w:iCs/>
          <w:sz w:val="24"/>
        </w:rPr>
        <w:t xml:space="preserve"> dunque venire l’angelo e gli disse: «Prendi come tuo compenso la metà di tutti i beni che hai riportato e va’ in pace». </w:t>
      </w:r>
      <w:r w:rsidRPr="001E7BB8">
        <w:rPr>
          <w:rFonts w:ascii="Arial" w:hAnsi="Arial"/>
          <w:i/>
          <w:iCs/>
          <w:sz w:val="24"/>
        </w:rPr>
        <w:t>Allora</w:t>
      </w:r>
      <w:r w:rsidR="001E7BB8" w:rsidRPr="001E7BB8">
        <w:rPr>
          <w:rFonts w:ascii="Arial" w:hAnsi="Arial"/>
          <w:i/>
          <w:iCs/>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1E7BB8">
        <w:rPr>
          <w:rFonts w:ascii="Arial" w:hAnsi="Arial"/>
          <w:i/>
          <w:iCs/>
          <w:sz w:val="24"/>
        </w:rPr>
        <w:t>È</w:t>
      </w:r>
      <w:r w:rsidR="001E7BB8" w:rsidRPr="001E7BB8">
        <w:rPr>
          <w:rFonts w:ascii="Arial" w:hAnsi="Arial"/>
          <w:i/>
          <w:iCs/>
          <w:sz w:val="24"/>
        </w:rPr>
        <w:t xml:space="preserve"> bene tenere nascosto il segreto del re, ma è motivo di onore manifestare e lodare le opere di Dio. Fate ciò che è bene e non vi colpirà alcun male. </w:t>
      </w:r>
      <w:r w:rsidRPr="001E7BB8">
        <w:rPr>
          <w:rFonts w:ascii="Arial" w:hAnsi="Arial"/>
          <w:i/>
          <w:iCs/>
          <w:sz w:val="24"/>
        </w:rPr>
        <w:t>È</w:t>
      </w:r>
      <w:r w:rsidR="001E7BB8" w:rsidRPr="001E7BB8">
        <w:rPr>
          <w:rFonts w:ascii="Arial" w:hAnsi="Arial"/>
          <w:i/>
          <w:iCs/>
          <w:sz w:val="24"/>
        </w:rPr>
        <w:t xml:space="preserve"> meglio la preghiera con il digiuno e l’elemosina con la giustizia, che la ricchezza con l’ingiustizia. Meglio praticare l’elemosina che accumulare oro. </w:t>
      </w:r>
      <w:r w:rsidRPr="001E7BB8">
        <w:rPr>
          <w:rFonts w:ascii="Arial" w:hAnsi="Arial"/>
          <w:i/>
          <w:iCs/>
          <w:sz w:val="24"/>
        </w:rPr>
        <w:t>L’elemosina</w:t>
      </w:r>
      <w:r w:rsidR="001E7BB8" w:rsidRPr="001E7BB8">
        <w:rPr>
          <w:rFonts w:ascii="Arial" w:hAnsi="Arial"/>
          <w:i/>
          <w:iCs/>
          <w:sz w:val="24"/>
        </w:rPr>
        <w:t xml:space="preserve"> salva dalla morte e purifica da ogni peccato. Coloro che fanno l’elemosina godranno lunga vita. </w:t>
      </w:r>
      <w:r w:rsidRPr="001E7BB8">
        <w:rPr>
          <w:rFonts w:ascii="Arial" w:hAnsi="Arial"/>
          <w:i/>
          <w:iCs/>
          <w:sz w:val="24"/>
        </w:rPr>
        <w:t>Coloro</w:t>
      </w:r>
      <w:r w:rsidR="001E7BB8" w:rsidRPr="001E7BB8">
        <w:rPr>
          <w:rFonts w:ascii="Arial" w:hAnsi="Arial"/>
          <w:i/>
          <w:iCs/>
          <w:sz w:val="24"/>
        </w:rPr>
        <w:t xml:space="preserve"> che commettono il peccato e l’ingiustizia sono nemici di se stessi. </w:t>
      </w:r>
      <w:r w:rsidRPr="001E7BB8">
        <w:rPr>
          <w:rFonts w:ascii="Arial" w:hAnsi="Arial"/>
          <w:i/>
          <w:iCs/>
          <w:sz w:val="24"/>
        </w:rPr>
        <w:t>Voglio</w:t>
      </w:r>
      <w:r w:rsidR="001E7BB8" w:rsidRPr="001E7BB8">
        <w:rPr>
          <w:rFonts w:ascii="Arial" w:hAnsi="Arial"/>
          <w:i/>
          <w:iCs/>
          <w:sz w:val="24"/>
        </w:rPr>
        <w:t xml:space="preserve"> dirvi tutta la verità, senza nulla nascondervi: vi ho già insegnato che è bene nascondere il segreto del re, mentre è motivo d’onore manifestare le opere di Dio. </w:t>
      </w:r>
      <w:r w:rsidRPr="001E7BB8">
        <w:rPr>
          <w:rFonts w:ascii="Arial" w:hAnsi="Arial"/>
          <w:i/>
          <w:iCs/>
          <w:sz w:val="24"/>
        </w:rPr>
        <w:t>Ebbene</w:t>
      </w:r>
      <w:r w:rsidR="001E7BB8" w:rsidRPr="001E7BB8">
        <w:rPr>
          <w:rFonts w:ascii="Arial" w:hAnsi="Arial"/>
          <w:i/>
          <w:iCs/>
          <w:sz w:val="24"/>
        </w:rPr>
        <w:t xml:space="preserve">, quando tu e Sara eravate in preghiera, io presentavo l’attestato della vostra preghiera davanti alla gloria del Signore. Così anche quando tu seppellivi i morti. </w:t>
      </w:r>
      <w:r w:rsidRPr="001E7BB8">
        <w:rPr>
          <w:rFonts w:ascii="Arial" w:hAnsi="Arial"/>
          <w:i/>
          <w:iCs/>
          <w:sz w:val="24"/>
        </w:rPr>
        <w:t>Quando</w:t>
      </w:r>
      <w:r w:rsidR="001E7BB8" w:rsidRPr="001E7BB8">
        <w:rPr>
          <w:rFonts w:ascii="Arial" w:hAnsi="Arial"/>
          <w:i/>
          <w:iCs/>
          <w:sz w:val="24"/>
        </w:rPr>
        <w:t xml:space="preserve"> poi tu non hai esitato ad alzarti e ad abbandonare il tuo pranzo e sei andato a seppellire quel morto, allora io sono stato inviato per metterti alla prova. </w:t>
      </w:r>
      <w:r w:rsidRPr="001E7BB8">
        <w:rPr>
          <w:rFonts w:ascii="Arial" w:hAnsi="Arial"/>
          <w:i/>
          <w:iCs/>
          <w:sz w:val="24"/>
        </w:rPr>
        <w:t>Ma</w:t>
      </w:r>
      <w:r w:rsidR="001E7BB8" w:rsidRPr="001E7BB8">
        <w:rPr>
          <w:rFonts w:ascii="Arial" w:hAnsi="Arial"/>
          <w:i/>
          <w:iCs/>
          <w:sz w:val="24"/>
        </w:rPr>
        <w:t xml:space="preserve">, al tempo stesso, Dio mi ha inviato per guarire te e Sara, tua nuora. </w:t>
      </w:r>
      <w:r w:rsidRPr="001E7BB8">
        <w:rPr>
          <w:rFonts w:ascii="Arial" w:hAnsi="Arial"/>
          <w:i/>
          <w:iCs/>
          <w:sz w:val="24"/>
        </w:rPr>
        <w:t>Io</w:t>
      </w:r>
      <w:r w:rsidR="001E7BB8" w:rsidRPr="001E7BB8">
        <w:rPr>
          <w:rFonts w:ascii="Arial" w:hAnsi="Arial"/>
          <w:i/>
          <w:iCs/>
          <w:sz w:val="24"/>
        </w:rPr>
        <w:t xml:space="preserve"> sono Raffaele, uno dei sette angeli che sono sempre pronti a entrare alla presenza della gloria del Signore».</w:t>
      </w:r>
    </w:p>
    <w:p w14:paraId="64570692" w14:textId="37E5245A"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Allora</w:t>
      </w:r>
      <w:r w:rsidR="001E7BB8" w:rsidRPr="001E7BB8">
        <w:rPr>
          <w:rFonts w:ascii="Arial" w:hAnsi="Arial"/>
          <w:i/>
          <w:iCs/>
          <w:sz w:val="24"/>
        </w:rPr>
        <w:t xml:space="preserve"> furono presi da grande timore tutti e due; si prostrarono con la faccia a terra ed ebbero una grande paura. </w:t>
      </w:r>
      <w:r w:rsidRPr="001E7BB8">
        <w:rPr>
          <w:rFonts w:ascii="Arial" w:hAnsi="Arial"/>
          <w:i/>
          <w:iCs/>
          <w:sz w:val="24"/>
        </w:rPr>
        <w:t>Ma</w:t>
      </w:r>
      <w:r w:rsidR="001E7BB8" w:rsidRPr="001E7BB8">
        <w:rPr>
          <w:rFonts w:ascii="Arial" w:hAnsi="Arial"/>
          <w:i/>
          <w:iCs/>
          <w:sz w:val="24"/>
        </w:rPr>
        <w:t xml:space="preserve"> l’angelo disse loro: «Non temete: la pace sia con voi. Benedite Dio per tutti i secoli. </w:t>
      </w:r>
      <w:r w:rsidRPr="001E7BB8">
        <w:rPr>
          <w:rFonts w:ascii="Arial" w:hAnsi="Arial"/>
          <w:i/>
          <w:iCs/>
          <w:sz w:val="24"/>
        </w:rPr>
        <w:t>Quando</w:t>
      </w:r>
      <w:r w:rsidR="001E7BB8" w:rsidRPr="001E7BB8">
        <w:rPr>
          <w:rFonts w:ascii="Arial" w:hAnsi="Arial"/>
          <w:i/>
          <w:iCs/>
          <w:sz w:val="24"/>
        </w:rPr>
        <w:t xml:space="preserve"> ero con voi, io stavo con voi non per bontà mia, ma per la volontà di Dio: lui dovete benedire sempre, a lui cantate inni. </w:t>
      </w:r>
      <w:r w:rsidRPr="001E7BB8">
        <w:rPr>
          <w:rFonts w:ascii="Arial" w:hAnsi="Arial"/>
          <w:i/>
          <w:iCs/>
          <w:sz w:val="24"/>
        </w:rPr>
        <w:t>Quando</w:t>
      </w:r>
      <w:r w:rsidR="001E7BB8" w:rsidRPr="001E7BB8">
        <w:rPr>
          <w:rFonts w:ascii="Arial" w:hAnsi="Arial"/>
          <w:i/>
          <w:iCs/>
          <w:sz w:val="24"/>
        </w:rPr>
        <w:t xml:space="preserve"> voi mi vedevate mangiare, io non mangiavo affatto: ciò che vedevate era solo apparenza. </w:t>
      </w:r>
      <w:r w:rsidRPr="001E7BB8">
        <w:rPr>
          <w:rFonts w:ascii="Arial" w:hAnsi="Arial"/>
          <w:i/>
          <w:iCs/>
          <w:sz w:val="24"/>
        </w:rPr>
        <w:t>Ora</w:t>
      </w:r>
      <w:r w:rsidR="001E7BB8" w:rsidRPr="001E7BB8">
        <w:rPr>
          <w:rFonts w:ascii="Arial" w:hAnsi="Arial"/>
          <w:i/>
          <w:iCs/>
          <w:sz w:val="24"/>
        </w:rPr>
        <w:t xml:space="preserve"> benedite il Signore sulla terra e rendete grazie a Dio. Ecco, io ritorno a colui che mi ha mandato. Scrivete tutte queste cose che vi sono accadute». E salì in alto. </w:t>
      </w:r>
      <w:r w:rsidRPr="001E7BB8">
        <w:rPr>
          <w:rFonts w:ascii="Arial" w:hAnsi="Arial"/>
          <w:i/>
          <w:iCs/>
          <w:sz w:val="24"/>
        </w:rPr>
        <w:t>Essi</w:t>
      </w:r>
      <w:r w:rsidR="001E7BB8" w:rsidRPr="001E7BB8">
        <w:rPr>
          <w:rFonts w:ascii="Arial" w:hAnsi="Arial"/>
          <w:i/>
          <w:iCs/>
          <w:sz w:val="24"/>
        </w:rPr>
        <w:t xml:space="preserve"> si rialzarono, ma non poterono più vederlo. Allora andavano benedicendo e celebrando Dio e lo ringraziavano per queste grandi opere, perché era loro apparso l’angelo di Dio. Tb 12,1-22).</w:t>
      </w:r>
    </w:p>
    <w:p w14:paraId="2A72B24C" w14:textId="77777777" w:rsidR="00657F09" w:rsidRPr="00657F09" w:rsidRDefault="00657F09" w:rsidP="00657F09">
      <w:pPr>
        <w:spacing w:after="120"/>
        <w:jc w:val="both"/>
        <w:rPr>
          <w:rFonts w:ascii="Arial" w:hAnsi="Arial"/>
          <w:sz w:val="24"/>
        </w:rPr>
      </w:pPr>
      <w:r w:rsidRPr="00657F09">
        <w:rPr>
          <w:rFonts w:ascii="Arial" w:hAnsi="Arial"/>
          <w:sz w:val="24"/>
        </w:rPr>
        <w:t>L’apparenza non è finzione. È realtà che appare ed è vero miracolo.</w:t>
      </w:r>
    </w:p>
    <w:p w14:paraId="0D2EC7D5"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9</w:t>
      </w:r>
      <w:r w:rsidRPr="00657F09">
        <w:rPr>
          <w:rFonts w:ascii="Arial" w:hAnsi="Arial"/>
          <w:b/>
          <w:sz w:val="24"/>
        </w:rPr>
        <w:t xml:space="preserve">Poi gli dissero: «Dov’è Sara, tua moglie?». Rispose: «È là nella tenda». </w:t>
      </w:r>
    </w:p>
    <w:p w14:paraId="74E66347" w14:textId="1ABB3475" w:rsidR="00657F09" w:rsidRPr="00657F09" w:rsidRDefault="00657F09" w:rsidP="00657F09">
      <w:pPr>
        <w:spacing w:after="120"/>
        <w:jc w:val="both"/>
        <w:rPr>
          <w:rFonts w:ascii="Arial" w:hAnsi="Arial"/>
          <w:sz w:val="24"/>
        </w:rPr>
      </w:pPr>
      <w:r w:rsidRPr="00657F09">
        <w:rPr>
          <w:rFonts w:ascii="Arial" w:hAnsi="Arial"/>
          <w:sz w:val="24"/>
        </w:rPr>
        <w:t>Gli uomini sono tre, ma è uno solo che parla. È anche uno solo colui al quale Abramo si rivolge.</w:t>
      </w:r>
      <w:r w:rsidR="00650F89">
        <w:rPr>
          <w:rFonts w:ascii="Arial" w:hAnsi="Arial"/>
          <w:sz w:val="24"/>
        </w:rPr>
        <w:t xml:space="preserve"> </w:t>
      </w:r>
      <w:r w:rsidRPr="00657F09">
        <w:rPr>
          <w:rFonts w:ascii="Arial" w:hAnsi="Arial"/>
          <w:sz w:val="24"/>
        </w:rPr>
        <w:t>L’interlocutore chiede ad Abramo di Sara e lui risponde che è nella tenda.</w:t>
      </w:r>
      <w:r w:rsidR="0023637E">
        <w:rPr>
          <w:rFonts w:ascii="Arial" w:hAnsi="Arial"/>
          <w:sz w:val="24"/>
        </w:rPr>
        <w:t xml:space="preserve"> </w:t>
      </w:r>
      <w:r w:rsidRPr="00657F09">
        <w:rPr>
          <w:rFonts w:ascii="Arial" w:hAnsi="Arial"/>
          <w:sz w:val="24"/>
        </w:rPr>
        <w:t xml:space="preserve">Loro sono ancora sotto l’albero, al fresco. </w:t>
      </w:r>
    </w:p>
    <w:p w14:paraId="457B8305"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lastRenderedPageBreak/>
        <w:t>10</w:t>
      </w:r>
      <w:r w:rsidRPr="00657F09">
        <w:rPr>
          <w:rFonts w:ascii="Arial" w:hAnsi="Arial"/>
          <w:b/>
          <w:sz w:val="24"/>
        </w:rPr>
        <w:t>Riprese: «Tornerò da te fra un anno a questa data e allora Sara, tua moglie, avrà un figlio». Intanto Sara stava ad ascoltare all’ingresso della tenda, dietro di lui.</w:t>
      </w:r>
    </w:p>
    <w:p w14:paraId="6C8F04F2" w14:textId="746322E8" w:rsidR="00657F09" w:rsidRDefault="00657F09" w:rsidP="00657F09">
      <w:pPr>
        <w:spacing w:after="120"/>
        <w:jc w:val="both"/>
        <w:rPr>
          <w:rFonts w:ascii="Arial" w:hAnsi="Arial"/>
          <w:sz w:val="24"/>
        </w:rPr>
      </w:pPr>
      <w:r w:rsidRPr="00657F09">
        <w:rPr>
          <w:rFonts w:ascii="Arial" w:hAnsi="Arial"/>
          <w:sz w:val="24"/>
        </w:rPr>
        <w:t>Ecco il fine della visita: essa è tutta nella promessa ad Abramo che Sara fra un anno gli avrebbe dato un figlio.</w:t>
      </w:r>
      <w:r w:rsidR="0023637E">
        <w:rPr>
          <w:rFonts w:ascii="Arial" w:hAnsi="Arial"/>
          <w:sz w:val="24"/>
        </w:rPr>
        <w:t xml:space="preserve"> </w:t>
      </w:r>
      <w:r w:rsidRPr="00657F09">
        <w:rPr>
          <w:rFonts w:ascii="Arial" w:hAnsi="Arial"/>
          <w:sz w:val="24"/>
        </w:rPr>
        <w:t>È quanto già detto al Capitolo precedente.</w:t>
      </w:r>
    </w:p>
    <w:p w14:paraId="5A658CCB" w14:textId="59B7B951"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Dio aggiunse ad Abramo: «Quanto a Sarài tua moglie, non la chiamerai più Sarài, ma Sara. </w:t>
      </w:r>
      <w:r w:rsidR="00650F89" w:rsidRPr="001E7BB8">
        <w:rPr>
          <w:rFonts w:ascii="Arial" w:hAnsi="Arial"/>
          <w:i/>
          <w:iCs/>
          <w:sz w:val="24"/>
        </w:rPr>
        <w:t>Io</w:t>
      </w:r>
      <w:r w:rsidRPr="001E7BB8">
        <w:rPr>
          <w:rFonts w:ascii="Arial" w:hAnsi="Arial"/>
          <w:i/>
          <w:iCs/>
          <w:sz w:val="24"/>
        </w:rPr>
        <w:t xml:space="preserve"> la benedirò e anche da lei ti darò un figlio; la benedirò e diventerà nazioni, e re di popoli nasceranno da lei». </w:t>
      </w:r>
      <w:r w:rsidR="00650F89" w:rsidRPr="001E7BB8">
        <w:rPr>
          <w:rFonts w:ascii="Arial" w:hAnsi="Arial"/>
          <w:i/>
          <w:iCs/>
          <w:sz w:val="24"/>
        </w:rPr>
        <w:t>Allora</w:t>
      </w:r>
      <w:r w:rsidRPr="001E7BB8">
        <w:rPr>
          <w:rFonts w:ascii="Arial" w:hAnsi="Arial"/>
          <w:i/>
          <w:iCs/>
          <w:sz w:val="24"/>
        </w:rPr>
        <w:t xml:space="preserve"> Abramo si prostrò con la faccia a terra e rise e pensò: «A uno di cento anni può nascere un figlio? E Sara all’età di novant’anni potrà partorire?». </w:t>
      </w:r>
      <w:r w:rsidR="00650F89" w:rsidRPr="001E7BB8">
        <w:rPr>
          <w:rFonts w:ascii="Arial" w:hAnsi="Arial"/>
          <w:i/>
          <w:iCs/>
          <w:sz w:val="24"/>
        </w:rPr>
        <w:t>Abramo</w:t>
      </w:r>
      <w:r w:rsidRPr="001E7BB8">
        <w:rPr>
          <w:rFonts w:ascii="Arial" w:hAnsi="Arial"/>
          <w:i/>
          <w:iCs/>
          <w:sz w:val="24"/>
        </w:rPr>
        <w:t xml:space="preserve"> disse a Dio: «Se almeno Ismaele potesse vivere davanti a te!». </w:t>
      </w:r>
      <w:r w:rsidR="00650F89" w:rsidRPr="001E7BB8">
        <w:rPr>
          <w:rFonts w:ascii="Arial" w:hAnsi="Arial"/>
          <w:i/>
          <w:iCs/>
          <w:sz w:val="24"/>
        </w:rPr>
        <w:t>E</w:t>
      </w:r>
      <w:r w:rsidRPr="001E7BB8">
        <w:rPr>
          <w:rFonts w:ascii="Arial" w:hAnsi="Arial"/>
          <w:i/>
          <w:iCs/>
          <w:sz w:val="24"/>
        </w:rPr>
        <w:t xml:space="preserve"> Dio disse: «No, Sara, tua moglie, ti partorirà un figlio e lo chiamerai Isacco. Io stabilirò la mia alleanza con lui come alleanza perenne, per essere il Dio suo e della sua discendenza dopo di lui. </w:t>
      </w:r>
      <w:r w:rsidR="00650F89" w:rsidRPr="001E7BB8">
        <w:rPr>
          <w:rFonts w:ascii="Arial" w:hAnsi="Arial"/>
          <w:i/>
          <w:iCs/>
          <w:sz w:val="24"/>
        </w:rPr>
        <w:t>Anche</w:t>
      </w:r>
      <w:r w:rsidRPr="001E7BB8">
        <w:rPr>
          <w:rFonts w:ascii="Arial" w:hAnsi="Arial"/>
          <w:i/>
          <w:iCs/>
          <w:sz w:val="24"/>
        </w:rPr>
        <w:t xml:space="preserve"> riguardo a Ismaele io ti ho esaudito: ecco, io lo benedico e lo renderò fecondo e molto, molto numeroso: dodici prìncipi egli genererà e di lui farò una grande nazione. </w:t>
      </w:r>
      <w:r w:rsidR="00650F89" w:rsidRPr="001E7BB8">
        <w:rPr>
          <w:rFonts w:ascii="Arial" w:hAnsi="Arial"/>
          <w:i/>
          <w:iCs/>
          <w:sz w:val="24"/>
        </w:rPr>
        <w:t>Ma</w:t>
      </w:r>
      <w:r w:rsidRPr="001E7BB8">
        <w:rPr>
          <w:rFonts w:ascii="Arial" w:hAnsi="Arial"/>
          <w:i/>
          <w:iCs/>
          <w:sz w:val="24"/>
        </w:rPr>
        <w:t xml:space="preserve"> stabilirò la mia alleanza con Isacco, che Sara ti partorirà a questa data l’anno venturo». Dio terminò così di parlare con lui e lasciò Abramo, levandosi in alto. </w:t>
      </w:r>
      <w:r>
        <w:rPr>
          <w:rFonts w:ascii="Arial" w:hAnsi="Arial"/>
          <w:i/>
          <w:iCs/>
          <w:sz w:val="24"/>
        </w:rPr>
        <w:t>(Gen</w:t>
      </w:r>
      <w:r w:rsidRPr="001E7BB8">
        <w:rPr>
          <w:rFonts w:ascii="Arial" w:hAnsi="Arial"/>
          <w:i/>
          <w:iCs/>
          <w:sz w:val="24"/>
        </w:rPr>
        <w:t xml:space="preserve"> 17,15-22).</w:t>
      </w:r>
    </w:p>
    <w:p w14:paraId="17398C15" w14:textId="77777777" w:rsidR="00657F09" w:rsidRPr="00657F09" w:rsidRDefault="00657F09" w:rsidP="00657F09">
      <w:pPr>
        <w:spacing w:after="120"/>
        <w:jc w:val="both"/>
        <w:rPr>
          <w:rFonts w:ascii="Arial" w:hAnsi="Arial"/>
          <w:sz w:val="24"/>
        </w:rPr>
      </w:pPr>
      <w:r w:rsidRPr="00657F09">
        <w:rPr>
          <w:rFonts w:ascii="Arial" w:hAnsi="Arial"/>
          <w:sz w:val="24"/>
        </w:rPr>
        <w:t xml:space="preserve">Anche Sara ascolta le parole della profezia. Le ascolta dall’interno della tenda. </w:t>
      </w:r>
    </w:p>
    <w:p w14:paraId="15BFCC43"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11</w:t>
      </w:r>
      <w:r w:rsidRPr="00657F09">
        <w:rPr>
          <w:rFonts w:ascii="Arial" w:hAnsi="Arial"/>
          <w:b/>
          <w:sz w:val="24"/>
        </w:rPr>
        <w:t xml:space="preserve">Abramo e Sara erano vecchi, avanti negli anni; era cessato a Sara ciò che avviene regolarmente alle donne. </w:t>
      </w:r>
      <w:r w:rsidRPr="00657F09">
        <w:rPr>
          <w:rFonts w:ascii="Arial" w:hAnsi="Arial"/>
          <w:b/>
          <w:position w:val="6"/>
          <w:sz w:val="24"/>
          <w:vertAlign w:val="superscript"/>
        </w:rPr>
        <w:t>12</w:t>
      </w:r>
      <w:r w:rsidRPr="00657F09">
        <w:rPr>
          <w:rFonts w:ascii="Arial" w:hAnsi="Arial"/>
          <w:b/>
          <w:sz w:val="24"/>
        </w:rPr>
        <w:t>Allora Sara rise dentro di sé e disse: «Avvizzita come sono, dovrei provare il piacere, mentre il mio signore è vecchio!».</w:t>
      </w:r>
    </w:p>
    <w:p w14:paraId="10BB57C0" w14:textId="0278AD1C" w:rsidR="00657F09" w:rsidRPr="00657F09" w:rsidRDefault="00657F09" w:rsidP="00657F09">
      <w:pPr>
        <w:spacing w:after="120"/>
        <w:jc w:val="both"/>
        <w:rPr>
          <w:rFonts w:ascii="Arial" w:hAnsi="Arial"/>
          <w:sz w:val="24"/>
        </w:rPr>
      </w:pPr>
      <w:r w:rsidRPr="00657F09">
        <w:rPr>
          <w:rFonts w:ascii="Arial" w:hAnsi="Arial"/>
          <w:sz w:val="24"/>
        </w:rPr>
        <w:t>Viene ora precisata la condizione fisica sia di Abramo che di Sara.</w:t>
      </w:r>
      <w:r w:rsidR="00650F89">
        <w:rPr>
          <w:rFonts w:ascii="Arial" w:hAnsi="Arial"/>
          <w:sz w:val="24"/>
        </w:rPr>
        <w:t xml:space="preserve"> </w:t>
      </w:r>
      <w:r w:rsidRPr="00657F09">
        <w:rPr>
          <w:rFonts w:ascii="Arial" w:hAnsi="Arial"/>
          <w:sz w:val="24"/>
        </w:rPr>
        <w:t>Abramo è vecchio, avanti negli anni.</w:t>
      </w:r>
      <w:r w:rsidR="00650F89">
        <w:rPr>
          <w:rFonts w:ascii="Arial" w:hAnsi="Arial"/>
          <w:sz w:val="24"/>
        </w:rPr>
        <w:t xml:space="preserve"> </w:t>
      </w:r>
      <w:r w:rsidRPr="00657F09">
        <w:rPr>
          <w:rFonts w:ascii="Arial" w:hAnsi="Arial"/>
          <w:sz w:val="24"/>
        </w:rPr>
        <w:t>Sarà non solo è sterile, è anche fuori età. Sara ride per questa profezia. La sua natura è incapace finanche di provare il piacere. Figuriamoci poi a rimanere incinta e a partorire un figlio.</w:t>
      </w:r>
      <w:r w:rsidR="00650F89">
        <w:rPr>
          <w:rFonts w:ascii="Arial" w:hAnsi="Arial"/>
          <w:sz w:val="24"/>
        </w:rPr>
        <w:t xml:space="preserve"> </w:t>
      </w:r>
      <w:r w:rsidRPr="00657F09">
        <w:rPr>
          <w:rFonts w:ascii="Arial" w:hAnsi="Arial"/>
          <w:sz w:val="24"/>
        </w:rPr>
        <w:t>Sara ed Abramo si vedono nella loro natura. Non si vedono in Dio.</w:t>
      </w:r>
      <w:r w:rsidR="0023637E">
        <w:rPr>
          <w:rFonts w:ascii="Arial" w:hAnsi="Arial"/>
          <w:sz w:val="24"/>
        </w:rPr>
        <w:t xml:space="preserve"> </w:t>
      </w:r>
      <w:r w:rsidRPr="00657F09">
        <w:rPr>
          <w:rFonts w:ascii="Arial" w:hAnsi="Arial"/>
          <w:sz w:val="24"/>
        </w:rPr>
        <w:t>Se ci vediamo da noi stessi siamo alberi secchi.</w:t>
      </w:r>
      <w:r w:rsidR="00650F89">
        <w:rPr>
          <w:rFonts w:ascii="Arial" w:hAnsi="Arial"/>
          <w:sz w:val="24"/>
        </w:rPr>
        <w:t xml:space="preserve"> </w:t>
      </w:r>
      <w:r w:rsidRPr="00657F09">
        <w:rPr>
          <w:rFonts w:ascii="Arial" w:hAnsi="Arial"/>
          <w:sz w:val="24"/>
        </w:rPr>
        <w:t>Se ci vediamo da Dio, siamo sempre alberi verdi, perché a Dio nulla è impossibile.</w:t>
      </w:r>
      <w:r w:rsidR="00650F89">
        <w:rPr>
          <w:rFonts w:ascii="Arial" w:hAnsi="Arial"/>
          <w:sz w:val="24"/>
        </w:rPr>
        <w:t xml:space="preserve"> </w:t>
      </w:r>
      <w:r w:rsidRPr="00657F09">
        <w:rPr>
          <w:rFonts w:ascii="Arial" w:hAnsi="Arial"/>
          <w:sz w:val="24"/>
        </w:rPr>
        <w:t xml:space="preserve">Sara ride di se stessa. Evidentemente ancora non conosce Dio. Non lo conosce nella sua reale onnipotenza. </w:t>
      </w:r>
    </w:p>
    <w:p w14:paraId="7E221A11" w14:textId="0B189844"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13</w:t>
      </w:r>
      <w:r w:rsidRPr="00657F09">
        <w:rPr>
          <w:rFonts w:ascii="Arial" w:hAnsi="Arial"/>
          <w:b/>
          <w:sz w:val="24"/>
        </w:rPr>
        <w:t>Ma il Signore disse ad Abramo: «Perché Sara ha riso dicendo: “Potrò davvero partorire, mentre sono vecchia”? C’è forse qualche cosa d’impossibile per il Signore? Al tempo fissato tornerò da te tra un anno e Sara avrà un figlio».</w:t>
      </w:r>
    </w:p>
    <w:p w14:paraId="6B56FE28" w14:textId="358D2914" w:rsidR="00657F09" w:rsidRPr="00657F09" w:rsidRDefault="00657F09" w:rsidP="00657F09">
      <w:pPr>
        <w:spacing w:after="120"/>
        <w:jc w:val="both"/>
        <w:rPr>
          <w:rFonts w:ascii="Arial" w:hAnsi="Arial"/>
          <w:sz w:val="24"/>
        </w:rPr>
      </w:pPr>
      <w:r w:rsidRPr="00657F09">
        <w:rPr>
          <w:rFonts w:ascii="Arial" w:hAnsi="Arial"/>
          <w:sz w:val="24"/>
        </w:rPr>
        <w:t>Dio educa Abramo e per tramite suo anche Sara che la fede è sempre oltre la storia. La storia è povertà, impossibilità, miseria, meschinità, pochezza, niente.</w:t>
      </w:r>
      <w:r w:rsidR="00650F89">
        <w:rPr>
          <w:rFonts w:ascii="Arial" w:hAnsi="Arial"/>
          <w:sz w:val="24"/>
        </w:rPr>
        <w:t xml:space="preserve"> </w:t>
      </w:r>
      <w:r w:rsidRPr="00657F09">
        <w:rPr>
          <w:rFonts w:ascii="Arial" w:hAnsi="Arial"/>
          <w:sz w:val="24"/>
        </w:rPr>
        <w:t>La fede è ricchezza, possibilità, abbondanza, molteplicità di cose, tutto.</w:t>
      </w:r>
      <w:r w:rsidR="00650F89">
        <w:rPr>
          <w:rFonts w:ascii="Arial" w:hAnsi="Arial"/>
          <w:sz w:val="24"/>
        </w:rPr>
        <w:t xml:space="preserve"> </w:t>
      </w:r>
      <w:r w:rsidRPr="00657F09">
        <w:rPr>
          <w:rFonts w:ascii="Arial" w:hAnsi="Arial"/>
          <w:sz w:val="24"/>
        </w:rPr>
        <w:t>La fede si fonda sempre sull’onnipotenza di Dio al quale nulla è impossibile. L’educazione per tramite di chi ha la responsabilità sull’altro è vera via di sapienza e di intelligenza. È regola di prudenza e di accortezza.</w:t>
      </w:r>
      <w:r w:rsidR="00650F89">
        <w:rPr>
          <w:rFonts w:ascii="Arial" w:hAnsi="Arial"/>
          <w:sz w:val="24"/>
        </w:rPr>
        <w:t xml:space="preserve"> </w:t>
      </w:r>
      <w:r w:rsidRPr="00657F09">
        <w:rPr>
          <w:rFonts w:ascii="Arial" w:hAnsi="Arial"/>
          <w:sz w:val="24"/>
        </w:rPr>
        <w:t xml:space="preserve">Educare per tramite è rispetto dell’altro ed è grande sensibilità di animo. </w:t>
      </w:r>
    </w:p>
    <w:p w14:paraId="0361438A"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lastRenderedPageBreak/>
        <w:t>15</w:t>
      </w:r>
      <w:r w:rsidRPr="00657F09">
        <w:rPr>
          <w:rFonts w:ascii="Arial" w:hAnsi="Arial"/>
          <w:b/>
          <w:sz w:val="24"/>
        </w:rPr>
        <w:t>Allora Sara negò: «Non ho riso!», perché aveva paura; ma egli disse: «Sì, hai proprio riso».</w:t>
      </w:r>
    </w:p>
    <w:p w14:paraId="4D20A2AA" w14:textId="0F88C36B" w:rsidR="00657F09" w:rsidRPr="00657F09" w:rsidRDefault="00657F09" w:rsidP="00657F09">
      <w:pPr>
        <w:spacing w:after="120"/>
        <w:jc w:val="both"/>
        <w:rPr>
          <w:rFonts w:ascii="Arial" w:hAnsi="Arial"/>
          <w:sz w:val="24"/>
        </w:rPr>
      </w:pPr>
      <w:r w:rsidRPr="00657F09">
        <w:rPr>
          <w:rFonts w:ascii="Arial" w:hAnsi="Arial"/>
          <w:sz w:val="24"/>
        </w:rPr>
        <w:t>Per paura Sara nega di aver riso.</w:t>
      </w:r>
      <w:r w:rsidR="00650F89">
        <w:rPr>
          <w:rFonts w:ascii="Arial" w:hAnsi="Arial"/>
          <w:sz w:val="24"/>
        </w:rPr>
        <w:t xml:space="preserve"> </w:t>
      </w:r>
      <w:r w:rsidRPr="00657F09">
        <w:rPr>
          <w:rFonts w:ascii="Arial" w:hAnsi="Arial"/>
          <w:sz w:val="24"/>
        </w:rPr>
        <w:t>L’Interlocutore di Abramo conferma a Sara di aver realmente riso.</w:t>
      </w:r>
      <w:r w:rsidR="00650F89">
        <w:rPr>
          <w:rFonts w:ascii="Arial" w:hAnsi="Arial"/>
          <w:sz w:val="24"/>
        </w:rPr>
        <w:t xml:space="preserve"> </w:t>
      </w:r>
      <w:r w:rsidRPr="00657F09">
        <w:rPr>
          <w:rFonts w:ascii="Arial" w:hAnsi="Arial"/>
          <w:sz w:val="24"/>
        </w:rPr>
        <w:t>L’Onnipotente è anche il Dio verità.</w:t>
      </w:r>
      <w:r w:rsidR="00650F89">
        <w:rPr>
          <w:rFonts w:ascii="Arial" w:hAnsi="Arial"/>
          <w:sz w:val="24"/>
        </w:rPr>
        <w:t xml:space="preserve"> </w:t>
      </w:r>
      <w:r w:rsidRPr="00657F09">
        <w:rPr>
          <w:rFonts w:ascii="Arial" w:hAnsi="Arial"/>
          <w:sz w:val="24"/>
        </w:rPr>
        <w:t>Sarà deve sapere che il Dio verità conosce ogni verità storica e metastorica.</w:t>
      </w:r>
      <w:r w:rsidR="00650F89">
        <w:rPr>
          <w:rFonts w:ascii="Arial" w:hAnsi="Arial"/>
          <w:sz w:val="24"/>
        </w:rPr>
        <w:t xml:space="preserve"> </w:t>
      </w:r>
      <w:r w:rsidRPr="00657F09">
        <w:rPr>
          <w:rFonts w:ascii="Arial" w:hAnsi="Arial"/>
          <w:sz w:val="24"/>
        </w:rPr>
        <w:t>Tutto conosce della storia il Dio verità.</w:t>
      </w:r>
      <w:r w:rsidR="00650F89">
        <w:rPr>
          <w:rFonts w:ascii="Arial" w:hAnsi="Arial"/>
          <w:sz w:val="24"/>
        </w:rPr>
        <w:t xml:space="preserve"> </w:t>
      </w:r>
      <w:r w:rsidRPr="00657F09">
        <w:rPr>
          <w:rFonts w:ascii="Arial" w:hAnsi="Arial"/>
          <w:sz w:val="24"/>
        </w:rPr>
        <w:t>Egli conosce la storia prima ancora che questa sia storia. Dinanzi agli uomini si può anche dire il contrario della storia.</w:t>
      </w:r>
      <w:r w:rsidR="00650F89">
        <w:rPr>
          <w:rFonts w:ascii="Arial" w:hAnsi="Arial"/>
          <w:sz w:val="24"/>
        </w:rPr>
        <w:t xml:space="preserve"> </w:t>
      </w:r>
      <w:r w:rsidRPr="00657F09">
        <w:rPr>
          <w:rFonts w:ascii="Arial" w:hAnsi="Arial"/>
          <w:sz w:val="24"/>
        </w:rPr>
        <w:t>Questo mai potrà avvenire con il Dio che è la verità.</w:t>
      </w:r>
      <w:r w:rsidR="0023637E">
        <w:rPr>
          <w:rFonts w:ascii="Arial" w:hAnsi="Arial"/>
          <w:sz w:val="24"/>
        </w:rPr>
        <w:t xml:space="preserve"> </w:t>
      </w:r>
      <w:r w:rsidRPr="00657F09">
        <w:rPr>
          <w:rFonts w:ascii="Arial" w:hAnsi="Arial"/>
          <w:sz w:val="24"/>
        </w:rPr>
        <w:t xml:space="preserve">Nel riso di Sara ed anche di Abramo è contenuto il nome </w:t>
      </w:r>
      <w:r w:rsidRPr="00657F09">
        <w:rPr>
          <w:rFonts w:ascii="Arial" w:hAnsi="Arial"/>
          <w:i/>
          <w:sz w:val="24"/>
        </w:rPr>
        <w:t>“Isacco”</w:t>
      </w:r>
      <w:r w:rsidRPr="00657F09">
        <w:rPr>
          <w:rFonts w:ascii="Arial" w:hAnsi="Arial"/>
          <w:sz w:val="24"/>
        </w:rPr>
        <w:t xml:space="preserve">. </w:t>
      </w:r>
    </w:p>
    <w:p w14:paraId="780D2C52"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16</w:t>
      </w:r>
      <w:r w:rsidRPr="00657F09">
        <w:rPr>
          <w:rFonts w:ascii="Arial" w:hAnsi="Arial"/>
          <w:b/>
          <w:sz w:val="24"/>
        </w:rPr>
        <w:t>Quegli uomini si alzarono e andarono a contemplare Sòdoma dall’alto, mentre Abramo li accompagnava per congedarli.</w:t>
      </w:r>
    </w:p>
    <w:p w14:paraId="45A7343A" w14:textId="62B5ED61" w:rsidR="00657F09" w:rsidRDefault="00657F09" w:rsidP="00657F09">
      <w:pPr>
        <w:spacing w:after="120"/>
        <w:jc w:val="both"/>
        <w:rPr>
          <w:rFonts w:ascii="Arial" w:hAnsi="Arial"/>
          <w:sz w:val="24"/>
        </w:rPr>
      </w:pPr>
      <w:r w:rsidRPr="00657F09">
        <w:rPr>
          <w:rFonts w:ascii="Arial" w:hAnsi="Arial"/>
          <w:sz w:val="24"/>
        </w:rPr>
        <w:t>Ecco l’altro fine della visita di oggi.</w:t>
      </w:r>
      <w:r w:rsidR="00650F89">
        <w:rPr>
          <w:rFonts w:ascii="Arial" w:hAnsi="Arial"/>
          <w:sz w:val="24"/>
        </w:rPr>
        <w:t xml:space="preserve"> </w:t>
      </w:r>
      <w:r w:rsidRPr="00657F09">
        <w:rPr>
          <w:rFonts w:ascii="Arial" w:hAnsi="Arial"/>
          <w:sz w:val="24"/>
        </w:rPr>
        <w:t>Sulla terra c’è una questione assai spinosa da regolare. Loro sono venuti per porre fine ad una situazione ormai ingovernabile, insostenibile. Sappiamo che il peccato di Sodoma era assai grande presso il Signore.</w:t>
      </w:r>
      <w:r w:rsidR="0023637E">
        <w:rPr>
          <w:rFonts w:ascii="Arial" w:hAnsi="Arial"/>
          <w:sz w:val="24"/>
        </w:rPr>
        <w:t xml:space="preserve"> </w:t>
      </w:r>
      <w:r w:rsidRPr="00657F09">
        <w:rPr>
          <w:rFonts w:ascii="Arial" w:hAnsi="Arial"/>
          <w:sz w:val="24"/>
        </w:rPr>
        <w:t xml:space="preserve">Anche questa verità ci è stata già annunziata. </w:t>
      </w:r>
    </w:p>
    <w:p w14:paraId="474D0F41" w14:textId="0269B8B9"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Allora Lot alzò gli occhi e vide che tutta la valle del Giordano era un luogo irrigato da ogni parte – prima che il Signore distruggesse Sòdoma e Gomorra – come il giardino del Signore, come la terra d’Egitto fino a Soar. </w:t>
      </w:r>
      <w:r w:rsidR="00650F89" w:rsidRPr="001E7BB8">
        <w:rPr>
          <w:rFonts w:ascii="Arial" w:hAnsi="Arial"/>
          <w:i/>
          <w:iCs/>
          <w:sz w:val="24"/>
        </w:rPr>
        <w:t>Lot</w:t>
      </w:r>
      <w:r w:rsidRPr="001E7BB8">
        <w:rPr>
          <w:rFonts w:ascii="Arial" w:hAnsi="Arial"/>
          <w:i/>
          <w:iCs/>
          <w:sz w:val="24"/>
        </w:rPr>
        <w:t xml:space="preserve"> scelse per sé tutta la valle del Giordano e trasportò le tende verso oriente. Così si separarono l’uno dall’altro: </w:t>
      </w:r>
      <w:r w:rsidR="00650F89" w:rsidRPr="001E7BB8">
        <w:rPr>
          <w:rFonts w:ascii="Arial" w:hAnsi="Arial"/>
          <w:i/>
          <w:iCs/>
          <w:sz w:val="24"/>
        </w:rPr>
        <w:t>Abram</w:t>
      </w:r>
      <w:r w:rsidRPr="001E7BB8">
        <w:rPr>
          <w:rFonts w:ascii="Arial" w:hAnsi="Arial"/>
          <w:i/>
          <w:iCs/>
          <w:sz w:val="24"/>
        </w:rPr>
        <w:t xml:space="preserve"> si stabilì nella terra di Canaan e Lot si stabilì nelle città della valle e piantò le tende vicino a Sòdoma. Ora gli uomini di Sòdoma erano malvagi e peccavano molto contro il Signore. (Gen 13,10-13).</w:t>
      </w:r>
    </w:p>
    <w:p w14:paraId="14582B39" w14:textId="77777777" w:rsidR="00657F09" w:rsidRPr="00657F09" w:rsidRDefault="00657F09" w:rsidP="00657F09">
      <w:pPr>
        <w:spacing w:after="120"/>
        <w:jc w:val="both"/>
        <w:rPr>
          <w:rFonts w:ascii="Arial" w:hAnsi="Arial"/>
          <w:sz w:val="24"/>
        </w:rPr>
      </w:pPr>
      <w:r w:rsidRPr="00657F09">
        <w:rPr>
          <w:rFonts w:ascii="Arial" w:hAnsi="Arial"/>
          <w:sz w:val="24"/>
        </w:rPr>
        <w:t xml:space="preserve">Mentre quegli uomini si dirigono per contemplare Sodoma, Abramo li accompagna per congedarsi. </w:t>
      </w:r>
    </w:p>
    <w:p w14:paraId="157EF503"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17</w:t>
      </w:r>
      <w:r w:rsidRPr="00657F09">
        <w:rPr>
          <w:rFonts w:ascii="Arial" w:hAnsi="Arial"/>
          <w:b/>
          <w:sz w:val="24"/>
        </w:rPr>
        <w:t xml:space="preserve">Il Signore diceva: «Devo io tenere nascosto ad Abramo quello che sto per fare, </w:t>
      </w:r>
      <w:r w:rsidRPr="00657F09">
        <w:rPr>
          <w:rFonts w:ascii="Arial" w:hAnsi="Arial"/>
          <w:b/>
          <w:position w:val="6"/>
          <w:sz w:val="24"/>
          <w:vertAlign w:val="superscript"/>
        </w:rPr>
        <w:t>18</w:t>
      </w:r>
      <w:r w:rsidRPr="00657F09">
        <w:rPr>
          <w:rFonts w:ascii="Arial" w:hAnsi="Arial"/>
          <w:b/>
          <w:sz w:val="24"/>
        </w:rPr>
        <w:t>mentre Abramo dovrà diventare una nazione grande e potente e in lui si diranno benedette tutte le nazioni della terra?</w:t>
      </w:r>
    </w:p>
    <w:p w14:paraId="6D52132C" w14:textId="2AC3B3F1" w:rsidR="00657F09" w:rsidRPr="00657F09" w:rsidRDefault="00657F09" w:rsidP="00657F09">
      <w:pPr>
        <w:spacing w:after="120"/>
        <w:jc w:val="both"/>
        <w:rPr>
          <w:rFonts w:ascii="Arial" w:hAnsi="Arial"/>
          <w:sz w:val="24"/>
        </w:rPr>
      </w:pPr>
      <w:r w:rsidRPr="00657F09">
        <w:rPr>
          <w:rFonts w:ascii="Arial" w:hAnsi="Arial"/>
          <w:sz w:val="24"/>
        </w:rPr>
        <w:t>Dio non può tenere nascosto Ad Abramo ciò che sta per fare.</w:t>
      </w:r>
      <w:r w:rsidR="00650F89">
        <w:rPr>
          <w:rFonts w:ascii="Arial" w:hAnsi="Arial"/>
          <w:sz w:val="24"/>
        </w:rPr>
        <w:t xml:space="preserve"> </w:t>
      </w:r>
      <w:r w:rsidRPr="00657F09">
        <w:rPr>
          <w:rFonts w:ascii="Arial" w:hAnsi="Arial"/>
          <w:sz w:val="24"/>
        </w:rPr>
        <w:t>Non può perché Abramo che porta in sé una vocazione grande deve conoscere tutto del suo Signore.</w:t>
      </w:r>
      <w:r w:rsidR="00650F89">
        <w:rPr>
          <w:rFonts w:ascii="Arial" w:hAnsi="Arial"/>
          <w:sz w:val="24"/>
        </w:rPr>
        <w:t xml:space="preserve"> </w:t>
      </w:r>
      <w:r w:rsidRPr="00657F09">
        <w:rPr>
          <w:rFonts w:ascii="Arial" w:hAnsi="Arial"/>
          <w:sz w:val="24"/>
        </w:rPr>
        <w:t>Nessuno potrà mai compiere l’opera di Dio se ignora l’operare del Signore.</w:t>
      </w:r>
      <w:r w:rsidR="00650F89">
        <w:rPr>
          <w:rFonts w:ascii="Arial" w:hAnsi="Arial"/>
          <w:sz w:val="24"/>
        </w:rPr>
        <w:t xml:space="preserve"> </w:t>
      </w:r>
      <w:r w:rsidRPr="00657F09">
        <w:rPr>
          <w:rFonts w:ascii="Arial" w:hAnsi="Arial"/>
          <w:sz w:val="24"/>
        </w:rPr>
        <w:t>L’opera di Dio è sempre un’opera di verità e di giustizia, di misericordia e di pietà, di compassione e di diritto.</w:t>
      </w:r>
      <w:r w:rsidR="00650F89">
        <w:rPr>
          <w:rFonts w:ascii="Arial" w:hAnsi="Arial"/>
          <w:sz w:val="24"/>
        </w:rPr>
        <w:t xml:space="preserve"> </w:t>
      </w:r>
      <w:r w:rsidRPr="00657F09">
        <w:rPr>
          <w:rFonts w:ascii="Arial" w:hAnsi="Arial"/>
          <w:sz w:val="24"/>
        </w:rPr>
        <w:t>Se non conosciamo Dio mai possiamo compiere le opere di Dio. La conoscenza di Dio è però solo per rivelazione. Non è né per studio e né per ricerca. È vera sapienza donata, comunicata, manifestata.</w:t>
      </w:r>
      <w:r w:rsidR="00650F89">
        <w:rPr>
          <w:rFonts w:ascii="Arial" w:hAnsi="Arial"/>
          <w:sz w:val="24"/>
        </w:rPr>
        <w:t xml:space="preserve"> </w:t>
      </w:r>
      <w:r w:rsidRPr="00657F09">
        <w:rPr>
          <w:rFonts w:ascii="Arial" w:hAnsi="Arial"/>
          <w:sz w:val="24"/>
        </w:rPr>
        <w:t>L’ignoranza di Dio porta all’idolatria delle opere e dei pensieri.</w:t>
      </w:r>
      <w:r w:rsidR="00650F89">
        <w:rPr>
          <w:rFonts w:ascii="Arial" w:hAnsi="Arial"/>
          <w:sz w:val="24"/>
        </w:rPr>
        <w:t xml:space="preserve"> </w:t>
      </w:r>
      <w:r w:rsidRPr="00657F09">
        <w:rPr>
          <w:rFonts w:ascii="Arial" w:hAnsi="Arial"/>
          <w:sz w:val="24"/>
        </w:rPr>
        <w:t>Oggi Dio si conosce poco. L’ignoranza è molta. L’idolatria è infinita.</w:t>
      </w:r>
      <w:r w:rsidR="00650F89">
        <w:rPr>
          <w:rFonts w:ascii="Arial" w:hAnsi="Arial"/>
          <w:sz w:val="24"/>
        </w:rPr>
        <w:t xml:space="preserve"> </w:t>
      </w:r>
      <w:r w:rsidRPr="00657F09">
        <w:rPr>
          <w:rFonts w:ascii="Arial" w:hAnsi="Arial"/>
          <w:sz w:val="24"/>
        </w:rPr>
        <w:t>Nell’ignoranza di Dio la pastorale è opera idolatrica.</w:t>
      </w:r>
    </w:p>
    <w:p w14:paraId="00B672FA"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19</w:t>
      </w:r>
      <w:r w:rsidRPr="00657F09">
        <w:rPr>
          <w:rFonts w:ascii="Arial" w:hAnsi="Arial"/>
          <w:b/>
          <w:sz w:val="24"/>
        </w:rPr>
        <w:t>Infatti io l’ho scelto, perché egli obblighi i suoi figli e la sua famiglia dopo di lui a osservare la via del Signore e ad agire con giustizia e diritto, perché il Signore compia per Abramo quanto gli ha promesso».</w:t>
      </w:r>
    </w:p>
    <w:p w14:paraId="4025C751" w14:textId="28DB190F" w:rsidR="00657F09" w:rsidRDefault="00657F09" w:rsidP="00657F09">
      <w:pPr>
        <w:spacing w:after="120"/>
        <w:jc w:val="both"/>
        <w:rPr>
          <w:rFonts w:ascii="Arial" w:hAnsi="Arial"/>
          <w:sz w:val="24"/>
        </w:rPr>
      </w:pPr>
      <w:r w:rsidRPr="00657F09">
        <w:rPr>
          <w:rFonts w:ascii="Arial" w:hAnsi="Arial"/>
          <w:sz w:val="24"/>
        </w:rPr>
        <w:t>Ecco la grande missione di Abramo.</w:t>
      </w:r>
      <w:r w:rsidR="00650F89">
        <w:rPr>
          <w:rFonts w:ascii="Arial" w:hAnsi="Arial"/>
          <w:sz w:val="24"/>
        </w:rPr>
        <w:t xml:space="preserve"> </w:t>
      </w:r>
      <w:r w:rsidRPr="00657F09">
        <w:rPr>
          <w:rFonts w:ascii="Arial" w:hAnsi="Arial"/>
          <w:sz w:val="24"/>
        </w:rPr>
        <w:t>Essa è prima di tutto missione di formazione, di educazione, di obbligo verso i suoi figli e la sua famiglia.</w:t>
      </w:r>
      <w:r w:rsidR="00650F89">
        <w:rPr>
          <w:rFonts w:ascii="Arial" w:hAnsi="Arial"/>
          <w:sz w:val="24"/>
        </w:rPr>
        <w:t xml:space="preserve"> </w:t>
      </w:r>
      <w:r w:rsidRPr="00657F09">
        <w:rPr>
          <w:rFonts w:ascii="Arial" w:hAnsi="Arial"/>
          <w:sz w:val="24"/>
        </w:rPr>
        <w:t xml:space="preserve">L’obbligo è uno solo: </w:t>
      </w:r>
      <w:r w:rsidRPr="00657F09">
        <w:rPr>
          <w:rFonts w:ascii="Arial" w:hAnsi="Arial"/>
          <w:sz w:val="24"/>
        </w:rPr>
        <w:lastRenderedPageBreak/>
        <w:t>osservare la via del Signore e agire con giustizia e diritto.</w:t>
      </w:r>
      <w:r w:rsidR="00650F89">
        <w:rPr>
          <w:rFonts w:ascii="Arial" w:hAnsi="Arial"/>
          <w:sz w:val="24"/>
        </w:rPr>
        <w:t xml:space="preserve"> </w:t>
      </w:r>
      <w:r w:rsidRPr="00657F09">
        <w:rPr>
          <w:rFonts w:ascii="Arial" w:hAnsi="Arial"/>
          <w:sz w:val="24"/>
        </w:rPr>
        <w:t>Vivendo perennemente secondo questo obbligo, il Signore potrà attuare quanto promesso.</w:t>
      </w:r>
      <w:r w:rsidR="00650F89">
        <w:rPr>
          <w:rFonts w:ascii="Arial" w:hAnsi="Arial"/>
          <w:sz w:val="24"/>
        </w:rPr>
        <w:t xml:space="preserve"> </w:t>
      </w:r>
      <w:r w:rsidRPr="00657F09">
        <w:rPr>
          <w:rFonts w:ascii="Arial" w:hAnsi="Arial"/>
          <w:sz w:val="24"/>
        </w:rPr>
        <w:t>Sono due le verità che sono contenute in questa rivelazione di Dio.</w:t>
      </w:r>
      <w:r w:rsidR="00650F89">
        <w:rPr>
          <w:rFonts w:ascii="Arial" w:hAnsi="Arial"/>
          <w:sz w:val="24"/>
        </w:rPr>
        <w:t xml:space="preserve"> </w:t>
      </w:r>
      <w:r w:rsidRPr="00657F09">
        <w:rPr>
          <w:rFonts w:ascii="Arial" w:hAnsi="Arial"/>
          <w:sz w:val="24"/>
        </w:rPr>
        <w:t>La prima è l’affermazione che vi è una educazione da impartire, una formazione da dare, un obbligo da insegnare. Questa è vera responsabilità. Tutti siamo obbligati alla verità, alla giustizia, al diritto, all’obbedienza alla fede, alla sana moralità. Dio per questo ha chiamato Abramo: perché questo obbligo di giustizia sia donato al mondo intero.</w:t>
      </w:r>
      <w:r w:rsidR="00650F89">
        <w:rPr>
          <w:rFonts w:ascii="Arial" w:hAnsi="Arial"/>
          <w:sz w:val="24"/>
        </w:rPr>
        <w:t xml:space="preserve"> La s</w:t>
      </w:r>
      <w:r w:rsidRPr="00657F09">
        <w:rPr>
          <w:rFonts w:ascii="Arial" w:hAnsi="Arial"/>
          <w:sz w:val="24"/>
        </w:rPr>
        <w:t>econd</w:t>
      </w:r>
      <w:r w:rsidR="00650F89">
        <w:rPr>
          <w:rFonts w:ascii="Arial" w:hAnsi="Arial"/>
          <w:sz w:val="24"/>
        </w:rPr>
        <w:t>a</w:t>
      </w:r>
      <w:r w:rsidRPr="00657F09">
        <w:rPr>
          <w:rFonts w:ascii="Arial" w:hAnsi="Arial"/>
          <w:sz w:val="24"/>
        </w:rPr>
        <w:t xml:space="preserve"> </w:t>
      </w:r>
      <w:r w:rsidR="00650F89">
        <w:rPr>
          <w:rFonts w:ascii="Arial" w:hAnsi="Arial"/>
          <w:sz w:val="24"/>
        </w:rPr>
        <w:t xml:space="preserve">verità </w:t>
      </w:r>
      <w:r w:rsidRPr="00657F09">
        <w:rPr>
          <w:rFonts w:ascii="Arial" w:hAnsi="Arial"/>
          <w:sz w:val="24"/>
        </w:rPr>
        <w:t>è quest</w:t>
      </w:r>
      <w:r w:rsidR="00650F89">
        <w:rPr>
          <w:rFonts w:ascii="Arial" w:hAnsi="Arial"/>
          <w:sz w:val="24"/>
        </w:rPr>
        <w:t>a</w:t>
      </w:r>
      <w:r w:rsidRPr="00657F09">
        <w:rPr>
          <w:rFonts w:ascii="Arial" w:hAnsi="Arial"/>
          <w:sz w:val="24"/>
        </w:rPr>
        <w:t>: fuori di quest’obbligo diviene impossibile a Dio poter attuare la sua promessa.</w:t>
      </w:r>
      <w:r w:rsidR="00650F89">
        <w:rPr>
          <w:rFonts w:ascii="Arial" w:hAnsi="Arial"/>
          <w:sz w:val="24"/>
        </w:rPr>
        <w:t xml:space="preserve"> </w:t>
      </w:r>
      <w:r w:rsidRPr="00657F09">
        <w:rPr>
          <w:rFonts w:ascii="Arial" w:hAnsi="Arial"/>
          <w:sz w:val="24"/>
        </w:rPr>
        <w:t>La sua promessa consiste proprio nel riportare ogni uomo sotto la sua obbedienza.</w:t>
      </w:r>
      <w:r w:rsidR="00650F89">
        <w:rPr>
          <w:rFonts w:ascii="Arial" w:hAnsi="Arial"/>
          <w:sz w:val="24"/>
        </w:rPr>
        <w:t xml:space="preserve"> </w:t>
      </w:r>
      <w:r w:rsidRPr="00657F09">
        <w:rPr>
          <w:rFonts w:ascii="Arial" w:hAnsi="Arial"/>
          <w:sz w:val="24"/>
        </w:rPr>
        <w:t>Come si fa a portare qualcuno sotto l’obbedienza al suo Dio e Signore, se proprio coloro che sono chiamati a farlo, vivono fuori di essa?</w:t>
      </w:r>
      <w:r w:rsidR="0023637E">
        <w:rPr>
          <w:rFonts w:ascii="Arial" w:hAnsi="Arial"/>
          <w:sz w:val="24"/>
        </w:rPr>
        <w:t xml:space="preserve"> </w:t>
      </w:r>
      <w:r w:rsidRPr="00657F09">
        <w:rPr>
          <w:rFonts w:ascii="Arial" w:hAnsi="Arial"/>
          <w:sz w:val="24"/>
        </w:rPr>
        <w:t>Ancora Abramo non conosce il Signore.</w:t>
      </w:r>
      <w:r w:rsidR="00650F89">
        <w:rPr>
          <w:rFonts w:ascii="Arial" w:hAnsi="Arial"/>
          <w:sz w:val="24"/>
        </w:rPr>
        <w:t xml:space="preserve"> </w:t>
      </w:r>
      <w:r w:rsidRPr="00657F09">
        <w:rPr>
          <w:rFonts w:ascii="Arial" w:hAnsi="Arial"/>
          <w:sz w:val="24"/>
        </w:rPr>
        <w:t>Sa che è suo amico. Che è onnipotente. Che è il Dio verità. Non sa ancora che è il Dio diritto e giustizia.</w:t>
      </w:r>
      <w:r w:rsidR="00650F89">
        <w:rPr>
          <w:rFonts w:ascii="Arial" w:hAnsi="Arial"/>
          <w:sz w:val="24"/>
        </w:rPr>
        <w:t xml:space="preserve"> </w:t>
      </w:r>
      <w:r w:rsidRPr="00657F09">
        <w:rPr>
          <w:rFonts w:ascii="Arial" w:hAnsi="Arial"/>
          <w:sz w:val="24"/>
        </w:rPr>
        <w:t>Sapendo Abramo che il suo Dio è anche il Dio del diritto e della giustizia, saprà anche che diritto e giustizia egli dovrà esercitare anche verso la sua discendenza.</w:t>
      </w:r>
      <w:r w:rsidR="00650F89">
        <w:rPr>
          <w:rFonts w:ascii="Arial" w:hAnsi="Arial"/>
          <w:sz w:val="24"/>
        </w:rPr>
        <w:t xml:space="preserve"> </w:t>
      </w:r>
      <w:r w:rsidRPr="00657F09">
        <w:rPr>
          <w:rFonts w:ascii="Arial" w:hAnsi="Arial"/>
          <w:sz w:val="24"/>
        </w:rPr>
        <w:t>La distruzione di Sodoma e di Gomorra è il grande insegnamento che Dio fa ad Abramo della sua verità. Dopo la distruzione delle due città, Abramo sa chi è il suo Dio. Lo sa in pienezza di conoscenza. Gli manca ancora qualche altra “nozione” poi la conoscenza di Dio sarà in lui perfetta.</w:t>
      </w:r>
      <w:r w:rsidR="00650F89">
        <w:rPr>
          <w:rFonts w:ascii="Arial" w:hAnsi="Arial"/>
          <w:sz w:val="24"/>
        </w:rPr>
        <w:t xml:space="preserve"> </w:t>
      </w:r>
      <w:r w:rsidRPr="00657F09">
        <w:rPr>
          <w:rFonts w:ascii="Arial" w:hAnsi="Arial"/>
          <w:sz w:val="24"/>
        </w:rPr>
        <w:t>Sulla relazione amicale tra Dio e l’uomo ecco quanto insegna l’Apostolo Giacomo.</w:t>
      </w:r>
    </w:p>
    <w:p w14:paraId="3990FEAC" w14:textId="059C4FE4"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Fratelli miei, la vostra fede nel Signore nostro Gesù Cristo, Signore della gloria, sia immune da favoritismi personali. </w:t>
      </w:r>
      <w:r w:rsidR="00650F89" w:rsidRPr="001E7BB8">
        <w:rPr>
          <w:rFonts w:ascii="Arial" w:hAnsi="Arial"/>
          <w:i/>
          <w:iCs/>
          <w:sz w:val="24"/>
        </w:rPr>
        <w:t>Supponiamo</w:t>
      </w:r>
      <w:r w:rsidRPr="001E7BB8">
        <w:rPr>
          <w:rFonts w:ascii="Arial" w:hAnsi="Arial"/>
          <w:i/>
          <w:iCs/>
          <w:sz w:val="24"/>
        </w:rPr>
        <w:t xml:space="preserve"> che, in una delle vostre riunioni, entri qualcuno con un anello d’oro al dito, vestito lussuosamente, ed entri anche un povero con un vestito logoro. </w:t>
      </w:r>
      <w:r w:rsidR="00650F89" w:rsidRPr="001E7BB8">
        <w:rPr>
          <w:rFonts w:ascii="Arial" w:hAnsi="Arial"/>
          <w:i/>
          <w:iCs/>
          <w:sz w:val="24"/>
        </w:rPr>
        <w:t>Se</w:t>
      </w:r>
      <w:r w:rsidRPr="001E7BB8">
        <w:rPr>
          <w:rFonts w:ascii="Arial" w:hAnsi="Arial"/>
          <w:i/>
          <w:iCs/>
          <w:sz w:val="24"/>
        </w:rPr>
        <w:t xml:space="preserve"> guardate colui che è vestito lussuosamente e gli dite: «Tu siediti qui, comodamente», e al povero dite: «Tu mettiti là, in piedi», oppure: «Siediti qui ai piedi del mio sgabello», </w:t>
      </w:r>
      <w:r w:rsidR="00650F89" w:rsidRPr="001E7BB8">
        <w:rPr>
          <w:rFonts w:ascii="Arial" w:hAnsi="Arial"/>
          <w:i/>
          <w:iCs/>
          <w:sz w:val="24"/>
        </w:rPr>
        <w:t>non</w:t>
      </w:r>
      <w:r w:rsidRPr="001E7BB8">
        <w:rPr>
          <w:rFonts w:ascii="Arial" w:hAnsi="Arial"/>
          <w:i/>
          <w:iCs/>
          <w:sz w:val="24"/>
        </w:rPr>
        <w:t xml:space="preserve"> fate forse discriminazioni e non siete giudici dai giudizi perversi?</w:t>
      </w:r>
    </w:p>
    <w:p w14:paraId="0A86ECD9" w14:textId="398F59A1"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Ascoltate</w:t>
      </w:r>
      <w:r w:rsidR="001E7BB8" w:rsidRPr="001E7BB8">
        <w:rPr>
          <w:rFonts w:ascii="Arial" w:hAnsi="Arial"/>
          <w:i/>
          <w:iCs/>
          <w:sz w:val="24"/>
        </w:rPr>
        <w:t xml:space="preserve">, fratelli miei carissimi: Dio non ha forse scelto i poveri agli occhi del mondo, che sono ricchi nella fede ed eredi del Regno, promesso a quelli che lo amano? </w:t>
      </w:r>
      <w:r w:rsidRPr="001E7BB8">
        <w:rPr>
          <w:rFonts w:ascii="Arial" w:hAnsi="Arial"/>
          <w:i/>
          <w:iCs/>
          <w:sz w:val="24"/>
        </w:rPr>
        <w:t>Voi</w:t>
      </w:r>
      <w:r w:rsidR="001E7BB8" w:rsidRPr="001E7BB8">
        <w:rPr>
          <w:rFonts w:ascii="Arial" w:hAnsi="Arial"/>
          <w:i/>
          <w:iCs/>
          <w:sz w:val="24"/>
        </w:rPr>
        <w:t xml:space="preserve"> invece avete disonorato il povero! Non sono forse i ricchi che vi opprimono e vi trascinano davanti ai tribunali? </w:t>
      </w:r>
      <w:r w:rsidRPr="001E7BB8">
        <w:rPr>
          <w:rFonts w:ascii="Arial" w:hAnsi="Arial"/>
          <w:i/>
          <w:iCs/>
          <w:sz w:val="24"/>
        </w:rPr>
        <w:t>Non</w:t>
      </w:r>
      <w:r w:rsidR="001E7BB8" w:rsidRPr="001E7BB8">
        <w:rPr>
          <w:rFonts w:ascii="Arial" w:hAnsi="Arial"/>
          <w:i/>
          <w:iCs/>
          <w:sz w:val="24"/>
        </w:rPr>
        <w:t xml:space="preserve"> sono loro che bestemmiano il bel nome che è stato invocato sopra di voi? </w:t>
      </w:r>
      <w:r w:rsidRPr="001E7BB8">
        <w:rPr>
          <w:rFonts w:ascii="Arial" w:hAnsi="Arial"/>
          <w:i/>
          <w:iCs/>
          <w:sz w:val="24"/>
        </w:rPr>
        <w:t>Certo</w:t>
      </w:r>
      <w:r w:rsidR="001E7BB8" w:rsidRPr="001E7BB8">
        <w:rPr>
          <w:rFonts w:ascii="Arial" w:hAnsi="Arial"/>
          <w:i/>
          <w:iCs/>
          <w:sz w:val="24"/>
        </w:rPr>
        <w:t xml:space="preserve">, se adempite quella che, secondo la Scrittura, è la legge regale: Amerai il prossimo tuo come te stesso, fate bene. </w:t>
      </w:r>
      <w:r w:rsidRPr="001E7BB8">
        <w:rPr>
          <w:rFonts w:ascii="Arial" w:hAnsi="Arial"/>
          <w:i/>
          <w:iCs/>
          <w:sz w:val="24"/>
        </w:rPr>
        <w:t>Ma</w:t>
      </w:r>
      <w:r w:rsidR="001E7BB8" w:rsidRPr="001E7BB8">
        <w:rPr>
          <w:rFonts w:ascii="Arial" w:hAnsi="Arial"/>
          <w:i/>
          <w:iCs/>
          <w:sz w:val="24"/>
        </w:rPr>
        <w:t xml:space="preserve"> se fate favoritismi personali, commettete un peccato e siete accusati dalla Legge come trasgressori. </w:t>
      </w:r>
      <w:r w:rsidRPr="001E7BB8">
        <w:rPr>
          <w:rFonts w:ascii="Arial" w:hAnsi="Arial"/>
          <w:i/>
          <w:iCs/>
          <w:sz w:val="24"/>
        </w:rPr>
        <w:t>Poiché</w:t>
      </w:r>
      <w:r w:rsidR="001E7BB8" w:rsidRPr="001E7BB8">
        <w:rPr>
          <w:rFonts w:ascii="Arial" w:hAnsi="Arial"/>
          <w:i/>
          <w:iCs/>
          <w:sz w:val="24"/>
        </w:rPr>
        <w:t xml:space="preserve"> chiunque osservi tutta la Legge, ma la trasgredisca anche in un punto solo, diventa colpevole di tutto; </w:t>
      </w:r>
      <w:r w:rsidRPr="001E7BB8">
        <w:rPr>
          <w:rFonts w:ascii="Arial" w:hAnsi="Arial"/>
          <w:i/>
          <w:iCs/>
          <w:sz w:val="24"/>
        </w:rPr>
        <w:t>infatti</w:t>
      </w:r>
      <w:r w:rsidR="001E7BB8" w:rsidRPr="001E7BB8">
        <w:rPr>
          <w:rFonts w:ascii="Arial" w:hAnsi="Arial"/>
          <w:i/>
          <w:iCs/>
          <w:sz w:val="24"/>
        </w:rPr>
        <w:t xml:space="preserve"> colui che ha detto: Non commettere adulterio, ha detto anche: Non uccidere. Ora se tu non commetti adulterio, ma uccidi, ti rendi trasgressore della Legge. </w:t>
      </w:r>
      <w:r w:rsidRPr="001E7BB8">
        <w:rPr>
          <w:rFonts w:ascii="Arial" w:hAnsi="Arial"/>
          <w:i/>
          <w:iCs/>
          <w:sz w:val="24"/>
        </w:rPr>
        <w:t>Parlate</w:t>
      </w:r>
      <w:r w:rsidR="001E7BB8" w:rsidRPr="001E7BB8">
        <w:rPr>
          <w:rFonts w:ascii="Arial" w:hAnsi="Arial"/>
          <w:i/>
          <w:iCs/>
          <w:sz w:val="24"/>
        </w:rPr>
        <w:t xml:space="preserve"> e agite come persone che devono essere giudicate secondo una legge di libertà, perché il giudizio sarà senza misericordia contro chi non avrà avuto misericordia. La misericordia ha sempre la meglio sul giudizio.</w:t>
      </w:r>
    </w:p>
    <w:p w14:paraId="08E97948" w14:textId="413DB112"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A</w:t>
      </w:r>
      <w:r w:rsidR="001E7BB8" w:rsidRPr="001E7BB8">
        <w:rPr>
          <w:rFonts w:ascii="Arial" w:hAnsi="Arial"/>
          <w:i/>
          <w:iCs/>
          <w:sz w:val="24"/>
        </w:rPr>
        <w:t xml:space="preserve"> che serve, fratelli miei, se uno dice di avere fede, ma non ha le opere? Quella fede può forse salvarlo? </w:t>
      </w:r>
      <w:r w:rsidRPr="001E7BB8">
        <w:rPr>
          <w:rFonts w:ascii="Arial" w:hAnsi="Arial"/>
          <w:i/>
          <w:iCs/>
          <w:sz w:val="24"/>
        </w:rPr>
        <w:t>Se</w:t>
      </w:r>
      <w:r w:rsidR="001E7BB8" w:rsidRPr="001E7BB8">
        <w:rPr>
          <w:rFonts w:ascii="Arial" w:hAnsi="Arial"/>
          <w:i/>
          <w:iCs/>
          <w:sz w:val="24"/>
        </w:rPr>
        <w:t xml:space="preserve"> un fratello o una sorella sono senza vestiti e sprovvisti del cibo quotidiano </w:t>
      </w:r>
      <w:r w:rsidRPr="001E7BB8">
        <w:rPr>
          <w:rFonts w:ascii="Arial" w:hAnsi="Arial"/>
          <w:i/>
          <w:iCs/>
          <w:sz w:val="24"/>
        </w:rPr>
        <w:t>e</w:t>
      </w:r>
      <w:r w:rsidR="001E7BB8" w:rsidRPr="001E7BB8">
        <w:rPr>
          <w:rFonts w:ascii="Arial" w:hAnsi="Arial"/>
          <w:i/>
          <w:iCs/>
          <w:sz w:val="24"/>
        </w:rPr>
        <w:t xml:space="preserve"> uno di voi dice </w:t>
      </w:r>
      <w:r w:rsidR="001E7BB8" w:rsidRPr="001E7BB8">
        <w:rPr>
          <w:rFonts w:ascii="Arial" w:hAnsi="Arial"/>
          <w:i/>
          <w:iCs/>
          <w:sz w:val="24"/>
        </w:rPr>
        <w:lastRenderedPageBreak/>
        <w:t xml:space="preserve">loro: «Andatevene in pace, riscaldatevi e saziatevi», ma non date loro il necessario per il corpo, a che cosa serve? </w:t>
      </w:r>
      <w:r w:rsidRPr="001E7BB8">
        <w:rPr>
          <w:rFonts w:ascii="Arial" w:hAnsi="Arial"/>
          <w:i/>
          <w:iCs/>
          <w:sz w:val="24"/>
        </w:rPr>
        <w:t>Così</w:t>
      </w:r>
      <w:r w:rsidR="001E7BB8" w:rsidRPr="001E7BB8">
        <w:rPr>
          <w:rFonts w:ascii="Arial" w:hAnsi="Arial"/>
          <w:i/>
          <w:iCs/>
          <w:sz w:val="24"/>
        </w:rPr>
        <w:t xml:space="preserve"> anche la fede: se non è seguita dalle opere, in se stessa è morta. </w:t>
      </w:r>
      <w:r w:rsidRPr="001E7BB8">
        <w:rPr>
          <w:rFonts w:ascii="Arial" w:hAnsi="Arial"/>
          <w:i/>
          <w:iCs/>
          <w:sz w:val="24"/>
        </w:rPr>
        <w:t>Al</w:t>
      </w:r>
      <w:r w:rsidR="001E7BB8" w:rsidRPr="001E7BB8">
        <w:rPr>
          <w:rFonts w:ascii="Arial" w:hAnsi="Arial"/>
          <w:i/>
          <w:iCs/>
          <w:sz w:val="24"/>
        </w:rPr>
        <w:t xml:space="preserve"> contrario uno potrebbe dire: «Tu hai la fede e io ho le opere; mostrami la tua fede senza le opere, e io con le mie opere ti mostrerò la mia fede». </w:t>
      </w:r>
      <w:r w:rsidRPr="001E7BB8">
        <w:rPr>
          <w:rFonts w:ascii="Arial" w:hAnsi="Arial"/>
          <w:i/>
          <w:iCs/>
          <w:sz w:val="24"/>
        </w:rPr>
        <w:t>Tu</w:t>
      </w:r>
      <w:r w:rsidR="001E7BB8" w:rsidRPr="001E7BB8">
        <w:rPr>
          <w:rFonts w:ascii="Arial" w:hAnsi="Arial"/>
          <w:i/>
          <w:iCs/>
          <w:sz w:val="24"/>
        </w:rPr>
        <w:t xml:space="preserve"> credi che c’è un Dio solo? Fai bene; anche i demòni lo credono e tremano! </w:t>
      </w:r>
      <w:r w:rsidRPr="001E7BB8">
        <w:rPr>
          <w:rFonts w:ascii="Arial" w:hAnsi="Arial"/>
          <w:i/>
          <w:iCs/>
          <w:sz w:val="24"/>
        </w:rPr>
        <w:t>Insensato</w:t>
      </w:r>
      <w:r w:rsidR="001E7BB8" w:rsidRPr="001E7BB8">
        <w:rPr>
          <w:rFonts w:ascii="Arial" w:hAnsi="Arial"/>
          <w:i/>
          <w:iCs/>
          <w:sz w:val="24"/>
        </w:rPr>
        <w:t xml:space="preserve">, vuoi capire che la fede senza le opere non ha valore? </w:t>
      </w:r>
      <w:r w:rsidRPr="001E7BB8">
        <w:rPr>
          <w:rFonts w:ascii="Arial" w:hAnsi="Arial"/>
          <w:i/>
          <w:iCs/>
          <w:sz w:val="24"/>
        </w:rPr>
        <w:t>Abramo</w:t>
      </w:r>
      <w:r w:rsidR="001E7BB8" w:rsidRPr="001E7BB8">
        <w:rPr>
          <w:rFonts w:ascii="Arial" w:hAnsi="Arial"/>
          <w:i/>
          <w:iCs/>
          <w:sz w:val="24"/>
        </w:rPr>
        <w:t xml:space="preserve">, nostro padre, non fu forse giustificato per le sue opere, quando offrì Isacco, suo figlio, sull’altare? </w:t>
      </w:r>
      <w:r w:rsidRPr="001E7BB8">
        <w:rPr>
          <w:rFonts w:ascii="Arial" w:hAnsi="Arial"/>
          <w:i/>
          <w:iCs/>
          <w:sz w:val="24"/>
        </w:rPr>
        <w:t>Vedi</w:t>
      </w:r>
      <w:r w:rsidR="001E7BB8" w:rsidRPr="001E7BB8">
        <w:rPr>
          <w:rFonts w:ascii="Arial" w:hAnsi="Arial"/>
          <w:i/>
          <w:iCs/>
          <w:sz w:val="24"/>
        </w:rPr>
        <w:t xml:space="preserve">: la fede agiva insieme alle opere di lui, e per le opere la fede divenne perfetta. </w:t>
      </w:r>
      <w:r w:rsidRPr="001E7BB8">
        <w:rPr>
          <w:rFonts w:ascii="Arial" w:hAnsi="Arial"/>
          <w:i/>
          <w:iCs/>
          <w:sz w:val="24"/>
        </w:rPr>
        <w:t>E</w:t>
      </w:r>
      <w:r w:rsidR="001E7BB8" w:rsidRPr="001E7BB8">
        <w:rPr>
          <w:rFonts w:ascii="Arial" w:hAnsi="Arial"/>
          <w:i/>
          <w:iCs/>
          <w:sz w:val="24"/>
        </w:rPr>
        <w:t xml:space="preserve"> si compì la Scrittura che dice: Abramo credette a Dio e gli fu accreditato come giustizia, ed egli fu chiamato amico di Dio. </w:t>
      </w:r>
      <w:r w:rsidRPr="001E7BB8">
        <w:rPr>
          <w:rFonts w:ascii="Arial" w:hAnsi="Arial"/>
          <w:i/>
          <w:iCs/>
          <w:sz w:val="24"/>
        </w:rPr>
        <w:t>Vedete</w:t>
      </w:r>
      <w:r w:rsidR="001E7BB8" w:rsidRPr="001E7BB8">
        <w:rPr>
          <w:rFonts w:ascii="Arial" w:hAnsi="Arial"/>
          <w:i/>
          <w:iCs/>
          <w:sz w:val="24"/>
        </w:rPr>
        <w:t xml:space="preserve">: l’uomo è giustificato per le opere e non soltanto per la fede. </w:t>
      </w:r>
      <w:r w:rsidRPr="001E7BB8">
        <w:rPr>
          <w:rFonts w:ascii="Arial" w:hAnsi="Arial"/>
          <w:i/>
          <w:iCs/>
          <w:sz w:val="24"/>
        </w:rPr>
        <w:t>Così</w:t>
      </w:r>
      <w:r w:rsidR="001E7BB8" w:rsidRPr="001E7BB8">
        <w:rPr>
          <w:rFonts w:ascii="Arial" w:hAnsi="Arial"/>
          <w:i/>
          <w:iCs/>
          <w:sz w:val="24"/>
        </w:rPr>
        <w:t xml:space="preserve"> anche Raab, la prostituta, non fu forse giustificata per le opere, perché aveva dato ospitalità agli esploratori e li aveva fatti ripartire per un’altra strada? Infatti come il corpo senza lo spirito è morto, così anche la fede senza le opere è morta. Gc 2,1-26).</w:t>
      </w:r>
    </w:p>
    <w:p w14:paraId="017049BA" w14:textId="77777777" w:rsidR="00657F09" w:rsidRPr="00657F09" w:rsidRDefault="00657F09" w:rsidP="00657F09">
      <w:pPr>
        <w:spacing w:after="120"/>
        <w:jc w:val="both"/>
        <w:rPr>
          <w:rFonts w:ascii="Arial" w:hAnsi="Arial"/>
          <w:sz w:val="24"/>
        </w:rPr>
      </w:pPr>
      <w:r w:rsidRPr="00657F09">
        <w:rPr>
          <w:rFonts w:ascii="Arial" w:hAnsi="Arial"/>
          <w:sz w:val="24"/>
        </w:rPr>
        <w:t xml:space="preserve">Questa verità è anche contenuta nei Profeti. Anche nel Vangelo Gesù chiama amici i suoi discepoli e rivela loro ogni cosa. </w:t>
      </w:r>
    </w:p>
    <w:p w14:paraId="4BC90277" w14:textId="277C9CAD"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20</w:t>
      </w:r>
      <w:r w:rsidRPr="00657F09">
        <w:rPr>
          <w:rFonts w:ascii="Arial" w:hAnsi="Arial"/>
          <w:b/>
          <w:sz w:val="24"/>
        </w:rPr>
        <w:t>Disse allora il Signore: «Il grido di Sòdoma e Gomorra è troppo grande e il loro peccato è molto grave. Voglio scendere a vedere se proprio hanno fatto tutto il male di cui è giunto il grido fino a me; lo voglio sapere!».</w:t>
      </w:r>
    </w:p>
    <w:p w14:paraId="75E4632A" w14:textId="263BB00B" w:rsidR="00657F09" w:rsidRPr="00657F09" w:rsidRDefault="00657F09" w:rsidP="00657F09">
      <w:pPr>
        <w:spacing w:after="120"/>
        <w:jc w:val="both"/>
        <w:rPr>
          <w:rFonts w:ascii="Arial" w:hAnsi="Arial"/>
          <w:sz w:val="24"/>
        </w:rPr>
      </w:pPr>
      <w:r w:rsidRPr="00657F09">
        <w:rPr>
          <w:rFonts w:ascii="Arial" w:hAnsi="Arial"/>
          <w:sz w:val="24"/>
        </w:rPr>
        <w:t>Il male fatto grida al Signore.</w:t>
      </w:r>
      <w:r w:rsidR="00650F89">
        <w:rPr>
          <w:rFonts w:ascii="Arial" w:hAnsi="Arial"/>
          <w:sz w:val="24"/>
        </w:rPr>
        <w:t xml:space="preserve"> </w:t>
      </w:r>
      <w:r w:rsidRPr="00657F09">
        <w:rPr>
          <w:rFonts w:ascii="Arial" w:hAnsi="Arial"/>
          <w:sz w:val="24"/>
        </w:rPr>
        <w:t>La voce del male è una voce assordante che sempre grida giustizia presso Dio.</w:t>
      </w:r>
      <w:r w:rsidR="00650F89">
        <w:rPr>
          <w:rFonts w:ascii="Arial" w:hAnsi="Arial"/>
          <w:sz w:val="24"/>
        </w:rPr>
        <w:t xml:space="preserve"> </w:t>
      </w:r>
      <w:r w:rsidRPr="00657F09">
        <w:rPr>
          <w:rFonts w:ascii="Arial" w:hAnsi="Arial"/>
          <w:sz w:val="24"/>
        </w:rPr>
        <w:t>Possiamo definire il peccato di Sodoma e di Gomorra come l’abisso ultimo in cui può cadere la natura umana.</w:t>
      </w:r>
      <w:r w:rsidR="00650F89">
        <w:rPr>
          <w:rFonts w:ascii="Arial" w:hAnsi="Arial"/>
          <w:sz w:val="24"/>
        </w:rPr>
        <w:t xml:space="preserve"> </w:t>
      </w:r>
      <w:r w:rsidRPr="00657F09">
        <w:rPr>
          <w:rFonts w:ascii="Arial" w:hAnsi="Arial"/>
          <w:sz w:val="24"/>
        </w:rPr>
        <w:t>Con la disobbedienza o la sottrazione della sua umanità a Dio, l’umanità nella sua stessa natura giunge fino alla sua corruzione totale.</w:t>
      </w:r>
      <w:r w:rsidR="00650F89">
        <w:rPr>
          <w:rFonts w:ascii="Arial" w:hAnsi="Arial"/>
          <w:sz w:val="24"/>
        </w:rPr>
        <w:t xml:space="preserve"> </w:t>
      </w:r>
      <w:r w:rsidRPr="00657F09">
        <w:rPr>
          <w:rFonts w:ascii="Arial" w:hAnsi="Arial"/>
          <w:sz w:val="24"/>
        </w:rPr>
        <w:t>Si corrompe non nella volontà, bensì nel suo stesso essere di maschio e di femmina. L’uomo giunge a non avere più la verità della sua essenza naturale.</w:t>
      </w:r>
      <w:r w:rsidR="00650F89">
        <w:rPr>
          <w:rFonts w:ascii="Arial" w:hAnsi="Arial"/>
          <w:sz w:val="24"/>
        </w:rPr>
        <w:t xml:space="preserve"> </w:t>
      </w:r>
      <w:r w:rsidRPr="00657F09">
        <w:rPr>
          <w:rFonts w:ascii="Arial" w:hAnsi="Arial"/>
          <w:sz w:val="24"/>
        </w:rPr>
        <w:t>È questo il peccato molto grave.</w:t>
      </w:r>
    </w:p>
    <w:p w14:paraId="2483A358" w14:textId="0B2084D9" w:rsidR="00657F09" w:rsidRPr="00657F09" w:rsidRDefault="00657F09" w:rsidP="00657F09">
      <w:pPr>
        <w:spacing w:after="120"/>
        <w:jc w:val="both"/>
        <w:rPr>
          <w:rFonts w:ascii="Arial" w:hAnsi="Arial"/>
          <w:sz w:val="24"/>
        </w:rPr>
      </w:pPr>
      <w:r w:rsidRPr="00657F09">
        <w:rPr>
          <w:rFonts w:ascii="Arial" w:hAnsi="Arial"/>
          <w:sz w:val="24"/>
        </w:rPr>
        <w:t>L’uomo creato da Dio nella sua stessa essenza di natura non è più l’uomo che Dio aveva creato. Con la natura angelica questo non è avvenuto. Da angelo di luce è divenuto angelo di tenebre, da buono cattivo, ma è rimasto sempre nella sua natura.</w:t>
      </w:r>
      <w:r w:rsidR="00650F89">
        <w:rPr>
          <w:rFonts w:ascii="Arial" w:hAnsi="Arial"/>
          <w:sz w:val="24"/>
        </w:rPr>
        <w:t xml:space="preserve"> </w:t>
      </w:r>
      <w:r w:rsidRPr="00657F09">
        <w:rPr>
          <w:rFonts w:ascii="Arial" w:hAnsi="Arial"/>
          <w:sz w:val="24"/>
        </w:rPr>
        <w:t>L’uomo ha anche questa tremenda possibilità: pervertirsi negli stessi elementi della sua natura fisica. Dio vuole accertarsi che le cose stanno veramente secondo il grido che è giunto fino a Lui.</w:t>
      </w:r>
      <w:r w:rsidR="00650F89">
        <w:rPr>
          <w:rFonts w:ascii="Arial" w:hAnsi="Arial"/>
          <w:sz w:val="24"/>
        </w:rPr>
        <w:t xml:space="preserve"> </w:t>
      </w:r>
      <w:r w:rsidRPr="00657F09">
        <w:rPr>
          <w:rFonts w:ascii="Arial" w:hAnsi="Arial"/>
          <w:sz w:val="24"/>
        </w:rPr>
        <w:t>Anche questo è un grande insegnamento: ogni voce che si sente deve essere verificata dalla constatazione della realtà storica.</w:t>
      </w:r>
    </w:p>
    <w:p w14:paraId="691E3D95"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22</w:t>
      </w:r>
      <w:r w:rsidRPr="00657F09">
        <w:rPr>
          <w:rFonts w:ascii="Arial" w:hAnsi="Arial"/>
          <w:b/>
          <w:sz w:val="24"/>
        </w:rPr>
        <w:t>Quegli uomini partirono di là e andarono verso Sòdoma, mentre Abramo stava ancora alla presenza del Signore.</w:t>
      </w:r>
    </w:p>
    <w:p w14:paraId="140B791B" w14:textId="69563571" w:rsidR="00657F09" w:rsidRPr="00657F09" w:rsidRDefault="00657F09" w:rsidP="00657F09">
      <w:pPr>
        <w:spacing w:after="120"/>
        <w:jc w:val="both"/>
        <w:rPr>
          <w:rFonts w:ascii="Arial" w:hAnsi="Arial"/>
          <w:sz w:val="24"/>
        </w:rPr>
      </w:pPr>
      <w:r w:rsidRPr="00657F09">
        <w:rPr>
          <w:rFonts w:ascii="Arial" w:hAnsi="Arial"/>
          <w:sz w:val="24"/>
        </w:rPr>
        <w:t>I tre uomini si incamminano verso Sodoma.</w:t>
      </w:r>
      <w:r w:rsidR="00650F89">
        <w:rPr>
          <w:rFonts w:ascii="Arial" w:hAnsi="Arial"/>
          <w:sz w:val="24"/>
        </w:rPr>
        <w:t xml:space="preserve"> </w:t>
      </w:r>
      <w:r w:rsidRPr="00657F09">
        <w:rPr>
          <w:rFonts w:ascii="Arial" w:hAnsi="Arial"/>
          <w:sz w:val="24"/>
        </w:rPr>
        <w:t xml:space="preserve">Abramo non si è distaccato dalla presenza del Signore. È sempre dinanzi al suo Signore. </w:t>
      </w:r>
    </w:p>
    <w:p w14:paraId="1731BEED" w14:textId="07108CDA"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sz w:val="24"/>
        </w:rPr>
        <w:t xml:space="preserve">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w:t>
      </w:r>
      <w:r w:rsidRPr="00657F09">
        <w:rPr>
          <w:rFonts w:ascii="Arial" w:hAnsi="Arial"/>
          <w:b/>
          <w:sz w:val="24"/>
        </w:rPr>
        <w:lastRenderedPageBreak/>
        <w:t>il giusto sia trattato come l’empio; lontano da te! Forse il giudice di tutta la terra non praticherà la giustizia?».</w:t>
      </w:r>
    </w:p>
    <w:p w14:paraId="7E1ED35D" w14:textId="537859A1" w:rsidR="00657F09" w:rsidRDefault="00657F09" w:rsidP="00657F09">
      <w:pPr>
        <w:spacing w:after="120"/>
        <w:jc w:val="both"/>
        <w:rPr>
          <w:rFonts w:ascii="Arial" w:hAnsi="Arial"/>
          <w:sz w:val="24"/>
        </w:rPr>
      </w:pPr>
      <w:r w:rsidRPr="00657F09">
        <w:rPr>
          <w:rFonts w:ascii="Arial" w:hAnsi="Arial"/>
          <w:sz w:val="24"/>
        </w:rPr>
        <w:t>Nasce in questo istante la preghiera di intercessione. Nasce anche la richiesta di perdono dell’empio a motivo del giusto.</w:t>
      </w:r>
      <w:r w:rsidR="00650F89">
        <w:rPr>
          <w:rFonts w:ascii="Arial" w:hAnsi="Arial"/>
          <w:sz w:val="24"/>
        </w:rPr>
        <w:t xml:space="preserve"> </w:t>
      </w:r>
      <w:r w:rsidRPr="00657F09">
        <w:rPr>
          <w:rFonts w:ascii="Arial" w:hAnsi="Arial"/>
          <w:sz w:val="24"/>
        </w:rPr>
        <w:t>È questo il cuore della nostra cristologia. È questo il cuore del Vangelo, perché è il cuore di Cristo Gesù.</w:t>
      </w:r>
      <w:r w:rsidR="00650F89">
        <w:rPr>
          <w:rFonts w:ascii="Arial" w:hAnsi="Arial"/>
          <w:sz w:val="24"/>
        </w:rPr>
        <w:t xml:space="preserve"> </w:t>
      </w:r>
      <w:r w:rsidRPr="00657F09">
        <w:rPr>
          <w:rFonts w:ascii="Arial" w:hAnsi="Arial"/>
          <w:sz w:val="24"/>
        </w:rPr>
        <w:t>Ecco le verità della preghiera di Abramo:</w:t>
      </w:r>
      <w:r w:rsidR="00650F89">
        <w:rPr>
          <w:rFonts w:ascii="Arial" w:hAnsi="Arial"/>
          <w:sz w:val="24"/>
        </w:rPr>
        <w:t xml:space="preserve"> </w:t>
      </w:r>
      <w:r w:rsidRPr="00657F09">
        <w:rPr>
          <w:rFonts w:ascii="Arial" w:hAnsi="Arial"/>
          <w:sz w:val="24"/>
        </w:rPr>
        <w:t>Dio non può far morire insieme l’empio e il giusto a motivo dell’empio.</w:t>
      </w:r>
      <w:r w:rsidR="00650F89">
        <w:rPr>
          <w:rFonts w:ascii="Arial" w:hAnsi="Arial"/>
          <w:sz w:val="24"/>
        </w:rPr>
        <w:t xml:space="preserve"> </w:t>
      </w:r>
      <w:r w:rsidRPr="00657F09">
        <w:rPr>
          <w:rFonts w:ascii="Arial" w:hAnsi="Arial"/>
          <w:sz w:val="24"/>
        </w:rPr>
        <w:t>Dio però può far vivere insieme l’empio e il giusto a motivo del giusto. La giustizia di Dio non è quella di far morire l’empio e il giusto a motivo dell’empio. È invece quella di far vivere l’empio e il giusto a motivo del giusto.</w:t>
      </w:r>
      <w:r w:rsidR="00650F89">
        <w:rPr>
          <w:rFonts w:ascii="Arial" w:hAnsi="Arial"/>
          <w:sz w:val="24"/>
        </w:rPr>
        <w:t xml:space="preserve"> </w:t>
      </w:r>
      <w:r w:rsidRPr="00657F09">
        <w:rPr>
          <w:rFonts w:ascii="Arial" w:hAnsi="Arial"/>
          <w:sz w:val="24"/>
        </w:rPr>
        <w:t>Leggiamo alcune pagine dell’Antico Testamento sulla questione.</w:t>
      </w:r>
    </w:p>
    <w:p w14:paraId="4B3F11EC" w14:textId="76150280"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w:t>
      </w:r>
      <w:r w:rsidR="00650F89" w:rsidRPr="001E7BB8">
        <w:rPr>
          <w:rFonts w:ascii="Arial" w:hAnsi="Arial"/>
          <w:i/>
          <w:iCs/>
          <w:sz w:val="24"/>
        </w:rPr>
        <w:t>Se</w:t>
      </w:r>
      <w:r w:rsidRPr="001E7BB8">
        <w:rPr>
          <w:rFonts w:ascii="Arial" w:hAnsi="Arial"/>
          <w:i/>
          <w:iCs/>
          <w:sz w:val="24"/>
        </w:rPr>
        <w:t xml:space="preserve"> ella, uscita dalla casa di lui, va e diventa moglie di un altro marito </w:t>
      </w:r>
      <w:r w:rsidR="00650F89" w:rsidRPr="001E7BB8">
        <w:rPr>
          <w:rFonts w:ascii="Arial" w:hAnsi="Arial"/>
          <w:i/>
          <w:iCs/>
          <w:sz w:val="24"/>
        </w:rPr>
        <w:t>e</w:t>
      </w:r>
      <w:r w:rsidRPr="001E7BB8">
        <w:rPr>
          <w:rFonts w:ascii="Arial" w:hAnsi="Arial"/>
          <w:i/>
          <w:iCs/>
          <w:sz w:val="24"/>
        </w:rPr>
        <w:t xml:space="preserve"> anche questi la prende in odio, scrive per lei un libello di ripudio, glielo consegna in mano e la manda via dalla casa o se quest’altro marito, che l’aveva presa per moglie, muore, </w:t>
      </w:r>
      <w:r w:rsidR="00650F89" w:rsidRPr="001E7BB8">
        <w:rPr>
          <w:rFonts w:ascii="Arial" w:hAnsi="Arial"/>
          <w:i/>
          <w:iCs/>
          <w:sz w:val="24"/>
        </w:rPr>
        <w:t>il</w:t>
      </w:r>
      <w:r w:rsidRPr="001E7BB8">
        <w:rPr>
          <w:rFonts w:ascii="Arial" w:hAnsi="Arial"/>
          <w:i/>
          <w:iCs/>
          <w:sz w:val="24"/>
        </w:rPr>
        <w:t xml:space="preserve"> primo marito, che l’aveva rinviata, non potrà riprenderla per moglie, dopo che lei è stata contaminata, perché sarebbe abominio agli occhi del Signore. Tu non renderai colpevole di peccato la terra che il Signore, tuo Dio, sta per darti in eredità.</w:t>
      </w:r>
    </w:p>
    <w:p w14:paraId="4D9F5B95" w14:textId="737CD4F2"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Quando</w:t>
      </w:r>
      <w:r w:rsidR="001E7BB8" w:rsidRPr="001E7BB8">
        <w:rPr>
          <w:rFonts w:ascii="Arial" w:hAnsi="Arial"/>
          <w:i/>
          <w:iCs/>
          <w:sz w:val="24"/>
        </w:rPr>
        <w:t xml:space="preserve"> un uomo si sarà sposato da poco, non andrà in guerra e non gli sarà imposto alcun incarico. Sarà libero per un anno di badare alla sua casa e farà lieta la moglie che ha sposato.</w:t>
      </w:r>
    </w:p>
    <w:p w14:paraId="75893C97" w14:textId="4BB56E2B"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Nessuno</w:t>
      </w:r>
      <w:r w:rsidR="001E7BB8" w:rsidRPr="001E7BB8">
        <w:rPr>
          <w:rFonts w:ascii="Arial" w:hAnsi="Arial"/>
          <w:i/>
          <w:iCs/>
          <w:sz w:val="24"/>
        </w:rPr>
        <w:t xml:space="preserve"> prenderà in pegno né le due pietre della macina domestica né la pietra superiore della macina, perché sarebbe come prendere in pegno la vita.</w:t>
      </w:r>
    </w:p>
    <w:p w14:paraId="2CE6686A" w14:textId="4381C253"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Quando</w:t>
      </w:r>
      <w:r w:rsidR="001E7BB8" w:rsidRPr="001E7BB8">
        <w:rPr>
          <w:rFonts w:ascii="Arial" w:hAnsi="Arial"/>
          <w:i/>
          <w:iCs/>
          <w:sz w:val="24"/>
        </w:rPr>
        <w:t xml:space="preserve"> si troverà un uomo che abbia rapito qualcuno dei suoi fratelli tra gli Israeliti, l’abbia sfruttato come schiavo o l’abbia venduto, quel ladro sarà messo a morte. Così estirperai il male in mezzo a te.</w:t>
      </w:r>
    </w:p>
    <w:p w14:paraId="1E407237" w14:textId="57278BB5"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In</w:t>
      </w:r>
      <w:r w:rsidR="001E7BB8" w:rsidRPr="001E7BB8">
        <w:rPr>
          <w:rFonts w:ascii="Arial" w:hAnsi="Arial"/>
          <w:i/>
          <w:iCs/>
          <w:sz w:val="24"/>
        </w:rPr>
        <w:t xml:space="preserve"> caso di lebbra, bada bene di osservare diligentemente e fare quanto i sacerdoti leviti vi insegneranno. Avrete cura di fare come io ho loro ordinato. </w:t>
      </w:r>
      <w:r w:rsidRPr="001E7BB8">
        <w:rPr>
          <w:rFonts w:ascii="Arial" w:hAnsi="Arial"/>
          <w:i/>
          <w:iCs/>
          <w:sz w:val="24"/>
        </w:rPr>
        <w:t>Ricòrdati</w:t>
      </w:r>
      <w:r w:rsidR="001E7BB8" w:rsidRPr="001E7BB8">
        <w:rPr>
          <w:rFonts w:ascii="Arial" w:hAnsi="Arial"/>
          <w:i/>
          <w:iCs/>
          <w:sz w:val="24"/>
        </w:rPr>
        <w:t xml:space="preserve"> di quello che il Signore, tuo Dio, fece a Maria durante il viaggio, quando uscivate dall’Egitto.</w:t>
      </w:r>
    </w:p>
    <w:p w14:paraId="296A7B4D" w14:textId="25355809"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Quando</w:t>
      </w:r>
      <w:r w:rsidR="001E7BB8" w:rsidRPr="001E7BB8">
        <w:rPr>
          <w:rFonts w:ascii="Arial" w:hAnsi="Arial"/>
          <w:i/>
          <w:iCs/>
          <w:sz w:val="24"/>
        </w:rPr>
        <w:t xml:space="preserve"> presterai qualsiasi cosa al tuo prossimo, non entrerai in casa sua per prendere il suo pegno. </w:t>
      </w:r>
      <w:r w:rsidRPr="001E7BB8">
        <w:rPr>
          <w:rFonts w:ascii="Arial" w:hAnsi="Arial"/>
          <w:i/>
          <w:iCs/>
          <w:sz w:val="24"/>
        </w:rPr>
        <w:t>Te</w:t>
      </w:r>
      <w:r w:rsidR="001E7BB8" w:rsidRPr="001E7BB8">
        <w:rPr>
          <w:rFonts w:ascii="Arial" w:hAnsi="Arial"/>
          <w:i/>
          <w:iCs/>
          <w:sz w:val="24"/>
        </w:rPr>
        <w:t xml:space="preserve"> ne starai fuori e l’uomo a cui avrai fatto il prestito ti porterà fuori il pegno. </w:t>
      </w:r>
      <w:r w:rsidRPr="001E7BB8">
        <w:rPr>
          <w:rFonts w:ascii="Arial" w:hAnsi="Arial"/>
          <w:i/>
          <w:iCs/>
          <w:sz w:val="24"/>
        </w:rPr>
        <w:t>Se</w:t>
      </w:r>
      <w:r w:rsidR="001E7BB8" w:rsidRPr="001E7BB8">
        <w:rPr>
          <w:rFonts w:ascii="Arial" w:hAnsi="Arial"/>
          <w:i/>
          <w:iCs/>
          <w:sz w:val="24"/>
        </w:rPr>
        <w:t xml:space="preserve"> quell’uomo è povero, non andrai a dormire con il suo pegno. </w:t>
      </w:r>
      <w:r w:rsidRPr="001E7BB8">
        <w:rPr>
          <w:rFonts w:ascii="Arial" w:hAnsi="Arial"/>
          <w:i/>
          <w:iCs/>
          <w:sz w:val="24"/>
        </w:rPr>
        <w:t>Dovrai</w:t>
      </w:r>
      <w:r w:rsidR="001E7BB8" w:rsidRPr="001E7BB8">
        <w:rPr>
          <w:rFonts w:ascii="Arial" w:hAnsi="Arial"/>
          <w:i/>
          <w:iCs/>
          <w:sz w:val="24"/>
        </w:rPr>
        <w:t xml:space="preserve"> assolutamente restituirgli il pegno al tramonto del sole, perché egli possa dormire con il suo mantello e benedirti. Questo ti sarà contato come un atto di giustizia agli occhi del Signore, tuo Dio.</w:t>
      </w:r>
    </w:p>
    <w:p w14:paraId="75091236" w14:textId="7753978D"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Non</w:t>
      </w:r>
      <w:r w:rsidR="001E7BB8" w:rsidRPr="001E7BB8">
        <w:rPr>
          <w:rFonts w:ascii="Arial" w:hAnsi="Arial"/>
          <w:i/>
          <w:iCs/>
          <w:sz w:val="24"/>
        </w:rPr>
        <w:t xml:space="preserve"> defrauderai il salariato povero e bisognoso, sia egli uno dei tuoi fratelli o uno dei forestieri che stanno nella tua terra, nelle tue città. </w:t>
      </w:r>
      <w:r w:rsidRPr="001E7BB8">
        <w:rPr>
          <w:rFonts w:ascii="Arial" w:hAnsi="Arial"/>
          <w:i/>
          <w:iCs/>
          <w:sz w:val="24"/>
        </w:rPr>
        <w:t>Gli</w:t>
      </w:r>
      <w:r w:rsidR="001E7BB8" w:rsidRPr="001E7BB8">
        <w:rPr>
          <w:rFonts w:ascii="Arial" w:hAnsi="Arial"/>
          <w:i/>
          <w:iCs/>
          <w:sz w:val="24"/>
        </w:rPr>
        <w:t xml:space="preserve"> darai il suo salario il giorno stesso, prima che tramonti il sole, perché </w:t>
      </w:r>
      <w:r w:rsidR="001E7BB8" w:rsidRPr="001E7BB8">
        <w:rPr>
          <w:rFonts w:ascii="Arial" w:hAnsi="Arial"/>
          <w:i/>
          <w:iCs/>
          <w:sz w:val="24"/>
        </w:rPr>
        <w:lastRenderedPageBreak/>
        <w:t>egli è povero e a quello aspira. Così egli non griderà contro di te al Signore e tu non sarai in peccato.</w:t>
      </w:r>
    </w:p>
    <w:p w14:paraId="780C8844" w14:textId="13E53D0B"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Non</w:t>
      </w:r>
      <w:r w:rsidR="001E7BB8" w:rsidRPr="001E7BB8">
        <w:rPr>
          <w:rFonts w:ascii="Arial" w:hAnsi="Arial"/>
          <w:i/>
          <w:iCs/>
          <w:sz w:val="24"/>
        </w:rPr>
        <w:t xml:space="preserve"> si metteranno a morte i padri per una colpa dei figli, né si metteranno a morte i figli per una colpa dei padri. Ognuno sarà messo a morte per il proprio peccato.</w:t>
      </w:r>
    </w:p>
    <w:p w14:paraId="13D49337" w14:textId="1D6A4723"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Non</w:t>
      </w:r>
      <w:r w:rsidR="001E7BB8" w:rsidRPr="001E7BB8">
        <w:rPr>
          <w:rFonts w:ascii="Arial" w:hAnsi="Arial"/>
          <w:i/>
          <w:iCs/>
          <w:sz w:val="24"/>
        </w:rPr>
        <w:t xml:space="preserve"> lederai il diritto dello straniero e dell’orfano e non prenderai in pegno la veste della vedova. </w:t>
      </w:r>
      <w:r w:rsidRPr="001E7BB8">
        <w:rPr>
          <w:rFonts w:ascii="Arial" w:hAnsi="Arial"/>
          <w:i/>
          <w:iCs/>
          <w:sz w:val="24"/>
        </w:rPr>
        <w:t>Ricòrdati</w:t>
      </w:r>
      <w:r w:rsidR="001E7BB8" w:rsidRPr="001E7BB8">
        <w:rPr>
          <w:rFonts w:ascii="Arial" w:hAnsi="Arial"/>
          <w:i/>
          <w:iCs/>
          <w:sz w:val="24"/>
        </w:rPr>
        <w:t xml:space="preserve"> che sei stato schiavo in Egitto e che di là ti ha liberato il Signore, tuo Dio; perciò ti comando di fare questo.</w:t>
      </w:r>
    </w:p>
    <w:p w14:paraId="5D2057DB" w14:textId="04C154B6" w:rsidR="001E7BB8" w:rsidRPr="001E7BB8" w:rsidRDefault="00650F89" w:rsidP="001E7BB8">
      <w:pPr>
        <w:spacing w:after="120"/>
        <w:ind w:left="567" w:right="567"/>
        <w:jc w:val="both"/>
        <w:rPr>
          <w:rFonts w:ascii="Arial" w:hAnsi="Arial"/>
          <w:i/>
          <w:iCs/>
          <w:sz w:val="24"/>
        </w:rPr>
      </w:pPr>
      <w:r w:rsidRPr="001E7BB8">
        <w:rPr>
          <w:rFonts w:ascii="Arial" w:hAnsi="Arial"/>
          <w:i/>
          <w:iCs/>
          <w:sz w:val="24"/>
        </w:rPr>
        <w:t>Quando</w:t>
      </w:r>
      <w:r w:rsidR="001E7BB8" w:rsidRPr="001E7BB8">
        <w:rPr>
          <w:rFonts w:ascii="Arial" w:hAnsi="Arial"/>
          <w:i/>
          <w:iCs/>
          <w:sz w:val="24"/>
        </w:rPr>
        <w:t xml:space="preserve">, facendo la mietitura nel tuo campo, vi avrai dimenticato qualche mannello, non tornerai indietro a prenderlo. Sarà per il forestiero, per l’orfano e per la vedova, perché il Signore, tuo Dio, ti benedica in ogni lavoro delle tue mani. </w:t>
      </w:r>
      <w:r w:rsidRPr="001E7BB8">
        <w:rPr>
          <w:rFonts w:ascii="Arial" w:hAnsi="Arial"/>
          <w:i/>
          <w:iCs/>
          <w:sz w:val="24"/>
        </w:rPr>
        <w:t>Quando</w:t>
      </w:r>
      <w:r w:rsidR="001E7BB8" w:rsidRPr="001E7BB8">
        <w:rPr>
          <w:rFonts w:ascii="Arial" w:hAnsi="Arial"/>
          <w:i/>
          <w:iCs/>
          <w:sz w:val="24"/>
        </w:rPr>
        <w:t xml:space="preserve"> bacchierai i tuoi ulivi, non tornare a ripassare i rami. Sarà per il forestiero, per l’orfano e per la vedova. </w:t>
      </w:r>
      <w:r w:rsidRPr="001E7BB8">
        <w:rPr>
          <w:rFonts w:ascii="Arial" w:hAnsi="Arial"/>
          <w:i/>
          <w:iCs/>
          <w:sz w:val="24"/>
        </w:rPr>
        <w:t>Quando</w:t>
      </w:r>
      <w:r w:rsidR="001E7BB8" w:rsidRPr="001E7BB8">
        <w:rPr>
          <w:rFonts w:ascii="Arial" w:hAnsi="Arial"/>
          <w:i/>
          <w:iCs/>
          <w:sz w:val="24"/>
        </w:rPr>
        <w:t xml:space="preserve"> vendemmierai la tua vigna, non tornerai indietro a racimolare. Sarà per il forestiero, per l’orfano e per la vedova. </w:t>
      </w:r>
      <w:r w:rsidRPr="001E7BB8">
        <w:rPr>
          <w:rFonts w:ascii="Arial" w:hAnsi="Arial"/>
          <w:i/>
          <w:iCs/>
          <w:sz w:val="24"/>
        </w:rPr>
        <w:t>Ricòrdati</w:t>
      </w:r>
      <w:r w:rsidR="001E7BB8" w:rsidRPr="001E7BB8">
        <w:rPr>
          <w:rFonts w:ascii="Arial" w:hAnsi="Arial"/>
          <w:i/>
          <w:iCs/>
          <w:sz w:val="24"/>
        </w:rPr>
        <w:t xml:space="preserve"> che sei stato schiavo nella terra d’Egitto; perciò ti comando di fare questo. (Dt 24,1-22). </w:t>
      </w:r>
    </w:p>
    <w:p w14:paraId="7D1F10F2" w14:textId="77777777" w:rsidR="009D62E9" w:rsidRDefault="001E7BB8" w:rsidP="001E7BB8">
      <w:pPr>
        <w:spacing w:after="120"/>
        <w:ind w:left="567" w:right="567"/>
        <w:jc w:val="both"/>
        <w:rPr>
          <w:rFonts w:ascii="Arial" w:hAnsi="Arial"/>
          <w:i/>
          <w:iCs/>
          <w:sz w:val="24"/>
        </w:rPr>
      </w:pPr>
      <w:r w:rsidRPr="001E7BB8">
        <w:rPr>
          <w:rFonts w:ascii="Arial" w:hAnsi="Arial"/>
          <w:i/>
          <w:iCs/>
          <w:sz w:val="24"/>
        </w:rPr>
        <w:t>In quel tempo – oracolo del Signore – io sarò Dio per tutte le famiglie d’Israele</w:t>
      </w:r>
      <w:r w:rsidR="00650F89">
        <w:rPr>
          <w:rFonts w:ascii="Arial" w:hAnsi="Arial"/>
          <w:i/>
          <w:iCs/>
          <w:sz w:val="24"/>
        </w:rPr>
        <w:t xml:space="preserve"> </w:t>
      </w:r>
      <w:r w:rsidRPr="001E7BB8">
        <w:rPr>
          <w:rFonts w:ascii="Arial" w:hAnsi="Arial"/>
          <w:i/>
          <w:iCs/>
          <w:sz w:val="24"/>
        </w:rPr>
        <w:t>ed esse saranno il mio popolo.</w:t>
      </w:r>
      <w:r w:rsidR="009D62E9">
        <w:rPr>
          <w:rFonts w:ascii="Arial" w:hAnsi="Arial"/>
          <w:i/>
          <w:iCs/>
          <w:sz w:val="24"/>
        </w:rPr>
        <w:t xml:space="preserve"> </w:t>
      </w:r>
      <w:r w:rsidRPr="001E7BB8">
        <w:rPr>
          <w:rFonts w:ascii="Arial" w:hAnsi="Arial"/>
          <w:i/>
          <w:iCs/>
          <w:sz w:val="24"/>
        </w:rPr>
        <w:t>Così dice il Signore:</w:t>
      </w:r>
      <w:r w:rsidR="009D62E9">
        <w:rPr>
          <w:rFonts w:ascii="Arial" w:hAnsi="Arial"/>
          <w:i/>
          <w:iCs/>
          <w:sz w:val="24"/>
        </w:rPr>
        <w:t xml:space="preserve"> </w:t>
      </w:r>
      <w:r w:rsidRPr="001E7BB8">
        <w:rPr>
          <w:rFonts w:ascii="Arial" w:hAnsi="Arial"/>
          <w:i/>
          <w:iCs/>
          <w:sz w:val="24"/>
        </w:rPr>
        <w:t>Ha trovato grazia nel deserto</w:t>
      </w:r>
      <w:r w:rsidR="009D62E9">
        <w:rPr>
          <w:rFonts w:ascii="Arial" w:hAnsi="Arial"/>
          <w:i/>
          <w:iCs/>
          <w:sz w:val="24"/>
        </w:rPr>
        <w:t xml:space="preserve"> </w:t>
      </w:r>
      <w:r w:rsidRPr="001E7BB8">
        <w:rPr>
          <w:rFonts w:ascii="Arial" w:hAnsi="Arial"/>
          <w:i/>
          <w:iCs/>
          <w:sz w:val="24"/>
        </w:rPr>
        <w:t>un popolo scampato alla spada;</w:t>
      </w:r>
      <w:r w:rsidR="009D62E9">
        <w:rPr>
          <w:rFonts w:ascii="Arial" w:hAnsi="Arial"/>
          <w:i/>
          <w:iCs/>
          <w:sz w:val="24"/>
        </w:rPr>
        <w:t xml:space="preserve"> </w:t>
      </w:r>
      <w:r w:rsidRPr="001E7BB8">
        <w:rPr>
          <w:rFonts w:ascii="Arial" w:hAnsi="Arial"/>
          <w:i/>
          <w:iCs/>
          <w:sz w:val="24"/>
        </w:rPr>
        <w:t>Israele si avvia a una dimora di pace».</w:t>
      </w:r>
      <w:r w:rsidR="009D62E9">
        <w:rPr>
          <w:rFonts w:ascii="Arial" w:hAnsi="Arial"/>
          <w:i/>
          <w:iCs/>
          <w:sz w:val="24"/>
        </w:rPr>
        <w:t xml:space="preserve"> </w:t>
      </w:r>
    </w:p>
    <w:p w14:paraId="60DBDB82" w14:textId="286CAE13"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Da lontano mi è apparso il Signore:</w:t>
      </w:r>
      <w:r w:rsidR="009D62E9">
        <w:rPr>
          <w:rFonts w:ascii="Arial" w:hAnsi="Arial"/>
          <w:i/>
          <w:iCs/>
          <w:sz w:val="24"/>
        </w:rPr>
        <w:t xml:space="preserve"> </w:t>
      </w:r>
      <w:r w:rsidRPr="001E7BB8">
        <w:rPr>
          <w:rFonts w:ascii="Arial" w:hAnsi="Arial"/>
          <w:i/>
          <w:iCs/>
          <w:sz w:val="24"/>
        </w:rPr>
        <w:t>«Ti ho amato di amore eterno,</w:t>
      </w:r>
      <w:r w:rsidR="009D62E9">
        <w:rPr>
          <w:rFonts w:ascii="Arial" w:hAnsi="Arial"/>
          <w:i/>
          <w:iCs/>
          <w:sz w:val="24"/>
        </w:rPr>
        <w:t xml:space="preserve"> </w:t>
      </w:r>
      <w:r w:rsidRPr="001E7BB8">
        <w:rPr>
          <w:rFonts w:ascii="Arial" w:hAnsi="Arial"/>
          <w:i/>
          <w:iCs/>
          <w:sz w:val="24"/>
        </w:rPr>
        <w:t>per questo continuo a esserti fedele.</w:t>
      </w:r>
      <w:r w:rsidR="009D62E9">
        <w:rPr>
          <w:rFonts w:ascii="Arial" w:hAnsi="Arial"/>
          <w:i/>
          <w:iCs/>
          <w:sz w:val="24"/>
        </w:rPr>
        <w:t xml:space="preserve"> </w:t>
      </w:r>
      <w:r w:rsidRPr="001E7BB8">
        <w:rPr>
          <w:rFonts w:ascii="Arial" w:hAnsi="Arial"/>
          <w:i/>
          <w:iCs/>
          <w:sz w:val="24"/>
        </w:rPr>
        <w:t>Ti edificherò di nuovo e tu sarai riedificata,</w:t>
      </w:r>
      <w:r w:rsidR="009D62E9">
        <w:rPr>
          <w:rFonts w:ascii="Arial" w:hAnsi="Arial"/>
          <w:i/>
          <w:iCs/>
          <w:sz w:val="24"/>
        </w:rPr>
        <w:t xml:space="preserve"> </w:t>
      </w:r>
      <w:r w:rsidRPr="001E7BB8">
        <w:rPr>
          <w:rFonts w:ascii="Arial" w:hAnsi="Arial"/>
          <w:i/>
          <w:iCs/>
          <w:sz w:val="24"/>
        </w:rPr>
        <w:t>vergine d’Israele.</w:t>
      </w:r>
      <w:r w:rsidR="009D62E9">
        <w:rPr>
          <w:rFonts w:ascii="Arial" w:hAnsi="Arial"/>
          <w:i/>
          <w:iCs/>
          <w:sz w:val="24"/>
        </w:rPr>
        <w:t xml:space="preserve"> </w:t>
      </w:r>
      <w:r w:rsidRPr="001E7BB8">
        <w:rPr>
          <w:rFonts w:ascii="Arial" w:hAnsi="Arial"/>
          <w:i/>
          <w:iCs/>
          <w:sz w:val="24"/>
        </w:rPr>
        <w:t>Di nuovo prenderai i tuoi tamburelli</w:t>
      </w:r>
      <w:r w:rsidR="009D62E9">
        <w:rPr>
          <w:rFonts w:ascii="Arial" w:hAnsi="Arial"/>
          <w:i/>
          <w:iCs/>
          <w:sz w:val="24"/>
        </w:rPr>
        <w:t xml:space="preserve"> </w:t>
      </w:r>
      <w:r w:rsidRPr="001E7BB8">
        <w:rPr>
          <w:rFonts w:ascii="Arial" w:hAnsi="Arial"/>
          <w:i/>
          <w:iCs/>
          <w:sz w:val="24"/>
        </w:rPr>
        <w:t>e avanzerai danzando tra gente in festa.</w:t>
      </w:r>
      <w:r w:rsidR="0023637E">
        <w:rPr>
          <w:rFonts w:ascii="Arial" w:hAnsi="Arial"/>
          <w:i/>
          <w:iCs/>
          <w:sz w:val="24"/>
        </w:rPr>
        <w:t xml:space="preserve"> </w:t>
      </w:r>
      <w:r w:rsidRPr="001E7BB8">
        <w:rPr>
          <w:rFonts w:ascii="Arial" w:hAnsi="Arial"/>
          <w:i/>
          <w:iCs/>
          <w:sz w:val="24"/>
        </w:rPr>
        <w:t>Di nuovo pianterai vigne sulle colline di Samaria;</w:t>
      </w:r>
      <w:r w:rsidR="009D62E9">
        <w:rPr>
          <w:rFonts w:ascii="Arial" w:hAnsi="Arial"/>
          <w:i/>
          <w:iCs/>
          <w:sz w:val="24"/>
        </w:rPr>
        <w:t xml:space="preserve"> </w:t>
      </w:r>
      <w:r w:rsidRPr="001E7BB8">
        <w:rPr>
          <w:rFonts w:ascii="Arial" w:hAnsi="Arial"/>
          <w:i/>
          <w:iCs/>
          <w:sz w:val="24"/>
        </w:rPr>
        <w:t>dopo aver piantato, i piantatori raccoglieranno.</w:t>
      </w:r>
      <w:r w:rsidR="009D62E9">
        <w:rPr>
          <w:rFonts w:ascii="Arial" w:hAnsi="Arial"/>
          <w:i/>
          <w:iCs/>
          <w:sz w:val="24"/>
        </w:rPr>
        <w:t xml:space="preserve"> </w:t>
      </w:r>
      <w:r w:rsidRPr="001E7BB8">
        <w:rPr>
          <w:rFonts w:ascii="Arial" w:hAnsi="Arial"/>
          <w:i/>
          <w:iCs/>
          <w:sz w:val="24"/>
        </w:rPr>
        <w:t>Verrà il giorno in cui le sentinelle grideranno</w:t>
      </w:r>
      <w:r w:rsidR="009D62E9">
        <w:rPr>
          <w:rFonts w:ascii="Arial" w:hAnsi="Arial"/>
          <w:i/>
          <w:iCs/>
          <w:sz w:val="24"/>
        </w:rPr>
        <w:t xml:space="preserve"> </w:t>
      </w:r>
      <w:r w:rsidRPr="001E7BB8">
        <w:rPr>
          <w:rFonts w:ascii="Arial" w:hAnsi="Arial"/>
          <w:i/>
          <w:iCs/>
          <w:sz w:val="24"/>
        </w:rPr>
        <w:t>sulla montagna di Èfraim:</w:t>
      </w:r>
      <w:r w:rsidR="009D62E9">
        <w:rPr>
          <w:rFonts w:ascii="Arial" w:hAnsi="Arial"/>
          <w:i/>
          <w:iCs/>
          <w:sz w:val="24"/>
        </w:rPr>
        <w:t xml:space="preserve"> </w:t>
      </w:r>
      <w:r w:rsidRPr="001E7BB8">
        <w:rPr>
          <w:rFonts w:ascii="Arial" w:hAnsi="Arial"/>
          <w:i/>
          <w:iCs/>
          <w:sz w:val="24"/>
        </w:rPr>
        <w:t>“Su, saliamo a Sion,</w:t>
      </w:r>
      <w:r w:rsidR="009D62E9">
        <w:rPr>
          <w:rFonts w:ascii="Arial" w:hAnsi="Arial"/>
          <w:i/>
          <w:iCs/>
          <w:sz w:val="24"/>
        </w:rPr>
        <w:t xml:space="preserve"> </w:t>
      </w:r>
      <w:r w:rsidRPr="001E7BB8">
        <w:rPr>
          <w:rFonts w:ascii="Arial" w:hAnsi="Arial"/>
          <w:i/>
          <w:iCs/>
          <w:sz w:val="24"/>
        </w:rPr>
        <w:t>andiamo dal Signore, nostro Dio”.</w:t>
      </w:r>
    </w:p>
    <w:p w14:paraId="163B1306" w14:textId="23DCA9DE"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Poiché dice il Signore:</w:t>
      </w:r>
      <w:r w:rsidR="009D62E9">
        <w:rPr>
          <w:rFonts w:ascii="Arial" w:hAnsi="Arial"/>
          <w:i/>
          <w:iCs/>
          <w:sz w:val="24"/>
        </w:rPr>
        <w:t xml:space="preserve"> </w:t>
      </w:r>
      <w:r w:rsidRPr="001E7BB8">
        <w:rPr>
          <w:rFonts w:ascii="Arial" w:hAnsi="Arial"/>
          <w:i/>
          <w:iCs/>
          <w:sz w:val="24"/>
        </w:rPr>
        <w:t>Innalzate canti di gioia per Giacobbe,</w:t>
      </w:r>
      <w:r w:rsidR="009D62E9">
        <w:rPr>
          <w:rFonts w:ascii="Arial" w:hAnsi="Arial"/>
          <w:i/>
          <w:iCs/>
          <w:sz w:val="24"/>
        </w:rPr>
        <w:t xml:space="preserve"> </w:t>
      </w:r>
      <w:r w:rsidRPr="001E7BB8">
        <w:rPr>
          <w:rFonts w:ascii="Arial" w:hAnsi="Arial"/>
          <w:i/>
          <w:iCs/>
          <w:sz w:val="24"/>
        </w:rPr>
        <w:t>esultate per la prima delle nazioni,</w:t>
      </w:r>
      <w:r w:rsidR="009D62E9">
        <w:rPr>
          <w:rFonts w:ascii="Arial" w:hAnsi="Arial"/>
          <w:i/>
          <w:iCs/>
          <w:sz w:val="24"/>
        </w:rPr>
        <w:t xml:space="preserve"> </w:t>
      </w:r>
      <w:r w:rsidRPr="001E7BB8">
        <w:rPr>
          <w:rFonts w:ascii="Arial" w:hAnsi="Arial"/>
          <w:i/>
          <w:iCs/>
          <w:sz w:val="24"/>
        </w:rPr>
        <w:t>fate udire la vostra lode e dite:</w:t>
      </w:r>
      <w:r w:rsidR="009D62E9">
        <w:rPr>
          <w:rFonts w:ascii="Arial" w:hAnsi="Arial"/>
          <w:i/>
          <w:iCs/>
          <w:sz w:val="24"/>
        </w:rPr>
        <w:t xml:space="preserve"> </w:t>
      </w:r>
      <w:r w:rsidRPr="001E7BB8">
        <w:rPr>
          <w:rFonts w:ascii="Arial" w:hAnsi="Arial"/>
          <w:i/>
          <w:iCs/>
          <w:sz w:val="24"/>
        </w:rPr>
        <w:t>“Il Signore ha salvato il suo popolo,</w:t>
      </w:r>
      <w:r w:rsidR="009D62E9">
        <w:rPr>
          <w:rFonts w:ascii="Arial" w:hAnsi="Arial"/>
          <w:i/>
          <w:iCs/>
          <w:sz w:val="24"/>
        </w:rPr>
        <w:t xml:space="preserve"> </w:t>
      </w:r>
      <w:r w:rsidRPr="001E7BB8">
        <w:rPr>
          <w:rFonts w:ascii="Arial" w:hAnsi="Arial"/>
          <w:i/>
          <w:iCs/>
          <w:sz w:val="24"/>
        </w:rPr>
        <w:t>il resto d’Israele”.</w:t>
      </w:r>
      <w:r w:rsidR="009D62E9">
        <w:rPr>
          <w:rFonts w:ascii="Arial" w:hAnsi="Arial"/>
          <w:i/>
          <w:iCs/>
          <w:sz w:val="24"/>
        </w:rPr>
        <w:t xml:space="preserve"> </w:t>
      </w:r>
      <w:r w:rsidRPr="001E7BB8">
        <w:rPr>
          <w:rFonts w:ascii="Arial" w:hAnsi="Arial"/>
          <w:i/>
          <w:iCs/>
          <w:sz w:val="24"/>
        </w:rPr>
        <w:t>Ecco, li riconduco dalla terra del settentrione</w:t>
      </w:r>
      <w:r w:rsidR="009D62E9">
        <w:rPr>
          <w:rFonts w:ascii="Arial" w:hAnsi="Arial"/>
          <w:i/>
          <w:iCs/>
          <w:sz w:val="24"/>
        </w:rPr>
        <w:t xml:space="preserve"> </w:t>
      </w:r>
      <w:r w:rsidRPr="001E7BB8">
        <w:rPr>
          <w:rFonts w:ascii="Arial" w:hAnsi="Arial"/>
          <w:i/>
          <w:iCs/>
          <w:sz w:val="24"/>
        </w:rPr>
        <w:t>e li raduno dalle estremità della terra;</w:t>
      </w:r>
      <w:r w:rsidR="009D62E9">
        <w:rPr>
          <w:rFonts w:ascii="Arial" w:hAnsi="Arial"/>
          <w:i/>
          <w:iCs/>
          <w:sz w:val="24"/>
        </w:rPr>
        <w:t xml:space="preserve"> </w:t>
      </w:r>
      <w:r w:rsidRPr="001E7BB8">
        <w:rPr>
          <w:rFonts w:ascii="Arial" w:hAnsi="Arial"/>
          <w:i/>
          <w:iCs/>
          <w:sz w:val="24"/>
        </w:rPr>
        <w:t>fra loro sono il cieco e lo zoppo,</w:t>
      </w:r>
      <w:r w:rsidR="009D62E9">
        <w:rPr>
          <w:rFonts w:ascii="Arial" w:hAnsi="Arial"/>
          <w:i/>
          <w:iCs/>
          <w:sz w:val="24"/>
        </w:rPr>
        <w:t xml:space="preserve"> </w:t>
      </w:r>
      <w:r w:rsidRPr="001E7BB8">
        <w:rPr>
          <w:rFonts w:ascii="Arial" w:hAnsi="Arial"/>
          <w:i/>
          <w:iCs/>
          <w:sz w:val="24"/>
        </w:rPr>
        <w:t>la donna incinta e la partoriente:</w:t>
      </w:r>
      <w:r w:rsidR="009D62E9">
        <w:rPr>
          <w:rFonts w:ascii="Arial" w:hAnsi="Arial"/>
          <w:i/>
          <w:iCs/>
          <w:sz w:val="24"/>
        </w:rPr>
        <w:t xml:space="preserve"> </w:t>
      </w:r>
      <w:r w:rsidRPr="001E7BB8">
        <w:rPr>
          <w:rFonts w:ascii="Arial" w:hAnsi="Arial"/>
          <w:i/>
          <w:iCs/>
          <w:sz w:val="24"/>
        </w:rPr>
        <w:t>ritorneranno qui in gran folla.</w:t>
      </w:r>
      <w:r w:rsidR="009D62E9">
        <w:rPr>
          <w:rFonts w:ascii="Arial" w:hAnsi="Arial"/>
          <w:i/>
          <w:iCs/>
          <w:sz w:val="24"/>
        </w:rPr>
        <w:t xml:space="preserve"> </w:t>
      </w:r>
      <w:r w:rsidRPr="001E7BB8">
        <w:rPr>
          <w:rFonts w:ascii="Arial" w:hAnsi="Arial"/>
          <w:i/>
          <w:iCs/>
          <w:sz w:val="24"/>
        </w:rPr>
        <w:t>Erano partiti nel pianto,</w:t>
      </w:r>
      <w:r w:rsidR="009D62E9">
        <w:rPr>
          <w:rFonts w:ascii="Arial" w:hAnsi="Arial"/>
          <w:i/>
          <w:iCs/>
          <w:sz w:val="24"/>
        </w:rPr>
        <w:t xml:space="preserve"> </w:t>
      </w:r>
      <w:r w:rsidRPr="001E7BB8">
        <w:rPr>
          <w:rFonts w:ascii="Arial" w:hAnsi="Arial"/>
          <w:i/>
          <w:iCs/>
          <w:sz w:val="24"/>
        </w:rPr>
        <w:t>io li riporterò tra le consolazioni;</w:t>
      </w:r>
      <w:r w:rsidR="009D62E9">
        <w:rPr>
          <w:rFonts w:ascii="Arial" w:hAnsi="Arial"/>
          <w:i/>
          <w:iCs/>
          <w:sz w:val="24"/>
        </w:rPr>
        <w:t xml:space="preserve"> </w:t>
      </w:r>
      <w:r w:rsidRPr="001E7BB8">
        <w:rPr>
          <w:rFonts w:ascii="Arial" w:hAnsi="Arial"/>
          <w:i/>
          <w:iCs/>
          <w:sz w:val="24"/>
        </w:rPr>
        <w:t>li ricondurrò a fiumi ricchi d’acqua</w:t>
      </w:r>
      <w:r w:rsidR="009D62E9">
        <w:rPr>
          <w:rFonts w:ascii="Arial" w:hAnsi="Arial"/>
          <w:i/>
          <w:iCs/>
          <w:sz w:val="24"/>
        </w:rPr>
        <w:t xml:space="preserve"> </w:t>
      </w:r>
      <w:r w:rsidRPr="001E7BB8">
        <w:rPr>
          <w:rFonts w:ascii="Arial" w:hAnsi="Arial"/>
          <w:i/>
          <w:iCs/>
          <w:sz w:val="24"/>
        </w:rPr>
        <w:t>per una strada dritta in cui non inciamperanno,</w:t>
      </w:r>
      <w:r w:rsidR="009D62E9">
        <w:rPr>
          <w:rFonts w:ascii="Arial" w:hAnsi="Arial"/>
          <w:i/>
          <w:iCs/>
          <w:sz w:val="24"/>
        </w:rPr>
        <w:t xml:space="preserve"> </w:t>
      </w:r>
      <w:r w:rsidRPr="001E7BB8">
        <w:rPr>
          <w:rFonts w:ascii="Arial" w:hAnsi="Arial"/>
          <w:i/>
          <w:iCs/>
          <w:sz w:val="24"/>
        </w:rPr>
        <w:t>perché io sono un padre per Israele,</w:t>
      </w:r>
      <w:r w:rsidR="009D62E9">
        <w:rPr>
          <w:rFonts w:ascii="Arial" w:hAnsi="Arial"/>
          <w:i/>
          <w:iCs/>
          <w:sz w:val="24"/>
        </w:rPr>
        <w:t xml:space="preserve"> </w:t>
      </w:r>
      <w:r w:rsidRPr="001E7BB8">
        <w:rPr>
          <w:rFonts w:ascii="Arial" w:hAnsi="Arial"/>
          <w:i/>
          <w:iCs/>
          <w:sz w:val="24"/>
        </w:rPr>
        <w:t>Èfraim è il mio primogenito».</w:t>
      </w:r>
    </w:p>
    <w:p w14:paraId="68F80613" w14:textId="669364DD"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Ascoltate, genti, la parola del Signore, annunciatela alle isole più lontane e dite:</w:t>
      </w:r>
      <w:r w:rsidR="009D62E9">
        <w:rPr>
          <w:rFonts w:ascii="Arial" w:hAnsi="Arial"/>
          <w:i/>
          <w:iCs/>
          <w:sz w:val="24"/>
        </w:rPr>
        <w:t xml:space="preserve"> </w:t>
      </w:r>
      <w:r w:rsidRPr="001E7BB8">
        <w:rPr>
          <w:rFonts w:ascii="Arial" w:hAnsi="Arial"/>
          <w:i/>
          <w:iCs/>
          <w:sz w:val="24"/>
        </w:rPr>
        <w:t>«Chi ha disperso Israele lo raduna</w:t>
      </w:r>
      <w:r w:rsidR="009D62E9">
        <w:rPr>
          <w:rFonts w:ascii="Arial" w:hAnsi="Arial"/>
          <w:i/>
          <w:iCs/>
          <w:sz w:val="24"/>
        </w:rPr>
        <w:t xml:space="preserve"> </w:t>
      </w:r>
      <w:r w:rsidRPr="001E7BB8">
        <w:rPr>
          <w:rFonts w:ascii="Arial" w:hAnsi="Arial"/>
          <w:i/>
          <w:iCs/>
          <w:sz w:val="24"/>
        </w:rPr>
        <w:t>e lo custodisce come un pastore il suo gregge».</w:t>
      </w:r>
      <w:r w:rsidR="009D62E9">
        <w:rPr>
          <w:rFonts w:ascii="Arial" w:hAnsi="Arial"/>
          <w:i/>
          <w:iCs/>
          <w:sz w:val="24"/>
        </w:rPr>
        <w:t xml:space="preserve"> </w:t>
      </w:r>
      <w:r w:rsidRPr="001E7BB8">
        <w:rPr>
          <w:rFonts w:ascii="Arial" w:hAnsi="Arial"/>
          <w:i/>
          <w:iCs/>
          <w:sz w:val="24"/>
        </w:rPr>
        <w:t>Perché il Signore ha riscattato Giacobbe,</w:t>
      </w:r>
      <w:r w:rsidR="009D62E9">
        <w:rPr>
          <w:rFonts w:ascii="Arial" w:hAnsi="Arial"/>
          <w:i/>
          <w:iCs/>
          <w:sz w:val="24"/>
        </w:rPr>
        <w:t xml:space="preserve"> </w:t>
      </w:r>
      <w:r w:rsidRPr="001E7BB8">
        <w:rPr>
          <w:rFonts w:ascii="Arial" w:hAnsi="Arial"/>
          <w:i/>
          <w:iCs/>
          <w:sz w:val="24"/>
        </w:rPr>
        <w:t>lo ha liberato dalle mani di uno più forte di lui.</w:t>
      </w:r>
      <w:r w:rsidR="009D62E9">
        <w:rPr>
          <w:rFonts w:ascii="Arial" w:hAnsi="Arial"/>
          <w:i/>
          <w:iCs/>
          <w:sz w:val="24"/>
        </w:rPr>
        <w:t xml:space="preserve"> </w:t>
      </w:r>
      <w:r w:rsidRPr="001E7BB8">
        <w:rPr>
          <w:rFonts w:ascii="Arial" w:hAnsi="Arial"/>
          <w:i/>
          <w:iCs/>
          <w:sz w:val="24"/>
        </w:rPr>
        <w:t>Verranno e canteranno inni sull’altura di Sion,</w:t>
      </w:r>
      <w:r w:rsidR="009D62E9">
        <w:rPr>
          <w:rFonts w:ascii="Arial" w:hAnsi="Arial"/>
          <w:i/>
          <w:iCs/>
          <w:sz w:val="24"/>
        </w:rPr>
        <w:t xml:space="preserve"> </w:t>
      </w:r>
      <w:r w:rsidRPr="001E7BB8">
        <w:rPr>
          <w:rFonts w:ascii="Arial" w:hAnsi="Arial"/>
          <w:i/>
          <w:iCs/>
          <w:sz w:val="24"/>
        </w:rPr>
        <w:t>andranno insieme verso i beni del Signore,</w:t>
      </w:r>
      <w:r w:rsidR="009D62E9">
        <w:rPr>
          <w:rFonts w:ascii="Arial" w:hAnsi="Arial"/>
          <w:i/>
          <w:iCs/>
          <w:sz w:val="24"/>
        </w:rPr>
        <w:t xml:space="preserve"> </w:t>
      </w:r>
      <w:r w:rsidRPr="001E7BB8">
        <w:rPr>
          <w:rFonts w:ascii="Arial" w:hAnsi="Arial"/>
          <w:i/>
          <w:iCs/>
          <w:sz w:val="24"/>
        </w:rPr>
        <w:t>verso il grano, il vino e l’olio,</w:t>
      </w:r>
      <w:r w:rsidR="009D62E9">
        <w:rPr>
          <w:rFonts w:ascii="Arial" w:hAnsi="Arial"/>
          <w:i/>
          <w:iCs/>
          <w:sz w:val="24"/>
        </w:rPr>
        <w:t xml:space="preserve"> </w:t>
      </w:r>
      <w:r w:rsidRPr="001E7BB8">
        <w:rPr>
          <w:rFonts w:ascii="Arial" w:hAnsi="Arial"/>
          <w:i/>
          <w:iCs/>
          <w:sz w:val="24"/>
        </w:rPr>
        <w:t>i piccoli del gregge e del bestiame.</w:t>
      </w:r>
      <w:r w:rsidR="009D62E9">
        <w:rPr>
          <w:rFonts w:ascii="Arial" w:hAnsi="Arial"/>
          <w:i/>
          <w:iCs/>
          <w:sz w:val="24"/>
        </w:rPr>
        <w:t xml:space="preserve"> </w:t>
      </w:r>
      <w:r w:rsidRPr="001E7BB8">
        <w:rPr>
          <w:rFonts w:ascii="Arial" w:hAnsi="Arial"/>
          <w:i/>
          <w:iCs/>
          <w:sz w:val="24"/>
        </w:rPr>
        <w:t>Saranno come un giardino irrigato,</w:t>
      </w:r>
      <w:r w:rsidR="009D62E9">
        <w:rPr>
          <w:rFonts w:ascii="Arial" w:hAnsi="Arial"/>
          <w:i/>
          <w:iCs/>
          <w:sz w:val="24"/>
        </w:rPr>
        <w:t xml:space="preserve"> </w:t>
      </w:r>
      <w:r w:rsidRPr="001E7BB8">
        <w:rPr>
          <w:rFonts w:ascii="Arial" w:hAnsi="Arial"/>
          <w:i/>
          <w:iCs/>
          <w:sz w:val="24"/>
        </w:rPr>
        <w:t>non languiranno più.</w:t>
      </w:r>
    </w:p>
    <w:p w14:paraId="6F3DD38F" w14:textId="3E6049EC" w:rsidR="001E7BB8" w:rsidRPr="001E7BB8" w:rsidRDefault="001E7BB8" w:rsidP="001E7BB8">
      <w:pPr>
        <w:spacing w:after="120"/>
        <w:ind w:left="567" w:right="567"/>
        <w:jc w:val="both"/>
        <w:rPr>
          <w:rFonts w:ascii="Arial" w:hAnsi="Arial"/>
          <w:i/>
          <w:iCs/>
          <w:sz w:val="24"/>
        </w:rPr>
      </w:pPr>
      <w:r w:rsidRPr="001E7BB8">
        <w:rPr>
          <w:rFonts w:ascii="Arial" w:hAnsi="Arial"/>
          <w:i/>
          <w:iCs/>
          <w:sz w:val="24"/>
        </w:rPr>
        <w:lastRenderedPageBreak/>
        <w:t>La vergine allora gioirà danzando</w:t>
      </w:r>
      <w:r w:rsidR="009D62E9">
        <w:rPr>
          <w:rFonts w:ascii="Arial" w:hAnsi="Arial"/>
          <w:i/>
          <w:iCs/>
          <w:sz w:val="24"/>
        </w:rPr>
        <w:t xml:space="preserve"> </w:t>
      </w:r>
      <w:r w:rsidRPr="001E7BB8">
        <w:rPr>
          <w:rFonts w:ascii="Arial" w:hAnsi="Arial"/>
          <w:i/>
          <w:iCs/>
          <w:sz w:val="24"/>
        </w:rPr>
        <w:t>e insieme i giovani e i vecchi.</w:t>
      </w:r>
      <w:r w:rsidR="009D62E9">
        <w:rPr>
          <w:rFonts w:ascii="Arial" w:hAnsi="Arial"/>
          <w:i/>
          <w:iCs/>
          <w:sz w:val="24"/>
        </w:rPr>
        <w:t xml:space="preserve"> </w:t>
      </w:r>
      <w:r w:rsidRPr="001E7BB8">
        <w:rPr>
          <w:rFonts w:ascii="Arial" w:hAnsi="Arial"/>
          <w:i/>
          <w:iCs/>
          <w:sz w:val="24"/>
        </w:rPr>
        <w:t>«Cambierò il loro lutto in gioia,</w:t>
      </w:r>
      <w:r w:rsidR="009D62E9">
        <w:rPr>
          <w:rFonts w:ascii="Arial" w:hAnsi="Arial"/>
          <w:i/>
          <w:iCs/>
          <w:sz w:val="24"/>
        </w:rPr>
        <w:t xml:space="preserve"> </w:t>
      </w:r>
      <w:r w:rsidRPr="001E7BB8">
        <w:rPr>
          <w:rFonts w:ascii="Arial" w:hAnsi="Arial"/>
          <w:i/>
          <w:iCs/>
          <w:sz w:val="24"/>
        </w:rPr>
        <w:t>li consolerò e li renderò felici, senza afflizioni.</w:t>
      </w:r>
      <w:r w:rsidR="009D62E9">
        <w:rPr>
          <w:rFonts w:ascii="Arial" w:hAnsi="Arial"/>
          <w:i/>
          <w:iCs/>
          <w:sz w:val="24"/>
        </w:rPr>
        <w:t xml:space="preserve"> </w:t>
      </w:r>
      <w:r w:rsidRPr="001E7BB8">
        <w:rPr>
          <w:rFonts w:ascii="Arial" w:hAnsi="Arial"/>
          <w:i/>
          <w:iCs/>
          <w:sz w:val="24"/>
        </w:rPr>
        <w:t>Nutrirò i sacerdoti di carni prelibate</w:t>
      </w:r>
      <w:r w:rsidR="009D62E9">
        <w:rPr>
          <w:rFonts w:ascii="Arial" w:hAnsi="Arial"/>
          <w:i/>
          <w:iCs/>
          <w:sz w:val="24"/>
        </w:rPr>
        <w:t xml:space="preserve"> </w:t>
      </w:r>
      <w:r w:rsidRPr="001E7BB8">
        <w:rPr>
          <w:rFonts w:ascii="Arial" w:hAnsi="Arial"/>
          <w:i/>
          <w:iCs/>
          <w:sz w:val="24"/>
        </w:rPr>
        <w:t>e il mio popolo sarà saziato dei miei beni».</w:t>
      </w:r>
      <w:r w:rsidR="009D62E9">
        <w:rPr>
          <w:rFonts w:ascii="Arial" w:hAnsi="Arial"/>
          <w:i/>
          <w:iCs/>
          <w:sz w:val="24"/>
        </w:rPr>
        <w:t xml:space="preserve"> </w:t>
      </w:r>
      <w:r w:rsidRPr="001E7BB8">
        <w:rPr>
          <w:rFonts w:ascii="Arial" w:hAnsi="Arial"/>
          <w:i/>
          <w:iCs/>
          <w:sz w:val="24"/>
        </w:rPr>
        <w:t>Oracolo del Signore.</w:t>
      </w:r>
    </w:p>
    <w:p w14:paraId="13F8E843" w14:textId="75E3DDCE"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Così dice il Signore:</w:t>
      </w:r>
      <w:r w:rsidR="009D62E9">
        <w:rPr>
          <w:rFonts w:ascii="Arial" w:hAnsi="Arial"/>
          <w:i/>
          <w:iCs/>
          <w:sz w:val="24"/>
        </w:rPr>
        <w:t xml:space="preserve"> </w:t>
      </w:r>
      <w:r w:rsidRPr="001E7BB8">
        <w:rPr>
          <w:rFonts w:ascii="Arial" w:hAnsi="Arial"/>
          <w:i/>
          <w:iCs/>
          <w:sz w:val="24"/>
        </w:rPr>
        <w:t>«Una voce si ode a Rama,</w:t>
      </w:r>
      <w:r w:rsidR="009D62E9">
        <w:rPr>
          <w:rFonts w:ascii="Arial" w:hAnsi="Arial"/>
          <w:i/>
          <w:iCs/>
          <w:sz w:val="24"/>
        </w:rPr>
        <w:t xml:space="preserve"> </w:t>
      </w:r>
      <w:r w:rsidRPr="001E7BB8">
        <w:rPr>
          <w:rFonts w:ascii="Arial" w:hAnsi="Arial"/>
          <w:i/>
          <w:iCs/>
          <w:sz w:val="24"/>
        </w:rPr>
        <w:t>un lamento e un pianto amaro:</w:t>
      </w:r>
      <w:r w:rsidR="009D62E9">
        <w:rPr>
          <w:rFonts w:ascii="Arial" w:hAnsi="Arial"/>
          <w:i/>
          <w:iCs/>
          <w:sz w:val="24"/>
        </w:rPr>
        <w:t xml:space="preserve"> </w:t>
      </w:r>
      <w:r w:rsidRPr="001E7BB8">
        <w:rPr>
          <w:rFonts w:ascii="Arial" w:hAnsi="Arial"/>
          <w:i/>
          <w:iCs/>
          <w:sz w:val="24"/>
        </w:rPr>
        <w:t>Rachele piange i suoi figli,</w:t>
      </w:r>
      <w:r w:rsidR="009D62E9">
        <w:rPr>
          <w:rFonts w:ascii="Arial" w:hAnsi="Arial"/>
          <w:i/>
          <w:iCs/>
          <w:sz w:val="24"/>
        </w:rPr>
        <w:t xml:space="preserve"> </w:t>
      </w:r>
      <w:r w:rsidRPr="001E7BB8">
        <w:rPr>
          <w:rFonts w:ascii="Arial" w:hAnsi="Arial"/>
          <w:i/>
          <w:iCs/>
          <w:sz w:val="24"/>
        </w:rPr>
        <w:t>e non vuole essere consolata per i suoi figli,</w:t>
      </w:r>
      <w:r w:rsidR="009D62E9">
        <w:rPr>
          <w:rFonts w:ascii="Arial" w:hAnsi="Arial"/>
          <w:i/>
          <w:iCs/>
          <w:sz w:val="24"/>
        </w:rPr>
        <w:t xml:space="preserve"> </w:t>
      </w:r>
      <w:r w:rsidRPr="001E7BB8">
        <w:rPr>
          <w:rFonts w:ascii="Arial" w:hAnsi="Arial"/>
          <w:i/>
          <w:iCs/>
          <w:sz w:val="24"/>
        </w:rPr>
        <w:t>perché non sono più».</w:t>
      </w:r>
      <w:r w:rsidR="009D62E9">
        <w:rPr>
          <w:rFonts w:ascii="Arial" w:hAnsi="Arial"/>
          <w:i/>
          <w:iCs/>
          <w:sz w:val="24"/>
        </w:rPr>
        <w:t xml:space="preserve"> </w:t>
      </w:r>
    </w:p>
    <w:p w14:paraId="79D57F2B" w14:textId="06E335FF"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Dice il Signore:</w:t>
      </w:r>
      <w:r w:rsidR="009D62E9">
        <w:rPr>
          <w:rFonts w:ascii="Arial" w:hAnsi="Arial"/>
          <w:i/>
          <w:iCs/>
          <w:sz w:val="24"/>
        </w:rPr>
        <w:t xml:space="preserve"> </w:t>
      </w:r>
      <w:r w:rsidRPr="001E7BB8">
        <w:rPr>
          <w:rFonts w:ascii="Arial" w:hAnsi="Arial"/>
          <w:i/>
          <w:iCs/>
          <w:sz w:val="24"/>
        </w:rPr>
        <w:t>«Trattieni il tuo pianto,</w:t>
      </w:r>
      <w:r w:rsidR="009D62E9">
        <w:rPr>
          <w:rFonts w:ascii="Arial" w:hAnsi="Arial"/>
          <w:i/>
          <w:iCs/>
          <w:sz w:val="24"/>
        </w:rPr>
        <w:t xml:space="preserve"> </w:t>
      </w:r>
      <w:r w:rsidRPr="001E7BB8">
        <w:rPr>
          <w:rFonts w:ascii="Arial" w:hAnsi="Arial"/>
          <w:i/>
          <w:iCs/>
          <w:sz w:val="24"/>
        </w:rPr>
        <w:t>i tuoi occhi dalle lacrime,</w:t>
      </w:r>
      <w:r w:rsidR="009D62E9">
        <w:rPr>
          <w:rFonts w:ascii="Arial" w:hAnsi="Arial"/>
          <w:i/>
          <w:iCs/>
          <w:sz w:val="24"/>
        </w:rPr>
        <w:t xml:space="preserve"> </w:t>
      </w:r>
      <w:r w:rsidRPr="001E7BB8">
        <w:rPr>
          <w:rFonts w:ascii="Arial" w:hAnsi="Arial"/>
          <w:i/>
          <w:iCs/>
          <w:sz w:val="24"/>
        </w:rPr>
        <w:t>perché c’è un compenso alle tue fatiche</w:t>
      </w:r>
      <w:r w:rsidR="009D62E9">
        <w:rPr>
          <w:rFonts w:ascii="Arial" w:hAnsi="Arial"/>
          <w:i/>
          <w:iCs/>
          <w:sz w:val="24"/>
        </w:rPr>
        <w:t xml:space="preserve"> </w:t>
      </w:r>
      <w:r w:rsidRPr="001E7BB8">
        <w:rPr>
          <w:rFonts w:ascii="Arial" w:hAnsi="Arial"/>
          <w:i/>
          <w:iCs/>
          <w:sz w:val="24"/>
        </w:rPr>
        <w:t>– oracolo del Signore –:</w:t>
      </w:r>
      <w:r w:rsidR="009D62E9">
        <w:rPr>
          <w:rFonts w:ascii="Arial" w:hAnsi="Arial"/>
          <w:i/>
          <w:iCs/>
          <w:sz w:val="24"/>
        </w:rPr>
        <w:t xml:space="preserve"> </w:t>
      </w:r>
      <w:r w:rsidRPr="001E7BB8">
        <w:rPr>
          <w:rFonts w:ascii="Arial" w:hAnsi="Arial"/>
          <w:i/>
          <w:iCs/>
          <w:sz w:val="24"/>
        </w:rPr>
        <w:t>essi torneranno dal paese nemico.</w:t>
      </w:r>
      <w:r w:rsidR="009D62E9">
        <w:rPr>
          <w:rFonts w:ascii="Arial" w:hAnsi="Arial"/>
          <w:i/>
          <w:iCs/>
          <w:sz w:val="24"/>
        </w:rPr>
        <w:t xml:space="preserve"> </w:t>
      </w:r>
      <w:r w:rsidRPr="001E7BB8">
        <w:rPr>
          <w:rFonts w:ascii="Arial" w:hAnsi="Arial"/>
          <w:i/>
          <w:iCs/>
          <w:sz w:val="24"/>
        </w:rPr>
        <w:t>C’è una speranza per la tua discendenza</w:t>
      </w:r>
      <w:r w:rsidR="009D62E9">
        <w:rPr>
          <w:rFonts w:ascii="Arial" w:hAnsi="Arial"/>
          <w:i/>
          <w:iCs/>
          <w:sz w:val="24"/>
        </w:rPr>
        <w:t xml:space="preserve"> </w:t>
      </w:r>
      <w:r w:rsidRPr="001E7BB8">
        <w:rPr>
          <w:rFonts w:ascii="Arial" w:hAnsi="Arial"/>
          <w:i/>
          <w:iCs/>
          <w:sz w:val="24"/>
        </w:rPr>
        <w:t>– oracolo del Signore –:</w:t>
      </w:r>
      <w:r w:rsidR="009D62E9">
        <w:rPr>
          <w:rFonts w:ascii="Arial" w:hAnsi="Arial"/>
          <w:i/>
          <w:iCs/>
          <w:sz w:val="24"/>
        </w:rPr>
        <w:t xml:space="preserve"> </w:t>
      </w:r>
      <w:r w:rsidRPr="001E7BB8">
        <w:rPr>
          <w:rFonts w:ascii="Arial" w:hAnsi="Arial"/>
          <w:i/>
          <w:iCs/>
          <w:sz w:val="24"/>
        </w:rPr>
        <w:t>i tuoi figli ritorneranno nella loro terra.</w:t>
      </w:r>
      <w:r w:rsidR="009D62E9">
        <w:rPr>
          <w:rFonts w:ascii="Arial" w:hAnsi="Arial"/>
          <w:i/>
          <w:iCs/>
          <w:sz w:val="24"/>
        </w:rPr>
        <w:t xml:space="preserve"> </w:t>
      </w:r>
      <w:r w:rsidRPr="001E7BB8">
        <w:rPr>
          <w:rFonts w:ascii="Arial" w:hAnsi="Arial"/>
          <w:i/>
          <w:iCs/>
          <w:sz w:val="24"/>
        </w:rPr>
        <w:t>Ho udito Èfraim che si lamentava:</w:t>
      </w:r>
      <w:r w:rsidR="009D62E9">
        <w:rPr>
          <w:rFonts w:ascii="Arial" w:hAnsi="Arial"/>
          <w:i/>
          <w:iCs/>
          <w:sz w:val="24"/>
        </w:rPr>
        <w:t xml:space="preserve"> </w:t>
      </w:r>
      <w:r w:rsidRPr="001E7BB8">
        <w:rPr>
          <w:rFonts w:ascii="Arial" w:hAnsi="Arial"/>
          <w:i/>
          <w:iCs/>
          <w:sz w:val="24"/>
        </w:rPr>
        <w:t>“Mi hai castigato e io ho subito il castigo</w:t>
      </w:r>
      <w:r w:rsidR="009D62E9">
        <w:rPr>
          <w:rFonts w:ascii="Arial" w:hAnsi="Arial"/>
          <w:i/>
          <w:iCs/>
          <w:sz w:val="24"/>
        </w:rPr>
        <w:t xml:space="preserve"> </w:t>
      </w:r>
      <w:r w:rsidRPr="001E7BB8">
        <w:rPr>
          <w:rFonts w:ascii="Arial" w:hAnsi="Arial"/>
          <w:i/>
          <w:iCs/>
          <w:sz w:val="24"/>
        </w:rPr>
        <w:t>come un torello non domato.</w:t>
      </w:r>
      <w:r w:rsidR="009D62E9">
        <w:rPr>
          <w:rFonts w:ascii="Arial" w:hAnsi="Arial"/>
          <w:i/>
          <w:iCs/>
          <w:sz w:val="24"/>
        </w:rPr>
        <w:t xml:space="preserve"> </w:t>
      </w:r>
      <w:r w:rsidRPr="001E7BB8">
        <w:rPr>
          <w:rFonts w:ascii="Arial" w:hAnsi="Arial"/>
          <w:i/>
          <w:iCs/>
          <w:sz w:val="24"/>
        </w:rPr>
        <w:t>Fammi ritornare e io ritornerò,</w:t>
      </w:r>
      <w:r w:rsidR="009D62E9">
        <w:rPr>
          <w:rFonts w:ascii="Arial" w:hAnsi="Arial"/>
          <w:i/>
          <w:iCs/>
          <w:sz w:val="24"/>
        </w:rPr>
        <w:t xml:space="preserve"> </w:t>
      </w:r>
      <w:r w:rsidRPr="001E7BB8">
        <w:rPr>
          <w:rFonts w:ascii="Arial" w:hAnsi="Arial"/>
          <w:i/>
          <w:iCs/>
          <w:sz w:val="24"/>
        </w:rPr>
        <w:t>perché tu sei il Signore, mio Dio.</w:t>
      </w:r>
    </w:p>
    <w:p w14:paraId="6C94C2F0" w14:textId="323D50C3"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Dopo il mio smarrimento, mi sono pentito;</w:t>
      </w:r>
      <w:r w:rsidR="009D62E9">
        <w:rPr>
          <w:rFonts w:ascii="Arial" w:hAnsi="Arial"/>
          <w:i/>
          <w:iCs/>
          <w:sz w:val="24"/>
        </w:rPr>
        <w:t xml:space="preserve"> </w:t>
      </w:r>
      <w:r w:rsidRPr="001E7BB8">
        <w:rPr>
          <w:rFonts w:ascii="Arial" w:hAnsi="Arial"/>
          <w:i/>
          <w:iCs/>
          <w:sz w:val="24"/>
        </w:rPr>
        <w:t>quando me lo hai fatto capire,</w:t>
      </w:r>
      <w:r w:rsidR="009D62E9">
        <w:rPr>
          <w:rFonts w:ascii="Arial" w:hAnsi="Arial"/>
          <w:i/>
          <w:iCs/>
          <w:sz w:val="24"/>
        </w:rPr>
        <w:t xml:space="preserve"> </w:t>
      </w:r>
      <w:r w:rsidRPr="001E7BB8">
        <w:rPr>
          <w:rFonts w:ascii="Arial" w:hAnsi="Arial"/>
          <w:i/>
          <w:iCs/>
          <w:sz w:val="24"/>
        </w:rPr>
        <w:t>mi sono battuto il petto,</w:t>
      </w:r>
      <w:r w:rsidR="009D62E9">
        <w:rPr>
          <w:rFonts w:ascii="Arial" w:hAnsi="Arial"/>
          <w:i/>
          <w:iCs/>
          <w:sz w:val="24"/>
        </w:rPr>
        <w:t xml:space="preserve"> </w:t>
      </w:r>
      <w:r w:rsidRPr="001E7BB8">
        <w:rPr>
          <w:rFonts w:ascii="Arial" w:hAnsi="Arial"/>
          <w:i/>
          <w:iCs/>
          <w:sz w:val="24"/>
        </w:rPr>
        <w:t>mi sono vergognato e ne provo confusione,</w:t>
      </w:r>
      <w:r w:rsidR="009D62E9">
        <w:rPr>
          <w:rFonts w:ascii="Arial" w:hAnsi="Arial"/>
          <w:i/>
          <w:iCs/>
          <w:sz w:val="24"/>
        </w:rPr>
        <w:t xml:space="preserve"> </w:t>
      </w:r>
      <w:r w:rsidRPr="001E7BB8">
        <w:rPr>
          <w:rFonts w:ascii="Arial" w:hAnsi="Arial"/>
          <w:i/>
          <w:iCs/>
          <w:sz w:val="24"/>
        </w:rPr>
        <w:t>perché porto l’infamia della mia giovinezza”.</w:t>
      </w:r>
      <w:r w:rsidR="009D62E9">
        <w:rPr>
          <w:rFonts w:ascii="Arial" w:hAnsi="Arial"/>
          <w:i/>
          <w:iCs/>
          <w:sz w:val="24"/>
        </w:rPr>
        <w:t xml:space="preserve"> </w:t>
      </w:r>
      <w:r w:rsidRPr="001E7BB8">
        <w:rPr>
          <w:rFonts w:ascii="Arial" w:hAnsi="Arial"/>
          <w:i/>
          <w:iCs/>
          <w:sz w:val="24"/>
        </w:rPr>
        <w:t>Non è un figlio carissimo per me Èfraim,</w:t>
      </w:r>
      <w:r w:rsidR="009D62E9">
        <w:rPr>
          <w:rFonts w:ascii="Arial" w:hAnsi="Arial"/>
          <w:i/>
          <w:iCs/>
          <w:sz w:val="24"/>
        </w:rPr>
        <w:t xml:space="preserve"> </w:t>
      </w:r>
      <w:r w:rsidRPr="001E7BB8">
        <w:rPr>
          <w:rFonts w:ascii="Arial" w:hAnsi="Arial"/>
          <w:i/>
          <w:iCs/>
          <w:sz w:val="24"/>
        </w:rPr>
        <w:t>il mio bambino prediletto?</w:t>
      </w:r>
      <w:r w:rsidR="009D62E9">
        <w:rPr>
          <w:rFonts w:ascii="Arial" w:hAnsi="Arial"/>
          <w:i/>
          <w:iCs/>
          <w:sz w:val="24"/>
        </w:rPr>
        <w:t xml:space="preserve"> </w:t>
      </w:r>
      <w:r w:rsidRPr="001E7BB8">
        <w:rPr>
          <w:rFonts w:ascii="Arial" w:hAnsi="Arial"/>
          <w:i/>
          <w:iCs/>
          <w:sz w:val="24"/>
        </w:rPr>
        <w:t>Ogni volta che lo minaccio,</w:t>
      </w:r>
      <w:r w:rsidR="009D62E9">
        <w:rPr>
          <w:rFonts w:ascii="Arial" w:hAnsi="Arial"/>
          <w:i/>
          <w:iCs/>
          <w:sz w:val="24"/>
        </w:rPr>
        <w:t xml:space="preserve"> </w:t>
      </w:r>
      <w:r w:rsidRPr="001E7BB8">
        <w:rPr>
          <w:rFonts w:ascii="Arial" w:hAnsi="Arial"/>
          <w:i/>
          <w:iCs/>
          <w:sz w:val="24"/>
        </w:rPr>
        <w:t>me ne ricordo sempre con affetto.</w:t>
      </w:r>
      <w:r w:rsidR="009D62E9">
        <w:rPr>
          <w:rFonts w:ascii="Arial" w:hAnsi="Arial"/>
          <w:i/>
          <w:iCs/>
          <w:sz w:val="24"/>
        </w:rPr>
        <w:t xml:space="preserve"> </w:t>
      </w:r>
      <w:r w:rsidRPr="001E7BB8">
        <w:rPr>
          <w:rFonts w:ascii="Arial" w:hAnsi="Arial"/>
          <w:i/>
          <w:iCs/>
          <w:sz w:val="24"/>
        </w:rPr>
        <w:t>Per questo il mio cuore si commuove per lui</w:t>
      </w:r>
      <w:r w:rsidR="009D62E9">
        <w:rPr>
          <w:rFonts w:ascii="Arial" w:hAnsi="Arial"/>
          <w:i/>
          <w:iCs/>
          <w:sz w:val="24"/>
        </w:rPr>
        <w:t xml:space="preserve"> </w:t>
      </w:r>
      <w:r w:rsidRPr="001E7BB8">
        <w:rPr>
          <w:rFonts w:ascii="Arial" w:hAnsi="Arial"/>
          <w:i/>
          <w:iCs/>
          <w:sz w:val="24"/>
        </w:rPr>
        <w:t>e sento per lui profonda tenerezza».</w:t>
      </w:r>
      <w:r w:rsidR="009D62E9">
        <w:rPr>
          <w:rFonts w:ascii="Arial" w:hAnsi="Arial"/>
          <w:i/>
          <w:iCs/>
          <w:sz w:val="24"/>
        </w:rPr>
        <w:t xml:space="preserve"> </w:t>
      </w:r>
      <w:r w:rsidRPr="001E7BB8">
        <w:rPr>
          <w:rFonts w:ascii="Arial" w:hAnsi="Arial"/>
          <w:i/>
          <w:iCs/>
          <w:sz w:val="24"/>
        </w:rPr>
        <w:t>Oracolo del Signore.</w:t>
      </w:r>
    </w:p>
    <w:p w14:paraId="50240EE3" w14:textId="52D02D6C"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Pianta dei cippi,</w:t>
      </w:r>
      <w:r w:rsidR="009D62E9">
        <w:rPr>
          <w:rFonts w:ascii="Arial" w:hAnsi="Arial"/>
          <w:i/>
          <w:iCs/>
          <w:sz w:val="24"/>
        </w:rPr>
        <w:t xml:space="preserve"> </w:t>
      </w:r>
      <w:r w:rsidRPr="001E7BB8">
        <w:rPr>
          <w:rFonts w:ascii="Arial" w:hAnsi="Arial"/>
          <w:i/>
          <w:iCs/>
          <w:sz w:val="24"/>
        </w:rPr>
        <w:t>metti paletti indicatori,</w:t>
      </w:r>
      <w:r w:rsidR="009D62E9">
        <w:rPr>
          <w:rFonts w:ascii="Arial" w:hAnsi="Arial"/>
          <w:i/>
          <w:iCs/>
          <w:sz w:val="24"/>
        </w:rPr>
        <w:t xml:space="preserve"> </w:t>
      </w:r>
      <w:r w:rsidRPr="001E7BB8">
        <w:rPr>
          <w:rFonts w:ascii="Arial" w:hAnsi="Arial"/>
          <w:i/>
          <w:iCs/>
          <w:sz w:val="24"/>
        </w:rPr>
        <w:t>ricorda bene il sentiero,</w:t>
      </w:r>
      <w:r w:rsidR="009D62E9">
        <w:rPr>
          <w:rFonts w:ascii="Arial" w:hAnsi="Arial"/>
          <w:i/>
          <w:iCs/>
          <w:sz w:val="24"/>
        </w:rPr>
        <w:t xml:space="preserve"> </w:t>
      </w:r>
      <w:r w:rsidRPr="001E7BB8">
        <w:rPr>
          <w:rFonts w:ascii="Arial" w:hAnsi="Arial"/>
          <w:i/>
          <w:iCs/>
          <w:sz w:val="24"/>
        </w:rPr>
        <w:t>la via che hai percorso.</w:t>
      </w:r>
      <w:r w:rsidR="009D62E9">
        <w:rPr>
          <w:rFonts w:ascii="Arial" w:hAnsi="Arial"/>
          <w:i/>
          <w:iCs/>
          <w:sz w:val="24"/>
        </w:rPr>
        <w:t xml:space="preserve"> </w:t>
      </w:r>
      <w:r w:rsidRPr="001E7BB8">
        <w:rPr>
          <w:rFonts w:ascii="Arial" w:hAnsi="Arial"/>
          <w:i/>
          <w:iCs/>
          <w:sz w:val="24"/>
        </w:rPr>
        <w:t>Ritorna, vergine d’Israele,</w:t>
      </w:r>
      <w:r w:rsidR="009D62E9">
        <w:rPr>
          <w:rFonts w:ascii="Arial" w:hAnsi="Arial"/>
          <w:i/>
          <w:iCs/>
          <w:sz w:val="24"/>
        </w:rPr>
        <w:t xml:space="preserve"> </w:t>
      </w:r>
      <w:r w:rsidRPr="001E7BB8">
        <w:rPr>
          <w:rFonts w:ascii="Arial" w:hAnsi="Arial"/>
          <w:i/>
          <w:iCs/>
          <w:sz w:val="24"/>
        </w:rPr>
        <w:t>ritorna alle tue città.</w:t>
      </w:r>
      <w:r w:rsidR="009D62E9">
        <w:rPr>
          <w:rFonts w:ascii="Arial" w:hAnsi="Arial"/>
          <w:i/>
          <w:iCs/>
          <w:sz w:val="24"/>
        </w:rPr>
        <w:t xml:space="preserve"> </w:t>
      </w:r>
      <w:r w:rsidRPr="001E7BB8">
        <w:rPr>
          <w:rFonts w:ascii="Arial" w:hAnsi="Arial"/>
          <w:i/>
          <w:iCs/>
          <w:sz w:val="24"/>
        </w:rPr>
        <w:t>Fino a quando andrai vagando, figlia ribelle?</w:t>
      </w:r>
      <w:r w:rsidR="009D62E9">
        <w:rPr>
          <w:rFonts w:ascii="Arial" w:hAnsi="Arial"/>
          <w:i/>
          <w:iCs/>
          <w:sz w:val="24"/>
        </w:rPr>
        <w:t xml:space="preserve"> </w:t>
      </w:r>
      <w:r w:rsidRPr="001E7BB8">
        <w:rPr>
          <w:rFonts w:ascii="Arial" w:hAnsi="Arial"/>
          <w:i/>
          <w:iCs/>
          <w:sz w:val="24"/>
        </w:rPr>
        <w:t>Poiché il Signore crea una cosa nuova sulla terra:</w:t>
      </w:r>
      <w:r w:rsidR="009D62E9">
        <w:rPr>
          <w:rFonts w:ascii="Arial" w:hAnsi="Arial"/>
          <w:i/>
          <w:iCs/>
          <w:sz w:val="24"/>
        </w:rPr>
        <w:t xml:space="preserve"> </w:t>
      </w:r>
      <w:r w:rsidRPr="001E7BB8">
        <w:rPr>
          <w:rFonts w:ascii="Arial" w:hAnsi="Arial"/>
          <w:i/>
          <w:iCs/>
          <w:sz w:val="24"/>
        </w:rPr>
        <w:t>la donna circonderà l’uomo!</w:t>
      </w:r>
    </w:p>
    <w:p w14:paraId="6C95A78F" w14:textId="5E8188F0"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Così dice il Signore degli eserciti, Dio d’Israele: «Quando avrò cambiato la loro sorte, nella terra di Giuda e nelle sue città si dirà ancora questa parola: “Il Signore ti benedica, sede di giustizia, monte santo”. </w:t>
      </w:r>
      <w:r w:rsidR="009D62E9" w:rsidRPr="001E7BB8">
        <w:rPr>
          <w:rFonts w:ascii="Arial" w:hAnsi="Arial"/>
          <w:i/>
          <w:iCs/>
          <w:sz w:val="24"/>
        </w:rPr>
        <w:t>Vi</w:t>
      </w:r>
      <w:r w:rsidRPr="001E7BB8">
        <w:rPr>
          <w:rFonts w:ascii="Arial" w:hAnsi="Arial"/>
          <w:i/>
          <w:iCs/>
          <w:sz w:val="24"/>
        </w:rPr>
        <w:t xml:space="preserve"> abiteranno insieme Giuda e tutte le sue città, gli agricoltori e coloro che conducono le greggi. </w:t>
      </w:r>
      <w:r w:rsidR="009D62E9" w:rsidRPr="001E7BB8">
        <w:rPr>
          <w:rFonts w:ascii="Arial" w:hAnsi="Arial"/>
          <w:i/>
          <w:iCs/>
          <w:sz w:val="24"/>
        </w:rPr>
        <w:t>Poiché</w:t>
      </w:r>
      <w:r w:rsidRPr="001E7BB8">
        <w:rPr>
          <w:rFonts w:ascii="Arial" w:hAnsi="Arial"/>
          <w:i/>
          <w:iCs/>
          <w:sz w:val="24"/>
        </w:rPr>
        <w:t xml:space="preserve"> ristorerò chi è stanco e sazierò coloro che languono».</w:t>
      </w:r>
    </w:p>
    <w:p w14:paraId="4449FD6E" w14:textId="0CA89CA5"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A</w:t>
      </w:r>
      <w:r w:rsidR="001E7BB8" w:rsidRPr="001E7BB8">
        <w:rPr>
          <w:rFonts w:ascii="Arial" w:hAnsi="Arial"/>
          <w:i/>
          <w:iCs/>
          <w:sz w:val="24"/>
        </w:rPr>
        <w:t xml:space="preserve"> questo punto mi sono destato e ho guardato: era stato un bel sogno.</w:t>
      </w:r>
    </w:p>
    <w:p w14:paraId="658C2EC3" w14:textId="36892F01"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2C40618" w14:textId="7554B23F"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In quei giorni non si dirà più:</w:t>
      </w:r>
      <w:r w:rsidR="009D62E9">
        <w:rPr>
          <w:rFonts w:ascii="Arial" w:hAnsi="Arial"/>
          <w:i/>
          <w:iCs/>
          <w:sz w:val="24"/>
        </w:rPr>
        <w:t xml:space="preserve"> </w:t>
      </w:r>
      <w:r w:rsidRPr="001E7BB8">
        <w:rPr>
          <w:rFonts w:ascii="Arial" w:hAnsi="Arial"/>
          <w:i/>
          <w:iCs/>
          <w:sz w:val="24"/>
        </w:rPr>
        <w:t>“I padri hanno mangiato uva acerba</w:t>
      </w:r>
      <w:r w:rsidR="009D62E9">
        <w:rPr>
          <w:rFonts w:ascii="Arial" w:hAnsi="Arial"/>
          <w:i/>
          <w:iCs/>
          <w:sz w:val="24"/>
        </w:rPr>
        <w:t xml:space="preserve"> </w:t>
      </w:r>
      <w:r w:rsidRPr="001E7BB8">
        <w:rPr>
          <w:rFonts w:ascii="Arial" w:hAnsi="Arial"/>
          <w:i/>
          <w:iCs/>
          <w:sz w:val="24"/>
        </w:rPr>
        <w:t>e i denti dei figli si sono allegati!”,</w:t>
      </w:r>
    </w:p>
    <w:p w14:paraId="22B4279A" w14:textId="3B62D90D"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ma ognuno morirà per la sua propria iniquità; si allegheranno i denti solo a chi mangia l’uva acerba.</w:t>
      </w:r>
    </w:p>
    <w:p w14:paraId="745FF0D8" w14:textId="63075ED5"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Ecco, verranno giorni – oracolo del Signore –, nei quali con la casa d’Israele e con la casa di Giuda concluderò un’alleanza nuova. </w:t>
      </w:r>
      <w:r w:rsidR="009D62E9" w:rsidRPr="001E7BB8">
        <w:rPr>
          <w:rFonts w:ascii="Arial" w:hAnsi="Arial"/>
          <w:i/>
          <w:iCs/>
          <w:sz w:val="24"/>
        </w:rPr>
        <w:t>Non</w:t>
      </w:r>
      <w:r w:rsidRPr="001E7BB8">
        <w:rPr>
          <w:rFonts w:ascii="Arial" w:hAnsi="Arial"/>
          <w:i/>
          <w:iCs/>
          <w:sz w:val="24"/>
        </w:rPr>
        <w:t xml:space="preserve"> sarà come l’alleanza che ho concluso con i loro padri, quando li presi </w:t>
      </w:r>
      <w:r w:rsidRPr="001E7BB8">
        <w:rPr>
          <w:rFonts w:ascii="Arial" w:hAnsi="Arial"/>
          <w:i/>
          <w:iCs/>
          <w:sz w:val="24"/>
        </w:rPr>
        <w:lastRenderedPageBreak/>
        <w:t xml:space="preserve">per mano per farli uscire dalla terra d’Egitto, alleanza che essi hanno infranto, benché io fossi loro Signore. Oracolo del Signore. </w:t>
      </w:r>
      <w:r w:rsidR="009D62E9" w:rsidRPr="001E7BB8">
        <w:rPr>
          <w:rFonts w:ascii="Arial" w:hAnsi="Arial"/>
          <w:i/>
          <w:iCs/>
          <w:sz w:val="24"/>
        </w:rPr>
        <w:t>Questa</w:t>
      </w:r>
      <w:r w:rsidRPr="001E7BB8">
        <w:rPr>
          <w:rFonts w:ascii="Arial" w:hAnsi="Arial"/>
          <w:i/>
          <w:iCs/>
          <w:sz w:val="24"/>
        </w:rPr>
        <w:t xml:space="preserve"> sarà l’alleanza che concluderò con la casa d’Israele dopo quei giorni – oracolo del Signore –: porrò la mia legge dentro di loro, la scriverò sul loro cuore. Allora io sarò il loro Dio ed essi saranno il mio popolo. </w:t>
      </w:r>
      <w:r w:rsidR="009D62E9" w:rsidRPr="001E7BB8">
        <w:rPr>
          <w:rFonts w:ascii="Arial" w:hAnsi="Arial"/>
          <w:i/>
          <w:iCs/>
          <w:sz w:val="24"/>
        </w:rPr>
        <w:t>Non</w:t>
      </w:r>
      <w:r w:rsidRPr="001E7BB8">
        <w:rPr>
          <w:rFonts w:ascii="Arial" w:hAnsi="Arial"/>
          <w:i/>
          <w:iCs/>
          <w:sz w:val="24"/>
        </w:rPr>
        <w:t xml:space="preserve"> dovranno più istruirsi l’un l’altro, dicendo: “Conoscete il Signore”, perché tutti mi conosceranno, dal più piccolo al più grande – oracolo del Signore –, poiché io perdonerò la loro iniquità e non ricorderò più il loro peccato».</w:t>
      </w:r>
    </w:p>
    <w:p w14:paraId="74188139" w14:textId="61D49298"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Così dice il Signore,</w:t>
      </w:r>
      <w:r w:rsidR="009D62E9">
        <w:rPr>
          <w:rFonts w:ascii="Arial" w:hAnsi="Arial"/>
          <w:i/>
          <w:iCs/>
          <w:sz w:val="24"/>
        </w:rPr>
        <w:t xml:space="preserve"> </w:t>
      </w:r>
      <w:r w:rsidRPr="001E7BB8">
        <w:rPr>
          <w:rFonts w:ascii="Arial" w:hAnsi="Arial"/>
          <w:i/>
          <w:iCs/>
          <w:sz w:val="24"/>
        </w:rPr>
        <w:t>che ha posto il sole come luce del giorno,</w:t>
      </w:r>
      <w:r w:rsidR="009D62E9">
        <w:rPr>
          <w:rFonts w:ascii="Arial" w:hAnsi="Arial"/>
          <w:i/>
          <w:iCs/>
          <w:sz w:val="24"/>
        </w:rPr>
        <w:t xml:space="preserve"> </w:t>
      </w:r>
      <w:r w:rsidRPr="001E7BB8">
        <w:rPr>
          <w:rFonts w:ascii="Arial" w:hAnsi="Arial"/>
          <w:i/>
          <w:iCs/>
          <w:sz w:val="24"/>
        </w:rPr>
        <w:t>la luna e le stelle come luce della notte,</w:t>
      </w:r>
      <w:r w:rsidR="009D62E9">
        <w:rPr>
          <w:rFonts w:ascii="Arial" w:hAnsi="Arial"/>
          <w:i/>
          <w:iCs/>
          <w:sz w:val="24"/>
        </w:rPr>
        <w:t xml:space="preserve"> </w:t>
      </w:r>
      <w:r w:rsidRPr="001E7BB8">
        <w:rPr>
          <w:rFonts w:ascii="Arial" w:hAnsi="Arial"/>
          <w:i/>
          <w:iCs/>
          <w:sz w:val="24"/>
        </w:rPr>
        <w:t>che agita il mare così che ne fremano i flutti</w:t>
      </w:r>
      <w:r w:rsidR="009D62E9">
        <w:rPr>
          <w:rFonts w:ascii="Arial" w:hAnsi="Arial"/>
          <w:i/>
          <w:iCs/>
          <w:sz w:val="24"/>
        </w:rPr>
        <w:t xml:space="preserve"> </w:t>
      </w:r>
      <w:r w:rsidRPr="001E7BB8">
        <w:rPr>
          <w:rFonts w:ascii="Arial" w:hAnsi="Arial"/>
          <w:i/>
          <w:iCs/>
          <w:sz w:val="24"/>
        </w:rPr>
        <w:t>e il cui nome è Signore degli eserciti:</w:t>
      </w:r>
      <w:r w:rsidR="009D62E9">
        <w:rPr>
          <w:rFonts w:ascii="Arial" w:hAnsi="Arial"/>
          <w:i/>
          <w:iCs/>
          <w:sz w:val="24"/>
        </w:rPr>
        <w:t xml:space="preserve"> </w:t>
      </w:r>
      <w:r w:rsidRPr="001E7BB8">
        <w:rPr>
          <w:rFonts w:ascii="Arial" w:hAnsi="Arial"/>
          <w:i/>
          <w:iCs/>
          <w:sz w:val="24"/>
        </w:rPr>
        <w:t>«Quando verranno meno queste leggi</w:t>
      </w:r>
      <w:r w:rsidR="009D62E9">
        <w:rPr>
          <w:rFonts w:ascii="Arial" w:hAnsi="Arial"/>
          <w:i/>
          <w:iCs/>
          <w:sz w:val="24"/>
        </w:rPr>
        <w:t xml:space="preserve"> </w:t>
      </w:r>
      <w:r w:rsidRPr="001E7BB8">
        <w:rPr>
          <w:rFonts w:ascii="Arial" w:hAnsi="Arial"/>
          <w:i/>
          <w:iCs/>
          <w:sz w:val="24"/>
        </w:rPr>
        <w:t>dinanzi a me – oracolo del Signore –,</w:t>
      </w:r>
      <w:r w:rsidR="009D62E9">
        <w:rPr>
          <w:rFonts w:ascii="Arial" w:hAnsi="Arial"/>
          <w:i/>
          <w:iCs/>
          <w:sz w:val="24"/>
        </w:rPr>
        <w:t xml:space="preserve"> </w:t>
      </w:r>
      <w:r w:rsidRPr="001E7BB8">
        <w:rPr>
          <w:rFonts w:ascii="Arial" w:hAnsi="Arial"/>
          <w:i/>
          <w:iCs/>
          <w:sz w:val="24"/>
        </w:rPr>
        <w:t>allora anche la discendenza d’Israele</w:t>
      </w:r>
      <w:r w:rsidR="009D62E9">
        <w:rPr>
          <w:rFonts w:ascii="Arial" w:hAnsi="Arial"/>
          <w:i/>
          <w:iCs/>
          <w:sz w:val="24"/>
        </w:rPr>
        <w:t xml:space="preserve"> </w:t>
      </w:r>
      <w:r w:rsidRPr="001E7BB8">
        <w:rPr>
          <w:rFonts w:ascii="Arial" w:hAnsi="Arial"/>
          <w:i/>
          <w:iCs/>
          <w:sz w:val="24"/>
        </w:rPr>
        <w:t>cesserà di essere un popolo davanti a me per sempre».</w:t>
      </w:r>
      <w:r w:rsidR="009D62E9">
        <w:rPr>
          <w:rFonts w:ascii="Arial" w:hAnsi="Arial"/>
          <w:i/>
          <w:iCs/>
          <w:sz w:val="24"/>
        </w:rPr>
        <w:t xml:space="preserve"> </w:t>
      </w:r>
      <w:r w:rsidRPr="001E7BB8">
        <w:rPr>
          <w:rFonts w:ascii="Arial" w:hAnsi="Arial"/>
          <w:i/>
          <w:iCs/>
          <w:sz w:val="24"/>
        </w:rPr>
        <w:t>Così dice il Signore:</w:t>
      </w:r>
      <w:r w:rsidR="009D62E9">
        <w:rPr>
          <w:rFonts w:ascii="Arial" w:hAnsi="Arial"/>
          <w:i/>
          <w:iCs/>
          <w:sz w:val="24"/>
        </w:rPr>
        <w:t xml:space="preserve"> </w:t>
      </w:r>
      <w:r w:rsidRPr="001E7BB8">
        <w:rPr>
          <w:rFonts w:ascii="Arial" w:hAnsi="Arial"/>
          <w:i/>
          <w:iCs/>
          <w:sz w:val="24"/>
        </w:rPr>
        <w:t>«Se qualcuno riuscirà a misurare in alto i cieli</w:t>
      </w:r>
      <w:r w:rsidR="009D62E9">
        <w:rPr>
          <w:rFonts w:ascii="Arial" w:hAnsi="Arial"/>
          <w:i/>
          <w:iCs/>
          <w:sz w:val="24"/>
        </w:rPr>
        <w:t xml:space="preserve"> </w:t>
      </w:r>
      <w:r w:rsidRPr="001E7BB8">
        <w:rPr>
          <w:rFonts w:ascii="Arial" w:hAnsi="Arial"/>
          <w:i/>
          <w:iCs/>
          <w:sz w:val="24"/>
        </w:rPr>
        <w:t>e ad esplorare in basso le fondamenta della terra,</w:t>
      </w:r>
      <w:r w:rsidR="009D62E9">
        <w:rPr>
          <w:rFonts w:ascii="Arial" w:hAnsi="Arial"/>
          <w:i/>
          <w:iCs/>
          <w:sz w:val="24"/>
        </w:rPr>
        <w:t xml:space="preserve"> </w:t>
      </w:r>
      <w:r w:rsidRPr="001E7BB8">
        <w:rPr>
          <w:rFonts w:ascii="Arial" w:hAnsi="Arial"/>
          <w:i/>
          <w:iCs/>
          <w:sz w:val="24"/>
        </w:rPr>
        <w:t>allora anch’io respingerò tutta la discendenza d’Israele</w:t>
      </w:r>
      <w:r w:rsidR="009D62E9">
        <w:rPr>
          <w:rFonts w:ascii="Arial" w:hAnsi="Arial"/>
          <w:i/>
          <w:iCs/>
          <w:sz w:val="24"/>
        </w:rPr>
        <w:t xml:space="preserve"> </w:t>
      </w:r>
      <w:r w:rsidRPr="001E7BB8">
        <w:rPr>
          <w:rFonts w:ascii="Arial" w:hAnsi="Arial"/>
          <w:i/>
          <w:iCs/>
          <w:sz w:val="24"/>
        </w:rPr>
        <w:t>per tutto ciò che ha commesso. Oracolo del Signore.</w:t>
      </w:r>
    </w:p>
    <w:p w14:paraId="21D6A8F2" w14:textId="1B6EA84D"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6C7D27B" w14:textId="1839E8D2"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Vennero a trovarmi alcuni anziani d’Israele e sedettero dinanzi a me. </w:t>
      </w:r>
      <w:r w:rsidR="009D62E9" w:rsidRPr="001E7BB8">
        <w:rPr>
          <w:rFonts w:ascii="Arial" w:hAnsi="Arial"/>
          <w:i/>
          <w:iCs/>
          <w:sz w:val="24"/>
        </w:rPr>
        <w:t>Mi</w:t>
      </w:r>
      <w:r w:rsidRPr="001E7BB8">
        <w:rPr>
          <w:rFonts w:ascii="Arial" w:hAnsi="Arial"/>
          <w:i/>
          <w:iCs/>
          <w:sz w:val="24"/>
        </w:rPr>
        <w:t xml:space="preserve"> fu rivolta allora questa parola del Signore: «Figlio dell’uomo, questi uomini hanno posto i loro idoli nel proprio cuore e approfittano di ogni occasione per peccare. Mi lascerò consultare da loro? </w:t>
      </w:r>
      <w:r w:rsidR="009D62E9" w:rsidRPr="001E7BB8">
        <w:rPr>
          <w:rFonts w:ascii="Arial" w:hAnsi="Arial"/>
          <w:i/>
          <w:iCs/>
          <w:sz w:val="24"/>
        </w:rPr>
        <w:t>Parla</w:t>
      </w:r>
      <w:r w:rsidRPr="001E7BB8">
        <w:rPr>
          <w:rFonts w:ascii="Arial" w:hAnsi="Arial"/>
          <w:i/>
          <w:iCs/>
          <w:sz w:val="24"/>
        </w:rPr>
        <w:t xml:space="preserve"> quindi e di’ loro: Dice il Signore Dio: A chiunque della casa d’Israele avrà posto i suoi idoli nel proprio cuore e avrà approfittato di ogni occasione per peccare e verrà dal profeta, io, il Signore, risponderò in base alla moltitudine dei suoi idoli; </w:t>
      </w:r>
      <w:r w:rsidR="009D62E9" w:rsidRPr="001E7BB8">
        <w:rPr>
          <w:rFonts w:ascii="Arial" w:hAnsi="Arial"/>
          <w:i/>
          <w:iCs/>
          <w:sz w:val="24"/>
        </w:rPr>
        <w:t>così</w:t>
      </w:r>
      <w:r w:rsidRPr="001E7BB8">
        <w:rPr>
          <w:rFonts w:ascii="Arial" w:hAnsi="Arial"/>
          <w:i/>
          <w:iCs/>
          <w:sz w:val="24"/>
        </w:rPr>
        <w:t xml:space="preserve"> raggiungerò il cuore della casa d’Israele che si è allontanata da me a causa di tutti i suoi idoli. </w:t>
      </w:r>
      <w:r w:rsidR="009D62E9" w:rsidRPr="001E7BB8">
        <w:rPr>
          <w:rFonts w:ascii="Arial" w:hAnsi="Arial"/>
          <w:i/>
          <w:iCs/>
          <w:sz w:val="24"/>
        </w:rPr>
        <w:t>Riferisci</w:t>
      </w:r>
      <w:r w:rsidRPr="001E7BB8">
        <w:rPr>
          <w:rFonts w:ascii="Arial" w:hAnsi="Arial"/>
          <w:i/>
          <w:iCs/>
          <w:sz w:val="24"/>
        </w:rPr>
        <w:t xml:space="preserve"> pertanto alla casa d’Israele: Dice il Signore Dio: Convertitevi, abbandonate i vostri idoli e distogliete la faccia da tutti i vostri abomini, </w:t>
      </w:r>
      <w:r w:rsidR="009D62E9" w:rsidRPr="001E7BB8">
        <w:rPr>
          <w:rFonts w:ascii="Arial" w:hAnsi="Arial"/>
          <w:i/>
          <w:iCs/>
          <w:sz w:val="24"/>
        </w:rPr>
        <w:t>poiché</w:t>
      </w:r>
      <w:r w:rsidRPr="001E7BB8">
        <w:rPr>
          <w:rFonts w:ascii="Arial" w:hAnsi="Arial"/>
          <w:i/>
          <w:iCs/>
          <w:sz w:val="24"/>
        </w:rPr>
        <w:t xml:space="preserve"> a chiunque della casa d’Israele e a ogni straniero abitante in Israele che si allontana da me e pone nel proprio cuore i suoi idoli e approfitta di ogni occasione per peccare e viene dal profeta a consultarmi, io stesso, il Signore, risponderò. </w:t>
      </w:r>
      <w:r w:rsidR="009D62E9" w:rsidRPr="001E7BB8">
        <w:rPr>
          <w:rFonts w:ascii="Arial" w:hAnsi="Arial"/>
          <w:i/>
          <w:iCs/>
          <w:sz w:val="24"/>
        </w:rPr>
        <w:t>Distoglierò</w:t>
      </w:r>
      <w:r w:rsidRPr="001E7BB8">
        <w:rPr>
          <w:rFonts w:ascii="Arial" w:hAnsi="Arial"/>
          <w:i/>
          <w:iCs/>
          <w:sz w:val="24"/>
        </w:rPr>
        <w:t xml:space="preserve"> la faccia da costui e ne farò un esempio proverbiale, e lo sterminerò dal mio popolo: così saprete che io sono il Signore.</w:t>
      </w:r>
    </w:p>
    <w:p w14:paraId="5AE28496" w14:textId="21776E34"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Se</w:t>
      </w:r>
      <w:r w:rsidR="001E7BB8" w:rsidRPr="001E7BB8">
        <w:rPr>
          <w:rFonts w:ascii="Arial" w:hAnsi="Arial"/>
          <w:i/>
          <w:iCs/>
          <w:sz w:val="24"/>
        </w:rPr>
        <w:t xml:space="preserve"> un profeta si inganna e fa una profezia, io, il Signore, lascio nell’inganno quel profeta: stenderò la mano contro di lui e lo cancellerò dal mio popolo Israele. </w:t>
      </w:r>
      <w:r w:rsidRPr="001E7BB8">
        <w:rPr>
          <w:rFonts w:ascii="Arial" w:hAnsi="Arial"/>
          <w:i/>
          <w:iCs/>
          <w:sz w:val="24"/>
        </w:rPr>
        <w:t>Popolo</w:t>
      </w:r>
      <w:r w:rsidR="001E7BB8" w:rsidRPr="001E7BB8">
        <w:rPr>
          <w:rFonts w:ascii="Arial" w:hAnsi="Arial"/>
          <w:i/>
          <w:iCs/>
          <w:sz w:val="24"/>
        </w:rPr>
        <w:t xml:space="preserve"> e profeta porteranno la pena della loro iniquità. La pena di chi consulta sarà uguale a quella del profeta, </w:t>
      </w:r>
      <w:r w:rsidRPr="001E7BB8">
        <w:rPr>
          <w:rFonts w:ascii="Arial" w:hAnsi="Arial"/>
          <w:i/>
          <w:iCs/>
          <w:sz w:val="24"/>
        </w:rPr>
        <w:lastRenderedPageBreak/>
        <w:t>perché</w:t>
      </w:r>
      <w:r w:rsidR="001E7BB8" w:rsidRPr="001E7BB8">
        <w:rPr>
          <w:rFonts w:ascii="Arial" w:hAnsi="Arial"/>
          <w:i/>
          <w:iCs/>
          <w:sz w:val="24"/>
        </w:rPr>
        <w:t xml:space="preserve"> la casa d’Israele non vada più errando lontano da me né più si contamini con tutte le sue prevaricazioni: essi saranno il mio popolo e io sarò il loro Dio». Oracolo del Signore Dio.</w:t>
      </w:r>
    </w:p>
    <w:p w14:paraId="3F054868" w14:textId="7744965E"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Mi</w:t>
      </w:r>
      <w:r w:rsidR="001E7BB8" w:rsidRPr="001E7BB8">
        <w:rPr>
          <w:rFonts w:ascii="Arial" w:hAnsi="Arial"/>
          <w:i/>
          <w:iCs/>
          <w:sz w:val="24"/>
        </w:rPr>
        <w:t xml:space="preserve"> fu rivolta questa parola del Signore: «Figlio dell’uomo, se una terra pecca contro di me e si rende infedele, io stendo la mano sopra di essa, le tolgo la riserva del pane, le mando contro la fame e stermino uomini e bestie; </w:t>
      </w:r>
      <w:r w:rsidRPr="001E7BB8">
        <w:rPr>
          <w:rFonts w:ascii="Arial" w:hAnsi="Arial"/>
          <w:i/>
          <w:iCs/>
          <w:sz w:val="24"/>
        </w:rPr>
        <w:t>anche</w:t>
      </w:r>
      <w:r w:rsidR="001E7BB8" w:rsidRPr="001E7BB8">
        <w:rPr>
          <w:rFonts w:ascii="Arial" w:hAnsi="Arial"/>
          <w:i/>
          <w:iCs/>
          <w:sz w:val="24"/>
        </w:rPr>
        <w:t xml:space="preserve"> se in quella terra vivessero questi tre uomini: Noè, Daniele e Giobbe, essi con la loro giustizia salverebbero solo se stessi, oracolo del Signore Dio.</w:t>
      </w:r>
    </w:p>
    <w:p w14:paraId="48B7966C" w14:textId="67C8B0CE"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Oppure</w:t>
      </w:r>
      <w:r w:rsidR="001E7BB8" w:rsidRPr="001E7BB8">
        <w:rPr>
          <w:rFonts w:ascii="Arial" w:hAnsi="Arial"/>
          <w:i/>
          <w:iCs/>
          <w:sz w:val="24"/>
        </w:rPr>
        <w:t xml:space="preserve">, se io facessi invadere quella terra da bestie feroci, tali che la privassero dei suoi figli e ne facessero un deserto impercorribile a causa delle bestie feroci, </w:t>
      </w:r>
      <w:r w:rsidRPr="001E7BB8">
        <w:rPr>
          <w:rFonts w:ascii="Arial" w:hAnsi="Arial"/>
          <w:i/>
          <w:iCs/>
          <w:sz w:val="24"/>
        </w:rPr>
        <w:t>anche</w:t>
      </w:r>
      <w:r w:rsidR="001E7BB8" w:rsidRPr="001E7BB8">
        <w:rPr>
          <w:rFonts w:ascii="Arial" w:hAnsi="Arial"/>
          <w:i/>
          <w:iCs/>
          <w:sz w:val="24"/>
        </w:rPr>
        <w:t xml:space="preserve"> se in quella terra ci fossero questi tre uomini, giuro com’è vero ch’io vivo, oracolo del Signore Dio: non salverebbero figli né figlie. Essi soltanto si salverebbero, ma la terra sarebbe un deserto.</w:t>
      </w:r>
    </w:p>
    <w:p w14:paraId="46128281" w14:textId="36944C4A"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Oppure</w:t>
      </w:r>
      <w:r w:rsidR="001E7BB8" w:rsidRPr="001E7BB8">
        <w:rPr>
          <w:rFonts w:ascii="Arial" w:hAnsi="Arial"/>
          <w:i/>
          <w:iCs/>
          <w:sz w:val="24"/>
        </w:rPr>
        <w:t xml:space="preserve">, se io mandassi la spada contro quella terra e dicessi: “Spada, percorri quella terra”, e così sterminassi uomini e bestie, </w:t>
      </w:r>
      <w:r w:rsidRPr="001E7BB8">
        <w:rPr>
          <w:rFonts w:ascii="Arial" w:hAnsi="Arial"/>
          <w:i/>
          <w:iCs/>
          <w:sz w:val="24"/>
        </w:rPr>
        <w:t>anche</w:t>
      </w:r>
      <w:r w:rsidR="001E7BB8" w:rsidRPr="001E7BB8">
        <w:rPr>
          <w:rFonts w:ascii="Arial" w:hAnsi="Arial"/>
          <w:i/>
          <w:iCs/>
          <w:sz w:val="24"/>
        </w:rPr>
        <w:t xml:space="preserve"> se in quella terra ci fossero questi tre uomini, giuro com’è vero che io vivo, oracolo del Signore Dio: non salverebbero figli né figlie. Essi soltanto si salverebbero.</w:t>
      </w:r>
    </w:p>
    <w:p w14:paraId="4F255D76" w14:textId="7ADC1C9C"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Oppure</w:t>
      </w:r>
      <w:r w:rsidR="001E7BB8" w:rsidRPr="001E7BB8">
        <w:rPr>
          <w:rFonts w:ascii="Arial" w:hAnsi="Arial"/>
          <w:i/>
          <w:iCs/>
          <w:sz w:val="24"/>
        </w:rPr>
        <w:t xml:space="preserve">, se io mandassi la peste contro quella terra e sfogassi nel sangue il mio sdegno e sterminassi uomini e bestie, </w:t>
      </w:r>
      <w:r w:rsidRPr="001E7BB8">
        <w:rPr>
          <w:rFonts w:ascii="Arial" w:hAnsi="Arial"/>
          <w:i/>
          <w:iCs/>
          <w:sz w:val="24"/>
        </w:rPr>
        <w:t>anche</w:t>
      </w:r>
      <w:r w:rsidR="001E7BB8" w:rsidRPr="001E7BB8">
        <w:rPr>
          <w:rFonts w:ascii="Arial" w:hAnsi="Arial"/>
          <w:i/>
          <w:iCs/>
          <w:sz w:val="24"/>
        </w:rPr>
        <w:t xml:space="preserve"> se in quella terra ci fossero Noè, Daniele e Giobbe, giuro com’è vero che io vivo, oracolo del Signore Dio: non salverebbero figli né figlie. Essi soltanto si salverebbero per la loro giustizia.</w:t>
      </w:r>
    </w:p>
    <w:p w14:paraId="677F6676" w14:textId="6171F1A4"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Dice</w:t>
      </w:r>
      <w:r w:rsidR="001E7BB8" w:rsidRPr="001E7BB8">
        <w:rPr>
          <w:rFonts w:ascii="Arial" w:hAnsi="Arial"/>
          <w:i/>
          <w:iCs/>
          <w:sz w:val="24"/>
        </w:rPr>
        <w:t xml:space="preserve"> infatti il Signore Dio: Quando manderò contro Gerusalemme i miei quattro tremendi castighi: la spada, la fame, le bestie feroci e la peste, per estirpare da essa uomini e bestie, </w:t>
      </w:r>
      <w:r w:rsidRPr="001E7BB8">
        <w:rPr>
          <w:rFonts w:ascii="Arial" w:hAnsi="Arial"/>
          <w:i/>
          <w:iCs/>
          <w:sz w:val="24"/>
        </w:rPr>
        <w:t>ecco</w:t>
      </w:r>
      <w:r w:rsidR="001E7BB8" w:rsidRPr="001E7BB8">
        <w:rPr>
          <w:rFonts w:ascii="Arial" w:hAnsi="Arial"/>
          <w:i/>
          <w:iCs/>
          <w:sz w:val="24"/>
        </w:rPr>
        <w:t xml:space="preserve">, vi sarà un resto che si metterà in salvo con i figli e le figlie. Essi verranno da voi, perché vediate la loro condotta e le loro opere e vi consoliate del male che ho mandato contro Gerusalemme, di quanto ho mandato contro di essa. </w:t>
      </w:r>
      <w:r w:rsidRPr="001E7BB8">
        <w:rPr>
          <w:rFonts w:ascii="Arial" w:hAnsi="Arial"/>
          <w:i/>
          <w:iCs/>
          <w:sz w:val="24"/>
        </w:rPr>
        <w:t>Essi</w:t>
      </w:r>
      <w:r w:rsidR="001E7BB8" w:rsidRPr="001E7BB8">
        <w:rPr>
          <w:rFonts w:ascii="Arial" w:hAnsi="Arial"/>
          <w:i/>
          <w:iCs/>
          <w:sz w:val="24"/>
        </w:rPr>
        <w:t xml:space="preserve"> vi consoleranno quando vedrete la loro condotta e le loro opere e saprete che non ho fatto senza ragione quello che ho fatto contro di essa». Oracolo del Signore Dio. (Ez 14,1-23). </w:t>
      </w:r>
    </w:p>
    <w:p w14:paraId="13463037" w14:textId="41F02E74"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Percorrete le vie di Gerusalemme,</w:t>
      </w:r>
      <w:r w:rsidR="009D62E9">
        <w:rPr>
          <w:rFonts w:ascii="Arial" w:hAnsi="Arial"/>
          <w:i/>
          <w:iCs/>
          <w:sz w:val="24"/>
        </w:rPr>
        <w:t xml:space="preserve"> </w:t>
      </w:r>
      <w:r w:rsidRPr="001E7BB8">
        <w:rPr>
          <w:rFonts w:ascii="Arial" w:hAnsi="Arial"/>
          <w:i/>
          <w:iCs/>
          <w:sz w:val="24"/>
        </w:rPr>
        <w:t>osservate bene e informatevi,</w:t>
      </w:r>
      <w:r w:rsidR="009D62E9">
        <w:rPr>
          <w:rFonts w:ascii="Arial" w:hAnsi="Arial"/>
          <w:i/>
          <w:iCs/>
          <w:sz w:val="24"/>
        </w:rPr>
        <w:t xml:space="preserve"> </w:t>
      </w:r>
      <w:r w:rsidRPr="001E7BB8">
        <w:rPr>
          <w:rFonts w:ascii="Arial" w:hAnsi="Arial"/>
          <w:i/>
          <w:iCs/>
          <w:sz w:val="24"/>
        </w:rPr>
        <w:t>cercate nelle sue piazze</w:t>
      </w:r>
      <w:r w:rsidR="009D62E9">
        <w:rPr>
          <w:rFonts w:ascii="Arial" w:hAnsi="Arial"/>
          <w:i/>
          <w:iCs/>
          <w:sz w:val="24"/>
        </w:rPr>
        <w:t xml:space="preserve"> </w:t>
      </w:r>
      <w:r w:rsidRPr="001E7BB8">
        <w:rPr>
          <w:rFonts w:ascii="Arial" w:hAnsi="Arial"/>
          <w:i/>
          <w:iCs/>
          <w:sz w:val="24"/>
        </w:rPr>
        <w:t>se c’è un uomo che pratichi il diritto,</w:t>
      </w:r>
      <w:r w:rsidR="009D62E9">
        <w:rPr>
          <w:rFonts w:ascii="Arial" w:hAnsi="Arial"/>
          <w:i/>
          <w:iCs/>
          <w:sz w:val="24"/>
        </w:rPr>
        <w:t xml:space="preserve"> </w:t>
      </w:r>
      <w:r w:rsidRPr="001E7BB8">
        <w:rPr>
          <w:rFonts w:ascii="Arial" w:hAnsi="Arial"/>
          <w:i/>
          <w:iCs/>
          <w:sz w:val="24"/>
        </w:rPr>
        <w:t>e cerchi la fedeltà,</w:t>
      </w:r>
      <w:r w:rsidR="009D62E9">
        <w:rPr>
          <w:rFonts w:ascii="Arial" w:hAnsi="Arial"/>
          <w:i/>
          <w:iCs/>
          <w:sz w:val="24"/>
        </w:rPr>
        <w:t xml:space="preserve"> </w:t>
      </w:r>
      <w:r w:rsidRPr="001E7BB8">
        <w:rPr>
          <w:rFonts w:ascii="Arial" w:hAnsi="Arial"/>
          <w:i/>
          <w:iCs/>
          <w:sz w:val="24"/>
        </w:rPr>
        <w:t>e io la perdonerò.</w:t>
      </w:r>
      <w:r w:rsidR="009D62E9">
        <w:rPr>
          <w:rFonts w:ascii="Arial" w:hAnsi="Arial"/>
          <w:i/>
          <w:iCs/>
          <w:sz w:val="24"/>
        </w:rPr>
        <w:t xml:space="preserve"> </w:t>
      </w:r>
      <w:r w:rsidRPr="001E7BB8">
        <w:rPr>
          <w:rFonts w:ascii="Arial" w:hAnsi="Arial"/>
          <w:i/>
          <w:iCs/>
          <w:sz w:val="24"/>
        </w:rPr>
        <w:t>Invece giurano certamente il falso</w:t>
      </w:r>
      <w:r w:rsidR="009D62E9">
        <w:rPr>
          <w:rFonts w:ascii="Arial" w:hAnsi="Arial"/>
          <w:i/>
          <w:iCs/>
          <w:sz w:val="24"/>
        </w:rPr>
        <w:t xml:space="preserve"> </w:t>
      </w:r>
      <w:r w:rsidRPr="001E7BB8">
        <w:rPr>
          <w:rFonts w:ascii="Arial" w:hAnsi="Arial"/>
          <w:i/>
          <w:iCs/>
          <w:sz w:val="24"/>
        </w:rPr>
        <w:t>anche quando dicono: «Per la vita del Signore!».</w:t>
      </w:r>
      <w:r w:rsidR="009D62E9">
        <w:rPr>
          <w:rFonts w:ascii="Arial" w:hAnsi="Arial"/>
          <w:i/>
          <w:iCs/>
          <w:sz w:val="24"/>
        </w:rPr>
        <w:t xml:space="preserve"> </w:t>
      </w:r>
      <w:r w:rsidRPr="001E7BB8">
        <w:rPr>
          <w:rFonts w:ascii="Arial" w:hAnsi="Arial"/>
          <w:i/>
          <w:iCs/>
          <w:sz w:val="24"/>
        </w:rPr>
        <w:t>I tuoi occhi, Signore, non cercano forse la fedeltà?</w:t>
      </w:r>
      <w:r w:rsidR="009D62E9">
        <w:rPr>
          <w:rFonts w:ascii="Arial" w:hAnsi="Arial"/>
          <w:i/>
          <w:iCs/>
          <w:sz w:val="24"/>
        </w:rPr>
        <w:t xml:space="preserve"> </w:t>
      </w:r>
      <w:r w:rsidRPr="001E7BB8">
        <w:rPr>
          <w:rFonts w:ascii="Arial" w:hAnsi="Arial"/>
          <w:i/>
          <w:iCs/>
          <w:sz w:val="24"/>
        </w:rPr>
        <w:t>Tu li hai percossi, ma non mostrano dolore;</w:t>
      </w:r>
      <w:r w:rsidR="009D62E9">
        <w:rPr>
          <w:rFonts w:ascii="Arial" w:hAnsi="Arial"/>
          <w:i/>
          <w:iCs/>
          <w:sz w:val="24"/>
        </w:rPr>
        <w:t xml:space="preserve"> </w:t>
      </w:r>
      <w:r w:rsidRPr="001E7BB8">
        <w:rPr>
          <w:rFonts w:ascii="Arial" w:hAnsi="Arial"/>
          <w:i/>
          <w:iCs/>
          <w:sz w:val="24"/>
        </w:rPr>
        <w:t>li hai fiaccati, ma rifiutano di comprendere la correzione.</w:t>
      </w:r>
      <w:r w:rsidR="009D62E9">
        <w:rPr>
          <w:rFonts w:ascii="Arial" w:hAnsi="Arial"/>
          <w:i/>
          <w:iCs/>
          <w:sz w:val="24"/>
        </w:rPr>
        <w:t xml:space="preserve"> </w:t>
      </w:r>
      <w:r w:rsidRPr="001E7BB8">
        <w:rPr>
          <w:rFonts w:ascii="Arial" w:hAnsi="Arial"/>
          <w:i/>
          <w:iCs/>
          <w:sz w:val="24"/>
        </w:rPr>
        <w:t>Hanno indurito la faccia più di una rupe,</w:t>
      </w:r>
      <w:r w:rsidR="009D62E9">
        <w:rPr>
          <w:rFonts w:ascii="Arial" w:hAnsi="Arial"/>
          <w:i/>
          <w:iCs/>
          <w:sz w:val="24"/>
        </w:rPr>
        <w:t xml:space="preserve"> </w:t>
      </w:r>
      <w:r w:rsidRPr="001E7BB8">
        <w:rPr>
          <w:rFonts w:ascii="Arial" w:hAnsi="Arial"/>
          <w:i/>
          <w:iCs/>
          <w:sz w:val="24"/>
        </w:rPr>
        <w:t>rifiutano di convertirsi.</w:t>
      </w:r>
    </w:p>
    <w:p w14:paraId="7BE2E327" w14:textId="3511AD7E"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o pensavo: «Sono certamente gente di bassa condizione,</w:t>
      </w:r>
      <w:r w:rsidR="009D62E9">
        <w:rPr>
          <w:rFonts w:ascii="Arial" w:hAnsi="Arial"/>
          <w:i/>
          <w:iCs/>
          <w:sz w:val="24"/>
        </w:rPr>
        <w:t xml:space="preserve"> </w:t>
      </w:r>
      <w:r w:rsidRPr="001E7BB8">
        <w:rPr>
          <w:rFonts w:ascii="Arial" w:hAnsi="Arial"/>
          <w:i/>
          <w:iCs/>
          <w:sz w:val="24"/>
        </w:rPr>
        <w:t>quelli che agiscono da stolti,</w:t>
      </w:r>
      <w:r w:rsidR="009D62E9">
        <w:rPr>
          <w:rFonts w:ascii="Arial" w:hAnsi="Arial"/>
          <w:i/>
          <w:iCs/>
          <w:sz w:val="24"/>
        </w:rPr>
        <w:t xml:space="preserve"> </w:t>
      </w:r>
      <w:r w:rsidRPr="001E7BB8">
        <w:rPr>
          <w:rFonts w:ascii="Arial" w:hAnsi="Arial"/>
          <w:i/>
          <w:iCs/>
          <w:sz w:val="24"/>
        </w:rPr>
        <w:t>non conoscono la via del Signore,</w:t>
      </w:r>
      <w:r w:rsidR="009D62E9">
        <w:rPr>
          <w:rFonts w:ascii="Arial" w:hAnsi="Arial"/>
          <w:i/>
          <w:iCs/>
          <w:sz w:val="24"/>
        </w:rPr>
        <w:t xml:space="preserve"> </w:t>
      </w:r>
      <w:r w:rsidRPr="001E7BB8">
        <w:rPr>
          <w:rFonts w:ascii="Arial" w:hAnsi="Arial"/>
          <w:i/>
          <w:iCs/>
          <w:sz w:val="24"/>
        </w:rPr>
        <w:t>la legge del loro Dio.</w:t>
      </w:r>
      <w:r w:rsidR="009D62E9">
        <w:rPr>
          <w:rFonts w:ascii="Arial" w:hAnsi="Arial"/>
          <w:i/>
          <w:iCs/>
          <w:sz w:val="24"/>
        </w:rPr>
        <w:t xml:space="preserve"> </w:t>
      </w:r>
      <w:r w:rsidRPr="001E7BB8">
        <w:rPr>
          <w:rFonts w:ascii="Arial" w:hAnsi="Arial"/>
          <w:i/>
          <w:iCs/>
          <w:sz w:val="24"/>
        </w:rPr>
        <w:t>Mi rivolgerò e parlerò ai grandi,</w:t>
      </w:r>
      <w:r w:rsidR="009D62E9">
        <w:rPr>
          <w:rFonts w:ascii="Arial" w:hAnsi="Arial"/>
          <w:i/>
          <w:iCs/>
          <w:sz w:val="24"/>
        </w:rPr>
        <w:t xml:space="preserve"> </w:t>
      </w:r>
      <w:r w:rsidRPr="001E7BB8">
        <w:rPr>
          <w:rFonts w:ascii="Arial" w:hAnsi="Arial"/>
          <w:i/>
          <w:iCs/>
          <w:sz w:val="24"/>
        </w:rPr>
        <w:t xml:space="preserve">che certo conoscono la via del </w:t>
      </w:r>
      <w:r w:rsidRPr="001E7BB8">
        <w:rPr>
          <w:rFonts w:ascii="Arial" w:hAnsi="Arial"/>
          <w:i/>
          <w:iCs/>
          <w:sz w:val="24"/>
        </w:rPr>
        <w:lastRenderedPageBreak/>
        <w:t>Signore,</w:t>
      </w:r>
      <w:r w:rsidR="009D62E9">
        <w:rPr>
          <w:rFonts w:ascii="Arial" w:hAnsi="Arial"/>
          <w:i/>
          <w:iCs/>
          <w:sz w:val="24"/>
        </w:rPr>
        <w:t xml:space="preserve"> </w:t>
      </w:r>
      <w:r w:rsidRPr="001E7BB8">
        <w:rPr>
          <w:rFonts w:ascii="Arial" w:hAnsi="Arial"/>
          <w:i/>
          <w:iCs/>
          <w:sz w:val="24"/>
        </w:rPr>
        <w:t>e il diritto del loro Dio».</w:t>
      </w:r>
      <w:r w:rsidR="009D62E9">
        <w:rPr>
          <w:rFonts w:ascii="Arial" w:hAnsi="Arial"/>
          <w:i/>
          <w:iCs/>
          <w:sz w:val="24"/>
        </w:rPr>
        <w:t xml:space="preserve"> </w:t>
      </w:r>
      <w:r w:rsidRPr="001E7BB8">
        <w:rPr>
          <w:rFonts w:ascii="Arial" w:hAnsi="Arial"/>
          <w:i/>
          <w:iCs/>
          <w:sz w:val="24"/>
        </w:rPr>
        <w:t>Purtroppo anche questi hanno rotto il giogo,</w:t>
      </w:r>
      <w:r w:rsidR="009D62E9">
        <w:rPr>
          <w:rFonts w:ascii="Arial" w:hAnsi="Arial"/>
          <w:i/>
          <w:iCs/>
          <w:sz w:val="24"/>
        </w:rPr>
        <w:t xml:space="preserve"> </w:t>
      </w:r>
      <w:r w:rsidRPr="001E7BB8">
        <w:rPr>
          <w:rFonts w:ascii="Arial" w:hAnsi="Arial"/>
          <w:i/>
          <w:iCs/>
          <w:sz w:val="24"/>
        </w:rPr>
        <w:t>hanno spezzato i legami!</w:t>
      </w:r>
    </w:p>
    <w:p w14:paraId="303A7F15" w14:textId="6BA59065"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Per questo li azzanna il leone della foresta,</w:t>
      </w:r>
      <w:r w:rsidR="009D62E9">
        <w:rPr>
          <w:rFonts w:ascii="Arial" w:hAnsi="Arial"/>
          <w:i/>
          <w:iCs/>
          <w:sz w:val="24"/>
        </w:rPr>
        <w:t xml:space="preserve"> </w:t>
      </w:r>
      <w:r w:rsidRPr="001E7BB8">
        <w:rPr>
          <w:rFonts w:ascii="Arial" w:hAnsi="Arial"/>
          <w:i/>
          <w:iCs/>
          <w:sz w:val="24"/>
        </w:rPr>
        <w:t>il lupo delle steppe ne fa scempio,</w:t>
      </w:r>
      <w:r w:rsidR="009D62E9">
        <w:rPr>
          <w:rFonts w:ascii="Arial" w:hAnsi="Arial"/>
          <w:i/>
          <w:iCs/>
          <w:sz w:val="24"/>
        </w:rPr>
        <w:t xml:space="preserve"> </w:t>
      </w:r>
      <w:r w:rsidRPr="001E7BB8">
        <w:rPr>
          <w:rFonts w:ascii="Arial" w:hAnsi="Arial"/>
          <w:i/>
          <w:iCs/>
          <w:sz w:val="24"/>
        </w:rPr>
        <w:t>il leopardo sta in agguato vicino alle loro città:</w:t>
      </w:r>
      <w:r w:rsidR="009D62E9">
        <w:rPr>
          <w:rFonts w:ascii="Arial" w:hAnsi="Arial"/>
          <w:i/>
          <w:iCs/>
          <w:sz w:val="24"/>
        </w:rPr>
        <w:t xml:space="preserve"> </w:t>
      </w:r>
      <w:r w:rsidRPr="001E7BB8">
        <w:rPr>
          <w:rFonts w:ascii="Arial" w:hAnsi="Arial"/>
          <w:i/>
          <w:iCs/>
          <w:sz w:val="24"/>
        </w:rPr>
        <w:t>quanti escono saranno sbranati,</w:t>
      </w:r>
      <w:r w:rsidR="009D62E9">
        <w:rPr>
          <w:rFonts w:ascii="Arial" w:hAnsi="Arial"/>
          <w:i/>
          <w:iCs/>
          <w:sz w:val="24"/>
        </w:rPr>
        <w:t xml:space="preserve"> </w:t>
      </w:r>
      <w:r w:rsidRPr="001E7BB8">
        <w:rPr>
          <w:rFonts w:ascii="Arial" w:hAnsi="Arial"/>
          <w:i/>
          <w:iCs/>
          <w:sz w:val="24"/>
        </w:rPr>
        <w:t>perché si sono moltiplicati i loro peccati,</w:t>
      </w:r>
      <w:r w:rsidR="009D62E9">
        <w:rPr>
          <w:rFonts w:ascii="Arial" w:hAnsi="Arial"/>
          <w:i/>
          <w:iCs/>
          <w:sz w:val="24"/>
        </w:rPr>
        <w:t xml:space="preserve"> </w:t>
      </w:r>
      <w:r w:rsidRPr="001E7BB8">
        <w:rPr>
          <w:rFonts w:ascii="Arial" w:hAnsi="Arial"/>
          <w:i/>
          <w:iCs/>
          <w:sz w:val="24"/>
        </w:rPr>
        <w:t>sono aumentate le loro ribellioni.</w:t>
      </w:r>
      <w:r w:rsidR="009D62E9">
        <w:rPr>
          <w:rFonts w:ascii="Arial" w:hAnsi="Arial"/>
          <w:i/>
          <w:iCs/>
          <w:sz w:val="24"/>
        </w:rPr>
        <w:t xml:space="preserve"> </w:t>
      </w:r>
      <w:r w:rsidRPr="001E7BB8">
        <w:rPr>
          <w:rFonts w:ascii="Arial" w:hAnsi="Arial"/>
          <w:i/>
          <w:iCs/>
          <w:sz w:val="24"/>
        </w:rPr>
        <w:t>«Perché ti dovrei perdonare?</w:t>
      </w:r>
      <w:r w:rsidR="009D62E9">
        <w:rPr>
          <w:rFonts w:ascii="Arial" w:hAnsi="Arial"/>
          <w:i/>
          <w:iCs/>
          <w:sz w:val="24"/>
        </w:rPr>
        <w:t xml:space="preserve"> </w:t>
      </w:r>
      <w:r w:rsidRPr="001E7BB8">
        <w:rPr>
          <w:rFonts w:ascii="Arial" w:hAnsi="Arial"/>
          <w:i/>
          <w:iCs/>
          <w:sz w:val="24"/>
        </w:rPr>
        <w:t>I tuoi figli mi hanno abbandonato,</w:t>
      </w:r>
      <w:r w:rsidR="009D62E9">
        <w:rPr>
          <w:rFonts w:ascii="Arial" w:hAnsi="Arial"/>
          <w:i/>
          <w:iCs/>
          <w:sz w:val="24"/>
        </w:rPr>
        <w:t xml:space="preserve"> </w:t>
      </w:r>
      <w:r w:rsidRPr="001E7BB8">
        <w:rPr>
          <w:rFonts w:ascii="Arial" w:hAnsi="Arial"/>
          <w:i/>
          <w:iCs/>
          <w:sz w:val="24"/>
        </w:rPr>
        <w:t>hanno giurato per coloro che non sono dèi.</w:t>
      </w:r>
      <w:r w:rsidR="009D62E9">
        <w:rPr>
          <w:rFonts w:ascii="Arial" w:hAnsi="Arial"/>
          <w:i/>
          <w:iCs/>
          <w:sz w:val="24"/>
        </w:rPr>
        <w:t xml:space="preserve"> </w:t>
      </w:r>
      <w:r w:rsidRPr="001E7BB8">
        <w:rPr>
          <w:rFonts w:ascii="Arial" w:hAnsi="Arial"/>
          <w:i/>
          <w:iCs/>
          <w:sz w:val="24"/>
        </w:rPr>
        <w:t>Io li ho saziati, ed essi hanno commesso adulterio,</w:t>
      </w:r>
      <w:r w:rsidR="009D62E9">
        <w:rPr>
          <w:rFonts w:ascii="Arial" w:hAnsi="Arial"/>
          <w:i/>
          <w:iCs/>
          <w:sz w:val="24"/>
        </w:rPr>
        <w:t xml:space="preserve"> </w:t>
      </w:r>
      <w:r w:rsidRPr="001E7BB8">
        <w:rPr>
          <w:rFonts w:ascii="Arial" w:hAnsi="Arial"/>
          <w:i/>
          <w:iCs/>
          <w:sz w:val="24"/>
        </w:rPr>
        <w:t>si affollano nelle case di prostituzione.</w:t>
      </w:r>
    </w:p>
    <w:p w14:paraId="046B618A" w14:textId="0F671A75"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Sono come stalloni ben pasciuti e focosi;</w:t>
      </w:r>
      <w:r w:rsidR="009D62E9">
        <w:rPr>
          <w:rFonts w:ascii="Arial" w:hAnsi="Arial"/>
          <w:i/>
          <w:iCs/>
          <w:sz w:val="24"/>
        </w:rPr>
        <w:t xml:space="preserve"> </w:t>
      </w:r>
      <w:r w:rsidRPr="001E7BB8">
        <w:rPr>
          <w:rFonts w:ascii="Arial" w:hAnsi="Arial"/>
          <w:i/>
          <w:iCs/>
          <w:sz w:val="24"/>
        </w:rPr>
        <w:t>ciascuno nitrisce dietro la moglie del suo prossimo.</w:t>
      </w:r>
      <w:r w:rsidR="009D62E9">
        <w:rPr>
          <w:rFonts w:ascii="Arial" w:hAnsi="Arial"/>
          <w:i/>
          <w:iCs/>
          <w:sz w:val="24"/>
        </w:rPr>
        <w:t xml:space="preserve"> </w:t>
      </w:r>
      <w:r w:rsidRPr="001E7BB8">
        <w:rPr>
          <w:rFonts w:ascii="Arial" w:hAnsi="Arial"/>
          <w:i/>
          <w:iCs/>
          <w:sz w:val="24"/>
        </w:rPr>
        <w:t>Non dovrei forse punirli? Oracolo del Signore.</w:t>
      </w:r>
      <w:r w:rsidR="009D62E9">
        <w:rPr>
          <w:rFonts w:ascii="Arial" w:hAnsi="Arial"/>
          <w:i/>
          <w:iCs/>
          <w:sz w:val="24"/>
        </w:rPr>
        <w:t xml:space="preserve"> </w:t>
      </w:r>
      <w:r w:rsidRPr="001E7BB8">
        <w:rPr>
          <w:rFonts w:ascii="Arial" w:hAnsi="Arial"/>
          <w:i/>
          <w:iCs/>
          <w:sz w:val="24"/>
        </w:rPr>
        <w:t>Di una nazione come questa</w:t>
      </w:r>
      <w:r w:rsidR="009D62E9">
        <w:rPr>
          <w:rFonts w:ascii="Arial" w:hAnsi="Arial"/>
          <w:i/>
          <w:iCs/>
          <w:sz w:val="24"/>
        </w:rPr>
        <w:t xml:space="preserve"> </w:t>
      </w:r>
      <w:r w:rsidRPr="001E7BB8">
        <w:rPr>
          <w:rFonts w:ascii="Arial" w:hAnsi="Arial"/>
          <w:i/>
          <w:iCs/>
          <w:sz w:val="24"/>
        </w:rPr>
        <w:t>non dovrei vendicarmi?</w:t>
      </w:r>
      <w:r w:rsidR="0023637E">
        <w:rPr>
          <w:rFonts w:ascii="Arial" w:hAnsi="Arial"/>
          <w:i/>
          <w:iCs/>
          <w:sz w:val="24"/>
        </w:rPr>
        <w:t xml:space="preserve"> </w:t>
      </w:r>
      <w:r w:rsidRPr="001E7BB8">
        <w:rPr>
          <w:rFonts w:ascii="Arial" w:hAnsi="Arial"/>
          <w:i/>
          <w:iCs/>
          <w:sz w:val="24"/>
        </w:rPr>
        <w:t>Salite sulle sue terrazze e distruggetele,</w:t>
      </w:r>
      <w:r w:rsidR="009D62E9">
        <w:rPr>
          <w:rFonts w:ascii="Arial" w:hAnsi="Arial"/>
          <w:i/>
          <w:iCs/>
          <w:sz w:val="24"/>
        </w:rPr>
        <w:t xml:space="preserve"> </w:t>
      </w:r>
      <w:r w:rsidRPr="001E7BB8">
        <w:rPr>
          <w:rFonts w:ascii="Arial" w:hAnsi="Arial"/>
          <w:i/>
          <w:iCs/>
          <w:sz w:val="24"/>
        </w:rPr>
        <w:t>senza compiere uno sterminio;</w:t>
      </w:r>
      <w:r w:rsidR="009D62E9">
        <w:rPr>
          <w:rFonts w:ascii="Arial" w:hAnsi="Arial"/>
          <w:i/>
          <w:iCs/>
          <w:sz w:val="24"/>
        </w:rPr>
        <w:t xml:space="preserve"> </w:t>
      </w:r>
      <w:r w:rsidRPr="001E7BB8">
        <w:rPr>
          <w:rFonts w:ascii="Arial" w:hAnsi="Arial"/>
          <w:i/>
          <w:iCs/>
          <w:sz w:val="24"/>
        </w:rPr>
        <w:t>strappate i tralci,</w:t>
      </w:r>
      <w:r w:rsidR="009D62E9">
        <w:rPr>
          <w:rFonts w:ascii="Arial" w:hAnsi="Arial"/>
          <w:i/>
          <w:iCs/>
          <w:sz w:val="24"/>
        </w:rPr>
        <w:t xml:space="preserve"> </w:t>
      </w:r>
      <w:r w:rsidRPr="001E7BB8">
        <w:rPr>
          <w:rFonts w:ascii="Arial" w:hAnsi="Arial"/>
          <w:i/>
          <w:iCs/>
          <w:sz w:val="24"/>
        </w:rPr>
        <w:t>perché non sono del Signore.</w:t>
      </w:r>
    </w:p>
    <w:p w14:paraId="15FB26C0" w14:textId="7FDB5EBF"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Poiché si sono ribellate contro di me</w:t>
      </w:r>
      <w:r w:rsidR="009D62E9">
        <w:rPr>
          <w:rFonts w:ascii="Arial" w:hAnsi="Arial"/>
          <w:i/>
          <w:iCs/>
          <w:sz w:val="24"/>
        </w:rPr>
        <w:t xml:space="preserve"> </w:t>
      </w:r>
      <w:r w:rsidRPr="001E7BB8">
        <w:rPr>
          <w:rFonts w:ascii="Arial" w:hAnsi="Arial"/>
          <w:i/>
          <w:iCs/>
          <w:sz w:val="24"/>
        </w:rPr>
        <w:t>la casa d’Israele e la casa di Giuda». Oracolo del Signore.</w:t>
      </w:r>
      <w:r w:rsidR="009D62E9">
        <w:rPr>
          <w:rFonts w:ascii="Arial" w:hAnsi="Arial"/>
          <w:i/>
          <w:iCs/>
          <w:sz w:val="24"/>
        </w:rPr>
        <w:t xml:space="preserve"> </w:t>
      </w:r>
      <w:r w:rsidRPr="001E7BB8">
        <w:rPr>
          <w:rFonts w:ascii="Arial" w:hAnsi="Arial"/>
          <w:i/>
          <w:iCs/>
          <w:sz w:val="24"/>
        </w:rPr>
        <w:t>Hanno rinnegato il Signore,</w:t>
      </w:r>
      <w:r w:rsidR="009D62E9">
        <w:rPr>
          <w:rFonts w:ascii="Arial" w:hAnsi="Arial"/>
          <w:i/>
          <w:iCs/>
          <w:sz w:val="24"/>
        </w:rPr>
        <w:t xml:space="preserve"> </w:t>
      </w:r>
      <w:r w:rsidRPr="001E7BB8">
        <w:rPr>
          <w:rFonts w:ascii="Arial" w:hAnsi="Arial"/>
          <w:i/>
          <w:iCs/>
          <w:sz w:val="24"/>
        </w:rPr>
        <w:t>hanno proclamato: «Non esiste!</w:t>
      </w:r>
      <w:r w:rsidR="009D62E9">
        <w:rPr>
          <w:rFonts w:ascii="Arial" w:hAnsi="Arial"/>
          <w:i/>
          <w:iCs/>
          <w:sz w:val="24"/>
        </w:rPr>
        <w:t xml:space="preserve"> </w:t>
      </w:r>
      <w:r w:rsidRPr="001E7BB8">
        <w:rPr>
          <w:rFonts w:ascii="Arial" w:hAnsi="Arial"/>
          <w:i/>
          <w:iCs/>
          <w:sz w:val="24"/>
        </w:rPr>
        <w:t>Non verrà sopra di noi la sventura,</w:t>
      </w:r>
      <w:r w:rsidR="009D62E9">
        <w:rPr>
          <w:rFonts w:ascii="Arial" w:hAnsi="Arial"/>
          <w:i/>
          <w:iCs/>
          <w:sz w:val="24"/>
        </w:rPr>
        <w:t xml:space="preserve"> </w:t>
      </w:r>
      <w:r w:rsidRPr="001E7BB8">
        <w:rPr>
          <w:rFonts w:ascii="Arial" w:hAnsi="Arial"/>
          <w:i/>
          <w:iCs/>
          <w:sz w:val="24"/>
        </w:rPr>
        <w:t>non vedremo né spada né fame.</w:t>
      </w:r>
      <w:r w:rsidR="009D62E9">
        <w:rPr>
          <w:rFonts w:ascii="Arial" w:hAnsi="Arial"/>
          <w:i/>
          <w:iCs/>
          <w:sz w:val="24"/>
        </w:rPr>
        <w:t xml:space="preserve"> </w:t>
      </w:r>
      <w:r w:rsidRPr="001E7BB8">
        <w:rPr>
          <w:rFonts w:ascii="Arial" w:hAnsi="Arial"/>
          <w:i/>
          <w:iCs/>
          <w:sz w:val="24"/>
        </w:rPr>
        <w:t>I profeti sono diventati vento,</w:t>
      </w:r>
      <w:r w:rsidR="009D62E9">
        <w:rPr>
          <w:rFonts w:ascii="Arial" w:hAnsi="Arial"/>
          <w:i/>
          <w:iCs/>
          <w:sz w:val="24"/>
        </w:rPr>
        <w:t xml:space="preserve"> </w:t>
      </w:r>
      <w:r w:rsidRPr="001E7BB8">
        <w:rPr>
          <w:rFonts w:ascii="Arial" w:hAnsi="Arial"/>
          <w:i/>
          <w:iCs/>
          <w:sz w:val="24"/>
        </w:rPr>
        <w:t>la sua parola non è in loro».</w:t>
      </w:r>
      <w:r w:rsidR="009D62E9">
        <w:rPr>
          <w:rFonts w:ascii="Arial" w:hAnsi="Arial"/>
          <w:i/>
          <w:iCs/>
          <w:sz w:val="24"/>
        </w:rPr>
        <w:t xml:space="preserve"> </w:t>
      </w:r>
      <w:r w:rsidRPr="001E7BB8">
        <w:rPr>
          <w:rFonts w:ascii="Arial" w:hAnsi="Arial"/>
          <w:i/>
          <w:iCs/>
          <w:sz w:val="24"/>
        </w:rPr>
        <w:t>Perciò dice il Signore, Dio degli eserciti: «Poiché avete fatto questo discorso,</w:t>
      </w:r>
      <w:r w:rsidR="009D62E9">
        <w:rPr>
          <w:rFonts w:ascii="Arial" w:hAnsi="Arial"/>
          <w:i/>
          <w:iCs/>
          <w:sz w:val="24"/>
        </w:rPr>
        <w:t xml:space="preserve"> </w:t>
      </w:r>
      <w:r w:rsidRPr="001E7BB8">
        <w:rPr>
          <w:rFonts w:ascii="Arial" w:hAnsi="Arial"/>
          <w:i/>
          <w:iCs/>
          <w:sz w:val="24"/>
        </w:rPr>
        <w:t>farò delle mie parole</w:t>
      </w:r>
      <w:r w:rsidR="009D62E9">
        <w:rPr>
          <w:rFonts w:ascii="Arial" w:hAnsi="Arial"/>
          <w:i/>
          <w:iCs/>
          <w:sz w:val="24"/>
        </w:rPr>
        <w:t xml:space="preserve"> </w:t>
      </w:r>
      <w:r w:rsidRPr="001E7BB8">
        <w:rPr>
          <w:rFonts w:ascii="Arial" w:hAnsi="Arial"/>
          <w:i/>
          <w:iCs/>
          <w:sz w:val="24"/>
        </w:rPr>
        <w:t>come un fuoco sulla tua bocca</w:t>
      </w:r>
      <w:r w:rsidR="009D62E9">
        <w:rPr>
          <w:rFonts w:ascii="Arial" w:hAnsi="Arial"/>
          <w:i/>
          <w:iCs/>
          <w:sz w:val="24"/>
        </w:rPr>
        <w:t xml:space="preserve"> </w:t>
      </w:r>
      <w:r w:rsidRPr="001E7BB8">
        <w:rPr>
          <w:rFonts w:ascii="Arial" w:hAnsi="Arial"/>
          <w:i/>
          <w:iCs/>
          <w:sz w:val="24"/>
        </w:rPr>
        <w:t>e questo popolo sarà la legna che esso divorerà.</w:t>
      </w:r>
    </w:p>
    <w:p w14:paraId="7C34B7E9" w14:textId="10992AE4"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Ecco, manderò da lontano una nazione</w:t>
      </w:r>
      <w:r w:rsidR="009D62E9">
        <w:rPr>
          <w:rFonts w:ascii="Arial" w:hAnsi="Arial"/>
          <w:i/>
          <w:iCs/>
          <w:sz w:val="24"/>
        </w:rPr>
        <w:t xml:space="preserve"> </w:t>
      </w:r>
      <w:r w:rsidRPr="001E7BB8">
        <w:rPr>
          <w:rFonts w:ascii="Arial" w:hAnsi="Arial"/>
          <w:i/>
          <w:iCs/>
          <w:sz w:val="24"/>
        </w:rPr>
        <w:t>contro di te, casa d’Israele.</w:t>
      </w:r>
      <w:r w:rsidR="0023637E">
        <w:rPr>
          <w:rFonts w:ascii="Arial" w:hAnsi="Arial"/>
          <w:i/>
          <w:iCs/>
          <w:sz w:val="24"/>
        </w:rPr>
        <w:t xml:space="preserve"> </w:t>
      </w:r>
      <w:r w:rsidRPr="001E7BB8">
        <w:rPr>
          <w:rFonts w:ascii="Arial" w:hAnsi="Arial"/>
          <w:i/>
          <w:iCs/>
          <w:sz w:val="24"/>
        </w:rPr>
        <w:t>Oracolo del Signore.</w:t>
      </w:r>
      <w:r w:rsidR="009D62E9">
        <w:rPr>
          <w:rFonts w:ascii="Arial" w:hAnsi="Arial"/>
          <w:i/>
          <w:iCs/>
          <w:sz w:val="24"/>
        </w:rPr>
        <w:t xml:space="preserve"> </w:t>
      </w:r>
      <w:r w:rsidRPr="001E7BB8">
        <w:rPr>
          <w:rFonts w:ascii="Arial" w:hAnsi="Arial"/>
          <w:i/>
          <w:iCs/>
          <w:sz w:val="24"/>
        </w:rPr>
        <w:t>È una nazione valorosa,</w:t>
      </w:r>
      <w:r w:rsidR="009D62E9">
        <w:rPr>
          <w:rFonts w:ascii="Arial" w:hAnsi="Arial"/>
          <w:i/>
          <w:iCs/>
          <w:sz w:val="24"/>
        </w:rPr>
        <w:t xml:space="preserve"> </w:t>
      </w:r>
      <w:r w:rsidRPr="001E7BB8">
        <w:rPr>
          <w:rFonts w:ascii="Arial" w:hAnsi="Arial"/>
          <w:i/>
          <w:iCs/>
          <w:sz w:val="24"/>
        </w:rPr>
        <w:t>è una nazione antica!</w:t>
      </w:r>
      <w:r w:rsidR="009D62E9">
        <w:rPr>
          <w:rFonts w:ascii="Arial" w:hAnsi="Arial"/>
          <w:i/>
          <w:iCs/>
          <w:sz w:val="24"/>
        </w:rPr>
        <w:t xml:space="preserve"> </w:t>
      </w:r>
      <w:r w:rsidRPr="001E7BB8">
        <w:rPr>
          <w:rFonts w:ascii="Arial" w:hAnsi="Arial"/>
          <w:i/>
          <w:iCs/>
          <w:sz w:val="24"/>
        </w:rPr>
        <w:t>Una nazione di cui non conosci la lingua</w:t>
      </w:r>
      <w:r w:rsidR="009D62E9">
        <w:rPr>
          <w:rFonts w:ascii="Arial" w:hAnsi="Arial"/>
          <w:i/>
          <w:iCs/>
          <w:sz w:val="24"/>
        </w:rPr>
        <w:t xml:space="preserve"> </w:t>
      </w:r>
      <w:r w:rsidRPr="001E7BB8">
        <w:rPr>
          <w:rFonts w:ascii="Arial" w:hAnsi="Arial"/>
          <w:i/>
          <w:iCs/>
          <w:sz w:val="24"/>
        </w:rPr>
        <w:t>e non comprendi che cosa dice.</w:t>
      </w:r>
      <w:r w:rsidR="009D62E9">
        <w:rPr>
          <w:rFonts w:ascii="Arial" w:hAnsi="Arial"/>
          <w:i/>
          <w:iCs/>
          <w:sz w:val="24"/>
        </w:rPr>
        <w:t xml:space="preserve"> </w:t>
      </w:r>
      <w:r w:rsidRPr="001E7BB8">
        <w:rPr>
          <w:rFonts w:ascii="Arial" w:hAnsi="Arial"/>
          <w:i/>
          <w:iCs/>
          <w:sz w:val="24"/>
        </w:rPr>
        <w:t>La sua faretra è come un sepolcro aperto.</w:t>
      </w:r>
      <w:r w:rsidR="009D62E9">
        <w:rPr>
          <w:rFonts w:ascii="Arial" w:hAnsi="Arial"/>
          <w:i/>
          <w:iCs/>
          <w:sz w:val="24"/>
        </w:rPr>
        <w:t xml:space="preserve"> </w:t>
      </w:r>
      <w:r w:rsidRPr="001E7BB8">
        <w:rPr>
          <w:rFonts w:ascii="Arial" w:hAnsi="Arial"/>
          <w:i/>
          <w:iCs/>
          <w:sz w:val="24"/>
        </w:rPr>
        <w:t>Sono tutti prodi.</w:t>
      </w:r>
      <w:r w:rsidR="009D62E9">
        <w:rPr>
          <w:rFonts w:ascii="Arial" w:hAnsi="Arial"/>
          <w:i/>
          <w:iCs/>
          <w:sz w:val="24"/>
        </w:rPr>
        <w:t xml:space="preserve"> </w:t>
      </w:r>
      <w:r w:rsidRPr="001E7BB8">
        <w:rPr>
          <w:rFonts w:ascii="Arial" w:hAnsi="Arial"/>
          <w:i/>
          <w:iCs/>
          <w:sz w:val="24"/>
        </w:rPr>
        <w:t>Divorerà le tue messi e il tuo pane,</w:t>
      </w:r>
      <w:r w:rsidR="009D62E9">
        <w:rPr>
          <w:rFonts w:ascii="Arial" w:hAnsi="Arial"/>
          <w:i/>
          <w:iCs/>
          <w:sz w:val="24"/>
        </w:rPr>
        <w:t xml:space="preserve"> </w:t>
      </w:r>
      <w:r w:rsidRPr="001E7BB8">
        <w:rPr>
          <w:rFonts w:ascii="Arial" w:hAnsi="Arial"/>
          <w:i/>
          <w:iCs/>
          <w:sz w:val="24"/>
        </w:rPr>
        <w:t>divorerà i tuoi figli e le tue figlie,</w:t>
      </w:r>
      <w:r w:rsidR="009D62E9">
        <w:rPr>
          <w:rFonts w:ascii="Arial" w:hAnsi="Arial"/>
          <w:i/>
          <w:iCs/>
          <w:sz w:val="24"/>
        </w:rPr>
        <w:t xml:space="preserve"> </w:t>
      </w:r>
      <w:r w:rsidRPr="001E7BB8">
        <w:rPr>
          <w:rFonts w:ascii="Arial" w:hAnsi="Arial"/>
          <w:i/>
          <w:iCs/>
          <w:sz w:val="24"/>
        </w:rPr>
        <w:t>divorerà le greggi e gli armenti,</w:t>
      </w:r>
      <w:r w:rsidR="009D62E9">
        <w:rPr>
          <w:rFonts w:ascii="Arial" w:hAnsi="Arial"/>
          <w:i/>
          <w:iCs/>
          <w:sz w:val="24"/>
        </w:rPr>
        <w:t xml:space="preserve"> </w:t>
      </w:r>
      <w:r w:rsidRPr="001E7BB8">
        <w:rPr>
          <w:rFonts w:ascii="Arial" w:hAnsi="Arial"/>
          <w:i/>
          <w:iCs/>
          <w:sz w:val="24"/>
        </w:rPr>
        <w:t>divorerà le tue vigne e i tuoi fichi,</w:t>
      </w:r>
      <w:r w:rsidR="009D62E9">
        <w:rPr>
          <w:rFonts w:ascii="Arial" w:hAnsi="Arial"/>
          <w:i/>
          <w:iCs/>
          <w:sz w:val="24"/>
        </w:rPr>
        <w:t xml:space="preserve"> </w:t>
      </w:r>
      <w:r w:rsidRPr="001E7BB8">
        <w:rPr>
          <w:rFonts w:ascii="Arial" w:hAnsi="Arial"/>
          <w:i/>
          <w:iCs/>
          <w:sz w:val="24"/>
        </w:rPr>
        <w:t>distruggerà le città fortificate,</w:t>
      </w:r>
      <w:r w:rsidR="009D62E9">
        <w:rPr>
          <w:rFonts w:ascii="Arial" w:hAnsi="Arial"/>
          <w:i/>
          <w:iCs/>
          <w:sz w:val="24"/>
        </w:rPr>
        <w:t xml:space="preserve"> </w:t>
      </w:r>
      <w:r w:rsidRPr="001E7BB8">
        <w:rPr>
          <w:rFonts w:ascii="Arial" w:hAnsi="Arial"/>
          <w:i/>
          <w:iCs/>
          <w:sz w:val="24"/>
        </w:rPr>
        <w:t>nelle quali riponevi la tua fiducia.</w:t>
      </w:r>
      <w:r w:rsidR="009D62E9">
        <w:rPr>
          <w:rFonts w:ascii="Arial" w:hAnsi="Arial"/>
          <w:i/>
          <w:iCs/>
          <w:sz w:val="24"/>
        </w:rPr>
        <w:t xml:space="preserve"> </w:t>
      </w:r>
      <w:r w:rsidRPr="001E7BB8">
        <w:rPr>
          <w:rFonts w:ascii="Arial" w:hAnsi="Arial"/>
          <w:i/>
          <w:iCs/>
          <w:sz w:val="24"/>
        </w:rPr>
        <w:t>Ma anche in quei giorni</w:t>
      </w:r>
      <w:r w:rsidR="009D62E9">
        <w:rPr>
          <w:rFonts w:ascii="Arial" w:hAnsi="Arial"/>
          <w:i/>
          <w:iCs/>
          <w:sz w:val="24"/>
        </w:rPr>
        <w:t xml:space="preserve"> </w:t>
      </w:r>
      <w:r w:rsidRPr="001E7BB8">
        <w:rPr>
          <w:rFonts w:ascii="Arial" w:hAnsi="Arial"/>
          <w:i/>
          <w:iCs/>
          <w:sz w:val="24"/>
        </w:rPr>
        <w:t>– oracolo del Signore – non farò di voi uno sterminio».</w:t>
      </w:r>
    </w:p>
    <w:p w14:paraId="10D312F6" w14:textId="5C28701F"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Allora, se diranno: «Perché il Signore Dio ci fa tutto questo?», tu risponderai loro: «Come avete abbandonato il Signore per servire nella vostra terra divinità straniere, così sarete servi degli stranieri in una terra non vostra».</w:t>
      </w:r>
    </w:p>
    <w:p w14:paraId="02DDC2F4" w14:textId="61E9F26C"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Annunciatelo nella casa di Giacobbe,</w:t>
      </w:r>
      <w:r w:rsidR="009D62E9">
        <w:rPr>
          <w:rFonts w:ascii="Arial" w:hAnsi="Arial"/>
          <w:i/>
          <w:iCs/>
          <w:sz w:val="24"/>
        </w:rPr>
        <w:t xml:space="preserve"> </w:t>
      </w:r>
      <w:r w:rsidRPr="001E7BB8">
        <w:rPr>
          <w:rFonts w:ascii="Arial" w:hAnsi="Arial"/>
          <w:i/>
          <w:iCs/>
          <w:sz w:val="24"/>
        </w:rPr>
        <w:t>fatelo udire in Giuda e dite:</w:t>
      </w:r>
      <w:r w:rsidR="009D62E9">
        <w:rPr>
          <w:rFonts w:ascii="Arial" w:hAnsi="Arial"/>
          <w:i/>
          <w:iCs/>
          <w:sz w:val="24"/>
        </w:rPr>
        <w:t xml:space="preserve"> </w:t>
      </w:r>
      <w:r w:rsidRPr="001E7BB8">
        <w:rPr>
          <w:rFonts w:ascii="Arial" w:hAnsi="Arial"/>
          <w:i/>
          <w:iCs/>
          <w:sz w:val="24"/>
        </w:rPr>
        <w:t>«Ascolta, popolo stolto e privo di senno,</w:t>
      </w:r>
      <w:r w:rsidR="009D62E9">
        <w:rPr>
          <w:rFonts w:ascii="Arial" w:hAnsi="Arial"/>
          <w:i/>
          <w:iCs/>
          <w:sz w:val="24"/>
        </w:rPr>
        <w:t xml:space="preserve"> </w:t>
      </w:r>
      <w:r w:rsidRPr="001E7BB8">
        <w:rPr>
          <w:rFonts w:ascii="Arial" w:hAnsi="Arial"/>
          <w:i/>
          <w:iCs/>
          <w:sz w:val="24"/>
        </w:rPr>
        <w:t>che ha occhi ma non vede,</w:t>
      </w:r>
      <w:r w:rsidR="009D62E9">
        <w:rPr>
          <w:rFonts w:ascii="Arial" w:hAnsi="Arial"/>
          <w:i/>
          <w:iCs/>
          <w:sz w:val="24"/>
        </w:rPr>
        <w:t xml:space="preserve"> </w:t>
      </w:r>
      <w:r w:rsidRPr="001E7BB8">
        <w:rPr>
          <w:rFonts w:ascii="Arial" w:hAnsi="Arial"/>
          <w:i/>
          <w:iCs/>
          <w:sz w:val="24"/>
        </w:rPr>
        <w:t>ha orecchi ma non ode.</w:t>
      </w:r>
      <w:r w:rsidR="009D62E9">
        <w:rPr>
          <w:rFonts w:ascii="Arial" w:hAnsi="Arial"/>
          <w:i/>
          <w:iCs/>
          <w:sz w:val="24"/>
        </w:rPr>
        <w:t xml:space="preserve"> </w:t>
      </w:r>
      <w:r w:rsidRPr="001E7BB8">
        <w:rPr>
          <w:rFonts w:ascii="Arial" w:hAnsi="Arial"/>
          <w:i/>
          <w:iCs/>
          <w:sz w:val="24"/>
        </w:rPr>
        <w:t>Non mi temerete?</w:t>
      </w:r>
      <w:r w:rsidR="0023637E">
        <w:rPr>
          <w:rFonts w:ascii="Arial" w:hAnsi="Arial"/>
          <w:i/>
          <w:iCs/>
          <w:sz w:val="24"/>
        </w:rPr>
        <w:t xml:space="preserve"> </w:t>
      </w:r>
      <w:r w:rsidRPr="001E7BB8">
        <w:rPr>
          <w:rFonts w:ascii="Arial" w:hAnsi="Arial"/>
          <w:i/>
          <w:iCs/>
          <w:sz w:val="24"/>
        </w:rPr>
        <w:t>Oracolo del Signore.</w:t>
      </w:r>
      <w:r w:rsidR="009D62E9">
        <w:rPr>
          <w:rFonts w:ascii="Arial" w:hAnsi="Arial"/>
          <w:i/>
          <w:iCs/>
          <w:sz w:val="24"/>
        </w:rPr>
        <w:t xml:space="preserve"> </w:t>
      </w:r>
      <w:r w:rsidRPr="001E7BB8">
        <w:rPr>
          <w:rFonts w:ascii="Arial" w:hAnsi="Arial"/>
          <w:i/>
          <w:iCs/>
          <w:sz w:val="24"/>
        </w:rPr>
        <w:t>Non tremerete dinanzi a me,</w:t>
      </w:r>
      <w:r w:rsidR="009D62E9">
        <w:rPr>
          <w:rFonts w:ascii="Arial" w:hAnsi="Arial"/>
          <w:i/>
          <w:iCs/>
          <w:sz w:val="24"/>
        </w:rPr>
        <w:t xml:space="preserve"> </w:t>
      </w:r>
      <w:r w:rsidRPr="001E7BB8">
        <w:rPr>
          <w:rFonts w:ascii="Arial" w:hAnsi="Arial"/>
          <w:i/>
          <w:iCs/>
          <w:sz w:val="24"/>
        </w:rPr>
        <w:t>che ho posto la sabbia per confine al mare,</w:t>
      </w:r>
      <w:r w:rsidR="009D62E9">
        <w:rPr>
          <w:rFonts w:ascii="Arial" w:hAnsi="Arial"/>
          <w:i/>
          <w:iCs/>
          <w:sz w:val="24"/>
        </w:rPr>
        <w:t xml:space="preserve"> </w:t>
      </w:r>
      <w:r w:rsidRPr="001E7BB8">
        <w:rPr>
          <w:rFonts w:ascii="Arial" w:hAnsi="Arial"/>
          <w:i/>
          <w:iCs/>
          <w:sz w:val="24"/>
        </w:rPr>
        <w:t>limite perenne che non varcherà?</w:t>
      </w:r>
      <w:r w:rsidR="009D62E9">
        <w:rPr>
          <w:rFonts w:ascii="Arial" w:hAnsi="Arial"/>
          <w:i/>
          <w:iCs/>
          <w:sz w:val="24"/>
        </w:rPr>
        <w:t xml:space="preserve"> </w:t>
      </w:r>
      <w:r w:rsidRPr="001E7BB8">
        <w:rPr>
          <w:rFonts w:ascii="Arial" w:hAnsi="Arial"/>
          <w:i/>
          <w:iCs/>
          <w:sz w:val="24"/>
        </w:rPr>
        <w:t>Le sue onde si agitano ma non prevalgono,</w:t>
      </w:r>
      <w:r w:rsidR="009D62E9">
        <w:rPr>
          <w:rFonts w:ascii="Arial" w:hAnsi="Arial"/>
          <w:i/>
          <w:iCs/>
          <w:sz w:val="24"/>
        </w:rPr>
        <w:t xml:space="preserve"> </w:t>
      </w:r>
      <w:r w:rsidRPr="001E7BB8">
        <w:rPr>
          <w:rFonts w:ascii="Arial" w:hAnsi="Arial"/>
          <w:i/>
          <w:iCs/>
          <w:sz w:val="24"/>
        </w:rPr>
        <w:t>rumoreggiano ma non l’oltrepassano».</w:t>
      </w:r>
    </w:p>
    <w:p w14:paraId="570101E3" w14:textId="59C1663E"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Questo popolo ha un cuore indocile e ribelle;</w:t>
      </w:r>
      <w:r w:rsidR="009D62E9">
        <w:rPr>
          <w:rFonts w:ascii="Arial" w:hAnsi="Arial"/>
          <w:i/>
          <w:iCs/>
          <w:sz w:val="24"/>
        </w:rPr>
        <w:t xml:space="preserve"> </w:t>
      </w:r>
      <w:r w:rsidRPr="001E7BB8">
        <w:rPr>
          <w:rFonts w:ascii="Arial" w:hAnsi="Arial"/>
          <w:i/>
          <w:iCs/>
          <w:sz w:val="24"/>
        </w:rPr>
        <w:t>si voltano indietro e se ne vanno,</w:t>
      </w:r>
      <w:r w:rsidR="009D62E9">
        <w:rPr>
          <w:rFonts w:ascii="Arial" w:hAnsi="Arial"/>
          <w:i/>
          <w:iCs/>
          <w:sz w:val="24"/>
        </w:rPr>
        <w:t xml:space="preserve"> </w:t>
      </w:r>
      <w:r w:rsidRPr="001E7BB8">
        <w:rPr>
          <w:rFonts w:ascii="Arial" w:hAnsi="Arial"/>
          <w:i/>
          <w:iCs/>
          <w:sz w:val="24"/>
        </w:rPr>
        <w:t>e non dicono in cuor loro: «Temiamo il Signore, nostro Dio,</w:t>
      </w:r>
      <w:r w:rsidR="009D62E9">
        <w:rPr>
          <w:rFonts w:ascii="Arial" w:hAnsi="Arial"/>
          <w:i/>
          <w:iCs/>
          <w:sz w:val="24"/>
        </w:rPr>
        <w:t xml:space="preserve"> </w:t>
      </w:r>
      <w:r w:rsidRPr="001E7BB8">
        <w:rPr>
          <w:rFonts w:ascii="Arial" w:hAnsi="Arial"/>
          <w:i/>
          <w:iCs/>
          <w:sz w:val="24"/>
        </w:rPr>
        <w:t>che dona la pioggia autunnale</w:t>
      </w:r>
      <w:r w:rsidR="009D62E9">
        <w:rPr>
          <w:rFonts w:ascii="Arial" w:hAnsi="Arial"/>
          <w:i/>
          <w:iCs/>
          <w:sz w:val="24"/>
        </w:rPr>
        <w:t xml:space="preserve"> </w:t>
      </w:r>
      <w:r w:rsidRPr="001E7BB8">
        <w:rPr>
          <w:rFonts w:ascii="Arial" w:hAnsi="Arial"/>
          <w:i/>
          <w:iCs/>
          <w:sz w:val="24"/>
        </w:rPr>
        <w:t>e quella primaverile a suo tempo,</w:t>
      </w:r>
      <w:r w:rsidR="009D62E9">
        <w:rPr>
          <w:rFonts w:ascii="Arial" w:hAnsi="Arial"/>
          <w:i/>
          <w:iCs/>
          <w:sz w:val="24"/>
        </w:rPr>
        <w:t xml:space="preserve"> </w:t>
      </w:r>
      <w:r w:rsidRPr="001E7BB8">
        <w:rPr>
          <w:rFonts w:ascii="Arial" w:hAnsi="Arial"/>
          <w:i/>
          <w:iCs/>
          <w:sz w:val="24"/>
        </w:rPr>
        <w:t>che custodisce per noi</w:t>
      </w:r>
      <w:r w:rsidR="009D62E9">
        <w:rPr>
          <w:rFonts w:ascii="Arial" w:hAnsi="Arial"/>
          <w:i/>
          <w:iCs/>
          <w:sz w:val="24"/>
        </w:rPr>
        <w:t xml:space="preserve"> </w:t>
      </w:r>
      <w:r w:rsidRPr="001E7BB8">
        <w:rPr>
          <w:rFonts w:ascii="Arial" w:hAnsi="Arial"/>
          <w:i/>
          <w:iCs/>
          <w:sz w:val="24"/>
        </w:rPr>
        <w:t>le settimane fissate per la messe».</w:t>
      </w:r>
    </w:p>
    <w:p w14:paraId="2EB58755" w14:textId="6CE2F3B3" w:rsidR="009D62E9" w:rsidRDefault="001E7BB8" w:rsidP="001E7BB8">
      <w:pPr>
        <w:spacing w:after="120"/>
        <w:ind w:left="567" w:right="567"/>
        <w:jc w:val="both"/>
        <w:rPr>
          <w:rFonts w:ascii="Arial" w:hAnsi="Arial"/>
          <w:i/>
          <w:iCs/>
          <w:sz w:val="24"/>
        </w:rPr>
      </w:pPr>
      <w:r w:rsidRPr="001E7BB8">
        <w:rPr>
          <w:rFonts w:ascii="Arial" w:hAnsi="Arial"/>
          <w:i/>
          <w:iCs/>
          <w:sz w:val="24"/>
        </w:rPr>
        <w:lastRenderedPageBreak/>
        <w:t>Le vostre iniquità hanno sconvolto quest’ordine</w:t>
      </w:r>
      <w:r w:rsidR="009D62E9">
        <w:rPr>
          <w:rFonts w:ascii="Arial" w:hAnsi="Arial"/>
          <w:i/>
          <w:iCs/>
          <w:sz w:val="24"/>
        </w:rPr>
        <w:t xml:space="preserve"> </w:t>
      </w:r>
      <w:r w:rsidRPr="001E7BB8">
        <w:rPr>
          <w:rFonts w:ascii="Arial" w:hAnsi="Arial"/>
          <w:i/>
          <w:iCs/>
          <w:sz w:val="24"/>
        </w:rPr>
        <w:t>e i vostri peccati tengono lontano da voi il benessere;</w:t>
      </w:r>
      <w:r w:rsidR="009D62E9">
        <w:rPr>
          <w:rFonts w:ascii="Arial" w:hAnsi="Arial"/>
          <w:i/>
          <w:iCs/>
          <w:sz w:val="24"/>
        </w:rPr>
        <w:t xml:space="preserve"> </w:t>
      </w:r>
      <w:r w:rsidRPr="001E7BB8">
        <w:rPr>
          <w:rFonts w:ascii="Arial" w:hAnsi="Arial"/>
          <w:i/>
          <w:iCs/>
          <w:sz w:val="24"/>
        </w:rPr>
        <w:t>poiché tra il mio popolo si trovano malvagi,</w:t>
      </w:r>
      <w:r w:rsidR="009D62E9">
        <w:rPr>
          <w:rFonts w:ascii="Arial" w:hAnsi="Arial"/>
          <w:i/>
          <w:iCs/>
          <w:sz w:val="24"/>
        </w:rPr>
        <w:t xml:space="preserve"> </w:t>
      </w:r>
      <w:r w:rsidRPr="001E7BB8">
        <w:rPr>
          <w:rFonts w:ascii="Arial" w:hAnsi="Arial"/>
          <w:i/>
          <w:iCs/>
          <w:sz w:val="24"/>
        </w:rPr>
        <w:t>che spiano come cacciatori in agguato,</w:t>
      </w:r>
      <w:r w:rsidR="009D62E9">
        <w:rPr>
          <w:rFonts w:ascii="Arial" w:hAnsi="Arial"/>
          <w:i/>
          <w:iCs/>
          <w:sz w:val="24"/>
        </w:rPr>
        <w:t xml:space="preserve"> </w:t>
      </w:r>
      <w:r w:rsidRPr="001E7BB8">
        <w:rPr>
          <w:rFonts w:ascii="Arial" w:hAnsi="Arial"/>
          <w:i/>
          <w:iCs/>
          <w:sz w:val="24"/>
        </w:rPr>
        <w:t>pongono trappole per prendere uomini.</w:t>
      </w:r>
      <w:r w:rsidR="009D62E9">
        <w:rPr>
          <w:rFonts w:ascii="Arial" w:hAnsi="Arial"/>
          <w:i/>
          <w:iCs/>
          <w:sz w:val="24"/>
        </w:rPr>
        <w:t xml:space="preserve"> </w:t>
      </w:r>
      <w:r w:rsidRPr="001E7BB8">
        <w:rPr>
          <w:rFonts w:ascii="Arial" w:hAnsi="Arial"/>
          <w:i/>
          <w:iCs/>
          <w:sz w:val="24"/>
        </w:rPr>
        <w:t>Come una gabbia piena di uccelli,</w:t>
      </w:r>
      <w:r w:rsidR="009D62E9">
        <w:rPr>
          <w:rFonts w:ascii="Arial" w:hAnsi="Arial"/>
          <w:i/>
          <w:iCs/>
          <w:sz w:val="24"/>
        </w:rPr>
        <w:t xml:space="preserve"> </w:t>
      </w:r>
      <w:r w:rsidRPr="001E7BB8">
        <w:rPr>
          <w:rFonts w:ascii="Arial" w:hAnsi="Arial"/>
          <w:i/>
          <w:iCs/>
          <w:sz w:val="24"/>
        </w:rPr>
        <w:t>così le loro case sono piene di inganni;</w:t>
      </w:r>
      <w:r w:rsidR="009D62E9">
        <w:rPr>
          <w:rFonts w:ascii="Arial" w:hAnsi="Arial"/>
          <w:i/>
          <w:iCs/>
          <w:sz w:val="24"/>
        </w:rPr>
        <w:t xml:space="preserve"> </w:t>
      </w:r>
      <w:r w:rsidRPr="001E7BB8">
        <w:rPr>
          <w:rFonts w:ascii="Arial" w:hAnsi="Arial"/>
          <w:i/>
          <w:iCs/>
          <w:sz w:val="24"/>
        </w:rPr>
        <w:t>perciò diventano grandi e ricchi.</w:t>
      </w:r>
      <w:r w:rsidR="009D62E9">
        <w:rPr>
          <w:rFonts w:ascii="Arial" w:hAnsi="Arial"/>
          <w:i/>
          <w:iCs/>
          <w:sz w:val="24"/>
        </w:rPr>
        <w:t xml:space="preserve"> </w:t>
      </w:r>
      <w:r w:rsidRPr="001E7BB8">
        <w:rPr>
          <w:rFonts w:ascii="Arial" w:hAnsi="Arial"/>
          <w:i/>
          <w:iCs/>
          <w:sz w:val="24"/>
        </w:rPr>
        <w:t>Sono grassi e pingui,</w:t>
      </w:r>
      <w:r w:rsidR="009D62E9">
        <w:rPr>
          <w:rFonts w:ascii="Arial" w:hAnsi="Arial"/>
          <w:i/>
          <w:iCs/>
          <w:sz w:val="24"/>
        </w:rPr>
        <w:t xml:space="preserve"> </w:t>
      </w:r>
      <w:r w:rsidRPr="001E7BB8">
        <w:rPr>
          <w:rFonts w:ascii="Arial" w:hAnsi="Arial"/>
          <w:i/>
          <w:iCs/>
          <w:sz w:val="24"/>
        </w:rPr>
        <w:t>oltrepassano i limiti del male;</w:t>
      </w:r>
      <w:r w:rsidR="009D62E9">
        <w:rPr>
          <w:rFonts w:ascii="Arial" w:hAnsi="Arial"/>
          <w:i/>
          <w:iCs/>
          <w:sz w:val="24"/>
        </w:rPr>
        <w:t xml:space="preserve"> </w:t>
      </w:r>
      <w:r w:rsidRPr="001E7BB8">
        <w:rPr>
          <w:rFonts w:ascii="Arial" w:hAnsi="Arial"/>
          <w:i/>
          <w:iCs/>
          <w:sz w:val="24"/>
        </w:rPr>
        <w:t>non difendono la causa,</w:t>
      </w:r>
      <w:r w:rsidR="009D62E9">
        <w:rPr>
          <w:rFonts w:ascii="Arial" w:hAnsi="Arial"/>
          <w:i/>
          <w:iCs/>
          <w:sz w:val="24"/>
        </w:rPr>
        <w:t xml:space="preserve"> </w:t>
      </w:r>
      <w:r w:rsidRPr="001E7BB8">
        <w:rPr>
          <w:rFonts w:ascii="Arial" w:hAnsi="Arial"/>
          <w:i/>
          <w:iCs/>
          <w:sz w:val="24"/>
        </w:rPr>
        <w:t>non si curano della causa dell’orfano,</w:t>
      </w:r>
      <w:r w:rsidR="009D62E9">
        <w:rPr>
          <w:rFonts w:ascii="Arial" w:hAnsi="Arial"/>
          <w:i/>
          <w:iCs/>
          <w:sz w:val="24"/>
        </w:rPr>
        <w:t xml:space="preserve"> </w:t>
      </w:r>
      <w:r w:rsidRPr="001E7BB8">
        <w:rPr>
          <w:rFonts w:ascii="Arial" w:hAnsi="Arial"/>
          <w:i/>
          <w:iCs/>
          <w:sz w:val="24"/>
        </w:rPr>
        <w:t>non difendono i diritti dei poveri.</w:t>
      </w:r>
      <w:r w:rsidR="009D62E9">
        <w:rPr>
          <w:rFonts w:ascii="Arial" w:hAnsi="Arial"/>
          <w:i/>
          <w:iCs/>
          <w:sz w:val="24"/>
        </w:rPr>
        <w:t xml:space="preserve"> </w:t>
      </w:r>
      <w:r w:rsidRPr="001E7BB8">
        <w:rPr>
          <w:rFonts w:ascii="Arial" w:hAnsi="Arial"/>
          <w:i/>
          <w:iCs/>
          <w:sz w:val="24"/>
        </w:rPr>
        <w:t>Non dovrei forse punirli?</w:t>
      </w:r>
      <w:r w:rsidR="0023637E">
        <w:rPr>
          <w:rFonts w:ascii="Arial" w:hAnsi="Arial"/>
          <w:i/>
          <w:iCs/>
          <w:sz w:val="24"/>
        </w:rPr>
        <w:t xml:space="preserve"> </w:t>
      </w:r>
      <w:r w:rsidRPr="001E7BB8">
        <w:rPr>
          <w:rFonts w:ascii="Arial" w:hAnsi="Arial"/>
          <w:i/>
          <w:iCs/>
          <w:sz w:val="24"/>
        </w:rPr>
        <w:t>Oracolo del Signore.</w:t>
      </w:r>
      <w:r w:rsidR="009D62E9">
        <w:rPr>
          <w:rFonts w:ascii="Arial" w:hAnsi="Arial"/>
          <w:i/>
          <w:iCs/>
          <w:sz w:val="24"/>
        </w:rPr>
        <w:t xml:space="preserve"> </w:t>
      </w:r>
      <w:r w:rsidRPr="001E7BB8">
        <w:rPr>
          <w:rFonts w:ascii="Arial" w:hAnsi="Arial"/>
          <w:i/>
          <w:iCs/>
          <w:sz w:val="24"/>
        </w:rPr>
        <w:t>Di una nazione come questa</w:t>
      </w:r>
      <w:r w:rsidR="009D62E9">
        <w:rPr>
          <w:rFonts w:ascii="Arial" w:hAnsi="Arial"/>
          <w:i/>
          <w:iCs/>
          <w:sz w:val="24"/>
        </w:rPr>
        <w:t xml:space="preserve"> </w:t>
      </w:r>
      <w:r w:rsidRPr="001E7BB8">
        <w:rPr>
          <w:rFonts w:ascii="Arial" w:hAnsi="Arial"/>
          <w:i/>
          <w:iCs/>
          <w:sz w:val="24"/>
        </w:rPr>
        <w:t>non dovrei vendicarmi?</w:t>
      </w:r>
    </w:p>
    <w:p w14:paraId="506B1E4E" w14:textId="26202ECD"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Cose spaventose e orribili</w:t>
      </w:r>
      <w:r w:rsidR="009D62E9">
        <w:rPr>
          <w:rFonts w:ascii="Arial" w:hAnsi="Arial"/>
          <w:i/>
          <w:iCs/>
          <w:sz w:val="24"/>
        </w:rPr>
        <w:t xml:space="preserve"> </w:t>
      </w:r>
      <w:r w:rsidRPr="001E7BB8">
        <w:rPr>
          <w:rFonts w:ascii="Arial" w:hAnsi="Arial"/>
          <w:i/>
          <w:iCs/>
          <w:sz w:val="24"/>
        </w:rPr>
        <w:t>avvengono nella terra:</w:t>
      </w:r>
      <w:r w:rsidR="009D62E9">
        <w:rPr>
          <w:rFonts w:ascii="Arial" w:hAnsi="Arial"/>
          <w:i/>
          <w:iCs/>
          <w:sz w:val="24"/>
        </w:rPr>
        <w:t xml:space="preserve"> </w:t>
      </w:r>
      <w:r w:rsidRPr="001E7BB8">
        <w:rPr>
          <w:rFonts w:ascii="Arial" w:hAnsi="Arial"/>
          <w:i/>
          <w:iCs/>
          <w:sz w:val="24"/>
        </w:rPr>
        <w:t>i profeti profetizzano menzogna</w:t>
      </w:r>
      <w:r w:rsidR="009D62E9">
        <w:rPr>
          <w:rFonts w:ascii="Arial" w:hAnsi="Arial"/>
          <w:i/>
          <w:iCs/>
          <w:sz w:val="24"/>
        </w:rPr>
        <w:t xml:space="preserve"> </w:t>
      </w:r>
      <w:r w:rsidRPr="001E7BB8">
        <w:rPr>
          <w:rFonts w:ascii="Arial" w:hAnsi="Arial"/>
          <w:i/>
          <w:iCs/>
          <w:sz w:val="24"/>
        </w:rPr>
        <w:t>e i sacerdoti governano al loro cenno,</w:t>
      </w:r>
      <w:r w:rsidR="009D62E9">
        <w:rPr>
          <w:rFonts w:ascii="Arial" w:hAnsi="Arial"/>
          <w:i/>
          <w:iCs/>
          <w:sz w:val="24"/>
        </w:rPr>
        <w:t xml:space="preserve"> </w:t>
      </w:r>
      <w:r w:rsidRPr="001E7BB8">
        <w:rPr>
          <w:rFonts w:ascii="Arial" w:hAnsi="Arial"/>
          <w:i/>
          <w:iCs/>
          <w:sz w:val="24"/>
        </w:rPr>
        <w:t>e il mio popolo ne è contento.</w:t>
      </w:r>
      <w:r w:rsidR="009D62E9">
        <w:rPr>
          <w:rFonts w:ascii="Arial" w:hAnsi="Arial"/>
          <w:i/>
          <w:iCs/>
          <w:sz w:val="24"/>
        </w:rPr>
        <w:t xml:space="preserve"> </w:t>
      </w:r>
      <w:r w:rsidRPr="001E7BB8">
        <w:rPr>
          <w:rFonts w:ascii="Arial" w:hAnsi="Arial"/>
          <w:i/>
          <w:iCs/>
          <w:sz w:val="24"/>
        </w:rPr>
        <w:t xml:space="preserve">Che cosa farete quando verrà la fine? (Ger 5,1-31). </w:t>
      </w:r>
    </w:p>
    <w:p w14:paraId="3230463A" w14:textId="18F5B31F"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Mi fu rivolta questa parola del Signore: «Tu, figlio dell’uomo, forse non giudicherai, non giudicherai tu la città sanguinaria? Mostrale tutti i suoi abomini. </w:t>
      </w:r>
      <w:r w:rsidR="009D62E9" w:rsidRPr="001E7BB8">
        <w:rPr>
          <w:rFonts w:ascii="Arial" w:hAnsi="Arial"/>
          <w:i/>
          <w:iCs/>
          <w:sz w:val="24"/>
        </w:rPr>
        <w:t>Tu</w:t>
      </w:r>
      <w:r w:rsidRPr="001E7BB8">
        <w:rPr>
          <w:rFonts w:ascii="Arial" w:hAnsi="Arial"/>
          <w:i/>
          <w:iCs/>
          <w:sz w:val="24"/>
        </w:rPr>
        <w:t xml:space="preserve"> riferirai: Così dice il Signore Dio: O città che sparge il sangue in mezzo a se stessa, perché giunga il suo tempo, e fabbrica a suo danno idoli con cui contaminarsi! </w:t>
      </w:r>
      <w:r w:rsidR="009D62E9" w:rsidRPr="001E7BB8">
        <w:rPr>
          <w:rFonts w:ascii="Arial" w:hAnsi="Arial"/>
          <w:i/>
          <w:iCs/>
          <w:sz w:val="24"/>
        </w:rPr>
        <w:t>Per</w:t>
      </w:r>
      <w:r w:rsidRPr="001E7BB8">
        <w:rPr>
          <w:rFonts w:ascii="Arial" w:hAnsi="Arial"/>
          <w:i/>
          <w:iCs/>
          <w:sz w:val="24"/>
        </w:rPr>
        <w:t xml:space="preserve"> il sangue che hai sparso, ti sei resa colpevole e ti sei contaminata con gli idoli che hai fabbricato: hai affrettato il tuo giorno, sei giunta al termine dei tuoi anni. Ti renderò perciò l’obbrobrio dei popoli e lo scherno di tutta la terra. </w:t>
      </w:r>
      <w:r w:rsidR="009D62E9" w:rsidRPr="001E7BB8">
        <w:rPr>
          <w:rFonts w:ascii="Arial" w:hAnsi="Arial"/>
          <w:i/>
          <w:iCs/>
          <w:sz w:val="24"/>
        </w:rPr>
        <w:t>I</w:t>
      </w:r>
      <w:r w:rsidRPr="001E7BB8">
        <w:rPr>
          <w:rFonts w:ascii="Arial" w:hAnsi="Arial"/>
          <w:i/>
          <w:iCs/>
          <w:sz w:val="24"/>
        </w:rPr>
        <w:t xml:space="preserve"> vicini e i lontani si faranno beffe di te, o città disonorata e piena di disordini. </w:t>
      </w:r>
      <w:r w:rsidR="009D62E9" w:rsidRPr="001E7BB8">
        <w:rPr>
          <w:rFonts w:ascii="Arial" w:hAnsi="Arial"/>
          <w:i/>
          <w:iCs/>
          <w:sz w:val="24"/>
        </w:rPr>
        <w:t>Ecco</w:t>
      </w:r>
      <w:r w:rsidRPr="001E7BB8">
        <w:rPr>
          <w:rFonts w:ascii="Arial" w:hAnsi="Arial"/>
          <w:i/>
          <w:iCs/>
          <w:sz w:val="24"/>
        </w:rPr>
        <w:t xml:space="preserve"> in te i prìncipi d’Israele, ognuno secondo il suo potere, intenti a spargere sangue. </w:t>
      </w:r>
      <w:r w:rsidR="009D62E9" w:rsidRPr="001E7BB8">
        <w:rPr>
          <w:rFonts w:ascii="Arial" w:hAnsi="Arial"/>
          <w:i/>
          <w:iCs/>
          <w:sz w:val="24"/>
        </w:rPr>
        <w:t>In</w:t>
      </w:r>
      <w:r w:rsidRPr="001E7BB8">
        <w:rPr>
          <w:rFonts w:ascii="Arial" w:hAnsi="Arial"/>
          <w:i/>
          <w:iCs/>
          <w:sz w:val="24"/>
        </w:rPr>
        <w:t xml:space="preserve"> te si disprezzano il padre e la madre, in te si maltratta il forestiero, in te si opprimono l’orfano e la vedova. </w:t>
      </w:r>
      <w:r w:rsidR="009D62E9" w:rsidRPr="001E7BB8">
        <w:rPr>
          <w:rFonts w:ascii="Arial" w:hAnsi="Arial"/>
          <w:i/>
          <w:iCs/>
          <w:sz w:val="24"/>
        </w:rPr>
        <w:t>Hai</w:t>
      </w:r>
      <w:r w:rsidRPr="001E7BB8">
        <w:rPr>
          <w:rFonts w:ascii="Arial" w:hAnsi="Arial"/>
          <w:i/>
          <w:iCs/>
          <w:sz w:val="24"/>
        </w:rPr>
        <w:t xml:space="preserve"> disprezzato le mie cose sante, hai profanato i miei sabati. </w:t>
      </w:r>
      <w:r w:rsidR="009D62E9" w:rsidRPr="001E7BB8">
        <w:rPr>
          <w:rFonts w:ascii="Arial" w:hAnsi="Arial"/>
          <w:i/>
          <w:iCs/>
          <w:sz w:val="24"/>
        </w:rPr>
        <w:t>Vi</w:t>
      </w:r>
      <w:r w:rsidRPr="001E7BB8">
        <w:rPr>
          <w:rFonts w:ascii="Arial" w:hAnsi="Arial"/>
          <w:i/>
          <w:iCs/>
          <w:sz w:val="24"/>
        </w:rPr>
        <w:t xml:space="preserve"> sono in te calunniatori che versano il sangue. C’è in te chi banchetta sui monti e chi commette scelleratezze. </w:t>
      </w:r>
      <w:r w:rsidR="009D62E9" w:rsidRPr="001E7BB8">
        <w:rPr>
          <w:rFonts w:ascii="Arial" w:hAnsi="Arial"/>
          <w:i/>
          <w:iCs/>
          <w:sz w:val="24"/>
        </w:rPr>
        <w:t>In</w:t>
      </w:r>
      <w:r w:rsidRPr="001E7BB8">
        <w:rPr>
          <w:rFonts w:ascii="Arial" w:hAnsi="Arial"/>
          <w:i/>
          <w:iCs/>
          <w:sz w:val="24"/>
        </w:rPr>
        <w:t xml:space="preserve"> te si scopre la nudità del proprio padre, in te si vìola la donna in stato di mestruazione. </w:t>
      </w:r>
      <w:r w:rsidR="009D62E9" w:rsidRPr="001E7BB8">
        <w:rPr>
          <w:rFonts w:ascii="Arial" w:hAnsi="Arial"/>
          <w:i/>
          <w:iCs/>
          <w:sz w:val="24"/>
        </w:rPr>
        <w:t>Uno</w:t>
      </w:r>
      <w:r w:rsidRPr="001E7BB8">
        <w:rPr>
          <w:rFonts w:ascii="Arial" w:hAnsi="Arial"/>
          <w:i/>
          <w:iCs/>
          <w:sz w:val="24"/>
        </w:rPr>
        <w:t xml:space="preserve"> reca oltraggio alla donna del prossimo, l’altro contamina con incesto la nuora, altri vìola la sorella, figlia del padre. </w:t>
      </w:r>
      <w:r w:rsidR="009D62E9" w:rsidRPr="001E7BB8">
        <w:rPr>
          <w:rFonts w:ascii="Arial" w:hAnsi="Arial"/>
          <w:i/>
          <w:iCs/>
          <w:sz w:val="24"/>
        </w:rPr>
        <w:t>In</w:t>
      </w:r>
      <w:r w:rsidRPr="001E7BB8">
        <w:rPr>
          <w:rFonts w:ascii="Arial" w:hAnsi="Arial"/>
          <w:i/>
          <w:iCs/>
          <w:sz w:val="24"/>
        </w:rPr>
        <w:t xml:space="preserve"> te si ricevono doni per spargere il sangue, tu presti a interesse e a usura, spogli con la violenza il tuo prossimo e di me ti dimentichi. Oracolo del Signore Dio.</w:t>
      </w:r>
    </w:p>
    <w:p w14:paraId="0102FE75" w14:textId="71E69CC1"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Ecco</w:t>
      </w:r>
      <w:r w:rsidR="001E7BB8" w:rsidRPr="001E7BB8">
        <w:rPr>
          <w:rFonts w:ascii="Arial" w:hAnsi="Arial"/>
          <w:i/>
          <w:iCs/>
          <w:sz w:val="24"/>
        </w:rPr>
        <w:t xml:space="preserve">, io batto le mani per le frodi che hai commesso e per il sangue che è versato in mezzo a te. </w:t>
      </w:r>
      <w:r w:rsidRPr="001E7BB8">
        <w:rPr>
          <w:rFonts w:ascii="Arial" w:hAnsi="Arial"/>
          <w:i/>
          <w:iCs/>
          <w:sz w:val="24"/>
        </w:rPr>
        <w:t>Reggerà</w:t>
      </w:r>
      <w:r w:rsidR="001E7BB8" w:rsidRPr="001E7BB8">
        <w:rPr>
          <w:rFonts w:ascii="Arial" w:hAnsi="Arial"/>
          <w:i/>
          <w:iCs/>
          <w:sz w:val="24"/>
        </w:rPr>
        <w:t xml:space="preserve"> il tuo cuore e saranno forti le mani per i giorni che io ti preparo? Io, il Signore, l’ho detto e lo farò: ti disperderò fra le nazioni e ti disseminerò in paesi stranieri, ti purificherò della tua immondezza; </w:t>
      </w:r>
      <w:r w:rsidRPr="001E7BB8">
        <w:rPr>
          <w:rFonts w:ascii="Arial" w:hAnsi="Arial"/>
          <w:i/>
          <w:iCs/>
          <w:sz w:val="24"/>
        </w:rPr>
        <w:t>in</w:t>
      </w:r>
      <w:r w:rsidR="001E7BB8" w:rsidRPr="001E7BB8">
        <w:rPr>
          <w:rFonts w:ascii="Arial" w:hAnsi="Arial"/>
          <w:i/>
          <w:iCs/>
          <w:sz w:val="24"/>
        </w:rPr>
        <w:t xml:space="preserve"> te sarò profanato di fronte alle nazioni e tu saprai che io sono il Signore».</w:t>
      </w:r>
    </w:p>
    <w:p w14:paraId="6AE88ABE" w14:textId="696D3D54"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Mi</w:t>
      </w:r>
      <w:r w:rsidR="001E7BB8" w:rsidRPr="001E7BB8">
        <w:rPr>
          <w:rFonts w:ascii="Arial" w:hAnsi="Arial"/>
          <w:i/>
          <w:iCs/>
          <w:sz w:val="24"/>
        </w:rPr>
        <w:t xml:space="preserve"> fu rivolta questa parola del Signore: «Figlio dell’uomo, la casa d’Israele si è cambiata in scoria per me; sono tutti bronzo, stagno, ferro e piombo dentro un crogiuolo: sono scoria di argento. </w:t>
      </w:r>
      <w:r w:rsidRPr="001E7BB8">
        <w:rPr>
          <w:rFonts w:ascii="Arial" w:hAnsi="Arial"/>
          <w:i/>
          <w:iCs/>
          <w:sz w:val="24"/>
        </w:rPr>
        <w:t>Perciò</w:t>
      </w:r>
      <w:r w:rsidR="001E7BB8" w:rsidRPr="001E7BB8">
        <w:rPr>
          <w:rFonts w:ascii="Arial" w:hAnsi="Arial"/>
          <w:i/>
          <w:iCs/>
          <w:sz w:val="24"/>
        </w:rPr>
        <w:t xml:space="preserve"> così dice il Signore: Poiché vi siete tutti cambiati in scoria, io vi radunerò dentro Gerusalemme. </w:t>
      </w:r>
      <w:r w:rsidRPr="001E7BB8">
        <w:rPr>
          <w:rFonts w:ascii="Arial" w:hAnsi="Arial"/>
          <w:i/>
          <w:iCs/>
          <w:sz w:val="24"/>
        </w:rPr>
        <w:t>Come</w:t>
      </w:r>
      <w:r w:rsidR="001E7BB8" w:rsidRPr="001E7BB8">
        <w:rPr>
          <w:rFonts w:ascii="Arial" w:hAnsi="Arial"/>
          <w:i/>
          <w:iCs/>
          <w:sz w:val="24"/>
        </w:rPr>
        <w:t xml:space="preserve"> si mettono insieme argento, bronzo, ferro, piombo, stagno dentro un crogiuolo e si soffia nel fuoco per fonderli, così io, con ira e con sdegno, vi metterò tutti insieme e vi farò fondere; </w:t>
      </w:r>
      <w:r w:rsidRPr="001E7BB8">
        <w:rPr>
          <w:rFonts w:ascii="Arial" w:hAnsi="Arial"/>
          <w:i/>
          <w:iCs/>
          <w:sz w:val="24"/>
        </w:rPr>
        <w:t>vi</w:t>
      </w:r>
      <w:r w:rsidR="001E7BB8" w:rsidRPr="001E7BB8">
        <w:rPr>
          <w:rFonts w:ascii="Arial" w:hAnsi="Arial"/>
          <w:i/>
          <w:iCs/>
          <w:sz w:val="24"/>
        </w:rPr>
        <w:t xml:space="preserve"> radunerò, contro di voi soffierò nel fuoco del mio sdegno e vi fonderò </w:t>
      </w:r>
      <w:r w:rsidR="001E7BB8" w:rsidRPr="001E7BB8">
        <w:rPr>
          <w:rFonts w:ascii="Arial" w:hAnsi="Arial"/>
          <w:i/>
          <w:iCs/>
          <w:sz w:val="24"/>
        </w:rPr>
        <w:lastRenderedPageBreak/>
        <w:t xml:space="preserve">in mezzo alla città. </w:t>
      </w:r>
      <w:r w:rsidRPr="001E7BB8">
        <w:rPr>
          <w:rFonts w:ascii="Arial" w:hAnsi="Arial"/>
          <w:i/>
          <w:iCs/>
          <w:sz w:val="24"/>
        </w:rPr>
        <w:t>Come</w:t>
      </w:r>
      <w:r w:rsidR="001E7BB8" w:rsidRPr="001E7BB8">
        <w:rPr>
          <w:rFonts w:ascii="Arial" w:hAnsi="Arial"/>
          <w:i/>
          <w:iCs/>
          <w:sz w:val="24"/>
        </w:rPr>
        <w:t xml:space="preserve"> si fonde l’argento nel crogiuolo, così sarete fusi in mezzo ad essa: saprete che io, il Signore, ho riversato il mio sdegno contro di voi».</w:t>
      </w:r>
    </w:p>
    <w:p w14:paraId="761F9CB9" w14:textId="162916EC" w:rsidR="001E7BB8" w:rsidRPr="001E7BB8" w:rsidRDefault="009D62E9" w:rsidP="001E7BB8">
      <w:pPr>
        <w:spacing w:after="120"/>
        <w:ind w:left="567" w:right="567"/>
        <w:jc w:val="both"/>
        <w:rPr>
          <w:rFonts w:ascii="Arial" w:hAnsi="Arial"/>
          <w:i/>
          <w:iCs/>
          <w:sz w:val="24"/>
        </w:rPr>
      </w:pPr>
      <w:r w:rsidRPr="001E7BB8">
        <w:rPr>
          <w:rFonts w:ascii="Arial" w:hAnsi="Arial"/>
          <w:i/>
          <w:iCs/>
          <w:sz w:val="24"/>
        </w:rPr>
        <w:t>Mi</w:t>
      </w:r>
      <w:r w:rsidR="001E7BB8" w:rsidRPr="001E7BB8">
        <w:rPr>
          <w:rFonts w:ascii="Arial" w:hAnsi="Arial"/>
          <w:i/>
          <w:iCs/>
          <w:sz w:val="24"/>
        </w:rPr>
        <w:t xml:space="preserve"> fu rivolta questa parola del Signore: «Figlio dell’uomo, di’ a Gerusalemme: Tu sei una terra non purificata, non lavata da pioggia in un giorno di tempesta. </w:t>
      </w:r>
      <w:r w:rsidRPr="001E7BB8">
        <w:rPr>
          <w:rFonts w:ascii="Arial" w:hAnsi="Arial"/>
          <w:i/>
          <w:iCs/>
          <w:sz w:val="24"/>
        </w:rPr>
        <w:t>Dentro</w:t>
      </w:r>
      <w:r w:rsidR="001E7BB8" w:rsidRPr="001E7BB8">
        <w:rPr>
          <w:rFonts w:ascii="Arial" w:hAnsi="Arial"/>
          <w:i/>
          <w:iCs/>
          <w:sz w:val="24"/>
        </w:rPr>
        <w:t xml:space="preserve"> di essa infatti i suoi prìncipi, come un leone ruggente che sbrana la preda, divorano la gente, s’impadroniscono di tesori e ricchezze, moltiplicano le vedove in mezzo ad essa. </w:t>
      </w:r>
      <w:r w:rsidRPr="001E7BB8">
        <w:rPr>
          <w:rFonts w:ascii="Arial" w:hAnsi="Arial"/>
          <w:i/>
          <w:iCs/>
          <w:sz w:val="24"/>
        </w:rPr>
        <w:t>I</w:t>
      </w:r>
      <w:r w:rsidR="001E7BB8" w:rsidRPr="001E7BB8">
        <w:rPr>
          <w:rFonts w:ascii="Arial" w:hAnsi="Arial"/>
          <w:i/>
          <w:iCs/>
          <w:sz w:val="24"/>
        </w:rPr>
        <w:t xml:space="preserve">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w:t>
      </w:r>
      <w:r w:rsidRPr="001E7BB8">
        <w:rPr>
          <w:rFonts w:ascii="Arial" w:hAnsi="Arial"/>
          <w:i/>
          <w:iCs/>
          <w:sz w:val="24"/>
        </w:rPr>
        <w:t>I</w:t>
      </w:r>
      <w:r w:rsidR="001E7BB8" w:rsidRPr="001E7BB8">
        <w:rPr>
          <w:rFonts w:ascii="Arial" w:hAnsi="Arial"/>
          <w:i/>
          <w:iCs/>
          <w:sz w:val="24"/>
        </w:rPr>
        <w:t xml:space="preserve"> suoi profeti hanno come intonacato con fango tutti questi delitti con false visioni e vaticini bugiardi e vanno dicendo: Così parla il Signore Dio, mentre invece il Signore non ha parlato. </w:t>
      </w:r>
      <w:r w:rsidRPr="001E7BB8">
        <w:rPr>
          <w:rFonts w:ascii="Arial" w:hAnsi="Arial"/>
          <w:i/>
          <w:iCs/>
          <w:sz w:val="24"/>
        </w:rPr>
        <w:t>Gli</w:t>
      </w:r>
      <w:r w:rsidR="001E7BB8" w:rsidRPr="001E7BB8">
        <w:rPr>
          <w:rFonts w:ascii="Arial" w:hAnsi="Arial"/>
          <w:i/>
          <w:iCs/>
          <w:sz w:val="24"/>
        </w:rPr>
        <w:t xml:space="preserve"> abitanti della campagna commettono violenze e si danno alla rapina, calpestano il povero e il bisognoso, maltrattano il forestiero, contro ogni diritto. </w:t>
      </w:r>
      <w:r w:rsidRPr="001E7BB8">
        <w:rPr>
          <w:rFonts w:ascii="Arial" w:hAnsi="Arial"/>
          <w:i/>
          <w:iCs/>
          <w:sz w:val="24"/>
        </w:rPr>
        <w:t>Io</w:t>
      </w:r>
      <w:r w:rsidR="001E7BB8" w:rsidRPr="001E7BB8">
        <w:rPr>
          <w:rFonts w:ascii="Arial" w:hAnsi="Arial"/>
          <w:i/>
          <w:iCs/>
          <w:sz w:val="24"/>
        </w:rPr>
        <w:t xml:space="preserve"> ho cercato fra loro un uomo che costruisse un muro e si ergesse sulla breccia di fronte a me, per difendere il paese perché io non lo devastassi, ma non l’ho trovato. </w:t>
      </w:r>
      <w:r w:rsidRPr="001E7BB8">
        <w:rPr>
          <w:rFonts w:ascii="Arial" w:hAnsi="Arial"/>
          <w:i/>
          <w:iCs/>
          <w:sz w:val="24"/>
        </w:rPr>
        <w:t>Io</w:t>
      </w:r>
      <w:r w:rsidR="001E7BB8" w:rsidRPr="001E7BB8">
        <w:rPr>
          <w:rFonts w:ascii="Arial" w:hAnsi="Arial"/>
          <w:i/>
          <w:iCs/>
          <w:sz w:val="24"/>
        </w:rPr>
        <w:t xml:space="preserve"> rovescerò su di loro il mio sdegno. Li consumerò con il fuoco della mia collera. La loro condotta farò ricadere sulle loro teste». Oracolo del Signore. (Ez 22,11-31). </w:t>
      </w:r>
    </w:p>
    <w:p w14:paraId="4ED6AB3C" w14:textId="07BF3E96"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Ecco, il mio servo avrà successo,</w:t>
      </w:r>
      <w:r w:rsidR="009D62E9">
        <w:rPr>
          <w:rFonts w:ascii="Arial" w:hAnsi="Arial"/>
          <w:i/>
          <w:iCs/>
          <w:sz w:val="24"/>
        </w:rPr>
        <w:t xml:space="preserve"> </w:t>
      </w:r>
      <w:r w:rsidRPr="001E7BB8">
        <w:rPr>
          <w:rFonts w:ascii="Arial" w:hAnsi="Arial"/>
          <w:i/>
          <w:iCs/>
          <w:sz w:val="24"/>
        </w:rPr>
        <w:t>sarà onorato, esaltato e innalzato grandemente.</w:t>
      </w:r>
      <w:r w:rsidR="009D62E9">
        <w:rPr>
          <w:rFonts w:ascii="Arial" w:hAnsi="Arial"/>
          <w:i/>
          <w:iCs/>
          <w:sz w:val="24"/>
        </w:rPr>
        <w:t xml:space="preserve"> </w:t>
      </w:r>
      <w:r w:rsidRPr="001E7BB8">
        <w:rPr>
          <w:rFonts w:ascii="Arial" w:hAnsi="Arial"/>
          <w:i/>
          <w:iCs/>
          <w:sz w:val="24"/>
        </w:rPr>
        <w:t>Come molti si stupirono di lui</w:t>
      </w:r>
      <w:r w:rsidR="009D62E9">
        <w:rPr>
          <w:rFonts w:ascii="Arial" w:hAnsi="Arial"/>
          <w:i/>
          <w:iCs/>
          <w:sz w:val="24"/>
        </w:rPr>
        <w:t xml:space="preserve"> </w:t>
      </w:r>
      <w:r w:rsidRPr="001E7BB8">
        <w:rPr>
          <w:rFonts w:ascii="Arial" w:hAnsi="Arial"/>
          <w:i/>
          <w:iCs/>
          <w:sz w:val="24"/>
        </w:rPr>
        <w:t>– tanto era sfigurato per essere d’uomo il suo aspetto</w:t>
      </w:r>
      <w:r w:rsidR="009D62E9">
        <w:rPr>
          <w:rFonts w:ascii="Arial" w:hAnsi="Arial"/>
          <w:i/>
          <w:iCs/>
          <w:sz w:val="24"/>
        </w:rPr>
        <w:t xml:space="preserve"> </w:t>
      </w:r>
      <w:r w:rsidRPr="001E7BB8">
        <w:rPr>
          <w:rFonts w:ascii="Arial" w:hAnsi="Arial"/>
          <w:i/>
          <w:iCs/>
          <w:sz w:val="24"/>
        </w:rPr>
        <w:t>e diversa la sua forma da quella dei figli dell’uomo –, così si meraviglieranno di lui molte nazioni;</w:t>
      </w:r>
      <w:r w:rsidR="009D62E9">
        <w:rPr>
          <w:rFonts w:ascii="Arial" w:hAnsi="Arial"/>
          <w:i/>
          <w:iCs/>
          <w:sz w:val="24"/>
        </w:rPr>
        <w:t xml:space="preserve"> </w:t>
      </w:r>
      <w:r w:rsidRPr="001E7BB8">
        <w:rPr>
          <w:rFonts w:ascii="Arial" w:hAnsi="Arial"/>
          <w:i/>
          <w:iCs/>
          <w:sz w:val="24"/>
        </w:rPr>
        <w:t>i re davanti a lui si chiuderanno la bocca,</w:t>
      </w:r>
      <w:r w:rsidR="009D62E9">
        <w:rPr>
          <w:rFonts w:ascii="Arial" w:hAnsi="Arial"/>
          <w:i/>
          <w:iCs/>
          <w:sz w:val="24"/>
        </w:rPr>
        <w:t xml:space="preserve"> </w:t>
      </w:r>
      <w:r w:rsidRPr="001E7BB8">
        <w:rPr>
          <w:rFonts w:ascii="Arial" w:hAnsi="Arial"/>
          <w:i/>
          <w:iCs/>
          <w:sz w:val="24"/>
        </w:rPr>
        <w:t>poiché vedranno un fatto mai a essi raccontato</w:t>
      </w:r>
      <w:r w:rsidR="009D62E9">
        <w:rPr>
          <w:rFonts w:ascii="Arial" w:hAnsi="Arial"/>
          <w:i/>
          <w:iCs/>
          <w:sz w:val="24"/>
        </w:rPr>
        <w:t xml:space="preserve"> </w:t>
      </w:r>
      <w:r w:rsidRPr="001E7BB8">
        <w:rPr>
          <w:rFonts w:ascii="Arial" w:hAnsi="Arial"/>
          <w:i/>
          <w:iCs/>
          <w:sz w:val="24"/>
        </w:rPr>
        <w:t>e comprenderanno ciò che mai avevano udito.</w:t>
      </w:r>
    </w:p>
    <w:p w14:paraId="59D85377" w14:textId="30F94457"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Chi avrebbe creduto al nostro annuncio?</w:t>
      </w:r>
      <w:r w:rsidR="009D62E9">
        <w:rPr>
          <w:rFonts w:ascii="Arial" w:hAnsi="Arial"/>
          <w:i/>
          <w:iCs/>
          <w:sz w:val="24"/>
        </w:rPr>
        <w:t xml:space="preserve"> </w:t>
      </w:r>
      <w:r w:rsidRPr="001E7BB8">
        <w:rPr>
          <w:rFonts w:ascii="Arial" w:hAnsi="Arial"/>
          <w:i/>
          <w:iCs/>
          <w:sz w:val="24"/>
        </w:rPr>
        <w:t>A chi sarebbe stato manifestato il braccio del Signore?</w:t>
      </w:r>
      <w:r w:rsidR="009D62E9">
        <w:rPr>
          <w:rFonts w:ascii="Arial" w:hAnsi="Arial"/>
          <w:i/>
          <w:iCs/>
          <w:sz w:val="24"/>
        </w:rPr>
        <w:t xml:space="preserve"> </w:t>
      </w:r>
      <w:r w:rsidRPr="001E7BB8">
        <w:rPr>
          <w:rFonts w:ascii="Arial" w:hAnsi="Arial"/>
          <w:i/>
          <w:iCs/>
          <w:sz w:val="24"/>
        </w:rPr>
        <w:t>È cresciuto come un virgulto davanti a lui</w:t>
      </w:r>
      <w:r w:rsidR="009D62E9">
        <w:rPr>
          <w:rFonts w:ascii="Arial" w:hAnsi="Arial"/>
          <w:i/>
          <w:iCs/>
          <w:sz w:val="24"/>
        </w:rPr>
        <w:t xml:space="preserve"> </w:t>
      </w:r>
      <w:r w:rsidRPr="001E7BB8">
        <w:rPr>
          <w:rFonts w:ascii="Arial" w:hAnsi="Arial"/>
          <w:i/>
          <w:iCs/>
          <w:sz w:val="24"/>
        </w:rPr>
        <w:t>e come una radice in terra arida.</w:t>
      </w:r>
      <w:r w:rsidR="009D62E9">
        <w:rPr>
          <w:rFonts w:ascii="Arial" w:hAnsi="Arial"/>
          <w:i/>
          <w:iCs/>
          <w:sz w:val="24"/>
        </w:rPr>
        <w:t xml:space="preserve"> </w:t>
      </w:r>
      <w:r w:rsidRPr="001E7BB8">
        <w:rPr>
          <w:rFonts w:ascii="Arial" w:hAnsi="Arial"/>
          <w:i/>
          <w:iCs/>
          <w:sz w:val="24"/>
        </w:rPr>
        <w:t>Non ha apparenza né bellezza</w:t>
      </w:r>
      <w:r w:rsidR="009D62E9">
        <w:rPr>
          <w:rFonts w:ascii="Arial" w:hAnsi="Arial"/>
          <w:i/>
          <w:iCs/>
          <w:sz w:val="24"/>
        </w:rPr>
        <w:t xml:space="preserve"> </w:t>
      </w:r>
      <w:r w:rsidRPr="001E7BB8">
        <w:rPr>
          <w:rFonts w:ascii="Arial" w:hAnsi="Arial"/>
          <w:i/>
          <w:iCs/>
          <w:sz w:val="24"/>
        </w:rPr>
        <w:t>per attirare i nostri sguardi,</w:t>
      </w:r>
      <w:r w:rsidR="009D62E9">
        <w:rPr>
          <w:rFonts w:ascii="Arial" w:hAnsi="Arial"/>
          <w:i/>
          <w:iCs/>
          <w:sz w:val="24"/>
        </w:rPr>
        <w:t xml:space="preserve"> </w:t>
      </w:r>
      <w:r w:rsidRPr="001E7BB8">
        <w:rPr>
          <w:rFonts w:ascii="Arial" w:hAnsi="Arial"/>
          <w:i/>
          <w:iCs/>
          <w:sz w:val="24"/>
        </w:rPr>
        <w:t>non splendore per poterci piacere.</w:t>
      </w:r>
      <w:r w:rsidR="009D62E9">
        <w:rPr>
          <w:rFonts w:ascii="Arial" w:hAnsi="Arial"/>
          <w:i/>
          <w:iCs/>
          <w:sz w:val="24"/>
        </w:rPr>
        <w:t xml:space="preserve"> </w:t>
      </w:r>
      <w:r w:rsidRPr="001E7BB8">
        <w:rPr>
          <w:rFonts w:ascii="Arial" w:hAnsi="Arial"/>
          <w:i/>
          <w:iCs/>
          <w:sz w:val="24"/>
        </w:rPr>
        <w:t>Disprezzato e reietto dagli uomini,</w:t>
      </w:r>
      <w:r w:rsidR="009D62E9">
        <w:rPr>
          <w:rFonts w:ascii="Arial" w:hAnsi="Arial"/>
          <w:i/>
          <w:iCs/>
          <w:sz w:val="24"/>
        </w:rPr>
        <w:t xml:space="preserve"> </w:t>
      </w:r>
      <w:r w:rsidRPr="001E7BB8">
        <w:rPr>
          <w:rFonts w:ascii="Arial" w:hAnsi="Arial"/>
          <w:i/>
          <w:iCs/>
          <w:sz w:val="24"/>
        </w:rPr>
        <w:t>uomo dei dolori che ben conosce il patire,</w:t>
      </w:r>
      <w:r w:rsidR="009D62E9">
        <w:rPr>
          <w:rFonts w:ascii="Arial" w:hAnsi="Arial"/>
          <w:i/>
          <w:iCs/>
          <w:sz w:val="24"/>
        </w:rPr>
        <w:t xml:space="preserve"> </w:t>
      </w:r>
      <w:r w:rsidRPr="001E7BB8">
        <w:rPr>
          <w:rFonts w:ascii="Arial" w:hAnsi="Arial"/>
          <w:i/>
          <w:iCs/>
          <w:sz w:val="24"/>
        </w:rPr>
        <w:t>come uno davanti al quale ci si copre la faccia;</w:t>
      </w:r>
      <w:r w:rsidR="009D62E9">
        <w:rPr>
          <w:rFonts w:ascii="Arial" w:hAnsi="Arial"/>
          <w:i/>
          <w:iCs/>
          <w:sz w:val="24"/>
        </w:rPr>
        <w:t xml:space="preserve"> </w:t>
      </w:r>
      <w:r w:rsidRPr="001E7BB8">
        <w:rPr>
          <w:rFonts w:ascii="Arial" w:hAnsi="Arial"/>
          <w:i/>
          <w:iCs/>
          <w:sz w:val="24"/>
        </w:rPr>
        <w:t>era disprezzato e non ne avevamo alcuna stima.</w:t>
      </w:r>
      <w:r w:rsidR="009D62E9">
        <w:rPr>
          <w:rFonts w:ascii="Arial" w:hAnsi="Arial"/>
          <w:i/>
          <w:iCs/>
          <w:sz w:val="24"/>
        </w:rPr>
        <w:t xml:space="preserve"> </w:t>
      </w:r>
      <w:r w:rsidRPr="001E7BB8">
        <w:rPr>
          <w:rFonts w:ascii="Arial" w:hAnsi="Arial"/>
          <w:i/>
          <w:iCs/>
          <w:sz w:val="24"/>
        </w:rPr>
        <w:t>Eppure egli si è caricato delle nostre sofferenze,</w:t>
      </w:r>
      <w:r w:rsidR="009D62E9">
        <w:rPr>
          <w:rFonts w:ascii="Arial" w:hAnsi="Arial"/>
          <w:i/>
          <w:iCs/>
          <w:sz w:val="24"/>
        </w:rPr>
        <w:t xml:space="preserve"> </w:t>
      </w:r>
      <w:r w:rsidRPr="001E7BB8">
        <w:rPr>
          <w:rFonts w:ascii="Arial" w:hAnsi="Arial"/>
          <w:i/>
          <w:iCs/>
          <w:sz w:val="24"/>
        </w:rPr>
        <w:t>si è addossato i nostri dolori;</w:t>
      </w:r>
      <w:r w:rsidR="009D62E9">
        <w:rPr>
          <w:rFonts w:ascii="Arial" w:hAnsi="Arial"/>
          <w:i/>
          <w:iCs/>
          <w:sz w:val="24"/>
        </w:rPr>
        <w:t xml:space="preserve"> </w:t>
      </w:r>
      <w:r w:rsidRPr="001E7BB8">
        <w:rPr>
          <w:rFonts w:ascii="Arial" w:hAnsi="Arial"/>
          <w:i/>
          <w:iCs/>
          <w:sz w:val="24"/>
        </w:rPr>
        <w:t>e noi lo giudicavamo castigato,</w:t>
      </w:r>
      <w:r w:rsidR="009D62E9">
        <w:rPr>
          <w:rFonts w:ascii="Arial" w:hAnsi="Arial"/>
          <w:i/>
          <w:iCs/>
          <w:sz w:val="24"/>
        </w:rPr>
        <w:t xml:space="preserve"> </w:t>
      </w:r>
      <w:r w:rsidRPr="001E7BB8">
        <w:rPr>
          <w:rFonts w:ascii="Arial" w:hAnsi="Arial"/>
          <w:i/>
          <w:iCs/>
          <w:sz w:val="24"/>
        </w:rPr>
        <w:t>percosso da Dio e umiliato.</w:t>
      </w:r>
      <w:r w:rsidR="009D62E9">
        <w:rPr>
          <w:rFonts w:ascii="Arial" w:hAnsi="Arial"/>
          <w:i/>
          <w:iCs/>
          <w:sz w:val="24"/>
        </w:rPr>
        <w:t xml:space="preserve"> </w:t>
      </w:r>
      <w:r w:rsidRPr="001E7BB8">
        <w:rPr>
          <w:rFonts w:ascii="Arial" w:hAnsi="Arial"/>
          <w:i/>
          <w:iCs/>
          <w:sz w:val="24"/>
        </w:rPr>
        <w:t>gli è stato trafitto per le nostre colpe,</w:t>
      </w:r>
      <w:r w:rsidR="009D62E9">
        <w:rPr>
          <w:rFonts w:ascii="Arial" w:hAnsi="Arial"/>
          <w:i/>
          <w:iCs/>
          <w:sz w:val="24"/>
        </w:rPr>
        <w:t xml:space="preserve"> </w:t>
      </w:r>
      <w:r w:rsidRPr="001E7BB8">
        <w:rPr>
          <w:rFonts w:ascii="Arial" w:hAnsi="Arial"/>
          <w:i/>
          <w:iCs/>
          <w:sz w:val="24"/>
        </w:rPr>
        <w:t>schiacciato per le nostre iniquità.</w:t>
      </w:r>
      <w:r w:rsidR="009D62E9">
        <w:rPr>
          <w:rFonts w:ascii="Arial" w:hAnsi="Arial"/>
          <w:i/>
          <w:iCs/>
          <w:sz w:val="24"/>
        </w:rPr>
        <w:t xml:space="preserve"> </w:t>
      </w:r>
      <w:r w:rsidRPr="001E7BB8">
        <w:rPr>
          <w:rFonts w:ascii="Arial" w:hAnsi="Arial"/>
          <w:i/>
          <w:iCs/>
          <w:sz w:val="24"/>
        </w:rPr>
        <w:t>Il castigo che ci dà salvezza si è abbattuto su di lui;</w:t>
      </w:r>
      <w:r w:rsidR="009D62E9">
        <w:rPr>
          <w:rFonts w:ascii="Arial" w:hAnsi="Arial"/>
          <w:i/>
          <w:iCs/>
          <w:sz w:val="24"/>
        </w:rPr>
        <w:t xml:space="preserve"> </w:t>
      </w:r>
      <w:r w:rsidRPr="001E7BB8">
        <w:rPr>
          <w:rFonts w:ascii="Arial" w:hAnsi="Arial"/>
          <w:i/>
          <w:iCs/>
          <w:sz w:val="24"/>
        </w:rPr>
        <w:t>per le sue piaghe noi siamo stati guariti.</w:t>
      </w:r>
      <w:r w:rsidR="009D62E9">
        <w:rPr>
          <w:rFonts w:ascii="Arial" w:hAnsi="Arial"/>
          <w:i/>
          <w:iCs/>
          <w:sz w:val="24"/>
        </w:rPr>
        <w:t xml:space="preserve"> </w:t>
      </w:r>
      <w:r w:rsidRPr="001E7BB8">
        <w:rPr>
          <w:rFonts w:ascii="Arial" w:hAnsi="Arial"/>
          <w:i/>
          <w:iCs/>
          <w:sz w:val="24"/>
        </w:rPr>
        <w:t>oi tutti eravamo sperduti come un gregge,</w:t>
      </w:r>
      <w:r w:rsidR="009D62E9">
        <w:rPr>
          <w:rFonts w:ascii="Arial" w:hAnsi="Arial"/>
          <w:i/>
          <w:iCs/>
          <w:sz w:val="24"/>
        </w:rPr>
        <w:t xml:space="preserve"> </w:t>
      </w:r>
      <w:r w:rsidRPr="001E7BB8">
        <w:rPr>
          <w:rFonts w:ascii="Arial" w:hAnsi="Arial"/>
          <w:i/>
          <w:iCs/>
          <w:sz w:val="24"/>
        </w:rPr>
        <w:t>ognuno di noi seguiva la sua strada;</w:t>
      </w:r>
      <w:r w:rsidR="009D62E9">
        <w:rPr>
          <w:rFonts w:ascii="Arial" w:hAnsi="Arial"/>
          <w:i/>
          <w:iCs/>
          <w:sz w:val="24"/>
        </w:rPr>
        <w:t xml:space="preserve"> </w:t>
      </w:r>
      <w:r w:rsidRPr="001E7BB8">
        <w:rPr>
          <w:rFonts w:ascii="Arial" w:hAnsi="Arial"/>
          <w:i/>
          <w:iCs/>
          <w:sz w:val="24"/>
        </w:rPr>
        <w:t>il Signore fece ricadere su di lui</w:t>
      </w:r>
      <w:r w:rsidR="009D62E9">
        <w:rPr>
          <w:rFonts w:ascii="Arial" w:hAnsi="Arial"/>
          <w:i/>
          <w:iCs/>
          <w:sz w:val="24"/>
        </w:rPr>
        <w:t xml:space="preserve"> </w:t>
      </w:r>
      <w:r w:rsidRPr="001E7BB8">
        <w:rPr>
          <w:rFonts w:ascii="Arial" w:hAnsi="Arial"/>
          <w:i/>
          <w:iCs/>
          <w:sz w:val="24"/>
        </w:rPr>
        <w:t>l’iniquità di noi tutti.</w:t>
      </w:r>
    </w:p>
    <w:p w14:paraId="226AF10D" w14:textId="37B277CF"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Maltrattato, si lasciò umiliare</w:t>
      </w:r>
      <w:r w:rsidR="009D62E9">
        <w:rPr>
          <w:rFonts w:ascii="Arial" w:hAnsi="Arial"/>
          <w:i/>
          <w:iCs/>
          <w:sz w:val="24"/>
        </w:rPr>
        <w:t xml:space="preserve"> </w:t>
      </w:r>
      <w:r w:rsidRPr="001E7BB8">
        <w:rPr>
          <w:rFonts w:ascii="Arial" w:hAnsi="Arial"/>
          <w:i/>
          <w:iCs/>
          <w:sz w:val="24"/>
        </w:rPr>
        <w:t>e non aprì la sua bocca;</w:t>
      </w:r>
      <w:r w:rsidR="009D62E9">
        <w:rPr>
          <w:rFonts w:ascii="Arial" w:hAnsi="Arial"/>
          <w:i/>
          <w:iCs/>
          <w:sz w:val="24"/>
        </w:rPr>
        <w:t xml:space="preserve"> </w:t>
      </w:r>
      <w:r w:rsidRPr="001E7BB8">
        <w:rPr>
          <w:rFonts w:ascii="Arial" w:hAnsi="Arial"/>
          <w:i/>
          <w:iCs/>
          <w:sz w:val="24"/>
        </w:rPr>
        <w:t>era come agnello condotto al macello,</w:t>
      </w:r>
      <w:r w:rsidR="009D62E9">
        <w:rPr>
          <w:rFonts w:ascii="Arial" w:hAnsi="Arial"/>
          <w:i/>
          <w:iCs/>
          <w:sz w:val="24"/>
        </w:rPr>
        <w:t xml:space="preserve"> </w:t>
      </w:r>
      <w:r w:rsidRPr="001E7BB8">
        <w:rPr>
          <w:rFonts w:ascii="Arial" w:hAnsi="Arial"/>
          <w:i/>
          <w:iCs/>
          <w:sz w:val="24"/>
        </w:rPr>
        <w:t>come pecora muta di fronte ai suoi tosatori,</w:t>
      </w:r>
      <w:r w:rsidR="009D62E9">
        <w:rPr>
          <w:rFonts w:ascii="Arial" w:hAnsi="Arial"/>
          <w:i/>
          <w:iCs/>
          <w:sz w:val="24"/>
        </w:rPr>
        <w:t xml:space="preserve"> </w:t>
      </w:r>
      <w:r w:rsidRPr="001E7BB8">
        <w:rPr>
          <w:rFonts w:ascii="Arial" w:hAnsi="Arial"/>
          <w:i/>
          <w:iCs/>
          <w:sz w:val="24"/>
        </w:rPr>
        <w:t>e non aprì la sua bocca.</w:t>
      </w:r>
      <w:r w:rsidR="009D62E9">
        <w:rPr>
          <w:rFonts w:ascii="Arial" w:hAnsi="Arial"/>
          <w:i/>
          <w:iCs/>
          <w:sz w:val="24"/>
        </w:rPr>
        <w:t xml:space="preserve"> </w:t>
      </w:r>
      <w:r w:rsidRPr="001E7BB8">
        <w:rPr>
          <w:rFonts w:ascii="Arial" w:hAnsi="Arial"/>
          <w:i/>
          <w:iCs/>
          <w:sz w:val="24"/>
        </w:rPr>
        <w:t xml:space="preserve">Con oppressione e ingiusta sentenza fu tolto di </w:t>
      </w:r>
      <w:r w:rsidRPr="001E7BB8">
        <w:rPr>
          <w:rFonts w:ascii="Arial" w:hAnsi="Arial"/>
          <w:i/>
          <w:iCs/>
          <w:sz w:val="24"/>
        </w:rPr>
        <w:lastRenderedPageBreak/>
        <w:t>mezzo;</w:t>
      </w:r>
      <w:r w:rsidR="009D62E9">
        <w:rPr>
          <w:rFonts w:ascii="Arial" w:hAnsi="Arial"/>
          <w:i/>
          <w:iCs/>
          <w:sz w:val="24"/>
        </w:rPr>
        <w:t xml:space="preserve"> </w:t>
      </w:r>
      <w:r w:rsidRPr="001E7BB8">
        <w:rPr>
          <w:rFonts w:ascii="Arial" w:hAnsi="Arial"/>
          <w:i/>
          <w:iCs/>
          <w:sz w:val="24"/>
        </w:rPr>
        <w:t>chi si affligge per la sua posterità?</w:t>
      </w:r>
      <w:r w:rsidR="009D62E9">
        <w:rPr>
          <w:rFonts w:ascii="Arial" w:hAnsi="Arial"/>
          <w:i/>
          <w:iCs/>
          <w:sz w:val="24"/>
        </w:rPr>
        <w:t xml:space="preserve"> </w:t>
      </w:r>
      <w:r w:rsidRPr="001E7BB8">
        <w:rPr>
          <w:rFonts w:ascii="Arial" w:hAnsi="Arial"/>
          <w:i/>
          <w:iCs/>
          <w:sz w:val="24"/>
        </w:rPr>
        <w:t>Sì, fu eliminato dalla terra dei viventi,</w:t>
      </w:r>
      <w:r w:rsidR="009D62E9">
        <w:rPr>
          <w:rFonts w:ascii="Arial" w:hAnsi="Arial"/>
          <w:i/>
          <w:iCs/>
          <w:sz w:val="24"/>
        </w:rPr>
        <w:t xml:space="preserve"> </w:t>
      </w:r>
      <w:r w:rsidRPr="001E7BB8">
        <w:rPr>
          <w:rFonts w:ascii="Arial" w:hAnsi="Arial"/>
          <w:i/>
          <w:iCs/>
          <w:sz w:val="24"/>
        </w:rPr>
        <w:t>per la colpa del mio popolo fu percosso a morte.</w:t>
      </w:r>
      <w:r w:rsidR="009D62E9">
        <w:rPr>
          <w:rFonts w:ascii="Arial" w:hAnsi="Arial"/>
          <w:i/>
          <w:iCs/>
          <w:sz w:val="24"/>
        </w:rPr>
        <w:t xml:space="preserve"> </w:t>
      </w:r>
      <w:r w:rsidRPr="001E7BB8">
        <w:rPr>
          <w:rFonts w:ascii="Arial" w:hAnsi="Arial"/>
          <w:i/>
          <w:iCs/>
          <w:sz w:val="24"/>
        </w:rPr>
        <w:t>Gli si diede sepoltura con gli empi,</w:t>
      </w:r>
      <w:r w:rsidR="009D62E9">
        <w:rPr>
          <w:rFonts w:ascii="Arial" w:hAnsi="Arial"/>
          <w:i/>
          <w:iCs/>
          <w:sz w:val="24"/>
        </w:rPr>
        <w:t xml:space="preserve"> </w:t>
      </w:r>
      <w:r w:rsidRPr="001E7BB8">
        <w:rPr>
          <w:rFonts w:ascii="Arial" w:hAnsi="Arial"/>
          <w:i/>
          <w:iCs/>
          <w:sz w:val="24"/>
        </w:rPr>
        <w:t>con il ricco fu il suo tumulo,</w:t>
      </w:r>
      <w:r w:rsidR="009D62E9">
        <w:rPr>
          <w:rFonts w:ascii="Arial" w:hAnsi="Arial"/>
          <w:i/>
          <w:iCs/>
          <w:sz w:val="24"/>
        </w:rPr>
        <w:t xml:space="preserve"> </w:t>
      </w:r>
      <w:r w:rsidRPr="001E7BB8">
        <w:rPr>
          <w:rFonts w:ascii="Arial" w:hAnsi="Arial"/>
          <w:i/>
          <w:iCs/>
          <w:sz w:val="24"/>
        </w:rPr>
        <w:t>sebbene non avesse commesso violenza</w:t>
      </w:r>
      <w:r w:rsidR="009D62E9">
        <w:rPr>
          <w:rFonts w:ascii="Arial" w:hAnsi="Arial"/>
          <w:i/>
          <w:iCs/>
          <w:sz w:val="24"/>
        </w:rPr>
        <w:t xml:space="preserve"> </w:t>
      </w:r>
      <w:r w:rsidRPr="001E7BB8">
        <w:rPr>
          <w:rFonts w:ascii="Arial" w:hAnsi="Arial"/>
          <w:i/>
          <w:iCs/>
          <w:sz w:val="24"/>
        </w:rPr>
        <w:t>né vi fosse inganno nella sua bocca.</w:t>
      </w:r>
      <w:r w:rsidR="009D62E9">
        <w:rPr>
          <w:rFonts w:ascii="Arial" w:hAnsi="Arial"/>
          <w:i/>
          <w:iCs/>
          <w:sz w:val="24"/>
        </w:rPr>
        <w:t xml:space="preserve"> </w:t>
      </w:r>
      <w:r w:rsidRPr="001E7BB8">
        <w:rPr>
          <w:rFonts w:ascii="Arial" w:hAnsi="Arial"/>
          <w:i/>
          <w:iCs/>
          <w:sz w:val="24"/>
        </w:rPr>
        <w:t>Ma al Signore è piaciuto prostrarlo con dolori.</w:t>
      </w:r>
      <w:r w:rsidR="009D62E9">
        <w:rPr>
          <w:rFonts w:ascii="Arial" w:hAnsi="Arial"/>
          <w:i/>
          <w:iCs/>
          <w:sz w:val="24"/>
        </w:rPr>
        <w:t xml:space="preserve"> </w:t>
      </w:r>
      <w:r w:rsidRPr="001E7BB8">
        <w:rPr>
          <w:rFonts w:ascii="Arial" w:hAnsi="Arial"/>
          <w:i/>
          <w:iCs/>
          <w:sz w:val="24"/>
        </w:rPr>
        <w:t>Quando offrirà se stesso in sacrificio di riparazione,</w:t>
      </w:r>
      <w:r w:rsidR="009D62E9">
        <w:rPr>
          <w:rFonts w:ascii="Arial" w:hAnsi="Arial"/>
          <w:i/>
          <w:iCs/>
          <w:sz w:val="24"/>
        </w:rPr>
        <w:t xml:space="preserve"> </w:t>
      </w:r>
      <w:r w:rsidRPr="001E7BB8">
        <w:rPr>
          <w:rFonts w:ascii="Arial" w:hAnsi="Arial"/>
          <w:i/>
          <w:iCs/>
          <w:sz w:val="24"/>
        </w:rPr>
        <w:t>vedrà una discendenza, vivrà a lungo,</w:t>
      </w:r>
      <w:r w:rsidR="009D62E9">
        <w:rPr>
          <w:rFonts w:ascii="Arial" w:hAnsi="Arial"/>
          <w:i/>
          <w:iCs/>
          <w:sz w:val="24"/>
        </w:rPr>
        <w:t xml:space="preserve"> </w:t>
      </w:r>
      <w:r w:rsidRPr="001E7BB8">
        <w:rPr>
          <w:rFonts w:ascii="Arial" w:hAnsi="Arial"/>
          <w:i/>
          <w:iCs/>
          <w:sz w:val="24"/>
        </w:rPr>
        <w:t>si compirà per mezzo suo la volontà del Signore.</w:t>
      </w:r>
      <w:r w:rsidR="009D62E9">
        <w:rPr>
          <w:rFonts w:ascii="Arial" w:hAnsi="Arial"/>
          <w:i/>
          <w:iCs/>
          <w:sz w:val="24"/>
        </w:rPr>
        <w:t xml:space="preserve"> </w:t>
      </w:r>
      <w:r w:rsidRPr="001E7BB8">
        <w:rPr>
          <w:rFonts w:ascii="Arial" w:hAnsi="Arial"/>
          <w:i/>
          <w:iCs/>
          <w:sz w:val="24"/>
        </w:rPr>
        <w:t>Dopo il suo intimo tormento vedrà la luce</w:t>
      </w:r>
      <w:r w:rsidR="009D62E9">
        <w:rPr>
          <w:rFonts w:ascii="Arial" w:hAnsi="Arial"/>
          <w:i/>
          <w:iCs/>
          <w:sz w:val="24"/>
        </w:rPr>
        <w:t xml:space="preserve"> </w:t>
      </w:r>
      <w:r w:rsidRPr="001E7BB8">
        <w:rPr>
          <w:rFonts w:ascii="Arial" w:hAnsi="Arial"/>
          <w:i/>
          <w:iCs/>
          <w:sz w:val="24"/>
        </w:rPr>
        <w:t>e si sazierà della sua conoscenza;</w:t>
      </w:r>
      <w:r w:rsidR="009D62E9">
        <w:rPr>
          <w:rFonts w:ascii="Arial" w:hAnsi="Arial"/>
          <w:i/>
          <w:iCs/>
          <w:sz w:val="24"/>
        </w:rPr>
        <w:t xml:space="preserve"> </w:t>
      </w:r>
      <w:r w:rsidRPr="001E7BB8">
        <w:rPr>
          <w:rFonts w:ascii="Arial" w:hAnsi="Arial"/>
          <w:i/>
          <w:iCs/>
          <w:sz w:val="24"/>
        </w:rPr>
        <w:t>il giusto mio servo giustificherà molti,</w:t>
      </w:r>
      <w:r w:rsidR="009D62E9">
        <w:rPr>
          <w:rFonts w:ascii="Arial" w:hAnsi="Arial"/>
          <w:i/>
          <w:iCs/>
          <w:sz w:val="24"/>
        </w:rPr>
        <w:t xml:space="preserve"> </w:t>
      </w:r>
      <w:r w:rsidRPr="001E7BB8">
        <w:rPr>
          <w:rFonts w:ascii="Arial" w:hAnsi="Arial"/>
          <w:i/>
          <w:iCs/>
          <w:sz w:val="24"/>
        </w:rPr>
        <w:t>egli si addosserà le loro iniquità.</w:t>
      </w:r>
      <w:r w:rsidR="009D62E9">
        <w:rPr>
          <w:rFonts w:ascii="Arial" w:hAnsi="Arial"/>
          <w:i/>
          <w:iCs/>
          <w:sz w:val="24"/>
        </w:rPr>
        <w:t xml:space="preserve"> </w:t>
      </w:r>
      <w:r w:rsidRPr="001E7BB8">
        <w:rPr>
          <w:rFonts w:ascii="Arial" w:hAnsi="Arial"/>
          <w:i/>
          <w:iCs/>
          <w:sz w:val="24"/>
        </w:rPr>
        <w:t>Perciò io gli darò in premio le moltitudini,</w:t>
      </w:r>
      <w:r w:rsidR="009D62E9">
        <w:rPr>
          <w:rFonts w:ascii="Arial" w:hAnsi="Arial"/>
          <w:i/>
          <w:iCs/>
          <w:sz w:val="24"/>
        </w:rPr>
        <w:t xml:space="preserve"> </w:t>
      </w:r>
      <w:r w:rsidRPr="001E7BB8">
        <w:rPr>
          <w:rFonts w:ascii="Arial" w:hAnsi="Arial"/>
          <w:i/>
          <w:iCs/>
          <w:sz w:val="24"/>
        </w:rPr>
        <w:t>dei potenti egli farà bottino,</w:t>
      </w:r>
      <w:r w:rsidR="009D62E9">
        <w:rPr>
          <w:rFonts w:ascii="Arial" w:hAnsi="Arial"/>
          <w:i/>
          <w:iCs/>
          <w:sz w:val="24"/>
        </w:rPr>
        <w:t xml:space="preserve"> </w:t>
      </w:r>
      <w:r w:rsidRPr="001E7BB8">
        <w:rPr>
          <w:rFonts w:ascii="Arial" w:hAnsi="Arial"/>
          <w:i/>
          <w:iCs/>
          <w:sz w:val="24"/>
        </w:rPr>
        <w:t>perché ha spogliato se stesso fino alla morte</w:t>
      </w:r>
      <w:r w:rsidR="009D62E9">
        <w:rPr>
          <w:rFonts w:ascii="Arial" w:hAnsi="Arial"/>
          <w:i/>
          <w:iCs/>
          <w:sz w:val="24"/>
        </w:rPr>
        <w:t xml:space="preserve"> </w:t>
      </w:r>
      <w:r w:rsidRPr="001E7BB8">
        <w:rPr>
          <w:rFonts w:ascii="Arial" w:hAnsi="Arial"/>
          <w:i/>
          <w:iCs/>
          <w:sz w:val="24"/>
        </w:rPr>
        <w:t>ed è stato annoverato fra gli empi,</w:t>
      </w:r>
      <w:r w:rsidR="009D62E9">
        <w:rPr>
          <w:rFonts w:ascii="Arial" w:hAnsi="Arial"/>
          <w:i/>
          <w:iCs/>
          <w:sz w:val="24"/>
        </w:rPr>
        <w:t xml:space="preserve"> </w:t>
      </w:r>
      <w:r w:rsidRPr="001E7BB8">
        <w:rPr>
          <w:rFonts w:ascii="Arial" w:hAnsi="Arial"/>
          <w:i/>
          <w:iCs/>
          <w:sz w:val="24"/>
        </w:rPr>
        <w:t>mentre egli portava il peccato di molti</w:t>
      </w:r>
      <w:r w:rsidR="009D62E9">
        <w:rPr>
          <w:rFonts w:ascii="Arial" w:hAnsi="Arial"/>
          <w:i/>
          <w:iCs/>
          <w:sz w:val="24"/>
        </w:rPr>
        <w:t xml:space="preserve"> </w:t>
      </w:r>
      <w:r w:rsidRPr="001E7BB8">
        <w:rPr>
          <w:rFonts w:ascii="Arial" w:hAnsi="Arial"/>
          <w:i/>
          <w:iCs/>
          <w:sz w:val="24"/>
        </w:rPr>
        <w:t>e intercedeva per i colpevoli. (Is 52,13-53,12).</w:t>
      </w:r>
    </w:p>
    <w:p w14:paraId="0C221EC5" w14:textId="77777777" w:rsidR="00657F09" w:rsidRPr="00657F09" w:rsidRDefault="00657F09" w:rsidP="00657F09">
      <w:pPr>
        <w:spacing w:after="120"/>
        <w:jc w:val="both"/>
        <w:rPr>
          <w:rFonts w:ascii="Arial" w:hAnsi="Arial"/>
          <w:sz w:val="24"/>
        </w:rPr>
      </w:pPr>
      <w:r w:rsidRPr="00657F09">
        <w:rPr>
          <w:rFonts w:ascii="Arial" w:hAnsi="Arial"/>
          <w:sz w:val="24"/>
        </w:rPr>
        <w:t xml:space="preserve">Le verità che Abramo annunzia a poco a poco diventano realtà. Si fanno rivelazione, Devono divenire fede per ogni uomo. </w:t>
      </w:r>
    </w:p>
    <w:p w14:paraId="14032A96"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26</w:t>
      </w:r>
      <w:r w:rsidRPr="00657F09">
        <w:rPr>
          <w:rFonts w:ascii="Arial" w:hAnsi="Arial"/>
          <w:b/>
          <w:sz w:val="24"/>
        </w:rPr>
        <w:t>Rispose il Signore: «Se a Sòdoma troverò cinquanta giusti nell’ambito della città, per riguardo a loro perdonerò a tutto quel luogo».</w:t>
      </w:r>
    </w:p>
    <w:p w14:paraId="4076AE0B" w14:textId="60D9F3C6" w:rsidR="00657F09" w:rsidRPr="00657F09" w:rsidRDefault="00657F09" w:rsidP="00657F09">
      <w:pPr>
        <w:spacing w:after="120"/>
        <w:jc w:val="both"/>
        <w:rPr>
          <w:rFonts w:ascii="Arial" w:hAnsi="Arial"/>
          <w:sz w:val="24"/>
        </w:rPr>
      </w:pPr>
      <w:r w:rsidRPr="00657F09">
        <w:rPr>
          <w:rFonts w:ascii="Arial" w:hAnsi="Arial"/>
          <w:sz w:val="24"/>
        </w:rPr>
        <w:t>Il Signore ascolta la voce del suo amico Abramo.</w:t>
      </w:r>
      <w:r w:rsidR="009D62E9">
        <w:rPr>
          <w:rFonts w:ascii="Arial" w:hAnsi="Arial"/>
          <w:sz w:val="24"/>
        </w:rPr>
        <w:t xml:space="preserve"> </w:t>
      </w:r>
      <w:r w:rsidRPr="00657F09">
        <w:rPr>
          <w:rFonts w:ascii="Arial" w:hAnsi="Arial"/>
          <w:sz w:val="24"/>
        </w:rPr>
        <w:t>Egli è disposto a seguire la regola di giustizia che gli è stata suggerita: fare grazia al peccatore per i meriti del giusto.</w:t>
      </w:r>
      <w:r w:rsidR="009D62E9">
        <w:rPr>
          <w:rFonts w:ascii="Arial" w:hAnsi="Arial"/>
          <w:sz w:val="24"/>
        </w:rPr>
        <w:t xml:space="preserve"> </w:t>
      </w:r>
      <w:r w:rsidRPr="00657F09">
        <w:rPr>
          <w:rFonts w:ascii="Arial" w:hAnsi="Arial"/>
          <w:sz w:val="24"/>
        </w:rPr>
        <w:t>Quanti giusti occorrono perché Dio possa operare questo tipo di giustizia?</w:t>
      </w:r>
    </w:p>
    <w:p w14:paraId="23FFA281" w14:textId="57C8FA7C"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27</w:t>
      </w:r>
      <w:r w:rsidRPr="00657F09">
        <w:rPr>
          <w:rFonts w:ascii="Arial" w:hAnsi="Arial"/>
          <w:b/>
          <w:sz w:val="24"/>
        </w:rPr>
        <w:t>Abramo riprese e disse: «Vedi come ardisco parlare al mio Signore, io che sono polvere e cenere: forse ai cinquanta giusti ne mancheranno cinque; per questi cinque distruggerai tutta la città?». Rispose: «Non la distruggerò, se ve ne troverò quarantacinque».</w:t>
      </w:r>
    </w:p>
    <w:p w14:paraId="64B42477" w14:textId="35B731D0" w:rsidR="00657F09" w:rsidRPr="00657F09" w:rsidRDefault="00657F09" w:rsidP="00657F09">
      <w:pPr>
        <w:spacing w:after="120"/>
        <w:jc w:val="both"/>
        <w:rPr>
          <w:rFonts w:ascii="Arial" w:hAnsi="Arial"/>
          <w:sz w:val="24"/>
        </w:rPr>
      </w:pPr>
      <w:r w:rsidRPr="00657F09">
        <w:rPr>
          <w:rFonts w:ascii="Arial" w:hAnsi="Arial"/>
          <w:sz w:val="24"/>
        </w:rPr>
        <w:t>Di sicuro in Sodoma cinquanta giusti non si trovano. Bastano al Signore quarantacinque?</w:t>
      </w:r>
      <w:r w:rsidR="0023637E">
        <w:rPr>
          <w:rFonts w:ascii="Arial" w:hAnsi="Arial"/>
          <w:sz w:val="24"/>
        </w:rPr>
        <w:t xml:space="preserve"> </w:t>
      </w:r>
      <w:r w:rsidRPr="00657F09">
        <w:rPr>
          <w:rFonts w:ascii="Arial" w:hAnsi="Arial"/>
          <w:sz w:val="24"/>
        </w:rPr>
        <w:t xml:space="preserve">Al Signore quarantacinque bastano per rivelare la sua giustizia. </w:t>
      </w:r>
    </w:p>
    <w:p w14:paraId="6DE7CF35"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29</w:t>
      </w:r>
      <w:r w:rsidRPr="00657F09">
        <w:rPr>
          <w:rFonts w:ascii="Arial" w:hAnsi="Arial"/>
          <w:b/>
          <w:sz w:val="24"/>
        </w:rPr>
        <w:t>Abramo riprese ancora a parlargli e disse: «Forse là se ne troveranno quaranta». Rispose: «Non lo farò, per riguardo a quei quaranta».</w:t>
      </w:r>
    </w:p>
    <w:p w14:paraId="71050642" w14:textId="77777777" w:rsidR="00657F09" w:rsidRPr="00657F09" w:rsidRDefault="00657F09" w:rsidP="00657F09">
      <w:pPr>
        <w:spacing w:after="120"/>
        <w:jc w:val="both"/>
        <w:rPr>
          <w:rFonts w:ascii="Arial" w:hAnsi="Arial"/>
          <w:sz w:val="24"/>
        </w:rPr>
      </w:pPr>
      <w:r w:rsidRPr="00657F09">
        <w:rPr>
          <w:rFonts w:ascii="Arial" w:hAnsi="Arial"/>
          <w:sz w:val="24"/>
        </w:rPr>
        <w:t xml:space="preserve">In Sodoma sarà difficile trovare quarantacinque giusti. Quaranta bastano al Signore? Certo. Quaranta gli bastano e Sodoma non sarà distrutta. </w:t>
      </w:r>
    </w:p>
    <w:p w14:paraId="68CE024B"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30</w:t>
      </w:r>
      <w:r w:rsidRPr="00657F09">
        <w:rPr>
          <w:rFonts w:ascii="Arial" w:hAnsi="Arial"/>
          <w:b/>
          <w:sz w:val="24"/>
        </w:rPr>
        <w:t xml:space="preserve">Riprese: «Non si adiri il mio Signore, se parlo ancora: forse là se ne troveranno trenta». Rispose: «Non lo farò, se ve ne troverò trenta». </w:t>
      </w:r>
    </w:p>
    <w:p w14:paraId="423ADBE0" w14:textId="77777777" w:rsidR="00657F09" w:rsidRPr="00657F09" w:rsidRDefault="00657F09" w:rsidP="00657F09">
      <w:pPr>
        <w:spacing w:after="120"/>
        <w:jc w:val="both"/>
        <w:rPr>
          <w:rFonts w:ascii="Arial" w:hAnsi="Arial"/>
          <w:sz w:val="24"/>
        </w:rPr>
      </w:pPr>
      <w:r w:rsidRPr="00657F09">
        <w:rPr>
          <w:rFonts w:ascii="Arial" w:hAnsi="Arial"/>
          <w:sz w:val="24"/>
        </w:rPr>
        <w:t xml:space="preserve">E se se ne trovano trenta. Bastano questi trenta. Anche trenta bastano al Signore. </w:t>
      </w:r>
    </w:p>
    <w:p w14:paraId="6711F80A"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31</w:t>
      </w:r>
      <w:r w:rsidRPr="00657F09">
        <w:rPr>
          <w:rFonts w:ascii="Arial" w:hAnsi="Arial"/>
          <w:b/>
          <w:sz w:val="24"/>
        </w:rPr>
        <w:t>Riprese: «Vedi come ardisco parlare al mio Signore! Forse là se ne troveranno venti». Rispose: «Non la distruggerò per riguardo a quei venti».</w:t>
      </w:r>
    </w:p>
    <w:p w14:paraId="37658567" w14:textId="77777777" w:rsidR="00657F09" w:rsidRPr="00657F09" w:rsidRDefault="00657F09" w:rsidP="00657F09">
      <w:pPr>
        <w:spacing w:after="120"/>
        <w:jc w:val="both"/>
        <w:rPr>
          <w:rFonts w:ascii="Arial" w:hAnsi="Arial"/>
          <w:sz w:val="24"/>
        </w:rPr>
      </w:pPr>
      <w:r w:rsidRPr="00657F09">
        <w:rPr>
          <w:rFonts w:ascii="Arial" w:hAnsi="Arial"/>
          <w:sz w:val="24"/>
        </w:rPr>
        <w:t>Venti basteranno? Certo. Anche venti basteranno?</w:t>
      </w:r>
    </w:p>
    <w:p w14:paraId="4CBB9E3A"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32</w:t>
      </w:r>
      <w:r w:rsidRPr="00657F09">
        <w:rPr>
          <w:rFonts w:ascii="Arial" w:hAnsi="Arial"/>
          <w:b/>
          <w:sz w:val="24"/>
        </w:rPr>
        <w:t>Riprese: «Non si adiri il mio Signore, se parlo ancora una volta sola: forse là se ne troveranno dieci». Rispose: «Non la distruggerò per riguardo a quei dieci».</w:t>
      </w:r>
    </w:p>
    <w:p w14:paraId="518D69A3" w14:textId="7A9050FB" w:rsidR="00657F09" w:rsidRDefault="00657F09" w:rsidP="00657F09">
      <w:pPr>
        <w:spacing w:after="120"/>
        <w:jc w:val="both"/>
        <w:rPr>
          <w:rFonts w:ascii="Arial" w:hAnsi="Arial"/>
          <w:sz w:val="24"/>
        </w:rPr>
      </w:pPr>
      <w:r w:rsidRPr="00657F09">
        <w:rPr>
          <w:rFonts w:ascii="Arial" w:hAnsi="Arial"/>
          <w:sz w:val="24"/>
        </w:rPr>
        <w:lastRenderedPageBreak/>
        <w:t>E dieci saranno sufficienti? Certo anche dieci sono sufficienti.</w:t>
      </w:r>
      <w:r w:rsidR="00CD30CD">
        <w:rPr>
          <w:rFonts w:ascii="Arial" w:hAnsi="Arial"/>
          <w:sz w:val="24"/>
        </w:rPr>
        <w:t xml:space="preserve"> </w:t>
      </w:r>
      <w:r w:rsidRPr="00657F09">
        <w:rPr>
          <w:rFonts w:ascii="Arial" w:hAnsi="Arial"/>
          <w:sz w:val="24"/>
        </w:rPr>
        <w:t>Abramo non osa andare oltre.</w:t>
      </w:r>
      <w:r w:rsidR="0023637E">
        <w:rPr>
          <w:rFonts w:ascii="Arial" w:hAnsi="Arial"/>
          <w:sz w:val="24"/>
        </w:rPr>
        <w:t xml:space="preserve"> </w:t>
      </w:r>
      <w:r w:rsidRPr="00657F09">
        <w:rPr>
          <w:rFonts w:ascii="Arial" w:hAnsi="Arial"/>
          <w:sz w:val="24"/>
        </w:rPr>
        <w:t>Sappiamo però che Dio ha osato oltre lo stesso Abramo. Ce lo conferma questa stupenda pagina di San Paolo ai Romani.</w:t>
      </w:r>
    </w:p>
    <w:p w14:paraId="05E2EE5F" w14:textId="02EFE1B1"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Giustificati dunque per fede, noi siamo in pace con Dio per mezzo del Signore nostro Gesù Cristo. </w:t>
      </w:r>
      <w:r w:rsidR="00CD30CD" w:rsidRPr="001E7BB8">
        <w:rPr>
          <w:rFonts w:ascii="Arial" w:hAnsi="Arial"/>
          <w:i/>
          <w:iCs/>
          <w:sz w:val="24"/>
        </w:rPr>
        <w:t>Per</w:t>
      </w:r>
      <w:r w:rsidRPr="001E7BB8">
        <w:rPr>
          <w:rFonts w:ascii="Arial" w:hAnsi="Arial"/>
          <w:i/>
          <w:iCs/>
          <w:sz w:val="24"/>
        </w:rPr>
        <w:t xml:space="preserve"> mezzo di lui abbiamo anche, mediante la fede, l’accesso a questa grazia nella quale ci troviamo e ci vantiamo, saldi nella speranza della gloria di Dio. </w:t>
      </w:r>
      <w:r w:rsidR="00CD30CD" w:rsidRPr="001E7BB8">
        <w:rPr>
          <w:rFonts w:ascii="Arial" w:hAnsi="Arial"/>
          <w:i/>
          <w:iCs/>
          <w:sz w:val="24"/>
        </w:rPr>
        <w:t>E</w:t>
      </w:r>
      <w:r w:rsidRPr="001E7BB8">
        <w:rPr>
          <w:rFonts w:ascii="Arial" w:hAnsi="Arial"/>
          <w:i/>
          <w:iCs/>
          <w:sz w:val="24"/>
        </w:rPr>
        <w:t xml:space="preserve"> non solo: ci vantiamo anche nelle tribolazioni, sapendo che la tribolazione produce pazienza, </w:t>
      </w:r>
      <w:r w:rsidR="00CD30CD" w:rsidRPr="001E7BB8">
        <w:rPr>
          <w:rFonts w:ascii="Arial" w:hAnsi="Arial"/>
          <w:i/>
          <w:iCs/>
          <w:sz w:val="24"/>
        </w:rPr>
        <w:t>la</w:t>
      </w:r>
      <w:r w:rsidRPr="001E7BB8">
        <w:rPr>
          <w:rFonts w:ascii="Arial" w:hAnsi="Arial"/>
          <w:i/>
          <w:iCs/>
          <w:sz w:val="24"/>
        </w:rPr>
        <w:t xml:space="preserve"> pazienza una virtù provata e la virtù provata la speranza. </w:t>
      </w:r>
      <w:r w:rsidR="00CD30CD" w:rsidRPr="001E7BB8">
        <w:rPr>
          <w:rFonts w:ascii="Arial" w:hAnsi="Arial"/>
          <w:i/>
          <w:iCs/>
          <w:sz w:val="24"/>
        </w:rPr>
        <w:t>La</w:t>
      </w:r>
      <w:r w:rsidRPr="001E7BB8">
        <w:rPr>
          <w:rFonts w:ascii="Arial" w:hAnsi="Arial"/>
          <w:i/>
          <w:iCs/>
          <w:sz w:val="24"/>
        </w:rPr>
        <w:t xml:space="preserve"> speranza poi non delude, perché l’amore di Dio è stato riversato nei nostri cuori per mezzo dello Spirito Santo che ci è stato dato.</w:t>
      </w:r>
    </w:p>
    <w:p w14:paraId="6DDF6DED" w14:textId="4FE06785"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Infatti</w:t>
      </w:r>
      <w:r w:rsidR="001E7BB8" w:rsidRPr="001E7BB8">
        <w:rPr>
          <w:rFonts w:ascii="Arial" w:hAnsi="Arial"/>
          <w:i/>
          <w:iCs/>
          <w:sz w:val="24"/>
        </w:rPr>
        <w:t xml:space="preserve">, quando eravamo ancora deboli, nel tempo stabilito Cristo morì per gli empi. </w:t>
      </w:r>
      <w:r w:rsidRPr="001E7BB8">
        <w:rPr>
          <w:rFonts w:ascii="Arial" w:hAnsi="Arial"/>
          <w:i/>
          <w:iCs/>
          <w:sz w:val="24"/>
        </w:rPr>
        <w:t>Ora</w:t>
      </w:r>
      <w:r w:rsidR="001E7BB8" w:rsidRPr="001E7BB8">
        <w:rPr>
          <w:rFonts w:ascii="Arial" w:hAnsi="Arial"/>
          <w:i/>
          <w:iCs/>
          <w:sz w:val="24"/>
        </w:rPr>
        <w:t xml:space="preserve">, a stento qualcuno è disposto a morire per un giusto; forse qualcuno oserebbe morire per una persona buona. </w:t>
      </w:r>
      <w:r w:rsidRPr="001E7BB8">
        <w:rPr>
          <w:rFonts w:ascii="Arial" w:hAnsi="Arial"/>
          <w:i/>
          <w:iCs/>
          <w:sz w:val="24"/>
        </w:rPr>
        <w:t>Ma</w:t>
      </w:r>
      <w:r w:rsidR="001E7BB8" w:rsidRPr="001E7BB8">
        <w:rPr>
          <w:rFonts w:ascii="Arial" w:hAnsi="Arial"/>
          <w:i/>
          <w:iCs/>
          <w:sz w:val="24"/>
        </w:rPr>
        <w:t xml:space="preserve"> Dio dimostra il suo amore verso di noi nel fatto che, mentre eravamo ancora peccatori, Cristo è morto per noi. </w:t>
      </w:r>
      <w:r w:rsidRPr="001E7BB8">
        <w:rPr>
          <w:rFonts w:ascii="Arial" w:hAnsi="Arial"/>
          <w:i/>
          <w:iCs/>
          <w:sz w:val="24"/>
        </w:rPr>
        <w:t>A</w:t>
      </w:r>
      <w:r w:rsidR="001E7BB8" w:rsidRPr="001E7BB8">
        <w:rPr>
          <w:rFonts w:ascii="Arial" w:hAnsi="Arial"/>
          <w:i/>
          <w:iCs/>
          <w:sz w:val="24"/>
        </w:rPr>
        <w:t xml:space="preserve"> maggior ragione ora, giustificati nel suo sangue, saremo salvati dall’ira per mezzo di lui. </w:t>
      </w:r>
      <w:r w:rsidRPr="001E7BB8">
        <w:rPr>
          <w:rFonts w:ascii="Arial" w:hAnsi="Arial"/>
          <w:i/>
          <w:iCs/>
          <w:sz w:val="24"/>
        </w:rPr>
        <w:t>Se</w:t>
      </w:r>
      <w:r w:rsidR="001E7BB8" w:rsidRPr="001E7BB8">
        <w:rPr>
          <w:rFonts w:ascii="Arial" w:hAnsi="Arial"/>
          <w:i/>
          <w:iCs/>
          <w:sz w:val="24"/>
        </w:rPr>
        <w:t xml:space="preserve"> infatti, quand’eravamo nemici, siamo stati riconciliati con Dio per mezzo della morte del Figlio suo, molto più, ora che siamo riconciliati, saremo salvati mediante la sua vita. </w:t>
      </w:r>
      <w:r w:rsidRPr="001E7BB8">
        <w:rPr>
          <w:rFonts w:ascii="Arial" w:hAnsi="Arial"/>
          <w:i/>
          <w:iCs/>
          <w:sz w:val="24"/>
        </w:rPr>
        <w:t>Non</w:t>
      </w:r>
      <w:r w:rsidR="001E7BB8" w:rsidRPr="001E7BB8">
        <w:rPr>
          <w:rFonts w:ascii="Arial" w:hAnsi="Arial"/>
          <w:i/>
          <w:iCs/>
          <w:sz w:val="24"/>
        </w:rPr>
        <w:t xml:space="preserve"> solo, ma ci gloriamo pure in Dio, per mezzo del Signore nostro Gesù Cristo, grazie al quale ora abbiamo ricevuto la riconciliazione.</w:t>
      </w:r>
    </w:p>
    <w:p w14:paraId="2F891EE0" w14:textId="0301E859"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Quindi</w:t>
      </w:r>
      <w:r w:rsidR="001E7BB8" w:rsidRPr="001E7BB8">
        <w:rPr>
          <w:rFonts w:ascii="Arial" w:hAnsi="Arial"/>
          <w:i/>
          <w:iCs/>
          <w:sz w:val="24"/>
        </w:rPr>
        <w:t xml:space="preserve">, come a causa di un solo uomo il peccato è entrato nel mondo e, con il peccato, la morte, e così in tutti gli uomini si è propagata la morte, poiché tutti hanno peccato… </w:t>
      </w:r>
      <w:r w:rsidRPr="001E7BB8">
        <w:rPr>
          <w:rFonts w:ascii="Arial" w:hAnsi="Arial"/>
          <w:i/>
          <w:iCs/>
          <w:sz w:val="24"/>
        </w:rPr>
        <w:t>Fino</w:t>
      </w:r>
      <w:r w:rsidR="001E7BB8" w:rsidRPr="001E7BB8">
        <w:rPr>
          <w:rFonts w:ascii="Arial" w:hAnsi="Arial"/>
          <w:i/>
          <w:iCs/>
          <w:sz w:val="24"/>
        </w:rPr>
        <w:t xml:space="preserve"> alla Legge infatti c’era il peccato nel mondo e, anche se il peccato non può essere imputato quando manca la Legge, </w:t>
      </w:r>
      <w:r w:rsidRPr="001E7BB8">
        <w:rPr>
          <w:rFonts w:ascii="Arial" w:hAnsi="Arial"/>
          <w:i/>
          <w:iCs/>
          <w:sz w:val="24"/>
        </w:rPr>
        <w:t>la</w:t>
      </w:r>
      <w:r w:rsidR="001E7BB8" w:rsidRPr="001E7BB8">
        <w:rPr>
          <w:rFonts w:ascii="Arial" w:hAnsi="Arial"/>
          <w:i/>
          <w:iCs/>
          <w:sz w:val="24"/>
        </w:rPr>
        <w:t xml:space="preserve"> morte regnò da Adamo fino a Mosè anche su quelli che non avevano peccato a somiglianza della trasgressione di Adamo, il quale è figura di colui che doveva venire.</w:t>
      </w:r>
    </w:p>
    <w:p w14:paraId="3A7241EE" w14:textId="0E468632"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Ma</w:t>
      </w:r>
      <w:r w:rsidR="001E7BB8" w:rsidRPr="001E7BB8">
        <w:rPr>
          <w:rFonts w:ascii="Arial" w:hAnsi="Arial"/>
          <w:i/>
          <w:iCs/>
          <w:sz w:val="24"/>
        </w:rPr>
        <w:t xml:space="preserve"> il dono di grazia non è come la caduta: se infatti per la caduta di uno solo tutti morirono, molto di più la grazia di Dio e il dono concesso in grazia del solo uomo Gesù Cristo si sono riversati in abbondanza su tutti. </w:t>
      </w:r>
      <w:r w:rsidRPr="001E7BB8">
        <w:rPr>
          <w:rFonts w:ascii="Arial" w:hAnsi="Arial"/>
          <w:i/>
          <w:iCs/>
          <w:sz w:val="24"/>
        </w:rPr>
        <w:t>E</w:t>
      </w:r>
      <w:r w:rsidR="001E7BB8" w:rsidRPr="001E7BB8">
        <w:rPr>
          <w:rFonts w:ascii="Arial" w:hAnsi="Arial"/>
          <w:i/>
          <w:iCs/>
          <w:sz w:val="24"/>
        </w:rPr>
        <w:t xml:space="preserve"> nel caso del dono non è come nel caso di quel solo che ha peccato: il giudizio infatti viene da uno solo, ed è per la condanna, il dono di grazia invece da molte cadute, ed è per la giustificazione. </w:t>
      </w:r>
      <w:r w:rsidRPr="001E7BB8">
        <w:rPr>
          <w:rFonts w:ascii="Arial" w:hAnsi="Arial"/>
          <w:i/>
          <w:iCs/>
          <w:sz w:val="24"/>
        </w:rPr>
        <w:t>Infatti</w:t>
      </w:r>
      <w:r w:rsidR="001E7BB8" w:rsidRPr="001E7BB8">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w:t>
      </w:r>
    </w:p>
    <w:p w14:paraId="4C581709" w14:textId="395D1492"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Come</w:t>
      </w:r>
      <w:r w:rsidR="001E7BB8" w:rsidRPr="001E7BB8">
        <w:rPr>
          <w:rFonts w:ascii="Arial" w:hAnsi="Arial"/>
          <w:i/>
          <w:iCs/>
          <w:sz w:val="24"/>
        </w:rPr>
        <w:t xml:space="preserve"> dunque per la caduta di uno solo si è riversata su tutti gli uomini la condanna, così anche per l’opera giusta di uno solo si riversa su tutti gli uomini la giustificazione, che dà vita. </w:t>
      </w:r>
      <w:r w:rsidRPr="001E7BB8">
        <w:rPr>
          <w:rFonts w:ascii="Arial" w:hAnsi="Arial"/>
          <w:i/>
          <w:iCs/>
          <w:sz w:val="24"/>
        </w:rPr>
        <w:t>Infatti</w:t>
      </w:r>
      <w:r w:rsidR="001E7BB8" w:rsidRPr="001E7BB8">
        <w:rPr>
          <w:rFonts w:ascii="Arial" w:hAnsi="Arial"/>
          <w:i/>
          <w:iCs/>
          <w:sz w:val="24"/>
        </w:rPr>
        <w:t>, come per la disobbedienza di un solo uomo tutti sono stati costituiti peccatori, così anche per l’obbedienza di uno solo tutti saranno costituiti giusti.</w:t>
      </w:r>
    </w:p>
    <w:p w14:paraId="64240560" w14:textId="29694BB6"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La</w:t>
      </w:r>
      <w:r w:rsidR="001E7BB8" w:rsidRPr="001E7BB8">
        <w:rPr>
          <w:rFonts w:ascii="Arial" w:hAnsi="Arial"/>
          <w:i/>
          <w:iCs/>
          <w:sz w:val="24"/>
        </w:rPr>
        <w:t xml:space="preserve"> Legge poi sopravvenne perché abbondasse la caduta; ma dove abbondò il peccato, sovrabbondò la grazia. Di modo che, come regnò </w:t>
      </w:r>
      <w:r w:rsidR="001E7BB8" w:rsidRPr="001E7BB8">
        <w:rPr>
          <w:rFonts w:ascii="Arial" w:hAnsi="Arial"/>
          <w:i/>
          <w:iCs/>
          <w:sz w:val="24"/>
        </w:rPr>
        <w:lastRenderedPageBreak/>
        <w:t>il peccato nella morte, così regni anche la grazia mediante la giustizia per la vita eterna, per mezzo di Gesù Cristo nostro Signore. (Rm 5,1-21).</w:t>
      </w:r>
    </w:p>
    <w:p w14:paraId="1129FADC" w14:textId="1EC73639" w:rsidR="00657F09" w:rsidRPr="00657F09" w:rsidRDefault="00657F09" w:rsidP="00657F09">
      <w:pPr>
        <w:spacing w:after="120"/>
        <w:jc w:val="both"/>
        <w:rPr>
          <w:rFonts w:ascii="Arial" w:hAnsi="Arial"/>
          <w:sz w:val="24"/>
        </w:rPr>
      </w:pPr>
      <w:r w:rsidRPr="00657F09">
        <w:rPr>
          <w:rFonts w:ascii="Arial" w:hAnsi="Arial"/>
          <w:sz w:val="24"/>
        </w:rPr>
        <w:t>Però sappiamo che il Signore non ha fatto morire l’empio assieme al giusto.</w:t>
      </w:r>
      <w:r w:rsidR="00CD30CD">
        <w:rPr>
          <w:rFonts w:ascii="Arial" w:hAnsi="Arial"/>
          <w:sz w:val="24"/>
        </w:rPr>
        <w:t xml:space="preserve"> </w:t>
      </w:r>
      <w:r w:rsidRPr="00657F09">
        <w:rPr>
          <w:rFonts w:ascii="Arial" w:hAnsi="Arial"/>
          <w:sz w:val="24"/>
        </w:rPr>
        <w:t xml:space="preserve">Il giusto Lot con tutta la sua famiglia sarà salvata da Dio dalla distruzione della città. </w:t>
      </w:r>
    </w:p>
    <w:p w14:paraId="12897708"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33</w:t>
      </w:r>
      <w:r w:rsidRPr="00657F09">
        <w:rPr>
          <w:rFonts w:ascii="Arial" w:hAnsi="Arial"/>
          <w:b/>
          <w:sz w:val="24"/>
        </w:rPr>
        <w:t>Come ebbe finito di parlare con Abramo, il Signore se ne andò e Abramo ritornò alla sua abitazione.</w:t>
      </w:r>
    </w:p>
    <w:p w14:paraId="4B27AF64" w14:textId="73150433" w:rsidR="001E7BB8" w:rsidRDefault="00657F09" w:rsidP="00657F09">
      <w:pPr>
        <w:spacing w:after="120"/>
        <w:jc w:val="both"/>
        <w:rPr>
          <w:rFonts w:ascii="Arial" w:hAnsi="Arial"/>
          <w:sz w:val="24"/>
        </w:rPr>
      </w:pPr>
      <w:r w:rsidRPr="00657F09">
        <w:rPr>
          <w:rFonts w:ascii="Arial" w:hAnsi="Arial"/>
          <w:sz w:val="24"/>
        </w:rPr>
        <w:t>Finita la preghiera di intercessione, Abramo e il Signore si separano. Il Signore se ne va ed Abramo ritorna nella sua abitazione.</w:t>
      </w:r>
      <w:r w:rsidR="0023637E">
        <w:rPr>
          <w:rFonts w:ascii="Arial" w:hAnsi="Arial"/>
          <w:sz w:val="24"/>
        </w:rPr>
        <w:t xml:space="preserve"> </w:t>
      </w:r>
    </w:p>
    <w:p w14:paraId="721B07DA" w14:textId="77777777" w:rsidR="00CD30CD" w:rsidRDefault="00CD30CD" w:rsidP="00657F09">
      <w:pPr>
        <w:spacing w:after="120"/>
        <w:jc w:val="both"/>
        <w:rPr>
          <w:rFonts w:ascii="Arial" w:hAnsi="Arial"/>
          <w:sz w:val="24"/>
        </w:rPr>
      </w:pPr>
    </w:p>
    <w:p w14:paraId="744F93CD" w14:textId="08240255" w:rsidR="001E7BB8" w:rsidRDefault="001E7BB8" w:rsidP="00796D63">
      <w:pPr>
        <w:pStyle w:val="Titolo3"/>
      </w:pPr>
      <w:bookmarkStart w:id="12" w:name="_Toc193231353"/>
      <w:r>
        <w:t>GENESI XIX</w:t>
      </w:r>
      <w:bookmarkEnd w:id="12"/>
    </w:p>
    <w:p w14:paraId="0A82E908" w14:textId="45D78B39"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I</w:t>
      </w:r>
      <w:r w:rsidR="001E7BB8" w:rsidRPr="001E7BB8">
        <w:rPr>
          <w:rFonts w:ascii="Arial" w:hAnsi="Arial"/>
          <w:i/>
          <w:iCs/>
          <w:sz w:val="24"/>
        </w:rPr>
        <w:t xml:space="preserve"> due angeli arrivarono a Sòdoma sul far della sera, mentre Lot stava seduto alla porta di Sòdoma. Non appena li ebbe visti, Lot si alzò, andò loro incontro e si prostrò con la faccia a terra. </w:t>
      </w:r>
      <w:r w:rsidRPr="001E7BB8">
        <w:rPr>
          <w:rFonts w:ascii="Arial" w:hAnsi="Arial"/>
          <w:i/>
          <w:iCs/>
          <w:sz w:val="24"/>
        </w:rPr>
        <w:t>E</w:t>
      </w:r>
      <w:r w:rsidR="001E7BB8" w:rsidRPr="001E7BB8">
        <w:rPr>
          <w:rFonts w:ascii="Arial" w:hAnsi="Arial"/>
          <w:i/>
          <w:iCs/>
          <w:sz w:val="24"/>
        </w:rPr>
        <w:t xml:space="preserve"> disse: «Miei signori, venite in casa del vostro servo: vi passerete la notte, vi laverete i piedi e poi, domattina, per tempo, ve ne andrete per la vostra strada». Quelli risposero: «No, passeremo la notte sulla piazza». </w:t>
      </w:r>
      <w:r w:rsidRPr="001E7BB8">
        <w:rPr>
          <w:rFonts w:ascii="Arial" w:hAnsi="Arial"/>
          <w:i/>
          <w:iCs/>
          <w:sz w:val="24"/>
        </w:rPr>
        <w:t>Ma</w:t>
      </w:r>
      <w:r w:rsidR="001E7BB8" w:rsidRPr="001E7BB8">
        <w:rPr>
          <w:rFonts w:ascii="Arial" w:hAnsi="Arial"/>
          <w:i/>
          <w:iCs/>
          <w:sz w:val="24"/>
        </w:rPr>
        <w:t xml:space="preserve"> egli insistette tanto che vennero da lui ed entrarono nella sua casa. Egli preparò per loro un banchetto, fece cuocere pani azzimi e così mangiarono.</w:t>
      </w:r>
    </w:p>
    <w:p w14:paraId="5B32A109" w14:textId="368F89CF"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Non</w:t>
      </w:r>
      <w:r w:rsidR="001E7BB8" w:rsidRPr="001E7BB8">
        <w:rPr>
          <w:rFonts w:ascii="Arial" w:hAnsi="Arial"/>
          <w:i/>
          <w:iCs/>
          <w:sz w:val="24"/>
        </w:rPr>
        <w:t xml:space="preserve"> si erano ancora coricati, quand’ecco gli uomini della città, cioè gli abitanti di Sòdoma, si affollarono attorno alla casa, giovani e vecchi, tutto il popolo al completo. </w:t>
      </w:r>
      <w:r w:rsidRPr="001E7BB8">
        <w:rPr>
          <w:rFonts w:ascii="Arial" w:hAnsi="Arial"/>
          <w:i/>
          <w:iCs/>
          <w:sz w:val="24"/>
        </w:rPr>
        <w:t>Chiamarono</w:t>
      </w:r>
      <w:r w:rsidR="001E7BB8" w:rsidRPr="001E7BB8">
        <w:rPr>
          <w:rFonts w:ascii="Arial" w:hAnsi="Arial"/>
          <w:i/>
          <w:iCs/>
          <w:sz w:val="24"/>
        </w:rPr>
        <w:t xml:space="preserve"> Lot e gli dissero: «Dove sono quegli uomini che sono entrati da te questa notte? Falli uscire da noi, perché possiamo abusarne!». </w:t>
      </w:r>
      <w:r w:rsidRPr="001E7BB8">
        <w:rPr>
          <w:rFonts w:ascii="Arial" w:hAnsi="Arial"/>
          <w:i/>
          <w:iCs/>
          <w:sz w:val="24"/>
        </w:rPr>
        <w:t>Lot</w:t>
      </w:r>
      <w:r w:rsidR="001E7BB8" w:rsidRPr="001E7BB8">
        <w:rPr>
          <w:rFonts w:ascii="Arial" w:hAnsi="Arial"/>
          <w:i/>
          <w:iCs/>
          <w:sz w:val="24"/>
        </w:rPr>
        <w:t xml:space="preserve"> uscì verso di loro sulla soglia e, dopo aver chiuso la porta dietro di sé, </w:t>
      </w:r>
      <w:r w:rsidRPr="001E7BB8">
        <w:rPr>
          <w:rFonts w:ascii="Arial" w:hAnsi="Arial"/>
          <w:i/>
          <w:iCs/>
          <w:sz w:val="24"/>
        </w:rPr>
        <w:t>disse</w:t>
      </w:r>
      <w:r w:rsidR="001E7BB8" w:rsidRPr="001E7BB8">
        <w:rPr>
          <w:rFonts w:ascii="Arial" w:hAnsi="Arial"/>
          <w:i/>
          <w:iCs/>
          <w:sz w:val="24"/>
        </w:rPr>
        <w:t xml:space="preserve">: «No, fratelli miei, non fate del male! </w:t>
      </w:r>
      <w:r w:rsidRPr="001E7BB8">
        <w:rPr>
          <w:rFonts w:ascii="Arial" w:hAnsi="Arial"/>
          <w:i/>
          <w:iCs/>
          <w:sz w:val="24"/>
        </w:rPr>
        <w:t>Sentite</w:t>
      </w:r>
      <w:r w:rsidR="001E7BB8" w:rsidRPr="001E7BB8">
        <w:rPr>
          <w:rFonts w:ascii="Arial" w:hAnsi="Arial"/>
          <w:i/>
          <w:iCs/>
          <w:sz w:val="24"/>
        </w:rPr>
        <w:t xml:space="preserve">, io ho due figlie che non hanno ancora conosciuto uomo; lasciate che ve le porti fuori e fate loro quel che vi piace, purché non facciate nulla a questi uomini, perché sono entrati all’ombra del mio tetto». </w:t>
      </w:r>
      <w:r w:rsidRPr="001E7BB8">
        <w:rPr>
          <w:rFonts w:ascii="Arial" w:hAnsi="Arial"/>
          <w:i/>
          <w:iCs/>
          <w:sz w:val="24"/>
        </w:rPr>
        <w:t>Ma</w:t>
      </w:r>
      <w:r w:rsidR="001E7BB8" w:rsidRPr="001E7BB8">
        <w:rPr>
          <w:rFonts w:ascii="Arial" w:hAnsi="Arial"/>
          <w:i/>
          <w:iCs/>
          <w:sz w:val="24"/>
        </w:rPr>
        <w:t xml:space="preserve"> quelli risposero: «Tìrati via! Quest’individuo è venuto qui come straniero e vuol fare il giudice! Ora faremo a te peggio che a loro!». E spingendosi violentemente contro quell’uomo, cioè contro Lot, si fecero avanti per sfondare la porta. </w:t>
      </w:r>
      <w:r w:rsidRPr="001E7BB8">
        <w:rPr>
          <w:rFonts w:ascii="Arial" w:hAnsi="Arial"/>
          <w:i/>
          <w:iCs/>
          <w:sz w:val="24"/>
        </w:rPr>
        <w:t>Allora</w:t>
      </w:r>
      <w:r w:rsidR="001E7BB8" w:rsidRPr="001E7BB8">
        <w:rPr>
          <w:rFonts w:ascii="Arial" w:hAnsi="Arial"/>
          <w:i/>
          <w:iCs/>
          <w:sz w:val="24"/>
        </w:rPr>
        <w:t xml:space="preserve"> dall’interno quegli uomini sporsero le mani, si trassero in casa Lot e chiusero la porta; </w:t>
      </w:r>
      <w:r w:rsidRPr="001E7BB8">
        <w:rPr>
          <w:rFonts w:ascii="Arial" w:hAnsi="Arial"/>
          <w:i/>
          <w:iCs/>
          <w:sz w:val="24"/>
        </w:rPr>
        <w:t>colpirono</w:t>
      </w:r>
      <w:r w:rsidR="001E7BB8" w:rsidRPr="001E7BB8">
        <w:rPr>
          <w:rFonts w:ascii="Arial" w:hAnsi="Arial"/>
          <w:i/>
          <w:iCs/>
          <w:sz w:val="24"/>
        </w:rPr>
        <w:t xml:space="preserve"> di cecità gli uomini che erano all’ingresso della casa, dal più piccolo al più grande, così che non riuscirono a trovare la porta.</w:t>
      </w:r>
    </w:p>
    <w:p w14:paraId="4058BAE6" w14:textId="41558E28"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Quegli</w:t>
      </w:r>
      <w:r w:rsidR="001E7BB8" w:rsidRPr="001E7BB8">
        <w:rPr>
          <w:rFonts w:ascii="Arial" w:hAnsi="Arial"/>
          <w:i/>
          <w:iCs/>
          <w:sz w:val="24"/>
        </w:rPr>
        <w:t xml:space="preserve"> uomini dissero allora a Lot: «Chi hai ancora qui? Il genero, i tuoi figli, le tue figlie e quanti hai in città, falli uscire da questo luogo. </w:t>
      </w:r>
      <w:r w:rsidRPr="001E7BB8">
        <w:rPr>
          <w:rFonts w:ascii="Arial" w:hAnsi="Arial"/>
          <w:i/>
          <w:iCs/>
          <w:sz w:val="24"/>
        </w:rPr>
        <w:t>Perché</w:t>
      </w:r>
      <w:r w:rsidR="001E7BB8" w:rsidRPr="001E7BB8">
        <w:rPr>
          <w:rFonts w:ascii="Arial" w:hAnsi="Arial"/>
          <w:i/>
          <w:iCs/>
          <w:sz w:val="24"/>
        </w:rPr>
        <w:t xml:space="preserve"> noi stiamo per distruggere questo luogo: il grido innalzato contro di loro davanti al Signore è grande e il Signore ci ha mandato a distruggerli». </w:t>
      </w:r>
      <w:r w:rsidRPr="001E7BB8">
        <w:rPr>
          <w:rFonts w:ascii="Arial" w:hAnsi="Arial"/>
          <w:i/>
          <w:iCs/>
          <w:sz w:val="24"/>
        </w:rPr>
        <w:t>Lot</w:t>
      </w:r>
      <w:r w:rsidR="001E7BB8" w:rsidRPr="001E7BB8">
        <w:rPr>
          <w:rFonts w:ascii="Arial" w:hAnsi="Arial"/>
          <w:i/>
          <w:iCs/>
          <w:sz w:val="24"/>
        </w:rPr>
        <w:t xml:space="preserve"> uscì a parlare ai suoi generi, che dovevano sposare le sue figlie, e disse: «Alzatevi, uscite da questo luogo, perché il Signore sta per distruggere la città!». Ai suoi generi sembrò che egli volesse scherzare.</w:t>
      </w:r>
    </w:p>
    <w:p w14:paraId="2706E139" w14:textId="7C3689BA" w:rsidR="001E7BB8" w:rsidRPr="001E7BB8" w:rsidRDefault="00CD30CD" w:rsidP="001E7BB8">
      <w:pPr>
        <w:spacing w:after="120"/>
        <w:ind w:left="567" w:right="567"/>
        <w:jc w:val="both"/>
        <w:rPr>
          <w:rFonts w:ascii="Arial" w:hAnsi="Arial"/>
          <w:i/>
          <w:iCs/>
          <w:sz w:val="24"/>
        </w:rPr>
      </w:pPr>
      <w:r w:rsidRPr="001E7BB8">
        <w:rPr>
          <w:rFonts w:ascii="Arial" w:hAnsi="Arial"/>
          <w:i/>
          <w:iCs/>
          <w:sz w:val="24"/>
        </w:rPr>
        <w:lastRenderedPageBreak/>
        <w:t>Quando</w:t>
      </w:r>
      <w:r w:rsidR="001E7BB8" w:rsidRPr="001E7BB8">
        <w:rPr>
          <w:rFonts w:ascii="Arial" w:hAnsi="Arial"/>
          <w:i/>
          <w:iCs/>
          <w:sz w:val="24"/>
        </w:rPr>
        <w:t xml:space="preserve"> apparve l’alba, gli angeli fecero premura a Lot, dicendo: «Su, prendi tua moglie e le tue due figlie che hai qui, per non essere travolto nel castigo della città». </w:t>
      </w:r>
      <w:r w:rsidRPr="001E7BB8">
        <w:rPr>
          <w:rFonts w:ascii="Arial" w:hAnsi="Arial"/>
          <w:i/>
          <w:iCs/>
          <w:sz w:val="24"/>
        </w:rPr>
        <w:t>Lot</w:t>
      </w:r>
      <w:r w:rsidR="001E7BB8" w:rsidRPr="001E7BB8">
        <w:rPr>
          <w:rFonts w:ascii="Arial" w:hAnsi="Arial"/>
          <w:i/>
          <w:iCs/>
          <w:sz w:val="24"/>
        </w:rPr>
        <w:t xml:space="preserve"> indugiava, ma quegli uomini presero per mano lui, sua moglie e le sue due figlie, per un grande atto di misericordia del Signore verso di lui; lo fecero uscire e lo condussero fuori della città. </w:t>
      </w:r>
      <w:r w:rsidRPr="001E7BB8">
        <w:rPr>
          <w:rFonts w:ascii="Arial" w:hAnsi="Arial"/>
          <w:i/>
          <w:iCs/>
          <w:sz w:val="24"/>
        </w:rPr>
        <w:t>Dopo</w:t>
      </w:r>
      <w:r w:rsidR="001E7BB8" w:rsidRPr="001E7BB8">
        <w:rPr>
          <w:rFonts w:ascii="Arial" w:hAnsi="Arial"/>
          <w:i/>
          <w:iCs/>
          <w:sz w:val="24"/>
        </w:rPr>
        <w:t xml:space="preserve"> averli condotti fuori, uno di loro disse: «Fuggi, per la tua vita. Non guardare indietro e non fermarti dentro la valle: fuggi sulle montagne, per non essere travolto!». </w:t>
      </w:r>
      <w:r w:rsidRPr="001E7BB8">
        <w:rPr>
          <w:rFonts w:ascii="Arial" w:hAnsi="Arial"/>
          <w:i/>
          <w:iCs/>
          <w:sz w:val="24"/>
        </w:rPr>
        <w:t>Ma</w:t>
      </w:r>
      <w:r w:rsidR="001E7BB8" w:rsidRPr="001E7BB8">
        <w:rPr>
          <w:rFonts w:ascii="Arial" w:hAnsi="Arial"/>
          <w:i/>
          <w:iCs/>
          <w:sz w:val="24"/>
        </w:rPr>
        <w:t xml:space="preserve"> Lot gli disse: «No, mio signore! </w:t>
      </w:r>
      <w:r w:rsidRPr="001E7BB8">
        <w:rPr>
          <w:rFonts w:ascii="Arial" w:hAnsi="Arial"/>
          <w:i/>
          <w:iCs/>
          <w:sz w:val="24"/>
        </w:rPr>
        <w:t>Vedi</w:t>
      </w:r>
      <w:r w:rsidR="001E7BB8" w:rsidRPr="001E7BB8">
        <w:rPr>
          <w:rFonts w:ascii="Arial" w:hAnsi="Arial"/>
          <w:i/>
          <w:iCs/>
          <w:sz w:val="24"/>
        </w:rPr>
        <w:t xml:space="preserve">, il tuo servo ha trovato grazia ai tuoi occhi e tu hai usato grande bontà verso di me salvandomi la vita, ma io non riuscirò a fuggire sul monte, senza che la sciagura mi raggiunga e io muoia. </w:t>
      </w:r>
      <w:r w:rsidRPr="001E7BB8">
        <w:rPr>
          <w:rFonts w:ascii="Arial" w:hAnsi="Arial"/>
          <w:i/>
          <w:iCs/>
          <w:sz w:val="24"/>
        </w:rPr>
        <w:t>Ecco</w:t>
      </w:r>
      <w:r w:rsidR="001E7BB8" w:rsidRPr="001E7BB8">
        <w:rPr>
          <w:rFonts w:ascii="Arial" w:hAnsi="Arial"/>
          <w:i/>
          <w:iCs/>
          <w:sz w:val="24"/>
        </w:rPr>
        <w:t xml:space="preserve"> quella città: è abbastanza vicina perché mi possa rifugiare là ed è piccola cosa! Lascia che io fugga lassù – non è una piccola cosa? – e così la mia vita sarà salva». </w:t>
      </w:r>
      <w:r w:rsidRPr="001E7BB8">
        <w:rPr>
          <w:rFonts w:ascii="Arial" w:hAnsi="Arial"/>
          <w:i/>
          <w:iCs/>
          <w:sz w:val="24"/>
        </w:rPr>
        <w:t>Gli</w:t>
      </w:r>
      <w:r w:rsidR="001E7BB8" w:rsidRPr="001E7BB8">
        <w:rPr>
          <w:rFonts w:ascii="Arial" w:hAnsi="Arial"/>
          <w:i/>
          <w:iCs/>
          <w:sz w:val="24"/>
        </w:rPr>
        <w:t xml:space="preserve"> rispose: «Ecco, ti ho favorito anche in questo, di non distruggere la città di cui hai parlato. </w:t>
      </w:r>
      <w:r w:rsidRPr="001E7BB8">
        <w:rPr>
          <w:rFonts w:ascii="Arial" w:hAnsi="Arial"/>
          <w:i/>
          <w:iCs/>
          <w:sz w:val="24"/>
        </w:rPr>
        <w:t>Presto</w:t>
      </w:r>
      <w:r w:rsidR="001E7BB8" w:rsidRPr="001E7BB8">
        <w:rPr>
          <w:rFonts w:ascii="Arial" w:hAnsi="Arial"/>
          <w:i/>
          <w:iCs/>
          <w:sz w:val="24"/>
        </w:rPr>
        <w:t>, fuggi là, perché io non posso far nulla finché tu non vi sia arrivato». Perciò quella città si chiamò Soar.</w:t>
      </w:r>
    </w:p>
    <w:p w14:paraId="4DFB0F1D" w14:textId="159021A6"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Il sole spuntava sulla terra e Lot era arrivato a Soar, </w:t>
      </w:r>
      <w:r w:rsidR="00CD30CD" w:rsidRPr="001E7BB8">
        <w:rPr>
          <w:rFonts w:ascii="Arial" w:hAnsi="Arial"/>
          <w:i/>
          <w:iCs/>
          <w:sz w:val="24"/>
        </w:rPr>
        <w:t>quand’ecco</w:t>
      </w:r>
      <w:r w:rsidRPr="001E7BB8">
        <w:rPr>
          <w:rFonts w:ascii="Arial" w:hAnsi="Arial"/>
          <w:i/>
          <w:iCs/>
          <w:sz w:val="24"/>
        </w:rPr>
        <w:t xml:space="preserve"> il Signore fece piovere dal cielo sopra Sòdoma e sopra Gomorra zolfo e fuoco provenienti dal Signore. </w:t>
      </w:r>
      <w:r w:rsidR="00CD30CD" w:rsidRPr="001E7BB8">
        <w:rPr>
          <w:rFonts w:ascii="Arial" w:hAnsi="Arial"/>
          <w:i/>
          <w:iCs/>
          <w:sz w:val="24"/>
        </w:rPr>
        <w:t>Distrusse</w:t>
      </w:r>
      <w:r w:rsidRPr="001E7BB8">
        <w:rPr>
          <w:rFonts w:ascii="Arial" w:hAnsi="Arial"/>
          <w:i/>
          <w:iCs/>
          <w:sz w:val="24"/>
        </w:rPr>
        <w:t xml:space="preserve"> queste città e tutta la valle con tutti gli abitanti delle città e la vegetazione del suolo. </w:t>
      </w:r>
      <w:r w:rsidR="00CD30CD" w:rsidRPr="001E7BB8">
        <w:rPr>
          <w:rFonts w:ascii="Arial" w:hAnsi="Arial"/>
          <w:i/>
          <w:iCs/>
          <w:sz w:val="24"/>
        </w:rPr>
        <w:t>Ora</w:t>
      </w:r>
      <w:r w:rsidRPr="001E7BB8">
        <w:rPr>
          <w:rFonts w:ascii="Arial" w:hAnsi="Arial"/>
          <w:i/>
          <w:iCs/>
          <w:sz w:val="24"/>
        </w:rPr>
        <w:t xml:space="preserve"> la moglie di Lot guardò indietro e divenne una statua di sale.</w:t>
      </w:r>
    </w:p>
    <w:p w14:paraId="337FA959" w14:textId="2B8D1FC0"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Abramo</w:t>
      </w:r>
      <w:r w:rsidR="001E7BB8" w:rsidRPr="001E7BB8">
        <w:rPr>
          <w:rFonts w:ascii="Arial" w:hAnsi="Arial"/>
          <w:i/>
          <w:iCs/>
          <w:sz w:val="24"/>
        </w:rPr>
        <w:t xml:space="preserve"> andò di buon mattino al luogo dove si era fermato alla presenza del Signore; </w:t>
      </w:r>
      <w:r w:rsidRPr="001E7BB8">
        <w:rPr>
          <w:rFonts w:ascii="Arial" w:hAnsi="Arial"/>
          <w:i/>
          <w:iCs/>
          <w:sz w:val="24"/>
        </w:rPr>
        <w:t>contemplò</w:t>
      </w:r>
      <w:r w:rsidR="001E7BB8" w:rsidRPr="001E7BB8">
        <w:rPr>
          <w:rFonts w:ascii="Arial" w:hAnsi="Arial"/>
          <w:i/>
          <w:iCs/>
          <w:sz w:val="24"/>
        </w:rPr>
        <w:t xml:space="preserve"> dall’alto Sòdoma e Gomorra e tutta la distesa della valle e vide che un fumo saliva dalla terra, come il fumo di una fornace.</w:t>
      </w:r>
    </w:p>
    <w:p w14:paraId="43907EB1" w14:textId="2775E495"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Così</w:t>
      </w:r>
      <w:r w:rsidR="001E7BB8" w:rsidRPr="001E7BB8">
        <w:rPr>
          <w:rFonts w:ascii="Arial" w:hAnsi="Arial"/>
          <w:i/>
          <w:iCs/>
          <w:sz w:val="24"/>
        </w:rPr>
        <w:t>, quando distrusse le città della valle, Dio si ricordò di Abramo e fece sfuggire Lot alla catastrofe, mentre distruggeva le città nelle quali Lot aveva abitato.</w:t>
      </w:r>
    </w:p>
    <w:p w14:paraId="35BF7EE1" w14:textId="52A95359"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Poi</w:t>
      </w:r>
      <w:r w:rsidR="001E7BB8" w:rsidRPr="001E7BB8">
        <w:rPr>
          <w:rFonts w:ascii="Arial" w:hAnsi="Arial"/>
          <w:i/>
          <w:iCs/>
          <w:sz w:val="24"/>
        </w:rPr>
        <w:t xml:space="preserve"> Lot partì da Soar e andò ad abitare sulla montagna con le sue due figlie, perché temeva di restare a Soar, e si stabilì in una caverna con le sue due figlie. </w:t>
      </w:r>
      <w:r w:rsidRPr="001E7BB8">
        <w:rPr>
          <w:rFonts w:ascii="Arial" w:hAnsi="Arial"/>
          <w:i/>
          <w:iCs/>
          <w:sz w:val="24"/>
        </w:rPr>
        <w:t>Ora</w:t>
      </w:r>
      <w:r w:rsidR="001E7BB8" w:rsidRPr="001E7BB8">
        <w:rPr>
          <w:rFonts w:ascii="Arial" w:hAnsi="Arial"/>
          <w:i/>
          <w:iCs/>
          <w:sz w:val="24"/>
        </w:rPr>
        <w:t xml:space="preserve"> la maggiore disse alla più piccola: «Nostro padre è vecchio e non c’è nessuno in questo territorio per unirsi a noi, come avviene dappertutto. </w:t>
      </w:r>
      <w:r w:rsidRPr="001E7BB8">
        <w:rPr>
          <w:rFonts w:ascii="Arial" w:hAnsi="Arial"/>
          <w:i/>
          <w:iCs/>
          <w:sz w:val="24"/>
        </w:rPr>
        <w:t>Vieni</w:t>
      </w:r>
      <w:r w:rsidR="001E7BB8" w:rsidRPr="001E7BB8">
        <w:rPr>
          <w:rFonts w:ascii="Arial" w:hAnsi="Arial"/>
          <w:i/>
          <w:iCs/>
          <w:sz w:val="24"/>
        </w:rPr>
        <w:t xml:space="preserve">, facciamo bere del vino a nostro padre e poi corichiamoci con lui, così daremo vita a una discendenza da nostro padre». </w:t>
      </w:r>
      <w:r w:rsidRPr="001E7BB8">
        <w:rPr>
          <w:rFonts w:ascii="Arial" w:hAnsi="Arial"/>
          <w:i/>
          <w:iCs/>
          <w:sz w:val="24"/>
        </w:rPr>
        <w:t>Quella</w:t>
      </w:r>
      <w:r w:rsidR="001E7BB8" w:rsidRPr="001E7BB8">
        <w:rPr>
          <w:rFonts w:ascii="Arial" w:hAnsi="Arial"/>
          <w:i/>
          <w:iCs/>
          <w:sz w:val="24"/>
        </w:rPr>
        <w:t xml:space="preserve"> notte fecero bere del vino al loro padre e la maggiore andò a coricarsi con il padre; ma egli non se ne accorse, né quando lei si coricò né quando lei si alzò. </w:t>
      </w:r>
      <w:r w:rsidRPr="001E7BB8">
        <w:rPr>
          <w:rFonts w:ascii="Arial" w:hAnsi="Arial"/>
          <w:i/>
          <w:iCs/>
          <w:sz w:val="24"/>
        </w:rPr>
        <w:t>All’indomani</w:t>
      </w:r>
      <w:r w:rsidR="001E7BB8" w:rsidRPr="001E7BB8">
        <w:rPr>
          <w:rFonts w:ascii="Arial" w:hAnsi="Arial"/>
          <w:i/>
          <w:iCs/>
          <w:sz w:val="24"/>
        </w:rPr>
        <w:t xml:space="preserve"> la maggiore disse alla più piccola: «Ecco, ieri io mi sono coricata con nostro padre: facciamogli bere del vino anche questa notte e va’ tu a coricarti con lui; così daremo vita a una discendenza da nostro padre». </w:t>
      </w:r>
      <w:r w:rsidRPr="001E7BB8">
        <w:rPr>
          <w:rFonts w:ascii="Arial" w:hAnsi="Arial"/>
          <w:i/>
          <w:iCs/>
          <w:sz w:val="24"/>
        </w:rPr>
        <w:t>Anche</w:t>
      </w:r>
      <w:r w:rsidR="001E7BB8" w:rsidRPr="001E7BB8">
        <w:rPr>
          <w:rFonts w:ascii="Arial" w:hAnsi="Arial"/>
          <w:i/>
          <w:iCs/>
          <w:sz w:val="24"/>
        </w:rPr>
        <w:t xml:space="preserve"> quella notte fecero bere del vino al loro padre e la più piccola andò a coricarsi con lui; ma egli non se ne accorse, né quando lei si coricò né quando lei si alzò. </w:t>
      </w:r>
      <w:r w:rsidRPr="001E7BB8">
        <w:rPr>
          <w:rFonts w:ascii="Arial" w:hAnsi="Arial"/>
          <w:i/>
          <w:iCs/>
          <w:sz w:val="24"/>
        </w:rPr>
        <w:t>Così</w:t>
      </w:r>
      <w:r w:rsidR="001E7BB8" w:rsidRPr="001E7BB8">
        <w:rPr>
          <w:rFonts w:ascii="Arial" w:hAnsi="Arial"/>
          <w:i/>
          <w:iCs/>
          <w:sz w:val="24"/>
        </w:rPr>
        <w:t xml:space="preserve"> le due figlie di Lot rimasero incinte del loro padre. </w:t>
      </w:r>
      <w:r w:rsidRPr="001E7BB8">
        <w:rPr>
          <w:rFonts w:ascii="Arial" w:hAnsi="Arial"/>
          <w:i/>
          <w:iCs/>
          <w:sz w:val="24"/>
        </w:rPr>
        <w:t>La</w:t>
      </w:r>
      <w:r w:rsidR="001E7BB8" w:rsidRPr="001E7BB8">
        <w:rPr>
          <w:rFonts w:ascii="Arial" w:hAnsi="Arial"/>
          <w:i/>
          <w:iCs/>
          <w:sz w:val="24"/>
        </w:rPr>
        <w:t xml:space="preserve"> maggiore partorì un figlio e lo chiamò Moab. Costui è il padre dei Moabiti, che esistono ancora oggi. Anche la più piccola partorì un </w:t>
      </w:r>
      <w:r w:rsidR="001E7BB8" w:rsidRPr="001E7BB8">
        <w:rPr>
          <w:rFonts w:ascii="Arial" w:hAnsi="Arial"/>
          <w:i/>
          <w:iCs/>
          <w:sz w:val="24"/>
        </w:rPr>
        <w:lastRenderedPageBreak/>
        <w:t>figlio e lo chiamò «Figlio del mio popolo». Costui è il padre degli Ammoniti, che esistono ancora oggi.</w:t>
      </w:r>
    </w:p>
    <w:p w14:paraId="78A069B2" w14:textId="77777777" w:rsidR="001E7BB8" w:rsidRDefault="001E7BB8" w:rsidP="001E7BB8">
      <w:pPr>
        <w:spacing w:after="120"/>
        <w:ind w:left="567" w:right="567"/>
        <w:jc w:val="both"/>
        <w:rPr>
          <w:rFonts w:ascii="Arial" w:hAnsi="Arial"/>
          <w:i/>
          <w:iCs/>
          <w:sz w:val="24"/>
        </w:rPr>
      </w:pPr>
    </w:p>
    <w:p w14:paraId="6F506281" w14:textId="77777777" w:rsidR="00657F09" w:rsidRPr="00657F09" w:rsidRDefault="00657F09" w:rsidP="0045556F">
      <w:pPr>
        <w:pStyle w:val="Corpotesto"/>
      </w:pPr>
      <w:bookmarkStart w:id="13" w:name="_Toc62154244"/>
      <w:r w:rsidRPr="00657F09">
        <w:t>Corruzione dei Sodomiti</w:t>
      </w:r>
      <w:bookmarkEnd w:id="13"/>
    </w:p>
    <w:p w14:paraId="79DFE7B8" w14:textId="2FD2C36C"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w:t>
      </w:r>
      <w:r w:rsidRPr="00657F09">
        <w:rPr>
          <w:rFonts w:ascii="Arial" w:hAnsi="Arial"/>
          <w:b/>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3F69A83" w14:textId="5A38611F" w:rsidR="00657F09" w:rsidRPr="00657F09" w:rsidRDefault="00657F09" w:rsidP="00657F09">
      <w:pPr>
        <w:spacing w:after="120"/>
        <w:jc w:val="both"/>
        <w:rPr>
          <w:rFonts w:ascii="Arial" w:hAnsi="Arial"/>
          <w:sz w:val="24"/>
        </w:rPr>
      </w:pPr>
      <w:r w:rsidRPr="00657F09">
        <w:rPr>
          <w:rFonts w:ascii="Arial" w:hAnsi="Arial"/>
          <w:sz w:val="24"/>
        </w:rPr>
        <w:t>Ancora una volta viene messa in evidenza la sacralità dell’ospitalità.</w:t>
      </w:r>
      <w:r w:rsidR="00CD30CD">
        <w:rPr>
          <w:rFonts w:ascii="Arial" w:hAnsi="Arial"/>
          <w:sz w:val="24"/>
        </w:rPr>
        <w:t xml:space="preserve"> </w:t>
      </w:r>
      <w:r w:rsidRPr="00657F09">
        <w:rPr>
          <w:rFonts w:ascii="Arial" w:hAnsi="Arial"/>
          <w:sz w:val="24"/>
        </w:rPr>
        <w:t>L’ospite è sacro. Accoglierlo in casa è cosa gradita al Signore.</w:t>
      </w:r>
      <w:r w:rsidR="00CD30CD">
        <w:rPr>
          <w:rFonts w:ascii="Arial" w:hAnsi="Arial"/>
          <w:sz w:val="24"/>
        </w:rPr>
        <w:t xml:space="preserve"> </w:t>
      </w:r>
      <w:r w:rsidRPr="00657F09">
        <w:rPr>
          <w:rFonts w:ascii="Arial" w:hAnsi="Arial"/>
          <w:sz w:val="24"/>
        </w:rPr>
        <w:t>Lot fa di tutto perché i due Angeli vadano a trovare un rifugio sotto il suo tetto.</w:t>
      </w:r>
      <w:r w:rsidR="00CD30CD">
        <w:rPr>
          <w:rFonts w:ascii="Arial" w:hAnsi="Arial"/>
          <w:sz w:val="24"/>
        </w:rPr>
        <w:t xml:space="preserve"> </w:t>
      </w:r>
      <w:r w:rsidRPr="00657F09">
        <w:rPr>
          <w:rFonts w:ascii="Arial" w:hAnsi="Arial"/>
          <w:sz w:val="24"/>
        </w:rPr>
        <w:t xml:space="preserve">Assieme al rifugio avrebbero anche potuto trovare quel poco di conforto per il loro corpo stanco, affaticato e di certo anche affamato. Così fu infatti. </w:t>
      </w:r>
    </w:p>
    <w:p w14:paraId="46924E7C" w14:textId="61969B8B"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sz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w:t>
      </w:r>
    </w:p>
    <w:p w14:paraId="3D121B7B" w14:textId="60992E6B" w:rsidR="00657F09" w:rsidRPr="00657F09" w:rsidRDefault="00657F09" w:rsidP="00657F09">
      <w:pPr>
        <w:spacing w:after="120"/>
        <w:jc w:val="both"/>
        <w:rPr>
          <w:rFonts w:ascii="Arial" w:hAnsi="Arial"/>
          <w:sz w:val="24"/>
        </w:rPr>
      </w:pPr>
      <w:r w:rsidRPr="00657F09">
        <w:rPr>
          <w:rFonts w:ascii="Arial" w:hAnsi="Arial"/>
          <w:sz w:val="24"/>
        </w:rPr>
        <w:t>È questo il grande peccato degli abitanti di Sodoma.</w:t>
      </w:r>
      <w:r w:rsidR="00CD30CD">
        <w:rPr>
          <w:rFonts w:ascii="Arial" w:hAnsi="Arial"/>
          <w:sz w:val="24"/>
        </w:rPr>
        <w:t xml:space="preserve"> </w:t>
      </w:r>
      <w:r w:rsidRPr="00657F09">
        <w:rPr>
          <w:rFonts w:ascii="Arial" w:hAnsi="Arial"/>
          <w:sz w:val="24"/>
        </w:rPr>
        <w:t>Maschi con i maschi. Donne con le donne. Uomini con uomini. Femmine con femmine. Per abusare di questi due ospiti, tutti gli uomini fanno ressa dinanzi alla casa di Lot perché vengano loro consegnati.</w:t>
      </w:r>
      <w:r w:rsidR="00CD30CD">
        <w:rPr>
          <w:rFonts w:ascii="Arial" w:hAnsi="Arial"/>
          <w:sz w:val="24"/>
        </w:rPr>
        <w:t xml:space="preserve"> </w:t>
      </w:r>
      <w:r w:rsidRPr="00657F09">
        <w:rPr>
          <w:rFonts w:ascii="Arial" w:hAnsi="Arial"/>
          <w:sz w:val="24"/>
        </w:rPr>
        <w:t>Tutti costoro sono accecati da una grande passione morbosa.</w:t>
      </w:r>
      <w:r w:rsidR="00CD30CD">
        <w:rPr>
          <w:rFonts w:ascii="Arial" w:hAnsi="Arial"/>
          <w:sz w:val="24"/>
        </w:rPr>
        <w:t xml:space="preserve"> </w:t>
      </w:r>
      <w:r w:rsidRPr="00657F09">
        <w:rPr>
          <w:rFonts w:ascii="Arial" w:hAnsi="Arial"/>
          <w:sz w:val="24"/>
        </w:rPr>
        <w:t>Per abusare di loro calpestano ogni legge morale, ogni tradizione, ogni sentimento. Tutto deve essere sacrificato alla loro passione morbosa.</w:t>
      </w:r>
      <w:r w:rsidR="00CD30CD">
        <w:rPr>
          <w:rFonts w:ascii="Arial" w:hAnsi="Arial"/>
          <w:sz w:val="24"/>
        </w:rPr>
        <w:t xml:space="preserve"> </w:t>
      </w:r>
      <w:r w:rsidRPr="00657F09">
        <w:rPr>
          <w:rFonts w:ascii="Arial" w:hAnsi="Arial"/>
          <w:sz w:val="24"/>
        </w:rPr>
        <w:t>Non esistono più valori umani, sociali, civili, religiosi, di tradizione, di sacralità, di santità. Niente. Tutto scompare di ciò che riguarda lo spirito e l’anima. Resta solo un corpo senza controllo, senza legge, solo passione morbosa.</w:t>
      </w:r>
    </w:p>
    <w:p w14:paraId="7AB51832" w14:textId="0DC21E8F"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6</w:t>
      </w:r>
      <w:r w:rsidRPr="00657F09">
        <w:rPr>
          <w:rFonts w:ascii="Arial" w:hAnsi="Arial"/>
          <w:b/>
          <w:sz w:val="24"/>
        </w:rPr>
        <w:t>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w:t>
      </w:r>
    </w:p>
    <w:p w14:paraId="40FBB27E" w14:textId="2DC1B865" w:rsidR="00657F09" w:rsidRDefault="00657F09" w:rsidP="00657F09">
      <w:pPr>
        <w:spacing w:after="120"/>
        <w:jc w:val="both"/>
        <w:rPr>
          <w:rFonts w:ascii="Arial" w:hAnsi="Arial"/>
          <w:sz w:val="24"/>
        </w:rPr>
      </w:pPr>
      <w:r w:rsidRPr="00657F09">
        <w:rPr>
          <w:rFonts w:ascii="Arial" w:hAnsi="Arial"/>
          <w:sz w:val="24"/>
        </w:rPr>
        <w:t>Lot sa che l’ospitalità è sacra ed è inviolabile.</w:t>
      </w:r>
      <w:r w:rsidR="00CD30CD">
        <w:rPr>
          <w:rFonts w:ascii="Arial" w:hAnsi="Arial"/>
          <w:sz w:val="24"/>
        </w:rPr>
        <w:t xml:space="preserve"> </w:t>
      </w:r>
      <w:r w:rsidRPr="00657F09">
        <w:rPr>
          <w:rFonts w:ascii="Arial" w:hAnsi="Arial"/>
          <w:sz w:val="24"/>
        </w:rPr>
        <w:t>Per salvaguardare la sacralità degli ospiti propone loro uno scambio: darà loro le sue due figlie che ancora non hanno conosciuto uomo. Sono vergini.</w:t>
      </w:r>
      <w:r w:rsidR="00CD30CD">
        <w:rPr>
          <w:rFonts w:ascii="Arial" w:hAnsi="Arial"/>
          <w:sz w:val="24"/>
        </w:rPr>
        <w:t xml:space="preserve"> </w:t>
      </w:r>
      <w:r w:rsidRPr="00657F09">
        <w:rPr>
          <w:rFonts w:ascii="Arial" w:hAnsi="Arial"/>
          <w:sz w:val="24"/>
        </w:rPr>
        <w:t>Lui le consegna ed essi possono fare quello che piace loro. Non pone alcun limite alla loro sfrenatezza.</w:t>
      </w:r>
      <w:r w:rsidR="00CD30CD">
        <w:rPr>
          <w:rFonts w:ascii="Arial" w:hAnsi="Arial"/>
          <w:sz w:val="24"/>
        </w:rPr>
        <w:t xml:space="preserve"> </w:t>
      </w:r>
      <w:r w:rsidRPr="00657F09">
        <w:rPr>
          <w:rFonts w:ascii="Arial" w:hAnsi="Arial"/>
          <w:sz w:val="24"/>
        </w:rPr>
        <w:t>Come si può constatare ancora manca in Lot l’esatto concetto di moralità e soprattutto è carente il principio del male minore, che deve sempre essere una conseguenza diretta, mai indiretta.</w:t>
      </w:r>
      <w:r w:rsidR="00CD30CD">
        <w:rPr>
          <w:rFonts w:ascii="Arial" w:hAnsi="Arial"/>
          <w:sz w:val="24"/>
        </w:rPr>
        <w:t xml:space="preserve"> </w:t>
      </w:r>
      <w:r w:rsidRPr="00657F09">
        <w:rPr>
          <w:rFonts w:ascii="Arial" w:hAnsi="Arial"/>
          <w:sz w:val="24"/>
        </w:rPr>
        <w:t>Non si possono consegnare due donne vergini a dei lussuriosi per salvare due ospiti. È moralmente illecito. È cosa da non fare. È immoralità.</w:t>
      </w:r>
      <w:r w:rsidR="00CD30CD">
        <w:rPr>
          <w:rFonts w:ascii="Arial" w:hAnsi="Arial"/>
          <w:sz w:val="24"/>
        </w:rPr>
        <w:t xml:space="preserve"> </w:t>
      </w:r>
      <w:r w:rsidRPr="00657F09">
        <w:rPr>
          <w:rFonts w:ascii="Arial" w:hAnsi="Arial"/>
          <w:sz w:val="24"/>
        </w:rPr>
        <w:t xml:space="preserve">A quei </w:t>
      </w:r>
      <w:r w:rsidRPr="00657F09">
        <w:rPr>
          <w:rFonts w:ascii="Arial" w:hAnsi="Arial"/>
          <w:sz w:val="24"/>
        </w:rPr>
        <w:lastRenderedPageBreak/>
        <w:t>tempi l’uomo viveva con la sola luce della ragione umana e questa sempre può errare nelle sue valutazioni morali.</w:t>
      </w:r>
      <w:r w:rsidR="00CD30CD">
        <w:rPr>
          <w:rFonts w:ascii="Arial" w:hAnsi="Arial"/>
          <w:sz w:val="24"/>
        </w:rPr>
        <w:t xml:space="preserve"> </w:t>
      </w:r>
      <w:r w:rsidRPr="00657F09">
        <w:rPr>
          <w:rFonts w:ascii="Arial" w:hAnsi="Arial"/>
          <w:sz w:val="24"/>
        </w:rPr>
        <w:t>La vera moralità può nascere solo dalla conoscenza diretta della volontà manifestata di Dio.</w:t>
      </w:r>
      <w:r w:rsidR="00CD30CD">
        <w:rPr>
          <w:rFonts w:ascii="Arial" w:hAnsi="Arial"/>
          <w:sz w:val="24"/>
        </w:rPr>
        <w:t xml:space="preserve"> </w:t>
      </w:r>
      <w:r w:rsidRPr="00657F09">
        <w:rPr>
          <w:rFonts w:ascii="Arial" w:hAnsi="Arial"/>
          <w:sz w:val="24"/>
        </w:rPr>
        <w:t>La sola ragione può indurre ad errori come questo ed anche più grandi.</w:t>
      </w:r>
      <w:r w:rsidR="00CD30CD">
        <w:rPr>
          <w:rFonts w:ascii="Arial" w:hAnsi="Arial"/>
          <w:sz w:val="24"/>
        </w:rPr>
        <w:t xml:space="preserve"> </w:t>
      </w:r>
      <w:r w:rsidRPr="00657F09">
        <w:rPr>
          <w:rFonts w:ascii="Arial" w:hAnsi="Arial"/>
          <w:sz w:val="24"/>
        </w:rPr>
        <w:t>La sola ragione, quando sfocia nell’idolatria, riesce a dichiarare bene anche il male più orrendo.</w:t>
      </w:r>
    </w:p>
    <w:p w14:paraId="03C7E538" w14:textId="77777777" w:rsidR="00CD30CD" w:rsidRDefault="001E7BB8" w:rsidP="001E7BB8">
      <w:pPr>
        <w:spacing w:after="120"/>
        <w:ind w:left="567" w:right="567"/>
        <w:jc w:val="both"/>
        <w:rPr>
          <w:rFonts w:ascii="Arial" w:hAnsi="Arial"/>
          <w:i/>
          <w:iCs/>
          <w:sz w:val="24"/>
        </w:rPr>
      </w:pPr>
      <w:r w:rsidRPr="001E7BB8">
        <w:rPr>
          <w:rFonts w:ascii="Arial" w:hAnsi="Arial"/>
          <w:i/>
          <w:iCs/>
          <w:sz w:val="24"/>
        </w:rPr>
        <w:t>Infatti l’invenzione degli idoli fu l’inizio della fornicazione,</w:t>
      </w:r>
      <w:r w:rsidR="00CD30CD">
        <w:rPr>
          <w:rFonts w:ascii="Arial" w:hAnsi="Arial"/>
          <w:i/>
          <w:iCs/>
          <w:sz w:val="24"/>
        </w:rPr>
        <w:t xml:space="preserve"> </w:t>
      </w:r>
      <w:r w:rsidRPr="001E7BB8">
        <w:rPr>
          <w:rFonts w:ascii="Arial" w:hAnsi="Arial"/>
          <w:i/>
          <w:iCs/>
          <w:sz w:val="24"/>
        </w:rPr>
        <w:t>la loro scoperta portò alla corruzione della vita.</w:t>
      </w:r>
      <w:r w:rsidR="00CD30CD">
        <w:rPr>
          <w:rFonts w:ascii="Arial" w:hAnsi="Arial"/>
          <w:i/>
          <w:iCs/>
          <w:sz w:val="24"/>
        </w:rPr>
        <w:t xml:space="preserve"> </w:t>
      </w:r>
      <w:r w:rsidRPr="001E7BB8">
        <w:rPr>
          <w:rFonts w:ascii="Arial" w:hAnsi="Arial"/>
          <w:i/>
          <w:iCs/>
          <w:sz w:val="24"/>
        </w:rPr>
        <w:t>Essi non esistevano dall’inizio e non esisteranno in futuro.</w:t>
      </w:r>
      <w:r w:rsidR="00CD30CD">
        <w:rPr>
          <w:rFonts w:ascii="Arial" w:hAnsi="Arial"/>
          <w:i/>
          <w:iCs/>
          <w:sz w:val="24"/>
        </w:rPr>
        <w:t xml:space="preserve"> </w:t>
      </w:r>
      <w:r w:rsidRPr="001E7BB8">
        <w:rPr>
          <w:rFonts w:ascii="Arial" w:hAnsi="Arial"/>
          <w:i/>
          <w:iCs/>
          <w:sz w:val="24"/>
        </w:rPr>
        <w:t>Entrarono nel mondo, infatti,</w:t>
      </w:r>
      <w:r w:rsidR="00CD30CD">
        <w:rPr>
          <w:rFonts w:ascii="Arial" w:hAnsi="Arial"/>
          <w:i/>
          <w:iCs/>
          <w:sz w:val="24"/>
        </w:rPr>
        <w:t xml:space="preserve"> </w:t>
      </w:r>
      <w:r w:rsidRPr="001E7BB8">
        <w:rPr>
          <w:rFonts w:ascii="Arial" w:hAnsi="Arial"/>
          <w:i/>
          <w:iCs/>
          <w:sz w:val="24"/>
        </w:rPr>
        <w:t>per la vana ambizione degli uomini,</w:t>
      </w:r>
      <w:r w:rsidR="00CD30CD">
        <w:rPr>
          <w:rFonts w:ascii="Arial" w:hAnsi="Arial"/>
          <w:i/>
          <w:iCs/>
          <w:sz w:val="24"/>
        </w:rPr>
        <w:t xml:space="preserve"> </w:t>
      </w:r>
      <w:r w:rsidRPr="001E7BB8">
        <w:rPr>
          <w:rFonts w:ascii="Arial" w:hAnsi="Arial"/>
          <w:i/>
          <w:iCs/>
          <w:sz w:val="24"/>
        </w:rPr>
        <w:t>per questo è stata decretata loro una brusca fine.</w:t>
      </w:r>
      <w:r w:rsidR="00CD30CD">
        <w:rPr>
          <w:rFonts w:ascii="Arial" w:hAnsi="Arial"/>
          <w:i/>
          <w:iCs/>
          <w:sz w:val="24"/>
        </w:rPr>
        <w:t xml:space="preserve"> </w:t>
      </w:r>
    </w:p>
    <w:p w14:paraId="61D3C778" w14:textId="2C700E76"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Un padre, consumato da un lutto prematuro,</w:t>
      </w:r>
      <w:r w:rsidR="00CD30CD">
        <w:rPr>
          <w:rFonts w:ascii="Arial" w:hAnsi="Arial"/>
          <w:i/>
          <w:iCs/>
          <w:sz w:val="24"/>
        </w:rPr>
        <w:t xml:space="preserve"> </w:t>
      </w:r>
      <w:r w:rsidRPr="001E7BB8">
        <w:rPr>
          <w:rFonts w:ascii="Arial" w:hAnsi="Arial"/>
          <w:i/>
          <w:iCs/>
          <w:sz w:val="24"/>
        </w:rPr>
        <w:t>avendo fatto un’immagine del figlio così presto rapito,</w:t>
      </w:r>
      <w:r w:rsidR="00CD30CD">
        <w:rPr>
          <w:rFonts w:ascii="Arial" w:hAnsi="Arial"/>
          <w:i/>
          <w:iCs/>
          <w:sz w:val="24"/>
        </w:rPr>
        <w:t xml:space="preserve"> </w:t>
      </w:r>
      <w:r w:rsidRPr="001E7BB8">
        <w:rPr>
          <w:rFonts w:ascii="Arial" w:hAnsi="Arial"/>
          <w:i/>
          <w:iCs/>
          <w:sz w:val="24"/>
        </w:rPr>
        <w:t>onorò come un dio un uomo appena morto</w:t>
      </w:r>
      <w:r w:rsidR="00CD30CD">
        <w:rPr>
          <w:rFonts w:ascii="Arial" w:hAnsi="Arial"/>
          <w:i/>
          <w:iCs/>
          <w:sz w:val="24"/>
        </w:rPr>
        <w:t xml:space="preserve"> </w:t>
      </w:r>
      <w:r w:rsidRPr="001E7BB8">
        <w:rPr>
          <w:rFonts w:ascii="Arial" w:hAnsi="Arial"/>
          <w:i/>
          <w:iCs/>
          <w:sz w:val="24"/>
        </w:rPr>
        <w:t>e ai suoi subalterni ordinò misteri e riti d’iniziazione;</w:t>
      </w:r>
      <w:r w:rsidR="00CD30CD">
        <w:rPr>
          <w:rFonts w:ascii="Arial" w:hAnsi="Arial"/>
          <w:i/>
          <w:iCs/>
          <w:sz w:val="24"/>
        </w:rPr>
        <w:t xml:space="preserve"> </w:t>
      </w:r>
      <w:r w:rsidRPr="001E7BB8">
        <w:rPr>
          <w:rFonts w:ascii="Arial" w:hAnsi="Arial"/>
          <w:i/>
          <w:iCs/>
          <w:sz w:val="24"/>
        </w:rPr>
        <w:t>col passare del tempo l’empia usanza si consolidò</w:t>
      </w:r>
      <w:r w:rsidR="00CD30CD">
        <w:rPr>
          <w:rFonts w:ascii="Arial" w:hAnsi="Arial"/>
          <w:i/>
          <w:iCs/>
          <w:sz w:val="24"/>
        </w:rPr>
        <w:t xml:space="preserve"> </w:t>
      </w:r>
      <w:r w:rsidRPr="001E7BB8">
        <w:rPr>
          <w:rFonts w:ascii="Arial" w:hAnsi="Arial"/>
          <w:i/>
          <w:iCs/>
          <w:sz w:val="24"/>
        </w:rPr>
        <w:t>e fu osservata come una legge.</w:t>
      </w:r>
    </w:p>
    <w:p w14:paraId="270B41A0" w14:textId="515B8851"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Anche per ordine dei sovrani</w:t>
      </w:r>
      <w:r w:rsidR="00CD30CD">
        <w:rPr>
          <w:rFonts w:ascii="Arial" w:hAnsi="Arial"/>
          <w:i/>
          <w:iCs/>
          <w:sz w:val="24"/>
        </w:rPr>
        <w:t xml:space="preserve"> </w:t>
      </w:r>
      <w:r w:rsidRPr="001E7BB8">
        <w:rPr>
          <w:rFonts w:ascii="Arial" w:hAnsi="Arial"/>
          <w:i/>
          <w:iCs/>
          <w:sz w:val="24"/>
        </w:rPr>
        <w:t>le immagini scolpite venivano fatte oggetto di culto;</w:t>
      </w:r>
      <w:r w:rsidR="00CD30CD">
        <w:rPr>
          <w:rFonts w:ascii="Arial" w:hAnsi="Arial"/>
          <w:i/>
          <w:iCs/>
          <w:sz w:val="24"/>
        </w:rPr>
        <w:t xml:space="preserve"> </w:t>
      </w:r>
      <w:r w:rsidRPr="001E7BB8">
        <w:rPr>
          <w:rFonts w:ascii="Arial" w:hAnsi="Arial"/>
          <w:i/>
          <w:iCs/>
          <w:sz w:val="24"/>
        </w:rPr>
        <w:t>alcuni uomini, non potendo onorarli di persona perché distanti,</w:t>
      </w:r>
      <w:r w:rsidR="00CD30CD">
        <w:rPr>
          <w:rFonts w:ascii="Arial" w:hAnsi="Arial"/>
          <w:i/>
          <w:iCs/>
          <w:sz w:val="24"/>
        </w:rPr>
        <w:t xml:space="preserve"> </w:t>
      </w:r>
      <w:r w:rsidRPr="001E7BB8">
        <w:rPr>
          <w:rFonts w:ascii="Arial" w:hAnsi="Arial"/>
          <w:i/>
          <w:iCs/>
          <w:sz w:val="24"/>
        </w:rPr>
        <w:t>avendo riprodotto le sembianze lontane,</w:t>
      </w:r>
      <w:r w:rsidR="00CD30CD">
        <w:rPr>
          <w:rFonts w:ascii="Arial" w:hAnsi="Arial"/>
          <w:i/>
          <w:iCs/>
          <w:sz w:val="24"/>
        </w:rPr>
        <w:t xml:space="preserve"> </w:t>
      </w:r>
      <w:r w:rsidRPr="001E7BB8">
        <w:rPr>
          <w:rFonts w:ascii="Arial" w:hAnsi="Arial"/>
          <w:i/>
          <w:iCs/>
          <w:sz w:val="24"/>
        </w:rPr>
        <w:t>fecero un’immagine visibile del re venerato,</w:t>
      </w:r>
      <w:r w:rsidR="00CD30CD">
        <w:rPr>
          <w:rFonts w:ascii="Arial" w:hAnsi="Arial"/>
          <w:i/>
          <w:iCs/>
          <w:sz w:val="24"/>
        </w:rPr>
        <w:t xml:space="preserve"> </w:t>
      </w:r>
      <w:r w:rsidRPr="001E7BB8">
        <w:rPr>
          <w:rFonts w:ascii="Arial" w:hAnsi="Arial"/>
          <w:i/>
          <w:iCs/>
          <w:sz w:val="24"/>
        </w:rPr>
        <w:t>per adulare con zelo l’assente, come fosse presente.</w:t>
      </w:r>
    </w:p>
    <w:p w14:paraId="24A9B59A" w14:textId="5D44A8C1"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A estendere il culto anche presso quanti non lo conoscevano,</w:t>
      </w:r>
      <w:r w:rsidR="00CD30CD">
        <w:rPr>
          <w:rFonts w:ascii="Arial" w:hAnsi="Arial"/>
          <w:i/>
          <w:iCs/>
          <w:sz w:val="24"/>
        </w:rPr>
        <w:t xml:space="preserve"> </w:t>
      </w:r>
      <w:r w:rsidRPr="001E7BB8">
        <w:rPr>
          <w:rFonts w:ascii="Arial" w:hAnsi="Arial"/>
          <w:i/>
          <w:iCs/>
          <w:sz w:val="24"/>
        </w:rPr>
        <w:t>spinse l’ambizione dell’artista.</w:t>
      </w:r>
      <w:r w:rsidR="00CD30CD">
        <w:rPr>
          <w:rFonts w:ascii="Arial" w:hAnsi="Arial"/>
          <w:i/>
          <w:iCs/>
          <w:sz w:val="24"/>
        </w:rPr>
        <w:t xml:space="preserve"> </w:t>
      </w:r>
      <w:r w:rsidRPr="001E7BB8">
        <w:rPr>
          <w:rFonts w:ascii="Arial" w:hAnsi="Arial"/>
          <w:i/>
          <w:iCs/>
          <w:sz w:val="24"/>
        </w:rPr>
        <w:t>Questi infatti, desideroso senz’altro di piacere al potente,</w:t>
      </w:r>
      <w:r w:rsidR="00CD30CD">
        <w:rPr>
          <w:rFonts w:ascii="Arial" w:hAnsi="Arial"/>
          <w:i/>
          <w:iCs/>
          <w:sz w:val="24"/>
        </w:rPr>
        <w:t xml:space="preserve"> </w:t>
      </w:r>
      <w:r w:rsidRPr="001E7BB8">
        <w:rPr>
          <w:rFonts w:ascii="Arial" w:hAnsi="Arial"/>
          <w:i/>
          <w:iCs/>
          <w:sz w:val="24"/>
        </w:rPr>
        <w:t>si sforzò con l’arte di renderne più bella l’immagine;</w:t>
      </w:r>
      <w:r w:rsidR="00CD30CD">
        <w:rPr>
          <w:rFonts w:ascii="Arial" w:hAnsi="Arial"/>
          <w:i/>
          <w:iCs/>
          <w:sz w:val="24"/>
        </w:rPr>
        <w:t xml:space="preserve"> </w:t>
      </w:r>
      <w:r w:rsidRPr="001E7BB8">
        <w:rPr>
          <w:rFonts w:ascii="Arial" w:hAnsi="Arial"/>
          <w:i/>
          <w:iCs/>
          <w:sz w:val="24"/>
        </w:rPr>
        <w:t>ma la folla, attratta dal fascino dell’opera,</w:t>
      </w:r>
      <w:r w:rsidR="00CD30CD">
        <w:rPr>
          <w:rFonts w:ascii="Arial" w:hAnsi="Arial"/>
          <w:i/>
          <w:iCs/>
          <w:sz w:val="24"/>
        </w:rPr>
        <w:t xml:space="preserve"> </w:t>
      </w:r>
      <w:r w:rsidRPr="001E7BB8">
        <w:rPr>
          <w:rFonts w:ascii="Arial" w:hAnsi="Arial"/>
          <w:i/>
          <w:iCs/>
          <w:sz w:val="24"/>
        </w:rPr>
        <w:t>considerò oggetto di adorazione</w:t>
      </w:r>
      <w:r w:rsidR="00CD30CD">
        <w:rPr>
          <w:rFonts w:ascii="Arial" w:hAnsi="Arial"/>
          <w:i/>
          <w:iCs/>
          <w:sz w:val="24"/>
        </w:rPr>
        <w:t xml:space="preserve"> </w:t>
      </w:r>
      <w:r w:rsidRPr="001E7BB8">
        <w:rPr>
          <w:rFonts w:ascii="Arial" w:hAnsi="Arial"/>
          <w:i/>
          <w:iCs/>
          <w:sz w:val="24"/>
        </w:rPr>
        <w:t>colui che poco prima onorava come uomo.</w:t>
      </w:r>
    </w:p>
    <w:p w14:paraId="3F5D4719" w14:textId="69859C03"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Divenne un’insidia alla vita il fatto che uomini,</w:t>
      </w:r>
      <w:r w:rsidR="00CD30CD">
        <w:rPr>
          <w:rFonts w:ascii="Arial" w:hAnsi="Arial"/>
          <w:i/>
          <w:iCs/>
          <w:sz w:val="24"/>
        </w:rPr>
        <w:t xml:space="preserve"> </w:t>
      </w:r>
      <w:r w:rsidRPr="001E7BB8">
        <w:rPr>
          <w:rFonts w:ascii="Arial" w:hAnsi="Arial"/>
          <w:i/>
          <w:iCs/>
          <w:sz w:val="24"/>
        </w:rPr>
        <w:t>resi schiavi della disgrazia e del potere,</w:t>
      </w:r>
      <w:r w:rsidR="00CD30CD">
        <w:rPr>
          <w:rFonts w:ascii="Arial" w:hAnsi="Arial"/>
          <w:i/>
          <w:iCs/>
          <w:sz w:val="24"/>
        </w:rPr>
        <w:t xml:space="preserve"> </w:t>
      </w:r>
      <w:r w:rsidRPr="001E7BB8">
        <w:rPr>
          <w:rFonts w:ascii="Arial" w:hAnsi="Arial"/>
          <w:i/>
          <w:iCs/>
          <w:sz w:val="24"/>
        </w:rPr>
        <w:t>abbiano attribuito a pietre o a legni il nome incomunicabile.</w:t>
      </w:r>
      <w:r w:rsidR="00CD30CD">
        <w:rPr>
          <w:rFonts w:ascii="Arial" w:hAnsi="Arial"/>
          <w:i/>
          <w:iCs/>
          <w:sz w:val="24"/>
        </w:rPr>
        <w:t xml:space="preserve"> </w:t>
      </w:r>
      <w:r w:rsidRPr="001E7BB8">
        <w:rPr>
          <w:rFonts w:ascii="Arial" w:hAnsi="Arial"/>
          <w:i/>
          <w:iCs/>
          <w:sz w:val="24"/>
        </w:rPr>
        <w:t>Inoltre non fu loro sufficiente errare nella conoscenza di Dio,</w:t>
      </w:r>
      <w:r w:rsidR="00CD30CD">
        <w:rPr>
          <w:rFonts w:ascii="Arial" w:hAnsi="Arial"/>
          <w:i/>
          <w:iCs/>
          <w:sz w:val="24"/>
        </w:rPr>
        <w:t xml:space="preserve"> </w:t>
      </w:r>
      <w:r w:rsidRPr="001E7BB8">
        <w:rPr>
          <w:rFonts w:ascii="Arial" w:hAnsi="Arial"/>
          <w:i/>
          <w:iCs/>
          <w:sz w:val="24"/>
        </w:rPr>
        <w:t>ma, vivendo nella grande guerra dell’ignoranza,</w:t>
      </w:r>
      <w:r w:rsidR="00CD30CD">
        <w:rPr>
          <w:rFonts w:ascii="Arial" w:hAnsi="Arial"/>
          <w:i/>
          <w:iCs/>
          <w:sz w:val="24"/>
        </w:rPr>
        <w:t xml:space="preserve"> </w:t>
      </w:r>
      <w:r w:rsidRPr="001E7BB8">
        <w:rPr>
          <w:rFonts w:ascii="Arial" w:hAnsi="Arial"/>
          <w:i/>
          <w:iCs/>
          <w:sz w:val="24"/>
        </w:rPr>
        <w:t>a mali tanto grandi danno il nome di pace.</w:t>
      </w:r>
      <w:r w:rsidR="00CD30CD">
        <w:rPr>
          <w:rFonts w:ascii="Arial" w:hAnsi="Arial"/>
          <w:i/>
          <w:iCs/>
          <w:sz w:val="24"/>
        </w:rPr>
        <w:t xml:space="preserve"> </w:t>
      </w:r>
    </w:p>
    <w:p w14:paraId="6F711504" w14:textId="44CB67FC"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Celebrando riti di iniziazione infanticidi o misteri occulti</w:t>
      </w:r>
      <w:r w:rsidR="00CD30CD">
        <w:rPr>
          <w:rFonts w:ascii="Arial" w:hAnsi="Arial"/>
          <w:i/>
          <w:iCs/>
          <w:sz w:val="24"/>
        </w:rPr>
        <w:t xml:space="preserve"> </w:t>
      </w:r>
      <w:r w:rsidRPr="001E7BB8">
        <w:rPr>
          <w:rFonts w:ascii="Arial" w:hAnsi="Arial"/>
          <w:i/>
          <w:iCs/>
          <w:sz w:val="24"/>
        </w:rPr>
        <w:t>o banchetti orgiastici secondo strane usanze,</w:t>
      </w:r>
      <w:r w:rsidR="00CD30CD">
        <w:rPr>
          <w:rFonts w:ascii="Arial" w:hAnsi="Arial"/>
          <w:i/>
          <w:iCs/>
          <w:sz w:val="24"/>
        </w:rPr>
        <w:t xml:space="preserve"> </w:t>
      </w:r>
      <w:r w:rsidRPr="001E7BB8">
        <w:rPr>
          <w:rFonts w:ascii="Arial" w:hAnsi="Arial"/>
          <w:i/>
          <w:iCs/>
          <w:sz w:val="24"/>
        </w:rPr>
        <w:t>non conservano puri né la vita né il matrimonio,</w:t>
      </w:r>
      <w:r w:rsidR="00CD30CD">
        <w:rPr>
          <w:rFonts w:ascii="Arial" w:hAnsi="Arial"/>
          <w:i/>
          <w:iCs/>
          <w:sz w:val="24"/>
        </w:rPr>
        <w:t xml:space="preserve"> </w:t>
      </w:r>
      <w:r w:rsidRPr="001E7BB8">
        <w:rPr>
          <w:rFonts w:ascii="Arial" w:hAnsi="Arial"/>
          <w:i/>
          <w:iCs/>
          <w:sz w:val="24"/>
        </w:rPr>
        <w:t>ma uno uccide l’altro a tradimento o l’affligge con l’adulterio.</w:t>
      </w:r>
      <w:r w:rsidR="00CD30CD">
        <w:rPr>
          <w:rFonts w:ascii="Arial" w:hAnsi="Arial"/>
          <w:i/>
          <w:iCs/>
          <w:sz w:val="24"/>
        </w:rPr>
        <w:t xml:space="preserve"> </w:t>
      </w:r>
      <w:r w:rsidRPr="001E7BB8">
        <w:rPr>
          <w:rFonts w:ascii="Arial" w:hAnsi="Arial"/>
          <w:i/>
          <w:iCs/>
          <w:sz w:val="24"/>
        </w:rPr>
        <w:t>Tutto vi è mescolato:</w:t>
      </w:r>
      <w:r w:rsidR="00CD30CD">
        <w:rPr>
          <w:rFonts w:ascii="Arial" w:hAnsi="Arial"/>
          <w:i/>
          <w:iCs/>
          <w:sz w:val="24"/>
        </w:rPr>
        <w:t xml:space="preserve"> </w:t>
      </w:r>
      <w:r w:rsidRPr="001E7BB8">
        <w:rPr>
          <w:rFonts w:ascii="Arial" w:hAnsi="Arial"/>
          <w:i/>
          <w:iCs/>
          <w:sz w:val="24"/>
        </w:rPr>
        <w:t>sangue e omicidio, furto e inganno,</w:t>
      </w:r>
      <w:r w:rsidR="00CD30CD">
        <w:rPr>
          <w:rFonts w:ascii="Arial" w:hAnsi="Arial"/>
          <w:i/>
          <w:iCs/>
          <w:sz w:val="24"/>
        </w:rPr>
        <w:t xml:space="preserve"> </w:t>
      </w:r>
      <w:r w:rsidRPr="001E7BB8">
        <w:rPr>
          <w:rFonts w:ascii="Arial" w:hAnsi="Arial"/>
          <w:i/>
          <w:iCs/>
          <w:sz w:val="24"/>
        </w:rPr>
        <w:t>corruzione, slealtà, tumulto, spergiuro,</w:t>
      </w:r>
      <w:r w:rsidR="00CD30CD">
        <w:rPr>
          <w:rFonts w:ascii="Arial" w:hAnsi="Arial"/>
          <w:i/>
          <w:iCs/>
          <w:sz w:val="24"/>
        </w:rPr>
        <w:t xml:space="preserve"> </w:t>
      </w:r>
      <w:r w:rsidRPr="001E7BB8">
        <w:rPr>
          <w:rFonts w:ascii="Arial" w:hAnsi="Arial"/>
          <w:i/>
          <w:iCs/>
          <w:sz w:val="24"/>
        </w:rPr>
        <w:t>sconcerto dei buoni, dimenticanza dei favori,</w:t>
      </w:r>
      <w:r w:rsidR="00CD30CD">
        <w:rPr>
          <w:rFonts w:ascii="Arial" w:hAnsi="Arial"/>
          <w:i/>
          <w:iCs/>
          <w:sz w:val="24"/>
        </w:rPr>
        <w:t xml:space="preserve"> </w:t>
      </w:r>
      <w:r w:rsidRPr="001E7BB8">
        <w:rPr>
          <w:rFonts w:ascii="Arial" w:hAnsi="Arial"/>
          <w:i/>
          <w:iCs/>
          <w:sz w:val="24"/>
        </w:rPr>
        <w:t>corruzione di anime, perversione sessuale,</w:t>
      </w:r>
      <w:r w:rsidR="00CD30CD">
        <w:rPr>
          <w:rFonts w:ascii="Arial" w:hAnsi="Arial"/>
          <w:i/>
          <w:iCs/>
          <w:sz w:val="24"/>
        </w:rPr>
        <w:t xml:space="preserve"> </w:t>
      </w:r>
      <w:r w:rsidRPr="001E7BB8">
        <w:rPr>
          <w:rFonts w:ascii="Arial" w:hAnsi="Arial"/>
          <w:i/>
          <w:iCs/>
          <w:sz w:val="24"/>
        </w:rPr>
        <w:t>disordini nei matrimoni, adulterio e impudicizia.</w:t>
      </w:r>
    </w:p>
    <w:p w14:paraId="139E42F0" w14:textId="3BC274AC"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L’adorazione di idoli innominabili</w:t>
      </w:r>
      <w:r w:rsidR="00CD30CD">
        <w:rPr>
          <w:rFonts w:ascii="Arial" w:hAnsi="Arial"/>
          <w:i/>
          <w:iCs/>
          <w:sz w:val="24"/>
        </w:rPr>
        <w:t xml:space="preserve"> </w:t>
      </w:r>
      <w:r w:rsidRPr="001E7BB8">
        <w:rPr>
          <w:rFonts w:ascii="Arial" w:hAnsi="Arial"/>
          <w:i/>
          <w:iCs/>
          <w:sz w:val="24"/>
        </w:rPr>
        <w:t>è principio, causa e culmine di ogni male.</w:t>
      </w:r>
      <w:r w:rsidR="00CD30CD">
        <w:rPr>
          <w:rFonts w:ascii="Arial" w:hAnsi="Arial"/>
          <w:i/>
          <w:iCs/>
          <w:sz w:val="24"/>
        </w:rPr>
        <w:t xml:space="preserve"> </w:t>
      </w:r>
      <w:r w:rsidRPr="001E7BB8">
        <w:rPr>
          <w:rFonts w:ascii="Arial" w:hAnsi="Arial"/>
          <w:i/>
          <w:iCs/>
          <w:sz w:val="24"/>
        </w:rPr>
        <w:t>Infatti coloro che sono idolatri</w:t>
      </w:r>
      <w:r w:rsidR="00CD30CD">
        <w:rPr>
          <w:rFonts w:ascii="Arial" w:hAnsi="Arial"/>
          <w:i/>
          <w:iCs/>
          <w:sz w:val="24"/>
        </w:rPr>
        <w:t xml:space="preserve"> </w:t>
      </w:r>
      <w:r w:rsidRPr="001E7BB8">
        <w:rPr>
          <w:rFonts w:ascii="Arial" w:hAnsi="Arial"/>
          <w:i/>
          <w:iCs/>
          <w:sz w:val="24"/>
        </w:rPr>
        <w:t>vanno fuori di sé nelle orge o profetizzano cose false</w:t>
      </w:r>
      <w:r w:rsidR="00CD30CD">
        <w:rPr>
          <w:rFonts w:ascii="Arial" w:hAnsi="Arial"/>
          <w:i/>
          <w:iCs/>
          <w:sz w:val="24"/>
        </w:rPr>
        <w:t xml:space="preserve"> </w:t>
      </w:r>
      <w:r w:rsidRPr="001E7BB8">
        <w:rPr>
          <w:rFonts w:ascii="Arial" w:hAnsi="Arial"/>
          <w:i/>
          <w:iCs/>
          <w:sz w:val="24"/>
        </w:rPr>
        <w:t>o vivono da iniqui o spergiurano con facilità.</w:t>
      </w:r>
    </w:p>
    <w:p w14:paraId="2C5DCB8B" w14:textId="483EF9E4"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Ponendo fiducia in idoli inanimati,</w:t>
      </w:r>
      <w:r w:rsidR="00CD30CD">
        <w:rPr>
          <w:rFonts w:ascii="Arial" w:hAnsi="Arial"/>
          <w:i/>
          <w:iCs/>
          <w:sz w:val="24"/>
        </w:rPr>
        <w:t xml:space="preserve"> </w:t>
      </w:r>
      <w:r w:rsidRPr="001E7BB8">
        <w:rPr>
          <w:rFonts w:ascii="Arial" w:hAnsi="Arial"/>
          <w:i/>
          <w:iCs/>
          <w:sz w:val="24"/>
        </w:rPr>
        <w:t>non si aspettano un castigo per aver giurato il falso.</w:t>
      </w:r>
      <w:r w:rsidR="00CD30CD">
        <w:rPr>
          <w:rFonts w:ascii="Arial" w:hAnsi="Arial"/>
          <w:i/>
          <w:iCs/>
          <w:sz w:val="24"/>
        </w:rPr>
        <w:t xml:space="preserve"> </w:t>
      </w:r>
      <w:r w:rsidRPr="001E7BB8">
        <w:rPr>
          <w:rFonts w:ascii="Arial" w:hAnsi="Arial"/>
          <w:i/>
          <w:iCs/>
          <w:sz w:val="24"/>
        </w:rPr>
        <w:t>Ma, per l’uno e per l’altro motivo, li raggiungerà la giustizia,</w:t>
      </w:r>
      <w:r w:rsidR="00CD30CD">
        <w:rPr>
          <w:rFonts w:ascii="Arial" w:hAnsi="Arial"/>
          <w:i/>
          <w:iCs/>
          <w:sz w:val="24"/>
        </w:rPr>
        <w:t xml:space="preserve"> </w:t>
      </w:r>
      <w:r w:rsidRPr="001E7BB8">
        <w:rPr>
          <w:rFonts w:ascii="Arial" w:hAnsi="Arial"/>
          <w:i/>
          <w:iCs/>
          <w:sz w:val="24"/>
        </w:rPr>
        <w:t>perché concepirono un’idea falsa di Dio, rivolgendosi agli idoli,</w:t>
      </w:r>
      <w:r w:rsidR="00CD30CD">
        <w:rPr>
          <w:rFonts w:ascii="Arial" w:hAnsi="Arial"/>
          <w:i/>
          <w:iCs/>
          <w:sz w:val="24"/>
        </w:rPr>
        <w:t xml:space="preserve"> </w:t>
      </w:r>
      <w:r w:rsidRPr="001E7BB8">
        <w:rPr>
          <w:rFonts w:ascii="Arial" w:hAnsi="Arial"/>
          <w:i/>
          <w:iCs/>
          <w:sz w:val="24"/>
        </w:rPr>
        <w:t>e perché spergiurarono con frode, disprezzando la santità.</w:t>
      </w:r>
      <w:r w:rsidR="00CD30CD">
        <w:rPr>
          <w:rFonts w:ascii="Arial" w:hAnsi="Arial"/>
          <w:i/>
          <w:iCs/>
          <w:sz w:val="24"/>
        </w:rPr>
        <w:t xml:space="preserve"> </w:t>
      </w:r>
      <w:r w:rsidRPr="001E7BB8">
        <w:rPr>
          <w:rFonts w:ascii="Arial" w:hAnsi="Arial"/>
          <w:i/>
          <w:iCs/>
          <w:sz w:val="24"/>
        </w:rPr>
        <w:t>Infatti non la potenza di coloro per i quali si giura,</w:t>
      </w:r>
      <w:r w:rsidR="00CD30CD">
        <w:rPr>
          <w:rFonts w:ascii="Arial" w:hAnsi="Arial"/>
          <w:i/>
          <w:iCs/>
          <w:sz w:val="24"/>
        </w:rPr>
        <w:t xml:space="preserve"> </w:t>
      </w:r>
      <w:r w:rsidRPr="001E7BB8">
        <w:rPr>
          <w:rFonts w:ascii="Arial" w:hAnsi="Arial"/>
          <w:i/>
          <w:iCs/>
          <w:sz w:val="24"/>
        </w:rPr>
        <w:t xml:space="preserve">ma la giustizia che punisce </w:t>
      </w:r>
      <w:r w:rsidRPr="001E7BB8">
        <w:rPr>
          <w:rFonts w:ascii="Arial" w:hAnsi="Arial"/>
          <w:i/>
          <w:iCs/>
          <w:sz w:val="24"/>
        </w:rPr>
        <w:lastRenderedPageBreak/>
        <w:t>i peccatori</w:t>
      </w:r>
      <w:r w:rsidR="00CD30CD">
        <w:rPr>
          <w:rFonts w:ascii="Arial" w:hAnsi="Arial"/>
          <w:i/>
          <w:iCs/>
          <w:sz w:val="24"/>
        </w:rPr>
        <w:t xml:space="preserve"> </w:t>
      </w:r>
      <w:r w:rsidRPr="001E7BB8">
        <w:rPr>
          <w:rFonts w:ascii="Arial" w:hAnsi="Arial"/>
          <w:i/>
          <w:iCs/>
          <w:sz w:val="24"/>
        </w:rPr>
        <w:t>persegue sempre la trasgressione degli ingiusti. (Sap 14,12-31).</w:t>
      </w:r>
    </w:p>
    <w:p w14:paraId="12470187" w14:textId="09467811" w:rsidR="00657F09" w:rsidRPr="00657F09" w:rsidRDefault="00657F09" w:rsidP="00657F09">
      <w:pPr>
        <w:spacing w:after="120"/>
        <w:jc w:val="both"/>
        <w:rPr>
          <w:rFonts w:ascii="Arial" w:hAnsi="Arial"/>
          <w:sz w:val="24"/>
        </w:rPr>
      </w:pPr>
      <w:r w:rsidRPr="00657F09">
        <w:rPr>
          <w:rFonts w:ascii="Arial" w:hAnsi="Arial"/>
          <w:sz w:val="24"/>
        </w:rPr>
        <w:t xml:space="preserve">Questa verità è cosa giusta che la si tenga sempre presente nella mente e nel cuore. Dove la verità di Dio non regna, lì mai potrà regnare la sana e santa, vera ed autentica moralità. La ragione mai potrà sostituire la rivelazione, anche perché già nel giardino dell’Eden è stato Dio a rivelare all’uomo il bene e il male ed allora l’uomo era anche nello stato di giustizia originale. </w:t>
      </w:r>
    </w:p>
    <w:p w14:paraId="491257F5" w14:textId="12B24769"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9</w:t>
      </w:r>
      <w:r w:rsidRPr="00657F09">
        <w:rPr>
          <w:rFonts w:ascii="Arial" w:hAnsi="Arial"/>
          <w:b/>
          <w:sz w:val="24"/>
        </w:rPr>
        <w:t>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7E76ED99" w14:textId="5E5DD087" w:rsidR="00657F09" w:rsidRPr="00657F09" w:rsidRDefault="00657F09" w:rsidP="00657F09">
      <w:pPr>
        <w:spacing w:after="120"/>
        <w:jc w:val="both"/>
        <w:rPr>
          <w:rFonts w:ascii="Arial" w:hAnsi="Arial"/>
          <w:sz w:val="24"/>
        </w:rPr>
      </w:pPr>
      <w:r w:rsidRPr="00657F09">
        <w:rPr>
          <w:rFonts w:ascii="Arial" w:hAnsi="Arial"/>
          <w:sz w:val="24"/>
        </w:rPr>
        <w:t>Loro non vogliono donne vergini. Delle donne non sanno proprio cosa farsene.</w:t>
      </w:r>
      <w:r w:rsidR="00CD30CD">
        <w:rPr>
          <w:rFonts w:ascii="Arial" w:hAnsi="Arial"/>
          <w:sz w:val="24"/>
        </w:rPr>
        <w:t xml:space="preserve"> </w:t>
      </w:r>
      <w:r w:rsidRPr="00657F09">
        <w:rPr>
          <w:rFonts w:ascii="Arial" w:hAnsi="Arial"/>
          <w:sz w:val="24"/>
        </w:rPr>
        <w:t>Loro vogliono i due ospiti e per questo minacciano di abusare anche di Lot.</w:t>
      </w:r>
      <w:r w:rsidR="00CD30CD">
        <w:rPr>
          <w:rFonts w:ascii="Arial" w:hAnsi="Arial"/>
          <w:sz w:val="24"/>
        </w:rPr>
        <w:t xml:space="preserve"> </w:t>
      </w:r>
      <w:r w:rsidRPr="00657F09">
        <w:rPr>
          <w:rFonts w:ascii="Arial" w:hAnsi="Arial"/>
          <w:sz w:val="24"/>
        </w:rPr>
        <w:t>Sono determinati a tutto, anche a sfondare la porta pur di possedere i due ospiti di Lot.</w:t>
      </w:r>
      <w:r w:rsidR="00CD30CD">
        <w:rPr>
          <w:rFonts w:ascii="Arial" w:hAnsi="Arial"/>
          <w:sz w:val="24"/>
        </w:rPr>
        <w:t xml:space="preserve"> </w:t>
      </w:r>
      <w:r w:rsidRPr="00657F09">
        <w:rPr>
          <w:rFonts w:ascii="Arial" w:hAnsi="Arial"/>
          <w:sz w:val="24"/>
        </w:rPr>
        <w:t>I due Angeli vengono in soccorso di Lot. Lo traggono dentro casa chiudendo la porta e nello stesso tempo colpiscono di cecità tutti quegli uomini. Così nessuno più vede la porta. Lot è salvo ed anche tutta la sua famiglia.</w:t>
      </w:r>
      <w:r w:rsidR="00CD30CD">
        <w:rPr>
          <w:rFonts w:ascii="Arial" w:hAnsi="Arial"/>
          <w:sz w:val="24"/>
        </w:rPr>
        <w:t xml:space="preserve"> </w:t>
      </w:r>
      <w:r w:rsidRPr="00657F09">
        <w:rPr>
          <w:rFonts w:ascii="Arial" w:hAnsi="Arial"/>
          <w:sz w:val="24"/>
        </w:rPr>
        <w:t>Dio viene in soccorso a Lot e lo salva dalla passione morbosa e abietta degli abitanti di Sodoma.</w:t>
      </w:r>
    </w:p>
    <w:p w14:paraId="338611E0" w14:textId="6C2943D4"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12</w:t>
      </w:r>
      <w:r w:rsidRPr="00657F09">
        <w:rPr>
          <w:rFonts w:ascii="Arial" w:hAnsi="Arial"/>
          <w:b/>
          <w:sz w:val="24"/>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w:t>
      </w:r>
    </w:p>
    <w:p w14:paraId="68F7CBDE" w14:textId="32E1222B" w:rsidR="00657F09" w:rsidRPr="00657F09" w:rsidRDefault="00657F09" w:rsidP="00657F09">
      <w:pPr>
        <w:spacing w:after="120"/>
        <w:jc w:val="both"/>
        <w:rPr>
          <w:rFonts w:ascii="Arial" w:hAnsi="Arial"/>
          <w:sz w:val="24"/>
        </w:rPr>
      </w:pPr>
      <w:r w:rsidRPr="00657F09">
        <w:rPr>
          <w:rFonts w:ascii="Arial" w:hAnsi="Arial"/>
          <w:sz w:val="24"/>
        </w:rPr>
        <w:t>Ora i due Angeli invitano Lot a far uscire tutti dalla città, tutti quelli che appartengono in qualche modo alla sua famiglia: moglie, figlie, generi.</w:t>
      </w:r>
      <w:r w:rsidR="0023637E">
        <w:rPr>
          <w:rFonts w:ascii="Arial" w:hAnsi="Arial"/>
          <w:sz w:val="24"/>
        </w:rPr>
        <w:t xml:space="preserve"> </w:t>
      </w:r>
      <w:r w:rsidRPr="00657F09">
        <w:rPr>
          <w:rFonts w:ascii="Arial" w:hAnsi="Arial"/>
          <w:sz w:val="24"/>
        </w:rPr>
        <w:t>Devono uscire subito perché loro stanno per distruggere la città.</w:t>
      </w:r>
      <w:r w:rsidR="00CD30CD">
        <w:rPr>
          <w:rFonts w:ascii="Arial" w:hAnsi="Arial"/>
          <w:sz w:val="24"/>
        </w:rPr>
        <w:t xml:space="preserve"> </w:t>
      </w:r>
      <w:r w:rsidRPr="00657F09">
        <w:rPr>
          <w:rFonts w:ascii="Arial" w:hAnsi="Arial"/>
          <w:sz w:val="24"/>
        </w:rPr>
        <w:t>La devono distruggere perché il grido innalzato contro gli abitanti di Sodoma dinanzi al Signore è grande.</w:t>
      </w:r>
      <w:r w:rsidR="00CD30CD">
        <w:rPr>
          <w:rFonts w:ascii="Arial" w:hAnsi="Arial"/>
          <w:sz w:val="24"/>
        </w:rPr>
        <w:t xml:space="preserve"> </w:t>
      </w:r>
      <w:r w:rsidRPr="00657F09">
        <w:rPr>
          <w:rFonts w:ascii="Arial" w:hAnsi="Arial"/>
          <w:sz w:val="24"/>
        </w:rPr>
        <w:t>È grande il grido perché grande è il peccato. È il loro un peccato orrendo. È uno dei peccati più orrendi che un uomo possa commettere. È la perversione della propria natura.</w:t>
      </w:r>
      <w:r w:rsidR="0023637E">
        <w:rPr>
          <w:rFonts w:ascii="Arial" w:hAnsi="Arial"/>
          <w:sz w:val="24"/>
        </w:rPr>
        <w:t xml:space="preserve"> </w:t>
      </w:r>
      <w:r w:rsidRPr="00657F09">
        <w:rPr>
          <w:rFonts w:ascii="Arial" w:hAnsi="Arial"/>
          <w:sz w:val="24"/>
        </w:rPr>
        <w:t>I due Angeli però non agiscono di loro iniziativa. Sono lì perché il Signore li ha mandati a far sparire la città ed ogni suo abitante.</w:t>
      </w:r>
      <w:r w:rsidR="00CD30CD">
        <w:rPr>
          <w:rFonts w:ascii="Arial" w:hAnsi="Arial"/>
          <w:sz w:val="24"/>
        </w:rPr>
        <w:t xml:space="preserve"> </w:t>
      </w:r>
      <w:r w:rsidRPr="00657F09">
        <w:rPr>
          <w:rFonts w:ascii="Arial" w:hAnsi="Arial"/>
          <w:sz w:val="24"/>
        </w:rPr>
        <w:t>Chi non esce dalla città sarà travolto nel castigo, che sarà universale, verso tutti. Nessuno si potrà salvare. Questo è stato deciso e così sarà.</w:t>
      </w:r>
      <w:r w:rsidR="00CD30CD">
        <w:rPr>
          <w:rFonts w:ascii="Arial" w:hAnsi="Arial"/>
          <w:sz w:val="24"/>
        </w:rPr>
        <w:t xml:space="preserve"> </w:t>
      </w:r>
      <w:r w:rsidRPr="00657F09">
        <w:rPr>
          <w:rFonts w:ascii="Arial" w:hAnsi="Arial"/>
          <w:sz w:val="24"/>
        </w:rPr>
        <w:t>La distruzione della città è veramente, realmente imminente. È a brevissima scadenza. Si sta attendendo solo che Lot e la sua famiglia abbandoni quel luogo e si metta in salvo. Poi sarà la fine di ogni cosa.</w:t>
      </w:r>
    </w:p>
    <w:p w14:paraId="0554FF36"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14</w:t>
      </w:r>
      <w:r w:rsidRPr="00657F09">
        <w:rPr>
          <w:rFonts w:ascii="Arial" w:hAnsi="Arial"/>
          <w:b/>
          <w:sz w:val="24"/>
        </w:rPr>
        <w:t>Lot uscì a parlare ai suoi generi, che dovevano sposare le sue figlie, e disse: «Alzatevi, uscite da questo luogo, perché il Signore sta per distruggere la città!». Ai suoi generi sembrò che egli volesse scherzare.</w:t>
      </w:r>
    </w:p>
    <w:p w14:paraId="08D76F3E" w14:textId="53D5E069" w:rsidR="00657F09" w:rsidRPr="00657F09" w:rsidRDefault="00657F09" w:rsidP="00657F09">
      <w:pPr>
        <w:spacing w:after="120"/>
        <w:jc w:val="both"/>
        <w:rPr>
          <w:rFonts w:ascii="Arial" w:hAnsi="Arial"/>
          <w:sz w:val="24"/>
        </w:rPr>
      </w:pPr>
      <w:r w:rsidRPr="00657F09">
        <w:rPr>
          <w:rFonts w:ascii="Arial" w:hAnsi="Arial"/>
          <w:sz w:val="24"/>
        </w:rPr>
        <w:t>Lot parla ai generi che dovevano sposare le sue due figlie.</w:t>
      </w:r>
      <w:r w:rsidR="00CD30CD">
        <w:rPr>
          <w:rFonts w:ascii="Arial" w:hAnsi="Arial"/>
          <w:sz w:val="24"/>
        </w:rPr>
        <w:t xml:space="preserve"> </w:t>
      </w:r>
      <w:r w:rsidRPr="00657F09">
        <w:rPr>
          <w:rFonts w:ascii="Arial" w:hAnsi="Arial"/>
          <w:sz w:val="24"/>
        </w:rPr>
        <w:t>Li invita ad alzarsi e a lasciare assieme a Lui la città. Devono lasciare la città perché il Signore sta per distruggerla.</w:t>
      </w:r>
      <w:r w:rsidR="00CD30CD">
        <w:rPr>
          <w:rFonts w:ascii="Arial" w:hAnsi="Arial"/>
          <w:sz w:val="24"/>
        </w:rPr>
        <w:t xml:space="preserve"> </w:t>
      </w:r>
      <w:r w:rsidRPr="00657F09">
        <w:rPr>
          <w:rFonts w:ascii="Arial" w:hAnsi="Arial"/>
          <w:sz w:val="24"/>
        </w:rPr>
        <w:t xml:space="preserve">Qual è la loro reazione? È di assoluta non fede. Anzi credono che </w:t>
      </w:r>
      <w:r w:rsidRPr="00657F09">
        <w:rPr>
          <w:rFonts w:ascii="Arial" w:hAnsi="Arial"/>
          <w:sz w:val="24"/>
        </w:rPr>
        <w:lastRenderedPageBreak/>
        <w:t>Lot sia un burlone. Per loro è uno che ha voglia di scherzare.</w:t>
      </w:r>
      <w:r w:rsidR="00CD30CD">
        <w:rPr>
          <w:rFonts w:ascii="Arial" w:hAnsi="Arial"/>
          <w:sz w:val="24"/>
        </w:rPr>
        <w:t xml:space="preserve"> </w:t>
      </w:r>
      <w:r w:rsidRPr="00657F09">
        <w:rPr>
          <w:rFonts w:ascii="Arial" w:hAnsi="Arial"/>
          <w:sz w:val="24"/>
        </w:rPr>
        <w:t>Può un uomo essere via di fede per un altro uomo?</w:t>
      </w:r>
      <w:r w:rsidR="00CD30CD">
        <w:rPr>
          <w:rFonts w:ascii="Arial" w:hAnsi="Arial"/>
          <w:sz w:val="24"/>
        </w:rPr>
        <w:t xml:space="preserve"> </w:t>
      </w:r>
      <w:r w:rsidRPr="00657F09">
        <w:rPr>
          <w:rFonts w:ascii="Arial" w:hAnsi="Arial"/>
          <w:sz w:val="24"/>
        </w:rPr>
        <w:t>Quando deve essere considerato via di fede e quando invece via di tentazione o di male? Risolto quest</w:t>
      </w:r>
      <w:r w:rsidR="00CD30CD">
        <w:rPr>
          <w:rFonts w:ascii="Arial" w:hAnsi="Arial"/>
          <w:sz w:val="24"/>
        </w:rPr>
        <w:t>o</w:t>
      </w:r>
      <w:r w:rsidRPr="00657F09">
        <w:rPr>
          <w:rFonts w:ascii="Arial" w:hAnsi="Arial"/>
          <w:sz w:val="24"/>
        </w:rPr>
        <w:t xml:space="preserve"> problema tutto si risolve.</w:t>
      </w:r>
      <w:r w:rsidR="00CD30CD">
        <w:rPr>
          <w:rFonts w:ascii="Arial" w:hAnsi="Arial"/>
          <w:sz w:val="24"/>
        </w:rPr>
        <w:t xml:space="preserve"> </w:t>
      </w:r>
      <w:r w:rsidRPr="00657F09">
        <w:rPr>
          <w:rFonts w:ascii="Arial" w:hAnsi="Arial"/>
          <w:sz w:val="24"/>
        </w:rPr>
        <w:t>È verità: nell’economia della salvezza è l’uomo la via della fede per l’altro uomo. Non sempre Dio interviene direttamente. La legge ordinaria della salvezza di Dio è questa: egli chiama uno solo perché il solo chiamato chiami tanti, la moltitudine, il mondo intero.</w:t>
      </w:r>
      <w:r w:rsidR="00CD30CD">
        <w:rPr>
          <w:rFonts w:ascii="Arial" w:hAnsi="Arial"/>
          <w:sz w:val="24"/>
        </w:rPr>
        <w:t xml:space="preserve"> </w:t>
      </w:r>
      <w:r w:rsidRPr="00657F09">
        <w:rPr>
          <w:rFonts w:ascii="Arial" w:hAnsi="Arial"/>
          <w:sz w:val="24"/>
        </w:rPr>
        <w:t>Il chiamato che viene inviato a chiamare la moltitudine deve però rendersi credibile. Come si renderà credibile?</w:t>
      </w:r>
      <w:r w:rsidR="00CD30CD">
        <w:rPr>
          <w:rFonts w:ascii="Arial" w:hAnsi="Arial"/>
          <w:sz w:val="24"/>
        </w:rPr>
        <w:t xml:space="preserve"> </w:t>
      </w:r>
      <w:r w:rsidRPr="00657F09">
        <w:rPr>
          <w:rFonts w:ascii="Arial" w:hAnsi="Arial"/>
          <w:sz w:val="24"/>
        </w:rPr>
        <w:t>La credibilità si conquista in un solo modo: vivendo per intero la Parola che si dona agli altri. Mostrando agli altri la nostra fede nella Parola che diciamo loro.</w:t>
      </w:r>
      <w:r w:rsidR="00CD30CD">
        <w:rPr>
          <w:rFonts w:ascii="Arial" w:hAnsi="Arial"/>
          <w:sz w:val="24"/>
        </w:rPr>
        <w:t xml:space="preserve"> </w:t>
      </w:r>
      <w:r w:rsidRPr="00657F09">
        <w:rPr>
          <w:rFonts w:ascii="Arial" w:hAnsi="Arial"/>
          <w:sz w:val="24"/>
        </w:rPr>
        <w:t xml:space="preserve">Lot si rende credibile dicendo ai due generi: </w:t>
      </w:r>
      <w:r w:rsidRPr="00657F09">
        <w:rPr>
          <w:rFonts w:ascii="Arial" w:hAnsi="Arial"/>
          <w:i/>
          <w:sz w:val="24"/>
        </w:rPr>
        <w:t>“Uscite perché io sto uscendo”</w:t>
      </w:r>
      <w:r w:rsidRPr="00657F09">
        <w:rPr>
          <w:rFonts w:ascii="Arial" w:hAnsi="Arial"/>
          <w:sz w:val="24"/>
        </w:rPr>
        <w:t xml:space="preserve">. </w:t>
      </w:r>
      <w:r w:rsidRPr="00657F09">
        <w:rPr>
          <w:rFonts w:ascii="Arial" w:hAnsi="Arial"/>
          <w:i/>
          <w:sz w:val="24"/>
        </w:rPr>
        <w:t>“Quanto vi dico fatela vostra verità perché io l’ho fatta mia verità”</w:t>
      </w:r>
      <w:r w:rsidRPr="00657F09">
        <w:rPr>
          <w:rFonts w:ascii="Arial" w:hAnsi="Arial"/>
          <w:sz w:val="24"/>
        </w:rPr>
        <w:t xml:space="preserve">. </w:t>
      </w:r>
      <w:r w:rsidRPr="00657F09">
        <w:rPr>
          <w:rFonts w:ascii="Arial" w:hAnsi="Arial"/>
          <w:i/>
          <w:sz w:val="24"/>
        </w:rPr>
        <w:t>“Quelli che mi hanno parlato non stavano per nulla scherzando. Se volete, venite e lasciatevi anche voi parlare da loro”</w:t>
      </w:r>
      <w:r w:rsidRPr="00657F09">
        <w:rPr>
          <w:rFonts w:ascii="Arial" w:hAnsi="Arial"/>
          <w:sz w:val="24"/>
        </w:rPr>
        <w:t>. Una volta che il messaggero ha reso testimonianza con la propria fede e la propria vita sulla verità del messaggio che porta, la responsabilità della non credibilità degli altri ricade sugli altri, non più su di lui.</w:t>
      </w:r>
      <w:r w:rsidR="0023637E">
        <w:rPr>
          <w:rFonts w:ascii="Arial" w:hAnsi="Arial"/>
          <w:sz w:val="24"/>
        </w:rPr>
        <w:t xml:space="preserve"> </w:t>
      </w:r>
      <w:r w:rsidRPr="00657F09">
        <w:rPr>
          <w:rFonts w:ascii="Arial" w:hAnsi="Arial"/>
          <w:sz w:val="24"/>
        </w:rPr>
        <w:t xml:space="preserve">Egli ha fatto tutto quanto era in suo potere di fare. C’è una responsabilità anche per chi non crede. La morte dei due generi di Lot ricade solo sulla propria testa. Erano stati invitati ad uscire e non hanno voluto credere alla parola di Lot. </w:t>
      </w:r>
    </w:p>
    <w:p w14:paraId="4BD341DD"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15</w:t>
      </w:r>
      <w:r w:rsidRPr="00657F09">
        <w:rPr>
          <w:rFonts w:ascii="Arial" w:hAnsi="Arial"/>
          <w:b/>
          <w:sz w:val="24"/>
        </w:rPr>
        <w:t>Quando apparve l’alba, gli angeli fecero premura a Lot, dicendo: «Su, prendi tua moglie e le tue due figlie che hai qui, per non essere travolto nel castigo della città».</w:t>
      </w:r>
    </w:p>
    <w:p w14:paraId="029298CD" w14:textId="77777777" w:rsidR="00657F09" w:rsidRPr="00657F09" w:rsidRDefault="00657F09" w:rsidP="00657F09">
      <w:pPr>
        <w:spacing w:after="120"/>
        <w:jc w:val="both"/>
        <w:rPr>
          <w:rFonts w:ascii="Arial" w:hAnsi="Arial"/>
          <w:sz w:val="24"/>
        </w:rPr>
      </w:pPr>
      <w:r w:rsidRPr="00657F09">
        <w:rPr>
          <w:rFonts w:ascii="Arial" w:hAnsi="Arial"/>
          <w:sz w:val="24"/>
        </w:rPr>
        <w:t>È l’alba. La città dovrà essere distrutta e ancora Lot tergiversa. Non si muove.</w:t>
      </w:r>
    </w:p>
    <w:p w14:paraId="2D5C22A6" w14:textId="0DF6B698" w:rsidR="00657F09" w:rsidRDefault="00657F09" w:rsidP="00657F09">
      <w:pPr>
        <w:spacing w:after="120"/>
        <w:jc w:val="both"/>
        <w:rPr>
          <w:rFonts w:ascii="Arial" w:hAnsi="Arial"/>
          <w:sz w:val="24"/>
        </w:rPr>
      </w:pPr>
      <w:r w:rsidRPr="00657F09">
        <w:rPr>
          <w:rFonts w:ascii="Arial" w:hAnsi="Arial"/>
          <w:sz w:val="24"/>
        </w:rPr>
        <w:t>Gli angeli gli fanno premura perché si decida ad uscire subito dalla città.</w:t>
      </w:r>
      <w:r w:rsidR="00CD30CD">
        <w:rPr>
          <w:rFonts w:ascii="Arial" w:hAnsi="Arial"/>
          <w:sz w:val="24"/>
        </w:rPr>
        <w:t xml:space="preserve"> </w:t>
      </w:r>
      <w:r w:rsidRPr="00657F09">
        <w:rPr>
          <w:rFonts w:ascii="Arial" w:hAnsi="Arial"/>
          <w:sz w:val="24"/>
        </w:rPr>
        <w:t>Se lui non si dona premura, rischia di essere anche lui travolto nel castigo di Sodoma.</w:t>
      </w:r>
      <w:r w:rsidR="0023637E">
        <w:rPr>
          <w:rFonts w:ascii="Arial" w:hAnsi="Arial"/>
          <w:sz w:val="24"/>
        </w:rPr>
        <w:t xml:space="preserve"> </w:t>
      </w:r>
      <w:r w:rsidRPr="00657F09">
        <w:rPr>
          <w:rFonts w:ascii="Arial" w:hAnsi="Arial"/>
          <w:sz w:val="24"/>
        </w:rPr>
        <w:t>Ecco allora la giusta domanda che ognuno di noi deve necessariamente porsi: può l’uomo ritardare l’attuazione del progetto di Dio per se stesso a causa di una fede che stenta a divenire immediata obbedienza? Il progetto di Dio non si può ritardare. La nostra non immediata obbedienza produce il frutto del nostro travolgimento nel castigo della città.</w:t>
      </w:r>
      <w:r w:rsidR="00CD30CD">
        <w:rPr>
          <w:rFonts w:ascii="Arial" w:hAnsi="Arial"/>
          <w:sz w:val="24"/>
        </w:rPr>
        <w:t xml:space="preserve"> </w:t>
      </w:r>
      <w:r w:rsidRPr="00657F09">
        <w:rPr>
          <w:rFonts w:ascii="Arial" w:hAnsi="Arial"/>
          <w:sz w:val="24"/>
        </w:rPr>
        <w:t>La storia di Lot ci insegna che la misericordia di Dio e la sua pazienza sono oltremodo grandi. Misericordia e pazienza si trasformano in un appello accorato perché Lot si salvi con tutta la sua famiglia. Noi però mai dobbiamo abusare né della misericordia né della pazienza del nostro Dio, perché non sappiamo la sua durata.</w:t>
      </w:r>
      <w:r w:rsidR="00CD30CD">
        <w:rPr>
          <w:rFonts w:ascii="Arial" w:hAnsi="Arial"/>
          <w:sz w:val="24"/>
        </w:rPr>
        <w:t xml:space="preserve"> </w:t>
      </w:r>
      <w:r w:rsidRPr="00657F09">
        <w:rPr>
          <w:rFonts w:ascii="Arial" w:hAnsi="Arial"/>
          <w:sz w:val="24"/>
        </w:rPr>
        <w:t>Vi è un momento in cui anche il Signore dice basta. Quando viene l’ora della giustizia, la giustizia si deve compiere.</w:t>
      </w:r>
      <w:r w:rsidR="00CD30CD">
        <w:rPr>
          <w:rFonts w:ascii="Arial" w:hAnsi="Arial"/>
          <w:sz w:val="24"/>
        </w:rPr>
        <w:t xml:space="preserve"> </w:t>
      </w:r>
      <w:r w:rsidRPr="00657F09">
        <w:rPr>
          <w:rFonts w:ascii="Arial" w:hAnsi="Arial"/>
          <w:sz w:val="24"/>
        </w:rPr>
        <w:t>La responsabilità però è nostra perché abbiamo indugiato nel compiere quanto ci era stato chiesto.</w:t>
      </w:r>
      <w:r w:rsidR="00CD30CD">
        <w:rPr>
          <w:rFonts w:ascii="Arial" w:hAnsi="Arial"/>
          <w:sz w:val="24"/>
        </w:rPr>
        <w:t xml:space="preserve"> </w:t>
      </w:r>
      <w:r w:rsidRPr="00657F09">
        <w:rPr>
          <w:rFonts w:ascii="Arial" w:hAnsi="Arial"/>
          <w:sz w:val="24"/>
        </w:rPr>
        <w:t>Può l’uomo abusare perennemente della misericordia di Dio?</w:t>
      </w:r>
      <w:r w:rsidR="00CD30CD">
        <w:rPr>
          <w:rFonts w:ascii="Arial" w:hAnsi="Arial"/>
          <w:sz w:val="24"/>
        </w:rPr>
        <w:t xml:space="preserve"> </w:t>
      </w:r>
      <w:r w:rsidRPr="00657F09">
        <w:rPr>
          <w:rFonts w:ascii="Arial" w:hAnsi="Arial"/>
          <w:sz w:val="24"/>
        </w:rPr>
        <w:t>Nessun uomo può abusare. Quando la misura del male è colma, il Signore interviene. Nell’obbedienza c’è salvezza. Nella non obbedienza c’è il travolgimento della nostra vita.</w:t>
      </w:r>
      <w:r w:rsidR="00CD30CD">
        <w:rPr>
          <w:rFonts w:ascii="Arial" w:hAnsi="Arial"/>
          <w:sz w:val="24"/>
        </w:rPr>
        <w:t xml:space="preserve"> </w:t>
      </w:r>
      <w:r w:rsidRPr="00657F09">
        <w:rPr>
          <w:rFonts w:ascii="Arial" w:hAnsi="Arial"/>
          <w:sz w:val="24"/>
        </w:rPr>
        <w:t>Leggiamo nel Secondo Libro delle Cronache.</w:t>
      </w:r>
    </w:p>
    <w:p w14:paraId="7D81544D" w14:textId="314CEDEB"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Il popolo della terra prese Ioacàz, figlio di Giosia, e lo proclamò re, al posto del padre, a Gerusalemme. </w:t>
      </w:r>
      <w:r w:rsidR="00CD30CD" w:rsidRPr="001E7BB8">
        <w:rPr>
          <w:rFonts w:ascii="Arial" w:hAnsi="Arial"/>
          <w:i/>
          <w:iCs/>
          <w:sz w:val="24"/>
        </w:rPr>
        <w:t>Quando</w:t>
      </w:r>
      <w:r w:rsidRPr="001E7BB8">
        <w:rPr>
          <w:rFonts w:ascii="Arial" w:hAnsi="Arial"/>
          <w:i/>
          <w:iCs/>
          <w:sz w:val="24"/>
        </w:rPr>
        <w:t xml:space="preserve"> divenne re, Ioacàz aveva ventitré anni; regnò tre mesi a Gerusalemme. </w:t>
      </w:r>
      <w:r w:rsidR="00CD30CD" w:rsidRPr="001E7BB8">
        <w:rPr>
          <w:rFonts w:ascii="Arial" w:hAnsi="Arial"/>
          <w:i/>
          <w:iCs/>
          <w:sz w:val="24"/>
        </w:rPr>
        <w:t>Il</w:t>
      </w:r>
      <w:r w:rsidRPr="001E7BB8">
        <w:rPr>
          <w:rFonts w:ascii="Arial" w:hAnsi="Arial"/>
          <w:i/>
          <w:iCs/>
          <w:sz w:val="24"/>
        </w:rPr>
        <w:t xml:space="preserve"> re d’Egitto lo destituì a Gerusalemme e impose alla terra un tributo di cento talenti d’argento e di un talento d’oro. </w:t>
      </w:r>
      <w:r w:rsidR="00CD30CD" w:rsidRPr="001E7BB8">
        <w:rPr>
          <w:rFonts w:ascii="Arial" w:hAnsi="Arial"/>
          <w:i/>
          <w:iCs/>
          <w:sz w:val="24"/>
        </w:rPr>
        <w:t>Il</w:t>
      </w:r>
      <w:r w:rsidRPr="001E7BB8">
        <w:rPr>
          <w:rFonts w:ascii="Arial" w:hAnsi="Arial"/>
          <w:i/>
          <w:iCs/>
          <w:sz w:val="24"/>
        </w:rPr>
        <w:t xml:space="preserve"> re d’Egitto nominò re su Giuda e Gerusalemme </w:t>
      </w:r>
      <w:r w:rsidRPr="001E7BB8">
        <w:rPr>
          <w:rFonts w:ascii="Arial" w:hAnsi="Arial"/>
          <w:i/>
          <w:iCs/>
          <w:sz w:val="24"/>
        </w:rPr>
        <w:lastRenderedPageBreak/>
        <w:t>il fratello Eliakìm, cambiandogli il nome in Ioiakìm. Quanto al fratello di lui, Ioacàz, Necao lo prese e lo deportò in Egitto.</w:t>
      </w:r>
    </w:p>
    <w:p w14:paraId="658C13B8" w14:textId="30FDC3D1"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Quando</w:t>
      </w:r>
      <w:r w:rsidR="001E7BB8" w:rsidRPr="001E7BB8">
        <w:rPr>
          <w:rFonts w:ascii="Arial" w:hAnsi="Arial"/>
          <w:i/>
          <w:iCs/>
          <w:sz w:val="24"/>
        </w:rPr>
        <w:t xml:space="preserve"> divenne re, Ioiakìm aveva venticinque anni; regnò undici anni a Gerusalemme. Fece ciò che è male agli occhi del Signore, suo Dio. </w:t>
      </w:r>
      <w:r w:rsidRPr="001E7BB8">
        <w:rPr>
          <w:rFonts w:ascii="Arial" w:hAnsi="Arial"/>
          <w:i/>
          <w:iCs/>
          <w:sz w:val="24"/>
        </w:rPr>
        <w:t>Contro</w:t>
      </w:r>
      <w:r w:rsidR="001E7BB8" w:rsidRPr="001E7BB8">
        <w:rPr>
          <w:rFonts w:ascii="Arial" w:hAnsi="Arial"/>
          <w:i/>
          <w:iCs/>
          <w:sz w:val="24"/>
        </w:rPr>
        <w:t xml:space="preserve"> di lui salì Nabucodònosor, re di Babilonia, che lo legò con catene di bronzo per deportarlo a Babilonia. </w:t>
      </w:r>
      <w:r w:rsidRPr="001E7BB8">
        <w:rPr>
          <w:rFonts w:ascii="Arial" w:hAnsi="Arial"/>
          <w:i/>
          <w:iCs/>
          <w:sz w:val="24"/>
        </w:rPr>
        <w:t>Nabucodònosor</w:t>
      </w:r>
      <w:r w:rsidR="001E7BB8" w:rsidRPr="001E7BB8">
        <w:rPr>
          <w:rFonts w:ascii="Arial" w:hAnsi="Arial"/>
          <w:i/>
          <w:iCs/>
          <w:sz w:val="24"/>
        </w:rPr>
        <w:t xml:space="preserve"> portò a Babilonia parte degli oggetti del tempio del Signore, che depose a Babilonia nella sua reggia.</w:t>
      </w:r>
    </w:p>
    <w:p w14:paraId="49DD5C86" w14:textId="5115A131"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Le</w:t>
      </w:r>
      <w:r w:rsidR="001E7BB8" w:rsidRPr="001E7BB8">
        <w:rPr>
          <w:rFonts w:ascii="Arial" w:hAnsi="Arial"/>
          <w:i/>
          <w:iCs/>
          <w:sz w:val="24"/>
        </w:rPr>
        <w:t xml:space="preserve"> altre gesta di Ioiakìm, gli abomini da lui commessi e ciò che risulta a suo carico, sono descritti nel libro dei re d’Israele e di Giuda. Al suo posto divenne re suo figlio Ioiachìn.</w:t>
      </w:r>
    </w:p>
    <w:p w14:paraId="4C3362FC" w14:textId="770EAFC0"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Quando</w:t>
      </w:r>
      <w:r w:rsidR="001E7BB8" w:rsidRPr="001E7BB8">
        <w:rPr>
          <w:rFonts w:ascii="Arial" w:hAnsi="Arial"/>
          <w:i/>
          <w:iCs/>
          <w:sz w:val="24"/>
        </w:rPr>
        <w:t xml:space="preserve"> divenne re, Ioiachìn aveva diciotto anni; regnò tre mesi e dieci giorni a Gerusalemme. Fece ciò che è male agli occhi del Signore. </w:t>
      </w:r>
      <w:r w:rsidRPr="001E7BB8">
        <w:rPr>
          <w:rFonts w:ascii="Arial" w:hAnsi="Arial"/>
          <w:i/>
          <w:iCs/>
          <w:sz w:val="24"/>
        </w:rPr>
        <w:t>All’inizio</w:t>
      </w:r>
      <w:r w:rsidR="001E7BB8" w:rsidRPr="001E7BB8">
        <w:rPr>
          <w:rFonts w:ascii="Arial" w:hAnsi="Arial"/>
          <w:i/>
          <w:iCs/>
          <w:sz w:val="24"/>
        </w:rPr>
        <w:t xml:space="preserve"> del nuovo anno il re Nabucodònosor mandò a prenderlo per deportarlo a Babilonia con gli oggetti più preziosi del tempio del Signore. Egli nominò re su Giuda e Gerusalemme suo fratello Sedecìa.</w:t>
      </w:r>
    </w:p>
    <w:p w14:paraId="6A69435F" w14:textId="3E32D3AB"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Quando</w:t>
      </w:r>
      <w:r w:rsidR="001E7BB8" w:rsidRPr="001E7BB8">
        <w:rPr>
          <w:rFonts w:ascii="Arial" w:hAnsi="Arial"/>
          <w:i/>
          <w:iCs/>
          <w:sz w:val="24"/>
        </w:rPr>
        <w:t xml:space="preserve"> divenne re, Sedecìa aveva ventun anni; regnò undici anni a Gerusalemme. </w:t>
      </w:r>
      <w:r w:rsidRPr="001E7BB8">
        <w:rPr>
          <w:rFonts w:ascii="Arial" w:hAnsi="Arial"/>
          <w:i/>
          <w:iCs/>
          <w:sz w:val="24"/>
        </w:rPr>
        <w:t>Fece</w:t>
      </w:r>
      <w:r w:rsidR="001E7BB8" w:rsidRPr="001E7BB8">
        <w:rPr>
          <w:rFonts w:ascii="Arial" w:hAnsi="Arial"/>
          <w:i/>
          <w:iCs/>
          <w:sz w:val="24"/>
        </w:rPr>
        <w:t xml:space="preserve"> ciò che è male agli occhi del Signore, suo Dio. Non si umiliò davanti al profeta Geremia, che gli parlava in nome del Signore. </w:t>
      </w:r>
      <w:r w:rsidRPr="001E7BB8">
        <w:rPr>
          <w:rFonts w:ascii="Arial" w:hAnsi="Arial"/>
          <w:i/>
          <w:iCs/>
          <w:sz w:val="24"/>
        </w:rPr>
        <w:t>Si</w:t>
      </w:r>
      <w:r w:rsidR="001E7BB8" w:rsidRPr="001E7BB8">
        <w:rPr>
          <w:rFonts w:ascii="Arial" w:hAnsi="Arial"/>
          <w:i/>
          <w:iCs/>
          <w:sz w:val="24"/>
        </w:rPr>
        <w:t xml:space="preserve"> ribellò anche al re Nabucodònosor, che gli aveva fatto giurare fedeltà in nome di Dio. Egli indurì la sua cervice e si ostinò in cuor suo a non far ritorno al Signore, Dio d’Israele.</w:t>
      </w:r>
    </w:p>
    <w:p w14:paraId="634A8DF1" w14:textId="738EB48A"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Anche</w:t>
      </w:r>
      <w:r w:rsidR="001E7BB8" w:rsidRPr="001E7BB8">
        <w:rPr>
          <w:rFonts w:ascii="Arial" w:hAnsi="Arial"/>
          <w:i/>
          <w:iCs/>
          <w:sz w:val="24"/>
        </w:rPr>
        <w:t xml:space="preserve"> tutti i capi di Giuda, i sacerdoti e il popolo moltiplicarono le loro infedeltà, imitando in tutto gli abomini degli altri popoli, e contaminarono il tempio, che il Signore si era consacrato a Gerusalemme.</w:t>
      </w:r>
    </w:p>
    <w:p w14:paraId="3E344F1C" w14:textId="0494BFC6"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Il Signore, Dio dei loro padri, mandò premurosamente e incessantemente i suoi messaggeri ad ammonirli, perché aveva compassione del suo popolo e della sua dimora. </w:t>
      </w:r>
      <w:r w:rsidR="00CD30CD" w:rsidRPr="001E7BB8">
        <w:rPr>
          <w:rFonts w:ascii="Arial" w:hAnsi="Arial"/>
          <w:i/>
          <w:iCs/>
          <w:sz w:val="24"/>
        </w:rPr>
        <w:t>Ma</w:t>
      </w:r>
      <w:r w:rsidRPr="001E7BB8">
        <w:rPr>
          <w:rFonts w:ascii="Arial" w:hAnsi="Arial"/>
          <w:i/>
          <w:iCs/>
          <w:sz w:val="24"/>
        </w:rPr>
        <w:t xml:space="preserve"> essi si beffarono dei messaggeri di Dio, disprezzarono le sue parole e schernirono i suoi profeti al punto che l’ira del Signore contro il suo popolo raggiunse il culmine, senza più rimedio.</w:t>
      </w:r>
    </w:p>
    <w:p w14:paraId="77CBC8F9" w14:textId="39D7C0B2" w:rsidR="001E7BB8" w:rsidRPr="001E7BB8" w:rsidRDefault="00CD30CD" w:rsidP="001E7BB8">
      <w:pPr>
        <w:spacing w:after="120"/>
        <w:ind w:left="567" w:right="567"/>
        <w:jc w:val="both"/>
        <w:rPr>
          <w:rFonts w:ascii="Arial" w:hAnsi="Arial"/>
          <w:i/>
          <w:iCs/>
          <w:sz w:val="24"/>
        </w:rPr>
      </w:pPr>
      <w:r w:rsidRPr="001E7BB8">
        <w:rPr>
          <w:rFonts w:ascii="Arial" w:hAnsi="Arial"/>
          <w:i/>
          <w:iCs/>
          <w:sz w:val="24"/>
        </w:rPr>
        <w:t>Allora</w:t>
      </w:r>
      <w:r w:rsidR="001E7BB8" w:rsidRPr="001E7BB8">
        <w:rPr>
          <w:rFonts w:ascii="Arial" w:hAnsi="Arial"/>
          <w:i/>
          <w:iCs/>
          <w:sz w:val="24"/>
        </w:rPr>
        <w:t xml:space="preserve"> il Signore fece salire contro di loro il re dei Caldei, che uccise di spada i loro uomini migliori nel santuario, senza pietà per i giovani, per le fanciulle, per i vecchi e i decrepiti. Il Signore consegnò ogni cosa nelle sue mani. </w:t>
      </w:r>
      <w:r w:rsidRPr="001E7BB8">
        <w:rPr>
          <w:rFonts w:ascii="Arial" w:hAnsi="Arial"/>
          <w:i/>
          <w:iCs/>
          <w:sz w:val="24"/>
        </w:rPr>
        <w:t>Portò</w:t>
      </w:r>
      <w:r w:rsidR="001E7BB8" w:rsidRPr="001E7BB8">
        <w:rPr>
          <w:rFonts w:ascii="Arial" w:hAnsi="Arial"/>
          <w:i/>
          <w:iCs/>
          <w:sz w:val="24"/>
        </w:rPr>
        <w:t xml:space="preserve"> a Babilonia tutti gli oggetti del tempio di Dio, grandi e piccoli, i tesori del tempio del Signore e i tesori del re e dei suoi ufficiali. </w:t>
      </w:r>
      <w:r w:rsidRPr="001E7BB8">
        <w:rPr>
          <w:rFonts w:ascii="Arial" w:hAnsi="Arial"/>
          <w:i/>
          <w:iCs/>
          <w:sz w:val="24"/>
        </w:rPr>
        <w:t>Quindi</w:t>
      </w:r>
      <w:r w:rsidR="001E7BB8" w:rsidRPr="001E7BB8">
        <w:rPr>
          <w:rFonts w:ascii="Arial" w:hAnsi="Arial"/>
          <w:i/>
          <w:iCs/>
          <w:sz w:val="24"/>
        </w:rPr>
        <w:t xml:space="preserve"> incendiarono il tempio del Signore, demolirono le mura di Gerusalemme e diedero alle fiamme tutti i suoi palazzi e distrussero tutti i suoi oggetti preziosi.</w:t>
      </w:r>
    </w:p>
    <w:p w14:paraId="5FE9F68F" w14:textId="23C4635E" w:rsidR="001E7BB8" w:rsidRPr="001E7BB8" w:rsidRDefault="001E7BB8" w:rsidP="001E7BB8">
      <w:pPr>
        <w:spacing w:after="120"/>
        <w:ind w:left="567" w:right="567"/>
        <w:jc w:val="both"/>
        <w:rPr>
          <w:rFonts w:ascii="Arial" w:hAnsi="Arial"/>
          <w:i/>
          <w:iCs/>
          <w:sz w:val="24"/>
        </w:rPr>
      </w:pPr>
      <w:r w:rsidRPr="001E7BB8">
        <w:rPr>
          <w:rFonts w:ascii="Arial" w:hAnsi="Arial"/>
          <w:i/>
          <w:iCs/>
          <w:sz w:val="24"/>
        </w:rPr>
        <w:t xml:space="preserve">Il re deportò a Babilonia gli scampati alla spada, che divennero schiavi suoi e dei suoi figli fino all’avvento del regno persiano, </w:t>
      </w:r>
      <w:r w:rsidR="002D3527" w:rsidRPr="001E7BB8">
        <w:rPr>
          <w:rFonts w:ascii="Arial" w:hAnsi="Arial"/>
          <w:i/>
          <w:iCs/>
          <w:sz w:val="24"/>
        </w:rPr>
        <w:t>attuandosi</w:t>
      </w:r>
      <w:r w:rsidRPr="001E7BB8">
        <w:rPr>
          <w:rFonts w:ascii="Arial" w:hAnsi="Arial"/>
          <w:i/>
          <w:iCs/>
          <w:sz w:val="24"/>
        </w:rPr>
        <w:t xml:space="preserve"> così la parola del Signore per bocca di Geremia: «Finché la terra non abbia </w:t>
      </w:r>
      <w:r w:rsidRPr="001E7BB8">
        <w:rPr>
          <w:rFonts w:ascii="Arial" w:hAnsi="Arial"/>
          <w:i/>
          <w:iCs/>
          <w:sz w:val="24"/>
        </w:rPr>
        <w:lastRenderedPageBreak/>
        <w:t>scontato i suoi sabati, essa riposerà per tutto il tempo della desolazione fino al compiersi di settanta anni».</w:t>
      </w:r>
    </w:p>
    <w:p w14:paraId="32322600" w14:textId="0D2A3DF4" w:rsidR="001E7BB8" w:rsidRPr="001E7BB8" w:rsidRDefault="002D3527" w:rsidP="001E7BB8">
      <w:pPr>
        <w:spacing w:after="120"/>
        <w:ind w:left="567" w:right="567"/>
        <w:jc w:val="both"/>
        <w:rPr>
          <w:rFonts w:ascii="Arial" w:hAnsi="Arial"/>
          <w:i/>
          <w:iCs/>
          <w:sz w:val="24"/>
        </w:rPr>
      </w:pPr>
      <w:r w:rsidRPr="001E7BB8">
        <w:rPr>
          <w:rFonts w:ascii="Arial" w:hAnsi="Arial"/>
          <w:i/>
          <w:iCs/>
          <w:sz w:val="24"/>
        </w:rPr>
        <w:t>Nell’anno</w:t>
      </w:r>
      <w:r w:rsidR="001E7BB8" w:rsidRPr="001E7BB8">
        <w:rPr>
          <w:rFonts w:ascii="Arial" w:hAnsi="Arial"/>
          <w:i/>
          <w:iCs/>
          <w:sz w:val="24"/>
        </w:rPr>
        <w:t xml:space="preserve">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723C6F6A" w14:textId="77777777" w:rsidR="00657F09" w:rsidRPr="00657F09" w:rsidRDefault="00657F09" w:rsidP="00657F09">
      <w:pPr>
        <w:spacing w:after="120"/>
        <w:jc w:val="both"/>
        <w:rPr>
          <w:rFonts w:ascii="Arial" w:hAnsi="Arial"/>
          <w:sz w:val="24"/>
        </w:rPr>
      </w:pPr>
      <w:r w:rsidRPr="00657F09">
        <w:rPr>
          <w:rFonts w:ascii="Arial" w:hAnsi="Arial"/>
          <w:sz w:val="24"/>
        </w:rPr>
        <w:t xml:space="preserve">Dio deve intervenire. Dio interviene. Ognuno si deve assumere le proprie responsabilità nella catastrofe. </w:t>
      </w:r>
    </w:p>
    <w:p w14:paraId="138B1EA3"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16</w:t>
      </w:r>
      <w:r w:rsidRPr="00657F09">
        <w:rPr>
          <w:rFonts w:ascii="Arial" w:hAnsi="Arial"/>
          <w:b/>
          <w:sz w:val="24"/>
        </w:rPr>
        <w:t>Lot indugiava, ma quegli uomini presero per mano lui, sua moglie e le sue due figlie, per un grande atto di misericordia del Signore verso di lui; lo fecero uscire e lo condussero fuori della città.</w:t>
      </w:r>
    </w:p>
    <w:p w14:paraId="723881E9" w14:textId="204728C2" w:rsidR="00657F09" w:rsidRPr="00657F09" w:rsidRDefault="00657F09" w:rsidP="00657F09">
      <w:pPr>
        <w:spacing w:after="120"/>
        <w:jc w:val="both"/>
        <w:rPr>
          <w:rFonts w:ascii="Arial" w:hAnsi="Arial"/>
          <w:sz w:val="24"/>
        </w:rPr>
      </w:pPr>
      <w:r w:rsidRPr="00657F09">
        <w:rPr>
          <w:rFonts w:ascii="Arial" w:hAnsi="Arial"/>
          <w:sz w:val="24"/>
        </w:rPr>
        <w:t>Lot ancora indugia. Non avverte la gravità del pericolo. Vive nell’insensatezza. Si comporta da vero irresponsabile. Non riesce proprio ad entrare nella verità delle parole che gli angeli gli stanno dicendo ripetutamente.</w:t>
      </w:r>
      <w:r w:rsidR="002D3527">
        <w:rPr>
          <w:rFonts w:ascii="Arial" w:hAnsi="Arial"/>
          <w:sz w:val="24"/>
        </w:rPr>
        <w:t xml:space="preserve"> </w:t>
      </w:r>
      <w:r w:rsidRPr="00657F09">
        <w:rPr>
          <w:rFonts w:ascii="Arial" w:hAnsi="Arial"/>
          <w:sz w:val="24"/>
        </w:rPr>
        <w:t>Lot non c’è proprio nel mistero che gli è stato rivelato.</w:t>
      </w:r>
      <w:r w:rsidR="002D3527">
        <w:rPr>
          <w:rFonts w:ascii="Arial" w:hAnsi="Arial"/>
          <w:sz w:val="24"/>
        </w:rPr>
        <w:t xml:space="preserve"> </w:t>
      </w:r>
      <w:r w:rsidRPr="00657F09">
        <w:rPr>
          <w:rFonts w:ascii="Arial" w:hAnsi="Arial"/>
          <w:sz w:val="24"/>
        </w:rPr>
        <w:t>Gli Angeli non possono più aspettare e per un grande atto di misericordia del Signore verso Lot, lo fanno uscire e lo conducono fuori della città.</w:t>
      </w:r>
      <w:r w:rsidR="002D3527">
        <w:rPr>
          <w:rFonts w:ascii="Arial" w:hAnsi="Arial"/>
          <w:sz w:val="24"/>
        </w:rPr>
        <w:t xml:space="preserve"> </w:t>
      </w:r>
      <w:r w:rsidRPr="00657F09">
        <w:rPr>
          <w:rFonts w:ascii="Arial" w:hAnsi="Arial"/>
          <w:sz w:val="24"/>
        </w:rPr>
        <w:t>Nonostante la somma stoltezza di Lot, tardo a comprendere e tardo ad obbedire, per la sua somma misericordia verso di lui, il Signore lo fa trascinare fuori della città. È come se Dio verso di Lui usasse un atto di forza. È l’unica soluzione possibile dinanzi all’insipienza di quest’uomo.</w:t>
      </w:r>
      <w:r w:rsidR="002D3527">
        <w:rPr>
          <w:rFonts w:ascii="Arial" w:hAnsi="Arial"/>
          <w:sz w:val="24"/>
        </w:rPr>
        <w:t xml:space="preserve"> </w:t>
      </w:r>
      <w:r w:rsidRPr="00657F09">
        <w:rPr>
          <w:rFonts w:ascii="Arial" w:hAnsi="Arial"/>
          <w:sz w:val="24"/>
        </w:rPr>
        <w:t>Lot è figura di ogni uomo. Se il Signore non ci tirasse per i capelli e non ci trascinasse fuori con la sua forza divina, noi vivremmo ed agiremmo sempre alla maniera di Lot.</w:t>
      </w:r>
      <w:r w:rsidR="002D3527">
        <w:rPr>
          <w:rFonts w:ascii="Arial" w:hAnsi="Arial"/>
          <w:sz w:val="24"/>
        </w:rPr>
        <w:t xml:space="preserve"> </w:t>
      </w:r>
      <w:r w:rsidRPr="00657F09">
        <w:rPr>
          <w:rFonts w:ascii="Arial" w:hAnsi="Arial"/>
          <w:sz w:val="24"/>
        </w:rPr>
        <w:t>La tergiversazione, la perdita di tempo, il rimandare la giusta decisione, il procrastinare sempre a dopo, il rinvio perenne fanno di noi degli insipienti e degli stolti. È vero: non commettiamo grandi peccati, però ci lasciamo travolgere da una stoltezza infinita, da una insipienza grande, da una stupidità senza alcun rimedio umano.</w:t>
      </w:r>
      <w:r w:rsidR="002D3527">
        <w:rPr>
          <w:rFonts w:ascii="Arial" w:hAnsi="Arial"/>
          <w:sz w:val="24"/>
        </w:rPr>
        <w:t xml:space="preserve"> </w:t>
      </w:r>
      <w:r w:rsidRPr="00657F09">
        <w:rPr>
          <w:rFonts w:ascii="Arial" w:hAnsi="Arial"/>
          <w:sz w:val="24"/>
        </w:rPr>
        <w:t>Se Dio non usasse verso di noi tutta la sua misericordia, ogni giorno rimarremmo travolti nella catastrofe del male che si abbatte sulla città della nostra vita.</w:t>
      </w:r>
      <w:r w:rsidR="002D3527">
        <w:rPr>
          <w:rFonts w:ascii="Arial" w:hAnsi="Arial"/>
          <w:sz w:val="24"/>
        </w:rPr>
        <w:t xml:space="preserve"> </w:t>
      </w:r>
      <w:r w:rsidRPr="00657F09">
        <w:rPr>
          <w:rFonts w:ascii="Arial" w:hAnsi="Arial"/>
          <w:sz w:val="24"/>
        </w:rPr>
        <w:t xml:space="preserve">La nostra fede è sempre poca. La misericordia di Dio sempre molta. È per questa sua grande misericordia che noi non periamo quotidianamente. </w:t>
      </w:r>
    </w:p>
    <w:p w14:paraId="7CDCCB11"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17</w:t>
      </w:r>
      <w:r w:rsidRPr="00657F09">
        <w:rPr>
          <w:rFonts w:ascii="Arial" w:hAnsi="Arial"/>
          <w:b/>
          <w:sz w:val="24"/>
        </w:rPr>
        <w:t>Dopo averli condotti fuori, uno di loro disse: «Fuggi, per la tua vita. Non guardare indietro e non fermarti dentro la valle: fuggi sulle montagne, per non essere travolto!».</w:t>
      </w:r>
    </w:p>
    <w:p w14:paraId="416A581E" w14:textId="41189574" w:rsidR="00657F09" w:rsidRDefault="00657F09" w:rsidP="00657F09">
      <w:pPr>
        <w:spacing w:after="120"/>
        <w:jc w:val="both"/>
        <w:rPr>
          <w:rFonts w:ascii="Arial" w:hAnsi="Arial"/>
          <w:sz w:val="24"/>
        </w:rPr>
      </w:pPr>
      <w:r w:rsidRPr="00657F09">
        <w:rPr>
          <w:rFonts w:ascii="Arial" w:hAnsi="Arial"/>
          <w:sz w:val="24"/>
        </w:rPr>
        <w:t>Non basta però uscire dalla città per non essere travolti nella sua catastrofe.</w:t>
      </w:r>
      <w:r w:rsidR="002D3527">
        <w:rPr>
          <w:rFonts w:ascii="Arial" w:hAnsi="Arial"/>
          <w:sz w:val="24"/>
        </w:rPr>
        <w:t xml:space="preserve"> </w:t>
      </w:r>
      <w:r w:rsidRPr="00657F09">
        <w:rPr>
          <w:rFonts w:ascii="Arial" w:hAnsi="Arial"/>
          <w:sz w:val="24"/>
        </w:rPr>
        <w:t>Bisogna fuggire il più lontano possibile.</w:t>
      </w:r>
      <w:r w:rsidR="002D3527">
        <w:rPr>
          <w:rFonts w:ascii="Arial" w:hAnsi="Arial"/>
          <w:sz w:val="24"/>
        </w:rPr>
        <w:t xml:space="preserve"> </w:t>
      </w:r>
      <w:r w:rsidRPr="00657F09">
        <w:rPr>
          <w:rFonts w:ascii="Arial" w:hAnsi="Arial"/>
          <w:sz w:val="24"/>
        </w:rPr>
        <w:t>In questa fuga non ci si deve voltare indietro. Cioè non si può perdere neanche un istante. La lava di fuoco e di zolfo che cade dal cielo potrebbe raggiungere Lot e così rendere ancora una volta vana la grande misericordia di Dio.</w:t>
      </w:r>
      <w:r w:rsidR="002D3527">
        <w:rPr>
          <w:rFonts w:ascii="Arial" w:hAnsi="Arial"/>
          <w:sz w:val="24"/>
        </w:rPr>
        <w:t xml:space="preserve"> </w:t>
      </w:r>
      <w:r w:rsidRPr="00657F09">
        <w:rPr>
          <w:rFonts w:ascii="Arial" w:hAnsi="Arial"/>
          <w:sz w:val="24"/>
        </w:rPr>
        <w:t xml:space="preserve">In questa fuga non ci si deve fermare nella valle. È assai pericoloso. Bisogna raggiungere le montagne, in modo che nessun pericolo possa minacciare la vita di Lot e dei suoi familiari. L’ordine è preciso, esatto. Bisogna fuggire. Bisogna allontanarsi il più lontano possibile. Bisogna </w:t>
      </w:r>
      <w:r w:rsidRPr="00657F09">
        <w:rPr>
          <w:rFonts w:ascii="Arial" w:hAnsi="Arial"/>
          <w:sz w:val="24"/>
        </w:rPr>
        <w:lastRenderedPageBreak/>
        <w:t>porsi lontano da ogni possibile influenza del fuoco e della cenere.</w:t>
      </w:r>
      <w:r w:rsidR="002D3527">
        <w:rPr>
          <w:rFonts w:ascii="Arial" w:hAnsi="Arial"/>
          <w:sz w:val="24"/>
        </w:rPr>
        <w:t xml:space="preserve"> </w:t>
      </w:r>
      <w:r w:rsidRPr="00657F09">
        <w:rPr>
          <w:rFonts w:ascii="Arial" w:hAnsi="Arial"/>
          <w:sz w:val="24"/>
        </w:rPr>
        <w:t>La salvezza è solo dalla fuga. Senza la fuga non vi potrà mai essere alcuna salvezza.</w:t>
      </w:r>
      <w:r w:rsidR="002D3527">
        <w:rPr>
          <w:rFonts w:ascii="Arial" w:hAnsi="Arial"/>
          <w:sz w:val="24"/>
        </w:rPr>
        <w:t xml:space="preserve"> </w:t>
      </w:r>
      <w:r w:rsidRPr="00657F09">
        <w:rPr>
          <w:rFonts w:ascii="Arial" w:hAnsi="Arial"/>
          <w:sz w:val="24"/>
        </w:rPr>
        <w:t>Leggiamo per un istante un passo del Nuovo Testamento e vedremo che vi è una grande differenza tra l’obbedienza di Lot e quella di Giuseppe.</w:t>
      </w:r>
    </w:p>
    <w:p w14:paraId="553B86BE" w14:textId="5DD2BD85"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Genealogia di Gesù Cristo figlio di Davide, figlio di Abramo. </w:t>
      </w:r>
      <w:r w:rsidR="002D3527" w:rsidRPr="00490AB4">
        <w:rPr>
          <w:rFonts w:ascii="Arial" w:hAnsi="Arial"/>
          <w:i/>
          <w:iCs/>
          <w:sz w:val="24"/>
        </w:rPr>
        <w:t>Abramo</w:t>
      </w:r>
      <w:r w:rsidRPr="00490AB4">
        <w:rPr>
          <w:rFonts w:ascii="Arial" w:hAnsi="Arial"/>
          <w:i/>
          <w:iCs/>
          <w:sz w:val="24"/>
        </w:rPr>
        <w:t xml:space="preserve"> generò Isacco, Isacco generò Giacobbe, Giacobbe generò Giuda e i suoi fratelli, </w:t>
      </w:r>
      <w:r w:rsidR="002D3527" w:rsidRPr="00490AB4">
        <w:rPr>
          <w:rFonts w:ascii="Arial" w:hAnsi="Arial"/>
          <w:i/>
          <w:iCs/>
          <w:sz w:val="24"/>
        </w:rPr>
        <w:t>Giuda</w:t>
      </w:r>
      <w:r w:rsidRPr="00490AB4">
        <w:rPr>
          <w:rFonts w:ascii="Arial" w:hAnsi="Arial"/>
          <w:i/>
          <w:iCs/>
          <w:sz w:val="24"/>
        </w:rPr>
        <w:t xml:space="preserve"> generò Fares e Zara da Tamar, Fares generò Esrom, Esrom generò Aram, </w:t>
      </w:r>
      <w:r w:rsidR="002D3527" w:rsidRPr="00490AB4">
        <w:rPr>
          <w:rFonts w:ascii="Arial" w:hAnsi="Arial"/>
          <w:i/>
          <w:iCs/>
          <w:sz w:val="24"/>
        </w:rPr>
        <w:t>Aram</w:t>
      </w:r>
      <w:r w:rsidRPr="00490AB4">
        <w:rPr>
          <w:rFonts w:ascii="Arial" w:hAnsi="Arial"/>
          <w:i/>
          <w:iCs/>
          <w:sz w:val="24"/>
        </w:rPr>
        <w:t xml:space="preserve"> generò Aminadàb, Aminadàb generò Naassòn, Naassòn generò Salmon, </w:t>
      </w:r>
      <w:r w:rsidR="002D3527" w:rsidRPr="00490AB4">
        <w:rPr>
          <w:rFonts w:ascii="Arial" w:hAnsi="Arial"/>
          <w:i/>
          <w:iCs/>
          <w:sz w:val="24"/>
        </w:rPr>
        <w:t>Salmòn</w:t>
      </w:r>
      <w:r w:rsidRPr="00490AB4">
        <w:rPr>
          <w:rFonts w:ascii="Arial" w:hAnsi="Arial"/>
          <w:i/>
          <w:iCs/>
          <w:sz w:val="24"/>
        </w:rPr>
        <w:t xml:space="preserve"> generò Booz da Racab, Booz generò Obed da Rut, Obed generò Iesse, </w:t>
      </w:r>
      <w:r w:rsidR="002D3527" w:rsidRPr="00490AB4">
        <w:rPr>
          <w:rFonts w:ascii="Arial" w:hAnsi="Arial"/>
          <w:i/>
          <w:iCs/>
          <w:sz w:val="24"/>
        </w:rPr>
        <w:t>Iesse</w:t>
      </w:r>
      <w:r w:rsidRPr="00490AB4">
        <w:rPr>
          <w:rFonts w:ascii="Arial" w:hAnsi="Arial"/>
          <w:i/>
          <w:iCs/>
          <w:sz w:val="24"/>
        </w:rPr>
        <w:t xml:space="preserve"> generò il re Davide.</w:t>
      </w:r>
    </w:p>
    <w:p w14:paraId="67AD097A" w14:textId="2D504B78"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Davide generò Salomone da quella che era stata la moglie di Uria, </w:t>
      </w:r>
      <w:r w:rsidR="002D3527" w:rsidRPr="00490AB4">
        <w:rPr>
          <w:rFonts w:ascii="Arial" w:hAnsi="Arial"/>
          <w:i/>
          <w:iCs/>
          <w:sz w:val="24"/>
        </w:rPr>
        <w:t>Salomone</w:t>
      </w:r>
      <w:r w:rsidRPr="00490AB4">
        <w:rPr>
          <w:rFonts w:ascii="Arial" w:hAnsi="Arial"/>
          <w:i/>
          <w:iCs/>
          <w:sz w:val="24"/>
        </w:rPr>
        <w:t xml:space="preserve"> generò Roboamo, Roboamo generò Abia, Abia generò Asaf, </w:t>
      </w:r>
      <w:r w:rsidR="002D3527" w:rsidRPr="00490AB4">
        <w:rPr>
          <w:rFonts w:ascii="Arial" w:hAnsi="Arial"/>
          <w:i/>
          <w:iCs/>
          <w:sz w:val="24"/>
        </w:rPr>
        <w:t>Asàf</w:t>
      </w:r>
      <w:r w:rsidRPr="00490AB4">
        <w:rPr>
          <w:rFonts w:ascii="Arial" w:hAnsi="Arial"/>
          <w:i/>
          <w:iCs/>
          <w:sz w:val="24"/>
        </w:rPr>
        <w:t xml:space="preserve"> generò Giòsafat, Giòsafat generò Ioram, Ioram generò Ozia, </w:t>
      </w:r>
      <w:r w:rsidR="002D3527" w:rsidRPr="00490AB4">
        <w:rPr>
          <w:rFonts w:ascii="Arial" w:hAnsi="Arial"/>
          <w:i/>
          <w:iCs/>
          <w:sz w:val="24"/>
        </w:rPr>
        <w:t>Ozia</w:t>
      </w:r>
      <w:r w:rsidRPr="00490AB4">
        <w:rPr>
          <w:rFonts w:ascii="Arial" w:hAnsi="Arial"/>
          <w:i/>
          <w:iCs/>
          <w:sz w:val="24"/>
        </w:rPr>
        <w:t xml:space="preserve"> generò Ioatàm, Ioatàm generò Acaz, Acaz generò Ezechia, </w:t>
      </w:r>
      <w:r w:rsidR="002D3527" w:rsidRPr="00490AB4">
        <w:rPr>
          <w:rFonts w:ascii="Arial" w:hAnsi="Arial"/>
          <w:i/>
          <w:iCs/>
          <w:sz w:val="24"/>
        </w:rPr>
        <w:t>Ezechia</w:t>
      </w:r>
      <w:r w:rsidRPr="00490AB4">
        <w:rPr>
          <w:rFonts w:ascii="Arial" w:hAnsi="Arial"/>
          <w:i/>
          <w:iCs/>
          <w:sz w:val="24"/>
        </w:rPr>
        <w:t xml:space="preserve"> generò Manasse, Manasse generò Amos, Amos generò Giosia, </w:t>
      </w:r>
      <w:r w:rsidR="002D3527" w:rsidRPr="00490AB4">
        <w:rPr>
          <w:rFonts w:ascii="Arial" w:hAnsi="Arial"/>
          <w:i/>
          <w:iCs/>
          <w:sz w:val="24"/>
        </w:rPr>
        <w:t>Giosia</w:t>
      </w:r>
      <w:r w:rsidRPr="00490AB4">
        <w:rPr>
          <w:rFonts w:ascii="Arial" w:hAnsi="Arial"/>
          <w:i/>
          <w:iCs/>
          <w:sz w:val="24"/>
        </w:rPr>
        <w:t xml:space="preserve"> generò Ieconia e i suoi fratelli, al tempo della deportazione in Babilonia.</w:t>
      </w:r>
    </w:p>
    <w:p w14:paraId="74518115" w14:textId="6C00E0B6" w:rsidR="00490AB4" w:rsidRPr="00490AB4" w:rsidRDefault="002D3527" w:rsidP="00490AB4">
      <w:pPr>
        <w:spacing w:after="120"/>
        <w:ind w:left="567" w:right="567"/>
        <w:jc w:val="both"/>
        <w:rPr>
          <w:rFonts w:ascii="Arial" w:hAnsi="Arial"/>
          <w:i/>
          <w:iCs/>
          <w:sz w:val="24"/>
        </w:rPr>
      </w:pPr>
      <w:r w:rsidRPr="00490AB4">
        <w:rPr>
          <w:rFonts w:ascii="Arial" w:hAnsi="Arial"/>
          <w:i/>
          <w:iCs/>
          <w:sz w:val="24"/>
        </w:rPr>
        <w:t>Dopo</w:t>
      </w:r>
      <w:r w:rsidR="00490AB4" w:rsidRPr="00490AB4">
        <w:rPr>
          <w:rFonts w:ascii="Arial" w:hAnsi="Arial"/>
          <w:i/>
          <w:iCs/>
          <w:sz w:val="24"/>
        </w:rPr>
        <w:t xml:space="preserve"> la deportazione in Babilonia, Ieconia generò Salatièl, Salatièl generò Zorobabele, </w:t>
      </w:r>
      <w:r w:rsidRPr="00490AB4">
        <w:rPr>
          <w:rFonts w:ascii="Arial" w:hAnsi="Arial"/>
          <w:i/>
          <w:iCs/>
          <w:sz w:val="24"/>
        </w:rPr>
        <w:t>Zorobabele</w:t>
      </w:r>
      <w:r w:rsidR="00490AB4" w:rsidRPr="00490AB4">
        <w:rPr>
          <w:rFonts w:ascii="Arial" w:hAnsi="Arial"/>
          <w:i/>
          <w:iCs/>
          <w:sz w:val="24"/>
        </w:rPr>
        <w:t xml:space="preserve"> generò Abiùd, Abiùd generò Eliachìm, Eliachìm generò Azor, </w:t>
      </w:r>
      <w:r w:rsidRPr="00490AB4">
        <w:rPr>
          <w:rFonts w:ascii="Arial" w:hAnsi="Arial"/>
          <w:i/>
          <w:iCs/>
          <w:sz w:val="24"/>
        </w:rPr>
        <w:t>Azor</w:t>
      </w:r>
      <w:r w:rsidR="00490AB4" w:rsidRPr="00490AB4">
        <w:rPr>
          <w:rFonts w:ascii="Arial" w:hAnsi="Arial"/>
          <w:i/>
          <w:iCs/>
          <w:sz w:val="24"/>
        </w:rPr>
        <w:t xml:space="preserve"> generò Sadoc, Sadoc generò Achim, Achim generò Eliùd, </w:t>
      </w:r>
      <w:r w:rsidRPr="00490AB4">
        <w:rPr>
          <w:rFonts w:ascii="Arial" w:hAnsi="Arial"/>
          <w:i/>
          <w:iCs/>
          <w:sz w:val="24"/>
        </w:rPr>
        <w:t>Eliùd</w:t>
      </w:r>
      <w:r w:rsidR="00490AB4" w:rsidRPr="00490AB4">
        <w:rPr>
          <w:rFonts w:ascii="Arial" w:hAnsi="Arial"/>
          <w:i/>
          <w:iCs/>
          <w:sz w:val="24"/>
        </w:rPr>
        <w:t xml:space="preserve"> generò Eleazar, Eleazar generò Mattan, Mattan generò Giacobbe, </w:t>
      </w:r>
      <w:r w:rsidRPr="00490AB4">
        <w:rPr>
          <w:rFonts w:ascii="Arial" w:hAnsi="Arial"/>
          <w:i/>
          <w:iCs/>
          <w:sz w:val="24"/>
        </w:rPr>
        <w:t>Giacobbe</w:t>
      </w:r>
      <w:r w:rsidR="00490AB4" w:rsidRPr="00490AB4">
        <w:rPr>
          <w:rFonts w:ascii="Arial" w:hAnsi="Arial"/>
          <w:i/>
          <w:iCs/>
          <w:sz w:val="24"/>
        </w:rPr>
        <w:t xml:space="preserve"> generò Giuseppe, lo sposo di Maria, dalla quale è nato Gesù, chiamato Cristo.</w:t>
      </w:r>
    </w:p>
    <w:p w14:paraId="75D1F4D1" w14:textId="00829F57" w:rsidR="00490AB4" w:rsidRPr="00490AB4" w:rsidRDefault="002D3527" w:rsidP="00490AB4">
      <w:pPr>
        <w:spacing w:after="120"/>
        <w:ind w:left="567" w:right="567"/>
        <w:jc w:val="both"/>
        <w:rPr>
          <w:rFonts w:ascii="Arial" w:hAnsi="Arial"/>
          <w:i/>
          <w:iCs/>
          <w:sz w:val="24"/>
        </w:rPr>
      </w:pPr>
      <w:r w:rsidRPr="00490AB4">
        <w:rPr>
          <w:rFonts w:ascii="Arial" w:hAnsi="Arial"/>
          <w:i/>
          <w:iCs/>
          <w:sz w:val="24"/>
        </w:rPr>
        <w:t>In</w:t>
      </w:r>
      <w:r w:rsidR="00490AB4" w:rsidRPr="00490AB4">
        <w:rPr>
          <w:rFonts w:ascii="Arial" w:hAnsi="Arial"/>
          <w:i/>
          <w:iCs/>
          <w:sz w:val="24"/>
        </w:rPr>
        <w:t xml:space="preserve"> tal modo, tutte le generazioni da Abramo a Davide sono quattordici, da Davide fino alla deportazione in Babilonia quattordici, dalla deportazione in Babilonia a Cristo quattordici.</w:t>
      </w:r>
    </w:p>
    <w:p w14:paraId="12A9EF3D" w14:textId="0B72D13C" w:rsidR="00490AB4" w:rsidRPr="00490AB4" w:rsidRDefault="002D3527" w:rsidP="00490AB4">
      <w:pPr>
        <w:spacing w:after="120"/>
        <w:ind w:left="567" w:right="567"/>
        <w:jc w:val="both"/>
        <w:rPr>
          <w:rFonts w:ascii="Arial" w:hAnsi="Arial"/>
          <w:i/>
          <w:iCs/>
          <w:sz w:val="24"/>
        </w:rPr>
      </w:pPr>
      <w:r w:rsidRPr="00490AB4">
        <w:rPr>
          <w:rFonts w:ascii="Arial" w:hAnsi="Arial"/>
          <w:i/>
          <w:iCs/>
          <w:sz w:val="24"/>
        </w:rPr>
        <w:t>Così</w:t>
      </w:r>
      <w:r w:rsidR="00490AB4" w:rsidRPr="00490AB4">
        <w:rPr>
          <w:rFonts w:ascii="Arial" w:hAnsi="Arial"/>
          <w:i/>
          <w:iCs/>
          <w:sz w:val="24"/>
        </w:rPr>
        <w:t xml:space="preserve"> fu generato Gesù Cristo: sua madre Maria, essendo promessa sposa di Giuseppe, prima che andassero a vivere insieme si trovò incinta per opera dello Spirito Santo. </w:t>
      </w:r>
      <w:r w:rsidRPr="00490AB4">
        <w:rPr>
          <w:rFonts w:ascii="Arial" w:hAnsi="Arial"/>
          <w:i/>
          <w:iCs/>
          <w:sz w:val="24"/>
        </w:rPr>
        <w:t>Giuseppe</w:t>
      </w:r>
      <w:r w:rsidR="00490AB4" w:rsidRPr="00490AB4">
        <w:rPr>
          <w:rFonts w:ascii="Arial" w:hAnsi="Arial"/>
          <w:i/>
          <w:iCs/>
          <w:sz w:val="24"/>
        </w:rPr>
        <w:t xml:space="preserve"> suo sposo, poiché era uomo giusto e non voleva accusarla pubblicamente, pensò di ripudiarla in segreto. </w:t>
      </w:r>
      <w:r w:rsidRPr="00490AB4">
        <w:rPr>
          <w:rFonts w:ascii="Arial" w:hAnsi="Arial"/>
          <w:i/>
          <w:iCs/>
          <w:sz w:val="24"/>
        </w:rPr>
        <w:t>Mentre</w:t>
      </w:r>
      <w:r w:rsidR="00490AB4" w:rsidRPr="00490AB4">
        <w:rPr>
          <w:rFonts w:ascii="Arial" w:hAnsi="Arial"/>
          <w:i/>
          <w:iCs/>
          <w:sz w:val="24"/>
        </w:rPr>
        <w:t xml:space="preserve"> però stava considerando queste cose, ecco, gli apparve in sogno un angelo del Signore e gli disse: «Giuseppe, figlio di Davide, non temere di prendere con te Maria, tua sposa. Infatti il bambino che è generato in lei viene dallo Spirito Santo; </w:t>
      </w:r>
      <w:r w:rsidRPr="00490AB4">
        <w:rPr>
          <w:rFonts w:ascii="Arial" w:hAnsi="Arial"/>
          <w:i/>
          <w:iCs/>
          <w:sz w:val="24"/>
        </w:rPr>
        <w:t>ella</w:t>
      </w:r>
      <w:r w:rsidR="00490AB4" w:rsidRPr="00490AB4">
        <w:rPr>
          <w:rFonts w:ascii="Arial" w:hAnsi="Arial"/>
          <w:i/>
          <w:iCs/>
          <w:sz w:val="24"/>
        </w:rPr>
        <w:t xml:space="preserve"> darà alla luce un figlio e tu lo chiamerai Gesù: egli infatti salverà il suo popolo dai suoi peccati».</w:t>
      </w:r>
    </w:p>
    <w:p w14:paraId="4E7D162A" w14:textId="6A4191F3" w:rsidR="00490AB4" w:rsidRPr="00490AB4" w:rsidRDefault="002D3527" w:rsidP="00490AB4">
      <w:pPr>
        <w:spacing w:after="120"/>
        <w:ind w:left="567" w:right="567"/>
        <w:jc w:val="both"/>
        <w:rPr>
          <w:rFonts w:ascii="Arial" w:hAnsi="Arial"/>
          <w:i/>
          <w:iCs/>
          <w:sz w:val="24"/>
        </w:rPr>
      </w:pPr>
      <w:r w:rsidRPr="00490AB4">
        <w:rPr>
          <w:rFonts w:ascii="Arial" w:hAnsi="Arial"/>
          <w:i/>
          <w:iCs/>
          <w:sz w:val="24"/>
        </w:rPr>
        <w:t>Tutto</w:t>
      </w:r>
      <w:r w:rsidR="00490AB4" w:rsidRPr="00490AB4">
        <w:rPr>
          <w:rFonts w:ascii="Arial" w:hAnsi="Arial"/>
          <w:i/>
          <w:iCs/>
          <w:sz w:val="24"/>
        </w:rPr>
        <w:t xml:space="preserve"> questo è avvenuto perché si compisse ciò che era stato detto dal Signore per mezzo del profeta:</w:t>
      </w:r>
      <w:r>
        <w:rPr>
          <w:rFonts w:ascii="Arial" w:hAnsi="Arial"/>
          <w:i/>
          <w:iCs/>
          <w:sz w:val="24"/>
        </w:rPr>
        <w:t xml:space="preserve"> </w:t>
      </w:r>
      <w:r w:rsidR="00490AB4" w:rsidRPr="00490AB4">
        <w:rPr>
          <w:rFonts w:ascii="Arial" w:hAnsi="Arial"/>
          <w:i/>
          <w:iCs/>
          <w:sz w:val="24"/>
        </w:rPr>
        <w:t>Ecco, la vergine concepirà e darà alla luce un figlio:</w:t>
      </w:r>
      <w:r>
        <w:rPr>
          <w:rFonts w:ascii="Arial" w:hAnsi="Arial"/>
          <w:i/>
          <w:iCs/>
          <w:sz w:val="24"/>
        </w:rPr>
        <w:t xml:space="preserve"> </w:t>
      </w:r>
      <w:r w:rsidR="00490AB4" w:rsidRPr="00490AB4">
        <w:rPr>
          <w:rFonts w:ascii="Arial" w:hAnsi="Arial"/>
          <w:i/>
          <w:iCs/>
          <w:sz w:val="24"/>
        </w:rPr>
        <w:t>a lui sarà dato il nome di Emmanuele,</w:t>
      </w:r>
      <w:r>
        <w:rPr>
          <w:rFonts w:ascii="Arial" w:hAnsi="Arial"/>
          <w:i/>
          <w:iCs/>
          <w:sz w:val="24"/>
        </w:rPr>
        <w:t xml:space="preserve"> </w:t>
      </w:r>
      <w:r w:rsidR="00490AB4" w:rsidRPr="00490AB4">
        <w:rPr>
          <w:rFonts w:ascii="Arial" w:hAnsi="Arial"/>
          <w:i/>
          <w:iCs/>
          <w:sz w:val="24"/>
        </w:rPr>
        <w:t xml:space="preserve">che significa Dio con noi. </w:t>
      </w:r>
      <w:r w:rsidRPr="00490AB4">
        <w:rPr>
          <w:rFonts w:ascii="Arial" w:hAnsi="Arial"/>
          <w:i/>
          <w:iCs/>
          <w:sz w:val="24"/>
        </w:rPr>
        <w:t>Quando</w:t>
      </w:r>
      <w:r w:rsidR="00490AB4" w:rsidRPr="00490AB4">
        <w:rPr>
          <w:rFonts w:ascii="Arial" w:hAnsi="Arial"/>
          <w:i/>
          <w:iCs/>
          <w:sz w:val="24"/>
        </w:rPr>
        <w:t xml:space="preserve"> si destò dal sonno, Giuseppe fece come gli aveva ordinato l’angelo del Signore e prese con sé la sua sposa; </w:t>
      </w:r>
      <w:r w:rsidRPr="00490AB4">
        <w:rPr>
          <w:rFonts w:ascii="Arial" w:hAnsi="Arial"/>
          <w:i/>
          <w:iCs/>
          <w:sz w:val="24"/>
        </w:rPr>
        <w:t>senza</w:t>
      </w:r>
      <w:r w:rsidR="00490AB4" w:rsidRPr="00490AB4">
        <w:rPr>
          <w:rFonts w:ascii="Arial" w:hAnsi="Arial"/>
          <w:i/>
          <w:iCs/>
          <w:sz w:val="24"/>
        </w:rPr>
        <w:t xml:space="preserve"> che egli la conoscesse, ella diede alla luce un figlio ed egli lo chiamò Gesù. (Mt 1,1-24). </w:t>
      </w:r>
    </w:p>
    <w:p w14:paraId="1F192448" w14:textId="408B8B7B" w:rsidR="00490AB4" w:rsidRPr="00490AB4" w:rsidRDefault="00490AB4" w:rsidP="00490AB4">
      <w:pPr>
        <w:spacing w:after="120"/>
        <w:ind w:left="567" w:right="567"/>
        <w:jc w:val="both"/>
        <w:rPr>
          <w:rFonts w:ascii="Arial" w:hAnsi="Arial"/>
          <w:i/>
          <w:iCs/>
          <w:sz w:val="24"/>
        </w:rPr>
      </w:pPr>
      <w:r w:rsidRPr="00490AB4">
        <w:rPr>
          <w:rFonts w:ascii="Arial" w:hAnsi="Arial"/>
          <w:i/>
          <w:iCs/>
          <w:sz w:val="24"/>
        </w:rPr>
        <w:lastRenderedPageBreak/>
        <w:t xml:space="preserve">Nato Gesù a Betlemme di Giudea, al tempo del re Erode, ecco, alcuni Magi vennero da oriente a Gerusalemme </w:t>
      </w:r>
      <w:r w:rsidR="002D3527" w:rsidRPr="00490AB4">
        <w:rPr>
          <w:rFonts w:ascii="Arial" w:hAnsi="Arial"/>
          <w:i/>
          <w:iCs/>
          <w:sz w:val="24"/>
        </w:rPr>
        <w:t>e</w:t>
      </w:r>
      <w:r w:rsidRPr="00490AB4">
        <w:rPr>
          <w:rFonts w:ascii="Arial" w:hAnsi="Arial"/>
          <w:i/>
          <w:iCs/>
          <w:sz w:val="24"/>
        </w:rPr>
        <w:t xml:space="preserve"> dicevano: «Dov’è colui che è nato, il re dei Giudei? Abbiamo visto spuntare la sua stella e siamo venuti ad adorarlo». </w:t>
      </w:r>
      <w:r w:rsidR="002D3527" w:rsidRPr="00490AB4">
        <w:rPr>
          <w:rFonts w:ascii="Arial" w:hAnsi="Arial"/>
          <w:i/>
          <w:iCs/>
          <w:sz w:val="24"/>
        </w:rPr>
        <w:t>All’udire</w:t>
      </w:r>
      <w:r w:rsidRPr="00490AB4">
        <w:rPr>
          <w:rFonts w:ascii="Arial" w:hAnsi="Arial"/>
          <w:i/>
          <w:iCs/>
          <w:sz w:val="24"/>
        </w:rPr>
        <w:t xml:space="preserve"> questo, il re Erode restò turbato e con lui tutta Gerusalemme. </w:t>
      </w:r>
      <w:r w:rsidR="002D3527" w:rsidRPr="00490AB4">
        <w:rPr>
          <w:rFonts w:ascii="Arial" w:hAnsi="Arial"/>
          <w:i/>
          <w:iCs/>
          <w:sz w:val="24"/>
        </w:rPr>
        <w:t>Riuniti</w:t>
      </w:r>
      <w:r w:rsidRPr="00490AB4">
        <w:rPr>
          <w:rFonts w:ascii="Arial" w:hAnsi="Arial"/>
          <w:i/>
          <w:iCs/>
          <w:sz w:val="24"/>
        </w:rPr>
        <w:t xml:space="preserve"> tutti i capi dei sacerdoti e gli scribi del popolo, si informava da loro sul luogo in cui doveva nascere il Cristo. </w:t>
      </w:r>
      <w:r w:rsidR="002D3527" w:rsidRPr="00490AB4">
        <w:rPr>
          <w:rFonts w:ascii="Arial" w:hAnsi="Arial"/>
          <w:i/>
          <w:iCs/>
          <w:sz w:val="24"/>
        </w:rPr>
        <w:t>Gli</w:t>
      </w:r>
      <w:r w:rsidRPr="00490AB4">
        <w:rPr>
          <w:rFonts w:ascii="Arial" w:hAnsi="Arial"/>
          <w:i/>
          <w:iCs/>
          <w:sz w:val="24"/>
        </w:rPr>
        <w:t xml:space="preserve"> risposero: «A Betlemme di Giudea, perché così è scritto per mezzo del profeta:</w:t>
      </w:r>
      <w:r w:rsidR="002D3527">
        <w:rPr>
          <w:rFonts w:ascii="Arial" w:hAnsi="Arial"/>
          <w:i/>
          <w:iCs/>
          <w:sz w:val="24"/>
        </w:rPr>
        <w:t xml:space="preserve"> </w:t>
      </w:r>
      <w:r w:rsidRPr="00490AB4">
        <w:rPr>
          <w:rFonts w:ascii="Arial" w:hAnsi="Arial"/>
          <w:i/>
          <w:iCs/>
          <w:sz w:val="24"/>
        </w:rPr>
        <w:t>E tu, Betlemme, terra di Giuda, non sei davvero l’ultima delle città principali di Giuda: da te infatti uscirà un capo</w:t>
      </w:r>
      <w:r w:rsidR="002D3527">
        <w:rPr>
          <w:rFonts w:ascii="Arial" w:hAnsi="Arial"/>
          <w:i/>
          <w:iCs/>
          <w:sz w:val="24"/>
        </w:rPr>
        <w:t xml:space="preserve"> </w:t>
      </w:r>
      <w:r w:rsidRPr="00490AB4">
        <w:rPr>
          <w:rFonts w:ascii="Arial" w:hAnsi="Arial"/>
          <w:i/>
          <w:iCs/>
          <w:sz w:val="24"/>
        </w:rPr>
        <w:t>che sarà il pastore del mio popolo, Israele».</w:t>
      </w:r>
    </w:p>
    <w:p w14:paraId="49DF73BC" w14:textId="15A3F120"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Allora Erode, chiamati segretamente i Magi, si fece dire da loro con esattezza il tempo in cui era apparsa la stella </w:t>
      </w:r>
      <w:r w:rsidR="002D3527" w:rsidRPr="00490AB4">
        <w:rPr>
          <w:rFonts w:ascii="Arial" w:hAnsi="Arial"/>
          <w:i/>
          <w:iCs/>
          <w:sz w:val="24"/>
        </w:rPr>
        <w:t>e</w:t>
      </w:r>
      <w:r w:rsidRPr="00490AB4">
        <w:rPr>
          <w:rFonts w:ascii="Arial" w:hAnsi="Arial"/>
          <w:i/>
          <w:iCs/>
          <w:sz w:val="24"/>
        </w:rPr>
        <w:t xml:space="preserve"> li inviò a Betlemme dicendo: «Andate e informatevi accuratamente sul bambino e, quando l’avrete trovato, fatemelo sapere, perché anch’io venga ad adorarlo».</w:t>
      </w:r>
    </w:p>
    <w:p w14:paraId="1C67BEFA" w14:textId="46E673FF" w:rsidR="00490AB4" w:rsidRPr="00490AB4" w:rsidRDefault="002D3527" w:rsidP="00490AB4">
      <w:pPr>
        <w:spacing w:after="120"/>
        <w:ind w:left="567" w:right="567"/>
        <w:jc w:val="both"/>
        <w:rPr>
          <w:rFonts w:ascii="Arial" w:hAnsi="Arial"/>
          <w:i/>
          <w:iCs/>
          <w:sz w:val="24"/>
        </w:rPr>
      </w:pPr>
      <w:r w:rsidRPr="00490AB4">
        <w:rPr>
          <w:rFonts w:ascii="Arial" w:hAnsi="Arial"/>
          <w:i/>
          <w:iCs/>
          <w:sz w:val="24"/>
        </w:rPr>
        <w:t>Udito</w:t>
      </w:r>
      <w:r w:rsidR="00490AB4" w:rsidRPr="00490AB4">
        <w:rPr>
          <w:rFonts w:ascii="Arial" w:hAnsi="Arial"/>
          <w:i/>
          <w:iCs/>
          <w:sz w:val="24"/>
        </w:rPr>
        <w:t xml:space="preserve"> il re, essi partirono. Ed ecco, la stella, che avevano visto spuntare, li precedeva, finché giunse e si fermò sopra il luogo dove si trovava il bambino. </w:t>
      </w:r>
      <w:r w:rsidRPr="00490AB4">
        <w:rPr>
          <w:rFonts w:ascii="Arial" w:hAnsi="Arial"/>
          <w:i/>
          <w:iCs/>
          <w:sz w:val="24"/>
        </w:rPr>
        <w:t>Al</w:t>
      </w:r>
      <w:r w:rsidR="00490AB4" w:rsidRPr="00490AB4">
        <w:rPr>
          <w:rFonts w:ascii="Arial" w:hAnsi="Arial"/>
          <w:i/>
          <w:iCs/>
          <w:sz w:val="24"/>
        </w:rPr>
        <w:t xml:space="preserve"> vedere la stella, provarono una gioia grandissima. </w:t>
      </w:r>
      <w:r w:rsidRPr="00490AB4">
        <w:rPr>
          <w:rFonts w:ascii="Arial" w:hAnsi="Arial"/>
          <w:i/>
          <w:iCs/>
          <w:sz w:val="24"/>
        </w:rPr>
        <w:t>Entrati</w:t>
      </w:r>
      <w:r w:rsidR="00490AB4" w:rsidRPr="00490AB4">
        <w:rPr>
          <w:rFonts w:ascii="Arial" w:hAnsi="Arial"/>
          <w:i/>
          <w:iCs/>
          <w:sz w:val="24"/>
        </w:rPr>
        <w:t xml:space="preserve"> nella casa, videro il bambino con Maria sua madre, si prostrarono e lo adorarono. Poi aprirono i loro scrigni e gli offrirono in dono oro, incenso e mirra. </w:t>
      </w:r>
      <w:r w:rsidRPr="00490AB4">
        <w:rPr>
          <w:rFonts w:ascii="Arial" w:hAnsi="Arial"/>
          <w:i/>
          <w:iCs/>
          <w:sz w:val="24"/>
        </w:rPr>
        <w:t>Avvertiti</w:t>
      </w:r>
      <w:r w:rsidR="00490AB4" w:rsidRPr="00490AB4">
        <w:rPr>
          <w:rFonts w:ascii="Arial" w:hAnsi="Arial"/>
          <w:i/>
          <w:iCs/>
          <w:sz w:val="24"/>
        </w:rPr>
        <w:t xml:space="preserve"> in sogno di non tornare da Erode, per un’altra strada fecero ritorno al loro paese.</w:t>
      </w:r>
    </w:p>
    <w:p w14:paraId="531641D4" w14:textId="2EA09570" w:rsidR="00490AB4" w:rsidRPr="00490AB4" w:rsidRDefault="002D3527" w:rsidP="00490AB4">
      <w:pPr>
        <w:spacing w:after="120"/>
        <w:ind w:left="567" w:right="567"/>
        <w:jc w:val="both"/>
        <w:rPr>
          <w:rFonts w:ascii="Arial" w:hAnsi="Arial"/>
          <w:i/>
          <w:iCs/>
          <w:sz w:val="24"/>
        </w:rPr>
      </w:pPr>
      <w:r w:rsidRPr="00490AB4">
        <w:rPr>
          <w:rFonts w:ascii="Arial" w:hAnsi="Arial"/>
          <w:i/>
          <w:iCs/>
          <w:sz w:val="24"/>
        </w:rPr>
        <w:t>Essi</w:t>
      </w:r>
      <w:r w:rsidR="00490AB4" w:rsidRPr="00490AB4">
        <w:rPr>
          <w:rFonts w:ascii="Arial" w:hAnsi="Arial"/>
          <w:i/>
          <w:iCs/>
          <w:sz w:val="24"/>
        </w:rPr>
        <w:t xml:space="preserve"> erano appena partiti, quando un angelo del Signore apparve in sogno a Giuseppe e gli disse: «Àlzati, prendi con te il bambino e sua madre, fuggi in Egitto e resta là finché non ti avvertirò: Erode infatti vuole cercare il bambino per ucciderlo».</w:t>
      </w:r>
    </w:p>
    <w:p w14:paraId="2DBCDC89" w14:textId="585F129A" w:rsidR="00490AB4" w:rsidRPr="00490AB4" w:rsidRDefault="002D3527" w:rsidP="00490AB4">
      <w:pPr>
        <w:spacing w:after="120"/>
        <w:ind w:left="567" w:right="567"/>
        <w:jc w:val="both"/>
        <w:rPr>
          <w:rFonts w:ascii="Arial" w:hAnsi="Arial"/>
          <w:i/>
          <w:iCs/>
          <w:sz w:val="24"/>
        </w:rPr>
      </w:pPr>
      <w:r w:rsidRPr="00490AB4">
        <w:rPr>
          <w:rFonts w:ascii="Arial" w:hAnsi="Arial"/>
          <w:i/>
          <w:iCs/>
          <w:sz w:val="24"/>
        </w:rPr>
        <w:t>Egli</w:t>
      </w:r>
      <w:r w:rsidR="00490AB4" w:rsidRPr="00490AB4">
        <w:rPr>
          <w:rFonts w:ascii="Arial" w:hAnsi="Arial"/>
          <w:i/>
          <w:iCs/>
          <w:sz w:val="24"/>
        </w:rPr>
        <w:t xml:space="preserve"> si alzò, nella notte, prese il bambino e sua madre e si rifugiò in Egitto, </w:t>
      </w:r>
      <w:r w:rsidRPr="00490AB4">
        <w:rPr>
          <w:rFonts w:ascii="Arial" w:hAnsi="Arial"/>
          <w:i/>
          <w:iCs/>
          <w:sz w:val="24"/>
        </w:rPr>
        <w:t>dove</w:t>
      </w:r>
      <w:r w:rsidR="00490AB4" w:rsidRPr="00490AB4">
        <w:rPr>
          <w:rFonts w:ascii="Arial" w:hAnsi="Arial"/>
          <w:i/>
          <w:iCs/>
          <w:sz w:val="24"/>
        </w:rPr>
        <w:t xml:space="preserve"> rimase fino alla morte di Erode, perché si compisse ciò che era stato detto dal Signore per mezzo del profeta:</w:t>
      </w:r>
      <w:r>
        <w:rPr>
          <w:rFonts w:ascii="Arial" w:hAnsi="Arial"/>
          <w:i/>
          <w:iCs/>
          <w:sz w:val="24"/>
        </w:rPr>
        <w:t xml:space="preserve"> </w:t>
      </w:r>
      <w:r w:rsidR="00490AB4" w:rsidRPr="00490AB4">
        <w:rPr>
          <w:rFonts w:ascii="Arial" w:hAnsi="Arial"/>
          <w:i/>
          <w:iCs/>
          <w:sz w:val="24"/>
        </w:rPr>
        <w:t>Dall’Egitto ho chiamato mio figlio.</w:t>
      </w:r>
    </w:p>
    <w:p w14:paraId="617FA378" w14:textId="58797FD1"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787E9105" w14:textId="15132536"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Un grido è stato udito in Rama,</w:t>
      </w:r>
      <w:r w:rsidR="002D3527">
        <w:rPr>
          <w:rFonts w:ascii="Arial" w:hAnsi="Arial"/>
          <w:i/>
          <w:iCs/>
          <w:sz w:val="24"/>
        </w:rPr>
        <w:t xml:space="preserve"> </w:t>
      </w:r>
      <w:r w:rsidRPr="00490AB4">
        <w:rPr>
          <w:rFonts w:ascii="Arial" w:hAnsi="Arial"/>
          <w:i/>
          <w:iCs/>
          <w:sz w:val="24"/>
        </w:rPr>
        <w:t>un pianto e un lamento grande:</w:t>
      </w:r>
      <w:r w:rsidR="002D3527">
        <w:rPr>
          <w:rFonts w:ascii="Arial" w:hAnsi="Arial"/>
          <w:i/>
          <w:iCs/>
          <w:sz w:val="24"/>
        </w:rPr>
        <w:t xml:space="preserve"> </w:t>
      </w:r>
      <w:r w:rsidRPr="00490AB4">
        <w:rPr>
          <w:rFonts w:ascii="Arial" w:hAnsi="Arial"/>
          <w:i/>
          <w:iCs/>
          <w:sz w:val="24"/>
        </w:rPr>
        <w:t>Rachele piange i suoi figli</w:t>
      </w:r>
      <w:r w:rsidR="002D3527">
        <w:rPr>
          <w:rFonts w:ascii="Arial" w:hAnsi="Arial"/>
          <w:i/>
          <w:iCs/>
          <w:sz w:val="24"/>
        </w:rPr>
        <w:t xml:space="preserve"> </w:t>
      </w:r>
      <w:r w:rsidRPr="00490AB4">
        <w:rPr>
          <w:rFonts w:ascii="Arial" w:hAnsi="Arial"/>
          <w:i/>
          <w:iCs/>
          <w:sz w:val="24"/>
        </w:rPr>
        <w:t>e non vuole essere consolata,</w:t>
      </w:r>
      <w:r w:rsidR="002D3527">
        <w:rPr>
          <w:rFonts w:ascii="Arial" w:hAnsi="Arial"/>
          <w:i/>
          <w:iCs/>
          <w:sz w:val="24"/>
        </w:rPr>
        <w:t xml:space="preserve"> </w:t>
      </w:r>
      <w:r w:rsidRPr="00490AB4">
        <w:rPr>
          <w:rFonts w:ascii="Arial" w:hAnsi="Arial"/>
          <w:i/>
          <w:iCs/>
          <w:sz w:val="24"/>
        </w:rPr>
        <w:t>perché non sono più.</w:t>
      </w:r>
    </w:p>
    <w:p w14:paraId="031C2A5E" w14:textId="32DDFA11" w:rsidR="001E7BB8" w:rsidRPr="001E7BB8" w:rsidRDefault="00490AB4" w:rsidP="00490AB4">
      <w:pPr>
        <w:spacing w:after="120"/>
        <w:ind w:left="567" w:right="567"/>
        <w:jc w:val="both"/>
        <w:rPr>
          <w:rFonts w:ascii="Arial" w:hAnsi="Arial"/>
          <w:i/>
          <w:iCs/>
          <w:sz w:val="24"/>
        </w:rPr>
      </w:pPr>
      <w:r w:rsidRPr="00490AB4">
        <w:rPr>
          <w:rFonts w:ascii="Arial" w:hAnsi="Arial"/>
          <w:i/>
          <w:iCs/>
          <w:sz w:val="24"/>
        </w:rPr>
        <w:t xml:space="preserve">Morto Erode, ecco, un angelo del Signore apparve in sogno a Giuseppe in Egitto </w:t>
      </w:r>
      <w:r w:rsidR="002D3527" w:rsidRPr="00490AB4">
        <w:rPr>
          <w:rFonts w:ascii="Arial" w:hAnsi="Arial"/>
          <w:i/>
          <w:iCs/>
          <w:sz w:val="24"/>
        </w:rPr>
        <w:t>e</w:t>
      </w:r>
      <w:r w:rsidRPr="00490AB4">
        <w:rPr>
          <w:rFonts w:ascii="Arial" w:hAnsi="Arial"/>
          <w:i/>
          <w:iCs/>
          <w:sz w:val="24"/>
        </w:rPr>
        <w:t xml:space="preserve"> gli disse: «Àlzati, prendi con te il bambino e sua madre e va’ nella terra d’Israele; sono morti infatti quelli che cercavano di uccidere il bambino». </w:t>
      </w:r>
      <w:r w:rsidR="002D3527" w:rsidRPr="00490AB4">
        <w:rPr>
          <w:rFonts w:ascii="Arial" w:hAnsi="Arial"/>
          <w:i/>
          <w:iCs/>
          <w:sz w:val="24"/>
        </w:rPr>
        <w:t>Egli</w:t>
      </w:r>
      <w:r w:rsidRPr="00490AB4">
        <w:rPr>
          <w:rFonts w:ascii="Arial" w:hAnsi="Arial"/>
          <w:i/>
          <w:iCs/>
          <w:sz w:val="24"/>
        </w:rPr>
        <w:t xml:space="preserve"> si alzò, prese il bambino e sua madre ed entrò nella terra d’Israele. </w:t>
      </w:r>
      <w:r w:rsidR="002D3527" w:rsidRPr="00490AB4">
        <w:rPr>
          <w:rFonts w:ascii="Arial" w:hAnsi="Arial"/>
          <w:i/>
          <w:iCs/>
          <w:sz w:val="24"/>
        </w:rPr>
        <w:t>Ma</w:t>
      </w:r>
      <w:r w:rsidRPr="00490AB4">
        <w:rPr>
          <w:rFonts w:ascii="Arial" w:hAnsi="Arial"/>
          <w:i/>
          <w:iCs/>
          <w:sz w:val="24"/>
        </w:rPr>
        <w:t xml:space="preserve">, quando venne a sapere che nella Giudea regnava Archelao al posto di suo padre Erode, ebbe paura di andarvi. Avvertito poi in sogno, si ritirò nella regione della Galilea e andò ad abitare in una città chiamata Nàzaret, perché si compisse ciò </w:t>
      </w:r>
      <w:r w:rsidRPr="00490AB4">
        <w:rPr>
          <w:rFonts w:ascii="Arial" w:hAnsi="Arial"/>
          <w:i/>
          <w:iCs/>
          <w:sz w:val="24"/>
        </w:rPr>
        <w:lastRenderedPageBreak/>
        <w:t>che era stato detto per mezzo dei profeti: «Sarà chiamato Nazareno». (Mt 2,1-23).</w:t>
      </w:r>
    </w:p>
    <w:p w14:paraId="3FB282D5" w14:textId="5867CF72" w:rsidR="00657F09" w:rsidRPr="00657F09" w:rsidRDefault="00657F09" w:rsidP="00657F09">
      <w:pPr>
        <w:spacing w:after="120"/>
        <w:jc w:val="both"/>
        <w:rPr>
          <w:rFonts w:ascii="Arial" w:hAnsi="Arial"/>
          <w:sz w:val="24"/>
        </w:rPr>
      </w:pPr>
      <w:r w:rsidRPr="00657F09">
        <w:rPr>
          <w:rFonts w:ascii="Arial" w:hAnsi="Arial"/>
          <w:sz w:val="24"/>
        </w:rPr>
        <w:t>La vita anche fisica è sempre dall’obbedienza. Tutto è dall’obbedienza e senza obbedienza nessuna vita sarà mai possibile.</w:t>
      </w:r>
      <w:r w:rsidR="002D3527">
        <w:rPr>
          <w:rFonts w:ascii="Arial" w:hAnsi="Arial"/>
          <w:sz w:val="24"/>
        </w:rPr>
        <w:t xml:space="preserve"> </w:t>
      </w:r>
      <w:r w:rsidRPr="00657F09">
        <w:rPr>
          <w:rFonts w:ascii="Arial" w:hAnsi="Arial"/>
          <w:sz w:val="24"/>
        </w:rPr>
        <w:t>L’obbedienza è nell’ascolto e nella realizzazione immediata della parola che ci è stata annunziata, detta, profetizzata.</w:t>
      </w:r>
      <w:r w:rsidR="002D3527">
        <w:rPr>
          <w:rFonts w:ascii="Arial" w:hAnsi="Arial"/>
          <w:sz w:val="24"/>
        </w:rPr>
        <w:t xml:space="preserve"> </w:t>
      </w:r>
      <w:r w:rsidRPr="00657F09">
        <w:rPr>
          <w:rFonts w:ascii="Arial" w:hAnsi="Arial"/>
          <w:sz w:val="24"/>
        </w:rPr>
        <w:t>Lot però non è in questa obbedienza. Non comprende. Oppone resistenza. Egli vede ogni cosa partendo sempre dalla sua mente e dal suo cuore.</w:t>
      </w:r>
      <w:r w:rsidR="002D3527">
        <w:rPr>
          <w:rFonts w:ascii="Arial" w:hAnsi="Arial"/>
          <w:sz w:val="24"/>
        </w:rPr>
        <w:t xml:space="preserve"> </w:t>
      </w:r>
      <w:r w:rsidRPr="00657F09">
        <w:rPr>
          <w:rFonts w:ascii="Arial" w:hAnsi="Arial"/>
          <w:sz w:val="24"/>
        </w:rPr>
        <w:t xml:space="preserve">Ecco come risponde all’Angelo che lo invita a fuggire. </w:t>
      </w:r>
    </w:p>
    <w:p w14:paraId="3E51ECF0" w14:textId="5EBB5F7F"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18</w:t>
      </w:r>
      <w:r w:rsidRPr="00657F09">
        <w:rPr>
          <w:rFonts w:ascii="Arial" w:hAnsi="Arial"/>
          <w:b/>
          <w:sz w:val="24"/>
        </w:rPr>
        <w:t>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w:t>
      </w:r>
    </w:p>
    <w:p w14:paraId="754A96C0" w14:textId="002FB62C" w:rsidR="00657F09" w:rsidRPr="00657F09" w:rsidRDefault="00657F09" w:rsidP="00657F09">
      <w:pPr>
        <w:spacing w:after="120"/>
        <w:jc w:val="both"/>
        <w:rPr>
          <w:rFonts w:ascii="Arial" w:hAnsi="Arial"/>
          <w:sz w:val="24"/>
        </w:rPr>
      </w:pPr>
      <w:r w:rsidRPr="00657F09">
        <w:rPr>
          <w:rFonts w:ascii="Arial" w:hAnsi="Arial"/>
          <w:sz w:val="24"/>
        </w:rPr>
        <w:t>Lot ha poca fede nel Signore.</w:t>
      </w:r>
      <w:r w:rsidR="002D3527">
        <w:rPr>
          <w:rFonts w:ascii="Arial" w:hAnsi="Arial"/>
          <w:sz w:val="24"/>
        </w:rPr>
        <w:t xml:space="preserve"> </w:t>
      </w:r>
      <w:r w:rsidRPr="00657F09">
        <w:rPr>
          <w:rFonts w:ascii="Arial" w:hAnsi="Arial"/>
          <w:sz w:val="24"/>
        </w:rPr>
        <w:t>Se il Signore è venuto a liberarlo, se sta facendo di tutto per metterlo in salvo, se addirittura lo ha quasi preso per la cima dei capelli e lo ha tratto fuori, a motivo del suo indugiare, di certo la causa della sua rovina non è nel Signore. È invece nella sua ostinazione a non obbedire.</w:t>
      </w:r>
      <w:r w:rsidR="002D3527">
        <w:rPr>
          <w:rFonts w:ascii="Arial" w:hAnsi="Arial"/>
          <w:sz w:val="24"/>
        </w:rPr>
        <w:t xml:space="preserve"> </w:t>
      </w:r>
      <w:r w:rsidRPr="00657F09">
        <w:rPr>
          <w:rFonts w:ascii="Arial" w:hAnsi="Arial"/>
          <w:sz w:val="24"/>
        </w:rPr>
        <w:t>Se l’Angelo lo invita a fuggire, lo invita perché sa che la salvezza è possibile, altrimenti non gli avrebbe comandato una cosa inutile.</w:t>
      </w:r>
      <w:r w:rsidR="002D3527">
        <w:rPr>
          <w:rFonts w:ascii="Arial" w:hAnsi="Arial"/>
          <w:sz w:val="24"/>
        </w:rPr>
        <w:t xml:space="preserve"> </w:t>
      </w:r>
      <w:r w:rsidRPr="00657F09">
        <w:rPr>
          <w:rFonts w:ascii="Arial" w:hAnsi="Arial"/>
          <w:sz w:val="24"/>
        </w:rPr>
        <w:t>Dio mai comanda cose inutili ai suoi servi. Ma ordina di fare una cosa sapendo che in essa vi è il fallimento dell’uomo.</w:t>
      </w:r>
      <w:r w:rsidR="002D3527">
        <w:rPr>
          <w:rFonts w:ascii="Arial" w:hAnsi="Arial"/>
          <w:sz w:val="24"/>
        </w:rPr>
        <w:t xml:space="preserve"> </w:t>
      </w:r>
      <w:r w:rsidRPr="00657F09">
        <w:rPr>
          <w:rFonts w:ascii="Arial" w:hAnsi="Arial"/>
          <w:sz w:val="24"/>
        </w:rPr>
        <w:t>Lot pensa che per lui e per i suoi sia impossibile potersi rifugiare sulle montagne, per questo chiede all’Angelo che gli conceda di trovare riparo in una città non troppo distante dal luogo dove egli attualmente si trova.</w:t>
      </w:r>
    </w:p>
    <w:p w14:paraId="032FB777" w14:textId="5E21688B" w:rsidR="00657F09" w:rsidRPr="00657F09" w:rsidRDefault="00657F09" w:rsidP="00657F09">
      <w:pPr>
        <w:spacing w:after="120"/>
        <w:jc w:val="both"/>
        <w:rPr>
          <w:rFonts w:ascii="Arial" w:hAnsi="Arial"/>
          <w:sz w:val="24"/>
        </w:rPr>
      </w:pPr>
      <w:r w:rsidRPr="00657F09">
        <w:rPr>
          <w:rFonts w:ascii="Arial" w:hAnsi="Arial"/>
          <w:sz w:val="24"/>
        </w:rPr>
        <w:t>Quanto lui chiede non è una grande cosa, una cosa impossibile da essergli accordata. Gliela si può accordare, proprio perché è una piccola cosa.</w:t>
      </w:r>
      <w:r w:rsidR="002D3527">
        <w:rPr>
          <w:rFonts w:ascii="Arial" w:hAnsi="Arial"/>
          <w:sz w:val="24"/>
        </w:rPr>
        <w:t xml:space="preserve"> </w:t>
      </w:r>
      <w:r w:rsidRPr="00657F09">
        <w:rPr>
          <w:rFonts w:ascii="Arial" w:hAnsi="Arial"/>
          <w:sz w:val="24"/>
        </w:rPr>
        <w:t>Lot vede la sua salvezza in questa città. Non vede altri luoghi di sicura o anche di possibile salvezza per lui.</w:t>
      </w:r>
      <w:r w:rsidR="002D3527">
        <w:rPr>
          <w:rFonts w:ascii="Arial" w:hAnsi="Arial"/>
          <w:sz w:val="24"/>
        </w:rPr>
        <w:t xml:space="preserve"> </w:t>
      </w:r>
      <w:r w:rsidRPr="00657F09">
        <w:rPr>
          <w:rFonts w:ascii="Arial" w:hAnsi="Arial"/>
          <w:sz w:val="24"/>
        </w:rPr>
        <w:t>È sempre qui l’errore della nostra fede: guardare ogni cosa da noi, mai da Dio, dalla sua sapienza, intelligenza, saggezza eterna ed infinita.</w:t>
      </w:r>
      <w:r w:rsidR="002D3527">
        <w:rPr>
          <w:rFonts w:ascii="Arial" w:hAnsi="Arial"/>
          <w:sz w:val="24"/>
        </w:rPr>
        <w:t xml:space="preserve"> </w:t>
      </w:r>
      <w:r w:rsidRPr="00657F09">
        <w:rPr>
          <w:rFonts w:ascii="Arial" w:hAnsi="Arial"/>
          <w:sz w:val="24"/>
        </w:rPr>
        <w:t>Quando la nostra umanità ci imprigiona nel carcere dei nostri pensieri e delle nostre umane valutazioni, è difficile potercene liberare. Dio vede questa nostra impossibilità umana a pensare secondo i suoi pensieri e viene sempre in nostro soccorso.</w:t>
      </w:r>
      <w:r w:rsidR="002D3527">
        <w:rPr>
          <w:rFonts w:ascii="Arial" w:hAnsi="Arial"/>
          <w:sz w:val="24"/>
        </w:rPr>
        <w:t xml:space="preserve"> </w:t>
      </w:r>
      <w:r w:rsidRPr="00657F09">
        <w:rPr>
          <w:rFonts w:ascii="Arial" w:hAnsi="Arial"/>
          <w:sz w:val="24"/>
        </w:rPr>
        <w:t>È questa la straordinaria grandezza della misericordia di Dio. Essa viene sempre in aiuto alla nostra pochezza spirituale.</w:t>
      </w:r>
    </w:p>
    <w:p w14:paraId="589E02BB" w14:textId="55C52CC1"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sz w:val="24"/>
        </w:rPr>
        <w:t>Gli rispose: «Ecco, ti ho favorito anche in questo, di non distruggere la città di cui hai parlato. Presto, fuggi là, perché io non posso far nulla finché tu non vi sia arrivato». Perciò quella città si chiamò Soar.</w:t>
      </w:r>
    </w:p>
    <w:p w14:paraId="58F2DB05" w14:textId="0962E5A0" w:rsidR="00657F09" w:rsidRPr="00657F09" w:rsidRDefault="00657F09" w:rsidP="00657F09">
      <w:pPr>
        <w:spacing w:after="120"/>
        <w:jc w:val="both"/>
        <w:rPr>
          <w:rFonts w:ascii="Arial" w:hAnsi="Arial"/>
          <w:sz w:val="24"/>
        </w:rPr>
      </w:pPr>
      <w:r w:rsidRPr="00657F09">
        <w:rPr>
          <w:rFonts w:ascii="Arial" w:hAnsi="Arial"/>
          <w:sz w:val="24"/>
        </w:rPr>
        <w:t>Per l’insistente preghiera, l’Angelo decide di non distruggere la città in cui Lot aveva chiesto di potersi rifugiare. In questa frase notiamo quanto cara fosse per il Signore la vita di Lot.</w:t>
      </w:r>
      <w:r w:rsidR="002D3527">
        <w:rPr>
          <w:rFonts w:ascii="Arial" w:hAnsi="Arial"/>
          <w:sz w:val="24"/>
        </w:rPr>
        <w:t xml:space="preserve"> </w:t>
      </w:r>
      <w:r w:rsidRPr="00657F09">
        <w:rPr>
          <w:rFonts w:ascii="Arial" w:hAnsi="Arial"/>
          <w:sz w:val="24"/>
        </w:rPr>
        <w:t>Essa va salvata ad ogni costo. Dio potrà distruggere Sodoma solo quando Loti si sarà messo in salvo, cioè quando si sarà rifugiato nella città vicina.</w:t>
      </w:r>
      <w:r w:rsidR="002D3527">
        <w:rPr>
          <w:rFonts w:ascii="Arial" w:hAnsi="Arial"/>
          <w:sz w:val="24"/>
        </w:rPr>
        <w:t xml:space="preserve"> </w:t>
      </w:r>
      <w:r w:rsidRPr="00657F09">
        <w:rPr>
          <w:rFonts w:ascii="Arial" w:hAnsi="Arial"/>
          <w:sz w:val="24"/>
        </w:rPr>
        <w:t>Lot però dovrà anche lui mettere la sua parte in questa sua salvezza. Lui dovrà fuggire, fare presto. La distruzione di Sodoma incombe.</w:t>
      </w:r>
      <w:r w:rsidR="002D3527">
        <w:rPr>
          <w:rFonts w:ascii="Arial" w:hAnsi="Arial"/>
          <w:sz w:val="24"/>
        </w:rPr>
        <w:t xml:space="preserve"> </w:t>
      </w:r>
      <w:r w:rsidRPr="00657F09">
        <w:rPr>
          <w:rFonts w:ascii="Arial" w:hAnsi="Arial"/>
          <w:sz w:val="24"/>
        </w:rPr>
        <w:t xml:space="preserve">Così viene risparmiata la città di Soar (piccola cosa) per amore di Lot e sempre per amore di Lot viene ritardata la distruzione di Sodoma. Tanto può l’amore di una </w:t>
      </w:r>
      <w:r w:rsidRPr="00657F09">
        <w:rPr>
          <w:rFonts w:ascii="Arial" w:hAnsi="Arial"/>
          <w:sz w:val="24"/>
        </w:rPr>
        <w:lastRenderedPageBreak/>
        <w:t>persona presso il Signore.</w:t>
      </w:r>
      <w:r w:rsidR="002D3527">
        <w:rPr>
          <w:rFonts w:ascii="Arial" w:hAnsi="Arial"/>
          <w:sz w:val="24"/>
        </w:rPr>
        <w:t xml:space="preserve"> </w:t>
      </w:r>
      <w:r w:rsidRPr="00657F09">
        <w:rPr>
          <w:rFonts w:ascii="Arial" w:hAnsi="Arial"/>
          <w:sz w:val="24"/>
        </w:rPr>
        <w:t>Per il Signore come è urgente la distruzione della città peccatrice così è anche urgente la salvezza del giusto.</w:t>
      </w:r>
      <w:r w:rsidR="002D3527">
        <w:rPr>
          <w:rFonts w:ascii="Arial" w:hAnsi="Arial"/>
          <w:sz w:val="24"/>
        </w:rPr>
        <w:t xml:space="preserve"> </w:t>
      </w:r>
      <w:r w:rsidRPr="00657F09">
        <w:rPr>
          <w:rFonts w:ascii="Arial" w:hAnsi="Arial"/>
          <w:sz w:val="24"/>
        </w:rPr>
        <w:t>Sappiamo anche che per un giusto Dio salva la vita ad una intera città. Abramo non giunse a tanto e Sodoma fu distrutta.</w:t>
      </w:r>
      <w:r w:rsidR="002D3527">
        <w:rPr>
          <w:rFonts w:ascii="Arial" w:hAnsi="Arial"/>
          <w:sz w:val="24"/>
        </w:rPr>
        <w:t xml:space="preserve"> </w:t>
      </w:r>
      <w:r w:rsidRPr="00657F09">
        <w:rPr>
          <w:rFonts w:ascii="Arial" w:hAnsi="Arial"/>
          <w:sz w:val="24"/>
        </w:rPr>
        <w:t>Lot giunge a tanto, giunge a chiedere di potersi rifugiare nella città e la città fu risparmiata dalla catastrofe.</w:t>
      </w:r>
      <w:r w:rsidR="002D3527">
        <w:rPr>
          <w:rFonts w:ascii="Arial" w:hAnsi="Arial"/>
          <w:sz w:val="24"/>
        </w:rPr>
        <w:t xml:space="preserve"> </w:t>
      </w:r>
      <w:r w:rsidRPr="00657F09">
        <w:rPr>
          <w:rFonts w:ascii="Arial" w:hAnsi="Arial"/>
          <w:sz w:val="24"/>
        </w:rPr>
        <w:t>Questo episodio dovrebbe farci riflettere sulla potenza di salvezza che possiede la giustizia di un giusto.</w:t>
      </w:r>
    </w:p>
    <w:p w14:paraId="77C92F3F" w14:textId="1FF4B971"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23</w:t>
      </w:r>
      <w:r w:rsidRPr="00657F09">
        <w:rPr>
          <w:rFonts w:ascii="Arial" w:hAnsi="Arial"/>
          <w:b/>
          <w:sz w:val="24"/>
        </w:rPr>
        <w:t>Il sole spuntava sulla terra e Lot era arrivato a Soar, quand’ecco il Signore fece piovere dal cielo sopra Sòdoma e sopra Gomorra zolfo e fuoco provenienti dal Signore.</w:t>
      </w:r>
      <w:r w:rsidR="0023637E">
        <w:rPr>
          <w:rFonts w:ascii="Arial" w:hAnsi="Arial"/>
          <w:b/>
          <w:sz w:val="24"/>
        </w:rPr>
        <w:t xml:space="preserve"> </w:t>
      </w:r>
      <w:r w:rsidRPr="00657F09">
        <w:rPr>
          <w:rFonts w:ascii="Arial" w:hAnsi="Arial"/>
          <w:b/>
          <w:sz w:val="24"/>
        </w:rPr>
        <w:t>Distrusse queste città e tutta la valle con tutti gli abitanti delle città e la vegetazione del suolo.</w:t>
      </w:r>
    </w:p>
    <w:p w14:paraId="1D62AEE0" w14:textId="7FD10299" w:rsidR="00657F09" w:rsidRPr="00657F09" w:rsidRDefault="00657F09" w:rsidP="00657F09">
      <w:pPr>
        <w:spacing w:after="120"/>
        <w:jc w:val="both"/>
        <w:rPr>
          <w:rFonts w:ascii="Arial" w:hAnsi="Arial"/>
          <w:sz w:val="24"/>
        </w:rPr>
      </w:pPr>
      <w:r w:rsidRPr="00657F09">
        <w:rPr>
          <w:rFonts w:ascii="Arial" w:hAnsi="Arial"/>
          <w:sz w:val="24"/>
        </w:rPr>
        <w:t>È come se un grande vulcano avesse scaricato su Sodoma, su Gomorra e su tutta la valle una volata piroclastica.</w:t>
      </w:r>
      <w:r w:rsidR="002D3527">
        <w:rPr>
          <w:rFonts w:ascii="Arial" w:hAnsi="Arial"/>
          <w:sz w:val="24"/>
        </w:rPr>
        <w:t xml:space="preserve"> </w:t>
      </w:r>
      <w:r w:rsidRPr="00657F09">
        <w:rPr>
          <w:rFonts w:ascii="Arial" w:hAnsi="Arial"/>
          <w:sz w:val="24"/>
        </w:rPr>
        <w:t>In pochi istanti la valle di Sodoma e Gomorra diviene una landa riarsa, bruciata, ricoperta di cenere bollente.</w:t>
      </w:r>
      <w:r w:rsidR="002D3527">
        <w:rPr>
          <w:rFonts w:ascii="Arial" w:hAnsi="Arial"/>
          <w:sz w:val="24"/>
        </w:rPr>
        <w:t xml:space="preserve"> </w:t>
      </w:r>
      <w:r w:rsidRPr="00657F09">
        <w:rPr>
          <w:rFonts w:ascii="Arial" w:hAnsi="Arial"/>
          <w:sz w:val="24"/>
        </w:rPr>
        <w:t>La Scrittura tiene a precisare che questo evento non fu affatto naturale.</w:t>
      </w:r>
      <w:r w:rsidR="002D3527">
        <w:rPr>
          <w:rFonts w:ascii="Arial" w:hAnsi="Arial"/>
          <w:sz w:val="24"/>
        </w:rPr>
        <w:t xml:space="preserve"> </w:t>
      </w:r>
      <w:r w:rsidRPr="00657F09">
        <w:rPr>
          <w:rFonts w:ascii="Arial" w:hAnsi="Arial"/>
          <w:sz w:val="24"/>
        </w:rPr>
        <w:t>È invece un fuoco proveniente dal Signore.</w:t>
      </w:r>
      <w:r w:rsidR="002D3527">
        <w:rPr>
          <w:rFonts w:ascii="Arial" w:hAnsi="Arial"/>
          <w:sz w:val="24"/>
        </w:rPr>
        <w:t xml:space="preserve"> </w:t>
      </w:r>
      <w:r w:rsidRPr="00657F09">
        <w:rPr>
          <w:rFonts w:ascii="Arial" w:hAnsi="Arial"/>
          <w:sz w:val="24"/>
        </w:rPr>
        <w:t>È questa una vera immagine, una figura del fuoco eterno, nel quale finiranno tutti gli empi e i reprobi, coloro che hanno fatto del peccato la loro legge di vita.</w:t>
      </w:r>
      <w:r w:rsidR="002D3527">
        <w:rPr>
          <w:rFonts w:ascii="Arial" w:hAnsi="Arial"/>
          <w:sz w:val="24"/>
        </w:rPr>
        <w:t xml:space="preserve"> </w:t>
      </w:r>
      <w:r w:rsidRPr="00657F09">
        <w:rPr>
          <w:rFonts w:ascii="Arial" w:hAnsi="Arial"/>
          <w:sz w:val="24"/>
        </w:rPr>
        <w:t>Il diluvio universale, la distruzione di Sodoma e Gomorra come tanti altri eventi di distruzione che sempre accompagnano il passaggio di Dio sulla nostra terra dovrebbero insegnarci una grande verità: sempre il peccato è morte.</w:t>
      </w:r>
      <w:r w:rsidR="002D3527">
        <w:rPr>
          <w:rFonts w:ascii="Arial" w:hAnsi="Arial"/>
          <w:sz w:val="24"/>
        </w:rPr>
        <w:t xml:space="preserve"> </w:t>
      </w:r>
      <w:r w:rsidRPr="00657F09">
        <w:rPr>
          <w:rFonts w:ascii="Arial" w:hAnsi="Arial"/>
          <w:sz w:val="24"/>
        </w:rPr>
        <w:t>Si pensi per un solo istante: l’omosessualità non è forse la morte della città, della civiltà, della società? Non è distruzione della stessa umanità sulla nostra terra?</w:t>
      </w:r>
      <w:r w:rsidR="002D3527">
        <w:rPr>
          <w:rFonts w:ascii="Arial" w:hAnsi="Arial"/>
          <w:sz w:val="24"/>
        </w:rPr>
        <w:t xml:space="preserve"> </w:t>
      </w:r>
      <w:r w:rsidRPr="00657F09">
        <w:rPr>
          <w:rFonts w:ascii="Arial" w:hAnsi="Arial"/>
          <w:sz w:val="24"/>
        </w:rPr>
        <w:t>Il peccato rende ciechi e a questo nessuno pensa. Però è così. La realtà del peccato è questa. Il peccato è sempre distruzione diretta dell’uomo.</w:t>
      </w:r>
    </w:p>
    <w:p w14:paraId="6DDB9573"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26</w:t>
      </w:r>
      <w:r w:rsidRPr="00657F09">
        <w:rPr>
          <w:rFonts w:ascii="Arial" w:hAnsi="Arial"/>
          <w:b/>
          <w:sz w:val="24"/>
        </w:rPr>
        <w:t>Ora la moglie di Lot guardò indietro e divenne una statua di sale.</w:t>
      </w:r>
    </w:p>
    <w:p w14:paraId="16035ABE" w14:textId="4A4433E3" w:rsidR="00657F09" w:rsidRPr="00657F09" w:rsidRDefault="00657F09" w:rsidP="00657F09">
      <w:pPr>
        <w:spacing w:after="120"/>
        <w:jc w:val="both"/>
        <w:rPr>
          <w:rFonts w:ascii="Arial" w:hAnsi="Arial"/>
          <w:sz w:val="24"/>
        </w:rPr>
      </w:pPr>
      <w:r w:rsidRPr="00657F09">
        <w:rPr>
          <w:rFonts w:ascii="Arial" w:hAnsi="Arial"/>
          <w:sz w:val="24"/>
        </w:rPr>
        <w:t>La moglie di Lot guarda indietro e diviene una statua di sale.</w:t>
      </w:r>
      <w:r w:rsidR="002D3527">
        <w:rPr>
          <w:rFonts w:ascii="Arial" w:hAnsi="Arial"/>
          <w:sz w:val="24"/>
        </w:rPr>
        <w:t xml:space="preserve"> </w:t>
      </w:r>
      <w:r w:rsidRPr="00657F09">
        <w:rPr>
          <w:rFonts w:ascii="Arial" w:hAnsi="Arial"/>
          <w:sz w:val="24"/>
        </w:rPr>
        <w:t>Anch’essa viene divorata dalle fiamme e dal fuoco.</w:t>
      </w:r>
      <w:r w:rsidR="002D3527">
        <w:rPr>
          <w:rFonts w:ascii="Arial" w:hAnsi="Arial"/>
          <w:sz w:val="24"/>
        </w:rPr>
        <w:t xml:space="preserve"> </w:t>
      </w:r>
      <w:r w:rsidRPr="00657F09">
        <w:rPr>
          <w:rFonts w:ascii="Arial" w:hAnsi="Arial"/>
          <w:sz w:val="24"/>
        </w:rPr>
        <w:t>Qual è il vero significato di questa notizia?</w:t>
      </w:r>
      <w:r w:rsidR="002D3527">
        <w:rPr>
          <w:rFonts w:ascii="Arial" w:hAnsi="Arial"/>
          <w:sz w:val="24"/>
        </w:rPr>
        <w:t xml:space="preserve"> </w:t>
      </w:r>
      <w:r w:rsidRPr="00657F09">
        <w:rPr>
          <w:rFonts w:ascii="Arial" w:hAnsi="Arial"/>
          <w:sz w:val="24"/>
        </w:rPr>
        <w:t>Eccolo: la moglie di Lot si è posta in disobbedienza al comando dell’Angelo del Signore. Ha disobbedito.</w:t>
      </w:r>
      <w:r w:rsidR="002D3527">
        <w:rPr>
          <w:rFonts w:ascii="Arial" w:hAnsi="Arial"/>
          <w:sz w:val="24"/>
        </w:rPr>
        <w:t xml:space="preserve"> </w:t>
      </w:r>
      <w:r w:rsidRPr="00657F09">
        <w:rPr>
          <w:rFonts w:ascii="Arial" w:hAnsi="Arial"/>
          <w:sz w:val="24"/>
        </w:rPr>
        <w:t>Per questa sua disobbedienza non ha raggiunto la salvezza.</w:t>
      </w:r>
      <w:r w:rsidR="002D3527">
        <w:rPr>
          <w:rFonts w:ascii="Arial" w:hAnsi="Arial"/>
          <w:sz w:val="24"/>
        </w:rPr>
        <w:t xml:space="preserve"> </w:t>
      </w:r>
      <w:r w:rsidRPr="00657F09">
        <w:rPr>
          <w:rFonts w:ascii="Arial" w:hAnsi="Arial"/>
          <w:sz w:val="24"/>
        </w:rPr>
        <w:t>La salvezza è dono di Dio nell’obbedienza dell’uomo.</w:t>
      </w:r>
      <w:r w:rsidR="002D3527">
        <w:rPr>
          <w:rFonts w:ascii="Arial" w:hAnsi="Arial"/>
          <w:sz w:val="24"/>
        </w:rPr>
        <w:t xml:space="preserve"> </w:t>
      </w:r>
      <w:r w:rsidRPr="00657F09">
        <w:rPr>
          <w:rFonts w:ascii="Arial" w:hAnsi="Arial"/>
          <w:sz w:val="24"/>
        </w:rPr>
        <w:t>Se l’uomo si pone fuori dell’obbedienza, si pone anche fuori della salvezza.</w:t>
      </w:r>
      <w:r w:rsidR="002D3527">
        <w:rPr>
          <w:rFonts w:ascii="Arial" w:hAnsi="Arial"/>
          <w:sz w:val="24"/>
        </w:rPr>
        <w:t xml:space="preserve"> </w:t>
      </w:r>
      <w:r w:rsidRPr="00657F09">
        <w:rPr>
          <w:rFonts w:ascii="Arial" w:hAnsi="Arial"/>
          <w:sz w:val="24"/>
        </w:rPr>
        <w:t>Questa verità oggi è stata abolita dalla fede cristiana ed è questa abolizione la causa della dilagante immoralità che si è oggi impadronita del cristianesimo cattolico.</w:t>
      </w:r>
      <w:r w:rsidR="002D3527">
        <w:rPr>
          <w:rFonts w:ascii="Arial" w:hAnsi="Arial"/>
          <w:sz w:val="24"/>
        </w:rPr>
        <w:t xml:space="preserve"> </w:t>
      </w:r>
      <w:r w:rsidRPr="00657F09">
        <w:rPr>
          <w:rFonts w:ascii="Arial" w:hAnsi="Arial"/>
          <w:sz w:val="24"/>
        </w:rPr>
        <w:t>Oggi si insegna che la salvezza è solo per dono. Si insegna che essa non è più per obbedienza.</w:t>
      </w:r>
      <w:r w:rsidR="002D3527">
        <w:rPr>
          <w:rFonts w:ascii="Arial" w:hAnsi="Arial"/>
          <w:sz w:val="24"/>
        </w:rPr>
        <w:t xml:space="preserve"> </w:t>
      </w:r>
      <w:r w:rsidRPr="00657F09">
        <w:rPr>
          <w:rFonts w:ascii="Arial" w:hAnsi="Arial"/>
          <w:sz w:val="24"/>
        </w:rPr>
        <w:t>Essendo per dono e non per obbedienza, essa è data indistintamente a tutti.</w:t>
      </w:r>
      <w:r w:rsidR="002D3527">
        <w:rPr>
          <w:rFonts w:ascii="Arial" w:hAnsi="Arial"/>
          <w:sz w:val="24"/>
        </w:rPr>
        <w:t xml:space="preserve"> </w:t>
      </w:r>
      <w:r w:rsidRPr="00657F09">
        <w:rPr>
          <w:rFonts w:ascii="Arial" w:hAnsi="Arial"/>
          <w:sz w:val="24"/>
        </w:rPr>
        <w:t>Con quali risultati? Che ognuno può peccare come meglio gli pare. La salvezza è già sua.</w:t>
      </w:r>
      <w:r w:rsidR="002D3527">
        <w:rPr>
          <w:rFonts w:ascii="Arial" w:hAnsi="Arial"/>
          <w:sz w:val="24"/>
        </w:rPr>
        <w:t xml:space="preserve"> </w:t>
      </w:r>
      <w:r w:rsidRPr="00657F09">
        <w:rPr>
          <w:rFonts w:ascii="Arial" w:hAnsi="Arial"/>
          <w:sz w:val="24"/>
        </w:rPr>
        <w:t>La moglie di Lot ci insegna invece che la salvezza è per dono e per fede, è insieme grazia di Dio e obbedienza della creatura.</w:t>
      </w:r>
      <w:r w:rsidR="002D3527">
        <w:rPr>
          <w:rFonts w:ascii="Arial" w:hAnsi="Arial"/>
          <w:sz w:val="24"/>
        </w:rPr>
        <w:t xml:space="preserve"> </w:t>
      </w:r>
      <w:r w:rsidRPr="00657F09">
        <w:rPr>
          <w:rFonts w:ascii="Arial" w:hAnsi="Arial"/>
          <w:sz w:val="24"/>
        </w:rPr>
        <w:t>Chi distrugge questa unità di grazia e di obbedienza, costruisce una società di immorali, di peccatori, di distruttori di se stessi.</w:t>
      </w:r>
    </w:p>
    <w:p w14:paraId="19BCD7E8" w14:textId="23E4CE6D"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27</w:t>
      </w:r>
      <w:r w:rsidRPr="00657F09">
        <w:rPr>
          <w:rFonts w:ascii="Arial" w:hAnsi="Arial"/>
          <w:b/>
          <w:sz w:val="24"/>
        </w:rPr>
        <w:t>Abramo andò di buon mattino al luogo dove si era fermato alla presenza del Signore; contemplò dall’alto Sòdoma e Gomorra e tutta la distesa della valle e vide che un fumo saliva dalla terra, come il fumo di una fornace.</w:t>
      </w:r>
    </w:p>
    <w:p w14:paraId="2ABB5BA1" w14:textId="3CCE6762" w:rsidR="00657F09" w:rsidRPr="00657F09" w:rsidRDefault="00657F09" w:rsidP="00657F09">
      <w:pPr>
        <w:spacing w:after="120"/>
        <w:jc w:val="both"/>
        <w:rPr>
          <w:rFonts w:ascii="Arial" w:hAnsi="Arial"/>
          <w:sz w:val="24"/>
        </w:rPr>
      </w:pPr>
      <w:r w:rsidRPr="00657F09">
        <w:rPr>
          <w:rFonts w:ascii="Arial" w:hAnsi="Arial"/>
          <w:sz w:val="24"/>
        </w:rPr>
        <w:t>Abramo non vede la distruzione di Sodoma e Gomorra nell’atto del suo compiersi. La vede già avvenuta.</w:t>
      </w:r>
      <w:r w:rsidR="002D3527">
        <w:rPr>
          <w:rFonts w:ascii="Arial" w:hAnsi="Arial"/>
          <w:sz w:val="24"/>
        </w:rPr>
        <w:t xml:space="preserve"> </w:t>
      </w:r>
      <w:r w:rsidRPr="00657F09">
        <w:rPr>
          <w:rFonts w:ascii="Arial" w:hAnsi="Arial"/>
          <w:sz w:val="24"/>
        </w:rPr>
        <w:t xml:space="preserve">Poiché lui si è recato di buon mattino al luogo dove si era </w:t>
      </w:r>
      <w:r w:rsidRPr="00657F09">
        <w:rPr>
          <w:rFonts w:ascii="Arial" w:hAnsi="Arial"/>
          <w:sz w:val="24"/>
        </w:rPr>
        <w:lastRenderedPageBreak/>
        <w:t>fermato alla presenza del Signore, dobbiamo concludere che Sodoma e Gomorra e tutta la valle furono distrutte in un attimo, in pochi secondi.</w:t>
      </w:r>
      <w:r w:rsidR="002D3527">
        <w:rPr>
          <w:rFonts w:ascii="Arial" w:hAnsi="Arial"/>
          <w:sz w:val="24"/>
        </w:rPr>
        <w:t xml:space="preserve"> </w:t>
      </w:r>
      <w:r w:rsidRPr="00657F09">
        <w:rPr>
          <w:rFonts w:ascii="Arial" w:hAnsi="Arial"/>
          <w:sz w:val="24"/>
        </w:rPr>
        <w:t>È come se un enorme braciere di fuoco fosse stato riversato sulle città e sulla valle.</w:t>
      </w:r>
      <w:r w:rsidR="002D3527">
        <w:rPr>
          <w:rFonts w:ascii="Arial" w:hAnsi="Arial"/>
          <w:sz w:val="24"/>
        </w:rPr>
        <w:t xml:space="preserve"> </w:t>
      </w:r>
      <w:r w:rsidRPr="00657F09">
        <w:rPr>
          <w:rFonts w:ascii="Arial" w:hAnsi="Arial"/>
          <w:sz w:val="24"/>
        </w:rPr>
        <w:t>In un istante il fuoco cade e in un istante ciò che vi è sotto rimane senza vita.</w:t>
      </w:r>
      <w:r w:rsidR="002D3527">
        <w:rPr>
          <w:rFonts w:ascii="Arial" w:hAnsi="Arial"/>
          <w:sz w:val="24"/>
        </w:rPr>
        <w:t xml:space="preserve"> </w:t>
      </w:r>
      <w:r w:rsidRPr="00657F09">
        <w:rPr>
          <w:rFonts w:ascii="Arial" w:hAnsi="Arial"/>
          <w:sz w:val="24"/>
        </w:rPr>
        <w:t xml:space="preserve">Quest’immagine è la sola che possa spiegarci la rapidità di questa distruzione. </w:t>
      </w:r>
    </w:p>
    <w:p w14:paraId="70B7055A"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29</w:t>
      </w:r>
      <w:r w:rsidRPr="00657F09">
        <w:rPr>
          <w:rFonts w:ascii="Arial" w:hAnsi="Arial"/>
          <w:b/>
          <w:sz w:val="24"/>
        </w:rPr>
        <w:t>Così, quando distrusse le città della valle, Dio si ricordò di Abramo e fece sfuggire Lot alla catastrofe, mentre distruggeva le città nelle quali Lot aveva abitato.</w:t>
      </w:r>
    </w:p>
    <w:p w14:paraId="52E1BE01" w14:textId="37ACC40A" w:rsidR="00657F09" w:rsidRPr="00657F09" w:rsidRDefault="00657F09" w:rsidP="00657F09">
      <w:pPr>
        <w:spacing w:after="120"/>
        <w:jc w:val="both"/>
        <w:rPr>
          <w:rFonts w:ascii="Arial" w:hAnsi="Arial"/>
          <w:sz w:val="24"/>
        </w:rPr>
      </w:pPr>
      <w:r w:rsidRPr="00657F09">
        <w:rPr>
          <w:rFonts w:ascii="Arial" w:hAnsi="Arial"/>
          <w:sz w:val="24"/>
        </w:rPr>
        <w:t>Solo alla fine ci viene detto perché l’Angelo era così impegnato nella salvezza di Lot.</w:t>
      </w:r>
      <w:r w:rsidR="0023637E">
        <w:rPr>
          <w:rFonts w:ascii="Arial" w:hAnsi="Arial"/>
          <w:sz w:val="24"/>
        </w:rPr>
        <w:t xml:space="preserve"> </w:t>
      </w:r>
      <w:r w:rsidRPr="00657F09">
        <w:rPr>
          <w:rFonts w:ascii="Arial" w:hAnsi="Arial"/>
          <w:sz w:val="24"/>
        </w:rPr>
        <w:t>Lot fu salvato per amore di Abramo.</w:t>
      </w:r>
      <w:r w:rsidR="0023637E">
        <w:rPr>
          <w:rFonts w:ascii="Arial" w:hAnsi="Arial"/>
          <w:sz w:val="24"/>
        </w:rPr>
        <w:t xml:space="preserve"> </w:t>
      </w:r>
      <w:r w:rsidRPr="00657F09">
        <w:rPr>
          <w:rFonts w:ascii="Arial" w:hAnsi="Arial"/>
          <w:sz w:val="24"/>
        </w:rPr>
        <w:t>Per amore del suo amico Abramo, Lot non fu lasciato nella città.</w:t>
      </w:r>
      <w:r w:rsidR="002D3527">
        <w:rPr>
          <w:rFonts w:ascii="Arial" w:hAnsi="Arial"/>
          <w:sz w:val="24"/>
        </w:rPr>
        <w:t xml:space="preserve"> </w:t>
      </w:r>
      <w:r w:rsidRPr="00657F09">
        <w:rPr>
          <w:rFonts w:ascii="Arial" w:hAnsi="Arial"/>
          <w:sz w:val="24"/>
        </w:rPr>
        <w:t>Sempre per amore di Abramo, il Signore accolse tutte le richieste di Lot.</w:t>
      </w:r>
      <w:r w:rsidR="002D3527">
        <w:rPr>
          <w:rFonts w:ascii="Arial" w:hAnsi="Arial"/>
          <w:sz w:val="24"/>
        </w:rPr>
        <w:t xml:space="preserve"> </w:t>
      </w:r>
      <w:r w:rsidRPr="00657F09">
        <w:rPr>
          <w:rFonts w:ascii="Arial" w:hAnsi="Arial"/>
          <w:sz w:val="24"/>
        </w:rPr>
        <w:t>Questo versetto ci insegna quanta potenza di salvezza possiedono gli amici di Dio.</w:t>
      </w:r>
      <w:r w:rsidR="002D3527">
        <w:rPr>
          <w:rFonts w:ascii="Arial" w:hAnsi="Arial"/>
          <w:sz w:val="24"/>
        </w:rPr>
        <w:t xml:space="preserve"> </w:t>
      </w:r>
    </w:p>
    <w:p w14:paraId="63D2F1C9" w14:textId="4738BC54" w:rsidR="00657F09" w:rsidRPr="00490AB4" w:rsidRDefault="00657F09" w:rsidP="00490AB4">
      <w:pPr>
        <w:spacing w:after="120"/>
        <w:ind w:left="567" w:right="567"/>
        <w:jc w:val="both"/>
        <w:rPr>
          <w:rFonts w:ascii="Arial" w:hAnsi="Arial"/>
          <w:i/>
          <w:iCs/>
          <w:sz w:val="24"/>
        </w:rPr>
      </w:pPr>
      <w:r w:rsidRPr="00490AB4">
        <w:rPr>
          <w:rFonts w:ascii="Arial" w:hAnsi="Arial"/>
          <w:i/>
          <w:iCs/>
          <w:sz w:val="24"/>
        </w:rPr>
        <w:t xml:space="preserve">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 "Ecco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w:t>
      </w:r>
    </w:p>
    <w:p w14:paraId="59E09E2A" w14:textId="1D43119A" w:rsidR="00657F09" w:rsidRPr="00490AB4" w:rsidRDefault="00657F09" w:rsidP="00490AB4">
      <w:pPr>
        <w:spacing w:after="120"/>
        <w:ind w:left="567" w:right="567"/>
        <w:jc w:val="both"/>
        <w:rPr>
          <w:rFonts w:ascii="Arial" w:hAnsi="Arial"/>
          <w:i/>
          <w:iCs/>
          <w:sz w:val="24"/>
        </w:rPr>
      </w:pPr>
      <w:r w:rsidRPr="00490AB4">
        <w:rPr>
          <w:rFonts w:ascii="Arial" w:hAnsi="Arial"/>
          <w:i/>
          <w:iCs/>
          <w:sz w:val="24"/>
        </w:rPr>
        <w:t xml:space="preserve">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del re d'Assiria; proteggerò questa città per amore di me e di Davide mio servo" (2Re 20, 6). Per amore di Davide tuo servo non respingere il volto del tuo consacrato (Sal 131, 10). </w:t>
      </w:r>
    </w:p>
    <w:p w14:paraId="5C4DA7B6" w14:textId="01D44DB7" w:rsidR="00657F09" w:rsidRPr="00490AB4" w:rsidRDefault="00657F09" w:rsidP="00490AB4">
      <w:pPr>
        <w:spacing w:after="120"/>
        <w:ind w:left="567" w:right="567"/>
        <w:jc w:val="both"/>
        <w:rPr>
          <w:rFonts w:ascii="Arial" w:hAnsi="Arial"/>
          <w:i/>
          <w:iCs/>
          <w:sz w:val="24"/>
        </w:rPr>
      </w:pPr>
      <w:r w:rsidRPr="00490AB4">
        <w:rPr>
          <w:rFonts w:ascii="Arial" w:hAnsi="Arial"/>
          <w:i/>
          <w:iCs/>
          <w:sz w:val="24"/>
        </w:rPr>
        <w:t xml:space="preserve">Per amore di Giacobbe mio servo e di Israele mio eletto io ti ho chiamato per nome, ti ho dato un titolo sebbene tu non mi conosca (Is 45, 4). Per amore di Sion non tacerò, Per amore di Gerusalemme non mi darò pace, finché non sorga come stella la sua giustizia e la sua salvezza non risplenda come lampada (Is 62, 1).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Noi infatti non predichiamo noi stessi, ma Cristo Gesù Signore; quanto a noi, siamo i vostri servitori per amore di Gesù (2Cor 4, 5). Per amore di un suo amico, il Signore redime e salva un intero popolo. Sodoma e Gomorra nella Scrittura Santa sono simbolo della </w:t>
      </w:r>
      <w:r w:rsidRPr="00490AB4">
        <w:rPr>
          <w:rFonts w:ascii="Arial" w:hAnsi="Arial"/>
          <w:i/>
          <w:iCs/>
          <w:sz w:val="24"/>
        </w:rPr>
        <w:lastRenderedPageBreak/>
        <w:t xml:space="preserve">città del </w:t>
      </w:r>
      <w:r w:rsidR="0034157F" w:rsidRPr="00490AB4">
        <w:rPr>
          <w:rFonts w:ascii="Arial" w:hAnsi="Arial"/>
          <w:i/>
          <w:iCs/>
          <w:sz w:val="24"/>
        </w:rPr>
        <w:t>peccato. Allora</w:t>
      </w:r>
      <w:r w:rsidRPr="00490AB4">
        <w:rPr>
          <w:rFonts w:ascii="Arial" w:hAnsi="Arial"/>
          <w:i/>
          <w:iCs/>
          <w:sz w:val="24"/>
        </w:rPr>
        <w:t xml:space="preserve"> Lot alzò gli occhi e vide che tutta la valle del Giordano era un luogo irrigato da ogni parte - prima che il Signore distruggesse Sòdoma e Gomorra -; era come il giardino del Signore, come il paese d'Egitto, fino ai pressi di Zoar (Gen 13, 10). </w:t>
      </w:r>
    </w:p>
    <w:p w14:paraId="4710A812" w14:textId="6F294B77" w:rsidR="00657F09" w:rsidRPr="00490AB4" w:rsidRDefault="00657F09" w:rsidP="00490AB4">
      <w:pPr>
        <w:spacing w:after="120"/>
        <w:ind w:left="567" w:right="567"/>
        <w:jc w:val="both"/>
        <w:rPr>
          <w:rFonts w:ascii="Arial" w:hAnsi="Arial"/>
          <w:i/>
          <w:iCs/>
          <w:sz w:val="24"/>
        </w:rPr>
      </w:pPr>
      <w:r w:rsidRPr="00490AB4">
        <w:rPr>
          <w:rFonts w:ascii="Arial" w:hAnsi="Arial"/>
          <w:i/>
          <w:iCs/>
          <w:sz w:val="24"/>
        </w:rPr>
        <w:t xml:space="preserve">Disse allora il Signore: "Il grido contro Sòdoma e Gomorra è troppo grande e il loro peccato è molto grave (Gen 18, 20). contemplò dall'alto Sòdoma e Gomorra e tutta la distesa della valle e vide che un fumo saliva dalla terra, come il fumo di una fornace (Gen 19, 28). Babilonia, perla dei regni, splendore orgoglioso dei Caldei, sarà come Sòdoma e Gomorra sconvolte da Dio (Is 13, 19). Come nello sconvolgimento di Sòdoma e Gomorra e delle città vicine - dice il Signore - non vi abiterà più uomo né vi fisserà la propria dimora un figlio d'uomo (Ger 49, 18). Vi ho travolti come Dio aveva travolto Sòdoma e Gomorra; eravate come un tizzone strappato da un incendio: e non siete ritornati a me dice il Signore (Am 4, 11). In verità vi dico, nel giorno del giudizio il paese di Sòdoma e Gomorra avrà una sorte più sopportabile di quella città (Mt 10, 15). condannò alla distruzione le città di Sòdoma e Gomorra, riducendole in cenere, ponendo un esempio a quanti sarebbero vissuti empiamente (2Pt 2, 6). Così Sòdoma e Gomorra e le città vicine, che si sono abbandonate all'impudicizia allo stesso modo e sono andate dietro a vizi contro natura, stanno come esempio subendo le pene di un fuoco eterno (Gd 1, 7). tutto il suo suolo sarà zolfo, sale, arsura, non sarà seminato e non germoglierà, né erba di sorta vi crescerà, come dopo lo sconvolgimento di Sòdoma, di Gomorra, di Adma e di Zeboim, distrutte dalla sua collera e dal suo furore (Dt 29, 22). </w:t>
      </w:r>
    </w:p>
    <w:p w14:paraId="1CFA258D" w14:textId="7DE3702A" w:rsidR="00657F09" w:rsidRPr="00490AB4" w:rsidRDefault="00657F09" w:rsidP="00490AB4">
      <w:pPr>
        <w:spacing w:after="120"/>
        <w:ind w:left="567" w:right="567"/>
        <w:jc w:val="both"/>
        <w:rPr>
          <w:rFonts w:ascii="Arial" w:hAnsi="Arial"/>
          <w:i/>
          <w:iCs/>
          <w:sz w:val="24"/>
        </w:rPr>
      </w:pPr>
      <w:r w:rsidRPr="00490AB4">
        <w:rPr>
          <w:rFonts w:ascii="Arial" w:hAnsi="Arial"/>
          <w:i/>
          <w:iCs/>
          <w:sz w:val="24"/>
        </w:rPr>
        <w:t xml:space="preserve">La loro vite è dal ceppo di Sòdoma, dalle piantagioni di Gomorra. La loro uva è velenosa, ha grappoli amari (Dt 32, 32). Il vostro paese è devastato, le vostre città arse dal fuoco. La vostra campagna, sotto i vostri occhi, la divorano gli stranieri; è una desolazione come Sòdoma distrutta (Is 1, 7). Se il Signore degli eserciti non ci avesse lasciato un resto, già saremmo come Sòdoma, simili a Gomorra (Is 1, 9). Udite la parola del Signore, voi capi di Sòdoma; ascoltate la dottrina del nostro Dio, popolo di Gomorra! (Is 1, 10). La loro parzialità verso le persone li condanna ed essi ostentano il peccato come Sòdoma: non lo nascondono neppure; disgraziati! Si preparano il male da se stessi (Is 3, 9). Ma tra i profeti di Gerusalemme ho visto cose nefande: commettono adultèri e praticano la menzogna, danno mano ai malfattori, sì che nessuno si converte dalla sua malvagità; per me sono tutti come Sòdoma e i suoi abitanti come Gomorra" (Ger 23, 14). </w:t>
      </w:r>
    </w:p>
    <w:p w14:paraId="1AA16E45" w14:textId="15E1BACE" w:rsidR="00657F09" w:rsidRPr="00490AB4" w:rsidRDefault="00657F09" w:rsidP="00490AB4">
      <w:pPr>
        <w:spacing w:after="120"/>
        <w:ind w:left="567" w:right="567"/>
        <w:jc w:val="both"/>
        <w:rPr>
          <w:rFonts w:ascii="Arial" w:hAnsi="Arial"/>
          <w:i/>
          <w:iCs/>
          <w:sz w:val="24"/>
        </w:rPr>
      </w:pPr>
      <w:r w:rsidRPr="00490AB4">
        <w:rPr>
          <w:rFonts w:ascii="Arial" w:hAnsi="Arial"/>
          <w:i/>
          <w:iCs/>
          <w:sz w:val="24"/>
        </w:rPr>
        <w:t xml:space="preserve">Come quando Dio sconvolse Sòdoma, Gomorra e le città vicine - oracolo del Signore - così non vi abiterà alcuna persona né vi dimorerà essere umano (Ger 50, 40). Grande è stata l'iniquità della figlia del mio popolo, maggiore del peccato di Sòdoma, la quale fu distrutta in un attimo, senza fatica di mani (Lam 4, 6). Tua sorella maggiore è Samaria, che con le sue figlie abita alla tua sinistra; tua sorella più piccola è Sòdoma, che con le sue figlie abita alla tua destra (Ez 16, </w:t>
      </w:r>
      <w:r w:rsidRPr="00490AB4">
        <w:rPr>
          <w:rFonts w:ascii="Arial" w:hAnsi="Arial"/>
          <w:i/>
          <w:iCs/>
          <w:sz w:val="24"/>
        </w:rPr>
        <w:lastRenderedPageBreak/>
        <w:t xml:space="preserve">46). Per la mia vita - dice il Signore Dio - tua sorella Sòdoma e le sue figlie non fecero quanto hai fatto tu e le tue figlie! (Ez 16, 48). Ecco, questa fu l'iniquità di tua sorella Sòdoma: essa e le sue figlie avevano superbia, ingordigia, ozio indolente, ma non stesero la mano al povero e all'indigente (Ez 16, 49). Ma io cambierò le loro sorti: cambierò le sorti di Sòdoma e delle città dipendenti, cambierò le sorti di Samaria e delle città dipendenti; anche le tue sorti muterò in mezzo a loro (Ez 16, 53). Tua sorella Sòdoma e le città dipendenti torneranno al loro stato di prima; Samaria e le città dipendenti torneranno al loro stato di prima e anche tu e le città dipendenti tornerete allo stato di prima (Ez 16, 55). </w:t>
      </w:r>
    </w:p>
    <w:p w14:paraId="3A09E265" w14:textId="44C4BE70" w:rsidR="00657F09" w:rsidRPr="00490AB4" w:rsidRDefault="00657F09" w:rsidP="00490AB4">
      <w:pPr>
        <w:spacing w:after="120"/>
        <w:ind w:left="567" w:right="567"/>
        <w:jc w:val="both"/>
        <w:rPr>
          <w:rFonts w:ascii="Arial" w:hAnsi="Arial"/>
          <w:i/>
          <w:iCs/>
          <w:sz w:val="24"/>
        </w:rPr>
      </w:pPr>
      <w:r w:rsidRPr="00490AB4">
        <w:rPr>
          <w:rFonts w:ascii="Arial" w:hAnsi="Arial"/>
          <w:i/>
          <w:iCs/>
          <w:sz w:val="24"/>
        </w:rPr>
        <w:t xml:space="preserve">Eppure tua sorella Sòdoma non era forse sulla tua bocca al tempo del tuo orgoglio (Ez 16, 56).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E tu, Cafarnao, sarai forse innalzata fino al cielo? Fino agli inferi precipiterai! Perché, se in Sòdoma fossero avvenuti i miracoli compiuti in te, oggi ancora essa esisterebbe! (Mt 11, 23). Io vi dico che in quel giorno Sòdoma sarà trattata meno duramente di quella città (Lc 10, 12). ma nel giorno in cui Lot uscì da Sòdoma piovve fuoco e zolfo dal cielo e li fece perire tutti (Lc 17, 29). E ancora secondo ciò che predisse Isaia: Se il Signore degli eserciti non ci avesse lasciato una discendenza, saremmo divenuti come Sòdoma e resi simili a Gomorra (Rm 9, 29). I loro cadaveri rimarranno esposti sulla piazza della grande città, che simbolicamente si chiama Sòdoma ed Egitto, dove appunto il loro Signore fu crocifisso (Ap 11, 8). </w:t>
      </w:r>
    </w:p>
    <w:p w14:paraId="283F1496" w14:textId="77777777" w:rsidR="00657F09" w:rsidRDefault="00657F09" w:rsidP="00657F09">
      <w:pPr>
        <w:spacing w:after="120"/>
        <w:jc w:val="both"/>
        <w:rPr>
          <w:rFonts w:ascii="Arial" w:hAnsi="Arial"/>
          <w:sz w:val="24"/>
        </w:rPr>
      </w:pPr>
      <w:r w:rsidRPr="00657F09">
        <w:rPr>
          <w:rFonts w:ascii="Arial" w:hAnsi="Arial"/>
          <w:sz w:val="24"/>
        </w:rPr>
        <w:t>Nessuno si faccia meraviglia di Sodoma e di Gomorra. Il loro peccato può essere uguagliato ed anche superato.</w:t>
      </w:r>
    </w:p>
    <w:p w14:paraId="7505E92A" w14:textId="6727FECD"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Paolo, servo di Cristo Gesù, apostolo per chiamata, scelto per annunciare il vangelo di Dio – </w:t>
      </w:r>
      <w:r w:rsidR="00606E4F" w:rsidRPr="00490AB4">
        <w:rPr>
          <w:rFonts w:ascii="Arial" w:hAnsi="Arial"/>
          <w:i/>
          <w:iCs/>
          <w:sz w:val="24"/>
        </w:rPr>
        <w:t>che</w:t>
      </w:r>
      <w:r w:rsidRPr="00490AB4">
        <w:rPr>
          <w:rFonts w:ascii="Arial" w:hAnsi="Arial"/>
          <w:i/>
          <w:iCs/>
          <w:sz w:val="24"/>
        </w:rPr>
        <w:t xml:space="preserve"> egli aveva promesso per mezzo dei suoi profeti nelle sacre Scritture </w:t>
      </w:r>
      <w:r w:rsidR="00606E4F" w:rsidRPr="00490AB4">
        <w:rPr>
          <w:rFonts w:ascii="Arial" w:hAnsi="Arial"/>
          <w:i/>
          <w:iCs/>
          <w:sz w:val="24"/>
        </w:rPr>
        <w:t>e</w:t>
      </w:r>
      <w:r w:rsidRPr="00490AB4">
        <w:rPr>
          <w:rFonts w:ascii="Arial" w:hAnsi="Arial"/>
          <w:i/>
          <w:iCs/>
          <w:sz w:val="24"/>
        </w:rPr>
        <w:t xml:space="preserve"> che riguarda il Figlio suo, nato dal seme di Davide secondo la carne, </w:t>
      </w:r>
      <w:r w:rsidR="00606E4F" w:rsidRPr="00490AB4">
        <w:rPr>
          <w:rFonts w:ascii="Arial" w:hAnsi="Arial"/>
          <w:i/>
          <w:iCs/>
          <w:sz w:val="24"/>
        </w:rPr>
        <w:t>costituito</w:t>
      </w:r>
      <w:r w:rsidRPr="00490AB4">
        <w:rPr>
          <w:rFonts w:ascii="Arial" w:hAnsi="Arial"/>
          <w:i/>
          <w:iCs/>
          <w:sz w:val="24"/>
        </w:rPr>
        <w:t xml:space="preserve"> Figlio di Dio con potenza, secondo lo Spirito di santità, in virtù della risurrezione dei morti, Gesù Cristo nostro Signore; </w:t>
      </w:r>
      <w:r w:rsidR="00606E4F" w:rsidRPr="00490AB4">
        <w:rPr>
          <w:rFonts w:ascii="Arial" w:hAnsi="Arial"/>
          <w:i/>
          <w:iCs/>
          <w:sz w:val="24"/>
        </w:rPr>
        <w:t>per</w:t>
      </w:r>
      <w:r w:rsidRPr="00490AB4">
        <w:rPr>
          <w:rFonts w:ascii="Arial" w:hAnsi="Arial"/>
          <w:i/>
          <w:iCs/>
          <w:sz w:val="24"/>
        </w:rPr>
        <w:t xml:space="preserve"> mezzo di lui abbiamo ricevuto la grazia di essere apostoli, per suscitare l’obbedienza della fede in tutte le genti, a gloria del suo nome, </w:t>
      </w:r>
      <w:r w:rsidR="00606E4F" w:rsidRPr="00490AB4">
        <w:rPr>
          <w:rFonts w:ascii="Arial" w:hAnsi="Arial"/>
          <w:i/>
          <w:iCs/>
          <w:sz w:val="24"/>
        </w:rPr>
        <w:t>e</w:t>
      </w:r>
      <w:r w:rsidRPr="00490AB4">
        <w:rPr>
          <w:rFonts w:ascii="Arial" w:hAnsi="Arial"/>
          <w:i/>
          <w:iCs/>
          <w:sz w:val="24"/>
        </w:rPr>
        <w:t xml:space="preserve"> tra queste siete anche voi, chiamati da Gesù Cristo –, </w:t>
      </w:r>
      <w:r w:rsidR="00606E4F" w:rsidRPr="00490AB4">
        <w:rPr>
          <w:rFonts w:ascii="Arial" w:hAnsi="Arial"/>
          <w:i/>
          <w:iCs/>
          <w:sz w:val="24"/>
        </w:rPr>
        <w:t>a</w:t>
      </w:r>
      <w:r w:rsidRPr="00490AB4">
        <w:rPr>
          <w:rFonts w:ascii="Arial" w:hAnsi="Arial"/>
          <w:i/>
          <w:iCs/>
          <w:sz w:val="24"/>
        </w:rPr>
        <w:t xml:space="preserve"> tutti quelli che sono a Roma, amati da Dio e santi per chiamata, grazia a voi e pace da Dio, Padre nostro, e dal Signore Gesù Cristo!</w:t>
      </w:r>
    </w:p>
    <w:p w14:paraId="7ECEF541" w14:textId="6D4D1E95"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Anzitutto</w:t>
      </w:r>
      <w:r w:rsidR="00490AB4" w:rsidRPr="00490AB4">
        <w:rPr>
          <w:rFonts w:ascii="Arial" w:hAnsi="Arial"/>
          <w:i/>
          <w:iCs/>
          <w:sz w:val="24"/>
        </w:rPr>
        <w:t xml:space="preserve"> rendo grazie al mio Dio per mezzo di Gesù Cristo riguardo a tutti voi, perché della vostra fede si parla nel mondo intero. </w:t>
      </w:r>
      <w:r w:rsidRPr="00490AB4">
        <w:rPr>
          <w:rFonts w:ascii="Arial" w:hAnsi="Arial"/>
          <w:i/>
          <w:iCs/>
          <w:sz w:val="24"/>
        </w:rPr>
        <w:t>Mi</w:t>
      </w:r>
      <w:r w:rsidR="00490AB4" w:rsidRPr="00490AB4">
        <w:rPr>
          <w:rFonts w:ascii="Arial" w:hAnsi="Arial"/>
          <w:i/>
          <w:iCs/>
          <w:sz w:val="24"/>
        </w:rPr>
        <w:t xml:space="preserve"> è testimone Dio, al quale rendo culto nel mio spirito annunciando il vangelo del Figlio suo, come io continuamente faccia memoria di voi, </w:t>
      </w:r>
      <w:r w:rsidRPr="00490AB4">
        <w:rPr>
          <w:rFonts w:ascii="Arial" w:hAnsi="Arial"/>
          <w:i/>
          <w:iCs/>
          <w:sz w:val="24"/>
        </w:rPr>
        <w:t>chiedendo</w:t>
      </w:r>
      <w:r w:rsidR="00490AB4" w:rsidRPr="00490AB4">
        <w:rPr>
          <w:rFonts w:ascii="Arial" w:hAnsi="Arial"/>
          <w:i/>
          <w:iCs/>
          <w:sz w:val="24"/>
        </w:rPr>
        <w:t xml:space="preserve"> sempre nelle mie preghiere che, in qualche modo, un giorno, per volontà di Dio, io abbia l’opportunità di venire da voi. </w:t>
      </w:r>
      <w:r w:rsidRPr="00490AB4">
        <w:rPr>
          <w:rFonts w:ascii="Arial" w:hAnsi="Arial"/>
          <w:i/>
          <w:iCs/>
          <w:sz w:val="24"/>
        </w:rPr>
        <w:lastRenderedPageBreak/>
        <w:t>Desidero</w:t>
      </w:r>
      <w:r w:rsidR="00490AB4" w:rsidRPr="00490AB4">
        <w:rPr>
          <w:rFonts w:ascii="Arial" w:hAnsi="Arial"/>
          <w:i/>
          <w:iCs/>
          <w:sz w:val="24"/>
        </w:rPr>
        <w:t xml:space="preserve"> infatti ardentemente vedervi per comunicarvi qualche dono spirituale, perché ne siate fortificati, </w:t>
      </w:r>
      <w:r w:rsidRPr="00490AB4">
        <w:rPr>
          <w:rFonts w:ascii="Arial" w:hAnsi="Arial"/>
          <w:i/>
          <w:iCs/>
          <w:sz w:val="24"/>
        </w:rPr>
        <w:t>o</w:t>
      </w:r>
      <w:r w:rsidR="00490AB4" w:rsidRPr="00490AB4">
        <w:rPr>
          <w:rFonts w:ascii="Arial" w:hAnsi="Arial"/>
          <w:i/>
          <w:iCs/>
          <w:sz w:val="24"/>
        </w:rPr>
        <w:t xml:space="preserve"> meglio, per essere in mezzo a voi confortato mediante la fede che abbiamo in comune, voi e io. </w:t>
      </w:r>
      <w:r w:rsidRPr="00490AB4">
        <w:rPr>
          <w:rFonts w:ascii="Arial" w:hAnsi="Arial"/>
          <w:i/>
          <w:iCs/>
          <w:sz w:val="24"/>
        </w:rPr>
        <w:t>Non</w:t>
      </w:r>
      <w:r w:rsidR="00490AB4" w:rsidRPr="00490AB4">
        <w:rPr>
          <w:rFonts w:ascii="Arial" w:hAnsi="Arial"/>
          <w:i/>
          <w:iCs/>
          <w:sz w:val="24"/>
        </w:rPr>
        <w:t xml:space="preserve"> voglio che ignoriate, fratelli, che più volte mi sono proposto di venire fino a voi – ma finora ne sono stato impedito – per raccogliere qualche frutto anche tra voi, come tra le altre nazioni. </w:t>
      </w:r>
      <w:r w:rsidRPr="00490AB4">
        <w:rPr>
          <w:rFonts w:ascii="Arial" w:hAnsi="Arial"/>
          <w:i/>
          <w:iCs/>
          <w:sz w:val="24"/>
        </w:rPr>
        <w:t>Sono</w:t>
      </w:r>
      <w:r w:rsidR="00490AB4" w:rsidRPr="00490AB4">
        <w:rPr>
          <w:rFonts w:ascii="Arial" w:hAnsi="Arial"/>
          <w:i/>
          <w:iCs/>
          <w:sz w:val="24"/>
        </w:rPr>
        <w:t xml:space="preserve"> in debito verso i Greci come verso i barbari, verso i sapienti come verso gli ignoranti: </w:t>
      </w:r>
      <w:r w:rsidRPr="00490AB4">
        <w:rPr>
          <w:rFonts w:ascii="Arial" w:hAnsi="Arial"/>
          <w:i/>
          <w:iCs/>
          <w:sz w:val="24"/>
        </w:rPr>
        <w:t>sono</w:t>
      </w:r>
      <w:r w:rsidR="00490AB4" w:rsidRPr="00490AB4">
        <w:rPr>
          <w:rFonts w:ascii="Arial" w:hAnsi="Arial"/>
          <w:i/>
          <w:iCs/>
          <w:sz w:val="24"/>
        </w:rPr>
        <w:t xml:space="preserve"> quindi pronto, per quanto sta in me, ad annunciare il Vangelo anche a voi che siete a Roma.</w:t>
      </w:r>
    </w:p>
    <w:p w14:paraId="64A3A856" w14:textId="241620AA"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Io</w:t>
      </w:r>
      <w:r w:rsidR="00490AB4" w:rsidRPr="00490AB4">
        <w:rPr>
          <w:rFonts w:ascii="Arial" w:hAnsi="Arial"/>
          <w:i/>
          <w:iCs/>
          <w:sz w:val="24"/>
        </w:rPr>
        <w:t xml:space="preserve"> infatti non mi vergogno del Vangelo, perché è potenza di Dio per la salvezza di chiunque crede, del Giudeo, prima, come del Greco. </w:t>
      </w:r>
      <w:r w:rsidRPr="00490AB4">
        <w:rPr>
          <w:rFonts w:ascii="Arial" w:hAnsi="Arial"/>
          <w:i/>
          <w:iCs/>
          <w:sz w:val="24"/>
        </w:rPr>
        <w:t>In</w:t>
      </w:r>
      <w:r w:rsidR="00490AB4" w:rsidRPr="00490AB4">
        <w:rPr>
          <w:rFonts w:ascii="Arial" w:hAnsi="Arial"/>
          <w:i/>
          <w:iCs/>
          <w:sz w:val="24"/>
        </w:rPr>
        <w:t xml:space="preserve"> esso infatti si rivela la giustizia di Dio, da fede a fede, come sta scritto: Il giusto per fede vivrà.</w:t>
      </w:r>
    </w:p>
    <w:p w14:paraId="757DD078" w14:textId="58F839A2"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Infatti</w:t>
      </w:r>
      <w:r w:rsidR="00490AB4" w:rsidRPr="00490AB4">
        <w:rPr>
          <w:rFonts w:ascii="Arial" w:hAnsi="Arial"/>
          <w:i/>
          <w:iCs/>
          <w:sz w:val="24"/>
        </w:rPr>
        <w:t xml:space="preserve"> l’ira di Dio si rivela dal cielo contro ogni empietà e ogni ingiustizia di uomini che soffocano la verità nell’ingiustizia, </w:t>
      </w:r>
      <w:r w:rsidRPr="00490AB4">
        <w:rPr>
          <w:rFonts w:ascii="Arial" w:hAnsi="Arial"/>
          <w:i/>
          <w:iCs/>
          <w:sz w:val="24"/>
        </w:rPr>
        <w:t>poiché</w:t>
      </w:r>
      <w:r w:rsidR="00490AB4" w:rsidRPr="00490AB4">
        <w:rPr>
          <w:rFonts w:ascii="Arial" w:hAnsi="Arial"/>
          <w:i/>
          <w:iCs/>
          <w:sz w:val="24"/>
        </w:rPr>
        <w:t xml:space="preserve"> ciò che di Dio si può conoscere è loro manifesto; Dio stesso lo ha manifestato a loro. </w:t>
      </w:r>
      <w:r w:rsidRPr="00490AB4">
        <w:rPr>
          <w:rFonts w:ascii="Arial" w:hAnsi="Arial"/>
          <w:i/>
          <w:iCs/>
          <w:sz w:val="24"/>
        </w:rPr>
        <w:t>Infatti</w:t>
      </w:r>
      <w:r w:rsidR="00490AB4" w:rsidRPr="00490AB4">
        <w:rPr>
          <w:rFonts w:ascii="Arial" w:hAnsi="Arial"/>
          <w:i/>
          <w:iCs/>
          <w:sz w:val="24"/>
        </w:rPr>
        <w:t xml:space="preserve"> le sue perfezioni invisibili, ossia la sua eterna potenza e divinità, vengono contemplate e comprese dalla creazione del mondo attraverso le opere da lui compiute. Essi dunque non hanno alcun motivo di scusa </w:t>
      </w:r>
      <w:r w:rsidRPr="00490AB4">
        <w:rPr>
          <w:rFonts w:ascii="Arial" w:hAnsi="Arial"/>
          <w:i/>
          <w:iCs/>
          <w:sz w:val="24"/>
        </w:rPr>
        <w:t>perché</w:t>
      </w:r>
      <w:r w:rsidR="00490AB4" w:rsidRPr="00490AB4">
        <w:rPr>
          <w:rFonts w:ascii="Arial" w:hAnsi="Arial"/>
          <w:i/>
          <w:iCs/>
          <w:sz w:val="24"/>
        </w:rPr>
        <w:t xml:space="preserve">, pur avendo conosciuto Dio, non lo hanno glorificato né ringraziato come Dio, ma si sono perduti nei loro vani ragionamenti e la loro mente ottusa si è ottenebrata. </w:t>
      </w:r>
      <w:r w:rsidRPr="00490AB4">
        <w:rPr>
          <w:rFonts w:ascii="Arial" w:hAnsi="Arial"/>
          <w:i/>
          <w:iCs/>
          <w:sz w:val="24"/>
        </w:rPr>
        <w:t>Mentre</w:t>
      </w:r>
      <w:r w:rsidR="00490AB4" w:rsidRPr="00490AB4">
        <w:rPr>
          <w:rFonts w:ascii="Arial" w:hAnsi="Arial"/>
          <w:i/>
          <w:iCs/>
          <w:sz w:val="24"/>
        </w:rPr>
        <w:t xml:space="preserve"> si dichiaravano sapienti, sono diventati stolti </w:t>
      </w:r>
      <w:r w:rsidRPr="00490AB4">
        <w:rPr>
          <w:rFonts w:ascii="Arial" w:hAnsi="Arial"/>
          <w:i/>
          <w:iCs/>
          <w:sz w:val="24"/>
        </w:rPr>
        <w:t>e</w:t>
      </w:r>
      <w:r w:rsidR="00490AB4" w:rsidRPr="00490AB4">
        <w:rPr>
          <w:rFonts w:ascii="Arial" w:hAnsi="Arial"/>
          <w:i/>
          <w:iCs/>
          <w:sz w:val="24"/>
        </w:rPr>
        <w:t xml:space="preserve"> hanno scambiato la gloria del Dio incorruttibile con un’immagine e una figura di uomo corruttibile, di uccelli, di quadrupedi e di rettili.</w:t>
      </w:r>
    </w:p>
    <w:p w14:paraId="76B374A4" w14:textId="0D45C45B"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Perciò</w:t>
      </w:r>
      <w:r w:rsidR="00490AB4" w:rsidRPr="00490AB4">
        <w:rPr>
          <w:rFonts w:ascii="Arial" w:hAnsi="Arial"/>
          <w:i/>
          <w:iCs/>
          <w:sz w:val="24"/>
        </w:rPr>
        <w:t xml:space="preserve"> Dio li ha abbandonati all’impurità secondo i desideri del loro cuore, tanto da disonorare fra loro i propri corpi, </w:t>
      </w:r>
      <w:r w:rsidRPr="00490AB4">
        <w:rPr>
          <w:rFonts w:ascii="Arial" w:hAnsi="Arial"/>
          <w:i/>
          <w:iCs/>
          <w:sz w:val="24"/>
        </w:rPr>
        <w:t>perché</w:t>
      </w:r>
      <w:r w:rsidR="00490AB4" w:rsidRPr="00490AB4">
        <w:rPr>
          <w:rFonts w:ascii="Arial" w:hAnsi="Arial"/>
          <w:i/>
          <w:iCs/>
          <w:sz w:val="24"/>
        </w:rPr>
        <w:t xml:space="preserve"> hanno scambiato la verità di Dio con la menzogna e hanno adorato e servito le creature anziché il Creatore, che è benedetto nei secoli. Amen.</w:t>
      </w:r>
    </w:p>
    <w:p w14:paraId="2189E332" w14:textId="76BB90C9"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Per</w:t>
      </w:r>
      <w:r w:rsidR="00490AB4" w:rsidRPr="00490AB4">
        <w:rPr>
          <w:rFonts w:ascii="Arial" w:hAnsi="Arial"/>
          <w:i/>
          <w:iCs/>
          <w:sz w:val="24"/>
        </w:rPr>
        <w:t xml:space="preserve"> questo Dio li ha abbandonati a passioni infami; infatti, le loro femmine hanno cambiato i rapporti naturali in quelli contro natura. </w:t>
      </w:r>
      <w:r w:rsidRPr="00490AB4">
        <w:rPr>
          <w:rFonts w:ascii="Arial" w:hAnsi="Arial"/>
          <w:i/>
          <w:iCs/>
          <w:sz w:val="24"/>
        </w:rPr>
        <w:t>Similmente</w:t>
      </w:r>
      <w:r w:rsidR="00490AB4" w:rsidRPr="00490AB4">
        <w:rPr>
          <w:rFonts w:ascii="Arial" w:hAnsi="Arial"/>
          <w:i/>
          <w:iCs/>
          <w:sz w:val="24"/>
        </w:rPr>
        <w:t xml:space="preserve"> anche i maschi, lasciando il rapporto naturale con la femmina, si sono accesi di desiderio gli uni per gli altri, commettendo atti ignominiosi maschi con maschi, ricevendo così in se stessi la retribuzione dovuta al loro traviamento. </w:t>
      </w:r>
      <w:r w:rsidRPr="00490AB4">
        <w:rPr>
          <w:rFonts w:ascii="Arial" w:hAnsi="Arial"/>
          <w:i/>
          <w:iCs/>
          <w:sz w:val="24"/>
        </w:rPr>
        <w:t>E</w:t>
      </w:r>
      <w:r w:rsidR="00490AB4" w:rsidRPr="00490AB4">
        <w:rPr>
          <w:rFonts w:ascii="Arial" w:hAnsi="Arial"/>
          <w:i/>
          <w:iCs/>
          <w:sz w:val="24"/>
        </w:rPr>
        <w:t xml:space="preserve"> poiché non ritennero di dover conoscere Dio adeguatamente, Dio li ha abbandonati alla loro intelligenza depravata ed essi hanno commesso azioni indegne: </w:t>
      </w:r>
      <w:r w:rsidRPr="00490AB4">
        <w:rPr>
          <w:rFonts w:ascii="Arial" w:hAnsi="Arial"/>
          <w:i/>
          <w:iCs/>
          <w:sz w:val="24"/>
        </w:rPr>
        <w:t>sono</w:t>
      </w:r>
      <w:r w:rsidR="00490AB4" w:rsidRPr="00490AB4">
        <w:rPr>
          <w:rFonts w:ascii="Arial" w:hAnsi="Arial"/>
          <w:i/>
          <w:iCs/>
          <w:sz w:val="24"/>
        </w:rPr>
        <w:t xml:space="preserve"> colmi di ogni ingiustizia, di malvagità, di cupidigia, di malizia; pieni d’invidia, di omicidio, di lite, di frode, di malignità; diffamatori, </w:t>
      </w:r>
      <w:r w:rsidRPr="00490AB4">
        <w:rPr>
          <w:rFonts w:ascii="Arial" w:hAnsi="Arial"/>
          <w:i/>
          <w:iCs/>
          <w:sz w:val="24"/>
        </w:rPr>
        <w:t>maldicenti</w:t>
      </w:r>
      <w:r w:rsidR="00490AB4" w:rsidRPr="00490AB4">
        <w:rPr>
          <w:rFonts w:ascii="Arial" w:hAnsi="Arial"/>
          <w:i/>
          <w:iCs/>
          <w:sz w:val="24"/>
        </w:rPr>
        <w:t xml:space="preserve">, nemici di Dio, arroganti, superbi, presuntuosi, ingegnosi nel male, ribelli ai genitori, </w:t>
      </w:r>
      <w:r w:rsidRPr="00490AB4">
        <w:rPr>
          <w:rFonts w:ascii="Arial" w:hAnsi="Arial"/>
          <w:i/>
          <w:iCs/>
          <w:sz w:val="24"/>
        </w:rPr>
        <w:t>insensati</w:t>
      </w:r>
      <w:r w:rsidR="00490AB4" w:rsidRPr="00490AB4">
        <w:rPr>
          <w:rFonts w:ascii="Arial" w:hAnsi="Arial"/>
          <w:i/>
          <w:iCs/>
          <w:sz w:val="24"/>
        </w:rPr>
        <w:t>, sleali, senza cuore, senza misericordia. E, pur conoscendo il giudizio di Dio, che cioè gli autori di tali cose meritano la morte, non solo le commettono, ma anche approvano chi le fa. (Rm 1,1-32).</w:t>
      </w:r>
    </w:p>
    <w:p w14:paraId="0B796EA4" w14:textId="77777777" w:rsidR="00657F09" w:rsidRPr="00657F09" w:rsidRDefault="00657F09" w:rsidP="00657F09">
      <w:pPr>
        <w:spacing w:after="120"/>
        <w:jc w:val="both"/>
        <w:rPr>
          <w:rFonts w:ascii="Arial" w:hAnsi="Arial"/>
          <w:sz w:val="24"/>
        </w:rPr>
      </w:pPr>
      <w:r w:rsidRPr="00657F09">
        <w:rPr>
          <w:rFonts w:ascii="Arial" w:hAnsi="Arial"/>
          <w:sz w:val="24"/>
        </w:rPr>
        <w:t>Il peccato di Sodoma e Gomorra diviene e si fa peccato ancora più grande e più carico di responsabilità per quanti conoscono il Signore.</w:t>
      </w:r>
    </w:p>
    <w:p w14:paraId="4C963928"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A1B9A7C" w14:textId="77777777" w:rsidR="00657F09" w:rsidRPr="00657F09" w:rsidRDefault="00657F09" w:rsidP="0045556F">
      <w:pPr>
        <w:pStyle w:val="Corpotesto"/>
      </w:pPr>
      <w:bookmarkStart w:id="14" w:name="_Toc62154245"/>
      <w:r w:rsidRPr="00657F09">
        <w:t>Lot e le figlie</w:t>
      </w:r>
      <w:bookmarkEnd w:id="14"/>
    </w:p>
    <w:p w14:paraId="03D91255"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30</w:t>
      </w:r>
      <w:r w:rsidRPr="00657F09">
        <w:rPr>
          <w:rFonts w:ascii="Arial" w:hAnsi="Arial"/>
          <w:b/>
          <w:sz w:val="24"/>
        </w:rPr>
        <w:t>Poi Lot partì da Soar e andò ad abitare sulla montagna con le sue due figlie, perché temeva di restare a Soar, e si stabilì in una caverna con le sue due figlie.</w:t>
      </w:r>
    </w:p>
    <w:p w14:paraId="04EB61A2" w14:textId="7A17B1DF" w:rsidR="00657F09" w:rsidRPr="00657F09" w:rsidRDefault="00657F09" w:rsidP="00657F09">
      <w:pPr>
        <w:spacing w:after="120"/>
        <w:jc w:val="both"/>
        <w:rPr>
          <w:rFonts w:ascii="Arial" w:hAnsi="Arial"/>
          <w:sz w:val="24"/>
        </w:rPr>
      </w:pPr>
      <w:r w:rsidRPr="00657F09">
        <w:rPr>
          <w:rFonts w:ascii="Arial" w:hAnsi="Arial"/>
          <w:sz w:val="24"/>
        </w:rPr>
        <w:t>Lot decide di lasciare Soar. Teme di restare in questa città. Il motivo lo ignoriamo. Si ritira sulla montagna e si stabilisce con le figlie in una caverna.</w:t>
      </w:r>
      <w:r w:rsidR="00606E4F">
        <w:rPr>
          <w:rFonts w:ascii="Arial" w:hAnsi="Arial"/>
          <w:sz w:val="24"/>
        </w:rPr>
        <w:t xml:space="preserve"> </w:t>
      </w:r>
      <w:r w:rsidRPr="00657F09">
        <w:rPr>
          <w:rFonts w:ascii="Arial" w:hAnsi="Arial"/>
          <w:sz w:val="24"/>
        </w:rPr>
        <w:t>Decisioni strane ne prendiamo tante nella nostra vita. Questa è una decisione strana, perché coinvolge in essa anche le sue due figlie.</w:t>
      </w:r>
      <w:r w:rsidR="00606E4F">
        <w:rPr>
          <w:rFonts w:ascii="Arial" w:hAnsi="Arial"/>
          <w:sz w:val="24"/>
        </w:rPr>
        <w:t xml:space="preserve"> </w:t>
      </w:r>
      <w:r w:rsidRPr="00657F09">
        <w:rPr>
          <w:rFonts w:ascii="Arial" w:hAnsi="Arial"/>
          <w:sz w:val="24"/>
        </w:rPr>
        <w:t>Queste figlie hanno bisogno di un marito, non di vivere in una caverna assieme al loro padre, lontano da ogni altro uomo e donna.</w:t>
      </w:r>
      <w:r w:rsidR="00606E4F">
        <w:rPr>
          <w:rFonts w:ascii="Arial" w:hAnsi="Arial"/>
          <w:sz w:val="24"/>
        </w:rPr>
        <w:t xml:space="preserve"> </w:t>
      </w:r>
      <w:r w:rsidRPr="00657F09">
        <w:rPr>
          <w:rFonts w:ascii="Arial" w:hAnsi="Arial"/>
          <w:sz w:val="24"/>
        </w:rPr>
        <w:t xml:space="preserve">Mai una sola persona dovrà essere sacrificata alle nostre esigenze o alle nostre paure o timori. L’amore sa sacrificare invece se stesso alle esigenze degli altri. </w:t>
      </w:r>
    </w:p>
    <w:p w14:paraId="550D2C9D"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31</w:t>
      </w:r>
      <w:r w:rsidRPr="00657F09">
        <w:rPr>
          <w:rFonts w:ascii="Arial" w:hAnsi="Arial"/>
          <w:b/>
          <w:sz w:val="24"/>
        </w:rPr>
        <w:t xml:space="preserve">Ora la maggiore disse alla più piccola: «Nostro padre è vecchio e non c’è nessuno in questo territorio per unirsi a noi, come avviene dappertutto. </w:t>
      </w:r>
      <w:r w:rsidRPr="00657F09">
        <w:rPr>
          <w:rFonts w:ascii="Arial" w:hAnsi="Arial"/>
          <w:b/>
          <w:position w:val="6"/>
          <w:sz w:val="24"/>
          <w:vertAlign w:val="superscript"/>
        </w:rPr>
        <w:t>32</w:t>
      </w:r>
      <w:r w:rsidRPr="00657F09">
        <w:rPr>
          <w:rFonts w:ascii="Arial" w:hAnsi="Arial"/>
          <w:b/>
          <w:sz w:val="24"/>
        </w:rPr>
        <w:t>Vieni, facciamo bere del vino a nostro padre e poi corichiamoci con lui, così daremo vita a una discendenza da nostro padre».</w:t>
      </w:r>
    </w:p>
    <w:p w14:paraId="05442366" w14:textId="0A4538FA" w:rsidR="00657F09" w:rsidRDefault="00657F09" w:rsidP="00657F09">
      <w:pPr>
        <w:spacing w:after="120"/>
        <w:jc w:val="both"/>
        <w:rPr>
          <w:rFonts w:ascii="Arial" w:hAnsi="Arial"/>
          <w:sz w:val="24"/>
        </w:rPr>
      </w:pPr>
      <w:r w:rsidRPr="00657F09">
        <w:rPr>
          <w:rFonts w:ascii="Arial" w:hAnsi="Arial"/>
          <w:sz w:val="24"/>
        </w:rPr>
        <w:t>In queste due donne vi è un forte desiderio di maternità. Fin qui tutto è normale. Appartiene alla natura della donna il desiderio di esse madre.</w:t>
      </w:r>
      <w:r w:rsidR="00606E4F">
        <w:rPr>
          <w:rFonts w:ascii="Arial" w:hAnsi="Arial"/>
          <w:sz w:val="24"/>
        </w:rPr>
        <w:t xml:space="preserve"> </w:t>
      </w:r>
      <w:r w:rsidRPr="00657F09">
        <w:rPr>
          <w:rFonts w:ascii="Arial" w:hAnsi="Arial"/>
          <w:sz w:val="24"/>
        </w:rPr>
        <w:t>Anna la Madre di Samuele ci insegna qualcosa in ordine a questo desiderio ardente che è nel cuore della donna.</w:t>
      </w:r>
    </w:p>
    <w:p w14:paraId="4DCE5E58" w14:textId="0D2D4D1E"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C’era un uomo di Ramatàim, un Sufita delle montagne di Èfraim, chiamato Elkanà, figlio di Ierocàm, figlio di Eliu, figlio di Tocu, figlio di Suf, l’Efraimita. </w:t>
      </w:r>
      <w:r w:rsidR="00606E4F" w:rsidRPr="00490AB4">
        <w:rPr>
          <w:rFonts w:ascii="Arial" w:hAnsi="Arial"/>
          <w:i/>
          <w:iCs/>
          <w:sz w:val="24"/>
        </w:rPr>
        <w:t>Aveva</w:t>
      </w:r>
      <w:r w:rsidRPr="00490AB4">
        <w:rPr>
          <w:rFonts w:ascii="Arial" w:hAnsi="Arial"/>
          <w:i/>
          <w:iCs/>
          <w:sz w:val="24"/>
        </w:rPr>
        <w:t xml:space="preserve"> due mogli, l’una chiamata Anna, l’altra Peninnà. Peninnà aveva figli, mentre Anna non ne aveva.</w:t>
      </w:r>
    </w:p>
    <w:p w14:paraId="01062A44" w14:textId="39174BBB"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Quest’uomo</w:t>
      </w:r>
      <w:r w:rsidR="00490AB4" w:rsidRPr="00490AB4">
        <w:rPr>
          <w:rFonts w:ascii="Arial" w:hAnsi="Arial"/>
          <w:i/>
          <w:iCs/>
          <w:sz w:val="24"/>
        </w:rPr>
        <w:t xml:space="preserve"> saliva ogni anno dalla sua città per prostrarsi e sacrificare al Signore degli eserciti a Silo, dove erano i due figli di Eli, Ofni e Fineès, sacerdoti del Signore.</w:t>
      </w:r>
    </w:p>
    <w:p w14:paraId="64903370" w14:textId="432E11E6"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Venne</w:t>
      </w:r>
      <w:r w:rsidR="00490AB4" w:rsidRPr="00490AB4">
        <w:rPr>
          <w:rFonts w:ascii="Arial" w:hAnsi="Arial"/>
          <w:i/>
          <w:iCs/>
          <w:sz w:val="24"/>
        </w:rPr>
        <w:t xml:space="preserve"> il giorno in cui Elkanà offrì il sacrificio. Ora egli soleva dare alla moglie Peninnà e a tutti i figli e le figlie di lei le loro parti. </w:t>
      </w:r>
      <w:r w:rsidRPr="00490AB4">
        <w:rPr>
          <w:rFonts w:ascii="Arial" w:hAnsi="Arial"/>
          <w:i/>
          <w:iCs/>
          <w:sz w:val="24"/>
        </w:rPr>
        <w:t>Ad</w:t>
      </w:r>
      <w:r w:rsidR="00490AB4" w:rsidRPr="00490AB4">
        <w:rPr>
          <w:rFonts w:ascii="Arial" w:hAnsi="Arial"/>
          <w:i/>
          <w:iCs/>
          <w:sz w:val="24"/>
        </w:rPr>
        <w:t xml:space="preserve"> Anna invece dava una parte speciale, poiché egli amava Anna, sebbene il Signore ne avesse reso sterile il grembo. </w:t>
      </w:r>
      <w:r w:rsidRPr="00490AB4">
        <w:rPr>
          <w:rFonts w:ascii="Arial" w:hAnsi="Arial"/>
          <w:i/>
          <w:iCs/>
          <w:sz w:val="24"/>
        </w:rPr>
        <w:t>La</w:t>
      </w:r>
      <w:r w:rsidR="00490AB4" w:rsidRPr="00490AB4">
        <w:rPr>
          <w:rFonts w:ascii="Arial" w:hAnsi="Arial"/>
          <w:i/>
          <w:iCs/>
          <w:sz w:val="24"/>
        </w:rPr>
        <w:t xml:space="preserve"> sua rivale per giunta l’affliggeva con durezza a causa della sua umiliazione, perché il Signore aveva reso sterile il suo grembo. </w:t>
      </w:r>
      <w:r w:rsidRPr="00490AB4">
        <w:rPr>
          <w:rFonts w:ascii="Arial" w:hAnsi="Arial"/>
          <w:i/>
          <w:iCs/>
          <w:sz w:val="24"/>
        </w:rPr>
        <w:t>Così</w:t>
      </w:r>
      <w:r w:rsidR="00490AB4" w:rsidRPr="00490AB4">
        <w:rPr>
          <w:rFonts w:ascii="Arial" w:hAnsi="Arial"/>
          <w:i/>
          <w:iCs/>
          <w:sz w:val="24"/>
        </w:rPr>
        <w:t xml:space="preserve"> avveniva ogni anno: mentre saliva alla casa del Signore, quella la mortificava; allora Anna si metteva a piangere e non voleva mangiare. </w:t>
      </w:r>
      <w:r w:rsidRPr="00490AB4">
        <w:rPr>
          <w:rFonts w:ascii="Arial" w:hAnsi="Arial"/>
          <w:i/>
          <w:iCs/>
          <w:sz w:val="24"/>
        </w:rPr>
        <w:t>Elkanà</w:t>
      </w:r>
      <w:r w:rsidR="00490AB4" w:rsidRPr="00490AB4">
        <w:rPr>
          <w:rFonts w:ascii="Arial" w:hAnsi="Arial"/>
          <w:i/>
          <w:iCs/>
          <w:sz w:val="24"/>
        </w:rPr>
        <w:t>, suo marito, le diceva: «Anna, perché piangi? Perché non mangi? Perché è triste il tuo cuore? Non sono forse io per te meglio di dieci figli?».</w:t>
      </w:r>
    </w:p>
    <w:p w14:paraId="0B124D7F" w14:textId="50965326"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Anna</w:t>
      </w:r>
      <w:r w:rsidR="00490AB4" w:rsidRPr="00490AB4">
        <w:rPr>
          <w:rFonts w:ascii="Arial" w:hAnsi="Arial"/>
          <w:i/>
          <w:iCs/>
          <w:sz w:val="24"/>
        </w:rPr>
        <w:t xml:space="preserve"> si alzò, dopo aver mangiato e bevuto a Silo; in quel momento il sacerdote Eli stava seduto sul suo seggio davanti a uno stipite del tempio del Signore. </w:t>
      </w:r>
      <w:r w:rsidRPr="00490AB4">
        <w:rPr>
          <w:rFonts w:ascii="Arial" w:hAnsi="Arial"/>
          <w:i/>
          <w:iCs/>
          <w:sz w:val="24"/>
        </w:rPr>
        <w:t>Ella</w:t>
      </w:r>
      <w:r w:rsidR="00490AB4" w:rsidRPr="00490AB4">
        <w:rPr>
          <w:rFonts w:ascii="Arial" w:hAnsi="Arial"/>
          <w:i/>
          <w:iCs/>
          <w:sz w:val="24"/>
        </w:rPr>
        <w:t xml:space="preserve"> aveva l’animo amareggiato e si mise a pregare il Signore, piangendo dirottamente. </w:t>
      </w:r>
      <w:r w:rsidRPr="00490AB4">
        <w:rPr>
          <w:rFonts w:ascii="Arial" w:hAnsi="Arial"/>
          <w:i/>
          <w:iCs/>
          <w:sz w:val="24"/>
        </w:rPr>
        <w:t>Poi</w:t>
      </w:r>
      <w:r w:rsidR="00490AB4" w:rsidRPr="00490AB4">
        <w:rPr>
          <w:rFonts w:ascii="Arial" w:hAnsi="Arial"/>
          <w:i/>
          <w:iCs/>
          <w:sz w:val="24"/>
        </w:rPr>
        <w:t xml:space="preserve"> fece questo voto: «Signore degli eserciti, se vorrai considerare la miseria della tua schiava e ricordarti di me, se non dimenticherai la tua schiava e darai </w:t>
      </w:r>
      <w:r w:rsidR="00490AB4" w:rsidRPr="00490AB4">
        <w:rPr>
          <w:rFonts w:ascii="Arial" w:hAnsi="Arial"/>
          <w:i/>
          <w:iCs/>
          <w:sz w:val="24"/>
        </w:rPr>
        <w:lastRenderedPageBreak/>
        <w:t>alla tua schiava un figlio maschio, io lo offrirò al Signore per tutti i giorni della sua vita e il rasoio non passerà sul suo capo».</w:t>
      </w:r>
    </w:p>
    <w:p w14:paraId="5833BF1A" w14:textId="2C25FA14"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Mentre</w:t>
      </w:r>
      <w:r w:rsidR="00490AB4" w:rsidRPr="00490AB4">
        <w:rPr>
          <w:rFonts w:ascii="Arial" w:hAnsi="Arial"/>
          <w:i/>
          <w:iCs/>
          <w:sz w:val="24"/>
        </w:rPr>
        <w:t xml:space="preserve"> ella prolungava la preghiera davanti al Signore, Eli stava osservando la sua bocca. </w:t>
      </w:r>
      <w:r w:rsidRPr="00490AB4">
        <w:rPr>
          <w:rFonts w:ascii="Arial" w:hAnsi="Arial"/>
          <w:i/>
          <w:iCs/>
          <w:sz w:val="24"/>
        </w:rPr>
        <w:t>Anna</w:t>
      </w:r>
      <w:r w:rsidR="00490AB4" w:rsidRPr="00490AB4">
        <w:rPr>
          <w:rFonts w:ascii="Arial" w:hAnsi="Arial"/>
          <w:i/>
          <w:iCs/>
          <w:sz w:val="24"/>
        </w:rPr>
        <w:t xml:space="preserve"> pregava in cuor suo e si muovevano soltanto le labbra, ma la voce non si udiva; perciò Eli la ritenne ubriaca. </w:t>
      </w:r>
      <w:r w:rsidRPr="00490AB4">
        <w:rPr>
          <w:rFonts w:ascii="Arial" w:hAnsi="Arial"/>
          <w:i/>
          <w:iCs/>
          <w:sz w:val="24"/>
        </w:rPr>
        <w:t>Le</w:t>
      </w:r>
      <w:r w:rsidR="00490AB4" w:rsidRPr="00490AB4">
        <w:rPr>
          <w:rFonts w:ascii="Arial" w:hAnsi="Arial"/>
          <w:i/>
          <w:iCs/>
          <w:sz w:val="24"/>
        </w:rPr>
        <w:t xml:space="preserve"> disse Eli: «Fino a quando rimarrai ubriaca? Smaltisci il tuo vino!». </w:t>
      </w:r>
      <w:r w:rsidRPr="00490AB4">
        <w:rPr>
          <w:rFonts w:ascii="Arial" w:hAnsi="Arial"/>
          <w:i/>
          <w:iCs/>
          <w:sz w:val="24"/>
        </w:rPr>
        <w:t>Anna</w:t>
      </w:r>
      <w:r w:rsidR="00490AB4" w:rsidRPr="00490AB4">
        <w:rPr>
          <w:rFonts w:ascii="Arial" w:hAnsi="Arial"/>
          <w:i/>
          <w:iCs/>
          <w:sz w:val="24"/>
        </w:rPr>
        <w:t xml:space="preserve"> rispose: «No, mio signore; io sono una donna affranta e non ho bevuto né vino né altra bevanda inebriante, ma sto solo sfogando il mio cuore davanti al Signore. </w:t>
      </w:r>
      <w:r w:rsidRPr="00490AB4">
        <w:rPr>
          <w:rFonts w:ascii="Arial" w:hAnsi="Arial"/>
          <w:i/>
          <w:iCs/>
          <w:sz w:val="24"/>
        </w:rPr>
        <w:t>Non</w:t>
      </w:r>
      <w:r w:rsidR="00490AB4" w:rsidRPr="00490AB4">
        <w:rPr>
          <w:rFonts w:ascii="Arial" w:hAnsi="Arial"/>
          <w:i/>
          <w:iCs/>
          <w:sz w:val="24"/>
        </w:rPr>
        <w:t xml:space="preserve"> considerare la tua schiava una donna perversa, poiché finora mi ha fatto parlare l’eccesso del mio dolore e della mia angoscia». </w:t>
      </w:r>
      <w:r w:rsidRPr="00490AB4">
        <w:rPr>
          <w:rFonts w:ascii="Arial" w:hAnsi="Arial"/>
          <w:i/>
          <w:iCs/>
          <w:sz w:val="24"/>
        </w:rPr>
        <w:t>Allora</w:t>
      </w:r>
      <w:r w:rsidR="00490AB4" w:rsidRPr="00490AB4">
        <w:rPr>
          <w:rFonts w:ascii="Arial" w:hAnsi="Arial"/>
          <w:i/>
          <w:iCs/>
          <w:sz w:val="24"/>
        </w:rPr>
        <w:t xml:space="preserve"> Eli le rispose: «Va’ in pace e il Dio d’Israele ti conceda quello che gli hai chiesto». </w:t>
      </w:r>
      <w:r w:rsidRPr="00490AB4">
        <w:rPr>
          <w:rFonts w:ascii="Arial" w:hAnsi="Arial"/>
          <w:i/>
          <w:iCs/>
          <w:sz w:val="24"/>
        </w:rPr>
        <w:t>Ella</w:t>
      </w:r>
      <w:r w:rsidR="00490AB4" w:rsidRPr="00490AB4">
        <w:rPr>
          <w:rFonts w:ascii="Arial" w:hAnsi="Arial"/>
          <w:i/>
          <w:iCs/>
          <w:sz w:val="24"/>
        </w:rPr>
        <w:t xml:space="preserve"> replicò: «Possa la tua serva trovare grazia ai tuoi occhi». Poi la donna se ne andò per la sua via, mangiò e il suo volto non fu più come prima.</w:t>
      </w:r>
    </w:p>
    <w:p w14:paraId="54372A9A" w14:textId="1D0C39B9"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Il mattino dopo si alzarono e dopo essersi prostrati davanti al Signore, tornarono a casa a Rama. Elkanà si unì a sua moglie e il Signore si ricordò di lei. </w:t>
      </w:r>
      <w:r w:rsidR="00606E4F" w:rsidRPr="00490AB4">
        <w:rPr>
          <w:rFonts w:ascii="Arial" w:hAnsi="Arial"/>
          <w:i/>
          <w:iCs/>
          <w:sz w:val="24"/>
        </w:rPr>
        <w:t>Così</w:t>
      </w:r>
      <w:r w:rsidRPr="00490AB4">
        <w:rPr>
          <w:rFonts w:ascii="Arial" w:hAnsi="Arial"/>
          <w:i/>
          <w:iCs/>
          <w:sz w:val="24"/>
        </w:rPr>
        <w:t xml:space="preserve"> al finir dell’anno Anna concepì e partorì un figlio e lo chiamò Samuele, «perché – diceva – al Signore l’ho richiesto». </w:t>
      </w:r>
      <w:r w:rsidR="00606E4F" w:rsidRPr="00490AB4">
        <w:rPr>
          <w:rFonts w:ascii="Arial" w:hAnsi="Arial"/>
          <w:i/>
          <w:iCs/>
          <w:sz w:val="24"/>
        </w:rPr>
        <w:t>Quando</w:t>
      </w:r>
      <w:r w:rsidRPr="00490AB4">
        <w:rPr>
          <w:rFonts w:ascii="Arial" w:hAnsi="Arial"/>
          <w:i/>
          <w:iCs/>
          <w:sz w:val="24"/>
        </w:rPr>
        <w:t xml:space="preserve"> poi Elkanà andò con tutta la famiglia a offrire il sacrificio di ogni anno al Signore e a soddisfare il suo voto, </w:t>
      </w:r>
      <w:r w:rsidR="00606E4F" w:rsidRPr="00490AB4">
        <w:rPr>
          <w:rFonts w:ascii="Arial" w:hAnsi="Arial"/>
          <w:i/>
          <w:iCs/>
          <w:sz w:val="24"/>
        </w:rPr>
        <w:t>Anna</w:t>
      </w:r>
      <w:r w:rsidRPr="00490AB4">
        <w:rPr>
          <w:rFonts w:ascii="Arial" w:hAnsi="Arial"/>
          <w:i/>
          <w:iCs/>
          <w:sz w:val="24"/>
        </w:rPr>
        <w:t xml:space="preserve"> non andò, perché disse al marito: «Non verrò, finché il bambino non sia svezzato e io possa condurlo a vedere il volto del Signore; poi resterà là per sempre». </w:t>
      </w:r>
      <w:r w:rsidR="00606E4F" w:rsidRPr="00490AB4">
        <w:rPr>
          <w:rFonts w:ascii="Arial" w:hAnsi="Arial"/>
          <w:i/>
          <w:iCs/>
          <w:sz w:val="24"/>
        </w:rPr>
        <w:t>Le</w:t>
      </w:r>
      <w:r w:rsidRPr="00490AB4">
        <w:rPr>
          <w:rFonts w:ascii="Arial" w:hAnsi="Arial"/>
          <w:i/>
          <w:iCs/>
          <w:sz w:val="24"/>
        </w:rPr>
        <w:t xml:space="preserve"> rispose Elkanà, suo marito: «Fa’ pure quanto ti sembra meglio: rimani finché tu l’abbia svezzato. Adempia il Signore la sua parola!». La donna rimase e allattò il figlio, finché l’ebbe svezzato. </w:t>
      </w:r>
      <w:r w:rsidR="00606E4F" w:rsidRPr="00490AB4">
        <w:rPr>
          <w:rFonts w:ascii="Arial" w:hAnsi="Arial"/>
          <w:i/>
          <w:iCs/>
          <w:sz w:val="24"/>
        </w:rPr>
        <w:t>Dopo</w:t>
      </w:r>
      <w:r w:rsidRPr="00490AB4">
        <w:rPr>
          <w:rFonts w:ascii="Arial" w:hAnsi="Arial"/>
          <w:i/>
          <w:iCs/>
          <w:sz w:val="24"/>
        </w:rPr>
        <w:t xml:space="preserve"> averlo svezzato, lo portò con sé, con un giovenco di tre anni, un’efa di farina e un otre di vino, e lo introdusse nel tempio del Signore a Silo: era ancora un fanciullo. </w:t>
      </w:r>
      <w:r w:rsidR="00606E4F" w:rsidRPr="00490AB4">
        <w:rPr>
          <w:rFonts w:ascii="Arial" w:hAnsi="Arial"/>
          <w:i/>
          <w:iCs/>
          <w:sz w:val="24"/>
        </w:rPr>
        <w:t>Immolato</w:t>
      </w:r>
      <w:r w:rsidRPr="00490AB4">
        <w:rPr>
          <w:rFonts w:ascii="Arial" w:hAnsi="Arial"/>
          <w:i/>
          <w:iCs/>
          <w:sz w:val="24"/>
        </w:rPr>
        <w:t xml:space="preserve"> il giovenco, presentarono il fanciullo a Eli </w:t>
      </w:r>
      <w:r w:rsidR="00606E4F" w:rsidRPr="00490AB4">
        <w:rPr>
          <w:rFonts w:ascii="Arial" w:hAnsi="Arial"/>
          <w:i/>
          <w:iCs/>
          <w:sz w:val="24"/>
        </w:rPr>
        <w:t>e</w:t>
      </w:r>
      <w:r w:rsidRPr="00490AB4">
        <w:rPr>
          <w:rFonts w:ascii="Arial" w:hAnsi="Arial"/>
          <w:i/>
          <w:iCs/>
          <w:sz w:val="24"/>
        </w:rPr>
        <w:t xml:space="preserve"> lei disse: «Perdona, mio signore. Per la tua vita, mio signore, io sono quella donna che era stata qui presso di te a pregare il Signore. </w:t>
      </w:r>
      <w:r w:rsidR="00606E4F" w:rsidRPr="00490AB4">
        <w:rPr>
          <w:rFonts w:ascii="Arial" w:hAnsi="Arial"/>
          <w:i/>
          <w:iCs/>
          <w:sz w:val="24"/>
        </w:rPr>
        <w:t>Per</w:t>
      </w:r>
      <w:r w:rsidRPr="00490AB4">
        <w:rPr>
          <w:rFonts w:ascii="Arial" w:hAnsi="Arial"/>
          <w:i/>
          <w:iCs/>
          <w:sz w:val="24"/>
        </w:rPr>
        <w:t xml:space="preserve"> questo fanciullo ho pregato e il Signore mi ha concesso la grazia che gli ho richiesto. Anch’io lascio che il Signore lo richieda: per tutti i giorni della sua vita egli è richiesto per il Signore». E si prostrarono là davanti al Signore. (1Sam 1.1-28). </w:t>
      </w:r>
    </w:p>
    <w:p w14:paraId="142B1841" w14:textId="5F6F23E5"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Allora Anna pregò così:</w:t>
      </w:r>
      <w:r w:rsidR="00606E4F">
        <w:rPr>
          <w:rFonts w:ascii="Arial" w:hAnsi="Arial"/>
          <w:i/>
          <w:iCs/>
          <w:sz w:val="24"/>
        </w:rPr>
        <w:t xml:space="preserve"> </w:t>
      </w:r>
      <w:r w:rsidRPr="00490AB4">
        <w:rPr>
          <w:rFonts w:ascii="Arial" w:hAnsi="Arial"/>
          <w:i/>
          <w:iCs/>
          <w:sz w:val="24"/>
        </w:rPr>
        <w:t>«Il mio cuore esulta nel Signore,</w:t>
      </w:r>
      <w:r w:rsidR="00606E4F">
        <w:rPr>
          <w:rFonts w:ascii="Arial" w:hAnsi="Arial"/>
          <w:i/>
          <w:iCs/>
          <w:sz w:val="24"/>
        </w:rPr>
        <w:t xml:space="preserve"> </w:t>
      </w:r>
      <w:r w:rsidRPr="00490AB4">
        <w:rPr>
          <w:rFonts w:ascii="Arial" w:hAnsi="Arial"/>
          <w:i/>
          <w:iCs/>
          <w:sz w:val="24"/>
        </w:rPr>
        <w:t>la mia forza s’innalza grazie al mio Dio.</w:t>
      </w:r>
      <w:r w:rsidR="00606E4F">
        <w:rPr>
          <w:rFonts w:ascii="Arial" w:hAnsi="Arial"/>
          <w:i/>
          <w:iCs/>
          <w:sz w:val="24"/>
        </w:rPr>
        <w:t xml:space="preserve"> </w:t>
      </w:r>
      <w:r w:rsidRPr="00490AB4">
        <w:rPr>
          <w:rFonts w:ascii="Arial" w:hAnsi="Arial"/>
          <w:i/>
          <w:iCs/>
          <w:sz w:val="24"/>
        </w:rPr>
        <w:t>Si apre la mia bocca contro i miei nemici,</w:t>
      </w:r>
      <w:r w:rsidR="00606E4F">
        <w:rPr>
          <w:rFonts w:ascii="Arial" w:hAnsi="Arial"/>
          <w:i/>
          <w:iCs/>
          <w:sz w:val="24"/>
        </w:rPr>
        <w:t xml:space="preserve"> </w:t>
      </w:r>
      <w:r w:rsidRPr="00490AB4">
        <w:rPr>
          <w:rFonts w:ascii="Arial" w:hAnsi="Arial"/>
          <w:i/>
          <w:iCs/>
          <w:sz w:val="24"/>
        </w:rPr>
        <w:t>perché io gioisco per la tua salvezza.</w:t>
      </w:r>
      <w:r w:rsidR="00606E4F">
        <w:rPr>
          <w:rFonts w:ascii="Arial" w:hAnsi="Arial"/>
          <w:i/>
          <w:iCs/>
          <w:sz w:val="24"/>
        </w:rPr>
        <w:t xml:space="preserve"> </w:t>
      </w:r>
      <w:r w:rsidRPr="00490AB4">
        <w:rPr>
          <w:rFonts w:ascii="Arial" w:hAnsi="Arial"/>
          <w:i/>
          <w:iCs/>
          <w:sz w:val="24"/>
        </w:rPr>
        <w:t>Non c’è santo come il Signore,</w:t>
      </w:r>
      <w:r w:rsidR="00606E4F">
        <w:rPr>
          <w:rFonts w:ascii="Arial" w:hAnsi="Arial"/>
          <w:i/>
          <w:iCs/>
          <w:sz w:val="24"/>
        </w:rPr>
        <w:t xml:space="preserve"> </w:t>
      </w:r>
      <w:r w:rsidRPr="00490AB4">
        <w:rPr>
          <w:rFonts w:ascii="Arial" w:hAnsi="Arial"/>
          <w:i/>
          <w:iCs/>
          <w:sz w:val="24"/>
        </w:rPr>
        <w:t>perché non c’è altri all’infuori di te</w:t>
      </w:r>
      <w:r w:rsidR="00606E4F">
        <w:rPr>
          <w:rFonts w:ascii="Arial" w:hAnsi="Arial"/>
          <w:i/>
          <w:iCs/>
          <w:sz w:val="24"/>
        </w:rPr>
        <w:t xml:space="preserve"> </w:t>
      </w:r>
      <w:r w:rsidRPr="00490AB4">
        <w:rPr>
          <w:rFonts w:ascii="Arial" w:hAnsi="Arial"/>
          <w:i/>
          <w:iCs/>
          <w:sz w:val="24"/>
        </w:rPr>
        <w:t>e non c’è roccia come il nostro Dio.</w:t>
      </w:r>
      <w:r w:rsidR="00606E4F">
        <w:rPr>
          <w:rFonts w:ascii="Arial" w:hAnsi="Arial"/>
          <w:i/>
          <w:iCs/>
          <w:sz w:val="24"/>
        </w:rPr>
        <w:t xml:space="preserve"> </w:t>
      </w:r>
      <w:r w:rsidRPr="00490AB4">
        <w:rPr>
          <w:rFonts w:ascii="Arial" w:hAnsi="Arial"/>
          <w:i/>
          <w:iCs/>
          <w:sz w:val="24"/>
        </w:rPr>
        <w:t>Non moltiplicate i discorsi superbi,</w:t>
      </w:r>
      <w:r w:rsidR="00606E4F">
        <w:rPr>
          <w:rFonts w:ascii="Arial" w:hAnsi="Arial"/>
          <w:i/>
          <w:iCs/>
          <w:sz w:val="24"/>
        </w:rPr>
        <w:t xml:space="preserve"> </w:t>
      </w:r>
      <w:r w:rsidRPr="00490AB4">
        <w:rPr>
          <w:rFonts w:ascii="Arial" w:hAnsi="Arial"/>
          <w:i/>
          <w:iCs/>
          <w:sz w:val="24"/>
        </w:rPr>
        <w:t>dalla vostra bocca non esca arroganza,</w:t>
      </w:r>
      <w:r w:rsidR="00606E4F">
        <w:rPr>
          <w:rFonts w:ascii="Arial" w:hAnsi="Arial"/>
          <w:i/>
          <w:iCs/>
          <w:sz w:val="24"/>
        </w:rPr>
        <w:t xml:space="preserve"> </w:t>
      </w:r>
      <w:r w:rsidRPr="00490AB4">
        <w:rPr>
          <w:rFonts w:ascii="Arial" w:hAnsi="Arial"/>
          <w:i/>
          <w:iCs/>
          <w:sz w:val="24"/>
        </w:rPr>
        <w:t>perché il Signore è un Dio che sa tutto</w:t>
      </w:r>
      <w:r w:rsidR="00606E4F">
        <w:rPr>
          <w:rFonts w:ascii="Arial" w:hAnsi="Arial"/>
          <w:i/>
          <w:iCs/>
          <w:sz w:val="24"/>
        </w:rPr>
        <w:t xml:space="preserve"> </w:t>
      </w:r>
      <w:r w:rsidRPr="00490AB4">
        <w:rPr>
          <w:rFonts w:ascii="Arial" w:hAnsi="Arial"/>
          <w:i/>
          <w:iCs/>
          <w:sz w:val="24"/>
        </w:rPr>
        <w:t>e da lui sono ponderate le azioni.</w:t>
      </w:r>
      <w:r w:rsidR="00606E4F">
        <w:rPr>
          <w:rFonts w:ascii="Arial" w:hAnsi="Arial"/>
          <w:i/>
          <w:iCs/>
          <w:sz w:val="24"/>
        </w:rPr>
        <w:t xml:space="preserve"> </w:t>
      </w:r>
      <w:r w:rsidRPr="00490AB4">
        <w:rPr>
          <w:rFonts w:ascii="Arial" w:hAnsi="Arial"/>
          <w:i/>
          <w:iCs/>
          <w:sz w:val="24"/>
        </w:rPr>
        <w:t>L’arco dei forti s’è spezzato,</w:t>
      </w:r>
      <w:r w:rsidR="00606E4F">
        <w:rPr>
          <w:rFonts w:ascii="Arial" w:hAnsi="Arial"/>
          <w:i/>
          <w:iCs/>
          <w:sz w:val="24"/>
        </w:rPr>
        <w:t xml:space="preserve"> </w:t>
      </w:r>
      <w:r w:rsidRPr="00490AB4">
        <w:rPr>
          <w:rFonts w:ascii="Arial" w:hAnsi="Arial"/>
          <w:i/>
          <w:iCs/>
          <w:sz w:val="24"/>
        </w:rPr>
        <w:t>ma i deboli si sono rivestiti di vigore.</w:t>
      </w:r>
      <w:r w:rsidR="00606E4F">
        <w:rPr>
          <w:rFonts w:ascii="Arial" w:hAnsi="Arial"/>
          <w:i/>
          <w:iCs/>
          <w:sz w:val="24"/>
        </w:rPr>
        <w:t xml:space="preserve"> </w:t>
      </w:r>
      <w:r w:rsidRPr="00490AB4">
        <w:rPr>
          <w:rFonts w:ascii="Arial" w:hAnsi="Arial"/>
          <w:i/>
          <w:iCs/>
          <w:sz w:val="24"/>
        </w:rPr>
        <w:t>I sazi si sono venduti per un pane,</w:t>
      </w:r>
      <w:r w:rsidR="00606E4F">
        <w:rPr>
          <w:rFonts w:ascii="Arial" w:hAnsi="Arial"/>
          <w:i/>
          <w:iCs/>
          <w:sz w:val="24"/>
        </w:rPr>
        <w:t xml:space="preserve"> </w:t>
      </w:r>
      <w:r w:rsidRPr="00490AB4">
        <w:rPr>
          <w:rFonts w:ascii="Arial" w:hAnsi="Arial"/>
          <w:i/>
          <w:iCs/>
          <w:sz w:val="24"/>
        </w:rPr>
        <w:t>hanno smesso di farlo gli affamati.</w:t>
      </w:r>
      <w:r w:rsidR="00606E4F">
        <w:rPr>
          <w:rFonts w:ascii="Arial" w:hAnsi="Arial"/>
          <w:i/>
          <w:iCs/>
          <w:sz w:val="24"/>
        </w:rPr>
        <w:t xml:space="preserve"> </w:t>
      </w:r>
      <w:r w:rsidRPr="00490AB4">
        <w:rPr>
          <w:rFonts w:ascii="Arial" w:hAnsi="Arial"/>
          <w:i/>
          <w:iCs/>
          <w:sz w:val="24"/>
        </w:rPr>
        <w:t>La sterile ha partorito sette volte</w:t>
      </w:r>
      <w:r w:rsidR="00606E4F">
        <w:rPr>
          <w:rFonts w:ascii="Arial" w:hAnsi="Arial"/>
          <w:i/>
          <w:iCs/>
          <w:sz w:val="24"/>
        </w:rPr>
        <w:t xml:space="preserve"> </w:t>
      </w:r>
      <w:r w:rsidRPr="00490AB4">
        <w:rPr>
          <w:rFonts w:ascii="Arial" w:hAnsi="Arial"/>
          <w:i/>
          <w:iCs/>
          <w:sz w:val="24"/>
        </w:rPr>
        <w:t>e la ricca di figli è sfiorita.</w:t>
      </w:r>
      <w:r w:rsidR="00606E4F">
        <w:rPr>
          <w:rFonts w:ascii="Arial" w:hAnsi="Arial"/>
          <w:i/>
          <w:iCs/>
          <w:sz w:val="24"/>
        </w:rPr>
        <w:t xml:space="preserve"> </w:t>
      </w:r>
      <w:r w:rsidRPr="00490AB4">
        <w:rPr>
          <w:rFonts w:ascii="Arial" w:hAnsi="Arial"/>
          <w:i/>
          <w:iCs/>
          <w:sz w:val="24"/>
        </w:rPr>
        <w:t>Il Signore fa morire e fa vivere,</w:t>
      </w:r>
      <w:r w:rsidR="00606E4F">
        <w:rPr>
          <w:rFonts w:ascii="Arial" w:hAnsi="Arial"/>
          <w:i/>
          <w:iCs/>
          <w:sz w:val="24"/>
        </w:rPr>
        <w:t xml:space="preserve"> </w:t>
      </w:r>
      <w:r w:rsidRPr="00490AB4">
        <w:rPr>
          <w:rFonts w:ascii="Arial" w:hAnsi="Arial"/>
          <w:i/>
          <w:iCs/>
          <w:sz w:val="24"/>
        </w:rPr>
        <w:t>scendere agli inferi e risalire.</w:t>
      </w:r>
      <w:r w:rsidR="00606E4F">
        <w:rPr>
          <w:rFonts w:ascii="Arial" w:hAnsi="Arial"/>
          <w:i/>
          <w:iCs/>
          <w:sz w:val="24"/>
        </w:rPr>
        <w:t xml:space="preserve"> </w:t>
      </w:r>
      <w:r w:rsidRPr="00490AB4">
        <w:rPr>
          <w:rFonts w:ascii="Arial" w:hAnsi="Arial"/>
          <w:i/>
          <w:iCs/>
          <w:sz w:val="24"/>
        </w:rPr>
        <w:t>Il Signore rende povero e arricchisce,</w:t>
      </w:r>
      <w:r w:rsidR="00606E4F">
        <w:rPr>
          <w:rFonts w:ascii="Arial" w:hAnsi="Arial"/>
          <w:i/>
          <w:iCs/>
          <w:sz w:val="24"/>
        </w:rPr>
        <w:t xml:space="preserve"> </w:t>
      </w:r>
      <w:r w:rsidRPr="00490AB4">
        <w:rPr>
          <w:rFonts w:ascii="Arial" w:hAnsi="Arial"/>
          <w:i/>
          <w:iCs/>
          <w:sz w:val="24"/>
        </w:rPr>
        <w:t>abbassa ed esalta.</w:t>
      </w:r>
      <w:r w:rsidR="00606E4F">
        <w:rPr>
          <w:rFonts w:ascii="Arial" w:hAnsi="Arial"/>
          <w:i/>
          <w:iCs/>
          <w:sz w:val="24"/>
        </w:rPr>
        <w:t xml:space="preserve"> </w:t>
      </w:r>
      <w:r w:rsidRPr="00490AB4">
        <w:rPr>
          <w:rFonts w:ascii="Arial" w:hAnsi="Arial"/>
          <w:i/>
          <w:iCs/>
          <w:sz w:val="24"/>
        </w:rPr>
        <w:t>Solleva dalla polvere il debole,</w:t>
      </w:r>
      <w:r w:rsidR="00606E4F">
        <w:rPr>
          <w:rFonts w:ascii="Arial" w:hAnsi="Arial"/>
          <w:i/>
          <w:iCs/>
          <w:sz w:val="24"/>
        </w:rPr>
        <w:t xml:space="preserve"> </w:t>
      </w:r>
      <w:r w:rsidRPr="00490AB4">
        <w:rPr>
          <w:rFonts w:ascii="Arial" w:hAnsi="Arial"/>
          <w:i/>
          <w:iCs/>
          <w:sz w:val="24"/>
        </w:rPr>
        <w:t>dall’immondizia rialza il povero,</w:t>
      </w:r>
      <w:r w:rsidR="00606E4F">
        <w:rPr>
          <w:rFonts w:ascii="Arial" w:hAnsi="Arial"/>
          <w:i/>
          <w:iCs/>
          <w:sz w:val="24"/>
        </w:rPr>
        <w:t xml:space="preserve"> </w:t>
      </w:r>
      <w:r w:rsidRPr="00490AB4">
        <w:rPr>
          <w:rFonts w:ascii="Arial" w:hAnsi="Arial"/>
          <w:i/>
          <w:iCs/>
          <w:sz w:val="24"/>
        </w:rPr>
        <w:t>per farli sedere con i nobili</w:t>
      </w:r>
      <w:r w:rsidR="00606E4F">
        <w:rPr>
          <w:rFonts w:ascii="Arial" w:hAnsi="Arial"/>
          <w:i/>
          <w:iCs/>
          <w:sz w:val="24"/>
        </w:rPr>
        <w:t xml:space="preserve"> </w:t>
      </w:r>
      <w:r w:rsidRPr="00490AB4">
        <w:rPr>
          <w:rFonts w:ascii="Arial" w:hAnsi="Arial"/>
          <w:i/>
          <w:iCs/>
          <w:sz w:val="24"/>
        </w:rPr>
        <w:t>e assegnare loro un trono di gloria.</w:t>
      </w:r>
      <w:r w:rsidR="00606E4F">
        <w:rPr>
          <w:rFonts w:ascii="Arial" w:hAnsi="Arial"/>
          <w:i/>
          <w:iCs/>
          <w:sz w:val="24"/>
        </w:rPr>
        <w:t xml:space="preserve"> </w:t>
      </w:r>
      <w:r w:rsidRPr="00490AB4">
        <w:rPr>
          <w:rFonts w:ascii="Arial" w:hAnsi="Arial"/>
          <w:i/>
          <w:iCs/>
          <w:sz w:val="24"/>
        </w:rPr>
        <w:t xml:space="preserve">Perché al Signore </w:t>
      </w:r>
      <w:r w:rsidRPr="00490AB4">
        <w:rPr>
          <w:rFonts w:ascii="Arial" w:hAnsi="Arial"/>
          <w:i/>
          <w:iCs/>
          <w:sz w:val="24"/>
        </w:rPr>
        <w:lastRenderedPageBreak/>
        <w:t>appartengono i cardini della terra</w:t>
      </w:r>
      <w:r w:rsidR="00606E4F">
        <w:rPr>
          <w:rFonts w:ascii="Arial" w:hAnsi="Arial"/>
          <w:i/>
          <w:iCs/>
          <w:sz w:val="24"/>
        </w:rPr>
        <w:t xml:space="preserve"> </w:t>
      </w:r>
      <w:r w:rsidRPr="00490AB4">
        <w:rPr>
          <w:rFonts w:ascii="Arial" w:hAnsi="Arial"/>
          <w:i/>
          <w:iCs/>
          <w:sz w:val="24"/>
        </w:rPr>
        <w:t>e su di essi egli poggia il mondo.</w:t>
      </w:r>
      <w:r w:rsidR="00606E4F">
        <w:rPr>
          <w:rFonts w:ascii="Arial" w:hAnsi="Arial"/>
          <w:i/>
          <w:iCs/>
          <w:sz w:val="24"/>
        </w:rPr>
        <w:t xml:space="preserve"> </w:t>
      </w:r>
      <w:r w:rsidRPr="00490AB4">
        <w:rPr>
          <w:rFonts w:ascii="Arial" w:hAnsi="Arial"/>
          <w:i/>
          <w:iCs/>
          <w:sz w:val="24"/>
        </w:rPr>
        <w:t>Sui passi dei suoi fedeli egli veglia,</w:t>
      </w:r>
      <w:r w:rsidR="00606E4F">
        <w:rPr>
          <w:rFonts w:ascii="Arial" w:hAnsi="Arial"/>
          <w:i/>
          <w:iCs/>
          <w:sz w:val="24"/>
        </w:rPr>
        <w:t xml:space="preserve"> </w:t>
      </w:r>
      <w:r w:rsidRPr="00490AB4">
        <w:rPr>
          <w:rFonts w:ascii="Arial" w:hAnsi="Arial"/>
          <w:i/>
          <w:iCs/>
          <w:sz w:val="24"/>
        </w:rPr>
        <w:t>ma i malvagi tacciono nelle tenebre.</w:t>
      </w:r>
      <w:r w:rsidR="00606E4F">
        <w:rPr>
          <w:rFonts w:ascii="Arial" w:hAnsi="Arial"/>
          <w:i/>
          <w:iCs/>
          <w:sz w:val="24"/>
        </w:rPr>
        <w:t xml:space="preserve"> </w:t>
      </w:r>
      <w:r w:rsidRPr="00490AB4">
        <w:rPr>
          <w:rFonts w:ascii="Arial" w:hAnsi="Arial"/>
          <w:i/>
          <w:iCs/>
          <w:sz w:val="24"/>
        </w:rPr>
        <w:t>Poiché con la sua forza l’uomo non prevale.</w:t>
      </w:r>
      <w:r w:rsidR="00606E4F">
        <w:rPr>
          <w:rFonts w:ascii="Arial" w:hAnsi="Arial"/>
          <w:i/>
          <w:iCs/>
          <w:sz w:val="24"/>
        </w:rPr>
        <w:t xml:space="preserve"> </w:t>
      </w:r>
      <w:r w:rsidRPr="00490AB4">
        <w:rPr>
          <w:rFonts w:ascii="Arial" w:hAnsi="Arial"/>
          <w:i/>
          <w:iCs/>
          <w:sz w:val="24"/>
        </w:rPr>
        <w:t>Il Signore distruggerà i suoi avversari!</w:t>
      </w:r>
      <w:r w:rsidR="00606E4F">
        <w:rPr>
          <w:rFonts w:ascii="Arial" w:hAnsi="Arial"/>
          <w:i/>
          <w:iCs/>
          <w:sz w:val="24"/>
        </w:rPr>
        <w:t xml:space="preserve"> </w:t>
      </w:r>
      <w:r w:rsidRPr="00490AB4">
        <w:rPr>
          <w:rFonts w:ascii="Arial" w:hAnsi="Arial"/>
          <w:i/>
          <w:iCs/>
          <w:sz w:val="24"/>
        </w:rPr>
        <w:t>Contro di essi tuonerà dal cielo.</w:t>
      </w:r>
      <w:r w:rsidR="00606E4F">
        <w:rPr>
          <w:rFonts w:ascii="Arial" w:hAnsi="Arial"/>
          <w:i/>
          <w:iCs/>
          <w:sz w:val="24"/>
        </w:rPr>
        <w:t xml:space="preserve"> </w:t>
      </w:r>
      <w:r w:rsidRPr="00490AB4">
        <w:rPr>
          <w:rFonts w:ascii="Arial" w:hAnsi="Arial"/>
          <w:i/>
          <w:iCs/>
          <w:sz w:val="24"/>
        </w:rPr>
        <w:t>Il Signore giudicherà le estremità della terra;</w:t>
      </w:r>
      <w:r w:rsidR="00606E4F">
        <w:rPr>
          <w:rFonts w:ascii="Arial" w:hAnsi="Arial"/>
          <w:i/>
          <w:iCs/>
          <w:sz w:val="24"/>
        </w:rPr>
        <w:t xml:space="preserve"> </w:t>
      </w:r>
      <w:r w:rsidRPr="00490AB4">
        <w:rPr>
          <w:rFonts w:ascii="Arial" w:hAnsi="Arial"/>
          <w:i/>
          <w:iCs/>
          <w:sz w:val="24"/>
        </w:rPr>
        <w:t>darà forza al suo re,</w:t>
      </w:r>
      <w:r w:rsidR="00606E4F">
        <w:rPr>
          <w:rFonts w:ascii="Arial" w:hAnsi="Arial"/>
          <w:i/>
          <w:iCs/>
          <w:sz w:val="24"/>
        </w:rPr>
        <w:t xml:space="preserve"> </w:t>
      </w:r>
      <w:r w:rsidRPr="00490AB4">
        <w:rPr>
          <w:rFonts w:ascii="Arial" w:hAnsi="Arial"/>
          <w:i/>
          <w:iCs/>
          <w:sz w:val="24"/>
        </w:rPr>
        <w:t>innalzerà la potenza del suo consacrato».</w:t>
      </w:r>
      <w:r w:rsidR="00606E4F">
        <w:rPr>
          <w:rFonts w:ascii="Arial" w:hAnsi="Arial"/>
          <w:i/>
          <w:iCs/>
          <w:sz w:val="24"/>
        </w:rPr>
        <w:t xml:space="preserve"> </w:t>
      </w:r>
    </w:p>
    <w:p w14:paraId="3EE44F30" w14:textId="13AEFE74"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Poi Elkanà tornò a Rama, a casa sua, e il fanciullo rimase a servire il Signore alla presenza del sacerdote Eli. (1Sam 2,1-11).</w:t>
      </w:r>
    </w:p>
    <w:p w14:paraId="2FEA84BC" w14:textId="77777777" w:rsidR="00606E4F" w:rsidRDefault="00657F09" w:rsidP="00657F09">
      <w:pPr>
        <w:spacing w:after="120"/>
        <w:jc w:val="both"/>
        <w:rPr>
          <w:rFonts w:ascii="Arial" w:hAnsi="Arial"/>
          <w:sz w:val="24"/>
        </w:rPr>
      </w:pPr>
      <w:r w:rsidRPr="00657F09">
        <w:rPr>
          <w:rFonts w:ascii="Arial" w:hAnsi="Arial"/>
          <w:sz w:val="24"/>
        </w:rPr>
        <w:t>Il desiderio però deve essere soddisfatto secondo la legge morale e questa legge richiede la cooperazione di due volontà insieme, in comunione, dell’uomo e della donna legittimamente uniti in matrimonio.</w:t>
      </w:r>
      <w:r w:rsidR="00606E4F">
        <w:rPr>
          <w:rFonts w:ascii="Arial" w:hAnsi="Arial"/>
          <w:sz w:val="24"/>
        </w:rPr>
        <w:t xml:space="preserve"> </w:t>
      </w:r>
      <w:r w:rsidRPr="00657F09">
        <w:rPr>
          <w:rFonts w:ascii="Arial" w:hAnsi="Arial"/>
          <w:sz w:val="24"/>
        </w:rPr>
        <w:t>Fuori del matrimonio ogni concepimento è illegittimo. È contro la volontà del Signore. Non rispetta il suo disegno eterno sull’uomo e sulla donna.</w:t>
      </w:r>
      <w:r w:rsidR="00606E4F">
        <w:rPr>
          <w:rFonts w:ascii="Arial" w:hAnsi="Arial"/>
          <w:sz w:val="24"/>
        </w:rPr>
        <w:t xml:space="preserve"> </w:t>
      </w:r>
    </w:p>
    <w:p w14:paraId="26AF7743" w14:textId="519E7587" w:rsidR="00657F09" w:rsidRPr="00657F09" w:rsidRDefault="00657F09" w:rsidP="00657F09">
      <w:pPr>
        <w:spacing w:after="120"/>
        <w:jc w:val="both"/>
        <w:rPr>
          <w:rFonts w:ascii="Arial" w:hAnsi="Arial"/>
          <w:sz w:val="24"/>
        </w:rPr>
      </w:pPr>
      <w:r w:rsidRPr="00657F09">
        <w:rPr>
          <w:rFonts w:ascii="Arial" w:hAnsi="Arial"/>
          <w:sz w:val="24"/>
        </w:rPr>
        <w:t>Oggi il concepimento sovente avviene con azione immorale, disumana, antiumana. Avviene contro la stessa legge della natura umana, dal momento che la scienza, la tecnica, le moderne ingegnerie genetiche possono sostituire sia l’uomo che la donna ed anche il rapporto di amore, dal quale solo è possibile secondo legge divina generare.</w:t>
      </w:r>
      <w:r w:rsidR="00606E4F">
        <w:rPr>
          <w:rFonts w:ascii="Arial" w:hAnsi="Arial"/>
          <w:sz w:val="24"/>
        </w:rPr>
        <w:t xml:space="preserve"> </w:t>
      </w:r>
      <w:r w:rsidRPr="00657F09">
        <w:rPr>
          <w:rFonts w:ascii="Arial" w:hAnsi="Arial"/>
          <w:sz w:val="24"/>
        </w:rPr>
        <w:t>Oggi si procrea senza la natura, contro la natura, senza l’uomo contro l’uomo, senza la donna contro la donna.</w:t>
      </w:r>
      <w:r w:rsidR="00606E4F">
        <w:rPr>
          <w:rFonts w:ascii="Arial" w:hAnsi="Arial"/>
          <w:sz w:val="24"/>
        </w:rPr>
        <w:t xml:space="preserve"> </w:t>
      </w:r>
      <w:r w:rsidRPr="00657F09">
        <w:rPr>
          <w:rFonts w:ascii="Arial" w:hAnsi="Arial"/>
          <w:sz w:val="24"/>
        </w:rPr>
        <w:t>Il figlio molte volte è un prodotto della tecnica, non un frutto dell’amore casto, legittimo, santo, puro, vero.</w:t>
      </w:r>
      <w:r w:rsidR="00606E4F">
        <w:rPr>
          <w:rFonts w:ascii="Arial" w:hAnsi="Arial"/>
          <w:sz w:val="24"/>
        </w:rPr>
        <w:t xml:space="preserve"> </w:t>
      </w:r>
      <w:r w:rsidRPr="00657F09">
        <w:rPr>
          <w:rFonts w:ascii="Arial" w:hAnsi="Arial"/>
          <w:sz w:val="24"/>
        </w:rPr>
        <w:t>Nessun desiderio di paternità o di maternità potrà mai essere soddisfatto facendo violenza alla legge della natura umana, così come essa è stata stabilita, voluta, creata da Dio.</w:t>
      </w:r>
      <w:r w:rsidR="00606E4F">
        <w:rPr>
          <w:rFonts w:ascii="Arial" w:hAnsi="Arial"/>
          <w:sz w:val="24"/>
        </w:rPr>
        <w:t xml:space="preserve"> </w:t>
      </w:r>
      <w:r w:rsidRPr="00657F09">
        <w:rPr>
          <w:rFonts w:ascii="Arial" w:hAnsi="Arial"/>
          <w:sz w:val="24"/>
        </w:rPr>
        <w:t>Le figlie di Lot hanno un forte desiderio di maternità. Avrebbero potuto chiedere al Padre si spostarsi in un centro abitato che non fosse la valle di Sodoma e così poter soddisfare secondo vie naturali questo loro desiderio.</w:t>
      </w:r>
      <w:r w:rsidR="00606E4F">
        <w:rPr>
          <w:rFonts w:ascii="Arial" w:hAnsi="Arial"/>
          <w:sz w:val="24"/>
        </w:rPr>
        <w:t xml:space="preserve"> </w:t>
      </w:r>
      <w:r w:rsidRPr="00657F09">
        <w:rPr>
          <w:rFonts w:ascii="Arial" w:hAnsi="Arial"/>
          <w:sz w:val="24"/>
        </w:rPr>
        <w:t>Invece pensano ad uno stratagemma per aver un figlio dal padre contro la volontà del padre.</w:t>
      </w:r>
      <w:r w:rsidR="00606E4F">
        <w:rPr>
          <w:rFonts w:ascii="Arial" w:hAnsi="Arial"/>
          <w:sz w:val="24"/>
        </w:rPr>
        <w:t xml:space="preserve"> </w:t>
      </w:r>
      <w:r w:rsidRPr="00657F09">
        <w:rPr>
          <w:rFonts w:ascii="Arial" w:hAnsi="Arial"/>
          <w:sz w:val="24"/>
        </w:rPr>
        <w:t>Ecco cosa pensano: ubriacare il Padre in modo che lui di nulla si accorga.</w:t>
      </w:r>
    </w:p>
    <w:p w14:paraId="347F1CA2"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33</w:t>
      </w:r>
      <w:r w:rsidRPr="00657F09">
        <w:rPr>
          <w:rFonts w:ascii="Arial" w:hAnsi="Arial"/>
          <w:b/>
          <w:sz w:val="24"/>
        </w:rPr>
        <w:t>Quella notte fecero bere del vino al loro padre e la maggiore andò a coricarsi con il padre; ma egli non se ne accorse, né quando lei si coricò né quando lei si alzò.</w:t>
      </w:r>
    </w:p>
    <w:p w14:paraId="6BA0EDB5" w14:textId="3FA4A65B" w:rsidR="00657F09" w:rsidRPr="00657F09" w:rsidRDefault="00657F09" w:rsidP="00657F09">
      <w:pPr>
        <w:spacing w:after="120"/>
        <w:jc w:val="both"/>
        <w:rPr>
          <w:rFonts w:ascii="Arial" w:hAnsi="Arial"/>
          <w:sz w:val="24"/>
        </w:rPr>
      </w:pPr>
      <w:r w:rsidRPr="00657F09">
        <w:rPr>
          <w:rFonts w:ascii="Arial" w:hAnsi="Arial"/>
          <w:sz w:val="24"/>
        </w:rPr>
        <w:t>Lo stratagemma viene posto in essere. La prima sera Lot viene fatto ubriacare la figlia maggiore andò a coricarsi con lui.</w:t>
      </w:r>
      <w:r w:rsidR="00606E4F">
        <w:rPr>
          <w:rFonts w:ascii="Arial" w:hAnsi="Arial"/>
          <w:sz w:val="24"/>
        </w:rPr>
        <w:t xml:space="preserve"> </w:t>
      </w:r>
      <w:r w:rsidRPr="00657F09">
        <w:rPr>
          <w:rFonts w:ascii="Arial" w:hAnsi="Arial"/>
          <w:sz w:val="24"/>
        </w:rPr>
        <w:t xml:space="preserve">È detto che Lot non si accorse di nulla, né quando la figlia si coricò né quando lei si alzò. Lot era veramente ubriaco quella sera. </w:t>
      </w:r>
    </w:p>
    <w:p w14:paraId="17CC209B"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34</w:t>
      </w:r>
      <w:r w:rsidRPr="00657F09">
        <w:rPr>
          <w:rFonts w:ascii="Arial" w:hAnsi="Arial"/>
          <w:b/>
          <w:sz w:val="24"/>
        </w:rPr>
        <w:t>All’indomani la maggiore disse alla più piccola: «Ecco, ieri io mi sono coricata con nostro padre: facciamogli bere del vino anche questa notte e va’ tu a coricarti con lui; così daremo vita a una discendenza da nostro padre».</w:t>
      </w:r>
    </w:p>
    <w:p w14:paraId="7443C244" w14:textId="1D7D688C" w:rsidR="00657F09" w:rsidRPr="00657F09" w:rsidRDefault="00657F09" w:rsidP="00657F09">
      <w:pPr>
        <w:spacing w:after="120"/>
        <w:jc w:val="both"/>
        <w:rPr>
          <w:rFonts w:ascii="Arial" w:hAnsi="Arial"/>
          <w:sz w:val="24"/>
        </w:rPr>
      </w:pPr>
      <w:r w:rsidRPr="00657F09">
        <w:rPr>
          <w:rFonts w:ascii="Arial" w:hAnsi="Arial"/>
          <w:sz w:val="24"/>
        </w:rPr>
        <w:t>Ora è la maggiore che invita la più piccola a ripetere quanto a lei era riuscito.</w:t>
      </w:r>
      <w:r w:rsidR="00606E4F">
        <w:rPr>
          <w:rFonts w:ascii="Arial" w:hAnsi="Arial"/>
          <w:sz w:val="24"/>
        </w:rPr>
        <w:t xml:space="preserve"> </w:t>
      </w:r>
      <w:r w:rsidRPr="00657F09">
        <w:rPr>
          <w:rFonts w:ascii="Arial" w:hAnsi="Arial"/>
          <w:sz w:val="24"/>
        </w:rPr>
        <w:t>Fanno questo per dare una discendenza al loro padre.</w:t>
      </w:r>
      <w:r w:rsidR="00606E4F">
        <w:rPr>
          <w:rFonts w:ascii="Arial" w:hAnsi="Arial"/>
          <w:sz w:val="24"/>
        </w:rPr>
        <w:t xml:space="preserve"> </w:t>
      </w:r>
      <w:r w:rsidRPr="00657F09">
        <w:rPr>
          <w:rFonts w:ascii="Arial" w:hAnsi="Arial"/>
          <w:sz w:val="24"/>
        </w:rPr>
        <w:t>Cosa altamente immorale.</w:t>
      </w:r>
    </w:p>
    <w:p w14:paraId="66809732" w14:textId="77777777" w:rsidR="00657F09" w:rsidRP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35</w:t>
      </w:r>
      <w:r w:rsidRPr="00657F09">
        <w:rPr>
          <w:rFonts w:ascii="Arial" w:hAnsi="Arial"/>
          <w:b/>
          <w:sz w:val="24"/>
        </w:rPr>
        <w:t>Anche quella notte fecero bere del vino al loro padre e la più piccola andò a coricarsi con lui; ma egli non se ne accorse, né quando lei si coricò né quando lei si alzò.</w:t>
      </w:r>
    </w:p>
    <w:p w14:paraId="0FC93BCA" w14:textId="4C8DC5B9" w:rsidR="00657F09" w:rsidRPr="00657F09" w:rsidRDefault="00657F09" w:rsidP="00657F09">
      <w:pPr>
        <w:spacing w:after="120"/>
        <w:jc w:val="both"/>
        <w:rPr>
          <w:rFonts w:ascii="Arial" w:hAnsi="Arial"/>
          <w:sz w:val="24"/>
        </w:rPr>
      </w:pPr>
      <w:r w:rsidRPr="00657F09">
        <w:rPr>
          <w:rFonts w:ascii="Arial" w:hAnsi="Arial"/>
          <w:sz w:val="24"/>
        </w:rPr>
        <w:lastRenderedPageBreak/>
        <w:t>Quanto avvenne la prima sera, avviene anche la seconda sera.</w:t>
      </w:r>
      <w:r w:rsidR="00606E4F">
        <w:rPr>
          <w:rFonts w:ascii="Arial" w:hAnsi="Arial"/>
          <w:sz w:val="24"/>
        </w:rPr>
        <w:t xml:space="preserve"> </w:t>
      </w:r>
      <w:r w:rsidRPr="00657F09">
        <w:rPr>
          <w:rFonts w:ascii="Arial" w:hAnsi="Arial"/>
          <w:sz w:val="24"/>
        </w:rPr>
        <w:t>La figlia minore si corica con il padre e Lot di nulla si accorge né quando sua figlia si corica con lui né quando si alza da lui.</w:t>
      </w:r>
    </w:p>
    <w:p w14:paraId="36076CF4" w14:textId="328912D2" w:rsidR="00657F09" w:rsidRDefault="00657F09" w:rsidP="00657F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57F09">
        <w:rPr>
          <w:rFonts w:ascii="Arial" w:hAnsi="Arial"/>
          <w:b/>
          <w:position w:val="6"/>
          <w:sz w:val="24"/>
          <w:vertAlign w:val="superscript"/>
        </w:rPr>
        <w:t>36</w:t>
      </w:r>
      <w:r w:rsidRPr="00657F09">
        <w:rPr>
          <w:rFonts w:ascii="Arial" w:hAnsi="Arial"/>
          <w:b/>
          <w:sz w:val="24"/>
        </w:rPr>
        <w:t>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w:t>
      </w:r>
    </w:p>
    <w:p w14:paraId="6DC0D71A" w14:textId="0FF66BDB" w:rsidR="00657F09" w:rsidRDefault="00657F09" w:rsidP="00657F09">
      <w:pPr>
        <w:spacing w:after="120"/>
        <w:jc w:val="both"/>
        <w:rPr>
          <w:rFonts w:ascii="Arial" w:hAnsi="Arial"/>
          <w:sz w:val="24"/>
        </w:rPr>
      </w:pPr>
      <w:r w:rsidRPr="00657F09">
        <w:rPr>
          <w:rFonts w:ascii="Arial" w:hAnsi="Arial"/>
          <w:sz w:val="24"/>
        </w:rPr>
        <w:t>Da questo atto incestuoso derivano i due popoli confinanti con Israele. I moabiti e gli ammoniti. Moab significa che il figlio è dal padre. Ammon invece vuol dire “figlio del mio popolo”. Con questi due popoli Israele non ebbe quasi mai buone relazioni.</w:t>
      </w:r>
      <w:r w:rsidR="00606E4F">
        <w:rPr>
          <w:rFonts w:ascii="Arial" w:hAnsi="Arial"/>
          <w:sz w:val="24"/>
        </w:rPr>
        <w:t xml:space="preserve"> </w:t>
      </w:r>
      <w:r w:rsidRPr="00657F09">
        <w:rPr>
          <w:rFonts w:ascii="Arial" w:hAnsi="Arial"/>
          <w:sz w:val="24"/>
        </w:rPr>
        <w:t>Tralasciando le motivazioni storiche di questo racconto, è giusto fermarsi sulle implicazioni morali di esso.</w:t>
      </w:r>
      <w:r w:rsidR="00606E4F">
        <w:rPr>
          <w:rFonts w:ascii="Arial" w:hAnsi="Arial"/>
          <w:sz w:val="24"/>
        </w:rPr>
        <w:t xml:space="preserve"> </w:t>
      </w:r>
      <w:r w:rsidRPr="00657F09">
        <w:rPr>
          <w:rFonts w:ascii="Arial" w:hAnsi="Arial"/>
          <w:sz w:val="24"/>
        </w:rPr>
        <w:t>Per i nostri giorni esso è di profondissima attualità, in quanto oggi vi è un forte desiderio di avere un figlio, tuttavia le modalità del suo concepimento sovente sono immorali, illegittime, antiumane, contro la stessa natura umana.</w:t>
      </w:r>
      <w:r w:rsidR="00606E4F">
        <w:rPr>
          <w:rFonts w:ascii="Arial" w:hAnsi="Arial"/>
          <w:sz w:val="24"/>
        </w:rPr>
        <w:t xml:space="preserve"> </w:t>
      </w:r>
      <w:r w:rsidRPr="00657F09">
        <w:rPr>
          <w:rFonts w:ascii="Arial" w:hAnsi="Arial"/>
          <w:sz w:val="24"/>
        </w:rPr>
        <w:t>L’uomo e la donna non possono ottenere tutto, ogni cosa.</w:t>
      </w:r>
      <w:r w:rsidR="0023637E">
        <w:rPr>
          <w:rFonts w:ascii="Arial" w:hAnsi="Arial"/>
          <w:sz w:val="24"/>
        </w:rPr>
        <w:t xml:space="preserve"> </w:t>
      </w:r>
      <w:r w:rsidRPr="00657F09">
        <w:rPr>
          <w:rFonts w:ascii="Arial" w:hAnsi="Arial"/>
          <w:sz w:val="24"/>
        </w:rPr>
        <w:t>Ecco come il Signore nel Libro del Levitico dona delle regole ben precise ad ogni desiderio dell’uomo e della donna.</w:t>
      </w:r>
    </w:p>
    <w:p w14:paraId="4B86D628" w14:textId="36AAF3CA"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Il Signore parlò a Mosè e disse: «Parla agli Israeliti dicendo loro: “Io sono il Signore, vostro Dio. </w:t>
      </w:r>
      <w:r w:rsidR="00606E4F" w:rsidRPr="00490AB4">
        <w:rPr>
          <w:rFonts w:ascii="Arial" w:hAnsi="Arial"/>
          <w:i/>
          <w:iCs/>
          <w:sz w:val="24"/>
        </w:rPr>
        <w:t>Non</w:t>
      </w:r>
      <w:r w:rsidRPr="00490AB4">
        <w:rPr>
          <w:rFonts w:ascii="Arial" w:hAnsi="Arial"/>
          <w:i/>
          <w:iCs/>
          <w:sz w:val="24"/>
        </w:rPr>
        <w:t xml:space="preserve"> farete come si fa nella terra d’Egitto dove avete abitato, né farete come si fa nella terra di Canaan dove io vi conduco, né imiterete i loro costumi. </w:t>
      </w:r>
      <w:r w:rsidR="00606E4F" w:rsidRPr="00490AB4">
        <w:rPr>
          <w:rFonts w:ascii="Arial" w:hAnsi="Arial"/>
          <w:i/>
          <w:iCs/>
          <w:sz w:val="24"/>
        </w:rPr>
        <w:t>Metterete</w:t>
      </w:r>
      <w:r w:rsidRPr="00490AB4">
        <w:rPr>
          <w:rFonts w:ascii="Arial" w:hAnsi="Arial"/>
          <w:i/>
          <w:iCs/>
          <w:sz w:val="24"/>
        </w:rPr>
        <w:t xml:space="preserve"> invece in pratica le mie prescrizioni e osserverete le mie leggi, seguendole. Io sono il Signore, vostro Dio. </w:t>
      </w:r>
      <w:r w:rsidR="00606E4F" w:rsidRPr="00490AB4">
        <w:rPr>
          <w:rFonts w:ascii="Arial" w:hAnsi="Arial"/>
          <w:i/>
          <w:iCs/>
          <w:sz w:val="24"/>
        </w:rPr>
        <w:t>Osserverete</w:t>
      </w:r>
      <w:r w:rsidRPr="00490AB4">
        <w:rPr>
          <w:rFonts w:ascii="Arial" w:hAnsi="Arial"/>
          <w:i/>
          <w:iCs/>
          <w:sz w:val="24"/>
        </w:rPr>
        <w:t xml:space="preserve"> dunque le mie leggi e le mie prescrizioni, mediante le quali chiunque le metterà in pratica vivrà. Io sono il Signore.</w:t>
      </w:r>
    </w:p>
    <w:p w14:paraId="0ED286F0" w14:textId="4C9805CC"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Nessuno</w:t>
      </w:r>
      <w:r w:rsidR="00490AB4" w:rsidRPr="00490AB4">
        <w:rPr>
          <w:rFonts w:ascii="Arial" w:hAnsi="Arial"/>
          <w:i/>
          <w:iCs/>
          <w:sz w:val="24"/>
        </w:rPr>
        <w:t xml:space="preserve"> si accosterà a una sua consanguinea, per scoprire la sua nudità. Io sono il Signore.</w:t>
      </w:r>
    </w:p>
    <w:p w14:paraId="3D8F66D3" w14:textId="4162C046"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scoprirai la nudità di tuo padre né la nudità di tua madre: è tua madre; non scoprirai la sua nudità. </w:t>
      </w:r>
      <w:r w:rsidRPr="00490AB4">
        <w:rPr>
          <w:rFonts w:ascii="Arial" w:hAnsi="Arial"/>
          <w:i/>
          <w:iCs/>
          <w:sz w:val="24"/>
        </w:rPr>
        <w:t>Non</w:t>
      </w:r>
      <w:r w:rsidR="00490AB4" w:rsidRPr="00490AB4">
        <w:rPr>
          <w:rFonts w:ascii="Arial" w:hAnsi="Arial"/>
          <w:i/>
          <w:iCs/>
          <w:sz w:val="24"/>
        </w:rPr>
        <w:t xml:space="preserve"> scoprirai la nudità di una moglie di tuo padre; è la nudità di tuo padre. </w:t>
      </w:r>
      <w:r w:rsidRPr="00490AB4">
        <w:rPr>
          <w:rFonts w:ascii="Arial" w:hAnsi="Arial"/>
          <w:i/>
          <w:iCs/>
          <w:sz w:val="24"/>
        </w:rPr>
        <w:t>Non</w:t>
      </w:r>
      <w:r w:rsidR="00490AB4" w:rsidRPr="00490AB4">
        <w:rPr>
          <w:rFonts w:ascii="Arial" w:hAnsi="Arial"/>
          <w:i/>
          <w:iCs/>
          <w:sz w:val="24"/>
        </w:rPr>
        <w:t xml:space="preserve"> scoprirai la nudità di tua sorella, figlia di tuo padre o figlia di tua madre, nata in casa o fuori; non scoprirai la loro nudità. </w:t>
      </w:r>
    </w:p>
    <w:p w14:paraId="41688AFD" w14:textId="49BCFC5F"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Non scoprirai la nudità della figlia di tuo figlio o della figlia di tua figlia, perché è la tua propria nudità. </w:t>
      </w:r>
      <w:r w:rsidR="00606E4F" w:rsidRPr="00490AB4">
        <w:rPr>
          <w:rFonts w:ascii="Arial" w:hAnsi="Arial"/>
          <w:i/>
          <w:iCs/>
          <w:sz w:val="24"/>
        </w:rPr>
        <w:t>Non</w:t>
      </w:r>
      <w:r w:rsidRPr="00490AB4">
        <w:rPr>
          <w:rFonts w:ascii="Arial" w:hAnsi="Arial"/>
          <w:i/>
          <w:iCs/>
          <w:sz w:val="24"/>
        </w:rPr>
        <w:t xml:space="preserve"> scoprirai la nudità della figlia di una moglie di tuo padre, generata da tuo padre: è tua sorella, non scoprirai la sua nudità. </w:t>
      </w:r>
      <w:r w:rsidR="00606E4F" w:rsidRPr="00490AB4">
        <w:rPr>
          <w:rFonts w:ascii="Arial" w:hAnsi="Arial"/>
          <w:i/>
          <w:iCs/>
          <w:sz w:val="24"/>
        </w:rPr>
        <w:t>Non</w:t>
      </w:r>
      <w:r w:rsidRPr="00490AB4">
        <w:rPr>
          <w:rFonts w:ascii="Arial" w:hAnsi="Arial"/>
          <w:i/>
          <w:iCs/>
          <w:sz w:val="24"/>
        </w:rPr>
        <w:t xml:space="preserve"> scoprirai la nudità della sorella di tuo padre; è carne di tuo padre. </w:t>
      </w:r>
      <w:r w:rsidR="00606E4F" w:rsidRPr="00490AB4">
        <w:rPr>
          <w:rFonts w:ascii="Arial" w:hAnsi="Arial"/>
          <w:i/>
          <w:iCs/>
          <w:sz w:val="24"/>
        </w:rPr>
        <w:t>Non</w:t>
      </w:r>
      <w:r w:rsidRPr="00490AB4">
        <w:rPr>
          <w:rFonts w:ascii="Arial" w:hAnsi="Arial"/>
          <w:i/>
          <w:iCs/>
          <w:sz w:val="24"/>
        </w:rPr>
        <w:t xml:space="preserve"> scoprirai la nudità della sorella di tua madre, perché è carne di tua madre. </w:t>
      </w:r>
      <w:r w:rsidR="00606E4F" w:rsidRPr="00490AB4">
        <w:rPr>
          <w:rFonts w:ascii="Arial" w:hAnsi="Arial"/>
          <w:i/>
          <w:iCs/>
          <w:sz w:val="24"/>
        </w:rPr>
        <w:t>Non</w:t>
      </w:r>
      <w:r w:rsidRPr="00490AB4">
        <w:rPr>
          <w:rFonts w:ascii="Arial" w:hAnsi="Arial"/>
          <w:i/>
          <w:iCs/>
          <w:sz w:val="24"/>
        </w:rPr>
        <w:t xml:space="preserve"> scoprirai la nudità del fratello di tuo padre, avendo rapporti con sua moglie: è tua zia. </w:t>
      </w:r>
      <w:r w:rsidR="00606E4F" w:rsidRPr="00490AB4">
        <w:rPr>
          <w:rFonts w:ascii="Arial" w:hAnsi="Arial"/>
          <w:i/>
          <w:iCs/>
          <w:sz w:val="24"/>
        </w:rPr>
        <w:t>Non</w:t>
      </w:r>
      <w:r w:rsidRPr="00490AB4">
        <w:rPr>
          <w:rFonts w:ascii="Arial" w:hAnsi="Arial"/>
          <w:i/>
          <w:iCs/>
          <w:sz w:val="24"/>
        </w:rPr>
        <w:t xml:space="preserve"> scoprirai la nudità di tua nuora: è la moglie di tuo figlio; non scoprirai la sua nudità. </w:t>
      </w:r>
      <w:r w:rsidR="00606E4F" w:rsidRPr="00490AB4">
        <w:rPr>
          <w:rFonts w:ascii="Arial" w:hAnsi="Arial"/>
          <w:i/>
          <w:iCs/>
          <w:sz w:val="24"/>
        </w:rPr>
        <w:t>Non</w:t>
      </w:r>
      <w:r w:rsidRPr="00490AB4">
        <w:rPr>
          <w:rFonts w:ascii="Arial" w:hAnsi="Arial"/>
          <w:i/>
          <w:iCs/>
          <w:sz w:val="24"/>
        </w:rPr>
        <w:t xml:space="preserve"> scoprirai la nudità di tua cognata: è la nudità di tuo fratello.</w:t>
      </w:r>
    </w:p>
    <w:p w14:paraId="62A8D9AF" w14:textId="7219C07F"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scoprirai la nudità di una donna e di sua figlia. Non prenderai la figlia di suo figlio né la figlia di sua figlia per scoprirne la nudità: sono parenti carnali. È un’infamia. </w:t>
      </w:r>
      <w:r w:rsidRPr="00490AB4">
        <w:rPr>
          <w:rFonts w:ascii="Arial" w:hAnsi="Arial"/>
          <w:i/>
          <w:iCs/>
          <w:sz w:val="24"/>
        </w:rPr>
        <w:t>Non</w:t>
      </w:r>
      <w:r w:rsidR="00490AB4" w:rsidRPr="00490AB4">
        <w:rPr>
          <w:rFonts w:ascii="Arial" w:hAnsi="Arial"/>
          <w:i/>
          <w:iCs/>
          <w:sz w:val="24"/>
        </w:rPr>
        <w:t xml:space="preserve"> prenderai in sposa la sorella di tua </w:t>
      </w:r>
      <w:r w:rsidR="00490AB4" w:rsidRPr="00490AB4">
        <w:rPr>
          <w:rFonts w:ascii="Arial" w:hAnsi="Arial"/>
          <w:i/>
          <w:iCs/>
          <w:sz w:val="24"/>
        </w:rPr>
        <w:lastRenderedPageBreak/>
        <w:t>moglie, per non suscitare rivalità, scoprendo la sua nudità, mentre tua moglie è in vita.</w:t>
      </w:r>
    </w:p>
    <w:p w14:paraId="02B3FD3F" w14:textId="103ABF7A"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ti accosterai a donna per scoprire la sua nudità durante l’impurità mestruale.</w:t>
      </w:r>
    </w:p>
    <w:p w14:paraId="4E07183A" w14:textId="2C83ED46"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darai il tuo giaciglio alla moglie del tuo prossimo, rendendoti impuro con lei.</w:t>
      </w:r>
    </w:p>
    <w:p w14:paraId="013947B6" w14:textId="1566001D"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consegnerai alcuno dei tuoi figli per farlo passare a Moloc e non profanerai il nome del tuo Dio. Io sono il Signore.</w:t>
      </w:r>
    </w:p>
    <w:p w14:paraId="0D80C50C" w14:textId="13C07965"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ti coricherai con un uomo come si fa con una donna: è cosa abominevole. </w:t>
      </w:r>
    </w:p>
    <w:p w14:paraId="20140C1E" w14:textId="77A1AB37"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darai il tuo giaciglio a una bestia per contaminarti con essa; così nessuna donna si metterà con un animale per accoppiarsi: è una perversione.</w:t>
      </w:r>
    </w:p>
    <w:p w14:paraId="3C21A710" w14:textId="0A958249"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rendetevi impuri con nessuna di tali pratiche, poiché con tutte queste cose si sono rese impure le nazioni che io sto per scacciare davanti a voi. </w:t>
      </w:r>
      <w:r w:rsidRPr="00490AB4">
        <w:rPr>
          <w:rFonts w:ascii="Arial" w:hAnsi="Arial"/>
          <w:i/>
          <w:iCs/>
          <w:sz w:val="24"/>
        </w:rPr>
        <w:t>La</w:t>
      </w:r>
      <w:r w:rsidR="00490AB4" w:rsidRPr="00490AB4">
        <w:rPr>
          <w:rFonts w:ascii="Arial" w:hAnsi="Arial"/>
          <w:i/>
          <w:iCs/>
          <w:sz w:val="24"/>
        </w:rPr>
        <w:t xml:space="preserve"> terra ne è stata resa impura; per questo ho punito la sua colpa e la terra ha vomitato i suoi abitanti. </w:t>
      </w:r>
      <w:r w:rsidRPr="00490AB4">
        <w:rPr>
          <w:rFonts w:ascii="Arial" w:hAnsi="Arial"/>
          <w:i/>
          <w:iCs/>
          <w:sz w:val="24"/>
        </w:rPr>
        <w:t>Voi</w:t>
      </w:r>
      <w:r w:rsidR="00490AB4" w:rsidRPr="00490AB4">
        <w:rPr>
          <w:rFonts w:ascii="Arial" w:hAnsi="Arial"/>
          <w:i/>
          <w:iCs/>
          <w:sz w:val="24"/>
        </w:rPr>
        <w:t xml:space="preserve"> dunque osserverete le mie leggi e le mie prescrizioni e non commetterete nessuna di queste pratiche abominevoli: né colui che è nativo della terra, né il forestiero che dimora in mezzo a voi. </w:t>
      </w:r>
      <w:r w:rsidRPr="00490AB4">
        <w:rPr>
          <w:rFonts w:ascii="Arial" w:hAnsi="Arial"/>
          <w:i/>
          <w:iCs/>
          <w:sz w:val="24"/>
        </w:rPr>
        <w:t>Poiché</w:t>
      </w:r>
      <w:r w:rsidR="00490AB4" w:rsidRPr="00490AB4">
        <w:rPr>
          <w:rFonts w:ascii="Arial" w:hAnsi="Arial"/>
          <w:i/>
          <w:iCs/>
          <w:sz w:val="24"/>
        </w:rPr>
        <w:t xml:space="preserve"> tutte queste cose abominevoli le ha commesse la gente che vi era prima di voi e la terra è divenuta impura. </w:t>
      </w:r>
      <w:r w:rsidRPr="00490AB4">
        <w:rPr>
          <w:rFonts w:ascii="Arial" w:hAnsi="Arial"/>
          <w:i/>
          <w:iCs/>
          <w:sz w:val="24"/>
        </w:rPr>
        <w:t>Che</w:t>
      </w:r>
      <w:r w:rsidR="00490AB4" w:rsidRPr="00490AB4">
        <w:rPr>
          <w:rFonts w:ascii="Arial" w:hAnsi="Arial"/>
          <w:i/>
          <w:iCs/>
          <w:sz w:val="24"/>
        </w:rPr>
        <w:t xml:space="preserve"> la terra non vomiti anche voi, per averla resa impura, come ha vomitato chi l’abitava prima di voi, </w:t>
      </w:r>
      <w:r w:rsidRPr="00490AB4">
        <w:rPr>
          <w:rFonts w:ascii="Arial" w:hAnsi="Arial"/>
          <w:i/>
          <w:iCs/>
          <w:sz w:val="24"/>
        </w:rPr>
        <w:t>perché</w:t>
      </w:r>
      <w:r w:rsidR="00490AB4" w:rsidRPr="00490AB4">
        <w:rPr>
          <w:rFonts w:ascii="Arial" w:hAnsi="Arial"/>
          <w:i/>
          <w:iCs/>
          <w:sz w:val="24"/>
        </w:rPr>
        <w:t xml:space="preserve"> chiunque praticherà qualcuna di queste abominazioni, ogni persona che le commetterà, sarà eliminata dal suo popolo. </w:t>
      </w:r>
      <w:r w:rsidRPr="00490AB4">
        <w:rPr>
          <w:rFonts w:ascii="Arial" w:hAnsi="Arial"/>
          <w:i/>
          <w:iCs/>
          <w:sz w:val="24"/>
        </w:rPr>
        <w:t>Osserverete</w:t>
      </w:r>
      <w:r w:rsidR="00490AB4" w:rsidRPr="00490AB4">
        <w:rPr>
          <w:rFonts w:ascii="Arial" w:hAnsi="Arial"/>
          <w:i/>
          <w:iCs/>
          <w:sz w:val="24"/>
        </w:rPr>
        <w:t xml:space="preserve"> dunque i miei ordini e non seguirete alcuno di quei costumi abominevoli che sono stati praticati prima di voi; non vi renderete impuri a causa di essi. Io sono il Signore, vostro Dio”». (Lev 18,1-30). </w:t>
      </w:r>
    </w:p>
    <w:p w14:paraId="5B8B812F" w14:textId="26A01C33"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Il Signore parlò a Mosè e disse: «Parla a tutta la comunità degli Israeliti dicendo loro: “Siate santi, perché io, il Signore, vostro Dio, sono santo.</w:t>
      </w:r>
    </w:p>
    <w:p w14:paraId="11E7CE81" w14:textId="66DC7E40"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Ognuno</w:t>
      </w:r>
      <w:r w:rsidR="00490AB4" w:rsidRPr="00490AB4">
        <w:rPr>
          <w:rFonts w:ascii="Arial" w:hAnsi="Arial"/>
          <w:i/>
          <w:iCs/>
          <w:sz w:val="24"/>
        </w:rPr>
        <w:t xml:space="preserve"> di voi rispetti sua madre e suo padre; osservate i miei sabati. Io sono il Signore, vostro Dio.</w:t>
      </w:r>
    </w:p>
    <w:p w14:paraId="04E9E9F5" w14:textId="5AA87F66"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rivolgetevi agli idoli, e non fatevi divinità di metallo fuso. Io sono il Signore, vostro Dio.</w:t>
      </w:r>
    </w:p>
    <w:p w14:paraId="1CC10D3C" w14:textId="211A881C"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Quando</w:t>
      </w:r>
      <w:r w:rsidR="00490AB4" w:rsidRPr="00490AB4">
        <w:rPr>
          <w:rFonts w:ascii="Arial" w:hAnsi="Arial"/>
          <w:i/>
          <w:iCs/>
          <w:sz w:val="24"/>
        </w:rPr>
        <w:t xml:space="preserve"> immolerete al Signore una vittima in sacrificio di comunione, offritela in modo da essergli graditi. </w:t>
      </w:r>
      <w:r w:rsidRPr="00490AB4">
        <w:rPr>
          <w:rFonts w:ascii="Arial" w:hAnsi="Arial"/>
          <w:i/>
          <w:iCs/>
          <w:sz w:val="24"/>
        </w:rPr>
        <w:t>La</w:t>
      </w:r>
      <w:r w:rsidR="00490AB4" w:rsidRPr="00490AB4">
        <w:rPr>
          <w:rFonts w:ascii="Arial" w:hAnsi="Arial"/>
          <w:i/>
          <w:iCs/>
          <w:sz w:val="24"/>
        </w:rPr>
        <w:t xml:space="preserve"> si mangerà il giorno stesso che l’avrete immolata o il giorno dopo; ciò che avanzerà ancora al terzo giorno, lo brucerete nel fuoco. </w:t>
      </w:r>
      <w:r w:rsidRPr="00490AB4">
        <w:rPr>
          <w:rFonts w:ascii="Arial" w:hAnsi="Arial"/>
          <w:i/>
          <w:iCs/>
          <w:sz w:val="24"/>
        </w:rPr>
        <w:t>Se</w:t>
      </w:r>
      <w:r w:rsidR="00490AB4" w:rsidRPr="00490AB4">
        <w:rPr>
          <w:rFonts w:ascii="Arial" w:hAnsi="Arial"/>
          <w:i/>
          <w:iCs/>
          <w:sz w:val="24"/>
        </w:rPr>
        <w:t xml:space="preserve"> invece si mangiasse il terzo giorno, sarebbe avariata; il sacrificio non sarebbe gradito. </w:t>
      </w:r>
      <w:r w:rsidRPr="00490AB4">
        <w:rPr>
          <w:rFonts w:ascii="Arial" w:hAnsi="Arial"/>
          <w:i/>
          <w:iCs/>
          <w:sz w:val="24"/>
        </w:rPr>
        <w:t>Chiunque</w:t>
      </w:r>
      <w:r w:rsidR="00490AB4" w:rsidRPr="00490AB4">
        <w:rPr>
          <w:rFonts w:ascii="Arial" w:hAnsi="Arial"/>
          <w:i/>
          <w:iCs/>
          <w:sz w:val="24"/>
        </w:rPr>
        <w:t xml:space="preserve"> ne mangiasse, porterebbe la pena della sua colpa, perché profanerebbe ciò che è sacro al Signore. Quella persona sarebbe eliminata dal suo popolo.</w:t>
      </w:r>
    </w:p>
    <w:p w14:paraId="3525773C" w14:textId="434A6D81" w:rsidR="00490AB4" w:rsidRPr="00490AB4" w:rsidRDefault="00606E4F" w:rsidP="00490AB4">
      <w:pPr>
        <w:spacing w:after="120"/>
        <w:ind w:left="567" w:right="567"/>
        <w:jc w:val="both"/>
        <w:rPr>
          <w:rFonts w:ascii="Arial" w:hAnsi="Arial"/>
          <w:i/>
          <w:iCs/>
          <w:sz w:val="24"/>
        </w:rPr>
      </w:pPr>
      <w:r w:rsidRPr="00490AB4">
        <w:rPr>
          <w:rFonts w:ascii="Arial" w:hAnsi="Arial"/>
          <w:i/>
          <w:iCs/>
          <w:sz w:val="24"/>
        </w:rPr>
        <w:lastRenderedPageBreak/>
        <w:t>Quando</w:t>
      </w:r>
      <w:r w:rsidR="00490AB4" w:rsidRPr="00490AB4">
        <w:rPr>
          <w:rFonts w:ascii="Arial" w:hAnsi="Arial"/>
          <w:i/>
          <w:iCs/>
          <w:sz w:val="24"/>
        </w:rPr>
        <w:t xml:space="preserve"> mieterete la messe della vostra terra, non mieterete fino ai margini del campo, né raccoglierete ciò che resta da spigolare della messe; </w:t>
      </w:r>
      <w:r w:rsidRPr="00490AB4">
        <w:rPr>
          <w:rFonts w:ascii="Arial" w:hAnsi="Arial"/>
          <w:i/>
          <w:iCs/>
          <w:sz w:val="24"/>
        </w:rPr>
        <w:t>quanto</w:t>
      </w:r>
      <w:r w:rsidR="00490AB4" w:rsidRPr="00490AB4">
        <w:rPr>
          <w:rFonts w:ascii="Arial" w:hAnsi="Arial"/>
          <w:i/>
          <w:iCs/>
          <w:sz w:val="24"/>
        </w:rPr>
        <w:t xml:space="preserve"> alla tua vigna, non coglierai i racimoli e non raccoglierai gli acini caduti: li lascerai per il povero e per il forestiero. Io sono il Signore, vostro Dio.</w:t>
      </w:r>
    </w:p>
    <w:p w14:paraId="795C1ABA" w14:textId="58025126"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ruberete né userete inganno o menzogna a danno del prossimo.</w:t>
      </w:r>
    </w:p>
    <w:p w14:paraId="5D7A3AEB" w14:textId="6F98A9D1"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giurerete il falso servendovi del mio nome: profaneresti il nome del tuo Dio. Io sono il Signore.</w:t>
      </w:r>
    </w:p>
    <w:p w14:paraId="35333232" w14:textId="79D3B4E7"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opprimerai il tuo prossimo, né lo spoglierai di ciò che è suo; non tratterrai il salario del bracciante al tuo servizio fino al mattino dopo.</w:t>
      </w:r>
    </w:p>
    <w:p w14:paraId="0819866D" w14:textId="4BF6D0B2"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maledirai il sordo, né metterai inciampo davanti al cieco, ma temerai il tuo Dio. Io sono il Signore.</w:t>
      </w:r>
    </w:p>
    <w:p w14:paraId="5646CA67" w14:textId="2B03272A"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commetterete ingiustizia in giudizio; non tratterai con parzialità il povero né userai preferenze verso il potente: giudicherai il tuo prossimo con giustizia. </w:t>
      </w:r>
      <w:r w:rsidRPr="00490AB4">
        <w:rPr>
          <w:rFonts w:ascii="Arial" w:hAnsi="Arial"/>
          <w:i/>
          <w:iCs/>
          <w:sz w:val="24"/>
        </w:rPr>
        <w:t>Non</w:t>
      </w:r>
      <w:r w:rsidR="00490AB4" w:rsidRPr="00490AB4">
        <w:rPr>
          <w:rFonts w:ascii="Arial" w:hAnsi="Arial"/>
          <w:i/>
          <w:iCs/>
          <w:sz w:val="24"/>
        </w:rPr>
        <w:t xml:space="preserve"> andrai in giro a spargere calunnie fra il tuo popolo né coopererai alla morte del tuo prossimo. Io sono il Signore.</w:t>
      </w:r>
    </w:p>
    <w:p w14:paraId="74CFC435" w14:textId="6BD3F6D5"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coverai nel tuo cuore odio contro il tuo fratello; rimprovera apertamente il tuo prossimo, così non ti caricherai di un peccato per lui. </w:t>
      </w:r>
      <w:r w:rsidRPr="00490AB4">
        <w:rPr>
          <w:rFonts w:ascii="Arial" w:hAnsi="Arial"/>
          <w:i/>
          <w:iCs/>
          <w:sz w:val="24"/>
        </w:rPr>
        <w:t>Non</w:t>
      </w:r>
      <w:r w:rsidR="00490AB4" w:rsidRPr="00490AB4">
        <w:rPr>
          <w:rFonts w:ascii="Arial" w:hAnsi="Arial"/>
          <w:i/>
          <w:iCs/>
          <w:sz w:val="24"/>
        </w:rPr>
        <w:t xml:space="preserve"> ti vendicherai e non serberai rancore contro i figli del tuo popolo, ma amerai il tuo prossimo come te stesso. Io sono il Signore.</w:t>
      </w:r>
    </w:p>
    <w:p w14:paraId="61A70995" w14:textId="531EE4F2"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Osserverete</w:t>
      </w:r>
      <w:r w:rsidR="00490AB4" w:rsidRPr="00490AB4">
        <w:rPr>
          <w:rFonts w:ascii="Arial" w:hAnsi="Arial"/>
          <w:i/>
          <w:iCs/>
          <w:sz w:val="24"/>
        </w:rPr>
        <w:t xml:space="preserve"> le mie leggi. </w:t>
      </w:r>
    </w:p>
    <w:p w14:paraId="60277B5C" w14:textId="77777777"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Non accoppierai bestie di specie differenti; non seminerai il tuo campo con due specie di seme né porterai veste tessuta di due specie diverse.</w:t>
      </w:r>
    </w:p>
    <w:p w14:paraId="65B45747" w14:textId="4D8AEC65"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490AB4">
        <w:rPr>
          <w:rFonts w:ascii="Arial" w:hAnsi="Arial"/>
          <w:i/>
          <w:iCs/>
          <w:sz w:val="24"/>
        </w:rPr>
        <w:t>L’uomo</w:t>
      </w:r>
      <w:r w:rsidR="00490AB4" w:rsidRPr="00490AB4">
        <w:rPr>
          <w:rFonts w:ascii="Arial" w:hAnsi="Arial"/>
          <w:i/>
          <w:iCs/>
          <w:sz w:val="24"/>
        </w:rPr>
        <w:t xml:space="preserve"> condurrà al Signore, all’ingresso della tenda del convegno, in sacrificio di riparazione, un ariete; </w:t>
      </w:r>
      <w:r w:rsidRPr="00490AB4">
        <w:rPr>
          <w:rFonts w:ascii="Arial" w:hAnsi="Arial"/>
          <w:i/>
          <w:iCs/>
          <w:sz w:val="24"/>
        </w:rPr>
        <w:t>con</w:t>
      </w:r>
      <w:r w:rsidR="00490AB4" w:rsidRPr="00490AB4">
        <w:rPr>
          <w:rFonts w:ascii="Arial" w:hAnsi="Arial"/>
          <w:i/>
          <w:iCs/>
          <w:sz w:val="24"/>
        </w:rPr>
        <w:t xml:space="preserve"> questo ariete di riparazione il sacerdote compirà per lui il rito espiatorio davanti al Signore, per il peccato da lui commesso, e il peccato commesso gli sarà perdonato.</w:t>
      </w:r>
    </w:p>
    <w:p w14:paraId="52853D59" w14:textId="16F0910C"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Quando</w:t>
      </w:r>
      <w:r w:rsidR="00490AB4" w:rsidRPr="00490AB4">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490AB4">
        <w:rPr>
          <w:rFonts w:ascii="Arial" w:hAnsi="Arial"/>
          <w:i/>
          <w:iCs/>
          <w:sz w:val="24"/>
        </w:rPr>
        <w:t>Nel</w:t>
      </w:r>
      <w:r w:rsidR="00490AB4" w:rsidRPr="00490AB4">
        <w:rPr>
          <w:rFonts w:ascii="Arial" w:hAnsi="Arial"/>
          <w:i/>
          <w:iCs/>
          <w:sz w:val="24"/>
        </w:rPr>
        <w:t xml:space="preserve"> quarto anno tutti i loro frutti saranno consacrati al Signore, come dono festivo. </w:t>
      </w:r>
      <w:r w:rsidRPr="00490AB4">
        <w:rPr>
          <w:rFonts w:ascii="Arial" w:hAnsi="Arial"/>
          <w:i/>
          <w:iCs/>
          <w:sz w:val="24"/>
        </w:rPr>
        <w:t>Nel</w:t>
      </w:r>
      <w:r w:rsidR="00490AB4" w:rsidRPr="00490AB4">
        <w:rPr>
          <w:rFonts w:ascii="Arial" w:hAnsi="Arial"/>
          <w:i/>
          <w:iCs/>
          <w:sz w:val="24"/>
        </w:rPr>
        <w:t xml:space="preserve"> quinto anno mangerete il frutto di quegli alberi; così essi continueranno a produrre per voi. Io sono il Signore, vostro Dio.</w:t>
      </w:r>
    </w:p>
    <w:p w14:paraId="5C8F5127" w14:textId="655EE6B6"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mangerete carne con il sangue.</w:t>
      </w:r>
    </w:p>
    <w:p w14:paraId="01292C80" w14:textId="77777777"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Non praticherete alcuna sorta di divinazione o di magia.</w:t>
      </w:r>
    </w:p>
    <w:p w14:paraId="239CCA1F" w14:textId="55B78A40"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vi taglierete in tondo il margine dei capelli, né deturperai ai margini la tua barba. </w:t>
      </w:r>
      <w:r w:rsidRPr="00490AB4">
        <w:rPr>
          <w:rFonts w:ascii="Arial" w:hAnsi="Arial"/>
          <w:i/>
          <w:iCs/>
          <w:sz w:val="24"/>
        </w:rPr>
        <w:t>Non</w:t>
      </w:r>
      <w:r w:rsidR="00490AB4" w:rsidRPr="00490AB4">
        <w:rPr>
          <w:rFonts w:ascii="Arial" w:hAnsi="Arial"/>
          <w:i/>
          <w:iCs/>
          <w:sz w:val="24"/>
        </w:rPr>
        <w:t xml:space="preserve"> vi farete incisioni sul corpo per un defunto, né vi farete segni di tatuaggio. Io sono il Signore.</w:t>
      </w:r>
    </w:p>
    <w:p w14:paraId="5102D3C4" w14:textId="0DE8E947" w:rsidR="00490AB4" w:rsidRPr="00490AB4" w:rsidRDefault="00606E4F" w:rsidP="00490AB4">
      <w:pPr>
        <w:spacing w:after="120"/>
        <w:ind w:left="567" w:right="567"/>
        <w:jc w:val="both"/>
        <w:rPr>
          <w:rFonts w:ascii="Arial" w:hAnsi="Arial"/>
          <w:i/>
          <w:iCs/>
          <w:sz w:val="24"/>
        </w:rPr>
      </w:pPr>
      <w:r w:rsidRPr="00490AB4">
        <w:rPr>
          <w:rFonts w:ascii="Arial" w:hAnsi="Arial"/>
          <w:i/>
          <w:iCs/>
          <w:sz w:val="24"/>
        </w:rPr>
        <w:lastRenderedPageBreak/>
        <w:t>Non</w:t>
      </w:r>
      <w:r w:rsidR="00490AB4" w:rsidRPr="00490AB4">
        <w:rPr>
          <w:rFonts w:ascii="Arial" w:hAnsi="Arial"/>
          <w:i/>
          <w:iCs/>
          <w:sz w:val="24"/>
        </w:rPr>
        <w:t xml:space="preserve"> profanare tua figlia prostituendola, perché il paese non si dia alla prostituzione e non si riempia di infamie.</w:t>
      </w:r>
    </w:p>
    <w:p w14:paraId="7482D6A3" w14:textId="201AB7D8"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Osserverete</w:t>
      </w:r>
      <w:r w:rsidR="00490AB4" w:rsidRPr="00490AB4">
        <w:rPr>
          <w:rFonts w:ascii="Arial" w:hAnsi="Arial"/>
          <w:i/>
          <w:iCs/>
          <w:sz w:val="24"/>
        </w:rPr>
        <w:t xml:space="preserve"> i miei sabati e porterete rispetto al mio santuario. Io sono il Signore.</w:t>
      </w:r>
    </w:p>
    <w:p w14:paraId="5A7117DC" w14:textId="256C8C15"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vi rivolgete ai negromanti né agli indovini; non li consultate, per non rendervi impuri per mezzo loro. Io sono il Signore, vostro Dio.</w:t>
      </w:r>
    </w:p>
    <w:p w14:paraId="3FAD3B72" w14:textId="486CE721"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Àlzati</w:t>
      </w:r>
      <w:r w:rsidR="00490AB4" w:rsidRPr="00490AB4">
        <w:rPr>
          <w:rFonts w:ascii="Arial" w:hAnsi="Arial"/>
          <w:i/>
          <w:iCs/>
          <w:sz w:val="24"/>
        </w:rPr>
        <w:t xml:space="preserve"> davanti a chi ha i capelli bianchi, onora la persona del vecchio e temi il tuo Dio. Io sono il Signore.</w:t>
      </w:r>
    </w:p>
    <w:p w14:paraId="73CE6D29" w14:textId="1A234EF6"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Quando</w:t>
      </w:r>
      <w:r w:rsidR="00490AB4" w:rsidRPr="00490AB4">
        <w:rPr>
          <w:rFonts w:ascii="Arial" w:hAnsi="Arial"/>
          <w:i/>
          <w:iCs/>
          <w:sz w:val="24"/>
        </w:rPr>
        <w:t xml:space="preserve">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13EBB8C" w14:textId="6F0FA655"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commetterete ingiustizia nei giudizi, nelle misure di lunghezza, nei pesi o nelle misure di capacità. </w:t>
      </w:r>
      <w:r w:rsidRPr="00490AB4">
        <w:rPr>
          <w:rFonts w:ascii="Arial" w:hAnsi="Arial"/>
          <w:i/>
          <w:iCs/>
          <w:sz w:val="24"/>
        </w:rPr>
        <w:t>Avrete</w:t>
      </w:r>
      <w:r w:rsidR="00490AB4" w:rsidRPr="00490AB4">
        <w:rPr>
          <w:rFonts w:ascii="Arial" w:hAnsi="Arial"/>
          <w:i/>
          <w:iCs/>
          <w:sz w:val="24"/>
        </w:rPr>
        <w:t xml:space="preserve"> bilance giuste, pesi giusti, efa giusta, hin giusto. Io sono il Signore, vostro Dio, che vi ho fatto uscire dalla terra d’Egitto.</w:t>
      </w:r>
    </w:p>
    <w:p w14:paraId="6EADDB39" w14:textId="5F07451E"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Osserverete dunque tutte le mie leggi e tutte le mie prescrizioni e le metterete in pratica. Io sono il Signore”». (Lev 19,1-37). </w:t>
      </w:r>
    </w:p>
    <w:p w14:paraId="49A93D16" w14:textId="12111284"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Il Signore parlò a Mosè e disse: «Dirai agli Israeliti: “Chiunque tra gli Israeliti o tra i forestieri che dimorano in Israele darà qualcuno dei suoi figli a Moloc, dovrà essere messo a morte; il popolo della terra lo lapiderà. </w:t>
      </w:r>
      <w:r w:rsidR="00606E4F" w:rsidRPr="00490AB4">
        <w:rPr>
          <w:rFonts w:ascii="Arial" w:hAnsi="Arial"/>
          <w:i/>
          <w:iCs/>
          <w:sz w:val="24"/>
        </w:rPr>
        <w:t>Anch’io</w:t>
      </w:r>
      <w:r w:rsidRPr="00490AB4">
        <w:rPr>
          <w:rFonts w:ascii="Arial" w:hAnsi="Arial"/>
          <w:i/>
          <w:iCs/>
          <w:sz w:val="24"/>
        </w:rPr>
        <w:t xml:space="preserve"> volgerò il mio volto contro quell’uomo e lo eliminerò dal suo popolo, perché ha dato qualcuno dei suoi figli a Moloc, con l’intenzione di rendere impuro il mio santuario e profanare il mio santo nome. </w:t>
      </w:r>
      <w:r w:rsidR="00606E4F" w:rsidRPr="00490AB4">
        <w:rPr>
          <w:rFonts w:ascii="Arial" w:hAnsi="Arial"/>
          <w:i/>
          <w:iCs/>
          <w:sz w:val="24"/>
        </w:rPr>
        <w:t>Se</w:t>
      </w:r>
      <w:r w:rsidRPr="00490AB4">
        <w:rPr>
          <w:rFonts w:ascii="Arial" w:hAnsi="Arial"/>
          <w:i/>
          <w:iCs/>
          <w:sz w:val="24"/>
        </w:rPr>
        <w:t xml:space="preserve"> il popolo della terra chiude gli occhi quando quell’uomo dà qualcuno dei suoi figli a Moloc e non lo mette a morte, </w:t>
      </w:r>
      <w:r w:rsidR="00606E4F" w:rsidRPr="00490AB4">
        <w:rPr>
          <w:rFonts w:ascii="Arial" w:hAnsi="Arial"/>
          <w:i/>
          <w:iCs/>
          <w:sz w:val="24"/>
        </w:rPr>
        <w:t>io</w:t>
      </w:r>
      <w:r w:rsidRPr="00490AB4">
        <w:rPr>
          <w:rFonts w:ascii="Arial" w:hAnsi="Arial"/>
          <w:i/>
          <w:iCs/>
          <w:sz w:val="24"/>
        </w:rPr>
        <w:t xml:space="preserve"> volgerò il mio volto contro quell’uomo e contro la sua famiglia ed eliminerò dal suo popolo lui con quanti si danno all’idolatria come lui, prostituendosi a venerare Moloc.</w:t>
      </w:r>
    </w:p>
    <w:p w14:paraId="7C9945C3" w14:textId="02BA1DA9"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 uomo si rivolge ai negromanti e agli indovini, per darsi alle superstizioni dietro a loro, io volgerò il mio volto contro quella persona e la eliminerò dal suo popolo. </w:t>
      </w:r>
    </w:p>
    <w:p w14:paraId="1F1642B4" w14:textId="4570E148"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Santificatevi</w:t>
      </w:r>
      <w:r w:rsidR="00490AB4" w:rsidRPr="00490AB4">
        <w:rPr>
          <w:rFonts w:ascii="Arial" w:hAnsi="Arial"/>
          <w:i/>
          <w:iCs/>
          <w:sz w:val="24"/>
        </w:rPr>
        <w:t xml:space="preserve"> dunque e siate santi, perché io sono il Signore, vostro Dio. </w:t>
      </w:r>
      <w:r w:rsidRPr="00490AB4">
        <w:rPr>
          <w:rFonts w:ascii="Arial" w:hAnsi="Arial"/>
          <w:i/>
          <w:iCs/>
          <w:sz w:val="24"/>
        </w:rPr>
        <w:t>Osservate</w:t>
      </w:r>
      <w:r w:rsidR="00490AB4" w:rsidRPr="00490AB4">
        <w:rPr>
          <w:rFonts w:ascii="Arial" w:hAnsi="Arial"/>
          <w:i/>
          <w:iCs/>
          <w:sz w:val="24"/>
        </w:rPr>
        <w:t xml:space="preserve"> le mie leggi e mettetele in pratica. Io sono il Signore che vi santifica.</w:t>
      </w:r>
    </w:p>
    <w:p w14:paraId="3409A66B" w14:textId="2DBEFF12"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Chiunque</w:t>
      </w:r>
      <w:r w:rsidR="00490AB4" w:rsidRPr="00490AB4">
        <w:rPr>
          <w:rFonts w:ascii="Arial" w:hAnsi="Arial"/>
          <w:i/>
          <w:iCs/>
          <w:sz w:val="24"/>
        </w:rPr>
        <w:t xml:space="preserve"> maledice suo padre o sua madre dovrà essere messo a morte; ha maledetto suo padre o sua madre: il suo sangue ricadrà su di lui.</w:t>
      </w:r>
    </w:p>
    <w:p w14:paraId="71422518" w14:textId="6C2734E4"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uno commette adulterio con la moglie del suo prossimo, l’adultero e l’adultera dovranno esser messi a morte.</w:t>
      </w:r>
    </w:p>
    <w:p w14:paraId="1195FBD6" w14:textId="2288059F"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uno ha rapporti con una moglie di suo padre, egli scopre la nudità del padre; tutti e due dovranno essere messi a morte: il loro sangue ricadrà su di loro.</w:t>
      </w:r>
    </w:p>
    <w:p w14:paraId="41EB0CCB" w14:textId="2B515AC0" w:rsidR="00490AB4" w:rsidRPr="00490AB4" w:rsidRDefault="00606E4F" w:rsidP="00490AB4">
      <w:pPr>
        <w:spacing w:after="120"/>
        <w:ind w:left="567" w:right="567"/>
        <w:jc w:val="both"/>
        <w:rPr>
          <w:rFonts w:ascii="Arial" w:hAnsi="Arial"/>
          <w:i/>
          <w:iCs/>
          <w:sz w:val="24"/>
        </w:rPr>
      </w:pPr>
      <w:r w:rsidRPr="00490AB4">
        <w:rPr>
          <w:rFonts w:ascii="Arial" w:hAnsi="Arial"/>
          <w:i/>
          <w:iCs/>
          <w:sz w:val="24"/>
        </w:rPr>
        <w:lastRenderedPageBreak/>
        <w:t>Se</w:t>
      </w:r>
      <w:r w:rsidR="00490AB4" w:rsidRPr="00490AB4">
        <w:rPr>
          <w:rFonts w:ascii="Arial" w:hAnsi="Arial"/>
          <w:i/>
          <w:iCs/>
          <w:sz w:val="24"/>
        </w:rPr>
        <w:t xml:space="preserve"> uno ha rapporti con la nuora, tutti e due dovranno essere messi a morte; hanno commesso una perversione: il loro sangue ricadrà su di loro.</w:t>
      </w:r>
    </w:p>
    <w:p w14:paraId="7156AF98" w14:textId="5CA15CE2"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uno ha rapporti con un uomo come con una donna, tutti e due hanno commesso un abominio; dovranno essere messi a morte: il loro sangue ricadrà su di loro.</w:t>
      </w:r>
    </w:p>
    <w:p w14:paraId="259B50FB" w14:textId="6C188D64"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uno prende in moglie la figlia e la madre, è un’infamia; si bruceranno con il fuoco lui e loro, perché non ci sia fra voi tale delitto.</w:t>
      </w:r>
    </w:p>
    <w:p w14:paraId="527E8347" w14:textId="3AF9CF0C"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L’uomo</w:t>
      </w:r>
      <w:r w:rsidR="00490AB4" w:rsidRPr="00490AB4">
        <w:rPr>
          <w:rFonts w:ascii="Arial" w:hAnsi="Arial"/>
          <w:i/>
          <w:iCs/>
          <w:sz w:val="24"/>
        </w:rPr>
        <w:t xml:space="preserve"> che si accoppia con una bestia dovrà essere messo a morte; dovrete uccidere anche la bestia. </w:t>
      </w:r>
      <w:r w:rsidRPr="00490AB4">
        <w:rPr>
          <w:rFonts w:ascii="Arial" w:hAnsi="Arial"/>
          <w:i/>
          <w:iCs/>
          <w:sz w:val="24"/>
        </w:rPr>
        <w:t>Se</w:t>
      </w:r>
      <w:r w:rsidR="00490AB4" w:rsidRPr="00490AB4">
        <w:rPr>
          <w:rFonts w:ascii="Arial" w:hAnsi="Arial"/>
          <w:i/>
          <w:iCs/>
          <w:sz w:val="24"/>
        </w:rPr>
        <w:t xml:space="preserve"> una donna si accosta a una bestia per accoppiarsi con essa, ucciderai la donna e la bestia; tutte e due dovranno essere messe a morte: il loro sangue ricadrà su di loro.</w:t>
      </w:r>
    </w:p>
    <w:p w14:paraId="5A7F0951" w14:textId="4688E7A7"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695500D" w14:textId="61FD64FC"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uno ha un rapporto con una donna durante le sue mestruazioni e ne scopre la nudità, quel tale ha scoperto il flusso di lei e lei ha scoperto il flusso del proprio sangue; perciò tutti e due saranno eliminati dal loro popolo.</w:t>
      </w:r>
    </w:p>
    <w:p w14:paraId="392CE494" w14:textId="2356FDCE"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Non</w:t>
      </w:r>
      <w:r w:rsidR="00490AB4" w:rsidRPr="00490AB4">
        <w:rPr>
          <w:rFonts w:ascii="Arial" w:hAnsi="Arial"/>
          <w:i/>
          <w:iCs/>
          <w:sz w:val="24"/>
        </w:rPr>
        <w:t xml:space="preserve"> scoprirai la nudità della sorella di tua madre o della sorella di tuo padre; chi lo fa scopre la sua stessa carne: tutti e due porteranno la pena della loro colpa.</w:t>
      </w:r>
    </w:p>
    <w:p w14:paraId="0A49E426" w14:textId="2F382082"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uno ha rapporti con la moglie di suo zio, scopre la nudità di suo zio; tutti e due porteranno la pena del loro peccato: dovranno morire senza figli.</w:t>
      </w:r>
    </w:p>
    <w:p w14:paraId="4FC24C3D" w14:textId="2373F1FD"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Se</w:t>
      </w:r>
      <w:r w:rsidR="00490AB4" w:rsidRPr="00490AB4">
        <w:rPr>
          <w:rFonts w:ascii="Arial" w:hAnsi="Arial"/>
          <w:i/>
          <w:iCs/>
          <w:sz w:val="24"/>
        </w:rPr>
        <w:t xml:space="preserve"> uno prende la moglie del fratello, è un’impurità; egli ha scoperto la nudità del fratello: non avranno figli.</w:t>
      </w:r>
    </w:p>
    <w:p w14:paraId="6BF3901B" w14:textId="17938E2F"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Osserverete</w:t>
      </w:r>
      <w:r w:rsidR="00490AB4" w:rsidRPr="00490AB4">
        <w:rPr>
          <w:rFonts w:ascii="Arial" w:hAnsi="Arial"/>
          <w:i/>
          <w:iCs/>
          <w:sz w:val="24"/>
        </w:rPr>
        <w:t xml:space="preserve"> dunque tutte le mie leggi e tutte le mie prescrizioni e le metterete in pratica, perché la terra dove io vi conduco per abitarla non vi vomiti. </w:t>
      </w:r>
      <w:r w:rsidRPr="00490AB4">
        <w:rPr>
          <w:rFonts w:ascii="Arial" w:hAnsi="Arial"/>
          <w:i/>
          <w:iCs/>
          <w:sz w:val="24"/>
        </w:rPr>
        <w:t>Non</w:t>
      </w:r>
      <w:r w:rsidR="00490AB4" w:rsidRPr="00490AB4">
        <w:rPr>
          <w:rFonts w:ascii="Arial" w:hAnsi="Arial"/>
          <w:i/>
          <w:iCs/>
          <w:sz w:val="24"/>
        </w:rPr>
        <w:t xml:space="preserve"> seguirete le usanze delle nazioni che io sto per scacciare dinanzi a voi; esse hanno fatto tutte quelle cose, perciò ho disgusto di esse </w:t>
      </w:r>
      <w:r w:rsidRPr="00490AB4">
        <w:rPr>
          <w:rFonts w:ascii="Arial" w:hAnsi="Arial"/>
          <w:i/>
          <w:iCs/>
          <w:sz w:val="24"/>
        </w:rPr>
        <w:t>e</w:t>
      </w:r>
      <w:r w:rsidR="00490AB4" w:rsidRPr="00490AB4">
        <w:rPr>
          <w:rFonts w:ascii="Arial" w:hAnsi="Arial"/>
          <w:i/>
          <w:iCs/>
          <w:sz w:val="24"/>
        </w:rPr>
        <w:t xml:space="preserve"> vi ho detto: Voi possederete il loro suolo; ve lo darò in proprietà. È una terra dove scorrono latte e miele. Io il Signore, vostro Dio, vi ho separato dagli altri popoli.</w:t>
      </w:r>
    </w:p>
    <w:p w14:paraId="79EC54BD" w14:textId="23E66EDB"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Farete</w:t>
      </w:r>
      <w:r w:rsidR="00490AB4" w:rsidRPr="00490AB4">
        <w:rPr>
          <w:rFonts w:ascii="Arial" w:hAnsi="Arial"/>
          <w:i/>
          <w:iCs/>
          <w:sz w:val="24"/>
        </w:rPr>
        <w:t xml:space="preserve"> dunque distinzione tra animali puri e impuri, fra uccelli impuri e puri e non vi contaminerete, mangiando animali, uccelli o esseri che strisciano sulla terra e che io vi ho fatto separare come impuri. </w:t>
      </w:r>
      <w:r w:rsidRPr="00490AB4">
        <w:rPr>
          <w:rFonts w:ascii="Arial" w:hAnsi="Arial"/>
          <w:i/>
          <w:iCs/>
          <w:sz w:val="24"/>
        </w:rPr>
        <w:t>Sarete</w:t>
      </w:r>
      <w:r w:rsidR="00490AB4" w:rsidRPr="00490AB4">
        <w:rPr>
          <w:rFonts w:ascii="Arial" w:hAnsi="Arial"/>
          <w:i/>
          <w:iCs/>
          <w:sz w:val="24"/>
        </w:rPr>
        <w:t xml:space="preserve"> santi per me, poiché io, il Signore, sono santo e vi ho separato dagli altri popoli, perché siate miei.</w:t>
      </w:r>
    </w:p>
    <w:p w14:paraId="2DCED16D" w14:textId="1E18D2B4" w:rsidR="00490AB4" w:rsidRPr="00490AB4" w:rsidRDefault="00490AB4" w:rsidP="00490AB4">
      <w:pPr>
        <w:spacing w:after="120"/>
        <w:ind w:left="567" w:right="567"/>
        <w:jc w:val="both"/>
        <w:rPr>
          <w:rFonts w:ascii="Arial" w:hAnsi="Arial"/>
          <w:i/>
          <w:iCs/>
          <w:sz w:val="24"/>
        </w:rPr>
      </w:pPr>
      <w:r w:rsidRPr="00490AB4">
        <w:rPr>
          <w:rFonts w:ascii="Arial" w:hAnsi="Arial"/>
          <w:i/>
          <w:iCs/>
          <w:sz w:val="24"/>
        </w:rPr>
        <w:lastRenderedPageBreak/>
        <w:t>Se uomo o donna, in mezzo a voi, eserciteranno la negromanzia o la divinazione, dovranno essere messi a morte: saranno lapidati e il loro sangue ricadrà su di loro”». (Lev 20,1-27).</w:t>
      </w:r>
    </w:p>
    <w:p w14:paraId="14E8C352" w14:textId="6BE672C4" w:rsidR="00657F09" w:rsidRPr="00657F09" w:rsidRDefault="00657F09" w:rsidP="00657F09">
      <w:pPr>
        <w:spacing w:after="120"/>
        <w:jc w:val="both"/>
        <w:rPr>
          <w:rFonts w:ascii="Arial" w:hAnsi="Arial"/>
          <w:sz w:val="24"/>
        </w:rPr>
      </w:pPr>
      <w:r w:rsidRPr="00657F09">
        <w:rPr>
          <w:rFonts w:ascii="Arial" w:hAnsi="Arial"/>
          <w:sz w:val="24"/>
        </w:rPr>
        <w:t>C’è un limite naturale da rispettare. Ogni desiderio che è contro questo limite è da abbandonare, rigettare, rifiutare.</w:t>
      </w:r>
      <w:r w:rsidR="00606E4F">
        <w:rPr>
          <w:rFonts w:ascii="Arial" w:hAnsi="Arial"/>
          <w:sz w:val="24"/>
        </w:rPr>
        <w:t xml:space="preserve"> </w:t>
      </w:r>
      <w:bookmarkStart w:id="15" w:name="_Hlk189893846"/>
      <w:r w:rsidRPr="00657F09">
        <w:rPr>
          <w:rFonts w:ascii="Arial" w:hAnsi="Arial"/>
          <w:sz w:val="24"/>
        </w:rPr>
        <w:t>Su questo campo molti cristiani sono estremamente confusi e reputano morale ciò che è possibile a qualsiasi costo, allo stesso modo che le figlie di Lot reputano cosa morale sia far ubriacare il padre e sia concepire con lui un figlio.</w:t>
      </w:r>
    </w:p>
    <w:bookmarkEnd w:id="15"/>
    <w:p w14:paraId="4099D431" w14:textId="77777777" w:rsidR="00657F09" w:rsidRPr="00657F09" w:rsidRDefault="00657F09" w:rsidP="00657F09">
      <w:pPr>
        <w:spacing w:after="120"/>
        <w:jc w:val="both"/>
        <w:rPr>
          <w:rFonts w:ascii="Arial" w:hAnsi="Arial"/>
          <w:sz w:val="24"/>
        </w:rPr>
      </w:pPr>
    </w:p>
    <w:p w14:paraId="49697267" w14:textId="58C71D78" w:rsidR="00657F09" w:rsidRDefault="00657F09" w:rsidP="003F3C68">
      <w:pPr>
        <w:pStyle w:val="Titolo1"/>
      </w:pPr>
      <w:bookmarkStart w:id="16" w:name="_Toc193231354"/>
      <w:r>
        <w:t xml:space="preserve">DAL PRIMO LIBRO DI SAMUELE </w:t>
      </w:r>
      <w:r w:rsidR="00920CAF">
        <w:t>IX -XV</w:t>
      </w:r>
      <w:bookmarkEnd w:id="16"/>
      <w:r w:rsidR="00B52B43">
        <w:t xml:space="preserve"> </w:t>
      </w:r>
    </w:p>
    <w:p w14:paraId="32AEED93" w14:textId="77777777" w:rsidR="00920CAF" w:rsidRDefault="00920CAF" w:rsidP="00920CAF"/>
    <w:p w14:paraId="3DBB1FC1" w14:textId="71713162" w:rsidR="00490AB4" w:rsidRPr="00657F09" w:rsidRDefault="00490AB4" w:rsidP="00796D63">
      <w:pPr>
        <w:pStyle w:val="Titolo3"/>
      </w:pPr>
      <w:bookmarkStart w:id="17" w:name="_Toc193231355"/>
      <w:r>
        <w:t>1 SAMUELE IX</w:t>
      </w:r>
      <w:bookmarkEnd w:id="17"/>
    </w:p>
    <w:p w14:paraId="494A57E3" w14:textId="17179D94"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C’era</w:t>
      </w:r>
      <w:r w:rsidR="00490AB4" w:rsidRPr="00490AB4">
        <w:rPr>
          <w:rFonts w:ascii="Arial" w:hAnsi="Arial"/>
          <w:i/>
          <w:iCs/>
          <w:sz w:val="24"/>
        </w:rPr>
        <w:t xml:space="preserve"> un uomo della tribù di Beniamino, chiamato Kis, figlio di Abièl, figlio di Seror, figlio di Becoràt, figlio di Afìach, un Beniaminita, uomo di valore. </w:t>
      </w:r>
      <w:r w:rsidRPr="00490AB4">
        <w:rPr>
          <w:rFonts w:ascii="Arial" w:hAnsi="Arial"/>
          <w:i/>
          <w:iCs/>
          <w:sz w:val="24"/>
        </w:rPr>
        <w:t>Costui</w:t>
      </w:r>
      <w:r w:rsidR="00490AB4" w:rsidRPr="00490AB4">
        <w:rPr>
          <w:rFonts w:ascii="Arial" w:hAnsi="Arial"/>
          <w:i/>
          <w:iCs/>
          <w:sz w:val="24"/>
        </w:rPr>
        <w:t xml:space="preserve"> aveva un figlio chiamato Saul, prestante e bello: non c’era nessuno più bello di lui tra gli Israeliti; superava dalla spalla in su chiunque altro del popolo. </w:t>
      </w:r>
      <w:r w:rsidRPr="00490AB4">
        <w:rPr>
          <w:rFonts w:ascii="Arial" w:hAnsi="Arial"/>
          <w:i/>
          <w:iCs/>
          <w:sz w:val="24"/>
        </w:rPr>
        <w:t>Ora</w:t>
      </w:r>
      <w:r w:rsidR="00490AB4" w:rsidRPr="00490AB4">
        <w:rPr>
          <w:rFonts w:ascii="Arial" w:hAnsi="Arial"/>
          <w:i/>
          <w:iCs/>
          <w:sz w:val="24"/>
        </w:rPr>
        <w:t xml:space="preserve"> le asine di Kis, padre di Saul, si smarrirono, e Kis disse al figlio Saul: «Su, prendi con te uno dei domestici e parti subito in cerca delle asine». </w:t>
      </w:r>
      <w:r w:rsidRPr="00490AB4">
        <w:rPr>
          <w:rFonts w:ascii="Arial" w:hAnsi="Arial"/>
          <w:i/>
          <w:iCs/>
          <w:sz w:val="24"/>
        </w:rPr>
        <w:t>Attraversarono</w:t>
      </w:r>
      <w:r w:rsidR="00490AB4" w:rsidRPr="00490AB4">
        <w:rPr>
          <w:rFonts w:ascii="Arial" w:hAnsi="Arial"/>
          <w:i/>
          <w:iCs/>
          <w:sz w:val="24"/>
        </w:rPr>
        <w:t xml:space="preserve"> le montagne di Èfraim, passarono al territorio di Salisà, ma non le trovarono. Si recarono allora nel territorio di Saalìm, ma non c’erano; poi percorsero il territorio di Beniamino e non le trovarono. </w:t>
      </w:r>
      <w:r w:rsidRPr="00490AB4">
        <w:rPr>
          <w:rFonts w:ascii="Arial" w:hAnsi="Arial"/>
          <w:i/>
          <w:iCs/>
          <w:sz w:val="24"/>
        </w:rPr>
        <w:t>Quando</w:t>
      </w:r>
      <w:r w:rsidR="00490AB4" w:rsidRPr="00490AB4">
        <w:rPr>
          <w:rFonts w:ascii="Arial" w:hAnsi="Arial"/>
          <w:i/>
          <w:iCs/>
          <w:sz w:val="24"/>
        </w:rPr>
        <w:t xml:space="preserve"> arrivarono nel territorio di Suf, Saul disse al domestico che era con lui: «Su, torniamo indietro, altrimenti mio padre smetterà di pensare alle asine e comincerà a preoccuparsi di noi».</w:t>
      </w:r>
    </w:p>
    <w:p w14:paraId="441A7E40" w14:textId="6367EA3E"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Gli</w:t>
      </w:r>
      <w:r w:rsidR="00490AB4" w:rsidRPr="00490AB4">
        <w:rPr>
          <w:rFonts w:ascii="Arial" w:hAnsi="Arial"/>
          <w:i/>
          <w:iCs/>
          <w:sz w:val="24"/>
        </w:rPr>
        <w:t xml:space="preserve"> rispose: «Ecco, in questa città c’è un uomo di Dio ed è un uomo tenuto in alta considerazione: tutto quello che dice si avvera certamente. Ebbene, andiamoci! Forse ci indicherà la via che dobbiamo battere». </w:t>
      </w:r>
      <w:r w:rsidRPr="00490AB4">
        <w:rPr>
          <w:rFonts w:ascii="Arial" w:hAnsi="Arial"/>
          <w:i/>
          <w:iCs/>
          <w:sz w:val="24"/>
        </w:rPr>
        <w:t>Rispose</w:t>
      </w:r>
      <w:r w:rsidR="00490AB4" w:rsidRPr="00490AB4">
        <w:rPr>
          <w:rFonts w:ascii="Arial" w:hAnsi="Arial"/>
          <w:i/>
          <w:iCs/>
          <w:sz w:val="24"/>
        </w:rPr>
        <w:t xml:space="preserve"> Saul al domestico: «Sì, andiamo! Ma che porteremo a quell’uomo? Il pane nelle nostre sporte è finito e non abbiamo alcun dono da portare all’uomo di Dio: che abbiamo?». </w:t>
      </w:r>
      <w:r w:rsidRPr="00490AB4">
        <w:rPr>
          <w:rFonts w:ascii="Arial" w:hAnsi="Arial"/>
          <w:i/>
          <w:iCs/>
          <w:sz w:val="24"/>
        </w:rPr>
        <w:t>Ma</w:t>
      </w:r>
      <w:r w:rsidR="00490AB4" w:rsidRPr="00490AB4">
        <w:rPr>
          <w:rFonts w:ascii="Arial" w:hAnsi="Arial"/>
          <w:i/>
          <w:iCs/>
          <w:sz w:val="24"/>
        </w:rPr>
        <w:t xml:space="preserve"> il domestico rispondendo a Saul soggiunse: «Guarda: mi ritrovo in mano un quarto di siclo d’argento. Lo darò all’uomo di Dio ed egli ci indicherà la nostra via». </w:t>
      </w:r>
      <w:r w:rsidRPr="00490AB4">
        <w:rPr>
          <w:rFonts w:ascii="Arial" w:hAnsi="Arial"/>
          <w:i/>
          <w:iCs/>
          <w:sz w:val="24"/>
        </w:rPr>
        <w:t>Una</w:t>
      </w:r>
      <w:r w:rsidR="00490AB4" w:rsidRPr="00490AB4">
        <w:rPr>
          <w:rFonts w:ascii="Arial" w:hAnsi="Arial"/>
          <w:i/>
          <w:iCs/>
          <w:sz w:val="24"/>
        </w:rPr>
        <w:t xml:space="preserve"> volta, in Israele, quando uno andava a consultare Dio, diceva: «Su, andiamo dal veggente», perché, quello che oggi si chiama profeta, allora si chiamava veggente. </w:t>
      </w:r>
      <w:r w:rsidRPr="00490AB4">
        <w:rPr>
          <w:rFonts w:ascii="Arial" w:hAnsi="Arial"/>
          <w:i/>
          <w:iCs/>
          <w:sz w:val="24"/>
        </w:rPr>
        <w:t>Disse</w:t>
      </w:r>
      <w:r w:rsidR="00490AB4" w:rsidRPr="00490AB4">
        <w:rPr>
          <w:rFonts w:ascii="Arial" w:hAnsi="Arial"/>
          <w:i/>
          <w:iCs/>
          <w:sz w:val="24"/>
        </w:rPr>
        <w:t xml:space="preserve"> dunque Saul al domestico: «Hai detto bene; su, andiamo». E andarono nella città dove era l’uomo di Dio.</w:t>
      </w:r>
    </w:p>
    <w:p w14:paraId="476A2E79" w14:textId="090F82D5" w:rsidR="00490AB4" w:rsidRPr="00490AB4" w:rsidRDefault="00606E4F" w:rsidP="00490AB4">
      <w:pPr>
        <w:spacing w:after="120"/>
        <w:ind w:left="567" w:right="567"/>
        <w:jc w:val="both"/>
        <w:rPr>
          <w:rFonts w:ascii="Arial" w:hAnsi="Arial"/>
          <w:i/>
          <w:iCs/>
          <w:sz w:val="24"/>
        </w:rPr>
      </w:pPr>
      <w:r w:rsidRPr="00490AB4">
        <w:rPr>
          <w:rFonts w:ascii="Arial" w:hAnsi="Arial"/>
          <w:i/>
          <w:iCs/>
          <w:sz w:val="24"/>
        </w:rPr>
        <w:t>Mentre</w:t>
      </w:r>
      <w:r w:rsidR="00490AB4" w:rsidRPr="00490AB4">
        <w:rPr>
          <w:rFonts w:ascii="Arial" w:hAnsi="Arial"/>
          <w:i/>
          <w:iCs/>
          <w:sz w:val="24"/>
        </w:rPr>
        <w:t xml:space="preserve"> essi salivano il pendio della città, trovarono delle ragazze che uscivano ad attingere acqua, e chiesero loro: «È qui il veggente?». </w:t>
      </w:r>
      <w:r w:rsidRPr="00490AB4">
        <w:rPr>
          <w:rFonts w:ascii="Arial" w:hAnsi="Arial"/>
          <w:i/>
          <w:iCs/>
          <w:sz w:val="24"/>
        </w:rPr>
        <w:t>Quelle</w:t>
      </w:r>
      <w:r w:rsidR="00490AB4" w:rsidRPr="00490AB4">
        <w:rPr>
          <w:rFonts w:ascii="Arial" w:hAnsi="Arial"/>
          <w:i/>
          <w:iCs/>
          <w:sz w:val="24"/>
        </w:rPr>
        <w:t xml:space="preserve"> risposero dicendo: «Sì, eccolo davanti a te. Ma fa’ presto: ora infatti è arrivato in città, perché oggi il popolo celebra un sacrificio sull’altura. </w:t>
      </w:r>
      <w:r w:rsidRPr="00490AB4">
        <w:rPr>
          <w:rFonts w:ascii="Arial" w:hAnsi="Arial"/>
          <w:i/>
          <w:iCs/>
          <w:sz w:val="24"/>
        </w:rPr>
        <w:t>Entrando</w:t>
      </w:r>
      <w:r w:rsidR="00490AB4" w:rsidRPr="00490AB4">
        <w:rPr>
          <w:rFonts w:ascii="Arial" w:hAnsi="Arial"/>
          <w:i/>
          <w:iCs/>
          <w:sz w:val="24"/>
        </w:rPr>
        <w:t xml:space="preserve"> in città lo troverete subito, prima che salga all’altura per il banchetto, perché il popolo non si mette a mangiare finché egli non sia arrivato; egli infatti deve benedire il sacrificio, e dopo </w:t>
      </w:r>
      <w:r w:rsidR="00490AB4" w:rsidRPr="00490AB4">
        <w:rPr>
          <w:rFonts w:ascii="Arial" w:hAnsi="Arial"/>
          <w:i/>
          <w:iCs/>
          <w:sz w:val="24"/>
        </w:rPr>
        <w:lastRenderedPageBreak/>
        <w:t xml:space="preserve">gli invitati mangiano. Ora salite, perché lo troverete subito». </w:t>
      </w:r>
      <w:r w:rsidRPr="00490AB4">
        <w:rPr>
          <w:rFonts w:ascii="Arial" w:hAnsi="Arial"/>
          <w:i/>
          <w:iCs/>
          <w:sz w:val="24"/>
        </w:rPr>
        <w:t>Salirono</w:t>
      </w:r>
      <w:r w:rsidR="00490AB4" w:rsidRPr="00490AB4">
        <w:rPr>
          <w:rFonts w:ascii="Arial" w:hAnsi="Arial"/>
          <w:i/>
          <w:iCs/>
          <w:sz w:val="24"/>
        </w:rPr>
        <w:t xml:space="preserve"> dunque alla città. Mentre essi stavano per entrare in città, ecco che Samuele stava uscendo in direzione opposta per salire all’altura. Il Signore aveva rivelato all’orecchio di Samuele, un giorno prima che giungesse Saul: «Domani a quest’ora ti manderò un uomo della terra di Beniamino e tu lo ungerai come capo del mio popolo Israele. Egli salverà il mio popolo dalle mani dei Filistei, perché io ho guardato il mio popolo, essendo giunto fino a me il suo grido». </w:t>
      </w:r>
      <w:r w:rsidR="00F03D6C" w:rsidRPr="00490AB4">
        <w:rPr>
          <w:rFonts w:ascii="Arial" w:hAnsi="Arial"/>
          <w:i/>
          <w:iCs/>
          <w:sz w:val="24"/>
        </w:rPr>
        <w:t>Quando</w:t>
      </w:r>
      <w:r w:rsidR="00490AB4" w:rsidRPr="00490AB4">
        <w:rPr>
          <w:rFonts w:ascii="Arial" w:hAnsi="Arial"/>
          <w:i/>
          <w:iCs/>
          <w:sz w:val="24"/>
        </w:rPr>
        <w:t xml:space="preserve"> Samuele vide Saul, il Signore gli confermò: «Ecco l’uomo di cui ti ho parlato: costui reggerà il mio popolo». </w:t>
      </w:r>
      <w:r w:rsidR="00F03D6C" w:rsidRPr="00490AB4">
        <w:rPr>
          <w:rFonts w:ascii="Arial" w:hAnsi="Arial"/>
          <w:i/>
          <w:iCs/>
          <w:sz w:val="24"/>
        </w:rPr>
        <w:t>Saul</w:t>
      </w:r>
      <w:r w:rsidR="00490AB4" w:rsidRPr="00490AB4">
        <w:rPr>
          <w:rFonts w:ascii="Arial" w:hAnsi="Arial"/>
          <w:i/>
          <w:iCs/>
          <w:sz w:val="24"/>
        </w:rPr>
        <w:t xml:space="preserve"> si accostò a Samuele in mezzo alla porta e gli chiese: «Indicami per favore la casa del veggente». </w:t>
      </w:r>
      <w:r w:rsidR="00F03D6C" w:rsidRPr="00490AB4">
        <w:rPr>
          <w:rFonts w:ascii="Arial" w:hAnsi="Arial"/>
          <w:i/>
          <w:iCs/>
          <w:sz w:val="24"/>
        </w:rPr>
        <w:t>Samuele</w:t>
      </w:r>
      <w:r w:rsidR="00490AB4" w:rsidRPr="00490AB4">
        <w:rPr>
          <w:rFonts w:ascii="Arial" w:hAnsi="Arial"/>
          <w:i/>
          <w:iCs/>
          <w:sz w:val="24"/>
        </w:rPr>
        <w:t xml:space="preserve"> rispose a Saul: «Sono io il veggente. Precedimi su, all’altura. Oggi voi due mangerete con me. Ti congederò domani mattina e ti darò indicazioni su tutto ciò che hai in mente. </w:t>
      </w:r>
      <w:r w:rsidR="00F03D6C" w:rsidRPr="00490AB4">
        <w:rPr>
          <w:rFonts w:ascii="Arial" w:hAnsi="Arial"/>
          <w:i/>
          <w:iCs/>
          <w:sz w:val="24"/>
        </w:rPr>
        <w:t>Riguardo</w:t>
      </w:r>
      <w:r w:rsidR="00490AB4" w:rsidRPr="00490AB4">
        <w:rPr>
          <w:rFonts w:ascii="Arial" w:hAnsi="Arial"/>
          <w:i/>
          <w:iCs/>
          <w:sz w:val="24"/>
        </w:rPr>
        <w:t xml:space="preserve"> poi alle tue asine smarrite tre giorni fa, non stare in pensiero, perché sono state ritrovate. A chi del resto appartiene quel che c’è di prezioso in Israele, se non a te e a tutta la casa di tuo padre?». </w:t>
      </w:r>
      <w:r w:rsidR="00F03D6C" w:rsidRPr="00490AB4">
        <w:rPr>
          <w:rFonts w:ascii="Arial" w:hAnsi="Arial"/>
          <w:i/>
          <w:iCs/>
          <w:sz w:val="24"/>
        </w:rPr>
        <w:t>Rispose</w:t>
      </w:r>
      <w:r w:rsidR="00490AB4" w:rsidRPr="00490AB4">
        <w:rPr>
          <w:rFonts w:ascii="Arial" w:hAnsi="Arial"/>
          <w:i/>
          <w:iCs/>
          <w:sz w:val="24"/>
        </w:rPr>
        <w:t xml:space="preserve"> Saul: «Non sono io forse un Beniaminita, della più piccola tribù d’Israele? E la mia famiglia non è forse la più piccola fra tutte le famiglie della tribù di Beniamino? Perché mi hai parlato in questo modo?». </w:t>
      </w:r>
      <w:r w:rsidR="00F03D6C" w:rsidRPr="00490AB4">
        <w:rPr>
          <w:rFonts w:ascii="Arial" w:hAnsi="Arial"/>
          <w:i/>
          <w:iCs/>
          <w:sz w:val="24"/>
        </w:rPr>
        <w:t>Ma</w:t>
      </w:r>
      <w:r w:rsidR="00490AB4" w:rsidRPr="00490AB4">
        <w:rPr>
          <w:rFonts w:ascii="Arial" w:hAnsi="Arial"/>
          <w:i/>
          <w:iCs/>
          <w:sz w:val="24"/>
        </w:rPr>
        <w:t xml:space="preserve"> Samuele prese Saul e il suo domestico e li fece entrare nella sala, e assegnò loro il posto a capo degli invitati, che erano una trentina. </w:t>
      </w:r>
      <w:r w:rsidR="00F03D6C" w:rsidRPr="00490AB4">
        <w:rPr>
          <w:rFonts w:ascii="Arial" w:hAnsi="Arial"/>
          <w:i/>
          <w:iCs/>
          <w:sz w:val="24"/>
        </w:rPr>
        <w:t>Quindi</w:t>
      </w:r>
      <w:r w:rsidR="00490AB4" w:rsidRPr="00490AB4">
        <w:rPr>
          <w:rFonts w:ascii="Arial" w:hAnsi="Arial"/>
          <w:i/>
          <w:iCs/>
          <w:sz w:val="24"/>
        </w:rPr>
        <w:t xml:space="preserve"> Samuele disse al cuoco: «Portami la porzione che ti avevo dato dicendoti: “Mettila da parte”». Il cuoco prese la coscia con la parte che le sta sopra, la pose davanti a Saul e disse: «Ecco, quel che è rimasto ti è posto davanti: mangia, perché è per questa circostanza che è stato conservato per te, quando si è detto: “Ho invitato il popolo”». Così quel giorno Saul mangiò con Samuele.</w:t>
      </w:r>
    </w:p>
    <w:p w14:paraId="29C32146" w14:textId="344C0002" w:rsidR="00490AB4" w:rsidRPr="00490AB4" w:rsidRDefault="00F03D6C" w:rsidP="00490AB4">
      <w:pPr>
        <w:spacing w:after="120"/>
        <w:ind w:left="567" w:right="567"/>
        <w:jc w:val="both"/>
        <w:rPr>
          <w:rFonts w:ascii="Arial" w:hAnsi="Arial"/>
          <w:i/>
          <w:iCs/>
          <w:sz w:val="24"/>
        </w:rPr>
      </w:pPr>
      <w:r w:rsidRPr="00490AB4">
        <w:rPr>
          <w:rFonts w:ascii="Arial" w:hAnsi="Arial"/>
          <w:i/>
          <w:iCs/>
          <w:sz w:val="24"/>
        </w:rPr>
        <w:t>Scesero</w:t>
      </w:r>
      <w:r w:rsidR="00490AB4" w:rsidRPr="00490AB4">
        <w:rPr>
          <w:rFonts w:ascii="Arial" w:hAnsi="Arial"/>
          <w:i/>
          <w:iCs/>
          <w:sz w:val="24"/>
        </w:rPr>
        <w:t xml:space="preserve"> poi dall’altura in città, e Samuele s’intrattenne con Saul sulla terrazza. </w:t>
      </w:r>
      <w:r w:rsidRPr="00490AB4">
        <w:rPr>
          <w:rFonts w:ascii="Arial" w:hAnsi="Arial"/>
          <w:i/>
          <w:iCs/>
          <w:sz w:val="24"/>
        </w:rPr>
        <w:t>Di</w:t>
      </w:r>
      <w:r w:rsidR="00490AB4" w:rsidRPr="00490AB4">
        <w:rPr>
          <w:rFonts w:ascii="Arial" w:hAnsi="Arial"/>
          <w:i/>
          <w:iCs/>
          <w:sz w:val="24"/>
        </w:rPr>
        <w:t xml:space="preserve"> buon mattino, al sorgere dell’aurora, Samuele chiamò Saul che era sulla terrazza, dicendo: «Àlzati, perché devo congedarti». Saul si alzò e ambedue, lui e Samuele, uscirono. </w:t>
      </w:r>
      <w:r w:rsidRPr="00490AB4">
        <w:rPr>
          <w:rFonts w:ascii="Arial" w:hAnsi="Arial"/>
          <w:i/>
          <w:iCs/>
          <w:sz w:val="24"/>
        </w:rPr>
        <w:t>Quando</w:t>
      </w:r>
      <w:r w:rsidR="00490AB4" w:rsidRPr="00490AB4">
        <w:rPr>
          <w:rFonts w:ascii="Arial" w:hAnsi="Arial"/>
          <w:i/>
          <w:iCs/>
          <w:sz w:val="24"/>
        </w:rPr>
        <w:t xml:space="preserve"> furono scesi alla periferia della città, Samuele disse a Saul: «Ordina al domestico che vada avanti». E il domestico passò oltre. «Tu férmati un momento, perché ti possa comunicare la parola di Dio».</w:t>
      </w:r>
    </w:p>
    <w:p w14:paraId="6155B503" w14:textId="77777777" w:rsidR="00490AB4" w:rsidRPr="00490AB4" w:rsidRDefault="00490AB4" w:rsidP="00490AB4">
      <w:pPr>
        <w:spacing w:after="120"/>
        <w:ind w:left="567" w:right="567"/>
        <w:jc w:val="both"/>
        <w:rPr>
          <w:rFonts w:ascii="Arial" w:hAnsi="Arial"/>
          <w:i/>
          <w:iCs/>
          <w:sz w:val="24"/>
        </w:rPr>
      </w:pPr>
    </w:p>
    <w:p w14:paraId="396BAFD0" w14:textId="77777777" w:rsidR="00920CAF" w:rsidRPr="00920CAF" w:rsidRDefault="00920CAF" w:rsidP="0045556F">
      <w:pPr>
        <w:pStyle w:val="Corpotesto"/>
      </w:pPr>
      <w:bookmarkStart w:id="18" w:name="_Toc62158301"/>
      <w:r w:rsidRPr="00920CAF">
        <w:t>Saul e le asine di suo padre</w:t>
      </w:r>
      <w:bookmarkEnd w:id="18"/>
    </w:p>
    <w:p w14:paraId="269DBB5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C’era un uomo della tribù di Beniamino, chiamato Kis, figlio di Abièl, figlio di Seror, figlio di Becoràt, figlio di Afìach, un Beniaminita, uomo di valore.</w:t>
      </w:r>
    </w:p>
    <w:p w14:paraId="347D87C0" w14:textId="0F02914C" w:rsidR="00920CAF" w:rsidRPr="00920CAF" w:rsidRDefault="00920CAF" w:rsidP="00920CAF">
      <w:pPr>
        <w:spacing w:after="120"/>
        <w:jc w:val="both"/>
        <w:rPr>
          <w:rFonts w:ascii="Arial" w:hAnsi="Arial"/>
          <w:sz w:val="24"/>
        </w:rPr>
      </w:pPr>
      <w:r w:rsidRPr="00920CAF">
        <w:rPr>
          <w:rFonts w:ascii="Arial" w:hAnsi="Arial"/>
          <w:sz w:val="24"/>
        </w:rPr>
        <w:t>Inizia ora la storia del primo re di Israele.</w:t>
      </w:r>
      <w:r w:rsidR="00F03D6C">
        <w:rPr>
          <w:rFonts w:ascii="Arial" w:hAnsi="Arial"/>
          <w:sz w:val="24"/>
        </w:rPr>
        <w:t xml:space="preserve"> </w:t>
      </w:r>
      <w:r w:rsidRPr="00920CAF">
        <w:rPr>
          <w:rFonts w:ascii="Arial" w:hAnsi="Arial"/>
          <w:sz w:val="24"/>
        </w:rPr>
        <w:t xml:space="preserve">C’era un uomo della tribù di Beniamino, chiamato Kis, figlio di Abièl, figlio di Seror, figlio di Becoràt, figlio di Afiach, un Beniaminita, uomo di valore. </w:t>
      </w:r>
    </w:p>
    <w:p w14:paraId="4ECDA4E5"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w:t>
      </w:r>
      <w:r w:rsidRPr="00920CAF">
        <w:rPr>
          <w:rFonts w:ascii="Arial" w:hAnsi="Arial"/>
          <w:b/>
          <w:sz w:val="24"/>
        </w:rPr>
        <w:t>Costui aveva un figlio chiamato Saul, prestante e bello: non c’era nessuno più bello di lui tra gli Israeliti; superava dalla spalla in su chiunque altro del popolo.</w:t>
      </w:r>
    </w:p>
    <w:p w14:paraId="047F64EF" w14:textId="3318FF53" w:rsidR="00920CAF" w:rsidRPr="00920CAF" w:rsidRDefault="00920CAF" w:rsidP="00920CAF">
      <w:pPr>
        <w:spacing w:after="120"/>
        <w:jc w:val="both"/>
        <w:rPr>
          <w:rFonts w:ascii="Arial" w:hAnsi="Arial"/>
          <w:sz w:val="24"/>
        </w:rPr>
      </w:pPr>
      <w:r w:rsidRPr="00920CAF">
        <w:rPr>
          <w:rFonts w:ascii="Arial" w:hAnsi="Arial"/>
          <w:sz w:val="24"/>
        </w:rPr>
        <w:lastRenderedPageBreak/>
        <w:t>Kis aveva un figlio chiamato Saul, prestante e bello.</w:t>
      </w:r>
      <w:r w:rsidR="00F03D6C">
        <w:rPr>
          <w:rFonts w:ascii="Arial" w:hAnsi="Arial"/>
          <w:sz w:val="24"/>
        </w:rPr>
        <w:t xml:space="preserve"> </w:t>
      </w:r>
      <w:r w:rsidRPr="00920CAF">
        <w:rPr>
          <w:rFonts w:ascii="Arial" w:hAnsi="Arial"/>
          <w:sz w:val="24"/>
        </w:rPr>
        <w:t>Non c’era nessuno più alto di lui tra gli israeliti. Superava dalla spalla in su chiunque altro del popolo.</w:t>
      </w:r>
      <w:r w:rsidR="00F03D6C">
        <w:rPr>
          <w:rFonts w:ascii="Arial" w:hAnsi="Arial"/>
          <w:sz w:val="24"/>
        </w:rPr>
        <w:t xml:space="preserve"> </w:t>
      </w:r>
      <w:r w:rsidRPr="00920CAF">
        <w:rPr>
          <w:rFonts w:ascii="Arial" w:hAnsi="Arial"/>
          <w:sz w:val="24"/>
        </w:rPr>
        <w:t>Saul non è un uomo che passa inosservato. È quasi un gigante.</w:t>
      </w:r>
      <w:r w:rsidR="00F03D6C">
        <w:rPr>
          <w:rFonts w:ascii="Arial" w:hAnsi="Arial"/>
          <w:sz w:val="24"/>
        </w:rPr>
        <w:t xml:space="preserve"> </w:t>
      </w:r>
      <w:r w:rsidRPr="00920CAF">
        <w:rPr>
          <w:rFonts w:ascii="Arial" w:hAnsi="Arial"/>
          <w:sz w:val="24"/>
        </w:rPr>
        <w:t xml:space="preserve">All’altezza vi si aggiungono la prestanza e la bellezza. Nulla gli manca. </w:t>
      </w:r>
    </w:p>
    <w:p w14:paraId="264FE9E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w:t>
      </w:r>
      <w:r w:rsidRPr="00920CAF">
        <w:rPr>
          <w:rFonts w:ascii="Arial" w:hAnsi="Arial"/>
          <w:b/>
          <w:sz w:val="24"/>
        </w:rPr>
        <w:t>Ora le asine di Kis, padre di Saul, si smarrirono, e Kis disse al figlio Saul: «Su, prendi con te uno dei domestici e parti subito in cerca delle asine».</w:t>
      </w:r>
    </w:p>
    <w:p w14:paraId="086CBBEF" w14:textId="6AC68821" w:rsidR="00920CAF" w:rsidRPr="00920CAF" w:rsidRDefault="00920CAF" w:rsidP="00920CAF">
      <w:pPr>
        <w:spacing w:after="120"/>
        <w:jc w:val="both"/>
        <w:rPr>
          <w:rFonts w:ascii="Arial" w:hAnsi="Arial"/>
          <w:sz w:val="24"/>
        </w:rPr>
      </w:pPr>
      <w:r w:rsidRPr="00920CAF">
        <w:rPr>
          <w:rFonts w:ascii="Arial" w:hAnsi="Arial"/>
          <w:sz w:val="24"/>
        </w:rPr>
        <w:t>Avviene un fatto usuale a quei tempi.</w:t>
      </w:r>
      <w:r w:rsidR="00F03D6C">
        <w:rPr>
          <w:rFonts w:ascii="Arial" w:hAnsi="Arial"/>
          <w:sz w:val="24"/>
        </w:rPr>
        <w:t xml:space="preserve"> </w:t>
      </w:r>
      <w:r w:rsidRPr="00920CAF">
        <w:rPr>
          <w:rFonts w:ascii="Arial" w:hAnsi="Arial"/>
          <w:sz w:val="24"/>
        </w:rPr>
        <w:t>Ora le asine di Kis, padre di Saul, si smarriscono.</w:t>
      </w:r>
      <w:r w:rsidR="00F03D6C">
        <w:rPr>
          <w:rFonts w:ascii="Arial" w:hAnsi="Arial"/>
          <w:sz w:val="24"/>
        </w:rPr>
        <w:t xml:space="preserve"> </w:t>
      </w:r>
      <w:r w:rsidRPr="00920CAF">
        <w:rPr>
          <w:rFonts w:ascii="Arial" w:hAnsi="Arial"/>
          <w:sz w:val="24"/>
        </w:rPr>
        <w:t>Kis dice al figlio Saul: Su, prendi con te uno dei domestici e parti subito in cerca delle asine. Le asine si sono smarrite. Bisogna trovarle. Kis incarica Saul insieme ad uno dei suoi domestici.</w:t>
      </w:r>
      <w:r w:rsidR="00F03D6C">
        <w:rPr>
          <w:rFonts w:ascii="Arial" w:hAnsi="Arial"/>
          <w:sz w:val="24"/>
        </w:rPr>
        <w:t xml:space="preserve"> </w:t>
      </w:r>
      <w:r w:rsidRPr="00920CAF">
        <w:rPr>
          <w:rFonts w:ascii="Arial" w:hAnsi="Arial"/>
          <w:sz w:val="24"/>
        </w:rPr>
        <w:t>Come si può constatare finora nulla dona a pensare a qualcosa di diverso.</w:t>
      </w:r>
      <w:r w:rsidR="00F03D6C">
        <w:rPr>
          <w:rFonts w:ascii="Arial" w:hAnsi="Arial"/>
          <w:sz w:val="24"/>
        </w:rPr>
        <w:t xml:space="preserve"> </w:t>
      </w:r>
      <w:r w:rsidRPr="00920CAF">
        <w:rPr>
          <w:rFonts w:ascii="Arial" w:hAnsi="Arial"/>
          <w:sz w:val="24"/>
        </w:rPr>
        <w:t>Si tratta in apparenza solo di asine smarrite che devono essere ritrovate.</w:t>
      </w:r>
      <w:r w:rsidR="00F03D6C">
        <w:rPr>
          <w:rFonts w:ascii="Arial" w:hAnsi="Arial"/>
          <w:sz w:val="24"/>
        </w:rPr>
        <w:t xml:space="preserve"> </w:t>
      </w:r>
      <w:r w:rsidRPr="00920CAF">
        <w:rPr>
          <w:rFonts w:ascii="Arial" w:hAnsi="Arial"/>
          <w:sz w:val="24"/>
        </w:rPr>
        <w:t xml:space="preserve">Nessuno però sa dove siano andate a finire queste asine smarrite. </w:t>
      </w:r>
    </w:p>
    <w:p w14:paraId="4E726EA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Attraversarono le montagne di Èfraim, passarono al territorio di Salisà, ma non le trovarono. Si recarono allora nel territorio di Saalìm, ma non c’erano; poi percorsero il territorio di Beniamino e non le trovarono.</w:t>
      </w:r>
    </w:p>
    <w:p w14:paraId="655442AE" w14:textId="5D3F0767" w:rsidR="00920CAF" w:rsidRPr="00920CAF" w:rsidRDefault="00920CAF" w:rsidP="00920CAF">
      <w:pPr>
        <w:spacing w:after="120"/>
        <w:jc w:val="both"/>
        <w:rPr>
          <w:rFonts w:ascii="Arial" w:hAnsi="Arial"/>
          <w:sz w:val="24"/>
        </w:rPr>
      </w:pPr>
      <w:r w:rsidRPr="00920CAF">
        <w:rPr>
          <w:rFonts w:ascii="Arial" w:hAnsi="Arial"/>
          <w:sz w:val="24"/>
        </w:rPr>
        <w:t>Saul con uno dei suoi domestici va in cerca delle asine. Obbedisce al padre.</w:t>
      </w:r>
      <w:r w:rsidR="00F03D6C">
        <w:rPr>
          <w:rFonts w:ascii="Arial" w:hAnsi="Arial"/>
          <w:sz w:val="24"/>
        </w:rPr>
        <w:t xml:space="preserve"> </w:t>
      </w:r>
      <w:r w:rsidRPr="00920CAF">
        <w:rPr>
          <w:rFonts w:ascii="Arial" w:hAnsi="Arial"/>
          <w:sz w:val="24"/>
        </w:rPr>
        <w:t>Attraversano le montagne di Èfraim, passano al territorio di Salisà, ma non le trovano.</w:t>
      </w:r>
      <w:r w:rsidR="00F03D6C">
        <w:rPr>
          <w:rFonts w:ascii="Arial" w:hAnsi="Arial"/>
          <w:sz w:val="24"/>
        </w:rPr>
        <w:t xml:space="preserve"> </w:t>
      </w:r>
      <w:r w:rsidRPr="00920CAF">
        <w:rPr>
          <w:rFonts w:ascii="Arial" w:hAnsi="Arial"/>
          <w:sz w:val="24"/>
        </w:rPr>
        <w:t>Si recano allora nel territorio di Saalìm, ma non ci sono.</w:t>
      </w:r>
      <w:r w:rsidR="00F03D6C">
        <w:rPr>
          <w:rFonts w:ascii="Arial" w:hAnsi="Arial"/>
          <w:sz w:val="24"/>
        </w:rPr>
        <w:t xml:space="preserve"> </w:t>
      </w:r>
      <w:r w:rsidRPr="00920CAF">
        <w:rPr>
          <w:rFonts w:ascii="Arial" w:hAnsi="Arial"/>
          <w:sz w:val="24"/>
        </w:rPr>
        <w:t xml:space="preserve">Poi percorrono il territorio di Beniamino e non le trovano neanche qui. </w:t>
      </w:r>
    </w:p>
    <w:p w14:paraId="6C8F0B1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5</w:t>
      </w:r>
      <w:r w:rsidRPr="00920CAF">
        <w:rPr>
          <w:rFonts w:ascii="Arial" w:hAnsi="Arial"/>
          <w:b/>
          <w:sz w:val="24"/>
        </w:rPr>
        <w:t>Quando arrivarono nel territorio di Suf, Saul disse al domestico che era con lui: «Su, torniamo indietro, altrimenti mio padre smetterà di pensare alle asine e comincerà a preoccuparsi di noi».</w:t>
      </w:r>
    </w:p>
    <w:p w14:paraId="42903DB0" w14:textId="0A05DE78" w:rsidR="00920CAF" w:rsidRPr="00920CAF" w:rsidRDefault="00920CAF" w:rsidP="00920CAF">
      <w:pPr>
        <w:spacing w:after="120"/>
        <w:jc w:val="both"/>
        <w:rPr>
          <w:rFonts w:ascii="Arial" w:hAnsi="Arial"/>
          <w:sz w:val="24"/>
        </w:rPr>
      </w:pPr>
      <w:r w:rsidRPr="00920CAF">
        <w:rPr>
          <w:rFonts w:ascii="Arial" w:hAnsi="Arial"/>
          <w:sz w:val="24"/>
        </w:rPr>
        <w:t>Quando arrivano nel territorio di Suf, Saul dice al domestico che è con lui:</w:t>
      </w:r>
      <w:r w:rsidR="00F03D6C">
        <w:rPr>
          <w:rFonts w:ascii="Arial" w:hAnsi="Arial"/>
          <w:sz w:val="24"/>
        </w:rPr>
        <w:t xml:space="preserve"> </w:t>
      </w:r>
      <w:r w:rsidRPr="00920CAF">
        <w:rPr>
          <w:rFonts w:ascii="Arial" w:hAnsi="Arial"/>
          <w:sz w:val="24"/>
        </w:rPr>
        <w:t>Su, torniamo indietro, altrimenti mio padre smetterà di pensare alle asine e comincerà a preoccuparsi per noi.</w:t>
      </w:r>
      <w:r w:rsidR="00F03D6C">
        <w:rPr>
          <w:rFonts w:ascii="Arial" w:hAnsi="Arial"/>
          <w:sz w:val="24"/>
        </w:rPr>
        <w:t xml:space="preserve"> </w:t>
      </w:r>
      <w:r w:rsidRPr="00920CAF">
        <w:rPr>
          <w:rFonts w:ascii="Arial" w:hAnsi="Arial"/>
          <w:sz w:val="24"/>
        </w:rPr>
        <w:t>Dopo aver camminato in lungo e in largo, per ogni dove, Saul pensa bene di tornare a casa. Non vuole che il padre cominci a preoccuparsi per lui.</w:t>
      </w:r>
      <w:r w:rsidR="00F03D6C">
        <w:rPr>
          <w:rFonts w:ascii="Arial" w:hAnsi="Arial"/>
          <w:sz w:val="24"/>
        </w:rPr>
        <w:t xml:space="preserve"> </w:t>
      </w:r>
      <w:r w:rsidRPr="00920CAF">
        <w:rPr>
          <w:rFonts w:ascii="Arial" w:hAnsi="Arial"/>
          <w:sz w:val="24"/>
        </w:rPr>
        <w:t xml:space="preserve">Perdere delle asine ha poco valore dinanzi alla perdita di due uomini. </w:t>
      </w:r>
    </w:p>
    <w:p w14:paraId="329B6E3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6</w:t>
      </w:r>
      <w:r w:rsidRPr="00920CAF">
        <w:rPr>
          <w:rFonts w:ascii="Arial" w:hAnsi="Arial"/>
          <w:b/>
          <w:sz w:val="24"/>
        </w:rPr>
        <w:t>Gli rispose: «Ecco, in questa città c’è un uomo di Dio ed è un uomo tenuto in alta considerazione: tutto quello che dice si avvera certamente. Ebbene, andiamoci! Forse ci indicherà la via che dobbiamo battere».</w:t>
      </w:r>
    </w:p>
    <w:p w14:paraId="0FE10A2E" w14:textId="77777777" w:rsidR="00920CAF" w:rsidRPr="00920CAF" w:rsidRDefault="00920CAF" w:rsidP="00920CAF">
      <w:pPr>
        <w:spacing w:after="120"/>
        <w:jc w:val="both"/>
        <w:rPr>
          <w:rFonts w:ascii="Arial" w:hAnsi="Arial"/>
          <w:sz w:val="24"/>
        </w:rPr>
      </w:pPr>
      <w:r w:rsidRPr="00920CAF">
        <w:rPr>
          <w:rFonts w:ascii="Arial" w:hAnsi="Arial"/>
          <w:sz w:val="24"/>
        </w:rPr>
        <w:t>Il servo risponde a Saul:</w:t>
      </w:r>
    </w:p>
    <w:p w14:paraId="7D1450F1" w14:textId="5337CD46" w:rsidR="00920CAF" w:rsidRPr="00920CAF" w:rsidRDefault="00920CAF" w:rsidP="00920CAF">
      <w:pPr>
        <w:spacing w:after="120"/>
        <w:jc w:val="both"/>
        <w:rPr>
          <w:rFonts w:ascii="Arial" w:hAnsi="Arial"/>
          <w:sz w:val="24"/>
        </w:rPr>
      </w:pPr>
      <w:r w:rsidRPr="00920CAF">
        <w:rPr>
          <w:rFonts w:ascii="Arial" w:hAnsi="Arial"/>
          <w:sz w:val="24"/>
        </w:rPr>
        <w:t>Ecco, in questa città c’è un uomo di Dio ed è un uomo tenuto in alta considerazione.</w:t>
      </w:r>
      <w:r w:rsidR="00F03D6C">
        <w:rPr>
          <w:rFonts w:ascii="Arial" w:hAnsi="Arial"/>
          <w:sz w:val="24"/>
        </w:rPr>
        <w:t xml:space="preserve"> </w:t>
      </w:r>
      <w:r w:rsidRPr="00920CAF">
        <w:rPr>
          <w:rFonts w:ascii="Arial" w:hAnsi="Arial"/>
          <w:sz w:val="24"/>
        </w:rPr>
        <w:t>Tutto quello che dice si avvera certamente. Ebbene, andiamoci! Forse ci indicherà la via che dobbiamo battere.</w:t>
      </w:r>
      <w:r w:rsidR="00F03D6C">
        <w:rPr>
          <w:rFonts w:ascii="Arial" w:hAnsi="Arial"/>
          <w:sz w:val="24"/>
        </w:rPr>
        <w:t xml:space="preserve"> </w:t>
      </w:r>
      <w:r w:rsidRPr="00920CAF">
        <w:rPr>
          <w:rFonts w:ascii="Arial" w:hAnsi="Arial"/>
          <w:sz w:val="24"/>
        </w:rPr>
        <w:t>Questa delle asine smarrite è una storia altamente interessante. Si va in cerca di ciò che è stato perduto e si finisce con il ritrovarsi alla presenza di un uomo di Dio, al quale chiedere aiuto, ma sempre per le asine smarrite.</w:t>
      </w:r>
      <w:r w:rsidR="00F03D6C">
        <w:rPr>
          <w:rFonts w:ascii="Arial" w:hAnsi="Arial"/>
          <w:sz w:val="24"/>
        </w:rPr>
        <w:t xml:space="preserve"> </w:t>
      </w:r>
      <w:r w:rsidRPr="00920CAF">
        <w:rPr>
          <w:rFonts w:ascii="Arial" w:hAnsi="Arial"/>
          <w:sz w:val="24"/>
        </w:rPr>
        <w:t>L’agire di Dio è sempre avvolto dal mistero più fitto.</w:t>
      </w:r>
      <w:r w:rsidR="0023637E">
        <w:rPr>
          <w:rFonts w:ascii="Arial" w:hAnsi="Arial"/>
          <w:sz w:val="24"/>
        </w:rPr>
        <w:t xml:space="preserve"> </w:t>
      </w:r>
      <w:r w:rsidRPr="00920CAF">
        <w:rPr>
          <w:rFonts w:ascii="Arial" w:hAnsi="Arial"/>
          <w:sz w:val="24"/>
        </w:rPr>
        <w:t>I sentieri della storia che il Signore percorre sono inspiegabili ad ogni mente umana.</w:t>
      </w:r>
      <w:r w:rsidR="00F03D6C">
        <w:rPr>
          <w:rFonts w:ascii="Arial" w:hAnsi="Arial"/>
          <w:sz w:val="24"/>
        </w:rPr>
        <w:t xml:space="preserve"> </w:t>
      </w:r>
      <w:r w:rsidRPr="00920CAF">
        <w:rPr>
          <w:rFonts w:ascii="Arial" w:hAnsi="Arial"/>
          <w:sz w:val="24"/>
        </w:rPr>
        <w:t>Delle asine si perdono e tu sei dinanzi al profeta del Dio vivente, il quale ha un progetto divino da attuare per te.</w:t>
      </w:r>
      <w:r w:rsidR="00F03D6C">
        <w:rPr>
          <w:rFonts w:ascii="Arial" w:hAnsi="Arial"/>
          <w:sz w:val="24"/>
        </w:rPr>
        <w:t xml:space="preserve"> </w:t>
      </w:r>
      <w:r w:rsidRPr="00920CAF">
        <w:rPr>
          <w:rFonts w:ascii="Arial" w:hAnsi="Arial"/>
          <w:sz w:val="24"/>
        </w:rPr>
        <w:t>Se non è mistero questo, quale potrebbe esserlo?</w:t>
      </w:r>
      <w:r w:rsidR="00F03D6C">
        <w:rPr>
          <w:rFonts w:ascii="Arial" w:hAnsi="Arial"/>
          <w:sz w:val="24"/>
        </w:rPr>
        <w:t xml:space="preserve"> </w:t>
      </w:r>
      <w:r w:rsidRPr="00920CAF">
        <w:rPr>
          <w:rFonts w:ascii="Arial" w:hAnsi="Arial"/>
          <w:sz w:val="24"/>
        </w:rPr>
        <w:t xml:space="preserve">Ma è sempre così il Signore. Tu ti trovi in un luogo distante mille miglia e poi per delle </w:t>
      </w:r>
      <w:r w:rsidRPr="00920CAF">
        <w:rPr>
          <w:rFonts w:ascii="Arial" w:hAnsi="Arial"/>
          <w:i/>
          <w:sz w:val="24"/>
        </w:rPr>
        <w:t>“asine smarrite”</w:t>
      </w:r>
      <w:r w:rsidRPr="00920CAF">
        <w:rPr>
          <w:rFonts w:ascii="Arial" w:hAnsi="Arial"/>
          <w:sz w:val="24"/>
        </w:rPr>
        <w:t xml:space="preserve"> ti trovi dinanzi al giudice del Signore.</w:t>
      </w:r>
      <w:r w:rsidR="00F03D6C">
        <w:rPr>
          <w:rFonts w:ascii="Arial" w:hAnsi="Arial"/>
          <w:sz w:val="24"/>
        </w:rPr>
        <w:t xml:space="preserve"> </w:t>
      </w:r>
      <w:r w:rsidRPr="00920CAF">
        <w:rPr>
          <w:rFonts w:ascii="Arial" w:hAnsi="Arial"/>
          <w:sz w:val="24"/>
        </w:rPr>
        <w:t xml:space="preserve">Non sono le </w:t>
      </w:r>
      <w:r w:rsidRPr="00920CAF">
        <w:rPr>
          <w:rFonts w:ascii="Arial" w:hAnsi="Arial"/>
          <w:sz w:val="24"/>
        </w:rPr>
        <w:lastRenderedPageBreak/>
        <w:t>asine che interessano al Signore, ma la tua persona.</w:t>
      </w:r>
      <w:r w:rsidR="00F03D6C">
        <w:rPr>
          <w:rFonts w:ascii="Arial" w:hAnsi="Arial"/>
          <w:sz w:val="24"/>
        </w:rPr>
        <w:t xml:space="preserve"> </w:t>
      </w:r>
      <w:r w:rsidRPr="00920CAF">
        <w:rPr>
          <w:rFonts w:ascii="Arial" w:hAnsi="Arial"/>
          <w:sz w:val="24"/>
        </w:rPr>
        <w:t>La vita è mistero. La storia è mistero. Gli incontri sono un mistero. Gli eventi sono un mistero. Le relazioni sono un mistero.</w:t>
      </w:r>
      <w:r w:rsidR="00F03D6C">
        <w:rPr>
          <w:rFonts w:ascii="Arial" w:hAnsi="Arial"/>
          <w:sz w:val="24"/>
        </w:rPr>
        <w:t xml:space="preserve"> </w:t>
      </w:r>
      <w:r w:rsidRPr="00920CAF">
        <w:rPr>
          <w:rFonts w:ascii="Arial" w:hAnsi="Arial"/>
          <w:sz w:val="24"/>
        </w:rPr>
        <w:t>Tutto è mistero nella nostra vita. Anche le avversità, le contrarietà, le ostilità sono un mistero.</w:t>
      </w:r>
      <w:r w:rsidR="0023637E">
        <w:rPr>
          <w:rFonts w:ascii="Arial" w:hAnsi="Arial"/>
          <w:sz w:val="24"/>
        </w:rPr>
        <w:t xml:space="preserve"> </w:t>
      </w:r>
      <w:r w:rsidRPr="00920CAF">
        <w:rPr>
          <w:rFonts w:ascii="Arial" w:hAnsi="Arial"/>
          <w:sz w:val="24"/>
        </w:rPr>
        <w:t>In questo mistero solo Dio è l’intelligenza di ogni sua parte. Noi vediamo la parte, ma non il tutto e di conseguenza il mistero rimane sempre mistero impenetrabile per noi.</w:t>
      </w:r>
    </w:p>
    <w:p w14:paraId="0F72328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Rispose Saul al domestico: «Sì, andiamo! Ma che porteremo a quell’uomo? Il pane nelle nostre sporte è finito e non abbiamo alcun dono da portare all’uomo di Dio: che abbiamo?».</w:t>
      </w:r>
    </w:p>
    <w:p w14:paraId="3E099E10" w14:textId="0EE49D65" w:rsidR="00920CAF" w:rsidRPr="00920CAF" w:rsidRDefault="00920CAF" w:rsidP="00920CAF">
      <w:pPr>
        <w:spacing w:after="120"/>
        <w:jc w:val="both"/>
        <w:rPr>
          <w:rFonts w:ascii="Arial" w:hAnsi="Arial"/>
          <w:sz w:val="24"/>
        </w:rPr>
      </w:pPr>
      <w:r w:rsidRPr="00920CAF">
        <w:rPr>
          <w:rFonts w:ascii="Arial" w:hAnsi="Arial"/>
          <w:sz w:val="24"/>
        </w:rPr>
        <w:t>Il desiderio di ritornare dal padre con le asine ritrovate spinge Saul a rispondere al domestico in modo affermativo.</w:t>
      </w:r>
      <w:r w:rsidR="00F03D6C">
        <w:rPr>
          <w:rFonts w:ascii="Arial" w:hAnsi="Arial"/>
          <w:sz w:val="24"/>
        </w:rPr>
        <w:t xml:space="preserve"> </w:t>
      </w:r>
      <w:r w:rsidRPr="00920CAF">
        <w:rPr>
          <w:rFonts w:ascii="Arial" w:hAnsi="Arial"/>
          <w:sz w:val="24"/>
        </w:rPr>
        <w:t>Sì, andiamo!</w:t>
      </w:r>
      <w:r w:rsidR="00F03D6C">
        <w:rPr>
          <w:rFonts w:ascii="Arial" w:hAnsi="Arial"/>
          <w:sz w:val="24"/>
        </w:rPr>
        <w:t xml:space="preserve"> </w:t>
      </w:r>
      <w:r w:rsidRPr="00920CAF">
        <w:rPr>
          <w:rFonts w:ascii="Arial" w:hAnsi="Arial"/>
          <w:sz w:val="24"/>
        </w:rPr>
        <w:t>Si va, ma cosa si porta all’uomo di Dio? Di certo non si può andare a mani vuote. Qualcosa bisogna pur portargli.</w:t>
      </w:r>
      <w:r w:rsidR="00F03D6C">
        <w:rPr>
          <w:rFonts w:ascii="Arial" w:hAnsi="Arial"/>
          <w:sz w:val="24"/>
        </w:rPr>
        <w:t xml:space="preserve"> </w:t>
      </w:r>
      <w:r w:rsidRPr="00920CAF">
        <w:rPr>
          <w:rFonts w:ascii="Arial" w:hAnsi="Arial"/>
          <w:sz w:val="24"/>
        </w:rPr>
        <w:t>Ma che porteremo a quell’uomo? Il pane nelle nostre sporte è finito e non abbiamo alcun dono da portare all’uomo di Dio: che abbiamo?</w:t>
      </w:r>
      <w:r w:rsidR="00F03D6C">
        <w:rPr>
          <w:rFonts w:ascii="Arial" w:hAnsi="Arial"/>
          <w:sz w:val="24"/>
        </w:rPr>
        <w:t xml:space="preserve"> </w:t>
      </w:r>
      <w:r w:rsidRPr="00920CAF">
        <w:rPr>
          <w:rFonts w:ascii="Arial" w:hAnsi="Arial"/>
          <w:sz w:val="24"/>
        </w:rPr>
        <w:t>Il non possesso di alcun dono da portare potrebbe comportare il fallimento della missione. A mani vuote di certo non è giusto che ci si presenti. Ma cosa fare?</w:t>
      </w:r>
    </w:p>
    <w:p w14:paraId="12019CE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8</w:t>
      </w:r>
      <w:r w:rsidRPr="00920CAF">
        <w:rPr>
          <w:rFonts w:ascii="Arial" w:hAnsi="Arial"/>
          <w:b/>
          <w:sz w:val="24"/>
        </w:rPr>
        <w:t>Ma il domestico rispondendo a Saul soggiunse: «Guarda: mi ritrovo in mano un quarto di siclo d’argento. Lo darò all’uomo di Dio ed egli ci indicherà la nostra via».</w:t>
      </w:r>
    </w:p>
    <w:p w14:paraId="5272D41B" w14:textId="77791BBF" w:rsidR="00920CAF" w:rsidRPr="00920CAF" w:rsidRDefault="00920CAF" w:rsidP="00920CAF">
      <w:pPr>
        <w:spacing w:after="120"/>
        <w:jc w:val="both"/>
        <w:rPr>
          <w:rFonts w:ascii="Arial" w:hAnsi="Arial"/>
          <w:sz w:val="24"/>
        </w:rPr>
      </w:pPr>
      <w:r w:rsidRPr="00920CAF">
        <w:rPr>
          <w:rFonts w:ascii="Arial" w:hAnsi="Arial"/>
          <w:sz w:val="24"/>
        </w:rPr>
        <w:t>Ancora una volta la soluzione non viene da Saul ma dal suo domestico.</w:t>
      </w:r>
      <w:r w:rsidR="00F03D6C">
        <w:rPr>
          <w:rFonts w:ascii="Arial" w:hAnsi="Arial"/>
          <w:sz w:val="24"/>
        </w:rPr>
        <w:t xml:space="preserve"> </w:t>
      </w:r>
      <w:r w:rsidRPr="00920CAF">
        <w:rPr>
          <w:rFonts w:ascii="Arial" w:hAnsi="Arial"/>
          <w:sz w:val="24"/>
        </w:rPr>
        <w:t>Ecco cosa aggiunge il domestico rispondendo a Saul:</w:t>
      </w:r>
      <w:r w:rsidR="00F03D6C">
        <w:rPr>
          <w:rFonts w:ascii="Arial" w:hAnsi="Arial"/>
          <w:sz w:val="24"/>
        </w:rPr>
        <w:t xml:space="preserve"> </w:t>
      </w:r>
      <w:r w:rsidRPr="00920CAF">
        <w:rPr>
          <w:rFonts w:ascii="Arial" w:hAnsi="Arial"/>
          <w:sz w:val="24"/>
        </w:rPr>
        <w:t>Guarda: mi ritrovo in mano un quarto di siclo d’argento.</w:t>
      </w:r>
      <w:r w:rsidR="00F03D6C">
        <w:rPr>
          <w:rFonts w:ascii="Arial" w:hAnsi="Arial"/>
          <w:sz w:val="24"/>
        </w:rPr>
        <w:t xml:space="preserve"> </w:t>
      </w:r>
      <w:r w:rsidRPr="00920CAF">
        <w:rPr>
          <w:rFonts w:ascii="Arial" w:hAnsi="Arial"/>
          <w:sz w:val="24"/>
        </w:rPr>
        <w:t>Lo darò all’uomo di Dio ed egli ci indicherà la nostra via.</w:t>
      </w:r>
      <w:r w:rsidR="00F03D6C">
        <w:rPr>
          <w:rFonts w:ascii="Arial" w:hAnsi="Arial"/>
          <w:sz w:val="24"/>
        </w:rPr>
        <w:t xml:space="preserve"> </w:t>
      </w:r>
      <w:r w:rsidRPr="00920CAF">
        <w:rPr>
          <w:rFonts w:ascii="Arial" w:hAnsi="Arial"/>
          <w:sz w:val="24"/>
        </w:rPr>
        <w:t>Non è tanto, ma è qualcosa. Si può andare dall’uomo di Dio.</w:t>
      </w:r>
      <w:r w:rsidR="00F03D6C">
        <w:rPr>
          <w:rFonts w:ascii="Arial" w:hAnsi="Arial"/>
          <w:sz w:val="24"/>
        </w:rPr>
        <w:t xml:space="preserve"> </w:t>
      </w:r>
      <w:r w:rsidRPr="00920CAF">
        <w:rPr>
          <w:rFonts w:ascii="Arial" w:hAnsi="Arial"/>
          <w:sz w:val="24"/>
        </w:rPr>
        <w:t>Quando le cose sono stabilite dal Signore che accadano, sempre accadono, perché sempre il Signore ci offre una soluzione.</w:t>
      </w:r>
      <w:r w:rsidR="00F03D6C">
        <w:rPr>
          <w:rFonts w:ascii="Arial" w:hAnsi="Arial"/>
          <w:sz w:val="24"/>
        </w:rPr>
        <w:t xml:space="preserve"> </w:t>
      </w:r>
      <w:r w:rsidRPr="00920CAF">
        <w:rPr>
          <w:rFonts w:ascii="Arial" w:hAnsi="Arial"/>
          <w:sz w:val="24"/>
        </w:rPr>
        <w:t>Noi diremmo che per caso siamo capitati vicino alla casa dell’uomo di Dio e per caso abbiamo in tasca un quarto di siclo d’argento. Per caso.</w:t>
      </w:r>
      <w:r w:rsidR="00F03D6C">
        <w:rPr>
          <w:rFonts w:ascii="Arial" w:hAnsi="Arial"/>
          <w:sz w:val="24"/>
        </w:rPr>
        <w:t xml:space="preserve"> </w:t>
      </w:r>
      <w:r w:rsidRPr="00920CAF">
        <w:rPr>
          <w:rFonts w:ascii="Arial" w:hAnsi="Arial"/>
          <w:sz w:val="24"/>
        </w:rPr>
        <w:t xml:space="preserve">Ciò che per noi è un caso, per il Signore è il suo vero mistero. </w:t>
      </w:r>
    </w:p>
    <w:p w14:paraId="1A3FEB9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9</w:t>
      </w:r>
      <w:r w:rsidRPr="00920CAF">
        <w:rPr>
          <w:rFonts w:ascii="Arial" w:hAnsi="Arial"/>
          <w:b/>
          <w:sz w:val="24"/>
        </w:rPr>
        <w:t>Una volta, in Israele, quando uno andava a consultare Dio, diceva: «Su, andiamo dal veggente», perché, quello che oggi si chiama profeta, allora si chiamava veggente.</w:t>
      </w:r>
    </w:p>
    <w:p w14:paraId="31268BEA" w14:textId="690E9CE3" w:rsidR="00920CAF" w:rsidRPr="00920CAF" w:rsidRDefault="00920CAF" w:rsidP="00920CAF">
      <w:pPr>
        <w:spacing w:after="120"/>
        <w:jc w:val="both"/>
        <w:rPr>
          <w:rFonts w:ascii="Arial" w:hAnsi="Arial"/>
          <w:sz w:val="24"/>
        </w:rPr>
      </w:pPr>
      <w:r w:rsidRPr="00920CAF">
        <w:rPr>
          <w:rFonts w:ascii="Arial" w:hAnsi="Arial"/>
          <w:sz w:val="24"/>
        </w:rPr>
        <w:t>È questa una notizia o puntualizzazione storica.</w:t>
      </w:r>
      <w:r w:rsidR="00F03D6C">
        <w:rPr>
          <w:rFonts w:ascii="Arial" w:hAnsi="Arial"/>
          <w:sz w:val="24"/>
        </w:rPr>
        <w:t xml:space="preserve"> </w:t>
      </w:r>
      <w:r w:rsidRPr="00920CAF">
        <w:rPr>
          <w:rFonts w:ascii="Arial" w:hAnsi="Arial"/>
          <w:sz w:val="24"/>
        </w:rPr>
        <w:t>Una volta, in Israele, quando uno andava a consultare Dio, diceva: Su andiamo dal veggente, perché, quello che oggi si chiama profeta, allora si chiamava veggente.</w:t>
      </w:r>
      <w:r w:rsidR="00F03D6C">
        <w:rPr>
          <w:rFonts w:ascii="Arial" w:hAnsi="Arial"/>
          <w:sz w:val="24"/>
        </w:rPr>
        <w:t xml:space="preserve"> </w:t>
      </w:r>
      <w:r w:rsidRPr="00920CAF">
        <w:rPr>
          <w:rFonts w:ascii="Arial" w:hAnsi="Arial"/>
          <w:sz w:val="24"/>
        </w:rPr>
        <w:t>Di per sé il profeta è diverso dal veggente.</w:t>
      </w:r>
      <w:r w:rsidR="0023637E">
        <w:rPr>
          <w:rFonts w:ascii="Arial" w:hAnsi="Arial"/>
          <w:sz w:val="24"/>
        </w:rPr>
        <w:t xml:space="preserve"> </w:t>
      </w:r>
      <w:r w:rsidRPr="00920CAF">
        <w:rPr>
          <w:rFonts w:ascii="Arial" w:hAnsi="Arial"/>
          <w:sz w:val="24"/>
        </w:rPr>
        <w:t>Il profeta è sempre agli ordini del Signore per far risuonare al suo popolo la sua parola. La consultazione esiste nei profeti, ma è assai rara. Sono casi speciali, particolari, unici. Geremia viene consultato.</w:t>
      </w:r>
      <w:r w:rsidR="00F03D6C">
        <w:rPr>
          <w:rFonts w:ascii="Arial" w:hAnsi="Arial"/>
          <w:sz w:val="24"/>
        </w:rPr>
        <w:t xml:space="preserve"> </w:t>
      </w:r>
      <w:r w:rsidRPr="00920CAF">
        <w:rPr>
          <w:rFonts w:ascii="Arial" w:hAnsi="Arial"/>
          <w:sz w:val="24"/>
        </w:rPr>
        <w:t>Il veggente invece, almeno al tempo di Samuele e anche nei tempi immediatamente dopo, viene anche consultato.</w:t>
      </w:r>
      <w:r w:rsidR="00F03D6C">
        <w:rPr>
          <w:rFonts w:ascii="Arial" w:hAnsi="Arial"/>
          <w:sz w:val="24"/>
        </w:rPr>
        <w:t xml:space="preserve"> </w:t>
      </w:r>
      <w:r w:rsidRPr="00920CAF">
        <w:rPr>
          <w:rFonts w:ascii="Arial" w:hAnsi="Arial"/>
          <w:sz w:val="24"/>
        </w:rPr>
        <w:t>Il profeta svolge una missione più universale. Egli deve annunziare la volontà di Dio in ordine al presente e anche al futuro di salvezza dell’intero popolo del Signore.</w:t>
      </w:r>
      <w:r w:rsidR="00F03D6C">
        <w:rPr>
          <w:rFonts w:ascii="Arial" w:hAnsi="Arial"/>
          <w:sz w:val="24"/>
        </w:rPr>
        <w:t xml:space="preserve"> </w:t>
      </w:r>
      <w:r w:rsidRPr="00920CAF">
        <w:rPr>
          <w:rFonts w:ascii="Arial" w:hAnsi="Arial"/>
          <w:sz w:val="24"/>
        </w:rPr>
        <w:t xml:space="preserve">Di sicuro, al tempo in cui l’agiografo scrive, ancora non vi è la netta distinzione tra le due forme di essere persone di Dio in mezzo al popolo. </w:t>
      </w:r>
    </w:p>
    <w:p w14:paraId="2ED26CC5"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Disse dunque Saul al domestico: «Hai detto bene; su, andiamo». E andarono nella città dove era l’uomo di Dio.</w:t>
      </w:r>
    </w:p>
    <w:p w14:paraId="0D760CC0" w14:textId="1CD803E4" w:rsidR="00920CAF" w:rsidRPr="00920CAF" w:rsidRDefault="00920CAF" w:rsidP="00920CAF">
      <w:pPr>
        <w:spacing w:after="120"/>
        <w:jc w:val="both"/>
        <w:rPr>
          <w:rFonts w:ascii="Arial" w:hAnsi="Arial"/>
          <w:sz w:val="24"/>
        </w:rPr>
      </w:pPr>
      <w:r w:rsidRPr="00920CAF">
        <w:rPr>
          <w:rFonts w:ascii="Arial" w:hAnsi="Arial"/>
          <w:sz w:val="24"/>
        </w:rPr>
        <w:lastRenderedPageBreak/>
        <w:t>Saul concorda con il suo domestico. Ecco cosa gli risponde: Hai detto bene; su andiamo. E vanno nella città dove è l’uomo di Dio.</w:t>
      </w:r>
      <w:r w:rsidR="00F03D6C">
        <w:rPr>
          <w:rFonts w:ascii="Arial" w:hAnsi="Arial"/>
          <w:sz w:val="24"/>
        </w:rPr>
        <w:t xml:space="preserve"> </w:t>
      </w:r>
      <w:r w:rsidRPr="00920CAF">
        <w:rPr>
          <w:rFonts w:ascii="Arial" w:hAnsi="Arial"/>
          <w:sz w:val="24"/>
        </w:rPr>
        <w:t>A causa delle asine smarrite, Saul e il suo domestico si trovano ora dinanzi a Samuele, vero uomo di Dio.</w:t>
      </w:r>
      <w:r w:rsidR="00F03D6C">
        <w:rPr>
          <w:rFonts w:ascii="Arial" w:hAnsi="Arial"/>
          <w:sz w:val="24"/>
        </w:rPr>
        <w:t xml:space="preserve"> </w:t>
      </w:r>
      <w:r w:rsidRPr="00920CAF">
        <w:rPr>
          <w:rFonts w:ascii="Arial" w:hAnsi="Arial"/>
          <w:sz w:val="24"/>
        </w:rPr>
        <w:t>La storia è veramente un mistero indecifrabile. Le vie di Dio sono oltremodo misteriose, arcane, incomprensibili.</w:t>
      </w:r>
    </w:p>
    <w:p w14:paraId="04D3D754" w14:textId="77777777" w:rsidR="00920CAF" w:rsidRPr="00920CAF" w:rsidRDefault="00920CAF" w:rsidP="00920CAF">
      <w:pPr>
        <w:spacing w:after="120"/>
        <w:jc w:val="both"/>
        <w:rPr>
          <w:rFonts w:ascii="Arial" w:hAnsi="Arial"/>
          <w:sz w:val="24"/>
        </w:rPr>
      </w:pPr>
    </w:p>
    <w:p w14:paraId="4DF8601F" w14:textId="77777777" w:rsidR="00920CAF" w:rsidRDefault="00920CAF" w:rsidP="0045556F">
      <w:pPr>
        <w:pStyle w:val="Corpotesto"/>
      </w:pPr>
      <w:bookmarkStart w:id="19" w:name="_Toc62158302"/>
      <w:r w:rsidRPr="00920CAF">
        <w:t>Saul incontra Samuele</w:t>
      </w:r>
      <w:bookmarkEnd w:id="19"/>
    </w:p>
    <w:p w14:paraId="400C7B6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11</w:t>
      </w:r>
      <w:r w:rsidRPr="00920CAF">
        <w:rPr>
          <w:rFonts w:ascii="Arial" w:hAnsi="Arial"/>
          <w:b/>
          <w:sz w:val="24"/>
        </w:rPr>
        <w:t>Mentre essi salivano il pendio della città, trovarono delle ragazze che uscivano ad attingere acqua, e chiesero loro: «È qui il veggente?».</w:t>
      </w:r>
    </w:p>
    <w:p w14:paraId="3728FF3C" w14:textId="1A6CBBDD" w:rsidR="00920CAF" w:rsidRPr="00920CAF" w:rsidRDefault="00920CAF" w:rsidP="00920CAF">
      <w:pPr>
        <w:spacing w:after="120"/>
        <w:jc w:val="both"/>
        <w:rPr>
          <w:rFonts w:ascii="Arial" w:hAnsi="Arial"/>
          <w:sz w:val="24"/>
        </w:rPr>
      </w:pPr>
      <w:r w:rsidRPr="00920CAF">
        <w:rPr>
          <w:rFonts w:ascii="Arial" w:hAnsi="Arial"/>
          <w:sz w:val="24"/>
        </w:rPr>
        <w:t>Mentre Saul e il suo domestico salgono il pendio della città, trovano delle ragazze che stanno uscendo ad attingere acqua.</w:t>
      </w:r>
      <w:r w:rsidR="00F03D6C">
        <w:rPr>
          <w:rFonts w:ascii="Arial" w:hAnsi="Arial"/>
          <w:sz w:val="24"/>
        </w:rPr>
        <w:t xml:space="preserve"> </w:t>
      </w:r>
      <w:r w:rsidRPr="00920CAF">
        <w:rPr>
          <w:rFonts w:ascii="Arial" w:hAnsi="Arial"/>
          <w:sz w:val="24"/>
        </w:rPr>
        <w:t>Chiedono loro: è qui il veggente?</w:t>
      </w:r>
      <w:r w:rsidR="0023637E">
        <w:rPr>
          <w:rFonts w:ascii="Arial" w:hAnsi="Arial"/>
          <w:sz w:val="24"/>
        </w:rPr>
        <w:t xml:space="preserve"> </w:t>
      </w:r>
      <w:r w:rsidRPr="00920CAF">
        <w:rPr>
          <w:rFonts w:ascii="Arial" w:hAnsi="Arial"/>
          <w:sz w:val="24"/>
        </w:rPr>
        <w:t>Chiedono perché non conoscono né Samuele e né la casa dove lui abita.</w:t>
      </w:r>
    </w:p>
    <w:p w14:paraId="3AD47B16" w14:textId="77777777" w:rsidR="00920CAF" w:rsidRPr="00920CAF" w:rsidRDefault="00920CAF" w:rsidP="00920CAF">
      <w:pPr>
        <w:spacing w:after="120"/>
        <w:jc w:val="both"/>
        <w:rPr>
          <w:rFonts w:ascii="Arial" w:hAnsi="Arial"/>
          <w:sz w:val="24"/>
        </w:rPr>
      </w:pPr>
      <w:r w:rsidRPr="00920CAF">
        <w:rPr>
          <w:rFonts w:ascii="Arial" w:hAnsi="Arial"/>
          <w:sz w:val="24"/>
        </w:rPr>
        <w:t xml:space="preserve">Mai prima d’ora essi si sono incontrati con Samuele. </w:t>
      </w:r>
    </w:p>
    <w:p w14:paraId="0482D01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12</w:t>
      </w:r>
      <w:r w:rsidRPr="00920CAF">
        <w:rPr>
          <w:rFonts w:ascii="Arial" w:hAnsi="Arial"/>
          <w:b/>
          <w:sz w:val="24"/>
        </w:rPr>
        <w:t>Quelle risposero dicendo: «Sì, eccolo davanti a te. Ma fa’ presto: ora infatti è arrivato in città, perché oggi il popolo celebra un sacrificio sull’altura.</w:t>
      </w:r>
    </w:p>
    <w:p w14:paraId="0B62F318" w14:textId="5A8642C7" w:rsidR="00920CAF" w:rsidRPr="00920CAF" w:rsidRDefault="00920CAF" w:rsidP="00920CAF">
      <w:pPr>
        <w:spacing w:after="120"/>
        <w:jc w:val="both"/>
        <w:rPr>
          <w:rFonts w:ascii="Arial" w:hAnsi="Arial"/>
          <w:sz w:val="24"/>
        </w:rPr>
      </w:pPr>
      <w:r w:rsidRPr="00920CAF">
        <w:rPr>
          <w:rFonts w:ascii="Arial" w:hAnsi="Arial"/>
          <w:sz w:val="24"/>
        </w:rPr>
        <w:t>La risposta delle ragazze è affermativa.</w:t>
      </w:r>
      <w:r w:rsidR="00F03D6C">
        <w:rPr>
          <w:rFonts w:ascii="Arial" w:hAnsi="Arial"/>
          <w:sz w:val="24"/>
        </w:rPr>
        <w:t xml:space="preserve"> </w:t>
      </w:r>
      <w:r w:rsidRPr="00920CAF">
        <w:rPr>
          <w:rFonts w:ascii="Arial" w:hAnsi="Arial"/>
          <w:sz w:val="24"/>
        </w:rPr>
        <w:t>Sì, eccolo davanti a te. Ma fa’ presto: ora infatti è arrivato in città, perché oggi il popolo celebra un sacrificio sull’altura.</w:t>
      </w:r>
      <w:r w:rsidR="00F03D6C">
        <w:rPr>
          <w:rFonts w:ascii="Arial" w:hAnsi="Arial"/>
          <w:sz w:val="24"/>
        </w:rPr>
        <w:t xml:space="preserve"> </w:t>
      </w:r>
      <w:r w:rsidRPr="00920CAF">
        <w:rPr>
          <w:rFonts w:ascii="Arial" w:hAnsi="Arial"/>
          <w:sz w:val="24"/>
        </w:rPr>
        <w:t>Le ragazze dicono ai due forestieri che Samuele era appena passato. Li sta precedendo di qualche istante.</w:t>
      </w:r>
      <w:r w:rsidR="00F03D6C">
        <w:rPr>
          <w:rFonts w:ascii="Arial" w:hAnsi="Arial"/>
          <w:sz w:val="24"/>
        </w:rPr>
        <w:t xml:space="preserve"> </w:t>
      </w:r>
      <w:r w:rsidRPr="00920CAF">
        <w:rPr>
          <w:rFonts w:ascii="Arial" w:hAnsi="Arial"/>
          <w:sz w:val="24"/>
        </w:rPr>
        <w:t>Se però lo vogliono trovare devono fare presto. Samuele oggi è impegnato. Il popolo celebra un sacrificio sull’altura e lui deve essere presente.</w:t>
      </w:r>
      <w:r w:rsidR="00F03D6C">
        <w:rPr>
          <w:rFonts w:ascii="Arial" w:hAnsi="Arial"/>
          <w:sz w:val="24"/>
        </w:rPr>
        <w:t xml:space="preserve"> </w:t>
      </w:r>
      <w:r w:rsidRPr="00920CAF">
        <w:rPr>
          <w:rFonts w:ascii="Arial" w:hAnsi="Arial"/>
          <w:sz w:val="24"/>
        </w:rPr>
        <w:t>Anche la scelta del tempo non è un caso. È un vero mistero.</w:t>
      </w:r>
    </w:p>
    <w:p w14:paraId="6E14975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13</w:t>
      </w:r>
      <w:r w:rsidRPr="00920CAF">
        <w:rPr>
          <w:rFonts w:ascii="Arial" w:hAnsi="Arial"/>
          <w:b/>
          <w:sz w:val="24"/>
        </w:rPr>
        <w:t>Entrando in città lo troverete subito, prima che salga all’altura per il banchetto, perché il popolo non si mette a mangiare finché egli non sia arrivato; egli infatti deve benedire il sacrificio, e dopo gli invitati mangiano. Ora salite, perché lo troverete subito»</w:t>
      </w:r>
    </w:p>
    <w:p w14:paraId="06223667" w14:textId="538A7BC5" w:rsidR="00920CAF" w:rsidRPr="00920CAF" w:rsidRDefault="00920CAF" w:rsidP="00920CAF">
      <w:pPr>
        <w:spacing w:after="120"/>
        <w:jc w:val="both"/>
        <w:rPr>
          <w:rFonts w:ascii="Arial" w:hAnsi="Arial"/>
          <w:sz w:val="24"/>
        </w:rPr>
      </w:pPr>
      <w:r w:rsidRPr="00920CAF">
        <w:rPr>
          <w:rFonts w:ascii="Arial" w:hAnsi="Arial"/>
          <w:sz w:val="24"/>
        </w:rPr>
        <w:t>Ecco cosa aggiungono ancora le ragazze.</w:t>
      </w:r>
      <w:r w:rsidR="00F03D6C">
        <w:rPr>
          <w:rFonts w:ascii="Arial" w:hAnsi="Arial"/>
          <w:sz w:val="24"/>
        </w:rPr>
        <w:t xml:space="preserve"> </w:t>
      </w:r>
      <w:r w:rsidRPr="00920CAF">
        <w:rPr>
          <w:rFonts w:ascii="Arial" w:hAnsi="Arial"/>
          <w:sz w:val="24"/>
        </w:rPr>
        <w:t>Entrando in città lo troverete subito, prima che salga all’altura per il banchetto.</w:t>
      </w:r>
      <w:r w:rsidR="00F03D6C">
        <w:rPr>
          <w:rFonts w:ascii="Arial" w:hAnsi="Arial"/>
          <w:sz w:val="24"/>
        </w:rPr>
        <w:t xml:space="preserve"> </w:t>
      </w:r>
      <w:r w:rsidRPr="00920CAF">
        <w:rPr>
          <w:rFonts w:ascii="Arial" w:hAnsi="Arial"/>
          <w:sz w:val="24"/>
        </w:rPr>
        <w:t>Il popolo non si mette a mangiare finché egli non sia arrivato.</w:t>
      </w:r>
      <w:r w:rsidR="00F03D6C">
        <w:rPr>
          <w:rFonts w:ascii="Arial" w:hAnsi="Arial"/>
          <w:sz w:val="24"/>
        </w:rPr>
        <w:t xml:space="preserve"> </w:t>
      </w:r>
      <w:r w:rsidRPr="00920CAF">
        <w:rPr>
          <w:rFonts w:ascii="Arial" w:hAnsi="Arial"/>
          <w:sz w:val="24"/>
        </w:rPr>
        <w:t>Egli infatti deve benedire il sacrificio, e dopo gli invitati mangiano.</w:t>
      </w:r>
      <w:r w:rsidR="00F03D6C">
        <w:rPr>
          <w:rFonts w:ascii="Arial" w:hAnsi="Arial"/>
          <w:sz w:val="24"/>
        </w:rPr>
        <w:t xml:space="preserve"> </w:t>
      </w:r>
      <w:r w:rsidRPr="00920CAF">
        <w:rPr>
          <w:rFonts w:ascii="Arial" w:hAnsi="Arial"/>
          <w:sz w:val="24"/>
        </w:rPr>
        <w:t>Ora salite, perché lo troverete subito.</w:t>
      </w:r>
      <w:r w:rsidR="00F03D6C">
        <w:rPr>
          <w:rFonts w:ascii="Arial" w:hAnsi="Arial"/>
          <w:sz w:val="24"/>
        </w:rPr>
        <w:t xml:space="preserve"> </w:t>
      </w:r>
      <w:r w:rsidRPr="00920CAF">
        <w:rPr>
          <w:rFonts w:ascii="Arial" w:hAnsi="Arial"/>
          <w:sz w:val="24"/>
        </w:rPr>
        <w:t>Queste ragazze sono amorevoli, di una gentilezza unica, manifestano una umanità vera, accogliente, di grande carità.</w:t>
      </w:r>
      <w:r w:rsidR="00F03D6C">
        <w:rPr>
          <w:rFonts w:ascii="Arial" w:hAnsi="Arial"/>
          <w:sz w:val="24"/>
        </w:rPr>
        <w:t xml:space="preserve"> </w:t>
      </w:r>
      <w:r w:rsidRPr="00920CAF">
        <w:rPr>
          <w:rFonts w:ascii="Arial" w:hAnsi="Arial"/>
          <w:sz w:val="24"/>
        </w:rPr>
        <w:t>Anche loro però fanno parte del mistero. Non sono lì per caso.</w:t>
      </w:r>
      <w:r w:rsidR="00F03D6C">
        <w:rPr>
          <w:rFonts w:ascii="Arial" w:hAnsi="Arial"/>
          <w:sz w:val="24"/>
        </w:rPr>
        <w:t xml:space="preserve"> </w:t>
      </w:r>
      <w:r w:rsidRPr="00920CAF">
        <w:rPr>
          <w:rFonts w:ascii="Arial" w:hAnsi="Arial"/>
          <w:sz w:val="24"/>
        </w:rPr>
        <w:t>Parlano come se fossero mosse dallo Spirito del Signore.</w:t>
      </w:r>
      <w:r w:rsidR="0023637E">
        <w:rPr>
          <w:rFonts w:ascii="Arial" w:hAnsi="Arial"/>
          <w:sz w:val="24"/>
        </w:rPr>
        <w:t xml:space="preserve"> </w:t>
      </w:r>
      <w:r w:rsidRPr="00920CAF">
        <w:rPr>
          <w:rFonts w:ascii="Arial" w:hAnsi="Arial"/>
          <w:sz w:val="24"/>
        </w:rPr>
        <w:t>La storia di Saul fino a questo istante è veramente avvolta dal grande mistero.</w:t>
      </w:r>
    </w:p>
    <w:p w14:paraId="698DD246"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Salirono dunque alla città. Mentre essi stavano per entrare in città, ecco che Samuele stava uscendo in direzione opposta per salire all’altura.</w:t>
      </w:r>
    </w:p>
    <w:p w14:paraId="5A8C971D" w14:textId="44E8AC11" w:rsidR="00920CAF" w:rsidRPr="00920CAF" w:rsidRDefault="00920CAF" w:rsidP="00920CAF">
      <w:pPr>
        <w:spacing w:after="120"/>
        <w:jc w:val="both"/>
        <w:rPr>
          <w:rFonts w:ascii="Arial" w:hAnsi="Arial"/>
          <w:sz w:val="24"/>
        </w:rPr>
      </w:pPr>
      <w:r w:rsidRPr="00920CAF">
        <w:rPr>
          <w:rFonts w:ascii="Arial" w:hAnsi="Arial"/>
          <w:sz w:val="24"/>
        </w:rPr>
        <w:t>Saul e il suo domestico salgono alla città.</w:t>
      </w:r>
      <w:r w:rsidR="00F03D6C">
        <w:rPr>
          <w:rFonts w:ascii="Arial" w:hAnsi="Arial"/>
          <w:sz w:val="24"/>
        </w:rPr>
        <w:t xml:space="preserve"> </w:t>
      </w:r>
      <w:r w:rsidRPr="00920CAF">
        <w:rPr>
          <w:rFonts w:ascii="Arial" w:hAnsi="Arial"/>
          <w:sz w:val="24"/>
        </w:rPr>
        <w:t>Mentre essi stanno per entrare in città, ecco che Samuele stava uscendo in direzione opposta per salire all’altura.</w:t>
      </w:r>
      <w:r w:rsidR="00F03D6C">
        <w:rPr>
          <w:rFonts w:ascii="Arial" w:hAnsi="Arial"/>
          <w:sz w:val="24"/>
        </w:rPr>
        <w:t xml:space="preserve"> </w:t>
      </w:r>
      <w:r w:rsidRPr="00920CAF">
        <w:rPr>
          <w:rFonts w:ascii="Arial" w:hAnsi="Arial"/>
          <w:sz w:val="24"/>
        </w:rPr>
        <w:t>Saul e Samuele si incontrano alla porta della città.</w:t>
      </w:r>
    </w:p>
    <w:p w14:paraId="5E8E25C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15</w:t>
      </w:r>
      <w:r w:rsidRPr="00920CAF">
        <w:rPr>
          <w:rFonts w:ascii="Arial" w:hAnsi="Arial"/>
          <w:b/>
          <w:sz w:val="24"/>
        </w:rPr>
        <w:t>Il Signore aveva rivelato all’orecchio di Samuele, un giorno prima che giungesse Saul:</w:t>
      </w:r>
    </w:p>
    <w:p w14:paraId="04D6D8C9" w14:textId="5BA90E86" w:rsidR="00920CAF" w:rsidRPr="00920CAF" w:rsidRDefault="00920CAF" w:rsidP="00920CAF">
      <w:pPr>
        <w:spacing w:after="120"/>
        <w:jc w:val="both"/>
        <w:rPr>
          <w:rFonts w:ascii="Arial" w:hAnsi="Arial"/>
          <w:sz w:val="24"/>
        </w:rPr>
      </w:pPr>
      <w:r w:rsidRPr="00920CAF">
        <w:rPr>
          <w:rFonts w:ascii="Arial" w:hAnsi="Arial"/>
          <w:sz w:val="24"/>
        </w:rPr>
        <w:lastRenderedPageBreak/>
        <w:t>Ecco cosa era avvenuto il giorno prima che Saul si recasse da Samuele.</w:t>
      </w:r>
      <w:r w:rsidR="00F03D6C">
        <w:rPr>
          <w:rFonts w:ascii="Arial" w:hAnsi="Arial"/>
          <w:sz w:val="24"/>
        </w:rPr>
        <w:t xml:space="preserve"> </w:t>
      </w:r>
      <w:r w:rsidRPr="00920CAF">
        <w:rPr>
          <w:rFonts w:ascii="Arial" w:hAnsi="Arial"/>
          <w:sz w:val="24"/>
        </w:rPr>
        <w:t>Il Signore aveva rivelato all’orecchio di Samuele, un giorno prima che giungesse Saul.</w:t>
      </w:r>
      <w:r w:rsidR="0023637E">
        <w:rPr>
          <w:rFonts w:ascii="Arial" w:hAnsi="Arial"/>
          <w:sz w:val="24"/>
        </w:rPr>
        <w:t xml:space="preserve"> </w:t>
      </w:r>
      <w:r w:rsidRPr="00920CAF">
        <w:rPr>
          <w:rFonts w:ascii="Arial" w:hAnsi="Arial"/>
          <w:sz w:val="24"/>
        </w:rPr>
        <w:t>Quando Saul era all’oscuro di tutto, Samuele aveva ricevuto su di lui una rivelazione, che si stava compiendo oggi sotto i suoi occhi.</w:t>
      </w:r>
      <w:r w:rsidR="00F03D6C">
        <w:rPr>
          <w:rFonts w:ascii="Arial" w:hAnsi="Arial"/>
          <w:sz w:val="24"/>
        </w:rPr>
        <w:t xml:space="preserve"> </w:t>
      </w:r>
      <w:r w:rsidRPr="00920CAF">
        <w:rPr>
          <w:rFonts w:ascii="Arial" w:hAnsi="Arial"/>
          <w:sz w:val="24"/>
        </w:rPr>
        <w:t xml:space="preserve">Ecco cosa il Signore gli aveva rivelato. </w:t>
      </w:r>
    </w:p>
    <w:p w14:paraId="4147549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16</w:t>
      </w:r>
      <w:r w:rsidRPr="00920CAF">
        <w:rPr>
          <w:rFonts w:ascii="Arial" w:hAnsi="Arial"/>
          <w:b/>
          <w:sz w:val="24"/>
        </w:rPr>
        <w:t>«Domani a quest’ora ti manderò un uomo della terra di Beniamino e tu lo ungerai come capo del mio popolo Israele. Egli salverà il mio popolo dalle mani dei Filistei, perché io ho guardato il mio popolo, essendo giunto fino a me il suo grido».</w:t>
      </w:r>
    </w:p>
    <w:p w14:paraId="09A5E76F" w14:textId="13747FDF" w:rsidR="00920CAF" w:rsidRPr="00920CAF" w:rsidRDefault="00920CAF" w:rsidP="00920CAF">
      <w:pPr>
        <w:spacing w:after="120"/>
        <w:jc w:val="both"/>
        <w:rPr>
          <w:rFonts w:ascii="Arial" w:hAnsi="Arial"/>
          <w:sz w:val="24"/>
        </w:rPr>
      </w:pPr>
      <w:r w:rsidRPr="00920CAF">
        <w:rPr>
          <w:rFonts w:ascii="Arial" w:hAnsi="Arial"/>
          <w:sz w:val="24"/>
        </w:rPr>
        <w:t>Domani a quest’ora ti manderò un uomo della terra di Beniamino.</w:t>
      </w:r>
      <w:r w:rsidR="00F03D6C">
        <w:rPr>
          <w:rFonts w:ascii="Arial" w:hAnsi="Arial"/>
          <w:sz w:val="24"/>
        </w:rPr>
        <w:t xml:space="preserve"> </w:t>
      </w:r>
      <w:r w:rsidRPr="00920CAF">
        <w:rPr>
          <w:rFonts w:ascii="Arial" w:hAnsi="Arial"/>
          <w:sz w:val="24"/>
        </w:rPr>
        <w:t>Tu lo ungerai come capo del mio popolo Israele.</w:t>
      </w:r>
      <w:r w:rsidR="00F03D6C">
        <w:rPr>
          <w:rFonts w:ascii="Arial" w:hAnsi="Arial"/>
          <w:sz w:val="24"/>
        </w:rPr>
        <w:t xml:space="preserve"> </w:t>
      </w:r>
      <w:r w:rsidRPr="00920CAF">
        <w:rPr>
          <w:rFonts w:ascii="Arial" w:hAnsi="Arial"/>
          <w:sz w:val="24"/>
        </w:rPr>
        <w:t>Egli salverà il mio popolo dalle mani dei Filistei, perché io ho guardato il mio popolo, essendo giunto fino a me il suo grido.</w:t>
      </w:r>
      <w:r w:rsidR="00F03D6C">
        <w:rPr>
          <w:rFonts w:ascii="Arial" w:hAnsi="Arial"/>
          <w:sz w:val="24"/>
        </w:rPr>
        <w:t xml:space="preserve"> </w:t>
      </w:r>
      <w:r w:rsidRPr="00920CAF">
        <w:rPr>
          <w:rFonts w:ascii="Arial" w:hAnsi="Arial"/>
          <w:sz w:val="24"/>
        </w:rPr>
        <w:t>Il Signore ha deciso di salvare il suo popolo che giace nell’afflizione della schiavitù dei Filistei.</w:t>
      </w:r>
      <w:r w:rsidR="00F03D6C">
        <w:rPr>
          <w:rFonts w:ascii="Arial" w:hAnsi="Arial"/>
          <w:sz w:val="24"/>
        </w:rPr>
        <w:t xml:space="preserve"> </w:t>
      </w:r>
      <w:r w:rsidRPr="00920CAF">
        <w:rPr>
          <w:rFonts w:ascii="Arial" w:hAnsi="Arial"/>
          <w:sz w:val="24"/>
        </w:rPr>
        <w:t>Lo salva attraverso un uomo che Lui costituirà capo del suo popolo. Non lo salverà attraverso un giudice, bensì attraverso un re.</w:t>
      </w:r>
      <w:r w:rsidR="00F03D6C">
        <w:rPr>
          <w:rFonts w:ascii="Arial" w:hAnsi="Arial"/>
          <w:sz w:val="24"/>
        </w:rPr>
        <w:t xml:space="preserve"> </w:t>
      </w:r>
      <w:r w:rsidRPr="00920CAF">
        <w:rPr>
          <w:rFonts w:ascii="Arial" w:hAnsi="Arial"/>
          <w:sz w:val="24"/>
        </w:rPr>
        <w:t>Cambia con questa decisione del Signore lo statuto di Israele.</w:t>
      </w:r>
      <w:r w:rsidR="00F03D6C">
        <w:rPr>
          <w:rFonts w:ascii="Arial" w:hAnsi="Arial"/>
          <w:sz w:val="24"/>
        </w:rPr>
        <w:t xml:space="preserve"> </w:t>
      </w:r>
      <w:r w:rsidRPr="00920CAF">
        <w:rPr>
          <w:rFonts w:ascii="Arial" w:hAnsi="Arial"/>
          <w:sz w:val="24"/>
        </w:rPr>
        <w:t>Non si tratta più di un governo diretto di Dio sul popolo, ma di un governo di vera mediazione stabile e duratura.</w:t>
      </w:r>
      <w:r w:rsidR="00F03D6C">
        <w:rPr>
          <w:rFonts w:ascii="Arial" w:hAnsi="Arial"/>
          <w:sz w:val="24"/>
        </w:rPr>
        <w:t xml:space="preserve"> </w:t>
      </w:r>
      <w:r w:rsidRPr="00920CAF">
        <w:rPr>
          <w:rFonts w:ascii="Arial" w:hAnsi="Arial"/>
          <w:sz w:val="24"/>
        </w:rPr>
        <w:t>Il re è una istituzione, con una dinastia, cioè con dei successori.</w:t>
      </w:r>
      <w:r w:rsidR="00F03D6C">
        <w:rPr>
          <w:rFonts w:ascii="Arial" w:hAnsi="Arial"/>
          <w:sz w:val="24"/>
        </w:rPr>
        <w:t xml:space="preserve"> </w:t>
      </w:r>
      <w:r w:rsidRPr="00920CAF">
        <w:rPr>
          <w:rFonts w:ascii="Arial" w:hAnsi="Arial"/>
          <w:sz w:val="24"/>
        </w:rPr>
        <w:t>Come era dinastico il sacerdozio, così ora è dinastica la regalità.</w:t>
      </w:r>
      <w:r w:rsidR="0023637E">
        <w:rPr>
          <w:rFonts w:ascii="Arial" w:hAnsi="Arial"/>
          <w:sz w:val="24"/>
        </w:rPr>
        <w:t xml:space="preserve"> </w:t>
      </w:r>
      <w:r w:rsidRPr="00920CAF">
        <w:rPr>
          <w:rFonts w:ascii="Arial" w:hAnsi="Arial"/>
          <w:sz w:val="24"/>
        </w:rPr>
        <w:t>I due grandi poteri a servizio del popolo, il sacerdozio e la regalità, sono ora a regime dinastico. Non sono più per elezione divina, ma per discendenza.</w:t>
      </w:r>
      <w:r w:rsidR="00F03D6C">
        <w:rPr>
          <w:rFonts w:ascii="Arial" w:hAnsi="Arial"/>
          <w:sz w:val="24"/>
        </w:rPr>
        <w:t xml:space="preserve"> </w:t>
      </w:r>
      <w:r w:rsidRPr="00920CAF">
        <w:rPr>
          <w:rFonts w:ascii="Arial" w:hAnsi="Arial"/>
          <w:sz w:val="24"/>
        </w:rPr>
        <w:t>La dinastia è la vera povertà del popolo del Signore.</w:t>
      </w:r>
      <w:r w:rsidR="00F03D6C">
        <w:rPr>
          <w:rFonts w:ascii="Arial" w:hAnsi="Arial"/>
          <w:sz w:val="24"/>
        </w:rPr>
        <w:t xml:space="preserve"> </w:t>
      </w:r>
      <w:r w:rsidRPr="00920CAF">
        <w:rPr>
          <w:rFonts w:ascii="Arial" w:hAnsi="Arial"/>
          <w:sz w:val="24"/>
        </w:rPr>
        <w:t>Con la dinastia si indebolisce fortemente la mediazione, perché si indebolisce l’azione di Dio nella storia di Israele. Sappiamo però che il Signore si lascia una porta aperta per la sua azione diretta. Questa porta ha un nome: profetismo.</w:t>
      </w:r>
      <w:r w:rsidR="00F03D6C">
        <w:rPr>
          <w:rFonts w:ascii="Arial" w:hAnsi="Arial"/>
          <w:sz w:val="24"/>
        </w:rPr>
        <w:t xml:space="preserve"> </w:t>
      </w:r>
      <w:r w:rsidRPr="00920CAF">
        <w:rPr>
          <w:rFonts w:ascii="Arial" w:hAnsi="Arial"/>
          <w:sz w:val="24"/>
        </w:rPr>
        <w:t>Ma i profeti sempre subirono il contrasto anche violento di re e di sacerdoti.</w:t>
      </w:r>
      <w:r w:rsidR="00F03D6C">
        <w:rPr>
          <w:rFonts w:ascii="Arial" w:hAnsi="Arial"/>
          <w:sz w:val="24"/>
        </w:rPr>
        <w:t xml:space="preserve"> </w:t>
      </w:r>
      <w:r w:rsidRPr="00920CAF">
        <w:rPr>
          <w:rFonts w:ascii="Arial" w:hAnsi="Arial"/>
          <w:sz w:val="24"/>
        </w:rPr>
        <w:t>Cristo Gesù dai sommi sacerdoti fu inchiodato su una croce.</w:t>
      </w:r>
    </w:p>
    <w:p w14:paraId="3CAC54C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17</w:t>
      </w:r>
      <w:r w:rsidRPr="00920CAF">
        <w:rPr>
          <w:rFonts w:ascii="Arial" w:hAnsi="Arial"/>
          <w:b/>
          <w:sz w:val="24"/>
        </w:rPr>
        <w:t>Quando Samuele vide Saul, il Signore gli confermò: «Ecco l’uomo di cui ti ho parlato: costui reggerà il mio popolo».</w:t>
      </w:r>
    </w:p>
    <w:p w14:paraId="18E85097" w14:textId="5F8607F0" w:rsidR="00920CAF" w:rsidRPr="00920CAF" w:rsidRDefault="00920CAF" w:rsidP="00920CAF">
      <w:pPr>
        <w:spacing w:after="120"/>
        <w:jc w:val="both"/>
        <w:rPr>
          <w:rFonts w:ascii="Arial" w:hAnsi="Arial"/>
          <w:sz w:val="24"/>
        </w:rPr>
      </w:pPr>
      <w:r w:rsidRPr="00920CAF">
        <w:rPr>
          <w:rFonts w:ascii="Arial" w:hAnsi="Arial"/>
          <w:sz w:val="24"/>
        </w:rPr>
        <w:t>Quando Samuele vede Saul, il Signore gli conferma quanto detto il giorno prima.</w:t>
      </w:r>
      <w:r w:rsidR="00F03D6C">
        <w:rPr>
          <w:rFonts w:ascii="Arial" w:hAnsi="Arial"/>
          <w:sz w:val="24"/>
        </w:rPr>
        <w:t xml:space="preserve"> </w:t>
      </w:r>
      <w:r w:rsidRPr="00920CAF">
        <w:rPr>
          <w:rFonts w:ascii="Arial" w:hAnsi="Arial"/>
          <w:sz w:val="24"/>
        </w:rPr>
        <w:t>Ecco l’uomo di cui ti ho parlato: costui reggerà il mio popolo.</w:t>
      </w:r>
      <w:r w:rsidR="00F03D6C">
        <w:rPr>
          <w:rFonts w:ascii="Arial" w:hAnsi="Arial"/>
          <w:sz w:val="24"/>
        </w:rPr>
        <w:t xml:space="preserve"> </w:t>
      </w:r>
      <w:r w:rsidRPr="00920CAF">
        <w:rPr>
          <w:rFonts w:ascii="Arial" w:hAnsi="Arial"/>
          <w:sz w:val="24"/>
        </w:rPr>
        <w:t>Il Signore rivela a Samuele che è Saul il re che Lui ha scelto per la salvezza del suo popolo.</w:t>
      </w:r>
      <w:r w:rsidR="0023637E">
        <w:rPr>
          <w:rFonts w:ascii="Arial" w:hAnsi="Arial"/>
          <w:sz w:val="24"/>
        </w:rPr>
        <w:t xml:space="preserve"> </w:t>
      </w:r>
      <w:r w:rsidRPr="00920CAF">
        <w:rPr>
          <w:rFonts w:ascii="Arial" w:hAnsi="Arial"/>
          <w:sz w:val="24"/>
        </w:rPr>
        <w:t>Saul reggerà il popolo del Signore e lo salverà.</w:t>
      </w:r>
      <w:r w:rsidR="00F03D6C">
        <w:rPr>
          <w:rFonts w:ascii="Arial" w:hAnsi="Arial"/>
          <w:sz w:val="24"/>
        </w:rPr>
        <w:t xml:space="preserve"> </w:t>
      </w:r>
      <w:r w:rsidRPr="00920CAF">
        <w:rPr>
          <w:rFonts w:ascii="Arial" w:hAnsi="Arial"/>
          <w:sz w:val="24"/>
        </w:rPr>
        <w:t>Samuele sa chi è Saul. Saul non sa chi è Samuele.</w:t>
      </w:r>
    </w:p>
    <w:p w14:paraId="23685DD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18</w:t>
      </w:r>
      <w:r w:rsidRPr="00920CAF">
        <w:rPr>
          <w:rFonts w:ascii="Arial" w:hAnsi="Arial"/>
          <w:b/>
          <w:sz w:val="24"/>
        </w:rPr>
        <w:t>Saul si accostò a Samuele in mezzo alla porta e gli chiese: «Indicami per favore la casa del veggente».</w:t>
      </w:r>
    </w:p>
    <w:p w14:paraId="24B957C5" w14:textId="112B5BC5" w:rsidR="00920CAF" w:rsidRPr="00920CAF" w:rsidRDefault="00920CAF" w:rsidP="00920CAF">
      <w:pPr>
        <w:spacing w:after="120"/>
        <w:jc w:val="both"/>
        <w:rPr>
          <w:rFonts w:ascii="Arial" w:hAnsi="Arial"/>
          <w:sz w:val="24"/>
        </w:rPr>
      </w:pPr>
      <w:r w:rsidRPr="00920CAF">
        <w:rPr>
          <w:rFonts w:ascii="Arial" w:hAnsi="Arial"/>
          <w:sz w:val="24"/>
        </w:rPr>
        <w:t>Saul si accosta a Samuele in mezzo alla porta e gli chiede:</w:t>
      </w:r>
      <w:r w:rsidR="00F03D6C">
        <w:rPr>
          <w:rFonts w:ascii="Arial" w:hAnsi="Arial"/>
          <w:sz w:val="24"/>
        </w:rPr>
        <w:t xml:space="preserve"> </w:t>
      </w:r>
      <w:r w:rsidRPr="00920CAF">
        <w:rPr>
          <w:rFonts w:ascii="Arial" w:hAnsi="Arial"/>
          <w:sz w:val="24"/>
        </w:rPr>
        <w:t>Indicami per favore la casa del veggente.</w:t>
      </w:r>
      <w:r w:rsidR="00F03D6C">
        <w:rPr>
          <w:rFonts w:ascii="Arial" w:hAnsi="Arial"/>
          <w:sz w:val="24"/>
        </w:rPr>
        <w:t xml:space="preserve"> </w:t>
      </w:r>
      <w:r w:rsidRPr="00920CAF">
        <w:rPr>
          <w:rFonts w:ascii="Arial" w:hAnsi="Arial"/>
          <w:sz w:val="24"/>
        </w:rPr>
        <w:t xml:space="preserve">Veramente né Saul e né il suo domestico avevano mai visto o incontrato Samuele prima di questo giorno. Per questo non lo riconoscono. </w:t>
      </w:r>
    </w:p>
    <w:p w14:paraId="7568F9B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19</w:t>
      </w:r>
      <w:r w:rsidRPr="00920CAF">
        <w:rPr>
          <w:rFonts w:ascii="Arial" w:hAnsi="Arial"/>
          <w:b/>
          <w:sz w:val="24"/>
        </w:rPr>
        <w:t>Samuele rispose a Saul: «Sono io il veggente. Precedimi su, all’altura. Oggi voi due mangerete con me. Ti congederò domani mattina e ti darò indicazioni su tutto ciò che hai in mente.</w:t>
      </w:r>
    </w:p>
    <w:p w14:paraId="39D428CC" w14:textId="14060183" w:rsidR="00920CAF" w:rsidRPr="00920CAF" w:rsidRDefault="00920CAF" w:rsidP="00920CAF">
      <w:pPr>
        <w:spacing w:after="120"/>
        <w:jc w:val="both"/>
        <w:rPr>
          <w:rFonts w:ascii="Arial" w:hAnsi="Arial"/>
          <w:sz w:val="24"/>
        </w:rPr>
      </w:pPr>
      <w:r w:rsidRPr="00920CAF">
        <w:rPr>
          <w:rFonts w:ascii="Arial" w:hAnsi="Arial"/>
          <w:sz w:val="24"/>
        </w:rPr>
        <w:t>Samuele risponde a Saul: Sono io il veggente.</w:t>
      </w:r>
      <w:r w:rsidR="0023637E">
        <w:rPr>
          <w:rFonts w:ascii="Arial" w:hAnsi="Arial"/>
          <w:sz w:val="24"/>
        </w:rPr>
        <w:t xml:space="preserve"> </w:t>
      </w:r>
      <w:r w:rsidRPr="00920CAF">
        <w:rPr>
          <w:rFonts w:ascii="Arial" w:hAnsi="Arial"/>
          <w:sz w:val="24"/>
        </w:rPr>
        <w:t>Precedimi su, all’altura. Oggi voi due mangerete con me.</w:t>
      </w:r>
      <w:r w:rsidR="0023637E">
        <w:rPr>
          <w:rFonts w:ascii="Arial" w:hAnsi="Arial"/>
          <w:sz w:val="24"/>
        </w:rPr>
        <w:t xml:space="preserve"> </w:t>
      </w:r>
      <w:r w:rsidRPr="00920CAF">
        <w:rPr>
          <w:rFonts w:ascii="Arial" w:hAnsi="Arial"/>
          <w:sz w:val="24"/>
        </w:rPr>
        <w:t>Ti congederò domani mattina e ti darò indicazioni su tutto ciò che hai in mente.</w:t>
      </w:r>
      <w:r w:rsidR="00F03D6C">
        <w:rPr>
          <w:rFonts w:ascii="Arial" w:hAnsi="Arial"/>
          <w:sz w:val="24"/>
        </w:rPr>
        <w:t xml:space="preserve"> </w:t>
      </w:r>
      <w:r w:rsidRPr="00920CAF">
        <w:rPr>
          <w:rFonts w:ascii="Arial" w:hAnsi="Arial"/>
          <w:sz w:val="24"/>
        </w:rPr>
        <w:t xml:space="preserve">Samuele rassicura Saul. I suoi pensieri saranno ascoltati </w:t>
      </w:r>
      <w:r w:rsidRPr="00920CAF">
        <w:rPr>
          <w:rFonts w:ascii="Arial" w:hAnsi="Arial"/>
          <w:sz w:val="24"/>
        </w:rPr>
        <w:lastRenderedPageBreak/>
        <w:t>ed esauditi. Non gli svela però il mistero che sta per compiersi sopra di lui.</w:t>
      </w:r>
      <w:r w:rsidR="00F03D6C">
        <w:rPr>
          <w:rFonts w:ascii="Arial" w:hAnsi="Arial"/>
          <w:sz w:val="24"/>
        </w:rPr>
        <w:t xml:space="preserve"> </w:t>
      </w:r>
      <w:r w:rsidRPr="00920CAF">
        <w:rPr>
          <w:rFonts w:ascii="Arial" w:hAnsi="Arial"/>
          <w:sz w:val="24"/>
        </w:rPr>
        <w:t>Le cose di Dio hanno ciascuna il suo tempo particolare, specifico.</w:t>
      </w:r>
    </w:p>
    <w:p w14:paraId="1B2DDE9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20</w:t>
      </w:r>
      <w:r w:rsidRPr="00920CAF">
        <w:rPr>
          <w:rFonts w:ascii="Arial" w:hAnsi="Arial"/>
          <w:b/>
          <w:sz w:val="24"/>
        </w:rPr>
        <w:t>Riguardo poi alle tue asine smarrite tre giorni fa, non stare in pensiero, perché sono state ritrovate. A chi del resto appartiene quel che c’è di prezioso in Israele, se non a te e a tutta la casa di tuo padre?».</w:t>
      </w:r>
    </w:p>
    <w:p w14:paraId="04AA5EF6" w14:textId="05F7525C" w:rsidR="00920CAF" w:rsidRPr="00920CAF" w:rsidRDefault="00920CAF" w:rsidP="00920CAF">
      <w:pPr>
        <w:spacing w:after="120"/>
        <w:jc w:val="both"/>
        <w:rPr>
          <w:rFonts w:ascii="Arial" w:hAnsi="Arial"/>
          <w:sz w:val="24"/>
        </w:rPr>
      </w:pPr>
      <w:r w:rsidRPr="00920CAF">
        <w:rPr>
          <w:rFonts w:ascii="Arial" w:hAnsi="Arial"/>
          <w:sz w:val="24"/>
        </w:rPr>
        <w:t>Ora Samuele dice subito a Saul cosa è avvenuto circa le sue asine.</w:t>
      </w:r>
      <w:r w:rsidR="00F03D6C">
        <w:rPr>
          <w:rFonts w:ascii="Arial" w:hAnsi="Arial"/>
          <w:sz w:val="24"/>
        </w:rPr>
        <w:t xml:space="preserve"> </w:t>
      </w:r>
      <w:r w:rsidRPr="00920CAF">
        <w:rPr>
          <w:rFonts w:ascii="Arial" w:hAnsi="Arial"/>
          <w:sz w:val="24"/>
        </w:rPr>
        <w:t>Riguardo poi alle tue asine smarrite tre giorni fa, non stare in pensiero, perché sono state ritrovate.</w:t>
      </w:r>
      <w:r w:rsidR="00F03D6C">
        <w:rPr>
          <w:rFonts w:ascii="Arial" w:hAnsi="Arial"/>
          <w:sz w:val="24"/>
        </w:rPr>
        <w:t xml:space="preserve"> </w:t>
      </w:r>
      <w:r w:rsidRPr="00920CAF">
        <w:rPr>
          <w:rFonts w:ascii="Arial" w:hAnsi="Arial"/>
          <w:sz w:val="24"/>
        </w:rPr>
        <w:t>A chi del resto appartiene quel che c’è di prezioso in Israele, se non a te e a tutta la casa di tuo padre?</w:t>
      </w:r>
      <w:r w:rsidR="00F03D6C">
        <w:rPr>
          <w:rFonts w:ascii="Arial" w:hAnsi="Arial"/>
          <w:sz w:val="24"/>
        </w:rPr>
        <w:t xml:space="preserve"> </w:t>
      </w:r>
      <w:r w:rsidRPr="00920CAF">
        <w:rPr>
          <w:rFonts w:ascii="Arial" w:hAnsi="Arial"/>
          <w:sz w:val="24"/>
        </w:rPr>
        <w:t>Samuele sa cosa sta dicendo. Lui sta parlando al futuro re d’Israele.</w:t>
      </w:r>
      <w:r w:rsidR="00F03D6C">
        <w:rPr>
          <w:rFonts w:ascii="Arial" w:hAnsi="Arial"/>
          <w:sz w:val="24"/>
        </w:rPr>
        <w:t xml:space="preserve"> </w:t>
      </w:r>
      <w:r w:rsidRPr="00920CAF">
        <w:rPr>
          <w:rFonts w:ascii="Arial" w:hAnsi="Arial"/>
          <w:sz w:val="24"/>
        </w:rPr>
        <w:t>Al re appartiene quel che c’è di prezioso in Israele. Al re vanno le cose migliori. Il re ha il posto di Dio sulla terra. Come si tratta il Signore si deve trattare il re.</w:t>
      </w:r>
      <w:r w:rsidR="00F03D6C">
        <w:rPr>
          <w:rFonts w:ascii="Arial" w:hAnsi="Arial"/>
          <w:sz w:val="24"/>
        </w:rPr>
        <w:t xml:space="preserve"> </w:t>
      </w:r>
      <w:r w:rsidRPr="00920CAF">
        <w:rPr>
          <w:rFonts w:ascii="Arial" w:hAnsi="Arial"/>
          <w:sz w:val="24"/>
        </w:rPr>
        <w:t>Saul però non può comprendere le parole di Samuele. Lui non conosce il mistero che il Signore vuole attuare nella sua persona.</w:t>
      </w:r>
    </w:p>
    <w:p w14:paraId="1709AA4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21</w:t>
      </w:r>
      <w:r w:rsidRPr="00920CAF">
        <w:rPr>
          <w:rFonts w:ascii="Arial" w:hAnsi="Arial"/>
          <w:b/>
          <w:sz w:val="24"/>
        </w:rPr>
        <w:t>Rispose Saul: «Non sono io forse un Beniaminita, della più piccola tribù d’Israele? E la mia famiglia non è forse la più piccola fra tutte le famiglie della tribù di Beniamino? Perché mi hai parlato in questo modo?».</w:t>
      </w:r>
    </w:p>
    <w:p w14:paraId="28EF4964" w14:textId="2D42CAFF" w:rsidR="00920CAF" w:rsidRPr="00920CAF" w:rsidRDefault="00920CAF" w:rsidP="00920CAF">
      <w:pPr>
        <w:spacing w:after="120"/>
        <w:jc w:val="both"/>
        <w:rPr>
          <w:rFonts w:ascii="Arial" w:hAnsi="Arial"/>
          <w:sz w:val="24"/>
        </w:rPr>
      </w:pPr>
      <w:r w:rsidRPr="00920CAF">
        <w:rPr>
          <w:rFonts w:ascii="Arial" w:hAnsi="Arial"/>
          <w:sz w:val="24"/>
        </w:rPr>
        <w:t>Saul non comprende e vorrebbe spiegazioni. Lui sa chi è e cosa è la sua famiglia. Sa la sua storia che è storia di gente semplice, piccola.</w:t>
      </w:r>
      <w:r w:rsidR="00F03D6C">
        <w:rPr>
          <w:rFonts w:ascii="Arial" w:hAnsi="Arial"/>
          <w:sz w:val="24"/>
        </w:rPr>
        <w:t xml:space="preserve"> </w:t>
      </w:r>
      <w:r w:rsidRPr="00920CAF">
        <w:rPr>
          <w:rFonts w:ascii="Arial" w:hAnsi="Arial"/>
          <w:sz w:val="24"/>
        </w:rPr>
        <w:t>Non sono io forse un Beniaminita, della più piccola tribù d’Israele?</w:t>
      </w:r>
      <w:r w:rsidR="00F03D6C">
        <w:rPr>
          <w:rFonts w:ascii="Arial" w:hAnsi="Arial"/>
          <w:sz w:val="24"/>
        </w:rPr>
        <w:t xml:space="preserve"> </w:t>
      </w:r>
      <w:r w:rsidRPr="00920CAF">
        <w:rPr>
          <w:rFonts w:ascii="Arial" w:hAnsi="Arial"/>
          <w:sz w:val="24"/>
        </w:rPr>
        <w:t>E la mia famiglia non è forse la più piccola fra tutte le famiglie della tribù di Beniamino</w:t>
      </w:r>
      <w:r w:rsidR="00F03D6C">
        <w:rPr>
          <w:rFonts w:ascii="Arial" w:hAnsi="Arial"/>
          <w:sz w:val="24"/>
        </w:rPr>
        <w:t xml:space="preserve">? </w:t>
      </w:r>
      <w:r w:rsidRPr="00920CAF">
        <w:rPr>
          <w:rFonts w:ascii="Arial" w:hAnsi="Arial"/>
          <w:sz w:val="24"/>
        </w:rPr>
        <w:t>Se questa è la mia condizione sociale, perché mi hai parlato in questo modo?</w:t>
      </w:r>
      <w:r w:rsidR="00F03D6C">
        <w:rPr>
          <w:rFonts w:ascii="Arial" w:hAnsi="Arial"/>
          <w:sz w:val="24"/>
        </w:rPr>
        <w:t xml:space="preserve"> </w:t>
      </w:r>
      <w:r w:rsidRPr="00920CAF">
        <w:rPr>
          <w:rFonts w:ascii="Arial" w:hAnsi="Arial"/>
          <w:sz w:val="24"/>
        </w:rPr>
        <w:t>Le parole di Samuele sono misteriose per Saul, il quale vorrebbe comprendere e per questo chiede spiegazioni.</w:t>
      </w:r>
      <w:r w:rsidR="00F03D6C">
        <w:rPr>
          <w:rFonts w:ascii="Arial" w:hAnsi="Arial"/>
          <w:sz w:val="24"/>
        </w:rPr>
        <w:t xml:space="preserve"> </w:t>
      </w:r>
      <w:r w:rsidRPr="00920CAF">
        <w:rPr>
          <w:rFonts w:ascii="Arial" w:hAnsi="Arial"/>
          <w:sz w:val="24"/>
        </w:rPr>
        <w:t xml:space="preserve">Samuele parla dalla conoscenza del mistero su Saul. Saul ascolta invece dalla non conoscenza. Non sa nulla dei disegni di Dio sopra di lui. </w:t>
      </w:r>
    </w:p>
    <w:p w14:paraId="7EDF5A1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22</w:t>
      </w:r>
      <w:r w:rsidRPr="00920CAF">
        <w:rPr>
          <w:rFonts w:ascii="Arial" w:hAnsi="Arial"/>
          <w:b/>
          <w:sz w:val="24"/>
        </w:rPr>
        <w:t>Ma Samuele prese Saul e il suo domestico e li fece entrare nella sala, e assegnò loro il posto a capo degli invitati, che erano una trentina.</w:t>
      </w:r>
    </w:p>
    <w:p w14:paraId="3F4DD173" w14:textId="1D772F2B" w:rsidR="00920CAF" w:rsidRPr="00920CAF" w:rsidRDefault="00920CAF" w:rsidP="00920CAF">
      <w:pPr>
        <w:spacing w:after="120"/>
        <w:jc w:val="both"/>
        <w:rPr>
          <w:rFonts w:ascii="Arial" w:hAnsi="Arial"/>
          <w:sz w:val="24"/>
        </w:rPr>
      </w:pPr>
      <w:r w:rsidRPr="00920CAF">
        <w:rPr>
          <w:rFonts w:ascii="Arial" w:hAnsi="Arial"/>
          <w:sz w:val="24"/>
        </w:rPr>
        <w:t>Il mistero continua a rimanere mistero. La visibilità lo attesta e lo conferma.</w:t>
      </w:r>
      <w:r w:rsidR="00F03D6C">
        <w:rPr>
          <w:rFonts w:ascii="Arial" w:hAnsi="Arial"/>
          <w:sz w:val="24"/>
        </w:rPr>
        <w:t xml:space="preserve"> </w:t>
      </w:r>
      <w:r w:rsidRPr="00920CAF">
        <w:rPr>
          <w:rFonts w:ascii="Arial" w:hAnsi="Arial"/>
          <w:sz w:val="24"/>
        </w:rPr>
        <w:t>Samuele prende Saul e il suo domestico e li fa entrare nella sala.</w:t>
      </w:r>
      <w:r w:rsidR="00F03D6C">
        <w:rPr>
          <w:rFonts w:ascii="Arial" w:hAnsi="Arial"/>
          <w:sz w:val="24"/>
        </w:rPr>
        <w:t xml:space="preserve"> </w:t>
      </w:r>
      <w:r w:rsidRPr="00920CAF">
        <w:rPr>
          <w:rFonts w:ascii="Arial" w:hAnsi="Arial"/>
          <w:sz w:val="24"/>
        </w:rPr>
        <w:t>Assegna loro il posto a capo degli invitati, che erano una trentina.</w:t>
      </w:r>
      <w:r w:rsidR="00F03D6C">
        <w:rPr>
          <w:rFonts w:ascii="Arial" w:hAnsi="Arial"/>
          <w:sz w:val="24"/>
        </w:rPr>
        <w:t xml:space="preserve"> </w:t>
      </w:r>
      <w:r w:rsidRPr="00920CAF">
        <w:rPr>
          <w:rFonts w:ascii="Arial" w:hAnsi="Arial"/>
          <w:sz w:val="24"/>
        </w:rPr>
        <w:t>Saul riceve il posto d’onore, il primo posto.</w:t>
      </w:r>
      <w:r w:rsidR="00F03D6C">
        <w:rPr>
          <w:rFonts w:ascii="Arial" w:hAnsi="Arial"/>
          <w:sz w:val="24"/>
        </w:rPr>
        <w:t xml:space="preserve"> </w:t>
      </w:r>
      <w:r w:rsidRPr="00920CAF">
        <w:rPr>
          <w:rFonts w:ascii="Arial" w:hAnsi="Arial"/>
          <w:sz w:val="24"/>
        </w:rPr>
        <w:t>Per Samuele Saul è già re d’Israele e lo tratta secondo le esigenze della dignità regale. Gli assegna il primo posto.</w:t>
      </w:r>
      <w:r w:rsidR="00F03D6C">
        <w:rPr>
          <w:rFonts w:ascii="Arial" w:hAnsi="Arial"/>
          <w:sz w:val="24"/>
        </w:rPr>
        <w:t xml:space="preserve"> </w:t>
      </w:r>
      <w:r w:rsidRPr="00920CAF">
        <w:rPr>
          <w:rFonts w:ascii="Arial" w:hAnsi="Arial"/>
          <w:sz w:val="24"/>
        </w:rPr>
        <w:t>Di certo Saul deve pure porsi una qualche domanda: ma cosa sta succedendo attorno alla mia persona? Ieri non ero nessuno ed oggi un onore così grande?</w:t>
      </w:r>
      <w:r w:rsidR="00F03D6C">
        <w:rPr>
          <w:rFonts w:ascii="Arial" w:hAnsi="Arial"/>
          <w:sz w:val="24"/>
        </w:rPr>
        <w:t xml:space="preserve"> </w:t>
      </w:r>
      <w:r w:rsidRPr="00920CAF">
        <w:rPr>
          <w:rFonts w:ascii="Arial" w:hAnsi="Arial"/>
          <w:sz w:val="24"/>
        </w:rPr>
        <w:t>Cosa mi vuole rivelare il Signore? Cosa sta facendo di me e con me?</w:t>
      </w:r>
      <w:r w:rsidR="00F03D6C">
        <w:rPr>
          <w:rFonts w:ascii="Arial" w:hAnsi="Arial"/>
          <w:sz w:val="24"/>
        </w:rPr>
        <w:t xml:space="preserve"> </w:t>
      </w:r>
      <w:r w:rsidRPr="00920CAF">
        <w:rPr>
          <w:rFonts w:ascii="Arial" w:hAnsi="Arial"/>
          <w:sz w:val="24"/>
        </w:rPr>
        <w:t>L’intelligenza sempre deve venire in soccorso. Il mistero ha sempre una parte visibile consegnata all’intelligenza perché vi possa penetrare in esso.</w:t>
      </w:r>
    </w:p>
    <w:p w14:paraId="2768F1C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23</w:t>
      </w:r>
      <w:r w:rsidRPr="00920CAF">
        <w:rPr>
          <w:rFonts w:ascii="Arial" w:hAnsi="Arial"/>
          <w:b/>
          <w:sz w:val="24"/>
        </w:rPr>
        <w:t>Quindi Samuele disse al cuoco: «Portami la porzione che ti avevo dato dicendoti: “Mettila da parte”».</w:t>
      </w:r>
    </w:p>
    <w:p w14:paraId="2C7FC761" w14:textId="3D277407" w:rsidR="00920CAF" w:rsidRPr="00920CAF" w:rsidRDefault="00920CAF" w:rsidP="00920CAF">
      <w:pPr>
        <w:spacing w:after="120"/>
        <w:jc w:val="both"/>
        <w:rPr>
          <w:rFonts w:ascii="Arial" w:hAnsi="Arial"/>
          <w:sz w:val="24"/>
        </w:rPr>
      </w:pPr>
      <w:r w:rsidRPr="00920CAF">
        <w:rPr>
          <w:rFonts w:ascii="Arial" w:hAnsi="Arial"/>
          <w:sz w:val="24"/>
        </w:rPr>
        <w:t>Ora Samuele parla al cuoco:</w:t>
      </w:r>
      <w:r w:rsidR="00F03D6C">
        <w:rPr>
          <w:rFonts w:ascii="Arial" w:hAnsi="Arial"/>
          <w:sz w:val="24"/>
        </w:rPr>
        <w:t xml:space="preserve"> </w:t>
      </w:r>
      <w:r w:rsidRPr="00920CAF">
        <w:rPr>
          <w:rFonts w:ascii="Arial" w:hAnsi="Arial"/>
          <w:sz w:val="24"/>
        </w:rPr>
        <w:t>Portami la porzione che ti avevo dato dicendoti: Mettila da parte.</w:t>
      </w:r>
      <w:r w:rsidR="00F03D6C">
        <w:rPr>
          <w:rFonts w:ascii="Arial" w:hAnsi="Arial"/>
          <w:sz w:val="24"/>
        </w:rPr>
        <w:t xml:space="preserve"> </w:t>
      </w:r>
      <w:r w:rsidRPr="00920CAF">
        <w:rPr>
          <w:rFonts w:ascii="Arial" w:hAnsi="Arial"/>
          <w:sz w:val="24"/>
        </w:rPr>
        <w:t>Samuele sapeva della venuta di Saul e aveva predisposto ogni cosa.</w:t>
      </w:r>
      <w:r w:rsidR="00F03D6C">
        <w:rPr>
          <w:rFonts w:ascii="Arial" w:hAnsi="Arial"/>
          <w:sz w:val="24"/>
        </w:rPr>
        <w:t xml:space="preserve"> </w:t>
      </w:r>
      <w:r w:rsidRPr="00920CAF">
        <w:rPr>
          <w:rFonts w:ascii="Arial" w:hAnsi="Arial"/>
          <w:sz w:val="24"/>
        </w:rPr>
        <w:t xml:space="preserve">Saul è sempre all’oscuro di tutto. </w:t>
      </w:r>
    </w:p>
    <w:p w14:paraId="3D10A3A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24</w:t>
      </w:r>
      <w:r w:rsidRPr="00920CAF">
        <w:rPr>
          <w:rFonts w:ascii="Arial" w:hAnsi="Arial"/>
          <w:b/>
          <w:sz w:val="24"/>
        </w:rPr>
        <w:t xml:space="preserve">Il cuoco prese la coscia con la parte che le sta sopra, la pose davanti a Saul e disse: «Ecco, quel che è rimasto ti è posto davanti: mangia, perché </w:t>
      </w:r>
      <w:r w:rsidRPr="00920CAF">
        <w:rPr>
          <w:rFonts w:ascii="Arial" w:hAnsi="Arial"/>
          <w:b/>
          <w:sz w:val="24"/>
        </w:rPr>
        <w:lastRenderedPageBreak/>
        <w:t>è per questa circostanza che è stato conservato per te, quando si è detto: “Ho invitato il popolo”». Così quel giorno Saul mangiò con Samuele.</w:t>
      </w:r>
    </w:p>
    <w:p w14:paraId="17CB3059" w14:textId="294A6310" w:rsidR="00920CAF" w:rsidRPr="00920CAF" w:rsidRDefault="00920CAF" w:rsidP="00920CAF">
      <w:pPr>
        <w:spacing w:after="120"/>
        <w:jc w:val="both"/>
        <w:rPr>
          <w:rFonts w:ascii="Arial" w:hAnsi="Arial"/>
          <w:sz w:val="24"/>
        </w:rPr>
      </w:pPr>
      <w:r w:rsidRPr="00920CAF">
        <w:rPr>
          <w:rFonts w:ascii="Arial" w:hAnsi="Arial"/>
          <w:sz w:val="24"/>
        </w:rPr>
        <w:t>Il cuoco prende la coscia con la parte che le sta sopra, la pone davanti a Saul.</w:t>
      </w:r>
      <w:r w:rsidR="00F03D6C">
        <w:rPr>
          <w:rFonts w:ascii="Arial" w:hAnsi="Arial"/>
          <w:sz w:val="24"/>
        </w:rPr>
        <w:t xml:space="preserve"> </w:t>
      </w:r>
      <w:r w:rsidRPr="00920CAF">
        <w:rPr>
          <w:rFonts w:ascii="Arial" w:hAnsi="Arial"/>
          <w:sz w:val="24"/>
        </w:rPr>
        <w:t>Anche le parole che il cuoco rivolge a Saul sono cariche di mistero.</w:t>
      </w:r>
      <w:r w:rsidR="00F03D6C">
        <w:rPr>
          <w:rFonts w:ascii="Arial" w:hAnsi="Arial"/>
          <w:sz w:val="24"/>
        </w:rPr>
        <w:t xml:space="preserve"> </w:t>
      </w:r>
      <w:r w:rsidRPr="00920CAF">
        <w:rPr>
          <w:rFonts w:ascii="Arial" w:hAnsi="Arial"/>
          <w:sz w:val="24"/>
        </w:rPr>
        <w:t>Ecco, quel che è rimasto ti è posto davanti.</w:t>
      </w:r>
      <w:r w:rsidR="00F03D6C">
        <w:rPr>
          <w:rFonts w:ascii="Arial" w:hAnsi="Arial"/>
          <w:sz w:val="24"/>
        </w:rPr>
        <w:t xml:space="preserve"> </w:t>
      </w:r>
      <w:r w:rsidRPr="00920CAF">
        <w:rPr>
          <w:rFonts w:ascii="Arial" w:hAnsi="Arial"/>
          <w:sz w:val="24"/>
        </w:rPr>
        <w:t>Mangia, perché è per questa circostanza che è stato conservato per te, quando si è detto: Ho invitato il popolo.</w:t>
      </w:r>
      <w:r w:rsidR="00F03D6C">
        <w:rPr>
          <w:rFonts w:ascii="Arial" w:hAnsi="Arial"/>
          <w:sz w:val="24"/>
        </w:rPr>
        <w:t xml:space="preserve"> </w:t>
      </w:r>
      <w:r w:rsidRPr="00920CAF">
        <w:rPr>
          <w:rFonts w:ascii="Arial" w:hAnsi="Arial"/>
          <w:sz w:val="24"/>
        </w:rPr>
        <w:t>Queste parole sono alquanto oscure, di difficile interpretazione e comprensione. Tuttavia avendo Samuele collocato Saul a capo del banchetto, è come se avesse lui convocato gli invitati. Non è lui un invitato. Lui è la persona che invita. È Lui che ha invitato il popolo.</w:t>
      </w:r>
      <w:r w:rsidR="00F03D6C">
        <w:rPr>
          <w:rFonts w:ascii="Arial" w:hAnsi="Arial"/>
          <w:sz w:val="24"/>
        </w:rPr>
        <w:t xml:space="preserve"> </w:t>
      </w:r>
      <w:r w:rsidRPr="00920CAF">
        <w:rPr>
          <w:rFonts w:ascii="Arial" w:hAnsi="Arial"/>
          <w:sz w:val="24"/>
        </w:rPr>
        <w:t>Quest’onore di essere colui che invita e non colui che è invitato è un segno di ciò che sta per accadere presto.</w:t>
      </w:r>
      <w:r w:rsidR="00F03D6C">
        <w:rPr>
          <w:rFonts w:ascii="Arial" w:hAnsi="Arial"/>
          <w:sz w:val="24"/>
        </w:rPr>
        <w:t xml:space="preserve"> </w:t>
      </w:r>
      <w:r w:rsidRPr="00920CAF">
        <w:rPr>
          <w:rFonts w:ascii="Arial" w:hAnsi="Arial"/>
          <w:sz w:val="24"/>
        </w:rPr>
        <w:t>Saul è considerato in questo istante come vero re d’Israele. Samuele lo mette già al posto del comando e gli dona la porzione di colui che governa.</w:t>
      </w:r>
      <w:r w:rsidR="00F03D6C">
        <w:rPr>
          <w:rFonts w:ascii="Arial" w:hAnsi="Arial"/>
          <w:sz w:val="24"/>
        </w:rPr>
        <w:t xml:space="preserve"> </w:t>
      </w:r>
      <w:r w:rsidRPr="00920CAF">
        <w:rPr>
          <w:rFonts w:ascii="Arial" w:hAnsi="Arial"/>
          <w:sz w:val="24"/>
        </w:rPr>
        <w:t>La coscia era porzione del Signore o del Sacerdote.</w:t>
      </w:r>
      <w:r w:rsidR="0023637E">
        <w:rPr>
          <w:rFonts w:ascii="Arial" w:hAnsi="Arial"/>
          <w:sz w:val="24"/>
        </w:rPr>
        <w:t xml:space="preserve"> </w:t>
      </w:r>
      <w:r w:rsidRPr="00920CAF">
        <w:rPr>
          <w:rFonts w:ascii="Arial" w:hAnsi="Arial"/>
          <w:sz w:val="24"/>
        </w:rPr>
        <w:t>Così quel giorno Saul mangiò con Samuele.</w:t>
      </w:r>
    </w:p>
    <w:p w14:paraId="690A765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25</w:t>
      </w:r>
      <w:r w:rsidRPr="00920CAF">
        <w:rPr>
          <w:rFonts w:ascii="Arial" w:hAnsi="Arial"/>
          <w:b/>
          <w:sz w:val="24"/>
        </w:rPr>
        <w:t>Scesero poi dall’altura in città, e Samuele s’intrattenne con Saul sulla terrazza.</w:t>
      </w:r>
    </w:p>
    <w:p w14:paraId="26C5FC6F" w14:textId="22E8E04E" w:rsidR="00920CAF" w:rsidRPr="00920CAF" w:rsidRDefault="00920CAF" w:rsidP="00920CAF">
      <w:pPr>
        <w:spacing w:after="120"/>
        <w:jc w:val="both"/>
        <w:rPr>
          <w:rFonts w:ascii="Arial" w:hAnsi="Arial"/>
          <w:sz w:val="24"/>
        </w:rPr>
      </w:pPr>
      <w:r w:rsidRPr="00920CAF">
        <w:rPr>
          <w:rFonts w:ascii="Arial" w:hAnsi="Arial"/>
          <w:sz w:val="24"/>
        </w:rPr>
        <w:t>Poi scendono dall’altura in città. Samuele si intrattiene con Saul sulla terrazza.</w:t>
      </w:r>
      <w:r w:rsidR="00F03D6C">
        <w:rPr>
          <w:rFonts w:ascii="Arial" w:hAnsi="Arial"/>
          <w:sz w:val="24"/>
        </w:rPr>
        <w:t xml:space="preserve"> </w:t>
      </w:r>
      <w:r w:rsidRPr="00920CAF">
        <w:rPr>
          <w:rFonts w:ascii="Arial" w:hAnsi="Arial"/>
          <w:sz w:val="24"/>
        </w:rPr>
        <w:t xml:space="preserve">Parlano, dialogano, ma nulla è riferito di questo lungo discorso. </w:t>
      </w:r>
    </w:p>
    <w:p w14:paraId="1471EB52" w14:textId="77777777" w:rsidR="00920CAF" w:rsidRPr="00920CAF" w:rsidRDefault="00920CAF" w:rsidP="00920CAF">
      <w:pPr>
        <w:spacing w:after="120"/>
        <w:jc w:val="both"/>
        <w:rPr>
          <w:rFonts w:ascii="Arial" w:hAnsi="Arial"/>
          <w:sz w:val="24"/>
        </w:rPr>
      </w:pPr>
    </w:p>
    <w:p w14:paraId="715D56B8" w14:textId="77777777" w:rsidR="00920CAF" w:rsidRPr="00920CAF" w:rsidRDefault="00920CAF" w:rsidP="0045556F">
      <w:pPr>
        <w:pStyle w:val="Corpotesto"/>
      </w:pPr>
      <w:bookmarkStart w:id="20" w:name="_Toc62158303"/>
      <w:r w:rsidRPr="00920CAF">
        <w:t>La consacrazione di Saul</w:t>
      </w:r>
      <w:bookmarkEnd w:id="20"/>
    </w:p>
    <w:p w14:paraId="0FA1965C" w14:textId="77777777" w:rsidR="00920CAF" w:rsidRPr="00920CAF" w:rsidRDefault="00920CAF" w:rsidP="00920CAF">
      <w:pPr>
        <w:spacing w:after="120"/>
        <w:jc w:val="both"/>
        <w:rPr>
          <w:rFonts w:ascii="Arial" w:hAnsi="Arial"/>
          <w:b/>
          <w:sz w:val="24"/>
        </w:rPr>
      </w:pPr>
      <w:r w:rsidRPr="00920CAF">
        <w:rPr>
          <w:rFonts w:ascii="Arial" w:hAnsi="Arial"/>
          <w:b/>
          <w:sz w:val="24"/>
        </w:rPr>
        <w:t xml:space="preserve"> </w:t>
      </w:r>
      <w:r w:rsidRPr="00920CAF">
        <w:rPr>
          <w:rFonts w:ascii="Arial" w:hAnsi="Arial"/>
          <w:b/>
          <w:position w:val="6"/>
          <w:sz w:val="24"/>
          <w:vertAlign w:val="superscript"/>
        </w:rPr>
        <w:t>26</w:t>
      </w:r>
      <w:r w:rsidRPr="00920CAF">
        <w:rPr>
          <w:rFonts w:ascii="Arial" w:hAnsi="Arial"/>
          <w:b/>
          <w:sz w:val="24"/>
        </w:rPr>
        <w:t>Di buon mattino, al sorgere dell’aurora, Samuele chiamò Saul che era sulla terrazza, dicendo: «Àlzati, perché devo congedarti». Saul si alzò e ambedue, lui e Samuele, uscirono.</w:t>
      </w:r>
    </w:p>
    <w:p w14:paraId="5DADBCE8" w14:textId="098FC19D" w:rsidR="00920CAF" w:rsidRPr="00920CAF" w:rsidRDefault="00920CAF" w:rsidP="00920CAF">
      <w:pPr>
        <w:spacing w:after="120"/>
        <w:jc w:val="both"/>
        <w:rPr>
          <w:rFonts w:ascii="Arial" w:hAnsi="Arial"/>
          <w:sz w:val="24"/>
        </w:rPr>
      </w:pPr>
      <w:r w:rsidRPr="00920CAF">
        <w:rPr>
          <w:rFonts w:ascii="Arial" w:hAnsi="Arial"/>
          <w:sz w:val="24"/>
        </w:rPr>
        <w:t>Di buon mattino, al sorgere dell’aurora, Samuele chiama Saul che era sulla terrazza, per congedarlo: Àlzati, perché devo congedarti.</w:t>
      </w:r>
      <w:r w:rsidR="00F03D6C">
        <w:rPr>
          <w:rFonts w:ascii="Arial" w:hAnsi="Arial"/>
          <w:sz w:val="24"/>
        </w:rPr>
        <w:t xml:space="preserve"> </w:t>
      </w:r>
      <w:r w:rsidRPr="00920CAF">
        <w:rPr>
          <w:rFonts w:ascii="Arial" w:hAnsi="Arial"/>
          <w:sz w:val="24"/>
        </w:rPr>
        <w:t>Saul si alza e ambedue, lui e Samuele, escono.</w:t>
      </w:r>
    </w:p>
    <w:p w14:paraId="6D34F8E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27</w:t>
      </w:r>
      <w:r w:rsidRPr="00920CAF">
        <w:rPr>
          <w:rFonts w:ascii="Arial" w:hAnsi="Arial"/>
          <w:b/>
          <w:sz w:val="24"/>
        </w:rPr>
        <w:t>Quando furono scesi alla periferia della città, Samuele disse a Saul: «Ordina al domestico che vada avanti». E il domestico passò oltre. «Tu férmati un momento, perché ti possa comunicare la parola di Dio».</w:t>
      </w:r>
    </w:p>
    <w:p w14:paraId="4FDB228F" w14:textId="2A3A05F5" w:rsidR="00920CAF" w:rsidRDefault="00920CAF" w:rsidP="00920CAF">
      <w:pPr>
        <w:spacing w:after="120"/>
        <w:jc w:val="both"/>
        <w:rPr>
          <w:rFonts w:ascii="Arial" w:hAnsi="Arial"/>
          <w:sz w:val="24"/>
        </w:rPr>
      </w:pPr>
      <w:r w:rsidRPr="00920CAF">
        <w:rPr>
          <w:rFonts w:ascii="Arial" w:hAnsi="Arial"/>
          <w:sz w:val="24"/>
        </w:rPr>
        <w:t>Quando giungono alla periferia della città, Samuele dice a Saul: Ordina al domestico che vada avanti.</w:t>
      </w:r>
      <w:r w:rsidR="00F03D6C">
        <w:rPr>
          <w:rFonts w:ascii="Arial" w:hAnsi="Arial"/>
          <w:sz w:val="24"/>
        </w:rPr>
        <w:t xml:space="preserve"> </w:t>
      </w:r>
      <w:r w:rsidRPr="00920CAF">
        <w:rPr>
          <w:rFonts w:ascii="Arial" w:hAnsi="Arial"/>
          <w:sz w:val="24"/>
        </w:rPr>
        <w:t>Notiamo la finezza: Samuele non ha potere sul domestico. Il potere è di Saul.</w:t>
      </w:r>
      <w:r w:rsidR="00F03D6C">
        <w:rPr>
          <w:rFonts w:ascii="Arial" w:hAnsi="Arial"/>
          <w:sz w:val="24"/>
        </w:rPr>
        <w:t xml:space="preserve"> </w:t>
      </w:r>
      <w:r w:rsidRPr="00920CAF">
        <w:rPr>
          <w:rFonts w:ascii="Arial" w:hAnsi="Arial"/>
          <w:sz w:val="24"/>
        </w:rPr>
        <w:t>Saul viene invitato a chiedere al domestico di precederli alquanto. Il domestico passa oltre.</w:t>
      </w:r>
      <w:r w:rsidR="0023637E">
        <w:rPr>
          <w:rFonts w:ascii="Arial" w:hAnsi="Arial"/>
          <w:sz w:val="24"/>
        </w:rPr>
        <w:t xml:space="preserve"> </w:t>
      </w:r>
      <w:r w:rsidRPr="00920CAF">
        <w:rPr>
          <w:rFonts w:ascii="Arial" w:hAnsi="Arial"/>
          <w:sz w:val="24"/>
        </w:rPr>
        <w:t>Ecco cosa dice invece a Saul: Tu fèrmati un momento, perché ti possa comunicare la parola di Dio.</w:t>
      </w:r>
      <w:r w:rsidR="00F03D6C">
        <w:rPr>
          <w:rFonts w:ascii="Arial" w:hAnsi="Arial"/>
          <w:sz w:val="24"/>
        </w:rPr>
        <w:t xml:space="preserve"> </w:t>
      </w:r>
      <w:r w:rsidRPr="00920CAF">
        <w:rPr>
          <w:rFonts w:ascii="Arial" w:hAnsi="Arial"/>
          <w:sz w:val="24"/>
        </w:rPr>
        <w:t>Dio vuole parlare al solo Saul. Il domestico deve essere tenuto all’oscuro.</w:t>
      </w:r>
      <w:r w:rsidR="00F03D6C">
        <w:rPr>
          <w:rFonts w:ascii="Arial" w:hAnsi="Arial"/>
          <w:sz w:val="24"/>
        </w:rPr>
        <w:t xml:space="preserve"> </w:t>
      </w:r>
      <w:r w:rsidRPr="00920CAF">
        <w:rPr>
          <w:rFonts w:ascii="Arial" w:hAnsi="Arial"/>
          <w:sz w:val="24"/>
        </w:rPr>
        <w:t>La parola per l’uno non è parola per l’altro. L’altro non deve conoscerla. Non è questo il momento.</w:t>
      </w:r>
      <w:r w:rsidR="00F03D6C">
        <w:rPr>
          <w:rFonts w:ascii="Arial" w:hAnsi="Arial"/>
          <w:sz w:val="24"/>
        </w:rPr>
        <w:t xml:space="preserve"> </w:t>
      </w:r>
      <w:r w:rsidRPr="00920CAF">
        <w:rPr>
          <w:rFonts w:ascii="Arial" w:hAnsi="Arial"/>
          <w:sz w:val="24"/>
        </w:rPr>
        <w:t>Ora Saul sa che c’è una parola di Dio che lui deve conoscere.</w:t>
      </w:r>
      <w:r w:rsidR="0023637E">
        <w:rPr>
          <w:rFonts w:ascii="Arial" w:hAnsi="Arial"/>
          <w:sz w:val="24"/>
        </w:rPr>
        <w:t xml:space="preserve"> </w:t>
      </w:r>
      <w:r w:rsidRPr="00920CAF">
        <w:rPr>
          <w:rFonts w:ascii="Arial" w:hAnsi="Arial"/>
          <w:sz w:val="24"/>
        </w:rPr>
        <w:t>Forse sarà in questa parola lo svelamento del mistero che da tre giorni lo sta avvolgendo per intero.</w:t>
      </w:r>
      <w:r w:rsidR="0023637E">
        <w:rPr>
          <w:rFonts w:ascii="Arial" w:hAnsi="Arial"/>
          <w:sz w:val="24"/>
        </w:rPr>
        <w:t xml:space="preserve"> </w:t>
      </w:r>
      <w:r w:rsidRPr="00920CAF">
        <w:rPr>
          <w:rFonts w:ascii="Arial" w:hAnsi="Arial"/>
          <w:sz w:val="24"/>
        </w:rPr>
        <w:t xml:space="preserve">A suo tempo sempre il Signore svela la sua volontà su ogni uomo. A suo tempo, mai prima del tempo. </w:t>
      </w:r>
    </w:p>
    <w:p w14:paraId="00DFDD93" w14:textId="77777777" w:rsidR="00490AB4" w:rsidRDefault="00490AB4" w:rsidP="00920CAF">
      <w:pPr>
        <w:spacing w:after="120"/>
        <w:jc w:val="both"/>
        <w:rPr>
          <w:rFonts w:ascii="Arial" w:hAnsi="Arial"/>
          <w:sz w:val="24"/>
        </w:rPr>
      </w:pPr>
    </w:p>
    <w:p w14:paraId="75C33284" w14:textId="0552B8D0" w:rsidR="00490AB4" w:rsidRDefault="00490AB4" w:rsidP="00796D63">
      <w:pPr>
        <w:pStyle w:val="Titolo3"/>
      </w:pPr>
      <w:bookmarkStart w:id="21" w:name="_Toc193231356"/>
      <w:r>
        <w:lastRenderedPageBreak/>
        <w:t>1 SAMUELE X</w:t>
      </w:r>
      <w:bookmarkEnd w:id="21"/>
    </w:p>
    <w:p w14:paraId="0C95B72F" w14:textId="4A1C2D4F" w:rsidR="00490AB4" w:rsidRPr="00490AB4" w:rsidRDefault="00F03D6C" w:rsidP="00490AB4">
      <w:pPr>
        <w:spacing w:after="120"/>
        <w:ind w:left="567" w:right="567"/>
        <w:jc w:val="both"/>
        <w:rPr>
          <w:rFonts w:ascii="Arial" w:hAnsi="Arial"/>
          <w:i/>
          <w:iCs/>
          <w:sz w:val="24"/>
        </w:rPr>
      </w:pPr>
      <w:r w:rsidRPr="00490AB4">
        <w:rPr>
          <w:rFonts w:ascii="Arial" w:hAnsi="Arial"/>
          <w:i/>
          <w:iCs/>
          <w:sz w:val="24"/>
        </w:rPr>
        <w:t>Samuele</w:t>
      </w:r>
      <w:r w:rsidR="00490AB4" w:rsidRPr="00490AB4">
        <w:rPr>
          <w:rFonts w:ascii="Arial" w:hAnsi="Arial"/>
          <w:i/>
          <w:iCs/>
          <w:sz w:val="24"/>
        </w:rPr>
        <w:t xml:space="preserve"> prese allora l’ampolla dell’olio e gliela versò sulla testa, poi lo baciò dicendo: «Non ti ha forse unto il Signore come capo sulla sua eredità? </w:t>
      </w:r>
      <w:r w:rsidRPr="00490AB4">
        <w:rPr>
          <w:rFonts w:ascii="Arial" w:hAnsi="Arial"/>
          <w:i/>
          <w:iCs/>
          <w:sz w:val="24"/>
        </w:rPr>
        <w:t>Oggi</w:t>
      </w:r>
      <w:r w:rsidR="00490AB4" w:rsidRPr="00490AB4">
        <w:rPr>
          <w:rFonts w:ascii="Arial" w:hAnsi="Arial"/>
          <w:i/>
          <w:iCs/>
          <w:sz w:val="24"/>
        </w:rPr>
        <w:t xml:space="preserve">,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w:t>
      </w:r>
      <w:r w:rsidRPr="00490AB4">
        <w:rPr>
          <w:rFonts w:ascii="Arial" w:hAnsi="Arial"/>
          <w:i/>
          <w:iCs/>
          <w:sz w:val="24"/>
        </w:rPr>
        <w:t>Passerai</w:t>
      </w:r>
      <w:r w:rsidR="00490AB4" w:rsidRPr="00490AB4">
        <w:rPr>
          <w:rFonts w:ascii="Arial" w:hAnsi="Arial"/>
          <w:i/>
          <w:iCs/>
          <w:sz w:val="24"/>
        </w:rPr>
        <w:t xml:space="preserve"> di là e andrai oltre; quando arriverai alla Quercia di Tabor, vi troverai tre uomini che salgono a onorare Dio a Betel: uno porterà tre capretti, l’altro porterà tre pani rotondi, il terzo porterà un otre di vino. </w:t>
      </w:r>
      <w:r w:rsidRPr="00490AB4">
        <w:rPr>
          <w:rFonts w:ascii="Arial" w:hAnsi="Arial"/>
          <w:i/>
          <w:iCs/>
          <w:sz w:val="24"/>
        </w:rPr>
        <w:t>Ti</w:t>
      </w:r>
      <w:r w:rsidR="00490AB4" w:rsidRPr="00490AB4">
        <w:rPr>
          <w:rFonts w:ascii="Arial" w:hAnsi="Arial"/>
          <w:i/>
          <w:iCs/>
          <w:sz w:val="24"/>
        </w:rPr>
        <w:t xml:space="preserve"> domanderanno se stai bene e ti daranno due pani, che tu prenderai dalle loro mani. </w:t>
      </w:r>
      <w:r w:rsidRPr="00490AB4">
        <w:rPr>
          <w:rFonts w:ascii="Arial" w:hAnsi="Arial"/>
          <w:i/>
          <w:iCs/>
          <w:sz w:val="24"/>
        </w:rPr>
        <w:t>Giungerai</w:t>
      </w:r>
      <w:r w:rsidR="00490AB4" w:rsidRPr="00490AB4">
        <w:rPr>
          <w:rFonts w:ascii="Arial" w:hAnsi="Arial"/>
          <w:i/>
          <w:iCs/>
          <w:sz w:val="24"/>
        </w:rPr>
        <w:t xml:space="preserve"> poi a Gàbaa di Dio, dove c’è una guarnigione di Filistei ed entrando in città incontrerai un gruppo di profeti che scenderanno dall’altura preceduti da arpe, tamburelli, flauti e cetre, che agiranno da profeti. </w:t>
      </w:r>
      <w:r w:rsidRPr="00490AB4">
        <w:rPr>
          <w:rFonts w:ascii="Arial" w:hAnsi="Arial"/>
          <w:i/>
          <w:iCs/>
          <w:sz w:val="24"/>
        </w:rPr>
        <w:t>Lo</w:t>
      </w:r>
      <w:r w:rsidR="00490AB4" w:rsidRPr="00490AB4">
        <w:rPr>
          <w:rFonts w:ascii="Arial" w:hAnsi="Arial"/>
          <w:i/>
          <w:iCs/>
          <w:sz w:val="24"/>
        </w:rPr>
        <w:t xml:space="preserve"> spirito del Signore irromperà anche su di te e ti metterai a fare il profeta insieme con loro, e sarai trasformato in un altro uomo. </w:t>
      </w:r>
      <w:r w:rsidRPr="00490AB4">
        <w:rPr>
          <w:rFonts w:ascii="Arial" w:hAnsi="Arial"/>
          <w:i/>
          <w:iCs/>
          <w:sz w:val="24"/>
        </w:rPr>
        <w:t>Quando</w:t>
      </w:r>
      <w:r w:rsidR="00490AB4" w:rsidRPr="00490AB4">
        <w:rPr>
          <w:rFonts w:ascii="Arial" w:hAnsi="Arial"/>
          <w:i/>
          <w:iCs/>
          <w:sz w:val="24"/>
        </w:rPr>
        <w:t xml:space="preserve"> questi segni che ti riguardano saranno accaduti, farai quanto vorrai, perché Dio sarà con te. </w:t>
      </w:r>
      <w:r w:rsidRPr="00490AB4">
        <w:rPr>
          <w:rFonts w:ascii="Arial" w:hAnsi="Arial"/>
          <w:i/>
          <w:iCs/>
          <w:sz w:val="24"/>
        </w:rPr>
        <w:t>Scenderai</w:t>
      </w:r>
      <w:r w:rsidR="00490AB4" w:rsidRPr="00490AB4">
        <w:rPr>
          <w:rFonts w:ascii="Arial" w:hAnsi="Arial"/>
          <w:i/>
          <w:iCs/>
          <w:sz w:val="24"/>
        </w:rPr>
        <w:t xml:space="preserve"> a Gàlgala, precedendomi, ed ecco, io ti raggiungerò per offrire olocausti e immolare sacrifici di comunione. Sette giorni aspetterai, finché io verrò da te e ti indicherò quello che dovrai fare».</w:t>
      </w:r>
    </w:p>
    <w:p w14:paraId="66A12EE8" w14:textId="32A58441" w:rsidR="00490AB4" w:rsidRPr="00490AB4" w:rsidRDefault="00F03D6C" w:rsidP="00490AB4">
      <w:pPr>
        <w:spacing w:after="120"/>
        <w:ind w:left="567" w:right="567"/>
        <w:jc w:val="both"/>
        <w:rPr>
          <w:rFonts w:ascii="Arial" w:hAnsi="Arial"/>
          <w:i/>
          <w:iCs/>
          <w:sz w:val="24"/>
        </w:rPr>
      </w:pPr>
      <w:r w:rsidRPr="00490AB4">
        <w:rPr>
          <w:rFonts w:ascii="Arial" w:hAnsi="Arial"/>
          <w:i/>
          <w:iCs/>
          <w:sz w:val="24"/>
        </w:rPr>
        <w:t>Appena</w:t>
      </w:r>
      <w:r w:rsidR="00490AB4" w:rsidRPr="00490AB4">
        <w:rPr>
          <w:rFonts w:ascii="Arial" w:hAnsi="Arial"/>
          <w:i/>
          <w:iCs/>
          <w:sz w:val="24"/>
        </w:rPr>
        <w:t xml:space="preserve"> egli ebbe voltato le spalle per partire da Samuele, Dio gli mutò il cuore e tutti questi segni si verificarono il giorno stesso. </w:t>
      </w:r>
      <w:r w:rsidRPr="00490AB4">
        <w:rPr>
          <w:rFonts w:ascii="Arial" w:hAnsi="Arial"/>
          <w:i/>
          <w:iCs/>
          <w:sz w:val="24"/>
        </w:rPr>
        <w:t>Arrivarono</w:t>
      </w:r>
      <w:r w:rsidR="00490AB4" w:rsidRPr="00490AB4">
        <w:rPr>
          <w:rFonts w:ascii="Arial" w:hAnsi="Arial"/>
          <w:i/>
          <w:iCs/>
          <w:sz w:val="24"/>
        </w:rPr>
        <w:t xml:space="preserve"> là, a Gàbaa, ed ecco una schiera di profeti di fronte a loro; lo spirito di Dio irruppe su di lui e si mise a fare il profeta in mezzo a loro.</w:t>
      </w:r>
    </w:p>
    <w:p w14:paraId="50917A42" w14:textId="0969EE47" w:rsidR="00490AB4" w:rsidRPr="00490AB4" w:rsidRDefault="00F03D6C" w:rsidP="00490AB4">
      <w:pPr>
        <w:spacing w:after="120"/>
        <w:ind w:left="567" w:right="567"/>
        <w:jc w:val="both"/>
        <w:rPr>
          <w:rFonts w:ascii="Arial" w:hAnsi="Arial"/>
          <w:i/>
          <w:iCs/>
          <w:sz w:val="24"/>
        </w:rPr>
      </w:pPr>
      <w:r w:rsidRPr="00490AB4">
        <w:rPr>
          <w:rFonts w:ascii="Arial" w:hAnsi="Arial"/>
          <w:i/>
          <w:iCs/>
          <w:sz w:val="24"/>
        </w:rPr>
        <w:t>Quanti</w:t>
      </w:r>
      <w:r w:rsidR="00490AB4" w:rsidRPr="00490AB4">
        <w:rPr>
          <w:rFonts w:ascii="Arial" w:hAnsi="Arial"/>
          <w:i/>
          <w:iCs/>
          <w:sz w:val="24"/>
        </w:rPr>
        <w:t xml:space="preserve"> lo avevano conosciuto prima, vedendolo d’un tratto fare il profeta con i profeti, si dissero l’un l’altro: «Che è accaduto al figlio di Kis? È dunque anche Saul tra i profeti?». </w:t>
      </w:r>
      <w:r w:rsidRPr="00490AB4">
        <w:rPr>
          <w:rFonts w:ascii="Arial" w:hAnsi="Arial"/>
          <w:i/>
          <w:iCs/>
          <w:sz w:val="24"/>
        </w:rPr>
        <w:t>Uno</w:t>
      </w:r>
      <w:r w:rsidR="00490AB4" w:rsidRPr="00490AB4">
        <w:rPr>
          <w:rFonts w:ascii="Arial" w:hAnsi="Arial"/>
          <w:i/>
          <w:iCs/>
          <w:sz w:val="24"/>
        </w:rPr>
        <w:t xml:space="preserve"> del luogo disse: «E chi è il loro padre?». Per questo passò in proverbio l’espressione: «È dunque anche Saul tra i profeti?». </w:t>
      </w:r>
      <w:r w:rsidRPr="00490AB4">
        <w:rPr>
          <w:rFonts w:ascii="Arial" w:hAnsi="Arial"/>
          <w:i/>
          <w:iCs/>
          <w:sz w:val="24"/>
        </w:rPr>
        <w:t>Quando</w:t>
      </w:r>
      <w:r w:rsidR="00490AB4" w:rsidRPr="00490AB4">
        <w:rPr>
          <w:rFonts w:ascii="Arial" w:hAnsi="Arial"/>
          <w:i/>
          <w:iCs/>
          <w:sz w:val="24"/>
        </w:rPr>
        <w:t xml:space="preserve"> ebbe terminato di profetare andò sull’altura. </w:t>
      </w:r>
      <w:r w:rsidRPr="00490AB4">
        <w:rPr>
          <w:rFonts w:ascii="Arial" w:hAnsi="Arial"/>
          <w:i/>
          <w:iCs/>
          <w:sz w:val="24"/>
        </w:rPr>
        <w:t>Lo</w:t>
      </w:r>
      <w:r w:rsidR="00490AB4" w:rsidRPr="00490AB4">
        <w:rPr>
          <w:rFonts w:ascii="Arial" w:hAnsi="Arial"/>
          <w:i/>
          <w:iCs/>
          <w:sz w:val="24"/>
        </w:rPr>
        <w:t xml:space="preserve"> zio di Saul chiese poi a lui e al suo domestico: «Dove siete andati?». Rispose: «A cercare le asine e, vedendo che non c’erano, ci siamo recati da Samuele». </w:t>
      </w:r>
      <w:r w:rsidRPr="00490AB4">
        <w:rPr>
          <w:rFonts w:ascii="Arial" w:hAnsi="Arial"/>
          <w:i/>
          <w:iCs/>
          <w:sz w:val="24"/>
        </w:rPr>
        <w:t>Lo</w:t>
      </w:r>
      <w:r w:rsidR="00490AB4" w:rsidRPr="00490AB4">
        <w:rPr>
          <w:rFonts w:ascii="Arial" w:hAnsi="Arial"/>
          <w:i/>
          <w:iCs/>
          <w:sz w:val="24"/>
        </w:rPr>
        <w:t xml:space="preserve"> zio di Saul soggiunse: «Raccontami quello che vi ha detto Samuele». </w:t>
      </w:r>
      <w:r w:rsidRPr="00490AB4">
        <w:rPr>
          <w:rFonts w:ascii="Arial" w:hAnsi="Arial"/>
          <w:i/>
          <w:iCs/>
          <w:sz w:val="24"/>
        </w:rPr>
        <w:t>Saul</w:t>
      </w:r>
      <w:r w:rsidR="00490AB4" w:rsidRPr="00490AB4">
        <w:rPr>
          <w:rFonts w:ascii="Arial" w:hAnsi="Arial"/>
          <w:i/>
          <w:iCs/>
          <w:sz w:val="24"/>
        </w:rPr>
        <w:t xml:space="preserve"> rispose allo zio: «Ci ha assicurato che le asine erano state ritrovate». Ma non gli riferì il discorso del regno, che gli aveva tenuto Samuele.</w:t>
      </w:r>
    </w:p>
    <w:p w14:paraId="780C191B" w14:textId="07CD37CB" w:rsidR="00490AB4" w:rsidRPr="00490AB4" w:rsidRDefault="00F03D6C" w:rsidP="00490AB4">
      <w:pPr>
        <w:spacing w:after="120"/>
        <w:ind w:left="567" w:right="567"/>
        <w:jc w:val="both"/>
        <w:rPr>
          <w:rFonts w:ascii="Arial" w:hAnsi="Arial"/>
          <w:i/>
          <w:iCs/>
          <w:sz w:val="24"/>
        </w:rPr>
      </w:pPr>
      <w:r w:rsidRPr="00490AB4">
        <w:rPr>
          <w:rFonts w:ascii="Arial" w:hAnsi="Arial"/>
          <w:i/>
          <w:iCs/>
          <w:sz w:val="24"/>
        </w:rPr>
        <w:t>Samuele</w:t>
      </w:r>
      <w:r w:rsidR="00490AB4" w:rsidRPr="00490AB4">
        <w:rPr>
          <w:rFonts w:ascii="Arial" w:hAnsi="Arial"/>
          <w:i/>
          <w:iCs/>
          <w:sz w:val="24"/>
        </w:rPr>
        <w:t xml:space="preserve"> convocò il popolo davanti a Dio a Mispa </w:t>
      </w:r>
      <w:r w:rsidRPr="00490AB4">
        <w:rPr>
          <w:rFonts w:ascii="Arial" w:hAnsi="Arial"/>
          <w:i/>
          <w:iCs/>
          <w:sz w:val="24"/>
        </w:rPr>
        <w:t>e</w:t>
      </w:r>
      <w:r w:rsidR="00490AB4" w:rsidRPr="00490AB4">
        <w:rPr>
          <w:rFonts w:ascii="Arial" w:hAnsi="Arial"/>
          <w:i/>
          <w:iCs/>
          <w:sz w:val="24"/>
        </w:rPr>
        <w:t xml:space="preserve"> disse agli Israeliti: «Dice il Signore, Dio d’Israele: Io ho fatto salire Israele dall’Egitto e l’ho liberato dalla mano degli Egiziani e dalla mano di tutti i regni che vi affliggevano. </w:t>
      </w:r>
      <w:r w:rsidRPr="00490AB4">
        <w:rPr>
          <w:rFonts w:ascii="Arial" w:hAnsi="Arial"/>
          <w:i/>
          <w:iCs/>
          <w:sz w:val="24"/>
        </w:rPr>
        <w:t>Ma</w:t>
      </w:r>
      <w:r w:rsidR="00490AB4" w:rsidRPr="00490AB4">
        <w:rPr>
          <w:rFonts w:ascii="Arial" w:hAnsi="Arial"/>
          <w:i/>
          <w:iCs/>
          <w:sz w:val="24"/>
        </w:rPr>
        <w:t xml:space="preserve"> voi oggi avete ripudiato il vostro Dio, il quale solo vi salva da tutti i vostri mali e da tutte le tribolazioni. E gli avete detto: “Costituisci un re sopra di noi!”. Ora mettetevi davanti a Dio distinti per tribù e per casati». </w:t>
      </w:r>
      <w:r w:rsidRPr="00490AB4">
        <w:rPr>
          <w:rFonts w:ascii="Arial" w:hAnsi="Arial"/>
          <w:i/>
          <w:iCs/>
          <w:sz w:val="24"/>
        </w:rPr>
        <w:t>Samuele</w:t>
      </w:r>
      <w:r w:rsidR="00490AB4" w:rsidRPr="00490AB4">
        <w:rPr>
          <w:rFonts w:ascii="Arial" w:hAnsi="Arial"/>
          <w:i/>
          <w:iCs/>
          <w:sz w:val="24"/>
        </w:rPr>
        <w:t xml:space="preserve"> fece accostare ogni tribù d’Israele e fu sorteggiata la tribù di Beniamino. </w:t>
      </w:r>
      <w:r w:rsidRPr="00490AB4">
        <w:rPr>
          <w:rFonts w:ascii="Arial" w:hAnsi="Arial"/>
          <w:i/>
          <w:iCs/>
          <w:sz w:val="24"/>
        </w:rPr>
        <w:t>Fece</w:t>
      </w:r>
      <w:r w:rsidR="00490AB4" w:rsidRPr="00490AB4">
        <w:rPr>
          <w:rFonts w:ascii="Arial" w:hAnsi="Arial"/>
          <w:i/>
          <w:iCs/>
          <w:sz w:val="24"/>
        </w:rPr>
        <w:t xml:space="preserve"> poi accostare la tribù di Beniamino distinta per casati e fu sorteggiato il casato di Matrì e fu </w:t>
      </w:r>
      <w:r w:rsidR="00490AB4" w:rsidRPr="00490AB4">
        <w:rPr>
          <w:rFonts w:ascii="Arial" w:hAnsi="Arial"/>
          <w:i/>
          <w:iCs/>
          <w:sz w:val="24"/>
        </w:rPr>
        <w:lastRenderedPageBreak/>
        <w:t xml:space="preserve">sorteggiato Saul figlio di Kis. Si misero a cercarlo, ma non lo si trovò. </w:t>
      </w:r>
      <w:r w:rsidRPr="00490AB4">
        <w:rPr>
          <w:rFonts w:ascii="Arial" w:hAnsi="Arial"/>
          <w:i/>
          <w:iCs/>
          <w:sz w:val="24"/>
        </w:rPr>
        <w:t>Allora</w:t>
      </w:r>
      <w:r w:rsidR="00490AB4" w:rsidRPr="00490AB4">
        <w:rPr>
          <w:rFonts w:ascii="Arial" w:hAnsi="Arial"/>
          <w:i/>
          <w:iCs/>
          <w:sz w:val="24"/>
        </w:rPr>
        <w:t xml:space="preserve"> consultarono di nuovo il Signore: «È venuto qui quell’uomo?». Disse il Signore: «Eccolo nascosto in mezzo ai bagagli». </w:t>
      </w:r>
      <w:r w:rsidRPr="00490AB4">
        <w:rPr>
          <w:rFonts w:ascii="Arial" w:hAnsi="Arial"/>
          <w:i/>
          <w:iCs/>
          <w:sz w:val="24"/>
        </w:rPr>
        <w:t>Corsero</w:t>
      </w:r>
      <w:r w:rsidR="00490AB4" w:rsidRPr="00490AB4">
        <w:rPr>
          <w:rFonts w:ascii="Arial" w:hAnsi="Arial"/>
          <w:i/>
          <w:iCs/>
          <w:sz w:val="24"/>
        </w:rPr>
        <w:t xml:space="preserve"> a prenderlo di là ed egli si collocò in mezzo al popolo: sopravanzava dalla spalla in su tutto il popolo. </w:t>
      </w:r>
      <w:r w:rsidRPr="00490AB4">
        <w:rPr>
          <w:rFonts w:ascii="Arial" w:hAnsi="Arial"/>
          <w:i/>
          <w:iCs/>
          <w:sz w:val="24"/>
        </w:rPr>
        <w:t>Samuele</w:t>
      </w:r>
      <w:r w:rsidR="00490AB4" w:rsidRPr="00490AB4">
        <w:rPr>
          <w:rFonts w:ascii="Arial" w:hAnsi="Arial"/>
          <w:i/>
          <w:iCs/>
          <w:sz w:val="24"/>
        </w:rPr>
        <w:t xml:space="preserve"> disse a tutto il popolo: «Vedete dunque chi il Signore ha eletto, perché non c’è nessuno in tutto il popolo come lui». Tutto il popolo proruppe in un grido: «Viva il re!». </w:t>
      </w:r>
      <w:r w:rsidRPr="00490AB4">
        <w:rPr>
          <w:rFonts w:ascii="Arial" w:hAnsi="Arial"/>
          <w:i/>
          <w:iCs/>
          <w:sz w:val="24"/>
        </w:rPr>
        <w:t>Samuele</w:t>
      </w:r>
      <w:r w:rsidR="00490AB4" w:rsidRPr="00490AB4">
        <w:rPr>
          <w:rFonts w:ascii="Arial" w:hAnsi="Arial"/>
          <w:i/>
          <w:iCs/>
          <w:sz w:val="24"/>
        </w:rPr>
        <w:t xml:space="preserve"> espose a tutto il popolo il diritto del regno e lo scrisse in un libro, che depositò davanti al Signore. Poi Samuele congedò tutto il popolo, perché ognuno tornasse a casa sua. </w:t>
      </w:r>
      <w:r w:rsidRPr="00490AB4">
        <w:rPr>
          <w:rFonts w:ascii="Arial" w:hAnsi="Arial"/>
          <w:i/>
          <w:iCs/>
          <w:sz w:val="24"/>
        </w:rPr>
        <w:t>Anche</w:t>
      </w:r>
      <w:r w:rsidR="00490AB4" w:rsidRPr="00490AB4">
        <w:rPr>
          <w:rFonts w:ascii="Arial" w:hAnsi="Arial"/>
          <w:i/>
          <w:iCs/>
          <w:sz w:val="24"/>
        </w:rPr>
        <w:t xml:space="preserve"> Saul tornò a casa, a Gàbaa, e lo seguirono uomini valorosi, ai quali Dio aveva toccato il cuore. </w:t>
      </w:r>
      <w:r w:rsidRPr="00490AB4">
        <w:rPr>
          <w:rFonts w:ascii="Arial" w:hAnsi="Arial"/>
          <w:i/>
          <w:iCs/>
          <w:sz w:val="24"/>
        </w:rPr>
        <w:t>Ma</w:t>
      </w:r>
      <w:r w:rsidR="00490AB4" w:rsidRPr="00490AB4">
        <w:rPr>
          <w:rFonts w:ascii="Arial" w:hAnsi="Arial"/>
          <w:i/>
          <w:iCs/>
          <w:sz w:val="24"/>
        </w:rPr>
        <w:t xml:space="preserve"> degli uomini perversi dissero: «Potrà forse salvarci costui?». Così lo disprezzarono e non vollero portargli alcun dono. Ma egli rimase in silenzio.</w:t>
      </w:r>
    </w:p>
    <w:p w14:paraId="706991D7" w14:textId="77777777" w:rsidR="00490AB4" w:rsidRPr="00490AB4" w:rsidRDefault="00490AB4" w:rsidP="00490AB4">
      <w:pPr>
        <w:spacing w:after="120"/>
        <w:ind w:left="567" w:right="567"/>
        <w:jc w:val="both"/>
        <w:rPr>
          <w:rFonts w:ascii="Arial" w:hAnsi="Arial"/>
          <w:i/>
          <w:iCs/>
          <w:sz w:val="24"/>
        </w:rPr>
      </w:pPr>
    </w:p>
    <w:p w14:paraId="3160C132" w14:textId="77777777" w:rsidR="00920CAF" w:rsidRPr="00920CAF" w:rsidRDefault="00920CAF" w:rsidP="0045556F">
      <w:pPr>
        <w:pStyle w:val="Corpotesto"/>
      </w:pPr>
      <w:bookmarkStart w:id="22" w:name="_Toc62158307"/>
      <w:r w:rsidRPr="00920CAF">
        <w:t>La consacrazione di Saul</w:t>
      </w:r>
      <w:bookmarkEnd w:id="22"/>
    </w:p>
    <w:p w14:paraId="27B0A7A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Samuele prese allora l’ampolla dell’olio e gliela versò sulla testa, poi lo baciò dicendo: «Non ti ha forse unto il Signore come capo sulla sua eredità?</w:t>
      </w:r>
    </w:p>
    <w:p w14:paraId="3044C2FA" w14:textId="0D12EC92" w:rsidR="00920CAF" w:rsidRPr="00920CAF" w:rsidRDefault="00920CAF" w:rsidP="00920CAF">
      <w:pPr>
        <w:spacing w:after="120"/>
        <w:jc w:val="both"/>
        <w:rPr>
          <w:rFonts w:ascii="Arial" w:hAnsi="Arial"/>
          <w:sz w:val="24"/>
        </w:rPr>
      </w:pPr>
      <w:r w:rsidRPr="00920CAF">
        <w:rPr>
          <w:rFonts w:ascii="Arial" w:hAnsi="Arial"/>
          <w:sz w:val="24"/>
        </w:rPr>
        <w:t>Samuele prende allora l’ampolla dell’olio e gliela versa sulla testa.</w:t>
      </w:r>
      <w:r w:rsidR="00F03D6C">
        <w:rPr>
          <w:rFonts w:ascii="Arial" w:hAnsi="Arial"/>
          <w:sz w:val="24"/>
        </w:rPr>
        <w:t xml:space="preserve"> </w:t>
      </w:r>
      <w:r w:rsidRPr="00920CAF">
        <w:rPr>
          <w:rFonts w:ascii="Arial" w:hAnsi="Arial"/>
          <w:sz w:val="24"/>
        </w:rPr>
        <w:t>Poi lo bacia, dicendo: Non ti ha forse unto il Signore come capo della sua eredità?</w:t>
      </w:r>
      <w:r w:rsidR="00F03D6C">
        <w:rPr>
          <w:rFonts w:ascii="Arial" w:hAnsi="Arial"/>
          <w:sz w:val="24"/>
        </w:rPr>
        <w:t xml:space="preserve"> </w:t>
      </w:r>
      <w:r w:rsidRPr="00920CAF">
        <w:rPr>
          <w:rFonts w:ascii="Arial" w:hAnsi="Arial"/>
          <w:sz w:val="24"/>
        </w:rPr>
        <w:t>L’unzione fatta a Saul da Samuele, profeta, veggente del Dio vivente, attesta che la sua scelta a re di Israele viene direttamente dal Signore.</w:t>
      </w:r>
      <w:r w:rsidR="00F03D6C">
        <w:rPr>
          <w:rFonts w:ascii="Arial" w:hAnsi="Arial"/>
          <w:sz w:val="24"/>
        </w:rPr>
        <w:t xml:space="preserve"> </w:t>
      </w:r>
      <w:r w:rsidRPr="00920CAF">
        <w:rPr>
          <w:rFonts w:ascii="Arial" w:hAnsi="Arial"/>
          <w:sz w:val="24"/>
        </w:rPr>
        <w:t>Questa consacrazione fa di Saul, o del re, una persona speciale.</w:t>
      </w:r>
      <w:r w:rsidR="0023637E">
        <w:rPr>
          <w:rFonts w:ascii="Arial" w:hAnsi="Arial"/>
          <w:sz w:val="24"/>
        </w:rPr>
        <w:t xml:space="preserve"> </w:t>
      </w:r>
      <w:r w:rsidRPr="00920CAF">
        <w:rPr>
          <w:rFonts w:ascii="Arial" w:hAnsi="Arial"/>
          <w:sz w:val="24"/>
        </w:rPr>
        <w:t>Da questo istante il re è ad esclusivo servizio del Signore. Il Signore lo ha unto come suo servo. Lui è il servo che deve fare in tutto e sempre solo l’opera del suo Dio.</w:t>
      </w:r>
      <w:r w:rsidR="00F03D6C">
        <w:rPr>
          <w:rFonts w:ascii="Arial" w:hAnsi="Arial"/>
          <w:sz w:val="24"/>
        </w:rPr>
        <w:t xml:space="preserve"> </w:t>
      </w:r>
      <w:r w:rsidRPr="00920CAF">
        <w:rPr>
          <w:rFonts w:ascii="Arial" w:hAnsi="Arial"/>
          <w:sz w:val="24"/>
        </w:rPr>
        <w:t>Il re non dovrà conoscere nessun’altra volontà da attuare se non quella di Dio. Lui è ad esclusivo servizio della divina volontà.</w:t>
      </w:r>
      <w:r w:rsidR="00F03D6C">
        <w:rPr>
          <w:rFonts w:ascii="Arial" w:hAnsi="Arial"/>
          <w:sz w:val="24"/>
        </w:rPr>
        <w:t xml:space="preserve"> </w:t>
      </w:r>
      <w:r w:rsidRPr="00920CAF">
        <w:rPr>
          <w:rFonts w:ascii="Arial" w:hAnsi="Arial"/>
          <w:sz w:val="24"/>
        </w:rPr>
        <w:t>Questa unzione fa di Saul, o del re, il vassallo, il servo del Signore.</w:t>
      </w:r>
    </w:p>
    <w:p w14:paraId="58F8AC5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w:t>
      </w:r>
      <w:r w:rsidRPr="00920CAF">
        <w:rPr>
          <w:rFonts w:ascii="Arial" w:hAnsi="Arial"/>
          <w:b/>
          <w:sz w:val="24"/>
        </w:rPr>
        <w:t>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w:t>
      </w:r>
    </w:p>
    <w:p w14:paraId="3EC12432" w14:textId="41012933" w:rsidR="00920CAF" w:rsidRPr="00920CAF" w:rsidRDefault="00920CAF" w:rsidP="00920CAF">
      <w:pPr>
        <w:spacing w:after="120"/>
        <w:jc w:val="both"/>
        <w:rPr>
          <w:rFonts w:ascii="Arial" w:hAnsi="Arial"/>
          <w:sz w:val="24"/>
        </w:rPr>
      </w:pPr>
      <w:r w:rsidRPr="00920CAF">
        <w:rPr>
          <w:rFonts w:ascii="Arial" w:hAnsi="Arial"/>
          <w:sz w:val="24"/>
        </w:rPr>
        <w:t>Ecco cosa Samuele dice a Saul dopo la sua consacrazione a re d’Israele.</w:t>
      </w:r>
      <w:r w:rsidR="00F03D6C">
        <w:rPr>
          <w:rFonts w:ascii="Arial" w:hAnsi="Arial"/>
          <w:sz w:val="24"/>
        </w:rPr>
        <w:t xml:space="preserve"> </w:t>
      </w:r>
      <w:r w:rsidRPr="00920CAF">
        <w:rPr>
          <w:rFonts w:ascii="Arial" w:hAnsi="Arial"/>
          <w:sz w:val="24"/>
        </w:rPr>
        <w:t>Oggi, quando sarai partito da me, troverai due uomini presso la tomba di Rachele, sul confine con Beniamino, a Selsach.</w:t>
      </w:r>
      <w:r w:rsidR="00F03D6C">
        <w:rPr>
          <w:rFonts w:ascii="Arial" w:hAnsi="Arial"/>
          <w:sz w:val="24"/>
        </w:rPr>
        <w:t xml:space="preserve"> </w:t>
      </w:r>
      <w:r w:rsidRPr="00920CAF">
        <w:rPr>
          <w:rFonts w:ascii="Arial" w:hAnsi="Arial"/>
          <w:sz w:val="24"/>
        </w:rPr>
        <w:t>Questi due uomini ti diranno: Sono state ritrovate le asine che sei andato a cercare, ed ecco che tuo padre non bada più alla faccenda delle asine, ma è preoccupato di voi e va dicendo: Che cosa devo fare per mio figlio?</w:t>
      </w:r>
      <w:r w:rsidR="00F03D6C">
        <w:rPr>
          <w:rFonts w:ascii="Arial" w:hAnsi="Arial"/>
          <w:sz w:val="24"/>
        </w:rPr>
        <w:t xml:space="preserve"> </w:t>
      </w:r>
      <w:r w:rsidRPr="00920CAF">
        <w:rPr>
          <w:rFonts w:ascii="Arial" w:hAnsi="Arial"/>
          <w:sz w:val="24"/>
        </w:rPr>
        <w:t>È questo un primo segno che Samuele consegna a Saul.</w:t>
      </w:r>
      <w:r w:rsidR="00F03D6C">
        <w:rPr>
          <w:rFonts w:ascii="Arial" w:hAnsi="Arial"/>
          <w:sz w:val="24"/>
        </w:rPr>
        <w:t xml:space="preserve"> </w:t>
      </w:r>
      <w:r w:rsidRPr="00920CAF">
        <w:rPr>
          <w:rFonts w:ascii="Arial" w:hAnsi="Arial"/>
          <w:sz w:val="24"/>
        </w:rPr>
        <w:t>Questo segno gli dovrà attestare la verità di Samuele ed anche la verità della sua consacrazione a re di Israele.</w:t>
      </w:r>
      <w:r w:rsidR="00F03D6C">
        <w:rPr>
          <w:rFonts w:ascii="Arial" w:hAnsi="Arial"/>
          <w:sz w:val="24"/>
        </w:rPr>
        <w:t xml:space="preserve"> </w:t>
      </w:r>
      <w:r w:rsidRPr="00920CAF">
        <w:rPr>
          <w:rFonts w:ascii="Arial" w:hAnsi="Arial"/>
          <w:sz w:val="24"/>
        </w:rPr>
        <w:t xml:space="preserve">Saul deve credere che è stato veramente il Signore a sceglierlo come suo re, suo vassallo, suo servo, suo unto. </w:t>
      </w:r>
    </w:p>
    <w:p w14:paraId="1296626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3</w:t>
      </w:r>
      <w:r w:rsidRPr="00920CAF">
        <w:rPr>
          <w:rFonts w:ascii="Arial" w:hAnsi="Arial"/>
          <w:b/>
          <w:sz w:val="24"/>
        </w:rPr>
        <w:t>Passerai di là e andrai oltre; quando arriverai alla Quercia di Tabor, vi troverai tre uomini che salgono a onorare Dio a Betel: uno porterà tre capretti, l’altro porterà tre pani rotondi, il terzo porterà un otre di vino.</w:t>
      </w:r>
    </w:p>
    <w:p w14:paraId="007B39E9" w14:textId="0967F635" w:rsidR="00920CAF" w:rsidRPr="00920CAF" w:rsidRDefault="00920CAF" w:rsidP="00920CAF">
      <w:pPr>
        <w:spacing w:after="120"/>
        <w:jc w:val="both"/>
        <w:rPr>
          <w:rFonts w:ascii="Arial" w:hAnsi="Arial"/>
          <w:sz w:val="24"/>
        </w:rPr>
      </w:pPr>
      <w:r w:rsidRPr="00920CAF">
        <w:rPr>
          <w:rFonts w:ascii="Arial" w:hAnsi="Arial"/>
          <w:sz w:val="24"/>
        </w:rPr>
        <w:t>Ecco un secondo segno che dovrà rafforzare la fede di Saul.</w:t>
      </w:r>
      <w:r w:rsidR="00F03D6C">
        <w:rPr>
          <w:rFonts w:ascii="Arial" w:hAnsi="Arial"/>
          <w:sz w:val="24"/>
        </w:rPr>
        <w:t xml:space="preserve"> </w:t>
      </w:r>
      <w:r w:rsidRPr="00920CAF">
        <w:rPr>
          <w:rFonts w:ascii="Arial" w:hAnsi="Arial"/>
          <w:sz w:val="24"/>
        </w:rPr>
        <w:t>Passerai di là e andrai oltre. Quando arriverai alla Quercia di Tabor, vi troverai tre uomini che salgono a onorare Dio a Betel. Di questi tre uomini: uno porterà tre capretti, l’altro porterà tre pani rotondi, il terzo porterà un otre divino. Il segno viene corredato da parole e da un’offerta.</w:t>
      </w:r>
    </w:p>
    <w:p w14:paraId="1269509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Ti domanderanno se stai bene e ti daranno due pani, che tu prenderai dalle loro mani.</w:t>
      </w:r>
    </w:p>
    <w:p w14:paraId="034FA894" w14:textId="7A66EF5A" w:rsidR="00920CAF" w:rsidRPr="00920CAF" w:rsidRDefault="00920CAF" w:rsidP="00920CAF">
      <w:pPr>
        <w:spacing w:after="120"/>
        <w:jc w:val="both"/>
        <w:rPr>
          <w:rFonts w:ascii="Arial" w:hAnsi="Arial"/>
          <w:sz w:val="24"/>
        </w:rPr>
      </w:pPr>
      <w:r w:rsidRPr="00920CAF">
        <w:rPr>
          <w:rFonts w:ascii="Arial" w:hAnsi="Arial"/>
          <w:sz w:val="24"/>
        </w:rPr>
        <w:t>I tre uomini ti domanderanno se stai bene e ti daranno due pani, che tu prenderai dalle loro mani.</w:t>
      </w:r>
      <w:r w:rsidR="00F03D6C">
        <w:rPr>
          <w:rFonts w:ascii="Arial" w:hAnsi="Arial"/>
          <w:sz w:val="24"/>
        </w:rPr>
        <w:t xml:space="preserve"> </w:t>
      </w:r>
      <w:r w:rsidRPr="00920CAF">
        <w:rPr>
          <w:rFonts w:ascii="Arial" w:hAnsi="Arial"/>
          <w:sz w:val="24"/>
        </w:rPr>
        <w:t xml:space="preserve">Saul è invitato ad accettare il dono di questi tre uomini. È solo un segno per Saul. Non vi sono motivi particolari da ricercare. </w:t>
      </w:r>
    </w:p>
    <w:p w14:paraId="2202D77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5</w:t>
      </w:r>
      <w:r w:rsidRPr="00920CAF">
        <w:rPr>
          <w:rFonts w:ascii="Arial" w:hAnsi="Arial"/>
          <w:b/>
          <w:sz w:val="24"/>
        </w:rPr>
        <w:t>Giungerai poi a Gàbaa di Dio, dove c’è una guarnigione di Filistei ed entrando in città incontrerai un gruppo di profeti che scenderanno dall’altura preceduti da arpe, tamburelli, flauti e cetre, che agiranno da profeti.</w:t>
      </w:r>
    </w:p>
    <w:p w14:paraId="3153A8D4" w14:textId="11DA93AD" w:rsidR="00920CAF" w:rsidRPr="00920CAF" w:rsidRDefault="00920CAF" w:rsidP="00920CAF">
      <w:pPr>
        <w:spacing w:after="120"/>
        <w:jc w:val="both"/>
        <w:rPr>
          <w:rFonts w:ascii="Arial" w:hAnsi="Arial"/>
          <w:sz w:val="24"/>
        </w:rPr>
      </w:pPr>
      <w:r w:rsidRPr="00920CAF">
        <w:rPr>
          <w:rFonts w:ascii="Arial" w:hAnsi="Arial"/>
          <w:sz w:val="24"/>
        </w:rPr>
        <w:t>Dopo Saul giungerà a Gàbaa di Dio, dove c’è una guarnigione di Filistei ed entrando in città incontrerai un gruppo di profeti che scenderanno dall’altura preceduti da arpe, tamburelli, flauti e cetre, che agiranno da profeti.</w:t>
      </w:r>
      <w:r w:rsidR="00F03D6C">
        <w:rPr>
          <w:rFonts w:ascii="Arial" w:hAnsi="Arial"/>
          <w:sz w:val="24"/>
        </w:rPr>
        <w:t xml:space="preserve"> </w:t>
      </w:r>
      <w:r w:rsidRPr="00920CAF">
        <w:rPr>
          <w:rFonts w:ascii="Arial" w:hAnsi="Arial"/>
          <w:sz w:val="24"/>
        </w:rPr>
        <w:t>Questi gruppi di profeti erano delle specie di confraternite che trovano nell’estasi il loro appagamento spirituale.</w:t>
      </w:r>
      <w:r w:rsidR="00F03D6C">
        <w:rPr>
          <w:rFonts w:ascii="Arial" w:hAnsi="Arial"/>
          <w:sz w:val="24"/>
        </w:rPr>
        <w:t xml:space="preserve"> </w:t>
      </w:r>
      <w:r w:rsidRPr="00920CAF">
        <w:rPr>
          <w:rFonts w:ascii="Arial" w:hAnsi="Arial"/>
          <w:sz w:val="24"/>
        </w:rPr>
        <w:t>Non si tratta di veri e propri profeti del Dio vivente, quegli uomini di Dio che manifestavano la sua volontà e aprivano la rivelazione verso il suo perfetto compimento.</w:t>
      </w:r>
      <w:r w:rsidR="00F03D6C">
        <w:rPr>
          <w:rFonts w:ascii="Arial" w:hAnsi="Arial"/>
          <w:sz w:val="24"/>
        </w:rPr>
        <w:t xml:space="preserve"> </w:t>
      </w:r>
      <w:r w:rsidRPr="00920CAF">
        <w:rPr>
          <w:rFonts w:ascii="Arial" w:hAnsi="Arial"/>
          <w:sz w:val="24"/>
        </w:rPr>
        <w:t>Nulla di tutto questo. Il tutto per loro finiva in un’estasi contagiosa accompagnata da musiche e da danze.</w:t>
      </w:r>
      <w:r w:rsidR="00F03D6C">
        <w:rPr>
          <w:rFonts w:ascii="Arial" w:hAnsi="Arial"/>
          <w:sz w:val="24"/>
        </w:rPr>
        <w:t xml:space="preserve"> </w:t>
      </w:r>
      <w:r w:rsidRPr="00920CAF">
        <w:rPr>
          <w:rFonts w:ascii="Arial" w:hAnsi="Arial"/>
          <w:sz w:val="24"/>
        </w:rPr>
        <w:t>Quest’estasi è considerata come un vero frutto in loro dello spirito del Signore.</w:t>
      </w:r>
    </w:p>
    <w:p w14:paraId="718090F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6</w:t>
      </w:r>
      <w:r w:rsidRPr="00920CAF">
        <w:rPr>
          <w:rFonts w:ascii="Arial" w:hAnsi="Arial"/>
          <w:b/>
          <w:sz w:val="24"/>
        </w:rPr>
        <w:t>Lo spirito del Signore irromperà anche su di te e ti metterai a fare il profeta insieme con loro, e sarai trasformato in un altro uomo.</w:t>
      </w:r>
    </w:p>
    <w:p w14:paraId="5F19F9C6" w14:textId="6946C38B" w:rsidR="00920CAF" w:rsidRPr="00920CAF" w:rsidRDefault="00920CAF" w:rsidP="00920CAF">
      <w:pPr>
        <w:spacing w:after="120"/>
        <w:jc w:val="both"/>
        <w:rPr>
          <w:rFonts w:ascii="Arial" w:hAnsi="Arial"/>
          <w:sz w:val="24"/>
        </w:rPr>
      </w:pPr>
      <w:r w:rsidRPr="00920CAF">
        <w:rPr>
          <w:rFonts w:ascii="Arial" w:hAnsi="Arial"/>
          <w:sz w:val="24"/>
        </w:rPr>
        <w:t>Ecco cosa dice Samuele a Saul riguardo a questi profeti.</w:t>
      </w:r>
      <w:r w:rsidR="00F03D6C">
        <w:rPr>
          <w:rFonts w:ascii="Arial" w:hAnsi="Arial"/>
          <w:sz w:val="24"/>
        </w:rPr>
        <w:t xml:space="preserve"> </w:t>
      </w:r>
      <w:r w:rsidRPr="00920CAF">
        <w:rPr>
          <w:rFonts w:ascii="Arial" w:hAnsi="Arial"/>
          <w:sz w:val="24"/>
        </w:rPr>
        <w:t>Lo spirito del Signore irromperà anche su di te e ti metterai a fare il profeta insieme con loro. Sarai trasformato in un altro uomo.</w:t>
      </w:r>
      <w:r w:rsidR="00F03D6C">
        <w:rPr>
          <w:rFonts w:ascii="Arial" w:hAnsi="Arial"/>
          <w:sz w:val="24"/>
        </w:rPr>
        <w:t xml:space="preserve"> </w:t>
      </w:r>
      <w:r w:rsidRPr="00920CAF">
        <w:rPr>
          <w:rFonts w:ascii="Arial" w:hAnsi="Arial"/>
          <w:sz w:val="24"/>
        </w:rPr>
        <w:t>È questo il terzo segno che si dovrà compiere per Saul.</w:t>
      </w:r>
      <w:r w:rsidR="00F03D6C">
        <w:rPr>
          <w:rFonts w:ascii="Arial" w:hAnsi="Arial"/>
          <w:sz w:val="24"/>
        </w:rPr>
        <w:t xml:space="preserve"> </w:t>
      </w:r>
      <w:r w:rsidRPr="00920CAF">
        <w:rPr>
          <w:rFonts w:ascii="Arial" w:hAnsi="Arial"/>
          <w:sz w:val="24"/>
        </w:rPr>
        <w:t>Ignoriamo a cosa serva questa esperienza di esaltazione o di estasi profetica.</w:t>
      </w:r>
      <w:r w:rsidR="00F03D6C">
        <w:rPr>
          <w:rFonts w:ascii="Arial" w:hAnsi="Arial"/>
          <w:sz w:val="24"/>
        </w:rPr>
        <w:t xml:space="preserve"> </w:t>
      </w:r>
      <w:r w:rsidRPr="00920CAF">
        <w:rPr>
          <w:rFonts w:ascii="Arial" w:hAnsi="Arial"/>
          <w:sz w:val="24"/>
        </w:rPr>
        <w:t>Sicuramente è per Saul un segno difficilmente attuabile, realizzabile.</w:t>
      </w:r>
      <w:r w:rsidR="00F03D6C">
        <w:rPr>
          <w:rFonts w:ascii="Arial" w:hAnsi="Arial"/>
          <w:sz w:val="24"/>
        </w:rPr>
        <w:t xml:space="preserve"> </w:t>
      </w:r>
      <w:r w:rsidRPr="00920CAF">
        <w:rPr>
          <w:rFonts w:ascii="Arial" w:hAnsi="Arial"/>
          <w:sz w:val="24"/>
        </w:rPr>
        <w:t>Lui è persona concreta, dal realismo anche esagerato.</w:t>
      </w:r>
      <w:r w:rsidR="00F03D6C">
        <w:rPr>
          <w:rFonts w:ascii="Arial" w:hAnsi="Arial"/>
          <w:sz w:val="24"/>
        </w:rPr>
        <w:t xml:space="preserve"> </w:t>
      </w:r>
      <w:r w:rsidRPr="00920CAF">
        <w:rPr>
          <w:rFonts w:ascii="Arial" w:hAnsi="Arial"/>
          <w:sz w:val="24"/>
        </w:rPr>
        <w:t>Il superamento della sua stessa natura è un’attestazione che veramente il Signore è con lui.</w:t>
      </w:r>
      <w:r w:rsidR="0023637E">
        <w:rPr>
          <w:rFonts w:ascii="Arial" w:hAnsi="Arial"/>
          <w:sz w:val="24"/>
        </w:rPr>
        <w:t xml:space="preserve"> </w:t>
      </w:r>
      <w:r w:rsidRPr="00920CAF">
        <w:rPr>
          <w:rFonts w:ascii="Arial" w:hAnsi="Arial"/>
          <w:sz w:val="24"/>
        </w:rPr>
        <w:t>Tre segni attestano la non casualità delle cose. Attestano che Dio è con Samuele ed è anche con Saul.</w:t>
      </w:r>
    </w:p>
    <w:p w14:paraId="028FF7B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Quando questi segni che ti riguardano saranno accaduti, farai quanto vorrai, perché Dio sarà con te.</w:t>
      </w:r>
    </w:p>
    <w:p w14:paraId="15CBCE66" w14:textId="59C7B5C5" w:rsidR="00920CAF" w:rsidRPr="00920CAF" w:rsidRDefault="00920CAF" w:rsidP="00920CAF">
      <w:pPr>
        <w:spacing w:after="120"/>
        <w:jc w:val="both"/>
        <w:rPr>
          <w:rFonts w:ascii="Arial" w:hAnsi="Arial"/>
          <w:sz w:val="24"/>
        </w:rPr>
      </w:pPr>
      <w:r w:rsidRPr="00920CAF">
        <w:rPr>
          <w:rFonts w:ascii="Arial" w:hAnsi="Arial"/>
          <w:sz w:val="24"/>
        </w:rPr>
        <w:t>Ecco ora la conclusione del discorso di Samuele.</w:t>
      </w:r>
      <w:r w:rsidR="00F03D6C">
        <w:rPr>
          <w:rFonts w:ascii="Arial" w:hAnsi="Arial"/>
          <w:sz w:val="24"/>
        </w:rPr>
        <w:t xml:space="preserve"> </w:t>
      </w:r>
      <w:r w:rsidRPr="00920CAF">
        <w:rPr>
          <w:rFonts w:ascii="Arial" w:hAnsi="Arial"/>
          <w:sz w:val="24"/>
        </w:rPr>
        <w:t>Quando questi segni che ti riguardano saranno accaduti, farai quanto vorrai, perché Dio sarà con te. Il Signore non è con Saul fin dal primo momento, bensì dal momento della realizzazione del terzo segno.</w:t>
      </w:r>
      <w:r w:rsidR="00F03D6C">
        <w:rPr>
          <w:rFonts w:ascii="Arial" w:hAnsi="Arial"/>
          <w:sz w:val="24"/>
        </w:rPr>
        <w:t xml:space="preserve"> </w:t>
      </w:r>
      <w:r w:rsidRPr="00920CAF">
        <w:rPr>
          <w:rFonts w:ascii="Arial" w:hAnsi="Arial"/>
          <w:sz w:val="24"/>
        </w:rPr>
        <w:t xml:space="preserve">Perché il Signore sarà con Saul solo dopo il terzo </w:t>
      </w:r>
      <w:r w:rsidRPr="00920CAF">
        <w:rPr>
          <w:rFonts w:ascii="Arial" w:hAnsi="Arial"/>
          <w:sz w:val="24"/>
        </w:rPr>
        <w:lastRenderedPageBreak/>
        <w:t>segno è per noi un vero mistero. Ne ignoriamo il perché.</w:t>
      </w:r>
      <w:r w:rsidR="00F03D6C">
        <w:rPr>
          <w:rFonts w:ascii="Arial" w:hAnsi="Arial"/>
          <w:sz w:val="24"/>
        </w:rPr>
        <w:t xml:space="preserve"> </w:t>
      </w:r>
      <w:r w:rsidRPr="00920CAF">
        <w:rPr>
          <w:rFonts w:ascii="Arial" w:hAnsi="Arial"/>
          <w:sz w:val="24"/>
        </w:rPr>
        <w:t xml:space="preserve">Dopo il terzo segno Saul è però nel pieno possesso dei suoi poteri regali. Egli è vero servo del Signore. </w:t>
      </w:r>
    </w:p>
    <w:p w14:paraId="46B9D12E" w14:textId="77777777" w:rsidR="00920CAF" w:rsidRPr="00920CAF" w:rsidRDefault="00920CAF" w:rsidP="00920CAF">
      <w:pPr>
        <w:spacing w:after="120"/>
        <w:jc w:val="both"/>
        <w:rPr>
          <w:rFonts w:ascii="Arial" w:hAnsi="Arial"/>
          <w:b/>
          <w:sz w:val="24"/>
        </w:rPr>
      </w:pPr>
      <w:r w:rsidRPr="00920CAF">
        <w:rPr>
          <w:rFonts w:ascii="Arial" w:hAnsi="Arial"/>
          <w:b/>
          <w:sz w:val="24"/>
        </w:rPr>
        <w:t xml:space="preserve"> </w:t>
      </w:r>
      <w:r w:rsidRPr="00920CAF">
        <w:rPr>
          <w:rFonts w:ascii="Arial" w:hAnsi="Arial"/>
          <w:b/>
          <w:position w:val="6"/>
          <w:sz w:val="24"/>
          <w:vertAlign w:val="superscript"/>
        </w:rPr>
        <w:t>8</w:t>
      </w:r>
      <w:r w:rsidRPr="00920CAF">
        <w:rPr>
          <w:rFonts w:ascii="Arial" w:hAnsi="Arial"/>
          <w:b/>
          <w:sz w:val="24"/>
        </w:rPr>
        <w:t>Scenderai a Gàlgala, precedendomi, ed ecco, io ti raggiungerò per offrire olocausti e immolare sacrifici di comunione. Sette giorni aspetterai, finché io verrò da te e ti indicherò quello che dovrai fare».</w:t>
      </w:r>
    </w:p>
    <w:p w14:paraId="619ABF67" w14:textId="77777777" w:rsidR="00920CAF" w:rsidRPr="00920CAF" w:rsidRDefault="00920CAF" w:rsidP="00920CAF">
      <w:pPr>
        <w:spacing w:after="120"/>
        <w:jc w:val="both"/>
        <w:rPr>
          <w:rFonts w:ascii="Arial" w:hAnsi="Arial"/>
          <w:sz w:val="24"/>
        </w:rPr>
      </w:pPr>
      <w:r w:rsidRPr="00920CAF">
        <w:rPr>
          <w:rFonts w:ascii="Arial" w:hAnsi="Arial"/>
          <w:sz w:val="24"/>
        </w:rPr>
        <w:t>Ora però Samuele consegna a Saul una vera prova di fedeltà, di obbedienza.</w:t>
      </w:r>
    </w:p>
    <w:p w14:paraId="254AC399" w14:textId="5F16A7B5" w:rsidR="00920CAF" w:rsidRPr="00920CAF" w:rsidRDefault="00920CAF" w:rsidP="00920CAF">
      <w:pPr>
        <w:spacing w:after="120"/>
        <w:jc w:val="both"/>
        <w:rPr>
          <w:rFonts w:ascii="Arial" w:hAnsi="Arial"/>
          <w:sz w:val="24"/>
        </w:rPr>
      </w:pPr>
      <w:r w:rsidRPr="00920CAF">
        <w:rPr>
          <w:rFonts w:ascii="Arial" w:hAnsi="Arial"/>
          <w:sz w:val="24"/>
        </w:rPr>
        <w:t>Saul non è autonomo dinanzi a Dio. È autonomo dinanzi al popolo, ma non dinanzi al profeta o veggente del Dio vivente. Lui dovrà sempre obbedire al Signore che gli parla per mezzo di Samuele.</w:t>
      </w:r>
      <w:r w:rsidR="00F03D6C">
        <w:rPr>
          <w:rFonts w:ascii="Arial" w:hAnsi="Arial"/>
          <w:sz w:val="24"/>
        </w:rPr>
        <w:t xml:space="preserve"> </w:t>
      </w:r>
      <w:r w:rsidRPr="00920CAF">
        <w:rPr>
          <w:rFonts w:ascii="Arial" w:hAnsi="Arial"/>
          <w:sz w:val="24"/>
        </w:rPr>
        <w:t>Scenderai a Gàlgala, precedendomi, ed ecco, io ti raggiungerò per offrire olocausti e immolare sacrifici di comunione.</w:t>
      </w:r>
      <w:r w:rsidR="00F03D6C">
        <w:rPr>
          <w:rFonts w:ascii="Arial" w:hAnsi="Arial"/>
          <w:sz w:val="24"/>
        </w:rPr>
        <w:t xml:space="preserve"> </w:t>
      </w:r>
      <w:r w:rsidRPr="00920CAF">
        <w:rPr>
          <w:rFonts w:ascii="Arial" w:hAnsi="Arial"/>
          <w:sz w:val="24"/>
        </w:rPr>
        <w:t>Sette giorni aspetterai, finché io verrò e ti indicherò quello che dovrai fare.</w:t>
      </w:r>
      <w:r w:rsidR="00F03D6C">
        <w:rPr>
          <w:rFonts w:ascii="Arial" w:hAnsi="Arial"/>
          <w:sz w:val="24"/>
        </w:rPr>
        <w:t xml:space="preserve"> </w:t>
      </w:r>
      <w:r w:rsidRPr="00920CAF">
        <w:rPr>
          <w:rFonts w:ascii="Arial" w:hAnsi="Arial"/>
          <w:sz w:val="24"/>
        </w:rPr>
        <w:t>Saul potrà fare ciò che ha in mente, ma sempre in dipendenza di perfetta obbedienza al profeta del Dio vivente.</w:t>
      </w:r>
      <w:r w:rsidR="00F03D6C">
        <w:rPr>
          <w:rFonts w:ascii="Arial" w:hAnsi="Arial"/>
          <w:sz w:val="24"/>
        </w:rPr>
        <w:t xml:space="preserve"> </w:t>
      </w:r>
      <w:r w:rsidRPr="00920CAF">
        <w:rPr>
          <w:rFonts w:ascii="Arial" w:hAnsi="Arial"/>
          <w:sz w:val="24"/>
        </w:rPr>
        <w:t>La parola del profeta sarà per lui vera voce, vera parola del Signore.</w:t>
      </w:r>
      <w:r w:rsidR="00F03D6C">
        <w:rPr>
          <w:rFonts w:ascii="Arial" w:hAnsi="Arial"/>
          <w:sz w:val="24"/>
        </w:rPr>
        <w:t xml:space="preserve"> </w:t>
      </w:r>
      <w:r w:rsidRPr="00920CAF">
        <w:rPr>
          <w:rFonts w:ascii="Arial" w:hAnsi="Arial"/>
          <w:sz w:val="24"/>
        </w:rPr>
        <w:t>Ad essa mai si dovrà sottrarre.</w:t>
      </w:r>
      <w:r w:rsidR="0023637E">
        <w:rPr>
          <w:rFonts w:ascii="Arial" w:hAnsi="Arial"/>
          <w:sz w:val="24"/>
        </w:rPr>
        <w:t xml:space="preserve"> </w:t>
      </w:r>
      <w:r w:rsidRPr="00920CAF">
        <w:rPr>
          <w:rFonts w:ascii="Arial" w:hAnsi="Arial"/>
          <w:sz w:val="24"/>
        </w:rPr>
        <w:t>Ecco la gerarchia cui Saul dovrà sempre sottomettersi: Dio, il profeta, il re, il popolo. Sul popolo regna il re, sul re regna il profeta, sul profeta regna il Signore. Il Signore regna sul profeta, sul re e sul popolo. Il profeta regna sul re e sul popolo. Il re regna solo sul popolo.</w:t>
      </w:r>
    </w:p>
    <w:p w14:paraId="403E8086" w14:textId="77777777" w:rsidR="00920CAF" w:rsidRPr="00920CAF" w:rsidRDefault="00920CAF" w:rsidP="00920CAF">
      <w:pPr>
        <w:spacing w:after="120"/>
        <w:jc w:val="both"/>
        <w:rPr>
          <w:rFonts w:ascii="Arial" w:hAnsi="Arial"/>
          <w:sz w:val="24"/>
        </w:rPr>
      </w:pPr>
    </w:p>
    <w:p w14:paraId="38D57A82" w14:textId="77777777" w:rsidR="00920CAF" w:rsidRPr="00920CAF" w:rsidRDefault="00920CAF" w:rsidP="0045556F">
      <w:pPr>
        <w:pStyle w:val="Corpotesto"/>
      </w:pPr>
      <w:bookmarkStart w:id="23" w:name="_Toc62158308"/>
      <w:r w:rsidRPr="00920CAF">
        <w:t>Ritorno di Saul</w:t>
      </w:r>
      <w:bookmarkEnd w:id="23"/>
    </w:p>
    <w:p w14:paraId="023DB2C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9</w:t>
      </w:r>
      <w:r w:rsidRPr="00920CAF">
        <w:rPr>
          <w:rFonts w:ascii="Arial" w:hAnsi="Arial"/>
          <w:b/>
          <w:sz w:val="24"/>
        </w:rPr>
        <w:t>Appena egli ebbe voltato le spalle per partire da Samuele, Dio gli mutò il cuore e tutti questi segni si verificarono il giorno stesso.</w:t>
      </w:r>
    </w:p>
    <w:p w14:paraId="13D76893" w14:textId="3FDCDF04" w:rsidR="00920CAF" w:rsidRPr="00920CAF" w:rsidRDefault="00920CAF" w:rsidP="00920CAF">
      <w:pPr>
        <w:spacing w:after="120"/>
        <w:jc w:val="both"/>
        <w:rPr>
          <w:rFonts w:ascii="Arial" w:hAnsi="Arial"/>
          <w:sz w:val="24"/>
        </w:rPr>
      </w:pPr>
      <w:r w:rsidRPr="00920CAF">
        <w:rPr>
          <w:rFonts w:ascii="Arial" w:hAnsi="Arial"/>
          <w:sz w:val="24"/>
        </w:rPr>
        <w:t>Appena Saul volta le spalle per partire da Samuele, Dio gli muta il cuore e tutti questi segni si verificano il giorno stesso.</w:t>
      </w:r>
      <w:r w:rsidR="00F03D6C">
        <w:rPr>
          <w:rFonts w:ascii="Arial" w:hAnsi="Arial"/>
          <w:sz w:val="24"/>
        </w:rPr>
        <w:t xml:space="preserve"> </w:t>
      </w:r>
      <w:r w:rsidRPr="00920CAF">
        <w:rPr>
          <w:rFonts w:ascii="Arial" w:hAnsi="Arial"/>
          <w:sz w:val="24"/>
        </w:rPr>
        <w:t xml:space="preserve">Non sappiamo il significato esatto di questa frase: </w:t>
      </w:r>
      <w:r w:rsidRPr="00920CAF">
        <w:rPr>
          <w:rFonts w:ascii="Arial" w:hAnsi="Arial"/>
          <w:i/>
          <w:sz w:val="24"/>
        </w:rPr>
        <w:t>“Il Signore muta il cuore a Saul”</w:t>
      </w:r>
      <w:r w:rsidRPr="00920CAF">
        <w:rPr>
          <w:rFonts w:ascii="Arial" w:hAnsi="Arial"/>
          <w:sz w:val="24"/>
        </w:rPr>
        <w:t xml:space="preserve"> e tutti questi segni si verificano il giorno stesso.</w:t>
      </w:r>
      <w:r w:rsidR="00F03D6C">
        <w:rPr>
          <w:rFonts w:ascii="Arial" w:hAnsi="Arial"/>
          <w:sz w:val="24"/>
        </w:rPr>
        <w:t xml:space="preserve"> </w:t>
      </w:r>
      <w:r w:rsidRPr="00920CAF">
        <w:rPr>
          <w:rFonts w:ascii="Arial" w:hAnsi="Arial"/>
          <w:sz w:val="24"/>
        </w:rPr>
        <w:t>Dobbiamo forse supporre che Saul non intende essere sottoposto ad alcuna autorità sopra di lui? Forse vuole che tra Dio e lui non vi siano mediatori?</w:t>
      </w:r>
      <w:r w:rsidR="00F03D6C">
        <w:rPr>
          <w:rFonts w:ascii="Arial" w:hAnsi="Arial"/>
          <w:sz w:val="24"/>
        </w:rPr>
        <w:t xml:space="preserve"> </w:t>
      </w:r>
      <w:r w:rsidRPr="00920CAF">
        <w:rPr>
          <w:rFonts w:ascii="Arial" w:hAnsi="Arial"/>
          <w:sz w:val="24"/>
        </w:rPr>
        <w:t>Dalla storia futura sappiamo che fu proprio questo il vero problema di Saul. A lui veniva difficile l’obbedienza al profeta.</w:t>
      </w:r>
      <w:r w:rsidR="00F03D6C">
        <w:rPr>
          <w:rFonts w:ascii="Arial" w:hAnsi="Arial"/>
          <w:sz w:val="24"/>
        </w:rPr>
        <w:t xml:space="preserve"> </w:t>
      </w:r>
      <w:r w:rsidRPr="00920CAF">
        <w:rPr>
          <w:rFonts w:ascii="Arial" w:hAnsi="Arial"/>
          <w:sz w:val="24"/>
        </w:rPr>
        <w:t>Possiamo anche immaginare o supporre che il cambiamento del cuore si riferisca all’accettazione da parte sua della regalità, caduta sul suo capo in un modo così improvviso, impensato, inaspettato.</w:t>
      </w:r>
      <w:r w:rsidR="00F03D6C">
        <w:rPr>
          <w:rFonts w:ascii="Arial" w:hAnsi="Arial"/>
          <w:sz w:val="24"/>
        </w:rPr>
        <w:t xml:space="preserve"> </w:t>
      </w:r>
      <w:r w:rsidRPr="00920CAF">
        <w:rPr>
          <w:rFonts w:ascii="Arial" w:hAnsi="Arial"/>
          <w:sz w:val="24"/>
        </w:rPr>
        <w:t>Il cuore può cambiare dalla verità alla falsità e dalla falsità alla verità, dal bene al male e dal male al bene, dal giusto all’ingiusto e dall’ingiusto al giusto.</w:t>
      </w:r>
      <w:r w:rsidR="00F03D6C">
        <w:rPr>
          <w:rFonts w:ascii="Arial" w:hAnsi="Arial"/>
          <w:sz w:val="24"/>
        </w:rPr>
        <w:t xml:space="preserve"> </w:t>
      </w:r>
      <w:r w:rsidRPr="00920CAF">
        <w:rPr>
          <w:rFonts w:ascii="Arial" w:hAnsi="Arial"/>
          <w:sz w:val="24"/>
        </w:rPr>
        <w:t>Può anche cambiare dal rifiuto all’accoglienza e dall’accoglienza al rifiuto.</w:t>
      </w:r>
      <w:r w:rsidR="00F03D6C">
        <w:rPr>
          <w:rFonts w:ascii="Arial" w:hAnsi="Arial"/>
          <w:sz w:val="24"/>
        </w:rPr>
        <w:t xml:space="preserve"> </w:t>
      </w:r>
      <w:r w:rsidRPr="00920CAF">
        <w:rPr>
          <w:rFonts w:ascii="Arial" w:hAnsi="Arial"/>
          <w:sz w:val="24"/>
        </w:rPr>
        <w:t xml:space="preserve">Ignoriamo la verità del cambiamento del cuore di Saul. Sappiamo però che è cambiato realmente. </w:t>
      </w:r>
    </w:p>
    <w:p w14:paraId="49D3838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Arrivarono là, a Gàbaa, ed ecco una schiera di profeti di fronte a loro; lo spirito di Dio irruppe su di lui e si mise a fare il profeta in mezzo a loro.</w:t>
      </w:r>
    </w:p>
    <w:p w14:paraId="5A71619B" w14:textId="29825AA0" w:rsidR="00920CAF" w:rsidRPr="00920CAF" w:rsidRDefault="00920CAF" w:rsidP="00920CAF">
      <w:pPr>
        <w:spacing w:after="120"/>
        <w:jc w:val="both"/>
        <w:rPr>
          <w:rFonts w:ascii="Arial" w:hAnsi="Arial"/>
          <w:sz w:val="24"/>
        </w:rPr>
      </w:pPr>
      <w:r w:rsidRPr="00920CAF">
        <w:rPr>
          <w:rFonts w:ascii="Arial" w:hAnsi="Arial"/>
          <w:sz w:val="24"/>
        </w:rPr>
        <w:t>Saul e il suo domestico arrivano a Gàbaa.</w:t>
      </w:r>
      <w:r w:rsidR="00F03D6C">
        <w:rPr>
          <w:rFonts w:ascii="Arial" w:hAnsi="Arial"/>
          <w:sz w:val="24"/>
        </w:rPr>
        <w:t xml:space="preserve"> </w:t>
      </w:r>
      <w:r w:rsidRPr="00920CAF">
        <w:rPr>
          <w:rFonts w:ascii="Arial" w:hAnsi="Arial"/>
          <w:sz w:val="24"/>
        </w:rPr>
        <w:t>Ed ecco una schiera di profeti di fronte a loro.</w:t>
      </w:r>
      <w:r w:rsidR="00F03D6C">
        <w:rPr>
          <w:rFonts w:ascii="Arial" w:hAnsi="Arial"/>
          <w:sz w:val="24"/>
        </w:rPr>
        <w:t xml:space="preserve"> </w:t>
      </w:r>
      <w:r w:rsidRPr="00920CAF">
        <w:rPr>
          <w:rFonts w:ascii="Arial" w:hAnsi="Arial"/>
          <w:sz w:val="24"/>
        </w:rPr>
        <w:t>Lo spirito di Dio irrompe su di lui e si mette a fare il profeta in mezzo a loro.</w:t>
      </w:r>
      <w:r w:rsidR="00F03D6C">
        <w:rPr>
          <w:rFonts w:ascii="Arial" w:hAnsi="Arial"/>
          <w:sz w:val="24"/>
        </w:rPr>
        <w:t xml:space="preserve"> </w:t>
      </w:r>
      <w:r w:rsidRPr="00920CAF">
        <w:rPr>
          <w:rFonts w:ascii="Arial" w:hAnsi="Arial"/>
          <w:sz w:val="24"/>
        </w:rPr>
        <w:t>Anche Saul vive un momento di estasi immerso nel suono e nella danza.</w:t>
      </w:r>
      <w:r w:rsidR="0023637E">
        <w:rPr>
          <w:rFonts w:ascii="Arial" w:hAnsi="Arial"/>
          <w:sz w:val="24"/>
        </w:rPr>
        <w:t xml:space="preserve"> </w:t>
      </w:r>
      <w:r w:rsidRPr="00920CAF">
        <w:rPr>
          <w:rFonts w:ascii="Arial" w:hAnsi="Arial"/>
          <w:sz w:val="24"/>
        </w:rPr>
        <w:t>Avviene ciò che Saul mai avrebbe immaginato si potesse compiere per lui.</w:t>
      </w:r>
      <w:r w:rsidR="0023637E">
        <w:rPr>
          <w:rFonts w:ascii="Arial" w:hAnsi="Arial"/>
          <w:sz w:val="24"/>
        </w:rPr>
        <w:t xml:space="preserve"> </w:t>
      </w:r>
      <w:r w:rsidRPr="00920CAF">
        <w:rPr>
          <w:rFonts w:ascii="Arial" w:hAnsi="Arial"/>
          <w:sz w:val="24"/>
        </w:rPr>
        <w:t>Questo cambiamento suscita domande in quanti lo conoscono.</w:t>
      </w:r>
    </w:p>
    <w:p w14:paraId="4ABA6D2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11</w:t>
      </w:r>
      <w:r w:rsidRPr="00920CAF">
        <w:rPr>
          <w:rFonts w:ascii="Arial" w:hAnsi="Arial"/>
          <w:b/>
          <w:sz w:val="24"/>
        </w:rPr>
        <w:t>Quanti lo avevano conosciuto prima, vedendolo d’un tratto fare il profeta con i profeti, si dissero l’un l’altro: «Che è accaduto al figlio di Kis? È dunque anche Saul tra i profeti?».</w:t>
      </w:r>
    </w:p>
    <w:p w14:paraId="41CE1ACC" w14:textId="656D8BE8" w:rsidR="00920CAF" w:rsidRPr="00920CAF" w:rsidRDefault="00920CAF" w:rsidP="00920CAF">
      <w:pPr>
        <w:spacing w:after="120"/>
        <w:jc w:val="both"/>
        <w:rPr>
          <w:rFonts w:ascii="Arial" w:hAnsi="Arial"/>
          <w:sz w:val="24"/>
        </w:rPr>
      </w:pPr>
      <w:r w:rsidRPr="00920CAF">
        <w:rPr>
          <w:rFonts w:ascii="Arial" w:hAnsi="Arial"/>
          <w:sz w:val="24"/>
        </w:rPr>
        <w:t>Così è infatti: quanti lo avevano conosciuto prima, vedendolo d’un tratto fare il profeta con i profeti, si dicono l’un l’altro: Che è accaduto al figlio di Kis?</w:t>
      </w:r>
      <w:r w:rsidR="00F03D6C">
        <w:rPr>
          <w:rFonts w:ascii="Arial" w:hAnsi="Arial"/>
          <w:sz w:val="24"/>
        </w:rPr>
        <w:t xml:space="preserve"> </w:t>
      </w:r>
      <w:r w:rsidRPr="00920CAF">
        <w:rPr>
          <w:rFonts w:ascii="Arial" w:hAnsi="Arial"/>
          <w:sz w:val="24"/>
        </w:rPr>
        <w:t>È dunque anche Saul tra i profeti?</w:t>
      </w:r>
      <w:r w:rsidR="00F03D6C">
        <w:rPr>
          <w:rFonts w:ascii="Arial" w:hAnsi="Arial"/>
          <w:sz w:val="24"/>
        </w:rPr>
        <w:t xml:space="preserve"> </w:t>
      </w:r>
      <w:r w:rsidRPr="00920CAF">
        <w:rPr>
          <w:rFonts w:ascii="Arial" w:hAnsi="Arial"/>
          <w:sz w:val="24"/>
        </w:rPr>
        <w:t>La domanda è suscitata dal fatto che per loro è insolito, inusuale, strano.</w:t>
      </w:r>
      <w:r w:rsidR="00F03D6C">
        <w:rPr>
          <w:rFonts w:ascii="Arial" w:hAnsi="Arial"/>
          <w:sz w:val="24"/>
        </w:rPr>
        <w:t xml:space="preserve"> </w:t>
      </w:r>
      <w:r w:rsidRPr="00920CAF">
        <w:rPr>
          <w:rFonts w:ascii="Arial" w:hAnsi="Arial"/>
          <w:sz w:val="24"/>
        </w:rPr>
        <w:t>Un uomo serio, pragmatico, realistico al sommo vive un momento di totale annullamento della sua personalità.</w:t>
      </w:r>
      <w:r w:rsidR="0023637E">
        <w:rPr>
          <w:rFonts w:ascii="Arial" w:hAnsi="Arial"/>
          <w:sz w:val="24"/>
        </w:rPr>
        <w:t xml:space="preserve"> </w:t>
      </w:r>
      <w:r w:rsidRPr="00920CAF">
        <w:rPr>
          <w:rFonts w:ascii="Arial" w:hAnsi="Arial"/>
          <w:sz w:val="24"/>
        </w:rPr>
        <w:t>È questo lo stupore ed è questa la domanda.</w:t>
      </w:r>
      <w:r w:rsidR="00F03D6C">
        <w:rPr>
          <w:rFonts w:ascii="Arial" w:hAnsi="Arial"/>
          <w:sz w:val="24"/>
        </w:rPr>
        <w:t xml:space="preserve"> </w:t>
      </w:r>
      <w:r w:rsidRPr="00920CAF">
        <w:rPr>
          <w:rFonts w:ascii="Arial" w:hAnsi="Arial"/>
          <w:sz w:val="24"/>
        </w:rPr>
        <w:t>Che cosa sarà mai successo perché una cosa di questo genere possa essere accaduta?</w:t>
      </w:r>
      <w:r w:rsidR="00F03D6C">
        <w:rPr>
          <w:rFonts w:ascii="Arial" w:hAnsi="Arial"/>
          <w:sz w:val="24"/>
        </w:rPr>
        <w:t xml:space="preserve"> </w:t>
      </w:r>
      <w:r w:rsidRPr="00920CAF">
        <w:rPr>
          <w:rFonts w:ascii="Arial" w:hAnsi="Arial"/>
          <w:sz w:val="24"/>
        </w:rPr>
        <w:t>La risposta per noi è semplice: quando lo spirito del Signore irrompe sopra una persona, il prima è come se venisse cancellato.</w:t>
      </w:r>
      <w:r w:rsidR="00F03D6C">
        <w:rPr>
          <w:rFonts w:ascii="Arial" w:hAnsi="Arial"/>
          <w:sz w:val="24"/>
        </w:rPr>
        <w:t xml:space="preserve"> </w:t>
      </w:r>
      <w:r w:rsidRPr="00920CAF">
        <w:rPr>
          <w:rFonts w:ascii="Arial" w:hAnsi="Arial"/>
          <w:sz w:val="24"/>
        </w:rPr>
        <w:t>Lo spirito del Signore può fare di un uomo ciò che vuole. Un uomo da lui può essere modificato anche nella natura. Non vi sono limiti per lo spirito di Dio.</w:t>
      </w:r>
      <w:r w:rsidR="00F03D6C">
        <w:rPr>
          <w:rFonts w:ascii="Arial" w:hAnsi="Arial"/>
          <w:sz w:val="24"/>
        </w:rPr>
        <w:t xml:space="preserve"> </w:t>
      </w:r>
      <w:r w:rsidRPr="00920CAF">
        <w:rPr>
          <w:rFonts w:ascii="Arial" w:hAnsi="Arial"/>
          <w:sz w:val="24"/>
        </w:rPr>
        <w:t>Questo cambiamento totale della sua persona deve essere un segno per Saul.</w:t>
      </w:r>
      <w:r w:rsidR="00F03D6C">
        <w:rPr>
          <w:rFonts w:ascii="Arial" w:hAnsi="Arial"/>
          <w:sz w:val="24"/>
        </w:rPr>
        <w:t xml:space="preserve"> </w:t>
      </w:r>
      <w:r w:rsidRPr="00920CAF">
        <w:rPr>
          <w:rFonts w:ascii="Arial" w:hAnsi="Arial"/>
          <w:sz w:val="24"/>
        </w:rPr>
        <w:t xml:space="preserve">Se lui sarà con lo spirito del Signore, per lui non vi sarà alcun limite. Potrà fare tutto ciò a cui lo spirito del Signore lo chiama. </w:t>
      </w:r>
    </w:p>
    <w:p w14:paraId="1AE6DF3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12</w:t>
      </w:r>
      <w:r w:rsidRPr="00920CAF">
        <w:rPr>
          <w:rFonts w:ascii="Arial" w:hAnsi="Arial"/>
          <w:b/>
          <w:sz w:val="24"/>
        </w:rPr>
        <w:t>Uno del luogo disse: «E chi è il loro padre?». Per questo passò in proverbio l’espressione: «È dunque anche Saul tra i profeti?».</w:t>
      </w:r>
    </w:p>
    <w:p w14:paraId="2D0A5461" w14:textId="678E5708" w:rsidR="00920CAF" w:rsidRPr="00920CAF" w:rsidRDefault="00920CAF" w:rsidP="00920CAF">
      <w:pPr>
        <w:spacing w:after="120"/>
        <w:jc w:val="both"/>
        <w:rPr>
          <w:rFonts w:ascii="Arial" w:hAnsi="Arial"/>
          <w:sz w:val="24"/>
        </w:rPr>
      </w:pPr>
      <w:r w:rsidRPr="00920CAF">
        <w:rPr>
          <w:rFonts w:ascii="Arial" w:hAnsi="Arial"/>
          <w:sz w:val="24"/>
        </w:rPr>
        <w:t>Uno del luogo dice invece: e chi è il loro padre? Costui non conosce Saul. Ne ignora la famiglia e il casato.</w:t>
      </w:r>
      <w:r w:rsidR="00F03D6C">
        <w:rPr>
          <w:rFonts w:ascii="Arial" w:hAnsi="Arial"/>
          <w:sz w:val="24"/>
        </w:rPr>
        <w:t xml:space="preserve"> </w:t>
      </w:r>
      <w:r w:rsidRPr="00920CAF">
        <w:rPr>
          <w:rFonts w:ascii="Arial" w:hAnsi="Arial"/>
          <w:sz w:val="24"/>
        </w:rPr>
        <w:t>Per questo passa in proverbio l’espressione: è dunque anche Saul tra i profeti?</w:t>
      </w:r>
      <w:r w:rsidR="00F03D6C">
        <w:rPr>
          <w:rFonts w:ascii="Arial" w:hAnsi="Arial"/>
          <w:sz w:val="24"/>
        </w:rPr>
        <w:t xml:space="preserve"> </w:t>
      </w:r>
      <w:r w:rsidRPr="00920CAF">
        <w:rPr>
          <w:rFonts w:ascii="Arial" w:hAnsi="Arial"/>
          <w:sz w:val="24"/>
        </w:rPr>
        <w:t>L’impossibile è divenuto possibile, l’irrealizzabile si è fatto realizzabile, l’impensabile si è fatto storia.</w:t>
      </w:r>
      <w:r w:rsidR="00F03D6C">
        <w:rPr>
          <w:rFonts w:ascii="Arial" w:hAnsi="Arial"/>
          <w:sz w:val="24"/>
        </w:rPr>
        <w:t xml:space="preserve"> </w:t>
      </w:r>
      <w:r w:rsidRPr="00920CAF">
        <w:rPr>
          <w:rFonts w:ascii="Arial" w:hAnsi="Arial"/>
          <w:sz w:val="24"/>
        </w:rPr>
        <w:t>Saul potrà mai stare tra i profeti? Mai e poi mai. Eppure è tra i profeti.</w:t>
      </w:r>
      <w:r w:rsidR="00F03D6C">
        <w:rPr>
          <w:rFonts w:ascii="Arial" w:hAnsi="Arial"/>
          <w:sz w:val="24"/>
        </w:rPr>
        <w:t xml:space="preserve"> </w:t>
      </w:r>
      <w:r w:rsidRPr="00920CAF">
        <w:rPr>
          <w:rFonts w:ascii="Arial" w:hAnsi="Arial"/>
          <w:sz w:val="24"/>
        </w:rPr>
        <w:t xml:space="preserve">Nulla è impossibile allo spirito del Signore. </w:t>
      </w:r>
    </w:p>
    <w:p w14:paraId="0053E79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13</w:t>
      </w:r>
      <w:r w:rsidRPr="00920CAF">
        <w:rPr>
          <w:rFonts w:ascii="Arial" w:hAnsi="Arial"/>
          <w:b/>
          <w:sz w:val="24"/>
        </w:rPr>
        <w:t>Quando ebbe terminato di profetare andò sull’altura.</w:t>
      </w:r>
    </w:p>
    <w:p w14:paraId="5927A4D0" w14:textId="53CC9343" w:rsidR="00920CAF" w:rsidRPr="00920CAF" w:rsidRDefault="00920CAF" w:rsidP="00920CAF">
      <w:pPr>
        <w:spacing w:after="120"/>
        <w:jc w:val="both"/>
        <w:rPr>
          <w:rFonts w:ascii="Arial" w:hAnsi="Arial"/>
          <w:sz w:val="24"/>
        </w:rPr>
      </w:pPr>
      <w:r w:rsidRPr="00920CAF">
        <w:rPr>
          <w:rFonts w:ascii="Arial" w:hAnsi="Arial"/>
          <w:sz w:val="24"/>
        </w:rPr>
        <w:t>L’esperienza estatica durò ben poco. Era stata per lui solo in segno.</w:t>
      </w:r>
      <w:r w:rsidR="00F03D6C">
        <w:rPr>
          <w:rFonts w:ascii="Arial" w:hAnsi="Arial"/>
          <w:sz w:val="24"/>
        </w:rPr>
        <w:t xml:space="preserve"> </w:t>
      </w:r>
      <w:r w:rsidRPr="00920CAF">
        <w:rPr>
          <w:rFonts w:ascii="Arial" w:hAnsi="Arial"/>
          <w:sz w:val="24"/>
        </w:rPr>
        <w:t>Quando Saul finisce di profetare si reca sull’altura.</w:t>
      </w:r>
    </w:p>
    <w:p w14:paraId="60EA9EC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Lo zio di Saul chiese poi a lui e al suo domestico: «Dove siete andati?». Rispose: «A cercare le asine e, vedendo che non c’erano, ci siamo recati da Samuele».</w:t>
      </w:r>
    </w:p>
    <w:p w14:paraId="33F64136" w14:textId="154C4A78" w:rsidR="00920CAF" w:rsidRPr="00920CAF" w:rsidRDefault="00920CAF" w:rsidP="00920CAF">
      <w:pPr>
        <w:spacing w:after="120"/>
        <w:jc w:val="both"/>
        <w:rPr>
          <w:rFonts w:ascii="Arial" w:hAnsi="Arial"/>
          <w:sz w:val="24"/>
        </w:rPr>
      </w:pPr>
      <w:r w:rsidRPr="00920CAF">
        <w:rPr>
          <w:rFonts w:ascii="Arial" w:hAnsi="Arial"/>
          <w:sz w:val="24"/>
        </w:rPr>
        <w:t>Lo zio di Saul chiede a lui e al suo domestico: dove siete andati?</w:t>
      </w:r>
      <w:r w:rsidR="00F03D6C">
        <w:rPr>
          <w:rFonts w:ascii="Arial" w:hAnsi="Arial"/>
          <w:sz w:val="24"/>
        </w:rPr>
        <w:t xml:space="preserve"> </w:t>
      </w:r>
      <w:r w:rsidRPr="00920CAF">
        <w:rPr>
          <w:rFonts w:ascii="Arial" w:hAnsi="Arial"/>
          <w:sz w:val="24"/>
        </w:rPr>
        <w:t>Risponde Saul: a cercare le asine e, vedendo che non c’erano, ci siamo recati da Samuele.</w:t>
      </w:r>
      <w:r w:rsidR="00F03D6C">
        <w:rPr>
          <w:rFonts w:ascii="Arial" w:hAnsi="Arial"/>
          <w:sz w:val="24"/>
        </w:rPr>
        <w:t xml:space="preserve"> </w:t>
      </w:r>
      <w:r w:rsidRPr="00920CAF">
        <w:rPr>
          <w:rFonts w:ascii="Arial" w:hAnsi="Arial"/>
          <w:sz w:val="24"/>
        </w:rPr>
        <w:t xml:space="preserve">Saul riferisce il fatto in generale. Si guarda bene dal dire i particolari. </w:t>
      </w:r>
    </w:p>
    <w:p w14:paraId="09308F5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15</w:t>
      </w:r>
      <w:r w:rsidRPr="00920CAF">
        <w:rPr>
          <w:rFonts w:ascii="Arial" w:hAnsi="Arial"/>
          <w:b/>
          <w:sz w:val="24"/>
        </w:rPr>
        <w:t xml:space="preserve">Lo zio di Saul soggiunse: «Raccontami quello che vi ha detto Samuele». </w:t>
      </w:r>
    </w:p>
    <w:p w14:paraId="23B8BE6D" w14:textId="0754A5E9" w:rsidR="00920CAF" w:rsidRPr="00920CAF" w:rsidRDefault="00920CAF" w:rsidP="00920CAF">
      <w:pPr>
        <w:spacing w:after="120"/>
        <w:jc w:val="both"/>
        <w:rPr>
          <w:rFonts w:ascii="Arial" w:hAnsi="Arial"/>
          <w:sz w:val="24"/>
        </w:rPr>
      </w:pPr>
      <w:r w:rsidRPr="00920CAF">
        <w:rPr>
          <w:rFonts w:ascii="Arial" w:hAnsi="Arial"/>
          <w:sz w:val="24"/>
        </w:rPr>
        <w:t>Lo zio di Saul soggiunge: Raccontami quello che vi ha detto Samuele.</w:t>
      </w:r>
      <w:r w:rsidR="00F03D6C">
        <w:rPr>
          <w:rFonts w:ascii="Arial" w:hAnsi="Arial"/>
          <w:sz w:val="24"/>
        </w:rPr>
        <w:t xml:space="preserve"> </w:t>
      </w:r>
      <w:r w:rsidRPr="00920CAF">
        <w:rPr>
          <w:rFonts w:ascii="Arial" w:hAnsi="Arial"/>
          <w:sz w:val="24"/>
        </w:rPr>
        <w:t xml:space="preserve">Vorrebbe entrare </w:t>
      </w:r>
      <w:r w:rsidR="00025C27" w:rsidRPr="00920CAF">
        <w:rPr>
          <w:rFonts w:ascii="Arial" w:hAnsi="Arial"/>
          <w:sz w:val="24"/>
        </w:rPr>
        <w:t>nei particolari</w:t>
      </w:r>
      <w:r w:rsidRPr="00920CAF">
        <w:rPr>
          <w:rFonts w:ascii="Arial" w:hAnsi="Arial"/>
          <w:sz w:val="24"/>
        </w:rPr>
        <w:t xml:space="preserve"> della visita, conoscere ogni cosa. </w:t>
      </w:r>
    </w:p>
    <w:p w14:paraId="016E2E5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16</w:t>
      </w:r>
      <w:r w:rsidRPr="00920CAF">
        <w:rPr>
          <w:rFonts w:ascii="Arial" w:hAnsi="Arial"/>
          <w:b/>
          <w:sz w:val="24"/>
        </w:rPr>
        <w:t>Saul rispose allo zio: «Ci ha assicurato che le asine erano state ritrovate». Ma non gli riferì il discorso del regno, che gli aveva tenuto Samuele.</w:t>
      </w:r>
    </w:p>
    <w:p w14:paraId="47B4D2ED" w14:textId="55077FF7" w:rsidR="00920CAF" w:rsidRPr="00920CAF" w:rsidRDefault="00920CAF" w:rsidP="00920CAF">
      <w:pPr>
        <w:spacing w:after="120"/>
        <w:jc w:val="both"/>
        <w:rPr>
          <w:rFonts w:ascii="Arial" w:hAnsi="Arial"/>
          <w:sz w:val="24"/>
        </w:rPr>
      </w:pPr>
      <w:r w:rsidRPr="00920CAF">
        <w:rPr>
          <w:rFonts w:ascii="Arial" w:hAnsi="Arial"/>
          <w:sz w:val="24"/>
        </w:rPr>
        <w:t>Saul rispose allo zio: Ci ha assicurato che le asine erano state ritrovate.</w:t>
      </w:r>
      <w:r w:rsidR="00F03D6C">
        <w:rPr>
          <w:rFonts w:ascii="Arial" w:hAnsi="Arial"/>
          <w:sz w:val="24"/>
        </w:rPr>
        <w:t xml:space="preserve"> </w:t>
      </w:r>
      <w:r w:rsidRPr="00920CAF">
        <w:rPr>
          <w:rFonts w:ascii="Arial" w:hAnsi="Arial"/>
          <w:sz w:val="24"/>
        </w:rPr>
        <w:t>Si ferma solo al fatto contingente per cui erano andati.</w:t>
      </w:r>
      <w:r w:rsidR="00F03D6C">
        <w:rPr>
          <w:rFonts w:ascii="Arial" w:hAnsi="Arial"/>
          <w:sz w:val="24"/>
        </w:rPr>
        <w:t xml:space="preserve"> </w:t>
      </w:r>
      <w:r w:rsidRPr="00920CAF">
        <w:rPr>
          <w:rFonts w:ascii="Arial" w:hAnsi="Arial"/>
          <w:sz w:val="24"/>
        </w:rPr>
        <w:t>Non svela però il mistero che era nascosto dietro lo smarrimento delle asine.</w:t>
      </w:r>
      <w:r w:rsidR="00F03D6C">
        <w:rPr>
          <w:rFonts w:ascii="Arial" w:hAnsi="Arial"/>
          <w:sz w:val="24"/>
        </w:rPr>
        <w:t xml:space="preserve"> </w:t>
      </w:r>
      <w:r w:rsidRPr="00920CAF">
        <w:rPr>
          <w:rFonts w:ascii="Arial" w:hAnsi="Arial"/>
          <w:sz w:val="24"/>
        </w:rPr>
        <w:t>Ma egli non gli riferisce il discorso del regno, che gli aveva tenuto Samuele.</w:t>
      </w:r>
      <w:r w:rsidR="00F03D6C">
        <w:rPr>
          <w:rFonts w:ascii="Arial" w:hAnsi="Arial"/>
          <w:sz w:val="24"/>
        </w:rPr>
        <w:t xml:space="preserve"> </w:t>
      </w:r>
      <w:r w:rsidRPr="00920CAF">
        <w:rPr>
          <w:rFonts w:ascii="Arial" w:hAnsi="Arial"/>
          <w:sz w:val="24"/>
        </w:rPr>
        <w:t xml:space="preserve">Samuele aveva nascosto questo evento </w:t>
      </w:r>
      <w:r w:rsidRPr="00920CAF">
        <w:rPr>
          <w:rFonts w:ascii="Arial" w:hAnsi="Arial"/>
          <w:sz w:val="24"/>
        </w:rPr>
        <w:lastRenderedPageBreak/>
        <w:t>anche al servo.</w:t>
      </w:r>
      <w:r w:rsidR="0023637E">
        <w:rPr>
          <w:rFonts w:ascii="Arial" w:hAnsi="Arial"/>
          <w:sz w:val="24"/>
        </w:rPr>
        <w:t xml:space="preserve"> </w:t>
      </w:r>
      <w:r w:rsidRPr="00920CAF">
        <w:rPr>
          <w:rFonts w:ascii="Arial" w:hAnsi="Arial"/>
          <w:sz w:val="24"/>
        </w:rPr>
        <w:t>Se lo aveva nascosto al servo, significa che ancora non è giunto il momento perché venga svelato.</w:t>
      </w:r>
      <w:r w:rsidR="0023637E">
        <w:rPr>
          <w:rFonts w:ascii="Arial" w:hAnsi="Arial"/>
          <w:sz w:val="24"/>
        </w:rPr>
        <w:t xml:space="preserve"> </w:t>
      </w:r>
      <w:r w:rsidRPr="00920CAF">
        <w:rPr>
          <w:rFonts w:ascii="Arial" w:hAnsi="Arial"/>
          <w:sz w:val="24"/>
        </w:rPr>
        <w:t>Il silenzio è vera prudenza. La prudenza è vera legge di vita. È la legge della vita.</w:t>
      </w:r>
      <w:r w:rsidR="0023637E">
        <w:rPr>
          <w:rFonts w:ascii="Arial" w:hAnsi="Arial"/>
          <w:sz w:val="24"/>
        </w:rPr>
        <w:t xml:space="preserve"> </w:t>
      </w:r>
    </w:p>
    <w:p w14:paraId="7F0CB007" w14:textId="77777777" w:rsidR="00920CAF" w:rsidRPr="00920CAF" w:rsidRDefault="00920CAF" w:rsidP="00920CAF">
      <w:pPr>
        <w:spacing w:after="120"/>
        <w:jc w:val="both"/>
        <w:rPr>
          <w:rFonts w:ascii="Arial" w:hAnsi="Arial"/>
          <w:sz w:val="24"/>
        </w:rPr>
      </w:pPr>
    </w:p>
    <w:p w14:paraId="24C9E5E5" w14:textId="77777777" w:rsidR="00920CAF" w:rsidRPr="00920CAF" w:rsidRDefault="00920CAF" w:rsidP="0045556F">
      <w:pPr>
        <w:pStyle w:val="Corpotesto"/>
      </w:pPr>
      <w:bookmarkStart w:id="24" w:name="_Toc62158309"/>
      <w:r w:rsidRPr="00920CAF">
        <w:t>Saul è sorteggiato re</w:t>
      </w:r>
      <w:bookmarkEnd w:id="24"/>
    </w:p>
    <w:p w14:paraId="43A798E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17</w:t>
      </w:r>
      <w:r w:rsidRPr="00920CAF">
        <w:rPr>
          <w:rFonts w:ascii="Arial" w:hAnsi="Arial"/>
          <w:b/>
          <w:sz w:val="24"/>
        </w:rPr>
        <w:t>Samuele convocò il popolo davanti a Dio a Mispa</w:t>
      </w:r>
    </w:p>
    <w:p w14:paraId="17DDE475" w14:textId="73B8C469" w:rsidR="00F03D6C" w:rsidRDefault="00920CAF" w:rsidP="00920CAF">
      <w:pPr>
        <w:spacing w:after="120"/>
        <w:jc w:val="both"/>
        <w:rPr>
          <w:rFonts w:ascii="Arial" w:hAnsi="Arial"/>
          <w:sz w:val="24"/>
        </w:rPr>
      </w:pPr>
      <w:r w:rsidRPr="00920CAF">
        <w:rPr>
          <w:rFonts w:ascii="Arial" w:hAnsi="Arial"/>
          <w:sz w:val="24"/>
        </w:rPr>
        <w:t>Samuele convoca il popolo davanti a Dio a Mispa.</w:t>
      </w:r>
      <w:r w:rsidR="00F03D6C">
        <w:rPr>
          <w:rFonts w:ascii="Arial" w:hAnsi="Arial"/>
          <w:sz w:val="24"/>
        </w:rPr>
        <w:t xml:space="preserve"> </w:t>
      </w:r>
      <w:r w:rsidRPr="00920CAF">
        <w:rPr>
          <w:rFonts w:ascii="Arial" w:hAnsi="Arial"/>
          <w:sz w:val="24"/>
        </w:rPr>
        <w:t>Lo convoca perché vuole dare l’investitura pubblica a Saul come re d’Israele.</w:t>
      </w:r>
      <w:r w:rsidR="0023637E">
        <w:rPr>
          <w:rFonts w:ascii="Arial" w:hAnsi="Arial"/>
          <w:sz w:val="24"/>
        </w:rPr>
        <w:t xml:space="preserve"> </w:t>
      </w:r>
    </w:p>
    <w:p w14:paraId="32C201E3" w14:textId="3E6DDDAC"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18</w:t>
      </w:r>
      <w:r w:rsidRPr="00920CAF">
        <w:rPr>
          <w:rFonts w:ascii="Arial" w:hAnsi="Arial"/>
          <w:b/>
          <w:sz w:val="24"/>
        </w:rPr>
        <w:t>e disse agli Israeliti: «Dice il Signore, Dio d’Israele: Io ho fatto salire Israele dall’Egitto e l’ho liberato dalla mano degli Egiziani e dalla mano di tutti i regni che vi affliggevano.</w:t>
      </w:r>
    </w:p>
    <w:p w14:paraId="7696250B" w14:textId="69EC774F" w:rsidR="00920CAF" w:rsidRPr="00920CAF" w:rsidRDefault="00920CAF" w:rsidP="00920CAF">
      <w:pPr>
        <w:spacing w:after="120"/>
        <w:jc w:val="both"/>
        <w:rPr>
          <w:rFonts w:ascii="Arial" w:hAnsi="Arial"/>
          <w:sz w:val="24"/>
        </w:rPr>
      </w:pPr>
      <w:r w:rsidRPr="00920CAF">
        <w:rPr>
          <w:rFonts w:ascii="Arial" w:hAnsi="Arial"/>
          <w:sz w:val="24"/>
        </w:rPr>
        <w:t>Samuele così parla agli Israeliti:</w:t>
      </w:r>
      <w:r w:rsidR="00F03D6C">
        <w:rPr>
          <w:rFonts w:ascii="Arial" w:hAnsi="Arial"/>
          <w:sz w:val="24"/>
        </w:rPr>
        <w:t xml:space="preserve"> </w:t>
      </w:r>
      <w:r w:rsidRPr="00920CAF">
        <w:rPr>
          <w:rFonts w:ascii="Arial" w:hAnsi="Arial"/>
          <w:sz w:val="24"/>
        </w:rPr>
        <w:t>Dice il Signore, Dio d’Israele: Io ho fatto salire Israele dall’Egitto e l’ho liberato dalla mano degli Egiziani e dalla mano di tutti i regni che vi affiggevano.</w:t>
      </w:r>
      <w:r w:rsidR="00F03D6C">
        <w:rPr>
          <w:rFonts w:ascii="Arial" w:hAnsi="Arial"/>
          <w:sz w:val="24"/>
        </w:rPr>
        <w:t xml:space="preserve"> </w:t>
      </w:r>
      <w:r w:rsidRPr="00920CAF">
        <w:rPr>
          <w:rFonts w:ascii="Arial" w:hAnsi="Arial"/>
          <w:sz w:val="24"/>
        </w:rPr>
        <w:t>Questa introduzione serve a ricordare a Israele la sua storia che è interamente da Dio. È il Signore il solo Autore di essa.</w:t>
      </w:r>
      <w:r w:rsidR="00F03D6C">
        <w:rPr>
          <w:rFonts w:ascii="Arial" w:hAnsi="Arial"/>
          <w:sz w:val="24"/>
        </w:rPr>
        <w:t xml:space="preserve"> </w:t>
      </w:r>
      <w:r w:rsidRPr="00920CAF">
        <w:rPr>
          <w:rFonts w:ascii="Arial" w:hAnsi="Arial"/>
          <w:sz w:val="24"/>
        </w:rPr>
        <w:t xml:space="preserve">Sempre dobbiamo ricordarci chi siamo e chi ci ha fatti. La storia deve essere per noi motivo per la confessione della nostra vera fede. </w:t>
      </w:r>
    </w:p>
    <w:p w14:paraId="7918017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19</w:t>
      </w:r>
      <w:r w:rsidRPr="00920CAF">
        <w:rPr>
          <w:rFonts w:ascii="Arial" w:hAnsi="Arial"/>
          <w:b/>
          <w:sz w:val="24"/>
        </w:rPr>
        <w:t xml:space="preserve">Ma voi oggi avete ripudiato il vostro Dio, il quale solo vi salva da tutti i vostri mali e da tutte le tribolazioni. E gli avete detto: “Costituisci un re sopra di noi!”. Ora mettetevi davanti a Dio distinti per tribù e per casati». </w:t>
      </w:r>
    </w:p>
    <w:p w14:paraId="54677F34" w14:textId="15D2F13A" w:rsidR="00920CAF" w:rsidRPr="00920CAF" w:rsidRDefault="00920CAF" w:rsidP="00920CAF">
      <w:pPr>
        <w:spacing w:after="120"/>
        <w:jc w:val="both"/>
        <w:rPr>
          <w:rFonts w:ascii="Arial" w:hAnsi="Arial"/>
          <w:sz w:val="24"/>
        </w:rPr>
      </w:pPr>
      <w:r w:rsidRPr="00920CAF">
        <w:rPr>
          <w:rFonts w:ascii="Arial" w:hAnsi="Arial"/>
          <w:sz w:val="24"/>
        </w:rPr>
        <w:t>Ma voi oggi avete ripudiato il vostro Dio, il quale solo vi salva da tutti i vostri nemici e da tutte le tribolazioni.</w:t>
      </w:r>
      <w:r w:rsidR="00F03D6C">
        <w:rPr>
          <w:rFonts w:ascii="Arial" w:hAnsi="Arial"/>
          <w:sz w:val="24"/>
        </w:rPr>
        <w:t xml:space="preserve"> </w:t>
      </w:r>
      <w:r w:rsidRPr="00920CAF">
        <w:rPr>
          <w:rFonts w:ascii="Arial" w:hAnsi="Arial"/>
          <w:sz w:val="24"/>
        </w:rPr>
        <w:t>La storia di Israele non è da Dio solo per il passato. È da Dio sempre, per il presente e per il futuro.</w:t>
      </w:r>
      <w:r w:rsidR="00F03D6C">
        <w:rPr>
          <w:rFonts w:ascii="Arial" w:hAnsi="Arial"/>
          <w:sz w:val="24"/>
        </w:rPr>
        <w:t xml:space="preserve"> </w:t>
      </w:r>
      <w:r w:rsidRPr="00920CAF">
        <w:rPr>
          <w:rFonts w:ascii="Arial" w:hAnsi="Arial"/>
          <w:sz w:val="24"/>
        </w:rPr>
        <w:t>Solo Dio è il loro Salvatore, il loro Liberatore, il loro Protettore potente.</w:t>
      </w:r>
      <w:r w:rsidR="0023637E">
        <w:rPr>
          <w:rFonts w:ascii="Arial" w:hAnsi="Arial"/>
          <w:sz w:val="24"/>
        </w:rPr>
        <w:t xml:space="preserve"> </w:t>
      </w:r>
      <w:r w:rsidRPr="00920CAF">
        <w:rPr>
          <w:rFonts w:ascii="Arial" w:hAnsi="Arial"/>
          <w:sz w:val="24"/>
        </w:rPr>
        <w:t>Senza Dio Israele non è. Mai potrà essere. Lui è sempre da Dio.</w:t>
      </w:r>
      <w:r w:rsidR="0023637E">
        <w:rPr>
          <w:rFonts w:ascii="Arial" w:hAnsi="Arial"/>
          <w:sz w:val="24"/>
        </w:rPr>
        <w:t xml:space="preserve"> </w:t>
      </w:r>
      <w:r w:rsidRPr="00920CAF">
        <w:rPr>
          <w:rFonts w:ascii="Arial" w:hAnsi="Arial"/>
          <w:sz w:val="24"/>
        </w:rPr>
        <w:t>E gli avete detto: Costituisci un re sopra di noi!</w:t>
      </w:r>
      <w:r w:rsidR="00F03D6C">
        <w:rPr>
          <w:rFonts w:ascii="Arial" w:hAnsi="Arial"/>
          <w:sz w:val="24"/>
        </w:rPr>
        <w:t xml:space="preserve"> </w:t>
      </w:r>
      <w:r w:rsidRPr="00920CAF">
        <w:rPr>
          <w:rFonts w:ascii="Arial" w:hAnsi="Arial"/>
          <w:sz w:val="24"/>
        </w:rPr>
        <w:t>Ora mettetevi davanti a Dio distinti per tribù e per casati.</w:t>
      </w:r>
      <w:r w:rsidR="0023637E">
        <w:rPr>
          <w:rFonts w:ascii="Arial" w:hAnsi="Arial"/>
          <w:sz w:val="24"/>
        </w:rPr>
        <w:t xml:space="preserve"> </w:t>
      </w:r>
      <w:r w:rsidRPr="00920CAF">
        <w:rPr>
          <w:rFonts w:ascii="Arial" w:hAnsi="Arial"/>
          <w:sz w:val="24"/>
        </w:rPr>
        <w:t>Quest’ordine servirà a Samuele per la scelta del re da parte del Signore.</w:t>
      </w:r>
      <w:r w:rsidR="00F03D6C">
        <w:rPr>
          <w:rFonts w:ascii="Arial" w:hAnsi="Arial"/>
          <w:sz w:val="24"/>
        </w:rPr>
        <w:t xml:space="preserve"> </w:t>
      </w:r>
      <w:r w:rsidRPr="00920CAF">
        <w:rPr>
          <w:rFonts w:ascii="Arial" w:hAnsi="Arial"/>
          <w:sz w:val="24"/>
        </w:rPr>
        <w:t xml:space="preserve">Non è l’uomo che sceglie il re. È il Signore. </w:t>
      </w:r>
    </w:p>
    <w:p w14:paraId="2187E16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20</w:t>
      </w:r>
      <w:r w:rsidRPr="00920CAF">
        <w:rPr>
          <w:rFonts w:ascii="Arial" w:hAnsi="Arial"/>
          <w:b/>
          <w:sz w:val="24"/>
        </w:rPr>
        <w:t>Samuele fece accostare ogni tribù d’Israele e fu sorteggiata la tribù di Beniamino.</w:t>
      </w:r>
    </w:p>
    <w:p w14:paraId="53C24E32" w14:textId="52F1EB39" w:rsidR="00920CAF" w:rsidRPr="00920CAF" w:rsidRDefault="00920CAF" w:rsidP="00920CAF">
      <w:pPr>
        <w:spacing w:after="120"/>
        <w:jc w:val="both"/>
        <w:rPr>
          <w:rFonts w:ascii="Arial" w:hAnsi="Arial"/>
          <w:sz w:val="24"/>
        </w:rPr>
      </w:pPr>
      <w:r w:rsidRPr="00920CAF">
        <w:rPr>
          <w:rFonts w:ascii="Arial" w:hAnsi="Arial"/>
          <w:sz w:val="24"/>
        </w:rPr>
        <w:t xml:space="preserve">Samuele fa accostare ogni tribù d’Israele e viene sorteggiata la tribù di </w:t>
      </w:r>
      <w:r w:rsidR="0034157F" w:rsidRPr="00920CAF">
        <w:rPr>
          <w:rFonts w:ascii="Arial" w:hAnsi="Arial"/>
          <w:sz w:val="24"/>
        </w:rPr>
        <w:t>Beniamino. La</w:t>
      </w:r>
      <w:r w:rsidRPr="00920CAF">
        <w:rPr>
          <w:rFonts w:ascii="Arial" w:hAnsi="Arial"/>
          <w:sz w:val="24"/>
        </w:rPr>
        <w:t xml:space="preserve"> sorte indicava il favore divino. Il favore divino è per Beniamino. </w:t>
      </w:r>
    </w:p>
    <w:p w14:paraId="603EAFC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21</w:t>
      </w:r>
      <w:r w:rsidRPr="00920CAF">
        <w:rPr>
          <w:rFonts w:ascii="Arial" w:hAnsi="Arial"/>
          <w:b/>
          <w:sz w:val="24"/>
        </w:rPr>
        <w:t>Fece poi accostare la tribù di Beniamino distinta per casati e fu sorteggiato il casato di Matrì e fu sorteggiato Saul figlio di Kis. Si misero a cercarlo, ma non lo si trovò.</w:t>
      </w:r>
    </w:p>
    <w:p w14:paraId="7551EE7C" w14:textId="0FF9F1FE" w:rsidR="00920CAF" w:rsidRPr="00920CAF" w:rsidRDefault="00920CAF" w:rsidP="00920CAF">
      <w:pPr>
        <w:spacing w:after="120"/>
        <w:jc w:val="both"/>
        <w:rPr>
          <w:rFonts w:ascii="Arial" w:hAnsi="Arial"/>
          <w:sz w:val="24"/>
        </w:rPr>
      </w:pPr>
      <w:r w:rsidRPr="00920CAF">
        <w:rPr>
          <w:rFonts w:ascii="Arial" w:hAnsi="Arial"/>
          <w:sz w:val="24"/>
        </w:rPr>
        <w:t>Ora Samuele fa accostare la tribù di Beniamino distinta per casati.</w:t>
      </w:r>
      <w:r w:rsidR="00F03D6C">
        <w:rPr>
          <w:rFonts w:ascii="Arial" w:hAnsi="Arial"/>
          <w:sz w:val="24"/>
        </w:rPr>
        <w:t xml:space="preserve"> </w:t>
      </w:r>
      <w:r w:rsidRPr="00920CAF">
        <w:rPr>
          <w:rFonts w:ascii="Arial" w:hAnsi="Arial"/>
          <w:sz w:val="24"/>
        </w:rPr>
        <w:t>Viene sorteggiato il casato di Matrì e viene sorteggiato Saul figlio di Kis.</w:t>
      </w:r>
      <w:r w:rsidR="00F03D6C">
        <w:rPr>
          <w:rFonts w:ascii="Arial" w:hAnsi="Arial"/>
          <w:sz w:val="24"/>
        </w:rPr>
        <w:t xml:space="preserve"> </w:t>
      </w:r>
      <w:r w:rsidRPr="00920CAF">
        <w:rPr>
          <w:rFonts w:ascii="Arial" w:hAnsi="Arial"/>
          <w:sz w:val="24"/>
        </w:rPr>
        <w:t>Si mettono a cercarlo, ma non lo si trova. Saul è come sparito.</w:t>
      </w:r>
    </w:p>
    <w:p w14:paraId="6336F55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22</w:t>
      </w:r>
      <w:r w:rsidRPr="00920CAF">
        <w:rPr>
          <w:rFonts w:ascii="Arial" w:hAnsi="Arial"/>
          <w:b/>
          <w:sz w:val="24"/>
        </w:rPr>
        <w:t>Allora consultarono di nuovo il Signore: «È venuto qui quell’uomo?». Disse il Signore: «Eccolo nascosto in mezzo ai bagagli».</w:t>
      </w:r>
    </w:p>
    <w:p w14:paraId="38056289" w14:textId="352C1075" w:rsidR="00920CAF" w:rsidRPr="00920CAF" w:rsidRDefault="00920CAF" w:rsidP="00920CAF">
      <w:pPr>
        <w:spacing w:after="120"/>
        <w:jc w:val="both"/>
        <w:rPr>
          <w:rFonts w:ascii="Arial" w:hAnsi="Arial"/>
          <w:sz w:val="24"/>
        </w:rPr>
      </w:pPr>
      <w:r w:rsidRPr="00920CAF">
        <w:rPr>
          <w:rFonts w:ascii="Arial" w:hAnsi="Arial"/>
          <w:sz w:val="24"/>
        </w:rPr>
        <w:lastRenderedPageBreak/>
        <w:t>Viene consultato di nuovo il Signore: è venuto qui quell’uomo?</w:t>
      </w:r>
      <w:r w:rsidR="00F03D6C">
        <w:rPr>
          <w:rFonts w:ascii="Arial" w:hAnsi="Arial"/>
          <w:sz w:val="24"/>
        </w:rPr>
        <w:t xml:space="preserve"> </w:t>
      </w:r>
      <w:r w:rsidRPr="00920CAF">
        <w:rPr>
          <w:rFonts w:ascii="Arial" w:hAnsi="Arial"/>
          <w:sz w:val="24"/>
        </w:rPr>
        <w:t>La risposta del Signore è immediata: Eccolo nascosto in mezzo ai bagagli!</w:t>
      </w:r>
      <w:r w:rsidR="00F03D6C">
        <w:rPr>
          <w:rFonts w:ascii="Arial" w:hAnsi="Arial"/>
          <w:sz w:val="24"/>
        </w:rPr>
        <w:t xml:space="preserve"> </w:t>
      </w:r>
      <w:r w:rsidRPr="00920CAF">
        <w:rPr>
          <w:rFonts w:ascii="Arial" w:hAnsi="Arial"/>
          <w:sz w:val="24"/>
        </w:rPr>
        <w:t xml:space="preserve">Non sappiamo perché Saul si sia nascosto in mezzo ai bagagli. </w:t>
      </w:r>
    </w:p>
    <w:p w14:paraId="41A1E66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23</w:t>
      </w:r>
      <w:r w:rsidRPr="00920CAF">
        <w:rPr>
          <w:rFonts w:ascii="Arial" w:hAnsi="Arial"/>
          <w:b/>
          <w:sz w:val="24"/>
        </w:rPr>
        <w:t>Corsero a prenderlo di là ed egli si collocò in mezzo al popolo: sopravanzava dalla spalla in su tutto il popolo.</w:t>
      </w:r>
    </w:p>
    <w:p w14:paraId="5252374D" w14:textId="62BB8191" w:rsidR="00920CAF" w:rsidRPr="00920CAF" w:rsidRDefault="00920CAF" w:rsidP="00920CAF">
      <w:pPr>
        <w:spacing w:after="120"/>
        <w:jc w:val="both"/>
        <w:rPr>
          <w:rFonts w:ascii="Arial" w:hAnsi="Arial"/>
          <w:sz w:val="24"/>
        </w:rPr>
      </w:pPr>
      <w:r w:rsidRPr="00920CAF">
        <w:rPr>
          <w:rFonts w:ascii="Arial" w:hAnsi="Arial"/>
          <w:sz w:val="24"/>
        </w:rPr>
        <w:t>Corrono a prenderlo di là ed egli si colloca in mezzo al popolo: sopravanza dalla spalla in su tutto il popolo.</w:t>
      </w:r>
      <w:r w:rsidR="00F03D6C">
        <w:rPr>
          <w:rFonts w:ascii="Arial" w:hAnsi="Arial"/>
          <w:sz w:val="24"/>
        </w:rPr>
        <w:t xml:space="preserve"> </w:t>
      </w:r>
      <w:r w:rsidRPr="00920CAF">
        <w:rPr>
          <w:rFonts w:ascii="Arial" w:hAnsi="Arial"/>
          <w:sz w:val="24"/>
        </w:rPr>
        <w:t xml:space="preserve">Saul era alto di statura. Era quasi simile ad un gigante. </w:t>
      </w:r>
    </w:p>
    <w:p w14:paraId="37205C6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24</w:t>
      </w:r>
      <w:r w:rsidRPr="00920CAF">
        <w:rPr>
          <w:rFonts w:ascii="Arial" w:hAnsi="Arial"/>
          <w:b/>
          <w:sz w:val="24"/>
        </w:rPr>
        <w:t>Samuele disse a tutto il popolo: «Vedete dunque chi il Signore ha eletto, perché non c’è nessuno in tutto il popolo come lui». Tutto il popolo proruppe in un grido: «Viva il re!».</w:t>
      </w:r>
    </w:p>
    <w:p w14:paraId="7368B9EF" w14:textId="4CCAB813" w:rsidR="00920CAF" w:rsidRPr="00920CAF" w:rsidRDefault="00920CAF" w:rsidP="00920CAF">
      <w:pPr>
        <w:spacing w:after="120"/>
        <w:jc w:val="both"/>
        <w:rPr>
          <w:rFonts w:ascii="Arial" w:hAnsi="Arial"/>
          <w:sz w:val="24"/>
        </w:rPr>
      </w:pPr>
      <w:r w:rsidRPr="00920CAF">
        <w:rPr>
          <w:rFonts w:ascii="Arial" w:hAnsi="Arial"/>
          <w:sz w:val="24"/>
        </w:rPr>
        <w:t>Samuele dice a tutto il popolo: vedete dunque chi il Signore ha eletto, perché non c’è nessuno in tutto il popolo come lui.</w:t>
      </w:r>
      <w:r w:rsidR="00F03D6C">
        <w:rPr>
          <w:rFonts w:ascii="Arial" w:hAnsi="Arial"/>
          <w:sz w:val="24"/>
        </w:rPr>
        <w:t xml:space="preserve"> </w:t>
      </w:r>
      <w:r w:rsidRPr="00920CAF">
        <w:rPr>
          <w:rFonts w:ascii="Arial" w:hAnsi="Arial"/>
          <w:sz w:val="24"/>
        </w:rPr>
        <w:t>Tutto il popolo proruppe in un grido: Viva il re!</w:t>
      </w:r>
      <w:r w:rsidR="00F03D6C">
        <w:rPr>
          <w:rFonts w:ascii="Arial" w:hAnsi="Arial"/>
          <w:sz w:val="24"/>
        </w:rPr>
        <w:t xml:space="preserve"> </w:t>
      </w:r>
      <w:r w:rsidRPr="00920CAF">
        <w:rPr>
          <w:rFonts w:ascii="Arial" w:hAnsi="Arial"/>
          <w:sz w:val="24"/>
        </w:rPr>
        <w:t>Prima Saul era stato unto. Ora è proclamato pubblicamente, ufficialmente come re d’Israele. Tutto il popolo lo acclama e lo riconosce come suo re.</w:t>
      </w:r>
      <w:r w:rsidR="0023637E">
        <w:rPr>
          <w:rFonts w:ascii="Arial" w:hAnsi="Arial"/>
          <w:sz w:val="24"/>
        </w:rPr>
        <w:t xml:space="preserve"> </w:t>
      </w:r>
      <w:r w:rsidRPr="00920CAF">
        <w:rPr>
          <w:rFonts w:ascii="Arial" w:hAnsi="Arial"/>
          <w:sz w:val="24"/>
        </w:rPr>
        <w:t>La monarchia è istituita. Il Signore accoglie la volontà del suo popolo.</w:t>
      </w:r>
      <w:r w:rsidR="00F03D6C">
        <w:rPr>
          <w:rFonts w:ascii="Arial" w:hAnsi="Arial"/>
          <w:sz w:val="24"/>
        </w:rPr>
        <w:t xml:space="preserve"> </w:t>
      </w:r>
      <w:r w:rsidRPr="00920CAF">
        <w:rPr>
          <w:rFonts w:ascii="Arial" w:hAnsi="Arial"/>
          <w:sz w:val="24"/>
        </w:rPr>
        <w:t>È questa la grandezza del nostro Dio: lavorare sempre per la salvezza del suo con la volontà del suo popolo che è contro la sua divina volontà.</w:t>
      </w:r>
      <w:r w:rsidR="00F03D6C">
        <w:rPr>
          <w:rFonts w:ascii="Arial" w:hAnsi="Arial"/>
          <w:sz w:val="24"/>
        </w:rPr>
        <w:t xml:space="preserve"> </w:t>
      </w:r>
      <w:r w:rsidRPr="00920CAF">
        <w:rPr>
          <w:rFonts w:ascii="Arial" w:hAnsi="Arial"/>
          <w:sz w:val="24"/>
        </w:rPr>
        <w:t>Dio deve spingere perennemente la barca della salvezza contro vento.</w:t>
      </w:r>
      <w:r w:rsidR="00F03D6C">
        <w:rPr>
          <w:rFonts w:ascii="Arial" w:hAnsi="Arial"/>
          <w:sz w:val="24"/>
        </w:rPr>
        <w:t xml:space="preserve"> </w:t>
      </w:r>
      <w:r w:rsidRPr="00920CAF">
        <w:rPr>
          <w:rFonts w:ascii="Arial" w:hAnsi="Arial"/>
          <w:sz w:val="24"/>
        </w:rPr>
        <w:t>Il contro vento è il frutto del peccato dell’uomo e Dio deve sempre agire in queste condizioni di peccato.</w:t>
      </w:r>
      <w:r w:rsidR="00F03D6C">
        <w:rPr>
          <w:rFonts w:ascii="Arial" w:hAnsi="Arial"/>
          <w:sz w:val="24"/>
        </w:rPr>
        <w:t xml:space="preserve"> </w:t>
      </w:r>
      <w:r w:rsidRPr="00920CAF">
        <w:rPr>
          <w:rFonts w:ascii="Arial" w:hAnsi="Arial"/>
          <w:sz w:val="24"/>
        </w:rPr>
        <w:t>Finché durerà la storia, Dio lavorerà sempre così: contro vento, nei venti del peccato e della ribellione dell’uomo ai suoi divini voleri.</w:t>
      </w:r>
      <w:r w:rsidR="0023637E">
        <w:rPr>
          <w:rFonts w:ascii="Arial" w:hAnsi="Arial"/>
          <w:sz w:val="24"/>
        </w:rPr>
        <w:t xml:space="preserve"> </w:t>
      </w:r>
      <w:r w:rsidRPr="00920CAF">
        <w:rPr>
          <w:rFonts w:ascii="Arial" w:hAnsi="Arial"/>
          <w:sz w:val="24"/>
        </w:rPr>
        <w:t>Dio lavora per salvare l’uomo facendo la volontà dell’uomo.</w:t>
      </w:r>
      <w:r w:rsidR="00F03D6C">
        <w:rPr>
          <w:rFonts w:ascii="Arial" w:hAnsi="Arial"/>
          <w:sz w:val="24"/>
        </w:rPr>
        <w:t xml:space="preserve"> </w:t>
      </w:r>
      <w:r w:rsidRPr="00920CAF">
        <w:rPr>
          <w:rFonts w:ascii="Arial" w:hAnsi="Arial"/>
          <w:sz w:val="24"/>
        </w:rPr>
        <w:t>Se non è mistero questo, quale sarà mistero nella relazione dell’uomo con il suo Dio?</w:t>
      </w:r>
      <w:r w:rsidR="0023637E">
        <w:rPr>
          <w:rFonts w:ascii="Arial" w:hAnsi="Arial"/>
          <w:sz w:val="24"/>
        </w:rPr>
        <w:t xml:space="preserve"> </w:t>
      </w:r>
      <w:r w:rsidRPr="00920CAF">
        <w:rPr>
          <w:rFonts w:ascii="Arial" w:hAnsi="Arial"/>
          <w:sz w:val="24"/>
        </w:rPr>
        <w:t>L’uomo vuole essere autonomo da Dio e in questa autonomia il Signore deve agire se vuole salvare la sua creatura.</w:t>
      </w:r>
      <w:r w:rsidR="00F03D6C">
        <w:rPr>
          <w:rFonts w:ascii="Arial" w:hAnsi="Arial"/>
          <w:sz w:val="24"/>
        </w:rPr>
        <w:t xml:space="preserve"> </w:t>
      </w:r>
      <w:r w:rsidRPr="00920CAF">
        <w:rPr>
          <w:rFonts w:ascii="Arial" w:hAnsi="Arial"/>
          <w:sz w:val="24"/>
        </w:rPr>
        <w:t>Il culmine di questa autonomia è nel rifiuto e nella crocifissione dello stesso Figlio di Dio. La salvezza viene proprio da questa crocifissione. Questo è il vero mistero della salvezza.</w:t>
      </w:r>
    </w:p>
    <w:p w14:paraId="13B201C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25</w:t>
      </w:r>
      <w:r w:rsidRPr="00920CAF">
        <w:rPr>
          <w:rFonts w:ascii="Arial" w:hAnsi="Arial"/>
          <w:b/>
          <w:sz w:val="24"/>
        </w:rPr>
        <w:t>Samuele espose a tutto il popolo il diritto del regno e lo scrisse in un libro, che depositò davanti al Signore. Poi Samuele congedò tutto il popolo, perché ognuno tornasse a casa sua.</w:t>
      </w:r>
    </w:p>
    <w:p w14:paraId="0FEAFB5F" w14:textId="42F091D0" w:rsidR="00920CAF" w:rsidRPr="00920CAF" w:rsidRDefault="00920CAF" w:rsidP="00920CAF">
      <w:pPr>
        <w:spacing w:after="120"/>
        <w:jc w:val="both"/>
        <w:rPr>
          <w:rFonts w:ascii="Arial" w:hAnsi="Arial"/>
          <w:sz w:val="24"/>
        </w:rPr>
      </w:pPr>
      <w:r w:rsidRPr="00920CAF">
        <w:rPr>
          <w:rFonts w:ascii="Arial" w:hAnsi="Arial"/>
          <w:sz w:val="24"/>
        </w:rPr>
        <w:t>Ora Samuele espone a tutto il popolo il diritto del regno. Lo scrive in un libro, che deposita davanti al Signore.</w:t>
      </w:r>
      <w:r w:rsidR="00F03D6C">
        <w:rPr>
          <w:rFonts w:ascii="Arial" w:hAnsi="Arial"/>
          <w:sz w:val="24"/>
        </w:rPr>
        <w:t xml:space="preserve"> </w:t>
      </w:r>
      <w:r w:rsidRPr="00920CAF">
        <w:rPr>
          <w:rFonts w:ascii="Arial" w:hAnsi="Arial"/>
          <w:sz w:val="24"/>
        </w:rPr>
        <w:t>Questo diritto lo conosciamo: la totale schiavitù del popolo verso il suo re. La perdita di ogni libertà.</w:t>
      </w:r>
      <w:r w:rsidR="00F03D6C">
        <w:rPr>
          <w:rFonts w:ascii="Arial" w:hAnsi="Arial"/>
          <w:sz w:val="24"/>
        </w:rPr>
        <w:t xml:space="preserve"> </w:t>
      </w:r>
      <w:r w:rsidRPr="00920CAF">
        <w:rPr>
          <w:rFonts w:ascii="Arial" w:hAnsi="Arial"/>
          <w:sz w:val="24"/>
        </w:rPr>
        <w:t>Poi Samuele congeda tutto il popolo, perché ognuno torni a casa sua.</w:t>
      </w:r>
      <w:r w:rsidR="00F03D6C">
        <w:rPr>
          <w:rFonts w:ascii="Arial" w:hAnsi="Arial"/>
          <w:sz w:val="24"/>
        </w:rPr>
        <w:t xml:space="preserve"> </w:t>
      </w:r>
      <w:r w:rsidRPr="00920CAF">
        <w:rPr>
          <w:rFonts w:ascii="Arial" w:hAnsi="Arial"/>
          <w:sz w:val="24"/>
        </w:rPr>
        <w:t>La monarchia è istituita. La loro presenza non serve più in questo luogo.</w:t>
      </w:r>
    </w:p>
    <w:p w14:paraId="44BA2C5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26</w:t>
      </w:r>
      <w:r w:rsidRPr="00920CAF">
        <w:rPr>
          <w:rFonts w:ascii="Arial" w:hAnsi="Arial"/>
          <w:b/>
          <w:sz w:val="24"/>
        </w:rPr>
        <w:t>Anche Saul tornò a casa, a Gàbaa, e lo seguirono uomini valorosi, ai quali Dio aveva toccato il cuore.</w:t>
      </w:r>
    </w:p>
    <w:p w14:paraId="26A560A6" w14:textId="78F9E62D" w:rsidR="00920CAF" w:rsidRPr="00920CAF" w:rsidRDefault="00920CAF" w:rsidP="00920CAF">
      <w:pPr>
        <w:spacing w:after="120"/>
        <w:jc w:val="both"/>
        <w:rPr>
          <w:rFonts w:ascii="Arial" w:hAnsi="Arial"/>
          <w:sz w:val="24"/>
        </w:rPr>
      </w:pPr>
      <w:r w:rsidRPr="00920CAF">
        <w:rPr>
          <w:rFonts w:ascii="Arial" w:hAnsi="Arial"/>
          <w:sz w:val="24"/>
        </w:rPr>
        <w:t>Anche Saul torna a casa, a Gàbaa, e lo seguono uomini valorosi, ai quali Dio aveva toccato il cuore.</w:t>
      </w:r>
      <w:r w:rsidR="00F03D6C">
        <w:rPr>
          <w:rFonts w:ascii="Arial" w:hAnsi="Arial"/>
          <w:sz w:val="24"/>
        </w:rPr>
        <w:t xml:space="preserve"> </w:t>
      </w:r>
      <w:r w:rsidRPr="00920CAF">
        <w:rPr>
          <w:rFonts w:ascii="Arial" w:hAnsi="Arial"/>
          <w:sz w:val="24"/>
        </w:rPr>
        <w:t>Dio predispone dei cuori perché seguano Saul. Questi uomini sono valorosi.</w:t>
      </w:r>
      <w:r w:rsidR="00F03D6C">
        <w:rPr>
          <w:rFonts w:ascii="Arial" w:hAnsi="Arial"/>
          <w:sz w:val="24"/>
        </w:rPr>
        <w:t xml:space="preserve"> </w:t>
      </w:r>
      <w:r w:rsidRPr="00920CAF">
        <w:rPr>
          <w:rFonts w:ascii="Arial" w:hAnsi="Arial"/>
          <w:sz w:val="24"/>
        </w:rPr>
        <w:t>Così Saul ha un principio di esercito ed anche di potere di governo.</w:t>
      </w:r>
      <w:r w:rsidR="00F03D6C">
        <w:rPr>
          <w:rFonts w:ascii="Arial" w:hAnsi="Arial"/>
          <w:sz w:val="24"/>
        </w:rPr>
        <w:t xml:space="preserve"> </w:t>
      </w:r>
      <w:r w:rsidRPr="00920CAF">
        <w:rPr>
          <w:rFonts w:ascii="Arial" w:hAnsi="Arial"/>
          <w:sz w:val="24"/>
        </w:rPr>
        <w:t>Quando Dio sceglie, sempre dispone i cuori perché la sua scelta possa produrre molti frutti. Il cuore solo Dio lo governa e lo muove. Senza la mozione del cuore da parte del Signore, nessuna opera potrà mai essere svolta, realizzata, eseguita.</w:t>
      </w:r>
      <w:r w:rsidR="00F03D6C">
        <w:rPr>
          <w:rFonts w:ascii="Arial" w:hAnsi="Arial"/>
          <w:sz w:val="24"/>
        </w:rPr>
        <w:t xml:space="preserve"> </w:t>
      </w:r>
      <w:r w:rsidRPr="00920CAF">
        <w:rPr>
          <w:rFonts w:ascii="Arial" w:hAnsi="Arial"/>
          <w:sz w:val="24"/>
        </w:rPr>
        <w:t xml:space="preserve">Senza la mozione del cuore, colui che il Signore sceglie </w:t>
      </w:r>
      <w:r w:rsidRPr="00920CAF">
        <w:rPr>
          <w:rFonts w:ascii="Arial" w:hAnsi="Arial"/>
          <w:sz w:val="24"/>
        </w:rPr>
        <w:lastRenderedPageBreak/>
        <w:t>rimarrebbe solo e chi è solo mai potrà fare le opere di Dio.</w:t>
      </w:r>
      <w:r w:rsidR="00F03D6C">
        <w:rPr>
          <w:rFonts w:ascii="Arial" w:hAnsi="Arial"/>
          <w:sz w:val="24"/>
        </w:rPr>
        <w:t xml:space="preserve"> </w:t>
      </w:r>
      <w:r w:rsidRPr="00920CAF">
        <w:rPr>
          <w:rFonts w:ascii="Arial" w:hAnsi="Arial"/>
          <w:sz w:val="24"/>
        </w:rPr>
        <w:t>Un re solo, non accolto dal suo popolo, sarebbe un non re.</w:t>
      </w:r>
      <w:r w:rsidR="00F03D6C">
        <w:rPr>
          <w:rFonts w:ascii="Arial" w:hAnsi="Arial"/>
          <w:sz w:val="24"/>
        </w:rPr>
        <w:t xml:space="preserve"> </w:t>
      </w:r>
      <w:r w:rsidRPr="00920CAF">
        <w:rPr>
          <w:rFonts w:ascii="Arial" w:hAnsi="Arial"/>
          <w:sz w:val="24"/>
        </w:rPr>
        <w:t>Dio predispone i cuori e Saul è vero re del suo popolo.</w:t>
      </w:r>
      <w:r w:rsidR="00F03D6C">
        <w:rPr>
          <w:rFonts w:ascii="Arial" w:hAnsi="Arial"/>
          <w:sz w:val="24"/>
        </w:rPr>
        <w:t xml:space="preserve"> </w:t>
      </w:r>
      <w:r w:rsidRPr="00920CAF">
        <w:rPr>
          <w:rFonts w:ascii="Arial" w:hAnsi="Arial"/>
          <w:sz w:val="24"/>
        </w:rPr>
        <w:t>Questa verità è un paradigma eterno dell’agire di Dio con gli uomini.</w:t>
      </w:r>
    </w:p>
    <w:p w14:paraId="31798B0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27</w:t>
      </w:r>
      <w:r w:rsidRPr="00920CAF">
        <w:rPr>
          <w:rFonts w:ascii="Arial" w:hAnsi="Arial"/>
          <w:b/>
          <w:sz w:val="24"/>
        </w:rPr>
        <w:t>Ma degli uomini perversi dissero: «Potrà forse salvarci costui?». Così lo disprezzarono e non vollero portargli alcun dono. Ma egli rimase in silenzio.</w:t>
      </w:r>
    </w:p>
    <w:p w14:paraId="016FF634" w14:textId="19CAD873" w:rsidR="00920CAF" w:rsidRDefault="00920CAF" w:rsidP="00920CAF">
      <w:pPr>
        <w:spacing w:after="120"/>
        <w:jc w:val="both"/>
        <w:rPr>
          <w:rFonts w:ascii="Arial" w:hAnsi="Arial"/>
          <w:sz w:val="24"/>
        </w:rPr>
      </w:pPr>
      <w:r w:rsidRPr="00920CAF">
        <w:rPr>
          <w:rFonts w:ascii="Arial" w:hAnsi="Arial"/>
          <w:sz w:val="24"/>
        </w:rPr>
        <w:t>Il disprezzo è l’altro paradigma dell’opera del Signore.</w:t>
      </w:r>
      <w:r w:rsidR="00F03D6C">
        <w:rPr>
          <w:rFonts w:ascii="Arial" w:hAnsi="Arial"/>
          <w:sz w:val="24"/>
        </w:rPr>
        <w:t xml:space="preserve"> </w:t>
      </w:r>
      <w:r w:rsidRPr="00920CAF">
        <w:rPr>
          <w:rFonts w:ascii="Arial" w:hAnsi="Arial"/>
          <w:sz w:val="24"/>
        </w:rPr>
        <w:t>Degli uomini perversi dicono: potrà forse salvarci costui?</w:t>
      </w:r>
      <w:r w:rsidR="00F03D6C">
        <w:rPr>
          <w:rFonts w:ascii="Arial" w:hAnsi="Arial"/>
          <w:sz w:val="24"/>
        </w:rPr>
        <w:t xml:space="preserve"> </w:t>
      </w:r>
      <w:r w:rsidRPr="00920CAF">
        <w:rPr>
          <w:rFonts w:ascii="Arial" w:hAnsi="Arial"/>
          <w:sz w:val="24"/>
        </w:rPr>
        <w:t>Così lo disprezzano e non vogliono portargli alcun dono. Non vogliono riconoscerlo come loro re.</w:t>
      </w:r>
      <w:r w:rsidR="00F03D6C">
        <w:rPr>
          <w:rFonts w:ascii="Arial" w:hAnsi="Arial"/>
          <w:sz w:val="24"/>
        </w:rPr>
        <w:t xml:space="preserve"> </w:t>
      </w:r>
      <w:r w:rsidRPr="00920CAF">
        <w:rPr>
          <w:rFonts w:ascii="Arial" w:hAnsi="Arial"/>
          <w:sz w:val="24"/>
        </w:rPr>
        <w:t>Saul rimane semplicemente in silenzio. Non fa alcuna azione di rappresaglia o di vendetta. Accetta la storia così come essa si manifesta.</w:t>
      </w:r>
      <w:r w:rsidR="0023637E">
        <w:rPr>
          <w:rFonts w:ascii="Arial" w:hAnsi="Arial"/>
          <w:sz w:val="24"/>
        </w:rPr>
        <w:t xml:space="preserve"> </w:t>
      </w:r>
      <w:r w:rsidRPr="00920CAF">
        <w:rPr>
          <w:rFonts w:ascii="Arial" w:hAnsi="Arial"/>
          <w:sz w:val="24"/>
        </w:rPr>
        <w:t>Sul chiamato del Signore si riversa la bontà del cuore, ma anche la sua malvagità.</w:t>
      </w:r>
      <w:r w:rsidR="0023637E">
        <w:rPr>
          <w:rFonts w:ascii="Arial" w:hAnsi="Arial"/>
          <w:sz w:val="24"/>
        </w:rPr>
        <w:t xml:space="preserve"> </w:t>
      </w:r>
      <w:r w:rsidRPr="00920CAF">
        <w:rPr>
          <w:rFonts w:ascii="Arial" w:hAnsi="Arial"/>
          <w:sz w:val="24"/>
        </w:rPr>
        <w:t>Bontà e malvagità, accoglienza e disprezzo: sono questi i due paradigmi di ogni vera azione di Dio sulla nostra storia.</w:t>
      </w:r>
      <w:r w:rsidR="00F03D6C">
        <w:rPr>
          <w:rFonts w:ascii="Arial" w:hAnsi="Arial"/>
          <w:sz w:val="24"/>
        </w:rPr>
        <w:t xml:space="preserve"> </w:t>
      </w:r>
      <w:r w:rsidRPr="00920CAF">
        <w:rPr>
          <w:rFonts w:ascii="Arial" w:hAnsi="Arial"/>
          <w:sz w:val="24"/>
        </w:rPr>
        <w:t>Chi è scelto dovrà sempre saperlo. Benignità e disprezzo sono le rotaie sulle quali dovrà sempre scorrere il treno della salvezza di Dio.</w:t>
      </w:r>
      <w:r w:rsidR="00F03D6C">
        <w:rPr>
          <w:rFonts w:ascii="Arial" w:hAnsi="Arial"/>
          <w:sz w:val="24"/>
        </w:rPr>
        <w:t xml:space="preserve"> </w:t>
      </w:r>
      <w:r w:rsidRPr="00920CAF">
        <w:rPr>
          <w:rFonts w:ascii="Arial" w:hAnsi="Arial"/>
          <w:sz w:val="24"/>
        </w:rPr>
        <w:t xml:space="preserve">Senza queste rotaie nessuna salvezza si potrà mai compiere. </w:t>
      </w:r>
    </w:p>
    <w:p w14:paraId="10FF9D20" w14:textId="77777777" w:rsidR="00490AB4" w:rsidRDefault="00490AB4" w:rsidP="00920CAF">
      <w:pPr>
        <w:spacing w:after="120"/>
        <w:jc w:val="both"/>
        <w:rPr>
          <w:rFonts w:ascii="Arial" w:hAnsi="Arial"/>
          <w:sz w:val="24"/>
        </w:rPr>
      </w:pPr>
    </w:p>
    <w:p w14:paraId="3F28905B" w14:textId="4ED590CC" w:rsidR="00490AB4" w:rsidRDefault="00490AB4" w:rsidP="00796D63">
      <w:pPr>
        <w:pStyle w:val="Titolo3"/>
      </w:pPr>
      <w:bookmarkStart w:id="25" w:name="_Toc193231357"/>
      <w:r>
        <w:t>1 SAMUELE XI</w:t>
      </w:r>
      <w:bookmarkEnd w:id="25"/>
    </w:p>
    <w:p w14:paraId="3EAFE09E" w14:textId="77E5B725" w:rsidR="00490AB4" w:rsidRPr="00490AB4" w:rsidRDefault="0023637E" w:rsidP="00490AB4">
      <w:pPr>
        <w:spacing w:after="120"/>
        <w:ind w:left="567" w:right="567"/>
        <w:jc w:val="both"/>
        <w:rPr>
          <w:rFonts w:ascii="Arial" w:hAnsi="Arial"/>
          <w:i/>
          <w:iCs/>
          <w:sz w:val="24"/>
        </w:rPr>
      </w:pPr>
      <w:r w:rsidRPr="00490AB4">
        <w:rPr>
          <w:rFonts w:ascii="Arial" w:hAnsi="Arial"/>
          <w:i/>
          <w:iCs/>
          <w:sz w:val="24"/>
        </w:rPr>
        <w:t>Nacas</w:t>
      </w:r>
      <w:r w:rsidR="00490AB4" w:rsidRPr="00490AB4">
        <w:rPr>
          <w:rFonts w:ascii="Arial" w:hAnsi="Arial"/>
          <w:i/>
          <w:iCs/>
          <w:sz w:val="24"/>
        </w:rPr>
        <w:t xml:space="preserve"> l’Ammonita si mosse e pose il campo contro Iabes di Gàlaad. Tutti i cittadini di Iabes di Gàlaad dissero allora a Nacas: «Fa’ un patto con noi e ti saremo sudditi». </w:t>
      </w:r>
      <w:r w:rsidRPr="00490AB4">
        <w:rPr>
          <w:rFonts w:ascii="Arial" w:hAnsi="Arial"/>
          <w:i/>
          <w:iCs/>
          <w:sz w:val="24"/>
        </w:rPr>
        <w:t>Rispose</w:t>
      </w:r>
      <w:r w:rsidR="00490AB4" w:rsidRPr="00490AB4">
        <w:rPr>
          <w:rFonts w:ascii="Arial" w:hAnsi="Arial"/>
          <w:i/>
          <w:iCs/>
          <w:sz w:val="24"/>
        </w:rPr>
        <w:t xml:space="preserve"> loro Nacas l’Ammonita: «A queste condizioni farò un patto con voi: possa io cavare a tutti voi l’occhio destro e porre tale gesto a oltraggio di tutto Israele».</w:t>
      </w:r>
    </w:p>
    <w:p w14:paraId="7C48F2A0" w14:textId="749A2984" w:rsidR="00490AB4" w:rsidRPr="00490AB4" w:rsidRDefault="0023637E" w:rsidP="00490AB4">
      <w:pPr>
        <w:spacing w:after="120"/>
        <w:ind w:left="567" w:right="567"/>
        <w:jc w:val="both"/>
        <w:rPr>
          <w:rFonts w:ascii="Arial" w:hAnsi="Arial"/>
          <w:i/>
          <w:iCs/>
          <w:sz w:val="24"/>
        </w:rPr>
      </w:pPr>
      <w:r w:rsidRPr="00490AB4">
        <w:rPr>
          <w:rFonts w:ascii="Arial" w:hAnsi="Arial"/>
          <w:i/>
          <w:iCs/>
          <w:sz w:val="24"/>
        </w:rPr>
        <w:t>Di</w:t>
      </w:r>
      <w:r w:rsidR="00490AB4" w:rsidRPr="00490AB4">
        <w:rPr>
          <w:rFonts w:ascii="Arial" w:hAnsi="Arial"/>
          <w:i/>
          <w:iCs/>
          <w:sz w:val="24"/>
        </w:rPr>
        <w:t xml:space="preserve"> nuovo chiesero gli anziani di Iabes: «Lasciaci sette giorni per inviare messaggeri in tutto il territorio d’Israele. Se nessuno verrà a salvarci, usciremo incontro a te».</w:t>
      </w:r>
    </w:p>
    <w:p w14:paraId="1590CD2D" w14:textId="5BC3F60C" w:rsidR="00490AB4" w:rsidRPr="00490AB4" w:rsidRDefault="0023637E" w:rsidP="00490AB4">
      <w:pPr>
        <w:spacing w:after="120"/>
        <w:ind w:left="567" w:right="567"/>
        <w:jc w:val="both"/>
        <w:rPr>
          <w:rFonts w:ascii="Arial" w:hAnsi="Arial"/>
          <w:i/>
          <w:iCs/>
          <w:sz w:val="24"/>
        </w:rPr>
      </w:pPr>
      <w:r w:rsidRPr="00490AB4">
        <w:rPr>
          <w:rFonts w:ascii="Arial" w:hAnsi="Arial"/>
          <w:i/>
          <w:iCs/>
          <w:sz w:val="24"/>
        </w:rPr>
        <w:t>I</w:t>
      </w:r>
      <w:r w:rsidR="00490AB4" w:rsidRPr="00490AB4">
        <w:rPr>
          <w:rFonts w:ascii="Arial" w:hAnsi="Arial"/>
          <w:i/>
          <w:iCs/>
          <w:sz w:val="24"/>
        </w:rPr>
        <w:t xml:space="preserve"> messaggeri arrivarono a Gàbaa di Saul e riferirono quelle parole davanti al popolo, e tutto il popolo levò la voce e pianse. </w:t>
      </w:r>
      <w:r w:rsidRPr="00490AB4">
        <w:rPr>
          <w:rFonts w:ascii="Arial" w:hAnsi="Arial"/>
          <w:i/>
          <w:iCs/>
          <w:sz w:val="24"/>
        </w:rPr>
        <w:t>Ma</w:t>
      </w:r>
      <w:r w:rsidR="00490AB4" w:rsidRPr="00490AB4">
        <w:rPr>
          <w:rFonts w:ascii="Arial" w:hAnsi="Arial"/>
          <w:i/>
          <w:iCs/>
          <w:sz w:val="24"/>
        </w:rPr>
        <w:t xml:space="preserve"> ecco che Saul veniva dalla campagna dietro l’armento. Chiese dunque Saul: «Che ha il popolo da piangere?». Riferirono a lui le parole degli uomini di Iabes.</w:t>
      </w:r>
    </w:p>
    <w:p w14:paraId="6F1C044C" w14:textId="7F68CD12" w:rsidR="00490AB4" w:rsidRPr="00490AB4" w:rsidRDefault="0023637E" w:rsidP="00490AB4">
      <w:pPr>
        <w:spacing w:after="120"/>
        <w:ind w:left="567" w:right="567"/>
        <w:jc w:val="both"/>
        <w:rPr>
          <w:rFonts w:ascii="Arial" w:hAnsi="Arial"/>
          <w:i/>
          <w:iCs/>
          <w:sz w:val="24"/>
        </w:rPr>
      </w:pPr>
      <w:r w:rsidRPr="00490AB4">
        <w:rPr>
          <w:rFonts w:ascii="Arial" w:hAnsi="Arial"/>
          <w:i/>
          <w:iCs/>
          <w:sz w:val="24"/>
        </w:rPr>
        <w:t>Lo</w:t>
      </w:r>
      <w:r w:rsidR="00490AB4" w:rsidRPr="00490AB4">
        <w:rPr>
          <w:rFonts w:ascii="Arial" w:hAnsi="Arial"/>
          <w:i/>
          <w:iCs/>
          <w:sz w:val="24"/>
        </w:rPr>
        <w:t xml:space="preserve"> spirito di Dio irruppe allora su Saul ed egli, appena udite quelle parole, si irritò molto. </w:t>
      </w:r>
      <w:r w:rsidRPr="00490AB4">
        <w:rPr>
          <w:rFonts w:ascii="Arial" w:hAnsi="Arial"/>
          <w:i/>
          <w:iCs/>
          <w:sz w:val="24"/>
        </w:rPr>
        <w:t>Prese</w:t>
      </w:r>
      <w:r w:rsidR="00490AB4" w:rsidRPr="00490AB4">
        <w:rPr>
          <w:rFonts w:ascii="Arial" w:hAnsi="Arial"/>
          <w:i/>
          <w:iCs/>
          <w:sz w:val="24"/>
        </w:rPr>
        <w:t xml:space="preserve"> un paio di buoi, li fece a pezzi e li inviò in tutto il territorio d’Israele per mezzo di messaggeri con questo proclama: «A chi non uscirà dietro Saul e dietro Samuele, così sarà fatto dei suoi buoi».</w:t>
      </w:r>
    </w:p>
    <w:p w14:paraId="20DDC65B" w14:textId="1674A2AF"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Cadde il terrore del Signore sul popolo e si mossero come un sol uomo.</w:t>
      </w:r>
    </w:p>
    <w:p w14:paraId="770F5684" w14:textId="582E67E6" w:rsidR="00490AB4" w:rsidRPr="00490AB4" w:rsidRDefault="0023637E" w:rsidP="00490AB4">
      <w:pPr>
        <w:spacing w:after="120"/>
        <w:ind w:left="567" w:right="567"/>
        <w:jc w:val="both"/>
        <w:rPr>
          <w:rFonts w:ascii="Arial" w:hAnsi="Arial"/>
          <w:i/>
          <w:iCs/>
          <w:sz w:val="24"/>
        </w:rPr>
      </w:pPr>
      <w:r w:rsidRPr="00490AB4">
        <w:rPr>
          <w:rFonts w:ascii="Arial" w:hAnsi="Arial"/>
          <w:i/>
          <w:iCs/>
          <w:sz w:val="24"/>
        </w:rPr>
        <w:t>Saul</w:t>
      </w:r>
      <w:r w:rsidR="00490AB4" w:rsidRPr="00490AB4">
        <w:rPr>
          <w:rFonts w:ascii="Arial" w:hAnsi="Arial"/>
          <w:i/>
          <w:iCs/>
          <w:sz w:val="24"/>
        </w:rPr>
        <w:t xml:space="preserve"> li passò in rassegna a Bezek e risultarono trecentomila Israeliti e trentamila di Giuda.</w:t>
      </w:r>
    </w:p>
    <w:p w14:paraId="2276EE68" w14:textId="0754CD55" w:rsidR="00490AB4" w:rsidRPr="00490AB4" w:rsidRDefault="0023637E" w:rsidP="00490AB4">
      <w:pPr>
        <w:spacing w:after="120"/>
        <w:ind w:left="567" w:right="567"/>
        <w:jc w:val="both"/>
        <w:rPr>
          <w:rFonts w:ascii="Arial" w:hAnsi="Arial"/>
          <w:i/>
          <w:iCs/>
          <w:sz w:val="24"/>
        </w:rPr>
      </w:pPr>
      <w:r w:rsidRPr="00490AB4">
        <w:rPr>
          <w:rFonts w:ascii="Arial" w:hAnsi="Arial"/>
          <w:i/>
          <w:iCs/>
          <w:sz w:val="24"/>
        </w:rPr>
        <w:t>Dissero</w:t>
      </w:r>
      <w:r w:rsidR="00490AB4" w:rsidRPr="00490AB4">
        <w:rPr>
          <w:rFonts w:ascii="Arial" w:hAnsi="Arial"/>
          <w:i/>
          <w:iCs/>
          <w:sz w:val="24"/>
        </w:rPr>
        <w:t xml:space="preserve"> allora ai messaggeri che erano giunti: «Direte ai cittadini di Iabes di Gàlaad: “Domani, quando il sole comincerà a scaldare, sarete salvi”».</w:t>
      </w:r>
    </w:p>
    <w:p w14:paraId="47A4C759" w14:textId="1B4AA5CD" w:rsidR="00490AB4" w:rsidRPr="00490AB4" w:rsidRDefault="00490AB4" w:rsidP="00490AB4">
      <w:pPr>
        <w:spacing w:after="120"/>
        <w:ind w:left="567" w:right="567"/>
        <w:jc w:val="both"/>
        <w:rPr>
          <w:rFonts w:ascii="Arial" w:hAnsi="Arial"/>
          <w:i/>
          <w:iCs/>
          <w:sz w:val="24"/>
        </w:rPr>
      </w:pPr>
      <w:r w:rsidRPr="00490AB4">
        <w:rPr>
          <w:rFonts w:ascii="Arial" w:hAnsi="Arial"/>
          <w:i/>
          <w:iCs/>
          <w:sz w:val="24"/>
        </w:rPr>
        <w:lastRenderedPageBreak/>
        <w:t xml:space="preserve">I messaggeri partirono e riferirono agli uomini di Iabes, che ne ebbero grande gioia. </w:t>
      </w:r>
      <w:r w:rsidR="0023637E" w:rsidRPr="00490AB4">
        <w:rPr>
          <w:rFonts w:ascii="Arial" w:hAnsi="Arial"/>
          <w:i/>
          <w:iCs/>
          <w:sz w:val="24"/>
        </w:rPr>
        <w:t>Allora</w:t>
      </w:r>
      <w:r w:rsidRPr="00490AB4">
        <w:rPr>
          <w:rFonts w:ascii="Arial" w:hAnsi="Arial"/>
          <w:i/>
          <w:iCs/>
          <w:sz w:val="24"/>
        </w:rPr>
        <w:t xml:space="preserve"> gli uomini di Iabes dissero a Nacas: «Domani usciremo incontro a voi e ci farete quanto sembrerà bene ai vostri occhi».</w:t>
      </w:r>
    </w:p>
    <w:p w14:paraId="17808AAF" w14:textId="10FD9FAD"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Il giorno dopo Saul divise il popolo in tre schiere e irruppe in mezzo al campo sul far del mattino; batterono gli Ammoniti finché il giorno si fece caldo. Quelli che scamparono furono dispersi: non ne rimasero due insieme.</w:t>
      </w:r>
    </w:p>
    <w:p w14:paraId="39551DE3" w14:textId="6B0CF152"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Il popolo allora disse a Samuele: «Chi ha detto: “Dovrà forse regnare Saul su di noi?”. Consegnaci costoro e li faremo morire».</w:t>
      </w:r>
    </w:p>
    <w:p w14:paraId="11685DCB" w14:textId="34D13015"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Ma Saul disse: «Oggi non si deve far morire nessuno, perché in questo giorno il Signore ha operato la salvezza in Israele». </w:t>
      </w:r>
      <w:r w:rsidR="0023637E" w:rsidRPr="00490AB4">
        <w:rPr>
          <w:rFonts w:ascii="Arial" w:hAnsi="Arial"/>
          <w:i/>
          <w:iCs/>
          <w:sz w:val="24"/>
        </w:rPr>
        <w:t>Samuele</w:t>
      </w:r>
      <w:r w:rsidRPr="00490AB4">
        <w:rPr>
          <w:rFonts w:ascii="Arial" w:hAnsi="Arial"/>
          <w:i/>
          <w:iCs/>
          <w:sz w:val="24"/>
        </w:rPr>
        <w:t xml:space="preserve"> ordinò al popolo: «Su, andiamo a Gàlgala: là inaugureremo il regno».</w:t>
      </w:r>
    </w:p>
    <w:p w14:paraId="0371B268" w14:textId="70EBF51F"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Tutto il popolo andò a Gàlgala, e là davanti al Signore a Gàlgala, riconobbero Saul come re; qui offrirono anche sacrifici di comunione davanti al Signore con grande gioia, Saul e tutti gli Israeliti.</w:t>
      </w:r>
    </w:p>
    <w:p w14:paraId="408447EB" w14:textId="77777777" w:rsidR="00920CAF" w:rsidRPr="00920CAF" w:rsidRDefault="00920CAF" w:rsidP="0045556F">
      <w:pPr>
        <w:pStyle w:val="Corpotesto"/>
      </w:pPr>
      <w:bookmarkStart w:id="26" w:name="_Toc62158313"/>
      <w:r w:rsidRPr="00920CAF">
        <w:t>Vittoria contro gli Ammoniti</w:t>
      </w:r>
      <w:bookmarkEnd w:id="26"/>
    </w:p>
    <w:p w14:paraId="2DC7CD2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Nacas l’Ammonita si mosse e pose il campo contro Iabes di Gàlaad. Tutti i cittadini di Iabes di Gàlaad dissero allora a Nacas: «Fa’ un patto con noi e ti saremo sudditi».</w:t>
      </w:r>
    </w:p>
    <w:p w14:paraId="525F6505" w14:textId="58E3712D" w:rsidR="00920CAF" w:rsidRPr="00920CAF" w:rsidRDefault="00920CAF" w:rsidP="00920CAF">
      <w:pPr>
        <w:spacing w:after="120"/>
        <w:jc w:val="both"/>
        <w:rPr>
          <w:rFonts w:ascii="Arial" w:hAnsi="Arial"/>
          <w:sz w:val="24"/>
        </w:rPr>
      </w:pPr>
      <w:r w:rsidRPr="00920CAF">
        <w:rPr>
          <w:rFonts w:ascii="Arial" w:hAnsi="Arial"/>
          <w:sz w:val="24"/>
        </w:rPr>
        <w:t>Nacas l’Ammonita si muove e pone l’accampamento contro Iabes di Gàlaad.</w:t>
      </w:r>
      <w:r w:rsidR="0023637E">
        <w:rPr>
          <w:rFonts w:ascii="Arial" w:hAnsi="Arial"/>
          <w:sz w:val="24"/>
        </w:rPr>
        <w:t xml:space="preserve"> </w:t>
      </w:r>
      <w:r w:rsidRPr="00920CAF">
        <w:rPr>
          <w:rFonts w:ascii="Arial" w:hAnsi="Arial"/>
          <w:sz w:val="24"/>
        </w:rPr>
        <w:t>Ecco cosa dicono tutti i cittadini di Iabes di Gàlaad a Nacas:</w:t>
      </w:r>
      <w:r w:rsidR="0023637E">
        <w:rPr>
          <w:rFonts w:ascii="Arial" w:hAnsi="Arial"/>
          <w:sz w:val="24"/>
        </w:rPr>
        <w:t xml:space="preserve"> </w:t>
      </w:r>
      <w:r w:rsidRPr="00920CAF">
        <w:rPr>
          <w:rFonts w:ascii="Arial" w:hAnsi="Arial"/>
          <w:sz w:val="24"/>
        </w:rPr>
        <w:t>Fa’ un patto con noi e ti saremo sudditi.</w:t>
      </w:r>
      <w:r w:rsidR="00B52B43">
        <w:rPr>
          <w:rFonts w:ascii="Arial" w:hAnsi="Arial"/>
          <w:sz w:val="24"/>
        </w:rPr>
        <w:t xml:space="preserve"> </w:t>
      </w:r>
      <w:r w:rsidRPr="00920CAF">
        <w:rPr>
          <w:rFonts w:ascii="Arial" w:hAnsi="Arial"/>
          <w:sz w:val="24"/>
        </w:rPr>
        <w:t>È veramente misera la condizione di Israele. Lui che è il popolo della libertà, pur di sopravvivere è disposto anche alla schiavitù.</w:t>
      </w:r>
      <w:r w:rsidR="0023637E">
        <w:rPr>
          <w:rFonts w:ascii="Arial" w:hAnsi="Arial"/>
          <w:sz w:val="24"/>
        </w:rPr>
        <w:t xml:space="preserve"> </w:t>
      </w:r>
      <w:r w:rsidRPr="00920CAF">
        <w:rPr>
          <w:rFonts w:ascii="Arial" w:hAnsi="Arial"/>
          <w:sz w:val="24"/>
        </w:rPr>
        <w:t>Questo abbandono alla schiavitù significa una cosa sola: la completa perdita di fede nel suo Dio. Persa la fede si perde anche la speranza.</w:t>
      </w:r>
      <w:r w:rsidR="0023637E">
        <w:rPr>
          <w:rFonts w:ascii="Arial" w:hAnsi="Arial"/>
          <w:sz w:val="24"/>
        </w:rPr>
        <w:t xml:space="preserve"> </w:t>
      </w:r>
      <w:r w:rsidRPr="00920CAF">
        <w:rPr>
          <w:rFonts w:ascii="Arial" w:hAnsi="Arial"/>
          <w:sz w:val="24"/>
        </w:rPr>
        <w:t>Senza fede e senza speranza non vi potrà essere mai alcuna libertà.</w:t>
      </w:r>
      <w:r w:rsidR="00B52B43">
        <w:rPr>
          <w:rFonts w:ascii="Arial" w:hAnsi="Arial"/>
          <w:sz w:val="24"/>
        </w:rPr>
        <w:t xml:space="preserve"> </w:t>
      </w:r>
      <w:r w:rsidRPr="00920CAF">
        <w:rPr>
          <w:rFonts w:ascii="Arial" w:hAnsi="Arial"/>
          <w:sz w:val="24"/>
        </w:rPr>
        <w:t>La fede è la forza della speranza. La speranza è la forza della libertà.</w:t>
      </w:r>
      <w:r w:rsidR="00B52B43">
        <w:rPr>
          <w:rFonts w:ascii="Arial" w:hAnsi="Arial"/>
          <w:sz w:val="24"/>
        </w:rPr>
        <w:t xml:space="preserve"> </w:t>
      </w:r>
      <w:r w:rsidRPr="00920CAF">
        <w:rPr>
          <w:rFonts w:ascii="Arial" w:hAnsi="Arial"/>
          <w:sz w:val="24"/>
        </w:rPr>
        <w:t>Un cuore senza fede e senza speranza, è un cuore votato ad ogni schiavitù.</w:t>
      </w:r>
    </w:p>
    <w:p w14:paraId="30B35F7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w:t>
      </w:r>
      <w:r w:rsidRPr="00920CAF">
        <w:rPr>
          <w:rFonts w:ascii="Arial" w:hAnsi="Arial"/>
          <w:b/>
          <w:sz w:val="24"/>
        </w:rPr>
        <w:t>Rispose loro Nacas l’Ammonita: «A queste condizioni farò un patto con voi: possa io cavare a tutti voi l’occhio destro e porre tale gesto a oltraggio di tutto Israele».</w:t>
      </w:r>
    </w:p>
    <w:p w14:paraId="11AE846C" w14:textId="6C1C5CE6" w:rsidR="00920CAF" w:rsidRPr="00920CAF" w:rsidRDefault="00920CAF" w:rsidP="00920CAF">
      <w:pPr>
        <w:spacing w:after="120"/>
        <w:jc w:val="both"/>
        <w:rPr>
          <w:rFonts w:ascii="Arial" w:hAnsi="Arial"/>
          <w:sz w:val="24"/>
        </w:rPr>
      </w:pPr>
      <w:r w:rsidRPr="00920CAF">
        <w:rPr>
          <w:rFonts w:ascii="Arial" w:hAnsi="Arial"/>
          <w:sz w:val="24"/>
        </w:rPr>
        <w:t>Ecco cosa risponde Nacas l’Ammonita ai cittadini di Iabes di Gàlaad.</w:t>
      </w:r>
      <w:r w:rsidR="00405A29">
        <w:rPr>
          <w:rFonts w:ascii="Arial" w:hAnsi="Arial"/>
          <w:sz w:val="24"/>
        </w:rPr>
        <w:t xml:space="preserve"> </w:t>
      </w:r>
      <w:r w:rsidRPr="00920CAF">
        <w:rPr>
          <w:rFonts w:ascii="Arial" w:hAnsi="Arial"/>
          <w:sz w:val="24"/>
        </w:rPr>
        <w:t>A queste condizioni farò un patto con voi: possa io cavare a tutti voi l’occhio destro e porre tale gesto a oltraggio di tutto Israele. Questo re è veramente crudele. A che serve cavare l’occhio destro dal momento che uno si dichiara disposto alla schiavitù totale?</w:t>
      </w:r>
      <w:r w:rsidR="00405A29">
        <w:rPr>
          <w:rFonts w:ascii="Arial" w:hAnsi="Arial"/>
          <w:sz w:val="24"/>
        </w:rPr>
        <w:t xml:space="preserve"> </w:t>
      </w:r>
      <w:r w:rsidRPr="00920CAF">
        <w:rPr>
          <w:rFonts w:ascii="Arial" w:hAnsi="Arial"/>
          <w:sz w:val="24"/>
        </w:rPr>
        <w:t>La crudeltà è sempre figlia di un cuore malvagio, indurito, senza alcuna pietà. Nella crudeltà si attua il male per il gusto del male.</w:t>
      </w:r>
      <w:r w:rsidR="00405A29">
        <w:rPr>
          <w:rFonts w:ascii="Arial" w:hAnsi="Arial"/>
          <w:sz w:val="24"/>
        </w:rPr>
        <w:t xml:space="preserve"> </w:t>
      </w:r>
      <w:r w:rsidRPr="00920CAF">
        <w:rPr>
          <w:rFonts w:ascii="Arial" w:hAnsi="Arial"/>
          <w:sz w:val="24"/>
        </w:rPr>
        <w:t>Questo re vuole dare un segno a tutto Israele. Posso fare di voi ciò che voglio. Faccio questo e anche di peggio.</w:t>
      </w:r>
    </w:p>
    <w:p w14:paraId="6F1ACDC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w:t>
      </w:r>
      <w:r w:rsidRPr="00920CAF">
        <w:rPr>
          <w:rFonts w:ascii="Arial" w:hAnsi="Arial"/>
          <w:b/>
          <w:sz w:val="24"/>
        </w:rPr>
        <w:t>Di nuovo chiesero gli anziani di Iabes: «Lasciaci sette giorni per inviare messaggeri in tutto il territorio d’Israele. Se nessuno verrà a salvarci, usciremo incontro a te».</w:t>
      </w:r>
    </w:p>
    <w:p w14:paraId="3CE60023" w14:textId="63535D09" w:rsidR="00920CAF" w:rsidRPr="00920CAF" w:rsidRDefault="00920CAF" w:rsidP="00920CAF">
      <w:pPr>
        <w:spacing w:after="120"/>
        <w:jc w:val="both"/>
        <w:rPr>
          <w:rFonts w:ascii="Arial" w:hAnsi="Arial"/>
          <w:sz w:val="24"/>
        </w:rPr>
      </w:pPr>
      <w:r w:rsidRPr="00920CAF">
        <w:rPr>
          <w:rFonts w:ascii="Arial" w:hAnsi="Arial"/>
          <w:sz w:val="24"/>
        </w:rPr>
        <w:lastRenderedPageBreak/>
        <w:t>A questa proposta crudele e malvagia così rispondono gli anziani di Iabes:</w:t>
      </w:r>
      <w:r w:rsidR="00405A29">
        <w:rPr>
          <w:rFonts w:ascii="Arial" w:hAnsi="Arial"/>
          <w:sz w:val="24"/>
        </w:rPr>
        <w:t xml:space="preserve"> </w:t>
      </w:r>
      <w:r w:rsidRPr="00920CAF">
        <w:rPr>
          <w:rFonts w:ascii="Arial" w:hAnsi="Arial"/>
          <w:sz w:val="24"/>
        </w:rPr>
        <w:t>Lasciaci sette giorni per inviare messaggeri in tutto il territorio d’Israele.</w:t>
      </w:r>
      <w:r w:rsidR="00405A29">
        <w:rPr>
          <w:rFonts w:ascii="Arial" w:hAnsi="Arial"/>
          <w:sz w:val="24"/>
        </w:rPr>
        <w:t xml:space="preserve"> </w:t>
      </w:r>
      <w:r w:rsidRPr="00920CAF">
        <w:rPr>
          <w:rFonts w:ascii="Arial" w:hAnsi="Arial"/>
          <w:sz w:val="24"/>
        </w:rPr>
        <w:t xml:space="preserve">Se nessuno verrà a salvarci, usciremo incontro a te. Quelli di Iabes di Gàlaad non sono disposti a vendere ad un così caro prezzo la loro libertà. Chiedono del tempo. Sperano in un qualche soccorso da parte dei loro fratelli. </w:t>
      </w:r>
    </w:p>
    <w:p w14:paraId="5EA003D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I messaggeri arrivarono a Gàbaa di Saul e riferirono quelle parole davanti al popolo, e tutto il popolo levò la voce e pianse.</w:t>
      </w:r>
    </w:p>
    <w:p w14:paraId="4E414AC9" w14:textId="64FFF8E7" w:rsidR="00920CAF" w:rsidRPr="00920CAF" w:rsidRDefault="00920CAF" w:rsidP="00920CAF">
      <w:pPr>
        <w:spacing w:after="120"/>
        <w:jc w:val="both"/>
        <w:rPr>
          <w:rFonts w:ascii="Arial" w:hAnsi="Arial"/>
          <w:sz w:val="24"/>
        </w:rPr>
      </w:pPr>
      <w:r w:rsidRPr="00920CAF">
        <w:rPr>
          <w:rFonts w:ascii="Arial" w:hAnsi="Arial"/>
          <w:sz w:val="24"/>
        </w:rPr>
        <w:t>I messaggeri arrivano a Gàbaa di Saul e riferiscono quelle parole davanti al popolo, e tutto il popolo leva la voce e pianse.</w:t>
      </w:r>
      <w:r w:rsidR="00405A29">
        <w:rPr>
          <w:rFonts w:ascii="Arial" w:hAnsi="Arial"/>
          <w:sz w:val="24"/>
        </w:rPr>
        <w:t xml:space="preserve"> </w:t>
      </w:r>
      <w:r w:rsidRPr="00920CAF">
        <w:rPr>
          <w:rFonts w:ascii="Arial" w:hAnsi="Arial"/>
          <w:sz w:val="24"/>
        </w:rPr>
        <w:t>Il pianto è vera preghiera, vera invocazione di aiuto al Signore che solo può salvare il suo popolo.</w:t>
      </w:r>
      <w:r w:rsidR="00405A29">
        <w:rPr>
          <w:rFonts w:ascii="Arial" w:hAnsi="Arial"/>
          <w:sz w:val="24"/>
        </w:rPr>
        <w:t xml:space="preserve"> </w:t>
      </w:r>
      <w:r w:rsidRPr="00920CAF">
        <w:rPr>
          <w:rFonts w:ascii="Arial" w:hAnsi="Arial"/>
          <w:sz w:val="24"/>
        </w:rPr>
        <w:t>Il popolo sa che non vi è salvezza se non dal suo Dio e Signore.</w:t>
      </w:r>
      <w:r w:rsidR="00405A29">
        <w:rPr>
          <w:rFonts w:ascii="Arial" w:hAnsi="Arial"/>
          <w:sz w:val="24"/>
        </w:rPr>
        <w:t xml:space="preserve"> </w:t>
      </w:r>
      <w:r w:rsidRPr="00920CAF">
        <w:rPr>
          <w:rFonts w:ascii="Arial" w:hAnsi="Arial"/>
          <w:sz w:val="24"/>
        </w:rPr>
        <w:t>Nelle gravi difficoltà sempre il popolo si ricorda del suo Salvatore potente.</w:t>
      </w:r>
    </w:p>
    <w:p w14:paraId="39DED64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5</w:t>
      </w:r>
      <w:r w:rsidRPr="00920CAF">
        <w:rPr>
          <w:rFonts w:ascii="Arial" w:hAnsi="Arial"/>
          <w:b/>
          <w:sz w:val="24"/>
        </w:rPr>
        <w:t>Ma ecco che Saul veniva dalla campagna dietro l’armento. Chiese dunque Saul: «Che ha il popolo da piangere?». Riferirono a lui le parole degli uomini di Iabes.</w:t>
      </w:r>
    </w:p>
    <w:p w14:paraId="76903188" w14:textId="629702F0" w:rsidR="00920CAF" w:rsidRPr="00920CAF" w:rsidRDefault="00920CAF" w:rsidP="00920CAF">
      <w:pPr>
        <w:spacing w:after="120"/>
        <w:jc w:val="both"/>
        <w:rPr>
          <w:rFonts w:ascii="Arial" w:hAnsi="Arial"/>
          <w:sz w:val="24"/>
        </w:rPr>
      </w:pPr>
      <w:r w:rsidRPr="00920CAF">
        <w:rPr>
          <w:rFonts w:ascii="Arial" w:hAnsi="Arial"/>
          <w:sz w:val="24"/>
        </w:rPr>
        <w:t>Ma ecco che Saul sta venendo dalla campagna dietro l’armento.</w:t>
      </w:r>
      <w:r w:rsidR="00405A29">
        <w:rPr>
          <w:rFonts w:ascii="Arial" w:hAnsi="Arial"/>
          <w:sz w:val="24"/>
        </w:rPr>
        <w:t xml:space="preserve"> </w:t>
      </w:r>
      <w:r w:rsidRPr="00920CAF">
        <w:rPr>
          <w:rFonts w:ascii="Arial" w:hAnsi="Arial"/>
          <w:sz w:val="24"/>
        </w:rPr>
        <w:t>Chiede dunque Saul: Che cosa ha il popolo da piangere?</w:t>
      </w:r>
      <w:r w:rsidR="00405A29">
        <w:rPr>
          <w:rFonts w:ascii="Arial" w:hAnsi="Arial"/>
          <w:sz w:val="24"/>
        </w:rPr>
        <w:t xml:space="preserve"> </w:t>
      </w:r>
      <w:r w:rsidRPr="00920CAF">
        <w:rPr>
          <w:rFonts w:ascii="Arial" w:hAnsi="Arial"/>
          <w:sz w:val="24"/>
        </w:rPr>
        <w:t>Riferiscono a Saul le parole degli uomini di Iabes.</w:t>
      </w:r>
      <w:r w:rsidR="00405A29">
        <w:rPr>
          <w:rFonts w:ascii="Arial" w:hAnsi="Arial"/>
          <w:sz w:val="24"/>
        </w:rPr>
        <w:t xml:space="preserve"> </w:t>
      </w:r>
      <w:r w:rsidRPr="00920CAF">
        <w:rPr>
          <w:rFonts w:ascii="Arial" w:hAnsi="Arial"/>
          <w:sz w:val="24"/>
        </w:rPr>
        <w:t>Il popolo piange perché è minacciato di schiavitù e di cecità fisica.</w:t>
      </w:r>
      <w:r w:rsidR="00405A29">
        <w:rPr>
          <w:rFonts w:ascii="Arial" w:hAnsi="Arial"/>
          <w:sz w:val="24"/>
        </w:rPr>
        <w:t xml:space="preserve"> </w:t>
      </w:r>
      <w:r w:rsidRPr="00920CAF">
        <w:rPr>
          <w:rFonts w:ascii="Arial" w:hAnsi="Arial"/>
          <w:sz w:val="24"/>
        </w:rPr>
        <w:t xml:space="preserve">Piange perché un grave pericolo sta per abbattersi sopra di esso. </w:t>
      </w:r>
    </w:p>
    <w:p w14:paraId="14C91E0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6</w:t>
      </w:r>
      <w:r w:rsidRPr="00920CAF">
        <w:rPr>
          <w:rFonts w:ascii="Arial" w:hAnsi="Arial"/>
          <w:b/>
          <w:sz w:val="24"/>
        </w:rPr>
        <w:t>Lo spirito di Dio irruppe allora su Saul ed egli, appena udite quelle parole, si irritò molto.</w:t>
      </w:r>
    </w:p>
    <w:p w14:paraId="4ED3A743" w14:textId="200DC3DF" w:rsidR="00920CAF" w:rsidRPr="00920CAF" w:rsidRDefault="00920CAF" w:rsidP="00920CAF">
      <w:pPr>
        <w:spacing w:after="120"/>
        <w:jc w:val="both"/>
        <w:rPr>
          <w:rFonts w:ascii="Arial" w:hAnsi="Arial"/>
          <w:sz w:val="24"/>
        </w:rPr>
      </w:pPr>
      <w:r w:rsidRPr="00920CAF">
        <w:rPr>
          <w:rFonts w:ascii="Arial" w:hAnsi="Arial"/>
          <w:sz w:val="24"/>
        </w:rPr>
        <w:t>Lo spirito di Dio irrompe allora su Saul ed egli, appena ode quelle parole, si irrita molto. È una offesa gravissima quella minacciata agli abitanti di Iabes.</w:t>
      </w:r>
      <w:r w:rsidR="00405A29">
        <w:rPr>
          <w:rFonts w:ascii="Arial" w:hAnsi="Arial"/>
          <w:sz w:val="24"/>
        </w:rPr>
        <w:t xml:space="preserve"> </w:t>
      </w:r>
      <w:r w:rsidRPr="00920CAF">
        <w:rPr>
          <w:rFonts w:ascii="Arial" w:hAnsi="Arial"/>
          <w:sz w:val="24"/>
        </w:rPr>
        <w:t xml:space="preserve">Urge intervenire. Non si possono lasciare soli i fratelli. </w:t>
      </w:r>
    </w:p>
    <w:p w14:paraId="28C49B9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Prese un paio di buoi, li fece a pezzi e li inviò in tutto il territorio d’Israele per mezzo di messaggeri con questo proclama: «A chi non uscirà dietro Saul e dietro Samuele, così sarà fatto dei suoi buoi». Cadde il terrore del Signore sul popolo e si mossero come un sol uomo.</w:t>
      </w:r>
    </w:p>
    <w:p w14:paraId="137F0230" w14:textId="5D167BDE" w:rsidR="00920CAF" w:rsidRPr="00920CAF" w:rsidRDefault="00920CAF" w:rsidP="00920CAF">
      <w:pPr>
        <w:spacing w:after="120"/>
        <w:jc w:val="both"/>
        <w:rPr>
          <w:rFonts w:ascii="Arial" w:hAnsi="Arial"/>
          <w:sz w:val="24"/>
        </w:rPr>
      </w:pPr>
      <w:r w:rsidRPr="00920CAF">
        <w:rPr>
          <w:rFonts w:ascii="Arial" w:hAnsi="Arial"/>
          <w:sz w:val="24"/>
        </w:rPr>
        <w:t>Ecco cosa fa.</w:t>
      </w:r>
      <w:r w:rsidR="00405A29">
        <w:rPr>
          <w:rFonts w:ascii="Arial" w:hAnsi="Arial"/>
          <w:sz w:val="24"/>
        </w:rPr>
        <w:t xml:space="preserve"> </w:t>
      </w:r>
      <w:r w:rsidRPr="00920CAF">
        <w:rPr>
          <w:rFonts w:ascii="Arial" w:hAnsi="Arial"/>
          <w:sz w:val="24"/>
        </w:rPr>
        <w:t>Prende un paio di buoi, li fa a pezzi e li invia in tutto il territorio d’Israele per mezzo di messaggeri con questo proclama:</w:t>
      </w:r>
      <w:r w:rsidR="00405A29">
        <w:rPr>
          <w:rFonts w:ascii="Arial" w:hAnsi="Arial"/>
          <w:sz w:val="24"/>
        </w:rPr>
        <w:t xml:space="preserve"> </w:t>
      </w:r>
      <w:r w:rsidRPr="00920CAF">
        <w:rPr>
          <w:rFonts w:ascii="Arial" w:hAnsi="Arial"/>
          <w:sz w:val="24"/>
        </w:rPr>
        <w:t>A chi non uscirà dietro Saul e dietro Samuele, così sarà fatto dei suoi buoi.</w:t>
      </w:r>
      <w:r w:rsidR="00405A29">
        <w:rPr>
          <w:rFonts w:ascii="Arial" w:hAnsi="Arial"/>
          <w:sz w:val="24"/>
        </w:rPr>
        <w:t xml:space="preserve"> </w:t>
      </w:r>
      <w:r w:rsidRPr="00920CAF">
        <w:rPr>
          <w:rFonts w:ascii="Arial" w:hAnsi="Arial"/>
          <w:sz w:val="24"/>
        </w:rPr>
        <w:t>Udito il messaggio di Saul, cade il terrore del Signore sul popolo e si muovono come un sol uomo.</w:t>
      </w:r>
      <w:r w:rsidR="00405A29">
        <w:rPr>
          <w:rFonts w:ascii="Arial" w:hAnsi="Arial"/>
          <w:sz w:val="24"/>
        </w:rPr>
        <w:t xml:space="preserve"> </w:t>
      </w:r>
      <w:r w:rsidRPr="00920CAF">
        <w:rPr>
          <w:rFonts w:ascii="Arial" w:hAnsi="Arial"/>
          <w:sz w:val="24"/>
        </w:rPr>
        <w:t>Il terrore del Signore è quel timore grande ed anche paura grande che spinge a fare o a non fare una determinata cosa.</w:t>
      </w:r>
      <w:r w:rsidR="00405A29">
        <w:rPr>
          <w:rFonts w:ascii="Arial" w:hAnsi="Arial"/>
          <w:sz w:val="24"/>
        </w:rPr>
        <w:t xml:space="preserve"> </w:t>
      </w:r>
      <w:r w:rsidRPr="00920CAF">
        <w:rPr>
          <w:rFonts w:ascii="Arial" w:hAnsi="Arial"/>
          <w:sz w:val="24"/>
        </w:rPr>
        <w:t>Qui il terrore del Signore li spinge a divenire una cosa sola in soccorso ai loro fratelli di Iabes di Gàlaad.</w:t>
      </w:r>
      <w:r w:rsidR="00405A29">
        <w:rPr>
          <w:rFonts w:ascii="Arial" w:hAnsi="Arial"/>
          <w:sz w:val="24"/>
        </w:rPr>
        <w:t xml:space="preserve"> </w:t>
      </w:r>
      <w:r w:rsidRPr="00920CAF">
        <w:rPr>
          <w:rFonts w:ascii="Arial" w:hAnsi="Arial"/>
          <w:sz w:val="24"/>
        </w:rPr>
        <w:t>Il terrore del Signore è quella forza divina che spinge al compimento della volontà del Signore.</w:t>
      </w:r>
      <w:r w:rsidR="00B52B43">
        <w:rPr>
          <w:rFonts w:ascii="Arial" w:hAnsi="Arial"/>
          <w:sz w:val="24"/>
        </w:rPr>
        <w:t xml:space="preserve"> </w:t>
      </w:r>
      <w:r w:rsidRPr="00920CAF">
        <w:rPr>
          <w:rFonts w:ascii="Arial" w:hAnsi="Arial"/>
          <w:sz w:val="24"/>
        </w:rPr>
        <w:t>Quando Saul è nello spirito del Signore diviene una forza irresistibile per tutto Israele. Nessuno osa sottrarsi al suo comando.</w:t>
      </w:r>
      <w:r w:rsidR="0023637E">
        <w:rPr>
          <w:rFonts w:ascii="Arial" w:hAnsi="Arial"/>
          <w:sz w:val="24"/>
        </w:rPr>
        <w:t xml:space="preserve"> </w:t>
      </w:r>
    </w:p>
    <w:p w14:paraId="0A83B8F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8</w:t>
      </w:r>
      <w:r w:rsidRPr="00920CAF">
        <w:rPr>
          <w:rFonts w:ascii="Arial" w:hAnsi="Arial"/>
          <w:b/>
          <w:sz w:val="24"/>
        </w:rPr>
        <w:t>Saul li passò in rassegna a Bezek e risultarono trecentomila Israeliti e trentamila di Giuda.</w:t>
      </w:r>
    </w:p>
    <w:p w14:paraId="6FA0D604" w14:textId="4A48295F" w:rsidR="00920CAF" w:rsidRPr="00920CAF" w:rsidRDefault="00920CAF" w:rsidP="00920CAF">
      <w:pPr>
        <w:spacing w:after="120"/>
        <w:jc w:val="both"/>
        <w:rPr>
          <w:rFonts w:ascii="Arial" w:hAnsi="Arial"/>
          <w:sz w:val="24"/>
        </w:rPr>
      </w:pPr>
      <w:r w:rsidRPr="00920CAF">
        <w:rPr>
          <w:rFonts w:ascii="Arial" w:hAnsi="Arial"/>
          <w:sz w:val="24"/>
        </w:rPr>
        <w:t>Saul passa in rassegna a Bezek gli uomini che si erano radunati.</w:t>
      </w:r>
      <w:r w:rsidR="00405A29">
        <w:rPr>
          <w:rFonts w:ascii="Arial" w:hAnsi="Arial"/>
          <w:sz w:val="24"/>
        </w:rPr>
        <w:t xml:space="preserve"> </w:t>
      </w:r>
      <w:r w:rsidRPr="00920CAF">
        <w:rPr>
          <w:rFonts w:ascii="Arial" w:hAnsi="Arial"/>
          <w:sz w:val="24"/>
        </w:rPr>
        <w:t>Risultano trecentomila Israeliti e tremila di Giuda.</w:t>
      </w:r>
      <w:r w:rsidR="00405A29">
        <w:rPr>
          <w:rFonts w:ascii="Arial" w:hAnsi="Arial"/>
          <w:sz w:val="24"/>
        </w:rPr>
        <w:t xml:space="preserve"> </w:t>
      </w:r>
      <w:r w:rsidRPr="00920CAF">
        <w:rPr>
          <w:rFonts w:ascii="Arial" w:hAnsi="Arial"/>
          <w:sz w:val="24"/>
        </w:rPr>
        <w:t xml:space="preserve">È un esercito invincibile. Una vera armata </w:t>
      </w:r>
      <w:r w:rsidRPr="00920CAF">
        <w:rPr>
          <w:rFonts w:ascii="Arial" w:hAnsi="Arial"/>
          <w:sz w:val="24"/>
        </w:rPr>
        <w:lastRenderedPageBreak/>
        <w:t>indistruttibile.</w:t>
      </w:r>
      <w:r w:rsidR="00B52B43">
        <w:rPr>
          <w:rFonts w:ascii="Arial" w:hAnsi="Arial"/>
          <w:sz w:val="24"/>
        </w:rPr>
        <w:t xml:space="preserve"> </w:t>
      </w:r>
      <w:r w:rsidRPr="00920CAF">
        <w:rPr>
          <w:rFonts w:ascii="Arial" w:hAnsi="Arial"/>
          <w:sz w:val="24"/>
        </w:rPr>
        <w:t xml:space="preserve">Il terrore del Signore questo aveva prodotto: un esercito veramente grande. </w:t>
      </w:r>
    </w:p>
    <w:p w14:paraId="083F48F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9</w:t>
      </w:r>
      <w:r w:rsidRPr="00920CAF">
        <w:rPr>
          <w:rFonts w:ascii="Arial" w:hAnsi="Arial"/>
          <w:b/>
          <w:sz w:val="24"/>
        </w:rPr>
        <w:t>Dissero allora ai messaggeri che erano giunti: «Direte ai cittadini di Iabes di Gàlaad: “Domani, quando il sole comincerà a scaldare, sarete salvi”».</w:t>
      </w:r>
    </w:p>
    <w:p w14:paraId="0336342F" w14:textId="322E7C40" w:rsidR="00920CAF" w:rsidRPr="00920CAF" w:rsidRDefault="00920CAF" w:rsidP="00920CAF">
      <w:pPr>
        <w:spacing w:after="120"/>
        <w:jc w:val="both"/>
        <w:rPr>
          <w:rFonts w:ascii="Arial" w:hAnsi="Arial"/>
          <w:sz w:val="24"/>
        </w:rPr>
      </w:pPr>
      <w:r w:rsidRPr="00920CAF">
        <w:rPr>
          <w:rFonts w:ascii="Arial" w:hAnsi="Arial"/>
          <w:sz w:val="24"/>
        </w:rPr>
        <w:t>Ecco la risposta che ora sono in grado di donare ai messaggeri che Iabes di Gàlaad aveva inviato loro.</w:t>
      </w:r>
      <w:r w:rsidR="00405A29">
        <w:rPr>
          <w:rFonts w:ascii="Arial" w:hAnsi="Arial"/>
          <w:sz w:val="24"/>
        </w:rPr>
        <w:t xml:space="preserve"> </w:t>
      </w:r>
      <w:r w:rsidRPr="00920CAF">
        <w:rPr>
          <w:rFonts w:ascii="Arial" w:hAnsi="Arial"/>
          <w:sz w:val="24"/>
        </w:rPr>
        <w:t xml:space="preserve">Direte ai cittadini di Iabes di Gàlaad: Domani, quando il sole comincerà a scaldare, sarete salvi. Poiché il sole comincia a scaldare nella mattinata, la salvezza di Iabes avverrà presto, molto presto. Appena passata la notte. </w:t>
      </w:r>
    </w:p>
    <w:p w14:paraId="517CA279" w14:textId="77777777" w:rsidR="00920CAF" w:rsidRPr="00920CAF" w:rsidRDefault="00920CAF" w:rsidP="00920CAF">
      <w:pPr>
        <w:spacing w:after="120"/>
        <w:jc w:val="both"/>
        <w:rPr>
          <w:rFonts w:ascii="Arial" w:hAnsi="Arial"/>
          <w:b/>
          <w:sz w:val="24"/>
        </w:rPr>
      </w:pPr>
      <w:r w:rsidRPr="00920CAF">
        <w:rPr>
          <w:rFonts w:ascii="Arial" w:hAnsi="Arial"/>
          <w:b/>
          <w:sz w:val="24"/>
        </w:rPr>
        <w:t>I messaggeri partirono e riferirono agli uomini di Iabes, che ne ebbero grande gioia.</w:t>
      </w:r>
    </w:p>
    <w:p w14:paraId="6E9EF3B1" w14:textId="7EDB5D22" w:rsidR="00920CAF" w:rsidRPr="00920CAF" w:rsidRDefault="00920CAF" w:rsidP="00920CAF">
      <w:pPr>
        <w:spacing w:after="120"/>
        <w:jc w:val="both"/>
        <w:rPr>
          <w:rFonts w:ascii="Arial" w:hAnsi="Arial"/>
          <w:sz w:val="24"/>
        </w:rPr>
      </w:pPr>
      <w:r w:rsidRPr="00920CAF">
        <w:rPr>
          <w:rFonts w:ascii="Arial" w:hAnsi="Arial"/>
          <w:sz w:val="24"/>
        </w:rPr>
        <w:t>I messaggeri partono e riferiscono agli uomini di Iabes.</w:t>
      </w:r>
      <w:r w:rsidR="00405A29">
        <w:rPr>
          <w:rFonts w:ascii="Arial" w:hAnsi="Arial"/>
          <w:sz w:val="24"/>
        </w:rPr>
        <w:t xml:space="preserve"> </w:t>
      </w:r>
      <w:r w:rsidRPr="00920CAF">
        <w:rPr>
          <w:rFonts w:ascii="Arial" w:hAnsi="Arial"/>
          <w:sz w:val="24"/>
        </w:rPr>
        <w:t xml:space="preserve">Costoro ne ebbero grande gioia. Per loro la salvezza è vicina. L’oltraggio è allontanato per sempre. </w:t>
      </w:r>
    </w:p>
    <w:p w14:paraId="62F7B87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Allora gli uomini di Iabes dissero a Nacas: «Domani usciremo incontro a voi e ci farete quanto sembrerà bene ai vostri occhi».</w:t>
      </w:r>
    </w:p>
    <w:p w14:paraId="4766BC60" w14:textId="29F1740F" w:rsidR="00920CAF" w:rsidRPr="00920CAF" w:rsidRDefault="00920CAF" w:rsidP="00920CAF">
      <w:pPr>
        <w:spacing w:after="120"/>
        <w:jc w:val="both"/>
        <w:rPr>
          <w:rFonts w:ascii="Arial" w:hAnsi="Arial"/>
          <w:sz w:val="24"/>
        </w:rPr>
      </w:pPr>
      <w:r w:rsidRPr="00920CAF">
        <w:rPr>
          <w:rFonts w:ascii="Arial" w:hAnsi="Arial"/>
          <w:sz w:val="24"/>
        </w:rPr>
        <w:t>Ecco ora la risposta che gli uomini di Iabes danno a Nacas:</w:t>
      </w:r>
      <w:r w:rsidR="00405A29">
        <w:rPr>
          <w:rFonts w:ascii="Arial" w:hAnsi="Arial"/>
          <w:sz w:val="24"/>
        </w:rPr>
        <w:t xml:space="preserve"> </w:t>
      </w:r>
      <w:r w:rsidRPr="00920CAF">
        <w:rPr>
          <w:rFonts w:ascii="Arial" w:hAnsi="Arial"/>
          <w:sz w:val="24"/>
        </w:rPr>
        <w:t>Domani usciremo incontro a te e ci farete quanto sembrerà bene ai vostri occhi.</w:t>
      </w:r>
      <w:r w:rsidR="00405A29">
        <w:rPr>
          <w:rFonts w:ascii="Arial" w:hAnsi="Arial"/>
          <w:sz w:val="24"/>
        </w:rPr>
        <w:t xml:space="preserve"> </w:t>
      </w:r>
      <w:r w:rsidRPr="00920CAF">
        <w:rPr>
          <w:rFonts w:ascii="Arial" w:hAnsi="Arial"/>
          <w:sz w:val="24"/>
        </w:rPr>
        <w:t>Gli uomini di Iabes si guardano bene dal riferire a Nacas le loro reali intenzioni.</w:t>
      </w:r>
      <w:r w:rsidR="00405A29">
        <w:rPr>
          <w:rFonts w:ascii="Arial" w:hAnsi="Arial"/>
          <w:sz w:val="24"/>
        </w:rPr>
        <w:t xml:space="preserve"> </w:t>
      </w:r>
      <w:r w:rsidRPr="00920CAF">
        <w:rPr>
          <w:rFonts w:ascii="Arial" w:hAnsi="Arial"/>
          <w:sz w:val="24"/>
        </w:rPr>
        <w:t>Dicono una verità, ma non la verità. Dicono un fatto, ma non i</w:t>
      </w:r>
      <w:r w:rsidR="0023637E">
        <w:rPr>
          <w:rFonts w:ascii="Arial" w:hAnsi="Arial"/>
          <w:sz w:val="24"/>
        </w:rPr>
        <w:t xml:space="preserve"> </w:t>
      </w:r>
      <w:r w:rsidRPr="00920CAF">
        <w:rPr>
          <w:rFonts w:ascii="Arial" w:hAnsi="Arial"/>
          <w:sz w:val="24"/>
        </w:rPr>
        <w:t>fatti.</w:t>
      </w:r>
      <w:r w:rsidR="00405A29">
        <w:rPr>
          <w:rFonts w:ascii="Arial" w:hAnsi="Arial"/>
          <w:sz w:val="24"/>
        </w:rPr>
        <w:t xml:space="preserve"> </w:t>
      </w:r>
      <w:r w:rsidRPr="00920CAF">
        <w:rPr>
          <w:rFonts w:ascii="Arial" w:hAnsi="Arial"/>
          <w:sz w:val="24"/>
        </w:rPr>
        <w:t>Le grandi battaglie si combattono con grandi strategie.</w:t>
      </w:r>
      <w:r w:rsidR="00405A29">
        <w:rPr>
          <w:rFonts w:ascii="Arial" w:hAnsi="Arial"/>
          <w:sz w:val="24"/>
        </w:rPr>
        <w:t xml:space="preserve"> </w:t>
      </w:r>
      <w:r w:rsidRPr="00920CAF">
        <w:rPr>
          <w:rFonts w:ascii="Arial" w:hAnsi="Arial"/>
          <w:sz w:val="24"/>
        </w:rPr>
        <w:t>Strategia è anche dire un fatto, ma non dire i fatti, dire una verità, ma non dire la verità. Senza strategia diviene impossibile vincere il nemico.</w:t>
      </w:r>
      <w:r w:rsidR="00B52B43">
        <w:rPr>
          <w:rFonts w:ascii="Arial" w:hAnsi="Arial"/>
          <w:sz w:val="24"/>
        </w:rPr>
        <w:t xml:space="preserve"> </w:t>
      </w:r>
      <w:r w:rsidRPr="00920CAF">
        <w:rPr>
          <w:rFonts w:ascii="Arial" w:hAnsi="Arial"/>
          <w:sz w:val="24"/>
        </w:rPr>
        <w:t>La strategia è l’arma dell’intelligenza, della prudenza, della saggezza.</w:t>
      </w:r>
      <w:r w:rsidR="00405A29">
        <w:rPr>
          <w:rFonts w:ascii="Arial" w:hAnsi="Arial"/>
          <w:sz w:val="24"/>
        </w:rPr>
        <w:t xml:space="preserve"> </w:t>
      </w:r>
      <w:r w:rsidRPr="00920CAF">
        <w:rPr>
          <w:rFonts w:ascii="Arial" w:hAnsi="Arial"/>
          <w:sz w:val="24"/>
        </w:rPr>
        <w:t>La strategia è l’arma invisibile di ogni buon comandante.</w:t>
      </w:r>
      <w:r w:rsidR="00405A29">
        <w:rPr>
          <w:rFonts w:ascii="Arial" w:hAnsi="Arial"/>
          <w:sz w:val="24"/>
        </w:rPr>
        <w:t xml:space="preserve"> </w:t>
      </w:r>
      <w:r w:rsidRPr="00920CAF">
        <w:rPr>
          <w:rFonts w:ascii="Arial" w:hAnsi="Arial"/>
          <w:sz w:val="24"/>
        </w:rPr>
        <w:t>Una buona strategia può sconfiggere grandi eserciti.</w:t>
      </w:r>
      <w:r w:rsidR="00405A29">
        <w:rPr>
          <w:rFonts w:ascii="Arial" w:hAnsi="Arial"/>
          <w:sz w:val="24"/>
        </w:rPr>
        <w:t xml:space="preserve"> </w:t>
      </w:r>
      <w:r w:rsidRPr="00920CAF">
        <w:rPr>
          <w:rFonts w:ascii="Arial" w:hAnsi="Arial"/>
          <w:sz w:val="24"/>
        </w:rPr>
        <w:t>Oggi tutte le guerre sono tutte strategiche. La vittoria è nella strategia. Anche il cristiano deve possedere delle eccellenti strategie se vuole sconfiggere il male, altrimenti il male lo sconfiggerà sempre.</w:t>
      </w:r>
    </w:p>
    <w:p w14:paraId="4B5599C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11</w:t>
      </w:r>
      <w:r w:rsidRPr="00920CAF">
        <w:rPr>
          <w:rFonts w:ascii="Arial" w:hAnsi="Arial"/>
          <w:b/>
          <w:sz w:val="24"/>
        </w:rPr>
        <w:t>Il giorno dopo Saul divise il popolo in tre schiere e irruppe in mezzo al campo sul far del mattino; batterono gli Ammoniti finché il giorno si fece caldo. Quelli che scamparono furono dispersi: non ne rimasero due insieme.</w:t>
      </w:r>
    </w:p>
    <w:p w14:paraId="5D8BD16B" w14:textId="663802F5" w:rsidR="00920CAF" w:rsidRPr="00920CAF" w:rsidRDefault="00920CAF" w:rsidP="00920CAF">
      <w:pPr>
        <w:spacing w:after="120"/>
        <w:jc w:val="both"/>
        <w:rPr>
          <w:rFonts w:ascii="Arial" w:hAnsi="Arial"/>
          <w:sz w:val="24"/>
        </w:rPr>
      </w:pPr>
      <w:r w:rsidRPr="00920CAF">
        <w:rPr>
          <w:rFonts w:ascii="Arial" w:hAnsi="Arial"/>
          <w:sz w:val="24"/>
        </w:rPr>
        <w:t>Il giorno dopo Saul divide il popolo in tre schiere e irrompe in mezzo al campo sul far del mattino.</w:t>
      </w:r>
      <w:r w:rsidR="00405A29">
        <w:rPr>
          <w:rFonts w:ascii="Arial" w:hAnsi="Arial"/>
          <w:sz w:val="24"/>
        </w:rPr>
        <w:t xml:space="preserve"> </w:t>
      </w:r>
      <w:r w:rsidRPr="00920CAF">
        <w:rPr>
          <w:rFonts w:ascii="Arial" w:hAnsi="Arial"/>
          <w:sz w:val="24"/>
        </w:rPr>
        <w:t>Battono gli Ammoniti finché il giorno si fa caldo.</w:t>
      </w:r>
      <w:r w:rsidR="00405A29">
        <w:rPr>
          <w:rFonts w:ascii="Arial" w:hAnsi="Arial"/>
          <w:sz w:val="24"/>
        </w:rPr>
        <w:t xml:space="preserve"> </w:t>
      </w:r>
      <w:r w:rsidRPr="00920CAF">
        <w:rPr>
          <w:rFonts w:ascii="Arial" w:hAnsi="Arial"/>
          <w:sz w:val="24"/>
        </w:rPr>
        <w:t>Quelli che scampano vengono dispersi. Non ne rimangono due insieme.</w:t>
      </w:r>
      <w:r w:rsidR="00405A29">
        <w:rPr>
          <w:rFonts w:ascii="Arial" w:hAnsi="Arial"/>
          <w:sz w:val="24"/>
        </w:rPr>
        <w:t xml:space="preserve"> </w:t>
      </w:r>
      <w:r w:rsidRPr="00920CAF">
        <w:rPr>
          <w:rFonts w:ascii="Arial" w:hAnsi="Arial"/>
          <w:sz w:val="24"/>
        </w:rPr>
        <w:t>È una vittoria veramente schiacciante. Nacas viene annientato.</w:t>
      </w:r>
      <w:r w:rsidR="00405A29">
        <w:rPr>
          <w:rFonts w:ascii="Arial" w:hAnsi="Arial"/>
          <w:sz w:val="24"/>
        </w:rPr>
        <w:t xml:space="preserve"> </w:t>
      </w:r>
      <w:r w:rsidRPr="00920CAF">
        <w:rPr>
          <w:rFonts w:ascii="Arial" w:hAnsi="Arial"/>
          <w:sz w:val="24"/>
        </w:rPr>
        <w:t>Israele è salvo per il suo re, il quale aveva agito perché lo spirito di Dio lo aveva investito e gli aveva dato la forza di prendere una decisione di fermezza. La fermezza nella decisione assieme alla saggezza nella decisione è solo frutto dello Spirito del Signore che è su una persona.</w:t>
      </w:r>
      <w:r w:rsidR="00B52B43">
        <w:rPr>
          <w:rFonts w:ascii="Arial" w:hAnsi="Arial"/>
          <w:sz w:val="24"/>
        </w:rPr>
        <w:t xml:space="preserve"> </w:t>
      </w:r>
      <w:r w:rsidRPr="00920CAF">
        <w:rPr>
          <w:rFonts w:ascii="Arial" w:hAnsi="Arial"/>
          <w:sz w:val="24"/>
        </w:rPr>
        <w:t>Senza lo Spirito del Signore non si prenderanno mai decisioni con fermezza e neanche decisioni secondo sapienza, verità, somma giustizia.</w:t>
      </w:r>
      <w:r w:rsidR="00405A29">
        <w:rPr>
          <w:rFonts w:ascii="Arial" w:hAnsi="Arial"/>
          <w:sz w:val="24"/>
        </w:rPr>
        <w:t xml:space="preserve"> </w:t>
      </w:r>
      <w:r w:rsidRPr="00920CAF">
        <w:rPr>
          <w:rFonts w:ascii="Arial" w:hAnsi="Arial"/>
          <w:sz w:val="24"/>
        </w:rPr>
        <w:t xml:space="preserve">La verità, la fermezza, la giustizia, la sapienza, l’intelligenza di una decisione è data sempre dallo Spirito del Signore. </w:t>
      </w:r>
    </w:p>
    <w:p w14:paraId="57EDDA80" w14:textId="77777777" w:rsidR="00920CAF" w:rsidRPr="00920CAF" w:rsidRDefault="00920CAF" w:rsidP="00920CAF">
      <w:pPr>
        <w:spacing w:after="120"/>
        <w:jc w:val="both"/>
        <w:rPr>
          <w:rFonts w:ascii="Arial" w:hAnsi="Arial"/>
          <w:sz w:val="24"/>
        </w:rPr>
      </w:pPr>
    </w:p>
    <w:p w14:paraId="5AE4382A" w14:textId="77777777" w:rsidR="00920CAF" w:rsidRPr="00920CAF" w:rsidRDefault="00920CAF" w:rsidP="0045556F">
      <w:pPr>
        <w:pStyle w:val="Corpotesto"/>
      </w:pPr>
      <w:bookmarkStart w:id="27" w:name="_Toc62158314"/>
      <w:r w:rsidRPr="00920CAF">
        <w:t>Saul è proclamato re</w:t>
      </w:r>
      <w:bookmarkEnd w:id="27"/>
    </w:p>
    <w:p w14:paraId="6E07975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12</w:t>
      </w:r>
      <w:r w:rsidRPr="00920CAF">
        <w:rPr>
          <w:rFonts w:ascii="Arial" w:hAnsi="Arial"/>
          <w:b/>
          <w:sz w:val="24"/>
        </w:rPr>
        <w:t>Il popolo allora disse a Samuele: «Chi ha detto: “Dovrà forse regnare Saul su di noi?”. Consegnaci costoro e li faremo morire».</w:t>
      </w:r>
    </w:p>
    <w:p w14:paraId="36C83338" w14:textId="1D28A37B" w:rsidR="00920CAF" w:rsidRPr="00920CAF" w:rsidRDefault="00920CAF" w:rsidP="00920CAF">
      <w:pPr>
        <w:spacing w:after="120"/>
        <w:jc w:val="both"/>
        <w:rPr>
          <w:rFonts w:ascii="Arial" w:hAnsi="Arial"/>
          <w:sz w:val="24"/>
        </w:rPr>
      </w:pPr>
      <w:r w:rsidRPr="00920CAF">
        <w:rPr>
          <w:rFonts w:ascii="Arial" w:hAnsi="Arial"/>
          <w:sz w:val="24"/>
        </w:rPr>
        <w:t>Il popolo dice allora a Samuele: Chi ha detto: dovrà forse regnare Saul su di noi?</w:t>
      </w:r>
      <w:r w:rsidR="00405A29">
        <w:rPr>
          <w:rFonts w:ascii="Arial" w:hAnsi="Arial"/>
          <w:sz w:val="24"/>
        </w:rPr>
        <w:t xml:space="preserve"> </w:t>
      </w:r>
      <w:r w:rsidRPr="00920CAF">
        <w:rPr>
          <w:rFonts w:ascii="Arial" w:hAnsi="Arial"/>
          <w:sz w:val="24"/>
        </w:rPr>
        <w:t>Il giorno della sua elezione, scelta, investitura alcuni lo avevano disprezzato.</w:t>
      </w:r>
      <w:r w:rsidR="00405A29">
        <w:rPr>
          <w:rFonts w:ascii="Arial" w:hAnsi="Arial"/>
          <w:sz w:val="24"/>
        </w:rPr>
        <w:t xml:space="preserve"> </w:t>
      </w:r>
      <w:r w:rsidRPr="00920CAF">
        <w:rPr>
          <w:rFonts w:ascii="Arial" w:hAnsi="Arial"/>
          <w:sz w:val="24"/>
        </w:rPr>
        <w:t>Il popolo chiede che gli vengano consegnati costoro per farli morire.</w:t>
      </w:r>
      <w:r w:rsidR="00405A29">
        <w:rPr>
          <w:rFonts w:ascii="Arial" w:hAnsi="Arial"/>
          <w:sz w:val="24"/>
        </w:rPr>
        <w:t xml:space="preserve"> </w:t>
      </w:r>
      <w:r w:rsidRPr="00920CAF">
        <w:rPr>
          <w:rFonts w:ascii="Arial" w:hAnsi="Arial"/>
          <w:sz w:val="24"/>
        </w:rPr>
        <w:t>A quei tempi chi disprezzava il re era degno di morte.</w:t>
      </w:r>
      <w:r w:rsidR="00405A29">
        <w:rPr>
          <w:rFonts w:ascii="Arial" w:hAnsi="Arial"/>
          <w:sz w:val="24"/>
        </w:rPr>
        <w:t xml:space="preserve"> </w:t>
      </w:r>
      <w:r w:rsidRPr="00920CAF">
        <w:rPr>
          <w:rFonts w:ascii="Arial" w:hAnsi="Arial"/>
          <w:sz w:val="24"/>
        </w:rPr>
        <w:t>Con questo gesto di fortezza e di sapienza si era guadagnato la stima di tutto il popolo del Signore.</w:t>
      </w:r>
      <w:r w:rsidR="00405A29">
        <w:rPr>
          <w:rFonts w:ascii="Arial" w:hAnsi="Arial"/>
          <w:sz w:val="24"/>
        </w:rPr>
        <w:t xml:space="preserve"> </w:t>
      </w:r>
      <w:r w:rsidRPr="00920CAF">
        <w:rPr>
          <w:rFonts w:ascii="Arial" w:hAnsi="Arial"/>
          <w:sz w:val="24"/>
        </w:rPr>
        <w:t xml:space="preserve">Ora Saul è veramente re. È scelto da Dio ed è anche scelto dal popolo. Lo vuole Dio e lo vuole il popolo. </w:t>
      </w:r>
    </w:p>
    <w:p w14:paraId="3961C05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13</w:t>
      </w:r>
      <w:r w:rsidRPr="00920CAF">
        <w:rPr>
          <w:rFonts w:ascii="Arial" w:hAnsi="Arial"/>
          <w:b/>
          <w:sz w:val="24"/>
        </w:rPr>
        <w:t>Ma Saul disse: «Oggi non si deve far morire nessuno, perché in questo giorno il Signore ha operato la salvezza in Israele».</w:t>
      </w:r>
    </w:p>
    <w:p w14:paraId="11A81621" w14:textId="7B8FE61B" w:rsidR="00920CAF" w:rsidRPr="00920CAF" w:rsidRDefault="00920CAF" w:rsidP="00920CAF">
      <w:pPr>
        <w:spacing w:after="120"/>
        <w:jc w:val="both"/>
        <w:rPr>
          <w:rFonts w:ascii="Arial" w:hAnsi="Arial"/>
          <w:sz w:val="24"/>
        </w:rPr>
      </w:pPr>
      <w:r w:rsidRPr="00920CAF">
        <w:rPr>
          <w:rFonts w:ascii="Arial" w:hAnsi="Arial"/>
          <w:sz w:val="24"/>
        </w:rPr>
        <w:t>Ma Saul così risponde al popolo. Oggi non si deve far morire nessuno, perché in questo giorno il Signore ha operato la salvezza di Israele.</w:t>
      </w:r>
      <w:r w:rsidR="00405A29">
        <w:rPr>
          <w:rFonts w:ascii="Arial" w:hAnsi="Arial"/>
          <w:sz w:val="24"/>
        </w:rPr>
        <w:t xml:space="preserve"> </w:t>
      </w:r>
      <w:r w:rsidRPr="00920CAF">
        <w:rPr>
          <w:rFonts w:ascii="Arial" w:hAnsi="Arial"/>
          <w:sz w:val="24"/>
        </w:rPr>
        <w:t>Assieme alla fermezza e alla sapienza, Saul manifesta ora la clemenza.</w:t>
      </w:r>
      <w:r w:rsidR="00405A29">
        <w:rPr>
          <w:rFonts w:ascii="Arial" w:hAnsi="Arial"/>
          <w:sz w:val="24"/>
        </w:rPr>
        <w:t xml:space="preserve"> </w:t>
      </w:r>
      <w:r w:rsidRPr="00920CAF">
        <w:rPr>
          <w:rFonts w:ascii="Arial" w:hAnsi="Arial"/>
          <w:sz w:val="24"/>
        </w:rPr>
        <w:t>Senza clemenza un re mai potrà regnare.</w:t>
      </w:r>
      <w:r w:rsidR="00405A29">
        <w:rPr>
          <w:rFonts w:ascii="Arial" w:hAnsi="Arial"/>
          <w:sz w:val="24"/>
        </w:rPr>
        <w:t xml:space="preserve"> </w:t>
      </w:r>
      <w:r w:rsidRPr="00920CAF">
        <w:rPr>
          <w:rFonts w:ascii="Arial" w:hAnsi="Arial"/>
          <w:sz w:val="24"/>
        </w:rPr>
        <w:t>Clemenza e fermezza, saggezza e intelligenza, giustizia e misericordia devono essere doti essenziali per chi vuole governare.</w:t>
      </w:r>
      <w:r w:rsidR="00405A29">
        <w:rPr>
          <w:rFonts w:ascii="Arial" w:hAnsi="Arial"/>
          <w:sz w:val="24"/>
        </w:rPr>
        <w:t xml:space="preserve"> </w:t>
      </w:r>
      <w:r w:rsidRPr="00920CAF">
        <w:rPr>
          <w:rFonts w:ascii="Arial" w:hAnsi="Arial"/>
          <w:sz w:val="24"/>
        </w:rPr>
        <w:t>Il governo non è fatto di una sola virtù. È fatto di tutte le virtù.</w:t>
      </w:r>
      <w:r w:rsidR="00405A29">
        <w:rPr>
          <w:rFonts w:ascii="Arial" w:hAnsi="Arial"/>
          <w:sz w:val="24"/>
        </w:rPr>
        <w:t xml:space="preserve"> </w:t>
      </w:r>
      <w:r w:rsidRPr="00920CAF">
        <w:rPr>
          <w:rFonts w:ascii="Arial" w:hAnsi="Arial"/>
          <w:sz w:val="24"/>
        </w:rPr>
        <w:t>Sono le virtù la vera corona regale di un re.</w:t>
      </w:r>
      <w:r w:rsidR="00405A29">
        <w:rPr>
          <w:rFonts w:ascii="Arial" w:hAnsi="Arial"/>
          <w:sz w:val="24"/>
        </w:rPr>
        <w:t xml:space="preserve"> </w:t>
      </w:r>
      <w:r w:rsidRPr="00920CAF">
        <w:rPr>
          <w:rFonts w:ascii="Arial" w:hAnsi="Arial"/>
          <w:sz w:val="24"/>
        </w:rPr>
        <w:t xml:space="preserve">Dio ci governa con un esercito infinito di virtù. Il nostro Dio è il Dio dalle molte virtù, di tutte le virtù. </w:t>
      </w:r>
    </w:p>
    <w:p w14:paraId="786599B8"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Samuele ordinò al popolo: «Su, andiamo a Gàlgala: là inaugureremo il regno».</w:t>
      </w:r>
    </w:p>
    <w:p w14:paraId="3A32AAA4" w14:textId="615D365C" w:rsidR="00920CAF" w:rsidRPr="00920CAF" w:rsidRDefault="00920CAF" w:rsidP="00920CAF">
      <w:pPr>
        <w:spacing w:after="120"/>
        <w:jc w:val="both"/>
        <w:rPr>
          <w:rFonts w:ascii="Arial" w:hAnsi="Arial"/>
          <w:sz w:val="24"/>
        </w:rPr>
      </w:pPr>
      <w:r w:rsidRPr="00920CAF">
        <w:rPr>
          <w:rFonts w:ascii="Arial" w:hAnsi="Arial"/>
          <w:sz w:val="24"/>
        </w:rPr>
        <w:t>Ecco cosa ora ordina Samuele al popolo.</w:t>
      </w:r>
      <w:r w:rsidR="00405A29">
        <w:rPr>
          <w:rFonts w:ascii="Arial" w:hAnsi="Arial"/>
          <w:sz w:val="24"/>
        </w:rPr>
        <w:t xml:space="preserve"> </w:t>
      </w:r>
      <w:r w:rsidRPr="00920CAF">
        <w:rPr>
          <w:rFonts w:ascii="Arial" w:hAnsi="Arial"/>
          <w:sz w:val="24"/>
        </w:rPr>
        <w:t>Su, andiamo a Gàlgala. Là inaugureremo il regno.</w:t>
      </w:r>
      <w:r w:rsidR="00405A29">
        <w:rPr>
          <w:rFonts w:ascii="Arial" w:hAnsi="Arial"/>
          <w:sz w:val="24"/>
        </w:rPr>
        <w:t xml:space="preserve"> </w:t>
      </w:r>
      <w:r w:rsidRPr="00920CAF">
        <w:rPr>
          <w:rFonts w:ascii="Arial" w:hAnsi="Arial"/>
          <w:sz w:val="24"/>
        </w:rPr>
        <w:t xml:space="preserve">Oggi è un giorno di festa e si deve inaugurare il regno di Saul. </w:t>
      </w:r>
    </w:p>
    <w:p w14:paraId="44C925C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15</w:t>
      </w:r>
      <w:r w:rsidRPr="00920CAF">
        <w:rPr>
          <w:rFonts w:ascii="Arial" w:hAnsi="Arial"/>
          <w:b/>
          <w:sz w:val="24"/>
        </w:rPr>
        <w:t>Tutto il popolo andò a Gàlgala, e là davanti al Signore a Gàlgala, riconobbero Saul come re; qui offrirono anche sacrifici di comunione davanti al Signore con grande gioia, Saul e tutti gli Israeliti.</w:t>
      </w:r>
    </w:p>
    <w:p w14:paraId="73BA1E39" w14:textId="77777777" w:rsidR="00920CAF" w:rsidRPr="00920CAF" w:rsidRDefault="00920CAF" w:rsidP="00920CAF">
      <w:pPr>
        <w:spacing w:after="120"/>
        <w:jc w:val="both"/>
        <w:rPr>
          <w:rFonts w:ascii="Arial" w:hAnsi="Arial"/>
          <w:sz w:val="24"/>
        </w:rPr>
      </w:pPr>
      <w:r w:rsidRPr="00920CAF">
        <w:rPr>
          <w:rFonts w:ascii="Arial" w:hAnsi="Arial"/>
          <w:sz w:val="24"/>
        </w:rPr>
        <w:t>Tutto il popolo va a Gàlgala.</w:t>
      </w:r>
    </w:p>
    <w:p w14:paraId="20144DFF" w14:textId="72933D39" w:rsidR="00920CAF" w:rsidRDefault="00920CAF" w:rsidP="00920CAF">
      <w:pPr>
        <w:spacing w:after="120"/>
        <w:jc w:val="both"/>
        <w:rPr>
          <w:rFonts w:ascii="Arial" w:hAnsi="Arial"/>
          <w:sz w:val="24"/>
        </w:rPr>
      </w:pPr>
      <w:r w:rsidRPr="00920CAF">
        <w:rPr>
          <w:rFonts w:ascii="Arial" w:hAnsi="Arial"/>
          <w:sz w:val="24"/>
        </w:rPr>
        <w:t>Là davanti al Signore a Gàlgala riconoscono Saul come re.</w:t>
      </w:r>
      <w:r w:rsidR="00405A29">
        <w:rPr>
          <w:rFonts w:ascii="Arial" w:hAnsi="Arial"/>
          <w:sz w:val="24"/>
        </w:rPr>
        <w:t xml:space="preserve"> </w:t>
      </w:r>
      <w:r w:rsidRPr="00920CAF">
        <w:rPr>
          <w:rFonts w:ascii="Arial" w:hAnsi="Arial"/>
          <w:sz w:val="24"/>
        </w:rPr>
        <w:t>Qui offrono anche sacrifici di comunione davanti al Signore con grande gioia, Saul e tutti gli Israeliti.</w:t>
      </w:r>
      <w:r w:rsidR="00405A29">
        <w:rPr>
          <w:rFonts w:ascii="Arial" w:hAnsi="Arial"/>
          <w:sz w:val="24"/>
        </w:rPr>
        <w:t xml:space="preserve"> </w:t>
      </w:r>
      <w:r w:rsidRPr="00920CAF">
        <w:rPr>
          <w:rFonts w:ascii="Arial" w:hAnsi="Arial"/>
          <w:sz w:val="24"/>
        </w:rPr>
        <w:t>Dio, Samuele, Saul, il popolo sono una cosa sola.</w:t>
      </w:r>
      <w:r w:rsidR="00405A29">
        <w:rPr>
          <w:rFonts w:ascii="Arial" w:hAnsi="Arial"/>
          <w:sz w:val="24"/>
        </w:rPr>
        <w:t xml:space="preserve"> </w:t>
      </w:r>
      <w:r w:rsidRPr="00920CAF">
        <w:rPr>
          <w:rFonts w:ascii="Arial" w:hAnsi="Arial"/>
          <w:sz w:val="24"/>
        </w:rPr>
        <w:t>Questa comunione dovrà rimanere per sempre nel popolo di Dio.</w:t>
      </w:r>
      <w:r w:rsidR="00405A29">
        <w:rPr>
          <w:rFonts w:ascii="Arial" w:hAnsi="Arial"/>
          <w:sz w:val="24"/>
        </w:rPr>
        <w:t xml:space="preserve"> </w:t>
      </w:r>
      <w:r w:rsidRPr="00920CAF">
        <w:rPr>
          <w:rFonts w:ascii="Arial" w:hAnsi="Arial"/>
          <w:sz w:val="24"/>
        </w:rPr>
        <w:t>Vi rimane nella grande obbedienza a Dio da parte di tutti: Samuele, Saul, il popolo.</w:t>
      </w:r>
      <w:r w:rsidR="00405A29">
        <w:rPr>
          <w:rFonts w:ascii="Arial" w:hAnsi="Arial"/>
          <w:sz w:val="24"/>
        </w:rPr>
        <w:t xml:space="preserve"> </w:t>
      </w:r>
      <w:r w:rsidRPr="00920CAF">
        <w:rPr>
          <w:rFonts w:ascii="Arial" w:hAnsi="Arial"/>
          <w:sz w:val="24"/>
        </w:rPr>
        <w:t>Tuttavia la comunione è sempre gerarchica. Samuele obbedisce a Dio. Saul obbedisce a Samuele. Il popolo obbedisce a Saul.</w:t>
      </w:r>
      <w:r w:rsidR="00405A29">
        <w:rPr>
          <w:rFonts w:ascii="Arial" w:hAnsi="Arial"/>
          <w:sz w:val="24"/>
        </w:rPr>
        <w:t xml:space="preserve"> </w:t>
      </w:r>
      <w:r w:rsidRPr="00920CAF">
        <w:rPr>
          <w:rFonts w:ascii="Arial" w:hAnsi="Arial"/>
          <w:sz w:val="24"/>
        </w:rPr>
        <w:t>Il popolo è servo di Saul. Saul è servo di Samuele. Samuele è servo di Dio.</w:t>
      </w:r>
      <w:r w:rsidR="00405A29">
        <w:rPr>
          <w:rFonts w:ascii="Arial" w:hAnsi="Arial"/>
          <w:sz w:val="24"/>
        </w:rPr>
        <w:t xml:space="preserve"> </w:t>
      </w:r>
      <w:r w:rsidRPr="00920CAF">
        <w:rPr>
          <w:rFonts w:ascii="Arial" w:hAnsi="Arial"/>
          <w:sz w:val="24"/>
        </w:rPr>
        <w:t>Conservando ognuno il suo posto di servo, farà grande la comunione e grande tutto il popolo del Signore. La comunione è la vera fonte della vita di Dio in mezzo al suo popolo.</w:t>
      </w:r>
      <w:r w:rsidR="00405A29">
        <w:rPr>
          <w:rFonts w:ascii="Arial" w:hAnsi="Arial"/>
          <w:sz w:val="24"/>
        </w:rPr>
        <w:t xml:space="preserve"> </w:t>
      </w:r>
      <w:r w:rsidRPr="00920CAF">
        <w:rPr>
          <w:rFonts w:ascii="Arial" w:hAnsi="Arial"/>
          <w:sz w:val="24"/>
        </w:rPr>
        <w:t>Dove vi è comunione gerarchica il popolo vive. Dove la comunione gerarchica è assente, il popolo muore.</w:t>
      </w:r>
      <w:r w:rsidR="00405A29">
        <w:rPr>
          <w:rFonts w:ascii="Arial" w:hAnsi="Arial"/>
          <w:sz w:val="24"/>
        </w:rPr>
        <w:t xml:space="preserve"> </w:t>
      </w:r>
      <w:r w:rsidRPr="00920CAF">
        <w:rPr>
          <w:rFonts w:ascii="Arial" w:hAnsi="Arial"/>
          <w:sz w:val="24"/>
        </w:rPr>
        <w:t xml:space="preserve">Oggi, in quest’ora particolare della storia, vi è comunione nel popolo del Signore e in esso scorre tutta la vita di Dio. </w:t>
      </w:r>
    </w:p>
    <w:p w14:paraId="7DE64462" w14:textId="77777777" w:rsidR="00490AB4" w:rsidRDefault="00490AB4" w:rsidP="00920CAF">
      <w:pPr>
        <w:spacing w:after="120"/>
        <w:jc w:val="both"/>
        <w:rPr>
          <w:rFonts w:ascii="Arial" w:hAnsi="Arial"/>
          <w:sz w:val="24"/>
        </w:rPr>
      </w:pPr>
    </w:p>
    <w:p w14:paraId="22BE4F6B" w14:textId="6CD594A9" w:rsidR="00490AB4" w:rsidRPr="00920CAF" w:rsidRDefault="00490AB4" w:rsidP="00796D63">
      <w:pPr>
        <w:pStyle w:val="Titolo3"/>
      </w:pPr>
      <w:bookmarkStart w:id="28" w:name="_Toc193231358"/>
      <w:r>
        <w:lastRenderedPageBreak/>
        <w:t>1 SAMUELE XII</w:t>
      </w:r>
      <w:bookmarkEnd w:id="28"/>
    </w:p>
    <w:p w14:paraId="37A040FA" w14:textId="407FC7D2" w:rsidR="00490AB4" w:rsidRPr="00490AB4" w:rsidRDefault="00490AB4" w:rsidP="00490AB4">
      <w:pPr>
        <w:spacing w:after="120"/>
        <w:ind w:left="567" w:right="567"/>
        <w:jc w:val="both"/>
        <w:rPr>
          <w:rFonts w:ascii="Arial" w:hAnsi="Arial"/>
          <w:bCs/>
          <w:i/>
          <w:iCs/>
          <w:sz w:val="24"/>
        </w:rPr>
      </w:pPr>
      <w:r w:rsidRPr="00490AB4">
        <w:rPr>
          <w:rFonts w:ascii="Arial" w:hAnsi="Arial"/>
          <w:bCs/>
          <w:i/>
          <w:iCs/>
          <w:sz w:val="24"/>
        </w:rPr>
        <w:t xml:space="preserve">Allora Samuele disse a tutto Israele: «Ecco, ho ascoltato la vostra voce in tutto quello che mi avete detto e ho costituito su di voi un re. </w:t>
      </w:r>
      <w:r w:rsidR="00405A29" w:rsidRPr="00490AB4">
        <w:rPr>
          <w:rFonts w:ascii="Arial" w:hAnsi="Arial"/>
          <w:bCs/>
          <w:i/>
          <w:iCs/>
          <w:sz w:val="24"/>
        </w:rPr>
        <w:t>Ora</w:t>
      </w:r>
      <w:r w:rsidRPr="00490AB4">
        <w:rPr>
          <w:rFonts w:ascii="Arial" w:hAnsi="Arial"/>
          <w:bCs/>
          <w:i/>
          <w:iCs/>
          <w:sz w:val="24"/>
        </w:rPr>
        <w:t xml:space="preserve">, ecco che il re procede davanti a voi. Quanto a me, sono diventato vecchio e canuto e i miei figli eccoli tra voi. Io ho camminato dalla mia giovinezza fino ad oggi sotto i vostri occhi. </w:t>
      </w:r>
      <w:r w:rsidR="00405A29" w:rsidRPr="00490AB4">
        <w:rPr>
          <w:rFonts w:ascii="Arial" w:hAnsi="Arial"/>
          <w:bCs/>
          <w:i/>
          <w:iCs/>
          <w:sz w:val="24"/>
        </w:rPr>
        <w:t>Eccomi</w:t>
      </w:r>
      <w:r w:rsidRPr="00490AB4">
        <w:rPr>
          <w:rFonts w:ascii="Arial" w:hAnsi="Arial"/>
          <w:bCs/>
          <w:i/>
          <w:iCs/>
          <w:sz w:val="24"/>
        </w:rPr>
        <w:t xml:space="preserve">, pronunciatevi a mio riguardo alla presenza del Signore e del suo consacrato. A chi ho portato via il bue? A chi ho portato via l’asino? Chi ho trattato con prepotenza? A chi ho fatto offesa? Da chi ho accettato un regalo per chiudere gli occhi a suo riguardo? Sono qui a restituire!». </w:t>
      </w:r>
      <w:r w:rsidR="00405A29" w:rsidRPr="00490AB4">
        <w:rPr>
          <w:rFonts w:ascii="Arial" w:hAnsi="Arial"/>
          <w:bCs/>
          <w:i/>
          <w:iCs/>
          <w:sz w:val="24"/>
        </w:rPr>
        <w:t>Risposero</w:t>
      </w:r>
      <w:r w:rsidRPr="00490AB4">
        <w:rPr>
          <w:rFonts w:ascii="Arial" w:hAnsi="Arial"/>
          <w:bCs/>
          <w:i/>
          <w:iCs/>
          <w:sz w:val="24"/>
        </w:rPr>
        <w:t xml:space="preserve">: «Non ci hai trattato con prepotenza, né ci hai fatto offesa, né hai preso nulla da nessuno». </w:t>
      </w:r>
      <w:r w:rsidR="00405A29" w:rsidRPr="00490AB4">
        <w:rPr>
          <w:rFonts w:ascii="Arial" w:hAnsi="Arial"/>
          <w:bCs/>
          <w:i/>
          <w:iCs/>
          <w:sz w:val="24"/>
        </w:rPr>
        <w:t>Egli</w:t>
      </w:r>
      <w:r w:rsidRPr="00490AB4">
        <w:rPr>
          <w:rFonts w:ascii="Arial" w:hAnsi="Arial"/>
          <w:bCs/>
          <w:i/>
          <w:iCs/>
          <w:sz w:val="24"/>
        </w:rPr>
        <w:t xml:space="preserve"> soggiunse loro: «È testimone il Signore contro di voi, ed è testimone oggi il suo consacrato, che non trovaste niente in mano mia». Risposero: «Sì, è testimone».</w:t>
      </w:r>
    </w:p>
    <w:p w14:paraId="19E99216" w14:textId="555EE912" w:rsidR="00490AB4" w:rsidRPr="00490AB4" w:rsidRDefault="00405A29" w:rsidP="00490AB4">
      <w:pPr>
        <w:spacing w:after="120"/>
        <w:ind w:left="567" w:right="567"/>
        <w:jc w:val="both"/>
        <w:rPr>
          <w:rFonts w:ascii="Arial" w:hAnsi="Arial"/>
          <w:bCs/>
          <w:i/>
          <w:iCs/>
          <w:sz w:val="24"/>
        </w:rPr>
      </w:pPr>
      <w:r w:rsidRPr="00490AB4">
        <w:rPr>
          <w:rFonts w:ascii="Arial" w:hAnsi="Arial"/>
          <w:bCs/>
          <w:i/>
          <w:iCs/>
          <w:sz w:val="24"/>
        </w:rPr>
        <w:t>Allora</w:t>
      </w:r>
      <w:r w:rsidR="00490AB4" w:rsidRPr="00490AB4">
        <w:rPr>
          <w:rFonts w:ascii="Arial" w:hAnsi="Arial"/>
          <w:bCs/>
          <w:i/>
          <w:iCs/>
          <w:sz w:val="24"/>
        </w:rPr>
        <w:t xml:space="preserve"> Samuele disse al popolo: «È il Signore che ha stabilito Mosè e Aronne, e che ha fatto salire i vostri padri dalla terra d’Egitto. </w:t>
      </w:r>
      <w:r w:rsidRPr="00490AB4">
        <w:rPr>
          <w:rFonts w:ascii="Arial" w:hAnsi="Arial"/>
          <w:bCs/>
          <w:i/>
          <w:iCs/>
          <w:sz w:val="24"/>
        </w:rPr>
        <w:t>Ora</w:t>
      </w:r>
      <w:r w:rsidR="00490AB4" w:rsidRPr="00490AB4">
        <w:rPr>
          <w:rFonts w:ascii="Arial" w:hAnsi="Arial"/>
          <w:bCs/>
          <w:i/>
          <w:iCs/>
          <w:sz w:val="24"/>
        </w:rPr>
        <w:t xml:space="preserve"> fatevi avanti, perché voglio giudicarvi davanti al Signore a causa di tutti i benefici che il Signore ha operato con voi e con i vostri padri. </w:t>
      </w:r>
      <w:r w:rsidRPr="00490AB4">
        <w:rPr>
          <w:rFonts w:ascii="Arial" w:hAnsi="Arial"/>
          <w:bCs/>
          <w:i/>
          <w:iCs/>
          <w:sz w:val="24"/>
        </w:rPr>
        <w:t>Quando</w:t>
      </w:r>
      <w:r w:rsidR="00490AB4" w:rsidRPr="00490AB4">
        <w:rPr>
          <w:rFonts w:ascii="Arial" w:hAnsi="Arial"/>
          <w:bCs/>
          <w:i/>
          <w:iCs/>
          <w:sz w:val="24"/>
        </w:rPr>
        <w:t xml:space="preserve"> Giacobbe andò in Egitto e i vostri padri gridarono al Signore, il Signore mandò loro Mosè e Aronne, che li fecero uscire dall’Egitto e li fecero risiedere in questo luogo. </w:t>
      </w:r>
      <w:r w:rsidRPr="00490AB4">
        <w:rPr>
          <w:rFonts w:ascii="Arial" w:hAnsi="Arial"/>
          <w:bCs/>
          <w:i/>
          <w:iCs/>
          <w:sz w:val="24"/>
        </w:rPr>
        <w:t>Ma</w:t>
      </w:r>
      <w:r w:rsidR="00490AB4" w:rsidRPr="00490AB4">
        <w:rPr>
          <w:rFonts w:ascii="Arial" w:hAnsi="Arial"/>
          <w:bCs/>
          <w:i/>
          <w:iCs/>
          <w:sz w:val="24"/>
        </w:rPr>
        <w:t xml:space="preserve"> essi dimenticarono il Signore, loro Dio, ed egli li consegnò in potere di Sìsara, capo dell’esercito di Asor, e in mano dei Filistei e in mano del re di Moab, che mossero loro guerra. </w:t>
      </w:r>
      <w:r w:rsidRPr="00490AB4">
        <w:rPr>
          <w:rFonts w:ascii="Arial" w:hAnsi="Arial"/>
          <w:bCs/>
          <w:i/>
          <w:iCs/>
          <w:sz w:val="24"/>
        </w:rPr>
        <w:t>Essi</w:t>
      </w:r>
      <w:r w:rsidR="00490AB4" w:rsidRPr="00490AB4">
        <w:rPr>
          <w:rFonts w:ascii="Arial" w:hAnsi="Arial"/>
          <w:bCs/>
          <w:i/>
          <w:iCs/>
          <w:sz w:val="24"/>
        </w:rPr>
        <w:t xml:space="preserve"> gridarono al Signore e dissero: “Abbiamo peccato, perché abbiamo abbandonato il Signore e abbiamo servito i Baal e le Astarti! Ma ora liberaci dalle mani dei nostri nemici e serviremo te”. </w:t>
      </w:r>
      <w:r w:rsidRPr="00490AB4">
        <w:rPr>
          <w:rFonts w:ascii="Arial" w:hAnsi="Arial"/>
          <w:bCs/>
          <w:i/>
          <w:iCs/>
          <w:sz w:val="24"/>
        </w:rPr>
        <w:t>Allora</w:t>
      </w:r>
      <w:r w:rsidR="00490AB4" w:rsidRPr="00490AB4">
        <w:rPr>
          <w:rFonts w:ascii="Arial" w:hAnsi="Arial"/>
          <w:bCs/>
          <w:i/>
          <w:iCs/>
          <w:sz w:val="24"/>
        </w:rPr>
        <w:t xml:space="preserve"> il Signore vi mandò Ierub Baal e Barak e Iefte e Samuele, e vi liberò dalle mani dei nemici che vi circondavano e siete vissuti tranquilli. </w:t>
      </w:r>
      <w:r w:rsidRPr="00490AB4">
        <w:rPr>
          <w:rFonts w:ascii="Arial" w:hAnsi="Arial"/>
          <w:bCs/>
          <w:i/>
          <w:iCs/>
          <w:sz w:val="24"/>
        </w:rPr>
        <w:t>Eppure</w:t>
      </w:r>
      <w:r w:rsidR="00490AB4" w:rsidRPr="00490AB4">
        <w:rPr>
          <w:rFonts w:ascii="Arial" w:hAnsi="Arial"/>
          <w:bCs/>
          <w:i/>
          <w:iCs/>
          <w:sz w:val="24"/>
        </w:rPr>
        <w:t xml:space="preserve">, quando avete visto che Nacas, re degli Ammoniti, muoveva contro di voi, mi avete detto: “No, un re regni sopra di noi”. Invece il Signore, vostro Dio, è vostro re. </w:t>
      </w:r>
      <w:r w:rsidRPr="00490AB4">
        <w:rPr>
          <w:rFonts w:ascii="Arial" w:hAnsi="Arial"/>
          <w:bCs/>
          <w:i/>
          <w:iCs/>
          <w:sz w:val="24"/>
        </w:rPr>
        <w:t>Ora</w:t>
      </w:r>
      <w:r w:rsidR="00490AB4" w:rsidRPr="00490AB4">
        <w:rPr>
          <w:rFonts w:ascii="Arial" w:hAnsi="Arial"/>
          <w:bCs/>
          <w:i/>
          <w:iCs/>
          <w:sz w:val="24"/>
        </w:rPr>
        <w:t xml:space="preserve"> ecco il re che avete scelto e che avevate chiesto. Ecco che il Signore ha posto un re sopra di voi. </w:t>
      </w:r>
      <w:r w:rsidRPr="00490AB4">
        <w:rPr>
          <w:rFonts w:ascii="Arial" w:hAnsi="Arial"/>
          <w:bCs/>
          <w:i/>
          <w:iCs/>
          <w:sz w:val="24"/>
        </w:rPr>
        <w:t>Dunque</w:t>
      </w:r>
      <w:r w:rsidR="00490AB4" w:rsidRPr="00490AB4">
        <w:rPr>
          <w:rFonts w:ascii="Arial" w:hAnsi="Arial"/>
          <w:bCs/>
          <w:i/>
          <w:iCs/>
          <w:sz w:val="24"/>
        </w:rPr>
        <w:t xml:space="preserve">, se temerete il Signore, se lo servirete e ascolterete la sua voce e non sarete ribelli alla parola del Signore, voi e il re che regna su di voi sarete con il Signore, vostro Dio. </w:t>
      </w:r>
      <w:r w:rsidRPr="00490AB4">
        <w:rPr>
          <w:rFonts w:ascii="Arial" w:hAnsi="Arial"/>
          <w:bCs/>
          <w:i/>
          <w:iCs/>
          <w:sz w:val="24"/>
        </w:rPr>
        <w:t>Se</w:t>
      </w:r>
      <w:r w:rsidR="00490AB4" w:rsidRPr="00490AB4">
        <w:rPr>
          <w:rFonts w:ascii="Arial" w:hAnsi="Arial"/>
          <w:bCs/>
          <w:i/>
          <w:iCs/>
          <w:sz w:val="24"/>
        </w:rPr>
        <w:t xml:space="preserve"> invece non ascolterete la voce del Signore e sarete ribelli alla sua parola, la mano del Signore peserà su di voi e sui vostri padri. </w:t>
      </w:r>
      <w:r w:rsidRPr="00490AB4">
        <w:rPr>
          <w:rFonts w:ascii="Arial" w:hAnsi="Arial"/>
          <w:bCs/>
          <w:i/>
          <w:iCs/>
          <w:sz w:val="24"/>
        </w:rPr>
        <w:t>Fatevi</w:t>
      </w:r>
      <w:r w:rsidR="00490AB4" w:rsidRPr="00490AB4">
        <w:rPr>
          <w:rFonts w:ascii="Arial" w:hAnsi="Arial"/>
          <w:bCs/>
          <w:i/>
          <w:iCs/>
          <w:sz w:val="24"/>
        </w:rPr>
        <w:t xml:space="preserve"> avanti ancora e osservate questa grande cosa che il Signore sta per compiere sotto i vostri occhi. </w:t>
      </w:r>
      <w:r w:rsidRPr="00490AB4">
        <w:rPr>
          <w:rFonts w:ascii="Arial" w:hAnsi="Arial"/>
          <w:bCs/>
          <w:i/>
          <w:iCs/>
          <w:sz w:val="24"/>
        </w:rPr>
        <w:t>Non</w:t>
      </w:r>
      <w:r w:rsidR="00490AB4" w:rsidRPr="00490AB4">
        <w:rPr>
          <w:rFonts w:ascii="Arial" w:hAnsi="Arial"/>
          <w:bCs/>
          <w:i/>
          <w:iCs/>
          <w:sz w:val="24"/>
        </w:rPr>
        <w:t xml:space="preserve"> è forse questo il tempo della mietitura del grano? Ma io griderò al Signore ed egli manderà tuoni e pioggia. Così vi persuaderete e constaterete che grande è il male che avete fatto davanti al Signore chiedendo un re per voi». </w:t>
      </w:r>
    </w:p>
    <w:p w14:paraId="4600E7D5" w14:textId="011670CA" w:rsidR="00920CAF" w:rsidRDefault="00405A29" w:rsidP="00490AB4">
      <w:pPr>
        <w:spacing w:after="120"/>
        <w:ind w:left="567" w:right="567"/>
        <w:jc w:val="both"/>
        <w:rPr>
          <w:rFonts w:ascii="Arial" w:hAnsi="Arial"/>
          <w:bCs/>
          <w:i/>
          <w:iCs/>
          <w:sz w:val="24"/>
        </w:rPr>
      </w:pPr>
      <w:r w:rsidRPr="00490AB4">
        <w:rPr>
          <w:rFonts w:ascii="Arial" w:hAnsi="Arial"/>
          <w:bCs/>
          <w:i/>
          <w:iCs/>
          <w:sz w:val="24"/>
        </w:rPr>
        <w:t>Samuele</w:t>
      </w:r>
      <w:r w:rsidR="00490AB4" w:rsidRPr="00490AB4">
        <w:rPr>
          <w:rFonts w:ascii="Arial" w:hAnsi="Arial"/>
          <w:bCs/>
          <w:i/>
          <w:iCs/>
          <w:sz w:val="24"/>
        </w:rPr>
        <w:t xml:space="preserve"> allora invocò il Signore, e il Signore mandò subito tuoni e pioggia in quel giorno. Tutto il popolo ebbe grande timore del Signore e di Samuele. </w:t>
      </w:r>
      <w:r w:rsidRPr="00490AB4">
        <w:rPr>
          <w:rFonts w:ascii="Arial" w:hAnsi="Arial"/>
          <w:bCs/>
          <w:i/>
          <w:iCs/>
          <w:sz w:val="24"/>
        </w:rPr>
        <w:t>Tutto</w:t>
      </w:r>
      <w:r w:rsidR="00490AB4" w:rsidRPr="00490AB4">
        <w:rPr>
          <w:rFonts w:ascii="Arial" w:hAnsi="Arial"/>
          <w:bCs/>
          <w:i/>
          <w:iCs/>
          <w:sz w:val="24"/>
        </w:rPr>
        <w:t xml:space="preserve"> il popolo perciò disse a Samuele: «Prega il Signore, tuo Dio, per noi tuoi servi che non abbiamo a morire, poiché abbiamo aggiunto a tutti i nostri peccati il male di aver chiesto per noi </w:t>
      </w:r>
      <w:r w:rsidR="00490AB4" w:rsidRPr="00490AB4">
        <w:rPr>
          <w:rFonts w:ascii="Arial" w:hAnsi="Arial"/>
          <w:bCs/>
          <w:i/>
          <w:iCs/>
          <w:sz w:val="24"/>
        </w:rPr>
        <w:lastRenderedPageBreak/>
        <w:t xml:space="preserve">un re». </w:t>
      </w:r>
      <w:r w:rsidRPr="00490AB4">
        <w:rPr>
          <w:rFonts w:ascii="Arial" w:hAnsi="Arial"/>
          <w:bCs/>
          <w:i/>
          <w:iCs/>
          <w:sz w:val="24"/>
        </w:rPr>
        <w:t>Samuele</w:t>
      </w:r>
      <w:r w:rsidR="00490AB4" w:rsidRPr="00490AB4">
        <w:rPr>
          <w:rFonts w:ascii="Arial" w:hAnsi="Arial"/>
          <w:bCs/>
          <w:i/>
          <w:iCs/>
          <w:sz w:val="24"/>
        </w:rPr>
        <w:t xml:space="preserve"> disse al popolo: «Non temete: voi avete fatto tutto questo male, ma almeno non allontanatevi dal Signore, anzi servite lui, il Signore, con tutto il cuore. </w:t>
      </w:r>
      <w:r w:rsidRPr="00490AB4">
        <w:rPr>
          <w:rFonts w:ascii="Arial" w:hAnsi="Arial"/>
          <w:bCs/>
          <w:i/>
          <w:iCs/>
          <w:sz w:val="24"/>
        </w:rPr>
        <w:t>Non</w:t>
      </w:r>
      <w:r w:rsidR="00490AB4" w:rsidRPr="00490AB4">
        <w:rPr>
          <w:rFonts w:ascii="Arial" w:hAnsi="Arial"/>
          <w:bCs/>
          <w:i/>
          <w:iCs/>
          <w:sz w:val="24"/>
        </w:rPr>
        <w:t xml:space="preserve"> allontanatevi dietro nullità che non possono giovare né salvare, perché appunto sono nullità. </w:t>
      </w:r>
      <w:r w:rsidRPr="00490AB4">
        <w:rPr>
          <w:rFonts w:ascii="Arial" w:hAnsi="Arial"/>
          <w:bCs/>
          <w:i/>
          <w:iCs/>
          <w:sz w:val="24"/>
        </w:rPr>
        <w:t>Certo</w:t>
      </w:r>
      <w:r w:rsidR="00490AB4" w:rsidRPr="00490AB4">
        <w:rPr>
          <w:rFonts w:ascii="Arial" w:hAnsi="Arial"/>
          <w:bCs/>
          <w:i/>
          <w:iCs/>
          <w:sz w:val="24"/>
        </w:rPr>
        <w:t xml:space="preserve">, il Signore non abbandonerà il suo popolo, a causa del suo grande nome, perché il Signore ha deciso di fare di voi il suo popolo. </w:t>
      </w:r>
      <w:r w:rsidRPr="00490AB4">
        <w:rPr>
          <w:rFonts w:ascii="Arial" w:hAnsi="Arial"/>
          <w:bCs/>
          <w:i/>
          <w:iCs/>
          <w:sz w:val="24"/>
        </w:rPr>
        <w:t>Quanto</w:t>
      </w:r>
      <w:r w:rsidR="00490AB4" w:rsidRPr="00490AB4">
        <w:rPr>
          <w:rFonts w:ascii="Arial" w:hAnsi="Arial"/>
          <w:bCs/>
          <w:i/>
          <w:iCs/>
          <w:sz w:val="24"/>
        </w:rPr>
        <w:t xml:space="preserve"> a me, non sia mai che io pecchi contro il Signore, tralasciando di supplicare per voi e di indicarvi la via buona e retta. </w:t>
      </w:r>
      <w:r w:rsidRPr="00490AB4">
        <w:rPr>
          <w:rFonts w:ascii="Arial" w:hAnsi="Arial"/>
          <w:bCs/>
          <w:i/>
          <w:iCs/>
          <w:sz w:val="24"/>
        </w:rPr>
        <w:t>Solo</w:t>
      </w:r>
      <w:r w:rsidR="00490AB4" w:rsidRPr="00490AB4">
        <w:rPr>
          <w:rFonts w:ascii="Arial" w:hAnsi="Arial"/>
          <w:bCs/>
          <w:i/>
          <w:iCs/>
          <w:sz w:val="24"/>
        </w:rPr>
        <w:t xml:space="preserve"> temete il Signore e servitelo fedelmente con tutto il cuore: considerate infatti le grandi cose che ha operato tra voi. </w:t>
      </w:r>
      <w:r w:rsidRPr="00490AB4">
        <w:rPr>
          <w:rFonts w:ascii="Arial" w:hAnsi="Arial"/>
          <w:bCs/>
          <w:i/>
          <w:iCs/>
          <w:sz w:val="24"/>
        </w:rPr>
        <w:t>Se</w:t>
      </w:r>
      <w:r w:rsidR="00490AB4" w:rsidRPr="00490AB4">
        <w:rPr>
          <w:rFonts w:ascii="Arial" w:hAnsi="Arial"/>
          <w:bCs/>
          <w:i/>
          <w:iCs/>
          <w:sz w:val="24"/>
        </w:rPr>
        <w:t xml:space="preserve"> invece vorrete fare il male, voi e il vostro re perirete».</w:t>
      </w:r>
    </w:p>
    <w:p w14:paraId="59826216" w14:textId="77777777" w:rsidR="00490AB4" w:rsidRDefault="00490AB4" w:rsidP="00490AB4">
      <w:pPr>
        <w:spacing w:after="120"/>
        <w:ind w:left="567" w:right="567"/>
        <w:jc w:val="both"/>
        <w:rPr>
          <w:rFonts w:ascii="Arial" w:hAnsi="Arial"/>
          <w:bCs/>
          <w:i/>
          <w:iCs/>
          <w:sz w:val="24"/>
        </w:rPr>
      </w:pPr>
    </w:p>
    <w:p w14:paraId="1FD3D3D3" w14:textId="77777777" w:rsidR="00920CAF" w:rsidRPr="00920CAF" w:rsidRDefault="00920CAF" w:rsidP="0045556F">
      <w:pPr>
        <w:pStyle w:val="Corpotesto"/>
      </w:pPr>
      <w:bookmarkStart w:id="29" w:name="_Toc62158318"/>
      <w:r w:rsidRPr="00920CAF">
        <w:t>Samuele si ritira davanti a Saul</w:t>
      </w:r>
      <w:bookmarkEnd w:id="29"/>
      <w:r w:rsidRPr="00920CAF">
        <w:t xml:space="preserve"> </w:t>
      </w:r>
    </w:p>
    <w:p w14:paraId="5B9776D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Allora Samuele disse a tutto Israele: «Ecco, ho ascoltato la vostra voce in tutto quello che mi avete detto e ho costituito su di voi un re.</w:t>
      </w:r>
    </w:p>
    <w:p w14:paraId="45288EF9" w14:textId="71249096" w:rsidR="00920CAF" w:rsidRPr="00920CAF" w:rsidRDefault="00920CAF" w:rsidP="00920CAF">
      <w:pPr>
        <w:spacing w:after="120"/>
        <w:jc w:val="both"/>
        <w:rPr>
          <w:rFonts w:ascii="Arial" w:hAnsi="Arial"/>
          <w:sz w:val="24"/>
        </w:rPr>
      </w:pPr>
      <w:r w:rsidRPr="00920CAF">
        <w:rPr>
          <w:rFonts w:ascii="Arial" w:hAnsi="Arial"/>
          <w:sz w:val="24"/>
        </w:rPr>
        <w:t>Il cambio istituzionale è avvenuto in Israele: dalla teocrazia diretta si è passati alla monarchia, forma indiretta nel popolo di Dio della teocrazia.</w:t>
      </w:r>
      <w:r w:rsidR="00405A29">
        <w:rPr>
          <w:rFonts w:ascii="Arial" w:hAnsi="Arial"/>
          <w:sz w:val="24"/>
        </w:rPr>
        <w:t xml:space="preserve"> </w:t>
      </w:r>
      <w:r w:rsidRPr="00920CAF">
        <w:rPr>
          <w:rFonts w:ascii="Arial" w:hAnsi="Arial"/>
          <w:sz w:val="24"/>
        </w:rPr>
        <w:t>La monarchia sarebbe stata cosa buona se il re si fosse sempre conservato nell’obbedienza gerarchica al profeta. Senza obbedienza gerarchica al profeta e vivendo il suo ministero in autonomia, veramente Dio viene estromesso dal governo del popolo del Signore.</w:t>
      </w:r>
      <w:r w:rsidR="00405A29">
        <w:rPr>
          <w:rFonts w:ascii="Arial" w:hAnsi="Arial"/>
          <w:sz w:val="24"/>
        </w:rPr>
        <w:t xml:space="preserve"> </w:t>
      </w:r>
      <w:r w:rsidRPr="00920CAF">
        <w:rPr>
          <w:rFonts w:ascii="Arial" w:hAnsi="Arial"/>
          <w:sz w:val="24"/>
        </w:rPr>
        <w:t>Dio però si è sempre conservata una sua particolare via e questa via sono i profeti, direttamente scelti, chiamati, inviati da Lui per annunziare al popolo la sua volontà, i suoi decreti, gli statuti della sua verità e del suo amore.</w:t>
      </w:r>
      <w:r w:rsidR="00405A29">
        <w:rPr>
          <w:rFonts w:ascii="Arial" w:hAnsi="Arial"/>
          <w:sz w:val="24"/>
        </w:rPr>
        <w:t xml:space="preserve"> </w:t>
      </w:r>
      <w:r w:rsidRPr="00920CAF">
        <w:rPr>
          <w:rFonts w:ascii="Arial" w:hAnsi="Arial"/>
          <w:sz w:val="24"/>
        </w:rPr>
        <w:t>Samuele dinanzi a tutto Israele così parla:</w:t>
      </w:r>
      <w:r w:rsidR="00405A29">
        <w:rPr>
          <w:rFonts w:ascii="Arial" w:hAnsi="Arial"/>
          <w:sz w:val="24"/>
        </w:rPr>
        <w:t xml:space="preserve"> </w:t>
      </w:r>
      <w:r w:rsidRPr="00920CAF">
        <w:rPr>
          <w:rFonts w:ascii="Arial" w:hAnsi="Arial"/>
          <w:sz w:val="24"/>
        </w:rPr>
        <w:t>Ecco, ho ascoltato la vostra voce in tutto quello che mi avete detto e ho costituito su di voi un re.</w:t>
      </w:r>
      <w:r w:rsidR="00405A29">
        <w:rPr>
          <w:rFonts w:ascii="Arial" w:hAnsi="Arial"/>
          <w:sz w:val="24"/>
        </w:rPr>
        <w:t xml:space="preserve"> </w:t>
      </w:r>
      <w:r w:rsidRPr="00920CAF">
        <w:rPr>
          <w:rFonts w:ascii="Arial" w:hAnsi="Arial"/>
          <w:sz w:val="24"/>
        </w:rPr>
        <w:t>In verità non è Samuele che istituisce la monarchia. È il Signore che la istituisce su richiesta del suo popolo.</w:t>
      </w:r>
      <w:r w:rsidR="00405A29">
        <w:rPr>
          <w:rFonts w:ascii="Arial" w:hAnsi="Arial"/>
          <w:sz w:val="24"/>
        </w:rPr>
        <w:t xml:space="preserve"> </w:t>
      </w:r>
      <w:r w:rsidRPr="00920CAF">
        <w:rPr>
          <w:rFonts w:ascii="Arial" w:hAnsi="Arial"/>
          <w:sz w:val="24"/>
        </w:rPr>
        <w:t>Con il dono del re, Israele acquisisce un nuovo modo di governarsi.</w:t>
      </w:r>
      <w:r w:rsidR="00405A29">
        <w:rPr>
          <w:rFonts w:ascii="Arial" w:hAnsi="Arial"/>
          <w:sz w:val="24"/>
        </w:rPr>
        <w:t xml:space="preserve"> </w:t>
      </w:r>
      <w:r w:rsidRPr="00920CAF">
        <w:rPr>
          <w:rFonts w:ascii="Arial" w:hAnsi="Arial"/>
          <w:sz w:val="24"/>
        </w:rPr>
        <w:t>Il profeta, il veggente, non sono per il governo. Sono per dire solo la volontà di Dio al re e al popolo.</w:t>
      </w:r>
      <w:r w:rsidR="00405A29">
        <w:rPr>
          <w:rFonts w:ascii="Arial" w:hAnsi="Arial"/>
          <w:sz w:val="24"/>
        </w:rPr>
        <w:t xml:space="preserve"> </w:t>
      </w:r>
      <w:r w:rsidRPr="00920CAF">
        <w:rPr>
          <w:rFonts w:ascii="Arial" w:hAnsi="Arial"/>
          <w:sz w:val="24"/>
        </w:rPr>
        <w:t>Per questo motivo Samuele si dimette da giudice, ma non da profeta, perché il profeta esisterà sempre. Mai esso verrà meno.</w:t>
      </w:r>
      <w:r w:rsidR="00405A29">
        <w:rPr>
          <w:rFonts w:ascii="Arial" w:hAnsi="Arial"/>
          <w:sz w:val="24"/>
        </w:rPr>
        <w:t xml:space="preserve"> </w:t>
      </w:r>
      <w:r w:rsidRPr="00920CAF">
        <w:rPr>
          <w:rFonts w:ascii="Arial" w:hAnsi="Arial"/>
          <w:sz w:val="24"/>
        </w:rPr>
        <w:t>Potranno venire meno tutte le istituzioni, mai però mancherà nel popolo del Signore il profeta. È il profeta la voce attuale di Dio in mezzo al suo popolo.</w:t>
      </w:r>
      <w:r w:rsidR="00B52B43">
        <w:rPr>
          <w:rFonts w:ascii="Arial" w:hAnsi="Arial"/>
          <w:sz w:val="24"/>
        </w:rPr>
        <w:t xml:space="preserve"> </w:t>
      </w:r>
      <w:r w:rsidRPr="00920CAF">
        <w:rPr>
          <w:rFonts w:ascii="Arial" w:hAnsi="Arial"/>
          <w:sz w:val="24"/>
        </w:rPr>
        <w:t xml:space="preserve">Il profeta è la sola presenza sempre vera della volontà di Dio nel mondo. </w:t>
      </w:r>
    </w:p>
    <w:p w14:paraId="4001BAE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w:t>
      </w:r>
      <w:r w:rsidRPr="00920CAF">
        <w:rPr>
          <w:rFonts w:ascii="Arial" w:hAnsi="Arial"/>
          <w:b/>
          <w:sz w:val="24"/>
        </w:rPr>
        <w:t>Ora, ecco che il re procede davanti a voi. Quanto a me, sono diventato vecchio e canuto e i miei figli eccoli tra voi. Io ho camminato dalla mia giovinezza fino ad oggi sotto i vostri occhi.</w:t>
      </w:r>
    </w:p>
    <w:p w14:paraId="5DB032C7" w14:textId="565A7D31" w:rsidR="00920CAF" w:rsidRPr="00920CAF" w:rsidRDefault="00920CAF" w:rsidP="00920CAF">
      <w:pPr>
        <w:spacing w:after="120"/>
        <w:jc w:val="both"/>
        <w:rPr>
          <w:rFonts w:ascii="Arial" w:hAnsi="Arial"/>
          <w:sz w:val="24"/>
        </w:rPr>
      </w:pPr>
      <w:r w:rsidRPr="00920CAF">
        <w:rPr>
          <w:rFonts w:ascii="Arial" w:hAnsi="Arial"/>
          <w:sz w:val="24"/>
        </w:rPr>
        <w:t>Ora vi è un re in Israele ed è giusto che sia lui a procedere davanti a voi.</w:t>
      </w:r>
      <w:r w:rsidR="00405A29">
        <w:rPr>
          <w:rFonts w:ascii="Arial" w:hAnsi="Arial"/>
          <w:sz w:val="24"/>
        </w:rPr>
        <w:t xml:space="preserve"> </w:t>
      </w:r>
      <w:r w:rsidRPr="00920CAF">
        <w:rPr>
          <w:rFonts w:ascii="Arial" w:hAnsi="Arial"/>
          <w:sz w:val="24"/>
        </w:rPr>
        <w:t>Nell’unico popolo non possono esserci due re, due giudici, due guide autonome.</w:t>
      </w:r>
      <w:r w:rsidR="00405A29">
        <w:rPr>
          <w:rFonts w:ascii="Arial" w:hAnsi="Arial"/>
          <w:sz w:val="24"/>
        </w:rPr>
        <w:t xml:space="preserve"> </w:t>
      </w:r>
      <w:r w:rsidRPr="00920CAF">
        <w:rPr>
          <w:rFonts w:ascii="Arial" w:hAnsi="Arial"/>
          <w:sz w:val="24"/>
        </w:rPr>
        <w:t>Una deve cedere il passo all’altra. È nella natura delle cose che questo avvenga. Deve necessariamente avvenire per non creare disguidi in seno al popolo del Signore. Quanto a me, continua Samuele, sono diventato vecchio e canuto e i miei figli eccoli tra voi.</w:t>
      </w:r>
      <w:r w:rsidR="00405A29">
        <w:rPr>
          <w:rFonts w:ascii="Arial" w:hAnsi="Arial"/>
          <w:sz w:val="24"/>
        </w:rPr>
        <w:t xml:space="preserve"> </w:t>
      </w:r>
      <w:r w:rsidRPr="00920CAF">
        <w:rPr>
          <w:rFonts w:ascii="Arial" w:hAnsi="Arial"/>
          <w:sz w:val="24"/>
        </w:rPr>
        <w:t>Io ho camminato dalla mia giovinezza fino ad oggi sotto i vostri occhi.</w:t>
      </w:r>
      <w:r w:rsidR="00405A29">
        <w:rPr>
          <w:rFonts w:ascii="Arial" w:hAnsi="Arial"/>
          <w:sz w:val="24"/>
        </w:rPr>
        <w:t xml:space="preserve"> </w:t>
      </w:r>
      <w:r w:rsidRPr="00920CAF">
        <w:rPr>
          <w:rFonts w:ascii="Arial" w:hAnsi="Arial"/>
          <w:sz w:val="24"/>
        </w:rPr>
        <w:t>Da quando è nel tempio del Signore e lo è fin dalla più tenera età – da appena svezzato – Samuele è stato sempre persona pubblica.</w:t>
      </w:r>
      <w:r w:rsidR="00405A29">
        <w:rPr>
          <w:rFonts w:ascii="Arial" w:hAnsi="Arial"/>
          <w:sz w:val="24"/>
        </w:rPr>
        <w:t xml:space="preserve"> </w:t>
      </w:r>
      <w:r w:rsidRPr="00920CAF">
        <w:rPr>
          <w:rFonts w:ascii="Arial" w:hAnsi="Arial"/>
          <w:sz w:val="24"/>
        </w:rPr>
        <w:t xml:space="preserve">La sua vita è </w:t>
      </w:r>
      <w:r w:rsidRPr="00920CAF">
        <w:rPr>
          <w:rFonts w:ascii="Arial" w:hAnsi="Arial"/>
          <w:sz w:val="24"/>
        </w:rPr>
        <w:lastRenderedPageBreak/>
        <w:t>stata sempre sotto osservazione, sotto gli occhi dei figli di Israele. Per lui non vi è stato neanche un attimo di vita privata, un periodo di riposo.</w:t>
      </w:r>
    </w:p>
    <w:p w14:paraId="4B98D78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w:t>
      </w:r>
      <w:r w:rsidRPr="00920CAF">
        <w:rPr>
          <w:rFonts w:ascii="Arial" w:hAnsi="Arial"/>
          <w:b/>
          <w:sz w:val="24"/>
        </w:rPr>
        <w:t>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w:t>
      </w:r>
    </w:p>
    <w:p w14:paraId="63B416CF" w14:textId="7D713453" w:rsidR="00920CAF" w:rsidRPr="00920CAF" w:rsidRDefault="00920CAF" w:rsidP="00920CAF">
      <w:pPr>
        <w:spacing w:after="120"/>
        <w:jc w:val="both"/>
        <w:rPr>
          <w:rFonts w:ascii="Arial" w:hAnsi="Arial"/>
          <w:sz w:val="24"/>
        </w:rPr>
      </w:pPr>
      <w:r w:rsidRPr="00920CAF">
        <w:rPr>
          <w:rFonts w:ascii="Arial" w:hAnsi="Arial"/>
          <w:sz w:val="24"/>
        </w:rPr>
        <w:t>Samuele vuole lasciare il suo incarico di giudice in pace con Dio e con gli uomini. Non vuole lasciare nessuna pendenza aperta. Nessuno domani dovrà avere qualcosa da ridire sul suo conto, nessuno dovrà parlare male, criticare, mormorare e cose del genere. Ecco cosa chiede agli Israeliti, a tutto il popolo del Signore.</w:t>
      </w:r>
      <w:r w:rsidR="00405A29">
        <w:rPr>
          <w:rFonts w:ascii="Arial" w:hAnsi="Arial"/>
          <w:sz w:val="24"/>
        </w:rPr>
        <w:t xml:space="preserve"> </w:t>
      </w:r>
      <w:r w:rsidRPr="00920CAF">
        <w:rPr>
          <w:rFonts w:ascii="Arial" w:hAnsi="Arial"/>
          <w:sz w:val="24"/>
        </w:rPr>
        <w:t>Ecco, pronunciatevi a mio riguardo alla presenza del Signore e del suo popolo.</w:t>
      </w:r>
      <w:r w:rsidR="00405A29">
        <w:rPr>
          <w:rFonts w:ascii="Arial" w:hAnsi="Arial"/>
          <w:sz w:val="24"/>
        </w:rPr>
        <w:t xml:space="preserve"> </w:t>
      </w:r>
      <w:r w:rsidRPr="00920CAF">
        <w:rPr>
          <w:rFonts w:ascii="Arial" w:hAnsi="Arial"/>
          <w:sz w:val="24"/>
        </w:rPr>
        <w:t>Quanto avete nel cuore, nascosto, fate che sia oggi sulle vostre labbra.</w:t>
      </w:r>
      <w:r w:rsidR="00405A29">
        <w:rPr>
          <w:rFonts w:ascii="Arial" w:hAnsi="Arial"/>
          <w:sz w:val="24"/>
        </w:rPr>
        <w:t xml:space="preserve"> </w:t>
      </w:r>
      <w:r w:rsidRPr="00920CAF">
        <w:rPr>
          <w:rFonts w:ascii="Arial" w:hAnsi="Arial"/>
          <w:sz w:val="24"/>
        </w:rPr>
        <w:t>A chi ho portato via il bue?</w:t>
      </w:r>
      <w:r w:rsidR="00405A29">
        <w:rPr>
          <w:rFonts w:ascii="Arial" w:hAnsi="Arial"/>
          <w:sz w:val="24"/>
        </w:rPr>
        <w:t xml:space="preserve"> </w:t>
      </w:r>
      <w:r w:rsidRPr="00920CAF">
        <w:rPr>
          <w:rFonts w:ascii="Arial" w:hAnsi="Arial"/>
          <w:sz w:val="24"/>
        </w:rPr>
        <w:t>A chi ho portato via l’asino?</w:t>
      </w:r>
      <w:r w:rsidR="00405A29">
        <w:rPr>
          <w:rFonts w:ascii="Arial" w:hAnsi="Arial"/>
          <w:sz w:val="24"/>
        </w:rPr>
        <w:t xml:space="preserve"> </w:t>
      </w:r>
      <w:r w:rsidRPr="00920CAF">
        <w:rPr>
          <w:rFonts w:ascii="Arial" w:hAnsi="Arial"/>
          <w:sz w:val="24"/>
        </w:rPr>
        <w:t>Chi ho trattato con prepotenza?</w:t>
      </w:r>
      <w:r w:rsidR="00B52B43">
        <w:rPr>
          <w:rFonts w:ascii="Arial" w:hAnsi="Arial"/>
          <w:sz w:val="24"/>
        </w:rPr>
        <w:t xml:space="preserve"> </w:t>
      </w:r>
      <w:r w:rsidRPr="00920CAF">
        <w:rPr>
          <w:rFonts w:ascii="Arial" w:hAnsi="Arial"/>
          <w:sz w:val="24"/>
        </w:rPr>
        <w:t>A chi ho fatto offesa?</w:t>
      </w:r>
      <w:r w:rsidR="00405A29">
        <w:rPr>
          <w:rFonts w:ascii="Arial" w:hAnsi="Arial"/>
          <w:sz w:val="24"/>
        </w:rPr>
        <w:t xml:space="preserve"> </w:t>
      </w:r>
      <w:r w:rsidRPr="00920CAF">
        <w:rPr>
          <w:rFonts w:ascii="Arial" w:hAnsi="Arial"/>
          <w:sz w:val="24"/>
        </w:rPr>
        <w:t>Da chi ho accettato un regalo per chiudere gli occhi a suo riguardo?</w:t>
      </w:r>
      <w:r w:rsidR="00405A29">
        <w:rPr>
          <w:rFonts w:ascii="Arial" w:hAnsi="Arial"/>
          <w:sz w:val="24"/>
        </w:rPr>
        <w:t xml:space="preserve"> </w:t>
      </w:r>
      <w:r w:rsidRPr="00920CAF">
        <w:rPr>
          <w:rFonts w:ascii="Arial" w:hAnsi="Arial"/>
          <w:sz w:val="24"/>
        </w:rPr>
        <w:t>Sono qui a restituire.</w:t>
      </w:r>
      <w:r w:rsidR="00405A29">
        <w:rPr>
          <w:rFonts w:ascii="Arial" w:hAnsi="Arial"/>
          <w:sz w:val="24"/>
        </w:rPr>
        <w:t xml:space="preserve"> </w:t>
      </w:r>
      <w:r w:rsidRPr="00920CAF">
        <w:rPr>
          <w:rFonts w:ascii="Arial" w:hAnsi="Arial"/>
          <w:sz w:val="24"/>
        </w:rPr>
        <w:t>Come si può constatare Samuele chiede che tutto il popolo si pronunci non sulla sua vita personale, quella privata, bensì sul suo ministero o ufficio di giudice.</w:t>
      </w:r>
      <w:r w:rsidR="00405A29">
        <w:rPr>
          <w:rFonts w:ascii="Arial" w:hAnsi="Arial"/>
          <w:sz w:val="24"/>
        </w:rPr>
        <w:t xml:space="preserve"> </w:t>
      </w:r>
      <w:r w:rsidRPr="00920CAF">
        <w:rPr>
          <w:rFonts w:ascii="Arial" w:hAnsi="Arial"/>
          <w:sz w:val="24"/>
        </w:rPr>
        <w:t>Il ministero è pubblico, non è privato. Sul ministero che è pubblico ci si può pronunciare, anzi ci si deve pronunciare.</w:t>
      </w:r>
    </w:p>
    <w:p w14:paraId="0EDBF7DE" w14:textId="77777777" w:rsidR="00920CAF" w:rsidRPr="00920CAF" w:rsidRDefault="00920CAF" w:rsidP="00920CAF">
      <w:pPr>
        <w:spacing w:after="120"/>
        <w:jc w:val="both"/>
        <w:rPr>
          <w:rFonts w:ascii="Arial" w:hAnsi="Arial"/>
          <w:sz w:val="24"/>
        </w:rPr>
      </w:pPr>
      <w:r w:rsidRPr="00920CAF">
        <w:rPr>
          <w:rFonts w:ascii="Arial" w:hAnsi="Arial"/>
          <w:sz w:val="24"/>
        </w:rPr>
        <w:t xml:space="preserve">Ognuno può chiedere a quanti sono stati governati da lui che manifestino il loro cuore a riguardo della sua opera in loro favore. </w:t>
      </w:r>
    </w:p>
    <w:p w14:paraId="021B37B4" w14:textId="33C7449A" w:rsidR="00920CAF" w:rsidRPr="00920CAF" w:rsidRDefault="00920CAF" w:rsidP="00920CAF">
      <w:pPr>
        <w:spacing w:after="120"/>
        <w:jc w:val="both"/>
        <w:rPr>
          <w:rFonts w:ascii="Arial" w:hAnsi="Arial"/>
          <w:sz w:val="24"/>
        </w:rPr>
      </w:pPr>
      <w:r w:rsidRPr="00920CAF">
        <w:rPr>
          <w:rFonts w:ascii="Arial" w:hAnsi="Arial"/>
          <w:sz w:val="24"/>
        </w:rPr>
        <w:t>In altre parole, ecco cosa dice Samuele al popolo del Signore:</w:t>
      </w:r>
      <w:r w:rsidR="00405A29">
        <w:rPr>
          <w:rFonts w:ascii="Arial" w:hAnsi="Arial"/>
          <w:sz w:val="24"/>
        </w:rPr>
        <w:t xml:space="preserve"> </w:t>
      </w:r>
      <w:r w:rsidRPr="00920CAF">
        <w:rPr>
          <w:rFonts w:ascii="Arial" w:hAnsi="Arial"/>
          <w:sz w:val="24"/>
        </w:rPr>
        <w:t>Se l’esercizio del mio ministero o ufficio è stato non conforme alla volontà del Signore, ditemelo e io farò pubblicamente ammenda. Riparerò ogni cosa per quanto ora è possibile riparare.</w:t>
      </w:r>
      <w:r w:rsidR="00405A29">
        <w:rPr>
          <w:rFonts w:ascii="Arial" w:hAnsi="Arial"/>
          <w:sz w:val="24"/>
        </w:rPr>
        <w:t xml:space="preserve"> </w:t>
      </w:r>
      <w:r w:rsidRPr="00920CAF">
        <w:rPr>
          <w:rFonts w:ascii="Arial" w:hAnsi="Arial"/>
          <w:sz w:val="24"/>
        </w:rPr>
        <w:t>Abusare del proprio ministero, ufficio, mansione, carica per un beneficio personale è cosa comune.</w:t>
      </w:r>
      <w:r w:rsidR="00405A29">
        <w:rPr>
          <w:rFonts w:ascii="Arial" w:hAnsi="Arial"/>
          <w:sz w:val="24"/>
        </w:rPr>
        <w:t xml:space="preserve"> </w:t>
      </w:r>
      <w:r w:rsidRPr="00920CAF">
        <w:rPr>
          <w:rFonts w:ascii="Arial" w:hAnsi="Arial"/>
          <w:sz w:val="24"/>
        </w:rPr>
        <w:t>Usare la propria influenza per distorcere la giustizia e farla deviare dal suo giusto itinerario, anche questa è cosa comune.</w:t>
      </w:r>
      <w:r w:rsidR="00405A29">
        <w:rPr>
          <w:rFonts w:ascii="Arial" w:hAnsi="Arial"/>
          <w:sz w:val="24"/>
        </w:rPr>
        <w:t xml:space="preserve"> </w:t>
      </w:r>
      <w:r w:rsidRPr="00920CAF">
        <w:rPr>
          <w:rFonts w:ascii="Arial" w:hAnsi="Arial"/>
          <w:sz w:val="24"/>
        </w:rPr>
        <w:t>Servirsi del proprio incarico sociale per foraggiare le proprie tasche o la propria gloria avviene più di quanto non si pensi o non si immagini.</w:t>
      </w:r>
      <w:r w:rsidR="00405A29">
        <w:rPr>
          <w:rFonts w:ascii="Arial" w:hAnsi="Arial"/>
          <w:sz w:val="24"/>
        </w:rPr>
        <w:t xml:space="preserve"> </w:t>
      </w:r>
      <w:r w:rsidRPr="00920CAF">
        <w:rPr>
          <w:rFonts w:ascii="Arial" w:hAnsi="Arial"/>
          <w:sz w:val="24"/>
        </w:rPr>
        <w:t>Se il popolo ritiene che Samuele abbia servito se stesso anziché il popolo secondo giustizia e verità, è ora che questo peccato venga palesato.</w:t>
      </w:r>
      <w:r w:rsidR="00405A29">
        <w:rPr>
          <w:rFonts w:ascii="Arial" w:hAnsi="Arial"/>
          <w:sz w:val="24"/>
        </w:rPr>
        <w:t xml:space="preserve"> </w:t>
      </w:r>
      <w:r w:rsidRPr="00920CAF">
        <w:rPr>
          <w:rFonts w:ascii="Arial" w:hAnsi="Arial"/>
          <w:sz w:val="24"/>
        </w:rPr>
        <w:t xml:space="preserve">Palesarlo domani è disonestà e nessuno vi dovrà prestare fede. </w:t>
      </w:r>
    </w:p>
    <w:p w14:paraId="69349355"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Risposero: «Non ci hai trattato con prepotenza, né ci hai fatto offesa, né hai preso nulla da nessuno».</w:t>
      </w:r>
    </w:p>
    <w:p w14:paraId="5C56F769" w14:textId="15976BBF" w:rsidR="00920CAF" w:rsidRPr="00920CAF" w:rsidRDefault="00920CAF" w:rsidP="00920CAF">
      <w:pPr>
        <w:spacing w:after="120"/>
        <w:jc w:val="both"/>
        <w:rPr>
          <w:rFonts w:ascii="Arial" w:hAnsi="Arial"/>
          <w:sz w:val="24"/>
        </w:rPr>
      </w:pPr>
      <w:r w:rsidRPr="00920CAF">
        <w:rPr>
          <w:rFonts w:ascii="Arial" w:hAnsi="Arial"/>
          <w:sz w:val="24"/>
        </w:rPr>
        <w:t>Tutto il popolo risponde dichiarando onesto, anzi più che onesto, l’operato legato al suo ministero di giudice da parte di Samuele.</w:t>
      </w:r>
      <w:r w:rsidR="00405A29">
        <w:rPr>
          <w:rFonts w:ascii="Arial" w:hAnsi="Arial"/>
          <w:sz w:val="24"/>
        </w:rPr>
        <w:t xml:space="preserve"> </w:t>
      </w:r>
      <w:r w:rsidRPr="00920CAF">
        <w:rPr>
          <w:rFonts w:ascii="Arial" w:hAnsi="Arial"/>
          <w:sz w:val="24"/>
        </w:rPr>
        <w:t>Non ci hai trattato con prepotenza, né ci hai fatto offesa, né hai preso nulla da nessuno. Niente che è nostro è divenuto tuo per la tua ingiustizia o disonestà.</w:t>
      </w:r>
      <w:r w:rsidR="00405A29">
        <w:rPr>
          <w:rFonts w:ascii="Arial" w:hAnsi="Arial"/>
          <w:sz w:val="24"/>
        </w:rPr>
        <w:t xml:space="preserve"> </w:t>
      </w:r>
      <w:r w:rsidRPr="00920CAF">
        <w:rPr>
          <w:rFonts w:ascii="Arial" w:hAnsi="Arial"/>
          <w:sz w:val="24"/>
        </w:rPr>
        <w:t>Il popolo garantisce per Samuele. Il suo operato pubblico è stato veramente ineccepibile. Non si può dire neanche una parola di biasimo per una qualche venialità più veniale. La sua condotta è stata sempre giusta. Questo il popolo attesta del giudice Samuele.</w:t>
      </w:r>
      <w:r w:rsidR="00B52B43">
        <w:rPr>
          <w:rFonts w:ascii="Arial" w:hAnsi="Arial"/>
          <w:sz w:val="24"/>
        </w:rPr>
        <w:t xml:space="preserve"> </w:t>
      </w:r>
      <w:r w:rsidRPr="00920CAF">
        <w:rPr>
          <w:rFonts w:ascii="Arial" w:hAnsi="Arial"/>
          <w:sz w:val="24"/>
        </w:rPr>
        <w:t xml:space="preserve">Lo ripetiamo: questo pronunciamento riguarda solo la vita pubblica di Samuele. La vita privata non può essere giudicata da nessuno, perché non cade sotto il giudizio di alcuno. </w:t>
      </w:r>
    </w:p>
    <w:p w14:paraId="0F5E68E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5</w:t>
      </w:r>
      <w:r w:rsidRPr="00920CAF">
        <w:rPr>
          <w:rFonts w:ascii="Arial" w:hAnsi="Arial"/>
          <w:b/>
          <w:sz w:val="24"/>
        </w:rPr>
        <w:t>Egli soggiunse loro: «È testimone il Signore contro di voi, ed è testimone oggi il suo consacrato, che non trovaste niente in mano mia». Risposero: «Sì, è testimone».</w:t>
      </w:r>
    </w:p>
    <w:p w14:paraId="19DB5D9C" w14:textId="2CFCCB71" w:rsidR="00920CAF" w:rsidRPr="00920CAF" w:rsidRDefault="00920CAF" w:rsidP="00920CAF">
      <w:pPr>
        <w:spacing w:after="120"/>
        <w:jc w:val="both"/>
        <w:rPr>
          <w:rFonts w:ascii="Arial" w:hAnsi="Arial"/>
          <w:sz w:val="24"/>
        </w:rPr>
      </w:pPr>
      <w:r w:rsidRPr="00920CAF">
        <w:rPr>
          <w:rFonts w:ascii="Arial" w:hAnsi="Arial"/>
          <w:sz w:val="24"/>
        </w:rPr>
        <w:t>Ora Samuele vuole che il popolo attesti quanto detto chiamando a testimone Dio e il re. Lui vuole uscire di scena con coscienza retta, pura, santa.</w:t>
      </w:r>
      <w:r w:rsidR="00405A29">
        <w:rPr>
          <w:rFonts w:ascii="Arial" w:hAnsi="Arial"/>
          <w:sz w:val="24"/>
        </w:rPr>
        <w:t xml:space="preserve"> </w:t>
      </w:r>
      <w:r w:rsidRPr="00920CAF">
        <w:rPr>
          <w:rFonts w:ascii="Arial" w:hAnsi="Arial"/>
          <w:sz w:val="24"/>
        </w:rPr>
        <w:t>Nessuno domani dovrà parlare male del suo operato. La sua memoria dovrà essere sempre santa in mezzo al popolo del Signore.</w:t>
      </w:r>
      <w:r w:rsidR="00405A29">
        <w:rPr>
          <w:rFonts w:ascii="Arial" w:hAnsi="Arial"/>
          <w:sz w:val="24"/>
        </w:rPr>
        <w:t xml:space="preserve"> </w:t>
      </w:r>
      <w:r w:rsidRPr="00920CAF">
        <w:rPr>
          <w:rFonts w:ascii="Arial" w:hAnsi="Arial"/>
          <w:sz w:val="24"/>
        </w:rPr>
        <w:t>È testimone il Signore contro di voi, ed è testimone il suo consacrato, che non trovaste niente in mano mia.</w:t>
      </w:r>
      <w:r w:rsidR="00405A29">
        <w:rPr>
          <w:rFonts w:ascii="Arial" w:hAnsi="Arial"/>
          <w:sz w:val="24"/>
        </w:rPr>
        <w:t xml:space="preserve"> </w:t>
      </w:r>
      <w:r w:rsidRPr="00920CAF">
        <w:rPr>
          <w:rFonts w:ascii="Arial" w:hAnsi="Arial"/>
          <w:sz w:val="24"/>
        </w:rPr>
        <w:t>La risposta del popolo è immediata: è testimone il Signore.</w:t>
      </w:r>
      <w:r w:rsidR="00B52B43">
        <w:rPr>
          <w:rFonts w:ascii="Arial" w:hAnsi="Arial"/>
          <w:sz w:val="24"/>
        </w:rPr>
        <w:t xml:space="preserve"> </w:t>
      </w:r>
      <w:r w:rsidRPr="00920CAF">
        <w:rPr>
          <w:rFonts w:ascii="Arial" w:hAnsi="Arial"/>
          <w:sz w:val="24"/>
        </w:rPr>
        <w:t xml:space="preserve">Dinanzi a Dio e al re, che sono i nostri testimoni contro di noi, noi attestiamo, confermiamo quanto finora detto. Nulla di nostro è in mano tua. </w:t>
      </w:r>
    </w:p>
    <w:p w14:paraId="0FA2E1D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6</w:t>
      </w:r>
      <w:r w:rsidRPr="00920CAF">
        <w:rPr>
          <w:rFonts w:ascii="Arial" w:hAnsi="Arial"/>
          <w:b/>
          <w:sz w:val="24"/>
        </w:rPr>
        <w:t>Allora Samuele disse al popolo: «È il Signore che ha stabilito Mosè e Aronne, e che ha fatto salire i vostri padri dalla terra d’Egitto.</w:t>
      </w:r>
    </w:p>
    <w:p w14:paraId="292276AA" w14:textId="0BDCD774" w:rsidR="00920CAF" w:rsidRPr="00920CAF" w:rsidRDefault="00920CAF" w:rsidP="00920CAF">
      <w:pPr>
        <w:spacing w:after="120"/>
        <w:jc w:val="both"/>
        <w:rPr>
          <w:rFonts w:ascii="Arial" w:hAnsi="Arial"/>
          <w:sz w:val="24"/>
        </w:rPr>
      </w:pPr>
      <w:r w:rsidRPr="00920CAF">
        <w:rPr>
          <w:rFonts w:ascii="Arial" w:hAnsi="Arial"/>
          <w:sz w:val="24"/>
        </w:rPr>
        <w:t>Attestata e testimoniata la sua giustizia nell’esercizio del suo ufficio di giudice, ora Samuele inizia un altro discorso.</w:t>
      </w:r>
      <w:r w:rsidR="00405A29">
        <w:rPr>
          <w:rFonts w:ascii="Arial" w:hAnsi="Arial"/>
          <w:sz w:val="24"/>
        </w:rPr>
        <w:t xml:space="preserve"> </w:t>
      </w:r>
      <w:r w:rsidRPr="00920CAF">
        <w:rPr>
          <w:rFonts w:ascii="Arial" w:hAnsi="Arial"/>
          <w:sz w:val="24"/>
        </w:rPr>
        <w:t>Questo discorso vuole essere una purissima giustificazione dell’operato del Signore in mezzo al suo popolo.</w:t>
      </w:r>
      <w:r w:rsidR="00405A29">
        <w:rPr>
          <w:rFonts w:ascii="Arial" w:hAnsi="Arial"/>
          <w:sz w:val="24"/>
        </w:rPr>
        <w:t xml:space="preserve"> </w:t>
      </w:r>
      <w:r w:rsidRPr="00920CAF">
        <w:rPr>
          <w:rFonts w:ascii="Arial" w:hAnsi="Arial"/>
          <w:sz w:val="24"/>
        </w:rPr>
        <w:t>Samuele fa appello alla storia, perché è la storia la più grande giustificatrice del loro Dio e Signore. È la storia che attesta e glorifica Dio perché lui ha sempre fatto bene ogni cosa.</w:t>
      </w:r>
      <w:r w:rsidR="00405A29">
        <w:rPr>
          <w:rFonts w:ascii="Arial" w:hAnsi="Arial"/>
          <w:sz w:val="24"/>
        </w:rPr>
        <w:t xml:space="preserve"> </w:t>
      </w:r>
      <w:r w:rsidRPr="00920CAF">
        <w:rPr>
          <w:rFonts w:ascii="Arial" w:hAnsi="Arial"/>
          <w:sz w:val="24"/>
        </w:rPr>
        <w:t>È il Signore che ha stabilito Mosè e Aronne, e che ha fatto salire i vostri padri dalla terra d’Egitto.</w:t>
      </w:r>
      <w:r w:rsidR="00405A29">
        <w:rPr>
          <w:rFonts w:ascii="Arial" w:hAnsi="Arial"/>
          <w:sz w:val="24"/>
        </w:rPr>
        <w:t xml:space="preserve"> </w:t>
      </w:r>
      <w:r w:rsidRPr="00920CAF">
        <w:rPr>
          <w:rFonts w:ascii="Arial" w:hAnsi="Arial"/>
          <w:sz w:val="24"/>
        </w:rPr>
        <w:t>Se la storia giustifica e rende testimonianza alla grazia del Signore, perché il suo popolo lo ha rigettato come suo Re, suo Giudice, sua Guida?</w:t>
      </w:r>
      <w:r w:rsidR="00405A29">
        <w:rPr>
          <w:rFonts w:ascii="Arial" w:hAnsi="Arial"/>
          <w:sz w:val="24"/>
        </w:rPr>
        <w:t xml:space="preserve"> </w:t>
      </w:r>
      <w:r w:rsidRPr="00920CAF">
        <w:rPr>
          <w:rFonts w:ascii="Arial" w:hAnsi="Arial"/>
          <w:sz w:val="24"/>
        </w:rPr>
        <w:t>Per Samuele la scelta del popolo è veramente incomprensibile.</w:t>
      </w:r>
      <w:r w:rsidR="00405A29">
        <w:rPr>
          <w:rFonts w:ascii="Arial" w:hAnsi="Arial"/>
          <w:sz w:val="24"/>
        </w:rPr>
        <w:t xml:space="preserve"> </w:t>
      </w:r>
      <w:r w:rsidRPr="00920CAF">
        <w:rPr>
          <w:rFonts w:ascii="Arial" w:hAnsi="Arial"/>
          <w:sz w:val="24"/>
        </w:rPr>
        <w:t>È questa incomprensibilità che lui cerca di chiarire con il suo popolo.</w:t>
      </w:r>
    </w:p>
    <w:p w14:paraId="2A2F120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Ora fatevi avanti, perché voglio giudicarvi davanti al Signore a causa di tutti i benefici che il Signore ha operato con voi e con i vostri padri.</w:t>
      </w:r>
    </w:p>
    <w:p w14:paraId="124E13E9" w14:textId="5C85F67B" w:rsidR="00920CAF" w:rsidRPr="00920CAF" w:rsidRDefault="00920CAF" w:rsidP="00920CAF">
      <w:pPr>
        <w:spacing w:after="120"/>
        <w:jc w:val="both"/>
        <w:rPr>
          <w:rFonts w:ascii="Arial" w:hAnsi="Arial"/>
          <w:sz w:val="24"/>
        </w:rPr>
      </w:pPr>
      <w:r w:rsidRPr="00920CAF">
        <w:rPr>
          <w:rFonts w:ascii="Arial" w:hAnsi="Arial"/>
          <w:sz w:val="24"/>
        </w:rPr>
        <w:t>Se il Signore è stato sempre ricco di amore e di misericordia, perché il popolo non lo ha voluto più come suo unico re?</w:t>
      </w:r>
      <w:r w:rsidR="00405A29">
        <w:rPr>
          <w:rFonts w:ascii="Arial" w:hAnsi="Arial"/>
          <w:sz w:val="24"/>
        </w:rPr>
        <w:t xml:space="preserve"> </w:t>
      </w:r>
      <w:r w:rsidRPr="00920CAF">
        <w:rPr>
          <w:rFonts w:ascii="Arial" w:hAnsi="Arial"/>
          <w:sz w:val="24"/>
        </w:rPr>
        <w:t>Ora fatevi avanti, perché voglio giudicarvi davanti al Signore a causa di tutti i benefici che il Signore ha operato con voi e con i vostri padri.</w:t>
      </w:r>
      <w:r w:rsidR="00405A29">
        <w:rPr>
          <w:rFonts w:ascii="Arial" w:hAnsi="Arial"/>
          <w:sz w:val="24"/>
        </w:rPr>
        <w:t xml:space="preserve"> </w:t>
      </w:r>
      <w:r w:rsidRPr="00920CAF">
        <w:rPr>
          <w:rFonts w:ascii="Arial" w:hAnsi="Arial"/>
          <w:sz w:val="24"/>
        </w:rPr>
        <w:t>Il popolo deve prendere coscienza di ciò che il Signore ha fatto per esso.</w:t>
      </w:r>
      <w:r w:rsidR="00405A29">
        <w:rPr>
          <w:rFonts w:ascii="Arial" w:hAnsi="Arial"/>
          <w:sz w:val="24"/>
        </w:rPr>
        <w:t xml:space="preserve"> </w:t>
      </w:r>
      <w:r w:rsidRPr="00920CAF">
        <w:rPr>
          <w:rFonts w:ascii="Arial" w:hAnsi="Arial"/>
          <w:sz w:val="24"/>
        </w:rPr>
        <w:t xml:space="preserve">Non può vivere senza coscienza e scienza storica. Il popolo vive esclusivamente per il Signore. Senza di Lui esso non esisterebbe. </w:t>
      </w:r>
    </w:p>
    <w:p w14:paraId="585E993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8</w:t>
      </w:r>
      <w:r w:rsidRPr="00920CAF">
        <w:rPr>
          <w:rFonts w:ascii="Arial" w:hAnsi="Arial"/>
          <w:b/>
          <w:sz w:val="24"/>
        </w:rPr>
        <w:t>Quando Giacobbe andò in Egitto e i vostri padri gridarono al Signore, il Signore mandò loro Mosè e Aronne, che li fecero uscire dall’Egitto e li fecero risiedere in questo luogo.</w:t>
      </w:r>
    </w:p>
    <w:p w14:paraId="500B61AB" w14:textId="4A2D85F3" w:rsidR="00920CAF" w:rsidRPr="00920CAF" w:rsidRDefault="00920CAF" w:rsidP="00920CAF">
      <w:pPr>
        <w:spacing w:after="120"/>
        <w:jc w:val="both"/>
        <w:rPr>
          <w:rFonts w:ascii="Arial" w:hAnsi="Arial"/>
          <w:sz w:val="24"/>
        </w:rPr>
      </w:pPr>
      <w:r w:rsidRPr="00920CAF">
        <w:rPr>
          <w:rFonts w:ascii="Arial" w:hAnsi="Arial"/>
          <w:sz w:val="24"/>
        </w:rPr>
        <w:t>Prima grande opera del Signore. Quando Giacobbe andò in Egitto e i vostri padri gridarono al Signore, il Signore mandò loro Mosè e Aronne, che li fecero uscire dall’Egitto e li fecero risiedere in questo luogo.</w:t>
      </w:r>
      <w:r w:rsidR="00405A29">
        <w:rPr>
          <w:rFonts w:ascii="Arial" w:hAnsi="Arial"/>
          <w:sz w:val="24"/>
        </w:rPr>
        <w:t xml:space="preserve"> </w:t>
      </w:r>
      <w:r w:rsidRPr="00920CAF">
        <w:rPr>
          <w:rFonts w:ascii="Arial" w:hAnsi="Arial"/>
          <w:sz w:val="24"/>
        </w:rPr>
        <w:t>La liberazione dall’Egitto, dalla terra della loro schiavitù, e il dono della terra è opera del Signore, solo opera sua.</w:t>
      </w:r>
      <w:r w:rsidR="00405A29">
        <w:rPr>
          <w:rFonts w:ascii="Arial" w:hAnsi="Arial"/>
          <w:sz w:val="24"/>
        </w:rPr>
        <w:t xml:space="preserve"> </w:t>
      </w:r>
      <w:r w:rsidRPr="00920CAF">
        <w:rPr>
          <w:rFonts w:ascii="Arial" w:hAnsi="Arial"/>
          <w:sz w:val="24"/>
        </w:rPr>
        <w:t>Nessun uomo da solo avrebbe potuto liberarsi dalla schiavitù del Faraone e nessun uomo da solo avrebbe potuto conquistare la terra di Canaan.</w:t>
      </w:r>
      <w:r w:rsidR="00405A29">
        <w:rPr>
          <w:rFonts w:ascii="Arial" w:hAnsi="Arial"/>
          <w:sz w:val="24"/>
        </w:rPr>
        <w:t xml:space="preserve"> </w:t>
      </w:r>
      <w:r w:rsidRPr="00920CAF">
        <w:rPr>
          <w:rFonts w:ascii="Arial" w:hAnsi="Arial"/>
          <w:sz w:val="24"/>
        </w:rPr>
        <w:t>Se voi siete in questa buona terra è per opera del Signore. Se l’abitate è per opera del Signore. Se ve la godete e gioite per essa è opera del Signore.</w:t>
      </w:r>
      <w:r w:rsidR="00B52B43">
        <w:rPr>
          <w:rFonts w:ascii="Arial" w:hAnsi="Arial"/>
          <w:sz w:val="24"/>
        </w:rPr>
        <w:t xml:space="preserve"> </w:t>
      </w:r>
      <w:r w:rsidRPr="00920CAF">
        <w:rPr>
          <w:rFonts w:ascii="Arial" w:hAnsi="Arial"/>
          <w:sz w:val="24"/>
        </w:rPr>
        <w:t xml:space="preserve">È Lui, solo Lui, il vostro grande Benefattore. Altri benefattori non esistono. </w:t>
      </w:r>
    </w:p>
    <w:p w14:paraId="5FAEB15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9</w:t>
      </w:r>
      <w:r w:rsidRPr="00920CAF">
        <w:rPr>
          <w:rFonts w:ascii="Arial" w:hAnsi="Arial"/>
          <w:b/>
          <w:sz w:val="24"/>
        </w:rPr>
        <w:t>Ma essi dimenticarono il Signore, loro Dio, ed egli li consegnò in potere di Sìsara, capo dell’esercito di Asor, e in mano dei Filistei e in mano del re di Moab, che mossero loro guerra.</w:t>
      </w:r>
    </w:p>
    <w:p w14:paraId="0396F25A" w14:textId="7271F65D" w:rsidR="00920CAF" w:rsidRPr="00920CAF" w:rsidRDefault="00920CAF" w:rsidP="00920CAF">
      <w:pPr>
        <w:spacing w:after="120"/>
        <w:jc w:val="both"/>
        <w:rPr>
          <w:rFonts w:ascii="Arial" w:hAnsi="Arial"/>
          <w:sz w:val="24"/>
        </w:rPr>
      </w:pPr>
      <w:r w:rsidRPr="00920CAF">
        <w:rPr>
          <w:rFonts w:ascii="Arial" w:hAnsi="Arial"/>
          <w:sz w:val="24"/>
        </w:rPr>
        <w:t>Nonostante tutto questo bene cosa hanno fatto i figli di Israele?</w:t>
      </w:r>
      <w:r w:rsidR="00405A29">
        <w:rPr>
          <w:rFonts w:ascii="Arial" w:hAnsi="Arial"/>
          <w:sz w:val="24"/>
        </w:rPr>
        <w:t xml:space="preserve"> </w:t>
      </w:r>
      <w:r w:rsidRPr="00920CAF">
        <w:rPr>
          <w:rFonts w:ascii="Arial" w:hAnsi="Arial"/>
          <w:sz w:val="24"/>
        </w:rPr>
        <w:t>Essi dimenticarono il Signore, loro Dio.</w:t>
      </w:r>
      <w:r w:rsidR="00405A29">
        <w:rPr>
          <w:rFonts w:ascii="Arial" w:hAnsi="Arial"/>
          <w:sz w:val="24"/>
        </w:rPr>
        <w:t xml:space="preserve"> </w:t>
      </w:r>
      <w:r w:rsidRPr="00920CAF">
        <w:rPr>
          <w:rFonts w:ascii="Arial" w:hAnsi="Arial"/>
          <w:sz w:val="24"/>
        </w:rPr>
        <w:t>Dio, perché si ricordassero sempre di Lui, li consegnò in potere di Sìsara, capo dell’esercito di Asor, e in mano dei Filistei e in mano del re di Moab, che mossero loro guerra.</w:t>
      </w:r>
      <w:r w:rsidR="00405A29">
        <w:rPr>
          <w:rFonts w:ascii="Arial" w:hAnsi="Arial"/>
          <w:sz w:val="24"/>
        </w:rPr>
        <w:t xml:space="preserve"> </w:t>
      </w:r>
      <w:r w:rsidRPr="00920CAF">
        <w:rPr>
          <w:rFonts w:ascii="Arial" w:hAnsi="Arial"/>
          <w:sz w:val="24"/>
        </w:rPr>
        <w:t>È questa la strategia divina per la conversione del suo popolo: abbandonarlo per qualche giorno a se stesso.</w:t>
      </w:r>
      <w:r w:rsidR="00B52B43">
        <w:rPr>
          <w:rFonts w:ascii="Arial" w:hAnsi="Arial"/>
          <w:sz w:val="24"/>
        </w:rPr>
        <w:t xml:space="preserve"> </w:t>
      </w:r>
      <w:r w:rsidRPr="00920CAF">
        <w:rPr>
          <w:rFonts w:ascii="Arial" w:hAnsi="Arial"/>
          <w:sz w:val="24"/>
        </w:rPr>
        <w:t>Poiché Israele può essere solo da Dio e per Lui, senza l’aiuto del Signore è in tutto simile a degli uccelli ai quali viene sottratta l’aria mentre sono in volo oppure a delle balene megattere senza acqua profonda.</w:t>
      </w:r>
      <w:r w:rsidR="00405A29">
        <w:rPr>
          <w:rFonts w:ascii="Arial" w:hAnsi="Arial"/>
          <w:sz w:val="24"/>
        </w:rPr>
        <w:t xml:space="preserve"> </w:t>
      </w:r>
      <w:r w:rsidRPr="00920CAF">
        <w:rPr>
          <w:rFonts w:ascii="Arial" w:hAnsi="Arial"/>
          <w:sz w:val="24"/>
        </w:rPr>
        <w:t>Dio è per Israele più che l’aria, più che l’acqua, più che lo stesso nutrimento.</w:t>
      </w:r>
      <w:r w:rsidR="00405A29">
        <w:rPr>
          <w:rFonts w:ascii="Arial" w:hAnsi="Arial"/>
          <w:sz w:val="24"/>
        </w:rPr>
        <w:t xml:space="preserve"> </w:t>
      </w:r>
      <w:r w:rsidRPr="00920CAF">
        <w:rPr>
          <w:rFonts w:ascii="Arial" w:hAnsi="Arial"/>
          <w:sz w:val="24"/>
        </w:rPr>
        <w:t>È sufficiente che Lui nasconda il suo volto per qualche istante e Israele è di nuovo nella schiavitù fisica, morale, spirituale.</w:t>
      </w:r>
      <w:r w:rsidR="00405A29">
        <w:rPr>
          <w:rFonts w:ascii="Arial" w:hAnsi="Arial"/>
          <w:sz w:val="24"/>
        </w:rPr>
        <w:t xml:space="preserve"> </w:t>
      </w:r>
      <w:r w:rsidRPr="00920CAF">
        <w:rPr>
          <w:rFonts w:ascii="Arial" w:hAnsi="Arial"/>
          <w:sz w:val="24"/>
        </w:rPr>
        <w:t>Israele è nella terra di Canaan. Si dimentica del Signore. Non osserva le sue leggi. Si consegna ai Baal e alle Astarti. Il Signore si ritira, nasconde il suo volto e Israele è subito nella schiavitù, nell’oppressione, nella grande angoscia.</w:t>
      </w:r>
      <w:r w:rsidR="00B52B43">
        <w:rPr>
          <w:rFonts w:ascii="Arial" w:hAnsi="Arial"/>
          <w:sz w:val="24"/>
        </w:rPr>
        <w:t xml:space="preserve"> </w:t>
      </w:r>
      <w:r w:rsidRPr="00920CAF">
        <w:rPr>
          <w:rFonts w:ascii="Arial" w:hAnsi="Arial"/>
          <w:sz w:val="24"/>
        </w:rPr>
        <w:t>Non vi è alcuna forma di vita per lui. È nella morte.</w:t>
      </w:r>
    </w:p>
    <w:p w14:paraId="50DC1C9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Essi gridarono al Signore e dissero: “Abbiamo peccato, perché abbiamo abbandonato il Signore e abbiamo servito i Baal e le Astarti! Ma ora liberaci dalle mani dei nostri nemici e serviremo te”.</w:t>
      </w:r>
    </w:p>
    <w:p w14:paraId="5F08DCBE" w14:textId="31F89435" w:rsidR="00920CAF" w:rsidRPr="00920CAF" w:rsidRDefault="00920CAF" w:rsidP="00920CAF">
      <w:pPr>
        <w:spacing w:after="120"/>
        <w:jc w:val="both"/>
        <w:rPr>
          <w:rFonts w:ascii="Arial" w:hAnsi="Arial"/>
          <w:sz w:val="24"/>
        </w:rPr>
      </w:pPr>
      <w:r w:rsidRPr="00920CAF">
        <w:rPr>
          <w:rFonts w:ascii="Arial" w:hAnsi="Arial"/>
          <w:sz w:val="24"/>
        </w:rPr>
        <w:t>Nella schiavitù si pente, comprende qual è stato il suo peccato, si ravvede, grida al Signore, invoca aiuto, liberazione, salvezza.</w:t>
      </w:r>
      <w:r w:rsidR="00405A29">
        <w:rPr>
          <w:rFonts w:ascii="Arial" w:hAnsi="Arial"/>
          <w:sz w:val="24"/>
        </w:rPr>
        <w:t xml:space="preserve"> </w:t>
      </w:r>
      <w:r w:rsidRPr="00920CAF">
        <w:rPr>
          <w:rFonts w:ascii="Arial" w:hAnsi="Arial"/>
          <w:sz w:val="24"/>
        </w:rPr>
        <w:t>Abbiamo peccato, perché abbiamo abbandonato il Signore e abbiamo servito i Baal e le Astarti!</w:t>
      </w:r>
      <w:r w:rsidR="00405A29">
        <w:rPr>
          <w:rFonts w:ascii="Arial" w:hAnsi="Arial"/>
          <w:sz w:val="24"/>
        </w:rPr>
        <w:t xml:space="preserve"> </w:t>
      </w:r>
      <w:r w:rsidRPr="00920CAF">
        <w:rPr>
          <w:rFonts w:ascii="Arial" w:hAnsi="Arial"/>
          <w:sz w:val="24"/>
        </w:rPr>
        <w:t>Ma ora liberarci dalle mani dei nostri nemici e serviremo te.</w:t>
      </w:r>
      <w:r w:rsidR="00405A29">
        <w:rPr>
          <w:rFonts w:ascii="Arial" w:hAnsi="Arial"/>
          <w:sz w:val="24"/>
        </w:rPr>
        <w:t xml:space="preserve"> </w:t>
      </w:r>
      <w:r w:rsidRPr="00920CAF">
        <w:rPr>
          <w:rFonts w:ascii="Arial" w:hAnsi="Arial"/>
          <w:sz w:val="24"/>
        </w:rPr>
        <w:t>Questo è il grido e questa la promessa.</w:t>
      </w:r>
      <w:r w:rsidR="00405A29">
        <w:rPr>
          <w:rFonts w:ascii="Arial" w:hAnsi="Arial"/>
          <w:sz w:val="24"/>
        </w:rPr>
        <w:t xml:space="preserve"> </w:t>
      </w:r>
      <w:r w:rsidRPr="00920CAF">
        <w:rPr>
          <w:rFonts w:ascii="Arial" w:hAnsi="Arial"/>
          <w:sz w:val="24"/>
        </w:rPr>
        <w:t xml:space="preserve">Israele vuole servire nuovamente il Signore. Vuole camminare nella sua Legge. </w:t>
      </w:r>
    </w:p>
    <w:p w14:paraId="72095B7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11</w:t>
      </w:r>
      <w:r w:rsidRPr="00920CAF">
        <w:rPr>
          <w:rFonts w:ascii="Arial" w:hAnsi="Arial"/>
          <w:b/>
          <w:sz w:val="24"/>
        </w:rPr>
        <w:t>Allora il Signore vi mandò Ierub</w:t>
      </w:r>
      <w:r w:rsidRPr="00920CAF">
        <w:rPr>
          <w:rFonts w:ascii="Arial" w:hAnsi="Arial"/>
          <w:b/>
          <w:sz w:val="24"/>
        </w:rPr>
        <w:noBreakHyphen/>
        <w:t>Baal e Barak e Iefte e Samuele, e vi liberò dalle mani dei nemici che vi circondavano e siete vissuti tranquilli.</w:t>
      </w:r>
    </w:p>
    <w:p w14:paraId="0A6B4493" w14:textId="792C5012" w:rsidR="00920CAF" w:rsidRPr="00920CAF" w:rsidRDefault="00920CAF" w:rsidP="00920CAF">
      <w:pPr>
        <w:spacing w:after="120"/>
        <w:jc w:val="both"/>
        <w:rPr>
          <w:rFonts w:ascii="Arial" w:hAnsi="Arial"/>
          <w:sz w:val="24"/>
        </w:rPr>
      </w:pPr>
      <w:r w:rsidRPr="00920CAF">
        <w:rPr>
          <w:rFonts w:ascii="Arial" w:hAnsi="Arial"/>
          <w:sz w:val="24"/>
        </w:rPr>
        <w:t>Il Signore nella sua grande misericordia vi ha mandato Ierub-Baal e Barak e Samuele. Vi ha liberato dalle mani dei nemici che vi circondavano. Ora siete nella pace e nella tranquillità. Vi state godendo la vostra libertà.</w:t>
      </w:r>
      <w:r w:rsidR="00B52B43">
        <w:rPr>
          <w:rFonts w:ascii="Arial" w:hAnsi="Arial"/>
          <w:sz w:val="24"/>
        </w:rPr>
        <w:t xml:space="preserve"> </w:t>
      </w:r>
      <w:r w:rsidRPr="00920CAF">
        <w:rPr>
          <w:rFonts w:ascii="Arial" w:hAnsi="Arial"/>
          <w:sz w:val="24"/>
        </w:rPr>
        <w:t>Pace e tranquillità sono però condizionati alla vostra obbedienza al Signore.</w:t>
      </w:r>
      <w:r w:rsidR="00405A29">
        <w:rPr>
          <w:rFonts w:ascii="Arial" w:hAnsi="Arial"/>
          <w:sz w:val="24"/>
        </w:rPr>
        <w:t xml:space="preserve"> </w:t>
      </w:r>
      <w:r w:rsidRPr="00920CAF">
        <w:rPr>
          <w:rFonts w:ascii="Arial" w:hAnsi="Arial"/>
          <w:sz w:val="24"/>
        </w:rPr>
        <w:t>Non sono beni fuori di Dio. Sono beni che sempre il Signore deve alitare su di voi. Il Signore alita questi beni nell’obbedienza dell’uomo e l’uomo vive.</w:t>
      </w:r>
      <w:r w:rsidR="00405A29">
        <w:rPr>
          <w:rFonts w:ascii="Arial" w:hAnsi="Arial"/>
          <w:sz w:val="24"/>
        </w:rPr>
        <w:t xml:space="preserve"> </w:t>
      </w:r>
      <w:r w:rsidRPr="00920CAF">
        <w:rPr>
          <w:rFonts w:ascii="Arial" w:hAnsi="Arial"/>
          <w:sz w:val="24"/>
        </w:rPr>
        <w:t>Dio però non li alita, se Israele si dimentica di Lui, lo abbandona.</w:t>
      </w:r>
      <w:r w:rsidR="00405A29">
        <w:rPr>
          <w:rFonts w:ascii="Arial" w:hAnsi="Arial"/>
          <w:sz w:val="24"/>
        </w:rPr>
        <w:t xml:space="preserve"> </w:t>
      </w:r>
      <w:r w:rsidRPr="00920CAF">
        <w:rPr>
          <w:rFonts w:ascii="Arial" w:hAnsi="Arial"/>
          <w:sz w:val="24"/>
        </w:rPr>
        <w:t>Questa verità l’uomo deve comprendere: non vi possono essere i doni di Dio, senza il Dio che perennemente li dona.</w:t>
      </w:r>
      <w:r w:rsidR="00405A29">
        <w:rPr>
          <w:rFonts w:ascii="Arial" w:hAnsi="Arial"/>
          <w:sz w:val="24"/>
        </w:rPr>
        <w:t xml:space="preserve"> </w:t>
      </w:r>
      <w:r w:rsidRPr="00920CAF">
        <w:rPr>
          <w:rFonts w:ascii="Arial" w:hAnsi="Arial"/>
          <w:sz w:val="24"/>
        </w:rPr>
        <w:t xml:space="preserve">Chi vuole i doni di Dio, deve essere perennemente con Dio. </w:t>
      </w:r>
    </w:p>
    <w:p w14:paraId="50326B2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12</w:t>
      </w:r>
      <w:r w:rsidRPr="00920CAF">
        <w:rPr>
          <w:rFonts w:ascii="Arial" w:hAnsi="Arial"/>
          <w:b/>
          <w:sz w:val="24"/>
        </w:rPr>
        <w:t>Eppure, quando avete visto che Nacas, re degli Ammoniti, muoveva contro di voi, mi avete detto: “No, un re regni sopra di noi”. Invece il Signore, vostro Dio, è vostro re.</w:t>
      </w:r>
    </w:p>
    <w:p w14:paraId="3B578AA9" w14:textId="7D77FF08" w:rsidR="00920CAF" w:rsidRPr="00920CAF" w:rsidRDefault="00920CAF" w:rsidP="00920CAF">
      <w:pPr>
        <w:spacing w:after="120"/>
        <w:jc w:val="both"/>
        <w:rPr>
          <w:rFonts w:ascii="Arial" w:hAnsi="Arial"/>
          <w:sz w:val="24"/>
        </w:rPr>
      </w:pPr>
      <w:r w:rsidRPr="00920CAF">
        <w:rPr>
          <w:rFonts w:ascii="Arial" w:hAnsi="Arial"/>
          <w:sz w:val="24"/>
        </w:rPr>
        <w:t>Anche la scelta del re è un abbandono del Signore per Samuele. Per lui non è stata una scelta di fede, ma di non fede, di non fiducia.</w:t>
      </w:r>
      <w:r w:rsidR="00405A29">
        <w:rPr>
          <w:rFonts w:ascii="Arial" w:hAnsi="Arial"/>
          <w:sz w:val="24"/>
        </w:rPr>
        <w:t xml:space="preserve"> </w:t>
      </w:r>
      <w:r w:rsidRPr="00920CAF">
        <w:rPr>
          <w:rFonts w:ascii="Arial" w:hAnsi="Arial"/>
          <w:sz w:val="24"/>
        </w:rPr>
        <w:t>Eppure, quando avete visto che Nacas, re degli ammoniti, muoveva contro di voi, mi avete detto: No un re regni sopra di noi.</w:t>
      </w:r>
      <w:r w:rsidR="00405A29">
        <w:rPr>
          <w:rFonts w:ascii="Arial" w:hAnsi="Arial"/>
          <w:sz w:val="24"/>
        </w:rPr>
        <w:t xml:space="preserve"> </w:t>
      </w:r>
      <w:r w:rsidRPr="00920CAF">
        <w:rPr>
          <w:rFonts w:ascii="Arial" w:hAnsi="Arial"/>
          <w:sz w:val="24"/>
        </w:rPr>
        <w:t>Invece il Signore, vostro Dio, è vostro re.</w:t>
      </w:r>
      <w:r w:rsidR="00405A29">
        <w:rPr>
          <w:rFonts w:ascii="Arial" w:hAnsi="Arial"/>
          <w:sz w:val="24"/>
        </w:rPr>
        <w:t xml:space="preserve"> </w:t>
      </w:r>
      <w:r w:rsidRPr="00920CAF">
        <w:rPr>
          <w:rFonts w:ascii="Arial" w:hAnsi="Arial"/>
          <w:sz w:val="24"/>
        </w:rPr>
        <w:t xml:space="preserve">Samuele è </w:t>
      </w:r>
      <w:r w:rsidRPr="00920CAF">
        <w:rPr>
          <w:rFonts w:ascii="Arial" w:hAnsi="Arial"/>
          <w:sz w:val="24"/>
        </w:rPr>
        <w:lastRenderedPageBreak/>
        <w:t>contrario alla monarchia. Lui è fermamente convinto che questa sia una scelta di non fede e di non fiducia nel Signore.</w:t>
      </w:r>
      <w:r w:rsidR="00405A29">
        <w:rPr>
          <w:rFonts w:ascii="Arial" w:hAnsi="Arial"/>
          <w:sz w:val="24"/>
        </w:rPr>
        <w:t xml:space="preserve"> </w:t>
      </w:r>
      <w:r w:rsidRPr="00920CAF">
        <w:rPr>
          <w:rFonts w:ascii="Arial" w:hAnsi="Arial"/>
          <w:sz w:val="24"/>
        </w:rPr>
        <w:t>Per lui la monarchia à una scelta di cuori nei quali non regna la verità del loro Dio e Signore. È una scelta fatta da persone empie ed idolatre.</w:t>
      </w:r>
      <w:r w:rsidR="00405A29">
        <w:rPr>
          <w:rFonts w:ascii="Arial" w:hAnsi="Arial"/>
          <w:sz w:val="24"/>
        </w:rPr>
        <w:t xml:space="preserve"> </w:t>
      </w:r>
      <w:r w:rsidRPr="00920CAF">
        <w:rPr>
          <w:rFonts w:ascii="Arial" w:hAnsi="Arial"/>
          <w:sz w:val="24"/>
        </w:rPr>
        <w:t>E tuttavia il Signore ha dato loro un re.</w:t>
      </w:r>
      <w:r w:rsidR="00405A29">
        <w:rPr>
          <w:rFonts w:ascii="Arial" w:hAnsi="Arial"/>
          <w:sz w:val="24"/>
        </w:rPr>
        <w:t xml:space="preserve"> </w:t>
      </w:r>
      <w:r w:rsidRPr="00920CAF">
        <w:rPr>
          <w:rFonts w:ascii="Arial" w:hAnsi="Arial"/>
          <w:sz w:val="24"/>
        </w:rPr>
        <w:t>Il Signore dall’uomo è sempre costretto a salvarlo negli errori e nei peccati che lui sempre commette.</w:t>
      </w:r>
      <w:r w:rsidR="00405A29">
        <w:rPr>
          <w:rFonts w:ascii="Arial" w:hAnsi="Arial"/>
          <w:sz w:val="24"/>
        </w:rPr>
        <w:t xml:space="preserve"> </w:t>
      </w:r>
      <w:r w:rsidRPr="00920CAF">
        <w:rPr>
          <w:rFonts w:ascii="Arial" w:hAnsi="Arial"/>
          <w:sz w:val="24"/>
        </w:rPr>
        <w:t>Volutamente l‘uomo si butta in un pozzo senza fondo. Il Signore non può impedire che questa caduta avvenga. Poi però nella sua misericordia sempre viene in aiuto per la sua liberazione e salvezza.</w:t>
      </w:r>
      <w:r w:rsidR="00405A29">
        <w:rPr>
          <w:rFonts w:ascii="Arial" w:hAnsi="Arial"/>
          <w:sz w:val="24"/>
        </w:rPr>
        <w:t xml:space="preserve"> </w:t>
      </w:r>
      <w:r w:rsidRPr="00920CAF">
        <w:rPr>
          <w:rFonts w:ascii="Arial" w:hAnsi="Arial"/>
          <w:sz w:val="24"/>
        </w:rPr>
        <w:t xml:space="preserve">È grande il mistero di Dio, mistero di libertà, amore, compassione, misericordia. </w:t>
      </w:r>
    </w:p>
    <w:p w14:paraId="286F4618"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13</w:t>
      </w:r>
      <w:r w:rsidRPr="00920CAF">
        <w:rPr>
          <w:rFonts w:ascii="Arial" w:hAnsi="Arial"/>
          <w:b/>
          <w:sz w:val="24"/>
        </w:rPr>
        <w:t>Ora ecco il re che avete scelto e che avevate chiesto. Ecco che il Signore ha posto un re sopra di voi.</w:t>
      </w:r>
    </w:p>
    <w:p w14:paraId="2E24B8DD" w14:textId="4ED06898" w:rsidR="00920CAF" w:rsidRPr="00920CAF" w:rsidRDefault="00920CAF" w:rsidP="00920CAF">
      <w:pPr>
        <w:spacing w:after="120"/>
        <w:jc w:val="both"/>
        <w:rPr>
          <w:rFonts w:ascii="Arial" w:hAnsi="Arial"/>
          <w:sz w:val="24"/>
        </w:rPr>
      </w:pPr>
      <w:r w:rsidRPr="00920CAF">
        <w:rPr>
          <w:rFonts w:ascii="Arial" w:hAnsi="Arial"/>
          <w:sz w:val="24"/>
        </w:rPr>
        <w:t>Purtroppo la storia attuale è questa.</w:t>
      </w:r>
      <w:r w:rsidR="00405A29">
        <w:rPr>
          <w:rFonts w:ascii="Arial" w:hAnsi="Arial"/>
          <w:sz w:val="24"/>
        </w:rPr>
        <w:t xml:space="preserve"> </w:t>
      </w:r>
      <w:r w:rsidRPr="00920CAF">
        <w:rPr>
          <w:rFonts w:ascii="Arial" w:hAnsi="Arial"/>
          <w:sz w:val="24"/>
        </w:rPr>
        <w:t>Ora ecco il re che avete scelto e che avevate chiesto.</w:t>
      </w:r>
      <w:r w:rsidR="00405A29">
        <w:rPr>
          <w:rFonts w:ascii="Arial" w:hAnsi="Arial"/>
          <w:sz w:val="24"/>
        </w:rPr>
        <w:t xml:space="preserve"> </w:t>
      </w:r>
      <w:r w:rsidRPr="00920CAF">
        <w:rPr>
          <w:rFonts w:ascii="Arial" w:hAnsi="Arial"/>
          <w:sz w:val="24"/>
        </w:rPr>
        <w:t>Ecco il Signore ha posto un re sopra di voi.</w:t>
      </w:r>
      <w:r w:rsidR="00405A29">
        <w:rPr>
          <w:rFonts w:ascii="Arial" w:hAnsi="Arial"/>
          <w:sz w:val="24"/>
        </w:rPr>
        <w:t xml:space="preserve"> </w:t>
      </w:r>
      <w:r w:rsidRPr="00920CAF">
        <w:rPr>
          <w:rFonts w:ascii="Arial" w:hAnsi="Arial"/>
          <w:sz w:val="24"/>
        </w:rPr>
        <w:t>In queste parole Samuele si dissocia fortemente dalla scelta del popolo.</w:t>
      </w:r>
      <w:r w:rsidR="00B52B43">
        <w:rPr>
          <w:rFonts w:ascii="Arial" w:hAnsi="Arial"/>
          <w:sz w:val="24"/>
        </w:rPr>
        <w:t xml:space="preserve"> </w:t>
      </w:r>
      <w:r w:rsidRPr="00920CAF">
        <w:rPr>
          <w:rFonts w:ascii="Arial" w:hAnsi="Arial"/>
          <w:sz w:val="24"/>
        </w:rPr>
        <w:t>Il Signore ve lo ha dato. Io non ve lo avrei dato. Per me la vostra scelta è sbagliata. Non è stata un</w:t>
      </w:r>
      <w:r w:rsidR="00405A29">
        <w:rPr>
          <w:rFonts w:ascii="Arial" w:hAnsi="Arial"/>
          <w:sz w:val="24"/>
        </w:rPr>
        <w:t>a</w:t>
      </w:r>
      <w:r w:rsidRPr="00920CAF">
        <w:rPr>
          <w:rFonts w:ascii="Arial" w:hAnsi="Arial"/>
          <w:sz w:val="24"/>
        </w:rPr>
        <w:t xml:space="preserve"> scelta giusta.</w:t>
      </w:r>
      <w:r w:rsidR="00405A29">
        <w:rPr>
          <w:rFonts w:ascii="Arial" w:hAnsi="Arial"/>
          <w:sz w:val="24"/>
        </w:rPr>
        <w:t xml:space="preserve"> </w:t>
      </w:r>
      <w:r w:rsidRPr="00920CAF">
        <w:rPr>
          <w:rFonts w:ascii="Arial" w:hAnsi="Arial"/>
          <w:sz w:val="24"/>
        </w:rPr>
        <w:t>Samuele ragiona da una verità assoluta. Il Signore cammina sempre con una verità storica. Samuele parla dalla perfezione infinita. Il Signore agisce dalla perfezione relativa.</w:t>
      </w:r>
      <w:r w:rsidR="00405A29">
        <w:rPr>
          <w:rFonts w:ascii="Arial" w:hAnsi="Arial"/>
          <w:sz w:val="24"/>
        </w:rPr>
        <w:t xml:space="preserve"> </w:t>
      </w:r>
      <w:r w:rsidRPr="00920CAF">
        <w:rPr>
          <w:rFonts w:ascii="Arial" w:hAnsi="Arial"/>
          <w:sz w:val="24"/>
        </w:rPr>
        <w:t>Oggi Israele è questo, non un altro. Con questo Israele si deve camminare. Non vi è alcuna possibilità che si possa camminare diversamente.</w:t>
      </w:r>
      <w:r w:rsidR="00405A29">
        <w:rPr>
          <w:rFonts w:ascii="Arial" w:hAnsi="Arial"/>
          <w:sz w:val="24"/>
        </w:rPr>
        <w:t xml:space="preserve"> </w:t>
      </w:r>
      <w:r w:rsidRPr="00920CAF">
        <w:rPr>
          <w:rFonts w:ascii="Arial" w:hAnsi="Arial"/>
          <w:sz w:val="24"/>
        </w:rPr>
        <w:t>Anche noi dovremmo iniziare a pensare secondo verità storica e non assoluta, secondo perfezione relativa e non infinita.</w:t>
      </w:r>
      <w:r w:rsidR="00405A29">
        <w:rPr>
          <w:rFonts w:ascii="Arial" w:hAnsi="Arial"/>
          <w:sz w:val="24"/>
        </w:rPr>
        <w:t xml:space="preserve"> </w:t>
      </w:r>
      <w:r w:rsidRPr="00920CAF">
        <w:rPr>
          <w:rFonts w:ascii="Arial" w:hAnsi="Arial"/>
          <w:sz w:val="24"/>
        </w:rPr>
        <w:t xml:space="preserve">Dovremmo iniziare a pensare secondo l’uomo storico che è dinanzi a noi. </w:t>
      </w:r>
    </w:p>
    <w:p w14:paraId="51D4B3E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Dunque, se temerete il Signore, se lo servirete e ascolterete la sua voce e non sarete ribelli alla parola del Signore, voi e il re che regna su di voi sarete con il Signore, vostro Dio.</w:t>
      </w:r>
    </w:p>
    <w:p w14:paraId="71C66123" w14:textId="19FF3737" w:rsidR="00920CAF" w:rsidRPr="00920CAF" w:rsidRDefault="00920CAF" w:rsidP="00920CAF">
      <w:pPr>
        <w:spacing w:after="120"/>
        <w:jc w:val="both"/>
        <w:rPr>
          <w:rFonts w:ascii="Arial" w:hAnsi="Arial"/>
          <w:sz w:val="24"/>
        </w:rPr>
      </w:pPr>
      <w:r w:rsidRPr="00920CAF">
        <w:rPr>
          <w:rFonts w:ascii="Arial" w:hAnsi="Arial"/>
          <w:sz w:val="24"/>
        </w:rPr>
        <w:t>Avete scelto il vostro re. Avete rinnegato il Signore. Le forme storiche di governo sono un mezzo, non un fine.</w:t>
      </w:r>
      <w:r w:rsidR="00405A29">
        <w:rPr>
          <w:rFonts w:ascii="Arial" w:hAnsi="Arial"/>
          <w:sz w:val="24"/>
        </w:rPr>
        <w:t xml:space="preserve"> </w:t>
      </w:r>
      <w:r w:rsidRPr="00920CAF">
        <w:rPr>
          <w:rFonts w:ascii="Arial" w:hAnsi="Arial"/>
          <w:sz w:val="24"/>
        </w:rPr>
        <w:t>Dunque, se temerete il Signore, se lo servirete e ascolterete la sua voce e non sarete ribelli alla parola del Signore, voi e il re che regna su di voi sarete con il Signore, vostro Dio.</w:t>
      </w:r>
      <w:r w:rsidR="00405A29">
        <w:rPr>
          <w:rFonts w:ascii="Arial" w:hAnsi="Arial"/>
          <w:sz w:val="24"/>
        </w:rPr>
        <w:t xml:space="preserve"> </w:t>
      </w:r>
      <w:r w:rsidRPr="00920CAF">
        <w:rPr>
          <w:rFonts w:ascii="Arial" w:hAnsi="Arial"/>
          <w:sz w:val="24"/>
        </w:rPr>
        <w:t>Il Signore ha deciso di perdonare anche questa scelta che avete fatto.</w:t>
      </w:r>
      <w:r w:rsidR="00405A29">
        <w:rPr>
          <w:rFonts w:ascii="Arial" w:hAnsi="Arial"/>
          <w:sz w:val="24"/>
        </w:rPr>
        <w:t xml:space="preserve"> </w:t>
      </w:r>
      <w:r w:rsidRPr="00920CAF">
        <w:rPr>
          <w:rFonts w:ascii="Arial" w:hAnsi="Arial"/>
          <w:sz w:val="24"/>
        </w:rPr>
        <w:t>La condizione è però una sola: che la Legge del Signore, la sua Parola, l’obbedienza alla sua voce sia il vostro statuto perenne.</w:t>
      </w:r>
      <w:r w:rsidR="00405A29">
        <w:rPr>
          <w:rFonts w:ascii="Arial" w:hAnsi="Arial"/>
          <w:sz w:val="24"/>
        </w:rPr>
        <w:t xml:space="preserve"> </w:t>
      </w:r>
      <w:r w:rsidRPr="00920CAF">
        <w:rPr>
          <w:rFonts w:ascii="Arial" w:hAnsi="Arial"/>
          <w:sz w:val="24"/>
        </w:rPr>
        <w:t>Non è il re la vostra salvezza. È il Signore. Il Signore è la vostra salvezza se voi rimarrete fedele alla sua Alleanza, se ascolterete sempre la sua voce.</w:t>
      </w:r>
      <w:r w:rsidR="00B52B43">
        <w:rPr>
          <w:rFonts w:ascii="Arial" w:hAnsi="Arial"/>
          <w:sz w:val="24"/>
        </w:rPr>
        <w:t xml:space="preserve"> </w:t>
      </w:r>
      <w:r w:rsidRPr="00920CAF">
        <w:rPr>
          <w:rFonts w:ascii="Arial" w:hAnsi="Arial"/>
          <w:sz w:val="24"/>
        </w:rPr>
        <w:t xml:space="preserve">La Legge, la Parola, l’Ascolto della voce del Signore è la vostra eterna salvezza. </w:t>
      </w:r>
    </w:p>
    <w:p w14:paraId="62897805"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15</w:t>
      </w:r>
      <w:r w:rsidRPr="00920CAF">
        <w:rPr>
          <w:rFonts w:ascii="Arial" w:hAnsi="Arial"/>
          <w:b/>
          <w:sz w:val="24"/>
        </w:rPr>
        <w:t>Se invece non ascolterete la voce del Signore e sarete ribelli alla sua parola, la mano del Signore peserà su di voi e sui vostri padri.</w:t>
      </w:r>
    </w:p>
    <w:p w14:paraId="30DA7CD6" w14:textId="10E8F6AA" w:rsidR="00920CAF" w:rsidRPr="00920CAF" w:rsidRDefault="00920CAF" w:rsidP="00920CAF">
      <w:pPr>
        <w:spacing w:after="120"/>
        <w:jc w:val="both"/>
        <w:rPr>
          <w:rFonts w:ascii="Arial" w:hAnsi="Arial"/>
          <w:sz w:val="24"/>
        </w:rPr>
      </w:pPr>
      <w:r w:rsidRPr="00920CAF">
        <w:rPr>
          <w:rFonts w:ascii="Arial" w:hAnsi="Arial"/>
          <w:sz w:val="24"/>
        </w:rPr>
        <w:t>Se invece non ascolterete la voce del Signore e sarete ribelli alla sua parola, la mano del Signore peserà su di voi e sui vostri padri.</w:t>
      </w:r>
      <w:r w:rsidR="00405A29">
        <w:rPr>
          <w:rFonts w:ascii="Arial" w:hAnsi="Arial"/>
          <w:sz w:val="24"/>
        </w:rPr>
        <w:t xml:space="preserve"> </w:t>
      </w:r>
      <w:r w:rsidRPr="00920CAF">
        <w:rPr>
          <w:rFonts w:ascii="Arial" w:hAnsi="Arial"/>
          <w:sz w:val="24"/>
        </w:rPr>
        <w:t>Non è il re che salverà Israele. Lo salverà solo la sua obbedienza alla Legge del Signore, l’ascolto della sua voce.</w:t>
      </w:r>
      <w:r w:rsidR="00405A29">
        <w:rPr>
          <w:rFonts w:ascii="Arial" w:hAnsi="Arial"/>
          <w:sz w:val="24"/>
        </w:rPr>
        <w:t xml:space="preserve"> </w:t>
      </w:r>
      <w:r w:rsidRPr="00920CAF">
        <w:rPr>
          <w:rFonts w:ascii="Arial" w:hAnsi="Arial"/>
          <w:sz w:val="24"/>
        </w:rPr>
        <w:t>È questa la sola condizione perché Israele possa essere salvato, protetto, custodito, liberato, salvaguardato.</w:t>
      </w:r>
      <w:r w:rsidR="00405A29">
        <w:rPr>
          <w:rFonts w:ascii="Arial" w:hAnsi="Arial"/>
          <w:sz w:val="24"/>
        </w:rPr>
        <w:t xml:space="preserve"> </w:t>
      </w:r>
      <w:r w:rsidRPr="00920CAF">
        <w:rPr>
          <w:rFonts w:ascii="Arial" w:hAnsi="Arial"/>
          <w:sz w:val="24"/>
        </w:rPr>
        <w:t>Se il re potesse salvare Israele senza obbedienza e senza ascolto, l’Alleanza stipulata non avrebbe più alcun senso.</w:t>
      </w:r>
      <w:r w:rsidR="00405A29">
        <w:rPr>
          <w:rFonts w:ascii="Arial" w:hAnsi="Arial"/>
          <w:sz w:val="24"/>
        </w:rPr>
        <w:t xml:space="preserve"> </w:t>
      </w:r>
      <w:r w:rsidRPr="00920CAF">
        <w:rPr>
          <w:rFonts w:ascii="Arial" w:hAnsi="Arial"/>
          <w:sz w:val="24"/>
        </w:rPr>
        <w:t>Israele questo deve sapere: lui è figlio dell’Alleanza. La sua vita è sempre dall’Alleanza, nell’Alleanza.</w:t>
      </w:r>
      <w:r w:rsidR="00405A29">
        <w:rPr>
          <w:rFonts w:ascii="Arial" w:hAnsi="Arial"/>
          <w:sz w:val="24"/>
        </w:rPr>
        <w:t xml:space="preserve"> </w:t>
      </w:r>
      <w:r w:rsidRPr="00920CAF">
        <w:rPr>
          <w:rFonts w:ascii="Arial" w:hAnsi="Arial"/>
          <w:sz w:val="24"/>
        </w:rPr>
        <w:t>Quando lui starà nell’Alleanza, è dall’Alleanza anche una mosca lo potrà salvare. Non avrà bisogno di alcun re.</w:t>
      </w:r>
      <w:r w:rsidR="00405A29">
        <w:rPr>
          <w:rFonts w:ascii="Arial" w:hAnsi="Arial"/>
          <w:sz w:val="24"/>
        </w:rPr>
        <w:t xml:space="preserve"> </w:t>
      </w:r>
      <w:r w:rsidRPr="00920CAF">
        <w:rPr>
          <w:rFonts w:ascii="Arial" w:hAnsi="Arial"/>
          <w:sz w:val="24"/>
        </w:rPr>
        <w:t xml:space="preserve">Se invece non è </w:t>
      </w:r>
      <w:r w:rsidRPr="00920CAF">
        <w:rPr>
          <w:rFonts w:ascii="Arial" w:hAnsi="Arial"/>
          <w:sz w:val="24"/>
        </w:rPr>
        <w:lastRenderedPageBreak/>
        <w:t>nell’Alleanza, non è dall’Alleanza neanche mille re lo salveranno, perché la salvezza di Israele è la sua obbedienza e l’ascolto della voce del suo Dio e Signore.</w:t>
      </w:r>
    </w:p>
    <w:p w14:paraId="48F3FAB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16</w:t>
      </w:r>
      <w:r w:rsidRPr="00920CAF">
        <w:rPr>
          <w:rFonts w:ascii="Arial" w:hAnsi="Arial"/>
          <w:b/>
          <w:sz w:val="24"/>
        </w:rPr>
        <w:t>Fatevi avanti ancora e osservate questa grande cosa che il Signore sta per compiere sotto i vostri occhi.</w:t>
      </w:r>
    </w:p>
    <w:p w14:paraId="72B1A206" w14:textId="00586273" w:rsidR="00920CAF" w:rsidRPr="00920CAF" w:rsidRDefault="00920CAF" w:rsidP="00920CAF">
      <w:pPr>
        <w:spacing w:after="120"/>
        <w:jc w:val="both"/>
        <w:rPr>
          <w:rFonts w:ascii="Arial" w:hAnsi="Arial"/>
          <w:sz w:val="24"/>
        </w:rPr>
      </w:pPr>
      <w:r w:rsidRPr="00920CAF">
        <w:rPr>
          <w:rFonts w:ascii="Arial" w:hAnsi="Arial"/>
          <w:sz w:val="24"/>
        </w:rPr>
        <w:t>Sicuramente Samuele sta per compiere un prodigio dinanzi a tutto Israele.</w:t>
      </w:r>
      <w:r w:rsidR="00405A29">
        <w:rPr>
          <w:rFonts w:ascii="Arial" w:hAnsi="Arial"/>
          <w:sz w:val="24"/>
        </w:rPr>
        <w:t xml:space="preserve"> </w:t>
      </w:r>
      <w:r w:rsidRPr="00920CAF">
        <w:rPr>
          <w:rFonts w:ascii="Arial" w:hAnsi="Arial"/>
          <w:sz w:val="24"/>
        </w:rPr>
        <w:t>Fatevi avanti ancora e osservate questa grande cosa che il Signore sta per compiere sotto i vostri occhi.</w:t>
      </w:r>
      <w:r w:rsidR="00405A29">
        <w:rPr>
          <w:rFonts w:ascii="Arial" w:hAnsi="Arial"/>
          <w:sz w:val="24"/>
        </w:rPr>
        <w:t xml:space="preserve"> </w:t>
      </w:r>
      <w:r w:rsidRPr="00920CAF">
        <w:rPr>
          <w:rFonts w:ascii="Arial" w:hAnsi="Arial"/>
          <w:sz w:val="24"/>
        </w:rPr>
        <w:t>Quanto il Signore sta per compiere deve essere un segno per tutto Israele della verità di ogni parola che Samuele sta rivolgendo ad esso.</w:t>
      </w:r>
    </w:p>
    <w:p w14:paraId="23A1B7F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17</w:t>
      </w:r>
      <w:r w:rsidRPr="00920CAF">
        <w:rPr>
          <w:rFonts w:ascii="Arial" w:hAnsi="Arial"/>
          <w:b/>
          <w:sz w:val="24"/>
        </w:rPr>
        <w:t>Non è forse questo il tempo della mietitura del grano? Ma io griderò al Signore ed egli manderà tuoni e pioggia. Così vi persuaderete e constaterete che grande è il male che avete fatto davanti al Signore chiedendo un re per voi».</w:t>
      </w:r>
    </w:p>
    <w:p w14:paraId="332CDA51" w14:textId="1526927B" w:rsidR="00920CAF" w:rsidRPr="00920CAF" w:rsidRDefault="00920CAF" w:rsidP="00920CAF">
      <w:pPr>
        <w:spacing w:after="120"/>
        <w:jc w:val="both"/>
        <w:rPr>
          <w:rFonts w:ascii="Arial" w:hAnsi="Arial"/>
          <w:sz w:val="24"/>
        </w:rPr>
      </w:pPr>
      <w:r w:rsidRPr="00920CAF">
        <w:rPr>
          <w:rFonts w:ascii="Arial" w:hAnsi="Arial"/>
          <w:sz w:val="24"/>
        </w:rPr>
        <w:t>Non è questo il tempo della mietitura del grano?</w:t>
      </w:r>
      <w:r w:rsidR="00405A29">
        <w:rPr>
          <w:rFonts w:ascii="Arial" w:hAnsi="Arial"/>
          <w:sz w:val="24"/>
        </w:rPr>
        <w:t xml:space="preserve"> </w:t>
      </w:r>
      <w:r w:rsidRPr="00920CAF">
        <w:rPr>
          <w:rFonts w:ascii="Arial" w:hAnsi="Arial"/>
          <w:sz w:val="24"/>
        </w:rPr>
        <w:t>Ma io griderò al Signore ed egli manderà tuoni e pioggia.</w:t>
      </w:r>
      <w:r w:rsidR="00B52B43">
        <w:rPr>
          <w:rFonts w:ascii="Arial" w:hAnsi="Arial"/>
          <w:sz w:val="24"/>
        </w:rPr>
        <w:t xml:space="preserve"> </w:t>
      </w:r>
      <w:r w:rsidRPr="00920CAF">
        <w:rPr>
          <w:rFonts w:ascii="Arial" w:hAnsi="Arial"/>
          <w:sz w:val="24"/>
        </w:rPr>
        <w:t>Il tempo in cui queste cose stanno avvenendo è secco. Impossibile che possa cadere una sola goccia dal cielo.</w:t>
      </w:r>
      <w:r w:rsidR="00B52B43">
        <w:rPr>
          <w:rFonts w:ascii="Arial" w:hAnsi="Arial"/>
          <w:sz w:val="24"/>
        </w:rPr>
        <w:t xml:space="preserve"> </w:t>
      </w:r>
      <w:r w:rsidRPr="00920CAF">
        <w:rPr>
          <w:rFonts w:ascii="Arial" w:hAnsi="Arial"/>
          <w:sz w:val="24"/>
        </w:rPr>
        <w:t>Samuele però prega e il Signore lo ascolta. Non solo manderà qualche pioggia dal cielo. Scatenerà un grosso temporale. Vi saranno tuoni e pioggia.</w:t>
      </w:r>
      <w:r w:rsidR="00405A29">
        <w:rPr>
          <w:rFonts w:ascii="Arial" w:hAnsi="Arial"/>
          <w:sz w:val="24"/>
        </w:rPr>
        <w:t xml:space="preserve"> </w:t>
      </w:r>
      <w:r w:rsidRPr="00920CAF">
        <w:rPr>
          <w:rFonts w:ascii="Arial" w:hAnsi="Arial"/>
          <w:sz w:val="24"/>
        </w:rPr>
        <w:t>Pregando e venendo ascoltato dal Signore, Samuele vuole dare un segno portentoso ai figli di Israele.</w:t>
      </w:r>
      <w:r w:rsidR="00405A29">
        <w:rPr>
          <w:rFonts w:ascii="Arial" w:hAnsi="Arial"/>
          <w:sz w:val="24"/>
        </w:rPr>
        <w:t xml:space="preserve"> </w:t>
      </w:r>
      <w:r w:rsidRPr="00920CAF">
        <w:rPr>
          <w:rFonts w:ascii="Arial" w:hAnsi="Arial"/>
          <w:sz w:val="24"/>
        </w:rPr>
        <w:t>Così vi persuaderete e constaterete che grande è il male che avete fatto davanti al Signore chiedendo un re per voi. Perché Samuele è contro l’istituzione della monarchia? Perché la subisce? Perché in tutti i modi sta cercando di convincere Israele che si tratta di una scelta sbagliata scelta sbagliata che anche il Signore confermerà dal cielo, mandando tuoni e acqua?</w:t>
      </w:r>
      <w:r w:rsidR="00405A29">
        <w:rPr>
          <w:rFonts w:ascii="Arial" w:hAnsi="Arial"/>
          <w:sz w:val="24"/>
        </w:rPr>
        <w:t xml:space="preserve"> </w:t>
      </w:r>
      <w:r w:rsidRPr="00920CAF">
        <w:rPr>
          <w:rFonts w:ascii="Arial" w:hAnsi="Arial"/>
          <w:sz w:val="24"/>
        </w:rPr>
        <w:t>Samuele è tutto questo perché conosce il suo popolo. Israele ha pensato che il re lo avrebbe potuto salvare senza essere più lui dall’Alleanza nell’Alleanza.</w:t>
      </w:r>
      <w:r w:rsidR="00405A29">
        <w:rPr>
          <w:rFonts w:ascii="Arial" w:hAnsi="Arial"/>
          <w:sz w:val="24"/>
        </w:rPr>
        <w:t xml:space="preserve"> </w:t>
      </w:r>
      <w:r w:rsidRPr="00920CAF">
        <w:rPr>
          <w:rFonts w:ascii="Arial" w:hAnsi="Arial"/>
          <w:sz w:val="24"/>
        </w:rPr>
        <w:t>Gli altri popoli non hanno alcuna alleanza con i loro dèi, eppure i loro dèi li rendono forti e invincibili.</w:t>
      </w:r>
      <w:r w:rsidR="00405A29">
        <w:rPr>
          <w:rFonts w:ascii="Arial" w:hAnsi="Arial"/>
          <w:sz w:val="24"/>
        </w:rPr>
        <w:t xml:space="preserve"> </w:t>
      </w:r>
      <w:r w:rsidRPr="00920CAF">
        <w:rPr>
          <w:rFonts w:ascii="Arial" w:hAnsi="Arial"/>
          <w:sz w:val="24"/>
        </w:rPr>
        <w:t>Perché ciò che avviene per gli altri non debba avvenire anche per noi?</w:t>
      </w:r>
      <w:r w:rsidR="00405A29">
        <w:rPr>
          <w:rFonts w:ascii="Arial" w:hAnsi="Arial"/>
          <w:sz w:val="24"/>
        </w:rPr>
        <w:t xml:space="preserve"> </w:t>
      </w:r>
      <w:r w:rsidRPr="00920CAF">
        <w:rPr>
          <w:rFonts w:ascii="Arial" w:hAnsi="Arial"/>
          <w:sz w:val="24"/>
        </w:rPr>
        <w:t>Un re è quello che ci vuole. Noi chiediamo un re, il Signore ce lo dona e noi siamo a posto. È lui la nostra perenne salvezza.</w:t>
      </w:r>
    </w:p>
    <w:p w14:paraId="066E8F43" w14:textId="1716975B" w:rsidR="00920CAF" w:rsidRPr="00920CAF" w:rsidRDefault="00920CAF" w:rsidP="00920CAF">
      <w:pPr>
        <w:spacing w:after="120"/>
        <w:jc w:val="both"/>
        <w:rPr>
          <w:rFonts w:ascii="Arial" w:hAnsi="Arial"/>
          <w:sz w:val="24"/>
        </w:rPr>
      </w:pPr>
      <w:r w:rsidRPr="00920CAF">
        <w:rPr>
          <w:rFonts w:ascii="Arial" w:hAnsi="Arial"/>
          <w:sz w:val="24"/>
        </w:rPr>
        <w:t>È questo pensiero non santo, non giusto, non vero che Samuele detesta e condanna. Non è il re in se stesso l’oggetto delle sue preoccupazioni.</w:t>
      </w:r>
      <w:r w:rsidR="00405A29">
        <w:rPr>
          <w:rFonts w:ascii="Arial" w:hAnsi="Arial"/>
          <w:sz w:val="24"/>
        </w:rPr>
        <w:t xml:space="preserve"> </w:t>
      </w:r>
      <w:r w:rsidRPr="00920CAF">
        <w:rPr>
          <w:rFonts w:ascii="Arial" w:hAnsi="Arial"/>
          <w:sz w:val="24"/>
        </w:rPr>
        <w:t>È invece il pensiero malvagio che è sta alla base della loro richiesta.</w:t>
      </w:r>
      <w:r w:rsidR="00405A29">
        <w:rPr>
          <w:rFonts w:ascii="Arial" w:hAnsi="Arial"/>
          <w:sz w:val="24"/>
        </w:rPr>
        <w:t xml:space="preserve"> </w:t>
      </w:r>
      <w:r w:rsidRPr="00920CAF">
        <w:rPr>
          <w:rFonts w:ascii="Arial" w:hAnsi="Arial"/>
          <w:sz w:val="24"/>
        </w:rPr>
        <w:t>Il Signore ci dà un re e noi possiamo essere contemporaneamente disobbedienti, ribelli, peccatori e salvati. Possiamo vivere la nostra vita senza alcun riferimento morale, giustizia, verità con il Signore. La nostra vita ora sarà tutta nelle nostre mani.</w:t>
      </w:r>
      <w:r w:rsidR="00405A29">
        <w:rPr>
          <w:rFonts w:ascii="Arial" w:hAnsi="Arial"/>
          <w:sz w:val="24"/>
        </w:rPr>
        <w:t xml:space="preserve"> </w:t>
      </w:r>
      <w:r w:rsidRPr="00920CAF">
        <w:rPr>
          <w:rFonts w:ascii="Arial" w:hAnsi="Arial"/>
          <w:sz w:val="24"/>
        </w:rPr>
        <w:t>Questo pensiero per Samuele è di una tristezza unica. Tristezza più grande mai potrà esistere. Questo pensiero è veramente una follia, una empietà, una mostruosità religiosa e di fede.</w:t>
      </w:r>
      <w:r w:rsidR="00405A29">
        <w:rPr>
          <w:rFonts w:ascii="Arial" w:hAnsi="Arial"/>
          <w:sz w:val="24"/>
        </w:rPr>
        <w:t xml:space="preserve"> </w:t>
      </w:r>
      <w:r w:rsidRPr="00920CAF">
        <w:rPr>
          <w:rFonts w:ascii="Arial" w:hAnsi="Arial"/>
          <w:sz w:val="24"/>
        </w:rPr>
        <w:t>Questo pensiero segna il vero declino del popolo del Signore.</w:t>
      </w:r>
      <w:r w:rsidR="00B52B43">
        <w:rPr>
          <w:rFonts w:ascii="Arial" w:hAnsi="Arial"/>
          <w:sz w:val="24"/>
        </w:rPr>
        <w:t xml:space="preserve"> </w:t>
      </w:r>
      <w:r w:rsidRPr="00920CAF">
        <w:rPr>
          <w:rFonts w:ascii="Arial" w:hAnsi="Arial"/>
          <w:sz w:val="24"/>
        </w:rPr>
        <w:t>Nessuna potenza umana potrà mai salvare Israele. Sarà salvato solo dalla sua obbedienza e dalla sua fedeltà alla Legge e alla parola del suo Dio.</w:t>
      </w:r>
      <w:r w:rsidR="00405A29">
        <w:rPr>
          <w:rFonts w:ascii="Arial" w:hAnsi="Arial"/>
          <w:sz w:val="24"/>
        </w:rPr>
        <w:t xml:space="preserve"> </w:t>
      </w:r>
      <w:r w:rsidRPr="00920CAF">
        <w:rPr>
          <w:rFonts w:ascii="Arial" w:hAnsi="Arial"/>
          <w:sz w:val="24"/>
        </w:rPr>
        <w:t>Questa verità vale per sempre e per ogni uomo. Solo Dio è il Salvatore dell’uomo. L’uomo salva l’uomo solo se è in Dio ed è in Dio se è nella sua volontà.</w:t>
      </w:r>
      <w:r w:rsidR="0023637E">
        <w:rPr>
          <w:rFonts w:ascii="Arial" w:hAnsi="Arial"/>
          <w:sz w:val="24"/>
        </w:rPr>
        <w:t xml:space="preserve"> </w:t>
      </w:r>
    </w:p>
    <w:p w14:paraId="5A7ABDE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18</w:t>
      </w:r>
      <w:r w:rsidRPr="00920CAF">
        <w:rPr>
          <w:rFonts w:ascii="Arial" w:hAnsi="Arial"/>
          <w:b/>
          <w:sz w:val="24"/>
        </w:rPr>
        <w:t>Samuele allora invocò il Signore, e il Signore mandò subito tuoni e pioggia in quel giorno. Tutto il popolo ebbe grande timore del Signore e di Samuele.</w:t>
      </w:r>
    </w:p>
    <w:p w14:paraId="53CB430A" w14:textId="537788E6" w:rsidR="00920CAF" w:rsidRPr="00920CAF" w:rsidRDefault="00920CAF" w:rsidP="00920CAF">
      <w:pPr>
        <w:spacing w:after="120"/>
        <w:jc w:val="both"/>
        <w:rPr>
          <w:rFonts w:ascii="Arial" w:hAnsi="Arial"/>
          <w:sz w:val="24"/>
        </w:rPr>
      </w:pPr>
      <w:r w:rsidRPr="00920CAF">
        <w:rPr>
          <w:rFonts w:ascii="Arial" w:hAnsi="Arial"/>
          <w:sz w:val="24"/>
        </w:rPr>
        <w:t>Samuele allora invocò il Signore, e il Signore mandò subito tuoni e pioggia in quel giorno. Tutto il popolo ebbe grande timore del Signore e di Samuele.</w:t>
      </w:r>
      <w:r w:rsidR="00B52B43">
        <w:rPr>
          <w:rFonts w:ascii="Arial" w:hAnsi="Arial"/>
          <w:sz w:val="24"/>
        </w:rPr>
        <w:t xml:space="preserve"> </w:t>
      </w:r>
      <w:r w:rsidRPr="00920CAF">
        <w:rPr>
          <w:rFonts w:ascii="Arial" w:hAnsi="Arial"/>
          <w:sz w:val="24"/>
        </w:rPr>
        <w:t>Ora il popolo sa che Samuele è con il Signore. È con lui perché ha esaudito all’istante la sua preghiera.</w:t>
      </w:r>
      <w:r w:rsidR="00405A29">
        <w:rPr>
          <w:rFonts w:ascii="Arial" w:hAnsi="Arial"/>
          <w:sz w:val="24"/>
        </w:rPr>
        <w:t xml:space="preserve"> </w:t>
      </w:r>
      <w:r w:rsidRPr="00920CAF">
        <w:rPr>
          <w:rFonts w:ascii="Arial" w:hAnsi="Arial"/>
          <w:sz w:val="24"/>
        </w:rPr>
        <w:t>Poiché l’esaudimento della preghiera era il segno della non giusta richiesta da parte del popolo al Signore, ora Israele sa che Dio non ha gradito la sua volontà di essere come gli altri popoli e di avere un re come guida e difensore.</w:t>
      </w:r>
      <w:r w:rsidR="00405A29">
        <w:rPr>
          <w:rFonts w:ascii="Arial" w:hAnsi="Arial"/>
          <w:sz w:val="24"/>
        </w:rPr>
        <w:t xml:space="preserve"> </w:t>
      </w:r>
      <w:r w:rsidRPr="00920CAF">
        <w:rPr>
          <w:rFonts w:ascii="Arial" w:hAnsi="Arial"/>
          <w:sz w:val="24"/>
        </w:rPr>
        <w:t>Tutto il popolo ha grande timore del Signore, perché finalmente oggi sa che il Signore</w:t>
      </w:r>
      <w:r w:rsidR="0023637E">
        <w:rPr>
          <w:rFonts w:ascii="Arial" w:hAnsi="Arial"/>
          <w:sz w:val="24"/>
        </w:rPr>
        <w:t xml:space="preserve"> </w:t>
      </w:r>
      <w:r w:rsidRPr="00920CAF">
        <w:rPr>
          <w:rFonts w:ascii="Arial" w:hAnsi="Arial"/>
          <w:sz w:val="24"/>
        </w:rPr>
        <w:t>è sopra il suo re e nulla potrà fare il suo re senza il suo Signore.</w:t>
      </w:r>
      <w:r w:rsidR="00405A29">
        <w:rPr>
          <w:rFonts w:ascii="Arial" w:hAnsi="Arial"/>
          <w:sz w:val="24"/>
        </w:rPr>
        <w:t xml:space="preserve"> </w:t>
      </w:r>
      <w:r w:rsidRPr="00920CAF">
        <w:rPr>
          <w:rFonts w:ascii="Arial" w:hAnsi="Arial"/>
          <w:sz w:val="24"/>
        </w:rPr>
        <w:t>Ha grande timore del Signore perché oggi sa di aver fatto una scelta non solamente inutile in ordine alla sua salvezza, quanto anche frutto della sua empietà ed idolatria.</w:t>
      </w:r>
      <w:r w:rsidR="00405A29">
        <w:rPr>
          <w:rFonts w:ascii="Arial" w:hAnsi="Arial"/>
          <w:sz w:val="24"/>
        </w:rPr>
        <w:t xml:space="preserve"> </w:t>
      </w:r>
      <w:r w:rsidRPr="00920CAF">
        <w:rPr>
          <w:rFonts w:ascii="Arial" w:hAnsi="Arial"/>
          <w:sz w:val="24"/>
        </w:rPr>
        <w:t>Se veramente Israele ha grande timore del Signore, deve proporsi una cosa sola: rimanere in eterno fedele e obbediente al suo Dio.</w:t>
      </w:r>
      <w:r w:rsidR="00405A29">
        <w:rPr>
          <w:rFonts w:ascii="Arial" w:hAnsi="Arial"/>
          <w:sz w:val="24"/>
        </w:rPr>
        <w:t xml:space="preserve"> </w:t>
      </w:r>
      <w:r w:rsidRPr="00920CAF">
        <w:rPr>
          <w:rFonts w:ascii="Arial" w:hAnsi="Arial"/>
          <w:sz w:val="24"/>
        </w:rPr>
        <w:t xml:space="preserve">La fedeltà e l’obbedienza sono il grande frutto del vero timore del Signore. </w:t>
      </w:r>
    </w:p>
    <w:p w14:paraId="37D7B03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19</w:t>
      </w:r>
      <w:r w:rsidRPr="00920CAF">
        <w:rPr>
          <w:rFonts w:ascii="Arial" w:hAnsi="Arial"/>
          <w:b/>
          <w:sz w:val="24"/>
        </w:rPr>
        <w:t>Tutto il popolo perciò disse a Samuele: «Prega il Signore, tuo Dio, per noi tuoi servi che non abbiamo a morire, poiché abbiamo aggiunto a tutti i nostri peccati il male di aver chiesto per noi un re».</w:t>
      </w:r>
    </w:p>
    <w:p w14:paraId="27EB3335" w14:textId="3B310C99" w:rsidR="00920CAF" w:rsidRPr="00920CAF" w:rsidRDefault="00920CAF" w:rsidP="00920CAF">
      <w:pPr>
        <w:spacing w:after="120"/>
        <w:jc w:val="both"/>
        <w:rPr>
          <w:rFonts w:ascii="Arial" w:hAnsi="Arial"/>
          <w:sz w:val="24"/>
        </w:rPr>
      </w:pPr>
      <w:r w:rsidRPr="00920CAF">
        <w:rPr>
          <w:rFonts w:ascii="Arial" w:hAnsi="Arial"/>
          <w:sz w:val="24"/>
        </w:rPr>
        <w:t>Ha timore del Signore il popolo, ma questo timore è solo per la morte, non per la vita. Pensa al suo errore, non al suo futuro di fede.</w:t>
      </w:r>
      <w:r w:rsidR="00405A29">
        <w:rPr>
          <w:rFonts w:ascii="Arial" w:hAnsi="Arial"/>
          <w:sz w:val="24"/>
        </w:rPr>
        <w:t xml:space="preserve"> </w:t>
      </w:r>
      <w:r w:rsidRPr="00920CAF">
        <w:rPr>
          <w:rFonts w:ascii="Arial" w:hAnsi="Arial"/>
          <w:sz w:val="24"/>
        </w:rPr>
        <w:t>Tutto il popolo perciò dice a Samuele:</w:t>
      </w:r>
    </w:p>
    <w:p w14:paraId="443D7791" w14:textId="41BF476C" w:rsidR="00920CAF" w:rsidRPr="00920CAF" w:rsidRDefault="00920CAF" w:rsidP="00920CAF">
      <w:pPr>
        <w:spacing w:after="120"/>
        <w:jc w:val="both"/>
        <w:rPr>
          <w:rFonts w:ascii="Arial" w:hAnsi="Arial"/>
          <w:sz w:val="24"/>
        </w:rPr>
      </w:pPr>
      <w:r w:rsidRPr="00920CAF">
        <w:rPr>
          <w:rFonts w:ascii="Arial" w:hAnsi="Arial"/>
          <w:sz w:val="24"/>
        </w:rPr>
        <w:t>Prega il Signore, tuo Dio, per noi tuoi servi che non abbiamo a morire.</w:t>
      </w:r>
      <w:r w:rsidR="00405A29">
        <w:rPr>
          <w:rFonts w:ascii="Arial" w:hAnsi="Arial"/>
          <w:sz w:val="24"/>
        </w:rPr>
        <w:t xml:space="preserve"> </w:t>
      </w:r>
      <w:r w:rsidRPr="00920CAF">
        <w:rPr>
          <w:rFonts w:ascii="Arial" w:hAnsi="Arial"/>
          <w:sz w:val="24"/>
        </w:rPr>
        <w:t>Abbiamo aggiunto a tutti i nostri peccati il male di aver chiesto per noi un re.</w:t>
      </w:r>
      <w:r w:rsidR="00405A29">
        <w:rPr>
          <w:rFonts w:ascii="Arial" w:hAnsi="Arial"/>
          <w:sz w:val="24"/>
        </w:rPr>
        <w:t xml:space="preserve"> </w:t>
      </w:r>
      <w:r w:rsidRPr="00920CAF">
        <w:rPr>
          <w:rFonts w:ascii="Arial" w:hAnsi="Arial"/>
          <w:sz w:val="24"/>
        </w:rPr>
        <w:t>Samuele non è invitato a pregare perché il popolo si conservi nella fedeltà e nell’obbedienza, ma solamente perché il Signore perdoni questo grande peccato, questa grande empietà e idolatria.</w:t>
      </w:r>
      <w:r w:rsidR="00405A29">
        <w:rPr>
          <w:rFonts w:ascii="Arial" w:hAnsi="Arial"/>
          <w:sz w:val="24"/>
        </w:rPr>
        <w:t xml:space="preserve"> </w:t>
      </w:r>
      <w:r w:rsidRPr="00920CAF">
        <w:rPr>
          <w:rFonts w:ascii="Arial" w:hAnsi="Arial"/>
          <w:sz w:val="24"/>
        </w:rPr>
        <w:t>Il Signore non è solo il Dio di Samuele, è anche il Dio del popolo.</w:t>
      </w:r>
      <w:r w:rsidR="00405A29">
        <w:rPr>
          <w:rFonts w:ascii="Arial" w:hAnsi="Arial"/>
          <w:sz w:val="24"/>
        </w:rPr>
        <w:t xml:space="preserve"> </w:t>
      </w:r>
      <w:r w:rsidRPr="00920CAF">
        <w:rPr>
          <w:rFonts w:ascii="Arial" w:hAnsi="Arial"/>
          <w:sz w:val="24"/>
        </w:rPr>
        <w:t>Il peccato allontana le distanze dal nostro Dio. Ce lo fa vedere come un nemico, uno ostile a noi. Mai ce lo presenta come il vero nostro Salvatore.</w:t>
      </w:r>
      <w:r w:rsidR="00B52B43">
        <w:rPr>
          <w:rFonts w:ascii="Arial" w:hAnsi="Arial"/>
          <w:sz w:val="24"/>
        </w:rPr>
        <w:t xml:space="preserve"> </w:t>
      </w:r>
      <w:r w:rsidRPr="00920CAF">
        <w:rPr>
          <w:rFonts w:ascii="Arial" w:hAnsi="Arial"/>
          <w:sz w:val="24"/>
        </w:rPr>
        <w:t>Il peccato di empietà e di idolatria era sempre punito con la morte.</w:t>
      </w:r>
      <w:r w:rsidR="00405A29">
        <w:rPr>
          <w:rFonts w:ascii="Arial" w:hAnsi="Arial"/>
          <w:sz w:val="24"/>
        </w:rPr>
        <w:t xml:space="preserve"> </w:t>
      </w:r>
      <w:r w:rsidRPr="00920CAF">
        <w:rPr>
          <w:rFonts w:ascii="Arial" w:hAnsi="Arial"/>
          <w:sz w:val="24"/>
        </w:rPr>
        <w:t>Per questo motivo Israele chiede a Samuele una preghiera di intercessione: perché il suo peccato fosse perdonato.</w:t>
      </w:r>
      <w:r w:rsidR="00405A29">
        <w:rPr>
          <w:rFonts w:ascii="Arial" w:hAnsi="Arial"/>
          <w:sz w:val="24"/>
        </w:rPr>
        <w:t xml:space="preserve"> </w:t>
      </w:r>
      <w:r w:rsidRPr="00920CAF">
        <w:rPr>
          <w:rFonts w:ascii="Arial" w:hAnsi="Arial"/>
          <w:sz w:val="24"/>
        </w:rPr>
        <w:t>Israele ha coscienza di essere colpevole dinanzi a Dio. Ancora però non è entrato nella coscienza che la sua salvezza è dall’essere Dio con lui sempre.</w:t>
      </w:r>
      <w:r w:rsidR="00405A29">
        <w:rPr>
          <w:rFonts w:ascii="Arial" w:hAnsi="Arial"/>
          <w:sz w:val="24"/>
        </w:rPr>
        <w:t xml:space="preserve"> </w:t>
      </w:r>
      <w:r w:rsidRPr="00920CAF">
        <w:rPr>
          <w:rFonts w:ascii="Arial" w:hAnsi="Arial"/>
          <w:sz w:val="24"/>
        </w:rPr>
        <w:t>Dio è con Israele se Israele è con il Signore. Quando Israele è con il Signore?</w:t>
      </w:r>
      <w:r w:rsidR="00405A29">
        <w:rPr>
          <w:rFonts w:ascii="Arial" w:hAnsi="Arial"/>
          <w:sz w:val="24"/>
        </w:rPr>
        <w:t xml:space="preserve"> </w:t>
      </w:r>
      <w:r w:rsidRPr="00920CAF">
        <w:rPr>
          <w:rFonts w:ascii="Arial" w:hAnsi="Arial"/>
          <w:sz w:val="24"/>
        </w:rPr>
        <w:t>Quando vive in obbedienza, in fedeltà, alla Legge dell’Alleanza.</w:t>
      </w:r>
      <w:r w:rsidR="00405A29">
        <w:rPr>
          <w:rFonts w:ascii="Arial" w:hAnsi="Arial"/>
          <w:sz w:val="24"/>
        </w:rPr>
        <w:t xml:space="preserve"> </w:t>
      </w:r>
      <w:r w:rsidRPr="00920CAF">
        <w:rPr>
          <w:rFonts w:ascii="Arial" w:hAnsi="Arial"/>
          <w:sz w:val="24"/>
        </w:rPr>
        <w:t xml:space="preserve">Quando si allontana dagli idoli e vive secondo giustizia i Comandamenti della legge, ascoltando ogni Parola che esce dalla bocca del suo Signore. </w:t>
      </w:r>
    </w:p>
    <w:p w14:paraId="0520D90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20</w:t>
      </w:r>
      <w:r w:rsidRPr="00920CAF">
        <w:rPr>
          <w:rFonts w:ascii="Arial" w:hAnsi="Arial"/>
          <w:b/>
          <w:sz w:val="24"/>
        </w:rPr>
        <w:t>Samuele disse al popolo: «Non temete: voi avete fatto tutto questo male, ma almeno non allontanatevi dal Signore, anzi servite lui, il Signore, con tutto il cuore.</w:t>
      </w:r>
    </w:p>
    <w:p w14:paraId="63879F7E" w14:textId="15B6759E" w:rsidR="00920CAF" w:rsidRPr="00920CAF" w:rsidRDefault="00920CAF" w:rsidP="00920CAF">
      <w:pPr>
        <w:spacing w:after="120"/>
        <w:jc w:val="both"/>
        <w:rPr>
          <w:rFonts w:ascii="Arial" w:hAnsi="Arial"/>
          <w:sz w:val="24"/>
        </w:rPr>
      </w:pPr>
      <w:r w:rsidRPr="00920CAF">
        <w:rPr>
          <w:rFonts w:ascii="Arial" w:hAnsi="Arial"/>
          <w:sz w:val="24"/>
        </w:rPr>
        <w:t>Ecco cosa risponde Samuele al popolo che lo invitava a pregare per lui:</w:t>
      </w:r>
      <w:r w:rsidR="00405A29">
        <w:rPr>
          <w:rFonts w:ascii="Arial" w:hAnsi="Arial"/>
          <w:sz w:val="24"/>
        </w:rPr>
        <w:t xml:space="preserve"> </w:t>
      </w:r>
      <w:r w:rsidRPr="00920CAF">
        <w:rPr>
          <w:rFonts w:ascii="Arial" w:hAnsi="Arial"/>
          <w:sz w:val="24"/>
        </w:rPr>
        <w:t>Non temete: voi avete fatto questo grande male, ma almeno non allontanatevi dal Signore, anzi servite Lui, il Signore, con tutto il cuore.</w:t>
      </w:r>
      <w:r w:rsidR="00405A29">
        <w:rPr>
          <w:rFonts w:ascii="Arial" w:hAnsi="Arial"/>
          <w:sz w:val="24"/>
        </w:rPr>
        <w:t xml:space="preserve"> </w:t>
      </w:r>
      <w:r w:rsidRPr="00920CAF">
        <w:rPr>
          <w:rFonts w:ascii="Arial" w:hAnsi="Arial"/>
          <w:sz w:val="24"/>
        </w:rPr>
        <w:t>Avete voluto il re ed avete commesso un grande peccato.</w:t>
      </w:r>
      <w:r w:rsidR="00405A29">
        <w:rPr>
          <w:rFonts w:ascii="Arial" w:hAnsi="Arial"/>
          <w:sz w:val="24"/>
        </w:rPr>
        <w:t xml:space="preserve"> </w:t>
      </w:r>
      <w:r w:rsidRPr="00920CAF">
        <w:rPr>
          <w:rFonts w:ascii="Arial" w:hAnsi="Arial"/>
          <w:sz w:val="24"/>
        </w:rPr>
        <w:t xml:space="preserve">Il male ormai è stato fatto. Potrete rimediare a questo male non allontanandovi oggi dal Signore, anzi servendo Lui, il Signore, </w:t>
      </w:r>
      <w:r w:rsidRPr="00920CAF">
        <w:rPr>
          <w:rFonts w:ascii="Arial" w:hAnsi="Arial"/>
          <w:sz w:val="24"/>
        </w:rPr>
        <w:lastRenderedPageBreak/>
        <w:t>con tutto il cuore.</w:t>
      </w:r>
      <w:r w:rsidR="00405A29">
        <w:rPr>
          <w:rFonts w:ascii="Arial" w:hAnsi="Arial"/>
          <w:sz w:val="24"/>
        </w:rPr>
        <w:t xml:space="preserve"> </w:t>
      </w:r>
      <w:r w:rsidRPr="00920CAF">
        <w:rPr>
          <w:rFonts w:ascii="Arial" w:hAnsi="Arial"/>
          <w:sz w:val="24"/>
        </w:rPr>
        <w:t>Che questo grande male vi serva per il futuro. Decidete oggi di servire il Signore con tutto il cuore, senza mai più allontanarvi da Lui.</w:t>
      </w:r>
      <w:r w:rsidR="00B52B43">
        <w:rPr>
          <w:rFonts w:ascii="Arial" w:hAnsi="Arial"/>
          <w:sz w:val="24"/>
        </w:rPr>
        <w:t xml:space="preserve"> </w:t>
      </w:r>
      <w:r w:rsidRPr="00920CAF">
        <w:rPr>
          <w:rFonts w:ascii="Arial" w:hAnsi="Arial"/>
          <w:sz w:val="24"/>
        </w:rPr>
        <w:t xml:space="preserve">La vostra conversione e la vostra fedeltà vi salveranno sempre. </w:t>
      </w:r>
    </w:p>
    <w:p w14:paraId="64FE8C3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21</w:t>
      </w:r>
      <w:r w:rsidRPr="00920CAF">
        <w:rPr>
          <w:rFonts w:ascii="Arial" w:hAnsi="Arial"/>
          <w:b/>
          <w:sz w:val="24"/>
        </w:rPr>
        <w:t>Non allontanatevi dietro nullità che non possono giovare né salvare, perché appunto sono nullità.</w:t>
      </w:r>
    </w:p>
    <w:p w14:paraId="18171EAA" w14:textId="57943A2C" w:rsidR="00920CAF" w:rsidRPr="00920CAF" w:rsidRDefault="00920CAF" w:rsidP="00920CAF">
      <w:pPr>
        <w:spacing w:after="120"/>
        <w:jc w:val="both"/>
        <w:rPr>
          <w:rFonts w:ascii="Arial" w:hAnsi="Arial"/>
          <w:sz w:val="24"/>
        </w:rPr>
      </w:pPr>
      <w:r w:rsidRPr="00920CAF">
        <w:rPr>
          <w:rFonts w:ascii="Arial" w:hAnsi="Arial"/>
          <w:sz w:val="24"/>
        </w:rPr>
        <w:t>Volete rimanere nella salvezza del vostro Dio?</w:t>
      </w:r>
      <w:r w:rsidR="00405A29">
        <w:rPr>
          <w:rFonts w:ascii="Arial" w:hAnsi="Arial"/>
          <w:sz w:val="24"/>
        </w:rPr>
        <w:t xml:space="preserve"> </w:t>
      </w:r>
      <w:r w:rsidRPr="00920CAF">
        <w:rPr>
          <w:rFonts w:ascii="Arial" w:hAnsi="Arial"/>
          <w:sz w:val="24"/>
        </w:rPr>
        <w:t>Non allontanatevi dietro nullità che non possono giovare né salvare, perché appunto sono nullità.</w:t>
      </w:r>
      <w:r w:rsidR="00405A29">
        <w:rPr>
          <w:rFonts w:ascii="Arial" w:hAnsi="Arial"/>
          <w:sz w:val="24"/>
        </w:rPr>
        <w:t xml:space="preserve"> </w:t>
      </w:r>
      <w:r w:rsidRPr="00920CAF">
        <w:rPr>
          <w:rFonts w:ascii="Arial" w:hAnsi="Arial"/>
          <w:sz w:val="24"/>
        </w:rPr>
        <w:t>Le nullità sono gli idoli. Gli idoli non sono dèi. Sono opera delle mani d’uomo.</w:t>
      </w:r>
      <w:r w:rsidR="00405A29">
        <w:rPr>
          <w:rFonts w:ascii="Arial" w:hAnsi="Arial"/>
          <w:sz w:val="24"/>
        </w:rPr>
        <w:t xml:space="preserve"> </w:t>
      </w:r>
      <w:r w:rsidRPr="00920CAF">
        <w:rPr>
          <w:rFonts w:ascii="Arial" w:hAnsi="Arial"/>
          <w:sz w:val="24"/>
        </w:rPr>
        <w:t>Un’opera fatta dall’uomo mai potrà salvare un uomo.</w:t>
      </w:r>
      <w:r w:rsidR="00405A29">
        <w:rPr>
          <w:rFonts w:ascii="Arial" w:hAnsi="Arial"/>
          <w:sz w:val="24"/>
        </w:rPr>
        <w:t xml:space="preserve"> </w:t>
      </w:r>
      <w:r w:rsidRPr="00920CAF">
        <w:rPr>
          <w:rFonts w:ascii="Arial" w:hAnsi="Arial"/>
          <w:sz w:val="24"/>
        </w:rPr>
        <w:t>È questa la vera stoltezza dell’uomo: credere che una sua opera lo possa salvare, redimere, giustificare, proteggere.</w:t>
      </w:r>
      <w:r w:rsidR="00405A29">
        <w:rPr>
          <w:rFonts w:ascii="Arial" w:hAnsi="Arial"/>
          <w:sz w:val="24"/>
        </w:rPr>
        <w:t xml:space="preserve"> </w:t>
      </w:r>
      <w:r w:rsidRPr="00920CAF">
        <w:rPr>
          <w:rFonts w:ascii="Arial" w:hAnsi="Arial"/>
          <w:sz w:val="24"/>
        </w:rPr>
        <w:t>Non ci sono opere dell’uomo che possano salvare l’uomo.</w:t>
      </w:r>
      <w:r w:rsidR="00405A29">
        <w:rPr>
          <w:rFonts w:ascii="Arial" w:hAnsi="Arial"/>
          <w:sz w:val="24"/>
        </w:rPr>
        <w:t xml:space="preserve"> </w:t>
      </w:r>
      <w:r w:rsidRPr="00920CAF">
        <w:rPr>
          <w:rFonts w:ascii="Arial" w:hAnsi="Arial"/>
          <w:sz w:val="24"/>
        </w:rPr>
        <w:t>Tutto ciò che fabbrica l’uomo non salva l’uomo. L’uomo è salvato dal suo Dio e Signore e il suo Dio e Signore lo salva nella sua obbedienza e fedeltà.</w:t>
      </w:r>
      <w:r w:rsidR="00405A29">
        <w:rPr>
          <w:rFonts w:ascii="Arial" w:hAnsi="Arial"/>
          <w:sz w:val="24"/>
        </w:rPr>
        <w:t xml:space="preserve"> </w:t>
      </w:r>
      <w:r w:rsidRPr="00920CAF">
        <w:rPr>
          <w:rFonts w:ascii="Arial" w:hAnsi="Arial"/>
          <w:sz w:val="24"/>
        </w:rPr>
        <w:t>Oggi però l’uomo è stolto. Pensa che siano i suoi scudi spaziali a salvarlo. Se il Signore non custodisce la città, invano vigilano i suoi custodi.</w:t>
      </w:r>
      <w:r w:rsidR="00405A29">
        <w:rPr>
          <w:rFonts w:ascii="Arial" w:hAnsi="Arial"/>
          <w:sz w:val="24"/>
        </w:rPr>
        <w:t xml:space="preserve"> </w:t>
      </w:r>
      <w:r w:rsidRPr="00920CAF">
        <w:rPr>
          <w:rFonts w:ascii="Arial" w:hAnsi="Arial"/>
          <w:sz w:val="24"/>
        </w:rPr>
        <w:t xml:space="preserve">La città è salvata e custodita solo dal suo Dio che gli mette uno scudo invisibile di angeli. Questa fede necessita oggi ad ogni uomo. </w:t>
      </w:r>
    </w:p>
    <w:p w14:paraId="4A0018E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22</w:t>
      </w:r>
      <w:r w:rsidRPr="00920CAF">
        <w:rPr>
          <w:rFonts w:ascii="Arial" w:hAnsi="Arial"/>
          <w:b/>
          <w:sz w:val="24"/>
        </w:rPr>
        <w:t>Certo, il Signore non abbandonerà il suo popolo, a causa del suo grande nome, perché il Signore ha deciso di fare di voi il suo popolo.</w:t>
      </w:r>
    </w:p>
    <w:p w14:paraId="35DFFE1E" w14:textId="4A7FE6E1" w:rsidR="00920CAF" w:rsidRPr="00920CAF" w:rsidRDefault="00920CAF" w:rsidP="00920CAF">
      <w:pPr>
        <w:spacing w:after="120"/>
        <w:jc w:val="both"/>
        <w:rPr>
          <w:rFonts w:ascii="Arial" w:hAnsi="Arial"/>
          <w:sz w:val="24"/>
        </w:rPr>
      </w:pPr>
      <w:r w:rsidRPr="00920CAF">
        <w:rPr>
          <w:rFonts w:ascii="Arial" w:hAnsi="Arial"/>
          <w:sz w:val="24"/>
        </w:rPr>
        <w:t>La forza di Israele è una sola: l’amore eterno con il quale il Signore lo ama.</w:t>
      </w:r>
      <w:r w:rsidR="00405A29">
        <w:rPr>
          <w:rFonts w:ascii="Arial" w:hAnsi="Arial"/>
          <w:sz w:val="24"/>
        </w:rPr>
        <w:t xml:space="preserve"> </w:t>
      </w:r>
      <w:r w:rsidRPr="00920CAF">
        <w:rPr>
          <w:rFonts w:ascii="Arial" w:hAnsi="Arial"/>
          <w:sz w:val="24"/>
        </w:rPr>
        <w:t>Certo, il Signore non abbandonerà il suo popolo, a causa del suo grande nome, perché il Signore ha deciso di fare di voi il suo popolo.</w:t>
      </w:r>
      <w:r w:rsidR="00405A29">
        <w:rPr>
          <w:rFonts w:ascii="Arial" w:hAnsi="Arial"/>
          <w:sz w:val="24"/>
        </w:rPr>
        <w:t xml:space="preserve"> </w:t>
      </w:r>
      <w:r w:rsidRPr="00920CAF">
        <w:rPr>
          <w:rFonts w:ascii="Arial" w:hAnsi="Arial"/>
          <w:sz w:val="24"/>
        </w:rPr>
        <w:t>Israele vive solo per questo purissimo amore del suo Dio.</w:t>
      </w:r>
      <w:r w:rsidR="00405A29">
        <w:rPr>
          <w:rFonts w:ascii="Arial" w:hAnsi="Arial"/>
          <w:sz w:val="24"/>
        </w:rPr>
        <w:t xml:space="preserve"> </w:t>
      </w:r>
      <w:r w:rsidRPr="00920CAF">
        <w:rPr>
          <w:rFonts w:ascii="Arial" w:hAnsi="Arial"/>
          <w:sz w:val="24"/>
        </w:rPr>
        <w:t>Dio ha deciso di fare di Israele il suo popolo e Israele sarà sempre il popolo del Signore, nonostante i suoi infiniti peccati.</w:t>
      </w:r>
      <w:r w:rsidR="00405A29">
        <w:rPr>
          <w:rFonts w:ascii="Arial" w:hAnsi="Arial"/>
          <w:sz w:val="24"/>
        </w:rPr>
        <w:t xml:space="preserve"> </w:t>
      </w:r>
      <w:r w:rsidRPr="00920CAF">
        <w:rPr>
          <w:rFonts w:ascii="Arial" w:hAnsi="Arial"/>
          <w:sz w:val="24"/>
        </w:rPr>
        <w:t>È questa la grandezza dell’amore di Dio: trionfare sempre nel peccato del suo popolo. Vincere sempre il male dell’uomo.</w:t>
      </w:r>
      <w:r w:rsidR="00405A29">
        <w:rPr>
          <w:rFonts w:ascii="Arial" w:hAnsi="Arial"/>
          <w:sz w:val="24"/>
        </w:rPr>
        <w:t xml:space="preserve"> </w:t>
      </w:r>
      <w:r w:rsidRPr="00920CAF">
        <w:rPr>
          <w:rFonts w:ascii="Arial" w:hAnsi="Arial"/>
          <w:sz w:val="24"/>
        </w:rPr>
        <w:t>L’amore del Signore per Israele è il vero antidoto contro la sua distruzione e morte.</w:t>
      </w:r>
    </w:p>
    <w:p w14:paraId="6D248A8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23</w:t>
      </w:r>
      <w:r w:rsidRPr="00920CAF">
        <w:rPr>
          <w:rFonts w:ascii="Arial" w:hAnsi="Arial"/>
          <w:b/>
          <w:sz w:val="24"/>
        </w:rPr>
        <w:t>Quanto a me, non sia mai che io pecchi contro il Signore, tralasciando di supplicare per voi e di indicarvi la via buona e retta.</w:t>
      </w:r>
    </w:p>
    <w:p w14:paraId="13E524AD" w14:textId="6AC0AF1A" w:rsidR="00920CAF" w:rsidRPr="00920CAF" w:rsidRDefault="00920CAF" w:rsidP="00920CAF">
      <w:pPr>
        <w:spacing w:after="120"/>
        <w:jc w:val="both"/>
        <w:rPr>
          <w:rFonts w:ascii="Arial" w:hAnsi="Arial"/>
          <w:sz w:val="24"/>
        </w:rPr>
      </w:pPr>
      <w:r w:rsidRPr="00920CAF">
        <w:rPr>
          <w:rFonts w:ascii="Arial" w:hAnsi="Arial"/>
          <w:sz w:val="24"/>
        </w:rPr>
        <w:t>Quanto a me, non sia mai che io pecchi contro il Signore, tralasciando di supplicare per voi e di indicarvi la via buona e retta.</w:t>
      </w:r>
      <w:r w:rsidR="00405A29">
        <w:rPr>
          <w:rFonts w:ascii="Arial" w:hAnsi="Arial"/>
          <w:sz w:val="24"/>
        </w:rPr>
        <w:t xml:space="preserve"> </w:t>
      </w:r>
      <w:r w:rsidRPr="00920CAF">
        <w:rPr>
          <w:rFonts w:ascii="Arial" w:hAnsi="Arial"/>
          <w:sz w:val="24"/>
        </w:rPr>
        <w:t>Samuele e il Signore sono un solo cuore, un solo amore.</w:t>
      </w:r>
      <w:r w:rsidR="00405A29">
        <w:rPr>
          <w:rFonts w:ascii="Arial" w:hAnsi="Arial"/>
          <w:sz w:val="24"/>
        </w:rPr>
        <w:t xml:space="preserve"> </w:t>
      </w:r>
      <w:r w:rsidRPr="00920CAF">
        <w:rPr>
          <w:rFonts w:ascii="Arial" w:hAnsi="Arial"/>
          <w:sz w:val="24"/>
        </w:rPr>
        <w:t>Come il Signore mai si stanca di amare il suo popolo, così neanche Samuele si stanca e per questo prega e insegna, invoca e ammaestra, intercede e illumina il popolo con la volontà del Signore.</w:t>
      </w:r>
      <w:r w:rsidR="00405A29">
        <w:rPr>
          <w:rFonts w:ascii="Arial" w:hAnsi="Arial"/>
          <w:sz w:val="24"/>
        </w:rPr>
        <w:t xml:space="preserve"> </w:t>
      </w:r>
      <w:r w:rsidRPr="00920CAF">
        <w:rPr>
          <w:rFonts w:ascii="Arial" w:hAnsi="Arial"/>
          <w:sz w:val="24"/>
        </w:rPr>
        <w:t>Se Samuele non facesse questo, cadrebbe dall’amore e peccherebbe</w:t>
      </w:r>
      <w:r w:rsidR="0023637E">
        <w:rPr>
          <w:rFonts w:ascii="Arial" w:hAnsi="Arial"/>
          <w:sz w:val="24"/>
        </w:rPr>
        <w:t xml:space="preserve"> </w:t>
      </w:r>
      <w:r w:rsidRPr="00920CAF">
        <w:rPr>
          <w:rFonts w:ascii="Arial" w:hAnsi="Arial"/>
          <w:sz w:val="24"/>
        </w:rPr>
        <w:t>contro il Signore, che lo ha fatto ministro e strumento del suo amore.</w:t>
      </w:r>
      <w:r w:rsidR="00405A29">
        <w:rPr>
          <w:rFonts w:ascii="Arial" w:hAnsi="Arial"/>
          <w:sz w:val="24"/>
        </w:rPr>
        <w:t xml:space="preserve"> </w:t>
      </w:r>
      <w:r w:rsidRPr="00920CAF">
        <w:rPr>
          <w:rFonts w:ascii="Arial" w:hAnsi="Arial"/>
          <w:sz w:val="24"/>
        </w:rPr>
        <w:t>Il popolo potrà sempre peccare. Peccherà sempre. Samuele non può peccare, non peccherà mai, perché lui è il mediatore dell’amore eterno del suo Dio verso il suo popolo.</w:t>
      </w:r>
      <w:r w:rsidR="00B52B43">
        <w:rPr>
          <w:rFonts w:ascii="Arial" w:hAnsi="Arial"/>
          <w:sz w:val="24"/>
        </w:rPr>
        <w:t xml:space="preserve"> </w:t>
      </w:r>
      <w:r w:rsidRPr="00920CAF">
        <w:rPr>
          <w:rFonts w:ascii="Arial" w:hAnsi="Arial"/>
          <w:sz w:val="24"/>
        </w:rPr>
        <w:t>È questa la più grande verità del mediatore di Dio: lui è sempre dal cuore di Dio, mai dal cuore dell’uomo. È sempre dalla sua misericordia, mai dal peccato dell’uomo. È sempre dalla bontà di Dio, mai dalla cattiveria dell’uomo.</w:t>
      </w:r>
      <w:r w:rsidR="00405A29">
        <w:rPr>
          <w:rFonts w:ascii="Arial" w:hAnsi="Arial"/>
          <w:sz w:val="24"/>
        </w:rPr>
        <w:t xml:space="preserve"> </w:t>
      </w:r>
      <w:r w:rsidRPr="00920CAF">
        <w:rPr>
          <w:rFonts w:ascii="Arial" w:hAnsi="Arial"/>
          <w:sz w:val="24"/>
        </w:rPr>
        <w:t xml:space="preserve">IN questa frase vi è racchiuso tutto il mistero della vera mediazione. </w:t>
      </w:r>
    </w:p>
    <w:p w14:paraId="58BCB3D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24</w:t>
      </w:r>
      <w:r w:rsidRPr="00920CAF">
        <w:rPr>
          <w:rFonts w:ascii="Arial" w:hAnsi="Arial"/>
          <w:b/>
          <w:sz w:val="24"/>
        </w:rPr>
        <w:t>Solo temete il Signore e servitelo fedelmente con tutto il cuore: considerate infatti le grandi cose che ha operato tra voi.</w:t>
      </w:r>
    </w:p>
    <w:p w14:paraId="6F5CB801" w14:textId="03F7D1C1" w:rsidR="00920CAF" w:rsidRPr="00920CAF" w:rsidRDefault="00920CAF" w:rsidP="00920CAF">
      <w:pPr>
        <w:spacing w:after="120"/>
        <w:jc w:val="both"/>
        <w:rPr>
          <w:rFonts w:ascii="Arial" w:hAnsi="Arial"/>
          <w:sz w:val="24"/>
        </w:rPr>
      </w:pPr>
      <w:r w:rsidRPr="00920CAF">
        <w:rPr>
          <w:rFonts w:ascii="Arial" w:hAnsi="Arial"/>
          <w:sz w:val="24"/>
        </w:rPr>
        <w:lastRenderedPageBreak/>
        <w:t>Ecco cosa vuole Samuele dal suo popolo:</w:t>
      </w:r>
      <w:r w:rsidR="00405A29">
        <w:rPr>
          <w:rFonts w:ascii="Arial" w:hAnsi="Arial"/>
          <w:sz w:val="24"/>
        </w:rPr>
        <w:t xml:space="preserve"> </w:t>
      </w:r>
      <w:r w:rsidRPr="00920CAF">
        <w:rPr>
          <w:rFonts w:ascii="Arial" w:hAnsi="Arial"/>
          <w:sz w:val="24"/>
        </w:rPr>
        <w:t>Solo temete il Signore e servitelo fedelmente con tutto il cuore: considerate infatti le grandi cose che ha operato tra voi.</w:t>
      </w:r>
      <w:r w:rsidR="00405A29">
        <w:rPr>
          <w:rFonts w:ascii="Arial" w:hAnsi="Arial"/>
          <w:sz w:val="24"/>
        </w:rPr>
        <w:t xml:space="preserve"> </w:t>
      </w:r>
      <w:r w:rsidRPr="00920CAF">
        <w:rPr>
          <w:rFonts w:ascii="Arial" w:hAnsi="Arial"/>
          <w:sz w:val="24"/>
        </w:rPr>
        <w:t xml:space="preserve">Guardate la vostra storia e saprete che tutto è nel timore del Signore. </w:t>
      </w:r>
    </w:p>
    <w:p w14:paraId="530BDF3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25</w:t>
      </w:r>
      <w:r w:rsidRPr="00920CAF">
        <w:rPr>
          <w:rFonts w:ascii="Arial" w:hAnsi="Arial"/>
          <w:b/>
          <w:sz w:val="24"/>
        </w:rPr>
        <w:t>Se invece vorrete fare il male, voi e il vostro re perirete».</w:t>
      </w:r>
    </w:p>
    <w:p w14:paraId="1969734C" w14:textId="2A7F9A3A" w:rsidR="00920CAF" w:rsidRDefault="00920CAF" w:rsidP="00920CAF">
      <w:pPr>
        <w:spacing w:after="120"/>
        <w:jc w:val="both"/>
        <w:rPr>
          <w:rFonts w:ascii="Arial" w:hAnsi="Arial"/>
          <w:sz w:val="24"/>
        </w:rPr>
      </w:pPr>
      <w:r w:rsidRPr="00920CAF">
        <w:rPr>
          <w:rFonts w:ascii="Arial" w:hAnsi="Arial"/>
          <w:sz w:val="24"/>
        </w:rPr>
        <w:t>Se invece vorrete fare il male, voi e il vostro re perirete.</w:t>
      </w:r>
      <w:r w:rsidR="00405A29">
        <w:rPr>
          <w:rFonts w:ascii="Arial" w:hAnsi="Arial"/>
          <w:sz w:val="24"/>
        </w:rPr>
        <w:t xml:space="preserve"> </w:t>
      </w:r>
      <w:r w:rsidRPr="00920CAF">
        <w:rPr>
          <w:rFonts w:ascii="Arial" w:hAnsi="Arial"/>
          <w:sz w:val="24"/>
        </w:rPr>
        <w:t>Non vi è salvezza nell’uomo senza il Signore. La salvezza è nel Signore e voi e il vostro re dovete essere sempre nel Signore.</w:t>
      </w:r>
    </w:p>
    <w:p w14:paraId="699091AC" w14:textId="77777777" w:rsidR="00490AB4" w:rsidRDefault="00490AB4" w:rsidP="00920CAF">
      <w:pPr>
        <w:spacing w:after="120"/>
        <w:jc w:val="both"/>
        <w:rPr>
          <w:rFonts w:ascii="Arial" w:hAnsi="Arial"/>
          <w:sz w:val="24"/>
        </w:rPr>
      </w:pPr>
    </w:p>
    <w:p w14:paraId="02F6FDBB" w14:textId="7CC90338" w:rsidR="00490AB4" w:rsidRDefault="00490AB4" w:rsidP="00796D63">
      <w:pPr>
        <w:pStyle w:val="Titolo3"/>
      </w:pPr>
      <w:bookmarkStart w:id="30" w:name="_Toc193231359"/>
      <w:r>
        <w:t>1 SAMUELE XIII</w:t>
      </w:r>
      <w:bookmarkEnd w:id="30"/>
    </w:p>
    <w:p w14:paraId="6CC78871" w14:textId="0D5BEDE8" w:rsidR="00490AB4" w:rsidRPr="00490AB4" w:rsidRDefault="00405A29" w:rsidP="00490AB4">
      <w:pPr>
        <w:spacing w:after="120"/>
        <w:ind w:left="567" w:right="567"/>
        <w:jc w:val="both"/>
        <w:rPr>
          <w:rFonts w:ascii="Arial" w:hAnsi="Arial"/>
          <w:i/>
          <w:iCs/>
          <w:sz w:val="24"/>
        </w:rPr>
      </w:pPr>
      <w:r w:rsidRPr="00490AB4">
        <w:rPr>
          <w:rFonts w:ascii="Arial" w:hAnsi="Arial"/>
          <w:i/>
          <w:iCs/>
          <w:sz w:val="24"/>
        </w:rPr>
        <w:t>Saul</w:t>
      </w:r>
      <w:r w:rsidR="00490AB4" w:rsidRPr="00490AB4">
        <w:rPr>
          <w:rFonts w:ascii="Arial" w:hAnsi="Arial"/>
          <w:i/>
          <w:iCs/>
          <w:sz w:val="24"/>
        </w:rPr>
        <w:t xml:space="preserve"> era nel pieno degli anni quando cominciò a regnare, e regnò due anni su Israele. </w:t>
      </w:r>
      <w:r w:rsidRPr="00490AB4">
        <w:rPr>
          <w:rFonts w:ascii="Arial" w:hAnsi="Arial"/>
          <w:i/>
          <w:iCs/>
          <w:sz w:val="24"/>
        </w:rPr>
        <w:t>Egli</w:t>
      </w:r>
      <w:r w:rsidR="00490AB4" w:rsidRPr="00490AB4">
        <w:rPr>
          <w:rFonts w:ascii="Arial" w:hAnsi="Arial"/>
          <w:i/>
          <w:iCs/>
          <w:sz w:val="24"/>
        </w:rPr>
        <w:t xml:space="preserve"> si scelse tremila uomini da Israele: duemila stavano con Saul a Micmas e sul monte di Betel e mille stavano con Giònata a Gàbaa di Beniamino; rimandò invece il resto del popolo ciascuno alla sua tenda. </w:t>
      </w:r>
      <w:r w:rsidRPr="00490AB4">
        <w:rPr>
          <w:rFonts w:ascii="Arial" w:hAnsi="Arial"/>
          <w:i/>
          <w:iCs/>
          <w:sz w:val="24"/>
        </w:rPr>
        <w:t>Allora</w:t>
      </w:r>
      <w:r w:rsidR="00490AB4" w:rsidRPr="00490AB4">
        <w:rPr>
          <w:rFonts w:ascii="Arial" w:hAnsi="Arial"/>
          <w:i/>
          <w:iCs/>
          <w:sz w:val="24"/>
        </w:rPr>
        <w:t xml:space="preserve"> Giònata sconfisse la guarnigione dei Filistei che era a Gàbaa e i Filistei lo seppero. Ma Saul suonò il corno in tutta la regione gridando: «Ascoltino gli Ebrei!». </w:t>
      </w:r>
      <w:r w:rsidRPr="00490AB4">
        <w:rPr>
          <w:rFonts w:ascii="Arial" w:hAnsi="Arial"/>
          <w:i/>
          <w:iCs/>
          <w:sz w:val="24"/>
        </w:rPr>
        <w:t>Tutto</w:t>
      </w:r>
      <w:r w:rsidR="00490AB4" w:rsidRPr="00490AB4">
        <w:rPr>
          <w:rFonts w:ascii="Arial" w:hAnsi="Arial"/>
          <w:i/>
          <w:iCs/>
          <w:sz w:val="24"/>
        </w:rPr>
        <w:t xml:space="preserve"> Israele udì e corse la voce: «Saul ha battuto la guarnigione dei Filistei e ormai Israele s’è urtato con i Filistei». Il popolo si radunò dietro Saul a Gàlgala. </w:t>
      </w:r>
      <w:r w:rsidRPr="00490AB4">
        <w:rPr>
          <w:rFonts w:ascii="Arial" w:hAnsi="Arial"/>
          <w:i/>
          <w:iCs/>
          <w:sz w:val="24"/>
        </w:rPr>
        <w:t>I</w:t>
      </w:r>
      <w:r w:rsidR="00490AB4" w:rsidRPr="00490AB4">
        <w:rPr>
          <w:rFonts w:ascii="Arial" w:hAnsi="Arial"/>
          <w:i/>
          <w:iCs/>
          <w:sz w:val="24"/>
        </w:rPr>
        <w:t xml:space="preserve"> Filistei si radunarono per combattere Israele, con trentamila carri e seimila cavalieri, e una moltitudine numerosa come la sabbia che è sulla spiaggia del mare. Così si levarono e posero il campo a Micmas, a oriente di Bet Aven. </w:t>
      </w:r>
      <w:r w:rsidRPr="00490AB4">
        <w:rPr>
          <w:rFonts w:ascii="Arial" w:hAnsi="Arial"/>
          <w:i/>
          <w:iCs/>
          <w:sz w:val="24"/>
        </w:rPr>
        <w:t>Quando</w:t>
      </w:r>
      <w:r w:rsidR="00490AB4" w:rsidRPr="00490AB4">
        <w:rPr>
          <w:rFonts w:ascii="Arial" w:hAnsi="Arial"/>
          <w:i/>
          <w:iCs/>
          <w:sz w:val="24"/>
        </w:rPr>
        <w:t xml:space="preserve"> gli Israeliti videro di essere alle strette e che il popolo era incalzato, cominciarono a nascondersi nelle grotte, nelle cavità, fra le rocce, nelle fosse e nelle cisterne. </w:t>
      </w:r>
      <w:r w:rsidRPr="00490AB4">
        <w:rPr>
          <w:rFonts w:ascii="Arial" w:hAnsi="Arial"/>
          <w:i/>
          <w:iCs/>
          <w:sz w:val="24"/>
        </w:rPr>
        <w:t>Alcuni</w:t>
      </w:r>
      <w:r w:rsidR="00490AB4" w:rsidRPr="00490AB4">
        <w:rPr>
          <w:rFonts w:ascii="Arial" w:hAnsi="Arial"/>
          <w:i/>
          <w:iCs/>
          <w:sz w:val="24"/>
        </w:rPr>
        <w:t xml:space="preserve"> Ebrei passarono oltre il Giordano, nella terra di Gad e di Gàlaad.</w:t>
      </w:r>
    </w:p>
    <w:p w14:paraId="3DCA58FA" w14:textId="7627B8EC" w:rsidR="00490AB4" w:rsidRPr="00490AB4" w:rsidRDefault="00490AB4" w:rsidP="00490AB4">
      <w:pPr>
        <w:spacing w:after="120"/>
        <w:ind w:left="567" w:right="567"/>
        <w:jc w:val="both"/>
        <w:rPr>
          <w:rFonts w:ascii="Arial" w:hAnsi="Arial"/>
          <w:i/>
          <w:iCs/>
          <w:sz w:val="24"/>
        </w:rPr>
      </w:pPr>
      <w:r w:rsidRPr="00490AB4">
        <w:rPr>
          <w:rFonts w:ascii="Arial" w:hAnsi="Arial"/>
          <w:i/>
          <w:iCs/>
          <w:sz w:val="24"/>
        </w:rPr>
        <w:t xml:space="preserve">Saul restava a Gàlgala, e tutto il popolo che era con lui s’impaurì. </w:t>
      </w:r>
      <w:r w:rsidR="00405A29" w:rsidRPr="00490AB4">
        <w:rPr>
          <w:rFonts w:ascii="Arial" w:hAnsi="Arial"/>
          <w:i/>
          <w:iCs/>
          <w:sz w:val="24"/>
        </w:rPr>
        <w:t>Aspettò</w:t>
      </w:r>
      <w:r w:rsidRPr="00490AB4">
        <w:rPr>
          <w:rFonts w:ascii="Arial" w:hAnsi="Arial"/>
          <w:i/>
          <w:iCs/>
          <w:sz w:val="24"/>
        </w:rPr>
        <w:t xml:space="preserve"> tuttavia sette giorni per l’appuntamento fissato da Samuele. Ma Samuele non arrivava a Gàlgala e il popolo cominciò a disperdersi lontano da lui. </w:t>
      </w:r>
      <w:r w:rsidR="00405A29" w:rsidRPr="00490AB4">
        <w:rPr>
          <w:rFonts w:ascii="Arial" w:hAnsi="Arial"/>
          <w:i/>
          <w:iCs/>
          <w:sz w:val="24"/>
        </w:rPr>
        <w:t>Allora</w:t>
      </w:r>
      <w:r w:rsidRPr="00490AB4">
        <w:rPr>
          <w:rFonts w:ascii="Arial" w:hAnsi="Arial"/>
          <w:i/>
          <w:iCs/>
          <w:sz w:val="24"/>
        </w:rPr>
        <w:t xml:space="preserve"> Saul diede ordine: «Portatemi l’olocausto e i sacrifici di comunione». Quindi offrì l’olocausto. </w:t>
      </w:r>
      <w:r w:rsidR="00405A29" w:rsidRPr="00490AB4">
        <w:rPr>
          <w:rFonts w:ascii="Arial" w:hAnsi="Arial"/>
          <w:i/>
          <w:iCs/>
          <w:sz w:val="24"/>
        </w:rPr>
        <w:t>Ed</w:t>
      </w:r>
      <w:r w:rsidRPr="00490AB4">
        <w:rPr>
          <w:rFonts w:ascii="Arial" w:hAnsi="Arial"/>
          <w:i/>
          <w:iCs/>
          <w:sz w:val="24"/>
        </w:rPr>
        <w:t xml:space="preserve"> ecco, appena ebbe finito di offrire l’olocausto, giunse Samuele, e Saul gli uscì incontro per salutarlo. </w:t>
      </w:r>
      <w:r w:rsidR="00405A29" w:rsidRPr="00490AB4">
        <w:rPr>
          <w:rFonts w:ascii="Arial" w:hAnsi="Arial"/>
          <w:i/>
          <w:iCs/>
          <w:sz w:val="24"/>
        </w:rPr>
        <w:t>Samuele</w:t>
      </w:r>
      <w:r w:rsidRPr="00490AB4">
        <w:rPr>
          <w:rFonts w:ascii="Arial" w:hAnsi="Arial"/>
          <w:i/>
          <w:iCs/>
          <w:sz w:val="24"/>
        </w:rPr>
        <w:t xml:space="preserve"> disse: «Che hai fatto?». Saul rispose: «Vedendo che il popolo si disperdeva lontano da me e tu non venivi all’appuntamento, mentre i Filistei si riunivano a Micmas, </w:t>
      </w:r>
      <w:r w:rsidR="00405A29" w:rsidRPr="00490AB4">
        <w:rPr>
          <w:rFonts w:ascii="Arial" w:hAnsi="Arial"/>
          <w:i/>
          <w:iCs/>
          <w:sz w:val="24"/>
        </w:rPr>
        <w:t>ho</w:t>
      </w:r>
      <w:r w:rsidRPr="00490AB4">
        <w:rPr>
          <w:rFonts w:ascii="Arial" w:hAnsi="Arial"/>
          <w:i/>
          <w:iCs/>
          <w:sz w:val="24"/>
        </w:rPr>
        <w:t xml:space="preserve"> detto: “Ora scenderanno i Filistei contro di me a Gàlgala, mentre io non ho ancora placato il Signore”. Perciò mi sono fatto ardito e ho offerto l’olocausto». </w:t>
      </w:r>
      <w:r w:rsidR="00405A29" w:rsidRPr="00490AB4">
        <w:rPr>
          <w:rFonts w:ascii="Arial" w:hAnsi="Arial"/>
          <w:i/>
          <w:iCs/>
          <w:sz w:val="24"/>
        </w:rPr>
        <w:t>Rispose</w:t>
      </w:r>
      <w:r w:rsidRPr="00490AB4">
        <w:rPr>
          <w:rFonts w:ascii="Arial" w:hAnsi="Arial"/>
          <w:i/>
          <w:iCs/>
          <w:sz w:val="24"/>
        </w:rPr>
        <w:t xml:space="preserve"> Samuele a Saul: «Hai agito da stolto, non osservando il comando che il Signore, tuo Dio, ti aveva dato, perché in questa occasione il Signore avrebbe reso stabile il tuo regno su Israele per sempre. </w:t>
      </w:r>
      <w:r w:rsidR="00405A29" w:rsidRPr="00490AB4">
        <w:rPr>
          <w:rFonts w:ascii="Arial" w:hAnsi="Arial"/>
          <w:i/>
          <w:iCs/>
          <w:sz w:val="24"/>
        </w:rPr>
        <w:t>Ora</w:t>
      </w:r>
      <w:r w:rsidRPr="00490AB4">
        <w:rPr>
          <w:rFonts w:ascii="Arial" w:hAnsi="Arial"/>
          <w:i/>
          <w:iCs/>
          <w:sz w:val="24"/>
        </w:rPr>
        <w:t xml:space="preserve"> invece il tuo regno non durerà. Il Signore si è già scelto un uomo secondo il suo cuore e gli comanderà di essere capo del suo popolo, perché tu non hai osservato quanto ti aveva comandato il Signore». </w:t>
      </w:r>
      <w:r w:rsidR="00405A29" w:rsidRPr="00490AB4">
        <w:rPr>
          <w:rFonts w:ascii="Arial" w:hAnsi="Arial"/>
          <w:i/>
          <w:iCs/>
          <w:sz w:val="24"/>
        </w:rPr>
        <w:t>Samuele</w:t>
      </w:r>
      <w:r w:rsidRPr="00490AB4">
        <w:rPr>
          <w:rFonts w:ascii="Arial" w:hAnsi="Arial"/>
          <w:i/>
          <w:iCs/>
          <w:sz w:val="24"/>
        </w:rPr>
        <w:t xml:space="preserve"> poi si alzò e salì da Gàlgala a Gàbaa di Beniamino; Saul contò la gente che si trovava con lui: erano seicento uomini.</w:t>
      </w:r>
    </w:p>
    <w:p w14:paraId="7E5513A2" w14:textId="3F9C6D01" w:rsidR="00490AB4" w:rsidRPr="00490AB4" w:rsidRDefault="00405A29" w:rsidP="00490AB4">
      <w:pPr>
        <w:spacing w:after="120"/>
        <w:ind w:left="567" w:right="567"/>
        <w:jc w:val="both"/>
        <w:rPr>
          <w:rFonts w:ascii="Arial" w:hAnsi="Arial"/>
          <w:i/>
          <w:iCs/>
          <w:sz w:val="24"/>
        </w:rPr>
      </w:pPr>
      <w:r w:rsidRPr="00490AB4">
        <w:rPr>
          <w:rFonts w:ascii="Arial" w:hAnsi="Arial"/>
          <w:i/>
          <w:iCs/>
          <w:sz w:val="24"/>
        </w:rPr>
        <w:lastRenderedPageBreak/>
        <w:t>Saul</w:t>
      </w:r>
      <w:r w:rsidR="00490AB4" w:rsidRPr="00490AB4">
        <w:rPr>
          <w:rFonts w:ascii="Arial" w:hAnsi="Arial"/>
          <w:i/>
          <w:iCs/>
          <w:sz w:val="24"/>
        </w:rPr>
        <w:t xml:space="preserve"> e Giònata e la gente rimasta con loro stavano a Gàbaa di Beniamino e i Filistei erano accampati a Micmas. </w:t>
      </w:r>
      <w:r w:rsidRPr="00490AB4">
        <w:rPr>
          <w:rFonts w:ascii="Arial" w:hAnsi="Arial"/>
          <w:i/>
          <w:iCs/>
          <w:sz w:val="24"/>
        </w:rPr>
        <w:t>Dall’accampamento</w:t>
      </w:r>
      <w:r w:rsidR="00490AB4" w:rsidRPr="00490AB4">
        <w:rPr>
          <w:rFonts w:ascii="Arial" w:hAnsi="Arial"/>
          <w:i/>
          <w:iCs/>
          <w:sz w:val="24"/>
        </w:rPr>
        <w:t xml:space="preserve"> filisteo uscì una pattuglia d’assalto divisa in tre schiere: una si diresse sulla via di Ofra verso la regione di Sual, </w:t>
      </w:r>
      <w:r w:rsidRPr="00490AB4">
        <w:rPr>
          <w:rFonts w:ascii="Arial" w:hAnsi="Arial"/>
          <w:i/>
          <w:iCs/>
          <w:sz w:val="24"/>
        </w:rPr>
        <w:t>un’altra</w:t>
      </w:r>
      <w:r w:rsidR="00490AB4" w:rsidRPr="00490AB4">
        <w:rPr>
          <w:rFonts w:ascii="Arial" w:hAnsi="Arial"/>
          <w:i/>
          <w:iCs/>
          <w:sz w:val="24"/>
        </w:rPr>
        <w:t xml:space="preserve"> si diresse sulla via di Bet Oron, la terza schiera si diresse sulla strada della regione che guarda la valle di Seboìm verso il deserto. </w:t>
      </w:r>
      <w:r w:rsidRPr="00490AB4">
        <w:rPr>
          <w:rFonts w:ascii="Arial" w:hAnsi="Arial"/>
          <w:i/>
          <w:iCs/>
          <w:sz w:val="24"/>
        </w:rPr>
        <w:t>Allora</w:t>
      </w:r>
      <w:r w:rsidR="00490AB4" w:rsidRPr="00490AB4">
        <w:rPr>
          <w:rFonts w:ascii="Arial" w:hAnsi="Arial"/>
          <w:i/>
          <w:iCs/>
          <w:sz w:val="24"/>
        </w:rPr>
        <w:t xml:space="preserve"> non si trovava un fabbro in tutta la terra d’Israele, «perché – così dicevano i Filistei – gli Ebrei non fabbrichino spade o lance». </w:t>
      </w:r>
      <w:r w:rsidRPr="00490AB4">
        <w:rPr>
          <w:rFonts w:ascii="Arial" w:hAnsi="Arial"/>
          <w:i/>
          <w:iCs/>
          <w:sz w:val="24"/>
        </w:rPr>
        <w:t>Così</w:t>
      </w:r>
      <w:r w:rsidR="00490AB4" w:rsidRPr="00490AB4">
        <w:rPr>
          <w:rFonts w:ascii="Arial" w:hAnsi="Arial"/>
          <w:i/>
          <w:iCs/>
          <w:sz w:val="24"/>
        </w:rPr>
        <w:t xml:space="preserve"> gli Israeliti dovevano sempre scendere dai Filistei per affilare ognuno l’aratro o la zappa o la scure o il vomere dell’aratro. Il prezzo era di un pim per l’aratro e le zappe, e di un terzo di siclo per le scuri e per raddrizzare il pungolo. </w:t>
      </w:r>
      <w:r w:rsidR="008A2404" w:rsidRPr="00490AB4">
        <w:rPr>
          <w:rFonts w:ascii="Arial" w:hAnsi="Arial"/>
          <w:i/>
          <w:iCs/>
          <w:sz w:val="24"/>
        </w:rPr>
        <w:t>Nel</w:t>
      </w:r>
      <w:r w:rsidR="00490AB4" w:rsidRPr="00490AB4">
        <w:rPr>
          <w:rFonts w:ascii="Arial" w:hAnsi="Arial"/>
          <w:i/>
          <w:iCs/>
          <w:sz w:val="24"/>
        </w:rPr>
        <w:t xml:space="preserve"> giorno della battaglia, tra tutta la gente che stava con Saul e Giònata non si trovò in mano ad alcuno né spada né lancia. Se ne trovò solo per Saul e suo figlio Giònata. Intanto una guarnigione di Filistei era uscita verso il passo di Micmas.</w:t>
      </w:r>
    </w:p>
    <w:p w14:paraId="2B1F360B" w14:textId="77777777" w:rsidR="00490AB4" w:rsidRPr="00490AB4" w:rsidRDefault="00490AB4" w:rsidP="00490AB4">
      <w:pPr>
        <w:spacing w:after="120"/>
        <w:ind w:left="567" w:right="567"/>
        <w:jc w:val="both"/>
        <w:rPr>
          <w:rFonts w:ascii="Arial" w:hAnsi="Arial"/>
          <w:i/>
          <w:iCs/>
          <w:sz w:val="24"/>
        </w:rPr>
      </w:pPr>
    </w:p>
    <w:p w14:paraId="1D78CF13" w14:textId="77777777" w:rsidR="00920CAF" w:rsidRPr="00920CAF" w:rsidRDefault="00920CAF" w:rsidP="0045556F">
      <w:pPr>
        <w:pStyle w:val="Corpotesto"/>
      </w:pPr>
      <w:bookmarkStart w:id="31" w:name="_Toc62158323"/>
      <w:r w:rsidRPr="00920CAF">
        <w:t>Sollevazione contro i Filistei</w:t>
      </w:r>
      <w:bookmarkEnd w:id="31"/>
    </w:p>
    <w:p w14:paraId="3EACBFF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Saul era nel pieno degli anni quando cominciò a regnare, e regnò due anni su Israele.</w:t>
      </w:r>
    </w:p>
    <w:p w14:paraId="5F2836BF" w14:textId="20A6ADFF" w:rsidR="00920CAF" w:rsidRPr="00920CAF" w:rsidRDefault="00920CAF" w:rsidP="00920CAF">
      <w:pPr>
        <w:spacing w:after="120"/>
        <w:jc w:val="both"/>
        <w:rPr>
          <w:rFonts w:ascii="Arial" w:hAnsi="Arial"/>
          <w:sz w:val="24"/>
        </w:rPr>
      </w:pPr>
      <w:r w:rsidRPr="00920CAF">
        <w:rPr>
          <w:rFonts w:ascii="Arial" w:hAnsi="Arial"/>
          <w:sz w:val="24"/>
        </w:rPr>
        <w:t>Finora la scena è stata quasi sempre occupata da Samuele. Ora inizia lo spazio anche per Saul.</w:t>
      </w:r>
      <w:r w:rsidR="00B52B43">
        <w:rPr>
          <w:rFonts w:ascii="Arial" w:hAnsi="Arial"/>
          <w:sz w:val="24"/>
        </w:rPr>
        <w:t xml:space="preserve"> </w:t>
      </w:r>
      <w:r w:rsidRPr="00920CAF">
        <w:rPr>
          <w:rFonts w:ascii="Arial" w:hAnsi="Arial"/>
          <w:sz w:val="24"/>
        </w:rPr>
        <w:t>È lui il re d’Israele e lui è stato scelto come salvatore del popolo del Signore.</w:t>
      </w:r>
      <w:r w:rsidR="008A2404">
        <w:rPr>
          <w:rFonts w:ascii="Arial" w:hAnsi="Arial"/>
          <w:sz w:val="24"/>
        </w:rPr>
        <w:t xml:space="preserve"> </w:t>
      </w:r>
      <w:r w:rsidRPr="00920CAF">
        <w:rPr>
          <w:rFonts w:ascii="Arial" w:hAnsi="Arial"/>
          <w:sz w:val="24"/>
        </w:rPr>
        <w:t>Saul era nel pieno degli anni quando comincia a regnare, e regna due anni su Israele. Essere nel pieno degli anni vuol dire anche nel pieno delle sue forze.</w:t>
      </w:r>
      <w:r w:rsidR="008A2404">
        <w:rPr>
          <w:rFonts w:ascii="Arial" w:hAnsi="Arial"/>
          <w:sz w:val="24"/>
        </w:rPr>
        <w:t xml:space="preserve"> </w:t>
      </w:r>
      <w:r w:rsidRPr="00920CAF">
        <w:rPr>
          <w:rFonts w:ascii="Arial" w:hAnsi="Arial"/>
          <w:sz w:val="24"/>
        </w:rPr>
        <w:t>Un re ha bisogno di molta forza, specie quando deve combattere contro gli avversari del suo popolo. Un re senza alcuna forza, né morale, né spirituale, né fisica, è un re inutile.</w:t>
      </w:r>
      <w:r w:rsidR="00B52B43">
        <w:rPr>
          <w:rFonts w:ascii="Arial" w:hAnsi="Arial"/>
          <w:sz w:val="24"/>
        </w:rPr>
        <w:t xml:space="preserve"> </w:t>
      </w:r>
      <w:r w:rsidRPr="00920CAF">
        <w:rPr>
          <w:rFonts w:ascii="Arial" w:hAnsi="Arial"/>
          <w:sz w:val="24"/>
        </w:rPr>
        <w:t xml:space="preserve">Il suo regno ha vita corta: appena due anni. </w:t>
      </w:r>
    </w:p>
    <w:p w14:paraId="24C926D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w:t>
      </w:r>
      <w:r w:rsidRPr="00920CAF">
        <w:rPr>
          <w:rFonts w:ascii="Arial" w:hAnsi="Arial"/>
          <w:b/>
          <w:sz w:val="24"/>
        </w:rPr>
        <w:t>Egli si scelse tremila uomini da Israele: duemila stavano con Saul a Micmas e sul monte di Betel e mille stavano con Giònata a Gàbaa di Beniamino; rimandò invece il resto del popolo ciascuno alla sua tenda.</w:t>
      </w:r>
    </w:p>
    <w:p w14:paraId="20C2E5CC" w14:textId="0AFF92B4" w:rsidR="00920CAF" w:rsidRPr="00920CAF" w:rsidRDefault="00920CAF" w:rsidP="00920CAF">
      <w:pPr>
        <w:spacing w:after="120"/>
        <w:jc w:val="both"/>
        <w:rPr>
          <w:rFonts w:ascii="Arial" w:hAnsi="Arial"/>
          <w:sz w:val="24"/>
        </w:rPr>
      </w:pPr>
      <w:r w:rsidRPr="00920CAF">
        <w:rPr>
          <w:rFonts w:ascii="Arial" w:hAnsi="Arial"/>
          <w:sz w:val="24"/>
        </w:rPr>
        <w:t>Saul si sceglie tremila uomini da Israele. Non vuole un esercito pesante.</w:t>
      </w:r>
      <w:r w:rsidR="008A2404">
        <w:rPr>
          <w:rFonts w:ascii="Arial" w:hAnsi="Arial"/>
          <w:sz w:val="24"/>
        </w:rPr>
        <w:t xml:space="preserve"> </w:t>
      </w:r>
      <w:r w:rsidRPr="00920CAF">
        <w:rPr>
          <w:rFonts w:ascii="Arial" w:hAnsi="Arial"/>
          <w:sz w:val="24"/>
        </w:rPr>
        <w:t>Duemila stanno con Saul a Micmas e sul monte di Betel e mille stanno con Giònata a Gàbaa di Beniamino.</w:t>
      </w:r>
      <w:r w:rsidR="008A2404">
        <w:rPr>
          <w:rFonts w:ascii="Arial" w:hAnsi="Arial"/>
          <w:sz w:val="24"/>
        </w:rPr>
        <w:t xml:space="preserve"> </w:t>
      </w:r>
      <w:r w:rsidRPr="00920CAF">
        <w:rPr>
          <w:rFonts w:ascii="Arial" w:hAnsi="Arial"/>
          <w:sz w:val="24"/>
        </w:rPr>
        <w:t>Saul rimanda il resto del popolo ciascuno alla sua tenda.</w:t>
      </w:r>
      <w:r w:rsidR="008A2404">
        <w:rPr>
          <w:rFonts w:ascii="Arial" w:hAnsi="Arial"/>
          <w:sz w:val="24"/>
        </w:rPr>
        <w:t xml:space="preserve"> </w:t>
      </w:r>
      <w:r w:rsidRPr="00920CAF">
        <w:rPr>
          <w:rFonts w:ascii="Arial" w:hAnsi="Arial"/>
          <w:sz w:val="24"/>
        </w:rPr>
        <w:t>Saul vuole un esercito leggero. Facilmente governabile. Di pronto impiego.</w:t>
      </w:r>
      <w:r w:rsidR="008A2404">
        <w:rPr>
          <w:rFonts w:ascii="Arial" w:hAnsi="Arial"/>
          <w:sz w:val="24"/>
        </w:rPr>
        <w:t xml:space="preserve"> </w:t>
      </w:r>
      <w:r w:rsidRPr="00920CAF">
        <w:rPr>
          <w:rFonts w:ascii="Arial" w:hAnsi="Arial"/>
          <w:sz w:val="24"/>
        </w:rPr>
        <w:t>Per la prima volta appare in Israele l’esercito stabile. Si è soldati quasi per professione e non più per raccolta di guerrieri per necessità. È questa una svolta da tenere in seria considerazione.</w:t>
      </w:r>
      <w:r w:rsidR="008A2404">
        <w:rPr>
          <w:rFonts w:ascii="Arial" w:hAnsi="Arial"/>
          <w:sz w:val="24"/>
        </w:rPr>
        <w:t xml:space="preserve"> </w:t>
      </w:r>
      <w:r w:rsidRPr="00920CAF">
        <w:rPr>
          <w:rFonts w:ascii="Arial" w:hAnsi="Arial"/>
          <w:sz w:val="24"/>
        </w:rPr>
        <w:t xml:space="preserve">Cambiano i tempi e cambiano anche le modalità di pensare l’esercito. Saul confida nella bravura di pochi, anziché nell’inesperienza di molti. </w:t>
      </w:r>
    </w:p>
    <w:p w14:paraId="6FF688A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w:t>
      </w:r>
      <w:r w:rsidRPr="00920CAF">
        <w:rPr>
          <w:rFonts w:ascii="Arial" w:hAnsi="Arial"/>
          <w:b/>
          <w:sz w:val="24"/>
        </w:rPr>
        <w:t>Allora Giònata sconfisse la guarnigione dei Filistei che era a Gàbaa e i Filistei lo seppero. Ma Saul suonò il corno in tutta la regione gridando: «Ascoltino gli Ebrei!».</w:t>
      </w:r>
    </w:p>
    <w:p w14:paraId="4FC74961" w14:textId="51A061A7" w:rsidR="00920CAF" w:rsidRPr="00920CAF" w:rsidRDefault="00920CAF" w:rsidP="00920CAF">
      <w:pPr>
        <w:spacing w:after="120"/>
        <w:jc w:val="both"/>
        <w:rPr>
          <w:rFonts w:ascii="Arial" w:hAnsi="Arial"/>
          <w:sz w:val="24"/>
        </w:rPr>
      </w:pPr>
      <w:r w:rsidRPr="00920CAF">
        <w:rPr>
          <w:rFonts w:ascii="Arial" w:hAnsi="Arial"/>
          <w:sz w:val="24"/>
        </w:rPr>
        <w:t>Allora Giònata sconfigge la guarnigione dei Filistei che era a Gàbaa.</w:t>
      </w:r>
      <w:r w:rsidR="008A2404">
        <w:rPr>
          <w:rFonts w:ascii="Arial" w:hAnsi="Arial"/>
          <w:sz w:val="24"/>
        </w:rPr>
        <w:t xml:space="preserve"> </w:t>
      </w:r>
      <w:r w:rsidRPr="00920CAF">
        <w:rPr>
          <w:rFonts w:ascii="Arial" w:hAnsi="Arial"/>
          <w:sz w:val="24"/>
        </w:rPr>
        <w:t>I Filistei lo vengono a sapere.</w:t>
      </w:r>
      <w:r w:rsidR="008A2404">
        <w:rPr>
          <w:rFonts w:ascii="Arial" w:hAnsi="Arial"/>
          <w:sz w:val="24"/>
        </w:rPr>
        <w:t xml:space="preserve"> </w:t>
      </w:r>
      <w:r w:rsidRPr="00920CAF">
        <w:rPr>
          <w:rFonts w:ascii="Arial" w:hAnsi="Arial"/>
          <w:sz w:val="24"/>
        </w:rPr>
        <w:t>Ma Saul suona il corno in tutta la regione gridando: Ascoltino gli Ebrei.</w:t>
      </w:r>
      <w:r w:rsidR="008A2404">
        <w:rPr>
          <w:rFonts w:ascii="Arial" w:hAnsi="Arial"/>
          <w:sz w:val="24"/>
        </w:rPr>
        <w:t xml:space="preserve"> </w:t>
      </w:r>
      <w:r w:rsidRPr="00920CAF">
        <w:rPr>
          <w:rFonts w:ascii="Arial" w:hAnsi="Arial"/>
          <w:sz w:val="24"/>
        </w:rPr>
        <w:t xml:space="preserve">È questa anche la prima volta che si entra in guerra senza consultare il </w:t>
      </w:r>
      <w:r w:rsidRPr="00920CAF">
        <w:rPr>
          <w:rFonts w:ascii="Arial" w:hAnsi="Arial"/>
          <w:sz w:val="24"/>
        </w:rPr>
        <w:lastRenderedPageBreak/>
        <w:t>Signore, senza essere stati inviati dal Signore.</w:t>
      </w:r>
      <w:r w:rsidR="008A2404">
        <w:rPr>
          <w:rFonts w:ascii="Arial" w:hAnsi="Arial"/>
          <w:sz w:val="24"/>
        </w:rPr>
        <w:t xml:space="preserve"> </w:t>
      </w:r>
      <w:r w:rsidRPr="00920CAF">
        <w:rPr>
          <w:rFonts w:ascii="Arial" w:hAnsi="Arial"/>
          <w:sz w:val="24"/>
        </w:rPr>
        <w:t>Il re esercita un potere autonomo. Quello che lui stabilisce è volontà da eseguire all’istante. Il Signore non sempre è necessario.</w:t>
      </w:r>
      <w:r w:rsidR="00B52B43">
        <w:rPr>
          <w:rFonts w:ascii="Arial" w:hAnsi="Arial"/>
          <w:sz w:val="24"/>
        </w:rPr>
        <w:t xml:space="preserve"> </w:t>
      </w:r>
      <w:r w:rsidRPr="00920CAF">
        <w:rPr>
          <w:rFonts w:ascii="Arial" w:hAnsi="Arial"/>
          <w:sz w:val="24"/>
        </w:rPr>
        <w:t>Se questa idea prende piede nei cuori e nelle menti, a poco a poco si andrà a finire nel più grande ateismo pratico. Si agisce come se Dio non esistesse.</w:t>
      </w:r>
      <w:r w:rsidR="008A2404">
        <w:rPr>
          <w:rFonts w:ascii="Arial" w:hAnsi="Arial"/>
          <w:sz w:val="24"/>
        </w:rPr>
        <w:t xml:space="preserve"> </w:t>
      </w:r>
      <w:r w:rsidRPr="00920CAF">
        <w:rPr>
          <w:rFonts w:ascii="Arial" w:hAnsi="Arial"/>
          <w:sz w:val="24"/>
        </w:rPr>
        <w:t>Era questo in fondo il pericolo temuto da Samuele: il progressivo distacco del re dal suo Dio e Signore.</w:t>
      </w:r>
    </w:p>
    <w:p w14:paraId="2B56FD2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Tutto Israele udì e corse la voce: «Saul ha battuto la guarnigione dei Filistei e ormai Israele s’è urtato con i Filistei». Il popolo si radunò dietro Saul a Gàlgala.</w:t>
      </w:r>
    </w:p>
    <w:p w14:paraId="1916F03C" w14:textId="0D8DEBBF" w:rsidR="00920CAF" w:rsidRPr="00920CAF" w:rsidRDefault="00920CAF" w:rsidP="00920CAF">
      <w:pPr>
        <w:spacing w:after="120"/>
        <w:jc w:val="both"/>
        <w:rPr>
          <w:rFonts w:ascii="Arial" w:hAnsi="Arial"/>
          <w:sz w:val="24"/>
        </w:rPr>
      </w:pPr>
      <w:r w:rsidRPr="00920CAF">
        <w:rPr>
          <w:rFonts w:ascii="Arial" w:hAnsi="Arial"/>
          <w:sz w:val="24"/>
        </w:rPr>
        <w:t>Tutto Israele ode e corre la voce:</w:t>
      </w:r>
      <w:r w:rsidR="008A2404">
        <w:rPr>
          <w:rFonts w:ascii="Arial" w:hAnsi="Arial"/>
          <w:sz w:val="24"/>
        </w:rPr>
        <w:t xml:space="preserve"> </w:t>
      </w:r>
      <w:r w:rsidRPr="00920CAF">
        <w:rPr>
          <w:rFonts w:ascii="Arial" w:hAnsi="Arial"/>
          <w:sz w:val="24"/>
        </w:rPr>
        <w:t>Saul ha battuto la guarnigione dei Filistei e ormai Israele s’è urtato con i Filistei.</w:t>
      </w:r>
      <w:r w:rsidR="008A2404">
        <w:rPr>
          <w:rFonts w:ascii="Arial" w:hAnsi="Arial"/>
          <w:sz w:val="24"/>
        </w:rPr>
        <w:t xml:space="preserve"> </w:t>
      </w:r>
      <w:r w:rsidRPr="00920CAF">
        <w:rPr>
          <w:rFonts w:ascii="Arial" w:hAnsi="Arial"/>
          <w:sz w:val="24"/>
        </w:rPr>
        <w:t>Il popolo, udita la notizia dell’entrata in guerra di Saul contro i Filistei, si raduna dietro Saul a Gàlgala.</w:t>
      </w:r>
      <w:r w:rsidR="008A2404">
        <w:rPr>
          <w:rFonts w:ascii="Arial" w:hAnsi="Arial"/>
          <w:sz w:val="24"/>
        </w:rPr>
        <w:t xml:space="preserve"> </w:t>
      </w:r>
      <w:r w:rsidRPr="00920CAF">
        <w:rPr>
          <w:rFonts w:ascii="Arial" w:hAnsi="Arial"/>
          <w:sz w:val="24"/>
        </w:rPr>
        <w:t>In Israele, conoscendo i Filistei, tutti sanno che c’è odore di guerra.</w:t>
      </w:r>
      <w:r w:rsidR="008A2404">
        <w:rPr>
          <w:rFonts w:ascii="Arial" w:hAnsi="Arial"/>
          <w:sz w:val="24"/>
        </w:rPr>
        <w:t xml:space="preserve"> </w:t>
      </w:r>
      <w:r w:rsidRPr="00920CAF">
        <w:rPr>
          <w:rFonts w:ascii="Arial" w:hAnsi="Arial"/>
          <w:sz w:val="24"/>
        </w:rPr>
        <w:t xml:space="preserve">Per questo si radunano dietro Saul a Gàlgala. </w:t>
      </w:r>
    </w:p>
    <w:p w14:paraId="200ADD9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5</w:t>
      </w:r>
      <w:r w:rsidRPr="00920CAF">
        <w:rPr>
          <w:rFonts w:ascii="Arial" w:hAnsi="Arial"/>
          <w:b/>
          <w:sz w:val="24"/>
        </w:rPr>
        <w:t>I Filistei si radunarono per combattere Israele, con trentamila carri e seimila cavalieri, e una moltitudine numerosa come la sabbia che è sulla spiaggia del mare. Così si levarono e posero il campo a Micmas, a oriente di Bet</w:t>
      </w:r>
      <w:r w:rsidRPr="00920CAF">
        <w:rPr>
          <w:rFonts w:ascii="Arial" w:hAnsi="Arial"/>
          <w:b/>
          <w:sz w:val="24"/>
        </w:rPr>
        <w:noBreakHyphen/>
        <w:t>Aven.</w:t>
      </w:r>
    </w:p>
    <w:p w14:paraId="4978F808" w14:textId="19FF3129" w:rsidR="00920CAF" w:rsidRPr="00920CAF" w:rsidRDefault="00920CAF" w:rsidP="00920CAF">
      <w:pPr>
        <w:spacing w:after="120"/>
        <w:jc w:val="both"/>
        <w:rPr>
          <w:rFonts w:ascii="Arial" w:hAnsi="Arial"/>
          <w:sz w:val="24"/>
        </w:rPr>
      </w:pPr>
      <w:r w:rsidRPr="00920CAF">
        <w:rPr>
          <w:rFonts w:ascii="Arial" w:hAnsi="Arial"/>
          <w:sz w:val="24"/>
        </w:rPr>
        <w:t>I Filistei si radunano per combattere Israele, con tremila carri e seimila cavalieri, e una moltitudine numerosa come la sabbia che è sulla spiaggia del mare.</w:t>
      </w:r>
      <w:r w:rsidR="008A2404">
        <w:rPr>
          <w:rFonts w:ascii="Arial" w:hAnsi="Arial"/>
          <w:sz w:val="24"/>
        </w:rPr>
        <w:t xml:space="preserve"> </w:t>
      </w:r>
      <w:r w:rsidRPr="00920CAF">
        <w:rPr>
          <w:rFonts w:ascii="Arial" w:hAnsi="Arial"/>
          <w:sz w:val="24"/>
        </w:rPr>
        <w:t>Così si levano e pongono il campo a Micmas, a oriente di Bet-Aven.</w:t>
      </w:r>
      <w:r w:rsidR="008A2404">
        <w:rPr>
          <w:rFonts w:ascii="Arial" w:hAnsi="Arial"/>
          <w:sz w:val="24"/>
        </w:rPr>
        <w:t xml:space="preserve"> </w:t>
      </w:r>
      <w:r w:rsidRPr="00920CAF">
        <w:rPr>
          <w:rFonts w:ascii="Arial" w:hAnsi="Arial"/>
          <w:sz w:val="24"/>
        </w:rPr>
        <w:t>Tecnologicamente i Filistei sono ultra moderni, aggiornati all’ultima invenzione del carro da combattimento. Conoscono bene anche l’uso della cavalleria. Quanto a fanteria sono bene allestiti. Scendono in campo con una massa d’urto, d’attacco e di difesa, veramente imponente.</w:t>
      </w:r>
    </w:p>
    <w:p w14:paraId="40D029C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6</w:t>
      </w:r>
      <w:r w:rsidRPr="00920CAF">
        <w:rPr>
          <w:rFonts w:ascii="Arial" w:hAnsi="Arial"/>
          <w:b/>
          <w:sz w:val="24"/>
        </w:rPr>
        <w:t>Quando gli Israeliti videro di essere alle strette e che il popolo era incalzato, cominciarono a nascondersi nelle grotte, nelle cavità, fra le rocce, nelle fosse e nelle cisterne.</w:t>
      </w:r>
    </w:p>
    <w:p w14:paraId="1FAB1940" w14:textId="736424A4" w:rsidR="00920CAF" w:rsidRPr="00920CAF" w:rsidRDefault="00920CAF" w:rsidP="00920CAF">
      <w:pPr>
        <w:spacing w:after="120"/>
        <w:jc w:val="both"/>
        <w:rPr>
          <w:rFonts w:ascii="Arial" w:hAnsi="Arial"/>
          <w:sz w:val="24"/>
        </w:rPr>
      </w:pPr>
      <w:r w:rsidRPr="00920CAF">
        <w:rPr>
          <w:rFonts w:ascii="Arial" w:hAnsi="Arial"/>
          <w:sz w:val="24"/>
        </w:rPr>
        <w:t>Solo tremila erano soldati veri. Iniziati da Saul al combattimento.</w:t>
      </w:r>
      <w:r w:rsidR="008A2404">
        <w:rPr>
          <w:rFonts w:ascii="Arial" w:hAnsi="Arial"/>
          <w:sz w:val="24"/>
        </w:rPr>
        <w:t xml:space="preserve"> </w:t>
      </w:r>
      <w:r w:rsidRPr="00920CAF">
        <w:rPr>
          <w:rFonts w:ascii="Arial" w:hAnsi="Arial"/>
          <w:sz w:val="24"/>
        </w:rPr>
        <w:t>Tutti gli altri erano gente raccogliticcia, ammassata.</w:t>
      </w:r>
      <w:r w:rsidR="008A2404">
        <w:rPr>
          <w:rFonts w:ascii="Arial" w:hAnsi="Arial"/>
          <w:sz w:val="24"/>
        </w:rPr>
        <w:t xml:space="preserve"> </w:t>
      </w:r>
      <w:r w:rsidRPr="00920CAF">
        <w:rPr>
          <w:rFonts w:ascii="Arial" w:hAnsi="Arial"/>
          <w:sz w:val="24"/>
        </w:rPr>
        <w:t>Ecco cosa succede con un esercito non di professionisti.</w:t>
      </w:r>
      <w:r w:rsidR="008A2404">
        <w:rPr>
          <w:rFonts w:ascii="Arial" w:hAnsi="Arial"/>
          <w:sz w:val="24"/>
        </w:rPr>
        <w:t xml:space="preserve"> </w:t>
      </w:r>
      <w:r w:rsidRPr="00920CAF">
        <w:rPr>
          <w:rFonts w:ascii="Arial" w:hAnsi="Arial"/>
          <w:sz w:val="24"/>
        </w:rPr>
        <w:t>Quando gli Israeliti vedono di essere alle strette e che il popolo era incalzato, cominciano a nascondersi nelle grotte, nelle cavità, fra le rocce, nelle fosse e nelle cisterne.</w:t>
      </w:r>
      <w:r w:rsidR="008A2404">
        <w:rPr>
          <w:rFonts w:ascii="Arial" w:hAnsi="Arial"/>
          <w:sz w:val="24"/>
        </w:rPr>
        <w:t xml:space="preserve"> </w:t>
      </w:r>
      <w:r w:rsidRPr="00920CAF">
        <w:rPr>
          <w:rFonts w:ascii="Arial" w:hAnsi="Arial"/>
          <w:sz w:val="24"/>
        </w:rPr>
        <w:t>Dei Filistei il popolo ha paura e scompare, si nasconde, si rende invisibile per non essere colpito a morte.</w:t>
      </w:r>
      <w:r w:rsidR="008A2404">
        <w:rPr>
          <w:rFonts w:ascii="Arial" w:hAnsi="Arial"/>
          <w:sz w:val="24"/>
        </w:rPr>
        <w:t xml:space="preserve"> </w:t>
      </w:r>
      <w:r w:rsidRPr="00920CAF">
        <w:rPr>
          <w:rFonts w:ascii="Arial" w:hAnsi="Arial"/>
          <w:sz w:val="24"/>
        </w:rPr>
        <w:t>Così agendo, l’esercito si indebolisce ed è facile la sconfitta.</w:t>
      </w:r>
      <w:r w:rsidR="00B52B43">
        <w:rPr>
          <w:rFonts w:ascii="Arial" w:hAnsi="Arial"/>
          <w:sz w:val="24"/>
        </w:rPr>
        <w:t xml:space="preserve"> </w:t>
      </w:r>
    </w:p>
    <w:p w14:paraId="01F463E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Alcuni Ebrei passarono oltre il Giordano, nella terra di Gad e di Gàlaad.</w:t>
      </w:r>
    </w:p>
    <w:p w14:paraId="21BC0C98" w14:textId="0574E4BB" w:rsidR="00920CAF" w:rsidRPr="00920CAF" w:rsidRDefault="00920CAF" w:rsidP="00920CAF">
      <w:pPr>
        <w:spacing w:after="120"/>
        <w:jc w:val="both"/>
        <w:rPr>
          <w:rFonts w:ascii="Arial" w:hAnsi="Arial"/>
          <w:sz w:val="24"/>
        </w:rPr>
      </w:pPr>
      <w:r w:rsidRPr="00920CAF">
        <w:rPr>
          <w:rFonts w:ascii="Arial" w:hAnsi="Arial"/>
          <w:sz w:val="24"/>
        </w:rPr>
        <w:t>Addirittura alcuni Ebrei passano oltre il Giordano, nella terra di Gad e di Gàlaad.</w:t>
      </w:r>
      <w:r w:rsidR="008A2404">
        <w:rPr>
          <w:rFonts w:ascii="Arial" w:hAnsi="Arial"/>
          <w:sz w:val="24"/>
        </w:rPr>
        <w:t xml:space="preserve"> </w:t>
      </w:r>
      <w:r w:rsidRPr="00920CAF">
        <w:rPr>
          <w:rFonts w:ascii="Arial" w:hAnsi="Arial"/>
          <w:sz w:val="24"/>
        </w:rPr>
        <w:t>Non si sentono per nulla sicuri nella terra di Canaan. Si rifugiano in Transgiordania, nella terra di Gad e di Gàlaad.</w:t>
      </w:r>
      <w:r w:rsidR="008A2404">
        <w:rPr>
          <w:rFonts w:ascii="Arial" w:hAnsi="Arial"/>
          <w:sz w:val="24"/>
        </w:rPr>
        <w:t xml:space="preserve"> </w:t>
      </w:r>
      <w:r w:rsidRPr="00920CAF">
        <w:rPr>
          <w:rFonts w:ascii="Arial" w:hAnsi="Arial"/>
          <w:sz w:val="24"/>
        </w:rPr>
        <w:t>Tanto può la paura dei Filistei: annientare un popolo di combattenti.</w:t>
      </w:r>
    </w:p>
    <w:p w14:paraId="463BE096" w14:textId="77777777" w:rsidR="00920CAF" w:rsidRPr="00920CAF" w:rsidRDefault="00920CAF" w:rsidP="00920CAF">
      <w:pPr>
        <w:spacing w:after="120"/>
        <w:jc w:val="both"/>
        <w:rPr>
          <w:rFonts w:ascii="Arial" w:hAnsi="Arial"/>
          <w:sz w:val="24"/>
        </w:rPr>
      </w:pPr>
    </w:p>
    <w:p w14:paraId="0223AB45" w14:textId="77777777" w:rsidR="00920CAF" w:rsidRPr="00920CAF" w:rsidRDefault="00920CAF" w:rsidP="0045556F">
      <w:pPr>
        <w:pStyle w:val="Corpotesto"/>
      </w:pPr>
      <w:bookmarkStart w:id="32" w:name="_Toc62158324"/>
      <w:r w:rsidRPr="00920CAF">
        <w:t>Rottura tra Samuele e Saul</w:t>
      </w:r>
      <w:bookmarkEnd w:id="32"/>
    </w:p>
    <w:p w14:paraId="7522D7D7" w14:textId="77777777" w:rsidR="00920CAF" w:rsidRPr="00920CAF" w:rsidRDefault="00920CAF" w:rsidP="00920CAF">
      <w:pPr>
        <w:spacing w:after="120"/>
        <w:jc w:val="both"/>
        <w:rPr>
          <w:rFonts w:ascii="Arial" w:hAnsi="Arial"/>
          <w:b/>
          <w:sz w:val="24"/>
        </w:rPr>
      </w:pPr>
      <w:r w:rsidRPr="00920CAF">
        <w:rPr>
          <w:rFonts w:ascii="Arial" w:hAnsi="Arial"/>
          <w:b/>
          <w:sz w:val="24"/>
        </w:rPr>
        <w:t>Saul restava a Gàlgala, e tutto il popolo che era con lui s’impaurì.</w:t>
      </w:r>
    </w:p>
    <w:p w14:paraId="743FE3E3" w14:textId="6B70A819" w:rsidR="00920CAF" w:rsidRPr="00920CAF" w:rsidRDefault="00920CAF" w:rsidP="00920CAF">
      <w:pPr>
        <w:spacing w:after="120"/>
        <w:jc w:val="both"/>
        <w:rPr>
          <w:rFonts w:ascii="Arial" w:hAnsi="Arial"/>
          <w:sz w:val="24"/>
        </w:rPr>
      </w:pPr>
      <w:r w:rsidRPr="00920CAF">
        <w:rPr>
          <w:rFonts w:ascii="Arial" w:hAnsi="Arial"/>
          <w:sz w:val="24"/>
        </w:rPr>
        <w:lastRenderedPageBreak/>
        <w:t>Saul nel frattempo resta a Gàlgala, non si muove.</w:t>
      </w:r>
      <w:r w:rsidR="00B52B43">
        <w:rPr>
          <w:rFonts w:ascii="Arial" w:hAnsi="Arial"/>
          <w:sz w:val="24"/>
        </w:rPr>
        <w:t xml:space="preserve"> </w:t>
      </w:r>
      <w:r w:rsidRPr="00920CAF">
        <w:rPr>
          <w:rFonts w:ascii="Arial" w:hAnsi="Arial"/>
          <w:sz w:val="24"/>
        </w:rPr>
        <w:t>Tutto il popolo che è con lui s’impaurisce.</w:t>
      </w:r>
      <w:r w:rsidR="008A2404">
        <w:rPr>
          <w:rFonts w:ascii="Arial" w:hAnsi="Arial"/>
          <w:sz w:val="24"/>
        </w:rPr>
        <w:t xml:space="preserve"> </w:t>
      </w:r>
      <w:r w:rsidRPr="00920CAF">
        <w:rPr>
          <w:rFonts w:ascii="Arial" w:hAnsi="Arial"/>
          <w:sz w:val="24"/>
        </w:rPr>
        <w:t>C’è una battaglia che incombe e Saul non si muove. Perché non si muove? Perché non si mette alla testa del suo esercito per combattere contro i Filistei?</w:t>
      </w:r>
      <w:r w:rsidR="008A2404">
        <w:rPr>
          <w:rFonts w:ascii="Arial" w:hAnsi="Arial"/>
          <w:sz w:val="24"/>
        </w:rPr>
        <w:t xml:space="preserve"> </w:t>
      </w:r>
      <w:r w:rsidRPr="00920CAF">
        <w:rPr>
          <w:rFonts w:ascii="Arial" w:hAnsi="Arial"/>
          <w:sz w:val="24"/>
        </w:rPr>
        <w:t>Cosa trattiene Saul dal mettersi a capo del suo esercito e scendere contro i Filistei, in campo aperto?</w:t>
      </w:r>
    </w:p>
    <w:p w14:paraId="52165E5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8</w:t>
      </w:r>
      <w:r w:rsidRPr="00920CAF">
        <w:rPr>
          <w:rFonts w:ascii="Arial" w:hAnsi="Arial"/>
          <w:b/>
          <w:sz w:val="24"/>
        </w:rPr>
        <w:t>Aspettò tuttavia sette giorni per l’appuntamento fissato da Samuele. Ma Samuele non arrivava a Gàlgala e il popolo cominciò a disperdersi lontano da lui.</w:t>
      </w:r>
    </w:p>
    <w:p w14:paraId="5F488E65" w14:textId="47DE5D10" w:rsidR="00920CAF" w:rsidRPr="00920CAF" w:rsidRDefault="00920CAF" w:rsidP="00920CAF">
      <w:pPr>
        <w:spacing w:after="120"/>
        <w:jc w:val="both"/>
        <w:rPr>
          <w:rFonts w:ascii="Arial" w:hAnsi="Arial"/>
          <w:sz w:val="24"/>
        </w:rPr>
      </w:pPr>
      <w:r w:rsidRPr="00920CAF">
        <w:rPr>
          <w:rFonts w:ascii="Arial" w:hAnsi="Arial"/>
          <w:sz w:val="24"/>
        </w:rPr>
        <w:t>Se ricordiamo, Samuele appena aveva consacrato re Saul, gli aveva detto di scendere a Gàlgala e di attendere in questo luogo sette giorni.</w:t>
      </w:r>
      <w:r w:rsidR="00B52B43">
        <w:rPr>
          <w:rFonts w:ascii="Arial" w:hAnsi="Arial"/>
          <w:sz w:val="24"/>
        </w:rPr>
        <w:t xml:space="preserve"> </w:t>
      </w:r>
      <w:r w:rsidRPr="00920CAF">
        <w:rPr>
          <w:rFonts w:ascii="Arial" w:hAnsi="Arial"/>
          <w:sz w:val="24"/>
        </w:rPr>
        <w:t>Confluendo nel testo attuale diverse tradizioni o racconti, gli uni si sovrappongono sugli altri, per cui è veramente difficile pensare di armonizzarli. Da quando abbiamo ascoltato l’ordine di Samuele se ne sono passati di eventi e di giorni. Vi è stata anche una guerra con Micmas. Ora però il testo ritorna all’antico racconto e lo riprende come se nulla fosse accaduto. Saul è stato consacrato re. È stato inviato a Gàlgala. In questa città deve aspettare che arrivi Samuele. Qualsiasi cosa accada, in guerra o in pace, con il sole o con la pioggia, lui deve attendere sette giorni.</w:t>
      </w:r>
      <w:r w:rsidR="008A2404">
        <w:rPr>
          <w:rFonts w:ascii="Arial" w:hAnsi="Arial"/>
          <w:sz w:val="24"/>
        </w:rPr>
        <w:t xml:space="preserve"> </w:t>
      </w:r>
      <w:r w:rsidRPr="00920CAF">
        <w:rPr>
          <w:rFonts w:ascii="Arial" w:hAnsi="Arial"/>
          <w:sz w:val="24"/>
        </w:rPr>
        <w:t>Saul attende sette giorni per l’appuntamento fissato da Samuele.</w:t>
      </w:r>
      <w:r w:rsidR="008A2404">
        <w:rPr>
          <w:rFonts w:ascii="Arial" w:hAnsi="Arial"/>
          <w:sz w:val="24"/>
        </w:rPr>
        <w:t xml:space="preserve"> </w:t>
      </w:r>
      <w:r w:rsidRPr="00920CAF">
        <w:rPr>
          <w:rFonts w:ascii="Arial" w:hAnsi="Arial"/>
          <w:sz w:val="24"/>
        </w:rPr>
        <w:t>Ma Samuele non arriva a Gàlgala e il popolo comincia a disperdersi lontano da lui. Il ritardo si trasforma in paura. La situazione è oltremodo difficile. Saul ha due scelte da fare: o confidare nel Signore che salva anche senza soldati e obbedire a Samuele, oppure disobbedire a Samuele e mettersi alla testa del suo esercito per combattere contro i Filistei.</w:t>
      </w:r>
      <w:r w:rsidR="008A2404">
        <w:rPr>
          <w:rFonts w:ascii="Arial" w:hAnsi="Arial"/>
          <w:sz w:val="24"/>
        </w:rPr>
        <w:t xml:space="preserve"> </w:t>
      </w:r>
      <w:r w:rsidRPr="00920CAF">
        <w:rPr>
          <w:rFonts w:ascii="Arial" w:hAnsi="Arial"/>
          <w:sz w:val="24"/>
        </w:rPr>
        <w:t>Un uomo di fede provata sceglie di rimanere senza soldati perché sa che il Signore gli verrà in aiuto proprio a motivo della sua obbedienza.</w:t>
      </w:r>
      <w:r w:rsidR="008A2404">
        <w:rPr>
          <w:rFonts w:ascii="Arial" w:hAnsi="Arial"/>
          <w:sz w:val="24"/>
        </w:rPr>
        <w:t xml:space="preserve"> </w:t>
      </w:r>
      <w:r w:rsidRPr="00920CAF">
        <w:rPr>
          <w:rFonts w:ascii="Arial" w:hAnsi="Arial"/>
          <w:sz w:val="24"/>
        </w:rPr>
        <w:t>Un uomo di non fede, vede il pericolo e cerca di dargli una giusta soluzione.</w:t>
      </w:r>
      <w:r w:rsidR="008A2404">
        <w:rPr>
          <w:rFonts w:ascii="Arial" w:hAnsi="Arial"/>
          <w:sz w:val="24"/>
        </w:rPr>
        <w:t xml:space="preserve"> </w:t>
      </w:r>
      <w:r w:rsidRPr="00920CAF">
        <w:rPr>
          <w:rFonts w:ascii="Arial" w:hAnsi="Arial"/>
          <w:sz w:val="24"/>
        </w:rPr>
        <w:t>La soluzione che dona è però nella disobbedienza. È una soluzione senza Dio, perché Dio è solo nell’obbedienza.</w:t>
      </w:r>
      <w:r w:rsidR="008A2404">
        <w:rPr>
          <w:rFonts w:ascii="Arial" w:hAnsi="Arial"/>
          <w:sz w:val="24"/>
        </w:rPr>
        <w:t xml:space="preserve"> </w:t>
      </w:r>
      <w:r w:rsidRPr="00920CAF">
        <w:rPr>
          <w:rFonts w:ascii="Arial" w:hAnsi="Arial"/>
          <w:sz w:val="24"/>
        </w:rPr>
        <w:t>Per quale delle due soluzioni opterà Saul?</w:t>
      </w:r>
    </w:p>
    <w:p w14:paraId="7D8B960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9</w:t>
      </w:r>
      <w:r w:rsidRPr="00920CAF">
        <w:rPr>
          <w:rFonts w:ascii="Arial" w:hAnsi="Arial"/>
          <w:b/>
          <w:sz w:val="24"/>
        </w:rPr>
        <w:t>Allora Saul diede ordine: «Portatemi l’olocausto e i sacrifici di comunione». Quindi offrì l’olocausto.</w:t>
      </w:r>
    </w:p>
    <w:p w14:paraId="11056251" w14:textId="774A5BC0" w:rsidR="00920CAF" w:rsidRPr="00920CAF" w:rsidRDefault="00920CAF" w:rsidP="00920CAF">
      <w:pPr>
        <w:spacing w:after="120"/>
        <w:jc w:val="both"/>
        <w:rPr>
          <w:rFonts w:ascii="Arial" w:hAnsi="Arial"/>
          <w:sz w:val="24"/>
        </w:rPr>
      </w:pPr>
      <w:r w:rsidRPr="00920CAF">
        <w:rPr>
          <w:rFonts w:ascii="Arial" w:hAnsi="Arial"/>
          <w:sz w:val="24"/>
        </w:rPr>
        <w:t>Non solo Saul sceglie la seconda soluzione, alla disobbedienza aggiunge anche la profanazione, il sacrilegio, l’onta arrecata al Signore.</w:t>
      </w:r>
      <w:r w:rsidR="008A2404">
        <w:rPr>
          <w:rFonts w:ascii="Arial" w:hAnsi="Arial"/>
          <w:sz w:val="24"/>
        </w:rPr>
        <w:t xml:space="preserve"> </w:t>
      </w:r>
      <w:r w:rsidRPr="00920CAF">
        <w:rPr>
          <w:rFonts w:ascii="Arial" w:hAnsi="Arial"/>
          <w:sz w:val="24"/>
        </w:rPr>
        <w:t>Allora Saul dona quest’ordine: Portatemi l’olocausto e i sacrifici di comunione.</w:t>
      </w:r>
      <w:r w:rsidR="008A2404">
        <w:rPr>
          <w:rFonts w:ascii="Arial" w:hAnsi="Arial"/>
          <w:sz w:val="24"/>
        </w:rPr>
        <w:t xml:space="preserve"> </w:t>
      </w:r>
      <w:r w:rsidRPr="00920CAF">
        <w:rPr>
          <w:rFonts w:ascii="Arial" w:hAnsi="Arial"/>
          <w:sz w:val="24"/>
        </w:rPr>
        <w:t>Quindi offre l’olocausto. È questo un ministero sacro che non è consentito offrire a nessun uomo profano, fosse anche il re.</w:t>
      </w:r>
      <w:r w:rsidR="008A2404">
        <w:rPr>
          <w:rFonts w:ascii="Arial" w:hAnsi="Arial"/>
          <w:sz w:val="24"/>
        </w:rPr>
        <w:t xml:space="preserve"> </w:t>
      </w:r>
      <w:r w:rsidRPr="00920CAF">
        <w:rPr>
          <w:rFonts w:ascii="Arial" w:hAnsi="Arial"/>
          <w:sz w:val="24"/>
        </w:rPr>
        <w:t>L’olocausto e i sacrifici sono del sacerdote. Lui li può offrire al Signore.</w:t>
      </w:r>
      <w:r w:rsidR="008A2404">
        <w:rPr>
          <w:rFonts w:ascii="Arial" w:hAnsi="Arial"/>
          <w:sz w:val="24"/>
        </w:rPr>
        <w:t xml:space="preserve"> </w:t>
      </w:r>
      <w:r w:rsidRPr="00920CAF">
        <w:rPr>
          <w:rFonts w:ascii="Arial" w:hAnsi="Arial"/>
          <w:sz w:val="24"/>
        </w:rPr>
        <w:t>Un re è solamente re, non è sacerdote e di conseguenza non può esercitare questo ministero. Uno non si fa sacerdote all’occorrenza. Il sacerdote è fatto da Dio. È Lui che sceglie, chiama ed è lui che consacra, anche se attraverso la mediazione di altri sacerdoti.</w:t>
      </w:r>
      <w:r w:rsidR="008A2404">
        <w:rPr>
          <w:rFonts w:ascii="Arial" w:hAnsi="Arial"/>
          <w:sz w:val="24"/>
        </w:rPr>
        <w:t xml:space="preserve"> </w:t>
      </w:r>
      <w:r w:rsidRPr="00920CAF">
        <w:rPr>
          <w:rFonts w:ascii="Arial" w:hAnsi="Arial"/>
          <w:sz w:val="24"/>
        </w:rPr>
        <w:t>Saul avrebbe dovuto fare una cosa sola: attendere Samuele. L’obbedienza è la sola via di salvezza. Non vi sono altre vie.</w:t>
      </w:r>
      <w:r w:rsidR="008A2404">
        <w:rPr>
          <w:rFonts w:ascii="Arial" w:hAnsi="Arial"/>
          <w:sz w:val="24"/>
        </w:rPr>
        <w:t xml:space="preserve"> </w:t>
      </w:r>
      <w:r w:rsidRPr="00920CAF">
        <w:rPr>
          <w:rFonts w:ascii="Arial" w:hAnsi="Arial"/>
          <w:sz w:val="24"/>
        </w:rPr>
        <w:t>Nel caso avesse deciso di attaccare i Filistei, avrebbe dovuto farlo senza compiere alcun sacrificio al Signore.</w:t>
      </w:r>
      <w:r w:rsidR="008A2404">
        <w:rPr>
          <w:rFonts w:ascii="Arial" w:hAnsi="Arial"/>
          <w:sz w:val="24"/>
        </w:rPr>
        <w:t xml:space="preserve"> </w:t>
      </w:r>
      <w:r w:rsidRPr="00920CAF">
        <w:rPr>
          <w:rFonts w:ascii="Arial" w:hAnsi="Arial"/>
          <w:sz w:val="24"/>
        </w:rPr>
        <w:t>Il rispetto del proprio e dell’altrui ministero è essenza e sostanza della nostra relazione con Dio e con i fratelli.</w:t>
      </w:r>
      <w:r w:rsidR="008A2404">
        <w:rPr>
          <w:rFonts w:ascii="Arial" w:hAnsi="Arial"/>
          <w:sz w:val="24"/>
        </w:rPr>
        <w:t xml:space="preserve"> </w:t>
      </w:r>
      <w:r w:rsidRPr="00920CAF">
        <w:rPr>
          <w:rFonts w:ascii="Arial" w:hAnsi="Arial"/>
          <w:sz w:val="24"/>
        </w:rPr>
        <w:t>Se non vi è la persona del Sacerdote, il solo che può offrire sacrifici e olocausti, nessuna offerta sacrificale dovrà essere presentata al Signore.</w:t>
      </w:r>
      <w:r w:rsidR="008A2404">
        <w:rPr>
          <w:rFonts w:ascii="Arial" w:hAnsi="Arial"/>
          <w:sz w:val="24"/>
        </w:rPr>
        <w:t xml:space="preserve"> </w:t>
      </w:r>
      <w:r w:rsidRPr="00920CAF">
        <w:rPr>
          <w:rFonts w:ascii="Arial" w:hAnsi="Arial"/>
          <w:sz w:val="24"/>
        </w:rPr>
        <w:t>La separazione dei ministeri, delle potestà, degli uffici è regola di vita.</w:t>
      </w:r>
    </w:p>
    <w:p w14:paraId="32C55306" w14:textId="5057EADC" w:rsidR="00920CAF" w:rsidRPr="00920CAF" w:rsidRDefault="00920CAF" w:rsidP="00920CAF">
      <w:pPr>
        <w:spacing w:after="120"/>
        <w:jc w:val="both"/>
        <w:rPr>
          <w:rFonts w:ascii="Arial" w:hAnsi="Arial"/>
          <w:sz w:val="24"/>
        </w:rPr>
      </w:pPr>
      <w:r w:rsidRPr="00920CAF">
        <w:rPr>
          <w:rFonts w:ascii="Arial" w:hAnsi="Arial"/>
          <w:sz w:val="24"/>
        </w:rPr>
        <w:lastRenderedPageBreak/>
        <w:t>Nella separazione ognuno diviene obbediente all’altro ed è proprio l’obbedienza la via della vera vita.</w:t>
      </w:r>
      <w:r w:rsidR="008A2404">
        <w:rPr>
          <w:rFonts w:ascii="Arial" w:hAnsi="Arial"/>
          <w:sz w:val="24"/>
        </w:rPr>
        <w:t xml:space="preserve"> </w:t>
      </w:r>
      <w:r w:rsidRPr="00920CAF">
        <w:rPr>
          <w:rFonts w:ascii="Arial" w:hAnsi="Arial"/>
          <w:sz w:val="24"/>
        </w:rPr>
        <w:t>Anche nella Chiesa il Papa deve obbedire al Vescovo e il Vescovo al Papa, il Sacerdote al Vescovo e il Vescovo al Sacerdote, il Sacerdote al Diacono e il Diacono al Sacerdote, il Sacerdote al popolo di Dio e il popolo di Dio al Sacerdote. Ognuno è obbligato a obbedire al ministero dell’altro, all’ufficio dell’altro, alla grazia dell’altro, al carisma dell’altro, all’istituzione dell’altro.</w:t>
      </w:r>
      <w:r w:rsidR="008A2404">
        <w:rPr>
          <w:rFonts w:ascii="Arial" w:hAnsi="Arial"/>
          <w:sz w:val="24"/>
        </w:rPr>
        <w:t xml:space="preserve"> </w:t>
      </w:r>
      <w:r w:rsidRPr="00920CAF">
        <w:rPr>
          <w:rFonts w:ascii="Arial" w:hAnsi="Arial"/>
          <w:sz w:val="24"/>
        </w:rPr>
        <w:t xml:space="preserve">Questa tematica va affrontata con molta serietà e soprattutto con molta sapienza teologica e di fede. Resta il fatto che Saul non può offrire sacrifici. Non è questo il suo ministero. Lui è re e può esercitare solo la regalità. </w:t>
      </w:r>
    </w:p>
    <w:p w14:paraId="570EEDE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Ed ecco, appena ebbe finito di offrire l’olocausto, giunse Samuele, e Saul gli uscì incontro per salutarlo.</w:t>
      </w:r>
    </w:p>
    <w:p w14:paraId="6F623298" w14:textId="2E3B60FD" w:rsidR="00920CAF" w:rsidRPr="00920CAF" w:rsidRDefault="00920CAF" w:rsidP="00920CAF">
      <w:pPr>
        <w:spacing w:after="120"/>
        <w:jc w:val="both"/>
        <w:rPr>
          <w:rFonts w:ascii="Arial" w:hAnsi="Arial"/>
          <w:sz w:val="24"/>
        </w:rPr>
      </w:pPr>
      <w:r w:rsidRPr="00920CAF">
        <w:rPr>
          <w:rFonts w:ascii="Arial" w:hAnsi="Arial"/>
          <w:sz w:val="24"/>
        </w:rPr>
        <w:t>Ed ecco, appena Saul finisce di offrire l’olocausto, giunge Samuele.</w:t>
      </w:r>
      <w:r w:rsidR="008A2404">
        <w:rPr>
          <w:rFonts w:ascii="Arial" w:hAnsi="Arial"/>
          <w:sz w:val="24"/>
        </w:rPr>
        <w:t xml:space="preserve"> </w:t>
      </w:r>
      <w:r w:rsidRPr="00920CAF">
        <w:rPr>
          <w:rFonts w:ascii="Arial" w:hAnsi="Arial"/>
          <w:sz w:val="24"/>
        </w:rPr>
        <w:t>Saul va incontro a Samuele per salutarlo.</w:t>
      </w:r>
      <w:r w:rsidR="008A2404">
        <w:rPr>
          <w:rFonts w:ascii="Arial" w:hAnsi="Arial"/>
          <w:sz w:val="24"/>
        </w:rPr>
        <w:t xml:space="preserve"> </w:t>
      </w:r>
      <w:r w:rsidRPr="00920CAF">
        <w:rPr>
          <w:rFonts w:ascii="Arial" w:hAnsi="Arial"/>
          <w:sz w:val="24"/>
        </w:rPr>
        <w:t>Non ha neanche coscienza di ciò che ha fatto. Non comprende che ha commesso un grave peccato dinanzi al Signore.</w:t>
      </w:r>
      <w:r w:rsidR="00B52B43">
        <w:rPr>
          <w:rFonts w:ascii="Arial" w:hAnsi="Arial"/>
          <w:sz w:val="24"/>
        </w:rPr>
        <w:t xml:space="preserve"> </w:t>
      </w:r>
      <w:r w:rsidRPr="00920CAF">
        <w:rPr>
          <w:rFonts w:ascii="Arial" w:hAnsi="Arial"/>
          <w:sz w:val="24"/>
        </w:rPr>
        <w:t xml:space="preserve">Il suo è un peccato di profanazione delle cose santissime. Nulla era più santo a quei tempi dell’olocausto. </w:t>
      </w:r>
    </w:p>
    <w:p w14:paraId="253BF5E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11</w:t>
      </w:r>
      <w:r w:rsidRPr="00920CAF">
        <w:rPr>
          <w:rFonts w:ascii="Arial" w:hAnsi="Arial"/>
          <w:b/>
          <w:sz w:val="24"/>
        </w:rPr>
        <w:t>Samuele disse: «Che hai fatto?». Saul rispose: «Vedendo che il popolo si disperdeva lontano da me e tu non venivi all’appuntamento, mentre i Filistei si riunivano a Micmas,</w:t>
      </w:r>
    </w:p>
    <w:p w14:paraId="55EE6C44" w14:textId="45504DD9" w:rsidR="00920CAF" w:rsidRPr="00920CAF" w:rsidRDefault="00920CAF" w:rsidP="00920CAF">
      <w:pPr>
        <w:spacing w:after="120"/>
        <w:jc w:val="both"/>
        <w:rPr>
          <w:rFonts w:ascii="Arial" w:hAnsi="Arial"/>
          <w:sz w:val="24"/>
        </w:rPr>
      </w:pPr>
      <w:r w:rsidRPr="00920CAF">
        <w:rPr>
          <w:rFonts w:ascii="Arial" w:hAnsi="Arial"/>
          <w:sz w:val="24"/>
        </w:rPr>
        <w:t>Samuele chiede spiegazioni a Saul sul suo operato: Che cosa hai fatto?</w:t>
      </w:r>
      <w:r w:rsidR="008A2404">
        <w:rPr>
          <w:rFonts w:ascii="Arial" w:hAnsi="Arial"/>
          <w:sz w:val="24"/>
        </w:rPr>
        <w:t xml:space="preserve"> </w:t>
      </w:r>
      <w:r w:rsidRPr="00920CAF">
        <w:rPr>
          <w:rFonts w:ascii="Arial" w:hAnsi="Arial"/>
          <w:sz w:val="24"/>
        </w:rPr>
        <w:t>Saul gli risponde con coscienza incosciente: Vedendo che il popolo si disperdeva lontano da me e tu non venivi all’appuntamento, mentre i Filistei si riunivano a Micmas…</w:t>
      </w:r>
      <w:r w:rsidR="008A2404">
        <w:rPr>
          <w:rFonts w:ascii="Arial" w:hAnsi="Arial"/>
          <w:sz w:val="24"/>
        </w:rPr>
        <w:t xml:space="preserve"> </w:t>
      </w:r>
      <w:r w:rsidRPr="00920CAF">
        <w:rPr>
          <w:rFonts w:ascii="Arial" w:hAnsi="Arial"/>
          <w:sz w:val="24"/>
        </w:rPr>
        <w:t>Saul giustifica il suo operato a motivo delle contingenze storiche.</w:t>
      </w:r>
      <w:r w:rsidR="00B52B43">
        <w:rPr>
          <w:rFonts w:ascii="Arial" w:hAnsi="Arial"/>
          <w:sz w:val="24"/>
        </w:rPr>
        <w:t xml:space="preserve"> </w:t>
      </w:r>
      <w:r w:rsidRPr="00920CAF">
        <w:rPr>
          <w:rFonts w:ascii="Arial" w:hAnsi="Arial"/>
          <w:sz w:val="24"/>
        </w:rPr>
        <w:t>In fondo il ragionamento di Saul è semplice: le azioni vengono motivate e richieste dalla storia, non da un</w:t>
      </w:r>
      <w:r w:rsidR="008A2404">
        <w:rPr>
          <w:rFonts w:ascii="Arial" w:hAnsi="Arial"/>
          <w:sz w:val="24"/>
        </w:rPr>
        <w:t>a</w:t>
      </w:r>
      <w:r w:rsidRPr="00920CAF">
        <w:rPr>
          <w:rFonts w:ascii="Arial" w:hAnsi="Arial"/>
          <w:sz w:val="24"/>
        </w:rPr>
        <w:t xml:space="preserve"> verità assoluta.</w:t>
      </w:r>
      <w:r w:rsidR="008A2404">
        <w:rPr>
          <w:rFonts w:ascii="Arial" w:hAnsi="Arial"/>
          <w:sz w:val="24"/>
        </w:rPr>
        <w:t xml:space="preserve"> </w:t>
      </w:r>
      <w:r w:rsidRPr="00920CAF">
        <w:rPr>
          <w:rFonts w:ascii="Arial" w:hAnsi="Arial"/>
          <w:sz w:val="24"/>
        </w:rPr>
        <w:t>La storia esigeva questo ed io l’ho fatto.</w:t>
      </w:r>
      <w:r w:rsidR="008A2404">
        <w:rPr>
          <w:rFonts w:ascii="Arial" w:hAnsi="Arial"/>
          <w:sz w:val="24"/>
        </w:rPr>
        <w:t xml:space="preserve"> </w:t>
      </w:r>
      <w:r w:rsidRPr="00920CAF">
        <w:rPr>
          <w:rFonts w:ascii="Arial" w:hAnsi="Arial"/>
          <w:sz w:val="24"/>
        </w:rPr>
        <w:t>È questo un ragionamento errato. La storia mai potrà essere principio unico di azione, decisione, scelta.</w:t>
      </w:r>
      <w:r w:rsidR="008A2404">
        <w:rPr>
          <w:rFonts w:ascii="Arial" w:hAnsi="Arial"/>
          <w:sz w:val="24"/>
        </w:rPr>
        <w:t xml:space="preserve"> </w:t>
      </w:r>
      <w:r w:rsidRPr="00920CAF">
        <w:rPr>
          <w:rFonts w:ascii="Arial" w:hAnsi="Arial"/>
          <w:sz w:val="24"/>
        </w:rPr>
        <w:t>La storia va sempre illuminata dalla verità divina. La storia va sempre vissuta alla luce della fede e della Legge del Signore.</w:t>
      </w:r>
      <w:r w:rsidR="008A2404">
        <w:rPr>
          <w:rFonts w:ascii="Arial" w:hAnsi="Arial"/>
          <w:sz w:val="24"/>
        </w:rPr>
        <w:t xml:space="preserve"> </w:t>
      </w:r>
      <w:r w:rsidRPr="00920CAF">
        <w:rPr>
          <w:rFonts w:ascii="Arial" w:hAnsi="Arial"/>
          <w:sz w:val="24"/>
        </w:rPr>
        <w:t>Altrimenti la storia diviene dio per noi. Quando la storia si trasforma in dio per noi, è allora che tutti i più efferati crimini e delitti vengono commessi.</w:t>
      </w:r>
      <w:r w:rsidR="008A2404">
        <w:rPr>
          <w:rFonts w:ascii="Arial" w:hAnsi="Arial"/>
          <w:sz w:val="24"/>
        </w:rPr>
        <w:t xml:space="preserve"> </w:t>
      </w:r>
      <w:r w:rsidRPr="00920CAF">
        <w:rPr>
          <w:rFonts w:ascii="Arial" w:hAnsi="Arial"/>
          <w:sz w:val="24"/>
        </w:rPr>
        <w:t>La storia non deve mai governare l’agire dell’uomo. L’agire dell’uomo è governato dalla sola Legge del Signore.</w:t>
      </w:r>
      <w:r w:rsidR="008A2404">
        <w:rPr>
          <w:rFonts w:ascii="Arial" w:hAnsi="Arial"/>
          <w:sz w:val="24"/>
        </w:rPr>
        <w:t xml:space="preserve"> </w:t>
      </w:r>
      <w:r w:rsidRPr="00920CAF">
        <w:rPr>
          <w:rFonts w:ascii="Arial" w:hAnsi="Arial"/>
          <w:sz w:val="24"/>
        </w:rPr>
        <w:t>È la volontà di Dio, conosciuta, compresa, interpretata nella sua purezza di verità e di dottrina, che deve muovere le azioni degli uomini.</w:t>
      </w:r>
    </w:p>
    <w:p w14:paraId="36BC483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12</w:t>
      </w:r>
      <w:r w:rsidRPr="00920CAF">
        <w:rPr>
          <w:rFonts w:ascii="Arial" w:hAnsi="Arial"/>
          <w:b/>
          <w:sz w:val="24"/>
        </w:rPr>
        <w:t>ho detto: “Ora scenderanno i Filistei contro di me a Gàlgala, mentre io non ho ancora placato il Signore”. Perciò mi sono fatto ardito e ho offerto l’olocausto».</w:t>
      </w:r>
    </w:p>
    <w:p w14:paraId="320181AC" w14:textId="2796ED43" w:rsidR="00920CAF" w:rsidRPr="00920CAF" w:rsidRDefault="00920CAF" w:rsidP="00920CAF">
      <w:pPr>
        <w:spacing w:after="120"/>
        <w:jc w:val="both"/>
        <w:rPr>
          <w:rFonts w:ascii="Arial" w:hAnsi="Arial"/>
          <w:sz w:val="24"/>
        </w:rPr>
      </w:pPr>
      <w:r w:rsidRPr="00920CAF">
        <w:rPr>
          <w:rFonts w:ascii="Arial" w:hAnsi="Arial"/>
          <w:sz w:val="24"/>
        </w:rPr>
        <w:t>Mosso dalla storia – non dallo spirito del Signore – la differenza è abissale, cosmica – Saul si è detto:</w:t>
      </w:r>
      <w:r w:rsidR="008A2404">
        <w:rPr>
          <w:rFonts w:ascii="Arial" w:hAnsi="Arial"/>
          <w:sz w:val="24"/>
        </w:rPr>
        <w:t xml:space="preserve"> </w:t>
      </w:r>
      <w:r w:rsidRPr="00920CAF">
        <w:rPr>
          <w:rFonts w:ascii="Arial" w:hAnsi="Arial"/>
          <w:sz w:val="24"/>
        </w:rPr>
        <w:t>Ora scenderanno i Filistei contro di me a Gàlgala, mentre io non ho ancora placato il Signore. Perciò mi sono fatto ardito e ho offerto l’olocausto.</w:t>
      </w:r>
      <w:r w:rsidR="008A2404">
        <w:rPr>
          <w:rFonts w:ascii="Arial" w:hAnsi="Arial"/>
          <w:sz w:val="24"/>
        </w:rPr>
        <w:t xml:space="preserve"> </w:t>
      </w:r>
      <w:r w:rsidRPr="00920CAF">
        <w:rPr>
          <w:rFonts w:ascii="Arial" w:hAnsi="Arial"/>
          <w:sz w:val="24"/>
        </w:rPr>
        <w:t>Non si è mai arditi, valorosi, forti, quando si trasgredisce la Legge del Signore.</w:t>
      </w:r>
      <w:r w:rsidR="008A2404">
        <w:rPr>
          <w:rFonts w:ascii="Arial" w:hAnsi="Arial"/>
          <w:sz w:val="24"/>
        </w:rPr>
        <w:t xml:space="preserve"> </w:t>
      </w:r>
      <w:r w:rsidRPr="00920CAF">
        <w:rPr>
          <w:rFonts w:ascii="Arial" w:hAnsi="Arial"/>
          <w:sz w:val="24"/>
        </w:rPr>
        <w:t>Si è invece arditi, valorosi, quando si resta nella Legge del Signore, anche a costo di perdere la propria vita.</w:t>
      </w:r>
      <w:r w:rsidR="008A2404">
        <w:rPr>
          <w:rFonts w:ascii="Arial" w:hAnsi="Arial"/>
          <w:sz w:val="24"/>
        </w:rPr>
        <w:t xml:space="preserve"> </w:t>
      </w:r>
      <w:r w:rsidRPr="00920CAF">
        <w:rPr>
          <w:rFonts w:ascii="Arial" w:hAnsi="Arial"/>
          <w:sz w:val="24"/>
        </w:rPr>
        <w:t xml:space="preserve">La perdita della vita per obbedire al Signore è il solo sacrificio che si deve offrire in ogni momento o circostanza della storia. </w:t>
      </w:r>
    </w:p>
    <w:p w14:paraId="7ED86F2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13</w:t>
      </w:r>
      <w:r w:rsidRPr="00920CAF">
        <w:rPr>
          <w:rFonts w:ascii="Arial" w:hAnsi="Arial"/>
          <w:b/>
          <w:sz w:val="24"/>
        </w:rPr>
        <w:t>Rispose Samuele a Saul: «Hai agito da stolto, non osservando il comando che il Signore, tuo Dio, ti aveva dato, perché in questa occasione il Signore avrebbe reso stabile il tuo regno su Israele per sempre.</w:t>
      </w:r>
    </w:p>
    <w:p w14:paraId="5D38AFAD" w14:textId="5F024D14" w:rsidR="00920CAF" w:rsidRPr="00920CAF" w:rsidRDefault="00920CAF" w:rsidP="00920CAF">
      <w:pPr>
        <w:spacing w:after="120"/>
        <w:jc w:val="both"/>
        <w:rPr>
          <w:rFonts w:ascii="Arial" w:hAnsi="Arial"/>
          <w:sz w:val="24"/>
        </w:rPr>
      </w:pPr>
      <w:r w:rsidRPr="00920CAF">
        <w:rPr>
          <w:rFonts w:ascii="Arial" w:hAnsi="Arial"/>
          <w:sz w:val="24"/>
        </w:rPr>
        <w:t>La risposta di Samuele a Saul è di grande biasimo ed è anche una sentenza senza appello.</w:t>
      </w:r>
      <w:r w:rsidR="008A2404">
        <w:rPr>
          <w:rFonts w:ascii="Arial" w:hAnsi="Arial"/>
          <w:sz w:val="24"/>
        </w:rPr>
        <w:t xml:space="preserve"> </w:t>
      </w:r>
      <w:r w:rsidRPr="00920CAF">
        <w:rPr>
          <w:rFonts w:ascii="Arial" w:hAnsi="Arial"/>
          <w:sz w:val="24"/>
        </w:rPr>
        <w:t>Hai agito da stolto, non osservando il comando, che il Signore, tuo Dio, ti aveva dato, perché in questa occasione il Signore avrebbe reso stabile il tuo regno su Israele per sempre.</w:t>
      </w:r>
      <w:r w:rsidR="008A2404">
        <w:rPr>
          <w:rFonts w:ascii="Arial" w:hAnsi="Arial"/>
          <w:sz w:val="24"/>
        </w:rPr>
        <w:t xml:space="preserve"> </w:t>
      </w:r>
      <w:r w:rsidRPr="00920CAF">
        <w:rPr>
          <w:rFonts w:ascii="Arial" w:hAnsi="Arial"/>
          <w:sz w:val="24"/>
        </w:rPr>
        <w:t>Se tu, Saul, avessi obbedito, non ti fossi lasciato condizionare dalla storia, avessi osservato la Legge del Signore, il Signore avrebbe reso stabile il tuo regno per sempre. La tua discendenza avrebbe ereditato il regno per sempre.</w:t>
      </w:r>
      <w:r w:rsidR="008A2404">
        <w:rPr>
          <w:rFonts w:ascii="Arial" w:hAnsi="Arial"/>
          <w:sz w:val="24"/>
        </w:rPr>
        <w:t xml:space="preserve"> </w:t>
      </w:r>
      <w:r w:rsidRPr="00920CAF">
        <w:rPr>
          <w:rFonts w:ascii="Arial" w:hAnsi="Arial"/>
          <w:sz w:val="24"/>
        </w:rPr>
        <w:t>Un solo atto di obbedienza e sarebbe nato un frutto eterno.</w:t>
      </w:r>
      <w:r w:rsidR="008A2404">
        <w:rPr>
          <w:rFonts w:ascii="Arial" w:hAnsi="Arial"/>
          <w:sz w:val="24"/>
        </w:rPr>
        <w:t xml:space="preserve"> </w:t>
      </w:r>
      <w:r w:rsidRPr="00920CAF">
        <w:rPr>
          <w:rFonts w:ascii="Arial" w:hAnsi="Arial"/>
          <w:sz w:val="24"/>
        </w:rPr>
        <w:t>Questo è il valore della prova e dell’obbedienza che sempre l’accompagna.</w:t>
      </w:r>
      <w:r w:rsidR="00B52B43">
        <w:rPr>
          <w:rFonts w:ascii="Arial" w:hAnsi="Arial"/>
          <w:sz w:val="24"/>
        </w:rPr>
        <w:t xml:space="preserve"> </w:t>
      </w:r>
      <w:r w:rsidRPr="00920CAF">
        <w:rPr>
          <w:rFonts w:ascii="Arial" w:hAnsi="Arial"/>
          <w:sz w:val="24"/>
        </w:rPr>
        <w:t xml:space="preserve">Un solo attimo di fedeltà, obbedienza, ascolto e il Signore dona una ricompensa eterna, duratura, stabile, senza fine. </w:t>
      </w:r>
    </w:p>
    <w:p w14:paraId="62B86A65"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 xml:space="preserve">Ora invece il tuo regno non durerà. Il Signore si è già scelto un uomo secondo il suo cuore e gli comanderà di essere capo del suo popolo, perché tu non hai osservato quanto ti aveva comandato il Signore». </w:t>
      </w:r>
    </w:p>
    <w:p w14:paraId="28362CE1" w14:textId="08570B7E" w:rsidR="00920CAF" w:rsidRPr="00920CAF" w:rsidRDefault="00920CAF" w:rsidP="00920CAF">
      <w:pPr>
        <w:spacing w:after="120"/>
        <w:jc w:val="both"/>
        <w:rPr>
          <w:rFonts w:ascii="Arial" w:hAnsi="Arial"/>
          <w:sz w:val="24"/>
        </w:rPr>
      </w:pPr>
      <w:r w:rsidRPr="00920CAF">
        <w:rPr>
          <w:rFonts w:ascii="Arial" w:hAnsi="Arial"/>
          <w:sz w:val="24"/>
        </w:rPr>
        <w:t>Ora invece, a motivo della tua disobbedienza, il tuo regno non durerà.</w:t>
      </w:r>
      <w:r w:rsidR="008A2404">
        <w:rPr>
          <w:rFonts w:ascii="Arial" w:hAnsi="Arial"/>
          <w:sz w:val="24"/>
        </w:rPr>
        <w:t xml:space="preserve"> </w:t>
      </w:r>
      <w:r w:rsidRPr="00920CAF">
        <w:rPr>
          <w:rFonts w:ascii="Arial" w:hAnsi="Arial"/>
          <w:sz w:val="24"/>
        </w:rPr>
        <w:t>Il Signore si è già scelto un uomo secondo il suo cuore e gli comanderà di essere capo del suo popolo, perché tu non hai osservato quanto ti aveva comandato il Signore.</w:t>
      </w:r>
      <w:r w:rsidR="00B52B43">
        <w:rPr>
          <w:rFonts w:ascii="Arial" w:hAnsi="Arial"/>
          <w:sz w:val="24"/>
        </w:rPr>
        <w:t xml:space="preserve"> </w:t>
      </w:r>
      <w:r w:rsidRPr="00920CAF">
        <w:rPr>
          <w:rFonts w:ascii="Arial" w:hAnsi="Arial"/>
          <w:sz w:val="24"/>
        </w:rPr>
        <w:t>Saul non avrà discendenti nel regno. La sua dinastia morirà con lui.</w:t>
      </w:r>
      <w:r w:rsidR="008A2404">
        <w:rPr>
          <w:rFonts w:ascii="Arial" w:hAnsi="Arial"/>
          <w:sz w:val="24"/>
        </w:rPr>
        <w:t xml:space="preserve"> </w:t>
      </w:r>
      <w:r w:rsidRPr="00920CAF">
        <w:rPr>
          <w:rFonts w:ascii="Arial" w:hAnsi="Arial"/>
          <w:sz w:val="24"/>
        </w:rPr>
        <w:t>Questa è la sentenza che il Signore ha emesso sulla sua disobbedienza.</w:t>
      </w:r>
      <w:r w:rsidR="008A2404">
        <w:rPr>
          <w:rFonts w:ascii="Arial" w:hAnsi="Arial"/>
          <w:sz w:val="24"/>
        </w:rPr>
        <w:t xml:space="preserve"> </w:t>
      </w:r>
      <w:r w:rsidRPr="00920CAF">
        <w:rPr>
          <w:rFonts w:ascii="Arial" w:hAnsi="Arial"/>
          <w:sz w:val="24"/>
        </w:rPr>
        <w:t>Notiamo la fermezza di Samuele nel comunicare a Saul la decisione di Dio.</w:t>
      </w:r>
      <w:r w:rsidR="008A2404">
        <w:rPr>
          <w:rFonts w:ascii="Arial" w:hAnsi="Arial"/>
          <w:sz w:val="24"/>
        </w:rPr>
        <w:t xml:space="preserve"> </w:t>
      </w:r>
      <w:r w:rsidRPr="00920CAF">
        <w:rPr>
          <w:rFonts w:ascii="Arial" w:hAnsi="Arial"/>
          <w:sz w:val="24"/>
        </w:rPr>
        <w:t xml:space="preserve">Samuele non rivela chi sarà il futuro re, perché ancora neanche lui lo sa. </w:t>
      </w:r>
    </w:p>
    <w:p w14:paraId="41647AB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15</w:t>
      </w:r>
      <w:r w:rsidRPr="00920CAF">
        <w:rPr>
          <w:rFonts w:ascii="Arial" w:hAnsi="Arial"/>
          <w:b/>
          <w:sz w:val="24"/>
        </w:rPr>
        <w:t>Samuele poi si alzò e salì da Gàlgala a Gàbaa di Beniamino; Saul contò la gente che si trovava con lui: erano seicento uomini.</w:t>
      </w:r>
    </w:p>
    <w:p w14:paraId="59723DEC" w14:textId="4FF6E4F9" w:rsidR="00920CAF" w:rsidRPr="00920CAF" w:rsidRDefault="00920CAF" w:rsidP="00920CAF">
      <w:pPr>
        <w:spacing w:after="120"/>
        <w:jc w:val="both"/>
        <w:rPr>
          <w:rFonts w:ascii="Arial" w:hAnsi="Arial"/>
          <w:sz w:val="24"/>
        </w:rPr>
      </w:pPr>
      <w:r w:rsidRPr="00920CAF">
        <w:rPr>
          <w:rFonts w:ascii="Arial" w:hAnsi="Arial"/>
          <w:sz w:val="24"/>
        </w:rPr>
        <w:t>Samuele, dopo aver comunicato la decisione del Signore su Saul, si alza e sale da Gàlgala a Gàbaa di Beniamino.</w:t>
      </w:r>
      <w:r w:rsidR="008A2404">
        <w:rPr>
          <w:rFonts w:ascii="Arial" w:hAnsi="Arial"/>
          <w:sz w:val="24"/>
        </w:rPr>
        <w:t xml:space="preserve"> </w:t>
      </w:r>
      <w:r w:rsidRPr="00920CAF">
        <w:rPr>
          <w:rFonts w:ascii="Arial" w:hAnsi="Arial"/>
          <w:sz w:val="24"/>
        </w:rPr>
        <w:t>Saul conta la gente che si trova con lui: erano seicento uomini. Ben poca cosa dinanzi all’esercito ultra agguerrito dei Filistei.</w:t>
      </w:r>
      <w:r w:rsidR="008A2404">
        <w:rPr>
          <w:rFonts w:ascii="Arial" w:hAnsi="Arial"/>
          <w:sz w:val="24"/>
        </w:rPr>
        <w:t xml:space="preserve"> </w:t>
      </w:r>
      <w:r w:rsidRPr="00920CAF">
        <w:rPr>
          <w:rFonts w:ascii="Arial" w:hAnsi="Arial"/>
          <w:sz w:val="24"/>
        </w:rPr>
        <w:t>Quanto è avvenuto oggi è un evento cruciale. Dio attesta attraverso il suo profeta che di una sola cosa si compiace: dell’obbedienza.</w:t>
      </w:r>
      <w:r w:rsidR="008A2404">
        <w:rPr>
          <w:rFonts w:ascii="Arial" w:hAnsi="Arial"/>
          <w:sz w:val="24"/>
        </w:rPr>
        <w:t xml:space="preserve"> </w:t>
      </w:r>
      <w:r w:rsidRPr="00920CAF">
        <w:rPr>
          <w:rFonts w:ascii="Arial" w:hAnsi="Arial"/>
          <w:sz w:val="24"/>
        </w:rPr>
        <w:t>Lui non ha bisogno di servi disobbedienti e per questo li scarta.</w:t>
      </w:r>
      <w:r w:rsidR="008A2404">
        <w:rPr>
          <w:rFonts w:ascii="Arial" w:hAnsi="Arial"/>
          <w:sz w:val="24"/>
        </w:rPr>
        <w:t xml:space="preserve"> </w:t>
      </w:r>
      <w:r w:rsidRPr="00920CAF">
        <w:rPr>
          <w:rFonts w:ascii="Arial" w:hAnsi="Arial"/>
          <w:sz w:val="24"/>
        </w:rPr>
        <w:t>Un servo disobbediente mai potrà compiere i suoi voleri, mai potrà fare le sue opere, mai potrà rendergli gloria.</w:t>
      </w:r>
      <w:r w:rsidR="008A2404">
        <w:rPr>
          <w:rFonts w:ascii="Arial" w:hAnsi="Arial"/>
          <w:sz w:val="24"/>
        </w:rPr>
        <w:t xml:space="preserve"> </w:t>
      </w:r>
      <w:r w:rsidRPr="00920CAF">
        <w:rPr>
          <w:rFonts w:ascii="Arial" w:hAnsi="Arial"/>
          <w:sz w:val="24"/>
        </w:rPr>
        <w:t xml:space="preserve">Un servo del Signore è a totale disposizione della gloria del suo Dio e Signore. </w:t>
      </w:r>
    </w:p>
    <w:p w14:paraId="0EBE7974" w14:textId="77777777" w:rsidR="00920CAF" w:rsidRPr="00920CAF" w:rsidRDefault="00920CAF" w:rsidP="00920CAF">
      <w:pPr>
        <w:spacing w:after="120"/>
        <w:jc w:val="both"/>
        <w:rPr>
          <w:rFonts w:ascii="Arial" w:hAnsi="Arial"/>
          <w:b/>
          <w:sz w:val="24"/>
        </w:rPr>
      </w:pPr>
    </w:p>
    <w:p w14:paraId="3C460E23" w14:textId="77777777" w:rsidR="00920CAF" w:rsidRPr="00920CAF" w:rsidRDefault="00920CAF" w:rsidP="0045556F">
      <w:pPr>
        <w:pStyle w:val="Corpotesto"/>
      </w:pPr>
      <w:bookmarkStart w:id="33" w:name="_Toc62158325"/>
      <w:r w:rsidRPr="00920CAF">
        <w:t>Preparativi di guerra</w:t>
      </w:r>
      <w:bookmarkEnd w:id="33"/>
    </w:p>
    <w:p w14:paraId="1F78F9C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16</w:t>
      </w:r>
      <w:r w:rsidRPr="00920CAF">
        <w:rPr>
          <w:rFonts w:ascii="Arial" w:hAnsi="Arial"/>
          <w:b/>
          <w:sz w:val="24"/>
        </w:rPr>
        <w:t>Saul e Giònata e la gente rimasta con loro stavano a Gàbaa di Beniamino e i Filistei erano accampati a Micmas.</w:t>
      </w:r>
    </w:p>
    <w:p w14:paraId="3A2A1A08" w14:textId="0792B577" w:rsidR="00920CAF" w:rsidRPr="00920CAF" w:rsidRDefault="00920CAF" w:rsidP="00920CAF">
      <w:pPr>
        <w:spacing w:after="120"/>
        <w:jc w:val="both"/>
        <w:rPr>
          <w:rFonts w:ascii="Arial" w:hAnsi="Arial"/>
          <w:sz w:val="24"/>
        </w:rPr>
      </w:pPr>
      <w:r w:rsidRPr="00920CAF">
        <w:rPr>
          <w:rFonts w:ascii="Arial" w:hAnsi="Arial"/>
          <w:sz w:val="24"/>
        </w:rPr>
        <w:t>Saul e Giònata e la gente rimasta con loro stanno a Gàbaa di Beniamino.</w:t>
      </w:r>
      <w:r w:rsidR="008A2404">
        <w:rPr>
          <w:rFonts w:ascii="Arial" w:hAnsi="Arial"/>
          <w:sz w:val="24"/>
        </w:rPr>
        <w:t xml:space="preserve"> </w:t>
      </w:r>
      <w:r w:rsidRPr="00920CAF">
        <w:rPr>
          <w:rFonts w:ascii="Arial" w:hAnsi="Arial"/>
          <w:sz w:val="24"/>
        </w:rPr>
        <w:t>I Filistei invece sono accampati a Micmas.</w:t>
      </w:r>
      <w:r w:rsidR="008A2404">
        <w:rPr>
          <w:rFonts w:ascii="Arial" w:hAnsi="Arial"/>
          <w:sz w:val="24"/>
        </w:rPr>
        <w:t xml:space="preserve"> </w:t>
      </w:r>
      <w:r w:rsidRPr="00920CAF">
        <w:rPr>
          <w:rFonts w:ascii="Arial" w:hAnsi="Arial"/>
          <w:sz w:val="24"/>
        </w:rPr>
        <w:t xml:space="preserve">Gli Israeliti sono in svantaggio numerico. Pochi dinanzi alla moltitudine dei Filistei. </w:t>
      </w:r>
    </w:p>
    <w:p w14:paraId="7C3578A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17</w:t>
      </w:r>
      <w:r w:rsidRPr="00920CAF">
        <w:rPr>
          <w:rFonts w:ascii="Arial" w:hAnsi="Arial"/>
          <w:b/>
          <w:sz w:val="24"/>
        </w:rPr>
        <w:t>Dall’accampamento filisteo uscì una pattuglia d’assalto divisa in tre schiere: una si diresse sulla via di Ofra verso la regione di Sual,</w:t>
      </w:r>
    </w:p>
    <w:p w14:paraId="6E886CC6" w14:textId="2BFB97B7" w:rsidR="00920CAF" w:rsidRPr="00920CAF" w:rsidRDefault="00920CAF" w:rsidP="00920CAF">
      <w:pPr>
        <w:spacing w:after="120"/>
        <w:jc w:val="both"/>
        <w:rPr>
          <w:rFonts w:ascii="Arial" w:hAnsi="Arial"/>
          <w:sz w:val="24"/>
        </w:rPr>
      </w:pPr>
      <w:r w:rsidRPr="00920CAF">
        <w:rPr>
          <w:rFonts w:ascii="Arial" w:hAnsi="Arial"/>
          <w:sz w:val="24"/>
        </w:rPr>
        <w:lastRenderedPageBreak/>
        <w:t>Ora i Filistei mettono in campo una strategia e una tattica per dividere le poche forze di Saul.</w:t>
      </w:r>
      <w:r w:rsidR="00B52B43">
        <w:rPr>
          <w:rFonts w:ascii="Arial" w:hAnsi="Arial"/>
          <w:sz w:val="24"/>
        </w:rPr>
        <w:t xml:space="preserve"> </w:t>
      </w:r>
      <w:r w:rsidRPr="00920CAF">
        <w:rPr>
          <w:rFonts w:ascii="Arial" w:hAnsi="Arial"/>
          <w:sz w:val="24"/>
        </w:rPr>
        <w:t>Dall’accampamento filisteo esce una pattuglia d’assalto divisa in tre schiere.</w:t>
      </w:r>
      <w:r w:rsidR="008A2404">
        <w:rPr>
          <w:rFonts w:ascii="Arial" w:hAnsi="Arial"/>
          <w:sz w:val="24"/>
        </w:rPr>
        <w:t xml:space="preserve"> </w:t>
      </w:r>
      <w:r w:rsidRPr="00920CAF">
        <w:rPr>
          <w:rFonts w:ascii="Arial" w:hAnsi="Arial"/>
          <w:sz w:val="24"/>
        </w:rPr>
        <w:t>Una schiera si dirige sulla via di Ofra verso la regione di Sual.</w:t>
      </w:r>
    </w:p>
    <w:p w14:paraId="02C1E6A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18</w:t>
      </w:r>
      <w:r w:rsidRPr="00920CAF">
        <w:rPr>
          <w:rFonts w:ascii="Arial" w:hAnsi="Arial"/>
          <w:b/>
          <w:sz w:val="24"/>
        </w:rPr>
        <w:t>un’altra si diresse sulla via di Bet</w:t>
      </w:r>
      <w:r w:rsidRPr="00920CAF">
        <w:rPr>
          <w:rFonts w:ascii="Arial" w:hAnsi="Arial"/>
          <w:b/>
          <w:sz w:val="24"/>
        </w:rPr>
        <w:noBreakHyphen/>
        <w:t>Oron, la terza schiera si diresse sulla strada della regione che guarda la valle di Seboìm verso il deserto.</w:t>
      </w:r>
    </w:p>
    <w:p w14:paraId="57896E3B" w14:textId="5F85821A" w:rsidR="00920CAF" w:rsidRPr="00920CAF" w:rsidRDefault="00920CAF" w:rsidP="00920CAF">
      <w:pPr>
        <w:spacing w:after="120"/>
        <w:jc w:val="both"/>
        <w:rPr>
          <w:rFonts w:ascii="Arial" w:hAnsi="Arial"/>
          <w:sz w:val="24"/>
        </w:rPr>
      </w:pPr>
      <w:r w:rsidRPr="00920CAF">
        <w:rPr>
          <w:rFonts w:ascii="Arial" w:hAnsi="Arial"/>
          <w:sz w:val="24"/>
        </w:rPr>
        <w:t>La seconda schiera si dirige sulla via di Bet-Oron.</w:t>
      </w:r>
      <w:r w:rsidR="008A2404">
        <w:rPr>
          <w:rFonts w:ascii="Arial" w:hAnsi="Arial"/>
          <w:sz w:val="24"/>
        </w:rPr>
        <w:t xml:space="preserve"> </w:t>
      </w:r>
      <w:r w:rsidRPr="00920CAF">
        <w:rPr>
          <w:rFonts w:ascii="Arial" w:hAnsi="Arial"/>
          <w:sz w:val="24"/>
        </w:rPr>
        <w:t>La terza schiera si dirige sulla strada della regione che guarda la valle di Seboìm verso il deserto.</w:t>
      </w:r>
      <w:r w:rsidR="00B52B43">
        <w:rPr>
          <w:rFonts w:ascii="Arial" w:hAnsi="Arial"/>
          <w:sz w:val="24"/>
        </w:rPr>
        <w:t xml:space="preserve"> </w:t>
      </w:r>
      <w:r w:rsidRPr="00920CAF">
        <w:rPr>
          <w:rFonts w:ascii="Arial" w:hAnsi="Arial"/>
          <w:sz w:val="24"/>
        </w:rPr>
        <w:t>Questo triplice schieramento sparso su tre diverse direttrici serve proprio a dividere i pochi uomini che sono con Saul e Giònata.</w:t>
      </w:r>
      <w:r w:rsidR="008A2404">
        <w:rPr>
          <w:rFonts w:ascii="Arial" w:hAnsi="Arial"/>
          <w:sz w:val="24"/>
        </w:rPr>
        <w:t xml:space="preserve"> </w:t>
      </w:r>
      <w:r w:rsidRPr="00920CAF">
        <w:rPr>
          <w:rFonts w:ascii="Arial" w:hAnsi="Arial"/>
          <w:sz w:val="24"/>
        </w:rPr>
        <w:t>Oltre alla potenza e forza d’urto irresistibile, i Filistei conoscono strategie militari veramente all’avanguardia per quei tempi.</w:t>
      </w:r>
      <w:r w:rsidR="008A2404">
        <w:rPr>
          <w:rFonts w:ascii="Arial" w:hAnsi="Arial"/>
          <w:sz w:val="24"/>
        </w:rPr>
        <w:t xml:space="preserve"> </w:t>
      </w:r>
      <w:r w:rsidRPr="00920CAF">
        <w:rPr>
          <w:rFonts w:ascii="Arial" w:hAnsi="Arial"/>
          <w:sz w:val="24"/>
        </w:rPr>
        <w:t>Sanno condurre le battaglie con scienza ed intelligenza. Israele è ancora un primitivo nell’arte della guerra, anche perché lui è sempre stato aiutato e sostenuto dalla strategia e dalla potenza divina, infinitamente superiore e veramente invincibile.</w:t>
      </w:r>
    </w:p>
    <w:p w14:paraId="4E56A18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19</w:t>
      </w:r>
      <w:r w:rsidRPr="00920CAF">
        <w:rPr>
          <w:rFonts w:ascii="Arial" w:hAnsi="Arial"/>
          <w:b/>
          <w:sz w:val="24"/>
        </w:rPr>
        <w:t>Allora non si trovava un fabbro in tutta la terra d’Israele, «perché – così dicevano i Filistei – gli Ebrei non fabbrichino spade o lance».</w:t>
      </w:r>
    </w:p>
    <w:p w14:paraId="1D11E904" w14:textId="7EA710E8" w:rsidR="00920CAF" w:rsidRPr="00920CAF" w:rsidRDefault="00920CAF" w:rsidP="00920CAF">
      <w:pPr>
        <w:spacing w:after="120"/>
        <w:jc w:val="both"/>
        <w:rPr>
          <w:rFonts w:ascii="Arial" w:hAnsi="Arial"/>
          <w:sz w:val="24"/>
        </w:rPr>
      </w:pPr>
      <w:r w:rsidRPr="00920CAF">
        <w:rPr>
          <w:rFonts w:ascii="Arial" w:hAnsi="Arial"/>
          <w:sz w:val="24"/>
        </w:rPr>
        <w:t>Anche a quei tempi si vendevano le tecnologie, ma non la scienza e neanche gli ingegneri capaci di costruirle.</w:t>
      </w:r>
      <w:r w:rsidR="008A2404">
        <w:rPr>
          <w:rFonts w:ascii="Arial" w:hAnsi="Arial"/>
          <w:sz w:val="24"/>
        </w:rPr>
        <w:t xml:space="preserve"> </w:t>
      </w:r>
      <w:r w:rsidRPr="00920CAF">
        <w:rPr>
          <w:rFonts w:ascii="Arial" w:hAnsi="Arial"/>
          <w:sz w:val="24"/>
        </w:rPr>
        <w:t>Questo modo di operare, crea sempre una dipendenza, se non addirittura una vera schiavitù dal paese tecnologicamente più avanzato.</w:t>
      </w:r>
      <w:r w:rsidR="008A2404">
        <w:rPr>
          <w:rFonts w:ascii="Arial" w:hAnsi="Arial"/>
          <w:sz w:val="24"/>
        </w:rPr>
        <w:t xml:space="preserve"> </w:t>
      </w:r>
      <w:r w:rsidRPr="00920CAF">
        <w:rPr>
          <w:rFonts w:ascii="Arial" w:hAnsi="Arial"/>
          <w:sz w:val="24"/>
        </w:rPr>
        <w:t>Una volta che l’oggetto acquisito si rompe o subisce un guasto, si è sempre dipendenti dal paese dal quale lo si è acquistato.</w:t>
      </w:r>
      <w:r w:rsidR="008A2404">
        <w:rPr>
          <w:rFonts w:ascii="Arial" w:hAnsi="Arial"/>
          <w:sz w:val="24"/>
        </w:rPr>
        <w:t xml:space="preserve"> </w:t>
      </w:r>
      <w:r w:rsidRPr="00920CAF">
        <w:rPr>
          <w:rFonts w:ascii="Arial" w:hAnsi="Arial"/>
          <w:sz w:val="24"/>
        </w:rPr>
        <w:t>Allora non si trovava un fabbro in tutta la terra d’Israele, “</w:t>
      </w:r>
      <w:r w:rsidRPr="00920CAF">
        <w:rPr>
          <w:rFonts w:ascii="Arial" w:hAnsi="Arial"/>
          <w:i/>
          <w:sz w:val="24"/>
        </w:rPr>
        <w:t>perché</w:t>
      </w:r>
      <w:r w:rsidRPr="00920CAF">
        <w:rPr>
          <w:rFonts w:ascii="Arial" w:hAnsi="Arial"/>
          <w:sz w:val="24"/>
        </w:rPr>
        <w:t xml:space="preserve"> – cosi dicevano i Filistei – </w:t>
      </w:r>
      <w:r w:rsidRPr="00920CAF">
        <w:rPr>
          <w:rFonts w:ascii="Arial" w:hAnsi="Arial"/>
          <w:i/>
          <w:sz w:val="24"/>
        </w:rPr>
        <w:t>gli Ebrei non fabbrichino spade o lance”</w:t>
      </w:r>
      <w:r w:rsidRPr="00920CAF">
        <w:rPr>
          <w:rFonts w:ascii="Arial" w:hAnsi="Arial"/>
          <w:sz w:val="24"/>
        </w:rPr>
        <w:t>. Sia per averne delle nuove e sia per riparare quelle rotte, sempre si doveva ricorrere al fabbro filisteo e così si conservava una dipendenza economica stabile, perenne, duratura.</w:t>
      </w:r>
      <w:r w:rsidR="008A2404">
        <w:rPr>
          <w:rFonts w:ascii="Arial" w:hAnsi="Arial"/>
          <w:sz w:val="24"/>
        </w:rPr>
        <w:t xml:space="preserve"> </w:t>
      </w:r>
      <w:r w:rsidRPr="00920CAF">
        <w:rPr>
          <w:rFonts w:ascii="Arial" w:hAnsi="Arial"/>
          <w:sz w:val="24"/>
        </w:rPr>
        <w:t>Non è la mancanza delle nuove tecnologie la povertà di un paese. È invece la dipendenza tecnologica dagli altri paesi. È la non possibilità scientifica e tecnica di costruirsi le proprie tecnologie.</w:t>
      </w:r>
      <w:r w:rsidR="00B52B43">
        <w:rPr>
          <w:rFonts w:ascii="Arial" w:hAnsi="Arial"/>
          <w:sz w:val="24"/>
        </w:rPr>
        <w:t xml:space="preserve"> </w:t>
      </w:r>
      <w:r w:rsidRPr="00920CAF">
        <w:rPr>
          <w:rFonts w:ascii="Arial" w:hAnsi="Arial"/>
          <w:sz w:val="24"/>
        </w:rPr>
        <w:t>Anche questo è sfruttamento dei paesi poveri da parte dei paesi ricchi ed è un grave peccato di ingiustizia sociale.</w:t>
      </w:r>
      <w:r w:rsidR="008A2404">
        <w:rPr>
          <w:rFonts w:ascii="Arial" w:hAnsi="Arial"/>
          <w:sz w:val="24"/>
        </w:rPr>
        <w:t xml:space="preserve"> </w:t>
      </w:r>
      <w:r w:rsidRPr="00920CAF">
        <w:rPr>
          <w:rFonts w:ascii="Arial" w:hAnsi="Arial"/>
          <w:sz w:val="24"/>
        </w:rPr>
        <w:t xml:space="preserve">A tutti deve essere data la possibilità, il diritto, la facoltà di poter accedere alla scienza e alla tecnica per costruire il progresso tecnologico. </w:t>
      </w:r>
    </w:p>
    <w:p w14:paraId="5325113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20</w:t>
      </w:r>
      <w:r w:rsidRPr="00920CAF">
        <w:rPr>
          <w:rFonts w:ascii="Arial" w:hAnsi="Arial"/>
          <w:b/>
          <w:sz w:val="24"/>
        </w:rPr>
        <w:t>Così gli Israeliti dovevano sempre scendere dai Filistei per affilare ognuno l’aratro o la zappa o la scure o il vomere dell’aratro.</w:t>
      </w:r>
    </w:p>
    <w:p w14:paraId="36343C3E" w14:textId="75B52FDD" w:rsidR="00920CAF" w:rsidRPr="00920CAF" w:rsidRDefault="00920CAF" w:rsidP="00920CAF">
      <w:pPr>
        <w:spacing w:after="120"/>
        <w:jc w:val="both"/>
        <w:rPr>
          <w:rFonts w:ascii="Arial" w:hAnsi="Arial"/>
          <w:sz w:val="24"/>
        </w:rPr>
      </w:pPr>
      <w:r w:rsidRPr="00920CAF">
        <w:rPr>
          <w:rFonts w:ascii="Arial" w:hAnsi="Arial"/>
          <w:sz w:val="24"/>
        </w:rPr>
        <w:t>Ecco come avveniva la schiavitù tecnologica da parte dei Filistei nei confronti degli Ebrei.</w:t>
      </w:r>
      <w:r w:rsidR="008A2404">
        <w:rPr>
          <w:rFonts w:ascii="Arial" w:hAnsi="Arial"/>
          <w:sz w:val="24"/>
        </w:rPr>
        <w:t xml:space="preserve"> </w:t>
      </w:r>
      <w:r w:rsidRPr="00920CAF">
        <w:rPr>
          <w:rFonts w:ascii="Arial" w:hAnsi="Arial"/>
          <w:sz w:val="24"/>
        </w:rPr>
        <w:t>Così gli Israeliti dovevano sempre scendere dai Filistei per affilare ognuno l’aratro e la zappa o la scure o il vomere dell’aratro.</w:t>
      </w:r>
      <w:r w:rsidR="008A2404">
        <w:rPr>
          <w:rFonts w:ascii="Arial" w:hAnsi="Arial"/>
          <w:sz w:val="24"/>
        </w:rPr>
        <w:t xml:space="preserve"> </w:t>
      </w:r>
      <w:r w:rsidRPr="00920CAF">
        <w:rPr>
          <w:rFonts w:ascii="Arial" w:hAnsi="Arial"/>
          <w:sz w:val="24"/>
        </w:rPr>
        <w:t>Gli Israeliti usavano il ferro, ma non sapevano lavorarlo in nessun modo. Mancava loro la scienza e la tecnica.</w:t>
      </w:r>
      <w:r w:rsidR="008A2404">
        <w:rPr>
          <w:rFonts w:ascii="Arial" w:hAnsi="Arial"/>
          <w:sz w:val="24"/>
        </w:rPr>
        <w:t xml:space="preserve"> </w:t>
      </w:r>
      <w:r w:rsidRPr="00920CAF">
        <w:rPr>
          <w:rFonts w:ascii="Arial" w:hAnsi="Arial"/>
          <w:sz w:val="24"/>
        </w:rPr>
        <w:t>Per scienza, tecnica, arte e utensili, dovevano sempre ricorrere ai loro nemici.</w:t>
      </w:r>
    </w:p>
    <w:p w14:paraId="0CF7F53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21</w:t>
      </w:r>
      <w:r w:rsidRPr="00920CAF">
        <w:rPr>
          <w:rFonts w:ascii="Arial" w:hAnsi="Arial"/>
          <w:b/>
          <w:sz w:val="24"/>
        </w:rPr>
        <w:t xml:space="preserve">Il prezzo era di un </w:t>
      </w:r>
      <w:r w:rsidRPr="00920CAF">
        <w:rPr>
          <w:rFonts w:ascii="Arial" w:hAnsi="Arial"/>
          <w:b/>
          <w:i/>
          <w:sz w:val="24"/>
        </w:rPr>
        <w:t>pim</w:t>
      </w:r>
      <w:r w:rsidRPr="00920CAF">
        <w:rPr>
          <w:rFonts w:ascii="Arial" w:hAnsi="Arial"/>
          <w:b/>
          <w:sz w:val="24"/>
        </w:rPr>
        <w:t xml:space="preserve"> per l’aratro e le zappe, e di un terzo di siclo per le scuri e per raddrizzare il pungolo.</w:t>
      </w:r>
    </w:p>
    <w:p w14:paraId="196BA49C" w14:textId="4548DE49" w:rsidR="00920CAF" w:rsidRPr="00920CAF" w:rsidRDefault="00920CAF" w:rsidP="00920CAF">
      <w:pPr>
        <w:spacing w:after="120"/>
        <w:jc w:val="both"/>
        <w:rPr>
          <w:rFonts w:ascii="Arial" w:hAnsi="Arial"/>
          <w:sz w:val="24"/>
        </w:rPr>
      </w:pPr>
      <w:r w:rsidRPr="00920CAF">
        <w:rPr>
          <w:rFonts w:ascii="Arial" w:hAnsi="Arial"/>
          <w:sz w:val="24"/>
        </w:rPr>
        <w:t>Ecco il costo per ogni riparazione.</w:t>
      </w:r>
      <w:r w:rsidR="008A2404">
        <w:rPr>
          <w:rFonts w:ascii="Arial" w:hAnsi="Arial"/>
          <w:sz w:val="24"/>
        </w:rPr>
        <w:t xml:space="preserve"> </w:t>
      </w:r>
      <w:r w:rsidRPr="00920CAF">
        <w:rPr>
          <w:rFonts w:ascii="Arial" w:hAnsi="Arial"/>
          <w:sz w:val="24"/>
        </w:rPr>
        <w:t xml:space="preserve">Il prezzo era di un </w:t>
      </w:r>
      <w:r w:rsidRPr="00920CAF">
        <w:rPr>
          <w:rFonts w:ascii="Arial" w:hAnsi="Arial"/>
          <w:i/>
          <w:sz w:val="24"/>
        </w:rPr>
        <w:t xml:space="preserve">pim </w:t>
      </w:r>
      <w:r w:rsidRPr="00920CAF">
        <w:rPr>
          <w:rFonts w:ascii="Arial" w:hAnsi="Arial"/>
          <w:sz w:val="24"/>
        </w:rPr>
        <w:t>per l’aratro e le zappe, e di un terzo di siclo per scuri e per raddrizzare il pungolo.</w:t>
      </w:r>
      <w:r w:rsidR="008A2404">
        <w:rPr>
          <w:rFonts w:ascii="Arial" w:hAnsi="Arial"/>
          <w:sz w:val="24"/>
        </w:rPr>
        <w:t xml:space="preserve"> </w:t>
      </w:r>
      <w:r w:rsidRPr="00920CAF">
        <w:rPr>
          <w:rFonts w:ascii="Arial" w:hAnsi="Arial"/>
          <w:sz w:val="24"/>
        </w:rPr>
        <w:t xml:space="preserve">Con la lavorazione del </w:t>
      </w:r>
      <w:r w:rsidRPr="00920CAF">
        <w:rPr>
          <w:rFonts w:ascii="Arial" w:hAnsi="Arial"/>
          <w:sz w:val="24"/>
        </w:rPr>
        <w:lastRenderedPageBreak/>
        <w:t>ferro gli Israeliti non avevano proprio alcuna dimestichezza.</w:t>
      </w:r>
      <w:r w:rsidR="008A2404">
        <w:rPr>
          <w:rFonts w:ascii="Arial" w:hAnsi="Arial"/>
          <w:sz w:val="24"/>
        </w:rPr>
        <w:t xml:space="preserve"> </w:t>
      </w:r>
      <w:r w:rsidRPr="00920CAF">
        <w:rPr>
          <w:rFonts w:ascii="Arial" w:hAnsi="Arial"/>
          <w:sz w:val="24"/>
        </w:rPr>
        <w:t xml:space="preserve">La dipendenza era totale. Neanche un pungolo sapevano raddrizzare. </w:t>
      </w:r>
    </w:p>
    <w:p w14:paraId="5196C405"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22</w:t>
      </w:r>
      <w:r w:rsidRPr="00920CAF">
        <w:rPr>
          <w:rFonts w:ascii="Arial" w:hAnsi="Arial"/>
          <w:b/>
          <w:sz w:val="24"/>
        </w:rPr>
        <w:t>Nel giorno della battaglia, tra tutta la gente che stava con Saul e Giònata non si trovò in mano ad alcuno né spada né lancia. Se ne trovò solo per Saul e suo figlio Giònata.</w:t>
      </w:r>
    </w:p>
    <w:p w14:paraId="2DBEC162" w14:textId="4BA6DE1F" w:rsidR="00920CAF" w:rsidRPr="00920CAF" w:rsidRDefault="00920CAF" w:rsidP="00920CAF">
      <w:pPr>
        <w:spacing w:after="120"/>
        <w:jc w:val="both"/>
        <w:rPr>
          <w:rFonts w:ascii="Arial" w:hAnsi="Arial"/>
          <w:sz w:val="24"/>
        </w:rPr>
      </w:pPr>
      <w:r w:rsidRPr="00920CAF">
        <w:rPr>
          <w:rFonts w:ascii="Arial" w:hAnsi="Arial"/>
          <w:sz w:val="24"/>
        </w:rPr>
        <w:t>Viene ora manifestata la condizione dei soldati di Israele in quanto ad armamento.</w:t>
      </w:r>
      <w:r w:rsidR="00B52B43">
        <w:rPr>
          <w:rFonts w:ascii="Arial" w:hAnsi="Arial"/>
          <w:sz w:val="24"/>
        </w:rPr>
        <w:t xml:space="preserve"> </w:t>
      </w:r>
      <w:r w:rsidRPr="00920CAF">
        <w:rPr>
          <w:rFonts w:ascii="Arial" w:hAnsi="Arial"/>
          <w:sz w:val="24"/>
        </w:rPr>
        <w:t>Nel giorno della battaglia, fra tutta la gente che stava con Saul e Giònata non si trovò in mano ad alcuno né spada né lancia.</w:t>
      </w:r>
      <w:r w:rsidR="008A2404">
        <w:rPr>
          <w:rFonts w:ascii="Arial" w:hAnsi="Arial"/>
          <w:sz w:val="24"/>
        </w:rPr>
        <w:t xml:space="preserve"> </w:t>
      </w:r>
      <w:r w:rsidRPr="00920CAF">
        <w:rPr>
          <w:rFonts w:ascii="Arial" w:hAnsi="Arial"/>
          <w:sz w:val="24"/>
        </w:rPr>
        <w:t>Se ne trovò solo per Saul e suo figlio Giònata. Tutti gli altri erano costretti a combattere con bastoni e altre armi di legno, con fionde e cose del genere.</w:t>
      </w:r>
      <w:r w:rsidR="008A2404">
        <w:rPr>
          <w:rFonts w:ascii="Arial" w:hAnsi="Arial"/>
          <w:sz w:val="24"/>
        </w:rPr>
        <w:t xml:space="preserve"> </w:t>
      </w:r>
      <w:r w:rsidRPr="00920CAF">
        <w:rPr>
          <w:rFonts w:ascii="Arial" w:hAnsi="Arial"/>
          <w:sz w:val="24"/>
        </w:rPr>
        <w:t>Questa condizione attesta la grande disparità di forze schierate in campo.</w:t>
      </w:r>
    </w:p>
    <w:p w14:paraId="0A0D8D6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23</w:t>
      </w:r>
      <w:r w:rsidRPr="00920CAF">
        <w:rPr>
          <w:rFonts w:ascii="Arial" w:hAnsi="Arial"/>
          <w:b/>
          <w:sz w:val="24"/>
        </w:rPr>
        <w:t>Intanto una guarnigione di Filistei era uscita verso il passo di Micmas.</w:t>
      </w:r>
    </w:p>
    <w:p w14:paraId="1DF800B7" w14:textId="4E3EF000" w:rsidR="005C760C" w:rsidRDefault="00920CAF" w:rsidP="00920CAF">
      <w:pPr>
        <w:spacing w:after="120"/>
        <w:jc w:val="both"/>
        <w:rPr>
          <w:rFonts w:ascii="Arial" w:hAnsi="Arial"/>
          <w:sz w:val="24"/>
        </w:rPr>
      </w:pPr>
      <w:r w:rsidRPr="00920CAF">
        <w:rPr>
          <w:rFonts w:ascii="Arial" w:hAnsi="Arial"/>
          <w:sz w:val="24"/>
        </w:rPr>
        <w:t>I Filistei continuano con le loro mosse strategiche.</w:t>
      </w:r>
      <w:r w:rsidR="008A2404">
        <w:rPr>
          <w:rFonts w:ascii="Arial" w:hAnsi="Arial"/>
          <w:sz w:val="24"/>
        </w:rPr>
        <w:t xml:space="preserve"> </w:t>
      </w:r>
      <w:r w:rsidRPr="00920CAF">
        <w:rPr>
          <w:rFonts w:ascii="Arial" w:hAnsi="Arial"/>
          <w:sz w:val="24"/>
        </w:rPr>
        <w:t>Intanto una guarnigione di Filistei era uscita verso il passo di Micmas.</w:t>
      </w:r>
      <w:r w:rsidR="008A2404">
        <w:rPr>
          <w:rFonts w:ascii="Arial" w:hAnsi="Arial"/>
          <w:sz w:val="24"/>
        </w:rPr>
        <w:t xml:space="preserve"> </w:t>
      </w:r>
      <w:r w:rsidRPr="00920CAF">
        <w:rPr>
          <w:rFonts w:ascii="Arial" w:hAnsi="Arial"/>
          <w:sz w:val="24"/>
        </w:rPr>
        <w:t>Di sicuro era un passo strategico, presso il quale si pensava di fermare l’esercito di Saul e di Giònata.</w:t>
      </w:r>
      <w:r w:rsidR="00B52B43">
        <w:rPr>
          <w:rFonts w:ascii="Arial" w:hAnsi="Arial"/>
          <w:sz w:val="24"/>
        </w:rPr>
        <w:t xml:space="preserve"> </w:t>
      </w:r>
      <w:r w:rsidRPr="00920CAF">
        <w:rPr>
          <w:rFonts w:ascii="Arial" w:hAnsi="Arial"/>
          <w:sz w:val="24"/>
        </w:rPr>
        <w:t>La strategia è tutto</w:t>
      </w:r>
      <w:r w:rsidR="0023637E">
        <w:rPr>
          <w:rFonts w:ascii="Arial" w:hAnsi="Arial"/>
          <w:sz w:val="24"/>
        </w:rPr>
        <w:t xml:space="preserve"> </w:t>
      </w:r>
      <w:r w:rsidRPr="00920CAF">
        <w:rPr>
          <w:rFonts w:ascii="Arial" w:hAnsi="Arial"/>
          <w:sz w:val="24"/>
        </w:rPr>
        <w:t>in una battaglia e senza strategie guerre non se ne vincono, a meno che da parte di Israele non scenda in campo il Signore.</w:t>
      </w:r>
      <w:r w:rsidR="00B52B43">
        <w:rPr>
          <w:rFonts w:ascii="Arial" w:hAnsi="Arial"/>
          <w:sz w:val="24"/>
        </w:rPr>
        <w:t xml:space="preserve"> </w:t>
      </w:r>
    </w:p>
    <w:p w14:paraId="20C2B5C3" w14:textId="77777777" w:rsidR="008A2404" w:rsidRDefault="008A2404" w:rsidP="00920CAF">
      <w:pPr>
        <w:spacing w:after="120"/>
        <w:jc w:val="both"/>
        <w:rPr>
          <w:rFonts w:ascii="Arial" w:hAnsi="Arial"/>
          <w:sz w:val="24"/>
        </w:rPr>
      </w:pPr>
    </w:p>
    <w:p w14:paraId="11BFB602" w14:textId="25579A8C" w:rsidR="005C760C" w:rsidRDefault="005C760C" w:rsidP="00796D63">
      <w:pPr>
        <w:pStyle w:val="Titolo3"/>
      </w:pPr>
      <w:bookmarkStart w:id="34" w:name="_Toc193231360"/>
      <w:r>
        <w:t>1 SAMUELE XIV</w:t>
      </w:r>
      <w:bookmarkEnd w:id="34"/>
    </w:p>
    <w:p w14:paraId="2CB4E5B6" w14:textId="25269D5E" w:rsidR="005C760C" w:rsidRPr="005C760C" w:rsidRDefault="005C760C" w:rsidP="005C760C">
      <w:pPr>
        <w:spacing w:after="120"/>
        <w:ind w:left="567" w:right="567"/>
        <w:jc w:val="both"/>
        <w:rPr>
          <w:rFonts w:ascii="Arial" w:hAnsi="Arial"/>
          <w:i/>
          <w:iCs/>
          <w:sz w:val="24"/>
        </w:rPr>
      </w:pPr>
      <w:r w:rsidRPr="005C760C">
        <w:rPr>
          <w:rFonts w:ascii="Arial" w:hAnsi="Arial"/>
          <w:i/>
          <w:iCs/>
          <w:sz w:val="24"/>
        </w:rPr>
        <w:t xml:space="preserve">Un giorno Giònata, figlio di Saul, disse al suo scudiero: «Su, portiamoci fino alla postazione dei Filistei che sta qui di fronte». Ma non disse nulla a suo padre. </w:t>
      </w:r>
      <w:r w:rsidR="008A2404" w:rsidRPr="005C760C">
        <w:rPr>
          <w:rFonts w:ascii="Arial" w:hAnsi="Arial"/>
          <w:i/>
          <w:iCs/>
          <w:sz w:val="24"/>
        </w:rPr>
        <w:t>Saul</w:t>
      </w:r>
      <w:r w:rsidRPr="005C760C">
        <w:rPr>
          <w:rFonts w:ascii="Arial" w:hAnsi="Arial"/>
          <w:i/>
          <w:iCs/>
          <w:sz w:val="24"/>
        </w:rPr>
        <w:t xml:space="preserve"> se ne stava al limitare di Gàbaa, sotto il melograno che si trova a Migron; la gente che era con lui ammontava a circa seicento uomini. </w:t>
      </w:r>
      <w:r w:rsidR="008A2404" w:rsidRPr="005C760C">
        <w:rPr>
          <w:rFonts w:ascii="Arial" w:hAnsi="Arial"/>
          <w:i/>
          <w:iCs/>
          <w:sz w:val="24"/>
        </w:rPr>
        <w:t>Achia</w:t>
      </w:r>
      <w:r w:rsidRPr="005C760C">
        <w:rPr>
          <w:rFonts w:ascii="Arial" w:hAnsi="Arial"/>
          <w:i/>
          <w:iCs/>
          <w:sz w:val="24"/>
        </w:rPr>
        <w:t xml:space="preserve">, figlio di Achitùb, fratello di Icabòd, figlio di Fineès, figlio di Eli, sacerdote del Signore a Silo, portava l’efod e il popolo non sapeva che Giònata era partito. </w:t>
      </w:r>
      <w:r w:rsidR="008A2404" w:rsidRPr="005C760C">
        <w:rPr>
          <w:rFonts w:ascii="Arial" w:hAnsi="Arial"/>
          <w:i/>
          <w:iCs/>
          <w:sz w:val="24"/>
        </w:rPr>
        <w:t>Tra</w:t>
      </w:r>
      <w:r w:rsidRPr="005C760C">
        <w:rPr>
          <w:rFonts w:ascii="Arial" w:hAnsi="Arial"/>
          <w:i/>
          <w:iCs/>
          <w:sz w:val="24"/>
        </w:rPr>
        <w:t xml:space="preserve"> i varchi che Giònata cercava per passare alla postazione dei Filistei, c’era un dente di roccia da una parte e un dente dall’altra parte: uno si chiamava Boses, l’altro Senne. </w:t>
      </w:r>
      <w:r w:rsidR="008A2404" w:rsidRPr="005C760C">
        <w:rPr>
          <w:rFonts w:ascii="Arial" w:hAnsi="Arial"/>
          <w:i/>
          <w:iCs/>
          <w:sz w:val="24"/>
        </w:rPr>
        <w:t>Uno</w:t>
      </w:r>
      <w:r w:rsidRPr="005C760C">
        <w:rPr>
          <w:rFonts w:ascii="Arial" w:hAnsi="Arial"/>
          <w:i/>
          <w:iCs/>
          <w:sz w:val="24"/>
        </w:rPr>
        <w:t xml:space="preserve"> dei denti si ergeva di fronte a Micmas a settentrione, l’altro era di fronte a Gheba a meridione. </w:t>
      </w:r>
      <w:r w:rsidR="008A2404" w:rsidRPr="005C760C">
        <w:rPr>
          <w:rFonts w:ascii="Arial" w:hAnsi="Arial"/>
          <w:i/>
          <w:iCs/>
          <w:sz w:val="24"/>
        </w:rPr>
        <w:t>Giònata</w:t>
      </w:r>
      <w:r w:rsidRPr="005C760C">
        <w:rPr>
          <w:rFonts w:ascii="Arial" w:hAnsi="Arial"/>
          <w:i/>
          <w:iCs/>
          <w:sz w:val="24"/>
        </w:rPr>
        <w:t xml:space="preserve"> disse allo scudiero: «Vieni, avviciniamoci alla postazione di questi incirconcisi; forse il Signore opererà per noi, perché non è difficile per il Signore salvare con molti o con pochi». </w:t>
      </w:r>
      <w:r w:rsidR="008A2404" w:rsidRPr="005C760C">
        <w:rPr>
          <w:rFonts w:ascii="Arial" w:hAnsi="Arial"/>
          <w:i/>
          <w:iCs/>
          <w:sz w:val="24"/>
        </w:rPr>
        <w:t>Lo</w:t>
      </w:r>
      <w:r w:rsidRPr="005C760C">
        <w:rPr>
          <w:rFonts w:ascii="Arial" w:hAnsi="Arial"/>
          <w:i/>
          <w:iCs/>
          <w:sz w:val="24"/>
        </w:rPr>
        <w:t xml:space="preserve"> scudiero gli rispose: «Fa’ quanto hai nel cuore. Avvìati! Eccomi con te, come il tuo cuore desidera». </w:t>
      </w:r>
      <w:r w:rsidR="008A2404" w:rsidRPr="005C760C">
        <w:rPr>
          <w:rFonts w:ascii="Arial" w:hAnsi="Arial"/>
          <w:i/>
          <w:iCs/>
          <w:sz w:val="24"/>
        </w:rPr>
        <w:t>Allora</w:t>
      </w:r>
      <w:r w:rsidRPr="005C760C">
        <w:rPr>
          <w:rFonts w:ascii="Arial" w:hAnsi="Arial"/>
          <w:i/>
          <w:iCs/>
          <w:sz w:val="24"/>
        </w:rPr>
        <w:t xml:space="preserve"> Giònata disse: «Ecco, noi ci avvicineremo a questi uomini e ci faremo vedere da loro. </w:t>
      </w:r>
      <w:r w:rsidR="008A2404" w:rsidRPr="005C760C">
        <w:rPr>
          <w:rFonts w:ascii="Arial" w:hAnsi="Arial"/>
          <w:i/>
          <w:iCs/>
          <w:sz w:val="24"/>
        </w:rPr>
        <w:t>Se</w:t>
      </w:r>
      <w:r w:rsidRPr="005C760C">
        <w:rPr>
          <w:rFonts w:ascii="Arial" w:hAnsi="Arial"/>
          <w:i/>
          <w:iCs/>
          <w:sz w:val="24"/>
        </w:rPr>
        <w:t xml:space="preserve"> ci diranno: “Fermatevi finché vi raggiungiamo!”, restiamo in basso e non saliamo da loro. </w:t>
      </w:r>
      <w:r w:rsidR="008A2404" w:rsidRPr="005C760C">
        <w:rPr>
          <w:rFonts w:ascii="Arial" w:hAnsi="Arial"/>
          <w:i/>
          <w:iCs/>
          <w:sz w:val="24"/>
        </w:rPr>
        <w:t>Se</w:t>
      </w:r>
      <w:r w:rsidRPr="005C760C">
        <w:rPr>
          <w:rFonts w:ascii="Arial" w:hAnsi="Arial"/>
          <w:i/>
          <w:iCs/>
          <w:sz w:val="24"/>
        </w:rPr>
        <w:t xml:space="preserve"> invece ci diranno: “Venite su da noi!”, saliamo, perché il Signore ce li ha consegnati nelle mani e questo sarà per noi il segno». </w:t>
      </w:r>
      <w:r w:rsidR="008A2404" w:rsidRPr="005C760C">
        <w:rPr>
          <w:rFonts w:ascii="Arial" w:hAnsi="Arial"/>
          <w:i/>
          <w:iCs/>
          <w:sz w:val="24"/>
        </w:rPr>
        <w:t>Quindi</w:t>
      </w:r>
      <w:r w:rsidRPr="005C760C">
        <w:rPr>
          <w:rFonts w:ascii="Arial" w:hAnsi="Arial"/>
          <w:i/>
          <w:iCs/>
          <w:sz w:val="24"/>
        </w:rPr>
        <w:t xml:space="preserve"> i due si lasciarono scorgere dalla postazione filistea e i Filistei dissero: «Ecco gli Ebrei che escono dalle caverne dove si erano nascosti». </w:t>
      </w:r>
      <w:r w:rsidR="008A2404" w:rsidRPr="005C760C">
        <w:rPr>
          <w:rFonts w:ascii="Arial" w:hAnsi="Arial"/>
          <w:i/>
          <w:iCs/>
          <w:sz w:val="24"/>
        </w:rPr>
        <w:t>Poi</w:t>
      </w:r>
      <w:r w:rsidRPr="005C760C">
        <w:rPr>
          <w:rFonts w:ascii="Arial" w:hAnsi="Arial"/>
          <w:i/>
          <w:iCs/>
          <w:sz w:val="24"/>
        </w:rPr>
        <w:t xml:space="preserve"> gli uomini della guarnigione dissero a Giònata e al suo scudiero: «Salite da noi: abbiamo una cosa da dirvi!». Giònata allora disse al suo scudiero: «Sali dopo di me, perché il Signore li ha consegnati nelle mani d’Israele». </w:t>
      </w:r>
      <w:r w:rsidR="008A2404" w:rsidRPr="005C760C">
        <w:rPr>
          <w:rFonts w:ascii="Arial" w:hAnsi="Arial"/>
          <w:i/>
          <w:iCs/>
          <w:sz w:val="24"/>
        </w:rPr>
        <w:t>Giònata</w:t>
      </w:r>
      <w:r w:rsidRPr="005C760C">
        <w:rPr>
          <w:rFonts w:ascii="Arial" w:hAnsi="Arial"/>
          <w:i/>
          <w:iCs/>
          <w:sz w:val="24"/>
        </w:rPr>
        <w:t xml:space="preserve"> si arrampicava con le mani e con i piedi e lo scudiero lo seguiva; quelli </w:t>
      </w:r>
      <w:r w:rsidRPr="005C760C">
        <w:rPr>
          <w:rFonts w:ascii="Arial" w:hAnsi="Arial"/>
          <w:i/>
          <w:iCs/>
          <w:sz w:val="24"/>
        </w:rPr>
        <w:lastRenderedPageBreak/>
        <w:t xml:space="preserve">cadevano davanti a Giònata e, dietro, lo scudiero li finiva. </w:t>
      </w:r>
      <w:r w:rsidR="008A2404" w:rsidRPr="005C760C">
        <w:rPr>
          <w:rFonts w:ascii="Arial" w:hAnsi="Arial"/>
          <w:i/>
          <w:iCs/>
          <w:sz w:val="24"/>
        </w:rPr>
        <w:t>Questa</w:t>
      </w:r>
      <w:r w:rsidRPr="005C760C">
        <w:rPr>
          <w:rFonts w:ascii="Arial" w:hAnsi="Arial"/>
          <w:i/>
          <w:iCs/>
          <w:sz w:val="24"/>
        </w:rPr>
        <w:t xml:space="preserve"> fu la prima strage nella quale Giònata e il suo scudiero colpirono una ventina di uomini, in circa mezzo iugero di campo. </w:t>
      </w:r>
      <w:r w:rsidR="008A2404" w:rsidRPr="005C760C">
        <w:rPr>
          <w:rFonts w:ascii="Arial" w:hAnsi="Arial"/>
          <w:i/>
          <w:iCs/>
          <w:sz w:val="24"/>
        </w:rPr>
        <w:t>Si</w:t>
      </w:r>
      <w:r w:rsidRPr="005C760C">
        <w:rPr>
          <w:rFonts w:ascii="Arial" w:hAnsi="Arial"/>
          <w:i/>
          <w:iCs/>
          <w:sz w:val="24"/>
        </w:rPr>
        <w:t xml:space="preserve"> sparse così il terrore nell’accampamento, nella campagna e tra tutto il popolo. Anche la guarnigione e gli uomini d’assalto furono atterriti. La terra tremò e ci fu un terrore divino.</w:t>
      </w:r>
    </w:p>
    <w:p w14:paraId="32DD4AD0" w14:textId="720A6BA6" w:rsidR="005C760C" w:rsidRPr="005C760C" w:rsidRDefault="008A2404" w:rsidP="005C760C">
      <w:pPr>
        <w:spacing w:after="120"/>
        <w:ind w:left="567" w:right="567"/>
        <w:jc w:val="both"/>
        <w:rPr>
          <w:rFonts w:ascii="Arial" w:hAnsi="Arial"/>
          <w:i/>
          <w:iCs/>
          <w:sz w:val="24"/>
        </w:rPr>
      </w:pPr>
      <w:r w:rsidRPr="005C760C">
        <w:rPr>
          <w:rFonts w:ascii="Arial" w:hAnsi="Arial"/>
          <w:i/>
          <w:iCs/>
          <w:sz w:val="24"/>
        </w:rPr>
        <w:t>Le</w:t>
      </w:r>
      <w:r w:rsidR="005C760C" w:rsidRPr="005C760C">
        <w:rPr>
          <w:rFonts w:ascii="Arial" w:hAnsi="Arial"/>
          <w:i/>
          <w:iCs/>
          <w:sz w:val="24"/>
        </w:rPr>
        <w:t xml:space="preserve"> vedette di Saul a Gàbaa di Beniamino guardarono e videro la moltitudine in agitazione che fuggiva qua e là. </w:t>
      </w:r>
      <w:r w:rsidRPr="005C760C">
        <w:rPr>
          <w:rFonts w:ascii="Arial" w:hAnsi="Arial"/>
          <w:i/>
          <w:iCs/>
          <w:sz w:val="24"/>
        </w:rPr>
        <w:t>Allora</w:t>
      </w:r>
      <w:r w:rsidR="005C760C" w:rsidRPr="005C760C">
        <w:rPr>
          <w:rFonts w:ascii="Arial" w:hAnsi="Arial"/>
          <w:i/>
          <w:iCs/>
          <w:sz w:val="24"/>
        </w:rPr>
        <w:t xml:space="preserve"> Saul disse alla gente che era con lui: «Su, controllate e vedete chi sia partito da noi». Controllarono, ed ecco non c’erano né Giònata né il suo scudiero. </w:t>
      </w:r>
      <w:r w:rsidRPr="005C760C">
        <w:rPr>
          <w:rFonts w:ascii="Arial" w:hAnsi="Arial"/>
          <w:i/>
          <w:iCs/>
          <w:sz w:val="24"/>
        </w:rPr>
        <w:t>Saul</w:t>
      </w:r>
      <w:r w:rsidR="005C760C" w:rsidRPr="005C760C">
        <w:rPr>
          <w:rFonts w:ascii="Arial" w:hAnsi="Arial"/>
          <w:i/>
          <w:iCs/>
          <w:sz w:val="24"/>
        </w:rPr>
        <w:t xml:space="preserve"> disse ad Achia: «Avvicina l’arca di Dio». Infatti in quel giorno c’era l’arca di Dio con gli Israeliti. </w:t>
      </w:r>
      <w:r w:rsidRPr="005C760C">
        <w:rPr>
          <w:rFonts w:ascii="Arial" w:hAnsi="Arial"/>
          <w:i/>
          <w:iCs/>
          <w:sz w:val="24"/>
        </w:rPr>
        <w:t>Mentre</w:t>
      </w:r>
      <w:r w:rsidR="005C760C" w:rsidRPr="005C760C">
        <w:rPr>
          <w:rFonts w:ascii="Arial" w:hAnsi="Arial"/>
          <w:i/>
          <w:iCs/>
          <w:sz w:val="24"/>
        </w:rPr>
        <w:t xml:space="preserve"> Saul parlava al sacerdote, il tumulto nel campo filisteo andava propagandosi e crescendo. Saul disse al sacerdote: «Ritira la mano». </w:t>
      </w:r>
      <w:r w:rsidRPr="005C760C">
        <w:rPr>
          <w:rFonts w:ascii="Arial" w:hAnsi="Arial"/>
          <w:i/>
          <w:iCs/>
          <w:sz w:val="24"/>
        </w:rPr>
        <w:t>Saul</w:t>
      </w:r>
      <w:r w:rsidR="005C760C" w:rsidRPr="005C760C">
        <w:rPr>
          <w:rFonts w:ascii="Arial" w:hAnsi="Arial"/>
          <w:i/>
          <w:iCs/>
          <w:sz w:val="24"/>
        </w:rPr>
        <w:t xml:space="preserve"> e la gente che era con lui alzarono grida e mossero all’attacco, ed ecco trovarono che la spada dell’uno si rivolgeva contro l’altro, in una confusione molto grande. </w:t>
      </w:r>
      <w:r w:rsidRPr="005C760C">
        <w:rPr>
          <w:rFonts w:ascii="Arial" w:hAnsi="Arial"/>
          <w:i/>
          <w:iCs/>
          <w:sz w:val="24"/>
        </w:rPr>
        <w:t>Anche</w:t>
      </w:r>
      <w:r w:rsidR="005C760C" w:rsidRPr="005C760C">
        <w:rPr>
          <w:rFonts w:ascii="Arial" w:hAnsi="Arial"/>
          <w:i/>
          <w:iCs/>
          <w:sz w:val="24"/>
        </w:rPr>
        <w:t xml:space="preserve"> quegli Ebrei che erano con i Filistei da qualche tempo e che erano saliti con loro all’accampamento, cominciarono anch’essi a stare dalla parte degli Israeliti che erano con Saul e Giònata. </w:t>
      </w:r>
      <w:r w:rsidRPr="005C760C">
        <w:rPr>
          <w:rFonts w:ascii="Arial" w:hAnsi="Arial"/>
          <w:i/>
          <w:iCs/>
          <w:sz w:val="24"/>
        </w:rPr>
        <w:t>Inoltre</w:t>
      </w:r>
      <w:r w:rsidR="005C760C" w:rsidRPr="005C760C">
        <w:rPr>
          <w:rFonts w:ascii="Arial" w:hAnsi="Arial"/>
          <w:i/>
          <w:iCs/>
          <w:sz w:val="24"/>
        </w:rPr>
        <w:t xml:space="preserve"> anche tutti gli Israeliti che si erano nascosti sulle montagne di Èfraim, quando seppero che i Filistei erano in fuga, si unirono con loro nella battaglia. </w:t>
      </w:r>
      <w:r w:rsidRPr="005C760C">
        <w:rPr>
          <w:rFonts w:ascii="Arial" w:hAnsi="Arial"/>
          <w:i/>
          <w:iCs/>
          <w:sz w:val="24"/>
        </w:rPr>
        <w:t>Così</w:t>
      </w:r>
      <w:r w:rsidR="005C760C" w:rsidRPr="005C760C">
        <w:rPr>
          <w:rFonts w:ascii="Arial" w:hAnsi="Arial"/>
          <w:i/>
          <w:iCs/>
          <w:sz w:val="24"/>
        </w:rPr>
        <w:t xml:space="preserve"> il Signore in quel giorno salvò Israele e la battaglia si estese fino a Bet Aven.</w:t>
      </w:r>
    </w:p>
    <w:p w14:paraId="6E8BE347" w14:textId="652CBE42" w:rsidR="005C760C" w:rsidRPr="005C760C" w:rsidRDefault="008A2404" w:rsidP="005C760C">
      <w:pPr>
        <w:spacing w:after="120"/>
        <w:ind w:left="567" w:right="567"/>
        <w:jc w:val="both"/>
        <w:rPr>
          <w:rFonts w:ascii="Arial" w:hAnsi="Arial"/>
          <w:i/>
          <w:iCs/>
          <w:sz w:val="24"/>
        </w:rPr>
      </w:pPr>
      <w:r w:rsidRPr="005C760C">
        <w:rPr>
          <w:rFonts w:ascii="Arial" w:hAnsi="Arial"/>
          <w:i/>
          <w:iCs/>
          <w:sz w:val="24"/>
        </w:rPr>
        <w:t>Gli</w:t>
      </w:r>
      <w:r w:rsidR="005C760C" w:rsidRPr="005C760C">
        <w:rPr>
          <w:rFonts w:ascii="Arial" w:hAnsi="Arial"/>
          <w:i/>
          <w:iCs/>
          <w:sz w:val="24"/>
        </w:rPr>
        <w:t xml:space="preserve"> uomini d’Israele erano sfiniti in quel giorno, ma Saul fece giurare a tutto il popolo: «Maledetto chiunque toccherà cibo prima di sera, prima che io mi sia vendicato dei miei nemici». E nessuno del popolo gustò cibo. </w:t>
      </w:r>
      <w:r w:rsidRPr="005C760C">
        <w:rPr>
          <w:rFonts w:ascii="Arial" w:hAnsi="Arial"/>
          <w:i/>
          <w:iCs/>
          <w:sz w:val="24"/>
        </w:rPr>
        <w:t>Tutta</w:t>
      </w:r>
      <w:r w:rsidR="005C760C" w:rsidRPr="005C760C">
        <w:rPr>
          <w:rFonts w:ascii="Arial" w:hAnsi="Arial"/>
          <w:i/>
          <w:iCs/>
          <w:sz w:val="24"/>
        </w:rPr>
        <w:t xml:space="preserve"> la gente passò per una selva, dove c’erano favi di miele sul suolo. Il popolo passò per la selva, ed ecco si vedeva colare il miele, ma nessuno stese la mano e la portò alla bocca, perché il popolo temeva il giuramento. </w:t>
      </w:r>
      <w:r w:rsidRPr="005C760C">
        <w:rPr>
          <w:rFonts w:ascii="Arial" w:hAnsi="Arial"/>
          <w:i/>
          <w:iCs/>
          <w:sz w:val="24"/>
        </w:rPr>
        <w:t>Ma</w:t>
      </w:r>
      <w:r w:rsidR="005C760C" w:rsidRPr="005C760C">
        <w:rPr>
          <w:rFonts w:ascii="Arial" w:hAnsi="Arial"/>
          <w:i/>
          <w:iCs/>
          <w:sz w:val="24"/>
        </w:rPr>
        <w:t xml:space="preserve"> Giònata non aveva saputo che suo padre aveva fatto giurare il popolo, quindi allungò la punta del bastone che teneva in mano e la intinse nel favo di miele, poi riportò la mano alla bocca e i suoi occhi si rischiararono. </w:t>
      </w:r>
      <w:r w:rsidRPr="005C760C">
        <w:rPr>
          <w:rFonts w:ascii="Arial" w:hAnsi="Arial"/>
          <w:i/>
          <w:iCs/>
          <w:sz w:val="24"/>
        </w:rPr>
        <w:t>Uno</w:t>
      </w:r>
      <w:r w:rsidR="005C760C" w:rsidRPr="005C760C">
        <w:rPr>
          <w:rFonts w:ascii="Arial" w:hAnsi="Arial"/>
          <w:i/>
          <w:iCs/>
          <w:sz w:val="24"/>
        </w:rPr>
        <w:t xml:space="preserve"> fra la gente intervenne dicendo: «Tuo padre ha fatto fare questo solenne giuramento al popolo: “Maledetto chiunque toccherà cibo quest’oggi!”, sebbene il popolo fosse sfinito». </w:t>
      </w:r>
      <w:r w:rsidRPr="005C760C">
        <w:rPr>
          <w:rFonts w:ascii="Arial" w:hAnsi="Arial"/>
          <w:i/>
          <w:iCs/>
          <w:sz w:val="24"/>
        </w:rPr>
        <w:t>Rispose</w:t>
      </w:r>
      <w:r w:rsidR="005C760C" w:rsidRPr="005C760C">
        <w:rPr>
          <w:rFonts w:ascii="Arial" w:hAnsi="Arial"/>
          <w:i/>
          <w:iCs/>
          <w:sz w:val="24"/>
        </w:rPr>
        <w:t xml:space="preserve"> Giònata: «Mio padre ha rovinato il paese! Guardate come si sono rischiarati i miei occhi perché ho gustato un po’ di questo miele. </w:t>
      </w:r>
      <w:r w:rsidRPr="005C760C">
        <w:rPr>
          <w:rFonts w:ascii="Arial" w:hAnsi="Arial"/>
          <w:i/>
          <w:iCs/>
          <w:sz w:val="24"/>
        </w:rPr>
        <w:t>Magari</w:t>
      </w:r>
      <w:r w:rsidR="005C760C" w:rsidRPr="005C760C">
        <w:rPr>
          <w:rFonts w:ascii="Arial" w:hAnsi="Arial"/>
          <w:i/>
          <w:iCs/>
          <w:sz w:val="24"/>
        </w:rPr>
        <w:t xml:space="preserve"> il popolo avesse mangiato oggi del bottino dei nemici che ha trovato. Quanto maggiore sarebbe stata ora la sconfitta dei Filistei!».</w:t>
      </w:r>
    </w:p>
    <w:p w14:paraId="079B1335" w14:textId="1F81C51A" w:rsidR="005C760C" w:rsidRPr="005C760C" w:rsidRDefault="008A2404" w:rsidP="005C760C">
      <w:pPr>
        <w:spacing w:after="120"/>
        <w:ind w:left="567" w:right="567"/>
        <w:jc w:val="both"/>
        <w:rPr>
          <w:rFonts w:ascii="Arial" w:hAnsi="Arial"/>
          <w:i/>
          <w:iCs/>
          <w:sz w:val="24"/>
        </w:rPr>
      </w:pPr>
      <w:r w:rsidRPr="005C760C">
        <w:rPr>
          <w:rFonts w:ascii="Arial" w:hAnsi="Arial"/>
          <w:i/>
          <w:iCs/>
          <w:sz w:val="24"/>
        </w:rPr>
        <w:t>In</w:t>
      </w:r>
      <w:r w:rsidR="005C760C" w:rsidRPr="005C760C">
        <w:rPr>
          <w:rFonts w:ascii="Arial" w:hAnsi="Arial"/>
          <w:i/>
          <w:iCs/>
          <w:sz w:val="24"/>
        </w:rPr>
        <w:t xml:space="preserve"> quel giorno essi batterono i Filistei da Micmas fino ad Àialon e il popolo era sfinito. </w:t>
      </w:r>
      <w:r w:rsidRPr="005C760C">
        <w:rPr>
          <w:rFonts w:ascii="Arial" w:hAnsi="Arial"/>
          <w:i/>
          <w:iCs/>
          <w:sz w:val="24"/>
        </w:rPr>
        <w:t>Il</w:t>
      </w:r>
      <w:r w:rsidR="005C760C" w:rsidRPr="005C760C">
        <w:rPr>
          <w:rFonts w:ascii="Arial" w:hAnsi="Arial"/>
          <w:i/>
          <w:iCs/>
          <w:sz w:val="24"/>
        </w:rPr>
        <w:t xml:space="preserve"> popolo si gettò sulla preda e presero pecore, buoi e vitelli e li macellarono per terra e li mangiarono con il sangue. </w:t>
      </w:r>
      <w:r w:rsidRPr="005C760C">
        <w:rPr>
          <w:rFonts w:ascii="Arial" w:hAnsi="Arial"/>
          <w:i/>
          <w:iCs/>
          <w:sz w:val="24"/>
        </w:rPr>
        <w:t>La</w:t>
      </w:r>
      <w:r w:rsidR="005C760C" w:rsidRPr="005C760C">
        <w:rPr>
          <w:rFonts w:ascii="Arial" w:hAnsi="Arial"/>
          <w:i/>
          <w:iCs/>
          <w:sz w:val="24"/>
        </w:rPr>
        <w:t xml:space="preserve"> cosa fu annunciata a Saul: «Ecco, il popolo pecca contro il Signore, mangiando con il sangue». Rispose: «Avete prevaricato! Rotolate subito qui una grande pietra». </w:t>
      </w:r>
      <w:r w:rsidRPr="005C760C">
        <w:rPr>
          <w:rFonts w:ascii="Arial" w:hAnsi="Arial"/>
          <w:i/>
          <w:iCs/>
          <w:sz w:val="24"/>
        </w:rPr>
        <w:t>Saul</w:t>
      </w:r>
      <w:r w:rsidR="005C760C" w:rsidRPr="005C760C">
        <w:rPr>
          <w:rFonts w:ascii="Arial" w:hAnsi="Arial"/>
          <w:i/>
          <w:iCs/>
          <w:sz w:val="24"/>
        </w:rPr>
        <w:t xml:space="preserve"> soggiunse: «Passate tra il popolo e dite loro che ognuno mi conduca qua il suo bue e il suo montone e </w:t>
      </w:r>
      <w:r w:rsidR="005C760C" w:rsidRPr="005C760C">
        <w:rPr>
          <w:rFonts w:ascii="Arial" w:hAnsi="Arial"/>
          <w:i/>
          <w:iCs/>
          <w:sz w:val="24"/>
        </w:rPr>
        <w:lastRenderedPageBreak/>
        <w:t xml:space="preserve">li macellerete su questa pietra e ne mangerete; così non peccherete contro il Signore, mangiando il sangue». E tutto il popolo condusse nella notte ciascuno il bestiame che aveva e là lo macellò. </w:t>
      </w:r>
      <w:r w:rsidRPr="005C760C">
        <w:rPr>
          <w:rFonts w:ascii="Arial" w:hAnsi="Arial"/>
          <w:i/>
          <w:iCs/>
          <w:sz w:val="24"/>
        </w:rPr>
        <w:t>Saul</w:t>
      </w:r>
      <w:r w:rsidR="005C760C" w:rsidRPr="005C760C">
        <w:rPr>
          <w:rFonts w:ascii="Arial" w:hAnsi="Arial"/>
          <w:i/>
          <w:iCs/>
          <w:sz w:val="24"/>
        </w:rPr>
        <w:t xml:space="preserve"> innalzò un altare al Signore. Fu questo il primo altare che egli edificò al Signore.</w:t>
      </w:r>
    </w:p>
    <w:p w14:paraId="633C87D5" w14:textId="2CBCD437" w:rsidR="005C760C" w:rsidRPr="005C760C" w:rsidRDefault="008A2404" w:rsidP="005C760C">
      <w:pPr>
        <w:spacing w:after="120"/>
        <w:ind w:left="567" w:right="567"/>
        <w:jc w:val="both"/>
        <w:rPr>
          <w:rFonts w:ascii="Arial" w:hAnsi="Arial"/>
          <w:i/>
          <w:iCs/>
          <w:sz w:val="24"/>
        </w:rPr>
      </w:pPr>
      <w:r w:rsidRPr="005C760C">
        <w:rPr>
          <w:rFonts w:ascii="Arial" w:hAnsi="Arial"/>
          <w:i/>
          <w:iCs/>
          <w:sz w:val="24"/>
        </w:rPr>
        <w:t>Quindi</w:t>
      </w:r>
      <w:r w:rsidR="005C760C" w:rsidRPr="005C760C">
        <w:rPr>
          <w:rFonts w:ascii="Arial" w:hAnsi="Arial"/>
          <w:i/>
          <w:iCs/>
          <w:sz w:val="24"/>
        </w:rPr>
        <w:t xml:space="preserve"> Saul disse: «Scendiamo a inseguire i Filistei questa notte stessa e deprediamoli fino al mattino e non lasciamo scampare uno solo di loro». Gli risposero: «Fa’ quanto ti sembra bene». Ma il sacerdote disse: «Accostiamoci qui a Dio». </w:t>
      </w:r>
      <w:r w:rsidRPr="005C760C">
        <w:rPr>
          <w:rFonts w:ascii="Arial" w:hAnsi="Arial"/>
          <w:i/>
          <w:iCs/>
          <w:sz w:val="24"/>
        </w:rPr>
        <w:t>Saul</w:t>
      </w:r>
      <w:r w:rsidR="005C760C" w:rsidRPr="005C760C">
        <w:rPr>
          <w:rFonts w:ascii="Arial" w:hAnsi="Arial"/>
          <w:i/>
          <w:iCs/>
          <w:sz w:val="24"/>
        </w:rPr>
        <w:t xml:space="preserve"> dunque interrogò Dio: «Devo scendere a inseguire i Filistei? Li consegnerai in mano d’Israele?». Ma quel giorno non gli rispose. </w:t>
      </w:r>
      <w:r w:rsidRPr="005C760C">
        <w:rPr>
          <w:rFonts w:ascii="Arial" w:hAnsi="Arial"/>
          <w:i/>
          <w:iCs/>
          <w:sz w:val="24"/>
        </w:rPr>
        <w:t>Allora</w:t>
      </w:r>
      <w:r w:rsidR="005C760C" w:rsidRPr="005C760C">
        <w:rPr>
          <w:rFonts w:ascii="Arial" w:hAnsi="Arial"/>
          <w:i/>
          <w:iCs/>
          <w:sz w:val="24"/>
        </w:rPr>
        <w:t xml:space="preserve"> Saul disse: «Accostatevi qui, autorità tutte del popolo. Cercate ed esaminate da chi sia stato commesso oggi il peccato, </w:t>
      </w:r>
      <w:r w:rsidRPr="005C760C">
        <w:rPr>
          <w:rFonts w:ascii="Arial" w:hAnsi="Arial"/>
          <w:i/>
          <w:iCs/>
          <w:sz w:val="24"/>
        </w:rPr>
        <w:t>perché</w:t>
      </w:r>
      <w:r w:rsidR="005C760C" w:rsidRPr="005C760C">
        <w:rPr>
          <w:rFonts w:ascii="Arial" w:hAnsi="Arial"/>
          <w:i/>
          <w:iCs/>
          <w:sz w:val="24"/>
        </w:rPr>
        <w:t xml:space="preserve"> per la vita del Signore, salvatore d’Israele, certamente costui morirà, anche se si trattasse di mio figlio Giònata». Ma nessuno del popolo gli rispose. </w:t>
      </w:r>
      <w:r w:rsidRPr="005C760C">
        <w:rPr>
          <w:rFonts w:ascii="Arial" w:hAnsi="Arial"/>
          <w:i/>
          <w:iCs/>
          <w:sz w:val="24"/>
        </w:rPr>
        <w:t>Perciò</w:t>
      </w:r>
      <w:r w:rsidR="005C760C" w:rsidRPr="005C760C">
        <w:rPr>
          <w:rFonts w:ascii="Arial" w:hAnsi="Arial"/>
          <w:i/>
          <w:iCs/>
          <w:sz w:val="24"/>
        </w:rPr>
        <w:t xml:space="preserve"> disse a tutto Israele: «Voi state da una parte e io e mio figlio Giònata staremo dall’altra». Il popolo rispose a Saul: «Fa’ quanto ti sembra bene». </w:t>
      </w:r>
      <w:r w:rsidRPr="005C760C">
        <w:rPr>
          <w:rFonts w:ascii="Arial" w:hAnsi="Arial"/>
          <w:i/>
          <w:iCs/>
          <w:sz w:val="24"/>
        </w:rPr>
        <w:t>Saul</w:t>
      </w:r>
      <w:r w:rsidR="005C760C" w:rsidRPr="005C760C">
        <w:rPr>
          <w:rFonts w:ascii="Arial" w:hAnsi="Arial"/>
          <w:i/>
          <w:iCs/>
          <w:sz w:val="24"/>
        </w:rPr>
        <w:t xml:space="preserve"> disse al Signore: «Dio d’Israele, </w:t>
      </w:r>
      <w:r w:rsidR="0034157F" w:rsidRPr="005C760C">
        <w:rPr>
          <w:rFonts w:ascii="Arial" w:hAnsi="Arial"/>
          <w:i/>
          <w:iCs/>
          <w:sz w:val="24"/>
        </w:rPr>
        <w:t>dà</w:t>
      </w:r>
      <w:r w:rsidR="005C760C" w:rsidRPr="005C760C">
        <w:rPr>
          <w:rFonts w:ascii="Arial" w:hAnsi="Arial"/>
          <w:i/>
          <w:iCs/>
          <w:sz w:val="24"/>
        </w:rPr>
        <w:t xml:space="preserve"> una risposta chiara». E furono indicati Giònata e Saul, mentre il popolo restò libero. </w:t>
      </w:r>
      <w:r w:rsidRPr="005C760C">
        <w:rPr>
          <w:rFonts w:ascii="Arial" w:hAnsi="Arial"/>
          <w:i/>
          <w:iCs/>
          <w:sz w:val="24"/>
        </w:rPr>
        <w:t>Saul</w:t>
      </w:r>
      <w:r w:rsidR="005C760C" w:rsidRPr="005C760C">
        <w:rPr>
          <w:rFonts w:ascii="Arial" w:hAnsi="Arial"/>
          <w:i/>
          <w:iCs/>
          <w:sz w:val="24"/>
        </w:rPr>
        <w:t xml:space="preserve"> soggiunse: «Tirate a sorte tra me e mio figlio Giònata». E fu indicato Giònata. </w:t>
      </w:r>
      <w:r w:rsidRPr="005C760C">
        <w:rPr>
          <w:rFonts w:ascii="Arial" w:hAnsi="Arial"/>
          <w:i/>
          <w:iCs/>
          <w:sz w:val="24"/>
        </w:rPr>
        <w:t>Saul</w:t>
      </w:r>
      <w:r w:rsidR="005C760C" w:rsidRPr="005C760C">
        <w:rPr>
          <w:rFonts w:ascii="Arial" w:hAnsi="Arial"/>
          <w:i/>
          <w:iCs/>
          <w:sz w:val="24"/>
        </w:rPr>
        <w:t xml:space="preserve"> disse a Giònata: «Narrami quello che hai fatto». Giònata raccontò: «Sì, ho assaggiato un po’ di miele con la punta del bastone che avevo in mano. Ecco, morirò». </w:t>
      </w:r>
      <w:r w:rsidRPr="005C760C">
        <w:rPr>
          <w:rFonts w:ascii="Arial" w:hAnsi="Arial"/>
          <w:i/>
          <w:iCs/>
          <w:sz w:val="24"/>
        </w:rPr>
        <w:t>Saul</w:t>
      </w:r>
      <w:r w:rsidR="005C760C" w:rsidRPr="005C760C">
        <w:rPr>
          <w:rFonts w:ascii="Arial" w:hAnsi="Arial"/>
          <w:i/>
          <w:iCs/>
          <w:sz w:val="24"/>
        </w:rPr>
        <w:t xml:space="preserve"> disse: «Faccia Dio a me questo e anche di peggio, se non andrai a morte, Giònata!». </w:t>
      </w:r>
      <w:r w:rsidRPr="005C760C">
        <w:rPr>
          <w:rFonts w:ascii="Arial" w:hAnsi="Arial"/>
          <w:i/>
          <w:iCs/>
          <w:sz w:val="24"/>
        </w:rPr>
        <w:t>Ma</w:t>
      </w:r>
      <w:r w:rsidR="005C760C" w:rsidRPr="005C760C">
        <w:rPr>
          <w:rFonts w:ascii="Arial" w:hAnsi="Arial"/>
          <w:i/>
          <w:iCs/>
          <w:sz w:val="24"/>
        </w:rPr>
        <w:t xml:space="preserve">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w:t>
      </w:r>
      <w:r w:rsidRPr="005C760C">
        <w:rPr>
          <w:rFonts w:ascii="Arial" w:hAnsi="Arial"/>
          <w:i/>
          <w:iCs/>
          <w:sz w:val="24"/>
        </w:rPr>
        <w:t>Saul</w:t>
      </w:r>
      <w:r w:rsidR="005C760C" w:rsidRPr="005C760C">
        <w:rPr>
          <w:rFonts w:ascii="Arial" w:hAnsi="Arial"/>
          <w:i/>
          <w:iCs/>
          <w:sz w:val="24"/>
        </w:rPr>
        <w:t xml:space="preserve"> si ritrasse dall’inseguire i Filistei e questi raggiunsero il loro territorio.</w:t>
      </w:r>
    </w:p>
    <w:p w14:paraId="2AC8B922" w14:textId="7FDDCFB7" w:rsidR="00490AB4" w:rsidRDefault="008A2404" w:rsidP="005C760C">
      <w:pPr>
        <w:spacing w:after="120"/>
        <w:ind w:left="567" w:right="567"/>
        <w:jc w:val="both"/>
        <w:rPr>
          <w:rFonts w:ascii="Arial" w:hAnsi="Arial"/>
          <w:i/>
          <w:iCs/>
          <w:sz w:val="24"/>
        </w:rPr>
      </w:pPr>
      <w:r w:rsidRPr="005C760C">
        <w:rPr>
          <w:rFonts w:ascii="Arial" w:hAnsi="Arial"/>
          <w:i/>
          <w:iCs/>
          <w:sz w:val="24"/>
        </w:rPr>
        <w:t>Saul</w:t>
      </w:r>
      <w:r w:rsidR="005C760C" w:rsidRPr="005C760C">
        <w:rPr>
          <w:rFonts w:ascii="Arial" w:hAnsi="Arial"/>
          <w:i/>
          <w:iCs/>
          <w:sz w:val="24"/>
        </w:rPr>
        <w:t xml:space="preserve"> si assicurò il regno su Israele e combatté contro tutti i nemici all’intorno: contro Moab e gli Ammoniti, contro Edom e i re di Soba e i Filistei, e dovunque si volgeva, aveva successo. </w:t>
      </w:r>
      <w:r w:rsidRPr="005C760C">
        <w:rPr>
          <w:rFonts w:ascii="Arial" w:hAnsi="Arial"/>
          <w:i/>
          <w:iCs/>
          <w:sz w:val="24"/>
        </w:rPr>
        <w:t>Compì</w:t>
      </w:r>
      <w:r w:rsidR="005C760C" w:rsidRPr="005C760C">
        <w:rPr>
          <w:rFonts w:ascii="Arial" w:hAnsi="Arial"/>
          <w:i/>
          <w:iCs/>
          <w:sz w:val="24"/>
        </w:rPr>
        <w:t xml:space="preserve"> imprese coraggiose, batté gli Amaleciti e liberò Israele dalle mani degli oppressori. </w:t>
      </w:r>
      <w:r w:rsidRPr="005C760C">
        <w:rPr>
          <w:rFonts w:ascii="Arial" w:hAnsi="Arial"/>
          <w:i/>
          <w:iCs/>
          <w:sz w:val="24"/>
        </w:rPr>
        <w:t>Figli</w:t>
      </w:r>
      <w:r w:rsidR="005C760C" w:rsidRPr="005C760C">
        <w:rPr>
          <w:rFonts w:ascii="Arial" w:hAnsi="Arial"/>
          <w:i/>
          <w:iCs/>
          <w:sz w:val="24"/>
        </w:rPr>
        <w:t xml:space="preserve"> di Saul furono Giònata, Isvì e Malchisùa; le sue due figlie si chiamavano Merab, la maggiore, e Mical, la più piccola. </w:t>
      </w:r>
      <w:r w:rsidRPr="005C760C">
        <w:rPr>
          <w:rFonts w:ascii="Arial" w:hAnsi="Arial"/>
          <w:i/>
          <w:iCs/>
          <w:sz w:val="24"/>
        </w:rPr>
        <w:t>La</w:t>
      </w:r>
      <w:r w:rsidR="005C760C" w:rsidRPr="005C760C">
        <w:rPr>
          <w:rFonts w:ascii="Arial" w:hAnsi="Arial"/>
          <w:i/>
          <w:iCs/>
          <w:sz w:val="24"/>
        </w:rPr>
        <w:t xml:space="preserve"> moglie di Saul si chiamava Achinòam, figlia di Achimàas. Il capo delle sue milizie si chiamava Abner figlio di Ner, zio di Saul. </w:t>
      </w:r>
      <w:r w:rsidRPr="005C760C">
        <w:rPr>
          <w:rFonts w:ascii="Arial" w:hAnsi="Arial"/>
          <w:i/>
          <w:iCs/>
          <w:sz w:val="24"/>
        </w:rPr>
        <w:t>Kis</w:t>
      </w:r>
      <w:r w:rsidR="005C760C" w:rsidRPr="005C760C">
        <w:rPr>
          <w:rFonts w:ascii="Arial" w:hAnsi="Arial"/>
          <w:i/>
          <w:iCs/>
          <w:sz w:val="24"/>
        </w:rPr>
        <w:t>, padre di Saul, e Ner, padre di Abner, erano figli di Abièl. Durante tutto il tempo di Saul vi fu guerra aperta con i Filistei; se Saul scorgeva un uomo robusto o un giovane coraggioso, lo prendeva al suo seguito.</w:t>
      </w:r>
    </w:p>
    <w:p w14:paraId="18816D03" w14:textId="77777777" w:rsidR="005C760C" w:rsidRPr="005C760C" w:rsidRDefault="005C760C" w:rsidP="005C760C">
      <w:pPr>
        <w:spacing w:after="120"/>
        <w:ind w:left="567" w:right="567"/>
        <w:jc w:val="both"/>
        <w:rPr>
          <w:rFonts w:ascii="Arial" w:hAnsi="Arial"/>
          <w:i/>
          <w:iCs/>
          <w:sz w:val="24"/>
        </w:rPr>
      </w:pPr>
    </w:p>
    <w:p w14:paraId="0E67E2D4" w14:textId="77777777" w:rsidR="00920CAF" w:rsidRPr="00920CAF" w:rsidRDefault="00920CAF" w:rsidP="0045556F">
      <w:pPr>
        <w:pStyle w:val="Corpotesto"/>
      </w:pPr>
      <w:bookmarkStart w:id="35" w:name="_Toc62158329"/>
      <w:r w:rsidRPr="00920CAF">
        <w:t>Giònata attacca l’accampamento</w:t>
      </w:r>
      <w:bookmarkEnd w:id="35"/>
    </w:p>
    <w:p w14:paraId="4275A1C7" w14:textId="77777777" w:rsidR="00920CAF" w:rsidRPr="00920CAF" w:rsidRDefault="00920CAF" w:rsidP="00920CAF"/>
    <w:p w14:paraId="35CC231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Un giorno Giònata, figlio di Saul, disse al suo scudiero: «Su, portiamoci fino alla postazione dei Filistei che sta qui di fronte». Ma non disse nulla a suo padre.</w:t>
      </w:r>
    </w:p>
    <w:p w14:paraId="5347E021" w14:textId="242ADFC8" w:rsidR="00920CAF" w:rsidRPr="00920CAF" w:rsidRDefault="00920CAF" w:rsidP="00920CAF">
      <w:pPr>
        <w:spacing w:after="120"/>
        <w:jc w:val="both"/>
        <w:rPr>
          <w:rFonts w:ascii="Arial" w:hAnsi="Arial"/>
          <w:sz w:val="24"/>
        </w:rPr>
      </w:pPr>
      <w:r w:rsidRPr="00920CAF">
        <w:rPr>
          <w:rFonts w:ascii="Arial" w:hAnsi="Arial"/>
          <w:sz w:val="24"/>
        </w:rPr>
        <w:lastRenderedPageBreak/>
        <w:t>Questo capitolo inizia come se nulla conoscessimo del racconto portato avanti dal capitolo precedente.</w:t>
      </w:r>
      <w:r w:rsidR="008A2404">
        <w:rPr>
          <w:rFonts w:ascii="Arial" w:hAnsi="Arial"/>
          <w:sz w:val="24"/>
        </w:rPr>
        <w:t xml:space="preserve"> </w:t>
      </w:r>
      <w:r w:rsidRPr="00920CAF">
        <w:rPr>
          <w:rFonts w:ascii="Arial" w:hAnsi="Arial"/>
          <w:sz w:val="24"/>
        </w:rPr>
        <w:t>Evidentemente nel testo finale confluiscono più tradizioni, più racconti di uno stesso episodio storico.</w:t>
      </w:r>
      <w:r w:rsidR="008A2404">
        <w:rPr>
          <w:rFonts w:ascii="Arial" w:hAnsi="Arial"/>
          <w:sz w:val="24"/>
        </w:rPr>
        <w:t xml:space="preserve"> </w:t>
      </w:r>
      <w:r w:rsidRPr="00920CAF">
        <w:rPr>
          <w:rFonts w:ascii="Arial" w:hAnsi="Arial"/>
          <w:sz w:val="24"/>
        </w:rPr>
        <w:t>Un giorno Giònata, figlio Di Saul, disse al suo scudiero:</w:t>
      </w:r>
      <w:r w:rsidR="008A2404">
        <w:rPr>
          <w:rFonts w:ascii="Arial" w:hAnsi="Arial"/>
          <w:sz w:val="24"/>
        </w:rPr>
        <w:t xml:space="preserve"> </w:t>
      </w:r>
      <w:r w:rsidRPr="00920CAF">
        <w:rPr>
          <w:rFonts w:ascii="Arial" w:hAnsi="Arial"/>
          <w:sz w:val="24"/>
        </w:rPr>
        <w:t>Su, portiamoci fino alla postazione dei Filistei che sta qui di fronte.</w:t>
      </w:r>
      <w:r w:rsidR="008A2404">
        <w:rPr>
          <w:rFonts w:ascii="Arial" w:hAnsi="Arial"/>
          <w:sz w:val="24"/>
        </w:rPr>
        <w:t xml:space="preserve"> </w:t>
      </w:r>
      <w:r w:rsidRPr="00920CAF">
        <w:rPr>
          <w:rFonts w:ascii="Arial" w:hAnsi="Arial"/>
          <w:sz w:val="24"/>
        </w:rPr>
        <w:t>Ma non disse nulla a suo padre.</w:t>
      </w:r>
      <w:r w:rsidR="008A2404">
        <w:rPr>
          <w:rFonts w:ascii="Arial" w:hAnsi="Arial"/>
          <w:sz w:val="24"/>
        </w:rPr>
        <w:t xml:space="preserve"> </w:t>
      </w:r>
      <w:r w:rsidRPr="00920CAF">
        <w:rPr>
          <w:rFonts w:ascii="Arial" w:hAnsi="Arial"/>
          <w:sz w:val="24"/>
        </w:rPr>
        <w:t>Giònata prende una iniziativa di propria volontà. Né il padre, né il resto dell’esercito ne è a conoscenza.</w:t>
      </w:r>
    </w:p>
    <w:p w14:paraId="076E344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w:t>
      </w:r>
      <w:r w:rsidRPr="00920CAF">
        <w:rPr>
          <w:rFonts w:ascii="Arial" w:hAnsi="Arial"/>
          <w:b/>
          <w:sz w:val="24"/>
        </w:rPr>
        <w:t>Saul se ne stava al limitare di Gàbaa, sotto il melograno che si trova a Migron; la gente che era con lui ammontava a circa seicento uomini.</w:t>
      </w:r>
    </w:p>
    <w:p w14:paraId="3904A3FC" w14:textId="50239232" w:rsidR="00920CAF" w:rsidRPr="00920CAF" w:rsidRDefault="00920CAF" w:rsidP="00920CAF">
      <w:pPr>
        <w:spacing w:after="120"/>
        <w:jc w:val="both"/>
        <w:rPr>
          <w:rFonts w:ascii="Arial" w:hAnsi="Arial"/>
          <w:sz w:val="24"/>
        </w:rPr>
      </w:pPr>
      <w:r w:rsidRPr="00920CAF">
        <w:rPr>
          <w:rFonts w:ascii="Arial" w:hAnsi="Arial"/>
          <w:sz w:val="24"/>
        </w:rPr>
        <w:t>Ecco cosa faceva Saul mentre Giònata decideva di disturbare la guarnigione dei Filistei.</w:t>
      </w:r>
      <w:r w:rsidR="008A2404">
        <w:rPr>
          <w:rFonts w:ascii="Arial" w:hAnsi="Arial"/>
          <w:sz w:val="24"/>
        </w:rPr>
        <w:t xml:space="preserve"> </w:t>
      </w:r>
      <w:r w:rsidRPr="00920CAF">
        <w:rPr>
          <w:rFonts w:ascii="Arial" w:hAnsi="Arial"/>
          <w:sz w:val="24"/>
        </w:rPr>
        <w:t>Il re se ne stava al limitare di Gàbaa, sotto il melograno che si trova a Migron.</w:t>
      </w:r>
      <w:r w:rsidR="008A2404">
        <w:rPr>
          <w:rFonts w:ascii="Arial" w:hAnsi="Arial"/>
          <w:sz w:val="24"/>
        </w:rPr>
        <w:t xml:space="preserve"> </w:t>
      </w:r>
      <w:r w:rsidRPr="00920CAF">
        <w:rPr>
          <w:rFonts w:ascii="Arial" w:hAnsi="Arial"/>
          <w:sz w:val="24"/>
        </w:rPr>
        <w:t>La gente che era con lui ammontava a circa seicento uomini.</w:t>
      </w:r>
      <w:r w:rsidR="008A2404">
        <w:rPr>
          <w:rFonts w:ascii="Arial" w:hAnsi="Arial"/>
          <w:sz w:val="24"/>
        </w:rPr>
        <w:t xml:space="preserve"> </w:t>
      </w:r>
      <w:r w:rsidRPr="00920CAF">
        <w:rPr>
          <w:rFonts w:ascii="Arial" w:hAnsi="Arial"/>
          <w:sz w:val="24"/>
        </w:rPr>
        <w:t>Saul attende o perché non sa cosa fare, o perché vede la misera pochezza dei suoi uomini. Neanche consulta il Signore. Solamente attende.</w:t>
      </w:r>
      <w:r w:rsidR="008A2404">
        <w:rPr>
          <w:rFonts w:ascii="Arial" w:hAnsi="Arial"/>
          <w:sz w:val="24"/>
        </w:rPr>
        <w:t xml:space="preserve"> </w:t>
      </w:r>
      <w:r w:rsidRPr="00920CAF">
        <w:rPr>
          <w:rFonts w:ascii="Arial" w:hAnsi="Arial"/>
          <w:sz w:val="24"/>
        </w:rPr>
        <w:t>Se l’attesa non è per lui vera strategia, allora è frutto di confusione e di incertezza.</w:t>
      </w:r>
      <w:r w:rsidR="00B52B43">
        <w:rPr>
          <w:rFonts w:ascii="Arial" w:hAnsi="Arial"/>
          <w:sz w:val="24"/>
        </w:rPr>
        <w:t xml:space="preserve"> </w:t>
      </w:r>
      <w:r w:rsidRPr="00920CAF">
        <w:rPr>
          <w:rFonts w:ascii="Arial" w:hAnsi="Arial"/>
          <w:sz w:val="24"/>
        </w:rPr>
        <w:t>Confusione e incertezza sono il frutto dell’assenza in noi dello Spirito del Signore.</w:t>
      </w:r>
      <w:r w:rsidR="008A2404">
        <w:rPr>
          <w:rFonts w:ascii="Arial" w:hAnsi="Arial"/>
          <w:sz w:val="24"/>
        </w:rPr>
        <w:t xml:space="preserve"> </w:t>
      </w:r>
      <w:r w:rsidRPr="00920CAF">
        <w:rPr>
          <w:rFonts w:ascii="Arial" w:hAnsi="Arial"/>
          <w:sz w:val="24"/>
        </w:rPr>
        <w:t>Chi è nello Spirito Santo di Dio da Lui sempre è mosso per compiere l’opera e l’opera che si compie nello Spirito del Signore è sempre quella giusta, perché compiuta in ottemperanza alla volontà di Dio e secondo le sue modalità.</w:t>
      </w:r>
      <w:r w:rsidR="008A2404">
        <w:rPr>
          <w:rFonts w:ascii="Arial" w:hAnsi="Arial"/>
          <w:sz w:val="24"/>
        </w:rPr>
        <w:t xml:space="preserve"> </w:t>
      </w:r>
      <w:r w:rsidRPr="00920CAF">
        <w:rPr>
          <w:rFonts w:ascii="Arial" w:hAnsi="Arial"/>
          <w:sz w:val="24"/>
        </w:rPr>
        <w:t>Samuele si è</w:t>
      </w:r>
      <w:r w:rsidR="0023637E">
        <w:rPr>
          <w:rFonts w:ascii="Arial" w:hAnsi="Arial"/>
          <w:sz w:val="24"/>
        </w:rPr>
        <w:t xml:space="preserve"> </w:t>
      </w:r>
      <w:r w:rsidRPr="00920CAF">
        <w:rPr>
          <w:rFonts w:ascii="Arial" w:hAnsi="Arial"/>
          <w:sz w:val="24"/>
        </w:rPr>
        <w:t xml:space="preserve">ritirato da lui ed anche lo Spirito del Signore si è ritirato. </w:t>
      </w:r>
    </w:p>
    <w:p w14:paraId="0213BCD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w:t>
      </w:r>
      <w:r w:rsidRPr="00920CAF">
        <w:rPr>
          <w:rFonts w:ascii="Arial" w:hAnsi="Arial"/>
          <w:b/>
          <w:sz w:val="24"/>
        </w:rPr>
        <w:t>Achia, figlio di Achitùb, fratello di Icabòd, figlio di Fineès, figlio di Eli, sacerdote del Signore a Silo, portava l’</w:t>
      </w:r>
      <w:r w:rsidRPr="00920CAF">
        <w:rPr>
          <w:rFonts w:ascii="Arial" w:hAnsi="Arial"/>
          <w:b/>
          <w:i/>
          <w:sz w:val="24"/>
        </w:rPr>
        <w:t>efod</w:t>
      </w:r>
      <w:r w:rsidRPr="00920CAF">
        <w:rPr>
          <w:rFonts w:ascii="Arial" w:hAnsi="Arial"/>
          <w:b/>
          <w:sz w:val="24"/>
        </w:rPr>
        <w:t xml:space="preserve"> e il popolo non sapeva che Giònata era partito.</w:t>
      </w:r>
    </w:p>
    <w:p w14:paraId="047C70DF" w14:textId="6F60E521" w:rsidR="00920CAF" w:rsidRPr="00920CAF" w:rsidRDefault="00920CAF" w:rsidP="00920CAF">
      <w:pPr>
        <w:spacing w:after="120"/>
        <w:jc w:val="both"/>
        <w:rPr>
          <w:rFonts w:ascii="Arial" w:hAnsi="Arial"/>
          <w:sz w:val="24"/>
        </w:rPr>
      </w:pPr>
      <w:r w:rsidRPr="00920CAF">
        <w:rPr>
          <w:rFonts w:ascii="Arial" w:hAnsi="Arial"/>
          <w:sz w:val="24"/>
        </w:rPr>
        <w:t>Achia, figlio di Achitùb, fratello di Icabòd, figlio di Fineès, figlio di Eli, sacerdote del Signore a Silo, portava l’efod e il popolo non sapeva che Giònata era partito.</w:t>
      </w:r>
      <w:r w:rsidR="008A2404">
        <w:rPr>
          <w:rFonts w:ascii="Arial" w:hAnsi="Arial"/>
          <w:sz w:val="24"/>
        </w:rPr>
        <w:t xml:space="preserve"> </w:t>
      </w:r>
      <w:r w:rsidRPr="00920CAF">
        <w:rPr>
          <w:rFonts w:ascii="Arial" w:hAnsi="Arial"/>
          <w:sz w:val="24"/>
        </w:rPr>
        <w:t>Il popolo non lo sapeva perché il Signore non era stato consultato.</w:t>
      </w:r>
      <w:r w:rsidR="008A2404">
        <w:rPr>
          <w:rFonts w:ascii="Arial" w:hAnsi="Arial"/>
          <w:sz w:val="24"/>
        </w:rPr>
        <w:t xml:space="preserve"> </w:t>
      </w:r>
      <w:r w:rsidRPr="00920CAF">
        <w:rPr>
          <w:rFonts w:ascii="Arial" w:hAnsi="Arial"/>
          <w:sz w:val="24"/>
        </w:rPr>
        <w:t>Il sacerdote non aveva consultato il Signore, perché nessuno glielo aveva chiesto. Non è quindi per assenza del sacerdote che la consultazione non era stata effettuata. Vi è carenza di verità nel popolo.</w:t>
      </w:r>
    </w:p>
    <w:p w14:paraId="3502D6F5"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Tra i varchi che Giònata cercava per passare alla postazione dei Filistei, c’era un dente di roccia da una parte e un dente dall’altra parte: uno si chiamava Boses, l’altro Senne.</w:t>
      </w:r>
    </w:p>
    <w:p w14:paraId="3BD23E72" w14:textId="6F776EE6" w:rsidR="00920CAF" w:rsidRPr="00920CAF" w:rsidRDefault="00920CAF" w:rsidP="00920CAF">
      <w:pPr>
        <w:spacing w:after="120"/>
        <w:jc w:val="both"/>
        <w:rPr>
          <w:rFonts w:ascii="Arial" w:hAnsi="Arial"/>
          <w:sz w:val="24"/>
        </w:rPr>
      </w:pPr>
      <w:r w:rsidRPr="00920CAF">
        <w:rPr>
          <w:rFonts w:ascii="Arial" w:hAnsi="Arial"/>
          <w:sz w:val="24"/>
        </w:rPr>
        <w:t>Giònata ora si trova in un varco angusto, stretto, difficile da oltrepassare.</w:t>
      </w:r>
      <w:r w:rsidR="008A2404">
        <w:rPr>
          <w:rFonts w:ascii="Arial" w:hAnsi="Arial"/>
          <w:sz w:val="24"/>
        </w:rPr>
        <w:t xml:space="preserve"> </w:t>
      </w:r>
      <w:r w:rsidRPr="00920CAF">
        <w:rPr>
          <w:rFonts w:ascii="Arial" w:hAnsi="Arial"/>
          <w:sz w:val="24"/>
        </w:rPr>
        <w:t>Tra i varchi che Giònata cercava per passare alla postazione dei Filistei, c’era un dente di roccia da una parte e un dente dall’altra parte: uno si chiamava Boses, l’altro Senne.</w:t>
      </w:r>
      <w:r w:rsidR="008A2404">
        <w:rPr>
          <w:rFonts w:ascii="Arial" w:hAnsi="Arial"/>
          <w:sz w:val="24"/>
        </w:rPr>
        <w:t xml:space="preserve"> </w:t>
      </w:r>
      <w:r w:rsidRPr="00920CAF">
        <w:rPr>
          <w:rFonts w:ascii="Arial" w:hAnsi="Arial"/>
          <w:sz w:val="24"/>
        </w:rPr>
        <w:t>Passare attraverso questo varco era oltremodo difficile e rischioso.</w:t>
      </w:r>
      <w:r w:rsidR="008A2404">
        <w:rPr>
          <w:rFonts w:ascii="Arial" w:hAnsi="Arial"/>
          <w:sz w:val="24"/>
        </w:rPr>
        <w:t xml:space="preserve"> </w:t>
      </w:r>
      <w:r w:rsidRPr="00920CAF">
        <w:rPr>
          <w:rFonts w:ascii="Arial" w:hAnsi="Arial"/>
          <w:sz w:val="24"/>
        </w:rPr>
        <w:t>Esso non consentiva ampio margine di azione. I Filistei avrebbero potuto prevalere su di essi, anche perché l’effetto sorpresa in nessun modo avrebbe potuto funzionare.</w:t>
      </w:r>
    </w:p>
    <w:p w14:paraId="0BB2732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5</w:t>
      </w:r>
      <w:r w:rsidRPr="00920CAF">
        <w:rPr>
          <w:rFonts w:ascii="Arial" w:hAnsi="Arial"/>
          <w:b/>
          <w:sz w:val="24"/>
        </w:rPr>
        <w:t>Uno dei denti si ergeva di fronte a Micmas a settentrione, l’altro era di fronte a Gheba a meridione.</w:t>
      </w:r>
    </w:p>
    <w:p w14:paraId="764F04F8" w14:textId="45BACF17" w:rsidR="00920CAF" w:rsidRPr="00920CAF" w:rsidRDefault="00920CAF" w:rsidP="00920CAF">
      <w:pPr>
        <w:spacing w:after="120"/>
        <w:jc w:val="both"/>
        <w:rPr>
          <w:rFonts w:ascii="Arial" w:hAnsi="Arial"/>
          <w:sz w:val="24"/>
        </w:rPr>
      </w:pPr>
      <w:r w:rsidRPr="00920CAF">
        <w:rPr>
          <w:rFonts w:ascii="Arial" w:hAnsi="Arial"/>
          <w:sz w:val="24"/>
        </w:rPr>
        <w:t>Uno dei denti si ergeva di fronte a Micmas a settentrione, l’altro era di fronte a Gheba a meridione. Come fare per superare questa difficoltà geografica?</w:t>
      </w:r>
      <w:r w:rsidR="008A2404">
        <w:rPr>
          <w:rFonts w:ascii="Arial" w:hAnsi="Arial"/>
          <w:sz w:val="24"/>
        </w:rPr>
        <w:t xml:space="preserve"> </w:t>
      </w:r>
      <w:r w:rsidRPr="00920CAF">
        <w:rPr>
          <w:rFonts w:ascii="Arial" w:hAnsi="Arial"/>
          <w:sz w:val="24"/>
        </w:rPr>
        <w:t xml:space="preserve">Ora Giònata ne pensa una delle sue. </w:t>
      </w:r>
    </w:p>
    <w:p w14:paraId="507E883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6</w:t>
      </w:r>
      <w:r w:rsidRPr="00920CAF">
        <w:rPr>
          <w:rFonts w:ascii="Arial" w:hAnsi="Arial"/>
          <w:b/>
          <w:sz w:val="24"/>
        </w:rPr>
        <w:t>Giònata disse allo scudiero: «Vieni, avviciniamoci alla postazione di questi incirconcisi; forse il Signore opererà per noi, perché non è difficile per il Signore salvare con molti o con pochi».</w:t>
      </w:r>
    </w:p>
    <w:p w14:paraId="213BA16F" w14:textId="77777777" w:rsidR="00920CAF" w:rsidRPr="00920CAF" w:rsidRDefault="00920CAF" w:rsidP="00920CAF">
      <w:pPr>
        <w:spacing w:after="120"/>
        <w:jc w:val="both"/>
        <w:rPr>
          <w:rFonts w:ascii="Arial" w:hAnsi="Arial"/>
          <w:sz w:val="24"/>
        </w:rPr>
      </w:pPr>
      <w:r w:rsidRPr="00920CAF">
        <w:rPr>
          <w:rFonts w:ascii="Arial" w:hAnsi="Arial"/>
          <w:sz w:val="24"/>
        </w:rPr>
        <w:t>Giònata dice allo scudiero:</w:t>
      </w:r>
    </w:p>
    <w:p w14:paraId="6160D01A" w14:textId="376D3D1D" w:rsidR="00920CAF" w:rsidRPr="00920CAF" w:rsidRDefault="00920CAF" w:rsidP="00920CAF">
      <w:pPr>
        <w:spacing w:after="120"/>
        <w:jc w:val="both"/>
        <w:rPr>
          <w:rFonts w:ascii="Arial" w:hAnsi="Arial"/>
          <w:sz w:val="24"/>
        </w:rPr>
      </w:pPr>
      <w:r w:rsidRPr="00920CAF">
        <w:rPr>
          <w:rFonts w:ascii="Arial" w:hAnsi="Arial"/>
          <w:sz w:val="24"/>
        </w:rPr>
        <w:t>Vieni, avviciniamoci alla postazione di questi incirconcisi. Forse il Signore opererà per noi, perché non è difficile per il Signore salvare con molti o con pochi.</w:t>
      </w:r>
      <w:r w:rsidR="008A2404">
        <w:rPr>
          <w:rFonts w:ascii="Arial" w:hAnsi="Arial"/>
          <w:sz w:val="24"/>
        </w:rPr>
        <w:t xml:space="preserve"> </w:t>
      </w:r>
      <w:r w:rsidRPr="00920CAF">
        <w:rPr>
          <w:rFonts w:ascii="Arial" w:hAnsi="Arial"/>
          <w:sz w:val="24"/>
        </w:rPr>
        <w:t>Giònata manifesta allo scudiero la sua fede nel Signore. Egli è l’Onnipotente. Nulla gli è impossibile. Può salvare per mano di pochi e per mano di molti allo stesso modo.</w:t>
      </w:r>
      <w:r w:rsidR="008A2404">
        <w:rPr>
          <w:rFonts w:ascii="Arial" w:hAnsi="Arial"/>
          <w:sz w:val="24"/>
        </w:rPr>
        <w:t xml:space="preserve"> </w:t>
      </w:r>
      <w:r w:rsidRPr="00920CAF">
        <w:rPr>
          <w:rFonts w:ascii="Arial" w:hAnsi="Arial"/>
          <w:sz w:val="24"/>
        </w:rPr>
        <w:t>Mille, diecimila, un milione di uomini e uno solo per Lui nella battaglia sono una cosa sola. Questa è la grandezza della sua potenza.</w:t>
      </w:r>
      <w:r w:rsidR="008A2404">
        <w:rPr>
          <w:rFonts w:ascii="Arial" w:hAnsi="Arial"/>
          <w:sz w:val="24"/>
        </w:rPr>
        <w:t xml:space="preserve"> </w:t>
      </w:r>
      <w:r w:rsidRPr="00920CAF">
        <w:rPr>
          <w:rFonts w:ascii="Arial" w:hAnsi="Arial"/>
          <w:sz w:val="24"/>
        </w:rPr>
        <w:t xml:space="preserve">Siamo in pochi, ma Lui ci può salvare. Giònata sa chi è il suo Dio. </w:t>
      </w:r>
    </w:p>
    <w:p w14:paraId="5A1C595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Lo scudiero gli rispose: «Fa’ quanto hai nel cuore. Avvìati! Eccomi con te, come il tuo cuore desidera».</w:t>
      </w:r>
    </w:p>
    <w:p w14:paraId="42CBAB12" w14:textId="253DC165" w:rsidR="00920CAF" w:rsidRPr="00920CAF" w:rsidRDefault="00920CAF" w:rsidP="00920CAF">
      <w:pPr>
        <w:spacing w:after="120"/>
        <w:jc w:val="both"/>
        <w:rPr>
          <w:rFonts w:ascii="Arial" w:hAnsi="Arial"/>
          <w:sz w:val="24"/>
        </w:rPr>
      </w:pPr>
      <w:r w:rsidRPr="00920CAF">
        <w:rPr>
          <w:rFonts w:ascii="Arial" w:hAnsi="Arial"/>
          <w:sz w:val="24"/>
        </w:rPr>
        <w:t>Lo scudiero risponde a Giònata:</w:t>
      </w:r>
      <w:r w:rsidR="008A2404">
        <w:rPr>
          <w:rFonts w:ascii="Arial" w:hAnsi="Arial"/>
          <w:sz w:val="24"/>
        </w:rPr>
        <w:t xml:space="preserve"> </w:t>
      </w:r>
      <w:r w:rsidRPr="00920CAF">
        <w:rPr>
          <w:rFonts w:ascii="Arial" w:hAnsi="Arial"/>
          <w:sz w:val="24"/>
        </w:rPr>
        <w:t>Fa’ quanto hai nel cuore. Avviati! Eccomi con te, come il tuo cuore desidera. Se tu vuoi andare, io verrò con te. Se tu ti</w:t>
      </w:r>
      <w:r w:rsidR="0023637E">
        <w:rPr>
          <w:rFonts w:ascii="Arial" w:hAnsi="Arial"/>
          <w:sz w:val="24"/>
        </w:rPr>
        <w:t xml:space="preserve"> </w:t>
      </w:r>
      <w:r w:rsidRPr="00920CAF">
        <w:rPr>
          <w:rFonts w:ascii="Arial" w:hAnsi="Arial"/>
          <w:sz w:val="24"/>
        </w:rPr>
        <w:t>fermi, io mi fermerò con te.</w:t>
      </w:r>
      <w:r w:rsidR="008A2404">
        <w:rPr>
          <w:rFonts w:ascii="Arial" w:hAnsi="Arial"/>
          <w:sz w:val="24"/>
        </w:rPr>
        <w:t xml:space="preserve"> </w:t>
      </w:r>
      <w:r w:rsidRPr="00920CAF">
        <w:rPr>
          <w:rFonts w:ascii="Arial" w:hAnsi="Arial"/>
          <w:sz w:val="24"/>
        </w:rPr>
        <w:t xml:space="preserve">Facciamo come il tuo cuore desidera, come la tua fede ti spinge a </w:t>
      </w:r>
      <w:r w:rsidR="0034157F" w:rsidRPr="00920CAF">
        <w:rPr>
          <w:rFonts w:ascii="Arial" w:hAnsi="Arial"/>
          <w:sz w:val="24"/>
        </w:rPr>
        <w:t>fare. La</w:t>
      </w:r>
      <w:r w:rsidRPr="00920CAF">
        <w:rPr>
          <w:rFonts w:ascii="Arial" w:hAnsi="Arial"/>
          <w:sz w:val="24"/>
        </w:rPr>
        <w:t xml:space="preserve"> fede è essenziale nella mozione del cuore.</w:t>
      </w:r>
      <w:r w:rsidR="008A2404">
        <w:rPr>
          <w:rFonts w:ascii="Arial" w:hAnsi="Arial"/>
          <w:sz w:val="24"/>
        </w:rPr>
        <w:t xml:space="preserve"> </w:t>
      </w:r>
      <w:r w:rsidRPr="00920CAF">
        <w:rPr>
          <w:rFonts w:ascii="Arial" w:hAnsi="Arial"/>
          <w:sz w:val="24"/>
        </w:rPr>
        <w:t>È la fede che dona verità alla nostra speranza. Senza una fede vera e forte, la nostra speranza è ben misera. È senza alcun fondamento.</w:t>
      </w:r>
    </w:p>
    <w:p w14:paraId="1A6EB918"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8</w:t>
      </w:r>
      <w:r w:rsidRPr="00920CAF">
        <w:rPr>
          <w:rFonts w:ascii="Arial" w:hAnsi="Arial"/>
          <w:b/>
          <w:sz w:val="24"/>
        </w:rPr>
        <w:t>Allora Giònata disse: «Ecco, noi ci avvicineremo a questi uomini e ci faremo vedere da loro.</w:t>
      </w:r>
    </w:p>
    <w:p w14:paraId="2D3C346B" w14:textId="028F75E3" w:rsidR="00920CAF" w:rsidRPr="00920CAF" w:rsidRDefault="00920CAF" w:rsidP="00920CAF">
      <w:pPr>
        <w:spacing w:after="120"/>
        <w:jc w:val="both"/>
        <w:rPr>
          <w:rFonts w:ascii="Arial" w:hAnsi="Arial"/>
          <w:sz w:val="24"/>
        </w:rPr>
      </w:pPr>
      <w:r w:rsidRPr="00920CAF">
        <w:rPr>
          <w:rFonts w:ascii="Arial" w:hAnsi="Arial"/>
          <w:sz w:val="24"/>
        </w:rPr>
        <w:t>Ecco la soluzione presa da Giònata. Ecco cosa dice allo scudiero.</w:t>
      </w:r>
      <w:r w:rsidR="008A2404">
        <w:rPr>
          <w:rFonts w:ascii="Arial" w:hAnsi="Arial"/>
          <w:sz w:val="24"/>
        </w:rPr>
        <w:t xml:space="preserve"> </w:t>
      </w:r>
      <w:r w:rsidRPr="00920CAF">
        <w:rPr>
          <w:rFonts w:ascii="Arial" w:hAnsi="Arial"/>
          <w:sz w:val="24"/>
        </w:rPr>
        <w:t>Ecco, noi ci avviciniamo a questi uomini e ci faremo vedere da loro.</w:t>
      </w:r>
      <w:r w:rsidR="008A2404">
        <w:rPr>
          <w:rFonts w:ascii="Arial" w:hAnsi="Arial"/>
          <w:sz w:val="24"/>
        </w:rPr>
        <w:t xml:space="preserve"> </w:t>
      </w:r>
      <w:r w:rsidRPr="00920CAF">
        <w:rPr>
          <w:rFonts w:ascii="Arial" w:hAnsi="Arial"/>
          <w:sz w:val="24"/>
        </w:rPr>
        <w:t>Giònata non è per un attacco a sorpresa.</w:t>
      </w:r>
      <w:r w:rsidR="0023637E">
        <w:rPr>
          <w:rFonts w:ascii="Arial" w:hAnsi="Arial"/>
          <w:sz w:val="24"/>
        </w:rPr>
        <w:t xml:space="preserve"> </w:t>
      </w:r>
      <w:r w:rsidRPr="00920CAF">
        <w:rPr>
          <w:rFonts w:ascii="Arial" w:hAnsi="Arial"/>
          <w:sz w:val="24"/>
        </w:rPr>
        <w:t>Vuole farsi vedere dai Filistei.</w:t>
      </w:r>
      <w:r w:rsidR="008A2404">
        <w:rPr>
          <w:rFonts w:ascii="Arial" w:hAnsi="Arial"/>
          <w:sz w:val="24"/>
        </w:rPr>
        <w:t xml:space="preserve"> </w:t>
      </w:r>
      <w:r w:rsidRPr="00920CAF">
        <w:rPr>
          <w:rFonts w:ascii="Arial" w:hAnsi="Arial"/>
          <w:sz w:val="24"/>
        </w:rPr>
        <w:t>Ancora non ci è stata rivelata la motivazione di questa scelta.</w:t>
      </w:r>
    </w:p>
    <w:p w14:paraId="79B3ADD5"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9</w:t>
      </w:r>
      <w:r w:rsidRPr="00920CAF">
        <w:rPr>
          <w:rFonts w:ascii="Arial" w:hAnsi="Arial"/>
          <w:b/>
          <w:sz w:val="24"/>
        </w:rPr>
        <w:t>Se ci diranno: “Fermatevi finché vi raggiungiamo!”, restiamo in basso e non saliamo da loro.</w:t>
      </w:r>
    </w:p>
    <w:p w14:paraId="32FE09A7" w14:textId="14A5A19D" w:rsidR="00920CAF" w:rsidRPr="00920CAF" w:rsidRDefault="00920CAF" w:rsidP="00920CAF">
      <w:pPr>
        <w:spacing w:after="120"/>
        <w:jc w:val="both"/>
        <w:rPr>
          <w:rFonts w:ascii="Arial" w:hAnsi="Arial"/>
          <w:sz w:val="24"/>
        </w:rPr>
      </w:pPr>
      <w:r w:rsidRPr="00920CAF">
        <w:rPr>
          <w:rFonts w:ascii="Arial" w:hAnsi="Arial"/>
          <w:sz w:val="24"/>
        </w:rPr>
        <w:t>Seguiamolo nel suo ragionamento. Se i Filistei ci diranno:</w:t>
      </w:r>
      <w:r w:rsidR="00B52B43">
        <w:rPr>
          <w:rFonts w:ascii="Arial" w:hAnsi="Arial"/>
          <w:sz w:val="24"/>
        </w:rPr>
        <w:t xml:space="preserve"> </w:t>
      </w:r>
      <w:r w:rsidRPr="00920CAF">
        <w:rPr>
          <w:rFonts w:ascii="Arial" w:hAnsi="Arial"/>
          <w:sz w:val="24"/>
        </w:rPr>
        <w:t>Fermatevi finché vi raggiungiamo, restiamo in basso e non saliamo da loro.</w:t>
      </w:r>
      <w:r w:rsidR="008A2404">
        <w:rPr>
          <w:rFonts w:ascii="Arial" w:hAnsi="Arial"/>
          <w:sz w:val="24"/>
        </w:rPr>
        <w:t xml:space="preserve"> </w:t>
      </w:r>
      <w:r w:rsidRPr="00920CAF">
        <w:rPr>
          <w:rFonts w:ascii="Arial" w:hAnsi="Arial"/>
          <w:sz w:val="24"/>
        </w:rPr>
        <w:t xml:space="preserve">Ancora non conosciamo il valore di questo segno. </w:t>
      </w:r>
    </w:p>
    <w:p w14:paraId="56C5286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Se invece ci diranno: “Venite su da noi!”, saliamo, perché il Signore ce li ha consegnati nelle mani e questo sarà per noi il segno».</w:t>
      </w:r>
    </w:p>
    <w:p w14:paraId="015B57B6" w14:textId="7A85462E" w:rsidR="00920CAF" w:rsidRPr="00920CAF" w:rsidRDefault="00920CAF" w:rsidP="00920CAF">
      <w:pPr>
        <w:spacing w:after="120"/>
        <w:jc w:val="both"/>
        <w:rPr>
          <w:rFonts w:ascii="Arial" w:hAnsi="Arial"/>
          <w:sz w:val="24"/>
        </w:rPr>
      </w:pPr>
      <w:r w:rsidRPr="00920CAF">
        <w:rPr>
          <w:rFonts w:ascii="Arial" w:hAnsi="Arial"/>
          <w:sz w:val="24"/>
        </w:rPr>
        <w:t>Se invece ci diranno: Venite su da noi, saliamo, perché il Signore ce li ha consegnati nelle mani e questo sarà per noi il segno.</w:t>
      </w:r>
      <w:r w:rsidR="008A2404">
        <w:rPr>
          <w:rFonts w:ascii="Arial" w:hAnsi="Arial"/>
          <w:sz w:val="24"/>
        </w:rPr>
        <w:t xml:space="preserve"> </w:t>
      </w:r>
      <w:r w:rsidRPr="00920CAF">
        <w:rPr>
          <w:rFonts w:ascii="Arial" w:hAnsi="Arial"/>
          <w:sz w:val="24"/>
        </w:rPr>
        <w:t>Ecco il significato delle parole di Giònata. Saranno i Filistei a dire loro cosa dovranno fare, se fermarsi o attaccare, se andare o rimanere.</w:t>
      </w:r>
      <w:r w:rsidR="008A2404">
        <w:rPr>
          <w:rFonts w:ascii="Arial" w:hAnsi="Arial"/>
          <w:sz w:val="24"/>
        </w:rPr>
        <w:t xml:space="preserve"> </w:t>
      </w:r>
      <w:r w:rsidRPr="00920CAF">
        <w:rPr>
          <w:rFonts w:ascii="Arial" w:hAnsi="Arial"/>
          <w:sz w:val="24"/>
        </w:rPr>
        <w:t>Non è Giònata che sceglie cosa fare. Saranno i Filistei mossi dal Dio di Israele a suggerire le mosse future di Giònata e dei suoi guerrieri.</w:t>
      </w:r>
      <w:r w:rsidR="008A2404">
        <w:rPr>
          <w:rFonts w:ascii="Arial" w:hAnsi="Arial"/>
          <w:sz w:val="24"/>
        </w:rPr>
        <w:t xml:space="preserve"> </w:t>
      </w:r>
      <w:r w:rsidRPr="00920CAF">
        <w:rPr>
          <w:rFonts w:ascii="Arial" w:hAnsi="Arial"/>
          <w:sz w:val="24"/>
        </w:rPr>
        <w:t>Anticamente di questi segni se ne chiedevano tanti al Signore. Era questo un modo di vivere la fede.</w:t>
      </w:r>
      <w:r w:rsidR="008A2404">
        <w:rPr>
          <w:rFonts w:ascii="Arial" w:hAnsi="Arial"/>
          <w:sz w:val="24"/>
        </w:rPr>
        <w:t xml:space="preserve"> </w:t>
      </w:r>
      <w:r w:rsidRPr="00920CAF">
        <w:rPr>
          <w:rFonts w:ascii="Arial" w:hAnsi="Arial"/>
          <w:sz w:val="24"/>
        </w:rPr>
        <w:t>Ogni epoca conosce le sue modalità storiche di incarnare la fede. Esse vanno rispettate tutte, a meno che non vi sia tentazione verso il Signore oppure superstizione e cose del genere.</w:t>
      </w:r>
    </w:p>
    <w:p w14:paraId="2840980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11</w:t>
      </w:r>
      <w:r w:rsidRPr="00920CAF">
        <w:rPr>
          <w:rFonts w:ascii="Arial" w:hAnsi="Arial"/>
          <w:b/>
          <w:sz w:val="24"/>
        </w:rPr>
        <w:t>Quindi i due si lasciarono scorgere dalla postazione filistea e i Filistei dissero: «Ecco gli Ebrei che escono dalle caverne dove si erano nascosti».</w:t>
      </w:r>
    </w:p>
    <w:p w14:paraId="195A777E" w14:textId="0CC7C0FD" w:rsidR="00920CAF" w:rsidRPr="00920CAF" w:rsidRDefault="00920CAF" w:rsidP="00920CAF">
      <w:pPr>
        <w:spacing w:after="120"/>
        <w:jc w:val="both"/>
        <w:rPr>
          <w:rFonts w:ascii="Arial" w:hAnsi="Arial"/>
          <w:sz w:val="24"/>
        </w:rPr>
      </w:pPr>
      <w:r w:rsidRPr="00920CAF">
        <w:rPr>
          <w:rFonts w:ascii="Arial" w:hAnsi="Arial"/>
          <w:sz w:val="24"/>
        </w:rPr>
        <w:t>Il segno viene subito messo in condizione di potersi realizzare.</w:t>
      </w:r>
      <w:r w:rsidR="008A2404">
        <w:rPr>
          <w:rFonts w:ascii="Arial" w:hAnsi="Arial"/>
          <w:sz w:val="24"/>
        </w:rPr>
        <w:t xml:space="preserve"> </w:t>
      </w:r>
      <w:r w:rsidRPr="00920CAF">
        <w:rPr>
          <w:rFonts w:ascii="Arial" w:hAnsi="Arial"/>
          <w:sz w:val="24"/>
        </w:rPr>
        <w:t>Quindi i due si lasciarono scorgere dalla postazione filistea.</w:t>
      </w:r>
      <w:r w:rsidR="008A2404">
        <w:rPr>
          <w:rFonts w:ascii="Arial" w:hAnsi="Arial"/>
          <w:sz w:val="24"/>
        </w:rPr>
        <w:t xml:space="preserve"> </w:t>
      </w:r>
      <w:r w:rsidRPr="00920CAF">
        <w:rPr>
          <w:rFonts w:ascii="Arial" w:hAnsi="Arial"/>
          <w:sz w:val="24"/>
        </w:rPr>
        <w:t>I Filistei dicono: Ecco gli Ebrei che escono dalle caverne dove si erano nascosti.</w:t>
      </w:r>
      <w:r w:rsidR="008A2404">
        <w:rPr>
          <w:rFonts w:ascii="Arial" w:hAnsi="Arial"/>
          <w:sz w:val="24"/>
        </w:rPr>
        <w:t xml:space="preserve"> </w:t>
      </w:r>
      <w:r w:rsidRPr="00920CAF">
        <w:rPr>
          <w:rFonts w:ascii="Arial" w:hAnsi="Arial"/>
          <w:sz w:val="24"/>
        </w:rPr>
        <w:t>È questo un vero insulto, un disprezzo, un’attestazione della loro superiorità.</w:t>
      </w:r>
      <w:r w:rsidR="008A2404">
        <w:rPr>
          <w:rFonts w:ascii="Arial" w:hAnsi="Arial"/>
          <w:sz w:val="24"/>
        </w:rPr>
        <w:t xml:space="preserve"> </w:t>
      </w:r>
      <w:r w:rsidRPr="00920CAF">
        <w:rPr>
          <w:rFonts w:ascii="Arial" w:hAnsi="Arial"/>
          <w:sz w:val="24"/>
        </w:rPr>
        <w:t xml:space="preserve">Deridono Israele perché si sentono superiori ad esso in tutto. </w:t>
      </w:r>
    </w:p>
    <w:p w14:paraId="3EA6DD7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12</w:t>
      </w:r>
      <w:r w:rsidRPr="00920CAF">
        <w:rPr>
          <w:rFonts w:ascii="Arial" w:hAnsi="Arial"/>
          <w:b/>
          <w:sz w:val="24"/>
        </w:rPr>
        <w:t>Poi gli uomini della guarnigione dissero a Giònata e al suo scudiero: «Salite da noi: abbiamo una cosa da dirvi!». Giònata allora disse al suo scudiero: «Sali dopo di me, perché il Signore li ha consegnati nelle mani d’Israele».</w:t>
      </w:r>
    </w:p>
    <w:p w14:paraId="1AE223E5" w14:textId="6E1E71A6" w:rsidR="00920CAF" w:rsidRPr="00920CAF" w:rsidRDefault="00920CAF" w:rsidP="00920CAF">
      <w:pPr>
        <w:spacing w:after="120"/>
        <w:jc w:val="both"/>
        <w:rPr>
          <w:rFonts w:ascii="Arial" w:hAnsi="Arial"/>
          <w:sz w:val="24"/>
        </w:rPr>
      </w:pPr>
      <w:r w:rsidRPr="00920CAF">
        <w:rPr>
          <w:rFonts w:ascii="Arial" w:hAnsi="Arial"/>
          <w:sz w:val="24"/>
        </w:rPr>
        <w:t>Poi gli uomini della guarnigione dicono a Giònata e al suo scudiero: Salite da noi: abbiamo una cosa da dirvi!</w:t>
      </w:r>
      <w:r w:rsidR="008A2404">
        <w:rPr>
          <w:rFonts w:ascii="Arial" w:hAnsi="Arial"/>
          <w:sz w:val="24"/>
        </w:rPr>
        <w:t xml:space="preserve"> </w:t>
      </w:r>
      <w:r w:rsidRPr="00920CAF">
        <w:rPr>
          <w:rFonts w:ascii="Arial" w:hAnsi="Arial"/>
          <w:sz w:val="24"/>
        </w:rPr>
        <w:t>Gionata dice allora al suo scudiero: Sali dopo di me, perché il Signore li ha consegnati nelle mani d’Israele.</w:t>
      </w:r>
      <w:r w:rsidR="008A2404">
        <w:rPr>
          <w:rFonts w:ascii="Arial" w:hAnsi="Arial"/>
          <w:sz w:val="24"/>
        </w:rPr>
        <w:t xml:space="preserve"> </w:t>
      </w:r>
      <w:r w:rsidRPr="00920CAF">
        <w:rPr>
          <w:rFonts w:ascii="Arial" w:hAnsi="Arial"/>
          <w:sz w:val="24"/>
        </w:rPr>
        <w:t>Poiché il segno si compie all’istante, Giònata è sicuro dell’aiuto del suo Dio.</w:t>
      </w:r>
      <w:r w:rsidR="008A2404">
        <w:rPr>
          <w:rFonts w:ascii="Arial" w:hAnsi="Arial"/>
          <w:sz w:val="24"/>
        </w:rPr>
        <w:t xml:space="preserve"> </w:t>
      </w:r>
      <w:r w:rsidRPr="00920CAF">
        <w:rPr>
          <w:rFonts w:ascii="Arial" w:hAnsi="Arial"/>
          <w:sz w:val="24"/>
        </w:rPr>
        <w:t>Il Signore combatterà per lui e la vittoria sarà sua.</w:t>
      </w:r>
    </w:p>
    <w:p w14:paraId="7087BFC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13</w:t>
      </w:r>
      <w:r w:rsidRPr="00920CAF">
        <w:rPr>
          <w:rFonts w:ascii="Arial" w:hAnsi="Arial"/>
          <w:b/>
          <w:sz w:val="24"/>
        </w:rPr>
        <w:t>Giònata si arrampicava con le mani e con i piedi e lo scudiero lo seguiva; quelli cadevano davanti a Giònata e, dietro, lo scudiero li finiva.</w:t>
      </w:r>
    </w:p>
    <w:p w14:paraId="495B017D" w14:textId="2D7A7D09" w:rsidR="00920CAF" w:rsidRPr="00920CAF" w:rsidRDefault="00920CAF" w:rsidP="00920CAF">
      <w:pPr>
        <w:spacing w:after="120"/>
        <w:jc w:val="both"/>
        <w:rPr>
          <w:rFonts w:ascii="Arial" w:hAnsi="Arial"/>
          <w:sz w:val="24"/>
        </w:rPr>
      </w:pPr>
      <w:r w:rsidRPr="00920CAF">
        <w:rPr>
          <w:rFonts w:ascii="Arial" w:hAnsi="Arial"/>
          <w:sz w:val="24"/>
        </w:rPr>
        <w:t>Giònata si arrampicava con le mani e con i piedi e lo scudiero lo seguiva.</w:t>
      </w:r>
      <w:r w:rsidR="008A2404">
        <w:rPr>
          <w:rFonts w:ascii="Arial" w:hAnsi="Arial"/>
          <w:sz w:val="24"/>
        </w:rPr>
        <w:t xml:space="preserve"> </w:t>
      </w:r>
      <w:r w:rsidRPr="00920CAF">
        <w:rPr>
          <w:rFonts w:ascii="Arial" w:hAnsi="Arial"/>
          <w:sz w:val="24"/>
        </w:rPr>
        <w:t>I Filistei cadevano davanti a Giònata e, dietro, lo scudiero li finiva.</w:t>
      </w:r>
      <w:r w:rsidR="008A2404">
        <w:rPr>
          <w:rFonts w:ascii="Arial" w:hAnsi="Arial"/>
          <w:sz w:val="24"/>
        </w:rPr>
        <w:t xml:space="preserve"> </w:t>
      </w:r>
      <w:r w:rsidRPr="00920CAF">
        <w:rPr>
          <w:rFonts w:ascii="Arial" w:hAnsi="Arial"/>
          <w:sz w:val="24"/>
        </w:rPr>
        <w:t>Quelli della guarnigione non vanno compatti a combattere contro Giònata. Vanno uno per volta.</w:t>
      </w:r>
      <w:r w:rsidR="0023637E">
        <w:rPr>
          <w:rFonts w:ascii="Arial" w:hAnsi="Arial"/>
          <w:sz w:val="24"/>
        </w:rPr>
        <w:t xml:space="preserve"> </w:t>
      </w:r>
      <w:r w:rsidRPr="00920CAF">
        <w:rPr>
          <w:rFonts w:ascii="Arial" w:hAnsi="Arial"/>
          <w:sz w:val="24"/>
        </w:rPr>
        <w:t>Per questo Giònata non ha rivali.</w:t>
      </w:r>
      <w:r w:rsidR="008A2404">
        <w:rPr>
          <w:rFonts w:ascii="Arial" w:hAnsi="Arial"/>
          <w:sz w:val="24"/>
        </w:rPr>
        <w:t xml:space="preserve"> </w:t>
      </w:r>
      <w:r w:rsidRPr="00920CAF">
        <w:rPr>
          <w:rFonts w:ascii="Arial" w:hAnsi="Arial"/>
          <w:sz w:val="24"/>
        </w:rPr>
        <w:t xml:space="preserve">Il Signore è veramente con Giònata. Al Signore basta scompaginare una guarnigione, perché la vittoria sia sua. </w:t>
      </w:r>
    </w:p>
    <w:p w14:paraId="4354F67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Questa fu la prima strage nella quale Giònata e il suo scudiero colpirono una ventina di uomini, in circa mezzo iugero di campo.</w:t>
      </w:r>
    </w:p>
    <w:p w14:paraId="0BBCB926" w14:textId="76CD973D" w:rsidR="00920CAF" w:rsidRPr="00920CAF" w:rsidRDefault="00920CAF" w:rsidP="00920CAF">
      <w:pPr>
        <w:spacing w:after="120"/>
        <w:jc w:val="both"/>
        <w:rPr>
          <w:rFonts w:ascii="Arial" w:hAnsi="Arial"/>
          <w:sz w:val="24"/>
        </w:rPr>
      </w:pPr>
      <w:r w:rsidRPr="00920CAF">
        <w:rPr>
          <w:rFonts w:ascii="Arial" w:hAnsi="Arial"/>
          <w:sz w:val="24"/>
        </w:rPr>
        <w:t>Questa fu la prima strage nella quale Giònata e il suo scudiero colpirono una ventina di uomini, in circa mezzo iugero di campo.</w:t>
      </w:r>
      <w:r w:rsidR="008A2404">
        <w:rPr>
          <w:rFonts w:ascii="Arial" w:hAnsi="Arial"/>
          <w:sz w:val="24"/>
        </w:rPr>
        <w:t xml:space="preserve"> </w:t>
      </w:r>
      <w:r w:rsidRPr="00920CAF">
        <w:rPr>
          <w:rFonts w:ascii="Arial" w:hAnsi="Arial"/>
          <w:sz w:val="24"/>
        </w:rPr>
        <w:t>Quanto avviene oggi non va valutato in termini di numeri o di quantità di soldati uccisi. Sarebbe questa valutazione un grave errore.</w:t>
      </w:r>
      <w:r w:rsidR="008A2404">
        <w:rPr>
          <w:rFonts w:ascii="Arial" w:hAnsi="Arial"/>
          <w:sz w:val="24"/>
        </w:rPr>
        <w:t xml:space="preserve"> </w:t>
      </w:r>
      <w:r w:rsidRPr="00920CAF">
        <w:rPr>
          <w:rFonts w:ascii="Arial" w:hAnsi="Arial"/>
          <w:sz w:val="24"/>
        </w:rPr>
        <w:t>Va invece letto in termini di fede. Giònata ora sa che il Signore è con lui. Se è con Lui, non ci sono Filistei che possano resistergli. La vittoria sarà sempre sua, se la battaglia verrà combattuta nel nome del Signore.</w:t>
      </w:r>
      <w:r w:rsidR="00B52B43">
        <w:rPr>
          <w:rFonts w:ascii="Arial" w:hAnsi="Arial"/>
          <w:sz w:val="24"/>
        </w:rPr>
        <w:t xml:space="preserve"> </w:t>
      </w:r>
      <w:r w:rsidRPr="00920CAF">
        <w:rPr>
          <w:rFonts w:ascii="Arial" w:hAnsi="Arial"/>
          <w:sz w:val="24"/>
        </w:rPr>
        <w:t>La vera fede nel Signore è la sola creatrice di una speranza nuova, forte, santa.</w:t>
      </w:r>
      <w:r w:rsidR="008A2404">
        <w:rPr>
          <w:rFonts w:ascii="Arial" w:hAnsi="Arial"/>
          <w:sz w:val="24"/>
        </w:rPr>
        <w:t xml:space="preserve"> </w:t>
      </w:r>
      <w:r w:rsidRPr="00920CAF">
        <w:rPr>
          <w:rFonts w:ascii="Arial" w:hAnsi="Arial"/>
          <w:sz w:val="24"/>
        </w:rPr>
        <w:t xml:space="preserve">Questa vera fede va sempre creata nei cuori. </w:t>
      </w:r>
    </w:p>
    <w:p w14:paraId="6217A059" w14:textId="77777777" w:rsidR="00920CAF" w:rsidRPr="00920CAF" w:rsidRDefault="00920CAF" w:rsidP="00920CAF">
      <w:pPr>
        <w:spacing w:after="120"/>
        <w:jc w:val="both"/>
        <w:rPr>
          <w:rFonts w:ascii="Arial" w:hAnsi="Arial"/>
          <w:sz w:val="24"/>
        </w:rPr>
      </w:pPr>
    </w:p>
    <w:p w14:paraId="3F6F635A" w14:textId="77777777" w:rsidR="00920CAF" w:rsidRPr="00920CAF" w:rsidRDefault="00920CAF" w:rsidP="0045556F">
      <w:pPr>
        <w:pStyle w:val="Corpotesto"/>
      </w:pPr>
      <w:bookmarkStart w:id="36" w:name="_Toc62158330"/>
      <w:r w:rsidRPr="00920CAF">
        <w:t>Battaglia generale</w:t>
      </w:r>
      <w:bookmarkEnd w:id="36"/>
    </w:p>
    <w:p w14:paraId="45A8DF6E" w14:textId="77777777" w:rsidR="00920CAF" w:rsidRPr="00920CAF" w:rsidRDefault="00920CAF" w:rsidP="00920CAF">
      <w:pPr>
        <w:spacing w:after="120"/>
        <w:jc w:val="both"/>
        <w:rPr>
          <w:rFonts w:ascii="Arial" w:hAnsi="Arial"/>
          <w:b/>
          <w:sz w:val="24"/>
        </w:rPr>
      </w:pPr>
      <w:r w:rsidRPr="00920CAF">
        <w:rPr>
          <w:rFonts w:ascii="Arial" w:hAnsi="Arial"/>
          <w:b/>
          <w:sz w:val="24"/>
        </w:rPr>
        <w:t xml:space="preserve"> </w:t>
      </w:r>
      <w:r w:rsidRPr="00920CAF">
        <w:rPr>
          <w:rFonts w:ascii="Arial" w:hAnsi="Arial"/>
          <w:b/>
          <w:position w:val="6"/>
          <w:sz w:val="24"/>
          <w:vertAlign w:val="superscript"/>
        </w:rPr>
        <w:t>15</w:t>
      </w:r>
      <w:r w:rsidRPr="00920CAF">
        <w:rPr>
          <w:rFonts w:ascii="Arial" w:hAnsi="Arial"/>
          <w:b/>
          <w:sz w:val="24"/>
        </w:rPr>
        <w:t>Si sparse così il terrore nell’accampamento, nella campagna e tra tutto il popolo. Anche la guarnigione e gli uomini d’assalto furono atterriti. La terra tremò e ci fu un terrore divino.</w:t>
      </w:r>
    </w:p>
    <w:p w14:paraId="0063EB3D" w14:textId="5FF0B5E4" w:rsidR="00920CAF" w:rsidRPr="00920CAF" w:rsidRDefault="00920CAF" w:rsidP="00920CAF">
      <w:pPr>
        <w:spacing w:after="120"/>
        <w:jc w:val="both"/>
        <w:rPr>
          <w:rFonts w:ascii="Arial" w:hAnsi="Arial"/>
          <w:sz w:val="24"/>
        </w:rPr>
      </w:pPr>
      <w:r w:rsidRPr="00920CAF">
        <w:rPr>
          <w:rFonts w:ascii="Arial" w:hAnsi="Arial"/>
          <w:sz w:val="24"/>
        </w:rPr>
        <w:t>Un solo uomo aveva distrutto un’intera guarnigione. Questa la verità storica.</w:t>
      </w:r>
      <w:r w:rsidR="008A2404">
        <w:rPr>
          <w:rFonts w:ascii="Arial" w:hAnsi="Arial"/>
          <w:sz w:val="24"/>
        </w:rPr>
        <w:t xml:space="preserve"> </w:t>
      </w:r>
      <w:r w:rsidRPr="00920CAF">
        <w:rPr>
          <w:rFonts w:ascii="Arial" w:hAnsi="Arial"/>
          <w:sz w:val="24"/>
        </w:rPr>
        <w:t>Ecco qual è il frutto di questa vittoria di Giònata sulla guarnigione filistea che si credeva invincibile.</w:t>
      </w:r>
      <w:r w:rsidR="008A2404">
        <w:rPr>
          <w:rFonts w:ascii="Arial" w:hAnsi="Arial"/>
          <w:sz w:val="24"/>
        </w:rPr>
        <w:t xml:space="preserve"> </w:t>
      </w:r>
      <w:r w:rsidRPr="00920CAF">
        <w:rPr>
          <w:rFonts w:ascii="Arial" w:hAnsi="Arial"/>
          <w:sz w:val="24"/>
        </w:rPr>
        <w:t>Si sparse così il terrore nell’accampamento, nella campagna e tra tutto il popolo.</w:t>
      </w:r>
      <w:r w:rsidR="0023637E">
        <w:rPr>
          <w:rFonts w:ascii="Arial" w:hAnsi="Arial"/>
          <w:sz w:val="24"/>
        </w:rPr>
        <w:t xml:space="preserve"> </w:t>
      </w:r>
      <w:r w:rsidRPr="00920CAF">
        <w:rPr>
          <w:rFonts w:ascii="Arial" w:hAnsi="Arial"/>
          <w:sz w:val="24"/>
        </w:rPr>
        <w:t>Anche la guarnigione e gli uomini d’assalto furono atterriti.</w:t>
      </w:r>
      <w:r w:rsidR="008A2404">
        <w:rPr>
          <w:rFonts w:ascii="Arial" w:hAnsi="Arial"/>
          <w:sz w:val="24"/>
        </w:rPr>
        <w:t xml:space="preserve"> </w:t>
      </w:r>
      <w:r w:rsidRPr="00920CAF">
        <w:rPr>
          <w:rFonts w:ascii="Arial" w:hAnsi="Arial"/>
          <w:sz w:val="24"/>
        </w:rPr>
        <w:t xml:space="preserve">La terra </w:t>
      </w:r>
      <w:r w:rsidRPr="00920CAF">
        <w:rPr>
          <w:rFonts w:ascii="Arial" w:hAnsi="Arial"/>
          <w:sz w:val="24"/>
        </w:rPr>
        <w:lastRenderedPageBreak/>
        <w:t>tremò e ci fu un terrore divino. Tutto questo non è il frutto di una semplice azione di guerra. È invece il frutto dell’opera del Signore che crea il terrore nel campo dei nemici del suo popolo.</w:t>
      </w:r>
      <w:r w:rsidR="008A2404">
        <w:rPr>
          <w:rFonts w:ascii="Arial" w:hAnsi="Arial"/>
          <w:sz w:val="24"/>
        </w:rPr>
        <w:t xml:space="preserve"> </w:t>
      </w:r>
      <w:r w:rsidRPr="00920CAF">
        <w:rPr>
          <w:rFonts w:ascii="Arial" w:hAnsi="Arial"/>
          <w:sz w:val="24"/>
        </w:rPr>
        <w:t>È il Signore che mette pensieri nuovi nei cuori e un semplice pensiero nuovo di paura messo in ogni cuore dei Filistei, produce questa agitazione generale, questo senso di sconfitta, di inutilità e vanità dinanzi a Israele.</w:t>
      </w:r>
      <w:r w:rsidR="008A2404">
        <w:rPr>
          <w:rFonts w:ascii="Arial" w:hAnsi="Arial"/>
          <w:sz w:val="24"/>
        </w:rPr>
        <w:t xml:space="preserve"> </w:t>
      </w:r>
      <w:r w:rsidRPr="00920CAF">
        <w:rPr>
          <w:rFonts w:ascii="Arial" w:hAnsi="Arial"/>
          <w:sz w:val="24"/>
        </w:rPr>
        <w:t>Se un solo uomo ha distrutto una guarnigione, che sarà di noi quando tutto Israele verrà a combattere contro i Filistei?</w:t>
      </w:r>
    </w:p>
    <w:p w14:paraId="1C462B73" w14:textId="73A0ED53" w:rsidR="00920CAF" w:rsidRPr="00920CAF" w:rsidRDefault="00920CAF" w:rsidP="00920CAF">
      <w:pPr>
        <w:spacing w:after="120"/>
        <w:jc w:val="both"/>
        <w:rPr>
          <w:rFonts w:ascii="Arial" w:hAnsi="Arial"/>
          <w:sz w:val="24"/>
        </w:rPr>
      </w:pPr>
      <w:r w:rsidRPr="00920CAF">
        <w:rPr>
          <w:rFonts w:ascii="Arial" w:hAnsi="Arial"/>
          <w:sz w:val="24"/>
        </w:rPr>
        <w:t>Ecco la forza misteriosa che possiede un solo pensiero nuovo messo da Dio nei cuori. Dal pensiero di vittoria ora i Filistei hanno un pensiero di sconfitta.</w:t>
      </w:r>
      <w:r w:rsidR="008A2404">
        <w:rPr>
          <w:rFonts w:ascii="Arial" w:hAnsi="Arial"/>
          <w:sz w:val="24"/>
        </w:rPr>
        <w:t xml:space="preserve"> </w:t>
      </w:r>
      <w:r w:rsidRPr="00920CAF">
        <w:rPr>
          <w:rFonts w:ascii="Arial" w:hAnsi="Arial"/>
          <w:sz w:val="24"/>
        </w:rPr>
        <w:t>Con questo pensiero non si possono combattere le guerre. Esse saranno inevitabilmente, ineluttabilmente perse.</w:t>
      </w:r>
      <w:r w:rsidR="008A2404">
        <w:rPr>
          <w:rFonts w:ascii="Arial" w:hAnsi="Arial"/>
          <w:sz w:val="24"/>
        </w:rPr>
        <w:t xml:space="preserve"> </w:t>
      </w:r>
      <w:r w:rsidRPr="00920CAF">
        <w:rPr>
          <w:rFonts w:ascii="Arial" w:hAnsi="Arial"/>
          <w:sz w:val="24"/>
        </w:rPr>
        <w:t>Questo vale anche per noi, vale per sempre.</w:t>
      </w:r>
      <w:r w:rsidR="008A2404">
        <w:rPr>
          <w:rFonts w:ascii="Arial" w:hAnsi="Arial"/>
          <w:sz w:val="24"/>
        </w:rPr>
        <w:t xml:space="preserve"> </w:t>
      </w:r>
      <w:r w:rsidRPr="00920CAF">
        <w:rPr>
          <w:rFonts w:ascii="Arial" w:hAnsi="Arial"/>
          <w:sz w:val="24"/>
        </w:rPr>
        <w:t>È sufficiente che noi chiediamo che il Signore metta nei cuori un pensiero nuovo e tutta la storia volgerà in nostro favore, a nostro beneficio.</w:t>
      </w:r>
      <w:r w:rsidR="008A2404">
        <w:rPr>
          <w:rFonts w:ascii="Arial" w:hAnsi="Arial"/>
          <w:sz w:val="24"/>
        </w:rPr>
        <w:t xml:space="preserve"> </w:t>
      </w:r>
      <w:r w:rsidRPr="00920CAF">
        <w:rPr>
          <w:rFonts w:ascii="Arial" w:hAnsi="Arial"/>
          <w:sz w:val="24"/>
        </w:rPr>
        <w:t>Al Signore non servono né armi e né strategie, basta un solo pensiero nuovo messo nei cuori. In fondo, se ce ne accorgiamo, l’uomo è sempre mosso dal pensiero.</w:t>
      </w:r>
      <w:r w:rsidR="00B52B43">
        <w:rPr>
          <w:rFonts w:ascii="Arial" w:hAnsi="Arial"/>
          <w:sz w:val="24"/>
        </w:rPr>
        <w:t xml:space="preserve"> </w:t>
      </w:r>
      <w:r w:rsidRPr="00920CAF">
        <w:rPr>
          <w:rFonts w:ascii="Arial" w:hAnsi="Arial"/>
          <w:sz w:val="24"/>
        </w:rPr>
        <w:t>Le più grandi tragedie dell’umanità sono il frutto di un pensiero.</w:t>
      </w:r>
      <w:r w:rsidR="008A2404">
        <w:rPr>
          <w:rFonts w:ascii="Arial" w:hAnsi="Arial"/>
          <w:sz w:val="24"/>
        </w:rPr>
        <w:t xml:space="preserve"> </w:t>
      </w:r>
      <w:r w:rsidRPr="00920CAF">
        <w:rPr>
          <w:rFonts w:ascii="Arial" w:hAnsi="Arial"/>
          <w:sz w:val="24"/>
        </w:rPr>
        <w:t>Oggi la crisi che ci sta divorando non è forse il frutto di pensieri strani che albergano nei cuori?</w:t>
      </w:r>
    </w:p>
    <w:p w14:paraId="568E4394" w14:textId="1502F17E" w:rsidR="00920CAF" w:rsidRPr="00920CAF" w:rsidRDefault="00920CAF" w:rsidP="00920CAF">
      <w:pPr>
        <w:spacing w:after="120"/>
        <w:jc w:val="both"/>
        <w:rPr>
          <w:rFonts w:ascii="Arial" w:hAnsi="Arial"/>
          <w:sz w:val="24"/>
        </w:rPr>
      </w:pPr>
      <w:r w:rsidRPr="00920CAF">
        <w:rPr>
          <w:rFonts w:ascii="Arial" w:hAnsi="Arial"/>
          <w:sz w:val="24"/>
        </w:rPr>
        <w:t>È sufficiente che si chieda al Signore che metta un pensiero nuovo nei cuori e tutto potrebbe risolversi per il più grande bene universale in pochi istanti.</w:t>
      </w:r>
      <w:r w:rsidR="008A2404">
        <w:rPr>
          <w:rFonts w:ascii="Arial" w:hAnsi="Arial"/>
          <w:sz w:val="24"/>
        </w:rPr>
        <w:t xml:space="preserve"> </w:t>
      </w:r>
      <w:r w:rsidRPr="00920CAF">
        <w:rPr>
          <w:rFonts w:ascii="Arial" w:hAnsi="Arial"/>
          <w:sz w:val="24"/>
        </w:rPr>
        <w:t>Poiché noi non preghiamo, i pensieri vecchi navigano nella mente e la sommergono nella sua stessa morte.</w:t>
      </w:r>
      <w:r w:rsidR="008A2404">
        <w:rPr>
          <w:rFonts w:ascii="Arial" w:hAnsi="Arial"/>
          <w:sz w:val="24"/>
        </w:rPr>
        <w:t xml:space="preserve"> </w:t>
      </w:r>
      <w:r w:rsidRPr="00920CAF">
        <w:rPr>
          <w:rFonts w:ascii="Arial" w:hAnsi="Arial"/>
          <w:sz w:val="24"/>
        </w:rPr>
        <w:t>La nostra guerra o battaglia perenne è per la conquista del pensiero.</w:t>
      </w:r>
      <w:r w:rsidR="008A2404">
        <w:rPr>
          <w:rFonts w:ascii="Arial" w:hAnsi="Arial"/>
          <w:sz w:val="24"/>
        </w:rPr>
        <w:t xml:space="preserve"> </w:t>
      </w:r>
      <w:r w:rsidRPr="00920CAF">
        <w:rPr>
          <w:rFonts w:ascii="Arial" w:hAnsi="Arial"/>
          <w:sz w:val="24"/>
        </w:rPr>
        <w:t>Tutto è dal pensiero. Satana questo lo sa bene e con ogni mezzo, ogni ritrovato, ogni via, in ogni istante a questo mira: a mettere un pensiero nuovo nel cuore dell’uomo, naturalmente un pensiero nuovo di male, non di bene.</w:t>
      </w:r>
      <w:r w:rsidR="008A2404">
        <w:rPr>
          <w:rFonts w:ascii="Arial" w:hAnsi="Arial"/>
          <w:sz w:val="24"/>
        </w:rPr>
        <w:t xml:space="preserve"> </w:t>
      </w:r>
      <w:r w:rsidRPr="00920CAF">
        <w:rPr>
          <w:rFonts w:ascii="Arial" w:hAnsi="Arial"/>
          <w:sz w:val="24"/>
        </w:rPr>
        <w:t>Chi conquista un pensiero, ha conquistato per sempre un uomo.</w:t>
      </w:r>
      <w:r w:rsidR="008A2404">
        <w:rPr>
          <w:rFonts w:ascii="Arial" w:hAnsi="Arial"/>
          <w:sz w:val="24"/>
        </w:rPr>
        <w:t xml:space="preserve"> </w:t>
      </w:r>
      <w:r w:rsidRPr="00920CAF">
        <w:rPr>
          <w:rFonts w:ascii="Arial" w:hAnsi="Arial"/>
          <w:sz w:val="24"/>
        </w:rPr>
        <w:t>Anche l’evangelizzazione altro non è che il dono del pensiero nuovo del bene perfetto all’uomo. Noi invece abbiamo ridotto la nostra azione pastorale a celebrazioni di riti e a simboli.</w:t>
      </w:r>
      <w:r w:rsidR="008A2404">
        <w:rPr>
          <w:rFonts w:ascii="Arial" w:hAnsi="Arial"/>
          <w:sz w:val="24"/>
        </w:rPr>
        <w:t xml:space="preserve"> </w:t>
      </w:r>
      <w:r w:rsidRPr="00920CAF">
        <w:rPr>
          <w:rFonts w:ascii="Arial" w:hAnsi="Arial"/>
          <w:sz w:val="24"/>
        </w:rPr>
        <w:t>La liturgia, opera stupenda in sé, senza il pensiero nuovo del bene perfetto, è vanità, nullità, perché non genera l’uomo nuovo secondo Cristo Gesù.</w:t>
      </w:r>
    </w:p>
    <w:p w14:paraId="2AC3655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16</w:t>
      </w:r>
      <w:r w:rsidRPr="00920CAF">
        <w:rPr>
          <w:rFonts w:ascii="Arial" w:hAnsi="Arial"/>
          <w:b/>
          <w:sz w:val="24"/>
        </w:rPr>
        <w:t>Le vedette di Saul a Gàbaa di Beniamino guardarono e videro la moltitudine in agitazione che fuggiva qua e là.</w:t>
      </w:r>
    </w:p>
    <w:p w14:paraId="0597C34A" w14:textId="703FC662" w:rsidR="00920CAF" w:rsidRPr="00920CAF" w:rsidRDefault="00920CAF" w:rsidP="00920CAF">
      <w:pPr>
        <w:spacing w:after="120"/>
        <w:jc w:val="both"/>
        <w:rPr>
          <w:rFonts w:ascii="Arial" w:hAnsi="Arial"/>
          <w:sz w:val="24"/>
        </w:rPr>
      </w:pPr>
      <w:r w:rsidRPr="00920CAF">
        <w:rPr>
          <w:rFonts w:ascii="Arial" w:hAnsi="Arial"/>
          <w:sz w:val="24"/>
        </w:rPr>
        <w:t>Tutto Israele si accorge di questo terrore divino che agita il cuore dei Filistei.</w:t>
      </w:r>
      <w:r w:rsidR="008A2404">
        <w:rPr>
          <w:rFonts w:ascii="Arial" w:hAnsi="Arial"/>
          <w:sz w:val="24"/>
        </w:rPr>
        <w:t xml:space="preserve"> </w:t>
      </w:r>
      <w:r w:rsidRPr="00920CAF">
        <w:rPr>
          <w:rFonts w:ascii="Arial" w:hAnsi="Arial"/>
          <w:sz w:val="24"/>
        </w:rPr>
        <w:t>Le vedette di Saul a Gàbaa di Beniamino guardano e vedono la moltitudine in agitazione che fugge qua e là.</w:t>
      </w:r>
      <w:r w:rsidR="008A2404">
        <w:rPr>
          <w:rFonts w:ascii="Arial" w:hAnsi="Arial"/>
          <w:sz w:val="24"/>
        </w:rPr>
        <w:t xml:space="preserve"> </w:t>
      </w:r>
      <w:r w:rsidRPr="00920CAF">
        <w:rPr>
          <w:rFonts w:ascii="Arial" w:hAnsi="Arial"/>
          <w:sz w:val="24"/>
        </w:rPr>
        <w:t>In verità sono tutti come pecore senza pastore. Sono veramente ingovernabili.</w:t>
      </w:r>
      <w:r w:rsidR="008A2404">
        <w:rPr>
          <w:rFonts w:ascii="Arial" w:hAnsi="Arial"/>
          <w:sz w:val="24"/>
        </w:rPr>
        <w:t xml:space="preserve"> </w:t>
      </w:r>
      <w:r w:rsidRPr="00920CAF">
        <w:rPr>
          <w:rFonts w:ascii="Arial" w:hAnsi="Arial"/>
          <w:sz w:val="24"/>
        </w:rPr>
        <w:t>I Filistei non hanno più esercito. Sono una moltitudine in fuga.</w:t>
      </w:r>
      <w:r w:rsidR="008A2404">
        <w:rPr>
          <w:rFonts w:ascii="Arial" w:hAnsi="Arial"/>
          <w:sz w:val="24"/>
        </w:rPr>
        <w:t xml:space="preserve"> </w:t>
      </w:r>
      <w:r w:rsidRPr="00920CAF">
        <w:rPr>
          <w:rFonts w:ascii="Arial" w:hAnsi="Arial"/>
          <w:sz w:val="24"/>
        </w:rPr>
        <w:t xml:space="preserve">Potenza di un solo pensiero nuovo messo nel cuore dal Signore. Prima era pensiero di invincibilità, ora è pensiero di sconfitta amara e triste. Ora è un pensiero di morte certa. </w:t>
      </w:r>
    </w:p>
    <w:p w14:paraId="2A2B903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17</w:t>
      </w:r>
      <w:r w:rsidRPr="00920CAF">
        <w:rPr>
          <w:rFonts w:ascii="Arial" w:hAnsi="Arial"/>
          <w:b/>
          <w:sz w:val="24"/>
        </w:rPr>
        <w:t>Allora Saul disse alla gente che era con lui: «Su, controllate e vedete chi sia partito da noi». Controllarono, ed ecco non c’erano né Giònata né il suo scudiero.</w:t>
      </w:r>
    </w:p>
    <w:p w14:paraId="374E0D9A" w14:textId="15EA2B4D" w:rsidR="00920CAF" w:rsidRPr="00920CAF" w:rsidRDefault="00920CAF" w:rsidP="00920CAF">
      <w:pPr>
        <w:spacing w:after="120"/>
        <w:jc w:val="both"/>
        <w:rPr>
          <w:rFonts w:ascii="Arial" w:hAnsi="Arial"/>
          <w:sz w:val="24"/>
        </w:rPr>
      </w:pPr>
      <w:r w:rsidRPr="00920CAF">
        <w:rPr>
          <w:rFonts w:ascii="Arial" w:hAnsi="Arial"/>
          <w:sz w:val="24"/>
        </w:rPr>
        <w:t>Allora Saul dice alla gente che è con lui:</w:t>
      </w:r>
      <w:r w:rsidR="008A2404">
        <w:rPr>
          <w:rFonts w:ascii="Arial" w:hAnsi="Arial"/>
          <w:sz w:val="24"/>
        </w:rPr>
        <w:t xml:space="preserve"> </w:t>
      </w:r>
      <w:r w:rsidRPr="00920CAF">
        <w:rPr>
          <w:rFonts w:ascii="Arial" w:hAnsi="Arial"/>
          <w:sz w:val="24"/>
        </w:rPr>
        <w:t>Su, controllate e vedete chi sia partito da noi.</w:t>
      </w:r>
      <w:r w:rsidR="008A2404">
        <w:rPr>
          <w:rFonts w:ascii="Arial" w:hAnsi="Arial"/>
          <w:sz w:val="24"/>
        </w:rPr>
        <w:t xml:space="preserve"> </w:t>
      </w:r>
      <w:r w:rsidRPr="00920CAF">
        <w:rPr>
          <w:rFonts w:ascii="Arial" w:hAnsi="Arial"/>
          <w:sz w:val="24"/>
        </w:rPr>
        <w:t>Controllarono, ed ecco non c’erano né Giònata né il suo scudiero.</w:t>
      </w:r>
      <w:r w:rsidR="008A2404">
        <w:rPr>
          <w:rFonts w:ascii="Arial" w:hAnsi="Arial"/>
          <w:sz w:val="24"/>
        </w:rPr>
        <w:t xml:space="preserve"> </w:t>
      </w:r>
      <w:r w:rsidRPr="00920CAF">
        <w:rPr>
          <w:rFonts w:ascii="Arial" w:hAnsi="Arial"/>
          <w:sz w:val="24"/>
        </w:rPr>
        <w:t xml:space="preserve">Due sole persone mancavano. Queste due sole persone avevano creato lo scompiglio nell’esercito filisteo. Non era stato né un esercito ben armato e neanche un </w:t>
      </w:r>
      <w:r w:rsidRPr="00920CAF">
        <w:rPr>
          <w:rFonts w:ascii="Arial" w:hAnsi="Arial"/>
          <w:sz w:val="24"/>
        </w:rPr>
        <w:lastRenderedPageBreak/>
        <w:t>manipolo di soldati. Due sole persone!</w:t>
      </w:r>
      <w:r w:rsidR="008A2404">
        <w:rPr>
          <w:rFonts w:ascii="Arial" w:hAnsi="Arial"/>
          <w:sz w:val="24"/>
        </w:rPr>
        <w:t xml:space="preserve"> </w:t>
      </w:r>
      <w:r w:rsidRPr="00920CAF">
        <w:rPr>
          <w:rFonts w:ascii="Arial" w:hAnsi="Arial"/>
          <w:sz w:val="24"/>
        </w:rPr>
        <w:t xml:space="preserve">Saul di questa assenza era all’oscuro. Non ne sapeva proprio nulla. </w:t>
      </w:r>
    </w:p>
    <w:p w14:paraId="486CA6D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18</w:t>
      </w:r>
      <w:r w:rsidRPr="00920CAF">
        <w:rPr>
          <w:rFonts w:ascii="Arial" w:hAnsi="Arial"/>
          <w:b/>
          <w:sz w:val="24"/>
        </w:rPr>
        <w:t>Saul disse ad Achia: «Avvicina l’arca di Dio». Infatti in quel giorno c’era l’arca di Dio con gli Israeliti.</w:t>
      </w:r>
    </w:p>
    <w:p w14:paraId="62723BFE" w14:textId="3F7E1FD8" w:rsidR="00920CAF" w:rsidRPr="00920CAF" w:rsidRDefault="00920CAF" w:rsidP="00920CAF">
      <w:pPr>
        <w:spacing w:after="120"/>
        <w:jc w:val="both"/>
        <w:rPr>
          <w:rFonts w:ascii="Arial" w:hAnsi="Arial"/>
          <w:sz w:val="24"/>
        </w:rPr>
      </w:pPr>
      <w:r w:rsidRPr="00920CAF">
        <w:rPr>
          <w:rFonts w:ascii="Arial" w:hAnsi="Arial"/>
          <w:sz w:val="24"/>
        </w:rPr>
        <w:t>Ora Saul intende consultare il Signore.</w:t>
      </w:r>
      <w:r w:rsidR="008A2404">
        <w:rPr>
          <w:rFonts w:ascii="Arial" w:hAnsi="Arial"/>
          <w:sz w:val="24"/>
        </w:rPr>
        <w:t xml:space="preserve"> </w:t>
      </w:r>
      <w:r w:rsidRPr="00920CAF">
        <w:rPr>
          <w:rFonts w:ascii="Arial" w:hAnsi="Arial"/>
          <w:sz w:val="24"/>
        </w:rPr>
        <w:t>Il re dice ad Achia: Avvicina l’arca di Dio.</w:t>
      </w:r>
      <w:r w:rsidR="008A2404">
        <w:rPr>
          <w:rFonts w:ascii="Arial" w:hAnsi="Arial"/>
          <w:sz w:val="24"/>
        </w:rPr>
        <w:t xml:space="preserve"> </w:t>
      </w:r>
      <w:r w:rsidRPr="00920CAF">
        <w:rPr>
          <w:rFonts w:ascii="Arial" w:hAnsi="Arial"/>
          <w:sz w:val="24"/>
        </w:rPr>
        <w:t>Infatti in quel giorno c’era l’arca di Dio con gli Israeliti. C’era, ma finora era come se non ci fosse. Saul ancora neanche aveva pensato di consultarla.</w:t>
      </w:r>
      <w:r w:rsidR="008A2404">
        <w:rPr>
          <w:rFonts w:ascii="Arial" w:hAnsi="Arial"/>
          <w:sz w:val="24"/>
        </w:rPr>
        <w:t xml:space="preserve"> </w:t>
      </w:r>
      <w:r w:rsidRPr="00920CAF">
        <w:rPr>
          <w:rFonts w:ascii="Arial" w:hAnsi="Arial"/>
          <w:sz w:val="24"/>
        </w:rPr>
        <w:t>Dio è sempre con noi, ma è sempre come se non ci fosse.</w:t>
      </w:r>
      <w:r w:rsidR="008A2404">
        <w:rPr>
          <w:rFonts w:ascii="Arial" w:hAnsi="Arial"/>
          <w:sz w:val="24"/>
        </w:rPr>
        <w:t xml:space="preserve"> </w:t>
      </w:r>
      <w:r w:rsidRPr="00920CAF">
        <w:rPr>
          <w:rFonts w:ascii="Arial" w:hAnsi="Arial"/>
          <w:sz w:val="24"/>
        </w:rPr>
        <w:t>Troppo poco e troppo raramente ci ricordiamo di Lui. Lui è per noi l’Eterno Assente. Invece dovrebbe essere sempre l’Eterno Presente.</w:t>
      </w:r>
    </w:p>
    <w:p w14:paraId="5374620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19</w:t>
      </w:r>
      <w:r w:rsidRPr="00920CAF">
        <w:rPr>
          <w:rFonts w:ascii="Arial" w:hAnsi="Arial"/>
          <w:b/>
          <w:sz w:val="24"/>
        </w:rPr>
        <w:t>Mentre Saul parlava al sacerdote, il tumulto nel campo filisteo andava propagandosi e crescendo. Saul disse al sacerdote: «Ritira la mano».</w:t>
      </w:r>
    </w:p>
    <w:p w14:paraId="0FA34E3F" w14:textId="34D3C8D6" w:rsidR="00920CAF" w:rsidRPr="00920CAF" w:rsidRDefault="00920CAF" w:rsidP="00920CAF">
      <w:pPr>
        <w:spacing w:after="120"/>
        <w:jc w:val="both"/>
        <w:rPr>
          <w:rFonts w:ascii="Arial" w:hAnsi="Arial"/>
          <w:sz w:val="24"/>
        </w:rPr>
      </w:pPr>
      <w:r w:rsidRPr="00920CAF">
        <w:rPr>
          <w:rFonts w:ascii="Arial" w:hAnsi="Arial"/>
          <w:sz w:val="24"/>
        </w:rPr>
        <w:t>Mentre Saul parlava al sacerdote, il tumulto nel campo filisteo andava propagandosi e crescendo. Lo scompiglio è grande.</w:t>
      </w:r>
      <w:r w:rsidR="008A2404">
        <w:rPr>
          <w:rFonts w:ascii="Arial" w:hAnsi="Arial"/>
          <w:sz w:val="24"/>
        </w:rPr>
        <w:t xml:space="preserve"> </w:t>
      </w:r>
      <w:r w:rsidRPr="00920CAF">
        <w:rPr>
          <w:rFonts w:ascii="Arial" w:hAnsi="Arial"/>
          <w:sz w:val="24"/>
        </w:rPr>
        <w:t>Saul dice al sacerdote: Ritira la mano. È questo un chiaro invito a non consultare più il Signore sul da farsi.</w:t>
      </w:r>
      <w:r w:rsidR="008A2404">
        <w:rPr>
          <w:rFonts w:ascii="Arial" w:hAnsi="Arial"/>
          <w:sz w:val="24"/>
        </w:rPr>
        <w:t xml:space="preserve"> </w:t>
      </w:r>
      <w:r w:rsidRPr="00920CAF">
        <w:rPr>
          <w:rFonts w:ascii="Arial" w:hAnsi="Arial"/>
          <w:sz w:val="24"/>
        </w:rPr>
        <w:t>Anche se la storia sembra indicargli con certezza qual è la volontà del Signore in questa ora particolare, sempre prima di iniziare qualcosa, si deve essere certi che noi stiamo lavorando per il compimento della volontà del nostro Dio.</w:t>
      </w:r>
      <w:r w:rsidR="008A2404">
        <w:rPr>
          <w:rFonts w:ascii="Arial" w:hAnsi="Arial"/>
          <w:sz w:val="24"/>
        </w:rPr>
        <w:t xml:space="preserve"> </w:t>
      </w:r>
      <w:r w:rsidRPr="00920CAF">
        <w:rPr>
          <w:rFonts w:ascii="Arial" w:hAnsi="Arial"/>
          <w:sz w:val="24"/>
        </w:rPr>
        <w:t>La storia non sempre ci offre questa certezza. Potrebbe anche ingannarci.</w:t>
      </w:r>
      <w:r w:rsidR="008A2404">
        <w:rPr>
          <w:rFonts w:ascii="Arial" w:hAnsi="Arial"/>
          <w:sz w:val="24"/>
        </w:rPr>
        <w:t xml:space="preserve"> </w:t>
      </w:r>
      <w:r w:rsidRPr="00920CAF">
        <w:rPr>
          <w:rFonts w:ascii="Arial" w:hAnsi="Arial"/>
          <w:sz w:val="24"/>
        </w:rPr>
        <w:t>Potrebbe essere una forte tentazione per noi.</w:t>
      </w:r>
      <w:r w:rsidR="008A2404">
        <w:rPr>
          <w:rFonts w:ascii="Arial" w:hAnsi="Arial"/>
          <w:sz w:val="24"/>
        </w:rPr>
        <w:t xml:space="preserve"> </w:t>
      </w:r>
      <w:r w:rsidRPr="00920CAF">
        <w:rPr>
          <w:rFonts w:ascii="Arial" w:hAnsi="Arial"/>
          <w:sz w:val="24"/>
        </w:rPr>
        <w:t>Saul però fin da subito, fin dagli inizi del suo regno, ha sempre manifestato una grande allergia verso l’ascolto della voce del Signore.</w:t>
      </w:r>
      <w:r w:rsidR="008A2404">
        <w:rPr>
          <w:rFonts w:ascii="Arial" w:hAnsi="Arial"/>
          <w:sz w:val="24"/>
        </w:rPr>
        <w:t xml:space="preserve"> </w:t>
      </w:r>
      <w:r w:rsidRPr="00920CAF">
        <w:rPr>
          <w:rFonts w:ascii="Arial" w:hAnsi="Arial"/>
          <w:sz w:val="24"/>
        </w:rPr>
        <w:t>Lui è il re ed il re è re perché può decidere ogni cosa autonomamente.</w:t>
      </w:r>
      <w:r w:rsidR="008A2404">
        <w:rPr>
          <w:rFonts w:ascii="Arial" w:hAnsi="Arial"/>
          <w:sz w:val="24"/>
        </w:rPr>
        <w:t xml:space="preserve"> </w:t>
      </w:r>
      <w:r w:rsidRPr="00920CAF">
        <w:rPr>
          <w:rFonts w:ascii="Arial" w:hAnsi="Arial"/>
          <w:sz w:val="24"/>
        </w:rPr>
        <w:t>Non era stato forse questo il motivo per cui Israele aveva chiesto un re al Signore? Non lo aveva forse chiesto perché lui fosse come tutti gli altri popoli?</w:t>
      </w:r>
      <w:r w:rsidR="008A2404">
        <w:rPr>
          <w:rFonts w:ascii="Arial" w:hAnsi="Arial"/>
          <w:sz w:val="24"/>
        </w:rPr>
        <w:t xml:space="preserve"> </w:t>
      </w:r>
      <w:r w:rsidRPr="00920CAF">
        <w:rPr>
          <w:rFonts w:ascii="Arial" w:hAnsi="Arial"/>
          <w:sz w:val="24"/>
        </w:rPr>
        <w:t>Saul finora si è sempre lasciato condizionare e muovere dalla storia.</w:t>
      </w:r>
      <w:r w:rsidR="008A2404">
        <w:rPr>
          <w:rFonts w:ascii="Arial" w:hAnsi="Arial"/>
          <w:sz w:val="24"/>
        </w:rPr>
        <w:t xml:space="preserve"> </w:t>
      </w:r>
      <w:r w:rsidRPr="00920CAF">
        <w:rPr>
          <w:rFonts w:ascii="Arial" w:hAnsi="Arial"/>
          <w:sz w:val="24"/>
        </w:rPr>
        <w:t xml:space="preserve">Ed è per questo che il Signore lo ha rimosso, rigettato come suo re. Dio, il re, la storia devono camminare insieme e camminano insieme se è sempre il Signore a indicare la via per il governo della storia. </w:t>
      </w:r>
    </w:p>
    <w:p w14:paraId="06FD6EE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20</w:t>
      </w:r>
      <w:r w:rsidRPr="00920CAF">
        <w:rPr>
          <w:rFonts w:ascii="Arial" w:hAnsi="Arial"/>
          <w:b/>
          <w:sz w:val="24"/>
        </w:rPr>
        <w:t>Saul e la gente che era con lui alzarono grida e mossero all’attacco, ed ecco trovarono che la spada dell’uno si rivolgeva contro l’altro, in una confusione molto grande.</w:t>
      </w:r>
    </w:p>
    <w:p w14:paraId="7EFA8C6A" w14:textId="2245FCAC" w:rsidR="00920CAF" w:rsidRPr="00920CAF" w:rsidRDefault="00920CAF" w:rsidP="00920CAF">
      <w:pPr>
        <w:spacing w:after="120"/>
        <w:jc w:val="both"/>
        <w:rPr>
          <w:rFonts w:ascii="Arial" w:hAnsi="Arial"/>
          <w:sz w:val="24"/>
        </w:rPr>
      </w:pPr>
      <w:r w:rsidRPr="00920CAF">
        <w:rPr>
          <w:rFonts w:ascii="Arial" w:hAnsi="Arial"/>
          <w:sz w:val="24"/>
        </w:rPr>
        <w:t>Ecco cosa succede in questo frangente di totale confusione tra i Filistei.</w:t>
      </w:r>
      <w:r w:rsidR="00B52B43">
        <w:rPr>
          <w:rFonts w:ascii="Arial" w:hAnsi="Arial"/>
          <w:sz w:val="24"/>
        </w:rPr>
        <w:t xml:space="preserve"> </w:t>
      </w:r>
      <w:r w:rsidRPr="00920CAF">
        <w:rPr>
          <w:rFonts w:ascii="Arial" w:hAnsi="Arial"/>
          <w:sz w:val="24"/>
        </w:rPr>
        <w:t>Saul e la gente che era con lui alzano grida e muovono all’attacco.</w:t>
      </w:r>
      <w:r w:rsidR="008A2404">
        <w:rPr>
          <w:rFonts w:ascii="Arial" w:hAnsi="Arial"/>
          <w:sz w:val="24"/>
        </w:rPr>
        <w:t xml:space="preserve"> </w:t>
      </w:r>
      <w:r w:rsidRPr="00920CAF">
        <w:rPr>
          <w:rFonts w:ascii="Arial" w:hAnsi="Arial"/>
          <w:sz w:val="24"/>
        </w:rPr>
        <w:t>Ed ecco trovano che la spada dell’uno si rivolge contro l’altro, in una confusione molto grande.</w:t>
      </w:r>
      <w:r w:rsidR="008A2404">
        <w:rPr>
          <w:rFonts w:ascii="Arial" w:hAnsi="Arial"/>
          <w:sz w:val="24"/>
        </w:rPr>
        <w:t xml:space="preserve"> </w:t>
      </w:r>
      <w:r w:rsidRPr="00920CAF">
        <w:rPr>
          <w:rFonts w:ascii="Arial" w:hAnsi="Arial"/>
          <w:sz w:val="24"/>
        </w:rPr>
        <w:t>Non è Israele che combatte contro i Filistei, sono i Filistei che combattono l’uno contro l’altro e si uccidono a vicenda.</w:t>
      </w:r>
      <w:r w:rsidR="008A2404">
        <w:rPr>
          <w:rFonts w:ascii="Arial" w:hAnsi="Arial"/>
          <w:sz w:val="24"/>
        </w:rPr>
        <w:t xml:space="preserve"> </w:t>
      </w:r>
      <w:r w:rsidRPr="00920CAF">
        <w:rPr>
          <w:rFonts w:ascii="Arial" w:hAnsi="Arial"/>
          <w:sz w:val="24"/>
        </w:rPr>
        <w:t xml:space="preserve">Questo è il frutto del terrore divino messo nel cuore di tutti i Filistei. </w:t>
      </w:r>
    </w:p>
    <w:p w14:paraId="6CE9B3B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21</w:t>
      </w:r>
      <w:r w:rsidRPr="00920CAF">
        <w:rPr>
          <w:rFonts w:ascii="Arial" w:hAnsi="Arial"/>
          <w:b/>
          <w:sz w:val="24"/>
        </w:rPr>
        <w:t>Anche quegli Ebrei che erano con i Filistei da qualche tempo e che erano saliti con loro all’accampamento, cominciarono anch’essi a stare dalla parte degli Israeliti che erano con Saul e Giònata.</w:t>
      </w:r>
    </w:p>
    <w:p w14:paraId="20FB53B2" w14:textId="75CD28D5" w:rsidR="00920CAF" w:rsidRPr="00920CAF" w:rsidRDefault="00920CAF" w:rsidP="00920CAF">
      <w:pPr>
        <w:spacing w:after="120"/>
        <w:jc w:val="both"/>
        <w:rPr>
          <w:rFonts w:ascii="Arial" w:hAnsi="Arial"/>
          <w:sz w:val="24"/>
        </w:rPr>
      </w:pPr>
      <w:r w:rsidRPr="00920CAF">
        <w:rPr>
          <w:rFonts w:ascii="Arial" w:hAnsi="Arial"/>
          <w:sz w:val="24"/>
        </w:rPr>
        <w:t>Altro cambiamento di pensiero nuovo è questo.</w:t>
      </w:r>
      <w:r w:rsidR="00610FEF">
        <w:rPr>
          <w:rFonts w:ascii="Arial" w:hAnsi="Arial"/>
          <w:sz w:val="24"/>
        </w:rPr>
        <w:t xml:space="preserve"> </w:t>
      </w:r>
      <w:r w:rsidRPr="00920CAF">
        <w:rPr>
          <w:rFonts w:ascii="Arial" w:hAnsi="Arial"/>
          <w:sz w:val="24"/>
        </w:rPr>
        <w:t>Anche quegli Ebrei che erano con i Filistei da qualche tempo e che erano saliti con loro all’accampamento, cominciano anch’essi a stare dalla parte degli Israeliti che sono Saul e Giònata.</w:t>
      </w:r>
      <w:r w:rsidR="00610FEF">
        <w:rPr>
          <w:rFonts w:ascii="Arial" w:hAnsi="Arial"/>
          <w:sz w:val="24"/>
        </w:rPr>
        <w:t xml:space="preserve"> </w:t>
      </w:r>
      <w:r w:rsidRPr="00920CAF">
        <w:rPr>
          <w:rFonts w:ascii="Arial" w:hAnsi="Arial"/>
          <w:sz w:val="24"/>
        </w:rPr>
        <w:t xml:space="preserve">Con questo pensiero nuovo del Signore, gli Ebrei ritornano ad essere Ebrei e non </w:t>
      </w:r>
      <w:r w:rsidRPr="00920CAF">
        <w:rPr>
          <w:rFonts w:ascii="Arial" w:hAnsi="Arial"/>
          <w:sz w:val="24"/>
        </w:rPr>
        <w:lastRenderedPageBreak/>
        <w:t>più Filistei con i Filistei.</w:t>
      </w:r>
      <w:r w:rsidR="00610FEF">
        <w:rPr>
          <w:rFonts w:ascii="Arial" w:hAnsi="Arial"/>
          <w:sz w:val="24"/>
        </w:rPr>
        <w:t xml:space="preserve"> </w:t>
      </w:r>
      <w:r w:rsidRPr="00920CAF">
        <w:rPr>
          <w:rFonts w:ascii="Arial" w:hAnsi="Arial"/>
          <w:sz w:val="24"/>
        </w:rPr>
        <w:t>I Filistei non possono più contare su di loro per combattere le loro battaglie con i figli di Israele. Veramente un pensiero nuovo sconvolge le vie della storia.</w:t>
      </w:r>
      <w:r w:rsidR="00610FEF">
        <w:rPr>
          <w:rFonts w:ascii="Arial" w:hAnsi="Arial"/>
          <w:sz w:val="24"/>
        </w:rPr>
        <w:t xml:space="preserve"> </w:t>
      </w:r>
      <w:r w:rsidRPr="00920CAF">
        <w:rPr>
          <w:rFonts w:ascii="Arial" w:hAnsi="Arial"/>
          <w:sz w:val="24"/>
        </w:rPr>
        <w:t>Questa verità è un grave monito per noi. Noi siamo stati chiamati ad essere i datori di pensieri nuovi al cuore e alla mente di ogni uomo.</w:t>
      </w:r>
      <w:r w:rsidR="00610FEF">
        <w:rPr>
          <w:rFonts w:ascii="Arial" w:hAnsi="Arial"/>
          <w:sz w:val="24"/>
        </w:rPr>
        <w:t xml:space="preserve"> </w:t>
      </w:r>
      <w:r w:rsidRPr="00920CAF">
        <w:rPr>
          <w:rFonts w:ascii="Arial" w:hAnsi="Arial"/>
          <w:sz w:val="24"/>
        </w:rPr>
        <w:t>Questa la nostra missione. Questo il nostro ministero. Questo il nostro ufficio.</w:t>
      </w:r>
    </w:p>
    <w:p w14:paraId="64C69347" w14:textId="77777777" w:rsidR="00920CAF" w:rsidRPr="00920CAF" w:rsidRDefault="00920CAF" w:rsidP="00920CAF">
      <w:pPr>
        <w:spacing w:after="120"/>
        <w:jc w:val="both"/>
        <w:rPr>
          <w:rFonts w:ascii="Arial" w:hAnsi="Arial"/>
          <w:sz w:val="24"/>
        </w:rPr>
      </w:pPr>
      <w:r w:rsidRPr="00920CAF">
        <w:rPr>
          <w:rFonts w:ascii="Arial" w:hAnsi="Arial"/>
          <w:sz w:val="24"/>
        </w:rPr>
        <w:t xml:space="preserve">Siamo stati costituiti datori di un pensiero nuovo. </w:t>
      </w:r>
    </w:p>
    <w:p w14:paraId="310CECC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22</w:t>
      </w:r>
      <w:r w:rsidRPr="00920CAF">
        <w:rPr>
          <w:rFonts w:ascii="Arial" w:hAnsi="Arial"/>
          <w:b/>
          <w:sz w:val="24"/>
        </w:rPr>
        <w:t>Inoltre anche tutti gli Israeliti che si erano nascosti sulle montagne di Èfraim, quando seppero che i Filistei erano in fuga, si unirono con loro nella battaglia.</w:t>
      </w:r>
    </w:p>
    <w:p w14:paraId="37D8CCE7" w14:textId="780F362C" w:rsidR="00920CAF" w:rsidRPr="00920CAF" w:rsidRDefault="00920CAF" w:rsidP="00920CAF">
      <w:pPr>
        <w:spacing w:after="120"/>
        <w:jc w:val="both"/>
        <w:rPr>
          <w:rFonts w:ascii="Arial" w:hAnsi="Arial"/>
          <w:sz w:val="24"/>
        </w:rPr>
      </w:pPr>
      <w:r w:rsidRPr="00920CAF">
        <w:rPr>
          <w:rFonts w:ascii="Arial" w:hAnsi="Arial"/>
          <w:sz w:val="24"/>
        </w:rPr>
        <w:t>Ancora un altro frutto del pensiero nuovo creato da Dio nei cuori e nelle menti.</w:t>
      </w:r>
      <w:r w:rsidR="00610FEF">
        <w:rPr>
          <w:rFonts w:ascii="Arial" w:hAnsi="Arial"/>
          <w:sz w:val="24"/>
        </w:rPr>
        <w:t xml:space="preserve"> </w:t>
      </w:r>
      <w:r w:rsidRPr="00920CAF">
        <w:rPr>
          <w:rFonts w:ascii="Arial" w:hAnsi="Arial"/>
          <w:sz w:val="24"/>
        </w:rPr>
        <w:t>Inoltre anche tutti gli Israeliti che si erano nascosti sulle montagne di Èfraim, quando seppero che i Filistei erano in fuga, si unirono con loro nella battaglia.</w:t>
      </w:r>
      <w:r w:rsidR="00B52B43">
        <w:rPr>
          <w:rFonts w:ascii="Arial" w:hAnsi="Arial"/>
          <w:sz w:val="24"/>
        </w:rPr>
        <w:t xml:space="preserve"> </w:t>
      </w:r>
      <w:r w:rsidRPr="00920CAF">
        <w:rPr>
          <w:rFonts w:ascii="Arial" w:hAnsi="Arial"/>
          <w:sz w:val="24"/>
        </w:rPr>
        <w:t>Per un pensiero vecchio si erano nascosti. Per un pensiero nuovo vengono alla luce per combattere la battaglia della liberazione dalla schiavitù dei Filistei.</w:t>
      </w:r>
      <w:r w:rsidR="00B52B43">
        <w:rPr>
          <w:rFonts w:ascii="Arial" w:hAnsi="Arial"/>
          <w:sz w:val="24"/>
        </w:rPr>
        <w:t xml:space="preserve"> </w:t>
      </w:r>
      <w:r w:rsidRPr="00920CAF">
        <w:rPr>
          <w:rFonts w:ascii="Arial" w:hAnsi="Arial"/>
          <w:sz w:val="24"/>
        </w:rPr>
        <w:t>Questo pensiero nuovo solo il Signore lo può mettere nei cuori.</w:t>
      </w:r>
      <w:r w:rsidR="00B52B43">
        <w:rPr>
          <w:rFonts w:ascii="Arial" w:hAnsi="Arial"/>
          <w:sz w:val="24"/>
        </w:rPr>
        <w:t xml:space="preserve"> </w:t>
      </w:r>
      <w:r w:rsidRPr="00920CAF">
        <w:rPr>
          <w:rFonts w:ascii="Arial" w:hAnsi="Arial"/>
          <w:sz w:val="24"/>
        </w:rPr>
        <w:t>Chiedere che metta questi pensieri nuovi, deve essere la nostra preghiera ininterrotta, costante, senza alcuna interruzione.</w:t>
      </w:r>
      <w:r w:rsidR="00610FEF">
        <w:rPr>
          <w:rFonts w:ascii="Arial" w:hAnsi="Arial"/>
          <w:sz w:val="24"/>
        </w:rPr>
        <w:t xml:space="preserve"> </w:t>
      </w:r>
      <w:r w:rsidRPr="00920CAF">
        <w:rPr>
          <w:rFonts w:ascii="Arial" w:hAnsi="Arial"/>
          <w:sz w:val="24"/>
        </w:rPr>
        <w:t xml:space="preserve">Prima con Saul e Giònata vi erano solo pochi uomini. Ora vi è tutto un popolo che combatte con loro e per loro la battaglia del Signore. </w:t>
      </w:r>
    </w:p>
    <w:p w14:paraId="13398D5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23</w:t>
      </w:r>
      <w:r w:rsidRPr="00920CAF">
        <w:rPr>
          <w:rFonts w:ascii="Arial" w:hAnsi="Arial"/>
          <w:b/>
          <w:sz w:val="24"/>
        </w:rPr>
        <w:t>Così il Signore in quel giorno salvò Israele e la battaglia si estese fino a Bet</w:t>
      </w:r>
      <w:r w:rsidRPr="00920CAF">
        <w:rPr>
          <w:rFonts w:ascii="Arial" w:hAnsi="Arial"/>
          <w:b/>
          <w:sz w:val="24"/>
        </w:rPr>
        <w:noBreakHyphen/>
        <w:t>Aven.</w:t>
      </w:r>
    </w:p>
    <w:p w14:paraId="57B72DC2" w14:textId="2EC56734" w:rsidR="00920CAF" w:rsidRDefault="00920CAF" w:rsidP="00920CAF">
      <w:pPr>
        <w:spacing w:after="120"/>
        <w:jc w:val="both"/>
        <w:rPr>
          <w:rFonts w:ascii="Arial" w:hAnsi="Arial"/>
          <w:sz w:val="24"/>
        </w:rPr>
      </w:pPr>
      <w:r w:rsidRPr="00920CAF">
        <w:rPr>
          <w:rFonts w:ascii="Arial" w:hAnsi="Arial"/>
          <w:sz w:val="24"/>
        </w:rPr>
        <w:t>Ecco la vera conclusione di quanto il Signore ha operato per Israele in questo giorno. Così il Signore in quel giorno salvò Israele e la battaglia si estese fino a Bet-Aven. I Filistei non hanno più alcuna via di fuga. La loro sconfitta è ormai imminente e totale. Sono singole persone, non più un esercito agguerrito da far tremare la terra. Israele dovrà confessare che tutto ciò non è opera sua. Per mozione del Signore Giònata aveva sfidato la postazione dei Filistei.</w:t>
      </w:r>
      <w:r w:rsidR="00610FEF">
        <w:rPr>
          <w:rFonts w:ascii="Arial" w:hAnsi="Arial"/>
          <w:sz w:val="24"/>
        </w:rPr>
        <w:t xml:space="preserve"> </w:t>
      </w:r>
      <w:r w:rsidRPr="00920CAF">
        <w:rPr>
          <w:rFonts w:ascii="Arial" w:hAnsi="Arial"/>
          <w:sz w:val="24"/>
        </w:rPr>
        <w:t>Per opera diretta del Signore il terrore era entrato nei cuori dei Filistei.</w:t>
      </w:r>
      <w:r w:rsidR="00610FEF">
        <w:rPr>
          <w:rFonts w:ascii="Arial" w:hAnsi="Arial"/>
          <w:sz w:val="24"/>
        </w:rPr>
        <w:t xml:space="preserve"> </w:t>
      </w:r>
      <w:r w:rsidRPr="00920CAF">
        <w:rPr>
          <w:rFonts w:ascii="Arial" w:hAnsi="Arial"/>
          <w:sz w:val="24"/>
        </w:rPr>
        <w:t xml:space="preserve">Da questo terrore l’esercito dei Filistei è stato annullato. </w:t>
      </w:r>
    </w:p>
    <w:p w14:paraId="2C247561" w14:textId="77777777" w:rsidR="005C760C" w:rsidRPr="00920CAF" w:rsidRDefault="005C760C" w:rsidP="00920CAF">
      <w:pPr>
        <w:spacing w:after="120"/>
        <w:jc w:val="both"/>
        <w:rPr>
          <w:rFonts w:ascii="Arial" w:hAnsi="Arial"/>
          <w:sz w:val="24"/>
        </w:rPr>
      </w:pPr>
    </w:p>
    <w:p w14:paraId="296356B3" w14:textId="77777777" w:rsidR="00920CAF" w:rsidRPr="00920CAF" w:rsidRDefault="00920CAF" w:rsidP="0045556F">
      <w:pPr>
        <w:pStyle w:val="Corpotesto"/>
      </w:pPr>
      <w:bookmarkStart w:id="37" w:name="_Toc62158331"/>
      <w:r w:rsidRPr="00920CAF">
        <w:t>Una proibizione di Saul violata da Giònata</w:t>
      </w:r>
      <w:bookmarkEnd w:id="37"/>
    </w:p>
    <w:p w14:paraId="5B31BD1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24</w:t>
      </w:r>
      <w:r w:rsidRPr="00920CAF">
        <w:rPr>
          <w:rFonts w:ascii="Arial" w:hAnsi="Arial"/>
          <w:b/>
          <w:sz w:val="24"/>
        </w:rPr>
        <w:t>Gli uomini d’Israele erano sfiniti in quel giorno, ma Saul fece giurare a tutto il popolo: «Maledetto chiunque toccherà cibo prima di sera, prima che io mi sia vendicato dei miei nemici». E nessuno del popolo gustò cibo.</w:t>
      </w:r>
    </w:p>
    <w:p w14:paraId="344EF577" w14:textId="3BEFC874" w:rsidR="00920CAF" w:rsidRPr="00920CAF" w:rsidRDefault="00920CAF" w:rsidP="00920CAF">
      <w:pPr>
        <w:spacing w:after="120"/>
        <w:jc w:val="both"/>
        <w:rPr>
          <w:rFonts w:ascii="Arial" w:hAnsi="Arial"/>
          <w:sz w:val="24"/>
        </w:rPr>
      </w:pPr>
      <w:r w:rsidRPr="00920CAF">
        <w:rPr>
          <w:rFonts w:ascii="Arial" w:hAnsi="Arial"/>
          <w:sz w:val="24"/>
        </w:rPr>
        <w:t>Che Saul camminasse senza il Signore lo sapevamo già.</w:t>
      </w:r>
      <w:r w:rsidR="00610FEF">
        <w:rPr>
          <w:rFonts w:ascii="Arial" w:hAnsi="Arial"/>
          <w:sz w:val="24"/>
        </w:rPr>
        <w:t xml:space="preserve"> </w:t>
      </w:r>
      <w:r w:rsidRPr="00920CAF">
        <w:rPr>
          <w:rFonts w:ascii="Arial" w:hAnsi="Arial"/>
          <w:sz w:val="24"/>
        </w:rPr>
        <w:t>Che alla lontananza dal Signore vi aggiungesse anche la stoltezza e l’insipienza lo si poteva solo sospettare. Ora però ne abbiamo la certezza assoluta.</w:t>
      </w:r>
      <w:r w:rsidR="00610FEF">
        <w:rPr>
          <w:rFonts w:ascii="Arial" w:hAnsi="Arial"/>
          <w:sz w:val="24"/>
        </w:rPr>
        <w:t xml:space="preserve"> </w:t>
      </w:r>
      <w:r w:rsidRPr="00920CAF">
        <w:rPr>
          <w:rFonts w:ascii="Arial" w:hAnsi="Arial"/>
          <w:sz w:val="24"/>
        </w:rPr>
        <w:t>Gli uomini d’Israele erano sfiniti in quel giorno, ma Saul fece giurare a tutto il popolo:</w:t>
      </w:r>
      <w:r w:rsidR="00610FEF">
        <w:rPr>
          <w:rFonts w:ascii="Arial" w:hAnsi="Arial"/>
          <w:sz w:val="24"/>
        </w:rPr>
        <w:t xml:space="preserve"> </w:t>
      </w:r>
      <w:r w:rsidRPr="00920CAF">
        <w:rPr>
          <w:rFonts w:ascii="Arial" w:hAnsi="Arial"/>
          <w:sz w:val="24"/>
        </w:rPr>
        <w:t>Maledetto chiunque toccherà cibo prima di sera, prima che io sia vendicato dai miei nemici. E nessuno del popolo gustò cibo.</w:t>
      </w:r>
      <w:r w:rsidR="00610FEF">
        <w:rPr>
          <w:rFonts w:ascii="Arial" w:hAnsi="Arial"/>
          <w:sz w:val="24"/>
        </w:rPr>
        <w:t xml:space="preserve"> </w:t>
      </w:r>
      <w:r w:rsidRPr="00920CAF">
        <w:rPr>
          <w:rFonts w:ascii="Arial" w:hAnsi="Arial"/>
          <w:sz w:val="24"/>
        </w:rPr>
        <w:t>Questa decisione è un vero atto di insipienza, di stoltezza, superbia, idolatria, empietà.</w:t>
      </w:r>
      <w:r w:rsidR="00610FEF">
        <w:rPr>
          <w:rFonts w:ascii="Arial" w:hAnsi="Arial"/>
          <w:sz w:val="24"/>
        </w:rPr>
        <w:t xml:space="preserve"> </w:t>
      </w:r>
      <w:r w:rsidRPr="00920CAF">
        <w:rPr>
          <w:rFonts w:ascii="Arial" w:hAnsi="Arial"/>
          <w:sz w:val="24"/>
        </w:rPr>
        <w:t>Saul non pensa né alla gloria di Dio né al bene più grande del suo popolo.</w:t>
      </w:r>
    </w:p>
    <w:p w14:paraId="7186D12D" w14:textId="240190A2" w:rsidR="00920CAF" w:rsidRPr="00920CAF" w:rsidRDefault="00920CAF" w:rsidP="00920CAF">
      <w:pPr>
        <w:spacing w:after="120"/>
        <w:jc w:val="both"/>
        <w:rPr>
          <w:rFonts w:ascii="Arial" w:hAnsi="Arial"/>
          <w:sz w:val="24"/>
        </w:rPr>
      </w:pPr>
      <w:r w:rsidRPr="00920CAF">
        <w:rPr>
          <w:rFonts w:ascii="Arial" w:hAnsi="Arial"/>
          <w:sz w:val="24"/>
        </w:rPr>
        <w:lastRenderedPageBreak/>
        <w:t>In nome di Dio distrugge la gloria del Signore come legna da bruciare perché la sua gloria sia resa manifesta a tutto Israele e sempre in nome di Dio espone il suo popolo ad un lavoro senza sosta e per di più privandolo di ogni energia vitale.</w:t>
      </w:r>
      <w:r w:rsidR="00610FEF">
        <w:rPr>
          <w:rFonts w:ascii="Arial" w:hAnsi="Arial"/>
          <w:sz w:val="24"/>
        </w:rPr>
        <w:t xml:space="preserve"> </w:t>
      </w:r>
      <w:r w:rsidRPr="00920CAF">
        <w:rPr>
          <w:rFonts w:ascii="Arial" w:hAnsi="Arial"/>
          <w:sz w:val="24"/>
        </w:rPr>
        <w:t>Tutto questo lo compie perché è lui che si deve vendicare dei suoi nemici.</w:t>
      </w:r>
      <w:r w:rsidR="00610FEF">
        <w:rPr>
          <w:rFonts w:ascii="Arial" w:hAnsi="Arial"/>
          <w:sz w:val="24"/>
        </w:rPr>
        <w:t xml:space="preserve"> </w:t>
      </w:r>
      <w:r w:rsidRPr="00920CAF">
        <w:rPr>
          <w:rFonts w:ascii="Arial" w:hAnsi="Arial"/>
          <w:sz w:val="24"/>
        </w:rPr>
        <w:t>Prima che il Signore iniziasse la sua battaglia contro i Filistei, lui se ne stava seduto sotto il melograno non sapendo neanche cosa fare e come farla. Ora che il Signore scende in campo, allora tutta la gloria dovrà essere sua.</w:t>
      </w:r>
      <w:r w:rsidR="00610FEF">
        <w:rPr>
          <w:rFonts w:ascii="Arial" w:hAnsi="Arial"/>
          <w:sz w:val="24"/>
        </w:rPr>
        <w:t xml:space="preserve"> </w:t>
      </w:r>
      <w:r w:rsidRPr="00920CAF">
        <w:rPr>
          <w:rFonts w:ascii="Arial" w:hAnsi="Arial"/>
          <w:sz w:val="24"/>
        </w:rPr>
        <w:t>Senza il Signore nel cuore, con la superbia che governa i nostri pensieri, i nostri atti altro non possono essere se non stoltezza, insipienza, empietà, idolatria.</w:t>
      </w:r>
      <w:r w:rsidR="00610FEF">
        <w:rPr>
          <w:rFonts w:ascii="Arial" w:hAnsi="Arial"/>
          <w:sz w:val="24"/>
        </w:rPr>
        <w:t xml:space="preserve"> </w:t>
      </w:r>
      <w:r w:rsidRPr="00920CAF">
        <w:rPr>
          <w:rFonts w:ascii="Arial" w:hAnsi="Arial"/>
          <w:sz w:val="24"/>
        </w:rPr>
        <w:t>Il Signore non è con Saul. Lo attestano tutte queste sue decisioni insensate e contro lo stesso bene del suo popolo.</w:t>
      </w:r>
      <w:r w:rsidR="00610FEF">
        <w:rPr>
          <w:rFonts w:ascii="Arial" w:hAnsi="Arial"/>
          <w:sz w:val="24"/>
        </w:rPr>
        <w:t xml:space="preserve"> </w:t>
      </w:r>
      <w:r w:rsidRPr="00920CAF">
        <w:rPr>
          <w:rFonts w:ascii="Arial" w:hAnsi="Arial"/>
          <w:sz w:val="24"/>
        </w:rPr>
        <w:t>Non può pensare secondo Dio, chi non pone Dio nel centro dei suoi pensieri.</w:t>
      </w:r>
      <w:r w:rsidR="00B52B43">
        <w:rPr>
          <w:rFonts w:ascii="Arial" w:hAnsi="Arial"/>
          <w:sz w:val="24"/>
        </w:rPr>
        <w:t xml:space="preserve"> </w:t>
      </w:r>
      <w:r w:rsidRPr="00920CAF">
        <w:rPr>
          <w:rFonts w:ascii="Arial" w:hAnsi="Arial"/>
          <w:sz w:val="24"/>
        </w:rPr>
        <w:t xml:space="preserve">Senza Dio nel centro dei propri pensieri, mai si potranno avere pensieri secondo Dio. Manca l’Autore del pensiero giusto e santo. </w:t>
      </w:r>
    </w:p>
    <w:p w14:paraId="5C13AEC5"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25</w:t>
      </w:r>
      <w:r w:rsidRPr="00920CAF">
        <w:rPr>
          <w:rFonts w:ascii="Arial" w:hAnsi="Arial"/>
          <w:b/>
          <w:sz w:val="24"/>
        </w:rPr>
        <w:t>Tutta la gente passò per una selva, dove c’erano favi di miele sul suolo.</w:t>
      </w:r>
    </w:p>
    <w:p w14:paraId="0761F1FC" w14:textId="62D7CFB5" w:rsidR="00920CAF" w:rsidRPr="00920CAF" w:rsidRDefault="00920CAF" w:rsidP="00920CAF">
      <w:pPr>
        <w:spacing w:after="120"/>
        <w:jc w:val="both"/>
        <w:rPr>
          <w:rFonts w:ascii="Arial" w:hAnsi="Arial"/>
          <w:sz w:val="24"/>
        </w:rPr>
      </w:pPr>
      <w:r w:rsidRPr="00920CAF">
        <w:rPr>
          <w:rFonts w:ascii="Arial" w:hAnsi="Arial"/>
          <w:sz w:val="24"/>
        </w:rPr>
        <w:t>Fatto il giuramento, viene subito la tentazione.</w:t>
      </w:r>
      <w:r w:rsidR="00610FEF">
        <w:rPr>
          <w:rFonts w:ascii="Arial" w:hAnsi="Arial"/>
          <w:sz w:val="24"/>
        </w:rPr>
        <w:t xml:space="preserve"> </w:t>
      </w:r>
      <w:r w:rsidRPr="00920CAF">
        <w:rPr>
          <w:rFonts w:ascii="Arial" w:hAnsi="Arial"/>
          <w:sz w:val="24"/>
        </w:rPr>
        <w:t>Tutta la gente passa per una selva, dove c’erano favi di miele sul suolo.</w:t>
      </w:r>
      <w:r w:rsidR="00610FEF">
        <w:rPr>
          <w:rFonts w:ascii="Arial" w:hAnsi="Arial"/>
          <w:sz w:val="24"/>
        </w:rPr>
        <w:t xml:space="preserve"> </w:t>
      </w:r>
      <w:r w:rsidRPr="00920CAF">
        <w:rPr>
          <w:rFonts w:ascii="Arial" w:hAnsi="Arial"/>
          <w:sz w:val="24"/>
        </w:rPr>
        <w:t>Il miele è elemento naturale fortemente energetico. È energia pura.</w:t>
      </w:r>
      <w:r w:rsidR="00610FEF">
        <w:rPr>
          <w:rFonts w:ascii="Arial" w:hAnsi="Arial"/>
          <w:sz w:val="24"/>
        </w:rPr>
        <w:t xml:space="preserve"> </w:t>
      </w:r>
      <w:r w:rsidRPr="00920CAF">
        <w:rPr>
          <w:rFonts w:ascii="Arial" w:hAnsi="Arial"/>
          <w:sz w:val="24"/>
        </w:rPr>
        <w:t>Un soldato stanco, affaticato,</w:t>
      </w:r>
      <w:r w:rsidR="0023637E">
        <w:rPr>
          <w:rFonts w:ascii="Arial" w:hAnsi="Arial"/>
          <w:sz w:val="24"/>
        </w:rPr>
        <w:t xml:space="preserve"> </w:t>
      </w:r>
      <w:r w:rsidRPr="00920CAF">
        <w:rPr>
          <w:rFonts w:ascii="Arial" w:hAnsi="Arial"/>
          <w:sz w:val="24"/>
        </w:rPr>
        <w:t>che deve ancora combattere, con un po’ di miele riprende le sue forze e può combattere con nuova energia la sua battaglia.</w:t>
      </w:r>
      <w:r w:rsidR="00610FEF">
        <w:rPr>
          <w:rFonts w:ascii="Arial" w:hAnsi="Arial"/>
          <w:sz w:val="24"/>
        </w:rPr>
        <w:t xml:space="preserve"> </w:t>
      </w:r>
      <w:r w:rsidRPr="00920CAF">
        <w:rPr>
          <w:rFonts w:ascii="Arial" w:hAnsi="Arial"/>
          <w:sz w:val="24"/>
        </w:rPr>
        <w:t xml:space="preserve">Saul aveva fatto giurare tutto il popolo di non toccare cibo e così avviene. </w:t>
      </w:r>
    </w:p>
    <w:p w14:paraId="538D0FA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26</w:t>
      </w:r>
      <w:r w:rsidRPr="00920CAF">
        <w:rPr>
          <w:rFonts w:ascii="Arial" w:hAnsi="Arial"/>
          <w:b/>
          <w:sz w:val="24"/>
        </w:rPr>
        <w:t>Il popolo passò per la selva, ed ecco si vedeva colare il miele, ma nessuno stese la mano e la portò alla bocca, perché il popolo temeva il giuramento.</w:t>
      </w:r>
    </w:p>
    <w:p w14:paraId="2A3567DE" w14:textId="7136CE15" w:rsidR="00920CAF" w:rsidRPr="00920CAF" w:rsidRDefault="00920CAF" w:rsidP="00920CAF">
      <w:pPr>
        <w:spacing w:after="120"/>
        <w:jc w:val="both"/>
        <w:rPr>
          <w:rFonts w:ascii="Arial" w:hAnsi="Arial"/>
          <w:sz w:val="24"/>
        </w:rPr>
      </w:pPr>
      <w:r w:rsidRPr="00920CAF">
        <w:rPr>
          <w:rFonts w:ascii="Arial" w:hAnsi="Arial"/>
          <w:sz w:val="24"/>
        </w:rPr>
        <w:t>Il popolo passa per la selva, ed ecco si vede colare il miele.</w:t>
      </w:r>
      <w:r w:rsidR="00610FEF">
        <w:rPr>
          <w:rFonts w:ascii="Arial" w:hAnsi="Arial"/>
          <w:sz w:val="24"/>
        </w:rPr>
        <w:t xml:space="preserve"> </w:t>
      </w:r>
      <w:r w:rsidRPr="00920CAF">
        <w:rPr>
          <w:rFonts w:ascii="Arial" w:hAnsi="Arial"/>
          <w:sz w:val="24"/>
        </w:rPr>
        <w:t>Nessuno però stende la mano e lo porta alla bocca, perché il popolo teme il giuramento. Un giuramento è un giuramento e va sempre osservato.</w:t>
      </w:r>
      <w:r w:rsidR="00610FEF">
        <w:rPr>
          <w:rFonts w:ascii="Arial" w:hAnsi="Arial"/>
          <w:sz w:val="24"/>
        </w:rPr>
        <w:t xml:space="preserve"> </w:t>
      </w:r>
      <w:r w:rsidRPr="00920CAF">
        <w:rPr>
          <w:rFonts w:ascii="Arial" w:hAnsi="Arial"/>
          <w:sz w:val="24"/>
        </w:rPr>
        <w:t>Cosa giusta, opportuna, santa, è pensarci prima di emettere un giuramento.</w:t>
      </w:r>
      <w:r w:rsidR="00610FEF">
        <w:rPr>
          <w:rFonts w:ascii="Arial" w:hAnsi="Arial"/>
          <w:sz w:val="24"/>
        </w:rPr>
        <w:t xml:space="preserve"> </w:t>
      </w:r>
      <w:r w:rsidRPr="00920CAF">
        <w:rPr>
          <w:rFonts w:ascii="Arial" w:hAnsi="Arial"/>
          <w:sz w:val="24"/>
        </w:rPr>
        <w:t>Il popolo non avrebbe mai potuto pensare o riflettere. Saul aveva imposto il giuramento e il popolo in nessun modo avrebbe potuto disobbedire.</w:t>
      </w:r>
    </w:p>
    <w:p w14:paraId="5DDE78ED" w14:textId="77777777" w:rsidR="00920CAF" w:rsidRPr="00920CAF" w:rsidRDefault="00920CAF" w:rsidP="00920CAF">
      <w:pPr>
        <w:spacing w:after="120"/>
        <w:jc w:val="both"/>
        <w:rPr>
          <w:rFonts w:ascii="Arial" w:hAnsi="Arial"/>
          <w:sz w:val="24"/>
        </w:rPr>
      </w:pPr>
      <w:r w:rsidRPr="00920CAF">
        <w:rPr>
          <w:rFonts w:ascii="Arial" w:hAnsi="Arial"/>
          <w:sz w:val="24"/>
        </w:rPr>
        <w:t xml:space="preserve">La volontà del re a quei tempi era volontà di Dio. </w:t>
      </w:r>
    </w:p>
    <w:p w14:paraId="3AD20EA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27</w:t>
      </w:r>
      <w:r w:rsidRPr="00920CAF">
        <w:rPr>
          <w:rFonts w:ascii="Arial" w:hAnsi="Arial"/>
          <w:b/>
          <w:sz w:val="24"/>
        </w:rPr>
        <w:t>Ma Giònata non aveva saputo che suo padre aveva fatto giurare il popolo, quindi allungò la punta del bastone che teneva in mano e la intinse nel favo di miele, poi riportò la mano alla bocca e i suoi occhi si rischiararono.</w:t>
      </w:r>
    </w:p>
    <w:p w14:paraId="0BCC0985" w14:textId="5353BAC7" w:rsidR="00920CAF" w:rsidRPr="00920CAF" w:rsidRDefault="00920CAF" w:rsidP="00920CAF">
      <w:pPr>
        <w:spacing w:after="120"/>
        <w:jc w:val="both"/>
        <w:rPr>
          <w:rFonts w:ascii="Arial" w:hAnsi="Arial"/>
          <w:sz w:val="24"/>
        </w:rPr>
      </w:pPr>
      <w:r w:rsidRPr="00920CAF">
        <w:rPr>
          <w:rFonts w:ascii="Arial" w:hAnsi="Arial"/>
          <w:sz w:val="24"/>
        </w:rPr>
        <w:t>Giònata si comporta in modo differente da tutto il resto del popolo.</w:t>
      </w:r>
      <w:r w:rsidR="00610FEF">
        <w:rPr>
          <w:rFonts w:ascii="Arial" w:hAnsi="Arial"/>
          <w:sz w:val="24"/>
        </w:rPr>
        <w:t xml:space="preserve"> </w:t>
      </w:r>
      <w:r w:rsidRPr="00920CAF">
        <w:rPr>
          <w:rFonts w:ascii="Arial" w:hAnsi="Arial"/>
          <w:sz w:val="24"/>
        </w:rPr>
        <w:t>Ma Giònata che non aveva saputo che suo padre aveva fatto giurare il popolo, allunga la punta del bastone che tiene in mano e la intinge nel favo di miele, poi riporta la mano alla bocca e i suoi occhi si rischiarano.</w:t>
      </w:r>
      <w:r w:rsidR="00B52B43">
        <w:rPr>
          <w:rFonts w:ascii="Arial" w:hAnsi="Arial"/>
          <w:sz w:val="24"/>
        </w:rPr>
        <w:t xml:space="preserve"> </w:t>
      </w:r>
      <w:r w:rsidRPr="00920CAF">
        <w:rPr>
          <w:rFonts w:ascii="Arial" w:hAnsi="Arial"/>
          <w:sz w:val="24"/>
        </w:rPr>
        <w:t>Formalmente lui infrange il giuramento che aveva valore per tutto il popolo.</w:t>
      </w:r>
      <w:r w:rsidR="00610FEF">
        <w:rPr>
          <w:rFonts w:ascii="Arial" w:hAnsi="Arial"/>
          <w:sz w:val="24"/>
        </w:rPr>
        <w:t xml:space="preserve"> </w:t>
      </w:r>
      <w:r w:rsidRPr="00920CAF">
        <w:rPr>
          <w:rFonts w:ascii="Arial" w:hAnsi="Arial"/>
          <w:sz w:val="24"/>
        </w:rPr>
        <w:t>Nella sostanza però lui non lo infrange, perché nulla sapeva di quanto il padre, nella stoltezza e demenza sacra, aveva fatto giurare al popolo.</w:t>
      </w:r>
      <w:r w:rsidR="00610FEF">
        <w:rPr>
          <w:rFonts w:ascii="Arial" w:hAnsi="Arial"/>
          <w:sz w:val="24"/>
        </w:rPr>
        <w:t xml:space="preserve"> </w:t>
      </w:r>
      <w:r w:rsidRPr="00920CAF">
        <w:rPr>
          <w:rFonts w:ascii="Arial" w:hAnsi="Arial"/>
          <w:sz w:val="24"/>
        </w:rPr>
        <w:t>Dinanzi a Dio Giònata è innocente. Non ha infranto alcun giuramento. Perché vi sia la trasgressione, è necessaria la conoscenza previa. La conoscenza dopo aver infranto la legge non ci costituisce colpevoli dinanzi al Signore, a meno che non si tratti di una ignoranza voluta proprio per non conoscere la legge e per non osservarla.</w:t>
      </w:r>
      <w:r w:rsidR="00610FEF">
        <w:rPr>
          <w:rFonts w:ascii="Arial" w:hAnsi="Arial"/>
          <w:sz w:val="24"/>
        </w:rPr>
        <w:t xml:space="preserve"> </w:t>
      </w:r>
      <w:r w:rsidRPr="00920CAF">
        <w:rPr>
          <w:rFonts w:ascii="Arial" w:hAnsi="Arial"/>
          <w:sz w:val="24"/>
        </w:rPr>
        <w:t xml:space="preserve">In questo caso si è rei dinanzi a Dio della scelta dell’ignoranza come via per sottrarsi all’osservanza della sua </w:t>
      </w:r>
      <w:r w:rsidRPr="00920CAF">
        <w:rPr>
          <w:rFonts w:ascii="Arial" w:hAnsi="Arial"/>
          <w:sz w:val="24"/>
        </w:rPr>
        <w:lastRenderedPageBreak/>
        <w:t>Legge.</w:t>
      </w:r>
      <w:r w:rsidR="00B52B43">
        <w:rPr>
          <w:rFonts w:ascii="Arial" w:hAnsi="Arial"/>
          <w:sz w:val="24"/>
        </w:rPr>
        <w:t xml:space="preserve"> </w:t>
      </w:r>
      <w:r w:rsidRPr="00920CAF">
        <w:rPr>
          <w:rFonts w:ascii="Arial" w:hAnsi="Arial"/>
          <w:sz w:val="24"/>
        </w:rPr>
        <w:t xml:space="preserve">La scelta operata ci costituisce colpevoli in ogni trasgressione della Legge. </w:t>
      </w:r>
    </w:p>
    <w:p w14:paraId="2D95E9A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28</w:t>
      </w:r>
      <w:r w:rsidRPr="00920CAF">
        <w:rPr>
          <w:rFonts w:ascii="Arial" w:hAnsi="Arial"/>
          <w:b/>
          <w:sz w:val="24"/>
        </w:rPr>
        <w:t>Uno fra la gente intervenne dicendo: «Tuo padre ha fatto fare questo solenne giuramento al popolo: “Maledetto chiunque toccherà cibo quest’oggi!”, sebbene il popolo fosse sfinito».</w:t>
      </w:r>
    </w:p>
    <w:p w14:paraId="3D0E0B46" w14:textId="558D9FF8" w:rsidR="00920CAF" w:rsidRPr="00920CAF" w:rsidRDefault="00920CAF" w:rsidP="00920CAF">
      <w:pPr>
        <w:spacing w:after="120"/>
        <w:jc w:val="both"/>
        <w:rPr>
          <w:rFonts w:ascii="Arial" w:hAnsi="Arial"/>
          <w:sz w:val="24"/>
        </w:rPr>
      </w:pPr>
      <w:r w:rsidRPr="00920CAF">
        <w:rPr>
          <w:rFonts w:ascii="Arial" w:hAnsi="Arial"/>
          <w:sz w:val="24"/>
        </w:rPr>
        <w:t>Uno fra la gente interviene dicendo: Tuo padre ha fatto fare questo giuramento al popolo: Maledetto chiunque toccherà cibo quest’oggi, sebbene il popolo fosse sfinito.</w:t>
      </w:r>
      <w:r w:rsidR="00B52B43">
        <w:rPr>
          <w:rFonts w:ascii="Arial" w:hAnsi="Arial"/>
          <w:sz w:val="24"/>
        </w:rPr>
        <w:t xml:space="preserve"> </w:t>
      </w:r>
      <w:r w:rsidRPr="00920CAF">
        <w:rPr>
          <w:rFonts w:ascii="Arial" w:hAnsi="Arial"/>
          <w:sz w:val="24"/>
        </w:rPr>
        <w:t>Questa ultima aggiunta – sebbene il popolo fosse sfinito – serve ad aggravare la stoltezza e l’insipienza di Saul. Nessuno sano di mente, potrebbe imporre un simile giuramento ad un popolo che si sta consumando in una battaglia dove è a rischio la propria vita.</w:t>
      </w:r>
      <w:r w:rsidR="00610FEF">
        <w:rPr>
          <w:rFonts w:ascii="Arial" w:hAnsi="Arial"/>
          <w:sz w:val="24"/>
        </w:rPr>
        <w:t xml:space="preserve"> </w:t>
      </w:r>
      <w:r w:rsidRPr="00920CAF">
        <w:rPr>
          <w:rFonts w:ascii="Arial" w:hAnsi="Arial"/>
          <w:sz w:val="24"/>
        </w:rPr>
        <w:t>Chi è privo di forze fisiche non possiede neanche la lucidità di prendere una qualche decisione. Non possiede neanche l’energia di alzare una spada. Costui è esposto a gravi pericoli. La morte incombe su di lui.</w:t>
      </w:r>
      <w:r w:rsidR="00610FEF">
        <w:rPr>
          <w:rFonts w:ascii="Arial" w:hAnsi="Arial"/>
          <w:sz w:val="24"/>
        </w:rPr>
        <w:t xml:space="preserve"> </w:t>
      </w:r>
      <w:r w:rsidRPr="00920CAF">
        <w:rPr>
          <w:rFonts w:ascii="Arial" w:hAnsi="Arial"/>
          <w:sz w:val="24"/>
        </w:rPr>
        <w:t>Ma Saul nella sua superbia vuole vendicarsi dei suoi nemici e la sua gloria vale più che la vita di tutto Israele, che oggi viene sacrificato alla morte per mezzo di questo giuramento insano e privo di una qualsiasi logica di fede.</w:t>
      </w:r>
    </w:p>
    <w:p w14:paraId="5ED3582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29</w:t>
      </w:r>
      <w:r w:rsidRPr="00920CAF">
        <w:rPr>
          <w:rFonts w:ascii="Arial" w:hAnsi="Arial"/>
          <w:b/>
          <w:sz w:val="24"/>
        </w:rPr>
        <w:t>Rispose Giònata: «Mio padre ha rovinato il paese! Guardate come si sono rischiarati i miei occhi perché ho gustato un po’ di questo miele.</w:t>
      </w:r>
    </w:p>
    <w:p w14:paraId="1CB146F4" w14:textId="2334A683" w:rsidR="00920CAF" w:rsidRPr="00920CAF" w:rsidRDefault="00920CAF" w:rsidP="00920CAF">
      <w:pPr>
        <w:spacing w:after="120"/>
        <w:jc w:val="both"/>
        <w:rPr>
          <w:rFonts w:ascii="Arial" w:hAnsi="Arial"/>
          <w:sz w:val="24"/>
        </w:rPr>
      </w:pPr>
      <w:r w:rsidRPr="00920CAF">
        <w:rPr>
          <w:rFonts w:ascii="Arial" w:hAnsi="Arial"/>
          <w:sz w:val="24"/>
        </w:rPr>
        <w:t>Giònata sa quanta stoltezza vi è in questo giuramento e lo dice.</w:t>
      </w:r>
      <w:r w:rsidR="00610FEF">
        <w:rPr>
          <w:rFonts w:ascii="Arial" w:hAnsi="Arial"/>
          <w:sz w:val="24"/>
        </w:rPr>
        <w:t xml:space="preserve"> </w:t>
      </w:r>
      <w:r w:rsidRPr="00920CAF">
        <w:rPr>
          <w:rFonts w:ascii="Arial" w:hAnsi="Arial"/>
          <w:sz w:val="24"/>
        </w:rPr>
        <w:t>Risponde Giònata a colui che lo stava informando di quanto il Padre aveva deciso: Mio padre ha rovinato il Paese!</w:t>
      </w:r>
      <w:r w:rsidR="00610FEF">
        <w:rPr>
          <w:rFonts w:ascii="Arial" w:hAnsi="Arial"/>
          <w:sz w:val="24"/>
        </w:rPr>
        <w:t xml:space="preserve"> </w:t>
      </w:r>
      <w:r w:rsidRPr="00920CAF">
        <w:rPr>
          <w:rFonts w:ascii="Arial" w:hAnsi="Arial"/>
          <w:sz w:val="24"/>
        </w:rPr>
        <w:t>Guardate come si sono rischiarati i miei occhi perché ho gustato un po’ di questo miele. Per Giònata è inspiegabile un simile giuramento. Esso non è stato fatto per la gloria di Dio, ma per quella di Saul ed è il frutto della sua superbia.</w:t>
      </w:r>
      <w:r w:rsidR="00610FEF">
        <w:rPr>
          <w:rFonts w:ascii="Arial" w:hAnsi="Arial"/>
          <w:sz w:val="24"/>
        </w:rPr>
        <w:t xml:space="preserve"> </w:t>
      </w:r>
      <w:r w:rsidRPr="00920CAF">
        <w:rPr>
          <w:rFonts w:ascii="Arial" w:hAnsi="Arial"/>
          <w:sz w:val="24"/>
        </w:rPr>
        <w:t>Giònata non è con suo padre. Non vede in lui l’uomo saggio, prudente, accorto.</w:t>
      </w:r>
      <w:r w:rsidR="00610FEF">
        <w:rPr>
          <w:rFonts w:ascii="Arial" w:hAnsi="Arial"/>
          <w:sz w:val="24"/>
        </w:rPr>
        <w:t xml:space="preserve"> </w:t>
      </w:r>
      <w:r w:rsidRPr="00920CAF">
        <w:rPr>
          <w:rFonts w:ascii="Arial" w:hAnsi="Arial"/>
          <w:sz w:val="24"/>
        </w:rPr>
        <w:t>Questa superbia e questa ricerca di gloria ad ogni costo, in seguito condurranno Saul ad una gelosia senza precedenti nella storia.</w:t>
      </w:r>
      <w:r w:rsidR="00B52B43">
        <w:rPr>
          <w:rFonts w:ascii="Arial" w:hAnsi="Arial"/>
          <w:sz w:val="24"/>
        </w:rPr>
        <w:t xml:space="preserve"> </w:t>
      </w:r>
      <w:r w:rsidRPr="00920CAF">
        <w:rPr>
          <w:rFonts w:ascii="Arial" w:hAnsi="Arial"/>
          <w:sz w:val="24"/>
        </w:rPr>
        <w:t>Superbia, gelosia, invidia vanno estirpate sul nascere. Se ad esse si dona anche un centimetro del nostro cuore, ben presto lo occuperanno per intero.</w:t>
      </w:r>
      <w:r w:rsidR="00B52B43">
        <w:rPr>
          <w:rFonts w:ascii="Arial" w:hAnsi="Arial"/>
          <w:sz w:val="24"/>
        </w:rPr>
        <w:t xml:space="preserve"> </w:t>
      </w:r>
      <w:r w:rsidRPr="00920CAF">
        <w:rPr>
          <w:rFonts w:ascii="Arial" w:hAnsi="Arial"/>
          <w:sz w:val="24"/>
        </w:rPr>
        <w:t>La gelosia in Saul si trasformerà in vera ossessione e possessione.</w:t>
      </w:r>
      <w:r w:rsidR="00610FEF">
        <w:rPr>
          <w:rFonts w:ascii="Arial" w:hAnsi="Arial"/>
          <w:sz w:val="24"/>
        </w:rPr>
        <w:t xml:space="preserve"> </w:t>
      </w:r>
      <w:r w:rsidRPr="00920CAF">
        <w:rPr>
          <w:rFonts w:ascii="Arial" w:hAnsi="Arial"/>
          <w:sz w:val="24"/>
        </w:rPr>
        <w:t>Per questa gelosia perderà la pace ed anche la vita.</w:t>
      </w:r>
    </w:p>
    <w:p w14:paraId="57FBC73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30</w:t>
      </w:r>
      <w:r w:rsidRPr="00920CAF">
        <w:rPr>
          <w:rFonts w:ascii="Arial" w:hAnsi="Arial"/>
          <w:b/>
          <w:sz w:val="24"/>
        </w:rPr>
        <w:t>Magari il popolo avesse mangiato oggi del bottino dei nemici che ha trovato. Quanto maggiore sarebbe stata ora la sconfitta dei Filistei!».</w:t>
      </w:r>
    </w:p>
    <w:p w14:paraId="0A618BCD" w14:textId="50A1239F" w:rsidR="00920CAF" w:rsidRPr="00920CAF" w:rsidRDefault="00920CAF" w:rsidP="00920CAF">
      <w:pPr>
        <w:spacing w:after="120"/>
        <w:jc w:val="both"/>
        <w:rPr>
          <w:rFonts w:ascii="Arial" w:hAnsi="Arial"/>
          <w:sz w:val="24"/>
        </w:rPr>
      </w:pPr>
      <w:r w:rsidRPr="00920CAF">
        <w:rPr>
          <w:rFonts w:ascii="Arial" w:hAnsi="Arial"/>
          <w:sz w:val="24"/>
        </w:rPr>
        <w:t>Ecco il commento di Giònata al giuramento del padre.</w:t>
      </w:r>
      <w:r w:rsidR="00610FEF">
        <w:rPr>
          <w:rFonts w:ascii="Arial" w:hAnsi="Arial"/>
          <w:sz w:val="24"/>
        </w:rPr>
        <w:t xml:space="preserve"> </w:t>
      </w:r>
      <w:r w:rsidRPr="00920CAF">
        <w:rPr>
          <w:rFonts w:ascii="Arial" w:hAnsi="Arial"/>
          <w:sz w:val="24"/>
        </w:rPr>
        <w:t>Magari il popolo avesse mangiato oggi del bottino dei nemici che ha trovato.</w:t>
      </w:r>
      <w:r w:rsidR="00610FEF">
        <w:rPr>
          <w:rFonts w:ascii="Arial" w:hAnsi="Arial"/>
          <w:sz w:val="24"/>
        </w:rPr>
        <w:t xml:space="preserve"> </w:t>
      </w:r>
      <w:r w:rsidRPr="00920CAF">
        <w:rPr>
          <w:rFonts w:ascii="Arial" w:hAnsi="Arial"/>
          <w:sz w:val="24"/>
        </w:rPr>
        <w:t>Quanto maggiore sarebbe stata ora la sconfitta dei Filistei.</w:t>
      </w:r>
      <w:r w:rsidR="00610FEF">
        <w:rPr>
          <w:rFonts w:ascii="Arial" w:hAnsi="Arial"/>
          <w:sz w:val="24"/>
        </w:rPr>
        <w:t xml:space="preserve"> </w:t>
      </w:r>
      <w:r w:rsidRPr="00920CAF">
        <w:rPr>
          <w:rFonts w:ascii="Arial" w:hAnsi="Arial"/>
          <w:sz w:val="24"/>
        </w:rPr>
        <w:t>Quando siamo con Dio, le sue decisioni sempre producono un frutto di più grande bene attraverso la via naturale delle cose.</w:t>
      </w:r>
      <w:r w:rsidR="00610FEF">
        <w:rPr>
          <w:rFonts w:ascii="Arial" w:hAnsi="Arial"/>
          <w:sz w:val="24"/>
        </w:rPr>
        <w:t xml:space="preserve"> </w:t>
      </w:r>
      <w:r w:rsidRPr="00920CAF">
        <w:rPr>
          <w:rFonts w:ascii="Arial" w:hAnsi="Arial"/>
          <w:sz w:val="24"/>
        </w:rPr>
        <w:t xml:space="preserve">Quando invece non siamo con Dio, produciamo un bene minimo a costo però di </w:t>
      </w:r>
      <w:r w:rsidR="00610FEF">
        <w:rPr>
          <w:rFonts w:ascii="Arial" w:hAnsi="Arial"/>
          <w:sz w:val="24"/>
        </w:rPr>
        <w:t>+</w:t>
      </w:r>
      <w:r w:rsidRPr="00920CAF">
        <w:rPr>
          <w:rFonts w:ascii="Arial" w:hAnsi="Arial"/>
          <w:sz w:val="24"/>
        </w:rPr>
        <w:t>grandissimi sacrifici.</w:t>
      </w:r>
      <w:r w:rsidR="00610FEF">
        <w:rPr>
          <w:rFonts w:ascii="Arial" w:hAnsi="Arial"/>
          <w:sz w:val="24"/>
        </w:rPr>
        <w:t xml:space="preserve"> </w:t>
      </w:r>
      <w:r w:rsidRPr="00920CAF">
        <w:rPr>
          <w:rFonts w:ascii="Arial" w:hAnsi="Arial"/>
          <w:sz w:val="24"/>
        </w:rPr>
        <w:t>Con Dio la vita sempre si vive in modo naturale, semplice, senza privazioni, se non quelle motivate dalle quattro virtù cardinali.</w:t>
      </w:r>
      <w:r w:rsidR="00610FEF">
        <w:rPr>
          <w:rFonts w:ascii="Arial" w:hAnsi="Arial"/>
          <w:sz w:val="24"/>
        </w:rPr>
        <w:t xml:space="preserve"> </w:t>
      </w:r>
      <w:r w:rsidRPr="00920CAF">
        <w:rPr>
          <w:rFonts w:ascii="Arial" w:hAnsi="Arial"/>
          <w:sz w:val="24"/>
        </w:rPr>
        <w:t>Senza Dio la vita invece si vive in modo complesso, non naturale, non semplice, con molte stolte, inutili, vane privazioni.</w:t>
      </w:r>
      <w:r w:rsidR="00610FEF">
        <w:rPr>
          <w:rFonts w:ascii="Arial" w:hAnsi="Arial"/>
          <w:sz w:val="24"/>
        </w:rPr>
        <w:t xml:space="preserve"> </w:t>
      </w:r>
      <w:r w:rsidRPr="00920CAF">
        <w:rPr>
          <w:rFonts w:ascii="Arial" w:hAnsi="Arial"/>
          <w:sz w:val="24"/>
        </w:rPr>
        <w:t>Si pensi per un istante alla stoltezza dell’uomo contemporaneo: vuole il tutto e il suo contrario. Dio ti dona la giusta soluzione e la pace scende in un cuore.</w:t>
      </w:r>
      <w:r w:rsidR="00610FEF">
        <w:rPr>
          <w:rFonts w:ascii="Arial" w:hAnsi="Arial"/>
          <w:sz w:val="24"/>
        </w:rPr>
        <w:t xml:space="preserve"> </w:t>
      </w:r>
      <w:r w:rsidRPr="00920CAF">
        <w:rPr>
          <w:rFonts w:ascii="Arial" w:hAnsi="Arial"/>
          <w:sz w:val="24"/>
        </w:rPr>
        <w:t>Che siamo senza Dio lo si può dedurre dal nostro modo insano di procedere.</w:t>
      </w:r>
      <w:r w:rsidR="00610FEF">
        <w:rPr>
          <w:rFonts w:ascii="Arial" w:hAnsi="Arial"/>
          <w:sz w:val="24"/>
        </w:rPr>
        <w:t xml:space="preserve"> </w:t>
      </w:r>
      <w:r w:rsidRPr="00920CAF">
        <w:rPr>
          <w:rFonts w:ascii="Arial" w:hAnsi="Arial"/>
          <w:sz w:val="24"/>
        </w:rPr>
        <w:t xml:space="preserve">Tutte le nostre decisioni sono viziate di ateismo pratico e teorico. </w:t>
      </w:r>
    </w:p>
    <w:p w14:paraId="5B3CE4F4" w14:textId="77777777" w:rsidR="00920CAF" w:rsidRPr="00920CAF" w:rsidRDefault="00920CAF" w:rsidP="00920CAF">
      <w:pPr>
        <w:spacing w:after="120"/>
        <w:jc w:val="both"/>
        <w:rPr>
          <w:rFonts w:ascii="Arial" w:hAnsi="Arial"/>
          <w:sz w:val="24"/>
        </w:rPr>
      </w:pPr>
    </w:p>
    <w:p w14:paraId="4A28484C" w14:textId="77777777" w:rsidR="00920CAF" w:rsidRPr="00920CAF" w:rsidRDefault="00920CAF" w:rsidP="0045556F">
      <w:pPr>
        <w:pStyle w:val="Corpotesto"/>
      </w:pPr>
      <w:bookmarkStart w:id="38" w:name="_Toc62158332"/>
      <w:r w:rsidRPr="00920CAF">
        <w:t>Colpa rituale del popolo</w:t>
      </w:r>
      <w:bookmarkEnd w:id="38"/>
    </w:p>
    <w:p w14:paraId="385B9A2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31</w:t>
      </w:r>
      <w:r w:rsidRPr="00920CAF">
        <w:rPr>
          <w:rFonts w:ascii="Arial" w:hAnsi="Arial"/>
          <w:b/>
          <w:sz w:val="24"/>
        </w:rPr>
        <w:t>In quel giorno essi batterono i Filistei da Micmas fino ad Àialon e il popolo era sfinito.</w:t>
      </w:r>
    </w:p>
    <w:p w14:paraId="516E5D9E" w14:textId="0D8E35A7" w:rsidR="00920CAF" w:rsidRPr="00920CAF" w:rsidRDefault="00920CAF" w:rsidP="00920CAF">
      <w:pPr>
        <w:spacing w:after="120"/>
        <w:jc w:val="both"/>
        <w:rPr>
          <w:rFonts w:ascii="Arial" w:hAnsi="Arial"/>
          <w:sz w:val="24"/>
        </w:rPr>
      </w:pPr>
      <w:r w:rsidRPr="00920CAF">
        <w:rPr>
          <w:rFonts w:ascii="Arial" w:hAnsi="Arial"/>
          <w:sz w:val="24"/>
        </w:rPr>
        <w:t>La battaglia è condotta avanti ad oltranza.</w:t>
      </w:r>
      <w:r w:rsidR="00610FEF">
        <w:rPr>
          <w:rFonts w:ascii="Arial" w:hAnsi="Arial"/>
          <w:sz w:val="24"/>
        </w:rPr>
        <w:t xml:space="preserve"> </w:t>
      </w:r>
      <w:r w:rsidRPr="00920CAF">
        <w:rPr>
          <w:rFonts w:ascii="Arial" w:hAnsi="Arial"/>
          <w:sz w:val="24"/>
        </w:rPr>
        <w:t>In quel giorno gli Israeliti batterono i Filistei da Micmas fino ad Àialon.</w:t>
      </w:r>
      <w:r w:rsidR="00610FEF">
        <w:rPr>
          <w:rFonts w:ascii="Arial" w:hAnsi="Arial"/>
          <w:sz w:val="24"/>
        </w:rPr>
        <w:t xml:space="preserve"> </w:t>
      </w:r>
      <w:r w:rsidRPr="00920CAF">
        <w:rPr>
          <w:rFonts w:ascii="Arial" w:hAnsi="Arial"/>
          <w:sz w:val="24"/>
        </w:rPr>
        <w:t xml:space="preserve">Il popolo era però sfinito. Saul lo aveva costretto a lavorare senza potersi nutrire in nessun modo. </w:t>
      </w:r>
    </w:p>
    <w:p w14:paraId="120A667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32</w:t>
      </w:r>
      <w:r w:rsidRPr="00920CAF">
        <w:rPr>
          <w:rFonts w:ascii="Arial" w:hAnsi="Arial"/>
          <w:b/>
          <w:sz w:val="24"/>
        </w:rPr>
        <w:t>Il popolo si gettò sulla preda e presero pecore, buoi e vitelli e li macellarono per terra e li mangiarono con il sangue.</w:t>
      </w:r>
    </w:p>
    <w:p w14:paraId="28EEA8B1" w14:textId="073F48D0" w:rsidR="00920CAF" w:rsidRPr="00920CAF" w:rsidRDefault="00920CAF" w:rsidP="00920CAF">
      <w:pPr>
        <w:spacing w:after="120"/>
        <w:jc w:val="both"/>
        <w:rPr>
          <w:rFonts w:ascii="Arial" w:hAnsi="Arial"/>
          <w:sz w:val="24"/>
        </w:rPr>
      </w:pPr>
      <w:r w:rsidRPr="00920CAF">
        <w:rPr>
          <w:rFonts w:ascii="Arial" w:hAnsi="Arial"/>
          <w:sz w:val="24"/>
        </w:rPr>
        <w:t>Con quel giuramento, Saul è riuscito a privare il suo popolo della sua stessa mente, razionalità, discernimento. Lo aveva reso un automa senz’anima.</w:t>
      </w:r>
      <w:r w:rsidR="00610FEF">
        <w:rPr>
          <w:rFonts w:ascii="Arial" w:hAnsi="Arial"/>
          <w:sz w:val="24"/>
        </w:rPr>
        <w:t xml:space="preserve"> </w:t>
      </w:r>
      <w:r w:rsidRPr="00920CAF">
        <w:rPr>
          <w:rFonts w:ascii="Arial" w:hAnsi="Arial"/>
          <w:sz w:val="24"/>
        </w:rPr>
        <w:t xml:space="preserve">Il popolo si getta sulla preda e prende pecore, buoi e vitelli e li macella per terra e li mangia con il sangue. In Israele si poteva mangiare la carne, ma non con il sangue. Il sangue doveva essere versato per terra. La vita è del Signore ed il sangue è la vita. Il popolo sta commettendo un grave peccato contro il </w:t>
      </w:r>
      <w:r w:rsidR="0034157F" w:rsidRPr="00920CAF">
        <w:rPr>
          <w:rFonts w:ascii="Arial" w:hAnsi="Arial"/>
          <w:sz w:val="24"/>
        </w:rPr>
        <w:t>Signore. Sta</w:t>
      </w:r>
      <w:r w:rsidRPr="00920CAF">
        <w:rPr>
          <w:rFonts w:ascii="Arial" w:hAnsi="Arial"/>
          <w:sz w:val="24"/>
        </w:rPr>
        <w:t xml:space="preserve"> trasgredendo la legge rituale, secondo la quale il sangue andava versato per terra. Andava donato al Signore.</w:t>
      </w:r>
    </w:p>
    <w:p w14:paraId="66CA5C1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33</w:t>
      </w:r>
      <w:r w:rsidRPr="00920CAF">
        <w:rPr>
          <w:rFonts w:ascii="Arial" w:hAnsi="Arial"/>
          <w:b/>
          <w:sz w:val="24"/>
        </w:rPr>
        <w:t>La cosa fu annunciata a Saul: «Ecco, il popolo pecca contro il Signore, mangiando con il sangue». Rispose: «Avete prevaricato! Rotolate subito qui una grande pietra».</w:t>
      </w:r>
    </w:p>
    <w:p w14:paraId="2163B96E" w14:textId="612229CC" w:rsidR="00920CAF" w:rsidRPr="00920CAF" w:rsidRDefault="00920CAF" w:rsidP="00920CAF">
      <w:pPr>
        <w:spacing w:after="120"/>
        <w:jc w:val="both"/>
        <w:rPr>
          <w:rFonts w:ascii="Arial" w:hAnsi="Arial"/>
          <w:sz w:val="24"/>
        </w:rPr>
      </w:pPr>
      <w:r w:rsidRPr="00920CAF">
        <w:rPr>
          <w:rFonts w:ascii="Arial" w:hAnsi="Arial"/>
          <w:sz w:val="24"/>
        </w:rPr>
        <w:t>Subito viene informato il re di questo peccato.</w:t>
      </w:r>
      <w:r w:rsidR="00610FEF">
        <w:rPr>
          <w:rFonts w:ascii="Arial" w:hAnsi="Arial"/>
          <w:sz w:val="24"/>
        </w:rPr>
        <w:t xml:space="preserve"> </w:t>
      </w:r>
      <w:r w:rsidRPr="00920CAF">
        <w:rPr>
          <w:rFonts w:ascii="Arial" w:hAnsi="Arial"/>
          <w:sz w:val="24"/>
        </w:rPr>
        <w:t>Ecco, il popolo pecca contro il Signore, mangiando con il sangue.</w:t>
      </w:r>
      <w:r w:rsidR="00610FEF">
        <w:rPr>
          <w:rFonts w:ascii="Arial" w:hAnsi="Arial"/>
          <w:sz w:val="24"/>
        </w:rPr>
        <w:t xml:space="preserve"> </w:t>
      </w:r>
      <w:r w:rsidRPr="00920CAF">
        <w:rPr>
          <w:rFonts w:ascii="Arial" w:hAnsi="Arial"/>
          <w:sz w:val="24"/>
        </w:rPr>
        <w:t>La risposta di Saul è di accusa verso il suo popolo: Avete prevaricato!</w:t>
      </w:r>
      <w:r w:rsidR="00610FEF">
        <w:rPr>
          <w:rFonts w:ascii="Arial" w:hAnsi="Arial"/>
          <w:sz w:val="24"/>
        </w:rPr>
        <w:t xml:space="preserve"> </w:t>
      </w:r>
      <w:r w:rsidRPr="00920CAF">
        <w:rPr>
          <w:rFonts w:ascii="Arial" w:hAnsi="Arial"/>
          <w:sz w:val="24"/>
        </w:rPr>
        <w:t>Poi ordina che venga rotolata in quel luogo una grande pietra.</w:t>
      </w:r>
      <w:r w:rsidR="00610FEF">
        <w:rPr>
          <w:rFonts w:ascii="Arial" w:hAnsi="Arial"/>
          <w:sz w:val="24"/>
        </w:rPr>
        <w:t xml:space="preserve"> </w:t>
      </w:r>
      <w:r w:rsidRPr="00920CAF">
        <w:rPr>
          <w:rFonts w:ascii="Arial" w:hAnsi="Arial"/>
          <w:sz w:val="24"/>
        </w:rPr>
        <w:t>Saul non si rende conto che è stato proprio il suo empio giuramento a condurre il popolo a commettere un così grave peccato.</w:t>
      </w:r>
      <w:r w:rsidR="00610FEF">
        <w:rPr>
          <w:rFonts w:ascii="Arial" w:hAnsi="Arial"/>
          <w:sz w:val="24"/>
        </w:rPr>
        <w:t xml:space="preserve"> </w:t>
      </w:r>
      <w:r w:rsidRPr="00920CAF">
        <w:rPr>
          <w:rFonts w:ascii="Arial" w:hAnsi="Arial"/>
          <w:sz w:val="24"/>
        </w:rPr>
        <w:t>Quando il Signore non è con noi, diviene impossibile entrare nella propria coscienza e scrutarla secondo pienezza di verità.</w:t>
      </w:r>
      <w:r w:rsidR="00610FEF">
        <w:rPr>
          <w:rFonts w:ascii="Arial" w:hAnsi="Arial"/>
          <w:sz w:val="24"/>
        </w:rPr>
        <w:t xml:space="preserve"> </w:t>
      </w:r>
      <w:r w:rsidRPr="00920CAF">
        <w:rPr>
          <w:rFonts w:ascii="Arial" w:hAnsi="Arial"/>
          <w:sz w:val="24"/>
        </w:rPr>
        <w:t>Quando Dio non è con noi, vediamo il peccato degli altri, quello enorme, grave, non vediamo però i nostri peccati, che sono più gravi di quelli commessi dal popolo.</w:t>
      </w:r>
      <w:r w:rsidR="00610FEF">
        <w:rPr>
          <w:rFonts w:ascii="Arial" w:hAnsi="Arial"/>
          <w:sz w:val="24"/>
        </w:rPr>
        <w:t xml:space="preserve"> </w:t>
      </w:r>
      <w:r w:rsidRPr="00920CAF">
        <w:rPr>
          <w:rFonts w:ascii="Arial" w:hAnsi="Arial"/>
          <w:sz w:val="24"/>
        </w:rPr>
        <w:t>Questo vale anche per la nostra Chiesa, pronta sempre ad esaminare la coscienza degli altri, del mondo, ma spesso incapace di esaminare la sua propria coscienza, la sua condotta di vita.</w:t>
      </w:r>
      <w:r w:rsidR="00610FEF">
        <w:rPr>
          <w:rFonts w:ascii="Arial" w:hAnsi="Arial"/>
          <w:sz w:val="24"/>
        </w:rPr>
        <w:t xml:space="preserve"> </w:t>
      </w:r>
      <w:r w:rsidRPr="00920CAF">
        <w:rPr>
          <w:rFonts w:ascii="Arial" w:hAnsi="Arial"/>
          <w:sz w:val="24"/>
        </w:rPr>
        <w:t xml:space="preserve">Questo è impossibile, perché privi della luce che viene da Dio e da Lui soltanto. Noi non siamo luce, noi siamo tenebra. La luce la si deve attingere perennemente nel Signore. </w:t>
      </w:r>
    </w:p>
    <w:p w14:paraId="09CD68C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34</w:t>
      </w:r>
      <w:r w:rsidRPr="00920CAF">
        <w:rPr>
          <w:rFonts w:ascii="Arial" w:hAnsi="Arial"/>
          <w:b/>
          <w:sz w:val="24"/>
        </w:rPr>
        <w:t>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w:t>
      </w:r>
    </w:p>
    <w:p w14:paraId="33552822" w14:textId="28D826C9" w:rsidR="00920CAF" w:rsidRPr="00920CAF" w:rsidRDefault="00920CAF" w:rsidP="00920CAF">
      <w:pPr>
        <w:spacing w:after="120"/>
        <w:jc w:val="both"/>
        <w:rPr>
          <w:rFonts w:ascii="Arial" w:hAnsi="Arial"/>
          <w:sz w:val="24"/>
        </w:rPr>
      </w:pPr>
      <w:r w:rsidRPr="00920CAF">
        <w:rPr>
          <w:rFonts w:ascii="Arial" w:hAnsi="Arial"/>
          <w:sz w:val="24"/>
        </w:rPr>
        <w:t>Ecco ora il comando di Saul.</w:t>
      </w:r>
      <w:r w:rsidR="00610FEF">
        <w:rPr>
          <w:rFonts w:ascii="Arial" w:hAnsi="Arial"/>
          <w:sz w:val="24"/>
        </w:rPr>
        <w:t xml:space="preserve"> </w:t>
      </w:r>
      <w:r w:rsidRPr="00920CAF">
        <w:rPr>
          <w:rFonts w:ascii="Arial" w:hAnsi="Arial"/>
          <w:sz w:val="24"/>
        </w:rPr>
        <w:t>Passate tra il popolo e dite loro che ognuno mi conduca qua il suo bue e il suo montone e li macellerete su questa pietra e ne mangerete. Così non peccherete contro il Signore, mangiando il sangue. Il popolo mangiava la carne con il sangue non per disprezzo contro la legge del Signore, ma perché veramente affamato.</w:t>
      </w:r>
      <w:r w:rsidR="00610FEF">
        <w:rPr>
          <w:rFonts w:ascii="Arial" w:hAnsi="Arial"/>
          <w:sz w:val="24"/>
        </w:rPr>
        <w:t xml:space="preserve"> </w:t>
      </w:r>
      <w:r w:rsidRPr="00920CAF">
        <w:rPr>
          <w:rFonts w:ascii="Arial" w:hAnsi="Arial"/>
          <w:sz w:val="24"/>
        </w:rPr>
        <w:t xml:space="preserve">La fame era talmente tanta che impediva in </w:t>
      </w:r>
      <w:r w:rsidRPr="00920CAF">
        <w:rPr>
          <w:rFonts w:ascii="Arial" w:hAnsi="Arial"/>
          <w:sz w:val="24"/>
        </w:rPr>
        <w:lastRenderedPageBreak/>
        <w:t>questo momento qualsiasi vero, sano, autentico discernimento.</w:t>
      </w:r>
      <w:r w:rsidR="00610FEF">
        <w:rPr>
          <w:rFonts w:ascii="Arial" w:hAnsi="Arial"/>
          <w:sz w:val="24"/>
        </w:rPr>
        <w:t xml:space="preserve"> </w:t>
      </w:r>
      <w:r w:rsidRPr="00920CAF">
        <w:rPr>
          <w:rFonts w:ascii="Arial" w:hAnsi="Arial"/>
          <w:sz w:val="24"/>
        </w:rPr>
        <w:t>E tutto il popolo condusse nella notte ciascuno il bestiame che aveva e là lo macellò. A causa della fame si lavora anche di notte.</w:t>
      </w:r>
      <w:r w:rsidR="00610FEF">
        <w:rPr>
          <w:rFonts w:ascii="Arial" w:hAnsi="Arial"/>
          <w:sz w:val="24"/>
        </w:rPr>
        <w:t xml:space="preserve"> </w:t>
      </w:r>
      <w:r w:rsidRPr="00920CAF">
        <w:rPr>
          <w:rFonts w:ascii="Arial" w:hAnsi="Arial"/>
          <w:sz w:val="24"/>
        </w:rPr>
        <w:t xml:space="preserve">Un solo atto di stoltezza può condurre un intero popolo alla deriva morale e spirituale. Queste stoltezze sempre saranno ripetute, quando il Signore non è con noi. Quando la sua luce non rischiara i nostri passi, non illumina la nostra mente. </w:t>
      </w:r>
    </w:p>
    <w:p w14:paraId="64F17F2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35</w:t>
      </w:r>
      <w:r w:rsidRPr="00920CAF">
        <w:rPr>
          <w:rFonts w:ascii="Arial" w:hAnsi="Arial"/>
          <w:b/>
          <w:sz w:val="24"/>
        </w:rPr>
        <w:t>Saul innalzò un altare al Signore. Fu questo il primo altare che egli edificò al Signore.</w:t>
      </w:r>
    </w:p>
    <w:p w14:paraId="5DBA4E34" w14:textId="2FEC5F1E" w:rsidR="00920CAF" w:rsidRDefault="00920CAF" w:rsidP="00920CAF">
      <w:pPr>
        <w:spacing w:after="120"/>
        <w:jc w:val="both"/>
        <w:rPr>
          <w:rFonts w:ascii="Arial" w:hAnsi="Arial"/>
          <w:sz w:val="24"/>
        </w:rPr>
      </w:pPr>
      <w:r w:rsidRPr="00920CAF">
        <w:rPr>
          <w:rFonts w:ascii="Arial" w:hAnsi="Arial"/>
          <w:sz w:val="24"/>
        </w:rPr>
        <w:t>Ora Saul innalza un altare al Signore. È un segno di riconoscenza per la vittoria riportata sui Filistei. Fu questo il primo altare che egli edifica al Signore.</w:t>
      </w:r>
      <w:r w:rsidR="00B52B43">
        <w:rPr>
          <w:rFonts w:ascii="Arial" w:hAnsi="Arial"/>
          <w:sz w:val="24"/>
        </w:rPr>
        <w:t xml:space="preserve"> </w:t>
      </w:r>
      <w:r w:rsidRPr="00920CAF">
        <w:rPr>
          <w:rFonts w:ascii="Arial" w:hAnsi="Arial"/>
          <w:sz w:val="24"/>
        </w:rPr>
        <w:t>Tuttavia, conoscendo Saul, possiamo dire che lui quest’altare non lo edifica per la gloria del Signore, bensì per accrescere la sua.</w:t>
      </w:r>
      <w:r w:rsidR="00B52B43">
        <w:rPr>
          <w:rFonts w:ascii="Arial" w:hAnsi="Arial"/>
          <w:sz w:val="24"/>
        </w:rPr>
        <w:t xml:space="preserve"> </w:t>
      </w:r>
      <w:r w:rsidRPr="00920CAF">
        <w:rPr>
          <w:rFonts w:ascii="Arial" w:hAnsi="Arial"/>
          <w:sz w:val="24"/>
        </w:rPr>
        <w:t>Questo re non lavora per il Signore, ma per se stesso. È lui al centro di tutto.</w:t>
      </w:r>
      <w:r w:rsidR="00B52B43">
        <w:rPr>
          <w:rFonts w:ascii="Arial" w:hAnsi="Arial"/>
          <w:sz w:val="24"/>
        </w:rPr>
        <w:t xml:space="preserve"> </w:t>
      </w:r>
      <w:r w:rsidRPr="00920CAF">
        <w:rPr>
          <w:rFonts w:ascii="Arial" w:hAnsi="Arial"/>
          <w:sz w:val="24"/>
        </w:rPr>
        <w:t xml:space="preserve">È triste questa verità, ma è proprio così. La propria gloria vale più della gloria di Dio e la gloria di Dio serve per cantare e incrementare la propria. </w:t>
      </w:r>
    </w:p>
    <w:p w14:paraId="1B4AAC41" w14:textId="77777777" w:rsidR="005C760C" w:rsidRPr="00920CAF" w:rsidRDefault="005C760C" w:rsidP="00920CAF">
      <w:pPr>
        <w:spacing w:after="120"/>
        <w:jc w:val="both"/>
        <w:rPr>
          <w:rFonts w:ascii="Arial" w:hAnsi="Arial"/>
          <w:sz w:val="24"/>
        </w:rPr>
      </w:pPr>
    </w:p>
    <w:p w14:paraId="4F570FEF" w14:textId="77777777" w:rsidR="00920CAF" w:rsidRPr="00920CAF" w:rsidRDefault="00920CAF" w:rsidP="0045556F">
      <w:pPr>
        <w:pStyle w:val="Corpotesto"/>
      </w:pPr>
      <w:bookmarkStart w:id="39" w:name="_Toc62158333"/>
      <w:r w:rsidRPr="00920CAF">
        <w:t>Giònata riconosciuto colpevole è salvato dal popolo</w:t>
      </w:r>
      <w:bookmarkEnd w:id="39"/>
    </w:p>
    <w:p w14:paraId="789787C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36</w:t>
      </w:r>
      <w:r w:rsidRPr="00920CAF">
        <w:rPr>
          <w:rFonts w:ascii="Arial" w:hAnsi="Arial"/>
          <w:b/>
          <w:sz w:val="24"/>
        </w:rPr>
        <w:t>Quindi Saul disse: «Scendiamo a inseguire i Filistei questa notte stessa e deprediamoli fino al mattino e non lasciamo scampare uno solo di loro». Gli risposero: «Fa’ quanto ti sembra bene». Ma il sacerdote disse: «Accostiamoci qui a Dio».</w:t>
      </w:r>
    </w:p>
    <w:p w14:paraId="617181A1" w14:textId="0DA0E7C0" w:rsidR="00920CAF" w:rsidRPr="00920CAF" w:rsidRDefault="00920CAF" w:rsidP="00920CAF">
      <w:pPr>
        <w:spacing w:after="120"/>
        <w:jc w:val="both"/>
        <w:rPr>
          <w:rFonts w:ascii="Arial" w:hAnsi="Arial"/>
          <w:sz w:val="24"/>
        </w:rPr>
      </w:pPr>
      <w:r w:rsidRPr="00920CAF">
        <w:rPr>
          <w:rFonts w:ascii="Arial" w:hAnsi="Arial"/>
          <w:sz w:val="24"/>
        </w:rPr>
        <w:t>Ora Saul prende un’altra insensata decisione. Vuole proseguire la battaglia.</w:t>
      </w:r>
      <w:r w:rsidR="00B52B43">
        <w:rPr>
          <w:rFonts w:ascii="Arial" w:hAnsi="Arial"/>
          <w:sz w:val="24"/>
        </w:rPr>
        <w:t xml:space="preserve"> </w:t>
      </w:r>
      <w:r w:rsidRPr="00920CAF">
        <w:rPr>
          <w:rFonts w:ascii="Arial" w:hAnsi="Arial"/>
          <w:sz w:val="24"/>
        </w:rPr>
        <w:t>Ecco cosa intende fare in questa stessa notte.</w:t>
      </w:r>
      <w:r w:rsidR="00610FEF">
        <w:rPr>
          <w:rFonts w:ascii="Arial" w:hAnsi="Arial"/>
          <w:sz w:val="24"/>
        </w:rPr>
        <w:t xml:space="preserve"> </w:t>
      </w:r>
      <w:r w:rsidRPr="00920CAF">
        <w:rPr>
          <w:rFonts w:ascii="Arial" w:hAnsi="Arial"/>
          <w:sz w:val="24"/>
        </w:rPr>
        <w:t>Scendiamo a inseguire i Filistei questa notte stessa e deprediamoli fino al mattino e non lasciamo scampare uno solo di loro.</w:t>
      </w:r>
      <w:r w:rsidR="00610FEF">
        <w:rPr>
          <w:rFonts w:ascii="Arial" w:hAnsi="Arial"/>
          <w:sz w:val="24"/>
        </w:rPr>
        <w:t xml:space="preserve"> </w:t>
      </w:r>
      <w:r w:rsidRPr="00920CAF">
        <w:rPr>
          <w:rFonts w:ascii="Arial" w:hAnsi="Arial"/>
          <w:sz w:val="24"/>
        </w:rPr>
        <w:t>Il popolo gli risponde: Fa’ quanto ti sembra bene.</w:t>
      </w:r>
      <w:r w:rsidR="00610FEF">
        <w:rPr>
          <w:rFonts w:ascii="Arial" w:hAnsi="Arial"/>
          <w:sz w:val="24"/>
        </w:rPr>
        <w:t xml:space="preserve"> </w:t>
      </w:r>
      <w:r w:rsidRPr="00920CAF">
        <w:rPr>
          <w:rFonts w:ascii="Arial" w:hAnsi="Arial"/>
          <w:sz w:val="24"/>
        </w:rPr>
        <w:t>Ma il sacerdote dice: Accostiamoci qui a Dio.</w:t>
      </w:r>
      <w:r w:rsidR="00610FEF">
        <w:rPr>
          <w:rFonts w:ascii="Arial" w:hAnsi="Arial"/>
          <w:sz w:val="24"/>
        </w:rPr>
        <w:t xml:space="preserve"> </w:t>
      </w:r>
      <w:r w:rsidRPr="00920CAF">
        <w:rPr>
          <w:rFonts w:ascii="Arial" w:hAnsi="Arial"/>
          <w:sz w:val="24"/>
        </w:rPr>
        <w:t>Prima di fare qualcosa di insensato come si è fatto finora, consultiamo il Signore. Lui ci dirà cosa è bene e cosa non è bene.</w:t>
      </w:r>
      <w:r w:rsidR="00610FEF">
        <w:rPr>
          <w:rFonts w:ascii="Arial" w:hAnsi="Arial"/>
          <w:sz w:val="24"/>
        </w:rPr>
        <w:t xml:space="preserve"> </w:t>
      </w:r>
      <w:r w:rsidRPr="00920CAF">
        <w:rPr>
          <w:rFonts w:ascii="Arial" w:hAnsi="Arial"/>
          <w:sz w:val="24"/>
        </w:rPr>
        <w:t>I nostri pensieri non sempre combaciano con il nostro vero bene.</w:t>
      </w:r>
      <w:r w:rsidR="00B52B43">
        <w:rPr>
          <w:rFonts w:ascii="Arial" w:hAnsi="Arial"/>
          <w:sz w:val="24"/>
        </w:rPr>
        <w:t xml:space="preserve"> </w:t>
      </w:r>
      <w:r w:rsidRPr="00920CAF">
        <w:rPr>
          <w:rFonts w:ascii="Arial" w:hAnsi="Arial"/>
          <w:sz w:val="24"/>
        </w:rPr>
        <w:t>Sovente pensiamo che sia un bene, mentre in realtà è solo un male.</w:t>
      </w:r>
    </w:p>
    <w:p w14:paraId="5A86E51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37</w:t>
      </w:r>
      <w:r w:rsidRPr="00920CAF">
        <w:rPr>
          <w:rFonts w:ascii="Arial" w:hAnsi="Arial"/>
          <w:b/>
          <w:sz w:val="24"/>
        </w:rPr>
        <w:t>Saul dunque interrogò Dio: «Devo scendere a inseguire i Filistei? Li consegnerai in mano d’Israele?». Ma quel giorno non gli rispose.</w:t>
      </w:r>
    </w:p>
    <w:p w14:paraId="2F3DC702" w14:textId="12FFC878" w:rsidR="00920CAF" w:rsidRPr="00920CAF" w:rsidRDefault="00920CAF" w:rsidP="00920CAF">
      <w:pPr>
        <w:spacing w:after="120"/>
        <w:jc w:val="both"/>
        <w:rPr>
          <w:rFonts w:ascii="Arial" w:hAnsi="Arial"/>
          <w:sz w:val="24"/>
        </w:rPr>
      </w:pPr>
      <w:r w:rsidRPr="00920CAF">
        <w:rPr>
          <w:rFonts w:ascii="Arial" w:hAnsi="Arial"/>
          <w:sz w:val="24"/>
        </w:rPr>
        <w:t>Spinto dal sacerdote, Saul interroga il Signore.</w:t>
      </w:r>
      <w:r w:rsidR="00610FEF">
        <w:rPr>
          <w:rFonts w:ascii="Arial" w:hAnsi="Arial"/>
          <w:sz w:val="24"/>
        </w:rPr>
        <w:t xml:space="preserve"> </w:t>
      </w:r>
      <w:r w:rsidRPr="00920CAF">
        <w:rPr>
          <w:rFonts w:ascii="Arial" w:hAnsi="Arial"/>
          <w:sz w:val="24"/>
        </w:rPr>
        <w:t>Devo scendere a inseguire i Filistei? Li consegnerai in mano d’Israele?</w:t>
      </w:r>
      <w:r w:rsidR="00610FEF">
        <w:rPr>
          <w:rFonts w:ascii="Arial" w:hAnsi="Arial"/>
          <w:sz w:val="24"/>
        </w:rPr>
        <w:t xml:space="preserve"> </w:t>
      </w:r>
      <w:r w:rsidRPr="00920CAF">
        <w:rPr>
          <w:rFonts w:ascii="Arial" w:hAnsi="Arial"/>
          <w:sz w:val="24"/>
        </w:rPr>
        <w:t>Ma quel giorno il Signore non gli risponde.</w:t>
      </w:r>
      <w:r w:rsidR="00610FEF">
        <w:rPr>
          <w:rFonts w:ascii="Arial" w:hAnsi="Arial"/>
          <w:sz w:val="24"/>
        </w:rPr>
        <w:t xml:space="preserve"> </w:t>
      </w:r>
      <w:r w:rsidRPr="00920CAF">
        <w:rPr>
          <w:rFonts w:ascii="Arial" w:hAnsi="Arial"/>
          <w:sz w:val="24"/>
        </w:rPr>
        <w:t>Anche il silenzio di Dio è un grande segno del suo amore.</w:t>
      </w:r>
      <w:r w:rsidR="00610FEF">
        <w:rPr>
          <w:rFonts w:ascii="Arial" w:hAnsi="Arial"/>
          <w:sz w:val="24"/>
        </w:rPr>
        <w:t xml:space="preserve"> </w:t>
      </w:r>
      <w:r w:rsidRPr="00920CAF">
        <w:rPr>
          <w:rFonts w:ascii="Arial" w:hAnsi="Arial"/>
          <w:sz w:val="24"/>
        </w:rPr>
        <w:t>Il silenzio dice perseveranza, costanza, fermezza nella preghiera.</w:t>
      </w:r>
      <w:r w:rsidR="00610FEF">
        <w:rPr>
          <w:rFonts w:ascii="Arial" w:hAnsi="Arial"/>
          <w:sz w:val="24"/>
        </w:rPr>
        <w:t xml:space="preserve"> </w:t>
      </w:r>
      <w:r w:rsidRPr="00920CAF">
        <w:rPr>
          <w:rFonts w:ascii="Arial" w:hAnsi="Arial"/>
          <w:sz w:val="24"/>
        </w:rPr>
        <w:t>Quando Dio non risponde siamo noi che dobbiamo modificare i nostri pensieri, non Dio i suoi. In questo caso il silenzio è una grande scuola di formazione spirituale. Beato quell’uomo, quella donna, che sa interpretare santamente il silenzio del suo Dio e Signore.</w:t>
      </w:r>
      <w:r w:rsidR="00610FEF">
        <w:rPr>
          <w:rFonts w:ascii="Arial" w:hAnsi="Arial"/>
          <w:sz w:val="24"/>
        </w:rPr>
        <w:t xml:space="preserve"> </w:t>
      </w:r>
      <w:r w:rsidRPr="00920CAF">
        <w:rPr>
          <w:rFonts w:ascii="Arial" w:hAnsi="Arial"/>
          <w:sz w:val="24"/>
        </w:rPr>
        <w:t xml:space="preserve">Saper leggere nel silenzio di Dio è causa di forte crescita spirituale ed anche umana. </w:t>
      </w:r>
    </w:p>
    <w:p w14:paraId="70086D5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38</w:t>
      </w:r>
      <w:r w:rsidRPr="00920CAF">
        <w:rPr>
          <w:rFonts w:ascii="Arial" w:hAnsi="Arial"/>
          <w:b/>
          <w:sz w:val="24"/>
        </w:rPr>
        <w:t>Allora Saul disse: «Accostatevi qui, autorità tutte del popolo. Cercate ed esaminate da chi sia stato commesso oggi il peccato,</w:t>
      </w:r>
    </w:p>
    <w:p w14:paraId="7A6151A0" w14:textId="79DCE124" w:rsidR="00920CAF" w:rsidRPr="00920CAF" w:rsidRDefault="00920CAF" w:rsidP="00920CAF">
      <w:pPr>
        <w:spacing w:after="120"/>
        <w:jc w:val="both"/>
        <w:rPr>
          <w:rFonts w:ascii="Arial" w:hAnsi="Arial"/>
          <w:sz w:val="24"/>
        </w:rPr>
      </w:pPr>
      <w:r w:rsidRPr="00920CAF">
        <w:rPr>
          <w:rFonts w:ascii="Arial" w:hAnsi="Arial"/>
          <w:sz w:val="24"/>
        </w:rPr>
        <w:lastRenderedPageBreak/>
        <w:t>Il Signore non risponde e Saul pensa che sia per il peccato commesso da qualcuno di loro.</w:t>
      </w:r>
      <w:r w:rsidR="00610FEF">
        <w:rPr>
          <w:rFonts w:ascii="Arial" w:hAnsi="Arial"/>
          <w:sz w:val="24"/>
        </w:rPr>
        <w:t xml:space="preserve"> </w:t>
      </w:r>
      <w:r w:rsidRPr="00920CAF">
        <w:rPr>
          <w:rFonts w:ascii="Arial" w:hAnsi="Arial"/>
          <w:sz w:val="24"/>
        </w:rPr>
        <w:t>Tutto il popolo aveva peccato, mangiando la carne con il sangue.</w:t>
      </w:r>
      <w:r w:rsidR="00610FEF">
        <w:rPr>
          <w:rFonts w:ascii="Arial" w:hAnsi="Arial"/>
          <w:sz w:val="24"/>
        </w:rPr>
        <w:t xml:space="preserve"> </w:t>
      </w:r>
      <w:r w:rsidRPr="00920CAF">
        <w:rPr>
          <w:rFonts w:ascii="Arial" w:hAnsi="Arial"/>
          <w:sz w:val="24"/>
        </w:rPr>
        <w:t>Questo però Saul non mette in conto. Per lui non è questo il peccato che fa sì che il Signore non risponda. Esse deve essere di altra natura.</w:t>
      </w:r>
      <w:r w:rsidR="00B52B43">
        <w:rPr>
          <w:rFonts w:ascii="Arial" w:hAnsi="Arial"/>
          <w:sz w:val="24"/>
        </w:rPr>
        <w:t xml:space="preserve"> </w:t>
      </w:r>
      <w:r w:rsidRPr="00920CAF">
        <w:rPr>
          <w:rFonts w:ascii="Arial" w:hAnsi="Arial"/>
          <w:sz w:val="24"/>
        </w:rPr>
        <w:t>Ecco cosa ordina Saul.</w:t>
      </w:r>
      <w:r w:rsidR="00610FEF">
        <w:rPr>
          <w:rFonts w:ascii="Arial" w:hAnsi="Arial"/>
          <w:sz w:val="24"/>
        </w:rPr>
        <w:t xml:space="preserve"> </w:t>
      </w:r>
      <w:r w:rsidRPr="00920CAF">
        <w:rPr>
          <w:rFonts w:ascii="Arial" w:hAnsi="Arial"/>
          <w:sz w:val="24"/>
        </w:rPr>
        <w:t>Accostatevi qui, autorità tutte del popolo. Cercate ed esaminate da chi sia stato commesso oggi il peccato.</w:t>
      </w:r>
    </w:p>
    <w:p w14:paraId="0285696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39</w:t>
      </w:r>
      <w:r w:rsidRPr="00920CAF">
        <w:rPr>
          <w:rFonts w:ascii="Arial" w:hAnsi="Arial"/>
          <w:b/>
          <w:sz w:val="24"/>
        </w:rPr>
        <w:t>perché per la vita del Signore, salvatore d’Israele, certamente costui morirà, anche se si trattasse di mio figlio Giònata». Ma nessuno del popolo gli rispose.</w:t>
      </w:r>
    </w:p>
    <w:p w14:paraId="20A1E34D" w14:textId="52230740" w:rsidR="00920CAF" w:rsidRPr="00920CAF" w:rsidRDefault="00920CAF" w:rsidP="00920CAF">
      <w:pPr>
        <w:spacing w:after="120"/>
        <w:jc w:val="both"/>
        <w:rPr>
          <w:rFonts w:ascii="Arial" w:hAnsi="Arial"/>
          <w:sz w:val="24"/>
        </w:rPr>
      </w:pPr>
      <w:r w:rsidRPr="00920CAF">
        <w:rPr>
          <w:rFonts w:ascii="Arial" w:hAnsi="Arial"/>
          <w:sz w:val="24"/>
        </w:rPr>
        <w:t>Così continua il suo discorso.</w:t>
      </w:r>
      <w:r w:rsidR="00610FEF">
        <w:rPr>
          <w:rFonts w:ascii="Arial" w:hAnsi="Arial"/>
          <w:sz w:val="24"/>
        </w:rPr>
        <w:t xml:space="preserve"> </w:t>
      </w:r>
      <w:r w:rsidRPr="00920CAF">
        <w:rPr>
          <w:rFonts w:ascii="Arial" w:hAnsi="Arial"/>
          <w:sz w:val="24"/>
        </w:rPr>
        <w:t>Perché per la vita del Signore, salvatore d’Israele, certamente costui morirà anche se si trattasse di mio figlio Giònata.</w:t>
      </w:r>
      <w:r w:rsidR="00610FEF">
        <w:rPr>
          <w:rFonts w:ascii="Arial" w:hAnsi="Arial"/>
          <w:sz w:val="24"/>
        </w:rPr>
        <w:t xml:space="preserve"> </w:t>
      </w:r>
      <w:r w:rsidRPr="00920CAF">
        <w:rPr>
          <w:rFonts w:ascii="Arial" w:hAnsi="Arial"/>
          <w:sz w:val="24"/>
        </w:rPr>
        <w:t>Ecco un altro empio e stolto giuramento fatto al Signore.</w:t>
      </w:r>
      <w:r w:rsidR="0023637E">
        <w:rPr>
          <w:rFonts w:ascii="Arial" w:hAnsi="Arial"/>
          <w:sz w:val="24"/>
        </w:rPr>
        <w:t xml:space="preserve"> </w:t>
      </w:r>
      <w:r w:rsidRPr="00920CAF">
        <w:rPr>
          <w:rFonts w:ascii="Arial" w:hAnsi="Arial"/>
          <w:sz w:val="24"/>
        </w:rPr>
        <w:t>La pena di morte non era stata assegnata come punizione alla trasgressione di ogni comandamento.</w:t>
      </w:r>
      <w:r w:rsidR="00610FEF">
        <w:rPr>
          <w:rFonts w:ascii="Arial" w:hAnsi="Arial"/>
          <w:sz w:val="24"/>
        </w:rPr>
        <w:t xml:space="preserve"> </w:t>
      </w:r>
      <w:r w:rsidRPr="00920CAF">
        <w:rPr>
          <w:rFonts w:ascii="Arial" w:hAnsi="Arial"/>
          <w:sz w:val="24"/>
        </w:rPr>
        <w:t>Essa era la giusta sanzione per peccati gravissimi, previsti tutti dalla Legge del Signore.</w:t>
      </w:r>
      <w:r w:rsidR="00610FEF">
        <w:rPr>
          <w:rFonts w:ascii="Arial" w:hAnsi="Arial"/>
          <w:sz w:val="24"/>
        </w:rPr>
        <w:t xml:space="preserve"> </w:t>
      </w:r>
      <w:r w:rsidRPr="00920CAF">
        <w:rPr>
          <w:rFonts w:ascii="Arial" w:hAnsi="Arial"/>
          <w:sz w:val="24"/>
        </w:rPr>
        <w:t>Nessuno è sopra la Legge del Signore. Anche il re deve essere obbediente ad essa. Se un peccato va punito con la morte, che morte sia. Ma se non deve essere punito con la morte, la morte non può essere giurata nel nome del Signore. Questa regola va osservata con grande onestà intellettuale e di fede. Ma nessuno del popolo rispose a Saul. Il popolo dinanzi al giuramento di Saul tace. Non si vuole macchiare di un peccato così grande.</w:t>
      </w:r>
    </w:p>
    <w:p w14:paraId="7D99B2C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40</w:t>
      </w:r>
      <w:r w:rsidRPr="00920CAF">
        <w:rPr>
          <w:rFonts w:ascii="Arial" w:hAnsi="Arial"/>
          <w:b/>
          <w:sz w:val="24"/>
        </w:rPr>
        <w:t>Perciò disse a tutto Israele: «Voi state da una parte e io e mio figlio Giònata staremo dall’altra». Il popolo rispose a Saul: «Fa’ quanto ti sembra bene».</w:t>
      </w:r>
    </w:p>
    <w:p w14:paraId="258CB788" w14:textId="2EA2F29B" w:rsidR="00920CAF" w:rsidRPr="00920CAF" w:rsidRDefault="00920CAF" w:rsidP="00920CAF">
      <w:pPr>
        <w:spacing w:after="120"/>
        <w:jc w:val="both"/>
        <w:rPr>
          <w:rFonts w:ascii="Arial" w:hAnsi="Arial"/>
          <w:sz w:val="24"/>
        </w:rPr>
      </w:pPr>
      <w:r w:rsidRPr="00920CAF">
        <w:rPr>
          <w:rFonts w:ascii="Arial" w:hAnsi="Arial"/>
          <w:sz w:val="24"/>
        </w:rPr>
        <w:t>Poiché il popolo non risponde, è nuovamente Saul che prende l’iniziativa e così dice a tutto Israele. Voi state da una parte e io e mio figlio Giònata staremo dall’altra.</w:t>
      </w:r>
      <w:r w:rsidR="00610FEF">
        <w:rPr>
          <w:rFonts w:ascii="Arial" w:hAnsi="Arial"/>
          <w:sz w:val="24"/>
        </w:rPr>
        <w:t xml:space="preserve"> </w:t>
      </w:r>
      <w:r w:rsidRPr="00920CAF">
        <w:rPr>
          <w:rFonts w:ascii="Arial" w:hAnsi="Arial"/>
          <w:sz w:val="24"/>
        </w:rPr>
        <w:t>Il popolo risponde a Saul: Fa’ quanto ti sembra bene.</w:t>
      </w:r>
      <w:r w:rsidR="00610FEF">
        <w:rPr>
          <w:rFonts w:ascii="Arial" w:hAnsi="Arial"/>
          <w:sz w:val="24"/>
        </w:rPr>
        <w:t xml:space="preserve"> </w:t>
      </w:r>
      <w:r w:rsidRPr="00920CAF">
        <w:rPr>
          <w:rFonts w:ascii="Arial" w:hAnsi="Arial"/>
          <w:sz w:val="24"/>
        </w:rPr>
        <w:t>Con questa risposta è come se il popolo si disinteressa di ciò che pensa il suo re. Saul ormai non è nel cuore del suo popolo. Gli obbedisce perché gli deve obbedire, ma il suo cuore non è in quello del suo re.</w:t>
      </w:r>
      <w:r w:rsidR="00610FEF">
        <w:rPr>
          <w:rFonts w:ascii="Arial" w:hAnsi="Arial"/>
          <w:sz w:val="24"/>
        </w:rPr>
        <w:t xml:space="preserve"> </w:t>
      </w:r>
      <w:r w:rsidRPr="00920CAF">
        <w:rPr>
          <w:rFonts w:ascii="Arial" w:hAnsi="Arial"/>
          <w:sz w:val="24"/>
        </w:rPr>
        <w:t>Ma sempre quando non siamo nel Signore, il popolo di Dio non è con noi. Vede la distanza che ci separa da Dio ed anche lui si separa da noi.</w:t>
      </w:r>
    </w:p>
    <w:p w14:paraId="22699415" w14:textId="1FD2C695"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41</w:t>
      </w:r>
      <w:r w:rsidRPr="00920CAF">
        <w:rPr>
          <w:rFonts w:ascii="Arial" w:hAnsi="Arial"/>
          <w:b/>
          <w:sz w:val="24"/>
        </w:rPr>
        <w:t xml:space="preserve">Saul disse al Signore: «Dio d’Israele, </w:t>
      </w:r>
      <w:r w:rsidR="0034157F" w:rsidRPr="00920CAF">
        <w:rPr>
          <w:rFonts w:ascii="Arial" w:hAnsi="Arial"/>
          <w:b/>
          <w:sz w:val="24"/>
        </w:rPr>
        <w:t>dà</w:t>
      </w:r>
      <w:r w:rsidRPr="00920CAF">
        <w:rPr>
          <w:rFonts w:ascii="Arial" w:hAnsi="Arial"/>
          <w:b/>
          <w:sz w:val="24"/>
        </w:rPr>
        <w:t xml:space="preserve"> una risposta chiara». E furono indicati Giònata e Saul, mentre il popolo restò libero.</w:t>
      </w:r>
    </w:p>
    <w:p w14:paraId="7C1957ED" w14:textId="7C3CD0DB" w:rsidR="00920CAF" w:rsidRPr="00920CAF" w:rsidRDefault="00920CAF" w:rsidP="00920CAF">
      <w:pPr>
        <w:spacing w:after="120"/>
        <w:jc w:val="both"/>
        <w:rPr>
          <w:rFonts w:ascii="Arial" w:hAnsi="Arial"/>
          <w:sz w:val="24"/>
        </w:rPr>
      </w:pPr>
      <w:r w:rsidRPr="00920CAF">
        <w:rPr>
          <w:rFonts w:ascii="Arial" w:hAnsi="Arial"/>
          <w:sz w:val="24"/>
        </w:rPr>
        <w:t>Ora Saul prega il Signore.</w:t>
      </w:r>
      <w:r w:rsidR="00610FEF">
        <w:rPr>
          <w:rFonts w:ascii="Arial" w:hAnsi="Arial"/>
          <w:sz w:val="24"/>
        </w:rPr>
        <w:t xml:space="preserve"> </w:t>
      </w:r>
      <w:r w:rsidRPr="00920CAF">
        <w:rPr>
          <w:rFonts w:ascii="Arial" w:hAnsi="Arial"/>
          <w:sz w:val="24"/>
        </w:rPr>
        <w:t xml:space="preserve">Dio d’Israele, </w:t>
      </w:r>
      <w:r w:rsidR="0034157F" w:rsidRPr="00920CAF">
        <w:rPr>
          <w:rFonts w:ascii="Arial" w:hAnsi="Arial"/>
          <w:sz w:val="24"/>
        </w:rPr>
        <w:t>dà</w:t>
      </w:r>
      <w:r w:rsidRPr="00920CAF">
        <w:rPr>
          <w:rFonts w:ascii="Arial" w:hAnsi="Arial"/>
          <w:sz w:val="24"/>
        </w:rPr>
        <w:t xml:space="preserve"> una risposta chiara.</w:t>
      </w:r>
      <w:r w:rsidR="00610FEF">
        <w:rPr>
          <w:rFonts w:ascii="Arial" w:hAnsi="Arial"/>
          <w:sz w:val="24"/>
        </w:rPr>
        <w:t xml:space="preserve"> </w:t>
      </w:r>
      <w:r w:rsidRPr="00920CAF">
        <w:rPr>
          <w:rFonts w:ascii="Arial" w:hAnsi="Arial"/>
          <w:sz w:val="24"/>
        </w:rPr>
        <w:t>Vengono indicati colpevoli Giònata e Saul. Mentre il popolo resta libero.</w:t>
      </w:r>
      <w:r w:rsidR="00610FEF">
        <w:rPr>
          <w:rFonts w:ascii="Arial" w:hAnsi="Arial"/>
          <w:sz w:val="24"/>
        </w:rPr>
        <w:t xml:space="preserve"> </w:t>
      </w:r>
      <w:r w:rsidRPr="00920CAF">
        <w:rPr>
          <w:rFonts w:ascii="Arial" w:hAnsi="Arial"/>
          <w:sz w:val="24"/>
        </w:rPr>
        <w:t>Il popolo non ha peccato. Chi ha peccato o è Giònata o è Saul.</w:t>
      </w:r>
    </w:p>
    <w:p w14:paraId="734F1C1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42</w:t>
      </w:r>
      <w:r w:rsidRPr="00920CAF">
        <w:rPr>
          <w:rFonts w:ascii="Arial" w:hAnsi="Arial"/>
          <w:b/>
          <w:sz w:val="24"/>
        </w:rPr>
        <w:t>Saul soggiunse: «Tirate a sorte tra me e mio figlio Giònata». E fu indicato Giònata.</w:t>
      </w:r>
    </w:p>
    <w:p w14:paraId="22248847" w14:textId="4B98B28A" w:rsidR="00920CAF" w:rsidRPr="00920CAF" w:rsidRDefault="00920CAF" w:rsidP="00920CAF">
      <w:pPr>
        <w:spacing w:after="120"/>
        <w:jc w:val="both"/>
        <w:rPr>
          <w:rFonts w:ascii="Arial" w:hAnsi="Arial"/>
          <w:sz w:val="24"/>
        </w:rPr>
      </w:pPr>
      <w:r w:rsidRPr="00920CAF">
        <w:rPr>
          <w:rFonts w:ascii="Arial" w:hAnsi="Arial"/>
          <w:sz w:val="24"/>
        </w:rPr>
        <w:t>Ora Saul soggiunge: Tirate a sorte tra me e mio figlio Giònata.</w:t>
      </w:r>
      <w:r w:rsidR="00B52B43">
        <w:rPr>
          <w:rFonts w:ascii="Arial" w:hAnsi="Arial"/>
          <w:sz w:val="24"/>
        </w:rPr>
        <w:t xml:space="preserve"> </w:t>
      </w:r>
      <w:r w:rsidRPr="00920CAF">
        <w:rPr>
          <w:rFonts w:ascii="Arial" w:hAnsi="Arial"/>
          <w:sz w:val="24"/>
        </w:rPr>
        <w:t xml:space="preserve">Viene indicato Giònata. È Giònata che ha peccato e che provoca il silenzio di Dio. È il suo peccato che impedisce a Dio di lasciarsi consultare. </w:t>
      </w:r>
    </w:p>
    <w:p w14:paraId="6E8CCD9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43</w:t>
      </w:r>
      <w:r w:rsidRPr="00920CAF">
        <w:rPr>
          <w:rFonts w:ascii="Arial" w:hAnsi="Arial"/>
          <w:b/>
          <w:sz w:val="24"/>
        </w:rPr>
        <w:t>Saul disse a Giònata: «Narrami quello che hai fatto». Giònata raccontò: «Sì, ho assaggiato un po’ di miele con la punta del bastone che avevo in mano. Ecco, morirò».</w:t>
      </w:r>
    </w:p>
    <w:p w14:paraId="4F2CED18" w14:textId="56E2B62B" w:rsidR="00920CAF" w:rsidRPr="00920CAF" w:rsidRDefault="00920CAF" w:rsidP="00920CAF">
      <w:pPr>
        <w:spacing w:after="120"/>
        <w:jc w:val="both"/>
        <w:rPr>
          <w:rFonts w:ascii="Arial" w:hAnsi="Arial"/>
          <w:sz w:val="24"/>
        </w:rPr>
      </w:pPr>
      <w:r w:rsidRPr="00920CAF">
        <w:rPr>
          <w:rFonts w:ascii="Arial" w:hAnsi="Arial"/>
          <w:sz w:val="24"/>
        </w:rPr>
        <w:t>Ora Saul chiede a Giònata la natura del suo peccato. Narrami quello che hai fatto.</w:t>
      </w:r>
      <w:r w:rsidR="00B52B43">
        <w:rPr>
          <w:rFonts w:ascii="Arial" w:hAnsi="Arial"/>
          <w:sz w:val="24"/>
        </w:rPr>
        <w:t xml:space="preserve"> </w:t>
      </w:r>
      <w:r w:rsidRPr="00920CAF">
        <w:rPr>
          <w:rFonts w:ascii="Arial" w:hAnsi="Arial"/>
          <w:sz w:val="24"/>
        </w:rPr>
        <w:t>Giònata racconta quello che ha fatto. Sì, ho assaggiato un po’ di miele con la punta del bastone che avevo in mano. Ecco morirò.</w:t>
      </w:r>
      <w:r w:rsidR="00610FEF">
        <w:rPr>
          <w:rFonts w:ascii="Arial" w:hAnsi="Arial"/>
          <w:sz w:val="24"/>
        </w:rPr>
        <w:t xml:space="preserve"> </w:t>
      </w:r>
      <w:r w:rsidRPr="00920CAF">
        <w:rPr>
          <w:rFonts w:ascii="Arial" w:hAnsi="Arial"/>
          <w:sz w:val="24"/>
        </w:rPr>
        <w:t>Giònata non muore per il giuramento violato. La colpa involontaria mai veniva punita dalla Legge con la morte.</w:t>
      </w:r>
      <w:r w:rsidR="00610FEF">
        <w:rPr>
          <w:rFonts w:ascii="Arial" w:hAnsi="Arial"/>
          <w:sz w:val="24"/>
        </w:rPr>
        <w:t xml:space="preserve"> </w:t>
      </w:r>
      <w:r w:rsidRPr="00920CAF">
        <w:rPr>
          <w:rFonts w:ascii="Arial" w:hAnsi="Arial"/>
          <w:sz w:val="24"/>
        </w:rPr>
        <w:t>Giònata muore a motivo di questo secondo stupido giuramento fatto dal padre.</w:t>
      </w:r>
      <w:r w:rsidR="00610FEF">
        <w:rPr>
          <w:rFonts w:ascii="Arial" w:hAnsi="Arial"/>
          <w:sz w:val="24"/>
        </w:rPr>
        <w:t xml:space="preserve"> </w:t>
      </w:r>
      <w:r w:rsidRPr="00920CAF">
        <w:rPr>
          <w:rFonts w:ascii="Arial" w:hAnsi="Arial"/>
          <w:sz w:val="24"/>
        </w:rPr>
        <w:t>La stoltezza è sempre fonte, causa, principio, origine di morte.</w:t>
      </w:r>
      <w:r w:rsidR="00610FEF">
        <w:rPr>
          <w:rFonts w:ascii="Arial" w:hAnsi="Arial"/>
          <w:sz w:val="24"/>
        </w:rPr>
        <w:t xml:space="preserve"> </w:t>
      </w:r>
      <w:r w:rsidRPr="00920CAF">
        <w:rPr>
          <w:rFonts w:ascii="Arial" w:hAnsi="Arial"/>
          <w:sz w:val="24"/>
        </w:rPr>
        <w:t>Non si pronunciano giuramenti con leggerezza davanti al Signore. È questa vera azione da stolti ed insipienti.</w:t>
      </w:r>
      <w:r w:rsidR="00610FEF">
        <w:rPr>
          <w:rFonts w:ascii="Arial" w:hAnsi="Arial"/>
          <w:sz w:val="24"/>
        </w:rPr>
        <w:t xml:space="preserve"> </w:t>
      </w:r>
      <w:r w:rsidRPr="00920CAF">
        <w:rPr>
          <w:rFonts w:ascii="Arial" w:hAnsi="Arial"/>
          <w:sz w:val="24"/>
        </w:rPr>
        <w:t>Saul è veramente stolto ed insipiente. Lui è e sarà la causa dei molti guai che si riverseranno su Israele.</w:t>
      </w:r>
    </w:p>
    <w:p w14:paraId="09908B1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44</w:t>
      </w:r>
      <w:r w:rsidRPr="00920CAF">
        <w:rPr>
          <w:rFonts w:ascii="Arial" w:hAnsi="Arial"/>
          <w:b/>
          <w:sz w:val="24"/>
        </w:rPr>
        <w:t>Saul disse: «Faccia Dio a me questo e anche di peggio, se non andrai a morte, Giònata!».</w:t>
      </w:r>
    </w:p>
    <w:p w14:paraId="1F235849" w14:textId="321A3499" w:rsidR="00920CAF" w:rsidRPr="00920CAF" w:rsidRDefault="00920CAF" w:rsidP="00920CAF">
      <w:pPr>
        <w:spacing w:after="120"/>
        <w:jc w:val="both"/>
        <w:rPr>
          <w:rFonts w:ascii="Arial" w:hAnsi="Arial"/>
          <w:sz w:val="24"/>
        </w:rPr>
      </w:pPr>
      <w:r w:rsidRPr="00920CAF">
        <w:rPr>
          <w:rFonts w:ascii="Arial" w:hAnsi="Arial"/>
          <w:sz w:val="24"/>
        </w:rPr>
        <w:t>Ancora un’altra stoltezza, frutto dello stupido orgoglio del re. Faccia Dio a me questo e anche di peggio, se non andrai a morte, Giònata!</w:t>
      </w:r>
      <w:r w:rsidR="00610FEF">
        <w:rPr>
          <w:rFonts w:ascii="Arial" w:hAnsi="Arial"/>
          <w:sz w:val="24"/>
        </w:rPr>
        <w:t xml:space="preserve"> </w:t>
      </w:r>
      <w:r w:rsidRPr="00920CAF">
        <w:rPr>
          <w:rFonts w:ascii="Arial" w:hAnsi="Arial"/>
          <w:sz w:val="24"/>
        </w:rPr>
        <w:t>A Dio sempre si deve chiedere pietà e misericordia. Mai dovrà essere minacciato o sfidato. L’umiltà deve essere la nostra veste dinanzi al Signore, mai l’orgoglio e mai la superbia.</w:t>
      </w:r>
      <w:r w:rsidR="00B52B43">
        <w:rPr>
          <w:rFonts w:ascii="Arial" w:hAnsi="Arial"/>
          <w:sz w:val="24"/>
        </w:rPr>
        <w:t xml:space="preserve"> </w:t>
      </w:r>
      <w:r w:rsidRPr="00920CAF">
        <w:rPr>
          <w:rFonts w:ascii="Arial" w:hAnsi="Arial"/>
          <w:sz w:val="24"/>
        </w:rPr>
        <w:t>A Dio mai si deve chiedere che ci doni la morte. Lui è il Dio della vita, non della morte. Dio della morte è solo l’uomo, mai il nostro Dio.</w:t>
      </w:r>
      <w:r w:rsidR="00610FEF">
        <w:rPr>
          <w:rFonts w:ascii="Arial" w:hAnsi="Arial"/>
          <w:sz w:val="24"/>
        </w:rPr>
        <w:t xml:space="preserve"> </w:t>
      </w:r>
      <w:r w:rsidRPr="00920CAF">
        <w:rPr>
          <w:rFonts w:ascii="Arial" w:hAnsi="Arial"/>
          <w:sz w:val="24"/>
        </w:rPr>
        <w:t>Un uomo deve giurare solo quando è messa in discussione la verità del nostro Dio e Signore. Mai quando invece si tratta della nostra persona o per le cose della terra, anche se dal valore quasi divino.</w:t>
      </w:r>
      <w:r w:rsidR="00610FEF">
        <w:rPr>
          <w:rFonts w:ascii="Arial" w:hAnsi="Arial"/>
          <w:sz w:val="24"/>
        </w:rPr>
        <w:t xml:space="preserve"> </w:t>
      </w:r>
      <w:r w:rsidRPr="00920CAF">
        <w:rPr>
          <w:rFonts w:ascii="Arial" w:hAnsi="Arial"/>
          <w:sz w:val="24"/>
        </w:rPr>
        <w:t xml:space="preserve">Gesù nel Vangelo giura sempre per un solo motivo: per la verità del Padre suo che è poi la sua stessa verità. </w:t>
      </w:r>
    </w:p>
    <w:p w14:paraId="29FEB39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45</w:t>
      </w:r>
      <w:r w:rsidRPr="00920CAF">
        <w:rPr>
          <w:rFonts w:ascii="Arial" w:hAnsi="Arial"/>
          <w:b/>
          <w:sz w:val="24"/>
        </w:rPr>
        <w:t>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w:t>
      </w:r>
    </w:p>
    <w:p w14:paraId="41BFCA1D" w14:textId="574A90DD" w:rsidR="00920CAF" w:rsidRPr="00920CAF" w:rsidRDefault="00920CAF" w:rsidP="00920CAF">
      <w:pPr>
        <w:spacing w:after="120"/>
        <w:jc w:val="both"/>
        <w:rPr>
          <w:rFonts w:ascii="Arial" w:hAnsi="Arial"/>
          <w:sz w:val="24"/>
        </w:rPr>
      </w:pPr>
      <w:r w:rsidRPr="00920CAF">
        <w:rPr>
          <w:rFonts w:ascii="Arial" w:hAnsi="Arial"/>
          <w:sz w:val="24"/>
        </w:rPr>
        <w:t>Ecco cosa risponde il popolo a Saul che aveva invocato la morte su di sé se non avesse fatto uccidere suo figlio Giònata. Dovrà forse morire Giònata, che ha ottenuto questa grande vittoria in Israele?</w:t>
      </w:r>
      <w:r w:rsidR="00610FEF">
        <w:rPr>
          <w:rFonts w:ascii="Arial" w:hAnsi="Arial"/>
          <w:sz w:val="24"/>
        </w:rPr>
        <w:t xml:space="preserve"> </w:t>
      </w:r>
      <w:r w:rsidRPr="00920CAF">
        <w:rPr>
          <w:rFonts w:ascii="Arial" w:hAnsi="Arial"/>
          <w:sz w:val="24"/>
        </w:rPr>
        <w:t>Per la vita del Signore, non cadrà a terra un capello del suo capo, perché in questo giorno egli ha operato con Dio. Ecco cosa dice con parole semplici, umili, povere, ma ricche di tanta sapienza il popolo al suo re empio, idolatra, superbo, stolto oltre ogni misura.</w:t>
      </w:r>
      <w:r w:rsidR="00610FEF">
        <w:rPr>
          <w:rFonts w:ascii="Arial" w:hAnsi="Arial"/>
          <w:sz w:val="24"/>
        </w:rPr>
        <w:t xml:space="preserve"> </w:t>
      </w:r>
      <w:r w:rsidRPr="00920CAF">
        <w:rPr>
          <w:rFonts w:ascii="Arial" w:hAnsi="Arial"/>
          <w:sz w:val="24"/>
        </w:rPr>
        <w:t>Come può un uomo peccare contro il Signore, se il Signore sta operando per mezzo di lui cose veramente inimmaginabili e inaudite?</w:t>
      </w:r>
      <w:r w:rsidR="0023637E">
        <w:rPr>
          <w:rFonts w:ascii="Arial" w:hAnsi="Arial"/>
          <w:sz w:val="24"/>
        </w:rPr>
        <w:t xml:space="preserve"> </w:t>
      </w:r>
      <w:r w:rsidRPr="00920CAF">
        <w:rPr>
          <w:rFonts w:ascii="Arial" w:hAnsi="Arial"/>
          <w:sz w:val="24"/>
        </w:rPr>
        <w:t>Dio sempre attraverso persone umili e semplici rivela la sua sapienza. Illumina il mondo con la sua celeste ed eterna verità.</w:t>
      </w:r>
      <w:r w:rsidR="00610FEF">
        <w:rPr>
          <w:rFonts w:ascii="Arial" w:hAnsi="Arial"/>
          <w:sz w:val="24"/>
        </w:rPr>
        <w:t xml:space="preserve"> </w:t>
      </w:r>
      <w:r w:rsidRPr="00920CAF">
        <w:rPr>
          <w:rFonts w:ascii="Arial" w:hAnsi="Arial"/>
          <w:sz w:val="24"/>
        </w:rPr>
        <w:t>L’uomo, questo va detto con fermezza, non può costituirsi legge di peccato per i suoi fratelli. Non può imporre giuramenti agli altri.</w:t>
      </w:r>
      <w:r w:rsidR="00610FEF">
        <w:rPr>
          <w:rFonts w:ascii="Arial" w:hAnsi="Arial"/>
          <w:sz w:val="24"/>
        </w:rPr>
        <w:t xml:space="preserve"> </w:t>
      </w:r>
      <w:r w:rsidRPr="00920CAF">
        <w:rPr>
          <w:rFonts w:ascii="Arial" w:hAnsi="Arial"/>
          <w:sz w:val="24"/>
        </w:rPr>
        <w:t>Ognuno può impegnare la sua vita dinanzi al Signore, mai la vita dei suoi fratelli o dei suoi sudditi.</w:t>
      </w:r>
    </w:p>
    <w:p w14:paraId="4A1C86E5" w14:textId="6EFA3AC0" w:rsidR="00920CAF" w:rsidRPr="00920CAF" w:rsidRDefault="00920CAF" w:rsidP="00920CAF">
      <w:pPr>
        <w:spacing w:after="120"/>
        <w:jc w:val="both"/>
        <w:rPr>
          <w:rFonts w:ascii="Arial" w:hAnsi="Arial"/>
          <w:sz w:val="24"/>
        </w:rPr>
      </w:pPr>
      <w:r w:rsidRPr="00920CAF">
        <w:rPr>
          <w:rFonts w:ascii="Arial" w:hAnsi="Arial"/>
          <w:sz w:val="24"/>
        </w:rPr>
        <w:t>Neanche il re ha questo potere di innalzarsi sopra la legge del Signore.</w:t>
      </w:r>
      <w:r w:rsidR="00610FEF">
        <w:rPr>
          <w:rFonts w:ascii="Arial" w:hAnsi="Arial"/>
          <w:sz w:val="24"/>
        </w:rPr>
        <w:t xml:space="preserve"> </w:t>
      </w:r>
      <w:r w:rsidRPr="00920CAF">
        <w:rPr>
          <w:rFonts w:ascii="Arial" w:hAnsi="Arial"/>
          <w:sz w:val="24"/>
        </w:rPr>
        <w:t>Il peccato uno solo lo può determinare: il Signore. Solo Lui. Nessun altro.</w:t>
      </w:r>
      <w:r w:rsidR="00610FEF">
        <w:rPr>
          <w:rFonts w:ascii="Arial" w:hAnsi="Arial"/>
          <w:sz w:val="24"/>
        </w:rPr>
        <w:t xml:space="preserve"> </w:t>
      </w:r>
      <w:r w:rsidRPr="00920CAF">
        <w:rPr>
          <w:rFonts w:ascii="Arial" w:hAnsi="Arial"/>
          <w:sz w:val="24"/>
        </w:rPr>
        <w:t xml:space="preserve">Saul in questo è un vero stolto. Un insipiente recidivo. La stoltezza è in lui per natura. Non si finisce con una stoltezza e subito ne compare un’altra peggiore della prima. Questa la </w:t>
      </w:r>
      <w:r w:rsidRPr="00920CAF">
        <w:rPr>
          <w:rFonts w:ascii="Arial" w:hAnsi="Arial"/>
          <w:sz w:val="24"/>
        </w:rPr>
        <w:lastRenderedPageBreak/>
        <w:t>sua natura.</w:t>
      </w:r>
      <w:r w:rsidR="00610FEF">
        <w:rPr>
          <w:rFonts w:ascii="Arial" w:hAnsi="Arial"/>
          <w:sz w:val="24"/>
        </w:rPr>
        <w:t xml:space="preserve"> </w:t>
      </w:r>
      <w:r w:rsidRPr="00920CAF">
        <w:rPr>
          <w:rFonts w:ascii="Arial" w:hAnsi="Arial"/>
          <w:sz w:val="24"/>
        </w:rPr>
        <w:t>Perché questo avviene? Perché non cammina con il Signore. Dio non è nel suo cuore. Lui non è uomo che ama il Signore. Ama solo se stesso.</w:t>
      </w:r>
      <w:r w:rsidR="00610FEF">
        <w:rPr>
          <w:rFonts w:ascii="Arial" w:hAnsi="Arial"/>
          <w:sz w:val="24"/>
        </w:rPr>
        <w:t xml:space="preserve"> </w:t>
      </w:r>
      <w:r w:rsidRPr="00920CAF">
        <w:rPr>
          <w:rFonts w:ascii="Arial" w:hAnsi="Arial"/>
          <w:sz w:val="24"/>
        </w:rPr>
        <w:t xml:space="preserve">La gloria di essere re lo ha travolto. Da questa gloria è accecato. Così il popolo riscatta Giònata, che non fu messo a morte. </w:t>
      </w:r>
    </w:p>
    <w:p w14:paraId="436FDFA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46</w:t>
      </w:r>
      <w:r w:rsidRPr="00920CAF">
        <w:rPr>
          <w:rFonts w:ascii="Arial" w:hAnsi="Arial"/>
          <w:b/>
          <w:sz w:val="24"/>
        </w:rPr>
        <w:t>Saul si ritrasse dall’inseguire i Filistei e questi raggiunsero il loro territorio.</w:t>
      </w:r>
    </w:p>
    <w:p w14:paraId="6CBE4A99" w14:textId="68A99BF7" w:rsidR="00920CAF" w:rsidRPr="00920CAF" w:rsidRDefault="00920CAF" w:rsidP="00920CAF">
      <w:pPr>
        <w:spacing w:after="120"/>
        <w:jc w:val="both"/>
        <w:rPr>
          <w:rFonts w:ascii="Arial" w:hAnsi="Arial"/>
          <w:sz w:val="24"/>
        </w:rPr>
      </w:pPr>
      <w:r w:rsidRPr="00920CAF">
        <w:rPr>
          <w:rFonts w:ascii="Arial" w:hAnsi="Arial"/>
          <w:sz w:val="24"/>
        </w:rPr>
        <w:t>Saul si ritrae dall’inseguire i Filistei e questi raggiungono il loro territorio.</w:t>
      </w:r>
      <w:r w:rsidR="00610FEF">
        <w:rPr>
          <w:rFonts w:ascii="Arial" w:hAnsi="Arial"/>
          <w:sz w:val="24"/>
        </w:rPr>
        <w:t xml:space="preserve"> </w:t>
      </w:r>
      <w:r w:rsidRPr="00920CAF">
        <w:rPr>
          <w:rFonts w:ascii="Arial" w:hAnsi="Arial"/>
          <w:sz w:val="24"/>
        </w:rPr>
        <w:t>Lui che per vendetta voleva uccidere, annientare tutti i Filistei, ancora non sa che la guerra ha le sue leggi e che queste vanno sempre osservate.</w:t>
      </w:r>
      <w:r w:rsidR="00610FEF">
        <w:rPr>
          <w:rFonts w:ascii="Arial" w:hAnsi="Arial"/>
          <w:sz w:val="24"/>
        </w:rPr>
        <w:t xml:space="preserve"> </w:t>
      </w:r>
      <w:r w:rsidRPr="00920CAF">
        <w:rPr>
          <w:rFonts w:ascii="Arial" w:hAnsi="Arial"/>
          <w:sz w:val="24"/>
        </w:rPr>
        <w:t xml:space="preserve">Saul voleva trucidarli tutti non per la vita del suo popolo, ma per ottenere una vendetta personale. Ma questa non è proprio legge di guerra. Per vendetta non si annienta un popolo. </w:t>
      </w:r>
    </w:p>
    <w:p w14:paraId="5B40BEB3" w14:textId="77777777" w:rsidR="00920CAF" w:rsidRPr="00920CAF" w:rsidRDefault="00920CAF" w:rsidP="00920CAF">
      <w:pPr>
        <w:spacing w:after="120"/>
        <w:jc w:val="both"/>
        <w:rPr>
          <w:rFonts w:ascii="Arial" w:hAnsi="Arial"/>
          <w:sz w:val="24"/>
        </w:rPr>
      </w:pPr>
    </w:p>
    <w:p w14:paraId="5DE0C140" w14:textId="77777777" w:rsidR="00920CAF" w:rsidRPr="00920CAF" w:rsidRDefault="00920CAF" w:rsidP="0045556F">
      <w:pPr>
        <w:pStyle w:val="Corpotesto"/>
      </w:pPr>
      <w:bookmarkStart w:id="40" w:name="_Toc62158334"/>
      <w:r w:rsidRPr="00920CAF">
        <w:t>Regno di Saul</w:t>
      </w:r>
      <w:bookmarkEnd w:id="40"/>
    </w:p>
    <w:p w14:paraId="6DC04E2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47</w:t>
      </w:r>
      <w:r w:rsidRPr="00920CAF">
        <w:rPr>
          <w:rFonts w:ascii="Arial" w:hAnsi="Arial"/>
          <w:b/>
          <w:sz w:val="24"/>
        </w:rPr>
        <w:t>Saul si assicurò il regno su Israele e combatté contro tutti i nemici all’intorno: contro Moab e gli Ammoniti, contro Edom e i re di Soba e i Filistei, e dovunque si volgeva, aveva successo.</w:t>
      </w:r>
    </w:p>
    <w:p w14:paraId="058450DF" w14:textId="77777777" w:rsidR="00920CAF" w:rsidRPr="00920CAF" w:rsidRDefault="00920CAF" w:rsidP="00920CAF">
      <w:pPr>
        <w:spacing w:after="120"/>
        <w:jc w:val="both"/>
        <w:rPr>
          <w:rFonts w:ascii="Arial" w:hAnsi="Arial"/>
          <w:sz w:val="24"/>
        </w:rPr>
      </w:pPr>
      <w:r w:rsidRPr="00920CAF">
        <w:rPr>
          <w:rFonts w:ascii="Arial" w:hAnsi="Arial"/>
          <w:sz w:val="24"/>
        </w:rPr>
        <w:t>Saul si assicura il regno su Israele e combatte contro tutti i nemici all’intorno: contro Moab e gli Ammoniti, contro Edom e i re di Soba e i Filistei, e dovunque si volgeva, aveva successo.</w:t>
      </w:r>
    </w:p>
    <w:p w14:paraId="401F2EC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48</w:t>
      </w:r>
      <w:r w:rsidRPr="00920CAF">
        <w:rPr>
          <w:rFonts w:ascii="Arial" w:hAnsi="Arial"/>
          <w:b/>
          <w:sz w:val="24"/>
        </w:rPr>
        <w:t>Compì imprese coraggiose, batté gli Amaleciti e liberò Israele dalle mani degli oppressori.</w:t>
      </w:r>
    </w:p>
    <w:p w14:paraId="0CFEFD96" w14:textId="6DCFC163" w:rsidR="00920CAF" w:rsidRPr="00920CAF" w:rsidRDefault="00920CAF" w:rsidP="00920CAF">
      <w:pPr>
        <w:spacing w:after="120"/>
        <w:jc w:val="both"/>
        <w:rPr>
          <w:rFonts w:ascii="Arial" w:hAnsi="Arial"/>
          <w:sz w:val="24"/>
        </w:rPr>
      </w:pPr>
      <w:r w:rsidRPr="00920CAF">
        <w:rPr>
          <w:rFonts w:ascii="Arial" w:hAnsi="Arial"/>
          <w:sz w:val="24"/>
        </w:rPr>
        <w:t>Saul compie imprese coraggiose. Batte gli Amaleciti e libera Israele dalle mani degli oppressori.</w:t>
      </w:r>
      <w:r w:rsidR="00610FEF">
        <w:rPr>
          <w:rFonts w:ascii="Arial" w:hAnsi="Arial"/>
          <w:sz w:val="24"/>
        </w:rPr>
        <w:t xml:space="preserve"> </w:t>
      </w:r>
      <w:r w:rsidRPr="00920CAF">
        <w:rPr>
          <w:rFonts w:ascii="Arial" w:hAnsi="Arial"/>
          <w:sz w:val="24"/>
        </w:rPr>
        <w:t xml:space="preserve">È come se non avesse alcun rivale. Tutte le sue imprese militari sono un successo. </w:t>
      </w:r>
    </w:p>
    <w:p w14:paraId="2D530CD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49</w:t>
      </w:r>
      <w:r w:rsidRPr="00920CAF">
        <w:rPr>
          <w:rFonts w:ascii="Arial" w:hAnsi="Arial"/>
          <w:b/>
          <w:sz w:val="24"/>
        </w:rPr>
        <w:t>Figli di Saul furono Giònata, Isvì e Malchisùa; le sue due figlie si chiamavano Merab, la maggiore, e Mical, la più piccola.</w:t>
      </w:r>
    </w:p>
    <w:p w14:paraId="17ECD65B" w14:textId="41218578" w:rsidR="00920CAF" w:rsidRPr="00920CAF" w:rsidRDefault="00920CAF" w:rsidP="00920CAF">
      <w:pPr>
        <w:spacing w:after="120"/>
        <w:jc w:val="both"/>
        <w:rPr>
          <w:rFonts w:ascii="Arial" w:hAnsi="Arial"/>
          <w:sz w:val="24"/>
        </w:rPr>
      </w:pPr>
      <w:r w:rsidRPr="00920CAF">
        <w:rPr>
          <w:rFonts w:ascii="Arial" w:hAnsi="Arial"/>
          <w:sz w:val="24"/>
        </w:rPr>
        <w:t>I figli di Saul sono Giònata, Isvì e Malchisùa.</w:t>
      </w:r>
      <w:r w:rsidR="00B52B43">
        <w:rPr>
          <w:rFonts w:ascii="Arial" w:hAnsi="Arial"/>
          <w:sz w:val="24"/>
        </w:rPr>
        <w:t xml:space="preserve"> </w:t>
      </w:r>
      <w:r w:rsidRPr="00920CAF">
        <w:rPr>
          <w:rFonts w:ascii="Arial" w:hAnsi="Arial"/>
          <w:sz w:val="24"/>
        </w:rPr>
        <w:t xml:space="preserve">Le sue due figlie si chiamano Merab, la maggiore, e Mical, la più piccola. </w:t>
      </w:r>
    </w:p>
    <w:p w14:paraId="73E8231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50</w:t>
      </w:r>
      <w:r w:rsidRPr="00920CAF">
        <w:rPr>
          <w:rFonts w:ascii="Arial" w:hAnsi="Arial"/>
          <w:b/>
          <w:sz w:val="24"/>
        </w:rPr>
        <w:t xml:space="preserve">La moglie di Saul si chiamava Achinòam, figlia di Achimàas. Il capo delle sue milizie si chiamava Abner figlio di Ner, zio di Saul. </w:t>
      </w:r>
      <w:r w:rsidRPr="00920CAF">
        <w:rPr>
          <w:rFonts w:ascii="Arial" w:hAnsi="Arial"/>
          <w:b/>
          <w:position w:val="6"/>
          <w:sz w:val="24"/>
          <w:vertAlign w:val="superscript"/>
        </w:rPr>
        <w:t>51</w:t>
      </w:r>
      <w:r w:rsidRPr="00920CAF">
        <w:rPr>
          <w:rFonts w:ascii="Arial" w:hAnsi="Arial"/>
          <w:b/>
          <w:sz w:val="24"/>
        </w:rPr>
        <w:t>Kis, padre di Saul, e Ner, padre di Abner, erano figli di Abièl.</w:t>
      </w:r>
    </w:p>
    <w:p w14:paraId="4280719D" w14:textId="242F7BFE" w:rsidR="00920CAF" w:rsidRPr="00920CAF" w:rsidRDefault="00920CAF" w:rsidP="00920CAF">
      <w:pPr>
        <w:spacing w:after="120"/>
        <w:jc w:val="both"/>
        <w:rPr>
          <w:rFonts w:ascii="Arial" w:hAnsi="Arial"/>
          <w:sz w:val="24"/>
        </w:rPr>
      </w:pPr>
      <w:r w:rsidRPr="00920CAF">
        <w:rPr>
          <w:rFonts w:ascii="Arial" w:hAnsi="Arial"/>
          <w:sz w:val="24"/>
        </w:rPr>
        <w:t>La moglie di Saul si chiama Achinòam, figlia di Achimàas.</w:t>
      </w:r>
      <w:r w:rsidR="00610FEF">
        <w:rPr>
          <w:rFonts w:ascii="Arial" w:hAnsi="Arial"/>
          <w:sz w:val="24"/>
        </w:rPr>
        <w:t xml:space="preserve"> </w:t>
      </w:r>
      <w:r w:rsidRPr="00920CAF">
        <w:rPr>
          <w:rFonts w:ascii="Arial" w:hAnsi="Arial"/>
          <w:sz w:val="24"/>
        </w:rPr>
        <w:t>Il capo delle sue milizie si chiama Abner, figlio di Ner, zio di Saul.</w:t>
      </w:r>
      <w:r w:rsidR="00B52B43">
        <w:rPr>
          <w:rFonts w:ascii="Arial" w:hAnsi="Arial"/>
          <w:sz w:val="24"/>
        </w:rPr>
        <w:t xml:space="preserve"> </w:t>
      </w:r>
      <w:r w:rsidRPr="00920CAF">
        <w:rPr>
          <w:rFonts w:ascii="Arial" w:hAnsi="Arial"/>
          <w:sz w:val="24"/>
        </w:rPr>
        <w:t>Kis, padre di Saul, e Ner, padre di Abner, sono figli di Abièl.</w:t>
      </w:r>
    </w:p>
    <w:p w14:paraId="5493672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52</w:t>
      </w:r>
      <w:r w:rsidRPr="00920CAF">
        <w:rPr>
          <w:rFonts w:ascii="Arial" w:hAnsi="Arial"/>
          <w:b/>
          <w:sz w:val="24"/>
        </w:rPr>
        <w:t>Durante tutto il tempo di Saul vi fu guerra aperta con i Filistei; se Saul scorgeva un uomo robusto o un giovane coraggioso, lo prendeva al suo seguito.</w:t>
      </w:r>
    </w:p>
    <w:p w14:paraId="45AF147F" w14:textId="10E2C52F" w:rsidR="00920CAF" w:rsidRDefault="00920CAF" w:rsidP="00920CAF">
      <w:pPr>
        <w:spacing w:after="120"/>
        <w:jc w:val="both"/>
        <w:rPr>
          <w:rFonts w:ascii="Arial" w:hAnsi="Arial"/>
          <w:sz w:val="24"/>
        </w:rPr>
      </w:pPr>
      <w:r w:rsidRPr="00920CAF">
        <w:rPr>
          <w:rFonts w:ascii="Arial" w:hAnsi="Arial"/>
          <w:sz w:val="24"/>
        </w:rPr>
        <w:t>Durante tutto il tempo di Saul vi fu guerra aperta con i Filistei.</w:t>
      </w:r>
      <w:r w:rsidR="00610FEF">
        <w:rPr>
          <w:rFonts w:ascii="Arial" w:hAnsi="Arial"/>
          <w:sz w:val="24"/>
        </w:rPr>
        <w:t xml:space="preserve"> </w:t>
      </w:r>
      <w:r w:rsidRPr="00920CAF">
        <w:rPr>
          <w:rFonts w:ascii="Arial" w:hAnsi="Arial"/>
          <w:sz w:val="24"/>
        </w:rPr>
        <w:t>Se Saul scorgeva un uomo robusto o un giovane coraggioso, lo prendeva al suo seguito. Ne faceva un soldato del suo esercito.</w:t>
      </w:r>
      <w:r w:rsidR="00610FEF">
        <w:rPr>
          <w:rFonts w:ascii="Arial" w:hAnsi="Arial"/>
          <w:sz w:val="24"/>
        </w:rPr>
        <w:t xml:space="preserve"> </w:t>
      </w:r>
      <w:r w:rsidRPr="00920CAF">
        <w:rPr>
          <w:rFonts w:ascii="Arial" w:hAnsi="Arial"/>
          <w:sz w:val="24"/>
        </w:rPr>
        <w:t xml:space="preserve">I successi di Saul non sono dovuti a Saul. Sono </w:t>
      </w:r>
      <w:r w:rsidRPr="00920CAF">
        <w:rPr>
          <w:rFonts w:ascii="Arial" w:hAnsi="Arial"/>
          <w:sz w:val="24"/>
        </w:rPr>
        <w:lastRenderedPageBreak/>
        <w:t>l’opera del Signore in favore del suo popolo.</w:t>
      </w:r>
      <w:r w:rsidR="00610FEF">
        <w:rPr>
          <w:rFonts w:ascii="Arial" w:hAnsi="Arial"/>
          <w:sz w:val="24"/>
        </w:rPr>
        <w:t xml:space="preserve"> </w:t>
      </w:r>
      <w:r w:rsidRPr="00920CAF">
        <w:rPr>
          <w:rFonts w:ascii="Arial" w:hAnsi="Arial"/>
          <w:sz w:val="24"/>
        </w:rPr>
        <w:t>Il successo non tragga in inganno. Il Signore per amore del suo popolo va sempre oltre la stoltezza e l’insipienza dei singoli uomini.</w:t>
      </w:r>
      <w:r w:rsidR="00610FEF">
        <w:rPr>
          <w:rFonts w:ascii="Arial" w:hAnsi="Arial"/>
          <w:sz w:val="24"/>
        </w:rPr>
        <w:t xml:space="preserve"> </w:t>
      </w:r>
      <w:r w:rsidRPr="00920CAF">
        <w:rPr>
          <w:rFonts w:ascii="Arial" w:hAnsi="Arial"/>
          <w:sz w:val="24"/>
        </w:rPr>
        <w:t>Sempre quando si legge la storia sacra, si deve possedere una chiara, attenta visione di fede. È questa visione di fede che conferisce sapienza ed intelligenza nella sua interpretazione.</w:t>
      </w:r>
      <w:r w:rsidR="00610FEF">
        <w:rPr>
          <w:rFonts w:ascii="Arial" w:hAnsi="Arial"/>
          <w:sz w:val="24"/>
        </w:rPr>
        <w:t xml:space="preserve"> </w:t>
      </w:r>
      <w:r w:rsidRPr="00920CAF">
        <w:rPr>
          <w:rFonts w:ascii="Arial" w:hAnsi="Arial"/>
          <w:sz w:val="24"/>
        </w:rPr>
        <w:t>Sappiamo che il Signore si è pentito di averlo scelto come re del suo popolo.</w:t>
      </w:r>
      <w:r w:rsidR="00610FEF">
        <w:rPr>
          <w:rFonts w:ascii="Arial" w:hAnsi="Arial"/>
          <w:sz w:val="24"/>
        </w:rPr>
        <w:t xml:space="preserve"> </w:t>
      </w:r>
      <w:r w:rsidRPr="00920CAF">
        <w:rPr>
          <w:rFonts w:ascii="Arial" w:hAnsi="Arial"/>
          <w:sz w:val="24"/>
        </w:rPr>
        <w:t xml:space="preserve">Il pentimento di Dio è nella stoltezza ed empietà frutto in lui della sua superbia, invidia, gelosia. Saul non ha a cuore la gloria del Signore. Questa la verità storica della sua vita di re. </w:t>
      </w:r>
    </w:p>
    <w:p w14:paraId="437AF58B" w14:textId="77777777" w:rsidR="005C760C" w:rsidRDefault="005C760C" w:rsidP="00920CAF">
      <w:pPr>
        <w:spacing w:after="120"/>
        <w:jc w:val="both"/>
        <w:rPr>
          <w:rFonts w:ascii="Arial" w:hAnsi="Arial"/>
          <w:sz w:val="24"/>
        </w:rPr>
      </w:pPr>
    </w:p>
    <w:p w14:paraId="03504B06" w14:textId="59226C44" w:rsidR="005C760C" w:rsidRDefault="005C760C" w:rsidP="00796D63">
      <w:pPr>
        <w:pStyle w:val="Titolo3"/>
      </w:pPr>
      <w:bookmarkStart w:id="41" w:name="_Toc193231361"/>
      <w:r>
        <w:t>1 SAMUELE XV</w:t>
      </w:r>
      <w:bookmarkEnd w:id="41"/>
    </w:p>
    <w:p w14:paraId="6E0BEE6E" w14:textId="3EE14933" w:rsidR="005C760C" w:rsidRPr="005C760C" w:rsidRDefault="005C760C" w:rsidP="005C760C">
      <w:pPr>
        <w:spacing w:after="120"/>
        <w:ind w:left="567" w:right="567"/>
        <w:jc w:val="both"/>
        <w:rPr>
          <w:rFonts w:ascii="Arial" w:hAnsi="Arial"/>
          <w:i/>
          <w:iCs/>
          <w:sz w:val="24"/>
        </w:rPr>
      </w:pPr>
      <w:r w:rsidRPr="005C760C">
        <w:rPr>
          <w:rFonts w:ascii="Arial" w:hAnsi="Arial"/>
          <w:i/>
          <w:iCs/>
          <w:sz w:val="24"/>
        </w:rPr>
        <w:t xml:space="preserve">Samuele disse a Saul: «Il Signore ha inviato me per ungerti re sopra Israele, suo popolo. Ora ascolta la voce del Signore. </w:t>
      </w:r>
      <w:r w:rsidR="00610FEF" w:rsidRPr="005C760C">
        <w:rPr>
          <w:rFonts w:ascii="Arial" w:hAnsi="Arial"/>
          <w:i/>
          <w:iCs/>
          <w:sz w:val="24"/>
        </w:rPr>
        <w:t>Così</w:t>
      </w:r>
      <w:r w:rsidRPr="005C760C">
        <w:rPr>
          <w:rFonts w:ascii="Arial" w:hAnsi="Arial"/>
          <w:i/>
          <w:iCs/>
          <w:sz w:val="24"/>
        </w:rPr>
        <w:t xml:space="preserve"> dice il Signore degli eserciti: “Ho considerato ciò che ha fatto Amalèk a Israele, come gli si oppose per la via, quando usciva dall’Egitto. </w:t>
      </w:r>
      <w:r w:rsidR="00610FEF" w:rsidRPr="005C760C">
        <w:rPr>
          <w:rFonts w:ascii="Arial" w:hAnsi="Arial"/>
          <w:i/>
          <w:iCs/>
          <w:sz w:val="24"/>
        </w:rPr>
        <w:t>Va</w:t>
      </w:r>
      <w:r w:rsidRPr="005C760C">
        <w:rPr>
          <w:rFonts w:ascii="Arial" w:hAnsi="Arial"/>
          <w:i/>
          <w:iCs/>
          <w:sz w:val="24"/>
        </w:rPr>
        <w:t xml:space="preserve">’, dunque, e colpisci Amalèk, e vota allo sterminio quanto gli appartiene; non risparmiarlo, ma uccidi uomini e donne, bambini e lattanti, buoi e pecore, cammelli e asini”». </w:t>
      </w:r>
      <w:r w:rsidR="00610FEF" w:rsidRPr="005C760C">
        <w:rPr>
          <w:rFonts w:ascii="Arial" w:hAnsi="Arial"/>
          <w:i/>
          <w:iCs/>
          <w:sz w:val="24"/>
        </w:rPr>
        <w:t>Saul</w:t>
      </w:r>
      <w:r w:rsidRPr="005C760C">
        <w:rPr>
          <w:rFonts w:ascii="Arial" w:hAnsi="Arial"/>
          <w:i/>
          <w:iCs/>
          <w:sz w:val="24"/>
        </w:rPr>
        <w:t xml:space="preserve"> convocò il popolo e passò in rassegna le truppe a Telaìm: erano duecentomila fanti e diecimila uomini di Giuda. </w:t>
      </w:r>
      <w:r w:rsidR="00610FEF" w:rsidRPr="005C760C">
        <w:rPr>
          <w:rFonts w:ascii="Arial" w:hAnsi="Arial"/>
          <w:i/>
          <w:iCs/>
          <w:sz w:val="24"/>
        </w:rPr>
        <w:t>Saul</w:t>
      </w:r>
      <w:r w:rsidRPr="005C760C">
        <w:rPr>
          <w:rFonts w:ascii="Arial" w:hAnsi="Arial"/>
          <w:i/>
          <w:iCs/>
          <w:sz w:val="24"/>
        </w:rPr>
        <w:t xml:space="preserve"> venne alla città di Amalèk e tese un’imboscata nella valle. </w:t>
      </w:r>
      <w:r w:rsidR="00610FEF" w:rsidRPr="005C760C">
        <w:rPr>
          <w:rFonts w:ascii="Arial" w:hAnsi="Arial"/>
          <w:i/>
          <w:iCs/>
          <w:sz w:val="24"/>
        </w:rPr>
        <w:t>Disse</w:t>
      </w:r>
      <w:r w:rsidRPr="005C760C">
        <w:rPr>
          <w:rFonts w:ascii="Arial" w:hAnsi="Arial"/>
          <w:i/>
          <w:iCs/>
          <w:sz w:val="24"/>
        </w:rPr>
        <w:t xml:space="preserve"> inoltre Saul ai Keniti: «Andate via, ritiratevi dagli Amaleciti prima che vi distrugga insieme con loro, poiché avete usato benevolenza con tutti gli Israeliti, quando uscivano dall’Egitto». I Keniti si ritirarono da Amalèk. </w:t>
      </w:r>
      <w:r w:rsidR="00610FEF" w:rsidRPr="005C760C">
        <w:rPr>
          <w:rFonts w:ascii="Arial" w:hAnsi="Arial"/>
          <w:i/>
          <w:iCs/>
          <w:sz w:val="24"/>
        </w:rPr>
        <w:t>Saul</w:t>
      </w:r>
      <w:r w:rsidRPr="005C760C">
        <w:rPr>
          <w:rFonts w:ascii="Arial" w:hAnsi="Arial"/>
          <w:i/>
          <w:iCs/>
          <w:sz w:val="24"/>
        </w:rPr>
        <w:t xml:space="preserve"> colpì Amalèk da Avìla in direzione di Sur, che è di fronte all’Egitto. </w:t>
      </w:r>
      <w:r w:rsidR="00610FEF" w:rsidRPr="005C760C">
        <w:rPr>
          <w:rFonts w:ascii="Arial" w:hAnsi="Arial"/>
          <w:i/>
          <w:iCs/>
          <w:sz w:val="24"/>
        </w:rPr>
        <w:t>Egli</w:t>
      </w:r>
      <w:r w:rsidRPr="005C760C">
        <w:rPr>
          <w:rFonts w:ascii="Arial" w:hAnsi="Arial"/>
          <w:i/>
          <w:iCs/>
          <w:sz w:val="24"/>
        </w:rPr>
        <w:t xml:space="preserve"> prese vivo Agag, re di Amalèk, e sterminò a fil di spada tutto il popolo. </w:t>
      </w:r>
      <w:r w:rsidR="00610FEF" w:rsidRPr="005C760C">
        <w:rPr>
          <w:rFonts w:ascii="Arial" w:hAnsi="Arial"/>
          <w:i/>
          <w:iCs/>
          <w:sz w:val="24"/>
        </w:rPr>
        <w:t>Ma</w:t>
      </w:r>
      <w:r w:rsidRPr="005C760C">
        <w:rPr>
          <w:rFonts w:ascii="Arial" w:hAnsi="Arial"/>
          <w:i/>
          <w:iCs/>
          <w:sz w:val="24"/>
        </w:rPr>
        <w:t xml:space="preserve"> Saul e il popolo risparmiarono Agag e il meglio del bestiame minuto e grosso, cioè gli animali grassi e gli agnelli, tutto il meglio, e non vollero sterminarli; invece votarono allo sterminio tutto il bestiame scadente e patito.</w:t>
      </w:r>
    </w:p>
    <w:p w14:paraId="5AC6F1F0" w14:textId="5D8D3B14" w:rsidR="005C760C" w:rsidRPr="005C760C" w:rsidRDefault="00610FEF" w:rsidP="005C760C">
      <w:pPr>
        <w:spacing w:after="120"/>
        <w:ind w:left="567" w:right="567"/>
        <w:jc w:val="both"/>
        <w:rPr>
          <w:rFonts w:ascii="Arial" w:hAnsi="Arial"/>
          <w:i/>
          <w:iCs/>
          <w:sz w:val="24"/>
        </w:rPr>
      </w:pPr>
      <w:r w:rsidRPr="005C760C">
        <w:rPr>
          <w:rFonts w:ascii="Arial" w:hAnsi="Arial"/>
          <w:i/>
          <w:iCs/>
          <w:sz w:val="24"/>
        </w:rPr>
        <w:t>Allora</w:t>
      </w:r>
      <w:r w:rsidR="005C760C" w:rsidRPr="005C760C">
        <w:rPr>
          <w:rFonts w:ascii="Arial" w:hAnsi="Arial"/>
          <w:i/>
          <w:iCs/>
          <w:sz w:val="24"/>
        </w:rPr>
        <w:t xml:space="preserve"> fu rivolta a Samuele questa parola del Signore: «Mi pento di aver fatto regnare Saul, perché si è allontanato da me e non ha rispettato la mia parola». Samuele si adirò e alzò grida al Signore tutta la notte. </w:t>
      </w:r>
      <w:r w:rsidRPr="005C760C">
        <w:rPr>
          <w:rFonts w:ascii="Arial" w:hAnsi="Arial"/>
          <w:i/>
          <w:iCs/>
          <w:sz w:val="24"/>
        </w:rPr>
        <w:t>Al</w:t>
      </w:r>
      <w:r w:rsidR="005C760C" w:rsidRPr="005C760C">
        <w:rPr>
          <w:rFonts w:ascii="Arial" w:hAnsi="Arial"/>
          <w:i/>
          <w:iCs/>
          <w:sz w:val="24"/>
        </w:rPr>
        <w:t xml:space="preserve"> mattino presto Samuele si alzò per andare incontro a Saul, ma fu annunciato a Samuele: «Saul è andato a Carmel, ed ecco si è fatto costruire un trofeo, poi è tornato passando altrove ed è sceso a Gàlgala». </w:t>
      </w:r>
      <w:r w:rsidRPr="005C760C">
        <w:rPr>
          <w:rFonts w:ascii="Arial" w:hAnsi="Arial"/>
          <w:i/>
          <w:iCs/>
          <w:sz w:val="24"/>
        </w:rPr>
        <w:t>Samuele</w:t>
      </w:r>
      <w:r w:rsidR="005C760C" w:rsidRPr="005C760C">
        <w:rPr>
          <w:rFonts w:ascii="Arial" w:hAnsi="Arial"/>
          <w:i/>
          <w:iCs/>
          <w:sz w:val="24"/>
        </w:rPr>
        <w:t xml:space="preserve"> raggiunse Saul e Saul gli disse: «Benedetto tu sia dal Signore; ho eseguito gli ordini del Signore». </w:t>
      </w:r>
      <w:r w:rsidRPr="005C760C">
        <w:rPr>
          <w:rFonts w:ascii="Arial" w:hAnsi="Arial"/>
          <w:i/>
          <w:iCs/>
          <w:sz w:val="24"/>
        </w:rPr>
        <w:t>Rispose</w:t>
      </w:r>
      <w:r w:rsidR="005C760C" w:rsidRPr="005C760C">
        <w:rPr>
          <w:rFonts w:ascii="Arial" w:hAnsi="Arial"/>
          <w:i/>
          <w:iCs/>
          <w:sz w:val="24"/>
        </w:rPr>
        <w:t xml:space="preserve"> Samuele: «Ma che è questo belar di pecore che mi giunge all’orecchio, e questi muggiti d’armento che odo?». </w:t>
      </w:r>
      <w:r w:rsidRPr="005C760C">
        <w:rPr>
          <w:rFonts w:ascii="Arial" w:hAnsi="Arial"/>
          <w:i/>
          <w:iCs/>
          <w:sz w:val="24"/>
        </w:rPr>
        <w:t>Disse</w:t>
      </w:r>
      <w:r w:rsidR="005C760C" w:rsidRPr="005C760C">
        <w:rPr>
          <w:rFonts w:ascii="Arial" w:hAnsi="Arial"/>
          <w:i/>
          <w:iCs/>
          <w:sz w:val="24"/>
        </w:rPr>
        <w:t xml:space="preserve"> Saul: «Li hanno condotti qui dagli Amaleciti, come il meglio del bestiame grosso e minuto, che il popolo ha risparmiato per sacrificarli al Signore, tuo Dio. Il resto l’abbiamo votato allo sterminio». </w:t>
      </w:r>
      <w:r w:rsidRPr="005C760C">
        <w:rPr>
          <w:rFonts w:ascii="Arial" w:hAnsi="Arial"/>
          <w:i/>
          <w:iCs/>
          <w:sz w:val="24"/>
        </w:rPr>
        <w:t>Rispose</w:t>
      </w:r>
      <w:r w:rsidR="005C760C" w:rsidRPr="005C760C">
        <w:rPr>
          <w:rFonts w:ascii="Arial" w:hAnsi="Arial"/>
          <w:i/>
          <w:iCs/>
          <w:sz w:val="24"/>
        </w:rPr>
        <w:t xml:space="preserve"> Samuele a Saul: «Lascia che ti annunci ciò che il Signore mi ha detto questa notte». E Saul gli disse: «Parla!». </w:t>
      </w:r>
      <w:r w:rsidRPr="005C760C">
        <w:rPr>
          <w:rFonts w:ascii="Arial" w:hAnsi="Arial"/>
          <w:i/>
          <w:iCs/>
          <w:sz w:val="24"/>
        </w:rPr>
        <w:t>Samuele</w:t>
      </w:r>
      <w:r w:rsidR="005C760C" w:rsidRPr="005C760C">
        <w:rPr>
          <w:rFonts w:ascii="Arial" w:hAnsi="Arial"/>
          <w:i/>
          <w:iCs/>
          <w:sz w:val="24"/>
        </w:rPr>
        <w:t xml:space="preserve"> continuò: «Non sei tu capo delle tribù d’Israele, benché piccolo ai tuoi stessi occhi? Il Signore non ti ha forse unto re d’Israele? Il Signore ti aveva mandato per una spedizione e aveva detto: “Va’, vota allo sterminio quei peccatori di Amaleciti, combattili </w:t>
      </w:r>
      <w:r w:rsidR="005C760C" w:rsidRPr="005C760C">
        <w:rPr>
          <w:rFonts w:ascii="Arial" w:hAnsi="Arial"/>
          <w:i/>
          <w:iCs/>
          <w:sz w:val="24"/>
        </w:rPr>
        <w:lastRenderedPageBreak/>
        <w:t xml:space="preserve">finché non li avrai distrutti”. </w:t>
      </w:r>
      <w:r w:rsidRPr="005C760C">
        <w:rPr>
          <w:rFonts w:ascii="Arial" w:hAnsi="Arial"/>
          <w:i/>
          <w:iCs/>
          <w:sz w:val="24"/>
        </w:rPr>
        <w:t>Perché</w:t>
      </w:r>
      <w:r w:rsidR="005C760C" w:rsidRPr="005C760C">
        <w:rPr>
          <w:rFonts w:ascii="Arial" w:hAnsi="Arial"/>
          <w:i/>
          <w:iCs/>
          <w:sz w:val="24"/>
        </w:rPr>
        <w:t xml:space="preserve"> dunque non hai ascoltato la voce del Signore e ti sei attaccato al bottino e hai fatto il male agli occhi del Signore?». </w:t>
      </w:r>
      <w:r w:rsidRPr="005C760C">
        <w:rPr>
          <w:rFonts w:ascii="Arial" w:hAnsi="Arial"/>
          <w:i/>
          <w:iCs/>
          <w:sz w:val="24"/>
        </w:rPr>
        <w:t>Saul</w:t>
      </w:r>
      <w:r w:rsidR="005C760C" w:rsidRPr="005C760C">
        <w:rPr>
          <w:rFonts w:ascii="Arial" w:hAnsi="Arial"/>
          <w:i/>
          <w:iCs/>
          <w:sz w:val="24"/>
        </w:rPr>
        <w:t xml:space="preserve">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1A126DF6" w14:textId="67B7B9FD" w:rsidR="005C760C" w:rsidRPr="005C760C" w:rsidRDefault="005C760C" w:rsidP="005C760C">
      <w:pPr>
        <w:spacing w:after="120"/>
        <w:ind w:left="567" w:right="567"/>
        <w:jc w:val="both"/>
        <w:rPr>
          <w:rFonts w:ascii="Arial" w:hAnsi="Arial"/>
          <w:i/>
          <w:iCs/>
          <w:sz w:val="24"/>
        </w:rPr>
      </w:pPr>
      <w:r w:rsidRPr="005C760C">
        <w:rPr>
          <w:rFonts w:ascii="Arial" w:hAnsi="Arial"/>
          <w:i/>
          <w:iCs/>
          <w:sz w:val="24"/>
        </w:rPr>
        <w:t>«Il Signore gradisce forse gli olocausti e i sacrifici</w:t>
      </w:r>
      <w:r w:rsidR="00610FEF">
        <w:rPr>
          <w:rFonts w:ascii="Arial" w:hAnsi="Arial"/>
          <w:i/>
          <w:iCs/>
          <w:sz w:val="24"/>
        </w:rPr>
        <w:t xml:space="preserve"> </w:t>
      </w:r>
      <w:r w:rsidRPr="005C760C">
        <w:rPr>
          <w:rFonts w:ascii="Arial" w:hAnsi="Arial"/>
          <w:i/>
          <w:iCs/>
          <w:sz w:val="24"/>
        </w:rPr>
        <w:t>quanto l’obbedienza alla voce del Signore?</w:t>
      </w:r>
      <w:r w:rsidR="00610FEF">
        <w:rPr>
          <w:rFonts w:ascii="Arial" w:hAnsi="Arial"/>
          <w:i/>
          <w:iCs/>
          <w:sz w:val="24"/>
        </w:rPr>
        <w:t xml:space="preserve"> </w:t>
      </w:r>
      <w:r w:rsidRPr="005C760C">
        <w:rPr>
          <w:rFonts w:ascii="Arial" w:hAnsi="Arial"/>
          <w:i/>
          <w:iCs/>
          <w:sz w:val="24"/>
        </w:rPr>
        <w:t>Ecco, obbedire è meglio del sacrificio,</w:t>
      </w:r>
      <w:r w:rsidR="00610FEF">
        <w:rPr>
          <w:rFonts w:ascii="Arial" w:hAnsi="Arial"/>
          <w:i/>
          <w:iCs/>
          <w:sz w:val="24"/>
        </w:rPr>
        <w:t xml:space="preserve"> </w:t>
      </w:r>
      <w:r w:rsidRPr="005C760C">
        <w:rPr>
          <w:rFonts w:ascii="Arial" w:hAnsi="Arial"/>
          <w:i/>
          <w:iCs/>
          <w:sz w:val="24"/>
        </w:rPr>
        <w:t>essere docili è meglio del grasso degli arieti.</w:t>
      </w:r>
      <w:r w:rsidR="00610FEF">
        <w:rPr>
          <w:rFonts w:ascii="Arial" w:hAnsi="Arial"/>
          <w:i/>
          <w:iCs/>
          <w:sz w:val="24"/>
        </w:rPr>
        <w:t xml:space="preserve"> </w:t>
      </w:r>
      <w:r w:rsidR="00610FEF" w:rsidRPr="005C760C">
        <w:rPr>
          <w:rFonts w:ascii="Arial" w:hAnsi="Arial"/>
          <w:i/>
          <w:iCs/>
          <w:sz w:val="24"/>
        </w:rPr>
        <w:t>Sì</w:t>
      </w:r>
      <w:r w:rsidRPr="005C760C">
        <w:rPr>
          <w:rFonts w:ascii="Arial" w:hAnsi="Arial"/>
          <w:i/>
          <w:iCs/>
          <w:sz w:val="24"/>
        </w:rPr>
        <w:t>, peccato di divinazione è la ribellione,</w:t>
      </w:r>
      <w:r w:rsidR="00610FEF">
        <w:rPr>
          <w:rFonts w:ascii="Arial" w:hAnsi="Arial"/>
          <w:i/>
          <w:iCs/>
          <w:sz w:val="24"/>
        </w:rPr>
        <w:t xml:space="preserve"> </w:t>
      </w:r>
      <w:r w:rsidRPr="005C760C">
        <w:rPr>
          <w:rFonts w:ascii="Arial" w:hAnsi="Arial"/>
          <w:i/>
          <w:iCs/>
          <w:sz w:val="24"/>
        </w:rPr>
        <w:t xml:space="preserve">e colpa e </w:t>
      </w:r>
      <w:r w:rsidR="00610FEF" w:rsidRPr="005C760C">
        <w:rPr>
          <w:rFonts w:ascii="Arial" w:hAnsi="Arial"/>
          <w:i/>
          <w:iCs/>
          <w:sz w:val="24"/>
        </w:rPr>
        <w:t>terafim</w:t>
      </w:r>
      <w:r w:rsidRPr="005C760C">
        <w:rPr>
          <w:rFonts w:ascii="Arial" w:hAnsi="Arial"/>
          <w:i/>
          <w:iCs/>
          <w:sz w:val="24"/>
        </w:rPr>
        <w:t xml:space="preserve"> l’ostinazione.</w:t>
      </w:r>
      <w:r w:rsidR="00610FEF">
        <w:rPr>
          <w:rFonts w:ascii="Arial" w:hAnsi="Arial"/>
          <w:i/>
          <w:iCs/>
          <w:sz w:val="24"/>
        </w:rPr>
        <w:t xml:space="preserve"> </w:t>
      </w:r>
      <w:r w:rsidRPr="005C760C">
        <w:rPr>
          <w:rFonts w:ascii="Arial" w:hAnsi="Arial"/>
          <w:i/>
          <w:iCs/>
          <w:sz w:val="24"/>
        </w:rPr>
        <w:t>Poiché hai rigettato la parola del Signore,</w:t>
      </w:r>
      <w:r w:rsidR="00610FEF">
        <w:rPr>
          <w:rFonts w:ascii="Arial" w:hAnsi="Arial"/>
          <w:i/>
          <w:iCs/>
          <w:sz w:val="24"/>
        </w:rPr>
        <w:t xml:space="preserve"> </w:t>
      </w:r>
      <w:r w:rsidRPr="005C760C">
        <w:rPr>
          <w:rFonts w:ascii="Arial" w:hAnsi="Arial"/>
          <w:i/>
          <w:iCs/>
          <w:sz w:val="24"/>
        </w:rPr>
        <w:t>egli ti ha rigettato come re».</w:t>
      </w:r>
    </w:p>
    <w:p w14:paraId="4213E060" w14:textId="601FA67B" w:rsidR="005C760C" w:rsidRPr="005C760C" w:rsidRDefault="00610FEF" w:rsidP="005C760C">
      <w:pPr>
        <w:spacing w:after="120"/>
        <w:ind w:left="567" w:right="567"/>
        <w:jc w:val="both"/>
        <w:rPr>
          <w:rFonts w:ascii="Arial" w:hAnsi="Arial"/>
          <w:i/>
          <w:iCs/>
          <w:sz w:val="24"/>
        </w:rPr>
      </w:pPr>
      <w:r w:rsidRPr="005C760C">
        <w:rPr>
          <w:rFonts w:ascii="Arial" w:hAnsi="Arial"/>
          <w:i/>
          <w:iCs/>
          <w:sz w:val="24"/>
        </w:rPr>
        <w:t>Saul</w:t>
      </w:r>
      <w:r w:rsidR="005C760C" w:rsidRPr="005C760C">
        <w:rPr>
          <w:rFonts w:ascii="Arial" w:hAnsi="Arial"/>
          <w:i/>
          <w:iCs/>
          <w:sz w:val="24"/>
        </w:rPr>
        <w:t xml:space="preserve"> disse allora a Samuele: «Ho peccato per avere trasgredito il comando del Signore e i tuoi ordini, mentre ho temuto il popolo e ho ascoltato la sua voce. </w:t>
      </w:r>
      <w:r w:rsidRPr="005C760C">
        <w:rPr>
          <w:rFonts w:ascii="Arial" w:hAnsi="Arial"/>
          <w:i/>
          <w:iCs/>
          <w:sz w:val="24"/>
        </w:rPr>
        <w:t>Ma</w:t>
      </w:r>
      <w:r w:rsidR="005C760C" w:rsidRPr="005C760C">
        <w:rPr>
          <w:rFonts w:ascii="Arial" w:hAnsi="Arial"/>
          <w:i/>
          <w:iCs/>
          <w:sz w:val="24"/>
        </w:rPr>
        <w:t xml:space="preserve"> ora, perdona il mio peccato e ritorna con me, perché possa prostrarmi al Signore». </w:t>
      </w:r>
      <w:r w:rsidRPr="005C760C">
        <w:rPr>
          <w:rFonts w:ascii="Arial" w:hAnsi="Arial"/>
          <w:i/>
          <w:iCs/>
          <w:sz w:val="24"/>
        </w:rPr>
        <w:t>Ma</w:t>
      </w:r>
      <w:r w:rsidR="005C760C" w:rsidRPr="005C760C">
        <w:rPr>
          <w:rFonts w:ascii="Arial" w:hAnsi="Arial"/>
          <w:i/>
          <w:iCs/>
          <w:sz w:val="24"/>
        </w:rPr>
        <w:t xml:space="preserve"> Samuele rispose a Saul: «Non posso ritornare con te, perché tu stesso hai rigettato la parola del Signore e il Signore ti ha rigettato, perché tu non sia più re sopra Israele». </w:t>
      </w:r>
      <w:r w:rsidRPr="005C760C">
        <w:rPr>
          <w:rFonts w:ascii="Arial" w:hAnsi="Arial"/>
          <w:i/>
          <w:iCs/>
          <w:sz w:val="24"/>
        </w:rPr>
        <w:t>Samuele</w:t>
      </w:r>
      <w:r w:rsidR="005C760C" w:rsidRPr="005C760C">
        <w:rPr>
          <w:rFonts w:ascii="Arial" w:hAnsi="Arial"/>
          <w:i/>
          <w:iCs/>
          <w:sz w:val="24"/>
        </w:rPr>
        <w:t xml:space="preserve"> si voltò per andarsene, ma Saul gli afferrò un lembo del mantello, che si strappò. </w:t>
      </w:r>
      <w:r w:rsidRPr="005C760C">
        <w:rPr>
          <w:rFonts w:ascii="Arial" w:hAnsi="Arial"/>
          <w:i/>
          <w:iCs/>
          <w:sz w:val="24"/>
        </w:rPr>
        <w:t>Samuele</w:t>
      </w:r>
      <w:r w:rsidR="005C760C" w:rsidRPr="005C760C">
        <w:rPr>
          <w:rFonts w:ascii="Arial" w:hAnsi="Arial"/>
          <w:i/>
          <w:iCs/>
          <w:sz w:val="24"/>
        </w:rPr>
        <w:t xml:space="preserve"> gli disse: «Oggi il Signore ha strappato da te il regno d’Israele e l’ha dato a un altro migliore di te. </w:t>
      </w:r>
      <w:r w:rsidRPr="005C760C">
        <w:rPr>
          <w:rFonts w:ascii="Arial" w:hAnsi="Arial"/>
          <w:i/>
          <w:iCs/>
          <w:sz w:val="24"/>
        </w:rPr>
        <w:t>D’altra</w:t>
      </w:r>
      <w:r w:rsidR="005C760C" w:rsidRPr="005C760C">
        <w:rPr>
          <w:rFonts w:ascii="Arial" w:hAnsi="Arial"/>
          <w:i/>
          <w:iCs/>
          <w:sz w:val="24"/>
        </w:rPr>
        <w:t xml:space="preserve"> parte colui che è la gloria d’Israele non mentisce né può pentirsi, perché egli non è uomo per pentirsi». </w:t>
      </w:r>
      <w:r w:rsidRPr="005C760C">
        <w:rPr>
          <w:rFonts w:ascii="Arial" w:hAnsi="Arial"/>
          <w:i/>
          <w:iCs/>
          <w:sz w:val="24"/>
        </w:rPr>
        <w:t>Saul</w:t>
      </w:r>
      <w:r w:rsidR="005C760C" w:rsidRPr="005C760C">
        <w:rPr>
          <w:rFonts w:ascii="Arial" w:hAnsi="Arial"/>
          <w:i/>
          <w:iCs/>
          <w:sz w:val="24"/>
        </w:rPr>
        <w:t xml:space="preserve"> disse: «Ho peccato, ma onorami ora davanti agli anziani del mio popolo e davanti a Israele; ritorna con me perché mi possa prostrare al Signore, tuo Dio». </w:t>
      </w:r>
      <w:r w:rsidRPr="005C760C">
        <w:rPr>
          <w:rFonts w:ascii="Arial" w:hAnsi="Arial"/>
          <w:i/>
          <w:iCs/>
          <w:sz w:val="24"/>
        </w:rPr>
        <w:t>Samuele</w:t>
      </w:r>
      <w:r w:rsidR="005C760C" w:rsidRPr="005C760C">
        <w:rPr>
          <w:rFonts w:ascii="Arial" w:hAnsi="Arial"/>
          <w:i/>
          <w:iCs/>
          <w:sz w:val="24"/>
        </w:rPr>
        <w:t xml:space="preserve"> ritornò con Saul e questi si prostrò al Signore.</w:t>
      </w:r>
    </w:p>
    <w:p w14:paraId="0F93A2DD" w14:textId="5A077B1C" w:rsidR="005C760C" w:rsidRPr="005C760C" w:rsidRDefault="00610FEF" w:rsidP="005C760C">
      <w:pPr>
        <w:spacing w:after="120"/>
        <w:ind w:left="567" w:right="567"/>
        <w:jc w:val="both"/>
        <w:rPr>
          <w:rFonts w:ascii="Arial" w:hAnsi="Arial"/>
          <w:i/>
          <w:iCs/>
          <w:sz w:val="24"/>
        </w:rPr>
      </w:pPr>
      <w:r w:rsidRPr="005C760C">
        <w:rPr>
          <w:rFonts w:ascii="Arial" w:hAnsi="Arial"/>
          <w:i/>
          <w:iCs/>
          <w:sz w:val="24"/>
        </w:rPr>
        <w:t>Poi</w:t>
      </w:r>
      <w:r w:rsidR="005C760C" w:rsidRPr="005C760C">
        <w:rPr>
          <w:rFonts w:ascii="Arial" w:hAnsi="Arial"/>
          <w:i/>
          <w:iCs/>
          <w:sz w:val="24"/>
        </w:rPr>
        <w:t xml:space="preserve"> Samuele disse: «Conducetemi Agag, re di Amalèk». Agag avanzò in catene verso di lui e disse: «Certo è passata l’amarezza della morte!». </w:t>
      </w:r>
      <w:r w:rsidRPr="005C760C">
        <w:rPr>
          <w:rFonts w:ascii="Arial" w:hAnsi="Arial"/>
          <w:i/>
          <w:iCs/>
          <w:sz w:val="24"/>
        </w:rPr>
        <w:t>Samuele</w:t>
      </w:r>
      <w:r w:rsidR="005C760C" w:rsidRPr="005C760C">
        <w:rPr>
          <w:rFonts w:ascii="Arial" w:hAnsi="Arial"/>
          <w:i/>
          <w:iCs/>
          <w:sz w:val="24"/>
        </w:rPr>
        <w:t xml:space="preserve"> l’apostrofò: «Come la tua spada ha privato di figli le donne, così tra le donne sarà privata di figli tua madre». E Samuele abbatté Agag davanti al Signore a Gàlgala. </w:t>
      </w:r>
    </w:p>
    <w:p w14:paraId="2DDB9F8D" w14:textId="0A87C03B" w:rsidR="005C760C" w:rsidRDefault="00610FEF" w:rsidP="005C760C">
      <w:pPr>
        <w:spacing w:after="120"/>
        <w:ind w:left="567" w:right="567"/>
        <w:jc w:val="both"/>
        <w:rPr>
          <w:rFonts w:ascii="Arial" w:hAnsi="Arial"/>
          <w:i/>
          <w:iCs/>
          <w:sz w:val="24"/>
        </w:rPr>
      </w:pPr>
      <w:r w:rsidRPr="005C760C">
        <w:rPr>
          <w:rFonts w:ascii="Arial" w:hAnsi="Arial"/>
          <w:i/>
          <w:iCs/>
          <w:sz w:val="24"/>
        </w:rPr>
        <w:t>Samuele</w:t>
      </w:r>
      <w:r w:rsidR="005C760C" w:rsidRPr="005C760C">
        <w:rPr>
          <w:rFonts w:ascii="Arial" w:hAnsi="Arial"/>
          <w:i/>
          <w:iCs/>
          <w:sz w:val="24"/>
        </w:rPr>
        <w:t xml:space="preserve"> andò quindi a Rama e Saul salì a casa sua, a Gàbaa di Saul. Samuele non rivide più Saul fino al giorno della sua morte; ma Samuele piangeva per Saul, perché il Signore si era pentito di aver fatto regnare Saul su Israele.</w:t>
      </w:r>
    </w:p>
    <w:p w14:paraId="3953E2A4" w14:textId="77777777" w:rsidR="005C760C" w:rsidRPr="005C760C" w:rsidRDefault="005C760C" w:rsidP="005C760C">
      <w:pPr>
        <w:spacing w:after="120"/>
        <w:ind w:left="567" w:right="567"/>
        <w:jc w:val="both"/>
        <w:rPr>
          <w:rFonts w:ascii="Arial" w:hAnsi="Arial"/>
          <w:i/>
          <w:iCs/>
          <w:sz w:val="24"/>
        </w:rPr>
      </w:pPr>
    </w:p>
    <w:p w14:paraId="7C920E7F" w14:textId="77777777" w:rsidR="00920CAF" w:rsidRPr="00920CAF" w:rsidRDefault="00920CAF" w:rsidP="0045556F">
      <w:pPr>
        <w:pStyle w:val="Corpotesto"/>
      </w:pPr>
      <w:bookmarkStart w:id="42" w:name="_Toc62158338"/>
      <w:r w:rsidRPr="00920CAF">
        <w:t>Guerra contro gli Amaleciti</w:t>
      </w:r>
      <w:bookmarkEnd w:id="42"/>
      <w:r w:rsidRPr="00920CAF">
        <w:t xml:space="preserve"> </w:t>
      </w:r>
    </w:p>
    <w:p w14:paraId="4C3D5DEF"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Samuele disse a Saul: «Il Signore ha inviato me per ungerti re sopra Israele, suo popolo. Ora ascolta la voce del Signore.</w:t>
      </w:r>
    </w:p>
    <w:p w14:paraId="631F40C6" w14:textId="44F8BB03" w:rsidR="00920CAF" w:rsidRPr="00920CAF" w:rsidRDefault="00920CAF" w:rsidP="00920CAF">
      <w:pPr>
        <w:spacing w:after="120"/>
        <w:jc w:val="both"/>
        <w:rPr>
          <w:rFonts w:ascii="Arial" w:hAnsi="Arial"/>
          <w:caps/>
          <w:sz w:val="24"/>
        </w:rPr>
      </w:pPr>
      <w:r w:rsidRPr="00920CAF">
        <w:rPr>
          <w:rFonts w:ascii="Arial" w:hAnsi="Arial"/>
          <w:sz w:val="24"/>
        </w:rPr>
        <w:t>In questo capitolo ritorna Samuele sulla scena della storia di Israele.</w:t>
      </w:r>
      <w:r w:rsidR="00233059">
        <w:rPr>
          <w:rFonts w:ascii="Arial" w:hAnsi="Arial"/>
          <w:sz w:val="24"/>
        </w:rPr>
        <w:t xml:space="preserve"> </w:t>
      </w:r>
      <w:r w:rsidRPr="00920CAF">
        <w:rPr>
          <w:rFonts w:ascii="Arial" w:hAnsi="Arial"/>
          <w:sz w:val="24"/>
        </w:rPr>
        <w:t>Ecco con quali parole si rivolge a Saul.</w:t>
      </w:r>
      <w:r w:rsidR="00233059">
        <w:rPr>
          <w:rFonts w:ascii="Arial" w:hAnsi="Arial"/>
          <w:sz w:val="24"/>
        </w:rPr>
        <w:t xml:space="preserve"> </w:t>
      </w:r>
      <w:r w:rsidRPr="00920CAF">
        <w:rPr>
          <w:rFonts w:ascii="Arial" w:hAnsi="Arial"/>
          <w:sz w:val="24"/>
        </w:rPr>
        <w:t>Il Signore ha inviato me per ungerti re sopra Israele, suo popolo.</w:t>
      </w:r>
      <w:r w:rsidR="00233059">
        <w:rPr>
          <w:rFonts w:ascii="Arial" w:hAnsi="Arial"/>
          <w:sz w:val="24"/>
        </w:rPr>
        <w:t xml:space="preserve"> </w:t>
      </w:r>
      <w:r w:rsidRPr="00920CAF">
        <w:rPr>
          <w:rFonts w:ascii="Arial" w:hAnsi="Arial"/>
          <w:sz w:val="24"/>
        </w:rPr>
        <w:t xml:space="preserve">Tu sei re, Saul, perché il Signore ha mandato me per ungerti. Non sei stato tu a venire da me, sono stato io a venire da te con una missione divina, </w:t>
      </w:r>
      <w:r w:rsidRPr="00920CAF">
        <w:rPr>
          <w:rFonts w:ascii="Arial" w:hAnsi="Arial"/>
          <w:sz w:val="24"/>
        </w:rPr>
        <w:lastRenderedPageBreak/>
        <w:t>celeste.</w:t>
      </w:r>
      <w:r w:rsidR="00233059">
        <w:rPr>
          <w:rFonts w:ascii="Arial" w:hAnsi="Arial"/>
          <w:sz w:val="24"/>
        </w:rPr>
        <w:t xml:space="preserve"> </w:t>
      </w:r>
      <w:r w:rsidRPr="00920CAF">
        <w:rPr>
          <w:rFonts w:ascii="Arial" w:hAnsi="Arial"/>
          <w:sz w:val="24"/>
        </w:rPr>
        <w:t>Sono io il mediatore tra te e il Signore. Ora ascolta la voce del Signore</w:t>
      </w:r>
      <w:r w:rsidR="00B52B43">
        <w:rPr>
          <w:rFonts w:ascii="Arial" w:hAnsi="Arial"/>
          <w:sz w:val="24"/>
        </w:rPr>
        <w:t xml:space="preserve"> </w:t>
      </w:r>
      <w:r w:rsidRPr="00920CAF">
        <w:rPr>
          <w:rFonts w:ascii="Arial" w:hAnsi="Arial"/>
          <w:sz w:val="24"/>
        </w:rPr>
        <w:t xml:space="preserve">Quanto ti sto per dire è purissima volontà del Signore. </w:t>
      </w:r>
    </w:p>
    <w:p w14:paraId="4104D78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w:t>
      </w:r>
      <w:r w:rsidRPr="00920CAF">
        <w:rPr>
          <w:rFonts w:ascii="Arial" w:hAnsi="Arial"/>
          <w:b/>
          <w:sz w:val="24"/>
        </w:rPr>
        <w:t>Così dice il Signore degli eserciti: “Ho considerato ciò che ha fatto Amalèk a Israele, come gli si oppose per la via, quando usciva dall’Egitto.</w:t>
      </w:r>
    </w:p>
    <w:p w14:paraId="56D929B9" w14:textId="245AEEC0" w:rsidR="00920CAF" w:rsidRPr="00920CAF" w:rsidRDefault="00920CAF" w:rsidP="00920CAF">
      <w:pPr>
        <w:spacing w:after="120"/>
        <w:jc w:val="both"/>
        <w:rPr>
          <w:rFonts w:ascii="Arial" w:hAnsi="Arial"/>
          <w:sz w:val="24"/>
        </w:rPr>
      </w:pPr>
      <w:r w:rsidRPr="00920CAF">
        <w:rPr>
          <w:rFonts w:ascii="Arial" w:hAnsi="Arial"/>
          <w:sz w:val="24"/>
        </w:rPr>
        <w:t>Ecco la purissima volontà del Signore. Così dice il Signore degli eserciti.</w:t>
      </w:r>
      <w:r w:rsidR="00233059">
        <w:rPr>
          <w:rFonts w:ascii="Arial" w:hAnsi="Arial"/>
          <w:sz w:val="24"/>
        </w:rPr>
        <w:t xml:space="preserve"> </w:t>
      </w:r>
      <w:r w:rsidRPr="00920CAF">
        <w:rPr>
          <w:rFonts w:ascii="Arial" w:hAnsi="Arial"/>
          <w:sz w:val="24"/>
        </w:rPr>
        <w:t>Gli eserciti sono le schiere celesti. Sono i suoi Angeli.</w:t>
      </w:r>
      <w:r w:rsidR="00233059">
        <w:rPr>
          <w:rFonts w:ascii="Arial" w:hAnsi="Arial"/>
          <w:sz w:val="24"/>
        </w:rPr>
        <w:t xml:space="preserve"> </w:t>
      </w:r>
      <w:r w:rsidRPr="00920CAF">
        <w:rPr>
          <w:rFonts w:ascii="Arial" w:hAnsi="Arial"/>
          <w:sz w:val="24"/>
        </w:rPr>
        <w:t>Ho considerato ciò che ha fatto Amalèk a Israele, come gli si oppose per la via, quando usciva dall’Egitto.</w:t>
      </w:r>
      <w:r w:rsidR="00233059">
        <w:rPr>
          <w:rFonts w:ascii="Arial" w:hAnsi="Arial"/>
          <w:sz w:val="24"/>
        </w:rPr>
        <w:t xml:space="preserve"> </w:t>
      </w:r>
      <w:r w:rsidRPr="00920CAF">
        <w:rPr>
          <w:rFonts w:ascii="Arial" w:hAnsi="Arial"/>
          <w:sz w:val="24"/>
        </w:rPr>
        <w:t xml:space="preserve">Ora è venuto il tempo perché sia ripagato di quanto vi ha fatto. </w:t>
      </w:r>
    </w:p>
    <w:p w14:paraId="64227CF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w:t>
      </w:r>
      <w:r w:rsidRPr="00920CAF">
        <w:rPr>
          <w:rFonts w:ascii="Arial" w:hAnsi="Arial"/>
          <w:b/>
          <w:sz w:val="24"/>
        </w:rPr>
        <w:t>Va’, dunque, e colpisci Amalèk, e vota allo sterminio quanto gli appartiene; non risparmiarlo, ma uccidi uomini e donne, bambini e lattanti, buoi e pecore, cammelli e asini”».</w:t>
      </w:r>
    </w:p>
    <w:p w14:paraId="2FF327F1" w14:textId="4ED0B265" w:rsidR="00920CAF" w:rsidRPr="00920CAF" w:rsidRDefault="00920CAF" w:rsidP="00920CAF">
      <w:pPr>
        <w:spacing w:after="120"/>
        <w:jc w:val="both"/>
        <w:rPr>
          <w:rFonts w:ascii="Arial" w:hAnsi="Arial"/>
          <w:sz w:val="24"/>
        </w:rPr>
      </w:pPr>
      <w:r w:rsidRPr="00920CAF">
        <w:rPr>
          <w:rFonts w:ascii="Arial" w:hAnsi="Arial"/>
          <w:sz w:val="24"/>
        </w:rPr>
        <w:t>Va’, dunque, e colpisci Amalèk, e vota allo sterminio quanto gli appartiene.</w:t>
      </w:r>
      <w:r w:rsidR="00233059">
        <w:rPr>
          <w:rFonts w:ascii="Arial" w:hAnsi="Arial"/>
          <w:sz w:val="24"/>
        </w:rPr>
        <w:t xml:space="preserve"> </w:t>
      </w:r>
      <w:r w:rsidRPr="00920CAF">
        <w:rPr>
          <w:rFonts w:ascii="Arial" w:hAnsi="Arial"/>
          <w:sz w:val="24"/>
        </w:rPr>
        <w:t>Non risparmiarlo, ma uccidi uomini e donne, bambini e lattanti, buoi e pecore, cammelli e asini.</w:t>
      </w:r>
      <w:r w:rsidR="00233059">
        <w:rPr>
          <w:rFonts w:ascii="Arial" w:hAnsi="Arial"/>
          <w:sz w:val="24"/>
        </w:rPr>
        <w:t xml:space="preserve"> </w:t>
      </w:r>
      <w:r w:rsidRPr="00920CAF">
        <w:rPr>
          <w:rFonts w:ascii="Arial" w:hAnsi="Arial"/>
          <w:sz w:val="24"/>
        </w:rPr>
        <w:t>Ogni essere vivente, uomo o animale, dovrà essere annientato, distrutto, sterminato.</w:t>
      </w:r>
      <w:r w:rsidR="00233059">
        <w:rPr>
          <w:rFonts w:ascii="Arial" w:hAnsi="Arial"/>
          <w:sz w:val="24"/>
        </w:rPr>
        <w:t xml:space="preserve"> </w:t>
      </w:r>
      <w:r w:rsidRPr="00920CAF">
        <w:rPr>
          <w:rFonts w:ascii="Arial" w:hAnsi="Arial"/>
          <w:sz w:val="24"/>
        </w:rPr>
        <w:t>È questa la missione che oggi riceve Saul. Lui deve praticare verso Amalèk la legge dello sterminio in modo generale, universale. Niente che vive in quella terra dovrà rimanere in vita. Tutto dovrà essere messo a morte.</w:t>
      </w:r>
      <w:r w:rsidR="00233059">
        <w:rPr>
          <w:rFonts w:ascii="Arial" w:hAnsi="Arial"/>
          <w:sz w:val="24"/>
        </w:rPr>
        <w:t xml:space="preserve"> </w:t>
      </w:r>
      <w:r w:rsidRPr="00920CAF">
        <w:rPr>
          <w:rFonts w:ascii="Arial" w:hAnsi="Arial"/>
          <w:sz w:val="24"/>
        </w:rPr>
        <w:t>Tutto questo senza alcuna eccezione, né per uomini né per animali.</w:t>
      </w:r>
    </w:p>
    <w:p w14:paraId="1E500B9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Saul convocò il popolo e passò in rassegna le truppe a Telaìm: erano duecentomila fanti e diecimila uomini di Giuda.</w:t>
      </w:r>
    </w:p>
    <w:p w14:paraId="7521A2A0" w14:textId="05523174" w:rsidR="00920CAF" w:rsidRPr="00920CAF" w:rsidRDefault="00920CAF" w:rsidP="00920CAF">
      <w:pPr>
        <w:spacing w:after="120"/>
        <w:jc w:val="both"/>
        <w:rPr>
          <w:rFonts w:ascii="Arial" w:hAnsi="Arial"/>
          <w:sz w:val="24"/>
        </w:rPr>
      </w:pPr>
      <w:r w:rsidRPr="00920CAF">
        <w:rPr>
          <w:rFonts w:ascii="Arial" w:hAnsi="Arial"/>
          <w:sz w:val="24"/>
        </w:rPr>
        <w:t>Saul convoca il popolo e passa in rassegna le truppe a Telaìm.</w:t>
      </w:r>
      <w:r w:rsidR="00233059">
        <w:rPr>
          <w:rFonts w:ascii="Arial" w:hAnsi="Arial"/>
          <w:sz w:val="24"/>
        </w:rPr>
        <w:t xml:space="preserve"> </w:t>
      </w:r>
      <w:r w:rsidRPr="00920CAF">
        <w:rPr>
          <w:rFonts w:ascii="Arial" w:hAnsi="Arial"/>
          <w:sz w:val="24"/>
        </w:rPr>
        <w:t xml:space="preserve">Erano duecentomila fanti e diecimila uomini di Giuda. È un esercito di tutto rispetto. Con esso può combattere la battaglia di Dio. </w:t>
      </w:r>
    </w:p>
    <w:p w14:paraId="2668C9F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5</w:t>
      </w:r>
      <w:r w:rsidRPr="00920CAF">
        <w:rPr>
          <w:rFonts w:ascii="Arial" w:hAnsi="Arial"/>
          <w:b/>
          <w:sz w:val="24"/>
        </w:rPr>
        <w:t>Saul venne alla città di Amalèk e tese un’imboscata nella valle.</w:t>
      </w:r>
    </w:p>
    <w:p w14:paraId="7F9F11C8" w14:textId="37228593" w:rsidR="00920CAF" w:rsidRPr="00920CAF" w:rsidRDefault="00920CAF" w:rsidP="00920CAF">
      <w:pPr>
        <w:spacing w:after="120"/>
        <w:jc w:val="both"/>
        <w:rPr>
          <w:rFonts w:ascii="Arial" w:hAnsi="Arial"/>
          <w:sz w:val="24"/>
        </w:rPr>
      </w:pPr>
      <w:r w:rsidRPr="00920CAF">
        <w:rPr>
          <w:rFonts w:ascii="Arial" w:hAnsi="Arial"/>
          <w:sz w:val="24"/>
        </w:rPr>
        <w:t>Saul viene alla città di Amalèk e gli tende un’imboscata nella valle.</w:t>
      </w:r>
      <w:r w:rsidR="00B52B43">
        <w:rPr>
          <w:rFonts w:ascii="Arial" w:hAnsi="Arial"/>
          <w:sz w:val="24"/>
        </w:rPr>
        <w:t xml:space="preserve"> </w:t>
      </w:r>
      <w:r w:rsidRPr="00920CAF">
        <w:rPr>
          <w:rFonts w:ascii="Arial" w:hAnsi="Arial"/>
          <w:sz w:val="24"/>
        </w:rPr>
        <w:t xml:space="preserve">Saul vuole prendere Amalèk di sorpresa. Vi è più possibilità di una vittoria senza alte perdite umane per i suoi. </w:t>
      </w:r>
    </w:p>
    <w:p w14:paraId="147A2F2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6</w:t>
      </w:r>
      <w:r w:rsidRPr="00920CAF">
        <w:rPr>
          <w:rFonts w:ascii="Arial" w:hAnsi="Arial"/>
          <w:b/>
          <w:sz w:val="24"/>
        </w:rPr>
        <w:t>Disse inoltre Saul ai Keniti: «Andate via, ritiratevi dagli Amaleciti prima che vi distrugga insieme con loro, poiché avete usato benevolenza con tutti gli Israeliti, quando uscivano dall’Egitto». I Keniti si ritirarono da Amalèk.</w:t>
      </w:r>
    </w:p>
    <w:p w14:paraId="35EFD172" w14:textId="548A1839" w:rsidR="00920CAF" w:rsidRPr="00920CAF" w:rsidRDefault="00920CAF" w:rsidP="00920CAF">
      <w:pPr>
        <w:spacing w:after="120"/>
        <w:jc w:val="both"/>
        <w:rPr>
          <w:rFonts w:ascii="Arial" w:hAnsi="Arial"/>
          <w:sz w:val="24"/>
        </w:rPr>
      </w:pPr>
      <w:r w:rsidRPr="00920CAF">
        <w:rPr>
          <w:rFonts w:ascii="Arial" w:hAnsi="Arial"/>
          <w:sz w:val="24"/>
        </w:rPr>
        <w:t>Presso Amalèk abitano i Keniti. È un altro popolo. Il Signore non lo ha votato allo sterminio. Ecco cosa dice Saul ai Keniti:</w:t>
      </w:r>
      <w:r w:rsidR="00233059">
        <w:rPr>
          <w:rFonts w:ascii="Arial" w:hAnsi="Arial"/>
          <w:sz w:val="24"/>
        </w:rPr>
        <w:t xml:space="preserve"> </w:t>
      </w:r>
      <w:r w:rsidRPr="00920CAF">
        <w:rPr>
          <w:rFonts w:ascii="Arial" w:hAnsi="Arial"/>
          <w:sz w:val="24"/>
        </w:rPr>
        <w:t>Andate via, ritiratevi dagli Amaleciti prima che vi distrugga insieme con loro.</w:t>
      </w:r>
      <w:r w:rsidR="00233059">
        <w:rPr>
          <w:rFonts w:ascii="Arial" w:hAnsi="Arial"/>
          <w:sz w:val="24"/>
        </w:rPr>
        <w:t xml:space="preserve"> </w:t>
      </w:r>
      <w:r w:rsidRPr="00920CAF">
        <w:rPr>
          <w:rFonts w:ascii="Arial" w:hAnsi="Arial"/>
          <w:sz w:val="24"/>
        </w:rPr>
        <w:t>Voi avete usato benevolenza con tutti gli Israeliti, quando uscivano dall’Egitto.</w:t>
      </w:r>
      <w:r w:rsidR="00233059">
        <w:rPr>
          <w:rFonts w:ascii="Arial" w:hAnsi="Arial"/>
          <w:sz w:val="24"/>
        </w:rPr>
        <w:t xml:space="preserve"> </w:t>
      </w:r>
      <w:r w:rsidRPr="00920CAF">
        <w:rPr>
          <w:rFonts w:ascii="Arial" w:hAnsi="Arial"/>
          <w:sz w:val="24"/>
        </w:rPr>
        <w:t>Quella benevolenza ha un valore eterno presso il Signore.</w:t>
      </w:r>
      <w:r w:rsidR="00233059">
        <w:rPr>
          <w:rFonts w:ascii="Arial" w:hAnsi="Arial"/>
          <w:sz w:val="24"/>
        </w:rPr>
        <w:t xml:space="preserve"> </w:t>
      </w:r>
      <w:r w:rsidRPr="00920CAF">
        <w:rPr>
          <w:rFonts w:ascii="Arial" w:hAnsi="Arial"/>
          <w:sz w:val="24"/>
        </w:rPr>
        <w:t>I Keniti si ritirano da Amalèk.</w:t>
      </w:r>
      <w:r w:rsidR="0023637E">
        <w:rPr>
          <w:rFonts w:ascii="Arial" w:hAnsi="Arial"/>
          <w:sz w:val="24"/>
        </w:rPr>
        <w:t xml:space="preserve"> </w:t>
      </w:r>
      <w:r w:rsidRPr="00920CAF">
        <w:rPr>
          <w:rFonts w:ascii="Arial" w:hAnsi="Arial"/>
          <w:sz w:val="24"/>
        </w:rPr>
        <w:t xml:space="preserve">Questo popolo è ora solo. Non vi sono altri popoli con esso. </w:t>
      </w:r>
    </w:p>
    <w:p w14:paraId="4C42D0D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Saul colpì Amalèk da Avìla in direzione di Sur, che è di fronte all’Egitto.</w:t>
      </w:r>
    </w:p>
    <w:p w14:paraId="3A538EF1" w14:textId="77777777" w:rsidR="00920CAF" w:rsidRPr="00920CAF" w:rsidRDefault="00920CAF" w:rsidP="00920CAF">
      <w:pPr>
        <w:spacing w:after="120"/>
        <w:jc w:val="both"/>
        <w:rPr>
          <w:rFonts w:ascii="Arial" w:hAnsi="Arial"/>
          <w:sz w:val="24"/>
        </w:rPr>
      </w:pPr>
      <w:r w:rsidRPr="00920CAF">
        <w:rPr>
          <w:rFonts w:ascii="Arial" w:hAnsi="Arial"/>
          <w:sz w:val="24"/>
        </w:rPr>
        <w:t>Saul colpisce Amalèk da Avìla in direzione di Sur, che è di fronte all’Egitto.</w:t>
      </w:r>
    </w:p>
    <w:p w14:paraId="329F9988"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8</w:t>
      </w:r>
      <w:r w:rsidRPr="00920CAF">
        <w:rPr>
          <w:rFonts w:ascii="Arial" w:hAnsi="Arial"/>
          <w:b/>
          <w:sz w:val="24"/>
        </w:rPr>
        <w:t>Egli prese vivo Agag, re di Amalèk, e sterminò a fil di spada tutto il popolo.</w:t>
      </w:r>
    </w:p>
    <w:p w14:paraId="4977DF67" w14:textId="2B9D2B0B" w:rsidR="00920CAF" w:rsidRPr="00920CAF" w:rsidRDefault="00920CAF" w:rsidP="00920CAF">
      <w:pPr>
        <w:spacing w:after="120"/>
        <w:jc w:val="both"/>
        <w:rPr>
          <w:rFonts w:ascii="Arial" w:hAnsi="Arial"/>
          <w:sz w:val="24"/>
        </w:rPr>
      </w:pPr>
      <w:r w:rsidRPr="00920CAF">
        <w:rPr>
          <w:rFonts w:ascii="Arial" w:hAnsi="Arial"/>
          <w:sz w:val="24"/>
        </w:rPr>
        <w:t>Saul prende vivo Agag, re di Amalèk, e stermina a fil di spada tutto il popolo.</w:t>
      </w:r>
      <w:r w:rsidR="00233059">
        <w:rPr>
          <w:rFonts w:ascii="Arial" w:hAnsi="Arial"/>
          <w:sz w:val="24"/>
        </w:rPr>
        <w:t xml:space="preserve"> </w:t>
      </w:r>
      <w:r w:rsidRPr="00920CAF">
        <w:rPr>
          <w:rFonts w:ascii="Arial" w:hAnsi="Arial"/>
          <w:sz w:val="24"/>
        </w:rPr>
        <w:t xml:space="preserve">Così agendo la legge dello sterminio è già violata. Anche Agag doveva essere </w:t>
      </w:r>
      <w:r w:rsidRPr="00920CAF">
        <w:rPr>
          <w:rFonts w:ascii="Arial" w:hAnsi="Arial"/>
          <w:sz w:val="24"/>
        </w:rPr>
        <w:lastRenderedPageBreak/>
        <w:t xml:space="preserve">sterminato, ucciso. In questo Saul non è obbediente al Signore. Non conosciamo il motivo di questa sua disobbedienza. </w:t>
      </w:r>
    </w:p>
    <w:p w14:paraId="16C2431E"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9</w:t>
      </w:r>
      <w:r w:rsidRPr="00920CAF">
        <w:rPr>
          <w:rFonts w:ascii="Arial" w:hAnsi="Arial"/>
          <w:b/>
          <w:sz w:val="24"/>
        </w:rPr>
        <w:t>Ma Saul e il popolo risparmiarono Agag e il meglio del bestiame minuto e grosso, cioè gli animali grassi e gli agnelli, tutto il meglio, e non vollero sterminarli; invece votarono allo sterminio tutto il bestiame scadente e patito.</w:t>
      </w:r>
    </w:p>
    <w:p w14:paraId="123C7B91" w14:textId="21D2CFF8" w:rsidR="00920CAF" w:rsidRPr="00920CAF" w:rsidRDefault="00920CAF" w:rsidP="00920CAF">
      <w:pPr>
        <w:spacing w:after="120"/>
        <w:jc w:val="both"/>
        <w:rPr>
          <w:rFonts w:ascii="Arial" w:hAnsi="Arial"/>
          <w:sz w:val="24"/>
        </w:rPr>
      </w:pPr>
      <w:r w:rsidRPr="00920CAF">
        <w:rPr>
          <w:rFonts w:ascii="Arial" w:hAnsi="Arial"/>
          <w:sz w:val="24"/>
        </w:rPr>
        <w:t>La legge dello sterminio è palesemente violata. Non solo da Saul, ma da tutto il popolo del Signore. Ma Saul e il popolo risparmiarono Agag e il meglio del bestiame minuto e grosso, cioè gli animali grassi e gli agnelli, tutto il meglio, e non vollero sterminarli. Invece votano allo sterminio tutto il bestiame scadente e patito.</w:t>
      </w:r>
      <w:r w:rsidR="00B52B43">
        <w:rPr>
          <w:rFonts w:ascii="Arial" w:hAnsi="Arial"/>
          <w:sz w:val="24"/>
        </w:rPr>
        <w:t xml:space="preserve"> </w:t>
      </w:r>
      <w:r w:rsidRPr="00920CAF">
        <w:rPr>
          <w:rFonts w:ascii="Arial" w:hAnsi="Arial"/>
          <w:sz w:val="24"/>
        </w:rPr>
        <w:t>È questa una chiara, evidente disobbedienza a quanto Samuele aveva comandato a Saul.</w:t>
      </w:r>
      <w:r w:rsidR="00233059">
        <w:rPr>
          <w:rFonts w:ascii="Arial" w:hAnsi="Arial"/>
          <w:sz w:val="24"/>
        </w:rPr>
        <w:t xml:space="preserve"> </w:t>
      </w:r>
      <w:r w:rsidRPr="00920CAF">
        <w:rPr>
          <w:rFonts w:ascii="Arial" w:hAnsi="Arial"/>
          <w:sz w:val="24"/>
        </w:rPr>
        <w:t>Lui era stato mandato in guerra contro Amalèk proprio per sterminare tutto il popolo, iniziando dal re e includendo ogni altro essere vivente.</w:t>
      </w:r>
    </w:p>
    <w:p w14:paraId="355D2399" w14:textId="77777777" w:rsidR="00920CAF" w:rsidRPr="00920CAF" w:rsidRDefault="00920CAF" w:rsidP="00920CAF">
      <w:pPr>
        <w:spacing w:after="120"/>
        <w:jc w:val="both"/>
        <w:rPr>
          <w:rFonts w:ascii="Arial" w:hAnsi="Arial"/>
          <w:sz w:val="24"/>
        </w:rPr>
      </w:pPr>
    </w:p>
    <w:p w14:paraId="512B67B8" w14:textId="77777777" w:rsidR="00920CAF" w:rsidRPr="00920CAF" w:rsidRDefault="00920CAF" w:rsidP="0045556F">
      <w:pPr>
        <w:pStyle w:val="Corpotesto"/>
      </w:pPr>
      <w:bookmarkStart w:id="43" w:name="_Toc62158339"/>
      <w:r w:rsidRPr="00920CAF">
        <w:t>Saul è respinto dal Signore</w:t>
      </w:r>
      <w:bookmarkEnd w:id="43"/>
    </w:p>
    <w:p w14:paraId="168D36C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Allora fu rivolta a Samuele questa parola del Signore:</w:t>
      </w:r>
    </w:p>
    <w:p w14:paraId="427C2645" w14:textId="77777777" w:rsidR="00920CAF" w:rsidRPr="00920CAF" w:rsidRDefault="00920CAF" w:rsidP="00920CAF">
      <w:pPr>
        <w:spacing w:after="120"/>
        <w:jc w:val="both"/>
        <w:rPr>
          <w:rFonts w:ascii="Arial" w:hAnsi="Arial"/>
          <w:sz w:val="24"/>
        </w:rPr>
      </w:pPr>
      <w:r w:rsidRPr="00920CAF">
        <w:rPr>
          <w:rFonts w:ascii="Arial" w:hAnsi="Arial"/>
          <w:sz w:val="24"/>
        </w:rPr>
        <w:t>Il Signore dal Cielo vede e rivolge a Samuele questa parola.</w:t>
      </w:r>
    </w:p>
    <w:p w14:paraId="2FD5101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11</w:t>
      </w:r>
      <w:r w:rsidRPr="00920CAF">
        <w:rPr>
          <w:rFonts w:ascii="Arial" w:hAnsi="Arial"/>
          <w:b/>
          <w:sz w:val="24"/>
        </w:rPr>
        <w:t>«Mi pento di aver fatto regnare Saul, perché si è allontanato da me e non ha rispettato la mia parola». Samuele si adirò e alzò grida al Signore tutta la notte.</w:t>
      </w:r>
    </w:p>
    <w:p w14:paraId="50FB7F7E" w14:textId="09567552" w:rsidR="00920CAF" w:rsidRPr="00920CAF" w:rsidRDefault="00920CAF" w:rsidP="00920CAF">
      <w:pPr>
        <w:spacing w:after="120"/>
        <w:jc w:val="both"/>
        <w:rPr>
          <w:rFonts w:ascii="Arial" w:hAnsi="Arial"/>
          <w:sz w:val="24"/>
        </w:rPr>
      </w:pPr>
      <w:r w:rsidRPr="00920CAF">
        <w:rPr>
          <w:rFonts w:ascii="Arial" w:hAnsi="Arial"/>
          <w:sz w:val="24"/>
        </w:rPr>
        <w:t>Mi pento di aver fatto regnare Saul, perché si è allontanato da me e non ha rispettato la mia parola.</w:t>
      </w:r>
      <w:r w:rsidR="00233059">
        <w:rPr>
          <w:rFonts w:ascii="Arial" w:hAnsi="Arial"/>
          <w:sz w:val="24"/>
        </w:rPr>
        <w:t xml:space="preserve"> </w:t>
      </w:r>
      <w:r w:rsidRPr="00920CAF">
        <w:rPr>
          <w:rFonts w:ascii="Arial" w:hAnsi="Arial"/>
          <w:sz w:val="24"/>
        </w:rPr>
        <w:t>Mi pento… è accusa gravissima contro Saul. Quando Dio si pente è la fine, non vi è più alcuna speranza di futuro.</w:t>
      </w:r>
      <w:r w:rsidR="00233059">
        <w:rPr>
          <w:rFonts w:ascii="Arial" w:hAnsi="Arial"/>
          <w:sz w:val="24"/>
        </w:rPr>
        <w:t xml:space="preserve"> </w:t>
      </w:r>
      <w:r w:rsidRPr="00920CAF">
        <w:rPr>
          <w:rFonts w:ascii="Arial" w:hAnsi="Arial"/>
          <w:sz w:val="24"/>
        </w:rPr>
        <w:t>Saul si è proclamato re interamente autonomo da Dio. Lui non ha bisogno di Dio per essere re. Può governare senza di Lui, contro la sua volontà.</w:t>
      </w:r>
      <w:r w:rsidR="00233059">
        <w:rPr>
          <w:rFonts w:ascii="Arial" w:hAnsi="Arial"/>
          <w:sz w:val="24"/>
        </w:rPr>
        <w:t xml:space="preserve"> </w:t>
      </w:r>
      <w:r w:rsidRPr="00920CAF">
        <w:rPr>
          <w:rFonts w:ascii="Arial" w:hAnsi="Arial"/>
          <w:sz w:val="24"/>
        </w:rPr>
        <w:t>Samuele sa che la condizione di Saul è ormai di totale disastro. Dio si è definitivamente ritirato da lui e quando Dio si ritira è come se uno discendesse da vivo negli inferi.</w:t>
      </w:r>
      <w:r w:rsidR="00233059">
        <w:rPr>
          <w:rFonts w:ascii="Arial" w:hAnsi="Arial"/>
          <w:sz w:val="24"/>
        </w:rPr>
        <w:t xml:space="preserve"> </w:t>
      </w:r>
      <w:r w:rsidRPr="00920CAF">
        <w:rPr>
          <w:rFonts w:ascii="Arial" w:hAnsi="Arial"/>
          <w:sz w:val="24"/>
        </w:rPr>
        <w:t>Per questo motivo Samuele si adira e alza il suo grido di dolore verso il Signore.</w:t>
      </w:r>
      <w:r w:rsidR="00B52B43">
        <w:rPr>
          <w:rFonts w:ascii="Arial" w:hAnsi="Arial"/>
          <w:sz w:val="24"/>
        </w:rPr>
        <w:t xml:space="preserve"> </w:t>
      </w:r>
      <w:r w:rsidRPr="00920CAF">
        <w:rPr>
          <w:rFonts w:ascii="Arial" w:hAnsi="Arial"/>
          <w:sz w:val="24"/>
        </w:rPr>
        <w:t>Ricordiamoci che quando Dio si pentì di aver creato l’uomo, fu il diluvio universale. Cosa avverrà adesso per Saul?</w:t>
      </w:r>
    </w:p>
    <w:p w14:paraId="5B56E66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12</w:t>
      </w:r>
      <w:r w:rsidRPr="00920CAF">
        <w:rPr>
          <w:rFonts w:ascii="Arial" w:hAnsi="Arial"/>
          <w:b/>
          <w:sz w:val="24"/>
        </w:rPr>
        <w:t>Al mattino presto Samuele si alzò per andare incontro a Saul, ma fu annunciato a Samuele: «Saul è andato a Carmel, ed ecco si è fatto costruire un trofeo, poi è tornato passando altrove ed è sceso a Gàlgala».</w:t>
      </w:r>
    </w:p>
    <w:p w14:paraId="702D65A3" w14:textId="4E53FE0E" w:rsidR="00920CAF" w:rsidRPr="00920CAF" w:rsidRDefault="00920CAF" w:rsidP="00920CAF">
      <w:pPr>
        <w:spacing w:after="120"/>
        <w:jc w:val="both"/>
        <w:rPr>
          <w:rFonts w:ascii="Arial" w:hAnsi="Arial"/>
          <w:sz w:val="24"/>
        </w:rPr>
      </w:pPr>
      <w:r w:rsidRPr="00920CAF">
        <w:rPr>
          <w:rFonts w:ascii="Arial" w:hAnsi="Arial"/>
          <w:sz w:val="24"/>
        </w:rPr>
        <w:t>Al mattino presto Samuele si alza per andare incontro a Saul. Ma fu annunciato a Samuele: Saul è andato a Carmel. Ed ecco si è fatto costruire un trofeo, poi è tornato passando oltre ed è sceso a Gàlgala.</w:t>
      </w:r>
      <w:r w:rsidR="00233059">
        <w:rPr>
          <w:rFonts w:ascii="Arial" w:hAnsi="Arial"/>
          <w:sz w:val="24"/>
        </w:rPr>
        <w:t xml:space="preserve"> </w:t>
      </w:r>
      <w:r w:rsidRPr="00920CAF">
        <w:rPr>
          <w:rFonts w:ascii="Arial" w:hAnsi="Arial"/>
          <w:sz w:val="24"/>
        </w:rPr>
        <w:t>Saul è veramente senza Dio. Attribuisce a sé il merito della vittoria, per questo si fa costruire un trofeo.</w:t>
      </w:r>
      <w:r w:rsidR="00233059">
        <w:rPr>
          <w:rFonts w:ascii="Arial" w:hAnsi="Arial"/>
          <w:sz w:val="24"/>
        </w:rPr>
        <w:t xml:space="preserve"> </w:t>
      </w:r>
      <w:r w:rsidRPr="00920CAF">
        <w:rPr>
          <w:rFonts w:ascii="Arial" w:hAnsi="Arial"/>
          <w:sz w:val="24"/>
        </w:rPr>
        <w:t>Invece secondo le regole della fede più pura e più santa, il trofeo sarebbe dovuto essere del Signore. È Lui l’autore della vittoria.</w:t>
      </w:r>
      <w:r w:rsidR="00233059">
        <w:rPr>
          <w:rFonts w:ascii="Arial" w:hAnsi="Arial"/>
          <w:sz w:val="24"/>
        </w:rPr>
        <w:t xml:space="preserve"> </w:t>
      </w:r>
      <w:r w:rsidRPr="00920CAF">
        <w:rPr>
          <w:rFonts w:ascii="Arial" w:hAnsi="Arial"/>
          <w:sz w:val="24"/>
        </w:rPr>
        <w:t xml:space="preserve">Decisamente non ci siamo. Saul è ormai ingovernabile nella sua empietà e idolatria. È questo il suo grande peccato, che è causa ed origine di ogni altro. </w:t>
      </w:r>
    </w:p>
    <w:p w14:paraId="18A1234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13</w:t>
      </w:r>
      <w:r w:rsidRPr="00920CAF">
        <w:rPr>
          <w:rFonts w:ascii="Arial" w:hAnsi="Arial"/>
          <w:b/>
          <w:sz w:val="24"/>
        </w:rPr>
        <w:t>Samuele raggiunse Saul e Saul gli disse: «Benedetto tu sia dal Signore; ho eseguito gli ordini del Signore».</w:t>
      </w:r>
    </w:p>
    <w:p w14:paraId="48D79FC7" w14:textId="0664149F" w:rsidR="00920CAF" w:rsidRPr="00920CAF" w:rsidRDefault="00920CAF" w:rsidP="00920CAF">
      <w:pPr>
        <w:spacing w:after="120"/>
        <w:jc w:val="both"/>
        <w:rPr>
          <w:rFonts w:ascii="Arial" w:hAnsi="Arial"/>
          <w:sz w:val="24"/>
        </w:rPr>
      </w:pPr>
      <w:r w:rsidRPr="00920CAF">
        <w:rPr>
          <w:rFonts w:ascii="Arial" w:hAnsi="Arial"/>
          <w:sz w:val="24"/>
        </w:rPr>
        <w:t>Samuele raggiunge Saul. Saul così lo saluta:</w:t>
      </w:r>
      <w:r w:rsidR="00233059">
        <w:rPr>
          <w:rFonts w:ascii="Arial" w:hAnsi="Arial"/>
          <w:sz w:val="24"/>
        </w:rPr>
        <w:t xml:space="preserve"> </w:t>
      </w:r>
      <w:r w:rsidRPr="00920CAF">
        <w:rPr>
          <w:rFonts w:ascii="Arial" w:hAnsi="Arial"/>
          <w:sz w:val="24"/>
        </w:rPr>
        <w:t>Benedetto tu sia dal Signore. Ho eseguito gli ordini del Signore.</w:t>
      </w:r>
      <w:r w:rsidR="00233059">
        <w:rPr>
          <w:rFonts w:ascii="Arial" w:hAnsi="Arial"/>
          <w:sz w:val="24"/>
        </w:rPr>
        <w:t xml:space="preserve"> </w:t>
      </w:r>
      <w:r w:rsidRPr="00920CAF">
        <w:rPr>
          <w:rFonts w:ascii="Arial" w:hAnsi="Arial"/>
          <w:sz w:val="24"/>
        </w:rPr>
        <w:t>Saul neanche pensa di aver trasgredito la legge dello sterminio.</w:t>
      </w:r>
      <w:r w:rsidR="00233059">
        <w:rPr>
          <w:rFonts w:ascii="Arial" w:hAnsi="Arial"/>
          <w:sz w:val="24"/>
        </w:rPr>
        <w:t xml:space="preserve"> </w:t>
      </w:r>
      <w:r w:rsidRPr="00920CAF">
        <w:rPr>
          <w:rFonts w:ascii="Arial" w:hAnsi="Arial"/>
          <w:sz w:val="24"/>
        </w:rPr>
        <w:t>La sua coscienza è talmente lassa che neanche più avverte il valore della legge. È come se la legge non esistesse.</w:t>
      </w:r>
    </w:p>
    <w:p w14:paraId="131982C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Rispose Samuele: «Ma che è questo belar di pecore che mi giunge all’orecchio, e questi muggiti d’armento che odo?».</w:t>
      </w:r>
    </w:p>
    <w:p w14:paraId="259F0C64" w14:textId="16215577" w:rsidR="00920CAF" w:rsidRPr="00920CAF" w:rsidRDefault="00920CAF" w:rsidP="00920CAF">
      <w:pPr>
        <w:spacing w:after="120"/>
        <w:jc w:val="both"/>
        <w:rPr>
          <w:rFonts w:ascii="Arial" w:hAnsi="Arial"/>
          <w:sz w:val="24"/>
        </w:rPr>
      </w:pPr>
      <w:r w:rsidRPr="00920CAF">
        <w:rPr>
          <w:rFonts w:ascii="Arial" w:hAnsi="Arial"/>
          <w:sz w:val="24"/>
        </w:rPr>
        <w:t>Samuele risponde al saluto di Saul e all’attestazione di aver eseguito ogni ordine, ogni comando ricevuto.</w:t>
      </w:r>
      <w:r w:rsidR="00233059">
        <w:rPr>
          <w:rFonts w:ascii="Arial" w:hAnsi="Arial"/>
          <w:sz w:val="24"/>
        </w:rPr>
        <w:t xml:space="preserve"> </w:t>
      </w:r>
      <w:r w:rsidRPr="00920CAF">
        <w:rPr>
          <w:rFonts w:ascii="Arial" w:hAnsi="Arial"/>
          <w:sz w:val="24"/>
        </w:rPr>
        <w:t>Ma che è questo belar di pecore che mi giunge all’orecchio, e questi muggiti d’armento che odo?</w:t>
      </w:r>
      <w:r w:rsidR="00233059">
        <w:rPr>
          <w:rFonts w:ascii="Arial" w:hAnsi="Arial"/>
          <w:sz w:val="24"/>
        </w:rPr>
        <w:t xml:space="preserve"> </w:t>
      </w:r>
      <w:r w:rsidRPr="00920CAF">
        <w:rPr>
          <w:rFonts w:ascii="Arial" w:hAnsi="Arial"/>
          <w:sz w:val="24"/>
        </w:rPr>
        <w:t>Tu dici che gli ordini sono stati eseguiti. Queste pecore e questi bovini da dove vengono allora?</w:t>
      </w:r>
    </w:p>
    <w:p w14:paraId="61AB222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15</w:t>
      </w:r>
      <w:r w:rsidRPr="00920CAF">
        <w:rPr>
          <w:rFonts w:ascii="Arial" w:hAnsi="Arial"/>
          <w:b/>
          <w:sz w:val="24"/>
        </w:rPr>
        <w:t>Disse Saul: «Li hanno condotti qui dagli Amaleciti, come il meglio del bestiame grosso e minuto, che il popolo ha risparmiato per sacrificarli al Signore, tuo Dio. Il resto l’abbiamo votato allo sterminio».</w:t>
      </w:r>
    </w:p>
    <w:p w14:paraId="74C92A08" w14:textId="2A3114C2" w:rsidR="00920CAF" w:rsidRPr="00920CAF" w:rsidRDefault="00920CAF" w:rsidP="00920CAF">
      <w:pPr>
        <w:spacing w:after="120"/>
        <w:jc w:val="both"/>
        <w:rPr>
          <w:rFonts w:ascii="Arial" w:hAnsi="Arial"/>
          <w:sz w:val="24"/>
        </w:rPr>
      </w:pPr>
      <w:r w:rsidRPr="00920CAF">
        <w:rPr>
          <w:rFonts w:ascii="Arial" w:hAnsi="Arial"/>
          <w:sz w:val="24"/>
        </w:rPr>
        <w:t>Saul ora è obbligato a rispondere. Non può ingannare il profeta. Li hanno condotti qui dagli Amaleciti, come il meglio del bestiame grosso e minuto, che il popolo ha risparmiato per sacrificarli al Signore, tuo Dio.</w:t>
      </w:r>
      <w:r w:rsidR="00233059">
        <w:rPr>
          <w:rFonts w:ascii="Arial" w:hAnsi="Arial"/>
          <w:sz w:val="24"/>
        </w:rPr>
        <w:t xml:space="preserve"> </w:t>
      </w:r>
      <w:r w:rsidRPr="00920CAF">
        <w:rPr>
          <w:rFonts w:ascii="Arial" w:hAnsi="Arial"/>
          <w:sz w:val="24"/>
        </w:rPr>
        <w:t>Il resto lo abbiamo votato allo sterminio.</w:t>
      </w:r>
      <w:r w:rsidR="00233059">
        <w:rPr>
          <w:rFonts w:ascii="Arial" w:hAnsi="Arial"/>
          <w:sz w:val="24"/>
        </w:rPr>
        <w:t xml:space="preserve"> </w:t>
      </w:r>
      <w:r w:rsidRPr="00920CAF">
        <w:rPr>
          <w:rFonts w:ascii="Arial" w:hAnsi="Arial"/>
          <w:sz w:val="24"/>
        </w:rPr>
        <w:t>Il Signore è il Dio di Samuele. Non è il Dio di Saul. Non è il Dio di Israele.</w:t>
      </w:r>
      <w:r w:rsidR="00233059">
        <w:rPr>
          <w:rFonts w:ascii="Arial" w:hAnsi="Arial"/>
          <w:sz w:val="24"/>
        </w:rPr>
        <w:t xml:space="preserve"> </w:t>
      </w:r>
      <w:r w:rsidRPr="00920CAF">
        <w:rPr>
          <w:rFonts w:ascii="Arial" w:hAnsi="Arial"/>
          <w:sz w:val="24"/>
        </w:rPr>
        <w:t>Se è il Dio Samuele è perché è il Dio d’Israele. Se è il Dio di Israele è anche il Dio di Saul e di ogni altro figlio di Abramo, Isacco, Giacobbe. La legge dello sterminio forse non è già un vero sacrificio al Signore?</w:t>
      </w:r>
      <w:r w:rsidR="00233059">
        <w:rPr>
          <w:rFonts w:ascii="Arial" w:hAnsi="Arial"/>
          <w:sz w:val="24"/>
        </w:rPr>
        <w:t xml:space="preserve"> </w:t>
      </w:r>
      <w:r w:rsidRPr="00920CAF">
        <w:rPr>
          <w:rFonts w:ascii="Arial" w:hAnsi="Arial"/>
          <w:sz w:val="24"/>
        </w:rPr>
        <w:t>Perché disobbedire per fare un sacrificio al Signore, quando l’obbedienza è già vero sacrificio al Signore?</w:t>
      </w:r>
    </w:p>
    <w:p w14:paraId="645E7AE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16</w:t>
      </w:r>
      <w:r w:rsidRPr="00920CAF">
        <w:rPr>
          <w:rFonts w:ascii="Arial" w:hAnsi="Arial"/>
          <w:b/>
          <w:sz w:val="24"/>
        </w:rPr>
        <w:t>Rispose Samuele a Saul: «Lascia che ti annunci ciò che il Signore mi ha detto questa notte». E Saul gli disse: «Parla!».</w:t>
      </w:r>
    </w:p>
    <w:p w14:paraId="6270F60B" w14:textId="39754055" w:rsidR="00920CAF" w:rsidRPr="00920CAF" w:rsidRDefault="00920CAF" w:rsidP="00920CAF">
      <w:pPr>
        <w:spacing w:after="120"/>
        <w:jc w:val="both"/>
        <w:rPr>
          <w:rFonts w:ascii="Arial" w:hAnsi="Arial"/>
          <w:sz w:val="24"/>
        </w:rPr>
      </w:pPr>
      <w:r w:rsidRPr="00920CAF">
        <w:rPr>
          <w:rFonts w:ascii="Arial" w:hAnsi="Arial"/>
          <w:sz w:val="24"/>
        </w:rPr>
        <w:t>Samuele risponde a Saul:</w:t>
      </w:r>
      <w:r w:rsidR="00233059">
        <w:rPr>
          <w:rFonts w:ascii="Arial" w:hAnsi="Arial"/>
          <w:sz w:val="24"/>
        </w:rPr>
        <w:t xml:space="preserve"> </w:t>
      </w:r>
      <w:r w:rsidRPr="00920CAF">
        <w:rPr>
          <w:rFonts w:ascii="Arial" w:hAnsi="Arial"/>
          <w:sz w:val="24"/>
        </w:rPr>
        <w:t>Lascia che ti annunci ciò che il Signore mi ha detto questa notte.</w:t>
      </w:r>
      <w:r w:rsidR="00B52B43">
        <w:rPr>
          <w:rFonts w:ascii="Arial" w:hAnsi="Arial"/>
          <w:sz w:val="24"/>
        </w:rPr>
        <w:t xml:space="preserve"> </w:t>
      </w:r>
      <w:r w:rsidRPr="00920CAF">
        <w:rPr>
          <w:rFonts w:ascii="Arial" w:hAnsi="Arial"/>
          <w:sz w:val="24"/>
        </w:rPr>
        <w:t>E Saul gli dice: Parla!</w:t>
      </w:r>
      <w:r w:rsidR="00B52B43">
        <w:rPr>
          <w:rFonts w:ascii="Arial" w:hAnsi="Arial"/>
          <w:sz w:val="24"/>
        </w:rPr>
        <w:t xml:space="preserve"> </w:t>
      </w:r>
      <w:r w:rsidRPr="00920CAF">
        <w:rPr>
          <w:rFonts w:ascii="Arial" w:hAnsi="Arial"/>
          <w:sz w:val="24"/>
        </w:rPr>
        <w:t xml:space="preserve">Evidentemente Saul non si aspetta una parola di totale condanna. Pensa vi sia un messaggio di lode, approvazione. </w:t>
      </w:r>
    </w:p>
    <w:p w14:paraId="229BEFA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17</w:t>
      </w:r>
      <w:r w:rsidRPr="00920CAF">
        <w:rPr>
          <w:rFonts w:ascii="Arial" w:hAnsi="Arial"/>
          <w:b/>
          <w:sz w:val="24"/>
        </w:rPr>
        <w:t>Samuele continuò: «Non sei tu capo delle tribù d’Israele, benché piccolo ai tuoi stessi occhi? Il Signore non ti ha forse unto re d’Israele?</w:t>
      </w:r>
    </w:p>
    <w:p w14:paraId="4B17AFDB" w14:textId="29248F44" w:rsidR="00920CAF" w:rsidRPr="00920CAF" w:rsidRDefault="00920CAF" w:rsidP="00920CAF">
      <w:pPr>
        <w:spacing w:after="120"/>
        <w:jc w:val="both"/>
        <w:rPr>
          <w:rFonts w:ascii="Arial" w:hAnsi="Arial"/>
          <w:sz w:val="24"/>
        </w:rPr>
      </w:pPr>
      <w:r w:rsidRPr="00920CAF">
        <w:rPr>
          <w:rFonts w:ascii="Arial" w:hAnsi="Arial"/>
          <w:sz w:val="24"/>
        </w:rPr>
        <w:t>Ecco la Parola del Signore che Samuele annunzia a Saul:</w:t>
      </w:r>
      <w:r w:rsidR="00233059">
        <w:rPr>
          <w:rFonts w:ascii="Arial" w:hAnsi="Arial"/>
          <w:sz w:val="24"/>
        </w:rPr>
        <w:t xml:space="preserve"> </w:t>
      </w:r>
      <w:r w:rsidRPr="00920CAF">
        <w:rPr>
          <w:rFonts w:ascii="Arial" w:hAnsi="Arial"/>
          <w:sz w:val="24"/>
        </w:rPr>
        <w:t>Non sei tu capo delle tribù d’Israele, benché piccolo ai tuoi stessi occhi?</w:t>
      </w:r>
      <w:r w:rsidR="00233059">
        <w:rPr>
          <w:rFonts w:ascii="Arial" w:hAnsi="Arial"/>
          <w:sz w:val="24"/>
        </w:rPr>
        <w:t xml:space="preserve"> </w:t>
      </w:r>
      <w:r w:rsidRPr="00920CAF">
        <w:rPr>
          <w:rFonts w:ascii="Arial" w:hAnsi="Arial"/>
          <w:sz w:val="24"/>
        </w:rPr>
        <w:t>Il Signore non ti ha forse unto re d’Israele?</w:t>
      </w:r>
      <w:r w:rsidR="00233059">
        <w:rPr>
          <w:rFonts w:ascii="Arial" w:hAnsi="Arial"/>
          <w:sz w:val="24"/>
        </w:rPr>
        <w:t xml:space="preserve"> </w:t>
      </w:r>
      <w:r w:rsidRPr="00920CAF">
        <w:rPr>
          <w:rFonts w:ascii="Arial" w:hAnsi="Arial"/>
          <w:sz w:val="24"/>
        </w:rPr>
        <w:t>Questo significa che tutto ciò che è in Israele è di Saul. Basta chiederlo e niente gli verrà negato.</w:t>
      </w:r>
      <w:r w:rsidR="00B52B43">
        <w:rPr>
          <w:rFonts w:ascii="Arial" w:hAnsi="Arial"/>
          <w:sz w:val="24"/>
        </w:rPr>
        <w:t xml:space="preserve"> </w:t>
      </w:r>
      <w:r w:rsidRPr="00920CAF">
        <w:rPr>
          <w:rFonts w:ascii="Arial" w:hAnsi="Arial"/>
          <w:sz w:val="24"/>
        </w:rPr>
        <w:t xml:space="preserve">Veramente il Signore aveva fatto di lui una grande cosa. Lo aveva innalzato sopra ogni altro uomo. Questa la grandezza di Saul agli occhi del Signore. </w:t>
      </w:r>
    </w:p>
    <w:p w14:paraId="66C236E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18</w:t>
      </w:r>
      <w:r w:rsidRPr="00920CAF">
        <w:rPr>
          <w:rFonts w:ascii="Arial" w:hAnsi="Arial"/>
          <w:b/>
          <w:sz w:val="24"/>
        </w:rPr>
        <w:t>Il Signore ti aveva mandato per una spedizione e aveva detto: “Va’, vota allo sterminio quei peccatori di Amaleciti, combattili finché non li avrai distrutti”.</w:t>
      </w:r>
    </w:p>
    <w:p w14:paraId="04FACF52" w14:textId="76F6ECD9" w:rsidR="00920CAF" w:rsidRPr="00920CAF" w:rsidRDefault="00920CAF" w:rsidP="00920CAF">
      <w:pPr>
        <w:spacing w:after="120"/>
        <w:jc w:val="both"/>
        <w:rPr>
          <w:rFonts w:ascii="Arial" w:hAnsi="Arial"/>
          <w:sz w:val="24"/>
        </w:rPr>
      </w:pPr>
      <w:r w:rsidRPr="00920CAF">
        <w:rPr>
          <w:rFonts w:ascii="Arial" w:hAnsi="Arial"/>
          <w:sz w:val="24"/>
        </w:rPr>
        <w:t>Ora Samuele ricorda a Saul quali sono stati gli ordini contro Amalèk.</w:t>
      </w:r>
      <w:r w:rsidR="00233059">
        <w:rPr>
          <w:rFonts w:ascii="Arial" w:hAnsi="Arial"/>
          <w:sz w:val="24"/>
        </w:rPr>
        <w:t xml:space="preserve"> </w:t>
      </w:r>
      <w:r w:rsidRPr="00920CAF">
        <w:rPr>
          <w:rFonts w:ascii="Arial" w:hAnsi="Arial"/>
          <w:sz w:val="24"/>
        </w:rPr>
        <w:t>Il Signore ti aveva mandato per una spedizione e aveva detto:</w:t>
      </w:r>
      <w:r w:rsidR="00233059">
        <w:rPr>
          <w:rFonts w:ascii="Arial" w:hAnsi="Arial"/>
          <w:sz w:val="24"/>
        </w:rPr>
        <w:t xml:space="preserve"> </w:t>
      </w:r>
      <w:r w:rsidRPr="00920CAF">
        <w:rPr>
          <w:rFonts w:ascii="Arial" w:hAnsi="Arial"/>
          <w:sz w:val="24"/>
        </w:rPr>
        <w:t xml:space="preserve">Va’, vota allo sterminio quei </w:t>
      </w:r>
      <w:r w:rsidRPr="00920CAF">
        <w:rPr>
          <w:rFonts w:ascii="Arial" w:hAnsi="Arial"/>
          <w:sz w:val="24"/>
        </w:rPr>
        <w:lastRenderedPageBreak/>
        <w:t>peccatori di Amaleciti, combattili</w:t>
      </w:r>
      <w:r w:rsidR="0023637E">
        <w:rPr>
          <w:rFonts w:ascii="Arial" w:hAnsi="Arial"/>
          <w:sz w:val="24"/>
        </w:rPr>
        <w:t xml:space="preserve"> </w:t>
      </w:r>
      <w:r w:rsidRPr="00920CAF">
        <w:rPr>
          <w:rFonts w:ascii="Arial" w:hAnsi="Arial"/>
          <w:sz w:val="24"/>
        </w:rPr>
        <w:t xml:space="preserve">finché non li avrai distrutti. La distruzione comportava la morte. </w:t>
      </w:r>
    </w:p>
    <w:p w14:paraId="24F02913"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19</w:t>
      </w:r>
      <w:r w:rsidRPr="00920CAF">
        <w:rPr>
          <w:rFonts w:ascii="Arial" w:hAnsi="Arial"/>
          <w:b/>
          <w:sz w:val="24"/>
        </w:rPr>
        <w:t>Perché dunque non hai ascoltato la voce del Signore e ti sei attaccato al bottino e hai fatto il male agli occhi del Signore?».</w:t>
      </w:r>
    </w:p>
    <w:p w14:paraId="5F097D03" w14:textId="442A0092" w:rsidR="00920CAF" w:rsidRPr="00920CAF" w:rsidRDefault="00920CAF" w:rsidP="00920CAF">
      <w:pPr>
        <w:spacing w:after="120"/>
        <w:jc w:val="both"/>
        <w:rPr>
          <w:rFonts w:ascii="Arial" w:hAnsi="Arial"/>
          <w:sz w:val="24"/>
        </w:rPr>
      </w:pPr>
      <w:r w:rsidRPr="00920CAF">
        <w:rPr>
          <w:rFonts w:ascii="Arial" w:hAnsi="Arial"/>
          <w:sz w:val="24"/>
        </w:rPr>
        <w:t>Perché dunque non hai ascoltato la voce del Signore e ti sei attaccato al bottino e hai fatto il male agli occhi del Signore?</w:t>
      </w:r>
      <w:r w:rsidR="00233059">
        <w:rPr>
          <w:rFonts w:ascii="Arial" w:hAnsi="Arial"/>
          <w:sz w:val="24"/>
        </w:rPr>
        <w:t xml:space="preserve"> </w:t>
      </w:r>
      <w:r w:rsidRPr="00920CAF">
        <w:rPr>
          <w:rFonts w:ascii="Arial" w:hAnsi="Arial"/>
          <w:sz w:val="24"/>
        </w:rPr>
        <w:t>Saul ed il popolo sono stati sopraffatti dalla cupidigia. Il male fatto agli occhi del Signore è la disobbedienza.</w:t>
      </w:r>
      <w:r w:rsidR="00233059">
        <w:rPr>
          <w:rFonts w:ascii="Arial" w:hAnsi="Arial"/>
          <w:sz w:val="24"/>
        </w:rPr>
        <w:t xml:space="preserve"> </w:t>
      </w:r>
      <w:r w:rsidRPr="00920CAF">
        <w:rPr>
          <w:rFonts w:ascii="Arial" w:hAnsi="Arial"/>
          <w:sz w:val="24"/>
        </w:rPr>
        <w:t>Per cupidigia, bramosia, si è disobbedito al Signore che dona ogni cosa, per sottrarre a lui qualcosa. Questa è vera stoltezza.</w:t>
      </w:r>
      <w:r w:rsidR="00233059">
        <w:rPr>
          <w:rFonts w:ascii="Arial" w:hAnsi="Arial"/>
          <w:sz w:val="24"/>
        </w:rPr>
        <w:t xml:space="preserve"> </w:t>
      </w:r>
      <w:r w:rsidRPr="00920CAF">
        <w:rPr>
          <w:rFonts w:ascii="Arial" w:hAnsi="Arial"/>
          <w:sz w:val="24"/>
        </w:rPr>
        <w:t>Mai si diviene ricchi togliendo al Signore che dona tutto. È sufficiente che lui non doni per un solo giorno e l’uomo discende o nella più nera delle povertà o nella stessa morte.</w:t>
      </w:r>
      <w:r w:rsidR="00233059">
        <w:rPr>
          <w:rFonts w:ascii="Arial" w:hAnsi="Arial"/>
          <w:sz w:val="24"/>
        </w:rPr>
        <w:t xml:space="preserve"> </w:t>
      </w:r>
      <w:r w:rsidRPr="00920CAF">
        <w:rPr>
          <w:rFonts w:ascii="Arial" w:hAnsi="Arial"/>
          <w:sz w:val="24"/>
        </w:rPr>
        <w:t xml:space="preserve">Il vero male dell’uomo nei confronti del Signore è solo uno e sempre lo stesso: la nostra disobbedienza alla sua voce, alla sua volontà, alla sua Parola. </w:t>
      </w:r>
    </w:p>
    <w:p w14:paraId="0A0DD002"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20</w:t>
      </w:r>
      <w:r w:rsidRPr="00920CAF">
        <w:rPr>
          <w:rFonts w:ascii="Arial" w:hAnsi="Arial"/>
          <w:b/>
          <w:sz w:val="24"/>
        </w:rPr>
        <w:t>Saul insisté con Samuele: «Ma io ho obbedito alla parola del Signore, ho fatto la spedizione che il Signore mi ha ordinato, ho condotto Agag, re di Amalèk, e ho sterminato gli Amaleciti.</w:t>
      </w:r>
    </w:p>
    <w:p w14:paraId="47D6623D" w14:textId="44061F8E" w:rsidR="00920CAF" w:rsidRPr="00920CAF" w:rsidRDefault="00920CAF" w:rsidP="00920CAF">
      <w:pPr>
        <w:spacing w:after="120"/>
        <w:jc w:val="both"/>
        <w:rPr>
          <w:rFonts w:ascii="Arial" w:hAnsi="Arial"/>
          <w:sz w:val="24"/>
        </w:rPr>
      </w:pPr>
      <w:r w:rsidRPr="00920CAF">
        <w:rPr>
          <w:rFonts w:ascii="Arial" w:hAnsi="Arial"/>
          <w:sz w:val="24"/>
        </w:rPr>
        <w:t>Saul insiste ora con Samuele per provare la sua innocenza.</w:t>
      </w:r>
      <w:r w:rsidR="00233059">
        <w:rPr>
          <w:rFonts w:ascii="Arial" w:hAnsi="Arial"/>
          <w:sz w:val="24"/>
        </w:rPr>
        <w:t xml:space="preserve"> </w:t>
      </w:r>
      <w:r w:rsidRPr="00920CAF">
        <w:rPr>
          <w:rFonts w:ascii="Arial" w:hAnsi="Arial"/>
          <w:sz w:val="24"/>
        </w:rPr>
        <w:t>Ma io ho obbedito alla parola del Signore, ho fatto la spedizione che il Signore mi ha ordinato, ho condotto Agag, re di Amalèk, e ho sterminato gli Amaleciti.</w:t>
      </w:r>
      <w:r w:rsidR="00233059">
        <w:rPr>
          <w:rFonts w:ascii="Arial" w:hAnsi="Arial"/>
          <w:sz w:val="24"/>
        </w:rPr>
        <w:t xml:space="preserve"> </w:t>
      </w:r>
      <w:r w:rsidRPr="00920CAF">
        <w:rPr>
          <w:rFonts w:ascii="Arial" w:hAnsi="Arial"/>
          <w:sz w:val="24"/>
        </w:rPr>
        <w:t>Non erano questi gli ordini del Signore. Ogni essere vivente, uomini e animali, era votato allo sterminio. Lo sterminio avviene sul territorio, non fuori di esso.</w:t>
      </w:r>
      <w:r w:rsidR="00233059">
        <w:rPr>
          <w:rFonts w:ascii="Arial" w:hAnsi="Arial"/>
          <w:sz w:val="24"/>
        </w:rPr>
        <w:t xml:space="preserve"> </w:t>
      </w:r>
      <w:r w:rsidRPr="00920CAF">
        <w:rPr>
          <w:rFonts w:ascii="Arial" w:hAnsi="Arial"/>
          <w:sz w:val="24"/>
        </w:rPr>
        <w:t>Lo sterminio avviene all’istante. Si vede e si uccide. Si vede e si toglie la vita.</w:t>
      </w:r>
      <w:r w:rsidR="00233059">
        <w:rPr>
          <w:rFonts w:ascii="Arial" w:hAnsi="Arial"/>
          <w:sz w:val="24"/>
        </w:rPr>
        <w:t xml:space="preserve"> </w:t>
      </w:r>
      <w:r w:rsidRPr="00920CAF">
        <w:rPr>
          <w:rFonts w:ascii="Arial" w:hAnsi="Arial"/>
          <w:sz w:val="24"/>
        </w:rPr>
        <w:t>Questa è la vera legge dello sterminio.</w:t>
      </w:r>
      <w:r w:rsidR="00233059">
        <w:rPr>
          <w:rFonts w:ascii="Arial" w:hAnsi="Arial"/>
          <w:sz w:val="24"/>
        </w:rPr>
        <w:t xml:space="preserve"> </w:t>
      </w:r>
      <w:r w:rsidRPr="00920CAF">
        <w:rPr>
          <w:rFonts w:ascii="Arial" w:hAnsi="Arial"/>
          <w:sz w:val="24"/>
        </w:rPr>
        <w:t xml:space="preserve">Anche se ha ammazzato tutti gli Amaleciti, ha risparmiato il re. Ha ritardato la sua esecuzione. Lo ha visto e non lo ha ucciso. </w:t>
      </w:r>
    </w:p>
    <w:p w14:paraId="06839D2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21</w:t>
      </w:r>
      <w:r w:rsidRPr="00920CAF">
        <w:rPr>
          <w:rFonts w:ascii="Arial" w:hAnsi="Arial"/>
          <w:b/>
          <w:sz w:val="24"/>
        </w:rPr>
        <w:t>Il popolo poi ha preso dal bottino bestiame minuto e grosso, primizie di ciò che è votato allo sterminio, per sacrificare al Signore, tuo Dio, a Gàlgala».</w:t>
      </w:r>
    </w:p>
    <w:p w14:paraId="7110D197" w14:textId="6DDD8F38" w:rsidR="00920CAF" w:rsidRPr="00920CAF" w:rsidRDefault="00920CAF" w:rsidP="00920CAF">
      <w:pPr>
        <w:spacing w:after="120"/>
        <w:jc w:val="both"/>
        <w:rPr>
          <w:rFonts w:ascii="Arial" w:hAnsi="Arial"/>
          <w:sz w:val="24"/>
        </w:rPr>
      </w:pPr>
      <w:r w:rsidRPr="00920CAF">
        <w:rPr>
          <w:rFonts w:ascii="Arial" w:hAnsi="Arial"/>
          <w:sz w:val="24"/>
        </w:rPr>
        <w:t>Quanto agli animali lui non ha alcuna responsabilità.</w:t>
      </w:r>
      <w:r w:rsidR="00233059">
        <w:rPr>
          <w:rFonts w:ascii="Arial" w:hAnsi="Arial"/>
          <w:sz w:val="24"/>
        </w:rPr>
        <w:t xml:space="preserve"> </w:t>
      </w:r>
      <w:r w:rsidRPr="00920CAF">
        <w:rPr>
          <w:rFonts w:ascii="Arial" w:hAnsi="Arial"/>
          <w:sz w:val="24"/>
        </w:rPr>
        <w:t>Il popolo poi ha preso dal bottino bestiame minuto e grosso, primizie di ciò che è votato allo sterminio, per sacrificare al Signore, tuo Dio, a Gàlgala.</w:t>
      </w:r>
      <w:r w:rsidR="00233059">
        <w:rPr>
          <w:rFonts w:ascii="Arial" w:hAnsi="Arial"/>
          <w:sz w:val="24"/>
        </w:rPr>
        <w:t xml:space="preserve"> </w:t>
      </w:r>
      <w:r w:rsidRPr="00920CAF">
        <w:rPr>
          <w:rFonts w:ascii="Arial" w:hAnsi="Arial"/>
          <w:sz w:val="24"/>
        </w:rPr>
        <w:t>Lo sterminio è già sacrificio al Signore. Obbedendo avrebbero già offerto un grande sacrificio al Signore: il sacrificio dello sterminio e quello dell’obbedienza.</w:t>
      </w:r>
    </w:p>
    <w:p w14:paraId="2D458A2A"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22</w:t>
      </w:r>
      <w:r w:rsidRPr="00920CAF">
        <w:rPr>
          <w:rFonts w:ascii="Arial" w:hAnsi="Arial"/>
          <w:b/>
          <w:sz w:val="24"/>
        </w:rPr>
        <w:t>Samuele esclamò: «Il Signore gradisce forse gli olocausti e i sacrifici quanto l’obbedienza alla voce del Signore? Ecco, obbedire è meglio del sacrificio, essere docili è meglio del grasso degli arieti.</w:t>
      </w:r>
    </w:p>
    <w:p w14:paraId="4D5C6A84" w14:textId="30B27B83" w:rsidR="00920CAF" w:rsidRPr="00920CAF" w:rsidRDefault="00920CAF" w:rsidP="00920CAF">
      <w:pPr>
        <w:spacing w:after="120"/>
        <w:jc w:val="both"/>
        <w:rPr>
          <w:rFonts w:ascii="Arial" w:hAnsi="Arial"/>
          <w:sz w:val="24"/>
        </w:rPr>
      </w:pPr>
      <w:r w:rsidRPr="00920CAF">
        <w:rPr>
          <w:rFonts w:ascii="Arial" w:hAnsi="Arial"/>
          <w:sz w:val="24"/>
        </w:rPr>
        <w:t>La risposta di Samuele attesta la verità della nostra relazione con Dio.</w:t>
      </w:r>
      <w:r w:rsidR="00233059">
        <w:rPr>
          <w:rFonts w:ascii="Arial" w:hAnsi="Arial"/>
          <w:sz w:val="24"/>
        </w:rPr>
        <w:t xml:space="preserve"> </w:t>
      </w:r>
      <w:r w:rsidRPr="00920CAF">
        <w:rPr>
          <w:rFonts w:ascii="Arial" w:hAnsi="Arial"/>
          <w:sz w:val="24"/>
        </w:rPr>
        <w:t>Il Signore gradisce forse gli olocausti e i sacrifici quanto l’obbedienza alla voce del Signore?</w:t>
      </w:r>
      <w:r w:rsidR="00233059">
        <w:rPr>
          <w:rFonts w:ascii="Arial" w:hAnsi="Arial"/>
          <w:sz w:val="24"/>
        </w:rPr>
        <w:t xml:space="preserve"> </w:t>
      </w:r>
      <w:r w:rsidRPr="00920CAF">
        <w:rPr>
          <w:rFonts w:ascii="Arial" w:hAnsi="Arial"/>
          <w:sz w:val="24"/>
        </w:rPr>
        <w:t>Olocausti e sacrifici sono solo segno della volontà dell’uomo di ritornare nell’obbedienza violata.</w:t>
      </w:r>
      <w:r w:rsidR="00233059">
        <w:rPr>
          <w:rFonts w:ascii="Arial" w:hAnsi="Arial"/>
          <w:sz w:val="24"/>
        </w:rPr>
        <w:t xml:space="preserve"> </w:t>
      </w:r>
      <w:r w:rsidRPr="00920CAF">
        <w:rPr>
          <w:rFonts w:ascii="Arial" w:hAnsi="Arial"/>
          <w:sz w:val="24"/>
        </w:rPr>
        <w:t>Offrire sacrifici e olocausti senza questa volontà, è opera vana, sacrilega, di pura ipocrisia.</w:t>
      </w:r>
      <w:r w:rsidR="00233059">
        <w:rPr>
          <w:rFonts w:ascii="Arial" w:hAnsi="Arial"/>
          <w:sz w:val="24"/>
        </w:rPr>
        <w:t xml:space="preserve"> </w:t>
      </w:r>
      <w:r w:rsidRPr="00920CAF">
        <w:rPr>
          <w:rFonts w:ascii="Arial" w:hAnsi="Arial"/>
          <w:sz w:val="24"/>
        </w:rPr>
        <w:t>Ecco, obbedire è meglio del sacrificio, essere docili è meglio del grasso degli arieti.</w:t>
      </w:r>
      <w:r w:rsidR="00233059">
        <w:rPr>
          <w:rFonts w:ascii="Arial" w:hAnsi="Arial"/>
          <w:sz w:val="24"/>
        </w:rPr>
        <w:t xml:space="preserve"> </w:t>
      </w:r>
      <w:r w:rsidRPr="00920CAF">
        <w:rPr>
          <w:rFonts w:ascii="Arial" w:hAnsi="Arial"/>
          <w:sz w:val="24"/>
        </w:rPr>
        <w:t>Il fine della nostra vita è l’obbedienza. Sacrifici e grassi di arieti sono solo un mezzo, una via di attestazione della nostra volontà di obbedire.</w:t>
      </w:r>
      <w:r w:rsidR="00B52B43">
        <w:rPr>
          <w:rFonts w:ascii="Arial" w:hAnsi="Arial"/>
          <w:sz w:val="24"/>
        </w:rPr>
        <w:t xml:space="preserve"> </w:t>
      </w:r>
      <w:r w:rsidRPr="00920CAF">
        <w:rPr>
          <w:rFonts w:ascii="Arial" w:hAnsi="Arial"/>
          <w:sz w:val="24"/>
        </w:rPr>
        <w:t>Questa distinzione vale anche per il Nuovo Testamento.</w:t>
      </w:r>
      <w:r w:rsidR="00B52B43">
        <w:rPr>
          <w:rFonts w:ascii="Arial" w:hAnsi="Arial"/>
          <w:sz w:val="24"/>
        </w:rPr>
        <w:t xml:space="preserve"> </w:t>
      </w:r>
      <w:r w:rsidRPr="00920CAF">
        <w:rPr>
          <w:rFonts w:ascii="Arial" w:hAnsi="Arial"/>
          <w:sz w:val="24"/>
        </w:rPr>
        <w:t>La grazia dei sacramenti è finalizzata alla obbedienza alla Parola.</w:t>
      </w:r>
      <w:r w:rsidR="00233059">
        <w:rPr>
          <w:rFonts w:ascii="Arial" w:hAnsi="Arial"/>
          <w:sz w:val="24"/>
        </w:rPr>
        <w:t xml:space="preserve"> </w:t>
      </w:r>
      <w:r w:rsidRPr="00920CAF">
        <w:rPr>
          <w:rFonts w:ascii="Arial" w:hAnsi="Arial"/>
          <w:sz w:val="24"/>
        </w:rPr>
        <w:t xml:space="preserve">Si ricevono i </w:t>
      </w:r>
      <w:r w:rsidRPr="00920CAF">
        <w:rPr>
          <w:rFonts w:ascii="Arial" w:hAnsi="Arial"/>
          <w:sz w:val="24"/>
        </w:rPr>
        <w:lastRenderedPageBreak/>
        <w:t>sacramenti per vivere tutto il Vangelo. Riceverli senza volontà di vivere la Parola, è esporli a vanità. È questo un grave peccato. La grazia di Dio è un vero talento di salvezza.</w:t>
      </w:r>
      <w:r w:rsidR="00233059">
        <w:rPr>
          <w:rFonts w:ascii="Arial" w:hAnsi="Arial"/>
          <w:sz w:val="24"/>
        </w:rPr>
        <w:t xml:space="preserve"> </w:t>
      </w:r>
      <w:r w:rsidRPr="00920CAF">
        <w:rPr>
          <w:rFonts w:ascii="Arial" w:hAnsi="Arial"/>
          <w:sz w:val="24"/>
        </w:rPr>
        <w:t>Tutto nella nostra fede è finalizzato all’obbedienza. L’obbedienza è alla Parola.</w:t>
      </w:r>
      <w:r w:rsidR="00B52B43">
        <w:rPr>
          <w:rFonts w:ascii="Arial" w:hAnsi="Arial"/>
          <w:sz w:val="24"/>
        </w:rPr>
        <w:t xml:space="preserve"> </w:t>
      </w:r>
      <w:r w:rsidRPr="00920CAF">
        <w:rPr>
          <w:rFonts w:ascii="Arial" w:hAnsi="Arial"/>
          <w:sz w:val="24"/>
        </w:rPr>
        <w:t xml:space="preserve">Anche i Sacramenti vanno celebrati come obbedienza alla Parola. </w:t>
      </w:r>
    </w:p>
    <w:p w14:paraId="6D6F29DC" w14:textId="6A5AB99E"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23</w:t>
      </w:r>
      <w:r w:rsidRPr="00920CAF">
        <w:rPr>
          <w:rFonts w:ascii="Arial" w:hAnsi="Arial"/>
          <w:b/>
          <w:sz w:val="24"/>
        </w:rPr>
        <w:t xml:space="preserve">Sì, peccato di divinazione è la ribellione, e colpa e </w:t>
      </w:r>
      <w:r w:rsidR="0034157F" w:rsidRPr="00920CAF">
        <w:rPr>
          <w:rFonts w:ascii="Arial" w:hAnsi="Arial"/>
          <w:b/>
          <w:i/>
          <w:sz w:val="24"/>
        </w:rPr>
        <w:t>terafim</w:t>
      </w:r>
      <w:r w:rsidRPr="00920CAF">
        <w:rPr>
          <w:rFonts w:ascii="Arial" w:hAnsi="Arial"/>
          <w:b/>
          <w:sz w:val="24"/>
        </w:rPr>
        <w:t xml:space="preserve"> l’ostinazione. Poiché hai rigettato la parola del Signore, egli ti ha rigettato come re».</w:t>
      </w:r>
    </w:p>
    <w:p w14:paraId="7D6B1AF2" w14:textId="31124FA8" w:rsidR="00920CAF" w:rsidRPr="00920CAF" w:rsidRDefault="00920CAF" w:rsidP="00920CAF">
      <w:pPr>
        <w:spacing w:after="120"/>
        <w:jc w:val="both"/>
        <w:rPr>
          <w:rFonts w:ascii="Arial" w:hAnsi="Arial"/>
          <w:sz w:val="24"/>
        </w:rPr>
      </w:pPr>
      <w:r w:rsidRPr="00920CAF">
        <w:rPr>
          <w:rFonts w:ascii="Arial" w:hAnsi="Arial"/>
          <w:sz w:val="24"/>
        </w:rPr>
        <w:t>Ecco il peccato vero dell’uomo: la sua disobbedienza al Signore, che si concretizza nella trasgressione della sua Parola. Sì, peccato di divinazione è la ribellione, e colpa e terafim è l’ostinazione.</w:t>
      </w:r>
      <w:r w:rsidR="00233059">
        <w:rPr>
          <w:rFonts w:ascii="Arial" w:hAnsi="Arial"/>
          <w:sz w:val="24"/>
        </w:rPr>
        <w:t xml:space="preserve"> </w:t>
      </w:r>
      <w:r w:rsidRPr="00920CAF">
        <w:rPr>
          <w:rFonts w:ascii="Arial" w:hAnsi="Arial"/>
          <w:sz w:val="24"/>
        </w:rPr>
        <w:t>Quando ci si ribella al Signore, quando ci si ostina contro di Lui, non c’è divinazione e non ci sono terafim.</w:t>
      </w:r>
      <w:r w:rsidR="00233059">
        <w:rPr>
          <w:rFonts w:ascii="Arial" w:hAnsi="Arial"/>
          <w:sz w:val="24"/>
        </w:rPr>
        <w:t xml:space="preserve"> </w:t>
      </w:r>
      <w:r w:rsidRPr="00920CAF">
        <w:rPr>
          <w:rFonts w:ascii="Arial" w:hAnsi="Arial"/>
          <w:sz w:val="24"/>
        </w:rPr>
        <w:t>Nella ribellione e nell’ostinazione al Signore non vi è incontro con Dio.</w:t>
      </w:r>
      <w:r w:rsidR="00233059">
        <w:rPr>
          <w:rFonts w:ascii="Arial" w:hAnsi="Arial"/>
          <w:sz w:val="24"/>
        </w:rPr>
        <w:t xml:space="preserve"> </w:t>
      </w:r>
      <w:r w:rsidRPr="00920CAF">
        <w:rPr>
          <w:rFonts w:ascii="Arial" w:hAnsi="Arial"/>
          <w:sz w:val="24"/>
        </w:rPr>
        <w:t>Perché Dio e l’uomo si incontrano solo nell’obbedienza e per l’obbedienza.</w:t>
      </w:r>
      <w:r w:rsidR="00233059">
        <w:rPr>
          <w:rFonts w:ascii="Arial" w:hAnsi="Arial"/>
          <w:sz w:val="24"/>
        </w:rPr>
        <w:t xml:space="preserve"> </w:t>
      </w:r>
      <w:r w:rsidRPr="00920CAF">
        <w:rPr>
          <w:rFonts w:ascii="Arial" w:hAnsi="Arial"/>
          <w:sz w:val="24"/>
        </w:rPr>
        <w:t>Saul non cerca il Signore per obbedire al Signore, lo cerca per aumentare la sua gloria di re d’Israele. Questo è il suo peccato.</w:t>
      </w:r>
    </w:p>
    <w:p w14:paraId="10F5BBBD" w14:textId="77777777" w:rsidR="00920CAF" w:rsidRPr="00920CAF" w:rsidRDefault="00920CAF" w:rsidP="00920CAF">
      <w:pPr>
        <w:spacing w:after="120"/>
        <w:jc w:val="both"/>
        <w:rPr>
          <w:rFonts w:ascii="Arial" w:hAnsi="Arial"/>
          <w:sz w:val="24"/>
        </w:rPr>
      </w:pPr>
    </w:p>
    <w:p w14:paraId="3E300505" w14:textId="77777777" w:rsidR="00920CAF" w:rsidRPr="00920CAF" w:rsidRDefault="00920CAF" w:rsidP="0045556F">
      <w:pPr>
        <w:pStyle w:val="Corpotesto"/>
      </w:pPr>
      <w:bookmarkStart w:id="44" w:name="_Toc62158340"/>
      <w:r w:rsidRPr="00920CAF">
        <w:t>Saul implora invano il perdono</w:t>
      </w:r>
      <w:bookmarkEnd w:id="44"/>
    </w:p>
    <w:p w14:paraId="77E38D2C"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24</w:t>
      </w:r>
      <w:r w:rsidRPr="00920CAF">
        <w:rPr>
          <w:rFonts w:ascii="Arial" w:hAnsi="Arial"/>
          <w:b/>
          <w:sz w:val="24"/>
        </w:rPr>
        <w:t>Saul disse allora a Samuele: «Ho peccato per avere trasgredito il comando del Signore e i tuoi ordini, mentre ho temuto il popolo e ho ascoltato la sua voce.</w:t>
      </w:r>
    </w:p>
    <w:p w14:paraId="6B7CFAEB" w14:textId="0D9395D8" w:rsidR="00920CAF" w:rsidRPr="00920CAF" w:rsidRDefault="00920CAF" w:rsidP="00920CAF">
      <w:pPr>
        <w:spacing w:after="120"/>
        <w:jc w:val="both"/>
        <w:rPr>
          <w:rFonts w:ascii="Arial" w:hAnsi="Arial"/>
          <w:sz w:val="24"/>
        </w:rPr>
      </w:pPr>
      <w:r w:rsidRPr="00920CAF">
        <w:rPr>
          <w:rFonts w:ascii="Arial" w:hAnsi="Arial"/>
          <w:sz w:val="24"/>
        </w:rPr>
        <w:t>Saul confessa ora a Samuele la sua colpa.</w:t>
      </w:r>
      <w:r w:rsidR="00233059">
        <w:rPr>
          <w:rFonts w:ascii="Arial" w:hAnsi="Arial"/>
          <w:sz w:val="24"/>
        </w:rPr>
        <w:t xml:space="preserve"> </w:t>
      </w:r>
      <w:r w:rsidRPr="00920CAF">
        <w:rPr>
          <w:rFonts w:ascii="Arial" w:hAnsi="Arial"/>
          <w:sz w:val="24"/>
        </w:rPr>
        <w:t>Ho peccato per avere trasgredito il comando del Signore e i tuoi ordini, mentre ho temuto il popolo e ho ascoltato la sua voce.</w:t>
      </w:r>
      <w:r w:rsidR="00233059">
        <w:rPr>
          <w:rFonts w:ascii="Arial" w:hAnsi="Arial"/>
          <w:sz w:val="24"/>
        </w:rPr>
        <w:t xml:space="preserve"> </w:t>
      </w:r>
      <w:r w:rsidRPr="00920CAF">
        <w:rPr>
          <w:rFonts w:ascii="Arial" w:hAnsi="Arial"/>
          <w:sz w:val="24"/>
        </w:rPr>
        <w:t>La scienza del re è proprio il contrario: temere il Signore, obbedire alla sua voce e governare il popolo sulla via dell’obbedienza al Signore.</w:t>
      </w:r>
      <w:r w:rsidR="00233059">
        <w:rPr>
          <w:rFonts w:ascii="Arial" w:hAnsi="Arial"/>
          <w:sz w:val="24"/>
        </w:rPr>
        <w:t xml:space="preserve"> </w:t>
      </w:r>
      <w:r w:rsidRPr="00920CAF">
        <w:rPr>
          <w:rFonts w:ascii="Arial" w:hAnsi="Arial"/>
          <w:sz w:val="24"/>
        </w:rPr>
        <w:t>Operando in senso contrario, attesta di non essere capace di svolgere il suo ministero regale. Un re che teme il popolo e non il Signore non serve al Signore.</w:t>
      </w:r>
      <w:r w:rsidR="00233059">
        <w:rPr>
          <w:rFonts w:ascii="Arial" w:hAnsi="Arial"/>
          <w:sz w:val="24"/>
        </w:rPr>
        <w:t xml:space="preserve"> </w:t>
      </w:r>
      <w:r w:rsidRPr="00920CAF">
        <w:rPr>
          <w:rFonts w:ascii="Arial" w:hAnsi="Arial"/>
          <w:sz w:val="24"/>
        </w:rPr>
        <w:t>Poiché Saul è senza la luce della sapienza di Dio ancora non ha compreso la gravità del suo peccato.</w:t>
      </w:r>
      <w:r w:rsidR="00233059">
        <w:rPr>
          <w:rFonts w:ascii="Arial" w:hAnsi="Arial"/>
          <w:sz w:val="24"/>
        </w:rPr>
        <w:t xml:space="preserve"> </w:t>
      </w:r>
      <w:r w:rsidRPr="00920CAF">
        <w:rPr>
          <w:rFonts w:ascii="Arial" w:hAnsi="Arial"/>
          <w:sz w:val="24"/>
        </w:rPr>
        <w:t>Saul è in tutto come il nostro uomo contemporaneo che ha perso addirittura la stessa nozione di peccato.</w:t>
      </w:r>
      <w:r w:rsidR="00B52B43">
        <w:rPr>
          <w:rFonts w:ascii="Arial" w:hAnsi="Arial"/>
          <w:sz w:val="24"/>
        </w:rPr>
        <w:t xml:space="preserve"> </w:t>
      </w:r>
      <w:r w:rsidRPr="00920CAF">
        <w:rPr>
          <w:rFonts w:ascii="Arial" w:hAnsi="Arial"/>
          <w:sz w:val="24"/>
        </w:rPr>
        <w:t>Prima si doveva combattere con l’uomo immorale. Oggi con l’uomo amorale, senza alcuna verità sul peccato, anzi con la non esistenza del peccato.</w:t>
      </w:r>
    </w:p>
    <w:p w14:paraId="34B30767"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25</w:t>
      </w:r>
      <w:r w:rsidRPr="00920CAF">
        <w:rPr>
          <w:rFonts w:ascii="Arial" w:hAnsi="Arial"/>
          <w:b/>
          <w:sz w:val="24"/>
        </w:rPr>
        <w:t>Ma ora, perdona il mio peccato e ritorna con me, perché possa prostrarmi al Signore».</w:t>
      </w:r>
    </w:p>
    <w:p w14:paraId="05E83FF1" w14:textId="49192AFD" w:rsidR="00920CAF" w:rsidRPr="00920CAF" w:rsidRDefault="00920CAF" w:rsidP="00920CAF">
      <w:pPr>
        <w:spacing w:after="120"/>
        <w:jc w:val="both"/>
        <w:rPr>
          <w:rFonts w:ascii="Arial" w:hAnsi="Arial"/>
          <w:sz w:val="24"/>
        </w:rPr>
      </w:pPr>
      <w:r w:rsidRPr="00920CAF">
        <w:rPr>
          <w:rFonts w:ascii="Arial" w:hAnsi="Arial"/>
          <w:sz w:val="24"/>
        </w:rPr>
        <w:t>Ecco cosa chiede Saul a Samuele.</w:t>
      </w:r>
      <w:r w:rsidR="00233059">
        <w:rPr>
          <w:rFonts w:ascii="Arial" w:hAnsi="Arial"/>
          <w:sz w:val="24"/>
        </w:rPr>
        <w:t xml:space="preserve"> </w:t>
      </w:r>
      <w:r w:rsidRPr="00920CAF">
        <w:rPr>
          <w:rFonts w:ascii="Arial" w:hAnsi="Arial"/>
          <w:sz w:val="24"/>
        </w:rPr>
        <w:t>Ma ora, perdona il mio peccato e ritorna con me, perché io possa prostrarmi al Signore.</w:t>
      </w:r>
      <w:r w:rsidR="00233059">
        <w:rPr>
          <w:rFonts w:ascii="Arial" w:hAnsi="Arial"/>
          <w:sz w:val="24"/>
        </w:rPr>
        <w:t xml:space="preserve"> </w:t>
      </w:r>
      <w:r w:rsidRPr="00920CAF">
        <w:rPr>
          <w:rFonts w:ascii="Arial" w:hAnsi="Arial"/>
          <w:sz w:val="24"/>
        </w:rPr>
        <w:t>A Saul non è il peccato che interessa. È invece la gloria di essere con il Signore. Per questo gli serve Samuele: perché tutto il popolo sappia che lui è con il Signore. È con il Signore perché è con Samuele.</w:t>
      </w:r>
      <w:r w:rsidR="00233059">
        <w:rPr>
          <w:rFonts w:ascii="Arial" w:hAnsi="Arial"/>
          <w:sz w:val="24"/>
        </w:rPr>
        <w:t xml:space="preserve"> </w:t>
      </w:r>
      <w:r w:rsidRPr="00920CAF">
        <w:rPr>
          <w:rFonts w:ascii="Arial" w:hAnsi="Arial"/>
          <w:sz w:val="24"/>
        </w:rPr>
        <w:t>Quello di Saul non è un vero pentimento e di conseguenza neanche una vera richiesta di perdono.</w:t>
      </w:r>
      <w:r w:rsidR="00233059">
        <w:rPr>
          <w:rFonts w:ascii="Arial" w:hAnsi="Arial"/>
          <w:sz w:val="24"/>
        </w:rPr>
        <w:t xml:space="preserve"> </w:t>
      </w:r>
      <w:r w:rsidRPr="00920CAF">
        <w:rPr>
          <w:rFonts w:ascii="Arial" w:hAnsi="Arial"/>
          <w:sz w:val="24"/>
        </w:rPr>
        <w:t>Senza vero pentimento, la richiesta di perdono è solo di facciata.</w:t>
      </w:r>
      <w:r w:rsidR="00233059">
        <w:rPr>
          <w:rFonts w:ascii="Arial" w:hAnsi="Arial"/>
          <w:sz w:val="24"/>
        </w:rPr>
        <w:t xml:space="preserve"> </w:t>
      </w:r>
      <w:r w:rsidRPr="00920CAF">
        <w:rPr>
          <w:rFonts w:ascii="Arial" w:hAnsi="Arial"/>
          <w:sz w:val="24"/>
        </w:rPr>
        <w:t>Dio non può essere ingannato e neanche i profeti del Dio vivente possono esserlo. Loro sono sempre nella luce del Signore.</w:t>
      </w:r>
    </w:p>
    <w:p w14:paraId="39E9B54D"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26</w:t>
      </w:r>
      <w:r w:rsidRPr="00920CAF">
        <w:rPr>
          <w:rFonts w:ascii="Arial" w:hAnsi="Arial"/>
          <w:b/>
          <w:sz w:val="24"/>
        </w:rPr>
        <w:t>Ma Samuele rispose a Saul: «Non posso ritornare con te, perché tu stesso hai rigettato la parola del Signore e il Signore ti ha rigettato, perché tu non sia più re sopra Israele».</w:t>
      </w:r>
    </w:p>
    <w:p w14:paraId="17852778" w14:textId="7E35BFF3" w:rsidR="00920CAF" w:rsidRPr="00920CAF" w:rsidRDefault="00920CAF" w:rsidP="00920CAF">
      <w:pPr>
        <w:spacing w:after="120"/>
        <w:jc w:val="both"/>
        <w:rPr>
          <w:rFonts w:ascii="Arial" w:hAnsi="Arial"/>
          <w:sz w:val="24"/>
        </w:rPr>
      </w:pPr>
      <w:r w:rsidRPr="00920CAF">
        <w:rPr>
          <w:rFonts w:ascii="Arial" w:hAnsi="Arial"/>
          <w:sz w:val="24"/>
        </w:rPr>
        <w:lastRenderedPageBreak/>
        <w:t>Ecco come risponde Samuele a Saul, con un no secco e senza appello.</w:t>
      </w:r>
      <w:r w:rsidR="00233059">
        <w:rPr>
          <w:rFonts w:ascii="Arial" w:hAnsi="Arial"/>
          <w:sz w:val="24"/>
        </w:rPr>
        <w:t xml:space="preserve"> </w:t>
      </w:r>
      <w:r w:rsidRPr="00920CAF">
        <w:rPr>
          <w:rFonts w:ascii="Arial" w:hAnsi="Arial"/>
          <w:sz w:val="24"/>
        </w:rPr>
        <w:t>Non posso ritornare con te, perché tu stesso hai rigettato la Parola del Signore e il Signore ti ha rigettato, perché tu non sia più re sopra Israele.</w:t>
      </w:r>
      <w:r w:rsidR="00233059">
        <w:rPr>
          <w:rFonts w:ascii="Arial" w:hAnsi="Arial"/>
          <w:sz w:val="24"/>
        </w:rPr>
        <w:t xml:space="preserve"> </w:t>
      </w:r>
      <w:r w:rsidRPr="00920CAF">
        <w:rPr>
          <w:rFonts w:ascii="Arial" w:hAnsi="Arial"/>
          <w:sz w:val="24"/>
        </w:rPr>
        <w:t>La sentenza del Signore è senz’appello. Samuele non può essere con il Signore e stare con chi non è con il Signore.</w:t>
      </w:r>
      <w:r w:rsidR="00233059">
        <w:rPr>
          <w:rFonts w:ascii="Arial" w:hAnsi="Arial"/>
          <w:sz w:val="24"/>
        </w:rPr>
        <w:t xml:space="preserve"> </w:t>
      </w:r>
      <w:r w:rsidRPr="00920CAF">
        <w:rPr>
          <w:rFonts w:ascii="Arial" w:hAnsi="Arial"/>
          <w:sz w:val="24"/>
        </w:rPr>
        <w:t>Lui deve essere sempre con il Signore. È con lui chi è con il Signore. Poiché Saul è stato rigettato dal Signore, dovrà essere rigettato anche da Samuele. Samuele è suo profeta, suo ministro, suo strumento per comunicare la sua volontà con le parole e con i fatti, con la vita.</w:t>
      </w:r>
      <w:r w:rsidR="00B52B43">
        <w:rPr>
          <w:rFonts w:ascii="Arial" w:hAnsi="Arial"/>
          <w:sz w:val="24"/>
        </w:rPr>
        <w:t xml:space="preserve"> </w:t>
      </w:r>
      <w:r w:rsidRPr="00920CAF">
        <w:rPr>
          <w:rFonts w:ascii="Arial" w:hAnsi="Arial"/>
          <w:sz w:val="24"/>
        </w:rPr>
        <w:t>Samuele non può essere con il Signore per la parola e poi non essere con il Signore con la vita. Sarebbe una contraddizione della sua missione.</w:t>
      </w:r>
      <w:r w:rsidR="00233059">
        <w:rPr>
          <w:rFonts w:ascii="Arial" w:hAnsi="Arial"/>
          <w:sz w:val="24"/>
        </w:rPr>
        <w:t xml:space="preserve"> </w:t>
      </w:r>
      <w:r w:rsidRPr="00920CAF">
        <w:rPr>
          <w:rFonts w:ascii="Arial" w:hAnsi="Arial"/>
          <w:sz w:val="24"/>
        </w:rPr>
        <w:t xml:space="preserve">L’uomo è uno. Nella sua unità deve essere con il </w:t>
      </w:r>
      <w:r w:rsidR="0034157F" w:rsidRPr="00920CAF">
        <w:rPr>
          <w:rFonts w:ascii="Arial" w:hAnsi="Arial"/>
          <w:sz w:val="24"/>
        </w:rPr>
        <w:t>Signore. Non</w:t>
      </w:r>
      <w:r w:rsidRPr="00920CAF">
        <w:rPr>
          <w:rFonts w:ascii="Arial" w:hAnsi="Arial"/>
          <w:sz w:val="24"/>
        </w:rPr>
        <w:t xml:space="preserve"> si può essere con il Signore per la parola e non con il Signore con la vita. </w:t>
      </w:r>
    </w:p>
    <w:p w14:paraId="6A47D80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27</w:t>
      </w:r>
      <w:r w:rsidRPr="00920CAF">
        <w:rPr>
          <w:rFonts w:ascii="Arial" w:hAnsi="Arial"/>
          <w:b/>
          <w:sz w:val="24"/>
        </w:rPr>
        <w:t>Samuele si voltò per andarsene, ma Saul gli afferrò un lembo del mantello, che si strappò.</w:t>
      </w:r>
    </w:p>
    <w:p w14:paraId="2D790132" w14:textId="41087968" w:rsidR="00920CAF" w:rsidRPr="00920CAF" w:rsidRDefault="00920CAF" w:rsidP="00920CAF">
      <w:pPr>
        <w:spacing w:after="120"/>
        <w:jc w:val="both"/>
        <w:rPr>
          <w:rFonts w:ascii="Arial" w:hAnsi="Arial"/>
          <w:sz w:val="24"/>
        </w:rPr>
      </w:pPr>
      <w:r w:rsidRPr="00920CAF">
        <w:rPr>
          <w:rFonts w:ascii="Arial" w:hAnsi="Arial"/>
          <w:sz w:val="24"/>
        </w:rPr>
        <w:t>Samuele non ha più nulla da dire a Saul. Gli ha comunicato e manifestato tutto.</w:t>
      </w:r>
      <w:r w:rsidR="00233059">
        <w:rPr>
          <w:rFonts w:ascii="Arial" w:hAnsi="Arial"/>
          <w:sz w:val="24"/>
        </w:rPr>
        <w:t xml:space="preserve"> </w:t>
      </w:r>
      <w:r w:rsidRPr="00920CAF">
        <w:rPr>
          <w:rFonts w:ascii="Arial" w:hAnsi="Arial"/>
          <w:sz w:val="24"/>
        </w:rPr>
        <w:t>Gli ha detto tutta la volontà di Dio con la parola e con la vita.</w:t>
      </w:r>
      <w:r w:rsidR="00233059">
        <w:rPr>
          <w:rFonts w:ascii="Arial" w:hAnsi="Arial"/>
          <w:sz w:val="24"/>
        </w:rPr>
        <w:t xml:space="preserve"> </w:t>
      </w:r>
      <w:r w:rsidRPr="00920CAF">
        <w:rPr>
          <w:rFonts w:ascii="Arial" w:hAnsi="Arial"/>
          <w:sz w:val="24"/>
        </w:rPr>
        <w:t>Ora Samuele si volta per andarsene. Ma Saul gli afferra un lembo del mantello, che si strappa.</w:t>
      </w:r>
      <w:r w:rsidR="00B52B43">
        <w:rPr>
          <w:rFonts w:ascii="Arial" w:hAnsi="Arial"/>
          <w:sz w:val="24"/>
        </w:rPr>
        <w:t xml:space="preserve"> </w:t>
      </w:r>
      <w:r w:rsidRPr="00920CAF">
        <w:rPr>
          <w:rFonts w:ascii="Arial" w:hAnsi="Arial"/>
          <w:sz w:val="24"/>
        </w:rPr>
        <w:t>Lo afferra per il lembo del mantello, perché vorrebbe trattenerlo. Vorrebbe che Samuele fingesse con lui dinanzi al Signore.</w:t>
      </w:r>
      <w:r w:rsidR="00233059">
        <w:rPr>
          <w:rFonts w:ascii="Arial" w:hAnsi="Arial"/>
          <w:sz w:val="24"/>
        </w:rPr>
        <w:t xml:space="preserve"> </w:t>
      </w:r>
      <w:r w:rsidRPr="00920CAF">
        <w:rPr>
          <w:rFonts w:ascii="Arial" w:hAnsi="Arial"/>
          <w:sz w:val="24"/>
        </w:rPr>
        <w:t xml:space="preserve">Samuele è uomo della profezia e la profezia è verità. Non è l’uomo della finzione. </w:t>
      </w:r>
    </w:p>
    <w:p w14:paraId="162FAFD6"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28</w:t>
      </w:r>
      <w:r w:rsidRPr="00920CAF">
        <w:rPr>
          <w:rFonts w:ascii="Arial" w:hAnsi="Arial"/>
          <w:b/>
          <w:sz w:val="24"/>
        </w:rPr>
        <w:t>Samuele gli disse: «Oggi il Signore ha strappato da te il regno d’Israele e l’ha dato a un altro migliore di te.</w:t>
      </w:r>
    </w:p>
    <w:p w14:paraId="7C78D49A" w14:textId="450E9803" w:rsidR="00920CAF" w:rsidRPr="00920CAF" w:rsidRDefault="00920CAF" w:rsidP="00920CAF">
      <w:pPr>
        <w:spacing w:after="120"/>
        <w:jc w:val="both"/>
        <w:rPr>
          <w:rFonts w:ascii="Arial" w:hAnsi="Arial"/>
          <w:sz w:val="24"/>
        </w:rPr>
      </w:pPr>
      <w:r w:rsidRPr="00920CAF">
        <w:rPr>
          <w:rFonts w:ascii="Arial" w:hAnsi="Arial"/>
          <w:sz w:val="24"/>
        </w:rPr>
        <w:t>A questo ultimo gesto di Saul Samuele così risponde ancora con molta fermezza, risolutezza, somma verità.</w:t>
      </w:r>
      <w:r w:rsidR="00233059">
        <w:rPr>
          <w:rFonts w:ascii="Arial" w:hAnsi="Arial"/>
          <w:sz w:val="24"/>
        </w:rPr>
        <w:t xml:space="preserve"> </w:t>
      </w:r>
      <w:r w:rsidRPr="00920CAF">
        <w:rPr>
          <w:rFonts w:ascii="Arial" w:hAnsi="Arial"/>
          <w:sz w:val="24"/>
        </w:rPr>
        <w:t>Oggi il signore ha strappato da te il regno d’Israele e l’ha dato ad un altro migliore di te.</w:t>
      </w:r>
      <w:r w:rsidR="00233059">
        <w:rPr>
          <w:rFonts w:ascii="Arial" w:hAnsi="Arial"/>
          <w:sz w:val="24"/>
        </w:rPr>
        <w:t xml:space="preserve"> </w:t>
      </w:r>
      <w:r w:rsidRPr="00920CAF">
        <w:rPr>
          <w:rFonts w:ascii="Arial" w:hAnsi="Arial"/>
          <w:sz w:val="24"/>
        </w:rPr>
        <w:t>Dio è il giudice della storia di ogni uomo.</w:t>
      </w:r>
      <w:r w:rsidR="00233059">
        <w:rPr>
          <w:rFonts w:ascii="Arial" w:hAnsi="Arial"/>
          <w:sz w:val="24"/>
        </w:rPr>
        <w:t xml:space="preserve"> </w:t>
      </w:r>
      <w:r w:rsidRPr="00920CAF">
        <w:rPr>
          <w:rFonts w:ascii="Arial" w:hAnsi="Arial"/>
          <w:sz w:val="24"/>
        </w:rPr>
        <w:t>Oggi proprio questo giudizio fa difetto, è inesistente, addirittura è divenuto inconcepibile.</w:t>
      </w:r>
      <w:r w:rsidR="00233059">
        <w:rPr>
          <w:rFonts w:ascii="Arial" w:hAnsi="Arial"/>
          <w:sz w:val="24"/>
        </w:rPr>
        <w:t xml:space="preserve"> </w:t>
      </w:r>
      <w:r w:rsidRPr="00920CAF">
        <w:rPr>
          <w:rFonts w:ascii="Arial" w:hAnsi="Arial"/>
          <w:sz w:val="24"/>
        </w:rPr>
        <w:t>Ognuno pensa di poter fare ciò che vuole, quando vuole, come vuole.</w:t>
      </w:r>
      <w:r w:rsidR="00B52B43">
        <w:rPr>
          <w:rFonts w:ascii="Arial" w:hAnsi="Arial"/>
          <w:sz w:val="24"/>
        </w:rPr>
        <w:t xml:space="preserve"> </w:t>
      </w:r>
      <w:r w:rsidRPr="00920CAF">
        <w:rPr>
          <w:rFonts w:ascii="Arial" w:hAnsi="Arial"/>
          <w:sz w:val="24"/>
        </w:rPr>
        <w:t>Invece sempre il Signore conserva ed esercita il diritto di giudicare tutte le azioni degli uomini e di sanzionarle sia in vita che in morte.</w:t>
      </w:r>
      <w:r w:rsidR="00233059">
        <w:rPr>
          <w:rFonts w:ascii="Arial" w:hAnsi="Arial"/>
          <w:sz w:val="24"/>
        </w:rPr>
        <w:t xml:space="preserve"> </w:t>
      </w:r>
      <w:r w:rsidRPr="00920CAF">
        <w:rPr>
          <w:rFonts w:ascii="Arial" w:hAnsi="Arial"/>
          <w:sz w:val="24"/>
        </w:rPr>
        <w:t>Qualcuno ancora crede nel giudizio di Dio dopo la morte. In verità sono pochi, molto pochi coloro che vi credono.</w:t>
      </w:r>
      <w:r w:rsidR="00233059">
        <w:rPr>
          <w:rFonts w:ascii="Arial" w:hAnsi="Arial"/>
          <w:sz w:val="24"/>
        </w:rPr>
        <w:t xml:space="preserve"> </w:t>
      </w:r>
      <w:r w:rsidRPr="00920CAF">
        <w:rPr>
          <w:rFonts w:ascii="Arial" w:hAnsi="Arial"/>
          <w:sz w:val="24"/>
        </w:rPr>
        <w:t>Quasi nessuno crede più nel giudizio di Dio sulla storia. Eppure questo è vero, perenne, quotidiano giudizio sull’umanità.</w:t>
      </w:r>
      <w:r w:rsidR="00233059">
        <w:rPr>
          <w:rFonts w:ascii="Arial" w:hAnsi="Arial"/>
          <w:sz w:val="24"/>
        </w:rPr>
        <w:t xml:space="preserve"> </w:t>
      </w:r>
      <w:r w:rsidRPr="00920CAF">
        <w:rPr>
          <w:rFonts w:ascii="Arial" w:hAnsi="Arial"/>
          <w:sz w:val="24"/>
        </w:rPr>
        <w:t>Se non vi fosse questo giudizio, saremmo tutti condannati all’inferno, perché non vi sarebbe più conversione per alcuno.</w:t>
      </w:r>
      <w:r w:rsidR="00233059">
        <w:rPr>
          <w:rFonts w:ascii="Arial" w:hAnsi="Arial"/>
          <w:sz w:val="24"/>
        </w:rPr>
        <w:t xml:space="preserve"> </w:t>
      </w:r>
      <w:r w:rsidRPr="00920CAF">
        <w:rPr>
          <w:rFonts w:ascii="Arial" w:hAnsi="Arial"/>
          <w:sz w:val="24"/>
        </w:rPr>
        <w:t>Il giudizio di Dio sulla storia è la vera via della conversione e della salvezza.</w:t>
      </w:r>
      <w:r w:rsidR="00233059">
        <w:rPr>
          <w:rFonts w:ascii="Arial" w:hAnsi="Arial"/>
          <w:sz w:val="24"/>
        </w:rPr>
        <w:t xml:space="preserve"> </w:t>
      </w:r>
      <w:r w:rsidRPr="00920CAF">
        <w:rPr>
          <w:rFonts w:ascii="Arial" w:hAnsi="Arial"/>
          <w:sz w:val="24"/>
        </w:rPr>
        <w:t xml:space="preserve">Ora, se Saul vuole, si potrà veramente convertire. Se vuole. Potrà fare veramente penitenza e ritornare al Signore sulla via dell’umiltà. </w:t>
      </w:r>
    </w:p>
    <w:p w14:paraId="428106B1"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29</w:t>
      </w:r>
      <w:r w:rsidRPr="00920CAF">
        <w:rPr>
          <w:rFonts w:ascii="Arial" w:hAnsi="Arial"/>
          <w:b/>
          <w:sz w:val="24"/>
        </w:rPr>
        <w:t>D’altra parte colui che è la gloria d’Israele non mentisce né può pentirsi, perché egli non è uomo per pentirsi».</w:t>
      </w:r>
    </w:p>
    <w:p w14:paraId="2AA23589" w14:textId="27F77D17" w:rsidR="00920CAF" w:rsidRPr="00920CAF" w:rsidRDefault="00920CAF" w:rsidP="00920CAF">
      <w:pPr>
        <w:spacing w:after="120"/>
        <w:jc w:val="both"/>
        <w:rPr>
          <w:rFonts w:ascii="Arial" w:hAnsi="Arial"/>
          <w:sz w:val="24"/>
        </w:rPr>
      </w:pPr>
      <w:r w:rsidRPr="00920CAF">
        <w:rPr>
          <w:rFonts w:ascii="Arial" w:hAnsi="Arial"/>
          <w:sz w:val="24"/>
        </w:rPr>
        <w:t>La sentenza è definitiva. Il Signore mai retrocederà dalla parola annunziata.</w:t>
      </w:r>
      <w:r w:rsidR="00233059">
        <w:rPr>
          <w:rFonts w:ascii="Arial" w:hAnsi="Arial"/>
          <w:sz w:val="24"/>
        </w:rPr>
        <w:t xml:space="preserve"> </w:t>
      </w:r>
      <w:r w:rsidRPr="00920CAF">
        <w:rPr>
          <w:rFonts w:ascii="Arial" w:hAnsi="Arial"/>
          <w:sz w:val="24"/>
        </w:rPr>
        <w:t>D’altra parte colui che è la gloria d’Israele non mentisce né può pentirsi, perché egli non è uomo per pentirsi.</w:t>
      </w:r>
      <w:r w:rsidR="00233059">
        <w:rPr>
          <w:rFonts w:ascii="Arial" w:hAnsi="Arial"/>
          <w:sz w:val="24"/>
        </w:rPr>
        <w:t xml:space="preserve"> </w:t>
      </w:r>
      <w:r w:rsidRPr="00920CAF">
        <w:rPr>
          <w:rFonts w:ascii="Arial" w:hAnsi="Arial"/>
          <w:sz w:val="24"/>
        </w:rPr>
        <w:t>Dio non mentisce nel caso di Saul né può pentirsi, perché il re a tutt’oggi non si è né pentito veramente né convertito al Signore.</w:t>
      </w:r>
      <w:r w:rsidR="00233059">
        <w:rPr>
          <w:rFonts w:ascii="Arial" w:hAnsi="Arial"/>
          <w:sz w:val="24"/>
        </w:rPr>
        <w:t xml:space="preserve"> </w:t>
      </w:r>
      <w:r w:rsidRPr="00920CAF">
        <w:rPr>
          <w:rFonts w:ascii="Arial" w:hAnsi="Arial"/>
          <w:sz w:val="24"/>
        </w:rPr>
        <w:t>Il suo pentimento è un rubare del tempo al Signore per continuare a fare le sue cose, non quelle di Dio.</w:t>
      </w:r>
      <w:r w:rsidR="00233059">
        <w:rPr>
          <w:rFonts w:ascii="Arial" w:hAnsi="Arial"/>
          <w:sz w:val="24"/>
        </w:rPr>
        <w:t xml:space="preserve"> </w:t>
      </w:r>
      <w:r w:rsidRPr="00920CAF">
        <w:rPr>
          <w:rFonts w:ascii="Arial" w:hAnsi="Arial"/>
          <w:sz w:val="24"/>
        </w:rPr>
        <w:t xml:space="preserve">Senza reale, vero, effettivo pentimento il Signore non </w:t>
      </w:r>
      <w:r w:rsidRPr="00920CAF">
        <w:rPr>
          <w:rFonts w:ascii="Arial" w:hAnsi="Arial"/>
          <w:sz w:val="24"/>
        </w:rPr>
        <w:lastRenderedPageBreak/>
        <w:t>può concedere il suo perdono né manifestare la sua misericordia.</w:t>
      </w:r>
      <w:r w:rsidR="00233059">
        <w:rPr>
          <w:rFonts w:ascii="Arial" w:hAnsi="Arial"/>
          <w:sz w:val="24"/>
        </w:rPr>
        <w:t xml:space="preserve"> </w:t>
      </w:r>
      <w:r w:rsidRPr="00920CAF">
        <w:rPr>
          <w:rFonts w:ascii="Arial" w:hAnsi="Arial"/>
          <w:sz w:val="24"/>
        </w:rPr>
        <w:t>Dio ha sempre perdonato e sempre perdonerà chi si pente di vero cuore e rinuncia alle opere malvage da lui compiute.</w:t>
      </w:r>
      <w:r w:rsidR="00233059">
        <w:rPr>
          <w:rFonts w:ascii="Arial" w:hAnsi="Arial"/>
          <w:sz w:val="24"/>
        </w:rPr>
        <w:t xml:space="preserve"> </w:t>
      </w:r>
      <w:r w:rsidRPr="00920CAF">
        <w:rPr>
          <w:rFonts w:ascii="Arial" w:hAnsi="Arial"/>
          <w:sz w:val="24"/>
        </w:rPr>
        <w:t xml:space="preserve">Non vi è perdono solo dove non vi è pentimento. Saul non è pentito, né si vuole pentire. Saul vuole perseverare nel suo peccato di insubordinazione. Il perdono dei peccati, nel pentimento e nella vera conversione è il grido perenne di tutti i profeti. </w:t>
      </w:r>
    </w:p>
    <w:p w14:paraId="2BEC9C8B"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30</w:t>
      </w:r>
      <w:r w:rsidRPr="00920CAF">
        <w:rPr>
          <w:rFonts w:ascii="Arial" w:hAnsi="Arial"/>
          <w:b/>
          <w:sz w:val="24"/>
        </w:rPr>
        <w:t>Saul disse: «Ho peccato, ma onorami ora davanti agli anziani del mio popolo e davanti a Israele; ritorna con me perché mi possa prostrare al Signore, tuo Dio».</w:t>
      </w:r>
    </w:p>
    <w:p w14:paraId="63AD834D" w14:textId="4DE0BCCE" w:rsidR="00920CAF" w:rsidRPr="00920CAF" w:rsidRDefault="00920CAF" w:rsidP="00920CAF">
      <w:pPr>
        <w:spacing w:after="120"/>
        <w:jc w:val="both"/>
        <w:rPr>
          <w:rFonts w:ascii="Arial" w:hAnsi="Arial"/>
          <w:sz w:val="24"/>
        </w:rPr>
      </w:pPr>
      <w:r w:rsidRPr="00920CAF">
        <w:rPr>
          <w:rFonts w:ascii="Arial" w:hAnsi="Arial"/>
          <w:sz w:val="24"/>
        </w:rPr>
        <w:t>Saul insiste con Samuele perché lo accompagni quando lui andrà a prostrarsi dinanzi al Signore. Non può il popolo considerarlo un re senza Dio.</w:t>
      </w:r>
      <w:r w:rsidR="00233059">
        <w:rPr>
          <w:rFonts w:ascii="Arial" w:hAnsi="Arial"/>
          <w:sz w:val="24"/>
        </w:rPr>
        <w:t xml:space="preserve"> </w:t>
      </w:r>
      <w:r w:rsidRPr="00920CAF">
        <w:rPr>
          <w:rFonts w:ascii="Arial" w:hAnsi="Arial"/>
          <w:sz w:val="24"/>
        </w:rPr>
        <w:t>Ho peccato, ma onorami ora davanti agli anziani del mio popolo e davanti a Israele.</w:t>
      </w:r>
      <w:r w:rsidR="0023637E">
        <w:rPr>
          <w:rFonts w:ascii="Arial" w:hAnsi="Arial"/>
          <w:sz w:val="24"/>
        </w:rPr>
        <w:t xml:space="preserve"> </w:t>
      </w:r>
      <w:r w:rsidRPr="00920CAF">
        <w:rPr>
          <w:rFonts w:ascii="Arial" w:hAnsi="Arial"/>
          <w:sz w:val="24"/>
        </w:rPr>
        <w:t>Ritorna con me perché mi possa prostrare al Signore, tuo Dio.</w:t>
      </w:r>
      <w:r w:rsidR="00B52B43">
        <w:rPr>
          <w:rFonts w:ascii="Arial" w:hAnsi="Arial"/>
          <w:sz w:val="24"/>
        </w:rPr>
        <w:t xml:space="preserve"> </w:t>
      </w:r>
      <w:r w:rsidRPr="00920CAF">
        <w:rPr>
          <w:rFonts w:ascii="Arial" w:hAnsi="Arial"/>
          <w:sz w:val="24"/>
        </w:rPr>
        <w:t>Il ragionamento di Saul è assai schematico: finché sarò re, trattami da re e aiutami a che gli altri mi trattino da re.</w:t>
      </w:r>
      <w:r w:rsidR="00233059">
        <w:rPr>
          <w:rFonts w:ascii="Arial" w:hAnsi="Arial"/>
          <w:sz w:val="24"/>
        </w:rPr>
        <w:t xml:space="preserve"> </w:t>
      </w:r>
      <w:r w:rsidRPr="00920CAF">
        <w:rPr>
          <w:rFonts w:ascii="Arial" w:hAnsi="Arial"/>
          <w:sz w:val="24"/>
        </w:rPr>
        <w:t>Quando poi non ci sarò più, non ci sarò più. Finché però ci sarò è giusto che gli altri mi vedano come loro vero re.</w:t>
      </w:r>
      <w:r w:rsidR="00233059">
        <w:rPr>
          <w:rFonts w:ascii="Arial" w:hAnsi="Arial"/>
          <w:sz w:val="24"/>
        </w:rPr>
        <w:t xml:space="preserve"> </w:t>
      </w:r>
      <w:r w:rsidRPr="00920CAF">
        <w:rPr>
          <w:rFonts w:ascii="Arial" w:hAnsi="Arial"/>
          <w:sz w:val="24"/>
        </w:rPr>
        <w:t>Il pensiero di Saul non è Dio. È sempre se stesso. Lui si prostra dinanzi al Signore, ma per accreditare la sua regalità.</w:t>
      </w:r>
      <w:r w:rsidR="00233059">
        <w:rPr>
          <w:rFonts w:ascii="Arial" w:hAnsi="Arial"/>
          <w:sz w:val="24"/>
        </w:rPr>
        <w:t xml:space="preserve"> </w:t>
      </w:r>
      <w:r w:rsidRPr="00920CAF">
        <w:rPr>
          <w:rFonts w:ascii="Arial" w:hAnsi="Arial"/>
          <w:sz w:val="24"/>
        </w:rPr>
        <w:t>Dio nella sua vita è morto. Per questo Samuele gli aveva detto che per lui non c’è alcun pentimento da parte del Signore. Saul non è con il Signore e il Signore ha bisogno di un re che sia stabilmente con lui.</w:t>
      </w:r>
    </w:p>
    <w:p w14:paraId="12930B86"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31</w:t>
      </w:r>
      <w:r w:rsidRPr="00920CAF">
        <w:rPr>
          <w:rFonts w:ascii="Arial" w:hAnsi="Arial"/>
          <w:b/>
          <w:sz w:val="24"/>
        </w:rPr>
        <w:t>Samuele ritornò con Saul e questi si prostrò al Signore.</w:t>
      </w:r>
    </w:p>
    <w:p w14:paraId="5033E729" w14:textId="1546CD75" w:rsidR="00920CAF" w:rsidRPr="00920CAF" w:rsidRDefault="00920CAF" w:rsidP="00920CAF">
      <w:pPr>
        <w:spacing w:after="120"/>
        <w:jc w:val="both"/>
        <w:rPr>
          <w:rFonts w:ascii="Arial" w:hAnsi="Arial"/>
          <w:sz w:val="24"/>
        </w:rPr>
      </w:pPr>
      <w:r w:rsidRPr="00920CAF">
        <w:rPr>
          <w:rFonts w:ascii="Arial" w:hAnsi="Arial"/>
          <w:sz w:val="24"/>
        </w:rPr>
        <w:t>Samuele decide di trattare Saul da vero re di Israele.</w:t>
      </w:r>
      <w:r w:rsidR="00233059">
        <w:rPr>
          <w:rFonts w:ascii="Arial" w:hAnsi="Arial"/>
          <w:sz w:val="24"/>
        </w:rPr>
        <w:t xml:space="preserve"> </w:t>
      </w:r>
      <w:r w:rsidRPr="00920CAF">
        <w:rPr>
          <w:rFonts w:ascii="Arial" w:hAnsi="Arial"/>
          <w:sz w:val="24"/>
        </w:rPr>
        <w:t>Egli ritorna con Saul e questi si prostra dinanzi al Signore. Tutto Israele sa che il Signore e Samuele sono con il loro re.</w:t>
      </w:r>
      <w:r w:rsidR="00233059">
        <w:rPr>
          <w:rFonts w:ascii="Arial" w:hAnsi="Arial"/>
          <w:sz w:val="24"/>
        </w:rPr>
        <w:t xml:space="preserve"> </w:t>
      </w:r>
      <w:r w:rsidRPr="00920CAF">
        <w:rPr>
          <w:rFonts w:ascii="Arial" w:hAnsi="Arial"/>
          <w:sz w:val="24"/>
        </w:rPr>
        <w:t>Quella di Samuele non è una finzione, né un atto di ipocrisia. Dopo la richiesta pressante di Saul, è un gesto che salva le apparenze.</w:t>
      </w:r>
      <w:r w:rsidR="00233059">
        <w:rPr>
          <w:rFonts w:ascii="Arial" w:hAnsi="Arial"/>
          <w:sz w:val="24"/>
        </w:rPr>
        <w:t xml:space="preserve"> </w:t>
      </w:r>
      <w:r w:rsidRPr="00920CAF">
        <w:rPr>
          <w:rFonts w:ascii="Arial" w:hAnsi="Arial"/>
          <w:sz w:val="24"/>
        </w:rPr>
        <w:t>Finché Saul sarà re, è giusto che venga trattato e visto come vero re.</w:t>
      </w:r>
      <w:r w:rsidR="00233059">
        <w:rPr>
          <w:rFonts w:ascii="Arial" w:hAnsi="Arial"/>
          <w:sz w:val="24"/>
        </w:rPr>
        <w:t xml:space="preserve"> </w:t>
      </w:r>
      <w:r w:rsidRPr="00920CAF">
        <w:rPr>
          <w:rFonts w:ascii="Arial" w:hAnsi="Arial"/>
          <w:sz w:val="24"/>
        </w:rPr>
        <w:t>È la verità della regalità che fa sì che il gesto di Samuele non sia né finzione e né ipocrisia.</w:t>
      </w:r>
    </w:p>
    <w:p w14:paraId="7237E5D6" w14:textId="77777777" w:rsidR="00920CAF" w:rsidRPr="00920CAF" w:rsidRDefault="00920CAF" w:rsidP="00920CAF">
      <w:pPr>
        <w:spacing w:after="120"/>
        <w:jc w:val="both"/>
        <w:rPr>
          <w:rFonts w:ascii="Arial" w:hAnsi="Arial"/>
          <w:sz w:val="24"/>
        </w:rPr>
      </w:pPr>
    </w:p>
    <w:p w14:paraId="657929B1" w14:textId="77777777" w:rsidR="00920CAF" w:rsidRPr="00920CAF" w:rsidRDefault="00920CAF" w:rsidP="0045556F">
      <w:pPr>
        <w:pStyle w:val="Corpotesto"/>
      </w:pPr>
      <w:bookmarkStart w:id="45" w:name="_Toc62158341"/>
      <w:r w:rsidRPr="00920CAF">
        <w:t>Morte di Agag e partenza di Samuele</w:t>
      </w:r>
      <w:bookmarkEnd w:id="45"/>
    </w:p>
    <w:p w14:paraId="0A592179"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32</w:t>
      </w:r>
      <w:r w:rsidRPr="00920CAF">
        <w:rPr>
          <w:rFonts w:ascii="Arial" w:hAnsi="Arial"/>
          <w:b/>
          <w:sz w:val="24"/>
        </w:rPr>
        <w:t>Poi Samuele disse: «Conducetemi Agag, re di Amalèk». Agag avanzò in catene verso di lui e disse: «Certo è passata l’amarezza della morte!».</w:t>
      </w:r>
    </w:p>
    <w:p w14:paraId="4A168E76" w14:textId="4E8F1060" w:rsidR="00233059" w:rsidRDefault="00920CAF" w:rsidP="00920CAF">
      <w:pPr>
        <w:spacing w:after="120"/>
        <w:jc w:val="both"/>
        <w:rPr>
          <w:rFonts w:ascii="Arial" w:hAnsi="Arial"/>
          <w:sz w:val="24"/>
        </w:rPr>
      </w:pPr>
      <w:r w:rsidRPr="00920CAF">
        <w:rPr>
          <w:rFonts w:ascii="Arial" w:hAnsi="Arial"/>
          <w:sz w:val="24"/>
        </w:rPr>
        <w:t>Compiuta la prostrazione del re, Samuele pensa a regolare la questione di Agag.</w:t>
      </w:r>
      <w:r w:rsidR="00233059">
        <w:rPr>
          <w:rFonts w:ascii="Arial" w:hAnsi="Arial"/>
          <w:sz w:val="24"/>
        </w:rPr>
        <w:t xml:space="preserve"> </w:t>
      </w:r>
      <w:r w:rsidRPr="00920CAF">
        <w:rPr>
          <w:rFonts w:ascii="Arial" w:hAnsi="Arial"/>
          <w:sz w:val="24"/>
        </w:rPr>
        <w:t>Conducetemi Agag, re di Amalèk.</w:t>
      </w:r>
      <w:r w:rsidR="00233059">
        <w:rPr>
          <w:rFonts w:ascii="Arial" w:hAnsi="Arial"/>
          <w:sz w:val="24"/>
        </w:rPr>
        <w:t xml:space="preserve"> </w:t>
      </w:r>
      <w:r w:rsidRPr="00920CAF">
        <w:rPr>
          <w:rFonts w:ascii="Arial" w:hAnsi="Arial"/>
          <w:sz w:val="24"/>
        </w:rPr>
        <w:t>Agag avanza in catene verso Samuele e dice: Certo è passata l’amarezza della morte. Nel suo cuore è convito che sarà sottratto alla legge dello sterminio.</w:t>
      </w:r>
      <w:r w:rsidR="00B52B43">
        <w:rPr>
          <w:rFonts w:ascii="Arial" w:hAnsi="Arial"/>
          <w:sz w:val="24"/>
        </w:rPr>
        <w:t xml:space="preserve"> </w:t>
      </w:r>
    </w:p>
    <w:p w14:paraId="4BDD640B" w14:textId="687776D4"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33</w:t>
      </w:r>
      <w:r w:rsidRPr="00920CAF">
        <w:rPr>
          <w:rFonts w:ascii="Arial" w:hAnsi="Arial"/>
          <w:b/>
          <w:sz w:val="24"/>
        </w:rPr>
        <w:t xml:space="preserve">Samuele l’apostrofò: «Come la tua spada ha privato di figli le donne, così tra le donne sarà privata di figli tua madre». E Samuele abbatté Agag davanti al Signore a Gàlgala. </w:t>
      </w:r>
    </w:p>
    <w:p w14:paraId="16DA3DD3" w14:textId="0B4A8DEF" w:rsidR="00920CAF" w:rsidRPr="00920CAF" w:rsidRDefault="00920CAF" w:rsidP="00920CAF">
      <w:pPr>
        <w:spacing w:after="120"/>
        <w:jc w:val="both"/>
        <w:rPr>
          <w:rFonts w:ascii="Arial" w:hAnsi="Arial"/>
          <w:sz w:val="24"/>
        </w:rPr>
      </w:pPr>
      <w:r w:rsidRPr="00920CAF">
        <w:rPr>
          <w:rFonts w:ascii="Arial" w:hAnsi="Arial"/>
          <w:sz w:val="24"/>
        </w:rPr>
        <w:t>Samuele invece così l’apostrofa:</w:t>
      </w:r>
      <w:r w:rsidR="00233059">
        <w:rPr>
          <w:rFonts w:ascii="Arial" w:hAnsi="Arial"/>
          <w:sz w:val="24"/>
        </w:rPr>
        <w:t xml:space="preserve"> </w:t>
      </w:r>
      <w:r w:rsidRPr="00920CAF">
        <w:rPr>
          <w:rFonts w:ascii="Arial" w:hAnsi="Arial"/>
          <w:sz w:val="24"/>
        </w:rPr>
        <w:t>Come la tua spada ha privato di figli le donne, così fra le donne sarà privata di figli tua madre. Ciò che tu hai fatto alle altre madri, sarà fatto a tua madre.</w:t>
      </w:r>
      <w:r w:rsidR="00233059">
        <w:rPr>
          <w:rFonts w:ascii="Arial" w:hAnsi="Arial"/>
          <w:sz w:val="24"/>
        </w:rPr>
        <w:t xml:space="preserve"> </w:t>
      </w:r>
      <w:r w:rsidRPr="00920CAF">
        <w:rPr>
          <w:rFonts w:ascii="Arial" w:hAnsi="Arial"/>
          <w:sz w:val="24"/>
        </w:rPr>
        <w:t>E Samuele abbatte Agag davanti al Signore a Gàlgala.</w:t>
      </w:r>
      <w:r w:rsidR="00233059">
        <w:rPr>
          <w:rFonts w:ascii="Arial" w:hAnsi="Arial"/>
          <w:sz w:val="24"/>
        </w:rPr>
        <w:t xml:space="preserve"> </w:t>
      </w:r>
      <w:r w:rsidRPr="00920CAF">
        <w:rPr>
          <w:rFonts w:ascii="Arial" w:hAnsi="Arial"/>
          <w:sz w:val="24"/>
        </w:rPr>
        <w:t>Samuele attesta a Saul quale dovrà essere la fermezza di un re che vuole fare le opere del Signore.</w:t>
      </w:r>
    </w:p>
    <w:p w14:paraId="4D828804"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lastRenderedPageBreak/>
        <w:t>34</w:t>
      </w:r>
      <w:r w:rsidRPr="00920CAF">
        <w:rPr>
          <w:rFonts w:ascii="Arial" w:hAnsi="Arial"/>
          <w:b/>
          <w:sz w:val="24"/>
        </w:rPr>
        <w:t>Samuele andò quindi a Rama e Saul salì a casa sua, a Gàbaa di Saul.</w:t>
      </w:r>
    </w:p>
    <w:p w14:paraId="201CBBFB" w14:textId="49F204A5" w:rsidR="00920CAF" w:rsidRPr="00920CAF" w:rsidRDefault="00920CAF" w:rsidP="00920CAF">
      <w:pPr>
        <w:spacing w:after="120"/>
        <w:jc w:val="both"/>
        <w:rPr>
          <w:rFonts w:ascii="Arial" w:hAnsi="Arial"/>
          <w:sz w:val="24"/>
        </w:rPr>
      </w:pPr>
      <w:r w:rsidRPr="00920CAF">
        <w:rPr>
          <w:rFonts w:ascii="Arial" w:hAnsi="Arial"/>
          <w:sz w:val="24"/>
        </w:rPr>
        <w:t>Samuele e Saul si dividono.</w:t>
      </w:r>
      <w:r w:rsidR="00233059">
        <w:rPr>
          <w:rFonts w:ascii="Arial" w:hAnsi="Arial"/>
          <w:sz w:val="24"/>
        </w:rPr>
        <w:t xml:space="preserve"> </w:t>
      </w:r>
      <w:r w:rsidRPr="00920CAF">
        <w:rPr>
          <w:rFonts w:ascii="Arial" w:hAnsi="Arial"/>
          <w:sz w:val="24"/>
        </w:rPr>
        <w:t xml:space="preserve">Samuele va a Rama. Saul sale a casa sua, a Gàbaa di Saul. </w:t>
      </w:r>
    </w:p>
    <w:p w14:paraId="09644E20" w14:textId="77777777" w:rsidR="00920CAF" w:rsidRPr="00920CAF" w:rsidRDefault="00920CAF" w:rsidP="00920CAF">
      <w:pPr>
        <w:spacing w:after="120"/>
        <w:jc w:val="both"/>
        <w:rPr>
          <w:rFonts w:ascii="Arial" w:hAnsi="Arial"/>
          <w:b/>
          <w:sz w:val="24"/>
        </w:rPr>
      </w:pPr>
      <w:r w:rsidRPr="00920CAF">
        <w:rPr>
          <w:rFonts w:ascii="Arial" w:hAnsi="Arial"/>
          <w:b/>
          <w:position w:val="6"/>
          <w:sz w:val="24"/>
          <w:vertAlign w:val="superscript"/>
        </w:rPr>
        <w:t>35</w:t>
      </w:r>
      <w:r w:rsidRPr="00920CAF">
        <w:rPr>
          <w:rFonts w:ascii="Arial" w:hAnsi="Arial"/>
          <w:b/>
          <w:sz w:val="24"/>
        </w:rPr>
        <w:t>Samuele non rivide più Saul fino al giorno della sua morte; ma Samuele piangeva per Saul, perché il Signore si era pentito di aver fatto regnare Saul su Israele.</w:t>
      </w:r>
    </w:p>
    <w:p w14:paraId="4B22BDBB" w14:textId="3FB63082" w:rsidR="00920CAF" w:rsidRPr="00920CAF" w:rsidRDefault="00920CAF" w:rsidP="00920CAF">
      <w:pPr>
        <w:spacing w:after="120"/>
        <w:jc w:val="both"/>
        <w:rPr>
          <w:rFonts w:ascii="Arial" w:hAnsi="Arial"/>
          <w:sz w:val="24"/>
        </w:rPr>
      </w:pPr>
      <w:r w:rsidRPr="00920CAF">
        <w:rPr>
          <w:rFonts w:ascii="Arial" w:hAnsi="Arial"/>
          <w:sz w:val="24"/>
        </w:rPr>
        <w:t>Samuele non rivede più Saul fino al giorno della sua morte.</w:t>
      </w:r>
      <w:r w:rsidR="00233059">
        <w:rPr>
          <w:rFonts w:ascii="Arial" w:hAnsi="Arial"/>
          <w:sz w:val="24"/>
        </w:rPr>
        <w:t xml:space="preserve"> </w:t>
      </w:r>
      <w:r w:rsidRPr="00920CAF">
        <w:rPr>
          <w:rFonts w:ascii="Arial" w:hAnsi="Arial"/>
          <w:sz w:val="24"/>
        </w:rPr>
        <w:t>Non lo rivede perché non ha più alcuna parola del Signore da annunziargli.</w:t>
      </w:r>
      <w:r w:rsidR="00233059">
        <w:rPr>
          <w:rFonts w:ascii="Arial" w:hAnsi="Arial"/>
          <w:sz w:val="24"/>
        </w:rPr>
        <w:t xml:space="preserve"> </w:t>
      </w:r>
      <w:r w:rsidRPr="00920CAF">
        <w:rPr>
          <w:rFonts w:ascii="Arial" w:hAnsi="Arial"/>
          <w:sz w:val="24"/>
        </w:rPr>
        <w:t>Samuele però piangeva per Saul, perché il Signore si era pentito di aver fatto regnare Saul su Israele.</w:t>
      </w:r>
      <w:r w:rsidR="00233059">
        <w:rPr>
          <w:rFonts w:ascii="Arial" w:hAnsi="Arial"/>
          <w:sz w:val="24"/>
        </w:rPr>
        <w:t xml:space="preserve"> </w:t>
      </w:r>
      <w:r w:rsidRPr="00920CAF">
        <w:rPr>
          <w:rFonts w:ascii="Arial" w:hAnsi="Arial"/>
          <w:sz w:val="24"/>
        </w:rPr>
        <w:t>Samuele piange perché vede un re senza Dio. Un re senza Dio non può essere guida sicura per il popolo del Signore.</w:t>
      </w:r>
      <w:r w:rsidR="00233059">
        <w:rPr>
          <w:rFonts w:ascii="Arial" w:hAnsi="Arial"/>
          <w:sz w:val="24"/>
        </w:rPr>
        <w:t xml:space="preserve"> </w:t>
      </w:r>
      <w:r w:rsidRPr="00920CAF">
        <w:rPr>
          <w:rFonts w:ascii="Arial" w:hAnsi="Arial"/>
          <w:sz w:val="24"/>
        </w:rPr>
        <w:t>Piange perché il pentimento di Dio non fa presagire nulla di buono.</w:t>
      </w:r>
      <w:r w:rsidR="00233059">
        <w:rPr>
          <w:rFonts w:ascii="Arial" w:hAnsi="Arial"/>
          <w:sz w:val="24"/>
        </w:rPr>
        <w:t xml:space="preserve"> </w:t>
      </w:r>
      <w:r w:rsidRPr="00920CAF">
        <w:rPr>
          <w:rFonts w:ascii="Arial" w:hAnsi="Arial"/>
          <w:sz w:val="24"/>
        </w:rPr>
        <w:t>Saul è persona devastata dal potere. Il potere lo ha privato di senno e di intelligenza. Il potere lo ha reso schiavo di sé. Il potere ha fatto di lui un uomo senza Dio.</w:t>
      </w:r>
      <w:r w:rsidR="00B52B43">
        <w:rPr>
          <w:rFonts w:ascii="Arial" w:hAnsi="Arial"/>
          <w:sz w:val="24"/>
        </w:rPr>
        <w:t xml:space="preserve"> </w:t>
      </w:r>
      <w:r w:rsidRPr="00920CAF">
        <w:rPr>
          <w:rFonts w:ascii="Arial" w:hAnsi="Arial"/>
          <w:sz w:val="24"/>
        </w:rPr>
        <w:t>Tutto questo è avvenuto perché Saul si è lasciato tentare dalla superbia.</w:t>
      </w:r>
      <w:r w:rsidR="00233059">
        <w:rPr>
          <w:rFonts w:ascii="Arial" w:hAnsi="Arial"/>
          <w:sz w:val="24"/>
        </w:rPr>
        <w:t xml:space="preserve"> </w:t>
      </w:r>
      <w:r w:rsidRPr="00920CAF">
        <w:rPr>
          <w:rFonts w:ascii="Arial" w:hAnsi="Arial"/>
          <w:sz w:val="24"/>
        </w:rPr>
        <w:t>L’umiltà invece deve sempre corrispondere all’altezza del potere. Tanto più un uomo è alto, tanto più deve essere umile. È l’umiltà l’antidoto del potere e questa virtù deve essere forte in ogni uomo elevato sopra gli altri.</w:t>
      </w:r>
      <w:r w:rsidR="00233059">
        <w:rPr>
          <w:rFonts w:ascii="Arial" w:hAnsi="Arial"/>
          <w:sz w:val="24"/>
        </w:rPr>
        <w:t xml:space="preserve"> </w:t>
      </w:r>
      <w:r w:rsidRPr="00920CAF">
        <w:rPr>
          <w:rFonts w:ascii="Arial" w:hAnsi="Arial"/>
          <w:sz w:val="24"/>
        </w:rPr>
        <w:t xml:space="preserve">Più si è umili e più si può essere innalzati. Meno si è umili e meno si può essere collocati in alto. L’umiltà è la vera misura del buon potere. </w:t>
      </w:r>
    </w:p>
    <w:p w14:paraId="66614688" w14:textId="77777777" w:rsidR="00920CAF" w:rsidRDefault="00920CAF" w:rsidP="00920CAF"/>
    <w:p w14:paraId="549F0909" w14:textId="77777777" w:rsidR="00920CAF" w:rsidRDefault="00920CAF" w:rsidP="00920CAF"/>
    <w:p w14:paraId="035FA4EB" w14:textId="77777777" w:rsidR="00920CAF" w:rsidRDefault="00920CAF" w:rsidP="00920CAF"/>
    <w:p w14:paraId="631B982B" w14:textId="77777777" w:rsidR="002E2C7B" w:rsidRDefault="002E2C7B" w:rsidP="00912966">
      <w:pPr>
        <w:spacing w:after="120"/>
        <w:jc w:val="both"/>
        <w:rPr>
          <w:rFonts w:ascii="Arial" w:hAnsi="Arial"/>
          <w:i/>
        </w:rPr>
      </w:pPr>
    </w:p>
    <w:p w14:paraId="402D6DB3" w14:textId="77777777" w:rsidR="00912966" w:rsidRDefault="00912966" w:rsidP="00912966">
      <w:pPr>
        <w:spacing w:after="120"/>
        <w:jc w:val="both"/>
        <w:rPr>
          <w:rFonts w:ascii="Arial" w:hAnsi="Arial"/>
          <w:i/>
        </w:rPr>
      </w:pPr>
    </w:p>
    <w:p w14:paraId="5758A523" w14:textId="77777777" w:rsidR="00912966" w:rsidRDefault="00912966" w:rsidP="00912966">
      <w:pPr>
        <w:spacing w:after="120"/>
        <w:jc w:val="both"/>
        <w:rPr>
          <w:rFonts w:ascii="Arial" w:hAnsi="Arial"/>
          <w:i/>
        </w:rPr>
      </w:pPr>
    </w:p>
    <w:p w14:paraId="418CDFCF" w14:textId="1C325478" w:rsidR="00912966" w:rsidRDefault="00920CAF" w:rsidP="003F3C68">
      <w:pPr>
        <w:pStyle w:val="Titolo1"/>
      </w:pPr>
      <w:bookmarkStart w:id="46" w:name="_Toc193231362"/>
      <w:r>
        <w:t>DAL SECONDO LIBRO DI SAMUELE XI XII</w:t>
      </w:r>
      <w:r w:rsidR="00B52B43">
        <w:t xml:space="preserve"> </w:t>
      </w:r>
      <w:r>
        <w:t>XXIV</w:t>
      </w:r>
      <w:bookmarkEnd w:id="46"/>
    </w:p>
    <w:p w14:paraId="110B7D49" w14:textId="77777777" w:rsidR="005C760C" w:rsidRDefault="005C760C" w:rsidP="005C760C"/>
    <w:p w14:paraId="464E3A9A" w14:textId="664B0767" w:rsidR="005C760C" w:rsidRPr="00920CAF" w:rsidRDefault="005C760C" w:rsidP="00796D63">
      <w:pPr>
        <w:pStyle w:val="Titolo3"/>
      </w:pPr>
      <w:bookmarkStart w:id="47" w:name="_Toc193231363"/>
      <w:r>
        <w:t>2 SAMUELE XI</w:t>
      </w:r>
      <w:bookmarkEnd w:id="47"/>
    </w:p>
    <w:p w14:paraId="6FD7591B" w14:textId="50103D2E" w:rsidR="005C760C" w:rsidRPr="005C760C" w:rsidRDefault="005C760C" w:rsidP="005C760C">
      <w:pPr>
        <w:spacing w:after="120"/>
        <w:ind w:left="567" w:right="567"/>
        <w:jc w:val="both"/>
        <w:rPr>
          <w:rFonts w:ascii="Arial" w:hAnsi="Arial"/>
          <w:i/>
          <w:iCs/>
          <w:sz w:val="24"/>
        </w:rPr>
      </w:pPr>
      <w:r w:rsidRPr="005C760C">
        <w:rPr>
          <w:rFonts w:ascii="Arial" w:hAnsi="Arial"/>
          <w:i/>
          <w:iCs/>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00233059" w:rsidRPr="005C760C">
        <w:rPr>
          <w:rFonts w:ascii="Arial" w:hAnsi="Arial"/>
          <w:i/>
          <w:iCs/>
          <w:sz w:val="24"/>
        </w:rPr>
        <w:t>Un</w:t>
      </w:r>
      <w:r w:rsidRPr="005C760C">
        <w:rPr>
          <w:rFonts w:ascii="Arial" w:hAnsi="Arial"/>
          <w:i/>
          <w:iCs/>
          <w:sz w:val="24"/>
        </w:rPr>
        <w:t xml:space="preserve"> tardo pomeriggio Davide, alzatosi dal letto, si mise a passeggiare sulla terrazza della reggia. Dalla terrazza vide una donna che faceva il bagno: la donna era molto bella d’aspetto. </w:t>
      </w:r>
      <w:r w:rsidR="00233059" w:rsidRPr="005C760C">
        <w:rPr>
          <w:rFonts w:ascii="Arial" w:hAnsi="Arial"/>
          <w:i/>
          <w:iCs/>
          <w:sz w:val="24"/>
        </w:rPr>
        <w:t>Davide</w:t>
      </w:r>
      <w:r w:rsidRPr="005C760C">
        <w:rPr>
          <w:rFonts w:ascii="Arial" w:hAnsi="Arial"/>
          <w:i/>
          <w:iCs/>
          <w:sz w:val="24"/>
        </w:rPr>
        <w:t xml:space="preserve"> mandò a informarsi sulla donna. Gli fu detto: «È Betsabea, figlia di Eliàm, moglie di Uria l’Ittita». </w:t>
      </w:r>
      <w:r w:rsidR="00233059" w:rsidRPr="005C760C">
        <w:rPr>
          <w:rFonts w:ascii="Arial" w:hAnsi="Arial"/>
          <w:i/>
          <w:iCs/>
          <w:sz w:val="24"/>
        </w:rPr>
        <w:t>Allora</w:t>
      </w:r>
      <w:r w:rsidRPr="005C760C">
        <w:rPr>
          <w:rFonts w:ascii="Arial" w:hAnsi="Arial"/>
          <w:i/>
          <w:iCs/>
          <w:sz w:val="24"/>
        </w:rPr>
        <w:t xml:space="preserve"> Davide mandò messaggeri a prenderla. Ella andò da lui ed egli giacque con lei, che si era appena purificata dalla sua impurità. Poi ella tornò a casa.</w:t>
      </w:r>
    </w:p>
    <w:p w14:paraId="3382638F" w14:textId="154DCBF9" w:rsidR="005C760C" w:rsidRPr="005C760C" w:rsidRDefault="00233059" w:rsidP="005C760C">
      <w:pPr>
        <w:spacing w:after="120"/>
        <w:ind w:left="567" w:right="567"/>
        <w:jc w:val="both"/>
        <w:rPr>
          <w:rFonts w:ascii="Arial" w:hAnsi="Arial"/>
          <w:i/>
          <w:iCs/>
          <w:sz w:val="24"/>
        </w:rPr>
      </w:pPr>
      <w:r w:rsidRPr="005C760C">
        <w:rPr>
          <w:rFonts w:ascii="Arial" w:hAnsi="Arial"/>
          <w:i/>
          <w:iCs/>
          <w:sz w:val="24"/>
        </w:rPr>
        <w:t>La</w:t>
      </w:r>
      <w:r w:rsidR="005C760C" w:rsidRPr="005C760C">
        <w:rPr>
          <w:rFonts w:ascii="Arial" w:hAnsi="Arial"/>
          <w:i/>
          <w:iCs/>
          <w:sz w:val="24"/>
        </w:rPr>
        <w:t xml:space="preserve"> donna concepì e mandò ad annunciare a Davide: «Sono incinta». </w:t>
      </w:r>
      <w:r w:rsidRPr="005C760C">
        <w:rPr>
          <w:rFonts w:ascii="Arial" w:hAnsi="Arial"/>
          <w:i/>
          <w:iCs/>
          <w:sz w:val="24"/>
        </w:rPr>
        <w:t>Allora</w:t>
      </w:r>
      <w:r w:rsidR="005C760C" w:rsidRPr="005C760C">
        <w:rPr>
          <w:rFonts w:ascii="Arial" w:hAnsi="Arial"/>
          <w:i/>
          <w:iCs/>
          <w:sz w:val="24"/>
        </w:rPr>
        <w:t xml:space="preserve"> Davide mandò a dire a Ioab: «Mandami Uria l’Ittita». Ioab mandò Uria da Davide. </w:t>
      </w:r>
      <w:r w:rsidRPr="005C760C">
        <w:rPr>
          <w:rFonts w:ascii="Arial" w:hAnsi="Arial"/>
          <w:i/>
          <w:iCs/>
          <w:sz w:val="24"/>
        </w:rPr>
        <w:t>Arrivato</w:t>
      </w:r>
      <w:r w:rsidR="005C760C" w:rsidRPr="005C760C">
        <w:rPr>
          <w:rFonts w:ascii="Arial" w:hAnsi="Arial"/>
          <w:i/>
          <w:iCs/>
          <w:sz w:val="24"/>
        </w:rPr>
        <w:t xml:space="preserve"> Uria, Davide gli chiese come stessero Ioab e la truppa e come andasse la guerra. </w:t>
      </w:r>
      <w:r w:rsidRPr="005C760C">
        <w:rPr>
          <w:rFonts w:ascii="Arial" w:hAnsi="Arial"/>
          <w:i/>
          <w:iCs/>
          <w:sz w:val="24"/>
        </w:rPr>
        <w:t>Poi</w:t>
      </w:r>
      <w:r w:rsidR="005C760C" w:rsidRPr="005C760C">
        <w:rPr>
          <w:rFonts w:ascii="Arial" w:hAnsi="Arial"/>
          <w:i/>
          <w:iCs/>
          <w:sz w:val="24"/>
        </w:rPr>
        <w:t xml:space="preserve"> Davide disse a Uria: «Scendi a casa tua e làvati i piedi». Uria uscì dalla reggia e gli fu mandata dietro </w:t>
      </w:r>
      <w:r w:rsidR="005C760C" w:rsidRPr="005C760C">
        <w:rPr>
          <w:rFonts w:ascii="Arial" w:hAnsi="Arial"/>
          <w:i/>
          <w:iCs/>
          <w:sz w:val="24"/>
        </w:rPr>
        <w:lastRenderedPageBreak/>
        <w:t xml:space="preserve">una porzione delle vivande del re. </w:t>
      </w:r>
      <w:r w:rsidRPr="005C760C">
        <w:rPr>
          <w:rFonts w:ascii="Arial" w:hAnsi="Arial"/>
          <w:i/>
          <w:iCs/>
          <w:sz w:val="24"/>
        </w:rPr>
        <w:t>Ma</w:t>
      </w:r>
      <w:r w:rsidR="005C760C" w:rsidRPr="005C760C">
        <w:rPr>
          <w:rFonts w:ascii="Arial" w:hAnsi="Arial"/>
          <w:i/>
          <w:iCs/>
          <w:sz w:val="24"/>
        </w:rPr>
        <w:t xml:space="preserve"> Uria dormì alla porta della reggia con tutti i servi del suo signore e non scese a casa sua. </w:t>
      </w:r>
      <w:r w:rsidRPr="005C760C">
        <w:rPr>
          <w:rFonts w:ascii="Arial" w:hAnsi="Arial"/>
          <w:i/>
          <w:iCs/>
          <w:sz w:val="24"/>
        </w:rPr>
        <w:t>La</w:t>
      </w:r>
      <w:r w:rsidR="005C760C" w:rsidRPr="005C760C">
        <w:rPr>
          <w:rFonts w:ascii="Arial" w:hAnsi="Arial"/>
          <w:i/>
          <w:iCs/>
          <w:sz w:val="24"/>
        </w:rPr>
        <w:t xml:space="preserve"> cosa fu riferita a Davide: «Uria non è sceso a casa sua». Allora Davide disse a Uria: «Non vieni forse da un viaggio? Perché dunque non sei sceso a casa tua?». </w:t>
      </w:r>
      <w:r w:rsidRPr="005C760C">
        <w:rPr>
          <w:rFonts w:ascii="Arial" w:hAnsi="Arial"/>
          <w:i/>
          <w:iCs/>
          <w:sz w:val="24"/>
        </w:rPr>
        <w:t>Uria</w:t>
      </w:r>
      <w:r w:rsidR="005C760C" w:rsidRPr="005C760C">
        <w:rPr>
          <w:rFonts w:ascii="Arial" w:hAnsi="Arial"/>
          <w:i/>
          <w:iCs/>
          <w:sz w:val="24"/>
        </w:rPr>
        <w:t xml:space="preserve">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5C760C">
        <w:rPr>
          <w:rFonts w:ascii="Arial" w:hAnsi="Arial"/>
          <w:i/>
          <w:iCs/>
          <w:sz w:val="24"/>
        </w:rPr>
        <w:t>Davide</w:t>
      </w:r>
      <w:r w:rsidR="005C760C" w:rsidRPr="005C760C">
        <w:rPr>
          <w:rFonts w:ascii="Arial" w:hAnsi="Arial"/>
          <w:i/>
          <w:iCs/>
          <w:sz w:val="24"/>
        </w:rPr>
        <w:t xml:space="preserve"> disse a Uria: «Rimani qui anche oggi e domani ti lascerò partire». Così Uria rimase a Gerusalemme quel giorno e il seguente. </w:t>
      </w:r>
      <w:r w:rsidRPr="005C760C">
        <w:rPr>
          <w:rFonts w:ascii="Arial" w:hAnsi="Arial"/>
          <w:i/>
          <w:iCs/>
          <w:sz w:val="24"/>
        </w:rPr>
        <w:t>Davide</w:t>
      </w:r>
      <w:r w:rsidR="005C760C" w:rsidRPr="005C760C">
        <w:rPr>
          <w:rFonts w:ascii="Arial" w:hAnsi="Arial"/>
          <w:i/>
          <w:iCs/>
          <w:sz w:val="24"/>
        </w:rPr>
        <w:t xml:space="preserve"> lo invitò a mangiare e a bere con sé e lo fece ubriacare; la sera Uria uscì per andarsene a dormire sul suo giaciglio con i servi del suo signore e non scese a casa sua.</w:t>
      </w:r>
    </w:p>
    <w:p w14:paraId="2C323D71" w14:textId="45A7A4A1" w:rsidR="005C760C" w:rsidRPr="005C760C" w:rsidRDefault="00233059" w:rsidP="005C760C">
      <w:pPr>
        <w:spacing w:after="120"/>
        <w:ind w:left="567" w:right="567"/>
        <w:jc w:val="both"/>
        <w:rPr>
          <w:rFonts w:ascii="Arial" w:hAnsi="Arial"/>
          <w:i/>
          <w:iCs/>
          <w:sz w:val="24"/>
        </w:rPr>
      </w:pPr>
      <w:r w:rsidRPr="005C760C">
        <w:rPr>
          <w:rFonts w:ascii="Arial" w:hAnsi="Arial"/>
          <w:i/>
          <w:iCs/>
          <w:sz w:val="24"/>
        </w:rPr>
        <w:t>La</w:t>
      </w:r>
      <w:r w:rsidR="005C760C" w:rsidRPr="005C760C">
        <w:rPr>
          <w:rFonts w:ascii="Arial" w:hAnsi="Arial"/>
          <w:i/>
          <w:iCs/>
          <w:sz w:val="24"/>
        </w:rPr>
        <w:t xml:space="preserve"> mattina dopo Davide scrisse una lettera a Ioab e gliela mandò per mano di Uria. </w:t>
      </w:r>
      <w:r w:rsidRPr="005C760C">
        <w:rPr>
          <w:rFonts w:ascii="Arial" w:hAnsi="Arial"/>
          <w:i/>
          <w:iCs/>
          <w:sz w:val="24"/>
        </w:rPr>
        <w:t>Nella</w:t>
      </w:r>
      <w:r w:rsidR="005C760C" w:rsidRPr="005C760C">
        <w:rPr>
          <w:rFonts w:ascii="Arial" w:hAnsi="Arial"/>
          <w:i/>
          <w:iCs/>
          <w:sz w:val="24"/>
        </w:rPr>
        <w:t xml:space="preserve"> lettera aveva scritto così: «Ponete Uria sul fronte della battaglia più dura; poi ritiratevi da lui perché resti colpito e muoia». </w:t>
      </w:r>
      <w:r w:rsidRPr="005C760C">
        <w:rPr>
          <w:rFonts w:ascii="Arial" w:hAnsi="Arial"/>
          <w:i/>
          <w:iCs/>
          <w:sz w:val="24"/>
        </w:rPr>
        <w:t>Allora</w:t>
      </w:r>
      <w:r w:rsidR="005C760C" w:rsidRPr="005C760C">
        <w:rPr>
          <w:rFonts w:ascii="Arial" w:hAnsi="Arial"/>
          <w:i/>
          <w:iCs/>
          <w:sz w:val="24"/>
        </w:rPr>
        <w:t xml:space="preserve"> Ioab, che assediava la città, pose Uria nel luogo dove sapeva che c’erano uomini valorosi. </w:t>
      </w:r>
      <w:r w:rsidRPr="005C760C">
        <w:rPr>
          <w:rFonts w:ascii="Arial" w:hAnsi="Arial"/>
          <w:i/>
          <w:iCs/>
          <w:sz w:val="24"/>
        </w:rPr>
        <w:t>Gli</w:t>
      </w:r>
      <w:r w:rsidR="005C760C" w:rsidRPr="005C760C">
        <w:rPr>
          <w:rFonts w:ascii="Arial" w:hAnsi="Arial"/>
          <w:i/>
          <w:iCs/>
          <w:sz w:val="24"/>
        </w:rPr>
        <w:t xml:space="preserve"> uomini della città fecero una sortita e attaccarono Ioab; caddero parecchi della truppa e dei servi di Davide e perì anche Uria l’Ittita.</w:t>
      </w:r>
    </w:p>
    <w:p w14:paraId="1E6BDF63" w14:textId="3CCF4822" w:rsidR="005C760C" w:rsidRPr="005C760C" w:rsidRDefault="00233059" w:rsidP="005C760C">
      <w:pPr>
        <w:spacing w:after="120"/>
        <w:ind w:left="567" w:right="567"/>
        <w:jc w:val="both"/>
        <w:rPr>
          <w:rFonts w:ascii="Arial" w:hAnsi="Arial"/>
          <w:i/>
          <w:iCs/>
          <w:sz w:val="24"/>
        </w:rPr>
      </w:pPr>
      <w:r w:rsidRPr="005C760C">
        <w:rPr>
          <w:rFonts w:ascii="Arial" w:hAnsi="Arial"/>
          <w:i/>
          <w:iCs/>
          <w:sz w:val="24"/>
        </w:rPr>
        <w:t>Ioab</w:t>
      </w:r>
      <w:r w:rsidR="005C760C" w:rsidRPr="005C760C">
        <w:rPr>
          <w:rFonts w:ascii="Arial" w:hAnsi="Arial"/>
          <w:i/>
          <w:iCs/>
          <w:sz w:val="24"/>
        </w:rPr>
        <w:t xml:space="preserve"> mandò ad annunciare a Davide tutte le cose che erano avvenute nella battaglia </w:t>
      </w:r>
      <w:r w:rsidRPr="005C760C">
        <w:rPr>
          <w:rFonts w:ascii="Arial" w:hAnsi="Arial"/>
          <w:i/>
          <w:iCs/>
          <w:sz w:val="24"/>
        </w:rPr>
        <w:t>e</w:t>
      </w:r>
      <w:r w:rsidR="005C760C" w:rsidRPr="005C760C">
        <w:rPr>
          <w:rFonts w:ascii="Arial" w:hAnsi="Arial"/>
          <w:i/>
          <w:iCs/>
          <w:sz w:val="24"/>
        </w:rPr>
        <w:t xml:space="preserve"> diede al messaggero quest’ordine: «Quando avrai finito di raccontare al re quanto è successo nella battaglia, </w:t>
      </w:r>
      <w:r w:rsidRPr="005C760C">
        <w:rPr>
          <w:rFonts w:ascii="Arial" w:hAnsi="Arial"/>
          <w:i/>
          <w:iCs/>
          <w:sz w:val="24"/>
        </w:rPr>
        <w:t>se</w:t>
      </w:r>
      <w:r w:rsidR="005C760C" w:rsidRPr="005C760C">
        <w:rPr>
          <w:rFonts w:ascii="Arial" w:hAnsi="Arial"/>
          <w:i/>
          <w:iCs/>
          <w:sz w:val="24"/>
        </w:rPr>
        <w:t xml:space="preserve"> il re andasse in collera e ti dicesse: “Perché vi siete avvicinati così alla città per dar battaglia? Non sapevate che avrebbero tirato dall’alto delle mura? </w:t>
      </w:r>
      <w:r w:rsidRPr="005C760C">
        <w:rPr>
          <w:rFonts w:ascii="Arial" w:hAnsi="Arial"/>
          <w:i/>
          <w:iCs/>
          <w:sz w:val="24"/>
        </w:rPr>
        <w:t>Chi</w:t>
      </w:r>
      <w:r w:rsidR="005C760C" w:rsidRPr="005C760C">
        <w:rPr>
          <w:rFonts w:ascii="Arial" w:hAnsi="Arial"/>
          <w:i/>
          <w:iCs/>
          <w:sz w:val="24"/>
        </w:rPr>
        <w:t xml:space="preserve">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w:t>
      </w:r>
      <w:r w:rsidRPr="005C760C">
        <w:rPr>
          <w:rFonts w:ascii="Arial" w:hAnsi="Arial"/>
          <w:i/>
          <w:iCs/>
          <w:sz w:val="24"/>
        </w:rPr>
        <w:t>E</w:t>
      </w:r>
      <w:r w:rsidR="005C760C" w:rsidRPr="005C760C">
        <w:rPr>
          <w:rFonts w:ascii="Arial" w:hAnsi="Arial"/>
          <w:i/>
          <w:iCs/>
          <w:sz w:val="24"/>
        </w:rPr>
        <w:t xml:space="preserve"> il messaggero disse a Davide: «Poiché i nemici avevano avuto vantaggio su di noi e avevano fatto una sortita contro di noi nella campagna, noi fummo loro addosso fino alla porta della città; </w:t>
      </w:r>
      <w:r w:rsidRPr="005C760C">
        <w:rPr>
          <w:rFonts w:ascii="Arial" w:hAnsi="Arial"/>
          <w:i/>
          <w:iCs/>
          <w:sz w:val="24"/>
        </w:rPr>
        <w:t>allora</w:t>
      </w:r>
      <w:r w:rsidR="005C760C" w:rsidRPr="005C760C">
        <w:rPr>
          <w:rFonts w:ascii="Arial" w:hAnsi="Arial"/>
          <w:i/>
          <w:iCs/>
          <w:sz w:val="24"/>
        </w:rPr>
        <w:t xml:space="preserve"> gli arcieri tirarono sui tuoi servi dall’alto delle mura e parecchi dei servi del re perirono. Anche il tuo servo Uria l’Ittita è morto». </w:t>
      </w:r>
      <w:r w:rsidRPr="005C760C">
        <w:rPr>
          <w:rFonts w:ascii="Arial" w:hAnsi="Arial"/>
          <w:i/>
          <w:iCs/>
          <w:sz w:val="24"/>
        </w:rPr>
        <w:t>Allora</w:t>
      </w:r>
      <w:r w:rsidR="005C760C" w:rsidRPr="005C760C">
        <w:rPr>
          <w:rFonts w:ascii="Arial" w:hAnsi="Arial"/>
          <w:i/>
          <w:iCs/>
          <w:sz w:val="24"/>
        </w:rPr>
        <w:t xml:space="preserve"> Davide disse al messaggero: «Riferirai a Ioab: “Non sia male ai tuoi occhi questo fatto, perché la spada divora ora in un modo ora in un altro; rinforza la tua battaglia contro la città e distruggila”. E tu stesso fagli coraggio».</w:t>
      </w:r>
    </w:p>
    <w:p w14:paraId="2B658972" w14:textId="5B2F1741" w:rsidR="005C760C" w:rsidRPr="005C760C" w:rsidRDefault="00233059" w:rsidP="005C760C">
      <w:pPr>
        <w:spacing w:after="120"/>
        <w:ind w:left="567" w:right="567"/>
        <w:jc w:val="both"/>
        <w:rPr>
          <w:rFonts w:ascii="Arial" w:hAnsi="Arial"/>
          <w:i/>
          <w:iCs/>
          <w:sz w:val="24"/>
        </w:rPr>
      </w:pPr>
      <w:r w:rsidRPr="005C760C">
        <w:rPr>
          <w:rFonts w:ascii="Arial" w:hAnsi="Arial"/>
          <w:i/>
          <w:iCs/>
          <w:sz w:val="24"/>
        </w:rPr>
        <w:t>La</w:t>
      </w:r>
      <w:r w:rsidR="005C760C" w:rsidRPr="005C760C">
        <w:rPr>
          <w:rFonts w:ascii="Arial" w:hAnsi="Arial"/>
          <w:i/>
          <w:iCs/>
          <w:sz w:val="24"/>
        </w:rPr>
        <w:t xml:space="preserve">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p>
    <w:p w14:paraId="445DD849" w14:textId="77777777" w:rsidR="005C760C" w:rsidRDefault="005C760C" w:rsidP="005C760C">
      <w:pPr>
        <w:spacing w:after="120"/>
        <w:ind w:left="567" w:right="567"/>
        <w:jc w:val="both"/>
        <w:rPr>
          <w:rFonts w:ascii="Arial" w:hAnsi="Arial"/>
          <w:i/>
          <w:iCs/>
          <w:sz w:val="24"/>
        </w:rPr>
      </w:pPr>
    </w:p>
    <w:p w14:paraId="6137B70A" w14:textId="77777777" w:rsidR="00920CAF" w:rsidRPr="00920CAF" w:rsidRDefault="00920CAF" w:rsidP="0045556F">
      <w:pPr>
        <w:pStyle w:val="Corpotesto"/>
      </w:pPr>
      <w:bookmarkStart w:id="48" w:name="_Toc62158158"/>
      <w:r w:rsidRPr="00920CAF">
        <w:lastRenderedPageBreak/>
        <w:t>Seconda campagna ammonita. Peccato di Davide</w:t>
      </w:r>
      <w:bookmarkEnd w:id="48"/>
    </w:p>
    <w:p w14:paraId="156CBDB2"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All’inizio dell’anno successivo, al tempo in cui i re sono soliti andare in guerra, Davide mandò Ioab con i suoi servitori e con tutto Israele a compiere devastazioni contro gli Ammoniti; posero l’assedio a Rabbà, mentre Davide rimaneva a Gerusalemme.</w:t>
      </w:r>
    </w:p>
    <w:p w14:paraId="2C60F9C6" w14:textId="4472ED51" w:rsidR="00920CAF" w:rsidRPr="00920CAF" w:rsidRDefault="00920CAF" w:rsidP="00920CAF">
      <w:pPr>
        <w:spacing w:after="120"/>
        <w:jc w:val="both"/>
        <w:rPr>
          <w:rFonts w:ascii="Arial" w:hAnsi="Arial"/>
          <w:sz w:val="24"/>
        </w:rPr>
      </w:pPr>
      <w:r w:rsidRPr="00920CAF">
        <w:rPr>
          <w:rFonts w:ascii="Arial" w:hAnsi="Arial"/>
          <w:sz w:val="24"/>
        </w:rPr>
        <w:t>Ora è Davide che è mosso dallo spirito della guerra. Ne ignoriamo il motivo.</w:t>
      </w:r>
      <w:r w:rsidR="00233059">
        <w:rPr>
          <w:rFonts w:ascii="Arial" w:hAnsi="Arial"/>
          <w:sz w:val="24"/>
        </w:rPr>
        <w:t xml:space="preserve"> </w:t>
      </w:r>
      <w:r w:rsidRPr="00920CAF">
        <w:rPr>
          <w:rFonts w:ascii="Arial" w:hAnsi="Arial"/>
          <w:sz w:val="24"/>
        </w:rPr>
        <w:t>All’inizio dell’anno successivo, al tempo in cui i re sono soliti andare in guerra, Davide manda Ioab con i suoi servitori e con tutto Israele a compiere devastazioni contro gli Ammoniti.</w:t>
      </w:r>
      <w:r w:rsidR="00233059">
        <w:rPr>
          <w:rFonts w:ascii="Arial" w:hAnsi="Arial"/>
          <w:sz w:val="24"/>
        </w:rPr>
        <w:t xml:space="preserve"> </w:t>
      </w:r>
      <w:r w:rsidRPr="00920CAF">
        <w:rPr>
          <w:rFonts w:ascii="Arial" w:hAnsi="Arial"/>
          <w:sz w:val="24"/>
        </w:rPr>
        <w:t>Pongono l’assedio a Rabbà, mentre Davide rimane a Gerusalemme.</w:t>
      </w:r>
      <w:r w:rsidR="00233059">
        <w:rPr>
          <w:rFonts w:ascii="Arial" w:hAnsi="Arial"/>
          <w:sz w:val="24"/>
        </w:rPr>
        <w:t xml:space="preserve"> </w:t>
      </w:r>
      <w:r w:rsidRPr="00920CAF">
        <w:rPr>
          <w:rFonts w:ascii="Arial" w:hAnsi="Arial"/>
          <w:sz w:val="24"/>
        </w:rPr>
        <w:t>Il tempo in cui i re sono soliti andare in guerra è quello delle belle giornate dopo l’inverno. Un buon clima facilita gli spostamenti delle truppe.</w:t>
      </w:r>
      <w:r w:rsidR="00233059">
        <w:rPr>
          <w:rFonts w:ascii="Arial" w:hAnsi="Arial"/>
          <w:sz w:val="24"/>
        </w:rPr>
        <w:t xml:space="preserve"> </w:t>
      </w:r>
      <w:r w:rsidRPr="00920CAF">
        <w:rPr>
          <w:rFonts w:ascii="Arial" w:hAnsi="Arial"/>
          <w:sz w:val="24"/>
        </w:rPr>
        <w:t>Qual è il motivo per cui Davide insiste contro gli Ammoniti non viene rivelato.</w:t>
      </w:r>
      <w:r w:rsidR="00233059">
        <w:rPr>
          <w:rFonts w:ascii="Arial" w:hAnsi="Arial"/>
          <w:sz w:val="24"/>
        </w:rPr>
        <w:t xml:space="preserve"> </w:t>
      </w:r>
      <w:r w:rsidRPr="00920CAF">
        <w:rPr>
          <w:rFonts w:ascii="Arial" w:hAnsi="Arial"/>
          <w:sz w:val="24"/>
        </w:rPr>
        <w:t xml:space="preserve">Evidentemente Davide pensa che sia un confine instabile e vuole renderlo sicuro, togliendo agli Ammoniti ogni forza di offesa e di difesa. </w:t>
      </w:r>
    </w:p>
    <w:p w14:paraId="1F5AF23B"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w:t>
      </w:r>
      <w:r w:rsidRPr="00920CAF">
        <w:rPr>
          <w:rFonts w:ascii="Arial" w:hAnsi="Arial"/>
          <w:b/>
          <w:sz w:val="24"/>
        </w:rPr>
        <w:t>Un tardo pomeriggio Davide, alzatosi dal letto, si mise a passeggiare sulla terrazza della reggia. Dalla terrazza vide una donna che faceva il bagno: la donna era molto bella d’aspetto.</w:t>
      </w:r>
    </w:p>
    <w:p w14:paraId="738E831E" w14:textId="2CD87B14" w:rsidR="00920CAF" w:rsidRPr="00920CAF" w:rsidRDefault="00920CAF" w:rsidP="00920CAF">
      <w:pPr>
        <w:spacing w:after="120"/>
        <w:jc w:val="both"/>
        <w:rPr>
          <w:rFonts w:ascii="Arial" w:hAnsi="Arial"/>
          <w:sz w:val="24"/>
        </w:rPr>
      </w:pPr>
      <w:r w:rsidRPr="00920CAF">
        <w:rPr>
          <w:rFonts w:ascii="Arial" w:hAnsi="Arial"/>
          <w:sz w:val="24"/>
        </w:rPr>
        <w:t>Ioab è sul campo di battaglia. Davide è in Gerusalemme.</w:t>
      </w:r>
      <w:r w:rsidR="00233059">
        <w:rPr>
          <w:rFonts w:ascii="Arial" w:hAnsi="Arial"/>
          <w:sz w:val="24"/>
        </w:rPr>
        <w:t xml:space="preserve"> </w:t>
      </w:r>
      <w:r w:rsidRPr="00920CAF">
        <w:rPr>
          <w:rFonts w:ascii="Arial" w:hAnsi="Arial"/>
          <w:sz w:val="24"/>
        </w:rPr>
        <w:t>Un tardo pomeriggio Davide, alzatosi dal letto, si mise a passeggiare sulla terrazza della reggia. È questa un’occupazione innocua in sé.</w:t>
      </w:r>
      <w:r w:rsidR="00233059">
        <w:rPr>
          <w:rFonts w:ascii="Arial" w:hAnsi="Arial"/>
          <w:sz w:val="24"/>
        </w:rPr>
        <w:t xml:space="preserve"> </w:t>
      </w:r>
      <w:r w:rsidRPr="00920CAF">
        <w:rPr>
          <w:rFonts w:ascii="Arial" w:hAnsi="Arial"/>
          <w:sz w:val="24"/>
        </w:rPr>
        <w:t>Le circostanze però rendono tutto ciò che è innocuo nella più grande tentazione.</w:t>
      </w:r>
      <w:r w:rsidR="00233059">
        <w:rPr>
          <w:rFonts w:ascii="Arial" w:hAnsi="Arial"/>
          <w:sz w:val="24"/>
        </w:rPr>
        <w:t xml:space="preserve"> </w:t>
      </w:r>
      <w:r w:rsidRPr="00920CAF">
        <w:rPr>
          <w:rFonts w:ascii="Arial" w:hAnsi="Arial"/>
          <w:sz w:val="24"/>
        </w:rPr>
        <w:t>Dalla terrazza vide una donna che faceva il bagno: la donna era molto bella d’aspetto.</w:t>
      </w:r>
      <w:r w:rsidR="00B52B43">
        <w:rPr>
          <w:rFonts w:ascii="Arial" w:hAnsi="Arial"/>
          <w:sz w:val="24"/>
        </w:rPr>
        <w:t xml:space="preserve"> </w:t>
      </w:r>
      <w:r w:rsidRPr="00920CAF">
        <w:rPr>
          <w:rFonts w:ascii="Arial" w:hAnsi="Arial"/>
          <w:sz w:val="24"/>
        </w:rPr>
        <w:t>Ora l’occupazione innocua per la circostanza particolare si trasforma in un grande male per Davide.</w:t>
      </w:r>
      <w:r w:rsidR="00233059">
        <w:rPr>
          <w:rFonts w:ascii="Arial" w:hAnsi="Arial"/>
          <w:sz w:val="24"/>
        </w:rPr>
        <w:t xml:space="preserve"> </w:t>
      </w:r>
      <w:r w:rsidRPr="00920CAF">
        <w:rPr>
          <w:rFonts w:ascii="Arial" w:hAnsi="Arial"/>
          <w:sz w:val="24"/>
        </w:rPr>
        <w:t>Nasce per ognuno di noi un grande obbligo morale.</w:t>
      </w:r>
      <w:r w:rsidR="00233059">
        <w:rPr>
          <w:rFonts w:ascii="Arial" w:hAnsi="Arial"/>
          <w:sz w:val="24"/>
        </w:rPr>
        <w:t xml:space="preserve"> </w:t>
      </w:r>
      <w:r w:rsidRPr="00920CAF">
        <w:rPr>
          <w:rFonts w:ascii="Arial" w:hAnsi="Arial"/>
          <w:sz w:val="24"/>
        </w:rPr>
        <w:t>Per quanto dipende da noi dobbiamo evitare che l’altro entri in tentazione per nostra superficialità, stoltezza, insipienza, leggerezza, imprudenza.</w:t>
      </w:r>
      <w:r w:rsidR="00233059">
        <w:rPr>
          <w:rFonts w:ascii="Arial" w:hAnsi="Arial"/>
          <w:sz w:val="24"/>
        </w:rPr>
        <w:t xml:space="preserve"> </w:t>
      </w:r>
      <w:r w:rsidRPr="00920CAF">
        <w:rPr>
          <w:rFonts w:ascii="Arial" w:hAnsi="Arial"/>
          <w:sz w:val="24"/>
        </w:rPr>
        <w:t>Nessuno si deve mai pensare da solo in questo mondo.</w:t>
      </w:r>
      <w:r w:rsidR="00233059">
        <w:rPr>
          <w:rFonts w:ascii="Arial" w:hAnsi="Arial"/>
          <w:sz w:val="24"/>
        </w:rPr>
        <w:t xml:space="preserve"> </w:t>
      </w:r>
      <w:r w:rsidRPr="00920CAF">
        <w:rPr>
          <w:rFonts w:ascii="Arial" w:hAnsi="Arial"/>
          <w:sz w:val="24"/>
        </w:rPr>
        <w:t>Tutto quello che facciamo è sempre alla luce del sole.</w:t>
      </w:r>
      <w:r w:rsidR="00B52B43">
        <w:rPr>
          <w:rFonts w:ascii="Arial" w:hAnsi="Arial"/>
          <w:sz w:val="24"/>
        </w:rPr>
        <w:t xml:space="preserve"> </w:t>
      </w:r>
      <w:r w:rsidRPr="00920CAF">
        <w:rPr>
          <w:rFonts w:ascii="Arial" w:hAnsi="Arial"/>
          <w:sz w:val="24"/>
        </w:rPr>
        <w:t>Tutti vedono, tutti ascoltano, tutti osservano, tutti vengono tentati, tutti cadono per la nostra poca prudenza.</w:t>
      </w:r>
      <w:r w:rsidR="00233059">
        <w:rPr>
          <w:rFonts w:ascii="Arial" w:hAnsi="Arial"/>
          <w:sz w:val="24"/>
        </w:rPr>
        <w:t xml:space="preserve"> </w:t>
      </w:r>
      <w:r w:rsidRPr="00920CAF">
        <w:rPr>
          <w:rFonts w:ascii="Arial" w:hAnsi="Arial"/>
          <w:sz w:val="24"/>
        </w:rPr>
        <w:t>Possiamo pensare che la donna sia stata semplicemente imprudente, oppure che volontariamente si sia lasciata vedere per tentare il re.</w:t>
      </w:r>
      <w:r w:rsidR="00233059">
        <w:rPr>
          <w:rFonts w:ascii="Arial" w:hAnsi="Arial"/>
          <w:sz w:val="24"/>
        </w:rPr>
        <w:t xml:space="preserve"> </w:t>
      </w:r>
      <w:r w:rsidRPr="00920CAF">
        <w:rPr>
          <w:rFonts w:ascii="Arial" w:hAnsi="Arial"/>
          <w:sz w:val="24"/>
        </w:rPr>
        <w:t xml:space="preserve">Questo il testo non lo dice. L’imprudenza è però evidente. </w:t>
      </w:r>
    </w:p>
    <w:p w14:paraId="3D4919D9"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3</w:t>
      </w:r>
      <w:r w:rsidRPr="00920CAF">
        <w:rPr>
          <w:rFonts w:ascii="Arial" w:hAnsi="Arial"/>
          <w:b/>
          <w:sz w:val="24"/>
        </w:rPr>
        <w:t>Davide mandò a informarsi sulla donna. Gli fu detto: «È Betsabea, figlia di Eliàm, moglie di Uria l’Ittita».</w:t>
      </w:r>
    </w:p>
    <w:p w14:paraId="3BEFBD53" w14:textId="1C083661" w:rsidR="00920CAF" w:rsidRPr="00920CAF" w:rsidRDefault="00920CAF" w:rsidP="00920CAF">
      <w:pPr>
        <w:spacing w:after="120"/>
        <w:jc w:val="both"/>
        <w:rPr>
          <w:rFonts w:ascii="Arial" w:hAnsi="Arial"/>
          <w:sz w:val="24"/>
        </w:rPr>
      </w:pPr>
      <w:r w:rsidRPr="00920CAF">
        <w:rPr>
          <w:rFonts w:ascii="Arial" w:hAnsi="Arial"/>
          <w:sz w:val="24"/>
        </w:rPr>
        <w:t>Una cosa appare con grande evidenza.</w:t>
      </w:r>
      <w:r w:rsidR="00233059">
        <w:rPr>
          <w:rFonts w:ascii="Arial" w:hAnsi="Arial"/>
          <w:sz w:val="24"/>
        </w:rPr>
        <w:t xml:space="preserve"> </w:t>
      </w:r>
      <w:r w:rsidRPr="00920CAF">
        <w:rPr>
          <w:rFonts w:ascii="Arial" w:hAnsi="Arial"/>
          <w:sz w:val="24"/>
        </w:rPr>
        <w:t>Davide manda a informarsi sulla donna.</w:t>
      </w:r>
      <w:r w:rsidR="00233059">
        <w:rPr>
          <w:rFonts w:ascii="Arial" w:hAnsi="Arial"/>
          <w:sz w:val="24"/>
        </w:rPr>
        <w:t xml:space="preserve"> </w:t>
      </w:r>
      <w:r w:rsidRPr="00920CAF">
        <w:rPr>
          <w:rFonts w:ascii="Arial" w:hAnsi="Arial"/>
          <w:sz w:val="24"/>
        </w:rPr>
        <w:t>Gli viene detto: È Betsabea, figlia di Eliàm, moglie di Uria l’Ittita.</w:t>
      </w:r>
      <w:r w:rsidR="00233059">
        <w:rPr>
          <w:rFonts w:ascii="Arial" w:hAnsi="Arial"/>
          <w:sz w:val="24"/>
        </w:rPr>
        <w:t xml:space="preserve"> </w:t>
      </w:r>
      <w:r w:rsidRPr="00920CAF">
        <w:rPr>
          <w:rFonts w:ascii="Arial" w:hAnsi="Arial"/>
          <w:sz w:val="24"/>
        </w:rPr>
        <w:t>Davide ora sa che la donna è sposata. Ha un marito. È una donna che non gli può appartenere. È di un altro. Anche per i re valgono i Comandamenti: Non desiderare la donna d’altri.</w:t>
      </w:r>
      <w:r w:rsidR="00233059">
        <w:rPr>
          <w:rFonts w:ascii="Arial" w:hAnsi="Arial"/>
          <w:sz w:val="24"/>
        </w:rPr>
        <w:t xml:space="preserve"> </w:t>
      </w:r>
      <w:r w:rsidRPr="00920CAF">
        <w:rPr>
          <w:rFonts w:ascii="Arial" w:hAnsi="Arial"/>
          <w:sz w:val="24"/>
        </w:rPr>
        <w:t>Davide pensa invece che i Comandamenti valgano per i suoi sudditi. Il re può fare ciò che vuole. Il re invece è il primo che deve osservare la Legge del Signore per essere modello ed esempio per ogni suo suddito.</w:t>
      </w:r>
      <w:r w:rsidR="00233059">
        <w:rPr>
          <w:rFonts w:ascii="Arial" w:hAnsi="Arial"/>
          <w:sz w:val="24"/>
        </w:rPr>
        <w:t xml:space="preserve"> </w:t>
      </w:r>
      <w:r w:rsidRPr="00920CAF">
        <w:rPr>
          <w:rFonts w:ascii="Arial" w:hAnsi="Arial"/>
          <w:sz w:val="24"/>
        </w:rPr>
        <w:t>In questa occasione Davide agisce da stolto, concupiscente, senza alcun amore per il Signore, suo Dio.</w:t>
      </w:r>
      <w:r w:rsidR="00233059">
        <w:rPr>
          <w:rFonts w:ascii="Arial" w:hAnsi="Arial"/>
          <w:sz w:val="24"/>
        </w:rPr>
        <w:t xml:space="preserve"> </w:t>
      </w:r>
      <w:r w:rsidRPr="00920CAF">
        <w:rPr>
          <w:rFonts w:ascii="Arial" w:hAnsi="Arial"/>
          <w:sz w:val="24"/>
        </w:rPr>
        <w:t>Questo peccato creerà lo scompiglio nella sua famiglia e nel suo regno.</w:t>
      </w:r>
      <w:r w:rsidR="00233059">
        <w:rPr>
          <w:rFonts w:ascii="Arial" w:hAnsi="Arial"/>
          <w:sz w:val="24"/>
        </w:rPr>
        <w:t xml:space="preserve"> </w:t>
      </w:r>
      <w:r w:rsidRPr="00920CAF">
        <w:rPr>
          <w:rFonts w:ascii="Arial" w:hAnsi="Arial"/>
          <w:sz w:val="24"/>
        </w:rPr>
        <w:t>Questa verità sulle conseguenze universali del Peccato non sono nel nostro cuore e neanche nella nostra mente. Ognuno pensa di poter fare ciò che vuole.</w:t>
      </w:r>
      <w:r w:rsidR="00B52B43">
        <w:rPr>
          <w:rFonts w:ascii="Arial" w:hAnsi="Arial"/>
          <w:sz w:val="24"/>
        </w:rPr>
        <w:t xml:space="preserve"> </w:t>
      </w:r>
      <w:r w:rsidRPr="00920CAF">
        <w:rPr>
          <w:rFonts w:ascii="Arial" w:hAnsi="Arial"/>
          <w:sz w:val="24"/>
        </w:rPr>
        <w:t xml:space="preserve">Il peccato è una sorgente di morte universale. Un solo peccato produce </w:t>
      </w:r>
      <w:r w:rsidRPr="00920CAF">
        <w:rPr>
          <w:rFonts w:ascii="Arial" w:hAnsi="Arial"/>
          <w:sz w:val="24"/>
        </w:rPr>
        <w:lastRenderedPageBreak/>
        <w:t>disastri.</w:t>
      </w:r>
      <w:r w:rsidR="00B52B43">
        <w:rPr>
          <w:rFonts w:ascii="Arial" w:hAnsi="Arial"/>
          <w:sz w:val="24"/>
        </w:rPr>
        <w:t xml:space="preserve"> </w:t>
      </w:r>
      <w:r w:rsidRPr="00920CAF">
        <w:rPr>
          <w:rFonts w:ascii="Arial" w:hAnsi="Arial"/>
          <w:sz w:val="24"/>
        </w:rPr>
        <w:t>Tutto ciò che segue nella vita di Davide in calamità e in guai è il frutto di questa tentazione non vinta.</w:t>
      </w:r>
      <w:r w:rsidR="00233059">
        <w:rPr>
          <w:rFonts w:ascii="Arial" w:hAnsi="Arial"/>
          <w:sz w:val="24"/>
        </w:rPr>
        <w:t xml:space="preserve"> </w:t>
      </w:r>
      <w:r w:rsidRPr="00920CAF">
        <w:rPr>
          <w:rFonts w:ascii="Arial" w:hAnsi="Arial"/>
          <w:sz w:val="24"/>
        </w:rPr>
        <w:t xml:space="preserve">Al peccato nessuno di noi si deve abituare. La tentazione va respinta con forza. </w:t>
      </w:r>
    </w:p>
    <w:p w14:paraId="773EE93F"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Allora Davide mandò messaggeri a prenderla. Ella andò da lui ed egli giacque con lei, che si era appena purificata dalla sua impurità. Poi ella tornò a casa.</w:t>
      </w:r>
    </w:p>
    <w:p w14:paraId="4FEDF4E5" w14:textId="1916801D" w:rsidR="00920CAF" w:rsidRPr="00920CAF" w:rsidRDefault="00920CAF" w:rsidP="00920CAF">
      <w:pPr>
        <w:spacing w:after="120"/>
        <w:jc w:val="both"/>
        <w:rPr>
          <w:rFonts w:ascii="Arial" w:hAnsi="Arial"/>
          <w:sz w:val="24"/>
        </w:rPr>
      </w:pPr>
      <w:r w:rsidRPr="00920CAF">
        <w:rPr>
          <w:rFonts w:ascii="Arial" w:hAnsi="Arial"/>
          <w:sz w:val="24"/>
        </w:rPr>
        <w:t>Allora Davide, pur sapendo che era sposata con marito vivente, manda messaggeri a prenderla.</w:t>
      </w:r>
      <w:r w:rsidR="00233059">
        <w:rPr>
          <w:rFonts w:ascii="Arial" w:hAnsi="Arial"/>
          <w:sz w:val="24"/>
        </w:rPr>
        <w:t xml:space="preserve"> </w:t>
      </w:r>
      <w:r w:rsidRPr="00920CAF">
        <w:rPr>
          <w:rFonts w:ascii="Arial" w:hAnsi="Arial"/>
          <w:sz w:val="24"/>
        </w:rPr>
        <w:t>Ella va da lui ed egli giace con lei, che si era appena purificata dalla sua impurità. Poi la donna torna a casa. Apparentemente tutto passa inosservato, senza alcuna conseguenza.</w:t>
      </w:r>
      <w:r w:rsidR="00233059">
        <w:rPr>
          <w:rFonts w:ascii="Arial" w:hAnsi="Arial"/>
          <w:sz w:val="24"/>
        </w:rPr>
        <w:t xml:space="preserve"> </w:t>
      </w:r>
      <w:r w:rsidRPr="00920CAF">
        <w:rPr>
          <w:rFonts w:ascii="Arial" w:hAnsi="Arial"/>
          <w:sz w:val="24"/>
        </w:rPr>
        <w:t>Così pensano gli uomini. Così purtroppo non è.</w:t>
      </w:r>
      <w:r w:rsidR="00233059">
        <w:rPr>
          <w:rFonts w:ascii="Arial" w:hAnsi="Arial"/>
          <w:sz w:val="24"/>
        </w:rPr>
        <w:t xml:space="preserve"> </w:t>
      </w:r>
      <w:r w:rsidRPr="00920CAF">
        <w:rPr>
          <w:rFonts w:ascii="Arial" w:hAnsi="Arial"/>
          <w:sz w:val="24"/>
        </w:rPr>
        <w:t>Ogni nostra azione è nella storia dalle conseguenze innumerevoli, incalcolabili, quasi infinite.</w:t>
      </w:r>
      <w:r w:rsidR="00233059">
        <w:rPr>
          <w:rFonts w:ascii="Arial" w:hAnsi="Arial"/>
          <w:sz w:val="24"/>
        </w:rPr>
        <w:t xml:space="preserve"> </w:t>
      </w:r>
      <w:r w:rsidRPr="00920CAF">
        <w:rPr>
          <w:rFonts w:ascii="Arial" w:hAnsi="Arial"/>
          <w:sz w:val="24"/>
        </w:rPr>
        <w:t>Il primo peccato ha rovinato tutta la nostra umanità dal di dentro. L’ha corrotta senza più alcuna possibilità di essere riparata a partire da noi.</w:t>
      </w:r>
      <w:r w:rsidR="00233059">
        <w:rPr>
          <w:rFonts w:ascii="Arial" w:hAnsi="Arial"/>
          <w:sz w:val="24"/>
        </w:rPr>
        <w:t xml:space="preserve"> </w:t>
      </w:r>
      <w:r w:rsidRPr="00920CAF">
        <w:rPr>
          <w:rFonts w:ascii="Arial" w:hAnsi="Arial"/>
          <w:sz w:val="24"/>
        </w:rPr>
        <w:t>Noi possiamo toglierci la vita, ma non ridarcela. Possiamo uccidere, ma non risuscitare. Possiamo cadere, ma non rialzarci da soli.</w:t>
      </w:r>
      <w:r w:rsidR="00233059">
        <w:rPr>
          <w:rFonts w:ascii="Arial" w:hAnsi="Arial"/>
          <w:sz w:val="24"/>
        </w:rPr>
        <w:t xml:space="preserve"> </w:t>
      </w:r>
      <w:r w:rsidRPr="00920CAF">
        <w:rPr>
          <w:rFonts w:ascii="Arial" w:hAnsi="Arial"/>
          <w:sz w:val="24"/>
        </w:rPr>
        <w:t>Un solo sguardo impuro cui si è dato seguito porta nella storia capovolgimento di morte e guerra nella stessa famiglia di Davide.</w:t>
      </w:r>
      <w:r w:rsidR="00233059">
        <w:rPr>
          <w:rFonts w:ascii="Arial" w:hAnsi="Arial"/>
          <w:sz w:val="24"/>
        </w:rPr>
        <w:t xml:space="preserve"> </w:t>
      </w:r>
      <w:r w:rsidRPr="00920CAF">
        <w:rPr>
          <w:rFonts w:ascii="Arial" w:hAnsi="Arial"/>
          <w:sz w:val="24"/>
        </w:rPr>
        <w:t xml:space="preserve">Seguiamo lo sviluppo della storia e comprenderemo. </w:t>
      </w:r>
    </w:p>
    <w:p w14:paraId="76D8DC37"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5</w:t>
      </w:r>
      <w:r w:rsidRPr="00920CAF">
        <w:rPr>
          <w:rFonts w:ascii="Arial" w:hAnsi="Arial"/>
          <w:b/>
          <w:sz w:val="24"/>
        </w:rPr>
        <w:t>La donna concepì e mandò ad annunciare a Davide: «Sono incinta».</w:t>
      </w:r>
    </w:p>
    <w:p w14:paraId="0D2FDA3B" w14:textId="18996614" w:rsidR="00920CAF" w:rsidRPr="00920CAF" w:rsidRDefault="00920CAF" w:rsidP="00920CAF">
      <w:pPr>
        <w:spacing w:after="120"/>
        <w:jc w:val="both"/>
        <w:rPr>
          <w:rFonts w:ascii="Arial" w:hAnsi="Arial"/>
          <w:sz w:val="24"/>
        </w:rPr>
      </w:pPr>
      <w:r w:rsidRPr="00920CAF">
        <w:rPr>
          <w:rFonts w:ascii="Arial" w:hAnsi="Arial"/>
          <w:sz w:val="24"/>
        </w:rPr>
        <w:t>La donna concepisce e manda ad annunciare a Davide: Sono incinta.</w:t>
      </w:r>
      <w:r w:rsidR="00233059">
        <w:rPr>
          <w:rFonts w:ascii="Arial" w:hAnsi="Arial"/>
          <w:sz w:val="24"/>
        </w:rPr>
        <w:t xml:space="preserve"> </w:t>
      </w:r>
      <w:r w:rsidRPr="00920CAF">
        <w:rPr>
          <w:rFonts w:ascii="Arial" w:hAnsi="Arial"/>
          <w:sz w:val="24"/>
        </w:rPr>
        <w:t>La donna è adultera. Su di essa pesa una sentenza di morte, secondo la Legge del Signore. Non solo sulla donna, ma anche l’uomo era passibile della stessa pena. La Legge di Dio era per l’uomo e per la donna.</w:t>
      </w:r>
      <w:r w:rsidR="00B52B43">
        <w:rPr>
          <w:rFonts w:ascii="Arial" w:hAnsi="Arial"/>
          <w:sz w:val="24"/>
        </w:rPr>
        <w:t xml:space="preserve"> </w:t>
      </w:r>
      <w:r w:rsidRPr="00920CAF">
        <w:rPr>
          <w:rFonts w:ascii="Arial" w:hAnsi="Arial"/>
          <w:sz w:val="24"/>
        </w:rPr>
        <w:t>Il suo peccato è facilmente dimostrabile perché suo marito è al fronte. Non ha relazioni con lei da qualche mese. È in guerra.</w:t>
      </w:r>
      <w:r w:rsidR="00B52B43">
        <w:rPr>
          <w:rFonts w:ascii="Arial" w:hAnsi="Arial"/>
          <w:sz w:val="24"/>
        </w:rPr>
        <w:t xml:space="preserve"> </w:t>
      </w:r>
      <w:r w:rsidRPr="00920CAF">
        <w:rPr>
          <w:rFonts w:ascii="Arial" w:hAnsi="Arial"/>
          <w:sz w:val="24"/>
        </w:rPr>
        <w:t>Ora la donna teme per la sua vita e lo annuncia a Davide.</w:t>
      </w:r>
      <w:r w:rsidR="00233059">
        <w:rPr>
          <w:rFonts w:ascii="Arial" w:hAnsi="Arial"/>
          <w:sz w:val="24"/>
        </w:rPr>
        <w:t xml:space="preserve"> </w:t>
      </w:r>
      <w:r w:rsidRPr="00920CAF">
        <w:rPr>
          <w:rFonts w:ascii="Arial" w:hAnsi="Arial"/>
          <w:sz w:val="24"/>
        </w:rPr>
        <w:t>Ecco il primo risultato, la prima conseguenza del loro peccato.</w:t>
      </w:r>
      <w:r w:rsidR="00233059">
        <w:rPr>
          <w:rFonts w:ascii="Arial" w:hAnsi="Arial"/>
          <w:sz w:val="24"/>
        </w:rPr>
        <w:t xml:space="preserve"> </w:t>
      </w:r>
      <w:r w:rsidRPr="00920CAF">
        <w:rPr>
          <w:rFonts w:ascii="Arial" w:hAnsi="Arial"/>
          <w:sz w:val="24"/>
        </w:rPr>
        <w:t xml:space="preserve">Davide pensa subito ad una soluzione di copertura. Studia come poter nascondere il peccato di adulterio. </w:t>
      </w:r>
    </w:p>
    <w:p w14:paraId="7FD3C094"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6</w:t>
      </w:r>
      <w:r w:rsidRPr="00920CAF">
        <w:rPr>
          <w:rFonts w:ascii="Arial" w:hAnsi="Arial"/>
          <w:b/>
          <w:sz w:val="24"/>
        </w:rPr>
        <w:t>Allora Davide mandò a dire a Ioab: «Mandami Uria l’Ittita». Ioab mandò Uria da Davide.</w:t>
      </w:r>
    </w:p>
    <w:p w14:paraId="23943F53" w14:textId="17A1D166" w:rsidR="00920CAF" w:rsidRPr="00920CAF" w:rsidRDefault="00920CAF" w:rsidP="00920CAF">
      <w:pPr>
        <w:spacing w:after="120"/>
        <w:jc w:val="both"/>
        <w:rPr>
          <w:rFonts w:ascii="Arial" w:hAnsi="Arial"/>
          <w:sz w:val="24"/>
        </w:rPr>
      </w:pPr>
      <w:r w:rsidRPr="00920CAF">
        <w:rPr>
          <w:rFonts w:ascii="Arial" w:hAnsi="Arial"/>
          <w:sz w:val="24"/>
        </w:rPr>
        <w:t>Ecco la sua prima soluzione.</w:t>
      </w:r>
      <w:r w:rsidR="00B52B43">
        <w:rPr>
          <w:rFonts w:ascii="Arial" w:hAnsi="Arial"/>
          <w:sz w:val="24"/>
        </w:rPr>
        <w:t xml:space="preserve"> </w:t>
      </w:r>
      <w:r w:rsidRPr="00920CAF">
        <w:rPr>
          <w:rFonts w:ascii="Arial" w:hAnsi="Arial"/>
          <w:sz w:val="24"/>
        </w:rPr>
        <w:t>Allora Davide manda a dire a Ioab: Mandami Uria l’Ittita.</w:t>
      </w:r>
      <w:r w:rsidR="00233059">
        <w:rPr>
          <w:rFonts w:ascii="Arial" w:hAnsi="Arial"/>
          <w:sz w:val="24"/>
        </w:rPr>
        <w:t xml:space="preserve"> </w:t>
      </w:r>
      <w:r w:rsidRPr="00920CAF">
        <w:rPr>
          <w:rFonts w:ascii="Arial" w:hAnsi="Arial"/>
          <w:sz w:val="24"/>
        </w:rPr>
        <w:t>Ioab manda Uria da Davide.</w:t>
      </w:r>
      <w:r w:rsidR="00233059">
        <w:rPr>
          <w:rFonts w:ascii="Arial" w:hAnsi="Arial"/>
          <w:sz w:val="24"/>
        </w:rPr>
        <w:t xml:space="preserve"> </w:t>
      </w:r>
      <w:r w:rsidRPr="00920CAF">
        <w:rPr>
          <w:rFonts w:ascii="Arial" w:hAnsi="Arial"/>
          <w:sz w:val="24"/>
        </w:rPr>
        <w:t>Facendolo venire da lui di certo si sarebbe incontrato con la propria moglie.</w:t>
      </w:r>
      <w:r w:rsidR="00233059">
        <w:rPr>
          <w:rFonts w:ascii="Arial" w:hAnsi="Arial"/>
          <w:sz w:val="24"/>
        </w:rPr>
        <w:t xml:space="preserve"> </w:t>
      </w:r>
      <w:r w:rsidRPr="00920CAF">
        <w:rPr>
          <w:rFonts w:ascii="Arial" w:hAnsi="Arial"/>
          <w:sz w:val="24"/>
        </w:rPr>
        <w:t>Sarebbe stato sufficiente che Uria avesse messo piede in casa e il peccato sarebbe stato coperto. Nessuno avrebbe mai potuto sospettare di nulla.</w:t>
      </w:r>
      <w:r w:rsidR="00B52B43">
        <w:rPr>
          <w:rFonts w:ascii="Arial" w:hAnsi="Arial"/>
          <w:sz w:val="24"/>
        </w:rPr>
        <w:t xml:space="preserve"> </w:t>
      </w:r>
      <w:r w:rsidRPr="00920CAF">
        <w:rPr>
          <w:rFonts w:ascii="Arial" w:hAnsi="Arial"/>
          <w:sz w:val="24"/>
        </w:rPr>
        <w:t>Il figlio sarebbe stato fatto passare come suo.</w:t>
      </w:r>
      <w:r w:rsidR="00233059">
        <w:rPr>
          <w:rFonts w:ascii="Arial" w:hAnsi="Arial"/>
          <w:sz w:val="24"/>
        </w:rPr>
        <w:t xml:space="preserve"> </w:t>
      </w:r>
      <w:r w:rsidRPr="00920CAF">
        <w:rPr>
          <w:rFonts w:ascii="Arial" w:hAnsi="Arial"/>
          <w:sz w:val="24"/>
        </w:rPr>
        <w:t>Non sempre però le nostre intenzioni coincidono con la storia reale.</w:t>
      </w:r>
    </w:p>
    <w:p w14:paraId="094E268D"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Arrivato Uria, Davide gli chiese come stessero Ioab e la truppa e come andasse la guerra.</w:t>
      </w:r>
    </w:p>
    <w:p w14:paraId="61F8E254" w14:textId="000B7701" w:rsidR="00920CAF" w:rsidRPr="00920CAF" w:rsidRDefault="00920CAF" w:rsidP="00920CAF">
      <w:pPr>
        <w:spacing w:after="120"/>
        <w:jc w:val="both"/>
        <w:rPr>
          <w:rFonts w:ascii="Arial" w:hAnsi="Arial"/>
          <w:sz w:val="24"/>
        </w:rPr>
      </w:pPr>
      <w:r w:rsidRPr="00920CAF">
        <w:rPr>
          <w:rFonts w:ascii="Arial" w:hAnsi="Arial"/>
          <w:sz w:val="24"/>
        </w:rPr>
        <w:t>Uria arriva e Davide gli chiede come stanno Ioab e la truppa e come va la guerra.</w:t>
      </w:r>
      <w:r w:rsidR="00B52B43">
        <w:rPr>
          <w:rFonts w:ascii="Arial" w:hAnsi="Arial"/>
          <w:sz w:val="24"/>
        </w:rPr>
        <w:t xml:space="preserve"> </w:t>
      </w:r>
      <w:r w:rsidRPr="00920CAF">
        <w:rPr>
          <w:rFonts w:ascii="Arial" w:hAnsi="Arial"/>
          <w:sz w:val="24"/>
        </w:rPr>
        <w:t>È questa una domanda di pura formalità. Le sue intenzioni erano ben diverse.</w:t>
      </w:r>
      <w:r w:rsidR="00233059">
        <w:rPr>
          <w:rFonts w:ascii="Arial" w:hAnsi="Arial"/>
          <w:sz w:val="24"/>
        </w:rPr>
        <w:t xml:space="preserve"> </w:t>
      </w:r>
      <w:r w:rsidRPr="00920CAF">
        <w:rPr>
          <w:rFonts w:ascii="Arial" w:hAnsi="Arial"/>
          <w:sz w:val="24"/>
        </w:rPr>
        <w:t>Uria deve necessariamente incontrarsi con sua moglie in casa sua.</w:t>
      </w:r>
      <w:r w:rsidR="00B52B43">
        <w:rPr>
          <w:rFonts w:ascii="Arial" w:hAnsi="Arial"/>
          <w:sz w:val="24"/>
        </w:rPr>
        <w:t xml:space="preserve"> </w:t>
      </w:r>
      <w:r w:rsidRPr="00920CAF">
        <w:rPr>
          <w:rFonts w:ascii="Arial" w:hAnsi="Arial"/>
          <w:sz w:val="24"/>
        </w:rPr>
        <w:t>Celebrata questa formalità, la storia prosegue, ma non secondo gli intenti di Davide. È come se questa camminasse per altri sentieri, altre vie.</w:t>
      </w:r>
    </w:p>
    <w:p w14:paraId="240FAA47"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lastRenderedPageBreak/>
        <w:t>8</w:t>
      </w:r>
      <w:r w:rsidRPr="00920CAF">
        <w:rPr>
          <w:rFonts w:ascii="Arial" w:hAnsi="Arial"/>
          <w:b/>
          <w:sz w:val="24"/>
        </w:rPr>
        <w:t>Poi Davide disse a Uria: «Scendi a casa tua e làvati i piedi». Uria uscì dalla reggia e gli fu mandata dietro una porzione delle vivande del re.</w:t>
      </w:r>
    </w:p>
    <w:p w14:paraId="31C4C701" w14:textId="330B267B" w:rsidR="00920CAF" w:rsidRPr="00920CAF" w:rsidRDefault="00920CAF" w:rsidP="00920CAF">
      <w:pPr>
        <w:spacing w:after="120"/>
        <w:jc w:val="both"/>
        <w:rPr>
          <w:rFonts w:ascii="Arial" w:hAnsi="Arial"/>
          <w:sz w:val="24"/>
        </w:rPr>
      </w:pPr>
      <w:r w:rsidRPr="00920CAF">
        <w:rPr>
          <w:rFonts w:ascii="Arial" w:hAnsi="Arial"/>
          <w:sz w:val="24"/>
        </w:rPr>
        <w:t>Ecco ora il comando che Davide dona ad Uria.</w:t>
      </w:r>
      <w:r w:rsidR="00233059">
        <w:rPr>
          <w:rFonts w:ascii="Arial" w:hAnsi="Arial"/>
          <w:sz w:val="24"/>
        </w:rPr>
        <w:t xml:space="preserve"> </w:t>
      </w:r>
      <w:r w:rsidRPr="00920CAF">
        <w:rPr>
          <w:rFonts w:ascii="Arial" w:hAnsi="Arial"/>
          <w:sz w:val="24"/>
        </w:rPr>
        <w:t>Scendi a casa tua e làvati i piedi.</w:t>
      </w:r>
      <w:r w:rsidR="00233059">
        <w:rPr>
          <w:rFonts w:ascii="Arial" w:hAnsi="Arial"/>
          <w:sz w:val="24"/>
        </w:rPr>
        <w:t xml:space="preserve"> </w:t>
      </w:r>
      <w:r w:rsidRPr="00920CAF">
        <w:rPr>
          <w:rFonts w:ascii="Arial" w:hAnsi="Arial"/>
          <w:sz w:val="24"/>
        </w:rPr>
        <w:t>Uria esce dalla reggia e gli viene mandata dietro una porzione delle vivande del re.</w:t>
      </w:r>
      <w:r w:rsidR="00233059">
        <w:rPr>
          <w:rFonts w:ascii="Arial" w:hAnsi="Arial"/>
          <w:sz w:val="24"/>
        </w:rPr>
        <w:t xml:space="preserve"> </w:t>
      </w:r>
      <w:r w:rsidRPr="00920CAF">
        <w:rPr>
          <w:rFonts w:ascii="Arial" w:hAnsi="Arial"/>
          <w:sz w:val="24"/>
        </w:rPr>
        <w:t>Davide tratta con onore Uria. Lo vuole senza alcuna preoccupazione, pensiero.</w:t>
      </w:r>
      <w:r w:rsidR="00233059">
        <w:rPr>
          <w:rFonts w:ascii="Arial" w:hAnsi="Arial"/>
          <w:sz w:val="24"/>
        </w:rPr>
        <w:t xml:space="preserve"> </w:t>
      </w:r>
      <w:r w:rsidRPr="00920CAF">
        <w:rPr>
          <w:rFonts w:ascii="Arial" w:hAnsi="Arial"/>
          <w:sz w:val="24"/>
        </w:rPr>
        <w:t>Vuole che Uria creda che Davide sia un suo vero amico.</w:t>
      </w:r>
      <w:r w:rsidR="00233059">
        <w:rPr>
          <w:rFonts w:ascii="Arial" w:hAnsi="Arial"/>
          <w:sz w:val="24"/>
        </w:rPr>
        <w:t xml:space="preserve"> </w:t>
      </w:r>
      <w:r w:rsidRPr="00920CAF">
        <w:rPr>
          <w:rFonts w:ascii="Arial" w:hAnsi="Arial"/>
          <w:sz w:val="24"/>
        </w:rPr>
        <w:t xml:space="preserve">Ma questa è tutta finzione. È uno stratagemma perché Uria entri in casa sua senza nulla sospettare di sua moglie. Vuole che passi una serata in allegria e nella gioia. </w:t>
      </w:r>
    </w:p>
    <w:p w14:paraId="651345BB"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9</w:t>
      </w:r>
      <w:r w:rsidRPr="00920CAF">
        <w:rPr>
          <w:rFonts w:ascii="Arial" w:hAnsi="Arial"/>
          <w:b/>
          <w:sz w:val="24"/>
        </w:rPr>
        <w:t>Ma Uria dormì alla porta della reggia con tutti i servi del suo signore e non scese a casa sua.</w:t>
      </w:r>
    </w:p>
    <w:p w14:paraId="5D6774D0" w14:textId="29A56AC8" w:rsidR="00920CAF" w:rsidRPr="00920CAF" w:rsidRDefault="00920CAF" w:rsidP="00920CAF">
      <w:pPr>
        <w:spacing w:after="120"/>
        <w:jc w:val="both"/>
        <w:rPr>
          <w:rFonts w:ascii="Arial" w:hAnsi="Arial"/>
          <w:sz w:val="24"/>
        </w:rPr>
      </w:pPr>
      <w:r w:rsidRPr="00920CAF">
        <w:rPr>
          <w:rFonts w:ascii="Arial" w:hAnsi="Arial"/>
          <w:sz w:val="24"/>
        </w:rPr>
        <w:t>Uria non obbedisce al re.</w:t>
      </w:r>
      <w:r w:rsidR="00233059">
        <w:rPr>
          <w:rFonts w:ascii="Arial" w:hAnsi="Arial"/>
          <w:sz w:val="24"/>
        </w:rPr>
        <w:t xml:space="preserve"> </w:t>
      </w:r>
      <w:r w:rsidRPr="00920CAF">
        <w:rPr>
          <w:rFonts w:ascii="Arial" w:hAnsi="Arial"/>
          <w:sz w:val="24"/>
        </w:rPr>
        <w:t>Egli dorme alla porta della reggia con tutti i servi del suo signore e non scende in casa sua.</w:t>
      </w:r>
      <w:r w:rsidR="00233059">
        <w:rPr>
          <w:rFonts w:ascii="Arial" w:hAnsi="Arial"/>
          <w:sz w:val="24"/>
        </w:rPr>
        <w:t xml:space="preserve"> </w:t>
      </w:r>
      <w:r w:rsidRPr="00920CAF">
        <w:rPr>
          <w:rFonts w:ascii="Arial" w:hAnsi="Arial"/>
          <w:sz w:val="24"/>
        </w:rPr>
        <w:t xml:space="preserve">Se lui non entra in casa, l’adulterio mai potrà essere mantenuto nel segreto. </w:t>
      </w:r>
    </w:p>
    <w:p w14:paraId="64F93636"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La cosa fu riferita a Davide: «Uria non è sceso a casa sua». Allora Davide disse a Uria: «Non vieni forse da un viaggio? Perché dunque non sei sceso a casa tua?».</w:t>
      </w:r>
    </w:p>
    <w:p w14:paraId="453768E3" w14:textId="7150B91B" w:rsidR="00920CAF" w:rsidRPr="00920CAF" w:rsidRDefault="00920CAF" w:rsidP="00920CAF">
      <w:pPr>
        <w:spacing w:after="120"/>
        <w:jc w:val="both"/>
        <w:rPr>
          <w:rFonts w:ascii="Arial" w:hAnsi="Arial"/>
          <w:sz w:val="24"/>
        </w:rPr>
      </w:pPr>
      <w:r w:rsidRPr="00920CAF">
        <w:rPr>
          <w:rFonts w:ascii="Arial" w:hAnsi="Arial"/>
          <w:sz w:val="24"/>
        </w:rPr>
        <w:t>Davide viene a sapere che Uria non era sceso a casa sua.</w:t>
      </w:r>
      <w:r w:rsidR="00233059">
        <w:rPr>
          <w:rFonts w:ascii="Arial" w:hAnsi="Arial"/>
          <w:sz w:val="24"/>
        </w:rPr>
        <w:t xml:space="preserve"> </w:t>
      </w:r>
      <w:r w:rsidRPr="00920CAF">
        <w:rPr>
          <w:rFonts w:ascii="Arial" w:hAnsi="Arial"/>
          <w:sz w:val="24"/>
        </w:rPr>
        <w:t>Davide interviene nuovamente: Non vieni forse da un viaggio? Perché dunque non sei sceso a casa tua?</w:t>
      </w:r>
      <w:r w:rsidR="00233059">
        <w:rPr>
          <w:rFonts w:ascii="Arial" w:hAnsi="Arial"/>
          <w:sz w:val="24"/>
        </w:rPr>
        <w:t xml:space="preserve"> </w:t>
      </w:r>
      <w:r w:rsidRPr="00920CAF">
        <w:rPr>
          <w:rFonts w:ascii="Arial" w:hAnsi="Arial"/>
          <w:sz w:val="24"/>
        </w:rPr>
        <w:t>Il re lo incoraggia perché si rechi a casa. È cosa giusta, necessaria.</w:t>
      </w:r>
      <w:r w:rsidR="00233059">
        <w:rPr>
          <w:rFonts w:ascii="Arial" w:hAnsi="Arial"/>
          <w:sz w:val="24"/>
        </w:rPr>
        <w:t xml:space="preserve"> </w:t>
      </w:r>
      <w:r w:rsidRPr="00920CAF">
        <w:rPr>
          <w:rFonts w:ascii="Arial" w:hAnsi="Arial"/>
          <w:sz w:val="24"/>
        </w:rPr>
        <w:t>Non certamente per Uria l’Ittita, ma per coprire il suo peccato.</w:t>
      </w:r>
    </w:p>
    <w:p w14:paraId="79BF9E5C"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11</w:t>
      </w:r>
      <w:r w:rsidRPr="00920CAF">
        <w:rPr>
          <w:rFonts w:ascii="Arial" w:hAnsi="Arial"/>
          <w:b/>
          <w:sz w:val="24"/>
        </w:rPr>
        <w:t>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w:t>
      </w:r>
    </w:p>
    <w:p w14:paraId="472B1DB7" w14:textId="77777777" w:rsidR="00920CAF" w:rsidRPr="00920CAF" w:rsidRDefault="00920CAF" w:rsidP="00920CAF">
      <w:pPr>
        <w:spacing w:after="120"/>
        <w:jc w:val="both"/>
        <w:rPr>
          <w:rFonts w:ascii="Arial" w:hAnsi="Arial"/>
          <w:sz w:val="24"/>
        </w:rPr>
      </w:pPr>
      <w:r w:rsidRPr="00920CAF">
        <w:rPr>
          <w:rFonts w:ascii="Arial" w:hAnsi="Arial"/>
          <w:sz w:val="24"/>
        </w:rPr>
        <w:t>La risposta di Uria ci rivela tutta la sua altissima sensibilità spirituale e morale.</w:t>
      </w:r>
    </w:p>
    <w:p w14:paraId="199E9AFF" w14:textId="2D5496D8" w:rsidR="00920CAF" w:rsidRPr="00920CAF" w:rsidRDefault="00920CAF" w:rsidP="00920CAF">
      <w:pPr>
        <w:spacing w:after="120"/>
        <w:jc w:val="both"/>
        <w:rPr>
          <w:rFonts w:ascii="Arial" w:hAnsi="Arial"/>
          <w:sz w:val="24"/>
        </w:rPr>
      </w:pPr>
      <w:r w:rsidRPr="00920CAF">
        <w:rPr>
          <w:rFonts w:ascii="Arial" w:hAnsi="Arial"/>
          <w:sz w:val="24"/>
        </w:rPr>
        <w:t>L’arca, Israele e Giuda abitano sotto le tende.</w:t>
      </w:r>
      <w:r w:rsidR="00233059">
        <w:rPr>
          <w:rFonts w:ascii="Arial" w:hAnsi="Arial"/>
          <w:sz w:val="24"/>
        </w:rPr>
        <w:t xml:space="preserve"> </w:t>
      </w:r>
      <w:r w:rsidRPr="00920CAF">
        <w:rPr>
          <w:rFonts w:ascii="Arial" w:hAnsi="Arial"/>
          <w:sz w:val="24"/>
        </w:rPr>
        <w:t>Ioab mio signore e i servi del mio signore sono accampati in aperta campagna.</w:t>
      </w:r>
      <w:r w:rsidR="00233059">
        <w:rPr>
          <w:rFonts w:ascii="Arial" w:hAnsi="Arial"/>
          <w:sz w:val="24"/>
        </w:rPr>
        <w:t xml:space="preserve"> </w:t>
      </w:r>
      <w:r w:rsidRPr="00920CAF">
        <w:rPr>
          <w:rFonts w:ascii="Arial" w:hAnsi="Arial"/>
          <w:sz w:val="24"/>
        </w:rPr>
        <w:t>E io dovrei entrare in casa mia per mangiare e bere e per giacere con mia moglie?</w:t>
      </w:r>
      <w:r w:rsidR="00233059">
        <w:rPr>
          <w:rFonts w:ascii="Arial" w:hAnsi="Arial"/>
          <w:sz w:val="24"/>
        </w:rPr>
        <w:t xml:space="preserve"> </w:t>
      </w:r>
      <w:r w:rsidRPr="00920CAF">
        <w:rPr>
          <w:rFonts w:ascii="Arial" w:hAnsi="Arial"/>
          <w:sz w:val="24"/>
        </w:rPr>
        <w:t>Per la tua vita, per la vita della tua persona, non farò mai cosa simile.</w:t>
      </w:r>
      <w:r w:rsidR="00B52B43">
        <w:rPr>
          <w:rFonts w:ascii="Arial" w:hAnsi="Arial"/>
          <w:sz w:val="24"/>
        </w:rPr>
        <w:t xml:space="preserve"> </w:t>
      </w:r>
      <w:r w:rsidRPr="00920CAF">
        <w:rPr>
          <w:rFonts w:ascii="Arial" w:hAnsi="Arial"/>
          <w:sz w:val="24"/>
        </w:rPr>
        <w:t>Quest’uomo vuole vivere una profondissima comunione con il suo esercito.</w:t>
      </w:r>
      <w:r w:rsidR="00233059">
        <w:rPr>
          <w:rFonts w:ascii="Arial" w:hAnsi="Arial"/>
          <w:sz w:val="24"/>
        </w:rPr>
        <w:t xml:space="preserve"> </w:t>
      </w:r>
      <w:r w:rsidRPr="00920CAF">
        <w:rPr>
          <w:rFonts w:ascii="Arial" w:hAnsi="Arial"/>
          <w:sz w:val="24"/>
        </w:rPr>
        <w:t>Tutti gli altri sono al fronte per esporre la loro vita ed io dovrei questa sera giacere con mia moglie?</w:t>
      </w:r>
      <w:r w:rsidR="00B52B43">
        <w:rPr>
          <w:rFonts w:ascii="Arial" w:hAnsi="Arial"/>
          <w:sz w:val="24"/>
        </w:rPr>
        <w:t xml:space="preserve"> </w:t>
      </w:r>
      <w:r w:rsidRPr="00920CAF">
        <w:rPr>
          <w:rFonts w:ascii="Arial" w:hAnsi="Arial"/>
          <w:sz w:val="24"/>
        </w:rPr>
        <w:t>Questo non sarà mai. Non posso mancare di rispetto ai miei commilitoni.</w:t>
      </w:r>
      <w:r w:rsidR="00233059">
        <w:rPr>
          <w:rFonts w:ascii="Arial" w:hAnsi="Arial"/>
          <w:sz w:val="24"/>
        </w:rPr>
        <w:t xml:space="preserve"> </w:t>
      </w:r>
      <w:r w:rsidRPr="00920CAF">
        <w:rPr>
          <w:rFonts w:ascii="Arial" w:hAnsi="Arial"/>
          <w:sz w:val="24"/>
        </w:rPr>
        <w:t>Quest’uomo possiede una coscienza vera, delicata, rispettosa.</w:t>
      </w:r>
      <w:r w:rsidR="00233059">
        <w:rPr>
          <w:rFonts w:ascii="Arial" w:hAnsi="Arial"/>
          <w:sz w:val="24"/>
        </w:rPr>
        <w:t xml:space="preserve"> </w:t>
      </w:r>
      <w:r w:rsidRPr="00920CAF">
        <w:rPr>
          <w:rFonts w:ascii="Arial" w:hAnsi="Arial"/>
          <w:sz w:val="24"/>
        </w:rPr>
        <w:t>Vi è un’altissima differenza tra la coscienza di Davide, che cerca con ogni modo di addossare il suo peccato al marito della donna, e quella di quest’uomo che non vuole macchiarsi in nulla, neanche con il fare una cosa legittima e santa per non mancare di rispetto ai soldati che sono al fronte.</w:t>
      </w:r>
      <w:r w:rsidR="00233059">
        <w:rPr>
          <w:rFonts w:ascii="Arial" w:hAnsi="Arial"/>
          <w:sz w:val="24"/>
        </w:rPr>
        <w:t xml:space="preserve"> </w:t>
      </w:r>
      <w:r w:rsidRPr="00920CAF">
        <w:rPr>
          <w:rFonts w:ascii="Arial" w:hAnsi="Arial"/>
          <w:sz w:val="24"/>
        </w:rPr>
        <w:t xml:space="preserve">Coscienze come queste mettono in crisi il mondo. </w:t>
      </w:r>
    </w:p>
    <w:p w14:paraId="74ACEACC"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12</w:t>
      </w:r>
      <w:r w:rsidRPr="00920CAF">
        <w:rPr>
          <w:rFonts w:ascii="Arial" w:hAnsi="Arial"/>
          <w:b/>
          <w:sz w:val="24"/>
        </w:rPr>
        <w:t>Davide disse a Uria: «Rimani qui anche oggi e domani ti lascerò partire». Così Uria rimase a Gerusalemme quel giorno e il seguente.</w:t>
      </w:r>
    </w:p>
    <w:p w14:paraId="28B87CDC" w14:textId="77777777" w:rsidR="00920CAF" w:rsidRPr="00920CAF" w:rsidRDefault="00920CAF" w:rsidP="00920CAF">
      <w:pPr>
        <w:spacing w:after="120"/>
        <w:jc w:val="both"/>
        <w:rPr>
          <w:rFonts w:ascii="Arial" w:hAnsi="Arial"/>
          <w:sz w:val="24"/>
        </w:rPr>
      </w:pPr>
      <w:r w:rsidRPr="00920CAF">
        <w:rPr>
          <w:rFonts w:ascii="Arial" w:hAnsi="Arial"/>
          <w:sz w:val="24"/>
        </w:rPr>
        <w:t>Davide ora sa che deve pensare ad un’altra via per nascondere il suo peccato.</w:t>
      </w:r>
    </w:p>
    <w:p w14:paraId="27D5657B" w14:textId="6FE18D09" w:rsidR="00920CAF" w:rsidRPr="00920CAF" w:rsidRDefault="00920CAF" w:rsidP="00920CAF">
      <w:pPr>
        <w:spacing w:after="120"/>
        <w:jc w:val="both"/>
        <w:rPr>
          <w:rFonts w:ascii="Arial" w:hAnsi="Arial"/>
          <w:sz w:val="24"/>
        </w:rPr>
      </w:pPr>
      <w:r w:rsidRPr="00920CAF">
        <w:rPr>
          <w:rFonts w:ascii="Arial" w:hAnsi="Arial"/>
          <w:sz w:val="24"/>
        </w:rPr>
        <w:lastRenderedPageBreak/>
        <w:t>Seguiamo lo sviluppo dell’azione.</w:t>
      </w:r>
      <w:r w:rsidR="00233059">
        <w:rPr>
          <w:rFonts w:ascii="Arial" w:hAnsi="Arial"/>
          <w:sz w:val="24"/>
        </w:rPr>
        <w:t xml:space="preserve"> </w:t>
      </w:r>
      <w:r w:rsidRPr="00920CAF">
        <w:rPr>
          <w:rFonts w:ascii="Arial" w:hAnsi="Arial"/>
          <w:sz w:val="24"/>
        </w:rPr>
        <w:t>Ecco cosa dice Davide a Uria: Rimani qui anche oggi e domani ti lascerò partire. Così Uria rimase a Gerusalemme quel giorno e il seguente.</w:t>
      </w:r>
      <w:r w:rsidR="00233059">
        <w:rPr>
          <w:rFonts w:ascii="Arial" w:hAnsi="Arial"/>
          <w:sz w:val="24"/>
        </w:rPr>
        <w:t xml:space="preserve"> </w:t>
      </w:r>
      <w:r w:rsidRPr="00920CAF">
        <w:rPr>
          <w:rFonts w:ascii="Arial" w:hAnsi="Arial"/>
          <w:sz w:val="24"/>
        </w:rPr>
        <w:t xml:space="preserve">Perché lo invita a rimanere in Gerusalemme? </w:t>
      </w:r>
    </w:p>
    <w:p w14:paraId="40A2E1FF"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13</w:t>
      </w:r>
      <w:r w:rsidRPr="00920CAF">
        <w:rPr>
          <w:rFonts w:ascii="Arial" w:hAnsi="Arial"/>
          <w:b/>
          <w:sz w:val="24"/>
        </w:rPr>
        <w:t>Davide lo invitò a mangiare e a bere con sé e lo fece ubriacare; la sera Uria uscì per andarsene a dormire sul suo giaciglio con i servi del suo signore e non scese a casa sua.</w:t>
      </w:r>
    </w:p>
    <w:p w14:paraId="35270D2E" w14:textId="41517E3D" w:rsidR="00920CAF" w:rsidRPr="00920CAF" w:rsidRDefault="00920CAF" w:rsidP="00920CAF">
      <w:pPr>
        <w:spacing w:after="120"/>
        <w:jc w:val="both"/>
        <w:rPr>
          <w:rFonts w:ascii="Arial" w:hAnsi="Arial"/>
          <w:sz w:val="24"/>
        </w:rPr>
      </w:pPr>
      <w:r w:rsidRPr="00920CAF">
        <w:rPr>
          <w:rFonts w:ascii="Arial" w:hAnsi="Arial"/>
          <w:sz w:val="24"/>
        </w:rPr>
        <w:t>Davide lo invita a mangiare e a bere con sé e lo fa ubriacare.</w:t>
      </w:r>
      <w:r w:rsidR="00233059">
        <w:rPr>
          <w:rFonts w:ascii="Arial" w:hAnsi="Arial"/>
          <w:sz w:val="24"/>
        </w:rPr>
        <w:t xml:space="preserve"> </w:t>
      </w:r>
      <w:r w:rsidRPr="00920CAF">
        <w:rPr>
          <w:rFonts w:ascii="Arial" w:hAnsi="Arial"/>
          <w:sz w:val="24"/>
        </w:rPr>
        <w:t>La sera Uria esce per andarsene a dormire sul suo giaciglio con i servi del suo signore e non scende a casa sua.</w:t>
      </w:r>
      <w:r w:rsidR="00B52B43">
        <w:rPr>
          <w:rFonts w:ascii="Arial" w:hAnsi="Arial"/>
          <w:sz w:val="24"/>
        </w:rPr>
        <w:t xml:space="preserve"> </w:t>
      </w:r>
      <w:r w:rsidRPr="00920CAF">
        <w:rPr>
          <w:rFonts w:ascii="Arial" w:hAnsi="Arial"/>
          <w:sz w:val="24"/>
        </w:rPr>
        <w:t>Davide pensava che privandolo dei sensi e della coscienza, della stessa razionalità, riempendolo di vino, Uria per istinto di sicuro sarebbe tornato a casa sua.</w:t>
      </w:r>
      <w:r w:rsidR="00B52B43">
        <w:rPr>
          <w:rFonts w:ascii="Arial" w:hAnsi="Arial"/>
          <w:sz w:val="24"/>
        </w:rPr>
        <w:t xml:space="preserve"> </w:t>
      </w:r>
      <w:r w:rsidRPr="00920CAF">
        <w:rPr>
          <w:rFonts w:ascii="Arial" w:hAnsi="Arial"/>
          <w:sz w:val="24"/>
        </w:rPr>
        <w:t>Invece così non è stato. Ora Davide sa che in Gerusalemme non vi sono soluzioni per risolvere questo caso. Bisogna pensare qualcosa al fronte.</w:t>
      </w:r>
      <w:r w:rsidR="00233059">
        <w:rPr>
          <w:rFonts w:ascii="Arial" w:hAnsi="Arial"/>
          <w:sz w:val="24"/>
        </w:rPr>
        <w:t xml:space="preserve"> </w:t>
      </w:r>
      <w:r w:rsidRPr="00920CAF">
        <w:rPr>
          <w:rFonts w:ascii="Arial" w:hAnsi="Arial"/>
          <w:sz w:val="24"/>
        </w:rPr>
        <w:t>Ora pensa ad una soluzione veramente diabolica.</w:t>
      </w:r>
    </w:p>
    <w:p w14:paraId="3631699D"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La mattina dopo Davide scrisse una lettera a Ioab e gliela mandò per mano di Uria.</w:t>
      </w:r>
    </w:p>
    <w:p w14:paraId="3BF893EB" w14:textId="2CB42F2C" w:rsidR="00920CAF" w:rsidRPr="00920CAF" w:rsidRDefault="00920CAF" w:rsidP="00920CAF">
      <w:pPr>
        <w:spacing w:after="120"/>
        <w:jc w:val="both"/>
        <w:rPr>
          <w:rFonts w:ascii="Arial" w:hAnsi="Arial"/>
          <w:sz w:val="24"/>
        </w:rPr>
      </w:pPr>
      <w:r w:rsidRPr="00920CAF">
        <w:rPr>
          <w:rFonts w:ascii="Arial" w:hAnsi="Arial"/>
          <w:sz w:val="24"/>
        </w:rPr>
        <w:t>Questa volta decide per una via crudele, spietata, altamente camuffata.</w:t>
      </w:r>
      <w:r w:rsidR="00B52B43">
        <w:rPr>
          <w:rFonts w:ascii="Arial" w:hAnsi="Arial"/>
          <w:sz w:val="24"/>
        </w:rPr>
        <w:t xml:space="preserve"> </w:t>
      </w:r>
      <w:r w:rsidRPr="00920CAF">
        <w:rPr>
          <w:rFonts w:ascii="Arial" w:hAnsi="Arial"/>
          <w:sz w:val="24"/>
        </w:rPr>
        <w:t xml:space="preserve">La mattina dopo Davide scrive una lettera a Ioab e gliela manda per mano di Uria. Uria è latore della sua stessa morte. </w:t>
      </w:r>
    </w:p>
    <w:p w14:paraId="4A4F73A4"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15</w:t>
      </w:r>
      <w:r w:rsidRPr="00920CAF">
        <w:rPr>
          <w:rFonts w:ascii="Arial" w:hAnsi="Arial"/>
          <w:b/>
          <w:sz w:val="24"/>
        </w:rPr>
        <w:t>Nella lettera aveva scritto così: «Ponete Uria sul fronte della battaglia più dura; poi ritiratevi da lui perché resti colpito e muoia».</w:t>
      </w:r>
    </w:p>
    <w:p w14:paraId="2F8BF5B5" w14:textId="012392E3" w:rsidR="00920CAF" w:rsidRPr="00920CAF" w:rsidRDefault="00920CAF" w:rsidP="00920CAF">
      <w:pPr>
        <w:spacing w:after="120"/>
        <w:jc w:val="both"/>
        <w:rPr>
          <w:rFonts w:ascii="Arial" w:hAnsi="Arial"/>
          <w:sz w:val="24"/>
        </w:rPr>
      </w:pPr>
      <w:r w:rsidRPr="00920CAF">
        <w:rPr>
          <w:rFonts w:ascii="Arial" w:hAnsi="Arial"/>
          <w:sz w:val="24"/>
        </w:rPr>
        <w:t>Ecco cosa vi era scritto nella lettera:</w:t>
      </w:r>
      <w:r w:rsidR="00233059">
        <w:rPr>
          <w:rFonts w:ascii="Arial" w:hAnsi="Arial"/>
          <w:sz w:val="24"/>
        </w:rPr>
        <w:t xml:space="preserve"> </w:t>
      </w:r>
      <w:r w:rsidRPr="00920CAF">
        <w:rPr>
          <w:rFonts w:ascii="Arial" w:hAnsi="Arial"/>
          <w:sz w:val="24"/>
        </w:rPr>
        <w:t>Ponete Uria sul fronte della battaglia più dura. Poi ritiratevi da lui perché resti colpito e muoia.</w:t>
      </w:r>
      <w:r w:rsidR="00233059">
        <w:rPr>
          <w:rFonts w:ascii="Arial" w:hAnsi="Arial"/>
          <w:sz w:val="24"/>
        </w:rPr>
        <w:t xml:space="preserve"> </w:t>
      </w:r>
      <w:r w:rsidRPr="00920CAF">
        <w:rPr>
          <w:rFonts w:ascii="Arial" w:hAnsi="Arial"/>
          <w:sz w:val="24"/>
        </w:rPr>
        <w:t>È questa vera condanna a morte. Vero omicidio. Punibile anche questo con la morte.</w:t>
      </w:r>
      <w:r w:rsidR="00B52B43">
        <w:rPr>
          <w:rFonts w:ascii="Arial" w:hAnsi="Arial"/>
          <w:sz w:val="24"/>
        </w:rPr>
        <w:t xml:space="preserve"> </w:t>
      </w:r>
      <w:r w:rsidRPr="00920CAF">
        <w:rPr>
          <w:rFonts w:ascii="Arial" w:hAnsi="Arial"/>
          <w:sz w:val="24"/>
        </w:rPr>
        <w:t>Per nascondere un peccato di adulterio se ne commette uno ancora più grave. Si uccide una persona. Anzi se ne comanda l’uccisione in modo subdolo, nascosto. Camuffato da vero atto di guerra.</w:t>
      </w:r>
      <w:r w:rsidR="00233059">
        <w:rPr>
          <w:rFonts w:ascii="Arial" w:hAnsi="Arial"/>
          <w:sz w:val="24"/>
        </w:rPr>
        <w:t xml:space="preserve"> </w:t>
      </w:r>
      <w:r w:rsidRPr="00920CAF">
        <w:rPr>
          <w:rFonts w:ascii="Arial" w:hAnsi="Arial"/>
          <w:sz w:val="24"/>
        </w:rPr>
        <w:t>La mente umana di queste diavolerie ne inventa una al minuto.</w:t>
      </w:r>
    </w:p>
    <w:p w14:paraId="275DDC19"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16</w:t>
      </w:r>
      <w:r w:rsidRPr="00920CAF">
        <w:rPr>
          <w:rFonts w:ascii="Arial" w:hAnsi="Arial"/>
          <w:b/>
          <w:sz w:val="24"/>
        </w:rPr>
        <w:t>Allora Ioab, che assediava la città, pose Uria nel luogo dove sapeva che c’erano uomini valorosi.</w:t>
      </w:r>
    </w:p>
    <w:p w14:paraId="73BE5E0A" w14:textId="75F65E05" w:rsidR="00920CAF" w:rsidRPr="00920CAF" w:rsidRDefault="00920CAF" w:rsidP="00920CAF">
      <w:pPr>
        <w:spacing w:after="120"/>
        <w:jc w:val="both"/>
        <w:rPr>
          <w:rFonts w:ascii="Arial" w:hAnsi="Arial"/>
          <w:sz w:val="24"/>
        </w:rPr>
      </w:pPr>
      <w:r w:rsidRPr="00920CAF">
        <w:rPr>
          <w:rFonts w:ascii="Arial" w:hAnsi="Arial"/>
          <w:sz w:val="24"/>
        </w:rPr>
        <w:t>Ioab che fa? Obbedisce, senza nulla chiedersi. Lui non indaga. Esegue.</w:t>
      </w:r>
      <w:r w:rsidR="00233059">
        <w:rPr>
          <w:rFonts w:ascii="Arial" w:hAnsi="Arial"/>
          <w:sz w:val="24"/>
        </w:rPr>
        <w:t xml:space="preserve"> </w:t>
      </w:r>
      <w:r w:rsidRPr="00920CAF">
        <w:rPr>
          <w:rFonts w:ascii="Arial" w:hAnsi="Arial"/>
          <w:sz w:val="24"/>
        </w:rPr>
        <w:t xml:space="preserve">Allora Ioab, che assediava la città, pose Uria nel luogo dove sapeva che c’erano uomini valorosi. Da vero stratega, Ioab sa i punti nevralgici. Sceglie quello più pericoloso. </w:t>
      </w:r>
    </w:p>
    <w:p w14:paraId="692AA59C"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17</w:t>
      </w:r>
      <w:r w:rsidRPr="00920CAF">
        <w:rPr>
          <w:rFonts w:ascii="Arial" w:hAnsi="Arial"/>
          <w:b/>
          <w:sz w:val="24"/>
        </w:rPr>
        <w:t>Gli uomini della città fecero una sortita e attaccarono Ioab; caddero parecchi della truppa e dei servi di Davide e perì anche Uria l’Ittita.</w:t>
      </w:r>
    </w:p>
    <w:p w14:paraId="242034CE" w14:textId="77777777" w:rsidR="00920CAF" w:rsidRPr="00920CAF" w:rsidRDefault="00920CAF" w:rsidP="00920CAF">
      <w:pPr>
        <w:spacing w:after="120"/>
        <w:jc w:val="both"/>
        <w:rPr>
          <w:rFonts w:ascii="Arial" w:hAnsi="Arial"/>
          <w:sz w:val="24"/>
        </w:rPr>
      </w:pPr>
      <w:r w:rsidRPr="00920CAF">
        <w:rPr>
          <w:rFonts w:ascii="Arial" w:hAnsi="Arial"/>
          <w:sz w:val="24"/>
        </w:rPr>
        <w:t>Gli uomini della città fanno una sortita e attaccano Ioab.</w:t>
      </w:r>
    </w:p>
    <w:p w14:paraId="08693F07" w14:textId="4E10C91C" w:rsidR="00920CAF" w:rsidRPr="00920CAF" w:rsidRDefault="00920CAF" w:rsidP="00920CAF">
      <w:pPr>
        <w:spacing w:after="120"/>
        <w:jc w:val="both"/>
        <w:rPr>
          <w:rFonts w:ascii="Arial" w:hAnsi="Arial"/>
          <w:sz w:val="24"/>
        </w:rPr>
      </w:pPr>
      <w:r w:rsidRPr="00920CAF">
        <w:rPr>
          <w:rFonts w:ascii="Arial" w:hAnsi="Arial"/>
          <w:sz w:val="24"/>
        </w:rPr>
        <w:t>Cadono parecchi della truppa e dei servi di Davide e perisce anche Uria l’Ittita.</w:t>
      </w:r>
      <w:r w:rsidR="00B52B43">
        <w:rPr>
          <w:rFonts w:ascii="Arial" w:hAnsi="Arial"/>
          <w:sz w:val="24"/>
        </w:rPr>
        <w:t xml:space="preserve"> </w:t>
      </w:r>
      <w:r w:rsidRPr="00920CAF">
        <w:rPr>
          <w:rFonts w:ascii="Arial" w:hAnsi="Arial"/>
          <w:sz w:val="24"/>
        </w:rPr>
        <w:t>Ora il peccato è nascosto. Presso gli uomini, non presso il Signore.</w:t>
      </w:r>
      <w:r w:rsidR="00233059">
        <w:rPr>
          <w:rFonts w:ascii="Arial" w:hAnsi="Arial"/>
          <w:sz w:val="24"/>
        </w:rPr>
        <w:t xml:space="preserve"> </w:t>
      </w:r>
      <w:r w:rsidRPr="00920CAF">
        <w:rPr>
          <w:rFonts w:ascii="Arial" w:hAnsi="Arial"/>
          <w:sz w:val="24"/>
        </w:rPr>
        <w:t>Mai nessun peccato sarà nascosto presso il Signore.</w:t>
      </w:r>
      <w:r w:rsidR="00233059">
        <w:rPr>
          <w:rFonts w:ascii="Arial" w:hAnsi="Arial"/>
          <w:sz w:val="24"/>
        </w:rPr>
        <w:t xml:space="preserve"> </w:t>
      </w:r>
      <w:r w:rsidRPr="00920CAF">
        <w:rPr>
          <w:rFonts w:ascii="Arial" w:hAnsi="Arial"/>
          <w:sz w:val="24"/>
        </w:rPr>
        <w:t>Mai potrà essere nascosto nella storia.</w:t>
      </w:r>
      <w:r w:rsidR="00B52B43">
        <w:rPr>
          <w:rFonts w:ascii="Arial" w:hAnsi="Arial"/>
          <w:sz w:val="24"/>
        </w:rPr>
        <w:t xml:space="preserve"> </w:t>
      </w:r>
      <w:r w:rsidRPr="00920CAF">
        <w:rPr>
          <w:rFonts w:ascii="Arial" w:hAnsi="Arial"/>
          <w:sz w:val="24"/>
        </w:rPr>
        <w:t>Ogni peccato è più che potente dinamite che squarcia una falla nella diga del male e fa riversare un fiume di morte sulla nostra terra.</w:t>
      </w:r>
      <w:r w:rsidR="00233059">
        <w:rPr>
          <w:rFonts w:ascii="Arial" w:hAnsi="Arial"/>
          <w:sz w:val="24"/>
        </w:rPr>
        <w:t xml:space="preserve"> </w:t>
      </w:r>
      <w:r w:rsidRPr="00920CAF">
        <w:rPr>
          <w:rFonts w:ascii="Arial" w:hAnsi="Arial"/>
          <w:sz w:val="24"/>
        </w:rPr>
        <w:t>Noi tutti ignoriamo la potenza distruttrice del peccato.</w:t>
      </w:r>
      <w:r w:rsidR="00B52B43">
        <w:rPr>
          <w:rFonts w:ascii="Arial" w:hAnsi="Arial"/>
          <w:sz w:val="24"/>
        </w:rPr>
        <w:t xml:space="preserve"> </w:t>
      </w:r>
      <w:r w:rsidRPr="00920CAF">
        <w:rPr>
          <w:rFonts w:ascii="Arial" w:hAnsi="Arial"/>
          <w:sz w:val="24"/>
        </w:rPr>
        <w:t xml:space="preserve">Sarebbe sufficiente riflettere sulle conseguenze nefaste del divorzio per comprendere che la nostra civiltà non progredisce ma </w:t>
      </w:r>
      <w:r w:rsidRPr="00920CAF">
        <w:rPr>
          <w:rFonts w:ascii="Arial" w:hAnsi="Arial"/>
          <w:sz w:val="24"/>
        </w:rPr>
        <w:lastRenderedPageBreak/>
        <w:t>regredisce e che noi non siamo civili, ma incivili. Siamo addirittura disumani.</w:t>
      </w:r>
      <w:r w:rsidR="00B52B43">
        <w:rPr>
          <w:rFonts w:ascii="Arial" w:hAnsi="Arial"/>
          <w:sz w:val="24"/>
        </w:rPr>
        <w:t xml:space="preserve"> </w:t>
      </w:r>
      <w:r w:rsidRPr="00920CAF">
        <w:rPr>
          <w:rFonts w:ascii="Arial" w:hAnsi="Arial"/>
          <w:sz w:val="24"/>
        </w:rPr>
        <w:t>Questa verità si applica ad ogni altro peccato. Noi tutti pensiamo che peccare e non peccare siano la stessa cosa. Il peccato è morte. Il non peccato è vita.</w:t>
      </w:r>
    </w:p>
    <w:p w14:paraId="48A3A2DE"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18</w:t>
      </w:r>
      <w:r w:rsidRPr="00920CAF">
        <w:rPr>
          <w:rFonts w:ascii="Arial" w:hAnsi="Arial"/>
          <w:b/>
          <w:sz w:val="24"/>
        </w:rPr>
        <w:t>Ioab mandò ad annunciare a Davide tutte le cose che erano avvenute nella battaglia</w:t>
      </w:r>
    </w:p>
    <w:p w14:paraId="48AC08BF" w14:textId="77777777" w:rsidR="00920CAF" w:rsidRPr="00920CAF" w:rsidRDefault="00920CAF" w:rsidP="00920CAF">
      <w:pPr>
        <w:spacing w:after="120"/>
        <w:jc w:val="both"/>
        <w:rPr>
          <w:rFonts w:ascii="Arial" w:hAnsi="Arial"/>
          <w:sz w:val="24"/>
        </w:rPr>
      </w:pPr>
      <w:r w:rsidRPr="00920CAF">
        <w:rPr>
          <w:rFonts w:ascii="Arial" w:hAnsi="Arial"/>
          <w:sz w:val="24"/>
        </w:rPr>
        <w:t xml:space="preserve">Ora Ioab manda ad annunciare a Davide tutte le cose che sono avvenute nella battaglia. È un aggiornamento sull’andamento della guerra. </w:t>
      </w:r>
    </w:p>
    <w:p w14:paraId="0AD86906"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19</w:t>
      </w:r>
      <w:r w:rsidRPr="00920CAF">
        <w:rPr>
          <w:rFonts w:ascii="Arial" w:hAnsi="Arial"/>
          <w:b/>
          <w:sz w:val="24"/>
        </w:rPr>
        <w:t>e diede al messaggero quest’ordine: «Quando avrai finito di raccontare al re quanto è successo nella battaglia,</w:t>
      </w:r>
    </w:p>
    <w:p w14:paraId="6FB1836C" w14:textId="10EFB152" w:rsidR="00920CAF" w:rsidRPr="00920CAF" w:rsidRDefault="00920CAF" w:rsidP="00920CAF">
      <w:pPr>
        <w:spacing w:after="120"/>
        <w:jc w:val="both"/>
        <w:rPr>
          <w:rFonts w:ascii="Arial" w:hAnsi="Arial"/>
          <w:sz w:val="24"/>
        </w:rPr>
      </w:pPr>
      <w:r w:rsidRPr="00920CAF">
        <w:rPr>
          <w:rFonts w:ascii="Arial" w:hAnsi="Arial"/>
          <w:sz w:val="24"/>
        </w:rPr>
        <w:t>Ecco l’ordine che Ioab dona al messaggero.</w:t>
      </w:r>
      <w:r w:rsidR="00233059">
        <w:rPr>
          <w:rFonts w:ascii="Arial" w:hAnsi="Arial"/>
          <w:sz w:val="24"/>
        </w:rPr>
        <w:t xml:space="preserve"> </w:t>
      </w:r>
      <w:r w:rsidRPr="00920CAF">
        <w:rPr>
          <w:rFonts w:ascii="Arial" w:hAnsi="Arial"/>
          <w:sz w:val="24"/>
        </w:rPr>
        <w:t>Quando avrai finito di raccontare al re quanto è successo in battaglia…Ioab conosce Davide e sa che avrebbe reagito male, apprendono la notizia di un’azione di guerra mal concepita, stolta, insipiente.</w:t>
      </w:r>
      <w:r w:rsidR="00233059">
        <w:rPr>
          <w:rFonts w:ascii="Arial" w:hAnsi="Arial"/>
          <w:sz w:val="24"/>
        </w:rPr>
        <w:t xml:space="preserve"> </w:t>
      </w:r>
      <w:r w:rsidRPr="00920CAF">
        <w:rPr>
          <w:rFonts w:ascii="Arial" w:hAnsi="Arial"/>
          <w:sz w:val="24"/>
        </w:rPr>
        <w:t>Il messaggero dovrà così continuare.</w:t>
      </w:r>
    </w:p>
    <w:p w14:paraId="080BBDF9"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20</w:t>
      </w:r>
      <w:r w:rsidRPr="00920CAF">
        <w:rPr>
          <w:rFonts w:ascii="Arial" w:hAnsi="Arial"/>
          <w:b/>
          <w:sz w:val="24"/>
        </w:rPr>
        <w:t>se il re andasse in collera e ti dicesse: “Perché vi siete avvicinati così alla città per dar battaglia? Non sapevate che avrebbero tirato dall’alto delle mura?</w:t>
      </w:r>
    </w:p>
    <w:p w14:paraId="5E3B1100" w14:textId="21B2CE12" w:rsidR="00920CAF" w:rsidRPr="00920CAF" w:rsidRDefault="00920CAF" w:rsidP="00920CAF">
      <w:pPr>
        <w:spacing w:after="120"/>
        <w:jc w:val="both"/>
        <w:rPr>
          <w:rFonts w:ascii="Arial" w:hAnsi="Arial"/>
          <w:sz w:val="24"/>
        </w:rPr>
      </w:pPr>
      <w:r w:rsidRPr="00920CAF">
        <w:rPr>
          <w:rFonts w:ascii="Arial" w:hAnsi="Arial"/>
          <w:sz w:val="24"/>
        </w:rPr>
        <w:t>Ioab aveva veramente previsto o immaginato ogni cosa.</w:t>
      </w:r>
      <w:r w:rsidR="00233059">
        <w:rPr>
          <w:rFonts w:ascii="Arial" w:hAnsi="Arial"/>
          <w:sz w:val="24"/>
        </w:rPr>
        <w:t xml:space="preserve"> </w:t>
      </w:r>
      <w:r w:rsidRPr="00920CAF">
        <w:rPr>
          <w:rFonts w:ascii="Arial" w:hAnsi="Arial"/>
          <w:sz w:val="24"/>
        </w:rPr>
        <w:t>Se il re andasse in collera e ti dicesse: Perché vi siete avvicinati così alla città per dar battaglia?</w:t>
      </w:r>
      <w:r w:rsidR="00B52B43">
        <w:rPr>
          <w:rFonts w:ascii="Arial" w:hAnsi="Arial"/>
          <w:sz w:val="24"/>
        </w:rPr>
        <w:t xml:space="preserve"> </w:t>
      </w:r>
      <w:r w:rsidRPr="00920CAF">
        <w:rPr>
          <w:rFonts w:ascii="Arial" w:hAnsi="Arial"/>
          <w:sz w:val="24"/>
        </w:rPr>
        <w:t>Non sapevate che avrebbero tirato dall’alto delle mura?</w:t>
      </w:r>
      <w:r w:rsidR="00233059">
        <w:rPr>
          <w:rFonts w:ascii="Arial" w:hAnsi="Arial"/>
          <w:sz w:val="24"/>
        </w:rPr>
        <w:t xml:space="preserve"> </w:t>
      </w:r>
      <w:r w:rsidRPr="00920CAF">
        <w:rPr>
          <w:rFonts w:ascii="Arial" w:hAnsi="Arial"/>
          <w:sz w:val="24"/>
        </w:rPr>
        <w:t xml:space="preserve">Uno stratega deve sapere fin dove spingersi. La vita dei suoi soldati deve essere sempre ben protetta. </w:t>
      </w:r>
    </w:p>
    <w:p w14:paraId="1B081D8B"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21</w:t>
      </w:r>
      <w:r w:rsidRPr="00920CAF">
        <w:rPr>
          <w:rFonts w:ascii="Arial" w:hAnsi="Arial"/>
          <w:b/>
          <w:sz w:val="24"/>
        </w:rPr>
        <w:t>Chi ha ucciso Abimèlec figlio di Ierub-Baal? Non fu forse una donna che gli gettò addosso il pezzo superiore di una macina dalle mura, così che egli morì a Tebes? Perché vi siete avvicinati così alle mura?”, tu digli allora: “Anche il tuo servo Uria l’Ittita è morto”».</w:t>
      </w:r>
    </w:p>
    <w:p w14:paraId="646CD20A" w14:textId="22CCAB5E" w:rsidR="00920CAF" w:rsidRPr="00920CAF" w:rsidRDefault="00920CAF" w:rsidP="00920CAF">
      <w:pPr>
        <w:spacing w:after="120"/>
        <w:jc w:val="both"/>
        <w:rPr>
          <w:rFonts w:ascii="Arial" w:hAnsi="Arial"/>
          <w:sz w:val="24"/>
        </w:rPr>
      </w:pPr>
      <w:r w:rsidRPr="00920CAF">
        <w:rPr>
          <w:rFonts w:ascii="Arial" w:hAnsi="Arial"/>
          <w:sz w:val="24"/>
        </w:rPr>
        <w:t>Chi ha ucciso Abimèlec, figlio di Ierub-Baal?</w:t>
      </w:r>
      <w:r w:rsidR="00B52B43">
        <w:rPr>
          <w:rFonts w:ascii="Arial" w:hAnsi="Arial"/>
          <w:sz w:val="24"/>
        </w:rPr>
        <w:t xml:space="preserve"> </w:t>
      </w:r>
      <w:r w:rsidRPr="00920CAF">
        <w:rPr>
          <w:rFonts w:ascii="Arial" w:hAnsi="Arial"/>
          <w:sz w:val="24"/>
        </w:rPr>
        <w:t>Non fu forse una donna che gli gettò addosso il pezzo superiore di una macina dalle mura, così che egli morì a Tebes?</w:t>
      </w:r>
      <w:r w:rsidR="00233059">
        <w:rPr>
          <w:rFonts w:ascii="Arial" w:hAnsi="Arial"/>
          <w:sz w:val="24"/>
        </w:rPr>
        <w:t xml:space="preserve"> </w:t>
      </w:r>
      <w:r w:rsidRPr="00920CAF">
        <w:rPr>
          <w:rFonts w:ascii="Arial" w:hAnsi="Arial"/>
          <w:sz w:val="24"/>
        </w:rPr>
        <w:t>Perché vi siete avvicinati così alle mura?</w:t>
      </w:r>
      <w:r w:rsidR="00233059">
        <w:rPr>
          <w:rFonts w:ascii="Arial" w:hAnsi="Arial"/>
          <w:sz w:val="24"/>
        </w:rPr>
        <w:t xml:space="preserve"> </w:t>
      </w:r>
      <w:r w:rsidRPr="00920CAF">
        <w:rPr>
          <w:rFonts w:ascii="Arial" w:hAnsi="Arial"/>
          <w:sz w:val="24"/>
        </w:rPr>
        <w:t>Dopo che avrai ascoltato queste parole, tu gli dirai ancora.</w:t>
      </w:r>
      <w:r w:rsidR="00233059">
        <w:rPr>
          <w:rFonts w:ascii="Arial" w:hAnsi="Arial"/>
          <w:sz w:val="24"/>
        </w:rPr>
        <w:t xml:space="preserve"> </w:t>
      </w:r>
      <w:r w:rsidRPr="00920CAF">
        <w:rPr>
          <w:rFonts w:ascii="Arial" w:hAnsi="Arial"/>
          <w:sz w:val="24"/>
        </w:rPr>
        <w:t>Anche il tuo servo Uria l’Ittita è morto.</w:t>
      </w:r>
      <w:r w:rsidR="00B52B43">
        <w:rPr>
          <w:rFonts w:ascii="Arial" w:hAnsi="Arial"/>
          <w:sz w:val="24"/>
        </w:rPr>
        <w:t xml:space="preserve"> </w:t>
      </w:r>
      <w:r w:rsidRPr="00920CAF">
        <w:rPr>
          <w:rFonts w:ascii="Arial" w:hAnsi="Arial"/>
          <w:sz w:val="24"/>
        </w:rPr>
        <w:t>A questa notizia di sicuro Davide si sarebbe calmato e avrebbe compreso il perché di una tattica e di una strategia così maldestra e suicida.</w:t>
      </w:r>
      <w:r w:rsidR="00233059">
        <w:rPr>
          <w:rFonts w:ascii="Arial" w:hAnsi="Arial"/>
          <w:sz w:val="24"/>
        </w:rPr>
        <w:t xml:space="preserve"> </w:t>
      </w:r>
    </w:p>
    <w:p w14:paraId="3DC2C1BE"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22</w:t>
      </w:r>
      <w:r w:rsidRPr="00920CAF">
        <w:rPr>
          <w:rFonts w:ascii="Arial" w:hAnsi="Arial"/>
          <w:b/>
          <w:sz w:val="24"/>
        </w:rPr>
        <w:t>Il messaggero dunque partì e, quando fu arrivato, annunciò a Davide quanto Ioab lo aveva incaricato di dire.</w:t>
      </w:r>
    </w:p>
    <w:p w14:paraId="5578346D" w14:textId="7264743D" w:rsidR="00920CAF" w:rsidRPr="00920CAF" w:rsidRDefault="00920CAF" w:rsidP="00920CAF">
      <w:pPr>
        <w:spacing w:after="120"/>
        <w:jc w:val="both"/>
        <w:rPr>
          <w:rFonts w:ascii="Arial" w:hAnsi="Arial"/>
          <w:sz w:val="24"/>
        </w:rPr>
      </w:pPr>
      <w:r w:rsidRPr="00920CAF">
        <w:rPr>
          <w:rFonts w:ascii="Arial" w:hAnsi="Arial"/>
          <w:sz w:val="24"/>
        </w:rPr>
        <w:t>Il messaggero dunque parte e, quando arriva, annuncia a Davide quanto Ioab lo aveva incaricato di dire.</w:t>
      </w:r>
      <w:r w:rsidR="00233059">
        <w:rPr>
          <w:rFonts w:ascii="Arial" w:hAnsi="Arial"/>
          <w:sz w:val="24"/>
        </w:rPr>
        <w:t xml:space="preserve"> </w:t>
      </w:r>
      <w:r w:rsidRPr="00920CAF">
        <w:rPr>
          <w:rFonts w:ascii="Arial" w:hAnsi="Arial"/>
          <w:sz w:val="24"/>
        </w:rPr>
        <w:t>Questo latore di messaggi è fedele. Nulla aggiunge e nulla toglie.</w:t>
      </w:r>
      <w:r w:rsidR="00B52B43">
        <w:rPr>
          <w:rFonts w:ascii="Arial" w:hAnsi="Arial"/>
          <w:sz w:val="24"/>
        </w:rPr>
        <w:t xml:space="preserve"> </w:t>
      </w:r>
      <w:r w:rsidRPr="00920CAF">
        <w:rPr>
          <w:rFonts w:ascii="Arial" w:hAnsi="Arial"/>
          <w:sz w:val="24"/>
        </w:rPr>
        <w:t>Se noi facessimo la stessa cosa con il Vangelo, con la Parola del Signore, il mondo sarebbe illuminato della più grande luce.</w:t>
      </w:r>
      <w:r w:rsidR="00233059">
        <w:rPr>
          <w:rFonts w:ascii="Arial" w:hAnsi="Arial"/>
          <w:sz w:val="24"/>
        </w:rPr>
        <w:t xml:space="preserve"> </w:t>
      </w:r>
      <w:r w:rsidRPr="00920CAF">
        <w:rPr>
          <w:rFonts w:ascii="Arial" w:hAnsi="Arial"/>
          <w:sz w:val="24"/>
        </w:rPr>
        <w:t xml:space="preserve">Il male cristiano sta proprio in questo: nel non riferire ciò che Cristo ci ha ordinato di dire agli uomini. Noi aggiungiamo e togliamo al suo messaggio. </w:t>
      </w:r>
    </w:p>
    <w:p w14:paraId="7F80281D"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23</w:t>
      </w:r>
      <w:r w:rsidRPr="00920CAF">
        <w:rPr>
          <w:rFonts w:ascii="Arial" w:hAnsi="Arial"/>
          <w:b/>
          <w:sz w:val="24"/>
        </w:rPr>
        <w:t>E il messaggero disse a Davide: «Poiché i nemici avevano avuto vantaggio su di noi e avevano fatto una sortita contro di noi nella campagna, noi fummo loro addosso fino alla porta della città;</w:t>
      </w:r>
    </w:p>
    <w:p w14:paraId="36795491" w14:textId="5C6EFE9D" w:rsidR="00920CAF" w:rsidRPr="00920CAF" w:rsidRDefault="00920CAF" w:rsidP="00920CAF">
      <w:pPr>
        <w:spacing w:after="120"/>
        <w:jc w:val="both"/>
        <w:rPr>
          <w:rFonts w:ascii="Arial" w:hAnsi="Arial"/>
          <w:sz w:val="24"/>
        </w:rPr>
      </w:pPr>
      <w:r w:rsidRPr="00920CAF">
        <w:rPr>
          <w:rFonts w:ascii="Arial" w:hAnsi="Arial"/>
          <w:sz w:val="24"/>
        </w:rPr>
        <w:lastRenderedPageBreak/>
        <w:t>Ecco cosa il messaggero dice a Davide, raccontando gli esiti della guerra.</w:t>
      </w:r>
      <w:r w:rsidR="00233059">
        <w:rPr>
          <w:rFonts w:ascii="Arial" w:hAnsi="Arial"/>
          <w:sz w:val="24"/>
        </w:rPr>
        <w:t xml:space="preserve"> </w:t>
      </w:r>
      <w:r w:rsidRPr="00920CAF">
        <w:rPr>
          <w:rFonts w:ascii="Arial" w:hAnsi="Arial"/>
          <w:sz w:val="24"/>
        </w:rPr>
        <w:t>Poiché i nemici avevano avuto vantaggio su di noi e avevano fatto una sortita contro di noi nella campagna, noi fummo loro addosso fino alla porta della città. L’attacco alla città viene presentato come reazione istintiva, di rivincita.</w:t>
      </w:r>
    </w:p>
    <w:p w14:paraId="67AE22A1"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24</w:t>
      </w:r>
      <w:r w:rsidRPr="00920CAF">
        <w:rPr>
          <w:rFonts w:ascii="Arial" w:hAnsi="Arial"/>
          <w:b/>
          <w:sz w:val="24"/>
        </w:rPr>
        <w:t>allora gli arcieri tirarono sui tuoi servi dall’alto delle mura e parecchi dei servi del re perirono. Anche il tuo servo Uria l’Ittita è morto».</w:t>
      </w:r>
    </w:p>
    <w:p w14:paraId="657192A3" w14:textId="40B93846" w:rsidR="00920CAF" w:rsidRPr="00920CAF" w:rsidRDefault="00920CAF" w:rsidP="00920CAF">
      <w:pPr>
        <w:spacing w:after="120"/>
        <w:jc w:val="both"/>
        <w:rPr>
          <w:rFonts w:ascii="Arial" w:hAnsi="Arial"/>
          <w:sz w:val="24"/>
        </w:rPr>
      </w:pPr>
      <w:r w:rsidRPr="00920CAF">
        <w:rPr>
          <w:rFonts w:ascii="Arial" w:hAnsi="Arial"/>
          <w:sz w:val="24"/>
        </w:rPr>
        <w:t>Inseguendo, siamo divenuti esposti al tiro dell’arco.</w:t>
      </w:r>
      <w:r w:rsidR="00233059">
        <w:rPr>
          <w:rFonts w:ascii="Arial" w:hAnsi="Arial"/>
          <w:sz w:val="24"/>
        </w:rPr>
        <w:t xml:space="preserve"> </w:t>
      </w:r>
      <w:r w:rsidRPr="00920CAF">
        <w:rPr>
          <w:rFonts w:ascii="Arial" w:hAnsi="Arial"/>
          <w:sz w:val="24"/>
        </w:rPr>
        <w:t>Allora gli arcieri tirarono sui tuoi servi dall’alto delle mura e parecchi dei servi del re perirono.</w:t>
      </w:r>
      <w:r w:rsidR="00233059">
        <w:rPr>
          <w:rFonts w:ascii="Arial" w:hAnsi="Arial"/>
          <w:sz w:val="24"/>
        </w:rPr>
        <w:t xml:space="preserve"> </w:t>
      </w:r>
      <w:r w:rsidRPr="00920CAF">
        <w:rPr>
          <w:rFonts w:ascii="Arial" w:hAnsi="Arial"/>
          <w:sz w:val="24"/>
        </w:rPr>
        <w:t>Anche il tuo servo Uria l’Ittita è morto.</w:t>
      </w:r>
      <w:r w:rsidR="00233059">
        <w:rPr>
          <w:rFonts w:ascii="Arial" w:hAnsi="Arial"/>
          <w:sz w:val="24"/>
        </w:rPr>
        <w:t xml:space="preserve"> </w:t>
      </w:r>
      <w:r w:rsidRPr="00920CAF">
        <w:rPr>
          <w:rFonts w:ascii="Arial" w:hAnsi="Arial"/>
          <w:sz w:val="24"/>
        </w:rPr>
        <w:t>Era questa la notizia che Davide voleva ascoltare.</w:t>
      </w:r>
      <w:r w:rsidR="00B52B43">
        <w:rPr>
          <w:rFonts w:ascii="Arial" w:hAnsi="Arial"/>
          <w:sz w:val="24"/>
        </w:rPr>
        <w:t xml:space="preserve"> </w:t>
      </w:r>
      <w:r w:rsidRPr="00920CAF">
        <w:rPr>
          <w:rFonts w:ascii="Arial" w:hAnsi="Arial"/>
          <w:sz w:val="24"/>
        </w:rPr>
        <w:t>Ora</w:t>
      </w:r>
      <w:r w:rsidR="0023637E">
        <w:rPr>
          <w:rFonts w:ascii="Arial" w:hAnsi="Arial"/>
          <w:sz w:val="24"/>
        </w:rPr>
        <w:t xml:space="preserve"> </w:t>
      </w:r>
      <w:r w:rsidRPr="00920CAF">
        <w:rPr>
          <w:rFonts w:ascii="Arial" w:hAnsi="Arial"/>
          <w:sz w:val="24"/>
        </w:rPr>
        <w:t>il suo peccato rimarrà nascosto in eterno. Nessuno potrà più dubitare di lui. Nessuno lo accuserà di adulterio. Nessuno lo potrà uccidere.</w:t>
      </w:r>
      <w:r w:rsidR="00233059">
        <w:rPr>
          <w:rFonts w:ascii="Arial" w:hAnsi="Arial"/>
          <w:sz w:val="24"/>
        </w:rPr>
        <w:t xml:space="preserve"> </w:t>
      </w:r>
      <w:r w:rsidRPr="00920CAF">
        <w:rPr>
          <w:rFonts w:ascii="Arial" w:hAnsi="Arial"/>
          <w:sz w:val="24"/>
        </w:rPr>
        <w:t>La sua vita è salva. Si uccide un uomo per avere salva la propria vita.</w:t>
      </w:r>
      <w:r w:rsidR="00233059">
        <w:rPr>
          <w:rFonts w:ascii="Arial" w:hAnsi="Arial"/>
          <w:sz w:val="24"/>
        </w:rPr>
        <w:t xml:space="preserve"> </w:t>
      </w:r>
      <w:r w:rsidRPr="00920CAF">
        <w:rPr>
          <w:rFonts w:ascii="Arial" w:hAnsi="Arial"/>
          <w:sz w:val="24"/>
        </w:rPr>
        <w:t>Lo ripetiamo. Il peccato potrà essere nascosto agli occhi degli uomini, mai agli occhi di Dio, mai a quelli della storia.</w:t>
      </w:r>
      <w:r w:rsidR="00233059">
        <w:rPr>
          <w:rFonts w:ascii="Arial" w:hAnsi="Arial"/>
          <w:sz w:val="24"/>
        </w:rPr>
        <w:t xml:space="preserve"> </w:t>
      </w:r>
      <w:r w:rsidRPr="00920CAF">
        <w:rPr>
          <w:rFonts w:ascii="Arial" w:hAnsi="Arial"/>
          <w:sz w:val="24"/>
        </w:rPr>
        <w:t xml:space="preserve">Dio e la storia gridano la perenne giustizia. Dio e la storia vogliono che sia riparato l’ordine distrutto nella creazione. Questo concetto deve essere approfondito, ben compreso, personalmente da ciascuno. Ognuno è obbligato a coglierlo nella sua perfetta verità. </w:t>
      </w:r>
    </w:p>
    <w:p w14:paraId="511371DF"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25</w:t>
      </w:r>
      <w:r w:rsidRPr="00920CAF">
        <w:rPr>
          <w:rFonts w:ascii="Arial" w:hAnsi="Arial"/>
          <w:b/>
          <w:sz w:val="24"/>
        </w:rPr>
        <w:t>Allora Davide disse al messaggero: «Riferirai a Ioab: “Non sia male ai tuoi occhi questo fatto, perché la spada divora ora in un modo ora in un altro; rinforza la tua battaglia contro la città e distruggila”. E tu stesso fagli coraggio».</w:t>
      </w:r>
    </w:p>
    <w:p w14:paraId="25B17B91" w14:textId="43A50031" w:rsidR="00920CAF" w:rsidRPr="00920CAF" w:rsidRDefault="00920CAF" w:rsidP="00920CAF">
      <w:pPr>
        <w:spacing w:after="120"/>
        <w:jc w:val="both"/>
        <w:rPr>
          <w:rFonts w:ascii="Arial" w:hAnsi="Arial"/>
          <w:sz w:val="24"/>
        </w:rPr>
      </w:pPr>
      <w:r w:rsidRPr="00920CAF">
        <w:rPr>
          <w:rFonts w:ascii="Arial" w:hAnsi="Arial"/>
          <w:sz w:val="24"/>
        </w:rPr>
        <w:t>Ora Davide rassicura il messaggero e rassicura anche Ioab.</w:t>
      </w:r>
      <w:r w:rsidR="00233059">
        <w:rPr>
          <w:rFonts w:ascii="Arial" w:hAnsi="Arial"/>
          <w:sz w:val="24"/>
        </w:rPr>
        <w:t xml:space="preserve"> </w:t>
      </w:r>
      <w:r w:rsidRPr="00920CAF">
        <w:rPr>
          <w:rFonts w:ascii="Arial" w:hAnsi="Arial"/>
          <w:sz w:val="24"/>
        </w:rPr>
        <w:t>Riferisci a Ioab: Non sia male ai tuoi occhi questo fatto, perché la spada divora ora in un modo ora in un altro.</w:t>
      </w:r>
      <w:r w:rsidR="00233059">
        <w:rPr>
          <w:rFonts w:ascii="Arial" w:hAnsi="Arial"/>
          <w:sz w:val="24"/>
        </w:rPr>
        <w:t xml:space="preserve"> </w:t>
      </w:r>
      <w:r w:rsidRPr="00920CAF">
        <w:rPr>
          <w:rFonts w:ascii="Arial" w:hAnsi="Arial"/>
          <w:sz w:val="24"/>
        </w:rPr>
        <w:t>Rinforza la tua battaglia contro la città e distruggila.</w:t>
      </w:r>
      <w:r w:rsidR="00233059">
        <w:rPr>
          <w:rFonts w:ascii="Arial" w:hAnsi="Arial"/>
          <w:sz w:val="24"/>
        </w:rPr>
        <w:t xml:space="preserve"> </w:t>
      </w:r>
      <w:r w:rsidRPr="00920CAF">
        <w:rPr>
          <w:rFonts w:ascii="Arial" w:hAnsi="Arial"/>
          <w:sz w:val="24"/>
        </w:rPr>
        <w:t>E tu stesso fagli coraggio.</w:t>
      </w:r>
      <w:r w:rsidR="00233059">
        <w:rPr>
          <w:rFonts w:ascii="Arial" w:hAnsi="Arial"/>
          <w:sz w:val="24"/>
        </w:rPr>
        <w:t xml:space="preserve"> </w:t>
      </w:r>
      <w:r w:rsidRPr="00920CAF">
        <w:rPr>
          <w:rFonts w:ascii="Arial" w:hAnsi="Arial"/>
          <w:sz w:val="24"/>
        </w:rPr>
        <w:t>Sono, queste, parole di altissima falsità, vera ipocrisia.</w:t>
      </w:r>
      <w:r w:rsidR="00233059">
        <w:rPr>
          <w:rFonts w:ascii="Arial" w:hAnsi="Arial"/>
          <w:sz w:val="24"/>
        </w:rPr>
        <w:t xml:space="preserve"> </w:t>
      </w:r>
      <w:r w:rsidRPr="00920CAF">
        <w:rPr>
          <w:rFonts w:ascii="Arial" w:hAnsi="Arial"/>
          <w:sz w:val="24"/>
        </w:rPr>
        <w:t>In questo istante Davide non si interessa dei suoi soldati. Che muoiano o che vivano, il suo cuore ha un solo desiderio: che il suo peccato venga nascosto.</w:t>
      </w:r>
      <w:r w:rsidR="00233059">
        <w:rPr>
          <w:rFonts w:ascii="Arial" w:hAnsi="Arial"/>
          <w:sz w:val="24"/>
        </w:rPr>
        <w:t xml:space="preserve"> </w:t>
      </w:r>
      <w:r w:rsidRPr="00920CAF">
        <w:rPr>
          <w:rFonts w:ascii="Arial" w:hAnsi="Arial"/>
          <w:sz w:val="24"/>
        </w:rPr>
        <w:t>Se avesse dovuto perdere tutto il suo esercito per nasconderlo, lo avrebbe fatto.</w:t>
      </w:r>
      <w:r w:rsidR="00233059">
        <w:rPr>
          <w:rFonts w:ascii="Arial" w:hAnsi="Arial"/>
          <w:sz w:val="24"/>
        </w:rPr>
        <w:t xml:space="preserve"> </w:t>
      </w:r>
      <w:r w:rsidRPr="00920CAF">
        <w:rPr>
          <w:rFonts w:ascii="Arial" w:hAnsi="Arial"/>
          <w:sz w:val="24"/>
        </w:rPr>
        <w:t>Veramente il peccato uccide in noi la legge del vero amore, della vera giustizia, della vera relazione tra gli uomini.</w:t>
      </w:r>
      <w:r w:rsidR="00233059">
        <w:rPr>
          <w:rFonts w:ascii="Arial" w:hAnsi="Arial"/>
          <w:sz w:val="24"/>
        </w:rPr>
        <w:t xml:space="preserve"> </w:t>
      </w:r>
      <w:r w:rsidRPr="00920CAF">
        <w:rPr>
          <w:rFonts w:ascii="Arial" w:hAnsi="Arial"/>
          <w:sz w:val="24"/>
        </w:rPr>
        <w:t>Il peccato acceca gli occhi, assopisce la coscienza, rende nulla l’intelligenza e depravata la nostra sapienza, perché la finalizza al male.</w:t>
      </w:r>
      <w:r w:rsidR="00233059">
        <w:rPr>
          <w:rFonts w:ascii="Arial" w:hAnsi="Arial"/>
          <w:sz w:val="24"/>
        </w:rPr>
        <w:t xml:space="preserve"> </w:t>
      </w:r>
      <w:r w:rsidRPr="00920CAF">
        <w:rPr>
          <w:rFonts w:ascii="Arial" w:hAnsi="Arial"/>
          <w:sz w:val="24"/>
        </w:rPr>
        <w:t>Il peccato è un veleno di morte che entra nella storia e dura per sempre.</w:t>
      </w:r>
      <w:r w:rsidR="00233059">
        <w:rPr>
          <w:rFonts w:ascii="Arial" w:hAnsi="Arial"/>
          <w:sz w:val="24"/>
        </w:rPr>
        <w:t xml:space="preserve"> </w:t>
      </w:r>
      <w:r w:rsidRPr="00920CAF">
        <w:rPr>
          <w:rFonts w:ascii="Arial" w:hAnsi="Arial"/>
          <w:sz w:val="24"/>
        </w:rPr>
        <w:t>Chi vuole portare luce nella storia deve lasciarsi purificare da ogni peccato e ottenere tanta grazia da non commetterlo mai più.</w:t>
      </w:r>
      <w:r w:rsidR="00B52B43">
        <w:rPr>
          <w:rFonts w:ascii="Arial" w:hAnsi="Arial"/>
          <w:sz w:val="24"/>
        </w:rPr>
        <w:t xml:space="preserve"> </w:t>
      </w:r>
      <w:r w:rsidRPr="00920CAF">
        <w:rPr>
          <w:rFonts w:ascii="Arial" w:hAnsi="Arial"/>
          <w:sz w:val="24"/>
        </w:rPr>
        <w:t xml:space="preserve">Altra verità è questa: più in alto si è e più grande è il male che un solo peccato produce. Adamo condusse tutto il genere umano dalla vita alla morte. </w:t>
      </w:r>
    </w:p>
    <w:p w14:paraId="24DE38F4"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26</w:t>
      </w:r>
      <w:r w:rsidRPr="00920CAF">
        <w:rPr>
          <w:rFonts w:ascii="Arial" w:hAnsi="Arial"/>
          <w:b/>
          <w:sz w:val="24"/>
        </w:rPr>
        <w:t>La moglie di Uria, saputo che Uria, suo marito, era morto, fece il lamento per il suo signore.</w:t>
      </w:r>
    </w:p>
    <w:p w14:paraId="55890A5B" w14:textId="10A08EF5" w:rsidR="00920CAF" w:rsidRPr="00920CAF" w:rsidRDefault="00920CAF" w:rsidP="00920CAF">
      <w:pPr>
        <w:spacing w:after="120"/>
        <w:jc w:val="both"/>
        <w:rPr>
          <w:rFonts w:ascii="Arial" w:hAnsi="Arial"/>
          <w:sz w:val="24"/>
        </w:rPr>
      </w:pPr>
      <w:r w:rsidRPr="00920CAF">
        <w:rPr>
          <w:rFonts w:ascii="Arial" w:hAnsi="Arial"/>
          <w:sz w:val="24"/>
        </w:rPr>
        <w:t>La moglie di Uria, saputo che Uria, suo marito, era morto, fa il lamento per il suo signore.</w:t>
      </w:r>
      <w:r w:rsidR="00B52B43">
        <w:rPr>
          <w:rFonts w:ascii="Arial" w:hAnsi="Arial"/>
          <w:sz w:val="24"/>
        </w:rPr>
        <w:t xml:space="preserve"> </w:t>
      </w:r>
      <w:r w:rsidRPr="00920CAF">
        <w:rPr>
          <w:rFonts w:ascii="Arial" w:hAnsi="Arial"/>
          <w:sz w:val="24"/>
        </w:rPr>
        <w:t>Anche questa è vera opera di falsità e di ipocrisia. Lei è responsabile, perché complice di quella morte. Lei ha ucciso suo marito.</w:t>
      </w:r>
      <w:r w:rsidR="00233059">
        <w:rPr>
          <w:rFonts w:ascii="Arial" w:hAnsi="Arial"/>
          <w:sz w:val="24"/>
        </w:rPr>
        <w:t xml:space="preserve"> </w:t>
      </w:r>
      <w:r w:rsidRPr="00920CAF">
        <w:rPr>
          <w:rFonts w:ascii="Arial" w:hAnsi="Arial"/>
          <w:sz w:val="24"/>
        </w:rPr>
        <w:t>La complicità è vera responsabilità.</w:t>
      </w:r>
      <w:r w:rsidR="00B52B43">
        <w:rPr>
          <w:rFonts w:ascii="Arial" w:hAnsi="Arial"/>
          <w:sz w:val="24"/>
        </w:rPr>
        <w:t xml:space="preserve"> </w:t>
      </w:r>
      <w:r w:rsidRPr="00920CAF">
        <w:rPr>
          <w:rFonts w:ascii="Arial" w:hAnsi="Arial"/>
          <w:sz w:val="24"/>
        </w:rPr>
        <w:t>L’ipocrisia e la falsità tutto coprono e tutto nascondono agli occhi degli uomini.</w:t>
      </w:r>
      <w:r w:rsidR="00233059">
        <w:rPr>
          <w:rFonts w:ascii="Arial" w:hAnsi="Arial"/>
          <w:sz w:val="24"/>
        </w:rPr>
        <w:t xml:space="preserve"> </w:t>
      </w:r>
      <w:r w:rsidRPr="00920CAF">
        <w:rPr>
          <w:rFonts w:ascii="Arial" w:hAnsi="Arial"/>
          <w:sz w:val="24"/>
        </w:rPr>
        <w:t>Ciò che è palese e ciò che è nascosto non sempre coincidono.</w:t>
      </w:r>
      <w:r w:rsidR="00233059">
        <w:rPr>
          <w:rFonts w:ascii="Arial" w:hAnsi="Arial"/>
          <w:sz w:val="24"/>
        </w:rPr>
        <w:t xml:space="preserve"> </w:t>
      </w:r>
      <w:r w:rsidRPr="00920CAF">
        <w:rPr>
          <w:rFonts w:ascii="Arial" w:hAnsi="Arial"/>
          <w:sz w:val="24"/>
        </w:rPr>
        <w:t>Il cuore dell’uomo è capace di questo e di altre cose ancora più gravi.</w:t>
      </w:r>
    </w:p>
    <w:p w14:paraId="055F3515"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lastRenderedPageBreak/>
        <w:t>27</w:t>
      </w:r>
      <w:r w:rsidRPr="00920CAF">
        <w:rPr>
          <w:rFonts w:ascii="Arial" w:hAnsi="Arial"/>
          <w:b/>
          <w:sz w:val="24"/>
        </w:rPr>
        <w:t>Passati i giorni del lutto, Davide la mandò a prendere e l’aggregò alla sua casa. Ella diventò sua moglie e gli partorì un figlio. Ma ciò che Davide aveva fatto era male agli occhi del Signore.</w:t>
      </w:r>
    </w:p>
    <w:p w14:paraId="544EF73B" w14:textId="5E0FB9AF" w:rsidR="00920CAF" w:rsidRDefault="00920CAF" w:rsidP="00920CAF">
      <w:pPr>
        <w:spacing w:after="120"/>
        <w:jc w:val="both"/>
        <w:rPr>
          <w:rFonts w:ascii="Arial" w:hAnsi="Arial"/>
          <w:sz w:val="24"/>
        </w:rPr>
      </w:pPr>
      <w:r w:rsidRPr="00920CAF">
        <w:rPr>
          <w:rFonts w:ascii="Arial" w:hAnsi="Arial"/>
          <w:sz w:val="24"/>
        </w:rPr>
        <w:t>In Israele il lutto durava otto giorni, a quei tempi.</w:t>
      </w:r>
      <w:r w:rsidR="00233059">
        <w:rPr>
          <w:rFonts w:ascii="Arial" w:hAnsi="Arial"/>
          <w:sz w:val="24"/>
        </w:rPr>
        <w:t xml:space="preserve"> </w:t>
      </w:r>
      <w:r w:rsidRPr="00920CAF">
        <w:rPr>
          <w:rFonts w:ascii="Arial" w:hAnsi="Arial"/>
          <w:sz w:val="24"/>
        </w:rPr>
        <w:t>Passati i giorni del lutto, Davide la manda a prendere e l’aggrega alla sua casa.</w:t>
      </w:r>
      <w:r w:rsidR="00233059">
        <w:rPr>
          <w:rFonts w:ascii="Arial" w:hAnsi="Arial"/>
          <w:sz w:val="24"/>
        </w:rPr>
        <w:t xml:space="preserve"> </w:t>
      </w:r>
      <w:r w:rsidRPr="00920CAF">
        <w:rPr>
          <w:rFonts w:ascii="Arial" w:hAnsi="Arial"/>
          <w:sz w:val="24"/>
        </w:rPr>
        <w:t>Ella diviene sua moglie e gli partorisce un figlio.</w:t>
      </w:r>
      <w:r w:rsidR="00233059">
        <w:rPr>
          <w:rFonts w:ascii="Arial" w:hAnsi="Arial"/>
          <w:sz w:val="24"/>
        </w:rPr>
        <w:t xml:space="preserve"> </w:t>
      </w:r>
      <w:r w:rsidRPr="00920CAF">
        <w:rPr>
          <w:rFonts w:ascii="Arial" w:hAnsi="Arial"/>
          <w:sz w:val="24"/>
        </w:rPr>
        <w:t>Tutto è fatto in fretta perché si doveva nascondere l’adulterio.</w:t>
      </w:r>
      <w:r w:rsidR="00233059">
        <w:rPr>
          <w:rFonts w:ascii="Arial" w:hAnsi="Arial"/>
          <w:sz w:val="24"/>
        </w:rPr>
        <w:t xml:space="preserve"> </w:t>
      </w:r>
      <w:r w:rsidRPr="00920CAF">
        <w:rPr>
          <w:rFonts w:ascii="Arial" w:hAnsi="Arial"/>
          <w:sz w:val="24"/>
        </w:rPr>
        <w:t>Ma il testo saggiamente conclude: Ma ciò che Davide aveva fatto era un male agli occhi del Signore.</w:t>
      </w:r>
      <w:r w:rsidR="00233059">
        <w:rPr>
          <w:rFonts w:ascii="Arial" w:hAnsi="Arial"/>
          <w:sz w:val="24"/>
        </w:rPr>
        <w:t xml:space="preserve"> </w:t>
      </w:r>
      <w:r w:rsidRPr="00920CAF">
        <w:rPr>
          <w:rFonts w:ascii="Arial" w:hAnsi="Arial"/>
          <w:sz w:val="24"/>
        </w:rPr>
        <w:t>Oggi è proprio questa verità che l’uomo ha dimenticato. Non sa più che sopra di lui vi è il suo Signore e tante delle sue azioni sono un male agli occhi di Dio.</w:t>
      </w:r>
      <w:r w:rsidR="00233059">
        <w:rPr>
          <w:rFonts w:ascii="Arial" w:hAnsi="Arial"/>
          <w:sz w:val="24"/>
        </w:rPr>
        <w:t xml:space="preserve"> </w:t>
      </w:r>
      <w:r w:rsidRPr="00920CAF">
        <w:rPr>
          <w:rFonts w:ascii="Arial" w:hAnsi="Arial"/>
          <w:sz w:val="24"/>
        </w:rPr>
        <w:t>Oggi vi è molto di più. Si compie e si giustifica il male proprio nel nome santo di Dio. Questa è vera aberrazione del cuore e della mente.</w:t>
      </w:r>
      <w:r w:rsidR="00B52B43">
        <w:rPr>
          <w:rFonts w:ascii="Arial" w:hAnsi="Arial"/>
          <w:sz w:val="24"/>
        </w:rPr>
        <w:t xml:space="preserve"> </w:t>
      </w:r>
      <w:r w:rsidRPr="00920CAF">
        <w:rPr>
          <w:rFonts w:ascii="Arial" w:hAnsi="Arial"/>
          <w:sz w:val="24"/>
        </w:rPr>
        <w:t>Tutto è nascosto: omicidio e adulterio. Ma è proprio così?</w:t>
      </w:r>
    </w:p>
    <w:p w14:paraId="78449C07" w14:textId="77777777" w:rsidR="005C760C" w:rsidRDefault="005C760C" w:rsidP="00920CAF">
      <w:pPr>
        <w:spacing w:after="120"/>
        <w:jc w:val="both"/>
        <w:rPr>
          <w:rFonts w:ascii="Arial" w:hAnsi="Arial"/>
          <w:sz w:val="24"/>
        </w:rPr>
      </w:pPr>
    </w:p>
    <w:p w14:paraId="3F9B912B" w14:textId="07F799D2" w:rsidR="005C760C" w:rsidRDefault="005C760C" w:rsidP="00796D63">
      <w:pPr>
        <w:pStyle w:val="Titolo3"/>
      </w:pPr>
      <w:bookmarkStart w:id="49" w:name="_Toc193231364"/>
      <w:r>
        <w:t>2 SAMUELE XII</w:t>
      </w:r>
      <w:bookmarkEnd w:id="49"/>
    </w:p>
    <w:p w14:paraId="365B9693" w14:textId="4891A4DE" w:rsidR="005C760C" w:rsidRPr="005C760C" w:rsidRDefault="005C760C" w:rsidP="005C760C">
      <w:pPr>
        <w:spacing w:after="120"/>
        <w:ind w:left="567" w:right="567"/>
        <w:jc w:val="both"/>
        <w:rPr>
          <w:rFonts w:ascii="Arial" w:hAnsi="Arial"/>
          <w:i/>
          <w:iCs/>
          <w:sz w:val="24"/>
        </w:rPr>
      </w:pPr>
      <w:r w:rsidRPr="005C760C">
        <w:rPr>
          <w:rFonts w:ascii="Arial" w:hAnsi="Arial"/>
          <w:i/>
          <w:iCs/>
          <w:sz w:val="24"/>
        </w:rPr>
        <w:t xml:space="preserve">Il Signore mandò il profeta Natan a Davide, e Natan andò da lui e gli disse: «Due uomini erano nella stessa città, uno ricco e l’altro povero. </w:t>
      </w:r>
      <w:r w:rsidR="00233059" w:rsidRPr="005C760C">
        <w:rPr>
          <w:rFonts w:ascii="Arial" w:hAnsi="Arial"/>
          <w:i/>
          <w:iCs/>
          <w:sz w:val="24"/>
        </w:rPr>
        <w:t>Il</w:t>
      </w:r>
      <w:r w:rsidRPr="005C760C">
        <w:rPr>
          <w:rFonts w:ascii="Arial" w:hAnsi="Arial"/>
          <w:i/>
          <w:iCs/>
          <w:sz w:val="24"/>
        </w:rPr>
        <w:t xml:space="preserve"> ricco aveva bestiame minuto e grosso in gran numero, </w:t>
      </w:r>
      <w:r w:rsidR="00233059" w:rsidRPr="005C760C">
        <w:rPr>
          <w:rFonts w:ascii="Arial" w:hAnsi="Arial"/>
          <w:i/>
          <w:iCs/>
          <w:sz w:val="24"/>
        </w:rPr>
        <w:t>mentre</w:t>
      </w:r>
      <w:r w:rsidRPr="005C760C">
        <w:rPr>
          <w:rFonts w:ascii="Arial" w:hAnsi="Arial"/>
          <w:i/>
          <w:iCs/>
          <w:sz w:val="24"/>
        </w:rPr>
        <w:t xml:space="preserve"> il povero non aveva nulla, se non una sola pecorella piccina, che egli aveva comprato. Essa era vissuta e cresciuta insieme con lui e con i figli, mangiando del suo pane, bevendo alla sua coppa e dormendo sul suo seno. Era per lui come una figlia. </w:t>
      </w:r>
      <w:r w:rsidR="00233059" w:rsidRPr="005C760C">
        <w:rPr>
          <w:rFonts w:ascii="Arial" w:hAnsi="Arial"/>
          <w:i/>
          <w:iCs/>
          <w:sz w:val="24"/>
        </w:rPr>
        <w:t>Un</w:t>
      </w:r>
      <w:r w:rsidRPr="005C760C">
        <w:rPr>
          <w:rFonts w:ascii="Arial" w:hAnsi="Arial"/>
          <w:i/>
          <w:iCs/>
          <w:sz w:val="24"/>
        </w:rPr>
        <w:t xml:space="preserve"> viandante arrivò dall’uomo ricco e questi, evitando di prendere dal suo bestiame minuto e grosso quanto era da servire al viaggiatore che era venuto da lui, prese la pecorella di quell’uomo povero e la servì all’uomo che era venuto da lui».</w:t>
      </w:r>
    </w:p>
    <w:p w14:paraId="72AC5D71" w14:textId="71AEC463" w:rsidR="005C760C" w:rsidRPr="005C760C" w:rsidRDefault="00233059" w:rsidP="005C760C">
      <w:pPr>
        <w:spacing w:after="120"/>
        <w:ind w:left="567" w:right="567"/>
        <w:jc w:val="both"/>
        <w:rPr>
          <w:rFonts w:ascii="Arial" w:hAnsi="Arial"/>
          <w:i/>
          <w:iCs/>
          <w:sz w:val="24"/>
        </w:rPr>
      </w:pPr>
      <w:r w:rsidRPr="005C760C">
        <w:rPr>
          <w:rFonts w:ascii="Arial" w:hAnsi="Arial"/>
          <w:i/>
          <w:iCs/>
          <w:sz w:val="24"/>
        </w:rPr>
        <w:t>Davide</w:t>
      </w:r>
      <w:r w:rsidR="005C760C" w:rsidRPr="005C760C">
        <w:rPr>
          <w:rFonts w:ascii="Arial" w:hAnsi="Arial"/>
          <w:i/>
          <w:iCs/>
          <w:sz w:val="24"/>
        </w:rPr>
        <w:t xml:space="preserve"> si adirò contro quell’uomo e disse a Natan: «Per la vita del Signore, chi ha fatto questo è degno di morte. </w:t>
      </w:r>
      <w:r w:rsidRPr="005C760C">
        <w:rPr>
          <w:rFonts w:ascii="Arial" w:hAnsi="Arial"/>
          <w:i/>
          <w:iCs/>
          <w:sz w:val="24"/>
        </w:rPr>
        <w:t>Pagherà</w:t>
      </w:r>
      <w:r w:rsidR="005C760C" w:rsidRPr="005C760C">
        <w:rPr>
          <w:rFonts w:ascii="Arial" w:hAnsi="Arial"/>
          <w:i/>
          <w:iCs/>
          <w:sz w:val="24"/>
        </w:rPr>
        <w:t xml:space="preserve"> quattro volte il valore della pecora, per aver fatto una tal cosa e non averla evitata». </w:t>
      </w:r>
      <w:r w:rsidRPr="005C760C">
        <w:rPr>
          <w:rFonts w:ascii="Arial" w:hAnsi="Arial"/>
          <w:i/>
          <w:iCs/>
          <w:sz w:val="24"/>
        </w:rPr>
        <w:t>Allora</w:t>
      </w:r>
      <w:r w:rsidR="005C760C" w:rsidRPr="005C760C">
        <w:rPr>
          <w:rFonts w:ascii="Arial" w:hAnsi="Arial"/>
          <w:i/>
          <w:iCs/>
          <w:sz w:val="24"/>
        </w:rPr>
        <w:t xml:space="preserve"> Natan disse a Davide: «Tu sei quell’uomo! Così dice il Signore, Dio d’Israele: “Io ti ho unto re d’Israele e ti ho liberato dalle mani di Saul, </w:t>
      </w:r>
      <w:r w:rsidRPr="005C760C">
        <w:rPr>
          <w:rFonts w:ascii="Arial" w:hAnsi="Arial"/>
          <w:i/>
          <w:iCs/>
          <w:sz w:val="24"/>
        </w:rPr>
        <w:t>ti</w:t>
      </w:r>
      <w:r w:rsidR="005C760C" w:rsidRPr="005C760C">
        <w:rPr>
          <w:rFonts w:ascii="Arial" w:hAnsi="Arial"/>
          <w:i/>
          <w:iCs/>
          <w:sz w:val="24"/>
        </w:rPr>
        <w:t xml:space="preserve"> ho dato la casa del tuo padrone e ho messo nelle tue braccia le donne del tuo padrone, ti ho dato la casa d’Israele e di Giuda e, se questo fosse troppo poco, io vi aggiungerei anche altro. </w:t>
      </w:r>
      <w:r w:rsidRPr="005C760C">
        <w:rPr>
          <w:rFonts w:ascii="Arial" w:hAnsi="Arial"/>
          <w:i/>
          <w:iCs/>
          <w:sz w:val="24"/>
        </w:rPr>
        <w:t>Perché</w:t>
      </w:r>
      <w:r w:rsidR="005C760C" w:rsidRPr="005C760C">
        <w:rPr>
          <w:rFonts w:ascii="Arial" w:hAnsi="Arial"/>
          <w:i/>
          <w:iCs/>
          <w:sz w:val="24"/>
        </w:rPr>
        <w:t xml:space="preserve"> dunque hai disprezzato la parola del Signore, facendo ciò che è male ai suoi occhi? Tu hai colpito di spada Uria l’Ittita, hai preso in moglie la moglie sua e lo hai ucciso con la spada degli Ammoniti. </w:t>
      </w:r>
      <w:r w:rsidRPr="005C760C">
        <w:rPr>
          <w:rFonts w:ascii="Arial" w:hAnsi="Arial"/>
          <w:i/>
          <w:iCs/>
          <w:sz w:val="24"/>
        </w:rPr>
        <w:t>Ebbene</w:t>
      </w:r>
      <w:r w:rsidR="005C760C" w:rsidRPr="005C760C">
        <w:rPr>
          <w:rFonts w:ascii="Arial" w:hAnsi="Arial"/>
          <w:i/>
          <w:iCs/>
          <w:sz w:val="24"/>
        </w:rPr>
        <w:t xml:space="preserve">, la spada non si allontanerà mai dalla tua casa, poiché tu mi hai disprezzato e hai preso in moglie la moglie di Uria l’Ittita”. </w:t>
      </w:r>
      <w:r w:rsidRPr="005C760C">
        <w:rPr>
          <w:rFonts w:ascii="Arial" w:hAnsi="Arial"/>
          <w:i/>
          <w:iCs/>
          <w:sz w:val="24"/>
        </w:rPr>
        <w:t>Così</w:t>
      </w:r>
      <w:r w:rsidR="005C760C" w:rsidRPr="005C760C">
        <w:rPr>
          <w:rFonts w:ascii="Arial" w:hAnsi="Arial"/>
          <w:i/>
          <w:iCs/>
          <w:sz w:val="24"/>
        </w:rPr>
        <w:t xml:space="preserve"> dice il Signore: “Ecco, io sto per suscitare contro di te il male dalla tua stessa casa; prenderò le tue mogli sotto i tuoi occhi per darle a un altro, che giacerà con loro alla luce di questo sole. </w:t>
      </w:r>
      <w:r w:rsidRPr="005C760C">
        <w:rPr>
          <w:rFonts w:ascii="Arial" w:hAnsi="Arial"/>
          <w:i/>
          <w:iCs/>
          <w:sz w:val="24"/>
        </w:rPr>
        <w:t>Poiché</w:t>
      </w:r>
      <w:r w:rsidR="005C760C" w:rsidRPr="005C760C">
        <w:rPr>
          <w:rFonts w:ascii="Arial" w:hAnsi="Arial"/>
          <w:i/>
          <w:iCs/>
          <w:sz w:val="24"/>
        </w:rPr>
        <w:t xml:space="preserve"> tu l’hai fatto in segreto, ma io farò questo davanti a tutto Israele e alla luce del sole”».</w:t>
      </w:r>
    </w:p>
    <w:p w14:paraId="5989A24C" w14:textId="46F4A24F" w:rsidR="005C760C" w:rsidRPr="005C760C" w:rsidRDefault="00233059" w:rsidP="005C760C">
      <w:pPr>
        <w:spacing w:after="120"/>
        <w:ind w:left="567" w:right="567"/>
        <w:jc w:val="both"/>
        <w:rPr>
          <w:rFonts w:ascii="Arial" w:hAnsi="Arial"/>
          <w:i/>
          <w:iCs/>
          <w:sz w:val="24"/>
        </w:rPr>
      </w:pPr>
      <w:r w:rsidRPr="005C760C">
        <w:rPr>
          <w:rFonts w:ascii="Arial" w:hAnsi="Arial"/>
          <w:i/>
          <w:iCs/>
          <w:sz w:val="24"/>
        </w:rPr>
        <w:t>Allora</w:t>
      </w:r>
      <w:r w:rsidR="005C760C" w:rsidRPr="005C760C">
        <w:rPr>
          <w:rFonts w:ascii="Arial" w:hAnsi="Arial"/>
          <w:i/>
          <w:iCs/>
          <w:sz w:val="24"/>
        </w:rPr>
        <w:t xml:space="preserve"> Davide disse a Natan: «Ho peccato contro il Signore!». Natan rispose a Davide: «Il Signore ha rimosso il tuo peccato: tu non morirai. </w:t>
      </w:r>
      <w:r w:rsidRPr="005C760C">
        <w:rPr>
          <w:rFonts w:ascii="Arial" w:hAnsi="Arial"/>
          <w:i/>
          <w:iCs/>
          <w:sz w:val="24"/>
        </w:rPr>
        <w:lastRenderedPageBreak/>
        <w:t>Tuttavia</w:t>
      </w:r>
      <w:r w:rsidR="005C760C" w:rsidRPr="005C760C">
        <w:rPr>
          <w:rFonts w:ascii="Arial" w:hAnsi="Arial"/>
          <w:i/>
          <w:iCs/>
          <w:sz w:val="24"/>
        </w:rPr>
        <w:t xml:space="preserve">, poiché con quest’azione tu hai insultato il Signore, il figlio che ti è nato dovrà morire». </w:t>
      </w:r>
      <w:r w:rsidRPr="005C760C">
        <w:rPr>
          <w:rFonts w:ascii="Arial" w:hAnsi="Arial"/>
          <w:i/>
          <w:iCs/>
          <w:sz w:val="24"/>
        </w:rPr>
        <w:t>Natan</w:t>
      </w:r>
      <w:r w:rsidR="005C760C" w:rsidRPr="005C760C">
        <w:rPr>
          <w:rFonts w:ascii="Arial" w:hAnsi="Arial"/>
          <w:i/>
          <w:iCs/>
          <w:sz w:val="24"/>
        </w:rPr>
        <w:t xml:space="preserve"> tornò a casa.</w:t>
      </w:r>
    </w:p>
    <w:p w14:paraId="10242D55" w14:textId="68E58521" w:rsidR="005C760C" w:rsidRPr="005C760C" w:rsidRDefault="005C760C" w:rsidP="005C760C">
      <w:pPr>
        <w:spacing w:after="120"/>
        <w:ind w:left="567" w:right="567"/>
        <w:jc w:val="both"/>
        <w:rPr>
          <w:rFonts w:ascii="Arial" w:hAnsi="Arial"/>
          <w:i/>
          <w:iCs/>
          <w:sz w:val="24"/>
        </w:rPr>
      </w:pPr>
      <w:r w:rsidRPr="005C760C">
        <w:rPr>
          <w:rFonts w:ascii="Arial" w:hAnsi="Arial"/>
          <w:i/>
          <w:iCs/>
          <w:sz w:val="24"/>
        </w:rPr>
        <w:t xml:space="preserve">Il Signore dunque colpì il bambino che la moglie di Uria aveva partorito a Davide e il bambino si ammalò gravemente. </w:t>
      </w:r>
      <w:r w:rsidR="00233059" w:rsidRPr="005C760C">
        <w:rPr>
          <w:rFonts w:ascii="Arial" w:hAnsi="Arial"/>
          <w:i/>
          <w:iCs/>
          <w:sz w:val="24"/>
        </w:rPr>
        <w:t>Davide</w:t>
      </w:r>
      <w:r w:rsidRPr="005C760C">
        <w:rPr>
          <w:rFonts w:ascii="Arial" w:hAnsi="Arial"/>
          <w:i/>
          <w:iCs/>
          <w:sz w:val="24"/>
        </w:rPr>
        <w:t xml:space="preserve"> allora fece suppliche a Dio per il bambino, si mise a digiunare e, quando rientrava per passare la notte, dormiva per terra. </w:t>
      </w:r>
      <w:r w:rsidR="00233059" w:rsidRPr="005C760C">
        <w:rPr>
          <w:rFonts w:ascii="Arial" w:hAnsi="Arial"/>
          <w:i/>
          <w:iCs/>
          <w:sz w:val="24"/>
        </w:rPr>
        <w:t>Gli</w:t>
      </w:r>
      <w:r w:rsidRPr="005C760C">
        <w:rPr>
          <w:rFonts w:ascii="Arial" w:hAnsi="Arial"/>
          <w:i/>
          <w:iCs/>
          <w:sz w:val="24"/>
        </w:rPr>
        <w:t xml:space="preserve"> anziani della sua casa insistevano presso di lui perché si alzasse da terra, ma egli non volle e non prese cibo con loro. </w:t>
      </w:r>
      <w:r w:rsidR="00233059" w:rsidRPr="005C760C">
        <w:rPr>
          <w:rFonts w:ascii="Arial" w:hAnsi="Arial"/>
          <w:i/>
          <w:iCs/>
          <w:sz w:val="24"/>
        </w:rPr>
        <w:t>Ora</w:t>
      </w:r>
      <w:r w:rsidRPr="005C760C">
        <w:rPr>
          <w:rFonts w:ascii="Arial" w:hAnsi="Arial"/>
          <w:i/>
          <w:iCs/>
          <w:sz w:val="24"/>
        </w:rPr>
        <w:t xml:space="preserve">,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w:t>
      </w:r>
      <w:r w:rsidR="00233059" w:rsidRPr="005C760C">
        <w:rPr>
          <w:rFonts w:ascii="Arial" w:hAnsi="Arial"/>
          <w:i/>
          <w:iCs/>
          <w:sz w:val="24"/>
        </w:rPr>
        <w:t>Ma</w:t>
      </w:r>
      <w:r w:rsidRPr="005C760C">
        <w:rPr>
          <w:rFonts w:ascii="Arial" w:hAnsi="Arial"/>
          <w:i/>
          <w:iCs/>
          <w:sz w:val="24"/>
        </w:rPr>
        <w:t xml:space="preserve"> Davide si accorse che i suoi servi bisbigliavano fra loro, comprese che il bambino era morto e disse ai suoi servi: «È morto il bambino?». Quelli risposero: «È morto». </w:t>
      </w:r>
      <w:r w:rsidR="00233059" w:rsidRPr="005C760C">
        <w:rPr>
          <w:rFonts w:ascii="Arial" w:hAnsi="Arial"/>
          <w:i/>
          <w:iCs/>
          <w:sz w:val="24"/>
        </w:rPr>
        <w:t>Allora</w:t>
      </w:r>
      <w:r w:rsidRPr="005C760C">
        <w:rPr>
          <w:rFonts w:ascii="Arial" w:hAnsi="Arial"/>
          <w:i/>
          <w:iCs/>
          <w:sz w:val="24"/>
        </w:rPr>
        <w:t xml:space="preserve"> Davide si alzò da terra, si lavò, si unse e cambiò le vesti; poi andò nella casa del Signore e si prostrò. Rientrato in casa, chiese che gli portassero del cibo e mangiò. </w:t>
      </w:r>
      <w:r w:rsidR="00233059" w:rsidRPr="005C760C">
        <w:rPr>
          <w:rFonts w:ascii="Arial" w:hAnsi="Arial"/>
          <w:i/>
          <w:iCs/>
          <w:sz w:val="24"/>
        </w:rPr>
        <w:t>I</w:t>
      </w:r>
      <w:r w:rsidRPr="005C760C">
        <w:rPr>
          <w:rFonts w:ascii="Arial" w:hAnsi="Arial"/>
          <w:i/>
          <w:iCs/>
          <w:sz w:val="24"/>
        </w:rPr>
        <w:t xml:space="preserve"> suoi servi gli dissero: «Che cosa fai? Per il bambino ancora vivo hai digiunato e pianto e, ora che è morto, ti alzi e mangi!». </w:t>
      </w:r>
      <w:r w:rsidR="00233059" w:rsidRPr="005C760C">
        <w:rPr>
          <w:rFonts w:ascii="Arial" w:hAnsi="Arial"/>
          <w:i/>
          <w:iCs/>
          <w:sz w:val="24"/>
        </w:rPr>
        <w:t>Egli</w:t>
      </w:r>
      <w:r w:rsidRPr="005C760C">
        <w:rPr>
          <w:rFonts w:ascii="Arial" w:hAnsi="Arial"/>
          <w:i/>
          <w:iCs/>
          <w:sz w:val="24"/>
        </w:rPr>
        <w:t xml:space="preserve"> rispose: «Quando il bambino era ancora vivo, digiunavo e piangevo, perché dicevo: “Chissà? Il Signore avrà forse pietà di me e il bambino resterà vivo”. </w:t>
      </w:r>
      <w:r w:rsidR="00233059" w:rsidRPr="005C760C">
        <w:rPr>
          <w:rFonts w:ascii="Arial" w:hAnsi="Arial"/>
          <w:i/>
          <w:iCs/>
          <w:sz w:val="24"/>
        </w:rPr>
        <w:t>Ma</w:t>
      </w:r>
      <w:r w:rsidRPr="005C760C">
        <w:rPr>
          <w:rFonts w:ascii="Arial" w:hAnsi="Arial"/>
          <w:i/>
          <w:iCs/>
          <w:sz w:val="24"/>
        </w:rPr>
        <w:t xml:space="preserve"> ora egli è morto: perché digiunare? Potrei forse farlo ritornare? Andrò io da lui, ma lui non tornerà da me!».</w:t>
      </w:r>
    </w:p>
    <w:p w14:paraId="56EBC2AF" w14:textId="4CECE2E0" w:rsidR="005C760C" w:rsidRPr="005C760C" w:rsidRDefault="00233059" w:rsidP="005C760C">
      <w:pPr>
        <w:spacing w:after="120"/>
        <w:ind w:left="567" w:right="567"/>
        <w:jc w:val="both"/>
        <w:rPr>
          <w:rFonts w:ascii="Arial" w:hAnsi="Arial"/>
          <w:i/>
          <w:iCs/>
          <w:sz w:val="24"/>
        </w:rPr>
      </w:pPr>
      <w:r w:rsidRPr="005C760C">
        <w:rPr>
          <w:rFonts w:ascii="Arial" w:hAnsi="Arial"/>
          <w:i/>
          <w:iCs/>
          <w:sz w:val="24"/>
        </w:rPr>
        <w:t>Poi</w:t>
      </w:r>
      <w:r w:rsidR="005C760C" w:rsidRPr="005C760C">
        <w:rPr>
          <w:rFonts w:ascii="Arial" w:hAnsi="Arial"/>
          <w:i/>
          <w:iCs/>
          <w:sz w:val="24"/>
        </w:rPr>
        <w:t xml:space="preserve"> Davide consolò Betsabea sua moglie, andando da lei e giacendo con lei: così partorì un figlio, che egli chiamò Salomone. Il Signore lo amò </w:t>
      </w:r>
      <w:r w:rsidRPr="005C760C">
        <w:rPr>
          <w:rFonts w:ascii="Arial" w:hAnsi="Arial"/>
          <w:i/>
          <w:iCs/>
          <w:sz w:val="24"/>
        </w:rPr>
        <w:t>e</w:t>
      </w:r>
      <w:r w:rsidR="005C760C" w:rsidRPr="005C760C">
        <w:rPr>
          <w:rFonts w:ascii="Arial" w:hAnsi="Arial"/>
          <w:i/>
          <w:iCs/>
          <w:sz w:val="24"/>
        </w:rPr>
        <w:t xml:space="preserve"> mandò il profeta Natan perché lo chiamasse Iedidià per ordine del Signore.</w:t>
      </w:r>
    </w:p>
    <w:p w14:paraId="472CE748" w14:textId="350F3087" w:rsidR="005C760C" w:rsidRDefault="00233059" w:rsidP="005C760C">
      <w:pPr>
        <w:spacing w:after="120"/>
        <w:ind w:left="567" w:right="567"/>
        <w:jc w:val="both"/>
        <w:rPr>
          <w:rFonts w:ascii="Arial" w:hAnsi="Arial"/>
          <w:i/>
          <w:iCs/>
          <w:sz w:val="24"/>
        </w:rPr>
      </w:pPr>
      <w:r w:rsidRPr="005C760C">
        <w:rPr>
          <w:rFonts w:ascii="Arial" w:hAnsi="Arial"/>
          <w:i/>
          <w:iCs/>
          <w:sz w:val="24"/>
        </w:rPr>
        <w:t>Intanto</w:t>
      </w:r>
      <w:r w:rsidR="005C760C" w:rsidRPr="005C760C">
        <w:rPr>
          <w:rFonts w:ascii="Arial" w:hAnsi="Arial"/>
          <w:i/>
          <w:iCs/>
          <w:sz w:val="24"/>
        </w:rPr>
        <w:t xml:space="preserve"> Ioab assalì Rabbà degli Ammoniti, si impadronì della città regale </w:t>
      </w:r>
      <w:r w:rsidRPr="005C760C">
        <w:rPr>
          <w:rFonts w:ascii="Arial" w:hAnsi="Arial"/>
          <w:i/>
          <w:iCs/>
          <w:sz w:val="24"/>
        </w:rPr>
        <w:t>e</w:t>
      </w:r>
      <w:r w:rsidR="005C760C" w:rsidRPr="005C760C">
        <w:rPr>
          <w:rFonts w:ascii="Arial" w:hAnsi="Arial"/>
          <w:i/>
          <w:iCs/>
          <w:sz w:val="24"/>
        </w:rPr>
        <w:t xml:space="preserve"> inviò messaggeri a Davide per dirgli: «Ho assalito Rabbà e mi sono già impadronito della città delle acque. </w:t>
      </w:r>
      <w:r w:rsidRPr="005C760C">
        <w:rPr>
          <w:rFonts w:ascii="Arial" w:hAnsi="Arial"/>
          <w:i/>
          <w:iCs/>
          <w:sz w:val="24"/>
        </w:rPr>
        <w:t>Ora</w:t>
      </w:r>
      <w:r w:rsidR="005C760C" w:rsidRPr="005C760C">
        <w:rPr>
          <w:rFonts w:ascii="Arial" w:hAnsi="Arial"/>
          <w:i/>
          <w:iCs/>
          <w:sz w:val="24"/>
        </w:rPr>
        <w:t xml:space="preserve"> raduna il resto del popolo, accàmpati contro la città e prendila; altrimenti, se la prendessi io, porterebbe il mio nome». </w:t>
      </w:r>
      <w:r w:rsidRPr="005C760C">
        <w:rPr>
          <w:rFonts w:ascii="Arial" w:hAnsi="Arial"/>
          <w:i/>
          <w:iCs/>
          <w:sz w:val="24"/>
        </w:rPr>
        <w:t>Davide</w:t>
      </w:r>
      <w:r w:rsidR="005C760C" w:rsidRPr="005C760C">
        <w:rPr>
          <w:rFonts w:ascii="Arial" w:hAnsi="Arial"/>
          <w:i/>
          <w:iCs/>
          <w:sz w:val="24"/>
        </w:rPr>
        <w:t xml:space="preserve"> radunò tutto il popolo, si mosse verso Rabbà, le diede battaglia e la occupò. </w:t>
      </w:r>
      <w:r w:rsidRPr="005C760C">
        <w:rPr>
          <w:rFonts w:ascii="Arial" w:hAnsi="Arial"/>
          <w:i/>
          <w:iCs/>
          <w:sz w:val="24"/>
        </w:rPr>
        <w:t>Prese</w:t>
      </w:r>
      <w:r w:rsidR="005C760C" w:rsidRPr="005C760C">
        <w:rPr>
          <w:rFonts w:ascii="Arial" w:hAnsi="Arial"/>
          <w:i/>
          <w:iCs/>
          <w:sz w:val="24"/>
        </w:rPr>
        <w:t xml:space="preserv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p>
    <w:p w14:paraId="7A1F96DB" w14:textId="77777777" w:rsidR="005C760C" w:rsidRDefault="005C760C" w:rsidP="005C760C">
      <w:pPr>
        <w:spacing w:after="120"/>
        <w:ind w:left="567" w:right="567"/>
        <w:jc w:val="both"/>
        <w:rPr>
          <w:rFonts w:ascii="Arial" w:hAnsi="Arial"/>
          <w:i/>
          <w:iCs/>
          <w:sz w:val="24"/>
        </w:rPr>
      </w:pPr>
    </w:p>
    <w:p w14:paraId="0C93B4F5" w14:textId="77777777" w:rsidR="00920CAF" w:rsidRPr="00920CAF" w:rsidRDefault="00920CAF" w:rsidP="0045556F">
      <w:pPr>
        <w:pStyle w:val="Corpotesto"/>
      </w:pPr>
      <w:bookmarkStart w:id="50" w:name="_Toc62158162"/>
      <w:r w:rsidRPr="00920CAF">
        <w:t>Rimproveri di Natan. Pentimento di Davide.</w:t>
      </w:r>
      <w:bookmarkEnd w:id="50"/>
    </w:p>
    <w:p w14:paraId="0AD608E9"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Il Signore mandò il profeta Natan a Davide, e Natan andò da lui e gli disse: «Due uomini erano nella stessa città, uno ricco e l’altro povero.</w:t>
      </w:r>
    </w:p>
    <w:p w14:paraId="4BED0B29" w14:textId="5AB2301A" w:rsidR="00920CAF" w:rsidRPr="00920CAF" w:rsidRDefault="00920CAF" w:rsidP="00920CAF">
      <w:pPr>
        <w:spacing w:after="120"/>
        <w:jc w:val="both"/>
        <w:rPr>
          <w:rFonts w:ascii="Arial" w:hAnsi="Arial"/>
          <w:sz w:val="24"/>
        </w:rPr>
      </w:pPr>
      <w:r w:rsidRPr="00920CAF">
        <w:rPr>
          <w:rFonts w:ascii="Arial" w:hAnsi="Arial"/>
          <w:sz w:val="24"/>
        </w:rPr>
        <w:t>Il Signore vigila sulle azioni degli uomini.</w:t>
      </w:r>
      <w:r w:rsidR="00233059">
        <w:rPr>
          <w:rFonts w:ascii="Arial" w:hAnsi="Arial"/>
          <w:sz w:val="24"/>
        </w:rPr>
        <w:t xml:space="preserve"> </w:t>
      </w:r>
      <w:r w:rsidRPr="00920CAF">
        <w:rPr>
          <w:rFonts w:ascii="Arial" w:hAnsi="Arial"/>
          <w:sz w:val="24"/>
        </w:rPr>
        <w:t xml:space="preserve">Sempre lui manda i suoi profeti. Il profeta più difficile da ascoltare e da comprendere è la storia. Questa sempre </w:t>
      </w:r>
      <w:r w:rsidRPr="00920CAF">
        <w:rPr>
          <w:rFonts w:ascii="Arial" w:hAnsi="Arial"/>
          <w:sz w:val="24"/>
        </w:rPr>
        <w:lastRenderedPageBreak/>
        <w:t>parla, ma noi non le facciamo attenzione. Ma lei continua a parlare senza mai stancarsi.</w:t>
      </w:r>
      <w:r w:rsidR="00233059">
        <w:rPr>
          <w:rFonts w:ascii="Arial" w:hAnsi="Arial"/>
          <w:sz w:val="24"/>
        </w:rPr>
        <w:t xml:space="preserve"> </w:t>
      </w:r>
      <w:r w:rsidRPr="00920CAF">
        <w:rPr>
          <w:rFonts w:ascii="Arial" w:hAnsi="Arial"/>
          <w:sz w:val="24"/>
        </w:rPr>
        <w:t>A Davide il Signore manda il profeta Natan perché gli manifesti il suo misfatto.</w:t>
      </w:r>
      <w:r w:rsidR="00233059">
        <w:rPr>
          <w:rFonts w:ascii="Arial" w:hAnsi="Arial"/>
          <w:sz w:val="24"/>
        </w:rPr>
        <w:t xml:space="preserve"> </w:t>
      </w:r>
      <w:r w:rsidRPr="00920CAF">
        <w:rPr>
          <w:rFonts w:ascii="Arial" w:hAnsi="Arial"/>
          <w:sz w:val="24"/>
        </w:rPr>
        <w:t>Il Signore manda il profeta Natan da Davide, e Natan va da lui e gli dice:</w:t>
      </w:r>
      <w:r w:rsidR="00233059">
        <w:rPr>
          <w:rFonts w:ascii="Arial" w:hAnsi="Arial"/>
          <w:sz w:val="24"/>
        </w:rPr>
        <w:t xml:space="preserve"> </w:t>
      </w:r>
      <w:r w:rsidRPr="00920CAF">
        <w:rPr>
          <w:rFonts w:ascii="Arial" w:hAnsi="Arial"/>
          <w:sz w:val="24"/>
        </w:rPr>
        <w:t>Due uomini erano nella stessa città, uno ricco e l’altro povero.</w:t>
      </w:r>
      <w:r w:rsidR="00233059">
        <w:rPr>
          <w:rFonts w:ascii="Arial" w:hAnsi="Arial"/>
          <w:sz w:val="24"/>
        </w:rPr>
        <w:t xml:space="preserve"> </w:t>
      </w:r>
      <w:r w:rsidRPr="00920CAF">
        <w:rPr>
          <w:rFonts w:ascii="Arial" w:hAnsi="Arial"/>
          <w:sz w:val="24"/>
        </w:rPr>
        <w:t>Notiamo la saggezza di Dio.</w:t>
      </w:r>
      <w:r w:rsidR="00B52B43">
        <w:rPr>
          <w:rFonts w:ascii="Arial" w:hAnsi="Arial"/>
          <w:sz w:val="24"/>
        </w:rPr>
        <w:t xml:space="preserve"> </w:t>
      </w:r>
      <w:r w:rsidRPr="00920CAF">
        <w:rPr>
          <w:rFonts w:ascii="Arial" w:hAnsi="Arial"/>
          <w:sz w:val="24"/>
        </w:rPr>
        <w:t>Il Signore non si serve di un discorso diretto, bensì indiretto. Narra a Davide una storia dai contenuti reali. Gli riferisce un fatto che sarebbe potuto realmente accadere.</w:t>
      </w:r>
      <w:r w:rsidR="00233059">
        <w:rPr>
          <w:rFonts w:ascii="Arial" w:hAnsi="Arial"/>
          <w:sz w:val="24"/>
        </w:rPr>
        <w:t xml:space="preserve"> </w:t>
      </w:r>
      <w:r w:rsidRPr="00920CAF">
        <w:rPr>
          <w:rFonts w:ascii="Arial" w:hAnsi="Arial"/>
          <w:sz w:val="24"/>
        </w:rPr>
        <w:t>Davide nulla sospetta e nulla immagina.</w:t>
      </w:r>
      <w:r w:rsidR="00B52B43">
        <w:rPr>
          <w:rFonts w:ascii="Arial" w:hAnsi="Arial"/>
          <w:sz w:val="24"/>
        </w:rPr>
        <w:t xml:space="preserve"> </w:t>
      </w:r>
      <w:r w:rsidRPr="00920CAF">
        <w:rPr>
          <w:rFonts w:ascii="Arial" w:hAnsi="Arial"/>
          <w:sz w:val="24"/>
        </w:rPr>
        <w:t>Pensa che Natan sia venuto per chiedere giustizia per un fatto increscioso, molto triste. Così lui stesso si darà la sentenza.</w:t>
      </w:r>
    </w:p>
    <w:p w14:paraId="5FD1EEAC"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w:t>
      </w:r>
      <w:r w:rsidRPr="00920CAF">
        <w:rPr>
          <w:rFonts w:ascii="Arial" w:hAnsi="Arial"/>
          <w:b/>
          <w:sz w:val="24"/>
        </w:rPr>
        <w:t>Il ricco aveva bestiame minuto e grosso in gran numero,</w:t>
      </w:r>
    </w:p>
    <w:p w14:paraId="1E8B1785" w14:textId="03D8676A" w:rsidR="00920CAF" w:rsidRPr="00920CAF" w:rsidRDefault="00920CAF" w:rsidP="00920CAF">
      <w:pPr>
        <w:spacing w:after="120"/>
        <w:jc w:val="both"/>
        <w:rPr>
          <w:rFonts w:ascii="Arial" w:hAnsi="Arial"/>
          <w:sz w:val="24"/>
        </w:rPr>
      </w:pPr>
      <w:r w:rsidRPr="00920CAF">
        <w:rPr>
          <w:rFonts w:ascii="Arial" w:hAnsi="Arial"/>
          <w:sz w:val="24"/>
        </w:rPr>
        <w:t>L’uomo ricco aveva bestiame minuto e grosso in gran numero.</w:t>
      </w:r>
      <w:r w:rsidR="00B52B43">
        <w:rPr>
          <w:rFonts w:ascii="Arial" w:hAnsi="Arial"/>
          <w:sz w:val="24"/>
        </w:rPr>
        <w:t xml:space="preserve"> </w:t>
      </w:r>
      <w:r w:rsidRPr="00920CAF">
        <w:rPr>
          <w:rFonts w:ascii="Arial" w:hAnsi="Arial"/>
          <w:sz w:val="24"/>
        </w:rPr>
        <w:t>Era cioè in possesso di ogni ben di Dio.</w:t>
      </w:r>
      <w:r w:rsidR="0023637E">
        <w:rPr>
          <w:rFonts w:ascii="Arial" w:hAnsi="Arial"/>
          <w:sz w:val="24"/>
        </w:rPr>
        <w:t xml:space="preserve"> </w:t>
      </w:r>
      <w:r w:rsidRPr="00920CAF">
        <w:rPr>
          <w:rFonts w:ascii="Arial" w:hAnsi="Arial"/>
          <w:sz w:val="24"/>
        </w:rPr>
        <w:t xml:space="preserve">Nulla gli mancava. Aveva tutto. Era semplicemente ricco, molto ricco. </w:t>
      </w:r>
    </w:p>
    <w:p w14:paraId="59120004"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3</w:t>
      </w:r>
      <w:r w:rsidRPr="00920CAF">
        <w:rPr>
          <w:rFonts w:ascii="Arial" w:hAnsi="Arial"/>
          <w:b/>
          <w:sz w:val="24"/>
        </w:rPr>
        <w:t>mentre il povero non aveva nulla, se non una sola pecorella piccina, che egli aveva comprato. Essa era vissuta e cresciuta insieme con lui e con i figli, mangiando del suo pane, bevendo alla sua coppa e dormendo sul suo seno. Era per lui come una figlia.</w:t>
      </w:r>
    </w:p>
    <w:p w14:paraId="4A1561B5" w14:textId="590DF608" w:rsidR="00920CAF" w:rsidRDefault="00920CAF" w:rsidP="00920CAF">
      <w:pPr>
        <w:spacing w:after="120"/>
        <w:jc w:val="both"/>
        <w:rPr>
          <w:rFonts w:ascii="Arial" w:hAnsi="Arial"/>
          <w:sz w:val="24"/>
        </w:rPr>
      </w:pPr>
      <w:r w:rsidRPr="00920CAF">
        <w:rPr>
          <w:rFonts w:ascii="Arial" w:hAnsi="Arial"/>
          <w:sz w:val="24"/>
        </w:rPr>
        <w:t>Il povero era semplicemente povero, molto povero.</w:t>
      </w:r>
      <w:r w:rsidR="00233059">
        <w:rPr>
          <w:rFonts w:ascii="Arial" w:hAnsi="Arial"/>
          <w:sz w:val="24"/>
        </w:rPr>
        <w:t xml:space="preserve"> </w:t>
      </w:r>
      <w:r w:rsidRPr="00920CAF">
        <w:rPr>
          <w:rFonts w:ascii="Arial" w:hAnsi="Arial"/>
          <w:sz w:val="24"/>
        </w:rPr>
        <w:t>Mentre il povero non aveva nulla, se non una sola pecorella piccina, che egli aveva comprato.</w:t>
      </w:r>
      <w:r w:rsidR="00233059">
        <w:rPr>
          <w:rFonts w:ascii="Arial" w:hAnsi="Arial"/>
          <w:sz w:val="24"/>
        </w:rPr>
        <w:t xml:space="preserve"> </w:t>
      </w:r>
      <w:r w:rsidRPr="00920CAF">
        <w:rPr>
          <w:rFonts w:ascii="Arial" w:hAnsi="Arial"/>
          <w:sz w:val="24"/>
        </w:rPr>
        <w:t>Questa pecorella era vissuta e cresciuta insieme con lui e con i figli, mangiando del suo pane, bevendo alla sua coppa e dormendo sul suo seno.</w:t>
      </w:r>
      <w:r w:rsidR="00233059">
        <w:rPr>
          <w:rFonts w:ascii="Arial" w:hAnsi="Arial"/>
          <w:sz w:val="24"/>
        </w:rPr>
        <w:t xml:space="preserve"> </w:t>
      </w:r>
      <w:r w:rsidRPr="00920CAF">
        <w:rPr>
          <w:rFonts w:ascii="Arial" w:hAnsi="Arial"/>
          <w:sz w:val="24"/>
        </w:rPr>
        <w:t>Era per lui come un</w:t>
      </w:r>
      <w:r w:rsidR="00233059">
        <w:rPr>
          <w:rFonts w:ascii="Arial" w:hAnsi="Arial"/>
          <w:sz w:val="24"/>
        </w:rPr>
        <w:t xml:space="preserve">a </w:t>
      </w:r>
      <w:r w:rsidRPr="00920CAF">
        <w:rPr>
          <w:rFonts w:ascii="Arial" w:hAnsi="Arial"/>
          <w:sz w:val="24"/>
        </w:rPr>
        <w:t>figlia.</w:t>
      </w:r>
      <w:r w:rsidR="00233059">
        <w:rPr>
          <w:rFonts w:ascii="Arial" w:hAnsi="Arial"/>
          <w:sz w:val="24"/>
        </w:rPr>
        <w:t xml:space="preserve"> </w:t>
      </w:r>
      <w:r w:rsidRPr="00920CAF">
        <w:rPr>
          <w:rFonts w:ascii="Arial" w:hAnsi="Arial"/>
          <w:sz w:val="24"/>
        </w:rPr>
        <w:t>Il ricco aveva molte pecore e non se ne curava di nessuna di esse. Era ricco.</w:t>
      </w:r>
      <w:r w:rsidR="00233059">
        <w:rPr>
          <w:rFonts w:ascii="Arial" w:hAnsi="Arial"/>
          <w:sz w:val="24"/>
        </w:rPr>
        <w:t xml:space="preserve"> </w:t>
      </w:r>
      <w:r w:rsidRPr="00920CAF">
        <w:rPr>
          <w:rFonts w:ascii="Arial" w:hAnsi="Arial"/>
          <w:sz w:val="24"/>
        </w:rPr>
        <w:t>Il povero ne aveva una sola e l’amava come se stesso. Era povero.</w:t>
      </w:r>
      <w:r w:rsidR="00233059">
        <w:rPr>
          <w:rFonts w:ascii="Arial" w:hAnsi="Arial"/>
          <w:sz w:val="24"/>
        </w:rPr>
        <w:t xml:space="preserve"> </w:t>
      </w:r>
      <w:r w:rsidRPr="00920CAF">
        <w:rPr>
          <w:rFonts w:ascii="Arial" w:hAnsi="Arial"/>
          <w:sz w:val="24"/>
        </w:rPr>
        <w:t>La sua unica ricchezza era la sua pecora. Era il suo unico bene. Non ne possedeva altre. Solo questa pecorella piccina. La povertà crea amore. La ricchezza distacco, disprezzo, lontananza, disinteresse, noncuranza.</w:t>
      </w:r>
    </w:p>
    <w:p w14:paraId="31524B59"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Un viandante arrivò dall’uomo ricco e questi, evitando di prendere dal suo bestiame minuto e grosso quanto era da servire al viaggiatore che era venuto da lui, prese la pecorella di quell’uomo povero e la servì all’uomo che era venuto da lui».</w:t>
      </w:r>
    </w:p>
    <w:p w14:paraId="03731202" w14:textId="3CAFA329" w:rsidR="00920CAF" w:rsidRPr="00920CAF" w:rsidRDefault="00920CAF" w:rsidP="00920CAF">
      <w:pPr>
        <w:spacing w:after="120"/>
        <w:jc w:val="both"/>
        <w:rPr>
          <w:rFonts w:ascii="Arial" w:hAnsi="Arial"/>
          <w:sz w:val="24"/>
        </w:rPr>
      </w:pPr>
      <w:r w:rsidRPr="00920CAF">
        <w:rPr>
          <w:rFonts w:ascii="Arial" w:hAnsi="Arial"/>
          <w:sz w:val="24"/>
        </w:rPr>
        <w:t>Un viandante arriva dall’uomo ricco. Può succedere. Succede.</w:t>
      </w:r>
      <w:r w:rsidR="00233059">
        <w:rPr>
          <w:rFonts w:ascii="Arial" w:hAnsi="Arial"/>
          <w:sz w:val="24"/>
        </w:rPr>
        <w:t xml:space="preserve"> </w:t>
      </w:r>
      <w:r w:rsidRPr="00920CAF">
        <w:rPr>
          <w:rFonts w:ascii="Arial" w:hAnsi="Arial"/>
          <w:sz w:val="24"/>
        </w:rPr>
        <w:t>L’uomo ricco, evitando di prendere dal suo bestiame minuto e grosso quanto era da servire al viandante che era venuto da lui, prende la pecorella di quell’uomo povero e la serve all’uomo che era venuto da lui.</w:t>
      </w:r>
      <w:r w:rsidR="00233059">
        <w:rPr>
          <w:rFonts w:ascii="Arial" w:hAnsi="Arial"/>
          <w:sz w:val="24"/>
        </w:rPr>
        <w:t xml:space="preserve"> </w:t>
      </w:r>
      <w:r w:rsidRPr="00920CAF">
        <w:rPr>
          <w:rFonts w:ascii="Arial" w:hAnsi="Arial"/>
          <w:sz w:val="24"/>
        </w:rPr>
        <w:t>Il ricco dalle molte pecore depreda il povero dalla sola pecorella piccina.</w:t>
      </w:r>
      <w:r w:rsidR="00233059">
        <w:rPr>
          <w:rFonts w:ascii="Arial" w:hAnsi="Arial"/>
          <w:sz w:val="24"/>
        </w:rPr>
        <w:t xml:space="preserve"> </w:t>
      </w:r>
      <w:r w:rsidRPr="00920CAF">
        <w:rPr>
          <w:rFonts w:ascii="Arial" w:hAnsi="Arial"/>
          <w:sz w:val="24"/>
        </w:rPr>
        <w:t xml:space="preserve">Natan si ferma. Non va oltre. Attende che Davide emetta la sentenza. È lui il re. </w:t>
      </w:r>
    </w:p>
    <w:p w14:paraId="708684CE"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5</w:t>
      </w:r>
      <w:r w:rsidRPr="00920CAF">
        <w:rPr>
          <w:rFonts w:ascii="Arial" w:hAnsi="Arial"/>
          <w:b/>
          <w:sz w:val="24"/>
        </w:rPr>
        <w:t>Davide si adirò contro quell’uomo e disse a Natan: «Per la vita del Signore, chi ha fatto questo è degno di morte.</w:t>
      </w:r>
    </w:p>
    <w:p w14:paraId="28FCBB25" w14:textId="3463513D" w:rsidR="00920CAF" w:rsidRPr="00920CAF" w:rsidRDefault="00920CAF" w:rsidP="00920CAF">
      <w:pPr>
        <w:spacing w:after="120"/>
        <w:jc w:val="both"/>
        <w:rPr>
          <w:rFonts w:ascii="Arial" w:hAnsi="Arial"/>
          <w:sz w:val="24"/>
        </w:rPr>
      </w:pPr>
      <w:r w:rsidRPr="00920CAF">
        <w:rPr>
          <w:rFonts w:ascii="Arial" w:hAnsi="Arial"/>
          <w:sz w:val="24"/>
        </w:rPr>
        <w:t>Ecco ora la sentenza che Davide emette contro quest’uomo ricco.</w:t>
      </w:r>
      <w:r w:rsidR="00233059">
        <w:rPr>
          <w:rFonts w:ascii="Arial" w:hAnsi="Arial"/>
          <w:sz w:val="24"/>
        </w:rPr>
        <w:t xml:space="preserve"> </w:t>
      </w:r>
      <w:r w:rsidRPr="00920CAF">
        <w:rPr>
          <w:rFonts w:ascii="Arial" w:hAnsi="Arial"/>
          <w:sz w:val="24"/>
        </w:rPr>
        <w:t>Davide si adira contro quell’uomo e dice a Natan:</w:t>
      </w:r>
      <w:r w:rsidR="00233059">
        <w:rPr>
          <w:rFonts w:ascii="Arial" w:hAnsi="Arial"/>
          <w:sz w:val="24"/>
        </w:rPr>
        <w:t xml:space="preserve"> </w:t>
      </w:r>
      <w:r w:rsidRPr="00920CAF">
        <w:rPr>
          <w:rFonts w:ascii="Arial" w:hAnsi="Arial"/>
          <w:sz w:val="24"/>
        </w:rPr>
        <w:t>Per la vita del Signore, chi ha fatto questo è degno di morte.</w:t>
      </w:r>
      <w:r w:rsidR="00233059">
        <w:rPr>
          <w:rFonts w:ascii="Arial" w:hAnsi="Arial"/>
          <w:sz w:val="24"/>
        </w:rPr>
        <w:t xml:space="preserve"> </w:t>
      </w:r>
      <w:r w:rsidRPr="00920CAF">
        <w:rPr>
          <w:rFonts w:ascii="Arial" w:hAnsi="Arial"/>
          <w:sz w:val="24"/>
        </w:rPr>
        <w:t>Sempre noi abbiamo un alto senso della giustizia per gli altri, quasi mai lo possediamo per noi.</w:t>
      </w:r>
      <w:r w:rsidR="00233059">
        <w:rPr>
          <w:rFonts w:ascii="Arial" w:hAnsi="Arial"/>
          <w:sz w:val="24"/>
        </w:rPr>
        <w:t xml:space="preserve"> </w:t>
      </w:r>
      <w:r w:rsidRPr="00920CAF">
        <w:rPr>
          <w:rFonts w:ascii="Arial" w:hAnsi="Arial"/>
          <w:sz w:val="24"/>
        </w:rPr>
        <w:t>Davide emette una sentenza di morte con giuramento. Emette cioè una sentenza che non potrà mai più essere revocata.</w:t>
      </w:r>
      <w:r w:rsidR="00233059">
        <w:rPr>
          <w:rFonts w:ascii="Arial" w:hAnsi="Arial"/>
          <w:sz w:val="24"/>
        </w:rPr>
        <w:t xml:space="preserve"> </w:t>
      </w:r>
      <w:r w:rsidRPr="00920CAF">
        <w:rPr>
          <w:rFonts w:ascii="Arial" w:hAnsi="Arial"/>
          <w:sz w:val="24"/>
        </w:rPr>
        <w:lastRenderedPageBreak/>
        <w:t>Ha giurato che quest’uomo merita la morte. Questa la sua decisione di giustizia emessa nel nome del Signore degli eserciti.</w:t>
      </w:r>
    </w:p>
    <w:p w14:paraId="02A44A65"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6</w:t>
      </w:r>
      <w:r w:rsidRPr="00920CAF">
        <w:rPr>
          <w:rFonts w:ascii="Arial" w:hAnsi="Arial"/>
          <w:b/>
          <w:sz w:val="24"/>
        </w:rPr>
        <w:t>Pagherà quattro volte il valore della pecora, per aver fatto una tal cosa e non averla evitata».</w:t>
      </w:r>
    </w:p>
    <w:p w14:paraId="3C7A7A08" w14:textId="2D9D8FB2" w:rsidR="00920CAF" w:rsidRPr="00920CAF" w:rsidRDefault="00920CAF" w:rsidP="00920CAF">
      <w:pPr>
        <w:spacing w:after="120"/>
        <w:jc w:val="both"/>
        <w:rPr>
          <w:rFonts w:ascii="Arial" w:hAnsi="Arial"/>
          <w:sz w:val="24"/>
        </w:rPr>
      </w:pPr>
      <w:r w:rsidRPr="00920CAF">
        <w:rPr>
          <w:rFonts w:ascii="Arial" w:hAnsi="Arial"/>
          <w:sz w:val="24"/>
        </w:rPr>
        <w:t>Non solo merita la morte. Dovrà pagare quattro volte il valore della pecora, per aver fatto una tal cosa e non averla evitata.</w:t>
      </w:r>
      <w:r w:rsidR="00233059">
        <w:rPr>
          <w:rFonts w:ascii="Arial" w:hAnsi="Arial"/>
          <w:sz w:val="24"/>
        </w:rPr>
        <w:t xml:space="preserve"> </w:t>
      </w:r>
      <w:r w:rsidRPr="00920CAF">
        <w:rPr>
          <w:rFonts w:ascii="Arial" w:hAnsi="Arial"/>
          <w:sz w:val="24"/>
        </w:rPr>
        <w:t>Davide applica a quest’uomo anche la legge del giusto risarcimento.</w:t>
      </w:r>
      <w:r w:rsidR="00233059">
        <w:rPr>
          <w:rFonts w:ascii="Arial" w:hAnsi="Arial"/>
          <w:sz w:val="24"/>
        </w:rPr>
        <w:t xml:space="preserve"> </w:t>
      </w:r>
      <w:r w:rsidRPr="00920CAF">
        <w:rPr>
          <w:rFonts w:ascii="Arial" w:hAnsi="Arial"/>
          <w:sz w:val="24"/>
        </w:rPr>
        <w:t>Perché vediamo la giustizia per gli altri e non la vediamo per noi stessi?</w:t>
      </w:r>
      <w:r w:rsidR="00233059">
        <w:rPr>
          <w:rFonts w:ascii="Arial" w:hAnsi="Arial"/>
          <w:sz w:val="24"/>
        </w:rPr>
        <w:t xml:space="preserve"> </w:t>
      </w:r>
      <w:r w:rsidRPr="00920CAF">
        <w:rPr>
          <w:rFonts w:ascii="Arial" w:hAnsi="Arial"/>
          <w:sz w:val="24"/>
        </w:rPr>
        <w:t>Perché ci serviamo di una coscienza retta per gli altri e lassa per noi stessi?</w:t>
      </w:r>
      <w:r w:rsidR="00233059">
        <w:rPr>
          <w:rFonts w:ascii="Arial" w:hAnsi="Arial"/>
          <w:sz w:val="24"/>
        </w:rPr>
        <w:t xml:space="preserve"> </w:t>
      </w:r>
      <w:r w:rsidRPr="00920CAF">
        <w:rPr>
          <w:rFonts w:ascii="Arial" w:hAnsi="Arial"/>
          <w:sz w:val="24"/>
        </w:rPr>
        <w:t>Perché sappiamo condannare gli altri e assolvere noi stessi?</w:t>
      </w:r>
      <w:r w:rsidR="00233059">
        <w:rPr>
          <w:rFonts w:ascii="Arial" w:hAnsi="Arial"/>
          <w:sz w:val="24"/>
        </w:rPr>
        <w:t xml:space="preserve"> </w:t>
      </w:r>
      <w:r w:rsidRPr="00920CAF">
        <w:rPr>
          <w:rFonts w:ascii="Arial" w:hAnsi="Arial"/>
          <w:sz w:val="24"/>
        </w:rPr>
        <w:t>Perché vediamo il male negli altri e mai in noi stessi?</w:t>
      </w:r>
      <w:r w:rsidR="00233059">
        <w:rPr>
          <w:rFonts w:ascii="Arial" w:hAnsi="Arial"/>
          <w:sz w:val="24"/>
        </w:rPr>
        <w:t xml:space="preserve"> </w:t>
      </w:r>
      <w:r w:rsidRPr="00920CAF">
        <w:rPr>
          <w:rFonts w:ascii="Arial" w:hAnsi="Arial"/>
          <w:sz w:val="24"/>
        </w:rPr>
        <w:t>Perché l’uomo è divenuto come Dio.</w:t>
      </w:r>
      <w:r w:rsidR="00233059">
        <w:rPr>
          <w:rFonts w:ascii="Arial" w:hAnsi="Arial"/>
          <w:sz w:val="24"/>
        </w:rPr>
        <w:t xml:space="preserve"> </w:t>
      </w:r>
      <w:r w:rsidRPr="00920CAF">
        <w:rPr>
          <w:rFonts w:ascii="Arial" w:hAnsi="Arial"/>
          <w:sz w:val="24"/>
        </w:rPr>
        <w:t>Dio è innocente, santo, immacolato, vero sempre.</w:t>
      </w:r>
      <w:r w:rsidR="00233059">
        <w:rPr>
          <w:rFonts w:ascii="Arial" w:hAnsi="Arial"/>
          <w:sz w:val="24"/>
        </w:rPr>
        <w:t xml:space="preserve"> </w:t>
      </w:r>
      <w:r w:rsidRPr="00920CAF">
        <w:rPr>
          <w:rFonts w:ascii="Arial" w:hAnsi="Arial"/>
          <w:sz w:val="24"/>
        </w:rPr>
        <w:t>Poiché gli altri sono al suo cospetto solo uomini. Ogni uomo è peccatore.</w:t>
      </w:r>
      <w:r w:rsidR="00233059">
        <w:rPr>
          <w:rFonts w:ascii="Arial" w:hAnsi="Arial"/>
          <w:sz w:val="24"/>
        </w:rPr>
        <w:t xml:space="preserve"> </w:t>
      </w:r>
      <w:r w:rsidRPr="00920CAF">
        <w:rPr>
          <w:rFonts w:ascii="Arial" w:hAnsi="Arial"/>
          <w:sz w:val="24"/>
        </w:rPr>
        <w:t>Gli altri vedono e giudicano i nostri peccati e noi vediamo e giudichiamo i peccati degli altri. Il male personale nessuno lo vede.</w:t>
      </w:r>
      <w:r w:rsidR="00233059">
        <w:rPr>
          <w:rFonts w:ascii="Arial" w:hAnsi="Arial"/>
          <w:sz w:val="24"/>
        </w:rPr>
        <w:t xml:space="preserve"> </w:t>
      </w:r>
      <w:r w:rsidRPr="00920CAF">
        <w:rPr>
          <w:rFonts w:ascii="Arial" w:hAnsi="Arial"/>
          <w:sz w:val="24"/>
        </w:rPr>
        <w:t xml:space="preserve">Anche questo fa parte del mistero dell’iniquità. </w:t>
      </w:r>
    </w:p>
    <w:p w14:paraId="41A86590"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Allora Natan disse a Davide: «Tu sei quell’uomo! Così dice il Signore, Dio d’Israele: “Io ti ho unto re d’Israele e ti ho liberato dalle mani di Saul,</w:t>
      </w:r>
    </w:p>
    <w:p w14:paraId="428763F9" w14:textId="7BDDFDBE" w:rsidR="00920CAF" w:rsidRPr="00920CAF" w:rsidRDefault="00920CAF" w:rsidP="00920CAF">
      <w:pPr>
        <w:spacing w:after="120"/>
        <w:jc w:val="both"/>
        <w:rPr>
          <w:rFonts w:ascii="Arial" w:hAnsi="Arial"/>
          <w:sz w:val="24"/>
        </w:rPr>
      </w:pPr>
      <w:r w:rsidRPr="00920CAF">
        <w:rPr>
          <w:rFonts w:ascii="Arial" w:hAnsi="Arial"/>
          <w:sz w:val="24"/>
        </w:rPr>
        <w:t>La risposta di Natan alla sentenza di Davide è immediata.</w:t>
      </w:r>
      <w:r w:rsidR="00233059">
        <w:rPr>
          <w:rFonts w:ascii="Arial" w:hAnsi="Arial"/>
          <w:sz w:val="24"/>
        </w:rPr>
        <w:t xml:space="preserve"> </w:t>
      </w:r>
      <w:r w:rsidRPr="00920CAF">
        <w:rPr>
          <w:rFonts w:ascii="Arial" w:hAnsi="Arial"/>
          <w:sz w:val="24"/>
        </w:rPr>
        <w:t>Tu sei quell’uomo?</w:t>
      </w:r>
      <w:r w:rsidR="00233059">
        <w:rPr>
          <w:rFonts w:ascii="Arial" w:hAnsi="Arial"/>
          <w:sz w:val="24"/>
        </w:rPr>
        <w:t xml:space="preserve"> </w:t>
      </w:r>
      <w:r w:rsidRPr="00920CAF">
        <w:rPr>
          <w:rFonts w:ascii="Arial" w:hAnsi="Arial"/>
          <w:sz w:val="24"/>
        </w:rPr>
        <w:t>Sei tu che hai preso la pecorella dell’uomo povero.</w:t>
      </w:r>
      <w:r w:rsidR="00233059">
        <w:rPr>
          <w:rFonts w:ascii="Arial" w:hAnsi="Arial"/>
          <w:sz w:val="24"/>
        </w:rPr>
        <w:t xml:space="preserve"> </w:t>
      </w:r>
      <w:r w:rsidRPr="00920CAF">
        <w:rPr>
          <w:rFonts w:ascii="Arial" w:hAnsi="Arial"/>
          <w:sz w:val="24"/>
        </w:rPr>
        <w:t>Sei tu l’uomo ricco che ha commesso questa iniquità in Israele.</w:t>
      </w:r>
      <w:r w:rsidR="00233059">
        <w:rPr>
          <w:rFonts w:ascii="Arial" w:hAnsi="Arial"/>
          <w:sz w:val="24"/>
        </w:rPr>
        <w:t xml:space="preserve"> </w:t>
      </w:r>
      <w:r w:rsidRPr="00920CAF">
        <w:rPr>
          <w:rFonts w:ascii="Arial" w:hAnsi="Arial"/>
          <w:sz w:val="24"/>
        </w:rPr>
        <w:t>Quanto ora viene annunziato a Davide vale la pena essere meditato.</w:t>
      </w:r>
      <w:r w:rsidR="00233059">
        <w:rPr>
          <w:rFonts w:ascii="Arial" w:hAnsi="Arial"/>
          <w:sz w:val="24"/>
        </w:rPr>
        <w:t xml:space="preserve"> </w:t>
      </w:r>
      <w:r w:rsidRPr="00920CAF">
        <w:rPr>
          <w:rFonts w:ascii="Arial" w:hAnsi="Arial"/>
          <w:sz w:val="24"/>
        </w:rPr>
        <w:t>Su ogni parola si deve riflettere con grande attenzione e soprattutto con grande umiltà di cuore e di mente.</w:t>
      </w:r>
      <w:r w:rsidR="00233059">
        <w:rPr>
          <w:rFonts w:ascii="Arial" w:hAnsi="Arial"/>
          <w:sz w:val="24"/>
        </w:rPr>
        <w:t xml:space="preserve"> </w:t>
      </w:r>
      <w:r w:rsidRPr="00920CAF">
        <w:rPr>
          <w:rFonts w:ascii="Arial" w:hAnsi="Arial"/>
          <w:sz w:val="24"/>
        </w:rPr>
        <w:t>Così dice il Signore, Dio d’Israele.</w:t>
      </w:r>
      <w:r w:rsidR="00233059">
        <w:rPr>
          <w:rFonts w:ascii="Arial" w:hAnsi="Arial"/>
          <w:sz w:val="24"/>
        </w:rPr>
        <w:t xml:space="preserve"> </w:t>
      </w:r>
      <w:r w:rsidRPr="00920CAF">
        <w:rPr>
          <w:rFonts w:ascii="Arial" w:hAnsi="Arial"/>
          <w:sz w:val="24"/>
        </w:rPr>
        <w:t>Ascoltiamo cosa il Signore dice a Davide.</w:t>
      </w:r>
      <w:r w:rsidR="00233059">
        <w:rPr>
          <w:rFonts w:ascii="Arial" w:hAnsi="Arial"/>
          <w:sz w:val="24"/>
        </w:rPr>
        <w:t xml:space="preserve"> </w:t>
      </w:r>
      <w:r w:rsidRPr="00920CAF">
        <w:rPr>
          <w:rFonts w:ascii="Arial" w:hAnsi="Arial"/>
          <w:sz w:val="24"/>
        </w:rPr>
        <w:t>Io ti ho unto re d’Israele e ti ho liberato dalle mani di Saul.</w:t>
      </w:r>
      <w:r w:rsidR="00233059">
        <w:rPr>
          <w:rFonts w:ascii="Arial" w:hAnsi="Arial"/>
          <w:sz w:val="24"/>
        </w:rPr>
        <w:t xml:space="preserve"> </w:t>
      </w:r>
      <w:r w:rsidRPr="00920CAF">
        <w:rPr>
          <w:rFonts w:ascii="Arial" w:hAnsi="Arial"/>
          <w:sz w:val="24"/>
        </w:rPr>
        <w:t>Tutto quello che tu sei, lo sei per me. Sono io che ti ho fatto. Io ti ho costituito re. Io ti ho liberato dalle mani di Saul.</w:t>
      </w:r>
      <w:r w:rsidR="00233059">
        <w:rPr>
          <w:rFonts w:ascii="Arial" w:hAnsi="Arial"/>
          <w:sz w:val="24"/>
        </w:rPr>
        <w:t xml:space="preserve"> </w:t>
      </w:r>
      <w:r w:rsidRPr="00920CAF">
        <w:rPr>
          <w:rFonts w:ascii="Arial" w:hAnsi="Arial"/>
          <w:sz w:val="24"/>
        </w:rPr>
        <w:t>Se tu sei qualcuno o qualcosa lo devi a me. Tu sei da me. Non da te. Non da nessun altro. Questa è la tua verità.</w:t>
      </w:r>
    </w:p>
    <w:p w14:paraId="5F132B56"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8</w:t>
      </w:r>
      <w:r w:rsidRPr="00920CAF">
        <w:rPr>
          <w:rFonts w:ascii="Arial" w:hAnsi="Arial"/>
          <w:b/>
          <w:sz w:val="24"/>
        </w:rPr>
        <w:t>ti ho dato la casa del tuo padrone e ho messo nelle tue braccia le donne del tuo padrone, ti ho dato la casa d’Israele e di Giuda e, se questo fosse troppo poco, io vi aggiungerei anche altro.</w:t>
      </w:r>
    </w:p>
    <w:p w14:paraId="34056CAB" w14:textId="546D234D" w:rsidR="00920CAF" w:rsidRPr="00920CAF" w:rsidRDefault="00920CAF" w:rsidP="00920CAF">
      <w:pPr>
        <w:spacing w:after="120"/>
        <w:jc w:val="both"/>
        <w:rPr>
          <w:rFonts w:ascii="Arial" w:hAnsi="Arial"/>
          <w:sz w:val="24"/>
        </w:rPr>
      </w:pPr>
      <w:r w:rsidRPr="00920CAF">
        <w:rPr>
          <w:rFonts w:ascii="Arial" w:hAnsi="Arial"/>
          <w:sz w:val="24"/>
        </w:rPr>
        <w:t>Io, il Dio d’Israele, ti ho dato la casa del tuo padrone e ho messo nelle tue braccia le donne del tuo padrone.</w:t>
      </w:r>
      <w:r w:rsidR="00233059">
        <w:rPr>
          <w:rFonts w:ascii="Arial" w:hAnsi="Arial"/>
          <w:sz w:val="24"/>
        </w:rPr>
        <w:t xml:space="preserve"> </w:t>
      </w:r>
      <w:r w:rsidRPr="00920CAF">
        <w:rPr>
          <w:rFonts w:ascii="Arial" w:hAnsi="Arial"/>
          <w:sz w:val="24"/>
        </w:rPr>
        <w:t>Anche questo ho fatto per te. Ho tolto tutto a lui per darlo a te.</w:t>
      </w:r>
      <w:r w:rsidR="00233059">
        <w:rPr>
          <w:rFonts w:ascii="Arial" w:hAnsi="Arial"/>
          <w:sz w:val="24"/>
        </w:rPr>
        <w:t xml:space="preserve"> </w:t>
      </w:r>
      <w:r w:rsidRPr="00920CAF">
        <w:rPr>
          <w:rFonts w:ascii="Arial" w:hAnsi="Arial"/>
          <w:sz w:val="24"/>
        </w:rPr>
        <w:t>Io, il Dio d’Israele, ti ho dato la casa d’Israele e di Giuda. Tu sei re di tutto il mio popolo per me. Non ti sei fatto re del mio popolo. Sono io che ti ho fatto fin da sempre.</w:t>
      </w:r>
      <w:r w:rsidR="00233059">
        <w:rPr>
          <w:rFonts w:ascii="Arial" w:hAnsi="Arial"/>
          <w:sz w:val="24"/>
        </w:rPr>
        <w:t xml:space="preserve"> </w:t>
      </w:r>
      <w:r w:rsidRPr="00920CAF">
        <w:rPr>
          <w:rFonts w:ascii="Arial" w:hAnsi="Arial"/>
          <w:sz w:val="24"/>
        </w:rPr>
        <w:t>Se tutta questa ricchezza e dignità che ti ho dato fosse troppo poco, io vi aggiungerei anche altro.</w:t>
      </w:r>
      <w:r w:rsidR="00233059">
        <w:rPr>
          <w:rFonts w:ascii="Arial" w:hAnsi="Arial"/>
          <w:sz w:val="24"/>
        </w:rPr>
        <w:t xml:space="preserve"> </w:t>
      </w:r>
      <w:r w:rsidRPr="00920CAF">
        <w:rPr>
          <w:rFonts w:ascii="Arial" w:hAnsi="Arial"/>
          <w:sz w:val="24"/>
        </w:rPr>
        <w:t>Io, il Dio d’Israele, ti ho dato quanto un cuore può desiderare. Se giudicassi che per te questo fosse troppo poco, vi aggiungerei anche altro.</w:t>
      </w:r>
      <w:r w:rsidR="00233059">
        <w:rPr>
          <w:rFonts w:ascii="Arial" w:hAnsi="Arial"/>
          <w:sz w:val="24"/>
        </w:rPr>
        <w:t xml:space="preserve"> </w:t>
      </w:r>
      <w:r w:rsidRPr="00920CAF">
        <w:rPr>
          <w:rFonts w:ascii="Arial" w:hAnsi="Arial"/>
          <w:sz w:val="24"/>
        </w:rPr>
        <w:t>Questa frase significa: sono io, sempre io, il Dio d’Israele, che valuta il bene, il meglio, l’ottimo per te.</w:t>
      </w:r>
      <w:r w:rsidR="00233059">
        <w:rPr>
          <w:rFonts w:ascii="Arial" w:hAnsi="Arial"/>
          <w:sz w:val="24"/>
        </w:rPr>
        <w:t xml:space="preserve"> </w:t>
      </w:r>
      <w:r w:rsidRPr="00920CAF">
        <w:rPr>
          <w:rFonts w:ascii="Arial" w:hAnsi="Arial"/>
          <w:sz w:val="24"/>
        </w:rPr>
        <w:t>Se qualcosa dovesse essere aggiunta, di certo sarebbe aggiunta.</w:t>
      </w:r>
      <w:r w:rsidR="00233059">
        <w:rPr>
          <w:rFonts w:ascii="Arial" w:hAnsi="Arial"/>
          <w:sz w:val="24"/>
        </w:rPr>
        <w:t xml:space="preserve"> </w:t>
      </w:r>
      <w:r w:rsidRPr="00920CAF">
        <w:rPr>
          <w:rFonts w:ascii="Arial" w:hAnsi="Arial"/>
          <w:sz w:val="24"/>
        </w:rPr>
        <w:t>Per comprendere quest’ultima affermazione del Dio d’Israele, penso sia necessario servirci di un esempio.</w:t>
      </w:r>
      <w:r w:rsidR="00233059">
        <w:rPr>
          <w:rFonts w:ascii="Arial" w:hAnsi="Arial"/>
          <w:sz w:val="24"/>
        </w:rPr>
        <w:t xml:space="preserve"> </w:t>
      </w:r>
      <w:r w:rsidRPr="00920CAF">
        <w:rPr>
          <w:rFonts w:ascii="Arial" w:hAnsi="Arial"/>
          <w:sz w:val="24"/>
        </w:rPr>
        <w:t>Un bicchiere riempito fino all’orlo, è pieno. Non può contenere più alcuna acqua. Se venisse versata altra acqua,</w:t>
      </w:r>
      <w:r w:rsidR="0023637E">
        <w:rPr>
          <w:rFonts w:ascii="Arial" w:hAnsi="Arial"/>
          <w:sz w:val="24"/>
        </w:rPr>
        <w:t xml:space="preserve"> </w:t>
      </w:r>
      <w:r w:rsidRPr="00920CAF">
        <w:rPr>
          <w:rFonts w:ascii="Arial" w:hAnsi="Arial"/>
          <w:sz w:val="24"/>
        </w:rPr>
        <w:t>essa si riverserebbe all’esterno.</w:t>
      </w:r>
      <w:r w:rsidR="00B52B43">
        <w:rPr>
          <w:rFonts w:ascii="Arial" w:hAnsi="Arial"/>
          <w:sz w:val="24"/>
        </w:rPr>
        <w:t xml:space="preserve"> </w:t>
      </w:r>
      <w:r w:rsidRPr="00920CAF">
        <w:rPr>
          <w:rFonts w:ascii="Arial" w:hAnsi="Arial"/>
          <w:sz w:val="24"/>
        </w:rPr>
        <w:t>Inutile aggiungere altra acqua. Il bicchiere non può contenerla ed essa va perduta. Aggiungere è un lavoro inutile, vano.</w:t>
      </w:r>
      <w:r w:rsidR="00233059">
        <w:rPr>
          <w:rFonts w:ascii="Arial" w:hAnsi="Arial"/>
          <w:sz w:val="24"/>
        </w:rPr>
        <w:t xml:space="preserve"> </w:t>
      </w:r>
      <w:r w:rsidRPr="00920CAF">
        <w:rPr>
          <w:rFonts w:ascii="Arial" w:hAnsi="Arial"/>
          <w:sz w:val="24"/>
        </w:rPr>
        <w:t xml:space="preserve">Questa verità va ben compresa perché riguarda tutta la nostra vita, la vita di ciascuno e </w:t>
      </w:r>
      <w:r w:rsidRPr="00920CAF">
        <w:rPr>
          <w:rFonts w:ascii="Arial" w:hAnsi="Arial"/>
          <w:sz w:val="24"/>
        </w:rPr>
        <w:lastRenderedPageBreak/>
        <w:t>di tutti insieme.</w:t>
      </w:r>
      <w:r w:rsidR="00233059">
        <w:rPr>
          <w:rFonts w:ascii="Arial" w:hAnsi="Arial"/>
          <w:sz w:val="24"/>
        </w:rPr>
        <w:t xml:space="preserve"> </w:t>
      </w:r>
      <w:r w:rsidRPr="00920CAF">
        <w:rPr>
          <w:rFonts w:ascii="Arial" w:hAnsi="Arial"/>
          <w:sz w:val="24"/>
        </w:rPr>
        <w:t>Dio dona a ciascuno l’acqua che il suo bicchiere può contenere. Non ne versa neanche una goccia fuori. L’acqua di Dio non va sciupata.</w:t>
      </w:r>
    </w:p>
    <w:p w14:paraId="2F506C48" w14:textId="4B07A6FF" w:rsidR="00920CAF" w:rsidRPr="00920CAF" w:rsidRDefault="00920CAF" w:rsidP="00920CAF">
      <w:pPr>
        <w:spacing w:after="120"/>
        <w:jc w:val="both"/>
        <w:rPr>
          <w:rFonts w:ascii="Arial" w:hAnsi="Arial"/>
          <w:sz w:val="24"/>
        </w:rPr>
      </w:pPr>
      <w:r w:rsidRPr="00920CAF">
        <w:rPr>
          <w:rFonts w:ascii="Arial" w:hAnsi="Arial"/>
          <w:sz w:val="24"/>
        </w:rPr>
        <w:t>Gli dona tutto quanto gli serve perché la sua vita sia piena, perfetta, santa, vera, giusta. Se l’uomo si prende lui altra acqua,</w:t>
      </w:r>
      <w:r w:rsidR="0023637E">
        <w:rPr>
          <w:rFonts w:ascii="Arial" w:hAnsi="Arial"/>
          <w:sz w:val="24"/>
        </w:rPr>
        <w:t xml:space="preserve"> </w:t>
      </w:r>
      <w:r w:rsidRPr="00920CAF">
        <w:rPr>
          <w:rFonts w:ascii="Arial" w:hAnsi="Arial"/>
          <w:sz w:val="24"/>
        </w:rPr>
        <w:t>la metterà sì nel suo contenitore, ma togliendo l’acqua che vi era prima. L’acqua di Dio e la nostra acqua non possono stare nello stesso contenitore.</w:t>
      </w:r>
      <w:r w:rsidR="0023637E">
        <w:rPr>
          <w:rFonts w:ascii="Arial" w:hAnsi="Arial"/>
          <w:sz w:val="24"/>
        </w:rPr>
        <w:t xml:space="preserve"> </w:t>
      </w:r>
      <w:r w:rsidRPr="00920CAF">
        <w:rPr>
          <w:rFonts w:ascii="Arial" w:hAnsi="Arial"/>
          <w:sz w:val="24"/>
        </w:rPr>
        <w:t>Se accogliamo l’acqua di Dio, non possiamo mettere la nostra acqua. Se mettiamo la nostra acqua, togliamo l’acqua di Dio.</w:t>
      </w:r>
      <w:r w:rsidR="00233059">
        <w:rPr>
          <w:rFonts w:ascii="Arial" w:hAnsi="Arial"/>
          <w:sz w:val="24"/>
        </w:rPr>
        <w:t xml:space="preserve"> </w:t>
      </w:r>
      <w:r w:rsidRPr="00920CAF">
        <w:rPr>
          <w:rFonts w:ascii="Arial" w:hAnsi="Arial"/>
          <w:sz w:val="24"/>
        </w:rPr>
        <w:t>Sono molte le persone che vogliono aggiungere al loro bicchiere acqua su acqua con il risultato che l’acqua di dopo toglie l’acqua di prima.</w:t>
      </w:r>
      <w:r w:rsidR="00233059">
        <w:rPr>
          <w:rFonts w:ascii="Arial" w:hAnsi="Arial"/>
          <w:sz w:val="24"/>
        </w:rPr>
        <w:t xml:space="preserve"> </w:t>
      </w:r>
      <w:r w:rsidRPr="00920CAF">
        <w:rPr>
          <w:rFonts w:ascii="Arial" w:hAnsi="Arial"/>
          <w:sz w:val="24"/>
        </w:rPr>
        <w:t>Questo significa che ci poniamo fuori della volontà di Dio.</w:t>
      </w:r>
      <w:r w:rsidR="00233059">
        <w:rPr>
          <w:rFonts w:ascii="Arial" w:hAnsi="Arial"/>
          <w:sz w:val="24"/>
        </w:rPr>
        <w:t xml:space="preserve"> </w:t>
      </w:r>
      <w:r w:rsidRPr="00920CAF">
        <w:rPr>
          <w:rFonts w:ascii="Arial" w:hAnsi="Arial"/>
          <w:sz w:val="24"/>
        </w:rPr>
        <w:t>Non facciamo la volontà di Dio per fare la nostra. Ma senza fare la volontà di Dio mai sarà possibile fare la nostra.</w:t>
      </w:r>
      <w:r w:rsidR="00233059">
        <w:rPr>
          <w:rFonts w:ascii="Arial" w:hAnsi="Arial"/>
          <w:sz w:val="24"/>
        </w:rPr>
        <w:t xml:space="preserve"> </w:t>
      </w:r>
      <w:r w:rsidRPr="00920CAF">
        <w:rPr>
          <w:rFonts w:ascii="Arial" w:hAnsi="Arial"/>
          <w:sz w:val="24"/>
        </w:rPr>
        <w:t>Il risultato è uno solo: la vanificazione di tutta la nostra vita.</w:t>
      </w:r>
      <w:r w:rsidR="00233059">
        <w:rPr>
          <w:rFonts w:ascii="Arial" w:hAnsi="Arial"/>
          <w:sz w:val="24"/>
        </w:rPr>
        <w:t xml:space="preserve"> </w:t>
      </w:r>
      <w:r w:rsidRPr="00920CAF">
        <w:rPr>
          <w:rFonts w:ascii="Arial" w:hAnsi="Arial"/>
          <w:sz w:val="24"/>
        </w:rPr>
        <w:t>Così facendo si entra nell’inquietudine perenne. Non si è mai contenti di ciò che si fa, di ciò che si è. Volendo fare molte cose, non se ne fa una sola bene, secondo Dio, perché si fanno tutte secondo l’uomo.</w:t>
      </w:r>
      <w:r w:rsidR="00233059">
        <w:rPr>
          <w:rFonts w:ascii="Arial" w:hAnsi="Arial"/>
          <w:sz w:val="24"/>
        </w:rPr>
        <w:t xml:space="preserve"> </w:t>
      </w:r>
      <w:r w:rsidRPr="00920CAF">
        <w:rPr>
          <w:rFonts w:ascii="Arial" w:hAnsi="Arial"/>
          <w:sz w:val="24"/>
        </w:rPr>
        <w:t xml:space="preserve">È divinamente bello conservare nel nostro bicchiere solo l’acqua che il Signore mette di volta in volta, secondo la sua divina volontà. </w:t>
      </w:r>
    </w:p>
    <w:p w14:paraId="3B56C2EC"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9</w:t>
      </w:r>
      <w:r w:rsidRPr="00920CAF">
        <w:rPr>
          <w:rFonts w:ascii="Arial" w:hAnsi="Arial"/>
          <w:b/>
          <w:sz w:val="24"/>
        </w:rPr>
        <w:t>Perché dunque hai disprezzato la parola del Signore, facendo ciò che è male ai suoi occhi? Tu hai colpito di spada Uria l’Ittita, hai preso in moglie la moglie sua e lo hai ucciso con la spada degli Ammoniti.</w:t>
      </w:r>
    </w:p>
    <w:p w14:paraId="503D0B19" w14:textId="38A0AFC3" w:rsidR="00920CAF" w:rsidRPr="00920CAF" w:rsidRDefault="00920CAF" w:rsidP="00920CAF">
      <w:pPr>
        <w:spacing w:after="120"/>
        <w:jc w:val="both"/>
        <w:rPr>
          <w:rFonts w:ascii="Arial" w:hAnsi="Arial"/>
          <w:sz w:val="24"/>
        </w:rPr>
      </w:pPr>
      <w:r w:rsidRPr="00920CAF">
        <w:rPr>
          <w:rFonts w:ascii="Arial" w:hAnsi="Arial"/>
          <w:sz w:val="24"/>
        </w:rPr>
        <w:t>Ecco ora la domanda chiara che Natan rivolge a Davide.</w:t>
      </w:r>
      <w:r w:rsidR="00233059">
        <w:rPr>
          <w:rFonts w:ascii="Arial" w:hAnsi="Arial"/>
          <w:sz w:val="24"/>
        </w:rPr>
        <w:t xml:space="preserve"> </w:t>
      </w:r>
      <w:r w:rsidRPr="00920CAF">
        <w:rPr>
          <w:rFonts w:ascii="Arial" w:hAnsi="Arial"/>
          <w:sz w:val="24"/>
        </w:rPr>
        <w:t>Perché dunque hai disprezzato la parola del Signore, facendo ciò che è male ai suoi occhi?</w:t>
      </w:r>
      <w:r w:rsidR="00233059">
        <w:rPr>
          <w:rFonts w:ascii="Arial" w:hAnsi="Arial"/>
          <w:sz w:val="24"/>
        </w:rPr>
        <w:t xml:space="preserve"> </w:t>
      </w:r>
      <w:r w:rsidRPr="00920CAF">
        <w:rPr>
          <w:rFonts w:ascii="Arial" w:hAnsi="Arial"/>
          <w:sz w:val="24"/>
        </w:rPr>
        <w:t>Quando non si compie la parola di Dio, la si trasgredisce, la parola è disprezzata. Poiché la Parola è di Dio, è Dio che viene disprezzato.</w:t>
      </w:r>
      <w:r w:rsidR="00233059">
        <w:rPr>
          <w:rFonts w:ascii="Arial" w:hAnsi="Arial"/>
          <w:sz w:val="24"/>
        </w:rPr>
        <w:t xml:space="preserve"> </w:t>
      </w:r>
      <w:r w:rsidRPr="00920CAF">
        <w:rPr>
          <w:rFonts w:ascii="Arial" w:hAnsi="Arial"/>
          <w:sz w:val="24"/>
        </w:rPr>
        <w:t>Tu hai colpito di spada Uria l’Ittita, hai preso in moglie la moglie sua e lo hai ucciso con la spada degli Ammoniti.</w:t>
      </w:r>
      <w:r w:rsidR="00233059">
        <w:rPr>
          <w:rFonts w:ascii="Arial" w:hAnsi="Arial"/>
          <w:sz w:val="24"/>
        </w:rPr>
        <w:t xml:space="preserve"> </w:t>
      </w:r>
      <w:r w:rsidRPr="00920CAF">
        <w:rPr>
          <w:rFonts w:ascii="Arial" w:hAnsi="Arial"/>
          <w:sz w:val="24"/>
        </w:rPr>
        <w:t>Quanto Davide aveva fatto per nascondere agli occhi del mondo, ora gli viene svelato dal profeta. Quanto nessuno conosceva, ora gli è manifestato.</w:t>
      </w:r>
      <w:r w:rsidR="00B52B43">
        <w:rPr>
          <w:rFonts w:ascii="Arial" w:hAnsi="Arial"/>
          <w:sz w:val="24"/>
        </w:rPr>
        <w:t xml:space="preserve"> </w:t>
      </w:r>
      <w:r w:rsidRPr="00920CAF">
        <w:rPr>
          <w:rFonts w:ascii="Arial" w:hAnsi="Arial"/>
          <w:sz w:val="24"/>
        </w:rPr>
        <w:t>L’uomo non vede. Dio vede dentro e fuori dell’uomo. Vede pensieri, sentimenti, propositi, progetti, tattiche e strategie.</w:t>
      </w:r>
      <w:r w:rsidR="00233059">
        <w:rPr>
          <w:rFonts w:ascii="Arial" w:hAnsi="Arial"/>
          <w:sz w:val="24"/>
        </w:rPr>
        <w:t xml:space="preserve"> </w:t>
      </w:r>
      <w:r w:rsidRPr="00920CAF">
        <w:rPr>
          <w:rFonts w:ascii="Arial" w:hAnsi="Arial"/>
          <w:sz w:val="24"/>
        </w:rPr>
        <w:t>Ecco la colpa di Davide: è adultero e omicida. È accusato di grave trasgressione del quinto e del sesto comandamento.</w:t>
      </w:r>
      <w:r w:rsidR="00B52B43">
        <w:rPr>
          <w:rFonts w:ascii="Arial" w:hAnsi="Arial"/>
          <w:sz w:val="24"/>
        </w:rPr>
        <w:t xml:space="preserve"> </w:t>
      </w:r>
      <w:r w:rsidRPr="00920CAF">
        <w:rPr>
          <w:rFonts w:ascii="Arial" w:hAnsi="Arial"/>
          <w:sz w:val="24"/>
        </w:rPr>
        <w:t xml:space="preserve">È semplicemente due volte reo di morte. Per l’omicida volontario e per l’adulterio la sentenza di Dio era una sola: morte. </w:t>
      </w:r>
    </w:p>
    <w:p w14:paraId="50DF93F3"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Ebbene, la spada non si allontanerà mai dalla tua casa, poiché tu mi hai disprezzato e hai preso in moglie la moglie di Uria l’Ittita”.</w:t>
      </w:r>
    </w:p>
    <w:p w14:paraId="33EAAAD7" w14:textId="5E55AE74" w:rsidR="00920CAF" w:rsidRPr="00920CAF" w:rsidRDefault="00920CAF" w:rsidP="00920CAF">
      <w:pPr>
        <w:spacing w:after="120"/>
        <w:jc w:val="both"/>
        <w:rPr>
          <w:rFonts w:ascii="Arial" w:hAnsi="Arial"/>
          <w:sz w:val="24"/>
        </w:rPr>
      </w:pPr>
      <w:r w:rsidRPr="00920CAF">
        <w:rPr>
          <w:rFonts w:ascii="Arial" w:hAnsi="Arial"/>
          <w:sz w:val="24"/>
        </w:rPr>
        <w:t>Per Davide invece il Signore dona una sentenza particolare, unica.</w:t>
      </w:r>
      <w:r w:rsidR="00233059">
        <w:rPr>
          <w:rFonts w:ascii="Arial" w:hAnsi="Arial"/>
          <w:sz w:val="24"/>
        </w:rPr>
        <w:t xml:space="preserve"> </w:t>
      </w:r>
      <w:r w:rsidRPr="00920CAF">
        <w:rPr>
          <w:rFonts w:ascii="Arial" w:hAnsi="Arial"/>
          <w:sz w:val="24"/>
        </w:rPr>
        <w:t>Ebbene, la spada non si allontanerà mai dalla tua casa, poiché tu mi hai disprezzato e hai preso in moglie la moglie di Uria l’Ittita.</w:t>
      </w:r>
      <w:r w:rsidR="00233059">
        <w:rPr>
          <w:rFonts w:ascii="Arial" w:hAnsi="Arial"/>
          <w:sz w:val="24"/>
        </w:rPr>
        <w:t xml:space="preserve"> </w:t>
      </w:r>
      <w:r w:rsidRPr="00920CAF">
        <w:rPr>
          <w:rFonts w:ascii="Arial" w:hAnsi="Arial"/>
          <w:sz w:val="24"/>
        </w:rPr>
        <w:t>Questo significa la sentenza. Davide e i suoi figli saranno lacerati da una lotta intestina, familiare, di palazzo.</w:t>
      </w:r>
      <w:r w:rsidR="00233059">
        <w:rPr>
          <w:rFonts w:ascii="Arial" w:hAnsi="Arial"/>
          <w:sz w:val="24"/>
        </w:rPr>
        <w:t xml:space="preserve"> </w:t>
      </w:r>
      <w:r w:rsidRPr="00920CAF">
        <w:rPr>
          <w:rFonts w:ascii="Arial" w:hAnsi="Arial"/>
          <w:sz w:val="24"/>
        </w:rPr>
        <w:t>Dove c’è la spada che viene brandita, lì ci sarà non una sola morte, ma molti che moriranno.</w:t>
      </w:r>
      <w:r w:rsidR="00233059">
        <w:rPr>
          <w:rFonts w:ascii="Arial" w:hAnsi="Arial"/>
          <w:sz w:val="24"/>
        </w:rPr>
        <w:t xml:space="preserve"> </w:t>
      </w:r>
      <w:r w:rsidRPr="00920CAF">
        <w:rPr>
          <w:rFonts w:ascii="Arial" w:hAnsi="Arial"/>
          <w:sz w:val="24"/>
        </w:rPr>
        <w:t>Per un peccato alcuni dei figli di Davide saranno uccisi dai loro fratelli.</w:t>
      </w:r>
      <w:r w:rsidR="00233059">
        <w:rPr>
          <w:rFonts w:ascii="Arial" w:hAnsi="Arial"/>
          <w:sz w:val="24"/>
        </w:rPr>
        <w:t xml:space="preserve"> </w:t>
      </w:r>
      <w:r w:rsidRPr="00920CAF">
        <w:rPr>
          <w:rFonts w:ascii="Arial" w:hAnsi="Arial"/>
          <w:sz w:val="24"/>
        </w:rPr>
        <w:t>Il peccato è di Davide, la morte è dei figli.</w:t>
      </w:r>
      <w:r w:rsidR="00B52B43">
        <w:rPr>
          <w:rFonts w:ascii="Arial" w:hAnsi="Arial"/>
          <w:sz w:val="24"/>
        </w:rPr>
        <w:t xml:space="preserve"> </w:t>
      </w:r>
      <w:r w:rsidRPr="00920CAF">
        <w:rPr>
          <w:rFonts w:ascii="Arial" w:hAnsi="Arial"/>
          <w:sz w:val="24"/>
        </w:rPr>
        <w:t>Il peccato è di Davide,</w:t>
      </w:r>
      <w:r w:rsidR="0023637E">
        <w:rPr>
          <w:rFonts w:ascii="Arial" w:hAnsi="Arial"/>
          <w:sz w:val="24"/>
        </w:rPr>
        <w:t xml:space="preserve"> </w:t>
      </w:r>
      <w:r w:rsidRPr="00920CAF">
        <w:rPr>
          <w:rFonts w:ascii="Arial" w:hAnsi="Arial"/>
          <w:sz w:val="24"/>
        </w:rPr>
        <w:t xml:space="preserve">le conseguenze cadono anche sui suoi figli. </w:t>
      </w:r>
    </w:p>
    <w:p w14:paraId="4CA8DC90"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11</w:t>
      </w:r>
      <w:r w:rsidRPr="00920CAF">
        <w:rPr>
          <w:rFonts w:ascii="Arial" w:hAnsi="Arial"/>
          <w:b/>
          <w:sz w:val="24"/>
        </w:rPr>
        <w:t>Così dice il Signore: “Ecco, io sto per suscitare contro di te il male dalla tua stessa casa; prenderò le tue mogli sotto i tuoi occhi per darle a un altro, che giacerà con loro alla luce di questo sole.</w:t>
      </w:r>
    </w:p>
    <w:p w14:paraId="57B9F249" w14:textId="3FB84BE5" w:rsidR="00920CAF" w:rsidRPr="00920CAF" w:rsidRDefault="00920CAF" w:rsidP="00920CAF">
      <w:pPr>
        <w:spacing w:after="120"/>
        <w:jc w:val="both"/>
        <w:rPr>
          <w:rFonts w:ascii="Arial" w:hAnsi="Arial"/>
          <w:sz w:val="24"/>
        </w:rPr>
      </w:pPr>
      <w:r w:rsidRPr="00920CAF">
        <w:rPr>
          <w:rFonts w:ascii="Arial" w:hAnsi="Arial"/>
          <w:sz w:val="24"/>
        </w:rPr>
        <w:lastRenderedPageBreak/>
        <w:t>Ecco come si compirà questa sentenza nella sua casa.</w:t>
      </w:r>
      <w:r w:rsidR="00233059">
        <w:rPr>
          <w:rFonts w:ascii="Arial" w:hAnsi="Arial"/>
          <w:sz w:val="24"/>
        </w:rPr>
        <w:t xml:space="preserve"> </w:t>
      </w:r>
      <w:r w:rsidRPr="00920CAF">
        <w:rPr>
          <w:rFonts w:ascii="Arial" w:hAnsi="Arial"/>
          <w:sz w:val="24"/>
        </w:rPr>
        <w:t>Così dice il Signore: Ecco, io sto per suscitare contro di te il male dalla tua stessa casa: prenderò le tue mogli sotto i tu</w:t>
      </w:r>
      <w:r w:rsidR="00233059">
        <w:rPr>
          <w:rFonts w:ascii="Arial" w:hAnsi="Arial"/>
          <w:sz w:val="24"/>
        </w:rPr>
        <w:t>o</w:t>
      </w:r>
      <w:r w:rsidRPr="00920CAF">
        <w:rPr>
          <w:rFonts w:ascii="Arial" w:hAnsi="Arial"/>
          <w:sz w:val="24"/>
        </w:rPr>
        <w:t>i occhi per darle a un altro, che giacerà con loro alla luce di questo sole.</w:t>
      </w:r>
      <w:r w:rsidR="00233059">
        <w:rPr>
          <w:rFonts w:ascii="Arial" w:hAnsi="Arial"/>
          <w:sz w:val="24"/>
        </w:rPr>
        <w:t xml:space="preserve"> </w:t>
      </w:r>
      <w:r w:rsidRPr="00920CAF">
        <w:rPr>
          <w:rFonts w:ascii="Arial" w:hAnsi="Arial"/>
          <w:sz w:val="24"/>
        </w:rPr>
        <w:t>Le mogli di Davide saranno violentate da uno dei suoi figli.</w:t>
      </w:r>
      <w:r w:rsidR="00233059">
        <w:rPr>
          <w:rFonts w:ascii="Arial" w:hAnsi="Arial"/>
          <w:sz w:val="24"/>
        </w:rPr>
        <w:t xml:space="preserve"> </w:t>
      </w:r>
      <w:r w:rsidRPr="00920CAF">
        <w:rPr>
          <w:rFonts w:ascii="Arial" w:hAnsi="Arial"/>
          <w:sz w:val="24"/>
        </w:rPr>
        <w:t xml:space="preserve">Ciò che lui ha fatto di nascosto, il figlio lo farà alla luce del sole. Il male per Davide non verrà dall’esterno, ma dall’interno. </w:t>
      </w:r>
    </w:p>
    <w:p w14:paraId="1390ACA5"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12</w:t>
      </w:r>
      <w:r w:rsidRPr="00920CAF">
        <w:rPr>
          <w:rFonts w:ascii="Arial" w:hAnsi="Arial"/>
          <w:b/>
          <w:sz w:val="24"/>
        </w:rPr>
        <w:t>Poiché tu l’hai fatto in segreto, ma io farò questo davanti a tutto Israele e alla luce del sole”».</w:t>
      </w:r>
    </w:p>
    <w:p w14:paraId="102992D1" w14:textId="18F5E17A" w:rsidR="00920CAF" w:rsidRPr="00920CAF" w:rsidRDefault="00920CAF" w:rsidP="00920CAF">
      <w:pPr>
        <w:spacing w:after="120"/>
        <w:jc w:val="both"/>
        <w:rPr>
          <w:rFonts w:ascii="Arial" w:hAnsi="Arial"/>
          <w:sz w:val="24"/>
        </w:rPr>
      </w:pPr>
      <w:r w:rsidRPr="00920CAF">
        <w:rPr>
          <w:rFonts w:ascii="Arial" w:hAnsi="Arial"/>
          <w:sz w:val="24"/>
        </w:rPr>
        <w:t>Viene ancora meglio specificata la profezia. Poiché tu l’hai fatto in segreto, ma io farò questo davanti a tutto Israele e alla luce del sole.</w:t>
      </w:r>
      <w:r w:rsidR="00233059">
        <w:rPr>
          <w:rFonts w:ascii="Arial" w:hAnsi="Arial"/>
          <w:sz w:val="24"/>
        </w:rPr>
        <w:t xml:space="preserve"> </w:t>
      </w:r>
      <w:r w:rsidRPr="00920CAF">
        <w:rPr>
          <w:rFonts w:ascii="Arial" w:hAnsi="Arial"/>
          <w:sz w:val="24"/>
        </w:rPr>
        <w:t>Come si può constatare è una sentenza dura, amara, severa.</w:t>
      </w:r>
      <w:r w:rsidR="00B52B43">
        <w:rPr>
          <w:rFonts w:ascii="Arial" w:hAnsi="Arial"/>
          <w:sz w:val="24"/>
        </w:rPr>
        <w:t xml:space="preserve"> </w:t>
      </w:r>
      <w:r w:rsidRPr="00920CAF">
        <w:rPr>
          <w:rFonts w:ascii="Arial" w:hAnsi="Arial"/>
          <w:sz w:val="24"/>
        </w:rPr>
        <w:t>Essa serve a Davide per imparare che un re non può fare ciò che vuole.</w:t>
      </w:r>
      <w:r w:rsidR="00233059">
        <w:rPr>
          <w:rFonts w:ascii="Arial" w:hAnsi="Arial"/>
          <w:sz w:val="24"/>
        </w:rPr>
        <w:t xml:space="preserve"> </w:t>
      </w:r>
      <w:r w:rsidRPr="00920CAF">
        <w:rPr>
          <w:rFonts w:ascii="Arial" w:hAnsi="Arial"/>
          <w:sz w:val="24"/>
        </w:rPr>
        <w:t xml:space="preserve">Anche il re e soprattutto il re deve essere fedele a tutta la Legge del suo Dio. </w:t>
      </w:r>
    </w:p>
    <w:p w14:paraId="25F21553"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13</w:t>
      </w:r>
      <w:r w:rsidRPr="00920CAF">
        <w:rPr>
          <w:rFonts w:ascii="Arial" w:hAnsi="Arial"/>
          <w:b/>
          <w:sz w:val="24"/>
        </w:rPr>
        <w:t>Allora Davide disse a Natan: «Ho peccato contro il Signore!». Natan rispose a Davide: «Il Signore ha rimosso il tuo peccato: tu non morirai.</w:t>
      </w:r>
    </w:p>
    <w:p w14:paraId="7AA26F29" w14:textId="3E487BAC" w:rsidR="00920CAF" w:rsidRPr="00920CAF" w:rsidRDefault="00920CAF" w:rsidP="00920CAF">
      <w:pPr>
        <w:spacing w:after="120"/>
        <w:jc w:val="both"/>
        <w:rPr>
          <w:rFonts w:ascii="Arial" w:hAnsi="Arial"/>
          <w:sz w:val="24"/>
        </w:rPr>
      </w:pPr>
      <w:r w:rsidRPr="00920CAF">
        <w:rPr>
          <w:rFonts w:ascii="Arial" w:hAnsi="Arial"/>
          <w:sz w:val="24"/>
        </w:rPr>
        <w:t>Ecco la risposta di Davide a Natan: Ho peccato contro il Signore!</w:t>
      </w:r>
      <w:r w:rsidR="00233059">
        <w:rPr>
          <w:rFonts w:ascii="Arial" w:hAnsi="Arial"/>
          <w:sz w:val="24"/>
        </w:rPr>
        <w:t xml:space="preserve"> </w:t>
      </w:r>
      <w:r w:rsidRPr="00920CAF">
        <w:rPr>
          <w:rFonts w:ascii="Arial" w:hAnsi="Arial"/>
          <w:sz w:val="24"/>
        </w:rPr>
        <w:t>Finalmente Davide comprende il male da lui fatto contro il suo Signore.</w:t>
      </w:r>
      <w:r w:rsidR="00233059">
        <w:rPr>
          <w:rFonts w:ascii="Arial" w:hAnsi="Arial"/>
          <w:sz w:val="24"/>
        </w:rPr>
        <w:t xml:space="preserve"> </w:t>
      </w:r>
      <w:r w:rsidRPr="00920CAF">
        <w:rPr>
          <w:rFonts w:ascii="Arial" w:hAnsi="Arial"/>
          <w:sz w:val="24"/>
        </w:rPr>
        <w:t>Natan risponde a Davide: Il Signore ha rimosso il tuo peccato: tu non morirai.</w:t>
      </w:r>
      <w:r w:rsidR="00233059">
        <w:rPr>
          <w:rFonts w:ascii="Arial" w:hAnsi="Arial"/>
          <w:sz w:val="24"/>
        </w:rPr>
        <w:t xml:space="preserve"> </w:t>
      </w:r>
      <w:r w:rsidRPr="00920CAF">
        <w:rPr>
          <w:rFonts w:ascii="Arial" w:hAnsi="Arial"/>
          <w:sz w:val="24"/>
        </w:rPr>
        <w:t>Il Signore ti ha perdonato. Anche la pena di morte che gravava sulla tua persona ha rimosso. Tu non morirai.</w:t>
      </w:r>
      <w:r w:rsidR="00233059">
        <w:rPr>
          <w:rFonts w:ascii="Arial" w:hAnsi="Arial"/>
          <w:sz w:val="24"/>
        </w:rPr>
        <w:t xml:space="preserve"> </w:t>
      </w:r>
      <w:r w:rsidRPr="00920CAF">
        <w:rPr>
          <w:rFonts w:ascii="Arial" w:hAnsi="Arial"/>
          <w:sz w:val="24"/>
        </w:rPr>
        <w:t>Rimane però la sentenza del profeta sulla sua casa che dovrà realizzarsi tutta.</w:t>
      </w:r>
    </w:p>
    <w:p w14:paraId="448F7B8B"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Tuttavia, poiché con quest’azione tu hai insultato il Signore, il figlio che ti è nato dovrà morire».</w:t>
      </w:r>
    </w:p>
    <w:p w14:paraId="6E9A6D5B" w14:textId="1F49FDB6" w:rsidR="00920CAF" w:rsidRPr="00920CAF" w:rsidRDefault="00920CAF" w:rsidP="00920CAF">
      <w:pPr>
        <w:spacing w:after="120"/>
        <w:jc w:val="both"/>
        <w:rPr>
          <w:rFonts w:ascii="Arial" w:hAnsi="Arial"/>
          <w:sz w:val="24"/>
        </w:rPr>
      </w:pPr>
      <w:r w:rsidRPr="00920CAF">
        <w:rPr>
          <w:rFonts w:ascii="Arial" w:hAnsi="Arial"/>
          <w:sz w:val="24"/>
        </w:rPr>
        <w:t>Vi è però subito una prima, grande amarezza che sta per colpire Davide.</w:t>
      </w:r>
      <w:r w:rsidR="00233059">
        <w:rPr>
          <w:rFonts w:ascii="Arial" w:hAnsi="Arial"/>
          <w:sz w:val="24"/>
        </w:rPr>
        <w:t xml:space="preserve"> </w:t>
      </w:r>
      <w:r w:rsidRPr="00920CAF">
        <w:rPr>
          <w:rFonts w:ascii="Arial" w:hAnsi="Arial"/>
          <w:sz w:val="24"/>
        </w:rPr>
        <w:t>Tuttavia, poiché con quest’azione tu hai insultato il Signore, il figlio che ti è nato dovrà morire. Il figlio concepito da adulterio e che era già nato sarà preso dalla morte.</w:t>
      </w:r>
      <w:r w:rsidR="00233059">
        <w:rPr>
          <w:rFonts w:ascii="Arial" w:hAnsi="Arial"/>
          <w:sz w:val="24"/>
        </w:rPr>
        <w:t xml:space="preserve"> </w:t>
      </w:r>
      <w:r w:rsidRPr="00920CAF">
        <w:rPr>
          <w:rFonts w:ascii="Arial" w:hAnsi="Arial"/>
          <w:sz w:val="24"/>
        </w:rPr>
        <w:t xml:space="preserve">È il primo dolore e non sarà l’ultimo. Gli altri seguiranno. </w:t>
      </w:r>
    </w:p>
    <w:p w14:paraId="35623D29"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15</w:t>
      </w:r>
      <w:r w:rsidRPr="00920CAF">
        <w:rPr>
          <w:rFonts w:ascii="Arial" w:hAnsi="Arial"/>
          <w:b/>
          <w:sz w:val="24"/>
        </w:rPr>
        <w:t>Natan tornò a casa.</w:t>
      </w:r>
    </w:p>
    <w:p w14:paraId="36C02B0A" w14:textId="0E4676DF" w:rsidR="00920CAF" w:rsidRDefault="00920CAF" w:rsidP="00920CAF">
      <w:pPr>
        <w:spacing w:after="120"/>
        <w:jc w:val="both"/>
        <w:rPr>
          <w:rFonts w:ascii="Arial" w:hAnsi="Arial"/>
          <w:sz w:val="24"/>
        </w:rPr>
      </w:pPr>
      <w:r w:rsidRPr="00920CAF">
        <w:rPr>
          <w:rFonts w:ascii="Arial" w:hAnsi="Arial"/>
          <w:sz w:val="24"/>
        </w:rPr>
        <w:t>Annunziata la Parola di Dio a Davide, Natan ritorna a casa sua.</w:t>
      </w:r>
      <w:r w:rsidR="00B52B43">
        <w:rPr>
          <w:rFonts w:ascii="Arial" w:hAnsi="Arial"/>
          <w:sz w:val="24"/>
        </w:rPr>
        <w:t xml:space="preserve"> </w:t>
      </w:r>
      <w:r w:rsidRPr="00920CAF">
        <w:rPr>
          <w:rFonts w:ascii="Arial" w:hAnsi="Arial"/>
          <w:sz w:val="24"/>
        </w:rPr>
        <w:t xml:space="preserve">Natan non discute con Davide. Annunzia, finisce, se ne va. </w:t>
      </w:r>
    </w:p>
    <w:p w14:paraId="42D91012" w14:textId="77777777" w:rsidR="005C760C" w:rsidRPr="00920CAF" w:rsidRDefault="005C760C" w:rsidP="00920CAF">
      <w:pPr>
        <w:spacing w:after="120"/>
        <w:jc w:val="both"/>
        <w:rPr>
          <w:rFonts w:ascii="Arial" w:hAnsi="Arial"/>
          <w:sz w:val="24"/>
        </w:rPr>
      </w:pPr>
    </w:p>
    <w:p w14:paraId="053FED3D" w14:textId="77777777" w:rsidR="00920CAF" w:rsidRPr="00920CAF" w:rsidRDefault="00920CAF" w:rsidP="0045556F">
      <w:pPr>
        <w:pStyle w:val="Corpotesto"/>
      </w:pPr>
      <w:bookmarkStart w:id="51" w:name="_Toc62158163"/>
      <w:r w:rsidRPr="00920CAF">
        <w:t>Morte del figlio di Betsabea. Nascita di Salomone</w:t>
      </w:r>
      <w:bookmarkEnd w:id="51"/>
    </w:p>
    <w:p w14:paraId="5184ED47"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sz w:val="24"/>
        </w:rPr>
        <w:t>Il Signore dunque colpì il bambino che la moglie di Uria aveva partorito a Davide e il bambino si ammalò gravemente.</w:t>
      </w:r>
    </w:p>
    <w:p w14:paraId="6518716B" w14:textId="1A6285BD" w:rsidR="00920CAF" w:rsidRPr="00920CAF" w:rsidRDefault="00920CAF" w:rsidP="00920CAF">
      <w:pPr>
        <w:spacing w:after="120"/>
        <w:jc w:val="both"/>
        <w:rPr>
          <w:rFonts w:ascii="Arial" w:hAnsi="Arial"/>
          <w:sz w:val="24"/>
        </w:rPr>
      </w:pPr>
      <w:r w:rsidRPr="00920CAF">
        <w:rPr>
          <w:rFonts w:ascii="Arial" w:hAnsi="Arial"/>
          <w:sz w:val="24"/>
        </w:rPr>
        <w:t>Ecco che subito si compie l’ultima profezia di Natan.</w:t>
      </w:r>
      <w:r w:rsidR="00233059">
        <w:rPr>
          <w:rFonts w:ascii="Arial" w:hAnsi="Arial"/>
          <w:sz w:val="24"/>
        </w:rPr>
        <w:t xml:space="preserve"> </w:t>
      </w:r>
      <w:r w:rsidRPr="00920CAF">
        <w:rPr>
          <w:rFonts w:ascii="Arial" w:hAnsi="Arial"/>
          <w:sz w:val="24"/>
        </w:rPr>
        <w:t>Il Signore dunque colpisce il bambino che la moglie di Uria aveva partorito a Davide e il bambino si ammala gravemente.</w:t>
      </w:r>
      <w:r w:rsidR="00233059">
        <w:rPr>
          <w:rFonts w:ascii="Arial" w:hAnsi="Arial"/>
          <w:sz w:val="24"/>
        </w:rPr>
        <w:t xml:space="preserve"> </w:t>
      </w:r>
      <w:r w:rsidRPr="00920CAF">
        <w:rPr>
          <w:rFonts w:ascii="Arial" w:hAnsi="Arial"/>
          <w:sz w:val="24"/>
        </w:rPr>
        <w:t>È questa una malattia per la morte. Questa morte è già sancita dalla profezia.</w:t>
      </w:r>
    </w:p>
    <w:p w14:paraId="75C40DE7"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16</w:t>
      </w:r>
      <w:r w:rsidRPr="00920CAF">
        <w:rPr>
          <w:rFonts w:ascii="Arial" w:hAnsi="Arial"/>
          <w:b/>
          <w:sz w:val="24"/>
        </w:rPr>
        <w:t>Davide allora fece suppliche a Dio per il bambino, si mise a digiunare e, quando rientrava per passare la notte, dormiva per terra.</w:t>
      </w:r>
    </w:p>
    <w:p w14:paraId="59F98FD3" w14:textId="49816ED8" w:rsidR="00920CAF" w:rsidRPr="00920CAF" w:rsidRDefault="00920CAF" w:rsidP="00920CAF">
      <w:pPr>
        <w:spacing w:after="120"/>
        <w:jc w:val="both"/>
        <w:rPr>
          <w:rFonts w:ascii="Arial" w:hAnsi="Arial"/>
          <w:sz w:val="24"/>
        </w:rPr>
      </w:pPr>
      <w:r w:rsidRPr="00920CAF">
        <w:rPr>
          <w:rFonts w:ascii="Arial" w:hAnsi="Arial"/>
          <w:sz w:val="24"/>
        </w:rPr>
        <w:lastRenderedPageBreak/>
        <w:t>Il re pensa di poter vanificare, cancellare, abrogare la parola della profezia.</w:t>
      </w:r>
      <w:r w:rsidR="00233059">
        <w:rPr>
          <w:rFonts w:ascii="Arial" w:hAnsi="Arial"/>
          <w:sz w:val="24"/>
        </w:rPr>
        <w:t xml:space="preserve"> </w:t>
      </w:r>
      <w:r w:rsidRPr="00920CAF">
        <w:rPr>
          <w:rFonts w:ascii="Arial" w:hAnsi="Arial"/>
          <w:sz w:val="24"/>
        </w:rPr>
        <w:t>Davide allora fa suppliche a Dio per il bambino, si mette a digiunare e, quando rientra per passare la notte, dorme per terra.</w:t>
      </w:r>
      <w:r w:rsidR="00233059">
        <w:rPr>
          <w:rFonts w:ascii="Arial" w:hAnsi="Arial"/>
          <w:sz w:val="24"/>
        </w:rPr>
        <w:t xml:space="preserve"> </w:t>
      </w:r>
      <w:r w:rsidRPr="00920CAF">
        <w:rPr>
          <w:rFonts w:ascii="Arial" w:hAnsi="Arial"/>
          <w:sz w:val="24"/>
        </w:rPr>
        <w:t>Davide prega e si umilia dinanzi a Dio.</w:t>
      </w:r>
      <w:r w:rsidR="0023637E">
        <w:rPr>
          <w:rFonts w:ascii="Arial" w:hAnsi="Arial"/>
          <w:sz w:val="24"/>
        </w:rPr>
        <w:t xml:space="preserve"> </w:t>
      </w:r>
      <w:r w:rsidRPr="00920CAF">
        <w:rPr>
          <w:rFonts w:ascii="Arial" w:hAnsi="Arial"/>
          <w:sz w:val="24"/>
        </w:rPr>
        <w:t xml:space="preserve">Prega, digiuna, mortifica il suo corpo. Egli è convinto di muovere il Signore a pietà perché cancelli la sentenza di morte sul bambino di Uria. </w:t>
      </w:r>
    </w:p>
    <w:p w14:paraId="560F75C2"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17</w:t>
      </w:r>
      <w:r w:rsidRPr="00920CAF">
        <w:rPr>
          <w:rFonts w:ascii="Arial" w:hAnsi="Arial"/>
          <w:b/>
          <w:sz w:val="24"/>
        </w:rPr>
        <w:t>Gli anziani della sua casa insistevano presso di lui perché si alzasse da terra, ma egli non volle e non prese cibo con loro.</w:t>
      </w:r>
    </w:p>
    <w:p w14:paraId="1682325F" w14:textId="173B1F4B" w:rsidR="00920CAF" w:rsidRPr="00920CAF" w:rsidRDefault="00920CAF" w:rsidP="00920CAF">
      <w:pPr>
        <w:spacing w:after="120"/>
        <w:jc w:val="both"/>
        <w:rPr>
          <w:rFonts w:ascii="Arial" w:hAnsi="Arial"/>
          <w:sz w:val="24"/>
        </w:rPr>
      </w:pPr>
      <w:r w:rsidRPr="00920CAF">
        <w:rPr>
          <w:rFonts w:ascii="Arial" w:hAnsi="Arial"/>
          <w:sz w:val="24"/>
        </w:rPr>
        <w:t>Gli anziani della sua casa insistono presso di lui perché si alzi da terra, ma egli non vuole e non prende cibo con loro.</w:t>
      </w:r>
      <w:r w:rsidR="00233059">
        <w:rPr>
          <w:rFonts w:ascii="Arial" w:hAnsi="Arial"/>
          <w:sz w:val="24"/>
        </w:rPr>
        <w:t xml:space="preserve"> </w:t>
      </w:r>
      <w:r w:rsidRPr="00920CAF">
        <w:rPr>
          <w:rFonts w:ascii="Arial" w:hAnsi="Arial"/>
          <w:sz w:val="24"/>
        </w:rPr>
        <w:t>Davide persevera nella sua umiliazione dinanzi a Dio e agli uomini perché spera nella misericordia del Signore.</w:t>
      </w:r>
      <w:r w:rsidR="00B52B43">
        <w:rPr>
          <w:rFonts w:ascii="Arial" w:hAnsi="Arial"/>
          <w:sz w:val="24"/>
        </w:rPr>
        <w:t xml:space="preserve"> </w:t>
      </w:r>
      <w:r w:rsidRPr="00920CAF">
        <w:rPr>
          <w:rFonts w:ascii="Arial" w:hAnsi="Arial"/>
          <w:sz w:val="24"/>
        </w:rPr>
        <w:t>La sua speranza è vana perché la profezia non è condizionata. È assoluta.</w:t>
      </w:r>
      <w:r w:rsidR="00233059">
        <w:rPr>
          <w:rFonts w:ascii="Arial" w:hAnsi="Arial"/>
          <w:sz w:val="24"/>
        </w:rPr>
        <w:t xml:space="preserve"> </w:t>
      </w:r>
      <w:r w:rsidRPr="00920CAF">
        <w:rPr>
          <w:rFonts w:ascii="Arial" w:hAnsi="Arial"/>
          <w:sz w:val="24"/>
        </w:rPr>
        <w:t xml:space="preserve">È già sentenza di morte pronunciata. È come se il bambino fosse già morto. </w:t>
      </w:r>
    </w:p>
    <w:p w14:paraId="1BD3151F"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18</w:t>
      </w:r>
      <w:r w:rsidRPr="00920CAF">
        <w:rPr>
          <w:rFonts w:ascii="Arial" w:hAnsi="Arial"/>
          <w:b/>
          <w:sz w:val="24"/>
        </w:rPr>
        <w:t>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w:t>
      </w:r>
    </w:p>
    <w:p w14:paraId="081A3BAF" w14:textId="5A1B1B03" w:rsidR="00920CAF" w:rsidRPr="00920CAF" w:rsidRDefault="00920CAF" w:rsidP="00920CAF">
      <w:pPr>
        <w:spacing w:after="120"/>
        <w:jc w:val="both"/>
        <w:rPr>
          <w:rFonts w:ascii="Arial" w:hAnsi="Arial"/>
          <w:sz w:val="24"/>
        </w:rPr>
      </w:pPr>
      <w:r w:rsidRPr="00920CAF">
        <w:rPr>
          <w:rFonts w:ascii="Arial" w:hAnsi="Arial"/>
          <w:sz w:val="24"/>
        </w:rPr>
        <w:t>Ora il settimo giorno il bambino muore. La profezia si compie.</w:t>
      </w:r>
      <w:r w:rsidR="00233059">
        <w:rPr>
          <w:rFonts w:ascii="Arial" w:hAnsi="Arial"/>
          <w:sz w:val="24"/>
        </w:rPr>
        <w:t xml:space="preserve"> </w:t>
      </w:r>
      <w:r w:rsidRPr="00920CAF">
        <w:rPr>
          <w:rFonts w:ascii="Arial" w:hAnsi="Arial"/>
          <w:sz w:val="24"/>
        </w:rPr>
        <w:t>I Servi di Davide temono di annunciargli che il bambino è morto.</w:t>
      </w:r>
      <w:r w:rsidR="00233059">
        <w:rPr>
          <w:rFonts w:ascii="Arial" w:hAnsi="Arial"/>
          <w:sz w:val="24"/>
        </w:rPr>
        <w:t xml:space="preserve"> </w:t>
      </w:r>
      <w:r w:rsidRPr="00920CAF">
        <w:rPr>
          <w:rFonts w:ascii="Arial" w:hAnsi="Arial"/>
          <w:sz w:val="24"/>
        </w:rPr>
        <w:t>Il motivo della loro paura è questo:</w:t>
      </w:r>
      <w:r w:rsidR="00233059">
        <w:rPr>
          <w:rFonts w:ascii="Arial" w:hAnsi="Arial"/>
          <w:sz w:val="24"/>
        </w:rPr>
        <w:t xml:space="preserve"> </w:t>
      </w:r>
      <w:r w:rsidRPr="00920CAF">
        <w:rPr>
          <w:rFonts w:ascii="Arial" w:hAnsi="Arial"/>
          <w:sz w:val="24"/>
        </w:rPr>
        <w:t>Ecco, quando il bambino era ancora vivo, noi gli abbiamo parlato e non ha ascoltato le nostre parole; come faremo ora a dirgli che il bambino è morto?</w:t>
      </w:r>
      <w:r w:rsidR="0023637E">
        <w:rPr>
          <w:rFonts w:ascii="Arial" w:hAnsi="Arial"/>
          <w:sz w:val="24"/>
        </w:rPr>
        <w:t xml:space="preserve"> </w:t>
      </w:r>
      <w:r w:rsidRPr="00920CAF">
        <w:rPr>
          <w:rFonts w:ascii="Arial" w:hAnsi="Arial"/>
          <w:sz w:val="24"/>
        </w:rPr>
        <w:t>Farà di peggio.</w:t>
      </w:r>
      <w:r w:rsidR="00233059">
        <w:rPr>
          <w:rFonts w:ascii="Arial" w:hAnsi="Arial"/>
          <w:sz w:val="24"/>
        </w:rPr>
        <w:t xml:space="preserve"> </w:t>
      </w:r>
      <w:r w:rsidRPr="00920CAF">
        <w:rPr>
          <w:rFonts w:ascii="Arial" w:hAnsi="Arial"/>
          <w:sz w:val="24"/>
        </w:rPr>
        <w:t>I nostri timori non sempre sono conformi ai sentimenti del cuore dell’altro.</w:t>
      </w:r>
      <w:r w:rsidR="00233059">
        <w:rPr>
          <w:rFonts w:ascii="Arial" w:hAnsi="Arial"/>
          <w:sz w:val="24"/>
        </w:rPr>
        <w:t xml:space="preserve"> </w:t>
      </w:r>
      <w:r w:rsidRPr="00920CAF">
        <w:rPr>
          <w:rFonts w:ascii="Arial" w:hAnsi="Arial"/>
          <w:sz w:val="24"/>
        </w:rPr>
        <w:t>Davide si umiliava e prega per ottenere la grazia da Dio.</w:t>
      </w:r>
      <w:r w:rsidR="0023637E">
        <w:rPr>
          <w:rFonts w:ascii="Arial" w:hAnsi="Arial"/>
          <w:sz w:val="24"/>
        </w:rPr>
        <w:t xml:space="preserve"> </w:t>
      </w:r>
      <w:r w:rsidRPr="00920CAF">
        <w:rPr>
          <w:rFonts w:ascii="Arial" w:hAnsi="Arial"/>
          <w:sz w:val="24"/>
        </w:rPr>
        <w:t>Non aveva altri fini.</w:t>
      </w:r>
      <w:r w:rsidR="00233059">
        <w:rPr>
          <w:rFonts w:ascii="Arial" w:hAnsi="Arial"/>
          <w:sz w:val="24"/>
        </w:rPr>
        <w:t xml:space="preserve"> </w:t>
      </w:r>
      <w:r w:rsidRPr="00920CAF">
        <w:rPr>
          <w:rFonts w:ascii="Arial" w:hAnsi="Arial"/>
          <w:sz w:val="24"/>
        </w:rPr>
        <w:t>La grazia, finché il bambino è in vita, può sempre essere concessa. Per questo lui non smetteva di pregare e di umiliarsi.</w:t>
      </w:r>
      <w:r w:rsidR="00233059">
        <w:rPr>
          <w:rFonts w:ascii="Arial" w:hAnsi="Arial"/>
          <w:sz w:val="24"/>
        </w:rPr>
        <w:t xml:space="preserve"> </w:t>
      </w:r>
      <w:r w:rsidRPr="00920CAF">
        <w:rPr>
          <w:rFonts w:ascii="Arial" w:hAnsi="Arial"/>
          <w:sz w:val="24"/>
        </w:rPr>
        <w:t xml:space="preserve">Quando non si conosce il motivo di un’azione, è sempre facile dare altre interpretazioni o significati. </w:t>
      </w:r>
    </w:p>
    <w:p w14:paraId="7170524E"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19</w:t>
      </w:r>
      <w:r w:rsidRPr="00920CAF">
        <w:rPr>
          <w:rFonts w:ascii="Arial" w:hAnsi="Arial"/>
          <w:b/>
          <w:sz w:val="24"/>
        </w:rPr>
        <w:t>Ma Davide si accorse che i suoi servi bisbigliavano fra loro, comprese che il bambino era morto e disse ai suoi servi: «È morto il bambino?». Quelli risposero: «È morto».</w:t>
      </w:r>
    </w:p>
    <w:p w14:paraId="49F3A64B" w14:textId="5CE83182" w:rsidR="00920CAF" w:rsidRPr="00920CAF" w:rsidRDefault="00920CAF" w:rsidP="00920CAF">
      <w:pPr>
        <w:spacing w:after="120"/>
        <w:jc w:val="both"/>
        <w:rPr>
          <w:rFonts w:ascii="Arial" w:hAnsi="Arial"/>
          <w:sz w:val="24"/>
        </w:rPr>
      </w:pPr>
      <w:r w:rsidRPr="00920CAF">
        <w:rPr>
          <w:rFonts w:ascii="Arial" w:hAnsi="Arial"/>
          <w:sz w:val="24"/>
        </w:rPr>
        <w:t xml:space="preserve">Ma Davide si accorge che i suoi servi bisbigliavano fra loro, comprese che il bambino era morto e disse ai suoi servi: è morto il bambino? Quelli rispondono: è morto. Se il bambino è morto, non vi è più alcuna ragione per pregare e umiliarsi. </w:t>
      </w:r>
    </w:p>
    <w:p w14:paraId="233F7592"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20</w:t>
      </w:r>
      <w:r w:rsidRPr="00920CAF">
        <w:rPr>
          <w:rFonts w:ascii="Arial" w:hAnsi="Arial"/>
          <w:b/>
          <w:sz w:val="24"/>
        </w:rPr>
        <w:t>Allora Davide si alzò da terra, si lavò, si unse e cambiò le vesti; poi andò nella casa del Signore e si prostrò. Rientrato in casa, chiese che gli portassero del cibo e mangiò.</w:t>
      </w:r>
    </w:p>
    <w:p w14:paraId="58BAC4D6" w14:textId="772D4EF8" w:rsidR="00920CAF" w:rsidRPr="00920CAF" w:rsidRDefault="00920CAF" w:rsidP="00920CAF">
      <w:pPr>
        <w:spacing w:after="120"/>
        <w:jc w:val="both"/>
        <w:rPr>
          <w:rFonts w:ascii="Arial" w:hAnsi="Arial"/>
          <w:sz w:val="24"/>
        </w:rPr>
      </w:pPr>
      <w:r w:rsidRPr="00920CAF">
        <w:rPr>
          <w:rFonts w:ascii="Arial" w:hAnsi="Arial"/>
          <w:sz w:val="24"/>
        </w:rPr>
        <w:t>Allora Davide si alza da terra, si lava, si unge e cambia le vesti.</w:t>
      </w:r>
      <w:r w:rsidR="00233059">
        <w:rPr>
          <w:rFonts w:ascii="Arial" w:hAnsi="Arial"/>
          <w:sz w:val="24"/>
        </w:rPr>
        <w:t xml:space="preserve"> </w:t>
      </w:r>
      <w:r w:rsidRPr="00920CAF">
        <w:rPr>
          <w:rFonts w:ascii="Arial" w:hAnsi="Arial"/>
          <w:sz w:val="24"/>
        </w:rPr>
        <w:t>Poi va nella casa del Signore e si prostra.</w:t>
      </w:r>
      <w:r w:rsidR="00233059">
        <w:rPr>
          <w:rFonts w:ascii="Arial" w:hAnsi="Arial"/>
          <w:sz w:val="24"/>
        </w:rPr>
        <w:t xml:space="preserve"> </w:t>
      </w:r>
      <w:r w:rsidRPr="00920CAF">
        <w:rPr>
          <w:rFonts w:ascii="Arial" w:hAnsi="Arial"/>
          <w:sz w:val="24"/>
        </w:rPr>
        <w:t>Rientrato in casa, chiede che gli portino del cibo e mangia.</w:t>
      </w:r>
      <w:r w:rsidR="00233059">
        <w:rPr>
          <w:rFonts w:ascii="Arial" w:hAnsi="Arial"/>
          <w:sz w:val="24"/>
        </w:rPr>
        <w:t xml:space="preserve"> </w:t>
      </w:r>
      <w:r w:rsidRPr="00920CAF">
        <w:rPr>
          <w:rFonts w:ascii="Arial" w:hAnsi="Arial"/>
          <w:sz w:val="24"/>
        </w:rPr>
        <w:t xml:space="preserve">Davide riprende la vita di prima. </w:t>
      </w:r>
    </w:p>
    <w:p w14:paraId="101E31CB"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21</w:t>
      </w:r>
      <w:r w:rsidRPr="00920CAF">
        <w:rPr>
          <w:rFonts w:ascii="Arial" w:hAnsi="Arial"/>
          <w:b/>
          <w:sz w:val="24"/>
        </w:rPr>
        <w:t>I suoi servi gli dissero: «Che cosa fai? Per il bambino ancora vivo hai digiunato e pianto e, ora che è morto, ti alzi e mangi!».</w:t>
      </w:r>
    </w:p>
    <w:p w14:paraId="54AF62C8" w14:textId="1B6DCB3A" w:rsidR="00920CAF" w:rsidRPr="00920CAF" w:rsidRDefault="00920CAF" w:rsidP="00920CAF">
      <w:pPr>
        <w:spacing w:after="120"/>
        <w:jc w:val="both"/>
        <w:rPr>
          <w:rFonts w:ascii="Arial" w:hAnsi="Arial"/>
          <w:sz w:val="24"/>
        </w:rPr>
      </w:pPr>
      <w:r w:rsidRPr="00920CAF">
        <w:rPr>
          <w:rFonts w:ascii="Arial" w:hAnsi="Arial"/>
          <w:sz w:val="24"/>
        </w:rPr>
        <w:t>I suoi servi gli dicono: Che cosa fai? Per il bambino ancora vivo hai digiunato e pianto e, ora che è morto, ti alzi e mangi!</w:t>
      </w:r>
      <w:r w:rsidR="00233059">
        <w:rPr>
          <w:rFonts w:ascii="Arial" w:hAnsi="Arial"/>
          <w:sz w:val="24"/>
        </w:rPr>
        <w:t xml:space="preserve"> </w:t>
      </w:r>
      <w:r w:rsidRPr="00920CAF">
        <w:rPr>
          <w:rFonts w:ascii="Arial" w:hAnsi="Arial"/>
          <w:sz w:val="24"/>
        </w:rPr>
        <w:t xml:space="preserve">I servi non comprendono il cuore di </w:t>
      </w:r>
      <w:r w:rsidRPr="00920CAF">
        <w:rPr>
          <w:rFonts w:ascii="Arial" w:hAnsi="Arial"/>
          <w:sz w:val="24"/>
        </w:rPr>
        <w:lastRenderedPageBreak/>
        <w:t>Davide. Non sanno valutare il suo comportamento ai loro occhi non retto e non giusto.</w:t>
      </w:r>
      <w:r w:rsidR="00233059">
        <w:rPr>
          <w:rFonts w:ascii="Arial" w:hAnsi="Arial"/>
          <w:sz w:val="24"/>
        </w:rPr>
        <w:t xml:space="preserve"> </w:t>
      </w:r>
      <w:r w:rsidRPr="00920CAF">
        <w:rPr>
          <w:rFonts w:ascii="Arial" w:hAnsi="Arial"/>
          <w:sz w:val="24"/>
        </w:rPr>
        <w:t xml:space="preserve">Per un vivo si piange e per un morto si mangia. Dovrebbe essere il contrario. </w:t>
      </w:r>
    </w:p>
    <w:p w14:paraId="676D7902"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22</w:t>
      </w:r>
      <w:r w:rsidRPr="00920CAF">
        <w:rPr>
          <w:rFonts w:ascii="Arial" w:hAnsi="Arial"/>
          <w:b/>
          <w:sz w:val="24"/>
        </w:rPr>
        <w:t>Egli rispose: «Quando il bambino era ancora vivo, digiunavo e piangevo, perché dicevo: “Chissà? Il Signore avrà forse pietà di me e il bambino resterà vivo”.</w:t>
      </w:r>
    </w:p>
    <w:p w14:paraId="219D7A02" w14:textId="033AB665" w:rsidR="00920CAF" w:rsidRPr="00920CAF" w:rsidRDefault="00920CAF" w:rsidP="00920CAF">
      <w:pPr>
        <w:spacing w:after="120"/>
        <w:jc w:val="both"/>
        <w:rPr>
          <w:rFonts w:ascii="Arial" w:hAnsi="Arial"/>
          <w:sz w:val="24"/>
        </w:rPr>
      </w:pPr>
      <w:r w:rsidRPr="00920CAF">
        <w:rPr>
          <w:rFonts w:ascii="Arial" w:hAnsi="Arial"/>
          <w:sz w:val="24"/>
        </w:rPr>
        <w:t>Ecco la risposta di Davide.</w:t>
      </w:r>
      <w:r w:rsidR="00233059">
        <w:rPr>
          <w:rFonts w:ascii="Arial" w:hAnsi="Arial"/>
          <w:sz w:val="24"/>
        </w:rPr>
        <w:t xml:space="preserve"> </w:t>
      </w:r>
      <w:r w:rsidRPr="00920CAF">
        <w:rPr>
          <w:rFonts w:ascii="Arial" w:hAnsi="Arial"/>
          <w:sz w:val="24"/>
        </w:rPr>
        <w:t>Quando il bambino era ancora vivo, digiunavo e piangevo, perché dicevo: Chissà? Il Signore avrà forse pietà di me e il bambino resterà vivo.</w:t>
      </w:r>
      <w:r w:rsidR="00233059">
        <w:rPr>
          <w:rFonts w:ascii="Arial" w:hAnsi="Arial"/>
          <w:sz w:val="24"/>
        </w:rPr>
        <w:t xml:space="preserve"> </w:t>
      </w:r>
      <w:r w:rsidRPr="00920CAF">
        <w:rPr>
          <w:rFonts w:ascii="Arial" w:hAnsi="Arial"/>
          <w:sz w:val="24"/>
        </w:rPr>
        <w:t>Davide sperava di piegare il Signore a pietà per il suo grande pentimento.</w:t>
      </w:r>
      <w:r w:rsidR="00233059">
        <w:rPr>
          <w:rFonts w:ascii="Arial" w:hAnsi="Arial"/>
          <w:sz w:val="24"/>
        </w:rPr>
        <w:t xml:space="preserve"> </w:t>
      </w:r>
      <w:r w:rsidRPr="00920CAF">
        <w:rPr>
          <w:rFonts w:ascii="Arial" w:hAnsi="Arial"/>
          <w:sz w:val="24"/>
        </w:rPr>
        <w:t>Davide era veramente pentito, umiliato, rattristato.</w:t>
      </w:r>
    </w:p>
    <w:p w14:paraId="315E4FF5"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23</w:t>
      </w:r>
      <w:r w:rsidRPr="00920CAF">
        <w:rPr>
          <w:rFonts w:ascii="Arial" w:hAnsi="Arial"/>
          <w:b/>
          <w:sz w:val="24"/>
        </w:rPr>
        <w:t>Ma ora egli è morto: perché digiunare? Potrei forse farlo ritornare? Andrò io da lui, ma lui non tornerà da me!».</w:t>
      </w:r>
    </w:p>
    <w:p w14:paraId="5968CAB0" w14:textId="059DC850" w:rsidR="00920CAF" w:rsidRPr="00920CAF" w:rsidRDefault="00920CAF" w:rsidP="00920CAF">
      <w:pPr>
        <w:spacing w:after="120"/>
        <w:jc w:val="both"/>
        <w:rPr>
          <w:rFonts w:ascii="Arial" w:hAnsi="Arial"/>
          <w:sz w:val="24"/>
        </w:rPr>
      </w:pPr>
      <w:r w:rsidRPr="00920CAF">
        <w:rPr>
          <w:rFonts w:ascii="Arial" w:hAnsi="Arial"/>
          <w:sz w:val="24"/>
        </w:rPr>
        <w:t>Ma ora che egli è morto, perché digiunare?</w:t>
      </w:r>
      <w:r w:rsidR="00233059">
        <w:rPr>
          <w:rFonts w:ascii="Arial" w:hAnsi="Arial"/>
          <w:sz w:val="24"/>
        </w:rPr>
        <w:t xml:space="preserve"> </w:t>
      </w:r>
      <w:r w:rsidRPr="00920CAF">
        <w:rPr>
          <w:rFonts w:ascii="Arial" w:hAnsi="Arial"/>
          <w:sz w:val="24"/>
        </w:rPr>
        <w:t>Potrei forse farlo ritornare? Andrò io da lui, ma lui non tornerà da me!</w:t>
      </w:r>
      <w:r w:rsidR="00233059">
        <w:rPr>
          <w:rFonts w:ascii="Arial" w:hAnsi="Arial"/>
          <w:sz w:val="24"/>
        </w:rPr>
        <w:t xml:space="preserve"> </w:t>
      </w:r>
      <w:r w:rsidRPr="00920CAF">
        <w:rPr>
          <w:rFonts w:ascii="Arial" w:hAnsi="Arial"/>
          <w:sz w:val="24"/>
        </w:rPr>
        <w:t>Nella Scrittura Santa ancora non abbiamo alcun caso di risurrezione.</w:t>
      </w:r>
      <w:r w:rsidR="00233059">
        <w:rPr>
          <w:rFonts w:ascii="Arial" w:hAnsi="Arial"/>
          <w:sz w:val="24"/>
        </w:rPr>
        <w:t xml:space="preserve"> </w:t>
      </w:r>
      <w:r w:rsidRPr="00920CAF">
        <w:rPr>
          <w:rFonts w:ascii="Arial" w:hAnsi="Arial"/>
          <w:sz w:val="24"/>
        </w:rPr>
        <w:t>La prima risurrezione avverrà con Elia profeta.</w:t>
      </w:r>
      <w:r w:rsidR="00233059">
        <w:rPr>
          <w:rFonts w:ascii="Arial" w:hAnsi="Arial"/>
          <w:sz w:val="24"/>
        </w:rPr>
        <w:t xml:space="preserve"> </w:t>
      </w:r>
      <w:r w:rsidRPr="00920CAF">
        <w:rPr>
          <w:rFonts w:ascii="Arial" w:hAnsi="Arial"/>
          <w:sz w:val="24"/>
        </w:rPr>
        <w:t>Davide neanche pensa che il Signore avrebbe potuto ridare la vita al figlio appena morto.</w:t>
      </w:r>
      <w:r w:rsidR="00B52B43">
        <w:rPr>
          <w:rFonts w:ascii="Arial" w:hAnsi="Arial"/>
          <w:sz w:val="24"/>
        </w:rPr>
        <w:t xml:space="preserve"> </w:t>
      </w:r>
      <w:r w:rsidRPr="00920CAF">
        <w:rPr>
          <w:rFonts w:ascii="Arial" w:hAnsi="Arial"/>
          <w:sz w:val="24"/>
        </w:rPr>
        <w:t xml:space="preserve">La fede nella risurrezione ancora non era sorta in Israele. Quando si moriva, si moriva e basta. </w:t>
      </w:r>
    </w:p>
    <w:p w14:paraId="2434B40E"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24</w:t>
      </w:r>
      <w:r w:rsidRPr="00920CAF">
        <w:rPr>
          <w:rFonts w:ascii="Arial" w:hAnsi="Arial"/>
          <w:b/>
          <w:sz w:val="24"/>
        </w:rPr>
        <w:t>Poi Davide consolò Betsabea sua moglie, andando da lei e giacendo con lei: così partorì un figlio, che egli chiamò Salomone. Il Signore lo amò</w:t>
      </w:r>
    </w:p>
    <w:p w14:paraId="0A824030" w14:textId="6080F244" w:rsidR="00920CAF" w:rsidRPr="00920CAF" w:rsidRDefault="00920CAF" w:rsidP="00920CAF">
      <w:pPr>
        <w:spacing w:after="120"/>
        <w:jc w:val="both"/>
        <w:rPr>
          <w:rFonts w:ascii="Arial" w:hAnsi="Arial"/>
          <w:sz w:val="24"/>
        </w:rPr>
      </w:pPr>
      <w:r w:rsidRPr="00920CAF">
        <w:rPr>
          <w:rFonts w:ascii="Arial" w:hAnsi="Arial"/>
          <w:sz w:val="24"/>
        </w:rPr>
        <w:t>Poi Davide consola Betsabea sua moglie, andando da lei e giacendo con lei.</w:t>
      </w:r>
      <w:r w:rsidR="00233059">
        <w:rPr>
          <w:rFonts w:ascii="Arial" w:hAnsi="Arial"/>
          <w:sz w:val="24"/>
        </w:rPr>
        <w:t xml:space="preserve"> </w:t>
      </w:r>
      <w:r w:rsidRPr="00920CAF">
        <w:rPr>
          <w:rFonts w:ascii="Arial" w:hAnsi="Arial"/>
          <w:sz w:val="24"/>
        </w:rPr>
        <w:t>Così partorì un figlio, che egli chiamò Salomone. Il Signore lo amò.</w:t>
      </w:r>
      <w:r w:rsidR="00233059">
        <w:rPr>
          <w:rFonts w:ascii="Arial" w:hAnsi="Arial"/>
          <w:sz w:val="24"/>
        </w:rPr>
        <w:t xml:space="preserve"> </w:t>
      </w:r>
      <w:r w:rsidRPr="00920CAF">
        <w:rPr>
          <w:rFonts w:ascii="Arial" w:hAnsi="Arial"/>
          <w:sz w:val="24"/>
        </w:rPr>
        <w:t xml:space="preserve">Questo è il significato del nome: Amato da Dio. </w:t>
      </w:r>
    </w:p>
    <w:p w14:paraId="41E520B8"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25</w:t>
      </w:r>
      <w:r w:rsidRPr="00920CAF">
        <w:rPr>
          <w:rFonts w:ascii="Arial" w:hAnsi="Arial"/>
          <w:b/>
          <w:sz w:val="24"/>
        </w:rPr>
        <w:t>e mandò il profeta Natan perché lo chiamasse Iedidià per ordine del Signore.</w:t>
      </w:r>
    </w:p>
    <w:p w14:paraId="504856E0" w14:textId="74910A59" w:rsidR="00920CAF" w:rsidRPr="00920CAF" w:rsidRDefault="00920CAF" w:rsidP="00920CAF">
      <w:pPr>
        <w:spacing w:after="120"/>
        <w:jc w:val="both"/>
        <w:rPr>
          <w:rFonts w:ascii="Arial" w:hAnsi="Arial"/>
          <w:sz w:val="24"/>
        </w:rPr>
      </w:pPr>
      <w:r w:rsidRPr="00920CAF">
        <w:rPr>
          <w:rFonts w:ascii="Arial" w:hAnsi="Arial"/>
          <w:sz w:val="24"/>
        </w:rPr>
        <w:t>Dio manda il profeta Natan perché lo chiamasse Iedidià per ordine del Signore.</w:t>
      </w:r>
      <w:r w:rsidR="00233059">
        <w:rPr>
          <w:rFonts w:ascii="Arial" w:hAnsi="Arial"/>
          <w:sz w:val="24"/>
        </w:rPr>
        <w:t xml:space="preserve"> </w:t>
      </w:r>
      <w:r w:rsidRPr="00920CAF">
        <w:rPr>
          <w:rFonts w:ascii="Arial" w:hAnsi="Arial"/>
          <w:sz w:val="24"/>
        </w:rPr>
        <w:t>Da “Amato da Dio” (Salomone) a “Vezzeggiato da Dio” (Iedidià).</w:t>
      </w:r>
      <w:r w:rsidR="00B52B43">
        <w:rPr>
          <w:rFonts w:ascii="Arial" w:hAnsi="Arial"/>
          <w:sz w:val="24"/>
        </w:rPr>
        <w:t xml:space="preserve"> </w:t>
      </w:r>
      <w:r w:rsidRPr="00920CAF">
        <w:rPr>
          <w:rFonts w:ascii="Arial" w:hAnsi="Arial"/>
          <w:sz w:val="24"/>
        </w:rPr>
        <w:t>Ora pace è fatta tra Dio e il suo re.</w:t>
      </w:r>
      <w:r w:rsidR="00233059">
        <w:rPr>
          <w:rFonts w:ascii="Arial" w:hAnsi="Arial"/>
          <w:sz w:val="24"/>
        </w:rPr>
        <w:t xml:space="preserve"> </w:t>
      </w:r>
      <w:r w:rsidRPr="00920CAF">
        <w:rPr>
          <w:rFonts w:ascii="Arial" w:hAnsi="Arial"/>
          <w:sz w:val="24"/>
        </w:rPr>
        <w:t>È fatta la pace.</w:t>
      </w:r>
      <w:r w:rsidR="0023637E">
        <w:rPr>
          <w:rFonts w:ascii="Arial" w:hAnsi="Arial"/>
          <w:sz w:val="24"/>
        </w:rPr>
        <w:t xml:space="preserve"> </w:t>
      </w:r>
      <w:r w:rsidRPr="00920CAF">
        <w:rPr>
          <w:rFonts w:ascii="Arial" w:hAnsi="Arial"/>
          <w:sz w:val="24"/>
        </w:rPr>
        <w:t>Resta la profezia di Natan che si deve compiere in ogni sua parola. Nulla di quanto è stato detto resterà incompiuto.</w:t>
      </w:r>
      <w:r w:rsidR="00B52B43">
        <w:rPr>
          <w:rFonts w:ascii="Arial" w:hAnsi="Arial"/>
          <w:sz w:val="24"/>
        </w:rPr>
        <w:t xml:space="preserve"> </w:t>
      </w:r>
      <w:r w:rsidRPr="00920CAF">
        <w:rPr>
          <w:rFonts w:ascii="Arial" w:hAnsi="Arial"/>
          <w:sz w:val="24"/>
        </w:rPr>
        <w:t xml:space="preserve">La storia nel suo evolversi ci rivelerà i modi e i tempi del compimento della Parola del Signore proferita per mezzo del suo profeta Natan. </w:t>
      </w:r>
    </w:p>
    <w:p w14:paraId="0239BA74"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BB296E7" w14:textId="77777777" w:rsidR="00920CAF" w:rsidRPr="00920CAF" w:rsidRDefault="00920CAF" w:rsidP="0045556F">
      <w:pPr>
        <w:pStyle w:val="Corpotesto"/>
      </w:pPr>
      <w:bookmarkStart w:id="52" w:name="_Toc62158164"/>
      <w:r w:rsidRPr="00920CAF">
        <w:t>Presa di Rabbà</w:t>
      </w:r>
      <w:bookmarkEnd w:id="52"/>
    </w:p>
    <w:p w14:paraId="7065A750"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26</w:t>
      </w:r>
      <w:r w:rsidRPr="00920CAF">
        <w:rPr>
          <w:rFonts w:ascii="Arial" w:hAnsi="Arial"/>
          <w:b/>
          <w:sz w:val="24"/>
        </w:rPr>
        <w:t xml:space="preserve">Intanto Ioab assalì Rabbà degli Ammoniti, si impadronì della città regale </w:t>
      </w:r>
    </w:p>
    <w:p w14:paraId="09B519D7" w14:textId="6B8E7EF7" w:rsidR="00920CAF" w:rsidRPr="00920CAF" w:rsidRDefault="00920CAF" w:rsidP="00920CAF">
      <w:pPr>
        <w:spacing w:after="120"/>
        <w:jc w:val="both"/>
        <w:rPr>
          <w:rFonts w:ascii="Arial" w:hAnsi="Arial"/>
          <w:sz w:val="24"/>
        </w:rPr>
      </w:pPr>
      <w:r w:rsidRPr="00920CAF">
        <w:rPr>
          <w:rFonts w:ascii="Arial" w:hAnsi="Arial"/>
          <w:sz w:val="24"/>
        </w:rPr>
        <w:t>Intanto Ioab assale Rabbà degli Ammoniti. Si impadronisce della citta regale.</w:t>
      </w:r>
      <w:r w:rsidR="00B52B43">
        <w:rPr>
          <w:rFonts w:ascii="Arial" w:hAnsi="Arial"/>
          <w:sz w:val="24"/>
        </w:rPr>
        <w:t xml:space="preserve"> </w:t>
      </w:r>
      <w:r w:rsidRPr="00920CAF">
        <w:rPr>
          <w:rFonts w:ascii="Arial" w:hAnsi="Arial"/>
          <w:sz w:val="24"/>
        </w:rPr>
        <w:t>Finalmente la guerra contro gli Ammoniti volge al suo termine.</w:t>
      </w:r>
    </w:p>
    <w:p w14:paraId="03AD1065"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27</w:t>
      </w:r>
      <w:r w:rsidRPr="00920CAF">
        <w:rPr>
          <w:rFonts w:ascii="Arial" w:hAnsi="Arial"/>
          <w:b/>
          <w:sz w:val="24"/>
        </w:rPr>
        <w:t>e inviò messaggeri a Davide per dirgli: «Ho assalito Rabbà e mi sono già impadronito della città delle acque.</w:t>
      </w:r>
    </w:p>
    <w:p w14:paraId="37821035" w14:textId="72E3DADC" w:rsidR="00920CAF" w:rsidRPr="00920CAF" w:rsidRDefault="00920CAF" w:rsidP="00920CAF">
      <w:pPr>
        <w:spacing w:after="120"/>
        <w:jc w:val="both"/>
        <w:rPr>
          <w:rFonts w:ascii="Arial" w:hAnsi="Arial"/>
          <w:sz w:val="24"/>
        </w:rPr>
      </w:pPr>
      <w:r w:rsidRPr="00920CAF">
        <w:rPr>
          <w:rFonts w:ascii="Arial" w:hAnsi="Arial"/>
          <w:sz w:val="24"/>
        </w:rPr>
        <w:t>Ioab invia messaggeri a Davide. È giusto che lui sappia ciò che sta per succedere e comunichi le sue intenzioni. Lui è il re e spetta a lui prendere l’ultima decisione.</w:t>
      </w:r>
      <w:r w:rsidR="00233059">
        <w:rPr>
          <w:rFonts w:ascii="Arial" w:hAnsi="Arial"/>
          <w:sz w:val="24"/>
        </w:rPr>
        <w:t xml:space="preserve"> </w:t>
      </w:r>
      <w:r w:rsidRPr="00920CAF">
        <w:rPr>
          <w:rFonts w:ascii="Arial" w:hAnsi="Arial"/>
          <w:sz w:val="24"/>
        </w:rPr>
        <w:t>Ecco il messaggio che Ioab fa giungere a Davide.</w:t>
      </w:r>
      <w:r w:rsidR="00233059">
        <w:rPr>
          <w:rFonts w:ascii="Arial" w:hAnsi="Arial"/>
          <w:sz w:val="24"/>
        </w:rPr>
        <w:t xml:space="preserve"> </w:t>
      </w:r>
      <w:r w:rsidRPr="00920CAF">
        <w:rPr>
          <w:rFonts w:ascii="Arial" w:hAnsi="Arial"/>
          <w:sz w:val="24"/>
        </w:rPr>
        <w:t xml:space="preserve">Ho assalito Rabbà e mi sono </w:t>
      </w:r>
      <w:r w:rsidRPr="00920CAF">
        <w:rPr>
          <w:rFonts w:ascii="Arial" w:hAnsi="Arial"/>
          <w:sz w:val="24"/>
        </w:rPr>
        <w:lastRenderedPageBreak/>
        <w:t>già impadronito della città delle acque.</w:t>
      </w:r>
      <w:r w:rsidR="00233059">
        <w:rPr>
          <w:rFonts w:ascii="Arial" w:hAnsi="Arial"/>
          <w:sz w:val="24"/>
        </w:rPr>
        <w:t xml:space="preserve"> </w:t>
      </w:r>
      <w:r w:rsidRPr="00920CAF">
        <w:rPr>
          <w:rFonts w:ascii="Arial" w:hAnsi="Arial"/>
          <w:sz w:val="24"/>
        </w:rPr>
        <w:t xml:space="preserve">Forse si stratta di un luogo di protezione delle acque che giungevano in città. A quei tempi se veniva presa la sorgente delle acque o il canale, la città era costretta alla resa dopo pochi giorni. </w:t>
      </w:r>
    </w:p>
    <w:p w14:paraId="13B48764"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28</w:t>
      </w:r>
      <w:r w:rsidRPr="00920CAF">
        <w:rPr>
          <w:rFonts w:ascii="Arial" w:hAnsi="Arial"/>
          <w:b/>
          <w:sz w:val="24"/>
        </w:rPr>
        <w:t>Ora raduna il resto del popolo, accàmpati contro la città e prendila; altrimenti, se la prendessi io, porterebbe il mio nome».</w:t>
      </w:r>
    </w:p>
    <w:p w14:paraId="17A044F8" w14:textId="78093983" w:rsidR="00920CAF" w:rsidRPr="00920CAF" w:rsidRDefault="00920CAF" w:rsidP="00920CAF">
      <w:pPr>
        <w:spacing w:after="120"/>
        <w:jc w:val="both"/>
        <w:rPr>
          <w:rFonts w:ascii="Arial" w:hAnsi="Arial"/>
          <w:sz w:val="24"/>
        </w:rPr>
      </w:pPr>
      <w:r w:rsidRPr="00920CAF">
        <w:rPr>
          <w:rFonts w:ascii="Arial" w:hAnsi="Arial"/>
          <w:sz w:val="24"/>
        </w:rPr>
        <w:t>Ecco come continua il messaggio.</w:t>
      </w:r>
      <w:r w:rsidR="00233059">
        <w:rPr>
          <w:rFonts w:ascii="Arial" w:hAnsi="Arial"/>
          <w:sz w:val="24"/>
        </w:rPr>
        <w:t xml:space="preserve"> </w:t>
      </w:r>
      <w:r w:rsidRPr="00920CAF">
        <w:rPr>
          <w:rFonts w:ascii="Arial" w:hAnsi="Arial"/>
          <w:sz w:val="24"/>
        </w:rPr>
        <w:t>Ora raduna il resto del popolo, accàmpati contro la città e prendila.</w:t>
      </w:r>
      <w:r w:rsidR="00233059">
        <w:rPr>
          <w:rFonts w:ascii="Arial" w:hAnsi="Arial"/>
          <w:sz w:val="24"/>
        </w:rPr>
        <w:t xml:space="preserve"> </w:t>
      </w:r>
      <w:r w:rsidRPr="00920CAF">
        <w:rPr>
          <w:rFonts w:ascii="Arial" w:hAnsi="Arial"/>
          <w:sz w:val="24"/>
        </w:rPr>
        <w:t>Altrimenti, se la prendessi io, porterebbe il mio nome.</w:t>
      </w:r>
      <w:r w:rsidR="00233059">
        <w:rPr>
          <w:rFonts w:ascii="Arial" w:hAnsi="Arial"/>
          <w:sz w:val="24"/>
        </w:rPr>
        <w:t xml:space="preserve"> </w:t>
      </w:r>
      <w:r w:rsidRPr="00920CAF">
        <w:rPr>
          <w:rFonts w:ascii="Arial" w:hAnsi="Arial"/>
          <w:sz w:val="24"/>
        </w:rPr>
        <w:t>Ioab in quest’azione è sommamente corretto nei confronti del suo re.</w:t>
      </w:r>
      <w:r w:rsidR="00233059">
        <w:rPr>
          <w:rFonts w:ascii="Arial" w:hAnsi="Arial"/>
          <w:sz w:val="24"/>
        </w:rPr>
        <w:t xml:space="preserve"> </w:t>
      </w:r>
      <w:r w:rsidRPr="00920CAF">
        <w:rPr>
          <w:rFonts w:ascii="Arial" w:hAnsi="Arial"/>
          <w:sz w:val="24"/>
        </w:rPr>
        <w:t>Vuole che la città porti il nome del re, non il suo.</w:t>
      </w:r>
      <w:r w:rsidR="00233059">
        <w:rPr>
          <w:rFonts w:ascii="Arial" w:hAnsi="Arial"/>
          <w:sz w:val="24"/>
        </w:rPr>
        <w:t xml:space="preserve"> </w:t>
      </w:r>
      <w:r w:rsidRPr="00920CAF">
        <w:rPr>
          <w:rFonts w:ascii="Arial" w:hAnsi="Arial"/>
          <w:sz w:val="24"/>
        </w:rPr>
        <w:t>Per questo lo invita a prendere parte alla guerra, portando il resto del popolo, cioè dei guerrieri di Israele.</w:t>
      </w:r>
    </w:p>
    <w:p w14:paraId="7A82A798"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29</w:t>
      </w:r>
      <w:r w:rsidRPr="00920CAF">
        <w:rPr>
          <w:rFonts w:ascii="Arial" w:hAnsi="Arial"/>
          <w:b/>
          <w:sz w:val="24"/>
        </w:rPr>
        <w:t>Davide radunò tutto il popolo, si mosse verso Rabbà, le diede battaglia e la occupò.</w:t>
      </w:r>
    </w:p>
    <w:p w14:paraId="757646DF" w14:textId="41AFFAB8" w:rsidR="00920CAF" w:rsidRPr="00920CAF" w:rsidRDefault="00920CAF" w:rsidP="00920CAF">
      <w:pPr>
        <w:spacing w:after="120"/>
        <w:jc w:val="both"/>
        <w:rPr>
          <w:rFonts w:ascii="Arial" w:hAnsi="Arial"/>
          <w:sz w:val="24"/>
        </w:rPr>
      </w:pPr>
      <w:r w:rsidRPr="00920CAF">
        <w:rPr>
          <w:rFonts w:ascii="Arial" w:hAnsi="Arial"/>
          <w:sz w:val="24"/>
        </w:rPr>
        <w:t>Davide raduna tutto il popolo, si muove verso Rabbà, le dona battaglia e</w:t>
      </w:r>
      <w:r w:rsidR="0023637E">
        <w:rPr>
          <w:rFonts w:ascii="Arial" w:hAnsi="Arial"/>
          <w:sz w:val="24"/>
        </w:rPr>
        <w:t xml:space="preserve"> </w:t>
      </w:r>
      <w:r w:rsidRPr="00920CAF">
        <w:rPr>
          <w:rFonts w:ascii="Arial" w:hAnsi="Arial"/>
          <w:sz w:val="24"/>
        </w:rPr>
        <w:t>la occupa.</w:t>
      </w:r>
      <w:r w:rsidR="00233059">
        <w:rPr>
          <w:rFonts w:ascii="Arial" w:hAnsi="Arial"/>
          <w:sz w:val="24"/>
        </w:rPr>
        <w:t xml:space="preserve"> </w:t>
      </w:r>
      <w:r w:rsidRPr="00920CAF">
        <w:rPr>
          <w:rFonts w:ascii="Arial" w:hAnsi="Arial"/>
          <w:sz w:val="24"/>
        </w:rPr>
        <w:t>Il re compie il gesto finale. Il lavoro duro era stato fatto da Ioab e dai suoi soldati in lunghi mesi di assedio.</w:t>
      </w:r>
      <w:r w:rsidR="00233059">
        <w:rPr>
          <w:rFonts w:ascii="Arial" w:hAnsi="Arial"/>
          <w:sz w:val="24"/>
        </w:rPr>
        <w:t xml:space="preserve"> </w:t>
      </w:r>
      <w:r w:rsidRPr="00920CAF">
        <w:rPr>
          <w:rFonts w:ascii="Arial" w:hAnsi="Arial"/>
          <w:sz w:val="24"/>
        </w:rPr>
        <w:t>Il re è il capo di tutto il popolo ed è ben giusto che sia lui ad occuparla in nome e per conto di tutto il popolo.</w:t>
      </w:r>
      <w:r w:rsidR="00233059">
        <w:rPr>
          <w:rFonts w:ascii="Arial" w:hAnsi="Arial"/>
          <w:sz w:val="24"/>
        </w:rPr>
        <w:t xml:space="preserve"> </w:t>
      </w:r>
      <w:r w:rsidRPr="00920CAF">
        <w:rPr>
          <w:rFonts w:ascii="Arial" w:hAnsi="Arial"/>
          <w:sz w:val="24"/>
        </w:rPr>
        <w:t>L’onore che Ioab riserva al re va senz’altro ammirato.</w:t>
      </w:r>
    </w:p>
    <w:p w14:paraId="5589D5D7"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30</w:t>
      </w:r>
      <w:r w:rsidRPr="00920CAF">
        <w:rPr>
          <w:rFonts w:ascii="Arial" w:hAnsi="Arial"/>
          <w:b/>
          <w:sz w:val="24"/>
        </w:rPr>
        <w:t>Prese dalla testa di Milcom la corona, che pesava un talento d’oro e aveva una pietra preziosa; essa fu posta sulla testa di Davide. Egli ricavò dalla città un bottino molto grande.</w:t>
      </w:r>
    </w:p>
    <w:p w14:paraId="227FAD7B" w14:textId="615B0B07" w:rsidR="00920CAF" w:rsidRPr="00920CAF" w:rsidRDefault="00920CAF" w:rsidP="00920CAF">
      <w:pPr>
        <w:spacing w:after="120"/>
        <w:jc w:val="both"/>
        <w:rPr>
          <w:rFonts w:ascii="Arial" w:hAnsi="Arial"/>
          <w:sz w:val="24"/>
        </w:rPr>
      </w:pPr>
      <w:r w:rsidRPr="00920CAF">
        <w:rPr>
          <w:rFonts w:ascii="Arial" w:hAnsi="Arial"/>
          <w:sz w:val="24"/>
        </w:rPr>
        <w:t>Davide prende dalla testa di Milcom la corona, che pesa un talento d’oro e aveva una pietra preziosa.</w:t>
      </w:r>
      <w:r w:rsidR="00233059">
        <w:rPr>
          <w:rFonts w:ascii="Arial" w:hAnsi="Arial"/>
          <w:sz w:val="24"/>
        </w:rPr>
        <w:t xml:space="preserve"> </w:t>
      </w:r>
      <w:r w:rsidRPr="00920CAF">
        <w:rPr>
          <w:rFonts w:ascii="Arial" w:hAnsi="Arial"/>
          <w:sz w:val="24"/>
        </w:rPr>
        <w:t>Questa corona è di un valore inestimabile. È ricchezza incalcolabile.</w:t>
      </w:r>
      <w:r w:rsidR="00233059">
        <w:rPr>
          <w:rFonts w:ascii="Arial" w:hAnsi="Arial"/>
          <w:sz w:val="24"/>
        </w:rPr>
        <w:t xml:space="preserve"> </w:t>
      </w:r>
      <w:r w:rsidRPr="00920CAF">
        <w:rPr>
          <w:rFonts w:ascii="Arial" w:hAnsi="Arial"/>
          <w:sz w:val="24"/>
        </w:rPr>
        <w:t>La corona fu posta sulla testa di Davide.</w:t>
      </w:r>
      <w:r w:rsidR="00B52B43">
        <w:rPr>
          <w:rFonts w:ascii="Arial" w:hAnsi="Arial"/>
          <w:sz w:val="24"/>
        </w:rPr>
        <w:t xml:space="preserve"> </w:t>
      </w:r>
      <w:r w:rsidRPr="00920CAF">
        <w:rPr>
          <w:rFonts w:ascii="Arial" w:hAnsi="Arial"/>
          <w:sz w:val="24"/>
        </w:rPr>
        <w:t>Davide ricava dalla città un bottino molto grande.</w:t>
      </w:r>
      <w:r w:rsidR="00B52B43">
        <w:rPr>
          <w:rFonts w:ascii="Arial" w:hAnsi="Arial"/>
          <w:sz w:val="24"/>
        </w:rPr>
        <w:t xml:space="preserve"> </w:t>
      </w:r>
      <w:r w:rsidRPr="00920CAF">
        <w:rPr>
          <w:rFonts w:ascii="Arial" w:hAnsi="Arial"/>
          <w:sz w:val="24"/>
        </w:rPr>
        <w:t>A quei tempi le città venivano depredate, spogliate, di tutto si faceva razzia.</w:t>
      </w:r>
      <w:r w:rsidR="00233059">
        <w:rPr>
          <w:rFonts w:ascii="Arial" w:hAnsi="Arial"/>
          <w:sz w:val="24"/>
        </w:rPr>
        <w:t xml:space="preserve"> </w:t>
      </w:r>
      <w:r w:rsidRPr="00920CAF">
        <w:rPr>
          <w:rFonts w:ascii="Arial" w:hAnsi="Arial"/>
          <w:sz w:val="24"/>
        </w:rPr>
        <w:t>Una guerra persa gettava nella più grande povertà un intero popolo.</w:t>
      </w:r>
    </w:p>
    <w:p w14:paraId="172F12B1"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31</w:t>
      </w:r>
      <w:r w:rsidRPr="00920CAF">
        <w:rPr>
          <w:rFonts w:ascii="Arial" w:hAnsi="Arial"/>
          <w:b/>
          <w:sz w:val="24"/>
        </w:rPr>
        <w:t>Ne fece uscire gli abitanti e li impiegò alle seghe, ai picconi di ferro e alle asce di ferro e li trasferì alle fornaci da mattoni; allo stesso modo trattò tutte le città degli Ammoniti. Poi Davide tornò a Gerusalemme con tutta la sua gente.</w:t>
      </w:r>
    </w:p>
    <w:p w14:paraId="4BC6E67E" w14:textId="37A36C61" w:rsidR="00920CAF" w:rsidRDefault="00920CAF" w:rsidP="00920CAF">
      <w:pPr>
        <w:spacing w:after="120"/>
        <w:jc w:val="both"/>
        <w:rPr>
          <w:rFonts w:ascii="Arial" w:hAnsi="Arial"/>
          <w:sz w:val="24"/>
        </w:rPr>
      </w:pPr>
      <w:r w:rsidRPr="00920CAF">
        <w:rPr>
          <w:rFonts w:ascii="Arial" w:hAnsi="Arial"/>
          <w:sz w:val="24"/>
        </w:rPr>
        <w:t>Davide fa uscire gli abitanti della città di Rabbà e li impiega alle seghe, ai picconi di ferro e alle asce di ferro e li trasferisce alle fornaci da mattoni.</w:t>
      </w:r>
      <w:r w:rsidR="00233059">
        <w:rPr>
          <w:rFonts w:ascii="Arial" w:hAnsi="Arial"/>
          <w:sz w:val="24"/>
        </w:rPr>
        <w:t xml:space="preserve"> </w:t>
      </w:r>
      <w:r w:rsidRPr="00920CAF">
        <w:rPr>
          <w:rFonts w:ascii="Arial" w:hAnsi="Arial"/>
          <w:sz w:val="24"/>
        </w:rPr>
        <w:t>Le persone abili divengono una forza di lavoro gratuita.</w:t>
      </w:r>
      <w:r w:rsidR="00233059">
        <w:rPr>
          <w:rFonts w:ascii="Arial" w:hAnsi="Arial"/>
          <w:sz w:val="24"/>
        </w:rPr>
        <w:t xml:space="preserve"> </w:t>
      </w:r>
      <w:r w:rsidRPr="00920CAF">
        <w:rPr>
          <w:rFonts w:ascii="Arial" w:hAnsi="Arial"/>
          <w:sz w:val="24"/>
        </w:rPr>
        <w:t>Una guerra persa riduceva in schiavitù molte persone.</w:t>
      </w:r>
      <w:r w:rsidR="00233059">
        <w:rPr>
          <w:rFonts w:ascii="Arial" w:hAnsi="Arial"/>
          <w:sz w:val="24"/>
        </w:rPr>
        <w:t xml:space="preserve"> </w:t>
      </w:r>
      <w:r w:rsidRPr="00920CAF">
        <w:rPr>
          <w:rFonts w:ascii="Arial" w:hAnsi="Arial"/>
          <w:sz w:val="24"/>
        </w:rPr>
        <w:t>Allo</w:t>
      </w:r>
      <w:r w:rsidR="00233059">
        <w:rPr>
          <w:rFonts w:ascii="Arial" w:hAnsi="Arial"/>
          <w:sz w:val="24"/>
        </w:rPr>
        <w:t xml:space="preserve"> </w:t>
      </w:r>
      <w:r w:rsidRPr="00920CAF">
        <w:rPr>
          <w:rFonts w:ascii="Arial" w:hAnsi="Arial"/>
          <w:sz w:val="24"/>
        </w:rPr>
        <w:t>stesso modo tratta tutte le città degli Ammoniti.</w:t>
      </w:r>
      <w:r w:rsidR="00233059">
        <w:rPr>
          <w:rFonts w:ascii="Arial" w:hAnsi="Arial"/>
          <w:sz w:val="24"/>
        </w:rPr>
        <w:t xml:space="preserve"> </w:t>
      </w:r>
      <w:r w:rsidRPr="00920CAF">
        <w:rPr>
          <w:rFonts w:ascii="Arial" w:hAnsi="Arial"/>
          <w:sz w:val="24"/>
        </w:rPr>
        <w:t>Poi Davide torna a Gerusalemme con tutta la sua gente.</w:t>
      </w:r>
      <w:r w:rsidR="00233059">
        <w:rPr>
          <w:rFonts w:ascii="Arial" w:hAnsi="Arial"/>
          <w:sz w:val="24"/>
        </w:rPr>
        <w:t xml:space="preserve"> </w:t>
      </w:r>
      <w:r w:rsidRPr="00920CAF">
        <w:rPr>
          <w:rFonts w:ascii="Arial" w:hAnsi="Arial"/>
          <w:sz w:val="24"/>
        </w:rPr>
        <w:t>Meditiamo ancora per un po’ sulle stupide motivazioni di questa guerra.</w:t>
      </w:r>
      <w:r w:rsidR="00233059">
        <w:rPr>
          <w:rFonts w:ascii="Arial" w:hAnsi="Arial"/>
          <w:sz w:val="24"/>
        </w:rPr>
        <w:t xml:space="preserve"> </w:t>
      </w:r>
      <w:r w:rsidRPr="00920CAF">
        <w:rPr>
          <w:rFonts w:ascii="Arial" w:hAnsi="Arial"/>
          <w:sz w:val="24"/>
        </w:rPr>
        <w:t>Davide aveva mandato i suoi ministri presso gli Ammoniti per dimostrare solidarietà per la morte del re.</w:t>
      </w:r>
      <w:r w:rsidR="00233059">
        <w:rPr>
          <w:rFonts w:ascii="Arial" w:hAnsi="Arial"/>
          <w:sz w:val="24"/>
        </w:rPr>
        <w:t xml:space="preserve"> </w:t>
      </w:r>
      <w:r w:rsidRPr="00920CAF">
        <w:rPr>
          <w:rFonts w:ascii="Arial" w:hAnsi="Arial"/>
          <w:sz w:val="24"/>
        </w:rPr>
        <w:t>I consiglieri del nuovo re travisano il significato di questa visita buona, onesta, sincera, in qualcosa di losco.</w:t>
      </w:r>
      <w:r w:rsidR="00B52B43">
        <w:rPr>
          <w:rFonts w:ascii="Arial" w:hAnsi="Arial"/>
          <w:sz w:val="24"/>
        </w:rPr>
        <w:t xml:space="preserve"> </w:t>
      </w:r>
      <w:r w:rsidRPr="00920CAF">
        <w:rPr>
          <w:rFonts w:ascii="Arial" w:hAnsi="Arial"/>
          <w:sz w:val="24"/>
        </w:rPr>
        <w:t>Nasce una guerra che porta tanti lutti in tutta la regione.</w:t>
      </w:r>
      <w:r w:rsidR="00233059">
        <w:rPr>
          <w:rFonts w:ascii="Arial" w:hAnsi="Arial"/>
          <w:sz w:val="24"/>
        </w:rPr>
        <w:t xml:space="preserve"> </w:t>
      </w:r>
      <w:r w:rsidRPr="00920CAF">
        <w:rPr>
          <w:rFonts w:ascii="Arial" w:hAnsi="Arial"/>
          <w:sz w:val="24"/>
        </w:rPr>
        <w:t>Come essa finisce? Con la schiavitù di quasi tutti gli Ammoniti.</w:t>
      </w:r>
      <w:r w:rsidR="00B52B43">
        <w:rPr>
          <w:rFonts w:ascii="Arial" w:hAnsi="Arial"/>
          <w:sz w:val="24"/>
        </w:rPr>
        <w:t xml:space="preserve"> </w:t>
      </w:r>
      <w:r w:rsidRPr="00920CAF">
        <w:rPr>
          <w:rFonts w:ascii="Arial" w:hAnsi="Arial"/>
          <w:sz w:val="24"/>
        </w:rPr>
        <w:t>Un</w:t>
      </w:r>
      <w:r w:rsidR="00233059">
        <w:rPr>
          <w:rFonts w:ascii="Arial" w:hAnsi="Arial"/>
          <w:sz w:val="24"/>
        </w:rPr>
        <w:t>a</w:t>
      </w:r>
      <w:r w:rsidRPr="00920CAF">
        <w:rPr>
          <w:rFonts w:ascii="Arial" w:hAnsi="Arial"/>
          <w:sz w:val="24"/>
        </w:rPr>
        <w:t xml:space="preserve"> parola cattiva, una interpretazione maligna, un’opera di disprezzo ha generato la miseria e la schiavitù di un intero popolo.</w:t>
      </w:r>
      <w:r w:rsidR="00B52B43">
        <w:rPr>
          <w:rFonts w:ascii="Arial" w:hAnsi="Arial"/>
          <w:sz w:val="24"/>
        </w:rPr>
        <w:t xml:space="preserve"> </w:t>
      </w:r>
      <w:r w:rsidRPr="00920CAF">
        <w:rPr>
          <w:rFonts w:ascii="Arial" w:hAnsi="Arial"/>
          <w:sz w:val="24"/>
        </w:rPr>
        <w:t>Dovremmo meditare prima di dire una sola parola.</w:t>
      </w:r>
      <w:r w:rsidR="00233059">
        <w:rPr>
          <w:rFonts w:ascii="Arial" w:hAnsi="Arial"/>
          <w:sz w:val="24"/>
        </w:rPr>
        <w:t xml:space="preserve"> </w:t>
      </w:r>
      <w:r w:rsidRPr="00920CAF">
        <w:rPr>
          <w:rFonts w:ascii="Arial" w:hAnsi="Arial"/>
          <w:sz w:val="24"/>
        </w:rPr>
        <w:t>Tutto è dalla parola dell’uomo: la morte e la vita, la ricchezza e la povertà, la pace e la guerra, la comunione e la divisione.</w:t>
      </w:r>
      <w:r w:rsidR="00233059">
        <w:rPr>
          <w:rFonts w:ascii="Arial" w:hAnsi="Arial"/>
          <w:sz w:val="24"/>
        </w:rPr>
        <w:t xml:space="preserve"> </w:t>
      </w:r>
      <w:r w:rsidRPr="00920CAF">
        <w:rPr>
          <w:rFonts w:ascii="Arial" w:hAnsi="Arial"/>
          <w:sz w:val="24"/>
        </w:rPr>
        <w:t xml:space="preserve">La parola dell’uomo è come quella di </w:t>
      </w:r>
      <w:r w:rsidRPr="00920CAF">
        <w:rPr>
          <w:rFonts w:ascii="Arial" w:hAnsi="Arial"/>
          <w:sz w:val="24"/>
        </w:rPr>
        <w:lastRenderedPageBreak/>
        <w:t>Dio. Possiede una potenza di creazione.</w:t>
      </w:r>
      <w:r w:rsidR="00233059">
        <w:rPr>
          <w:rFonts w:ascii="Arial" w:hAnsi="Arial"/>
          <w:sz w:val="24"/>
        </w:rPr>
        <w:t xml:space="preserve"> </w:t>
      </w:r>
      <w:r w:rsidRPr="00920CAF">
        <w:rPr>
          <w:rFonts w:ascii="Arial" w:hAnsi="Arial"/>
          <w:sz w:val="24"/>
        </w:rPr>
        <w:t>Essa è però molto differente da quella di Dio.</w:t>
      </w:r>
      <w:r w:rsidR="00233059">
        <w:rPr>
          <w:rFonts w:ascii="Arial" w:hAnsi="Arial"/>
          <w:sz w:val="24"/>
        </w:rPr>
        <w:t xml:space="preserve"> </w:t>
      </w:r>
      <w:r w:rsidRPr="00920CAF">
        <w:rPr>
          <w:rFonts w:ascii="Arial" w:hAnsi="Arial"/>
          <w:sz w:val="24"/>
        </w:rPr>
        <w:t xml:space="preserve">Quella di Dio crea solo la vita. Quella dell’uomo genera distruzione, schiavitù, morte, ogni altro male. </w:t>
      </w:r>
    </w:p>
    <w:p w14:paraId="5B8C1383" w14:textId="77777777" w:rsidR="00BF54A3" w:rsidRDefault="00BF54A3" w:rsidP="00920CAF">
      <w:pPr>
        <w:spacing w:after="120"/>
        <w:jc w:val="both"/>
        <w:rPr>
          <w:rFonts w:ascii="Arial" w:hAnsi="Arial"/>
          <w:sz w:val="24"/>
        </w:rPr>
      </w:pPr>
    </w:p>
    <w:p w14:paraId="42A36B50" w14:textId="5B384C18" w:rsidR="00BF54A3" w:rsidRDefault="00BF54A3" w:rsidP="00796D63">
      <w:pPr>
        <w:pStyle w:val="Titolo3"/>
      </w:pPr>
      <w:bookmarkStart w:id="53" w:name="_Toc193231365"/>
      <w:r>
        <w:t>2 SAMUELE XXIV</w:t>
      </w:r>
      <w:bookmarkEnd w:id="53"/>
    </w:p>
    <w:p w14:paraId="6575B69C" w14:textId="42728CF7"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 xml:space="preserve">L’ira del Signore si accese di nuovo contro Israele e incitò Davide contro il popolo in questo modo: «Su, fa’ il censimento d’Israele e di Giuda». </w:t>
      </w:r>
      <w:r w:rsidR="00233059" w:rsidRPr="00BF54A3">
        <w:rPr>
          <w:rFonts w:ascii="Arial" w:hAnsi="Arial"/>
          <w:i/>
          <w:iCs/>
          <w:sz w:val="24"/>
        </w:rPr>
        <w:t>Il</w:t>
      </w:r>
      <w:r w:rsidRPr="00BF54A3">
        <w:rPr>
          <w:rFonts w:ascii="Arial" w:hAnsi="Arial"/>
          <w:i/>
          <w:iCs/>
          <w:sz w:val="24"/>
        </w:rPr>
        <w:t xml:space="preserve"> re disse a Ioab, capo dell’esercito a lui affidato: «Percorri tutte le tribù d’Israele, da Dan fino a Bersabea, e fate il censimento del popolo, perché io conosca il numero della popolazione». </w:t>
      </w:r>
      <w:r w:rsidR="00233059" w:rsidRPr="00BF54A3">
        <w:rPr>
          <w:rFonts w:ascii="Arial" w:hAnsi="Arial"/>
          <w:i/>
          <w:iCs/>
          <w:sz w:val="24"/>
        </w:rPr>
        <w:t>Ioab</w:t>
      </w:r>
      <w:r w:rsidRPr="00BF54A3">
        <w:rPr>
          <w:rFonts w:ascii="Arial" w:hAnsi="Arial"/>
          <w:i/>
          <w:iCs/>
          <w:sz w:val="24"/>
        </w:rPr>
        <w:t xml:space="preserve"> rispose al re: «Il Signore, tuo Dio, aumenti il popolo cento volte più di quello che è, e gli occhi del re, mio signore, possano vederlo! Ma perché il re, mio signore, vuole questa cosa?». </w:t>
      </w:r>
      <w:r w:rsidR="00233059" w:rsidRPr="00BF54A3">
        <w:rPr>
          <w:rFonts w:ascii="Arial" w:hAnsi="Arial"/>
          <w:i/>
          <w:iCs/>
          <w:sz w:val="24"/>
        </w:rPr>
        <w:t>Ma</w:t>
      </w:r>
      <w:r w:rsidRPr="00BF54A3">
        <w:rPr>
          <w:rFonts w:ascii="Arial" w:hAnsi="Arial"/>
          <w:i/>
          <w:iCs/>
          <w:sz w:val="24"/>
        </w:rPr>
        <w:t xml:space="preserve"> l’ordine del re prevalse su Ioab e sui comandanti dell’esercito, e Ioab e i comandanti dell’esercito si allontanarono dal re per fare il censimento del popolo d’Israele.</w:t>
      </w:r>
    </w:p>
    <w:p w14:paraId="6FEB5968" w14:textId="4E2CF629" w:rsidR="00BF54A3" w:rsidRPr="00BF54A3" w:rsidRDefault="00233059" w:rsidP="00BF54A3">
      <w:pPr>
        <w:spacing w:after="120"/>
        <w:ind w:left="567" w:right="567"/>
        <w:jc w:val="both"/>
        <w:rPr>
          <w:rFonts w:ascii="Arial" w:hAnsi="Arial"/>
          <w:i/>
          <w:iCs/>
          <w:sz w:val="24"/>
        </w:rPr>
      </w:pPr>
      <w:r w:rsidRPr="00BF54A3">
        <w:rPr>
          <w:rFonts w:ascii="Arial" w:hAnsi="Arial"/>
          <w:i/>
          <w:iCs/>
          <w:sz w:val="24"/>
        </w:rPr>
        <w:t>Passarono</w:t>
      </w:r>
      <w:r w:rsidR="00BF54A3" w:rsidRPr="00BF54A3">
        <w:rPr>
          <w:rFonts w:ascii="Arial" w:hAnsi="Arial"/>
          <w:i/>
          <w:iCs/>
          <w:sz w:val="24"/>
        </w:rPr>
        <w:t xml:space="preserve"> il Giordano e cominciarono da Aroèr e dalla città che è a metà del torrente di Gad su fino a Iazer. </w:t>
      </w:r>
      <w:r w:rsidRPr="00BF54A3">
        <w:rPr>
          <w:rFonts w:ascii="Arial" w:hAnsi="Arial"/>
          <w:i/>
          <w:iCs/>
          <w:sz w:val="24"/>
        </w:rPr>
        <w:t>Poi</w:t>
      </w:r>
      <w:r w:rsidR="00BF54A3" w:rsidRPr="00BF54A3">
        <w:rPr>
          <w:rFonts w:ascii="Arial" w:hAnsi="Arial"/>
          <w:i/>
          <w:iCs/>
          <w:sz w:val="24"/>
        </w:rPr>
        <w:t xml:space="preserve"> andarono in Gàlaad e nella terra degli Ittiti a Kades, andarono a Dan-Iaan e piegarono verso Sidone. </w:t>
      </w:r>
      <w:r w:rsidRPr="00BF54A3">
        <w:rPr>
          <w:rFonts w:ascii="Arial" w:hAnsi="Arial"/>
          <w:i/>
          <w:iCs/>
          <w:sz w:val="24"/>
        </w:rPr>
        <w:t>Andarono</w:t>
      </w:r>
      <w:r w:rsidR="00BF54A3" w:rsidRPr="00BF54A3">
        <w:rPr>
          <w:rFonts w:ascii="Arial" w:hAnsi="Arial"/>
          <w:i/>
          <w:iCs/>
          <w:sz w:val="24"/>
        </w:rPr>
        <w:t xml:space="preserve"> alla fortezza di Tiro e in tutte le città degli Evei e dei Cananei e finirono nel Negheb di Giuda a Bersabea. </w:t>
      </w:r>
      <w:r w:rsidRPr="00BF54A3">
        <w:rPr>
          <w:rFonts w:ascii="Arial" w:hAnsi="Arial"/>
          <w:i/>
          <w:iCs/>
          <w:sz w:val="24"/>
        </w:rPr>
        <w:t>Percorsero</w:t>
      </w:r>
      <w:r w:rsidR="00BF54A3" w:rsidRPr="00BF54A3">
        <w:rPr>
          <w:rFonts w:ascii="Arial" w:hAnsi="Arial"/>
          <w:i/>
          <w:iCs/>
          <w:sz w:val="24"/>
        </w:rPr>
        <w:t xml:space="preserve"> così tutto il territorio e dopo nove mesi e venti giorni tornarono a Gerusalemme. </w:t>
      </w:r>
      <w:r w:rsidRPr="00BF54A3">
        <w:rPr>
          <w:rFonts w:ascii="Arial" w:hAnsi="Arial"/>
          <w:i/>
          <w:iCs/>
          <w:sz w:val="24"/>
        </w:rPr>
        <w:t>Ioab</w:t>
      </w:r>
      <w:r w:rsidR="00BF54A3" w:rsidRPr="00BF54A3">
        <w:rPr>
          <w:rFonts w:ascii="Arial" w:hAnsi="Arial"/>
          <w:i/>
          <w:iCs/>
          <w:sz w:val="24"/>
        </w:rPr>
        <w:t xml:space="preserve"> consegnò al re il totale del censimento del popolo: c’erano in Israele ottocentomila uomini abili in grado di maneggiare la spada; in Giuda cinquecentomila.</w:t>
      </w:r>
    </w:p>
    <w:p w14:paraId="32D1E9B6" w14:textId="534DF91B" w:rsidR="00BF54A3" w:rsidRPr="00BF54A3" w:rsidRDefault="00233059" w:rsidP="00BF54A3">
      <w:pPr>
        <w:spacing w:after="120"/>
        <w:ind w:left="567" w:right="567"/>
        <w:jc w:val="both"/>
        <w:rPr>
          <w:rFonts w:ascii="Arial" w:hAnsi="Arial"/>
          <w:i/>
          <w:iCs/>
          <w:sz w:val="24"/>
        </w:rPr>
      </w:pPr>
      <w:r w:rsidRPr="00BF54A3">
        <w:rPr>
          <w:rFonts w:ascii="Arial" w:hAnsi="Arial"/>
          <w:i/>
          <w:iCs/>
          <w:sz w:val="24"/>
        </w:rPr>
        <w:t>Ma</w:t>
      </w:r>
      <w:r w:rsidR="00BF54A3" w:rsidRPr="00BF54A3">
        <w:rPr>
          <w:rFonts w:ascii="Arial" w:hAnsi="Arial"/>
          <w:i/>
          <w:iCs/>
          <w:sz w:val="24"/>
        </w:rPr>
        <w:t xml:space="preserve">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w:t>
      </w:r>
      <w:r w:rsidRPr="00BF54A3">
        <w:rPr>
          <w:rFonts w:ascii="Arial" w:hAnsi="Arial"/>
          <w:i/>
          <w:iCs/>
          <w:sz w:val="24"/>
        </w:rPr>
        <w:t>Davide</w:t>
      </w:r>
      <w:r w:rsidR="00BF54A3" w:rsidRPr="00BF54A3">
        <w:rPr>
          <w:rFonts w:ascii="Arial" w:hAnsi="Arial"/>
          <w:i/>
          <w:iCs/>
          <w:sz w:val="24"/>
        </w:rPr>
        <w:t xml:space="preserve"> rispose a Gad: «Sono in grande angustia! Ebbene, cadiamo nelle mani del Signore, perché la sua misericordia è grande, ma che io non cada nelle mani degli uomini!». </w:t>
      </w:r>
      <w:r w:rsidRPr="00BF54A3">
        <w:rPr>
          <w:rFonts w:ascii="Arial" w:hAnsi="Arial"/>
          <w:i/>
          <w:iCs/>
          <w:sz w:val="24"/>
        </w:rPr>
        <w:t>Così</w:t>
      </w:r>
      <w:r w:rsidR="00BF54A3" w:rsidRPr="00BF54A3">
        <w:rPr>
          <w:rFonts w:ascii="Arial" w:hAnsi="Arial"/>
          <w:i/>
          <w:iCs/>
          <w:sz w:val="24"/>
        </w:rPr>
        <w:t xml:space="preserve"> il Signore mandò la peste in Israele, da quella mattina fino al tempo fissato; da Dan a Bersabea morirono tra il popolo settantamila persone. </w:t>
      </w:r>
      <w:r w:rsidRPr="00BF54A3">
        <w:rPr>
          <w:rFonts w:ascii="Arial" w:hAnsi="Arial"/>
          <w:i/>
          <w:iCs/>
          <w:sz w:val="24"/>
        </w:rPr>
        <w:t>E</w:t>
      </w:r>
      <w:r w:rsidR="00BF54A3" w:rsidRPr="00BF54A3">
        <w:rPr>
          <w:rFonts w:ascii="Arial" w:hAnsi="Arial"/>
          <w:i/>
          <w:iCs/>
          <w:sz w:val="24"/>
        </w:rPr>
        <w:t xml:space="preserve"> quando l’angelo ebbe stesa la mano su Gerusalemme per devastarla, il Signore si pentì di quel male e disse all’angelo devastatore del popolo: «Ora basta! Ritira la mano!».</w:t>
      </w:r>
    </w:p>
    <w:p w14:paraId="39FFB991" w14:textId="319C6C41"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 xml:space="preserve">L’angelo del Signore si trovava presso l’aia di Araunà, il Gebuseo. </w:t>
      </w:r>
      <w:r w:rsidR="00233059" w:rsidRPr="00BF54A3">
        <w:rPr>
          <w:rFonts w:ascii="Arial" w:hAnsi="Arial"/>
          <w:i/>
          <w:iCs/>
          <w:sz w:val="24"/>
        </w:rPr>
        <w:t>Davide</w:t>
      </w:r>
      <w:r w:rsidRPr="00BF54A3">
        <w:rPr>
          <w:rFonts w:ascii="Arial" w:hAnsi="Arial"/>
          <w:i/>
          <w:iCs/>
          <w:sz w:val="24"/>
        </w:rPr>
        <w:t>, vedendo l’angelo che colpiva il popolo, disse al Signore: «Io ho peccato, io ho agito male; ma queste pecore che hanno fatto? La tua mano venga contro di me e contro la casa di mio padre!».</w:t>
      </w:r>
    </w:p>
    <w:p w14:paraId="029AF5BA" w14:textId="2321962B" w:rsidR="00BF54A3" w:rsidRDefault="00233059" w:rsidP="00BF54A3">
      <w:pPr>
        <w:spacing w:after="120"/>
        <w:ind w:left="567" w:right="567"/>
        <w:jc w:val="both"/>
        <w:rPr>
          <w:rFonts w:ascii="Arial" w:hAnsi="Arial"/>
          <w:i/>
          <w:iCs/>
          <w:sz w:val="24"/>
        </w:rPr>
      </w:pPr>
      <w:r w:rsidRPr="00BF54A3">
        <w:rPr>
          <w:rFonts w:ascii="Arial" w:hAnsi="Arial"/>
          <w:i/>
          <w:iCs/>
          <w:sz w:val="24"/>
        </w:rPr>
        <w:lastRenderedPageBreak/>
        <w:t>Quel</w:t>
      </w:r>
      <w:r w:rsidR="00BF54A3" w:rsidRPr="00BF54A3">
        <w:rPr>
          <w:rFonts w:ascii="Arial" w:hAnsi="Arial"/>
          <w:i/>
          <w:iCs/>
          <w:sz w:val="24"/>
        </w:rPr>
        <w:t xml:space="preserve"> giorno Gad venne da Davide e gli disse: «Sali, innalza un altare al Signore nell’aia di Araunà, il Gebuseo». </w:t>
      </w:r>
      <w:r w:rsidRPr="00BF54A3">
        <w:rPr>
          <w:rFonts w:ascii="Arial" w:hAnsi="Arial"/>
          <w:i/>
          <w:iCs/>
          <w:sz w:val="24"/>
        </w:rPr>
        <w:t>Davide</w:t>
      </w:r>
      <w:r w:rsidR="00BF54A3" w:rsidRPr="00BF54A3">
        <w:rPr>
          <w:rFonts w:ascii="Arial" w:hAnsi="Arial"/>
          <w:i/>
          <w:iCs/>
          <w:sz w:val="24"/>
        </w:rPr>
        <w:t xml:space="preserve"> salì, secondo la parola di Gad, come il Signore aveva comandato. </w:t>
      </w:r>
      <w:r w:rsidRPr="00BF54A3">
        <w:rPr>
          <w:rFonts w:ascii="Arial" w:hAnsi="Arial"/>
          <w:i/>
          <w:iCs/>
          <w:sz w:val="24"/>
        </w:rPr>
        <w:t>Araunà</w:t>
      </w:r>
      <w:r w:rsidR="00BF54A3" w:rsidRPr="00BF54A3">
        <w:rPr>
          <w:rFonts w:ascii="Arial" w:hAnsi="Arial"/>
          <w:i/>
          <w:iCs/>
          <w:sz w:val="24"/>
        </w:rPr>
        <w:t xml:space="preserve"> guardò e vide il re e i suoi servi dirigersi verso di lui. Araunà uscì e si prostrò davanti al re con la faccia a terra. </w:t>
      </w:r>
      <w:r w:rsidRPr="00BF54A3">
        <w:rPr>
          <w:rFonts w:ascii="Arial" w:hAnsi="Arial"/>
          <w:i/>
          <w:iCs/>
          <w:sz w:val="24"/>
        </w:rPr>
        <w:t>Poi</w:t>
      </w:r>
      <w:r w:rsidR="00BF54A3" w:rsidRPr="00BF54A3">
        <w:rPr>
          <w:rFonts w:ascii="Arial" w:hAnsi="Arial"/>
          <w:i/>
          <w:iCs/>
          <w:sz w:val="24"/>
        </w:rPr>
        <w:t xml:space="preserve"> Araunà disse: «Perché il re, mio signore, viene dal suo servo?». Davide rispose: «Per acquistare da te l’aia e costruire un altare al Signore, perché si allontani il flagello dal popolo». </w:t>
      </w:r>
      <w:r w:rsidRPr="00BF54A3">
        <w:rPr>
          <w:rFonts w:ascii="Arial" w:hAnsi="Arial"/>
          <w:i/>
          <w:iCs/>
          <w:sz w:val="24"/>
        </w:rPr>
        <w:t>Araunà</w:t>
      </w:r>
      <w:r w:rsidR="00BF54A3" w:rsidRPr="00BF54A3">
        <w:rPr>
          <w:rFonts w:ascii="Arial" w:hAnsi="Arial"/>
          <w:i/>
          <w:iCs/>
          <w:sz w:val="24"/>
        </w:rPr>
        <w:t xml:space="preserve"> disse a Davide: «Il re, mio signore, prenda e offra quanto vuole! Ecco i giovenchi per l’olocausto; le trebbie e gli arnesi dei buoi serviranno da legna. </w:t>
      </w:r>
      <w:r w:rsidRPr="00BF54A3">
        <w:rPr>
          <w:rFonts w:ascii="Arial" w:hAnsi="Arial"/>
          <w:i/>
          <w:iCs/>
          <w:sz w:val="24"/>
        </w:rPr>
        <w:t>Tutte</w:t>
      </w:r>
      <w:r w:rsidR="00BF54A3" w:rsidRPr="00BF54A3">
        <w:rPr>
          <w:rFonts w:ascii="Arial" w:hAnsi="Arial"/>
          <w:i/>
          <w:iCs/>
          <w:sz w:val="24"/>
        </w:rPr>
        <w:t xml:space="preserve"> queste cose, o re, Araunà te le regala». Poi Araunà disse al re: «Il Signore, tuo Dio, ti sia propizio!». </w:t>
      </w:r>
      <w:r w:rsidRPr="00BF54A3">
        <w:rPr>
          <w:rFonts w:ascii="Arial" w:hAnsi="Arial"/>
          <w:i/>
          <w:iCs/>
          <w:sz w:val="24"/>
        </w:rPr>
        <w:t>Ma</w:t>
      </w:r>
      <w:r w:rsidR="00BF54A3" w:rsidRPr="00BF54A3">
        <w:rPr>
          <w:rFonts w:ascii="Arial" w:hAnsi="Arial"/>
          <w:i/>
          <w:iCs/>
          <w:sz w:val="24"/>
        </w:rPr>
        <w:t xml:space="preserve">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w:t>
      </w:r>
    </w:p>
    <w:p w14:paraId="26AADD91" w14:textId="77777777" w:rsidR="00BF54A3" w:rsidRDefault="00BF54A3" w:rsidP="00BF54A3">
      <w:pPr>
        <w:spacing w:after="120"/>
        <w:ind w:left="567" w:right="567"/>
        <w:jc w:val="both"/>
        <w:rPr>
          <w:rFonts w:ascii="Arial" w:hAnsi="Arial"/>
          <w:i/>
          <w:iCs/>
          <w:sz w:val="24"/>
        </w:rPr>
      </w:pPr>
    </w:p>
    <w:p w14:paraId="5BA6D224" w14:textId="77777777" w:rsidR="00920CAF" w:rsidRPr="00920CAF" w:rsidRDefault="00920CAF" w:rsidP="0045556F">
      <w:pPr>
        <w:pStyle w:val="Corpotesto"/>
      </w:pPr>
      <w:bookmarkStart w:id="54" w:name="_Toc62158238"/>
      <w:r w:rsidRPr="00920CAF">
        <w:t>Il censimento del popolo</w:t>
      </w:r>
      <w:bookmarkEnd w:id="54"/>
    </w:p>
    <w:p w14:paraId="751D391D"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w:t>
      </w:r>
      <w:r w:rsidRPr="00920CAF">
        <w:rPr>
          <w:rFonts w:ascii="Arial" w:hAnsi="Arial"/>
          <w:b/>
          <w:sz w:val="24"/>
        </w:rPr>
        <w:t>L’ira del Signore si accese di nuovo contro Israele e incitò Davide contro il popolo in questo modo: «Su, fa’ il censimento d’Israele e di Giuda».</w:t>
      </w:r>
    </w:p>
    <w:p w14:paraId="23DBEEE3" w14:textId="7F6745E6" w:rsidR="00920CAF" w:rsidRPr="00920CAF" w:rsidRDefault="00920CAF" w:rsidP="00920CAF">
      <w:pPr>
        <w:spacing w:after="120"/>
        <w:jc w:val="both"/>
        <w:rPr>
          <w:rFonts w:ascii="Arial" w:hAnsi="Arial"/>
          <w:sz w:val="24"/>
        </w:rPr>
      </w:pPr>
      <w:r w:rsidRPr="00920CAF">
        <w:rPr>
          <w:rFonts w:ascii="Arial" w:hAnsi="Arial"/>
          <w:sz w:val="24"/>
        </w:rPr>
        <w:t>Questo versetto riflette ancora l’antica mentalità religiosa dell’agiografo.</w:t>
      </w:r>
      <w:r w:rsidR="00233059">
        <w:rPr>
          <w:rFonts w:ascii="Arial" w:hAnsi="Arial"/>
          <w:sz w:val="24"/>
        </w:rPr>
        <w:t xml:space="preserve"> </w:t>
      </w:r>
      <w:r w:rsidRPr="00920CAF">
        <w:rPr>
          <w:rFonts w:ascii="Arial" w:hAnsi="Arial"/>
          <w:sz w:val="24"/>
        </w:rPr>
        <w:t>Nell’antico Israele tutto veniva attribuito a Dio.</w:t>
      </w:r>
      <w:r w:rsidR="00B52B43">
        <w:rPr>
          <w:rFonts w:ascii="Arial" w:hAnsi="Arial"/>
          <w:sz w:val="24"/>
        </w:rPr>
        <w:t xml:space="preserve"> </w:t>
      </w:r>
      <w:r w:rsidRPr="00920CAF">
        <w:rPr>
          <w:rFonts w:ascii="Arial" w:hAnsi="Arial"/>
          <w:sz w:val="24"/>
        </w:rPr>
        <w:t>Alcune nozioni sull’uomo ancora non erano precise, esatte, perfette.</w:t>
      </w:r>
      <w:r w:rsidR="00233059">
        <w:rPr>
          <w:rFonts w:ascii="Arial" w:hAnsi="Arial"/>
          <w:sz w:val="24"/>
        </w:rPr>
        <w:t xml:space="preserve"> </w:t>
      </w:r>
      <w:r w:rsidRPr="00920CAF">
        <w:rPr>
          <w:rFonts w:ascii="Arial" w:hAnsi="Arial"/>
          <w:sz w:val="24"/>
        </w:rPr>
        <w:t>Manca ancora la nozione perfetta della tentazione, quella della responsabilità individuale e l’altra della volontà che può essere diretta verso il bene come anche verso il male.</w:t>
      </w:r>
      <w:r w:rsidR="00233059">
        <w:rPr>
          <w:rFonts w:ascii="Arial" w:hAnsi="Arial"/>
          <w:sz w:val="24"/>
        </w:rPr>
        <w:t xml:space="preserve"> </w:t>
      </w:r>
      <w:r w:rsidRPr="00920CAF">
        <w:rPr>
          <w:rFonts w:ascii="Arial" w:hAnsi="Arial"/>
          <w:sz w:val="24"/>
        </w:rPr>
        <w:t>Siamo agli inizi della rivelazione ed è comprensibile ogni imperfezione.</w:t>
      </w:r>
      <w:r w:rsidR="00233059">
        <w:rPr>
          <w:rFonts w:ascii="Arial" w:hAnsi="Arial"/>
          <w:sz w:val="24"/>
        </w:rPr>
        <w:t xml:space="preserve"> </w:t>
      </w:r>
      <w:r w:rsidRPr="00920CAF">
        <w:rPr>
          <w:rFonts w:ascii="Arial" w:hAnsi="Arial"/>
          <w:sz w:val="24"/>
        </w:rPr>
        <w:t>Poi a poco a poco i concetti si faranno più chiari ed anche l’antropologia</w:t>
      </w:r>
      <w:r w:rsidR="0023637E">
        <w:rPr>
          <w:rFonts w:ascii="Arial" w:hAnsi="Arial"/>
          <w:sz w:val="24"/>
        </w:rPr>
        <w:t xml:space="preserve"> </w:t>
      </w:r>
      <w:r w:rsidRPr="00920CAF">
        <w:rPr>
          <w:rFonts w:ascii="Arial" w:hAnsi="Arial"/>
          <w:sz w:val="24"/>
        </w:rPr>
        <w:t>si perfezionerà. Il cammino della verità nella storia dell’uomo è ancora lungo. Esso finirà quando si entrerà nell’eternità.</w:t>
      </w:r>
      <w:r w:rsidR="00233059">
        <w:rPr>
          <w:rFonts w:ascii="Arial" w:hAnsi="Arial"/>
          <w:sz w:val="24"/>
        </w:rPr>
        <w:t xml:space="preserve"> </w:t>
      </w:r>
      <w:r w:rsidRPr="00920CAF">
        <w:rPr>
          <w:rFonts w:ascii="Arial" w:hAnsi="Arial"/>
          <w:sz w:val="24"/>
        </w:rPr>
        <w:t>L’ira del Signore si accese di nuovo contro Israele.</w:t>
      </w:r>
      <w:r w:rsidR="00233059">
        <w:rPr>
          <w:rFonts w:ascii="Arial" w:hAnsi="Arial"/>
          <w:sz w:val="24"/>
        </w:rPr>
        <w:t xml:space="preserve"> </w:t>
      </w:r>
      <w:r w:rsidRPr="00920CAF">
        <w:rPr>
          <w:rFonts w:ascii="Arial" w:hAnsi="Arial"/>
          <w:sz w:val="24"/>
        </w:rPr>
        <w:t>È come se Dio fosse adirato contro Israele e stesse cercando un modo per punire il suo peccato, la sua trasgressione, la sua colpa.</w:t>
      </w:r>
      <w:r w:rsidR="00233059">
        <w:rPr>
          <w:rFonts w:ascii="Arial" w:hAnsi="Arial"/>
          <w:sz w:val="24"/>
        </w:rPr>
        <w:t xml:space="preserve"> </w:t>
      </w:r>
      <w:r w:rsidRPr="00920CAF">
        <w:rPr>
          <w:rFonts w:ascii="Arial" w:hAnsi="Arial"/>
          <w:sz w:val="24"/>
        </w:rPr>
        <w:t>Per punire il popolo ecco cosa fa il Signore: incita Davide contro il popolo in questo modo: Su, fa’ il censimento d’Israele e di Giuda.</w:t>
      </w:r>
      <w:r w:rsidR="00233059">
        <w:rPr>
          <w:rFonts w:ascii="Arial" w:hAnsi="Arial"/>
          <w:sz w:val="24"/>
        </w:rPr>
        <w:t xml:space="preserve"> </w:t>
      </w:r>
      <w:r w:rsidRPr="00920CAF">
        <w:rPr>
          <w:rFonts w:ascii="Arial" w:hAnsi="Arial"/>
          <w:sz w:val="24"/>
        </w:rPr>
        <w:t>È come se Dio avesse una lite da risolvere contro il suo popolo e si servisse di un peccato di Davide per intervenire.</w:t>
      </w:r>
      <w:r w:rsidR="00233059">
        <w:rPr>
          <w:rFonts w:ascii="Arial" w:hAnsi="Arial"/>
          <w:sz w:val="24"/>
        </w:rPr>
        <w:t xml:space="preserve"> </w:t>
      </w:r>
      <w:r w:rsidRPr="00920CAF">
        <w:rPr>
          <w:rFonts w:ascii="Arial" w:hAnsi="Arial"/>
          <w:sz w:val="24"/>
        </w:rPr>
        <w:t>L’agiografo ancora non ha chiaro il mistero della tentazione e della volontà dell’uomo, chiamato a discernere il bene dal male.</w:t>
      </w:r>
      <w:r w:rsidR="00233059">
        <w:rPr>
          <w:rFonts w:ascii="Arial" w:hAnsi="Arial"/>
          <w:sz w:val="24"/>
        </w:rPr>
        <w:t xml:space="preserve"> </w:t>
      </w:r>
      <w:r w:rsidRPr="00920CAF">
        <w:rPr>
          <w:rFonts w:ascii="Arial" w:hAnsi="Arial"/>
          <w:sz w:val="24"/>
        </w:rPr>
        <w:t>L’agiografo non ha neanche chiaro il mistero della responsabilità personale.</w:t>
      </w:r>
      <w:r w:rsidR="00B52B43">
        <w:rPr>
          <w:rFonts w:ascii="Arial" w:hAnsi="Arial"/>
          <w:sz w:val="24"/>
        </w:rPr>
        <w:t xml:space="preserve"> </w:t>
      </w:r>
      <w:r w:rsidRPr="00920CAF">
        <w:rPr>
          <w:rFonts w:ascii="Arial" w:hAnsi="Arial"/>
          <w:sz w:val="24"/>
        </w:rPr>
        <w:t>Non può essere punito il popolo perché Davide ha peccato. Ognuno deve essere punito per il suo peccato.</w:t>
      </w:r>
      <w:r w:rsidR="00233059">
        <w:rPr>
          <w:rFonts w:ascii="Arial" w:hAnsi="Arial"/>
          <w:sz w:val="24"/>
        </w:rPr>
        <w:t xml:space="preserve"> </w:t>
      </w:r>
      <w:r w:rsidRPr="00920CAF">
        <w:rPr>
          <w:rFonts w:ascii="Arial" w:hAnsi="Arial"/>
          <w:sz w:val="24"/>
        </w:rPr>
        <w:t>Siamo però agli inizi della rivelazione e il linguaggio è assai imperfetto.</w:t>
      </w:r>
      <w:r w:rsidR="00233059">
        <w:rPr>
          <w:rFonts w:ascii="Arial" w:hAnsi="Arial"/>
          <w:sz w:val="24"/>
        </w:rPr>
        <w:t xml:space="preserve"> </w:t>
      </w:r>
      <w:r w:rsidRPr="00920CAF">
        <w:rPr>
          <w:rFonts w:ascii="Arial" w:hAnsi="Arial"/>
          <w:sz w:val="24"/>
        </w:rPr>
        <w:t>Il passo parallelo del Libro Primo delle Cronache, testo un po’ più tardivo, aveva già risolto il mistero e le verità erano più chiare ed evidenti.</w:t>
      </w:r>
      <w:r w:rsidR="00233059">
        <w:rPr>
          <w:rFonts w:ascii="Arial" w:hAnsi="Arial"/>
          <w:sz w:val="24"/>
        </w:rPr>
        <w:t xml:space="preserve"> </w:t>
      </w:r>
      <w:r w:rsidRPr="00920CAF">
        <w:rPr>
          <w:rFonts w:ascii="Arial" w:hAnsi="Arial"/>
          <w:i/>
          <w:iCs/>
          <w:sz w:val="24"/>
        </w:rPr>
        <w:t>Satana insorse contro Israele e incitò Davide a censire Israele (1Cr 21,1).</w:t>
      </w:r>
      <w:r w:rsidR="00B52B43">
        <w:rPr>
          <w:rFonts w:ascii="Arial" w:hAnsi="Arial"/>
          <w:i/>
          <w:iCs/>
          <w:sz w:val="24"/>
        </w:rPr>
        <w:t xml:space="preserve"> </w:t>
      </w:r>
      <w:r w:rsidRPr="00920CAF">
        <w:rPr>
          <w:rFonts w:ascii="Arial" w:hAnsi="Arial"/>
          <w:sz w:val="24"/>
        </w:rPr>
        <w:t>È Satana che vuole male a Israele e si serve della superbia di Davide. Si tratta di una vera tentazione subita da Davide.</w:t>
      </w:r>
      <w:r w:rsidR="00233059">
        <w:rPr>
          <w:rFonts w:ascii="Arial" w:hAnsi="Arial"/>
          <w:sz w:val="24"/>
        </w:rPr>
        <w:t xml:space="preserve"> </w:t>
      </w:r>
      <w:r w:rsidRPr="00920CAF">
        <w:rPr>
          <w:rFonts w:ascii="Arial" w:hAnsi="Arial"/>
          <w:sz w:val="24"/>
        </w:rPr>
        <w:t>Davide accondiscende alla tentazione per motivi di superbia, di orgoglio.</w:t>
      </w:r>
      <w:r w:rsidR="00B52B43">
        <w:rPr>
          <w:rFonts w:ascii="Arial" w:hAnsi="Arial"/>
          <w:sz w:val="24"/>
        </w:rPr>
        <w:t xml:space="preserve"> </w:t>
      </w:r>
      <w:r w:rsidRPr="00920CAF">
        <w:rPr>
          <w:rFonts w:ascii="Arial" w:hAnsi="Arial"/>
          <w:sz w:val="24"/>
        </w:rPr>
        <w:t>Davide cade dalla verità della fede nel suo Dio e Signore.</w:t>
      </w:r>
    </w:p>
    <w:p w14:paraId="476850DB"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lastRenderedPageBreak/>
        <w:t>2</w:t>
      </w:r>
      <w:r w:rsidRPr="00920CAF">
        <w:rPr>
          <w:rFonts w:ascii="Arial" w:hAnsi="Arial"/>
          <w:b/>
          <w:sz w:val="24"/>
        </w:rPr>
        <w:t>Il re disse a Ioab, capo dell’esercito a lui affidato: «Percorri tutte le tribù d’Israele, da Dan fino a Bersabea, e fate il censimento del popolo, perché io conosca il numero della popolazione».</w:t>
      </w:r>
    </w:p>
    <w:p w14:paraId="0FB21758" w14:textId="478E526E" w:rsidR="00920CAF" w:rsidRPr="00920CAF" w:rsidRDefault="00920CAF" w:rsidP="00920CAF">
      <w:pPr>
        <w:spacing w:after="120"/>
        <w:jc w:val="both"/>
        <w:rPr>
          <w:rFonts w:ascii="Arial" w:hAnsi="Arial"/>
          <w:sz w:val="24"/>
        </w:rPr>
      </w:pPr>
      <w:r w:rsidRPr="00920CAF">
        <w:rPr>
          <w:rFonts w:ascii="Arial" w:hAnsi="Arial"/>
          <w:sz w:val="24"/>
        </w:rPr>
        <w:t>Ecco in che consiste il peccato di superbia, di orgoglio di Davide.</w:t>
      </w:r>
      <w:r w:rsidR="00233059">
        <w:rPr>
          <w:rFonts w:ascii="Arial" w:hAnsi="Arial"/>
          <w:sz w:val="24"/>
        </w:rPr>
        <w:t xml:space="preserve"> </w:t>
      </w:r>
      <w:r w:rsidRPr="00920CAF">
        <w:rPr>
          <w:rFonts w:ascii="Arial" w:hAnsi="Arial"/>
          <w:sz w:val="24"/>
        </w:rPr>
        <w:t>Il re dice a Ioab, capo dell’esercito a lui affidato:</w:t>
      </w:r>
      <w:r w:rsidR="00233059">
        <w:rPr>
          <w:rFonts w:ascii="Arial" w:hAnsi="Arial"/>
          <w:sz w:val="24"/>
        </w:rPr>
        <w:t xml:space="preserve"> </w:t>
      </w:r>
      <w:r w:rsidRPr="00920CAF">
        <w:rPr>
          <w:rFonts w:ascii="Arial" w:hAnsi="Arial"/>
          <w:sz w:val="24"/>
        </w:rPr>
        <w:t>Percorri tutte le tribù d’Israele, da Dan</w:t>
      </w:r>
      <w:r w:rsidR="0023637E">
        <w:rPr>
          <w:rFonts w:ascii="Arial" w:hAnsi="Arial"/>
          <w:sz w:val="24"/>
        </w:rPr>
        <w:t xml:space="preserve"> </w:t>
      </w:r>
      <w:r w:rsidRPr="00920CAF">
        <w:rPr>
          <w:rFonts w:ascii="Arial" w:hAnsi="Arial"/>
          <w:sz w:val="24"/>
        </w:rPr>
        <w:t>fino a Bersabea, e fate il censimento del popolo, perché io conosca il numero della popolazione.</w:t>
      </w:r>
      <w:r w:rsidR="00233059">
        <w:rPr>
          <w:rFonts w:ascii="Arial" w:hAnsi="Arial"/>
          <w:sz w:val="24"/>
        </w:rPr>
        <w:t xml:space="preserve"> </w:t>
      </w:r>
      <w:r w:rsidRPr="00920CAF">
        <w:rPr>
          <w:rFonts w:ascii="Arial" w:hAnsi="Arial"/>
          <w:sz w:val="24"/>
        </w:rPr>
        <w:t>Davide vuole sapere il numero dei figli di Israele.</w:t>
      </w:r>
      <w:r w:rsidR="00233059">
        <w:rPr>
          <w:rFonts w:ascii="Arial" w:hAnsi="Arial"/>
          <w:sz w:val="24"/>
        </w:rPr>
        <w:t xml:space="preserve"> </w:t>
      </w:r>
      <w:r w:rsidRPr="00920CAF">
        <w:rPr>
          <w:rFonts w:ascii="Arial" w:hAnsi="Arial"/>
          <w:sz w:val="24"/>
        </w:rPr>
        <w:t>Vuole conoscere quanto grande è il suo regno.</w:t>
      </w:r>
      <w:r w:rsidR="00B52B43">
        <w:rPr>
          <w:rFonts w:ascii="Arial" w:hAnsi="Arial"/>
          <w:sz w:val="24"/>
        </w:rPr>
        <w:t xml:space="preserve"> </w:t>
      </w:r>
      <w:r w:rsidRPr="00920CAF">
        <w:rPr>
          <w:rFonts w:ascii="Arial" w:hAnsi="Arial"/>
          <w:sz w:val="24"/>
        </w:rPr>
        <w:t>Vuole sapere in caso di guerra su quanti soldati lui può contare.</w:t>
      </w:r>
      <w:r w:rsidR="00233059">
        <w:rPr>
          <w:rFonts w:ascii="Arial" w:hAnsi="Arial"/>
          <w:sz w:val="24"/>
        </w:rPr>
        <w:t xml:space="preserve"> </w:t>
      </w:r>
      <w:r w:rsidRPr="00920CAF">
        <w:rPr>
          <w:rFonts w:ascii="Arial" w:hAnsi="Arial"/>
          <w:sz w:val="24"/>
        </w:rPr>
        <w:t xml:space="preserve">Davide si dimentica che solo sul Signore lui deve contare. È il Signore il Dio della vittoria, non i suoi soldati. </w:t>
      </w:r>
    </w:p>
    <w:p w14:paraId="3E364EC7"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3</w:t>
      </w:r>
      <w:r w:rsidRPr="00920CAF">
        <w:rPr>
          <w:rFonts w:ascii="Arial" w:hAnsi="Arial"/>
          <w:b/>
          <w:sz w:val="24"/>
        </w:rPr>
        <w:t>Ioab rispose al re: «Il Signore, tuo Dio, aumenti il popolo cento volte più di quello che è, e gli occhi del re, mio signore, possano vederlo! Ma perché il re, mio signore, vuole questa cosa?».</w:t>
      </w:r>
    </w:p>
    <w:p w14:paraId="053BEAAA" w14:textId="31B65478" w:rsidR="00920CAF" w:rsidRPr="00920CAF" w:rsidRDefault="00920CAF" w:rsidP="00920CAF">
      <w:pPr>
        <w:spacing w:after="120"/>
        <w:jc w:val="both"/>
        <w:rPr>
          <w:rFonts w:ascii="Arial" w:hAnsi="Arial"/>
          <w:sz w:val="24"/>
        </w:rPr>
      </w:pPr>
      <w:r w:rsidRPr="00920CAF">
        <w:rPr>
          <w:rFonts w:ascii="Arial" w:hAnsi="Arial"/>
          <w:sz w:val="24"/>
        </w:rPr>
        <w:t>Ioab cerca di condurre Davide a ragionevolezza, manifestandogli la stoltezza e l’inutilità di un tale ordine.</w:t>
      </w:r>
      <w:r w:rsidR="00233059">
        <w:rPr>
          <w:rFonts w:ascii="Arial" w:hAnsi="Arial"/>
          <w:sz w:val="24"/>
        </w:rPr>
        <w:t xml:space="preserve"> </w:t>
      </w:r>
      <w:r w:rsidRPr="00920CAF">
        <w:rPr>
          <w:rFonts w:ascii="Arial" w:hAnsi="Arial"/>
          <w:sz w:val="24"/>
        </w:rPr>
        <w:t>Ioab rispose al re:</w:t>
      </w:r>
      <w:r w:rsidR="00233059">
        <w:rPr>
          <w:rFonts w:ascii="Arial" w:hAnsi="Arial"/>
          <w:sz w:val="24"/>
        </w:rPr>
        <w:t xml:space="preserve"> </w:t>
      </w:r>
      <w:r w:rsidRPr="00920CAF">
        <w:rPr>
          <w:rFonts w:ascii="Arial" w:hAnsi="Arial"/>
          <w:sz w:val="24"/>
        </w:rPr>
        <w:t>Il Signore, tuo Dio, aumenti il popolo cento volte più di quello che è, e gli occhi del re, mio signore, possano vederlo!</w:t>
      </w:r>
      <w:r w:rsidR="00233059">
        <w:rPr>
          <w:rFonts w:ascii="Arial" w:hAnsi="Arial"/>
          <w:sz w:val="24"/>
        </w:rPr>
        <w:t xml:space="preserve"> </w:t>
      </w:r>
      <w:r w:rsidRPr="00920CAF">
        <w:rPr>
          <w:rFonts w:ascii="Arial" w:hAnsi="Arial"/>
          <w:sz w:val="24"/>
        </w:rPr>
        <w:t>Ma perché il re, mio signore, vuole questa cosa?</w:t>
      </w:r>
      <w:r w:rsidR="00233059">
        <w:rPr>
          <w:rFonts w:ascii="Arial" w:hAnsi="Arial"/>
          <w:sz w:val="24"/>
        </w:rPr>
        <w:t xml:space="preserve"> </w:t>
      </w:r>
      <w:r w:rsidRPr="00920CAF">
        <w:rPr>
          <w:rFonts w:ascii="Arial" w:hAnsi="Arial"/>
          <w:sz w:val="24"/>
        </w:rPr>
        <w:t>Non vi è alcun motivo per censire il popolo del Signore.</w:t>
      </w:r>
      <w:r w:rsidR="00233059">
        <w:rPr>
          <w:rFonts w:ascii="Arial" w:hAnsi="Arial"/>
          <w:sz w:val="24"/>
        </w:rPr>
        <w:t xml:space="preserve"> </w:t>
      </w:r>
      <w:r w:rsidRPr="00920CAF">
        <w:rPr>
          <w:rFonts w:ascii="Arial" w:hAnsi="Arial"/>
          <w:sz w:val="24"/>
        </w:rPr>
        <w:t>Anzi vi sono mille motivi di fede per non farlo, primo fra tutti perché il popolo è del Signore, non è di Davide.</w:t>
      </w:r>
      <w:r w:rsidR="00233059">
        <w:rPr>
          <w:rFonts w:ascii="Arial" w:hAnsi="Arial"/>
          <w:sz w:val="24"/>
        </w:rPr>
        <w:t xml:space="preserve"> </w:t>
      </w:r>
      <w:r w:rsidRPr="00920CAF">
        <w:rPr>
          <w:rFonts w:ascii="Arial" w:hAnsi="Arial"/>
          <w:sz w:val="24"/>
        </w:rPr>
        <w:t>Davide è solo amministratore di Dio per servire bene il suo popolo.</w:t>
      </w:r>
      <w:r w:rsidR="00233059">
        <w:rPr>
          <w:rFonts w:ascii="Arial" w:hAnsi="Arial"/>
          <w:sz w:val="24"/>
        </w:rPr>
        <w:t xml:space="preserve"> </w:t>
      </w:r>
      <w:r w:rsidRPr="00920CAF">
        <w:rPr>
          <w:rFonts w:ascii="Arial" w:hAnsi="Arial"/>
          <w:sz w:val="24"/>
        </w:rPr>
        <w:t>È evidente che in questo caso si tratta di usurpazione di un potere che non è concesso al re.</w:t>
      </w:r>
      <w:r w:rsidR="00B52B43">
        <w:rPr>
          <w:rFonts w:ascii="Arial" w:hAnsi="Arial"/>
          <w:sz w:val="24"/>
        </w:rPr>
        <w:t xml:space="preserve"> </w:t>
      </w:r>
      <w:r w:rsidRPr="00920CAF">
        <w:rPr>
          <w:rFonts w:ascii="Arial" w:hAnsi="Arial"/>
          <w:sz w:val="24"/>
        </w:rPr>
        <w:t>Lui non è il padrone, è l’amministratore. Non è il signore del popolo, ma il servo di Dio.</w:t>
      </w:r>
      <w:r w:rsidR="0023637E">
        <w:rPr>
          <w:rFonts w:ascii="Arial" w:hAnsi="Arial"/>
          <w:sz w:val="24"/>
        </w:rPr>
        <w:t xml:space="preserve"> </w:t>
      </w:r>
      <w:r w:rsidRPr="00920CAF">
        <w:rPr>
          <w:rFonts w:ascii="Arial" w:hAnsi="Arial"/>
          <w:sz w:val="24"/>
        </w:rPr>
        <w:t>Non è colui che possiede il popolo, ma colui che guida il popolo.</w:t>
      </w:r>
      <w:r w:rsidR="00233059">
        <w:rPr>
          <w:rFonts w:ascii="Arial" w:hAnsi="Arial"/>
          <w:sz w:val="24"/>
        </w:rPr>
        <w:t xml:space="preserve"> </w:t>
      </w:r>
      <w:r w:rsidRPr="00920CAF">
        <w:rPr>
          <w:rFonts w:ascii="Arial" w:hAnsi="Arial"/>
          <w:sz w:val="24"/>
        </w:rPr>
        <w:t>Questo popolo è speciale, particolare. È il popolo di Dio, solo di Dio.</w:t>
      </w:r>
      <w:r w:rsidR="00233059">
        <w:rPr>
          <w:rFonts w:ascii="Arial" w:hAnsi="Arial"/>
          <w:sz w:val="24"/>
        </w:rPr>
        <w:t xml:space="preserve"> </w:t>
      </w:r>
      <w:r w:rsidRPr="00920CAF">
        <w:rPr>
          <w:rFonts w:ascii="Arial" w:hAnsi="Arial"/>
          <w:sz w:val="24"/>
        </w:rPr>
        <w:t>Questa verità vale anche per il nuovo popolo di Dio.</w:t>
      </w:r>
      <w:r w:rsidR="00233059">
        <w:rPr>
          <w:rFonts w:ascii="Arial" w:hAnsi="Arial"/>
          <w:sz w:val="24"/>
        </w:rPr>
        <w:t xml:space="preserve"> </w:t>
      </w:r>
      <w:r w:rsidRPr="00920CAF">
        <w:rPr>
          <w:rFonts w:ascii="Arial" w:hAnsi="Arial"/>
          <w:sz w:val="24"/>
        </w:rPr>
        <w:t xml:space="preserve">Ogni </w:t>
      </w:r>
      <w:r w:rsidRPr="00920CAF">
        <w:rPr>
          <w:rFonts w:ascii="Arial" w:hAnsi="Arial"/>
          <w:i/>
          <w:sz w:val="24"/>
        </w:rPr>
        <w:t>“re”</w:t>
      </w:r>
      <w:r w:rsidRPr="00920CAF">
        <w:rPr>
          <w:rFonts w:ascii="Arial" w:hAnsi="Arial"/>
          <w:sz w:val="24"/>
        </w:rPr>
        <w:t xml:space="preserve"> in essa (papa, vescovo, presbitero, diacono, fedele laico) è amministratore di un ministero, di una grazia, di un dono dello Spirito Santo, non è il padrone del dono e neanche del ministero e di conseguenza non è neanche il padrone del popolo del Signore a lui affidato.</w:t>
      </w:r>
      <w:r w:rsidR="00B52B43">
        <w:rPr>
          <w:rFonts w:ascii="Arial" w:hAnsi="Arial"/>
          <w:sz w:val="24"/>
        </w:rPr>
        <w:t xml:space="preserve"> </w:t>
      </w:r>
      <w:r w:rsidRPr="00920CAF">
        <w:rPr>
          <w:rFonts w:ascii="Arial" w:hAnsi="Arial"/>
          <w:sz w:val="24"/>
        </w:rPr>
        <w:t xml:space="preserve">Questa verità va compresa e vissuta con grande umiltà e altissimo senso di responsabilità. </w:t>
      </w:r>
    </w:p>
    <w:p w14:paraId="66A62125"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4</w:t>
      </w:r>
      <w:r w:rsidRPr="00920CAF">
        <w:rPr>
          <w:rFonts w:ascii="Arial" w:hAnsi="Arial"/>
          <w:b/>
          <w:sz w:val="24"/>
        </w:rPr>
        <w:t>Ma l’ordine del re prevalse su Ioab e sui comandanti dell’esercito, e Ioab e i comandanti dell’esercito si allontanarono dal re per fare il censimento del popolo d’Israele.</w:t>
      </w:r>
    </w:p>
    <w:p w14:paraId="1B949D38" w14:textId="6B3DDA61" w:rsidR="00920CAF" w:rsidRPr="00920CAF" w:rsidRDefault="00920CAF" w:rsidP="00920CAF">
      <w:pPr>
        <w:spacing w:after="120"/>
        <w:jc w:val="both"/>
        <w:rPr>
          <w:rFonts w:ascii="Arial" w:hAnsi="Arial"/>
          <w:sz w:val="24"/>
        </w:rPr>
      </w:pPr>
      <w:r w:rsidRPr="00920CAF">
        <w:rPr>
          <w:rFonts w:ascii="Arial" w:hAnsi="Arial"/>
          <w:sz w:val="24"/>
        </w:rPr>
        <w:t>Davide quando è cieco è cieco e nessuno riesce a dargli la vista.</w:t>
      </w:r>
      <w:r w:rsidR="00233059">
        <w:rPr>
          <w:rFonts w:ascii="Arial" w:hAnsi="Arial"/>
          <w:sz w:val="24"/>
        </w:rPr>
        <w:t xml:space="preserve"> </w:t>
      </w:r>
      <w:r w:rsidRPr="00920CAF">
        <w:rPr>
          <w:rFonts w:ascii="Arial" w:hAnsi="Arial"/>
          <w:sz w:val="24"/>
        </w:rPr>
        <w:t>Ma l’ordine del re prevalse su Ioab e sui comandanti dell’esercito.</w:t>
      </w:r>
      <w:r w:rsidR="00B52B43">
        <w:rPr>
          <w:rFonts w:ascii="Arial" w:hAnsi="Arial"/>
          <w:sz w:val="24"/>
        </w:rPr>
        <w:t xml:space="preserve"> </w:t>
      </w:r>
      <w:r w:rsidRPr="00920CAF">
        <w:rPr>
          <w:rFonts w:ascii="Arial" w:hAnsi="Arial"/>
          <w:sz w:val="24"/>
        </w:rPr>
        <w:t>E Ioab e i comandanti dell’esercito si allontanarono dal re per fare il censimento del popolo d’Israele.</w:t>
      </w:r>
      <w:r w:rsidR="00233059">
        <w:rPr>
          <w:rFonts w:ascii="Arial" w:hAnsi="Arial"/>
          <w:sz w:val="24"/>
        </w:rPr>
        <w:t xml:space="preserve"> </w:t>
      </w:r>
      <w:r w:rsidRPr="00920CAF">
        <w:rPr>
          <w:rFonts w:ascii="Arial" w:hAnsi="Arial"/>
          <w:sz w:val="24"/>
        </w:rPr>
        <w:t>Dinanzi al comando del re Ioab e gli altri possono solo obbedire.</w:t>
      </w:r>
      <w:r w:rsidR="00B52B43">
        <w:rPr>
          <w:rFonts w:ascii="Arial" w:hAnsi="Arial"/>
          <w:sz w:val="24"/>
        </w:rPr>
        <w:t xml:space="preserve"> </w:t>
      </w:r>
      <w:r w:rsidRPr="00920CAF">
        <w:rPr>
          <w:rFonts w:ascii="Arial" w:hAnsi="Arial"/>
          <w:sz w:val="24"/>
        </w:rPr>
        <w:t xml:space="preserve">Non hanno altra scelta. Loro però sono senza colpa. Hanno solo obbedito ad un ordine, anche se ai loro occhi quest’ordine era sbagliato. </w:t>
      </w:r>
    </w:p>
    <w:p w14:paraId="2F6027F0"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5</w:t>
      </w:r>
      <w:r w:rsidRPr="00920CAF">
        <w:rPr>
          <w:rFonts w:ascii="Arial" w:hAnsi="Arial"/>
          <w:b/>
          <w:sz w:val="24"/>
        </w:rPr>
        <w:t>Passarono il Giordano e cominciarono da Aroèr e dalla città che è a metà del torrente di Gad su fino a Iazer.</w:t>
      </w:r>
    </w:p>
    <w:p w14:paraId="7B19B2F6" w14:textId="0A89F752" w:rsidR="00920CAF" w:rsidRPr="00920CAF" w:rsidRDefault="00920CAF" w:rsidP="00920CAF">
      <w:pPr>
        <w:spacing w:after="120"/>
        <w:jc w:val="both"/>
        <w:rPr>
          <w:rFonts w:ascii="Arial" w:hAnsi="Arial"/>
          <w:sz w:val="24"/>
        </w:rPr>
      </w:pPr>
      <w:r w:rsidRPr="00920CAF">
        <w:rPr>
          <w:rFonts w:ascii="Arial" w:hAnsi="Arial"/>
          <w:sz w:val="24"/>
        </w:rPr>
        <w:t>Ecco come viene condotto e portato avanti il censimento.</w:t>
      </w:r>
      <w:r w:rsidR="00233059">
        <w:rPr>
          <w:rFonts w:ascii="Arial" w:hAnsi="Arial"/>
          <w:sz w:val="24"/>
        </w:rPr>
        <w:t xml:space="preserve"> </w:t>
      </w:r>
      <w:r w:rsidRPr="00920CAF">
        <w:rPr>
          <w:rFonts w:ascii="Arial" w:hAnsi="Arial"/>
          <w:sz w:val="24"/>
        </w:rPr>
        <w:t>Passano il Giordano e cominciano da Aroèr e dalla città che è a metà del torrente di Gad su fino a Iazer.</w:t>
      </w:r>
      <w:r w:rsidR="00B52B43">
        <w:rPr>
          <w:rFonts w:ascii="Arial" w:hAnsi="Arial"/>
          <w:sz w:val="24"/>
        </w:rPr>
        <w:t xml:space="preserve"> </w:t>
      </w:r>
      <w:r w:rsidRPr="00920CAF">
        <w:rPr>
          <w:rFonts w:ascii="Arial" w:hAnsi="Arial"/>
          <w:sz w:val="24"/>
        </w:rPr>
        <w:t xml:space="preserve">Qui siamo nella Transgiordania. </w:t>
      </w:r>
    </w:p>
    <w:p w14:paraId="23F38433"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lastRenderedPageBreak/>
        <w:t>6</w:t>
      </w:r>
      <w:r w:rsidRPr="00920CAF">
        <w:rPr>
          <w:rFonts w:ascii="Arial" w:hAnsi="Arial"/>
          <w:b/>
          <w:sz w:val="24"/>
        </w:rPr>
        <w:t>Poi andarono in Gàlaad e nella terra degli Ittiti a Kades, andarono a Dan-Iaan e piegarono verso Sidone.</w:t>
      </w:r>
    </w:p>
    <w:p w14:paraId="78B3EB2A" w14:textId="5A01B444" w:rsidR="00920CAF" w:rsidRPr="00920CAF" w:rsidRDefault="00920CAF" w:rsidP="00920CAF">
      <w:pPr>
        <w:spacing w:after="120"/>
        <w:jc w:val="both"/>
        <w:rPr>
          <w:rFonts w:ascii="Arial" w:hAnsi="Arial"/>
          <w:sz w:val="24"/>
        </w:rPr>
      </w:pPr>
      <w:r w:rsidRPr="00920CAF">
        <w:rPr>
          <w:rFonts w:ascii="Arial" w:hAnsi="Arial"/>
          <w:sz w:val="24"/>
        </w:rPr>
        <w:t>Poi vanno in Gàlaad e nella terra degli Ittiti a Kedes, vanno a Dan-Iaan e piegano verso Sidone.</w:t>
      </w:r>
      <w:r w:rsidR="00233059">
        <w:rPr>
          <w:rFonts w:ascii="Arial" w:hAnsi="Arial"/>
          <w:sz w:val="24"/>
        </w:rPr>
        <w:t xml:space="preserve"> </w:t>
      </w:r>
      <w:r w:rsidRPr="00920CAF">
        <w:rPr>
          <w:rFonts w:ascii="Arial" w:hAnsi="Arial"/>
          <w:sz w:val="24"/>
        </w:rPr>
        <w:t xml:space="preserve">Siamo già nell’alta Galilea, ai confini con il Libano. </w:t>
      </w:r>
    </w:p>
    <w:p w14:paraId="2951AC1C"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7</w:t>
      </w:r>
      <w:r w:rsidRPr="00920CAF">
        <w:rPr>
          <w:rFonts w:ascii="Arial" w:hAnsi="Arial"/>
          <w:b/>
          <w:sz w:val="24"/>
        </w:rPr>
        <w:t>Andarono alla fortezza di Tiro e in tutte le città degli Evei e dei Cananei e finirono nel Negheb di Giuda a Bersabea.</w:t>
      </w:r>
    </w:p>
    <w:p w14:paraId="30090E42" w14:textId="141072BF" w:rsidR="00920CAF" w:rsidRPr="00920CAF" w:rsidRDefault="00920CAF" w:rsidP="00920CAF">
      <w:pPr>
        <w:spacing w:after="120"/>
        <w:jc w:val="both"/>
        <w:rPr>
          <w:rFonts w:ascii="Arial" w:hAnsi="Arial"/>
          <w:sz w:val="24"/>
        </w:rPr>
      </w:pPr>
      <w:r w:rsidRPr="00920CAF">
        <w:rPr>
          <w:rFonts w:ascii="Arial" w:hAnsi="Arial"/>
          <w:sz w:val="24"/>
        </w:rPr>
        <w:t>Vanno alla fortezza di Tiro e in tutte le città degli Evei e dei Cananei e finiscono nel Negheb di Giuda a Bersabea.</w:t>
      </w:r>
      <w:r w:rsidR="00233059">
        <w:rPr>
          <w:rFonts w:ascii="Arial" w:hAnsi="Arial"/>
          <w:sz w:val="24"/>
        </w:rPr>
        <w:t xml:space="preserve"> </w:t>
      </w:r>
      <w:r w:rsidRPr="00920CAF">
        <w:rPr>
          <w:rFonts w:ascii="Arial" w:hAnsi="Arial"/>
          <w:sz w:val="24"/>
        </w:rPr>
        <w:t>Tutta la terra di Canaan è ora attraversata.</w:t>
      </w:r>
      <w:r w:rsidR="00B52B43">
        <w:rPr>
          <w:rFonts w:ascii="Arial" w:hAnsi="Arial"/>
          <w:sz w:val="24"/>
        </w:rPr>
        <w:t xml:space="preserve"> </w:t>
      </w:r>
      <w:r w:rsidRPr="00920CAF">
        <w:rPr>
          <w:rFonts w:ascii="Arial" w:hAnsi="Arial"/>
          <w:sz w:val="24"/>
        </w:rPr>
        <w:t xml:space="preserve">Giunti a Bersabea, nessun luogo rimane da censire. Tutto Israele è censito. </w:t>
      </w:r>
    </w:p>
    <w:p w14:paraId="6674C55A"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8</w:t>
      </w:r>
      <w:r w:rsidRPr="00920CAF">
        <w:rPr>
          <w:rFonts w:ascii="Arial" w:hAnsi="Arial"/>
          <w:b/>
          <w:sz w:val="24"/>
        </w:rPr>
        <w:t>Percorsero così tutto il territorio e dopo nove mesi e venti giorni tornarono a Gerusalemme.</w:t>
      </w:r>
    </w:p>
    <w:p w14:paraId="02C95414" w14:textId="202C5FEC" w:rsidR="00920CAF" w:rsidRPr="00920CAF" w:rsidRDefault="00920CAF" w:rsidP="00920CAF">
      <w:pPr>
        <w:spacing w:after="120"/>
        <w:jc w:val="both"/>
        <w:rPr>
          <w:rFonts w:ascii="Arial" w:hAnsi="Arial"/>
          <w:sz w:val="24"/>
        </w:rPr>
      </w:pPr>
      <w:r w:rsidRPr="00920CAF">
        <w:rPr>
          <w:rFonts w:ascii="Arial" w:hAnsi="Arial"/>
          <w:sz w:val="24"/>
        </w:rPr>
        <w:t>Percorrono così tutto il territorio e dopo nove mesi e venti giorni tornano a Gerusalemme.</w:t>
      </w:r>
      <w:r w:rsidR="00233059">
        <w:rPr>
          <w:rFonts w:ascii="Arial" w:hAnsi="Arial"/>
          <w:sz w:val="24"/>
        </w:rPr>
        <w:t xml:space="preserve"> </w:t>
      </w:r>
      <w:r w:rsidRPr="00920CAF">
        <w:rPr>
          <w:rFonts w:ascii="Arial" w:hAnsi="Arial"/>
          <w:sz w:val="24"/>
        </w:rPr>
        <w:t>Questo è tutto il tempo impiegato: nove mesi e venti giorni. In tutto circa duecentonovanta giorni.</w:t>
      </w:r>
    </w:p>
    <w:p w14:paraId="00AB2F8D"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9</w:t>
      </w:r>
      <w:r w:rsidRPr="00920CAF">
        <w:rPr>
          <w:rFonts w:ascii="Arial" w:hAnsi="Arial"/>
          <w:b/>
          <w:sz w:val="24"/>
        </w:rPr>
        <w:t>Ioab consegnò al re il totale del censimento del popolo: c’erano in Israele ottocentomila uomini abili in grado di maneggiare la spada; in Giuda cinquecentomila.</w:t>
      </w:r>
    </w:p>
    <w:p w14:paraId="69B7E8AC" w14:textId="7ADA8CB5" w:rsidR="00920CAF" w:rsidRPr="00920CAF" w:rsidRDefault="00920CAF" w:rsidP="00920CAF">
      <w:pPr>
        <w:spacing w:after="120"/>
        <w:jc w:val="both"/>
        <w:rPr>
          <w:rFonts w:ascii="Arial" w:hAnsi="Arial"/>
          <w:sz w:val="24"/>
        </w:rPr>
      </w:pPr>
      <w:r w:rsidRPr="00920CAF">
        <w:rPr>
          <w:rFonts w:ascii="Arial" w:hAnsi="Arial"/>
          <w:sz w:val="24"/>
        </w:rPr>
        <w:t>Ora Ioab consegna al re il totale del censimento del popolo.</w:t>
      </w:r>
      <w:r w:rsidR="00233059">
        <w:rPr>
          <w:rFonts w:ascii="Arial" w:hAnsi="Arial"/>
          <w:sz w:val="24"/>
        </w:rPr>
        <w:t xml:space="preserve"> </w:t>
      </w:r>
      <w:r w:rsidRPr="00920CAF">
        <w:rPr>
          <w:rFonts w:ascii="Arial" w:hAnsi="Arial"/>
          <w:sz w:val="24"/>
        </w:rPr>
        <w:t>Ci sono in Israele ottocentomila uomini abili in grado di maneggiare la spada.</w:t>
      </w:r>
      <w:r w:rsidR="00233059">
        <w:rPr>
          <w:rFonts w:ascii="Arial" w:hAnsi="Arial"/>
          <w:sz w:val="24"/>
        </w:rPr>
        <w:t xml:space="preserve"> </w:t>
      </w:r>
      <w:r w:rsidRPr="00920CAF">
        <w:rPr>
          <w:rFonts w:ascii="Arial" w:hAnsi="Arial"/>
          <w:sz w:val="24"/>
        </w:rPr>
        <w:t>In Giuda ve ne sono cinquecentomila.</w:t>
      </w:r>
    </w:p>
    <w:p w14:paraId="14690000" w14:textId="6A5414D0" w:rsidR="00920CAF" w:rsidRPr="00920CAF" w:rsidRDefault="00920CAF" w:rsidP="00920CAF">
      <w:pPr>
        <w:spacing w:after="120"/>
        <w:jc w:val="both"/>
        <w:rPr>
          <w:rFonts w:ascii="Arial" w:hAnsi="Arial"/>
          <w:sz w:val="24"/>
        </w:rPr>
      </w:pPr>
      <w:r w:rsidRPr="00920CAF">
        <w:rPr>
          <w:rFonts w:ascii="Arial" w:hAnsi="Arial"/>
          <w:sz w:val="24"/>
        </w:rPr>
        <w:t>Davide può contare su questa forza: 1.300.000 (un</w:t>
      </w:r>
      <w:r w:rsidR="00233059">
        <w:rPr>
          <w:rFonts w:ascii="Arial" w:hAnsi="Arial"/>
          <w:sz w:val="24"/>
        </w:rPr>
        <w:t xml:space="preserve"> </w:t>
      </w:r>
      <w:r w:rsidRPr="00920CAF">
        <w:rPr>
          <w:rFonts w:ascii="Arial" w:hAnsi="Arial"/>
          <w:sz w:val="24"/>
        </w:rPr>
        <w:t>milione</w:t>
      </w:r>
      <w:r w:rsidR="00233059">
        <w:rPr>
          <w:rFonts w:ascii="Arial" w:hAnsi="Arial"/>
          <w:sz w:val="24"/>
        </w:rPr>
        <w:t xml:space="preserve"> </w:t>
      </w:r>
      <w:r w:rsidRPr="00920CAF">
        <w:rPr>
          <w:rFonts w:ascii="Arial" w:hAnsi="Arial"/>
          <w:sz w:val="24"/>
        </w:rPr>
        <w:t>trecentomila uomini).</w:t>
      </w:r>
      <w:r w:rsidR="00233059">
        <w:rPr>
          <w:rFonts w:ascii="Arial" w:hAnsi="Arial"/>
          <w:sz w:val="24"/>
        </w:rPr>
        <w:t xml:space="preserve"> </w:t>
      </w:r>
      <w:r w:rsidRPr="00920CAF">
        <w:rPr>
          <w:rFonts w:ascii="Arial" w:hAnsi="Arial"/>
          <w:sz w:val="24"/>
        </w:rPr>
        <w:t>È chiaramente un numero simbolico, che non corrisponde alla realtà.</w:t>
      </w:r>
    </w:p>
    <w:p w14:paraId="1B31ACBC" w14:textId="77777777" w:rsidR="00920CAF" w:rsidRPr="00920CAF" w:rsidRDefault="00920CAF" w:rsidP="00920CAF">
      <w:pPr>
        <w:spacing w:after="120"/>
        <w:jc w:val="both"/>
        <w:rPr>
          <w:rFonts w:ascii="Arial" w:hAnsi="Arial"/>
          <w:sz w:val="24"/>
        </w:rPr>
      </w:pPr>
    </w:p>
    <w:p w14:paraId="5BBC6CA1" w14:textId="77777777" w:rsidR="00920CAF" w:rsidRPr="00920CAF" w:rsidRDefault="00920CAF" w:rsidP="0045556F">
      <w:pPr>
        <w:pStyle w:val="Corpotesto"/>
      </w:pPr>
      <w:bookmarkStart w:id="55" w:name="_Toc62158239"/>
      <w:r w:rsidRPr="00920CAF">
        <w:t>La peste e il perdono</w:t>
      </w:r>
      <w:bookmarkEnd w:id="55"/>
      <w:r w:rsidRPr="00920CAF">
        <w:t xml:space="preserve"> </w:t>
      </w:r>
    </w:p>
    <w:p w14:paraId="2F16DABC"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10</w:t>
      </w:r>
      <w:r w:rsidRPr="00920CAF">
        <w:rPr>
          <w:rFonts w:ascii="Arial" w:hAnsi="Arial"/>
          <w:b/>
          <w:sz w:val="24"/>
        </w:rPr>
        <w:t>Ma dopo che ebbe contato il popolo, il cuore di Davide gli fece sentire il rimorso ed egli disse al Signore: «Ho peccato molto per quanto ho fatto; ti prego, Signore, togli la colpa del tuo servo, poiché io ho commesso una grande stoltezza».</w:t>
      </w:r>
    </w:p>
    <w:p w14:paraId="43B31B6E" w14:textId="122D70E5" w:rsidR="00920CAF" w:rsidRPr="00920CAF" w:rsidRDefault="00920CAF" w:rsidP="00920CAF">
      <w:pPr>
        <w:spacing w:after="120"/>
        <w:jc w:val="both"/>
        <w:rPr>
          <w:rFonts w:ascii="Arial" w:hAnsi="Arial"/>
          <w:sz w:val="24"/>
        </w:rPr>
      </w:pPr>
      <w:r w:rsidRPr="00920CAF">
        <w:rPr>
          <w:rFonts w:ascii="Arial" w:hAnsi="Arial"/>
          <w:sz w:val="24"/>
        </w:rPr>
        <w:t>Dopo aver ricevuto il numero dei suoi guerrieri, Davide sente il peso della sua colpa di superbia, di orgoglio, di vanità.</w:t>
      </w:r>
      <w:r w:rsidR="00233059">
        <w:rPr>
          <w:rFonts w:ascii="Arial" w:hAnsi="Arial"/>
          <w:sz w:val="24"/>
        </w:rPr>
        <w:t xml:space="preserve"> </w:t>
      </w:r>
      <w:r w:rsidRPr="00920CAF">
        <w:rPr>
          <w:rFonts w:ascii="Arial" w:hAnsi="Arial"/>
          <w:sz w:val="24"/>
        </w:rPr>
        <w:t>Ma dopo che ebbe contato il popolo, il cuore di Davide gli fece sentire il rimorso.</w:t>
      </w:r>
      <w:r w:rsidR="00233059">
        <w:rPr>
          <w:rFonts w:ascii="Arial" w:hAnsi="Arial"/>
          <w:sz w:val="24"/>
        </w:rPr>
        <w:t xml:space="preserve"> </w:t>
      </w:r>
      <w:r w:rsidRPr="00920CAF">
        <w:rPr>
          <w:rFonts w:ascii="Arial" w:hAnsi="Arial"/>
          <w:sz w:val="24"/>
        </w:rPr>
        <w:t>Davide ora sa di aver peccato contro il Signore. Non ha avuto fiducia in Lui.</w:t>
      </w:r>
      <w:r w:rsidR="00233059">
        <w:rPr>
          <w:rFonts w:ascii="Arial" w:hAnsi="Arial"/>
          <w:sz w:val="24"/>
        </w:rPr>
        <w:t xml:space="preserve"> </w:t>
      </w:r>
      <w:r w:rsidRPr="00920CAF">
        <w:rPr>
          <w:rFonts w:ascii="Arial" w:hAnsi="Arial"/>
          <w:sz w:val="24"/>
        </w:rPr>
        <w:t>È come se si fosse voluto sostituire a Dio, prenderne il posto.</w:t>
      </w:r>
      <w:r w:rsidR="00233059">
        <w:rPr>
          <w:rFonts w:ascii="Arial" w:hAnsi="Arial"/>
          <w:sz w:val="24"/>
        </w:rPr>
        <w:t xml:space="preserve"> </w:t>
      </w:r>
      <w:r w:rsidRPr="00920CAF">
        <w:rPr>
          <w:rFonts w:ascii="Arial" w:hAnsi="Arial"/>
          <w:sz w:val="24"/>
        </w:rPr>
        <w:t>Ecco cosa dice nel suo pentimento al Signore.</w:t>
      </w:r>
      <w:r w:rsidR="00233059">
        <w:rPr>
          <w:rFonts w:ascii="Arial" w:hAnsi="Arial"/>
          <w:sz w:val="24"/>
        </w:rPr>
        <w:t xml:space="preserve"> </w:t>
      </w:r>
      <w:r w:rsidRPr="00920CAF">
        <w:rPr>
          <w:rFonts w:ascii="Arial" w:hAnsi="Arial"/>
          <w:sz w:val="24"/>
        </w:rPr>
        <w:t>Ho peccato molto per quanto ho fatto.</w:t>
      </w:r>
      <w:r w:rsidR="00B52B43">
        <w:rPr>
          <w:rFonts w:ascii="Arial" w:hAnsi="Arial"/>
          <w:sz w:val="24"/>
        </w:rPr>
        <w:t xml:space="preserve"> </w:t>
      </w:r>
      <w:r w:rsidRPr="00920CAF">
        <w:rPr>
          <w:rFonts w:ascii="Arial" w:hAnsi="Arial"/>
          <w:sz w:val="24"/>
        </w:rPr>
        <w:t>Ti prego, Signore, togli la colpa del tuo servo, perché io ho commesso una grande stoltezza.</w:t>
      </w:r>
      <w:r w:rsidR="00233059">
        <w:rPr>
          <w:rFonts w:ascii="Arial" w:hAnsi="Arial"/>
          <w:sz w:val="24"/>
        </w:rPr>
        <w:t xml:space="preserve"> </w:t>
      </w:r>
      <w:r w:rsidRPr="00920CAF">
        <w:rPr>
          <w:rFonts w:ascii="Arial" w:hAnsi="Arial"/>
          <w:sz w:val="24"/>
        </w:rPr>
        <w:t>In verità il peccato è sempre stoltezza, perché è falsità e menzogna, falsità e menzogna contro Dio e contro l’uomo.</w:t>
      </w:r>
    </w:p>
    <w:p w14:paraId="3A1EB247" w14:textId="2AA72915" w:rsidR="00920CAF" w:rsidRPr="00920CAF" w:rsidRDefault="00920CAF" w:rsidP="00920CAF">
      <w:pPr>
        <w:spacing w:after="120"/>
        <w:jc w:val="both"/>
        <w:rPr>
          <w:rFonts w:ascii="Arial" w:hAnsi="Arial"/>
          <w:sz w:val="24"/>
        </w:rPr>
      </w:pPr>
      <w:r w:rsidRPr="00920CAF">
        <w:rPr>
          <w:rFonts w:ascii="Arial" w:hAnsi="Arial"/>
          <w:sz w:val="24"/>
        </w:rPr>
        <w:t>Davide però ancora non ha imparato che la colpa si toglie con la riparazione.</w:t>
      </w:r>
      <w:r w:rsidR="00233059">
        <w:rPr>
          <w:rFonts w:ascii="Arial" w:hAnsi="Arial"/>
          <w:sz w:val="24"/>
        </w:rPr>
        <w:t xml:space="preserve"> </w:t>
      </w:r>
      <w:r w:rsidRPr="00920CAF">
        <w:rPr>
          <w:rFonts w:ascii="Arial" w:hAnsi="Arial"/>
          <w:sz w:val="24"/>
        </w:rPr>
        <w:t xml:space="preserve">Ciò che è cambiato in questo tempo (dal Pentateuco agli altri Libri) è che la riparazione non si fa nel tempio, ma si fa con la vita, nella vita, nella grande sofferenza. Questo avrebbero dovuto già comprenderlo a motivo del peccato di adulterio e di omicidio da lui commessi pagati con la grande sofferenza della </w:t>
      </w:r>
      <w:r w:rsidRPr="00920CAF">
        <w:rPr>
          <w:rFonts w:ascii="Arial" w:hAnsi="Arial"/>
          <w:sz w:val="24"/>
        </w:rPr>
        <w:lastRenderedPageBreak/>
        <w:t>perdita di ben due figli: Amnon e Assalonne e con l’esposizione alla morte della sua stessa vita.</w:t>
      </w:r>
      <w:r w:rsidR="00233059">
        <w:rPr>
          <w:rFonts w:ascii="Arial" w:hAnsi="Arial"/>
          <w:sz w:val="24"/>
        </w:rPr>
        <w:t xml:space="preserve"> </w:t>
      </w:r>
      <w:r w:rsidRPr="00920CAF">
        <w:rPr>
          <w:rFonts w:ascii="Arial" w:hAnsi="Arial"/>
          <w:sz w:val="24"/>
        </w:rPr>
        <w:t>È la vita il luogo, non più il tempio, della grande riparazione di ogni colpa.</w:t>
      </w:r>
    </w:p>
    <w:p w14:paraId="46AA223D"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11</w:t>
      </w:r>
      <w:r w:rsidRPr="00920CAF">
        <w:rPr>
          <w:rFonts w:ascii="Arial" w:hAnsi="Arial"/>
          <w:b/>
          <w:sz w:val="24"/>
        </w:rPr>
        <w:t>Al mattino, quando Davide si alzò, fu rivolta questa parola del Signore al profeta Gad, veggente di Davide:</w:t>
      </w:r>
    </w:p>
    <w:p w14:paraId="7B860329" w14:textId="754275F1" w:rsidR="00920CAF" w:rsidRPr="00920CAF" w:rsidRDefault="00920CAF" w:rsidP="00920CAF">
      <w:pPr>
        <w:spacing w:after="120"/>
        <w:jc w:val="both"/>
        <w:rPr>
          <w:rFonts w:ascii="Arial" w:hAnsi="Arial"/>
          <w:sz w:val="24"/>
        </w:rPr>
      </w:pPr>
      <w:r w:rsidRPr="00920CAF">
        <w:rPr>
          <w:rFonts w:ascii="Arial" w:hAnsi="Arial"/>
          <w:sz w:val="24"/>
        </w:rPr>
        <w:t>Ora è il Signore che presenta a Davide la via per la riparazione del suo peccato nella storia, nella sua vita e nella vita del suo popolo.</w:t>
      </w:r>
      <w:r w:rsidR="00233059">
        <w:rPr>
          <w:rFonts w:ascii="Arial" w:hAnsi="Arial"/>
          <w:sz w:val="24"/>
        </w:rPr>
        <w:t xml:space="preserve"> </w:t>
      </w:r>
      <w:r w:rsidRPr="00920CAF">
        <w:rPr>
          <w:rFonts w:ascii="Arial" w:hAnsi="Arial"/>
          <w:sz w:val="24"/>
        </w:rPr>
        <w:t>Al mattino, quando Davide si alza, viene rivolta questa parola del Signore al profeta Gad, veggente di Davide.</w:t>
      </w:r>
      <w:r w:rsidR="00233059">
        <w:rPr>
          <w:rFonts w:ascii="Arial" w:hAnsi="Arial"/>
          <w:sz w:val="24"/>
        </w:rPr>
        <w:t xml:space="preserve"> </w:t>
      </w:r>
      <w:r w:rsidRPr="00920CAF">
        <w:rPr>
          <w:rFonts w:ascii="Arial" w:hAnsi="Arial"/>
          <w:sz w:val="24"/>
        </w:rPr>
        <w:t>Il Signore non parla a Davide per via diretta. Gli parla per mezzo di un suo profeta. Questa volta non è Natan, bensì Gad.</w:t>
      </w:r>
    </w:p>
    <w:p w14:paraId="5F344563"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12</w:t>
      </w:r>
      <w:r w:rsidRPr="00920CAF">
        <w:rPr>
          <w:rFonts w:ascii="Arial" w:hAnsi="Arial"/>
          <w:b/>
          <w:sz w:val="24"/>
        </w:rPr>
        <w:t>«Va’ a riferire a Davide: Così dice il Signore: “Io ti propongo tre cose: scegline una e quella ti farò”».</w:t>
      </w:r>
    </w:p>
    <w:p w14:paraId="3CFE3346" w14:textId="29EF4D29" w:rsidR="00920CAF" w:rsidRPr="00920CAF" w:rsidRDefault="00920CAF" w:rsidP="00920CAF">
      <w:pPr>
        <w:spacing w:after="120"/>
        <w:jc w:val="both"/>
        <w:rPr>
          <w:rFonts w:ascii="Arial" w:hAnsi="Arial"/>
          <w:sz w:val="24"/>
        </w:rPr>
      </w:pPr>
      <w:r w:rsidRPr="00920CAF">
        <w:rPr>
          <w:rFonts w:ascii="Arial" w:hAnsi="Arial"/>
          <w:sz w:val="24"/>
        </w:rPr>
        <w:t>È Davide colui che deve scegliere la modalità storica per la riparazione della sua colpa, del suo peccato, della sua stoltezza.</w:t>
      </w:r>
      <w:r w:rsidR="00233059">
        <w:rPr>
          <w:rFonts w:ascii="Arial" w:hAnsi="Arial"/>
          <w:sz w:val="24"/>
        </w:rPr>
        <w:t xml:space="preserve"> </w:t>
      </w:r>
      <w:r w:rsidRPr="00920CAF">
        <w:rPr>
          <w:rFonts w:ascii="Arial" w:hAnsi="Arial"/>
          <w:sz w:val="24"/>
        </w:rPr>
        <w:t>Va’ a riferire a Davide: Così dice il Signore: Io ti propongo tre cose, scegliene una e quella ti farò.</w:t>
      </w:r>
      <w:r w:rsidR="00B52B43">
        <w:rPr>
          <w:rFonts w:ascii="Arial" w:hAnsi="Arial"/>
          <w:sz w:val="24"/>
        </w:rPr>
        <w:t xml:space="preserve"> </w:t>
      </w:r>
      <w:r w:rsidRPr="00920CAF">
        <w:rPr>
          <w:rFonts w:ascii="Arial" w:hAnsi="Arial"/>
          <w:sz w:val="24"/>
        </w:rPr>
        <w:t>Dio prova in questa occasione la rettitudine di coscienza di Davide.</w:t>
      </w:r>
    </w:p>
    <w:p w14:paraId="7F01CFCE"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13</w:t>
      </w:r>
      <w:r w:rsidRPr="00920CAF">
        <w:rPr>
          <w:rFonts w:ascii="Arial" w:hAnsi="Arial"/>
          <w:b/>
          <w:sz w:val="24"/>
        </w:rPr>
        <w:t>Gad venne dunque a Davide, gli riferì questo e disse: «Vuoi che vengano sette anni di carestia nella tua terra o tre mesi di fuga davanti al nemico che ti insegue o tre giorni di peste nella tua terra? Ora rifletti e vedi che cosa io debba riferire a chi mi ha mandato».</w:t>
      </w:r>
    </w:p>
    <w:p w14:paraId="636C93B4" w14:textId="7F24184B" w:rsidR="00920CAF" w:rsidRPr="00920CAF" w:rsidRDefault="00920CAF" w:rsidP="00920CAF">
      <w:pPr>
        <w:spacing w:after="120"/>
        <w:jc w:val="both"/>
        <w:rPr>
          <w:rFonts w:ascii="Arial" w:hAnsi="Arial"/>
          <w:sz w:val="24"/>
        </w:rPr>
      </w:pPr>
      <w:r w:rsidRPr="00920CAF">
        <w:rPr>
          <w:rFonts w:ascii="Arial" w:hAnsi="Arial"/>
          <w:sz w:val="24"/>
        </w:rPr>
        <w:t>Gad viene dunque da Davide, gli riferisce questo e dice:</w:t>
      </w:r>
      <w:r w:rsidR="00B52B43">
        <w:rPr>
          <w:rFonts w:ascii="Arial" w:hAnsi="Arial"/>
          <w:sz w:val="24"/>
        </w:rPr>
        <w:t xml:space="preserve"> </w:t>
      </w:r>
      <w:r w:rsidRPr="00920CAF">
        <w:rPr>
          <w:rFonts w:ascii="Arial" w:hAnsi="Arial"/>
          <w:sz w:val="24"/>
        </w:rPr>
        <w:t>Vuoi che vengano sette anni di carestia sulla tua terra o tre mesi di fuga davanti al nemico che ti insegue o tre giorni di peste nella tua terra?</w:t>
      </w:r>
      <w:r w:rsidR="00B52B43">
        <w:rPr>
          <w:rFonts w:ascii="Arial" w:hAnsi="Arial"/>
          <w:sz w:val="24"/>
        </w:rPr>
        <w:t xml:space="preserve"> </w:t>
      </w:r>
      <w:r w:rsidRPr="00920CAF">
        <w:rPr>
          <w:rFonts w:ascii="Arial" w:hAnsi="Arial"/>
          <w:sz w:val="24"/>
        </w:rPr>
        <w:t>Ora rifletti e vedi che cosa io debba riferire a chi mi ha mandato.</w:t>
      </w:r>
      <w:r w:rsidR="00B52B43">
        <w:rPr>
          <w:rFonts w:ascii="Arial" w:hAnsi="Arial"/>
          <w:sz w:val="24"/>
        </w:rPr>
        <w:t xml:space="preserve"> </w:t>
      </w:r>
      <w:r w:rsidRPr="00920CAF">
        <w:rPr>
          <w:rFonts w:ascii="Arial" w:hAnsi="Arial"/>
          <w:sz w:val="24"/>
        </w:rPr>
        <w:t xml:space="preserve">Davide deve scegliere tra sette anni di carestia, tre mesi di fuga, tre giorni di peste. Dalla sua scelta dipende la modalità della riparazione. </w:t>
      </w:r>
    </w:p>
    <w:p w14:paraId="576B4624"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14</w:t>
      </w:r>
      <w:r w:rsidRPr="00920CAF">
        <w:rPr>
          <w:rFonts w:ascii="Arial" w:hAnsi="Arial"/>
          <w:b/>
          <w:sz w:val="24"/>
        </w:rPr>
        <w:t>Davide rispose a Gad: «Sono in grande angustia! Ebbene, cadiamo nelle mani del Signore, perché la sua misericordia è grande, ma che io non cada nelle mani degli uomini!».</w:t>
      </w:r>
    </w:p>
    <w:p w14:paraId="421D475E" w14:textId="586EE770" w:rsidR="00B52B43" w:rsidRDefault="00920CAF" w:rsidP="00B52B43">
      <w:pPr>
        <w:spacing w:after="120"/>
        <w:jc w:val="both"/>
        <w:rPr>
          <w:rFonts w:ascii="Arial" w:hAnsi="Arial"/>
          <w:sz w:val="24"/>
        </w:rPr>
      </w:pPr>
      <w:r w:rsidRPr="00920CAF">
        <w:rPr>
          <w:rFonts w:ascii="Arial" w:hAnsi="Arial"/>
          <w:sz w:val="24"/>
        </w:rPr>
        <w:t>Ecco la risposta che Davide dona a Gad:</w:t>
      </w:r>
      <w:r w:rsidR="00B52B43">
        <w:rPr>
          <w:rFonts w:ascii="Arial" w:hAnsi="Arial"/>
          <w:sz w:val="24"/>
        </w:rPr>
        <w:t xml:space="preserve"> </w:t>
      </w:r>
      <w:r w:rsidRPr="00920CAF">
        <w:rPr>
          <w:rFonts w:ascii="Arial" w:hAnsi="Arial"/>
          <w:sz w:val="24"/>
        </w:rPr>
        <w:t>Sono in grande angustia!</w:t>
      </w:r>
      <w:r w:rsidR="00B52B43">
        <w:rPr>
          <w:rFonts w:ascii="Arial" w:hAnsi="Arial"/>
          <w:sz w:val="24"/>
        </w:rPr>
        <w:t xml:space="preserve"> </w:t>
      </w:r>
      <w:r w:rsidRPr="00920CAF">
        <w:rPr>
          <w:rFonts w:ascii="Arial" w:hAnsi="Arial"/>
          <w:sz w:val="24"/>
        </w:rPr>
        <w:t>Ebbene, cadiamo nelle mani del Signore, perché la sua misericordia è grande, ma che io non cada nelle mani degli uomini.</w:t>
      </w:r>
      <w:r w:rsidR="00B52B43">
        <w:rPr>
          <w:rFonts w:ascii="Arial" w:hAnsi="Arial"/>
          <w:sz w:val="24"/>
        </w:rPr>
        <w:t xml:space="preserve"> </w:t>
      </w:r>
      <w:r w:rsidRPr="00920CAF">
        <w:rPr>
          <w:rFonts w:ascii="Arial" w:hAnsi="Arial"/>
          <w:sz w:val="24"/>
        </w:rPr>
        <w:t>Così come essa</w:t>
      </w:r>
      <w:r w:rsidR="0023637E">
        <w:rPr>
          <w:rFonts w:ascii="Arial" w:hAnsi="Arial"/>
          <w:sz w:val="24"/>
        </w:rPr>
        <w:t xml:space="preserve"> </w:t>
      </w:r>
      <w:r w:rsidRPr="00920CAF">
        <w:rPr>
          <w:rFonts w:ascii="Arial" w:hAnsi="Arial"/>
          <w:sz w:val="24"/>
        </w:rPr>
        <w:t>formulata, Davide esclude solo la fuga dinanzi al nemico.</w:t>
      </w:r>
      <w:r w:rsidR="00B52B43">
        <w:rPr>
          <w:rFonts w:ascii="Arial" w:hAnsi="Arial"/>
          <w:sz w:val="24"/>
        </w:rPr>
        <w:t xml:space="preserve"> </w:t>
      </w:r>
      <w:r w:rsidRPr="00920CAF">
        <w:rPr>
          <w:rFonts w:ascii="Arial" w:hAnsi="Arial"/>
          <w:sz w:val="24"/>
        </w:rPr>
        <w:t>I sette anni di carestia e i tre giorni di peste vengono dal Signore.</w:t>
      </w:r>
      <w:r w:rsidR="00B52B43">
        <w:rPr>
          <w:rFonts w:ascii="Arial" w:hAnsi="Arial"/>
          <w:sz w:val="24"/>
        </w:rPr>
        <w:t xml:space="preserve"> </w:t>
      </w:r>
      <w:r w:rsidRPr="00920CAF">
        <w:rPr>
          <w:rFonts w:ascii="Arial" w:hAnsi="Arial"/>
          <w:sz w:val="24"/>
        </w:rPr>
        <w:t>Il Signore avrà di sicuro pietà e misericordia del suo popolo.</w:t>
      </w:r>
      <w:r w:rsidR="00B52B43">
        <w:rPr>
          <w:rFonts w:ascii="Arial" w:hAnsi="Arial"/>
          <w:sz w:val="24"/>
        </w:rPr>
        <w:t xml:space="preserve"> </w:t>
      </w:r>
      <w:r w:rsidRPr="00920CAF">
        <w:rPr>
          <w:rFonts w:ascii="Arial" w:hAnsi="Arial"/>
          <w:sz w:val="24"/>
        </w:rPr>
        <w:t>Davide conosce gli uomini e conosce il Signore. Sceglie di consegnarsi nelle mani del Signore.</w:t>
      </w:r>
      <w:r w:rsidR="00B52B43">
        <w:rPr>
          <w:rFonts w:ascii="Arial" w:hAnsi="Arial"/>
          <w:sz w:val="24"/>
        </w:rPr>
        <w:t xml:space="preserve"> </w:t>
      </w:r>
    </w:p>
    <w:p w14:paraId="66D1E562" w14:textId="757FC7B4" w:rsidR="00920CAF" w:rsidRPr="00920CAF" w:rsidRDefault="00920CAF" w:rsidP="00B52B43">
      <w:pPr>
        <w:spacing w:after="120"/>
        <w:jc w:val="both"/>
        <w:rPr>
          <w:rFonts w:ascii="Arial" w:hAnsi="Arial"/>
          <w:b/>
          <w:sz w:val="24"/>
        </w:rPr>
      </w:pPr>
      <w:r w:rsidRPr="00920CAF">
        <w:rPr>
          <w:rFonts w:ascii="Arial" w:hAnsi="Arial"/>
          <w:b/>
          <w:position w:val="6"/>
          <w:sz w:val="24"/>
          <w:vertAlign w:val="superscript"/>
        </w:rPr>
        <w:t>15</w:t>
      </w:r>
      <w:r w:rsidRPr="00920CAF">
        <w:rPr>
          <w:rFonts w:ascii="Arial" w:hAnsi="Arial"/>
          <w:b/>
          <w:sz w:val="24"/>
        </w:rPr>
        <w:t xml:space="preserve">Così il Signore mandò la peste in Israele, da quella mattina fino al tempo fissato; da Dan a Bersabea morirono tra il popolo settantamila persone. </w:t>
      </w:r>
    </w:p>
    <w:p w14:paraId="0EB3BFDF" w14:textId="6E928F80" w:rsidR="00920CAF" w:rsidRPr="00920CAF" w:rsidRDefault="00920CAF" w:rsidP="00920CAF">
      <w:pPr>
        <w:spacing w:after="120"/>
        <w:jc w:val="both"/>
        <w:rPr>
          <w:rFonts w:ascii="Arial" w:hAnsi="Arial"/>
          <w:sz w:val="24"/>
        </w:rPr>
      </w:pPr>
      <w:r w:rsidRPr="00920CAF">
        <w:rPr>
          <w:rFonts w:ascii="Arial" w:hAnsi="Arial"/>
          <w:sz w:val="24"/>
        </w:rPr>
        <w:t>Il Signore agisce secondo la volontà manifestata da Davide.</w:t>
      </w:r>
      <w:r w:rsidR="00B52B43">
        <w:rPr>
          <w:rFonts w:ascii="Arial" w:hAnsi="Arial"/>
          <w:sz w:val="24"/>
        </w:rPr>
        <w:t xml:space="preserve"> </w:t>
      </w:r>
      <w:r w:rsidRPr="00920CAF">
        <w:rPr>
          <w:rFonts w:ascii="Arial" w:hAnsi="Arial"/>
          <w:sz w:val="24"/>
        </w:rPr>
        <w:t>Così il Signore manda la peste in Israele.</w:t>
      </w:r>
      <w:r w:rsidR="00B52B43">
        <w:rPr>
          <w:rFonts w:ascii="Arial" w:hAnsi="Arial"/>
          <w:sz w:val="24"/>
        </w:rPr>
        <w:t xml:space="preserve"> </w:t>
      </w:r>
      <w:r w:rsidRPr="00920CAF">
        <w:rPr>
          <w:rFonts w:ascii="Arial" w:hAnsi="Arial"/>
          <w:sz w:val="24"/>
        </w:rPr>
        <w:t>Da quella mattina fino al tempo fissato.</w:t>
      </w:r>
      <w:r w:rsidR="00B52B43">
        <w:rPr>
          <w:rFonts w:ascii="Arial" w:hAnsi="Arial"/>
          <w:sz w:val="24"/>
        </w:rPr>
        <w:t xml:space="preserve"> </w:t>
      </w:r>
      <w:r w:rsidRPr="00920CAF">
        <w:rPr>
          <w:rFonts w:ascii="Arial" w:hAnsi="Arial"/>
          <w:sz w:val="24"/>
        </w:rPr>
        <w:t>Da Dan a Bersabea muoiono tra il popolo settantamila persone.</w:t>
      </w:r>
      <w:r w:rsidR="00B52B43">
        <w:rPr>
          <w:rFonts w:ascii="Arial" w:hAnsi="Arial"/>
          <w:sz w:val="24"/>
        </w:rPr>
        <w:t xml:space="preserve"> </w:t>
      </w:r>
      <w:r w:rsidRPr="00920CAF">
        <w:rPr>
          <w:rFonts w:ascii="Arial" w:hAnsi="Arial"/>
          <w:sz w:val="24"/>
        </w:rPr>
        <w:t xml:space="preserve">È un numero altissimo di persone che periscono a causa della peste. </w:t>
      </w:r>
    </w:p>
    <w:p w14:paraId="20D490DA"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lastRenderedPageBreak/>
        <w:t>16</w:t>
      </w:r>
      <w:r w:rsidRPr="00920CAF">
        <w:rPr>
          <w:rFonts w:ascii="Arial" w:hAnsi="Arial"/>
          <w:b/>
          <w:sz w:val="24"/>
        </w:rPr>
        <w:t>E quando l’angelo ebbe stesa la mano su Gerusalemme per devastarla, il Signore si pentì di quel male e disse all’angelo devastatore del popolo: «Ora basta! Ritira la mano!».</w:t>
      </w:r>
    </w:p>
    <w:p w14:paraId="56010D97" w14:textId="0FB0D50B" w:rsidR="00920CAF" w:rsidRPr="00920CAF" w:rsidRDefault="00920CAF" w:rsidP="00920CAF">
      <w:pPr>
        <w:spacing w:after="120"/>
        <w:jc w:val="both"/>
        <w:rPr>
          <w:rFonts w:ascii="Arial" w:hAnsi="Arial"/>
          <w:sz w:val="24"/>
        </w:rPr>
      </w:pPr>
      <w:r w:rsidRPr="00920CAF">
        <w:rPr>
          <w:rFonts w:ascii="Arial" w:hAnsi="Arial"/>
          <w:sz w:val="24"/>
        </w:rPr>
        <w:t>Ora il Signore veramente manifesta a Davide la sua grande misericordia.</w:t>
      </w:r>
      <w:r w:rsidR="00B52B43">
        <w:rPr>
          <w:rFonts w:ascii="Arial" w:hAnsi="Arial"/>
          <w:sz w:val="24"/>
        </w:rPr>
        <w:t xml:space="preserve"> </w:t>
      </w:r>
      <w:r w:rsidRPr="00920CAF">
        <w:rPr>
          <w:rFonts w:ascii="Arial" w:hAnsi="Arial"/>
          <w:sz w:val="24"/>
        </w:rPr>
        <w:t>E quando l’angelo ebbe stesa la mano su Gerusalemme per devastarla, il Signore si pentì di quel male e disse all’angelo devastatore del popolo: Ora basta! Ritira la mano!</w:t>
      </w:r>
      <w:r w:rsidR="00B52B43">
        <w:rPr>
          <w:rFonts w:ascii="Arial" w:hAnsi="Arial"/>
          <w:sz w:val="24"/>
        </w:rPr>
        <w:t xml:space="preserve"> </w:t>
      </w:r>
      <w:r w:rsidRPr="00920CAF">
        <w:rPr>
          <w:rFonts w:ascii="Arial" w:hAnsi="Arial"/>
          <w:sz w:val="24"/>
        </w:rPr>
        <w:t>In tutta la Scrittura Antica solo tre volte è detto che Dio si pente.</w:t>
      </w:r>
      <w:r w:rsidR="00B52B43">
        <w:rPr>
          <w:rFonts w:ascii="Arial" w:hAnsi="Arial"/>
          <w:sz w:val="24"/>
        </w:rPr>
        <w:t xml:space="preserve"> </w:t>
      </w:r>
      <w:r w:rsidRPr="00920CAF">
        <w:rPr>
          <w:rFonts w:ascii="Arial" w:hAnsi="Arial"/>
          <w:sz w:val="24"/>
        </w:rPr>
        <w:t>Di aver creato l’uomo immediatamente prima del diluvio universale.</w:t>
      </w:r>
      <w:r w:rsidR="00B52B43">
        <w:rPr>
          <w:rFonts w:ascii="Arial" w:hAnsi="Arial"/>
          <w:sz w:val="24"/>
        </w:rPr>
        <w:t xml:space="preserve"> </w:t>
      </w:r>
      <w:r w:rsidRPr="00920CAF">
        <w:rPr>
          <w:rFonts w:ascii="Arial" w:hAnsi="Arial"/>
          <w:sz w:val="24"/>
        </w:rPr>
        <w:t>Di aver scelto Saul come re del suo popolo, dopo il secondo peccato di disobbedienza e insubordinazione.</w:t>
      </w:r>
      <w:r w:rsidR="00B52B43">
        <w:rPr>
          <w:rFonts w:ascii="Arial" w:hAnsi="Arial"/>
          <w:sz w:val="24"/>
        </w:rPr>
        <w:t xml:space="preserve"> </w:t>
      </w:r>
      <w:r w:rsidRPr="00920CAF">
        <w:rPr>
          <w:rFonts w:ascii="Arial" w:hAnsi="Arial"/>
          <w:sz w:val="24"/>
        </w:rPr>
        <w:t>Adesso con i tre giorni di peste mandati sul suo popolo.</w:t>
      </w:r>
      <w:r w:rsidR="00B52B43">
        <w:rPr>
          <w:rFonts w:ascii="Arial" w:hAnsi="Arial"/>
          <w:sz w:val="24"/>
        </w:rPr>
        <w:t xml:space="preserve"> </w:t>
      </w:r>
      <w:r w:rsidRPr="00920CAF">
        <w:rPr>
          <w:rFonts w:ascii="Arial" w:hAnsi="Arial"/>
          <w:sz w:val="24"/>
        </w:rPr>
        <w:t xml:space="preserve">Il pentimento di Dio esprime un </w:t>
      </w:r>
      <w:r w:rsidRPr="00920CAF">
        <w:rPr>
          <w:rFonts w:ascii="Arial" w:hAnsi="Arial"/>
          <w:i/>
          <w:sz w:val="24"/>
        </w:rPr>
        <w:t>“sentimento”</w:t>
      </w:r>
      <w:r w:rsidRPr="00920CAF">
        <w:rPr>
          <w:rFonts w:ascii="Arial" w:hAnsi="Arial"/>
          <w:sz w:val="24"/>
        </w:rPr>
        <w:t xml:space="preserve"> di forte dolore, sofferenza.</w:t>
      </w:r>
      <w:r w:rsidR="00B52B43">
        <w:rPr>
          <w:rFonts w:ascii="Arial" w:hAnsi="Arial"/>
          <w:sz w:val="24"/>
        </w:rPr>
        <w:t xml:space="preserve"> </w:t>
      </w:r>
      <w:r w:rsidRPr="00920CAF">
        <w:rPr>
          <w:rFonts w:ascii="Arial" w:hAnsi="Arial"/>
          <w:sz w:val="24"/>
        </w:rPr>
        <w:t xml:space="preserve">Dio si trova dinanzi ad un grande male ed </w:t>
      </w:r>
      <w:r w:rsidR="00025C27">
        <w:rPr>
          <w:rFonts w:ascii="Arial" w:hAnsi="Arial"/>
          <w:sz w:val="24"/>
        </w:rPr>
        <w:t xml:space="preserve">è </w:t>
      </w:r>
      <w:r w:rsidRPr="00920CAF">
        <w:rPr>
          <w:rFonts w:ascii="Arial" w:hAnsi="Arial"/>
          <w:sz w:val="24"/>
        </w:rPr>
        <w:t>come se provasse lui stesso dolore.</w:t>
      </w:r>
      <w:r w:rsidR="00B52B43">
        <w:rPr>
          <w:rFonts w:ascii="Arial" w:hAnsi="Arial"/>
          <w:sz w:val="24"/>
        </w:rPr>
        <w:t xml:space="preserve"> </w:t>
      </w:r>
      <w:r w:rsidRPr="00920CAF">
        <w:rPr>
          <w:rFonts w:ascii="Arial" w:hAnsi="Arial"/>
          <w:sz w:val="24"/>
        </w:rPr>
        <w:t>Questo dolore è così grande – si parla alla maniera umana – ed è come se Dio se ne assumesse la responsabilità.</w:t>
      </w:r>
      <w:r w:rsidR="00B52B43">
        <w:rPr>
          <w:rFonts w:ascii="Arial" w:hAnsi="Arial"/>
          <w:sz w:val="24"/>
        </w:rPr>
        <w:t xml:space="preserve"> </w:t>
      </w:r>
      <w:r w:rsidRPr="00920CAF">
        <w:rPr>
          <w:rFonts w:ascii="Arial" w:hAnsi="Arial"/>
          <w:sz w:val="24"/>
        </w:rPr>
        <w:t xml:space="preserve">È come se il Signore vedesse l’inutilità, la vanità di ciò che ha fatto. Occorre un’altra via per portare la verità, la giustizia, la vera santità nel cuore dell’uomo. Di sicuro Dio ha in mente di cambiare qualcosa. Lui non si pente invano. Si pente per qualcosa di mirabilmente più grande. </w:t>
      </w:r>
    </w:p>
    <w:p w14:paraId="1E8A2A45" w14:textId="03F10152" w:rsidR="00920CAF" w:rsidRPr="00920CAF" w:rsidRDefault="00920CAF" w:rsidP="00920CAF">
      <w:pPr>
        <w:spacing w:after="120"/>
        <w:jc w:val="both"/>
        <w:rPr>
          <w:rFonts w:ascii="Arial" w:hAnsi="Arial"/>
          <w:sz w:val="24"/>
        </w:rPr>
      </w:pPr>
      <w:r w:rsidRPr="00920CAF">
        <w:rPr>
          <w:rFonts w:ascii="Arial" w:hAnsi="Arial"/>
          <w:sz w:val="24"/>
        </w:rPr>
        <w:t>Dio si pente e ordina all’angelo devastatore di ritirare la mano.</w:t>
      </w:r>
      <w:r w:rsidR="00B52B43">
        <w:rPr>
          <w:rFonts w:ascii="Arial" w:hAnsi="Arial"/>
          <w:sz w:val="24"/>
        </w:rPr>
        <w:t xml:space="preserve"> </w:t>
      </w:r>
      <w:r w:rsidRPr="00920CAF">
        <w:rPr>
          <w:rFonts w:ascii="Arial" w:hAnsi="Arial"/>
          <w:sz w:val="24"/>
        </w:rPr>
        <w:t>Gerusalemme dovrà essere risparmiata, non colpita dalla peste.</w:t>
      </w:r>
      <w:r w:rsidR="00B52B43">
        <w:rPr>
          <w:rFonts w:ascii="Arial" w:hAnsi="Arial"/>
          <w:sz w:val="24"/>
        </w:rPr>
        <w:t xml:space="preserve"> </w:t>
      </w:r>
      <w:r w:rsidRPr="00920CAF">
        <w:rPr>
          <w:rFonts w:ascii="Arial" w:hAnsi="Arial"/>
          <w:sz w:val="24"/>
        </w:rPr>
        <w:t>Qualcuno potrebbe chiedersi: come fa il Dio onnisciente, che conosce le cose prima che accadano a pentirsi? Non sapeva già che le cose sarebbero finite in questo modo? Se lo sa che bisogno c’è di pentirsi?</w:t>
      </w:r>
      <w:r w:rsidR="00B52B43">
        <w:rPr>
          <w:rFonts w:ascii="Arial" w:hAnsi="Arial"/>
          <w:sz w:val="24"/>
        </w:rPr>
        <w:t xml:space="preserve"> </w:t>
      </w:r>
      <w:r w:rsidRPr="00920CAF">
        <w:rPr>
          <w:rFonts w:ascii="Arial" w:hAnsi="Arial"/>
          <w:sz w:val="24"/>
        </w:rPr>
        <w:t>Il pentimento in Dio non riguarda il passato, bensì il futuro.</w:t>
      </w:r>
      <w:r w:rsidR="00B52B43">
        <w:rPr>
          <w:rFonts w:ascii="Arial" w:hAnsi="Arial"/>
          <w:sz w:val="24"/>
        </w:rPr>
        <w:t xml:space="preserve"> </w:t>
      </w:r>
      <w:r w:rsidRPr="00920CAF">
        <w:rPr>
          <w:rFonts w:ascii="Arial" w:hAnsi="Arial"/>
          <w:sz w:val="24"/>
        </w:rPr>
        <w:t>Dio si pente di ciò che ha fatto perché vuole fare una cosa nuova, nuovissima.</w:t>
      </w:r>
      <w:r w:rsidR="00B52B43">
        <w:rPr>
          <w:rFonts w:ascii="Arial" w:hAnsi="Arial"/>
          <w:sz w:val="24"/>
        </w:rPr>
        <w:t xml:space="preserve"> </w:t>
      </w:r>
      <w:r w:rsidRPr="00920CAF">
        <w:rPr>
          <w:rFonts w:ascii="Arial" w:hAnsi="Arial"/>
          <w:sz w:val="24"/>
        </w:rPr>
        <w:t>Vuole dare all’uomo nuove possibilità di riuscite.</w:t>
      </w:r>
      <w:r w:rsidR="00B52B43">
        <w:rPr>
          <w:rFonts w:ascii="Arial" w:hAnsi="Arial"/>
          <w:sz w:val="24"/>
        </w:rPr>
        <w:t xml:space="preserve"> </w:t>
      </w:r>
      <w:r w:rsidRPr="00920CAF">
        <w:rPr>
          <w:rFonts w:ascii="Arial" w:hAnsi="Arial"/>
          <w:sz w:val="24"/>
        </w:rPr>
        <w:t>Lo vuole mettere in grado di corrispondere sempre ad ogni suo desiderio.</w:t>
      </w:r>
      <w:r w:rsidR="00B52B43">
        <w:rPr>
          <w:rFonts w:ascii="Arial" w:hAnsi="Arial"/>
          <w:sz w:val="24"/>
        </w:rPr>
        <w:t xml:space="preserve"> </w:t>
      </w:r>
      <w:r w:rsidRPr="00920CAF">
        <w:rPr>
          <w:rFonts w:ascii="Arial" w:hAnsi="Arial"/>
          <w:sz w:val="24"/>
        </w:rPr>
        <w:t>Il pentimento è un rinnegamento del passato, di un passato, per un futuro migliore, eccellente, anche superlativo.</w:t>
      </w:r>
    </w:p>
    <w:p w14:paraId="358457C8"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sz w:val="24"/>
        </w:rPr>
        <w:t>L’angelo del Signore si trovava presso l’aia di Araunà, il Gebuseo.</w:t>
      </w:r>
    </w:p>
    <w:p w14:paraId="46D750BB" w14:textId="6F9E1E21" w:rsidR="00920CAF" w:rsidRPr="00920CAF" w:rsidRDefault="00920CAF" w:rsidP="00920CAF">
      <w:pPr>
        <w:spacing w:after="120"/>
        <w:jc w:val="both"/>
        <w:rPr>
          <w:rFonts w:ascii="Arial" w:hAnsi="Arial"/>
          <w:sz w:val="24"/>
        </w:rPr>
      </w:pPr>
      <w:r w:rsidRPr="00920CAF">
        <w:rPr>
          <w:rFonts w:ascii="Arial" w:hAnsi="Arial"/>
          <w:sz w:val="24"/>
        </w:rPr>
        <w:t>Nel momento in cui l’angelo del Signore ritira la mano ecco dove si trova.</w:t>
      </w:r>
      <w:r w:rsidR="00B52B43">
        <w:rPr>
          <w:rFonts w:ascii="Arial" w:hAnsi="Arial"/>
          <w:sz w:val="24"/>
        </w:rPr>
        <w:t xml:space="preserve"> </w:t>
      </w:r>
      <w:r w:rsidRPr="00920CAF">
        <w:rPr>
          <w:rFonts w:ascii="Arial" w:hAnsi="Arial"/>
          <w:sz w:val="24"/>
        </w:rPr>
        <w:t>Si trova presso l’aia di Araunà, il Gebuseo.</w:t>
      </w:r>
      <w:r w:rsidR="00B52B43">
        <w:rPr>
          <w:rFonts w:ascii="Arial" w:hAnsi="Arial"/>
          <w:sz w:val="24"/>
        </w:rPr>
        <w:t xml:space="preserve"> </w:t>
      </w:r>
      <w:r w:rsidRPr="00920CAF">
        <w:rPr>
          <w:rFonts w:ascii="Arial" w:hAnsi="Arial"/>
          <w:sz w:val="24"/>
        </w:rPr>
        <w:t>È su quest’aia che Davide innalzerà un altare per offrire sacrifici al Signore.</w:t>
      </w:r>
    </w:p>
    <w:p w14:paraId="4D40EAAD"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17</w:t>
      </w:r>
      <w:r w:rsidRPr="00920CAF">
        <w:rPr>
          <w:rFonts w:ascii="Arial" w:hAnsi="Arial"/>
          <w:b/>
          <w:sz w:val="24"/>
        </w:rPr>
        <w:t>Davide, vedendo l’angelo che colpiva il popolo, disse al Signore: «Io ho peccato, io ho agito male; ma queste pecore che hanno fatto? La tua mano venga contro di me e contro la casa di mio padre!».</w:t>
      </w:r>
    </w:p>
    <w:p w14:paraId="10330EEA" w14:textId="70B79720" w:rsidR="00920CAF" w:rsidRPr="00920CAF" w:rsidRDefault="00920CAF" w:rsidP="00920CAF">
      <w:pPr>
        <w:spacing w:after="120"/>
        <w:jc w:val="both"/>
        <w:rPr>
          <w:rFonts w:ascii="Arial" w:hAnsi="Arial"/>
          <w:sz w:val="24"/>
        </w:rPr>
      </w:pPr>
      <w:r w:rsidRPr="00920CAF">
        <w:rPr>
          <w:rFonts w:ascii="Arial" w:hAnsi="Arial"/>
          <w:sz w:val="24"/>
        </w:rPr>
        <w:t>Il Signore concede a Davide la grazia di vedere l’angelo devastatore. Davide, vedendo l’angelo che colpiva il popolo, dice al Signore:</w:t>
      </w:r>
      <w:r w:rsidR="00B52B43">
        <w:rPr>
          <w:rFonts w:ascii="Arial" w:hAnsi="Arial"/>
          <w:sz w:val="24"/>
        </w:rPr>
        <w:t xml:space="preserve"> </w:t>
      </w:r>
      <w:r w:rsidRPr="00920CAF">
        <w:rPr>
          <w:rFonts w:ascii="Arial" w:hAnsi="Arial"/>
          <w:sz w:val="24"/>
        </w:rPr>
        <w:t>Io ho peccato, io ho agito male; ma queste pecore che hanno fatto?</w:t>
      </w:r>
      <w:r w:rsidR="00B52B43">
        <w:rPr>
          <w:rFonts w:ascii="Arial" w:hAnsi="Arial"/>
          <w:sz w:val="24"/>
        </w:rPr>
        <w:t xml:space="preserve"> </w:t>
      </w:r>
      <w:r w:rsidRPr="00920CAF">
        <w:rPr>
          <w:rFonts w:ascii="Arial" w:hAnsi="Arial"/>
          <w:sz w:val="24"/>
        </w:rPr>
        <w:t>La tua mano venga contro di me e contro la casa di mio padre!</w:t>
      </w:r>
      <w:r w:rsidR="00B52B43">
        <w:rPr>
          <w:rFonts w:ascii="Arial" w:hAnsi="Arial"/>
          <w:sz w:val="24"/>
        </w:rPr>
        <w:t xml:space="preserve"> </w:t>
      </w:r>
      <w:r w:rsidRPr="00920CAF">
        <w:rPr>
          <w:rFonts w:ascii="Arial" w:hAnsi="Arial"/>
          <w:sz w:val="24"/>
        </w:rPr>
        <w:t>È questo il mistero del peccato: esso mai si ferma sulla persona che lo commette.</w:t>
      </w:r>
      <w:r w:rsidR="00B52B43">
        <w:rPr>
          <w:rFonts w:ascii="Arial" w:hAnsi="Arial"/>
          <w:sz w:val="24"/>
        </w:rPr>
        <w:t xml:space="preserve"> </w:t>
      </w:r>
      <w:r w:rsidRPr="00920CAF">
        <w:rPr>
          <w:rFonts w:ascii="Arial" w:hAnsi="Arial"/>
          <w:sz w:val="24"/>
        </w:rPr>
        <w:t>Il peccato è in tutto simile alla rottura di una diga: l’immensa quantità di acqua che viene fuori travolge e distrugge quanto incontra sul suo cammino.</w:t>
      </w:r>
      <w:r w:rsidR="00B52B43">
        <w:rPr>
          <w:rFonts w:ascii="Arial" w:hAnsi="Arial"/>
          <w:sz w:val="24"/>
        </w:rPr>
        <w:t xml:space="preserve"> </w:t>
      </w:r>
      <w:r w:rsidRPr="00920CAF">
        <w:rPr>
          <w:rFonts w:ascii="Arial" w:hAnsi="Arial"/>
          <w:sz w:val="24"/>
        </w:rPr>
        <w:t>Davide ha peccato. Vorrebbe che il Signore riversasse la sua ira solo sopra la sua persona e la sua famiglia.</w:t>
      </w:r>
      <w:r w:rsidR="00B52B43">
        <w:rPr>
          <w:rFonts w:ascii="Arial" w:hAnsi="Arial"/>
          <w:sz w:val="24"/>
        </w:rPr>
        <w:t xml:space="preserve"> </w:t>
      </w:r>
      <w:r w:rsidRPr="00920CAF">
        <w:rPr>
          <w:rFonts w:ascii="Arial" w:hAnsi="Arial"/>
          <w:sz w:val="24"/>
        </w:rPr>
        <w:t>Lui vede il popolo innocente soffrire per colpa della sua stoltezza.</w:t>
      </w:r>
      <w:r w:rsidR="00B52B43">
        <w:rPr>
          <w:rFonts w:ascii="Arial" w:hAnsi="Arial"/>
          <w:sz w:val="24"/>
        </w:rPr>
        <w:t xml:space="preserve"> </w:t>
      </w:r>
      <w:r w:rsidRPr="00920CAF">
        <w:rPr>
          <w:rFonts w:ascii="Arial" w:hAnsi="Arial"/>
          <w:sz w:val="24"/>
        </w:rPr>
        <w:t>Lui non sa ancora che essendo il re capo di tutto il popolo, un suo atto di sapienza va a beneficio di tutto il corpo e così dicasi di ogni atto di insipienza e stoltezza.</w:t>
      </w:r>
      <w:r w:rsidR="00B52B43">
        <w:rPr>
          <w:rFonts w:ascii="Arial" w:hAnsi="Arial"/>
          <w:sz w:val="24"/>
        </w:rPr>
        <w:t xml:space="preserve"> </w:t>
      </w:r>
      <w:r w:rsidRPr="00920CAF">
        <w:rPr>
          <w:rFonts w:ascii="Arial" w:hAnsi="Arial"/>
          <w:sz w:val="24"/>
        </w:rPr>
        <w:t>Se un re decide per la pace, tutto il popolo gode di benessere e prosperità.</w:t>
      </w:r>
      <w:r w:rsidR="00B52B43">
        <w:rPr>
          <w:rFonts w:ascii="Arial" w:hAnsi="Arial"/>
          <w:sz w:val="24"/>
        </w:rPr>
        <w:t xml:space="preserve"> </w:t>
      </w:r>
      <w:r w:rsidRPr="00920CAF">
        <w:rPr>
          <w:rFonts w:ascii="Arial" w:hAnsi="Arial"/>
          <w:sz w:val="24"/>
        </w:rPr>
        <w:t xml:space="preserve">Se invece, nella sua stoltezza, dovesse decidere </w:t>
      </w:r>
      <w:r w:rsidRPr="00920CAF">
        <w:rPr>
          <w:rFonts w:ascii="Arial" w:hAnsi="Arial"/>
          <w:sz w:val="24"/>
        </w:rPr>
        <w:lastRenderedPageBreak/>
        <w:t>per la guerra, tutto il popolo sarà avvolto dalla fame, dalla morte, dal dolore.</w:t>
      </w:r>
      <w:r w:rsidR="00B52B43">
        <w:rPr>
          <w:rFonts w:ascii="Arial" w:hAnsi="Arial"/>
          <w:sz w:val="24"/>
        </w:rPr>
        <w:t xml:space="preserve"> </w:t>
      </w:r>
      <w:r w:rsidRPr="00920CAF">
        <w:rPr>
          <w:rFonts w:ascii="Arial" w:hAnsi="Arial"/>
          <w:sz w:val="24"/>
        </w:rPr>
        <w:t>Ma questo non vale solo per il re. Vale per ogni persona che è in questo mondo.</w:t>
      </w:r>
      <w:r w:rsidR="00B52B43">
        <w:rPr>
          <w:rFonts w:ascii="Arial" w:hAnsi="Arial"/>
          <w:sz w:val="24"/>
        </w:rPr>
        <w:t xml:space="preserve"> </w:t>
      </w:r>
      <w:r w:rsidRPr="00920CAF">
        <w:rPr>
          <w:rFonts w:ascii="Arial" w:hAnsi="Arial"/>
          <w:sz w:val="24"/>
        </w:rPr>
        <w:t>Ognuno con il suo peccato sempre travolge e coinvolge gli altri.</w:t>
      </w:r>
      <w:r w:rsidR="00B52B43">
        <w:rPr>
          <w:rFonts w:ascii="Arial" w:hAnsi="Arial"/>
          <w:sz w:val="24"/>
        </w:rPr>
        <w:t xml:space="preserve"> </w:t>
      </w:r>
      <w:r w:rsidRPr="00920CAF">
        <w:rPr>
          <w:rFonts w:ascii="Arial" w:hAnsi="Arial"/>
          <w:sz w:val="24"/>
        </w:rPr>
        <w:t>Chi governa fa una legge stolta, insipiente, malvagia, contro Dio, tutto il popolo, anche i neonati e gli appena concepiti soffrono.</w:t>
      </w:r>
      <w:r w:rsidR="00B52B43">
        <w:rPr>
          <w:rFonts w:ascii="Arial" w:hAnsi="Arial"/>
          <w:sz w:val="24"/>
        </w:rPr>
        <w:t xml:space="preserve"> </w:t>
      </w:r>
      <w:r w:rsidRPr="00920CAF">
        <w:rPr>
          <w:rFonts w:ascii="Arial" w:hAnsi="Arial"/>
          <w:sz w:val="24"/>
        </w:rPr>
        <w:t>Questa verità ci insegna quanta responsabilità abbiamo noi nel fare bene ogni cosa.</w:t>
      </w:r>
      <w:r w:rsidR="00B52B43">
        <w:rPr>
          <w:rFonts w:ascii="Arial" w:hAnsi="Arial"/>
          <w:sz w:val="24"/>
        </w:rPr>
        <w:t xml:space="preserve"> </w:t>
      </w:r>
      <w:r w:rsidRPr="00920CAF">
        <w:rPr>
          <w:rFonts w:ascii="Arial" w:hAnsi="Arial"/>
          <w:sz w:val="24"/>
        </w:rPr>
        <w:t>Purtroppo oggi il peccato non è neanche più concepito come peccato e il mondo intero soffre a causa della stoltezza, ingordigia, avidità degli uomini.</w:t>
      </w:r>
      <w:r w:rsidR="00B52B43">
        <w:rPr>
          <w:rFonts w:ascii="Arial" w:hAnsi="Arial"/>
          <w:sz w:val="24"/>
        </w:rPr>
        <w:t xml:space="preserve"> </w:t>
      </w:r>
      <w:r w:rsidRPr="00920CAF">
        <w:rPr>
          <w:rFonts w:ascii="Arial" w:hAnsi="Arial"/>
          <w:sz w:val="24"/>
        </w:rPr>
        <w:t>A volte una sola decisione di stoltezza riduce tutta la terra in miseria e povertà.</w:t>
      </w:r>
      <w:r w:rsidR="00B52B43">
        <w:rPr>
          <w:rFonts w:ascii="Arial" w:hAnsi="Arial"/>
          <w:sz w:val="24"/>
        </w:rPr>
        <w:t xml:space="preserve"> </w:t>
      </w:r>
      <w:r w:rsidRPr="00920CAF">
        <w:rPr>
          <w:rFonts w:ascii="Arial" w:hAnsi="Arial"/>
          <w:sz w:val="24"/>
        </w:rPr>
        <w:t>Siamo legati gli uni gli altri. Siano un corpo solo. Siamo una sola vita.</w:t>
      </w:r>
      <w:r w:rsidR="00B52B43">
        <w:rPr>
          <w:rFonts w:ascii="Arial" w:hAnsi="Arial"/>
          <w:sz w:val="24"/>
        </w:rPr>
        <w:t xml:space="preserve"> </w:t>
      </w:r>
      <w:r w:rsidRPr="00920CAF">
        <w:rPr>
          <w:rFonts w:ascii="Arial" w:hAnsi="Arial"/>
          <w:sz w:val="24"/>
        </w:rPr>
        <w:t xml:space="preserve">Questa è la verità dell’uomo. </w:t>
      </w:r>
    </w:p>
    <w:p w14:paraId="11CFEA99" w14:textId="77777777" w:rsidR="00920CAF" w:rsidRPr="00920CAF" w:rsidRDefault="00920CAF" w:rsidP="00920CAF">
      <w:pPr>
        <w:spacing w:after="120"/>
        <w:jc w:val="both"/>
        <w:rPr>
          <w:rFonts w:ascii="Arial" w:hAnsi="Arial"/>
          <w:sz w:val="24"/>
        </w:rPr>
      </w:pPr>
    </w:p>
    <w:p w14:paraId="70679CE9" w14:textId="77777777" w:rsidR="00920CAF" w:rsidRPr="00920CAF" w:rsidRDefault="00920CAF" w:rsidP="0045556F">
      <w:pPr>
        <w:pStyle w:val="Corpotesto"/>
      </w:pPr>
      <w:bookmarkStart w:id="56" w:name="_Toc62158240"/>
      <w:r w:rsidRPr="00920CAF">
        <w:t>Costruzione di un altare</w:t>
      </w:r>
      <w:bookmarkEnd w:id="56"/>
    </w:p>
    <w:p w14:paraId="3B38BB9E"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18</w:t>
      </w:r>
      <w:r w:rsidRPr="00920CAF">
        <w:rPr>
          <w:rFonts w:ascii="Arial" w:hAnsi="Arial"/>
          <w:b/>
          <w:sz w:val="24"/>
        </w:rPr>
        <w:t>Quel giorno Gad venne da Davide e gli disse: «Sali, innalza un altare al Signore nell’aia di Araunà, il Gebuseo».</w:t>
      </w:r>
    </w:p>
    <w:p w14:paraId="713CCB04" w14:textId="7B764AA8" w:rsidR="00920CAF" w:rsidRPr="00920CAF" w:rsidRDefault="00920CAF" w:rsidP="00920CAF">
      <w:pPr>
        <w:spacing w:after="120"/>
        <w:jc w:val="both"/>
        <w:rPr>
          <w:rFonts w:ascii="Arial" w:hAnsi="Arial"/>
          <w:sz w:val="24"/>
        </w:rPr>
      </w:pPr>
      <w:r w:rsidRPr="00920CAF">
        <w:rPr>
          <w:rFonts w:ascii="Arial" w:hAnsi="Arial"/>
          <w:sz w:val="24"/>
        </w:rPr>
        <w:t>Ancora una volta interviene il Signore per mezzo del suo profeta.</w:t>
      </w:r>
      <w:r w:rsidR="00B52B43">
        <w:rPr>
          <w:rFonts w:ascii="Arial" w:hAnsi="Arial"/>
          <w:sz w:val="24"/>
        </w:rPr>
        <w:t xml:space="preserve"> </w:t>
      </w:r>
      <w:r w:rsidRPr="00920CAF">
        <w:rPr>
          <w:rFonts w:ascii="Arial" w:hAnsi="Arial"/>
          <w:sz w:val="24"/>
        </w:rPr>
        <w:t>Quel giorno Gad viene da Davide e gli dice:</w:t>
      </w:r>
      <w:r w:rsidR="00B52B43">
        <w:rPr>
          <w:rFonts w:ascii="Arial" w:hAnsi="Arial"/>
          <w:sz w:val="24"/>
        </w:rPr>
        <w:t xml:space="preserve"> </w:t>
      </w:r>
      <w:r w:rsidRPr="00920CAF">
        <w:rPr>
          <w:rFonts w:ascii="Arial" w:hAnsi="Arial"/>
          <w:sz w:val="24"/>
        </w:rPr>
        <w:t>Sali, innalza un altare al Signore nell’aia di Araunà, il Gebuseo.</w:t>
      </w:r>
      <w:r w:rsidR="00B52B43">
        <w:rPr>
          <w:rFonts w:ascii="Arial" w:hAnsi="Arial"/>
          <w:sz w:val="24"/>
        </w:rPr>
        <w:t xml:space="preserve"> </w:t>
      </w:r>
      <w:r w:rsidRPr="00920CAF">
        <w:rPr>
          <w:rFonts w:ascii="Arial" w:hAnsi="Arial"/>
          <w:sz w:val="24"/>
        </w:rPr>
        <w:t>La costruzione di un altare è per offrire olocausti e sacrifici al Signore.</w:t>
      </w:r>
      <w:r w:rsidR="00B52B43">
        <w:rPr>
          <w:rFonts w:ascii="Arial" w:hAnsi="Arial"/>
          <w:sz w:val="24"/>
        </w:rPr>
        <w:t xml:space="preserve"> </w:t>
      </w:r>
      <w:r w:rsidRPr="00920CAF">
        <w:rPr>
          <w:rFonts w:ascii="Arial" w:hAnsi="Arial"/>
          <w:sz w:val="24"/>
        </w:rPr>
        <w:t xml:space="preserve">Il sacrificio è vera riparazione cultuale. </w:t>
      </w:r>
    </w:p>
    <w:p w14:paraId="44453D4F"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19</w:t>
      </w:r>
      <w:r w:rsidRPr="00920CAF">
        <w:rPr>
          <w:rFonts w:ascii="Arial" w:hAnsi="Arial"/>
          <w:b/>
          <w:sz w:val="24"/>
        </w:rPr>
        <w:t xml:space="preserve">Davide salì, secondo la parola di Gad, come il Signore aveva comandato. </w:t>
      </w:r>
    </w:p>
    <w:p w14:paraId="7401B0A6" w14:textId="23E4B620" w:rsidR="00920CAF" w:rsidRPr="00920CAF" w:rsidRDefault="00920CAF" w:rsidP="00920CAF">
      <w:pPr>
        <w:spacing w:after="120"/>
        <w:jc w:val="both"/>
        <w:rPr>
          <w:rFonts w:ascii="Arial" w:hAnsi="Arial"/>
          <w:sz w:val="24"/>
        </w:rPr>
      </w:pPr>
      <w:r w:rsidRPr="00920CAF">
        <w:rPr>
          <w:rFonts w:ascii="Arial" w:hAnsi="Arial"/>
          <w:sz w:val="24"/>
        </w:rPr>
        <w:t>Davide obbedisce prontamente al Signore.</w:t>
      </w:r>
      <w:r w:rsidR="00B52B43">
        <w:rPr>
          <w:rFonts w:ascii="Arial" w:hAnsi="Arial"/>
          <w:sz w:val="24"/>
        </w:rPr>
        <w:t xml:space="preserve"> </w:t>
      </w:r>
      <w:r w:rsidRPr="00920CAF">
        <w:rPr>
          <w:rFonts w:ascii="Arial" w:hAnsi="Arial"/>
          <w:sz w:val="24"/>
        </w:rPr>
        <w:t>Davide sale, secondo la parola di Gad, come il Signore aveva comandato.</w:t>
      </w:r>
      <w:r w:rsidR="00B52B43">
        <w:rPr>
          <w:rFonts w:ascii="Arial" w:hAnsi="Arial"/>
          <w:sz w:val="24"/>
        </w:rPr>
        <w:t xml:space="preserve"> </w:t>
      </w:r>
      <w:r w:rsidRPr="00920CAF">
        <w:rPr>
          <w:rFonts w:ascii="Arial" w:hAnsi="Arial"/>
          <w:sz w:val="24"/>
        </w:rPr>
        <w:t>L’obbedienza di Davide è immediata.</w:t>
      </w:r>
    </w:p>
    <w:p w14:paraId="7FE2D693"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20</w:t>
      </w:r>
      <w:r w:rsidRPr="00920CAF">
        <w:rPr>
          <w:rFonts w:ascii="Arial" w:hAnsi="Arial"/>
          <w:b/>
          <w:sz w:val="24"/>
        </w:rPr>
        <w:t>Araunà guardò e vide il re e i suoi servi dirigersi verso di lui. Araunà uscì e si prostrò davanti al re con la faccia a terra.</w:t>
      </w:r>
    </w:p>
    <w:p w14:paraId="06CF1E70" w14:textId="46E4B618" w:rsidR="00920CAF" w:rsidRPr="00920CAF" w:rsidRDefault="00920CAF" w:rsidP="00920CAF">
      <w:pPr>
        <w:spacing w:after="120"/>
        <w:jc w:val="both"/>
        <w:rPr>
          <w:rFonts w:ascii="Arial" w:hAnsi="Arial"/>
          <w:sz w:val="24"/>
        </w:rPr>
      </w:pPr>
      <w:r w:rsidRPr="00920CAF">
        <w:rPr>
          <w:rFonts w:ascii="Arial" w:hAnsi="Arial"/>
          <w:sz w:val="24"/>
        </w:rPr>
        <w:t>Araunà guarda e vede il re e i suoi servi dirigersi verso di lui.</w:t>
      </w:r>
      <w:r w:rsidR="00B52B43">
        <w:rPr>
          <w:rFonts w:ascii="Arial" w:hAnsi="Arial"/>
          <w:sz w:val="24"/>
        </w:rPr>
        <w:t xml:space="preserve"> </w:t>
      </w:r>
      <w:r w:rsidRPr="00920CAF">
        <w:rPr>
          <w:rFonts w:ascii="Arial" w:hAnsi="Arial"/>
          <w:sz w:val="24"/>
        </w:rPr>
        <w:t>Araunà esce e si prostra davanti al re con la faccia a terra.</w:t>
      </w:r>
      <w:r w:rsidR="00B52B43">
        <w:rPr>
          <w:rFonts w:ascii="Arial" w:hAnsi="Arial"/>
          <w:sz w:val="24"/>
        </w:rPr>
        <w:t xml:space="preserve"> </w:t>
      </w:r>
      <w:r w:rsidRPr="00920CAF">
        <w:rPr>
          <w:rFonts w:ascii="Arial" w:hAnsi="Arial"/>
          <w:sz w:val="24"/>
        </w:rPr>
        <w:t xml:space="preserve">Vi è grande, sommo rispetto in quest’uomo. Davide è vera presenza di Dio. </w:t>
      </w:r>
    </w:p>
    <w:p w14:paraId="52CF659C"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21</w:t>
      </w:r>
      <w:r w:rsidRPr="00920CAF">
        <w:rPr>
          <w:rFonts w:ascii="Arial" w:hAnsi="Arial"/>
          <w:b/>
          <w:sz w:val="24"/>
        </w:rPr>
        <w:t>Poi Araunà disse: «Perché il re, mio signore, viene dal suo servo?». Davide rispose: «Per acquistare da te l’aia e costruire un altare al Signore, perché si allontani il flagello dal popolo».</w:t>
      </w:r>
    </w:p>
    <w:p w14:paraId="26A31DA0" w14:textId="50CBEA51" w:rsidR="00920CAF" w:rsidRPr="00920CAF" w:rsidRDefault="00920CAF" w:rsidP="00920CAF">
      <w:pPr>
        <w:spacing w:after="120"/>
        <w:jc w:val="both"/>
        <w:rPr>
          <w:rFonts w:ascii="Arial" w:hAnsi="Arial"/>
          <w:sz w:val="24"/>
        </w:rPr>
      </w:pPr>
      <w:r w:rsidRPr="00920CAF">
        <w:rPr>
          <w:rFonts w:ascii="Arial" w:hAnsi="Arial"/>
          <w:sz w:val="24"/>
        </w:rPr>
        <w:t>Araunà ora entra in dialogo con il re. Non conosce il motivo di quella visita.</w:t>
      </w:r>
      <w:r w:rsidR="00B52B43">
        <w:rPr>
          <w:rFonts w:ascii="Arial" w:hAnsi="Arial"/>
          <w:sz w:val="24"/>
        </w:rPr>
        <w:t xml:space="preserve"> </w:t>
      </w:r>
      <w:r w:rsidRPr="00920CAF">
        <w:rPr>
          <w:rFonts w:ascii="Arial" w:hAnsi="Arial"/>
          <w:sz w:val="24"/>
        </w:rPr>
        <w:t>Perché il re, mio signore, viene dal suo servo?</w:t>
      </w:r>
      <w:r w:rsidR="00B52B43">
        <w:rPr>
          <w:rFonts w:ascii="Arial" w:hAnsi="Arial"/>
          <w:sz w:val="24"/>
        </w:rPr>
        <w:t xml:space="preserve"> </w:t>
      </w:r>
      <w:r w:rsidRPr="00920CAF">
        <w:rPr>
          <w:rFonts w:ascii="Arial" w:hAnsi="Arial"/>
          <w:sz w:val="24"/>
        </w:rPr>
        <w:t>Ecco la risposta di Davide:</w:t>
      </w:r>
      <w:r w:rsidR="00B52B43">
        <w:rPr>
          <w:rFonts w:ascii="Arial" w:hAnsi="Arial"/>
          <w:sz w:val="24"/>
        </w:rPr>
        <w:t xml:space="preserve"> </w:t>
      </w:r>
      <w:r w:rsidRPr="00920CAF">
        <w:rPr>
          <w:rFonts w:ascii="Arial" w:hAnsi="Arial"/>
          <w:sz w:val="24"/>
        </w:rPr>
        <w:t>Per acquistare da te l’aia e costruire un altare al Signore, perché si allontani il flagello dal popolo.</w:t>
      </w:r>
      <w:r w:rsidR="00B52B43">
        <w:rPr>
          <w:rFonts w:ascii="Arial" w:hAnsi="Arial"/>
          <w:sz w:val="24"/>
        </w:rPr>
        <w:t xml:space="preserve"> </w:t>
      </w:r>
      <w:r w:rsidRPr="00920CAF">
        <w:rPr>
          <w:rFonts w:ascii="Arial" w:hAnsi="Arial"/>
          <w:sz w:val="24"/>
        </w:rPr>
        <w:t xml:space="preserve">Sono qui per alzare un altare al Signore, offrire dei sacrifici, per placare l’ira del Signore. Il motivo è sacro non profano. </w:t>
      </w:r>
    </w:p>
    <w:p w14:paraId="5AB45565"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22</w:t>
      </w:r>
      <w:r w:rsidRPr="00920CAF">
        <w:rPr>
          <w:rFonts w:ascii="Arial" w:hAnsi="Arial"/>
          <w:b/>
          <w:sz w:val="24"/>
        </w:rPr>
        <w:t>Araunà disse a Davide: «Il re, mio signore, prenda e offra quanto vuole! Ecco i giovenchi per l’olocausto; le trebbie e gli arnesi dei buoi serviranno da legna.</w:t>
      </w:r>
    </w:p>
    <w:p w14:paraId="63E69D14" w14:textId="1617FF72" w:rsidR="00920CAF" w:rsidRPr="00920CAF" w:rsidRDefault="00920CAF" w:rsidP="00920CAF">
      <w:pPr>
        <w:spacing w:after="120"/>
        <w:jc w:val="both"/>
        <w:rPr>
          <w:rFonts w:ascii="Arial" w:hAnsi="Arial"/>
          <w:sz w:val="24"/>
        </w:rPr>
      </w:pPr>
      <w:r w:rsidRPr="00920CAF">
        <w:rPr>
          <w:rFonts w:ascii="Arial" w:hAnsi="Arial"/>
          <w:sz w:val="24"/>
        </w:rPr>
        <w:t>Araunà non oppone alcun divieto. La sua disponibilità è piena.</w:t>
      </w:r>
      <w:r w:rsidR="00B52B43">
        <w:rPr>
          <w:rFonts w:ascii="Arial" w:hAnsi="Arial"/>
          <w:sz w:val="24"/>
        </w:rPr>
        <w:t xml:space="preserve"> </w:t>
      </w:r>
      <w:r w:rsidRPr="00920CAF">
        <w:rPr>
          <w:rFonts w:ascii="Arial" w:hAnsi="Arial"/>
          <w:sz w:val="24"/>
        </w:rPr>
        <w:t>Il re, mio signore, prenda e offra quanto vuole!</w:t>
      </w:r>
      <w:r w:rsidR="00B52B43">
        <w:rPr>
          <w:rFonts w:ascii="Arial" w:hAnsi="Arial"/>
          <w:sz w:val="24"/>
        </w:rPr>
        <w:t xml:space="preserve"> </w:t>
      </w:r>
      <w:r w:rsidRPr="00920CAF">
        <w:rPr>
          <w:rFonts w:ascii="Arial" w:hAnsi="Arial"/>
          <w:sz w:val="24"/>
        </w:rPr>
        <w:t>Ecco i giovenchi per l’olocausto. Le trebbie e gli arnesi dei buoi serviranno da legna.</w:t>
      </w:r>
      <w:r w:rsidR="00B52B43">
        <w:rPr>
          <w:rFonts w:ascii="Arial" w:hAnsi="Arial"/>
          <w:sz w:val="24"/>
        </w:rPr>
        <w:t xml:space="preserve"> </w:t>
      </w:r>
      <w:r w:rsidRPr="00920CAF">
        <w:rPr>
          <w:rFonts w:ascii="Arial" w:hAnsi="Arial"/>
          <w:sz w:val="24"/>
        </w:rPr>
        <w:t xml:space="preserve">L’aia e tutto quanto vi è in essa è messa a disposizione di Davide. </w:t>
      </w:r>
    </w:p>
    <w:p w14:paraId="21250446"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lastRenderedPageBreak/>
        <w:t>23</w:t>
      </w:r>
      <w:r w:rsidRPr="00920CAF">
        <w:rPr>
          <w:rFonts w:ascii="Arial" w:hAnsi="Arial"/>
          <w:b/>
          <w:sz w:val="24"/>
        </w:rPr>
        <w:t>Tutte queste cose, o re, Araunà te le regala». Poi Araunà disse al re: «Il Signore, tuo Dio, ti sia propizio!».</w:t>
      </w:r>
    </w:p>
    <w:p w14:paraId="220E4957" w14:textId="2DC7E0EF" w:rsidR="00920CAF" w:rsidRPr="00920CAF" w:rsidRDefault="00920CAF" w:rsidP="00920CAF">
      <w:pPr>
        <w:spacing w:after="120"/>
        <w:jc w:val="both"/>
        <w:rPr>
          <w:rFonts w:ascii="Arial" w:hAnsi="Arial"/>
          <w:sz w:val="24"/>
        </w:rPr>
      </w:pPr>
      <w:r w:rsidRPr="00920CAF">
        <w:rPr>
          <w:rFonts w:ascii="Arial" w:hAnsi="Arial"/>
          <w:sz w:val="24"/>
        </w:rPr>
        <w:t>Grande è la generosità di Araunà verso il re.</w:t>
      </w:r>
      <w:r w:rsidR="00B52B43">
        <w:rPr>
          <w:rFonts w:ascii="Arial" w:hAnsi="Arial"/>
          <w:sz w:val="24"/>
        </w:rPr>
        <w:t xml:space="preserve"> </w:t>
      </w:r>
      <w:r w:rsidRPr="00920CAF">
        <w:rPr>
          <w:rFonts w:ascii="Arial" w:hAnsi="Arial"/>
          <w:sz w:val="24"/>
        </w:rPr>
        <w:t>Tutte queste cose, o re, Araunà te le regala.</w:t>
      </w:r>
      <w:r w:rsidR="00B52B43">
        <w:rPr>
          <w:rFonts w:ascii="Arial" w:hAnsi="Arial"/>
          <w:sz w:val="24"/>
        </w:rPr>
        <w:t xml:space="preserve"> </w:t>
      </w:r>
      <w:r w:rsidRPr="00920CAF">
        <w:rPr>
          <w:rFonts w:ascii="Arial" w:hAnsi="Arial"/>
          <w:sz w:val="24"/>
        </w:rPr>
        <w:t>Poi Araunà dice al re: Il Signore, tuo Dio, ti sia propizio.</w:t>
      </w:r>
      <w:r w:rsidR="00B52B43">
        <w:rPr>
          <w:rFonts w:ascii="Arial" w:hAnsi="Arial"/>
          <w:sz w:val="24"/>
        </w:rPr>
        <w:t xml:space="preserve"> </w:t>
      </w:r>
      <w:r w:rsidRPr="00920CAF">
        <w:rPr>
          <w:rFonts w:ascii="Arial" w:hAnsi="Arial"/>
          <w:sz w:val="24"/>
        </w:rPr>
        <w:t>È un augurio di pace tra Davide e Dio.</w:t>
      </w:r>
      <w:r w:rsidR="00B52B43">
        <w:rPr>
          <w:rFonts w:ascii="Arial" w:hAnsi="Arial"/>
          <w:sz w:val="24"/>
        </w:rPr>
        <w:t xml:space="preserve"> </w:t>
      </w:r>
      <w:r w:rsidRPr="00920CAF">
        <w:rPr>
          <w:rFonts w:ascii="Arial" w:hAnsi="Arial"/>
          <w:sz w:val="24"/>
        </w:rPr>
        <w:t>Sempre il Signore è in pace con chi osserva la sua parola.</w:t>
      </w:r>
    </w:p>
    <w:p w14:paraId="19205351"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24</w:t>
      </w:r>
      <w:r w:rsidRPr="00920CAF">
        <w:rPr>
          <w:rFonts w:ascii="Arial" w:hAnsi="Arial"/>
          <w:b/>
          <w:sz w:val="24"/>
        </w:rPr>
        <w:t>Ma il re rispose ad Araunà: «No, io acquisterò da te a pagamento e non offrirò olocausti gratuitamente al Signore, mio Dio». Davide acquistò l’aia e i buoi per cinquanta sicli d’argento.</w:t>
      </w:r>
    </w:p>
    <w:p w14:paraId="1BE6AB01" w14:textId="2C778C76" w:rsidR="00920CAF" w:rsidRPr="00920CAF" w:rsidRDefault="00920CAF" w:rsidP="00920CAF">
      <w:pPr>
        <w:spacing w:after="120"/>
        <w:jc w:val="both"/>
        <w:rPr>
          <w:rFonts w:ascii="Arial" w:hAnsi="Arial"/>
          <w:sz w:val="24"/>
        </w:rPr>
      </w:pPr>
      <w:r w:rsidRPr="00920CAF">
        <w:rPr>
          <w:rFonts w:ascii="Arial" w:hAnsi="Arial"/>
          <w:sz w:val="24"/>
        </w:rPr>
        <w:t>Ecco la risposta del re ad Araunà.</w:t>
      </w:r>
      <w:r w:rsidR="00B52B43">
        <w:rPr>
          <w:rFonts w:ascii="Arial" w:hAnsi="Arial"/>
          <w:sz w:val="24"/>
        </w:rPr>
        <w:t xml:space="preserve"> </w:t>
      </w:r>
      <w:r w:rsidRPr="00920CAF">
        <w:rPr>
          <w:rFonts w:ascii="Arial" w:hAnsi="Arial"/>
          <w:sz w:val="24"/>
        </w:rPr>
        <w:t>No, acquisterò da te a pagamento e non offrirò olocausti gratuitamente al Signore, mio Dio. Davide acquista l’aia e i buoi per cinquanta sicli d’argento.</w:t>
      </w:r>
      <w:r w:rsidR="00B52B43">
        <w:rPr>
          <w:rFonts w:ascii="Arial" w:hAnsi="Arial"/>
          <w:sz w:val="24"/>
        </w:rPr>
        <w:t xml:space="preserve"> </w:t>
      </w:r>
      <w:r w:rsidRPr="00920CAF">
        <w:rPr>
          <w:rFonts w:ascii="Arial" w:hAnsi="Arial"/>
          <w:sz w:val="24"/>
        </w:rPr>
        <w:t>Il sacrificio ha un costo, una privazione, una rinuncia, un valore, un prezzo.</w:t>
      </w:r>
      <w:r w:rsidR="00B52B43">
        <w:rPr>
          <w:rFonts w:ascii="Arial" w:hAnsi="Arial"/>
          <w:sz w:val="24"/>
        </w:rPr>
        <w:t xml:space="preserve"> </w:t>
      </w:r>
      <w:r w:rsidRPr="00920CAF">
        <w:rPr>
          <w:rFonts w:ascii="Arial" w:hAnsi="Arial"/>
          <w:sz w:val="24"/>
        </w:rPr>
        <w:t>Un sacrificio sulle spalle degli altri non è vero sacrificio.</w:t>
      </w:r>
    </w:p>
    <w:p w14:paraId="7B3B0FB0" w14:textId="77777777" w:rsidR="00920CAF" w:rsidRPr="00920CAF" w:rsidRDefault="00920CAF" w:rsidP="00920C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20CAF">
        <w:rPr>
          <w:rFonts w:ascii="Arial" w:hAnsi="Arial"/>
          <w:b/>
          <w:position w:val="6"/>
          <w:sz w:val="24"/>
          <w:vertAlign w:val="superscript"/>
        </w:rPr>
        <w:t>25</w:t>
      </w:r>
      <w:r w:rsidRPr="00920CAF">
        <w:rPr>
          <w:rFonts w:ascii="Arial" w:hAnsi="Arial"/>
          <w:b/>
          <w:sz w:val="24"/>
        </w:rPr>
        <w:t>Quindi Davide costruì in quel luogo un altare al Signore e offrì olocausti e sacrifici di comunione. Il Signore si mostrò placato verso la terra e il flagello si allontanò da Israele.</w:t>
      </w:r>
    </w:p>
    <w:p w14:paraId="276D8242" w14:textId="690A90C1" w:rsidR="00920CAF" w:rsidRPr="00920CAF" w:rsidRDefault="00920CAF" w:rsidP="00920CAF">
      <w:pPr>
        <w:spacing w:after="120"/>
        <w:jc w:val="both"/>
        <w:rPr>
          <w:rFonts w:ascii="Arial" w:hAnsi="Arial"/>
          <w:sz w:val="24"/>
        </w:rPr>
      </w:pPr>
      <w:r w:rsidRPr="00920CAF">
        <w:rPr>
          <w:rFonts w:ascii="Arial" w:hAnsi="Arial"/>
          <w:sz w:val="24"/>
        </w:rPr>
        <w:t>Davide offre il suo personale sacrificio al Signore pagando ogni cosa.</w:t>
      </w:r>
      <w:r w:rsidR="00B52B43">
        <w:rPr>
          <w:rFonts w:ascii="Arial" w:hAnsi="Arial"/>
          <w:sz w:val="24"/>
        </w:rPr>
        <w:t xml:space="preserve"> </w:t>
      </w:r>
      <w:r w:rsidRPr="00920CAF">
        <w:rPr>
          <w:rFonts w:ascii="Arial" w:hAnsi="Arial"/>
          <w:sz w:val="24"/>
        </w:rPr>
        <w:t>Quindi Davide costruisce in quel luogo un altare al Signore e offre olocausti e sacrifici di comunione.</w:t>
      </w:r>
      <w:r w:rsidR="00B52B43">
        <w:rPr>
          <w:rFonts w:ascii="Arial" w:hAnsi="Arial"/>
          <w:sz w:val="24"/>
        </w:rPr>
        <w:t xml:space="preserve"> </w:t>
      </w:r>
      <w:r w:rsidRPr="00920CAF">
        <w:rPr>
          <w:rFonts w:ascii="Arial" w:hAnsi="Arial"/>
          <w:sz w:val="24"/>
        </w:rPr>
        <w:t>Il Signore si mostra placato</w:t>
      </w:r>
      <w:r w:rsidR="0023637E">
        <w:rPr>
          <w:rFonts w:ascii="Arial" w:hAnsi="Arial"/>
          <w:sz w:val="24"/>
        </w:rPr>
        <w:t xml:space="preserve"> </w:t>
      </w:r>
      <w:r w:rsidRPr="00920CAF">
        <w:rPr>
          <w:rFonts w:ascii="Arial" w:hAnsi="Arial"/>
          <w:sz w:val="24"/>
        </w:rPr>
        <w:t>verso la terra e il flagello si allontana da Israele.</w:t>
      </w:r>
      <w:r w:rsidR="00B52B43">
        <w:rPr>
          <w:rFonts w:ascii="Arial" w:hAnsi="Arial"/>
          <w:sz w:val="24"/>
        </w:rPr>
        <w:t xml:space="preserve"> </w:t>
      </w:r>
      <w:r w:rsidRPr="00920CAF">
        <w:rPr>
          <w:rFonts w:ascii="Arial" w:hAnsi="Arial"/>
          <w:sz w:val="24"/>
        </w:rPr>
        <w:t>Il sacrificio della vita e quello cultuale vengono mirabilmente uniti.</w:t>
      </w:r>
      <w:r w:rsidR="00B52B43">
        <w:rPr>
          <w:rFonts w:ascii="Arial" w:hAnsi="Arial"/>
          <w:sz w:val="24"/>
        </w:rPr>
        <w:t xml:space="preserve"> </w:t>
      </w:r>
      <w:r w:rsidRPr="00920CAF">
        <w:rPr>
          <w:rFonts w:ascii="Arial" w:hAnsi="Arial"/>
          <w:sz w:val="24"/>
        </w:rPr>
        <w:t>Non due sacrifici separati, ma un solo sacrificio: quello della vita che diviene sacrificio cultuale e il sacrificio cultuale che diviene sacrificio della vita.</w:t>
      </w:r>
      <w:r w:rsidR="00B52B43">
        <w:rPr>
          <w:rFonts w:ascii="Arial" w:hAnsi="Arial"/>
          <w:sz w:val="24"/>
        </w:rPr>
        <w:t xml:space="preserve"> </w:t>
      </w:r>
      <w:r w:rsidRPr="00920CAF">
        <w:rPr>
          <w:rFonts w:ascii="Arial" w:hAnsi="Arial"/>
          <w:sz w:val="24"/>
        </w:rPr>
        <w:t>Il Signore si compiace quando il culto diviene vita e la vita diviene culto.</w:t>
      </w:r>
      <w:r w:rsidR="00B52B43">
        <w:rPr>
          <w:rFonts w:ascii="Arial" w:hAnsi="Arial"/>
          <w:sz w:val="24"/>
        </w:rPr>
        <w:t xml:space="preserve"> </w:t>
      </w:r>
      <w:bookmarkStart w:id="57" w:name="_Hlk189895286"/>
      <w:r w:rsidRPr="00920CAF">
        <w:rPr>
          <w:rFonts w:ascii="Arial" w:hAnsi="Arial"/>
          <w:sz w:val="24"/>
        </w:rPr>
        <w:t>Un solo sacrificio. Una sola obbedienza. Un solo culto. Una sola realtà. Una sola vita. Una sola adorazione.</w:t>
      </w:r>
    </w:p>
    <w:p w14:paraId="40DC118B" w14:textId="65A465A2" w:rsidR="00912966" w:rsidRDefault="009C5C10" w:rsidP="003F3C68">
      <w:pPr>
        <w:pStyle w:val="Titolo1"/>
      </w:pPr>
      <w:bookmarkStart w:id="58" w:name="_Toc193231366"/>
      <w:bookmarkEnd w:id="57"/>
      <w:r>
        <w:t>DAL LIBRO DEL PROFETA ISAIA I V</w:t>
      </w:r>
      <w:bookmarkEnd w:id="58"/>
    </w:p>
    <w:p w14:paraId="17C634EE" w14:textId="77777777" w:rsidR="00BF54A3" w:rsidRDefault="00BF54A3" w:rsidP="00BF54A3"/>
    <w:p w14:paraId="0586FE57" w14:textId="047A42DD" w:rsidR="00BF54A3" w:rsidRDefault="00BF54A3" w:rsidP="00796D63">
      <w:pPr>
        <w:pStyle w:val="Titolo3"/>
      </w:pPr>
      <w:bookmarkStart w:id="59" w:name="_Toc193231367"/>
      <w:r>
        <w:t>ISAIA I</w:t>
      </w:r>
      <w:bookmarkEnd w:id="59"/>
    </w:p>
    <w:p w14:paraId="7D6D71A7" w14:textId="6CF87582"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Visione che Isaia, figlio di Amoz, ebbe su Giuda e su Gerusalemme al tempo dei re di Giuda Ozia, Iotam, Acaz ed Ezechia.</w:t>
      </w:r>
      <w:r w:rsidR="00B52B43">
        <w:rPr>
          <w:rFonts w:ascii="Arial" w:hAnsi="Arial"/>
          <w:i/>
          <w:iCs/>
          <w:sz w:val="24"/>
        </w:rPr>
        <w:t xml:space="preserve"> </w:t>
      </w:r>
    </w:p>
    <w:p w14:paraId="607B1400" w14:textId="5B84A89E"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Udite, o cieli, ascolta, o terra,</w:t>
      </w:r>
      <w:r w:rsidR="00B52B43">
        <w:rPr>
          <w:rFonts w:ascii="Arial" w:hAnsi="Arial"/>
          <w:i/>
          <w:iCs/>
          <w:sz w:val="24"/>
        </w:rPr>
        <w:t xml:space="preserve"> </w:t>
      </w:r>
      <w:r w:rsidRPr="00BF54A3">
        <w:rPr>
          <w:rFonts w:ascii="Arial" w:hAnsi="Arial"/>
          <w:i/>
          <w:iCs/>
          <w:sz w:val="24"/>
        </w:rPr>
        <w:t>così parla il Signore:</w:t>
      </w:r>
      <w:r w:rsidR="00B52B43">
        <w:rPr>
          <w:rFonts w:ascii="Arial" w:hAnsi="Arial"/>
          <w:i/>
          <w:iCs/>
          <w:sz w:val="24"/>
        </w:rPr>
        <w:t xml:space="preserve"> </w:t>
      </w:r>
      <w:r w:rsidRPr="00BF54A3">
        <w:rPr>
          <w:rFonts w:ascii="Arial" w:hAnsi="Arial"/>
          <w:i/>
          <w:iCs/>
          <w:sz w:val="24"/>
        </w:rPr>
        <w:t>«Ho allevato e fatto crescere figli,</w:t>
      </w:r>
      <w:r w:rsidR="00B52B43">
        <w:rPr>
          <w:rFonts w:ascii="Arial" w:hAnsi="Arial"/>
          <w:i/>
          <w:iCs/>
          <w:sz w:val="24"/>
        </w:rPr>
        <w:t xml:space="preserve"> </w:t>
      </w:r>
      <w:r w:rsidRPr="00BF54A3">
        <w:rPr>
          <w:rFonts w:ascii="Arial" w:hAnsi="Arial"/>
          <w:i/>
          <w:iCs/>
          <w:sz w:val="24"/>
        </w:rPr>
        <w:t>ma essi si sono ribellati contro di me.</w:t>
      </w:r>
      <w:r w:rsidR="00B52B43">
        <w:rPr>
          <w:rFonts w:ascii="Arial" w:hAnsi="Arial"/>
          <w:i/>
          <w:iCs/>
          <w:sz w:val="24"/>
        </w:rPr>
        <w:t xml:space="preserve"> </w:t>
      </w:r>
      <w:r w:rsidRPr="00BF54A3">
        <w:rPr>
          <w:rFonts w:ascii="Arial" w:hAnsi="Arial"/>
          <w:i/>
          <w:iCs/>
          <w:sz w:val="24"/>
        </w:rPr>
        <w:t>Il bue conosce il suo proprietario</w:t>
      </w:r>
      <w:r w:rsidR="00B52B43">
        <w:rPr>
          <w:rFonts w:ascii="Arial" w:hAnsi="Arial"/>
          <w:i/>
          <w:iCs/>
          <w:sz w:val="24"/>
        </w:rPr>
        <w:t xml:space="preserve"> </w:t>
      </w:r>
      <w:r w:rsidRPr="00BF54A3">
        <w:rPr>
          <w:rFonts w:ascii="Arial" w:hAnsi="Arial"/>
          <w:i/>
          <w:iCs/>
          <w:sz w:val="24"/>
        </w:rPr>
        <w:t>e l’asino la greppia del suo padrone,</w:t>
      </w:r>
      <w:r w:rsidR="00B52B43">
        <w:rPr>
          <w:rFonts w:ascii="Arial" w:hAnsi="Arial"/>
          <w:i/>
          <w:iCs/>
          <w:sz w:val="24"/>
        </w:rPr>
        <w:t xml:space="preserve"> </w:t>
      </w:r>
      <w:r w:rsidRPr="00BF54A3">
        <w:rPr>
          <w:rFonts w:ascii="Arial" w:hAnsi="Arial"/>
          <w:i/>
          <w:iCs/>
          <w:sz w:val="24"/>
        </w:rPr>
        <w:t>ma Israele non conosce,</w:t>
      </w:r>
      <w:r w:rsidR="00B52B43">
        <w:rPr>
          <w:rFonts w:ascii="Arial" w:hAnsi="Arial"/>
          <w:i/>
          <w:iCs/>
          <w:sz w:val="24"/>
        </w:rPr>
        <w:t xml:space="preserve"> </w:t>
      </w:r>
      <w:r w:rsidRPr="00BF54A3">
        <w:rPr>
          <w:rFonts w:ascii="Arial" w:hAnsi="Arial"/>
          <w:i/>
          <w:iCs/>
          <w:sz w:val="24"/>
        </w:rPr>
        <w:t>il mio popolo non comprende».</w:t>
      </w:r>
    </w:p>
    <w:p w14:paraId="2E3737E8" w14:textId="699C2763"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Guai, gente peccatrice,</w:t>
      </w:r>
      <w:r w:rsidR="00B52B43">
        <w:rPr>
          <w:rFonts w:ascii="Arial" w:hAnsi="Arial"/>
          <w:i/>
          <w:iCs/>
          <w:sz w:val="24"/>
        </w:rPr>
        <w:t xml:space="preserve"> </w:t>
      </w:r>
      <w:r w:rsidRPr="00BF54A3">
        <w:rPr>
          <w:rFonts w:ascii="Arial" w:hAnsi="Arial"/>
          <w:i/>
          <w:iCs/>
          <w:sz w:val="24"/>
        </w:rPr>
        <w:t>popolo carico d’iniquità!</w:t>
      </w:r>
      <w:r w:rsidR="00B52B43">
        <w:rPr>
          <w:rFonts w:ascii="Arial" w:hAnsi="Arial"/>
          <w:i/>
          <w:iCs/>
          <w:sz w:val="24"/>
        </w:rPr>
        <w:t xml:space="preserve"> </w:t>
      </w:r>
      <w:r w:rsidRPr="00BF54A3">
        <w:rPr>
          <w:rFonts w:ascii="Arial" w:hAnsi="Arial"/>
          <w:i/>
          <w:iCs/>
          <w:sz w:val="24"/>
        </w:rPr>
        <w:t>Razza di scellerati,</w:t>
      </w:r>
      <w:r w:rsidR="00B52B43">
        <w:rPr>
          <w:rFonts w:ascii="Arial" w:hAnsi="Arial"/>
          <w:i/>
          <w:iCs/>
          <w:sz w:val="24"/>
        </w:rPr>
        <w:t xml:space="preserve"> </w:t>
      </w:r>
      <w:r w:rsidRPr="00BF54A3">
        <w:rPr>
          <w:rFonts w:ascii="Arial" w:hAnsi="Arial"/>
          <w:i/>
          <w:iCs/>
          <w:sz w:val="24"/>
        </w:rPr>
        <w:t>figli corrotti!</w:t>
      </w:r>
      <w:r w:rsidR="00B52B43">
        <w:rPr>
          <w:rFonts w:ascii="Arial" w:hAnsi="Arial"/>
          <w:i/>
          <w:iCs/>
          <w:sz w:val="24"/>
        </w:rPr>
        <w:t xml:space="preserve"> </w:t>
      </w:r>
      <w:r w:rsidRPr="00BF54A3">
        <w:rPr>
          <w:rFonts w:ascii="Arial" w:hAnsi="Arial"/>
          <w:i/>
          <w:iCs/>
          <w:sz w:val="24"/>
        </w:rPr>
        <w:t>Hanno abbandonato il Signore,</w:t>
      </w:r>
      <w:r w:rsidR="00B52B43">
        <w:rPr>
          <w:rFonts w:ascii="Arial" w:hAnsi="Arial"/>
          <w:i/>
          <w:iCs/>
          <w:sz w:val="24"/>
        </w:rPr>
        <w:t xml:space="preserve"> </w:t>
      </w:r>
      <w:r w:rsidRPr="00BF54A3">
        <w:rPr>
          <w:rFonts w:ascii="Arial" w:hAnsi="Arial"/>
          <w:i/>
          <w:iCs/>
          <w:sz w:val="24"/>
        </w:rPr>
        <w:t>hanno disprezzato il Santo d’Israele,</w:t>
      </w:r>
      <w:r w:rsidR="00B52B43">
        <w:rPr>
          <w:rFonts w:ascii="Arial" w:hAnsi="Arial"/>
          <w:i/>
          <w:iCs/>
          <w:sz w:val="24"/>
        </w:rPr>
        <w:t xml:space="preserve"> </w:t>
      </w:r>
      <w:r w:rsidRPr="00BF54A3">
        <w:rPr>
          <w:rFonts w:ascii="Arial" w:hAnsi="Arial"/>
          <w:i/>
          <w:iCs/>
          <w:sz w:val="24"/>
        </w:rPr>
        <w:t>si sono voltati indietro.</w:t>
      </w:r>
      <w:r w:rsidR="00B52B43">
        <w:rPr>
          <w:rFonts w:ascii="Arial" w:hAnsi="Arial"/>
          <w:i/>
          <w:iCs/>
          <w:sz w:val="24"/>
        </w:rPr>
        <w:t xml:space="preserve"> </w:t>
      </w:r>
      <w:r w:rsidRPr="00BF54A3">
        <w:rPr>
          <w:rFonts w:ascii="Arial" w:hAnsi="Arial"/>
          <w:i/>
          <w:iCs/>
          <w:sz w:val="24"/>
        </w:rPr>
        <w:t>Perché volete ancora essere colpiti,</w:t>
      </w:r>
      <w:r w:rsidR="00B52B43">
        <w:rPr>
          <w:rFonts w:ascii="Arial" w:hAnsi="Arial"/>
          <w:i/>
          <w:iCs/>
          <w:sz w:val="24"/>
        </w:rPr>
        <w:t xml:space="preserve"> </w:t>
      </w:r>
      <w:r w:rsidRPr="00BF54A3">
        <w:rPr>
          <w:rFonts w:ascii="Arial" w:hAnsi="Arial"/>
          <w:i/>
          <w:iCs/>
          <w:sz w:val="24"/>
        </w:rPr>
        <w:t>accumulando ribellioni?</w:t>
      </w:r>
      <w:r w:rsidR="00B52B43">
        <w:rPr>
          <w:rFonts w:ascii="Arial" w:hAnsi="Arial"/>
          <w:i/>
          <w:iCs/>
          <w:sz w:val="24"/>
        </w:rPr>
        <w:t xml:space="preserve"> </w:t>
      </w:r>
      <w:r w:rsidRPr="00BF54A3">
        <w:rPr>
          <w:rFonts w:ascii="Arial" w:hAnsi="Arial"/>
          <w:i/>
          <w:iCs/>
          <w:sz w:val="24"/>
        </w:rPr>
        <w:t>Tutta la testa è malata,</w:t>
      </w:r>
      <w:r w:rsidR="00B52B43">
        <w:rPr>
          <w:rFonts w:ascii="Arial" w:hAnsi="Arial"/>
          <w:i/>
          <w:iCs/>
          <w:sz w:val="24"/>
        </w:rPr>
        <w:t xml:space="preserve"> </w:t>
      </w:r>
      <w:r w:rsidRPr="00BF54A3">
        <w:rPr>
          <w:rFonts w:ascii="Arial" w:hAnsi="Arial"/>
          <w:i/>
          <w:iCs/>
          <w:sz w:val="24"/>
        </w:rPr>
        <w:t>tutto il cuore langue.</w:t>
      </w:r>
    </w:p>
    <w:p w14:paraId="61D6FC71" w14:textId="4D08FC88"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Dalla pianta dei piedi alla testa</w:t>
      </w:r>
      <w:r w:rsidR="00B52B43">
        <w:rPr>
          <w:rFonts w:ascii="Arial" w:hAnsi="Arial"/>
          <w:i/>
          <w:iCs/>
          <w:sz w:val="24"/>
        </w:rPr>
        <w:t xml:space="preserve"> </w:t>
      </w:r>
      <w:r w:rsidRPr="00BF54A3">
        <w:rPr>
          <w:rFonts w:ascii="Arial" w:hAnsi="Arial"/>
          <w:i/>
          <w:iCs/>
          <w:sz w:val="24"/>
        </w:rPr>
        <w:t>non c’è nulla di sano,</w:t>
      </w:r>
      <w:r w:rsidR="00B52B43">
        <w:rPr>
          <w:rFonts w:ascii="Arial" w:hAnsi="Arial"/>
          <w:i/>
          <w:iCs/>
          <w:sz w:val="24"/>
        </w:rPr>
        <w:t xml:space="preserve"> </w:t>
      </w:r>
      <w:r w:rsidRPr="00BF54A3">
        <w:rPr>
          <w:rFonts w:ascii="Arial" w:hAnsi="Arial"/>
          <w:i/>
          <w:iCs/>
          <w:sz w:val="24"/>
        </w:rPr>
        <w:t>ma ferite e lividure</w:t>
      </w:r>
      <w:r w:rsidR="00B52B43">
        <w:rPr>
          <w:rFonts w:ascii="Arial" w:hAnsi="Arial"/>
          <w:i/>
          <w:iCs/>
          <w:sz w:val="24"/>
        </w:rPr>
        <w:t xml:space="preserve"> </w:t>
      </w:r>
      <w:r w:rsidRPr="00BF54A3">
        <w:rPr>
          <w:rFonts w:ascii="Arial" w:hAnsi="Arial"/>
          <w:i/>
          <w:iCs/>
          <w:sz w:val="24"/>
        </w:rPr>
        <w:t>e piaghe aperte,</w:t>
      </w:r>
      <w:r w:rsidR="00B52B43">
        <w:rPr>
          <w:rFonts w:ascii="Arial" w:hAnsi="Arial"/>
          <w:i/>
          <w:iCs/>
          <w:sz w:val="24"/>
        </w:rPr>
        <w:t xml:space="preserve"> </w:t>
      </w:r>
      <w:r w:rsidRPr="00BF54A3">
        <w:rPr>
          <w:rFonts w:ascii="Arial" w:hAnsi="Arial"/>
          <w:i/>
          <w:iCs/>
          <w:sz w:val="24"/>
        </w:rPr>
        <w:t>che non sono state ripulite né fasciate</w:t>
      </w:r>
      <w:r w:rsidR="00B52B43">
        <w:rPr>
          <w:rFonts w:ascii="Arial" w:hAnsi="Arial"/>
          <w:i/>
          <w:iCs/>
          <w:sz w:val="24"/>
        </w:rPr>
        <w:t xml:space="preserve"> </w:t>
      </w:r>
      <w:r w:rsidRPr="00BF54A3">
        <w:rPr>
          <w:rFonts w:ascii="Arial" w:hAnsi="Arial"/>
          <w:i/>
          <w:iCs/>
          <w:sz w:val="24"/>
        </w:rPr>
        <w:t>né curate con olio.</w:t>
      </w:r>
      <w:r w:rsidR="00B52B43">
        <w:rPr>
          <w:rFonts w:ascii="Arial" w:hAnsi="Arial"/>
          <w:i/>
          <w:iCs/>
          <w:sz w:val="24"/>
        </w:rPr>
        <w:t xml:space="preserve"> </w:t>
      </w:r>
      <w:r w:rsidRPr="00BF54A3">
        <w:rPr>
          <w:rFonts w:ascii="Arial" w:hAnsi="Arial"/>
          <w:i/>
          <w:iCs/>
          <w:sz w:val="24"/>
        </w:rPr>
        <w:t>La vostra terra è un deserto,</w:t>
      </w:r>
      <w:r w:rsidR="00B52B43">
        <w:rPr>
          <w:rFonts w:ascii="Arial" w:hAnsi="Arial"/>
          <w:i/>
          <w:iCs/>
          <w:sz w:val="24"/>
        </w:rPr>
        <w:t xml:space="preserve"> </w:t>
      </w:r>
      <w:r w:rsidRPr="00BF54A3">
        <w:rPr>
          <w:rFonts w:ascii="Arial" w:hAnsi="Arial"/>
          <w:i/>
          <w:iCs/>
          <w:sz w:val="24"/>
        </w:rPr>
        <w:t xml:space="preserve">le vostre città arse dal </w:t>
      </w:r>
      <w:r w:rsidRPr="00BF54A3">
        <w:rPr>
          <w:rFonts w:ascii="Arial" w:hAnsi="Arial"/>
          <w:i/>
          <w:iCs/>
          <w:sz w:val="24"/>
        </w:rPr>
        <w:lastRenderedPageBreak/>
        <w:t>fuoco.</w:t>
      </w:r>
      <w:r w:rsidR="00B52B43">
        <w:rPr>
          <w:rFonts w:ascii="Arial" w:hAnsi="Arial"/>
          <w:i/>
          <w:iCs/>
          <w:sz w:val="24"/>
        </w:rPr>
        <w:t xml:space="preserve"> </w:t>
      </w:r>
      <w:r w:rsidRPr="00BF54A3">
        <w:rPr>
          <w:rFonts w:ascii="Arial" w:hAnsi="Arial"/>
          <w:i/>
          <w:iCs/>
          <w:sz w:val="24"/>
        </w:rPr>
        <w:t>La vostra campagna, sotto i vostri occhi,</w:t>
      </w:r>
      <w:r w:rsidR="00B52B43">
        <w:rPr>
          <w:rFonts w:ascii="Arial" w:hAnsi="Arial"/>
          <w:i/>
          <w:iCs/>
          <w:sz w:val="24"/>
        </w:rPr>
        <w:t xml:space="preserve"> </w:t>
      </w:r>
      <w:r w:rsidRPr="00BF54A3">
        <w:rPr>
          <w:rFonts w:ascii="Arial" w:hAnsi="Arial"/>
          <w:i/>
          <w:iCs/>
          <w:sz w:val="24"/>
        </w:rPr>
        <w:t>la divorano gli stranieri;</w:t>
      </w:r>
      <w:r w:rsidR="00B52B43">
        <w:rPr>
          <w:rFonts w:ascii="Arial" w:hAnsi="Arial"/>
          <w:i/>
          <w:iCs/>
          <w:sz w:val="24"/>
        </w:rPr>
        <w:t xml:space="preserve"> </w:t>
      </w:r>
      <w:r w:rsidRPr="00BF54A3">
        <w:rPr>
          <w:rFonts w:ascii="Arial" w:hAnsi="Arial"/>
          <w:i/>
          <w:iCs/>
          <w:sz w:val="24"/>
        </w:rPr>
        <w:t xml:space="preserve">è un deserto come la devastazione di Sòdoma. </w:t>
      </w:r>
    </w:p>
    <w:p w14:paraId="481F0506" w14:textId="03F76CAC"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È rimasta sola la figlia di Sion,</w:t>
      </w:r>
      <w:r w:rsidR="00B52B43">
        <w:rPr>
          <w:rFonts w:ascii="Arial" w:hAnsi="Arial"/>
          <w:i/>
          <w:iCs/>
          <w:sz w:val="24"/>
        </w:rPr>
        <w:t xml:space="preserve"> </w:t>
      </w:r>
      <w:r w:rsidRPr="00BF54A3">
        <w:rPr>
          <w:rFonts w:ascii="Arial" w:hAnsi="Arial"/>
          <w:i/>
          <w:iCs/>
          <w:sz w:val="24"/>
        </w:rPr>
        <w:t>come una capanna in una vigna,</w:t>
      </w:r>
      <w:r w:rsidR="00B52B43">
        <w:rPr>
          <w:rFonts w:ascii="Arial" w:hAnsi="Arial"/>
          <w:i/>
          <w:iCs/>
          <w:sz w:val="24"/>
        </w:rPr>
        <w:t xml:space="preserve"> </w:t>
      </w:r>
      <w:r w:rsidRPr="00BF54A3">
        <w:rPr>
          <w:rFonts w:ascii="Arial" w:hAnsi="Arial"/>
          <w:i/>
          <w:iCs/>
          <w:sz w:val="24"/>
        </w:rPr>
        <w:t>come una tenda in un campo di cetrioli,</w:t>
      </w:r>
      <w:r w:rsidR="00B52B43">
        <w:rPr>
          <w:rFonts w:ascii="Arial" w:hAnsi="Arial"/>
          <w:i/>
          <w:iCs/>
          <w:sz w:val="24"/>
        </w:rPr>
        <w:t xml:space="preserve"> </w:t>
      </w:r>
      <w:r w:rsidRPr="00BF54A3">
        <w:rPr>
          <w:rFonts w:ascii="Arial" w:hAnsi="Arial"/>
          <w:i/>
          <w:iCs/>
          <w:sz w:val="24"/>
        </w:rPr>
        <w:t>come una città assediata.</w:t>
      </w:r>
      <w:r w:rsidR="00B52B43">
        <w:rPr>
          <w:rFonts w:ascii="Arial" w:hAnsi="Arial"/>
          <w:i/>
          <w:iCs/>
          <w:sz w:val="24"/>
        </w:rPr>
        <w:t xml:space="preserve"> </w:t>
      </w:r>
      <w:r w:rsidRPr="00BF54A3">
        <w:rPr>
          <w:rFonts w:ascii="Arial" w:hAnsi="Arial"/>
          <w:i/>
          <w:iCs/>
          <w:sz w:val="24"/>
        </w:rPr>
        <w:t>Se il Signore degli eserciti</w:t>
      </w:r>
      <w:r w:rsidR="00B52B43">
        <w:rPr>
          <w:rFonts w:ascii="Arial" w:hAnsi="Arial"/>
          <w:i/>
          <w:iCs/>
          <w:sz w:val="24"/>
        </w:rPr>
        <w:t xml:space="preserve"> </w:t>
      </w:r>
      <w:r w:rsidRPr="00BF54A3">
        <w:rPr>
          <w:rFonts w:ascii="Arial" w:hAnsi="Arial"/>
          <w:i/>
          <w:iCs/>
          <w:sz w:val="24"/>
        </w:rPr>
        <w:t>non ci avesse lasciato qualche superstite,</w:t>
      </w:r>
      <w:r w:rsidR="00B52B43">
        <w:rPr>
          <w:rFonts w:ascii="Arial" w:hAnsi="Arial"/>
          <w:i/>
          <w:iCs/>
          <w:sz w:val="24"/>
        </w:rPr>
        <w:t xml:space="preserve"> </w:t>
      </w:r>
      <w:r w:rsidRPr="00BF54A3">
        <w:rPr>
          <w:rFonts w:ascii="Arial" w:hAnsi="Arial"/>
          <w:i/>
          <w:iCs/>
          <w:sz w:val="24"/>
        </w:rPr>
        <w:t>già saremmo come Sòdoma,</w:t>
      </w:r>
      <w:r w:rsidR="00B52B43">
        <w:rPr>
          <w:rFonts w:ascii="Arial" w:hAnsi="Arial"/>
          <w:i/>
          <w:iCs/>
          <w:sz w:val="24"/>
        </w:rPr>
        <w:t xml:space="preserve"> </w:t>
      </w:r>
      <w:r w:rsidRPr="00BF54A3">
        <w:rPr>
          <w:rFonts w:ascii="Arial" w:hAnsi="Arial"/>
          <w:i/>
          <w:iCs/>
          <w:sz w:val="24"/>
        </w:rPr>
        <w:t>assomiglieremmo a Gomorra.</w:t>
      </w:r>
    </w:p>
    <w:p w14:paraId="149EA87F" w14:textId="73E0F889"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Ascoltate la parola del Signore, capi di Sòdoma;</w:t>
      </w:r>
      <w:r w:rsidR="00B52B43">
        <w:rPr>
          <w:rFonts w:ascii="Arial" w:hAnsi="Arial"/>
          <w:i/>
          <w:iCs/>
          <w:sz w:val="24"/>
        </w:rPr>
        <w:t xml:space="preserve"> </w:t>
      </w:r>
      <w:r w:rsidRPr="00BF54A3">
        <w:rPr>
          <w:rFonts w:ascii="Arial" w:hAnsi="Arial"/>
          <w:i/>
          <w:iCs/>
          <w:sz w:val="24"/>
        </w:rPr>
        <w:t>prestate orecchio all’insegnamento del nostro Dio,</w:t>
      </w:r>
      <w:r w:rsidR="00B52B43">
        <w:rPr>
          <w:rFonts w:ascii="Arial" w:hAnsi="Arial"/>
          <w:i/>
          <w:iCs/>
          <w:sz w:val="24"/>
        </w:rPr>
        <w:t xml:space="preserve"> </w:t>
      </w:r>
      <w:r w:rsidRPr="00BF54A3">
        <w:rPr>
          <w:rFonts w:ascii="Arial" w:hAnsi="Arial"/>
          <w:i/>
          <w:iCs/>
          <w:sz w:val="24"/>
        </w:rPr>
        <w:t>popolo di Gomorra!</w:t>
      </w:r>
    </w:p>
    <w:p w14:paraId="5CFF10CF" w14:textId="3B5FE52B"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«Perché mi offrite i vostri sacrifici senza numero?</w:t>
      </w:r>
      <w:r w:rsidR="00B52B43">
        <w:rPr>
          <w:rFonts w:ascii="Arial" w:hAnsi="Arial"/>
          <w:i/>
          <w:iCs/>
          <w:sz w:val="24"/>
        </w:rPr>
        <w:t xml:space="preserve"> </w:t>
      </w:r>
      <w:r w:rsidRPr="00BF54A3">
        <w:rPr>
          <w:rFonts w:ascii="Arial" w:hAnsi="Arial"/>
          <w:i/>
          <w:iCs/>
          <w:sz w:val="24"/>
        </w:rPr>
        <w:t>– dice il Signore.</w:t>
      </w:r>
      <w:r w:rsidR="00B52B43">
        <w:rPr>
          <w:rFonts w:ascii="Arial" w:hAnsi="Arial"/>
          <w:i/>
          <w:iCs/>
          <w:sz w:val="24"/>
        </w:rPr>
        <w:t xml:space="preserve"> </w:t>
      </w:r>
      <w:r w:rsidRPr="00BF54A3">
        <w:rPr>
          <w:rFonts w:ascii="Arial" w:hAnsi="Arial"/>
          <w:i/>
          <w:iCs/>
          <w:sz w:val="24"/>
        </w:rPr>
        <w:t>Sono sazio degli olocausti di montoni</w:t>
      </w:r>
      <w:r w:rsidR="00B52B43">
        <w:rPr>
          <w:rFonts w:ascii="Arial" w:hAnsi="Arial"/>
          <w:i/>
          <w:iCs/>
          <w:sz w:val="24"/>
        </w:rPr>
        <w:t xml:space="preserve"> </w:t>
      </w:r>
      <w:r w:rsidRPr="00BF54A3">
        <w:rPr>
          <w:rFonts w:ascii="Arial" w:hAnsi="Arial"/>
          <w:i/>
          <w:iCs/>
          <w:sz w:val="24"/>
        </w:rPr>
        <w:t>e del grasso di pingui vitelli.</w:t>
      </w:r>
      <w:r w:rsidR="00B52B43">
        <w:rPr>
          <w:rFonts w:ascii="Arial" w:hAnsi="Arial"/>
          <w:i/>
          <w:iCs/>
          <w:sz w:val="24"/>
        </w:rPr>
        <w:t xml:space="preserve"> </w:t>
      </w:r>
      <w:r w:rsidRPr="00BF54A3">
        <w:rPr>
          <w:rFonts w:ascii="Arial" w:hAnsi="Arial"/>
          <w:i/>
          <w:iCs/>
          <w:sz w:val="24"/>
        </w:rPr>
        <w:t>Il sangue di tori e di agnelli e di capri</w:t>
      </w:r>
      <w:r w:rsidR="00B52B43">
        <w:rPr>
          <w:rFonts w:ascii="Arial" w:hAnsi="Arial"/>
          <w:i/>
          <w:iCs/>
          <w:sz w:val="24"/>
        </w:rPr>
        <w:t xml:space="preserve"> </w:t>
      </w:r>
      <w:r w:rsidRPr="00BF54A3">
        <w:rPr>
          <w:rFonts w:ascii="Arial" w:hAnsi="Arial"/>
          <w:i/>
          <w:iCs/>
          <w:sz w:val="24"/>
        </w:rPr>
        <w:t>io non lo gradisco.</w:t>
      </w:r>
      <w:r w:rsidR="00B52B43">
        <w:rPr>
          <w:rFonts w:ascii="Arial" w:hAnsi="Arial"/>
          <w:i/>
          <w:iCs/>
          <w:sz w:val="24"/>
        </w:rPr>
        <w:t xml:space="preserve"> </w:t>
      </w:r>
      <w:r w:rsidRPr="00BF54A3">
        <w:rPr>
          <w:rFonts w:ascii="Arial" w:hAnsi="Arial"/>
          <w:i/>
          <w:iCs/>
          <w:sz w:val="24"/>
        </w:rPr>
        <w:t>Quando venite a presentarvi a me,</w:t>
      </w:r>
      <w:r w:rsidR="00B52B43">
        <w:rPr>
          <w:rFonts w:ascii="Arial" w:hAnsi="Arial"/>
          <w:i/>
          <w:iCs/>
          <w:sz w:val="24"/>
        </w:rPr>
        <w:t xml:space="preserve"> </w:t>
      </w:r>
      <w:r w:rsidRPr="00BF54A3">
        <w:rPr>
          <w:rFonts w:ascii="Arial" w:hAnsi="Arial"/>
          <w:i/>
          <w:iCs/>
          <w:sz w:val="24"/>
        </w:rPr>
        <w:t>chi richiede a voi questo:</w:t>
      </w:r>
      <w:r w:rsidR="00B52B43">
        <w:rPr>
          <w:rFonts w:ascii="Arial" w:hAnsi="Arial"/>
          <w:i/>
          <w:iCs/>
          <w:sz w:val="24"/>
        </w:rPr>
        <w:t xml:space="preserve"> </w:t>
      </w:r>
      <w:r w:rsidRPr="00BF54A3">
        <w:rPr>
          <w:rFonts w:ascii="Arial" w:hAnsi="Arial"/>
          <w:i/>
          <w:iCs/>
          <w:sz w:val="24"/>
        </w:rPr>
        <w:t>che veniate a calpestare i miei atri?</w:t>
      </w:r>
      <w:r w:rsidR="00B52B43">
        <w:rPr>
          <w:rFonts w:ascii="Arial" w:hAnsi="Arial"/>
          <w:i/>
          <w:iCs/>
          <w:sz w:val="24"/>
        </w:rPr>
        <w:t xml:space="preserve"> </w:t>
      </w:r>
      <w:r w:rsidRPr="00BF54A3">
        <w:rPr>
          <w:rFonts w:ascii="Arial" w:hAnsi="Arial"/>
          <w:i/>
          <w:iCs/>
          <w:sz w:val="24"/>
        </w:rPr>
        <w:t>Smettete di presentare offerte inutili;</w:t>
      </w:r>
      <w:r w:rsidR="00B52B43">
        <w:rPr>
          <w:rFonts w:ascii="Arial" w:hAnsi="Arial"/>
          <w:i/>
          <w:iCs/>
          <w:sz w:val="24"/>
        </w:rPr>
        <w:t xml:space="preserve"> </w:t>
      </w:r>
      <w:r w:rsidRPr="00BF54A3">
        <w:rPr>
          <w:rFonts w:ascii="Arial" w:hAnsi="Arial"/>
          <w:i/>
          <w:iCs/>
          <w:sz w:val="24"/>
        </w:rPr>
        <w:t>l’incenso per me è un abominio,</w:t>
      </w:r>
      <w:r w:rsidR="00B52B43">
        <w:rPr>
          <w:rFonts w:ascii="Arial" w:hAnsi="Arial"/>
          <w:i/>
          <w:iCs/>
          <w:sz w:val="24"/>
        </w:rPr>
        <w:t xml:space="preserve"> </w:t>
      </w:r>
      <w:r w:rsidRPr="00BF54A3">
        <w:rPr>
          <w:rFonts w:ascii="Arial" w:hAnsi="Arial"/>
          <w:i/>
          <w:iCs/>
          <w:sz w:val="24"/>
        </w:rPr>
        <w:t>i noviluni, i sabati e le assemblee sacre:</w:t>
      </w:r>
      <w:r w:rsidR="00B52B43">
        <w:rPr>
          <w:rFonts w:ascii="Arial" w:hAnsi="Arial"/>
          <w:i/>
          <w:iCs/>
          <w:sz w:val="24"/>
        </w:rPr>
        <w:t xml:space="preserve"> </w:t>
      </w:r>
      <w:r w:rsidRPr="00BF54A3">
        <w:rPr>
          <w:rFonts w:ascii="Arial" w:hAnsi="Arial"/>
          <w:i/>
          <w:iCs/>
          <w:sz w:val="24"/>
        </w:rPr>
        <w:t>non posso sopportare delitto e solennità.</w:t>
      </w:r>
      <w:r w:rsidR="00B52B43">
        <w:rPr>
          <w:rFonts w:ascii="Arial" w:hAnsi="Arial"/>
          <w:i/>
          <w:iCs/>
          <w:sz w:val="24"/>
        </w:rPr>
        <w:t xml:space="preserve"> </w:t>
      </w:r>
      <w:r w:rsidRPr="00BF54A3">
        <w:rPr>
          <w:rFonts w:ascii="Arial" w:hAnsi="Arial"/>
          <w:i/>
          <w:iCs/>
          <w:sz w:val="24"/>
        </w:rPr>
        <w:t>Io detesto i vostri noviluni e le vostre feste;</w:t>
      </w:r>
      <w:r w:rsidR="00B52B43">
        <w:rPr>
          <w:rFonts w:ascii="Arial" w:hAnsi="Arial"/>
          <w:i/>
          <w:iCs/>
          <w:sz w:val="24"/>
        </w:rPr>
        <w:t xml:space="preserve"> </w:t>
      </w:r>
      <w:r w:rsidRPr="00BF54A3">
        <w:rPr>
          <w:rFonts w:ascii="Arial" w:hAnsi="Arial"/>
          <w:i/>
          <w:iCs/>
          <w:sz w:val="24"/>
        </w:rPr>
        <w:t>per me sono un peso,</w:t>
      </w:r>
      <w:r w:rsidR="00B52B43">
        <w:rPr>
          <w:rFonts w:ascii="Arial" w:hAnsi="Arial"/>
          <w:i/>
          <w:iCs/>
          <w:sz w:val="24"/>
        </w:rPr>
        <w:t xml:space="preserve"> </w:t>
      </w:r>
      <w:r w:rsidRPr="00BF54A3">
        <w:rPr>
          <w:rFonts w:ascii="Arial" w:hAnsi="Arial"/>
          <w:i/>
          <w:iCs/>
          <w:sz w:val="24"/>
        </w:rPr>
        <w:t>sono stanco di sopportarli.</w:t>
      </w:r>
      <w:r w:rsidR="00B52B43">
        <w:rPr>
          <w:rFonts w:ascii="Arial" w:hAnsi="Arial"/>
          <w:i/>
          <w:iCs/>
          <w:sz w:val="24"/>
        </w:rPr>
        <w:t xml:space="preserve"> </w:t>
      </w:r>
      <w:r w:rsidRPr="00BF54A3">
        <w:rPr>
          <w:rFonts w:ascii="Arial" w:hAnsi="Arial"/>
          <w:i/>
          <w:iCs/>
          <w:sz w:val="24"/>
        </w:rPr>
        <w:t>Quando stendete le mani,</w:t>
      </w:r>
      <w:r w:rsidR="00B52B43">
        <w:rPr>
          <w:rFonts w:ascii="Arial" w:hAnsi="Arial"/>
          <w:i/>
          <w:iCs/>
          <w:sz w:val="24"/>
        </w:rPr>
        <w:t xml:space="preserve"> </w:t>
      </w:r>
      <w:r w:rsidRPr="00BF54A3">
        <w:rPr>
          <w:rFonts w:ascii="Arial" w:hAnsi="Arial"/>
          <w:i/>
          <w:iCs/>
          <w:sz w:val="24"/>
        </w:rPr>
        <w:t>io distolgo gli occhi da voi.</w:t>
      </w:r>
      <w:r w:rsidR="00B52B43">
        <w:rPr>
          <w:rFonts w:ascii="Arial" w:hAnsi="Arial"/>
          <w:i/>
          <w:iCs/>
          <w:sz w:val="24"/>
        </w:rPr>
        <w:t xml:space="preserve"> </w:t>
      </w:r>
      <w:r w:rsidRPr="00BF54A3">
        <w:rPr>
          <w:rFonts w:ascii="Arial" w:hAnsi="Arial"/>
          <w:i/>
          <w:iCs/>
          <w:sz w:val="24"/>
        </w:rPr>
        <w:t>Anche se moltiplicaste le preghiere,</w:t>
      </w:r>
      <w:r w:rsidR="00B52B43">
        <w:rPr>
          <w:rFonts w:ascii="Arial" w:hAnsi="Arial"/>
          <w:i/>
          <w:iCs/>
          <w:sz w:val="24"/>
        </w:rPr>
        <w:t xml:space="preserve"> </w:t>
      </w:r>
      <w:r w:rsidRPr="00BF54A3">
        <w:rPr>
          <w:rFonts w:ascii="Arial" w:hAnsi="Arial"/>
          <w:i/>
          <w:iCs/>
          <w:sz w:val="24"/>
        </w:rPr>
        <w:t>io non ascolterei:</w:t>
      </w:r>
      <w:r w:rsidR="00B52B43">
        <w:rPr>
          <w:rFonts w:ascii="Arial" w:hAnsi="Arial"/>
          <w:i/>
          <w:iCs/>
          <w:sz w:val="24"/>
        </w:rPr>
        <w:t xml:space="preserve"> </w:t>
      </w:r>
      <w:r w:rsidRPr="00BF54A3">
        <w:rPr>
          <w:rFonts w:ascii="Arial" w:hAnsi="Arial"/>
          <w:i/>
          <w:iCs/>
          <w:sz w:val="24"/>
        </w:rPr>
        <w:t>le vostre mani grondano sangue.</w:t>
      </w:r>
    </w:p>
    <w:p w14:paraId="58FA780E" w14:textId="5663BA75"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Lavatevi, purificatevi,</w:t>
      </w:r>
      <w:r w:rsidR="00B52B43">
        <w:rPr>
          <w:rFonts w:ascii="Arial" w:hAnsi="Arial"/>
          <w:i/>
          <w:iCs/>
          <w:sz w:val="24"/>
        </w:rPr>
        <w:t xml:space="preserve"> </w:t>
      </w:r>
      <w:r w:rsidRPr="00BF54A3">
        <w:rPr>
          <w:rFonts w:ascii="Arial" w:hAnsi="Arial"/>
          <w:i/>
          <w:iCs/>
          <w:sz w:val="24"/>
        </w:rPr>
        <w:t>allontanate dai miei occhi il male delle vostre azioni.</w:t>
      </w:r>
      <w:r w:rsidR="00B52B43">
        <w:rPr>
          <w:rFonts w:ascii="Arial" w:hAnsi="Arial"/>
          <w:i/>
          <w:iCs/>
          <w:sz w:val="24"/>
        </w:rPr>
        <w:t xml:space="preserve"> </w:t>
      </w:r>
      <w:r w:rsidRPr="00BF54A3">
        <w:rPr>
          <w:rFonts w:ascii="Arial" w:hAnsi="Arial"/>
          <w:i/>
          <w:iCs/>
          <w:sz w:val="24"/>
        </w:rPr>
        <w:t>Cessate di fare il male,</w:t>
      </w:r>
      <w:r w:rsidR="00B52B43">
        <w:rPr>
          <w:rFonts w:ascii="Arial" w:hAnsi="Arial"/>
          <w:i/>
          <w:iCs/>
          <w:sz w:val="24"/>
        </w:rPr>
        <w:t xml:space="preserve"> </w:t>
      </w:r>
      <w:r w:rsidRPr="00BF54A3">
        <w:rPr>
          <w:rFonts w:ascii="Arial" w:hAnsi="Arial"/>
          <w:i/>
          <w:iCs/>
          <w:sz w:val="24"/>
        </w:rPr>
        <w:t>imparate a fare il bene,</w:t>
      </w:r>
      <w:r w:rsidR="00B52B43">
        <w:rPr>
          <w:rFonts w:ascii="Arial" w:hAnsi="Arial"/>
          <w:i/>
          <w:iCs/>
          <w:sz w:val="24"/>
        </w:rPr>
        <w:t xml:space="preserve"> </w:t>
      </w:r>
      <w:r w:rsidRPr="00BF54A3">
        <w:rPr>
          <w:rFonts w:ascii="Arial" w:hAnsi="Arial"/>
          <w:i/>
          <w:iCs/>
          <w:sz w:val="24"/>
        </w:rPr>
        <w:t>cercate la giustizia,</w:t>
      </w:r>
      <w:r w:rsidR="00B52B43">
        <w:rPr>
          <w:rFonts w:ascii="Arial" w:hAnsi="Arial"/>
          <w:i/>
          <w:iCs/>
          <w:sz w:val="24"/>
        </w:rPr>
        <w:t xml:space="preserve"> </w:t>
      </w:r>
      <w:r w:rsidRPr="00BF54A3">
        <w:rPr>
          <w:rFonts w:ascii="Arial" w:hAnsi="Arial"/>
          <w:i/>
          <w:iCs/>
          <w:sz w:val="24"/>
        </w:rPr>
        <w:t>soccorrete l’oppresso,</w:t>
      </w:r>
      <w:r w:rsidR="00B52B43">
        <w:rPr>
          <w:rFonts w:ascii="Arial" w:hAnsi="Arial"/>
          <w:i/>
          <w:iCs/>
          <w:sz w:val="24"/>
        </w:rPr>
        <w:t xml:space="preserve"> </w:t>
      </w:r>
      <w:r w:rsidRPr="00BF54A3">
        <w:rPr>
          <w:rFonts w:ascii="Arial" w:hAnsi="Arial"/>
          <w:i/>
          <w:iCs/>
          <w:sz w:val="24"/>
        </w:rPr>
        <w:t>rendete giustizia all’orfano,</w:t>
      </w:r>
      <w:r w:rsidR="00B52B43">
        <w:rPr>
          <w:rFonts w:ascii="Arial" w:hAnsi="Arial"/>
          <w:i/>
          <w:iCs/>
          <w:sz w:val="24"/>
        </w:rPr>
        <w:t xml:space="preserve"> </w:t>
      </w:r>
      <w:r w:rsidRPr="00BF54A3">
        <w:rPr>
          <w:rFonts w:ascii="Arial" w:hAnsi="Arial"/>
          <w:i/>
          <w:iCs/>
          <w:sz w:val="24"/>
        </w:rPr>
        <w:t>difendete la causa della vedova».</w:t>
      </w:r>
      <w:r w:rsidR="00B52B43">
        <w:rPr>
          <w:rFonts w:ascii="Arial" w:hAnsi="Arial"/>
          <w:i/>
          <w:iCs/>
          <w:sz w:val="24"/>
        </w:rPr>
        <w:t xml:space="preserve"> </w:t>
      </w:r>
      <w:r w:rsidRPr="00BF54A3">
        <w:rPr>
          <w:rFonts w:ascii="Arial" w:hAnsi="Arial"/>
          <w:i/>
          <w:iCs/>
          <w:sz w:val="24"/>
        </w:rPr>
        <w:t>«Su, venite e discutiamo</w:t>
      </w:r>
      <w:r w:rsidR="00B52B43">
        <w:rPr>
          <w:rFonts w:ascii="Arial" w:hAnsi="Arial"/>
          <w:i/>
          <w:iCs/>
          <w:sz w:val="24"/>
        </w:rPr>
        <w:t xml:space="preserve"> </w:t>
      </w:r>
      <w:r w:rsidRPr="00BF54A3">
        <w:rPr>
          <w:rFonts w:ascii="Arial" w:hAnsi="Arial"/>
          <w:i/>
          <w:iCs/>
          <w:sz w:val="24"/>
        </w:rPr>
        <w:t>– dice il Signore.</w:t>
      </w:r>
      <w:r w:rsidR="00B52B43">
        <w:rPr>
          <w:rFonts w:ascii="Arial" w:hAnsi="Arial"/>
          <w:i/>
          <w:iCs/>
          <w:sz w:val="24"/>
        </w:rPr>
        <w:t xml:space="preserve"> </w:t>
      </w:r>
      <w:r w:rsidRPr="00BF54A3">
        <w:rPr>
          <w:rFonts w:ascii="Arial" w:hAnsi="Arial"/>
          <w:i/>
          <w:iCs/>
          <w:sz w:val="24"/>
        </w:rPr>
        <w:t>Anche se i vostri peccati fossero come scarlatto,</w:t>
      </w:r>
      <w:r w:rsidR="00B52B43">
        <w:rPr>
          <w:rFonts w:ascii="Arial" w:hAnsi="Arial"/>
          <w:i/>
          <w:iCs/>
          <w:sz w:val="24"/>
        </w:rPr>
        <w:t xml:space="preserve"> </w:t>
      </w:r>
      <w:r w:rsidRPr="00BF54A3">
        <w:rPr>
          <w:rFonts w:ascii="Arial" w:hAnsi="Arial"/>
          <w:i/>
          <w:iCs/>
          <w:sz w:val="24"/>
        </w:rPr>
        <w:t>diventeranno bianchi come neve.</w:t>
      </w:r>
      <w:r w:rsidR="00B52B43">
        <w:rPr>
          <w:rFonts w:ascii="Arial" w:hAnsi="Arial"/>
          <w:i/>
          <w:iCs/>
          <w:sz w:val="24"/>
        </w:rPr>
        <w:t xml:space="preserve"> </w:t>
      </w:r>
      <w:r w:rsidRPr="00BF54A3">
        <w:rPr>
          <w:rFonts w:ascii="Arial" w:hAnsi="Arial"/>
          <w:i/>
          <w:iCs/>
          <w:sz w:val="24"/>
        </w:rPr>
        <w:t>Se fossero rossi come porpora,</w:t>
      </w:r>
      <w:r w:rsidR="00B52B43">
        <w:rPr>
          <w:rFonts w:ascii="Arial" w:hAnsi="Arial"/>
          <w:i/>
          <w:iCs/>
          <w:sz w:val="24"/>
        </w:rPr>
        <w:t xml:space="preserve"> </w:t>
      </w:r>
      <w:r w:rsidRPr="00BF54A3">
        <w:rPr>
          <w:rFonts w:ascii="Arial" w:hAnsi="Arial"/>
          <w:i/>
          <w:iCs/>
          <w:sz w:val="24"/>
        </w:rPr>
        <w:t>diventeranno come lana.</w:t>
      </w:r>
      <w:r w:rsidR="00B52B43">
        <w:rPr>
          <w:rFonts w:ascii="Arial" w:hAnsi="Arial"/>
          <w:i/>
          <w:iCs/>
          <w:sz w:val="24"/>
        </w:rPr>
        <w:t xml:space="preserve"> </w:t>
      </w:r>
      <w:r w:rsidRPr="00BF54A3">
        <w:rPr>
          <w:rFonts w:ascii="Arial" w:hAnsi="Arial"/>
          <w:i/>
          <w:iCs/>
          <w:sz w:val="24"/>
        </w:rPr>
        <w:t>Se sarete docili e ascolterete,</w:t>
      </w:r>
      <w:r w:rsidR="00B52B43">
        <w:rPr>
          <w:rFonts w:ascii="Arial" w:hAnsi="Arial"/>
          <w:i/>
          <w:iCs/>
          <w:sz w:val="24"/>
        </w:rPr>
        <w:t xml:space="preserve"> </w:t>
      </w:r>
      <w:r w:rsidRPr="00BF54A3">
        <w:rPr>
          <w:rFonts w:ascii="Arial" w:hAnsi="Arial"/>
          <w:i/>
          <w:iCs/>
          <w:sz w:val="24"/>
        </w:rPr>
        <w:t>mangerete i frutti della terra.</w:t>
      </w:r>
      <w:r w:rsidR="00B52B43">
        <w:rPr>
          <w:rFonts w:ascii="Arial" w:hAnsi="Arial"/>
          <w:i/>
          <w:iCs/>
          <w:sz w:val="24"/>
        </w:rPr>
        <w:t xml:space="preserve"> </w:t>
      </w:r>
      <w:r w:rsidRPr="00BF54A3">
        <w:rPr>
          <w:rFonts w:ascii="Arial" w:hAnsi="Arial"/>
          <w:i/>
          <w:iCs/>
          <w:sz w:val="24"/>
        </w:rPr>
        <w:t>Ma se vi ostinate e vi ribellate,</w:t>
      </w:r>
      <w:r w:rsidR="00B52B43">
        <w:rPr>
          <w:rFonts w:ascii="Arial" w:hAnsi="Arial"/>
          <w:i/>
          <w:iCs/>
          <w:sz w:val="24"/>
        </w:rPr>
        <w:t xml:space="preserve"> </w:t>
      </w:r>
      <w:r w:rsidRPr="00BF54A3">
        <w:rPr>
          <w:rFonts w:ascii="Arial" w:hAnsi="Arial"/>
          <w:i/>
          <w:iCs/>
          <w:sz w:val="24"/>
        </w:rPr>
        <w:t>sarete divorati dalla spada,</w:t>
      </w:r>
      <w:r w:rsidR="00B52B43">
        <w:rPr>
          <w:rFonts w:ascii="Arial" w:hAnsi="Arial"/>
          <w:i/>
          <w:iCs/>
          <w:sz w:val="24"/>
        </w:rPr>
        <w:t xml:space="preserve"> </w:t>
      </w:r>
      <w:r w:rsidRPr="00BF54A3">
        <w:rPr>
          <w:rFonts w:ascii="Arial" w:hAnsi="Arial"/>
          <w:i/>
          <w:iCs/>
          <w:sz w:val="24"/>
        </w:rPr>
        <w:t>perché la bocca del Signore ha parlato».</w:t>
      </w:r>
    </w:p>
    <w:p w14:paraId="22A1CB89" w14:textId="4A7E5FC4"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Come mai la città fedele è diventata una prostituta?</w:t>
      </w:r>
      <w:r w:rsidR="00B52B43">
        <w:rPr>
          <w:rFonts w:ascii="Arial" w:hAnsi="Arial"/>
          <w:i/>
          <w:iCs/>
          <w:sz w:val="24"/>
        </w:rPr>
        <w:t xml:space="preserve"> </w:t>
      </w:r>
      <w:r w:rsidRPr="00BF54A3">
        <w:rPr>
          <w:rFonts w:ascii="Arial" w:hAnsi="Arial"/>
          <w:i/>
          <w:iCs/>
          <w:sz w:val="24"/>
        </w:rPr>
        <w:t>Era piena di rettitudine,</w:t>
      </w:r>
      <w:r w:rsidR="00B52B43">
        <w:rPr>
          <w:rFonts w:ascii="Arial" w:hAnsi="Arial"/>
          <w:i/>
          <w:iCs/>
          <w:sz w:val="24"/>
        </w:rPr>
        <w:t xml:space="preserve"> </w:t>
      </w:r>
      <w:r w:rsidRPr="00BF54A3">
        <w:rPr>
          <w:rFonts w:ascii="Arial" w:hAnsi="Arial"/>
          <w:i/>
          <w:iCs/>
          <w:sz w:val="24"/>
        </w:rPr>
        <w:t>vi dimorava la giustizia,</w:t>
      </w:r>
      <w:r w:rsidR="00B52B43">
        <w:rPr>
          <w:rFonts w:ascii="Arial" w:hAnsi="Arial"/>
          <w:i/>
          <w:iCs/>
          <w:sz w:val="24"/>
        </w:rPr>
        <w:t xml:space="preserve"> </w:t>
      </w:r>
      <w:r w:rsidRPr="00BF54A3">
        <w:rPr>
          <w:rFonts w:ascii="Arial" w:hAnsi="Arial"/>
          <w:i/>
          <w:iCs/>
          <w:sz w:val="24"/>
        </w:rPr>
        <w:t>ora invece è piena di assassini!</w:t>
      </w:r>
      <w:r w:rsidR="00B52B43">
        <w:rPr>
          <w:rFonts w:ascii="Arial" w:hAnsi="Arial"/>
          <w:i/>
          <w:iCs/>
          <w:sz w:val="24"/>
        </w:rPr>
        <w:t xml:space="preserve"> </w:t>
      </w:r>
      <w:r w:rsidRPr="00BF54A3">
        <w:rPr>
          <w:rFonts w:ascii="Arial" w:hAnsi="Arial"/>
          <w:i/>
          <w:iCs/>
          <w:sz w:val="24"/>
        </w:rPr>
        <w:t>Il tuo argento è diventato scoria,</w:t>
      </w:r>
      <w:r w:rsidR="00B52B43">
        <w:rPr>
          <w:rFonts w:ascii="Arial" w:hAnsi="Arial"/>
          <w:i/>
          <w:iCs/>
          <w:sz w:val="24"/>
        </w:rPr>
        <w:t xml:space="preserve"> </w:t>
      </w:r>
      <w:r w:rsidRPr="00BF54A3">
        <w:rPr>
          <w:rFonts w:ascii="Arial" w:hAnsi="Arial"/>
          <w:i/>
          <w:iCs/>
          <w:sz w:val="24"/>
        </w:rPr>
        <w:t>il tuo vino è diluito con acqua.</w:t>
      </w:r>
      <w:r w:rsidR="00B52B43">
        <w:rPr>
          <w:rFonts w:ascii="Arial" w:hAnsi="Arial"/>
          <w:i/>
          <w:iCs/>
          <w:sz w:val="24"/>
        </w:rPr>
        <w:t xml:space="preserve"> </w:t>
      </w:r>
      <w:r w:rsidRPr="00BF54A3">
        <w:rPr>
          <w:rFonts w:ascii="Arial" w:hAnsi="Arial"/>
          <w:i/>
          <w:iCs/>
          <w:sz w:val="24"/>
        </w:rPr>
        <w:t>I tuoi capi sono ribelli</w:t>
      </w:r>
      <w:r w:rsidR="00B52B43">
        <w:rPr>
          <w:rFonts w:ascii="Arial" w:hAnsi="Arial"/>
          <w:i/>
          <w:iCs/>
          <w:sz w:val="24"/>
        </w:rPr>
        <w:t xml:space="preserve"> </w:t>
      </w:r>
      <w:r w:rsidRPr="00BF54A3">
        <w:rPr>
          <w:rFonts w:ascii="Arial" w:hAnsi="Arial"/>
          <w:i/>
          <w:iCs/>
          <w:sz w:val="24"/>
        </w:rPr>
        <w:t>e complici di ladri.</w:t>
      </w:r>
      <w:r w:rsidR="00B52B43">
        <w:rPr>
          <w:rFonts w:ascii="Arial" w:hAnsi="Arial"/>
          <w:i/>
          <w:iCs/>
          <w:sz w:val="24"/>
        </w:rPr>
        <w:t xml:space="preserve"> </w:t>
      </w:r>
      <w:r w:rsidRPr="00BF54A3">
        <w:rPr>
          <w:rFonts w:ascii="Arial" w:hAnsi="Arial"/>
          <w:i/>
          <w:iCs/>
          <w:sz w:val="24"/>
        </w:rPr>
        <w:t>Tutti sono bramosi di regali</w:t>
      </w:r>
      <w:r w:rsidR="00B52B43">
        <w:rPr>
          <w:rFonts w:ascii="Arial" w:hAnsi="Arial"/>
          <w:i/>
          <w:iCs/>
          <w:sz w:val="24"/>
        </w:rPr>
        <w:t xml:space="preserve"> </w:t>
      </w:r>
      <w:r w:rsidRPr="00BF54A3">
        <w:rPr>
          <w:rFonts w:ascii="Arial" w:hAnsi="Arial"/>
          <w:i/>
          <w:iCs/>
          <w:sz w:val="24"/>
        </w:rPr>
        <w:t>e ricercano mance.</w:t>
      </w:r>
      <w:r w:rsidR="00B52B43">
        <w:rPr>
          <w:rFonts w:ascii="Arial" w:hAnsi="Arial"/>
          <w:i/>
          <w:iCs/>
          <w:sz w:val="24"/>
        </w:rPr>
        <w:t xml:space="preserve"> </w:t>
      </w:r>
      <w:r w:rsidRPr="00BF54A3">
        <w:rPr>
          <w:rFonts w:ascii="Arial" w:hAnsi="Arial"/>
          <w:i/>
          <w:iCs/>
          <w:sz w:val="24"/>
        </w:rPr>
        <w:t>Non rendono giustizia all’orfano</w:t>
      </w:r>
      <w:r w:rsidR="00B52B43">
        <w:rPr>
          <w:rFonts w:ascii="Arial" w:hAnsi="Arial"/>
          <w:i/>
          <w:iCs/>
          <w:sz w:val="24"/>
        </w:rPr>
        <w:t xml:space="preserve"> </w:t>
      </w:r>
      <w:r w:rsidRPr="00BF54A3">
        <w:rPr>
          <w:rFonts w:ascii="Arial" w:hAnsi="Arial"/>
          <w:i/>
          <w:iCs/>
          <w:sz w:val="24"/>
        </w:rPr>
        <w:t>e la causa della vedova fino a loro non giunge.</w:t>
      </w:r>
    </w:p>
    <w:p w14:paraId="0F8E385B" w14:textId="27D05514"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Perciò, oracolo del Signore,</w:t>
      </w:r>
      <w:r w:rsidR="00B52B43">
        <w:rPr>
          <w:rFonts w:ascii="Arial" w:hAnsi="Arial"/>
          <w:i/>
          <w:iCs/>
          <w:sz w:val="24"/>
        </w:rPr>
        <w:t xml:space="preserve"> </w:t>
      </w:r>
      <w:r w:rsidRPr="00BF54A3">
        <w:rPr>
          <w:rFonts w:ascii="Arial" w:hAnsi="Arial"/>
          <w:i/>
          <w:iCs/>
          <w:sz w:val="24"/>
        </w:rPr>
        <w:t>Dio degli eserciti,</w:t>
      </w:r>
      <w:r w:rsidR="00B52B43">
        <w:rPr>
          <w:rFonts w:ascii="Arial" w:hAnsi="Arial"/>
          <w:i/>
          <w:iCs/>
          <w:sz w:val="24"/>
        </w:rPr>
        <w:t xml:space="preserve"> </w:t>
      </w:r>
      <w:r w:rsidRPr="00BF54A3">
        <w:rPr>
          <w:rFonts w:ascii="Arial" w:hAnsi="Arial"/>
          <w:i/>
          <w:iCs/>
          <w:sz w:val="24"/>
        </w:rPr>
        <w:t>il Potente d’Israele:</w:t>
      </w:r>
      <w:r w:rsidR="00B52B43">
        <w:rPr>
          <w:rFonts w:ascii="Arial" w:hAnsi="Arial"/>
          <w:i/>
          <w:iCs/>
          <w:sz w:val="24"/>
        </w:rPr>
        <w:t xml:space="preserve"> </w:t>
      </w:r>
      <w:r w:rsidRPr="00BF54A3">
        <w:rPr>
          <w:rFonts w:ascii="Arial" w:hAnsi="Arial"/>
          <w:i/>
          <w:iCs/>
          <w:sz w:val="24"/>
        </w:rPr>
        <w:t>«Guai! Esigerò soddisfazioni dai miei avversari,</w:t>
      </w:r>
      <w:r w:rsidR="00B52B43">
        <w:rPr>
          <w:rFonts w:ascii="Arial" w:hAnsi="Arial"/>
          <w:i/>
          <w:iCs/>
          <w:sz w:val="24"/>
        </w:rPr>
        <w:t xml:space="preserve"> </w:t>
      </w:r>
      <w:r w:rsidRPr="00BF54A3">
        <w:rPr>
          <w:rFonts w:ascii="Arial" w:hAnsi="Arial"/>
          <w:i/>
          <w:iCs/>
          <w:sz w:val="24"/>
        </w:rPr>
        <w:t>mi vendicherò dei miei nemici.</w:t>
      </w:r>
      <w:r w:rsidR="00B52B43">
        <w:rPr>
          <w:rFonts w:ascii="Arial" w:hAnsi="Arial"/>
          <w:i/>
          <w:iCs/>
          <w:sz w:val="24"/>
        </w:rPr>
        <w:t xml:space="preserve"> </w:t>
      </w:r>
      <w:r w:rsidRPr="00BF54A3">
        <w:rPr>
          <w:rFonts w:ascii="Arial" w:hAnsi="Arial"/>
          <w:i/>
          <w:iCs/>
          <w:sz w:val="24"/>
        </w:rPr>
        <w:t>Stenderò la mia mano su di te,</w:t>
      </w:r>
      <w:r w:rsidR="00B52B43">
        <w:rPr>
          <w:rFonts w:ascii="Arial" w:hAnsi="Arial"/>
          <w:i/>
          <w:iCs/>
          <w:sz w:val="24"/>
        </w:rPr>
        <w:t xml:space="preserve"> </w:t>
      </w:r>
      <w:r w:rsidRPr="00BF54A3">
        <w:rPr>
          <w:rFonts w:ascii="Arial" w:hAnsi="Arial"/>
          <w:i/>
          <w:iCs/>
          <w:sz w:val="24"/>
        </w:rPr>
        <w:t>purificherò come in un forno le tue scorie,</w:t>
      </w:r>
      <w:r w:rsidR="00B52B43">
        <w:rPr>
          <w:rFonts w:ascii="Arial" w:hAnsi="Arial"/>
          <w:i/>
          <w:iCs/>
          <w:sz w:val="24"/>
        </w:rPr>
        <w:t xml:space="preserve"> </w:t>
      </w:r>
      <w:r w:rsidRPr="00BF54A3">
        <w:rPr>
          <w:rFonts w:ascii="Arial" w:hAnsi="Arial"/>
          <w:i/>
          <w:iCs/>
          <w:sz w:val="24"/>
        </w:rPr>
        <w:t>eliminerò da te tutto il piombo.</w:t>
      </w:r>
      <w:r w:rsidR="00B52B43">
        <w:rPr>
          <w:rFonts w:ascii="Arial" w:hAnsi="Arial"/>
          <w:i/>
          <w:iCs/>
          <w:sz w:val="24"/>
        </w:rPr>
        <w:t xml:space="preserve"> </w:t>
      </w:r>
      <w:r w:rsidRPr="00BF54A3">
        <w:rPr>
          <w:rFonts w:ascii="Arial" w:hAnsi="Arial"/>
          <w:i/>
          <w:iCs/>
          <w:sz w:val="24"/>
        </w:rPr>
        <w:t>Renderò i tuoi giudici come una volta,</w:t>
      </w:r>
      <w:r w:rsidR="00B52B43">
        <w:rPr>
          <w:rFonts w:ascii="Arial" w:hAnsi="Arial"/>
          <w:i/>
          <w:iCs/>
          <w:sz w:val="24"/>
        </w:rPr>
        <w:t xml:space="preserve"> </w:t>
      </w:r>
      <w:r w:rsidRPr="00BF54A3">
        <w:rPr>
          <w:rFonts w:ascii="Arial" w:hAnsi="Arial"/>
          <w:i/>
          <w:iCs/>
          <w:sz w:val="24"/>
        </w:rPr>
        <w:t>i tuoi consiglieri come al principio.</w:t>
      </w:r>
      <w:r w:rsidR="00B52B43">
        <w:rPr>
          <w:rFonts w:ascii="Arial" w:hAnsi="Arial"/>
          <w:i/>
          <w:iCs/>
          <w:sz w:val="24"/>
        </w:rPr>
        <w:t xml:space="preserve"> </w:t>
      </w:r>
      <w:r w:rsidRPr="00BF54A3">
        <w:rPr>
          <w:rFonts w:ascii="Arial" w:hAnsi="Arial"/>
          <w:i/>
          <w:iCs/>
          <w:sz w:val="24"/>
        </w:rPr>
        <w:t>Allora sarai chiamata “Città della giustizia”,</w:t>
      </w:r>
      <w:r w:rsidR="00B52B43">
        <w:rPr>
          <w:rFonts w:ascii="Arial" w:hAnsi="Arial"/>
          <w:i/>
          <w:iCs/>
          <w:sz w:val="24"/>
        </w:rPr>
        <w:t xml:space="preserve"> </w:t>
      </w:r>
      <w:r w:rsidRPr="00BF54A3">
        <w:rPr>
          <w:rFonts w:ascii="Arial" w:hAnsi="Arial"/>
          <w:i/>
          <w:iCs/>
          <w:sz w:val="24"/>
        </w:rPr>
        <w:t>“Città fedele”».</w:t>
      </w:r>
      <w:r w:rsidR="00B52B43">
        <w:rPr>
          <w:rFonts w:ascii="Arial" w:hAnsi="Arial"/>
          <w:i/>
          <w:iCs/>
          <w:sz w:val="24"/>
        </w:rPr>
        <w:t xml:space="preserve"> </w:t>
      </w:r>
      <w:r w:rsidRPr="00BF54A3">
        <w:rPr>
          <w:rFonts w:ascii="Arial" w:hAnsi="Arial"/>
          <w:i/>
          <w:iCs/>
          <w:sz w:val="24"/>
        </w:rPr>
        <w:t>Sion sarà riscattata con il giudizio,</w:t>
      </w:r>
      <w:r w:rsidR="00B52B43">
        <w:rPr>
          <w:rFonts w:ascii="Arial" w:hAnsi="Arial"/>
          <w:i/>
          <w:iCs/>
          <w:sz w:val="24"/>
        </w:rPr>
        <w:t xml:space="preserve"> </w:t>
      </w:r>
      <w:r w:rsidRPr="00BF54A3">
        <w:rPr>
          <w:rFonts w:ascii="Arial" w:hAnsi="Arial"/>
          <w:i/>
          <w:iCs/>
          <w:sz w:val="24"/>
        </w:rPr>
        <w:t>i suoi convertiti con la rettitudine.</w:t>
      </w:r>
      <w:r w:rsidR="00B52B43">
        <w:rPr>
          <w:rFonts w:ascii="Arial" w:hAnsi="Arial"/>
          <w:i/>
          <w:iCs/>
          <w:sz w:val="24"/>
        </w:rPr>
        <w:t xml:space="preserve"> </w:t>
      </w:r>
      <w:r w:rsidRPr="00BF54A3">
        <w:rPr>
          <w:rFonts w:ascii="Arial" w:hAnsi="Arial"/>
          <w:i/>
          <w:iCs/>
          <w:sz w:val="24"/>
        </w:rPr>
        <w:t>Ribelli e peccatori insieme finiranno in rovina</w:t>
      </w:r>
      <w:r w:rsidR="00B52B43">
        <w:rPr>
          <w:rFonts w:ascii="Arial" w:hAnsi="Arial"/>
          <w:i/>
          <w:iCs/>
          <w:sz w:val="24"/>
        </w:rPr>
        <w:t xml:space="preserve"> </w:t>
      </w:r>
      <w:r w:rsidRPr="00BF54A3">
        <w:rPr>
          <w:rFonts w:ascii="Arial" w:hAnsi="Arial"/>
          <w:i/>
          <w:iCs/>
          <w:sz w:val="24"/>
        </w:rPr>
        <w:t>e periranno quanti abbandonano il Signore.</w:t>
      </w:r>
    </w:p>
    <w:p w14:paraId="3667999F" w14:textId="64CC9D00"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Sì, vi vergognerete delle querce</w:t>
      </w:r>
      <w:r w:rsidR="00B52B43">
        <w:rPr>
          <w:rFonts w:ascii="Arial" w:hAnsi="Arial"/>
          <w:i/>
          <w:iCs/>
          <w:sz w:val="24"/>
        </w:rPr>
        <w:t xml:space="preserve"> </w:t>
      </w:r>
      <w:r w:rsidRPr="00BF54A3">
        <w:rPr>
          <w:rFonts w:ascii="Arial" w:hAnsi="Arial"/>
          <w:i/>
          <w:iCs/>
          <w:sz w:val="24"/>
        </w:rPr>
        <w:t>di cui vi siete compiaciuti.</w:t>
      </w:r>
      <w:r w:rsidR="00B52B43">
        <w:rPr>
          <w:rFonts w:ascii="Arial" w:hAnsi="Arial"/>
          <w:i/>
          <w:iCs/>
          <w:sz w:val="24"/>
        </w:rPr>
        <w:t xml:space="preserve"> </w:t>
      </w:r>
      <w:r w:rsidRPr="00BF54A3">
        <w:rPr>
          <w:rFonts w:ascii="Arial" w:hAnsi="Arial"/>
          <w:i/>
          <w:iCs/>
          <w:sz w:val="24"/>
        </w:rPr>
        <w:t>Arrossirete dei giardini</w:t>
      </w:r>
      <w:r w:rsidR="00B52B43">
        <w:rPr>
          <w:rFonts w:ascii="Arial" w:hAnsi="Arial"/>
          <w:i/>
          <w:iCs/>
          <w:sz w:val="24"/>
        </w:rPr>
        <w:t xml:space="preserve"> </w:t>
      </w:r>
      <w:r w:rsidRPr="00BF54A3">
        <w:rPr>
          <w:rFonts w:ascii="Arial" w:hAnsi="Arial"/>
          <w:i/>
          <w:iCs/>
          <w:sz w:val="24"/>
        </w:rPr>
        <w:t>che vi siete scelti,</w:t>
      </w:r>
      <w:r w:rsidR="00B52B43">
        <w:rPr>
          <w:rFonts w:ascii="Arial" w:hAnsi="Arial"/>
          <w:i/>
          <w:iCs/>
          <w:sz w:val="24"/>
        </w:rPr>
        <w:t xml:space="preserve"> </w:t>
      </w:r>
      <w:r w:rsidRPr="00BF54A3">
        <w:rPr>
          <w:rFonts w:ascii="Arial" w:hAnsi="Arial"/>
          <w:i/>
          <w:iCs/>
          <w:sz w:val="24"/>
        </w:rPr>
        <w:t>Sì, diventerete come quercia dalle foglie avvizzite</w:t>
      </w:r>
      <w:r w:rsidR="00B52B43">
        <w:rPr>
          <w:rFonts w:ascii="Arial" w:hAnsi="Arial"/>
          <w:i/>
          <w:iCs/>
          <w:sz w:val="24"/>
        </w:rPr>
        <w:t xml:space="preserve"> </w:t>
      </w:r>
      <w:r w:rsidRPr="00BF54A3">
        <w:rPr>
          <w:rFonts w:ascii="Arial" w:hAnsi="Arial"/>
          <w:i/>
          <w:iCs/>
          <w:sz w:val="24"/>
        </w:rPr>
        <w:t>e come giardino senz’acqua.</w:t>
      </w:r>
      <w:r w:rsidR="00B52B43">
        <w:rPr>
          <w:rFonts w:ascii="Arial" w:hAnsi="Arial"/>
          <w:i/>
          <w:iCs/>
          <w:sz w:val="24"/>
        </w:rPr>
        <w:t xml:space="preserve"> </w:t>
      </w:r>
      <w:r w:rsidRPr="00BF54A3">
        <w:rPr>
          <w:rFonts w:ascii="Arial" w:hAnsi="Arial"/>
          <w:i/>
          <w:iCs/>
          <w:sz w:val="24"/>
        </w:rPr>
        <w:t>Il forte diverrà come stoppa,</w:t>
      </w:r>
      <w:r w:rsidR="00B52B43">
        <w:rPr>
          <w:rFonts w:ascii="Arial" w:hAnsi="Arial"/>
          <w:i/>
          <w:iCs/>
          <w:sz w:val="24"/>
        </w:rPr>
        <w:t xml:space="preserve"> </w:t>
      </w:r>
      <w:r w:rsidRPr="00BF54A3">
        <w:rPr>
          <w:rFonts w:ascii="Arial" w:hAnsi="Arial"/>
          <w:i/>
          <w:iCs/>
          <w:sz w:val="24"/>
        </w:rPr>
        <w:t xml:space="preserve">la </w:t>
      </w:r>
      <w:r w:rsidRPr="00BF54A3">
        <w:rPr>
          <w:rFonts w:ascii="Arial" w:hAnsi="Arial"/>
          <w:i/>
          <w:iCs/>
          <w:sz w:val="24"/>
        </w:rPr>
        <w:lastRenderedPageBreak/>
        <w:t>sua opera come una favilla;</w:t>
      </w:r>
      <w:r w:rsidR="00B52B43">
        <w:rPr>
          <w:rFonts w:ascii="Arial" w:hAnsi="Arial"/>
          <w:i/>
          <w:iCs/>
          <w:sz w:val="24"/>
        </w:rPr>
        <w:t xml:space="preserve"> </w:t>
      </w:r>
      <w:r w:rsidRPr="00BF54A3">
        <w:rPr>
          <w:rFonts w:ascii="Arial" w:hAnsi="Arial"/>
          <w:i/>
          <w:iCs/>
          <w:sz w:val="24"/>
        </w:rPr>
        <w:t>bruceranno tutte e due insieme</w:t>
      </w:r>
      <w:r w:rsidR="00B52B43">
        <w:rPr>
          <w:rFonts w:ascii="Arial" w:hAnsi="Arial"/>
          <w:i/>
          <w:iCs/>
          <w:sz w:val="24"/>
        </w:rPr>
        <w:t xml:space="preserve"> </w:t>
      </w:r>
      <w:r w:rsidRPr="00BF54A3">
        <w:rPr>
          <w:rFonts w:ascii="Arial" w:hAnsi="Arial"/>
          <w:i/>
          <w:iCs/>
          <w:sz w:val="24"/>
        </w:rPr>
        <w:t>e nessuno le spegnerà.</w:t>
      </w:r>
    </w:p>
    <w:p w14:paraId="3F7D45C0" w14:textId="77777777" w:rsidR="00BF54A3" w:rsidRPr="00BF54A3" w:rsidRDefault="00BF54A3" w:rsidP="00BF54A3">
      <w:pPr>
        <w:spacing w:after="120"/>
        <w:ind w:left="567" w:right="567"/>
        <w:jc w:val="both"/>
        <w:rPr>
          <w:rFonts w:ascii="Arial" w:hAnsi="Arial"/>
          <w:i/>
          <w:iCs/>
          <w:sz w:val="24"/>
        </w:rPr>
      </w:pPr>
    </w:p>
    <w:p w14:paraId="7E486B8C" w14:textId="77777777" w:rsidR="000A3D56" w:rsidRPr="000A3D56" w:rsidRDefault="000A3D56" w:rsidP="0045556F">
      <w:pPr>
        <w:pStyle w:val="Corpotesto"/>
      </w:pPr>
      <w:bookmarkStart w:id="60" w:name="_Toc62158447"/>
      <w:r w:rsidRPr="000A3D56">
        <w:t>Titolo</w:t>
      </w:r>
      <w:bookmarkEnd w:id="60"/>
      <w:r w:rsidRPr="000A3D56">
        <w:t xml:space="preserve"> </w:t>
      </w:r>
    </w:p>
    <w:p w14:paraId="756D3F0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w:t>
      </w:r>
      <w:r w:rsidRPr="000A3D56">
        <w:rPr>
          <w:rFonts w:ascii="Arial" w:hAnsi="Arial"/>
          <w:b/>
          <w:sz w:val="24"/>
        </w:rPr>
        <w:t>Visione che Isaia, figlio di Amoz, ebbe su Giuda e su Gerusalemme al tempo dei re di Giuda Ozia, Iotam, Acaz ed Ezechia.</w:t>
      </w:r>
    </w:p>
    <w:p w14:paraId="7B171494" w14:textId="77777777" w:rsidR="000A3D56" w:rsidRPr="000A3D56" w:rsidRDefault="000A3D56" w:rsidP="000A3D56">
      <w:pPr>
        <w:spacing w:after="120"/>
        <w:jc w:val="both"/>
        <w:rPr>
          <w:rFonts w:ascii="Arial" w:hAnsi="Arial"/>
          <w:sz w:val="24"/>
        </w:rPr>
      </w:pPr>
      <w:r w:rsidRPr="000A3D56">
        <w:rPr>
          <w:rFonts w:ascii="Arial" w:hAnsi="Arial"/>
          <w:sz w:val="24"/>
        </w:rPr>
        <w:t>È bene fissare il momento storico del ministero di Isaia con la cronologia dei re e delle loro opere. È lo sfondo sul quale leggere questa possente profezia.</w:t>
      </w:r>
    </w:p>
    <w:p w14:paraId="479EAA77" w14:textId="77777777" w:rsidR="000A3D56" w:rsidRPr="000A3D56" w:rsidRDefault="000A3D56" w:rsidP="000A3D56">
      <w:pPr>
        <w:spacing w:after="120"/>
        <w:jc w:val="both"/>
        <w:rPr>
          <w:rFonts w:ascii="Arial" w:hAnsi="Arial"/>
          <w:b/>
          <w:sz w:val="24"/>
        </w:rPr>
      </w:pPr>
      <w:r w:rsidRPr="000A3D56">
        <w:rPr>
          <w:rFonts w:ascii="Arial" w:hAnsi="Arial"/>
          <w:b/>
          <w:sz w:val="24"/>
        </w:rPr>
        <w:t>Ozia (781-740)</w:t>
      </w:r>
    </w:p>
    <w:p w14:paraId="2CFE74E4"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Sallum, figlio di Iabes, divenne re nell’anno trentanovesimo di Ozia, re di Giuda; regnò un mese a Samaria. Da Tirsa salì Menachèm, figlio di Gadì, entrò a Samaria e colpì Sallum, figlio di Iabes, lo fece morire e divenne re al suo posto (2Re 15,13-14).</w:t>
      </w:r>
    </w:p>
    <w:p w14:paraId="38D72A9E"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Tutto il popolo di Giuda prese Ozia, che aveva sedici anni, e lo fece re al posto di suo padre Amasia. Egli ricostruì Elat, riannettendola a Giuda, dopo che il re si era addormentato con i suoi padri.</w:t>
      </w:r>
    </w:p>
    <w:p w14:paraId="318AB66F"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Ozia aveva sedici anni quando divenne re; regnò a Gerusalemme cinquantadue anni. Sua madre era di Gerusalemme e si chiamava Iecolia. Egli fece ciò che è retto agli occhi del Signore, come aveva fatto Amasia, suo padre. Egli cercò Dio finché visse Zaccaria, che l’aveva istruito nella visione di Dio, e finché egli cercò il Signore, Dio lo fece prosperare.</w:t>
      </w:r>
    </w:p>
    <w:p w14:paraId="31857B4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Uscito in guerra contro i Filistei, smantellò le mura di Gat, di Iabne e di Asdod; costruì piazzeforti nel territorio di Asdod e in quello dei Filistei. Dio lo aiutò contro i Filistei, contro gli Arabi che risiedevano a Gur-Baal e contro i Meuniti. Gli Ammoniti pagavano un tributo a Ozia, la cui fama giunse sino alla frontiera egiziana, perché egli era divenuto molto potente.</w:t>
      </w:r>
    </w:p>
    <w:p w14:paraId="68D7C436"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Ozia costruì torri a Gerusalemme, alla porta dell’Angolo e alla porta della Valle e sul Cantone, e le fortificò. Costruì anche torri nella steppa e scavò molte cisterne perché possedeva numeroso bestiame nella Sefela e nell’altopiano; aveva contadini e vignaioli sui monti e sulle colline, perché egli amava l’agricoltura.</w:t>
      </w:r>
    </w:p>
    <w:p w14:paraId="388F2EE6" w14:textId="56B3EA5F"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Ozia possedeva un esercito di combattenti abili alla guerra, divisi in schiere secondo il numero del loro censimento compiuto dallo scriba Ieièl e dall’ispettore Maasia, agli ordini di Anania, uno dei comandanti del re. Tutti i capifamiglia di quei soldati valorosi ammontavano a duemilaseicento. Da loro dipendeva un esercito di </w:t>
      </w:r>
      <w:r w:rsidR="00C1613D" w:rsidRPr="00BF54A3">
        <w:rPr>
          <w:rFonts w:ascii="Arial" w:hAnsi="Arial"/>
          <w:i/>
          <w:iCs/>
          <w:sz w:val="24"/>
          <w:szCs w:val="24"/>
        </w:rPr>
        <w:t>trecento settemilacinquecento</w:t>
      </w:r>
      <w:r w:rsidRPr="00BF54A3">
        <w:rPr>
          <w:rFonts w:ascii="Arial" w:hAnsi="Arial"/>
          <w:i/>
          <w:iCs/>
          <w:sz w:val="24"/>
          <w:szCs w:val="24"/>
        </w:rPr>
        <w:t xml:space="preserve"> combattenti di grande valore, a difesa del re contro il nemico. A loro, cioè a tutto l’esercito, Ozia fornì scudi e lance, elmi, corazze, archi e pietre per le fionde. A Gerusalemme aveva fatto costruire macchine, inventate da un esperto, che collocò sulle torri e sugli angoli, per scagliare frecce e grandi pietre. La fama di Ozia </w:t>
      </w:r>
      <w:r w:rsidRPr="00BF54A3">
        <w:rPr>
          <w:rFonts w:ascii="Arial" w:hAnsi="Arial"/>
          <w:i/>
          <w:iCs/>
          <w:sz w:val="24"/>
          <w:szCs w:val="24"/>
        </w:rPr>
        <w:lastRenderedPageBreak/>
        <w:t>giunse in regioni lontane; fu infatti straordinario l’aiuto che ricevette e così divenne potente.</w:t>
      </w:r>
    </w:p>
    <w:p w14:paraId="6806FAE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Ma in seguito a tanta potenza il suo cuore si insuperbì, fino a rovinarsi. Difatti prevaricò nei confronti del Signore, suo Dio. Penetrò nell’aula del tempio del Signore, per bruciare incenso sull’altare. Dietro a lui entrò il sacerdote Azaria con ottanta sacerdoti del Signore, uomini virtuosi. Questi si opposero al re Ozia, dicendogli: «Non tocca a te, Ozia, offrire l’incenso al Signore, ma ai sacerdoti figli di Aronne, che sono stati consacrati per offrire l’incenso. Esci dal santuario, perché hai prevaricato. Non hai diritto alla gloria che viene dal Signore Dio». Ozia, che teneva in mano il braciere per offrire l’incenso, si adirò. Mentre sfogava la sua collera contro i sacerdoti, gli spuntò la lebbra sulla fronte davanti ai sacerdoti nel tempio del Signore, presso l’altare dell’incenso. Azaria, sommo sacerdote, e tutti i sacerdoti si voltarono verso di lui, che apparve con la lebbra sulla fronte. Lo fecero uscire in fretta di là; anch’egli si precipitò per uscire, poiché il Signore l’aveva colpito. Il re Ozia rimase lebbroso fino al giorno della sua morte. Egli abitò in una casa d’isolamento, come lebbroso, escluso dal tempio del Signore. Suo figlio Iotam era a capo della reggia e governava il popolo della terra.</w:t>
      </w:r>
    </w:p>
    <w:p w14:paraId="6ED374F5"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Le altre gesta di Ozia, dalle prime alle ultime, le ha descritte il profeta Isaia, figlio di Amoz. Ozia si addormentò con i suoi padri e lo seppellirono con i suoi padri nel campo presso le tombe dei re, perché si diceva: «è un lebbroso». Al suo posto divenne re suo figlio Iotam (2Cr 26.1-23)</w:t>
      </w:r>
    </w:p>
    <w:p w14:paraId="413AD86F" w14:textId="77777777" w:rsidR="000A3D56" w:rsidRPr="000A3D56" w:rsidRDefault="000A3D56" w:rsidP="000A3D56">
      <w:pPr>
        <w:spacing w:after="120"/>
        <w:jc w:val="both"/>
        <w:rPr>
          <w:rFonts w:ascii="Arial" w:hAnsi="Arial"/>
          <w:sz w:val="24"/>
        </w:rPr>
      </w:pPr>
    </w:p>
    <w:p w14:paraId="098DF6DD" w14:textId="77777777" w:rsidR="000A3D56" w:rsidRPr="000A3D56" w:rsidRDefault="000A3D56" w:rsidP="000A3D56">
      <w:pPr>
        <w:spacing w:after="120"/>
        <w:jc w:val="both"/>
        <w:rPr>
          <w:rFonts w:ascii="Arial" w:hAnsi="Arial"/>
          <w:b/>
          <w:bCs/>
          <w:sz w:val="24"/>
        </w:rPr>
      </w:pPr>
      <w:r w:rsidRPr="000A3D56">
        <w:rPr>
          <w:rFonts w:ascii="Arial" w:hAnsi="Arial"/>
          <w:b/>
          <w:bCs/>
          <w:sz w:val="24"/>
        </w:rPr>
        <w:t>Iotam (740-736)</w:t>
      </w:r>
    </w:p>
    <w:p w14:paraId="26443C47"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Nell’anno secondo di Pekach, figlio di Romelia, re d’Israele, divenne re Iotam, figlio di Ozia, re di Giuda. Quando divenne re, aveva venticinque anni; regnò sedici anni a Gerusalemme. Sua madre si chiamava Ierusà, figlia di Sadoc. Egli fece ciò che è retto agli occhi del Signore, come aveva fatto Ozia, suo padre. Ma non scomparvero le alture; il popolo ancora sacrificava e offriva incenso sulle alture. Egli costruì la porta superiore del tempio del Signore.</w:t>
      </w:r>
    </w:p>
    <w:p w14:paraId="22C927E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Le altre gesta che compì Iotam non sono forse descritte nel libro delle Cronache dei re di Giuda? </w:t>
      </w:r>
    </w:p>
    <w:p w14:paraId="1A0D17B9"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In quei giorni il Signore cominciò a far avanzare contro Giuda Resin, re di Aram, e Pekach, figlio di Romelia. Iotam si addormentò con i suoi padri, fu sepolto con i suoi padri nella Città di Davide, suo padre, e al suo posto divenne re suo figlio Acaz. (2Re 15,32-38).</w:t>
      </w:r>
    </w:p>
    <w:p w14:paraId="0353D446" w14:textId="77777777" w:rsidR="000A3D56" w:rsidRPr="000A3D56" w:rsidRDefault="000A3D56" w:rsidP="000A3D56">
      <w:pPr>
        <w:widowControl w:val="0"/>
        <w:tabs>
          <w:tab w:val="left" w:pos="1418"/>
        </w:tabs>
        <w:ind w:left="851" w:firstLine="567"/>
        <w:jc w:val="both"/>
        <w:rPr>
          <w:color w:val="000000"/>
          <w:sz w:val="24"/>
        </w:rPr>
      </w:pPr>
    </w:p>
    <w:p w14:paraId="42034085" w14:textId="77777777" w:rsidR="000A3D56" w:rsidRPr="000A3D56" w:rsidRDefault="000A3D56" w:rsidP="000A3D56">
      <w:pPr>
        <w:spacing w:after="120"/>
        <w:jc w:val="both"/>
        <w:rPr>
          <w:rFonts w:ascii="Arial" w:hAnsi="Arial"/>
          <w:b/>
          <w:bCs/>
          <w:sz w:val="24"/>
        </w:rPr>
      </w:pPr>
      <w:r w:rsidRPr="000A3D56">
        <w:rPr>
          <w:rFonts w:ascii="Arial" w:hAnsi="Arial"/>
          <w:b/>
          <w:bCs/>
          <w:sz w:val="24"/>
        </w:rPr>
        <w:t>Acaz (736-716)</w:t>
      </w:r>
    </w:p>
    <w:p w14:paraId="11CF05EA"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Nell’anno diciassettesimo di Pekach, figlio di Romelia, divenne re Acaz, figlio di Iotam, re di Giuda. Quando Acaz divenne re, aveva </w:t>
      </w:r>
      <w:r w:rsidRPr="00BF54A3">
        <w:rPr>
          <w:rFonts w:ascii="Arial" w:hAnsi="Arial"/>
          <w:i/>
          <w:iCs/>
          <w:sz w:val="24"/>
          <w:szCs w:val="24"/>
        </w:rPr>
        <w:lastRenderedPageBreak/>
        <w:t>vent’anni; regnò sedici anni a Gerusalemme. Non fece ciò che è retto agli occhi del Signore, suo Dio, come Davide, suo padre. Seguì la via dei re d’Israele; fece perfino passare per il fuoco suo figlio, secondo gli abomini delle nazioni che il Signore aveva scacciato davanti agli Israeliti. Sacrificava e bruciava incenso sulle alture, sui colli e sotto ogni albero verde.</w:t>
      </w:r>
    </w:p>
    <w:p w14:paraId="4E229316"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Resin, re di Aram, e Pekach, figlio di Romelia, re d’Israele, salirono per combattere contro Gerusalemme; strinsero d’assedio Acaz, ma non poterono attaccare battaglia. In quel tempo Resin, re di Aram, recuperò Elat ad Aram ed espulse i Giudei da Elat; poi gli Edomiti entrarono in Elat e vi si sono stabiliti fino ad oggi.</w:t>
      </w:r>
    </w:p>
    <w:p w14:paraId="1F718BDC"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Acaz mandò messaggeri a Tiglat</w:t>
      </w:r>
      <w:r w:rsidRPr="00BF54A3">
        <w:rPr>
          <w:rFonts w:ascii="Arial" w:hAnsi="Arial"/>
          <w:i/>
          <w:iCs/>
          <w:sz w:val="24"/>
          <w:szCs w:val="24"/>
        </w:rPr>
        <w:noBreakHyphen/>
        <w:t>Pilèser, re d’Assiria, per dirgli: «Io sono tuo servo e tuo figlio; sali e salvami dalla mano del re di Aram e dalla mano del re d’Israele, che sono insorti contro di me». Acaz, preso l’argento e l’oro che si trovava nel tempio del Signore e nei tesori della reggia, lo mandò in dono al re d’Assiria. Il re d’Assiria lo ascoltò e salì a Damasco e la prese, ne deportò la popolazione a Kir e fece morire Resin.</w:t>
      </w:r>
    </w:p>
    <w:p w14:paraId="620F3AB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Il re Acaz andò incontro a Tiglat</w:t>
      </w:r>
      <w:r w:rsidRPr="00BF54A3">
        <w:rPr>
          <w:rFonts w:ascii="Arial" w:hAnsi="Arial"/>
          <w:i/>
          <w:iCs/>
          <w:sz w:val="24"/>
          <w:szCs w:val="24"/>
        </w:rPr>
        <w:noBreakHyphen/>
        <w:t>Pilèser, re d’Assiria, a Damasco e, visto l’altare che si trovava a Damasco, il re Acaz mandò al sacerdote Uria il disegno dell’altare e il suo modello con tutta la sua lavorazione. Il sacerdote Uria costruì l’altare, conformemente a tutte le indicazioni che il re aveva inviato da Damasco; il sacerdote Uria fece così, prima che tornasse Acaz da Damasco. Arrivato da Damasco, il re si avvicinò all’altare e vi salì, bruciò sull’altare il suo olocausto e la sua offerta, versò la sua libagione e sparse il sangue dei sacrifici di comunione a lui spettanti. Spostò l’altare di bronzo, che era di fronte al Signore, dalla facciata del tempio, dal luogo tra l’altare e il tempio del Signore, e lo pose al fianco dell’altare verso settentrione. Il re Acaz ordinò al sacerdote Uria: «Sull’altare grande brucerai l’olocausto del mattino, l’offerta della sera, l’olocausto del re e la sua offerta, l’olocausto di tutto il popolo della terra, la sua offerta e le sue libagioni; su di esso spargerai tutto il sangue degli olocausti e tutto il sangue dei sacrifici. Dell’altare di bronzo mi occuperò io». Il sacerdote Uria fece quanto aveva ordinato il re Acaz.</w:t>
      </w:r>
    </w:p>
    <w:p w14:paraId="7D4D0088"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Il re Acaz tagliò a pezzi le traverse dei carrelli e tolse da esse i bacini. Fece scendere il Mare dai buoi di bronzo che lo sostenevano e lo collocò sul pavimento di pietre. A causa del re d’Assiria egli rimosse dal tempio del Signore il portico del sabato, che era stato costruito nel tempio, e l’ingresso esterno del re.</w:t>
      </w:r>
    </w:p>
    <w:p w14:paraId="0E1A5121" w14:textId="73A21FD3"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Le altre gesta che compì Acaz non sono forse descritte nel libro delle Cronache dei re di Giuda? Acaz si addormentò con i suoi padri, fu sepolto con i suoi padri nella Città di Davide e al suo posto divenne re suo figlio </w:t>
      </w:r>
      <w:r w:rsidR="00C1613D" w:rsidRPr="00BF54A3">
        <w:rPr>
          <w:rFonts w:ascii="Arial" w:hAnsi="Arial"/>
          <w:i/>
          <w:iCs/>
          <w:sz w:val="24"/>
          <w:szCs w:val="24"/>
        </w:rPr>
        <w:t>Ezechia (</w:t>
      </w:r>
      <w:r w:rsidRPr="00BF54A3">
        <w:rPr>
          <w:rFonts w:ascii="Arial" w:hAnsi="Arial"/>
          <w:i/>
          <w:iCs/>
          <w:sz w:val="24"/>
          <w:szCs w:val="24"/>
        </w:rPr>
        <w:t xml:space="preserve">2Re 16,1-20). </w:t>
      </w:r>
    </w:p>
    <w:p w14:paraId="22A70BDF"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Nell’anno dodicesimo di Acaz, re di Giuda, Osea, figlio di Ela, divenne re su Israele a Samaria. Egli regnò nove anni. Fece ciò che è male agli </w:t>
      </w:r>
      <w:r w:rsidRPr="00BF54A3">
        <w:rPr>
          <w:rFonts w:ascii="Arial" w:hAnsi="Arial"/>
          <w:i/>
          <w:iCs/>
          <w:sz w:val="24"/>
          <w:szCs w:val="24"/>
        </w:rPr>
        <w:lastRenderedPageBreak/>
        <w:t>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7D7F3C48"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Il re d’Assiria invase tutta la terra, salì a Samaria e l’assediò per tre anni. Nell’anno nono di Osea, il re d’Assiria occupò Samaria, deportò gli Israeliti in Assiria, e li stabilì a Calach e presso il Cabor, fiume di Gozan, e nelle città della Media.</w:t>
      </w:r>
    </w:p>
    <w:p w14:paraId="153880EF"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33B6FE28"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w:t>
      </w:r>
      <w:r w:rsidRPr="00BF54A3">
        <w:rPr>
          <w:rFonts w:ascii="Arial" w:hAnsi="Arial"/>
          <w:i/>
          <w:iCs/>
          <w:sz w:val="24"/>
          <w:szCs w:val="24"/>
        </w:rPr>
        <w:lastRenderedPageBreak/>
        <w:t>suo volto, come aveva detto per mezzo di tutti i suoi servi, i profeti. Israele fu deportato dalla sua terra in Assiria, fino ad oggi.</w:t>
      </w:r>
    </w:p>
    <w:p w14:paraId="0E411A4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7298DB4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Ogni popolazione si fece i suoi dèi e li mise nei templi delle alture costruite dai Samaritani, ognuna nella città dove dimorava. Gli uomini di Babilonia si fecero Succot</w:t>
      </w:r>
      <w:r w:rsidRPr="00BF54A3">
        <w:rPr>
          <w:rFonts w:ascii="Arial" w:hAnsi="Arial"/>
          <w:i/>
          <w:iCs/>
          <w:sz w:val="24"/>
          <w:szCs w:val="24"/>
        </w:rPr>
        <w:noBreakHyphen/>
        <w:t>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6D21C87A"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Così quelle popolazioni veneravano il Signore e servivano i loro idoli, e così pure i loro figli e i figli dei loro figli: come fecero i loro padri essi fanno ancora oggi (2Re 17,1-41). </w:t>
      </w:r>
    </w:p>
    <w:p w14:paraId="4414D074" w14:textId="77777777" w:rsidR="000A3D56" w:rsidRPr="000A3D56" w:rsidRDefault="000A3D56" w:rsidP="000A3D56">
      <w:pPr>
        <w:spacing w:after="120"/>
        <w:jc w:val="both"/>
        <w:rPr>
          <w:rFonts w:ascii="Arial" w:hAnsi="Arial"/>
          <w:sz w:val="24"/>
        </w:rPr>
      </w:pPr>
    </w:p>
    <w:p w14:paraId="6D8DCDC7" w14:textId="77777777" w:rsidR="000A3D56" w:rsidRPr="000A3D56" w:rsidRDefault="000A3D56" w:rsidP="000A3D56">
      <w:pPr>
        <w:spacing w:after="120"/>
        <w:jc w:val="both"/>
        <w:rPr>
          <w:rFonts w:ascii="Arial" w:hAnsi="Arial"/>
          <w:b/>
          <w:bCs/>
          <w:sz w:val="24"/>
        </w:rPr>
      </w:pPr>
      <w:r w:rsidRPr="000A3D56">
        <w:rPr>
          <w:rFonts w:ascii="Arial" w:hAnsi="Arial"/>
          <w:b/>
          <w:bCs/>
          <w:sz w:val="24"/>
        </w:rPr>
        <w:t>Ezechia (716-687)</w:t>
      </w:r>
    </w:p>
    <w:p w14:paraId="741C2AC0"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Nell’anno terzo di Osea, figlio di Ela, re d’Israele, divenne re Ezechia, figlio di Acaz, re di Giuda. Quando egli divenne re, aveva venticinque anni; regnò ventinove anni a Gerusalemme. Sua madre si chiamava </w:t>
      </w:r>
      <w:r w:rsidRPr="00BF54A3">
        <w:rPr>
          <w:rFonts w:ascii="Arial" w:hAnsi="Arial"/>
          <w:i/>
          <w:iCs/>
          <w:sz w:val="24"/>
          <w:szCs w:val="24"/>
        </w:rPr>
        <w:lastRenderedPageBreak/>
        <w:t>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77A0F179"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745C942F"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1EADB83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09805060"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w:t>
      </w:r>
      <w:r w:rsidRPr="00BF54A3">
        <w:rPr>
          <w:rFonts w:ascii="Arial" w:hAnsi="Arial"/>
          <w:i/>
          <w:iCs/>
          <w:sz w:val="24"/>
          <w:szCs w:val="24"/>
        </w:rPr>
        <w:lastRenderedPageBreak/>
        <w:t>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1A98302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5B7CAB6D"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58C94B37"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Quelli tacquero e non gli risposero nulla, perché l’ordine del re era: «Non rispondetegli».</w:t>
      </w:r>
    </w:p>
    <w:p w14:paraId="3D5755EC"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Eliakìm, figlio di Chelkia, il maggiordomo, Sebna lo scriba e Iòach, figlio di Asaf, l’archivista, si presentarono a Ezechia con le vesti stracciate e gli riferirono le parole del gran coppiere (2Re 18,1-37). </w:t>
      </w:r>
    </w:p>
    <w:p w14:paraId="5A88098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w:t>
      </w:r>
      <w:r w:rsidRPr="00BF54A3">
        <w:rPr>
          <w:rFonts w:ascii="Arial" w:hAnsi="Arial"/>
          <w:i/>
          <w:iCs/>
          <w:sz w:val="24"/>
          <w:szCs w:val="24"/>
        </w:rPr>
        <w:lastRenderedPageBreak/>
        <w:t>Signore, tuo Dio, avrà udito. Innalza ora una preghiera per quel resto che ancora rimane”».</w:t>
      </w:r>
    </w:p>
    <w:p w14:paraId="2FE1CB12"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04383B46"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Il gran coppiere ritornò, ma trovò il re d’Assiria che combatteva contro Libna; infatti aveva udito che si era allontanato da Lachis, avendo avuto, riguardo a Tiraka, re d’Etiopia, questa notizia: «Ecco, è uscito per combattere contro di te». </w:t>
      </w:r>
    </w:p>
    <w:p w14:paraId="7C4695B6" w14:textId="31E28FE6"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w:t>
      </w:r>
      <w:r w:rsidR="00C1613D">
        <w:rPr>
          <w:rFonts w:ascii="Arial" w:hAnsi="Arial"/>
          <w:i/>
          <w:iCs/>
          <w:sz w:val="24"/>
          <w:szCs w:val="24"/>
        </w:rPr>
        <w:t xml:space="preserve"> </w:t>
      </w:r>
      <w:r w:rsidRPr="00BF54A3">
        <w:rPr>
          <w:rFonts w:ascii="Arial" w:hAnsi="Arial"/>
          <w:i/>
          <w:iCs/>
          <w:sz w:val="24"/>
          <w:szCs w:val="24"/>
        </w:rPr>
        <w:t>Dove sono il re di Camat e il re di Arpad e il re della città di Sefarvàim, di Ena e di Ivva?”».</w:t>
      </w:r>
    </w:p>
    <w:p w14:paraId="3AEA6A8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4E06210D"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Allora Isaia, figlio di Amoz, mandò a dire a Ezechia: «Così dice il Signore, Dio d’Israele: “Ho udito quanto hai chiesto nella tua preghiera riguardo a Sennàcherib, re d’Assiria. Questa è la sentenza che il Signore ha pronunciato contro di lui:</w:t>
      </w:r>
    </w:p>
    <w:p w14:paraId="5C2EBF4C"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Ti disprezza, ti deride la vergine figlia di Sion. Dietro a te scuote il capo la figlia di Gerusalemme. Chi hai insultato e ingiuriato? Contro chi hai alzato la voce e hai levato in alto i tuoi occhi? Contro il Santo d’Israele! 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w:t>
      </w:r>
    </w:p>
    <w:p w14:paraId="086D9CB5" w14:textId="24C97EED"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lastRenderedPageBreak/>
        <w:t>Io ho scavato e bevuto acque straniere,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Ti sieda, esca o rientri,</w:t>
      </w:r>
      <w:r w:rsidR="0023637E">
        <w:rPr>
          <w:rFonts w:ascii="Arial" w:hAnsi="Arial"/>
          <w:i/>
          <w:iCs/>
          <w:sz w:val="24"/>
          <w:szCs w:val="24"/>
        </w:rPr>
        <w:t xml:space="preserve"> </w:t>
      </w:r>
      <w:r w:rsidRPr="00BF54A3">
        <w:rPr>
          <w:rFonts w:ascii="Arial" w:hAnsi="Arial"/>
          <w:i/>
          <w:iCs/>
          <w:sz w:val="24"/>
          <w:szCs w:val="24"/>
        </w:rPr>
        <w:t>io lo so. Poiché il tuo infuriarti contro di me e il tuo fare arrogante è salito ai miei orecchi, porrò il mio anello alle tue narici e il mio morso alle tue labbra; ti farò tornare per la strada, per la quale sei venuto”.</w:t>
      </w:r>
    </w:p>
    <w:p w14:paraId="702173EA"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4E68BFA2" w14:textId="3E7D87E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Ora in quella notte l’angelo del Signore uscì e colpì nell’accampamento degli Assiri </w:t>
      </w:r>
      <w:r w:rsidR="00C1613D" w:rsidRPr="00BF54A3">
        <w:rPr>
          <w:rFonts w:ascii="Arial" w:hAnsi="Arial"/>
          <w:i/>
          <w:iCs/>
          <w:sz w:val="24"/>
          <w:szCs w:val="24"/>
        </w:rPr>
        <w:t>centoottanta cinquemila</w:t>
      </w:r>
      <w:r w:rsidRPr="00BF54A3">
        <w:rPr>
          <w:rFonts w:ascii="Arial" w:hAnsi="Arial"/>
          <w:i/>
          <w:iCs/>
          <w:sz w:val="24"/>
          <w:szCs w:val="24"/>
        </w:rPr>
        <w:t xml:space="preserve"> uomini. Quando i superstiti si alzarono al mattino, ecco, erano tutti cadaveri senza vita.</w:t>
      </w:r>
    </w:p>
    <w:p w14:paraId="238C8BC9"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19,1-36). </w:t>
      </w:r>
    </w:p>
    <w:p w14:paraId="61DB610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38254C0A"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Prima che Isaia uscisse dal cortile centrale, la parola del Signore fu rivolta a lui, dicendo: «Torna indietro e riferisci a Ezechia, principe del mio popolo: “Così dice il Signore, Dio di Davide, tuo padre: Ho udito la tua preghiera e ho visto le tue lacrime; ecco, io ti guarirò: fra tre giorni salirai al tempio del Signore. Aggiungerò ai tuoi giorni quindici anni. Libererò te e questa città dalla mano del re d’Assiria; proteggerò questa città per amore di me e di Davide, mio servo”». Isaia disse: «Andate a prendere un impiastro di fichi». Andarono a prenderlo, lo posero sull’ulcera e il re guarì.</w:t>
      </w:r>
    </w:p>
    <w:p w14:paraId="09E2EBF6"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lastRenderedPageBreak/>
        <w:t>Ezechia disse a Isaia: «Qual è il segno che il Signore mi guarirà e che fra tre giorni salirò al tempio del Signore?». Isaia rispose: «Da parte 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6182E50D"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 non ci fu nulla che Ezechia non mostrasse loro nella reggia e in tutto il suo regno.</w:t>
      </w:r>
    </w:p>
    <w:p w14:paraId="759A15C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 non c’è nulla nei miei magazzini che io non abbia mostrato loro».</w:t>
      </w:r>
    </w:p>
    <w:p w14:paraId="3341C537"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Allora Isaia disse a Ezechia: «Ascolta la parola del Signore: “Ecco, verranno giorni nei quali tutto ciò che si trova nella tua reggia e ciò che hanno accumulato i tuoi padri fino ad oggi verrà portato a Babilonia; non resterà nulla, dice il Signore. Prenderanno i figli che da te saranno usciti e che tu avrai generato, per farne eunuchi nella reggia di Babilonia”». Ezechia disse a Isaia: «Buona è la parola del Signore, che mi hai riferita». Egli pensava: «Perché no? Almeno vi saranno pace e stabilità nei miei giorni».</w:t>
      </w:r>
    </w:p>
    <w:p w14:paraId="7D378DB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Le altre gesta di Ezechia, tutta la sua potenza, la costruzione della piscina e del canale per introdurre l’acqua nella città, non sono forse descritte nel libro delle Cronache dei re di Giuda? Ezechia si addormentò con i suoi padri e al suo posto divenne re suo figlio Manasse (2Re 20,1-21). </w:t>
      </w:r>
    </w:p>
    <w:p w14:paraId="4A3F4F1E" w14:textId="1F51EBBF" w:rsidR="000A3D56" w:rsidRDefault="000A3D56" w:rsidP="000A3D56">
      <w:pPr>
        <w:spacing w:after="120"/>
        <w:jc w:val="both"/>
        <w:rPr>
          <w:rFonts w:ascii="Arial" w:hAnsi="Arial"/>
          <w:sz w:val="24"/>
        </w:rPr>
      </w:pPr>
      <w:r w:rsidRPr="000A3D56">
        <w:rPr>
          <w:rFonts w:ascii="Arial" w:hAnsi="Arial"/>
          <w:sz w:val="24"/>
        </w:rPr>
        <w:t>Isaia è figlio di Amoz (anno di nascita 765 circa). La sua visione è su Giuda e Gerusalemme, che è il regno della dinastia davidica.</w:t>
      </w:r>
      <w:r w:rsidR="009E3323">
        <w:rPr>
          <w:rFonts w:ascii="Arial" w:hAnsi="Arial"/>
          <w:sz w:val="24"/>
        </w:rPr>
        <w:t xml:space="preserve"> </w:t>
      </w:r>
      <w:r w:rsidRPr="000A3D56">
        <w:rPr>
          <w:rFonts w:ascii="Arial" w:hAnsi="Arial"/>
          <w:sz w:val="24"/>
        </w:rPr>
        <w:t>Il regno di Ozia inizia il 781. Quello di Ezechia finisce il 687. Poiché Isaia è nato circa il 765, il suo ministero va collocato in questo periodo di tempo.</w:t>
      </w:r>
      <w:r w:rsidR="009E3323">
        <w:rPr>
          <w:rFonts w:ascii="Arial" w:hAnsi="Arial"/>
          <w:sz w:val="24"/>
        </w:rPr>
        <w:t xml:space="preserve"> </w:t>
      </w:r>
      <w:r w:rsidRPr="000A3D56">
        <w:rPr>
          <w:rFonts w:ascii="Arial" w:hAnsi="Arial"/>
          <w:sz w:val="24"/>
        </w:rPr>
        <w:t>È un momento burrascoso per la vita del regno di Giuda. L’idolatria governa anche le menti dei re e il loro cuore.</w:t>
      </w:r>
      <w:r w:rsidR="0023637E">
        <w:rPr>
          <w:rFonts w:ascii="Arial" w:hAnsi="Arial"/>
          <w:sz w:val="24"/>
        </w:rPr>
        <w:t xml:space="preserve"> </w:t>
      </w:r>
      <w:r w:rsidRPr="000A3D56">
        <w:rPr>
          <w:rFonts w:ascii="Arial" w:hAnsi="Arial"/>
          <w:sz w:val="24"/>
        </w:rPr>
        <w:t>Sono spesso essi i primi idolatri.</w:t>
      </w:r>
      <w:r w:rsidR="009E3323">
        <w:rPr>
          <w:rFonts w:ascii="Arial" w:hAnsi="Arial"/>
          <w:sz w:val="24"/>
        </w:rPr>
        <w:t xml:space="preserve"> </w:t>
      </w:r>
      <w:r w:rsidRPr="000A3D56">
        <w:rPr>
          <w:rFonts w:ascii="Arial" w:hAnsi="Arial"/>
          <w:sz w:val="24"/>
        </w:rPr>
        <w:t>Dio non può proteggere il suo regno se non nel rispetto dei cardini ben definiti dell’alleanza. Solo il Signore è Dio. Nessun altro è Dio.</w:t>
      </w:r>
      <w:r w:rsidR="009F3B12">
        <w:rPr>
          <w:rFonts w:ascii="Arial" w:hAnsi="Arial"/>
          <w:sz w:val="24"/>
        </w:rPr>
        <w:t xml:space="preserve"> </w:t>
      </w:r>
      <w:r w:rsidRPr="000A3D56">
        <w:rPr>
          <w:rFonts w:ascii="Arial" w:hAnsi="Arial"/>
          <w:sz w:val="24"/>
        </w:rPr>
        <w:t xml:space="preserve">In fondo tutto si fonda sul primo comandamento della Legge: </w:t>
      </w:r>
      <w:r w:rsidRPr="000A3D56">
        <w:rPr>
          <w:rFonts w:ascii="Arial" w:hAnsi="Arial"/>
          <w:i/>
          <w:sz w:val="24"/>
        </w:rPr>
        <w:t>“Io sono il Signore Dio tuo, non avrai altro Dio fuori che me”</w:t>
      </w:r>
      <w:r w:rsidRPr="000A3D56">
        <w:rPr>
          <w:rFonts w:ascii="Arial" w:hAnsi="Arial"/>
          <w:sz w:val="24"/>
        </w:rPr>
        <w:t>.</w:t>
      </w:r>
      <w:r w:rsidR="009F3B12">
        <w:rPr>
          <w:rFonts w:ascii="Arial" w:hAnsi="Arial"/>
          <w:sz w:val="24"/>
        </w:rPr>
        <w:t xml:space="preserve"> </w:t>
      </w:r>
      <w:r w:rsidRPr="000A3D56">
        <w:rPr>
          <w:rFonts w:ascii="Arial" w:hAnsi="Arial"/>
          <w:sz w:val="24"/>
        </w:rPr>
        <w:t>Scegliendo un non dio, un idolo, Giuda rinnega il suo unico e solo Dio, rompe l’alleanza, impedisce al suo vero Dio che possa salvarlo.</w:t>
      </w:r>
      <w:r w:rsidR="009E3323">
        <w:rPr>
          <w:rFonts w:ascii="Arial" w:hAnsi="Arial"/>
          <w:sz w:val="24"/>
        </w:rPr>
        <w:t xml:space="preserve"> </w:t>
      </w:r>
      <w:r w:rsidRPr="000A3D56">
        <w:rPr>
          <w:rFonts w:ascii="Arial" w:hAnsi="Arial"/>
          <w:sz w:val="24"/>
        </w:rPr>
        <w:t xml:space="preserve">Se Giuda vorrà essere salvato, custodito, protetto deve ritornare alla verità della sua fede. Deve confessare che solo Dio è il Signore e nessun </w:t>
      </w:r>
      <w:r w:rsidRPr="000A3D56">
        <w:rPr>
          <w:rFonts w:ascii="Arial" w:hAnsi="Arial"/>
          <w:sz w:val="24"/>
        </w:rPr>
        <w:lastRenderedPageBreak/>
        <w:t>altro.</w:t>
      </w:r>
      <w:r w:rsidR="009E3323">
        <w:rPr>
          <w:rFonts w:ascii="Arial" w:hAnsi="Arial"/>
          <w:sz w:val="24"/>
        </w:rPr>
        <w:t xml:space="preserve"> </w:t>
      </w:r>
      <w:r w:rsidRPr="000A3D56">
        <w:rPr>
          <w:rFonts w:ascii="Arial" w:hAnsi="Arial"/>
          <w:sz w:val="24"/>
        </w:rPr>
        <w:t>La visione di Isaia a questo è finalizzata: annunziare al popolo e ai re la conversione all’unico e solo loro Signore e Dio. Non vi è un altro Dio.</w:t>
      </w:r>
      <w:r w:rsidR="009E3323">
        <w:rPr>
          <w:rFonts w:ascii="Arial" w:hAnsi="Arial"/>
          <w:sz w:val="24"/>
        </w:rPr>
        <w:t xml:space="preserve"> </w:t>
      </w:r>
      <w:r w:rsidRPr="000A3D56">
        <w:rPr>
          <w:rFonts w:ascii="Arial" w:hAnsi="Arial"/>
          <w:sz w:val="24"/>
        </w:rPr>
        <w:t>Isaia non si interessa del regno del Nord. Esso già era precipitato nel baratro della sua distruzione. Samaria era stata conquistata nell’anno 721.</w:t>
      </w:r>
    </w:p>
    <w:p w14:paraId="15CDAC2C" w14:textId="77777777" w:rsidR="00BF54A3" w:rsidRPr="000A3D56" w:rsidRDefault="00BF54A3" w:rsidP="000A3D56">
      <w:pPr>
        <w:spacing w:after="120"/>
        <w:jc w:val="both"/>
        <w:rPr>
          <w:rFonts w:ascii="Arial" w:hAnsi="Arial"/>
          <w:sz w:val="24"/>
        </w:rPr>
      </w:pPr>
    </w:p>
    <w:p w14:paraId="79CB02BE" w14:textId="77777777" w:rsidR="000A3D56" w:rsidRPr="000A3D56" w:rsidRDefault="000A3D56" w:rsidP="0045556F">
      <w:pPr>
        <w:pStyle w:val="Corpotesto"/>
      </w:pPr>
      <w:bookmarkStart w:id="61" w:name="_Toc62158448"/>
      <w:r w:rsidRPr="000A3D56">
        <w:t>Contro un popolo ingrato</w:t>
      </w:r>
      <w:bookmarkEnd w:id="61"/>
      <w:r w:rsidRPr="000A3D56">
        <w:t xml:space="preserve"> </w:t>
      </w:r>
    </w:p>
    <w:p w14:paraId="1FECAA8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w:t>
      </w:r>
      <w:r w:rsidRPr="000A3D56">
        <w:rPr>
          <w:rFonts w:ascii="Arial" w:hAnsi="Arial"/>
          <w:b/>
          <w:sz w:val="24"/>
        </w:rPr>
        <w:t>Udite, o cieli, ascolta, o terra, così parla il Signore: «Ho allevato e fatto crescere figli, ma essi si sono ribellati contro di me.</w:t>
      </w:r>
    </w:p>
    <w:p w14:paraId="1E35AA1C" w14:textId="06ED2642" w:rsidR="000A3D56" w:rsidRPr="000A3D56" w:rsidRDefault="000A3D56" w:rsidP="000A3D56">
      <w:pPr>
        <w:spacing w:after="120"/>
        <w:jc w:val="both"/>
        <w:rPr>
          <w:rFonts w:ascii="Arial" w:hAnsi="Arial"/>
          <w:sz w:val="24"/>
        </w:rPr>
      </w:pPr>
      <w:r w:rsidRPr="000A3D56">
        <w:rPr>
          <w:rFonts w:ascii="Arial" w:hAnsi="Arial"/>
          <w:sz w:val="24"/>
        </w:rPr>
        <w:t>È il Signore che parla. Chiama il cielo e la terra a udire, ascoltare. Li vuole come suoi testimoni. Essi devono sapere cosa ha fatto Giuda.</w:t>
      </w:r>
      <w:r w:rsidR="009E3323">
        <w:rPr>
          <w:rFonts w:ascii="Arial" w:hAnsi="Arial"/>
          <w:sz w:val="24"/>
        </w:rPr>
        <w:t xml:space="preserve"> </w:t>
      </w:r>
      <w:r w:rsidRPr="000A3D56">
        <w:rPr>
          <w:rFonts w:ascii="Arial" w:hAnsi="Arial"/>
          <w:sz w:val="24"/>
        </w:rPr>
        <w:t>Il Signore ha allevato e fatto crescere figli. I figli allevati e fatti crescere dal Signore sono Giuda e Israele. Dio vede il suo popolo come un vero figlio.</w:t>
      </w:r>
      <w:r w:rsidR="009F3B12">
        <w:rPr>
          <w:rFonts w:ascii="Arial" w:hAnsi="Arial"/>
          <w:sz w:val="24"/>
        </w:rPr>
        <w:t xml:space="preserve"> </w:t>
      </w:r>
      <w:r w:rsidRPr="000A3D56">
        <w:rPr>
          <w:rFonts w:ascii="Arial" w:hAnsi="Arial"/>
          <w:sz w:val="24"/>
        </w:rPr>
        <w:t>Questi suoi veri figli – Giuda e Israele – si sono ribellati contro di lui. Lo hanno scalzato dal suo trono. Al suo posto hanno collocato un idolo.</w:t>
      </w:r>
      <w:r w:rsidR="009E3323">
        <w:rPr>
          <w:rFonts w:ascii="Arial" w:hAnsi="Arial"/>
          <w:sz w:val="24"/>
        </w:rPr>
        <w:t xml:space="preserve"> </w:t>
      </w:r>
      <w:r w:rsidRPr="000A3D56">
        <w:rPr>
          <w:rFonts w:ascii="Arial" w:hAnsi="Arial"/>
          <w:sz w:val="24"/>
        </w:rPr>
        <w:t>Chiamando</w:t>
      </w:r>
      <w:r w:rsidR="0023637E">
        <w:rPr>
          <w:rFonts w:ascii="Arial" w:hAnsi="Arial"/>
          <w:sz w:val="24"/>
        </w:rPr>
        <w:t xml:space="preserve"> </w:t>
      </w:r>
      <w:r w:rsidRPr="000A3D56">
        <w:rPr>
          <w:rFonts w:ascii="Arial" w:hAnsi="Arial"/>
          <w:sz w:val="24"/>
        </w:rPr>
        <w:t>a testimoni il cielo e la terra, invitandoli a udire e ascoltare, si compie la parola che il Signore aveva detto per mezzo di Mosè.</w:t>
      </w:r>
    </w:p>
    <w:p w14:paraId="0BCBC55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w:t>
      </w:r>
    </w:p>
    <w:p w14:paraId="235DA9C4"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w:t>
      </w:r>
      <w:r w:rsidRPr="00BF54A3">
        <w:rPr>
          <w:rFonts w:ascii="Arial" w:hAnsi="Arial"/>
          <w:i/>
          <w:iCs/>
          <w:sz w:val="24"/>
          <w:szCs w:val="24"/>
        </w:rPr>
        <w:lastRenderedPageBreak/>
        <w:t xml:space="preserve">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B4688E9"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3BFF4223" w14:textId="385EEFD4"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«Udite, o cieli: io voglio parlare. Ascolti la terra le parole della mia bocca! Scorra come pioggia la mia dottrina,</w:t>
      </w:r>
      <w:r w:rsidR="0023637E">
        <w:rPr>
          <w:rFonts w:ascii="Arial" w:hAnsi="Arial"/>
          <w:i/>
          <w:iCs/>
          <w:sz w:val="24"/>
          <w:szCs w:val="24"/>
        </w:rPr>
        <w:t xml:space="preserve"> </w:t>
      </w:r>
      <w:r w:rsidRPr="00BF54A3">
        <w:rPr>
          <w:rFonts w:ascii="Arial" w:hAnsi="Arial"/>
          <w:i/>
          <w:iCs/>
          <w:sz w:val="24"/>
          <w:szCs w:val="24"/>
        </w:rPr>
        <w:t>stilli come rugiada il mio dire; come pioggia leggera sul verde,</w:t>
      </w:r>
      <w:r w:rsidR="0023637E">
        <w:rPr>
          <w:rFonts w:ascii="Arial" w:hAnsi="Arial"/>
          <w:i/>
          <w:iCs/>
          <w:sz w:val="24"/>
          <w:szCs w:val="24"/>
        </w:rPr>
        <w:t xml:space="preserve"> </w:t>
      </w:r>
      <w:r w:rsidRPr="00BF54A3">
        <w:rPr>
          <w:rFonts w:ascii="Arial" w:hAnsi="Arial"/>
          <w:i/>
          <w:iCs/>
          <w:sz w:val="24"/>
          <w:szCs w:val="24"/>
        </w:rPr>
        <w:t>come scroscio sull'erba. Voglio proclamare il nome del Signore: magnificate il nostro Dio! Egli è la Roccia: perfette le sue opere,</w:t>
      </w:r>
      <w:r w:rsidR="0023637E">
        <w:rPr>
          <w:rFonts w:ascii="Arial" w:hAnsi="Arial"/>
          <w:i/>
          <w:iCs/>
          <w:sz w:val="24"/>
          <w:szCs w:val="24"/>
        </w:rPr>
        <w:t xml:space="preserve"> </w:t>
      </w:r>
      <w:r w:rsidRPr="00BF54A3">
        <w:rPr>
          <w:rFonts w:ascii="Arial" w:hAnsi="Arial"/>
          <w:i/>
          <w:iCs/>
          <w:sz w:val="24"/>
          <w:szCs w:val="24"/>
        </w:rPr>
        <w:t xml:space="preserve">giustizia tutte le sue vie; è un Dio fedele e senza malizia, egli è giusto e retto. </w:t>
      </w:r>
    </w:p>
    <w:p w14:paraId="4A991D58" w14:textId="428F795D"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w:t>
      </w:r>
      <w:r w:rsidR="0023637E">
        <w:rPr>
          <w:rFonts w:ascii="Arial" w:hAnsi="Arial"/>
          <w:i/>
          <w:iCs/>
          <w:sz w:val="24"/>
          <w:szCs w:val="24"/>
        </w:rPr>
        <w:t xml:space="preserve"> </w:t>
      </w:r>
      <w:r w:rsidRPr="00BF54A3">
        <w:rPr>
          <w:rFonts w:ascii="Arial" w:hAnsi="Arial"/>
          <w:i/>
          <w:iCs/>
          <w:sz w:val="24"/>
          <w:szCs w:val="24"/>
        </w:rPr>
        <w:t>e lo nutrì con i prodotti della campagna;</w:t>
      </w:r>
      <w:r w:rsidR="0023637E">
        <w:rPr>
          <w:rFonts w:ascii="Arial" w:hAnsi="Arial"/>
          <w:i/>
          <w:iCs/>
          <w:sz w:val="24"/>
          <w:szCs w:val="24"/>
        </w:rPr>
        <w:t xml:space="preserve"> </w:t>
      </w:r>
      <w:r w:rsidRPr="00BF54A3">
        <w:rPr>
          <w:rFonts w:ascii="Arial" w:hAnsi="Arial"/>
          <w:i/>
          <w:iCs/>
          <w:sz w:val="24"/>
          <w:szCs w:val="24"/>
        </w:rPr>
        <w:t>gli fece succhiare miele dalla rupe</w:t>
      </w:r>
      <w:r w:rsidR="0023637E">
        <w:rPr>
          <w:rFonts w:ascii="Arial" w:hAnsi="Arial"/>
          <w:i/>
          <w:iCs/>
          <w:sz w:val="24"/>
          <w:szCs w:val="24"/>
        </w:rPr>
        <w:t xml:space="preserve"> </w:t>
      </w:r>
      <w:r w:rsidRPr="00BF54A3">
        <w:rPr>
          <w:rFonts w:ascii="Arial" w:hAnsi="Arial"/>
          <w:i/>
          <w:iCs/>
          <w:sz w:val="24"/>
          <w:szCs w:val="24"/>
        </w:rPr>
        <w:t>e olio dalla roccia durissima, panna</w:t>
      </w:r>
      <w:r w:rsidR="0023637E">
        <w:rPr>
          <w:rFonts w:ascii="Arial" w:hAnsi="Arial"/>
          <w:i/>
          <w:iCs/>
          <w:sz w:val="24"/>
          <w:szCs w:val="24"/>
        </w:rPr>
        <w:t xml:space="preserve"> </w:t>
      </w:r>
      <w:r w:rsidRPr="00BF54A3">
        <w:rPr>
          <w:rFonts w:ascii="Arial" w:hAnsi="Arial"/>
          <w:i/>
          <w:iCs/>
          <w:sz w:val="24"/>
          <w:szCs w:val="24"/>
        </w:rPr>
        <w:t>di mucca e latte di pecora insieme con grasso di agnelli, arieti di Basan e capri, fior di farina di frumento e sangue di uva, che bevevi spumeggiante.</w:t>
      </w:r>
    </w:p>
    <w:p w14:paraId="6F0790A2" w14:textId="1B58B16C"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w:t>
      </w:r>
      <w:r w:rsidR="0023637E">
        <w:rPr>
          <w:rFonts w:ascii="Arial" w:hAnsi="Arial"/>
          <w:i/>
          <w:iCs/>
          <w:sz w:val="24"/>
          <w:szCs w:val="24"/>
        </w:rPr>
        <w:t xml:space="preserve"> </w:t>
      </w:r>
      <w:r w:rsidRPr="00BF54A3">
        <w:rPr>
          <w:rFonts w:ascii="Arial" w:hAnsi="Arial"/>
          <w:i/>
          <w:iCs/>
          <w:sz w:val="24"/>
          <w:szCs w:val="24"/>
        </w:rPr>
        <w:t>a dèi che non conoscevano,</w:t>
      </w:r>
      <w:r w:rsidR="0023637E">
        <w:rPr>
          <w:rFonts w:ascii="Arial" w:hAnsi="Arial"/>
          <w:i/>
          <w:iCs/>
          <w:sz w:val="24"/>
          <w:szCs w:val="24"/>
        </w:rPr>
        <w:t xml:space="preserve"> </w:t>
      </w:r>
      <w:r w:rsidRPr="00BF54A3">
        <w:rPr>
          <w:rFonts w:ascii="Arial" w:hAnsi="Arial"/>
          <w:i/>
          <w:iCs/>
          <w:sz w:val="24"/>
          <w:szCs w:val="24"/>
        </w:rPr>
        <w:t xml:space="preserve">nuovi, venuti da poco, che i vostri padri non avevano temuto. La Roccia, che ti ha generato, tu hai trascurato; hai dimenticato il Dio che ti ha procreato! Ma il </w:t>
      </w:r>
      <w:r w:rsidRPr="00BF54A3">
        <w:rPr>
          <w:rFonts w:ascii="Arial" w:hAnsi="Arial"/>
          <w:i/>
          <w:iCs/>
          <w:sz w:val="24"/>
          <w:szCs w:val="24"/>
        </w:rPr>
        <w:lastRenderedPageBreak/>
        <w:t>Signore ha visto e ha disdegnato con ira i suoi figli e le sue figlie. Ha detto: “Io nasconderò loro il mio volto;</w:t>
      </w:r>
      <w:r w:rsidR="0023637E">
        <w:rPr>
          <w:rFonts w:ascii="Arial" w:hAnsi="Arial"/>
          <w:i/>
          <w:iCs/>
          <w:sz w:val="24"/>
          <w:szCs w:val="24"/>
        </w:rPr>
        <w:t xml:space="preserve"> </w:t>
      </w:r>
      <w:r w:rsidRPr="00BF54A3">
        <w:rPr>
          <w:rFonts w:ascii="Arial" w:hAnsi="Arial"/>
          <w:i/>
          <w:iCs/>
          <w:sz w:val="24"/>
          <w:szCs w:val="24"/>
        </w:rPr>
        <w:t>vedrò quale sarà la loro fine.</w:t>
      </w:r>
      <w:r w:rsidR="0023637E">
        <w:rPr>
          <w:rFonts w:ascii="Arial" w:hAnsi="Arial"/>
          <w:i/>
          <w:iCs/>
          <w:sz w:val="24"/>
          <w:szCs w:val="24"/>
        </w:rPr>
        <w:t xml:space="preserve"> </w:t>
      </w:r>
      <w:r w:rsidRPr="00BF54A3">
        <w:rPr>
          <w:rFonts w:ascii="Arial" w:hAnsi="Arial"/>
          <w:i/>
          <w:iCs/>
          <w:sz w:val="24"/>
          <w:szCs w:val="24"/>
        </w:rPr>
        <w:t>Sono una generazione perfida,</w:t>
      </w:r>
      <w:r w:rsidR="0023637E">
        <w:rPr>
          <w:rFonts w:ascii="Arial" w:hAnsi="Arial"/>
          <w:i/>
          <w:iCs/>
          <w:sz w:val="24"/>
          <w:szCs w:val="24"/>
        </w:rPr>
        <w:t xml:space="preserve"> </w:t>
      </w:r>
      <w:r w:rsidRPr="00BF54A3">
        <w:rPr>
          <w:rFonts w:ascii="Arial" w:hAnsi="Arial"/>
          <w:i/>
          <w:iCs/>
          <w:sz w:val="24"/>
          <w:szCs w:val="24"/>
        </w:rPr>
        <w:t>sono figli infedeli. Mi resero geloso con ciò che non è Dio, mi irritarono con i loro idoli vani;</w:t>
      </w:r>
      <w:r w:rsidR="0023637E">
        <w:rPr>
          <w:rFonts w:ascii="Arial" w:hAnsi="Arial"/>
          <w:i/>
          <w:iCs/>
          <w:sz w:val="24"/>
          <w:szCs w:val="24"/>
        </w:rPr>
        <w:t xml:space="preserve"> </w:t>
      </w:r>
      <w:r w:rsidRPr="00BF54A3">
        <w:rPr>
          <w:rFonts w:ascii="Arial" w:hAnsi="Arial"/>
          <w:i/>
          <w:iCs/>
          <w:sz w:val="24"/>
          <w:szCs w:val="24"/>
        </w:rPr>
        <w:t>io li renderò gelosi con uno che non è popolo, li irriterò con una nazione stolta.</w:t>
      </w:r>
    </w:p>
    <w:p w14:paraId="104484A0"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2FA0A5A6" w14:textId="615821F0"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Sono un popolo insensato e in essi non c’è intelligenza: se fossero saggi, capirebbero, rifletterebbero sulla loro fine. Come può un uomo solo inseguirne mille o due soli metterne in fuga diecimila?</w:t>
      </w:r>
      <w:r w:rsidR="0023637E">
        <w:rPr>
          <w:rFonts w:ascii="Arial" w:hAnsi="Arial"/>
          <w:i/>
          <w:iCs/>
          <w:sz w:val="24"/>
          <w:szCs w:val="24"/>
        </w:rPr>
        <w:t xml:space="preserve"> </w:t>
      </w:r>
      <w:r w:rsidRPr="00BF54A3">
        <w:rPr>
          <w:rFonts w:ascii="Arial" w:hAnsi="Arial"/>
          <w:i/>
          <w:iCs/>
          <w:sz w:val="24"/>
          <w:szCs w:val="24"/>
        </w:rPr>
        <w:t>Non è forse perché la loro Roccia li ha venduti,</w:t>
      </w:r>
      <w:r w:rsidR="0023637E">
        <w:rPr>
          <w:rFonts w:ascii="Arial" w:hAnsi="Arial"/>
          <w:i/>
          <w:iCs/>
          <w:sz w:val="24"/>
          <w:szCs w:val="24"/>
        </w:rPr>
        <w:t xml:space="preserve"> </w:t>
      </w:r>
      <w:r w:rsidRPr="00BF54A3">
        <w:rPr>
          <w:rFonts w:ascii="Arial" w:hAnsi="Arial"/>
          <w:i/>
          <w:iCs/>
          <w:sz w:val="24"/>
          <w:szCs w:val="24"/>
        </w:rPr>
        <w:t>il Signore li ha consegnati? Perché la loro roccia non è come la nostra</w:t>
      </w:r>
      <w:r w:rsidR="0023637E">
        <w:rPr>
          <w:rFonts w:ascii="Arial" w:hAnsi="Arial"/>
          <w:i/>
          <w:iCs/>
          <w:sz w:val="24"/>
          <w:szCs w:val="24"/>
        </w:rPr>
        <w:t xml:space="preserve"> </w:t>
      </w:r>
      <w:r w:rsidRPr="00BF54A3">
        <w:rPr>
          <w:rFonts w:ascii="Arial" w:hAnsi="Arial"/>
          <w:i/>
          <w:iCs/>
          <w:sz w:val="24"/>
          <w:szCs w:val="24"/>
        </w:rPr>
        <w:t>e i nostri nemici ne sono giudici. La loro vite è dal ceppo di Sòdoma,</w:t>
      </w:r>
      <w:r w:rsidR="0023637E">
        <w:rPr>
          <w:rFonts w:ascii="Arial" w:hAnsi="Arial"/>
          <w:i/>
          <w:iCs/>
          <w:sz w:val="24"/>
          <w:szCs w:val="24"/>
        </w:rPr>
        <w:t xml:space="preserve"> </w:t>
      </w:r>
      <w:r w:rsidRPr="00BF54A3">
        <w:rPr>
          <w:rFonts w:ascii="Arial" w:hAnsi="Arial"/>
          <w:i/>
          <w:iCs/>
          <w:sz w:val="24"/>
          <w:szCs w:val="24"/>
        </w:rPr>
        <w:t>dalle piantagioni di Gomorra.</w:t>
      </w:r>
      <w:r w:rsidR="0023637E">
        <w:rPr>
          <w:rFonts w:ascii="Arial" w:hAnsi="Arial"/>
          <w:i/>
          <w:iCs/>
          <w:sz w:val="24"/>
          <w:szCs w:val="24"/>
        </w:rPr>
        <w:t xml:space="preserve"> </w:t>
      </w:r>
      <w:r w:rsidRPr="00BF54A3">
        <w:rPr>
          <w:rFonts w:ascii="Arial" w:hAnsi="Arial"/>
          <w:i/>
          <w:iCs/>
          <w:sz w:val="24"/>
          <w:szCs w:val="24"/>
        </w:rPr>
        <w:t>La loro uva è velenosa,</w:t>
      </w:r>
      <w:r w:rsidR="0023637E">
        <w:rPr>
          <w:rFonts w:ascii="Arial" w:hAnsi="Arial"/>
          <w:i/>
          <w:iCs/>
          <w:sz w:val="24"/>
          <w:szCs w:val="24"/>
        </w:rPr>
        <w:t xml:space="preserve"> </w:t>
      </w:r>
      <w:r w:rsidRPr="00BF54A3">
        <w:rPr>
          <w:rFonts w:ascii="Arial" w:hAnsi="Arial"/>
          <w:i/>
          <w:iCs/>
          <w:sz w:val="24"/>
          <w:szCs w:val="24"/>
        </w:rPr>
        <w:t>ha grappoli amari. Tossico di serpenti è il loro vino,</w:t>
      </w:r>
      <w:r w:rsidR="0023637E">
        <w:rPr>
          <w:rFonts w:ascii="Arial" w:hAnsi="Arial"/>
          <w:i/>
          <w:iCs/>
          <w:sz w:val="24"/>
          <w:szCs w:val="24"/>
        </w:rPr>
        <w:t xml:space="preserve"> </w:t>
      </w:r>
      <w:r w:rsidRPr="00BF54A3">
        <w:rPr>
          <w:rFonts w:ascii="Arial" w:hAnsi="Arial"/>
          <w:i/>
          <w:iCs/>
          <w:sz w:val="24"/>
          <w:szCs w:val="24"/>
        </w:rPr>
        <w:t>micidiale veleno di vipere. Non è questo nascosto presso di me,</w:t>
      </w:r>
      <w:r w:rsidR="0023637E">
        <w:rPr>
          <w:rFonts w:ascii="Arial" w:hAnsi="Arial"/>
          <w:i/>
          <w:iCs/>
          <w:sz w:val="24"/>
          <w:szCs w:val="24"/>
        </w:rPr>
        <w:t xml:space="preserve"> </w:t>
      </w:r>
      <w:r w:rsidRPr="00BF54A3">
        <w:rPr>
          <w:rFonts w:ascii="Arial" w:hAnsi="Arial"/>
          <w:i/>
          <w:iCs/>
          <w:sz w:val="24"/>
          <w:szCs w:val="24"/>
        </w:rPr>
        <w:t>sigillato nei miei forzieri? Mia sarà la vendetta e il castigo,</w:t>
      </w:r>
      <w:r w:rsidR="0023637E">
        <w:rPr>
          <w:rFonts w:ascii="Arial" w:hAnsi="Arial"/>
          <w:i/>
          <w:iCs/>
          <w:sz w:val="24"/>
          <w:szCs w:val="24"/>
        </w:rPr>
        <w:t xml:space="preserve"> </w:t>
      </w:r>
      <w:r w:rsidRPr="00BF54A3">
        <w:rPr>
          <w:rFonts w:ascii="Arial" w:hAnsi="Arial"/>
          <w:i/>
          <w:iCs/>
          <w:sz w:val="24"/>
          <w:szCs w:val="24"/>
        </w:rPr>
        <w:t>quando vacillerà il loro piede!</w:t>
      </w:r>
      <w:r w:rsidR="0023637E">
        <w:rPr>
          <w:rFonts w:ascii="Arial" w:hAnsi="Arial"/>
          <w:i/>
          <w:iCs/>
          <w:sz w:val="24"/>
          <w:szCs w:val="24"/>
        </w:rPr>
        <w:t xml:space="preserve"> </w:t>
      </w:r>
      <w:r w:rsidRPr="00BF54A3">
        <w:rPr>
          <w:rFonts w:ascii="Arial" w:hAnsi="Arial"/>
          <w:i/>
          <w:iCs/>
          <w:sz w:val="24"/>
          <w:szCs w:val="24"/>
        </w:rPr>
        <w:t>Sì, vicino è il giorno della loro rovina</w:t>
      </w:r>
      <w:r w:rsidR="0023637E">
        <w:rPr>
          <w:rFonts w:ascii="Arial" w:hAnsi="Arial"/>
          <w:i/>
          <w:iCs/>
          <w:sz w:val="24"/>
          <w:szCs w:val="24"/>
        </w:rPr>
        <w:t xml:space="preserve"> </w:t>
      </w:r>
      <w:r w:rsidRPr="00BF54A3">
        <w:rPr>
          <w:rFonts w:ascii="Arial" w:hAnsi="Arial"/>
          <w:i/>
          <w:iCs/>
          <w:sz w:val="24"/>
          <w:szCs w:val="24"/>
        </w:rPr>
        <w:t>e il loro destino si affretta a venire”. Perché il Signore farà giustizia al suo popolo</w:t>
      </w:r>
      <w:r w:rsidR="0023637E">
        <w:rPr>
          <w:rFonts w:ascii="Arial" w:hAnsi="Arial"/>
          <w:i/>
          <w:iCs/>
          <w:sz w:val="24"/>
          <w:szCs w:val="24"/>
        </w:rPr>
        <w:t xml:space="preserve"> </w:t>
      </w:r>
      <w:r w:rsidRPr="00BF54A3">
        <w:rPr>
          <w:rFonts w:ascii="Arial" w:hAnsi="Arial"/>
          <w:i/>
          <w:iCs/>
          <w:sz w:val="24"/>
          <w:szCs w:val="24"/>
        </w:rPr>
        <w:t>e dei suoi servi avrà compassione;</w:t>
      </w:r>
      <w:r w:rsidR="0023637E">
        <w:rPr>
          <w:rFonts w:ascii="Arial" w:hAnsi="Arial"/>
          <w:i/>
          <w:iCs/>
          <w:sz w:val="24"/>
          <w:szCs w:val="24"/>
        </w:rPr>
        <w:t xml:space="preserve"> </w:t>
      </w:r>
      <w:r w:rsidRPr="00BF54A3">
        <w:rPr>
          <w:rFonts w:ascii="Arial" w:hAnsi="Arial"/>
          <w:i/>
          <w:iCs/>
          <w:sz w:val="24"/>
          <w:szCs w:val="24"/>
        </w:rPr>
        <w:t>quando vedrà che ogni forza è svanita e non è rimasto né schiavo né libero. Allora dirà: “Dove sono i loro dèi,</w:t>
      </w:r>
      <w:r w:rsidR="0023637E">
        <w:rPr>
          <w:rFonts w:ascii="Arial" w:hAnsi="Arial"/>
          <w:i/>
          <w:iCs/>
          <w:sz w:val="24"/>
          <w:szCs w:val="24"/>
        </w:rPr>
        <w:t xml:space="preserve"> </w:t>
      </w:r>
      <w:r w:rsidRPr="00BF54A3">
        <w:rPr>
          <w:rFonts w:ascii="Arial" w:hAnsi="Arial"/>
          <w:i/>
          <w:iCs/>
          <w:sz w:val="24"/>
          <w:szCs w:val="24"/>
        </w:rPr>
        <w:t>la roccia in cui cercavano rifugio, quelli che mangiavano il grasso dei loro sacrifici,</w:t>
      </w:r>
      <w:r w:rsidR="0023637E">
        <w:rPr>
          <w:rFonts w:ascii="Arial" w:hAnsi="Arial"/>
          <w:i/>
          <w:iCs/>
          <w:sz w:val="24"/>
          <w:szCs w:val="24"/>
        </w:rPr>
        <w:t xml:space="preserve"> </w:t>
      </w:r>
      <w:r w:rsidRPr="00BF54A3">
        <w:rPr>
          <w:rFonts w:ascii="Arial" w:hAnsi="Arial"/>
          <w:i/>
          <w:iCs/>
          <w:sz w:val="24"/>
          <w:szCs w:val="24"/>
        </w:rPr>
        <w:t>che bevevano il vino delle loro libagioni? Sorgano ora e vi soccorrano,</w:t>
      </w:r>
      <w:r w:rsidR="0023637E">
        <w:rPr>
          <w:rFonts w:ascii="Arial" w:hAnsi="Arial"/>
          <w:i/>
          <w:iCs/>
          <w:sz w:val="24"/>
          <w:szCs w:val="24"/>
        </w:rPr>
        <w:t xml:space="preserve"> </w:t>
      </w:r>
      <w:r w:rsidRPr="00BF54A3">
        <w:rPr>
          <w:rFonts w:ascii="Arial" w:hAnsi="Arial"/>
          <w:i/>
          <w:iCs/>
          <w:sz w:val="24"/>
          <w:szCs w:val="24"/>
        </w:rPr>
        <w:t>siano il riparo per voi! Ora vedete che io, io lo sono</w:t>
      </w:r>
      <w:r w:rsidR="0023637E">
        <w:rPr>
          <w:rFonts w:ascii="Arial" w:hAnsi="Arial"/>
          <w:i/>
          <w:iCs/>
          <w:sz w:val="24"/>
          <w:szCs w:val="24"/>
        </w:rPr>
        <w:t xml:space="preserve"> </w:t>
      </w:r>
      <w:r w:rsidRPr="00BF54A3">
        <w:rPr>
          <w:rFonts w:ascii="Arial" w:hAnsi="Arial"/>
          <w:i/>
          <w:iCs/>
          <w:sz w:val="24"/>
          <w:szCs w:val="24"/>
        </w:rPr>
        <w:t>e nessun altro è dio accanto a me.</w:t>
      </w:r>
      <w:r w:rsidR="0023637E">
        <w:rPr>
          <w:rFonts w:ascii="Arial" w:hAnsi="Arial"/>
          <w:i/>
          <w:iCs/>
          <w:sz w:val="24"/>
          <w:szCs w:val="24"/>
        </w:rPr>
        <w:t xml:space="preserve"> </w:t>
      </w:r>
      <w:r w:rsidRPr="00BF54A3">
        <w:rPr>
          <w:rFonts w:ascii="Arial" w:hAnsi="Arial"/>
          <w:i/>
          <w:iCs/>
          <w:sz w:val="24"/>
          <w:szCs w:val="24"/>
        </w:rPr>
        <w:t>Sono io che do la morte e faccio vivere;</w:t>
      </w:r>
      <w:r w:rsidR="0023637E">
        <w:rPr>
          <w:rFonts w:ascii="Arial" w:hAnsi="Arial"/>
          <w:i/>
          <w:iCs/>
          <w:sz w:val="24"/>
          <w:szCs w:val="24"/>
        </w:rPr>
        <w:t xml:space="preserve"> </w:t>
      </w:r>
      <w:r w:rsidRPr="00BF54A3">
        <w:rPr>
          <w:rFonts w:ascii="Arial" w:hAnsi="Arial"/>
          <w:i/>
          <w:iCs/>
          <w:sz w:val="24"/>
          <w:szCs w:val="24"/>
        </w:rPr>
        <w:t>io percuoto e io guarisco,</w:t>
      </w:r>
      <w:r w:rsidR="0023637E">
        <w:rPr>
          <w:rFonts w:ascii="Arial" w:hAnsi="Arial"/>
          <w:i/>
          <w:iCs/>
          <w:sz w:val="24"/>
          <w:szCs w:val="24"/>
        </w:rPr>
        <w:t xml:space="preserve"> </w:t>
      </w:r>
      <w:r w:rsidRPr="00BF54A3">
        <w:rPr>
          <w:rFonts w:ascii="Arial" w:hAnsi="Arial"/>
          <w:i/>
          <w:iCs/>
          <w:sz w:val="24"/>
          <w:szCs w:val="24"/>
        </w:rPr>
        <w:t>e nessuno può liberare dalla mia mano. Alzo la mano verso il cielo</w:t>
      </w:r>
      <w:r w:rsidR="0023637E">
        <w:rPr>
          <w:rFonts w:ascii="Arial" w:hAnsi="Arial"/>
          <w:i/>
          <w:iCs/>
          <w:sz w:val="24"/>
          <w:szCs w:val="24"/>
        </w:rPr>
        <w:t xml:space="preserve"> </w:t>
      </w:r>
      <w:r w:rsidRPr="00BF54A3">
        <w:rPr>
          <w:rFonts w:ascii="Arial" w:hAnsi="Arial"/>
          <w:i/>
          <w:iCs/>
          <w:sz w:val="24"/>
          <w:szCs w:val="24"/>
        </w:rPr>
        <w:t>e dico: Per la mia vita, per sempre: quando avrò affilato la folgore della mia spada e la mia mano inizierà il giudizio, farò vendetta dei miei avversari,</w:t>
      </w:r>
      <w:r w:rsidR="0023637E">
        <w:rPr>
          <w:rFonts w:ascii="Arial" w:hAnsi="Arial"/>
          <w:i/>
          <w:iCs/>
          <w:sz w:val="24"/>
          <w:szCs w:val="24"/>
        </w:rPr>
        <w:t xml:space="preserve"> </w:t>
      </w:r>
      <w:r w:rsidRPr="00BF54A3">
        <w:rPr>
          <w:rFonts w:ascii="Arial" w:hAnsi="Arial"/>
          <w:i/>
          <w:iCs/>
          <w:sz w:val="24"/>
          <w:szCs w:val="24"/>
        </w:rPr>
        <w:t>ripagherò i miei nemici. Inebrierò di sangue le mie frecce,</w:t>
      </w:r>
      <w:r w:rsidR="0023637E">
        <w:rPr>
          <w:rFonts w:ascii="Arial" w:hAnsi="Arial"/>
          <w:i/>
          <w:iCs/>
          <w:sz w:val="24"/>
          <w:szCs w:val="24"/>
        </w:rPr>
        <w:t xml:space="preserve"> </w:t>
      </w:r>
      <w:r w:rsidRPr="00BF54A3">
        <w:rPr>
          <w:rFonts w:ascii="Arial" w:hAnsi="Arial"/>
          <w:i/>
          <w:iCs/>
          <w:sz w:val="24"/>
          <w:szCs w:val="24"/>
        </w:rPr>
        <w:t>si pascerà di carne la mia spada,</w:t>
      </w:r>
      <w:r w:rsidR="0023637E">
        <w:rPr>
          <w:rFonts w:ascii="Arial" w:hAnsi="Arial"/>
          <w:i/>
          <w:iCs/>
          <w:sz w:val="24"/>
          <w:szCs w:val="24"/>
        </w:rPr>
        <w:t xml:space="preserve"> </w:t>
      </w:r>
      <w:r w:rsidRPr="00BF54A3">
        <w:rPr>
          <w:rFonts w:ascii="Arial" w:hAnsi="Arial"/>
          <w:i/>
          <w:iCs/>
          <w:sz w:val="24"/>
          <w:szCs w:val="24"/>
        </w:rPr>
        <w:t xml:space="preserve">del sangue dei cadaveri e dei prigionieri, delle teste dei condottieri nemici!”. Esultate, o nazioni, per il suo popolo, perché egli vendicherà il sangue dei suoi servi; volgerà la vendetta contro i suoi avversari e purificherà la sua terra e il suo popolo» (Dt 31,28-32,43). </w:t>
      </w:r>
    </w:p>
    <w:p w14:paraId="5E979E8E" w14:textId="0319AD44" w:rsidR="000A3D56" w:rsidRPr="000A3D56" w:rsidRDefault="000A3D56" w:rsidP="000A3D56">
      <w:pPr>
        <w:spacing w:after="120"/>
        <w:jc w:val="both"/>
        <w:rPr>
          <w:rFonts w:ascii="Arial" w:hAnsi="Arial"/>
          <w:sz w:val="24"/>
        </w:rPr>
      </w:pPr>
      <w:r w:rsidRPr="000A3D56">
        <w:rPr>
          <w:rFonts w:ascii="Arial" w:hAnsi="Arial"/>
          <w:sz w:val="24"/>
        </w:rPr>
        <w:t>È questo il triste peccato di Israele: l’abbandono del suo Signore, del suo Creatore, del Padre che lo aveva allevato, liberato, custodito, protetto, nutrito.</w:t>
      </w:r>
      <w:r w:rsidR="009E3323">
        <w:rPr>
          <w:rFonts w:ascii="Arial" w:hAnsi="Arial"/>
          <w:sz w:val="24"/>
        </w:rPr>
        <w:t xml:space="preserve"> </w:t>
      </w:r>
      <w:r w:rsidRPr="000A3D56">
        <w:rPr>
          <w:rFonts w:ascii="Arial" w:hAnsi="Arial"/>
          <w:sz w:val="24"/>
        </w:rPr>
        <w:t>Il Signore aveva fatto cose veramente grandi per il suo popolo, ma il suo popolo non si ricordò più di Lui. Si innamorò di un idolo, rinnegando il suo vero Sposo.</w:t>
      </w:r>
      <w:r w:rsidR="009E3323">
        <w:rPr>
          <w:rFonts w:ascii="Arial" w:hAnsi="Arial"/>
          <w:sz w:val="24"/>
        </w:rPr>
        <w:t xml:space="preserve"> </w:t>
      </w:r>
      <w:r w:rsidRPr="000A3D56">
        <w:rPr>
          <w:rFonts w:ascii="Arial" w:hAnsi="Arial"/>
          <w:sz w:val="24"/>
        </w:rPr>
        <w:lastRenderedPageBreak/>
        <w:t xml:space="preserve">Per questo il Signore chiama a testimoni il cielo e la terra. Essi devono certificare l’infedeltà e il tradimento del popolo di Israele verso il suo Signore </w:t>
      </w:r>
    </w:p>
    <w:p w14:paraId="79AAA15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w:t>
      </w:r>
      <w:r w:rsidRPr="000A3D56">
        <w:rPr>
          <w:rFonts w:ascii="Arial" w:hAnsi="Arial"/>
          <w:b/>
          <w:sz w:val="24"/>
        </w:rPr>
        <w:t>Il bue conosce il suo proprietario e l’asino la greppia del suo padrone, ma Israele non conosce, il mio popolo non comprende».</w:t>
      </w:r>
    </w:p>
    <w:p w14:paraId="09BC5B1E" w14:textId="6FAFBDBB" w:rsidR="000A3D56" w:rsidRPr="000A3D56" w:rsidRDefault="000A3D56" w:rsidP="000A3D56">
      <w:pPr>
        <w:spacing w:after="120"/>
        <w:jc w:val="both"/>
        <w:rPr>
          <w:rFonts w:ascii="Arial" w:hAnsi="Arial"/>
          <w:sz w:val="24"/>
        </w:rPr>
      </w:pPr>
      <w:r w:rsidRPr="000A3D56">
        <w:rPr>
          <w:rFonts w:ascii="Arial" w:hAnsi="Arial"/>
          <w:sz w:val="24"/>
        </w:rPr>
        <w:t>La natura è fedele alle sue leggi. Il bue conosce il suo proprietario. L’asino la greppia del suo padrone. Le leggi sono la sua stessa essenza.</w:t>
      </w:r>
      <w:r w:rsidR="009E3323">
        <w:rPr>
          <w:rFonts w:ascii="Arial" w:hAnsi="Arial"/>
          <w:sz w:val="24"/>
        </w:rPr>
        <w:t xml:space="preserve"> </w:t>
      </w:r>
      <w:r w:rsidRPr="000A3D56">
        <w:rPr>
          <w:rFonts w:ascii="Arial" w:hAnsi="Arial"/>
          <w:sz w:val="24"/>
        </w:rPr>
        <w:t>È questa la verità della legge: la natura che trasforma la sua verità in vita, in frutto. Legge e natura sono una cosa sola. La legge è la vita della natura.</w:t>
      </w:r>
      <w:r w:rsidR="009E3323">
        <w:rPr>
          <w:rFonts w:ascii="Arial" w:hAnsi="Arial"/>
          <w:sz w:val="24"/>
        </w:rPr>
        <w:t xml:space="preserve"> </w:t>
      </w:r>
      <w:r w:rsidRPr="000A3D56">
        <w:rPr>
          <w:rFonts w:ascii="Arial" w:hAnsi="Arial"/>
          <w:sz w:val="24"/>
        </w:rPr>
        <w:t>Israele non conosce questa legge. Il popolo di Dio non comprende che vi è un ordine naturale da rispettare, comprendere, accogliere.</w:t>
      </w:r>
      <w:r w:rsidR="009E3323">
        <w:rPr>
          <w:rFonts w:ascii="Arial" w:hAnsi="Arial"/>
          <w:sz w:val="24"/>
        </w:rPr>
        <w:t xml:space="preserve"> </w:t>
      </w:r>
      <w:r w:rsidRPr="000A3D56">
        <w:rPr>
          <w:rFonts w:ascii="Arial" w:hAnsi="Arial"/>
          <w:sz w:val="24"/>
        </w:rPr>
        <w:t>È questa la sola, unica, terrificante tentazione: Farsi da se stessi. Farsi dalla propria volontà. Farsi dai propri desideri. Frasi dal proprio cuore.</w:t>
      </w:r>
      <w:r w:rsidR="009E3323">
        <w:rPr>
          <w:rFonts w:ascii="Arial" w:hAnsi="Arial"/>
          <w:sz w:val="24"/>
        </w:rPr>
        <w:t xml:space="preserve"> </w:t>
      </w:r>
      <w:r w:rsidRPr="000A3D56">
        <w:rPr>
          <w:rFonts w:ascii="Arial" w:hAnsi="Arial"/>
          <w:sz w:val="24"/>
        </w:rPr>
        <w:t>Ma nessun uomo potrà mai farsi da se stesso. Neanche Dio si fa da se stesso. Nessun essere esistente, né Dio e né l’uomo, né altra creatura si fa da sé.</w:t>
      </w:r>
      <w:r w:rsidR="009E3323">
        <w:rPr>
          <w:rFonts w:ascii="Arial" w:hAnsi="Arial"/>
          <w:sz w:val="24"/>
        </w:rPr>
        <w:t xml:space="preserve"> </w:t>
      </w:r>
      <w:r w:rsidRPr="000A3D56">
        <w:rPr>
          <w:rFonts w:ascii="Arial" w:hAnsi="Arial"/>
          <w:sz w:val="24"/>
        </w:rPr>
        <w:t>Dio non si è fatto. È dall’eternità per l’eternità.</w:t>
      </w:r>
      <w:r w:rsidR="0023637E">
        <w:rPr>
          <w:rFonts w:ascii="Arial" w:hAnsi="Arial"/>
          <w:sz w:val="24"/>
        </w:rPr>
        <w:t xml:space="preserve"> </w:t>
      </w:r>
      <w:r w:rsidRPr="000A3D56">
        <w:rPr>
          <w:rFonts w:ascii="Arial" w:hAnsi="Arial"/>
          <w:sz w:val="24"/>
        </w:rPr>
        <w:t xml:space="preserve">Dio ha fatto l’uomo. Dio ha fatto Israele. Israele dovrà essere sempre fatto da Dio. </w:t>
      </w:r>
    </w:p>
    <w:p w14:paraId="676919FA" w14:textId="468EB486" w:rsidR="000A3D56" w:rsidRPr="000A3D56" w:rsidRDefault="000A3D56" w:rsidP="000A3D56">
      <w:pPr>
        <w:spacing w:after="120"/>
        <w:jc w:val="both"/>
        <w:rPr>
          <w:rFonts w:ascii="Arial" w:hAnsi="Arial"/>
          <w:sz w:val="24"/>
        </w:rPr>
      </w:pPr>
      <w:r w:rsidRPr="000A3D56">
        <w:rPr>
          <w:rFonts w:ascii="Arial" w:hAnsi="Arial"/>
          <w:sz w:val="24"/>
        </w:rPr>
        <w:t>Dio fa Israele se Israele si lascia fare da Dio. Si lascerà fare da Dio riconoscendolo come il suo solo Autore. Questa è la fede.</w:t>
      </w:r>
      <w:r w:rsidR="009E3323">
        <w:rPr>
          <w:rFonts w:ascii="Arial" w:hAnsi="Arial"/>
          <w:sz w:val="24"/>
        </w:rPr>
        <w:t xml:space="preserve"> </w:t>
      </w:r>
      <w:r w:rsidRPr="000A3D56">
        <w:rPr>
          <w:rFonts w:ascii="Arial" w:hAnsi="Arial"/>
          <w:sz w:val="24"/>
        </w:rPr>
        <w:t>Se neanche Dio può fare se stesso, vi potrà mai esistere un solo uomo che possa farsi da se stesso? Neanche un uomo potrà fare un altro uomo.</w:t>
      </w:r>
      <w:r w:rsidR="009E3323">
        <w:rPr>
          <w:rFonts w:ascii="Arial" w:hAnsi="Arial"/>
          <w:sz w:val="24"/>
        </w:rPr>
        <w:t xml:space="preserve"> </w:t>
      </w:r>
      <w:r w:rsidRPr="000A3D56">
        <w:rPr>
          <w:rFonts w:ascii="Arial" w:hAnsi="Arial"/>
          <w:sz w:val="24"/>
        </w:rPr>
        <w:t>Da questa verità è caduto il popolo del Signore. In questa tentazione è precipitato. Ha pensato di farsi un suo Dio, di fare se stesso. È la morte.</w:t>
      </w:r>
      <w:r w:rsidR="009E3323">
        <w:rPr>
          <w:rFonts w:ascii="Arial" w:hAnsi="Arial"/>
          <w:sz w:val="24"/>
        </w:rPr>
        <w:t xml:space="preserve"> </w:t>
      </w:r>
      <w:r w:rsidRPr="000A3D56">
        <w:rPr>
          <w:rFonts w:ascii="Arial" w:hAnsi="Arial"/>
          <w:sz w:val="24"/>
        </w:rPr>
        <w:t>Da questo versetto di Isaia è nata la tradizione cristiana di porre nel presepio un bue e un asinello. Il popolo del Signore non riconosce il suo Signore.</w:t>
      </w:r>
    </w:p>
    <w:p w14:paraId="46166EB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4</w:t>
      </w:r>
      <w:r w:rsidRPr="000A3D56">
        <w:rPr>
          <w:rFonts w:ascii="Arial" w:hAnsi="Arial"/>
          <w:b/>
          <w:sz w:val="24"/>
        </w:rPr>
        <w:t>Guai, gente peccatrice, popolo carico d’iniquità! Razza di scellerati, figli corrotti! Hanno abbandonato il Signore, hanno disprezzato il Santo d’Israele, si sono voltati indietro.</w:t>
      </w:r>
    </w:p>
    <w:p w14:paraId="630E671D" w14:textId="20967807" w:rsidR="000A3D56" w:rsidRPr="000A3D56" w:rsidRDefault="000A3D56" w:rsidP="000A3D56">
      <w:pPr>
        <w:spacing w:after="120"/>
        <w:jc w:val="both"/>
        <w:rPr>
          <w:rFonts w:ascii="Arial" w:hAnsi="Arial"/>
          <w:sz w:val="24"/>
        </w:rPr>
      </w:pPr>
      <w:r w:rsidRPr="000A3D56">
        <w:rPr>
          <w:rFonts w:ascii="Arial" w:hAnsi="Arial"/>
          <w:sz w:val="24"/>
        </w:rPr>
        <w:t>Ora il Signore, attraverso il suo profeta pronuncia il suo giudizio sul suo popolo. È un giudizio di verità. Israele è divenuto un popolo di non verità.</w:t>
      </w:r>
      <w:r w:rsidR="009E3323">
        <w:rPr>
          <w:rFonts w:ascii="Arial" w:hAnsi="Arial"/>
          <w:sz w:val="24"/>
        </w:rPr>
        <w:t xml:space="preserve"> </w:t>
      </w:r>
      <w:r w:rsidRPr="000A3D56">
        <w:rPr>
          <w:rFonts w:ascii="Arial" w:hAnsi="Arial"/>
          <w:sz w:val="24"/>
        </w:rPr>
        <w:t>La non verità genera sempre l’immoralità. Cosa è l’immoralità? È portare la natura a vivere contro se stessa, contro la sua essenza, la sua verità.</w:t>
      </w:r>
      <w:r w:rsidR="009E3323">
        <w:rPr>
          <w:rFonts w:ascii="Arial" w:hAnsi="Arial"/>
          <w:sz w:val="24"/>
        </w:rPr>
        <w:t xml:space="preserve"> </w:t>
      </w:r>
      <w:r w:rsidRPr="000A3D56">
        <w:rPr>
          <w:rFonts w:ascii="Arial" w:hAnsi="Arial"/>
          <w:sz w:val="24"/>
        </w:rPr>
        <w:t>Ecco il giudizio del Signore: Guai, gente peccatrice! Perché il popolo del Signore è gente peccatrice? Perché ha rinnegato il suo Creatore.</w:t>
      </w:r>
      <w:r w:rsidR="009F3B12">
        <w:rPr>
          <w:rFonts w:ascii="Arial" w:hAnsi="Arial"/>
          <w:sz w:val="24"/>
        </w:rPr>
        <w:t xml:space="preserve"> </w:t>
      </w:r>
      <w:r w:rsidRPr="000A3D56">
        <w:rPr>
          <w:rFonts w:ascii="Arial" w:hAnsi="Arial"/>
          <w:sz w:val="24"/>
        </w:rPr>
        <w:t>Rinnegando il Creatore, il popolo si è fatto legge a se stesso. Si è però fatto legge di falsità, contro la sua natura e contro la sua vita che è da Dio.</w:t>
      </w:r>
      <w:r w:rsidR="009E3323">
        <w:rPr>
          <w:rFonts w:ascii="Arial" w:hAnsi="Arial"/>
          <w:sz w:val="24"/>
        </w:rPr>
        <w:t xml:space="preserve"> </w:t>
      </w:r>
      <w:r w:rsidRPr="000A3D56">
        <w:rPr>
          <w:rFonts w:ascii="Arial" w:hAnsi="Arial"/>
          <w:sz w:val="24"/>
        </w:rPr>
        <w:t xml:space="preserve">Il </w:t>
      </w:r>
      <w:r w:rsidR="009E3323">
        <w:rPr>
          <w:rFonts w:ascii="Arial" w:hAnsi="Arial"/>
          <w:sz w:val="24"/>
        </w:rPr>
        <w:t>“</w:t>
      </w:r>
      <w:r w:rsidRPr="000A3D56">
        <w:rPr>
          <w:rFonts w:ascii="Arial" w:hAnsi="Arial"/>
          <w:sz w:val="24"/>
        </w:rPr>
        <w:t>guai</w:t>
      </w:r>
      <w:r w:rsidR="009E3323">
        <w:rPr>
          <w:rFonts w:ascii="Arial" w:hAnsi="Arial"/>
          <w:sz w:val="24"/>
        </w:rPr>
        <w:t>”</w:t>
      </w:r>
      <w:r w:rsidRPr="000A3D56">
        <w:rPr>
          <w:rFonts w:ascii="Arial" w:hAnsi="Arial"/>
          <w:sz w:val="24"/>
        </w:rPr>
        <w:t xml:space="preserve"> del Signore è un </w:t>
      </w:r>
      <w:r w:rsidR="009E3323">
        <w:rPr>
          <w:rFonts w:ascii="Arial" w:hAnsi="Arial"/>
          <w:sz w:val="24"/>
        </w:rPr>
        <w:t>“</w:t>
      </w:r>
      <w:r w:rsidRPr="000A3D56">
        <w:rPr>
          <w:rFonts w:ascii="Arial" w:hAnsi="Arial"/>
          <w:sz w:val="24"/>
        </w:rPr>
        <w:t>guai</w:t>
      </w:r>
      <w:r w:rsidR="009E3323">
        <w:rPr>
          <w:rFonts w:ascii="Arial" w:hAnsi="Arial"/>
          <w:sz w:val="24"/>
        </w:rPr>
        <w:t>”</w:t>
      </w:r>
      <w:r w:rsidRPr="000A3D56">
        <w:rPr>
          <w:rFonts w:ascii="Arial" w:hAnsi="Arial"/>
          <w:sz w:val="24"/>
        </w:rPr>
        <w:t xml:space="preserve"> di morte. È morte non solo fisica, ma anche politica, sociale, spirituale. È morte universale.</w:t>
      </w:r>
      <w:r w:rsidR="009F3B12">
        <w:rPr>
          <w:rFonts w:ascii="Arial" w:hAnsi="Arial"/>
          <w:sz w:val="24"/>
        </w:rPr>
        <w:t xml:space="preserve"> </w:t>
      </w:r>
      <w:r w:rsidRPr="000A3D56">
        <w:rPr>
          <w:rFonts w:ascii="Arial" w:hAnsi="Arial"/>
          <w:sz w:val="24"/>
        </w:rPr>
        <w:t>Solo Dio è vita e principio, fonte di ogni vita. Separandosi dal principio naturale e soprannaturale della sua vita, Israele necessariamente è nella morte.</w:t>
      </w:r>
      <w:r w:rsidR="009E3323">
        <w:rPr>
          <w:rFonts w:ascii="Arial" w:hAnsi="Arial"/>
          <w:sz w:val="24"/>
        </w:rPr>
        <w:t xml:space="preserve"> </w:t>
      </w:r>
      <w:r w:rsidRPr="000A3D56">
        <w:rPr>
          <w:rFonts w:ascii="Arial" w:hAnsi="Arial"/>
          <w:sz w:val="24"/>
        </w:rPr>
        <w:t>Popolo carico d’iniquità! Perché Israele è detto popolo carico di iniquità? L’iniquità e ciò che non è equità, è il contrario dell’equità, il suo opposto.</w:t>
      </w:r>
    </w:p>
    <w:p w14:paraId="255C493C" w14:textId="479742AF" w:rsidR="000A3D56" w:rsidRPr="000A3D56" w:rsidRDefault="000A3D56" w:rsidP="000A3D56">
      <w:pPr>
        <w:spacing w:after="120"/>
        <w:jc w:val="both"/>
        <w:rPr>
          <w:rFonts w:ascii="Arial" w:hAnsi="Arial"/>
          <w:sz w:val="24"/>
        </w:rPr>
      </w:pPr>
      <w:r w:rsidRPr="000A3D56">
        <w:rPr>
          <w:rFonts w:ascii="Arial" w:hAnsi="Arial"/>
          <w:sz w:val="24"/>
        </w:rPr>
        <w:t>Dio è la sola regola di giustizia per il suo popolo. Avendo esso rinnegato il suo Creatore, ha anche abbandonato la sua legge di giustizia ed equità vera.</w:t>
      </w:r>
      <w:r w:rsidR="009E3323">
        <w:rPr>
          <w:rFonts w:ascii="Arial" w:hAnsi="Arial"/>
          <w:sz w:val="24"/>
        </w:rPr>
        <w:t xml:space="preserve"> </w:t>
      </w:r>
      <w:r w:rsidRPr="000A3D56">
        <w:rPr>
          <w:rFonts w:ascii="Arial" w:hAnsi="Arial"/>
          <w:sz w:val="24"/>
        </w:rPr>
        <w:t>Non solo è carico di iniquità, è anche albero che produce solo frutti di iniquità. Essendosi trasformato in albero iniquo non può produrre se non amara iniquità.</w:t>
      </w:r>
      <w:r w:rsidR="009F3B12">
        <w:rPr>
          <w:rFonts w:ascii="Arial" w:hAnsi="Arial"/>
          <w:sz w:val="24"/>
        </w:rPr>
        <w:t xml:space="preserve"> </w:t>
      </w:r>
      <w:r w:rsidRPr="000A3D56">
        <w:rPr>
          <w:rFonts w:ascii="Arial" w:hAnsi="Arial"/>
          <w:sz w:val="24"/>
        </w:rPr>
        <w:t>Razza di scellerati, figli corrotti! Il popolo del Signore è razza scellerata, figli corrotti. È scellerata perché razza stolta, insipiente, priva di intelligenza.</w:t>
      </w:r>
      <w:r w:rsidR="009E3323">
        <w:rPr>
          <w:rFonts w:ascii="Arial" w:hAnsi="Arial"/>
          <w:sz w:val="24"/>
        </w:rPr>
        <w:t xml:space="preserve"> </w:t>
      </w:r>
      <w:r w:rsidRPr="000A3D56">
        <w:rPr>
          <w:rFonts w:ascii="Arial" w:hAnsi="Arial"/>
          <w:sz w:val="24"/>
        </w:rPr>
        <w:t xml:space="preserve">Ha </w:t>
      </w:r>
      <w:r w:rsidRPr="000A3D56">
        <w:rPr>
          <w:rFonts w:ascii="Arial" w:hAnsi="Arial"/>
          <w:sz w:val="24"/>
        </w:rPr>
        <w:lastRenderedPageBreak/>
        <w:t>abbandonato Dio, fonte della sua vita, per consegnarsi a dèi di morte non solo spirituale, ma anche morte fisica, politica, sociale, economica.</w:t>
      </w:r>
      <w:r w:rsidR="009E3323">
        <w:rPr>
          <w:rFonts w:ascii="Arial" w:hAnsi="Arial"/>
          <w:sz w:val="24"/>
        </w:rPr>
        <w:t xml:space="preserve"> </w:t>
      </w:r>
      <w:r w:rsidRPr="000A3D56">
        <w:rPr>
          <w:rFonts w:ascii="Arial" w:hAnsi="Arial"/>
          <w:sz w:val="24"/>
        </w:rPr>
        <w:t>Sono figli corrotti perché non agiscono secondo la natura del Padre. Dio è somma bontà e loro sono cattiveria, Dio è vita e loro sono morte.</w:t>
      </w:r>
      <w:r w:rsidR="009E3323">
        <w:rPr>
          <w:rFonts w:ascii="Arial" w:hAnsi="Arial"/>
          <w:sz w:val="24"/>
        </w:rPr>
        <w:t xml:space="preserve"> </w:t>
      </w:r>
      <w:r w:rsidRPr="000A3D56">
        <w:rPr>
          <w:rFonts w:ascii="Arial" w:hAnsi="Arial"/>
          <w:sz w:val="24"/>
        </w:rPr>
        <w:t>Dio è pace e loro sono guerra. Dio è amore e loro sono odio. Dio è speranza e loro sono disperazione. Dio è tutto e loro sono niente.</w:t>
      </w:r>
      <w:r w:rsidR="009E3323">
        <w:rPr>
          <w:rFonts w:ascii="Arial" w:hAnsi="Arial"/>
          <w:sz w:val="24"/>
        </w:rPr>
        <w:t xml:space="preserve"> </w:t>
      </w:r>
      <w:r w:rsidRPr="000A3D56">
        <w:rPr>
          <w:rFonts w:ascii="Arial" w:hAnsi="Arial"/>
          <w:sz w:val="24"/>
        </w:rPr>
        <w:t xml:space="preserve">Essi agiscono al contrario, in opposizione, in contrasto con la natura del loro padre. Dio è </w:t>
      </w:r>
      <w:r w:rsidRPr="000A3D56">
        <w:rPr>
          <w:rFonts w:ascii="Arial" w:hAnsi="Arial"/>
          <w:i/>
          <w:sz w:val="24"/>
        </w:rPr>
        <w:t>“agnello”</w:t>
      </w:r>
      <w:r w:rsidRPr="000A3D56">
        <w:rPr>
          <w:rFonts w:ascii="Arial" w:hAnsi="Arial"/>
          <w:sz w:val="24"/>
        </w:rPr>
        <w:t xml:space="preserve"> e loro sono </w:t>
      </w:r>
      <w:r w:rsidRPr="000A3D56">
        <w:rPr>
          <w:rFonts w:ascii="Arial" w:hAnsi="Arial"/>
          <w:i/>
          <w:sz w:val="24"/>
        </w:rPr>
        <w:t>“leoni che azzannano, sbranano, uccidono”</w:t>
      </w:r>
      <w:r w:rsidRPr="000A3D56">
        <w:rPr>
          <w:rFonts w:ascii="Arial" w:hAnsi="Arial"/>
          <w:sz w:val="24"/>
        </w:rPr>
        <w:t>.</w:t>
      </w:r>
      <w:r w:rsidR="009F3B12">
        <w:rPr>
          <w:rFonts w:ascii="Arial" w:hAnsi="Arial"/>
          <w:sz w:val="24"/>
        </w:rPr>
        <w:t xml:space="preserve"> </w:t>
      </w:r>
      <w:r w:rsidRPr="000A3D56">
        <w:rPr>
          <w:rFonts w:ascii="Arial" w:hAnsi="Arial"/>
          <w:sz w:val="24"/>
        </w:rPr>
        <w:t>La corruzione è nel cuore, nella mente, nella volontà, nei desideri, nelle decisioni, nel singolo, nella collettività, nel re e nei sudditi.</w:t>
      </w:r>
    </w:p>
    <w:p w14:paraId="6F77429D" w14:textId="66131C5E" w:rsidR="000A3D56" w:rsidRPr="000A3D56" w:rsidRDefault="000A3D56" w:rsidP="000A3D56">
      <w:pPr>
        <w:spacing w:after="120"/>
        <w:jc w:val="both"/>
        <w:rPr>
          <w:rFonts w:ascii="Arial" w:hAnsi="Arial"/>
          <w:sz w:val="24"/>
        </w:rPr>
      </w:pPr>
      <w:r w:rsidRPr="000A3D56">
        <w:rPr>
          <w:rFonts w:ascii="Arial" w:hAnsi="Arial"/>
          <w:sz w:val="24"/>
        </w:rPr>
        <w:t>La corruzione non solo è nella verità, ma anche nella moralità. Quando si corrompe la verità, sempre vi è la corruzione nella moralità.</w:t>
      </w:r>
      <w:r w:rsidR="009E3323">
        <w:rPr>
          <w:rFonts w:ascii="Arial" w:hAnsi="Arial"/>
          <w:sz w:val="24"/>
        </w:rPr>
        <w:t xml:space="preserve"> </w:t>
      </w:r>
      <w:r w:rsidRPr="000A3D56">
        <w:rPr>
          <w:rFonts w:ascii="Arial" w:hAnsi="Arial"/>
          <w:sz w:val="24"/>
        </w:rPr>
        <w:t>Hanno abbandonato il Signore, hanno disprezzato il Santo d’Israele, si sono voltati indietro.</w:t>
      </w:r>
      <w:r w:rsidR="009E3323">
        <w:rPr>
          <w:rFonts w:ascii="Arial" w:hAnsi="Arial"/>
          <w:sz w:val="24"/>
        </w:rPr>
        <w:t xml:space="preserve"> </w:t>
      </w:r>
      <w:r w:rsidRPr="000A3D56">
        <w:rPr>
          <w:rFonts w:ascii="Arial" w:hAnsi="Arial"/>
          <w:sz w:val="24"/>
        </w:rPr>
        <w:t>Il giudizio di Dio è verità assoluta. Il suo popolo ha abbandonato il Signore, ha disprezzato il Santo d’Israele, si è voltato indietro.</w:t>
      </w:r>
      <w:r w:rsidR="009E3323">
        <w:rPr>
          <w:rFonts w:ascii="Arial" w:hAnsi="Arial"/>
          <w:sz w:val="24"/>
        </w:rPr>
        <w:t xml:space="preserve"> </w:t>
      </w:r>
      <w:r w:rsidRPr="000A3D56">
        <w:rPr>
          <w:rFonts w:ascii="Arial" w:hAnsi="Arial"/>
          <w:sz w:val="24"/>
        </w:rPr>
        <w:t>Ha rinnegato, distrutto, cancellato tutto il faticoso lavoro di Mosè, di Giosuè, Samuele, Davide. Tutta la faticosa e stupenda opera di Dio è stata distrutta.</w:t>
      </w:r>
      <w:r w:rsidR="009E3323">
        <w:rPr>
          <w:rFonts w:ascii="Arial" w:hAnsi="Arial"/>
          <w:sz w:val="24"/>
        </w:rPr>
        <w:t xml:space="preserve"> </w:t>
      </w:r>
      <w:r w:rsidRPr="000A3D56">
        <w:rPr>
          <w:rFonts w:ascii="Arial" w:hAnsi="Arial"/>
          <w:sz w:val="24"/>
        </w:rPr>
        <w:t>È come se Israele fosse ritornato ad una condizione peggiore di quella di prima dell’Esodo. Tanto grande è il peccato del popolo del Signore.</w:t>
      </w:r>
      <w:r w:rsidR="009E3323">
        <w:rPr>
          <w:rFonts w:ascii="Arial" w:hAnsi="Arial"/>
          <w:sz w:val="24"/>
        </w:rPr>
        <w:t xml:space="preserve"> </w:t>
      </w:r>
      <w:r w:rsidRPr="000A3D56">
        <w:rPr>
          <w:rFonts w:ascii="Arial" w:hAnsi="Arial"/>
          <w:sz w:val="24"/>
        </w:rPr>
        <w:t>L’uomo con il peccato in un solo colpo, solo gesto, può cancellare millenni di storia di salvezza. Quanto Dio edifica in secoli, l’uomo lo distrugge in un attimo.</w:t>
      </w:r>
      <w:r w:rsidR="009F3B12">
        <w:rPr>
          <w:rFonts w:ascii="Arial" w:hAnsi="Arial"/>
          <w:sz w:val="24"/>
        </w:rPr>
        <w:t xml:space="preserve"> </w:t>
      </w:r>
      <w:r w:rsidRPr="000A3D56">
        <w:rPr>
          <w:rFonts w:ascii="Arial" w:hAnsi="Arial"/>
          <w:sz w:val="24"/>
        </w:rPr>
        <w:t>Tanto grande è la potenza di un solo peccato. Un solo peccato può distruggere l’intera economia di un paese e un solo pensiero la vita morale di un popolo.</w:t>
      </w:r>
      <w:r w:rsidR="009E3323">
        <w:rPr>
          <w:rFonts w:ascii="Arial" w:hAnsi="Arial"/>
          <w:sz w:val="24"/>
        </w:rPr>
        <w:t xml:space="preserve"> </w:t>
      </w:r>
      <w:r w:rsidRPr="000A3D56">
        <w:rPr>
          <w:rFonts w:ascii="Arial" w:hAnsi="Arial"/>
          <w:sz w:val="24"/>
        </w:rPr>
        <w:t>Sempre ci si può voltare indietro. Oggi è quanto l’umanità sta facendo. Ciò che Dio ha costruito in venti secoli di fatica dei santi, si sta distruggendo in un colpo.</w:t>
      </w:r>
    </w:p>
    <w:p w14:paraId="4D43682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5</w:t>
      </w:r>
      <w:r w:rsidRPr="000A3D56">
        <w:rPr>
          <w:rFonts w:ascii="Arial" w:hAnsi="Arial"/>
          <w:b/>
          <w:sz w:val="24"/>
        </w:rPr>
        <w:t>Perché volete ancora essere colpiti, accumulando ribellioni? Tutta la testa è malata, tutto il cuore langue.</w:t>
      </w:r>
    </w:p>
    <w:p w14:paraId="2F58512C" w14:textId="18450908" w:rsidR="000A3D56" w:rsidRPr="000A3D56" w:rsidRDefault="000A3D56" w:rsidP="000A3D56">
      <w:pPr>
        <w:spacing w:after="120"/>
        <w:jc w:val="both"/>
        <w:rPr>
          <w:rFonts w:ascii="Arial" w:hAnsi="Arial"/>
          <w:sz w:val="24"/>
        </w:rPr>
      </w:pPr>
      <w:r w:rsidRPr="000A3D56">
        <w:rPr>
          <w:rFonts w:ascii="Arial" w:hAnsi="Arial"/>
          <w:sz w:val="24"/>
        </w:rPr>
        <w:t>Il peccato vive di leggi proprie. Una volta che è posto nel cuore, nel corpo, nella mente, nello spirito, nell’anima, rode e corrode, avvelena e uccide.</w:t>
      </w:r>
      <w:r w:rsidR="009E3323">
        <w:rPr>
          <w:rFonts w:ascii="Arial" w:hAnsi="Arial"/>
          <w:sz w:val="24"/>
        </w:rPr>
        <w:t xml:space="preserve"> </w:t>
      </w:r>
      <w:r w:rsidRPr="000A3D56">
        <w:rPr>
          <w:rFonts w:ascii="Arial" w:hAnsi="Arial"/>
          <w:sz w:val="24"/>
        </w:rPr>
        <w:t xml:space="preserve">Si deve ben comprendere la domanda del Signore: </w:t>
      </w:r>
      <w:r w:rsidRPr="000A3D56">
        <w:rPr>
          <w:rFonts w:ascii="Arial" w:hAnsi="Arial"/>
          <w:i/>
          <w:sz w:val="24"/>
        </w:rPr>
        <w:t>“Perché volete ancora essere colpiti, accumulando ribellioni?”</w:t>
      </w:r>
      <w:r w:rsidRPr="000A3D56">
        <w:rPr>
          <w:rFonts w:ascii="Arial" w:hAnsi="Arial"/>
          <w:sz w:val="24"/>
        </w:rPr>
        <w:t>.</w:t>
      </w:r>
      <w:r w:rsidR="009F3B12">
        <w:rPr>
          <w:rFonts w:ascii="Arial" w:hAnsi="Arial"/>
          <w:sz w:val="24"/>
        </w:rPr>
        <w:t xml:space="preserve"> </w:t>
      </w:r>
      <w:r w:rsidRPr="000A3D56">
        <w:rPr>
          <w:rFonts w:ascii="Arial" w:hAnsi="Arial"/>
          <w:sz w:val="24"/>
        </w:rPr>
        <w:t>Cioè: perché volete che il peccato vi distrugga? Se voi accumulate ribellioni, dalle ribellioni sarete distrutti, colpiti, annientati. Non c’è vita in esse.</w:t>
      </w:r>
      <w:r w:rsidR="009E3323">
        <w:rPr>
          <w:rFonts w:ascii="Arial" w:hAnsi="Arial"/>
          <w:sz w:val="24"/>
        </w:rPr>
        <w:t xml:space="preserve"> </w:t>
      </w:r>
      <w:r w:rsidRPr="000A3D56">
        <w:rPr>
          <w:rFonts w:ascii="Arial" w:hAnsi="Arial"/>
          <w:sz w:val="24"/>
        </w:rPr>
        <w:t>Le ribellioni tengono me, vostro unico e solo Salvatore, vostra unica e sola fonte di vita, lontano da voi. Senza di me, sarete consumati, dilaniati dal peccato.</w:t>
      </w:r>
      <w:r w:rsidR="009E3323">
        <w:rPr>
          <w:rFonts w:ascii="Arial" w:hAnsi="Arial"/>
          <w:sz w:val="24"/>
        </w:rPr>
        <w:t xml:space="preserve"> </w:t>
      </w:r>
      <w:r w:rsidRPr="000A3D56">
        <w:rPr>
          <w:rFonts w:ascii="Arial" w:hAnsi="Arial"/>
          <w:sz w:val="24"/>
        </w:rPr>
        <w:t>La vostra testa è tutta malata. Sono i capi la rovina del popolo del Signore. Sono essi i primi ribelli e idolatri. Essi trascinano il popolo alla deriva.</w:t>
      </w:r>
      <w:r w:rsidR="009E3323">
        <w:rPr>
          <w:rFonts w:ascii="Arial" w:hAnsi="Arial"/>
          <w:sz w:val="24"/>
        </w:rPr>
        <w:t xml:space="preserve"> </w:t>
      </w:r>
      <w:r w:rsidRPr="000A3D56">
        <w:rPr>
          <w:rFonts w:ascii="Arial" w:hAnsi="Arial"/>
          <w:sz w:val="24"/>
        </w:rPr>
        <w:t>Anche tutto il cuore langue. Cuore del popolo è il sacerdozio. Se il sacerdozio è nell’idolatria, potrà mai rimanere il popolo nell’ortodossia?</w:t>
      </w:r>
      <w:r w:rsidR="009E3323">
        <w:rPr>
          <w:rFonts w:ascii="Arial" w:hAnsi="Arial"/>
          <w:sz w:val="24"/>
        </w:rPr>
        <w:t xml:space="preserve"> </w:t>
      </w:r>
      <w:r w:rsidRPr="000A3D56">
        <w:rPr>
          <w:rFonts w:ascii="Arial" w:hAnsi="Arial"/>
          <w:sz w:val="24"/>
        </w:rPr>
        <w:t>Testa e cuore sono malati, tutto il corpo è malato. Non potrebbe essere diversamente. La falsità, essendo della testa e del cuore, è di tutto il corpo.</w:t>
      </w:r>
    </w:p>
    <w:p w14:paraId="6A2ECD8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6</w:t>
      </w:r>
      <w:r w:rsidRPr="000A3D56">
        <w:rPr>
          <w:rFonts w:ascii="Arial" w:hAnsi="Arial"/>
          <w:b/>
          <w:sz w:val="24"/>
        </w:rPr>
        <w:t>Dalla pianta dei piedi alla testa non c’è nulla di sano, ma ferite e lividure e piaghe aperte, che non sono state ripulite né fasciate né curate con olio.</w:t>
      </w:r>
    </w:p>
    <w:p w14:paraId="4A0E93E6" w14:textId="402A31FA" w:rsidR="000A3D56" w:rsidRPr="000A3D56" w:rsidRDefault="000A3D56" w:rsidP="000A3D56">
      <w:pPr>
        <w:spacing w:after="120"/>
        <w:jc w:val="both"/>
        <w:rPr>
          <w:rFonts w:ascii="Arial" w:hAnsi="Arial"/>
          <w:sz w:val="24"/>
        </w:rPr>
      </w:pPr>
      <w:r w:rsidRPr="000A3D56">
        <w:rPr>
          <w:rFonts w:ascii="Arial" w:hAnsi="Arial"/>
          <w:sz w:val="24"/>
        </w:rPr>
        <w:t>Ecco la condizione spirituale del popolo del Signore. Esso è tutto una piaga purulenta, non curata, non sanata, non purificata.</w:t>
      </w:r>
      <w:r w:rsidR="009E3323">
        <w:rPr>
          <w:rFonts w:ascii="Arial" w:hAnsi="Arial"/>
          <w:sz w:val="24"/>
        </w:rPr>
        <w:t xml:space="preserve"> </w:t>
      </w:r>
      <w:r w:rsidRPr="000A3D56">
        <w:rPr>
          <w:rFonts w:ascii="Arial" w:hAnsi="Arial"/>
          <w:sz w:val="24"/>
        </w:rPr>
        <w:t>Dalla pianta dei piedi alla testa non c’è nulla di sano. Dal re fino all’ultimo suddito sono tutti traviati, fuorilegge, fuori alleanza.</w:t>
      </w:r>
      <w:r w:rsidR="009F3B12">
        <w:rPr>
          <w:rFonts w:ascii="Arial" w:hAnsi="Arial"/>
          <w:sz w:val="24"/>
        </w:rPr>
        <w:t xml:space="preserve"> </w:t>
      </w:r>
      <w:r w:rsidRPr="000A3D56">
        <w:rPr>
          <w:rFonts w:ascii="Arial" w:hAnsi="Arial"/>
          <w:sz w:val="24"/>
        </w:rPr>
        <w:t xml:space="preserve">Sono tutti contaminati dall’idolatria. Sono sue le ferite, le lividure, le piaghe aperte. Piaghe che non sono state ripulite né fasciate né curate con </w:t>
      </w:r>
      <w:r w:rsidRPr="000A3D56">
        <w:rPr>
          <w:rFonts w:ascii="Arial" w:hAnsi="Arial"/>
          <w:sz w:val="24"/>
        </w:rPr>
        <w:lastRenderedPageBreak/>
        <w:t>olio.</w:t>
      </w:r>
      <w:r w:rsidR="009E3323">
        <w:rPr>
          <w:rFonts w:ascii="Arial" w:hAnsi="Arial"/>
          <w:sz w:val="24"/>
        </w:rPr>
        <w:t xml:space="preserve"> </w:t>
      </w:r>
      <w:r w:rsidRPr="000A3D56">
        <w:rPr>
          <w:rFonts w:ascii="Arial" w:hAnsi="Arial"/>
          <w:sz w:val="24"/>
        </w:rPr>
        <w:t>L’olio è la conversione, il ritorno nella vera fede, nel vero Dio, nella vera adorazione, nella fedeltà, nel rispetto dell’alleanza.</w:t>
      </w:r>
      <w:r w:rsidR="009E3323">
        <w:rPr>
          <w:rFonts w:ascii="Arial" w:hAnsi="Arial"/>
          <w:sz w:val="24"/>
        </w:rPr>
        <w:t xml:space="preserve"> </w:t>
      </w:r>
      <w:r w:rsidRPr="000A3D56">
        <w:rPr>
          <w:rFonts w:ascii="Arial" w:hAnsi="Arial"/>
          <w:sz w:val="24"/>
        </w:rPr>
        <w:t>Finché si è nell’idolatria, si è in una piaga di morte. Si guarisce la piaga, uscendo dall’idolatria, dall’infedeltà, dal disprezzo dell’alleanza.</w:t>
      </w:r>
      <w:r w:rsidR="009E3323">
        <w:rPr>
          <w:rFonts w:ascii="Arial" w:hAnsi="Arial"/>
          <w:sz w:val="24"/>
        </w:rPr>
        <w:t xml:space="preserve"> </w:t>
      </w:r>
      <w:r w:rsidRPr="000A3D56">
        <w:rPr>
          <w:rFonts w:ascii="Arial" w:hAnsi="Arial"/>
          <w:sz w:val="24"/>
        </w:rPr>
        <w:t>La condizione spirituale del regno di Giuda è un vero disastro di idolatria con l’immoralità che essa sempre genera e produce.</w:t>
      </w:r>
      <w:r w:rsidR="009E3323">
        <w:rPr>
          <w:rFonts w:ascii="Arial" w:hAnsi="Arial"/>
          <w:sz w:val="24"/>
        </w:rPr>
        <w:t xml:space="preserve"> </w:t>
      </w:r>
      <w:r w:rsidRPr="000A3D56">
        <w:rPr>
          <w:rFonts w:ascii="Arial" w:hAnsi="Arial"/>
          <w:sz w:val="24"/>
        </w:rPr>
        <w:t>Cultori e maestri dell’idolatria è giusto che lo sappiate: l’idolatria è l’albero dell’immoralità. Chi è maestro di idolatria sarà anche maestro di immoralità.</w:t>
      </w:r>
      <w:r w:rsidR="009E3323">
        <w:rPr>
          <w:rFonts w:ascii="Arial" w:hAnsi="Arial"/>
          <w:sz w:val="24"/>
        </w:rPr>
        <w:t xml:space="preserve"> </w:t>
      </w:r>
      <w:r w:rsidRPr="000A3D56">
        <w:rPr>
          <w:rFonts w:ascii="Arial" w:hAnsi="Arial"/>
          <w:sz w:val="24"/>
        </w:rPr>
        <w:t>Nessuno si lamenti della dilagante immoralità tra il popolo. L’immoralità è il frutto prodotto dell’idolatria. Chi pianta l’albero è responsabile dei suoi frutti.</w:t>
      </w:r>
    </w:p>
    <w:p w14:paraId="35B4CA2B" w14:textId="7915A73C" w:rsidR="000A3D56" w:rsidRPr="000A3D56" w:rsidRDefault="000A3D56" w:rsidP="000A3D56">
      <w:pPr>
        <w:spacing w:after="120"/>
        <w:jc w:val="both"/>
        <w:rPr>
          <w:rFonts w:ascii="Arial" w:hAnsi="Arial"/>
          <w:sz w:val="24"/>
        </w:rPr>
      </w:pPr>
      <w:r w:rsidRPr="000A3D56">
        <w:rPr>
          <w:rFonts w:ascii="Arial" w:hAnsi="Arial"/>
          <w:sz w:val="24"/>
        </w:rPr>
        <w:t>Non si guariscono le piaghe dell’idolatria rimanendo e perseverando in essa. Si guariscono uscendo da essa e rientrando nell’adorazione del vero Dio.</w:t>
      </w:r>
      <w:r w:rsidR="009E3323">
        <w:rPr>
          <w:rFonts w:ascii="Arial" w:hAnsi="Arial"/>
          <w:sz w:val="24"/>
        </w:rPr>
        <w:t xml:space="preserve"> </w:t>
      </w:r>
      <w:r w:rsidRPr="000A3D56">
        <w:rPr>
          <w:rFonts w:ascii="Arial" w:hAnsi="Arial"/>
          <w:sz w:val="24"/>
        </w:rPr>
        <w:t>Questo principio di guarigione, così limpido, è ignorato da tutti i sapienti e i dotti di questo mondo. Rimanendo nel letamaio dell’idolatria mai si potrà guarire.</w:t>
      </w:r>
      <w:r w:rsidR="009F3B12">
        <w:rPr>
          <w:rFonts w:ascii="Arial" w:hAnsi="Arial"/>
          <w:sz w:val="24"/>
        </w:rPr>
        <w:t xml:space="preserve"> </w:t>
      </w:r>
      <w:r w:rsidRPr="000A3D56">
        <w:rPr>
          <w:rFonts w:ascii="Arial" w:hAnsi="Arial"/>
          <w:sz w:val="24"/>
        </w:rPr>
        <w:t>Rimanere nell’idolatria e pensare di guarire è vera stoltezza. È come se un uomo volesse guarire dai morsi del cobra, lasciandosi mordere da essi.</w:t>
      </w:r>
      <w:r w:rsidR="009E3323">
        <w:rPr>
          <w:rFonts w:ascii="Arial" w:hAnsi="Arial"/>
          <w:sz w:val="24"/>
        </w:rPr>
        <w:t xml:space="preserve"> </w:t>
      </w:r>
      <w:r w:rsidRPr="000A3D56">
        <w:rPr>
          <w:rFonts w:ascii="Arial" w:hAnsi="Arial"/>
          <w:sz w:val="24"/>
        </w:rPr>
        <w:t>Non c’è sapienza quando si abbandona il Signore e non c’è vera luce che illumina l’intelligenza. Vi sono solo fitte e oscure tenebre.</w:t>
      </w:r>
      <w:r w:rsidR="009F3B12">
        <w:rPr>
          <w:rFonts w:ascii="Arial" w:hAnsi="Arial"/>
          <w:sz w:val="24"/>
        </w:rPr>
        <w:t xml:space="preserve"> </w:t>
      </w:r>
      <w:r w:rsidRPr="000A3D56">
        <w:rPr>
          <w:rFonts w:ascii="Arial" w:hAnsi="Arial"/>
          <w:sz w:val="24"/>
        </w:rPr>
        <w:t xml:space="preserve">Il Signore, per mezzo del profeta Geremia, lo rivela con somma chiarezza: non vi è sapienza per chi abbandona la sua parola. </w:t>
      </w:r>
    </w:p>
    <w:p w14:paraId="73BCAD3C" w14:textId="77777777" w:rsidR="000A3D56" w:rsidRPr="009E3323" w:rsidRDefault="000A3D56" w:rsidP="009E3323">
      <w:pPr>
        <w:spacing w:after="120"/>
        <w:ind w:left="567" w:right="567"/>
        <w:jc w:val="both"/>
        <w:rPr>
          <w:rFonts w:ascii="Arial" w:hAnsi="Arial"/>
          <w:i/>
          <w:iCs/>
          <w:sz w:val="24"/>
          <w:szCs w:val="24"/>
        </w:rPr>
      </w:pPr>
      <w:r w:rsidRPr="009E3323">
        <w:rPr>
          <w:rFonts w:ascii="Arial" w:hAnsi="Arial"/>
          <w:i/>
          <w:iCs/>
          <w:sz w:val="24"/>
          <w:szCs w:val="24"/>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(Ger 8, 7-9). </w:t>
      </w:r>
    </w:p>
    <w:p w14:paraId="284ED0EF" w14:textId="77777777" w:rsidR="000A3D56" w:rsidRPr="000A3D56" w:rsidRDefault="000A3D56" w:rsidP="000A3D56">
      <w:pPr>
        <w:spacing w:after="120"/>
        <w:jc w:val="both"/>
        <w:rPr>
          <w:rFonts w:ascii="Arial" w:hAnsi="Arial"/>
          <w:sz w:val="24"/>
        </w:rPr>
      </w:pPr>
      <w:r w:rsidRPr="000A3D56">
        <w:rPr>
          <w:rFonts w:ascii="Arial" w:hAnsi="Arial"/>
          <w:sz w:val="24"/>
        </w:rPr>
        <w:t>Non vi è alcuna sapienza per chi rinnega, rifiuta, cancella dalla sua vita la parola del Signore. È la Parola di Dio la sola sapienza per l’uomo.</w:t>
      </w:r>
    </w:p>
    <w:p w14:paraId="72B2174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7</w:t>
      </w:r>
      <w:r w:rsidRPr="000A3D56">
        <w:rPr>
          <w:rFonts w:ascii="Arial" w:hAnsi="Arial"/>
          <w:b/>
          <w:sz w:val="24"/>
        </w:rPr>
        <w:t xml:space="preserve">La vostra terra è un deserto, le vostre città arse dal fuoco. La vostra campagna, sotto i vostri occhi, la divorano gli stranieri; è un deserto come la devastazione di Sòdoma. </w:t>
      </w:r>
    </w:p>
    <w:p w14:paraId="37B0571A" w14:textId="5B1ACCFD" w:rsidR="000A3D56" w:rsidRPr="000A3D56" w:rsidRDefault="000A3D56" w:rsidP="000A3D56">
      <w:pPr>
        <w:spacing w:after="120"/>
        <w:jc w:val="both"/>
        <w:rPr>
          <w:rFonts w:ascii="Arial" w:hAnsi="Arial"/>
          <w:sz w:val="24"/>
        </w:rPr>
      </w:pPr>
      <w:r w:rsidRPr="000A3D56">
        <w:rPr>
          <w:rFonts w:ascii="Arial" w:hAnsi="Arial"/>
          <w:sz w:val="24"/>
        </w:rPr>
        <w:t>Ecco quali sono i frutti dell’idolatria: la vostra terra è un deserto, le vostre città arse dal fuoco. L’idolatria non produce vita, ma morte.</w:t>
      </w:r>
      <w:r w:rsidR="009E3323">
        <w:rPr>
          <w:rFonts w:ascii="Arial" w:hAnsi="Arial"/>
          <w:sz w:val="24"/>
        </w:rPr>
        <w:t xml:space="preserve"> </w:t>
      </w:r>
      <w:r w:rsidRPr="000A3D56">
        <w:rPr>
          <w:rFonts w:ascii="Arial" w:hAnsi="Arial"/>
          <w:sz w:val="24"/>
        </w:rPr>
        <w:t>Anche la terra si ribella verso gli idolatri e smette di produrre i suoi frutti. Le città vomitano i loro abitanti, bruciando come fossero di carta.</w:t>
      </w:r>
      <w:r w:rsidR="009E3323">
        <w:rPr>
          <w:rFonts w:ascii="Arial" w:hAnsi="Arial"/>
          <w:sz w:val="24"/>
        </w:rPr>
        <w:t xml:space="preserve"> </w:t>
      </w:r>
      <w:r w:rsidRPr="000A3D56">
        <w:rPr>
          <w:rFonts w:ascii="Arial" w:hAnsi="Arial"/>
          <w:sz w:val="24"/>
        </w:rPr>
        <w:t>La campagna, sotto gli occhi di tutti, la divorano gli stranieri. Essa è un deserto come la devastazione di Sòdoma.</w:t>
      </w:r>
      <w:r w:rsidR="009F3B12">
        <w:rPr>
          <w:rFonts w:ascii="Arial" w:hAnsi="Arial"/>
          <w:sz w:val="24"/>
        </w:rPr>
        <w:t xml:space="preserve"> </w:t>
      </w:r>
      <w:r w:rsidRPr="000A3D56">
        <w:rPr>
          <w:rFonts w:ascii="Arial" w:hAnsi="Arial"/>
          <w:sz w:val="24"/>
        </w:rPr>
        <w:t>Per comprendere quanto il profeta ci vuole rivelare, ci viene in aiuto un pensiero del Libro della Sapienza, quando si parla della distruzione della città di Sòdoma.</w:t>
      </w:r>
    </w:p>
    <w:p w14:paraId="030A60F5" w14:textId="7C6B546F"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w:t>
      </w:r>
      <w:r w:rsidR="0023637E">
        <w:rPr>
          <w:rFonts w:ascii="Arial" w:hAnsi="Arial"/>
          <w:i/>
          <w:iCs/>
          <w:sz w:val="24"/>
          <w:szCs w:val="24"/>
        </w:rPr>
        <w:t xml:space="preserve"> </w:t>
      </w:r>
      <w:r w:rsidRPr="00BF54A3">
        <w:rPr>
          <w:rFonts w:ascii="Arial" w:hAnsi="Arial"/>
          <w:i/>
          <w:iCs/>
          <w:sz w:val="24"/>
          <w:szCs w:val="24"/>
        </w:rPr>
        <w:t xml:space="preserve">esiste ancora una terra desolata, fumante, alberi che producono frutti immaturi e, a memoria di un’anima incredula, s’innalza una colonna di sale. Essi infatti, incuranti della sapienza, non solo subirono il danno di non </w:t>
      </w:r>
      <w:r w:rsidRPr="00BF54A3">
        <w:rPr>
          <w:rFonts w:ascii="Arial" w:hAnsi="Arial"/>
          <w:i/>
          <w:iCs/>
          <w:sz w:val="24"/>
          <w:szCs w:val="24"/>
        </w:rPr>
        <w:lastRenderedPageBreak/>
        <w:t xml:space="preserve">conoscere il bene, ma lasciarono anche ai viventi un ricordo di insipienza, perché nelle cose in cui sbagliarono non potessero rimanere nascosti (Sap 10,5-8). </w:t>
      </w:r>
    </w:p>
    <w:p w14:paraId="779D0012" w14:textId="0DEA0F9E" w:rsidR="000A3D56" w:rsidRPr="000A3D56" w:rsidRDefault="000A3D56" w:rsidP="000A3D56">
      <w:pPr>
        <w:spacing w:after="120"/>
        <w:jc w:val="both"/>
        <w:rPr>
          <w:rFonts w:ascii="Arial" w:hAnsi="Arial"/>
          <w:sz w:val="24"/>
        </w:rPr>
      </w:pPr>
      <w:r w:rsidRPr="000A3D56">
        <w:rPr>
          <w:rFonts w:ascii="Arial" w:hAnsi="Arial"/>
          <w:sz w:val="24"/>
        </w:rPr>
        <w:t>Come il peccato ha ridotto la terra di Sòdoma e Gomorra ad un deserto fumante, così l’idolatria ha rovinosamente oltraggiato la terra di Giuda.</w:t>
      </w:r>
      <w:r w:rsidR="009F3B12">
        <w:rPr>
          <w:rFonts w:ascii="Arial" w:hAnsi="Arial"/>
          <w:sz w:val="24"/>
        </w:rPr>
        <w:t xml:space="preserve"> </w:t>
      </w:r>
      <w:r w:rsidRPr="000A3D56">
        <w:rPr>
          <w:rFonts w:ascii="Arial" w:hAnsi="Arial"/>
          <w:sz w:val="24"/>
        </w:rPr>
        <w:t>Gli ecologisti questo devono sapere: chi vuole salvare la terra, deve salvare l’uomo dall’idolatria. Un idolatra mai potrà essere un vero ecologista.</w:t>
      </w:r>
      <w:r w:rsidR="009E3323">
        <w:rPr>
          <w:rFonts w:ascii="Arial" w:hAnsi="Arial"/>
          <w:sz w:val="24"/>
        </w:rPr>
        <w:t xml:space="preserve"> </w:t>
      </w:r>
      <w:r w:rsidRPr="000A3D56">
        <w:rPr>
          <w:rFonts w:ascii="Arial" w:hAnsi="Arial"/>
          <w:sz w:val="24"/>
        </w:rPr>
        <w:t xml:space="preserve">La sua stessa idolatria rovina la terra. Il suo peccato la oltraggia, la deturpa, la sottopone ad un malessere senza riparo. </w:t>
      </w:r>
    </w:p>
    <w:p w14:paraId="5D18BB6E"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8</w:t>
      </w:r>
      <w:r w:rsidRPr="000A3D56">
        <w:rPr>
          <w:rFonts w:ascii="Arial" w:hAnsi="Arial"/>
          <w:b/>
          <w:sz w:val="24"/>
        </w:rPr>
        <w:t>È rimasta sola la figlia di Sion, come una capanna in una vigna, come una tenda in un campo di cetrioli, come una città assediata.</w:t>
      </w:r>
    </w:p>
    <w:p w14:paraId="674E9439" w14:textId="314A14E5" w:rsidR="000A3D56" w:rsidRPr="000A3D56" w:rsidRDefault="000A3D56" w:rsidP="000A3D56">
      <w:pPr>
        <w:spacing w:after="120"/>
        <w:jc w:val="both"/>
        <w:rPr>
          <w:rFonts w:ascii="Arial" w:hAnsi="Arial"/>
          <w:sz w:val="24"/>
        </w:rPr>
      </w:pPr>
      <w:r w:rsidRPr="000A3D56">
        <w:rPr>
          <w:rFonts w:ascii="Arial" w:hAnsi="Arial"/>
          <w:sz w:val="24"/>
        </w:rPr>
        <w:t>La figlia di Sion è Gerusalemme, ancora non devastata. Ma essa è come una capanna in una vigna. Anch’essa vive nella desolazione.</w:t>
      </w:r>
      <w:r w:rsidR="009E3323">
        <w:rPr>
          <w:rFonts w:ascii="Arial" w:hAnsi="Arial"/>
          <w:sz w:val="24"/>
        </w:rPr>
        <w:t xml:space="preserve"> </w:t>
      </w:r>
      <w:r w:rsidRPr="000A3D56">
        <w:rPr>
          <w:rFonts w:ascii="Arial" w:hAnsi="Arial"/>
          <w:sz w:val="24"/>
        </w:rPr>
        <w:t>Infatti è come una tenda in un campo di cetrioli, come una città assediata. Non vi è alcuna speranza di vita. Tutto è desolazione.</w:t>
      </w:r>
      <w:r w:rsidR="009E3323">
        <w:rPr>
          <w:rFonts w:ascii="Arial" w:hAnsi="Arial"/>
          <w:sz w:val="24"/>
        </w:rPr>
        <w:t xml:space="preserve"> </w:t>
      </w:r>
      <w:r w:rsidRPr="000A3D56">
        <w:rPr>
          <w:rFonts w:ascii="Arial" w:hAnsi="Arial"/>
          <w:sz w:val="24"/>
        </w:rPr>
        <w:t>La vigna è desolata, i cetrioli sono raccolti. Cosa rimane? Una capanna spoglia di tutto. Una tenda vuota. È lo sfacelo. È la non vita.</w:t>
      </w:r>
      <w:r w:rsidR="009E3323">
        <w:rPr>
          <w:rFonts w:ascii="Arial" w:hAnsi="Arial"/>
          <w:sz w:val="24"/>
        </w:rPr>
        <w:t xml:space="preserve"> </w:t>
      </w:r>
      <w:r w:rsidRPr="000A3D56">
        <w:rPr>
          <w:rFonts w:ascii="Arial" w:hAnsi="Arial"/>
          <w:sz w:val="24"/>
        </w:rPr>
        <w:t>Gerusalemme vive di non vita. È in una morte che solo apparentemente sembra vita. Questi i tristi frutti dell’idolatria. Il salario del peccato è sempre la morte.</w:t>
      </w:r>
      <w:r w:rsidR="009E3323">
        <w:rPr>
          <w:rFonts w:ascii="Arial" w:hAnsi="Arial"/>
          <w:sz w:val="24"/>
        </w:rPr>
        <w:t xml:space="preserve"> </w:t>
      </w:r>
      <w:r w:rsidRPr="000A3D56">
        <w:rPr>
          <w:rFonts w:ascii="Arial" w:hAnsi="Arial"/>
          <w:sz w:val="24"/>
        </w:rPr>
        <w:t>Quando ci convinceremo che è il peccato la causa di tutti i mali che sono sulla terra, allora avremo un'altra misura per valutare ogni cosa.</w:t>
      </w:r>
      <w:r w:rsidR="009E3323">
        <w:rPr>
          <w:rFonts w:ascii="Arial" w:hAnsi="Arial"/>
          <w:sz w:val="24"/>
        </w:rPr>
        <w:t xml:space="preserve"> </w:t>
      </w:r>
      <w:r w:rsidRPr="000A3D56">
        <w:rPr>
          <w:rFonts w:ascii="Arial" w:hAnsi="Arial"/>
          <w:sz w:val="24"/>
        </w:rPr>
        <w:t>Con questa misura perfetta i profeti annunziano al popolo la verità della storia nella quale esso vive. Essi non hanno parole di falsità, ma di purissima verità.</w:t>
      </w:r>
      <w:r w:rsidR="009E3323">
        <w:rPr>
          <w:rFonts w:ascii="Arial" w:hAnsi="Arial"/>
          <w:sz w:val="24"/>
        </w:rPr>
        <w:t xml:space="preserve"> </w:t>
      </w:r>
      <w:r w:rsidRPr="000A3D56">
        <w:rPr>
          <w:rFonts w:ascii="Arial" w:hAnsi="Arial"/>
          <w:sz w:val="24"/>
        </w:rPr>
        <w:t>Essi sanno andare alla radice del problema. Tutti i loro mali hanno una sola radice: l’idolatria, l’abbandono di Dio, la rottura del patto dell’alleanza.</w:t>
      </w:r>
    </w:p>
    <w:p w14:paraId="4C994B6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9</w:t>
      </w:r>
      <w:r w:rsidRPr="000A3D56">
        <w:rPr>
          <w:rFonts w:ascii="Arial" w:hAnsi="Arial"/>
          <w:b/>
          <w:sz w:val="24"/>
        </w:rPr>
        <w:t>Se il Signore degli eserciti non ci avesse lasciato qualche superstite, già saremmo come Sòdoma, assomiglieremmo a Gomorra.</w:t>
      </w:r>
    </w:p>
    <w:p w14:paraId="21FCCC77" w14:textId="4AF94D77" w:rsidR="000A3D56" w:rsidRPr="000A3D56" w:rsidRDefault="000A3D56" w:rsidP="000A3D56">
      <w:pPr>
        <w:spacing w:after="120"/>
        <w:jc w:val="both"/>
        <w:rPr>
          <w:rFonts w:ascii="Arial" w:hAnsi="Arial"/>
          <w:sz w:val="24"/>
        </w:rPr>
      </w:pPr>
      <w:r w:rsidRPr="000A3D56">
        <w:rPr>
          <w:rFonts w:ascii="Arial" w:hAnsi="Arial"/>
          <w:sz w:val="24"/>
        </w:rPr>
        <w:t>Per la legge dell’idolatria tutto il popolo del Signore dovrebbe essere nella morte, nella distruzione, allontanato dalla terra di Dio.</w:t>
      </w:r>
      <w:r w:rsidR="009E3323">
        <w:rPr>
          <w:rFonts w:ascii="Arial" w:hAnsi="Arial"/>
          <w:sz w:val="24"/>
        </w:rPr>
        <w:t xml:space="preserve"> </w:t>
      </w:r>
      <w:r w:rsidRPr="000A3D56">
        <w:rPr>
          <w:rFonts w:ascii="Arial" w:hAnsi="Arial"/>
          <w:sz w:val="24"/>
        </w:rPr>
        <w:t>Il Signore ha avuto pietà. Ha lasciato nella terra qualche superstite. Altrimenti terra e popolo sarebbero già come Sòdoma, assomiglierebbero a Gomorra.</w:t>
      </w:r>
      <w:r w:rsidR="009E3323">
        <w:rPr>
          <w:rFonts w:ascii="Arial" w:hAnsi="Arial"/>
          <w:sz w:val="24"/>
        </w:rPr>
        <w:t xml:space="preserve"> </w:t>
      </w:r>
      <w:r w:rsidRPr="000A3D56">
        <w:rPr>
          <w:rFonts w:ascii="Arial" w:hAnsi="Arial"/>
          <w:sz w:val="24"/>
        </w:rPr>
        <w:t>Dio è pietoso, misericordioso, ha promesso di conservare sempre una lampada sul trono di Davide e la conserverà finché non verrà il suo Messia.</w:t>
      </w:r>
      <w:r w:rsidR="009E3323">
        <w:rPr>
          <w:rFonts w:ascii="Arial" w:hAnsi="Arial"/>
          <w:sz w:val="24"/>
        </w:rPr>
        <w:t xml:space="preserve"> </w:t>
      </w:r>
      <w:r w:rsidRPr="000A3D56">
        <w:rPr>
          <w:rFonts w:ascii="Arial" w:hAnsi="Arial"/>
          <w:sz w:val="24"/>
        </w:rPr>
        <w:t>Il cuore di Dio è più grande dell’uomo. Lascia qualche superstite perché la lampada della speranza rimanga accesa. Dio non ha ripudiato il suo popolo.</w:t>
      </w:r>
      <w:r w:rsidR="009E3323">
        <w:rPr>
          <w:rFonts w:ascii="Arial" w:hAnsi="Arial"/>
          <w:sz w:val="24"/>
        </w:rPr>
        <w:t xml:space="preserve"> </w:t>
      </w:r>
      <w:r w:rsidRPr="000A3D56">
        <w:rPr>
          <w:rFonts w:ascii="Arial" w:hAnsi="Arial"/>
          <w:sz w:val="24"/>
        </w:rPr>
        <w:t>Nei diluvi universali che avvolgono l’umanità, Dio sempre lascia un piccolo resto. Lascia qualcuno dal quale nuovamente iniziare.</w:t>
      </w:r>
      <w:r w:rsidR="009F3B12">
        <w:rPr>
          <w:rFonts w:ascii="Arial" w:hAnsi="Arial"/>
          <w:sz w:val="24"/>
        </w:rPr>
        <w:t xml:space="preserve"> </w:t>
      </w:r>
      <w:r w:rsidRPr="000A3D56">
        <w:rPr>
          <w:rFonts w:ascii="Arial" w:hAnsi="Arial"/>
          <w:sz w:val="24"/>
        </w:rPr>
        <w:t>Noè, Abramo, i superstiti dell’esilio, il piccolo gregge di Gesù, sono questo seme lasciato da Dio sulla terra per conservare accesa la lampada della verità.</w:t>
      </w:r>
      <w:r w:rsidR="009E3323">
        <w:rPr>
          <w:rFonts w:ascii="Arial" w:hAnsi="Arial"/>
          <w:sz w:val="24"/>
        </w:rPr>
        <w:t xml:space="preserve"> </w:t>
      </w:r>
      <w:r w:rsidRPr="000A3D56">
        <w:rPr>
          <w:rFonts w:ascii="Arial" w:hAnsi="Arial"/>
          <w:sz w:val="24"/>
        </w:rPr>
        <w:t>Finché ci sarà un solo uomo sulla terra con la lampada della verità di Dio accesa, c’è sempre la speranza che la vita vera possa rinascere.</w:t>
      </w:r>
      <w:r w:rsidR="009E3323">
        <w:rPr>
          <w:rFonts w:ascii="Arial" w:hAnsi="Arial"/>
          <w:sz w:val="24"/>
        </w:rPr>
        <w:t xml:space="preserve"> </w:t>
      </w:r>
      <w:r w:rsidRPr="000A3D56">
        <w:rPr>
          <w:rFonts w:ascii="Arial" w:hAnsi="Arial"/>
          <w:sz w:val="24"/>
        </w:rPr>
        <w:t xml:space="preserve">Ogni cristiano dovrebbe essere questa lampada accesa della verità di Cristo Gesù, allo stesso modo che Cristo Gesù è stata lampada accesa del Padre. </w:t>
      </w:r>
    </w:p>
    <w:p w14:paraId="7A3CAA19" w14:textId="77777777" w:rsidR="000A3D56" w:rsidRPr="000A3D56" w:rsidRDefault="000A3D56" w:rsidP="000A3D56">
      <w:pPr>
        <w:spacing w:after="120"/>
        <w:jc w:val="both"/>
        <w:rPr>
          <w:rFonts w:ascii="Arial" w:hAnsi="Arial"/>
          <w:sz w:val="24"/>
        </w:rPr>
      </w:pPr>
    </w:p>
    <w:p w14:paraId="04567C1E" w14:textId="77777777" w:rsidR="000A3D56" w:rsidRPr="000A3D56" w:rsidRDefault="000A3D56" w:rsidP="0045556F">
      <w:pPr>
        <w:pStyle w:val="Corpotesto"/>
      </w:pPr>
      <w:bookmarkStart w:id="62" w:name="_Toc62158449"/>
      <w:r w:rsidRPr="000A3D56">
        <w:t>Contro l’ipocrisia</w:t>
      </w:r>
      <w:bookmarkEnd w:id="62"/>
    </w:p>
    <w:p w14:paraId="44B5297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10</w:t>
      </w:r>
      <w:r w:rsidRPr="000A3D56">
        <w:rPr>
          <w:rFonts w:ascii="Arial" w:hAnsi="Arial"/>
          <w:b/>
          <w:sz w:val="24"/>
        </w:rPr>
        <w:t>Ascoltate la parola del Signore, capi di Sòdoma; prestate orecchio all’insegnamento del nostro Dio, popolo di Gomorra!</w:t>
      </w:r>
    </w:p>
    <w:p w14:paraId="6A0F3861" w14:textId="562A2A8D" w:rsidR="000A3D56" w:rsidRPr="000A3D56" w:rsidRDefault="000A3D56" w:rsidP="000A3D56">
      <w:pPr>
        <w:spacing w:after="120"/>
        <w:jc w:val="both"/>
        <w:rPr>
          <w:rFonts w:ascii="Arial" w:hAnsi="Arial"/>
          <w:sz w:val="24"/>
        </w:rPr>
      </w:pPr>
      <w:r w:rsidRPr="000A3D56">
        <w:rPr>
          <w:rFonts w:ascii="Arial" w:hAnsi="Arial"/>
          <w:sz w:val="24"/>
        </w:rPr>
        <w:t>Ora il Signore si rivolge ai capi del suo popolo e al suo popolo. Non parla agli uni per gli altri, ma parla agli uni e agli altri.</w:t>
      </w:r>
      <w:r w:rsidR="009E3323">
        <w:rPr>
          <w:rFonts w:ascii="Arial" w:hAnsi="Arial"/>
          <w:sz w:val="24"/>
        </w:rPr>
        <w:t xml:space="preserve"> </w:t>
      </w:r>
      <w:r w:rsidRPr="000A3D56">
        <w:rPr>
          <w:rFonts w:ascii="Arial" w:hAnsi="Arial"/>
          <w:sz w:val="24"/>
        </w:rPr>
        <w:t>I capi del suo popolo sono capi di Sòdoma. I capi non sono capi della città di Dio, ma di Sòdoma, la città peccatrice per eccellenza.</w:t>
      </w:r>
      <w:r w:rsidR="009E3323">
        <w:rPr>
          <w:rFonts w:ascii="Arial" w:hAnsi="Arial"/>
          <w:sz w:val="24"/>
        </w:rPr>
        <w:t xml:space="preserve"> </w:t>
      </w:r>
      <w:r w:rsidRPr="000A3D56">
        <w:rPr>
          <w:rFonts w:ascii="Arial" w:hAnsi="Arial"/>
          <w:sz w:val="24"/>
        </w:rPr>
        <w:t>Il popolo non è popolo del Signore. Esso è popolo di Gomorra. Capi e popolo devono ascoltare la parola del Signore. Dio ha qualcosa da dire per loro.</w:t>
      </w:r>
      <w:r w:rsidR="009E3323">
        <w:rPr>
          <w:rFonts w:ascii="Arial" w:hAnsi="Arial"/>
          <w:sz w:val="24"/>
        </w:rPr>
        <w:t xml:space="preserve"> </w:t>
      </w:r>
      <w:r w:rsidRPr="000A3D56">
        <w:rPr>
          <w:rFonts w:ascii="Arial" w:hAnsi="Arial"/>
          <w:sz w:val="24"/>
        </w:rPr>
        <w:t>Anche il popolo deve prestare orecchio all’insegnamento del suo Dio. Il Signore ha qualcosa da rivelargli. Dio vuole parlare ai capi e al popolo.</w:t>
      </w:r>
      <w:r w:rsidR="009E3323">
        <w:rPr>
          <w:rFonts w:ascii="Arial" w:hAnsi="Arial"/>
          <w:sz w:val="24"/>
        </w:rPr>
        <w:t xml:space="preserve"> </w:t>
      </w:r>
      <w:r w:rsidRPr="000A3D56">
        <w:rPr>
          <w:rFonts w:ascii="Arial" w:hAnsi="Arial"/>
          <w:sz w:val="24"/>
        </w:rPr>
        <w:t>Parlare del popolo del Signore come popolo di Sòdoma e di Gomorra significa rivelare, manifestare, denunciare la sua grande corruzione.</w:t>
      </w:r>
      <w:r w:rsidR="009E3323">
        <w:rPr>
          <w:rFonts w:ascii="Arial" w:hAnsi="Arial"/>
          <w:sz w:val="24"/>
        </w:rPr>
        <w:t xml:space="preserve"> </w:t>
      </w:r>
      <w:r w:rsidRPr="000A3D56">
        <w:rPr>
          <w:rFonts w:ascii="Arial" w:hAnsi="Arial"/>
          <w:sz w:val="24"/>
        </w:rPr>
        <w:t>Dio ha punito le due città peccatrici facendo piovere fuoco e zolfo dal cielo. Le ha incenerite, distrutte. Esse non si sono più riprese.</w:t>
      </w:r>
      <w:r w:rsidR="009E3323">
        <w:rPr>
          <w:rFonts w:ascii="Arial" w:hAnsi="Arial"/>
          <w:sz w:val="24"/>
        </w:rPr>
        <w:t xml:space="preserve"> </w:t>
      </w:r>
      <w:r w:rsidRPr="000A3D56">
        <w:rPr>
          <w:rFonts w:ascii="Arial" w:hAnsi="Arial"/>
          <w:sz w:val="24"/>
        </w:rPr>
        <w:t>Diverse volte Dio parla al suo popolo con esplicito riferimento a Sòdoma e a Gomorra. La prima volta è nel cantico di Mosè.</w:t>
      </w:r>
      <w:r w:rsidR="009E3323">
        <w:rPr>
          <w:rFonts w:ascii="Arial" w:hAnsi="Arial"/>
          <w:sz w:val="24"/>
        </w:rPr>
        <w:t xml:space="preserve"> </w:t>
      </w:r>
      <w:r w:rsidRPr="000A3D56">
        <w:rPr>
          <w:rFonts w:ascii="Arial" w:hAnsi="Arial"/>
          <w:sz w:val="24"/>
        </w:rPr>
        <w:t>Non solo il popolo del Signore, ma anche altre città sono equiparate a Sòdoma e a Gomorra. Sono città simbolo di perdizione generale.</w:t>
      </w:r>
    </w:p>
    <w:p w14:paraId="6B3322BB" w14:textId="40C15DB4"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Tutto il suo suolo sarà zolfo, sale, arsura, non sarà seminato e non germoglierà, né erba di sorta vi crescerà, come dopo lo sconvolgimento di Sòdoma, di Gomorra, di Adma e di Zeboim, distrutte dalla sua collera e dal suo furore (Dt 29, 22).</w:t>
      </w:r>
      <w:r w:rsidR="009F3B12">
        <w:rPr>
          <w:rFonts w:ascii="Arial" w:hAnsi="Arial"/>
          <w:i/>
          <w:iCs/>
          <w:sz w:val="24"/>
          <w:szCs w:val="24"/>
        </w:rPr>
        <w:t xml:space="preserve"> </w:t>
      </w:r>
      <w:r w:rsidRPr="00BF54A3">
        <w:rPr>
          <w:rFonts w:ascii="Arial" w:hAnsi="Arial"/>
          <w:i/>
          <w:iCs/>
          <w:sz w:val="24"/>
          <w:szCs w:val="24"/>
        </w:rPr>
        <w:t>La loro vite è dal ceppo di Sòdoma, dalle piantagioni di Gomorra. La loro uva è velenosa, ha grappoli amari (Dt 32, 32).</w:t>
      </w:r>
      <w:r w:rsidR="009F3B12">
        <w:rPr>
          <w:rFonts w:ascii="Arial" w:hAnsi="Arial"/>
          <w:i/>
          <w:iCs/>
          <w:sz w:val="24"/>
          <w:szCs w:val="24"/>
        </w:rPr>
        <w:t xml:space="preserve"> </w:t>
      </w:r>
      <w:r w:rsidRPr="00BF54A3">
        <w:rPr>
          <w:rFonts w:ascii="Arial" w:hAnsi="Arial"/>
          <w:i/>
          <w:iCs/>
          <w:sz w:val="24"/>
          <w:szCs w:val="24"/>
        </w:rPr>
        <w:t xml:space="preserve">Il vostro paese è devastato, le vostre città arse dal fuoco. La vostra campagna, sotto i vostri occhi, la divorano gli stranieri; è una desolazione come Sòdoma distrutta (Is 1, 7). Se il Signore degli eserciti non ci avesse lasciato un resto, già saremmo come Sòdoma, simili a Gomorra (Is 1, 9). Udite la parola del Signore, voi capi di Sòdoma; ascoltate la dottrina del nostro Dio, popolo di Gomorra! (Is 1, 10). </w:t>
      </w:r>
    </w:p>
    <w:p w14:paraId="68819CAD" w14:textId="30B83F0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La loro parzialità verso le persone li condanna ed essi ostentano il peccato come Sòdoma: non lo nascondono neppure; disgraziati! Si preparano il male da se stessi (Is 3, 9).</w:t>
      </w:r>
      <w:r w:rsidR="009F3B12">
        <w:rPr>
          <w:rFonts w:ascii="Arial" w:hAnsi="Arial"/>
          <w:i/>
          <w:iCs/>
          <w:sz w:val="24"/>
          <w:szCs w:val="24"/>
        </w:rPr>
        <w:t xml:space="preserve"> </w:t>
      </w:r>
      <w:r w:rsidRPr="00BF54A3">
        <w:rPr>
          <w:rFonts w:ascii="Arial" w:hAnsi="Arial"/>
          <w:i/>
          <w:iCs/>
          <w:sz w:val="24"/>
          <w:szCs w:val="24"/>
        </w:rPr>
        <w:t>Babilonia, perla dei regni, splendore orgoglioso dei Caldei, sarà come Sòdoma e Gomorra sconvolte da Dio (Is 13, 19).</w:t>
      </w:r>
      <w:r w:rsidR="009F3B12">
        <w:rPr>
          <w:rFonts w:ascii="Arial" w:hAnsi="Arial"/>
          <w:i/>
          <w:iCs/>
          <w:sz w:val="24"/>
          <w:szCs w:val="24"/>
        </w:rPr>
        <w:t xml:space="preserve"> </w:t>
      </w:r>
      <w:r w:rsidRPr="00BF54A3">
        <w:rPr>
          <w:rFonts w:ascii="Arial" w:hAnsi="Arial"/>
          <w:i/>
          <w:iCs/>
          <w:sz w:val="24"/>
          <w:szCs w:val="24"/>
        </w:rPr>
        <w:t>Ma tra i profeti di Gerusalemme ho visto cose nefande: commettono adultèri e praticano la menzogna, danno mano ai malfattori, sì che nessuno si converte dalla sua malvagità; per me sono tutti come Sòdoma e i suoi abitanti come Gomorra (Ger 23, 14).</w:t>
      </w:r>
      <w:r w:rsidR="009F3B12">
        <w:rPr>
          <w:rFonts w:ascii="Arial" w:hAnsi="Arial"/>
          <w:i/>
          <w:iCs/>
          <w:sz w:val="24"/>
          <w:szCs w:val="24"/>
        </w:rPr>
        <w:t xml:space="preserve"> </w:t>
      </w:r>
      <w:r w:rsidRPr="00BF54A3">
        <w:rPr>
          <w:rFonts w:ascii="Arial" w:hAnsi="Arial"/>
          <w:i/>
          <w:iCs/>
          <w:sz w:val="24"/>
          <w:szCs w:val="24"/>
        </w:rPr>
        <w:t>Come nello sconvolgimento di Sòdoma e Gomorra e delle città vicine - dice il Signore - non vi abiterà più uomo né vi fisserà la propria dimora un figlio d'uomo (Ger 49, 18).</w:t>
      </w:r>
      <w:r w:rsidR="009F3B12">
        <w:rPr>
          <w:rFonts w:ascii="Arial" w:hAnsi="Arial"/>
          <w:i/>
          <w:iCs/>
          <w:sz w:val="24"/>
          <w:szCs w:val="24"/>
        </w:rPr>
        <w:t xml:space="preserve"> </w:t>
      </w:r>
      <w:r w:rsidRPr="00BF54A3">
        <w:rPr>
          <w:rFonts w:ascii="Arial" w:hAnsi="Arial"/>
          <w:i/>
          <w:iCs/>
          <w:sz w:val="24"/>
          <w:szCs w:val="24"/>
        </w:rPr>
        <w:t xml:space="preserve">Come quando Dio sconvolse Sòdoma, Gomorra e le città vicine - oracolo del Signore - così non vi abiterà alcuna persona né vi dimorerà essere umano (Ger 50, 40). </w:t>
      </w:r>
    </w:p>
    <w:p w14:paraId="7EB9E109" w14:textId="10A17872"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Grande è stata l'iniquità della figlia del mio popolo, maggiore del peccato di Sòdoma, la quale fu distrutta in un attimo, senza fatica di mani (Lam 4, 6).</w:t>
      </w:r>
      <w:r w:rsidR="009F3B12">
        <w:rPr>
          <w:rFonts w:ascii="Arial" w:hAnsi="Arial"/>
          <w:i/>
          <w:iCs/>
          <w:sz w:val="24"/>
          <w:szCs w:val="24"/>
        </w:rPr>
        <w:t xml:space="preserve"> </w:t>
      </w:r>
      <w:r w:rsidRPr="00BF54A3">
        <w:rPr>
          <w:rFonts w:ascii="Arial" w:hAnsi="Arial"/>
          <w:i/>
          <w:iCs/>
          <w:sz w:val="24"/>
          <w:szCs w:val="24"/>
        </w:rPr>
        <w:t>Tua sorella maggiore è Samaria, che con le sue figlie abita alla tua sinistra; tua sorella più piccola è Sòdoma, che con le sue figlie abita alla tua destra (Ez 16, 46).</w:t>
      </w:r>
      <w:r w:rsidR="009F3B12">
        <w:rPr>
          <w:rFonts w:ascii="Arial" w:hAnsi="Arial"/>
          <w:i/>
          <w:iCs/>
          <w:sz w:val="24"/>
          <w:szCs w:val="24"/>
        </w:rPr>
        <w:t xml:space="preserve"> </w:t>
      </w:r>
      <w:r w:rsidRPr="00BF54A3">
        <w:rPr>
          <w:rFonts w:ascii="Arial" w:hAnsi="Arial"/>
          <w:i/>
          <w:iCs/>
          <w:sz w:val="24"/>
          <w:szCs w:val="24"/>
        </w:rPr>
        <w:t xml:space="preserve">Per la mia vita - dice il Signore </w:t>
      </w:r>
      <w:r w:rsidRPr="00BF54A3">
        <w:rPr>
          <w:rFonts w:ascii="Arial" w:hAnsi="Arial"/>
          <w:i/>
          <w:iCs/>
          <w:sz w:val="24"/>
          <w:szCs w:val="24"/>
        </w:rPr>
        <w:lastRenderedPageBreak/>
        <w:t>Dio - tua sorella Sòdoma e le sue figlie non fecero quanto hai fatto tu e le tue figlie! (Ez 16, 48).</w:t>
      </w:r>
      <w:r w:rsidR="009F3B12">
        <w:rPr>
          <w:rFonts w:ascii="Arial" w:hAnsi="Arial"/>
          <w:i/>
          <w:iCs/>
          <w:sz w:val="24"/>
          <w:szCs w:val="24"/>
        </w:rPr>
        <w:t xml:space="preserve"> </w:t>
      </w:r>
      <w:r w:rsidRPr="00BF54A3">
        <w:rPr>
          <w:rFonts w:ascii="Arial" w:hAnsi="Arial"/>
          <w:i/>
          <w:iCs/>
          <w:sz w:val="24"/>
          <w:szCs w:val="24"/>
        </w:rPr>
        <w:t>Ecco, questa fu l'iniquità di tua sorella Sòdoma: essa e le sue figlie avevano superbia, ingordigia, ozio indolente, ma non stesero la mano al povero e all'indigente (Ez 16, 49).</w:t>
      </w:r>
      <w:r w:rsidR="009F3B12">
        <w:rPr>
          <w:rFonts w:ascii="Arial" w:hAnsi="Arial"/>
          <w:i/>
          <w:iCs/>
          <w:sz w:val="24"/>
          <w:szCs w:val="24"/>
        </w:rPr>
        <w:t xml:space="preserve"> </w:t>
      </w:r>
      <w:r w:rsidRPr="00BF54A3">
        <w:rPr>
          <w:rFonts w:ascii="Arial" w:hAnsi="Arial"/>
          <w:i/>
          <w:iCs/>
          <w:sz w:val="24"/>
          <w:szCs w:val="24"/>
        </w:rPr>
        <w:t xml:space="preserve">Ma io cambierò le loro sorti: cambierò le sorti di Sòdoma e delle città dipendenti, cambierò le sorti di Samaria e delle città dipendenti; anche le tue sorti muterò in mezzo a loro (Ez 16, 53). </w:t>
      </w:r>
    </w:p>
    <w:p w14:paraId="3BFB0D7B" w14:textId="37A65CE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Tua sorella Sòdoma e le città dipendenti torneranno al loro stato di prima; Samaria e le città dipendenti torneranno al loro stato di prima e anche tu e le città dipendenti tornerete allo stato di prima (Ez 16, 55).</w:t>
      </w:r>
      <w:r w:rsidR="009E3323">
        <w:rPr>
          <w:rFonts w:ascii="Arial" w:hAnsi="Arial"/>
          <w:i/>
          <w:iCs/>
          <w:sz w:val="24"/>
          <w:szCs w:val="24"/>
        </w:rPr>
        <w:t xml:space="preserve"> </w:t>
      </w:r>
    </w:p>
    <w:p w14:paraId="69E3B267" w14:textId="2EA80A23"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Eppure tua sorella Sòdoma non era forse sulla tua bocca al tempo del tuo orgoglio (Ez 16, 56). Vi ho travolti come Dio aveva travolto Sòdoma e Gomorra; eravate come un tizzone strappato da un incendio: e non siete ritornati a me dice il Signore (Am 4, 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w:t>
      </w:r>
      <w:r w:rsidR="009F3B12">
        <w:rPr>
          <w:rFonts w:ascii="Arial" w:hAnsi="Arial"/>
          <w:i/>
          <w:iCs/>
          <w:sz w:val="24"/>
          <w:szCs w:val="24"/>
        </w:rPr>
        <w:t xml:space="preserve"> </w:t>
      </w:r>
      <w:r w:rsidRPr="00BF54A3">
        <w:rPr>
          <w:rFonts w:ascii="Arial" w:hAnsi="Arial"/>
          <w:i/>
          <w:iCs/>
          <w:sz w:val="24"/>
          <w:szCs w:val="24"/>
        </w:rPr>
        <w:t xml:space="preserve">In verità vi dico, nel giorno del giudizio il paese di Sòdoma e Gomorra avrà una sorte più sopportabile di quella città (Mt 10, 15). </w:t>
      </w:r>
    </w:p>
    <w:p w14:paraId="1181B8C7" w14:textId="6BDB5C10"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E tu, Cafarnao, sarai forse innalzata fino al cielo? Fino agli inferi precipiterai! Perché, se in Sòdoma fossero avvenuti i miracoli compiuti in te, oggi ancora essa esisterebbe! (Mt 11, 23). Io vi dico che in quel giorno Sòdoma sarà trattata meno duramente di quella città (Lc 10, 12). Ma nel giorno in cui Lot uscì da Sòdoma piovve fuoco e zolfo dal cielo e li fece perire tutti (Lc 17, 29). E ancora secondo ciò che predisse Isaia: Se il Signore degli eserciti non ci avesse lasciato una discendenza, saremmo divenuti come Sòdoma e resi simili a Gomorra (Rm 9, 29). Condannò alla distruzione le città di Sòdoma e Gomorra, riducendole in cenere, ponendo un esempio a quanti sarebbero vissuti empiamente (2Pt 2, 6). Così Sòdoma e Gomorra e le città vicine, che si sono abbandonate all'impudicizia allo stesso modo e sono andate dietro a vizi contro natura, stanno come esempio subendo le pene di un fuoco eterno (Gd 1, 7). I loro cadaveri rimarranno esposti sulla piazza della grande città, che simbolicamente si chiama Sòdoma ed Egitto, dove appunto il loro Signore fu crocifisso (Ap 11, 8). </w:t>
      </w:r>
    </w:p>
    <w:p w14:paraId="389A5873" w14:textId="77777777" w:rsidR="000A3D56" w:rsidRPr="000A3D56" w:rsidRDefault="000A3D56" w:rsidP="000A3D56">
      <w:pPr>
        <w:spacing w:after="120"/>
        <w:jc w:val="both"/>
        <w:rPr>
          <w:rFonts w:ascii="Arial" w:hAnsi="Arial"/>
          <w:sz w:val="24"/>
        </w:rPr>
      </w:pPr>
      <w:r w:rsidRPr="000A3D56">
        <w:rPr>
          <w:rFonts w:ascii="Arial" w:hAnsi="Arial"/>
          <w:sz w:val="24"/>
        </w:rPr>
        <w:t>Il peccato del popolo del Signore è grande. Meriterebbe la stessa sorte di Sòdoma e Gomorra. Per misericordia il Signore lascia una lampada accesa.</w:t>
      </w:r>
    </w:p>
    <w:p w14:paraId="1440096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11</w:t>
      </w:r>
      <w:r w:rsidRPr="000A3D56">
        <w:rPr>
          <w:rFonts w:ascii="Arial" w:hAnsi="Arial"/>
          <w:b/>
          <w:sz w:val="24"/>
        </w:rPr>
        <w:t>«Perché mi offrite i vostri sacrifici senza numero? – dice il Signore. Sono sazio degli olocausti di montoni e del grasso di pingui vitelli. Il sangue di tori e di agnelli e di capri io non lo gradisco.</w:t>
      </w:r>
    </w:p>
    <w:p w14:paraId="1DF45F69" w14:textId="1D2ACDE8" w:rsidR="000A3D56" w:rsidRPr="000A3D56" w:rsidRDefault="000A3D56" w:rsidP="000A3D56">
      <w:pPr>
        <w:spacing w:after="120"/>
        <w:jc w:val="both"/>
        <w:rPr>
          <w:rFonts w:ascii="Arial" w:hAnsi="Arial"/>
          <w:sz w:val="24"/>
        </w:rPr>
      </w:pPr>
      <w:r w:rsidRPr="000A3D56">
        <w:rPr>
          <w:rFonts w:ascii="Arial" w:hAnsi="Arial"/>
          <w:sz w:val="24"/>
        </w:rPr>
        <w:t>L’alleanza tra Dio e il suo popolo non era stata stipulata sulla richiesta di sacrifici senza numero da offrire al Signore, ma sull’osservanza della Legge.</w:t>
      </w:r>
      <w:r w:rsidR="009F3B12">
        <w:rPr>
          <w:rFonts w:ascii="Arial" w:hAnsi="Arial"/>
          <w:sz w:val="24"/>
        </w:rPr>
        <w:t xml:space="preserve"> </w:t>
      </w:r>
      <w:r w:rsidRPr="000A3D56">
        <w:rPr>
          <w:rFonts w:ascii="Arial" w:hAnsi="Arial"/>
          <w:sz w:val="24"/>
        </w:rPr>
        <w:t>Ecco il lamento del Signore: perché mi offrite i vostri sacrifici senza numero? Non li ho mai chiesti. Non fanno parte della Legge dell’alleanza.</w:t>
      </w:r>
      <w:r w:rsidR="009E3323">
        <w:rPr>
          <w:rFonts w:ascii="Arial" w:hAnsi="Arial"/>
          <w:sz w:val="24"/>
        </w:rPr>
        <w:t xml:space="preserve"> </w:t>
      </w:r>
      <w:r w:rsidRPr="000A3D56">
        <w:rPr>
          <w:rFonts w:ascii="Arial" w:hAnsi="Arial"/>
          <w:sz w:val="24"/>
        </w:rPr>
        <w:t xml:space="preserve">Sono sazio degli olocausti </w:t>
      </w:r>
      <w:r w:rsidRPr="000A3D56">
        <w:rPr>
          <w:rFonts w:ascii="Arial" w:hAnsi="Arial"/>
          <w:sz w:val="24"/>
        </w:rPr>
        <w:lastRenderedPageBreak/>
        <w:t>di montoni e del grasso di pingui vitelli. Il sangue di tori e di agnelli e di capri io non lo gradisco.</w:t>
      </w:r>
      <w:r w:rsidR="00A35D6B">
        <w:rPr>
          <w:rFonts w:ascii="Arial" w:hAnsi="Arial"/>
          <w:sz w:val="24"/>
        </w:rPr>
        <w:t xml:space="preserve"> </w:t>
      </w:r>
      <w:r w:rsidRPr="000A3D56">
        <w:rPr>
          <w:rFonts w:ascii="Arial" w:hAnsi="Arial"/>
          <w:sz w:val="24"/>
        </w:rPr>
        <w:t>Ciò che pensa l’uomo di offrire al suo Dio e cosa Dio chiede all’uomo che gli venga offerto distano da oriente a occidente.</w:t>
      </w:r>
      <w:r w:rsidR="009F3B12">
        <w:rPr>
          <w:rFonts w:ascii="Arial" w:hAnsi="Arial"/>
          <w:sz w:val="24"/>
        </w:rPr>
        <w:t xml:space="preserve"> </w:t>
      </w:r>
      <w:r w:rsidRPr="000A3D56">
        <w:rPr>
          <w:rFonts w:ascii="Arial" w:hAnsi="Arial"/>
          <w:sz w:val="24"/>
        </w:rPr>
        <w:t>Il profeta Michea illumina la profezia di Isaia e le dona compimento perfetto. La volontà di Dio sempre sovrasta la volontà dell’uomo e chiede il suo sacrificio.</w:t>
      </w:r>
    </w:p>
    <w:p w14:paraId="42FD043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Ascoltate dunque ciò che dice il Signore: «Su, illustra la tua causa ai monti e i colli ascoltino la tua voce!». Ascoltate, o monti, il processo del Signore, o perenni fondamenta della terra, perché il Signore è in causa con il suo popolo, accusa Israele.</w:t>
      </w:r>
    </w:p>
    <w:p w14:paraId="7F98110A"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07D2A306"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36C4D05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Uomo, ti è stato insegnato ciò che è buono e ciò che richiede il Signore da te: praticare la giustizia, amare la bontà, camminare umilmente con il tuo Dio.</w:t>
      </w:r>
    </w:p>
    <w:p w14:paraId="377A0F39"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w:t>
      </w:r>
    </w:p>
    <w:p w14:paraId="60A6C137"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1572E262" w14:textId="39A819F8" w:rsidR="000A3D56" w:rsidRPr="000A3D56" w:rsidRDefault="000A3D56" w:rsidP="000A3D56">
      <w:pPr>
        <w:spacing w:after="120"/>
        <w:jc w:val="both"/>
        <w:rPr>
          <w:rFonts w:ascii="Arial" w:hAnsi="Arial"/>
          <w:sz w:val="24"/>
        </w:rPr>
      </w:pPr>
      <w:r w:rsidRPr="000A3D56">
        <w:rPr>
          <w:rFonts w:ascii="Arial" w:hAnsi="Arial"/>
          <w:sz w:val="24"/>
        </w:rPr>
        <w:t>È questa la vera religione: l’immolazione della volontà dell’uomo al suo Dio e Signore. È il sangue della volontà che va offerto in sacrificio puro.</w:t>
      </w:r>
      <w:r w:rsidR="009E3323">
        <w:rPr>
          <w:rFonts w:ascii="Arial" w:hAnsi="Arial"/>
          <w:sz w:val="24"/>
        </w:rPr>
        <w:t xml:space="preserve"> </w:t>
      </w:r>
      <w:r w:rsidRPr="000A3D56">
        <w:rPr>
          <w:rFonts w:ascii="Arial" w:hAnsi="Arial"/>
          <w:sz w:val="24"/>
        </w:rPr>
        <w:t>Questo sangue si versa sull’altare delle due Tavole di Pietra che sono i Comandamenti. Senza l’offerta di questo sangue non vi è vera religione.</w:t>
      </w:r>
    </w:p>
    <w:p w14:paraId="736374F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12</w:t>
      </w:r>
      <w:r w:rsidRPr="000A3D56">
        <w:rPr>
          <w:rFonts w:ascii="Arial" w:hAnsi="Arial"/>
          <w:b/>
          <w:sz w:val="24"/>
        </w:rPr>
        <w:t>Quando venite a presentarvi a me, chi richiede a voi questo: che veniate a calpestare i miei atri?</w:t>
      </w:r>
    </w:p>
    <w:p w14:paraId="742636D5" w14:textId="7796F552" w:rsidR="000A3D56" w:rsidRPr="00BF54A3" w:rsidRDefault="000A3D56" w:rsidP="009E3323">
      <w:pPr>
        <w:spacing w:after="120"/>
        <w:jc w:val="both"/>
        <w:rPr>
          <w:rFonts w:ascii="Arial" w:hAnsi="Arial"/>
          <w:i/>
          <w:iCs/>
          <w:sz w:val="24"/>
          <w:szCs w:val="24"/>
        </w:rPr>
      </w:pPr>
      <w:r w:rsidRPr="000A3D56">
        <w:rPr>
          <w:rFonts w:ascii="Arial" w:hAnsi="Arial"/>
          <w:sz w:val="24"/>
        </w:rPr>
        <w:lastRenderedPageBreak/>
        <w:t>Dio neanche chiede che si vada nel suo tempio santo. Neanche questo vuole. A nulla serve calpestare i suoi atri. È una andata vana.</w:t>
      </w:r>
      <w:r w:rsidR="009E3323">
        <w:rPr>
          <w:rFonts w:ascii="Arial" w:hAnsi="Arial"/>
          <w:sz w:val="24"/>
        </w:rPr>
        <w:t xml:space="preserve"> </w:t>
      </w:r>
      <w:r w:rsidRPr="000A3D56">
        <w:rPr>
          <w:rFonts w:ascii="Arial" w:hAnsi="Arial"/>
          <w:sz w:val="24"/>
        </w:rPr>
        <w:t>Con il profeta Malachia Dio esprime la volontà che le porte del suo tempio vengano chiuse. Così non verranno più offerti sacrifici vani.</w:t>
      </w:r>
      <w:r w:rsidR="009F3B12">
        <w:rPr>
          <w:rFonts w:ascii="Arial" w:hAnsi="Arial"/>
          <w:sz w:val="24"/>
        </w:rPr>
        <w:t xml:space="preserve"> </w:t>
      </w:r>
      <w:r w:rsidRPr="00BF54A3">
        <w:rPr>
          <w:rFonts w:ascii="Arial" w:hAnsi="Arial"/>
          <w:i/>
          <w:iCs/>
          <w:sz w:val="24"/>
          <w:szCs w:val="24"/>
        </w:rPr>
        <w:t>Oracolo. Parola del Signore a Israele per mezzo di Malachia.</w:t>
      </w:r>
    </w:p>
    <w:p w14:paraId="79126FF4"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35DD71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211FD3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Ora supplicate pure Dio perché abbia pietà di voi! Se fate tali cose, dovrebbe accogliervi con benevolenza? Dice il Signore degli eserciti.</w:t>
      </w:r>
    </w:p>
    <w:p w14:paraId="172B77EE"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9A4963C"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A248584" w14:textId="7176BA9A" w:rsidR="000A3D56" w:rsidRPr="000A3D56" w:rsidRDefault="000A3D56" w:rsidP="000A3D56">
      <w:pPr>
        <w:spacing w:after="120"/>
        <w:jc w:val="both"/>
        <w:rPr>
          <w:rFonts w:ascii="Arial" w:hAnsi="Arial"/>
          <w:sz w:val="24"/>
        </w:rPr>
      </w:pPr>
      <w:r w:rsidRPr="000A3D56">
        <w:rPr>
          <w:rFonts w:ascii="Arial" w:hAnsi="Arial"/>
          <w:sz w:val="24"/>
        </w:rPr>
        <w:t>Calpestare gli atri del Signore si può, a condizione che la strada che conduce al</w:t>
      </w:r>
      <w:r w:rsidR="0023637E">
        <w:rPr>
          <w:rFonts w:ascii="Arial" w:hAnsi="Arial"/>
          <w:sz w:val="24"/>
        </w:rPr>
        <w:t xml:space="preserve"> </w:t>
      </w:r>
      <w:r w:rsidRPr="000A3D56">
        <w:rPr>
          <w:rFonts w:ascii="Arial" w:hAnsi="Arial"/>
          <w:sz w:val="24"/>
        </w:rPr>
        <w:t>tempio sia lastricata con le due Tavole della Legge, Tavole di Pietra durissima.</w:t>
      </w:r>
    </w:p>
    <w:p w14:paraId="2622ED6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13</w:t>
      </w:r>
      <w:r w:rsidRPr="000A3D56">
        <w:rPr>
          <w:rFonts w:ascii="Arial" w:hAnsi="Arial"/>
          <w:b/>
          <w:sz w:val="24"/>
        </w:rPr>
        <w:t>Smettete di presentare offerte inutili; l’incenso per me è un abominio, i noviluni, i sabati e le assemblee sacre: non posso sopportare delitto e solennità.</w:t>
      </w:r>
    </w:p>
    <w:p w14:paraId="0A3AFDAE" w14:textId="39A4BA9F" w:rsidR="000A3D56" w:rsidRPr="000A3D56" w:rsidRDefault="000A3D56" w:rsidP="000A3D56">
      <w:pPr>
        <w:spacing w:after="120"/>
        <w:jc w:val="both"/>
        <w:rPr>
          <w:rFonts w:ascii="Arial" w:hAnsi="Arial"/>
          <w:sz w:val="24"/>
        </w:rPr>
      </w:pPr>
      <w:r w:rsidRPr="000A3D56">
        <w:rPr>
          <w:rFonts w:ascii="Arial" w:hAnsi="Arial"/>
          <w:sz w:val="24"/>
        </w:rPr>
        <w:t>L’offerta è sempre inutile quando non è il frutto di un cuore purificato o di un cuore che la offre per essere purificato, santificato, rigenerato.</w:t>
      </w:r>
      <w:r w:rsidR="009E3323">
        <w:rPr>
          <w:rFonts w:ascii="Arial" w:hAnsi="Arial"/>
          <w:sz w:val="24"/>
        </w:rPr>
        <w:t xml:space="preserve"> </w:t>
      </w:r>
      <w:r w:rsidRPr="000A3D56">
        <w:rPr>
          <w:rFonts w:ascii="Arial" w:hAnsi="Arial"/>
          <w:sz w:val="24"/>
        </w:rPr>
        <w:t>Il grido del Signore va ascoltato. Il suo popolo deve smettere di presentare offerte inutili, frutto di un cuore immerso nell’idolatria e nell’immoralità.</w:t>
      </w:r>
      <w:r w:rsidR="009E3323">
        <w:rPr>
          <w:rFonts w:ascii="Arial" w:hAnsi="Arial"/>
          <w:sz w:val="24"/>
        </w:rPr>
        <w:t xml:space="preserve"> </w:t>
      </w:r>
      <w:r w:rsidRPr="000A3D56">
        <w:rPr>
          <w:rFonts w:ascii="Arial" w:hAnsi="Arial"/>
          <w:sz w:val="24"/>
        </w:rPr>
        <w:t>Tutto diviene abominio per il Signore se il cuore non è puro: incenso, noviluni, sabati, assemblee sacre e ogni altra festa.</w:t>
      </w:r>
      <w:r w:rsidR="009E3323">
        <w:rPr>
          <w:rFonts w:ascii="Arial" w:hAnsi="Arial"/>
          <w:sz w:val="24"/>
        </w:rPr>
        <w:t xml:space="preserve"> </w:t>
      </w:r>
      <w:r w:rsidRPr="000A3D56">
        <w:rPr>
          <w:rFonts w:ascii="Arial" w:hAnsi="Arial"/>
          <w:sz w:val="24"/>
        </w:rPr>
        <w:t>Delitto e solennità non possono sposarsi. Idolatria, immoralità e vera religione non possono convivere. Queste cose mai Dio le potrà sopportare.</w:t>
      </w:r>
      <w:r w:rsidR="009E3323">
        <w:rPr>
          <w:rFonts w:ascii="Arial" w:hAnsi="Arial"/>
          <w:sz w:val="24"/>
        </w:rPr>
        <w:t xml:space="preserve"> </w:t>
      </w:r>
      <w:r w:rsidRPr="000A3D56">
        <w:rPr>
          <w:rFonts w:ascii="Arial" w:hAnsi="Arial"/>
          <w:sz w:val="24"/>
        </w:rPr>
        <w:t>L’unica offerta vera, pura, santa che Dio chiede all’uomo è l’immolazione della sua volontà. Vuole il suo sangue spirituale e anche materiale dell’obbedienza.</w:t>
      </w:r>
    </w:p>
    <w:p w14:paraId="1422A2F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14</w:t>
      </w:r>
      <w:r w:rsidRPr="000A3D56">
        <w:rPr>
          <w:rFonts w:ascii="Arial" w:hAnsi="Arial"/>
          <w:b/>
          <w:sz w:val="24"/>
        </w:rPr>
        <w:t>Io detesto i vostri noviluni e le vostre feste; per me sono un peso, sono stanco di sopportarli.</w:t>
      </w:r>
    </w:p>
    <w:p w14:paraId="649711EA" w14:textId="073025AD" w:rsidR="000A3D56" w:rsidRPr="000A3D56" w:rsidRDefault="000A3D56" w:rsidP="000A3D56">
      <w:pPr>
        <w:spacing w:after="120"/>
        <w:jc w:val="both"/>
        <w:rPr>
          <w:rFonts w:ascii="Arial" w:hAnsi="Arial"/>
          <w:sz w:val="24"/>
        </w:rPr>
      </w:pPr>
      <w:r w:rsidRPr="000A3D56">
        <w:rPr>
          <w:rFonts w:ascii="Arial" w:hAnsi="Arial"/>
          <w:sz w:val="24"/>
        </w:rPr>
        <w:t>Anche noviluni e feste il Signore detesta, Sono per lui un peso, Lui è stanco di sopportare queste cose fatte dall’uomo in suo onore. Perché?</w:t>
      </w:r>
      <w:r w:rsidR="009E3323">
        <w:rPr>
          <w:rFonts w:ascii="Arial" w:hAnsi="Arial"/>
          <w:sz w:val="24"/>
        </w:rPr>
        <w:t xml:space="preserve"> </w:t>
      </w:r>
      <w:r w:rsidRPr="000A3D56">
        <w:rPr>
          <w:rFonts w:ascii="Arial" w:hAnsi="Arial"/>
          <w:sz w:val="24"/>
        </w:rPr>
        <w:t>Il Signore è stanco perché non è a Lui che queste cose vengono offerte, ma ad un’idea che l’uomo si è fatta di Lui, ad una verità che lui si è costruita di Dio.</w:t>
      </w:r>
      <w:r w:rsidR="009E3323">
        <w:rPr>
          <w:rFonts w:ascii="Arial" w:hAnsi="Arial"/>
          <w:sz w:val="24"/>
        </w:rPr>
        <w:t xml:space="preserve"> </w:t>
      </w:r>
      <w:r w:rsidRPr="000A3D56">
        <w:rPr>
          <w:rFonts w:ascii="Arial" w:hAnsi="Arial"/>
          <w:sz w:val="24"/>
        </w:rPr>
        <w:t>Dio si è costruito il suo Dio, il suo Signore. A questo Dio costruito dall’uomo vengono offerte queste cose. In suo onore vengono celebrate le feste.</w:t>
      </w:r>
      <w:r w:rsidR="009E3323">
        <w:rPr>
          <w:rFonts w:ascii="Arial" w:hAnsi="Arial"/>
          <w:sz w:val="24"/>
        </w:rPr>
        <w:t xml:space="preserve"> </w:t>
      </w:r>
      <w:r w:rsidRPr="000A3D56">
        <w:rPr>
          <w:rFonts w:ascii="Arial" w:hAnsi="Arial"/>
          <w:sz w:val="24"/>
        </w:rPr>
        <w:t>L’uomo celebra le feste a se stesso. Immola vittime a se stesso. Sacrifica a se stesso, perché sacrifica alla sua idea di Dio. Il vero Dio non esiste.</w:t>
      </w:r>
      <w:r w:rsidR="009E3323">
        <w:rPr>
          <w:rFonts w:ascii="Arial" w:hAnsi="Arial"/>
          <w:sz w:val="24"/>
        </w:rPr>
        <w:t xml:space="preserve"> </w:t>
      </w:r>
      <w:r w:rsidRPr="000A3D56">
        <w:rPr>
          <w:rFonts w:ascii="Arial" w:hAnsi="Arial"/>
          <w:sz w:val="24"/>
        </w:rPr>
        <w:t>Mai esiste il vero Dio, quando nel cuore dell’uomo non esiste la sua Legge, quando nella sua volontà non regna l’obbedienza alla sua Parola.</w:t>
      </w:r>
      <w:r w:rsidR="009E3323">
        <w:rPr>
          <w:rFonts w:ascii="Arial" w:hAnsi="Arial"/>
          <w:sz w:val="24"/>
        </w:rPr>
        <w:t xml:space="preserve"> </w:t>
      </w:r>
      <w:r w:rsidRPr="000A3D56">
        <w:rPr>
          <w:rFonts w:ascii="Arial" w:hAnsi="Arial"/>
          <w:sz w:val="24"/>
        </w:rPr>
        <w:t>È un falso Dio quello che si adora ed è un falso culto quello che si celebra ed è un falso pensiero quello che si elabora su di Lui.</w:t>
      </w:r>
      <w:r w:rsidR="009E3323">
        <w:rPr>
          <w:rFonts w:ascii="Arial" w:hAnsi="Arial"/>
          <w:sz w:val="24"/>
        </w:rPr>
        <w:t xml:space="preserve"> </w:t>
      </w:r>
      <w:r w:rsidRPr="000A3D56">
        <w:rPr>
          <w:rFonts w:ascii="Arial" w:hAnsi="Arial"/>
          <w:sz w:val="24"/>
        </w:rPr>
        <w:t xml:space="preserve">La verità di Dio è nella Parola vissuta, nella Legge osservata, nell’obbedienza ai comandamenti, nella sottomissione della nostra volontà alla sua. </w:t>
      </w:r>
    </w:p>
    <w:p w14:paraId="129736D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15</w:t>
      </w:r>
      <w:r w:rsidRPr="000A3D56">
        <w:rPr>
          <w:rFonts w:ascii="Arial" w:hAnsi="Arial"/>
          <w:b/>
          <w:sz w:val="24"/>
        </w:rPr>
        <w:t>Quando stendete le mani, io distolgo gli occhi da voi. Anche se moltiplicaste le preghiere, io non ascolterei: le vostre mani grondano sangue.</w:t>
      </w:r>
    </w:p>
    <w:p w14:paraId="1B406C63" w14:textId="58E77547" w:rsidR="000A3D56" w:rsidRPr="000A3D56" w:rsidRDefault="000A3D56" w:rsidP="000A3D56">
      <w:pPr>
        <w:spacing w:after="120"/>
        <w:jc w:val="both"/>
        <w:rPr>
          <w:rFonts w:ascii="Arial" w:hAnsi="Arial"/>
          <w:sz w:val="24"/>
        </w:rPr>
      </w:pPr>
      <w:r w:rsidRPr="000A3D56">
        <w:rPr>
          <w:rFonts w:ascii="Arial" w:hAnsi="Arial"/>
          <w:sz w:val="24"/>
        </w:rPr>
        <w:t>Poiché chi è adorato è il frutto della nostra mente e del nostro cuore, Dio, il vero Dio non può ascoltare la nostra preghiera, né vedere le nostre facce.</w:t>
      </w:r>
      <w:r w:rsidR="009E3323">
        <w:rPr>
          <w:rFonts w:ascii="Arial" w:hAnsi="Arial"/>
          <w:sz w:val="24"/>
        </w:rPr>
        <w:t xml:space="preserve"> </w:t>
      </w:r>
      <w:r w:rsidRPr="000A3D56">
        <w:rPr>
          <w:rFonts w:ascii="Arial" w:hAnsi="Arial"/>
          <w:sz w:val="24"/>
        </w:rPr>
        <w:t>Quando stendete le mani, io distolgo gli occhi da voi. Anche se moltiplicaste le preghiere, io non ascolterei: le vostre mani grondano sangue.</w:t>
      </w:r>
      <w:r w:rsidR="009E3323">
        <w:rPr>
          <w:rFonts w:ascii="Arial" w:hAnsi="Arial"/>
          <w:sz w:val="24"/>
        </w:rPr>
        <w:t xml:space="preserve"> </w:t>
      </w:r>
      <w:r w:rsidRPr="000A3D56">
        <w:rPr>
          <w:rFonts w:ascii="Arial" w:hAnsi="Arial"/>
          <w:sz w:val="24"/>
        </w:rPr>
        <w:t>Il Dio che voi adorate vi permette tutte queste cose. È un Dio da voi costruito sul modello del vostro cuore e della vostra volontà.</w:t>
      </w:r>
      <w:r w:rsidR="009F3B12">
        <w:rPr>
          <w:rFonts w:ascii="Arial" w:hAnsi="Arial"/>
          <w:sz w:val="24"/>
        </w:rPr>
        <w:t xml:space="preserve"> </w:t>
      </w:r>
      <w:r w:rsidRPr="000A3D56">
        <w:rPr>
          <w:rFonts w:ascii="Arial" w:hAnsi="Arial"/>
          <w:sz w:val="24"/>
        </w:rPr>
        <w:t>Poiché chi è pregato non sono io, io non posso ascoltare le vostre preghiere, non posso guardare il vostro volto. Vi esaudisca e vi guardi il vostro Dio.</w:t>
      </w:r>
      <w:r w:rsidR="009E3323">
        <w:rPr>
          <w:rFonts w:ascii="Arial" w:hAnsi="Arial"/>
          <w:sz w:val="24"/>
        </w:rPr>
        <w:t xml:space="preserve"> </w:t>
      </w:r>
      <w:r w:rsidRPr="000A3D56">
        <w:rPr>
          <w:rFonts w:ascii="Arial" w:hAnsi="Arial"/>
          <w:sz w:val="24"/>
        </w:rPr>
        <w:t>Se noi adoriamo un falso Dio, mai ci potrà esaudire il vero Dio. Se noi incontriamo un falso Dio, mai possiamo incontrarci con il vero Dio.</w:t>
      </w:r>
      <w:r w:rsidR="009E3323">
        <w:rPr>
          <w:rFonts w:ascii="Arial" w:hAnsi="Arial"/>
          <w:sz w:val="24"/>
        </w:rPr>
        <w:t xml:space="preserve"> </w:t>
      </w:r>
      <w:r w:rsidRPr="000A3D56">
        <w:rPr>
          <w:rFonts w:ascii="Arial" w:hAnsi="Arial"/>
          <w:sz w:val="24"/>
        </w:rPr>
        <w:t>Dio rimane vero Dio in eterno. Mai diviene falso come l’uomo. Mai si piega alla falsità dell’uomo. Chi vuole il vero Dio deve divenire vero uomo dal vero Dio.</w:t>
      </w:r>
    </w:p>
    <w:p w14:paraId="118ABF7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16</w:t>
      </w:r>
      <w:r w:rsidRPr="000A3D56">
        <w:rPr>
          <w:rFonts w:ascii="Arial" w:hAnsi="Arial"/>
          <w:b/>
          <w:sz w:val="24"/>
        </w:rPr>
        <w:t>Lavatevi, purificatevi, allontanate dai miei occhi il male delle vostre azioni. Cessate di fare il male,</w:t>
      </w:r>
    </w:p>
    <w:p w14:paraId="47ACD21A" w14:textId="2D5E26BE" w:rsidR="000A3D56" w:rsidRPr="000A3D56" w:rsidRDefault="000A3D56" w:rsidP="000A3D56">
      <w:pPr>
        <w:spacing w:after="120"/>
        <w:jc w:val="both"/>
        <w:rPr>
          <w:rFonts w:ascii="Arial" w:hAnsi="Arial"/>
          <w:sz w:val="24"/>
        </w:rPr>
      </w:pPr>
      <w:r w:rsidRPr="000A3D56">
        <w:rPr>
          <w:rFonts w:ascii="Arial" w:hAnsi="Arial"/>
          <w:sz w:val="24"/>
        </w:rPr>
        <w:lastRenderedPageBreak/>
        <w:t>Rivelata e manifestata la condizione di Dio dinanzi ai sacrifici del suo popolo a causa della sua condizione morale, il Signore gli indica cosa deve fare.</w:t>
      </w:r>
      <w:r w:rsidR="009E3323">
        <w:rPr>
          <w:rFonts w:ascii="Arial" w:hAnsi="Arial"/>
          <w:sz w:val="24"/>
        </w:rPr>
        <w:t xml:space="preserve"> </w:t>
      </w:r>
      <w:r w:rsidRPr="000A3D56">
        <w:rPr>
          <w:rFonts w:ascii="Arial" w:hAnsi="Arial"/>
          <w:sz w:val="24"/>
        </w:rPr>
        <w:t>Il suo popolo si deve lavare, purificare da ogni iniquità. Deve allontanare dagli occhi del Signore il male delle sue azioni. Deve cessare di fare il male.</w:t>
      </w:r>
      <w:r w:rsidR="009E3323">
        <w:rPr>
          <w:rFonts w:ascii="Arial" w:hAnsi="Arial"/>
          <w:sz w:val="24"/>
        </w:rPr>
        <w:t xml:space="preserve"> </w:t>
      </w:r>
      <w:r w:rsidRPr="000A3D56">
        <w:rPr>
          <w:rFonts w:ascii="Arial" w:hAnsi="Arial"/>
          <w:sz w:val="24"/>
        </w:rPr>
        <w:t>Il male del suo popolo è uno solo: l’idolatria, l’abbandono del loro Dio, della sua volontà e i frutti di tutto questo che sono una immoralità diffusa.</w:t>
      </w:r>
      <w:r w:rsidR="009E3323">
        <w:rPr>
          <w:rFonts w:ascii="Arial" w:hAnsi="Arial"/>
          <w:sz w:val="24"/>
        </w:rPr>
        <w:t xml:space="preserve"> </w:t>
      </w:r>
      <w:r w:rsidRPr="000A3D56">
        <w:rPr>
          <w:rFonts w:ascii="Arial" w:hAnsi="Arial"/>
          <w:sz w:val="24"/>
        </w:rPr>
        <w:t>Dio chiede al suo popolo di ritornare nella sua legge, di camminare solo sulle due tavole della Legge, osservando ogni suo comandamento.</w:t>
      </w:r>
      <w:r w:rsidR="009E3323">
        <w:rPr>
          <w:rFonts w:ascii="Arial" w:hAnsi="Arial"/>
          <w:sz w:val="24"/>
        </w:rPr>
        <w:t xml:space="preserve"> </w:t>
      </w:r>
      <w:r w:rsidRPr="000A3D56">
        <w:rPr>
          <w:rFonts w:ascii="Arial" w:hAnsi="Arial"/>
          <w:sz w:val="24"/>
        </w:rPr>
        <w:t>Deve chiedere perdono del suo male, lasciarsi purificare dal suo Dio, iniziare una vita nuova. Senza il ritorno nell’alleanza, il suo culto è inutile.</w:t>
      </w:r>
    </w:p>
    <w:p w14:paraId="4C0513E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17</w:t>
      </w:r>
      <w:r w:rsidRPr="000A3D56">
        <w:rPr>
          <w:rFonts w:ascii="Arial" w:hAnsi="Arial"/>
          <w:b/>
          <w:sz w:val="24"/>
        </w:rPr>
        <w:t>imparate a fare il bene, cercate la giustizia, soccorrete l’oppresso, rendete giustizia all’orfano, difendete la causa della vedova».</w:t>
      </w:r>
    </w:p>
    <w:p w14:paraId="77982682" w14:textId="3C99F4E6" w:rsidR="000A3D56" w:rsidRPr="000A3D56" w:rsidRDefault="000A3D56" w:rsidP="000A3D56">
      <w:pPr>
        <w:spacing w:after="120"/>
        <w:jc w:val="both"/>
        <w:rPr>
          <w:rFonts w:ascii="Arial" w:hAnsi="Arial"/>
          <w:sz w:val="24"/>
        </w:rPr>
      </w:pPr>
      <w:r w:rsidRPr="000A3D56">
        <w:rPr>
          <w:rFonts w:ascii="Arial" w:hAnsi="Arial"/>
          <w:sz w:val="24"/>
        </w:rPr>
        <w:t>Ecco cosa deve fare il suo popolo: imparare a fare il bene. Deve cercare la giustizia. Deve soccorrere l’oppresso e rendere giustizia all’orfano.</w:t>
      </w:r>
      <w:r w:rsidR="009E3323">
        <w:rPr>
          <w:rFonts w:ascii="Arial" w:hAnsi="Arial"/>
          <w:sz w:val="24"/>
        </w:rPr>
        <w:t xml:space="preserve"> </w:t>
      </w:r>
      <w:r w:rsidRPr="000A3D56">
        <w:rPr>
          <w:rFonts w:ascii="Arial" w:hAnsi="Arial"/>
          <w:sz w:val="24"/>
        </w:rPr>
        <w:t>Deve difendere la causa della vedova. Al suo popolo il Signore chiede sommo rispetto e sommo amore per le categorie più deboli: oppressi, orfani, vedove.</w:t>
      </w:r>
      <w:r w:rsidR="009E3323">
        <w:rPr>
          <w:rFonts w:ascii="Arial" w:hAnsi="Arial"/>
          <w:sz w:val="24"/>
        </w:rPr>
        <w:t xml:space="preserve"> </w:t>
      </w:r>
      <w:r w:rsidRPr="000A3D56">
        <w:rPr>
          <w:rFonts w:ascii="Arial" w:hAnsi="Arial"/>
          <w:sz w:val="24"/>
        </w:rPr>
        <w:t>Chiede di imparare a fare il bene. Fare il bene è una scienza mai acquisita. Il bene è infinito come Dio è infinito e per questo si deve sempre imparare.</w:t>
      </w:r>
      <w:r w:rsidR="009E3323">
        <w:rPr>
          <w:rFonts w:ascii="Arial" w:hAnsi="Arial"/>
          <w:sz w:val="24"/>
        </w:rPr>
        <w:t xml:space="preserve"> </w:t>
      </w:r>
      <w:r w:rsidRPr="000A3D56">
        <w:rPr>
          <w:rFonts w:ascii="Arial" w:hAnsi="Arial"/>
          <w:sz w:val="24"/>
        </w:rPr>
        <w:t>Come si impara a fare il bene? Contemplando sempre il Signore. Guardando al suo modo di agire. Lasciandosi ogni giorno ammaestrare da Lui.</w:t>
      </w:r>
      <w:r w:rsidR="009E3323">
        <w:rPr>
          <w:rFonts w:ascii="Arial" w:hAnsi="Arial"/>
          <w:sz w:val="24"/>
        </w:rPr>
        <w:t xml:space="preserve"> </w:t>
      </w:r>
      <w:r w:rsidRPr="000A3D56">
        <w:rPr>
          <w:rFonts w:ascii="Arial" w:hAnsi="Arial"/>
          <w:sz w:val="24"/>
        </w:rPr>
        <w:t>Una cosa deve essere vera per tutti: il bene è infinito e secondo il suo essere infinito va sempre fatto. Di questo bene infinito solo Dio è il Maestro.</w:t>
      </w:r>
      <w:r w:rsidR="009E3323">
        <w:rPr>
          <w:rFonts w:ascii="Arial" w:hAnsi="Arial"/>
          <w:sz w:val="24"/>
        </w:rPr>
        <w:t xml:space="preserve"> </w:t>
      </w:r>
      <w:r w:rsidRPr="000A3D56">
        <w:rPr>
          <w:rFonts w:ascii="Arial" w:hAnsi="Arial"/>
          <w:sz w:val="24"/>
        </w:rPr>
        <w:t>Lui lo insegna di volta involta suggerendolo al cuore, oppure rivelandolo attraverso la sua Parola. Mozione interiore ed esteriore vanno ascoltate.</w:t>
      </w:r>
    </w:p>
    <w:p w14:paraId="230A39D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18</w:t>
      </w:r>
      <w:r w:rsidRPr="000A3D56">
        <w:rPr>
          <w:rFonts w:ascii="Arial" w:hAnsi="Arial"/>
          <w:b/>
          <w:sz w:val="24"/>
        </w:rPr>
        <w:t>«Su, venite e discutiamo – dice il Signore. Anche se i vostri peccati fossero come scarlatto, diventeranno bianchi come neve. Se fossero rossi come porpora, diventeranno come lana.</w:t>
      </w:r>
    </w:p>
    <w:p w14:paraId="7E4AB993" w14:textId="7FFC7A46" w:rsidR="000A3D56" w:rsidRPr="000A3D56" w:rsidRDefault="000A3D56" w:rsidP="000A3D56">
      <w:pPr>
        <w:spacing w:after="120"/>
        <w:jc w:val="both"/>
        <w:rPr>
          <w:rFonts w:ascii="Arial" w:hAnsi="Arial"/>
          <w:sz w:val="24"/>
        </w:rPr>
      </w:pPr>
      <w:r w:rsidRPr="000A3D56">
        <w:rPr>
          <w:rFonts w:ascii="Arial" w:hAnsi="Arial"/>
          <w:sz w:val="24"/>
        </w:rPr>
        <w:t>Il Signore è misericordioso, pronto sempre al perdono. Dona all’uomo sempre la possibilità del pentimento, del ritorno nella sua volontà.</w:t>
      </w:r>
      <w:r w:rsidR="009E3323">
        <w:rPr>
          <w:rFonts w:ascii="Arial" w:hAnsi="Arial"/>
          <w:sz w:val="24"/>
        </w:rPr>
        <w:t xml:space="preserve"> </w:t>
      </w:r>
      <w:r w:rsidRPr="000A3D56">
        <w:rPr>
          <w:rFonts w:ascii="Arial" w:hAnsi="Arial"/>
          <w:sz w:val="24"/>
        </w:rPr>
        <w:t>Su venite e discutiamo. È l’invito del Signore. Si va da Lui per discutere sulle modalità di rientrare nella sua Legge, nella sua alleanza, nel bene più grande.</w:t>
      </w:r>
      <w:r w:rsidR="009E3323">
        <w:rPr>
          <w:rFonts w:ascii="Arial" w:hAnsi="Arial"/>
          <w:sz w:val="24"/>
        </w:rPr>
        <w:t xml:space="preserve"> </w:t>
      </w:r>
      <w:r w:rsidRPr="000A3D56">
        <w:rPr>
          <w:rFonts w:ascii="Arial" w:hAnsi="Arial"/>
          <w:sz w:val="24"/>
        </w:rPr>
        <w:t>Il Signore è sempre pronto al perdono, alla misericordia, alla grande pietà. È sufficiente che l’uomo si penta e voglia ritornare a Lui con tutto il cuore.</w:t>
      </w:r>
      <w:r w:rsidR="009F3B12">
        <w:rPr>
          <w:rFonts w:ascii="Arial" w:hAnsi="Arial"/>
          <w:sz w:val="24"/>
        </w:rPr>
        <w:t xml:space="preserve"> </w:t>
      </w:r>
      <w:r w:rsidRPr="000A3D56">
        <w:rPr>
          <w:rFonts w:ascii="Arial" w:hAnsi="Arial"/>
          <w:sz w:val="24"/>
        </w:rPr>
        <w:t>Anche se i vostri peccati fossero come scarlatto, diventeranno bianchi come neve. Se fossero rossi come porpora, diventeranno come lana.</w:t>
      </w:r>
      <w:r w:rsidR="009F3B12">
        <w:rPr>
          <w:rFonts w:ascii="Arial" w:hAnsi="Arial"/>
          <w:sz w:val="24"/>
        </w:rPr>
        <w:t xml:space="preserve"> </w:t>
      </w:r>
      <w:r w:rsidRPr="000A3D56">
        <w:rPr>
          <w:rFonts w:ascii="Arial" w:hAnsi="Arial"/>
          <w:sz w:val="24"/>
        </w:rPr>
        <w:t>I profeti sono questo grido di amore. È Dio che invita a lasciarsi perdonare. È il Signore che chiama il suo popolo alla conversione.</w:t>
      </w:r>
      <w:r w:rsidR="009F3B12">
        <w:rPr>
          <w:rFonts w:ascii="Arial" w:hAnsi="Arial"/>
          <w:sz w:val="24"/>
        </w:rPr>
        <w:t xml:space="preserve"> </w:t>
      </w:r>
      <w:r w:rsidRPr="000A3D56">
        <w:rPr>
          <w:rFonts w:ascii="Arial" w:hAnsi="Arial"/>
          <w:sz w:val="24"/>
        </w:rPr>
        <w:t>Questa verità è la specifica verità di Dio. È la singolare verità divina dell’amore. Tu lo offendi, lo rinneghi e Lui ti offre il perdono nel pentimento.</w:t>
      </w:r>
      <w:r w:rsidR="009E3323">
        <w:rPr>
          <w:rFonts w:ascii="Arial" w:hAnsi="Arial"/>
          <w:sz w:val="24"/>
        </w:rPr>
        <w:t xml:space="preserve"> </w:t>
      </w:r>
      <w:r w:rsidRPr="000A3D56">
        <w:rPr>
          <w:rFonts w:ascii="Arial" w:hAnsi="Arial"/>
          <w:sz w:val="24"/>
        </w:rPr>
        <w:t>Lui ti chiama a rinnegare la tua vita. Tu ti penti. Ti converti. Entri nella sua alleanza. Vivi la sua Legge. Lui ti perdona.</w:t>
      </w:r>
      <w:r w:rsidR="009E3323">
        <w:rPr>
          <w:rFonts w:ascii="Arial" w:hAnsi="Arial"/>
          <w:sz w:val="24"/>
        </w:rPr>
        <w:t xml:space="preserve"> </w:t>
      </w:r>
      <w:r w:rsidRPr="000A3D56">
        <w:rPr>
          <w:rFonts w:ascii="Arial" w:hAnsi="Arial"/>
          <w:sz w:val="24"/>
        </w:rPr>
        <w:t xml:space="preserve">È questa la grandezza della misericordia di Dio. È questa la specifica, singolare sua eterna e divina carità. Lui vuole perdonare. L’uomo deve volersi pentire. </w:t>
      </w:r>
    </w:p>
    <w:p w14:paraId="13BE424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19</w:t>
      </w:r>
      <w:r w:rsidRPr="000A3D56">
        <w:rPr>
          <w:rFonts w:ascii="Arial" w:hAnsi="Arial"/>
          <w:b/>
          <w:sz w:val="24"/>
        </w:rPr>
        <w:t>Se sarete docili e ascolterete, mangerete i frutti della terra.</w:t>
      </w:r>
    </w:p>
    <w:p w14:paraId="78ECBBED" w14:textId="4637898D" w:rsidR="000A3D56" w:rsidRPr="000A3D56" w:rsidRDefault="000A3D56" w:rsidP="000A3D56">
      <w:pPr>
        <w:spacing w:after="120"/>
        <w:jc w:val="both"/>
        <w:rPr>
          <w:rFonts w:ascii="Arial" w:hAnsi="Arial"/>
          <w:sz w:val="24"/>
        </w:rPr>
      </w:pPr>
      <w:r w:rsidRPr="000A3D56">
        <w:rPr>
          <w:rFonts w:ascii="Arial" w:hAnsi="Arial"/>
          <w:sz w:val="24"/>
        </w:rPr>
        <w:t>Il perdono del Signore ridona Dio al suo popolo con tutta la larghezza delle sue benedizioni. Dio torna ad essere la vita del suo popolo.</w:t>
      </w:r>
      <w:r w:rsidR="009E3323">
        <w:rPr>
          <w:rFonts w:ascii="Arial" w:hAnsi="Arial"/>
          <w:sz w:val="24"/>
        </w:rPr>
        <w:t xml:space="preserve"> </w:t>
      </w:r>
      <w:r w:rsidRPr="000A3D56">
        <w:rPr>
          <w:rFonts w:ascii="Arial" w:hAnsi="Arial"/>
          <w:sz w:val="24"/>
        </w:rPr>
        <w:t xml:space="preserve">Se sarete docili e </w:t>
      </w:r>
      <w:r w:rsidRPr="000A3D56">
        <w:rPr>
          <w:rFonts w:ascii="Arial" w:hAnsi="Arial"/>
          <w:sz w:val="24"/>
        </w:rPr>
        <w:lastRenderedPageBreak/>
        <w:t>ascolterete, se vi pentirete e vi lasciate perdonare, se vi convertirete e ritornerete nell’alleanza, mangerete i frutti della terra.</w:t>
      </w:r>
      <w:r w:rsidR="009E3323">
        <w:rPr>
          <w:rFonts w:ascii="Arial" w:hAnsi="Arial"/>
          <w:sz w:val="24"/>
        </w:rPr>
        <w:t xml:space="preserve"> </w:t>
      </w:r>
      <w:r w:rsidRPr="000A3D56">
        <w:rPr>
          <w:rFonts w:ascii="Arial" w:hAnsi="Arial"/>
          <w:sz w:val="24"/>
        </w:rPr>
        <w:t xml:space="preserve">Voi vi convertirete, amerete la mia Legge e io amerò voi. Vi amerò ricolmandovi di ogni bene. Ritornerò ad essere pienezza di vita per voi. </w:t>
      </w:r>
    </w:p>
    <w:p w14:paraId="2CF2667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20</w:t>
      </w:r>
      <w:r w:rsidRPr="000A3D56">
        <w:rPr>
          <w:rFonts w:ascii="Arial" w:hAnsi="Arial"/>
          <w:b/>
          <w:sz w:val="24"/>
        </w:rPr>
        <w:t>Ma se vi ostinate e vi ribellate, sarete divorati dalla spada, perché la bocca del Signore ha parlato».</w:t>
      </w:r>
    </w:p>
    <w:p w14:paraId="270A78DA" w14:textId="5C156F6A" w:rsidR="000A3D56" w:rsidRPr="000A3D56" w:rsidRDefault="000A3D56" w:rsidP="000A3D56">
      <w:pPr>
        <w:spacing w:after="120"/>
        <w:jc w:val="both"/>
        <w:rPr>
          <w:rFonts w:ascii="Arial" w:hAnsi="Arial"/>
          <w:sz w:val="24"/>
        </w:rPr>
      </w:pPr>
      <w:r w:rsidRPr="000A3D56">
        <w:rPr>
          <w:rFonts w:ascii="Arial" w:hAnsi="Arial"/>
          <w:sz w:val="24"/>
        </w:rPr>
        <w:t>Se invece il popolo si ostinerà e si ribellerà, sarà divorato dalla spada. La bocca del Signore ha parlato. Lui ha proferito il suo giudizio.</w:t>
      </w:r>
      <w:r w:rsidR="009E3323">
        <w:rPr>
          <w:rFonts w:ascii="Arial" w:hAnsi="Arial"/>
          <w:sz w:val="24"/>
        </w:rPr>
        <w:t xml:space="preserve"> </w:t>
      </w:r>
      <w:r w:rsidRPr="000A3D56">
        <w:rPr>
          <w:rFonts w:ascii="Arial" w:hAnsi="Arial"/>
          <w:sz w:val="24"/>
        </w:rPr>
        <w:t>Ecco il giudizio di Dio sul suo popolo: se tu popolo ti converti, ti perdono, ritornerai nell’abbondanza della vita. La mia benedizione ti coprirà.</w:t>
      </w:r>
      <w:r w:rsidR="009E3323">
        <w:rPr>
          <w:rFonts w:ascii="Arial" w:hAnsi="Arial"/>
          <w:sz w:val="24"/>
        </w:rPr>
        <w:t xml:space="preserve"> </w:t>
      </w:r>
      <w:r w:rsidRPr="000A3D56">
        <w:rPr>
          <w:rFonts w:ascii="Arial" w:hAnsi="Arial"/>
          <w:sz w:val="24"/>
        </w:rPr>
        <w:t>Se tu invece tu ostinerai nei tuoi peccati, ti ribellerai all’alleanza stipulata, allora sarai divorato dalla spada, perché io nulla posso fare per te.</w:t>
      </w:r>
      <w:r w:rsidR="009E3323">
        <w:rPr>
          <w:rFonts w:ascii="Arial" w:hAnsi="Arial"/>
          <w:sz w:val="24"/>
        </w:rPr>
        <w:t xml:space="preserve"> </w:t>
      </w:r>
      <w:r w:rsidRPr="000A3D56">
        <w:rPr>
          <w:rFonts w:ascii="Arial" w:hAnsi="Arial"/>
          <w:sz w:val="24"/>
        </w:rPr>
        <w:t>Sarai abbandonato a te stesso. Da te stesso ti distruggerai, ti consumerai, perirai. Sarà la tua stessa iniquità a ucciderti.</w:t>
      </w:r>
      <w:r w:rsidR="009E3323">
        <w:rPr>
          <w:rFonts w:ascii="Arial" w:hAnsi="Arial"/>
          <w:sz w:val="24"/>
        </w:rPr>
        <w:t xml:space="preserve"> </w:t>
      </w:r>
      <w:r w:rsidRPr="000A3D56">
        <w:rPr>
          <w:rFonts w:ascii="Arial" w:hAnsi="Arial"/>
          <w:sz w:val="24"/>
        </w:rPr>
        <w:t>È verità eterna: Dio è vita solo nella sua Parola ascoltata, accolta, vissuta. Se l’uomo decide di camminare secondo le sue vie, Dio nulla potrà fare per lui.</w:t>
      </w:r>
      <w:r w:rsidR="009F3B12">
        <w:rPr>
          <w:rFonts w:ascii="Arial" w:hAnsi="Arial"/>
          <w:sz w:val="24"/>
        </w:rPr>
        <w:t xml:space="preserve"> </w:t>
      </w:r>
      <w:r w:rsidRPr="000A3D56">
        <w:rPr>
          <w:rFonts w:ascii="Arial" w:hAnsi="Arial"/>
          <w:sz w:val="24"/>
        </w:rPr>
        <w:t>Poiché se Dio non fa nulla per l’uomo, questi sa solo uccidersi, distruggersi, annientarsi, per l’uomo fuori della Parola del Signore è sicura morte.</w:t>
      </w:r>
      <w:r w:rsidR="009E3323">
        <w:rPr>
          <w:rFonts w:ascii="Arial" w:hAnsi="Arial"/>
          <w:sz w:val="24"/>
        </w:rPr>
        <w:t xml:space="preserve"> </w:t>
      </w:r>
      <w:r w:rsidRPr="000A3D56">
        <w:rPr>
          <w:rFonts w:ascii="Arial" w:hAnsi="Arial"/>
          <w:sz w:val="24"/>
        </w:rPr>
        <w:t>Questa verità va gridata al mondo, all’uomo, al cristiano. Oggi vi è una deriva pericolosa. Si pensa a Dio senza Parola, senza volontà, senza obbedienza.</w:t>
      </w:r>
      <w:r w:rsidR="009E3323">
        <w:rPr>
          <w:rFonts w:ascii="Arial" w:hAnsi="Arial"/>
          <w:sz w:val="24"/>
        </w:rPr>
        <w:t xml:space="preserve"> </w:t>
      </w:r>
      <w:r w:rsidRPr="000A3D56">
        <w:rPr>
          <w:rFonts w:ascii="Arial" w:hAnsi="Arial"/>
          <w:sz w:val="24"/>
        </w:rPr>
        <w:t>È, questo, un Dio fatto dall’uomo, non di certo è il Dio che si è rivelato, che ci ha lasciato l’esempio di una obbedienza alla quale lui stesso si è sottoposto.</w:t>
      </w:r>
      <w:r w:rsidR="009E3323">
        <w:rPr>
          <w:rFonts w:ascii="Arial" w:hAnsi="Arial"/>
          <w:sz w:val="24"/>
        </w:rPr>
        <w:t xml:space="preserve"> </w:t>
      </w:r>
      <w:r w:rsidRPr="000A3D56">
        <w:rPr>
          <w:rFonts w:ascii="Arial" w:hAnsi="Arial"/>
          <w:sz w:val="24"/>
        </w:rPr>
        <w:t>Ora se Dio stesso, nella Persona di Gesù Signore, si è fatto obbedienza alla Parola fin sulla croce, è evidente che non vi è altra via per la vita.</w:t>
      </w:r>
      <w:r w:rsidR="009E3323">
        <w:rPr>
          <w:rFonts w:ascii="Arial" w:hAnsi="Arial"/>
          <w:sz w:val="24"/>
        </w:rPr>
        <w:t xml:space="preserve"> </w:t>
      </w:r>
      <w:r w:rsidRPr="000A3D56">
        <w:rPr>
          <w:rFonts w:ascii="Arial" w:hAnsi="Arial"/>
          <w:sz w:val="24"/>
        </w:rPr>
        <w:t>È la morte ad ogni livello quando l’uomo si fa il suo Dio e il cristiano si fa il suo Cristo. È un Dio senza Parola eterna. È un Cristo non Crocifisso.</w:t>
      </w:r>
      <w:r w:rsidR="009F3B12">
        <w:rPr>
          <w:rFonts w:ascii="Arial" w:hAnsi="Arial"/>
          <w:sz w:val="24"/>
        </w:rPr>
        <w:t xml:space="preserve"> </w:t>
      </w:r>
      <w:r w:rsidRPr="000A3D56">
        <w:rPr>
          <w:rFonts w:ascii="Arial" w:hAnsi="Arial"/>
          <w:sz w:val="24"/>
        </w:rPr>
        <w:t>Un Dio senza Parola non è Dio. Un Cristo non crocifisso non è Cristo. Un cristiano senza il Crocifisso non è cristiano.</w:t>
      </w:r>
      <w:r w:rsidR="009E3323">
        <w:rPr>
          <w:rFonts w:ascii="Arial" w:hAnsi="Arial"/>
          <w:sz w:val="24"/>
        </w:rPr>
        <w:t xml:space="preserve"> </w:t>
      </w:r>
      <w:r w:rsidRPr="000A3D56">
        <w:rPr>
          <w:rFonts w:ascii="Arial" w:hAnsi="Arial"/>
          <w:sz w:val="24"/>
        </w:rPr>
        <w:t>È profezia di Dio, parola infallibile: la vita è nella conversione, nell’obbedienza, nella Parola, nei Comandamenti, nella Legge.</w:t>
      </w:r>
    </w:p>
    <w:p w14:paraId="57CB1DA2" w14:textId="77777777" w:rsidR="000A3D56" w:rsidRPr="000A3D56" w:rsidRDefault="000A3D56" w:rsidP="000A3D56">
      <w:pPr>
        <w:spacing w:after="120"/>
        <w:jc w:val="both"/>
        <w:rPr>
          <w:rFonts w:ascii="Arial" w:hAnsi="Arial"/>
          <w:sz w:val="24"/>
        </w:rPr>
      </w:pPr>
    </w:p>
    <w:p w14:paraId="263CB2E9" w14:textId="77777777" w:rsidR="000A3D56" w:rsidRPr="000A3D56" w:rsidRDefault="000A3D56" w:rsidP="0045556F">
      <w:pPr>
        <w:pStyle w:val="Corpotesto"/>
      </w:pPr>
      <w:bookmarkStart w:id="63" w:name="_Toc62158450"/>
      <w:r w:rsidRPr="000A3D56">
        <w:t>Lamento su Gerusalemme</w:t>
      </w:r>
      <w:bookmarkEnd w:id="63"/>
    </w:p>
    <w:p w14:paraId="30A1566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21</w:t>
      </w:r>
      <w:r w:rsidRPr="000A3D56">
        <w:rPr>
          <w:rFonts w:ascii="Arial" w:hAnsi="Arial"/>
          <w:b/>
          <w:sz w:val="24"/>
        </w:rPr>
        <w:t xml:space="preserve">Come mai la città fedele è diventata una prostituta? Era piena di rettitudine, vi dimorava la giustizia, ora invece è piena di assassini! </w:t>
      </w:r>
    </w:p>
    <w:p w14:paraId="624C6B78" w14:textId="6287ED13" w:rsidR="000A3D56" w:rsidRPr="000A3D56" w:rsidRDefault="000A3D56" w:rsidP="000A3D56">
      <w:pPr>
        <w:spacing w:after="120"/>
        <w:jc w:val="both"/>
        <w:rPr>
          <w:rFonts w:ascii="Arial" w:hAnsi="Arial"/>
          <w:sz w:val="24"/>
        </w:rPr>
      </w:pPr>
      <w:r w:rsidRPr="000A3D56">
        <w:rPr>
          <w:rFonts w:ascii="Arial" w:hAnsi="Arial"/>
          <w:sz w:val="24"/>
        </w:rPr>
        <w:t>Ora il profeta invita Gerusalemme a riflettere, meditare su se stessa. Le chiede di usare la sua intelligenza per operare un sapiente confronto.</w:t>
      </w:r>
      <w:r w:rsidR="009E3323">
        <w:rPr>
          <w:rFonts w:ascii="Arial" w:hAnsi="Arial"/>
          <w:sz w:val="24"/>
        </w:rPr>
        <w:t xml:space="preserve"> </w:t>
      </w:r>
      <w:r w:rsidRPr="000A3D56">
        <w:rPr>
          <w:rFonts w:ascii="Arial" w:hAnsi="Arial"/>
          <w:sz w:val="24"/>
        </w:rPr>
        <w:t>Come mai la città fedele è diventata una prostituta? La prostituzione è infedeltà. Dio è lo sposo di Gerusalemme. Gerusalemme ha scelto altri dèi.</w:t>
      </w:r>
      <w:r w:rsidR="009E3323">
        <w:rPr>
          <w:rFonts w:ascii="Arial" w:hAnsi="Arial"/>
          <w:sz w:val="24"/>
        </w:rPr>
        <w:t xml:space="preserve"> </w:t>
      </w:r>
      <w:r w:rsidRPr="000A3D56">
        <w:rPr>
          <w:rFonts w:ascii="Arial" w:hAnsi="Arial"/>
          <w:sz w:val="24"/>
        </w:rPr>
        <w:t>Possiamo comprendere questa verità di Gerusalemme e della sua idolatria, o prostituzione, lasciandoci aiutare dal profeta Ezechiele.</w:t>
      </w:r>
    </w:p>
    <w:p w14:paraId="28C3CBD0"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w:t>
      </w:r>
      <w:r w:rsidRPr="00BF54A3">
        <w:rPr>
          <w:rFonts w:ascii="Arial" w:hAnsi="Arial"/>
          <w:i/>
          <w:iCs/>
          <w:sz w:val="24"/>
          <w:szCs w:val="24"/>
        </w:rPr>
        <w:lastRenderedPageBreak/>
        <w:t>una sola di queste cose e non ebbe compassione nei tuoi confronti, ma come oggetto ripugnante, il giorno della tua nascita, fosti gettata via in piena campagna.</w:t>
      </w:r>
    </w:p>
    <w:p w14:paraId="7A6EAFA5"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35538E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775391A"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71CA15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0658F8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w:t>
      </w:r>
      <w:r w:rsidRPr="00BF54A3">
        <w:rPr>
          <w:rFonts w:ascii="Arial" w:hAnsi="Arial"/>
          <w:i/>
          <w:iCs/>
          <w:sz w:val="24"/>
          <w:szCs w:val="24"/>
        </w:rPr>
        <w:lastRenderedPageBreak/>
        <w:t>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340AFA5"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39F3937"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E62B88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w:t>
      </w:r>
      <w:r w:rsidRPr="00BF54A3">
        <w:rPr>
          <w:rFonts w:ascii="Arial" w:hAnsi="Arial"/>
          <w:i/>
          <w:iCs/>
          <w:sz w:val="24"/>
          <w:szCs w:val="24"/>
        </w:rPr>
        <w:lastRenderedPageBreak/>
        <w:t>hai moltiplicato i tuoi abomini più di queste tue sorelle, tanto da farle apparire giuste, in confronto con tutti gli abomini che hai commesso.</w:t>
      </w:r>
    </w:p>
    <w:p w14:paraId="3C4D6902" w14:textId="165E57F4"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w:t>
      </w:r>
      <w:r w:rsidR="0034157F">
        <w:rPr>
          <w:rFonts w:ascii="Arial" w:hAnsi="Arial"/>
          <w:i/>
          <w:iCs/>
          <w:sz w:val="24"/>
          <w:szCs w:val="24"/>
        </w:rPr>
        <w:t>E</w:t>
      </w:r>
      <w:r w:rsidRPr="00BF54A3">
        <w:rPr>
          <w:rFonts w:ascii="Arial" w:hAnsi="Arial"/>
          <w:i/>
          <w:iCs/>
          <w:sz w:val="24"/>
          <w:szCs w:val="24"/>
        </w:rPr>
        <w:t>z 16,1-63).</w:t>
      </w:r>
    </w:p>
    <w:p w14:paraId="00C24F64"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396C64C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Sua sorella Oolibà la vide e si corruppe più di lei nei suoi amoreggiamenti; con le sue infedeltà superò la sorella. Spasimò per </w:t>
      </w:r>
      <w:r w:rsidRPr="00BF54A3">
        <w:rPr>
          <w:rFonts w:ascii="Arial" w:hAnsi="Arial"/>
          <w:i/>
          <w:iCs/>
          <w:sz w:val="24"/>
          <w:szCs w:val="24"/>
        </w:rPr>
        <w:lastRenderedPageBreak/>
        <w:t>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0E620726"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61B9033C" w14:textId="535CCC3F"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w:t>
      </w:r>
      <w:r w:rsidR="0023637E">
        <w:rPr>
          <w:rFonts w:ascii="Arial" w:hAnsi="Arial"/>
          <w:i/>
          <w:iCs/>
          <w:sz w:val="24"/>
          <w:szCs w:val="24"/>
        </w:rPr>
        <w:t xml:space="preserve"> </w:t>
      </w:r>
      <w:r w:rsidRPr="00BF54A3">
        <w:rPr>
          <w:rFonts w:ascii="Arial" w:hAnsi="Arial"/>
          <w:i/>
          <w:iCs/>
          <w:sz w:val="24"/>
          <w:szCs w:val="24"/>
        </w:rPr>
        <w:t>Oracolo del Signore Dio.</w:t>
      </w:r>
    </w:p>
    <w:p w14:paraId="11BE0B1D"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Perciò così dice il Signore Dio: «Tu mi hai dimenticato e mi hai voltato le spalle: sconterai la tua disonestà e le tue prostituzioni!».</w:t>
      </w:r>
    </w:p>
    <w:p w14:paraId="42BD03BE"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lastRenderedPageBreak/>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6845704E"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4AF249D6"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4C0766FD"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35677C1D" w14:textId="39FCB825" w:rsidR="000A3D56" w:rsidRPr="000A3D56" w:rsidRDefault="000A3D56" w:rsidP="000A3D56">
      <w:pPr>
        <w:spacing w:after="120"/>
        <w:jc w:val="both"/>
        <w:rPr>
          <w:rFonts w:ascii="Arial" w:hAnsi="Arial"/>
          <w:sz w:val="24"/>
        </w:rPr>
      </w:pPr>
      <w:r w:rsidRPr="000A3D56">
        <w:rPr>
          <w:rFonts w:ascii="Arial" w:hAnsi="Arial"/>
          <w:sz w:val="24"/>
        </w:rPr>
        <w:t>Gerusalemme era piena di rettitudine, vi dimorava la giustizia, ora invece è piena di assassini. Prima temeva il Signore, ora non lo teme più.</w:t>
      </w:r>
      <w:r w:rsidR="009E3323">
        <w:rPr>
          <w:rFonts w:ascii="Arial" w:hAnsi="Arial"/>
          <w:sz w:val="24"/>
        </w:rPr>
        <w:t xml:space="preserve"> </w:t>
      </w:r>
      <w:r w:rsidRPr="000A3D56">
        <w:rPr>
          <w:rFonts w:ascii="Arial" w:hAnsi="Arial"/>
          <w:sz w:val="24"/>
        </w:rPr>
        <w:t>Il timore del Signore fa la differenza. Nel timore del Signore l’uomo è amato secondo la volontà di Dio. Senza timore del Signore non vi è amore per l’uomo.</w:t>
      </w:r>
      <w:r w:rsidR="009E3323">
        <w:rPr>
          <w:rFonts w:ascii="Arial" w:hAnsi="Arial"/>
          <w:sz w:val="24"/>
        </w:rPr>
        <w:t xml:space="preserve"> </w:t>
      </w:r>
      <w:r w:rsidRPr="000A3D56">
        <w:rPr>
          <w:rFonts w:ascii="Arial" w:hAnsi="Arial"/>
          <w:sz w:val="24"/>
        </w:rPr>
        <w:t>È Dio la fonte, la sorgente, il principio, il fine dell’amore nell’uomo per il Signore e per lo stesso uomo. Senza Dio, l’uomo diviene albero secco.</w:t>
      </w:r>
      <w:r w:rsidR="009E3323">
        <w:rPr>
          <w:rFonts w:ascii="Arial" w:hAnsi="Arial"/>
          <w:sz w:val="24"/>
        </w:rPr>
        <w:t xml:space="preserve"> </w:t>
      </w:r>
      <w:r w:rsidRPr="000A3D56">
        <w:rPr>
          <w:rFonts w:ascii="Arial" w:hAnsi="Arial"/>
          <w:sz w:val="24"/>
        </w:rPr>
        <w:t>Chi si taglia da Dio, si recide da Lui, abbandona il suo santo timore, diviene incapace di amare. Gli manca la linfa dell’amore che è solo in Dio, da Dio.</w:t>
      </w:r>
    </w:p>
    <w:p w14:paraId="5E1126E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22</w:t>
      </w:r>
      <w:r w:rsidRPr="000A3D56">
        <w:rPr>
          <w:rFonts w:ascii="Arial" w:hAnsi="Arial"/>
          <w:b/>
          <w:sz w:val="24"/>
        </w:rPr>
        <w:t>Il tuo argento è diventato scoria, il tuo vino è diluito con acqua.</w:t>
      </w:r>
    </w:p>
    <w:p w14:paraId="5E169998" w14:textId="00FD2165" w:rsidR="000A3D56" w:rsidRPr="000A3D56" w:rsidRDefault="000A3D56" w:rsidP="000A3D56">
      <w:pPr>
        <w:spacing w:after="120"/>
        <w:jc w:val="both"/>
        <w:rPr>
          <w:rFonts w:ascii="Arial" w:hAnsi="Arial"/>
          <w:sz w:val="24"/>
        </w:rPr>
      </w:pPr>
      <w:r w:rsidRPr="000A3D56">
        <w:rPr>
          <w:rFonts w:ascii="Arial" w:hAnsi="Arial"/>
          <w:sz w:val="24"/>
        </w:rPr>
        <w:t>I frutti della terra mai potranno sostituire l’amore del Signore. Il tuo argento è divenuto scoria, il tuo vino è diluito con acqua. L’uomo è la linfa vitale per la terra. Se lui si sgancia da Dio, si stacca dalla fonte dell’amore, la terra perde la sua linfa vitale. Essa muore con l’uomo.</w:t>
      </w:r>
      <w:r w:rsidR="009E3323">
        <w:rPr>
          <w:rFonts w:ascii="Arial" w:hAnsi="Arial"/>
          <w:sz w:val="24"/>
        </w:rPr>
        <w:t xml:space="preserve"> </w:t>
      </w:r>
      <w:r w:rsidRPr="000A3D56">
        <w:rPr>
          <w:rFonts w:ascii="Arial" w:hAnsi="Arial"/>
          <w:sz w:val="24"/>
        </w:rPr>
        <w:t>Come l’uomo è tutto dall’amore del Signore, così la terra è tutta dall’amore dell’uomo. Se l’uomo secca, secca anche la terra.</w:t>
      </w:r>
      <w:r w:rsidR="009E3323">
        <w:rPr>
          <w:rFonts w:ascii="Arial" w:hAnsi="Arial"/>
          <w:sz w:val="24"/>
        </w:rPr>
        <w:t xml:space="preserve"> </w:t>
      </w:r>
      <w:r w:rsidRPr="000A3D56">
        <w:rPr>
          <w:rFonts w:ascii="Arial" w:hAnsi="Arial"/>
          <w:sz w:val="24"/>
        </w:rPr>
        <w:t>L’uomo secca se si taglia da Dio, si recide da Lui. Quando l’uomo si recide dal suo Dio, la terra per lui diviene un veleno di morte.</w:t>
      </w:r>
      <w:r w:rsidR="009E3323">
        <w:rPr>
          <w:rFonts w:ascii="Arial" w:hAnsi="Arial"/>
          <w:sz w:val="24"/>
        </w:rPr>
        <w:t xml:space="preserve"> </w:t>
      </w:r>
      <w:r w:rsidRPr="000A3D56">
        <w:rPr>
          <w:rFonts w:ascii="Arial" w:hAnsi="Arial"/>
          <w:sz w:val="24"/>
        </w:rPr>
        <w:t xml:space="preserve">Questa verità va gridata. La verità cristiana non è verità del cristiano. È verità dell’uomo, della creazione, della </w:t>
      </w:r>
      <w:r w:rsidRPr="000A3D56">
        <w:rPr>
          <w:rFonts w:ascii="Arial" w:hAnsi="Arial"/>
          <w:sz w:val="24"/>
        </w:rPr>
        <w:lastRenderedPageBreak/>
        <w:t>natura, dell’universo.</w:t>
      </w:r>
      <w:r w:rsidR="009F3B12">
        <w:rPr>
          <w:rFonts w:ascii="Arial" w:hAnsi="Arial"/>
          <w:sz w:val="24"/>
        </w:rPr>
        <w:t xml:space="preserve"> </w:t>
      </w:r>
      <w:r w:rsidRPr="000A3D56">
        <w:rPr>
          <w:rFonts w:ascii="Arial" w:hAnsi="Arial"/>
          <w:sz w:val="24"/>
        </w:rPr>
        <w:t>È verità storica e non solo metafisica, è verità reale e non solo spirituale, è verità della terra e non solo del cielo. È verità sperimentabile.</w:t>
      </w:r>
      <w:r w:rsidR="009F3B12">
        <w:rPr>
          <w:rFonts w:ascii="Arial" w:hAnsi="Arial"/>
          <w:sz w:val="24"/>
        </w:rPr>
        <w:t xml:space="preserve"> </w:t>
      </w:r>
      <w:r w:rsidRPr="000A3D56">
        <w:rPr>
          <w:rFonts w:ascii="Arial" w:hAnsi="Arial"/>
          <w:sz w:val="24"/>
        </w:rPr>
        <w:t>Quando l’uomo si recide dal suo Dio, entra in un processo di morte irreversibile. La terra non lo sostiene più, non lo alimenta più. Lo nutre di veleno.</w:t>
      </w:r>
    </w:p>
    <w:p w14:paraId="240F449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23</w:t>
      </w:r>
      <w:r w:rsidRPr="000A3D56">
        <w:rPr>
          <w:rFonts w:ascii="Arial" w:hAnsi="Arial"/>
          <w:b/>
          <w:sz w:val="24"/>
        </w:rPr>
        <w:t>I tuoi capi sono ribelli e complici di ladri. Tutti sono bramosi di regali e ricercano mance. Non rendono giustizia all’orfano e la causa della vedova fino a loro non giunge.</w:t>
      </w:r>
    </w:p>
    <w:p w14:paraId="2E2F5663" w14:textId="7D3497B2" w:rsidR="000A3D56" w:rsidRPr="000A3D56" w:rsidRDefault="000A3D56" w:rsidP="000A3D56">
      <w:pPr>
        <w:spacing w:after="120"/>
        <w:jc w:val="both"/>
        <w:rPr>
          <w:rFonts w:ascii="Arial" w:hAnsi="Arial"/>
          <w:sz w:val="24"/>
        </w:rPr>
      </w:pPr>
      <w:r w:rsidRPr="000A3D56">
        <w:rPr>
          <w:rFonts w:ascii="Arial" w:hAnsi="Arial"/>
          <w:sz w:val="24"/>
        </w:rPr>
        <w:t>Quando una persona si recide da Dio, è fonte di ogni illegalità, ingiustizia sociale, abusa del suo ministero, si serve di esso per il proprio tornaconto.</w:t>
      </w:r>
      <w:r w:rsidR="009E3323">
        <w:rPr>
          <w:rFonts w:ascii="Arial" w:hAnsi="Arial"/>
          <w:sz w:val="24"/>
        </w:rPr>
        <w:t xml:space="preserve"> </w:t>
      </w:r>
      <w:r w:rsidRPr="000A3D56">
        <w:rPr>
          <w:rFonts w:ascii="Arial" w:hAnsi="Arial"/>
          <w:sz w:val="24"/>
        </w:rPr>
        <w:t>I tuoi capi sono ribelli e complici di ladri. Non hanno il timore del Signore. Sono dalla propria ingordigia, avarizia, egoismo, concupiscenza.</w:t>
      </w:r>
      <w:r w:rsidR="009E3323">
        <w:rPr>
          <w:rFonts w:ascii="Arial" w:hAnsi="Arial"/>
          <w:sz w:val="24"/>
        </w:rPr>
        <w:t xml:space="preserve"> </w:t>
      </w:r>
      <w:r w:rsidRPr="000A3D56">
        <w:rPr>
          <w:rFonts w:ascii="Arial" w:hAnsi="Arial"/>
          <w:sz w:val="24"/>
        </w:rPr>
        <w:t>Tutti sono bramosi di regali e ricercano mance. Il loro ministero è a servizio di se stessi. Dio non è al centro. Al centro è posto l’uomo.</w:t>
      </w:r>
      <w:r w:rsidR="009E3323">
        <w:rPr>
          <w:rFonts w:ascii="Arial" w:hAnsi="Arial"/>
          <w:sz w:val="24"/>
        </w:rPr>
        <w:t xml:space="preserve"> </w:t>
      </w:r>
      <w:r w:rsidRPr="000A3D56">
        <w:rPr>
          <w:rFonts w:ascii="Arial" w:hAnsi="Arial"/>
          <w:sz w:val="24"/>
        </w:rPr>
        <w:t>L’uomo che si pone al centro diviene volontà di se stesso, amore di se stesso, legge di se stesso. Tutto è fatto, deve essere fatto per lui.</w:t>
      </w:r>
      <w:r w:rsidR="009E3323">
        <w:rPr>
          <w:rFonts w:ascii="Arial" w:hAnsi="Arial"/>
          <w:sz w:val="24"/>
        </w:rPr>
        <w:t xml:space="preserve"> </w:t>
      </w:r>
      <w:r w:rsidRPr="000A3D56">
        <w:rPr>
          <w:rFonts w:ascii="Arial" w:hAnsi="Arial"/>
          <w:sz w:val="24"/>
        </w:rPr>
        <w:t>Regali e mance allontanano il cuore dal favorire la giustizia. Per un regalo la giustizia viene orientata, pilotata, diviene ingiustizia.</w:t>
      </w:r>
      <w:r w:rsidR="009E3323">
        <w:rPr>
          <w:rFonts w:ascii="Arial" w:hAnsi="Arial"/>
          <w:sz w:val="24"/>
        </w:rPr>
        <w:t xml:space="preserve"> </w:t>
      </w:r>
      <w:r w:rsidRPr="000A3D56">
        <w:rPr>
          <w:rFonts w:ascii="Arial" w:hAnsi="Arial"/>
          <w:sz w:val="24"/>
        </w:rPr>
        <w:t>Non rendono giustizia all’orfano e la causa della vedova fino a loro non giunge. Mai potrà giungere. Orfani e vedove non hanno regali da offrire.</w:t>
      </w:r>
      <w:r w:rsidR="009E3323">
        <w:rPr>
          <w:rFonts w:ascii="Arial" w:hAnsi="Arial"/>
          <w:sz w:val="24"/>
        </w:rPr>
        <w:t xml:space="preserve"> </w:t>
      </w:r>
      <w:r w:rsidRPr="000A3D56">
        <w:rPr>
          <w:rFonts w:ascii="Arial" w:hAnsi="Arial"/>
          <w:sz w:val="24"/>
        </w:rPr>
        <w:t>Quando non vi è nel cuore il timore del Signore, tutto si compra e tutto si vende, anche la giustizia, il culto. Lo stesso Dio è venduto per una mancia.</w:t>
      </w:r>
      <w:r w:rsidR="009E3323">
        <w:rPr>
          <w:rFonts w:ascii="Arial" w:hAnsi="Arial"/>
          <w:sz w:val="24"/>
        </w:rPr>
        <w:t xml:space="preserve"> </w:t>
      </w:r>
      <w:r w:rsidRPr="000A3D56">
        <w:rPr>
          <w:rFonts w:ascii="Arial" w:hAnsi="Arial"/>
          <w:sz w:val="24"/>
        </w:rPr>
        <w:t>Un uomo che non rispetta la fondamentale, primaria giustizia che è quella di riconoscersi dal suo Dio, non potrà rispettare nessun</w:t>
      </w:r>
      <w:r w:rsidR="009E3323">
        <w:rPr>
          <w:rFonts w:ascii="Arial" w:hAnsi="Arial"/>
          <w:sz w:val="24"/>
        </w:rPr>
        <w:t>’</w:t>
      </w:r>
      <w:r w:rsidRPr="000A3D56">
        <w:rPr>
          <w:rFonts w:ascii="Arial" w:hAnsi="Arial"/>
          <w:sz w:val="24"/>
        </w:rPr>
        <w:t>altra giustizia vera.</w:t>
      </w:r>
      <w:r w:rsidR="009E3323">
        <w:rPr>
          <w:rFonts w:ascii="Arial" w:hAnsi="Arial"/>
          <w:sz w:val="24"/>
        </w:rPr>
        <w:t xml:space="preserve"> </w:t>
      </w:r>
      <w:r w:rsidRPr="000A3D56">
        <w:rPr>
          <w:rFonts w:ascii="Arial" w:hAnsi="Arial"/>
          <w:sz w:val="24"/>
        </w:rPr>
        <w:t>Quest’uomo che rinnega la sua giustizia, si farà sempre una sua giustizia, a suo uso e consumo. Ma si tratta di una giustizia falsa, di peccato.</w:t>
      </w:r>
    </w:p>
    <w:p w14:paraId="6911D41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24</w:t>
      </w:r>
      <w:r w:rsidRPr="000A3D56">
        <w:rPr>
          <w:rFonts w:ascii="Arial" w:hAnsi="Arial"/>
          <w:b/>
          <w:sz w:val="24"/>
        </w:rPr>
        <w:t>Perciò, oracolo del Signore, Dio degli eserciti, il Potente d’Israele: «Guai! Esigerò soddisfazioni dai miei avversari, mi vendicherò dei miei nemici.</w:t>
      </w:r>
    </w:p>
    <w:p w14:paraId="15F3B3E6" w14:textId="41C23D49" w:rsidR="000A3D56" w:rsidRPr="000A3D56" w:rsidRDefault="000A3D56" w:rsidP="000A3D56">
      <w:pPr>
        <w:spacing w:after="120"/>
        <w:jc w:val="both"/>
        <w:rPr>
          <w:rFonts w:ascii="Arial" w:hAnsi="Arial"/>
          <w:sz w:val="24"/>
        </w:rPr>
      </w:pPr>
      <w:r w:rsidRPr="000A3D56">
        <w:rPr>
          <w:rFonts w:ascii="Arial" w:hAnsi="Arial"/>
          <w:sz w:val="24"/>
        </w:rPr>
        <w:t>Ora il Signore pronuncia la sentenza su Gerusalemme attraverso il profeta Isaia. Chi parla è il Signore, il Dio degli eserciti, il Potente d’Israele.</w:t>
      </w:r>
      <w:r w:rsidR="009E3323">
        <w:rPr>
          <w:rFonts w:ascii="Arial" w:hAnsi="Arial"/>
          <w:sz w:val="24"/>
        </w:rPr>
        <w:t xml:space="preserve"> </w:t>
      </w:r>
      <w:r w:rsidRPr="000A3D56">
        <w:rPr>
          <w:rFonts w:ascii="Arial" w:hAnsi="Arial"/>
          <w:sz w:val="24"/>
        </w:rPr>
        <w:t>Chi parla è il Signore che ha in mano, a suo servizio tutto l’esercito del cielo, una moltitudine innumerevole di Angeli. Parla Lui che è il Potente d’Israele.</w:t>
      </w:r>
      <w:r w:rsidR="009E3323">
        <w:rPr>
          <w:rFonts w:ascii="Arial" w:hAnsi="Arial"/>
          <w:sz w:val="24"/>
        </w:rPr>
        <w:t xml:space="preserve"> </w:t>
      </w:r>
      <w:r w:rsidRPr="000A3D56">
        <w:rPr>
          <w:rFonts w:ascii="Arial" w:hAnsi="Arial"/>
          <w:sz w:val="24"/>
        </w:rPr>
        <w:t>È il Potente d’Israele perché tutto ciò che vuole, sulla terra e nei cieli, lo compie. Non vi è nessuna creatura che possa ostacolare la sua volontà.</w:t>
      </w:r>
      <w:r w:rsidR="009E3323">
        <w:rPr>
          <w:rFonts w:ascii="Arial" w:hAnsi="Arial"/>
          <w:sz w:val="24"/>
        </w:rPr>
        <w:t xml:space="preserve"> </w:t>
      </w:r>
      <w:r w:rsidRPr="000A3D56">
        <w:rPr>
          <w:rFonts w:ascii="Arial" w:hAnsi="Arial"/>
          <w:sz w:val="24"/>
        </w:rPr>
        <w:t xml:space="preserve">Ecco cosa dice il Potente d’Israele: </w:t>
      </w:r>
      <w:r w:rsidRPr="000A3D56">
        <w:rPr>
          <w:rFonts w:ascii="Arial" w:hAnsi="Arial"/>
          <w:i/>
          <w:sz w:val="24"/>
        </w:rPr>
        <w:t>“Guai! Esigerò soddisfazioni dai miei avversari, mi vendicherò dei miei nemici”</w:t>
      </w:r>
      <w:r w:rsidRPr="000A3D56">
        <w:rPr>
          <w:rFonts w:ascii="Arial" w:hAnsi="Arial"/>
          <w:sz w:val="24"/>
        </w:rPr>
        <w:t>. Chi sono avversari e nemici?</w:t>
      </w:r>
      <w:r w:rsidR="009E3323">
        <w:rPr>
          <w:rFonts w:ascii="Arial" w:hAnsi="Arial"/>
          <w:sz w:val="24"/>
        </w:rPr>
        <w:t xml:space="preserve"> </w:t>
      </w:r>
      <w:r w:rsidRPr="000A3D56">
        <w:rPr>
          <w:rFonts w:ascii="Arial" w:hAnsi="Arial"/>
          <w:sz w:val="24"/>
        </w:rPr>
        <w:t>Sono tutti coloro che agiscono contro la sua volontà. A tutti chiederà conto di ogni loro azione non fatta secondo la sua volontà.</w:t>
      </w:r>
      <w:r w:rsidR="009F3B12">
        <w:rPr>
          <w:rFonts w:ascii="Arial" w:hAnsi="Arial"/>
          <w:sz w:val="24"/>
        </w:rPr>
        <w:t xml:space="preserve"> </w:t>
      </w:r>
      <w:r w:rsidRPr="000A3D56">
        <w:rPr>
          <w:rFonts w:ascii="Arial" w:hAnsi="Arial"/>
          <w:sz w:val="24"/>
        </w:rPr>
        <w:t>Da tutti esigerà una giustizia perfetta. Questa è la vendetta del Signore: il ritorno a Lui di ogni giustizia, ogni verità, ogni obbedienza.</w:t>
      </w:r>
      <w:r w:rsidR="009E3323">
        <w:rPr>
          <w:rFonts w:ascii="Arial" w:hAnsi="Arial"/>
          <w:sz w:val="24"/>
        </w:rPr>
        <w:t xml:space="preserve"> </w:t>
      </w:r>
      <w:r w:rsidRPr="000A3D56">
        <w:rPr>
          <w:rFonts w:ascii="Arial" w:hAnsi="Arial"/>
          <w:sz w:val="24"/>
        </w:rPr>
        <w:t>Cosa è l’inferno? È l’obbedienza eterna della creatura al suo creatore. Non ha voluto obbedire in vita, obbedirà nella dannazione per sempre.</w:t>
      </w:r>
      <w:r w:rsidR="009E3323">
        <w:rPr>
          <w:rFonts w:ascii="Arial" w:hAnsi="Arial"/>
          <w:sz w:val="24"/>
        </w:rPr>
        <w:t xml:space="preserve"> </w:t>
      </w:r>
      <w:r w:rsidRPr="000A3D56">
        <w:rPr>
          <w:rFonts w:ascii="Arial" w:hAnsi="Arial"/>
          <w:sz w:val="24"/>
        </w:rPr>
        <w:t>Nemici e avversari sono anche i nemici e gli avversari di Giuda. Anche loro devono rendere conto al Signore di ogni ingiustizia, ogni abuso, ogni delitto. Dio avverte ogni popolo, ogni nazione: a nessuno è consentito fare il male. Del male fatto a chiunque, tutti dovranno rendere conto a Lui.</w:t>
      </w:r>
      <w:r w:rsidR="009E3323">
        <w:rPr>
          <w:rFonts w:ascii="Arial" w:hAnsi="Arial"/>
          <w:sz w:val="24"/>
        </w:rPr>
        <w:t xml:space="preserve"> </w:t>
      </w:r>
      <w:r w:rsidRPr="000A3D56">
        <w:rPr>
          <w:rFonts w:ascii="Arial" w:hAnsi="Arial"/>
          <w:sz w:val="24"/>
        </w:rPr>
        <w:t>Il giorno del rendimento dei conti viene mentre si è sulla terra e anche dopo, nell’eternità. Dio è il Signore di ogni giustizia. Ogni ingiustizia sarà punita.</w:t>
      </w:r>
      <w:r w:rsidR="009F3B12">
        <w:rPr>
          <w:rFonts w:ascii="Arial" w:hAnsi="Arial"/>
          <w:sz w:val="24"/>
        </w:rPr>
        <w:t xml:space="preserve"> </w:t>
      </w:r>
      <w:r w:rsidRPr="000A3D56">
        <w:rPr>
          <w:rFonts w:ascii="Arial" w:hAnsi="Arial"/>
          <w:sz w:val="24"/>
        </w:rPr>
        <w:t xml:space="preserve">I nemici di Giuda possono anche fare il male, usare violenza. Sappiano però che di tutto il male operato, dovranno rendere conto al Signore. </w:t>
      </w:r>
    </w:p>
    <w:p w14:paraId="4149479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25</w:t>
      </w:r>
      <w:r w:rsidRPr="000A3D56">
        <w:rPr>
          <w:rFonts w:ascii="Arial" w:hAnsi="Arial"/>
          <w:b/>
          <w:sz w:val="24"/>
        </w:rPr>
        <w:t>Stenderò la mia mano su di te, purificherò come in un forno le tue scorie, eliminerò da te tutto il piombo.</w:t>
      </w:r>
    </w:p>
    <w:p w14:paraId="0B586B78" w14:textId="1C76D4BA" w:rsidR="000A3D56" w:rsidRPr="000A3D56" w:rsidRDefault="000A3D56" w:rsidP="000A3D56">
      <w:pPr>
        <w:spacing w:after="120"/>
        <w:jc w:val="both"/>
        <w:rPr>
          <w:rFonts w:ascii="Arial" w:hAnsi="Arial"/>
          <w:sz w:val="24"/>
        </w:rPr>
      </w:pPr>
      <w:r w:rsidRPr="000A3D56">
        <w:rPr>
          <w:rFonts w:ascii="Arial" w:hAnsi="Arial"/>
          <w:sz w:val="24"/>
        </w:rPr>
        <w:t>Ora la profezia è rivolta direttamente a Giuda, a Gerusalemme, al popolo del Signore. Anche per Gerusalemme vi è una parola di speranza.</w:t>
      </w:r>
      <w:r w:rsidR="009E3323">
        <w:rPr>
          <w:rFonts w:ascii="Arial" w:hAnsi="Arial"/>
          <w:sz w:val="24"/>
        </w:rPr>
        <w:t xml:space="preserve"> </w:t>
      </w:r>
      <w:r w:rsidRPr="000A3D56">
        <w:rPr>
          <w:rFonts w:ascii="Arial" w:hAnsi="Arial"/>
          <w:sz w:val="24"/>
        </w:rPr>
        <w:t>Stenderò la mia mano su di te, purificherò come in un forno le tue scorie, eliminerò da te tutto il piombo. Anche su Gerusalemme il Signore ha un piano.</w:t>
      </w:r>
      <w:r w:rsidR="009E3323">
        <w:rPr>
          <w:rFonts w:ascii="Arial" w:hAnsi="Arial"/>
          <w:sz w:val="24"/>
        </w:rPr>
        <w:t xml:space="preserve"> </w:t>
      </w:r>
      <w:r w:rsidRPr="000A3D56">
        <w:rPr>
          <w:rFonts w:ascii="Arial" w:hAnsi="Arial"/>
          <w:sz w:val="24"/>
        </w:rPr>
        <w:t>Il Signore metterà nel forno della tribolazione, della sofferenza, dell’esilio, della stessa morte, della fame, della peste, della spada la città ribelle,</w:t>
      </w:r>
      <w:r w:rsidR="009E3323">
        <w:rPr>
          <w:rFonts w:ascii="Arial" w:hAnsi="Arial"/>
          <w:sz w:val="24"/>
        </w:rPr>
        <w:t xml:space="preserve"> </w:t>
      </w:r>
      <w:r w:rsidRPr="000A3D56">
        <w:rPr>
          <w:rFonts w:ascii="Arial" w:hAnsi="Arial"/>
          <w:sz w:val="24"/>
        </w:rPr>
        <w:t>La metterà in questo forno al fine di purificarla, renderla monda, liberarla da ogni peccato, ogni scoria di male. La sofferenza è fuoco che salva.</w:t>
      </w:r>
      <w:r w:rsidR="009E3323">
        <w:rPr>
          <w:rFonts w:ascii="Arial" w:hAnsi="Arial"/>
          <w:sz w:val="24"/>
        </w:rPr>
        <w:t xml:space="preserve"> </w:t>
      </w:r>
      <w:r w:rsidRPr="000A3D56">
        <w:rPr>
          <w:rFonts w:ascii="Arial" w:hAnsi="Arial"/>
          <w:sz w:val="24"/>
        </w:rPr>
        <w:t>Piombo è scorie sono i peccati di idolatria e della conseguente immoralità. Da questi peccati Gerusalemme dovrà essere liberata.</w:t>
      </w:r>
    </w:p>
    <w:p w14:paraId="5A1F978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26</w:t>
      </w:r>
      <w:r w:rsidRPr="000A3D56">
        <w:rPr>
          <w:rFonts w:ascii="Arial" w:hAnsi="Arial"/>
          <w:b/>
          <w:sz w:val="24"/>
        </w:rPr>
        <w:t>Renderò i tuoi giudici come una volta, i tuoi consiglieri come al principio. Allora sarai chiamata “Città della giustizia”, “Città fedele”».</w:t>
      </w:r>
    </w:p>
    <w:p w14:paraId="58157F31" w14:textId="03CD7E8D" w:rsidR="000A3D56" w:rsidRPr="000A3D56" w:rsidRDefault="000A3D56" w:rsidP="000A3D56">
      <w:pPr>
        <w:spacing w:after="120"/>
        <w:jc w:val="both"/>
        <w:rPr>
          <w:rFonts w:ascii="Arial" w:hAnsi="Arial"/>
          <w:sz w:val="24"/>
        </w:rPr>
      </w:pPr>
      <w:r w:rsidRPr="000A3D56">
        <w:rPr>
          <w:rFonts w:ascii="Arial" w:hAnsi="Arial"/>
          <w:sz w:val="24"/>
        </w:rPr>
        <w:t>La purificazione di un popolo inizia da coloro che sono la sua guida. Se chi guida non vive di perfetta giustizia, il guidato sempre si sbanderà.</w:t>
      </w:r>
      <w:r w:rsidR="009E3323">
        <w:rPr>
          <w:rFonts w:ascii="Arial" w:hAnsi="Arial"/>
          <w:sz w:val="24"/>
        </w:rPr>
        <w:t xml:space="preserve"> </w:t>
      </w:r>
      <w:r w:rsidRPr="000A3D56">
        <w:rPr>
          <w:rFonts w:ascii="Arial" w:hAnsi="Arial"/>
          <w:sz w:val="24"/>
        </w:rPr>
        <w:t xml:space="preserve">Ecco cosa promette il Signore a Gerusalemme: </w:t>
      </w:r>
      <w:r w:rsidRPr="000A3D56">
        <w:rPr>
          <w:rFonts w:ascii="Arial" w:hAnsi="Arial"/>
          <w:i/>
          <w:sz w:val="24"/>
        </w:rPr>
        <w:t>“Renderò i tuoi giudici come una volta, i tuoi consiglieri come al principio”</w:t>
      </w:r>
      <w:r w:rsidRPr="000A3D56">
        <w:rPr>
          <w:rFonts w:ascii="Arial" w:hAnsi="Arial"/>
          <w:sz w:val="24"/>
        </w:rPr>
        <w:t>. Il principio di Giuda è il deserto.</w:t>
      </w:r>
      <w:r w:rsidR="009E3323">
        <w:rPr>
          <w:rFonts w:ascii="Arial" w:hAnsi="Arial"/>
          <w:sz w:val="24"/>
        </w:rPr>
        <w:t xml:space="preserve"> </w:t>
      </w:r>
      <w:r w:rsidRPr="000A3D56">
        <w:rPr>
          <w:rFonts w:ascii="Arial" w:hAnsi="Arial"/>
          <w:sz w:val="24"/>
        </w:rPr>
        <w:t>Saranno giudici e consiglieri di verità, giustizia, non secondo la legge degli uomini, ma secondo la legge del Signore. Essi avranno il posto di Dio.</w:t>
      </w:r>
      <w:r w:rsidR="009E3323">
        <w:rPr>
          <w:rFonts w:ascii="Arial" w:hAnsi="Arial"/>
          <w:sz w:val="24"/>
        </w:rPr>
        <w:t xml:space="preserve"> </w:t>
      </w:r>
      <w:r w:rsidRPr="000A3D56">
        <w:rPr>
          <w:rFonts w:ascii="Arial" w:hAnsi="Arial"/>
          <w:sz w:val="24"/>
        </w:rPr>
        <w:t xml:space="preserve">Giudici e consiglieri agiranno secondo la legge del Signore e Gerusalemme sarà chiamata: </w:t>
      </w:r>
      <w:r w:rsidRPr="000A3D56">
        <w:rPr>
          <w:rFonts w:ascii="Arial" w:hAnsi="Arial"/>
          <w:i/>
          <w:sz w:val="24"/>
        </w:rPr>
        <w:t>“Città della giustizia”, “Città fedele”.</w:t>
      </w:r>
      <w:r w:rsidR="009F3B12">
        <w:rPr>
          <w:rFonts w:ascii="Arial" w:hAnsi="Arial"/>
          <w:sz w:val="24"/>
        </w:rPr>
        <w:t xml:space="preserve"> </w:t>
      </w:r>
      <w:r w:rsidRPr="000A3D56">
        <w:rPr>
          <w:rFonts w:ascii="Arial" w:hAnsi="Arial"/>
          <w:sz w:val="24"/>
        </w:rPr>
        <w:t>Questa profezia di Dio è per noi luce divina. Essa ci insegna che la santità del popolo è dalla santità delle loro guide. Il popolo ha bisogno di guide forti.</w:t>
      </w:r>
      <w:r w:rsidR="009E3323">
        <w:rPr>
          <w:rFonts w:ascii="Arial" w:hAnsi="Arial"/>
          <w:sz w:val="24"/>
        </w:rPr>
        <w:t xml:space="preserve"> </w:t>
      </w:r>
      <w:r w:rsidRPr="000A3D56">
        <w:rPr>
          <w:rFonts w:ascii="Arial" w:hAnsi="Arial"/>
          <w:sz w:val="24"/>
        </w:rPr>
        <w:t>Tutta la Scrittura, Antico e Nuovo Testamento, ci insegna che quando nel popolo vi è una guida forte, il popolo cammina nella verità e nella giustizia.</w:t>
      </w:r>
      <w:r w:rsidR="009E3323">
        <w:rPr>
          <w:rFonts w:ascii="Arial" w:hAnsi="Arial"/>
          <w:sz w:val="24"/>
        </w:rPr>
        <w:t xml:space="preserve"> </w:t>
      </w:r>
      <w:r w:rsidRPr="000A3D56">
        <w:rPr>
          <w:rFonts w:ascii="Arial" w:hAnsi="Arial"/>
          <w:sz w:val="24"/>
        </w:rPr>
        <w:t xml:space="preserve">Se la guida è debole, fragile, idolatra, falsa, ingiusta, immorale, tutti i guidati da essa scivolano rovinosamente verso il basso. </w:t>
      </w:r>
    </w:p>
    <w:p w14:paraId="079E8E9A" w14:textId="793DEB81" w:rsidR="000A3D56" w:rsidRPr="000A3D56" w:rsidRDefault="000A3D56" w:rsidP="000A3D56">
      <w:pPr>
        <w:spacing w:after="120"/>
        <w:jc w:val="both"/>
        <w:rPr>
          <w:rFonts w:ascii="Arial" w:hAnsi="Arial"/>
          <w:sz w:val="24"/>
        </w:rPr>
      </w:pPr>
      <w:r w:rsidRPr="000A3D56">
        <w:rPr>
          <w:rFonts w:ascii="Arial" w:hAnsi="Arial"/>
          <w:sz w:val="24"/>
        </w:rPr>
        <w:t>Ogni riforma che parte dal basso è sempre limitata. Essa diviene efficace quando si trasforma in riforma dall’alto. Quando è veramente riforma dall’alto?</w:t>
      </w:r>
      <w:r w:rsidR="009E3323">
        <w:rPr>
          <w:rFonts w:ascii="Arial" w:hAnsi="Arial"/>
          <w:sz w:val="24"/>
        </w:rPr>
        <w:t xml:space="preserve"> </w:t>
      </w:r>
      <w:r w:rsidRPr="000A3D56">
        <w:rPr>
          <w:rFonts w:ascii="Arial" w:hAnsi="Arial"/>
          <w:sz w:val="24"/>
        </w:rPr>
        <w:t>Quando chi governa, governa secondo il pensiero di Dio, nel suo santo timore, lasciandosi guidare dalla sola legge del Signore.</w:t>
      </w:r>
      <w:r w:rsidR="009E3323">
        <w:rPr>
          <w:rFonts w:ascii="Arial" w:hAnsi="Arial"/>
          <w:sz w:val="24"/>
        </w:rPr>
        <w:t xml:space="preserve"> </w:t>
      </w:r>
      <w:r w:rsidRPr="000A3D56">
        <w:rPr>
          <w:rFonts w:ascii="Arial" w:hAnsi="Arial"/>
          <w:sz w:val="24"/>
        </w:rPr>
        <w:t>Un Papa, un Vescovo, un Presbitero che governano dal cuore di Dio, e non dal loro cuore, sono strumenti di Dio per il rinnovamento di tutto il popolo.</w:t>
      </w:r>
      <w:r w:rsidR="009E3323">
        <w:rPr>
          <w:rFonts w:ascii="Arial" w:hAnsi="Arial"/>
          <w:sz w:val="24"/>
        </w:rPr>
        <w:t xml:space="preserve"> </w:t>
      </w:r>
      <w:r w:rsidRPr="000A3D56">
        <w:rPr>
          <w:rFonts w:ascii="Arial" w:hAnsi="Arial"/>
          <w:sz w:val="24"/>
        </w:rPr>
        <w:t>Mosè, Giosuè, Samuele, Davide, sopra il popolo, hanno dato al popolo la verità del loro Dio. I profeti, non convincendo i re, non hanno potuto evitare l’esilio.</w:t>
      </w:r>
      <w:r w:rsidR="009E3323">
        <w:rPr>
          <w:rFonts w:ascii="Arial" w:hAnsi="Arial"/>
          <w:sz w:val="24"/>
        </w:rPr>
        <w:t xml:space="preserve"> </w:t>
      </w:r>
      <w:r w:rsidRPr="000A3D56">
        <w:rPr>
          <w:rFonts w:ascii="Arial" w:hAnsi="Arial"/>
          <w:sz w:val="24"/>
        </w:rPr>
        <w:t>Ogni riforma dal basso necessariamente deve divenire riforma dall’alto. Altrimenti essa è un rifugio per miseri, ma non salvezza di tutto il popolo.</w:t>
      </w:r>
      <w:r w:rsidR="009E3323">
        <w:rPr>
          <w:rFonts w:ascii="Arial" w:hAnsi="Arial"/>
          <w:sz w:val="24"/>
        </w:rPr>
        <w:t xml:space="preserve"> </w:t>
      </w:r>
      <w:r w:rsidRPr="000A3D56">
        <w:rPr>
          <w:rFonts w:ascii="Arial" w:hAnsi="Arial"/>
          <w:sz w:val="24"/>
        </w:rPr>
        <w:t>Dio vuole la salvezza di tutto il suo popolo, tutta l’umanità. Chi governa deve prestare mota attenzione. È responsabile del calo morale di tutto il suo popolo.</w:t>
      </w:r>
      <w:r w:rsidR="009E3323">
        <w:rPr>
          <w:rFonts w:ascii="Arial" w:hAnsi="Arial"/>
          <w:sz w:val="24"/>
        </w:rPr>
        <w:t xml:space="preserve"> </w:t>
      </w:r>
      <w:r w:rsidRPr="000A3D56">
        <w:rPr>
          <w:rFonts w:ascii="Arial" w:hAnsi="Arial"/>
          <w:sz w:val="24"/>
        </w:rPr>
        <w:t>Chi governa è posto da Dio al comando del suo popolo perché lo aiuti ad innalzare il livello dalla sua moralità, giustizia, verità, santità.</w:t>
      </w:r>
      <w:r w:rsidR="009E3323">
        <w:rPr>
          <w:rFonts w:ascii="Arial" w:hAnsi="Arial"/>
          <w:sz w:val="24"/>
        </w:rPr>
        <w:t xml:space="preserve"> </w:t>
      </w:r>
      <w:r w:rsidRPr="000A3D56">
        <w:rPr>
          <w:rFonts w:ascii="Arial" w:hAnsi="Arial"/>
          <w:sz w:val="24"/>
        </w:rPr>
        <w:t>Chi governa farà questo, alzando il livello della sua moralità, della sua giustizia, della sua santità, del suo amore, della sua misericordia.</w:t>
      </w:r>
      <w:r w:rsidR="009E3323">
        <w:rPr>
          <w:rFonts w:ascii="Arial" w:hAnsi="Arial"/>
          <w:sz w:val="24"/>
        </w:rPr>
        <w:t xml:space="preserve"> </w:t>
      </w:r>
      <w:r w:rsidRPr="000A3D56">
        <w:rPr>
          <w:rFonts w:ascii="Arial" w:hAnsi="Arial"/>
          <w:sz w:val="24"/>
        </w:rPr>
        <w:t>Chi è posto in alto deve risplendere di vera moralità, giustizia, timore del signore, ogni sapienza. Lui deve essere vero modello per tutti.</w:t>
      </w:r>
    </w:p>
    <w:p w14:paraId="68D14D4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27</w:t>
      </w:r>
      <w:r w:rsidRPr="000A3D56">
        <w:rPr>
          <w:rFonts w:ascii="Arial" w:hAnsi="Arial"/>
          <w:b/>
          <w:sz w:val="24"/>
        </w:rPr>
        <w:t>Sion sarà riscattata con il giudizio, i suoi convertiti con la rettitudine.</w:t>
      </w:r>
    </w:p>
    <w:p w14:paraId="4550911B" w14:textId="05204128" w:rsidR="000A3D56" w:rsidRPr="000A3D56" w:rsidRDefault="000A3D56" w:rsidP="000A3D56">
      <w:pPr>
        <w:spacing w:after="120"/>
        <w:jc w:val="both"/>
        <w:rPr>
          <w:rFonts w:ascii="Arial" w:hAnsi="Arial"/>
          <w:sz w:val="24"/>
        </w:rPr>
      </w:pPr>
      <w:r w:rsidRPr="000A3D56">
        <w:rPr>
          <w:rFonts w:ascii="Arial" w:hAnsi="Arial"/>
          <w:sz w:val="24"/>
        </w:rPr>
        <w:lastRenderedPageBreak/>
        <w:t>Ecco cosa farà il Signore per Sion. La riscatterà con il giudizio. I suoi convertiti saranno riscattati nella rettitudine. Cosa sono giudizio e rettitudine?</w:t>
      </w:r>
      <w:r w:rsidR="009E3323">
        <w:rPr>
          <w:rFonts w:ascii="Arial" w:hAnsi="Arial"/>
          <w:sz w:val="24"/>
        </w:rPr>
        <w:t xml:space="preserve"> </w:t>
      </w:r>
      <w:r w:rsidRPr="000A3D56">
        <w:rPr>
          <w:rFonts w:ascii="Arial" w:hAnsi="Arial"/>
          <w:sz w:val="24"/>
        </w:rPr>
        <w:t>Il giudizio è la volontà di Dio che illumina Sion. Sion non sarà più una città sbandata. Sarà sempre illuminata dal giudizio di verità e di santità del suo Dio.</w:t>
      </w:r>
      <w:r w:rsidR="009E3323">
        <w:rPr>
          <w:rFonts w:ascii="Arial" w:hAnsi="Arial"/>
          <w:sz w:val="24"/>
        </w:rPr>
        <w:t xml:space="preserve"> </w:t>
      </w:r>
      <w:r w:rsidRPr="000A3D56">
        <w:rPr>
          <w:rFonts w:ascii="Arial" w:hAnsi="Arial"/>
          <w:sz w:val="24"/>
        </w:rPr>
        <w:t>I convertiti invece saranno illuminati dalla rettitudine, che è una vita conforme alla divina volontà. Essi cammineranno nella volontà del loro Signore.</w:t>
      </w:r>
      <w:r w:rsidR="009E3323">
        <w:rPr>
          <w:rFonts w:ascii="Arial" w:hAnsi="Arial"/>
          <w:sz w:val="24"/>
        </w:rPr>
        <w:t xml:space="preserve"> </w:t>
      </w:r>
      <w:r w:rsidRPr="000A3D56">
        <w:rPr>
          <w:rFonts w:ascii="Arial" w:hAnsi="Arial"/>
          <w:sz w:val="24"/>
        </w:rPr>
        <w:t>Il giudizio è prima di tutto separazione tra bene e male. Il bene è detto bene. Il male è detto male. Oggi è proprio questo giudizio che manca all’uomo.</w:t>
      </w:r>
      <w:r w:rsidR="009E3323">
        <w:rPr>
          <w:rFonts w:ascii="Arial" w:hAnsi="Arial"/>
          <w:sz w:val="24"/>
        </w:rPr>
        <w:t xml:space="preserve"> </w:t>
      </w:r>
      <w:r w:rsidRPr="000A3D56">
        <w:rPr>
          <w:rFonts w:ascii="Arial" w:hAnsi="Arial"/>
          <w:sz w:val="24"/>
        </w:rPr>
        <w:t>L’uomo odierno non sa più cosa sia il bene e cosa il male. Gli manca il giudizio di Dio sulla sua vita. Vive di sentimento, volontà, desiderio. È senza Dio.</w:t>
      </w:r>
    </w:p>
    <w:p w14:paraId="2EDC5833" w14:textId="2E19EFCA" w:rsidR="000A3D56" w:rsidRPr="000A3D56" w:rsidRDefault="000A3D56" w:rsidP="000A3D56">
      <w:pPr>
        <w:spacing w:after="120"/>
        <w:jc w:val="both"/>
        <w:rPr>
          <w:rFonts w:ascii="Arial" w:hAnsi="Arial"/>
          <w:sz w:val="24"/>
        </w:rPr>
      </w:pPr>
      <w:r w:rsidRPr="000A3D56">
        <w:rPr>
          <w:rFonts w:ascii="Arial" w:hAnsi="Arial"/>
          <w:sz w:val="24"/>
        </w:rPr>
        <w:t>La conversione è il ritorno nella volontà di Dio. Essa però ha bisogno della rettitudine in modo abituale, perenne. La rettitudine è conformità alla Legge.</w:t>
      </w:r>
      <w:r w:rsidR="009E3323">
        <w:rPr>
          <w:rFonts w:ascii="Arial" w:hAnsi="Arial"/>
          <w:sz w:val="24"/>
        </w:rPr>
        <w:t xml:space="preserve"> </w:t>
      </w:r>
      <w:r w:rsidRPr="000A3D56">
        <w:rPr>
          <w:rFonts w:ascii="Arial" w:hAnsi="Arial"/>
          <w:sz w:val="24"/>
        </w:rPr>
        <w:t>È conformità non solo alla Legge, ma anche e soprattutto alla volontà attuale del Signore. È rettitudine sapere oggi cosa vuole il Signore. Oggi.</w:t>
      </w:r>
      <w:r w:rsidR="009E3323">
        <w:rPr>
          <w:rFonts w:ascii="Arial" w:hAnsi="Arial"/>
          <w:sz w:val="24"/>
        </w:rPr>
        <w:t xml:space="preserve"> </w:t>
      </w:r>
      <w:r w:rsidRPr="000A3D56">
        <w:rPr>
          <w:rFonts w:ascii="Arial" w:hAnsi="Arial"/>
          <w:sz w:val="24"/>
        </w:rPr>
        <w:t>Senza giudizio e senza rettitudine mai si potrà innalzare il livello morale di un popolo, una nazione. Senza alzamento di livello, si precipita nell’immoralità.</w:t>
      </w:r>
      <w:r w:rsidR="009F3B12">
        <w:rPr>
          <w:rFonts w:ascii="Arial" w:hAnsi="Arial"/>
          <w:sz w:val="24"/>
        </w:rPr>
        <w:t xml:space="preserve"> </w:t>
      </w:r>
      <w:r w:rsidRPr="000A3D56">
        <w:rPr>
          <w:rFonts w:ascii="Arial" w:hAnsi="Arial"/>
          <w:sz w:val="24"/>
        </w:rPr>
        <w:t>Di ogni immoralità nel popolo, responsabile è chi governa, ad ogni livello. Spetta a chi governa sempre innalzare il livello di giustizia e moralità.</w:t>
      </w:r>
    </w:p>
    <w:p w14:paraId="56305FD0"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28</w:t>
      </w:r>
      <w:r w:rsidRPr="000A3D56">
        <w:rPr>
          <w:rFonts w:ascii="Arial" w:hAnsi="Arial"/>
          <w:b/>
          <w:sz w:val="24"/>
        </w:rPr>
        <w:t>Ribelli e peccatori insieme finiranno in rovina e periranno quanti abbandonano il Signore.</w:t>
      </w:r>
    </w:p>
    <w:p w14:paraId="70CDE756" w14:textId="3499F1BB" w:rsidR="000A3D56" w:rsidRPr="000A3D56" w:rsidRDefault="000A3D56" w:rsidP="000A3D56">
      <w:pPr>
        <w:spacing w:after="120"/>
        <w:jc w:val="both"/>
        <w:rPr>
          <w:rFonts w:ascii="Arial" w:hAnsi="Arial"/>
          <w:sz w:val="24"/>
        </w:rPr>
      </w:pPr>
      <w:r w:rsidRPr="000A3D56">
        <w:rPr>
          <w:rFonts w:ascii="Arial" w:hAnsi="Arial"/>
          <w:sz w:val="24"/>
        </w:rPr>
        <w:t>Ribelli e peccatori sono quanti non ascoltano la voce del Signore che li sta chiamando a conversione, a penitenza, al pentimento.</w:t>
      </w:r>
      <w:r w:rsidR="009E3323">
        <w:rPr>
          <w:rFonts w:ascii="Arial" w:hAnsi="Arial"/>
          <w:sz w:val="24"/>
        </w:rPr>
        <w:t xml:space="preserve"> </w:t>
      </w:r>
      <w:r w:rsidRPr="000A3D56">
        <w:rPr>
          <w:rFonts w:ascii="Arial" w:hAnsi="Arial"/>
          <w:sz w:val="24"/>
        </w:rPr>
        <w:t>Sono quanti vogliono continuare, perseverando, sulla via del peccato e della trasgressione, dell’idolatria e dell’immoralità.</w:t>
      </w:r>
      <w:r w:rsidR="009E3323">
        <w:rPr>
          <w:rFonts w:ascii="Arial" w:hAnsi="Arial"/>
          <w:sz w:val="24"/>
        </w:rPr>
        <w:t xml:space="preserve"> </w:t>
      </w:r>
      <w:r w:rsidRPr="000A3D56">
        <w:rPr>
          <w:rFonts w:ascii="Arial" w:hAnsi="Arial"/>
          <w:sz w:val="24"/>
        </w:rPr>
        <w:t>Ribelli e peccatori insieme finiranno in rovina e finiranno quando abbandonano il Signore. Il Signore è unica e sola fonte di vita. Senza di Lui è la morte eterna.</w:t>
      </w:r>
      <w:r w:rsidR="009E3323">
        <w:rPr>
          <w:rFonts w:ascii="Arial" w:hAnsi="Arial"/>
          <w:sz w:val="24"/>
        </w:rPr>
        <w:t xml:space="preserve"> </w:t>
      </w:r>
      <w:r w:rsidRPr="000A3D56">
        <w:rPr>
          <w:rFonts w:ascii="Arial" w:hAnsi="Arial"/>
          <w:sz w:val="24"/>
        </w:rPr>
        <w:t>Ribelli e peccatori o si convertono alla Parola, alla Legge, al Patto giurato, oppure saranno arsi vivi dai loro peccati.</w:t>
      </w:r>
      <w:r w:rsidR="009E3323">
        <w:rPr>
          <w:rFonts w:ascii="Arial" w:hAnsi="Arial"/>
          <w:sz w:val="24"/>
        </w:rPr>
        <w:t xml:space="preserve"> </w:t>
      </w:r>
      <w:r w:rsidRPr="000A3D56">
        <w:rPr>
          <w:rFonts w:ascii="Arial" w:hAnsi="Arial"/>
          <w:sz w:val="24"/>
        </w:rPr>
        <w:t xml:space="preserve">La profezia annunzia ciò che succederà loro. Agente del male fisico e spirituale non è il Signore. È invece il loro peccato, la loro ribellione. </w:t>
      </w:r>
    </w:p>
    <w:p w14:paraId="2630C8C0" w14:textId="77777777" w:rsidR="000A3D56" w:rsidRPr="000A3D56" w:rsidRDefault="000A3D56" w:rsidP="000A3D56">
      <w:pPr>
        <w:spacing w:after="120"/>
        <w:jc w:val="both"/>
        <w:rPr>
          <w:rFonts w:ascii="Arial" w:hAnsi="Arial"/>
          <w:sz w:val="24"/>
        </w:rPr>
      </w:pPr>
    </w:p>
    <w:p w14:paraId="389246FE" w14:textId="77777777" w:rsidR="000A3D56" w:rsidRPr="000A3D56" w:rsidRDefault="000A3D56" w:rsidP="0045556F">
      <w:pPr>
        <w:pStyle w:val="Corpotesto"/>
      </w:pPr>
      <w:bookmarkStart w:id="64" w:name="_Toc62158451"/>
      <w:r w:rsidRPr="000A3D56">
        <w:t>Contro gli alberi sacri</w:t>
      </w:r>
      <w:bookmarkEnd w:id="64"/>
    </w:p>
    <w:p w14:paraId="29FEEE4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29</w:t>
      </w:r>
      <w:r w:rsidRPr="000A3D56">
        <w:rPr>
          <w:rFonts w:ascii="Arial" w:hAnsi="Arial"/>
          <w:b/>
          <w:sz w:val="24"/>
        </w:rPr>
        <w:t xml:space="preserve">Sì, vi vergognerete delle querce di cui vi siete compiaciuti. Arrossirete dei giardini che vi siete scelti. </w:t>
      </w:r>
    </w:p>
    <w:p w14:paraId="3913B4C2" w14:textId="233C1B17" w:rsidR="000A3D56" w:rsidRPr="000A3D56" w:rsidRDefault="000A3D56" w:rsidP="000A3D56">
      <w:pPr>
        <w:spacing w:after="120"/>
        <w:jc w:val="both"/>
        <w:rPr>
          <w:rFonts w:ascii="Arial" w:hAnsi="Arial"/>
          <w:sz w:val="24"/>
        </w:rPr>
      </w:pPr>
      <w:r w:rsidRPr="000A3D56">
        <w:rPr>
          <w:rFonts w:ascii="Arial" w:hAnsi="Arial"/>
          <w:sz w:val="24"/>
        </w:rPr>
        <w:t>Gli alberi sacri erano luogo di culto idolatrico e sovente anche di prostituzione sacra, servizio quest’ultimo prestato anche dagli uomini.</w:t>
      </w:r>
      <w:r w:rsidR="009E3323">
        <w:rPr>
          <w:rFonts w:ascii="Arial" w:hAnsi="Arial"/>
          <w:sz w:val="24"/>
        </w:rPr>
        <w:t xml:space="preserve"> </w:t>
      </w:r>
      <w:r w:rsidRPr="000A3D56">
        <w:rPr>
          <w:rFonts w:ascii="Arial" w:hAnsi="Arial"/>
          <w:sz w:val="24"/>
        </w:rPr>
        <w:t>Sì, vi vergognerete delle querce di cui vi siete compiaciuti. Arrossirete dei giardini che vi siete scelti. Si arrossirà per la conversione avvenuta.</w:t>
      </w:r>
      <w:r w:rsidR="009E3323">
        <w:rPr>
          <w:rFonts w:ascii="Arial" w:hAnsi="Arial"/>
          <w:sz w:val="24"/>
        </w:rPr>
        <w:t xml:space="preserve"> </w:t>
      </w:r>
      <w:r w:rsidRPr="000A3D56">
        <w:rPr>
          <w:rFonts w:ascii="Arial" w:hAnsi="Arial"/>
          <w:sz w:val="24"/>
        </w:rPr>
        <w:t>Ma anche si arrossirà per i frutti di morte prodotti dall’idolatria e dalla prostituzione sacra. Ci si vergognerà di tutte queste cose.</w:t>
      </w:r>
      <w:r w:rsidR="009E3323">
        <w:rPr>
          <w:rFonts w:ascii="Arial" w:hAnsi="Arial"/>
          <w:sz w:val="24"/>
        </w:rPr>
        <w:t xml:space="preserve"> </w:t>
      </w:r>
      <w:r w:rsidRPr="000A3D56">
        <w:rPr>
          <w:rFonts w:ascii="Arial" w:hAnsi="Arial"/>
          <w:sz w:val="24"/>
        </w:rPr>
        <w:t>Ci si vergognerà, si arrossirà per tutto il male che questi peccati hanno generato nel popolo del Signore e per l’esilio da essi prodotto.</w:t>
      </w:r>
    </w:p>
    <w:p w14:paraId="440A3E6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30</w:t>
      </w:r>
      <w:r w:rsidRPr="000A3D56">
        <w:rPr>
          <w:rFonts w:ascii="Arial" w:hAnsi="Arial"/>
          <w:b/>
          <w:sz w:val="24"/>
        </w:rPr>
        <w:t>Sì, diventerete come quercia dalle foglie avvizzite e come giardino senz’acqua.</w:t>
      </w:r>
    </w:p>
    <w:p w14:paraId="7C8E4B45" w14:textId="32B28091" w:rsidR="000A3D56" w:rsidRPr="000A3D56" w:rsidRDefault="000A3D56" w:rsidP="000A3D56">
      <w:pPr>
        <w:spacing w:after="120"/>
        <w:jc w:val="both"/>
        <w:rPr>
          <w:rFonts w:ascii="Arial" w:hAnsi="Arial"/>
          <w:sz w:val="24"/>
        </w:rPr>
      </w:pPr>
      <w:r w:rsidRPr="000A3D56">
        <w:rPr>
          <w:rFonts w:ascii="Arial" w:hAnsi="Arial"/>
          <w:sz w:val="24"/>
        </w:rPr>
        <w:t>Ecco la sentenza che genererà vergogna e arrossamento. Sì, diventerete come quercia dalle</w:t>
      </w:r>
      <w:r w:rsidR="0023637E">
        <w:rPr>
          <w:rFonts w:ascii="Arial" w:hAnsi="Arial"/>
          <w:sz w:val="24"/>
        </w:rPr>
        <w:t xml:space="preserve"> </w:t>
      </w:r>
      <w:r w:rsidRPr="000A3D56">
        <w:rPr>
          <w:rFonts w:ascii="Arial" w:hAnsi="Arial"/>
          <w:sz w:val="24"/>
        </w:rPr>
        <w:t>foglie avvizzite e come giardino senz’acqua.</w:t>
      </w:r>
      <w:r w:rsidR="009E3323">
        <w:rPr>
          <w:rFonts w:ascii="Arial" w:hAnsi="Arial"/>
          <w:sz w:val="24"/>
        </w:rPr>
        <w:t xml:space="preserve"> </w:t>
      </w:r>
      <w:r w:rsidRPr="000A3D56">
        <w:rPr>
          <w:rFonts w:ascii="Arial" w:hAnsi="Arial"/>
          <w:sz w:val="24"/>
        </w:rPr>
        <w:t xml:space="preserve">I vostri peccati di </w:t>
      </w:r>
      <w:r w:rsidRPr="000A3D56">
        <w:rPr>
          <w:rFonts w:ascii="Arial" w:hAnsi="Arial"/>
          <w:sz w:val="24"/>
        </w:rPr>
        <w:lastRenderedPageBreak/>
        <w:t>prostituzione sacra e di idolatria saranno la causa della vostra morte fisica, frutto della morte spirituale già in atto.</w:t>
      </w:r>
      <w:r w:rsidR="009E3323">
        <w:rPr>
          <w:rFonts w:ascii="Arial" w:hAnsi="Arial"/>
          <w:sz w:val="24"/>
        </w:rPr>
        <w:t xml:space="preserve"> </w:t>
      </w:r>
      <w:r w:rsidRPr="000A3D56">
        <w:rPr>
          <w:rFonts w:ascii="Arial" w:hAnsi="Arial"/>
          <w:sz w:val="24"/>
        </w:rPr>
        <w:t>Sempre quando vi è la morte spirituale ad essa quasi sempre segue la morte fisica. Morte spirituale e fisica si trasformano in morte eterna.</w:t>
      </w:r>
      <w:r w:rsidR="009E3323">
        <w:rPr>
          <w:rFonts w:ascii="Arial" w:hAnsi="Arial"/>
          <w:sz w:val="24"/>
        </w:rPr>
        <w:t xml:space="preserve"> </w:t>
      </w:r>
      <w:r w:rsidRPr="000A3D56">
        <w:rPr>
          <w:rFonts w:ascii="Arial" w:hAnsi="Arial"/>
          <w:sz w:val="24"/>
        </w:rPr>
        <w:t>Ecco qual è il vero frutto dell’abbandono del Signore: si diviene quercia dalle foglie avvizzite e giardino senz’acqua, cioè distesa arida, consumata dal sole.</w:t>
      </w:r>
      <w:r w:rsidR="009E3323">
        <w:rPr>
          <w:rFonts w:ascii="Arial" w:hAnsi="Arial"/>
          <w:sz w:val="24"/>
        </w:rPr>
        <w:t xml:space="preserve"> </w:t>
      </w:r>
      <w:r w:rsidRPr="000A3D56">
        <w:rPr>
          <w:rFonts w:ascii="Arial" w:hAnsi="Arial"/>
          <w:sz w:val="24"/>
        </w:rPr>
        <w:t>Il peccato è sempre teologico prima che morale. È teologico perché è lo scardinamento dalla volontà di Dio che sempre lo produce e lo consuma.</w:t>
      </w:r>
      <w:r w:rsidR="009E3323">
        <w:rPr>
          <w:rFonts w:ascii="Arial" w:hAnsi="Arial"/>
          <w:sz w:val="24"/>
        </w:rPr>
        <w:t xml:space="preserve"> </w:t>
      </w:r>
      <w:r w:rsidRPr="000A3D56">
        <w:rPr>
          <w:rFonts w:ascii="Arial" w:hAnsi="Arial"/>
          <w:sz w:val="24"/>
        </w:rPr>
        <w:t>Se non si guarisce dal peccato teologico, mai si potrà guarire dal peccato morale. Oggi la nostra stoltezza questo lo ignora.</w:t>
      </w:r>
      <w:r w:rsidR="009E3323">
        <w:rPr>
          <w:rFonts w:ascii="Arial" w:hAnsi="Arial"/>
          <w:sz w:val="24"/>
        </w:rPr>
        <w:t xml:space="preserve"> </w:t>
      </w:r>
      <w:r w:rsidRPr="000A3D56">
        <w:rPr>
          <w:rFonts w:ascii="Arial" w:hAnsi="Arial"/>
          <w:sz w:val="24"/>
        </w:rPr>
        <w:t>Si vuole la liberazione dal peccato morale, o da alcuni peccati morali, lasciando vegeto, prospero, anzi curando e alimentando il peccato teologico.</w:t>
      </w:r>
      <w:r w:rsidR="009E3323">
        <w:rPr>
          <w:rFonts w:ascii="Arial" w:hAnsi="Arial"/>
          <w:sz w:val="24"/>
        </w:rPr>
        <w:t xml:space="preserve"> </w:t>
      </w:r>
      <w:r w:rsidRPr="000A3D56">
        <w:rPr>
          <w:rFonts w:ascii="Arial" w:hAnsi="Arial"/>
          <w:sz w:val="24"/>
        </w:rPr>
        <w:t>Non si possono allevare vipere nella propria casa e poi lamentarsi che essi mordono e uccidono. È vera stoltezza, insipienza.</w:t>
      </w:r>
      <w:r w:rsidR="009E3323">
        <w:rPr>
          <w:rFonts w:ascii="Arial" w:hAnsi="Arial"/>
          <w:sz w:val="24"/>
        </w:rPr>
        <w:t xml:space="preserve"> </w:t>
      </w:r>
      <w:r w:rsidRPr="000A3D56">
        <w:rPr>
          <w:rFonts w:ascii="Arial" w:hAnsi="Arial"/>
          <w:sz w:val="24"/>
        </w:rPr>
        <w:t xml:space="preserve">Noi coltiviamo il peccato teologico e ci lamentiamo dei suoi frutti. Chi non vuole i frutti immorali del peccato teologico, deve abolirlo nel suo cuore. </w:t>
      </w:r>
    </w:p>
    <w:p w14:paraId="79EA80F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31</w:t>
      </w:r>
      <w:r w:rsidRPr="000A3D56">
        <w:rPr>
          <w:rFonts w:ascii="Arial" w:hAnsi="Arial"/>
          <w:b/>
          <w:sz w:val="24"/>
        </w:rPr>
        <w:t>Il forte diverrà come stoppa, la sua opera come una favilla; bruceranno tutte e due insieme e nessuno le spegnerà.</w:t>
      </w:r>
    </w:p>
    <w:p w14:paraId="203527E4" w14:textId="7DB3860C" w:rsidR="000A3D56" w:rsidRDefault="000A3D56" w:rsidP="000A3D56">
      <w:pPr>
        <w:spacing w:after="120"/>
        <w:jc w:val="both"/>
        <w:rPr>
          <w:rFonts w:ascii="Arial" w:hAnsi="Arial"/>
          <w:sz w:val="24"/>
        </w:rPr>
      </w:pPr>
      <w:r w:rsidRPr="000A3D56">
        <w:rPr>
          <w:rFonts w:ascii="Arial" w:hAnsi="Arial"/>
          <w:sz w:val="24"/>
        </w:rPr>
        <w:t>Ecco i frutti morali del peccato teologico, che è l’abbandono di Dio: il forte diverrà come stoppa. La stoppa mai potrà resistere dinanzi al fuoco.</w:t>
      </w:r>
      <w:r w:rsidR="009E3323">
        <w:rPr>
          <w:rFonts w:ascii="Arial" w:hAnsi="Arial"/>
          <w:sz w:val="24"/>
        </w:rPr>
        <w:t xml:space="preserve"> </w:t>
      </w:r>
      <w:r w:rsidRPr="000A3D56">
        <w:rPr>
          <w:rFonts w:ascii="Arial" w:hAnsi="Arial"/>
          <w:sz w:val="24"/>
        </w:rPr>
        <w:t>La sua opera sarà come una favilla. Bruceranno tutte e due insieme e nessuno lo spegnerà. Si accosta la favilla alla stoppa ed è la fine.</w:t>
      </w:r>
      <w:r w:rsidR="009E3323">
        <w:rPr>
          <w:rFonts w:ascii="Arial" w:hAnsi="Arial"/>
          <w:sz w:val="24"/>
        </w:rPr>
        <w:t xml:space="preserve"> </w:t>
      </w:r>
      <w:r w:rsidRPr="000A3D56">
        <w:rPr>
          <w:rFonts w:ascii="Arial" w:hAnsi="Arial"/>
          <w:sz w:val="24"/>
        </w:rPr>
        <w:t>Bruceranno tutte e due insieme e nessuno le spegnerà. Non solo si accendono. Non vi è nessuno che le spegnerà. Esse bruceranno fino a consumazione.</w:t>
      </w:r>
      <w:r w:rsidR="009E3323">
        <w:rPr>
          <w:rFonts w:ascii="Arial" w:hAnsi="Arial"/>
          <w:sz w:val="24"/>
        </w:rPr>
        <w:t xml:space="preserve"> </w:t>
      </w:r>
      <w:r w:rsidRPr="000A3D56">
        <w:rPr>
          <w:rFonts w:ascii="Arial" w:hAnsi="Arial"/>
          <w:sz w:val="24"/>
        </w:rPr>
        <w:t>Tutti lo devono sapere: se non si recide alla radice l’albero del peccato teologico, sempre si raccoglieranno i suoi frutti di immoralità e di idolatria.</w:t>
      </w:r>
      <w:r w:rsidR="009E3323">
        <w:rPr>
          <w:rFonts w:ascii="Arial" w:hAnsi="Arial"/>
          <w:sz w:val="24"/>
        </w:rPr>
        <w:t xml:space="preserve"> </w:t>
      </w:r>
      <w:r w:rsidRPr="000A3D56">
        <w:rPr>
          <w:rFonts w:ascii="Arial" w:hAnsi="Arial"/>
          <w:sz w:val="24"/>
        </w:rPr>
        <w:t>È da stolti, insipienti, gente senza alcun giudizio e sano discernimento coltivare ogni albero di peccato teologico e poi lamentarsi dei suoi frutti.</w:t>
      </w:r>
      <w:r w:rsidR="009E3323">
        <w:rPr>
          <w:rFonts w:ascii="Arial" w:hAnsi="Arial"/>
          <w:sz w:val="24"/>
        </w:rPr>
        <w:t xml:space="preserve"> </w:t>
      </w:r>
      <w:r w:rsidRPr="000A3D56">
        <w:rPr>
          <w:rFonts w:ascii="Arial" w:hAnsi="Arial"/>
          <w:sz w:val="24"/>
        </w:rPr>
        <w:t>Se affermiamo, sosteniamo, insegniamo, lottiamo perché la volontà dell’uomo sia unica e sola legge, se poi la volontà uccide e distrugge perché lamentarsi?</w:t>
      </w:r>
      <w:r w:rsidR="009E3323">
        <w:rPr>
          <w:rFonts w:ascii="Arial" w:hAnsi="Arial"/>
          <w:sz w:val="24"/>
        </w:rPr>
        <w:t xml:space="preserve"> </w:t>
      </w:r>
      <w:r w:rsidRPr="000A3D56">
        <w:rPr>
          <w:rFonts w:ascii="Arial" w:hAnsi="Arial"/>
          <w:sz w:val="24"/>
        </w:rPr>
        <w:t>Se noi decidiamo che legge è la sola volontà dell’uomo, è stoltezza lamentarsi per tutti gli atti irrazionali degli uomini. Albero e frutto sono una cosa sola.</w:t>
      </w:r>
      <w:r w:rsidR="009E3323">
        <w:rPr>
          <w:rFonts w:ascii="Arial" w:hAnsi="Arial"/>
          <w:sz w:val="24"/>
        </w:rPr>
        <w:t xml:space="preserve"> </w:t>
      </w:r>
      <w:r w:rsidRPr="000A3D56">
        <w:rPr>
          <w:rFonts w:ascii="Arial" w:hAnsi="Arial"/>
          <w:sz w:val="24"/>
        </w:rPr>
        <w:t>Poiché sapere queste cose è luce che viene da Dio, quanti sono nelle tenebre, non possiedono questa luce e ragionano da stolti ed insensati.</w:t>
      </w:r>
      <w:r w:rsidR="009E3323">
        <w:rPr>
          <w:rFonts w:ascii="Arial" w:hAnsi="Arial"/>
          <w:sz w:val="24"/>
        </w:rPr>
        <w:t xml:space="preserve"> </w:t>
      </w:r>
      <w:r w:rsidRPr="000A3D56">
        <w:rPr>
          <w:rFonts w:ascii="Arial" w:hAnsi="Arial"/>
          <w:sz w:val="24"/>
        </w:rPr>
        <w:t>Sono veramente ciechi. Nulla vedono. Nulla comprendono. Parlano dalla stoltezza. Ragionano dall’insensatezza. Questa è la triste realtà dell’uomo.</w:t>
      </w:r>
    </w:p>
    <w:p w14:paraId="62CDCDE0" w14:textId="77777777" w:rsidR="00BF54A3" w:rsidRDefault="00BF54A3" w:rsidP="000A3D56">
      <w:pPr>
        <w:spacing w:after="120"/>
        <w:jc w:val="both"/>
        <w:rPr>
          <w:rFonts w:ascii="Arial" w:hAnsi="Arial"/>
          <w:sz w:val="24"/>
        </w:rPr>
      </w:pPr>
    </w:p>
    <w:p w14:paraId="58C2611F" w14:textId="0DC88E68" w:rsidR="00BF54A3" w:rsidRDefault="00BF54A3" w:rsidP="00796D63">
      <w:pPr>
        <w:pStyle w:val="Titolo3"/>
      </w:pPr>
      <w:bookmarkStart w:id="65" w:name="_Toc193231368"/>
      <w:r>
        <w:t>ISAIA V</w:t>
      </w:r>
      <w:bookmarkEnd w:id="65"/>
    </w:p>
    <w:p w14:paraId="2662A7A0" w14:textId="6C0533D8"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Voglio cantare per il mio diletto</w:t>
      </w:r>
      <w:r w:rsidR="009E3323">
        <w:rPr>
          <w:rFonts w:ascii="Arial" w:hAnsi="Arial"/>
          <w:i/>
          <w:iCs/>
          <w:sz w:val="24"/>
        </w:rPr>
        <w:t xml:space="preserve"> </w:t>
      </w:r>
      <w:r w:rsidRPr="00BF54A3">
        <w:rPr>
          <w:rFonts w:ascii="Arial" w:hAnsi="Arial"/>
          <w:i/>
          <w:iCs/>
          <w:sz w:val="24"/>
        </w:rPr>
        <w:t>il mio cantico d’amore per la sua vigna.</w:t>
      </w:r>
      <w:r w:rsidR="009E3323">
        <w:rPr>
          <w:rFonts w:ascii="Arial" w:hAnsi="Arial"/>
          <w:i/>
          <w:iCs/>
          <w:sz w:val="24"/>
        </w:rPr>
        <w:t xml:space="preserve"> </w:t>
      </w:r>
      <w:r w:rsidRPr="00BF54A3">
        <w:rPr>
          <w:rFonts w:ascii="Arial" w:hAnsi="Arial"/>
          <w:i/>
          <w:iCs/>
          <w:sz w:val="24"/>
        </w:rPr>
        <w:t>Il mio diletto possedeva una vigna</w:t>
      </w:r>
      <w:r w:rsidR="009E3323">
        <w:rPr>
          <w:rFonts w:ascii="Arial" w:hAnsi="Arial"/>
          <w:i/>
          <w:iCs/>
          <w:sz w:val="24"/>
        </w:rPr>
        <w:t xml:space="preserve"> </w:t>
      </w:r>
      <w:r w:rsidRPr="00BF54A3">
        <w:rPr>
          <w:rFonts w:ascii="Arial" w:hAnsi="Arial"/>
          <w:i/>
          <w:iCs/>
          <w:sz w:val="24"/>
        </w:rPr>
        <w:t>sopra un fertile colle.</w:t>
      </w:r>
      <w:r w:rsidR="009E3323">
        <w:rPr>
          <w:rFonts w:ascii="Arial" w:hAnsi="Arial"/>
          <w:i/>
          <w:iCs/>
          <w:sz w:val="24"/>
        </w:rPr>
        <w:t xml:space="preserve"> </w:t>
      </w:r>
      <w:r w:rsidRPr="00BF54A3">
        <w:rPr>
          <w:rFonts w:ascii="Arial" w:hAnsi="Arial"/>
          <w:i/>
          <w:iCs/>
          <w:sz w:val="24"/>
        </w:rPr>
        <w:t>Egli l’aveva dissodata e sgombrata dai sassi</w:t>
      </w:r>
      <w:r w:rsidR="009E3323">
        <w:rPr>
          <w:rFonts w:ascii="Arial" w:hAnsi="Arial"/>
          <w:i/>
          <w:iCs/>
          <w:sz w:val="24"/>
        </w:rPr>
        <w:t xml:space="preserve"> </w:t>
      </w:r>
      <w:r w:rsidRPr="00BF54A3">
        <w:rPr>
          <w:rFonts w:ascii="Arial" w:hAnsi="Arial"/>
          <w:i/>
          <w:iCs/>
          <w:sz w:val="24"/>
        </w:rPr>
        <w:t>e vi aveva piantato viti pregiate;</w:t>
      </w:r>
      <w:r w:rsidR="009E3323">
        <w:rPr>
          <w:rFonts w:ascii="Arial" w:hAnsi="Arial"/>
          <w:i/>
          <w:iCs/>
          <w:sz w:val="24"/>
        </w:rPr>
        <w:t xml:space="preserve"> </w:t>
      </w:r>
      <w:r w:rsidRPr="00BF54A3">
        <w:rPr>
          <w:rFonts w:ascii="Arial" w:hAnsi="Arial"/>
          <w:i/>
          <w:iCs/>
          <w:sz w:val="24"/>
        </w:rPr>
        <w:t>in mezzo vi aveva costruito una torre</w:t>
      </w:r>
      <w:r w:rsidR="009E3323">
        <w:rPr>
          <w:rFonts w:ascii="Arial" w:hAnsi="Arial"/>
          <w:i/>
          <w:iCs/>
          <w:sz w:val="24"/>
        </w:rPr>
        <w:t xml:space="preserve"> </w:t>
      </w:r>
      <w:r w:rsidRPr="00BF54A3">
        <w:rPr>
          <w:rFonts w:ascii="Arial" w:hAnsi="Arial"/>
          <w:i/>
          <w:iCs/>
          <w:sz w:val="24"/>
        </w:rPr>
        <w:t>e scavato anche un tino.</w:t>
      </w:r>
      <w:r w:rsidR="009E3323">
        <w:rPr>
          <w:rFonts w:ascii="Arial" w:hAnsi="Arial"/>
          <w:i/>
          <w:iCs/>
          <w:sz w:val="24"/>
        </w:rPr>
        <w:t xml:space="preserve"> </w:t>
      </w:r>
      <w:r w:rsidRPr="00BF54A3">
        <w:rPr>
          <w:rFonts w:ascii="Arial" w:hAnsi="Arial"/>
          <w:i/>
          <w:iCs/>
          <w:sz w:val="24"/>
        </w:rPr>
        <w:t>Egli aspettò che producesse uva;</w:t>
      </w:r>
      <w:r w:rsidR="009E3323">
        <w:rPr>
          <w:rFonts w:ascii="Arial" w:hAnsi="Arial"/>
          <w:i/>
          <w:iCs/>
          <w:sz w:val="24"/>
        </w:rPr>
        <w:t xml:space="preserve"> </w:t>
      </w:r>
      <w:r w:rsidRPr="00BF54A3">
        <w:rPr>
          <w:rFonts w:ascii="Arial" w:hAnsi="Arial"/>
          <w:i/>
          <w:iCs/>
          <w:sz w:val="24"/>
        </w:rPr>
        <w:t>essa produsse, invece, acini acerbi.</w:t>
      </w:r>
      <w:r w:rsidR="009E3323">
        <w:rPr>
          <w:rFonts w:ascii="Arial" w:hAnsi="Arial"/>
          <w:i/>
          <w:iCs/>
          <w:sz w:val="24"/>
        </w:rPr>
        <w:t xml:space="preserve"> </w:t>
      </w:r>
      <w:r w:rsidRPr="00BF54A3">
        <w:rPr>
          <w:rFonts w:ascii="Arial" w:hAnsi="Arial"/>
          <w:i/>
          <w:iCs/>
          <w:sz w:val="24"/>
        </w:rPr>
        <w:t>E ora, abitanti di Gerusalemme</w:t>
      </w:r>
      <w:r w:rsidR="009E3323">
        <w:rPr>
          <w:rFonts w:ascii="Arial" w:hAnsi="Arial"/>
          <w:i/>
          <w:iCs/>
          <w:sz w:val="24"/>
        </w:rPr>
        <w:t xml:space="preserve"> </w:t>
      </w:r>
      <w:r w:rsidRPr="00BF54A3">
        <w:rPr>
          <w:rFonts w:ascii="Arial" w:hAnsi="Arial"/>
          <w:i/>
          <w:iCs/>
          <w:sz w:val="24"/>
        </w:rPr>
        <w:t>e uomini di Giuda,</w:t>
      </w:r>
      <w:r w:rsidR="009E3323">
        <w:rPr>
          <w:rFonts w:ascii="Arial" w:hAnsi="Arial"/>
          <w:i/>
          <w:iCs/>
          <w:sz w:val="24"/>
        </w:rPr>
        <w:t xml:space="preserve"> </w:t>
      </w:r>
      <w:r w:rsidRPr="00BF54A3">
        <w:rPr>
          <w:rFonts w:ascii="Arial" w:hAnsi="Arial"/>
          <w:i/>
          <w:iCs/>
          <w:sz w:val="24"/>
        </w:rPr>
        <w:t>siate voi giudici fra me e la mia vigna.</w:t>
      </w:r>
      <w:r w:rsidR="009E3323">
        <w:rPr>
          <w:rFonts w:ascii="Arial" w:hAnsi="Arial"/>
          <w:i/>
          <w:iCs/>
          <w:sz w:val="24"/>
        </w:rPr>
        <w:t xml:space="preserve"> </w:t>
      </w:r>
      <w:r w:rsidRPr="00BF54A3">
        <w:rPr>
          <w:rFonts w:ascii="Arial" w:hAnsi="Arial"/>
          <w:i/>
          <w:iCs/>
          <w:sz w:val="24"/>
        </w:rPr>
        <w:t>Che cosa dovevo fare ancora alla mia vigna</w:t>
      </w:r>
      <w:r w:rsidR="009E3323">
        <w:rPr>
          <w:rFonts w:ascii="Arial" w:hAnsi="Arial"/>
          <w:i/>
          <w:iCs/>
          <w:sz w:val="24"/>
        </w:rPr>
        <w:t xml:space="preserve"> </w:t>
      </w:r>
      <w:r w:rsidRPr="00BF54A3">
        <w:rPr>
          <w:rFonts w:ascii="Arial" w:hAnsi="Arial"/>
          <w:i/>
          <w:iCs/>
          <w:sz w:val="24"/>
        </w:rPr>
        <w:t>che io non abbia fatto?</w:t>
      </w:r>
      <w:r w:rsidR="009E3323">
        <w:rPr>
          <w:rFonts w:ascii="Arial" w:hAnsi="Arial"/>
          <w:i/>
          <w:iCs/>
          <w:sz w:val="24"/>
        </w:rPr>
        <w:t xml:space="preserve"> </w:t>
      </w:r>
      <w:r w:rsidRPr="00BF54A3">
        <w:rPr>
          <w:rFonts w:ascii="Arial" w:hAnsi="Arial"/>
          <w:i/>
          <w:iCs/>
          <w:sz w:val="24"/>
        </w:rPr>
        <w:t>Perché, mentre attendevo che producesse uva,</w:t>
      </w:r>
      <w:r w:rsidR="009E3323">
        <w:rPr>
          <w:rFonts w:ascii="Arial" w:hAnsi="Arial"/>
          <w:i/>
          <w:iCs/>
          <w:sz w:val="24"/>
        </w:rPr>
        <w:t xml:space="preserve"> </w:t>
      </w:r>
      <w:r w:rsidRPr="00BF54A3">
        <w:rPr>
          <w:rFonts w:ascii="Arial" w:hAnsi="Arial"/>
          <w:i/>
          <w:iCs/>
          <w:sz w:val="24"/>
        </w:rPr>
        <w:t>essa ha prodotto acini acerbi?</w:t>
      </w:r>
    </w:p>
    <w:p w14:paraId="1D412DB5" w14:textId="6EDD059F" w:rsidR="00BF54A3" w:rsidRPr="00BF54A3" w:rsidRDefault="00BF54A3" w:rsidP="00BF54A3">
      <w:pPr>
        <w:spacing w:after="120"/>
        <w:ind w:left="567" w:right="567"/>
        <w:jc w:val="both"/>
        <w:rPr>
          <w:rFonts w:ascii="Arial" w:hAnsi="Arial"/>
          <w:i/>
          <w:iCs/>
          <w:sz w:val="24"/>
        </w:rPr>
      </w:pPr>
      <w:r w:rsidRPr="00BF54A3">
        <w:rPr>
          <w:rFonts w:ascii="Arial" w:hAnsi="Arial"/>
          <w:i/>
          <w:iCs/>
          <w:sz w:val="24"/>
        </w:rPr>
        <w:lastRenderedPageBreak/>
        <w:t>Ora voglio farvi conoscere</w:t>
      </w:r>
      <w:r w:rsidR="009E3323">
        <w:rPr>
          <w:rFonts w:ascii="Arial" w:hAnsi="Arial"/>
          <w:i/>
          <w:iCs/>
          <w:sz w:val="24"/>
        </w:rPr>
        <w:t xml:space="preserve"> </w:t>
      </w:r>
      <w:r w:rsidRPr="00BF54A3">
        <w:rPr>
          <w:rFonts w:ascii="Arial" w:hAnsi="Arial"/>
          <w:i/>
          <w:iCs/>
          <w:sz w:val="24"/>
        </w:rPr>
        <w:t>ciò che sto per fare alla mia vigna:</w:t>
      </w:r>
      <w:r w:rsidR="009E3323">
        <w:rPr>
          <w:rFonts w:ascii="Arial" w:hAnsi="Arial"/>
          <w:i/>
          <w:iCs/>
          <w:sz w:val="24"/>
        </w:rPr>
        <w:t xml:space="preserve"> </w:t>
      </w:r>
      <w:r w:rsidRPr="00BF54A3">
        <w:rPr>
          <w:rFonts w:ascii="Arial" w:hAnsi="Arial"/>
          <w:i/>
          <w:iCs/>
          <w:sz w:val="24"/>
        </w:rPr>
        <w:t>toglierò la sua siepe</w:t>
      </w:r>
      <w:r w:rsidR="009E3323">
        <w:rPr>
          <w:rFonts w:ascii="Arial" w:hAnsi="Arial"/>
          <w:i/>
          <w:iCs/>
          <w:sz w:val="24"/>
        </w:rPr>
        <w:t xml:space="preserve"> </w:t>
      </w:r>
      <w:r w:rsidRPr="00BF54A3">
        <w:rPr>
          <w:rFonts w:ascii="Arial" w:hAnsi="Arial"/>
          <w:i/>
          <w:iCs/>
          <w:sz w:val="24"/>
        </w:rPr>
        <w:t>e si trasformerà in pascolo;</w:t>
      </w:r>
      <w:r w:rsidR="009E3323">
        <w:rPr>
          <w:rFonts w:ascii="Arial" w:hAnsi="Arial"/>
          <w:i/>
          <w:iCs/>
          <w:sz w:val="24"/>
        </w:rPr>
        <w:t xml:space="preserve"> </w:t>
      </w:r>
      <w:r w:rsidRPr="00BF54A3">
        <w:rPr>
          <w:rFonts w:ascii="Arial" w:hAnsi="Arial"/>
          <w:i/>
          <w:iCs/>
          <w:sz w:val="24"/>
        </w:rPr>
        <w:t>demolirò il suo muro di cinta</w:t>
      </w:r>
      <w:r w:rsidR="009E3323">
        <w:rPr>
          <w:rFonts w:ascii="Arial" w:hAnsi="Arial"/>
          <w:i/>
          <w:iCs/>
          <w:sz w:val="24"/>
        </w:rPr>
        <w:t xml:space="preserve"> </w:t>
      </w:r>
      <w:r w:rsidRPr="00BF54A3">
        <w:rPr>
          <w:rFonts w:ascii="Arial" w:hAnsi="Arial"/>
          <w:i/>
          <w:iCs/>
          <w:sz w:val="24"/>
        </w:rPr>
        <w:t>e verrà calpestata.</w:t>
      </w:r>
      <w:r w:rsidR="009E3323">
        <w:rPr>
          <w:rFonts w:ascii="Arial" w:hAnsi="Arial"/>
          <w:i/>
          <w:iCs/>
          <w:sz w:val="24"/>
        </w:rPr>
        <w:t xml:space="preserve"> </w:t>
      </w:r>
      <w:r w:rsidRPr="00BF54A3">
        <w:rPr>
          <w:rFonts w:ascii="Arial" w:hAnsi="Arial"/>
          <w:i/>
          <w:iCs/>
          <w:sz w:val="24"/>
        </w:rPr>
        <w:t>La renderò un deserto,</w:t>
      </w:r>
      <w:r w:rsidR="009E3323">
        <w:rPr>
          <w:rFonts w:ascii="Arial" w:hAnsi="Arial"/>
          <w:i/>
          <w:iCs/>
          <w:sz w:val="24"/>
        </w:rPr>
        <w:t xml:space="preserve"> </w:t>
      </w:r>
      <w:r w:rsidRPr="00BF54A3">
        <w:rPr>
          <w:rFonts w:ascii="Arial" w:hAnsi="Arial"/>
          <w:i/>
          <w:iCs/>
          <w:sz w:val="24"/>
        </w:rPr>
        <w:t>non sarà potata né vangata</w:t>
      </w:r>
      <w:r w:rsidR="009E3323">
        <w:rPr>
          <w:rFonts w:ascii="Arial" w:hAnsi="Arial"/>
          <w:i/>
          <w:iCs/>
          <w:sz w:val="24"/>
        </w:rPr>
        <w:t xml:space="preserve"> </w:t>
      </w:r>
      <w:r w:rsidRPr="00BF54A3">
        <w:rPr>
          <w:rFonts w:ascii="Arial" w:hAnsi="Arial"/>
          <w:i/>
          <w:iCs/>
          <w:sz w:val="24"/>
        </w:rPr>
        <w:t>e vi cresceranno rovi e pruni;</w:t>
      </w:r>
      <w:r w:rsidR="009E3323">
        <w:rPr>
          <w:rFonts w:ascii="Arial" w:hAnsi="Arial"/>
          <w:i/>
          <w:iCs/>
          <w:sz w:val="24"/>
        </w:rPr>
        <w:t xml:space="preserve"> </w:t>
      </w:r>
      <w:r w:rsidRPr="00BF54A3">
        <w:rPr>
          <w:rFonts w:ascii="Arial" w:hAnsi="Arial"/>
          <w:i/>
          <w:iCs/>
          <w:sz w:val="24"/>
        </w:rPr>
        <w:t>alle nubi comanderò di non mandarvi la pioggia.</w:t>
      </w:r>
    </w:p>
    <w:p w14:paraId="13667CA2" w14:textId="1D81A4F3"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Ebbene, la vigna del Signore degli eserciti</w:t>
      </w:r>
      <w:r w:rsidR="00485BE2">
        <w:rPr>
          <w:rFonts w:ascii="Arial" w:hAnsi="Arial"/>
          <w:i/>
          <w:iCs/>
          <w:sz w:val="24"/>
        </w:rPr>
        <w:t xml:space="preserve"> </w:t>
      </w:r>
      <w:r w:rsidRPr="00BF54A3">
        <w:rPr>
          <w:rFonts w:ascii="Arial" w:hAnsi="Arial"/>
          <w:i/>
          <w:iCs/>
          <w:sz w:val="24"/>
        </w:rPr>
        <w:t>è la casa d’Israele;</w:t>
      </w:r>
      <w:r w:rsidR="00485BE2">
        <w:rPr>
          <w:rFonts w:ascii="Arial" w:hAnsi="Arial"/>
          <w:i/>
          <w:iCs/>
          <w:sz w:val="24"/>
        </w:rPr>
        <w:t xml:space="preserve"> </w:t>
      </w:r>
      <w:r w:rsidRPr="00BF54A3">
        <w:rPr>
          <w:rFonts w:ascii="Arial" w:hAnsi="Arial"/>
          <w:i/>
          <w:iCs/>
          <w:sz w:val="24"/>
        </w:rPr>
        <w:t>gli abitanti di Giuda</w:t>
      </w:r>
      <w:r w:rsidR="00485BE2">
        <w:rPr>
          <w:rFonts w:ascii="Arial" w:hAnsi="Arial"/>
          <w:i/>
          <w:iCs/>
          <w:sz w:val="24"/>
        </w:rPr>
        <w:t xml:space="preserve"> </w:t>
      </w:r>
      <w:r w:rsidRPr="00BF54A3">
        <w:rPr>
          <w:rFonts w:ascii="Arial" w:hAnsi="Arial"/>
          <w:i/>
          <w:iCs/>
          <w:sz w:val="24"/>
        </w:rPr>
        <w:t>sono la sua piantagione preferita.</w:t>
      </w:r>
      <w:r w:rsidR="00485BE2">
        <w:rPr>
          <w:rFonts w:ascii="Arial" w:hAnsi="Arial"/>
          <w:i/>
          <w:iCs/>
          <w:sz w:val="24"/>
        </w:rPr>
        <w:t xml:space="preserve"> </w:t>
      </w:r>
      <w:r w:rsidRPr="00BF54A3">
        <w:rPr>
          <w:rFonts w:ascii="Arial" w:hAnsi="Arial"/>
          <w:i/>
          <w:iCs/>
          <w:sz w:val="24"/>
        </w:rPr>
        <w:t>Egli si aspettava giustizia</w:t>
      </w:r>
      <w:r w:rsidR="00485BE2">
        <w:rPr>
          <w:rFonts w:ascii="Arial" w:hAnsi="Arial"/>
          <w:i/>
          <w:iCs/>
          <w:sz w:val="24"/>
        </w:rPr>
        <w:t xml:space="preserve"> </w:t>
      </w:r>
      <w:r w:rsidRPr="00BF54A3">
        <w:rPr>
          <w:rFonts w:ascii="Arial" w:hAnsi="Arial"/>
          <w:i/>
          <w:iCs/>
          <w:sz w:val="24"/>
        </w:rPr>
        <w:t>ed ecco spargimento di sangue,</w:t>
      </w:r>
      <w:r w:rsidR="00485BE2">
        <w:rPr>
          <w:rFonts w:ascii="Arial" w:hAnsi="Arial"/>
          <w:i/>
          <w:iCs/>
          <w:sz w:val="24"/>
        </w:rPr>
        <w:t xml:space="preserve"> </w:t>
      </w:r>
      <w:r w:rsidRPr="00BF54A3">
        <w:rPr>
          <w:rFonts w:ascii="Arial" w:hAnsi="Arial"/>
          <w:i/>
          <w:iCs/>
          <w:sz w:val="24"/>
        </w:rPr>
        <w:t>attendeva rettitudine</w:t>
      </w:r>
      <w:r w:rsidR="00485BE2">
        <w:rPr>
          <w:rFonts w:ascii="Arial" w:hAnsi="Arial"/>
          <w:i/>
          <w:iCs/>
          <w:sz w:val="24"/>
        </w:rPr>
        <w:t xml:space="preserve"> </w:t>
      </w:r>
      <w:r w:rsidRPr="00BF54A3">
        <w:rPr>
          <w:rFonts w:ascii="Arial" w:hAnsi="Arial"/>
          <w:i/>
          <w:iCs/>
          <w:sz w:val="24"/>
        </w:rPr>
        <w:t>ed ecco grida di oppressi.</w:t>
      </w:r>
    </w:p>
    <w:p w14:paraId="7E5E4E51" w14:textId="6C5626EE"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Guai a voi, che aggiungete casa a casa</w:t>
      </w:r>
      <w:r w:rsidR="00485BE2">
        <w:rPr>
          <w:rFonts w:ascii="Arial" w:hAnsi="Arial"/>
          <w:i/>
          <w:iCs/>
          <w:sz w:val="24"/>
        </w:rPr>
        <w:t xml:space="preserve"> </w:t>
      </w:r>
      <w:r w:rsidRPr="00BF54A3">
        <w:rPr>
          <w:rFonts w:ascii="Arial" w:hAnsi="Arial"/>
          <w:i/>
          <w:iCs/>
          <w:sz w:val="24"/>
        </w:rPr>
        <w:t>e unite campo a campo,</w:t>
      </w:r>
      <w:r w:rsidR="00485BE2">
        <w:rPr>
          <w:rFonts w:ascii="Arial" w:hAnsi="Arial"/>
          <w:i/>
          <w:iCs/>
          <w:sz w:val="24"/>
        </w:rPr>
        <w:t xml:space="preserve"> </w:t>
      </w:r>
      <w:r w:rsidRPr="00BF54A3">
        <w:rPr>
          <w:rFonts w:ascii="Arial" w:hAnsi="Arial"/>
          <w:i/>
          <w:iCs/>
          <w:sz w:val="24"/>
        </w:rPr>
        <w:t>finché non vi sia più spazio,</w:t>
      </w:r>
      <w:r w:rsidR="00485BE2">
        <w:rPr>
          <w:rFonts w:ascii="Arial" w:hAnsi="Arial"/>
          <w:i/>
          <w:iCs/>
          <w:sz w:val="24"/>
        </w:rPr>
        <w:t xml:space="preserve"> </w:t>
      </w:r>
      <w:r w:rsidRPr="00BF54A3">
        <w:rPr>
          <w:rFonts w:ascii="Arial" w:hAnsi="Arial"/>
          <w:i/>
          <w:iCs/>
          <w:sz w:val="24"/>
        </w:rPr>
        <w:t>e così restate soli ad abitare nella terra.</w:t>
      </w:r>
      <w:r w:rsidR="00485BE2">
        <w:rPr>
          <w:rFonts w:ascii="Arial" w:hAnsi="Arial"/>
          <w:i/>
          <w:iCs/>
          <w:sz w:val="24"/>
        </w:rPr>
        <w:t xml:space="preserve"> </w:t>
      </w:r>
      <w:r w:rsidRPr="00BF54A3">
        <w:rPr>
          <w:rFonts w:ascii="Arial" w:hAnsi="Arial"/>
          <w:i/>
          <w:iCs/>
          <w:sz w:val="24"/>
        </w:rPr>
        <w:t>Ha giurato ai miei orecchi il Signore degli eserciti:</w:t>
      </w:r>
      <w:r w:rsidR="00485BE2">
        <w:rPr>
          <w:rFonts w:ascii="Arial" w:hAnsi="Arial"/>
          <w:i/>
          <w:iCs/>
          <w:sz w:val="24"/>
        </w:rPr>
        <w:t xml:space="preserve"> </w:t>
      </w:r>
      <w:r w:rsidRPr="00BF54A3">
        <w:rPr>
          <w:rFonts w:ascii="Arial" w:hAnsi="Arial"/>
          <w:i/>
          <w:iCs/>
          <w:sz w:val="24"/>
        </w:rPr>
        <w:t>«Certo, molti palazzi</w:t>
      </w:r>
      <w:r w:rsidR="00485BE2">
        <w:rPr>
          <w:rFonts w:ascii="Arial" w:hAnsi="Arial"/>
          <w:i/>
          <w:iCs/>
          <w:sz w:val="24"/>
        </w:rPr>
        <w:t xml:space="preserve"> </w:t>
      </w:r>
      <w:r w:rsidRPr="00BF54A3">
        <w:rPr>
          <w:rFonts w:ascii="Arial" w:hAnsi="Arial"/>
          <w:i/>
          <w:iCs/>
          <w:sz w:val="24"/>
        </w:rPr>
        <w:t>diventeranno una desolazione,</w:t>
      </w:r>
      <w:r w:rsidR="00485BE2">
        <w:rPr>
          <w:rFonts w:ascii="Arial" w:hAnsi="Arial"/>
          <w:i/>
          <w:iCs/>
          <w:sz w:val="24"/>
        </w:rPr>
        <w:t xml:space="preserve"> </w:t>
      </w:r>
      <w:r w:rsidRPr="00BF54A3">
        <w:rPr>
          <w:rFonts w:ascii="Arial" w:hAnsi="Arial"/>
          <w:i/>
          <w:iCs/>
          <w:sz w:val="24"/>
        </w:rPr>
        <w:t>grandi e belli</w:t>
      </w:r>
      <w:r w:rsidR="00485BE2">
        <w:rPr>
          <w:rFonts w:ascii="Arial" w:hAnsi="Arial"/>
          <w:i/>
          <w:iCs/>
          <w:sz w:val="24"/>
        </w:rPr>
        <w:t xml:space="preserve"> </w:t>
      </w:r>
      <w:r w:rsidRPr="00BF54A3">
        <w:rPr>
          <w:rFonts w:ascii="Arial" w:hAnsi="Arial"/>
          <w:i/>
          <w:iCs/>
          <w:sz w:val="24"/>
        </w:rPr>
        <w:t>saranno senza abitanti».</w:t>
      </w:r>
    </w:p>
    <w:p w14:paraId="5D98DFBC" w14:textId="30FACE0E"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Poiché dieci iugeri di vigna</w:t>
      </w:r>
      <w:r w:rsidR="00485BE2">
        <w:rPr>
          <w:rFonts w:ascii="Arial" w:hAnsi="Arial"/>
          <w:i/>
          <w:iCs/>
          <w:sz w:val="24"/>
        </w:rPr>
        <w:t xml:space="preserve"> </w:t>
      </w:r>
      <w:r w:rsidRPr="00BF54A3">
        <w:rPr>
          <w:rFonts w:ascii="Arial" w:hAnsi="Arial"/>
          <w:i/>
          <w:iCs/>
          <w:sz w:val="24"/>
        </w:rPr>
        <w:t>produrranno solo un bat</w:t>
      </w:r>
      <w:r w:rsidR="00485BE2">
        <w:rPr>
          <w:rFonts w:ascii="Arial" w:hAnsi="Arial"/>
          <w:i/>
          <w:iCs/>
          <w:sz w:val="24"/>
        </w:rPr>
        <w:t xml:space="preserve"> </w:t>
      </w:r>
      <w:r w:rsidRPr="00BF54A3">
        <w:rPr>
          <w:rFonts w:ascii="Arial" w:hAnsi="Arial"/>
          <w:i/>
          <w:iCs/>
          <w:sz w:val="24"/>
        </w:rPr>
        <w:t>e un homer di seme</w:t>
      </w:r>
      <w:r w:rsidR="00485BE2">
        <w:rPr>
          <w:rFonts w:ascii="Arial" w:hAnsi="Arial"/>
          <w:i/>
          <w:iCs/>
          <w:sz w:val="24"/>
        </w:rPr>
        <w:t xml:space="preserve"> </w:t>
      </w:r>
      <w:r w:rsidRPr="00BF54A3">
        <w:rPr>
          <w:rFonts w:ascii="Arial" w:hAnsi="Arial"/>
          <w:i/>
          <w:iCs/>
          <w:sz w:val="24"/>
        </w:rPr>
        <w:t>produrrà un’efa.</w:t>
      </w:r>
      <w:r w:rsidR="00485BE2">
        <w:rPr>
          <w:rFonts w:ascii="Arial" w:hAnsi="Arial"/>
          <w:i/>
          <w:iCs/>
          <w:sz w:val="24"/>
        </w:rPr>
        <w:t xml:space="preserve"> </w:t>
      </w:r>
    </w:p>
    <w:p w14:paraId="4549C75D" w14:textId="4505603C"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Guai a coloro che si alzano presto al mattino</w:t>
      </w:r>
      <w:r w:rsidR="00485BE2">
        <w:rPr>
          <w:rFonts w:ascii="Arial" w:hAnsi="Arial"/>
          <w:i/>
          <w:iCs/>
          <w:sz w:val="24"/>
        </w:rPr>
        <w:t xml:space="preserve"> </w:t>
      </w:r>
      <w:r w:rsidRPr="00BF54A3">
        <w:rPr>
          <w:rFonts w:ascii="Arial" w:hAnsi="Arial"/>
          <w:i/>
          <w:iCs/>
          <w:sz w:val="24"/>
        </w:rPr>
        <w:t>e vanno in cerca di bevande inebrianti</w:t>
      </w:r>
      <w:r w:rsidR="00485BE2">
        <w:rPr>
          <w:rFonts w:ascii="Arial" w:hAnsi="Arial"/>
          <w:i/>
          <w:iCs/>
          <w:sz w:val="24"/>
        </w:rPr>
        <w:t xml:space="preserve"> </w:t>
      </w:r>
      <w:r w:rsidRPr="00BF54A3">
        <w:rPr>
          <w:rFonts w:ascii="Arial" w:hAnsi="Arial"/>
          <w:i/>
          <w:iCs/>
          <w:sz w:val="24"/>
        </w:rPr>
        <w:t>e si attardano alla sera.</w:t>
      </w:r>
      <w:r w:rsidR="00485BE2">
        <w:rPr>
          <w:rFonts w:ascii="Arial" w:hAnsi="Arial"/>
          <w:i/>
          <w:iCs/>
          <w:sz w:val="24"/>
        </w:rPr>
        <w:t xml:space="preserve"> </w:t>
      </w:r>
      <w:r w:rsidRPr="00BF54A3">
        <w:rPr>
          <w:rFonts w:ascii="Arial" w:hAnsi="Arial"/>
          <w:i/>
          <w:iCs/>
          <w:sz w:val="24"/>
        </w:rPr>
        <w:t>Il vino li infiamma.</w:t>
      </w:r>
      <w:r w:rsidR="00485BE2">
        <w:rPr>
          <w:rFonts w:ascii="Arial" w:hAnsi="Arial"/>
          <w:i/>
          <w:iCs/>
          <w:sz w:val="24"/>
        </w:rPr>
        <w:t xml:space="preserve"> </w:t>
      </w:r>
      <w:r w:rsidRPr="00BF54A3">
        <w:rPr>
          <w:rFonts w:ascii="Arial" w:hAnsi="Arial"/>
          <w:i/>
          <w:iCs/>
          <w:sz w:val="24"/>
        </w:rPr>
        <w:t>Ci sono cetre e arpe,</w:t>
      </w:r>
      <w:r w:rsidR="00485BE2">
        <w:rPr>
          <w:rFonts w:ascii="Arial" w:hAnsi="Arial"/>
          <w:i/>
          <w:iCs/>
          <w:sz w:val="24"/>
        </w:rPr>
        <w:t xml:space="preserve"> </w:t>
      </w:r>
      <w:r w:rsidRPr="00BF54A3">
        <w:rPr>
          <w:rFonts w:ascii="Arial" w:hAnsi="Arial"/>
          <w:i/>
          <w:iCs/>
          <w:sz w:val="24"/>
        </w:rPr>
        <w:t>tamburelli e flauti</w:t>
      </w:r>
      <w:r w:rsidR="00485BE2">
        <w:rPr>
          <w:rFonts w:ascii="Arial" w:hAnsi="Arial"/>
          <w:i/>
          <w:iCs/>
          <w:sz w:val="24"/>
        </w:rPr>
        <w:t xml:space="preserve"> </w:t>
      </w:r>
      <w:r w:rsidRPr="00BF54A3">
        <w:rPr>
          <w:rFonts w:ascii="Arial" w:hAnsi="Arial"/>
          <w:i/>
          <w:iCs/>
          <w:sz w:val="24"/>
        </w:rPr>
        <w:t>e vino per i loro banchetti;</w:t>
      </w:r>
      <w:r w:rsidR="00485BE2">
        <w:rPr>
          <w:rFonts w:ascii="Arial" w:hAnsi="Arial"/>
          <w:i/>
          <w:iCs/>
          <w:sz w:val="24"/>
        </w:rPr>
        <w:t xml:space="preserve"> </w:t>
      </w:r>
      <w:r w:rsidRPr="00BF54A3">
        <w:rPr>
          <w:rFonts w:ascii="Arial" w:hAnsi="Arial"/>
          <w:i/>
          <w:iCs/>
          <w:sz w:val="24"/>
        </w:rPr>
        <w:t>ma non badano all’azione del Signore,</w:t>
      </w:r>
      <w:r w:rsidR="00485BE2">
        <w:rPr>
          <w:rFonts w:ascii="Arial" w:hAnsi="Arial"/>
          <w:i/>
          <w:iCs/>
          <w:sz w:val="24"/>
        </w:rPr>
        <w:t xml:space="preserve"> </w:t>
      </w:r>
      <w:r w:rsidRPr="00BF54A3">
        <w:rPr>
          <w:rFonts w:ascii="Arial" w:hAnsi="Arial"/>
          <w:i/>
          <w:iCs/>
          <w:sz w:val="24"/>
        </w:rPr>
        <w:t>non vedono l’opera delle sue mani.</w:t>
      </w:r>
      <w:r w:rsidR="00485BE2">
        <w:rPr>
          <w:rFonts w:ascii="Arial" w:hAnsi="Arial"/>
          <w:i/>
          <w:iCs/>
          <w:sz w:val="24"/>
        </w:rPr>
        <w:t xml:space="preserve"> </w:t>
      </w:r>
      <w:r w:rsidRPr="00BF54A3">
        <w:rPr>
          <w:rFonts w:ascii="Arial" w:hAnsi="Arial"/>
          <w:i/>
          <w:iCs/>
          <w:sz w:val="24"/>
        </w:rPr>
        <w:t>Perciò il mio popolo sarà deportato</w:t>
      </w:r>
      <w:r w:rsidR="00485BE2">
        <w:rPr>
          <w:rFonts w:ascii="Arial" w:hAnsi="Arial"/>
          <w:i/>
          <w:iCs/>
          <w:sz w:val="24"/>
        </w:rPr>
        <w:t xml:space="preserve"> </w:t>
      </w:r>
      <w:r w:rsidRPr="00BF54A3">
        <w:rPr>
          <w:rFonts w:ascii="Arial" w:hAnsi="Arial"/>
          <w:i/>
          <w:iCs/>
          <w:sz w:val="24"/>
        </w:rPr>
        <w:t>senza che neppure lo sospetti.</w:t>
      </w:r>
      <w:r w:rsidR="00485BE2">
        <w:rPr>
          <w:rFonts w:ascii="Arial" w:hAnsi="Arial"/>
          <w:i/>
          <w:iCs/>
          <w:sz w:val="24"/>
        </w:rPr>
        <w:t xml:space="preserve"> </w:t>
      </w:r>
      <w:r w:rsidRPr="00BF54A3">
        <w:rPr>
          <w:rFonts w:ascii="Arial" w:hAnsi="Arial"/>
          <w:i/>
          <w:iCs/>
          <w:sz w:val="24"/>
        </w:rPr>
        <w:t>I suoi grandi periranno di fame,</w:t>
      </w:r>
      <w:r w:rsidR="00485BE2">
        <w:rPr>
          <w:rFonts w:ascii="Arial" w:hAnsi="Arial"/>
          <w:i/>
          <w:iCs/>
          <w:sz w:val="24"/>
        </w:rPr>
        <w:t xml:space="preserve"> </w:t>
      </w:r>
      <w:r w:rsidRPr="00BF54A3">
        <w:rPr>
          <w:rFonts w:ascii="Arial" w:hAnsi="Arial"/>
          <w:i/>
          <w:iCs/>
          <w:sz w:val="24"/>
        </w:rPr>
        <w:t>il suo popolo sarà arso dalla sete.</w:t>
      </w:r>
      <w:r w:rsidR="00485BE2">
        <w:rPr>
          <w:rFonts w:ascii="Arial" w:hAnsi="Arial"/>
          <w:i/>
          <w:iCs/>
          <w:sz w:val="24"/>
        </w:rPr>
        <w:t xml:space="preserve"> </w:t>
      </w:r>
      <w:r w:rsidRPr="00BF54A3">
        <w:rPr>
          <w:rFonts w:ascii="Arial" w:hAnsi="Arial"/>
          <w:i/>
          <w:iCs/>
          <w:sz w:val="24"/>
        </w:rPr>
        <w:t>Pertanto gli inferi dilatano le loro fauci,</w:t>
      </w:r>
      <w:r w:rsidR="00485BE2">
        <w:rPr>
          <w:rFonts w:ascii="Arial" w:hAnsi="Arial"/>
          <w:i/>
          <w:iCs/>
          <w:sz w:val="24"/>
        </w:rPr>
        <w:t xml:space="preserve"> </w:t>
      </w:r>
      <w:r w:rsidRPr="00BF54A3">
        <w:rPr>
          <w:rFonts w:ascii="Arial" w:hAnsi="Arial"/>
          <w:i/>
          <w:iCs/>
          <w:sz w:val="24"/>
        </w:rPr>
        <w:t>spalancano senza misura la loro bocca.</w:t>
      </w:r>
      <w:r w:rsidR="00485BE2">
        <w:rPr>
          <w:rFonts w:ascii="Arial" w:hAnsi="Arial"/>
          <w:i/>
          <w:iCs/>
          <w:sz w:val="24"/>
        </w:rPr>
        <w:t xml:space="preserve"> </w:t>
      </w:r>
      <w:r w:rsidRPr="00BF54A3">
        <w:rPr>
          <w:rFonts w:ascii="Arial" w:hAnsi="Arial"/>
          <w:i/>
          <w:iCs/>
          <w:sz w:val="24"/>
        </w:rPr>
        <w:t>Vi precipitano dentro la nobiltà e il popolo,</w:t>
      </w:r>
      <w:r w:rsidR="00485BE2">
        <w:rPr>
          <w:rFonts w:ascii="Arial" w:hAnsi="Arial"/>
          <w:i/>
          <w:iCs/>
          <w:sz w:val="24"/>
        </w:rPr>
        <w:t xml:space="preserve"> </w:t>
      </w:r>
      <w:r w:rsidRPr="00BF54A3">
        <w:rPr>
          <w:rFonts w:ascii="Arial" w:hAnsi="Arial"/>
          <w:i/>
          <w:iCs/>
          <w:sz w:val="24"/>
        </w:rPr>
        <w:t>il tripudio e la gioia della città.</w:t>
      </w:r>
      <w:r w:rsidR="00485BE2">
        <w:rPr>
          <w:rFonts w:ascii="Arial" w:hAnsi="Arial"/>
          <w:i/>
          <w:iCs/>
          <w:sz w:val="24"/>
        </w:rPr>
        <w:t xml:space="preserve"> </w:t>
      </w:r>
      <w:r w:rsidRPr="00BF54A3">
        <w:rPr>
          <w:rFonts w:ascii="Arial" w:hAnsi="Arial"/>
          <w:i/>
          <w:iCs/>
          <w:sz w:val="24"/>
        </w:rPr>
        <w:t>L’uomo sarà piegato,</w:t>
      </w:r>
      <w:r w:rsidR="00485BE2">
        <w:rPr>
          <w:rFonts w:ascii="Arial" w:hAnsi="Arial"/>
          <w:i/>
          <w:iCs/>
          <w:sz w:val="24"/>
        </w:rPr>
        <w:t xml:space="preserve"> </w:t>
      </w:r>
      <w:r w:rsidRPr="00BF54A3">
        <w:rPr>
          <w:rFonts w:ascii="Arial" w:hAnsi="Arial"/>
          <w:i/>
          <w:iCs/>
          <w:sz w:val="24"/>
        </w:rPr>
        <w:t>il mortale sarà abbassato,</w:t>
      </w:r>
      <w:r w:rsidR="00485BE2">
        <w:rPr>
          <w:rFonts w:ascii="Arial" w:hAnsi="Arial"/>
          <w:i/>
          <w:iCs/>
          <w:sz w:val="24"/>
        </w:rPr>
        <w:t xml:space="preserve"> </w:t>
      </w:r>
      <w:r w:rsidRPr="00BF54A3">
        <w:rPr>
          <w:rFonts w:ascii="Arial" w:hAnsi="Arial"/>
          <w:i/>
          <w:iCs/>
          <w:sz w:val="24"/>
        </w:rPr>
        <w:t>gli occhi dei superbi si abbasseranno.</w:t>
      </w:r>
      <w:r w:rsidR="00485BE2">
        <w:rPr>
          <w:rFonts w:ascii="Arial" w:hAnsi="Arial"/>
          <w:i/>
          <w:iCs/>
          <w:sz w:val="24"/>
        </w:rPr>
        <w:t xml:space="preserve"> </w:t>
      </w:r>
      <w:r w:rsidRPr="00BF54A3">
        <w:rPr>
          <w:rFonts w:ascii="Arial" w:hAnsi="Arial"/>
          <w:i/>
          <w:iCs/>
          <w:sz w:val="24"/>
        </w:rPr>
        <w:t>Sarà esaltato il Signore degli eserciti nel giudizio</w:t>
      </w:r>
      <w:r w:rsidR="00485BE2">
        <w:rPr>
          <w:rFonts w:ascii="Arial" w:hAnsi="Arial"/>
          <w:i/>
          <w:iCs/>
          <w:sz w:val="24"/>
        </w:rPr>
        <w:t xml:space="preserve"> </w:t>
      </w:r>
      <w:r w:rsidRPr="00BF54A3">
        <w:rPr>
          <w:rFonts w:ascii="Arial" w:hAnsi="Arial"/>
          <w:i/>
          <w:iCs/>
          <w:sz w:val="24"/>
        </w:rPr>
        <w:t>e il Dio santo si mostrerà santo nella giustizia.</w:t>
      </w:r>
      <w:r w:rsidR="00485BE2">
        <w:rPr>
          <w:rFonts w:ascii="Arial" w:hAnsi="Arial"/>
          <w:i/>
          <w:iCs/>
          <w:sz w:val="24"/>
        </w:rPr>
        <w:t xml:space="preserve"> </w:t>
      </w:r>
      <w:r w:rsidRPr="00BF54A3">
        <w:rPr>
          <w:rFonts w:ascii="Arial" w:hAnsi="Arial"/>
          <w:i/>
          <w:iCs/>
          <w:sz w:val="24"/>
        </w:rPr>
        <w:t>Allora vi pascoleranno gli agnelli come nei loro prati,</w:t>
      </w:r>
      <w:r w:rsidR="00485BE2">
        <w:rPr>
          <w:rFonts w:ascii="Arial" w:hAnsi="Arial"/>
          <w:i/>
          <w:iCs/>
          <w:sz w:val="24"/>
        </w:rPr>
        <w:t xml:space="preserve"> </w:t>
      </w:r>
      <w:r w:rsidRPr="00BF54A3">
        <w:rPr>
          <w:rFonts w:ascii="Arial" w:hAnsi="Arial"/>
          <w:i/>
          <w:iCs/>
          <w:sz w:val="24"/>
        </w:rPr>
        <w:t>sulle rovine brucheranno i grassi capretti.</w:t>
      </w:r>
    </w:p>
    <w:p w14:paraId="6D4AE54B" w14:textId="0B6BF47C"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Guai a coloro che si tirano addosso il castigo con corde da tori</w:t>
      </w:r>
      <w:r w:rsidR="00485BE2">
        <w:rPr>
          <w:rFonts w:ascii="Arial" w:hAnsi="Arial"/>
          <w:i/>
          <w:iCs/>
          <w:sz w:val="24"/>
        </w:rPr>
        <w:t xml:space="preserve"> </w:t>
      </w:r>
      <w:r w:rsidRPr="00BF54A3">
        <w:rPr>
          <w:rFonts w:ascii="Arial" w:hAnsi="Arial"/>
          <w:i/>
          <w:iCs/>
          <w:sz w:val="24"/>
        </w:rPr>
        <w:t>e il peccato con funi da carro,</w:t>
      </w:r>
      <w:r w:rsidR="00485BE2">
        <w:rPr>
          <w:rFonts w:ascii="Arial" w:hAnsi="Arial"/>
          <w:i/>
          <w:iCs/>
          <w:sz w:val="24"/>
        </w:rPr>
        <w:t xml:space="preserve"> </w:t>
      </w:r>
      <w:r w:rsidRPr="00BF54A3">
        <w:rPr>
          <w:rFonts w:ascii="Arial" w:hAnsi="Arial"/>
          <w:i/>
          <w:iCs/>
          <w:sz w:val="24"/>
        </w:rPr>
        <w:t>che dicono: «Faccia presto,</w:t>
      </w:r>
      <w:r w:rsidR="00485BE2">
        <w:rPr>
          <w:rFonts w:ascii="Arial" w:hAnsi="Arial"/>
          <w:i/>
          <w:iCs/>
          <w:sz w:val="24"/>
        </w:rPr>
        <w:t xml:space="preserve"> </w:t>
      </w:r>
      <w:r w:rsidRPr="00BF54A3">
        <w:rPr>
          <w:rFonts w:ascii="Arial" w:hAnsi="Arial"/>
          <w:i/>
          <w:iCs/>
          <w:sz w:val="24"/>
        </w:rPr>
        <w:t>acceleri pure l’opera sua,</w:t>
      </w:r>
      <w:r w:rsidR="00485BE2">
        <w:rPr>
          <w:rFonts w:ascii="Arial" w:hAnsi="Arial"/>
          <w:i/>
          <w:iCs/>
          <w:sz w:val="24"/>
        </w:rPr>
        <w:t xml:space="preserve"> </w:t>
      </w:r>
      <w:r w:rsidRPr="00BF54A3">
        <w:rPr>
          <w:rFonts w:ascii="Arial" w:hAnsi="Arial"/>
          <w:i/>
          <w:iCs/>
          <w:sz w:val="24"/>
        </w:rPr>
        <w:t>perché la vediamo;</w:t>
      </w:r>
      <w:r w:rsidR="00485BE2">
        <w:rPr>
          <w:rFonts w:ascii="Arial" w:hAnsi="Arial"/>
          <w:i/>
          <w:iCs/>
          <w:sz w:val="24"/>
        </w:rPr>
        <w:t xml:space="preserve"> </w:t>
      </w:r>
      <w:r w:rsidRPr="00BF54A3">
        <w:rPr>
          <w:rFonts w:ascii="Arial" w:hAnsi="Arial"/>
          <w:i/>
          <w:iCs/>
          <w:sz w:val="24"/>
        </w:rPr>
        <w:t>si facciano più vicini e si compiano</w:t>
      </w:r>
      <w:r w:rsidR="00485BE2">
        <w:rPr>
          <w:rFonts w:ascii="Arial" w:hAnsi="Arial"/>
          <w:i/>
          <w:iCs/>
          <w:sz w:val="24"/>
        </w:rPr>
        <w:t xml:space="preserve"> </w:t>
      </w:r>
      <w:r w:rsidRPr="00BF54A3">
        <w:rPr>
          <w:rFonts w:ascii="Arial" w:hAnsi="Arial"/>
          <w:i/>
          <w:iCs/>
          <w:sz w:val="24"/>
        </w:rPr>
        <w:t>i progetti del Santo d’Israele,</w:t>
      </w:r>
      <w:r w:rsidR="00485BE2">
        <w:rPr>
          <w:rFonts w:ascii="Arial" w:hAnsi="Arial"/>
          <w:i/>
          <w:iCs/>
          <w:sz w:val="24"/>
        </w:rPr>
        <w:t xml:space="preserve"> </w:t>
      </w:r>
      <w:r w:rsidRPr="00BF54A3">
        <w:rPr>
          <w:rFonts w:ascii="Arial" w:hAnsi="Arial"/>
          <w:i/>
          <w:iCs/>
          <w:sz w:val="24"/>
        </w:rPr>
        <w:t>perché li conosciamo».</w:t>
      </w:r>
    </w:p>
    <w:p w14:paraId="50572E56" w14:textId="7E8425DA"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Guai a coloro che chiamano bene il male e male il bene,</w:t>
      </w:r>
      <w:r w:rsidR="00485BE2">
        <w:rPr>
          <w:rFonts w:ascii="Arial" w:hAnsi="Arial"/>
          <w:i/>
          <w:iCs/>
          <w:sz w:val="24"/>
        </w:rPr>
        <w:t xml:space="preserve"> </w:t>
      </w:r>
      <w:r w:rsidRPr="00BF54A3">
        <w:rPr>
          <w:rFonts w:ascii="Arial" w:hAnsi="Arial"/>
          <w:i/>
          <w:iCs/>
          <w:sz w:val="24"/>
        </w:rPr>
        <w:t>che cambiano le tenebre in luce e la luce in tenebre,</w:t>
      </w:r>
      <w:r w:rsidR="00485BE2">
        <w:rPr>
          <w:rFonts w:ascii="Arial" w:hAnsi="Arial"/>
          <w:i/>
          <w:iCs/>
          <w:sz w:val="24"/>
        </w:rPr>
        <w:t xml:space="preserve"> </w:t>
      </w:r>
      <w:r w:rsidRPr="00BF54A3">
        <w:rPr>
          <w:rFonts w:ascii="Arial" w:hAnsi="Arial"/>
          <w:i/>
          <w:iCs/>
          <w:sz w:val="24"/>
        </w:rPr>
        <w:t>che cambiano l’amaro in dolce e il dolce in amaro.</w:t>
      </w:r>
    </w:p>
    <w:p w14:paraId="0C19C4A7" w14:textId="0ACDE1E7"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Guai a coloro che si credono sapienti</w:t>
      </w:r>
      <w:r w:rsidR="00485BE2">
        <w:rPr>
          <w:rFonts w:ascii="Arial" w:hAnsi="Arial"/>
          <w:i/>
          <w:iCs/>
          <w:sz w:val="24"/>
        </w:rPr>
        <w:t xml:space="preserve"> </w:t>
      </w:r>
      <w:r w:rsidRPr="00BF54A3">
        <w:rPr>
          <w:rFonts w:ascii="Arial" w:hAnsi="Arial"/>
          <w:i/>
          <w:iCs/>
          <w:sz w:val="24"/>
        </w:rPr>
        <w:t>e si reputano intelligenti.</w:t>
      </w:r>
    </w:p>
    <w:p w14:paraId="55B1D061" w14:textId="7740B92C"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Guai a coloro che sono gagliardi nel bere vino,</w:t>
      </w:r>
      <w:r w:rsidR="00485BE2">
        <w:rPr>
          <w:rFonts w:ascii="Arial" w:hAnsi="Arial"/>
          <w:i/>
          <w:iCs/>
          <w:sz w:val="24"/>
        </w:rPr>
        <w:t xml:space="preserve"> </w:t>
      </w:r>
      <w:r w:rsidRPr="00BF54A3">
        <w:rPr>
          <w:rFonts w:ascii="Arial" w:hAnsi="Arial"/>
          <w:i/>
          <w:iCs/>
          <w:sz w:val="24"/>
        </w:rPr>
        <w:t>valorosi nel mescere bevande inebrianti,</w:t>
      </w:r>
      <w:r w:rsidR="00485BE2">
        <w:rPr>
          <w:rFonts w:ascii="Arial" w:hAnsi="Arial"/>
          <w:i/>
          <w:iCs/>
          <w:sz w:val="24"/>
        </w:rPr>
        <w:t xml:space="preserve"> </w:t>
      </w:r>
      <w:r w:rsidRPr="00BF54A3">
        <w:rPr>
          <w:rFonts w:ascii="Arial" w:hAnsi="Arial"/>
          <w:i/>
          <w:iCs/>
          <w:sz w:val="24"/>
        </w:rPr>
        <w:t>a coloro che assolvono per regali un colpevole</w:t>
      </w:r>
      <w:r w:rsidR="00485BE2">
        <w:rPr>
          <w:rFonts w:ascii="Arial" w:hAnsi="Arial"/>
          <w:i/>
          <w:iCs/>
          <w:sz w:val="24"/>
        </w:rPr>
        <w:t xml:space="preserve"> </w:t>
      </w:r>
      <w:r w:rsidRPr="00BF54A3">
        <w:rPr>
          <w:rFonts w:ascii="Arial" w:hAnsi="Arial"/>
          <w:i/>
          <w:iCs/>
          <w:sz w:val="24"/>
        </w:rPr>
        <w:t>e privano del suo diritto l’innocente.</w:t>
      </w:r>
      <w:r w:rsidR="00485BE2">
        <w:rPr>
          <w:rFonts w:ascii="Arial" w:hAnsi="Arial"/>
          <w:i/>
          <w:iCs/>
          <w:sz w:val="24"/>
        </w:rPr>
        <w:t xml:space="preserve"> </w:t>
      </w:r>
      <w:r w:rsidRPr="00BF54A3">
        <w:rPr>
          <w:rFonts w:ascii="Arial" w:hAnsi="Arial"/>
          <w:i/>
          <w:iCs/>
          <w:sz w:val="24"/>
        </w:rPr>
        <w:t>Perciò, come una lingua di fuoco divora la stoppia</w:t>
      </w:r>
      <w:r w:rsidR="00485BE2">
        <w:rPr>
          <w:rFonts w:ascii="Arial" w:hAnsi="Arial"/>
          <w:i/>
          <w:iCs/>
          <w:sz w:val="24"/>
        </w:rPr>
        <w:t xml:space="preserve"> </w:t>
      </w:r>
      <w:r w:rsidRPr="00BF54A3">
        <w:rPr>
          <w:rFonts w:ascii="Arial" w:hAnsi="Arial"/>
          <w:i/>
          <w:iCs/>
          <w:sz w:val="24"/>
        </w:rPr>
        <w:t>e una fiamma consuma la paglia,</w:t>
      </w:r>
      <w:r w:rsidR="00485BE2">
        <w:rPr>
          <w:rFonts w:ascii="Arial" w:hAnsi="Arial"/>
          <w:i/>
          <w:iCs/>
          <w:sz w:val="24"/>
        </w:rPr>
        <w:t xml:space="preserve"> </w:t>
      </w:r>
      <w:r w:rsidRPr="00BF54A3">
        <w:rPr>
          <w:rFonts w:ascii="Arial" w:hAnsi="Arial"/>
          <w:i/>
          <w:iCs/>
          <w:sz w:val="24"/>
        </w:rPr>
        <w:t>così le loro radici diventeranno un marciume</w:t>
      </w:r>
      <w:r w:rsidR="00485BE2">
        <w:rPr>
          <w:rFonts w:ascii="Arial" w:hAnsi="Arial"/>
          <w:i/>
          <w:iCs/>
          <w:sz w:val="24"/>
        </w:rPr>
        <w:t xml:space="preserve"> </w:t>
      </w:r>
      <w:r w:rsidRPr="00BF54A3">
        <w:rPr>
          <w:rFonts w:ascii="Arial" w:hAnsi="Arial"/>
          <w:i/>
          <w:iCs/>
          <w:sz w:val="24"/>
        </w:rPr>
        <w:t>e la loro fioritura volerà via come polvere,</w:t>
      </w:r>
      <w:r w:rsidR="00485BE2">
        <w:rPr>
          <w:rFonts w:ascii="Arial" w:hAnsi="Arial"/>
          <w:i/>
          <w:iCs/>
          <w:sz w:val="24"/>
        </w:rPr>
        <w:t xml:space="preserve"> </w:t>
      </w:r>
      <w:r w:rsidRPr="00BF54A3">
        <w:rPr>
          <w:rFonts w:ascii="Arial" w:hAnsi="Arial"/>
          <w:i/>
          <w:iCs/>
          <w:sz w:val="24"/>
        </w:rPr>
        <w:t>perché hanno rigettato la legge del Signore degli eserciti,</w:t>
      </w:r>
      <w:r w:rsidR="00485BE2">
        <w:rPr>
          <w:rFonts w:ascii="Arial" w:hAnsi="Arial"/>
          <w:i/>
          <w:iCs/>
          <w:sz w:val="24"/>
        </w:rPr>
        <w:t xml:space="preserve"> </w:t>
      </w:r>
      <w:r w:rsidRPr="00BF54A3">
        <w:rPr>
          <w:rFonts w:ascii="Arial" w:hAnsi="Arial"/>
          <w:i/>
          <w:iCs/>
          <w:sz w:val="24"/>
        </w:rPr>
        <w:t>hanno disprezzato la parola del Santo d’Israele.</w:t>
      </w:r>
    </w:p>
    <w:p w14:paraId="5E26A798" w14:textId="61566B48" w:rsidR="00BF54A3" w:rsidRPr="00BF54A3" w:rsidRDefault="00BF54A3" w:rsidP="00BF54A3">
      <w:pPr>
        <w:spacing w:after="120"/>
        <w:ind w:left="567" w:right="567"/>
        <w:jc w:val="both"/>
        <w:rPr>
          <w:rFonts w:ascii="Arial" w:hAnsi="Arial"/>
          <w:i/>
          <w:iCs/>
          <w:sz w:val="24"/>
        </w:rPr>
      </w:pPr>
      <w:r w:rsidRPr="00BF54A3">
        <w:rPr>
          <w:rFonts w:ascii="Arial" w:hAnsi="Arial"/>
          <w:i/>
          <w:iCs/>
          <w:sz w:val="24"/>
        </w:rPr>
        <w:lastRenderedPageBreak/>
        <w:t>Per questo è divampato</w:t>
      </w:r>
      <w:r w:rsidR="00485BE2">
        <w:rPr>
          <w:rFonts w:ascii="Arial" w:hAnsi="Arial"/>
          <w:i/>
          <w:iCs/>
          <w:sz w:val="24"/>
        </w:rPr>
        <w:t xml:space="preserve"> </w:t>
      </w:r>
      <w:r w:rsidRPr="00BF54A3">
        <w:rPr>
          <w:rFonts w:ascii="Arial" w:hAnsi="Arial"/>
          <w:i/>
          <w:iCs/>
          <w:sz w:val="24"/>
        </w:rPr>
        <w:t>lo sdegno del Signore contro il suo popolo,</w:t>
      </w:r>
      <w:r w:rsidR="00485BE2">
        <w:rPr>
          <w:rFonts w:ascii="Arial" w:hAnsi="Arial"/>
          <w:i/>
          <w:iCs/>
          <w:sz w:val="24"/>
        </w:rPr>
        <w:t xml:space="preserve"> </w:t>
      </w:r>
      <w:r w:rsidRPr="00BF54A3">
        <w:rPr>
          <w:rFonts w:ascii="Arial" w:hAnsi="Arial"/>
          <w:i/>
          <w:iCs/>
          <w:sz w:val="24"/>
        </w:rPr>
        <w:t>su di esso ha steso la sua mano per colpire;</w:t>
      </w:r>
      <w:r w:rsidR="00485BE2">
        <w:rPr>
          <w:rFonts w:ascii="Arial" w:hAnsi="Arial"/>
          <w:i/>
          <w:iCs/>
          <w:sz w:val="24"/>
        </w:rPr>
        <w:t xml:space="preserve"> </w:t>
      </w:r>
      <w:r w:rsidRPr="00BF54A3">
        <w:rPr>
          <w:rFonts w:ascii="Arial" w:hAnsi="Arial"/>
          <w:i/>
          <w:iCs/>
          <w:sz w:val="24"/>
        </w:rPr>
        <w:t>hanno tremato i monti,</w:t>
      </w:r>
      <w:r w:rsidR="00485BE2">
        <w:rPr>
          <w:rFonts w:ascii="Arial" w:hAnsi="Arial"/>
          <w:i/>
          <w:iCs/>
          <w:sz w:val="24"/>
        </w:rPr>
        <w:t xml:space="preserve"> </w:t>
      </w:r>
      <w:r w:rsidRPr="00BF54A3">
        <w:rPr>
          <w:rFonts w:ascii="Arial" w:hAnsi="Arial"/>
          <w:i/>
          <w:iCs/>
          <w:sz w:val="24"/>
        </w:rPr>
        <w:t>i loro cadaveri erano come immondizia</w:t>
      </w:r>
      <w:r w:rsidR="00485BE2">
        <w:rPr>
          <w:rFonts w:ascii="Arial" w:hAnsi="Arial"/>
          <w:i/>
          <w:iCs/>
          <w:sz w:val="24"/>
        </w:rPr>
        <w:t xml:space="preserve"> </w:t>
      </w:r>
      <w:r w:rsidRPr="00BF54A3">
        <w:rPr>
          <w:rFonts w:ascii="Arial" w:hAnsi="Arial"/>
          <w:i/>
          <w:iCs/>
          <w:sz w:val="24"/>
        </w:rPr>
        <w:t>in mezzo alle strade.</w:t>
      </w:r>
      <w:r w:rsidR="00485BE2">
        <w:rPr>
          <w:rFonts w:ascii="Arial" w:hAnsi="Arial"/>
          <w:i/>
          <w:iCs/>
          <w:sz w:val="24"/>
        </w:rPr>
        <w:t xml:space="preserve"> </w:t>
      </w:r>
      <w:r w:rsidRPr="00BF54A3">
        <w:rPr>
          <w:rFonts w:ascii="Arial" w:hAnsi="Arial"/>
          <w:i/>
          <w:iCs/>
          <w:sz w:val="24"/>
        </w:rPr>
        <w:t>Con tutto ciò non si calma la sua ira</w:t>
      </w:r>
      <w:r w:rsidR="00485BE2">
        <w:rPr>
          <w:rFonts w:ascii="Arial" w:hAnsi="Arial"/>
          <w:i/>
          <w:iCs/>
          <w:sz w:val="24"/>
        </w:rPr>
        <w:t xml:space="preserve"> </w:t>
      </w:r>
      <w:r w:rsidRPr="00BF54A3">
        <w:rPr>
          <w:rFonts w:ascii="Arial" w:hAnsi="Arial"/>
          <w:i/>
          <w:iCs/>
          <w:sz w:val="24"/>
        </w:rPr>
        <w:t>e la sua mano resta ancora tesa.</w:t>
      </w:r>
    </w:p>
    <w:p w14:paraId="6F41AAA7" w14:textId="00744DF4"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Egli alzerà un segnale a una nazione lontana</w:t>
      </w:r>
      <w:r w:rsidR="00485BE2">
        <w:rPr>
          <w:rFonts w:ascii="Arial" w:hAnsi="Arial"/>
          <w:i/>
          <w:iCs/>
          <w:sz w:val="24"/>
        </w:rPr>
        <w:t xml:space="preserve"> </w:t>
      </w:r>
      <w:r w:rsidRPr="00BF54A3">
        <w:rPr>
          <w:rFonts w:ascii="Arial" w:hAnsi="Arial"/>
          <w:i/>
          <w:iCs/>
          <w:sz w:val="24"/>
        </w:rPr>
        <w:t>e le farà un fischio all’estremità della terra;</w:t>
      </w:r>
      <w:r w:rsidR="00485BE2">
        <w:rPr>
          <w:rFonts w:ascii="Arial" w:hAnsi="Arial"/>
          <w:i/>
          <w:iCs/>
          <w:sz w:val="24"/>
        </w:rPr>
        <w:t xml:space="preserve"> </w:t>
      </w:r>
      <w:r w:rsidRPr="00BF54A3">
        <w:rPr>
          <w:rFonts w:ascii="Arial" w:hAnsi="Arial"/>
          <w:i/>
          <w:iCs/>
          <w:sz w:val="24"/>
        </w:rPr>
        <w:t>ed ecco, essa verrà veloce e leggera.</w:t>
      </w:r>
      <w:r w:rsidR="00485BE2">
        <w:rPr>
          <w:rFonts w:ascii="Arial" w:hAnsi="Arial"/>
          <w:i/>
          <w:iCs/>
          <w:sz w:val="24"/>
        </w:rPr>
        <w:t xml:space="preserve"> </w:t>
      </w:r>
      <w:r w:rsidRPr="00BF54A3">
        <w:rPr>
          <w:rFonts w:ascii="Arial" w:hAnsi="Arial"/>
          <w:i/>
          <w:iCs/>
          <w:sz w:val="24"/>
        </w:rPr>
        <w:t>Nessuno fra loro è stanco o inciampa,</w:t>
      </w:r>
      <w:r w:rsidR="00485BE2">
        <w:rPr>
          <w:rFonts w:ascii="Arial" w:hAnsi="Arial"/>
          <w:i/>
          <w:iCs/>
          <w:sz w:val="24"/>
        </w:rPr>
        <w:t xml:space="preserve"> </w:t>
      </w:r>
      <w:r w:rsidRPr="00BF54A3">
        <w:rPr>
          <w:rFonts w:ascii="Arial" w:hAnsi="Arial"/>
          <w:i/>
          <w:iCs/>
          <w:sz w:val="24"/>
        </w:rPr>
        <w:t>nessuno sonnecchia o dorme,</w:t>
      </w:r>
      <w:r w:rsidR="00485BE2">
        <w:rPr>
          <w:rFonts w:ascii="Arial" w:hAnsi="Arial"/>
          <w:i/>
          <w:iCs/>
          <w:sz w:val="24"/>
        </w:rPr>
        <w:t xml:space="preserve"> </w:t>
      </w:r>
      <w:r w:rsidRPr="00BF54A3">
        <w:rPr>
          <w:rFonts w:ascii="Arial" w:hAnsi="Arial"/>
          <w:i/>
          <w:iCs/>
          <w:sz w:val="24"/>
        </w:rPr>
        <w:t>non si scioglie la cintura dei suoi fianchi</w:t>
      </w:r>
      <w:r w:rsidR="00485BE2">
        <w:rPr>
          <w:rFonts w:ascii="Arial" w:hAnsi="Arial"/>
          <w:i/>
          <w:iCs/>
          <w:sz w:val="24"/>
        </w:rPr>
        <w:t xml:space="preserve"> </w:t>
      </w:r>
      <w:r w:rsidRPr="00BF54A3">
        <w:rPr>
          <w:rFonts w:ascii="Arial" w:hAnsi="Arial"/>
          <w:i/>
          <w:iCs/>
          <w:sz w:val="24"/>
        </w:rPr>
        <w:t>e non si slaccia il legaccio dei suoi sandali.</w:t>
      </w:r>
    </w:p>
    <w:p w14:paraId="090257D0" w14:textId="076AF64A" w:rsidR="00BF54A3" w:rsidRPr="00BF54A3" w:rsidRDefault="00BF54A3" w:rsidP="00BF54A3">
      <w:pPr>
        <w:spacing w:after="120"/>
        <w:ind w:left="567" w:right="567"/>
        <w:jc w:val="both"/>
        <w:rPr>
          <w:rFonts w:ascii="Arial" w:hAnsi="Arial"/>
          <w:i/>
          <w:iCs/>
          <w:sz w:val="24"/>
        </w:rPr>
      </w:pPr>
      <w:r w:rsidRPr="00BF54A3">
        <w:rPr>
          <w:rFonts w:ascii="Arial" w:hAnsi="Arial"/>
          <w:i/>
          <w:iCs/>
          <w:sz w:val="24"/>
        </w:rPr>
        <w:t>Le sue frecce sono acuminate,</w:t>
      </w:r>
      <w:r w:rsidR="00485BE2">
        <w:rPr>
          <w:rFonts w:ascii="Arial" w:hAnsi="Arial"/>
          <w:i/>
          <w:iCs/>
          <w:sz w:val="24"/>
        </w:rPr>
        <w:t xml:space="preserve"> </w:t>
      </w:r>
      <w:r w:rsidRPr="00BF54A3">
        <w:rPr>
          <w:rFonts w:ascii="Arial" w:hAnsi="Arial"/>
          <w:i/>
          <w:iCs/>
          <w:sz w:val="24"/>
        </w:rPr>
        <w:t>e ben tesi tutti i suoi archi;</w:t>
      </w:r>
      <w:r w:rsidR="00485BE2">
        <w:rPr>
          <w:rFonts w:ascii="Arial" w:hAnsi="Arial"/>
          <w:i/>
          <w:iCs/>
          <w:sz w:val="24"/>
        </w:rPr>
        <w:t xml:space="preserve"> </w:t>
      </w:r>
      <w:r w:rsidRPr="00BF54A3">
        <w:rPr>
          <w:rFonts w:ascii="Arial" w:hAnsi="Arial"/>
          <w:i/>
          <w:iCs/>
          <w:sz w:val="24"/>
        </w:rPr>
        <w:t>gli zoccoli dei suoi cavalli sono come pietre</w:t>
      </w:r>
      <w:r w:rsidR="00485BE2">
        <w:rPr>
          <w:rFonts w:ascii="Arial" w:hAnsi="Arial"/>
          <w:i/>
          <w:iCs/>
          <w:sz w:val="24"/>
        </w:rPr>
        <w:t xml:space="preserve"> </w:t>
      </w:r>
      <w:r w:rsidRPr="00BF54A3">
        <w:rPr>
          <w:rFonts w:ascii="Arial" w:hAnsi="Arial"/>
          <w:i/>
          <w:iCs/>
          <w:sz w:val="24"/>
        </w:rPr>
        <w:t>e le ruote dei suoi carri come un turbine.</w:t>
      </w:r>
      <w:r w:rsidR="00485BE2">
        <w:rPr>
          <w:rFonts w:ascii="Arial" w:hAnsi="Arial"/>
          <w:i/>
          <w:iCs/>
          <w:sz w:val="24"/>
        </w:rPr>
        <w:t xml:space="preserve"> </w:t>
      </w:r>
      <w:r w:rsidRPr="00BF54A3">
        <w:rPr>
          <w:rFonts w:ascii="Arial" w:hAnsi="Arial"/>
          <w:i/>
          <w:iCs/>
          <w:sz w:val="24"/>
        </w:rPr>
        <w:t>Il suo ruggito è come quello di una leonessa,</w:t>
      </w:r>
      <w:r w:rsidR="00485BE2">
        <w:rPr>
          <w:rFonts w:ascii="Arial" w:hAnsi="Arial"/>
          <w:i/>
          <w:iCs/>
          <w:sz w:val="24"/>
        </w:rPr>
        <w:t xml:space="preserve"> </w:t>
      </w:r>
      <w:r w:rsidRPr="00BF54A3">
        <w:rPr>
          <w:rFonts w:ascii="Arial" w:hAnsi="Arial"/>
          <w:i/>
          <w:iCs/>
          <w:sz w:val="24"/>
        </w:rPr>
        <w:t>ruggisce come un leoncello;</w:t>
      </w:r>
      <w:r w:rsidR="00485BE2">
        <w:rPr>
          <w:rFonts w:ascii="Arial" w:hAnsi="Arial"/>
          <w:i/>
          <w:iCs/>
          <w:sz w:val="24"/>
        </w:rPr>
        <w:t xml:space="preserve"> </w:t>
      </w:r>
      <w:r w:rsidRPr="00BF54A3">
        <w:rPr>
          <w:rFonts w:ascii="Arial" w:hAnsi="Arial"/>
          <w:i/>
          <w:iCs/>
          <w:sz w:val="24"/>
        </w:rPr>
        <w:t>freme e afferra la preda,</w:t>
      </w:r>
      <w:r w:rsidR="00485BE2">
        <w:rPr>
          <w:rFonts w:ascii="Arial" w:hAnsi="Arial"/>
          <w:i/>
          <w:iCs/>
          <w:sz w:val="24"/>
        </w:rPr>
        <w:t xml:space="preserve"> </w:t>
      </w:r>
      <w:r w:rsidRPr="00BF54A3">
        <w:rPr>
          <w:rFonts w:ascii="Arial" w:hAnsi="Arial"/>
          <w:i/>
          <w:iCs/>
          <w:sz w:val="24"/>
        </w:rPr>
        <w:t>la pone al sicuro, nessuno gliela strappa.</w:t>
      </w:r>
      <w:r w:rsidR="00485BE2">
        <w:rPr>
          <w:rFonts w:ascii="Arial" w:hAnsi="Arial"/>
          <w:i/>
          <w:iCs/>
          <w:sz w:val="24"/>
        </w:rPr>
        <w:t xml:space="preserve"> </w:t>
      </w:r>
      <w:r w:rsidRPr="00BF54A3">
        <w:rPr>
          <w:rFonts w:ascii="Arial" w:hAnsi="Arial"/>
          <w:i/>
          <w:iCs/>
          <w:sz w:val="24"/>
        </w:rPr>
        <w:t>Fremerà su di lui in quel giorno</w:t>
      </w:r>
      <w:r w:rsidR="00485BE2">
        <w:rPr>
          <w:rFonts w:ascii="Arial" w:hAnsi="Arial"/>
          <w:i/>
          <w:iCs/>
          <w:sz w:val="24"/>
        </w:rPr>
        <w:t xml:space="preserve"> </w:t>
      </w:r>
      <w:r w:rsidRPr="00BF54A3">
        <w:rPr>
          <w:rFonts w:ascii="Arial" w:hAnsi="Arial"/>
          <w:i/>
          <w:iCs/>
          <w:sz w:val="24"/>
        </w:rPr>
        <w:t>come freme il mare;</w:t>
      </w:r>
      <w:r w:rsidR="00485BE2">
        <w:rPr>
          <w:rFonts w:ascii="Arial" w:hAnsi="Arial"/>
          <w:i/>
          <w:iCs/>
          <w:sz w:val="24"/>
        </w:rPr>
        <w:t xml:space="preserve"> </w:t>
      </w:r>
      <w:r w:rsidRPr="00BF54A3">
        <w:rPr>
          <w:rFonts w:ascii="Arial" w:hAnsi="Arial"/>
          <w:i/>
          <w:iCs/>
          <w:sz w:val="24"/>
        </w:rPr>
        <w:t>si guarderà la terra: ecco, saranno tenebre, angoscia,</w:t>
      </w:r>
      <w:r w:rsidR="00485BE2">
        <w:rPr>
          <w:rFonts w:ascii="Arial" w:hAnsi="Arial"/>
          <w:i/>
          <w:iCs/>
          <w:sz w:val="24"/>
        </w:rPr>
        <w:t xml:space="preserve"> </w:t>
      </w:r>
      <w:r w:rsidRPr="00BF54A3">
        <w:rPr>
          <w:rFonts w:ascii="Arial" w:hAnsi="Arial"/>
          <w:i/>
          <w:iCs/>
          <w:sz w:val="24"/>
        </w:rPr>
        <w:t>e la luce sarà oscurata dalla caligine.</w:t>
      </w:r>
    </w:p>
    <w:p w14:paraId="39EF89EC" w14:textId="77777777" w:rsidR="00BF54A3" w:rsidRPr="00BF54A3" w:rsidRDefault="00BF54A3" w:rsidP="00BF54A3">
      <w:pPr>
        <w:spacing w:after="120"/>
        <w:ind w:left="567" w:right="567"/>
        <w:jc w:val="both"/>
        <w:rPr>
          <w:rFonts w:ascii="Arial" w:hAnsi="Arial"/>
          <w:i/>
          <w:iCs/>
          <w:sz w:val="24"/>
        </w:rPr>
      </w:pPr>
    </w:p>
    <w:p w14:paraId="237143E0" w14:textId="77777777" w:rsidR="000A3D56" w:rsidRPr="000A3D56" w:rsidRDefault="000A3D56" w:rsidP="0045556F">
      <w:pPr>
        <w:pStyle w:val="Corpotesto"/>
      </w:pPr>
      <w:bookmarkStart w:id="66" w:name="_Toc62158470"/>
      <w:r w:rsidRPr="000A3D56">
        <w:t>Il canto della vigna</w:t>
      </w:r>
      <w:bookmarkEnd w:id="66"/>
    </w:p>
    <w:p w14:paraId="4B45B806" w14:textId="77777777" w:rsidR="000A3D56" w:rsidRPr="000A3D56" w:rsidRDefault="000A3D56" w:rsidP="000A3D56"/>
    <w:p w14:paraId="4CB19B3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w:t>
      </w:r>
      <w:r w:rsidRPr="000A3D56">
        <w:rPr>
          <w:rFonts w:ascii="Arial" w:hAnsi="Arial"/>
          <w:b/>
          <w:color w:val="000000"/>
          <w:sz w:val="24"/>
        </w:rPr>
        <w:t>Voglio cantare per il mio diletto il mio cantico d’amore per la sua vigna. Il mio diletto possedeva una vigna sopra un fertile colle.</w:t>
      </w:r>
    </w:p>
    <w:p w14:paraId="2A59946B" w14:textId="66E8C5C8" w:rsidR="000A3D56" w:rsidRPr="000A3D56" w:rsidRDefault="000A3D56" w:rsidP="000A3D56">
      <w:pPr>
        <w:spacing w:after="120"/>
        <w:jc w:val="both"/>
        <w:rPr>
          <w:rFonts w:ascii="Arial" w:hAnsi="Arial"/>
          <w:sz w:val="24"/>
        </w:rPr>
      </w:pPr>
      <w:r w:rsidRPr="000A3D56">
        <w:rPr>
          <w:rFonts w:ascii="Arial" w:hAnsi="Arial"/>
          <w:sz w:val="24"/>
        </w:rPr>
        <w:t>Quello che è divinamente stupendo nella Parola di Dio è questo: appena uno pensa di aver compreso qualcosa, è allora che tutto deve iniziare di nuovo.</w:t>
      </w:r>
      <w:r w:rsidR="00485BE2">
        <w:rPr>
          <w:rFonts w:ascii="Arial" w:hAnsi="Arial"/>
          <w:sz w:val="24"/>
        </w:rPr>
        <w:t xml:space="preserve"> </w:t>
      </w:r>
      <w:r w:rsidRPr="000A3D56">
        <w:rPr>
          <w:rFonts w:ascii="Arial" w:hAnsi="Arial"/>
          <w:sz w:val="24"/>
        </w:rPr>
        <w:t>In una sola Parola del Signore vi è racchiuso tutto il mistero del nostro Dio, che è infinito e inafferrabile. Di esso solo una scintilla per volta se ne può afferrare.</w:t>
      </w:r>
      <w:r w:rsidR="00485BE2">
        <w:rPr>
          <w:rFonts w:ascii="Arial" w:hAnsi="Arial"/>
          <w:sz w:val="24"/>
        </w:rPr>
        <w:t xml:space="preserve"> </w:t>
      </w:r>
      <w:r w:rsidRPr="000A3D56">
        <w:rPr>
          <w:rFonts w:ascii="Arial" w:hAnsi="Arial"/>
          <w:sz w:val="24"/>
        </w:rPr>
        <w:t>Una volta che è stata afferrata, subito ne spuntano mille altre nuove e così all’infinito. Veramente il Signore è mistero eterno.</w:t>
      </w:r>
    </w:p>
    <w:p w14:paraId="499F9AA5"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w:t>
      </w:r>
      <w:r w:rsidRPr="00BF54A3">
        <w:rPr>
          <w:rFonts w:ascii="Arial" w:hAnsi="Arial"/>
          <w:i/>
          <w:iCs/>
          <w:sz w:val="24"/>
          <w:szCs w:val="32"/>
        </w:rPr>
        <w:t xml:space="preserve">Chi riuscirà a narrare le sue misericordie? </w:t>
      </w:r>
      <w:r w:rsidRPr="00BF54A3">
        <w:rPr>
          <w:rFonts w:ascii="Arial" w:hAnsi="Arial"/>
          <w:i/>
          <w:iCs/>
          <w:sz w:val="24"/>
          <w:szCs w:val="24"/>
        </w:rPr>
        <w:t>Non c’è nulla da togliere e nulla da aggiungere, non è possibile scoprire le meraviglie del Signore. Quando l’uomo ha finito, allora comincia, quando si ferma, allora rimane perplesso.</w:t>
      </w:r>
    </w:p>
    <w:p w14:paraId="0AFC9A9D"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w:t>
      </w:r>
      <w:r w:rsidRPr="00BF54A3">
        <w:rPr>
          <w:rFonts w:ascii="Arial" w:hAnsi="Arial"/>
          <w:i/>
          <w:iCs/>
          <w:sz w:val="24"/>
          <w:szCs w:val="32"/>
        </w:rPr>
        <w:t xml:space="preserve">perciò abbonda nel perdono. </w:t>
      </w:r>
      <w:r w:rsidRPr="00BF54A3">
        <w:rPr>
          <w:rFonts w:ascii="Arial" w:hAnsi="Arial"/>
          <w:i/>
          <w:iCs/>
          <w:sz w:val="24"/>
          <w:szCs w:val="24"/>
        </w:rPr>
        <w:t xml:space="preserve">La misericordia dell’uomo riguarda il suo prossimo, </w:t>
      </w:r>
      <w:r w:rsidRPr="00BF54A3">
        <w:rPr>
          <w:rFonts w:ascii="Arial" w:hAnsi="Arial"/>
          <w:i/>
          <w:iCs/>
          <w:sz w:val="24"/>
          <w:szCs w:val="32"/>
        </w:rPr>
        <w:t xml:space="preserve">la misericordia del Signore ogni </w:t>
      </w:r>
      <w:r w:rsidRPr="00BF54A3">
        <w:rPr>
          <w:rFonts w:ascii="Arial" w:hAnsi="Arial"/>
          <w:i/>
          <w:iCs/>
          <w:sz w:val="24"/>
          <w:szCs w:val="32"/>
        </w:rPr>
        <w:lastRenderedPageBreak/>
        <w:t>essere vivente. E</w:t>
      </w:r>
      <w:r w:rsidRPr="00BF54A3">
        <w:rPr>
          <w:rFonts w:ascii="Arial" w:hAnsi="Arial"/>
          <w:i/>
          <w:iCs/>
          <w:sz w:val="24"/>
          <w:szCs w:val="24"/>
        </w:rPr>
        <w:t xml:space="preserve">gli rimprovera, corregge, ammaestra e guida come un pastore il suo gregge. Ha pietà di chi si lascia istruire e di quanti sono zelanti per le sue decisioni (18,1-14). </w:t>
      </w:r>
    </w:p>
    <w:p w14:paraId="17253328" w14:textId="467DECDF" w:rsidR="000A3D56" w:rsidRPr="000A3D56" w:rsidRDefault="000A3D56" w:rsidP="000A3D56">
      <w:pPr>
        <w:spacing w:after="120"/>
        <w:jc w:val="both"/>
        <w:rPr>
          <w:rFonts w:ascii="Arial" w:hAnsi="Arial"/>
          <w:sz w:val="24"/>
        </w:rPr>
      </w:pPr>
      <w:r w:rsidRPr="000A3D56">
        <w:rPr>
          <w:rFonts w:ascii="Arial" w:hAnsi="Arial"/>
          <w:sz w:val="24"/>
        </w:rPr>
        <w:t>Il Signore mostra al suo popolo la sua grande misericordia, il suo infinito amore usato verso di esso, ma anche l’infinita ingratitudine del popolo verso di Lui.</w:t>
      </w:r>
      <w:r w:rsidR="009F3B12">
        <w:rPr>
          <w:rFonts w:ascii="Arial" w:hAnsi="Arial"/>
          <w:sz w:val="24"/>
        </w:rPr>
        <w:t xml:space="preserve"> </w:t>
      </w:r>
      <w:r w:rsidRPr="000A3D56">
        <w:rPr>
          <w:rFonts w:ascii="Arial" w:hAnsi="Arial"/>
          <w:sz w:val="24"/>
        </w:rPr>
        <w:t>Svela questo mistero infinito di amore, ma anche mistero infinito di ingratitudine attraverso il cantico della vigna. È questo un passo celebre di Isaia</w:t>
      </w:r>
      <w:r w:rsidR="0023637E">
        <w:rPr>
          <w:rFonts w:ascii="Arial" w:hAnsi="Arial"/>
          <w:sz w:val="24"/>
        </w:rPr>
        <w:t xml:space="preserve">. </w:t>
      </w:r>
      <w:r w:rsidRPr="000A3D56">
        <w:rPr>
          <w:rFonts w:ascii="Arial" w:hAnsi="Arial"/>
          <w:sz w:val="24"/>
        </w:rPr>
        <w:t>È il Signore che canta per il suo diletto, per se stesso, il suo cantico d’amore per la sua vigna. Dio canta a se stesso, rivela a se stesso tutto il suo amore.</w:t>
      </w:r>
      <w:r w:rsidR="00485BE2">
        <w:rPr>
          <w:rFonts w:ascii="Arial" w:hAnsi="Arial"/>
          <w:sz w:val="24"/>
        </w:rPr>
        <w:t xml:space="preserve"> </w:t>
      </w:r>
      <w:r w:rsidRPr="000A3D56">
        <w:rPr>
          <w:rFonts w:ascii="Arial" w:hAnsi="Arial"/>
          <w:sz w:val="24"/>
        </w:rPr>
        <w:t>Perché il Signore è come se sentisse la necessità, l’urgenza di manifestarsi, rivelarsi, riflettersi nella verità del suo amore per la sua vigna?</w:t>
      </w:r>
      <w:r w:rsidR="00485BE2">
        <w:rPr>
          <w:rFonts w:ascii="Arial" w:hAnsi="Arial"/>
          <w:sz w:val="24"/>
        </w:rPr>
        <w:t xml:space="preserve"> </w:t>
      </w:r>
      <w:r w:rsidRPr="000A3D56">
        <w:rPr>
          <w:rFonts w:ascii="Arial" w:hAnsi="Arial"/>
          <w:sz w:val="24"/>
        </w:rPr>
        <w:t>La risposta non è semplice. Va tuttavia azzardata. Il Signore è giusto giudice. La chiave di comprensione è proprio in questo suo ministero.</w:t>
      </w:r>
      <w:r w:rsidR="009F3B12">
        <w:rPr>
          <w:rFonts w:ascii="Arial" w:hAnsi="Arial"/>
          <w:sz w:val="24"/>
        </w:rPr>
        <w:t xml:space="preserve"> </w:t>
      </w:r>
      <w:r w:rsidRPr="000A3D56">
        <w:rPr>
          <w:rFonts w:ascii="Arial" w:hAnsi="Arial"/>
          <w:sz w:val="24"/>
        </w:rPr>
        <w:t>Per giudicare secondo giustizia l’uomo, deve prima di tutto giudicare secondo giustizia se stesso. Come il Signore giudicherà secondo giustizia se stesso?</w:t>
      </w:r>
      <w:r w:rsidR="00485BE2">
        <w:rPr>
          <w:rFonts w:ascii="Arial" w:hAnsi="Arial"/>
          <w:sz w:val="24"/>
        </w:rPr>
        <w:t xml:space="preserve"> </w:t>
      </w:r>
      <w:r w:rsidRPr="000A3D56">
        <w:rPr>
          <w:rFonts w:ascii="Arial" w:hAnsi="Arial"/>
          <w:sz w:val="24"/>
        </w:rPr>
        <w:t>Giudicando la perfezione, la verità, la completezza, la totalità dell’amore per la sua vigna. Dio esamina tutto il suo amore, la sua misericordia, la sua pietà.</w:t>
      </w:r>
      <w:r w:rsidR="00485BE2">
        <w:rPr>
          <w:rFonts w:ascii="Arial" w:hAnsi="Arial"/>
          <w:sz w:val="24"/>
        </w:rPr>
        <w:t xml:space="preserve"> </w:t>
      </w:r>
      <w:r w:rsidRPr="000A3D56">
        <w:rPr>
          <w:rFonts w:ascii="Arial" w:hAnsi="Arial"/>
          <w:sz w:val="24"/>
        </w:rPr>
        <w:t>Si chiede: avrei potuto fare qualche altra cosa e non l’ho fatta? Se non l’ho fatta, la responsabilità è mia, non del popolo. Devo giudicare me stesso.</w:t>
      </w:r>
    </w:p>
    <w:p w14:paraId="0731C908" w14:textId="3B7846E0" w:rsidR="000A3D56" w:rsidRPr="000A3D56" w:rsidRDefault="000A3D56" w:rsidP="000A3D56">
      <w:pPr>
        <w:spacing w:after="120"/>
        <w:jc w:val="both"/>
        <w:rPr>
          <w:rFonts w:ascii="Arial" w:hAnsi="Arial"/>
          <w:sz w:val="24"/>
        </w:rPr>
      </w:pPr>
      <w:r w:rsidRPr="000A3D56">
        <w:rPr>
          <w:rFonts w:ascii="Arial" w:hAnsi="Arial"/>
          <w:sz w:val="24"/>
        </w:rPr>
        <w:t>Non è facile questo discorso né nella sua elaborazione né nella sua comprensione. Esso però è il solo discorso vero che debba essere fatto.</w:t>
      </w:r>
      <w:r w:rsidR="00485BE2">
        <w:rPr>
          <w:rFonts w:ascii="Arial" w:hAnsi="Arial"/>
          <w:sz w:val="24"/>
        </w:rPr>
        <w:t xml:space="preserve"> </w:t>
      </w:r>
      <w:r w:rsidRPr="000A3D56">
        <w:rPr>
          <w:rFonts w:ascii="Arial" w:hAnsi="Arial"/>
          <w:sz w:val="24"/>
        </w:rPr>
        <w:t>Dio si esamina, si giudica, si chiede: quanto grande è stato il mio amore per la vigna? Ho fatto tutto quanto era da fare? Ho esaurito tutta la mia carità?</w:t>
      </w:r>
      <w:r w:rsidR="00485BE2">
        <w:rPr>
          <w:rFonts w:ascii="Arial" w:hAnsi="Arial"/>
          <w:sz w:val="24"/>
        </w:rPr>
        <w:t xml:space="preserve"> </w:t>
      </w:r>
      <w:r w:rsidRPr="000A3D56">
        <w:rPr>
          <w:rFonts w:ascii="Arial" w:hAnsi="Arial"/>
          <w:sz w:val="24"/>
        </w:rPr>
        <w:t>Se la risposta è positiva, esauriente, potrà procedere per il giusto giudizio, altrimenti dovrà ritardarlo. Dovrà compiere quanto manca alla sua carità.</w:t>
      </w:r>
      <w:r w:rsidR="00485BE2">
        <w:rPr>
          <w:rFonts w:ascii="Arial" w:hAnsi="Arial"/>
          <w:sz w:val="24"/>
        </w:rPr>
        <w:t xml:space="preserve"> </w:t>
      </w:r>
      <w:r w:rsidRPr="000A3D56">
        <w:rPr>
          <w:rFonts w:ascii="Arial" w:hAnsi="Arial"/>
          <w:sz w:val="24"/>
        </w:rPr>
        <w:t>Questo esame di carità, amore, dedizione totale, lo fa Cristo sulla Croce. Lui dall’esame risulta dall’amore perfetto. Nulla manca.</w:t>
      </w:r>
    </w:p>
    <w:p w14:paraId="1BF9DFEC"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5C10140F"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Pilato uscì fuori di nuovo e disse loro: «Ecco, io ve lo conduco fuori, perché sappiate che non trovo in lui colpa alcuna». Allora Gesù uscì, portando la corona di spine e il mantello di porpora. E Pilato disse loro: «Ecco l’uomo!». </w:t>
      </w:r>
    </w:p>
    <w:p w14:paraId="6FDE6D8C"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431D757E"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C31305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lastRenderedPageBreak/>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6617B9EA"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3744371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4F01B16A"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EFFFD5D"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0DA781B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BF54A3">
        <w:rPr>
          <w:rFonts w:ascii="Arial" w:hAnsi="Arial"/>
          <w:i/>
          <w:iCs/>
          <w:sz w:val="24"/>
          <w:szCs w:val="24"/>
        </w:rPr>
        <w:lastRenderedPageBreak/>
        <w:t>osso. E un altro passo della Scrittura dice ancora: Volgeranno lo sguardo a colui che hanno trafitto (Gv 19,1-37).</w:t>
      </w:r>
    </w:p>
    <w:p w14:paraId="6E276A3E" w14:textId="77777777" w:rsidR="000A3D56" w:rsidRPr="000A3D56" w:rsidRDefault="000A3D56" w:rsidP="000A3D56">
      <w:pPr>
        <w:spacing w:after="120"/>
        <w:jc w:val="both"/>
        <w:rPr>
          <w:rFonts w:ascii="Arial" w:hAnsi="Arial"/>
          <w:sz w:val="24"/>
        </w:rPr>
      </w:pPr>
      <w:r w:rsidRPr="000A3D56">
        <w:rPr>
          <w:rFonts w:ascii="Arial" w:hAnsi="Arial"/>
          <w:sz w:val="24"/>
        </w:rPr>
        <w:t>Lo stesso esame di carità, amore, dedizione totale lo fa Paolo e anche lui risulta perfetto. Il suo amore è stato completo, perfetto. Nulla manca.</w:t>
      </w:r>
    </w:p>
    <w:p w14:paraId="7923D1E5"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E38245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AD62771" w14:textId="59DD13EF"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r w:rsidR="0023637E">
        <w:rPr>
          <w:rFonts w:ascii="Arial" w:hAnsi="Arial"/>
          <w:i/>
          <w:iCs/>
          <w:sz w:val="24"/>
          <w:szCs w:val="24"/>
        </w:rPr>
        <w:t xml:space="preserve"> </w:t>
      </w:r>
    </w:p>
    <w:p w14:paraId="601B3FE1" w14:textId="3B851002" w:rsidR="000A3D56" w:rsidRPr="000A3D56" w:rsidRDefault="000A3D56" w:rsidP="000A3D56">
      <w:pPr>
        <w:spacing w:after="120"/>
        <w:jc w:val="both"/>
        <w:rPr>
          <w:rFonts w:ascii="Arial" w:hAnsi="Arial"/>
          <w:sz w:val="24"/>
        </w:rPr>
      </w:pPr>
      <w:r w:rsidRPr="000A3D56">
        <w:rPr>
          <w:rFonts w:ascii="Arial" w:hAnsi="Arial"/>
          <w:sz w:val="24"/>
        </w:rPr>
        <w:t>Questo esame deve essere fatto da ogni mandato dal Signore a rivelare la sua carità al suo popolo. Anche lui dovrà risultare perfetto nel dono della carità.</w:t>
      </w:r>
      <w:r w:rsidR="00485BE2">
        <w:rPr>
          <w:rFonts w:ascii="Arial" w:hAnsi="Arial"/>
          <w:sz w:val="24"/>
        </w:rPr>
        <w:t xml:space="preserve"> </w:t>
      </w:r>
      <w:r w:rsidRPr="000A3D56">
        <w:rPr>
          <w:rFonts w:ascii="Arial" w:hAnsi="Arial"/>
          <w:sz w:val="24"/>
        </w:rPr>
        <w:t xml:space="preserve">Dio inizia ad esaminare </w:t>
      </w:r>
      <w:r w:rsidRPr="000A3D56">
        <w:rPr>
          <w:rFonts w:ascii="Arial" w:hAnsi="Arial"/>
          <w:i/>
          <w:sz w:val="24"/>
        </w:rPr>
        <w:t>“la sua coscienza”, “il suo cuore”.</w:t>
      </w:r>
      <w:r w:rsidRPr="000A3D56">
        <w:rPr>
          <w:rFonts w:ascii="Arial" w:hAnsi="Arial"/>
          <w:sz w:val="24"/>
        </w:rPr>
        <w:t xml:space="preserve"> Ho fatto tutto quanto era da fare? Ho consumato tutto il mio amore? Ho profuso tutta la mia opera?</w:t>
      </w:r>
      <w:r w:rsidR="00485BE2">
        <w:rPr>
          <w:rFonts w:ascii="Arial" w:hAnsi="Arial"/>
          <w:sz w:val="24"/>
        </w:rPr>
        <w:t xml:space="preserve"> </w:t>
      </w:r>
      <w:r w:rsidRPr="000A3D56">
        <w:rPr>
          <w:rFonts w:ascii="Arial" w:hAnsi="Arial"/>
          <w:sz w:val="24"/>
        </w:rPr>
        <w:t>Ho messo tutta la mia sapienza, intelligenza, perizia, arte? Ho tralasciato qualcosa? In qualcosa mi sono distratto? Vi è in me una qualche omissione?</w:t>
      </w:r>
      <w:r w:rsidR="00485BE2">
        <w:rPr>
          <w:rFonts w:ascii="Arial" w:hAnsi="Arial"/>
          <w:sz w:val="24"/>
        </w:rPr>
        <w:t xml:space="preserve"> </w:t>
      </w:r>
      <w:r w:rsidRPr="000A3D56">
        <w:rPr>
          <w:rFonts w:ascii="Arial" w:hAnsi="Arial"/>
          <w:sz w:val="24"/>
        </w:rPr>
        <w:t>Dopo aver esaminato tutta la profondità, la larghezza, l’altezza del suo amore, può proferire il suo giusto giudizio. Esso sarà veramente giusto.</w:t>
      </w:r>
      <w:r w:rsidR="009F3B12">
        <w:rPr>
          <w:rFonts w:ascii="Arial" w:hAnsi="Arial"/>
          <w:sz w:val="24"/>
        </w:rPr>
        <w:t xml:space="preserve"> </w:t>
      </w:r>
      <w:r w:rsidRPr="000A3D56">
        <w:rPr>
          <w:rFonts w:ascii="Arial" w:hAnsi="Arial"/>
          <w:sz w:val="24"/>
        </w:rPr>
        <w:t xml:space="preserve">Dove non vi è pienezza di </w:t>
      </w:r>
      <w:r w:rsidRPr="000A3D56">
        <w:rPr>
          <w:rFonts w:ascii="Arial" w:hAnsi="Arial"/>
          <w:sz w:val="24"/>
        </w:rPr>
        <w:lastRenderedPageBreak/>
        <w:t>amore, mai vi potrà essere giudizio pienamente giusto. Vi è ingiustizia nell’amore, lacuna nella carità.</w:t>
      </w:r>
      <w:r w:rsidR="00485BE2">
        <w:rPr>
          <w:rFonts w:ascii="Arial" w:hAnsi="Arial"/>
          <w:sz w:val="24"/>
        </w:rPr>
        <w:t xml:space="preserve"> </w:t>
      </w:r>
      <w:r w:rsidRPr="000A3D56">
        <w:rPr>
          <w:rFonts w:ascii="Arial" w:hAnsi="Arial"/>
          <w:sz w:val="24"/>
        </w:rPr>
        <w:t>Anche attraverso il profeta Michea il Signore opera un profondo esame di coscienza sul suo amore. In nulla si trova mancante, carente.</w:t>
      </w:r>
    </w:p>
    <w:p w14:paraId="106E8849"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Ascoltate dunque ciò che dice il Signore: «Su, illustra la tua causa ai monti e i colli ascoltino la tua voce!». Ascoltate, o monti, il processo del Signore, o perenni fondamenta della terra, perché il Signore è in causa con il suo popolo, accusa Israele.</w:t>
      </w:r>
    </w:p>
    <w:p w14:paraId="7B6F216C"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66D07D36" w14:textId="4A3031D9" w:rsidR="000A3D56" w:rsidRPr="000A3D56" w:rsidRDefault="000A3D56" w:rsidP="000A3D56">
      <w:pPr>
        <w:spacing w:after="120"/>
        <w:jc w:val="both"/>
        <w:rPr>
          <w:rFonts w:ascii="Arial" w:hAnsi="Arial"/>
          <w:sz w:val="24"/>
        </w:rPr>
      </w:pPr>
      <w:r w:rsidRPr="000A3D56">
        <w:rPr>
          <w:rFonts w:ascii="Arial" w:hAnsi="Arial"/>
          <w:sz w:val="24"/>
        </w:rPr>
        <w:t>Ora il Signore si esamina dinanzi al suo popolo. Mette a nudo la sua coscienza. Svela il suo cuore. Qualcuno potrà accusare Dio di essere stato inadempiente?</w:t>
      </w:r>
      <w:r w:rsidR="00485BE2">
        <w:rPr>
          <w:rFonts w:ascii="Arial" w:hAnsi="Arial"/>
          <w:sz w:val="24"/>
        </w:rPr>
        <w:t xml:space="preserve"> </w:t>
      </w:r>
      <w:r w:rsidRPr="000A3D56">
        <w:rPr>
          <w:rFonts w:ascii="Arial" w:hAnsi="Arial"/>
          <w:sz w:val="24"/>
        </w:rPr>
        <w:t>Inizia l’esame di coscienza di Dio: Voglio cantare per il mio diletto il mio cantico d’amore per la sua vigna. Quanto amore Dio ha profuso per la sua vigna?</w:t>
      </w:r>
      <w:r w:rsidR="00485BE2">
        <w:rPr>
          <w:rFonts w:ascii="Arial" w:hAnsi="Arial"/>
          <w:sz w:val="24"/>
        </w:rPr>
        <w:t xml:space="preserve"> </w:t>
      </w:r>
      <w:r w:rsidRPr="000A3D56">
        <w:rPr>
          <w:rFonts w:ascii="Arial" w:hAnsi="Arial"/>
          <w:sz w:val="24"/>
        </w:rPr>
        <w:t>Il mio diletto possedeva una vigna sopra un fertile colle. Dio, il diletto d’Israele, aveva piantato bene la sua vigna. Il luogo era perfetto. Il colle era fertile.</w:t>
      </w:r>
      <w:r w:rsidR="009F3B12">
        <w:rPr>
          <w:rFonts w:ascii="Arial" w:hAnsi="Arial"/>
          <w:sz w:val="24"/>
        </w:rPr>
        <w:t xml:space="preserve"> </w:t>
      </w:r>
      <w:r w:rsidRPr="000A3D56">
        <w:rPr>
          <w:rFonts w:ascii="Arial" w:hAnsi="Arial"/>
          <w:sz w:val="24"/>
        </w:rPr>
        <w:t>Dio non aveva sbagliato luogo per la piantagione. Sbagliare l’uomo, significa inesperienza, ma anche condannare la vigna a non produrre mai frutti.</w:t>
      </w:r>
      <w:r w:rsidR="00485BE2">
        <w:rPr>
          <w:rFonts w:ascii="Arial" w:hAnsi="Arial"/>
          <w:sz w:val="24"/>
        </w:rPr>
        <w:t xml:space="preserve"> </w:t>
      </w:r>
      <w:r w:rsidRPr="000A3D56">
        <w:rPr>
          <w:rFonts w:ascii="Arial" w:hAnsi="Arial"/>
          <w:sz w:val="24"/>
        </w:rPr>
        <w:t>Individuare il luogo è la prima saggezza di chi vuole piantare qualcosa. Dio pianta la sua vigna nel luogo ideale. Essa potrà produrre ogni frutto.</w:t>
      </w:r>
    </w:p>
    <w:p w14:paraId="6760608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2</w:t>
      </w:r>
      <w:r w:rsidRPr="000A3D56">
        <w:rPr>
          <w:rFonts w:ascii="Arial" w:hAnsi="Arial"/>
          <w:b/>
          <w:color w:val="000000"/>
          <w:sz w:val="24"/>
        </w:rPr>
        <w:t>Egli l’aveva dissodata e sgombrata dai sassi e vi aveva piantato viti pregiate; in mezzo vi aveva costruito una torre e scavato anche un tino. Egli aspettò che producesse uva; essa produsse, invece, acini acerbi.</w:t>
      </w:r>
    </w:p>
    <w:p w14:paraId="496B9E86" w14:textId="01B7ABA9" w:rsidR="000A3D56" w:rsidRPr="000A3D56" w:rsidRDefault="000A3D56" w:rsidP="000A3D56">
      <w:pPr>
        <w:spacing w:after="120"/>
        <w:jc w:val="both"/>
        <w:rPr>
          <w:rFonts w:ascii="Arial" w:hAnsi="Arial"/>
          <w:sz w:val="24"/>
        </w:rPr>
      </w:pPr>
      <w:r w:rsidRPr="000A3D56">
        <w:rPr>
          <w:rFonts w:ascii="Arial" w:hAnsi="Arial"/>
          <w:sz w:val="24"/>
        </w:rPr>
        <w:t>Ora il Signore si esamina sulla perizia della stessa coltivazione. Il luogo è perfetto. Il colle è fertile. Il terreno promette bene.</w:t>
      </w:r>
      <w:r w:rsidR="00485BE2">
        <w:rPr>
          <w:rFonts w:ascii="Arial" w:hAnsi="Arial"/>
          <w:sz w:val="24"/>
        </w:rPr>
        <w:t xml:space="preserve"> </w:t>
      </w:r>
      <w:r w:rsidRPr="000A3D56">
        <w:rPr>
          <w:rFonts w:ascii="Arial" w:hAnsi="Arial"/>
          <w:sz w:val="24"/>
        </w:rPr>
        <w:t>Egli l’aveva dissodata e sgombrata dai sassi e vi aveva piantato viti pregiate. Non si era limitato a prendere viti qualsiasi. Ha scelto viti pregiate.</w:t>
      </w:r>
      <w:r w:rsidR="00485BE2">
        <w:rPr>
          <w:rFonts w:ascii="Arial" w:hAnsi="Arial"/>
          <w:sz w:val="24"/>
        </w:rPr>
        <w:t xml:space="preserve"> </w:t>
      </w:r>
      <w:r w:rsidRPr="000A3D56">
        <w:rPr>
          <w:rFonts w:ascii="Arial" w:hAnsi="Arial"/>
          <w:sz w:val="24"/>
        </w:rPr>
        <w:t>Anche in questa scelta la sua coscienza è purissima. In mezzo vi aveva costruito una torre e scavato anche un tino. Tutto è perfetto.</w:t>
      </w:r>
      <w:r w:rsidR="00485BE2">
        <w:rPr>
          <w:rFonts w:ascii="Arial" w:hAnsi="Arial"/>
          <w:sz w:val="24"/>
        </w:rPr>
        <w:t xml:space="preserve"> </w:t>
      </w:r>
      <w:r w:rsidRPr="000A3D56">
        <w:rPr>
          <w:rFonts w:ascii="Arial" w:hAnsi="Arial"/>
          <w:sz w:val="24"/>
        </w:rPr>
        <w:t>Dio in nulla si è rivelato disattento, inesperto, incapace. È un vero maestro, un maestro saggio, esperto, capace. Lo attesta il suo lavoro perfetto.</w:t>
      </w:r>
      <w:r w:rsidR="00485BE2">
        <w:rPr>
          <w:rFonts w:ascii="Arial" w:hAnsi="Arial"/>
          <w:sz w:val="24"/>
        </w:rPr>
        <w:t xml:space="preserve"> </w:t>
      </w:r>
      <w:r w:rsidRPr="000A3D56">
        <w:rPr>
          <w:rFonts w:ascii="Arial" w:hAnsi="Arial"/>
          <w:sz w:val="24"/>
        </w:rPr>
        <w:t>Ora si deve attendere solo di raccogliere i frutti. Aspettò che producesse uva; essa produsse, invece, acini acerbi. È la delusione! L’amarezza!</w:t>
      </w:r>
    </w:p>
    <w:p w14:paraId="40AD5A9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3</w:t>
      </w:r>
      <w:r w:rsidRPr="000A3D56">
        <w:rPr>
          <w:rFonts w:ascii="Arial" w:hAnsi="Arial"/>
          <w:b/>
          <w:color w:val="000000"/>
          <w:sz w:val="24"/>
        </w:rPr>
        <w:t>E ora, abitanti di Gerusalemme e uomini di Giuda, siate voi giudici fra me e la mia vigna.</w:t>
      </w:r>
    </w:p>
    <w:p w14:paraId="745C2A9E" w14:textId="222C9607" w:rsidR="000A3D56" w:rsidRPr="000A3D56" w:rsidRDefault="000A3D56" w:rsidP="000A3D56">
      <w:pPr>
        <w:spacing w:after="120"/>
        <w:jc w:val="both"/>
        <w:rPr>
          <w:rFonts w:ascii="Arial" w:hAnsi="Arial"/>
          <w:sz w:val="24"/>
        </w:rPr>
      </w:pPr>
      <w:r w:rsidRPr="000A3D56">
        <w:rPr>
          <w:rFonts w:ascii="Arial" w:hAnsi="Arial"/>
          <w:sz w:val="24"/>
        </w:rPr>
        <w:t>Il Signore non solo fa lui l’esame di coscienza a se stesso, chiede agli abitanti di Gerusalemme e agli uomini di Giuda che facciano da arbitro tra lui e la vigna.</w:t>
      </w:r>
      <w:r w:rsidR="00485BE2">
        <w:rPr>
          <w:rFonts w:ascii="Arial" w:hAnsi="Arial"/>
          <w:sz w:val="24"/>
        </w:rPr>
        <w:t xml:space="preserve"> </w:t>
      </w:r>
      <w:r w:rsidRPr="000A3D56">
        <w:rPr>
          <w:rFonts w:ascii="Arial" w:hAnsi="Arial"/>
          <w:sz w:val="24"/>
        </w:rPr>
        <w:t>Dio è come se non si sentisse sicuro dell’esame operato nella sua coscienza. Chiede al suo popolo che lo aiuti nella ricerca della più pura verità.</w:t>
      </w:r>
      <w:r w:rsidR="00485BE2">
        <w:rPr>
          <w:rFonts w:ascii="Arial" w:hAnsi="Arial"/>
          <w:sz w:val="24"/>
        </w:rPr>
        <w:t xml:space="preserve"> </w:t>
      </w:r>
      <w:r w:rsidRPr="000A3D56">
        <w:rPr>
          <w:rFonts w:ascii="Arial" w:hAnsi="Arial"/>
          <w:sz w:val="24"/>
        </w:rPr>
        <w:t>Questo ricorso al popolo perché giudichi e valuti l’operato nella sua bontà o non bontà è stato fatto da Samuele quando si è dimesso da giudice d’Israele.</w:t>
      </w:r>
    </w:p>
    <w:p w14:paraId="0EDBF72C"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lastRenderedPageBreak/>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27A60B8F"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w:t>
      </w:r>
      <w:r w:rsidRPr="00BF54A3">
        <w:rPr>
          <w:rFonts w:ascii="Arial" w:hAnsi="Arial"/>
          <w:i/>
          <w:iCs/>
          <w:sz w:val="24"/>
          <w:szCs w:val="24"/>
        </w:rPr>
        <w:noBreakHyphen/>
        <w:t xml:space="preserve">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281625BF"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w:t>
      </w:r>
      <w:r w:rsidRPr="00BF54A3">
        <w:rPr>
          <w:rFonts w:ascii="Arial" w:hAnsi="Arial"/>
          <w:i/>
          <w:iCs/>
          <w:sz w:val="24"/>
          <w:szCs w:val="24"/>
        </w:rPr>
        <w:lastRenderedPageBreak/>
        <w:t xml:space="preserve">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74B2DE16" w14:textId="77777777" w:rsidR="000A3D56" w:rsidRPr="000A3D56" w:rsidRDefault="000A3D56" w:rsidP="000A3D56">
      <w:pPr>
        <w:spacing w:after="120"/>
        <w:jc w:val="both"/>
        <w:rPr>
          <w:rFonts w:ascii="Arial" w:hAnsi="Arial"/>
          <w:sz w:val="24"/>
        </w:rPr>
      </w:pPr>
      <w:r w:rsidRPr="000A3D56">
        <w:rPr>
          <w:rFonts w:ascii="Arial" w:hAnsi="Arial"/>
          <w:sz w:val="24"/>
        </w:rPr>
        <w:t>Il Signore vuole che anche il suo popolo attesti per Lui. Nessuno dovrà accusarlo di essere giudice ingiusto. Lui dovrà essere solo giudice giusto.</w:t>
      </w:r>
    </w:p>
    <w:p w14:paraId="0CFED9B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4</w:t>
      </w:r>
      <w:r w:rsidRPr="000A3D56">
        <w:rPr>
          <w:rFonts w:ascii="Arial" w:hAnsi="Arial"/>
          <w:b/>
          <w:color w:val="000000"/>
          <w:sz w:val="24"/>
        </w:rPr>
        <w:t>Che cosa dovevo fare ancora alla mia vigna che io non abbia fatto? Perché, mentre attendevo che producesse uva, essa ha prodotto acini acerbi?</w:t>
      </w:r>
    </w:p>
    <w:p w14:paraId="09F9DCA0" w14:textId="14448AA3" w:rsidR="000A3D56" w:rsidRPr="000A3D56" w:rsidRDefault="000A3D56" w:rsidP="000A3D56">
      <w:pPr>
        <w:spacing w:after="120"/>
        <w:jc w:val="both"/>
        <w:rPr>
          <w:rFonts w:ascii="Arial" w:hAnsi="Arial"/>
          <w:sz w:val="24"/>
        </w:rPr>
      </w:pPr>
      <w:r w:rsidRPr="000A3D56">
        <w:rPr>
          <w:rFonts w:ascii="Arial" w:hAnsi="Arial"/>
          <w:sz w:val="24"/>
        </w:rPr>
        <w:t>Il Signore chiede un giudizio sulla sua opera. Che cosa dovevo fare ancora alla mia vigna che io non abbia fatto? Qualcuno sa dirmi qualcosa?</w:t>
      </w:r>
      <w:r w:rsidR="00485BE2">
        <w:rPr>
          <w:rFonts w:ascii="Arial" w:hAnsi="Arial"/>
          <w:sz w:val="24"/>
        </w:rPr>
        <w:t xml:space="preserve"> </w:t>
      </w:r>
      <w:r w:rsidRPr="000A3D56">
        <w:rPr>
          <w:rFonts w:ascii="Arial" w:hAnsi="Arial"/>
          <w:sz w:val="24"/>
        </w:rPr>
        <w:t>Vi è solo un uomo che potrà suggerirmi cosa ancora manca? Questo esame di coscienza deve essere di ogni papa, vescovo, presbitero, discepolo di Gesù.</w:t>
      </w:r>
      <w:r w:rsidR="00485BE2">
        <w:rPr>
          <w:rFonts w:ascii="Arial" w:hAnsi="Arial"/>
          <w:sz w:val="24"/>
        </w:rPr>
        <w:t xml:space="preserve"> </w:t>
      </w:r>
      <w:r w:rsidRPr="000A3D56">
        <w:rPr>
          <w:rFonts w:ascii="Arial" w:hAnsi="Arial"/>
          <w:sz w:val="24"/>
        </w:rPr>
        <w:t>Questa richiesta di giudizio sul proprio amore ogni cristiano dovrà chiederla al mondo. Altrimenti nessuno di noi potrà proferire un giudizio sul mondo.</w:t>
      </w:r>
      <w:r w:rsidR="00485BE2">
        <w:rPr>
          <w:rFonts w:ascii="Arial" w:hAnsi="Arial"/>
          <w:sz w:val="24"/>
        </w:rPr>
        <w:t xml:space="preserve"> </w:t>
      </w:r>
      <w:r w:rsidRPr="000A3D56">
        <w:rPr>
          <w:rFonts w:ascii="Arial" w:hAnsi="Arial"/>
          <w:sz w:val="24"/>
        </w:rPr>
        <w:t>Quando avremo esaurito tutte le riserve del nostro amore, solo allora potremmo dire che siamo innocenti dinanzi a coloro che si perdono.</w:t>
      </w:r>
      <w:r w:rsidR="00485BE2">
        <w:rPr>
          <w:rFonts w:ascii="Arial" w:hAnsi="Arial"/>
          <w:sz w:val="24"/>
        </w:rPr>
        <w:t xml:space="preserve"> </w:t>
      </w:r>
      <w:r w:rsidRPr="000A3D56">
        <w:rPr>
          <w:rFonts w:ascii="Arial" w:hAnsi="Arial"/>
          <w:sz w:val="24"/>
        </w:rPr>
        <w:t>Dio ha fatto tutto. Perché allora, mentre attendeva che producesse uva, essa ha prodotto acini acerbi? Ora è la vigna che deve rispondere.</w:t>
      </w:r>
      <w:r w:rsidR="00485BE2">
        <w:rPr>
          <w:rFonts w:ascii="Arial" w:hAnsi="Arial"/>
          <w:sz w:val="24"/>
        </w:rPr>
        <w:t xml:space="preserve"> </w:t>
      </w:r>
      <w:r w:rsidRPr="000A3D56">
        <w:rPr>
          <w:rFonts w:ascii="Arial" w:hAnsi="Arial"/>
          <w:sz w:val="24"/>
        </w:rPr>
        <w:t xml:space="preserve">Dio ha fatto tutto. La vigna non ha prodotto nulla. Inutile coltivarla ancora. Sarebbe uno sciupio di tempo e di intelligenza. </w:t>
      </w:r>
    </w:p>
    <w:p w14:paraId="519197C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5</w:t>
      </w:r>
      <w:r w:rsidRPr="000A3D56">
        <w:rPr>
          <w:rFonts w:ascii="Arial" w:hAnsi="Arial"/>
          <w:b/>
          <w:color w:val="000000"/>
          <w:sz w:val="24"/>
        </w:rPr>
        <w:t>Ora voglio farvi conoscere ciò che sto per fare alla mia vigna: toglierò la sua siepe e si trasformerà in pascolo; demolirò il suo muro di cinta e verrà calpestata.</w:t>
      </w:r>
    </w:p>
    <w:p w14:paraId="1E2B7A92" w14:textId="51EB8543" w:rsidR="000A3D56" w:rsidRPr="000A3D56" w:rsidRDefault="000A3D56" w:rsidP="000A3D56">
      <w:pPr>
        <w:spacing w:after="120"/>
        <w:jc w:val="both"/>
        <w:rPr>
          <w:rFonts w:ascii="Arial" w:hAnsi="Arial"/>
          <w:sz w:val="24"/>
        </w:rPr>
      </w:pPr>
      <w:r w:rsidRPr="000A3D56">
        <w:rPr>
          <w:rFonts w:ascii="Arial" w:hAnsi="Arial"/>
          <w:sz w:val="24"/>
        </w:rPr>
        <w:t>Ecco la decisione del Signore. Ora voglio farvi conoscere ciò che sto per fare alla mia vigna: toglierò la sua siepe e si trasformerà in pascolo.</w:t>
      </w:r>
      <w:r w:rsidR="00485BE2">
        <w:rPr>
          <w:rFonts w:ascii="Arial" w:hAnsi="Arial"/>
          <w:sz w:val="24"/>
        </w:rPr>
        <w:t xml:space="preserve"> </w:t>
      </w:r>
      <w:r w:rsidRPr="000A3D56">
        <w:rPr>
          <w:rFonts w:ascii="Arial" w:hAnsi="Arial"/>
          <w:sz w:val="24"/>
        </w:rPr>
        <w:t>Senza siepe, non vi sarà più alcuna protezione. Tutti la possono divorare. Demolirò il suo muro di cinta e verrà calpestata. Tutti possono entrare in essa.</w:t>
      </w:r>
      <w:r w:rsidR="00485BE2">
        <w:rPr>
          <w:rFonts w:ascii="Arial" w:hAnsi="Arial"/>
          <w:sz w:val="24"/>
        </w:rPr>
        <w:t xml:space="preserve"> </w:t>
      </w:r>
      <w:r w:rsidRPr="000A3D56">
        <w:rPr>
          <w:rFonts w:ascii="Arial" w:hAnsi="Arial"/>
          <w:sz w:val="24"/>
        </w:rPr>
        <w:t>La vigna è senza alcuna protezione. Ogni animale ne potrà fare strage. Tutti la possono divorare, calpestare, distruggere.</w:t>
      </w:r>
      <w:r w:rsidR="00485BE2">
        <w:rPr>
          <w:rFonts w:ascii="Arial" w:hAnsi="Arial"/>
          <w:sz w:val="24"/>
        </w:rPr>
        <w:t xml:space="preserve"> </w:t>
      </w:r>
      <w:r w:rsidRPr="000A3D56">
        <w:rPr>
          <w:rFonts w:ascii="Arial" w:hAnsi="Arial"/>
          <w:sz w:val="24"/>
        </w:rPr>
        <w:t>Ecco il lamento del popolo che si vede vigna non custodita, vigna abbandonata a se stessa, vigna calpestata dai cinghiali.</w:t>
      </w:r>
    </w:p>
    <w:p w14:paraId="0509FAD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Tu, pastore d’Israele, ascolta, tu che guidi Giuseppe come un gregge. Seduto sui cherubini, risplendi davanti a Èfraim, Beniamino e Manasse. Risveglia la tua potenza e vieni a salvarci. O Dio, fa’ che ritorniamo, fa’ splendere il tuo volto e noi saremo salvi.</w:t>
      </w:r>
    </w:p>
    <w:p w14:paraId="6AE82493"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p>
    <w:p w14:paraId="66D016E2"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lastRenderedPageBreak/>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w:t>
      </w:r>
    </w:p>
    <w:p w14:paraId="580AC320"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2FEC9976" w14:textId="77777777" w:rsidR="000A3D56" w:rsidRPr="000A3D56" w:rsidRDefault="000A3D56" w:rsidP="000A3D56">
      <w:pPr>
        <w:spacing w:after="120"/>
        <w:jc w:val="both"/>
        <w:rPr>
          <w:rFonts w:ascii="Arial" w:hAnsi="Arial"/>
          <w:sz w:val="24"/>
        </w:rPr>
      </w:pPr>
      <w:r w:rsidRPr="000A3D56">
        <w:rPr>
          <w:rFonts w:ascii="Arial" w:hAnsi="Arial"/>
          <w:sz w:val="24"/>
        </w:rPr>
        <w:t>Se il Signore non custodisce la sua vigna, per essa non vi è alcuna forma di vita. Siepe e muro di cinta è solo il Signore, solo Lui, nessun altro.</w:t>
      </w:r>
    </w:p>
    <w:p w14:paraId="22C820D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6</w:t>
      </w:r>
      <w:r w:rsidRPr="000A3D56">
        <w:rPr>
          <w:rFonts w:ascii="Arial" w:hAnsi="Arial"/>
          <w:b/>
          <w:color w:val="000000"/>
          <w:sz w:val="24"/>
        </w:rPr>
        <w:t>La renderò un deserto, non sarà potata né vangata e vi cresceranno rovi e pruni; alle nubi comanderò di non mandarvi la pioggia.</w:t>
      </w:r>
    </w:p>
    <w:p w14:paraId="093DD59D" w14:textId="1ADB28AD" w:rsidR="000A3D56" w:rsidRPr="000A3D56" w:rsidRDefault="000A3D56" w:rsidP="000A3D56">
      <w:pPr>
        <w:spacing w:after="120"/>
        <w:jc w:val="both"/>
        <w:rPr>
          <w:rFonts w:ascii="Arial" w:hAnsi="Arial"/>
          <w:sz w:val="24"/>
        </w:rPr>
      </w:pPr>
      <w:r w:rsidRPr="000A3D56">
        <w:rPr>
          <w:rFonts w:ascii="Arial" w:hAnsi="Arial"/>
          <w:sz w:val="24"/>
        </w:rPr>
        <w:t xml:space="preserve">Ecco la decisione del Signore: </w:t>
      </w:r>
      <w:r w:rsidRPr="000A3D56">
        <w:rPr>
          <w:rFonts w:ascii="Arial" w:hAnsi="Arial"/>
          <w:i/>
          <w:sz w:val="24"/>
        </w:rPr>
        <w:t>“La renderò un deserto, non sarà potata né vangata e vi cresceranno rovi e pruni”</w:t>
      </w:r>
      <w:r w:rsidRPr="000A3D56">
        <w:rPr>
          <w:rFonts w:ascii="Arial" w:hAnsi="Arial"/>
          <w:sz w:val="24"/>
        </w:rPr>
        <w:t>. È una decisione di abbandono.</w:t>
      </w:r>
      <w:r w:rsidR="00485BE2">
        <w:rPr>
          <w:rFonts w:ascii="Arial" w:hAnsi="Arial"/>
          <w:sz w:val="24"/>
        </w:rPr>
        <w:t xml:space="preserve"> </w:t>
      </w:r>
      <w:r w:rsidRPr="000A3D56">
        <w:rPr>
          <w:rFonts w:ascii="Arial" w:hAnsi="Arial"/>
          <w:sz w:val="24"/>
        </w:rPr>
        <w:t xml:space="preserve">Anche per le nubi il Signore ha un ordine da conferire: </w:t>
      </w:r>
      <w:r w:rsidRPr="000A3D56">
        <w:rPr>
          <w:rFonts w:ascii="Arial" w:hAnsi="Arial"/>
          <w:i/>
          <w:sz w:val="24"/>
        </w:rPr>
        <w:t>“Alle nubi comanderò di non mandarvi la pioggia”</w:t>
      </w:r>
      <w:r w:rsidRPr="000A3D56">
        <w:rPr>
          <w:rFonts w:ascii="Arial" w:hAnsi="Arial"/>
          <w:sz w:val="24"/>
        </w:rPr>
        <w:t>. Senza pioggia è la fine della vigna.</w:t>
      </w:r>
      <w:r w:rsidR="009F3B12">
        <w:rPr>
          <w:rFonts w:ascii="Arial" w:hAnsi="Arial"/>
          <w:sz w:val="24"/>
        </w:rPr>
        <w:t xml:space="preserve"> </w:t>
      </w:r>
      <w:r w:rsidRPr="000A3D56">
        <w:rPr>
          <w:rFonts w:ascii="Arial" w:hAnsi="Arial"/>
          <w:sz w:val="24"/>
        </w:rPr>
        <w:t>Il Signore decreta la fine della sua vigna. Ha fatto tutto. Ha riversato su di essa tutto il suo amore, la sua misericordia, la sua sapienza. Non ha altro da dare.</w:t>
      </w:r>
      <w:r w:rsidR="00485BE2">
        <w:rPr>
          <w:rFonts w:ascii="Arial" w:hAnsi="Arial"/>
          <w:sz w:val="24"/>
        </w:rPr>
        <w:t xml:space="preserve"> </w:t>
      </w:r>
      <w:r w:rsidRPr="000A3D56">
        <w:rPr>
          <w:rFonts w:ascii="Arial" w:hAnsi="Arial"/>
          <w:sz w:val="24"/>
        </w:rPr>
        <w:t>Nell’Antico Testamento ha dato tutto. Nel Nuovo Testamento dona il suo Figlio Unigenito dalla Croce. Ha finito il Signore di dare?</w:t>
      </w:r>
      <w:r w:rsidR="00485BE2">
        <w:rPr>
          <w:rFonts w:ascii="Arial" w:hAnsi="Arial"/>
          <w:sz w:val="24"/>
        </w:rPr>
        <w:t xml:space="preserve"> </w:t>
      </w:r>
      <w:r w:rsidRPr="000A3D56">
        <w:rPr>
          <w:rFonts w:ascii="Arial" w:hAnsi="Arial"/>
          <w:sz w:val="24"/>
        </w:rPr>
        <w:t>Nient’affatto. Ora in Cristo vuole dare ogni altro suo figlio. Finché vi sarà un solo cristiano sulla terra, Dio ne vorrà fare una vittima di espiazione per la sua vigna.</w:t>
      </w:r>
      <w:r w:rsidR="00485BE2">
        <w:rPr>
          <w:rFonts w:ascii="Arial" w:hAnsi="Arial"/>
          <w:sz w:val="24"/>
        </w:rPr>
        <w:t xml:space="preserve"> </w:t>
      </w:r>
      <w:r w:rsidRPr="000A3D56">
        <w:rPr>
          <w:rFonts w:ascii="Arial" w:hAnsi="Arial"/>
          <w:sz w:val="24"/>
        </w:rPr>
        <w:t>Il discepolo di Gesù è l’opera della misericordia del Padre. Deve lasciarsi dare per la vita del mondo in Cristo, con Cristo, per Cristo.</w:t>
      </w:r>
    </w:p>
    <w:p w14:paraId="2438AE6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7</w:t>
      </w:r>
      <w:r w:rsidRPr="000A3D56">
        <w:rPr>
          <w:rFonts w:ascii="Arial" w:hAnsi="Arial"/>
          <w:b/>
          <w:color w:val="000000"/>
          <w:sz w:val="24"/>
        </w:rPr>
        <w:t>Ebbene, la vigna del Signore degli eserciti è la casa d’Israele; gli abitanti di Giuda sono la sua piantagione preferita. Egli si aspettava giustizia ed ecco spargimento di sangue, attendeva rettitudine ed ecco grida di oppressi.</w:t>
      </w:r>
    </w:p>
    <w:p w14:paraId="6A865483" w14:textId="650CF8D5" w:rsidR="000A3D56" w:rsidRPr="000A3D56" w:rsidRDefault="000A3D56" w:rsidP="000A3D56">
      <w:pPr>
        <w:spacing w:after="120"/>
        <w:jc w:val="both"/>
        <w:rPr>
          <w:rFonts w:ascii="Arial" w:hAnsi="Arial"/>
          <w:sz w:val="24"/>
        </w:rPr>
      </w:pPr>
      <w:r w:rsidRPr="000A3D56">
        <w:rPr>
          <w:rFonts w:ascii="Arial" w:hAnsi="Arial"/>
          <w:sz w:val="24"/>
        </w:rPr>
        <w:t>Ora il Signore lascia l’allegoria, l’immagine, il simbolo, la figura ed entra nella realtà. Rivela chi è la sua vigna. La sua vigna è il suo popolo.</w:t>
      </w:r>
      <w:r w:rsidR="00485BE2">
        <w:rPr>
          <w:rFonts w:ascii="Arial" w:hAnsi="Arial"/>
          <w:sz w:val="24"/>
        </w:rPr>
        <w:t xml:space="preserve"> </w:t>
      </w:r>
      <w:r w:rsidRPr="000A3D56">
        <w:rPr>
          <w:rFonts w:ascii="Arial" w:hAnsi="Arial"/>
          <w:sz w:val="24"/>
        </w:rPr>
        <w:t>Ebbene, la vigna del Signore degli eserciti è la casa di Israele. Gli abitanti di Giuda sono la sua piantagione preferita. Questa vigna Dio aveva piantato.</w:t>
      </w:r>
      <w:r w:rsidR="00485BE2">
        <w:rPr>
          <w:rFonts w:ascii="Arial" w:hAnsi="Arial"/>
          <w:sz w:val="24"/>
        </w:rPr>
        <w:t xml:space="preserve"> </w:t>
      </w:r>
      <w:r w:rsidRPr="000A3D56">
        <w:rPr>
          <w:rFonts w:ascii="Arial" w:hAnsi="Arial"/>
          <w:sz w:val="24"/>
        </w:rPr>
        <w:t>Dal suo popolo Dio si aspettava giustizia ed ecco spargimento di sangue. Attendeva rettitudine ed ecco grida di oppressi.</w:t>
      </w:r>
      <w:r w:rsidR="009F3B12">
        <w:rPr>
          <w:rFonts w:ascii="Arial" w:hAnsi="Arial"/>
          <w:sz w:val="24"/>
        </w:rPr>
        <w:t xml:space="preserve"> </w:t>
      </w:r>
      <w:r w:rsidRPr="000A3D56">
        <w:rPr>
          <w:rFonts w:ascii="Arial" w:hAnsi="Arial"/>
          <w:sz w:val="24"/>
        </w:rPr>
        <w:t>Anziché i suoi figli amarsi come veri fratelli, si erano messi l’uno contro l’altro. Ma sempre l’idolatria conduce allo sfacelo sociale.</w:t>
      </w:r>
      <w:r w:rsidR="00485BE2">
        <w:rPr>
          <w:rFonts w:ascii="Arial" w:hAnsi="Arial"/>
          <w:sz w:val="24"/>
        </w:rPr>
        <w:t xml:space="preserve"> </w:t>
      </w:r>
      <w:r w:rsidRPr="000A3D56">
        <w:rPr>
          <w:rFonts w:ascii="Arial" w:hAnsi="Arial"/>
          <w:sz w:val="24"/>
        </w:rPr>
        <w:t>Dove vi è sfacelo sociale, lì regna l’idolatria. Solo Dio, il vero Dio, dona all’uomo l’amore per l’uomo. Il falso Dio crea odio, invidia, egoismo, ogni malvagità.</w:t>
      </w:r>
      <w:r w:rsidR="00485BE2">
        <w:rPr>
          <w:rFonts w:ascii="Arial" w:hAnsi="Arial"/>
          <w:sz w:val="24"/>
        </w:rPr>
        <w:t xml:space="preserve"> </w:t>
      </w:r>
      <w:r w:rsidRPr="000A3D56">
        <w:rPr>
          <w:rFonts w:ascii="Arial" w:hAnsi="Arial"/>
          <w:sz w:val="24"/>
        </w:rPr>
        <w:t>Mai vi potrà regnare vera socialità – e la vera socialità è una sola: dare la vita per i fratelli, per tutti – dove non regna il vero Dio nella pienezza della Parola.</w:t>
      </w:r>
      <w:r w:rsidR="009F3B12">
        <w:rPr>
          <w:rFonts w:ascii="Arial" w:hAnsi="Arial"/>
          <w:sz w:val="24"/>
        </w:rPr>
        <w:t xml:space="preserve"> </w:t>
      </w:r>
      <w:r w:rsidRPr="000A3D56">
        <w:rPr>
          <w:rFonts w:ascii="Arial" w:hAnsi="Arial"/>
          <w:sz w:val="24"/>
        </w:rPr>
        <w:t xml:space="preserve">Avendo il popolo rinnegato il </w:t>
      </w:r>
      <w:r w:rsidRPr="000A3D56">
        <w:rPr>
          <w:rFonts w:ascii="Arial" w:hAnsi="Arial"/>
          <w:sz w:val="24"/>
        </w:rPr>
        <w:lastRenderedPageBreak/>
        <w:t xml:space="preserve">Signore, all’istante ha rinnegato se stesso. Non c’è vita vera dove non vi è il vero Dio che regna nella sua Legge eterna. </w:t>
      </w:r>
    </w:p>
    <w:p w14:paraId="3E6522A5" w14:textId="77777777" w:rsidR="000A3D56" w:rsidRPr="000A3D56" w:rsidRDefault="000A3D56" w:rsidP="000A3D56">
      <w:pPr>
        <w:spacing w:after="120"/>
        <w:jc w:val="both"/>
        <w:rPr>
          <w:rFonts w:ascii="Arial" w:hAnsi="Arial"/>
          <w:sz w:val="24"/>
        </w:rPr>
      </w:pPr>
    </w:p>
    <w:p w14:paraId="48EEF3D9" w14:textId="77777777" w:rsidR="000A3D56" w:rsidRPr="000A3D56" w:rsidRDefault="000A3D56" w:rsidP="0045556F">
      <w:pPr>
        <w:pStyle w:val="Corpotesto"/>
      </w:pPr>
      <w:bookmarkStart w:id="67" w:name="_Toc62158471"/>
      <w:r w:rsidRPr="000A3D56">
        <w:t>Maledizioni</w:t>
      </w:r>
      <w:bookmarkEnd w:id="67"/>
    </w:p>
    <w:p w14:paraId="3379680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8</w:t>
      </w:r>
      <w:r w:rsidRPr="000A3D56">
        <w:rPr>
          <w:rFonts w:ascii="Arial" w:hAnsi="Arial"/>
          <w:b/>
          <w:color w:val="000000"/>
          <w:sz w:val="24"/>
        </w:rPr>
        <w:t>Guai a voi, che aggiungete casa a casa e unite campo a campo, finché non vi sia più spazio, e così restate soli ad abitare nella terra.</w:t>
      </w:r>
    </w:p>
    <w:p w14:paraId="7CDBC4D4" w14:textId="22DE8FDF" w:rsidR="000A3D56" w:rsidRPr="000A3D56" w:rsidRDefault="000A3D56" w:rsidP="000A3D56">
      <w:pPr>
        <w:spacing w:after="120"/>
        <w:jc w:val="both"/>
        <w:rPr>
          <w:rFonts w:ascii="Arial" w:hAnsi="Arial"/>
          <w:sz w:val="24"/>
        </w:rPr>
      </w:pPr>
      <w:r w:rsidRPr="000A3D56">
        <w:rPr>
          <w:rFonts w:ascii="Arial" w:hAnsi="Arial"/>
          <w:sz w:val="24"/>
        </w:rPr>
        <w:t xml:space="preserve">Il cantico della vigna concludeva: </w:t>
      </w:r>
      <w:r w:rsidRPr="000A3D56">
        <w:rPr>
          <w:rFonts w:ascii="Arial" w:hAnsi="Arial"/>
          <w:i/>
          <w:sz w:val="24"/>
        </w:rPr>
        <w:t>“Egli si aspettava giustizia ed ecco spargimento di sangue, attendeva rettitudine ed ecco grida di oppressi”</w:t>
      </w:r>
      <w:r w:rsidRPr="000A3D56">
        <w:rPr>
          <w:rFonts w:ascii="Arial" w:hAnsi="Arial"/>
          <w:sz w:val="24"/>
        </w:rPr>
        <w:t>.</w:t>
      </w:r>
      <w:r w:rsidR="00485BE2">
        <w:rPr>
          <w:rFonts w:ascii="Arial" w:hAnsi="Arial"/>
          <w:sz w:val="24"/>
        </w:rPr>
        <w:t xml:space="preserve"> </w:t>
      </w:r>
      <w:r w:rsidRPr="000A3D56">
        <w:rPr>
          <w:rFonts w:ascii="Arial" w:hAnsi="Arial"/>
          <w:sz w:val="24"/>
        </w:rPr>
        <w:t>Ora viene manifestata una serie di misfatti compiuti nel popolo del Signore. Sono tutti frutto dell’albero dell’idolatria. Essi attestano l’assenza di Dio.</w:t>
      </w:r>
      <w:r w:rsidR="00485BE2">
        <w:rPr>
          <w:rFonts w:ascii="Arial" w:hAnsi="Arial"/>
          <w:sz w:val="24"/>
        </w:rPr>
        <w:t xml:space="preserve"> </w:t>
      </w:r>
      <w:r w:rsidRPr="000A3D56">
        <w:rPr>
          <w:rFonts w:ascii="Arial" w:hAnsi="Arial"/>
          <w:sz w:val="24"/>
        </w:rPr>
        <w:t>Guai a voi, che aggiungete casa a casa e unite campo a campo, finché non vi sia più spazio, e così restate soli ad abitare nella terra.</w:t>
      </w:r>
      <w:r w:rsidR="00485BE2">
        <w:rPr>
          <w:rFonts w:ascii="Arial" w:hAnsi="Arial"/>
          <w:sz w:val="24"/>
        </w:rPr>
        <w:t xml:space="preserve"> </w:t>
      </w:r>
      <w:r w:rsidRPr="000A3D56">
        <w:rPr>
          <w:rFonts w:ascii="Arial" w:hAnsi="Arial"/>
          <w:sz w:val="24"/>
        </w:rPr>
        <w:t>È il peccato di sottrazione della terra, che per legge del Signore non poteva essere trasferita. Si trasferiva solo l’usufrutto fino all’anno del Giubileo.</w:t>
      </w:r>
      <w:r w:rsidR="00485BE2">
        <w:rPr>
          <w:rFonts w:ascii="Arial" w:hAnsi="Arial"/>
          <w:sz w:val="24"/>
        </w:rPr>
        <w:t xml:space="preserve"> </w:t>
      </w:r>
      <w:r w:rsidRPr="000A3D56">
        <w:rPr>
          <w:rFonts w:ascii="Arial" w:hAnsi="Arial"/>
          <w:sz w:val="24"/>
        </w:rPr>
        <w:t>Il desiderio del lusso, della comodità di molti portava a sottrarre ai fratelli anche il necessario per vivere. Si approfittava dello stato di necessità dell’altro.</w:t>
      </w:r>
      <w:r w:rsidR="00485BE2">
        <w:rPr>
          <w:rFonts w:ascii="Arial" w:hAnsi="Arial"/>
          <w:sz w:val="24"/>
        </w:rPr>
        <w:t xml:space="preserve"> </w:t>
      </w:r>
      <w:r w:rsidRPr="000A3D56">
        <w:rPr>
          <w:rFonts w:ascii="Arial" w:hAnsi="Arial"/>
          <w:sz w:val="24"/>
        </w:rPr>
        <w:t>Terribile storia di acquisizione delittuosa, perché conclusasi nel sangue, è quella realizzata dalla regina Gezabele per il re Acab, al tempo di Elia.</w:t>
      </w:r>
    </w:p>
    <w:p w14:paraId="161AE1D8"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056D37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DFA63D4"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w:t>
      </w:r>
      <w:r w:rsidRPr="00BF54A3">
        <w:rPr>
          <w:rFonts w:ascii="Arial" w:hAnsi="Arial"/>
          <w:i/>
          <w:iCs/>
          <w:sz w:val="24"/>
          <w:szCs w:val="24"/>
        </w:rPr>
        <w:lastRenderedPageBreak/>
        <w:t>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9D48452"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8E5227D"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9691A69"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10BC705" w14:textId="16A8E7CC" w:rsidR="000A3D56" w:rsidRPr="000A3D56" w:rsidRDefault="000A3D56" w:rsidP="000A3D56">
      <w:pPr>
        <w:spacing w:after="120"/>
        <w:jc w:val="both"/>
        <w:rPr>
          <w:rFonts w:ascii="Arial" w:hAnsi="Arial"/>
          <w:sz w:val="24"/>
        </w:rPr>
      </w:pPr>
      <w:r w:rsidRPr="000A3D56">
        <w:rPr>
          <w:rFonts w:ascii="Arial" w:hAnsi="Arial"/>
          <w:sz w:val="24"/>
        </w:rPr>
        <w:t>La giustizia sociale in Israele era tutta governata dalla Legge del Signore. Non vi è Dio nel cuore. Non vi è la sua Legge.</w:t>
      </w:r>
      <w:r w:rsidR="009F3B12">
        <w:rPr>
          <w:rFonts w:ascii="Arial" w:hAnsi="Arial"/>
          <w:sz w:val="24"/>
        </w:rPr>
        <w:t xml:space="preserve"> </w:t>
      </w:r>
      <w:r w:rsidRPr="000A3D56">
        <w:rPr>
          <w:rFonts w:ascii="Arial" w:hAnsi="Arial"/>
          <w:sz w:val="24"/>
        </w:rPr>
        <w:t>Tutti i profeti tuonano contro le ingiustizie sociali. Esse sono inevitabili nell’idolatria. Non vi è più la Legge divina che governa i rapporti tra gli uomini.</w:t>
      </w:r>
    </w:p>
    <w:p w14:paraId="0BDEC68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9</w:t>
      </w:r>
      <w:r w:rsidRPr="000A3D56">
        <w:rPr>
          <w:rFonts w:ascii="Arial" w:hAnsi="Arial"/>
          <w:b/>
          <w:color w:val="000000"/>
          <w:sz w:val="24"/>
        </w:rPr>
        <w:t>Ha giurato ai miei orecchi il Signore degli eserciti: «Certo, molti palazzi diventeranno una desolazione, grandi e belli saranno senza abitanti».</w:t>
      </w:r>
    </w:p>
    <w:p w14:paraId="5A853DE8" w14:textId="2A162ECA" w:rsidR="000A3D56" w:rsidRPr="000A3D56" w:rsidRDefault="000A3D56" w:rsidP="000A3D56">
      <w:pPr>
        <w:spacing w:after="120"/>
        <w:jc w:val="both"/>
        <w:rPr>
          <w:rFonts w:ascii="Arial" w:hAnsi="Arial"/>
          <w:sz w:val="24"/>
        </w:rPr>
      </w:pPr>
      <w:r w:rsidRPr="000A3D56">
        <w:rPr>
          <w:rFonts w:ascii="Arial" w:hAnsi="Arial"/>
          <w:sz w:val="24"/>
        </w:rPr>
        <w:t>Ecco la sentenza severa del Signore su quanti hanno violato le sue leggi sociali. È un giuramento fatto dal Signore agli orecchi del profeta.</w:t>
      </w:r>
      <w:r w:rsidR="00485BE2">
        <w:rPr>
          <w:rFonts w:ascii="Arial" w:hAnsi="Arial"/>
          <w:sz w:val="24"/>
        </w:rPr>
        <w:t xml:space="preserve"> </w:t>
      </w:r>
      <w:r w:rsidRPr="000A3D56">
        <w:rPr>
          <w:rFonts w:ascii="Arial" w:hAnsi="Arial"/>
          <w:sz w:val="24"/>
        </w:rPr>
        <w:t>Certo, molti palazzi diventeranno una desolazione, grandi e belli saranno senza abitanti. Ogni ingiustizia sociale produce un lavoro vano.</w:t>
      </w:r>
      <w:r w:rsidR="00485BE2">
        <w:rPr>
          <w:rFonts w:ascii="Arial" w:hAnsi="Arial"/>
          <w:sz w:val="24"/>
        </w:rPr>
        <w:t xml:space="preserve"> </w:t>
      </w:r>
      <w:r w:rsidRPr="000A3D56">
        <w:rPr>
          <w:rFonts w:ascii="Arial" w:hAnsi="Arial"/>
          <w:sz w:val="24"/>
        </w:rPr>
        <w:t xml:space="preserve">Si acquisisce ciò che non si abiterà, si ingrandisce ciò che dovrà essere lasciato vuoto. È verità di ieri, ma anche di </w:t>
      </w:r>
      <w:r w:rsidRPr="000A3D56">
        <w:rPr>
          <w:rFonts w:ascii="Arial" w:hAnsi="Arial"/>
          <w:sz w:val="24"/>
        </w:rPr>
        <w:lastRenderedPageBreak/>
        <w:t>oggi, di sempre, perché Parola di Dio.</w:t>
      </w:r>
      <w:r w:rsidR="00485BE2">
        <w:rPr>
          <w:rFonts w:ascii="Arial" w:hAnsi="Arial"/>
          <w:sz w:val="24"/>
        </w:rPr>
        <w:t xml:space="preserve"> </w:t>
      </w:r>
      <w:r w:rsidRPr="000A3D56">
        <w:rPr>
          <w:rFonts w:ascii="Arial" w:hAnsi="Arial"/>
          <w:sz w:val="24"/>
        </w:rPr>
        <w:t>Poiché è un giuramento eterno, esso si compirà sempre. Ogni uomo è avvisato. Ogni speculatore, delinquente, malfattore lo deve sapere.</w:t>
      </w:r>
      <w:r w:rsidR="00485BE2">
        <w:rPr>
          <w:rFonts w:ascii="Arial" w:hAnsi="Arial"/>
          <w:sz w:val="24"/>
        </w:rPr>
        <w:t xml:space="preserve"> </w:t>
      </w:r>
      <w:r w:rsidRPr="000A3D56">
        <w:rPr>
          <w:rFonts w:ascii="Arial" w:hAnsi="Arial"/>
          <w:sz w:val="24"/>
        </w:rPr>
        <w:t>Gli operatori di ingiustizia sociale lavorano per il nulla, il niente. Lavorano per la propria rovina. Non vi sarà gioia nei loro palazzi. Non gusteranno le cose.</w:t>
      </w:r>
    </w:p>
    <w:p w14:paraId="44A4D8A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10</w:t>
      </w:r>
      <w:r w:rsidRPr="000A3D56">
        <w:rPr>
          <w:rFonts w:ascii="Arial" w:hAnsi="Arial"/>
          <w:b/>
          <w:color w:val="000000"/>
          <w:sz w:val="24"/>
        </w:rPr>
        <w:t xml:space="preserve">Poiché dieci iugeri di vigna produrranno solo un </w:t>
      </w:r>
      <w:r w:rsidRPr="000A3D56">
        <w:rPr>
          <w:rFonts w:ascii="Arial" w:hAnsi="Arial"/>
          <w:b/>
          <w:i/>
          <w:color w:val="000000"/>
          <w:sz w:val="24"/>
        </w:rPr>
        <w:t xml:space="preserve">bat </w:t>
      </w:r>
      <w:r w:rsidRPr="000A3D56">
        <w:rPr>
          <w:rFonts w:ascii="Arial" w:hAnsi="Arial"/>
          <w:b/>
          <w:color w:val="000000"/>
          <w:sz w:val="24"/>
        </w:rPr>
        <w:t xml:space="preserve">e un </w:t>
      </w:r>
      <w:r w:rsidRPr="000A3D56">
        <w:rPr>
          <w:rFonts w:ascii="Arial" w:hAnsi="Arial"/>
          <w:b/>
          <w:i/>
          <w:color w:val="000000"/>
          <w:sz w:val="24"/>
        </w:rPr>
        <w:t>homer</w:t>
      </w:r>
      <w:r w:rsidRPr="000A3D56">
        <w:rPr>
          <w:rFonts w:ascii="Arial" w:hAnsi="Arial"/>
          <w:b/>
          <w:color w:val="000000"/>
          <w:sz w:val="24"/>
        </w:rPr>
        <w:t xml:space="preserve"> di seme produrrà un’</w:t>
      </w:r>
      <w:r w:rsidRPr="000A3D56">
        <w:rPr>
          <w:rFonts w:ascii="Arial" w:hAnsi="Arial"/>
          <w:b/>
          <w:i/>
          <w:color w:val="000000"/>
          <w:sz w:val="24"/>
        </w:rPr>
        <w:t>efa</w:t>
      </w:r>
      <w:r w:rsidRPr="000A3D56">
        <w:rPr>
          <w:rFonts w:ascii="Arial" w:hAnsi="Arial"/>
          <w:b/>
          <w:color w:val="000000"/>
          <w:sz w:val="24"/>
        </w:rPr>
        <w:t>.</w:t>
      </w:r>
    </w:p>
    <w:p w14:paraId="28374ADA" w14:textId="44111E19" w:rsidR="000A3D56" w:rsidRPr="000A3D56" w:rsidRDefault="000A3D56" w:rsidP="000A3D56">
      <w:pPr>
        <w:spacing w:after="120"/>
        <w:jc w:val="both"/>
        <w:rPr>
          <w:rFonts w:ascii="Arial" w:hAnsi="Arial"/>
          <w:sz w:val="24"/>
        </w:rPr>
      </w:pPr>
      <w:r w:rsidRPr="000A3D56">
        <w:rPr>
          <w:rFonts w:ascii="Arial" w:hAnsi="Arial"/>
          <w:sz w:val="24"/>
        </w:rPr>
        <w:t>Neanche i campi produrranno. Poiché dieci iugeri di vigna produrranno solo un bat. Un homer di seme produrrà solo un’efa.</w:t>
      </w:r>
      <w:r w:rsidR="00485BE2">
        <w:rPr>
          <w:rFonts w:ascii="Arial" w:hAnsi="Arial"/>
          <w:sz w:val="24"/>
        </w:rPr>
        <w:t xml:space="preserve"> </w:t>
      </w:r>
      <w:r w:rsidRPr="000A3D56">
        <w:rPr>
          <w:rFonts w:ascii="Arial" w:hAnsi="Arial"/>
          <w:sz w:val="24"/>
        </w:rPr>
        <w:t>Per capire: dieci iugeri sono due ettari e mezzo di vigna. Un homer di seme era 450 litri. La proporzione dei raccolti è spaventosamente deludente.</w:t>
      </w:r>
      <w:r w:rsidR="00485BE2">
        <w:rPr>
          <w:rFonts w:ascii="Arial" w:hAnsi="Arial"/>
          <w:sz w:val="24"/>
        </w:rPr>
        <w:t xml:space="preserve"> </w:t>
      </w:r>
      <w:r w:rsidRPr="000A3D56">
        <w:rPr>
          <w:rFonts w:ascii="Arial" w:hAnsi="Arial"/>
          <w:sz w:val="24"/>
        </w:rPr>
        <w:t>Si vendemmiava una vigna di due ettari e mezzo per soli 45 litri (un bat). Si Seminavano 450 litri di seme per averne solo 45 litri (un’efa).</w:t>
      </w:r>
      <w:r w:rsidR="00485BE2">
        <w:rPr>
          <w:rFonts w:ascii="Arial" w:hAnsi="Arial"/>
          <w:sz w:val="24"/>
        </w:rPr>
        <w:t xml:space="preserve"> </w:t>
      </w:r>
      <w:r w:rsidRPr="000A3D56">
        <w:rPr>
          <w:rFonts w:ascii="Arial" w:hAnsi="Arial"/>
          <w:sz w:val="24"/>
        </w:rPr>
        <w:t>Tu accumuli la terra, ma non accumuli la benedizione del Signore. Anzi ti privi anche della benedizione che era riservata alla tua terra.</w:t>
      </w:r>
      <w:r w:rsidR="00485BE2">
        <w:rPr>
          <w:rFonts w:ascii="Arial" w:hAnsi="Arial"/>
          <w:sz w:val="24"/>
        </w:rPr>
        <w:t xml:space="preserve"> </w:t>
      </w:r>
      <w:r w:rsidRPr="000A3D56">
        <w:rPr>
          <w:rFonts w:ascii="Arial" w:hAnsi="Arial"/>
          <w:sz w:val="24"/>
        </w:rPr>
        <w:t>La terra e l’uomo producono per benedizione di Dio. Ogni frutto è per divina benedizione. In ogni ingiustizia Dio ritira la benedizione e nulla si produce.</w:t>
      </w:r>
      <w:r w:rsidR="00485BE2">
        <w:rPr>
          <w:rFonts w:ascii="Arial" w:hAnsi="Arial"/>
          <w:sz w:val="24"/>
        </w:rPr>
        <w:t xml:space="preserve"> </w:t>
      </w:r>
      <w:r w:rsidRPr="000A3D56">
        <w:rPr>
          <w:rFonts w:ascii="Arial" w:hAnsi="Arial"/>
          <w:sz w:val="24"/>
        </w:rPr>
        <w:t>Dovremmo pensare prima di compiere qualsiasi ingiustizia ai danni del nostro prossimo. Non c’è benedizione del Signore. C’è maledizione eterna per noi.</w:t>
      </w:r>
    </w:p>
    <w:p w14:paraId="6C3F523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11</w:t>
      </w:r>
      <w:r w:rsidRPr="000A3D56">
        <w:rPr>
          <w:rFonts w:ascii="Arial" w:hAnsi="Arial"/>
          <w:b/>
          <w:color w:val="000000"/>
          <w:sz w:val="24"/>
        </w:rPr>
        <w:t>Guai a coloro che si alzano presto al mattino e vanno in cerca di bevande inebrianti e si attardano alla sera. Il vino li infiamma.</w:t>
      </w:r>
    </w:p>
    <w:p w14:paraId="296C90F8" w14:textId="3CF11447" w:rsidR="000A3D56" w:rsidRPr="000A3D56" w:rsidRDefault="000A3D56" w:rsidP="000A3D56">
      <w:pPr>
        <w:spacing w:after="120"/>
        <w:jc w:val="both"/>
        <w:rPr>
          <w:rFonts w:ascii="Arial" w:hAnsi="Arial"/>
          <w:sz w:val="24"/>
        </w:rPr>
      </w:pPr>
      <w:r w:rsidRPr="000A3D56">
        <w:rPr>
          <w:rFonts w:ascii="Arial" w:hAnsi="Arial"/>
          <w:sz w:val="24"/>
        </w:rPr>
        <w:t>È questo il secondo guai. Esso è riservato per coloro che si danno al vino, che vivono per banchettare e ubriacarsi. Anche questa è vita senza Legge di Dio.</w:t>
      </w:r>
      <w:r w:rsidR="00485BE2">
        <w:rPr>
          <w:rFonts w:ascii="Arial" w:hAnsi="Arial"/>
          <w:sz w:val="24"/>
        </w:rPr>
        <w:t xml:space="preserve"> </w:t>
      </w:r>
      <w:r w:rsidRPr="000A3D56">
        <w:rPr>
          <w:rFonts w:ascii="Arial" w:hAnsi="Arial"/>
          <w:sz w:val="24"/>
        </w:rPr>
        <w:t>Guai a coloro che si alzano al mattino e vanno in cerca di bevande inebrianti e si attardano alla sera. Il vino li infiamma.</w:t>
      </w:r>
      <w:r w:rsidR="00485BE2">
        <w:rPr>
          <w:rFonts w:ascii="Arial" w:hAnsi="Arial"/>
          <w:sz w:val="24"/>
        </w:rPr>
        <w:t xml:space="preserve"> </w:t>
      </w:r>
      <w:r w:rsidRPr="000A3D56">
        <w:rPr>
          <w:rFonts w:ascii="Arial" w:hAnsi="Arial"/>
          <w:sz w:val="24"/>
        </w:rPr>
        <w:t>Il vino priva l’uomo della sua razionalità, senno, intelligenza, discernimento. Lo rende disumano. Lo fa persona non conforme alla verità della sua creazione.</w:t>
      </w:r>
      <w:r w:rsidR="00485BE2">
        <w:rPr>
          <w:rFonts w:ascii="Arial" w:hAnsi="Arial"/>
          <w:sz w:val="24"/>
        </w:rPr>
        <w:t xml:space="preserve"> </w:t>
      </w:r>
      <w:r w:rsidRPr="000A3D56">
        <w:rPr>
          <w:rFonts w:ascii="Arial" w:hAnsi="Arial"/>
          <w:sz w:val="24"/>
        </w:rPr>
        <w:t>Inoltre sotto gli eccessi del vino può compiere qualsiasi misfatto. Manca del controllo di se stesso. È privo della padronanza di sé.</w:t>
      </w:r>
      <w:r w:rsidR="00485BE2">
        <w:rPr>
          <w:rFonts w:ascii="Arial" w:hAnsi="Arial"/>
          <w:sz w:val="24"/>
        </w:rPr>
        <w:t xml:space="preserve"> </w:t>
      </w:r>
      <w:r w:rsidRPr="000A3D56">
        <w:rPr>
          <w:rFonts w:ascii="Arial" w:hAnsi="Arial"/>
          <w:sz w:val="24"/>
        </w:rPr>
        <w:t>Il vino apre la porta ad ogni immoralità, ingiustizia, disonestà. È come se l’uomo si liberasse della sua vera umanità. Rimane però responsabile di tutti i suoi atti.</w:t>
      </w:r>
      <w:r w:rsidR="009F3B12">
        <w:rPr>
          <w:rFonts w:ascii="Arial" w:hAnsi="Arial"/>
          <w:sz w:val="24"/>
        </w:rPr>
        <w:t xml:space="preserve"> </w:t>
      </w:r>
      <w:r w:rsidRPr="000A3D56">
        <w:rPr>
          <w:rFonts w:ascii="Arial" w:hAnsi="Arial"/>
          <w:sz w:val="24"/>
        </w:rPr>
        <w:t>Nel vino si raggiunge il sommo del degrado morale, spirituale, fisico, sociale, spesso anche economico. Nel vino vi è la morte anche fisica.</w:t>
      </w:r>
    </w:p>
    <w:p w14:paraId="45023FE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12</w:t>
      </w:r>
      <w:r w:rsidRPr="000A3D56">
        <w:rPr>
          <w:rFonts w:ascii="Arial" w:hAnsi="Arial"/>
          <w:b/>
          <w:color w:val="000000"/>
          <w:sz w:val="24"/>
        </w:rPr>
        <w:t>Ci sono cetre e arpe, tamburelli e flauti e vino per i loro banchetti; ma non badano all’azione del Signore, non vedono l’opera delle sue mani.</w:t>
      </w:r>
    </w:p>
    <w:p w14:paraId="5A9F754A" w14:textId="3D7BF3EE" w:rsidR="000A3D56" w:rsidRPr="000A3D56" w:rsidRDefault="000A3D56" w:rsidP="000A3D56">
      <w:pPr>
        <w:spacing w:after="120"/>
        <w:jc w:val="both"/>
        <w:rPr>
          <w:rFonts w:ascii="Arial" w:hAnsi="Arial"/>
          <w:sz w:val="24"/>
        </w:rPr>
      </w:pPr>
      <w:r w:rsidRPr="000A3D56">
        <w:rPr>
          <w:rFonts w:ascii="Arial" w:hAnsi="Arial"/>
          <w:sz w:val="24"/>
        </w:rPr>
        <w:t>Ecco cosa fanno quanti si dedicano al vino. Ci sono cetre e arpi, tamburelli e flauti e vino per i loro banchetti. Essi pensano solo a saziare la loro gola.</w:t>
      </w:r>
      <w:r w:rsidR="00485BE2">
        <w:rPr>
          <w:rFonts w:ascii="Arial" w:hAnsi="Arial"/>
          <w:sz w:val="24"/>
        </w:rPr>
        <w:t xml:space="preserve"> </w:t>
      </w:r>
      <w:r w:rsidRPr="000A3D56">
        <w:rPr>
          <w:rFonts w:ascii="Arial" w:hAnsi="Arial"/>
          <w:sz w:val="24"/>
        </w:rPr>
        <w:t>Con quali risultati? Non badano all’azione del Signore. Non vedono l’opera delle sue mani. Non vedono se stessi come opera di Dio, degna opera di Dio.</w:t>
      </w:r>
      <w:r w:rsidR="00485BE2">
        <w:rPr>
          <w:rFonts w:ascii="Arial" w:hAnsi="Arial"/>
          <w:sz w:val="24"/>
        </w:rPr>
        <w:t xml:space="preserve"> </w:t>
      </w:r>
      <w:r w:rsidRPr="000A3D56">
        <w:rPr>
          <w:rFonts w:ascii="Arial" w:hAnsi="Arial"/>
          <w:sz w:val="24"/>
        </w:rPr>
        <w:t>Neanche gli altri vedono come opera delle mani di Dio. Tutto serve al loro divertimento a colmare i vuoti di gola e di orecchio.</w:t>
      </w:r>
      <w:r w:rsidR="00485BE2">
        <w:rPr>
          <w:rFonts w:ascii="Arial" w:hAnsi="Arial"/>
          <w:sz w:val="24"/>
        </w:rPr>
        <w:t xml:space="preserve"> </w:t>
      </w:r>
      <w:r w:rsidRPr="000A3D56">
        <w:rPr>
          <w:rFonts w:ascii="Arial" w:hAnsi="Arial"/>
          <w:sz w:val="24"/>
        </w:rPr>
        <w:t>Vivono per l’effimero, da egoisti, dimenticano il fine della loro vita. Ignorano le loro responsabilità verso i loro fratelli. Vivono schiavi della natura.</w:t>
      </w:r>
    </w:p>
    <w:p w14:paraId="3263819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13</w:t>
      </w:r>
      <w:r w:rsidRPr="000A3D56">
        <w:rPr>
          <w:rFonts w:ascii="Arial" w:hAnsi="Arial"/>
          <w:b/>
          <w:color w:val="000000"/>
          <w:sz w:val="24"/>
        </w:rPr>
        <w:t>Perciò il mio popolo sarà deportato senza che neppure lo sospetti. I suoi grandi periranno di fame, il suo popolo sarà arso dalla sete.</w:t>
      </w:r>
    </w:p>
    <w:p w14:paraId="2F17EFF6" w14:textId="122FA634" w:rsidR="000A3D56" w:rsidRPr="000A3D56" w:rsidRDefault="000A3D56" w:rsidP="000A3D56">
      <w:pPr>
        <w:spacing w:after="120"/>
        <w:jc w:val="both"/>
        <w:rPr>
          <w:rFonts w:ascii="Arial" w:hAnsi="Arial"/>
          <w:sz w:val="24"/>
        </w:rPr>
      </w:pPr>
      <w:r w:rsidRPr="000A3D56">
        <w:rPr>
          <w:rFonts w:ascii="Arial" w:hAnsi="Arial"/>
          <w:sz w:val="24"/>
        </w:rPr>
        <w:lastRenderedPageBreak/>
        <w:t>Il giudizio del Signore è severo contro quanti si danno al vino e ai festini. Perciò il mio popolo sarà deportato senza neppure che lo sospetti.</w:t>
      </w:r>
      <w:r w:rsidR="00485BE2">
        <w:rPr>
          <w:rFonts w:ascii="Arial" w:hAnsi="Arial"/>
          <w:sz w:val="24"/>
        </w:rPr>
        <w:t xml:space="preserve"> </w:t>
      </w:r>
      <w:r w:rsidRPr="000A3D56">
        <w:rPr>
          <w:rFonts w:ascii="Arial" w:hAnsi="Arial"/>
          <w:sz w:val="24"/>
        </w:rPr>
        <w:t>I suoi grandi periranno di fame, il suo popolo sarà arso dalla sete. Il corpo viene privato di tutto ciò che ha ricevuto in eccesso.</w:t>
      </w:r>
      <w:r w:rsidR="00485BE2">
        <w:rPr>
          <w:rFonts w:ascii="Arial" w:hAnsi="Arial"/>
          <w:sz w:val="24"/>
        </w:rPr>
        <w:t xml:space="preserve"> </w:t>
      </w:r>
      <w:r w:rsidRPr="000A3D56">
        <w:rPr>
          <w:rFonts w:ascii="Arial" w:hAnsi="Arial"/>
          <w:sz w:val="24"/>
        </w:rPr>
        <w:t>Ha mangiato a sazietà. Ora sente una fame infinita. Ha bevuto all’eccesso. Ora gli tocca una sete che lo brucia dentro e fuori. È verità eterna.</w:t>
      </w:r>
      <w:r w:rsidR="00485BE2">
        <w:rPr>
          <w:rFonts w:ascii="Arial" w:hAnsi="Arial"/>
          <w:sz w:val="24"/>
        </w:rPr>
        <w:t xml:space="preserve"> </w:t>
      </w:r>
      <w:r w:rsidRPr="000A3D56">
        <w:rPr>
          <w:rFonts w:ascii="Arial" w:hAnsi="Arial"/>
          <w:sz w:val="24"/>
        </w:rPr>
        <w:t>Ogni tanto gioverebbe leggere la parabola del ricco cattivo e di Lazzaro, il povero. Purtroppo anche questa è stata ridotta a genere letterario senza verità.</w:t>
      </w:r>
    </w:p>
    <w:p w14:paraId="445D817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2ABCC47" w14:textId="4DC76655" w:rsidR="000A3D56" w:rsidRPr="000A3D56" w:rsidRDefault="000A3D56" w:rsidP="000A3D56">
      <w:pPr>
        <w:spacing w:after="120"/>
        <w:jc w:val="both"/>
        <w:rPr>
          <w:rFonts w:ascii="Arial" w:hAnsi="Arial"/>
          <w:sz w:val="24"/>
        </w:rPr>
      </w:pPr>
      <w:r w:rsidRPr="000A3D56">
        <w:rPr>
          <w:rFonts w:ascii="Arial" w:hAnsi="Arial"/>
          <w:sz w:val="24"/>
        </w:rPr>
        <w:t>Se credessimo un po’ nella Parola del Signore, di certo daremmo alla nostra vita uno stile assai diverso. Purtroppo non si crede e nulla cambia.</w:t>
      </w:r>
      <w:r w:rsidR="00485BE2">
        <w:rPr>
          <w:rFonts w:ascii="Arial" w:hAnsi="Arial"/>
          <w:sz w:val="24"/>
        </w:rPr>
        <w:t xml:space="preserve"> </w:t>
      </w:r>
      <w:r w:rsidRPr="000A3D56">
        <w:rPr>
          <w:rFonts w:ascii="Arial" w:hAnsi="Arial"/>
          <w:sz w:val="24"/>
        </w:rPr>
        <w:t>Quando verrà il giorno dell’esilio o dell’inferno, costoro saranno talmente ubriachi e tanto sazi da accorgersene quando tutto si sarà compiuto per essi.</w:t>
      </w:r>
    </w:p>
    <w:p w14:paraId="23C8AEE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14</w:t>
      </w:r>
      <w:r w:rsidRPr="000A3D56">
        <w:rPr>
          <w:rFonts w:ascii="Arial" w:hAnsi="Arial"/>
          <w:b/>
          <w:color w:val="000000"/>
          <w:sz w:val="24"/>
        </w:rPr>
        <w:t>Pertanto gli inferi dilatano le loro fauci, spalancano senza misura la loro bocca. Vi precipitano dentro la nobiltà e il popolo, il tripudio e la gioia della città.</w:t>
      </w:r>
    </w:p>
    <w:p w14:paraId="2E736169" w14:textId="2D097AE6" w:rsidR="000A3D56" w:rsidRPr="000A3D56" w:rsidRDefault="000A3D56" w:rsidP="000A3D56">
      <w:pPr>
        <w:spacing w:after="120"/>
        <w:jc w:val="both"/>
        <w:rPr>
          <w:rFonts w:ascii="Arial" w:hAnsi="Arial"/>
          <w:sz w:val="24"/>
        </w:rPr>
      </w:pPr>
      <w:r w:rsidRPr="000A3D56">
        <w:rPr>
          <w:rFonts w:ascii="Arial" w:hAnsi="Arial"/>
          <w:sz w:val="24"/>
        </w:rPr>
        <w:t>Questa è vera sentenza di morte. Non è solo di morte fisica, ma anche eterna. Pertanto gli inferi dilatano le loro fauci, spalancano senza misura la loro bocca.</w:t>
      </w:r>
      <w:r w:rsidR="00485BE2">
        <w:rPr>
          <w:rFonts w:ascii="Arial" w:hAnsi="Arial"/>
          <w:sz w:val="24"/>
        </w:rPr>
        <w:t xml:space="preserve"> </w:t>
      </w:r>
      <w:r w:rsidRPr="000A3D56">
        <w:rPr>
          <w:rFonts w:ascii="Arial" w:hAnsi="Arial"/>
          <w:sz w:val="24"/>
        </w:rPr>
        <w:t>Questa duplice morte è per tutti coloro che si sono abbandonati al</w:t>
      </w:r>
      <w:r w:rsidR="0023637E">
        <w:rPr>
          <w:rFonts w:ascii="Arial" w:hAnsi="Arial"/>
          <w:sz w:val="24"/>
        </w:rPr>
        <w:t xml:space="preserve"> </w:t>
      </w:r>
      <w:r w:rsidRPr="000A3D56">
        <w:rPr>
          <w:rFonts w:ascii="Arial" w:hAnsi="Arial"/>
          <w:sz w:val="24"/>
        </w:rPr>
        <w:t>vino. Vi precipitano dentro la nobiltà e il popolo, il tripudio e la gioia della città.</w:t>
      </w:r>
      <w:r w:rsidR="00485BE2">
        <w:rPr>
          <w:rFonts w:ascii="Arial" w:hAnsi="Arial"/>
          <w:sz w:val="24"/>
        </w:rPr>
        <w:t xml:space="preserve"> </w:t>
      </w:r>
      <w:r w:rsidRPr="000A3D56">
        <w:rPr>
          <w:rFonts w:ascii="Arial" w:hAnsi="Arial"/>
          <w:sz w:val="24"/>
        </w:rPr>
        <w:t>Il peccato uccide l’empio. Il peccato è condanna a morte. Senza pentimento alla morte fisica sempre seguirà la morte eterna.</w:t>
      </w:r>
      <w:r w:rsidR="009F3B12">
        <w:rPr>
          <w:rFonts w:ascii="Arial" w:hAnsi="Arial"/>
          <w:sz w:val="24"/>
        </w:rPr>
        <w:t xml:space="preserve"> </w:t>
      </w:r>
      <w:r w:rsidRPr="000A3D56">
        <w:rPr>
          <w:rFonts w:ascii="Arial" w:hAnsi="Arial"/>
          <w:sz w:val="24"/>
        </w:rPr>
        <w:t xml:space="preserve">Questi ubriaconi erano il tripudio e la gioia della città. Per essi la vita era una festa eterna. Ora sarà eterna la mestizia, il dolore, </w:t>
      </w:r>
      <w:r w:rsidRPr="000A3D56">
        <w:rPr>
          <w:rFonts w:ascii="Arial" w:hAnsi="Arial"/>
          <w:sz w:val="24"/>
        </w:rPr>
        <w:lastRenderedPageBreak/>
        <w:t>la tristezza, l’arsura.</w:t>
      </w:r>
      <w:r w:rsidR="00485BE2">
        <w:rPr>
          <w:rFonts w:ascii="Arial" w:hAnsi="Arial"/>
          <w:sz w:val="24"/>
        </w:rPr>
        <w:t xml:space="preserve"> </w:t>
      </w:r>
      <w:r w:rsidRPr="000A3D56">
        <w:rPr>
          <w:rFonts w:ascii="Arial" w:hAnsi="Arial"/>
          <w:sz w:val="24"/>
        </w:rPr>
        <w:t>Da molti la fede è stata “</w:t>
      </w:r>
      <w:r w:rsidRPr="000A3D56">
        <w:rPr>
          <w:rFonts w:ascii="Arial" w:hAnsi="Arial"/>
          <w:i/>
          <w:sz w:val="24"/>
        </w:rPr>
        <w:t>apocofizzata, recisa</w:t>
      </w:r>
      <w:r w:rsidRPr="000A3D56">
        <w:rPr>
          <w:rFonts w:ascii="Arial" w:hAnsi="Arial"/>
          <w:sz w:val="24"/>
        </w:rPr>
        <w:t xml:space="preserve">” dal vero germe di vita eterna. Per costoro può solo produrre anime e corpi per l’inferno. </w:t>
      </w:r>
    </w:p>
    <w:p w14:paraId="76E5D206" w14:textId="432797D1" w:rsidR="000A3D56" w:rsidRPr="000A3D56" w:rsidRDefault="000A3D56" w:rsidP="000A3D56">
      <w:pPr>
        <w:spacing w:after="120"/>
        <w:jc w:val="both"/>
        <w:rPr>
          <w:rFonts w:ascii="Arial" w:hAnsi="Arial"/>
          <w:sz w:val="24"/>
        </w:rPr>
      </w:pPr>
      <w:r w:rsidRPr="000A3D56">
        <w:rPr>
          <w:rFonts w:ascii="Arial" w:hAnsi="Arial"/>
          <w:sz w:val="24"/>
        </w:rPr>
        <w:t>Una fede recisa, tagliata dal principio della sua verità divina ed eterna, mai potrà generare anime per la vera santità, per l’eternità beata.</w:t>
      </w:r>
      <w:r w:rsidR="00485BE2">
        <w:rPr>
          <w:rFonts w:ascii="Arial" w:hAnsi="Arial"/>
          <w:sz w:val="24"/>
        </w:rPr>
        <w:t xml:space="preserve"> </w:t>
      </w:r>
      <w:r w:rsidRPr="000A3D56">
        <w:rPr>
          <w:rFonts w:ascii="Arial" w:hAnsi="Arial"/>
          <w:sz w:val="24"/>
        </w:rPr>
        <w:t>La mediocrità dei cristiani, che sia scandalo, peccato, immoralità, idolatria, empietà, stoltezza, è il frutto di questa fede apocofizzata.</w:t>
      </w:r>
      <w:r w:rsidR="00485BE2">
        <w:rPr>
          <w:rFonts w:ascii="Arial" w:hAnsi="Arial"/>
          <w:sz w:val="24"/>
        </w:rPr>
        <w:t xml:space="preserve"> </w:t>
      </w:r>
      <w:r w:rsidRPr="000A3D56">
        <w:rPr>
          <w:rFonts w:ascii="Arial" w:hAnsi="Arial"/>
          <w:sz w:val="24"/>
        </w:rPr>
        <w:t>L’inferno è verità primaria della nostra fede, perché verità eterna di essa. Gesù è venuto per la nostra salvezza e la salvezza è solo dall’inferno eterno.</w:t>
      </w:r>
      <w:r w:rsidR="00485BE2">
        <w:rPr>
          <w:rFonts w:ascii="Arial" w:hAnsi="Arial"/>
          <w:sz w:val="24"/>
        </w:rPr>
        <w:t xml:space="preserve"> </w:t>
      </w:r>
      <w:r w:rsidRPr="000A3D56">
        <w:rPr>
          <w:rFonts w:ascii="Arial" w:hAnsi="Arial"/>
          <w:sz w:val="24"/>
        </w:rPr>
        <w:t>L’inferno è pronto per ingoiare l’umanità intera. Spetta a noi ministri della Parola, servi della salvezza di Cristo Gesù, impedire che questo avvenga.</w:t>
      </w:r>
      <w:r w:rsidR="00485BE2">
        <w:rPr>
          <w:rFonts w:ascii="Arial" w:hAnsi="Arial"/>
          <w:sz w:val="24"/>
        </w:rPr>
        <w:t xml:space="preserve"> </w:t>
      </w:r>
      <w:r w:rsidRPr="000A3D56">
        <w:rPr>
          <w:rFonts w:ascii="Arial" w:hAnsi="Arial"/>
          <w:sz w:val="24"/>
        </w:rPr>
        <w:t>Se poi noi annunziamo una fede epurata, evirata, apocofizzata, recisa dalla pienezza della sua verità, siamo proprio noi che mandiamo all’inferno.</w:t>
      </w:r>
    </w:p>
    <w:p w14:paraId="69B723F1"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15</w:t>
      </w:r>
      <w:r w:rsidRPr="000A3D56">
        <w:rPr>
          <w:rFonts w:ascii="Arial" w:hAnsi="Arial"/>
          <w:b/>
          <w:color w:val="000000"/>
          <w:sz w:val="24"/>
        </w:rPr>
        <w:t>L’uomo sarà piegato, il mortale sarà abbassato, gli occhi dei superbi si abbasseranno.</w:t>
      </w:r>
    </w:p>
    <w:p w14:paraId="3FD0025D" w14:textId="34D3A805" w:rsidR="000A3D56" w:rsidRPr="000A3D56" w:rsidRDefault="000A3D56" w:rsidP="000A3D56">
      <w:pPr>
        <w:spacing w:after="120"/>
        <w:jc w:val="both"/>
        <w:rPr>
          <w:rFonts w:ascii="Arial" w:hAnsi="Arial"/>
          <w:sz w:val="24"/>
        </w:rPr>
      </w:pPr>
      <w:r w:rsidRPr="000A3D56">
        <w:rPr>
          <w:rFonts w:ascii="Arial" w:hAnsi="Arial"/>
          <w:sz w:val="24"/>
        </w:rPr>
        <w:t>Ecco il giudizio del Signore su quanti esaltano solo se stessi, ignorando che essi vivono per esaltare il Signore e solo Lui.</w:t>
      </w:r>
      <w:r w:rsidR="00485BE2">
        <w:rPr>
          <w:rFonts w:ascii="Arial" w:hAnsi="Arial"/>
          <w:sz w:val="24"/>
        </w:rPr>
        <w:t xml:space="preserve"> </w:t>
      </w:r>
      <w:r w:rsidRPr="000A3D56">
        <w:rPr>
          <w:rFonts w:ascii="Arial" w:hAnsi="Arial"/>
          <w:sz w:val="24"/>
        </w:rPr>
        <w:t>L’uomo sarà piegato, il mortale sarà abbassato, gli occhi superbi si abbasseranno. È il peccato che farà questo. Tutti da esso saranno vinti.</w:t>
      </w:r>
      <w:r w:rsidR="00485BE2">
        <w:rPr>
          <w:rFonts w:ascii="Arial" w:hAnsi="Arial"/>
          <w:sz w:val="24"/>
        </w:rPr>
        <w:t xml:space="preserve"> </w:t>
      </w:r>
      <w:r w:rsidRPr="000A3D56">
        <w:rPr>
          <w:rFonts w:ascii="Arial" w:hAnsi="Arial"/>
          <w:sz w:val="24"/>
        </w:rPr>
        <w:t>Il peccato vive una legge di morte, morte fisica e spirituale nel tempo, morte eterna nel mondo che verrà. Non c’è bisogno di alcun intervento di Dio.</w:t>
      </w:r>
      <w:r w:rsidR="009F3B12">
        <w:rPr>
          <w:rFonts w:ascii="Arial" w:hAnsi="Arial"/>
          <w:sz w:val="24"/>
        </w:rPr>
        <w:t xml:space="preserve"> </w:t>
      </w:r>
      <w:r w:rsidRPr="000A3D56">
        <w:rPr>
          <w:rFonts w:ascii="Arial" w:hAnsi="Arial"/>
          <w:sz w:val="24"/>
        </w:rPr>
        <w:t>Dio interviene per dare vita, salvezza, redenzione, giustizia, pace, elevazione morale. La morte, la distruzione, l’annientamento li dona il peccato.</w:t>
      </w:r>
      <w:r w:rsidR="00485BE2">
        <w:rPr>
          <w:rFonts w:ascii="Arial" w:hAnsi="Arial"/>
          <w:sz w:val="24"/>
        </w:rPr>
        <w:t xml:space="preserve"> </w:t>
      </w:r>
      <w:r w:rsidRPr="000A3D56">
        <w:rPr>
          <w:rFonts w:ascii="Arial" w:hAnsi="Arial"/>
          <w:sz w:val="24"/>
        </w:rPr>
        <w:t>Chi si abbandona al peccato lo deve sapere, deve essere addottrinato. Raccoglie solo frutti di morte oggi e nell’eternità.</w:t>
      </w:r>
      <w:r w:rsidR="009F3B12">
        <w:rPr>
          <w:rFonts w:ascii="Arial" w:hAnsi="Arial"/>
          <w:sz w:val="24"/>
        </w:rPr>
        <w:t xml:space="preserve"> </w:t>
      </w:r>
      <w:r w:rsidRPr="000A3D56">
        <w:rPr>
          <w:rFonts w:ascii="Arial" w:hAnsi="Arial"/>
          <w:sz w:val="24"/>
        </w:rPr>
        <w:t>Non può il peccato produrre frutti di vita, benedizione, salvezza, gioia, pace, amorevolezza, vita eterna. Esso produce solo morte eterna.</w:t>
      </w:r>
      <w:r w:rsidR="00485BE2">
        <w:rPr>
          <w:rFonts w:ascii="Arial" w:hAnsi="Arial"/>
          <w:sz w:val="24"/>
        </w:rPr>
        <w:t xml:space="preserve"> </w:t>
      </w:r>
      <w:r w:rsidRPr="000A3D56">
        <w:rPr>
          <w:rFonts w:ascii="Arial" w:hAnsi="Arial"/>
          <w:sz w:val="24"/>
        </w:rPr>
        <w:t>È questa verità che manca ai discepoli di Gesù. Quando essi si approprieranno di essa, saranno luminosi più che mille soli nel firmamento.</w:t>
      </w:r>
    </w:p>
    <w:p w14:paraId="29F78C8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16</w:t>
      </w:r>
      <w:r w:rsidRPr="000A3D56">
        <w:rPr>
          <w:rFonts w:ascii="Arial" w:hAnsi="Arial"/>
          <w:b/>
          <w:color w:val="000000"/>
          <w:sz w:val="24"/>
        </w:rPr>
        <w:t>Sarà esaltato il Signore degli eserciti nel giudizio e il Dio santo si mostrerà santo nella giustizia.</w:t>
      </w:r>
    </w:p>
    <w:p w14:paraId="0125BB62" w14:textId="4B44B6DD" w:rsidR="000A3D56" w:rsidRPr="000A3D56" w:rsidRDefault="000A3D56" w:rsidP="000A3D56">
      <w:pPr>
        <w:spacing w:after="120"/>
        <w:jc w:val="both"/>
        <w:rPr>
          <w:rFonts w:ascii="Arial" w:hAnsi="Arial"/>
          <w:sz w:val="24"/>
        </w:rPr>
      </w:pPr>
      <w:r w:rsidRPr="000A3D56">
        <w:rPr>
          <w:rFonts w:ascii="Arial" w:hAnsi="Arial"/>
          <w:sz w:val="24"/>
        </w:rPr>
        <w:t>La verità di ogni Parola del Signore si adempirà. È questa l’esaltazione che sarà data al Signore. Nessuna sua Parola è stata detta vanamente.</w:t>
      </w:r>
      <w:r w:rsidR="00485BE2">
        <w:rPr>
          <w:rFonts w:ascii="Arial" w:hAnsi="Arial"/>
          <w:sz w:val="24"/>
        </w:rPr>
        <w:t xml:space="preserve"> </w:t>
      </w:r>
      <w:r w:rsidRPr="000A3D56">
        <w:rPr>
          <w:rFonts w:ascii="Arial" w:hAnsi="Arial"/>
          <w:sz w:val="24"/>
        </w:rPr>
        <w:t>Sarà esaltato il Signore degli eserciti nel giudizio e il Dio santo si mostrerà santo nella giustizia. Ognuno confesserà che Dio è stato fedele alla sua Parola.</w:t>
      </w:r>
      <w:r w:rsidR="00485BE2">
        <w:rPr>
          <w:rFonts w:ascii="Arial" w:hAnsi="Arial"/>
          <w:sz w:val="24"/>
        </w:rPr>
        <w:t xml:space="preserve"> </w:t>
      </w:r>
      <w:r w:rsidRPr="000A3D56">
        <w:rPr>
          <w:rFonts w:ascii="Arial" w:hAnsi="Arial"/>
          <w:sz w:val="24"/>
        </w:rPr>
        <w:t>Quando avverrà il giudizio finale, tutti i dannati dell’inferno confesseranno, renderanno gloria al Signore. Lui è stato giusto con essi.</w:t>
      </w:r>
      <w:r w:rsidR="00485BE2">
        <w:rPr>
          <w:rFonts w:ascii="Arial" w:hAnsi="Arial"/>
          <w:sz w:val="24"/>
        </w:rPr>
        <w:t xml:space="preserve"> </w:t>
      </w:r>
      <w:r w:rsidRPr="000A3D56">
        <w:rPr>
          <w:rFonts w:ascii="Arial" w:hAnsi="Arial"/>
          <w:sz w:val="24"/>
        </w:rPr>
        <w:t>Perché è stato giusto? Perché mai li ha privati di tutti quegli aiuti necessari per ottenere la salvezza. Vedranno tutto il bene loro fatto dal Signore.</w:t>
      </w:r>
      <w:r w:rsidR="00485BE2">
        <w:rPr>
          <w:rFonts w:ascii="Arial" w:hAnsi="Arial"/>
          <w:sz w:val="24"/>
        </w:rPr>
        <w:t xml:space="preserve"> </w:t>
      </w:r>
      <w:r w:rsidRPr="000A3D56">
        <w:rPr>
          <w:rFonts w:ascii="Arial" w:hAnsi="Arial"/>
          <w:sz w:val="24"/>
        </w:rPr>
        <w:t>Oggi tutti si scagliano contro il Signore, accusandolo di ogni ingiustizia e bestemmiando il suo santo nome. Domani dovranno ricredersi.</w:t>
      </w:r>
      <w:r w:rsidR="00485BE2">
        <w:rPr>
          <w:rFonts w:ascii="Arial" w:hAnsi="Arial"/>
          <w:sz w:val="24"/>
        </w:rPr>
        <w:t xml:space="preserve"> </w:t>
      </w:r>
      <w:r w:rsidRPr="000A3D56">
        <w:rPr>
          <w:rFonts w:ascii="Arial" w:hAnsi="Arial"/>
          <w:sz w:val="24"/>
        </w:rPr>
        <w:t>Anche dall’inferno dovrà innalzarsi verso di Lui una grande gloria. Il Signore è giusto in questa condanna al fuoco eterno. Lui ha fatto tutto.</w:t>
      </w:r>
      <w:r w:rsidR="00485BE2">
        <w:rPr>
          <w:rFonts w:ascii="Arial" w:hAnsi="Arial"/>
          <w:sz w:val="24"/>
        </w:rPr>
        <w:t xml:space="preserve"> </w:t>
      </w:r>
      <w:r w:rsidRPr="000A3D56">
        <w:rPr>
          <w:rFonts w:ascii="Arial" w:hAnsi="Arial"/>
          <w:sz w:val="24"/>
        </w:rPr>
        <w:t>Ritorniamo così al principio che governa il canto della vigna: ho fatto tutto quanto era da fare? Ho dato loro ogni grazia? Ho fatto loro tutto il bene? Sì.</w:t>
      </w:r>
    </w:p>
    <w:p w14:paraId="1F925E11"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17</w:t>
      </w:r>
      <w:r w:rsidRPr="000A3D56">
        <w:rPr>
          <w:rFonts w:ascii="Arial" w:hAnsi="Arial"/>
          <w:b/>
          <w:color w:val="000000"/>
          <w:sz w:val="24"/>
        </w:rPr>
        <w:t>Allora vi pascoleranno gli agnelli come nei loro prati, sulle rovine brucheranno i grassi capretti.</w:t>
      </w:r>
    </w:p>
    <w:p w14:paraId="6C0FD29E" w14:textId="1155A8B8" w:rsidR="000A3D56" w:rsidRPr="000A3D56" w:rsidRDefault="000A3D56" w:rsidP="000A3D56">
      <w:pPr>
        <w:spacing w:after="120"/>
        <w:jc w:val="both"/>
        <w:rPr>
          <w:rFonts w:ascii="Arial" w:hAnsi="Arial"/>
          <w:sz w:val="24"/>
        </w:rPr>
      </w:pPr>
      <w:r w:rsidRPr="000A3D56">
        <w:rPr>
          <w:rFonts w:ascii="Arial" w:hAnsi="Arial"/>
          <w:sz w:val="24"/>
        </w:rPr>
        <w:t>Ecco la stupenda opera di Dio, un frutto del suo amore sempre generoso e fedele. Allora vi pascoleranno gli agnelli come nei loro prati.</w:t>
      </w:r>
      <w:r w:rsidR="00485BE2">
        <w:rPr>
          <w:rFonts w:ascii="Arial" w:hAnsi="Arial"/>
          <w:sz w:val="24"/>
        </w:rPr>
        <w:t xml:space="preserve"> </w:t>
      </w:r>
      <w:r w:rsidRPr="000A3D56">
        <w:rPr>
          <w:rFonts w:ascii="Arial" w:hAnsi="Arial"/>
          <w:sz w:val="24"/>
        </w:rPr>
        <w:t xml:space="preserve">Dove pascoleranno gli </w:t>
      </w:r>
      <w:r w:rsidRPr="000A3D56">
        <w:rPr>
          <w:rFonts w:ascii="Arial" w:hAnsi="Arial"/>
          <w:sz w:val="24"/>
        </w:rPr>
        <w:lastRenderedPageBreak/>
        <w:t>agnelli? Dove brucheranno i grassi capretti? Sulle rovine di Giuda e di Gerusalemme. Questo sa fare il Signore: trarre vita dal deserto.</w:t>
      </w:r>
      <w:r w:rsidR="00485BE2">
        <w:rPr>
          <w:rFonts w:ascii="Arial" w:hAnsi="Arial"/>
          <w:sz w:val="24"/>
        </w:rPr>
        <w:t xml:space="preserve"> </w:t>
      </w:r>
      <w:r w:rsidRPr="000A3D56">
        <w:rPr>
          <w:rFonts w:ascii="Arial" w:hAnsi="Arial"/>
          <w:sz w:val="24"/>
        </w:rPr>
        <w:t>Dove per l’uomo non vi è spazio per la vita, dove regnano rovine di desolazione e di morte, lì di nuovo il Signore farà sorgere la vita. Questa la sua grandezza.</w:t>
      </w:r>
    </w:p>
    <w:p w14:paraId="360FE63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18</w:t>
      </w:r>
      <w:r w:rsidRPr="000A3D56">
        <w:rPr>
          <w:rFonts w:ascii="Arial" w:hAnsi="Arial"/>
          <w:b/>
          <w:color w:val="000000"/>
          <w:sz w:val="24"/>
        </w:rPr>
        <w:t>Guai a coloro che si tirano addosso il castigo con corde da tori e il peccato con funi da carro,</w:t>
      </w:r>
    </w:p>
    <w:p w14:paraId="72997BA6" w14:textId="49AC8B96" w:rsidR="000A3D56" w:rsidRPr="000A3D56" w:rsidRDefault="000A3D56" w:rsidP="000A3D56">
      <w:pPr>
        <w:spacing w:after="120"/>
        <w:jc w:val="both"/>
        <w:rPr>
          <w:rFonts w:ascii="Arial" w:hAnsi="Arial"/>
          <w:sz w:val="24"/>
        </w:rPr>
      </w:pPr>
      <w:r w:rsidRPr="000A3D56">
        <w:rPr>
          <w:rFonts w:ascii="Arial" w:hAnsi="Arial"/>
          <w:sz w:val="24"/>
        </w:rPr>
        <w:t xml:space="preserve">Questo </w:t>
      </w:r>
      <w:r w:rsidR="00485BE2">
        <w:rPr>
          <w:rFonts w:ascii="Arial" w:hAnsi="Arial"/>
          <w:sz w:val="24"/>
        </w:rPr>
        <w:t>“</w:t>
      </w:r>
      <w:r w:rsidRPr="000A3D56">
        <w:rPr>
          <w:rFonts w:ascii="Arial" w:hAnsi="Arial"/>
          <w:sz w:val="24"/>
        </w:rPr>
        <w:t>guai</w:t>
      </w:r>
      <w:r w:rsidR="00485BE2">
        <w:rPr>
          <w:rFonts w:ascii="Arial" w:hAnsi="Arial"/>
          <w:sz w:val="24"/>
        </w:rPr>
        <w:t>”</w:t>
      </w:r>
      <w:r w:rsidRPr="000A3D56">
        <w:rPr>
          <w:rFonts w:ascii="Arial" w:hAnsi="Arial"/>
          <w:sz w:val="24"/>
        </w:rPr>
        <w:t xml:space="preserve"> è assai speciale. Va ben compreso. Esso è per coloro che si tirano addosso il castigo con corde da tori e il peccato con funi da carro.</w:t>
      </w:r>
      <w:r w:rsidR="00485BE2">
        <w:rPr>
          <w:rFonts w:ascii="Arial" w:hAnsi="Arial"/>
          <w:sz w:val="24"/>
        </w:rPr>
        <w:t xml:space="preserve"> </w:t>
      </w:r>
      <w:r w:rsidRPr="000A3D56">
        <w:rPr>
          <w:rFonts w:ascii="Arial" w:hAnsi="Arial"/>
          <w:sz w:val="24"/>
        </w:rPr>
        <w:t>Si tirano il castigo addosso con corde da tori e il peccato con funi da carro, quanti spavaldamente sfidano il Signore.</w:t>
      </w:r>
      <w:r w:rsidR="009F3B12">
        <w:rPr>
          <w:rFonts w:ascii="Arial" w:hAnsi="Arial"/>
          <w:sz w:val="24"/>
        </w:rPr>
        <w:t xml:space="preserve"> </w:t>
      </w:r>
      <w:r w:rsidRPr="000A3D56">
        <w:rPr>
          <w:rFonts w:ascii="Arial" w:hAnsi="Arial"/>
          <w:sz w:val="24"/>
        </w:rPr>
        <w:t>Quando il Signore viene sfidato, si passa dalla fragilità, debolezza, alla superbia satanica, all’empietà, all’idolatria, alla negazione dello stesso Dio.</w:t>
      </w:r>
      <w:r w:rsidR="00485BE2">
        <w:rPr>
          <w:rFonts w:ascii="Arial" w:hAnsi="Arial"/>
          <w:sz w:val="24"/>
        </w:rPr>
        <w:t xml:space="preserve"> </w:t>
      </w:r>
      <w:r w:rsidRPr="000A3D56">
        <w:rPr>
          <w:rFonts w:ascii="Arial" w:hAnsi="Arial"/>
          <w:sz w:val="24"/>
        </w:rPr>
        <w:t>Corde da tori e funi da carro sono corde che non facilmente si spezzano. Esse resistono a grandi strappi e a grandi pesi.</w:t>
      </w:r>
      <w:r w:rsidR="009F3B12">
        <w:rPr>
          <w:rFonts w:ascii="Arial" w:hAnsi="Arial"/>
          <w:sz w:val="24"/>
        </w:rPr>
        <w:t xml:space="preserve"> </w:t>
      </w:r>
      <w:r w:rsidRPr="000A3D56">
        <w:rPr>
          <w:rFonts w:ascii="Arial" w:hAnsi="Arial"/>
          <w:sz w:val="24"/>
        </w:rPr>
        <w:t>Significa che il castigo e il peccato diventano imperdonabili. Sono una cosa sola con il peccatore, come una cosa sola sono corde e funi con tori e carri.</w:t>
      </w:r>
    </w:p>
    <w:p w14:paraId="0529755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19</w:t>
      </w:r>
      <w:r w:rsidRPr="000A3D56">
        <w:rPr>
          <w:rFonts w:ascii="Arial" w:hAnsi="Arial"/>
          <w:b/>
          <w:color w:val="000000"/>
          <w:sz w:val="24"/>
        </w:rPr>
        <w:t>che dicono: «Faccia presto, acceleri pure l’opera sua, perché la vediamo; si facciano più vicini e si compiano i progetti del Santo d’Israele, perché li conosciamo».</w:t>
      </w:r>
    </w:p>
    <w:p w14:paraId="4E6FB316" w14:textId="2653EBFC" w:rsidR="000A3D56" w:rsidRPr="000A3D56" w:rsidRDefault="000A3D56" w:rsidP="000A3D56">
      <w:pPr>
        <w:spacing w:after="120"/>
        <w:jc w:val="both"/>
        <w:rPr>
          <w:rFonts w:ascii="Arial" w:hAnsi="Arial"/>
          <w:sz w:val="24"/>
        </w:rPr>
      </w:pPr>
      <w:r w:rsidRPr="000A3D56">
        <w:rPr>
          <w:rFonts w:ascii="Arial" w:hAnsi="Arial"/>
          <w:sz w:val="24"/>
        </w:rPr>
        <w:t xml:space="preserve">Ecco la sfida che viene lanciata al Signore: </w:t>
      </w:r>
      <w:r w:rsidRPr="000A3D56">
        <w:rPr>
          <w:rFonts w:ascii="Arial" w:hAnsi="Arial"/>
          <w:i/>
          <w:sz w:val="24"/>
        </w:rPr>
        <w:t>“Faccia presto, acceleri pure l’opera sua perché la vediamo”</w:t>
      </w:r>
      <w:r w:rsidRPr="000A3D56">
        <w:rPr>
          <w:rFonts w:ascii="Arial" w:hAnsi="Arial"/>
          <w:sz w:val="24"/>
        </w:rPr>
        <w:t>. Sfidano il Signore perché non credono in Lui.</w:t>
      </w:r>
      <w:r w:rsidR="00485BE2">
        <w:rPr>
          <w:rFonts w:ascii="Arial" w:hAnsi="Arial"/>
          <w:sz w:val="24"/>
        </w:rPr>
        <w:t xml:space="preserve"> </w:t>
      </w:r>
      <w:r w:rsidRPr="000A3D56">
        <w:rPr>
          <w:rFonts w:ascii="Arial" w:hAnsi="Arial"/>
          <w:sz w:val="24"/>
        </w:rPr>
        <w:t xml:space="preserve">Sempre sulla stessa tonalità di sfida: </w:t>
      </w:r>
      <w:r w:rsidRPr="000A3D56">
        <w:rPr>
          <w:rFonts w:ascii="Arial" w:hAnsi="Arial"/>
          <w:i/>
          <w:sz w:val="24"/>
        </w:rPr>
        <w:t>“Si facciano più vicini e si compiano i progetti del Santo d’Israele, perché li conosciamo”</w:t>
      </w:r>
      <w:r w:rsidRPr="000A3D56">
        <w:rPr>
          <w:rFonts w:ascii="Arial" w:hAnsi="Arial"/>
          <w:sz w:val="24"/>
        </w:rPr>
        <w:t>.</w:t>
      </w:r>
      <w:r w:rsidR="009F3B12">
        <w:rPr>
          <w:rFonts w:ascii="Arial" w:hAnsi="Arial"/>
          <w:sz w:val="24"/>
        </w:rPr>
        <w:t xml:space="preserve"> </w:t>
      </w:r>
      <w:r w:rsidRPr="000A3D56">
        <w:rPr>
          <w:rFonts w:ascii="Arial" w:hAnsi="Arial"/>
          <w:sz w:val="24"/>
        </w:rPr>
        <w:t>Sfidano il Signore perché per essi il Signore non esiste, oppure lo ritengono incapace di un qualsiasi intervento nella storia. Lo vedono come un nulla.</w:t>
      </w:r>
      <w:r w:rsidR="00485BE2">
        <w:rPr>
          <w:rFonts w:ascii="Arial" w:hAnsi="Arial"/>
          <w:sz w:val="24"/>
        </w:rPr>
        <w:t xml:space="preserve"> </w:t>
      </w:r>
      <w:r w:rsidRPr="000A3D56">
        <w:rPr>
          <w:rFonts w:ascii="Arial" w:hAnsi="Arial"/>
          <w:sz w:val="24"/>
        </w:rPr>
        <w:t>Costoro non sanno che il Signore è la sola fonte di vita e una volta che il veleno del peccato è entrato nelle loro membra, inesorabilmente conduce alla morte.</w:t>
      </w:r>
      <w:r w:rsidR="00485BE2">
        <w:rPr>
          <w:rFonts w:ascii="Arial" w:hAnsi="Arial"/>
          <w:sz w:val="24"/>
        </w:rPr>
        <w:t xml:space="preserve"> </w:t>
      </w:r>
      <w:r w:rsidRPr="000A3D56">
        <w:rPr>
          <w:rFonts w:ascii="Arial" w:hAnsi="Arial"/>
          <w:sz w:val="24"/>
        </w:rPr>
        <w:t>Solo il Signore è siero potente contro ogni peccato dell’uomo. Quando il siero non viene prontamente iniettato, l’uomo è nella morte eterna.</w:t>
      </w:r>
      <w:r w:rsidR="00485BE2">
        <w:rPr>
          <w:rFonts w:ascii="Arial" w:hAnsi="Arial"/>
          <w:sz w:val="24"/>
        </w:rPr>
        <w:t xml:space="preserve"> </w:t>
      </w:r>
      <w:r w:rsidRPr="000A3D56">
        <w:rPr>
          <w:rFonts w:ascii="Arial" w:hAnsi="Arial"/>
          <w:sz w:val="24"/>
        </w:rPr>
        <w:t>Questa verità oggi è negata da quasi tutti i discepoli del Signore. Il peccato è reso cosa da niente. Mentre esso è un veleno di morte eterna.</w:t>
      </w:r>
      <w:r w:rsidR="00485BE2">
        <w:rPr>
          <w:rFonts w:ascii="Arial" w:hAnsi="Arial"/>
          <w:sz w:val="24"/>
        </w:rPr>
        <w:t xml:space="preserve"> </w:t>
      </w:r>
      <w:r w:rsidRPr="000A3D56">
        <w:rPr>
          <w:rFonts w:ascii="Arial" w:hAnsi="Arial"/>
          <w:sz w:val="24"/>
        </w:rPr>
        <w:t>Solo Cristo Gesù è l’antidoto contro il peccato dell’uomo, ogni peccato piccolo o grande. Gesù è il solo antidoto che il Padre ci ha donato.</w:t>
      </w:r>
    </w:p>
    <w:p w14:paraId="7ACCBCB6" w14:textId="317C3E94" w:rsidR="000A3D56" w:rsidRPr="000A3D56" w:rsidRDefault="000A3D56" w:rsidP="000A3D56">
      <w:pPr>
        <w:spacing w:after="120"/>
        <w:jc w:val="both"/>
        <w:rPr>
          <w:rFonts w:ascii="Arial" w:hAnsi="Arial"/>
          <w:sz w:val="24"/>
        </w:rPr>
      </w:pPr>
      <w:r w:rsidRPr="000A3D56">
        <w:rPr>
          <w:rFonts w:ascii="Arial" w:hAnsi="Arial"/>
          <w:sz w:val="24"/>
        </w:rPr>
        <w:t>Togliere Cristo dalla storia, ridimensionarlo, ignorarlo, relativizzarlo, è privarsi dell’antidoto contro la morte oggi e nell’eternità.</w:t>
      </w:r>
      <w:r w:rsidR="009F3B12">
        <w:rPr>
          <w:rFonts w:ascii="Arial" w:hAnsi="Arial"/>
          <w:sz w:val="24"/>
        </w:rPr>
        <w:t xml:space="preserve"> </w:t>
      </w:r>
      <w:r w:rsidRPr="000A3D56">
        <w:rPr>
          <w:rFonts w:ascii="Arial" w:hAnsi="Arial"/>
          <w:sz w:val="24"/>
        </w:rPr>
        <w:t>Il Padre non è l’antidoto. Pensare che sia Lui l’antidoto è morire nei nostri peccati. Antidoto è solo il Cristo Crocifisso.</w:t>
      </w:r>
      <w:r w:rsidR="009F3B12">
        <w:rPr>
          <w:rFonts w:ascii="Arial" w:hAnsi="Arial"/>
          <w:sz w:val="24"/>
        </w:rPr>
        <w:t xml:space="preserve"> </w:t>
      </w:r>
      <w:r w:rsidRPr="000A3D56">
        <w:rPr>
          <w:rFonts w:ascii="Arial" w:hAnsi="Arial"/>
          <w:sz w:val="24"/>
        </w:rPr>
        <w:t>Cristo Crocifisso ha costituito la Chiesa datrice di Lui antidoto contro ogni veleno di morte. O la Chiesa dona Cristo, o l’uomo muore nel peccato.</w:t>
      </w:r>
      <w:r w:rsidR="00485BE2">
        <w:rPr>
          <w:rFonts w:ascii="Arial" w:hAnsi="Arial"/>
          <w:sz w:val="24"/>
        </w:rPr>
        <w:t xml:space="preserve"> </w:t>
      </w:r>
      <w:r w:rsidRPr="000A3D56">
        <w:rPr>
          <w:rFonts w:ascii="Arial" w:hAnsi="Arial"/>
          <w:sz w:val="24"/>
        </w:rPr>
        <w:t>Cristo Crocifisso è via, verità, vita, grazia, luce, santità, giustizia, pace, sapienza, divina ed eterna carità misericordia del Padre.</w:t>
      </w:r>
      <w:r w:rsidR="00485BE2">
        <w:rPr>
          <w:rFonts w:ascii="Arial" w:hAnsi="Arial"/>
          <w:sz w:val="24"/>
        </w:rPr>
        <w:t xml:space="preserve"> </w:t>
      </w:r>
      <w:r w:rsidRPr="000A3D56">
        <w:rPr>
          <w:rFonts w:ascii="Arial" w:hAnsi="Arial"/>
          <w:sz w:val="24"/>
        </w:rPr>
        <w:t>Quanti sfidano Dio ignorano le conseguenze del loro male. Esso li condurrà ad una duplice morte: moriranno in questo tempo e anche per l’eternità.</w:t>
      </w:r>
      <w:r w:rsidR="009F3B12">
        <w:rPr>
          <w:rFonts w:ascii="Arial" w:hAnsi="Arial"/>
          <w:sz w:val="24"/>
        </w:rPr>
        <w:t xml:space="preserve"> </w:t>
      </w:r>
      <w:r w:rsidRPr="000A3D56">
        <w:rPr>
          <w:rFonts w:ascii="Arial" w:hAnsi="Arial"/>
          <w:sz w:val="24"/>
        </w:rPr>
        <w:t>Il peccato è come il veleno. Gli effetti non dipendono dalla fede o dalla non fede. Si commette si muore. Esso uccide anima e spirito.</w:t>
      </w:r>
      <w:r w:rsidR="009F3B12">
        <w:rPr>
          <w:rFonts w:ascii="Arial" w:hAnsi="Arial"/>
          <w:sz w:val="24"/>
        </w:rPr>
        <w:t xml:space="preserve"> </w:t>
      </w:r>
      <w:r w:rsidRPr="000A3D56">
        <w:rPr>
          <w:rFonts w:ascii="Arial" w:hAnsi="Arial"/>
          <w:sz w:val="24"/>
        </w:rPr>
        <w:t>A nulla serve sfidare il Signore, ridicolizzarlo, denigrarlo, umiliarlo, insultarlo. Il veleno di morte già sta facendo il suo corso. La sfida ne è un segno evidente.</w:t>
      </w:r>
    </w:p>
    <w:p w14:paraId="1B709EC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lastRenderedPageBreak/>
        <w:t>20</w:t>
      </w:r>
      <w:r w:rsidRPr="000A3D56">
        <w:rPr>
          <w:rFonts w:ascii="Arial" w:hAnsi="Arial"/>
          <w:b/>
          <w:color w:val="000000"/>
          <w:sz w:val="24"/>
        </w:rPr>
        <w:t>Guai a coloro che chiamano bene il male e male il bene, che cambiano le tenebre in luce e la luce in tenebre, che cambiano l’amaro in dolce e il dolce in amaro.</w:t>
      </w:r>
    </w:p>
    <w:p w14:paraId="0CDFF36F" w14:textId="063E215E" w:rsidR="000A3D56" w:rsidRPr="000A3D56" w:rsidRDefault="000A3D56" w:rsidP="000A3D56">
      <w:pPr>
        <w:spacing w:after="120"/>
        <w:jc w:val="both"/>
        <w:rPr>
          <w:rFonts w:ascii="Arial" w:hAnsi="Arial"/>
          <w:sz w:val="24"/>
        </w:rPr>
      </w:pPr>
      <w:r w:rsidRPr="000A3D56">
        <w:rPr>
          <w:rFonts w:ascii="Arial" w:hAnsi="Arial"/>
          <w:sz w:val="24"/>
        </w:rPr>
        <w:t>Questo è il vero peccato satanico, diabolico, infernale. Satana ha fatto questo con Eva nel giardino dell’Eden. Le ha cambiato il bene in male e il male in bene.</w:t>
      </w:r>
      <w:r w:rsidR="00485BE2">
        <w:rPr>
          <w:rFonts w:ascii="Arial" w:hAnsi="Arial"/>
          <w:sz w:val="24"/>
        </w:rPr>
        <w:t xml:space="preserve"> </w:t>
      </w:r>
      <w:r w:rsidRPr="000A3D56">
        <w:rPr>
          <w:rFonts w:ascii="Arial" w:hAnsi="Arial"/>
          <w:sz w:val="24"/>
        </w:rPr>
        <w:t>Fu la rovina del genere umano. Per quel cambiamento dalla vita siamo passati tutti nella morte e dal giardino nel deserto, dall’amicizia nell’inimicizia.</w:t>
      </w:r>
      <w:r w:rsidR="00485BE2">
        <w:rPr>
          <w:rFonts w:ascii="Arial" w:hAnsi="Arial"/>
          <w:sz w:val="24"/>
        </w:rPr>
        <w:t xml:space="preserve"> </w:t>
      </w:r>
      <w:r w:rsidRPr="000A3D56">
        <w:rPr>
          <w:rFonts w:ascii="Arial" w:hAnsi="Arial"/>
          <w:sz w:val="24"/>
        </w:rPr>
        <w:t>Cambiare il male in bene e il bene in male, le tenebre in luce e la luce in tenebre, l’amaro in dolce e il dolce in amaro, è sovvertire l’ordine creato da Dio.</w:t>
      </w:r>
      <w:r w:rsidR="00485BE2">
        <w:rPr>
          <w:rFonts w:ascii="Arial" w:hAnsi="Arial"/>
          <w:sz w:val="24"/>
        </w:rPr>
        <w:t xml:space="preserve"> </w:t>
      </w:r>
      <w:r w:rsidRPr="000A3D56">
        <w:rPr>
          <w:rFonts w:ascii="Arial" w:hAnsi="Arial"/>
          <w:sz w:val="24"/>
        </w:rPr>
        <w:t>Costoro non sono persone umane, sono diavoli in carne e ossa, perché agiscono come il padre loro che è Satana, il diavolo.</w:t>
      </w:r>
      <w:r w:rsidR="00485BE2">
        <w:rPr>
          <w:rFonts w:ascii="Arial" w:hAnsi="Arial"/>
          <w:sz w:val="24"/>
        </w:rPr>
        <w:t xml:space="preserve"> </w:t>
      </w:r>
      <w:r w:rsidRPr="000A3D56">
        <w:rPr>
          <w:rFonts w:ascii="Arial" w:hAnsi="Arial"/>
          <w:sz w:val="24"/>
        </w:rPr>
        <w:t>Sono essi i veri distruttori dell’umanità. Oggi questo avviene ad altissimi livelli: teologia, scienza, psicologia, filosofia, politica, economia.</w:t>
      </w:r>
      <w:r w:rsidR="009F3B12">
        <w:rPr>
          <w:rFonts w:ascii="Arial" w:hAnsi="Arial"/>
          <w:sz w:val="24"/>
        </w:rPr>
        <w:t xml:space="preserve"> </w:t>
      </w:r>
      <w:r w:rsidRPr="000A3D56">
        <w:rPr>
          <w:rFonts w:ascii="Arial" w:hAnsi="Arial"/>
          <w:sz w:val="24"/>
        </w:rPr>
        <w:t>Tutti i mali dell’umanità sono il frutto della creazione di questo albero di caos veritativo, morale, scientifico, religioso, antropologico, di fede.</w:t>
      </w:r>
      <w:r w:rsidR="009F3B12">
        <w:rPr>
          <w:rFonts w:ascii="Arial" w:hAnsi="Arial"/>
          <w:sz w:val="24"/>
        </w:rPr>
        <w:t xml:space="preserve"> </w:t>
      </w:r>
      <w:r w:rsidRPr="000A3D56">
        <w:rPr>
          <w:rFonts w:ascii="Arial" w:hAnsi="Arial"/>
          <w:sz w:val="24"/>
        </w:rPr>
        <w:t xml:space="preserve">Chi distrugge l’ordine naturale e soprannaturale stabilito da Dio, lo fa perché è già distrutto in se stesso. Questo è il significato del </w:t>
      </w:r>
      <w:r w:rsidR="00485BE2">
        <w:rPr>
          <w:rFonts w:ascii="Arial" w:hAnsi="Arial"/>
          <w:sz w:val="24"/>
        </w:rPr>
        <w:t>“</w:t>
      </w:r>
      <w:r w:rsidRPr="000A3D56">
        <w:rPr>
          <w:rFonts w:ascii="Arial" w:hAnsi="Arial"/>
          <w:sz w:val="24"/>
        </w:rPr>
        <w:t>guai</w:t>
      </w:r>
      <w:r w:rsidR="00485BE2">
        <w:rPr>
          <w:rFonts w:ascii="Arial" w:hAnsi="Arial"/>
          <w:sz w:val="24"/>
        </w:rPr>
        <w:t>”</w:t>
      </w:r>
      <w:r w:rsidRPr="000A3D56">
        <w:rPr>
          <w:rFonts w:ascii="Arial" w:hAnsi="Arial"/>
          <w:sz w:val="24"/>
        </w:rPr>
        <w:t>. È già nella morte.</w:t>
      </w:r>
      <w:r w:rsidR="00485BE2">
        <w:rPr>
          <w:rFonts w:ascii="Arial" w:hAnsi="Arial"/>
          <w:sz w:val="24"/>
        </w:rPr>
        <w:t xml:space="preserve"> </w:t>
      </w:r>
      <w:r w:rsidRPr="000A3D56">
        <w:rPr>
          <w:rFonts w:ascii="Arial" w:hAnsi="Arial"/>
          <w:sz w:val="24"/>
        </w:rPr>
        <w:t>Ognuno deve porre molta attenzione perché non cada in questo peccato. Esso è veramente satanico e diabolico. È lo scardinamento pieno da Dio.</w:t>
      </w:r>
      <w:r w:rsidR="00485BE2">
        <w:rPr>
          <w:rFonts w:ascii="Arial" w:hAnsi="Arial"/>
          <w:sz w:val="24"/>
        </w:rPr>
        <w:t xml:space="preserve"> </w:t>
      </w:r>
      <w:r w:rsidRPr="000A3D56">
        <w:rPr>
          <w:rFonts w:ascii="Arial" w:hAnsi="Arial"/>
          <w:sz w:val="24"/>
        </w:rPr>
        <w:t>Un uomo che si scardina da Dio non è come un ramo che si stacca dall’albero. È infinitamente di più. È un condannato alla morte eterna anche nell’aldilà.</w:t>
      </w:r>
    </w:p>
    <w:p w14:paraId="068AA7F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21</w:t>
      </w:r>
      <w:r w:rsidRPr="000A3D56">
        <w:rPr>
          <w:rFonts w:ascii="Arial" w:hAnsi="Arial"/>
          <w:b/>
          <w:color w:val="000000"/>
          <w:sz w:val="24"/>
        </w:rPr>
        <w:t>Guai a coloro che si credono sapienti e si reputano intelligenti.</w:t>
      </w:r>
    </w:p>
    <w:p w14:paraId="0A7ED078" w14:textId="3018594E" w:rsidR="000A3D56" w:rsidRPr="000A3D56" w:rsidRDefault="000A3D56" w:rsidP="000A3D56">
      <w:pPr>
        <w:spacing w:after="120"/>
        <w:jc w:val="both"/>
        <w:rPr>
          <w:rFonts w:ascii="Arial" w:hAnsi="Arial"/>
          <w:sz w:val="24"/>
        </w:rPr>
      </w:pPr>
      <w:r w:rsidRPr="000A3D56">
        <w:rPr>
          <w:rFonts w:ascii="Arial" w:hAnsi="Arial"/>
          <w:sz w:val="24"/>
        </w:rPr>
        <w:t xml:space="preserve">Questo </w:t>
      </w:r>
      <w:r w:rsidR="00485BE2">
        <w:rPr>
          <w:rFonts w:ascii="Arial" w:hAnsi="Arial"/>
          <w:sz w:val="24"/>
        </w:rPr>
        <w:t>“</w:t>
      </w:r>
      <w:r w:rsidRPr="000A3D56">
        <w:rPr>
          <w:rFonts w:ascii="Arial" w:hAnsi="Arial"/>
          <w:sz w:val="24"/>
        </w:rPr>
        <w:t>guai</w:t>
      </w:r>
      <w:r w:rsidR="00485BE2">
        <w:rPr>
          <w:rFonts w:ascii="Arial" w:hAnsi="Arial"/>
          <w:sz w:val="24"/>
        </w:rPr>
        <w:t>”</w:t>
      </w:r>
      <w:r w:rsidRPr="000A3D56">
        <w:rPr>
          <w:rFonts w:ascii="Arial" w:hAnsi="Arial"/>
          <w:sz w:val="24"/>
        </w:rPr>
        <w:t xml:space="preserve"> è particolare, speciale. Attraverso di esso viene rivelata la somma stoltezza dell’uomo. L’uomo rovina se stesso con i propri pensieri.</w:t>
      </w:r>
      <w:r w:rsidR="00485BE2">
        <w:rPr>
          <w:rFonts w:ascii="Arial" w:hAnsi="Arial"/>
          <w:sz w:val="24"/>
        </w:rPr>
        <w:t xml:space="preserve"> </w:t>
      </w:r>
      <w:r w:rsidRPr="000A3D56">
        <w:rPr>
          <w:rFonts w:ascii="Arial" w:hAnsi="Arial"/>
          <w:sz w:val="24"/>
        </w:rPr>
        <w:t>Chi si crede sapiente e si reputa intelligente, penserà sempre di prendere decisioni di saggezza, intelligenza. Ignora che lui è uno stolto, un insipiente.</w:t>
      </w:r>
      <w:r w:rsidR="00485BE2">
        <w:rPr>
          <w:rFonts w:ascii="Arial" w:hAnsi="Arial"/>
          <w:sz w:val="24"/>
        </w:rPr>
        <w:t xml:space="preserve"> </w:t>
      </w:r>
      <w:r w:rsidRPr="000A3D56">
        <w:rPr>
          <w:rFonts w:ascii="Arial" w:hAnsi="Arial"/>
          <w:sz w:val="24"/>
        </w:rPr>
        <w:t>Ogni decisione presa dall’insipienza è contro l’uomo, non a suo favore. È una decisione di distruzione non di edificazione, di disastro e non di utilità.</w:t>
      </w:r>
      <w:r w:rsidR="00485BE2">
        <w:rPr>
          <w:rFonts w:ascii="Arial" w:hAnsi="Arial"/>
          <w:sz w:val="24"/>
        </w:rPr>
        <w:t xml:space="preserve"> </w:t>
      </w:r>
      <w:r w:rsidRPr="000A3D56">
        <w:rPr>
          <w:rFonts w:ascii="Arial" w:hAnsi="Arial"/>
          <w:sz w:val="24"/>
        </w:rPr>
        <w:t>È una decisione di morte non di vita. Con la stoltezza l’uomo rovina se stesso. Infatti è la stoltezza la causa di ogni rovina. La stoltezza uccide.</w:t>
      </w:r>
      <w:r w:rsidR="00485BE2">
        <w:rPr>
          <w:rFonts w:ascii="Arial" w:hAnsi="Arial"/>
          <w:sz w:val="24"/>
        </w:rPr>
        <w:t xml:space="preserve"> </w:t>
      </w:r>
      <w:r w:rsidRPr="000A3D56">
        <w:rPr>
          <w:rFonts w:ascii="Arial" w:hAnsi="Arial"/>
          <w:sz w:val="24"/>
        </w:rPr>
        <w:t>La stoltezza è più che mannaia per la testa di un uomo. Con essa non si fa del danno solo a se stessi, ma ad un intero popolo.</w:t>
      </w:r>
      <w:r w:rsidR="00485BE2">
        <w:rPr>
          <w:rFonts w:ascii="Arial" w:hAnsi="Arial"/>
          <w:sz w:val="24"/>
        </w:rPr>
        <w:t xml:space="preserve"> </w:t>
      </w:r>
      <w:r w:rsidRPr="000A3D56">
        <w:rPr>
          <w:rFonts w:ascii="Arial" w:hAnsi="Arial"/>
          <w:sz w:val="24"/>
        </w:rPr>
        <w:t>Sovente un solo capo stolto rovina un’intera nazione. La può portare sul baratro della sua distruzione. La storia è quasi sempre il frutto della stoltezza dell’uomo.</w:t>
      </w:r>
      <w:r w:rsidR="00485BE2">
        <w:rPr>
          <w:rFonts w:ascii="Arial" w:hAnsi="Arial"/>
          <w:sz w:val="24"/>
        </w:rPr>
        <w:t xml:space="preserve"> </w:t>
      </w:r>
      <w:r w:rsidRPr="000A3D56">
        <w:rPr>
          <w:rFonts w:ascii="Arial" w:hAnsi="Arial"/>
          <w:sz w:val="24"/>
        </w:rPr>
        <w:t>Oggi non è la stoltezza che sta creando terrore, paura, sconvolgimenti planetari? Sarebbe sufficiente un po’ di saggezza e tutto si ricomporrebbe.</w:t>
      </w:r>
      <w:r w:rsidR="00485BE2">
        <w:rPr>
          <w:rFonts w:ascii="Arial" w:hAnsi="Arial"/>
          <w:sz w:val="24"/>
        </w:rPr>
        <w:t xml:space="preserve"> </w:t>
      </w:r>
      <w:r w:rsidRPr="000A3D56">
        <w:rPr>
          <w:rFonts w:ascii="Arial" w:hAnsi="Arial"/>
          <w:sz w:val="24"/>
        </w:rPr>
        <w:t>Ma l’uomo si crede sapiente mentre è stolto,</w:t>
      </w:r>
      <w:r w:rsidR="0023637E">
        <w:rPr>
          <w:rFonts w:ascii="Arial" w:hAnsi="Arial"/>
          <w:sz w:val="24"/>
        </w:rPr>
        <w:t xml:space="preserve"> </w:t>
      </w:r>
      <w:r w:rsidRPr="000A3D56">
        <w:rPr>
          <w:rFonts w:ascii="Arial" w:hAnsi="Arial"/>
          <w:sz w:val="24"/>
        </w:rPr>
        <w:t>intelligente mentre è insipiente. Oggi tutto il mondo è dilaniato dall’insipienza politica, religiosa, economica.</w:t>
      </w:r>
    </w:p>
    <w:p w14:paraId="3E104C6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22</w:t>
      </w:r>
      <w:r w:rsidRPr="000A3D56">
        <w:rPr>
          <w:rFonts w:ascii="Arial" w:hAnsi="Arial"/>
          <w:b/>
          <w:color w:val="000000"/>
          <w:sz w:val="24"/>
        </w:rPr>
        <w:t>Guai a coloro che sono gagliardi nel bere vino, valorosi nel mescere bevande inebrianti,</w:t>
      </w:r>
    </w:p>
    <w:p w14:paraId="4F8F2250" w14:textId="6A198C88" w:rsidR="000A3D56" w:rsidRPr="000A3D56" w:rsidRDefault="000A3D56" w:rsidP="000A3D56">
      <w:pPr>
        <w:spacing w:after="120"/>
        <w:jc w:val="both"/>
        <w:rPr>
          <w:rFonts w:ascii="Arial" w:hAnsi="Arial"/>
          <w:sz w:val="24"/>
        </w:rPr>
      </w:pPr>
      <w:r w:rsidRPr="000A3D56">
        <w:rPr>
          <w:rFonts w:ascii="Arial" w:hAnsi="Arial"/>
          <w:sz w:val="24"/>
        </w:rPr>
        <w:t xml:space="preserve">Ecco un altro </w:t>
      </w:r>
      <w:r w:rsidR="00485BE2">
        <w:rPr>
          <w:rFonts w:ascii="Arial" w:hAnsi="Arial"/>
          <w:sz w:val="24"/>
        </w:rPr>
        <w:t>“</w:t>
      </w:r>
      <w:r w:rsidRPr="000A3D56">
        <w:rPr>
          <w:rFonts w:ascii="Arial" w:hAnsi="Arial"/>
          <w:sz w:val="24"/>
        </w:rPr>
        <w:t>guai</w:t>
      </w:r>
      <w:r w:rsidR="00485BE2">
        <w:rPr>
          <w:rFonts w:ascii="Arial" w:hAnsi="Arial"/>
          <w:sz w:val="24"/>
        </w:rPr>
        <w:t>”</w:t>
      </w:r>
      <w:r w:rsidRPr="000A3D56">
        <w:rPr>
          <w:rFonts w:ascii="Arial" w:hAnsi="Arial"/>
          <w:sz w:val="24"/>
        </w:rPr>
        <w:t xml:space="preserve"> che attesta rovina, distruzione fisica e spirituale, personale e sociale per quanti si abbandonano al vino e invitano altri a fare altrettanto.</w:t>
      </w:r>
      <w:r w:rsidR="00485BE2">
        <w:rPr>
          <w:rFonts w:ascii="Arial" w:hAnsi="Arial"/>
          <w:sz w:val="24"/>
        </w:rPr>
        <w:t xml:space="preserve"> </w:t>
      </w:r>
      <w:r w:rsidRPr="000A3D56">
        <w:rPr>
          <w:rFonts w:ascii="Arial" w:hAnsi="Arial"/>
          <w:sz w:val="24"/>
        </w:rPr>
        <w:t>Guai a coloro che sono gagliardi nel bere vino, valorosi nel mescere bevande inebrianti. Costoro altro non fanno che camminare verso la morte.</w:t>
      </w:r>
      <w:r w:rsidR="00485BE2">
        <w:rPr>
          <w:rFonts w:ascii="Arial" w:hAnsi="Arial"/>
          <w:sz w:val="24"/>
        </w:rPr>
        <w:t xml:space="preserve"> </w:t>
      </w:r>
      <w:r w:rsidRPr="000A3D56">
        <w:rPr>
          <w:rFonts w:ascii="Arial" w:hAnsi="Arial"/>
          <w:sz w:val="24"/>
        </w:rPr>
        <w:t>I danni che provoca il vino sono infiniti. Esso è capace di distruggere un uomo, una famiglia, un casato, una nazione, l’intera umanità.</w:t>
      </w:r>
      <w:r w:rsidR="00485BE2">
        <w:rPr>
          <w:rFonts w:ascii="Arial" w:hAnsi="Arial"/>
          <w:sz w:val="24"/>
        </w:rPr>
        <w:t xml:space="preserve"> </w:t>
      </w:r>
      <w:r w:rsidRPr="000A3D56">
        <w:rPr>
          <w:rFonts w:ascii="Arial" w:hAnsi="Arial"/>
          <w:sz w:val="24"/>
        </w:rPr>
        <w:t xml:space="preserve">Il vino priva l’uomo di ogni capacità di </w:t>
      </w:r>
      <w:r w:rsidRPr="000A3D56">
        <w:rPr>
          <w:rFonts w:ascii="Arial" w:hAnsi="Arial"/>
          <w:sz w:val="24"/>
        </w:rPr>
        <w:lastRenderedPageBreak/>
        <w:t>sapienza, discernimento, razionalità. Una decisione persa nello stato di ebrezza può compromettere le sorti dell’umanità.</w:t>
      </w:r>
      <w:r w:rsidR="009F3B12">
        <w:rPr>
          <w:rFonts w:ascii="Arial" w:hAnsi="Arial"/>
          <w:sz w:val="24"/>
        </w:rPr>
        <w:t xml:space="preserve"> </w:t>
      </w:r>
      <w:r w:rsidRPr="000A3D56">
        <w:rPr>
          <w:rFonts w:ascii="Arial" w:hAnsi="Arial"/>
          <w:sz w:val="24"/>
        </w:rPr>
        <w:t>Inoltre il vino è causa e fonte di immoralità e concupiscenza senza limiti. Il vino toglie all’uomo la coscienza, lo priva di ogni lume di verità, lo acceca.</w:t>
      </w:r>
      <w:r w:rsidR="00485BE2">
        <w:rPr>
          <w:rFonts w:ascii="Arial" w:hAnsi="Arial"/>
          <w:sz w:val="24"/>
        </w:rPr>
        <w:t xml:space="preserve"> </w:t>
      </w:r>
      <w:r w:rsidRPr="000A3D56">
        <w:rPr>
          <w:rFonts w:ascii="Arial" w:hAnsi="Arial"/>
          <w:sz w:val="24"/>
        </w:rPr>
        <w:t>Da cieco può commettere qualsiasi misfatto. Ogni sorso di vino è un colpo bene assestato verso la propria distruzione e la distruzione degli altri.</w:t>
      </w:r>
      <w:r w:rsidR="00485BE2">
        <w:rPr>
          <w:rFonts w:ascii="Arial" w:hAnsi="Arial"/>
          <w:sz w:val="24"/>
        </w:rPr>
        <w:t xml:space="preserve"> </w:t>
      </w:r>
      <w:r w:rsidRPr="000A3D56">
        <w:rPr>
          <w:rFonts w:ascii="Arial" w:hAnsi="Arial"/>
          <w:sz w:val="24"/>
        </w:rPr>
        <w:t>Mille volte più letali del vino sono tutte le droghe che oggi stanno annientando l’uomo anche nella sua fisicità. I danni sono irreparabili.</w:t>
      </w:r>
      <w:r w:rsidR="009F3B12">
        <w:rPr>
          <w:rFonts w:ascii="Arial" w:hAnsi="Arial"/>
          <w:sz w:val="24"/>
        </w:rPr>
        <w:t xml:space="preserve"> </w:t>
      </w:r>
      <w:r w:rsidRPr="000A3D56">
        <w:rPr>
          <w:rFonts w:ascii="Arial" w:hAnsi="Arial"/>
          <w:sz w:val="24"/>
        </w:rPr>
        <w:t xml:space="preserve">Ma l’uomo stolto, che si crede sapiente, intelligente, non sa che lavora per la propria morte, per ridursi ad una larva umana. Il </w:t>
      </w:r>
      <w:r w:rsidR="00485BE2">
        <w:rPr>
          <w:rFonts w:ascii="Arial" w:hAnsi="Arial"/>
          <w:sz w:val="24"/>
        </w:rPr>
        <w:t>“</w:t>
      </w:r>
      <w:r w:rsidRPr="000A3D56">
        <w:rPr>
          <w:rFonts w:ascii="Arial" w:hAnsi="Arial"/>
          <w:sz w:val="24"/>
        </w:rPr>
        <w:t>guai</w:t>
      </w:r>
      <w:r w:rsidR="00485BE2">
        <w:rPr>
          <w:rFonts w:ascii="Arial" w:hAnsi="Arial"/>
          <w:sz w:val="24"/>
        </w:rPr>
        <w:t>”</w:t>
      </w:r>
      <w:r w:rsidRPr="000A3D56">
        <w:rPr>
          <w:rFonts w:ascii="Arial" w:hAnsi="Arial"/>
          <w:sz w:val="24"/>
        </w:rPr>
        <w:t xml:space="preserve"> è per tutti.</w:t>
      </w:r>
      <w:r w:rsidR="00485BE2">
        <w:rPr>
          <w:rFonts w:ascii="Arial" w:hAnsi="Arial"/>
          <w:sz w:val="24"/>
        </w:rPr>
        <w:t xml:space="preserve"> </w:t>
      </w:r>
      <w:r w:rsidRPr="000A3D56">
        <w:rPr>
          <w:rFonts w:ascii="Arial" w:hAnsi="Arial"/>
          <w:sz w:val="24"/>
        </w:rPr>
        <w:t xml:space="preserve">Il </w:t>
      </w:r>
      <w:r w:rsidR="00485BE2">
        <w:rPr>
          <w:rFonts w:ascii="Arial" w:hAnsi="Arial"/>
          <w:sz w:val="24"/>
        </w:rPr>
        <w:t>“</w:t>
      </w:r>
      <w:r w:rsidRPr="000A3D56">
        <w:rPr>
          <w:rFonts w:ascii="Arial" w:hAnsi="Arial"/>
          <w:sz w:val="24"/>
        </w:rPr>
        <w:t>guai</w:t>
      </w:r>
      <w:r w:rsidR="00485BE2">
        <w:rPr>
          <w:rFonts w:ascii="Arial" w:hAnsi="Arial"/>
          <w:sz w:val="24"/>
        </w:rPr>
        <w:t>”</w:t>
      </w:r>
      <w:r w:rsidRPr="000A3D56">
        <w:rPr>
          <w:rFonts w:ascii="Arial" w:hAnsi="Arial"/>
          <w:sz w:val="24"/>
        </w:rPr>
        <w:t xml:space="preserve"> non dipende dalla nostra fede. Esso è un agire consequenziale. La natura non rispetta chi la non rispetta. Chi la violenta, da essa è violentato.</w:t>
      </w:r>
      <w:r w:rsidR="00485BE2">
        <w:rPr>
          <w:rFonts w:ascii="Arial" w:hAnsi="Arial"/>
          <w:sz w:val="24"/>
        </w:rPr>
        <w:t xml:space="preserve"> </w:t>
      </w:r>
      <w:r w:rsidRPr="000A3D56">
        <w:rPr>
          <w:rFonts w:ascii="Arial" w:hAnsi="Arial"/>
          <w:sz w:val="24"/>
        </w:rPr>
        <w:t xml:space="preserve">Essa vive di una legge divina, eterna. Chi distrugge questa legge, dalla natura viene distrutto. Questo è il vero significato del </w:t>
      </w:r>
      <w:r w:rsidR="00485BE2">
        <w:rPr>
          <w:rFonts w:ascii="Arial" w:hAnsi="Arial"/>
          <w:sz w:val="24"/>
        </w:rPr>
        <w:t>“</w:t>
      </w:r>
      <w:r w:rsidRPr="000A3D56">
        <w:rPr>
          <w:rFonts w:ascii="Arial" w:hAnsi="Arial"/>
          <w:sz w:val="24"/>
        </w:rPr>
        <w:t>guai</w:t>
      </w:r>
      <w:r w:rsidR="00485BE2">
        <w:rPr>
          <w:rFonts w:ascii="Arial" w:hAnsi="Arial"/>
          <w:sz w:val="24"/>
        </w:rPr>
        <w:t>”</w:t>
      </w:r>
      <w:r w:rsidRPr="000A3D56">
        <w:rPr>
          <w:rFonts w:ascii="Arial" w:hAnsi="Arial"/>
          <w:sz w:val="24"/>
        </w:rPr>
        <w:t>.</w:t>
      </w:r>
    </w:p>
    <w:p w14:paraId="4124316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23</w:t>
      </w:r>
      <w:r w:rsidRPr="000A3D56">
        <w:rPr>
          <w:rFonts w:ascii="Arial" w:hAnsi="Arial"/>
          <w:b/>
          <w:color w:val="000000"/>
          <w:sz w:val="24"/>
        </w:rPr>
        <w:t>a coloro che assolvono per regali un colpevole e privano del suo diritto l’innocente.</w:t>
      </w:r>
    </w:p>
    <w:p w14:paraId="6A13A70E" w14:textId="56C4D3EC" w:rsidR="000A3D56" w:rsidRPr="000A3D56" w:rsidRDefault="000A3D56" w:rsidP="000A3D56">
      <w:pPr>
        <w:spacing w:after="120"/>
        <w:jc w:val="both"/>
        <w:rPr>
          <w:rFonts w:ascii="Arial" w:hAnsi="Arial"/>
          <w:sz w:val="24"/>
        </w:rPr>
      </w:pPr>
      <w:r w:rsidRPr="000A3D56">
        <w:rPr>
          <w:rFonts w:ascii="Arial" w:hAnsi="Arial"/>
          <w:sz w:val="24"/>
        </w:rPr>
        <w:t xml:space="preserve">Ecco un altro </w:t>
      </w:r>
      <w:r w:rsidR="00485BE2">
        <w:rPr>
          <w:rFonts w:ascii="Arial" w:hAnsi="Arial"/>
          <w:sz w:val="24"/>
        </w:rPr>
        <w:t>“</w:t>
      </w:r>
      <w:r w:rsidRPr="000A3D56">
        <w:rPr>
          <w:rFonts w:ascii="Arial" w:hAnsi="Arial"/>
          <w:sz w:val="24"/>
        </w:rPr>
        <w:t>guai</w:t>
      </w:r>
      <w:r w:rsidR="00485BE2">
        <w:rPr>
          <w:rFonts w:ascii="Arial" w:hAnsi="Arial"/>
          <w:sz w:val="24"/>
        </w:rPr>
        <w:t>”</w:t>
      </w:r>
      <w:r w:rsidRPr="000A3D56">
        <w:rPr>
          <w:rFonts w:ascii="Arial" w:hAnsi="Arial"/>
          <w:sz w:val="24"/>
        </w:rPr>
        <w:t xml:space="preserve"> Esso è verso i giudici corrotti. Guai a coloro che assolvono per regali un colpevole e privano del suo diritto l’innocente.</w:t>
      </w:r>
      <w:r w:rsidR="00485BE2">
        <w:rPr>
          <w:rFonts w:ascii="Arial" w:hAnsi="Arial"/>
          <w:sz w:val="24"/>
        </w:rPr>
        <w:t xml:space="preserve"> </w:t>
      </w:r>
      <w:r w:rsidRPr="000A3D56">
        <w:rPr>
          <w:rFonts w:ascii="Arial" w:hAnsi="Arial"/>
          <w:sz w:val="24"/>
        </w:rPr>
        <w:t>Nulla è più necessario ad un popolo della retta amministrazione della giustizia. Quando un popolo è privato della sana giustizia, la corruzione dilaga.</w:t>
      </w:r>
      <w:r w:rsidR="00485BE2">
        <w:rPr>
          <w:rFonts w:ascii="Arial" w:hAnsi="Arial"/>
          <w:sz w:val="24"/>
        </w:rPr>
        <w:t xml:space="preserve"> </w:t>
      </w:r>
      <w:r w:rsidRPr="000A3D56">
        <w:rPr>
          <w:rFonts w:ascii="Arial" w:hAnsi="Arial"/>
          <w:sz w:val="24"/>
        </w:rPr>
        <w:t>Un giudice corrotto, disonesto, malvagio, operatore di ingiustizia è la rovina per il suo popolo. Per lui l’immoralità trionfa e la moralità deperisce.</w:t>
      </w:r>
      <w:r w:rsidR="00485BE2">
        <w:rPr>
          <w:rFonts w:ascii="Arial" w:hAnsi="Arial"/>
          <w:sz w:val="24"/>
        </w:rPr>
        <w:t xml:space="preserve"> </w:t>
      </w:r>
      <w:r w:rsidRPr="000A3D56">
        <w:rPr>
          <w:rFonts w:ascii="Arial" w:hAnsi="Arial"/>
          <w:sz w:val="24"/>
        </w:rPr>
        <w:t>Ogni giudice deve sapere che sopra di lui vigila il Signore. Dal Signore sarà chiamato in giudizio anche per la più piccola disonestà.</w:t>
      </w:r>
      <w:r w:rsidR="009F3B12">
        <w:rPr>
          <w:rFonts w:ascii="Arial" w:hAnsi="Arial"/>
          <w:sz w:val="24"/>
        </w:rPr>
        <w:t xml:space="preserve"> </w:t>
      </w:r>
      <w:r w:rsidRPr="000A3D56">
        <w:rPr>
          <w:rFonts w:ascii="Arial" w:hAnsi="Arial"/>
          <w:sz w:val="24"/>
        </w:rPr>
        <w:t>Il giudice della terra opera sempre nel nome del Signore e con la sua autorità. A Lui dovrà rendere conto eterno. Lui non è ministro di leggi umane.</w:t>
      </w:r>
      <w:r w:rsidR="00485BE2">
        <w:rPr>
          <w:rFonts w:ascii="Arial" w:hAnsi="Arial"/>
          <w:sz w:val="24"/>
        </w:rPr>
        <w:t xml:space="preserve"> </w:t>
      </w:r>
      <w:r w:rsidRPr="000A3D56">
        <w:rPr>
          <w:rFonts w:ascii="Arial" w:hAnsi="Arial"/>
          <w:sz w:val="24"/>
        </w:rPr>
        <w:t>Il giudice è ministro della legge divina, della vera legge, della legge della vita. Per lui è grave reato difendere la legge degli uomini contro la legge di Dio.</w:t>
      </w:r>
      <w:r w:rsidR="00485BE2">
        <w:rPr>
          <w:rFonts w:ascii="Arial" w:hAnsi="Arial"/>
          <w:sz w:val="24"/>
        </w:rPr>
        <w:t xml:space="preserve"> </w:t>
      </w:r>
      <w:r w:rsidRPr="000A3D56">
        <w:rPr>
          <w:rFonts w:ascii="Arial" w:hAnsi="Arial"/>
          <w:sz w:val="24"/>
        </w:rPr>
        <w:t>Questa verità si applica per tutti i legislatori di questo mondo. Essi hanno il potere e lo esercitano nel nome del Signore, non contro di Lui.</w:t>
      </w:r>
      <w:r w:rsidR="00485BE2">
        <w:rPr>
          <w:rFonts w:ascii="Arial" w:hAnsi="Arial"/>
          <w:sz w:val="24"/>
        </w:rPr>
        <w:t xml:space="preserve"> </w:t>
      </w:r>
      <w:r w:rsidRPr="000A3D56">
        <w:rPr>
          <w:rFonts w:ascii="Arial" w:hAnsi="Arial"/>
          <w:sz w:val="24"/>
        </w:rPr>
        <w:t>Ogni legislatore è responsabile in eterno di ogni legge contro la legge divina. Ogni legge contro la legge divina è di morte, mai di vita.</w:t>
      </w:r>
      <w:r w:rsidR="00485BE2">
        <w:rPr>
          <w:rFonts w:ascii="Arial" w:hAnsi="Arial"/>
          <w:sz w:val="24"/>
        </w:rPr>
        <w:t xml:space="preserve"> </w:t>
      </w:r>
      <w:r w:rsidRPr="000A3D56">
        <w:rPr>
          <w:rFonts w:ascii="Arial" w:hAnsi="Arial"/>
          <w:sz w:val="24"/>
        </w:rPr>
        <w:t>Un giudice disonesto, corrotto, malvagio è la causa dell’immoralità che regna nel suo popolo. Non si è giudici per ideologia. Si è giudici per verità eterna.</w:t>
      </w:r>
      <w:r w:rsidR="00485BE2">
        <w:rPr>
          <w:rFonts w:ascii="Arial" w:hAnsi="Arial"/>
          <w:sz w:val="24"/>
        </w:rPr>
        <w:t xml:space="preserve"> </w:t>
      </w:r>
      <w:r w:rsidRPr="000A3D56">
        <w:rPr>
          <w:rFonts w:ascii="Arial" w:hAnsi="Arial"/>
          <w:sz w:val="24"/>
        </w:rPr>
        <w:t>Così anche non si è legislatori per ideologie, interessi personali, ma per interpretare la legge eterna che deve essere norma attuale per gli uomini.</w:t>
      </w:r>
      <w:r w:rsidR="00485BE2">
        <w:rPr>
          <w:rFonts w:ascii="Arial" w:hAnsi="Arial"/>
          <w:sz w:val="24"/>
        </w:rPr>
        <w:t xml:space="preserve"> </w:t>
      </w:r>
      <w:r w:rsidRPr="000A3D56">
        <w:rPr>
          <w:rFonts w:ascii="Arial" w:hAnsi="Arial"/>
          <w:sz w:val="24"/>
        </w:rPr>
        <w:t>La società si edifica nella verità, osservando, ciascuno nel suo ruolo, la legge della verità. Uno solo che esce dalla legge della verità, crea grandi disordini.</w:t>
      </w:r>
      <w:r w:rsidR="009F3B12">
        <w:rPr>
          <w:rFonts w:ascii="Arial" w:hAnsi="Arial"/>
          <w:sz w:val="24"/>
        </w:rPr>
        <w:t xml:space="preserve"> </w:t>
      </w:r>
      <w:r w:rsidRPr="000A3D56">
        <w:rPr>
          <w:rFonts w:ascii="Arial" w:hAnsi="Arial"/>
          <w:sz w:val="24"/>
        </w:rPr>
        <w:t xml:space="preserve">Tutti i guai ricordati dal Signore per mezzo del profeta questo dicono: non uscite dai cardini della vostra verità. Perirete in una morte eterna. </w:t>
      </w:r>
    </w:p>
    <w:p w14:paraId="0EFCAD3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24</w:t>
      </w:r>
      <w:r w:rsidRPr="000A3D56">
        <w:rPr>
          <w:rFonts w:ascii="Arial" w:hAnsi="Arial"/>
          <w:b/>
          <w:color w:val="000000"/>
          <w:sz w:val="24"/>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5F7923E6" w14:textId="2B162C19" w:rsidR="000A3D56" w:rsidRPr="000A3D56" w:rsidRDefault="000A3D56" w:rsidP="000A3D56">
      <w:pPr>
        <w:spacing w:after="120"/>
        <w:jc w:val="both"/>
        <w:rPr>
          <w:rFonts w:ascii="Arial" w:hAnsi="Arial"/>
          <w:sz w:val="24"/>
        </w:rPr>
      </w:pPr>
      <w:r w:rsidRPr="000A3D56">
        <w:rPr>
          <w:rFonts w:ascii="Arial" w:hAnsi="Arial"/>
          <w:sz w:val="24"/>
        </w:rPr>
        <w:t>Ecco il giudizio del Signore su quanti sono usciti dai cardini della loro verità ad ogni livello e ad ogni grado di responsabilità: è un giudizio severo.</w:t>
      </w:r>
      <w:r w:rsidR="00485BE2">
        <w:rPr>
          <w:rFonts w:ascii="Arial" w:hAnsi="Arial"/>
          <w:sz w:val="24"/>
        </w:rPr>
        <w:t xml:space="preserve"> </w:t>
      </w:r>
      <w:r w:rsidRPr="000A3D56">
        <w:rPr>
          <w:rFonts w:ascii="Arial" w:hAnsi="Arial"/>
          <w:sz w:val="24"/>
        </w:rPr>
        <w:t>Perciò, come una lingua di fuoco divora la stoppia e una fiamma consuma la paglia, cosi le loro radici diventeranno un marciume. Non ci sarà futuro.</w:t>
      </w:r>
      <w:r w:rsidR="00485BE2">
        <w:rPr>
          <w:rFonts w:ascii="Arial" w:hAnsi="Arial"/>
          <w:sz w:val="24"/>
        </w:rPr>
        <w:t xml:space="preserve"> </w:t>
      </w:r>
      <w:r w:rsidRPr="000A3D56">
        <w:rPr>
          <w:rFonts w:ascii="Arial" w:hAnsi="Arial"/>
          <w:sz w:val="24"/>
        </w:rPr>
        <w:t>La loro fioritura volerà via come polvere, perché hanno rigettato la legge del Signore degli eserciti.</w:t>
      </w:r>
      <w:r w:rsidR="0023637E">
        <w:rPr>
          <w:rFonts w:ascii="Arial" w:hAnsi="Arial"/>
          <w:sz w:val="24"/>
        </w:rPr>
        <w:t xml:space="preserve"> </w:t>
      </w:r>
      <w:r w:rsidRPr="000A3D56">
        <w:rPr>
          <w:rFonts w:ascii="Arial" w:hAnsi="Arial"/>
          <w:sz w:val="24"/>
        </w:rPr>
        <w:t xml:space="preserve">Non ci </w:t>
      </w:r>
      <w:r w:rsidRPr="000A3D56">
        <w:rPr>
          <w:rFonts w:ascii="Arial" w:hAnsi="Arial"/>
          <w:sz w:val="24"/>
        </w:rPr>
        <w:lastRenderedPageBreak/>
        <w:t>sarà futuro. Non si raccolgono frutti.</w:t>
      </w:r>
      <w:r w:rsidR="00485BE2">
        <w:rPr>
          <w:rFonts w:ascii="Arial" w:hAnsi="Arial"/>
          <w:sz w:val="24"/>
        </w:rPr>
        <w:t xml:space="preserve"> </w:t>
      </w:r>
      <w:r w:rsidRPr="000A3D56">
        <w:rPr>
          <w:rFonts w:ascii="Arial" w:hAnsi="Arial"/>
          <w:sz w:val="24"/>
        </w:rPr>
        <w:t>Costoro hanno disprezzato la parola del Santo d’Israele.</w:t>
      </w:r>
      <w:r w:rsidR="0023637E">
        <w:rPr>
          <w:rFonts w:ascii="Arial" w:hAnsi="Arial"/>
          <w:sz w:val="24"/>
        </w:rPr>
        <w:t xml:space="preserve"> </w:t>
      </w:r>
      <w:r w:rsidRPr="000A3D56">
        <w:rPr>
          <w:rFonts w:ascii="Arial" w:hAnsi="Arial"/>
          <w:sz w:val="24"/>
        </w:rPr>
        <w:t>Poiché il futuro è nella Parola del Signore, dove non si costruisce sulla Parola di Dio non vi è futuro.</w:t>
      </w:r>
      <w:r w:rsidR="00485BE2">
        <w:rPr>
          <w:rFonts w:ascii="Arial" w:hAnsi="Arial"/>
          <w:sz w:val="24"/>
        </w:rPr>
        <w:t xml:space="preserve"> </w:t>
      </w:r>
      <w:r w:rsidRPr="000A3D56">
        <w:rPr>
          <w:rFonts w:ascii="Arial" w:hAnsi="Arial"/>
          <w:sz w:val="24"/>
        </w:rPr>
        <w:t>Valeva per ieri, vale per oggi, vale per domani, vale per sempre. Il futuro di ogni uomo è nella Parola del Signore. Si esce dalla Parola, non c’è futuro.</w:t>
      </w:r>
      <w:r w:rsidR="00485BE2">
        <w:rPr>
          <w:rFonts w:ascii="Arial" w:hAnsi="Arial"/>
          <w:sz w:val="24"/>
        </w:rPr>
        <w:t xml:space="preserve"> </w:t>
      </w:r>
      <w:r w:rsidRPr="000A3D56">
        <w:rPr>
          <w:rFonts w:ascii="Arial" w:hAnsi="Arial"/>
          <w:sz w:val="24"/>
        </w:rPr>
        <w:t>Tutto ciò che si costruisce sull’uomo è effimero, passeggero, scompare. Tutto ciò che si edifica sulla Parola del Signore rimane in eterno.</w:t>
      </w:r>
    </w:p>
    <w:p w14:paraId="4563113C" w14:textId="77777777" w:rsidR="000A3D56" w:rsidRPr="000A3D56" w:rsidRDefault="000A3D56" w:rsidP="000A3D56">
      <w:pPr>
        <w:spacing w:after="120"/>
        <w:jc w:val="both"/>
        <w:rPr>
          <w:rFonts w:ascii="Arial" w:hAnsi="Arial"/>
          <w:sz w:val="24"/>
        </w:rPr>
      </w:pPr>
    </w:p>
    <w:p w14:paraId="04990D1B" w14:textId="77777777" w:rsidR="000A3D56" w:rsidRPr="000A3D56" w:rsidRDefault="000A3D56" w:rsidP="0045556F">
      <w:pPr>
        <w:pStyle w:val="Corpotesto"/>
      </w:pPr>
      <w:bookmarkStart w:id="68" w:name="_Toc62158472"/>
      <w:r w:rsidRPr="000A3D56">
        <w:t>L’ira del Signore</w:t>
      </w:r>
      <w:bookmarkEnd w:id="68"/>
    </w:p>
    <w:p w14:paraId="3C174580"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25</w:t>
      </w:r>
      <w:r w:rsidRPr="000A3D56">
        <w:rPr>
          <w:rFonts w:ascii="Arial" w:hAnsi="Arial"/>
          <w:b/>
          <w:color w:val="000000"/>
          <w:sz w:val="24"/>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19A92BE8" w14:textId="253DFEFE" w:rsidR="000A3D56" w:rsidRPr="000A3D56" w:rsidRDefault="000A3D56" w:rsidP="000A3D56">
      <w:pPr>
        <w:spacing w:after="120"/>
        <w:jc w:val="both"/>
        <w:rPr>
          <w:rFonts w:ascii="Arial" w:hAnsi="Arial"/>
          <w:sz w:val="24"/>
        </w:rPr>
      </w:pPr>
      <w:r w:rsidRPr="000A3D56">
        <w:rPr>
          <w:rFonts w:ascii="Arial" w:hAnsi="Arial"/>
          <w:sz w:val="24"/>
        </w:rPr>
        <w:t>Il dilagare dell’immoralità, in ogni ambito della vita, ad ogni livello di responsabilità, è la causa della distruzione del popolo del Signore.</w:t>
      </w:r>
      <w:r w:rsidR="00485BE2">
        <w:rPr>
          <w:rFonts w:ascii="Arial" w:hAnsi="Arial"/>
          <w:sz w:val="24"/>
        </w:rPr>
        <w:t xml:space="preserve"> </w:t>
      </w:r>
      <w:r w:rsidRPr="000A3D56">
        <w:rPr>
          <w:rFonts w:ascii="Arial" w:hAnsi="Arial"/>
          <w:sz w:val="24"/>
        </w:rPr>
        <w:t>Per questo è divampato lo sdegno del Signore contro il suo popolo, su di esso ha steso la sua mano per colpire.</w:t>
      </w:r>
      <w:r w:rsidR="0023637E">
        <w:rPr>
          <w:rFonts w:ascii="Arial" w:hAnsi="Arial"/>
          <w:sz w:val="24"/>
        </w:rPr>
        <w:t xml:space="preserve"> </w:t>
      </w:r>
      <w:r w:rsidRPr="000A3D56">
        <w:rPr>
          <w:rFonts w:ascii="Arial" w:hAnsi="Arial"/>
          <w:sz w:val="24"/>
        </w:rPr>
        <w:t>Questo sdegno va ben compreso.</w:t>
      </w:r>
      <w:r w:rsidR="00485BE2">
        <w:rPr>
          <w:rFonts w:ascii="Arial" w:hAnsi="Arial"/>
          <w:sz w:val="24"/>
        </w:rPr>
        <w:t xml:space="preserve"> </w:t>
      </w:r>
      <w:r w:rsidRPr="000A3D56">
        <w:rPr>
          <w:rFonts w:ascii="Arial" w:hAnsi="Arial"/>
          <w:sz w:val="24"/>
        </w:rPr>
        <w:t>Quello del Signore è uno sdegno al contrario. Vede il suo popolo che si sta incamminando verso la catastrofe e Lui nulla può fare.</w:t>
      </w:r>
      <w:r w:rsidR="00485BE2">
        <w:rPr>
          <w:rFonts w:ascii="Arial" w:hAnsi="Arial"/>
          <w:sz w:val="24"/>
        </w:rPr>
        <w:t xml:space="preserve"> </w:t>
      </w:r>
      <w:r w:rsidRPr="000A3D56">
        <w:rPr>
          <w:rFonts w:ascii="Arial" w:hAnsi="Arial"/>
          <w:sz w:val="24"/>
        </w:rPr>
        <w:t>Lui è sdegnato perché potrebbe salvarlo in un attimo e il suo popolo, cieco, sordo, muto, non solo non si lascia aiutare, rifiuta l’aiuto del suo Dio.</w:t>
      </w:r>
      <w:r w:rsidR="00485BE2">
        <w:rPr>
          <w:rFonts w:ascii="Arial" w:hAnsi="Arial"/>
          <w:sz w:val="24"/>
        </w:rPr>
        <w:t xml:space="preserve"> </w:t>
      </w:r>
      <w:r w:rsidRPr="000A3D56">
        <w:rPr>
          <w:rFonts w:ascii="Arial" w:hAnsi="Arial"/>
          <w:sz w:val="24"/>
        </w:rPr>
        <w:t>Ecco il frutto della stoltezza del suo popolo: Hanno tremato i monti, i loro cadaveri erano come immondizia in mezzo alle strade.</w:t>
      </w:r>
      <w:r w:rsidR="00485BE2">
        <w:rPr>
          <w:rFonts w:ascii="Arial" w:hAnsi="Arial"/>
          <w:sz w:val="24"/>
        </w:rPr>
        <w:t xml:space="preserve"> </w:t>
      </w:r>
      <w:r w:rsidRPr="000A3D56">
        <w:rPr>
          <w:rFonts w:ascii="Arial" w:hAnsi="Arial"/>
          <w:sz w:val="24"/>
        </w:rPr>
        <w:t>Ma nonostante tutto il popolo persevera nella sua stoltezza. Con tutto ciò non si calma la sua ira e la sua mano resta ancora tesa.</w:t>
      </w:r>
    </w:p>
    <w:p w14:paraId="27E3EF7B" w14:textId="0827FAAC" w:rsidR="000A3D56" w:rsidRPr="000A3D56" w:rsidRDefault="000A3D56" w:rsidP="000A3D56">
      <w:pPr>
        <w:spacing w:after="120"/>
        <w:jc w:val="both"/>
        <w:rPr>
          <w:rFonts w:ascii="Arial" w:hAnsi="Arial"/>
          <w:sz w:val="24"/>
        </w:rPr>
      </w:pPr>
      <w:r w:rsidRPr="000A3D56">
        <w:rPr>
          <w:rFonts w:ascii="Arial" w:hAnsi="Arial"/>
          <w:sz w:val="24"/>
        </w:rPr>
        <w:t>Si può vedere Dio, in questo versetto, vendicativo, giustiziere, che chiede conto di ogni offesa. È una lettura</w:t>
      </w:r>
      <w:r w:rsidR="0023637E">
        <w:rPr>
          <w:rFonts w:ascii="Arial" w:hAnsi="Arial"/>
          <w:sz w:val="24"/>
        </w:rPr>
        <w:t xml:space="preserve"> </w:t>
      </w:r>
      <w:r w:rsidRPr="000A3D56">
        <w:rPr>
          <w:rFonts w:ascii="Arial" w:hAnsi="Arial"/>
          <w:sz w:val="24"/>
        </w:rPr>
        <w:t>che la Scrittura permette che venga fatta.</w:t>
      </w:r>
      <w:r w:rsidR="00485BE2">
        <w:rPr>
          <w:rFonts w:ascii="Arial" w:hAnsi="Arial"/>
          <w:sz w:val="24"/>
        </w:rPr>
        <w:t xml:space="preserve"> </w:t>
      </w:r>
      <w:r w:rsidRPr="000A3D56">
        <w:rPr>
          <w:rFonts w:ascii="Arial" w:hAnsi="Arial"/>
          <w:sz w:val="24"/>
        </w:rPr>
        <w:t>Ma si può vedere anche Dio, afflitto, quasi scoraggiato, amareggiato, sconfitto, umiliato dal suo popolo. Vorrebbe fare tutto per esso, ma gli viene impedito.</w:t>
      </w:r>
      <w:r w:rsidR="00485BE2">
        <w:rPr>
          <w:rFonts w:ascii="Arial" w:hAnsi="Arial"/>
          <w:sz w:val="24"/>
        </w:rPr>
        <w:t xml:space="preserve"> </w:t>
      </w:r>
      <w:r w:rsidRPr="000A3D56">
        <w:rPr>
          <w:rFonts w:ascii="Arial" w:hAnsi="Arial"/>
          <w:sz w:val="24"/>
        </w:rPr>
        <w:t>Vi sono due modi per leggere l’ira di Dio. Dio si adira, si sdegna per il peccato del popolo e interviene con potenza per la sua distruzione.</w:t>
      </w:r>
      <w:r w:rsidR="009F3B12">
        <w:rPr>
          <w:rFonts w:ascii="Arial" w:hAnsi="Arial"/>
          <w:sz w:val="24"/>
        </w:rPr>
        <w:t xml:space="preserve"> </w:t>
      </w:r>
      <w:r w:rsidRPr="000A3D56">
        <w:rPr>
          <w:rFonts w:ascii="Arial" w:hAnsi="Arial"/>
          <w:sz w:val="24"/>
        </w:rPr>
        <w:t>È questa visione antica, lettura antica, verità antica. Ma vi è un’altra modalità di lettura dell’ira e dello sdegno del Signore. È una visione nuova.</w:t>
      </w:r>
      <w:r w:rsidR="009F3B12">
        <w:rPr>
          <w:rFonts w:ascii="Arial" w:hAnsi="Arial"/>
          <w:sz w:val="24"/>
        </w:rPr>
        <w:t xml:space="preserve"> </w:t>
      </w:r>
      <w:r w:rsidRPr="000A3D56">
        <w:rPr>
          <w:rFonts w:ascii="Arial" w:hAnsi="Arial"/>
          <w:sz w:val="24"/>
        </w:rPr>
        <w:t>Questa visione non è contraria, opposta, in contrapposizione con quella antica. È una visione che può aggiungersi alla prima, unirsi ad essa.</w:t>
      </w:r>
      <w:r w:rsidR="00485BE2">
        <w:rPr>
          <w:rFonts w:ascii="Arial" w:hAnsi="Arial"/>
          <w:sz w:val="24"/>
        </w:rPr>
        <w:t xml:space="preserve"> </w:t>
      </w:r>
      <w:r w:rsidRPr="000A3D56">
        <w:rPr>
          <w:rFonts w:ascii="Arial" w:hAnsi="Arial"/>
          <w:sz w:val="24"/>
        </w:rPr>
        <w:t>Dio si adira, si sdegna perché viene annullato, vanificato, distrutto nella sua onnipotenza di amore e di salvezza per il suo popolo, per l’uomo.</w:t>
      </w:r>
      <w:r w:rsidR="009F3B12">
        <w:rPr>
          <w:rFonts w:ascii="Arial" w:hAnsi="Arial"/>
          <w:sz w:val="24"/>
        </w:rPr>
        <w:t xml:space="preserve"> </w:t>
      </w:r>
      <w:r w:rsidRPr="000A3D56">
        <w:rPr>
          <w:rFonts w:ascii="Arial" w:hAnsi="Arial"/>
          <w:sz w:val="24"/>
        </w:rPr>
        <w:t>Lui, l’Onnipotente, il Santo, il Giusto, l’Amore Eterno viene tenuto lontano dal peccato della sua creatura e condannato all’insensibilità perenne.</w:t>
      </w:r>
      <w:r w:rsidR="00485BE2">
        <w:rPr>
          <w:rFonts w:ascii="Arial" w:hAnsi="Arial"/>
          <w:sz w:val="24"/>
        </w:rPr>
        <w:t xml:space="preserve"> </w:t>
      </w:r>
      <w:r w:rsidRPr="000A3D56">
        <w:rPr>
          <w:rFonts w:ascii="Arial" w:hAnsi="Arial"/>
          <w:sz w:val="24"/>
        </w:rPr>
        <w:t>Di questa insensibilità ne parla lo stesso Isaia. Il popolo chiede al Signore che non si riduca all’insensibilità. Non sa che è il suo peccato che lo tiene lontano.</w:t>
      </w:r>
    </w:p>
    <w:p w14:paraId="6E67014C"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w:t>
      </w:r>
      <w:r w:rsidRPr="00BF54A3">
        <w:rPr>
          <w:rFonts w:ascii="Arial" w:hAnsi="Arial"/>
          <w:i/>
          <w:iCs/>
          <w:sz w:val="24"/>
          <w:szCs w:val="24"/>
        </w:rPr>
        <w:lastRenderedPageBreak/>
        <w:t xml:space="preserve">loro sangue è sprizzato sulle mie vesti e mi sono macchiato tutti gli abiti, perché il giorno della vendetta era nel mio cuore ed è giunto l’anno del mio riscatto. </w:t>
      </w:r>
    </w:p>
    <w:p w14:paraId="00A9A29F"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06D0515B"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00CDCE41"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726E4972" w14:textId="77777777"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 xml:space="preserve">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w:t>
      </w:r>
      <w:r w:rsidRPr="00BF54A3">
        <w:rPr>
          <w:rFonts w:ascii="Arial" w:hAnsi="Arial"/>
          <w:i/>
          <w:iCs/>
          <w:sz w:val="24"/>
          <w:szCs w:val="24"/>
        </w:rPr>
        <w:lastRenderedPageBreak/>
        <w:t xml:space="preserve">immondo sono tutti i nostri atti di giustizia; tutti siamo avvizziti come foglie, le nostre iniquità ci hanno portato via come il vento. </w:t>
      </w:r>
    </w:p>
    <w:p w14:paraId="0C049AF5" w14:textId="452DFDD2" w:rsidR="000A3D56" w:rsidRPr="00BF54A3" w:rsidRDefault="000A3D56" w:rsidP="00BF54A3">
      <w:pPr>
        <w:spacing w:after="120"/>
        <w:ind w:left="567" w:right="567"/>
        <w:jc w:val="both"/>
        <w:rPr>
          <w:rFonts w:ascii="Arial" w:hAnsi="Arial"/>
          <w:i/>
          <w:iCs/>
          <w:sz w:val="24"/>
          <w:szCs w:val="24"/>
        </w:rPr>
      </w:pPr>
      <w:r w:rsidRPr="00BF54A3">
        <w:rPr>
          <w:rFonts w:ascii="Arial" w:hAnsi="Arial"/>
          <w:i/>
          <w:iCs/>
          <w:sz w:val="24"/>
          <w:szCs w:val="24"/>
        </w:rPr>
        <w:t>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w:t>
      </w:r>
      <w:r w:rsidR="0023637E">
        <w:rPr>
          <w:rFonts w:ascii="Arial" w:hAnsi="Arial"/>
          <w:i/>
          <w:iCs/>
          <w:sz w:val="24"/>
          <w:szCs w:val="24"/>
        </w:rPr>
        <w:t xml:space="preserve"> </w:t>
      </w:r>
      <w:r w:rsidRPr="00BF54A3">
        <w:rPr>
          <w:rFonts w:ascii="Arial" w:hAnsi="Arial"/>
          <w:i/>
          <w:iCs/>
          <w:sz w:val="24"/>
          <w:szCs w:val="24"/>
        </w:rPr>
        <w:t xml:space="preserve">i nostri padri ti hanno lodato, è divenuto preda del fuoco; tutte le nostre cose preziose sono distrutte. Dopo tutto questo, resterai ancora insensibile, o Signore, tacerai e ci umilierai fino all’estremo? (Is 64,1-11). </w:t>
      </w:r>
    </w:p>
    <w:p w14:paraId="2D91436B" w14:textId="1D9A2535" w:rsidR="000A3D56" w:rsidRPr="000A3D56" w:rsidRDefault="000A3D56" w:rsidP="000A3D56">
      <w:pPr>
        <w:spacing w:after="120"/>
        <w:jc w:val="both"/>
        <w:rPr>
          <w:rFonts w:ascii="Arial" w:hAnsi="Arial"/>
          <w:sz w:val="24"/>
        </w:rPr>
      </w:pPr>
      <w:r w:rsidRPr="000A3D56">
        <w:rPr>
          <w:rFonts w:ascii="Arial" w:hAnsi="Arial"/>
          <w:sz w:val="24"/>
        </w:rPr>
        <w:t>Non è Dio che si rende insensibile, che si condanna all’insensibilità. È il peccato del suo popolo che lo tiene lontano, lo costringe all’inattività.</w:t>
      </w:r>
      <w:r w:rsidR="00485BE2">
        <w:rPr>
          <w:rFonts w:ascii="Arial" w:hAnsi="Arial"/>
          <w:sz w:val="24"/>
        </w:rPr>
        <w:t xml:space="preserve"> </w:t>
      </w:r>
      <w:r w:rsidRPr="000A3D56">
        <w:rPr>
          <w:rFonts w:ascii="Arial" w:hAnsi="Arial"/>
          <w:sz w:val="24"/>
        </w:rPr>
        <w:t>Per questo Dio si adira e si sdegna. Tutta la sua onnipotenza, tutta la sua sapienza, tutta la sua ricchezza di amore e verità, non può dare salvezza.</w:t>
      </w:r>
      <w:r w:rsidR="00485BE2">
        <w:rPr>
          <w:rFonts w:ascii="Arial" w:hAnsi="Arial"/>
          <w:sz w:val="24"/>
        </w:rPr>
        <w:t xml:space="preserve"> </w:t>
      </w:r>
      <w:r w:rsidRPr="000A3D56">
        <w:rPr>
          <w:rFonts w:ascii="Arial" w:hAnsi="Arial"/>
          <w:sz w:val="24"/>
        </w:rPr>
        <w:t>Dio è condannato a non essere Dio. Ma Dio sopporta anche questo per amore del suo popolo. La Croce del Figlio di Dio non attesta questa sublime verità?</w:t>
      </w:r>
      <w:r w:rsidR="00485BE2">
        <w:rPr>
          <w:rFonts w:ascii="Arial" w:hAnsi="Arial"/>
          <w:sz w:val="24"/>
        </w:rPr>
        <w:t xml:space="preserve"> </w:t>
      </w:r>
      <w:r w:rsidRPr="000A3D56">
        <w:rPr>
          <w:rFonts w:ascii="Arial" w:hAnsi="Arial"/>
          <w:sz w:val="24"/>
        </w:rPr>
        <w:t>Inchiodato sulla croce, il Figlio di Dio non ha dovuto rinnegare la sua divinità, la sua uguaglianza con Dio? Non si annientò in questa umiliazione?</w:t>
      </w:r>
      <w:r w:rsidR="00485BE2">
        <w:rPr>
          <w:rFonts w:ascii="Arial" w:hAnsi="Arial"/>
          <w:sz w:val="24"/>
        </w:rPr>
        <w:t xml:space="preserve"> </w:t>
      </w:r>
      <w:r w:rsidRPr="000A3D56">
        <w:rPr>
          <w:rFonts w:ascii="Arial" w:hAnsi="Arial"/>
          <w:sz w:val="24"/>
        </w:rPr>
        <w:t>La vera ira, il vero sdegno è tutto manifestato sulla croce. L’amore del Signore trasforma questa profonda umiliazione in grazia di salvezza.</w:t>
      </w:r>
      <w:r w:rsidR="00485BE2">
        <w:rPr>
          <w:rFonts w:ascii="Arial" w:hAnsi="Arial"/>
          <w:sz w:val="24"/>
        </w:rPr>
        <w:t xml:space="preserve"> </w:t>
      </w:r>
      <w:r w:rsidRPr="000A3D56">
        <w:rPr>
          <w:rFonts w:ascii="Arial" w:hAnsi="Arial"/>
          <w:sz w:val="24"/>
        </w:rPr>
        <w:t xml:space="preserve">Nel suo sdegno, nella sua ira di amore, verità, luce, Dio si annienta fino alla morte di croce per poter salvare l’uomo. Ma nulla. L’uomo rimane sordo. </w:t>
      </w:r>
    </w:p>
    <w:p w14:paraId="38D42063" w14:textId="77777777" w:rsidR="000A3D56" w:rsidRPr="000A3D56" w:rsidRDefault="000A3D56" w:rsidP="000A3D56">
      <w:pPr>
        <w:spacing w:after="120"/>
        <w:jc w:val="both"/>
        <w:rPr>
          <w:rFonts w:ascii="Arial" w:hAnsi="Arial"/>
          <w:sz w:val="24"/>
        </w:rPr>
      </w:pPr>
    </w:p>
    <w:p w14:paraId="3CEB3880" w14:textId="77777777" w:rsidR="000A3D56" w:rsidRPr="000A3D56" w:rsidRDefault="000A3D56" w:rsidP="0045556F">
      <w:pPr>
        <w:pStyle w:val="Corpotesto"/>
      </w:pPr>
      <w:bookmarkStart w:id="69" w:name="_Toc62158473"/>
      <w:r w:rsidRPr="000A3D56">
        <w:t>La chiamata degli invasori</w:t>
      </w:r>
      <w:bookmarkEnd w:id="69"/>
    </w:p>
    <w:p w14:paraId="7DA8A79E"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26</w:t>
      </w:r>
      <w:r w:rsidRPr="000A3D56">
        <w:rPr>
          <w:rFonts w:ascii="Arial" w:hAnsi="Arial"/>
          <w:b/>
          <w:color w:val="000000"/>
          <w:sz w:val="24"/>
        </w:rPr>
        <w:t>Egli alzerà un segnale a una nazione lontana e le farà un fischio all’estremità della terra; ed ecco, essa verrà veloce e leggera.</w:t>
      </w:r>
    </w:p>
    <w:p w14:paraId="1A8CE962" w14:textId="1E33D842" w:rsidR="000A3D56" w:rsidRPr="000A3D56" w:rsidRDefault="000A3D56" w:rsidP="000A3D56">
      <w:pPr>
        <w:spacing w:after="120"/>
        <w:jc w:val="both"/>
        <w:rPr>
          <w:rFonts w:ascii="Arial" w:hAnsi="Arial"/>
          <w:sz w:val="24"/>
        </w:rPr>
      </w:pPr>
      <w:r w:rsidRPr="000A3D56">
        <w:rPr>
          <w:rFonts w:ascii="Arial" w:hAnsi="Arial"/>
          <w:sz w:val="24"/>
        </w:rPr>
        <w:t>Questo versetto attesta che Dio non potrà più proteggere il suo popolo. Anche se volesse non potrebbe. Il popolo ha deciso la sua morte e Dio nulla può.</w:t>
      </w:r>
      <w:r w:rsidR="00485BE2">
        <w:rPr>
          <w:rFonts w:ascii="Arial" w:hAnsi="Arial"/>
          <w:sz w:val="24"/>
        </w:rPr>
        <w:t xml:space="preserve"> </w:t>
      </w:r>
      <w:r w:rsidRPr="000A3D56">
        <w:rPr>
          <w:rFonts w:ascii="Arial" w:hAnsi="Arial"/>
          <w:sz w:val="24"/>
        </w:rPr>
        <w:t>Il Signore alzerà un segnale a una nazione lontana e le farà un fischio all’estremità della terra. Ed ecco, essa verrà veloce e leggera.</w:t>
      </w:r>
      <w:r w:rsidR="009F3B12">
        <w:rPr>
          <w:rFonts w:ascii="Arial" w:hAnsi="Arial"/>
          <w:sz w:val="24"/>
        </w:rPr>
        <w:t xml:space="preserve"> </w:t>
      </w:r>
      <w:r w:rsidRPr="000A3D56">
        <w:rPr>
          <w:rFonts w:ascii="Arial" w:hAnsi="Arial"/>
          <w:sz w:val="24"/>
        </w:rPr>
        <w:t>In forma passiva: Dio non può. Il popolo glielo impedisce. In forma attiva è detto che è Dio stesso che chiama la nazione lontana per la distruzione del popolo.</w:t>
      </w:r>
      <w:r w:rsidR="00485BE2">
        <w:rPr>
          <w:rFonts w:ascii="Arial" w:hAnsi="Arial"/>
          <w:sz w:val="24"/>
        </w:rPr>
        <w:t xml:space="preserve"> </w:t>
      </w:r>
      <w:r w:rsidRPr="000A3D56">
        <w:rPr>
          <w:rFonts w:ascii="Arial" w:hAnsi="Arial"/>
          <w:sz w:val="24"/>
        </w:rPr>
        <w:t>Sapendo che Dio non vuole il male, non opera il male, non crea distruzioni, è giusto pensare alla prima verità: Dio è allontanato dal suo popolo.</w:t>
      </w:r>
      <w:r w:rsidR="00485BE2">
        <w:rPr>
          <w:rFonts w:ascii="Arial" w:hAnsi="Arial"/>
          <w:sz w:val="24"/>
        </w:rPr>
        <w:t xml:space="preserve"> </w:t>
      </w:r>
      <w:r w:rsidRPr="000A3D56">
        <w:rPr>
          <w:rFonts w:ascii="Arial" w:hAnsi="Arial"/>
          <w:sz w:val="24"/>
        </w:rPr>
        <w:t>Ora, del popolo solo Dio è salvezza, custodia, protezione, difesa. Il popolo non vuole Dio, non vuole neanche la sua salvezza. Ha deciso per la sua morte.</w:t>
      </w:r>
      <w:r w:rsidR="00485BE2">
        <w:rPr>
          <w:rFonts w:ascii="Arial" w:hAnsi="Arial"/>
          <w:sz w:val="24"/>
        </w:rPr>
        <w:t xml:space="preserve"> </w:t>
      </w:r>
      <w:r w:rsidRPr="000A3D56">
        <w:rPr>
          <w:rFonts w:ascii="Arial" w:hAnsi="Arial"/>
          <w:sz w:val="24"/>
        </w:rPr>
        <w:t>Ad una persona che si ubriaca, si droga, inietta nel suo corpo veleno di morte, non è Dio che chiama la morte. È la droga, l’alcool che la chiama.</w:t>
      </w:r>
      <w:r w:rsidR="00485BE2">
        <w:rPr>
          <w:rFonts w:ascii="Arial" w:hAnsi="Arial"/>
          <w:sz w:val="24"/>
        </w:rPr>
        <w:t xml:space="preserve"> </w:t>
      </w:r>
      <w:r w:rsidRPr="000A3D56">
        <w:rPr>
          <w:rFonts w:ascii="Arial" w:hAnsi="Arial"/>
          <w:sz w:val="24"/>
        </w:rPr>
        <w:t>È il peccato che chiama sempre la morte, perché il peccato è morte. Dio è sempre il Dio della vita, del bene, della misericordia, del perdono.</w:t>
      </w:r>
      <w:r w:rsidR="00485BE2">
        <w:rPr>
          <w:rFonts w:ascii="Arial" w:hAnsi="Arial"/>
          <w:sz w:val="24"/>
        </w:rPr>
        <w:t xml:space="preserve"> </w:t>
      </w:r>
      <w:r w:rsidRPr="000A3D56">
        <w:rPr>
          <w:rFonts w:ascii="Arial" w:hAnsi="Arial"/>
          <w:sz w:val="24"/>
        </w:rPr>
        <w:t>Tutti i profeti sono stati mandati per chiedere al popolo la conversione, nel pentimento e nella vera fede. Ma il popolo è stato sordo. Ha scelto la morte.</w:t>
      </w:r>
      <w:r w:rsidR="00485BE2">
        <w:rPr>
          <w:rFonts w:ascii="Arial" w:hAnsi="Arial"/>
          <w:sz w:val="24"/>
        </w:rPr>
        <w:t xml:space="preserve"> </w:t>
      </w:r>
      <w:r w:rsidRPr="000A3D56">
        <w:rPr>
          <w:rFonts w:ascii="Arial" w:hAnsi="Arial"/>
          <w:sz w:val="24"/>
        </w:rPr>
        <w:t>Dire che Dio alza un segno, fa un fischio attesta e rivela che ormai la distruzione del suo popolo è imminente. Dio non potrà proteggerlo.</w:t>
      </w:r>
    </w:p>
    <w:p w14:paraId="2AE209F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lastRenderedPageBreak/>
        <w:t>27</w:t>
      </w:r>
      <w:r w:rsidRPr="000A3D56">
        <w:rPr>
          <w:rFonts w:ascii="Arial" w:hAnsi="Arial"/>
          <w:b/>
          <w:color w:val="000000"/>
          <w:sz w:val="24"/>
        </w:rPr>
        <w:t>Nessuno fra loro è stanco o inciampa, nessuno sonnecchia o dorme, non si scioglie la cintura dei suoi fianchi e non si slaccia il legaccio dei suoi sandali.</w:t>
      </w:r>
    </w:p>
    <w:p w14:paraId="2DD6D910" w14:textId="74A432E3" w:rsidR="000A3D56" w:rsidRPr="000A3D56" w:rsidRDefault="000A3D56" w:rsidP="000A3D56">
      <w:pPr>
        <w:spacing w:after="120"/>
        <w:jc w:val="both"/>
        <w:rPr>
          <w:rFonts w:ascii="Arial" w:hAnsi="Arial"/>
          <w:sz w:val="24"/>
        </w:rPr>
      </w:pPr>
      <w:r w:rsidRPr="000A3D56">
        <w:rPr>
          <w:rFonts w:ascii="Arial" w:hAnsi="Arial"/>
          <w:sz w:val="24"/>
        </w:rPr>
        <w:t>La morte che viene attraverso questa nazione straniera, lontana è sicura, certa, inevitabile. Lo attesta la forza dei suoi guerrieri.</w:t>
      </w:r>
      <w:r w:rsidR="009F3B12">
        <w:rPr>
          <w:rFonts w:ascii="Arial" w:hAnsi="Arial"/>
          <w:sz w:val="24"/>
        </w:rPr>
        <w:t xml:space="preserve"> </w:t>
      </w:r>
      <w:r w:rsidRPr="000A3D56">
        <w:rPr>
          <w:rFonts w:ascii="Arial" w:hAnsi="Arial"/>
          <w:sz w:val="24"/>
        </w:rPr>
        <w:t>Nessuno fra loro è stanco o inciampa, nessuno sonnecchia o dorme, non si scioglie la cintura dei suoi fianchi e non si slaccia il legaccio dei suoi sandali.</w:t>
      </w:r>
      <w:r w:rsidR="00485BE2">
        <w:rPr>
          <w:rFonts w:ascii="Arial" w:hAnsi="Arial"/>
          <w:sz w:val="24"/>
        </w:rPr>
        <w:t xml:space="preserve"> </w:t>
      </w:r>
      <w:r w:rsidRPr="000A3D56">
        <w:rPr>
          <w:rFonts w:ascii="Arial" w:hAnsi="Arial"/>
          <w:sz w:val="24"/>
        </w:rPr>
        <w:t>È una vera macchina da guerra. Il popolo del Signore che è dedito al vino, che è fisicamente e moralmente stanco, stolto e insipiente, crollerà.</w:t>
      </w:r>
    </w:p>
    <w:p w14:paraId="2651FB41"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28</w:t>
      </w:r>
      <w:r w:rsidRPr="000A3D56">
        <w:rPr>
          <w:rFonts w:ascii="Arial" w:hAnsi="Arial"/>
          <w:b/>
          <w:color w:val="000000"/>
          <w:sz w:val="24"/>
        </w:rPr>
        <w:t>Le sue frecce sono acuminate, e ben tesi tutti i suoi archi; gli zoccoli dei suoi cavalli sono come pietre e le ruote dei suoi carri come un turbine.</w:t>
      </w:r>
    </w:p>
    <w:p w14:paraId="3180E620" w14:textId="2329E1E1" w:rsidR="000A3D56" w:rsidRPr="000A3D56" w:rsidRDefault="000A3D56" w:rsidP="000A3D56">
      <w:pPr>
        <w:spacing w:after="120"/>
        <w:jc w:val="both"/>
        <w:rPr>
          <w:rFonts w:ascii="Arial" w:hAnsi="Arial"/>
          <w:sz w:val="24"/>
        </w:rPr>
      </w:pPr>
      <w:r w:rsidRPr="000A3D56">
        <w:rPr>
          <w:rFonts w:ascii="Arial" w:hAnsi="Arial"/>
          <w:sz w:val="24"/>
        </w:rPr>
        <w:t>Non solo gli uomini, ma anche gli strumenti e gli animali di cui essi si servono per la guerra sono perfetti. Nessuna freccia andrà a vuoto.</w:t>
      </w:r>
      <w:r w:rsidR="00485BE2">
        <w:rPr>
          <w:rFonts w:ascii="Arial" w:hAnsi="Arial"/>
          <w:sz w:val="24"/>
        </w:rPr>
        <w:t xml:space="preserve"> </w:t>
      </w:r>
      <w:r w:rsidRPr="000A3D56">
        <w:rPr>
          <w:rFonts w:ascii="Arial" w:hAnsi="Arial"/>
          <w:sz w:val="24"/>
        </w:rPr>
        <w:t>Le sue frecce sono acuminate, e ben tesi tutti i suoi archi. Gli zoccoli dei suoi cavalli sono come pietre e le ruote dei suoi carri come un turbine.</w:t>
      </w:r>
      <w:r w:rsidR="00485BE2">
        <w:rPr>
          <w:rFonts w:ascii="Arial" w:hAnsi="Arial"/>
          <w:sz w:val="24"/>
        </w:rPr>
        <w:t xml:space="preserve"> </w:t>
      </w:r>
      <w:r w:rsidRPr="000A3D56">
        <w:rPr>
          <w:rFonts w:ascii="Arial" w:hAnsi="Arial"/>
          <w:sz w:val="24"/>
        </w:rPr>
        <w:t>Dinanzi ad una potenza così organizzata per il popolo del Signore non c’è scampo. È la distruzione, l’annientamento, la deportazione.</w:t>
      </w:r>
    </w:p>
    <w:p w14:paraId="390929F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29</w:t>
      </w:r>
      <w:r w:rsidRPr="000A3D56">
        <w:rPr>
          <w:rFonts w:ascii="Arial" w:hAnsi="Arial"/>
          <w:b/>
          <w:color w:val="000000"/>
          <w:sz w:val="24"/>
        </w:rPr>
        <w:t>Il suo ruggito è come quello di una leonessa, ruggisce come un leoncello; freme e afferra la preda, la pone al sicuro, nessuno gliela strappa.</w:t>
      </w:r>
    </w:p>
    <w:p w14:paraId="7FC96B2B" w14:textId="0D72384B" w:rsidR="000A3D56" w:rsidRPr="000A3D56" w:rsidRDefault="000A3D56" w:rsidP="000A3D56">
      <w:pPr>
        <w:spacing w:after="120"/>
        <w:jc w:val="both"/>
        <w:rPr>
          <w:rFonts w:ascii="Arial" w:hAnsi="Arial"/>
          <w:sz w:val="24"/>
        </w:rPr>
      </w:pPr>
      <w:r w:rsidRPr="000A3D56">
        <w:rPr>
          <w:rFonts w:ascii="Arial" w:hAnsi="Arial"/>
          <w:sz w:val="24"/>
        </w:rPr>
        <w:t>L’esercito che attaccherà il popolo del Signore ha la forza di un leone e di un giovane leoncello. Afferrata la preda, nessuno potrà strappargliela.</w:t>
      </w:r>
      <w:r w:rsidR="00485BE2">
        <w:rPr>
          <w:rFonts w:ascii="Arial" w:hAnsi="Arial"/>
          <w:sz w:val="24"/>
        </w:rPr>
        <w:t xml:space="preserve"> </w:t>
      </w:r>
      <w:r w:rsidRPr="000A3D56">
        <w:rPr>
          <w:rFonts w:ascii="Arial" w:hAnsi="Arial"/>
          <w:sz w:val="24"/>
        </w:rPr>
        <w:t>Il suo ruggito è come quello di una leonessa, ruggisce come un leoncello. Freme e afferra la preda, la pone al sicuro, nessuno gliela strappa.</w:t>
      </w:r>
      <w:r w:rsidR="009F3B12">
        <w:rPr>
          <w:rFonts w:ascii="Arial" w:hAnsi="Arial"/>
          <w:sz w:val="24"/>
        </w:rPr>
        <w:t xml:space="preserve"> </w:t>
      </w:r>
      <w:r w:rsidRPr="000A3D56">
        <w:rPr>
          <w:rFonts w:ascii="Arial" w:hAnsi="Arial"/>
          <w:sz w:val="24"/>
        </w:rPr>
        <w:t>Chi</w:t>
      </w:r>
      <w:r w:rsidR="0023637E">
        <w:rPr>
          <w:rFonts w:ascii="Arial" w:hAnsi="Arial"/>
          <w:sz w:val="24"/>
        </w:rPr>
        <w:t xml:space="preserve"> </w:t>
      </w:r>
      <w:r w:rsidRPr="000A3D56">
        <w:rPr>
          <w:rFonts w:ascii="Arial" w:hAnsi="Arial"/>
          <w:sz w:val="24"/>
        </w:rPr>
        <w:t xml:space="preserve">potrebbe strappare la preda è solo il Signore. Ma il Signore non può. Il suo popolo ha deciso di non essere più il popolo del Signore. </w:t>
      </w:r>
    </w:p>
    <w:p w14:paraId="6D215C0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A3D56">
        <w:rPr>
          <w:rFonts w:ascii="Arial" w:hAnsi="Arial"/>
          <w:b/>
          <w:color w:val="000000"/>
          <w:position w:val="6"/>
          <w:sz w:val="24"/>
          <w:vertAlign w:val="superscript"/>
        </w:rPr>
        <w:t>30</w:t>
      </w:r>
      <w:r w:rsidRPr="000A3D56">
        <w:rPr>
          <w:rFonts w:ascii="Arial" w:hAnsi="Arial"/>
          <w:b/>
          <w:color w:val="000000"/>
          <w:sz w:val="24"/>
        </w:rPr>
        <w:t>Fremerà su di lui in quel giorno come freme il mare; si guarderà la terra: ecco, saranno tenebre, angoscia, e la luce sarà oscurata dalla caligine.</w:t>
      </w:r>
    </w:p>
    <w:p w14:paraId="37E775BD" w14:textId="2701FE67" w:rsidR="000A3D56" w:rsidRDefault="000A3D56" w:rsidP="000A3D56">
      <w:pPr>
        <w:spacing w:after="120"/>
        <w:jc w:val="both"/>
        <w:rPr>
          <w:rFonts w:ascii="Arial" w:hAnsi="Arial"/>
          <w:sz w:val="24"/>
        </w:rPr>
      </w:pPr>
      <w:r w:rsidRPr="000A3D56">
        <w:rPr>
          <w:rFonts w:ascii="Arial" w:hAnsi="Arial"/>
          <w:sz w:val="24"/>
        </w:rPr>
        <w:t>La distruzione sarà veramente grande. Sarà quel giorno un giorno di tenebre e non di luce, di angoscia e non di gioia. La luce sarà oscurata dalla caligine.</w:t>
      </w:r>
      <w:r w:rsidR="00485BE2">
        <w:rPr>
          <w:rFonts w:ascii="Arial" w:hAnsi="Arial"/>
          <w:sz w:val="24"/>
        </w:rPr>
        <w:t xml:space="preserve"> </w:t>
      </w:r>
      <w:r w:rsidRPr="000A3D56">
        <w:rPr>
          <w:rFonts w:ascii="Arial" w:hAnsi="Arial"/>
          <w:sz w:val="24"/>
        </w:rPr>
        <w:t>Fremerà su di lui in quel giorno come freme il mare. Si guarderà la terra: ecco, saranno tenebre, angoscia, e la luce sarà oscurata dalla caligine.</w:t>
      </w:r>
      <w:r w:rsidR="00485BE2">
        <w:rPr>
          <w:rFonts w:ascii="Arial" w:hAnsi="Arial"/>
          <w:sz w:val="24"/>
        </w:rPr>
        <w:t xml:space="preserve"> </w:t>
      </w:r>
      <w:r w:rsidRPr="000A3D56">
        <w:rPr>
          <w:rFonts w:ascii="Arial" w:hAnsi="Arial"/>
          <w:sz w:val="24"/>
        </w:rPr>
        <w:t>Quel giorno sarà veramente triste per Israele. Da popolo libero diventerà un popolo di schiavi. Dalla terra della libertà andrà in quella della schiavitù.</w:t>
      </w:r>
      <w:r w:rsidR="00485BE2">
        <w:rPr>
          <w:rFonts w:ascii="Arial" w:hAnsi="Arial"/>
          <w:sz w:val="24"/>
        </w:rPr>
        <w:t xml:space="preserve"> </w:t>
      </w:r>
      <w:r w:rsidRPr="000A3D56">
        <w:rPr>
          <w:rFonts w:ascii="Arial" w:hAnsi="Arial"/>
          <w:sz w:val="24"/>
        </w:rPr>
        <w:t>Sarà un Esodo al contrario: dalla vita alla morte, dalla signoria alla schiavitù, dalla gioia alla tristezza, dalla luce alle tenebre.</w:t>
      </w:r>
      <w:r w:rsidR="00485BE2">
        <w:rPr>
          <w:rFonts w:ascii="Arial" w:hAnsi="Arial"/>
          <w:sz w:val="24"/>
        </w:rPr>
        <w:t xml:space="preserve"> </w:t>
      </w:r>
      <w:r w:rsidRPr="000A3D56">
        <w:rPr>
          <w:rFonts w:ascii="Arial" w:hAnsi="Arial"/>
          <w:sz w:val="24"/>
        </w:rPr>
        <w:t>Sempre il peccato produce questo contro Esodo. Nell’esodo di Dio dal fango all’uomo. Nell’esodo del peccato: dall’uomo al fango.</w:t>
      </w:r>
      <w:r w:rsidR="00485BE2">
        <w:rPr>
          <w:rFonts w:ascii="Arial" w:hAnsi="Arial"/>
          <w:sz w:val="24"/>
        </w:rPr>
        <w:t xml:space="preserve"> </w:t>
      </w:r>
      <w:r w:rsidRPr="000A3D56">
        <w:rPr>
          <w:rFonts w:ascii="Arial" w:hAnsi="Arial"/>
          <w:sz w:val="24"/>
        </w:rPr>
        <w:t>Nell’esodo di Dio: dalla morte alla vita. Nell’esodo del peccato: dalla vita alla morte. Nell’esodo di Dio: da una massa di schiavi ad un popolo di redenti.</w:t>
      </w:r>
      <w:r w:rsidR="00485BE2">
        <w:rPr>
          <w:rFonts w:ascii="Arial" w:hAnsi="Arial"/>
          <w:sz w:val="24"/>
        </w:rPr>
        <w:t xml:space="preserve"> </w:t>
      </w:r>
      <w:r w:rsidRPr="000A3D56">
        <w:rPr>
          <w:rFonts w:ascii="Arial" w:hAnsi="Arial"/>
          <w:sz w:val="24"/>
        </w:rPr>
        <w:t>Nell’esodo del peccato: da un popolo di redenti e di salvati ad un popolo di schiavi e di oppressi. Con Dio si passa dalle tenebre alla luce.</w:t>
      </w:r>
      <w:r w:rsidR="00485BE2">
        <w:rPr>
          <w:rFonts w:ascii="Arial" w:hAnsi="Arial"/>
          <w:sz w:val="24"/>
        </w:rPr>
        <w:t xml:space="preserve"> </w:t>
      </w:r>
      <w:r w:rsidRPr="000A3D56">
        <w:rPr>
          <w:rFonts w:ascii="Arial" w:hAnsi="Arial"/>
          <w:sz w:val="24"/>
        </w:rPr>
        <w:t>Con il peccato si va dalla luce alle tenebre. Con Dio dalla miseria all’abbondanza. Con il peccato dall’abbondanza alla miseria.</w:t>
      </w:r>
      <w:r w:rsidR="00485BE2">
        <w:rPr>
          <w:rFonts w:ascii="Arial" w:hAnsi="Arial"/>
          <w:sz w:val="24"/>
        </w:rPr>
        <w:t xml:space="preserve"> </w:t>
      </w:r>
      <w:r w:rsidRPr="000A3D56">
        <w:rPr>
          <w:rFonts w:ascii="Arial" w:hAnsi="Arial"/>
          <w:sz w:val="24"/>
        </w:rPr>
        <w:t>Tutto questo accade quando l’uomo decide che Dio non debba essere più il suo Dio e decide di agire contro la sua santa legge.</w:t>
      </w:r>
    </w:p>
    <w:p w14:paraId="4ACA97D2" w14:textId="77777777" w:rsidR="00BF54A3" w:rsidRDefault="00BF54A3" w:rsidP="000A3D56">
      <w:pPr>
        <w:spacing w:after="120"/>
        <w:jc w:val="both"/>
        <w:rPr>
          <w:rFonts w:ascii="Arial" w:hAnsi="Arial"/>
          <w:sz w:val="24"/>
        </w:rPr>
      </w:pPr>
    </w:p>
    <w:p w14:paraId="0447611E" w14:textId="77777777" w:rsidR="00BF54A3" w:rsidRPr="000A3D56" w:rsidRDefault="00BF54A3" w:rsidP="000A3D56">
      <w:pPr>
        <w:spacing w:after="120"/>
        <w:jc w:val="both"/>
        <w:rPr>
          <w:rFonts w:ascii="Arial" w:hAnsi="Arial"/>
          <w:sz w:val="24"/>
        </w:rPr>
      </w:pPr>
    </w:p>
    <w:p w14:paraId="76FE2AE9" w14:textId="77777777" w:rsidR="000A3D56" w:rsidRDefault="000A3D56" w:rsidP="003F3C68">
      <w:pPr>
        <w:pStyle w:val="Titolo1"/>
      </w:pPr>
      <w:bookmarkStart w:id="70" w:name="_Toc193231369"/>
      <w:r>
        <w:t>DAL LIBRO DEL PROFETA GEREMIA I-V</w:t>
      </w:r>
      <w:bookmarkEnd w:id="70"/>
    </w:p>
    <w:p w14:paraId="211E960F" w14:textId="77777777" w:rsidR="00C95DE4" w:rsidRDefault="00C95DE4" w:rsidP="0045556F">
      <w:pPr>
        <w:pStyle w:val="Corpotesto"/>
      </w:pPr>
      <w:bookmarkStart w:id="71" w:name="_Toc62157536"/>
    </w:p>
    <w:p w14:paraId="61BB627B" w14:textId="0298205F" w:rsidR="000A3D56" w:rsidRDefault="000A3D56" w:rsidP="0045556F">
      <w:pPr>
        <w:pStyle w:val="Corpotesto"/>
      </w:pPr>
      <w:r w:rsidRPr="000A3D56">
        <w:t>PRESENTAZIONE</w:t>
      </w:r>
      <w:bookmarkEnd w:id="71"/>
    </w:p>
    <w:p w14:paraId="6D8EA9CD" w14:textId="15681F1A"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Se si volesse con una parola presentare la verità primaria che viene messa in evidenza nel Libro del profeta Geremia, essa non potrebbe essere che: </w:t>
      </w:r>
      <w:r w:rsidRPr="00C95DE4">
        <w:rPr>
          <w:rFonts w:ascii="Arial" w:hAnsi="Arial"/>
          <w:i/>
          <w:sz w:val="24"/>
          <w:szCs w:val="24"/>
        </w:rPr>
        <w:t>“processo”</w:t>
      </w:r>
      <w:r w:rsidRPr="00C95DE4">
        <w:rPr>
          <w:rFonts w:ascii="Arial" w:hAnsi="Arial"/>
          <w:sz w:val="24"/>
          <w:szCs w:val="24"/>
        </w:rPr>
        <w:t>.</w:t>
      </w:r>
      <w:r w:rsidR="0023637E">
        <w:rPr>
          <w:rFonts w:ascii="Arial" w:hAnsi="Arial"/>
          <w:sz w:val="24"/>
          <w:szCs w:val="24"/>
        </w:rPr>
        <w:t xml:space="preserve"> </w:t>
      </w:r>
      <w:r w:rsidRPr="00C95DE4">
        <w:rPr>
          <w:rFonts w:ascii="Arial" w:hAnsi="Arial"/>
          <w:sz w:val="24"/>
          <w:szCs w:val="24"/>
        </w:rPr>
        <w:t xml:space="preserve">Non si tratta però di un processo così come comunemente avviene tra gli uomini: un’aula di tribunale, gli avvocati dell’accusa e della difesa, i testimoni, l’imputato, la giuria, il giudice, la sentenza, la pena. Dio non procede così. Il processo del Signore è particolare, singolare, anzi unico. </w:t>
      </w:r>
    </w:p>
    <w:p w14:paraId="15150481"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Il Signore ha osservato la condotta del suo popolo, che è di idolatria, immoralità, totale trasgressione della sua Parola, divorzio da Lui. Vede la sua sposa fedifraga, traditrice, rinnegatrice, infedele, che si è data a molti amanti, gli idoli. Per questi orrendi peccati la sua sposa merita la morte. Lui però non vuole la morte del peccatore. Ama che il peccatore si converta e viva. Il profeta Ezechiele drammatizza in modo sublime l’amore tradito, ferito, ricco però sempre di misericordia nell’offerta del perdono nel pentimento e nella conversione.</w:t>
      </w:r>
    </w:p>
    <w:p w14:paraId="625A730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2FC775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A7A1DB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9D3C82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CB280F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70A8D2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AD5C9B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6A936D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Ti infliggerò la condanna delle donne che commettono adulterio e spargono sangue, e riverserò su di te furore e gelosia. Ti abbandonerò nelle loro mani e distruggeranno i tuoi giacigli, demoliranno le tue </w:t>
      </w:r>
      <w:r w:rsidRPr="00C95DE4">
        <w:rPr>
          <w:rFonts w:ascii="Arial" w:hAnsi="Arial"/>
          <w:i/>
          <w:iCs/>
          <w:sz w:val="24"/>
          <w:szCs w:val="24"/>
        </w:rPr>
        <w:lastRenderedPageBreak/>
        <w:t>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4A8E3F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E3F489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w:t>
      </w:r>
      <w:r w:rsidRPr="00C95DE4">
        <w:rPr>
          <w:rFonts w:ascii="Arial" w:hAnsi="Arial"/>
          <w:i/>
          <w:iCs/>
          <w:sz w:val="24"/>
          <w:szCs w:val="24"/>
        </w:rPr>
        <w:lastRenderedPageBreak/>
        <w:t xml:space="preserve">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CD17180"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Anche il profeta Osea drammatizza questo amore, rivelandoci la soluzione pensata dal Signore per ricondurre la sposa alla fedeltà: un duro deserto in un lungo esilio.</w:t>
      </w:r>
    </w:p>
    <w:p w14:paraId="79FBF36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Parola del Signore rivolta a Osea, figlio di Beerì, al tempo di Ozia, di Iotam, di Acaz, di Ezechia, re di Giuda, e al tempo di Geroboamo, figlio di Ioas, re d’Israele.</w:t>
      </w:r>
    </w:p>
    <w:p w14:paraId="51B556D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Quando il Signore cominciò a parlare a Osea, gli disse: «Va’, prenditi in moglie una prostituta, genera figli di prostituzione, poiché il paese non fa che prostituirsi allontanandosi dal Signore».</w:t>
      </w:r>
    </w:p>
    <w:p w14:paraId="34D228C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D73925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55C10B76" w14:textId="12896F5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Quando ebbe svezzato Non-amata, Gomer concepì e partorì un figlio. E il Signore disse a Osea: </w:t>
      </w:r>
      <w:r w:rsidRPr="00C95DE4">
        <w:rPr>
          <w:rFonts w:ascii="Arial" w:hAnsi="Arial"/>
          <w:i/>
          <w:iCs/>
          <w:sz w:val="24"/>
          <w:szCs w:val="24"/>
        </w:rPr>
        <w:tab/>
        <w:t xml:space="preserve">«Chiamalo Non-popolo-mio, perché voi non siete popolo mio e io per voi non sono (Osa 1,1-99. </w:t>
      </w:r>
    </w:p>
    <w:p w14:paraId="69E1863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w:t>
      </w:r>
    </w:p>
    <w:p w14:paraId="0BE67F0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I figli di Giuda e i figli d’Israele si riuniranno insieme, si daranno un unico capo e saliranno dalla terra, perché grande sarà il giorno di Izreèl! </w:t>
      </w:r>
    </w:p>
    <w:p w14:paraId="24A3752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Dite ai vostri fratelli: “Popolo mio”, e alle vostre sorelle: “Amata”. Accusate vostra madre, accusatela, perché lei non è più mia moglie e io non sono più suo marito!</w:t>
      </w:r>
    </w:p>
    <w:p w14:paraId="2DD3061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w:t>
      </w:r>
      <w:r w:rsidRPr="00C95DE4">
        <w:rPr>
          <w:rFonts w:ascii="Arial" w:hAnsi="Arial"/>
          <w:i/>
          <w:iCs/>
          <w:sz w:val="24"/>
          <w:szCs w:val="24"/>
        </w:rPr>
        <w:lastRenderedPageBreak/>
        <w:t>si è coperta di vergogna, perché ha detto: “Seguirò i miei amanti, che mi danno il mio pane e la mia acqua, la mia lana, il mio lino, il mio olio e le mie bevande”.</w:t>
      </w:r>
    </w:p>
    <w:p w14:paraId="139D191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Perciò ecco, ti chiuderò la strada con spine, la sbarrerò con barriere e non ritroverà i suoi sentieri. Inseguirà i suoi amanti, ma non li raggiungerà, li cercherà senza trovarli. </w:t>
      </w:r>
    </w:p>
    <w:p w14:paraId="0CD8497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608655D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Li ridurrò a una sterpaglia e a un pascolo di animali selvatici. La punirò per i giorni dedicati ai Baal, quando bruciava loro i profumi, si adornava di anelli e di collane e seguiva i suoi amanti, mentre dimenticava me! Oracolo del Signore.</w:t>
      </w:r>
    </w:p>
    <w:p w14:paraId="1C97A7C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010CE14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662C168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469CEF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Signore mi disse: «Va’ ancora, ama la tua donna: è amata dal marito ed è adultera, come il Signore ama i figli d’Israele ed essi si rivolgono ad altri dèi e amano le schiacciate d’uva».</w:t>
      </w:r>
    </w:p>
    <w:p w14:paraId="2A3540A2" w14:textId="6E5EB0E9"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34157F" w:rsidRPr="00C95DE4">
        <w:rPr>
          <w:rFonts w:ascii="Arial" w:hAnsi="Arial"/>
          <w:i/>
          <w:iCs/>
          <w:sz w:val="24"/>
          <w:szCs w:val="24"/>
        </w:rPr>
        <w:t>terafim</w:t>
      </w:r>
      <w:r w:rsidRPr="00C95DE4">
        <w:rPr>
          <w:rFonts w:ascii="Arial" w:hAnsi="Arial"/>
          <w:i/>
          <w:iCs/>
          <w:sz w:val="24"/>
          <w:szCs w:val="24"/>
        </w:rPr>
        <w:t xml:space="preserve">. Poi torneranno i </w:t>
      </w:r>
      <w:r w:rsidRPr="00C95DE4">
        <w:rPr>
          <w:rFonts w:ascii="Arial" w:hAnsi="Arial"/>
          <w:i/>
          <w:iCs/>
          <w:sz w:val="24"/>
          <w:szCs w:val="24"/>
        </w:rPr>
        <w:lastRenderedPageBreak/>
        <w:t xml:space="preserve">figli d’Israele, e cercheranno il Signore, loro Dio, e Davide, loro re, e trepidi si volgeranno al Signore e ai suoi beni, alla fine dei giorni (Os 3,1-5). </w:t>
      </w:r>
    </w:p>
    <w:p w14:paraId="57FD4018"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Cosa fa allora il Signore? Non manda zolfo e fuoco su Gerusalemme e sulle città di Giuda. Neanche manda il diluvio universale per distruggere tutta la terra di Canaan. Manda invece il suo profeta, Geremia, perché dica al suo popolo tutti gli orrendi misfatti, invitando Gerusalemme e tutto il popolo di Giuda alla conversione, ritornando nella piena osservanza della Legge dell’alleanza, il cui primo comandamento condanna ogni forma di idolatria.</w:t>
      </w:r>
    </w:p>
    <w:p w14:paraId="2990D03B" w14:textId="34C6E5C7" w:rsidR="000A3D56" w:rsidRPr="00C95DE4" w:rsidRDefault="000A3D56" w:rsidP="000A3D56">
      <w:pPr>
        <w:spacing w:after="120"/>
        <w:jc w:val="both"/>
        <w:rPr>
          <w:rFonts w:ascii="Arial" w:hAnsi="Arial"/>
          <w:sz w:val="24"/>
          <w:szCs w:val="24"/>
        </w:rPr>
      </w:pPr>
      <w:r w:rsidRPr="00C95DE4">
        <w:rPr>
          <w:rFonts w:ascii="Arial" w:hAnsi="Arial"/>
          <w:sz w:val="24"/>
          <w:szCs w:val="24"/>
        </w:rPr>
        <w:t>Il profeta viene e svela al popolo tutti i suoi misfatti, i suoi orrendi peccati, i suoi molteplici tradimenti, il suo abbandono del Signore. Gli annunzia che per tutte queste nefandezze da esso commesse ci sarà la distruzione di Gerusalemme e di tutte le città di Giuda assieme a quattro flagelli che si abbatteranno sugli abitanti del paese: la fame, la peste, la spada, l’esilio.</w:t>
      </w:r>
      <w:r w:rsidR="0023637E">
        <w:rPr>
          <w:rFonts w:ascii="Arial" w:hAnsi="Arial"/>
          <w:sz w:val="24"/>
          <w:szCs w:val="24"/>
        </w:rPr>
        <w:t xml:space="preserve"> </w:t>
      </w:r>
      <w:r w:rsidRPr="00C95DE4">
        <w:rPr>
          <w:rFonts w:ascii="Arial" w:hAnsi="Arial"/>
          <w:sz w:val="24"/>
          <w:szCs w:val="24"/>
        </w:rPr>
        <w:t>Tutti sono avvisati. La fine è questa. Il popolo ritorna al suo Dio? Questi flagelli scompariranno. Il popolo non ritorna a Dio? Vi sarà in terra di Giuda devastazione, desolazione, distruzione, fuoco, peste, fame, spada, esilio.</w:t>
      </w:r>
    </w:p>
    <w:p w14:paraId="33913669"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Lo stesso tempio di Gerusalemme, che è la gloria del regno, perché la casa del Signore sulla terra, sarà profanato, incendiato, spogliato, depredato. Di tutta la sua ricchezza nulla resterà. Ogni cosa sarà portata a Babilonia. Di esso resterà solo qualche rudere e così anche avverrà per Gerusalemme. Diverrà la città rifugio di sciacalli e altri animali selvatici. </w:t>
      </w:r>
    </w:p>
    <w:p w14:paraId="64E11EDA"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Tutto dipende dalla conversione, dal ritorno al Signore. Non è Dio che manda la sciagura. Non è Lui che opera la distruzione. Lui avverte il suo popolo dei frutti che produce l’idolatria e di quelli che nascono dall’osservanza della legge del Signore. La logica del Signore è una, una sola. Essa è la stessa che troviamo all’origine del tempo e della storia, non appena l’uomo è stato creato: </w:t>
      </w:r>
      <w:r w:rsidRPr="00C95DE4">
        <w:rPr>
          <w:rFonts w:ascii="Arial" w:hAnsi="Arial"/>
          <w:i/>
          <w:sz w:val="24"/>
          <w:szCs w:val="24"/>
        </w:rPr>
        <w:t>“Se ne mangi, muori”.</w:t>
      </w:r>
      <w:r w:rsidRPr="00C95DE4">
        <w:rPr>
          <w:rFonts w:ascii="Arial" w:hAnsi="Arial"/>
          <w:sz w:val="24"/>
          <w:szCs w:val="24"/>
        </w:rPr>
        <w:t xml:space="preserve"> </w:t>
      </w:r>
    </w:p>
    <w:p w14:paraId="2B6980B1"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Quello del Signore è un processo senza sentenza, poiché la sentenza è già stata pronunciata il giorno dell’Alleanza stipulata tra Lui e il suo popolo. La pena è già sentenziata così come anche il premio. Ma tutta la Scrittura procede per </w:t>
      </w:r>
      <w:r w:rsidRPr="00C95DE4">
        <w:rPr>
          <w:rFonts w:ascii="Arial" w:hAnsi="Arial"/>
          <w:i/>
          <w:sz w:val="24"/>
          <w:szCs w:val="24"/>
        </w:rPr>
        <w:t xml:space="preserve">“latae sententiae”, </w:t>
      </w:r>
      <w:r w:rsidRPr="00C95DE4">
        <w:rPr>
          <w:rFonts w:ascii="Arial" w:hAnsi="Arial"/>
          <w:sz w:val="24"/>
          <w:szCs w:val="24"/>
        </w:rPr>
        <w:t>per sentenza</w:t>
      </w:r>
      <w:r w:rsidRPr="00C95DE4">
        <w:rPr>
          <w:rFonts w:ascii="Arial" w:hAnsi="Arial"/>
          <w:i/>
          <w:sz w:val="24"/>
          <w:szCs w:val="24"/>
        </w:rPr>
        <w:t xml:space="preserve"> </w:t>
      </w:r>
      <w:r w:rsidRPr="00C95DE4">
        <w:rPr>
          <w:rFonts w:ascii="Arial" w:hAnsi="Arial"/>
          <w:sz w:val="24"/>
          <w:szCs w:val="24"/>
        </w:rPr>
        <w:t>emessa nell’atto stesso di iniziare la vita o ricominciare a ripartire, dopo il disastro degli inizi che ha portato la rovina nell’umanità.</w:t>
      </w:r>
    </w:p>
    <w:p w14:paraId="097AC492"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Ma anche nel Vangelo troviamo la stessa logica dell’Antico Testamento. Tutti i giudizi e i processi a cui il Vangelo ci fa assistere, non sono forse tutti di </w:t>
      </w:r>
      <w:r w:rsidRPr="00C95DE4">
        <w:rPr>
          <w:rFonts w:ascii="Arial" w:hAnsi="Arial"/>
          <w:i/>
          <w:sz w:val="24"/>
          <w:szCs w:val="24"/>
        </w:rPr>
        <w:t>“latae sententiae”?</w:t>
      </w:r>
      <w:r w:rsidRPr="00C95DE4">
        <w:rPr>
          <w:rFonts w:ascii="Arial" w:hAnsi="Arial"/>
          <w:sz w:val="24"/>
          <w:szCs w:val="24"/>
        </w:rPr>
        <w:t xml:space="preserve"> Non rivelano già quale sarà la nostra fine, qualora il patto non sia osservato? Non sappiamo già che Gesù non ci conosce? Che Lui, Lui in persona, ci dirà</w:t>
      </w:r>
      <w:r w:rsidRPr="00C95DE4">
        <w:rPr>
          <w:rFonts w:ascii="Arial" w:hAnsi="Arial"/>
          <w:i/>
          <w:sz w:val="24"/>
          <w:szCs w:val="24"/>
        </w:rPr>
        <w:t>: “Non vi conosco. Allontanatevi da me voi, operatori di iniquità?”</w:t>
      </w:r>
      <w:r w:rsidRPr="00C95DE4">
        <w:rPr>
          <w:rFonts w:ascii="Arial" w:hAnsi="Arial"/>
          <w:sz w:val="24"/>
          <w:szCs w:val="24"/>
        </w:rPr>
        <w:t xml:space="preserve">. </w:t>
      </w:r>
    </w:p>
    <w:p w14:paraId="45D3C658"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Solo nel Vangelo secondo Matteo, a titolo di esempio, ogni discorso di Gesù sul futuro eterno o anche storico dell’uomo non è una potentissima profezia? Non è un annunzio oggi di ciò che avverrà domani se non ci si converte alla sua Parola e non si vive secondo norme e regole da Lui offerte all’uomo per ritornare ad essere se stesso?</w:t>
      </w:r>
    </w:p>
    <w:p w14:paraId="686CE56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Vedendo le folle, Gesù salì sul monte: si pose a sedere e si avvicinarono a lui i suoi discepoli. Si mise a parlare e insegnava loro </w:t>
      </w:r>
      <w:r w:rsidRPr="00C95DE4">
        <w:rPr>
          <w:rFonts w:ascii="Arial" w:hAnsi="Arial"/>
          <w:i/>
          <w:iCs/>
          <w:sz w:val="24"/>
          <w:szCs w:val="24"/>
        </w:rPr>
        <w:lastRenderedPageBreak/>
        <w:t>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34A871B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3D1E304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4A2FB8C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3CFF2E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C95DE4">
        <w:rPr>
          <w:rFonts w:ascii="Arial" w:hAnsi="Arial"/>
          <w:i/>
          <w:iCs/>
          <w:sz w:val="24"/>
          <w:szCs w:val="24"/>
        </w:rPr>
        <w:lastRenderedPageBreak/>
        <w:t>dichiarerò loro: “Non vi ho mai conosciuti. Allontanatevi da me, voi che operate l’iniquità!”.</w:t>
      </w:r>
    </w:p>
    <w:p w14:paraId="7BA718A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5469C57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8C9376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5A5E533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6FAB29D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470F42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10,26-42).</w:t>
      </w:r>
    </w:p>
    <w:p w14:paraId="4C54188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w:t>
      </w:r>
      <w:r w:rsidRPr="00C95DE4">
        <w:rPr>
          <w:rFonts w:ascii="Arial" w:hAnsi="Arial"/>
          <w:i/>
          <w:iCs/>
          <w:sz w:val="24"/>
          <w:szCs w:val="24"/>
        </w:rPr>
        <w:lastRenderedPageBreak/>
        <w:t>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13,24-330).</w:t>
      </w:r>
    </w:p>
    <w:p w14:paraId="513D8CA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414A5A9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5C82C80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Allora Pietro gli si avvicinò e gli disse: «Signore, se il mio fratello commette colpe contro di me, quante volte dovrò perdonargli? Fino a sette volte?». E Gesù gli rispose: «Non ti dico fino a sette volte, ma fino a settanta volte sette.</w:t>
      </w:r>
    </w:p>
    <w:p w14:paraId="20404E3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5E0685F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3B4E9F69"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Visto quello che accadeva, i suoi compagni furono molto dispiaciuti e andarono a riferire al loro padrone tutto l’accaduto. Allora il padrone fece chiamare quell’uomo e gli disse: “Servo malvagio, io ti ho </w:t>
      </w:r>
      <w:r w:rsidRPr="00C95DE4">
        <w:rPr>
          <w:rFonts w:ascii="Arial" w:hAnsi="Arial"/>
          <w:i/>
          <w:iCs/>
          <w:sz w:val="24"/>
          <w:szCs w:val="24"/>
        </w:rPr>
        <w:lastRenderedPageBreak/>
        <w:t>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524665F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1C1D6D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w:t>
      </w:r>
      <w:r w:rsidRPr="00C95DE4">
        <w:rPr>
          <w:rFonts w:ascii="Arial" w:hAnsi="Arial"/>
          <w:i/>
          <w:iCs/>
          <w:sz w:val="24"/>
          <w:szCs w:val="24"/>
        </w:rPr>
        <w:lastRenderedPageBreak/>
        <w:t>talenti. Perché a chiunque ha, verrà dato e sarà nell’abbondanza; ma a chi non ha, verrà tolto anche quello che ha. E il servo inutile gettatelo fuori nelle tenebre; là sarà pianto e stridore di denti”.</w:t>
      </w:r>
    </w:p>
    <w:p w14:paraId="345C05D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49580BC0" w14:textId="71F90BA6" w:rsidR="000A3D56" w:rsidRPr="00C95DE4" w:rsidRDefault="000A3D56" w:rsidP="000A3D56">
      <w:pPr>
        <w:spacing w:after="120"/>
        <w:jc w:val="both"/>
        <w:rPr>
          <w:rFonts w:ascii="Arial" w:hAnsi="Arial"/>
          <w:sz w:val="24"/>
          <w:szCs w:val="24"/>
        </w:rPr>
      </w:pPr>
      <w:r w:rsidRPr="00C95DE4">
        <w:rPr>
          <w:rFonts w:ascii="Arial" w:hAnsi="Arial"/>
          <w:sz w:val="24"/>
          <w:szCs w:val="24"/>
        </w:rPr>
        <w:t>Qual è la differenza con l’Antico Testamento in ordine al processo del Signore? Nessuna. Anche con Mosè e con tutti i profeti, il Signore ha pronunziato prima la sua sentenza. Salvezza e perdizione, vita e morte, fuoco e acqua, benedizione e maledizione, edificazione o distruzione sono già sentenziati con sentenza perenne, eterna, immodificabile. Dio sentenzia prima che la storia si compia, prima che le scelte vengano operate.</w:t>
      </w:r>
      <w:r w:rsidR="0023637E">
        <w:rPr>
          <w:rFonts w:ascii="Arial" w:hAnsi="Arial"/>
          <w:sz w:val="24"/>
          <w:szCs w:val="24"/>
        </w:rPr>
        <w:t xml:space="preserve"> </w:t>
      </w:r>
      <w:r w:rsidRPr="00C95DE4">
        <w:rPr>
          <w:rFonts w:ascii="Arial" w:hAnsi="Arial"/>
          <w:sz w:val="24"/>
          <w:szCs w:val="24"/>
        </w:rPr>
        <w:t xml:space="preserve">Antico e Nuovo Testamento sono una sola sentenza. La differenza nel Nuovo la fa l’Inferno eterno, il fuoco che non estingue, il verme che non muore. </w:t>
      </w:r>
    </w:p>
    <w:p w14:paraId="51C7A30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w:t>
      </w:r>
      <w:r w:rsidRPr="00C95DE4">
        <w:rPr>
          <w:rFonts w:ascii="Arial" w:hAnsi="Arial"/>
          <w:i/>
          <w:iCs/>
          <w:sz w:val="24"/>
          <w:szCs w:val="24"/>
        </w:rPr>
        <w:lastRenderedPageBreak/>
        <w:t xml:space="preserve">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2C570E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B88F3F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004C88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w:t>
      </w:r>
      <w:r w:rsidRPr="00C95DE4">
        <w:rPr>
          <w:rFonts w:ascii="Arial" w:hAnsi="Arial"/>
          <w:i/>
          <w:iCs/>
          <w:sz w:val="24"/>
          <w:szCs w:val="24"/>
        </w:rPr>
        <w:lastRenderedPageBreak/>
        <w:t xml:space="preserve">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28D2BC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CD4166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F6D3DD9"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CEA8E1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w:t>
      </w:r>
      <w:r w:rsidRPr="00C95DE4">
        <w:rPr>
          <w:rFonts w:ascii="Arial" w:hAnsi="Arial"/>
          <w:i/>
          <w:iCs/>
          <w:sz w:val="24"/>
          <w:szCs w:val="24"/>
        </w:rPr>
        <w:lastRenderedPageBreak/>
        <w:t>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D5AD81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121816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Queste sono le parole dell’alleanza che il Signore ordinò a Mosè di stabilire con gli Israeliti nella terra di Moab, oltre l’alleanza che aveva stabilito con loro sull’Oreb (Dt 28,1-69).</w:t>
      </w:r>
    </w:p>
    <w:p w14:paraId="7D6D9D49"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7137F00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Osserverete i miei sabati e porterete rispetto al mio santuario. Io sono il Signore.</w:t>
      </w:r>
    </w:p>
    <w:p w14:paraId="0A013C1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C6B846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3C2CD1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342C06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2DBE93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98DB20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BF2827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184FA1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w:t>
      </w:r>
      <w:r w:rsidRPr="00C95DE4">
        <w:rPr>
          <w:rFonts w:ascii="Arial" w:hAnsi="Arial"/>
          <w:i/>
          <w:iCs/>
          <w:sz w:val="24"/>
          <w:szCs w:val="24"/>
        </w:rPr>
        <w:lastRenderedPageBreak/>
        <w:t>il vostro pane in uno stesso forno e il pane che esse porteranno sarà razionato: mangerete, ma non vi sazierete.</w:t>
      </w:r>
    </w:p>
    <w:p w14:paraId="657BD1F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A321F9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FF2874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63D453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7959B0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1688CD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Questi sono gli statuti, le prescrizioni e le leggi che il Signore stabilì fra sé e gli Israeliti, sul monte Sinai, per mezzo di Mosè (Lev 26,1-46).</w:t>
      </w:r>
    </w:p>
    <w:p w14:paraId="02F10522"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lastRenderedPageBreak/>
        <w:t xml:space="preserve">Anche l’Apocalisse va letta secondo questo schema di benedizione e di maledizione, di vita e di morte, di edificazione e di distruzione. Se l’uomo sceglie il male come sua regola di comportamento, mai potrà produrre bene. Non distruggerà solo se stesso, ma l’umanità e anche la creazione, fatta buona, molto buona dal suo Creatore. </w:t>
      </w:r>
    </w:p>
    <w:p w14:paraId="735E8CB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D493E8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DEF5BD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2A3087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387BFD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9D8D2B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4E185DF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7D9C25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Dopo questo vidi quattro angeli, che stavano ai quattro angoli della terra e trattenevano i quattro venti, perché non soffiasse vento sulla terra, né sul mare, né su alcuna pianta.</w:t>
      </w:r>
    </w:p>
    <w:p w14:paraId="180270B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0AB94F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17DC7A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16227C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D9D587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185765C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BE97FD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Quando l’Agnello aprì il settimo sigillo, si fece silenzio nel cielo per circa mezz’ora.</w:t>
      </w:r>
    </w:p>
    <w:p w14:paraId="77DABD3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w:t>
      </w:r>
      <w:r w:rsidRPr="00C95DE4">
        <w:rPr>
          <w:rFonts w:ascii="Arial" w:hAnsi="Arial"/>
          <w:i/>
          <w:iCs/>
          <w:sz w:val="24"/>
          <w:szCs w:val="24"/>
        </w:rPr>
        <w:lastRenderedPageBreak/>
        <w:t>insieme alle preghiere dei santi. Poi l’angelo prese l’incensiere, lo riempì del fuoco preso dall’altare e lo gettò sulla terra: ne seguirono tuoni, voci, fulmini e scosse di terremoto.</w:t>
      </w:r>
    </w:p>
    <w:p w14:paraId="1D9AAE7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 sette angeli, che avevano le sette trombe, si accinsero a suonarle.</w:t>
      </w:r>
    </w:p>
    <w:p w14:paraId="5224EFD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primo suonò la tromba: grandine e fuoco, mescolati a sangue, scrosciarono sulla terra. Un terzo della terra andò bruciato, un terzo degli alberi andò bruciato e ogni erba verde andò bruciata.</w:t>
      </w:r>
    </w:p>
    <w:p w14:paraId="6E10E8C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19C03CC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EE816D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quarto angelo suonò la tromba: un terzo del sole, un terzo della luna e un terzo degli astri fu colpito e così si oscurò un terzo degli astri; il giorno perse un terzo della sua luce e la notte ugualmente.</w:t>
      </w:r>
    </w:p>
    <w:p w14:paraId="28C269E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 vidi e udii un’aquila, che volava nell’alto del cielo e che gridava a gran voce: «Guai, guai, guai agli abitanti della terra, al suono degli ultimi squilli di tromba che i tre angeli stanno per suonare!» (Ap 8,1-13).</w:t>
      </w:r>
    </w:p>
    <w:p w14:paraId="4565137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1A97D1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E30137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Il primo «guai» è passato. Dopo queste cose, ecco, vengono ancora due «guai».</w:t>
      </w:r>
    </w:p>
    <w:p w14:paraId="4568E7E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4961B1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D99C00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3E67DC3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1786C4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73DE6CA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36FC325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0424197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 Il secondo «guai» è passato; ed ecco, viene subito il terzo «guai».</w:t>
      </w:r>
    </w:p>
    <w:p w14:paraId="77F08B6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settimo angelo suonò la tromba e nel cielo echeggiarono voci potenti che dicevano: «Il regno del mondo appartiene al Signore nostro e al suo Cristo: egli regnerà nei secoli dei secoli».</w:t>
      </w:r>
    </w:p>
    <w:p w14:paraId="622073E3" w14:textId="2504F8F9"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23637E">
        <w:rPr>
          <w:rFonts w:ascii="Arial" w:hAnsi="Arial"/>
          <w:i/>
          <w:iCs/>
          <w:sz w:val="24"/>
          <w:szCs w:val="24"/>
        </w:rPr>
        <w:t xml:space="preserve"> </w:t>
      </w:r>
      <w:r w:rsidRPr="00C95DE4">
        <w:rPr>
          <w:rFonts w:ascii="Arial" w:hAnsi="Arial"/>
          <w:i/>
          <w:iCs/>
          <w:sz w:val="24"/>
          <w:szCs w:val="24"/>
        </w:rPr>
        <w:t>e a quanti temono il tuo nome, piccoli e grandi, e di annientare coloro che distruggono la terra».</w:t>
      </w:r>
    </w:p>
    <w:p w14:paraId="120AAF59"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Allora si aprì il tempio di Dio che è nel cielo e apparve nel tempio l’arca della sua alleanza. Ne seguirono folgori, voci, scoppi di tuono, terremoto e una tempesta di grandine (Ap 11,1-19). </w:t>
      </w:r>
    </w:p>
    <w:p w14:paraId="3EF5A1AE" w14:textId="31333ECD" w:rsidR="000A3D56" w:rsidRPr="00C95DE4" w:rsidRDefault="000A3D56" w:rsidP="000A3D56">
      <w:pPr>
        <w:spacing w:after="120"/>
        <w:jc w:val="both"/>
        <w:rPr>
          <w:rFonts w:ascii="Arial" w:hAnsi="Arial"/>
          <w:sz w:val="24"/>
          <w:szCs w:val="24"/>
        </w:rPr>
      </w:pPr>
      <w:r w:rsidRPr="00C95DE4">
        <w:rPr>
          <w:rFonts w:ascii="Arial" w:hAnsi="Arial"/>
          <w:sz w:val="24"/>
          <w:szCs w:val="24"/>
        </w:rPr>
        <w:lastRenderedPageBreak/>
        <w:t>Il linguaggio può cambiare, il genere letterario anche, rimane la parola del Signore nella sua semplicità</w:t>
      </w:r>
      <w:r w:rsidR="0023637E">
        <w:rPr>
          <w:rFonts w:ascii="Arial" w:hAnsi="Arial"/>
          <w:sz w:val="24"/>
          <w:szCs w:val="24"/>
        </w:rPr>
        <w:t xml:space="preserve"> </w:t>
      </w:r>
      <w:r w:rsidRPr="00C95DE4">
        <w:rPr>
          <w:rFonts w:ascii="Arial" w:hAnsi="Arial"/>
          <w:sz w:val="24"/>
          <w:szCs w:val="24"/>
        </w:rPr>
        <w:t xml:space="preserve">che è quella della Genesi: </w:t>
      </w:r>
      <w:r w:rsidRPr="00C95DE4">
        <w:rPr>
          <w:rFonts w:ascii="Arial" w:hAnsi="Arial"/>
          <w:i/>
          <w:sz w:val="24"/>
          <w:szCs w:val="24"/>
        </w:rPr>
        <w:t>“</w:t>
      </w:r>
      <w:r w:rsidRPr="00C95DE4">
        <w:rPr>
          <w:rFonts w:ascii="Arial" w:hAnsi="Arial"/>
          <w:i/>
          <w:color w:val="000000"/>
          <w:sz w:val="24"/>
          <w:szCs w:val="24"/>
        </w:rPr>
        <w:t>Nel giorno in cui tu ne mangerai, certamente dovrai morire</w:t>
      </w:r>
      <w:r w:rsidRPr="00C95DE4">
        <w:rPr>
          <w:rFonts w:ascii="Arial" w:hAnsi="Arial"/>
          <w:i/>
          <w:sz w:val="24"/>
          <w:szCs w:val="24"/>
        </w:rPr>
        <w:t xml:space="preserve">”. </w:t>
      </w:r>
      <w:r w:rsidRPr="00C95DE4">
        <w:rPr>
          <w:rFonts w:ascii="Arial" w:hAnsi="Arial"/>
          <w:sz w:val="24"/>
          <w:szCs w:val="24"/>
        </w:rPr>
        <w:t xml:space="preserve">L’uomo mangia, entra in un processo di morte. </w:t>
      </w:r>
    </w:p>
    <w:p w14:paraId="70485A7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2C3614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Queste sono le origini del cielo e della terra, quando vennero creati.</w:t>
      </w:r>
    </w:p>
    <w:p w14:paraId="3C7860F9" w14:textId="73FEFD99"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Nel giorno in cui il Signore Dio fece la terra e il cielo </w:t>
      </w:r>
      <w:r w:rsidR="0034157F" w:rsidRPr="00C95DE4">
        <w:rPr>
          <w:rFonts w:ascii="Arial" w:hAnsi="Arial"/>
          <w:i/>
          <w:iCs/>
          <w:sz w:val="24"/>
          <w:szCs w:val="24"/>
        </w:rPr>
        <w:t>nessun</w:t>
      </w:r>
      <w:r w:rsidRPr="00C95DE4">
        <w:rPr>
          <w:rFonts w:ascii="Arial" w:hAnsi="Arial"/>
          <w:i/>
          <w:iCs/>
          <w:sz w:val="24"/>
          <w:szCs w:val="24"/>
        </w:rPr>
        <w:t xml:space="preserve">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12D0B6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81BF55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Signore Dio prese l’uomo e lo pose nel giardino di Eden, perché lo coltivasse e lo custodisse.</w:t>
      </w:r>
    </w:p>
    <w:p w14:paraId="139FF2F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A3961F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w:t>
      </w:r>
      <w:r w:rsidRPr="00C95DE4">
        <w:rPr>
          <w:rFonts w:ascii="Arial" w:hAnsi="Arial"/>
          <w:i/>
          <w:iCs/>
          <w:sz w:val="24"/>
          <w:szCs w:val="24"/>
        </w:rPr>
        <w:lastRenderedPageBreak/>
        <w:t>disse: «Questa volta è osso dalle mie ossa, carne dalla mia carne. La si chiamerà donna, perché dall’uomo è stata tolta».</w:t>
      </w:r>
    </w:p>
    <w:p w14:paraId="0671532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 questo l’uomo lascerà suo padre e sua madre e si unirà a sua moglie, e i due saranno un’unica carne.</w:t>
      </w:r>
    </w:p>
    <w:p w14:paraId="4490893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Ora tutti e due erano nudi, l’uomo e sua moglie, e non provavano vergogna (Gen 2,1-25). </w:t>
      </w:r>
    </w:p>
    <w:p w14:paraId="77EDC339"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767484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04CE59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111DB2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Alla donna disse: «Moltiplicherò i tuoi dolori e le tue gravidanze, con dolore partorirai figli. Verso tuo marito sarà il tuo istinto, ed egli ti dominerà».</w:t>
      </w:r>
    </w:p>
    <w:p w14:paraId="1511519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w:t>
      </w:r>
      <w:r w:rsidRPr="00C95DE4">
        <w:rPr>
          <w:rFonts w:ascii="Arial" w:hAnsi="Arial"/>
          <w:i/>
          <w:iCs/>
          <w:sz w:val="24"/>
          <w:szCs w:val="24"/>
        </w:rPr>
        <w:lastRenderedPageBreak/>
        <w:t>ritornerai alla terra, perché da essa sei stato tratto: polvere tu sei e in polvere ritornerai!».</w:t>
      </w:r>
    </w:p>
    <w:p w14:paraId="5472FED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L’uomo chiamò sua moglie Eva, perché ella fu la madre di tutti i viventi.</w:t>
      </w:r>
    </w:p>
    <w:p w14:paraId="5AA67B4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Signore Dio fece all’uomo e a sua moglie tuniche di pelli e li vestì.</w:t>
      </w:r>
    </w:p>
    <w:p w14:paraId="3FD44D7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EAC1BE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3BB65E2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E47E39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6F2689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w:t>
      </w:r>
      <w:r w:rsidRPr="00C95DE4">
        <w:rPr>
          <w:rFonts w:ascii="Arial" w:hAnsi="Arial"/>
          <w:i/>
          <w:iCs/>
          <w:sz w:val="24"/>
          <w:szCs w:val="24"/>
        </w:rPr>
        <w:lastRenderedPageBreak/>
        <w:t>Silla a sua volta partorì Tubal-Kain, il fabbro, padre di quanti lavorano il bronzo e il ferro. La sorella di Tubal-Kain fu Naamà.</w:t>
      </w:r>
    </w:p>
    <w:p w14:paraId="1CA2B80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2979C7B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Adamo di nuovo conobbe sua moglie, che partorì un figlio e lo chiamò Set. «Perché – disse – Dio mi ha concesso un’altra discendenza al posto di Abele, poiché Caino l’ha ucciso».</w:t>
      </w:r>
    </w:p>
    <w:p w14:paraId="3FEFB10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Anche a Set nacque un figlio, che chiamò Enos. A quel tempo si cominciò a invocare il nome del Signore (Gen 4,1-26). </w:t>
      </w:r>
    </w:p>
    <w:p w14:paraId="6966B1C1"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È verità eterna. Il Signore non giudica. Lui ti indica la via della vita e quella della morte. Neanche deve emettere la sentenza. Essa è già emessa fin dalle origini della creazione dell’uomo, quando è ancora nello stato di purezza originale. </w:t>
      </w:r>
    </w:p>
    <w:p w14:paraId="23BE2802"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Non giudicare, non significa però indeterminatezza, confusione, non separazione, non distinzione tra bene e male, tra i frutti del bene e i frutti del male. Dal primo istante, anzi la prima parola che secondo il racconto della Genesi Dio diede all’uomo fu una e una sola: </w:t>
      </w:r>
      <w:r w:rsidRPr="00C95DE4">
        <w:rPr>
          <w:rFonts w:ascii="Arial" w:hAnsi="Arial"/>
          <w:i/>
          <w:sz w:val="24"/>
          <w:szCs w:val="24"/>
        </w:rPr>
        <w:t xml:space="preserve">“Attento, uomo! Non mangiare dell’albero della conoscenza del bene e del male. Se ne mangerai di certo morirai”. </w:t>
      </w:r>
      <w:r w:rsidRPr="00C95DE4">
        <w:rPr>
          <w:rFonts w:ascii="Arial" w:hAnsi="Arial"/>
          <w:sz w:val="24"/>
          <w:szCs w:val="24"/>
        </w:rPr>
        <w:t>Dio lascia all’uomo la decisione di vivere o di morire, di edificarsi o di distruggersi, di divenire vero uomo oppure disumano, antiumano, diabolico, satanico, malvagio, crudele, spietato, nemico di se stesso e dell’umanità</w:t>
      </w:r>
    </w:p>
    <w:p w14:paraId="5111A7F9"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La confusione del mondo cattolico attuale è una sola: la cancellazione delle due vie. È questo il peccato più grave commesso dal cristiano: aver dichiarato a se stesso e al mondo intero che non vi è alcuna distinzione, separazione tra bene e male. Che il frutto del male è uguale a quello del bene: la salvezza, la vita, la benedizione eterna da parte del Signore. L’uomo può anche stendere la mano verso il fuoco, lui però non si brucerà. Il fuoco non avrà alcun potere dinanzi alla misericordia di Dio. Questa spegnerà ogni fuoco e l’uomo godrà la beatitudine eterna nel regno dei cieli. </w:t>
      </w:r>
    </w:p>
    <w:p w14:paraId="2D65CDBB"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Questa cancellazione della duplice scelta e della differente raccolta di frutti è lo svilimento di tutto il mistero della salvezza. Tutta la Parola del Signore viene cancellata, annullata, resa una fiaba: dal primo rigo della Genesi all’ultimo rigo dell’Apocalisse. Si costruisce così una religione sul pensiero dell’uomo, su un Dio pensato dalla mente e non più sul Dio che rivela se stesso e che rivela all’uomo qual è la via per costruire nella pace il suo presente e il suo futuro sia nel tempo che nell’eternità. La Scrittura, la Teologia, la Morale sono ridotti a puro esercizio accademico, ad una guerra di parole, ad una strana filosofia o innocua ideologia. Tanto per tutti la verità è una: alla fine la catarsi sarà solo di paradiso e di gioia eterna.</w:t>
      </w:r>
    </w:p>
    <w:p w14:paraId="35924358"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Il Libro di Geremia è invece un fine trattato su come il Signore svolge il suo processo. Egli vede il suo popolo che rovinosamente sta procedendo verso la sua distruzione. Dinanzi ad esso vi è il baratro del pieno dissolvimento. Sta per essere cancellato dalla storia. I popoli ne vogliono fare carne da macello. Lo vogliono uccidere, spogliare di ogni suo bene, ridurlo in schiavitù, condurlo in </w:t>
      </w:r>
      <w:r w:rsidRPr="00C95DE4">
        <w:rPr>
          <w:rFonts w:ascii="Arial" w:hAnsi="Arial"/>
          <w:sz w:val="24"/>
          <w:szCs w:val="24"/>
        </w:rPr>
        <w:lastRenderedPageBreak/>
        <w:t>terra straniera. Questo vede il Signore. Dinanzi a questa visione cosa fa il Creatore e il Signore del suo popolo?</w:t>
      </w:r>
    </w:p>
    <w:p w14:paraId="472E5A97"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Gli manda il suo profeta, Geremia, perché lo inviti alla conversione, al pentimento, al ritorno. Se il popolo ascolterà il suo profeta, se ritornerà, si pentirà, si convertirà, diverrà nuovamente la sposa fedele, il Signore perdonerà il suo peccato, lo custodirà, lo proteggerà, lo libererà dalla furia distruttrice dei popoli che lo vogliono abbattere, annientare, distruggere, decimare, deportare. </w:t>
      </w:r>
    </w:p>
    <w:p w14:paraId="5856219B"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Questa trattativa non dura per un solo giorno, pochi mesi, pochi anni. Dura più di trenta anni. Il Signore ben trenta anni prima della distruzione di Gerusalemme ha mandato il suo profeta per invitare il suo popolo alla conversione, al pentimento, al ritorno nella fedeltà e nell’osservanza dei Comandamenti. In ogni modo, con molte parole e anche molti segni, Geremia ha parlato. Ma il popolo rimase sempre sordo, anche perché frastornato da un esercito di falsi profeti e condotto alla deriva da re consegnati al male e da sacerdoti stolti, insipienti, pieni solo di infedeltà, corrotti, privi di ogni luce soprannaturale, ma soprattutto incapaci di vedere la verità nella parola del profeta.</w:t>
      </w:r>
    </w:p>
    <w:p w14:paraId="7B540D79"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È divinamente sorprendente il Signore. Lui era disposto a perdonare se avesse trovato in Gerusalemme un solo giusto. Tanto grande è la misericordia del nostro Dio.</w:t>
      </w:r>
    </w:p>
    <w:p w14:paraId="6295D6D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Percorrete le vie di Gerusalemme, osservate bene e informatevi, cercate nelle sue piazze se c’è un uomo che pratichi il diritto, e cerchi la fedeltà, e io la perdonerò.</w:t>
      </w:r>
    </w:p>
    <w:p w14:paraId="295ECD2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34F0C74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Io pensavo: «Sono certamente gente di bassa condizione, quelli che agiscono da stolti, non conoscono la via del Signore, la legge del loro Dio. Mi rivolgerò e parlerò ai grandi, che certo conoscono la via del Signore, e il diritto del loro Dio».</w:t>
      </w:r>
    </w:p>
    <w:p w14:paraId="1419C989"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3C553EF9" w14:textId="28E84EC1"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w:t>
      </w:r>
      <w:r w:rsidR="0023637E">
        <w:rPr>
          <w:rFonts w:ascii="Arial" w:hAnsi="Arial"/>
          <w:i/>
          <w:iCs/>
          <w:sz w:val="24"/>
          <w:szCs w:val="24"/>
        </w:rPr>
        <w:t xml:space="preserve"> </w:t>
      </w:r>
      <w:r w:rsidRPr="00C95DE4">
        <w:rPr>
          <w:rFonts w:ascii="Arial" w:hAnsi="Arial"/>
          <w:i/>
          <w:iCs/>
          <w:sz w:val="24"/>
          <w:szCs w:val="24"/>
        </w:rPr>
        <w:t xml:space="preserve">Oracolo del Signore. </w:t>
      </w:r>
    </w:p>
    <w:p w14:paraId="2D5DA4C2" w14:textId="7C91C896"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Di una nazione come questa non dovrei vendicarmi? Salite sulle sue terrazze e distruggetele, senza compiere uno sterminio; strappate i </w:t>
      </w:r>
      <w:r w:rsidRPr="00C95DE4">
        <w:rPr>
          <w:rFonts w:ascii="Arial" w:hAnsi="Arial"/>
          <w:i/>
          <w:iCs/>
          <w:sz w:val="24"/>
          <w:szCs w:val="24"/>
        </w:rPr>
        <w:lastRenderedPageBreak/>
        <w:t>tralci, perché non sono del Signore. Poiché si sono ribellate contro di me la casa d’Israele e la casa di Giuda».</w:t>
      </w:r>
      <w:r w:rsidR="0023637E">
        <w:rPr>
          <w:rFonts w:ascii="Arial" w:hAnsi="Arial"/>
          <w:i/>
          <w:iCs/>
          <w:sz w:val="24"/>
          <w:szCs w:val="24"/>
        </w:rPr>
        <w:t xml:space="preserve"> </w:t>
      </w:r>
      <w:r w:rsidRPr="00C95DE4">
        <w:rPr>
          <w:rFonts w:ascii="Arial" w:hAnsi="Arial"/>
          <w:i/>
          <w:iCs/>
          <w:sz w:val="24"/>
          <w:szCs w:val="24"/>
        </w:rPr>
        <w:t>Oracolo del Signore.</w:t>
      </w:r>
    </w:p>
    <w:p w14:paraId="7C867932" w14:textId="6427C2AF"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Hanno rinnegato il Signore, hanno proclamato: «Non esiste! Non verrà sopra di noi la sventura, non vedremo né spada né fame. I profeti sono diventati vento, la sua parola non è in loro». Perciò dice il Signore, Dio degli eserciti:</w:t>
      </w:r>
      <w:r w:rsidR="0023637E">
        <w:rPr>
          <w:rFonts w:ascii="Arial" w:hAnsi="Arial"/>
          <w:i/>
          <w:iCs/>
          <w:sz w:val="24"/>
          <w:szCs w:val="24"/>
        </w:rPr>
        <w:t xml:space="preserve"> </w:t>
      </w:r>
      <w:r w:rsidRPr="00C95DE4">
        <w:rPr>
          <w:rFonts w:ascii="Arial" w:hAnsi="Arial"/>
          <w:i/>
          <w:iCs/>
          <w:sz w:val="24"/>
          <w:szCs w:val="24"/>
        </w:rPr>
        <w:t>«Poiché avete fatto questo discorso, farò delle mie parole come un fuoco sulla tua bocca e questo popolo sarà la legna che esso divorerà.</w:t>
      </w:r>
    </w:p>
    <w:p w14:paraId="4DE46162" w14:textId="49A2AE4C"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Ecco, manderò da lontano una nazione contro di te, casa d’Israele.</w:t>
      </w:r>
      <w:r w:rsidR="0023637E">
        <w:rPr>
          <w:rFonts w:ascii="Arial" w:hAnsi="Arial"/>
          <w:i/>
          <w:iCs/>
          <w:sz w:val="24"/>
          <w:szCs w:val="24"/>
        </w:rPr>
        <w:t xml:space="preserve"> </w:t>
      </w:r>
      <w:r w:rsidRPr="00C95DE4">
        <w:rPr>
          <w:rFonts w:ascii="Arial" w:hAnsi="Arial"/>
          <w:i/>
          <w:iCs/>
          <w:sz w:val="24"/>
          <w:szCs w:val="24"/>
        </w:rPr>
        <w:t>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23637E">
        <w:rPr>
          <w:rFonts w:ascii="Arial" w:hAnsi="Arial"/>
          <w:i/>
          <w:iCs/>
          <w:sz w:val="24"/>
          <w:szCs w:val="24"/>
        </w:rPr>
        <w:t xml:space="preserve"> </w:t>
      </w:r>
      <w:r w:rsidRPr="00C95DE4">
        <w:rPr>
          <w:rFonts w:ascii="Arial" w:hAnsi="Arial"/>
          <w:i/>
          <w:iCs/>
          <w:sz w:val="24"/>
          <w:szCs w:val="24"/>
        </w:rPr>
        <w:t>– oracolo del Signore –</w:t>
      </w:r>
      <w:r w:rsidR="0023637E">
        <w:rPr>
          <w:rFonts w:ascii="Arial" w:hAnsi="Arial"/>
          <w:i/>
          <w:iCs/>
          <w:sz w:val="24"/>
          <w:szCs w:val="24"/>
        </w:rPr>
        <w:t xml:space="preserve"> </w:t>
      </w:r>
      <w:r w:rsidRPr="00C95DE4">
        <w:rPr>
          <w:rFonts w:ascii="Arial" w:hAnsi="Arial"/>
          <w:i/>
          <w:iCs/>
          <w:sz w:val="24"/>
          <w:szCs w:val="24"/>
        </w:rPr>
        <w:t>non farò di voi uno sterminio».</w:t>
      </w:r>
    </w:p>
    <w:p w14:paraId="4D78CDEF" w14:textId="4B00CF5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Allora, se diranno: «Perché il Signore Dio ci fa tutto questo?», tu risponderai</w:t>
      </w:r>
      <w:r w:rsidR="0023637E">
        <w:rPr>
          <w:rFonts w:ascii="Arial" w:hAnsi="Arial"/>
          <w:i/>
          <w:iCs/>
          <w:sz w:val="24"/>
          <w:szCs w:val="24"/>
        </w:rPr>
        <w:t xml:space="preserve"> </w:t>
      </w:r>
      <w:r w:rsidRPr="00C95DE4">
        <w:rPr>
          <w:rFonts w:ascii="Arial" w:hAnsi="Arial"/>
          <w:i/>
          <w:iCs/>
          <w:sz w:val="24"/>
          <w:szCs w:val="24"/>
        </w:rPr>
        <w:t>loro: «Come avete abbandonato il Signore per servire nella vostra terra divinità straniere, così sarete servi degli stranieri in una terra non vostra».</w:t>
      </w:r>
    </w:p>
    <w:p w14:paraId="2E8121CB" w14:textId="24129A80"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Annunciatelo nella casa di Giacobbe, fatelo udire in Giuda e dite: «Ascolta, popolo stolto e privo di senno, che ha occhi ma non vede, ha orecchi ma non ode. Non mi temerete?</w:t>
      </w:r>
      <w:r w:rsidR="0023637E">
        <w:rPr>
          <w:rFonts w:ascii="Arial" w:hAnsi="Arial"/>
          <w:i/>
          <w:iCs/>
          <w:sz w:val="24"/>
          <w:szCs w:val="24"/>
        </w:rPr>
        <w:t xml:space="preserve"> </w:t>
      </w:r>
      <w:r w:rsidRPr="00C95DE4">
        <w:rPr>
          <w:rFonts w:ascii="Arial" w:hAnsi="Arial"/>
          <w:i/>
          <w:iCs/>
          <w:sz w:val="24"/>
          <w:szCs w:val="24"/>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w:t>
      </w:r>
      <w:r w:rsidR="0023637E">
        <w:rPr>
          <w:rFonts w:ascii="Arial" w:hAnsi="Arial"/>
          <w:i/>
          <w:iCs/>
          <w:sz w:val="24"/>
          <w:szCs w:val="24"/>
        </w:rPr>
        <w:t xml:space="preserve"> </w:t>
      </w:r>
      <w:r w:rsidRPr="00C95DE4">
        <w:rPr>
          <w:rFonts w:ascii="Arial" w:hAnsi="Arial"/>
          <w:i/>
          <w:iCs/>
          <w:sz w:val="24"/>
          <w:szCs w:val="24"/>
        </w:rPr>
        <w:t>«Temiamo il Signore, nostro Dio, che dona la pioggia autunnale e quella primaverile a suo tempo, che custodisce per noi le settimane fissate per la messe».</w:t>
      </w:r>
    </w:p>
    <w:p w14:paraId="2AFA25AA" w14:textId="29FD7B81"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23637E">
        <w:rPr>
          <w:rFonts w:ascii="Arial" w:hAnsi="Arial"/>
          <w:i/>
          <w:iCs/>
          <w:sz w:val="24"/>
          <w:szCs w:val="24"/>
        </w:rPr>
        <w:t xml:space="preserve"> </w:t>
      </w:r>
      <w:r w:rsidRPr="00C95DE4">
        <w:rPr>
          <w:rFonts w:ascii="Arial" w:hAnsi="Arial"/>
          <w:i/>
          <w:iCs/>
          <w:sz w:val="24"/>
          <w:szCs w:val="24"/>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5983B815"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La misericordia del Signore verso il suo popolo è oltremodo grande. Quando l’ostinazione aveva raggiunto il punto del non ritorno, il Signore fa al suo popolo una promessa che ha dell’incredibile. Chiese al suo popolo di aprire le porte di </w:t>
      </w:r>
      <w:r w:rsidRPr="00C95DE4">
        <w:rPr>
          <w:rFonts w:ascii="Arial" w:hAnsi="Arial"/>
          <w:sz w:val="24"/>
          <w:szCs w:val="24"/>
        </w:rPr>
        <w:lastRenderedPageBreak/>
        <w:t>Gerusalemme e di arrendersi al re di Babilonia. Questa resa avrebbe risparmiato Gerusalemme e avrebbe conservato in vita i suoi abitanti.</w:t>
      </w:r>
    </w:p>
    <w:p w14:paraId="2D39E8D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Questa parola fu rivolta a Geremia dal Signore quando il re Sedecìa gli mandò Pascur, figlio di Malchia, e il sacerdote Sofonia, figlio di Maasia, per dirgli: «Consulta per noi il Signore perché Nabucodònosor, re di Babilonia, ci fa guerra; forse il Signore compirà per noi qualcuno dei suoi tanti prodigi, in modo da farlo allontanare». </w:t>
      </w:r>
    </w:p>
    <w:p w14:paraId="21A6CA4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16AA48B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1DB4DFF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w:t>
      </w:r>
    </w:p>
    <w:p w14:paraId="3F01AD46" w14:textId="4222E268"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Eccomi a te, o abitatrice della valle, roccia nella pianura</w:t>
      </w:r>
      <w:r w:rsidR="0023637E">
        <w:rPr>
          <w:rFonts w:ascii="Arial" w:hAnsi="Arial"/>
          <w:i/>
          <w:iCs/>
          <w:sz w:val="24"/>
          <w:szCs w:val="24"/>
        </w:rPr>
        <w:t xml:space="preserve"> </w:t>
      </w:r>
      <w:r w:rsidRPr="00C95DE4">
        <w:rPr>
          <w:rFonts w:ascii="Arial" w:hAnsi="Arial"/>
          <w:i/>
          <w:iCs/>
          <w:sz w:val="24"/>
          <w:szCs w:val="24"/>
        </w:rPr>
        <w:t>– oracolo del Signore –,</w:t>
      </w:r>
      <w:r w:rsidR="0023637E">
        <w:rPr>
          <w:rFonts w:ascii="Arial" w:hAnsi="Arial"/>
          <w:i/>
          <w:iCs/>
          <w:sz w:val="24"/>
          <w:szCs w:val="24"/>
        </w:rPr>
        <w:t xml:space="preserve"> </w:t>
      </w:r>
      <w:r w:rsidRPr="00C95DE4">
        <w:rPr>
          <w:rFonts w:ascii="Arial" w:hAnsi="Arial"/>
          <w:i/>
          <w:iCs/>
          <w:sz w:val="24"/>
          <w:szCs w:val="24"/>
        </w:rPr>
        <w:t>voi che dite: “Chi scenderà contro di noi? Chi entrerà nelle nostre dimore?”. Io vi punirò secondo il frutto delle vostre opere – oracolo del Signore –</w:t>
      </w:r>
      <w:r w:rsidR="0023637E">
        <w:rPr>
          <w:rFonts w:ascii="Arial" w:hAnsi="Arial"/>
          <w:i/>
          <w:iCs/>
          <w:sz w:val="24"/>
          <w:szCs w:val="24"/>
        </w:rPr>
        <w:t xml:space="preserve"> </w:t>
      </w:r>
      <w:r w:rsidRPr="00C95DE4">
        <w:rPr>
          <w:rFonts w:ascii="Arial" w:hAnsi="Arial"/>
          <w:i/>
          <w:iCs/>
          <w:sz w:val="24"/>
          <w:szCs w:val="24"/>
        </w:rPr>
        <w:t xml:space="preserve">e darò alle fiamme il suo bosco, esse divoreranno tutti i suoi dintorni» (Ger 21,1-14). </w:t>
      </w:r>
    </w:p>
    <w:p w14:paraId="3E613165"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Il popolo del Signore aveva perso la fede nel suo Dio? Il suo Dio gli propone ancora una volta la salvezza per mezzo della fede. Ma il popolo non ha creduto e il regno di Giuda fu raso al suolo. Di esso nulla è rimasto. Solo un piccolo resto per mantenere intatto il diritto di proprietà. Eppure nella conversione il Signore avrebbe perdonato.</w:t>
      </w:r>
    </w:p>
    <w:p w14:paraId="31B0B6C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Così dice il Signore: «Scendi nella casa del re di Giuda e là proclama questo messaggio. Tu dirai: Ascolta la parola del Signore, o re di Giuda che siedi sul trono di Davide, tu, i tuoi ministri e il tuo popolo, che entrano per queste porte. Dice il Signore: Praticate il diritto e la </w:t>
      </w:r>
      <w:r w:rsidRPr="00C95DE4">
        <w:rPr>
          <w:rFonts w:ascii="Arial" w:hAnsi="Arial"/>
          <w:i/>
          <w:iCs/>
          <w:sz w:val="24"/>
          <w:szCs w:val="24"/>
        </w:rPr>
        <w:lastRenderedPageBreak/>
        <w:t>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6361986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3220C7F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Molte genti passeranno vicino a questa città e si chiederanno: “Perché il Signore ha trattato in questo modo una città così grande?”. E risponderanno: “Perché hanno abbandonato l’alleanza del Signore, loro Dio, hanno adorato e servito altri dèi”».</w:t>
      </w:r>
    </w:p>
    <w:p w14:paraId="2EA5189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Non piangete sul morto e non fate lamenti per lui, ma piangete amaramente su chi parte, perché non tornerà più, non rivedrà la terra natale. Poiché dice il Signore riguardo a Sallum, figlio di Giosia, re di Giuda, che regna al posto di Giosia, suo padre: «Chi esce da questo luogo non vi farà più ritorno, ma morirà nel luogo dove lo condurranno prigioniero e non rivedrà più questa terra».</w:t>
      </w:r>
    </w:p>
    <w:p w14:paraId="0EAC3C7C" w14:textId="79DCE2AC"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w:t>
      </w:r>
      <w:r w:rsidR="0023637E">
        <w:rPr>
          <w:rFonts w:ascii="Arial" w:hAnsi="Arial"/>
          <w:i/>
          <w:iCs/>
          <w:sz w:val="24"/>
          <w:szCs w:val="24"/>
        </w:rPr>
        <w:t xml:space="preserve"> </w:t>
      </w:r>
      <w:r w:rsidRPr="00C95DE4">
        <w:rPr>
          <w:rFonts w:ascii="Arial" w:hAnsi="Arial"/>
          <w:i/>
          <w:iCs/>
          <w:sz w:val="24"/>
          <w:szCs w:val="24"/>
        </w:rPr>
        <w:t>a commettere violenze e angherie.</w:t>
      </w:r>
    </w:p>
    <w:p w14:paraId="0099114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Sali sul Libano e grida e in Basan alza la voce; grida dai monti Abarìm, perché tutti i tuoi amanti sono abbattuti. Ti parlai al tempo della tua prosperità, ma tu dicesti: «Non voglio ascoltare».</w:t>
      </w:r>
    </w:p>
    <w:p w14:paraId="0B398FE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Questa è stata la tua condotta fin dalla giovinezza: non hai ascoltato la mia voce. Tutti i tuoi pastori saranno pascolo del vento e i tuoi amanti andranno schiavi. Allora ti vergognerai e sarai confusa, per tutta la tua malvagità. Tu che dimori sul Libano, che ti sei fatta il nido </w:t>
      </w:r>
      <w:r w:rsidRPr="00C95DE4">
        <w:rPr>
          <w:rFonts w:ascii="Arial" w:hAnsi="Arial"/>
          <w:i/>
          <w:iCs/>
          <w:sz w:val="24"/>
          <w:szCs w:val="24"/>
        </w:rPr>
        <w:lastRenderedPageBreak/>
        <w:t>tra i cedri, come gemerai quando ti coglieranno i dolori, come le doglie di una partoriente!</w:t>
      </w:r>
    </w:p>
    <w:p w14:paraId="3A52CEC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15D3E50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7D050969" w14:textId="77777777" w:rsidR="000A3D56" w:rsidRPr="00C95DE4" w:rsidRDefault="000A3D56" w:rsidP="00C95DE4">
      <w:pPr>
        <w:spacing w:after="120"/>
        <w:jc w:val="both"/>
        <w:rPr>
          <w:rFonts w:ascii="Arial" w:hAnsi="Arial"/>
          <w:sz w:val="24"/>
          <w:szCs w:val="24"/>
        </w:rPr>
      </w:pPr>
      <w:r w:rsidRPr="00C95DE4">
        <w:rPr>
          <w:rFonts w:ascii="Arial" w:hAnsi="Arial"/>
          <w:sz w:val="24"/>
          <w:szCs w:val="24"/>
        </w:rPr>
        <w:t xml:space="preserve">Ultima verità che merita di essere menzionata in questa introduzione riguarda il giudizio di Dio sulle nazioni. Anche questo giudizio sulle nazioni è fondato sulla prima parola detta da Dio all’uomo: “Se ne mangi, muori”. Questa parola va così tradotta: “Tu popolo d’Egitto, tu, popolo di Edom, degli Ammoniti, dei Moabiti, di Siria, dei Filistei, dei Caldei e di ogni altra parte della terra, sappi che se fai il male, sarai distrutto. Se farai il bene, sarai da me benedetto. La mia parola vale in eterno. Essa ti è stata consegnata nel tuo padre Adamo. È per lui ed è per tutta la sua discendenza”. </w:t>
      </w:r>
    </w:p>
    <w:p w14:paraId="45470E3C"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Geremia è il Libro che rivela la tremenda eterna responsabilità che grava sulle spalle di ogni uomo. Il Signore ha posto nelle sue decisioni la morte e la vita, l’edificazione e la distruzione, il bene vero dell’umanità e il suo grande male. Tutto è dalla scelta che ogni uomo farà. Ognuno però deve sapere che la sentenza è già stata proferita il giorno stesso della creazione dell’uomo e non è per quelli che credono nel vero Dio, ma per ogni uomo. Questa parola è per l’uomo, non per la religione dell’uomo. Questa parola è prima di ogni religione ed è la religione. Lo stesso Cristo Gesù viene per vivere questa parola e insegnare ad ogni altro uomo che essa va vissuta.</w:t>
      </w:r>
    </w:p>
    <w:p w14:paraId="51F9EED5"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Con il Libro di Geremia nasce una visione nuova sia di Dio che dell’uomo. Dio è colui che sempre chiama alla conversione, finché c’è tempo per essa. L’uomo è sempre il chiamato alla conversione per avere la vita. Non è Dio che punisce o castiga, ma è l’uomo che fruttifica morte e vita a seconda della sua scelta.</w:t>
      </w:r>
    </w:p>
    <w:p w14:paraId="7C4C55D0" w14:textId="77777777" w:rsidR="000A3D56" w:rsidRDefault="000A3D56" w:rsidP="000A3D56">
      <w:pPr>
        <w:spacing w:after="120"/>
        <w:jc w:val="both"/>
        <w:rPr>
          <w:rFonts w:ascii="Arial" w:hAnsi="Arial"/>
          <w:sz w:val="24"/>
          <w:szCs w:val="24"/>
        </w:rPr>
      </w:pPr>
      <w:r w:rsidRPr="00C95DE4">
        <w:rPr>
          <w:rFonts w:ascii="Arial" w:hAnsi="Arial"/>
          <w:sz w:val="24"/>
          <w:szCs w:val="24"/>
        </w:rPr>
        <w:t>Vergine Maria, Madre della Redenzione, aiutaci a scegliere sempre la Parola come unico nostro vero albero di vita, benedizione, gioia eterna. Angeli e Santi non permettete che percorriamo vie di perversione e di malvagità, di non fede e di ostinazione nel male, per la nostra rovina oggi e nell’eternità.</w:t>
      </w:r>
    </w:p>
    <w:p w14:paraId="3852F792" w14:textId="77777777" w:rsidR="00C95DE4" w:rsidRDefault="00C95DE4" w:rsidP="000A3D56">
      <w:pPr>
        <w:spacing w:after="120"/>
        <w:jc w:val="both"/>
        <w:rPr>
          <w:rFonts w:ascii="Arial" w:hAnsi="Arial"/>
          <w:sz w:val="24"/>
          <w:szCs w:val="24"/>
        </w:rPr>
      </w:pPr>
    </w:p>
    <w:p w14:paraId="28B5414D" w14:textId="77777777" w:rsidR="000A3D56" w:rsidRPr="000A3D56" w:rsidRDefault="000A3D56" w:rsidP="0045556F">
      <w:pPr>
        <w:pStyle w:val="Corpotesto"/>
      </w:pPr>
      <w:bookmarkStart w:id="72" w:name="_Toc435352671"/>
      <w:bookmarkStart w:id="73" w:name="_Toc62157537"/>
      <w:r w:rsidRPr="000A3D56">
        <w:t>INTRODUZIONE</w:t>
      </w:r>
      <w:bookmarkEnd w:id="72"/>
      <w:bookmarkEnd w:id="73"/>
    </w:p>
    <w:p w14:paraId="0E52AD08"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lastRenderedPageBreak/>
        <w:t xml:space="preserve">Nella presentazione si è detto che il Libro del Profeta Geremia è un processo che Dio fa al suo popolo. È però un processo particolare, unico, differente da ogni altro processo che si celebra tra gli uomini. È un processo non per emettere una sentenza. Essa è già stata emessa. È invece un processo per trovare un qualche motivo, una qualche ragione perché la sentenza venga revocata. </w:t>
      </w:r>
    </w:p>
    <w:p w14:paraId="14C4B8B7"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Prove perché la sentenza venga revocata non ne esistono. Per questa ragione, il Signore chiama Geremia, lo costituisce profeta, lo manda in mezzo al suo popolo, perché sia lui a creare una prova che sia sufficiente per la non applicazione della sentenza di distruzione già emessa dal Signore all’inizio della creazione e rinnovata al momento della stipula del patto dell’alleanza.</w:t>
      </w:r>
    </w:p>
    <w:p w14:paraId="59EF0FC8"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Così l’invio del profeta si rivela come vero atto di purissima misericordia del Signore. Il profeta infatti è il frutto della misericordia del Signore. Per la sua opera, il Dio d’Israele dovrà essere messo nelle condizioni di poter far grazia al suo popolo disobbediente, infedele, idolatra, trasgressore della giustizia, immerso nella falsità.</w:t>
      </w:r>
    </w:p>
    <w:p w14:paraId="433D5A8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23C7A67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Mi fu rivolta questa parola del Signore:</w:t>
      </w:r>
    </w:p>
    <w:p w14:paraId="3D4A1BD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5F1BD80E" w14:textId="1647EFF3"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Il Signore stese la mano</w:t>
      </w:r>
      <w:r w:rsidR="0023637E">
        <w:rPr>
          <w:rFonts w:ascii="Arial" w:hAnsi="Arial"/>
          <w:i/>
          <w:iCs/>
          <w:sz w:val="24"/>
          <w:szCs w:val="24"/>
        </w:rPr>
        <w:t xml:space="preserve"> </w:t>
      </w:r>
      <w:r w:rsidRPr="00C95DE4">
        <w:rPr>
          <w:rFonts w:ascii="Arial" w:hAnsi="Arial"/>
          <w:i/>
          <w:iCs/>
          <w:sz w:val="24"/>
          <w:szCs w:val="24"/>
        </w:rPr>
        <w:t>e mi toccò la bocca, e il Signore mi disse: «Ecco, io metto le mie parole sulla tua bocca. Vedi, oggi ti do autorità sopra le nazioni e sopra i regni per sradicare e demolire, per distruggere e abbattere, per edificare e piantare». Mi fu rivolta questa parola del Signore: «Che cosa vedi, Geremia?». Risposi: «Vedo un ramo di mandorlo». Il Signore soggiunse: «Hai visto bene, poiché io vigilo sulla mia parola per realizzarla».</w:t>
      </w:r>
    </w:p>
    <w:p w14:paraId="4A3C8B1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Mi fu rivolta di nuovo questa parola del Signore: «Che cosa vedi?». Risposi: «Vedo una pentola bollente, la cui bocca è inclinata da settentrione». Il Signore mi disse:</w:t>
      </w:r>
    </w:p>
    <w:p w14:paraId="0FB0004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6E07ED0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Allora pronuncerò i miei giudizi contro di loro, per tutta la loro malvagità, poiché hanno abbandonato me e hanno sacrificato ad altri dèi e adorato idoli fatti con le proprie mani.</w:t>
      </w:r>
    </w:p>
    <w:p w14:paraId="411DE13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3255DE90"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Chi è il Signore? Colui che vigila perché la sentenza emessa il giorno della creazione dell’uomo e rinnovata al Sinai quando Israele concluse l’alleanza con il suo Dio, venga eseguita alla perfezione, senza che nulla sia tralasciato, dimenticato, omesso. Dio è attentissimo in questo. Ogni sua Parola deve trovare nel tempo e nell’eternità il suo perfetto compimento. Mai il Signore ha parlato o parlerà invano.</w:t>
      </w:r>
    </w:p>
    <w:p w14:paraId="2347FD27"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Chi è il profeta? Colui che attraverso il dono al suo popolo della Parola di grazia e di misericordia del suo Dio, dovrà impedire che la Parola del Signore si compia contro Israele, dal momento che il popolo è nell’orrendo peccato dell’idolatria.</w:t>
      </w:r>
    </w:p>
    <w:p w14:paraId="1BC7758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Mi fu rivolta questa parola del Signore:</w:t>
      </w:r>
    </w:p>
    <w:p w14:paraId="4DF52E1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1F4EA1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BC62D42"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3CC304D5" w14:textId="3300397B"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 questo intenterò ancora un processo contro di voi – oracolo del Signore –</w:t>
      </w:r>
      <w:r w:rsidR="0023637E">
        <w:rPr>
          <w:rFonts w:ascii="Arial" w:hAnsi="Arial"/>
          <w:i/>
          <w:iCs/>
          <w:sz w:val="24"/>
          <w:szCs w:val="24"/>
        </w:rPr>
        <w:t xml:space="preserve"> </w:t>
      </w:r>
      <w:r w:rsidRPr="00C95DE4">
        <w:rPr>
          <w:rFonts w:ascii="Arial" w:hAnsi="Arial"/>
          <w:i/>
          <w:iCs/>
          <w:sz w:val="24"/>
          <w:szCs w:val="24"/>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209D40A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w:t>
      </w:r>
    </w:p>
    <w:p w14:paraId="4BC57E3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7287C50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D9E1DC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5E8D70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Come osi dire: “Non mi sono contaminata, non ho seguito i Baal”? </w:t>
      </w:r>
    </w:p>
    <w:p w14:paraId="208DCD7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7B0FD7E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29DA5697" w14:textId="5724E734"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23637E">
        <w:rPr>
          <w:rFonts w:ascii="Arial" w:hAnsi="Arial"/>
          <w:i/>
          <w:iCs/>
          <w:sz w:val="24"/>
          <w:szCs w:val="24"/>
        </w:rPr>
        <w:t xml:space="preserve"> </w:t>
      </w:r>
      <w:r w:rsidRPr="00C95DE4">
        <w:rPr>
          <w:rFonts w:ascii="Arial" w:hAnsi="Arial"/>
          <w:i/>
          <w:iCs/>
          <w:sz w:val="24"/>
          <w:szCs w:val="24"/>
        </w:rPr>
        <w:t>Perché contendete con me? Tutti vi siete ribellati contro di me. Oracolo del Signore.</w:t>
      </w:r>
    </w:p>
    <w:p w14:paraId="3838B5F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72AADAFD" w14:textId="2C1040E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w:t>
      </w:r>
      <w:r w:rsidR="0023637E">
        <w:rPr>
          <w:rFonts w:ascii="Arial" w:hAnsi="Arial"/>
          <w:i/>
          <w:iCs/>
          <w:sz w:val="24"/>
          <w:szCs w:val="24"/>
        </w:rPr>
        <w:t xml:space="preserve"> </w:t>
      </w:r>
      <w:r w:rsidRPr="00C95DE4">
        <w:rPr>
          <w:rFonts w:ascii="Arial" w:hAnsi="Arial"/>
          <w:i/>
          <w:iCs/>
          <w:sz w:val="24"/>
          <w:szCs w:val="24"/>
        </w:rPr>
        <w:t>tu protesti: “Io sono innocente, perciò la sua ira si è allontanata da me”.</w:t>
      </w:r>
      <w:r w:rsidR="009F3B12">
        <w:rPr>
          <w:rFonts w:ascii="Arial" w:hAnsi="Arial"/>
          <w:i/>
          <w:iCs/>
          <w:sz w:val="24"/>
          <w:szCs w:val="24"/>
        </w:rPr>
        <w:t xml:space="preserve"> </w:t>
      </w:r>
      <w:r w:rsidRPr="00C95DE4">
        <w:rPr>
          <w:rFonts w:ascii="Arial" w:hAnsi="Arial"/>
          <w:i/>
          <w:iCs/>
          <w:sz w:val="24"/>
          <w:szCs w:val="24"/>
        </w:rPr>
        <w:t>Ecco, io ti chiamo in giudizio, perché hai detto: “Non ho peccato!”. Con quale leggerezza cambi strada? Anche dall’Egitto sarai delusa, come fosti delusa dall’Assiria. Anche di là tornerai con le mani sul capo, perché il Signore ha respinto coloro nei quali</w:t>
      </w:r>
      <w:r w:rsidR="0023637E">
        <w:rPr>
          <w:rFonts w:ascii="Arial" w:hAnsi="Arial"/>
          <w:i/>
          <w:iCs/>
          <w:sz w:val="24"/>
          <w:szCs w:val="24"/>
        </w:rPr>
        <w:t xml:space="preserve"> </w:t>
      </w:r>
      <w:r w:rsidRPr="00C95DE4">
        <w:rPr>
          <w:rFonts w:ascii="Arial" w:hAnsi="Arial"/>
          <w:i/>
          <w:iCs/>
          <w:sz w:val="24"/>
          <w:szCs w:val="24"/>
        </w:rPr>
        <w:t xml:space="preserve">confidi; da loro non avrai alcun vantaggio (Ger 2,1-37). </w:t>
      </w:r>
    </w:p>
    <w:p w14:paraId="1FA01692"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Il profeta con la sua parola, il suo convincimento, anche lasciandosi perseguitare, insultare, condannare, incarcerare, deve impedire che la sentenza del Signore si compia. È questa la sua missione. Dio vigila sulla sua Parola. Il profeta deve impedire che il popolo perisca. Per questo egli è mandato. Se lui riuscirà a convertire il suo popolo, il Signore non potrà più applicare la sua sentenza, dovrà necessariamente perdonare, così come è avvenuto per il popolo di Ninive.</w:t>
      </w:r>
    </w:p>
    <w:p w14:paraId="5B8E9FD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Fu rivolta a Giona una seconda volta questa parola del Signore: «Àlzati, va’ a Ninive, la grande città, e annuncia loro quanto ti dico». Giona si alzò e andò a Ninive secondo la parola del Signore. </w:t>
      </w:r>
    </w:p>
    <w:p w14:paraId="09974C9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Ninive era una città molto grande, larga tre giornate di cammino. Giona cominciò a percorrere la città per un giorno di cammino e predicava: «Ancora quaranta giorni e Ninive sarà distrutta». </w:t>
      </w:r>
    </w:p>
    <w:p w14:paraId="0C62AB0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4048FC4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Dio vide le loro opere, che cioè si erano convertiti dalla loro condotta malvagia, e Dio si ravvide riguardo al male che aveva minacciato di fare loro e non lo fece (Go 3,1-10). </w:t>
      </w:r>
    </w:p>
    <w:p w14:paraId="4B02C82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44C50E8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56CC32A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72BF2A8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2AD01174"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San Paolo non vede e non presenta se stesso come un araldo, un banditore che va per il mondo a gridare la volontà del Signore di non applicare la sua sentenza?</w:t>
      </w:r>
    </w:p>
    <w:p w14:paraId="0B3A6BD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5B4771F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EEB00C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88A483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L’amore del Cristo infatti ci possiede; e noi sappiamo bene che uno è morto per tutti, dunque tutti sono morti. Ed egli è morto per tutti, perché </w:t>
      </w:r>
      <w:r w:rsidRPr="00C95DE4">
        <w:rPr>
          <w:rFonts w:ascii="Arial" w:hAnsi="Arial"/>
          <w:i/>
          <w:iCs/>
          <w:sz w:val="24"/>
          <w:szCs w:val="24"/>
        </w:rPr>
        <w:lastRenderedPageBreak/>
        <w:t>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C00F8A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7C4F67E4"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Poiché siamo suoi collaboratori, vi esortiamo a non accogliere invano la grazia di Dio.</w:t>
      </w:r>
    </w:p>
    <w:p w14:paraId="0D519E9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Egli dice infatti: Al momento favorevole ti ho esaudito e nel giorno della salvezza ti ho soccorso. Ecco ora il momento favorevole, ecco ora il giorno della salvezza!</w:t>
      </w:r>
    </w:p>
    <w:p w14:paraId="0F3D33E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9FD489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4D58AC3" w14:textId="3FEEFD60"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F393B7F"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In possesso dunque di queste promesse, carissimi, purifichiamoci da ogni macchia della carne e dello spirito, portando a compimento la santificazione, nel timore di Dio (2Cor 7,1).</w:t>
      </w:r>
    </w:p>
    <w:p w14:paraId="61AC5D1D"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Purtroppo la missione di Geremia risulterà vana. Il popolo non solo non si converte, si ribella e si ostina nella sua idolatria, nella sua immoralità. La sentenza viene applicata, il popolo distrutto, Gerusalemme rasa al suolo, i suoi tesori presi e trasportati in Babilonia. </w:t>
      </w:r>
    </w:p>
    <w:p w14:paraId="2C7D038B"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Nel pieno fallimento della missione del suo profeta, il Signore rivela che Lui ha nel cuore di rifondare ogni cosa. Lo esige il suo amore eterno. Lui stipulerà una nuova alleanza. Nuova nelle forme, nei contenuti, nelle modalità, nuova nella sua verità, nuova in ogni cosa. </w:t>
      </w:r>
    </w:p>
    <w:p w14:paraId="52FDB573"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Questa nuova alleanza darà all’uomo un cuore nuovo, nel quale il Signore ogni giorno scriverà la sua legge. Dio non si arrende, perché il suo amore, che è eterno, non si arrende. Questa rivelazione è il sommo di Dio. Dopo questa nuova alleanza, non vi è più l’oltre di Dio. Dio si ferma perché in essa dona tutto se stesso. Si dona nel Figlio fino alla morte, in verità fino alla morte di croce. </w:t>
      </w:r>
    </w:p>
    <w:p w14:paraId="6A26E154" w14:textId="00FCC16E"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In quel tempo – oracolo del Signore –</w:t>
      </w:r>
      <w:r w:rsidR="0023637E">
        <w:rPr>
          <w:rFonts w:ascii="Arial" w:hAnsi="Arial"/>
          <w:i/>
          <w:iCs/>
          <w:sz w:val="24"/>
          <w:szCs w:val="24"/>
        </w:rPr>
        <w:t xml:space="preserve"> </w:t>
      </w:r>
      <w:r w:rsidRPr="00C95DE4">
        <w:rPr>
          <w:rFonts w:ascii="Arial" w:hAnsi="Arial"/>
          <w:i/>
          <w:iCs/>
          <w:sz w:val="24"/>
          <w:szCs w:val="24"/>
        </w:rPr>
        <w:t xml:space="preserve">io sarò Dio per tutte le famiglie d’Israele ed esse saranno il mio popolo. Così dice il Signore: Ha trovato grazia nel deserto un popolo scampato alla spada; Israele si avvia a una dimora di pace». </w:t>
      </w:r>
    </w:p>
    <w:p w14:paraId="709F4A9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29FCDB4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Poiché dice il Signore: Innalzate canti di gioia per Giacobbe, esultate per la prima delle nazioni, fate udire la vostra lode e dite: “Il Signore ha salvato il suo popolo, il resto d’Israele”. </w:t>
      </w:r>
    </w:p>
    <w:p w14:paraId="6475A9A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0FB6576" w14:textId="274C5143"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Ascoltate, genti, la parola del Signore,</w:t>
      </w:r>
      <w:r w:rsidR="0023637E">
        <w:rPr>
          <w:rFonts w:ascii="Arial" w:hAnsi="Arial"/>
          <w:i/>
          <w:iCs/>
          <w:sz w:val="24"/>
          <w:szCs w:val="24"/>
        </w:rPr>
        <w:t xml:space="preserve"> </w:t>
      </w:r>
      <w:r w:rsidRPr="00C95DE4">
        <w:rPr>
          <w:rFonts w:ascii="Arial" w:hAnsi="Arial"/>
          <w:i/>
          <w:iCs/>
          <w:sz w:val="24"/>
          <w:szCs w:val="24"/>
        </w:rPr>
        <w:t xml:space="preserve">annunciatela alle isole più lontane e dite: «Chi ha disperso Israele lo raduna e lo custodisce come un pastore il suo gregge». Perché il Signore ha riscattato Giacobbe, lo ha liberato dalle mani di uno più forte di lui. </w:t>
      </w:r>
    </w:p>
    <w:p w14:paraId="17700CE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40ABB3C3" w14:textId="77D8BBB1"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lastRenderedPageBreak/>
        <w:t>«Cambierò il loro lutto in gioia, li consolerò e li renderò felici, senza afflizioni. Nutrirò i sacerdoti di carni prelibate</w:t>
      </w:r>
      <w:r w:rsidR="0023637E">
        <w:rPr>
          <w:rFonts w:ascii="Arial" w:hAnsi="Arial"/>
          <w:i/>
          <w:iCs/>
          <w:sz w:val="24"/>
          <w:szCs w:val="24"/>
        </w:rPr>
        <w:t xml:space="preserve"> </w:t>
      </w:r>
      <w:r w:rsidRPr="00C95DE4">
        <w:rPr>
          <w:rFonts w:ascii="Arial" w:hAnsi="Arial"/>
          <w:i/>
          <w:iCs/>
          <w:sz w:val="24"/>
          <w:szCs w:val="24"/>
        </w:rPr>
        <w:t>e il mio popolo sarà saziato dei miei beni». Oracolo del Signore.</w:t>
      </w:r>
    </w:p>
    <w:p w14:paraId="161C2260"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Così dice il Signore: «Una voce si ode a Rama, un lamento e un pianto amaro: Rachele piange i suoi figli, e non vuole essere consolata per i suoi figli, perché non sono più».</w:t>
      </w:r>
    </w:p>
    <w:p w14:paraId="505F6AE1"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Dice il Signore: «Trattieni il tuo pianto, i tuoi occhi dalle lacrime, perché c’è un compenso alle tue fatiche – oracolo del Signore –: essi torneranno dal paese nemico.</w:t>
      </w:r>
    </w:p>
    <w:p w14:paraId="779427C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09C80386"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Dopo il mio smarrimento, mi sono pentito; quando me lo hai fatto capire, mi sono battuto il petto, mi sono vergognato e ne provo confusione, perché porto l’infamia della mia giovinezza”. Non è un figlio carissimo per me Èfraim, il mio bambino prediletto?</w:t>
      </w:r>
    </w:p>
    <w:p w14:paraId="593BDE8E"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Ogni volta che lo minaccio, me ne ricordo sempre con affetto. Per questo il mio cuore si commuove per lui e sento per lui profonda tenerezza». Oracolo del Signore.</w:t>
      </w:r>
    </w:p>
    <w:p w14:paraId="68D5D43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E3BFC2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E4555C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A questo punto mi sono destato e ho guardato: era stato un bel sogno.</w:t>
      </w:r>
    </w:p>
    <w:p w14:paraId="14F7DB6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3A8D5C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In quei giorni non si dirà più: “I padri hanno mangiato uva acerba e i denti dei figli si sono allegati!”, ma ognuno morirà per la sua propria iniquità; si allegheranno i denti solo a chi mangia l’uva acerba.</w:t>
      </w:r>
    </w:p>
    <w:p w14:paraId="7F1E51E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w:t>
      </w:r>
      <w:r w:rsidRPr="00C95DE4">
        <w:rPr>
          <w:rFonts w:ascii="Arial" w:hAnsi="Arial"/>
          <w:i/>
          <w:iCs/>
          <w:sz w:val="24"/>
          <w:szCs w:val="24"/>
        </w:rPr>
        <w:lastRenderedPageBreak/>
        <w:t>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9396C4D"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3AFCAE3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Così dice il Signore: «Se qualcuno riuscirà a misurare in alto i cieli e ad esplorare in basso le fondamenta della terra, allora anch’io respingerò tutta la discendenza d’Israele per tutto ciò che ha commesso. Oracolo del Signore.</w:t>
      </w:r>
    </w:p>
    <w:p w14:paraId="0AB3A76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92A0232" w14:textId="77A7DB73" w:rsidR="000A3D56" w:rsidRPr="00C95DE4" w:rsidRDefault="000A3D56" w:rsidP="000A3D56">
      <w:pPr>
        <w:spacing w:after="120"/>
        <w:jc w:val="both"/>
        <w:rPr>
          <w:rFonts w:ascii="Arial" w:hAnsi="Arial"/>
          <w:iCs/>
          <w:sz w:val="24"/>
          <w:szCs w:val="24"/>
        </w:rPr>
      </w:pPr>
      <w:r w:rsidRPr="00C95DE4">
        <w:rPr>
          <w:rFonts w:ascii="Arial" w:hAnsi="Arial"/>
          <w:iCs/>
          <w:sz w:val="24"/>
          <w:szCs w:val="24"/>
        </w:rPr>
        <w:t>Gesù, nel suo Vangelo, conferma questo amore eterno del Padre suo verso l’uomo, raccontando tre parabole. La prima che attesta il non compimento della volontà del Padre da parte dei figli del suo popolo. La seconda che rivela come veramente l’amore eterno del Signore in nulla si risparmia per amore dell’uomo. La terza che ci manifesta come, nonostante Dio in nulla si sia risparmiato, molti invitati non si recano nella sala della salvezza e della gioia eterna. Le futili gioie di questo</w:t>
      </w:r>
      <w:r w:rsidR="0023637E">
        <w:rPr>
          <w:rFonts w:ascii="Arial" w:hAnsi="Arial"/>
          <w:iCs/>
          <w:sz w:val="24"/>
          <w:szCs w:val="24"/>
        </w:rPr>
        <w:t xml:space="preserve"> </w:t>
      </w:r>
      <w:r w:rsidRPr="00C95DE4">
        <w:rPr>
          <w:rFonts w:ascii="Arial" w:hAnsi="Arial"/>
          <w:iCs/>
          <w:sz w:val="24"/>
          <w:szCs w:val="24"/>
        </w:rPr>
        <w:t>tempo prevalgono.</w:t>
      </w:r>
    </w:p>
    <w:p w14:paraId="4BA30198"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4780FE5B"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w:t>
      </w:r>
      <w:r w:rsidRPr="00C95DE4">
        <w:rPr>
          <w:rFonts w:ascii="Arial" w:hAnsi="Arial"/>
          <w:i/>
          <w:iCs/>
          <w:sz w:val="24"/>
          <w:szCs w:val="24"/>
        </w:rPr>
        <w:lastRenderedPageBreak/>
        <w:t xml:space="preserve">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3AAAD69B" w14:textId="36D42C12"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 Gesù disse loro: «Non avete mai letto nelle Scritture:</w:t>
      </w:r>
      <w:r w:rsidR="0023637E">
        <w:rPr>
          <w:rFonts w:ascii="Arial" w:hAnsi="Arial"/>
          <w:i/>
          <w:iCs/>
          <w:sz w:val="24"/>
          <w:szCs w:val="24"/>
        </w:rPr>
        <w:t xml:space="preserve"> </w:t>
      </w:r>
      <w:r w:rsidRPr="00C95DE4">
        <w:rPr>
          <w:rFonts w:ascii="Arial" w:hAnsi="Arial"/>
          <w:i/>
          <w:iCs/>
          <w:sz w:val="24"/>
          <w:szCs w:val="24"/>
        </w:rPr>
        <w:t>La pietra che i costruttori hanno scartato è diventata la pietra d’angolo; questo è stato fatto dal Signore ed è una meraviglia ai nostri occhi?</w:t>
      </w:r>
    </w:p>
    <w:p w14:paraId="46F7C137"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Perciò io vi dico: a voi sarà tolto il regno di Dio e sarà dato a un popolo che ne produca i frutti. Chi cadrà sopra questa pietra si sfracellerà; e colui sul quale essa cadrà, verrà stritolato».</w:t>
      </w:r>
    </w:p>
    <w:p w14:paraId="29BC2AB5"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Udite queste parabole, i capi dei sacerdoti e i farisei capirono che parlava di loro. Cercavano di catturarlo, ma ebbero paura della folla, perché lo considerava un profeta (Mt 21, 28-46). </w:t>
      </w:r>
    </w:p>
    <w:p w14:paraId="32BF1F6C"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69253884"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Ora è giusto che ci poniamo una domanda: Il Signore ha fatto tutto ciò che Lui personalmente si è impegnato a fare per dare pienezza di vita al suo amore eterno per l’uomo? Dopo la sua morte in croce e la gloriosa risurrezione, tutto si è compiuto? Nient’affatto. Tutto comincia, tutto inizia. </w:t>
      </w:r>
    </w:p>
    <w:p w14:paraId="53F60854"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 xml:space="preserve">Perché il Signore possa decretare non applicabile la sentenza di morte che grava sull’umanità a causa del suo peccato, Il Padre celeste ha bisogno di ogni altro uomo, che in Cristo, per Cristo, con Cristo, si lascia fare da Lui olocausto di salvezza e di redenzione. Per cui il problema della salvezza dell'uomo è ora tutto </w:t>
      </w:r>
      <w:r w:rsidRPr="00C95DE4">
        <w:rPr>
          <w:rFonts w:ascii="Arial" w:hAnsi="Arial"/>
          <w:sz w:val="24"/>
          <w:szCs w:val="24"/>
        </w:rPr>
        <w:lastRenderedPageBreak/>
        <w:t xml:space="preserve">nelle mani dell’uomo. Spetta all’uomo salvare l’uomo, ma lasciandosi fare dal Padre olocausto di redenzione, espressione ed immagine perfetta del suo amore eterno che è l’Amore Eterno, Cristo Gesù, nostro Signore. </w:t>
      </w:r>
    </w:p>
    <w:p w14:paraId="20AA5955"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Il Padre ha dato a Cristo Gesù dodici Apostoli e settantadue discepoli. Cristo Signore li ha formati, illuminati, ammaestrati sul suo mistero, dicendolo e mostrandolo compiuto sulla Croce e dopo la Croce, con la gloriosa risurrezione. Dal suo corpo trafitto ha anche versato lo Spirito Santo, come sorgente e fonte di nuova vita. Lo Spirito Santo, come Spirito di nuova creazione, è stato tutto spirato sugli Apostoli, perché d’ora in poi siano essi a spirarlo sul mondo intero, dal loro corpo trafitto per amore di Gesù.</w:t>
      </w:r>
    </w:p>
    <w:p w14:paraId="4231CB0D"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Quanto ha fatto Cristo Signore, dovrà operarlo ogni suo discepolo. Essi ogni giorno dovranno chiedere al Padre che mandi loro qualcuno, così come ha fatto con Gesù Signore. Ricevuto il dono del Padre, essi lo dovranno formare così come ha fatto Cristo Gesù, con la loro parola che è Parola di Cristo, proferita sempre nello Spirito Santo, e con la loro perfetta esemplarità nell’imitazione di Gesù Signore.</w:t>
      </w:r>
    </w:p>
    <w:p w14:paraId="0B477BE8"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Tutto questo lavoro sarà inutile, non produrrà alcun frutto di salvezza, se ogni missionario del Signore, non si lascia fare dal Padre olocausto di redenzione per i suoi fratelli. Quanto è detto di Gesù, il Padre dovrà dirlo di ogni suo discepolo.</w:t>
      </w:r>
    </w:p>
    <w:p w14:paraId="50692003"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E come Mosè innalzò il serpente nel deserto, così bisogna che sia innalzato il Figlio dell’uomo, perché chiunque crede in lui abbia la vita eterna.</w:t>
      </w:r>
    </w:p>
    <w:p w14:paraId="6BFDFDC9"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9FDFB0A" w14:textId="77777777" w:rsidR="000A3D56" w:rsidRPr="00C95DE4" w:rsidRDefault="000A3D56" w:rsidP="00C95DE4">
      <w:pPr>
        <w:spacing w:after="120"/>
        <w:ind w:left="567" w:right="567"/>
        <w:jc w:val="both"/>
        <w:rPr>
          <w:rFonts w:ascii="Arial" w:hAnsi="Arial"/>
          <w:i/>
          <w:iCs/>
          <w:sz w:val="24"/>
          <w:szCs w:val="24"/>
        </w:rPr>
      </w:pPr>
      <w:r w:rsidRPr="00C95DE4">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6F945B36"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Chi è allora il discepolo di Gesù? È colui che dona al Padre lo strumento perenne perché il suo amore eterno possa salvare l’umanità dalla sentenza di morte che pende su di essa. Se il cristiano non diviene strumento nelle mani del Signore, Dio dovrà vigilare perché la sentenza sia eseguita in ogni sua parte ed è l’inferno per i molti.</w:t>
      </w:r>
    </w:p>
    <w:p w14:paraId="297C29BE" w14:textId="77777777" w:rsidR="000A3D56" w:rsidRPr="00C95DE4" w:rsidRDefault="000A3D56" w:rsidP="000A3D56">
      <w:pPr>
        <w:spacing w:after="120"/>
        <w:jc w:val="both"/>
        <w:rPr>
          <w:rFonts w:ascii="Arial" w:hAnsi="Arial"/>
          <w:sz w:val="24"/>
          <w:szCs w:val="24"/>
        </w:rPr>
      </w:pPr>
      <w:r w:rsidRPr="00C95DE4">
        <w:rPr>
          <w:rFonts w:ascii="Arial" w:hAnsi="Arial"/>
          <w:sz w:val="24"/>
          <w:szCs w:val="24"/>
        </w:rPr>
        <w:t>Vergine Maria, Madre della Redenzione, docile e umile creta nelle mani del tuo Dio, per te l’Amore Eterno del Padre, il suo Figlio Unigenito, è divenuto strumento di salvezza eterna per ogni uomo. Aiuta ogni discepolo di Gesù a lasciarsi fare creta umile e docile come te, nelle mani del suo Dio. È la redenzione dell’umanità.</w:t>
      </w:r>
    </w:p>
    <w:p w14:paraId="1B5A3312" w14:textId="77777777" w:rsidR="000A3D56" w:rsidRDefault="000A3D56" w:rsidP="000A3D56">
      <w:pPr>
        <w:spacing w:after="120"/>
        <w:jc w:val="both"/>
        <w:rPr>
          <w:rFonts w:ascii="Arial" w:hAnsi="Arial"/>
          <w:sz w:val="24"/>
          <w:szCs w:val="24"/>
        </w:rPr>
      </w:pPr>
      <w:bookmarkStart w:id="74" w:name="_Hlk189896055"/>
      <w:r w:rsidRPr="00C95DE4">
        <w:rPr>
          <w:rFonts w:ascii="Arial" w:hAnsi="Arial"/>
          <w:sz w:val="24"/>
          <w:szCs w:val="24"/>
        </w:rPr>
        <w:lastRenderedPageBreak/>
        <w:t>Angeli e Santi, aiutate la Chiesa, che in molti suoi figli è divenuta insipida, buona a nulla, perché riprenda la sua vera natura di sale e porti la Sapienza salvatrice e redentrice in questo mondo già condannato alla morte eterna. Che per il vostro aiuto i cristiani si consegnino al Padre per essere veri strumenti della sua vita eterna.</w:t>
      </w:r>
    </w:p>
    <w:bookmarkEnd w:id="74"/>
    <w:p w14:paraId="1F24FB4B" w14:textId="77777777" w:rsidR="00C95DE4" w:rsidRDefault="00C95DE4" w:rsidP="000A3D56">
      <w:pPr>
        <w:spacing w:after="120"/>
        <w:jc w:val="both"/>
        <w:rPr>
          <w:rFonts w:ascii="Arial" w:hAnsi="Arial"/>
          <w:sz w:val="24"/>
          <w:szCs w:val="24"/>
        </w:rPr>
      </w:pPr>
    </w:p>
    <w:p w14:paraId="08681BA6" w14:textId="18994CAF" w:rsidR="00C95DE4" w:rsidRDefault="00C95DE4" w:rsidP="00796D63">
      <w:pPr>
        <w:pStyle w:val="Titolo3"/>
      </w:pPr>
      <w:bookmarkStart w:id="75" w:name="_Toc193231370"/>
      <w:r>
        <w:t>GEREMIA I</w:t>
      </w:r>
      <w:bookmarkEnd w:id="75"/>
    </w:p>
    <w:p w14:paraId="6FB4738B" w14:textId="41675742" w:rsidR="00C95DE4" w:rsidRPr="00C95DE4" w:rsidRDefault="00C95DE4" w:rsidP="00C95DE4">
      <w:pPr>
        <w:spacing w:after="120"/>
        <w:ind w:left="567" w:right="567"/>
        <w:jc w:val="both"/>
        <w:rPr>
          <w:rFonts w:ascii="Arial" w:hAnsi="Arial"/>
          <w:i/>
          <w:iCs/>
          <w:sz w:val="24"/>
          <w:szCs w:val="24"/>
        </w:rPr>
      </w:pPr>
      <w:r w:rsidRPr="00C95DE4">
        <w:rPr>
          <w:rFonts w:ascii="Arial" w:hAnsi="Arial"/>
          <w:i/>
          <w:iCs/>
          <w:sz w:val="24"/>
          <w:szCs w:val="24"/>
        </w:rPr>
        <w:t xml:space="preserve">Parole di Geremia, figlio di Chelkia, uno dei sacerdoti che risiedevano ad Anatòt, nel territorio di Beniamino. </w:t>
      </w:r>
      <w:r w:rsidR="00542FD2" w:rsidRPr="00C95DE4">
        <w:rPr>
          <w:rFonts w:ascii="Arial" w:hAnsi="Arial"/>
          <w:i/>
          <w:iCs/>
          <w:sz w:val="24"/>
          <w:szCs w:val="24"/>
        </w:rPr>
        <w:t>A</w:t>
      </w:r>
      <w:r w:rsidRPr="00C95DE4">
        <w:rPr>
          <w:rFonts w:ascii="Arial" w:hAnsi="Arial"/>
          <w:i/>
          <w:iCs/>
          <w:sz w:val="24"/>
          <w:szCs w:val="24"/>
        </w:rPr>
        <w:t xml:space="preserve"> lui fu rivolta la parola del Signore al tempo di Giosia, figlio di Amon, re di Giuda, l’anno tredicesimo del suo regno, </w:t>
      </w:r>
      <w:r w:rsidR="00542FD2" w:rsidRPr="00C95DE4">
        <w:rPr>
          <w:rFonts w:ascii="Arial" w:hAnsi="Arial"/>
          <w:i/>
          <w:iCs/>
          <w:sz w:val="24"/>
          <w:szCs w:val="24"/>
        </w:rPr>
        <w:t>e</w:t>
      </w:r>
      <w:r w:rsidRPr="00C95DE4">
        <w:rPr>
          <w:rFonts w:ascii="Arial" w:hAnsi="Arial"/>
          <w:i/>
          <w:iCs/>
          <w:sz w:val="24"/>
          <w:szCs w:val="24"/>
        </w:rPr>
        <w:t xml:space="preserve"> successivamente anche al tempo di Ioiakìm, figlio di Giosia, re di Giuda, fino alla fine dell’anno undicesimo di Sedecìa, figlio di Giosia, re di Giuda, cioè fino alla deportazione di Gerusalemme, avvenuta nel quinto mese di quell’anno.</w:t>
      </w:r>
    </w:p>
    <w:p w14:paraId="62EDF4A7" w14:textId="0BD60D9B" w:rsidR="00C95DE4" w:rsidRPr="00C95DE4" w:rsidRDefault="00C95DE4" w:rsidP="00C95DE4">
      <w:pPr>
        <w:spacing w:after="120"/>
        <w:ind w:left="567" w:right="567"/>
        <w:jc w:val="both"/>
        <w:rPr>
          <w:rFonts w:ascii="Arial" w:hAnsi="Arial"/>
          <w:i/>
          <w:iCs/>
          <w:sz w:val="24"/>
          <w:szCs w:val="24"/>
        </w:rPr>
      </w:pPr>
      <w:r w:rsidRPr="00C95DE4">
        <w:rPr>
          <w:rFonts w:ascii="Arial" w:hAnsi="Arial"/>
          <w:i/>
          <w:iCs/>
          <w:sz w:val="24"/>
          <w:szCs w:val="24"/>
        </w:rPr>
        <w:t>Mi fu rivolta questa parola del Signore:</w:t>
      </w:r>
      <w:r w:rsidR="00542FD2">
        <w:rPr>
          <w:rFonts w:ascii="Arial" w:hAnsi="Arial"/>
          <w:i/>
          <w:iCs/>
          <w:sz w:val="24"/>
          <w:szCs w:val="24"/>
        </w:rPr>
        <w:t xml:space="preserve"> </w:t>
      </w:r>
      <w:r w:rsidRPr="00C95DE4">
        <w:rPr>
          <w:rFonts w:ascii="Arial" w:hAnsi="Arial"/>
          <w:i/>
          <w:iCs/>
          <w:sz w:val="24"/>
          <w:szCs w:val="24"/>
        </w:rPr>
        <w:t>«Prima di formarti nel grembo materno, ti ho conosciuto,</w:t>
      </w:r>
      <w:r w:rsidR="00542FD2">
        <w:rPr>
          <w:rFonts w:ascii="Arial" w:hAnsi="Arial"/>
          <w:i/>
          <w:iCs/>
          <w:sz w:val="24"/>
          <w:szCs w:val="24"/>
        </w:rPr>
        <w:t xml:space="preserve"> </w:t>
      </w:r>
      <w:r w:rsidRPr="00C95DE4">
        <w:rPr>
          <w:rFonts w:ascii="Arial" w:hAnsi="Arial"/>
          <w:i/>
          <w:iCs/>
          <w:sz w:val="24"/>
          <w:szCs w:val="24"/>
        </w:rPr>
        <w:t>prima che tu uscissi alla luce, ti ho consacrato;</w:t>
      </w:r>
      <w:r w:rsidR="00542FD2">
        <w:rPr>
          <w:rFonts w:ascii="Arial" w:hAnsi="Arial"/>
          <w:i/>
          <w:iCs/>
          <w:sz w:val="24"/>
          <w:szCs w:val="24"/>
        </w:rPr>
        <w:t xml:space="preserve"> </w:t>
      </w:r>
      <w:r w:rsidRPr="00C95DE4">
        <w:rPr>
          <w:rFonts w:ascii="Arial" w:hAnsi="Arial"/>
          <w:i/>
          <w:iCs/>
          <w:sz w:val="24"/>
          <w:szCs w:val="24"/>
        </w:rPr>
        <w:t>ti ho stabilito profeta delle nazioni».</w:t>
      </w:r>
      <w:r w:rsidR="00542FD2">
        <w:rPr>
          <w:rFonts w:ascii="Arial" w:hAnsi="Arial"/>
          <w:i/>
          <w:iCs/>
          <w:sz w:val="24"/>
          <w:szCs w:val="24"/>
        </w:rPr>
        <w:t xml:space="preserve"> </w:t>
      </w:r>
      <w:r w:rsidRPr="00C95DE4">
        <w:rPr>
          <w:rFonts w:ascii="Arial" w:hAnsi="Arial"/>
          <w:i/>
          <w:iCs/>
          <w:sz w:val="24"/>
          <w:szCs w:val="24"/>
        </w:rPr>
        <w:t>Risposi: «Ahimè, Signore Dio!</w:t>
      </w:r>
      <w:r w:rsidR="00542FD2">
        <w:rPr>
          <w:rFonts w:ascii="Arial" w:hAnsi="Arial"/>
          <w:i/>
          <w:iCs/>
          <w:sz w:val="24"/>
          <w:szCs w:val="24"/>
        </w:rPr>
        <w:t xml:space="preserve"> </w:t>
      </w:r>
      <w:r w:rsidRPr="00C95DE4">
        <w:rPr>
          <w:rFonts w:ascii="Arial" w:hAnsi="Arial"/>
          <w:i/>
          <w:iCs/>
          <w:sz w:val="24"/>
          <w:szCs w:val="24"/>
        </w:rPr>
        <w:t>Ecco, io non so parlare, perché sono giovane».</w:t>
      </w:r>
      <w:r w:rsidR="00542FD2">
        <w:rPr>
          <w:rFonts w:ascii="Arial" w:hAnsi="Arial"/>
          <w:i/>
          <w:iCs/>
          <w:sz w:val="24"/>
          <w:szCs w:val="24"/>
        </w:rPr>
        <w:t xml:space="preserve"> </w:t>
      </w:r>
      <w:r w:rsidRPr="00C95DE4">
        <w:rPr>
          <w:rFonts w:ascii="Arial" w:hAnsi="Arial"/>
          <w:i/>
          <w:iCs/>
          <w:sz w:val="24"/>
          <w:szCs w:val="24"/>
        </w:rPr>
        <w:t>Ma il Signore mi disse: «Non dire: “Sono giovane”.</w:t>
      </w:r>
      <w:r w:rsidR="00542FD2">
        <w:rPr>
          <w:rFonts w:ascii="Arial" w:hAnsi="Arial"/>
          <w:i/>
          <w:iCs/>
          <w:sz w:val="24"/>
          <w:szCs w:val="24"/>
        </w:rPr>
        <w:t xml:space="preserve"> </w:t>
      </w:r>
      <w:r w:rsidRPr="00C95DE4">
        <w:rPr>
          <w:rFonts w:ascii="Arial" w:hAnsi="Arial"/>
          <w:i/>
          <w:iCs/>
          <w:sz w:val="24"/>
          <w:szCs w:val="24"/>
        </w:rPr>
        <w:t>Tu andrai da tutti coloro a cui ti manderò</w:t>
      </w:r>
      <w:r w:rsidR="00542FD2">
        <w:rPr>
          <w:rFonts w:ascii="Arial" w:hAnsi="Arial"/>
          <w:i/>
          <w:iCs/>
          <w:sz w:val="24"/>
          <w:szCs w:val="24"/>
        </w:rPr>
        <w:t xml:space="preserve"> </w:t>
      </w:r>
      <w:r w:rsidRPr="00C95DE4">
        <w:rPr>
          <w:rFonts w:ascii="Arial" w:hAnsi="Arial"/>
          <w:i/>
          <w:iCs/>
          <w:sz w:val="24"/>
          <w:szCs w:val="24"/>
        </w:rPr>
        <w:t>e dirai tutto quello che io ti ordinerò.</w:t>
      </w:r>
      <w:r w:rsidR="00542FD2">
        <w:rPr>
          <w:rFonts w:ascii="Arial" w:hAnsi="Arial"/>
          <w:i/>
          <w:iCs/>
          <w:sz w:val="24"/>
          <w:szCs w:val="24"/>
        </w:rPr>
        <w:t xml:space="preserve"> </w:t>
      </w:r>
      <w:r w:rsidRPr="00C95DE4">
        <w:rPr>
          <w:rFonts w:ascii="Arial" w:hAnsi="Arial"/>
          <w:i/>
          <w:iCs/>
          <w:sz w:val="24"/>
          <w:szCs w:val="24"/>
        </w:rPr>
        <w:t>Non aver paura di fronte a loro,</w:t>
      </w:r>
      <w:r w:rsidR="00542FD2">
        <w:rPr>
          <w:rFonts w:ascii="Arial" w:hAnsi="Arial"/>
          <w:i/>
          <w:iCs/>
          <w:sz w:val="24"/>
          <w:szCs w:val="24"/>
        </w:rPr>
        <w:t xml:space="preserve"> </w:t>
      </w:r>
      <w:r w:rsidRPr="00C95DE4">
        <w:rPr>
          <w:rFonts w:ascii="Arial" w:hAnsi="Arial"/>
          <w:i/>
          <w:iCs/>
          <w:sz w:val="24"/>
          <w:szCs w:val="24"/>
        </w:rPr>
        <w:t>perché io sono con te per proteggerti».</w:t>
      </w:r>
      <w:r w:rsidR="00542FD2">
        <w:rPr>
          <w:rFonts w:ascii="Arial" w:hAnsi="Arial"/>
          <w:i/>
          <w:iCs/>
          <w:sz w:val="24"/>
          <w:szCs w:val="24"/>
        </w:rPr>
        <w:t xml:space="preserve"> </w:t>
      </w:r>
      <w:r w:rsidRPr="00C95DE4">
        <w:rPr>
          <w:rFonts w:ascii="Arial" w:hAnsi="Arial"/>
          <w:i/>
          <w:iCs/>
          <w:sz w:val="24"/>
          <w:szCs w:val="24"/>
        </w:rPr>
        <w:t>Oracolo del Signore.</w:t>
      </w:r>
    </w:p>
    <w:p w14:paraId="0C8E5C5E" w14:textId="6DBEF942" w:rsidR="00C95DE4" w:rsidRPr="00C95DE4" w:rsidRDefault="00C95DE4" w:rsidP="00C95DE4">
      <w:pPr>
        <w:spacing w:after="120"/>
        <w:ind w:left="567" w:right="567"/>
        <w:jc w:val="both"/>
        <w:rPr>
          <w:rFonts w:ascii="Arial" w:hAnsi="Arial"/>
          <w:i/>
          <w:iCs/>
          <w:sz w:val="24"/>
          <w:szCs w:val="24"/>
        </w:rPr>
      </w:pPr>
      <w:r w:rsidRPr="00C95DE4">
        <w:rPr>
          <w:rFonts w:ascii="Arial" w:hAnsi="Arial"/>
          <w:i/>
          <w:iCs/>
          <w:sz w:val="24"/>
          <w:szCs w:val="24"/>
        </w:rPr>
        <w:t>Il Signore stese la mano e mi toccò la bocca,</w:t>
      </w:r>
      <w:r w:rsidR="00542FD2">
        <w:rPr>
          <w:rFonts w:ascii="Arial" w:hAnsi="Arial"/>
          <w:i/>
          <w:iCs/>
          <w:sz w:val="24"/>
          <w:szCs w:val="24"/>
        </w:rPr>
        <w:t xml:space="preserve"> </w:t>
      </w:r>
      <w:r w:rsidRPr="00C95DE4">
        <w:rPr>
          <w:rFonts w:ascii="Arial" w:hAnsi="Arial"/>
          <w:i/>
          <w:iCs/>
          <w:sz w:val="24"/>
          <w:szCs w:val="24"/>
        </w:rPr>
        <w:t>e il Signore mi disse:</w:t>
      </w:r>
      <w:r w:rsidR="00542FD2">
        <w:rPr>
          <w:rFonts w:ascii="Arial" w:hAnsi="Arial"/>
          <w:i/>
          <w:iCs/>
          <w:sz w:val="24"/>
          <w:szCs w:val="24"/>
        </w:rPr>
        <w:t xml:space="preserve"> </w:t>
      </w:r>
      <w:r w:rsidRPr="00C95DE4">
        <w:rPr>
          <w:rFonts w:ascii="Arial" w:hAnsi="Arial"/>
          <w:i/>
          <w:iCs/>
          <w:sz w:val="24"/>
          <w:szCs w:val="24"/>
        </w:rPr>
        <w:t>«Ecco, io metto le mie parole sulla tua bocca.</w:t>
      </w:r>
      <w:r w:rsidR="00542FD2">
        <w:rPr>
          <w:rFonts w:ascii="Arial" w:hAnsi="Arial"/>
          <w:i/>
          <w:iCs/>
          <w:sz w:val="24"/>
          <w:szCs w:val="24"/>
        </w:rPr>
        <w:t xml:space="preserve"> </w:t>
      </w:r>
      <w:r w:rsidRPr="00C95DE4">
        <w:rPr>
          <w:rFonts w:ascii="Arial" w:hAnsi="Arial"/>
          <w:i/>
          <w:iCs/>
          <w:sz w:val="24"/>
          <w:szCs w:val="24"/>
        </w:rPr>
        <w:t>Vedi, oggi ti do autorità</w:t>
      </w:r>
      <w:r w:rsidR="00542FD2">
        <w:rPr>
          <w:rFonts w:ascii="Arial" w:hAnsi="Arial"/>
          <w:i/>
          <w:iCs/>
          <w:sz w:val="24"/>
          <w:szCs w:val="24"/>
        </w:rPr>
        <w:t xml:space="preserve"> </w:t>
      </w:r>
      <w:r w:rsidRPr="00C95DE4">
        <w:rPr>
          <w:rFonts w:ascii="Arial" w:hAnsi="Arial"/>
          <w:i/>
          <w:iCs/>
          <w:sz w:val="24"/>
          <w:szCs w:val="24"/>
        </w:rPr>
        <w:t>sopra le nazioni e sopra i regni</w:t>
      </w:r>
      <w:r w:rsidR="00542FD2">
        <w:rPr>
          <w:rFonts w:ascii="Arial" w:hAnsi="Arial"/>
          <w:i/>
          <w:iCs/>
          <w:sz w:val="24"/>
          <w:szCs w:val="24"/>
        </w:rPr>
        <w:t xml:space="preserve"> </w:t>
      </w:r>
      <w:r w:rsidRPr="00C95DE4">
        <w:rPr>
          <w:rFonts w:ascii="Arial" w:hAnsi="Arial"/>
          <w:i/>
          <w:iCs/>
          <w:sz w:val="24"/>
          <w:szCs w:val="24"/>
        </w:rPr>
        <w:t>per sradicare e demolire,</w:t>
      </w:r>
      <w:r w:rsidR="00542FD2">
        <w:rPr>
          <w:rFonts w:ascii="Arial" w:hAnsi="Arial"/>
          <w:i/>
          <w:iCs/>
          <w:sz w:val="24"/>
          <w:szCs w:val="24"/>
        </w:rPr>
        <w:t xml:space="preserve"> </w:t>
      </w:r>
      <w:r w:rsidRPr="00C95DE4">
        <w:rPr>
          <w:rFonts w:ascii="Arial" w:hAnsi="Arial"/>
          <w:i/>
          <w:iCs/>
          <w:sz w:val="24"/>
          <w:szCs w:val="24"/>
        </w:rPr>
        <w:t>per distruggere e abbattere,</w:t>
      </w:r>
      <w:r w:rsidR="00542FD2">
        <w:rPr>
          <w:rFonts w:ascii="Arial" w:hAnsi="Arial"/>
          <w:i/>
          <w:iCs/>
          <w:sz w:val="24"/>
          <w:szCs w:val="24"/>
        </w:rPr>
        <w:t xml:space="preserve"> </w:t>
      </w:r>
      <w:r w:rsidRPr="00C95DE4">
        <w:rPr>
          <w:rFonts w:ascii="Arial" w:hAnsi="Arial"/>
          <w:i/>
          <w:iCs/>
          <w:sz w:val="24"/>
          <w:szCs w:val="24"/>
        </w:rPr>
        <w:t>per edificare e piantare».</w:t>
      </w:r>
    </w:p>
    <w:p w14:paraId="0AC0B3EB" w14:textId="4FEF0248" w:rsidR="00C95DE4" w:rsidRPr="00C95DE4" w:rsidRDefault="00C95DE4" w:rsidP="00C95DE4">
      <w:pPr>
        <w:spacing w:after="120"/>
        <w:ind w:left="567" w:right="567"/>
        <w:jc w:val="both"/>
        <w:rPr>
          <w:rFonts w:ascii="Arial" w:hAnsi="Arial"/>
          <w:i/>
          <w:iCs/>
          <w:sz w:val="24"/>
          <w:szCs w:val="24"/>
        </w:rPr>
      </w:pPr>
      <w:r w:rsidRPr="00C95DE4">
        <w:rPr>
          <w:rFonts w:ascii="Arial" w:hAnsi="Arial"/>
          <w:i/>
          <w:iCs/>
          <w:sz w:val="24"/>
          <w:szCs w:val="24"/>
        </w:rPr>
        <w:t>Mi fu rivolta questa parola del Signore: «Che cosa vedi, Geremia?». Risposi: «Vedo un ramo di mandorlo». Il Signore soggiunse: «Hai visto bene, poiché io vigilo sulla mia parola per realizzarla».</w:t>
      </w:r>
    </w:p>
    <w:p w14:paraId="360CA900" w14:textId="5B949319" w:rsidR="00C95DE4" w:rsidRPr="00C95DE4" w:rsidRDefault="00C95DE4" w:rsidP="00C95DE4">
      <w:pPr>
        <w:spacing w:after="120"/>
        <w:ind w:left="567" w:right="567"/>
        <w:jc w:val="both"/>
        <w:rPr>
          <w:rFonts w:ascii="Arial" w:hAnsi="Arial"/>
          <w:i/>
          <w:iCs/>
          <w:sz w:val="24"/>
          <w:szCs w:val="24"/>
        </w:rPr>
      </w:pPr>
      <w:r w:rsidRPr="00C95DE4">
        <w:rPr>
          <w:rFonts w:ascii="Arial" w:hAnsi="Arial"/>
          <w:i/>
          <w:iCs/>
          <w:sz w:val="24"/>
          <w:szCs w:val="24"/>
        </w:rPr>
        <w:t>Mi fu rivolta di nuovo questa parola del Signore: «Che cosa vedi?». Risposi: «Vedo una pentola bollente, la cui bocca è inclinata da settentrione». Il Signore mi disse:</w:t>
      </w:r>
      <w:r w:rsidR="00542FD2">
        <w:rPr>
          <w:rFonts w:ascii="Arial" w:hAnsi="Arial"/>
          <w:i/>
          <w:iCs/>
          <w:sz w:val="24"/>
          <w:szCs w:val="24"/>
        </w:rPr>
        <w:t xml:space="preserve"> </w:t>
      </w:r>
      <w:r w:rsidRPr="00C95DE4">
        <w:rPr>
          <w:rFonts w:ascii="Arial" w:hAnsi="Arial"/>
          <w:i/>
          <w:iCs/>
          <w:sz w:val="24"/>
          <w:szCs w:val="24"/>
        </w:rPr>
        <w:t>«Dal settentrione dilagherà la sventura</w:t>
      </w:r>
      <w:r w:rsidR="00542FD2">
        <w:rPr>
          <w:rFonts w:ascii="Arial" w:hAnsi="Arial"/>
          <w:i/>
          <w:iCs/>
          <w:sz w:val="24"/>
          <w:szCs w:val="24"/>
        </w:rPr>
        <w:t xml:space="preserve"> </w:t>
      </w:r>
      <w:r w:rsidRPr="00C95DE4">
        <w:rPr>
          <w:rFonts w:ascii="Arial" w:hAnsi="Arial"/>
          <w:i/>
          <w:iCs/>
          <w:sz w:val="24"/>
          <w:szCs w:val="24"/>
        </w:rPr>
        <w:t>su tutti gli abitanti della terra.</w:t>
      </w:r>
      <w:r w:rsidR="00542FD2">
        <w:rPr>
          <w:rFonts w:ascii="Arial" w:hAnsi="Arial"/>
          <w:i/>
          <w:iCs/>
          <w:sz w:val="24"/>
          <w:szCs w:val="24"/>
        </w:rPr>
        <w:t xml:space="preserve"> </w:t>
      </w:r>
      <w:r w:rsidRPr="00C95DE4">
        <w:rPr>
          <w:rFonts w:ascii="Arial" w:hAnsi="Arial"/>
          <w:i/>
          <w:iCs/>
          <w:sz w:val="24"/>
          <w:szCs w:val="24"/>
        </w:rPr>
        <w:t>Poiché, ecco, io sto per chiamare</w:t>
      </w:r>
      <w:r w:rsidR="00542FD2">
        <w:rPr>
          <w:rFonts w:ascii="Arial" w:hAnsi="Arial"/>
          <w:i/>
          <w:iCs/>
          <w:sz w:val="24"/>
          <w:szCs w:val="24"/>
        </w:rPr>
        <w:t xml:space="preserve"> </w:t>
      </w:r>
      <w:r w:rsidRPr="00C95DE4">
        <w:rPr>
          <w:rFonts w:ascii="Arial" w:hAnsi="Arial"/>
          <w:i/>
          <w:iCs/>
          <w:sz w:val="24"/>
          <w:szCs w:val="24"/>
        </w:rPr>
        <w:t>tutti i regni del settentrione.</w:t>
      </w:r>
      <w:r w:rsidR="00542FD2">
        <w:rPr>
          <w:rFonts w:ascii="Arial" w:hAnsi="Arial"/>
          <w:i/>
          <w:iCs/>
          <w:sz w:val="24"/>
          <w:szCs w:val="24"/>
        </w:rPr>
        <w:t xml:space="preserve"> </w:t>
      </w:r>
      <w:r w:rsidRPr="00C95DE4">
        <w:rPr>
          <w:rFonts w:ascii="Arial" w:hAnsi="Arial"/>
          <w:i/>
          <w:iCs/>
          <w:sz w:val="24"/>
          <w:szCs w:val="24"/>
        </w:rPr>
        <w:t>Oracolo del Signore.</w:t>
      </w:r>
      <w:r w:rsidR="00542FD2">
        <w:rPr>
          <w:rFonts w:ascii="Arial" w:hAnsi="Arial"/>
          <w:i/>
          <w:iCs/>
          <w:sz w:val="24"/>
          <w:szCs w:val="24"/>
        </w:rPr>
        <w:t xml:space="preserve"> </w:t>
      </w:r>
    </w:p>
    <w:p w14:paraId="05D1041C" w14:textId="793FD3CC" w:rsidR="00C95DE4" w:rsidRPr="00C95DE4" w:rsidRDefault="00C95DE4" w:rsidP="00C95DE4">
      <w:pPr>
        <w:spacing w:after="120"/>
        <w:ind w:left="567" w:right="567"/>
        <w:jc w:val="both"/>
        <w:rPr>
          <w:rFonts w:ascii="Arial" w:hAnsi="Arial"/>
          <w:i/>
          <w:iCs/>
          <w:sz w:val="24"/>
          <w:szCs w:val="24"/>
        </w:rPr>
      </w:pPr>
      <w:r w:rsidRPr="00C95DE4">
        <w:rPr>
          <w:rFonts w:ascii="Arial" w:hAnsi="Arial"/>
          <w:i/>
          <w:iCs/>
          <w:sz w:val="24"/>
          <w:szCs w:val="24"/>
        </w:rPr>
        <w:t>Essi verranno</w:t>
      </w:r>
      <w:r w:rsidR="00542FD2">
        <w:rPr>
          <w:rFonts w:ascii="Arial" w:hAnsi="Arial"/>
          <w:i/>
          <w:iCs/>
          <w:sz w:val="24"/>
          <w:szCs w:val="24"/>
        </w:rPr>
        <w:t xml:space="preserve"> </w:t>
      </w:r>
      <w:r w:rsidRPr="00C95DE4">
        <w:rPr>
          <w:rFonts w:ascii="Arial" w:hAnsi="Arial"/>
          <w:i/>
          <w:iCs/>
          <w:sz w:val="24"/>
          <w:szCs w:val="24"/>
        </w:rPr>
        <w:t>e ognuno porrà il proprio trono</w:t>
      </w:r>
      <w:r w:rsidR="00542FD2">
        <w:rPr>
          <w:rFonts w:ascii="Arial" w:hAnsi="Arial"/>
          <w:i/>
          <w:iCs/>
          <w:sz w:val="24"/>
          <w:szCs w:val="24"/>
        </w:rPr>
        <w:t xml:space="preserve"> </w:t>
      </w:r>
      <w:r w:rsidRPr="00C95DE4">
        <w:rPr>
          <w:rFonts w:ascii="Arial" w:hAnsi="Arial"/>
          <w:i/>
          <w:iCs/>
          <w:sz w:val="24"/>
          <w:szCs w:val="24"/>
        </w:rPr>
        <w:t>alle porte di Gerusalemme,</w:t>
      </w:r>
      <w:r w:rsidR="00542FD2">
        <w:rPr>
          <w:rFonts w:ascii="Arial" w:hAnsi="Arial"/>
          <w:i/>
          <w:iCs/>
          <w:sz w:val="24"/>
          <w:szCs w:val="24"/>
        </w:rPr>
        <w:t xml:space="preserve"> </w:t>
      </w:r>
      <w:r w:rsidRPr="00C95DE4">
        <w:rPr>
          <w:rFonts w:ascii="Arial" w:hAnsi="Arial"/>
          <w:i/>
          <w:iCs/>
          <w:sz w:val="24"/>
          <w:szCs w:val="24"/>
        </w:rPr>
        <w:t>contro le sue mura, tutt’intorno,</w:t>
      </w:r>
      <w:r w:rsidR="00542FD2">
        <w:rPr>
          <w:rFonts w:ascii="Arial" w:hAnsi="Arial"/>
          <w:i/>
          <w:iCs/>
          <w:sz w:val="24"/>
          <w:szCs w:val="24"/>
        </w:rPr>
        <w:t xml:space="preserve"> </w:t>
      </w:r>
      <w:r w:rsidRPr="00C95DE4">
        <w:rPr>
          <w:rFonts w:ascii="Arial" w:hAnsi="Arial"/>
          <w:i/>
          <w:iCs/>
          <w:sz w:val="24"/>
          <w:szCs w:val="24"/>
        </w:rPr>
        <w:t>e contro tutte le città di Giuda.</w:t>
      </w:r>
      <w:r w:rsidR="00542FD2">
        <w:rPr>
          <w:rFonts w:ascii="Arial" w:hAnsi="Arial"/>
          <w:i/>
          <w:iCs/>
          <w:sz w:val="24"/>
          <w:szCs w:val="24"/>
        </w:rPr>
        <w:t xml:space="preserve"> </w:t>
      </w:r>
      <w:r w:rsidRPr="00C95DE4">
        <w:rPr>
          <w:rFonts w:ascii="Arial" w:hAnsi="Arial"/>
          <w:i/>
          <w:iCs/>
          <w:sz w:val="24"/>
          <w:szCs w:val="24"/>
        </w:rPr>
        <w:t>Allora pronuncerò i miei giudizi contro di loro,</w:t>
      </w:r>
      <w:r w:rsidR="00542FD2">
        <w:rPr>
          <w:rFonts w:ascii="Arial" w:hAnsi="Arial"/>
          <w:i/>
          <w:iCs/>
          <w:sz w:val="24"/>
          <w:szCs w:val="24"/>
        </w:rPr>
        <w:t xml:space="preserve"> </w:t>
      </w:r>
      <w:r w:rsidRPr="00C95DE4">
        <w:rPr>
          <w:rFonts w:ascii="Arial" w:hAnsi="Arial"/>
          <w:i/>
          <w:iCs/>
          <w:sz w:val="24"/>
          <w:szCs w:val="24"/>
        </w:rPr>
        <w:t>per tutta la loro malvagità,</w:t>
      </w:r>
      <w:r w:rsidR="00542FD2">
        <w:rPr>
          <w:rFonts w:ascii="Arial" w:hAnsi="Arial"/>
          <w:i/>
          <w:iCs/>
          <w:sz w:val="24"/>
          <w:szCs w:val="24"/>
        </w:rPr>
        <w:t xml:space="preserve"> </w:t>
      </w:r>
      <w:r w:rsidRPr="00C95DE4">
        <w:rPr>
          <w:rFonts w:ascii="Arial" w:hAnsi="Arial"/>
          <w:i/>
          <w:iCs/>
          <w:sz w:val="24"/>
          <w:szCs w:val="24"/>
        </w:rPr>
        <w:t>poiché hanno abbandonato me</w:t>
      </w:r>
      <w:r w:rsidR="00542FD2">
        <w:rPr>
          <w:rFonts w:ascii="Arial" w:hAnsi="Arial"/>
          <w:i/>
          <w:iCs/>
          <w:sz w:val="24"/>
          <w:szCs w:val="24"/>
        </w:rPr>
        <w:t xml:space="preserve"> </w:t>
      </w:r>
      <w:r w:rsidRPr="00C95DE4">
        <w:rPr>
          <w:rFonts w:ascii="Arial" w:hAnsi="Arial"/>
          <w:i/>
          <w:iCs/>
          <w:sz w:val="24"/>
          <w:szCs w:val="24"/>
        </w:rPr>
        <w:t>e hanno sacrificato ad altri dèi</w:t>
      </w:r>
      <w:r w:rsidR="00542FD2">
        <w:rPr>
          <w:rFonts w:ascii="Arial" w:hAnsi="Arial"/>
          <w:i/>
          <w:iCs/>
          <w:sz w:val="24"/>
          <w:szCs w:val="24"/>
        </w:rPr>
        <w:t xml:space="preserve"> </w:t>
      </w:r>
      <w:r w:rsidRPr="00C95DE4">
        <w:rPr>
          <w:rFonts w:ascii="Arial" w:hAnsi="Arial"/>
          <w:i/>
          <w:iCs/>
          <w:sz w:val="24"/>
          <w:szCs w:val="24"/>
        </w:rPr>
        <w:t>e adorato idoli fatti con le proprie mani.</w:t>
      </w:r>
    </w:p>
    <w:p w14:paraId="522FFB0C" w14:textId="7A928939" w:rsidR="00C95DE4" w:rsidRDefault="00C95DE4" w:rsidP="00C95DE4">
      <w:pPr>
        <w:spacing w:after="120"/>
        <w:ind w:left="567" w:right="567"/>
        <w:jc w:val="both"/>
        <w:rPr>
          <w:rFonts w:ascii="Arial" w:hAnsi="Arial"/>
          <w:i/>
          <w:iCs/>
          <w:sz w:val="24"/>
          <w:szCs w:val="24"/>
        </w:rPr>
      </w:pPr>
      <w:r w:rsidRPr="00C95DE4">
        <w:rPr>
          <w:rFonts w:ascii="Arial" w:hAnsi="Arial"/>
          <w:i/>
          <w:iCs/>
          <w:sz w:val="24"/>
          <w:szCs w:val="24"/>
        </w:rPr>
        <w:t>Tu, dunque, stringi la veste ai fianchi,</w:t>
      </w:r>
      <w:r w:rsidR="00542FD2">
        <w:rPr>
          <w:rFonts w:ascii="Arial" w:hAnsi="Arial"/>
          <w:i/>
          <w:iCs/>
          <w:sz w:val="24"/>
          <w:szCs w:val="24"/>
        </w:rPr>
        <w:t xml:space="preserve"> </w:t>
      </w:r>
      <w:r w:rsidRPr="00C95DE4">
        <w:rPr>
          <w:rFonts w:ascii="Arial" w:hAnsi="Arial"/>
          <w:i/>
          <w:iCs/>
          <w:sz w:val="24"/>
          <w:szCs w:val="24"/>
        </w:rPr>
        <w:t>àlzati e di’ loro tutto ciò che ti ordinerò;</w:t>
      </w:r>
      <w:r w:rsidR="00542FD2">
        <w:rPr>
          <w:rFonts w:ascii="Arial" w:hAnsi="Arial"/>
          <w:i/>
          <w:iCs/>
          <w:sz w:val="24"/>
          <w:szCs w:val="24"/>
        </w:rPr>
        <w:t xml:space="preserve"> </w:t>
      </w:r>
      <w:r w:rsidRPr="00C95DE4">
        <w:rPr>
          <w:rFonts w:ascii="Arial" w:hAnsi="Arial"/>
          <w:i/>
          <w:iCs/>
          <w:sz w:val="24"/>
          <w:szCs w:val="24"/>
        </w:rPr>
        <w:t>non spaventarti di fronte a loro,</w:t>
      </w:r>
      <w:r w:rsidR="00542FD2">
        <w:rPr>
          <w:rFonts w:ascii="Arial" w:hAnsi="Arial"/>
          <w:i/>
          <w:iCs/>
          <w:sz w:val="24"/>
          <w:szCs w:val="24"/>
        </w:rPr>
        <w:t xml:space="preserve"> </w:t>
      </w:r>
      <w:r w:rsidRPr="00C95DE4">
        <w:rPr>
          <w:rFonts w:ascii="Arial" w:hAnsi="Arial"/>
          <w:i/>
          <w:iCs/>
          <w:sz w:val="24"/>
          <w:szCs w:val="24"/>
        </w:rPr>
        <w:t>altrimenti sarò io a farti paura davanti a loro.</w:t>
      </w:r>
      <w:r w:rsidR="00542FD2">
        <w:rPr>
          <w:rFonts w:ascii="Arial" w:hAnsi="Arial"/>
          <w:i/>
          <w:iCs/>
          <w:sz w:val="24"/>
          <w:szCs w:val="24"/>
        </w:rPr>
        <w:t xml:space="preserve"> </w:t>
      </w:r>
      <w:r w:rsidRPr="00C95DE4">
        <w:rPr>
          <w:rFonts w:ascii="Arial" w:hAnsi="Arial"/>
          <w:i/>
          <w:iCs/>
          <w:sz w:val="24"/>
          <w:szCs w:val="24"/>
        </w:rPr>
        <w:t>Ed ecco, oggi io faccio di te</w:t>
      </w:r>
      <w:r w:rsidR="00542FD2">
        <w:rPr>
          <w:rFonts w:ascii="Arial" w:hAnsi="Arial"/>
          <w:i/>
          <w:iCs/>
          <w:sz w:val="24"/>
          <w:szCs w:val="24"/>
        </w:rPr>
        <w:t xml:space="preserve"> </w:t>
      </w:r>
      <w:r w:rsidRPr="00C95DE4">
        <w:rPr>
          <w:rFonts w:ascii="Arial" w:hAnsi="Arial"/>
          <w:i/>
          <w:iCs/>
          <w:sz w:val="24"/>
          <w:szCs w:val="24"/>
        </w:rPr>
        <w:t>come una città fortificata,</w:t>
      </w:r>
      <w:r w:rsidR="00542FD2">
        <w:rPr>
          <w:rFonts w:ascii="Arial" w:hAnsi="Arial"/>
          <w:i/>
          <w:iCs/>
          <w:sz w:val="24"/>
          <w:szCs w:val="24"/>
        </w:rPr>
        <w:t xml:space="preserve"> </w:t>
      </w:r>
      <w:r w:rsidRPr="00C95DE4">
        <w:rPr>
          <w:rFonts w:ascii="Arial" w:hAnsi="Arial"/>
          <w:i/>
          <w:iCs/>
          <w:sz w:val="24"/>
          <w:szCs w:val="24"/>
        </w:rPr>
        <w:t>una colonna di ferro</w:t>
      </w:r>
      <w:r w:rsidR="00542FD2">
        <w:rPr>
          <w:rFonts w:ascii="Arial" w:hAnsi="Arial"/>
          <w:i/>
          <w:iCs/>
          <w:sz w:val="24"/>
          <w:szCs w:val="24"/>
        </w:rPr>
        <w:t xml:space="preserve"> </w:t>
      </w:r>
      <w:r w:rsidRPr="00C95DE4">
        <w:rPr>
          <w:rFonts w:ascii="Arial" w:hAnsi="Arial"/>
          <w:i/>
          <w:iCs/>
          <w:sz w:val="24"/>
          <w:szCs w:val="24"/>
        </w:rPr>
        <w:t>e un muro di bronzo</w:t>
      </w:r>
      <w:r w:rsidR="00542FD2">
        <w:rPr>
          <w:rFonts w:ascii="Arial" w:hAnsi="Arial"/>
          <w:i/>
          <w:iCs/>
          <w:sz w:val="24"/>
          <w:szCs w:val="24"/>
        </w:rPr>
        <w:t xml:space="preserve"> </w:t>
      </w:r>
      <w:r w:rsidRPr="00C95DE4">
        <w:rPr>
          <w:rFonts w:ascii="Arial" w:hAnsi="Arial"/>
          <w:i/>
          <w:iCs/>
          <w:sz w:val="24"/>
          <w:szCs w:val="24"/>
        </w:rPr>
        <w:t>contro tutto il paese,</w:t>
      </w:r>
      <w:r w:rsidR="00542FD2">
        <w:rPr>
          <w:rFonts w:ascii="Arial" w:hAnsi="Arial"/>
          <w:i/>
          <w:iCs/>
          <w:sz w:val="24"/>
          <w:szCs w:val="24"/>
        </w:rPr>
        <w:t xml:space="preserve"> </w:t>
      </w:r>
      <w:r w:rsidRPr="00C95DE4">
        <w:rPr>
          <w:rFonts w:ascii="Arial" w:hAnsi="Arial"/>
          <w:i/>
          <w:iCs/>
          <w:sz w:val="24"/>
          <w:szCs w:val="24"/>
        </w:rPr>
        <w:t>contro i re di Giuda e i suoi capi,</w:t>
      </w:r>
      <w:r w:rsidR="00542FD2">
        <w:rPr>
          <w:rFonts w:ascii="Arial" w:hAnsi="Arial"/>
          <w:i/>
          <w:iCs/>
          <w:sz w:val="24"/>
          <w:szCs w:val="24"/>
        </w:rPr>
        <w:t xml:space="preserve"> </w:t>
      </w:r>
      <w:r w:rsidRPr="00C95DE4">
        <w:rPr>
          <w:rFonts w:ascii="Arial" w:hAnsi="Arial"/>
          <w:i/>
          <w:iCs/>
          <w:sz w:val="24"/>
          <w:szCs w:val="24"/>
        </w:rPr>
        <w:t>contro i suoi sacerdoti e il popolo del paese.</w:t>
      </w:r>
      <w:r w:rsidR="00542FD2">
        <w:rPr>
          <w:rFonts w:ascii="Arial" w:hAnsi="Arial"/>
          <w:i/>
          <w:iCs/>
          <w:sz w:val="24"/>
          <w:szCs w:val="24"/>
        </w:rPr>
        <w:t xml:space="preserve"> </w:t>
      </w:r>
      <w:r w:rsidRPr="00C95DE4">
        <w:rPr>
          <w:rFonts w:ascii="Arial" w:hAnsi="Arial"/>
          <w:i/>
          <w:iCs/>
          <w:sz w:val="24"/>
          <w:szCs w:val="24"/>
        </w:rPr>
        <w:lastRenderedPageBreak/>
        <w:t>Ti faranno guerra, ma non ti vinceranno,</w:t>
      </w:r>
      <w:r w:rsidR="00542FD2">
        <w:rPr>
          <w:rFonts w:ascii="Arial" w:hAnsi="Arial"/>
          <w:i/>
          <w:iCs/>
          <w:sz w:val="24"/>
          <w:szCs w:val="24"/>
        </w:rPr>
        <w:t xml:space="preserve"> </w:t>
      </w:r>
      <w:r w:rsidRPr="00C95DE4">
        <w:rPr>
          <w:rFonts w:ascii="Arial" w:hAnsi="Arial"/>
          <w:i/>
          <w:iCs/>
          <w:sz w:val="24"/>
          <w:szCs w:val="24"/>
        </w:rPr>
        <w:t>perché io sono con te per salvarti».</w:t>
      </w:r>
      <w:r w:rsidR="00542FD2">
        <w:rPr>
          <w:rFonts w:ascii="Arial" w:hAnsi="Arial"/>
          <w:i/>
          <w:iCs/>
          <w:sz w:val="24"/>
          <w:szCs w:val="24"/>
        </w:rPr>
        <w:t xml:space="preserve"> </w:t>
      </w:r>
      <w:r w:rsidRPr="00C95DE4">
        <w:rPr>
          <w:rFonts w:ascii="Arial" w:hAnsi="Arial"/>
          <w:i/>
          <w:iCs/>
          <w:sz w:val="24"/>
          <w:szCs w:val="24"/>
        </w:rPr>
        <w:t>Oracolo del Signore.</w:t>
      </w:r>
    </w:p>
    <w:p w14:paraId="45448B53" w14:textId="77777777" w:rsidR="00542FD2" w:rsidRPr="00C95DE4" w:rsidRDefault="00542FD2" w:rsidP="00C95DE4">
      <w:pPr>
        <w:spacing w:after="120"/>
        <w:ind w:left="567" w:right="567"/>
        <w:jc w:val="both"/>
        <w:rPr>
          <w:rFonts w:ascii="Arial" w:hAnsi="Arial"/>
          <w:i/>
          <w:iCs/>
          <w:sz w:val="24"/>
          <w:szCs w:val="24"/>
        </w:rPr>
      </w:pPr>
    </w:p>
    <w:p w14:paraId="161CC256" w14:textId="77777777" w:rsidR="000A3D56" w:rsidRPr="000A3D56" w:rsidRDefault="000A3D56" w:rsidP="0045556F">
      <w:pPr>
        <w:pStyle w:val="Corpotesto"/>
      </w:pPr>
      <w:bookmarkStart w:id="76" w:name="_Toc62157541"/>
      <w:r w:rsidRPr="000A3D56">
        <w:t>Titolo</w:t>
      </w:r>
      <w:bookmarkEnd w:id="76"/>
    </w:p>
    <w:p w14:paraId="1712E2A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w:t>
      </w:r>
      <w:r w:rsidRPr="000A3D56">
        <w:rPr>
          <w:rFonts w:ascii="Arial" w:hAnsi="Arial"/>
          <w:b/>
          <w:sz w:val="24"/>
        </w:rPr>
        <w:t>Parole di Geremia, figlio di Chelkia, uno dei sacerdoti che risiedevano ad Anatòt, nel territorio di Beniamino.</w:t>
      </w:r>
    </w:p>
    <w:p w14:paraId="12C9BF88" w14:textId="5F6A9B44" w:rsidR="000A3D56" w:rsidRPr="000A3D56" w:rsidRDefault="000A3D56" w:rsidP="000A3D56">
      <w:pPr>
        <w:spacing w:after="120"/>
        <w:jc w:val="both"/>
        <w:rPr>
          <w:rFonts w:ascii="Arial" w:hAnsi="Arial"/>
          <w:sz w:val="24"/>
        </w:rPr>
      </w:pPr>
      <w:r w:rsidRPr="000A3D56">
        <w:rPr>
          <w:rFonts w:ascii="Arial" w:hAnsi="Arial"/>
          <w:sz w:val="24"/>
        </w:rPr>
        <w:t>Viene presentata la Persona, autore delle Parole contenute in questo libro. Esse sono di Geremia, figlio di Chelkia. Geremia è di famiglia sacerdotale.</w:t>
      </w:r>
      <w:r w:rsidR="00542FD2">
        <w:rPr>
          <w:rFonts w:ascii="Arial" w:hAnsi="Arial"/>
          <w:sz w:val="24"/>
        </w:rPr>
        <w:t xml:space="preserve"> </w:t>
      </w:r>
      <w:r w:rsidRPr="000A3D56">
        <w:rPr>
          <w:rFonts w:ascii="Arial" w:hAnsi="Arial"/>
          <w:sz w:val="24"/>
        </w:rPr>
        <w:t>Parole di Geremia, figlio di Chelkia, uno dei sacerdoti che risiedevano ad Anatòt, nel territorio di Beniamino.</w:t>
      </w:r>
      <w:r w:rsidR="009F3B12">
        <w:rPr>
          <w:rFonts w:ascii="Arial" w:hAnsi="Arial"/>
          <w:sz w:val="24"/>
        </w:rPr>
        <w:t xml:space="preserve"> </w:t>
      </w:r>
      <w:r w:rsidRPr="000A3D56">
        <w:rPr>
          <w:rFonts w:ascii="Arial" w:hAnsi="Arial"/>
          <w:sz w:val="24"/>
        </w:rPr>
        <w:t>La famiglia di Geremia risiede ad Anatòt, nel territorio di Beniamino. Sappiamo che in ogni tribù di Israele vi erano delle città riservate a sacerdoti e leviti.</w:t>
      </w:r>
      <w:r w:rsidR="00542FD2">
        <w:rPr>
          <w:rFonts w:ascii="Arial" w:hAnsi="Arial"/>
          <w:sz w:val="24"/>
        </w:rPr>
        <w:t xml:space="preserve"> </w:t>
      </w:r>
      <w:r w:rsidRPr="000A3D56">
        <w:rPr>
          <w:rFonts w:ascii="Arial" w:hAnsi="Arial"/>
          <w:sz w:val="24"/>
        </w:rPr>
        <w:t>Alla famiglia di Geremia era toccata in sorte un territorio della tribù di Beniamino. Altro il testo non dice. I sacerdoti sono tutti della Tribù di Levi.</w:t>
      </w:r>
      <w:r w:rsidR="00542FD2">
        <w:rPr>
          <w:rFonts w:ascii="Arial" w:hAnsi="Arial"/>
          <w:sz w:val="24"/>
        </w:rPr>
        <w:t xml:space="preserve"> </w:t>
      </w:r>
      <w:r w:rsidRPr="000A3D56">
        <w:rPr>
          <w:rFonts w:ascii="Arial" w:hAnsi="Arial"/>
          <w:sz w:val="24"/>
        </w:rPr>
        <w:t>Il nome Chelkia ricorre più volte nell’Antico Testamento. Mai però vi è un riferimento esplicito che possa indicarne uno come il padre di Geremia.</w:t>
      </w:r>
    </w:p>
    <w:p w14:paraId="3DD83072" w14:textId="26ABFF36"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Essi chiesero del re e incontro a loro vennero Eliakim figlio di Chelkia, il maggiordomo, Sebna lo scriba e Ioach figlio di Asaf, l'archivista </w:t>
      </w:r>
      <w:r w:rsidR="00025C27" w:rsidRPr="0035315D">
        <w:rPr>
          <w:rFonts w:ascii="Arial" w:hAnsi="Arial"/>
          <w:i/>
          <w:iCs/>
          <w:sz w:val="24"/>
          <w:szCs w:val="24"/>
        </w:rPr>
        <w:t>(</w:t>
      </w:r>
      <w:r w:rsidR="00025C27">
        <w:rPr>
          <w:rFonts w:ascii="Arial" w:hAnsi="Arial"/>
          <w:i/>
          <w:iCs/>
          <w:sz w:val="24"/>
          <w:szCs w:val="24"/>
        </w:rPr>
        <w:t>2</w:t>
      </w:r>
      <w:r w:rsidRPr="0035315D">
        <w:rPr>
          <w:rFonts w:ascii="Arial" w:hAnsi="Arial"/>
          <w:i/>
          <w:iCs/>
          <w:sz w:val="24"/>
          <w:szCs w:val="24"/>
        </w:rPr>
        <w:t>Re 18, 18).</w:t>
      </w:r>
      <w:r w:rsidR="009F3B12">
        <w:rPr>
          <w:rFonts w:ascii="Arial" w:hAnsi="Arial"/>
          <w:i/>
          <w:iCs/>
          <w:sz w:val="24"/>
          <w:szCs w:val="24"/>
        </w:rPr>
        <w:t xml:space="preserve"> </w:t>
      </w:r>
      <w:r w:rsidRPr="0035315D">
        <w:rPr>
          <w:rFonts w:ascii="Arial" w:hAnsi="Arial"/>
          <w:i/>
          <w:iCs/>
          <w:sz w:val="24"/>
          <w:szCs w:val="24"/>
        </w:rPr>
        <w:t>Eliakim figlio di Chelkia, Sebna e Ioach risposero al gran coppiere: "Parla, ti prego, ai tuoi servi in aramaico, perché noi lo comprendiamo; non parlare in ebraico, mentre il popolo che è sulle mura ascolta" (2Re 18, 26). Eliakim figlio di Chelkia, il maggiordomo, Sebna lo scriba e Ioach figlio di Asaf, l'archivista, si presentarono a Ezechia con le vesti stracciate e gli riferirono le parole del gran coppiere (2Re 18, 37).</w:t>
      </w:r>
      <w:r w:rsidR="009F3B12">
        <w:rPr>
          <w:rFonts w:ascii="Arial" w:hAnsi="Arial"/>
          <w:i/>
          <w:iCs/>
          <w:sz w:val="24"/>
          <w:szCs w:val="24"/>
        </w:rPr>
        <w:t xml:space="preserve"> </w:t>
      </w:r>
      <w:r w:rsidRPr="0035315D">
        <w:rPr>
          <w:rFonts w:ascii="Arial" w:hAnsi="Arial"/>
          <w:i/>
          <w:iCs/>
          <w:sz w:val="24"/>
          <w:szCs w:val="24"/>
        </w:rPr>
        <w:t>"V</w:t>
      </w:r>
      <w:r w:rsidR="00542FD2">
        <w:rPr>
          <w:rFonts w:ascii="Arial" w:hAnsi="Arial"/>
          <w:i/>
          <w:iCs/>
          <w:sz w:val="24"/>
          <w:szCs w:val="24"/>
        </w:rPr>
        <w:t>a’</w:t>
      </w:r>
      <w:r w:rsidRPr="0035315D">
        <w:rPr>
          <w:rFonts w:ascii="Arial" w:hAnsi="Arial"/>
          <w:i/>
          <w:iCs/>
          <w:sz w:val="24"/>
          <w:szCs w:val="24"/>
        </w:rPr>
        <w:t xml:space="preserve"> da Chelkia sommo sacerdote; egli raccolga il denaro portato nel tempio, che i custodi della soglia hanno raccolto dal popolo (2Re 22, 4)</w:t>
      </w:r>
      <w:r w:rsidR="00542FD2">
        <w:rPr>
          <w:rFonts w:ascii="Arial" w:hAnsi="Arial"/>
          <w:i/>
          <w:iCs/>
          <w:sz w:val="24"/>
          <w:szCs w:val="24"/>
        </w:rPr>
        <w:t xml:space="preserve">. </w:t>
      </w:r>
      <w:r w:rsidRPr="0035315D">
        <w:rPr>
          <w:rFonts w:ascii="Arial" w:hAnsi="Arial"/>
          <w:i/>
          <w:iCs/>
          <w:sz w:val="24"/>
          <w:szCs w:val="24"/>
        </w:rPr>
        <w:t xml:space="preserve">Il sommo sacerdote Chelkia disse allo scriba Safan: "Ho trovato nel tempio il libro della legge". Chelkia diede il libro a Safan, che lo lesse (2Re 22, 8). </w:t>
      </w:r>
    </w:p>
    <w:p w14:paraId="183F9154" w14:textId="0A1D3586"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Inoltre lo scriba Safan riferì al re: "Il sacerdote Chelkia mi ha dato un libro". Safan lo lesse davanti al re (2Re 22, 10). Egli comandò al sacerdote Chelkia, ad Achikam figlio di Safan, ad Acbor figlio di Michea, allo scriba Safan e ad Asaia ministro del re (2Re 22, 12). Il sacerdote Chelkia insieme con Achikam, Acbor, Safan e Asaia andarono dalla profetessa Culda moglie di Sallum, figlio di Tikva, figlio di Carcas, guardarobiere; essa abitava in Gerusalemme nel secondo quartiere (2Re 22, 14).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w:t>
      </w:r>
    </w:p>
    <w:p w14:paraId="133C39DC" w14:textId="22337A29"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Giosia fece poi scomparire anche i negromanti, gli indovini, i terafim, gli idoli e tutti gli abomini, che erano nel paese di Giuda e in Gerusalemme, per mettere in pratica le parole della legge scritte nel libro trovato dal sacerdote Chelkia nel tempio (2Re 23, 24). Sallùm generò Chelkia; Chelkia generò Azaria (1Cr 5, 39). E Azaria, figlio di </w:t>
      </w:r>
      <w:r w:rsidRPr="0035315D">
        <w:rPr>
          <w:rFonts w:ascii="Arial" w:hAnsi="Arial"/>
          <w:i/>
          <w:iCs/>
          <w:sz w:val="24"/>
          <w:szCs w:val="24"/>
        </w:rPr>
        <w:lastRenderedPageBreak/>
        <w:t xml:space="preserve">Chelkia, figlio di Mesullàm, figlio di Zadòk, figlio di Meraiòt, figlio di Achitùb, capo del tempio (1Cr 9, 11). Chelkia era il secondo, Tebalia il terzo, Zaccaria il quarto. Totale dei figli e fratelli di Cosà: tredici (1Cr 26, 11). Costoro si presentarono al sommo sacerdote Chelkia e gli consegnarono il denaro depositato nel tempio; l'avevano raccolto i leviti custodi della soglia da Manàsse, da Efraim e da tutto il resto di Israele, da tutto Giuda, da Beniamino e dagli abitanti di Gerusalemme (2Cr 34, 9). Mentre si prelevava il denaro depositato nel tempio, il sacerdote Chelkia trovò il libro della legge del Signore, data per mezzo di Mosè (2Cr 34, 14). </w:t>
      </w:r>
    </w:p>
    <w:p w14:paraId="2EE3458C" w14:textId="22EE23EB"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Chelkia prese la parola e disse allo scriba Safàn: "Ho trovato nel tempio il libro della legge". Chelkia diede il libro a Safàn (2Cr 34, 15). Poi lo scriba Safàn annunziò al re: "Il sacerdote Chelkia mi ha dato un libro". Safàn ne lesse una parte alla presenza del re (2Cr 34, 18). E comandò a Chelkia, ad Achikam figlio di Safàn, ad Abdon figlio di Mica, allo scriba Safàn e ad Asaia ministro del re (2Cr 34, 20). Chelkia insieme con coloro che il re aveva designati si recò dalla profetessa Culda moglie di Sallùm, figlio di Tokat, figlio di Casra, il guardarobiere; essa abitava nel secondo quartiere di Gerusalemme. Le parlarono in tal senso (2Cr 34, 22). I suoi ufficiali fecero offerte spontanee per il popolo, per i sacerdoti e per i leviti. Chelkia, Zaccaria, Iechiel, preposti al tempio, diedero ai sacerdoti, per i sacrifici pasquali, duemilaseicento agnelli e capretti, oltre trecento buoi (2Cr 35, 8). </w:t>
      </w:r>
    </w:p>
    <w:p w14:paraId="75197ED2" w14:textId="2A45AFFC"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Dopo questi avvenimenti, sotto il regno di Artaserse, re di Persia, Esdra, figlio di Seraia, figlio di Azaria, figlio di Chelkia (Esd 7, 1).</w:t>
      </w:r>
      <w:r w:rsidR="00542FD2">
        <w:rPr>
          <w:rFonts w:ascii="Arial" w:hAnsi="Arial"/>
          <w:i/>
          <w:iCs/>
          <w:sz w:val="24"/>
          <w:szCs w:val="24"/>
        </w:rPr>
        <w:t xml:space="preserve"> </w:t>
      </w:r>
      <w:r w:rsidRPr="0035315D">
        <w:rPr>
          <w:rFonts w:ascii="Arial" w:hAnsi="Arial"/>
          <w:i/>
          <w:iCs/>
          <w:sz w:val="24"/>
          <w:szCs w:val="24"/>
        </w:rPr>
        <w:t>Esdra, lo scriba, stava sopra una tribuna di legno, che avevano costruito per l'occorrenza e accanto a lui stavano, a destra Mattitia, Sema, Anaia, Uria, Chelkia e Maaseia; a sinistra Pedaia, Misael, Malchia, Casum, Casbaddana, Zaccaria e Mesullam (Ne 8, 4).</w:t>
      </w:r>
      <w:r w:rsidR="009F3B12">
        <w:rPr>
          <w:rFonts w:ascii="Arial" w:hAnsi="Arial"/>
          <w:i/>
          <w:iCs/>
          <w:sz w:val="24"/>
          <w:szCs w:val="24"/>
        </w:rPr>
        <w:t xml:space="preserve"> </w:t>
      </w:r>
      <w:r w:rsidRPr="0035315D">
        <w:rPr>
          <w:rFonts w:ascii="Arial" w:hAnsi="Arial"/>
          <w:i/>
          <w:iCs/>
          <w:sz w:val="24"/>
          <w:szCs w:val="24"/>
        </w:rPr>
        <w:t>"Seraia figlio di Chelkia, figlio di Mesullam, figlio di Zadok, figlio di Meraiot, figlio di Achitub, capo del tempio (Ne 11, 11).</w:t>
      </w:r>
      <w:r w:rsidR="009F3B12">
        <w:rPr>
          <w:rFonts w:ascii="Arial" w:hAnsi="Arial"/>
          <w:i/>
          <w:iCs/>
          <w:sz w:val="24"/>
          <w:szCs w:val="24"/>
        </w:rPr>
        <w:t xml:space="preserve"> </w:t>
      </w:r>
      <w:r w:rsidRPr="0035315D">
        <w:rPr>
          <w:rFonts w:ascii="Arial" w:hAnsi="Arial"/>
          <w:i/>
          <w:iCs/>
          <w:sz w:val="24"/>
          <w:szCs w:val="24"/>
        </w:rPr>
        <w:t>Sallu, Amok, Chelkia, Iedaia. Questi erano i capi dei sacerdoti e dei loro fratelli al tempo di Giosuè (Ne 12, 7).</w:t>
      </w:r>
      <w:r w:rsidR="009F3B12">
        <w:rPr>
          <w:rFonts w:ascii="Arial" w:hAnsi="Arial"/>
          <w:i/>
          <w:iCs/>
          <w:sz w:val="24"/>
          <w:szCs w:val="24"/>
        </w:rPr>
        <w:t xml:space="preserve"> </w:t>
      </w:r>
      <w:r w:rsidRPr="0035315D">
        <w:rPr>
          <w:rFonts w:ascii="Arial" w:hAnsi="Arial"/>
          <w:i/>
          <w:iCs/>
          <w:sz w:val="24"/>
          <w:szCs w:val="24"/>
        </w:rPr>
        <w:t xml:space="preserve">Di quello di Chelkia, Casabia; di quello di Iedaia, Netaneel. (Ne 12, 21). In quei giorni venne a conoscenza della situazione Giuditta figlia di Merari, figlio di Oks, figlio di Giuseppe, figlio di Oziel, figlio di Elkia, figlio di Anania, figlio di Gedeone, figlio di Rafain, figlio di Achitob, figlio di Elia, figlio di Chelkia, figlio di Eliàb, figlio di Natanael, figlio di Salamiel, figlio di Sarasadai, figlio di Israele (Gdt 8, 1). </w:t>
      </w:r>
    </w:p>
    <w:p w14:paraId="67353312" w14:textId="229394CF"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In quel giorno chiamerò il mio servo Eliakìm, figlio di Chelkia (Is 22, 20). Parole di Geremia figlio di Chelkia, uno dei sacerdoti che dimoravano in Anatòt, nel territorio di Beniamino (Ger 1, 1). Fu recata per mezzo di Elasa figlio di Safan e di Ghemarìa figlio di Chelkia, che Sedecìa re di Giuda aveva inviati a Nabucodònosor re di Babilonia, in Babilonia. Essa diceva (Ger 29, 3). </w:t>
      </w:r>
    </w:p>
    <w:p w14:paraId="1C84CFF0" w14:textId="023E93B0" w:rsidR="000A3D56" w:rsidRPr="000A3D56" w:rsidRDefault="000A3D56" w:rsidP="000A3D56">
      <w:pPr>
        <w:spacing w:after="120"/>
        <w:jc w:val="both"/>
        <w:rPr>
          <w:rFonts w:ascii="Arial" w:hAnsi="Arial"/>
          <w:sz w:val="24"/>
        </w:rPr>
      </w:pPr>
      <w:r w:rsidRPr="000A3D56">
        <w:rPr>
          <w:rFonts w:ascii="Arial" w:hAnsi="Arial"/>
          <w:sz w:val="24"/>
        </w:rPr>
        <w:t>La genealogia nella Scrittura è la verità di un uomo, perché rivela l’origine, la fonte dalla quale ognuno proviene. L’origine è anche la nostra verità.</w:t>
      </w:r>
      <w:r w:rsidR="00542FD2">
        <w:rPr>
          <w:rFonts w:ascii="Arial" w:hAnsi="Arial"/>
          <w:sz w:val="24"/>
        </w:rPr>
        <w:t xml:space="preserve"> </w:t>
      </w:r>
      <w:r w:rsidRPr="000A3D56">
        <w:rPr>
          <w:rFonts w:ascii="Arial" w:hAnsi="Arial"/>
          <w:sz w:val="24"/>
        </w:rPr>
        <w:t xml:space="preserve">La </w:t>
      </w:r>
      <w:r w:rsidRPr="000A3D56">
        <w:rPr>
          <w:rFonts w:ascii="Arial" w:hAnsi="Arial"/>
          <w:sz w:val="24"/>
        </w:rPr>
        <w:lastRenderedPageBreak/>
        <w:t>genealogia dell’uomo Cristo Gesù nella Scrittura non passa attraverso la scimmia. Passa attraverso Davide, Abramo, Noè, Adamo, Dio.</w:t>
      </w:r>
    </w:p>
    <w:p w14:paraId="2E29DFE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w:t>
      </w:r>
      <w:r w:rsidRPr="000A3D56">
        <w:rPr>
          <w:rFonts w:ascii="Arial" w:hAnsi="Arial"/>
          <w:b/>
          <w:sz w:val="24"/>
        </w:rPr>
        <w:t>A lui fu rivolta la parola del Signore al tempo di Giosia, figlio di Amon, re di Giuda, l’anno tredicesimo del suo regno,</w:t>
      </w:r>
    </w:p>
    <w:p w14:paraId="003AC602" w14:textId="31466AB4" w:rsidR="000A3D56" w:rsidRPr="000A3D56" w:rsidRDefault="000A3D56" w:rsidP="000A3D56">
      <w:pPr>
        <w:spacing w:after="120"/>
        <w:jc w:val="both"/>
        <w:rPr>
          <w:rFonts w:ascii="Arial" w:hAnsi="Arial"/>
          <w:sz w:val="24"/>
        </w:rPr>
      </w:pPr>
      <w:r w:rsidRPr="000A3D56">
        <w:rPr>
          <w:rFonts w:ascii="Arial" w:hAnsi="Arial"/>
          <w:sz w:val="24"/>
        </w:rPr>
        <w:t>Quando Geremia inizia il suo ministero profetico? Al tempo di Giosia, figlio di Amon, re di Giuda. Giosia fu re in Giuda dal 640 al 609.</w:t>
      </w:r>
      <w:r w:rsidR="00542FD2">
        <w:rPr>
          <w:rFonts w:ascii="Arial" w:hAnsi="Arial"/>
          <w:sz w:val="24"/>
        </w:rPr>
        <w:t xml:space="preserve"> </w:t>
      </w:r>
      <w:r w:rsidRPr="000A3D56">
        <w:rPr>
          <w:rFonts w:ascii="Arial" w:hAnsi="Arial"/>
          <w:sz w:val="24"/>
        </w:rPr>
        <w:t>L’anno tredicesimo è il 627. È questo il tempo in cui Geremia inizia la sua missione profetica: quaranta anni prima della distruzione di Gerusalemme.</w:t>
      </w:r>
      <w:r w:rsidR="009F3B12">
        <w:rPr>
          <w:rFonts w:ascii="Arial" w:hAnsi="Arial"/>
          <w:sz w:val="24"/>
        </w:rPr>
        <w:t xml:space="preserve"> </w:t>
      </w:r>
      <w:r w:rsidRPr="000A3D56">
        <w:rPr>
          <w:rFonts w:ascii="Arial" w:hAnsi="Arial"/>
          <w:sz w:val="24"/>
        </w:rPr>
        <w:t xml:space="preserve">Su Giosia e i suoi tempi ogni notizia è scritta nei Libri storici, il Secondo Libro dei Re e il Secondo Libro delle Cronache. </w:t>
      </w:r>
    </w:p>
    <w:p w14:paraId="69CAE98E"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286EDA95"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3FC460DE"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14:paraId="6BC4FD36"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7F32F547"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w:t>
      </w:r>
      <w:r w:rsidRPr="0035315D">
        <w:rPr>
          <w:rFonts w:ascii="Arial" w:hAnsi="Arial"/>
          <w:i/>
          <w:iCs/>
          <w:sz w:val="24"/>
          <w:szCs w:val="24"/>
        </w:rPr>
        <w:lastRenderedPageBreak/>
        <w:t xml:space="preserve">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 </w:t>
      </w:r>
    </w:p>
    <w:p w14:paraId="60F89DF3"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3CD0688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22475A3D"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w:t>
      </w:r>
      <w:r w:rsidRPr="0035315D">
        <w:rPr>
          <w:rFonts w:ascii="Arial" w:hAnsi="Arial"/>
          <w:i/>
          <w:iCs/>
          <w:sz w:val="24"/>
          <w:szCs w:val="24"/>
        </w:rPr>
        <w:lastRenderedPageBreak/>
        <w:t>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265DA36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Quanto all’altare di Betel e all’altura eretta da Geroboamo, figlio di Nebat, che aveva fatto commettere peccati a Israele, lo demolì insieme con l’altura e bruciò l’altura; triturò, ridusse in polvere e bruciò il palo sacro.</w:t>
      </w:r>
    </w:p>
    <w:p w14:paraId="7152D765"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121E3F3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2D6D099D"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4B168894" w14:textId="649D0098"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Giosia fece poi scomparire anche i negromanti, gli indovini, i </w:t>
      </w:r>
      <w:r w:rsidR="0034157F" w:rsidRPr="0035315D">
        <w:rPr>
          <w:rFonts w:ascii="Arial" w:hAnsi="Arial"/>
          <w:i/>
          <w:iCs/>
          <w:sz w:val="24"/>
          <w:szCs w:val="24"/>
        </w:rPr>
        <w:t>terafim</w:t>
      </w:r>
      <w:r w:rsidRPr="0035315D">
        <w:rPr>
          <w:rFonts w:ascii="Arial" w:hAnsi="Arial"/>
          <w:i/>
          <w:iCs/>
          <w:sz w:val="24"/>
          <w:szCs w:val="24"/>
        </w:rPr>
        <w:t>,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3A82669D"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Tuttavia il Signore non si ritirò dall’ardore della sua grande ira, che si era accesa contro Giuda a causa di tutte le prevaricazioni con cui Manasse l’aveva provocato. Perciò il Signore disse: «Anche Giuda allontanerò dalla mia presenza, come ho allontanato Israele; </w:t>
      </w:r>
      <w:r w:rsidRPr="0035315D">
        <w:rPr>
          <w:rFonts w:ascii="Arial" w:hAnsi="Arial"/>
          <w:i/>
          <w:iCs/>
          <w:sz w:val="24"/>
          <w:szCs w:val="24"/>
        </w:rPr>
        <w:lastRenderedPageBreak/>
        <w:t>respingerò questa città, Gerusalemme, che avevo scelto, e il tempio di cui avevo detto: “Lì sarà il mio nome”».</w:t>
      </w:r>
    </w:p>
    <w:p w14:paraId="37A76E80"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Le altre gesta di Giosia e tutte le sue azioni non sono forse descritte nel libro delle Cronache dei re di Giuda?</w:t>
      </w:r>
    </w:p>
    <w:p w14:paraId="2D46F9B2"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23,1-30). </w:t>
      </w:r>
    </w:p>
    <w:p w14:paraId="16E5E94C" w14:textId="77777777" w:rsidR="000A3D56" w:rsidRPr="000A3D56" w:rsidRDefault="000A3D56" w:rsidP="000A3D56">
      <w:pPr>
        <w:spacing w:after="120"/>
        <w:jc w:val="both"/>
        <w:rPr>
          <w:rFonts w:ascii="Arial" w:hAnsi="Arial"/>
          <w:sz w:val="24"/>
        </w:rPr>
      </w:pPr>
      <w:r w:rsidRPr="000A3D56">
        <w:rPr>
          <w:rFonts w:ascii="Arial" w:hAnsi="Arial"/>
          <w:sz w:val="24"/>
        </w:rPr>
        <w:t>Giosia avrebbe voluto liberare il suo popolo dall’idolatria dilagante in cui esso era caduto. In qualcosa vi riesce. Difficile è sradicare ciò che è ben piantato.</w:t>
      </w:r>
    </w:p>
    <w:p w14:paraId="0D33D4F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w:t>
      </w:r>
      <w:r w:rsidRPr="000A3D56">
        <w:rPr>
          <w:rFonts w:ascii="Arial" w:hAnsi="Arial"/>
          <w:b/>
          <w:sz w:val="24"/>
        </w:rPr>
        <w:t>e successivamente anche al tempo di Ioiakìm, figlio di Giosia, re di Giuda, fino alla fine dell’anno undicesimo di Sedecìa, figlio di Giosia, re di Giuda, cioè fino alla deportazione di Gerusalemme, avvenuta nel quinto mese di quell’anno.</w:t>
      </w:r>
    </w:p>
    <w:p w14:paraId="5D0979D2" w14:textId="10C6BAF6" w:rsidR="000A3D56" w:rsidRPr="000A3D56" w:rsidRDefault="000A3D56" w:rsidP="000A3D56">
      <w:pPr>
        <w:spacing w:after="120"/>
        <w:jc w:val="both"/>
        <w:rPr>
          <w:rFonts w:ascii="Arial" w:hAnsi="Arial"/>
          <w:sz w:val="24"/>
        </w:rPr>
      </w:pPr>
      <w:r w:rsidRPr="000A3D56">
        <w:rPr>
          <w:rFonts w:ascii="Arial" w:hAnsi="Arial"/>
          <w:sz w:val="24"/>
        </w:rPr>
        <w:t>Ecco l’esatta cronologia: Ioacàz succede a Giosia nel 609. Regna un solo anno. Gli succede Ioiakìm, che regna dal 609 al 598.</w:t>
      </w:r>
      <w:r w:rsidR="00542FD2">
        <w:rPr>
          <w:rFonts w:ascii="Arial" w:hAnsi="Arial"/>
          <w:sz w:val="24"/>
        </w:rPr>
        <w:t xml:space="preserve"> </w:t>
      </w:r>
      <w:r w:rsidRPr="000A3D56">
        <w:rPr>
          <w:rFonts w:ascii="Arial" w:hAnsi="Arial"/>
          <w:sz w:val="24"/>
        </w:rPr>
        <w:t>Sedecìa regna dal 598 al 587, tempo della deportazione di Gerusalemme in Babilonia. È l’inizio della lunga schiavitù del popolo del Signore.</w:t>
      </w:r>
      <w:r w:rsidR="00542FD2">
        <w:rPr>
          <w:rFonts w:ascii="Arial" w:hAnsi="Arial"/>
          <w:sz w:val="24"/>
        </w:rPr>
        <w:t xml:space="preserve"> </w:t>
      </w:r>
      <w:r w:rsidRPr="000A3D56">
        <w:rPr>
          <w:rFonts w:ascii="Arial" w:hAnsi="Arial"/>
          <w:sz w:val="24"/>
        </w:rPr>
        <w:t>L’undicesimo anno del regno di Sedecìa è il 587, l’anno della caduta di Gerusalemme e della deportazione dei suoi abitanti in Babilonia.</w:t>
      </w:r>
      <w:r w:rsidR="00542FD2">
        <w:rPr>
          <w:rFonts w:ascii="Arial" w:hAnsi="Arial"/>
          <w:sz w:val="24"/>
        </w:rPr>
        <w:t xml:space="preserve"> </w:t>
      </w:r>
      <w:r w:rsidRPr="000A3D56">
        <w:rPr>
          <w:rFonts w:ascii="Arial" w:hAnsi="Arial"/>
          <w:sz w:val="24"/>
        </w:rPr>
        <w:t>Il quando storico ora è perfetto: Geremia esercita il suo ministero anche successivamente al tempo di Ioiakìm, figlio di Giosia, re di Giuda.</w:t>
      </w:r>
      <w:r w:rsidR="00542FD2">
        <w:rPr>
          <w:rFonts w:ascii="Arial" w:hAnsi="Arial"/>
          <w:sz w:val="24"/>
        </w:rPr>
        <w:t xml:space="preserve"> </w:t>
      </w:r>
      <w:r w:rsidRPr="000A3D56">
        <w:rPr>
          <w:rFonts w:ascii="Arial" w:hAnsi="Arial"/>
          <w:sz w:val="24"/>
        </w:rPr>
        <w:t>Lo esercita fino all’anno undicesimo di Sedecìa, cioè fino alla deportazione di Gerusalemme, avvenuta nel quinto mese di quell’anno.</w:t>
      </w:r>
      <w:r w:rsidR="00542FD2">
        <w:rPr>
          <w:rFonts w:ascii="Arial" w:hAnsi="Arial"/>
          <w:sz w:val="24"/>
        </w:rPr>
        <w:t xml:space="preserve"> </w:t>
      </w:r>
      <w:r w:rsidRPr="000A3D56">
        <w:rPr>
          <w:rFonts w:ascii="Arial" w:hAnsi="Arial"/>
          <w:sz w:val="24"/>
        </w:rPr>
        <w:t>Geremia non solo profetizza la caduta di Gerusalemme, se il popolo non si fosse convertito al Signore. Della caduta della città è anche testimone.</w:t>
      </w:r>
    </w:p>
    <w:p w14:paraId="4F93676C" w14:textId="77777777" w:rsidR="000A3D56" w:rsidRPr="000A3D56" w:rsidRDefault="000A3D56" w:rsidP="000A3D56">
      <w:pPr>
        <w:spacing w:after="120"/>
        <w:jc w:val="both"/>
        <w:rPr>
          <w:rFonts w:ascii="Arial" w:hAnsi="Arial"/>
          <w:sz w:val="24"/>
        </w:rPr>
      </w:pPr>
    </w:p>
    <w:p w14:paraId="0E9A3FC1" w14:textId="77777777" w:rsidR="000A3D56" w:rsidRPr="000A3D56" w:rsidRDefault="000A3D56" w:rsidP="0045556F">
      <w:pPr>
        <w:pStyle w:val="Corpotesto"/>
      </w:pPr>
      <w:bookmarkStart w:id="77" w:name="_Toc62157544"/>
      <w:r w:rsidRPr="000A3D56">
        <w:t>Vocazione di Geremia</w:t>
      </w:r>
      <w:bookmarkEnd w:id="77"/>
    </w:p>
    <w:p w14:paraId="015AB6E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4</w:t>
      </w:r>
      <w:r w:rsidRPr="000A3D56">
        <w:rPr>
          <w:rFonts w:ascii="Arial" w:hAnsi="Arial"/>
          <w:b/>
          <w:sz w:val="24"/>
        </w:rPr>
        <w:t>Mi fu rivolta questa parola del Signore:</w:t>
      </w:r>
    </w:p>
    <w:p w14:paraId="5C949BE9" w14:textId="77777777" w:rsidR="00542FD2" w:rsidRDefault="000A3D56" w:rsidP="00542FD2">
      <w:pPr>
        <w:spacing w:after="120"/>
        <w:jc w:val="both"/>
        <w:rPr>
          <w:rFonts w:ascii="Arial" w:hAnsi="Arial"/>
          <w:sz w:val="24"/>
        </w:rPr>
      </w:pPr>
      <w:r w:rsidRPr="000A3D56">
        <w:rPr>
          <w:rFonts w:ascii="Arial" w:hAnsi="Arial"/>
          <w:sz w:val="24"/>
        </w:rPr>
        <w:t>Non vi è profezia, se non vi è ascolto della Parola del Signore. Il Signore dice o rivolge la sua Parola perché il profeta la riferisca.</w:t>
      </w:r>
      <w:r w:rsidR="00542FD2">
        <w:rPr>
          <w:rFonts w:ascii="Arial" w:hAnsi="Arial"/>
          <w:sz w:val="24"/>
        </w:rPr>
        <w:t xml:space="preserve"> </w:t>
      </w:r>
      <w:r w:rsidRPr="000A3D56">
        <w:rPr>
          <w:rFonts w:ascii="Arial" w:hAnsi="Arial"/>
          <w:sz w:val="24"/>
        </w:rPr>
        <w:t>Nell’anno 627, mentre regnava in Gerusalemme Giosia, a Geremia il Signore iniziò a rivolgere la sua Parola. La prima Parola è sulla vocazione del Profeta.</w:t>
      </w:r>
      <w:r w:rsidR="00542FD2">
        <w:rPr>
          <w:rFonts w:ascii="Arial" w:hAnsi="Arial"/>
          <w:sz w:val="24"/>
        </w:rPr>
        <w:t xml:space="preserve"> </w:t>
      </w:r>
    </w:p>
    <w:p w14:paraId="62E23719" w14:textId="093BF78D" w:rsidR="000A3D56" w:rsidRPr="000A3D56" w:rsidRDefault="000A3D56" w:rsidP="00542FD2">
      <w:pPr>
        <w:spacing w:after="120"/>
        <w:jc w:val="both"/>
        <w:rPr>
          <w:rFonts w:ascii="Arial" w:hAnsi="Arial"/>
          <w:b/>
          <w:sz w:val="24"/>
        </w:rPr>
      </w:pPr>
      <w:r w:rsidRPr="000A3D56">
        <w:rPr>
          <w:rFonts w:ascii="Arial" w:hAnsi="Arial"/>
          <w:b/>
          <w:position w:val="6"/>
          <w:sz w:val="24"/>
          <w:vertAlign w:val="superscript"/>
        </w:rPr>
        <w:t>5</w:t>
      </w:r>
      <w:r w:rsidRPr="000A3D56">
        <w:rPr>
          <w:rFonts w:ascii="Arial" w:hAnsi="Arial"/>
          <w:b/>
          <w:sz w:val="24"/>
        </w:rPr>
        <w:t>«Prima di formarti nel grembo materno, ti ho conosciuto, prima che tu uscissi alla luce, ti ho consacrato; ti ho stabilito profeta delle nazioni».</w:t>
      </w:r>
    </w:p>
    <w:p w14:paraId="3DE4522D" w14:textId="16F2D042" w:rsidR="000A3D56" w:rsidRPr="000A3D56" w:rsidRDefault="000A3D56" w:rsidP="000A3D56">
      <w:pPr>
        <w:spacing w:after="120"/>
        <w:jc w:val="both"/>
        <w:rPr>
          <w:rFonts w:ascii="Arial" w:hAnsi="Arial"/>
          <w:sz w:val="24"/>
        </w:rPr>
      </w:pPr>
      <w:r w:rsidRPr="000A3D56">
        <w:rPr>
          <w:rFonts w:ascii="Arial" w:hAnsi="Arial"/>
          <w:sz w:val="24"/>
        </w:rPr>
        <w:t>È la prima volta che nella Scrittura si ode una cosa simile: Geremia è conosciuto dal Signore prima che Lui lo avesse formato nel seno materno.</w:t>
      </w:r>
      <w:r w:rsidR="00542FD2">
        <w:rPr>
          <w:rFonts w:ascii="Arial" w:hAnsi="Arial"/>
          <w:sz w:val="24"/>
        </w:rPr>
        <w:t xml:space="preserve"> </w:t>
      </w:r>
      <w:r w:rsidRPr="000A3D56">
        <w:rPr>
          <w:rFonts w:ascii="Arial" w:hAnsi="Arial"/>
          <w:sz w:val="24"/>
        </w:rPr>
        <w:t>È consacrato profeta prima che uscisse alla luce. Fin dal seno materno Geremia è conosciuto e consacrato profeta delle nazioni.</w:t>
      </w:r>
      <w:r w:rsidR="00542FD2">
        <w:rPr>
          <w:rFonts w:ascii="Arial" w:hAnsi="Arial"/>
          <w:sz w:val="24"/>
        </w:rPr>
        <w:t xml:space="preserve"> </w:t>
      </w:r>
      <w:r w:rsidRPr="000A3D56">
        <w:rPr>
          <w:rFonts w:ascii="Arial" w:hAnsi="Arial"/>
          <w:sz w:val="24"/>
        </w:rPr>
        <w:t>«Prima di formarti nel grembo materno, ti ho conosciuto, prima che tu uscissi alla luce, ti ho consacrato; ti ho stabilito profeta delle nazioni».</w:t>
      </w:r>
      <w:r w:rsidR="00542FD2">
        <w:rPr>
          <w:rFonts w:ascii="Arial" w:hAnsi="Arial"/>
          <w:sz w:val="24"/>
        </w:rPr>
        <w:t xml:space="preserve"> </w:t>
      </w:r>
      <w:r w:rsidRPr="000A3D56">
        <w:rPr>
          <w:rFonts w:ascii="Arial" w:hAnsi="Arial"/>
          <w:sz w:val="24"/>
        </w:rPr>
        <w:t xml:space="preserve">Si noti bene: Geremia, che è conosciuto e consacrato prima che </w:t>
      </w:r>
      <w:r w:rsidRPr="000A3D56">
        <w:rPr>
          <w:rFonts w:ascii="Arial" w:hAnsi="Arial"/>
          <w:sz w:val="24"/>
        </w:rPr>
        <w:lastRenderedPageBreak/>
        <w:t>fosse concepito e prima che uscisse dal grembo, è consacrato profeta delle nazioni.</w:t>
      </w:r>
      <w:r w:rsidR="00542FD2">
        <w:rPr>
          <w:rFonts w:ascii="Arial" w:hAnsi="Arial"/>
          <w:sz w:val="24"/>
        </w:rPr>
        <w:t xml:space="preserve"> </w:t>
      </w:r>
      <w:r w:rsidRPr="000A3D56">
        <w:rPr>
          <w:rFonts w:ascii="Arial" w:hAnsi="Arial"/>
          <w:sz w:val="24"/>
        </w:rPr>
        <w:t>Lui non è profeta solo per il suo popolo, ma profeta di tutte le nazioni. Lui deve fare ascoltare ad ogni nazione qual è la Parola del Signore sopra di esse.</w:t>
      </w:r>
      <w:r w:rsidR="00542FD2">
        <w:rPr>
          <w:rFonts w:ascii="Arial" w:hAnsi="Arial"/>
          <w:sz w:val="24"/>
        </w:rPr>
        <w:t xml:space="preserve"> </w:t>
      </w:r>
      <w:r w:rsidRPr="000A3D56">
        <w:rPr>
          <w:rFonts w:ascii="Arial" w:hAnsi="Arial"/>
          <w:sz w:val="24"/>
        </w:rPr>
        <w:t>Sulla conoscenza del Signore prima del concepimento, che non vale solo per Geremia, ma per ogni uomo, ecco quanto rivela il Salmo.</w:t>
      </w:r>
    </w:p>
    <w:p w14:paraId="7B316E8C"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Al maestro del coro. Di Davide. Salmo.</w:t>
      </w:r>
    </w:p>
    <w:p w14:paraId="326AE7C6"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Signore, tu mi scruti e mi conosci, tu conosci quando mi siedo e quando mi alzo, intendi da lontano i miei pensieri, osservi il mio cammino e il mio riposo, ti sono note tutte le mie vie.</w:t>
      </w:r>
    </w:p>
    <w:p w14:paraId="4A4A549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La mia parola non è ancora sulla lingua ed ecco, Signore, già la conosci tutta. Alle spalle e di fronte mi circondi e poni su di me la tua mano. Meravigliosa per me la tua conoscenza, troppo alta, per me inaccessibile.</w:t>
      </w:r>
    </w:p>
    <w:p w14:paraId="209C37DE"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Dove andare lontano dal tuo spirito? Dove fuggire dalla tua presenza? Se salgo in cielo, là tu sei; se scendo negli inferi, eccoti. Se prendo le ali dell’aurora per abitare all’estremità del mare, anche là mi guida la tua mano e mi afferra la tua destra.</w:t>
      </w:r>
    </w:p>
    <w:p w14:paraId="241801A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Se dico: «Almeno le tenebre mi avvolgano e la luce intorno a me sia notte», nemmeno le tenebre per te sono tenebre e la notte è luminosa come il giorno; per te le tenebre sono come luce. </w:t>
      </w:r>
    </w:p>
    <w:p w14:paraId="48048B35"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Sei tu che hai formato i miei reni e mi hai tessuto nel grembo di mia madre. Io ti rendo grazie: hai fatto di me una meraviglia stupenda; meravigliose sono le tue opere, le riconosce pienamente l’anima mia.</w:t>
      </w:r>
    </w:p>
    <w:p w14:paraId="715D4FC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Non ti erano nascoste le mie ossa quando venivo formato nel segreto, ricamato nelle profondità della terra. Ancora informe mi hanno visto i tuoi occhi; erano tutti scritti nel tuo libro i giorni che furono fissati quando ancora non ne esisteva uno.</w:t>
      </w:r>
    </w:p>
    <w:p w14:paraId="23CAC290"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Quanto profondi per me i tuoi pensieri, quanto grande il loro numero, o Dio! Se volessi contarli, sono più della sabbia. Mi risveglio e sono ancora con te. Se tu, Dio, uccidessi i malvagi! Allontanatevi da me, uomini sanguinari!</w:t>
      </w:r>
    </w:p>
    <w:p w14:paraId="3496E18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Essi parlano contro di te con inganno, contro di te si alzano invano. Quanto odio, Signore, quelli che ti odiano! Quanto detesto quelli che si oppongono a te! Li odio con odio implacabile, li considero miei nemici. </w:t>
      </w:r>
    </w:p>
    <w:p w14:paraId="1B57FD3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Scrutami, o Dio, e conosci il mio cuore, provami e conosci i miei pensieri; vedi se percorro una via di dolore e guidami per una via di eternità (Sal 139 (138) 1-24). </w:t>
      </w:r>
    </w:p>
    <w:p w14:paraId="4C67AA85" w14:textId="24C685F8" w:rsidR="000A3D56" w:rsidRPr="000A3D56" w:rsidRDefault="000A3D56" w:rsidP="000A3D56">
      <w:pPr>
        <w:spacing w:after="120"/>
        <w:jc w:val="both"/>
        <w:rPr>
          <w:rFonts w:ascii="Arial" w:hAnsi="Arial"/>
          <w:sz w:val="24"/>
        </w:rPr>
      </w:pPr>
      <w:r w:rsidRPr="000A3D56">
        <w:rPr>
          <w:rFonts w:ascii="Arial" w:hAnsi="Arial"/>
          <w:sz w:val="24"/>
        </w:rPr>
        <w:t>Il Signore si rivela il solo Signore di ogni uomo. Lui crea ogni uomo per un fine particolare. Geremia è stato formato per essere profeta.</w:t>
      </w:r>
      <w:r w:rsidR="009F3B12">
        <w:rPr>
          <w:rFonts w:ascii="Arial" w:hAnsi="Arial"/>
          <w:sz w:val="24"/>
        </w:rPr>
        <w:t xml:space="preserve"> </w:t>
      </w:r>
      <w:r w:rsidRPr="000A3D56">
        <w:rPr>
          <w:rFonts w:ascii="Arial" w:hAnsi="Arial"/>
          <w:sz w:val="24"/>
        </w:rPr>
        <w:t xml:space="preserve">Questa verità nel Nuovo Testamento è illuminata interamente dalla nascita e dalla vocazione di Giovanni il Battista. </w:t>
      </w:r>
    </w:p>
    <w:p w14:paraId="40057F1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2DE8855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4C505676"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Intanto il popolo stava in attesa di Zaccaria e si meravigliava per il suo indugiare nel tempio. Quando poi uscì e non poteva parlare loro, capirono che nel tempio aveva avuto una visione. Faceva loro dei cenni e restava muto.</w:t>
      </w:r>
    </w:p>
    <w:p w14:paraId="4111D05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6373AEBE"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8038DE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Per Elisabetta intanto si compì il tempo del parto e diede alla luce un figlio. I vicini e i parenti udirono che il Signore aveva manifestato in lei la sua grande misericordia, e si rallegravano con lei.</w:t>
      </w:r>
    </w:p>
    <w:p w14:paraId="6B66EF4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66F6E21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Zaccaria, suo padre, fu colmato di Spirito Santo e profetò dicendo:</w:t>
      </w:r>
    </w:p>
    <w:p w14:paraId="284B8D8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758053D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571D7855"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209E404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Il bambino cresceva e si fortificava nello spirito. Visse in regioni deserte fino al giorno della sua manifestazione a Israele (Cfr. Lc 1,5-80). </w:t>
      </w:r>
    </w:p>
    <w:p w14:paraId="4EEEC737" w14:textId="0B1F4A7F" w:rsidR="000A3D56" w:rsidRPr="000A3D56" w:rsidRDefault="000A3D56" w:rsidP="000A3D56">
      <w:pPr>
        <w:spacing w:after="120"/>
        <w:jc w:val="both"/>
        <w:rPr>
          <w:rFonts w:ascii="Arial" w:hAnsi="Arial"/>
          <w:sz w:val="24"/>
        </w:rPr>
      </w:pPr>
      <w:r w:rsidRPr="000A3D56">
        <w:rPr>
          <w:rFonts w:ascii="Arial" w:hAnsi="Arial"/>
          <w:sz w:val="24"/>
        </w:rPr>
        <w:t>Il Signore è il Signore. Ogni uomo è suo, perché da Lui creato. Geremia è creato per essere suo profeta, profeta particolare, profeta delle nazioni.</w:t>
      </w:r>
      <w:r w:rsidR="00542FD2">
        <w:rPr>
          <w:rFonts w:ascii="Arial" w:hAnsi="Arial"/>
          <w:sz w:val="24"/>
        </w:rPr>
        <w:t xml:space="preserve"> </w:t>
      </w:r>
      <w:r w:rsidRPr="000A3D56">
        <w:rPr>
          <w:rFonts w:ascii="Arial" w:hAnsi="Arial"/>
          <w:sz w:val="24"/>
        </w:rPr>
        <w:t>Questa verità – cioè la genealogia dell’uomo da Dio per creazione, per volontà – oggi è stata cancellata dalla mente e dal cuore dell’uomo.</w:t>
      </w:r>
      <w:r w:rsidR="00542FD2">
        <w:rPr>
          <w:rFonts w:ascii="Arial" w:hAnsi="Arial"/>
          <w:sz w:val="24"/>
        </w:rPr>
        <w:t xml:space="preserve"> </w:t>
      </w:r>
      <w:r w:rsidRPr="000A3D56">
        <w:rPr>
          <w:rFonts w:ascii="Arial" w:hAnsi="Arial"/>
          <w:sz w:val="24"/>
        </w:rPr>
        <w:t>Distrutto questo diritto di Dio, l’uomo è separato dalla sorgente eterna della sua vita, dal momento che Dio solo crea l’uomo, lo mantiene nella vera vita.</w:t>
      </w:r>
      <w:r w:rsidR="00542FD2">
        <w:rPr>
          <w:rFonts w:ascii="Arial" w:hAnsi="Arial"/>
          <w:sz w:val="24"/>
        </w:rPr>
        <w:t xml:space="preserve"> </w:t>
      </w:r>
      <w:r w:rsidRPr="000A3D56">
        <w:rPr>
          <w:rFonts w:ascii="Arial" w:hAnsi="Arial"/>
          <w:sz w:val="24"/>
        </w:rPr>
        <w:t>È come se i pesci decidessero che l’acqua non è più fonte della loro vita. Uscendo dall’acqua vi sarebbe una distesa di corpi in putrefazione.</w:t>
      </w:r>
      <w:r w:rsidR="00542FD2">
        <w:rPr>
          <w:rFonts w:ascii="Arial" w:hAnsi="Arial"/>
          <w:sz w:val="24"/>
        </w:rPr>
        <w:t xml:space="preserve"> </w:t>
      </w:r>
      <w:r w:rsidRPr="000A3D56">
        <w:rPr>
          <w:rFonts w:ascii="Arial" w:hAnsi="Arial"/>
          <w:sz w:val="24"/>
        </w:rPr>
        <w:t xml:space="preserve">Questo è lo stato attuale dei popoli: corpi in putrefazione, anime in dissolvimento. Ezechiele descrive tutto questo con la visione delle ossa aride. </w:t>
      </w:r>
    </w:p>
    <w:p w14:paraId="395D7674"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La mano del Signore fu sopra di me e il Signore mi portò fuori in spirito e mi depose nella pianura che era piena di ossa; mi fece passare </w:t>
      </w:r>
      <w:r w:rsidRPr="0035315D">
        <w:rPr>
          <w:rFonts w:ascii="Arial" w:hAnsi="Arial"/>
          <w:i/>
          <w:iCs/>
          <w:sz w:val="24"/>
          <w:szCs w:val="24"/>
        </w:rPr>
        <w:lastRenderedPageBreak/>
        <w:t>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1960214"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15644ED4" w14:textId="39B9BE04" w:rsidR="000A3D56" w:rsidRPr="000A3D56" w:rsidRDefault="000A3D56" w:rsidP="000A3D56">
      <w:pPr>
        <w:spacing w:after="120"/>
        <w:jc w:val="both"/>
        <w:rPr>
          <w:rFonts w:ascii="Arial" w:hAnsi="Arial"/>
          <w:sz w:val="24"/>
        </w:rPr>
      </w:pPr>
      <w:r w:rsidRPr="000A3D56">
        <w:rPr>
          <w:rFonts w:ascii="Arial" w:hAnsi="Arial"/>
          <w:sz w:val="24"/>
        </w:rPr>
        <w:t>È questa l’umanità che decide di non avere più Dio come origine e fonte della sua genealogia e della sua vita: una valle di ossa aride.</w:t>
      </w:r>
      <w:r w:rsidR="00542FD2">
        <w:rPr>
          <w:rFonts w:ascii="Arial" w:hAnsi="Arial"/>
          <w:sz w:val="24"/>
        </w:rPr>
        <w:t xml:space="preserve"> </w:t>
      </w:r>
      <w:r w:rsidRPr="000A3D56">
        <w:rPr>
          <w:rFonts w:ascii="Arial" w:hAnsi="Arial"/>
          <w:sz w:val="24"/>
        </w:rPr>
        <w:t>È giusto allora non solo che ognuno riallacci la sua genealogia a Dio, ma anche che si chieda: per quale fine il Signore mi ha creato?</w:t>
      </w:r>
      <w:r w:rsidR="0023637E">
        <w:rPr>
          <w:rFonts w:ascii="Arial" w:hAnsi="Arial"/>
          <w:sz w:val="24"/>
        </w:rPr>
        <w:t xml:space="preserve"> </w:t>
      </w:r>
      <w:r w:rsidRPr="000A3D56">
        <w:rPr>
          <w:rFonts w:ascii="Arial" w:hAnsi="Arial"/>
          <w:sz w:val="24"/>
        </w:rPr>
        <w:t>Cosa vuole da me?</w:t>
      </w:r>
    </w:p>
    <w:p w14:paraId="4430E4D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6</w:t>
      </w:r>
      <w:r w:rsidRPr="000A3D56">
        <w:rPr>
          <w:rFonts w:ascii="Arial" w:hAnsi="Arial"/>
          <w:b/>
          <w:sz w:val="24"/>
        </w:rPr>
        <w:t>Risposi: «Ahimè, Signore Dio! Ecco, io non so parlare, perché sono giovane».</w:t>
      </w:r>
    </w:p>
    <w:p w14:paraId="449D7CEE" w14:textId="06F38B75" w:rsidR="000A3D56" w:rsidRPr="000A3D56" w:rsidRDefault="000A3D56" w:rsidP="000A3D56">
      <w:pPr>
        <w:spacing w:after="120"/>
        <w:jc w:val="both"/>
        <w:rPr>
          <w:rFonts w:ascii="Arial" w:hAnsi="Arial"/>
          <w:sz w:val="24"/>
        </w:rPr>
      </w:pPr>
      <w:r w:rsidRPr="000A3D56">
        <w:rPr>
          <w:rFonts w:ascii="Arial" w:hAnsi="Arial"/>
          <w:sz w:val="24"/>
        </w:rPr>
        <w:t>Dinanzi a questa grandezza che il Signore gli manifesta, Geremia sente la sua inadeguatezza, la sua piccolezza. Lui è solo un giovane.</w:t>
      </w:r>
      <w:r w:rsidR="00542FD2">
        <w:rPr>
          <w:rFonts w:ascii="Arial" w:hAnsi="Arial"/>
          <w:sz w:val="24"/>
        </w:rPr>
        <w:t xml:space="preserve"> </w:t>
      </w:r>
      <w:r w:rsidRPr="000A3D56">
        <w:rPr>
          <w:rFonts w:ascii="Arial" w:hAnsi="Arial"/>
          <w:sz w:val="24"/>
        </w:rPr>
        <w:t>Potrà mai un giovane esercitare il ministero profetico in Giuda e in Gerusalemme? Potrà mai un giovane parlare a re e a principi?</w:t>
      </w:r>
      <w:r w:rsidR="00542FD2">
        <w:rPr>
          <w:rFonts w:ascii="Arial" w:hAnsi="Arial"/>
          <w:sz w:val="24"/>
        </w:rPr>
        <w:t xml:space="preserve"> </w:t>
      </w:r>
      <w:r w:rsidRPr="000A3D56">
        <w:rPr>
          <w:rFonts w:ascii="Arial" w:hAnsi="Arial"/>
          <w:sz w:val="24"/>
        </w:rPr>
        <w:t>Un giovane è un giovane ed è già disprezzato perché è giovane. Mai lui potrà fare il profeta. Non avrà successo. È un giovane. Dio ha bisogno di adulti.</w:t>
      </w:r>
      <w:r w:rsidR="00542FD2">
        <w:rPr>
          <w:rFonts w:ascii="Arial" w:hAnsi="Arial"/>
          <w:sz w:val="24"/>
        </w:rPr>
        <w:t xml:space="preserve"> </w:t>
      </w:r>
      <w:r w:rsidRPr="000A3D56">
        <w:rPr>
          <w:rFonts w:ascii="Arial" w:hAnsi="Arial"/>
          <w:sz w:val="24"/>
        </w:rPr>
        <w:t>Ecco cose dice Geremia al Signore: Risposi: Ahimè, Signore Dio! Ecco, io non so parlare, perché sono giovane”. Non so parlare, non posso parlare.</w:t>
      </w:r>
      <w:r w:rsidR="00542FD2">
        <w:rPr>
          <w:rFonts w:ascii="Arial" w:hAnsi="Arial"/>
          <w:sz w:val="24"/>
        </w:rPr>
        <w:t xml:space="preserve"> </w:t>
      </w:r>
      <w:r w:rsidRPr="000A3D56">
        <w:rPr>
          <w:rFonts w:ascii="Arial" w:hAnsi="Arial"/>
          <w:sz w:val="24"/>
        </w:rPr>
        <w:t>Un giovane potrà mai parlare agli adulti? Forse questi saranno disposti ad ascoltarlo? Non penseranno che è persona senza alcuna esperienza?</w:t>
      </w:r>
      <w:r w:rsidR="00542FD2">
        <w:rPr>
          <w:rFonts w:ascii="Arial" w:hAnsi="Arial"/>
          <w:sz w:val="24"/>
        </w:rPr>
        <w:t xml:space="preserve"> </w:t>
      </w:r>
      <w:r w:rsidRPr="000A3D56">
        <w:rPr>
          <w:rFonts w:ascii="Arial" w:hAnsi="Arial"/>
          <w:sz w:val="24"/>
        </w:rPr>
        <w:t>La missione è altissima. La persona è piccolissima. Così si vede Geremia e questo manifesta al Signore: Io sono inadatto. Sono un piccolissimo giovane.</w:t>
      </w:r>
    </w:p>
    <w:p w14:paraId="68CE9A1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7</w:t>
      </w:r>
      <w:r w:rsidRPr="000A3D56">
        <w:rPr>
          <w:rFonts w:ascii="Arial" w:hAnsi="Arial"/>
          <w:b/>
          <w:sz w:val="24"/>
        </w:rPr>
        <w:t>Ma il Signore mi disse: «Non dire: “Sono giovane”. Tu andrai da tutti coloro a cui ti manderò e dirai tutto quello che io ti ordinerò.</w:t>
      </w:r>
    </w:p>
    <w:p w14:paraId="727C176D" w14:textId="6D16548C" w:rsidR="000A3D56" w:rsidRPr="000A3D56" w:rsidRDefault="000A3D56" w:rsidP="000A3D56">
      <w:pPr>
        <w:spacing w:after="120"/>
        <w:jc w:val="both"/>
        <w:rPr>
          <w:rFonts w:ascii="Arial" w:hAnsi="Arial"/>
          <w:sz w:val="24"/>
        </w:rPr>
      </w:pPr>
      <w:r w:rsidRPr="000A3D56">
        <w:rPr>
          <w:rFonts w:ascii="Arial" w:hAnsi="Arial"/>
          <w:sz w:val="24"/>
        </w:rPr>
        <w:t>Per il Signore non vi sono né giovani e né adulti, né saggi e né persone semplici. Il profeta deve solo dire la Parola. A Lui non servono esperienza.</w:t>
      </w:r>
      <w:r w:rsidR="00542FD2">
        <w:rPr>
          <w:rFonts w:ascii="Arial" w:hAnsi="Arial"/>
          <w:sz w:val="24"/>
        </w:rPr>
        <w:t xml:space="preserve"> </w:t>
      </w:r>
      <w:r w:rsidRPr="000A3D56">
        <w:rPr>
          <w:rFonts w:ascii="Arial" w:hAnsi="Arial"/>
          <w:sz w:val="24"/>
        </w:rPr>
        <w:t>Neanche servono relazioni, conoscenze, intrighi, fama, nome, qualità umane. Lui deve essere come una piuma sulle ali del vento. A Dio serve un giovane.</w:t>
      </w:r>
      <w:r w:rsidR="00542FD2">
        <w:rPr>
          <w:rFonts w:ascii="Arial" w:hAnsi="Arial"/>
          <w:sz w:val="24"/>
        </w:rPr>
        <w:t xml:space="preserve"> </w:t>
      </w:r>
      <w:r w:rsidRPr="000A3D56">
        <w:rPr>
          <w:rFonts w:ascii="Arial" w:hAnsi="Arial"/>
          <w:sz w:val="24"/>
        </w:rPr>
        <w:t>Ma il Signore mi disse: Non dire: Sono giovane. Tu andrai da tutti coloro a cui ti manderò e dirai quello che io ti ordinerò.</w:t>
      </w:r>
      <w:r w:rsidR="00542FD2">
        <w:rPr>
          <w:rFonts w:ascii="Arial" w:hAnsi="Arial"/>
          <w:sz w:val="24"/>
        </w:rPr>
        <w:t xml:space="preserve"> </w:t>
      </w:r>
      <w:r w:rsidRPr="000A3D56">
        <w:rPr>
          <w:rFonts w:ascii="Arial" w:hAnsi="Arial"/>
          <w:sz w:val="24"/>
        </w:rPr>
        <w:t>Il profeta non deve parlare da sé. Di conseguenza non gli serve alcuna formazione. Lui deve solo riferire. Non gli servono conoscenze o altro.</w:t>
      </w:r>
      <w:r w:rsidR="00542FD2">
        <w:rPr>
          <w:rFonts w:ascii="Arial" w:hAnsi="Arial"/>
          <w:sz w:val="24"/>
        </w:rPr>
        <w:t xml:space="preserve"> </w:t>
      </w:r>
      <w:r w:rsidRPr="000A3D56">
        <w:rPr>
          <w:rFonts w:ascii="Arial" w:hAnsi="Arial"/>
          <w:sz w:val="24"/>
        </w:rPr>
        <w:t>Lui deve andare non dove vuole lui, ma dove il Signore lo manderà, per dire solo quelle cose che il Signore vuole che siano dette.</w:t>
      </w:r>
      <w:r w:rsidR="00542FD2">
        <w:rPr>
          <w:rFonts w:ascii="Arial" w:hAnsi="Arial"/>
          <w:sz w:val="24"/>
        </w:rPr>
        <w:t xml:space="preserve"> </w:t>
      </w:r>
      <w:r w:rsidRPr="000A3D56">
        <w:rPr>
          <w:rFonts w:ascii="Arial" w:hAnsi="Arial"/>
          <w:sz w:val="24"/>
        </w:rPr>
        <w:t>A Geremia il Signore chiede di prestargli solo la sua voce. Gli chiede anche una pronta e immediata obbedienza perché si rechi dove Lui lo manderà.</w:t>
      </w:r>
      <w:r w:rsidR="00542FD2">
        <w:rPr>
          <w:rFonts w:ascii="Arial" w:hAnsi="Arial"/>
          <w:sz w:val="24"/>
        </w:rPr>
        <w:t xml:space="preserve"> </w:t>
      </w:r>
      <w:r w:rsidRPr="000A3D56">
        <w:rPr>
          <w:rFonts w:ascii="Arial" w:hAnsi="Arial"/>
          <w:sz w:val="24"/>
        </w:rPr>
        <w:t xml:space="preserve">Lui deve essere strumento, nient’altro. Lui si deve vedere sempre e solo dal suo Signore. Mai dovrà vedersi da se stesso, dal suo cuore, dalla sua mente. </w:t>
      </w:r>
    </w:p>
    <w:p w14:paraId="1D9BB4C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8</w:t>
      </w:r>
      <w:r w:rsidRPr="000A3D56">
        <w:rPr>
          <w:rFonts w:ascii="Arial" w:hAnsi="Arial"/>
          <w:b/>
          <w:sz w:val="24"/>
        </w:rPr>
        <w:t>Non aver paura di fronte a loro, perché io sono con te per proteggerti». Oracolo del Signore.</w:t>
      </w:r>
    </w:p>
    <w:p w14:paraId="2E63DC9D" w14:textId="29A91704" w:rsidR="000A3D56" w:rsidRPr="000A3D56" w:rsidRDefault="000A3D56" w:rsidP="000A3D56">
      <w:pPr>
        <w:spacing w:after="120"/>
        <w:jc w:val="both"/>
        <w:rPr>
          <w:rFonts w:ascii="Arial" w:hAnsi="Arial"/>
          <w:sz w:val="24"/>
        </w:rPr>
      </w:pPr>
      <w:r w:rsidRPr="000A3D56">
        <w:rPr>
          <w:rFonts w:ascii="Arial" w:hAnsi="Arial"/>
          <w:sz w:val="24"/>
        </w:rPr>
        <w:t>Ora il Signore gli chiede di non aver paura di fronte a coloro presso i quali Lui lo avrebbe mandato. Il Signore è con lui per proteggerlo, custodirlo.</w:t>
      </w:r>
      <w:r w:rsidR="00542FD2">
        <w:rPr>
          <w:rFonts w:ascii="Arial" w:hAnsi="Arial"/>
          <w:sz w:val="24"/>
        </w:rPr>
        <w:t xml:space="preserve"> </w:t>
      </w:r>
      <w:r w:rsidRPr="000A3D56">
        <w:rPr>
          <w:rFonts w:ascii="Arial" w:hAnsi="Arial"/>
          <w:sz w:val="24"/>
        </w:rPr>
        <w:t>Non aver paura di fronte a loro, perché io sono con te per proteggerti. Oracolo del Signore. Dio si impegna solennemente con Geremia. L’oracolo è parola irreversibile del Signore. È parola che il Signore manterrà sempre. Dio con Geremia si impegna a proteggerlo in ogni momento.</w:t>
      </w:r>
      <w:r w:rsidR="00542FD2">
        <w:rPr>
          <w:rFonts w:ascii="Arial" w:hAnsi="Arial"/>
          <w:sz w:val="24"/>
        </w:rPr>
        <w:t xml:space="preserve"> </w:t>
      </w:r>
      <w:r w:rsidRPr="000A3D56">
        <w:rPr>
          <w:rFonts w:ascii="Arial" w:hAnsi="Arial"/>
          <w:sz w:val="24"/>
        </w:rPr>
        <w:t>Mai per un solo istante lo lascerà da solo. Sempre sarà al suo fianco. Sempre lo coprirà con la sua forza, lo avvolgerà con la sua luce. Oracolo del Signore.</w:t>
      </w:r>
      <w:r w:rsidR="00542FD2">
        <w:rPr>
          <w:rFonts w:ascii="Arial" w:hAnsi="Arial"/>
          <w:sz w:val="24"/>
        </w:rPr>
        <w:t xml:space="preserve"> </w:t>
      </w:r>
      <w:r w:rsidRPr="000A3D56">
        <w:rPr>
          <w:rFonts w:ascii="Arial" w:hAnsi="Arial"/>
          <w:sz w:val="24"/>
        </w:rPr>
        <w:t>Ora Geremia può liberarsi dalla sua paura, dal suo timore. È con lui come è stato con Mosè, quando lo ha mandato dal Faraone.</w:t>
      </w:r>
    </w:p>
    <w:p w14:paraId="02CA2D18" w14:textId="1D1A8860"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E in quella notte gli apparve il Signore e disse: "Io sono il Dio di Abramo, tuo padre; non temere perché io sono con te. Ti benedirò e moltiplicherò la tua discendenza per amore di Abramo, mio servo" (Gen 26, 24). Ecco io sono con te e ti proteggerò dovunque tu andrai; poi ti farò ritornare in questo paese, perché non ti abbandonerò senza aver fatto tutto quello che t'ho detto" (Gen 28, 15). Ma io sono con te sempre: tu mi hai preso per la mano destra (Sal 72, 23). Non temere, perché io sono con te; non smarrirti, perché io sono il tuo Dio. Ti rendo forte e anche ti vengo in aiuto e ti sostengo con la destra vittoriosa (Is 41, 10). Non temere, perché io sono con te; dall'oriente farò venire la tua stirpe, dall'occidente io ti radunerò (Is 43, 5). </w:t>
      </w:r>
    </w:p>
    <w:p w14:paraId="3989893B" w14:textId="2E5DFAFC"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Non temerli, perché io sono con te per proteggerti". Oracolo del Signore (Ger 1, 8). Ti muoveranno guerra ma non ti vinceranno, perché io sono con te per salvarti". Oracolo del Signore (Ger 1, 19). </w:t>
      </w:r>
      <w:r w:rsidR="00542FD2">
        <w:rPr>
          <w:rFonts w:ascii="Arial" w:hAnsi="Arial"/>
          <w:i/>
          <w:iCs/>
          <w:sz w:val="24"/>
          <w:szCs w:val="24"/>
        </w:rPr>
        <w:t xml:space="preserve">Poiché </w:t>
      </w:r>
      <w:r w:rsidRPr="0035315D">
        <w:rPr>
          <w:rFonts w:ascii="Arial" w:hAnsi="Arial"/>
          <w:i/>
          <w:iCs/>
          <w:sz w:val="24"/>
          <w:szCs w:val="24"/>
        </w:rPr>
        <w:t xml:space="preserve">io sono con te per salvarti, oracolo del Signore. Sterminerò tutte le nazioni, in mezzo alle quali ti ho disperso; ma con te non voglio operare una strage; cioè ti castigherò secondo giustizia, non ti lascerò del tutto impunito" (Ger 30, 11). Tu non temere, Giacobbe mio servo, - dice il Signore - perché io sono con te. Annienterò tutte le nazioni tra </w:t>
      </w:r>
      <w:r w:rsidRPr="0035315D">
        <w:rPr>
          <w:rFonts w:ascii="Arial" w:hAnsi="Arial"/>
          <w:i/>
          <w:iCs/>
          <w:sz w:val="24"/>
          <w:szCs w:val="24"/>
        </w:rPr>
        <w:lastRenderedPageBreak/>
        <w:t xml:space="preserve">le quali ti ho disperso, ma di te non farò sterminio; ti castigherò secondo equità, ma non ti lascerò del tutto impunito" (Ger 46, 28). </w:t>
      </w:r>
    </w:p>
    <w:p w14:paraId="31E1F6DC" w14:textId="604003C2"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w:t>
      </w:r>
      <w:r w:rsidR="0023637E">
        <w:rPr>
          <w:rFonts w:ascii="Arial" w:hAnsi="Arial"/>
          <w:i/>
          <w:iCs/>
          <w:sz w:val="24"/>
          <w:szCs w:val="24"/>
        </w:rPr>
        <w:t xml:space="preserve"> </w:t>
      </w:r>
      <w:r w:rsidRPr="0035315D">
        <w:rPr>
          <w:rFonts w:ascii="Arial" w:hAnsi="Arial"/>
          <w:i/>
          <w:iCs/>
          <w:sz w:val="24"/>
          <w:szCs w:val="24"/>
        </w:rPr>
        <w:t xml:space="preserve">(Ag 2, 4). insegnando loro ad osservare tutto ciò che vi ho comandato. Ecco, io sono con voi tutti i giorni, fino alla fine del mondo" (Mt 28, 20). perché io sono con te e nessuno cercherà di farti del male, perché io ho un popolo numeroso in questa città" (At 18, 10). Rimani in questo paese e io sarò con te e ti benedirò, perché a te e alla tua discendenza io concederò tutti questi territori, e manterrò il giuramento che ho fatto ad Abramo tuo padre (Gen 26, 3). </w:t>
      </w:r>
    </w:p>
    <w:p w14:paraId="60D446C5" w14:textId="25574F60"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Il Signore disse a Giacobbe: "Torna al paese dei tuoi padri, nella tua patria e io sarò con te" (Gen 31, 3). Rispose: "Io sarò con te. Eccoti il segno che io ti ho mandato: quando tu avrai fatto uscire il popolo dall'Egitto, servirete Dio su questo monte" (Es 3, 12). Ora va’! Io sarò con la tua bocca e ti insegnerò quello che dovrai dire" (Es 4, 12). Tu gli parlerai e metterai sulla sua bocca le parole da dire e io sarò con te e con lui mentre parlate e vi suggerirò quello che dovrete fare (Es 4, 15). Poi il Signore comunicò i suoi ordini a Giosuè, figlio di Nun, e gli disse: "Sii forte e fatti animo, poiché tu introdurrai gli Israeliti nel paese, che ho giurato di dar loro, e io sarò con te" (Dt 31, 23). </w:t>
      </w:r>
    </w:p>
    <w:p w14:paraId="124880E7" w14:textId="014A654F"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Il Signore gli disse: "Io sarò con te e tu sconfiggerai i Madianiti come se fossero un uomo solo" (Gdc 6, 16).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Ed io, per questo popolo, ti renderò come un muro durissimo di bronzo; combatteranno contro di te ma non potranno prevalere, perché io sarò con te per salvarti e per liberarti. Oracolo del Signore (Ger 15, 20). Non temete il re di Babilonia, che vi incute timore; non temetelo - dice il Signore - perché io sarò con voi per salvarvi e per liberarvi dalla sua mano (Ger 42, 11). E disse loro: "Io mi accorgo dal volto di vostro padre che egli verso di me non è più come prima; eppure il Dio di mio padre è stato con me (Gen 31, 5). Se non fosse stato con me il Dio di mio padre, il Dio di Abramo e il Terrore di Isacco, tu ora mi avresti licenziato a mani vuote; ma Dio ha visto la mia afflizione e la fatica delle mie mani e la scorsa notte egli ha fatto da arbitro" (Gen 31, 42). </w:t>
      </w:r>
    </w:p>
    <w:p w14:paraId="128ABA09" w14:textId="3935C344"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Poi alziamoci e andiamo a Betel, dove io costruirò un altare al Dio che mi ha esaudito al tempo della mia angoscia e che è stato con me nel cammino che ho percorso" (Gen 35, 3). Ma se, quando sarai felice, ti vorrai ricordare che io sono stato con te, fammi questo favore: parla di me al faraone e fammi uscire da questa casa (Gen 40, 14). Perché il </w:t>
      </w:r>
      <w:r w:rsidRPr="0035315D">
        <w:rPr>
          <w:rFonts w:ascii="Arial" w:hAnsi="Arial"/>
          <w:i/>
          <w:iCs/>
          <w:sz w:val="24"/>
          <w:szCs w:val="24"/>
        </w:rPr>
        <w:lastRenderedPageBreak/>
        <w:t>Signore tuo Dio ti ha benedetto in ogni lavoro delle tue mani, ti ha seguito nel tuo viaggio attraverso questo grande deserto; il Signore tuo Dio è stato con te in questi quaranta anni e non ti è mancato nulla (Dt 2, 7). Nessuno potrà resistere a te per tutti i giorni della tua vita; come sono stato con Mosè, così sarò con te; non ti lascerò né</w:t>
      </w:r>
      <w:r w:rsidR="0023637E">
        <w:rPr>
          <w:rFonts w:ascii="Arial" w:hAnsi="Arial"/>
          <w:i/>
          <w:iCs/>
          <w:sz w:val="24"/>
          <w:szCs w:val="24"/>
        </w:rPr>
        <w:t xml:space="preserve"> </w:t>
      </w:r>
      <w:r w:rsidRPr="0035315D">
        <w:rPr>
          <w:rFonts w:ascii="Arial" w:hAnsi="Arial"/>
          <w:i/>
          <w:iCs/>
          <w:sz w:val="24"/>
          <w:szCs w:val="24"/>
        </w:rPr>
        <w:t>ti abbandonerò (Gs 1, 5). Come abbiamo obbedito in tutto a Mosè, così obbediremo a te; ma il Signore tuo Dio sia con te come è</w:t>
      </w:r>
      <w:r w:rsidR="0023637E">
        <w:rPr>
          <w:rFonts w:ascii="Arial" w:hAnsi="Arial"/>
          <w:i/>
          <w:iCs/>
          <w:sz w:val="24"/>
          <w:szCs w:val="24"/>
        </w:rPr>
        <w:t xml:space="preserve"> </w:t>
      </w:r>
      <w:r w:rsidRPr="0035315D">
        <w:rPr>
          <w:rFonts w:ascii="Arial" w:hAnsi="Arial"/>
          <w:i/>
          <w:iCs/>
          <w:sz w:val="24"/>
          <w:szCs w:val="24"/>
        </w:rPr>
        <w:t>stato con Mosè (Gs 1, 17). Disse allora il Signore a Giosuè: "Oggi stesso comincerò a glorificarti agli occhi di tutto Israele, perché</w:t>
      </w:r>
      <w:r w:rsidR="0023637E">
        <w:rPr>
          <w:rFonts w:ascii="Arial" w:hAnsi="Arial"/>
          <w:i/>
          <w:iCs/>
          <w:sz w:val="24"/>
          <w:szCs w:val="24"/>
        </w:rPr>
        <w:t xml:space="preserve"> </w:t>
      </w:r>
      <w:r w:rsidRPr="0035315D">
        <w:rPr>
          <w:rFonts w:ascii="Arial" w:hAnsi="Arial"/>
          <w:i/>
          <w:iCs/>
          <w:sz w:val="24"/>
          <w:szCs w:val="24"/>
        </w:rPr>
        <w:t xml:space="preserve">sappiano che come sono stato con Mosè, così sarò con te (Gs 3, 7). </w:t>
      </w:r>
    </w:p>
    <w:p w14:paraId="3BBF4E37" w14:textId="416FC285"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Tanto faccia il Signore a Giònata e ancora di peggio. Se invece sembrerà bene a mio padre decidere il peggio a tuo riguardo, io te lo confiderò e ti farò partire. Tu andrai tranquillo e il Signore sarà con te come è stato con mio padre (1Sam 20, 13). Sono stato con te dovunque sei andato; anche per il futuro distruggerò davanti a te tutti i tuoi nemici e renderò il tuo nome grande come quello dei grandi che sono sulla terra (2Sam 7, 9). Il Signore nostro Dio sia con noi come è stato con i nostri padri; non ci abbandoni e non ci respinga (1Re 8, 57). Sono stato con te in tutte le tue imprese; ho distrutto tutti i tuoi nemici davanti a te; renderò il tuo nome come quello dei più grandi personaggi sulla terra (1Cr 17, 8). Ma integro sono stato con lui e mi sono guardato dalla colpa (Sal 17, 24). Canto delle ascensioni. Di Davide. Se il Signore non fosse stato con noi, - lo dica Israele – (Sal 123, 1). Se il Signore non fosse stato con noi, quando uomini ci assalirono (Sal 123, 2). </w:t>
      </w:r>
    </w:p>
    <w:p w14:paraId="081D3753" w14:textId="77777777" w:rsidR="00542FD2" w:rsidRDefault="000A3D56" w:rsidP="00542FD2">
      <w:pPr>
        <w:spacing w:after="120"/>
        <w:jc w:val="both"/>
        <w:rPr>
          <w:rFonts w:ascii="Arial" w:hAnsi="Arial"/>
          <w:sz w:val="24"/>
        </w:rPr>
      </w:pPr>
      <w:r w:rsidRPr="000A3D56">
        <w:rPr>
          <w:rFonts w:ascii="Arial" w:hAnsi="Arial"/>
          <w:sz w:val="24"/>
        </w:rPr>
        <w:t>È la sola certezza della riuscita della missione: il Signore che è con colui che Egli chiama e manda. La missione si fa in due: il chiamato e il Signore.</w:t>
      </w:r>
      <w:r w:rsidR="00542FD2">
        <w:rPr>
          <w:rFonts w:ascii="Arial" w:hAnsi="Arial"/>
          <w:sz w:val="24"/>
        </w:rPr>
        <w:t xml:space="preserve"> </w:t>
      </w:r>
      <w:r w:rsidRPr="000A3D56">
        <w:rPr>
          <w:rFonts w:ascii="Arial" w:hAnsi="Arial"/>
          <w:sz w:val="24"/>
        </w:rPr>
        <w:t>Questa unità mai si potrà sciogliere. Se essa viene sciolta, non vi potrà mai essere alcuna missione. Manca colui che dona la Parola, protegge, salva.</w:t>
      </w:r>
      <w:r w:rsidR="00542FD2">
        <w:rPr>
          <w:rFonts w:ascii="Arial" w:hAnsi="Arial"/>
          <w:sz w:val="24"/>
        </w:rPr>
        <w:t xml:space="preserve"> </w:t>
      </w:r>
    </w:p>
    <w:p w14:paraId="6BF1798B" w14:textId="3453A63D" w:rsidR="000A3D56" w:rsidRPr="000A3D56" w:rsidRDefault="000A3D56" w:rsidP="00542FD2">
      <w:pPr>
        <w:spacing w:after="120"/>
        <w:jc w:val="both"/>
        <w:rPr>
          <w:rFonts w:ascii="Arial" w:hAnsi="Arial"/>
          <w:b/>
          <w:sz w:val="24"/>
        </w:rPr>
      </w:pPr>
      <w:r w:rsidRPr="000A3D56">
        <w:rPr>
          <w:rFonts w:ascii="Arial" w:hAnsi="Arial"/>
          <w:b/>
          <w:position w:val="6"/>
          <w:sz w:val="24"/>
          <w:vertAlign w:val="superscript"/>
        </w:rPr>
        <w:t>9</w:t>
      </w:r>
      <w:r w:rsidRPr="000A3D56">
        <w:rPr>
          <w:rFonts w:ascii="Arial" w:hAnsi="Arial"/>
          <w:b/>
          <w:sz w:val="24"/>
        </w:rPr>
        <w:t>Il Signore stese la mano e mi toccò la bocca, e il Signore mi disse: «Ecco, io metto le mie parole sulla tua bocca.</w:t>
      </w:r>
    </w:p>
    <w:p w14:paraId="3F84E5CD" w14:textId="114DC3FC" w:rsidR="000A3D56" w:rsidRPr="000A3D56" w:rsidRDefault="000A3D56" w:rsidP="000A3D56">
      <w:pPr>
        <w:spacing w:after="120"/>
        <w:jc w:val="both"/>
        <w:rPr>
          <w:rFonts w:ascii="Arial" w:hAnsi="Arial"/>
          <w:sz w:val="24"/>
        </w:rPr>
      </w:pPr>
      <w:r w:rsidRPr="000A3D56">
        <w:rPr>
          <w:rFonts w:ascii="Arial" w:hAnsi="Arial"/>
          <w:sz w:val="24"/>
        </w:rPr>
        <w:t>Anche questo gesto è unico nella Scrittura. Il Signore tocca la bocca di Geremia per mettere su di essa le sue parole.</w:t>
      </w:r>
      <w:r w:rsidR="009F3B12">
        <w:rPr>
          <w:rFonts w:ascii="Arial" w:hAnsi="Arial"/>
          <w:sz w:val="24"/>
        </w:rPr>
        <w:t xml:space="preserve"> </w:t>
      </w:r>
      <w:r w:rsidRPr="000A3D56">
        <w:rPr>
          <w:rFonts w:ascii="Arial" w:hAnsi="Arial"/>
          <w:sz w:val="24"/>
        </w:rPr>
        <w:t>Il Signore stese la mano e mi toccò la bocca, e il Signore mi disse: Ecco, io metto le mie parole sulla tua bocca. Geremia viene costituito profeta.</w:t>
      </w:r>
      <w:r w:rsidR="00542FD2">
        <w:rPr>
          <w:rFonts w:ascii="Arial" w:hAnsi="Arial"/>
          <w:sz w:val="24"/>
        </w:rPr>
        <w:t xml:space="preserve"> </w:t>
      </w:r>
      <w:r w:rsidRPr="000A3D56">
        <w:rPr>
          <w:rFonts w:ascii="Arial" w:hAnsi="Arial"/>
          <w:sz w:val="24"/>
        </w:rPr>
        <w:t>È questo vero atto di consacrazione. Da questo istante la Parola del Signore è sulla bocca di Geremia. Geremia dirà solo la Parola del Signore.</w:t>
      </w:r>
      <w:r w:rsidR="00542FD2">
        <w:rPr>
          <w:rFonts w:ascii="Arial" w:hAnsi="Arial"/>
          <w:sz w:val="24"/>
        </w:rPr>
        <w:t xml:space="preserve"> </w:t>
      </w:r>
      <w:r w:rsidRPr="000A3D56">
        <w:rPr>
          <w:rFonts w:ascii="Arial" w:hAnsi="Arial"/>
          <w:sz w:val="24"/>
        </w:rPr>
        <w:t>Nella vocazione di Isaia, sappiamo che il Signore toccò la bocca con un carbone ardente preso dall’altare per purificarlo.</w:t>
      </w:r>
    </w:p>
    <w:p w14:paraId="6870CFB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4ADED044"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«Santo, santo, santo il Signore degli eserciti! Tutta la terra è piena della sua gloria».</w:t>
      </w:r>
    </w:p>
    <w:p w14:paraId="60E8A08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57638DD2"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Allora uno dei serafini volò verso di me; teneva in mano un carbone ardente che aveva preso con le molle dall’altare. Egli mi toccò la bocca e disse: «Ecco, questo ha toccato le tue labbra, perciò è scomparsa la tua colpa e il tuo peccato è espiato».</w:t>
      </w:r>
    </w:p>
    <w:p w14:paraId="21449A44"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Poi io udii la voce del Signore che diceva: «Chi manderò e chi andrà per noi?». E io risposi: «Eccomi, manda me!». Egli disse: «Va’ e riferisci a questo popolo:</w:t>
      </w:r>
    </w:p>
    <w:p w14:paraId="5FDEE88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w:t>
      </w:r>
    </w:p>
    <w:p w14:paraId="058BB4B4"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Io dissi: «Fino a quando, Signore?». Egli rispose: «Fino a quando le città non siano devastate, senza abitanti, le case senza uomini e la campagna resti deserta e desolata».</w:t>
      </w:r>
    </w:p>
    <w:p w14:paraId="5BA00434"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24CE1C2E" w14:textId="77777777" w:rsidR="000A3D56" w:rsidRPr="000A3D56" w:rsidRDefault="000A3D56" w:rsidP="000A3D56">
      <w:pPr>
        <w:spacing w:after="120"/>
        <w:jc w:val="both"/>
        <w:rPr>
          <w:rFonts w:ascii="Arial" w:hAnsi="Arial"/>
          <w:sz w:val="24"/>
        </w:rPr>
      </w:pPr>
      <w:r w:rsidRPr="000A3D56">
        <w:rPr>
          <w:rFonts w:ascii="Arial" w:hAnsi="Arial"/>
          <w:sz w:val="24"/>
        </w:rPr>
        <w:t xml:space="preserve">Sulla parola che il Signore mette sulla bocca dei suoi profeti, ecco alcuni passaggi che troviamo nelle Scrittura Santa. </w:t>
      </w:r>
    </w:p>
    <w:p w14:paraId="16CC33D3" w14:textId="78DAEDC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Mosè disse al Signore: "Mio Signore, io non sono un buon parlatore; non lo sono mai stato prima e neppure da quando tu hai cominciato a parlare al tuo servo, ma sono impacciato di bocca e di lingua" (Es 4, 10).</w:t>
      </w:r>
      <w:r w:rsidR="009F3B12">
        <w:rPr>
          <w:rFonts w:ascii="Arial" w:hAnsi="Arial"/>
          <w:i/>
          <w:iCs/>
          <w:sz w:val="24"/>
          <w:szCs w:val="24"/>
        </w:rPr>
        <w:t xml:space="preserve"> </w:t>
      </w:r>
      <w:r w:rsidRPr="0035315D">
        <w:rPr>
          <w:rFonts w:ascii="Arial" w:hAnsi="Arial"/>
          <w:i/>
          <w:iCs/>
          <w:sz w:val="24"/>
          <w:szCs w:val="24"/>
        </w:rPr>
        <w:t>Il Signore gli disse: "Chi ha dato una bocca all'uomo o chi lo rende muto o sordo, veggente o cieco? Non sono forse io, il Signore? (Es 4, 11). Ora v</w:t>
      </w:r>
      <w:r w:rsidR="00542FD2">
        <w:rPr>
          <w:rFonts w:ascii="Arial" w:hAnsi="Arial"/>
          <w:i/>
          <w:iCs/>
          <w:sz w:val="24"/>
          <w:szCs w:val="24"/>
        </w:rPr>
        <w:t>a’</w:t>
      </w:r>
      <w:r w:rsidRPr="0035315D">
        <w:rPr>
          <w:rFonts w:ascii="Arial" w:hAnsi="Arial"/>
          <w:i/>
          <w:iCs/>
          <w:sz w:val="24"/>
          <w:szCs w:val="24"/>
        </w:rPr>
        <w:t xml:space="preserve">! Io sarò con la tua bocca e ti insegnerò quello che dovrai dire" (Es 4, 12). Tu gli parlerai e metterai sulla sua bocca le parole da dire e io sarò con te e con lui mentre parlate e vi suggerirò quello che dovrete fare (Es 4, 15). Parlerà lui al popolo per te: allora egli sarà per te come bocca e tu farai per lui le veci di Dio (Es 4, 16). </w:t>
      </w:r>
    </w:p>
    <w:p w14:paraId="36372DDB" w14:textId="2AC69BA1"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Sarà per te segno sulla tua mano e ricordo fra i tuoi occhi, perché la legge del Signore sia sulla tua bocca. Con mano potente infatti il Signore ti ha fatto uscire dall'Egitto (Es 13, 9). Bocca a Bocca parlo con lui, in visione e non con enigmi ed egli guarda l'immagine del Signore. </w:t>
      </w:r>
      <w:r w:rsidR="0034157F" w:rsidRPr="0035315D">
        <w:rPr>
          <w:rFonts w:ascii="Arial" w:hAnsi="Arial"/>
          <w:i/>
          <w:iCs/>
          <w:sz w:val="24"/>
          <w:szCs w:val="24"/>
        </w:rPr>
        <w:t>Perché</w:t>
      </w:r>
      <w:r w:rsidRPr="0035315D">
        <w:rPr>
          <w:rFonts w:ascii="Arial" w:hAnsi="Arial"/>
          <w:i/>
          <w:iCs/>
          <w:sz w:val="24"/>
          <w:szCs w:val="24"/>
        </w:rPr>
        <w:t xml:space="preserve"> non avete temuto di parlare contro il mio servo Mosè?" (Nm 12, 8). Allora il Signore aprì la bocca all'asina ed essa disse a Balaam: "Che ti ho fatto perché tu mi percuota già per la terza volta?" (Nm 22, 28). Balaam rispose a Balak: "Ecco, sono venuto da </w:t>
      </w:r>
      <w:r w:rsidRPr="0035315D">
        <w:rPr>
          <w:rFonts w:ascii="Arial" w:hAnsi="Arial"/>
          <w:i/>
          <w:iCs/>
          <w:sz w:val="24"/>
          <w:szCs w:val="24"/>
        </w:rPr>
        <w:lastRenderedPageBreak/>
        <w:t xml:space="preserve">te; ma ora posso forse dire qualsiasi cosa? La parola che Dio mi metterà in bocca, quella dirò" (Nm 22, 38). </w:t>
      </w:r>
    </w:p>
    <w:p w14:paraId="2E6C8C1D" w14:textId="4992A76B"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Allora il Signore mise le parole in bocca a Balaam e gli disse: "Torna da Balak e parla così" (Nm 23, 5). Rispose: "Non devo forse aver cura di dire solo quello che il Signore mi mette sulla bocca?" (Nm 23, 12). Il Signore andò incontro a Balaam, gli mise le parole sulla bocca e gli disse: "Torna da Balak e parla così" (Nm 23, 16). io susciterò loro un profeta in mezzo ai loro fratelli e gli porrò in bocca le mie parole ed egli dirà loro quanto io gli comanderò (Dt 18, 18). Manterrai la parola uscita dalle tue labbra ed eseguirai il voto che avrai fatto volontariamente al Signore tuo Dio, ciò che la tua bocca avrà promesso (Dt 23, 24). Anzi, questa parola è molto vicina a te, è nella tua bocca e nel tuo cuore, perché tu la metta in pratica (Dt 30, 14). Ora scrivete per voi questo cantico e insegnatelo agli Israeliti; mettetelo sulla loro bocca, perché questo cantico mi sia di testimonio contro gli Israeliti (Dt 31, 19). </w:t>
      </w:r>
    </w:p>
    <w:p w14:paraId="797FDFAB" w14:textId="28FCE3D2"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"Ascoltate, o cieli: io voglio parlare: oda la terra le parole della mia bocca! (Dt 32, 1). La donna disse a Elia: "Ora so che tu sei uomo di Dio e che la vera parola del Signore è sulla tua bocca" (1Re 17, 24). Ha risposto: Andrò e diventerò spirito di menzogna sulla bocca di tutti i suoi profeti. Quegli ha detto: Lo ingannerai senz'altro; ci riuscirai; v</w:t>
      </w:r>
      <w:r w:rsidR="00542FD2">
        <w:rPr>
          <w:rFonts w:ascii="Arial" w:hAnsi="Arial"/>
          <w:i/>
          <w:iCs/>
          <w:sz w:val="24"/>
          <w:szCs w:val="24"/>
        </w:rPr>
        <w:t>a’</w:t>
      </w:r>
      <w:r w:rsidRPr="0035315D">
        <w:rPr>
          <w:rFonts w:ascii="Arial" w:hAnsi="Arial"/>
          <w:i/>
          <w:iCs/>
          <w:sz w:val="24"/>
          <w:szCs w:val="24"/>
        </w:rPr>
        <w:t xml:space="preserve"> e fa’ così (1Re 22, 22). Ecco, dunque, il Signore ha messo uno spirito di menzogna sulla bocca di tutti questi tuoi profeti; ma il Signore a tuo riguardo preannunzia una sciagura" (1Re 22, 23).</w:t>
      </w:r>
      <w:r w:rsidR="009F3B12">
        <w:rPr>
          <w:rFonts w:ascii="Arial" w:hAnsi="Arial"/>
          <w:i/>
          <w:iCs/>
          <w:sz w:val="24"/>
          <w:szCs w:val="24"/>
        </w:rPr>
        <w:t xml:space="preserve"> </w:t>
      </w:r>
      <w:r w:rsidRPr="0035315D">
        <w:rPr>
          <w:rFonts w:ascii="Arial" w:hAnsi="Arial"/>
          <w:i/>
          <w:iCs/>
          <w:sz w:val="24"/>
          <w:szCs w:val="24"/>
        </w:rPr>
        <w:t xml:space="preserve">E disse: "Benedetto il Signore Dio di Israele, che ha adempiuto con potenza quanto aveva predetto di sua bocca a Davide, mio padre (2Cr 6, 4). </w:t>
      </w:r>
    </w:p>
    <w:p w14:paraId="443425DB" w14:textId="430F8C9A"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Tu hai mantenuto, nei riguardi del tuo servo Davide mio padre, quanto gli avevi promesso; quanto avevi pronunziato con la bocca l'hai adempiuto con potenza, come appare oggi (2Cr 6, 15).</w:t>
      </w:r>
      <w:r w:rsidR="009F3B12">
        <w:rPr>
          <w:rFonts w:ascii="Arial" w:hAnsi="Arial"/>
          <w:i/>
          <w:iCs/>
          <w:sz w:val="24"/>
          <w:szCs w:val="24"/>
        </w:rPr>
        <w:t xml:space="preserve"> </w:t>
      </w:r>
      <w:r w:rsidRPr="0035315D">
        <w:rPr>
          <w:rFonts w:ascii="Arial" w:hAnsi="Arial"/>
          <w:i/>
          <w:iCs/>
          <w:sz w:val="24"/>
          <w:szCs w:val="24"/>
        </w:rPr>
        <w:t xml:space="preserve">Rispose: Andrò e diventerò uno spirito di menzogna sulla bocca di tutti i suoi profeti. Quegli disse: Lo ingannerai; certo riuscirai; </w:t>
      </w:r>
      <w:r w:rsidR="0034157F" w:rsidRPr="0035315D">
        <w:rPr>
          <w:rFonts w:ascii="Arial" w:hAnsi="Arial"/>
          <w:i/>
          <w:iCs/>
          <w:sz w:val="24"/>
          <w:szCs w:val="24"/>
        </w:rPr>
        <w:t>va’</w:t>
      </w:r>
      <w:r w:rsidRPr="0035315D">
        <w:rPr>
          <w:rFonts w:ascii="Arial" w:hAnsi="Arial"/>
          <w:i/>
          <w:iCs/>
          <w:sz w:val="24"/>
          <w:szCs w:val="24"/>
        </w:rPr>
        <w:t xml:space="preserve"> e fa’ così (2Cr 18, 21).</w:t>
      </w:r>
      <w:r w:rsidR="009F3B12">
        <w:rPr>
          <w:rFonts w:ascii="Arial" w:hAnsi="Arial"/>
          <w:i/>
          <w:iCs/>
          <w:sz w:val="24"/>
          <w:szCs w:val="24"/>
        </w:rPr>
        <w:t xml:space="preserve"> </w:t>
      </w:r>
      <w:r w:rsidRPr="0035315D">
        <w:rPr>
          <w:rFonts w:ascii="Arial" w:hAnsi="Arial"/>
          <w:i/>
          <w:iCs/>
          <w:sz w:val="24"/>
          <w:szCs w:val="24"/>
        </w:rPr>
        <w:t>Ecco, dunque, il Signore ha messo uno spirito di menzogna nella bocca di tutti questi tuoi profeti, ma il Signore a tuo riguardo preannunzia una sciagura" (2Cr 18, 22).</w:t>
      </w:r>
      <w:r w:rsidR="009F3B12">
        <w:rPr>
          <w:rFonts w:ascii="Arial" w:hAnsi="Arial"/>
          <w:i/>
          <w:iCs/>
          <w:sz w:val="24"/>
          <w:szCs w:val="24"/>
        </w:rPr>
        <w:t xml:space="preserve"> </w:t>
      </w:r>
      <w:r w:rsidRPr="0035315D">
        <w:rPr>
          <w:rFonts w:ascii="Arial" w:hAnsi="Arial"/>
          <w:i/>
          <w:iCs/>
          <w:sz w:val="24"/>
          <w:szCs w:val="24"/>
        </w:rPr>
        <w:t xml:space="preserve">Ma Giosia non si ritirò. Deciso ad affrontarlo, non ascoltò le parole di Necao, che venivano dalla bocca di Dio, e attaccò battaglia nella valle di Meghiddo (2Cr 35, 22). Attuandosi così la parola del Signore, predetta per bocca di Geremia: "Finché il paese non abbia scontato i suoi sabati, esso riposerà per tutto il tempo nella desolazione fino al compiersi di settanta anni" (2Cr 36, 21). Nell'anno primo di Ciro, re di Persia, a compimento della parola del Signore predetta per bocca di Geremia, il Signore suscitò lo spirito di Ciro re di Persia, che fece proclamare per tutto il regno, a voce e per iscritto (2Cr 36, 22). </w:t>
      </w:r>
    </w:p>
    <w:p w14:paraId="1F9A0563" w14:textId="610E202A" w:rsidR="00542FD2"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Hai pazientato con </w:t>
      </w:r>
      <w:r w:rsidRPr="0035315D">
        <w:rPr>
          <w:rFonts w:ascii="Arial" w:hAnsi="Arial"/>
          <w:i/>
          <w:iCs/>
          <w:sz w:val="24"/>
          <w:szCs w:val="24"/>
        </w:rPr>
        <w:lastRenderedPageBreak/>
        <w:t>loro molti anni e li hai scongiurati per mezzo del tuo spirito e per bocca dei tuoi profeti; ma essi non hanno voluto prestare orecchio. Allora li hai messi nelle mani dei popoli dei paesi stranieri (Ne 9, 30). Metti nella mia bocca una parola ben misurata di fronte al leone e volgi il suo cuore all'odio contro colui che ci combatte, allo sterminio di lui e di coloro che sono d'accordo con lui (Est 4, 17</w:t>
      </w:r>
      <w:r w:rsidR="0034157F">
        <w:rPr>
          <w:rFonts w:ascii="Arial" w:hAnsi="Arial"/>
          <w:i/>
          <w:iCs/>
          <w:sz w:val="24"/>
          <w:szCs w:val="24"/>
        </w:rPr>
        <w:t xml:space="preserve"> </w:t>
      </w:r>
      <w:r w:rsidRPr="0035315D">
        <w:rPr>
          <w:rFonts w:ascii="Arial" w:hAnsi="Arial"/>
          <w:i/>
          <w:iCs/>
          <w:sz w:val="24"/>
          <w:szCs w:val="24"/>
        </w:rPr>
        <w:t>s). Di aprire invece la bocca delle nazioni a lodare gli idoli vani e a proclamare per sempre la propria ammirazione per un re di carne (Est 4, 17</w:t>
      </w:r>
      <w:r w:rsidR="0034157F">
        <w:rPr>
          <w:rFonts w:ascii="Arial" w:hAnsi="Arial"/>
          <w:i/>
          <w:iCs/>
          <w:sz w:val="24"/>
          <w:szCs w:val="24"/>
        </w:rPr>
        <w:t xml:space="preserve"> </w:t>
      </w:r>
      <w:r w:rsidRPr="0035315D">
        <w:rPr>
          <w:rFonts w:ascii="Arial" w:hAnsi="Arial"/>
          <w:i/>
          <w:iCs/>
          <w:sz w:val="24"/>
          <w:szCs w:val="24"/>
        </w:rPr>
        <w:t xml:space="preserve">p). </w:t>
      </w:r>
    </w:p>
    <w:p w14:paraId="7605300D" w14:textId="75F4DF8B"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34157F">
        <w:rPr>
          <w:rFonts w:ascii="Arial" w:hAnsi="Arial"/>
          <w:i/>
          <w:iCs/>
          <w:sz w:val="24"/>
          <w:szCs w:val="24"/>
        </w:rPr>
        <w:t xml:space="preserve"> </w:t>
      </w:r>
      <w:r w:rsidRPr="0035315D">
        <w:rPr>
          <w:rFonts w:ascii="Arial" w:hAnsi="Arial"/>
          <w:i/>
          <w:iCs/>
          <w:sz w:val="24"/>
          <w:szCs w:val="24"/>
        </w:rPr>
        <w:t>o).</w:t>
      </w:r>
      <w:r w:rsidR="00542FD2">
        <w:rPr>
          <w:rFonts w:ascii="Arial" w:hAnsi="Arial"/>
          <w:i/>
          <w:iCs/>
          <w:sz w:val="24"/>
          <w:szCs w:val="24"/>
        </w:rPr>
        <w:t xml:space="preserve"> </w:t>
      </w:r>
      <w:r w:rsidRPr="0035315D">
        <w:rPr>
          <w:rFonts w:ascii="Arial" w:hAnsi="Arial"/>
          <w:i/>
          <w:iCs/>
          <w:sz w:val="24"/>
          <w:szCs w:val="24"/>
        </w:rPr>
        <w:t>Con la bocca dei bimbi e dei lattanti affermi la tua potenza contro i tuoi avversari, per ridurre al silenzio nemici e ribelli (Sal 8, 3). Benedirò il Signore in ogni tempo, sulla mia bocca sempre la sua lode (Sal 33, 2).</w:t>
      </w:r>
      <w:r w:rsidR="00542FD2">
        <w:rPr>
          <w:rFonts w:ascii="Arial" w:hAnsi="Arial"/>
          <w:i/>
          <w:iCs/>
          <w:sz w:val="24"/>
          <w:szCs w:val="24"/>
        </w:rPr>
        <w:t xml:space="preserve"> </w:t>
      </w:r>
      <w:r w:rsidRPr="0035315D">
        <w:rPr>
          <w:rFonts w:ascii="Arial" w:hAnsi="Arial"/>
          <w:i/>
          <w:iCs/>
          <w:sz w:val="24"/>
          <w:szCs w:val="24"/>
        </w:rPr>
        <w:t>La bocca del giusto proclama la sapienza, e la sua lingua esprime la giustizia (Sal 36, 30).</w:t>
      </w:r>
      <w:r w:rsidR="009F3B12">
        <w:rPr>
          <w:rFonts w:ascii="Arial" w:hAnsi="Arial"/>
          <w:i/>
          <w:iCs/>
          <w:sz w:val="24"/>
          <w:szCs w:val="24"/>
        </w:rPr>
        <w:t xml:space="preserve"> </w:t>
      </w:r>
      <w:r w:rsidRPr="0035315D">
        <w:rPr>
          <w:rFonts w:ascii="Arial" w:hAnsi="Arial"/>
          <w:i/>
          <w:iCs/>
          <w:sz w:val="24"/>
          <w:szCs w:val="24"/>
        </w:rPr>
        <w:t xml:space="preserve">Mi ha messo sulla bocca un canto nuovo, lode al nostro Dio. Molti vedranno e avranno timore e confideranno nel Signore (Sal 39, 4). </w:t>
      </w:r>
    </w:p>
    <w:p w14:paraId="7027E8D7" w14:textId="35F0A8AF"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La mia bocca esprime sapienza, il mio cuore medita saggezza (Sal 48, 4). Signore, apri le mie labbra e la mia bocca proclami la tua lode (Sal 50, 17). Mi sazierò come a lauto convito, e con voci di gioia ti loderà la mia bocca (Sal 62, 6). Della tua lode è piena la mia bocca, della tua gloria, tutto il giorno (Sal 70, 8). La mia bocca annunzierà la tua giustizia, proclamerà sempre la tua salvezza, che non so misurare (Sal 70, 15). Maskil. Di Asaf. Popolo mio, porgi l'orecchio al mio insegnamento, ascolta le parole della mia bocca (Sal 77, 1).</w:t>
      </w:r>
      <w:r w:rsidR="00542FD2">
        <w:rPr>
          <w:rFonts w:ascii="Arial" w:hAnsi="Arial"/>
          <w:i/>
          <w:iCs/>
          <w:sz w:val="24"/>
          <w:szCs w:val="24"/>
        </w:rPr>
        <w:t xml:space="preserve"> </w:t>
      </w:r>
      <w:r w:rsidRPr="0035315D">
        <w:rPr>
          <w:rFonts w:ascii="Arial" w:hAnsi="Arial"/>
          <w:i/>
          <w:iCs/>
          <w:sz w:val="24"/>
          <w:szCs w:val="24"/>
        </w:rPr>
        <w:t>Aprirò la mia bocca in parabole, rievocherò gli arcani dei tempi antichi (Sal 77, 2). Sono io il Signore tuo Dio, che ti ho fatto uscire dal paese d'Egitto; apri la tua bocca, la voglio riempire (Sal 80, 11).</w:t>
      </w:r>
      <w:r w:rsidR="009F3B12">
        <w:rPr>
          <w:rFonts w:ascii="Arial" w:hAnsi="Arial"/>
          <w:i/>
          <w:iCs/>
          <w:sz w:val="24"/>
          <w:szCs w:val="24"/>
        </w:rPr>
        <w:t xml:space="preserve"> </w:t>
      </w:r>
      <w:r w:rsidRPr="0035315D">
        <w:rPr>
          <w:rFonts w:ascii="Arial" w:hAnsi="Arial"/>
          <w:i/>
          <w:iCs/>
          <w:sz w:val="24"/>
          <w:szCs w:val="24"/>
        </w:rPr>
        <w:t xml:space="preserve">Canterò senza fine le grazie del Signore, con la mia bocca annunzierò la tua fedeltà nei secoli (Sal 88, 2). Ricordate le meraviglie che ha compiute, i suoi prodigi e i giudizi della sua bocca (Sal 104, 5). </w:t>
      </w:r>
    </w:p>
    <w:p w14:paraId="30699095" w14:textId="5A85E11C"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Con le mie labbra ho enumerato tutti i giudizi della tua bocca (Sal 118, 13). Non togliere mai dalla mia bocca la parola vera, perché confido nei tuoi giudizi (Sal 118, 43). La legge della tua bocca mi è preziosa più di mille pezzi d'oro e d'argento (Sal 118, 72). Secondo il tuo amore fammi vivere e osserverò le parole della tua bocca (Sal 118, 88). Quanto sono dolci al mio palato le tue parole: più del miele per la mia bocca (Sal 118, 103). Apro anelante la bocca, perché desidero i tuoi comandamenti (Sal 118, 131). Di Davide. Ti rendo grazie, Signore, con tutto il cuore: hai ascoltato le parole della mia bocca. A te voglio cantare davanti agli angeli (Sal 137, 1). Ti loderanno, Signore, tutti i re della terra quando udranno le parole della tua bocca (Sal 137, 4). </w:t>
      </w:r>
    </w:p>
    <w:p w14:paraId="5D049ABD" w14:textId="4245C5FB"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Canti la mia bocca la lode del Signore e ogni vivente benedica il suo nome santo, in eterno e sempre (Sal 144, 21). Perché il Signore </w:t>
      </w:r>
      <w:r w:rsidR="0034157F" w:rsidRPr="0035315D">
        <w:rPr>
          <w:rFonts w:ascii="Arial" w:hAnsi="Arial"/>
          <w:i/>
          <w:iCs/>
          <w:sz w:val="24"/>
          <w:szCs w:val="24"/>
        </w:rPr>
        <w:t>dà</w:t>
      </w:r>
      <w:r w:rsidRPr="0035315D">
        <w:rPr>
          <w:rFonts w:ascii="Arial" w:hAnsi="Arial"/>
          <w:i/>
          <w:iCs/>
          <w:sz w:val="24"/>
          <w:szCs w:val="24"/>
        </w:rPr>
        <w:t xml:space="preserve"> la </w:t>
      </w:r>
      <w:r w:rsidRPr="0035315D">
        <w:rPr>
          <w:rFonts w:ascii="Arial" w:hAnsi="Arial"/>
          <w:i/>
          <w:iCs/>
          <w:sz w:val="24"/>
          <w:szCs w:val="24"/>
        </w:rPr>
        <w:lastRenderedPageBreak/>
        <w:t>sapienza, dalla sua bocca esce scienza e prudenza (Pr 2, 6).</w:t>
      </w:r>
      <w:r w:rsidR="00542FD2">
        <w:rPr>
          <w:rFonts w:ascii="Arial" w:hAnsi="Arial"/>
          <w:i/>
          <w:iCs/>
          <w:sz w:val="24"/>
          <w:szCs w:val="24"/>
        </w:rPr>
        <w:t xml:space="preserve"> </w:t>
      </w:r>
      <w:r w:rsidRPr="0035315D">
        <w:rPr>
          <w:rFonts w:ascii="Arial" w:hAnsi="Arial"/>
          <w:i/>
          <w:iCs/>
          <w:sz w:val="24"/>
          <w:szCs w:val="24"/>
        </w:rPr>
        <w:t>Acquista la sapienza, acquista l'intelligenza; non dimenticare le parole della mia bocca e non allontanartene mai (Pr 4, 5). Ora, figlio mio, ascoltami e non allontanarti dalle parole della mia bocca (Pr 5, 7). Ora, figlio mio, ascoltami, fa’ attenzione alle parole della mia bocca (Pr 7, 24).</w:t>
      </w:r>
      <w:r w:rsidR="009F3B12">
        <w:rPr>
          <w:rFonts w:ascii="Arial" w:hAnsi="Arial"/>
          <w:i/>
          <w:iCs/>
          <w:sz w:val="24"/>
          <w:szCs w:val="24"/>
        </w:rPr>
        <w:t xml:space="preserve"> </w:t>
      </w:r>
      <w:r w:rsidRPr="0035315D">
        <w:rPr>
          <w:rFonts w:ascii="Arial" w:hAnsi="Arial"/>
          <w:i/>
          <w:iCs/>
          <w:sz w:val="24"/>
          <w:szCs w:val="24"/>
        </w:rPr>
        <w:t xml:space="preserve">Perché la mia bocca proclama la verità e abominio per le mie labbra è l'empietà (Pr 8, 7). Tutte le parole della mia bocca sono giuste; niente vi è in esse di fallace o perverso (Pr 8, 8). La sapienza è uno spirito amico degli uomini; ma non lascerà impunito chi insulta con le labbra, perché Dio è testimone dei suoi sentimenti e osservatore verace del suo cuore e ascolta le parole della sua bocca (Sap 1, 6). </w:t>
      </w:r>
    </w:p>
    <w:p w14:paraId="5FE4DAB7" w14:textId="09C9148A"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Nell'assemblea dell'Altissimo apre la bocca, si glorifica davanti alla sua potenza (Sir 24, 2). "Io sono uscita dalla bocca dell'Altissimo e ho ricoperto come nube la terra (Sir 24, 3). Ma se vi ostinate e vi ribellate, sarete divorati dalla spada, perché la bocca del Signore ha parlato" (Is 1, 20). Egli mi toccò la bocca e mi disse: "Ecco, questo ha toccato le tue labbra, perciò è scomparsa la tua iniquità e il tuo peccato è espiato" (Is 6, 7). Cercate nel libro del Signore e leggete: nessuno di essi vi manca, poiché la bocca del Signore lo ha comandato e il suo spirito li raduna (Is 34, 16</w:t>
      </w:r>
      <w:r w:rsidR="0034157F">
        <w:rPr>
          <w:rFonts w:ascii="Arial" w:hAnsi="Arial"/>
          <w:i/>
          <w:iCs/>
          <w:sz w:val="24"/>
          <w:szCs w:val="24"/>
        </w:rPr>
        <w:t xml:space="preserve"> </w:t>
      </w:r>
      <w:r w:rsidRPr="0035315D">
        <w:rPr>
          <w:rFonts w:ascii="Arial" w:hAnsi="Arial"/>
          <w:i/>
          <w:iCs/>
          <w:sz w:val="24"/>
          <w:szCs w:val="24"/>
        </w:rPr>
        <w:t>b).</w:t>
      </w:r>
      <w:r w:rsidR="009F3B12">
        <w:rPr>
          <w:rFonts w:ascii="Arial" w:hAnsi="Arial"/>
          <w:i/>
          <w:iCs/>
          <w:sz w:val="24"/>
          <w:szCs w:val="24"/>
        </w:rPr>
        <w:t xml:space="preserve"> </w:t>
      </w:r>
      <w:r w:rsidRPr="0035315D">
        <w:rPr>
          <w:rFonts w:ascii="Arial" w:hAnsi="Arial"/>
          <w:i/>
          <w:iCs/>
          <w:sz w:val="24"/>
          <w:szCs w:val="24"/>
        </w:rPr>
        <w:t xml:space="preserve">Allora si rivelerà la gloria del Signore e ogni uomo la vedrà, poiché la bocca del Signore ha parlato" (Is 40, 5). Lo giuro su me stesso, dalla mia bocca esce la verità, una parola irrevocabile: davanti a me si piegherà ogni ginocchio, per me giurerà ogni lingua" (Is 45, 23). Io avevo annunziato da tempo le cose passate, erano uscite dalla mia bocca, le avevo fatte udire. D'improvviso io ho agito e sono accadute (Is 48, 3). Ha reso la mia bocca come spada affilata, mi ha nascosto all'ombra della sua mano, mi ha reso freccia appuntita, mi ha riposto nella sua faretra (Is 49, 2). </w:t>
      </w:r>
    </w:p>
    <w:p w14:paraId="1EE74317" w14:textId="66507C5F"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Io ho posto le mie parole sulla tua bocca, ti ho nascosto sotto l'ombra della mia mano, quando ho disteso i cieli e fondato la terra, e ho detto a Sion: "Tu sei mio popolo" (Is 51, 16). Così sarà della parola uscita dalla mia bocca: non ritornerà a me senza effetto, senza aver operato ciò che desidero e senza aver compiuto ciò per cui l'ho mandata (Is 55, 11). Allora troverai la delizia nel Signore. Io ti farò calcare le alture della terra, ti farò gustare l'eredità di Giacobbe tuo padre, poiché la bocca del Signore ha parlato (Is 58, 14).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w:t>
      </w:r>
      <w:r w:rsidR="00542FD2">
        <w:rPr>
          <w:rFonts w:ascii="Arial" w:hAnsi="Arial"/>
          <w:i/>
          <w:iCs/>
          <w:sz w:val="24"/>
          <w:szCs w:val="24"/>
        </w:rPr>
        <w:t xml:space="preserve"> </w:t>
      </w:r>
      <w:r w:rsidRPr="0035315D">
        <w:rPr>
          <w:rFonts w:ascii="Arial" w:hAnsi="Arial"/>
          <w:i/>
          <w:iCs/>
          <w:sz w:val="24"/>
          <w:szCs w:val="24"/>
        </w:rPr>
        <w:t xml:space="preserve">Allora i popoli vedranno la tua giustizia, tutti i re la tua gloria; ti si chiamerà con un nome nuovo che la bocca del Signore indicherà (Is 62, 2). </w:t>
      </w:r>
    </w:p>
    <w:p w14:paraId="2B08A3CA" w14:textId="7A015B53"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Il Signore stese la mano, mi toccò la bocca e il Signore mi disse: "Ecco, ti metto le mie parole sulla bocca (Ger 1, 9). Perciò dice il Signore, Dio degli eserciti: "Questo sarà fatto loro, </w:t>
      </w:r>
      <w:r w:rsidR="0034157F" w:rsidRPr="0035315D">
        <w:rPr>
          <w:rFonts w:ascii="Arial" w:hAnsi="Arial"/>
          <w:i/>
          <w:iCs/>
          <w:sz w:val="24"/>
          <w:szCs w:val="24"/>
        </w:rPr>
        <w:t>poiché</w:t>
      </w:r>
      <w:r w:rsidRPr="0035315D">
        <w:rPr>
          <w:rFonts w:ascii="Arial" w:hAnsi="Arial"/>
          <w:i/>
          <w:iCs/>
          <w:sz w:val="24"/>
          <w:szCs w:val="24"/>
        </w:rPr>
        <w:t xml:space="preserve"> hanno pronunziato questo discorso: Ecco io farò delle mie parole come un fuoco sulla tua bocca. Questo popolo sarà la legna che esso divorerà (Ger 5, 14). Chi </w:t>
      </w:r>
      <w:r w:rsidRPr="0035315D">
        <w:rPr>
          <w:rFonts w:ascii="Arial" w:hAnsi="Arial"/>
          <w:i/>
          <w:iCs/>
          <w:sz w:val="24"/>
          <w:szCs w:val="24"/>
        </w:rPr>
        <w:lastRenderedPageBreak/>
        <w:t xml:space="preserve">è tanto saggio da comprendere questo? A chi la bocca del Signore ha parlato perché lo annunzi? Perché il paese è devastato, desolato come un deserto senza passanti? (Ger 9, 11). Udite, dunque, o donne, la parola del Signore; i vostri orecchi accolgano la parola della sua bocca. Insegnate alle vostre figlie il lamento, l'una all'altra un canto di lutto (Ger 9, 19). Ha risposto allora il Signore: "Se tu ritornerai a me, io ti riprenderò e starai alla mia presenza; se saprai distinguere ciò che è prezioso da ciò che è vile, sarai come la mia bocca. Essi torneranno a te, mentre tu non dovrai tornare a loro (Ger 15, 19). </w:t>
      </w:r>
    </w:p>
    <w:p w14:paraId="37D67FA4" w14:textId="127DABC3"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Io non ho insistito presso di te nella sventura né ho desiderato il giorno funesto, tu lo sai. Ciò che è uscito dalla mia bocca è innanzi a te (Ger 17, 16). Così dice il Signore degli eserciti: "Non ascoltate le parole dei profeti che profetizzano per voi; essi vi fanno credere cose vane, vi annunziano fantasie del loro cuore, non quanto viene dalla bocca del Signore (Ger 23, 16). Baruc rispose: "Di sua bocca Geremia mi dettava tutte queste parole e io le scrivevo nel libro con l'inchiostro" (Ger 36, 18). Dalla bocca dell'Altissimo non procedono forse le sventure e il bene? (Lam 3, 38). E tu, figlio dell'uomo, ascolta ciò che ti dico e non esser ribelle come questa genìa di ribelli; apri la bocca e mangia ciò che io ti do" (Ez 2, 8). Io aprii la bocca ed egli mi fece mangiare quel rotolo (Ez 3, 2). Dicendomi: "Figlio dell'uomo, nutrisci il ventre e riempi le viscere con questo rotolo che ti porgo". Io lo mangiai e fu per la mia bocca dolce come il miele (Ez 3, 3). </w:t>
      </w:r>
    </w:p>
    <w:p w14:paraId="2197F6FB" w14:textId="41EF684A"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Quando sentirai dalla mia bocca una parola, tu dovrai avvertirli da parte mia (Ez 3, 17). Ma quando poi ti parlerò, ti aprirò la bocca e tu riferirai loro: Dice il Signore Dio: chi vuole ascoltare ascolti e chi non vuole non ascolti; perché sono una genìa di ribelli" (Ez 3, 27). In quel giorno la tua bocca si aprirà per parlare con il profugo, parlerai e non sarai più muto e sarai per loro un segno: essi sapranno che io sono il Signore" (Ez 24, 27). In quel giorno io farò spuntare un potente per la casa d'Israele e a te farò aprire la bocca in mezzo a loro: sapranno che io sono il Signore" (Ez 29, 21). O figlio dell'uomo, io ti ho costituito sentinella per gli Israeliti; ascolterai una parola dalla mia bocca e tu li avvertirai da parte mia (Ez 33, 7). La sera prima dell'arrivo del fuggiasco, la mano del Signore fu su di me e al mattino, quando il fuggiasco giunse, il Signore mi aprì la bocca. La mia bocca dunque si aprì e io non fui più muto (Ez 33, 22). Ed ecco uno con sembianze di uomo mi toccò le labbra: io aprii la bocca e parlai e dissi a colui che era in piedi davanti a me: "Signor mio, nella visione i miei dolori sono tornati su di me e ho perduto tutte le energie (Dn 10, 16). </w:t>
      </w:r>
    </w:p>
    <w:p w14:paraId="7C875A98" w14:textId="665ADB38"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Per questo li ho colpiti per mezzo dei profeti, li ho uccisi con le parole della mia bocca e il mio giudizio sorge come la luce (Os 6, 5). Siederanno ognuno tranquillo sotto la vite e sotto il fico e più nessuno li spaventerà, </w:t>
      </w:r>
      <w:r w:rsidR="0034157F" w:rsidRPr="0035315D">
        <w:rPr>
          <w:rFonts w:ascii="Arial" w:hAnsi="Arial"/>
          <w:i/>
          <w:iCs/>
          <w:sz w:val="24"/>
          <w:szCs w:val="24"/>
        </w:rPr>
        <w:t>poiché</w:t>
      </w:r>
      <w:r w:rsidRPr="0035315D">
        <w:rPr>
          <w:rFonts w:ascii="Arial" w:hAnsi="Arial"/>
          <w:i/>
          <w:iCs/>
          <w:sz w:val="24"/>
          <w:szCs w:val="24"/>
        </w:rPr>
        <w:t xml:space="preserve"> la bocca del Signore degli eserciti ha parlato! (Mi 4, 4). Dice il Signore degli eserciti: "Riprendano forza le vostre mani. Voi in questi giorni ascoltate queste parole dalla bocca dei profeti; oggi vien fondata la casa del Signore degli eserciti con la ricostruzione del </w:t>
      </w:r>
      <w:r w:rsidRPr="0035315D">
        <w:rPr>
          <w:rFonts w:ascii="Arial" w:hAnsi="Arial"/>
          <w:i/>
          <w:iCs/>
          <w:sz w:val="24"/>
          <w:szCs w:val="24"/>
        </w:rPr>
        <w:lastRenderedPageBreak/>
        <w:t xml:space="preserve">tempio (Zc 8, 9). Un insegnamento fedele era sulla sua bocca, né c'era falsità sulle sue labbra; con pace e rettitudine ha camminato davanti a me e ha trattenuto molti dal male (Ml 2, 6). Infatti le labbra del sacerdote devono custodire la scienza e dalla sua bocca si ricerca l'istruzione, perché egli è messaggero del Signore degli Eserciti (Ml 2, 7). Ma egli rispose: "Sta scritto: Non di solo pane vivrà l'uomo, ma di ogni parola che esce dalla bocca di Dio" (Mt 4, 4). </w:t>
      </w:r>
    </w:p>
    <w:p w14:paraId="00E2B8DA" w14:textId="21103111"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Perché si adempisse ciò che era stato detto dal profeta: Aprirò la mia bocca in parabole, proclamerò cose nascoste fin dalla fondazione del mondo (Mt 13, 35). E gli dissero: "Non senti quello che dicono?". Gesù rispose loro: "Sì, non avete mai letto: Dalla bocca dei bambini e dei lattanti ti sei procurata una lode?" (Mt 21, 16). Come aveva promesso per bocca dei suoi santi profeti d'un tempo (Lc 1, 70). Tutti gli rendevano testimonianza ed erano meravigliati delle parole di grazia che uscivano dalla sua bocca e dicevano: "Non è il figlio di Giuseppe?" (Lc 4, 22). "Fratelli, era necessario che si adempisse ciò che nella Scrittura fu predetto dallo Spirito Santo per bocca di Davide riguardo a Giuda, che fece da guida a quelli che arrestarono Gesù (At 1, 16). Dio però ha adempiuto così ciò che aveva annunziato per bocca di tutti i profeti, che cioè il suo Cristo sarebbe morto (At 3, 18). </w:t>
      </w:r>
    </w:p>
    <w:p w14:paraId="574F6DB6" w14:textId="34DB1E55"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Egli dev'esser accolto in cielo fino ai tempi della restaurazione di tutte le cose, come ha detto Dio fin dall'antichità, per bocca dei suoi santi profeti (At 3, 21). Tu che per mezzo dello Spirito Santo dicesti per bocca del nostro padre, il tuo servo Davide: Perché si agitarono le genti e i popoli tramarono cose vane? (At 4, 25). Dopo lunga discussione, Pietro si alzò e disse: "Fratelli, voi sapete che già da molto tempo Dio ha fatto una scelta fra voi, perché i pagani ascoltassero per bocca mia la parola del vangelo e venissero alla fede (At 15, 7). Egli soggiunse: Il Dio dei nostri padri ti ha predestinato a conoscere la sua volontà, a vedere il Giusto e ad ascoltare una parola dalla sua stessa bocca (At 22, 14</w:t>
      </w:r>
      <w:r w:rsidR="00025C27" w:rsidRPr="0035315D">
        <w:rPr>
          <w:rFonts w:ascii="Arial" w:hAnsi="Arial"/>
          <w:i/>
          <w:iCs/>
          <w:sz w:val="24"/>
          <w:szCs w:val="24"/>
        </w:rPr>
        <w:t>). E</w:t>
      </w:r>
      <w:r w:rsidRPr="0035315D">
        <w:rPr>
          <w:rFonts w:ascii="Arial" w:hAnsi="Arial"/>
          <w:i/>
          <w:iCs/>
          <w:sz w:val="24"/>
          <w:szCs w:val="24"/>
        </w:rPr>
        <w:t xml:space="preserve"> se ne andavano discordi tra loro, mentre Paolo diceva questa sola frase: "Ha detto bene lo Spirito Santo, per bocca del profeta Isaia, ai nostri padri (At 28, 25). </w:t>
      </w:r>
    </w:p>
    <w:p w14:paraId="757E6F45" w14:textId="5FF3C38E"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w:t>
      </w:r>
    </w:p>
    <w:p w14:paraId="526EEDEB" w14:textId="0614C1F3" w:rsidR="000A3D56" w:rsidRPr="000A3D56" w:rsidRDefault="000A3D56" w:rsidP="000A3D56">
      <w:pPr>
        <w:spacing w:after="120"/>
        <w:jc w:val="both"/>
        <w:rPr>
          <w:rFonts w:ascii="Arial" w:hAnsi="Arial"/>
          <w:sz w:val="24"/>
        </w:rPr>
      </w:pPr>
      <w:r w:rsidRPr="000A3D56">
        <w:rPr>
          <w:rFonts w:ascii="Arial" w:hAnsi="Arial"/>
          <w:sz w:val="24"/>
        </w:rPr>
        <w:t>Ora Geremia possiede</w:t>
      </w:r>
      <w:r w:rsidR="0023637E">
        <w:rPr>
          <w:rFonts w:ascii="Arial" w:hAnsi="Arial"/>
          <w:sz w:val="24"/>
        </w:rPr>
        <w:t xml:space="preserve"> </w:t>
      </w:r>
      <w:r w:rsidRPr="000A3D56">
        <w:rPr>
          <w:rFonts w:ascii="Arial" w:hAnsi="Arial"/>
          <w:sz w:val="24"/>
        </w:rPr>
        <w:t>due certezze: il Signore è con lui per proteggerlo. Il Signore ha messo sulla sua bocca la sua Parola.</w:t>
      </w:r>
      <w:r w:rsidR="009F3B12">
        <w:rPr>
          <w:rFonts w:ascii="Arial" w:hAnsi="Arial"/>
          <w:sz w:val="24"/>
        </w:rPr>
        <w:t xml:space="preserve"> </w:t>
      </w:r>
      <w:r w:rsidRPr="000A3D56">
        <w:rPr>
          <w:rFonts w:ascii="Arial" w:hAnsi="Arial"/>
          <w:sz w:val="24"/>
        </w:rPr>
        <w:t>Lui è vero profeta del Dio vivente. La sua è vera missione di salvezza. Non però profeta solo del popolo del Signore. È profeta delle nazioni.</w:t>
      </w:r>
    </w:p>
    <w:p w14:paraId="04AA208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10</w:t>
      </w:r>
      <w:r w:rsidRPr="000A3D56">
        <w:rPr>
          <w:rFonts w:ascii="Arial" w:hAnsi="Arial"/>
          <w:b/>
          <w:sz w:val="24"/>
        </w:rPr>
        <w:t>Vedi, oggi ti do autorità sopra le nazioni e sopra i regni per sradicare e demolire, per distruggere e abbattere, per edificare e piantare».</w:t>
      </w:r>
    </w:p>
    <w:p w14:paraId="53563398" w14:textId="5F87BF3B" w:rsidR="000A3D56" w:rsidRPr="000A3D56" w:rsidRDefault="000A3D56" w:rsidP="000A3D56">
      <w:pPr>
        <w:spacing w:after="120"/>
        <w:jc w:val="both"/>
        <w:rPr>
          <w:rFonts w:ascii="Arial" w:hAnsi="Arial"/>
          <w:sz w:val="24"/>
        </w:rPr>
      </w:pPr>
      <w:r w:rsidRPr="000A3D56">
        <w:rPr>
          <w:rFonts w:ascii="Arial" w:hAnsi="Arial"/>
          <w:sz w:val="24"/>
        </w:rPr>
        <w:lastRenderedPageBreak/>
        <w:t>Ora il Signore rivela a Geremia in cosa consiste la sua missione. Lui riceve ogni autorità sulle nazioni e sopra i regni. Sono nazioni e regni della terra.</w:t>
      </w:r>
      <w:r w:rsidR="00475BEE">
        <w:rPr>
          <w:rFonts w:ascii="Arial" w:hAnsi="Arial"/>
          <w:sz w:val="24"/>
        </w:rPr>
        <w:t xml:space="preserve"> </w:t>
      </w:r>
      <w:r w:rsidRPr="000A3D56">
        <w:rPr>
          <w:rFonts w:ascii="Arial" w:hAnsi="Arial"/>
          <w:sz w:val="24"/>
        </w:rPr>
        <w:t>Su queste nazioni e regni lui riceve autorità per sradicare e demolire, per distruggere e abbattere, per edificare e piantare.</w:t>
      </w:r>
      <w:r w:rsidR="00475BEE">
        <w:rPr>
          <w:rFonts w:ascii="Arial" w:hAnsi="Arial"/>
          <w:sz w:val="24"/>
        </w:rPr>
        <w:t xml:space="preserve"> </w:t>
      </w:r>
      <w:r w:rsidRPr="000A3D56">
        <w:rPr>
          <w:rFonts w:ascii="Arial" w:hAnsi="Arial"/>
          <w:sz w:val="24"/>
        </w:rPr>
        <w:t>Sradicare, demolire, distruggere, abbattere: queste quattro attività riguardano tutte le falsità, le idolatrie, le immoralità, le superstizioni.</w:t>
      </w:r>
      <w:r w:rsidR="00475BEE">
        <w:rPr>
          <w:rFonts w:ascii="Arial" w:hAnsi="Arial"/>
          <w:sz w:val="24"/>
        </w:rPr>
        <w:t xml:space="preserve"> </w:t>
      </w:r>
      <w:r w:rsidRPr="000A3D56">
        <w:rPr>
          <w:rFonts w:ascii="Arial" w:hAnsi="Arial"/>
          <w:sz w:val="24"/>
        </w:rPr>
        <w:t>Edificare e piantare sono due attività che attengono alla legge, all’alleanza, alla volontà di Dio, alla sua Parola.</w:t>
      </w:r>
      <w:r w:rsidR="009F3B12">
        <w:rPr>
          <w:rFonts w:ascii="Arial" w:hAnsi="Arial"/>
          <w:sz w:val="24"/>
        </w:rPr>
        <w:t xml:space="preserve"> </w:t>
      </w:r>
      <w:r w:rsidRPr="000A3D56">
        <w:rPr>
          <w:rFonts w:ascii="Arial" w:hAnsi="Arial"/>
          <w:sz w:val="24"/>
        </w:rPr>
        <w:t>Geremia deve distruggere nelle nazioni ciò che non è verità di Dio e porre in esse la verità del suo Signore, iniziando dal suo popolo.</w:t>
      </w:r>
      <w:r w:rsidR="00475BEE">
        <w:rPr>
          <w:rFonts w:ascii="Arial" w:hAnsi="Arial"/>
          <w:sz w:val="24"/>
        </w:rPr>
        <w:t xml:space="preserve"> </w:t>
      </w:r>
      <w:r w:rsidRPr="000A3D56">
        <w:rPr>
          <w:rFonts w:ascii="Arial" w:hAnsi="Arial"/>
          <w:sz w:val="24"/>
        </w:rPr>
        <w:t xml:space="preserve">Vedi, oggi ti do autorità sopra le nazioni e sopra i regni per sradicare e demolire, per distruggere e abbattere, per edificare e piantare. </w:t>
      </w:r>
    </w:p>
    <w:p w14:paraId="15D38096" w14:textId="67BC9912" w:rsidR="000A3D56" w:rsidRPr="000A3D56" w:rsidRDefault="000A3D56" w:rsidP="000A3D56">
      <w:pPr>
        <w:spacing w:after="120"/>
        <w:jc w:val="both"/>
        <w:rPr>
          <w:rFonts w:ascii="Arial" w:hAnsi="Arial"/>
          <w:sz w:val="24"/>
        </w:rPr>
      </w:pPr>
      <w:r w:rsidRPr="000A3D56">
        <w:rPr>
          <w:rFonts w:ascii="Arial" w:hAnsi="Arial"/>
          <w:sz w:val="24"/>
        </w:rPr>
        <w:t>Come dovrà Geremia compiere questa duplice attività? In un solo modo: annunziando, riferendo, facendo risuonare la vera Parola del Signore.</w:t>
      </w:r>
      <w:r w:rsidR="00475BEE">
        <w:rPr>
          <w:rFonts w:ascii="Arial" w:hAnsi="Arial"/>
          <w:sz w:val="24"/>
        </w:rPr>
        <w:t xml:space="preserve"> </w:t>
      </w:r>
      <w:r w:rsidRPr="000A3D56">
        <w:rPr>
          <w:rFonts w:ascii="Arial" w:hAnsi="Arial"/>
          <w:sz w:val="24"/>
        </w:rPr>
        <w:t>Tutto è dalla Parola del Signore. Mosè discende in Egitto, fa risuonare la Parola del Signore e tutta la creazione obbedisce al suo comando.</w:t>
      </w:r>
      <w:r w:rsidR="00475BEE">
        <w:rPr>
          <w:rFonts w:ascii="Arial" w:hAnsi="Arial"/>
          <w:sz w:val="24"/>
        </w:rPr>
        <w:t xml:space="preserve"> </w:t>
      </w:r>
      <w:r w:rsidRPr="000A3D56">
        <w:rPr>
          <w:rFonts w:ascii="Arial" w:hAnsi="Arial"/>
          <w:sz w:val="24"/>
        </w:rPr>
        <w:t>Il regno del Faraone è demolito dalla Parola Onnipotente del Signore che risuona attraverso la sua bocca. Così dovrà essere per Geremia.</w:t>
      </w:r>
      <w:r w:rsidR="00475BEE">
        <w:rPr>
          <w:rFonts w:ascii="Arial" w:hAnsi="Arial"/>
          <w:sz w:val="24"/>
        </w:rPr>
        <w:t xml:space="preserve"> </w:t>
      </w:r>
      <w:r w:rsidRPr="000A3D56">
        <w:rPr>
          <w:rFonts w:ascii="Arial" w:hAnsi="Arial"/>
          <w:sz w:val="24"/>
        </w:rPr>
        <w:t>Una verità va però considerata. Ogni profeta riceve le sue particolari modalità per compiere l’opera che il Signore gli affida. Mosè non è Geremia.</w:t>
      </w:r>
      <w:r w:rsidR="00475BEE">
        <w:rPr>
          <w:rFonts w:ascii="Arial" w:hAnsi="Arial"/>
          <w:sz w:val="24"/>
        </w:rPr>
        <w:t xml:space="preserve"> </w:t>
      </w:r>
      <w:r w:rsidRPr="000A3D56">
        <w:rPr>
          <w:rFonts w:ascii="Arial" w:hAnsi="Arial"/>
          <w:sz w:val="24"/>
        </w:rPr>
        <w:t>Nessun uomo di Dio nella Scrittura è uguale ad un altro e tuttavia tutti hanno sulla loro bocca la Parola del Signore. La differenza non la fa la Parola.</w:t>
      </w:r>
      <w:r w:rsidR="00475BEE">
        <w:rPr>
          <w:rFonts w:ascii="Arial" w:hAnsi="Arial"/>
          <w:sz w:val="24"/>
        </w:rPr>
        <w:t xml:space="preserve"> </w:t>
      </w:r>
      <w:r w:rsidRPr="000A3D56">
        <w:rPr>
          <w:rFonts w:ascii="Arial" w:hAnsi="Arial"/>
          <w:sz w:val="24"/>
        </w:rPr>
        <w:t>La Parola è onnipotente e creatrice per tutti. La differenza la fa l’ordine, il fine per cui essa viene data dal Signore. Ad ognuno è data per un fine.</w:t>
      </w:r>
      <w:r w:rsidR="00475BEE">
        <w:rPr>
          <w:rFonts w:ascii="Arial" w:hAnsi="Arial"/>
          <w:sz w:val="24"/>
        </w:rPr>
        <w:t xml:space="preserve"> </w:t>
      </w:r>
      <w:r w:rsidRPr="000A3D56">
        <w:rPr>
          <w:rFonts w:ascii="Arial" w:hAnsi="Arial"/>
          <w:sz w:val="24"/>
        </w:rPr>
        <w:t>A Geremia la Parola viene messa sulla bocca per sradicare e demolire, per distruggere e abbattere, per edificare e piantare popoli e nazioni.</w:t>
      </w:r>
    </w:p>
    <w:p w14:paraId="11CCCD94" w14:textId="73AA598B" w:rsidR="000A3D56" w:rsidRPr="000A3D56" w:rsidRDefault="000A3D56" w:rsidP="000A3D56">
      <w:pPr>
        <w:spacing w:after="120"/>
        <w:jc w:val="both"/>
        <w:rPr>
          <w:rFonts w:ascii="Arial" w:hAnsi="Arial"/>
          <w:sz w:val="24"/>
        </w:rPr>
      </w:pPr>
      <w:r w:rsidRPr="000A3D56">
        <w:rPr>
          <w:rFonts w:ascii="Arial" w:hAnsi="Arial"/>
          <w:sz w:val="24"/>
        </w:rPr>
        <w:t>Lui dovrà proferire la Parola di Dio, cioè la volontà di Dio sui popoli e sulle nazioni. Così essi sapranno cosa il Signore sta per operare verso di loro.</w:t>
      </w:r>
      <w:r w:rsidR="00475BEE">
        <w:rPr>
          <w:rFonts w:ascii="Arial" w:hAnsi="Arial"/>
          <w:sz w:val="24"/>
        </w:rPr>
        <w:t xml:space="preserve"> </w:t>
      </w:r>
      <w:r w:rsidRPr="000A3D56">
        <w:rPr>
          <w:rFonts w:ascii="Arial" w:hAnsi="Arial"/>
          <w:sz w:val="24"/>
        </w:rPr>
        <w:t>Sradica in essi la falsità, pianta la verità. Demolisce le loro false convinzioni, vi pianta quelle vere. L’unica e sola verità vuole che solo il Signore è il Signore.</w:t>
      </w:r>
      <w:r w:rsidR="00475BEE">
        <w:rPr>
          <w:rFonts w:ascii="Arial" w:hAnsi="Arial"/>
          <w:sz w:val="24"/>
        </w:rPr>
        <w:t xml:space="preserve"> </w:t>
      </w:r>
      <w:r w:rsidRPr="000A3D56">
        <w:rPr>
          <w:rFonts w:ascii="Arial" w:hAnsi="Arial"/>
          <w:sz w:val="24"/>
        </w:rPr>
        <w:t>Nazioni e popoli possano anche essere avvolti da pesanti falsità e mostruose idolatrie. Essi devono sapere che solo il Signore è il Signore e nessun altro.</w:t>
      </w:r>
      <w:r w:rsidR="00475BEE">
        <w:rPr>
          <w:rFonts w:ascii="Arial" w:hAnsi="Arial"/>
          <w:sz w:val="24"/>
        </w:rPr>
        <w:t xml:space="preserve"> </w:t>
      </w:r>
      <w:r w:rsidRPr="000A3D56">
        <w:rPr>
          <w:rFonts w:ascii="Arial" w:hAnsi="Arial"/>
          <w:sz w:val="24"/>
        </w:rPr>
        <w:t>Devono sapere che il Signore agirà con loro secondo la Parola proferita dal suo servo. Il servo così parla e Lui così agirà. È verità eterna.</w:t>
      </w:r>
    </w:p>
    <w:p w14:paraId="78F7583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11</w:t>
      </w:r>
      <w:r w:rsidRPr="000A3D56">
        <w:rPr>
          <w:rFonts w:ascii="Arial" w:hAnsi="Arial"/>
          <w:b/>
          <w:sz w:val="24"/>
        </w:rPr>
        <w:t>Mi fu rivolta questa parola del Signore: «Che cosa vedi, Geremia?». Risposi: «Vedo un ramo di mandorlo».</w:t>
      </w:r>
    </w:p>
    <w:p w14:paraId="59A3A03E" w14:textId="66354352" w:rsidR="000A3D56" w:rsidRPr="000A3D56" w:rsidRDefault="000A3D56" w:rsidP="000A3D56">
      <w:pPr>
        <w:spacing w:after="120"/>
        <w:jc w:val="both"/>
        <w:rPr>
          <w:rFonts w:ascii="Arial" w:hAnsi="Arial"/>
          <w:sz w:val="24"/>
        </w:rPr>
      </w:pPr>
      <w:r w:rsidRPr="000A3D56">
        <w:rPr>
          <w:rFonts w:ascii="Arial" w:hAnsi="Arial"/>
          <w:sz w:val="24"/>
        </w:rPr>
        <w:t>Ora il Signore dialoga con il profeta. Dialoga per rivelargli le prime verità sul suo popolo. Gli chiede cosa vede e lui risponde che vede un mandorlo.</w:t>
      </w:r>
      <w:r w:rsidR="00475BEE">
        <w:rPr>
          <w:rFonts w:ascii="Arial" w:hAnsi="Arial"/>
          <w:sz w:val="24"/>
        </w:rPr>
        <w:t xml:space="preserve"> </w:t>
      </w:r>
      <w:r w:rsidRPr="000A3D56">
        <w:rPr>
          <w:rFonts w:ascii="Arial" w:hAnsi="Arial"/>
          <w:sz w:val="24"/>
        </w:rPr>
        <w:t>Mi fu rivolta questa parola del Signore: Che cosa vedi, Geremia? Risposi: Vedo un ramo di mandarlo. Il mandorlo è il primo albero che fiorisce.</w:t>
      </w:r>
      <w:r w:rsidR="00475BEE">
        <w:rPr>
          <w:rFonts w:ascii="Arial" w:hAnsi="Arial"/>
          <w:sz w:val="24"/>
        </w:rPr>
        <w:t xml:space="preserve"> </w:t>
      </w:r>
      <w:r w:rsidRPr="000A3D56">
        <w:rPr>
          <w:rFonts w:ascii="Arial" w:hAnsi="Arial"/>
          <w:sz w:val="24"/>
        </w:rPr>
        <w:t>Esso non fiorisce a primavera, ma non appena la luce comincia a crescere e il buio a diminuire. Per questo esso era detto il vigilante.</w:t>
      </w:r>
      <w:r w:rsidR="009F3B12">
        <w:rPr>
          <w:rFonts w:ascii="Arial" w:hAnsi="Arial"/>
          <w:sz w:val="24"/>
        </w:rPr>
        <w:t xml:space="preserve"> </w:t>
      </w:r>
      <w:r w:rsidRPr="000A3D56">
        <w:rPr>
          <w:rFonts w:ascii="Arial" w:hAnsi="Arial"/>
          <w:sz w:val="24"/>
        </w:rPr>
        <w:t>Dopo il solstizio d’inverno le ore di luce crescono e quelle di buio diminuiscono. Il mandorlo vigila e lo annunzia a tutti gli altri alberi perché si preparino.</w:t>
      </w:r>
    </w:p>
    <w:p w14:paraId="75474A21"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12</w:t>
      </w:r>
      <w:r w:rsidRPr="000A3D56">
        <w:rPr>
          <w:rFonts w:ascii="Arial" w:hAnsi="Arial"/>
          <w:b/>
          <w:sz w:val="24"/>
        </w:rPr>
        <w:t>Il Signore soggiunse: «Hai visto bene, poiché io vigilo sulla mia parola per realizzarla».</w:t>
      </w:r>
    </w:p>
    <w:p w14:paraId="3383F421" w14:textId="4D6F5158" w:rsidR="000A3D56" w:rsidRPr="000A3D56" w:rsidRDefault="000A3D56" w:rsidP="000A3D56">
      <w:pPr>
        <w:spacing w:after="120"/>
        <w:jc w:val="both"/>
        <w:rPr>
          <w:rFonts w:ascii="Arial" w:hAnsi="Arial"/>
          <w:sz w:val="24"/>
        </w:rPr>
      </w:pPr>
      <w:r w:rsidRPr="000A3D56">
        <w:rPr>
          <w:rFonts w:ascii="Arial" w:hAnsi="Arial"/>
          <w:sz w:val="24"/>
        </w:rPr>
        <w:t>Ecco la risposta del Signore: Anch’io sono il Vigilante. Il Signore però non vigila su alcuno. Vigila solo sulla sua Parola per realizzarla. Lui dice e fa.</w:t>
      </w:r>
      <w:r w:rsidR="00475BEE">
        <w:rPr>
          <w:rFonts w:ascii="Arial" w:hAnsi="Arial"/>
          <w:sz w:val="24"/>
        </w:rPr>
        <w:t xml:space="preserve"> </w:t>
      </w:r>
      <w:r w:rsidRPr="000A3D56">
        <w:rPr>
          <w:rFonts w:ascii="Arial" w:hAnsi="Arial"/>
          <w:sz w:val="24"/>
        </w:rPr>
        <w:t xml:space="preserve">Il Signore </w:t>
      </w:r>
      <w:r w:rsidRPr="000A3D56">
        <w:rPr>
          <w:rFonts w:ascii="Arial" w:hAnsi="Arial"/>
          <w:sz w:val="24"/>
        </w:rPr>
        <w:lastRenderedPageBreak/>
        <w:t>soggiunse: Hai visto bene, poiché io vigilo sulla mia parola per realizzarla. La Parola la dice il profeta. Essa però è realizzata dal Signore.</w:t>
      </w:r>
      <w:r w:rsidR="00475BEE">
        <w:rPr>
          <w:rFonts w:ascii="Arial" w:hAnsi="Arial"/>
          <w:sz w:val="24"/>
        </w:rPr>
        <w:t xml:space="preserve"> </w:t>
      </w:r>
      <w:r w:rsidRPr="000A3D56">
        <w:rPr>
          <w:rFonts w:ascii="Arial" w:hAnsi="Arial"/>
          <w:sz w:val="24"/>
        </w:rPr>
        <w:t>Questa verità va ben compresa. Non è il profeta che deve realizzare la Parola del Signore. Questo compito non gli appartiene. Non è suo.</w:t>
      </w:r>
      <w:r w:rsidR="00475BEE">
        <w:rPr>
          <w:rFonts w:ascii="Arial" w:hAnsi="Arial"/>
          <w:sz w:val="24"/>
        </w:rPr>
        <w:t xml:space="preserve"> </w:t>
      </w:r>
      <w:r w:rsidRPr="000A3D56">
        <w:rPr>
          <w:rFonts w:ascii="Arial" w:hAnsi="Arial"/>
          <w:sz w:val="24"/>
        </w:rPr>
        <w:t>Al profeta appartiene invece dire tutta la Parola del Signore. Lui la dice, Dio la realizza. Il profeta l’annunzia, Dio le dona compimento. Lui è il Vigilante.</w:t>
      </w:r>
      <w:r w:rsidR="00475BEE">
        <w:rPr>
          <w:rFonts w:ascii="Arial" w:hAnsi="Arial"/>
          <w:sz w:val="24"/>
        </w:rPr>
        <w:t xml:space="preserve"> </w:t>
      </w:r>
      <w:r w:rsidRPr="000A3D56">
        <w:rPr>
          <w:rFonts w:ascii="Arial" w:hAnsi="Arial"/>
          <w:sz w:val="24"/>
        </w:rPr>
        <w:t>Nessuna Parola del Signore cadrà mai a vuoto nella storia e nell’eternità. Se però il profeta non dice la Parola, lui diviene responsabile di grave omissione.</w:t>
      </w:r>
      <w:r w:rsidR="00475BEE">
        <w:rPr>
          <w:rFonts w:ascii="Arial" w:hAnsi="Arial"/>
          <w:sz w:val="24"/>
        </w:rPr>
        <w:t xml:space="preserve"> </w:t>
      </w:r>
      <w:r w:rsidRPr="000A3D56">
        <w:rPr>
          <w:rFonts w:ascii="Arial" w:hAnsi="Arial"/>
          <w:sz w:val="24"/>
        </w:rPr>
        <w:t xml:space="preserve">Una sola Parola avrebbe potuto salvare il mondo e Lui non l’ha detta. Il Signore gli imputerà questo gravissimo peccato di omissione. </w:t>
      </w:r>
    </w:p>
    <w:p w14:paraId="68396E1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13</w:t>
      </w:r>
      <w:r w:rsidRPr="000A3D56">
        <w:rPr>
          <w:rFonts w:ascii="Arial" w:hAnsi="Arial"/>
          <w:b/>
          <w:sz w:val="24"/>
        </w:rPr>
        <w:t>Mi fu rivolta di nuovo questa parola del Signore: «Che cosa vedi?». Risposi: «Vedo una pentola bollente, la cui bocca è inclinata da settentrione».</w:t>
      </w:r>
    </w:p>
    <w:p w14:paraId="052A90E1" w14:textId="676BD9D7" w:rsidR="000A3D56" w:rsidRPr="000A3D56" w:rsidRDefault="000A3D56" w:rsidP="000A3D56">
      <w:pPr>
        <w:spacing w:after="120"/>
        <w:jc w:val="both"/>
        <w:rPr>
          <w:rFonts w:ascii="Arial" w:hAnsi="Arial"/>
          <w:sz w:val="24"/>
        </w:rPr>
      </w:pPr>
      <w:r w:rsidRPr="000A3D56">
        <w:rPr>
          <w:rFonts w:ascii="Arial" w:hAnsi="Arial"/>
          <w:sz w:val="24"/>
        </w:rPr>
        <w:t>Ancora il Signore dialoga con il suo profeta chiedendogli cosa vede. Lui vede una pentola bollente, la cui bocca è inclinata da settentrione.</w:t>
      </w:r>
      <w:r w:rsidR="00475BEE">
        <w:rPr>
          <w:rFonts w:ascii="Arial" w:hAnsi="Arial"/>
          <w:sz w:val="24"/>
        </w:rPr>
        <w:t xml:space="preserve"> </w:t>
      </w:r>
      <w:r w:rsidRPr="000A3D56">
        <w:rPr>
          <w:rFonts w:ascii="Arial" w:hAnsi="Arial"/>
          <w:sz w:val="24"/>
        </w:rPr>
        <w:t>Se una pentola è bollente ed è inclinata da settentrione è segno che verserà ciò che bolle in essa verso il meridione.</w:t>
      </w:r>
      <w:r w:rsidR="009F3B12">
        <w:rPr>
          <w:rFonts w:ascii="Arial" w:hAnsi="Arial"/>
          <w:sz w:val="24"/>
        </w:rPr>
        <w:t xml:space="preserve"> </w:t>
      </w:r>
      <w:r w:rsidRPr="000A3D56">
        <w:rPr>
          <w:rFonts w:ascii="Arial" w:hAnsi="Arial"/>
          <w:sz w:val="24"/>
        </w:rPr>
        <w:t>Mi fu rivolta di nuovo questa parola del Signore: Che cosa vedi? Risposi: Vedo una pentola bollente, la cui bocca è inclinata da settentrione.</w:t>
      </w:r>
      <w:r w:rsidR="009F3B12">
        <w:rPr>
          <w:rFonts w:ascii="Arial" w:hAnsi="Arial"/>
          <w:sz w:val="24"/>
        </w:rPr>
        <w:t xml:space="preserve"> </w:t>
      </w:r>
      <w:r w:rsidRPr="000A3D56">
        <w:rPr>
          <w:rFonts w:ascii="Arial" w:hAnsi="Arial"/>
          <w:sz w:val="24"/>
        </w:rPr>
        <w:t>Di certo il Signore sta per annunziare al suo profeta una qualche sciagura che dal settentrione si verserà sul meridione e sul meridione vi è la terra di Canaan.</w:t>
      </w:r>
      <w:r w:rsidR="00475BEE">
        <w:rPr>
          <w:rFonts w:ascii="Arial" w:hAnsi="Arial"/>
          <w:sz w:val="24"/>
        </w:rPr>
        <w:t xml:space="preserve"> </w:t>
      </w:r>
      <w:r w:rsidRPr="000A3D56">
        <w:rPr>
          <w:rFonts w:ascii="Arial" w:hAnsi="Arial"/>
          <w:sz w:val="24"/>
        </w:rPr>
        <w:t>Vi è una sciagura che sta per riversarsi sul popolo del Signore ed anche su altri popoli. Il Signore la rivela al Profeta attraverso questo duplice dialogo.</w:t>
      </w:r>
      <w:r w:rsidR="009F3B12">
        <w:rPr>
          <w:rFonts w:ascii="Arial" w:hAnsi="Arial"/>
          <w:sz w:val="24"/>
        </w:rPr>
        <w:t xml:space="preserve"> </w:t>
      </w:r>
      <w:r w:rsidRPr="000A3D56">
        <w:rPr>
          <w:rFonts w:ascii="Arial" w:hAnsi="Arial"/>
          <w:sz w:val="24"/>
        </w:rPr>
        <w:t>Poiché è una sciagura profetizzata dalla sua Parola, Lui vigilerà perché si compia. Essa dovrà compiersi. Lo profetizza la Parola del Signore.</w:t>
      </w:r>
    </w:p>
    <w:p w14:paraId="4D04CB2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sz w:val="24"/>
        </w:rPr>
        <w:t xml:space="preserve"> </w:t>
      </w:r>
      <w:r w:rsidRPr="000A3D56">
        <w:rPr>
          <w:rFonts w:ascii="Arial" w:hAnsi="Arial"/>
          <w:b/>
          <w:position w:val="6"/>
          <w:sz w:val="24"/>
          <w:vertAlign w:val="superscript"/>
        </w:rPr>
        <w:t>14</w:t>
      </w:r>
      <w:r w:rsidRPr="000A3D56">
        <w:rPr>
          <w:rFonts w:ascii="Arial" w:hAnsi="Arial"/>
          <w:b/>
          <w:sz w:val="24"/>
        </w:rPr>
        <w:t xml:space="preserve">Il Signore mi disse: «Dal settentrione dilagherà la sventura su tutti gli abitanti della terra. </w:t>
      </w:r>
    </w:p>
    <w:p w14:paraId="16B77933" w14:textId="6779A6BF" w:rsidR="000A3D56" w:rsidRPr="000A3D56" w:rsidRDefault="000A3D56" w:rsidP="000A3D56">
      <w:pPr>
        <w:spacing w:after="120"/>
        <w:jc w:val="both"/>
        <w:rPr>
          <w:rFonts w:ascii="Arial" w:hAnsi="Arial"/>
          <w:sz w:val="24"/>
        </w:rPr>
      </w:pPr>
      <w:r w:rsidRPr="000A3D56">
        <w:rPr>
          <w:rFonts w:ascii="Arial" w:hAnsi="Arial"/>
          <w:sz w:val="24"/>
        </w:rPr>
        <w:t>Il significato della caldaia vista dal Profeta è subito spiegato: dal settentrione dilagherà la sventura su tutti gli abitanti della terra.</w:t>
      </w:r>
      <w:r w:rsidR="009F3B12">
        <w:rPr>
          <w:rFonts w:ascii="Arial" w:hAnsi="Arial"/>
          <w:sz w:val="24"/>
        </w:rPr>
        <w:t xml:space="preserve"> </w:t>
      </w:r>
      <w:r w:rsidRPr="000A3D56">
        <w:rPr>
          <w:rFonts w:ascii="Arial" w:hAnsi="Arial"/>
          <w:sz w:val="24"/>
        </w:rPr>
        <w:t>Questa sciagura non riguarderà solo il popolo del Signore, ma tutti gli abitanti che vanno dal settentrione al meridione. Nessuno sarà escluso.</w:t>
      </w:r>
      <w:r w:rsidR="00475BEE">
        <w:rPr>
          <w:rFonts w:ascii="Arial" w:hAnsi="Arial"/>
          <w:sz w:val="24"/>
        </w:rPr>
        <w:t xml:space="preserve"> </w:t>
      </w:r>
      <w:r w:rsidRPr="000A3D56">
        <w:rPr>
          <w:rFonts w:ascii="Arial" w:hAnsi="Arial"/>
          <w:sz w:val="24"/>
        </w:rPr>
        <w:t>Come l’acqua che riversandosi dalla caldaia non lascia asciutto nessuno spazio, ma tutti coinvolge, così è della sventura che sta per abbattersi.</w:t>
      </w:r>
      <w:r w:rsidR="00475BEE">
        <w:rPr>
          <w:rFonts w:ascii="Arial" w:hAnsi="Arial"/>
          <w:sz w:val="24"/>
        </w:rPr>
        <w:t xml:space="preserve"> </w:t>
      </w:r>
      <w:r w:rsidRPr="000A3D56">
        <w:rPr>
          <w:rFonts w:ascii="Arial" w:hAnsi="Arial"/>
          <w:sz w:val="24"/>
        </w:rPr>
        <w:t>La sventura inizierà dal settentrione e man mano che essa avanzerà, colpirà ogni popolo e nazione sul suo cammino. Il Signore vigila perché si realizzi.</w:t>
      </w:r>
    </w:p>
    <w:p w14:paraId="17B155F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15</w:t>
      </w:r>
      <w:r w:rsidRPr="000A3D56">
        <w:rPr>
          <w:rFonts w:ascii="Arial" w:hAnsi="Arial"/>
          <w:b/>
          <w:sz w:val="24"/>
        </w:rPr>
        <w:t>Poiché, ecco, io sto per chiamare tutti i regni del settentrione. Oracolo del Signore. Essi verranno e ognuno porrà il proprio trono alle porte di Gerusalemme, contro le sue mura, tutt’intorno, e contro tutte le città di Giuda.</w:t>
      </w:r>
    </w:p>
    <w:p w14:paraId="09F36FE2" w14:textId="140651D2" w:rsidR="000A3D56" w:rsidRPr="000A3D56" w:rsidRDefault="000A3D56" w:rsidP="000A3D56">
      <w:pPr>
        <w:spacing w:after="120"/>
        <w:jc w:val="both"/>
        <w:rPr>
          <w:rFonts w:ascii="Arial" w:hAnsi="Arial"/>
          <w:sz w:val="24"/>
        </w:rPr>
      </w:pPr>
      <w:r w:rsidRPr="000A3D56">
        <w:rPr>
          <w:rFonts w:ascii="Arial" w:hAnsi="Arial"/>
          <w:sz w:val="24"/>
        </w:rPr>
        <w:t>Ecco cosa il Signore sta per fare. Lui sta per chiamare tutti i regni del settentrione. Oracolo del Signore. Parola di Dio. Parola infallibile di Dio.</w:t>
      </w:r>
      <w:r w:rsidR="00475BEE">
        <w:rPr>
          <w:rFonts w:ascii="Arial" w:hAnsi="Arial"/>
          <w:sz w:val="24"/>
        </w:rPr>
        <w:t xml:space="preserve"> </w:t>
      </w:r>
      <w:r w:rsidRPr="000A3D56">
        <w:rPr>
          <w:rFonts w:ascii="Arial" w:hAnsi="Arial"/>
          <w:sz w:val="24"/>
        </w:rPr>
        <w:t>Lui li chiama ed essi verranno e ognuno porterà il proprio trono alle porte di Gerusalemme, contro le sue mura, tutt’intorno, e contro tutte le città di Giuda.</w:t>
      </w:r>
      <w:r w:rsidR="00475BEE">
        <w:rPr>
          <w:rFonts w:ascii="Arial" w:hAnsi="Arial"/>
          <w:sz w:val="24"/>
        </w:rPr>
        <w:t xml:space="preserve"> </w:t>
      </w:r>
      <w:r w:rsidRPr="000A3D56">
        <w:rPr>
          <w:rFonts w:ascii="Arial" w:hAnsi="Arial"/>
          <w:sz w:val="24"/>
        </w:rPr>
        <w:t>Portare ogni regno il proprio trono ha un significato di alto valore simbolico. Questi regni vengono per assediare. Vengono senza nessuna fretta.</w:t>
      </w:r>
      <w:r w:rsidR="00475BEE">
        <w:rPr>
          <w:rFonts w:ascii="Arial" w:hAnsi="Arial"/>
          <w:sz w:val="24"/>
        </w:rPr>
        <w:t xml:space="preserve"> </w:t>
      </w:r>
      <w:r w:rsidRPr="000A3D56">
        <w:rPr>
          <w:rFonts w:ascii="Arial" w:hAnsi="Arial"/>
          <w:sz w:val="24"/>
        </w:rPr>
        <w:t xml:space="preserve">Vengono come se la terra di Canaan fosse la loro casa. La verità è una sola. Per Gerusalemme e per Giuda questa </w:t>
      </w:r>
      <w:r w:rsidRPr="000A3D56">
        <w:rPr>
          <w:rFonts w:ascii="Arial" w:hAnsi="Arial"/>
          <w:sz w:val="24"/>
        </w:rPr>
        <w:lastRenderedPageBreak/>
        <w:t>volta non c’è salvezza.</w:t>
      </w:r>
      <w:r w:rsidR="00475BEE">
        <w:rPr>
          <w:rFonts w:ascii="Arial" w:hAnsi="Arial"/>
          <w:sz w:val="24"/>
        </w:rPr>
        <w:t xml:space="preserve"> </w:t>
      </w:r>
      <w:r w:rsidRPr="000A3D56">
        <w:rPr>
          <w:rFonts w:ascii="Arial" w:hAnsi="Arial"/>
          <w:sz w:val="24"/>
        </w:rPr>
        <w:t>Questi regni leveranno ognuno il proprio trono solo quando Gerusalemme sarà distrutta e tutto il popolo di Giuda deportato nel settentrione.</w:t>
      </w:r>
      <w:r w:rsidR="00475BEE">
        <w:rPr>
          <w:rFonts w:ascii="Arial" w:hAnsi="Arial"/>
          <w:sz w:val="24"/>
        </w:rPr>
        <w:t xml:space="preserve"> </w:t>
      </w:r>
      <w:r w:rsidRPr="000A3D56">
        <w:rPr>
          <w:rFonts w:ascii="Arial" w:hAnsi="Arial"/>
          <w:sz w:val="24"/>
        </w:rPr>
        <w:t>Poiché è il Signore che vigila perché questa profezia si realizzi, essa di certo si compirà. Il popolo è avvisato. I giorni saranno durissimi, senza speranza.</w:t>
      </w:r>
    </w:p>
    <w:p w14:paraId="5B17DC4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16</w:t>
      </w:r>
      <w:r w:rsidRPr="000A3D56">
        <w:rPr>
          <w:rFonts w:ascii="Arial" w:hAnsi="Arial"/>
          <w:b/>
          <w:sz w:val="24"/>
        </w:rPr>
        <w:t>Allora pronuncerò i miei giudizi contro di loro, per tutta la loro malvagità, poiché hanno abbandonato me e hanno sacrificato ad altri dèi e adorato idoli fatti con le proprie mani.</w:t>
      </w:r>
    </w:p>
    <w:p w14:paraId="4A983F68" w14:textId="2DF2E565" w:rsidR="000A3D56" w:rsidRPr="000A3D56" w:rsidRDefault="000A3D56" w:rsidP="000A3D56">
      <w:pPr>
        <w:spacing w:after="120"/>
        <w:jc w:val="both"/>
        <w:rPr>
          <w:rFonts w:ascii="Arial" w:hAnsi="Arial"/>
          <w:sz w:val="24"/>
        </w:rPr>
      </w:pPr>
      <w:r w:rsidRPr="000A3D56">
        <w:rPr>
          <w:rFonts w:ascii="Arial" w:hAnsi="Arial"/>
          <w:sz w:val="24"/>
        </w:rPr>
        <w:t>Il Signore attraverso questi regni pronuncerà i suoi giudizi contro Gerusalemme e Giuda, per tutta la loro malvagità. Saranno giudizi di distruzione e di esilio.</w:t>
      </w:r>
      <w:r w:rsidR="00475BEE">
        <w:rPr>
          <w:rFonts w:ascii="Arial" w:hAnsi="Arial"/>
          <w:sz w:val="24"/>
        </w:rPr>
        <w:t xml:space="preserve"> </w:t>
      </w:r>
      <w:r w:rsidRPr="000A3D56">
        <w:rPr>
          <w:rFonts w:ascii="Arial" w:hAnsi="Arial"/>
          <w:sz w:val="24"/>
        </w:rPr>
        <w:t>Essi infatti hanno abbandonato il Signore e hanno sacrificato ad altri dèi e adorato idoli fatti con le proprie mani. Il Signore punisce il peccato di idolatria.</w:t>
      </w:r>
      <w:r w:rsidR="00475BEE">
        <w:rPr>
          <w:rFonts w:ascii="Arial" w:hAnsi="Arial"/>
          <w:sz w:val="24"/>
        </w:rPr>
        <w:t xml:space="preserve"> </w:t>
      </w:r>
      <w:r w:rsidRPr="000A3D56">
        <w:rPr>
          <w:rFonts w:ascii="Arial" w:hAnsi="Arial"/>
          <w:sz w:val="24"/>
        </w:rPr>
        <w:t>Il peccato di idolatria è distruzione e annientamento del primo comandamento sul quale tutti gli altri poggiano. Esso distrutto, si apre la porta ad ogni male.</w:t>
      </w:r>
      <w:r w:rsidR="00475BEE">
        <w:rPr>
          <w:rFonts w:ascii="Arial" w:hAnsi="Arial"/>
          <w:sz w:val="24"/>
        </w:rPr>
        <w:t xml:space="preserve"> </w:t>
      </w:r>
      <w:r w:rsidRPr="000A3D56">
        <w:rPr>
          <w:rFonts w:ascii="Arial" w:hAnsi="Arial"/>
          <w:sz w:val="24"/>
        </w:rPr>
        <w:t>Per questo l’idolatria è la fonte, la sorgente di ogni immoralità. Quando si abolisce il fondamento primo della moralità, vi è spazio solo per il male.</w:t>
      </w:r>
      <w:r w:rsidR="00475BEE">
        <w:rPr>
          <w:rFonts w:ascii="Arial" w:hAnsi="Arial"/>
          <w:sz w:val="24"/>
        </w:rPr>
        <w:t xml:space="preserve"> </w:t>
      </w:r>
      <w:r w:rsidRPr="000A3D56">
        <w:rPr>
          <w:rFonts w:ascii="Arial" w:hAnsi="Arial"/>
          <w:sz w:val="24"/>
        </w:rPr>
        <w:t xml:space="preserve">L’idolatria non permette che il Signore possa salvare il suo popolo. Si è posto fuori degli obblighi dell’alleanza. Nulla può il Signore per la sua salvezza. </w:t>
      </w:r>
    </w:p>
    <w:p w14:paraId="24A67EF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17</w:t>
      </w:r>
      <w:r w:rsidRPr="000A3D56">
        <w:rPr>
          <w:rFonts w:ascii="Arial" w:hAnsi="Arial"/>
          <w:b/>
          <w:sz w:val="24"/>
        </w:rPr>
        <w:t>Tu, dunque, stringi la veste ai fianchi, àlzati e di’ loro tutto ciò che ti ordinerò; non spaventarti di fronte a loro, altrimenti sarò io a farti paura davanti a loro.</w:t>
      </w:r>
    </w:p>
    <w:p w14:paraId="061A3764" w14:textId="095EAB8C" w:rsidR="000A3D56" w:rsidRPr="000A3D56" w:rsidRDefault="000A3D56" w:rsidP="000A3D56">
      <w:pPr>
        <w:spacing w:after="120"/>
        <w:jc w:val="both"/>
        <w:rPr>
          <w:rFonts w:ascii="Arial" w:hAnsi="Arial"/>
          <w:sz w:val="24"/>
        </w:rPr>
      </w:pPr>
      <w:r w:rsidRPr="000A3D56">
        <w:rPr>
          <w:rFonts w:ascii="Arial" w:hAnsi="Arial"/>
          <w:sz w:val="24"/>
        </w:rPr>
        <w:t>Ora il Signore vuole che il suo profeta vada e faccia il profeta senza alcuna paura. Lui è stato costituito profeta e profeta dovrà essere.</w:t>
      </w:r>
      <w:r w:rsidR="00475BEE">
        <w:rPr>
          <w:rFonts w:ascii="Arial" w:hAnsi="Arial"/>
          <w:sz w:val="24"/>
        </w:rPr>
        <w:t xml:space="preserve"> </w:t>
      </w:r>
      <w:r w:rsidRPr="000A3D56">
        <w:rPr>
          <w:rFonts w:ascii="Arial" w:hAnsi="Arial"/>
          <w:sz w:val="24"/>
        </w:rPr>
        <w:t>Tu, dunque, stringi la veste ai fianchi, àlzati e di’ loro tutto ciò che io ti ordinerò; non spaventarti di fronte a loro, altrimenti sarò io a farti paura davanti a loro.</w:t>
      </w:r>
      <w:r w:rsidR="009F3B12">
        <w:rPr>
          <w:rFonts w:ascii="Arial" w:hAnsi="Arial"/>
          <w:sz w:val="24"/>
        </w:rPr>
        <w:t xml:space="preserve"> </w:t>
      </w:r>
      <w:r w:rsidRPr="000A3D56">
        <w:rPr>
          <w:rFonts w:ascii="Arial" w:hAnsi="Arial"/>
          <w:sz w:val="24"/>
        </w:rPr>
        <w:t>Il profeta deve indossare la veste del profeta come segno esteriore dello spirito del vero profeta che indosserà. Lo spirito del profeta è di fortezza.</w:t>
      </w:r>
      <w:r w:rsidR="00475BEE">
        <w:rPr>
          <w:rFonts w:ascii="Arial" w:hAnsi="Arial"/>
          <w:sz w:val="24"/>
        </w:rPr>
        <w:t xml:space="preserve"> </w:t>
      </w:r>
      <w:r w:rsidRPr="000A3D56">
        <w:rPr>
          <w:rFonts w:ascii="Arial" w:hAnsi="Arial"/>
          <w:sz w:val="24"/>
        </w:rPr>
        <w:t>O Geremia indosserà lo spirito del vero profeta, andrà senza alcuna paura, o altrimenti sarà il Signore a fargli paura, a spaventarlo.</w:t>
      </w:r>
      <w:r w:rsidR="00475BEE">
        <w:rPr>
          <w:rFonts w:ascii="Arial" w:hAnsi="Arial"/>
          <w:sz w:val="24"/>
        </w:rPr>
        <w:t xml:space="preserve"> </w:t>
      </w:r>
      <w:r w:rsidRPr="000A3D56">
        <w:rPr>
          <w:rFonts w:ascii="Arial" w:hAnsi="Arial"/>
          <w:sz w:val="24"/>
        </w:rPr>
        <w:t>Ma la paura e lo spavento che vengono dal Signore sono infinitamente più grandi di quelli che vengono dagli uomini. Geremia deve temere solo Dio.</w:t>
      </w:r>
    </w:p>
    <w:p w14:paraId="36CBB66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18</w:t>
      </w:r>
      <w:r w:rsidRPr="000A3D56">
        <w:rPr>
          <w:rFonts w:ascii="Arial" w:hAnsi="Arial"/>
          <w:b/>
          <w:sz w:val="24"/>
        </w:rPr>
        <w:t>Ed ecco, oggi io faccio di te come una città fortificata, una colonna di ferro e un muro di bronzo contro tutto il paese, contro i re di Giuda e i suoi capi, contro i suoi sacerdoti e il popolo del paese.</w:t>
      </w:r>
    </w:p>
    <w:p w14:paraId="6549C028" w14:textId="50FD897A" w:rsidR="000A3D56" w:rsidRPr="000A3D56" w:rsidRDefault="000A3D56" w:rsidP="000A3D56">
      <w:pPr>
        <w:spacing w:after="120"/>
        <w:jc w:val="both"/>
        <w:rPr>
          <w:rFonts w:ascii="Arial" w:hAnsi="Arial"/>
          <w:sz w:val="24"/>
        </w:rPr>
      </w:pPr>
      <w:r w:rsidRPr="000A3D56">
        <w:rPr>
          <w:rFonts w:ascii="Arial" w:hAnsi="Arial"/>
          <w:sz w:val="24"/>
        </w:rPr>
        <w:t>Non è Geremia che indossa lo spirito del profeta. È il Signore che lo riveste dello spirito del vero profeta. È il Signore che lo fa come una città fortificata.</w:t>
      </w:r>
      <w:r w:rsidR="00475BEE">
        <w:rPr>
          <w:rFonts w:ascii="Arial" w:hAnsi="Arial"/>
          <w:sz w:val="24"/>
        </w:rPr>
        <w:t xml:space="preserve"> </w:t>
      </w:r>
      <w:r w:rsidRPr="000A3D56">
        <w:rPr>
          <w:rFonts w:ascii="Arial" w:hAnsi="Arial"/>
          <w:sz w:val="24"/>
        </w:rPr>
        <w:t>Il Signore lo fa una colonna di ferro e un muro di bronzo contro tutto il paese, contro i re di Giuda e i suoi capi, contro i suoi sacerdoti e il popolo del paese.</w:t>
      </w:r>
      <w:r w:rsidR="00475BEE">
        <w:rPr>
          <w:rFonts w:ascii="Arial" w:hAnsi="Arial"/>
          <w:sz w:val="24"/>
        </w:rPr>
        <w:t xml:space="preserve"> </w:t>
      </w:r>
      <w:r w:rsidRPr="000A3D56">
        <w:rPr>
          <w:rFonts w:ascii="Arial" w:hAnsi="Arial"/>
          <w:sz w:val="24"/>
        </w:rPr>
        <w:t>Geremia è fatto dal Signore città fortificata, colonna di ferro, muro di bronzo contro re, capi, sacerdoti, popolo del paese. Il Signore lo rende invincibile.</w:t>
      </w:r>
      <w:r w:rsidR="00475BEE">
        <w:rPr>
          <w:rFonts w:ascii="Arial" w:hAnsi="Arial"/>
          <w:sz w:val="24"/>
        </w:rPr>
        <w:t xml:space="preserve"> </w:t>
      </w:r>
      <w:r w:rsidRPr="000A3D56">
        <w:rPr>
          <w:rFonts w:ascii="Arial" w:hAnsi="Arial"/>
          <w:sz w:val="24"/>
        </w:rPr>
        <w:t>Geremia è rivestito della stessa forza di Dio. Chi attacca Geremia è come se attaccasse il Signore. Essendo il Signore invincibile, così è anche Geremia.</w:t>
      </w:r>
      <w:r w:rsidR="00475BEE">
        <w:rPr>
          <w:rFonts w:ascii="Arial" w:hAnsi="Arial"/>
          <w:sz w:val="24"/>
        </w:rPr>
        <w:t xml:space="preserve"> </w:t>
      </w:r>
      <w:r w:rsidRPr="000A3D56">
        <w:rPr>
          <w:rFonts w:ascii="Arial" w:hAnsi="Arial"/>
          <w:sz w:val="24"/>
        </w:rPr>
        <w:t>Si pensi per un istante alla superiorità del Messia, che viene rivestito dello stesso Spirito che guida ogni azione del Signore. La superiorità è infinita.</w:t>
      </w:r>
    </w:p>
    <w:p w14:paraId="595DB810"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7B6B2F7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5A094A37"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In quel giorno avverrà che la radice di Iesse sarà un vessillo per i popoli. Le nazioni la cercheranno con ansia. La sua dimora sarà gloriosa. </w:t>
      </w:r>
    </w:p>
    <w:p w14:paraId="3170F33A" w14:textId="2B251D63"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In quel giorno avverrà</w:t>
      </w:r>
      <w:r w:rsidR="0023637E">
        <w:rPr>
          <w:rFonts w:ascii="Arial" w:hAnsi="Arial"/>
          <w:i/>
          <w:iCs/>
          <w:sz w:val="24"/>
          <w:szCs w:val="24"/>
        </w:rPr>
        <w:t xml:space="preserve"> </w:t>
      </w:r>
      <w:r w:rsidRPr="0035315D">
        <w:rPr>
          <w:rFonts w:ascii="Arial" w:hAnsi="Arial"/>
          <w:i/>
          <w:iCs/>
          <w:sz w:val="24"/>
          <w:szCs w:val="24"/>
        </w:rPr>
        <w:t xml:space="preserve">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w:t>
      </w:r>
    </w:p>
    <w:p w14:paraId="552FCA57" w14:textId="76C74AC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w:t>
      </w:r>
      <w:r w:rsidR="0023637E">
        <w:rPr>
          <w:rFonts w:ascii="Arial" w:hAnsi="Arial"/>
          <w:i/>
          <w:iCs/>
          <w:sz w:val="24"/>
          <w:szCs w:val="24"/>
        </w:rPr>
        <w:t xml:space="preserve"> </w:t>
      </w:r>
      <w:r w:rsidRPr="0035315D">
        <w:rPr>
          <w:rFonts w:ascii="Arial" w:hAnsi="Arial"/>
          <w:i/>
          <w:iCs/>
          <w:sz w:val="24"/>
          <w:szCs w:val="24"/>
        </w:rPr>
        <w:t xml:space="preserve">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2572566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E689ADC"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Essi si chiameranno querce di giustizia, piantagione del Signore, per manifestare la sua gloria. Riedificheranno le rovine antiche, ricostruiranno i vecchi ruderi, restaureranno le città desolate, i luoghi devastati dalle generazioni passate.</w:t>
      </w:r>
    </w:p>
    <w:p w14:paraId="7E09B8AB"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Ci saranno estranei a pascere le vostre greggi e figli di stranieri saranno vostri contadini e vignaioli. </w:t>
      </w:r>
    </w:p>
    <w:p w14:paraId="55FE74A7" w14:textId="6BD341E3"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Voi sarete chiamati sacerdoti del Signore, ministri del nostro Dio sarete detti. Vi nutrirete delle ricchezze delle nazioni, vi vanterete dei loro beni. Invece della loro vergogna riceveranno il doppio, invece dell’insulto avranno in sorte grida di gioia; per</w:t>
      </w:r>
      <w:r w:rsidR="0023637E">
        <w:rPr>
          <w:rFonts w:ascii="Arial" w:hAnsi="Arial"/>
          <w:i/>
          <w:iCs/>
          <w:sz w:val="24"/>
          <w:szCs w:val="24"/>
        </w:rPr>
        <w:t xml:space="preserve"> </w:t>
      </w:r>
      <w:r w:rsidRPr="0035315D">
        <w:rPr>
          <w:rFonts w:ascii="Arial" w:hAnsi="Arial"/>
          <w:i/>
          <w:iCs/>
          <w:sz w:val="24"/>
          <w:szCs w:val="24"/>
        </w:rPr>
        <w:t>questo erediteranno il doppio nella loro terra, avranno una gioia eterna.</w:t>
      </w:r>
    </w:p>
    <w:p w14:paraId="1DCE0050"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Perché io sono il Signore che amo il diritto e odio la rapina e l’ingiustizia: io darò loro fedelmente il salario, concluderò con loro un’alleanza eterna. Sarà famosa tra le genti la loro stirpe, la loro discendenza in mezzo ai popoli. </w:t>
      </w:r>
    </w:p>
    <w:p w14:paraId="02EEC825"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Coloro che li vedranno riconosceranno che essi sono la stirpe benedetta dal Signore. </w:t>
      </w:r>
    </w:p>
    <w:p w14:paraId="1D80E712"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w:t>
      </w:r>
    </w:p>
    <w:p w14:paraId="752D56C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Poiché, come la terra produce i suoi germogli e come un giardino fa germogliare i suoi semi, così il Signore Dio farà germogliare la giustizia e la lode davanti a tutte le genti (Is 61,1-11). </w:t>
      </w:r>
    </w:p>
    <w:p w14:paraId="7FD56F0A" w14:textId="0F1A134A" w:rsidR="000A3D56" w:rsidRPr="000A3D56" w:rsidRDefault="000A3D56" w:rsidP="000A3D56">
      <w:pPr>
        <w:spacing w:after="120"/>
        <w:jc w:val="both"/>
        <w:rPr>
          <w:rFonts w:ascii="Arial" w:hAnsi="Arial"/>
          <w:sz w:val="24"/>
        </w:rPr>
      </w:pPr>
      <w:r w:rsidRPr="000A3D56">
        <w:rPr>
          <w:rFonts w:ascii="Arial" w:hAnsi="Arial"/>
          <w:sz w:val="24"/>
        </w:rPr>
        <w:t>Sublime ed infinita differenza tra il Messia e tutti gli altri inviati del Signore Dio. Il Messia non è rivestito di una forza di Dio, ma di tutto Dio.</w:t>
      </w:r>
      <w:r w:rsidR="00475BEE">
        <w:rPr>
          <w:rFonts w:ascii="Arial" w:hAnsi="Arial"/>
          <w:sz w:val="24"/>
        </w:rPr>
        <w:t xml:space="preserve"> </w:t>
      </w:r>
      <w:r w:rsidRPr="000A3D56">
        <w:rPr>
          <w:rFonts w:ascii="Arial" w:hAnsi="Arial"/>
          <w:sz w:val="24"/>
        </w:rPr>
        <w:t>Dio è la veste del Messia. Questa è la differenza sostanziale tra il Cristo di Dio e tutti gli altri. Gli altri hanno qualcosa. Lui è tutto di Dio, tutto in Dio.</w:t>
      </w:r>
    </w:p>
    <w:p w14:paraId="3A11CC7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19</w:t>
      </w:r>
      <w:r w:rsidRPr="000A3D56">
        <w:rPr>
          <w:rFonts w:ascii="Arial" w:hAnsi="Arial"/>
          <w:b/>
          <w:sz w:val="24"/>
        </w:rPr>
        <w:t>Ti faranno guerra, ma non ti vinceranno, perché io sono con te per salvarti». Oracolo del Signore.</w:t>
      </w:r>
    </w:p>
    <w:p w14:paraId="3CBF219D" w14:textId="3CFD893E" w:rsidR="000A3D56" w:rsidRPr="000A3D56" w:rsidRDefault="000A3D56" w:rsidP="000A3D56">
      <w:pPr>
        <w:spacing w:after="120"/>
        <w:jc w:val="both"/>
        <w:rPr>
          <w:rFonts w:ascii="Arial" w:hAnsi="Arial"/>
          <w:sz w:val="24"/>
        </w:rPr>
      </w:pPr>
      <w:r w:rsidRPr="000A3D56">
        <w:rPr>
          <w:rFonts w:ascii="Arial" w:hAnsi="Arial"/>
          <w:sz w:val="24"/>
        </w:rPr>
        <w:t>Geremia indosserà lo spirito del vero profeta, andrà, gli faranno guerra, ma non lo vinceranno, perché il Signore è con Lui per salvarlo. Oracolo del Signore.</w:t>
      </w:r>
      <w:r w:rsidR="00475BEE">
        <w:rPr>
          <w:rFonts w:ascii="Arial" w:hAnsi="Arial"/>
          <w:sz w:val="24"/>
        </w:rPr>
        <w:t xml:space="preserve"> </w:t>
      </w:r>
      <w:r w:rsidRPr="000A3D56">
        <w:rPr>
          <w:rFonts w:ascii="Arial" w:hAnsi="Arial"/>
          <w:sz w:val="24"/>
        </w:rPr>
        <w:t>Ti faranno guerra, ma non ti vinceranno, perché io sono con te per salvarti. Oracolo del Signore, Parola infallibile di Dio, Profezia sulla quale Lui vigila.</w:t>
      </w:r>
      <w:r w:rsidR="00475BEE">
        <w:rPr>
          <w:rFonts w:ascii="Arial" w:hAnsi="Arial"/>
          <w:sz w:val="24"/>
        </w:rPr>
        <w:t xml:space="preserve"> </w:t>
      </w:r>
      <w:r w:rsidRPr="000A3D56">
        <w:rPr>
          <w:rFonts w:ascii="Arial" w:hAnsi="Arial"/>
          <w:sz w:val="24"/>
        </w:rPr>
        <w:t>Geremia ora può andare, parlare, profetizzare, riferire tutte le parole che il Signore metterà sulla sua bocca. Il Signore lo ha reso invincibile.</w:t>
      </w:r>
      <w:r w:rsidR="00475BEE">
        <w:rPr>
          <w:rFonts w:ascii="Arial" w:hAnsi="Arial"/>
          <w:sz w:val="24"/>
        </w:rPr>
        <w:t xml:space="preserve"> </w:t>
      </w:r>
      <w:r w:rsidRPr="000A3D56">
        <w:rPr>
          <w:rFonts w:ascii="Arial" w:hAnsi="Arial"/>
          <w:sz w:val="24"/>
        </w:rPr>
        <w:t>Nessuno potrà fermarlo, ostacolarlo, impedire che lui possa profetizzare. Lui deve prestare solo la bocca al Signore. Ogni altra cosa la farà il Signore.</w:t>
      </w:r>
      <w:r w:rsidR="00475BEE">
        <w:rPr>
          <w:rFonts w:ascii="Arial" w:hAnsi="Arial"/>
          <w:sz w:val="24"/>
        </w:rPr>
        <w:t xml:space="preserve"> </w:t>
      </w:r>
      <w:r w:rsidRPr="000A3D56">
        <w:rPr>
          <w:rFonts w:ascii="Arial" w:hAnsi="Arial"/>
          <w:sz w:val="24"/>
        </w:rPr>
        <w:t>Questo Primo Capitolo ci offre alcune verità essenziali sulle quali è bene fissare ancora per un istante la nostra mente. Esse vanno scritte nel cuore.</w:t>
      </w:r>
      <w:r w:rsidR="00475BEE">
        <w:rPr>
          <w:rFonts w:ascii="Arial" w:hAnsi="Arial"/>
          <w:sz w:val="24"/>
        </w:rPr>
        <w:t xml:space="preserve"> </w:t>
      </w:r>
      <w:r w:rsidRPr="000A3D56">
        <w:rPr>
          <w:rFonts w:ascii="Arial" w:hAnsi="Arial"/>
          <w:sz w:val="24"/>
        </w:rPr>
        <w:t>Il Signore è il Signore dell’uomo. Lui non solo crea l’uomo. Lo crea per un fine speciale, particolare, unico. Geremia è stato creato per essere profeta.</w:t>
      </w:r>
      <w:r w:rsidR="00475BEE">
        <w:rPr>
          <w:rFonts w:ascii="Arial" w:hAnsi="Arial"/>
          <w:sz w:val="24"/>
        </w:rPr>
        <w:t xml:space="preserve"> </w:t>
      </w:r>
      <w:r w:rsidRPr="000A3D56">
        <w:rPr>
          <w:rFonts w:ascii="Arial" w:hAnsi="Arial"/>
          <w:sz w:val="24"/>
        </w:rPr>
        <w:t xml:space="preserve">Non potrà svolgere nessun’altra vocazione. A lui il Signore ha affidato questo incarico, anzi lo ha fatto per questa mansione. Lui </w:t>
      </w:r>
      <w:r w:rsidRPr="000A3D56">
        <w:rPr>
          <w:rFonts w:ascii="Arial" w:hAnsi="Arial"/>
          <w:sz w:val="24"/>
        </w:rPr>
        <w:lastRenderedPageBreak/>
        <w:t>dovrà profetizzare.</w:t>
      </w:r>
      <w:r w:rsidR="00475BEE">
        <w:rPr>
          <w:rFonts w:ascii="Arial" w:hAnsi="Arial"/>
          <w:sz w:val="24"/>
        </w:rPr>
        <w:t xml:space="preserve"> </w:t>
      </w:r>
      <w:r w:rsidRPr="000A3D56">
        <w:rPr>
          <w:rFonts w:ascii="Arial" w:hAnsi="Arial"/>
          <w:sz w:val="24"/>
        </w:rPr>
        <w:t>Non è fatto profeta solo per il suo popolo, ma per i popoli e le nazioni. Lo ha fatto per sradicare, distruggere, abbattere, edificare, piantare.</w:t>
      </w:r>
    </w:p>
    <w:p w14:paraId="0893B83E" w14:textId="3CFA2291" w:rsidR="000A3D56" w:rsidRPr="000A3D56" w:rsidRDefault="000A3D56" w:rsidP="000A3D56">
      <w:pPr>
        <w:spacing w:after="120"/>
        <w:jc w:val="both"/>
        <w:rPr>
          <w:rFonts w:ascii="Arial" w:hAnsi="Arial"/>
          <w:sz w:val="24"/>
        </w:rPr>
      </w:pPr>
      <w:r w:rsidRPr="000A3D56">
        <w:rPr>
          <w:rFonts w:ascii="Arial" w:hAnsi="Arial"/>
          <w:sz w:val="24"/>
        </w:rPr>
        <w:t>Lui dovrà dire ai popoli e alle nazioni la parola del Signore che da un lato distrugge l’idolatria e dall’altro rivela che solo il Signore è il Signore.</w:t>
      </w:r>
      <w:r w:rsidR="00475BEE">
        <w:rPr>
          <w:rFonts w:ascii="Arial" w:hAnsi="Arial"/>
          <w:sz w:val="24"/>
        </w:rPr>
        <w:t xml:space="preserve"> </w:t>
      </w:r>
      <w:r w:rsidRPr="000A3D56">
        <w:rPr>
          <w:rFonts w:ascii="Arial" w:hAnsi="Arial"/>
          <w:sz w:val="24"/>
        </w:rPr>
        <w:t>Vi è in Geremia una perfetta separazione tra Parola e suo adempimento. Lui dice la Parola. Il Signore vigila per realizzarla.</w:t>
      </w:r>
      <w:r w:rsidR="00475BEE">
        <w:rPr>
          <w:rFonts w:ascii="Arial" w:hAnsi="Arial"/>
          <w:sz w:val="24"/>
        </w:rPr>
        <w:t xml:space="preserve"> </w:t>
      </w:r>
      <w:r w:rsidRPr="000A3D56">
        <w:rPr>
          <w:rFonts w:ascii="Arial" w:hAnsi="Arial"/>
          <w:sz w:val="24"/>
        </w:rPr>
        <w:t>Geremia proferisce ciò che il Signore gli comanda. Sarà poi il Signore ad avere ogni cura perché la Parola si compia, divenga storia, realtà.</w:t>
      </w:r>
      <w:r w:rsidR="00475BEE">
        <w:rPr>
          <w:rFonts w:ascii="Arial" w:hAnsi="Arial"/>
          <w:sz w:val="24"/>
        </w:rPr>
        <w:t xml:space="preserve"> </w:t>
      </w:r>
      <w:r w:rsidRPr="000A3D56">
        <w:rPr>
          <w:rFonts w:ascii="Arial" w:hAnsi="Arial"/>
          <w:sz w:val="24"/>
        </w:rPr>
        <w:t>Altra solenne verità ci rivela che il Signore dona lo Spirito, il suo Spirito per compiere la missione. Lo Spirito è lo stesso. La missione è differente.</w:t>
      </w:r>
      <w:r w:rsidR="00475BEE">
        <w:rPr>
          <w:rFonts w:ascii="Arial" w:hAnsi="Arial"/>
          <w:sz w:val="24"/>
        </w:rPr>
        <w:t xml:space="preserve"> </w:t>
      </w:r>
      <w:r w:rsidRPr="000A3D56">
        <w:rPr>
          <w:rFonts w:ascii="Arial" w:hAnsi="Arial"/>
          <w:sz w:val="24"/>
        </w:rPr>
        <w:t>Lo Spirito del Signore non è dato perché l’uomo possa fare ciò che vuole. È dato per lo svolgimento della missione. Spirito e missione sono una cosa sola.</w:t>
      </w:r>
      <w:r w:rsidR="00475BEE">
        <w:rPr>
          <w:rFonts w:ascii="Arial" w:hAnsi="Arial"/>
          <w:sz w:val="24"/>
        </w:rPr>
        <w:t xml:space="preserve"> </w:t>
      </w:r>
      <w:r w:rsidRPr="000A3D56">
        <w:rPr>
          <w:rFonts w:ascii="Arial" w:hAnsi="Arial"/>
          <w:sz w:val="24"/>
        </w:rPr>
        <w:t>Lo Spirito opera nella missione. Non si svolge la missione, non opera lo Spirito. Un aratro è fatto per solcare la terra. Se non solca, diviene strumento inutile.</w:t>
      </w:r>
      <w:r w:rsidR="00475BEE">
        <w:rPr>
          <w:rFonts w:ascii="Arial" w:hAnsi="Arial"/>
          <w:sz w:val="24"/>
        </w:rPr>
        <w:t xml:space="preserve"> </w:t>
      </w:r>
      <w:r w:rsidRPr="000A3D56">
        <w:rPr>
          <w:rFonts w:ascii="Arial" w:hAnsi="Arial"/>
          <w:sz w:val="24"/>
        </w:rPr>
        <w:t>Geremia è rivestito dello Spirito di profezia, di esso è cinto, di esso è avvolto. Se Geremia non fa il profeta, lo Spirito in lui non potrà fare nessun’altra cosa.</w:t>
      </w:r>
      <w:r w:rsidR="00475BEE">
        <w:rPr>
          <w:rFonts w:ascii="Arial" w:hAnsi="Arial"/>
          <w:sz w:val="24"/>
        </w:rPr>
        <w:t xml:space="preserve"> </w:t>
      </w:r>
      <w:r w:rsidRPr="000A3D56">
        <w:rPr>
          <w:rFonts w:ascii="Arial" w:hAnsi="Arial"/>
          <w:sz w:val="24"/>
        </w:rPr>
        <w:t>Questa verità è per ogni uomo. Ognuno riceve lo Spirito per una missione particolare. Lo Spirito vive per la missione e solo per essa.</w:t>
      </w:r>
    </w:p>
    <w:p w14:paraId="1FD61937" w14:textId="4BABC32E" w:rsidR="000A3D56" w:rsidRDefault="000A3D56" w:rsidP="000A3D56">
      <w:pPr>
        <w:spacing w:after="120"/>
        <w:jc w:val="both"/>
        <w:rPr>
          <w:rFonts w:ascii="Arial" w:hAnsi="Arial"/>
          <w:sz w:val="24"/>
        </w:rPr>
      </w:pPr>
      <w:r w:rsidRPr="000A3D56">
        <w:rPr>
          <w:rFonts w:ascii="Arial" w:hAnsi="Arial"/>
          <w:sz w:val="24"/>
        </w:rPr>
        <w:t>Se lo si porta fuori della missione, esso non agisce, non può agire, non è dato per altre cose. Dovremmo tutti riflettere su questa verità.</w:t>
      </w:r>
      <w:r w:rsidR="00475BEE">
        <w:rPr>
          <w:rFonts w:ascii="Arial" w:hAnsi="Arial"/>
          <w:sz w:val="24"/>
        </w:rPr>
        <w:t xml:space="preserve"> </w:t>
      </w:r>
      <w:r w:rsidRPr="000A3D56">
        <w:rPr>
          <w:rFonts w:ascii="Arial" w:hAnsi="Arial"/>
          <w:sz w:val="24"/>
        </w:rPr>
        <w:t>Oggi viviamo in un’epoca in cui si vuole lo Spirito per mille usi e l’uomo per mille mansioni. Lo Spirito è dato per una cosa sola. Le altre non gli appartengono.</w:t>
      </w:r>
      <w:r w:rsidR="00475BEE">
        <w:rPr>
          <w:rFonts w:ascii="Arial" w:hAnsi="Arial"/>
          <w:sz w:val="24"/>
        </w:rPr>
        <w:t xml:space="preserve"> </w:t>
      </w:r>
      <w:r w:rsidRPr="000A3D56">
        <w:rPr>
          <w:rFonts w:ascii="Arial" w:hAnsi="Arial"/>
          <w:sz w:val="24"/>
        </w:rPr>
        <w:t>Geremia è obbligato a svolgere la sua missione senza paura e con fortezza. Se lui temerà gli uomini, Dio si porrà contro di lui e dovrà avere paura del Signore.</w:t>
      </w:r>
      <w:r w:rsidR="00475BEE">
        <w:rPr>
          <w:rFonts w:ascii="Arial" w:hAnsi="Arial"/>
          <w:sz w:val="24"/>
        </w:rPr>
        <w:t xml:space="preserve"> </w:t>
      </w:r>
      <w:r w:rsidRPr="000A3D56">
        <w:rPr>
          <w:rFonts w:ascii="Arial" w:hAnsi="Arial"/>
          <w:sz w:val="24"/>
        </w:rPr>
        <w:t>Se Geremia non svolgerà questa missione, avrà sempre il Signore contro di lui che non gli darà né tregua e né pace. Sarà un fuggitivo perenne.</w:t>
      </w:r>
      <w:r w:rsidR="009F3B12">
        <w:rPr>
          <w:rFonts w:ascii="Arial" w:hAnsi="Arial"/>
          <w:sz w:val="24"/>
        </w:rPr>
        <w:t xml:space="preserve"> </w:t>
      </w:r>
      <w:r w:rsidRPr="000A3D56">
        <w:rPr>
          <w:rFonts w:ascii="Arial" w:hAnsi="Arial"/>
          <w:sz w:val="24"/>
        </w:rPr>
        <w:t>L’obbedienza a Dio come è legge di vita per Geremia, dovrà essere per ogni altra persona. Dio tutti crea per un fine e per questo fine dona sapienza.</w:t>
      </w:r>
    </w:p>
    <w:p w14:paraId="2F7CE0DB" w14:textId="77777777" w:rsidR="0035315D" w:rsidRDefault="0035315D" w:rsidP="000A3D56">
      <w:pPr>
        <w:spacing w:after="120"/>
        <w:jc w:val="both"/>
        <w:rPr>
          <w:rFonts w:ascii="Arial" w:hAnsi="Arial"/>
          <w:sz w:val="24"/>
        </w:rPr>
      </w:pPr>
    </w:p>
    <w:p w14:paraId="45AA7D2B" w14:textId="784E028F" w:rsidR="0035315D" w:rsidRDefault="0035315D" w:rsidP="00796D63">
      <w:pPr>
        <w:pStyle w:val="Titolo3"/>
      </w:pPr>
      <w:bookmarkStart w:id="78" w:name="_Toc193231371"/>
      <w:r>
        <w:t>GEREMIA II</w:t>
      </w:r>
      <w:bookmarkEnd w:id="78"/>
    </w:p>
    <w:p w14:paraId="25FEE3E5" w14:textId="7BCEA27B"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Mi fu rivolta questa parola del Signore:</w:t>
      </w:r>
      <w:r w:rsidR="00475BEE">
        <w:rPr>
          <w:rFonts w:ascii="Arial" w:hAnsi="Arial"/>
          <w:i/>
          <w:iCs/>
          <w:sz w:val="24"/>
        </w:rPr>
        <w:t xml:space="preserve"> </w:t>
      </w:r>
      <w:r w:rsidRPr="0035315D">
        <w:rPr>
          <w:rFonts w:ascii="Arial" w:hAnsi="Arial"/>
          <w:i/>
          <w:iCs/>
          <w:sz w:val="24"/>
        </w:rPr>
        <w:t>«Va’ e grida agli orecchi di Gerusalemme:</w:t>
      </w:r>
      <w:r w:rsidR="00475BEE">
        <w:rPr>
          <w:rFonts w:ascii="Arial" w:hAnsi="Arial"/>
          <w:i/>
          <w:iCs/>
          <w:sz w:val="24"/>
        </w:rPr>
        <w:t xml:space="preserve"> </w:t>
      </w:r>
      <w:r w:rsidRPr="0035315D">
        <w:rPr>
          <w:rFonts w:ascii="Arial" w:hAnsi="Arial"/>
          <w:i/>
          <w:iCs/>
          <w:sz w:val="24"/>
        </w:rPr>
        <w:t>Così dice il Signore:</w:t>
      </w:r>
      <w:r w:rsidR="00475BEE">
        <w:rPr>
          <w:rFonts w:ascii="Arial" w:hAnsi="Arial"/>
          <w:i/>
          <w:iCs/>
          <w:sz w:val="24"/>
        </w:rPr>
        <w:t xml:space="preserve"> </w:t>
      </w:r>
      <w:r w:rsidRPr="0035315D">
        <w:rPr>
          <w:rFonts w:ascii="Arial" w:hAnsi="Arial"/>
          <w:i/>
          <w:iCs/>
          <w:sz w:val="24"/>
        </w:rPr>
        <w:t>Mi ricordo di te, dell’affetto della tua giovinezza,</w:t>
      </w:r>
      <w:r w:rsidR="00475BEE">
        <w:rPr>
          <w:rFonts w:ascii="Arial" w:hAnsi="Arial"/>
          <w:i/>
          <w:iCs/>
          <w:sz w:val="24"/>
        </w:rPr>
        <w:t xml:space="preserve"> </w:t>
      </w:r>
      <w:r w:rsidRPr="0035315D">
        <w:rPr>
          <w:rFonts w:ascii="Arial" w:hAnsi="Arial"/>
          <w:i/>
          <w:iCs/>
          <w:sz w:val="24"/>
        </w:rPr>
        <w:t>dell’amore al tempo del tuo fidanzamento,</w:t>
      </w:r>
      <w:r w:rsidR="00475BEE">
        <w:rPr>
          <w:rFonts w:ascii="Arial" w:hAnsi="Arial"/>
          <w:i/>
          <w:iCs/>
          <w:sz w:val="24"/>
        </w:rPr>
        <w:t xml:space="preserve"> </w:t>
      </w:r>
      <w:r w:rsidRPr="0035315D">
        <w:rPr>
          <w:rFonts w:ascii="Arial" w:hAnsi="Arial"/>
          <w:i/>
          <w:iCs/>
          <w:sz w:val="24"/>
        </w:rPr>
        <w:t>quando mi seguivi nel deserto,</w:t>
      </w:r>
      <w:r w:rsidR="00475BEE">
        <w:rPr>
          <w:rFonts w:ascii="Arial" w:hAnsi="Arial"/>
          <w:i/>
          <w:iCs/>
          <w:sz w:val="24"/>
        </w:rPr>
        <w:t xml:space="preserve"> </w:t>
      </w:r>
      <w:r w:rsidRPr="0035315D">
        <w:rPr>
          <w:rFonts w:ascii="Arial" w:hAnsi="Arial"/>
          <w:i/>
          <w:iCs/>
          <w:sz w:val="24"/>
        </w:rPr>
        <w:t>in terra non seminata.</w:t>
      </w:r>
      <w:r w:rsidR="00475BEE">
        <w:rPr>
          <w:rFonts w:ascii="Arial" w:hAnsi="Arial"/>
          <w:i/>
          <w:iCs/>
          <w:sz w:val="24"/>
        </w:rPr>
        <w:t xml:space="preserve"> </w:t>
      </w:r>
      <w:r w:rsidRPr="0035315D">
        <w:rPr>
          <w:rFonts w:ascii="Arial" w:hAnsi="Arial"/>
          <w:i/>
          <w:iCs/>
          <w:sz w:val="24"/>
        </w:rPr>
        <w:t>Israele era sacro al Signore,</w:t>
      </w:r>
      <w:r w:rsidR="00475BEE">
        <w:rPr>
          <w:rFonts w:ascii="Arial" w:hAnsi="Arial"/>
          <w:i/>
          <w:iCs/>
          <w:sz w:val="24"/>
        </w:rPr>
        <w:t xml:space="preserve"> </w:t>
      </w:r>
      <w:r w:rsidRPr="0035315D">
        <w:rPr>
          <w:rFonts w:ascii="Arial" w:hAnsi="Arial"/>
          <w:i/>
          <w:iCs/>
          <w:sz w:val="24"/>
        </w:rPr>
        <w:t>la primizia del suo raccolto;</w:t>
      </w:r>
      <w:r w:rsidR="00475BEE">
        <w:rPr>
          <w:rFonts w:ascii="Arial" w:hAnsi="Arial"/>
          <w:i/>
          <w:iCs/>
          <w:sz w:val="24"/>
        </w:rPr>
        <w:t xml:space="preserve"> </w:t>
      </w:r>
      <w:r w:rsidRPr="0035315D">
        <w:rPr>
          <w:rFonts w:ascii="Arial" w:hAnsi="Arial"/>
          <w:i/>
          <w:iCs/>
          <w:sz w:val="24"/>
        </w:rPr>
        <w:t>quanti osavano mangiarne, si rendevano colpevoli,</w:t>
      </w:r>
      <w:r w:rsidR="00475BEE">
        <w:rPr>
          <w:rFonts w:ascii="Arial" w:hAnsi="Arial"/>
          <w:i/>
          <w:iCs/>
          <w:sz w:val="24"/>
        </w:rPr>
        <w:t xml:space="preserve"> </w:t>
      </w:r>
      <w:r w:rsidRPr="0035315D">
        <w:rPr>
          <w:rFonts w:ascii="Arial" w:hAnsi="Arial"/>
          <w:i/>
          <w:iCs/>
          <w:sz w:val="24"/>
        </w:rPr>
        <w:t>la sventura si abbatteva su di loro.</w:t>
      </w:r>
      <w:r w:rsidR="00475BEE">
        <w:rPr>
          <w:rFonts w:ascii="Arial" w:hAnsi="Arial"/>
          <w:i/>
          <w:iCs/>
          <w:sz w:val="24"/>
        </w:rPr>
        <w:t xml:space="preserve"> </w:t>
      </w:r>
      <w:r w:rsidRPr="0035315D">
        <w:rPr>
          <w:rFonts w:ascii="Arial" w:hAnsi="Arial"/>
          <w:i/>
          <w:iCs/>
          <w:sz w:val="24"/>
        </w:rPr>
        <w:t>Oracolo del Signore.</w:t>
      </w:r>
    </w:p>
    <w:p w14:paraId="3858D593" w14:textId="5E0EA7C2"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Udite la parola del Signore, casa di Giacobbe,</w:t>
      </w:r>
      <w:r w:rsidR="00475BEE">
        <w:rPr>
          <w:rFonts w:ascii="Arial" w:hAnsi="Arial"/>
          <w:i/>
          <w:iCs/>
          <w:sz w:val="24"/>
        </w:rPr>
        <w:t xml:space="preserve"> </w:t>
      </w:r>
      <w:r w:rsidRPr="0035315D">
        <w:rPr>
          <w:rFonts w:ascii="Arial" w:hAnsi="Arial"/>
          <w:i/>
          <w:iCs/>
          <w:sz w:val="24"/>
        </w:rPr>
        <w:t>voi, famiglie tutte d’Israele!</w:t>
      </w:r>
      <w:r w:rsidR="00475BEE">
        <w:rPr>
          <w:rFonts w:ascii="Arial" w:hAnsi="Arial"/>
          <w:i/>
          <w:iCs/>
          <w:sz w:val="24"/>
        </w:rPr>
        <w:t xml:space="preserve"> </w:t>
      </w:r>
      <w:r w:rsidRPr="0035315D">
        <w:rPr>
          <w:rFonts w:ascii="Arial" w:hAnsi="Arial"/>
          <w:i/>
          <w:iCs/>
          <w:sz w:val="24"/>
        </w:rPr>
        <w:t>Così dice il Signore:</w:t>
      </w:r>
      <w:r w:rsidR="00475BEE">
        <w:rPr>
          <w:rFonts w:ascii="Arial" w:hAnsi="Arial"/>
          <w:i/>
          <w:iCs/>
          <w:sz w:val="24"/>
        </w:rPr>
        <w:t xml:space="preserve"> </w:t>
      </w:r>
      <w:r w:rsidRPr="0035315D">
        <w:rPr>
          <w:rFonts w:ascii="Arial" w:hAnsi="Arial"/>
          <w:i/>
          <w:iCs/>
          <w:sz w:val="24"/>
        </w:rPr>
        <w:t>Quale ingiustizia trovarono in me i vostri padri</w:t>
      </w:r>
      <w:r w:rsidR="00475BEE">
        <w:rPr>
          <w:rFonts w:ascii="Arial" w:hAnsi="Arial"/>
          <w:i/>
          <w:iCs/>
          <w:sz w:val="24"/>
        </w:rPr>
        <w:t xml:space="preserve"> </w:t>
      </w:r>
      <w:r w:rsidRPr="0035315D">
        <w:rPr>
          <w:rFonts w:ascii="Arial" w:hAnsi="Arial"/>
          <w:i/>
          <w:iCs/>
          <w:sz w:val="24"/>
        </w:rPr>
        <w:t>per allontanarsi da me</w:t>
      </w:r>
      <w:r w:rsidR="00475BEE">
        <w:rPr>
          <w:rFonts w:ascii="Arial" w:hAnsi="Arial"/>
          <w:i/>
          <w:iCs/>
          <w:sz w:val="24"/>
        </w:rPr>
        <w:t xml:space="preserve"> </w:t>
      </w:r>
      <w:r w:rsidRPr="0035315D">
        <w:rPr>
          <w:rFonts w:ascii="Arial" w:hAnsi="Arial"/>
          <w:i/>
          <w:iCs/>
          <w:sz w:val="24"/>
        </w:rPr>
        <w:t>e correre dietro al nulla,</w:t>
      </w:r>
      <w:r w:rsidR="00475BEE">
        <w:rPr>
          <w:rFonts w:ascii="Arial" w:hAnsi="Arial"/>
          <w:i/>
          <w:iCs/>
          <w:sz w:val="24"/>
        </w:rPr>
        <w:t xml:space="preserve"> </w:t>
      </w:r>
      <w:r w:rsidRPr="0035315D">
        <w:rPr>
          <w:rFonts w:ascii="Arial" w:hAnsi="Arial"/>
          <w:i/>
          <w:iCs/>
          <w:sz w:val="24"/>
        </w:rPr>
        <w:t>diventando loro stessi nullità?</w:t>
      </w:r>
      <w:r w:rsidR="00475BEE">
        <w:rPr>
          <w:rFonts w:ascii="Arial" w:hAnsi="Arial"/>
          <w:i/>
          <w:iCs/>
          <w:sz w:val="24"/>
        </w:rPr>
        <w:t xml:space="preserve"> </w:t>
      </w:r>
      <w:r w:rsidRPr="0035315D">
        <w:rPr>
          <w:rFonts w:ascii="Arial" w:hAnsi="Arial"/>
          <w:i/>
          <w:iCs/>
          <w:sz w:val="24"/>
        </w:rPr>
        <w:t>E non si domandarono: “Dov’è il Signore</w:t>
      </w:r>
      <w:r w:rsidR="00475BEE">
        <w:rPr>
          <w:rFonts w:ascii="Arial" w:hAnsi="Arial"/>
          <w:i/>
          <w:iCs/>
          <w:sz w:val="24"/>
        </w:rPr>
        <w:t xml:space="preserve"> </w:t>
      </w:r>
      <w:r w:rsidRPr="0035315D">
        <w:rPr>
          <w:rFonts w:ascii="Arial" w:hAnsi="Arial"/>
          <w:i/>
          <w:iCs/>
          <w:sz w:val="24"/>
        </w:rPr>
        <w:t>che ci fece uscire dall’Egitto,</w:t>
      </w:r>
      <w:r w:rsidR="00475BEE">
        <w:rPr>
          <w:rFonts w:ascii="Arial" w:hAnsi="Arial"/>
          <w:i/>
          <w:iCs/>
          <w:sz w:val="24"/>
        </w:rPr>
        <w:t xml:space="preserve"> </w:t>
      </w:r>
      <w:r w:rsidRPr="0035315D">
        <w:rPr>
          <w:rFonts w:ascii="Arial" w:hAnsi="Arial"/>
          <w:i/>
          <w:iCs/>
          <w:sz w:val="24"/>
        </w:rPr>
        <w:t>e ci guidò nel deserto,</w:t>
      </w:r>
      <w:r w:rsidR="00475BEE">
        <w:rPr>
          <w:rFonts w:ascii="Arial" w:hAnsi="Arial"/>
          <w:i/>
          <w:iCs/>
          <w:sz w:val="24"/>
        </w:rPr>
        <w:t xml:space="preserve"> </w:t>
      </w:r>
      <w:r w:rsidRPr="0035315D">
        <w:rPr>
          <w:rFonts w:ascii="Arial" w:hAnsi="Arial"/>
          <w:i/>
          <w:iCs/>
          <w:sz w:val="24"/>
        </w:rPr>
        <w:t>terra di steppe e di frane,</w:t>
      </w:r>
      <w:r w:rsidR="00475BEE">
        <w:rPr>
          <w:rFonts w:ascii="Arial" w:hAnsi="Arial"/>
          <w:i/>
          <w:iCs/>
          <w:sz w:val="24"/>
        </w:rPr>
        <w:t xml:space="preserve"> </w:t>
      </w:r>
      <w:r w:rsidRPr="0035315D">
        <w:rPr>
          <w:rFonts w:ascii="Arial" w:hAnsi="Arial"/>
          <w:i/>
          <w:iCs/>
          <w:sz w:val="24"/>
        </w:rPr>
        <w:t>terra arida e tenebrosa,</w:t>
      </w:r>
      <w:r w:rsidR="00475BEE">
        <w:rPr>
          <w:rFonts w:ascii="Arial" w:hAnsi="Arial"/>
          <w:i/>
          <w:iCs/>
          <w:sz w:val="24"/>
        </w:rPr>
        <w:t xml:space="preserve"> </w:t>
      </w:r>
      <w:r w:rsidRPr="0035315D">
        <w:rPr>
          <w:rFonts w:ascii="Arial" w:hAnsi="Arial"/>
          <w:i/>
          <w:iCs/>
          <w:sz w:val="24"/>
        </w:rPr>
        <w:t>terra che nessuno attraversa</w:t>
      </w:r>
      <w:r w:rsidR="00475BEE">
        <w:rPr>
          <w:rFonts w:ascii="Arial" w:hAnsi="Arial"/>
          <w:i/>
          <w:iCs/>
          <w:sz w:val="24"/>
        </w:rPr>
        <w:t xml:space="preserve"> </w:t>
      </w:r>
      <w:r w:rsidRPr="0035315D">
        <w:rPr>
          <w:rFonts w:ascii="Arial" w:hAnsi="Arial"/>
          <w:i/>
          <w:iCs/>
          <w:sz w:val="24"/>
        </w:rPr>
        <w:t>e dove nessuno dimora?”.</w:t>
      </w:r>
    </w:p>
    <w:p w14:paraId="1049198F" w14:textId="62C62A8C"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Io vi ho condotti in una terra che è un giardino,</w:t>
      </w:r>
      <w:r w:rsidR="00475BEE">
        <w:rPr>
          <w:rFonts w:ascii="Arial" w:hAnsi="Arial"/>
          <w:i/>
          <w:iCs/>
          <w:sz w:val="24"/>
        </w:rPr>
        <w:t xml:space="preserve"> </w:t>
      </w:r>
      <w:r w:rsidRPr="0035315D">
        <w:rPr>
          <w:rFonts w:ascii="Arial" w:hAnsi="Arial"/>
          <w:i/>
          <w:iCs/>
          <w:sz w:val="24"/>
        </w:rPr>
        <w:t>perché ne mangiaste i frutti e i prodotti,</w:t>
      </w:r>
      <w:r w:rsidR="00475BEE">
        <w:rPr>
          <w:rFonts w:ascii="Arial" w:hAnsi="Arial"/>
          <w:i/>
          <w:iCs/>
          <w:sz w:val="24"/>
        </w:rPr>
        <w:t xml:space="preserve"> </w:t>
      </w:r>
      <w:r w:rsidRPr="0035315D">
        <w:rPr>
          <w:rFonts w:ascii="Arial" w:hAnsi="Arial"/>
          <w:i/>
          <w:iCs/>
          <w:sz w:val="24"/>
        </w:rPr>
        <w:t>ma voi, appena entrati, avete contaminato la mia terra</w:t>
      </w:r>
      <w:r w:rsidR="00475BEE">
        <w:rPr>
          <w:rFonts w:ascii="Arial" w:hAnsi="Arial"/>
          <w:i/>
          <w:iCs/>
          <w:sz w:val="24"/>
        </w:rPr>
        <w:t xml:space="preserve"> </w:t>
      </w:r>
      <w:r w:rsidRPr="0035315D">
        <w:rPr>
          <w:rFonts w:ascii="Arial" w:hAnsi="Arial"/>
          <w:i/>
          <w:iCs/>
          <w:sz w:val="24"/>
        </w:rPr>
        <w:t>e avete reso una vergogna la mia eredità.</w:t>
      </w:r>
      <w:r w:rsidR="00475BEE">
        <w:rPr>
          <w:rFonts w:ascii="Arial" w:hAnsi="Arial"/>
          <w:i/>
          <w:iCs/>
          <w:sz w:val="24"/>
        </w:rPr>
        <w:t xml:space="preserve"> </w:t>
      </w:r>
      <w:r w:rsidRPr="0035315D">
        <w:rPr>
          <w:rFonts w:ascii="Arial" w:hAnsi="Arial"/>
          <w:i/>
          <w:iCs/>
          <w:sz w:val="24"/>
        </w:rPr>
        <w:t xml:space="preserve">Neppure i sacerdoti si </w:t>
      </w:r>
      <w:r w:rsidRPr="0035315D">
        <w:rPr>
          <w:rFonts w:ascii="Arial" w:hAnsi="Arial"/>
          <w:i/>
          <w:iCs/>
          <w:sz w:val="24"/>
        </w:rPr>
        <w:lastRenderedPageBreak/>
        <w:t>domandarono:</w:t>
      </w:r>
      <w:r w:rsidR="00475BEE">
        <w:rPr>
          <w:rFonts w:ascii="Arial" w:hAnsi="Arial"/>
          <w:i/>
          <w:iCs/>
          <w:sz w:val="24"/>
        </w:rPr>
        <w:t xml:space="preserve"> </w:t>
      </w:r>
      <w:r w:rsidRPr="0035315D">
        <w:rPr>
          <w:rFonts w:ascii="Arial" w:hAnsi="Arial"/>
          <w:i/>
          <w:iCs/>
          <w:sz w:val="24"/>
        </w:rPr>
        <w:t>“Dov’è il Signore?”.</w:t>
      </w:r>
      <w:r w:rsidR="00475BEE">
        <w:rPr>
          <w:rFonts w:ascii="Arial" w:hAnsi="Arial"/>
          <w:i/>
          <w:iCs/>
          <w:sz w:val="24"/>
        </w:rPr>
        <w:t xml:space="preserve"> </w:t>
      </w:r>
      <w:r w:rsidRPr="0035315D">
        <w:rPr>
          <w:rFonts w:ascii="Arial" w:hAnsi="Arial"/>
          <w:i/>
          <w:iCs/>
          <w:sz w:val="24"/>
        </w:rPr>
        <w:t>Gli esperti nella legge non mi hanno conosciuto,</w:t>
      </w:r>
      <w:r w:rsidR="00475BEE">
        <w:rPr>
          <w:rFonts w:ascii="Arial" w:hAnsi="Arial"/>
          <w:i/>
          <w:iCs/>
          <w:sz w:val="24"/>
        </w:rPr>
        <w:t xml:space="preserve"> </w:t>
      </w:r>
      <w:r w:rsidRPr="0035315D">
        <w:rPr>
          <w:rFonts w:ascii="Arial" w:hAnsi="Arial"/>
          <w:i/>
          <w:iCs/>
          <w:sz w:val="24"/>
        </w:rPr>
        <w:t>i pastori si sono ribellati contro di me,</w:t>
      </w:r>
      <w:r w:rsidR="00475BEE">
        <w:rPr>
          <w:rFonts w:ascii="Arial" w:hAnsi="Arial"/>
          <w:i/>
          <w:iCs/>
          <w:sz w:val="24"/>
        </w:rPr>
        <w:t xml:space="preserve"> </w:t>
      </w:r>
      <w:r w:rsidRPr="0035315D">
        <w:rPr>
          <w:rFonts w:ascii="Arial" w:hAnsi="Arial"/>
          <w:i/>
          <w:iCs/>
          <w:sz w:val="24"/>
        </w:rPr>
        <w:t>i profeti hanno profetato in nome di Baal</w:t>
      </w:r>
      <w:r w:rsidR="00475BEE">
        <w:rPr>
          <w:rFonts w:ascii="Arial" w:hAnsi="Arial"/>
          <w:i/>
          <w:iCs/>
          <w:sz w:val="24"/>
        </w:rPr>
        <w:t xml:space="preserve"> </w:t>
      </w:r>
      <w:r w:rsidRPr="0035315D">
        <w:rPr>
          <w:rFonts w:ascii="Arial" w:hAnsi="Arial"/>
          <w:i/>
          <w:iCs/>
          <w:sz w:val="24"/>
        </w:rPr>
        <w:t>e hanno seguito idoli che non aiutano.</w:t>
      </w:r>
    </w:p>
    <w:p w14:paraId="508413DC" w14:textId="04244871"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Per questo intenterò ancora un processo contro di voi</w:t>
      </w:r>
      <w:r w:rsidR="00475BEE">
        <w:rPr>
          <w:rFonts w:ascii="Arial" w:hAnsi="Arial"/>
          <w:i/>
          <w:iCs/>
          <w:sz w:val="24"/>
        </w:rPr>
        <w:t xml:space="preserve"> </w:t>
      </w:r>
      <w:r w:rsidRPr="0035315D">
        <w:rPr>
          <w:rFonts w:ascii="Arial" w:hAnsi="Arial"/>
          <w:i/>
          <w:iCs/>
          <w:sz w:val="24"/>
        </w:rPr>
        <w:t>– oracolo del Signore –</w:t>
      </w:r>
      <w:r w:rsidR="00475BEE">
        <w:rPr>
          <w:rFonts w:ascii="Arial" w:hAnsi="Arial"/>
          <w:i/>
          <w:iCs/>
          <w:sz w:val="24"/>
        </w:rPr>
        <w:t xml:space="preserve"> </w:t>
      </w:r>
      <w:r w:rsidRPr="0035315D">
        <w:rPr>
          <w:rFonts w:ascii="Arial" w:hAnsi="Arial"/>
          <w:i/>
          <w:iCs/>
          <w:sz w:val="24"/>
        </w:rPr>
        <w:t>e farò causa ai figli dei vostri figli.</w:t>
      </w:r>
      <w:r w:rsidR="00475BEE">
        <w:rPr>
          <w:rFonts w:ascii="Arial" w:hAnsi="Arial"/>
          <w:i/>
          <w:iCs/>
          <w:sz w:val="24"/>
        </w:rPr>
        <w:t xml:space="preserve"> </w:t>
      </w:r>
      <w:r w:rsidRPr="0035315D">
        <w:rPr>
          <w:rFonts w:ascii="Arial" w:hAnsi="Arial"/>
          <w:i/>
          <w:iCs/>
          <w:sz w:val="24"/>
        </w:rPr>
        <w:t>Recatevi nelle isole dei Chittìm e osservate,</w:t>
      </w:r>
      <w:r w:rsidR="00475BEE">
        <w:rPr>
          <w:rFonts w:ascii="Arial" w:hAnsi="Arial"/>
          <w:i/>
          <w:iCs/>
          <w:sz w:val="24"/>
        </w:rPr>
        <w:t xml:space="preserve"> </w:t>
      </w:r>
      <w:r w:rsidRPr="0035315D">
        <w:rPr>
          <w:rFonts w:ascii="Arial" w:hAnsi="Arial"/>
          <w:i/>
          <w:iCs/>
          <w:sz w:val="24"/>
        </w:rPr>
        <w:t>mandate gente a Kedar e considerate bene,</w:t>
      </w:r>
      <w:r w:rsidR="00475BEE">
        <w:rPr>
          <w:rFonts w:ascii="Arial" w:hAnsi="Arial"/>
          <w:i/>
          <w:iCs/>
          <w:sz w:val="24"/>
        </w:rPr>
        <w:t xml:space="preserve"> </w:t>
      </w:r>
      <w:r w:rsidRPr="0035315D">
        <w:rPr>
          <w:rFonts w:ascii="Arial" w:hAnsi="Arial"/>
          <w:i/>
          <w:iCs/>
          <w:sz w:val="24"/>
        </w:rPr>
        <w:t>vedete se è mai accaduta una cosa simile.</w:t>
      </w:r>
      <w:r w:rsidR="00475BEE">
        <w:rPr>
          <w:rFonts w:ascii="Arial" w:hAnsi="Arial"/>
          <w:i/>
          <w:iCs/>
          <w:sz w:val="24"/>
        </w:rPr>
        <w:t xml:space="preserve"> </w:t>
      </w:r>
      <w:r w:rsidRPr="0035315D">
        <w:rPr>
          <w:rFonts w:ascii="Arial" w:hAnsi="Arial"/>
          <w:i/>
          <w:iCs/>
          <w:sz w:val="24"/>
        </w:rPr>
        <w:t>Un popolo ha cambiato i suoi dèi?</w:t>
      </w:r>
      <w:r w:rsidR="00475BEE">
        <w:rPr>
          <w:rFonts w:ascii="Arial" w:hAnsi="Arial"/>
          <w:i/>
          <w:iCs/>
          <w:sz w:val="24"/>
        </w:rPr>
        <w:t xml:space="preserve"> </w:t>
      </w:r>
      <w:r w:rsidRPr="0035315D">
        <w:rPr>
          <w:rFonts w:ascii="Arial" w:hAnsi="Arial"/>
          <w:i/>
          <w:iCs/>
          <w:sz w:val="24"/>
        </w:rPr>
        <w:t>Eppure quelli non sono dèi!</w:t>
      </w:r>
      <w:r w:rsidR="00475BEE">
        <w:rPr>
          <w:rFonts w:ascii="Arial" w:hAnsi="Arial"/>
          <w:i/>
          <w:iCs/>
          <w:sz w:val="24"/>
        </w:rPr>
        <w:t xml:space="preserve"> </w:t>
      </w:r>
      <w:r w:rsidRPr="0035315D">
        <w:rPr>
          <w:rFonts w:ascii="Arial" w:hAnsi="Arial"/>
          <w:i/>
          <w:iCs/>
          <w:sz w:val="24"/>
        </w:rPr>
        <w:t>Ma il mio popolo ha cambiato me, sua gloria,</w:t>
      </w:r>
      <w:r w:rsidR="00475BEE">
        <w:rPr>
          <w:rFonts w:ascii="Arial" w:hAnsi="Arial"/>
          <w:i/>
          <w:iCs/>
          <w:sz w:val="24"/>
        </w:rPr>
        <w:t xml:space="preserve"> </w:t>
      </w:r>
      <w:r w:rsidRPr="0035315D">
        <w:rPr>
          <w:rFonts w:ascii="Arial" w:hAnsi="Arial"/>
          <w:i/>
          <w:iCs/>
          <w:sz w:val="24"/>
        </w:rPr>
        <w:t>con un idolo inutile.</w:t>
      </w:r>
      <w:r w:rsidR="00475BEE">
        <w:rPr>
          <w:rFonts w:ascii="Arial" w:hAnsi="Arial"/>
          <w:i/>
          <w:iCs/>
          <w:sz w:val="24"/>
        </w:rPr>
        <w:t xml:space="preserve"> </w:t>
      </w:r>
      <w:r w:rsidRPr="0035315D">
        <w:rPr>
          <w:rFonts w:ascii="Arial" w:hAnsi="Arial"/>
          <w:i/>
          <w:iCs/>
          <w:sz w:val="24"/>
        </w:rPr>
        <w:t>O cieli, siatene esterrefatti,</w:t>
      </w:r>
      <w:r w:rsidR="00475BEE">
        <w:rPr>
          <w:rFonts w:ascii="Arial" w:hAnsi="Arial"/>
          <w:i/>
          <w:iCs/>
          <w:sz w:val="24"/>
        </w:rPr>
        <w:t xml:space="preserve"> </w:t>
      </w:r>
      <w:r w:rsidRPr="0035315D">
        <w:rPr>
          <w:rFonts w:ascii="Arial" w:hAnsi="Arial"/>
          <w:i/>
          <w:iCs/>
          <w:sz w:val="24"/>
        </w:rPr>
        <w:t>inorriditi e spaventati.</w:t>
      </w:r>
      <w:r w:rsidR="00475BEE">
        <w:rPr>
          <w:rFonts w:ascii="Arial" w:hAnsi="Arial"/>
          <w:i/>
          <w:iCs/>
          <w:sz w:val="24"/>
        </w:rPr>
        <w:t xml:space="preserve"> </w:t>
      </w:r>
      <w:r w:rsidRPr="0035315D">
        <w:rPr>
          <w:rFonts w:ascii="Arial" w:hAnsi="Arial"/>
          <w:i/>
          <w:iCs/>
          <w:sz w:val="24"/>
        </w:rPr>
        <w:t>Oracolo del Signore.</w:t>
      </w:r>
      <w:r w:rsidR="00475BEE">
        <w:rPr>
          <w:rFonts w:ascii="Arial" w:hAnsi="Arial"/>
          <w:i/>
          <w:iCs/>
          <w:sz w:val="24"/>
        </w:rPr>
        <w:t xml:space="preserve"> </w:t>
      </w:r>
    </w:p>
    <w:p w14:paraId="1D28D3B7" w14:textId="6B62135C"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Due sono le colpe che ha commesso il mio popolo:</w:t>
      </w:r>
      <w:r w:rsidR="00475BEE">
        <w:rPr>
          <w:rFonts w:ascii="Arial" w:hAnsi="Arial"/>
          <w:i/>
          <w:iCs/>
          <w:sz w:val="24"/>
        </w:rPr>
        <w:t xml:space="preserve"> </w:t>
      </w:r>
      <w:r w:rsidRPr="0035315D">
        <w:rPr>
          <w:rFonts w:ascii="Arial" w:hAnsi="Arial"/>
          <w:i/>
          <w:iCs/>
          <w:sz w:val="24"/>
        </w:rPr>
        <w:t>ha abbandonato me,</w:t>
      </w:r>
      <w:r w:rsidR="00475BEE">
        <w:rPr>
          <w:rFonts w:ascii="Arial" w:hAnsi="Arial"/>
          <w:i/>
          <w:iCs/>
          <w:sz w:val="24"/>
        </w:rPr>
        <w:t xml:space="preserve"> </w:t>
      </w:r>
      <w:r w:rsidRPr="0035315D">
        <w:rPr>
          <w:rFonts w:ascii="Arial" w:hAnsi="Arial"/>
          <w:i/>
          <w:iCs/>
          <w:sz w:val="24"/>
        </w:rPr>
        <w:t>sorgente di acqua viva,</w:t>
      </w:r>
      <w:r w:rsidR="00475BEE">
        <w:rPr>
          <w:rFonts w:ascii="Arial" w:hAnsi="Arial"/>
          <w:i/>
          <w:iCs/>
          <w:sz w:val="24"/>
        </w:rPr>
        <w:t xml:space="preserve"> </w:t>
      </w:r>
      <w:r w:rsidRPr="0035315D">
        <w:rPr>
          <w:rFonts w:ascii="Arial" w:hAnsi="Arial"/>
          <w:i/>
          <w:iCs/>
          <w:sz w:val="24"/>
        </w:rPr>
        <w:t>e si è scavato cisterne,</w:t>
      </w:r>
      <w:r w:rsidR="00475BEE">
        <w:rPr>
          <w:rFonts w:ascii="Arial" w:hAnsi="Arial"/>
          <w:i/>
          <w:iCs/>
          <w:sz w:val="24"/>
        </w:rPr>
        <w:t xml:space="preserve"> </w:t>
      </w:r>
      <w:r w:rsidRPr="0035315D">
        <w:rPr>
          <w:rFonts w:ascii="Arial" w:hAnsi="Arial"/>
          <w:i/>
          <w:iCs/>
          <w:sz w:val="24"/>
        </w:rPr>
        <w:t>cisterne piene di crepe,</w:t>
      </w:r>
      <w:r w:rsidR="00475BEE">
        <w:rPr>
          <w:rFonts w:ascii="Arial" w:hAnsi="Arial"/>
          <w:i/>
          <w:iCs/>
          <w:sz w:val="24"/>
        </w:rPr>
        <w:t xml:space="preserve"> </w:t>
      </w:r>
      <w:r w:rsidRPr="0035315D">
        <w:rPr>
          <w:rFonts w:ascii="Arial" w:hAnsi="Arial"/>
          <w:i/>
          <w:iCs/>
          <w:sz w:val="24"/>
        </w:rPr>
        <w:t>che non trattengono l’acqua.</w:t>
      </w:r>
      <w:r w:rsidR="00475BEE">
        <w:rPr>
          <w:rFonts w:ascii="Arial" w:hAnsi="Arial"/>
          <w:i/>
          <w:iCs/>
          <w:sz w:val="24"/>
        </w:rPr>
        <w:t xml:space="preserve"> </w:t>
      </w:r>
      <w:r w:rsidRPr="0035315D">
        <w:rPr>
          <w:rFonts w:ascii="Arial" w:hAnsi="Arial"/>
          <w:i/>
          <w:iCs/>
          <w:sz w:val="24"/>
        </w:rPr>
        <w:t>Israele è forse uno schiavo,</w:t>
      </w:r>
      <w:r w:rsidR="00475BEE">
        <w:rPr>
          <w:rFonts w:ascii="Arial" w:hAnsi="Arial"/>
          <w:i/>
          <w:iCs/>
          <w:sz w:val="24"/>
        </w:rPr>
        <w:t xml:space="preserve"> </w:t>
      </w:r>
      <w:r w:rsidRPr="0035315D">
        <w:rPr>
          <w:rFonts w:ascii="Arial" w:hAnsi="Arial"/>
          <w:i/>
          <w:iCs/>
          <w:sz w:val="24"/>
        </w:rPr>
        <w:t>o è nato servo in casa?</w:t>
      </w:r>
      <w:r w:rsidR="00475BEE">
        <w:rPr>
          <w:rFonts w:ascii="Arial" w:hAnsi="Arial"/>
          <w:i/>
          <w:iCs/>
          <w:sz w:val="24"/>
        </w:rPr>
        <w:t xml:space="preserve"> </w:t>
      </w:r>
      <w:r w:rsidRPr="0035315D">
        <w:rPr>
          <w:rFonts w:ascii="Arial" w:hAnsi="Arial"/>
          <w:i/>
          <w:iCs/>
          <w:sz w:val="24"/>
        </w:rPr>
        <w:t>Perché è diventato una preda?</w:t>
      </w:r>
      <w:r w:rsidR="00475BEE">
        <w:rPr>
          <w:rFonts w:ascii="Arial" w:hAnsi="Arial"/>
          <w:i/>
          <w:iCs/>
          <w:sz w:val="24"/>
        </w:rPr>
        <w:t xml:space="preserve"> </w:t>
      </w:r>
      <w:r w:rsidRPr="0035315D">
        <w:rPr>
          <w:rFonts w:ascii="Arial" w:hAnsi="Arial"/>
          <w:i/>
          <w:iCs/>
          <w:sz w:val="24"/>
        </w:rPr>
        <w:t>Contro di lui ruggiscono leoni</w:t>
      </w:r>
      <w:r w:rsidR="00475BEE">
        <w:rPr>
          <w:rFonts w:ascii="Arial" w:hAnsi="Arial"/>
          <w:i/>
          <w:iCs/>
          <w:sz w:val="24"/>
        </w:rPr>
        <w:t xml:space="preserve"> </w:t>
      </w:r>
      <w:r w:rsidRPr="0035315D">
        <w:rPr>
          <w:rFonts w:ascii="Arial" w:hAnsi="Arial"/>
          <w:i/>
          <w:iCs/>
          <w:sz w:val="24"/>
        </w:rPr>
        <w:t>con ruggiti minacciosi.</w:t>
      </w:r>
      <w:r w:rsidR="00475BEE">
        <w:rPr>
          <w:rFonts w:ascii="Arial" w:hAnsi="Arial"/>
          <w:i/>
          <w:iCs/>
          <w:sz w:val="24"/>
        </w:rPr>
        <w:t xml:space="preserve"> </w:t>
      </w:r>
      <w:r w:rsidRPr="0035315D">
        <w:rPr>
          <w:rFonts w:ascii="Arial" w:hAnsi="Arial"/>
          <w:i/>
          <w:iCs/>
          <w:sz w:val="24"/>
        </w:rPr>
        <w:t>Hanno ridotto la sua terra a deserto,</w:t>
      </w:r>
      <w:r w:rsidR="00475BEE">
        <w:rPr>
          <w:rFonts w:ascii="Arial" w:hAnsi="Arial"/>
          <w:i/>
          <w:iCs/>
          <w:sz w:val="24"/>
        </w:rPr>
        <w:t xml:space="preserve"> </w:t>
      </w:r>
      <w:r w:rsidRPr="0035315D">
        <w:rPr>
          <w:rFonts w:ascii="Arial" w:hAnsi="Arial"/>
          <w:i/>
          <w:iCs/>
          <w:sz w:val="24"/>
        </w:rPr>
        <w:t>le sue città sono state bruciate e nessuno vi abita.</w:t>
      </w:r>
    </w:p>
    <w:p w14:paraId="21852741" w14:textId="11946984"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Persino le genti di Menfi e di Tafni</w:t>
      </w:r>
      <w:r w:rsidR="00475BEE">
        <w:rPr>
          <w:rFonts w:ascii="Arial" w:hAnsi="Arial"/>
          <w:i/>
          <w:iCs/>
          <w:sz w:val="24"/>
        </w:rPr>
        <w:t xml:space="preserve"> </w:t>
      </w:r>
      <w:r w:rsidRPr="0035315D">
        <w:rPr>
          <w:rFonts w:ascii="Arial" w:hAnsi="Arial"/>
          <w:i/>
          <w:iCs/>
          <w:sz w:val="24"/>
        </w:rPr>
        <w:t>ti hanno umiliata radendoti il capo.</w:t>
      </w:r>
      <w:r w:rsidR="00475BEE">
        <w:rPr>
          <w:rFonts w:ascii="Arial" w:hAnsi="Arial"/>
          <w:i/>
          <w:iCs/>
          <w:sz w:val="24"/>
        </w:rPr>
        <w:t xml:space="preserve"> </w:t>
      </w:r>
      <w:r w:rsidRPr="0035315D">
        <w:rPr>
          <w:rFonts w:ascii="Arial" w:hAnsi="Arial"/>
          <w:i/>
          <w:iCs/>
          <w:sz w:val="24"/>
        </w:rPr>
        <w:t>Non ti accade forse tutto questo</w:t>
      </w:r>
      <w:r w:rsidR="00475BEE">
        <w:rPr>
          <w:rFonts w:ascii="Arial" w:hAnsi="Arial"/>
          <w:i/>
          <w:iCs/>
          <w:sz w:val="24"/>
        </w:rPr>
        <w:t xml:space="preserve"> </w:t>
      </w:r>
      <w:r w:rsidRPr="0035315D">
        <w:rPr>
          <w:rFonts w:ascii="Arial" w:hAnsi="Arial"/>
          <w:i/>
          <w:iCs/>
          <w:sz w:val="24"/>
        </w:rPr>
        <w:t>perché hai abbandonato il Signore, tuo Dio,</w:t>
      </w:r>
      <w:r w:rsidR="00475BEE">
        <w:rPr>
          <w:rFonts w:ascii="Arial" w:hAnsi="Arial"/>
          <w:i/>
          <w:iCs/>
          <w:sz w:val="24"/>
        </w:rPr>
        <w:t xml:space="preserve"> </w:t>
      </w:r>
      <w:r w:rsidRPr="0035315D">
        <w:rPr>
          <w:rFonts w:ascii="Arial" w:hAnsi="Arial"/>
          <w:i/>
          <w:iCs/>
          <w:sz w:val="24"/>
        </w:rPr>
        <w:t>al tempo in cui era tua guida nel cammino?</w:t>
      </w:r>
      <w:r w:rsidR="00475BEE">
        <w:rPr>
          <w:rFonts w:ascii="Arial" w:hAnsi="Arial"/>
          <w:i/>
          <w:iCs/>
          <w:sz w:val="24"/>
        </w:rPr>
        <w:t xml:space="preserve"> </w:t>
      </w:r>
      <w:r w:rsidRPr="0035315D">
        <w:rPr>
          <w:rFonts w:ascii="Arial" w:hAnsi="Arial"/>
          <w:i/>
          <w:iCs/>
          <w:sz w:val="24"/>
        </w:rPr>
        <w:t>E ora, perché corri verso l’Egitto</w:t>
      </w:r>
      <w:r w:rsidR="00475BEE">
        <w:rPr>
          <w:rFonts w:ascii="Arial" w:hAnsi="Arial"/>
          <w:i/>
          <w:iCs/>
          <w:sz w:val="24"/>
        </w:rPr>
        <w:t xml:space="preserve"> </w:t>
      </w:r>
      <w:r w:rsidRPr="0035315D">
        <w:rPr>
          <w:rFonts w:ascii="Arial" w:hAnsi="Arial"/>
          <w:i/>
          <w:iCs/>
          <w:sz w:val="24"/>
        </w:rPr>
        <w:t>a bere l’acqua del Nilo?</w:t>
      </w:r>
      <w:r w:rsidR="00475BEE">
        <w:rPr>
          <w:rFonts w:ascii="Arial" w:hAnsi="Arial"/>
          <w:i/>
          <w:iCs/>
          <w:sz w:val="24"/>
        </w:rPr>
        <w:t xml:space="preserve"> </w:t>
      </w:r>
      <w:r w:rsidRPr="0035315D">
        <w:rPr>
          <w:rFonts w:ascii="Arial" w:hAnsi="Arial"/>
          <w:i/>
          <w:iCs/>
          <w:sz w:val="24"/>
        </w:rPr>
        <w:t>Perché corri verso l’Assiria</w:t>
      </w:r>
      <w:r w:rsidR="00475BEE">
        <w:rPr>
          <w:rFonts w:ascii="Arial" w:hAnsi="Arial"/>
          <w:i/>
          <w:iCs/>
          <w:sz w:val="24"/>
        </w:rPr>
        <w:t xml:space="preserve"> </w:t>
      </w:r>
      <w:r w:rsidRPr="0035315D">
        <w:rPr>
          <w:rFonts w:ascii="Arial" w:hAnsi="Arial"/>
          <w:i/>
          <w:iCs/>
          <w:sz w:val="24"/>
        </w:rPr>
        <w:t>a bere l’acqua dell’Eufrate?</w:t>
      </w:r>
      <w:r w:rsidR="00475BEE">
        <w:rPr>
          <w:rFonts w:ascii="Arial" w:hAnsi="Arial"/>
          <w:i/>
          <w:iCs/>
          <w:sz w:val="24"/>
        </w:rPr>
        <w:t xml:space="preserve"> </w:t>
      </w:r>
      <w:r w:rsidRPr="0035315D">
        <w:rPr>
          <w:rFonts w:ascii="Arial" w:hAnsi="Arial"/>
          <w:i/>
          <w:iCs/>
          <w:sz w:val="24"/>
        </w:rPr>
        <w:t>La tua stessa malvagità ti castiga</w:t>
      </w:r>
      <w:r w:rsidR="00475BEE">
        <w:rPr>
          <w:rFonts w:ascii="Arial" w:hAnsi="Arial"/>
          <w:i/>
          <w:iCs/>
          <w:sz w:val="24"/>
        </w:rPr>
        <w:t xml:space="preserve"> </w:t>
      </w:r>
      <w:r w:rsidRPr="0035315D">
        <w:rPr>
          <w:rFonts w:ascii="Arial" w:hAnsi="Arial"/>
          <w:i/>
          <w:iCs/>
          <w:sz w:val="24"/>
        </w:rPr>
        <w:t>e le tue ribellioni ti puniscono.</w:t>
      </w:r>
      <w:r w:rsidR="00475BEE">
        <w:rPr>
          <w:rFonts w:ascii="Arial" w:hAnsi="Arial"/>
          <w:i/>
          <w:iCs/>
          <w:sz w:val="24"/>
        </w:rPr>
        <w:t xml:space="preserve"> </w:t>
      </w:r>
      <w:r w:rsidRPr="0035315D">
        <w:rPr>
          <w:rFonts w:ascii="Arial" w:hAnsi="Arial"/>
          <w:i/>
          <w:iCs/>
          <w:sz w:val="24"/>
        </w:rPr>
        <w:t>Renditi conto e prova quanto è triste e amaro</w:t>
      </w:r>
      <w:r w:rsidR="00475BEE">
        <w:rPr>
          <w:rFonts w:ascii="Arial" w:hAnsi="Arial"/>
          <w:i/>
          <w:iCs/>
          <w:sz w:val="24"/>
        </w:rPr>
        <w:t xml:space="preserve"> </w:t>
      </w:r>
      <w:r w:rsidRPr="0035315D">
        <w:rPr>
          <w:rFonts w:ascii="Arial" w:hAnsi="Arial"/>
          <w:i/>
          <w:iCs/>
          <w:sz w:val="24"/>
        </w:rPr>
        <w:t>abbandonare il Signore, tuo Dio,</w:t>
      </w:r>
      <w:r w:rsidR="00475BEE">
        <w:rPr>
          <w:rFonts w:ascii="Arial" w:hAnsi="Arial"/>
          <w:i/>
          <w:iCs/>
          <w:sz w:val="24"/>
        </w:rPr>
        <w:t xml:space="preserve"> </w:t>
      </w:r>
      <w:r w:rsidRPr="0035315D">
        <w:rPr>
          <w:rFonts w:ascii="Arial" w:hAnsi="Arial"/>
          <w:i/>
          <w:iCs/>
          <w:sz w:val="24"/>
        </w:rPr>
        <w:t>e non avere più timore di me.</w:t>
      </w:r>
      <w:r w:rsidR="00475BEE">
        <w:rPr>
          <w:rFonts w:ascii="Arial" w:hAnsi="Arial"/>
          <w:i/>
          <w:iCs/>
          <w:sz w:val="24"/>
        </w:rPr>
        <w:t xml:space="preserve"> </w:t>
      </w:r>
      <w:r w:rsidRPr="0035315D">
        <w:rPr>
          <w:rFonts w:ascii="Arial" w:hAnsi="Arial"/>
          <w:i/>
          <w:iCs/>
          <w:sz w:val="24"/>
        </w:rPr>
        <w:t>Oracolo del Signore degli eserciti.</w:t>
      </w:r>
    </w:p>
    <w:p w14:paraId="1C19C1AC" w14:textId="696B146F"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Già da tempo hai infranto il giogo,</w:t>
      </w:r>
      <w:r w:rsidR="00475BEE">
        <w:rPr>
          <w:rFonts w:ascii="Arial" w:hAnsi="Arial"/>
          <w:i/>
          <w:iCs/>
          <w:sz w:val="24"/>
        </w:rPr>
        <w:t xml:space="preserve"> </w:t>
      </w:r>
      <w:r w:rsidRPr="0035315D">
        <w:rPr>
          <w:rFonts w:ascii="Arial" w:hAnsi="Arial"/>
          <w:i/>
          <w:iCs/>
          <w:sz w:val="24"/>
        </w:rPr>
        <w:t>hai spezzato i legami</w:t>
      </w:r>
      <w:r w:rsidR="00475BEE">
        <w:rPr>
          <w:rFonts w:ascii="Arial" w:hAnsi="Arial"/>
          <w:i/>
          <w:iCs/>
          <w:sz w:val="24"/>
        </w:rPr>
        <w:t xml:space="preserve"> </w:t>
      </w:r>
      <w:r w:rsidRPr="0035315D">
        <w:rPr>
          <w:rFonts w:ascii="Arial" w:hAnsi="Arial"/>
          <w:i/>
          <w:iCs/>
          <w:sz w:val="24"/>
        </w:rPr>
        <w:t>e hai detto: “Non voglio essere serva!”.</w:t>
      </w:r>
      <w:r w:rsidR="00475BEE">
        <w:rPr>
          <w:rFonts w:ascii="Arial" w:hAnsi="Arial"/>
          <w:i/>
          <w:iCs/>
          <w:sz w:val="24"/>
        </w:rPr>
        <w:t xml:space="preserve"> </w:t>
      </w:r>
      <w:r w:rsidRPr="0035315D">
        <w:rPr>
          <w:rFonts w:ascii="Arial" w:hAnsi="Arial"/>
          <w:i/>
          <w:iCs/>
          <w:sz w:val="24"/>
        </w:rPr>
        <w:t>Su ogni colle elevato</w:t>
      </w:r>
      <w:r w:rsidR="00475BEE">
        <w:rPr>
          <w:rFonts w:ascii="Arial" w:hAnsi="Arial"/>
          <w:i/>
          <w:iCs/>
          <w:sz w:val="24"/>
        </w:rPr>
        <w:t xml:space="preserve"> </w:t>
      </w:r>
      <w:r w:rsidRPr="0035315D">
        <w:rPr>
          <w:rFonts w:ascii="Arial" w:hAnsi="Arial"/>
          <w:i/>
          <w:iCs/>
          <w:sz w:val="24"/>
        </w:rPr>
        <w:t>e sotto ogni albero verde ti sei prostituita.</w:t>
      </w:r>
      <w:r w:rsidR="00475BEE">
        <w:rPr>
          <w:rFonts w:ascii="Arial" w:hAnsi="Arial"/>
          <w:i/>
          <w:iCs/>
          <w:sz w:val="24"/>
        </w:rPr>
        <w:t xml:space="preserve"> </w:t>
      </w:r>
      <w:r w:rsidRPr="0035315D">
        <w:rPr>
          <w:rFonts w:ascii="Arial" w:hAnsi="Arial"/>
          <w:i/>
          <w:iCs/>
          <w:sz w:val="24"/>
        </w:rPr>
        <w:t>Io ti avevo piantato come vigna pregiata,</w:t>
      </w:r>
      <w:r w:rsidR="00475BEE">
        <w:rPr>
          <w:rFonts w:ascii="Arial" w:hAnsi="Arial"/>
          <w:i/>
          <w:iCs/>
          <w:sz w:val="24"/>
        </w:rPr>
        <w:t xml:space="preserve"> </w:t>
      </w:r>
      <w:r w:rsidRPr="0035315D">
        <w:rPr>
          <w:rFonts w:ascii="Arial" w:hAnsi="Arial"/>
          <w:i/>
          <w:iCs/>
          <w:sz w:val="24"/>
        </w:rPr>
        <w:t>tutta di vitigni genuini;</w:t>
      </w:r>
      <w:r w:rsidR="00475BEE">
        <w:rPr>
          <w:rFonts w:ascii="Arial" w:hAnsi="Arial"/>
          <w:i/>
          <w:iCs/>
          <w:sz w:val="24"/>
        </w:rPr>
        <w:t xml:space="preserve"> </w:t>
      </w:r>
      <w:r w:rsidRPr="0035315D">
        <w:rPr>
          <w:rFonts w:ascii="Arial" w:hAnsi="Arial"/>
          <w:i/>
          <w:iCs/>
          <w:sz w:val="24"/>
        </w:rPr>
        <w:t>come mai ti sei mutata</w:t>
      </w:r>
      <w:r w:rsidR="00475BEE">
        <w:rPr>
          <w:rFonts w:ascii="Arial" w:hAnsi="Arial"/>
          <w:i/>
          <w:iCs/>
          <w:sz w:val="24"/>
        </w:rPr>
        <w:t xml:space="preserve"> </w:t>
      </w:r>
      <w:r w:rsidRPr="0035315D">
        <w:rPr>
          <w:rFonts w:ascii="Arial" w:hAnsi="Arial"/>
          <w:i/>
          <w:iCs/>
          <w:sz w:val="24"/>
        </w:rPr>
        <w:t>in tralci degeneri di vigna bastarda?</w:t>
      </w:r>
      <w:r w:rsidR="00475BEE">
        <w:rPr>
          <w:rFonts w:ascii="Arial" w:hAnsi="Arial"/>
          <w:i/>
          <w:iCs/>
          <w:sz w:val="24"/>
        </w:rPr>
        <w:t xml:space="preserve"> </w:t>
      </w:r>
      <w:r w:rsidRPr="0035315D">
        <w:rPr>
          <w:rFonts w:ascii="Arial" w:hAnsi="Arial"/>
          <w:i/>
          <w:iCs/>
          <w:sz w:val="24"/>
        </w:rPr>
        <w:t>Anche se tu ti lavassi con soda e molta potassa,</w:t>
      </w:r>
      <w:r w:rsidR="00475BEE">
        <w:rPr>
          <w:rFonts w:ascii="Arial" w:hAnsi="Arial"/>
          <w:i/>
          <w:iCs/>
          <w:sz w:val="24"/>
        </w:rPr>
        <w:t xml:space="preserve"> </w:t>
      </w:r>
      <w:r w:rsidRPr="0035315D">
        <w:rPr>
          <w:rFonts w:ascii="Arial" w:hAnsi="Arial"/>
          <w:i/>
          <w:iCs/>
          <w:sz w:val="24"/>
        </w:rPr>
        <w:t>resterebbe davanti a me la macchia della tua iniquità.</w:t>
      </w:r>
      <w:r w:rsidR="00475BEE">
        <w:rPr>
          <w:rFonts w:ascii="Arial" w:hAnsi="Arial"/>
          <w:i/>
          <w:iCs/>
          <w:sz w:val="24"/>
        </w:rPr>
        <w:t xml:space="preserve"> </w:t>
      </w:r>
      <w:r w:rsidRPr="0035315D">
        <w:rPr>
          <w:rFonts w:ascii="Arial" w:hAnsi="Arial"/>
          <w:i/>
          <w:iCs/>
          <w:sz w:val="24"/>
        </w:rPr>
        <w:t>Oracolo del Signore.</w:t>
      </w:r>
      <w:r w:rsidR="00475BEE">
        <w:rPr>
          <w:rFonts w:ascii="Arial" w:hAnsi="Arial"/>
          <w:i/>
          <w:iCs/>
          <w:sz w:val="24"/>
        </w:rPr>
        <w:t xml:space="preserve"> </w:t>
      </w:r>
    </w:p>
    <w:p w14:paraId="435EB57A" w14:textId="2864B471"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Come osi dire: “Non mi sono contaminata,</w:t>
      </w:r>
      <w:r w:rsidR="00475BEE">
        <w:rPr>
          <w:rFonts w:ascii="Arial" w:hAnsi="Arial"/>
          <w:i/>
          <w:iCs/>
          <w:sz w:val="24"/>
        </w:rPr>
        <w:t xml:space="preserve"> </w:t>
      </w:r>
      <w:r w:rsidRPr="0035315D">
        <w:rPr>
          <w:rFonts w:ascii="Arial" w:hAnsi="Arial"/>
          <w:i/>
          <w:iCs/>
          <w:sz w:val="24"/>
        </w:rPr>
        <w:t>non ho seguito i Baal”?</w:t>
      </w:r>
      <w:r w:rsidR="00475BEE">
        <w:rPr>
          <w:rFonts w:ascii="Arial" w:hAnsi="Arial"/>
          <w:i/>
          <w:iCs/>
          <w:sz w:val="24"/>
        </w:rPr>
        <w:t xml:space="preserve"> </w:t>
      </w:r>
      <w:r w:rsidRPr="0035315D">
        <w:rPr>
          <w:rFonts w:ascii="Arial" w:hAnsi="Arial"/>
          <w:i/>
          <w:iCs/>
          <w:sz w:val="24"/>
        </w:rPr>
        <w:t>Guarda nella valle le tracce dei tuoi passi,</w:t>
      </w:r>
      <w:r w:rsidR="00475BEE">
        <w:rPr>
          <w:rFonts w:ascii="Arial" w:hAnsi="Arial"/>
          <w:i/>
          <w:iCs/>
          <w:sz w:val="24"/>
        </w:rPr>
        <w:t xml:space="preserve"> </w:t>
      </w:r>
      <w:r w:rsidRPr="0035315D">
        <w:rPr>
          <w:rFonts w:ascii="Arial" w:hAnsi="Arial"/>
          <w:i/>
          <w:iCs/>
          <w:sz w:val="24"/>
        </w:rPr>
        <w:t>riconosci quello che hai fatto,</w:t>
      </w:r>
      <w:r w:rsidR="00475BEE">
        <w:rPr>
          <w:rFonts w:ascii="Arial" w:hAnsi="Arial"/>
          <w:i/>
          <w:iCs/>
          <w:sz w:val="24"/>
        </w:rPr>
        <w:t xml:space="preserve"> </w:t>
      </w:r>
      <w:r w:rsidRPr="0035315D">
        <w:rPr>
          <w:rFonts w:ascii="Arial" w:hAnsi="Arial"/>
          <w:i/>
          <w:iCs/>
          <w:sz w:val="24"/>
        </w:rPr>
        <w:t>giovane cammella leggera e vagabonda!</w:t>
      </w:r>
      <w:r w:rsidR="00475BEE">
        <w:rPr>
          <w:rFonts w:ascii="Arial" w:hAnsi="Arial"/>
          <w:i/>
          <w:iCs/>
          <w:sz w:val="24"/>
        </w:rPr>
        <w:t xml:space="preserve"> </w:t>
      </w:r>
      <w:r w:rsidRPr="0035315D">
        <w:rPr>
          <w:rFonts w:ascii="Arial" w:hAnsi="Arial"/>
          <w:i/>
          <w:iCs/>
          <w:sz w:val="24"/>
        </w:rPr>
        <w:t>Asina selvatica, abituata al deserto:</w:t>
      </w:r>
      <w:r w:rsidR="00475BEE">
        <w:rPr>
          <w:rFonts w:ascii="Arial" w:hAnsi="Arial"/>
          <w:i/>
          <w:iCs/>
          <w:sz w:val="24"/>
        </w:rPr>
        <w:t xml:space="preserve"> </w:t>
      </w:r>
      <w:r w:rsidRPr="0035315D">
        <w:rPr>
          <w:rFonts w:ascii="Arial" w:hAnsi="Arial"/>
          <w:i/>
          <w:iCs/>
          <w:sz w:val="24"/>
        </w:rPr>
        <w:t>quando ansima nell’ardore del suo desiderio,</w:t>
      </w:r>
      <w:r w:rsidR="00475BEE">
        <w:rPr>
          <w:rFonts w:ascii="Arial" w:hAnsi="Arial"/>
          <w:i/>
          <w:iCs/>
          <w:sz w:val="24"/>
        </w:rPr>
        <w:t xml:space="preserve"> </w:t>
      </w:r>
      <w:r w:rsidRPr="0035315D">
        <w:rPr>
          <w:rFonts w:ascii="Arial" w:hAnsi="Arial"/>
          <w:i/>
          <w:iCs/>
          <w:sz w:val="24"/>
        </w:rPr>
        <w:t>chi può frenare la sua brama?</w:t>
      </w:r>
      <w:r w:rsidR="00475BEE">
        <w:rPr>
          <w:rFonts w:ascii="Arial" w:hAnsi="Arial"/>
          <w:i/>
          <w:iCs/>
          <w:sz w:val="24"/>
        </w:rPr>
        <w:t xml:space="preserve"> </w:t>
      </w:r>
      <w:r w:rsidRPr="0035315D">
        <w:rPr>
          <w:rFonts w:ascii="Arial" w:hAnsi="Arial"/>
          <w:i/>
          <w:iCs/>
          <w:sz w:val="24"/>
        </w:rPr>
        <w:t>Quanti la cercano non fanno fatica:</w:t>
      </w:r>
      <w:r w:rsidR="00475BEE">
        <w:rPr>
          <w:rFonts w:ascii="Arial" w:hAnsi="Arial"/>
          <w:i/>
          <w:iCs/>
          <w:sz w:val="24"/>
        </w:rPr>
        <w:t xml:space="preserve"> </w:t>
      </w:r>
      <w:r w:rsidRPr="0035315D">
        <w:rPr>
          <w:rFonts w:ascii="Arial" w:hAnsi="Arial"/>
          <w:i/>
          <w:iCs/>
          <w:sz w:val="24"/>
        </w:rPr>
        <w:t>la troveranno sempre disponibile.</w:t>
      </w:r>
      <w:r w:rsidR="00475BEE">
        <w:rPr>
          <w:rFonts w:ascii="Arial" w:hAnsi="Arial"/>
          <w:i/>
          <w:iCs/>
          <w:sz w:val="24"/>
        </w:rPr>
        <w:t xml:space="preserve"> </w:t>
      </w:r>
      <w:r w:rsidRPr="0035315D">
        <w:rPr>
          <w:rFonts w:ascii="Arial" w:hAnsi="Arial"/>
          <w:i/>
          <w:iCs/>
          <w:sz w:val="24"/>
        </w:rPr>
        <w:t>Férmati prima che il tuo piede resti scalzo</w:t>
      </w:r>
      <w:r w:rsidR="00475BEE">
        <w:rPr>
          <w:rFonts w:ascii="Arial" w:hAnsi="Arial"/>
          <w:i/>
          <w:iCs/>
          <w:sz w:val="24"/>
        </w:rPr>
        <w:t xml:space="preserve"> </w:t>
      </w:r>
      <w:r w:rsidRPr="0035315D">
        <w:rPr>
          <w:rFonts w:ascii="Arial" w:hAnsi="Arial"/>
          <w:i/>
          <w:iCs/>
          <w:sz w:val="24"/>
        </w:rPr>
        <w:t>e la tua gola inaridisca!</w:t>
      </w:r>
      <w:r w:rsidR="00475BEE">
        <w:rPr>
          <w:rFonts w:ascii="Arial" w:hAnsi="Arial"/>
          <w:i/>
          <w:iCs/>
          <w:sz w:val="24"/>
        </w:rPr>
        <w:t xml:space="preserve"> </w:t>
      </w:r>
      <w:r w:rsidRPr="0035315D">
        <w:rPr>
          <w:rFonts w:ascii="Arial" w:hAnsi="Arial"/>
          <w:i/>
          <w:iCs/>
          <w:sz w:val="24"/>
        </w:rPr>
        <w:t>Ma tu rispondi: “No, è inutile,</w:t>
      </w:r>
      <w:r w:rsidR="00475BEE">
        <w:rPr>
          <w:rFonts w:ascii="Arial" w:hAnsi="Arial"/>
          <w:i/>
          <w:iCs/>
          <w:sz w:val="24"/>
        </w:rPr>
        <w:t xml:space="preserve"> </w:t>
      </w:r>
      <w:r w:rsidRPr="0035315D">
        <w:rPr>
          <w:rFonts w:ascii="Arial" w:hAnsi="Arial"/>
          <w:i/>
          <w:iCs/>
          <w:sz w:val="24"/>
        </w:rPr>
        <w:t>perché io amo gli stranieri,</w:t>
      </w:r>
      <w:r w:rsidR="00475BEE">
        <w:rPr>
          <w:rFonts w:ascii="Arial" w:hAnsi="Arial"/>
          <w:i/>
          <w:iCs/>
          <w:sz w:val="24"/>
        </w:rPr>
        <w:t xml:space="preserve"> </w:t>
      </w:r>
      <w:r w:rsidRPr="0035315D">
        <w:rPr>
          <w:rFonts w:ascii="Arial" w:hAnsi="Arial"/>
          <w:i/>
          <w:iCs/>
          <w:sz w:val="24"/>
        </w:rPr>
        <w:t>voglio andare con loro”.</w:t>
      </w:r>
    </w:p>
    <w:p w14:paraId="6E0E91C3" w14:textId="7EEE6577"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Come viene svergognato un ladro sorpreso in flagrante,</w:t>
      </w:r>
      <w:r w:rsidR="00475BEE">
        <w:rPr>
          <w:rFonts w:ascii="Arial" w:hAnsi="Arial"/>
          <w:i/>
          <w:iCs/>
          <w:sz w:val="24"/>
        </w:rPr>
        <w:t xml:space="preserve"> </w:t>
      </w:r>
      <w:r w:rsidRPr="0035315D">
        <w:rPr>
          <w:rFonts w:ascii="Arial" w:hAnsi="Arial"/>
          <w:i/>
          <w:iCs/>
          <w:sz w:val="24"/>
        </w:rPr>
        <w:t>così restano svergognati quelli della casa d’Israele,</w:t>
      </w:r>
      <w:r w:rsidR="00475BEE">
        <w:rPr>
          <w:rFonts w:ascii="Arial" w:hAnsi="Arial"/>
          <w:i/>
          <w:iCs/>
          <w:sz w:val="24"/>
        </w:rPr>
        <w:t xml:space="preserve"> </w:t>
      </w:r>
      <w:r w:rsidRPr="0035315D">
        <w:rPr>
          <w:rFonts w:ascii="Arial" w:hAnsi="Arial"/>
          <w:i/>
          <w:iCs/>
          <w:sz w:val="24"/>
        </w:rPr>
        <w:t>con i loro re, i loro capi,</w:t>
      </w:r>
      <w:r w:rsidR="00475BEE">
        <w:rPr>
          <w:rFonts w:ascii="Arial" w:hAnsi="Arial"/>
          <w:i/>
          <w:iCs/>
          <w:sz w:val="24"/>
        </w:rPr>
        <w:t xml:space="preserve"> </w:t>
      </w:r>
      <w:r w:rsidRPr="0035315D">
        <w:rPr>
          <w:rFonts w:ascii="Arial" w:hAnsi="Arial"/>
          <w:i/>
          <w:iCs/>
          <w:sz w:val="24"/>
        </w:rPr>
        <w:t>i loro sacerdoti e i loro profeti.</w:t>
      </w:r>
      <w:r w:rsidR="00475BEE">
        <w:rPr>
          <w:rFonts w:ascii="Arial" w:hAnsi="Arial"/>
          <w:i/>
          <w:iCs/>
          <w:sz w:val="24"/>
        </w:rPr>
        <w:t xml:space="preserve"> </w:t>
      </w:r>
      <w:r w:rsidRPr="0035315D">
        <w:rPr>
          <w:rFonts w:ascii="Arial" w:hAnsi="Arial"/>
          <w:i/>
          <w:iCs/>
          <w:sz w:val="24"/>
        </w:rPr>
        <w:t>Dicono a un pezzo di legno: “Sei tu mio padre”,</w:t>
      </w:r>
      <w:r w:rsidR="00475BEE">
        <w:rPr>
          <w:rFonts w:ascii="Arial" w:hAnsi="Arial"/>
          <w:i/>
          <w:iCs/>
          <w:sz w:val="24"/>
        </w:rPr>
        <w:t xml:space="preserve"> </w:t>
      </w:r>
      <w:r w:rsidRPr="0035315D">
        <w:rPr>
          <w:rFonts w:ascii="Arial" w:hAnsi="Arial"/>
          <w:i/>
          <w:iCs/>
          <w:sz w:val="24"/>
        </w:rPr>
        <w:t>e a una pietra: “Tu mi hai generato”.</w:t>
      </w:r>
      <w:r w:rsidR="00475BEE">
        <w:rPr>
          <w:rFonts w:ascii="Arial" w:hAnsi="Arial"/>
          <w:i/>
          <w:iCs/>
          <w:sz w:val="24"/>
        </w:rPr>
        <w:t xml:space="preserve"> </w:t>
      </w:r>
      <w:r w:rsidRPr="0035315D">
        <w:rPr>
          <w:rFonts w:ascii="Arial" w:hAnsi="Arial"/>
          <w:i/>
          <w:iCs/>
          <w:sz w:val="24"/>
        </w:rPr>
        <w:t>A me rivolgono le spalle, non la faccia;</w:t>
      </w:r>
      <w:r w:rsidR="00475BEE">
        <w:rPr>
          <w:rFonts w:ascii="Arial" w:hAnsi="Arial"/>
          <w:i/>
          <w:iCs/>
          <w:sz w:val="24"/>
        </w:rPr>
        <w:t xml:space="preserve"> </w:t>
      </w:r>
      <w:r w:rsidRPr="0035315D">
        <w:rPr>
          <w:rFonts w:ascii="Arial" w:hAnsi="Arial"/>
          <w:i/>
          <w:iCs/>
          <w:sz w:val="24"/>
        </w:rPr>
        <w:t>ma al tempo della sventura invocano:</w:t>
      </w:r>
      <w:r w:rsidR="00475BEE">
        <w:rPr>
          <w:rFonts w:ascii="Arial" w:hAnsi="Arial"/>
          <w:i/>
          <w:iCs/>
          <w:sz w:val="24"/>
        </w:rPr>
        <w:t xml:space="preserve"> </w:t>
      </w:r>
      <w:r w:rsidRPr="0035315D">
        <w:rPr>
          <w:rFonts w:ascii="Arial" w:hAnsi="Arial"/>
          <w:i/>
          <w:iCs/>
          <w:sz w:val="24"/>
        </w:rPr>
        <w:t>“Àlzati, salvaci!”.</w:t>
      </w:r>
    </w:p>
    <w:p w14:paraId="7E546D55" w14:textId="15BF6F1D"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Dove sono gli dèi che ti sei costruito?</w:t>
      </w:r>
      <w:r w:rsidR="00475BEE">
        <w:rPr>
          <w:rFonts w:ascii="Arial" w:hAnsi="Arial"/>
          <w:i/>
          <w:iCs/>
          <w:sz w:val="24"/>
        </w:rPr>
        <w:t xml:space="preserve"> </w:t>
      </w:r>
      <w:r w:rsidRPr="0035315D">
        <w:rPr>
          <w:rFonts w:ascii="Arial" w:hAnsi="Arial"/>
          <w:i/>
          <w:iCs/>
          <w:sz w:val="24"/>
        </w:rPr>
        <w:t>Si alzino, se sono capaci di salvarti</w:t>
      </w:r>
      <w:r w:rsidR="00475BEE">
        <w:rPr>
          <w:rFonts w:ascii="Arial" w:hAnsi="Arial"/>
          <w:i/>
          <w:iCs/>
          <w:sz w:val="24"/>
        </w:rPr>
        <w:t xml:space="preserve"> </w:t>
      </w:r>
      <w:r w:rsidRPr="0035315D">
        <w:rPr>
          <w:rFonts w:ascii="Arial" w:hAnsi="Arial"/>
          <w:i/>
          <w:iCs/>
          <w:sz w:val="24"/>
        </w:rPr>
        <w:t>nel tempo della sventura;</w:t>
      </w:r>
      <w:r w:rsidR="00475BEE">
        <w:rPr>
          <w:rFonts w:ascii="Arial" w:hAnsi="Arial"/>
          <w:i/>
          <w:iCs/>
          <w:sz w:val="24"/>
        </w:rPr>
        <w:t xml:space="preserve"> </w:t>
      </w:r>
      <w:r w:rsidRPr="0035315D">
        <w:rPr>
          <w:rFonts w:ascii="Arial" w:hAnsi="Arial"/>
          <w:i/>
          <w:iCs/>
          <w:sz w:val="24"/>
        </w:rPr>
        <w:t>poiché numerosi come le tue città</w:t>
      </w:r>
      <w:r w:rsidR="00475BEE">
        <w:rPr>
          <w:rFonts w:ascii="Arial" w:hAnsi="Arial"/>
          <w:i/>
          <w:iCs/>
          <w:sz w:val="24"/>
        </w:rPr>
        <w:t xml:space="preserve"> </w:t>
      </w:r>
      <w:r w:rsidRPr="0035315D">
        <w:rPr>
          <w:rFonts w:ascii="Arial" w:hAnsi="Arial"/>
          <w:i/>
          <w:iCs/>
          <w:sz w:val="24"/>
        </w:rPr>
        <w:lastRenderedPageBreak/>
        <w:t>sono i tuoi dèi, o Giuda!</w:t>
      </w:r>
      <w:r w:rsidR="009F3B12">
        <w:rPr>
          <w:rFonts w:ascii="Arial" w:hAnsi="Arial"/>
          <w:i/>
          <w:iCs/>
          <w:sz w:val="24"/>
        </w:rPr>
        <w:t xml:space="preserve"> </w:t>
      </w:r>
      <w:r w:rsidRPr="0035315D">
        <w:rPr>
          <w:rFonts w:ascii="Arial" w:hAnsi="Arial"/>
          <w:i/>
          <w:iCs/>
          <w:sz w:val="24"/>
        </w:rPr>
        <w:t>Perché contendete con me?</w:t>
      </w:r>
      <w:r w:rsidR="00475BEE">
        <w:rPr>
          <w:rFonts w:ascii="Arial" w:hAnsi="Arial"/>
          <w:i/>
          <w:iCs/>
          <w:sz w:val="24"/>
        </w:rPr>
        <w:t xml:space="preserve"> </w:t>
      </w:r>
      <w:r w:rsidRPr="0035315D">
        <w:rPr>
          <w:rFonts w:ascii="Arial" w:hAnsi="Arial"/>
          <w:i/>
          <w:iCs/>
          <w:sz w:val="24"/>
        </w:rPr>
        <w:t>Tutti vi siete ribellati contro di me.</w:t>
      </w:r>
      <w:r w:rsidR="00475BEE">
        <w:rPr>
          <w:rFonts w:ascii="Arial" w:hAnsi="Arial"/>
          <w:i/>
          <w:iCs/>
          <w:sz w:val="24"/>
        </w:rPr>
        <w:t xml:space="preserve"> </w:t>
      </w:r>
      <w:r w:rsidRPr="0035315D">
        <w:rPr>
          <w:rFonts w:ascii="Arial" w:hAnsi="Arial"/>
          <w:i/>
          <w:iCs/>
          <w:sz w:val="24"/>
        </w:rPr>
        <w:t>Oracolo del Signore.</w:t>
      </w:r>
      <w:r w:rsidR="00475BEE">
        <w:rPr>
          <w:rFonts w:ascii="Arial" w:hAnsi="Arial"/>
          <w:i/>
          <w:iCs/>
          <w:sz w:val="24"/>
        </w:rPr>
        <w:t xml:space="preserve"> </w:t>
      </w:r>
      <w:r w:rsidRPr="0035315D">
        <w:rPr>
          <w:rFonts w:ascii="Arial" w:hAnsi="Arial"/>
          <w:i/>
          <w:iCs/>
          <w:sz w:val="24"/>
        </w:rPr>
        <w:t>Invano ho colpito i vostri figli:</w:t>
      </w:r>
      <w:r w:rsidR="00475BEE">
        <w:rPr>
          <w:rFonts w:ascii="Arial" w:hAnsi="Arial"/>
          <w:i/>
          <w:iCs/>
          <w:sz w:val="24"/>
        </w:rPr>
        <w:t xml:space="preserve"> </w:t>
      </w:r>
      <w:r w:rsidRPr="0035315D">
        <w:rPr>
          <w:rFonts w:ascii="Arial" w:hAnsi="Arial"/>
          <w:i/>
          <w:iCs/>
          <w:sz w:val="24"/>
        </w:rPr>
        <w:t>non hanno imparato la lezione.</w:t>
      </w:r>
      <w:r w:rsidR="00475BEE">
        <w:rPr>
          <w:rFonts w:ascii="Arial" w:hAnsi="Arial"/>
          <w:i/>
          <w:iCs/>
          <w:sz w:val="24"/>
        </w:rPr>
        <w:t xml:space="preserve"> </w:t>
      </w:r>
      <w:r w:rsidRPr="0035315D">
        <w:rPr>
          <w:rFonts w:ascii="Arial" w:hAnsi="Arial"/>
          <w:i/>
          <w:iCs/>
          <w:sz w:val="24"/>
        </w:rPr>
        <w:t>La vostra spada ha divorato i vostri profeti</w:t>
      </w:r>
      <w:r w:rsidR="00475BEE">
        <w:rPr>
          <w:rFonts w:ascii="Arial" w:hAnsi="Arial"/>
          <w:i/>
          <w:iCs/>
          <w:sz w:val="24"/>
        </w:rPr>
        <w:t xml:space="preserve"> </w:t>
      </w:r>
      <w:r w:rsidRPr="0035315D">
        <w:rPr>
          <w:rFonts w:ascii="Arial" w:hAnsi="Arial"/>
          <w:i/>
          <w:iCs/>
          <w:sz w:val="24"/>
        </w:rPr>
        <w:t>come un leone distruttore.</w:t>
      </w:r>
    </w:p>
    <w:p w14:paraId="2CB6AE67" w14:textId="4376B50B"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Voi di questa generazione,</w:t>
      </w:r>
      <w:r w:rsidR="00475BEE">
        <w:rPr>
          <w:rFonts w:ascii="Arial" w:hAnsi="Arial"/>
          <w:i/>
          <w:iCs/>
          <w:sz w:val="24"/>
        </w:rPr>
        <w:t xml:space="preserve"> </w:t>
      </w:r>
      <w:r w:rsidRPr="0035315D">
        <w:rPr>
          <w:rFonts w:ascii="Arial" w:hAnsi="Arial"/>
          <w:i/>
          <w:iCs/>
          <w:sz w:val="24"/>
        </w:rPr>
        <w:t>fate attenzione alla parola del Signore!</w:t>
      </w:r>
      <w:r w:rsidR="00475BEE">
        <w:rPr>
          <w:rFonts w:ascii="Arial" w:hAnsi="Arial"/>
          <w:i/>
          <w:iCs/>
          <w:sz w:val="24"/>
        </w:rPr>
        <w:t xml:space="preserve"> </w:t>
      </w:r>
      <w:r w:rsidRPr="0035315D">
        <w:rPr>
          <w:rFonts w:ascii="Arial" w:hAnsi="Arial"/>
          <w:i/>
          <w:iCs/>
          <w:sz w:val="24"/>
        </w:rPr>
        <w:t>Sono forse divenuto un deserto per Israele</w:t>
      </w:r>
      <w:r w:rsidR="00475BEE">
        <w:rPr>
          <w:rFonts w:ascii="Arial" w:hAnsi="Arial"/>
          <w:i/>
          <w:iCs/>
          <w:sz w:val="24"/>
        </w:rPr>
        <w:t xml:space="preserve"> </w:t>
      </w:r>
      <w:r w:rsidRPr="0035315D">
        <w:rPr>
          <w:rFonts w:ascii="Arial" w:hAnsi="Arial"/>
          <w:i/>
          <w:iCs/>
          <w:sz w:val="24"/>
        </w:rPr>
        <w:t>o una terra dov’è sempre notte?</w:t>
      </w:r>
      <w:r w:rsidR="00475BEE">
        <w:rPr>
          <w:rFonts w:ascii="Arial" w:hAnsi="Arial"/>
          <w:i/>
          <w:iCs/>
          <w:sz w:val="24"/>
        </w:rPr>
        <w:t xml:space="preserve"> </w:t>
      </w:r>
      <w:r w:rsidRPr="0035315D">
        <w:rPr>
          <w:rFonts w:ascii="Arial" w:hAnsi="Arial"/>
          <w:i/>
          <w:iCs/>
          <w:sz w:val="24"/>
        </w:rPr>
        <w:t>Perché il mio popolo dice: “Siamo liberi,</w:t>
      </w:r>
      <w:r w:rsidR="00475BEE">
        <w:rPr>
          <w:rFonts w:ascii="Arial" w:hAnsi="Arial"/>
          <w:i/>
          <w:iCs/>
          <w:sz w:val="24"/>
        </w:rPr>
        <w:t xml:space="preserve"> </w:t>
      </w:r>
      <w:r w:rsidRPr="0035315D">
        <w:rPr>
          <w:rFonts w:ascii="Arial" w:hAnsi="Arial"/>
          <w:i/>
          <w:iCs/>
          <w:sz w:val="24"/>
        </w:rPr>
        <w:t>non verremo più da te”?</w:t>
      </w:r>
      <w:r w:rsidR="00475BEE">
        <w:rPr>
          <w:rFonts w:ascii="Arial" w:hAnsi="Arial"/>
          <w:i/>
          <w:iCs/>
          <w:sz w:val="24"/>
        </w:rPr>
        <w:t xml:space="preserve"> </w:t>
      </w:r>
      <w:r w:rsidRPr="0035315D">
        <w:rPr>
          <w:rFonts w:ascii="Arial" w:hAnsi="Arial"/>
          <w:i/>
          <w:iCs/>
          <w:sz w:val="24"/>
        </w:rPr>
        <w:t>Dimentica forse una vergine i suoi ornamenti,</w:t>
      </w:r>
      <w:r w:rsidR="00475BEE">
        <w:rPr>
          <w:rFonts w:ascii="Arial" w:hAnsi="Arial"/>
          <w:i/>
          <w:iCs/>
          <w:sz w:val="24"/>
        </w:rPr>
        <w:t xml:space="preserve"> </w:t>
      </w:r>
      <w:r w:rsidRPr="0035315D">
        <w:rPr>
          <w:rFonts w:ascii="Arial" w:hAnsi="Arial"/>
          <w:i/>
          <w:iCs/>
          <w:sz w:val="24"/>
        </w:rPr>
        <w:t>una sposa la sua cintura?</w:t>
      </w:r>
      <w:r w:rsidR="00475BEE">
        <w:rPr>
          <w:rFonts w:ascii="Arial" w:hAnsi="Arial"/>
          <w:i/>
          <w:iCs/>
          <w:sz w:val="24"/>
        </w:rPr>
        <w:t xml:space="preserve"> </w:t>
      </w:r>
      <w:r w:rsidRPr="0035315D">
        <w:rPr>
          <w:rFonts w:ascii="Arial" w:hAnsi="Arial"/>
          <w:i/>
          <w:iCs/>
          <w:sz w:val="24"/>
        </w:rPr>
        <w:t>Eppure il mio popolo mi ha dimenticato</w:t>
      </w:r>
      <w:r w:rsidR="00475BEE">
        <w:rPr>
          <w:rFonts w:ascii="Arial" w:hAnsi="Arial"/>
          <w:i/>
          <w:iCs/>
          <w:sz w:val="24"/>
        </w:rPr>
        <w:t xml:space="preserve"> </w:t>
      </w:r>
      <w:r w:rsidRPr="0035315D">
        <w:rPr>
          <w:rFonts w:ascii="Arial" w:hAnsi="Arial"/>
          <w:i/>
          <w:iCs/>
          <w:sz w:val="24"/>
        </w:rPr>
        <w:t>da giorni innumerevoli.</w:t>
      </w:r>
      <w:r w:rsidR="00475BEE">
        <w:rPr>
          <w:rFonts w:ascii="Arial" w:hAnsi="Arial"/>
          <w:i/>
          <w:iCs/>
          <w:sz w:val="24"/>
        </w:rPr>
        <w:t xml:space="preserve"> </w:t>
      </w:r>
      <w:r w:rsidRPr="0035315D">
        <w:rPr>
          <w:rFonts w:ascii="Arial" w:hAnsi="Arial"/>
          <w:i/>
          <w:iCs/>
          <w:sz w:val="24"/>
        </w:rPr>
        <w:t>Come sai scegliere bene la tua via</w:t>
      </w:r>
      <w:r w:rsidR="00475BEE">
        <w:rPr>
          <w:rFonts w:ascii="Arial" w:hAnsi="Arial"/>
          <w:i/>
          <w:iCs/>
          <w:sz w:val="24"/>
        </w:rPr>
        <w:t xml:space="preserve"> </w:t>
      </w:r>
      <w:r w:rsidRPr="0035315D">
        <w:rPr>
          <w:rFonts w:ascii="Arial" w:hAnsi="Arial"/>
          <w:i/>
          <w:iCs/>
          <w:sz w:val="24"/>
        </w:rPr>
        <w:t>in cerca di amore!</w:t>
      </w:r>
      <w:r w:rsidR="00475BEE">
        <w:rPr>
          <w:rFonts w:ascii="Arial" w:hAnsi="Arial"/>
          <w:i/>
          <w:iCs/>
          <w:sz w:val="24"/>
        </w:rPr>
        <w:t xml:space="preserve"> </w:t>
      </w:r>
      <w:r w:rsidRPr="0035315D">
        <w:rPr>
          <w:rFonts w:ascii="Arial" w:hAnsi="Arial"/>
          <w:i/>
          <w:iCs/>
          <w:sz w:val="24"/>
        </w:rPr>
        <w:t>Anche alle donne peggiori</w:t>
      </w:r>
      <w:r w:rsidR="00475BEE">
        <w:rPr>
          <w:rFonts w:ascii="Arial" w:hAnsi="Arial"/>
          <w:i/>
          <w:iCs/>
          <w:sz w:val="24"/>
        </w:rPr>
        <w:t xml:space="preserve"> </w:t>
      </w:r>
      <w:r w:rsidRPr="0035315D">
        <w:rPr>
          <w:rFonts w:ascii="Arial" w:hAnsi="Arial"/>
          <w:i/>
          <w:iCs/>
          <w:sz w:val="24"/>
        </w:rPr>
        <w:t>hai insegnato le tue strade.</w:t>
      </w:r>
      <w:r w:rsidR="00475BEE">
        <w:rPr>
          <w:rFonts w:ascii="Arial" w:hAnsi="Arial"/>
          <w:i/>
          <w:iCs/>
          <w:sz w:val="24"/>
        </w:rPr>
        <w:t xml:space="preserve"> </w:t>
      </w:r>
      <w:r w:rsidRPr="0035315D">
        <w:rPr>
          <w:rFonts w:ascii="Arial" w:hAnsi="Arial"/>
          <w:i/>
          <w:iCs/>
          <w:sz w:val="24"/>
        </w:rPr>
        <w:t>Sull’orlo delle tue vesti</w:t>
      </w:r>
      <w:r w:rsidR="00475BEE">
        <w:rPr>
          <w:rFonts w:ascii="Arial" w:hAnsi="Arial"/>
          <w:i/>
          <w:iCs/>
          <w:sz w:val="24"/>
        </w:rPr>
        <w:t xml:space="preserve"> </w:t>
      </w:r>
      <w:r w:rsidRPr="0035315D">
        <w:rPr>
          <w:rFonts w:ascii="Arial" w:hAnsi="Arial"/>
          <w:i/>
          <w:iCs/>
          <w:sz w:val="24"/>
        </w:rPr>
        <w:t>si trova persino il sangue di poveri innocenti,</w:t>
      </w:r>
      <w:r w:rsidR="00475BEE">
        <w:rPr>
          <w:rFonts w:ascii="Arial" w:hAnsi="Arial"/>
          <w:i/>
          <w:iCs/>
          <w:sz w:val="24"/>
        </w:rPr>
        <w:t xml:space="preserve"> </w:t>
      </w:r>
      <w:r w:rsidRPr="0035315D">
        <w:rPr>
          <w:rFonts w:ascii="Arial" w:hAnsi="Arial"/>
          <w:i/>
          <w:iCs/>
          <w:sz w:val="24"/>
        </w:rPr>
        <w:t>da te non sorpresi a scassinare!</w:t>
      </w:r>
    </w:p>
    <w:p w14:paraId="239E5693" w14:textId="082A33EC" w:rsidR="0035315D" w:rsidRPr="0035315D" w:rsidRDefault="0035315D" w:rsidP="0035315D">
      <w:pPr>
        <w:spacing w:after="120"/>
        <w:ind w:left="567" w:right="567"/>
        <w:jc w:val="both"/>
        <w:rPr>
          <w:rFonts w:ascii="Arial" w:hAnsi="Arial"/>
          <w:i/>
          <w:iCs/>
          <w:sz w:val="24"/>
        </w:rPr>
      </w:pPr>
      <w:r w:rsidRPr="0035315D">
        <w:rPr>
          <w:rFonts w:ascii="Arial" w:hAnsi="Arial"/>
          <w:i/>
          <w:iCs/>
          <w:sz w:val="24"/>
        </w:rPr>
        <w:t>Eppure per tutto questo</w:t>
      </w:r>
      <w:r w:rsidR="00475BEE">
        <w:rPr>
          <w:rFonts w:ascii="Arial" w:hAnsi="Arial"/>
          <w:i/>
          <w:iCs/>
          <w:sz w:val="24"/>
        </w:rPr>
        <w:t xml:space="preserve"> </w:t>
      </w:r>
      <w:r w:rsidRPr="0035315D">
        <w:rPr>
          <w:rFonts w:ascii="Arial" w:hAnsi="Arial"/>
          <w:i/>
          <w:iCs/>
          <w:sz w:val="24"/>
        </w:rPr>
        <w:t>tu protesti: “Io sono innocente,</w:t>
      </w:r>
      <w:r w:rsidR="00475BEE">
        <w:rPr>
          <w:rFonts w:ascii="Arial" w:hAnsi="Arial"/>
          <w:i/>
          <w:iCs/>
          <w:sz w:val="24"/>
        </w:rPr>
        <w:t xml:space="preserve"> </w:t>
      </w:r>
      <w:r w:rsidRPr="0035315D">
        <w:rPr>
          <w:rFonts w:ascii="Arial" w:hAnsi="Arial"/>
          <w:i/>
          <w:iCs/>
          <w:sz w:val="24"/>
        </w:rPr>
        <w:t>perciò la sua ira si è allontanata da me”.</w:t>
      </w:r>
      <w:r w:rsidRPr="0035315D">
        <w:rPr>
          <w:rFonts w:ascii="Arial" w:hAnsi="Arial"/>
          <w:i/>
          <w:iCs/>
          <w:sz w:val="24"/>
        </w:rPr>
        <w:tab/>
      </w:r>
      <w:r w:rsidR="00475BEE">
        <w:rPr>
          <w:rFonts w:ascii="Arial" w:hAnsi="Arial"/>
          <w:i/>
          <w:iCs/>
          <w:sz w:val="24"/>
        </w:rPr>
        <w:t xml:space="preserve"> </w:t>
      </w:r>
      <w:r w:rsidRPr="0035315D">
        <w:rPr>
          <w:rFonts w:ascii="Arial" w:hAnsi="Arial"/>
          <w:i/>
          <w:iCs/>
          <w:sz w:val="24"/>
        </w:rPr>
        <w:t>Ecco, io ti chiamo in giudizio,</w:t>
      </w:r>
      <w:r w:rsidR="00475BEE">
        <w:rPr>
          <w:rFonts w:ascii="Arial" w:hAnsi="Arial"/>
          <w:i/>
          <w:iCs/>
          <w:sz w:val="24"/>
        </w:rPr>
        <w:t xml:space="preserve"> </w:t>
      </w:r>
      <w:r w:rsidRPr="0035315D">
        <w:rPr>
          <w:rFonts w:ascii="Arial" w:hAnsi="Arial"/>
          <w:i/>
          <w:iCs/>
          <w:sz w:val="24"/>
        </w:rPr>
        <w:t>perché hai detto: “Non ho peccato!”.</w:t>
      </w:r>
      <w:r w:rsidR="00475BEE">
        <w:rPr>
          <w:rFonts w:ascii="Arial" w:hAnsi="Arial"/>
          <w:i/>
          <w:iCs/>
          <w:sz w:val="24"/>
        </w:rPr>
        <w:t xml:space="preserve"> </w:t>
      </w:r>
      <w:r w:rsidRPr="0035315D">
        <w:rPr>
          <w:rFonts w:ascii="Arial" w:hAnsi="Arial"/>
          <w:i/>
          <w:iCs/>
          <w:sz w:val="24"/>
        </w:rPr>
        <w:t>Con quale leggerezza cambi strada?</w:t>
      </w:r>
      <w:r w:rsidR="00475BEE">
        <w:rPr>
          <w:rFonts w:ascii="Arial" w:hAnsi="Arial"/>
          <w:i/>
          <w:iCs/>
          <w:sz w:val="24"/>
        </w:rPr>
        <w:t xml:space="preserve"> </w:t>
      </w:r>
      <w:r w:rsidRPr="0035315D">
        <w:rPr>
          <w:rFonts w:ascii="Arial" w:hAnsi="Arial"/>
          <w:i/>
          <w:iCs/>
          <w:sz w:val="24"/>
        </w:rPr>
        <w:t>Anche dall’Egitto sarai delusa,</w:t>
      </w:r>
      <w:r w:rsidR="00475BEE">
        <w:rPr>
          <w:rFonts w:ascii="Arial" w:hAnsi="Arial"/>
          <w:i/>
          <w:iCs/>
          <w:sz w:val="24"/>
        </w:rPr>
        <w:t xml:space="preserve"> </w:t>
      </w:r>
      <w:r w:rsidRPr="0035315D">
        <w:rPr>
          <w:rFonts w:ascii="Arial" w:hAnsi="Arial"/>
          <w:i/>
          <w:iCs/>
          <w:sz w:val="24"/>
        </w:rPr>
        <w:t>come fosti delusa dall’Assiria.</w:t>
      </w:r>
      <w:r w:rsidR="00475BEE">
        <w:rPr>
          <w:rFonts w:ascii="Arial" w:hAnsi="Arial"/>
          <w:i/>
          <w:iCs/>
          <w:sz w:val="24"/>
        </w:rPr>
        <w:t xml:space="preserve"> </w:t>
      </w:r>
      <w:r w:rsidRPr="0035315D">
        <w:rPr>
          <w:rFonts w:ascii="Arial" w:hAnsi="Arial"/>
          <w:i/>
          <w:iCs/>
          <w:sz w:val="24"/>
        </w:rPr>
        <w:t>Anche di là tornerai con le mani sul capo,</w:t>
      </w:r>
      <w:r w:rsidR="00475BEE">
        <w:rPr>
          <w:rFonts w:ascii="Arial" w:hAnsi="Arial"/>
          <w:i/>
          <w:iCs/>
          <w:sz w:val="24"/>
        </w:rPr>
        <w:t xml:space="preserve"> </w:t>
      </w:r>
      <w:r w:rsidRPr="0035315D">
        <w:rPr>
          <w:rFonts w:ascii="Arial" w:hAnsi="Arial"/>
          <w:i/>
          <w:iCs/>
          <w:sz w:val="24"/>
        </w:rPr>
        <w:t>perché il Signore ha respinto coloro nei quali confidi;</w:t>
      </w:r>
      <w:r w:rsidR="00475BEE">
        <w:rPr>
          <w:rFonts w:ascii="Arial" w:hAnsi="Arial"/>
          <w:i/>
          <w:iCs/>
          <w:sz w:val="24"/>
        </w:rPr>
        <w:t xml:space="preserve"> </w:t>
      </w:r>
      <w:r w:rsidRPr="0035315D">
        <w:rPr>
          <w:rFonts w:ascii="Arial" w:hAnsi="Arial"/>
          <w:i/>
          <w:iCs/>
          <w:sz w:val="24"/>
        </w:rPr>
        <w:t>da loro non avrai alcun vantaggio.</w:t>
      </w:r>
    </w:p>
    <w:p w14:paraId="73920CF9" w14:textId="77777777" w:rsidR="000A3D56" w:rsidRPr="0035315D" w:rsidRDefault="000A3D56" w:rsidP="0035315D">
      <w:pPr>
        <w:spacing w:after="120"/>
        <w:ind w:left="567" w:right="567"/>
        <w:jc w:val="both"/>
        <w:rPr>
          <w:rFonts w:ascii="Arial" w:hAnsi="Arial"/>
          <w:i/>
          <w:iCs/>
          <w:sz w:val="24"/>
        </w:rPr>
      </w:pPr>
    </w:p>
    <w:p w14:paraId="7390E5EE" w14:textId="77777777" w:rsidR="000A3D56" w:rsidRPr="000A3D56" w:rsidRDefault="000A3D56" w:rsidP="0045556F">
      <w:pPr>
        <w:pStyle w:val="Corpotesto"/>
      </w:pPr>
      <w:bookmarkStart w:id="79" w:name="_Toc62157548"/>
      <w:r w:rsidRPr="000A3D56">
        <w:t>Le predicazioni più antiche. L’apostasia di Israele</w:t>
      </w:r>
      <w:bookmarkEnd w:id="79"/>
    </w:p>
    <w:p w14:paraId="45779F6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w:t>
      </w:r>
      <w:r w:rsidRPr="000A3D56">
        <w:rPr>
          <w:rFonts w:ascii="Arial" w:hAnsi="Arial"/>
          <w:b/>
          <w:sz w:val="24"/>
        </w:rPr>
        <w:t>Mi fu rivolta questa parola del Signore:</w:t>
      </w:r>
    </w:p>
    <w:p w14:paraId="065E2568" w14:textId="77777777" w:rsidR="00475BEE" w:rsidRDefault="000A3D56" w:rsidP="00475BEE">
      <w:pPr>
        <w:spacing w:after="120"/>
        <w:jc w:val="both"/>
        <w:rPr>
          <w:rFonts w:ascii="Arial" w:hAnsi="Arial"/>
          <w:sz w:val="24"/>
        </w:rPr>
      </w:pPr>
      <w:r w:rsidRPr="000A3D56">
        <w:rPr>
          <w:rFonts w:ascii="Arial" w:hAnsi="Arial"/>
          <w:sz w:val="24"/>
        </w:rPr>
        <w:t>La missione di Geremia è lineare. Lui ascolta e riferisce. Il Signore mette la Parola sulla sua bocca e a lui il compito di farla udire, di gridarla.</w:t>
      </w:r>
      <w:r w:rsidR="00475BEE">
        <w:rPr>
          <w:rFonts w:ascii="Arial" w:hAnsi="Arial"/>
          <w:sz w:val="24"/>
        </w:rPr>
        <w:t xml:space="preserve"> </w:t>
      </w:r>
      <w:r w:rsidRPr="000A3D56">
        <w:rPr>
          <w:rFonts w:ascii="Arial" w:hAnsi="Arial"/>
          <w:sz w:val="24"/>
        </w:rPr>
        <w:t>Mi fu rivolta questa parola del Signore. Il Signore vuole parlare al suo popolo. Geremia non può impedire che questo avvenga. È la sua missione.</w:t>
      </w:r>
      <w:r w:rsidR="00475BEE">
        <w:rPr>
          <w:rFonts w:ascii="Arial" w:hAnsi="Arial"/>
          <w:sz w:val="24"/>
        </w:rPr>
        <w:t xml:space="preserve"> </w:t>
      </w:r>
    </w:p>
    <w:p w14:paraId="14B662AC" w14:textId="6616739C" w:rsidR="000A3D56" w:rsidRPr="000A3D56" w:rsidRDefault="000A3D56" w:rsidP="00475BEE">
      <w:pPr>
        <w:spacing w:after="120"/>
        <w:jc w:val="both"/>
        <w:rPr>
          <w:rFonts w:ascii="Arial" w:hAnsi="Arial"/>
          <w:b/>
          <w:sz w:val="24"/>
        </w:rPr>
      </w:pPr>
      <w:r w:rsidRPr="000A3D56">
        <w:rPr>
          <w:rFonts w:ascii="Arial" w:hAnsi="Arial"/>
          <w:b/>
          <w:position w:val="6"/>
          <w:sz w:val="24"/>
          <w:vertAlign w:val="superscript"/>
        </w:rPr>
        <w:t>2</w:t>
      </w:r>
      <w:r w:rsidRPr="000A3D56">
        <w:rPr>
          <w:rFonts w:ascii="Arial" w:hAnsi="Arial"/>
          <w:b/>
          <w:sz w:val="24"/>
        </w:rPr>
        <w:t>«Va’ e grida agli orecchi di Gerusalemme: Così dice il Signore: Mi ricordo di te, dell’affetto della tua giovinezza, dell’amore al tempo del tuo fidanzamento, quando mi seguivi nel deserto, in terra non seminata.</w:t>
      </w:r>
    </w:p>
    <w:p w14:paraId="3CBCEAF2" w14:textId="2523E7C4" w:rsidR="000A3D56" w:rsidRPr="000A3D56" w:rsidRDefault="000A3D56" w:rsidP="000A3D56">
      <w:pPr>
        <w:spacing w:after="120"/>
        <w:jc w:val="both"/>
        <w:rPr>
          <w:rFonts w:ascii="Arial" w:hAnsi="Arial"/>
          <w:sz w:val="24"/>
        </w:rPr>
      </w:pPr>
      <w:r w:rsidRPr="000A3D56">
        <w:rPr>
          <w:rFonts w:ascii="Arial" w:hAnsi="Arial"/>
          <w:sz w:val="24"/>
        </w:rPr>
        <w:t>Questa prima Parola del Signore dovrà essere gridata a Gerusalemme. È la città dove il Signore ha la sua casa che deve ascoltare.</w:t>
      </w:r>
      <w:r w:rsidR="00475BEE">
        <w:rPr>
          <w:rFonts w:ascii="Arial" w:hAnsi="Arial"/>
          <w:sz w:val="24"/>
        </w:rPr>
        <w:t xml:space="preserve"> </w:t>
      </w:r>
      <w:r w:rsidRPr="000A3D56">
        <w:rPr>
          <w:rFonts w:ascii="Arial" w:hAnsi="Arial"/>
          <w:sz w:val="24"/>
        </w:rPr>
        <w:t>Va’ e grida agli orecchi di Gerusalemme: Così dice il Signore: Mi ricordo di te, dell’affetto della tua giovinezza. A quando esattamente risale questo ricordo?</w:t>
      </w:r>
      <w:r w:rsidR="00475BEE">
        <w:rPr>
          <w:rFonts w:ascii="Arial" w:hAnsi="Arial"/>
          <w:sz w:val="24"/>
        </w:rPr>
        <w:t xml:space="preserve"> </w:t>
      </w:r>
      <w:r w:rsidRPr="000A3D56">
        <w:rPr>
          <w:rFonts w:ascii="Arial" w:hAnsi="Arial"/>
          <w:sz w:val="24"/>
        </w:rPr>
        <w:t>Mi ricordo dell’amore al tempo del tuo fidanzamento, quando mi seguivi nel deserto, in terra non seminata. Israele allora imparava a conoscere il Signore.</w:t>
      </w:r>
      <w:r w:rsidR="00475BEE">
        <w:rPr>
          <w:rFonts w:ascii="Arial" w:hAnsi="Arial"/>
          <w:sz w:val="24"/>
        </w:rPr>
        <w:t xml:space="preserve"> </w:t>
      </w:r>
      <w:r w:rsidRPr="000A3D56">
        <w:rPr>
          <w:rFonts w:ascii="Arial" w:hAnsi="Arial"/>
          <w:sz w:val="24"/>
        </w:rPr>
        <w:t>Per comprendere questo primo ricordo del Signore, dobbiamo lasciarci aiutare dal profeta Osea. È Lui che per primo parla del ricordo del deserto.</w:t>
      </w:r>
    </w:p>
    <w:p w14:paraId="036557C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Parola del Signore rivolta a Osea, figlio di Beerì, al tempo di Ozia, di Iotam, di Acaz, di Ezechia, re di Giuda, e al tempo di Geroboamo, figlio di Ioas, re d’Israele.</w:t>
      </w:r>
    </w:p>
    <w:p w14:paraId="61E657D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Quando il Signore cominciò a parlare a Osea, gli disse: «Va’, prenditi in moglie una prostituta, genera figli di prostituzione, poiché il paese non fa che prostituirsi allontanandosi dal Signore».</w:t>
      </w:r>
    </w:p>
    <w:p w14:paraId="5CC5DE47"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DED2296"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7D549155"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Quando ebbe svezzato Non-amata, Gomer concepì e partorì un figlio. E il Signore disse a Osea: «Chiamalo Non-popolo-mio, perché voi non siete popolo mio e io per voi non sono (Os 1,1-9). </w:t>
      </w:r>
    </w:p>
    <w:p w14:paraId="3058569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w:t>
      </w:r>
    </w:p>
    <w:p w14:paraId="47FF1B00"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 figli di Giuda e i figli d’Israele si riuniranno insieme, si daranno un unico capo e saliranno dalla terra, perché grande sarà il giorno di Izreèl!</w:t>
      </w:r>
    </w:p>
    <w:p w14:paraId="20BBACA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Dite ai vostri fratelli: “Popolo mio”, e alle vostre sorelle: “Amata”. Accusate vostra madre, accusatela, perché lei non è più mia moglie e io non sono più suo marito! </w:t>
      </w:r>
    </w:p>
    <w:p w14:paraId="5ADBAB2E"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Si tolga dalla faccia i segni delle sue prostituzioni e i segni del suo adulterio dal suo petto; altrimenti la spoglierò tutta nuda e la renderò simile a quando nacque, e la ridurrò a un deserto, come una terra arida, e la farò morire di sete.</w:t>
      </w:r>
    </w:p>
    <w:p w14:paraId="3842F11B"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7B287A23"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5AE28F0B"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Non capì che io le davo grano, vino nuovo e olio, e la coprivo d’argento e d’oro, che hanno usato per Baal. </w:t>
      </w:r>
    </w:p>
    <w:p w14:paraId="40967C6D"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w:t>
      </w:r>
      <w:r w:rsidRPr="0035315D">
        <w:rPr>
          <w:rFonts w:ascii="Arial" w:hAnsi="Arial"/>
          <w:i/>
          <w:iCs/>
          <w:sz w:val="24"/>
          <w:szCs w:val="24"/>
        </w:rPr>
        <w:lastRenderedPageBreak/>
        <w:t>dedicati ai Baal, quando bruciava loro i profumi, si adornava di anelli e di collane e seguiva i suoi amanti, mentre dimenticava me! Oracolo del Signore.</w:t>
      </w:r>
    </w:p>
    <w:p w14:paraId="68303CDC"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1D9BA6E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775EC3BB"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0987D8A5"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Il Signore mi disse: «Va’ ancora, ama la tua donna: è amata dal marito ed è adultera, come il Signore ama i figli d’Israele ed essi si rivolgono ad altri dèi e amano le schiacciate d’uva».</w:t>
      </w:r>
    </w:p>
    <w:p w14:paraId="3B8EE139" w14:textId="7312070E"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34157F" w:rsidRPr="0035315D">
        <w:rPr>
          <w:rFonts w:ascii="Arial" w:hAnsi="Arial"/>
          <w:i/>
          <w:iCs/>
          <w:sz w:val="24"/>
          <w:szCs w:val="24"/>
        </w:rPr>
        <w:t>terafim</w:t>
      </w:r>
      <w:r w:rsidRPr="0035315D">
        <w:rPr>
          <w:rFonts w:ascii="Arial" w:hAnsi="Arial"/>
          <w:i/>
          <w:iCs/>
          <w:sz w:val="24"/>
          <w:szCs w:val="24"/>
        </w:rPr>
        <w:t xml:space="preserve">. Poi torneranno i figli d’Israele, e cercheranno il Signore, loro Dio, e Davide, loro re, e trepidi si volgeranno al Signore e ai suoi beni, alla fine dei giorni (Os 3,1-5). </w:t>
      </w:r>
    </w:p>
    <w:p w14:paraId="736312C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3AD48302"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Non ritornerà al paese d’Egitto, ma Assur sarà il suo re, perché non hanno voluto convertirsi. La spada farà strage nelle loro città, spaccherà la spranga di difesa, l’annienterà al di là dei loro progetti.</w:t>
      </w:r>
    </w:p>
    <w:p w14:paraId="05B2C36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Il mio popolo è duro a convertirsi: chiamato a guardare in alto, nessuno sa sollevare lo sguardo. Come potrei abbandonarti, Èfraim, come consegnarti ad altri, Israele? Come potrei trattarti al pari di Adma, </w:t>
      </w:r>
      <w:r w:rsidRPr="0035315D">
        <w:rPr>
          <w:rFonts w:ascii="Arial" w:hAnsi="Arial"/>
          <w:i/>
          <w:iCs/>
          <w:sz w:val="24"/>
          <w:szCs w:val="24"/>
        </w:rPr>
        <w:lastRenderedPageBreak/>
        <w:t>ridurti allo stato di Seboìm? Il mio cuore si commuove dentro di me, il mio intimo freme di compassione.</w:t>
      </w:r>
    </w:p>
    <w:p w14:paraId="35FF6B43"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7CF4E773" w14:textId="30FA4368" w:rsidR="000A3D56" w:rsidRPr="000A3D56" w:rsidRDefault="000A3D56" w:rsidP="000A3D56">
      <w:pPr>
        <w:spacing w:after="120"/>
        <w:jc w:val="both"/>
        <w:rPr>
          <w:rFonts w:ascii="Arial" w:hAnsi="Arial"/>
          <w:sz w:val="24"/>
        </w:rPr>
      </w:pPr>
      <w:r w:rsidRPr="000A3D56">
        <w:rPr>
          <w:rFonts w:ascii="Arial" w:hAnsi="Arial"/>
          <w:sz w:val="24"/>
        </w:rPr>
        <w:t>Il momento del deserto anche se è un tempo assai duro per i figli di Israele, esso è ricordato dal Signore come il tempo dell’innamoramento.</w:t>
      </w:r>
      <w:r w:rsidR="009F3B12">
        <w:rPr>
          <w:rFonts w:ascii="Arial" w:hAnsi="Arial"/>
          <w:sz w:val="24"/>
        </w:rPr>
        <w:t xml:space="preserve"> </w:t>
      </w:r>
      <w:r w:rsidRPr="000A3D56">
        <w:rPr>
          <w:rFonts w:ascii="Arial" w:hAnsi="Arial"/>
          <w:sz w:val="24"/>
        </w:rPr>
        <w:t>È in questo tempo che Israele ha iniziato a conoscere il Signore, ad ascoltarlo, a seguirlo, a camminare ascoltando la sua Parola.</w:t>
      </w:r>
      <w:r w:rsidR="009F3B12">
        <w:rPr>
          <w:rFonts w:ascii="Arial" w:hAnsi="Arial"/>
          <w:sz w:val="24"/>
        </w:rPr>
        <w:t xml:space="preserve"> </w:t>
      </w:r>
      <w:r w:rsidRPr="000A3D56">
        <w:rPr>
          <w:rFonts w:ascii="Arial" w:hAnsi="Arial"/>
          <w:sz w:val="24"/>
        </w:rPr>
        <w:t>È il tempo dell’alleanza. È anche il tempo in cui da dodici tribù il Signore ha fatto un popolo. È un tempo di vero amore.</w:t>
      </w:r>
      <w:r w:rsidR="009F3B12">
        <w:rPr>
          <w:rFonts w:ascii="Arial" w:hAnsi="Arial"/>
          <w:sz w:val="24"/>
        </w:rPr>
        <w:t xml:space="preserve"> </w:t>
      </w:r>
      <w:r w:rsidRPr="000A3D56">
        <w:rPr>
          <w:rFonts w:ascii="Arial" w:hAnsi="Arial"/>
          <w:sz w:val="24"/>
        </w:rPr>
        <w:t>Il tempo del deserto non è per camminare nel deserto, ma nella Parola del Signore, nella fede nel Dio dei Padri, nell’ascolto della sua volontà.</w:t>
      </w:r>
      <w:r w:rsidR="00475BEE">
        <w:rPr>
          <w:rFonts w:ascii="Arial" w:hAnsi="Arial"/>
          <w:sz w:val="24"/>
        </w:rPr>
        <w:t xml:space="preserve"> </w:t>
      </w:r>
      <w:r w:rsidRPr="000A3D56">
        <w:rPr>
          <w:rFonts w:ascii="Arial" w:hAnsi="Arial"/>
          <w:sz w:val="24"/>
        </w:rPr>
        <w:t>Per questo motivo è detto tempo di innamoramento, di amore, di fidanzamento, di crescita spirituale. Nel deserto Israele conobbe veramente il suo Dio.</w:t>
      </w:r>
    </w:p>
    <w:p w14:paraId="5A60294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w:t>
      </w:r>
      <w:r w:rsidRPr="000A3D56">
        <w:rPr>
          <w:rFonts w:ascii="Arial" w:hAnsi="Arial"/>
          <w:b/>
          <w:sz w:val="24"/>
        </w:rPr>
        <w:t>Israele era sacro al Signore, la primizia del suo raccolto; quanti osavano mangiarne, si rendevano colpevoli, la sventura si abbatteva su di loro. Oracolo del Signore.</w:t>
      </w:r>
    </w:p>
    <w:p w14:paraId="5175D376" w14:textId="35D84475" w:rsidR="000A3D56" w:rsidRPr="000A3D56" w:rsidRDefault="000A3D56" w:rsidP="000A3D56">
      <w:pPr>
        <w:spacing w:after="120"/>
        <w:jc w:val="both"/>
        <w:rPr>
          <w:rFonts w:ascii="Arial" w:hAnsi="Arial"/>
          <w:sz w:val="24"/>
        </w:rPr>
      </w:pPr>
      <w:r w:rsidRPr="000A3D56">
        <w:rPr>
          <w:rFonts w:ascii="Arial" w:hAnsi="Arial"/>
          <w:sz w:val="24"/>
        </w:rPr>
        <w:t>Il Signore aveva dichiarato Israele cosa sacra, cosa che apparteneva esclusivamente a Lui e a nessun altro. Nessuno si poteva accostare ad esso.</w:t>
      </w:r>
      <w:r w:rsidR="00475BEE">
        <w:rPr>
          <w:rFonts w:ascii="Arial" w:hAnsi="Arial"/>
          <w:sz w:val="24"/>
        </w:rPr>
        <w:t xml:space="preserve"> </w:t>
      </w:r>
      <w:r w:rsidRPr="000A3D56">
        <w:rPr>
          <w:rFonts w:ascii="Arial" w:hAnsi="Arial"/>
          <w:sz w:val="24"/>
        </w:rPr>
        <w:t>La sacralità di Israele è in tutto paragonata alla sacralità delle vittime che venivano offerte sul suo altare. Nessun profano vi si sarebbe potuto accostare.</w:t>
      </w:r>
      <w:r w:rsidR="00475BEE">
        <w:rPr>
          <w:rFonts w:ascii="Arial" w:hAnsi="Arial"/>
          <w:sz w:val="24"/>
        </w:rPr>
        <w:t xml:space="preserve"> </w:t>
      </w:r>
      <w:r w:rsidRPr="000A3D56">
        <w:rPr>
          <w:rFonts w:ascii="Arial" w:hAnsi="Arial"/>
          <w:sz w:val="24"/>
        </w:rPr>
        <w:t>Israele era sacro al Signore, la primizia del suo raccolto. Quanti osavano mangiarne, si rendevano colpevoli. La sventura si abbatteva su di loro.</w:t>
      </w:r>
      <w:r w:rsidR="00475BEE">
        <w:rPr>
          <w:rFonts w:ascii="Arial" w:hAnsi="Arial"/>
          <w:sz w:val="24"/>
        </w:rPr>
        <w:t xml:space="preserve"> </w:t>
      </w:r>
      <w:r w:rsidRPr="000A3D56">
        <w:rPr>
          <w:rFonts w:ascii="Arial" w:hAnsi="Arial"/>
          <w:sz w:val="24"/>
        </w:rPr>
        <w:t>Si pensi alla sacralità dell’arca dell’alleanza. Al di fuori dei leviti nessuno poteva avvicinarsi ad essa, toccarla. Chi la toccava era punito con la morte.</w:t>
      </w:r>
    </w:p>
    <w:p w14:paraId="303E2837"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w:t>
      </w:r>
      <w:r w:rsidRPr="0035315D">
        <w:rPr>
          <w:rFonts w:ascii="Arial" w:hAnsi="Arial"/>
          <w:i/>
          <w:iCs/>
          <w:sz w:val="24"/>
          <w:szCs w:val="24"/>
        </w:rPr>
        <w:lastRenderedPageBreak/>
        <w:t>Edom di Gat. L’arca del Signore rimase tre mesi nella casa di Obed-Edom di Gat e il Signore benedisse Obed-Edom e tutta la sua casa.</w:t>
      </w:r>
    </w:p>
    <w:p w14:paraId="5B99915B"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2D6A45EC"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 </w:t>
      </w:r>
    </w:p>
    <w:p w14:paraId="5996B179" w14:textId="5FB24CE9" w:rsidR="000A3D56" w:rsidRPr="000A3D56" w:rsidRDefault="000A3D56" w:rsidP="000A3D56">
      <w:pPr>
        <w:spacing w:after="120"/>
        <w:jc w:val="both"/>
        <w:rPr>
          <w:rFonts w:ascii="Arial" w:hAnsi="Arial"/>
          <w:sz w:val="24"/>
        </w:rPr>
      </w:pPr>
      <w:r w:rsidRPr="000A3D56">
        <w:rPr>
          <w:rFonts w:ascii="Arial" w:hAnsi="Arial"/>
          <w:sz w:val="24"/>
        </w:rPr>
        <w:t>Questo annunzio non è Parola semplice del Signore. È un suo oracolo. Una Parola solenne nella quale il Signore esprime tutta la sua verità e onnipotenza.</w:t>
      </w:r>
      <w:r w:rsidR="00475BEE">
        <w:rPr>
          <w:rFonts w:ascii="Arial" w:hAnsi="Arial"/>
          <w:sz w:val="24"/>
        </w:rPr>
        <w:t xml:space="preserve"> </w:t>
      </w:r>
      <w:r w:rsidRPr="000A3D56">
        <w:rPr>
          <w:rFonts w:ascii="Arial" w:hAnsi="Arial"/>
          <w:sz w:val="24"/>
        </w:rPr>
        <w:t>Israele per il Signore era più che una vittima per il sacrificio, più che l’arca dell’alleanza, più che una primizia. Era l’oggetto del suo amore.</w:t>
      </w:r>
      <w:r w:rsidR="009F3B12">
        <w:rPr>
          <w:rFonts w:ascii="Arial" w:hAnsi="Arial"/>
          <w:sz w:val="24"/>
        </w:rPr>
        <w:t xml:space="preserve"> </w:t>
      </w:r>
      <w:r w:rsidRPr="000A3D56">
        <w:rPr>
          <w:rFonts w:ascii="Arial" w:hAnsi="Arial"/>
          <w:sz w:val="24"/>
        </w:rPr>
        <w:t>Ora Dio si ricorda di questo suo amore al quale Israele in qualche modo anche rispondeva. Israele è stato sempre Israele, tuttavia l’innamoramento vi è stato.</w:t>
      </w:r>
      <w:r w:rsidR="00475BEE">
        <w:rPr>
          <w:rFonts w:ascii="Arial" w:hAnsi="Arial"/>
          <w:sz w:val="24"/>
        </w:rPr>
        <w:t xml:space="preserve"> </w:t>
      </w:r>
      <w:r w:rsidRPr="000A3D56">
        <w:rPr>
          <w:rFonts w:ascii="Arial" w:hAnsi="Arial"/>
          <w:sz w:val="24"/>
        </w:rPr>
        <w:t>Sia attraverso il profeta Osea (capitoli 1.2.3.11), sia per mezzo del profeta Ezechiele (capitolo 16), sia per mezzo di Geremia riconosce questo amore.</w:t>
      </w:r>
    </w:p>
    <w:p w14:paraId="052365F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4</w:t>
      </w:r>
      <w:r w:rsidRPr="000A3D56">
        <w:rPr>
          <w:rFonts w:ascii="Arial" w:hAnsi="Arial"/>
          <w:b/>
          <w:sz w:val="24"/>
        </w:rPr>
        <w:t>Udite la parola del Signore, casa di Giacobbe, voi, famiglie tutte d’Israele!</w:t>
      </w:r>
    </w:p>
    <w:p w14:paraId="365413C9" w14:textId="4301EBEB" w:rsidR="000A3D56" w:rsidRPr="000A3D56" w:rsidRDefault="000A3D56" w:rsidP="000A3D56">
      <w:pPr>
        <w:spacing w:after="120"/>
        <w:jc w:val="both"/>
        <w:rPr>
          <w:rFonts w:ascii="Arial" w:hAnsi="Arial"/>
          <w:sz w:val="24"/>
        </w:rPr>
      </w:pPr>
      <w:r w:rsidRPr="000A3D56">
        <w:rPr>
          <w:rFonts w:ascii="Arial" w:hAnsi="Arial"/>
          <w:sz w:val="24"/>
        </w:rPr>
        <w:t>Ora invece questo amore è scomparso, è finito. Non solo è scomparso e finito, il Signore non sa proprio cosa fare perché Giuda torni ad amarlo.</w:t>
      </w:r>
      <w:r w:rsidR="00475BEE">
        <w:rPr>
          <w:rFonts w:ascii="Arial" w:hAnsi="Arial"/>
          <w:sz w:val="24"/>
        </w:rPr>
        <w:t xml:space="preserve"> </w:t>
      </w:r>
      <w:r w:rsidRPr="000A3D56">
        <w:rPr>
          <w:rFonts w:ascii="Arial" w:hAnsi="Arial"/>
          <w:sz w:val="24"/>
        </w:rPr>
        <w:t>Ora il Signore denuncia la scomparsa di questo amore. Rivela l’abbandono che Giuda ha fatto. Ha lasciato il Signore per gli idoli.</w:t>
      </w:r>
      <w:r w:rsidR="00475BEE">
        <w:rPr>
          <w:rFonts w:ascii="Arial" w:hAnsi="Arial"/>
          <w:sz w:val="24"/>
        </w:rPr>
        <w:t xml:space="preserve"> </w:t>
      </w:r>
      <w:r w:rsidRPr="000A3D56">
        <w:rPr>
          <w:rFonts w:ascii="Arial" w:hAnsi="Arial"/>
          <w:sz w:val="24"/>
        </w:rPr>
        <w:t>Udite la parola del Signore, casa di Giacobbe, voi, famiglie tutte d’Israele. Sia Giuda che Israele, sia Gerusalemme che Samaria devono ascoltare la Parola.</w:t>
      </w:r>
      <w:r w:rsidR="00475BEE">
        <w:rPr>
          <w:rFonts w:ascii="Arial" w:hAnsi="Arial"/>
          <w:sz w:val="24"/>
        </w:rPr>
        <w:t xml:space="preserve"> </w:t>
      </w:r>
      <w:r w:rsidRPr="000A3D56">
        <w:rPr>
          <w:rFonts w:ascii="Arial" w:hAnsi="Arial"/>
          <w:sz w:val="24"/>
        </w:rPr>
        <w:t xml:space="preserve">Dio vuole parlare al suo popolo. Il suo popolo è </w:t>
      </w:r>
      <w:r w:rsidRPr="000A3D56">
        <w:rPr>
          <w:rFonts w:ascii="Arial" w:hAnsi="Arial"/>
          <w:sz w:val="24"/>
        </w:rPr>
        <w:lastRenderedPageBreak/>
        <w:t>invitato ad ascoltare. Il Signore vuole che gli si dica il motivo per cui è stato abbandonato, lasciato.</w:t>
      </w:r>
    </w:p>
    <w:p w14:paraId="5287D47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5</w:t>
      </w:r>
      <w:r w:rsidRPr="000A3D56">
        <w:rPr>
          <w:rFonts w:ascii="Arial" w:hAnsi="Arial"/>
          <w:b/>
          <w:sz w:val="24"/>
        </w:rPr>
        <w:t>Così dice il Signore: Quale ingiustizia trovarono in me i vostri padri per allontanarsi da me e correre dietro al nulla, diventando loro stessi nullità?</w:t>
      </w:r>
    </w:p>
    <w:p w14:paraId="60655A1E" w14:textId="50C04EA5" w:rsidR="000A3D56" w:rsidRPr="000A3D56" w:rsidRDefault="000A3D56" w:rsidP="000A3D56">
      <w:pPr>
        <w:spacing w:after="120"/>
        <w:jc w:val="both"/>
        <w:rPr>
          <w:rFonts w:ascii="Arial" w:hAnsi="Arial"/>
          <w:sz w:val="24"/>
        </w:rPr>
      </w:pPr>
      <w:r w:rsidRPr="000A3D56">
        <w:rPr>
          <w:rFonts w:ascii="Arial" w:hAnsi="Arial"/>
          <w:sz w:val="24"/>
        </w:rPr>
        <w:t>Il Signore chiede la ragione per cui il suo popolo ha preferito gli idoli ed ha abbandonato Lui. Quale grande motivazione lo ha spinto a tanto?</w:t>
      </w:r>
      <w:r w:rsidR="00475BEE">
        <w:rPr>
          <w:rFonts w:ascii="Arial" w:hAnsi="Arial"/>
          <w:sz w:val="24"/>
        </w:rPr>
        <w:t xml:space="preserve"> </w:t>
      </w:r>
      <w:r w:rsidRPr="000A3D56">
        <w:rPr>
          <w:rFonts w:ascii="Arial" w:hAnsi="Arial"/>
          <w:sz w:val="24"/>
        </w:rPr>
        <w:t>Così dice il Signore: Quale ingiustizia trovarono in me i vostri padri per allontanarsi da me e correre dietro al nulla, diventando loro stessi nullità?</w:t>
      </w:r>
      <w:r w:rsidR="00475BEE">
        <w:rPr>
          <w:rFonts w:ascii="Arial" w:hAnsi="Arial"/>
          <w:sz w:val="24"/>
        </w:rPr>
        <w:t xml:space="preserve"> </w:t>
      </w:r>
      <w:r w:rsidRPr="000A3D56">
        <w:rPr>
          <w:rFonts w:ascii="Arial" w:hAnsi="Arial"/>
          <w:sz w:val="24"/>
        </w:rPr>
        <w:t>Ognuno diviene ciò che adora, ciò che ama. Chi ama il nulla diviene nullità. Chi ama il male diviene malvagio. Chi ama l’empietà diviene empio.</w:t>
      </w:r>
      <w:r w:rsidR="00475BEE">
        <w:rPr>
          <w:rFonts w:ascii="Arial" w:hAnsi="Arial"/>
          <w:sz w:val="24"/>
        </w:rPr>
        <w:t xml:space="preserve"> </w:t>
      </w:r>
      <w:r w:rsidRPr="000A3D56">
        <w:rPr>
          <w:rFonts w:ascii="Arial" w:hAnsi="Arial"/>
          <w:sz w:val="24"/>
        </w:rPr>
        <w:t>Il popolo del Signore ama il nulla. Diviene anch’esso nullità. Il nulla adora, nulla diviene. Si diviene in tutto simile a ciò da cui si è o non si è.</w:t>
      </w:r>
      <w:r w:rsidR="00475BEE">
        <w:rPr>
          <w:rFonts w:ascii="Arial" w:hAnsi="Arial"/>
          <w:sz w:val="24"/>
        </w:rPr>
        <w:t xml:space="preserve"> </w:t>
      </w:r>
      <w:r w:rsidRPr="000A3D56">
        <w:rPr>
          <w:rFonts w:ascii="Arial" w:hAnsi="Arial"/>
          <w:sz w:val="24"/>
        </w:rPr>
        <w:t>Dagli idoli non si è e si diviene nullità perché essi sono nullità. Se si è dalle tenebre, tenebre si diventa, la natura si fa di tenebra.</w:t>
      </w:r>
      <w:r w:rsidR="00475BEE">
        <w:rPr>
          <w:rFonts w:ascii="Arial" w:hAnsi="Arial"/>
          <w:sz w:val="24"/>
        </w:rPr>
        <w:t xml:space="preserve"> </w:t>
      </w:r>
      <w:r w:rsidRPr="000A3D56">
        <w:rPr>
          <w:rFonts w:ascii="Arial" w:hAnsi="Arial"/>
          <w:sz w:val="24"/>
        </w:rPr>
        <w:t>Se si è dalla luce, si diviene luce. La natura si trasforma in luce. Siamo luce dalla luce. Siamo tenebra dall</w:t>
      </w:r>
      <w:r w:rsidR="00475BEE">
        <w:rPr>
          <w:rFonts w:ascii="Arial" w:hAnsi="Arial"/>
          <w:sz w:val="24"/>
        </w:rPr>
        <w:t>e</w:t>
      </w:r>
      <w:r w:rsidRPr="000A3D56">
        <w:rPr>
          <w:rFonts w:ascii="Arial" w:hAnsi="Arial"/>
          <w:sz w:val="24"/>
        </w:rPr>
        <w:t xml:space="preserve"> tenebre. Siamo male dal male.</w:t>
      </w:r>
      <w:r w:rsidR="00475BEE">
        <w:rPr>
          <w:rFonts w:ascii="Arial" w:hAnsi="Arial"/>
          <w:sz w:val="24"/>
        </w:rPr>
        <w:t xml:space="preserve"> </w:t>
      </w:r>
      <w:r w:rsidRPr="000A3D56">
        <w:rPr>
          <w:rFonts w:ascii="Arial" w:hAnsi="Arial"/>
          <w:sz w:val="24"/>
        </w:rPr>
        <w:t>Questa verità va ben collocata nel cuore di ogni uomo. Basta sapere ciò che si ama per conoscere ciò che si è in realtà, ciò che la natura è divenuta.</w:t>
      </w:r>
      <w:r w:rsidR="00475BEE">
        <w:rPr>
          <w:rFonts w:ascii="Arial" w:hAnsi="Arial"/>
          <w:sz w:val="24"/>
        </w:rPr>
        <w:t xml:space="preserve"> </w:t>
      </w:r>
      <w:r w:rsidRPr="000A3D56">
        <w:rPr>
          <w:rFonts w:ascii="Arial" w:hAnsi="Arial"/>
          <w:sz w:val="24"/>
        </w:rPr>
        <w:t>Nessuno pensi di sfuggire a questa legge eterna. Se l’uomo ama il suo Dio ed è da Lui a poco a poco si divinizza, diviene luce, verità, giustizia, santità.</w:t>
      </w:r>
      <w:r w:rsidR="00475BEE">
        <w:rPr>
          <w:rFonts w:ascii="Arial" w:hAnsi="Arial"/>
          <w:sz w:val="24"/>
        </w:rPr>
        <w:t xml:space="preserve"> </w:t>
      </w:r>
      <w:r w:rsidRPr="000A3D56">
        <w:rPr>
          <w:rFonts w:ascii="Arial" w:hAnsi="Arial"/>
          <w:sz w:val="24"/>
        </w:rPr>
        <w:t>Per lasciare, abbandonare, dimenticare, tradire, rinnegare il Signore ci deve essere un motivo, una ragione. Perché il popolo è passato dal tutto al nulla?</w:t>
      </w:r>
      <w:r w:rsidR="00475BEE">
        <w:rPr>
          <w:rFonts w:ascii="Arial" w:hAnsi="Arial"/>
          <w:sz w:val="24"/>
        </w:rPr>
        <w:t xml:space="preserve"> </w:t>
      </w:r>
      <w:r w:rsidRPr="000A3D56">
        <w:rPr>
          <w:rFonts w:ascii="Arial" w:hAnsi="Arial"/>
          <w:sz w:val="24"/>
        </w:rPr>
        <w:t>Questa motivazione il Signore cerca, ma non la trova. Non si capacita di una così grande stoltezza. È un passaggio dal tutto al niente, dalla luce al buio.</w:t>
      </w:r>
    </w:p>
    <w:p w14:paraId="2B3F19F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6</w:t>
      </w:r>
      <w:r w:rsidRPr="000A3D56">
        <w:rPr>
          <w:rFonts w:ascii="Arial" w:hAnsi="Arial"/>
          <w:b/>
          <w:sz w:val="24"/>
        </w:rPr>
        <w:t>E non si domandarono: “Dov’è il Signore che ci fece uscire dall’Egitto, e ci guidò nel deserto, terra di steppe e di frane, terra arida e tenebrosa, terra che nessuno attraversa e dove nessuno dimora?”.</w:t>
      </w:r>
    </w:p>
    <w:p w14:paraId="06AC913F" w14:textId="0C889CC4" w:rsidR="000A3D56" w:rsidRPr="000A3D56" w:rsidRDefault="000A3D56" w:rsidP="000A3D56">
      <w:pPr>
        <w:spacing w:after="120"/>
        <w:jc w:val="both"/>
        <w:rPr>
          <w:rFonts w:ascii="Arial" w:hAnsi="Arial"/>
          <w:sz w:val="24"/>
        </w:rPr>
      </w:pPr>
      <w:r w:rsidRPr="000A3D56">
        <w:rPr>
          <w:rFonts w:ascii="Arial" w:hAnsi="Arial"/>
          <w:sz w:val="24"/>
        </w:rPr>
        <w:t>Dove va trovata la ragione per la quale il Signore mai dovrà essere dimenticato, mai tradito, mai abbandonato? Nella storia. È la storia la verità di Dio.</w:t>
      </w:r>
      <w:r w:rsidR="00475BEE">
        <w:rPr>
          <w:rFonts w:ascii="Arial" w:hAnsi="Arial"/>
          <w:sz w:val="24"/>
        </w:rPr>
        <w:t xml:space="preserve"> </w:t>
      </w:r>
      <w:r w:rsidRPr="000A3D56">
        <w:rPr>
          <w:rFonts w:ascii="Arial" w:hAnsi="Arial"/>
          <w:sz w:val="24"/>
        </w:rPr>
        <w:t>Chi è il Signore per Israele? È il Signore che lo fece uscire dall’Egitto, che lo guidò nel deserto, terra di steppe e di frane, terra arida e tenebrosa.</w:t>
      </w:r>
      <w:r w:rsidR="00475BEE">
        <w:rPr>
          <w:rFonts w:ascii="Arial" w:hAnsi="Arial"/>
          <w:sz w:val="24"/>
        </w:rPr>
        <w:t xml:space="preserve"> </w:t>
      </w:r>
      <w:r w:rsidRPr="000A3D56">
        <w:rPr>
          <w:rFonts w:ascii="Arial" w:hAnsi="Arial"/>
          <w:sz w:val="24"/>
        </w:rPr>
        <w:t>È il Signore che gli fece attraversare questa terra che nessuno attraversava e dove nessuno dimorava. Se il Signore ha fatto questo, perché è stato lasciato?</w:t>
      </w:r>
      <w:r w:rsidR="00475BEE">
        <w:rPr>
          <w:rFonts w:ascii="Arial" w:hAnsi="Arial"/>
          <w:sz w:val="24"/>
        </w:rPr>
        <w:t xml:space="preserve"> </w:t>
      </w:r>
      <w:r w:rsidRPr="000A3D56">
        <w:rPr>
          <w:rFonts w:ascii="Arial" w:hAnsi="Arial"/>
          <w:sz w:val="24"/>
        </w:rPr>
        <w:t>Sempre è dalla meditazione, dal ricordo di ciò che eravamo e di ciò che siamo divenuti che si deve partire per fondare la nostra stabilità sul Signore.</w:t>
      </w:r>
      <w:r w:rsidR="00475BEE">
        <w:rPr>
          <w:rFonts w:ascii="Arial" w:hAnsi="Arial"/>
          <w:sz w:val="24"/>
        </w:rPr>
        <w:t xml:space="preserve"> </w:t>
      </w:r>
      <w:r w:rsidRPr="000A3D56">
        <w:rPr>
          <w:rFonts w:ascii="Arial" w:hAnsi="Arial"/>
          <w:sz w:val="24"/>
        </w:rPr>
        <w:t>Il popolo si deve domandare: perché il Signore non è più con noi? Non un Signore qualsiasi. Ma quel Signore Santo, Onnipotente, Signore di ogni cosa.</w:t>
      </w:r>
      <w:r w:rsidR="00475BEE">
        <w:rPr>
          <w:rFonts w:ascii="Arial" w:hAnsi="Arial"/>
          <w:sz w:val="24"/>
        </w:rPr>
        <w:t xml:space="preserve"> </w:t>
      </w:r>
      <w:r w:rsidRPr="000A3D56">
        <w:rPr>
          <w:rFonts w:ascii="Arial" w:hAnsi="Arial"/>
          <w:sz w:val="24"/>
        </w:rPr>
        <w:t>Quel Signore che trasformò il Mar Rosso in terra asciutta, il deserto in un giardino, il cammino in un glorioso emigrare. Perché questo Dio non c’è più?</w:t>
      </w:r>
      <w:r w:rsidR="009F3B12">
        <w:rPr>
          <w:rFonts w:ascii="Arial" w:hAnsi="Arial"/>
          <w:sz w:val="24"/>
        </w:rPr>
        <w:t xml:space="preserve"> </w:t>
      </w:r>
      <w:r w:rsidRPr="000A3D56">
        <w:rPr>
          <w:rFonts w:ascii="Arial" w:hAnsi="Arial"/>
          <w:sz w:val="24"/>
        </w:rPr>
        <w:t xml:space="preserve">Israele se lo deve chiedere. Non può non interrogare la sua intelligenza, il suo cuore. Non può agire da stolto e da insipiente. Deve darsi una giusta risposta. </w:t>
      </w:r>
    </w:p>
    <w:p w14:paraId="254CE16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7</w:t>
      </w:r>
      <w:r w:rsidRPr="000A3D56">
        <w:rPr>
          <w:rFonts w:ascii="Arial" w:hAnsi="Arial"/>
          <w:b/>
          <w:sz w:val="24"/>
        </w:rPr>
        <w:t>Io vi ho condotti in una terra che è un giardino, perché ne mangiaste i frutti e i prodotti, ma voi, appena entrati, avete contaminato la mia terra e avete reso una vergogna la mia eredità.</w:t>
      </w:r>
    </w:p>
    <w:p w14:paraId="1DFE00CD" w14:textId="4CE91DA2" w:rsidR="000A3D56" w:rsidRPr="000A3D56" w:rsidRDefault="000A3D56" w:rsidP="000A3D56">
      <w:pPr>
        <w:spacing w:after="120"/>
        <w:jc w:val="both"/>
        <w:rPr>
          <w:rFonts w:ascii="Arial" w:hAnsi="Arial"/>
          <w:sz w:val="24"/>
        </w:rPr>
      </w:pPr>
      <w:r w:rsidRPr="000A3D56">
        <w:rPr>
          <w:rFonts w:ascii="Arial" w:hAnsi="Arial"/>
          <w:sz w:val="24"/>
        </w:rPr>
        <w:t>Ecco i risultati di Israele tra quando camminava con Dio e quando invece ha abbandonato il Signore. Quando camminava con Dio il deserto era un giardino.</w:t>
      </w:r>
      <w:r w:rsidR="009F3B12">
        <w:rPr>
          <w:rFonts w:ascii="Arial" w:hAnsi="Arial"/>
          <w:sz w:val="24"/>
        </w:rPr>
        <w:t xml:space="preserve"> </w:t>
      </w:r>
      <w:r w:rsidRPr="000A3D56">
        <w:rPr>
          <w:rFonts w:ascii="Arial" w:hAnsi="Arial"/>
          <w:sz w:val="24"/>
        </w:rPr>
        <w:lastRenderedPageBreak/>
        <w:t>Quando invece Israele ha abbandonato il Signore, subito il giardino da lui è stato trasformato in un deserto. Ha reso una vergogna l’eredità del Signore.</w:t>
      </w:r>
      <w:r w:rsidR="00475BEE">
        <w:rPr>
          <w:rFonts w:ascii="Arial" w:hAnsi="Arial"/>
          <w:sz w:val="24"/>
        </w:rPr>
        <w:t xml:space="preserve"> </w:t>
      </w:r>
      <w:r w:rsidRPr="000A3D56">
        <w:rPr>
          <w:rFonts w:ascii="Arial" w:hAnsi="Arial"/>
          <w:sz w:val="24"/>
        </w:rPr>
        <w:t>Io vi ho condotti in una terra che è un giardino, perché ne mangiaste i frutti e i prodotti. La terra era sotto la benedizione di Dio, benedizione perenne.</w:t>
      </w:r>
      <w:r w:rsidR="00475BEE">
        <w:rPr>
          <w:rFonts w:ascii="Arial" w:hAnsi="Arial"/>
          <w:sz w:val="24"/>
        </w:rPr>
        <w:t xml:space="preserve"> </w:t>
      </w:r>
      <w:r w:rsidRPr="000A3D56">
        <w:rPr>
          <w:rFonts w:ascii="Arial" w:hAnsi="Arial"/>
          <w:sz w:val="24"/>
        </w:rPr>
        <w:t>Loro hanno lasciato Dio. Ma voi appena entrati, avete contaminato la mia terra e avete reso una vergogna la mia eredità. Questo sa fare Israele da solo.</w:t>
      </w:r>
      <w:r w:rsidR="00475BEE">
        <w:rPr>
          <w:rFonts w:ascii="Arial" w:hAnsi="Arial"/>
          <w:sz w:val="24"/>
        </w:rPr>
        <w:t xml:space="preserve"> </w:t>
      </w:r>
      <w:r w:rsidRPr="000A3D56">
        <w:rPr>
          <w:rFonts w:ascii="Arial" w:hAnsi="Arial"/>
          <w:sz w:val="24"/>
        </w:rPr>
        <w:t>Questo chiede il Signore a Israele che faccia: un confronto tra quando Lui è con il suo popolo e quando Lui con il suo popolo non è, perché abbandonato.</w:t>
      </w:r>
      <w:r w:rsidR="00475BEE">
        <w:rPr>
          <w:rFonts w:ascii="Arial" w:hAnsi="Arial"/>
          <w:sz w:val="24"/>
        </w:rPr>
        <w:t xml:space="preserve"> </w:t>
      </w:r>
      <w:r w:rsidRPr="000A3D56">
        <w:rPr>
          <w:rFonts w:ascii="Arial" w:hAnsi="Arial"/>
          <w:sz w:val="24"/>
        </w:rPr>
        <w:t>La differenza è quella esistente tra un giardino e un deserto. Il giardino è ricco di frutti, pieno di vita. Il deserto è un luogo di morte, terra senza vita.</w:t>
      </w:r>
      <w:r w:rsidR="00475BEE">
        <w:rPr>
          <w:rFonts w:ascii="Arial" w:hAnsi="Arial"/>
          <w:sz w:val="24"/>
        </w:rPr>
        <w:t xml:space="preserve"> </w:t>
      </w:r>
      <w:r w:rsidRPr="000A3D56">
        <w:rPr>
          <w:rFonts w:ascii="Arial" w:hAnsi="Arial"/>
          <w:sz w:val="24"/>
        </w:rPr>
        <w:t>Se Israele non è capace di operare questo discernimento, è segno che ha perso l’intelligenza, il discernimento, la razionalità, la sapienza.</w:t>
      </w:r>
      <w:r w:rsidR="00475BEE">
        <w:rPr>
          <w:rFonts w:ascii="Arial" w:hAnsi="Arial"/>
          <w:sz w:val="24"/>
        </w:rPr>
        <w:t xml:space="preserve"> </w:t>
      </w:r>
      <w:r w:rsidRPr="000A3D56">
        <w:rPr>
          <w:rFonts w:ascii="Arial" w:hAnsi="Arial"/>
          <w:sz w:val="24"/>
        </w:rPr>
        <w:t>Dio rende sapienti e intelligenti, saggi e accorti. Gli idoli fanno i loro adoratori stolti e insipienti, privi ogni intelligenza, sapienza, razionalità, discernimento.</w:t>
      </w:r>
    </w:p>
    <w:p w14:paraId="347174A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8</w:t>
      </w:r>
      <w:r w:rsidRPr="000A3D56">
        <w:rPr>
          <w:rFonts w:ascii="Arial" w:hAnsi="Arial"/>
          <w:b/>
          <w:sz w:val="24"/>
        </w:rPr>
        <w:t>Neppure i sacerdoti si domandarono: “Dov’è il Signore?”. Gli esperti nella legge non mi hanno conosciuto, i pastori si sono ribellati contro di me, i profeti hanno profetato in nome di Baal e hanno seguito idoli che non aiutano.</w:t>
      </w:r>
    </w:p>
    <w:p w14:paraId="071D30E8" w14:textId="4D811618" w:rsidR="000A3D56" w:rsidRPr="000A3D56" w:rsidRDefault="000A3D56" w:rsidP="000A3D56">
      <w:pPr>
        <w:spacing w:after="120"/>
        <w:jc w:val="both"/>
        <w:rPr>
          <w:rFonts w:ascii="Arial" w:hAnsi="Arial"/>
          <w:sz w:val="24"/>
        </w:rPr>
      </w:pPr>
      <w:r w:rsidRPr="000A3D56">
        <w:rPr>
          <w:rFonts w:ascii="Arial" w:hAnsi="Arial"/>
          <w:sz w:val="24"/>
        </w:rPr>
        <w:t>Israele può anche perdersi, smarrirsi, dimenticare il suo Dio. Ma esso non è gregge senza pastore. Il Signore ha messo come sua guida i sacerdoti.</w:t>
      </w:r>
      <w:r w:rsidR="00475BEE">
        <w:rPr>
          <w:rFonts w:ascii="Arial" w:hAnsi="Arial"/>
          <w:sz w:val="24"/>
        </w:rPr>
        <w:t xml:space="preserve"> </w:t>
      </w:r>
      <w:r w:rsidRPr="000A3D56">
        <w:rPr>
          <w:rFonts w:ascii="Arial" w:hAnsi="Arial"/>
          <w:sz w:val="24"/>
        </w:rPr>
        <w:t>Neppure i sacerdoti si domandarono: Dov’è il Signore? Ora se il sacerdote, che è guida del popolo, perde il Signore, tutto il popolo lo perderà con lui.</w:t>
      </w:r>
      <w:r w:rsidR="00475BEE">
        <w:rPr>
          <w:rFonts w:ascii="Arial" w:hAnsi="Arial"/>
          <w:sz w:val="24"/>
        </w:rPr>
        <w:t xml:space="preserve"> </w:t>
      </w:r>
      <w:r w:rsidRPr="000A3D56">
        <w:rPr>
          <w:rFonts w:ascii="Arial" w:hAnsi="Arial"/>
          <w:sz w:val="24"/>
        </w:rPr>
        <w:t>Gli esperti della legge non mi hanno conosciuto, i pastori si sono ribellati contro di me. Scribi e sacerdoti sono costituiti luce, occhio, mente per il popolo.</w:t>
      </w:r>
      <w:r w:rsidR="00475BEE">
        <w:rPr>
          <w:rFonts w:ascii="Arial" w:hAnsi="Arial"/>
          <w:sz w:val="24"/>
        </w:rPr>
        <w:t xml:space="preserve"> </w:t>
      </w:r>
      <w:r w:rsidRPr="000A3D56">
        <w:rPr>
          <w:rFonts w:ascii="Arial" w:hAnsi="Arial"/>
          <w:sz w:val="24"/>
        </w:rPr>
        <w:t>Invece essi non hanno conosciuto il Signore. Addirittura i pastori si sono ribellati contro il Signore. La luce si è fatta tenebra, la forza debolezza, la guida cecità.</w:t>
      </w:r>
      <w:r w:rsidR="00475BEE">
        <w:rPr>
          <w:rFonts w:ascii="Arial" w:hAnsi="Arial"/>
          <w:sz w:val="24"/>
        </w:rPr>
        <w:t xml:space="preserve"> </w:t>
      </w:r>
      <w:r w:rsidRPr="000A3D56">
        <w:rPr>
          <w:rFonts w:ascii="Arial" w:hAnsi="Arial"/>
          <w:sz w:val="24"/>
        </w:rPr>
        <w:t>Come può un popolo camminare nella luce, nella verità, nella legge se sacerdoti, scribi, pastori sono nel buio più totale?</w:t>
      </w:r>
      <w:r w:rsidR="00475BEE">
        <w:rPr>
          <w:rFonts w:ascii="Arial" w:hAnsi="Arial"/>
          <w:sz w:val="24"/>
        </w:rPr>
        <w:t xml:space="preserve"> </w:t>
      </w:r>
      <w:r w:rsidRPr="000A3D56">
        <w:rPr>
          <w:rFonts w:ascii="Arial" w:hAnsi="Arial"/>
          <w:sz w:val="24"/>
        </w:rPr>
        <w:t>Restano i profeti. Ma anche i profeti hanno profetato in nome di Baal e hanno seguito idoli che non aiutano. Per Israele non vi è alcuna via di vita.</w:t>
      </w:r>
      <w:r w:rsidR="00475BEE">
        <w:rPr>
          <w:rFonts w:ascii="Arial" w:hAnsi="Arial"/>
          <w:sz w:val="24"/>
        </w:rPr>
        <w:t xml:space="preserve"> </w:t>
      </w:r>
      <w:r w:rsidRPr="000A3D56">
        <w:rPr>
          <w:rFonts w:ascii="Arial" w:hAnsi="Arial"/>
          <w:sz w:val="24"/>
        </w:rPr>
        <w:t>Tutti sono venuti meno nel loro obbligo di cercare il Signore. Ognuno è responsabile di se stesso e degli altri. Nessuno è immune da colpa.</w:t>
      </w:r>
      <w:r w:rsidR="00475BEE">
        <w:rPr>
          <w:rFonts w:ascii="Arial" w:hAnsi="Arial"/>
          <w:sz w:val="24"/>
        </w:rPr>
        <w:t xml:space="preserve"> </w:t>
      </w:r>
      <w:r w:rsidRPr="000A3D56">
        <w:rPr>
          <w:rFonts w:ascii="Arial" w:hAnsi="Arial"/>
          <w:sz w:val="24"/>
        </w:rPr>
        <w:t>Il Signore fa l’esame di coscienza al suo popolo: Nessuno è immune da colpa. Ognuno è responsabile della caduta e della defezione dell’altro.</w:t>
      </w:r>
      <w:r w:rsidR="00475BEE">
        <w:rPr>
          <w:rFonts w:ascii="Arial" w:hAnsi="Arial"/>
          <w:sz w:val="24"/>
        </w:rPr>
        <w:t xml:space="preserve"> </w:t>
      </w:r>
      <w:r w:rsidRPr="000A3D56">
        <w:rPr>
          <w:rFonts w:ascii="Arial" w:hAnsi="Arial"/>
          <w:sz w:val="24"/>
        </w:rPr>
        <w:t>Ma più di tutti sono responsabili sacerdoti, scribi, pastori, profeti. Sono essi la guida del popolo, la loro luce, la loro intelligenza spirituale e morale.</w:t>
      </w:r>
    </w:p>
    <w:p w14:paraId="05E9EC7B" w14:textId="147191A9"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9</w:t>
      </w:r>
      <w:r w:rsidRPr="000A3D56">
        <w:rPr>
          <w:rFonts w:ascii="Arial" w:hAnsi="Arial"/>
          <w:b/>
          <w:sz w:val="24"/>
        </w:rPr>
        <w:t>Per questo intenterò ancora un processo contro di voi – oracolo del Signore –</w:t>
      </w:r>
      <w:r w:rsidR="0023637E">
        <w:rPr>
          <w:rFonts w:ascii="Arial" w:hAnsi="Arial"/>
          <w:b/>
          <w:sz w:val="24"/>
        </w:rPr>
        <w:t xml:space="preserve"> </w:t>
      </w:r>
      <w:r w:rsidRPr="000A3D56">
        <w:rPr>
          <w:rFonts w:ascii="Arial" w:hAnsi="Arial"/>
          <w:b/>
          <w:sz w:val="24"/>
        </w:rPr>
        <w:t>e farò causa ai figli dei vostri figli.</w:t>
      </w:r>
    </w:p>
    <w:p w14:paraId="1796D01C" w14:textId="3E449FC7" w:rsidR="000A3D56" w:rsidRPr="000A3D56" w:rsidRDefault="000A3D56" w:rsidP="000A3D56">
      <w:pPr>
        <w:spacing w:after="120"/>
        <w:jc w:val="both"/>
        <w:rPr>
          <w:rFonts w:ascii="Arial" w:hAnsi="Arial"/>
          <w:sz w:val="24"/>
        </w:rPr>
      </w:pPr>
      <w:r w:rsidRPr="000A3D56">
        <w:rPr>
          <w:rFonts w:ascii="Arial" w:hAnsi="Arial"/>
          <w:sz w:val="24"/>
        </w:rPr>
        <w:t>La colpa di Israele è grande. Il Signore per questo intenterà ancora un processo contro Israele. Farà causa ai figli dei loro figli.</w:t>
      </w:r>
      <w:r w:rsidR="00475BEE">
        <w:rPr>
          <w:rFonts w:ascii="Arial" w:hAnsi="Arial"/>
          <w:sz w:val="24"/>
        </w:rPr>
        <w:t xml:space="preserve"> </w:t>
      </w:r>
      <w:r w:rsidRPr="000A3D56">
        <w:rPr>
          <w:rFonts w:ascii="Arial" w:hAnsi="Arial"/>
          <w:sz w:val="24"/>
        </w:rPr>
        <w:t>È oracolo del Signore. È parola di altissima profezia. È una volontà che il Signore attuerà. La causa sarà fatta. Israele dovrà rendere conto al suo Dio.</w:t>
      </w:r>
      <w:r w:rsidR="00475BEE">
        <w:rPr>
          <w:rFonts w:ascii="Arial" w:hAnsi="Arial"/>
          <w:sz w:val="24"/>
        </w:rPr>
        <w:t xml:space="preserve"> </w:t>
      </w:r>
      <w:r w:rsidRPr="000A3D56">
        <w:rPr>
          <w:rFonts w:ascii="Arial" w:hAnsi="Arial"/>
          <w:sz w:val="24"/>
        </w:rPr>
        <w:t>Il delitto è stato compiuto. Dio è stato abbandonato. Israele, chiamato in giudizio dovrà rispondere al suo Signore di questo misfatto.</w:t>
      </w:r>
      <w:r w:rsidR="00475BEE">
        <w:rPr>
          <w:rFonts w:ascii="Arial" w:hAnsi="Arial"/>
          <w:sz w:val="24"/>
        </w:rPr>
        <w:t xml:space="preserve"> </w:t>
      </w:r>
      <w:r w:rsidRPr="000A3D56">
        <w:rPr>
          <w:rFonts w:ascii="Arial" w:hAnsi="Arial"/>
          <w:sz w:val="24"/>
        </w:rPr>
        <w:t>Per questo intenterò</w:t>
      </w:r>
      <w:r w:rsidR="0023637E">
        <w:rPr>
          <w:rFonts w:ascii="Arial" w:hAnsi="Arial"/>
          <w:sz w:val="24"/>
        </w:rPr>
        <w:t xml:space="preserve"> </w:t>
      </w:r>
      <w:r w:rsidRPr="000A3D56">
        <w:rPr>
          <w:rFonts w:ascii="Arial" w:hAnsi="Arial"/>
          <w:sz w:val="24"/>
        </w:rPr>
        <w:t>ancora un processo contro di voi – oracolo del Signore – e farò causa ai figli dei vostri figli. Perché il Signore intenta un processo?</w:t>
      </w:r>
      <w:r w:rsidR="00475BEE">
        <w:rPr>
          <w:rFonts w:ascii="Arial" w:hAnsi="Arial"/>
          <w:sz w:val="24"/>
        </w:rPr>
        <w:t xml:space="preserve"> </w:t>
      </w:r>
      <w:r w:rsidRPr="000A3D56">
        <w:rPr>
          <w:rFonts w:ascii="Arial" w:hAnsi="Arial"/>
          <w:sz w:val="24"/>
        </w:rPr>
        <w:t>Lo intenta perché Israele possa difendersi, possa dare le sue ragioni, possa spiegare al Signore il perché del suo agire e di ogni sua azione.</w:t>
      </w:r>
      <w:r w:rsidR="00475BEE">
        <w:rPr>
          <w:rFonts w:ascii="Arial" w:hAnsi="Arial"/>
          <w:sz w:val="24"/>
        </w:rPr>
        <w:t xml:space="preserve"> </w:t>
      </w:r>
      <w:r w:rsidRPr="000A3D56">
        <w:rPr>
          <w:rFonts w:ascii="Arial" w:hAnsi="Arial"/>
          <w:sz w:val="24"/>
        </w:rPr>
        <w:t xml:space="preserve">Chi legge </w:t>
      </w:r>
      <w:r w:rsidRPr="000A3D56">
        <w:rPr>
          <w:rFonts w:ascii="Arial" w:hAnsi="Arial"/>
          <w:sz w:val="24"/>
        </w:rPr>
        <w:lastRenderedPageBreak/>
        <w:t>con attenzione il “Giudizio finale” così come viene riportato nel Vangelo secondo Matteo, saprà che si tratta di un vero processo.</w:t>
      </w:r>
    </w:p>
    <w:p w14:paraId="0FBA8AA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2650EC5" w14:textId="77777777" w:rsidR="000A3D56" w:rsidRPr="000A3D56" w:rsidRDefault="000A3D56" w:rsidP="000A3D56">
      <w:pPr>
        <w:spacing w:after="120"/>
        <w:jc w:val="both"/>
        <w:rPr>
          <w:rFonts w:ascii="Arial" w:hAnsi="Arial"/>
          <w:sz w:val="24"/>
        </w:rPr>
      </w:pPr>
      <w:r w:rsidRPr="000A3D56">
        <w:rPr>
          <w:rFonts w:ascii="Arial" w:hAnsi="Arial"/>
          <w:sz w:val="24"/>
        </w:rPr>
        <w:t>Ad ognuno è data possibilità di poter difendere la sua condotta. Poi il Signore valuterà la responsabilità di ciascuno e pronunzierà il suo verdetto eterno.</w:t>
      </w:r>
    </w:p>
    <w:p w14:paraId="79F44B9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10</w:t>
      </w:r>
      <w:r w:rsidRPr="000A3D56">
        <w:rPr>
          <w:rFonts w:ascii="Arial" w:hAnsi="Arial"/>
          <w:b/>
          <w:sz w:val="24"/>
        </w:rPr>
        <w:t>Recatevi nelle isole dei Chittìm e osservate, mandate gente a Kedar e considerate bene, vedete se è mai accaduta una cosa simile.</w:t>
      </w:r>
    </w:p>
    <w:p w14:paraId="6746F707" w14:textId="2BE7DE31" w:rsidR="000A3D56" w:rsidRPr="000A3D56" w:rsidRDefault="000A3D56" w:rsidP="000A3D56">
      <w:pPr>
        <w:spacing w:after="120"/>
        <w:jc w:val="both"/>
        <w:rPr>
          <w:rFonts w:ascii="Arial" w:hAnsi="Arial"/>
          <w:sz w:val="24"/>
        </w:rPr>
      </w:pPr>
      <w:r w:rsidRPr="000A3D56">
        <w:rPr>
          <w:rFonts w:ascii="Arial" w:hAnsi="Arial"/>
          <w:sz w:val="24"/>
        </w:rPr>
        <w:t>Ora il Signore compie una comparazione tra il suo popolo e i popoli stranieri. Essendo un processo, vuole che sia Giuda a giungere alla verità.</w:t>
      </w:r>
      <w:r w:rsidR="00475BEE">
        <w:rPr>
          <w:rFonts w:ascii="Arial" w:hAnsi="Arial"/>
          <w:sz w:val="24"/>
        </w:rPr>
        <w:t xml:space="preserve"> </w:t>
      </w:r>
      <w:r w:rsidRPr="000A3D56">
        <w:rPr>
          <w:rFonts w:ascii="Arial" w:hAnsi="Arial"/>
          <w:sz w:val="24"/>
        </w:rPr>
        <w:t>Recatevi nelle isole dei Chittìm e osservate, mandate gente a Kedar e considerate bene, vedete se è mai accaduta una cosa simile.</w:t>
      </w:r>
      <w:r w:rsidR="00475BEE">
        <w:rPr>
          <w:rFonts w:ascii="Arial" w:hAnsi="Arial"/>
          <w:sz w:val="24"/>
        </w:rPr>
        <w:t xml:space="preserve"> </w:t>
      </w:r>
      <w:r w:rsidRPr="000A3D56">
        <w:rPr>
          <w:rFonts w:ascii="Arial" w:hAnsi="Arial"/>
          <w:sz w:val="24"/>
        </w:rPr>
        <w:t>Giuda e Israele devono rendersi personalmente conto che quanto da essi è stato fatto, presso la gente pagana mai è avvenuto.</w:t>
      </w:r>
      <w:r w:rsidR="00475BEE">
        <w:rPr>
          <w:rFonts w:ascii="Arial" w:hAnsi="Arial"/>
          <w:sz w:val="24"/>
        </w:rPr>
        <w:t xml:space="preserve"> </w:t>
      </w:r>
      <w:r w:rsidRPr="000A3D56">
        <w:rPr>
          <w:rFonts w:ascii="Arial" w:hAnsi="Arial"/>
          <w:sz w:val="24"/>
        </w:rPr>
        <w:t>Dio non emette il suo giudizio di condanna sul suo popolo senza che esso conosca la perfetta verità delle sue azioni disonorevoli.</w:t>
      </w:r>
    </w:p>
    <w:p w14:paraId="287FAEF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11</w:t>
      </w:r>
      <w:r w:rsidRPr="000A3D56">
        <w:rPr>
          <w:rFonts w:ascii="Arial" w:hAnsi="Arial"/>
          <w:b/>
          <w:sz w:val="24"/>
        </w:rPr>
        <w:t>Un popolo ha cambiato i suoi dèi? Eppure quelli non sono dèi! Ma il mio popolo ha cambiato me, sua gloria, con un idolo inutile.</w:t>
      </w:r>
    </w:p>
    <w:p w14:paraId="48FF46C6" w14:textId="77F1972F" w:rsidR="000A3D56" w:rsidRPr="000A3D56" w:rsidRDefault="000A3D56" w:rsidP="000A3D56">
      <w:pPr>
        <w:spacing w:after="120"/>
        <w:jc w:val="both"/>
        <w:rPr>
          <w:rFonts w:ascii="Arial" w:hAnsi="Arial"/>
          <w:sz w:val="24"/>
        </w:rPr>
      </w:pPr>
      <w:r w:rsidRPr="000A3D56">
        <w:rPr>
          <w:rFonts w:ascii="Arial" w:hAnsi="Arial"/>
          <w:sz w:val="24"/>
        </w:rPr>
        <w:t>Ecco cosa deve constatare il suo popolo: la sua infedeltà al vero Dio. La fedeltà dei popoli ai loro non dèi. Questi sono fedeli, il suo popolo è infedele.</w:t>
      </w:r>
      <w:r w:rsidR="00475BEE">
        <w:rPr>
          <w:rFonts w:ascii="Arial" w:hAnsi="Arial"/>
          <w:sz w:val="24"/>
        </w:rPr>
        <w:t xml:space="preserve"> </w:t>
      </w:r>
      <w:r w:rsidRPr="000A3D56">
        <w:rPr>
          <w:rFonts w:ascii="Arial" w:hAnsi="Arial"/>
          <w:sz w:val="24"/>
        </w:rPr>
        <w:t xml:space="preserve">Un popolo </w:t>
      </w:r>
      <w:r w:rsidRPr="000A3D56">
        <w:rPr>
          <w:rFonts w:ascii="Arial" w:hAnsi="Arial"/>
          <w:sz w:val="24"/>
        </w:rPr>
        <w:lastRenderedPageBreak/>
        <w:t>ha cambiato dèi? Eppure quelli non sono dèi! Ma il mio popolo ha cambiato me, sua gloria, con un idolo inutile.</w:t>
      </w:r>
      <w:r w:rsidR="00475BEE">
        <w:rPr>
          <w:rFonts w:ascii="Arial" w:hAnsi="Arial"/>
          <w:sz w:val="24"/>
        </w:rPr>
        <w:t xml:space="preserve"> </w:t>
      </w:r>
      <w:r w:rsidRPr="000A3D56">
        <w:rPr>
          <w:rFonts w:ascii="Arial" w:hAnsi="Arial"/>
          <w:sz w:val="24"/>
        </w:rPr>
        <w:t>Ecco la verità del popolo del Signore. Ha cambiato il suo Dio, il vero Dio, la sua gloria con un idolo inutile. Il vero Dio lo ha cambiato con il non dio.</w:t>
      </w:r>
      <w:r w:rsidR="00475BEE">
        <w:rPr>
          <w:rFonts w:ascii="Arial" w:hAnsi="Arial"/>
          <w:sz w:val="24"/>
        </w:rPr>
        <w:t xml:space="preserve"> </w:t>
      </w:r>
      <w:r w:rsidRPr="000A3D56">
        <w:rPr>
          <w:rFonts w:ascii="Arial" w:hAnsi="Arial"/>
          <w:sz w:val="24"/>
        </w:rPr>
        <w:t>Tra il vero Dio e il non dio non vi è paragone che regga, neanche se diciamo che è come se uno cambiasse una montagna d’oro con un filo di paglia.</w:t>
      </w:r>
      <w:r w:rsidR="00475BEE">
        <w:rPr>
          <w:rFonts w:ascii="Arial" w:hAnsi="Arial"/>
          <w:sz w:val="24"/>
        </w:rPr>
        <w:t xml:space="preserve"> </w:t>
      </w:r>
      <w:r w:rsidRPr="000A3D56">
        <w:rPr>
          <w:rFonts w:ascii="Arial" w:hAnsi="Arial"/>
          <w:sz w:val="24"/>
        </w:rPr>
        <w:t>Un filo di paglia è già un filo di paglia. Il non dio è la nullità assoluta. Il popolo del Signore ha cambiato il Tutto eterno, universale con il nulla.</w:t>
      </w:r>
      <w:r w:rsidR="00475BEE">
        <w:rPr>
          <w:rFonts w:ascii="Arial" w:hAnsi="Arial"/>
          <w:sz w:val="24"/>
        </w:rPr>
        <w:t xml:space="preserve"> </w:t>
      </w:r>
      <w:r w:rsidRPr="000A3D56">
        <w:rPr>
          <w:rFonts w:ascii="Arial" w:hAnsi="Arial"/>
          <w:sz w:val="24"/>
        </w:rPr>
        <w:t>Questo si evince dal processo. Questa verità viene fuori. Il popolo del Signore ha abbandonato la sua gloria per il nulla, il suo Bene per il niente.</w:t>
      </w:r>
    </w:p>
    <w:p w14:paraId="044AEB8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12</w:t>
      </w:r>
      <w:r w:rsidRPr="000A3D56">
        <w:rPr>
          <w:rFonts w:ascii="Arial" w:hAnsi="Arial"/>
          <w:b/>
          <w:sz w:val="24"/>
        </w:rPr>
        <w:t>O cieli, siatene esterrefatti, inorriditi e spaventati. Oracolo del Signore.</w:t>
      </w:r>
    </w:p>
    <w:p w14:paraId="7AB98EAC" w14:textId="4B79070C" w:rsidR="000A3D56" w:rsidRPr="000A3D56" w:rsidRDefault="000A3D56" w:rsidP="000A3D56">
      <w:pPr>
        <w:spacing w:after="120"/>
        <w:jc w:val="both"/>
        <w:rPr>
          <w:rFonts w:ascii="Arial" w:hAnsi="Arial"/>
          <w:sz w:val="24"/>
        </w:rPr>
      </w:pPr>
      <w:r w:rsidRPr="000A3D56">
        <w:rPr>
          <w:rFonts w:ascii="Arial" w:hAnsi="Arial"/>
          <w:sz w:val="24"/>
        </w:rPr>
        <w:t>Ora il Signore chiama i cieli, perché siano testimoni di un così orrendo tradimento del suo popolo. Non vi è peccato più grave di questo.</w:t>
      </w:r>
      <w:r w:rsidR="00475BEE">
        <w:rPr>
          <w:rFonts w:ascii="Arial" w:hAnsi="Arial"/>
          <w:sz w:val="24"/>
        </w:rPr>
        <w:t xml:space="preserve"> </w:t>
      </w:r>
      <w:r w:rsidRPr="000A3D56">
        <w:rPr>
          <w:rFonts w:ascii="Arial" w:hAnsi="Arial"/>
          <w:sz w:val="24"/>
        </w:rPr>
        <w:t>O cieli, siatene esterrefatti, inorriditi e spaventati. Oracolo del Signore. Neanche i cieli dovranno capacitarsi di un così orrendo misfatto.</w:t>
      </w:r>
      <w:r w:rsidR="00475BEE">
        <w:rPr>
          <w:rFonts w:ascii="Arial" w:hAnsi="Arial"/>
          <w:sz w:val="24"/>
        </w:rPr>
        <w:t xml:space="preserve"> </w:t>
      </w:r>
      <w:r w:rsidRPr="000A3D56">
        <w:rPr>
          <w:rFonts w:ascii="Arial" w:hAnsi="Arial"/>
          <w:sz w:val="24"/>
        </w:rPr>
        <w:t>Anche essi devono inorridire dinanzi ad esso. Devono spaventarsi. Essere esterrefatti. La loro condanna deve unirsi alla condanna del Signore.</w:t>
      </w:r>
      <w:r w:rsidR="00475BEE">
        <w:rPr>
          <w:rFonts w:ascii="Arial" w:hAnsi="Arial"/>
          <w:sz w:val="24"/>
        </w:rPr>
        <w:t xml:space="preserve"> </w:t>
      </w:r>
      <w:r w:rsidRPr="000A3D56">
        <w:rPr>
          <w:rFonts w:ascii="Arial" w:hAnsi="Arial"/>
          <w:sz w:val="24"/>
        </w:rPr>
        <w:t>È come se il Signore cercasse nei cieli un appoggio alla sentenza che dovrà emettere. Se anche essi esprimono orrore e spavento, allora il fatto è grave.</w:t>
      </w:r>
      <w:r w:rsidR="00475BEE">
        <w:rPr>
          <w:rFonts w:ascii="Arial" w:hAnsi="Arial"/>
          <w:sz w:val="24"/>
        </w:rPr>
        <w:t xml:space="preserve"> </w:t>
      </w:r>
      <w:r w:rsidRPr="000A3D56">
        <w:rPr>
          <w:rFonts w:ascii="Arial" w:hAnsi="Arial"/>
          <w:sz w:val="24"/>
        </w:rPr>
        <w:t>Giuda e Israele potranno anche appellarsi al cielo e alla terra per avere una qualche considerazione, ma invano. Cielo e terra sono con il Signore.</w:t>
      </w:r>
    </w:p>
    <w:p w14:paraId="3BA3557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13</w:t>
      </w:r>
      <w:r w:rsidRPr="000A3D56">
        <w:rPr>
          <w:rFonts w:ascii="Arial" w:hAnsi="Arial"/>
          <w:b/>
          <w:sz w:val="24"/>
        </w:rPr>
        <w:t>Due sono le colpe che ha commesso il mio popolo: ha abbandonato me, sorgente di acqua viva, e si è scavato cisterne, cisterne piene di crepe, che non trattengono l’acqua.</w:t>
      </w:r>
    </w:p>
    <w:p w14:paraId="5B839269" w14:textId="119E1E39" w:rsidR="000A3D56" w:rsidRPr="000A3D56" w:rsidRDefault="000A3D56" w:rsidP="000A3D56">
      <w:pPr>
        <w:spacing w:after="120"/>
        <w:jc w:val="both"/>
        <w:rPr>
          <w:rFonts w:ascii="Arial" w:hAnsi="Arial"/>
          <w:sz w:val="24"/>
        </w:rPr>
      </w:pPr>
      <w:r w:rsidRPr="000A3D56">
        <w:rPr>
          <w:rFonts w:ascii="Arial" w:hAnsi="Arial"/>
          <w:sz w:val="24"/>
        </w:rPr>
        <w:t>Ora il Signore esprime con ancora più grande chiarezza quali sono le colpe del suo popolo. Le espone ai cieli, perché sappiano cosa il popolo ha fatto.</w:t>
      </w:r>
      <w:r w:rsidR="00475BEE">
        <w:rPr>
          <w:rFonts w:ascii="Arial" w:hAnsi="Arial"/>
          <w:sz w:val="24"/>
        </w:rPr>
        <w:t xml:space="preserve"> </w:t>
      </w:r>
      <w:r w:rsidRPr="000A3D56">
        <w:rPr>
          <w:rFonts w:ascii="Arial" w:hAnsi="Arial"/>
          <w:sz w:val="24"/>
        </w:rPr>
        <w:t>Le colpe del popolo sono due. Questo devono sapere i cieli. Prima colpa: il popolo ha abbandonato me, sorgente di acqua viva. Uno può anche abbandonare una sorgente d’acqua viva per un’altra sorgente d’acqua viva. È una scelta tra due cose uguali, identiche.</w:t>
      </w:r>
      <w:r w:rsidR="00475BEE">
        <w:rPr>
          <w:rFonts w:ascii="Arial" w:hAnsi="Arial"/>
          <w:sz w:val="24"/>
        </w:rPr>
        <w:t xml:space="preserve"> </w:t>
      </w:r>
      <w:r w:rsidRPr="000A3D56">
        <w:rPr>
          <w:rFonts w:ascii="Arial" w:hAnsi="Arial"/>
          <w:sz w:val="24"/>
        </w:rPr>
        <w:t>Quello che è grave, è questo: il popolo ha abbandonato la sorgente di acqua viva, per scavarsi cisterne, cisterne piene di crepe, che non trattengono l’acqua.</w:t>
      </w:r>
      <w:r w:rsidR="00475BEE">
        <w:rPr>
          <w:rFonts w:ascii="Arial" w:hAnsi="Arial"/>
          <w:sz w:val="24"/>
        </w:rPr>
        <w:t xml:space="preserve"> </w:t>
      </w:r>
      <w:r w:rsidRPr="000A3D56">
        <w:rPr>
          <w:rFonts w:ascii="Arial" w:hAnsi="Arial"/>
          <w:sz w:val="24"/>
        </w:rPr>
        <w:t>Questo i cieli devono sapere. Vi è un popolo più stolto e più insipiente di Giuda e Israele? Solo il suo popolo è capace di questo. Ecco il suo peccato.</w:t>
      </w:r>
      <w:r w:rsidR="00475BEE">
        <w:rPr>
          <w:rFonts w:ascii="Arial" w:hAnsi="Arial"/>
          <w:sz w:val="24"/>
        </w:rPr>
        <w:t xml:space="preserve"> </w:t>
      </w:r>
      <w:r w:rsidRPr="000A3D56">
        <w:rPr>
          <w:rFonts w:ascii="Arial" w:hAnsi="Arial"/>
          <w:sz w:val="24"/>
        </w:rPr>
        <w:t>Scava cisterne, cisterne piene di crepe, che non trattengono l’acqua per morire di sete. Se non è stoltezza questa, vi sarà altra stoltezza sulla terra?</w:t>
      </w:r>
      <w:r w:rsidR="00475BEE">
        <w:rPr>
          <w:rFonts w:ascii="Arial" w:hAnsi="Arial"/>
          <w:sz w:val="24"/>
        </w:rPr>
        <w:t xml:space="preserve"> </w:t>
      </w:r>
      <w:r w:rsidRPr="000A3D56">
        <w:rPr>
          <w:rFonts w:ascii="Arial" w:hAnsi="Arial"/>
          <w:sz w:val="24"/>
        </w:rPr>
        <w:t>Almeno fossero cisterne con acque melmose. Vi sarebbe l’acqua e insieme la melma. Invece proprio il nulla. Sono cisterne che non trattengono l’acqua.</w:t>
      </w:r>
    </w:p>
    <w:p w14:paraId="6194B88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14</w:t>
      </w:r>
      <w:r w:rsidRPr="000A3D56">
        <w:rPr>
          <w:rFonts w:ascii="Arial" w:hAnsi="Arial"/>
          <w:b/>
          <w:sz w:val="24"/>
        </w:rPr>
        <w:t xml:space="preserve">Israele è forse uno schiavo, o è nato servo in casa? Perché è diventato una preda? </w:t>
      </w:r>
    </w:p>
    <w:p w14:paraId="55BEDA9D" w14:textId="15004C7E" w:rsidR="000A3D56" w:rsidRPr="000A3D56" w:rsidRDefault="000A3D56" w:rsidP="000A3D56">
      <w:pPr>
        <w:spacing w:after="120"/>
        <w:jc w:val="both"/>
        <w:rPr>
          <w:rFonts w:ascii="Arial" w:hAnsi="Arial"/>
          <w:sz w:val="24"/>
        </w:rPr>
      </w:pPr>
      <w:r w:rsidRPr="000A3D56">
        <w:rPr>
          <w:rFonts w:ascii="Arial" w:hAnsi="Arial"/>
          <w:sz w:val="24"/>
        </w:rPr>
        <w:t>Quali sono i frutti del peccato di Israele? Esso è divenuto una preda. Ma lui non è stato scelto dal Signore per essere una preda, un bottino di guerra.</w:t>
      </w:r>
      <w:r w:rsidR="00475BEE">
        <w:rPr>
          <w:rFonts w:ascii="Arial" w:hAnsi="Arial"/>
          <w:sz w:val="24"/>
        </w:rPr>
        <w:t xml:space="preserve"> </w:t>
      </w:r>
      <w:r w:rsidRPr="000A3D56">
        <w:rPr>
          <w:rFonts w:ascii="Arial" w:hAnsi="Arial"/>
          <w:sz w:val="24"/>
        </w:rPr>
        <w:t>Lui non è stato scelto per essere schiavo, neanche per nascere servo in casa, cioè per essere figlio di servi. Lui è nato per essere libero.</w:t>
      </w:r>
      <w:r w:rsidR="00475BEE">
        <w:rPr>
          <w:rFonts w:ascii="Arial" w:hAnsi="Arial"/>
          <w:sz w:val="24"/>
        </w:rPr>
        <w:t xml:space="preserve"> </w:t>
      </w:r>
      <w:r w:rsidRPr="000A3D56">
        <w:rPr>
          <w:rFonts w:ascii="Arial" w:hAnsi="Arial"/>
          <w:sz w:val="24"/>
        </w:rPr>
        <w:t>Israele è forse uno schiavo, o è nato servo in casa? Perché è diventato una preda? Nulla di tutto questo si addice al popolo del Signore.</w:t>
      </w:r>
      <w:r w:rsidR="00475BEE">
        <w:rPr>
          <w:rFonts w:ascii="Arial" w:hAnsi="Arial"/>
          <w:sz w:val="24"/>
        </w:rPr>
        <w:t xml:space="preserve"> </w:t>
      </w:r>
      <w:r w:rsidRPr="000A3D56">
        <w:rPr>
          <w:rFonts w:ascii="Arial" w:hAnsi="Arial"/>
          <w:sz w:val="24"/>
        </w:rPr>
        <w:t xml:space="preserve">Il popolo del Signore non è nato per la schiavitù, ma per la libertà. Non è stato concepito per essere schiavo, ma figlio. Lui è il figlio </w:t>
      </w:r>
      <w:r w:rsidRPr="000A3D56">
        <w:rPr>
          <w:rFonts w:ascii="Arial" w:hAnsi="Arial"/>
          <w:sz w:val="24"/>
        </w:rPr>
        <w:lastRenderedPageBreak/>
        <w:t>primogenito di Dio.</w:t>
      </w:r>
      <w:r w:rsidR="00475BEE">
        <w:rPr>
          <w:rFonts w:ascii="Arial" w:hAnsi="Arial"/>
          <w:sz w:val="24"/>
        </w:rPr>
        <w:t xml:space="preserve"> </w:t>
      </w:r>
      <w:r w:rsidRPr="000A3D56">
        <w:rPr>
          <w:rFonts w:ascii="Arial" w:hAnsi="Arial"/>
          <w:sz w:val="24"/>
        </w:rPr>
        <w:t>Questa la sua stupenda verità, realtà, statuto. Ha abbandonato il suo Dio, è divenuto schiavo, figlio di schiavi, una preda.</w:t>
      </w:r>
    </w:p>
    <w:p w14:paraId="15D59A8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15</w:t>
      </w:r>
      <w:r w:rsidRPr="000A3D56">
        <w:rPr>
          <w:rFonts w:ascii="Arial" w:hAnsi="Arial"/>
          <w:b/>
          <w:sz w:val="24"/>
        </w:rPr>
        <w:t xml:space="preserve">Contro di lui ruggiscono leoni con ruggiti minacciosi. Hanno ridotto la sua terra a deserto, le sue città sono state bruciate e nessuno vi abita. </w:t>
      </w:r>
    </w:p>
    <w:p w14:paraId="51DF2736" w14:textId="5628E104" w:rsidR="000A3D56" w:rsidRPr="000A3D56" w:rsidRDefault="000A3D56" w:rsidP="000A3D56">
      <w:pPr>
        <w:spacing w:after="120"/>
        <w:jc w:val="both"/>
        <w:rPr>
          <w:rFonts w:ascii="Arial" w:hAnsi="Arial"/>
          <w:sz w:val="24"/>
        </w:rPr>
      </w:pPr>
      <w:r w:rsidRPr="000A3D56">
        <w:rPr>
          <w:rFonts w:ascii="Arial" w:hAnsi="Arial"/>
          <w:sz w:val="24"/>
        </w:rPr>
        <w:t>Ora la terra di Israele è divenuta terra da distruggere, ridurre ad un deserto, terra da bruciare, terra nella quale nessuno più vi abita.</w:t>
      </w:r>
      <w:r w:rsidR="00475BEE">
        <w:rPr>
          <w:rFonts w:ascii="Arial" w:hAnsi="Arial"/>
          <w:sz w:val="24"/>
        </w:rPr>
        <w:t xml:space="preserve"> </w:t>
      </w:r>
      <w:r w:rsidRPr="000A3D56">
        <w:rPr>
          <w:rFonts w:ascii="Arial" w:hAnsi="Arial"/>
          <w:sz w:val="24"/>
        </w:rPr>
        <w:t>Contro di lui ruggiscono leoni con ruggiti minacciosi. Sono i ruggiti degli invasori che vengono per compiere la devastazione, la distruzione, la desolazione.</w:t>
      </w:r>
      <w:r w:rsidR="00475BEE">
        <w:rPr>
          <w:rFonts w:ascii="Arial" w:hAnsi="Arial"/>
          <w:sz w:val="24"/>
        </w:rPr>
        <w:t xml:space="preserve"> </w:t>
      </w:r>
      <w:r w:rsidRPr="000A3D56">
        <w:rPr>
          <w:rFonts w:ascii="Arial" w:hAnsi="Arial"/>
          <w:sz w:val="24"/>
        </w:rPr>
        <w:t>Costoro sono venuti e hanno ridotto la sua terra a deserto, le sue città sono state bruciate e nessuno vi abita. La profezia vede la sentenza già compiuta.</w:t>
      </w:r>
      <w:r w:rsidR="00475BEE">
        <w:rPr>
          <w:rFonts w:ascii="Arial" w:hAnsi="Arial"/>
          <w:sz w:val="24"/>
        </w:rPr>
        <w:t xml:space="preserve"> </w:t>
      </w:r>
      <w:r w:rsidRPr="000A3D56">
        <w:rPr>
          <w:rFonts w:ascii="Arial" w:hAnsi="Arial"/>
          <w:sz w:val="24"/>
        </w:rPr>
        <w:t xml:space="preserve">Il Signore sta intentando un processo contro il suo popolo. Giuda e Gerusalemme ancora non sono cadute. La Parola le vede già cadute. </w:t>
      </w:r>
    </w:p>
    <w:p w14:paraId="78F016E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16</w:t>
      </w:r>
      <w:r w:rsidRPr="000A3D56">
        <w:rPr>
          <w:rFonts w:ascii="Arial" w:hAnsi="Arial"/>
          <w:b/>
          <w:sz w:val="24"/>
        </w:rPr>
        <w:t>Persino le genti di Menfi e di Tafni ti hanno umiliata radendoti il capo.</w:t>
      </w:r>
    </w:p>
    <w:p w14:paraId="457902E1" w14:textId="1B5E010D" w:rsidR="000A3D56" w:rsidRPr="000A3D56" w:rsidRDefault="000A3D56" w:rsidP="000A3D56">
      <w:pPr>
        <w:spacing w:after="120"/>
        <w:jc w:val="both"/>
        <w:rPr>
          <w:rFonts w:ascii="Arial" w:hAnsi="Arial"/>
          <w:sz w:val="24"/>
        </w:rPr>
      </w:pPr>
      <w:r w:rsidRPr="000A3D56">
        <w:rPr>
          <w:rFonts w:ascii="Arial" w:hAnsi="Arial"/>
          <w:sz w:val="24"/>
        </w:rPr>
        <w:t>Menfi e Tafni sono due città dell’Egitto. Sono due città senza alcuna potenza invincibile. Eppure anche esse hanno umiliato Gerusalemme, radendole il capo.</w:t>
      </w:r>
      <w:r w:rsidR="00475BEE">
        <w:rPr>
          <w:rFonts w:ascii="Arial" w:hAnsi="Arial"/>
          <w:sz w:val="24"/>
        </w:rPr>
        <w:t xml:space="preserve"> </w:t>
      </w:r>
      <w:r w:rsidRPr="000A3D56">
        <w:rPr>
          <w:rFonts w:ascii="Arial" w:hAnsi="Arial"/>
          <w:sz w:val="24"/>
        </w:rPr>
        <w:t>Persino le genti di Menfi e di Tafni ti hanno umiliata radendoti il capo. Radere il capo è atto di grande umiliazione. È una vergogna invivibile.</w:t>
      </w:r>
      <w:r w:rsidR="00475BEE">
        <w:rPr>
          <w:rFonts w:ascii="Arial" w:hAnsi="Arial"/>
          <w:sz w:val="24"/>
        </w:rPr>
        <w:t xml:space="preserve"> </w:t>
      </w:r>
      <w:r w:rsidRPr="000A3D56">
        <w:rPr>
          <w:rFonts w:ascii="Arial" w:hAnsi="Arial"/>
          <w:sz w:val="24"/>
        </w:rPr>
        <w:t>Per una donna, per un uomo, non vi era umiliazione più grande. Eppure tutto questo è accaduto a Gerusalemme: è stata umiliata da gente senza potenza.</w:t>
      </w:r>
    </w:p>
    <w:p w14:paraId="4E705BE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17</w:t>
      </w:r>
      <w:r w:rsidRPr="000A3D56">
        <w:rPr>
          <w:rFonts w:ascii="Arial" w:hAnsi="Arial"/>
          <w:b/>
          <w:sz w:val="24"/>
        </w:rPr>
        <w:t>Non ti accade forse tutto questo perché hai abbandonato il Signore, tuo Dio, al tempo in cui era tua guida nel cammino?</w:t>
      </w:r>
    </w:p>
    <w:p w14:paraId="0C7FADA1" w14:textId="3A58A80D" w:rsidR="000A3D56" w:rsidRPr="000A3D56" w:rsidRDefault="000A3D56" w:rsidP="000A3D56">
      <w:pPr>
        <w:spacing w:after="120"/>
        <w:jc w:val="both"/>
        <w:rPr>
          <w:rFonts w:ascii="Arial" w:hAnsi="Arial"/>
          <w:sz w:val="24"/>
        </w:rPr>
      </w:pPr>
      <w:r w:rsidRPr="000A3D56">
        <w:rPr>
          <w:rFonts w:ascii="Arial" w:hAnsi="Arial"/>
          <w:sz w:val="24"/>
        </w:rPr>
        <w:t>Il Signore vuole che Giuda sappia perché tutto questo è potuto accadere. Le cause della catastrofe vanno sempre ricercate, sempre evidenziate.</w:t>
      </w:r>
      <w:r w:rsidR="00475BEE">
        <w:rPr>
          <w:rFonts w:ascii="Arial" w:hAnsi="Arial"/>
          <w:sz w:val="24"/>
        </w:rPr>
        <w:t xml:space="preserve"> </w:t>
      </w:r>
      <w:r w:rsidRPr="000A3D56">
        <w:rPr>
          <w:rFonts w:ascii="Arial" w:hAnsi="Arial"/>
          <w:sz w:val="24"/>
        </w:rPr>
        <w:t>Non ti accade forse tutto questo perché hai abbandonato il Signore, tuo Dio, al tempo in cui era tua guida nel cammino?</w:t>
      </w:r>
      <w:r w:rsidR="00475BEE">
        <w:rPr>
          <w:rFonts w:ascii="Arial" w:hAnsi="Arial"/>
          <w:sz w:val="24"/>
        </w:rPr>
        <w:t xml:space="preserve"> </w:t>
      </w:r>
      <w:r w:rsidRPr="000A3D56">
        <w:rPr>
          <w:rFonts w:ascii="Arial" w:hAnsi="Arial"/>
          <w:sz w:val="24"/>
        </w:rPr>
        <w:t>Chi è Israele senza Dio? È una balena spiaggiata. Anche una formica la può divorare. Dio è per Israele oceano immenso, dove esso diviene inafferrabile.</w:t>
      </w:r>
      <w:r w:rsidR="00475BEE">
        <w:rPr>
          <w:rFonts w:ascii="Arial" w:hAnsi="Arial"/>
          <w:sz w:val="24"/>
        </w:rPr>
        <w:t xml:space="preserve"> </w:t>
      </w:r>
      <w:r w:rsidRPr="000A3D56">
        <w:rPr>
          <w:rFonts w:ascii="Arial" w:hAnsi="Arial"/>
          <w:sz w:val="24"/>
        </w:rPr>
        <w:t>Israele ha abbandonato il Signore, si è distaccato da Lui, è uscito fuori della sua acqua, si è semplicemente spiaggiato. È senza alcuna forza.</w:t>
      </w:r>
      <w:r w:rsidR="00475BEE">
        <w:rPr>
          <w:rFonts w:ascii="Arial" w:hAnsi="Arial"/>
          <w:sz w:val="24"/>
        </w:rPr>
        <w:t xml:space="preserve"> </w:t>
      </w:r>
      <w:r w:rsidRPr="000A3D56">
        <w:rPr>
          <w:rFonts w:ascii="Arial" w:hAnsi="Arial"/>
          <w:sz w:val="24"/>
        </w:rPr>
        <w:t>Ora è divenuto conquistabile da qualsiasi grande potenza, piccola potenza, anche gente senza alcuna forza lo possono distruggere, annientare.</w:t>
      </w:r>
    </w:p>
    <w:p w14:paraId="1934C3A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18</w:t>
      </w:r>
      <w:r w:rsidRPr="000A3D56">
        <w:rPr>
          <w:rFonts w:ascii="Arial" w:hAnsi="Arial"/>
          <w:b/>
          <w:sz w:val="24"/>
        </w:rPr>
        <w:t>E ora, perché corri verso l’Egitto a bere l’acqua del Nilo? Perché corri verso l’Assiria a bere l’acqua dell’Eufrate?</w:t>
      </w:r>
    </w:p>
    <w:p w14:paraId="43A2BE9A" w14:textId="1E165778" w:rsidR="000A3D56" w:rsidRPr="000A3D56" w:rsidRDefault="000A3D56" w:rsidP="000A3D56">
      <w:pPr>
        <w:spacing w:after="120"/>
        <w:jc w:val="both"/>
        <w:rPr>
          <w:rFonts w:ascii="Arial" w:hAnsi="Arial"/>
          <w:sz w:val="24"/>
        </w:rPr>
      </w:pPr>
      <w:r w:rsidRPr="000A3D56">
        <w:rPr>
          <w:rFonts w:ascii="Arial" w:hAnsi="Arial"/>
          <w:sz w:val="24"/>
        </w:rPr>
        <w:t>Il giudizio ancora non è finito. Quando si è lontani dal Signore, quando Dio, il vero Dio, viene abbandonato, si cade nella stoltezza più stolta.</w:t>
      </w:r>
      <w:r w:rsidR="00475BEE">
        <w:rPr>
          <w:rFonts w:ascii="Arial" w:hAnsi="Arial"/>
          <w:sz w:val="24"/>
        </w:rPr>
        <w:t xml:space="preserve"> </w:t>
      </w:r>
      <w:r w:rsidRPr="000A3D56">
        <w:rPr>
          <w:rFonts w:ascii="Arial" w:hAnsi="Arial"/>
          <w:sz w:val="24"/>
        </w:rPr>
        <w:t>E ora, perché corri verso l’Egitto a bere l’acqua del Nilo? Perché corri verso l’Assiria a bere l’acqua dell’Eufrate? Cosa vuole dire il Signore al suo popolo?</w:t>
      </w:r>
      <w:r w:rsidR="00475BEE">
        <w:rPr>
          <w:rFonts w:ascii="Arial" w:hAnsi="Arial"/>
          <w:sz w:val="24"/>
        </w:rPr>
        <w:t xml:space="preserve"> </w:t>
      </w:r>
      <w:r w:rsidRPr="000A3D56">
        <w:rPr>
          <w:rFonts w:ascii="Arial" w:hAnsi="Arial"/>
          <w:sz w:val="24"/>
        </w:rPr>
        <w:t>Anziché pentirsi, ritornare al suo Signore, convertirsi, vivere secondo lo statuto del Sinai, il suo popolo cerca alleanze con i popoli potenti della terra.</w:t>
      </w:r>
      <w:r w:rsidR="00475BEE">
        <w:rPr>
          <w:rFonts w:ascii="Arial" w:hAnsi="Arial"/>
          <w:sz w:val="24"/>
        </w:rPr>
        <w:t xml:space="preserve"> </w:t>
      </w:r>
      <w:r w:rsidRPr="000A3D56">
        <w:rPr>
          <w:rFonts w:ascii="Arial" w:hAnsi="Arial"/>
          <w:sz w:val="24"/>
        </w:rPr>
        <w:t>Pensa, anzi crede, di potersi salvare, di evitare la catastrofe. Esso non sa, non vuole sapere che la sua salvezza è solo il Signore, il suo Dio.</w:t>
      </w:r>
      <w:r w:rsidR="00475BEE">
        <w:rPr>
          <w:rFonts w:ascii="Arial" w:hAnsi="Arial"/>
          <w:sz w:val="24"/>
        </w:rPr>
        <w:t xml:space="preserve"> </w:t>
      </w:r>
      <w:r w:rsidRPr="000A3D56">
        <w:rPr>
          <w:rFonts w:ascii="Arial" w:hAnsi="Arial"/>
          <w:sz w:val="24"/>
        </w:rPr>
        <w:t>Non vi sono alleanze di vita e di salvezza per il suo popolo che abbandona il Signore, perché la salvezza di Israele è solo il suo Dio e Signore.</w:t>
      </w:r>
      <w:r w:rsidR="009F3B12">
        <w:rPr>
          <w:rFonts w:ascii="Arial" w:hAnsi="Arial"/>
          <w:sz w:val="24"/>
        </w:rPr>
        <w:t xml:space="preserve"> </w:t>
      </w:r>
      <w:r w:rsidRPr="000A3D56">
        <w:rPr>
          <w:rFonts w:ascii="Arial" w:hAnsi="Arial"/>
          <w:sz w:val="24"/>
        </w:rPr>
        <w:t>Il cercare l’acqua del Nilo e l’acqua dell’Eufrate dopo aver abbandonato l’acqua viva del Signore, anche questa via è costruire cisterne senz’acqua.</w:t>
      </w:r>
      <w:r w:rsidR="00475BEE">
        <w:rPr>
          <w:rFonts w:ascii="Arial" w:hAnsi="Arial"/>
          <w:sz w:val="24"/>
        </w:rPr>
        <w:t xml:space="preserve"> </w:t>
      </w:r>
      <w:r w:rsidRPr="000A3D56">
        <w:rPr>
          <w:rFonts w:ascii="Arial" w:hAnsi="Arial"/>
          <w:sz w:val="24"/>
        </w:rPr>
        <w:t xml:space="preserve">Si </w:t>
      </w:r>
      <w:r w:rsidRPr="000A3D56">
        <w:rPr>
          <w:rFonts w:ascii="Arial" w:hAnsi="Arial"/>
          <w:sz w:val="24"/>
        </w:rPr>
        <w:lastRenderedPageBreak/>
        <w:t>corre verso l’Egitto e verso l’Assiria, si beve l’acqua del Nilo e dell’Eufrate, ma è un’acqua avvelenata, un’acqua di morte, un’acqua senza vita.</w:t>
      </w:r>
      <w:r w:rsidR="00475BEE">
        <w:rPr>
          <w:rFonts w:ascii="Arial" w:hAnsi="Arial"/>
          <w:sz w:val="24"/>
        </w:rPr>
        <w:t xml:space="preserve"> </w:t>
      </w:r>
      <w:r w:rsidRPr="000A3D56">
        <w:rPr>
          <w:rFonts w:ascii="Arial" w:hAnsi="Arial"/>
          <w:sz w:val="24"/>
        </w:rPr>
        <w:t>Vita di Israele, vita di Giuda, vita di Gerusalemme è solo il Signore. Ogni altra acqua è infetta per lui. Può anche berla, ma con gravissimo danno.</w:t>
      </w:r>
      <w:r w:rsidR="00475BEE">
        <w:rPr>
          <w:rFonts w:ascii="Arial" w:hAnsi="Arial"/>
          <w:sz w:val="24"/>
        </w:rPr>
        <w:t xml:space="preserve"> </w:t>
      </w:r>
      <w:r w:rsidRPr="000A3D56">
        <w:rPr>
          <w:rFonts w:ascii="Arial" w:hAnsi="Arial"/>
          <w:sz w:val="24"/>
        </w:rPr>
        <w:t xml:space="preserve">Questa verità è eterna non solo per Israele, ma per ogni altro uomo. Dio è la vita dell’uomo e solo in Lui. Altre acque di vita non esistono. </w:t>
      </w:r>
    </w:p>
    <w:p w14:paraId="5576F90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19</w:t>
      </w:r>
      <w:r w:rsidRPr="000A3D56">
        <w:rPr>
          <w:rFonts w:ascii="Arial" w:hAnsi="Arial"/>
          <w:b/>
          <w:sz w:val="24"/>
        </w:rPr>
        <w:t>La tua stessa malvagità ti castiga e le tue ribellioni ti puniscono. Renditi conto e prova quanto è triste e amaro abbandonare il Signore, tuo Dio, e non avere più timore di me. Oracolo del Signore degli eserciti.</w:t>
      </w:r>
    </w:p>
    <w:p w14:paraId="4CD383AF" w14:textId="0EC2AEDD" w:rsidR="000A3D56" w:rsidRPr="000A3D56" w:rsidRDefault="000A3D56" w:rsidP="000A3D56">
      <w:pPr>
        <w:spacing w:after="120"/>
        <w:jc w:val="both"/>
        <w:rPr>
          <w:rFonts w:ascii="Arial" w:hAnsi="Arial"/>
          <w:sz w:val="24"/>
        </w:rPr>
      </w:pPr>
      <w:r w:rsidRPr="000A3D56">
        <w:rPr>
          <w:rFonts w:ascii="Arial" w:hAnsi="Arial"/>
          <w:sz w:val="24"/>
        </w:rPr>
        <w:t>Ora il Signore pronunzia la sua sentenza. Non è Lui che punisce Israele. Puniscono Israele la sua malvagità e le sue ribellioni.</w:t>
      </w:r>
      <w:r w:rsidR="009F3B12">
        <w:rPr>
          <w:rFonts w:ascii="Arial" w:hAnsi="Arial"/>
          <w:sz w:val="24"/>
        </w:rPr>
        <w:t xml:space="preserve"> </w:t>
      </w:r>
      <w:r w:rsidRPr="000A3D56">
        <w:rPr>
          <w:rFonts w:ascii="Arial" w:hAnsi="Arial"/>
          <w:sz w:val="24"/>
        </w:rPr>
        <w:t>Ognuno è divorato dal male che compie. È il peccato che distrugge e abbatte. Infallibilmente ogni peccato commesso porta con sé la sua condanna.</w:t>
      </w:r>
      <w:r w:rsidR="00475BEE">
        <w:rPr>
          <w:rFonts w:ascii="Arial" w:hAnsi="Arial"/>
          <w:sz w:val="24"/>
        </w:rPr>
        <w:t xml:space="preserve"> </w:t>
      </w:r>
      <w:r w:rsidRPr="000A3D56">
        <w:rPr>
          <w:rFonts w:ascii="Arial" w:hAnsi="Arial"/>
          <w:sz w:val="24"/>
        </w:rPr>
        <w:t>La tua stessa malvagità ti castiga e le tue ribellioni ti puniscono. Questa coscienza deve riacquisire Israele. Non è il Signore che lo punisce.</w:t>
      </w:r>
      <w:r w:rsidR="00475BEE">
        <w:rPr>
          <w:rFonts w:ascii="Arial" w:hAnsi="Arial"/>
          <w:sz w:val="24"/>
        </w:rPr>
        <w:t xml:space="preserve"> </w:t>
      </w:r>
      <w:r w:rsidRPr="000A3D56">
        <w:rPr>
          <w:rFonts w:ascii="Arial" w:hAnsi="Arial"/>
          <w:sz w:val="24"/>
        </w:rPr>
        <w:t>Israele sta condannando se stesso alla distruzione, alla devastazione, alla desolazione. Ha abbandonato il Signore. Ha lasciato il suo Dio.</w:t>
      </w:r>
      <w:r w:rsidR="00475BEE">
        <w:rPr>
          <w:rFonts w:ascii="Arial" w:hAnsi="Arial"/>
          <w:sz w:val="24"/>
        </w:rPr>
        <w:t xml:space="preserve"> </w:t>
      </w:r>
      <w:r w:rsidRPr="000A3D56">
        <w:rPr>
          <w:rFonts w:ascii="Arial" w:hAnsi="Arial"/>
          <w:sz w:val="24"/>
        </w:rPr>
        <w:t>Renditi conto e prova quanto è triste e amaro abbandonare il Signore, tuo Dio, e non avere più timore di me. Oracolo del Signore degli eserciti.</w:t>
      </w:r>
      <w:r w:rsidR="006610D0">
        <w:rPr>
          <w:rFonts w:ascii="Arial" w:hAnsi="Arial"/>
          <w:sz w:val="24"/>
        </w:rPr>
        <w:t xml:space="preserve"> </w:t>
      </w:r>
      <w:r w:rsidRPr="000A3D56">
        <w:rPr>
          <w:rFonts w:ascii="Arial" w:hAnsi="Arial"/>
          <w:sz w:val="24"/>
        </w:rPr>
        <w:t>Almeno ora che Israele è nella devastazione e nella desolazione deve ritornare a prendere coscienza del suo peccato. Questa coscienza è la via della vita.</w:t>
      </w:r>
      <w:r w:rsidR="006610D0">
        <w:rPr>
          <w:rFonts w:ascii="Arial" w:hAnsi="Arial"/>
          <w:sz w:val="24"/>
        </w:rPr>
        <w:t xml:space="preserve"> </w:t>
      </w:r>
      <w:r w:rsidRPr="000A3D56">
        <w:rPr>
          <w:rFonts w:ascii="Arial" w:hAnsi="Arial"/>
          <w:sz w:val="24"/>
        </w:rPr>
        <w:t>Anche questa parola sulla scienza delle conseguenze del peccato e sull’urgenza di prendere coscienza di esse, è oracolo del Signore.</w:t>
      </w:r>
      <w:r w:rsidR="006610D0">
        <w:rPr>
          <w:rFonts w:ascii="Arial" w:hAnsi="Arial"/>
          <w:sz w:val="24"/>
        </w:rPr>
        <w:t xml:space="preserve"> </w:t>
      </w:r>
      <w:r w:rsidRPr="000A3D56">
        <w:rPr>
          <w:rFonts w:ascii="Arial" w:hAnsi="Arial"/>
          <w:sz w:val="24"/>
        </w:rPr>
        <w:t>È parola infallibile dalla quale nasce la vita. Se il suo popolo prenderà coscienza che tutto avviene perché Dio è abbandonato, la vita rinascerà.</w:t>
      </w:r>
    </w:p>
    <w:p w14:paraId="6129EE0B" w14:textId="6B36D4BC" w:rsidR="000A3D56" w:rsidRPr="000A3D56" w:rsidRDefault="000A3D56" w:rsidP="000A3D56">
      <w:pPr>
        <w:spacing w:after="120"/>
        <w:jc w:val="both"/>
        <w:rPr>
          <w:rFonts w:ascii="Arial" w:hAnsi="Arial"/>
          <w:sz w:val="24"/>
        </w:rPr>
      </w:pPr>
      <w:r w:rsidRPr="000A3D56">
        <w:rPr>
          <w:rFonts w:ascii="Arial" w:hAnsi="Arial"/>
          <w:sz w:val="24"/>
        </w:rPr>
        <w:t>Se invece il popolo persevererà nella sua stoltezza, non vorrà prendere coscienza delle conseguenze del suo peccato, si continuerà con la morte.</w:t>
      </w:r>
      <w:r w:rsidR="009F3B12">
        <w:rPr>
          <w:rFonts w:ascii="Arial" w:hAnsi="Arial"/>
          <w:sz w:val="24"/>
        </w:rPr>
        <w:t xml:space="preserve"> </w:t>
      </w:r>
      <w:r w:rsidRPr="000A3D56">
        <w:rPr>
          <w:rFonts w:ascii="Arial" w:hAnsi="Arial"/>
          <w:sz w:val="24"/>
        </w:rPr>
        <w:t>È Profezia di Dio. È Parola infallibile del Signore. È suo oracolo potente. O Israele prenderà subito coscienza o perirà. Non vi è altra salvezza.</w:t>
      </w:r>
      <w:r w:rsidR="006610D0">
        <w:rPr>
          <w:rFonts w:ascii="Arial" w:hAnsi="Arial"/>
          <w:sz w:val="24"/>
        </w:rPr>
        <w:t xml:space="preserve"> </w:t>
      </w:r>
      <w:r w:rsidRPr="000A3D56">
        <w:rPr>
          <w:rFonts w:ascii="Arial" w:hAnsi="Arial"/>
          <w:sz w:val="24"/>
        </w:rPr>
        <w:t>Prendere coscienza che tutto il male è conseguenza del nostro peccato, è vera via di salvezza e di redenzione. Senza questa coscienza si persevera nel male.</w:t>
      </w:r>
      <w:r w:rsidR="006610D0">
        <w:rPr>
          <w:rFonts w:ascii="Arial" w:hAnsi="Arial"/>
          <w:sz w:val="24"/>
        </w:rPr>
        <w:t xml:space="preserve"> </w:t>
      </w:r>
      <w:r w:rsidRPr="000A3D56">
        <w:rPr>
          <w:rFonts w:ascii="Arial" w:hAnsi="Arial"/>
          <w:sz w:val="24"/>
        </w:rPr>
        <w:t>Quando si perde questa coscienza, è la fine. Non c’è salvezza. Si persevera in un circuito di morte perenne. La salvezza è dalla coscienza e dal pentimento.</w:t>
      </w:r>
      <w:r w:rsidR="006610D0">
        <w:rPr>
          <w:rFonts w:ascii="Arial" w:hAnsi="Arial"/>
          <w:sz w:val="24"/>
        </w:rPr>
        <w:t xml:space="preserve"> </w:t>
      </w:r>
      <w:r w:rsidRPr="000A3D56">
        <w:rPr>
          <w:rFonts w:ascii="Arial" w:hAnsi="Arial"/>
          <w:sz w:val="24"/>
        </w:rPr>
        <w:t>Oggi è proprio questa coscienza che l’uomo ha smarrito. Vive come se Dio non esistesse. Quale prospettive di vita vi potranno essere per l'umanità?</w:t>
      </w:r>
      <w:r w:rsidR="006610D0">
        <w:rPr>
          <w:rFonts w:ascii="Arial" w:hAnsi="Arial"/>
          <w:sz w:val="24"/>
        </w:rPr>
        <w:t xml:space="preserve"> </w:t>
      </w:r>
      <w:r w:rsidRPr="000A3D56">
        <w:rPr>
          <w:rFonts w:ascii="Arial" w:hAnsi="Arial"/>
          <w:sz w:val="24"/>
        </w:rPr>
        <w:t>Nessuna. Non c’è vita se non da Dio. Non c’è vita se non si prende coscienza che siamo da Dio e in Lui dobbiamo ritornare, ritornando nella sua Parola.</w:t>
      </w:r>
    </w:p>
    <w:p w14:paraId="209E15A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20</w:t>
      </w:r>
      <w:r w:rsidRPr="000A3D56">
        <w:rPr>
          <w:rFonts w:ascii="Arial" w:hAnsi="Arial"/>
          <w:b/>
          <w:sz w:val="24"/>
        </w:rPr>
        <w:t>Già da tempo hai infranto il giogo, hai spezzato i legami e hai detto: “Non voglio essere serva!”. Su ogni colle elevato e sotto ogni albero verde ti sei prostituita.</w:t>
      </w:r>
    </w:p>
    <w:p w14:paraId="690C57A9" w14:textId="66679BB3" w:rsidR="000A3D56" w:rsidRPr="000A3D56" w:rsidRDefault="000A3D56" w:rsidP="000A3D56">
      <w:pPr>
        <w:spacing w:after="120"/>
        <w:jc w:val="both"/>
        <w:rPr>
          <w:rFonts w:ascii="Arial" w:hAnsi="Arial"/>
          <w:sz w:val="24"/>
        </w:rPr>
      </w:pPr>
      <w:r w:rsidRPr="000A3D56">
        <w:rPr>
          <w:rFonts w:ascii="Arial" w:hAnsi="Arial"/>
          <w:sz w:val="24"/>
        </w:rPr>
        <w:t>Il peccato del popolo del Signore non è stato per incoscienza, distrazione, ma per atto di volontà. È il popolo che ha scelto, deciso di non servire il Signore.</w:t>
      </w:r>
      <w:r w:rsidR="006610D0">
        <w:rPr>
          <w:rFonts w:ascii="Arial" w:hAnsi="Arial"/>
          <w:sz w:val="24"/>
        </w:rPr>
        <w:t xml:space="preserve"> </w:t>
      </w:r>
      <w:r w:rsidRPr="000A3D56">
        <w:rPr>
          <w:rFonts w:ascii="Arial" w:hAnsi="Arial"/>
          <w:sz w:val="24"/>
        </w:rPr>
        <w:t>Già da tempo hai infranto il giogo, hai spezzato i legami e hai detto: “Non voglio essere serva!”. Su ogni colle elevato e sotto ogni albero verde ti sei prostituita.</w:t>
      </w:r>
      <w:r w:rsidR="006610D0">
        <w:rPr>
          <w:rFonts w:ascii="Arial" w:hAnsi="Arial"/>
          <w:sz w:val="24"/>
        </w:rPr>
        <w:t xml:space="preserve"> </w:t>
      </w:r>
      <w:r w:rsidRPr="000A3D56">
        <w:rPr>
          <w:rFonts w:ascii="Arial" w:hAnsi="Arial"/>
          <w:sz w:val="24"/>
        </w:rPr>
        <w:t>L’idolatria di Israele non inizia oggi, non è iniziata neanche ieri. Essa è da sempre. Già subito dopo il patto dell’alleanza, si era costruito il vitello d’oro.</w:t>
      </w:r>
      <w:r w:rsidR="006610D0">
        <w:rPr>
          <w:rFonts w:ascii="Arial" w:hAnsi="Arial"/>
          <w:sz w:val="24"/>
        </w:rPr>
        <w:t xml:space="preserve"> </w:t>
      </w:r>
      <w:r w:rsidRPr="000A3D56">
        <w:rPr>
          <w:rFonts w:ascii="Arial" w:hAnsi="Arial"/>
          <w:sz w:val="24"/>
        </w:rPr>
        <w:t>Appena entrato nell</w:t>
      </w:r>
      <w:r w:rsidR="006610D0">
        <w:rPr>
          <w:rFonts w:ascii="Arial" w:hAnsi="Arial"/>
          <w:sz w:val="24"/>
        </w:rPr>
        <w:t>a</w:t>
      </w:r>
      <w:r w:rsidRPr="000A3D56">
        <w:rPr>
          <w:rFonts w:ascii="Arial" w:hAnsi="Arial"/>
          <w:sz w:val="24"/>
        </w:rPr>
        <w:t xml:space="preserve"> terra di Canaan ne ha fatto un</w:t>
      </w:r>
      <w:r w:rsidR="006610D0">
        <w:rPr>
          <w:rFonts w:ascii="Arial" w:hAnsi="Arial"/>
          <w:sz w:val="24"/>
        </w:rPr>
        <w:t>a</w:t>
      </w:r>
      <w:r w:rsidRPr="000A3D56">
        <w:rPr>
          <w:rFonts w:ascii="Arial" w:hAnsi="Arial"/>
          <w:sz w:val="24"/>
        </w:rPr>
        <w:t xml:space="preserve"> terra di idolatria. Non vi è stato un giorno in </w:t>
      </w:r>
      <w:r w:rsidRPr="000A3D56">
        <w:rPr>
          <w:rFonts w:ascii="Arial" w:hAnsi="Arial"/>
          <w:sz w:val="24"/>
        </w:rPr>
        <w:lastRenderedPageBreak/>
        <w:t>cui questa odiosa pratica non fosse coltivata e incentivata.</w:t>
      </w:r>
      <w:r w:rsidR="006610D0">
        <w:rPr>
          <w:rFonts w:ascii="Arial" w:hAnsi="Arial"/>
          <w:sz w:val="24"/>
        </w:rPr>
        <w:t xml:space="preserve"> </w:t>
      </w:r>
      <w:r w:rsidRPr="000A3D56">
        <w:rPr>
          <w:rFonts w:ascii="Arial" w:hAnsi="Arial"/>
          <w:sz w:val="24"/>
        </w:rPr>
        <w:t>Israele ha deciso volutamente di non servire il Signore, di non essere suo servo. Non era un servizio di schiavitù, ma di altissima figliolanza.</w:t>
      </w:r>
      <w:r w:rsidR="006610D0">
        <w:rPr>
          <w:rFonts w:ascii="Arial" w:hAnsi="Arial"/>
          <w:sz w:val="24"/>
        </w:rPr>
        <w:t xml:space="preserve"> </w:t>
      </w:r>
      <w:r w:rsidRPr="000A3D56">
        <w:rPr>
          <w:rFonts w:ascii="Arial" w:hAnsi="Arial"/>
          <w:sz w:val="24"/>
        </w:rPr>
        <w:t>Quello di Israele era il servizio del figlio verso il Padre. Potremmo paragonarlo al servizio di Cristo Signore verso il Padre suo celeste. Vero servizio d’amore.</w:t>
      </w:r>
      <w:r w:rsidR="009F3B12">
        <w:rPr>
          <w:rFonts w:ascii="Arial" w:hAnsi="Arial"/>
          <w:sz w:val="24"/>
        </w:rPr>
        <w:t xml:space="preserve"> </w:t>
      </w:r>
      <w:r w:rsidRPr="000A3D56">
        <w:rPr>
          <w:rFonts w:ascii="Arial" w:hAnsi="Arial"/>
          <w:sz w:val="24"/>
        </w:rPr>
        <w:t>Israele ha scelto invece di essere schiavo dell’idolatria, per un servizio di morte, non di vita, di distruzione, non di benessere. Non da oggi, ma da sempre.</w:t>
      </w:r>
      <w:r w:rsidR="006610D0">
        <w:rPr>
          <w:rFonts w:ascii="Arial" w:hAnsi="Arial"/>
          <w:sz w:val="24"/>
        </w:rPr>
        <w:t xml:space="preserve"> </w:t>
      </w:r>
      <w:r w:rsidRPr="000A3D56">
        <w:rPr>
          <w:rFonts w:ascii="Arial" w:hAnsi="Arial"/>
          <w:sz w:val="24"/>
        </w:rPr>
        <w:t>Siamo ancora nel processo che il Signore intenta con il suo popolo. Non è solo un processo per la condanna, ma soprattutto per la redenzione.</w:t>
      </w:r>
      <w:r w:rsidR="006610D0">
        <w:rPr>
          <w:rFonts w:ascii="Arial" w:hAnsi="Arial"/>
          <w:sz w:val="24"/>
        </w:rPr>
        <w:t xml:space="preserve"> </w:t>
      </w:r>
      <w:r w:rsidRPr="000A3D56">
        <w:rPr>
          <w:rFonts w:ascii="Arial" w:hAnsi="Arial"/>
          <w:sz w:val="24"/>
        </w:rPr>
        <w:t>Il Signore sta aiutando Israele a prendere coscienza del suo grave peccato, che è la fonte di tutti i suoi mali. Il peccato di Israele è uno solo: l’idolatria.</w:t>
      </w:r>
      <w:r w:rsidR="006610D0">
        <w:rPr>
          <w:rFonts w:ascii="Arial" w:hAnsi="Arial"/>
          <w:sz w:val="24"/>
        </w:rPr>
        <w:t xml:space="preserve"> </w:t>
      </w:r>
      <w:r w:rsidRPr="000A3D56">
        <w:rPr>
          <w:rFonts w:ascii="Arial" w:hAnsi="Arial"/>
          <w:sz w:val="24"/>
        </w:rPr>
        <w:t xml:space="preserve">L’idolatria è la fonte, la causa, la sorgente, il principio di ogni immoralità. Abbandonato il Signore, si abbandona anche la legge morale. </w:t>
      </w:r>
    </w:p>
    <w:p w14:paraId="198BE6A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21</w:t>
      </w:r>
      <w:r w:rsidRPr="000A3D56">
        <w:rPr>
          <w:rFonts w:ascii="Arial" w:hAnsi="Arial"/>
          <w:b/>
          <w:sz w:val="24"/>
        </w:rPr>
        <w:t xml:space="preserve">Io ti avevo piantato come vigna pregiata, tutta di vitigni genuini; come mai ti sei mutata in tralci degeneri di vigna bastarda? </w:t>
      </w:r>
    </w:p>
    <w:p w14:paraId="1ED23719" w14:textId="05D0A288" w:rsidR="000A3D56" w:rsidRPr="000A3D56" w:rsidRDefault="000A3D56" w:rsidP="000A3D56">
      <w:pPr>
        <w:spacing w:after="120"/>
        <w:jc w:val="both"/>
        <w:rPr>
          <w:rFonts w:ascii="Arial" w:hAnsi="Arial"/>
          <w:sz w:val="24"/>
        </w:rPr>
      </w:pPr>
      <w:r w:rsidRPr="000A3D56">
        <w:rPr>
          <w:rFonts w:ascii="Arial" w:hAnsi="Arial"/>
          <w:sz w:val="24"/>
        </w:rPr>
        <w:t>Ecco ancora un’altra prova della bontà del Signore verso il suo popolo e una ulteriore prova dell’abbandono che il popolo ha fatto del suo Signore.</w:t>
      </w:r>
      <w:r w:rsidR="006610D0">
        <w:rPr>
          <w:rFonts w:ascii="Arial" w:hAnsi="Arial"/>
          <w:sz w:val="24"/>
        </w:rPr>
        <w:t xml:space="preserve"> </w:t>
      </w:r>
      <w:r w:rsidRPr="000A3D56">
        <w:rPr>
          <w:rFonts w:ascii="Arial" w:hAnsi="Arial"/>
          <w:sz w:val="24"/>
        </w:rPr>
        <w:t>Io ti avevo piantato come vigna pregiata, tutta di vitigni genuini. Come mai ti sei mutata i tralci degeneri di vigna bastarda?</w:t>
      </w:r>
      <w:r w:rsidR="006610D0">
        <w:rPr>
          <w:rFonts w:ascii="Arial" w:hAnsi="Arial"/>
          <w:sz w:val="24"/>
        </w:rPr>
        <w:t xml:space="preserve"> </w:t>
      </w:r>
      <w:r w:rsidRPr="000A3D56">
        <w:rPr>
          <w:rFonts w:ascii="Arial" w:hAnsi="Arial"/>
          <w:sz w:val="24"/>
        </w:rPr>
        <w:t>Quanto Geremia esprime in un solo versetto, Isaia lo rivela attraverso il suo cantico della vigna. Questa vigna per il Signore è vera delusione.</w:t>
      </w:r>
    </w:p>
    <w:p w14:paraId="01987B80"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w:t>
      </w:r>
    </w:p>
    <w:p w14:paraId="51C6809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473F14D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A0E6892"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Ebbene, la vigna del Signore degli eserciti è la casa d’Israele; gli abitanti di Giuda sono la sua piantagione preferita. Egli si aspettava giustizia ed ecco spargimento di sangue, attendeva rettitudine ed ecco grida di oppressi.</w:t>
      </w:r>
    </w:p>
    <w:p w14:paraId="75CE904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0824C44"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71B4770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3347862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Guai a coloro che chiamano bene il male e male il bene, che cambiano le tenebre in luce e la luce in tenebre, che cambiano l’amaro in dolce e il dolce in amaro.</w:t>
      </w:r>
    </w:p>
    <w:p w14:paraId="59F2B054"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Guai a coloro che si credono sapienti e si reputano intelligenti.</w:t>
      </w:r>
    </w:p>
    <w:p w14:paraId="4E6373C3"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w:t>
      </w:r>
    </w:p>
    <w:p w14:paraId="585CD33C"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45177AA9" w14:textId="35009D16" w:rsidR="000A3D56" w:rsidRPr="000A3D56" w:rsidRDefault="000A3D56" w:rsidP="000A3D56">
      <w:pPr>
        <w:spacing w:after="120"/>
        <w:jc w:val="both"/>
        <w:rPr>
          <w:rFonts w:ascii="Arial" w:hAnsi="Arial"/>
          <w:sz w:val="24"/>
        </w:rPr>
      </w:pPr>
      <w:r w:rsidRPr="000A3D56">
        <w:rPr>
          <w:rFonts w:ascii="Arial" w:hAnsi="Arial"/>
          <w:sz w:val="24"/>
        </w:rPr>
        <w:t>È questo il frutto dell’idolatria: riesce a trasformare la natura più elevata, eccellente, vera, santa. Quando l’idolatria entra in un cuore, è la perversione.</w:t>
      </w:r>
      <w:r w:rsidR="006610D0">
        <w:rPr>
          <w:rFonts w:ascii="Arial" w:hAnsi="Arial"/>
          <w:sz w:val="24"/>
        </w:rPr>
        <w:t xml:space="preserve"> </w:t>
      </w:r>
      <w:r w:rsidRPr="000A3D56">
        <w:rPr>
          <w:rFonts w:ascii="Arial" w:hAnsi="Arial"/>
          <w:sz w:val="24"/>
        </w:rPr>
        <w:t xml:space="preserve">Ora il Signore chiede a Israele il perché del suo cambiamento, della sua </w:t>
      </w:r>
      <w:r w:rsidRPr="000A3D56">
        <w:rPr>
          <w:rFonts w:ascii="Arial" w:hAnsi="Arial"/>
          <w:sz w:val="24"/>
        </w:rPr>
        <w:lastRenderedPageBreak/>
        <w:t>degenerazione. Come mai ti sei mutata in tralci degeneri di vigna bastarda?</w:t>
      </w:r>
      <w:r w:rsidR="006610D0">
        <w:rPr>
          <w:rFonts w:ascii="Arial" w:hAnsi="Arial"/>
          <w:sz w:val="24"/>
        </w:rPr>
        <w:t xml:space="preserve"> </w:t>
      </w:r>
      <w:r w:rsidRPr="000A3D56">
        <w:rPr>
          <w:rFonts w:ascii="Arial" w:hAnsi="Arial"/>
          <w:sz w:val="24"/>
        </w:rPr>
        <w:t>Perché da questa somma bontà è venuta fuori una così grande degenerazione? A cosa essa è dovuta? Non certo da parte del Signore. Egli fa solo cose buone.</w:t>
      </w:r>
      <w:r w:rsidR="006610D0">
        <w:rPr>
          <w:rFonts w:ascii="Arial" w:hAnsi="Arial"/>
          <w:sz w:val="24"/>
        </w:rPr>
        <w:t xml:space="preserve"> </w:t>
      </w:r>
      <w:r w:rsidRPr="000A3D56">
        <w:rPr>
          <w:rFonts w:ascii="Arial" w:hAnsi="Arial"/>
          <w:sz w:val="24"/>
        </w:rPr>
        <w:t>La risposta Israele la può offrire al Signore solo accusandosi di essere reo di tradimento, abbandono. La sua idolatria ha fatto tutto questo.</w:t>
      </w:r>
      <w:r w:rsidR="006610D0">
        <w:rPr>
          <w:rFonts w:ascii="Arial" w:hAnsi="Arial"/>
          <w:sz w:val="24"/>
        </w:rPr>
        <w:t xml:space="preserve"> </w:t>
      </w:r>
      <w:r w:rsidRPr="000A3D56">
        <w:rPr>
          <w:rFonts w:ascii="Arial" w:hAnsi="Arial"/>
          <w:sz w:val="24"/>
        </w:rPr>
        <w:t>Lo ripetiamo. L’idolatria non è un fatto casuale, occasionale, è pura scelta di Israele. Nel deserto non vi erano idoli. È stato lui a costruirselo.</w:t>
      </w:r>
      <w:r w:rsidR="006610D0">
        <w:rPr>
          <w:rFonts w:ascii="Arial" w:hAnsi="Arial"/>
          <w:sz w:val="24"/>
        </w:rPr>
        <w:t xml:space="preserve"> </w:t>
      </w:r>
      <w:r w:rsidRPr="000A3D56">
        <w:rPr>
          <w:rFonts w:ascii="Arial" w:hAnsi="Arial"/>
          <w:sz w:val="24"/>
        </w:rPr>
        <w:t>Anche l’idolatria in Samaria non è un fatto casuale. È stato Geroboamo a volerla. È stato lui a costruirsi i vitelli. Perché lo ha fatto?</w:t>
      </w:r>
      <w:r w:rsidR="006610D0">
        <w:rPr>
          <w:rFonts w:ascii="Arial" w:hAnsi="Arial"/>
          <w:sz w:val="24"/>
        </w:rPr>
        <w:t xml:space="preserve"> </w:t>
      </w:r>
      <w:r w:rsidRPr="000A3D56">
        <w:rPr>
          <w:rFonts w:ascii="Arial" w:hAnsi="Arial"/>
          <w:sz w:val="24"/>
        </w:rPr>
        <w:t>Perché Israele non si recasse più in Gerusalemme per adorare il vero ed unico Signore. Lo scisma politico è stato reso scisma religioso.</w:t>
      </w:r>
    </w:p>
    <w:p w14:paraId="30C98B26"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3EEBFDE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7E78839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“Il mio mignolo è più grosso dei fianchi di mio padre. Ora, mio padre vi caricò di un giogo pesante, io renderò ancora più grave il vostro giogo; mio padre vi castigò con fruste, io vi castigherò con flagelli”».</w:t>
      </w:r>
    </w:p>
    <w:p w14:paraId="705D6802"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4A6C166D"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«Mio padre ha reso pesante il vostro giogo, io renderò ancora più grave il vostro giogo; mio padre vi castigò con fruste, io vi castigherò con flagelli».</w:t>
      </w:r>
    </w:p>
    <w:p w14:paraId="2FA53D9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Il re non ascoltò il popolo, poiché era disposizione del Signore che si attuasse la parola che il Signore aveva rivolta a Geroboamo, figlio di Nebat, per mezzo di Achia di Silo. Tutto Israele, visto che il re non li ascoltava, diede al re questa risposta:</w:t>
      </w:r>
    </w:p>
    <w:p w14:paraId="7139D76C"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«Che parte abbiamo con Davide? Noi non abbiamo eredità con il figlio di Iesse! Alle tue tende, Israele! Ora pensa alla tua casa, Davide!».</w:t>
      </w:r>
    </w:p>
    <w:p w14:paraId="530A4232"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4B9A4AA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Quando tutto Israele seppe che era tornato Geroboamo, lo mandò a chiamare perché partecipasse all’assemblea; lo proclamarono re di tutto Israele. Nessuno seguì la casa di Davide, se non la tribù di Giuda.</w:t>
      </w:r>
    </w:p>
    <w:p w14:paraId="792F0EB5" w14:textId="0FD00EDF"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Roboamo, giunto a Gerusalemme, convocò tutta la casa di Giuda e la tribù di Beniamino, </w:t>
      </w:r>
      <w:r w:rsidR="0034157F" w:rsidRPr="0035315D">
        <w:rPr>
          <w:rFonts w:ascii="Arial" w:hAnsi="Arial"/>
          <w:i/>
          <w:iCs/>
          <w:sz w:val="24"/>
          <w:szCs w:val="24"/>
        </w:rPr>
        <w:t>centottantamila</w:t>
      </w:r>
      <w:r w:rsidRPr="0035315D">
        <w:rPr>
          <w:rFonts w:ascii="Arial" w:hAnsi="Arial"/>
          <w:i/>
          <w:iCs/>
          <w:sz w:val="24"/>
          <w:szCs w:val="24"/>
        </w:rPr>
        <w:t xml:space="preserve">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1D542360"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Geroboamo fortificò Sichem sulle montagne di Èfraim e vi pose la sua residenza. Uscito di lì, fortificò Penuèl.</w:t>
      </w:r>
    </w:p>
    <w:p w14:paraId="3FDDE9D3"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3F60163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644168FD"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w:t>
      </w:r>
      <w:r w:rsidRPr="0035315D">
        <w:rPr>
          <w:rFonts w:ascii="Arial" w:hAnsi="Arial"/>
          <w:i/>
          <w:iCs/>
          <w:sz w:val="24"/>
          <w:szCs w:val="24"/>
        </w:rPr>
        <w:lastRenderedPageBreak/>
        <w:t>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3C659B6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2107DB65"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w:t>
      </w:r>
      <w:r w:rsidRPr="0035315D">
        <w:rPr>
          <w:rFonts w:ascii="Arial" w:hAnsi="Arial"/>
          <w:i/>
          <w:iCs/>
          <w:sz w:val="24"/>
          <w:szCs w:val="24"/>
        </w:rPr>
        <w:lastRenderedPageBreak/>
        <w:t>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457879C6"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39E470BB" w14:textId="77777777" w:rsidR="000A3D56" w:rsidRPr="000A3D56" w:rsidRDefault="000A3D56" w:rsidP="000A3D56">
      <w:pPr>
        <w:spacing w:after="120"/>
        <w:jc w:val="both"/>
        <w:rPr>
          <w:rFonts w:ascii="Arial" w:hAnsi="Arial"/>
          <w:sz w:val="24"/>
        </w:rPr>
      </w:pPr>
      <w:r w:rsidRPr="000A3D56">
        <w:rPr>
          <w:rFonts w:ascii="Arial" w:hAnsi="Arial"/>
          <w:sz w:val="24"/>
        </w:rPr>
        <w:t>A ben ragione il Signore può parlare di degenerazione, depravazione, trasformazione della natura: da popolo di Dio a popolo degli idoli.</w:t>
      </w:r>
    </w:p>
    <w:p w14:paraId="0BC57A9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22</w:t>
      </w:r>
      <w:r w:rsidRPr="000A3D56">
        <w:rPr>
          <w:rFonts w:ascii="Arial" w:hAnsi="Arial"/>
          <w:b/>
          <w:sz w:val="24"/>
        </w:rPr>
        <w:t>Anche se tu ti lavassi con soda e molta potassa, resterebbe davanti a me la macchia della tua iniquità. Oracolo del Signore.</w:t>
      </w:r>
    </w:p>
    <w:p w14:paraId="0C311117" w14:textId="170CE0E9" w:rsidR="000A3D56" w:rsidRPr="000A3D56" w:rsidRDefault="000A3D56" w:rsidP="000A3D56">
      <w:pPr>
        <w:spacing w:after="120"/>
        <w:jc w:val="both"/>
        <w:rPr>
          <w:rFonts w:ascii="Arial" w:hAnsi="Arial"/>
          <w:sz w:val="24"/>
        </w:rPr>
      </w:pPr>
      <w:r w:rsidRPr="000A3D56">
        <w:rPr>
          <w:rFonts w:ascii="Arial" w:hAnsi="Arial"/>
          <w:sz w:val="24"/>
        </w:rPr>
        <w:t>Quando si cade nel peccato dell’idolatria, generatrice di ogni immoralità e disonestà, stoltezza ed insipienza, nessuno si potrà redimere da se stesso.</w:t>
      </w:r>
      <w:r w:rsidR="006610D0">
        <w:rPr>
          <w:rFonts w:ascii="Arial" w:hAnsi="Arial"/>
          <w:sz w:val="24"/>
        </w:rPr>
        <w:t xml:space="preserve"> </w:t>
      </w:r>
      <w:r w:rsidRPr="000A3D56">
        <w:rPr>
          <w:rFonts w:ascii="Arial" w:hAnsi="Arial"/>
          <w:sz w:val="24"/>
        </w:rPr>
        <w:t>Anche se tu ti lavassi con soda e molta potassa, resterebbe davanti a me la macchia della tua iniquità. Oracolo del Signore.</w:t>
      </w:r>
      <w:r w:rsidR="006610D0">
        <w:rPr>
          <w:rFonts w:ascii="Arial" w:hAnsi="Arial"/>
          <w:sz w:val="24"/>
        </w:rPr>
        <w:t xml:space="preserve"> </w:t>
      </w:r>
      <w:r w:rsidRPr="000A3D56">
        <w:rPr>
          <w:rFonts w:ascii="Arial" w:hAnsi="Arial"/>
          <w:sz w:val="24"/>
        </w:rPr>
        <w:t>Questo versetto va illuminato bene, con molta saggezza e sapienza. Per questo ci lasceremo aiutare dal Salmo di Davide.</w:t>
      </w:r>
    </w:p>
    <w:p w14:paraId="516943EB" w14:textId="641D07C9"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Al maestro del coro. Salmo. Di Davide. Quando il profeta Natan andò da lui, che era andato con Betsabea.</w:t>
      </w:r>
    </w:p>
    <w:p w14:paraId="4E5F80C9"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Pietà di me, o Dio, nel tuo amore; nella tua grande misericordia cancella la mia iniquità. Lavami tutto dalla mia colpa, dal mio peccato rendimi puro. Sì, le mie iniquità io le riconosco, il mio peccato mi sta sempre dinanzi.</w:t>
      </w:r>
    </w:p>
    <w:p w14:paraId="40DC86D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Contro di te, contro te solo ho peccato, quello che è male ai tuoi occhi, io l’ho fatto: così sei giusto nella tua sentenza, sei retto nel tuo giudizio.</w:t>
      </w:r>
    </w:p>
    <w:p w14:paraId="672EE96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Ecco, nella colpa io sono nato, nel peccato mi ha concepito mia madre. Ma tu gradisci la sincerità nel mio intimo, nel segreto del cuore mi insegni la sapienza.</w:t>
      </w:r>
    </w:p>
    <w:p w14:paraId="0DBD372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Aspergimi con rami d’issòpo e sarò puro; lavami e sarò più bianco della neve. Fammi sentire gioia e letizia: esulteranno le ossa che hai spezzato. Distogli lo sguardo dai miei peccati, cancella tutte le mie colpe.</w:t>
      </w:r>
    </w:p>
    <w:p w14:paraId="2EFA0DD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Crea in me, o Dio, un cuore puro, rinnova in me uno spirito saldo. Non scacciarmi dalla tua presenza e non privarmi del tuo santo spirito. Rendimi la gioia della tua salvezza, sostienimi con uno spirito generoso.</w:t>
      </w:r>
    </w:p>
    <w:p w14:paraId="49F0D04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Insegnerò ai ribelli le tue vie e i peccatori a te ritorneranno.</w:t>
      </w:r>
    </w:p>
    <w:p w14:paraId="3674482F"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Liberami dal sangue, o Dio, Dio mia salvezza: la mia lingua esalterà la tua giustizia.</w:t>
      </w:r>
    </w:p>
    <w:p w14:paraId="2601F29E"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Signore, apri le mie labbra e la mia bocca proclami la tua lode.</w:t>
      </w:r>
    </w:p>
    <w:p w14:paraId="33C54C13"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Tu non gradisci il sacrificio; se offro olocausti, tu non li accetti. Uno spirito contrito è sacrificio a Dio; un cuore contrito e affranto tu, o Dio, non disprezzi.</w:t>
      </w:r>
    </w:p>
    <w:p w14:paraId="330442FB"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Nella tua bontà fa’ grazia a Sion, ricostruisci le mura di Gerusalemme. Allora gradirai i sacrifici legittimi, l’olocausto e l’intera oblazione; allora immoleranno vittime sopra il tuo altare (Sal 51 (50) 1-21). </w:t>
      </w:r>
    </w:p>
    <w:p w14:paraId="0C24B61B" w14:textId="676B53DC" w:rsidR="000A3D56" w:rsidRPr="000A3D56" w:rsidRDefault="000A3D56" w:rsidP="000A3D56">
      <w:pPr>
        <w:spacing w:after="120"/>
        <w:jc w:val="both"/>
        <w:rPr>
          <w:rFonts w:ascii="Arial" w:hAnsi="Arial"/>
          <w:sz w:val="24"/>
        </w:rPr>
      </w:pPr>
      <w:r w:rsidRPr="000A3D56">
        <w:rPr>
          <w:rFonts w:ascii="Arial" w:hAnsi="Arial"/>
          <w:sz w:val="24"/>
        </w:rPr>
        <w:t>Davide non dice al Signore che si è purificato, lavato dal suo peccato. Chiede al Signore di mondarlo, purificarlo, lavarlo. Solo il Signore può lavare dal male.</w:t>
      </w:r>
      <w:r w:rsidR="006610D0">
        <w:rPr>
          <w:rFonts w:ascii="Arial" w:hAnsi="Arial"/>
          <w:sz w:val="24"/>
        </w:rPr>
        <w:t xml:space="preserve"> </w:t>
      </w:r>
      <w:r w:rsidRPr="000A3D56">
        <w:rPr>
          <w:rFonts w:ascii="Arial" w:hAnsi="Arial"/>
          <w:sz w:val="24"/>
        </w:rPr>
        <w:t>Nell’idolatria Dio è stato abbandonato, rinnegato, tradito, venduto alle nullità. Non dipende più dall’uomo aderire al Signore. Non è più dalla sua volontà.</w:t>
      </w:r>
      <w:r w:rsidR="006610D0">
        <w:rPr>
          <w:rFonts w:ascii="Arial" w:hAnsi="Arial"/>
          <w:sz w:val="24"/>
        </w:rPr>
        <w:t xml:space="preserve"> </w:t>
      </w:r>
      <w:r w:rsidRPr="000A3D56">
        <w:rPr>
          <w:rFonts w:ascii="Arial" w:hAnsi="Arial"/>
          <w:sz w:val="24"/>
        </w:rPr>
        <w:t>Tutto è dalla volontà del Signore. È Lui che deve venire e offrire nuovamente se stesso come verità, luce, vita. Questa offerta è sottoposta a rigide regole.</w:t>
      </w:r>
      <w:r w:rsidR="006610D0">
        <w:rPr>
          <w:rFonts w:ascii="Arial" w:hAnsi="Arial"/>
          <w:sz w:val="24"/>
        </w:rPr>
        <w:t xml:space="preserve"> </w:t>
      </w:r>
      <w:r w:rsidRPr="000A3D56">
        <w:rPr>
          <w:rFonts w:ascii="Arial" w:hAnsi="Arial"/>
          <w:sz w:val="24"/>
        </w:rPr>
        <w:t>Dio viene, si ridona all’uomo, ad una condizione: che l’uomo riconosca il suo peccato, si penta chiede umilmente perdono, prometta di essere del Signore.</w:t>
      </w:r>
      <w:r w:rsidR="006610D0">
        <w:rPr>
          <w:rFonts w:ascii="Arial" w:hAnsi="Arial"/>
          <w:sz w:val="24"/>
        </w:rPr>
        <w:t xml:space="preserve"> </w:t>
      </w:r>
      <w:r w:rsidRPr="000A3D56">
        <w:rPr>
          <w:rFonts w:ascii="Arial" w:hAnsi="Arial"/>
          <w:sz w:val="24"/>
        </w:rPr>
        <w:t>La promessa di essere con il Signore non è però di un istante. Deve essere per sempre. Nel momento in cui si chiede perdono, questa promessa obbliga.</w:t>
      </w:r>
      <w:r w:rsidR="006610D0">
        <w:rPr>
          <w:rFonts w:ascii="Arial" w:hAnsi="Arial"/>
          <w:sz w:val="24"/>
        </w:rPr>
        <w:t xml:space="preserve"> </w:t>
      </w:r>
      <w:r w:rsidRPr="000A3D56">
        <w:rPr>
          <w:rFonts w:ascii="Arial" w:hAnsi="Arial"/>
          <w:sz w:val="24"/>
        </w:rPr>
        <w:t>L’iniziativa del perdono deve essere del Signore. In verità sempre il Signore ha mandato i suoi profeti chiedendo il ritorno nell’alleanza.</w:t>
      </w:r>
      <w:r w:rsidR="009F3B12">
        <w:rPr>
          <w:rFonts w:ascii="Arial" w:hAnsi="Arial"/>
          <w:sz w:val="24"/>
        </w:rPr>
        <w:t xml:space="preserve"> </w:t>
      </w:r>
      <w:r w:rsidRPr="000A3D56">
        <w:rPr>
          <w:rFonts w:ascii="Arial" w:hAnsi="Arial"/>
          <w:sz w:val="24"/>
        </w:rPr>
        <w:t>Sempre però il popolo si è ostinato nella sua ribellione, perseverando nella sua idolatria con le numerose immoralità di cui essa è madre.</w:t>
      </w:r>
      <w:r w:rsidR="006610D0">
        <w:rPr>
          <w:rFonts w:ascii="Arial" w:hAnsi="Arial"/>
          <w:sz w:val="24"/>
        </w:rPr>
        <w:t xml:space="preserve"> </w:t>
      </w:r>
      <w:r w:rsidRPr="000A3D56">
        <w:rPr>
          <w:rFonts w:ascii="Arial" w:hAnsi="Arial"/>
          <w:sz w:val="24"/>
        </w:rPr>
        <w:t>Nessuno però potrà mai pensare di lavare il peccato rimanendo nel peccato. Si esce dal peccato, il Signore ci lava da esso, si ritorna ad essere puri.</w:t>
      </w:r>
    </w:p>
    <w:p w14:paraId="776AEF90" w14:textId="34DA6604"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23</w:t>
      </w:r>
      <w:r w:rsidRPr="000A3D56">
        <w:rPr>
          <w:rFonts w:ascii="Arial" w:hAnsi="Arial"/>
          <w:b/>
          <w:sz w:val="24"/>
        </w:rPr>
        <w:t>Come osi dire: “Non mi sono contaminata, non ho seguito i Baal”?</w:t>
      </w:r>
      <w:r w:rsidR="0023637E">
        <w:rPr>
          <w:rFonts w:ascii="Arial" w:hAnsi="Arial"/>
          <w:b/>
          <w:sz w:val="24"/>
        </w:rPr>
        <w:t xml:space="preserve"> </w:t>
      </w:r>
      <w:r w:rsidRPr="000A3D56">
        <w:rPr>
          <w:rFonts w:ascii="Arial" w:hAnsi="Arial"/>
          <w:b/>
          <w:sz w:val="24"/>
        </w:rPr>
        <w:t>Guarda nella valle le tracce dei tuoi passi, riconosci quello che hai fatto, giovane cammella leggera e vagabonda!</w:t>
      </w:r>
    </w:p>
    <w:p w14:paraId="6E30F72A" w14:textId="63E971E5" w:rsidR="000A3D56" w:rsidRPr="000A3D56" w:rsidRDefault="000A3D56" w:rsidP="000A3D56">
      <w:pPr>
        <w:spacing w:after="120"/>
        <w:jc w:val="both"/>
        <w:rPr>
          <w:rFonts w:ascii="Arial" w:hAnsi="Arial"/>
          <w:sz w:val="24"/>
        </w:rPr>
      </w:pPr>
      <w:r w:rsidRPr="000A3D56">
        <w:rPr>
          <w:rFonts w:ascii="Arial" w:hAnsi="Arial"/>
          <w:sz w:val="24"/>
        </w:rPr>
        <w:t>Ecco l’ostinazione del suo popolo. Come osi dire: “Non mi sono contaminata, non ho seguito i Baal?”. Israele vive di idolatria e lo nega.</w:t>
      </w:r>
      <w:r w:rsidR="006610D0">
        <w:rPr>
          <w:rFonts w:ascii="Arial" w:hAnsi="Arial"/>
          <w:sz w:val="24"/>
        </w:rPr>
        <w:t xml:space="preserve"> </w:t>
      </w:r>
      <w:r w:rsidRPr="000A3D56">
        <w:rPr>
          <w:rFonts w:ascii="Arial" w:hAnsi="Arial"/>
          <w:sz w:val="24"/>
        </w:rPr>
        <w:t>Segue i Baal e si rifiuta si confessare questo suo alto tradimento verso il Signore. La sua coscienza si è intorpidita. È incapace di riconoscere il peccato.</w:t>
      </w:r>
      <w:r w:rsidR="006610D0">
        <w:rPr>
          <w:rFonts w:ascii="Arial" w:hAnsi="Arial"/>
          <w:sz w:val="24"/>
        </w:rPr>
        <w:t xml:space="preserve"> </w:t>
      </w:r>
      <w:r w:rsidRPr="000A3D56">
        <w:rPr>
          <w:rFonts w:ascii="Arial" w:hAnsi="Arial"/>
          <w:sz w:val="24"/>
        </w:rPr>
        <w:t xml:space="preserve">Il Signore invita Israele a </w:t>
      </w:r>
      <w:r w:rsidRPr="000A3D56">
        <w:rPr>
          <w:rFonts w:ascii="Arial" w:hAnsi="Arial"/>
          <w:sz w:val="24"/>
        </w:rPr>
        <w:lastRenderedPageBreak/>
        <w:t>guardare indietro. Guarda nella valle le tracce dei tuoi passi, riconosci quello che hai fatto, giovane cammella leggera e vagabonda.</w:t>
      </w:r>
      <w:r w:rsidR="006610D0">
        <w:rPr>
          <w:rFonts w:ascii="Arial" w:hAnsi="Arial"/>
          <w:sz w:val="24"/>
        </w:rPr>
        <w:t xml:space="preserve"> </w:t>
      </w:r>
      <w:r w:rsidRPr="000A3D56">
        <w:rPr>
          <w:rFonts w:ascii="Arial" w:hAnsi="Arial"/>
          <w:sz w:val="24"/>
        </w:rPr>
        <w:t>Israele è cammella leggera, vagabonda, senza padrone, che salta di qua e di là nella valle dell’idolatria. Guardando a ciò che ha fatto, vedrebbe il suo male.</w:t>
      </w:r>
      <w:r w:rsidR="006610D0">
        <w:rPr>
          <w:rFonts w:ascii="Arial" w:hAnsi="Arial"/>
          <w:sz w:val="24"/>
        </w:rPr>
        <w:t xml:space="preserve"> </w:t>
      </w:r>
      <w:r w:rsidRPr="000A3D56">
        <w:rPr>
          <w:rFonts w:ascii="Arial" w:hAnsi="Arial"/>
          <w:sz w:val="24"/>
        </w:rPr>
        <w:t>Qual è il percorso che il Signore indica al suo popolo, perché si convinca di essere un popolo idolatra e la smetta di affermare di non esserlo?</w:t>
      </w:r>
      <w:r w:rsidR="006610D0">
        <w:rPr>
          <w:rFonts w:ascii="Arial" w:hAnsi="Arial"/>
          <w:sz w:val="24"/>
        </w:rPr>
        <w:t xml:space="preserve"> </w:t>
      </w:r>
      <w:r w:rsidRPr="000A3D56">
        <w:rPr>
          <w:rFonts w:ascii="Arial" w:hAnsi="Arial"/>
          <w:sz w:val="24"/>
        </w:rPr>
        <w:t>Lo invita a guardare nella sua storia, di rivisitare tutta la sua vita, iniziando dal Sinai, dalla costruzione del vitello d’oro. La sua idolatria è verità evidente.</w:t>
      </w:r>
      <w:r w:rsidR="009F3B12">
        <w:rPr>
          <w:rFonts w:ascii="Arial" w:hAnsi="Arial"/>
          <w:sz w:val="24"/>
        </w:rPr>
        <w:t xml:space="preserve"> </w:t>
      </w:r>
      <w:r w:rsidRPr="000A3D56">
        <w:rPr>
          <w:rFonts w:ascii="Arial" w:hAnsi="Arial"/>
          <w:sz w:val="24"/>
        </w:rPr>
        <w:t>Se è verità evidente, se è la sua stessa storia, come fa a negarla? Questo stesso procedimento opererà Gesù nel processo finale.</w:t>
      </w:r>
      <w:r w:rsidR="006610D0">
        <w:rPr>
          <w:rFonts w:ascii="Arial" w:hAnsi="Arial"/>
          <w:sz w:val="24"/>
        </w:rPr>
        <w:t xml:space="preserve"> </w:t>
      </w:r>
      <w:r w:rsidRPr="000A3D56">
        <w:rPr>
          <w:rFonts w:ascii="Arial" w:hAnsi="Arial"/>
          <w:sz w:val="24"/>
        </w:rPr>
        <w:t>Inviterà ogni uomo a rileggere per un istante tutta la sua vita. In essa dovrà trovare la carità e l’egoismo, l’apertura verso gli altri o la loro chiusura.</w:t>
      </w:r>
      <w:r w:rsidR="009F3B12">
        <w:rPr>
          <w:rFonts w:ascii="Arial" w:hAnsi="Arial"/>
          <w:sz w:val="24"/>
        </w:rPr>
        <w:t xml:space="preserve"> </w:t>
      </w:r>
      <w:r w:rsidRPr="000A3D56">
        <w:rPr>
          <w:rFonts w:ascii="Arial" w:hAnsi="Arial"/>
          <w:sz w:val="24"/>
        </w:rPr>
        <w:t>Leggendo la storia con gli occhi della verità, ognuno dovrà confessare: la mia vita è questa, non un’altra. La Parola del Signore è purissima verità.</w:t>
      </w:r>
    </w:p>
    <w:p w14:paraId="6786F9D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24</w:t>
      </w:r>
      <w:r w:rsidRPr="000A3D56">
        <w:rPr>
          <w:rFonts w:ascii="Arial" w:hAnsi="Arial"/>
          <w:b/>
          <w:sz w:val="24"/>
        </w:rPr>
        <w:t>Asina selvatica, abituata al deserto: quando ansima nell’ardore del suo desiderio, chi può frenare la sua brama? Quanti la cercano non fanno fatica: la troveranno sempre disponibile.</w:t>
      </w:r>
    </w:p>
    <w:p w14:paraId="4E884386" w14:textId="1F7C4E58" w:rsidR="000A3D56" w:rsidRPr="000A3D56" w:rsidRDefault="000A3D56" w:rsidP="000A3D56">
      <w:pPr>
        <w:spacing w:after="120"/>
        <w:jc w:val="both"/>
        <w:rPr>
          <w:rFonts w:ascii="Arial" w:hAnsi="Arial"/>
          <w:sz w:val="24"/>
        </w:rPr>
      </w:pPr>
      <w:r w:rsidRPr="000A3D56">
        <w:rPr>
          <w:rFonts w:ascii="Arial" w:hAnsi="Arial"/>
          <w:sz w:val="24"/>
        </w:rPr>
        <w:t>Ora Israele è paragonato ad asina. È una immagine cruda, reale, che rivela più che mille trattati di esegesi o di ermeneutica della Scrittura Santa.</w:t>
      </w:r>
      <w:r w:rsidR="006610D0">
        <w:rPr>
          <w:rFonts w:ascii="Arial" w:hAnsi="Arial"/>
          <w:sz w:val="24"/>
        </w:rPr>
        <w:t xml:space="preserve"> </w:t>
      </w:r>
      <w:r w:rsidRPr="000A3D56">
        <w:rPr>
          <w:rFonts w:ascii="Arial" w:hAnsi="Arial"/>
          <w:sz w:val="24"/>
        </w:rPr>
        <w:t>Asina selvatica, abituata al deserto: quando ansima nell’ardore del suo desiderio, chi può frenare la sua brama? L’idolatria per Israele è istinto, natura.</w:t>
      </w:r>
      <w:r w:rsidR="006610D0">
        <w:rPr>
          <w:rFonts w:ascii="Arial" w:hAnsi="Arial"/>
          <w:sz w:val="24"/>
        </w:rPr>
        <w:t xml:space="preserve"> </w:t>
      </w:r>
      <w:r w:rsidRPr="000A3D56">
        <w:rPr>
          <w:rFonts w:ascii="Arial" w:hAnsi="Arial"/>
          <w:sz w:val="24"/>
        </w:rPr>
        <w:t>L’asina selvatica, abituata al deserto è asina che non vuole vincoli, padroni, corde o altro. È un’asina che non ama la stalla della fede e della religione.</w:t>
      </w:r>
      <w:r w:rsidR="006610D0">
        <w:rPr>
          <w:rFonts w:ascii="Arial" w:hAnsi="Arial"/>
          <w:sz w:val="24"/>
        </w:rPr>
        <w:t xml:space="preserve"> </w:t>
      </w:r>
      <w:r w:rsidRPr="000A3D56">
        <w:rPr>
          <w:rFonts w:ascii="Arial" w:hAnsi="Arial"/>
          <w:sz w:val="24"/>
        </w:rPr>
        <w:t>Quando essa ansima nell’ardore del suo desiderio, chi può frenare la sua brama? Poiché è istinto di natura, la brama per essa non può essere frenata.</w:t>
      </w:r>
      <w:r w:rsidR="006610D0">
        <w:rPr>
          <w:rFonts w:ascii="Arial" w:hAnsi="Arial"/>
          <w:sz w:val="24"/>
        </w:rPr>
        <w:t xml:space="preserve"> </w:t>
      </w:r>
      <w:r w:rsidRPr="000A3D56">
        <w:rPr>
          <w:rFonts w:ascii="Arial" w:hAnsi="Arial"/>
          <w:sz w:val="24"/>
        </w:rPr>
        <w:t>Israele e l’idolatria sono una cosa sola così come una cosa sola sono l’istinto e la natura dell’asina. Israele ha trasformato la sua natura in idolatria.</w:t>
      </w:r>
      <w:r w:rsidR="006610D0">
        <w:rPr>
          <w:rFonts w:ascii="Arial" w:hAnsi="Arial"/>
          <w:sz w:val="24"/>
        </w:rPr>
        <w:t xml:space="preserve"> </w:t>
      </w:r>
      <w:r w:rsidRPr="000A3D56">
        <w:rPr>
          <w:rFonts w:ascii="Arial" w:hAnsi="Arial"/>
          <w:sz w:val="24"/>
        </w:rPr>
        <w:t>Quanti la cercano non fanno fatica: la troveranno sempre disponibile. Quest’asina selvatica non ha tempi. Ogni tempo per essa è buono.</w:t>
      </w:r>
      <w:r w:rsidR="006610D0">
        <w:rPr>
          <w:rFonts w:ascii="Arial" w:hAnsi="Arial"/>
          <w:sz w:val="24"/>
        </w:rPr>
        <w:t xml:space="preserve"> </w:t>
      </w:r>
      <w:r w:rsidRPr="000A3D56">
        <w:rPr>
          <w:rFonts w:ascii="Arial" w:hAnsi="Arial"/>
          <w:sz w:val="24"/>
        </w:rPr>
        <w:t>L’asina, come ogni altro animale, hanno tempi e momenti. Sono tempi da essi rispettati per natura. Quest’asina non ha tempi. La sua natura è pervertita.</w:t>
      </w:r>
      <w:r w:rsidR="006610D0">
        <w:rPr>
          <w:rFonts w:ascii="Arial" w:hAnsi="Arial"/>
          <w:sz w:val="24"/>
        </w:rPr>
        <w:t xml:space="preserve"> </w:t>
      </w:r>
      <w:r w:rsidRPr="000A3D56">
        <w:rPr>
          <w:rFonts w:ascii="Arial" w:hAnsi="Arial"/>
          <w:sz w:val="24"/>
        </w:rPr>
        <w:t xml:space="preserve">Così è Israele per il Signore. Un popolo che ha pervertito la sua natura. La vite pregiata si è trasformata in una vite selvatica che produce uva per il suo Dio. </w:t>
      </w:r>
    </w:p>
    <w:p w14:paraId="5C93423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25</w:t>
      </w:r>
      <w:r w:rsidRPr="000A3D56">
        <w:rPr>
          <w:rFonts w:ascii="Arial" w:hAnsi="Arial"/>
          <w:b/>
          <w:sz w:val="24"/>
        </w:rPr>
        <w:t>Férmati prima che il tuo piede resti scalzo e la tua gola inaridisca! Ma tu rispondi: “No, è inutile, perché io amo gli stranieri, voglio andare con loro”.</w:t>
      </w:r>
    </w:p>
    <w:p w14:paraId="5138DB70" w14:textId="47F846D7" w:rsidR="000A3D56" w:rsidRPr="000A3D56" w:rsidRDefault="000A3D56" w:rsidP="000A3D56">
      <w:pPr>
        <w:spacing w:after="120"/>
        <w:jc w:val="both"/>
        <w:rPr>
          <w:rFonts w:ascii="Arial" w:hAnsi="Arial"/>
          <w:sz w:val="24"/>
        </w:rPr>
      </w:pPr>
      <w:r w:rsidRPr="000A3D56">
        <w:rPr>
          <w:rFonts w:ascii="Arial" w:hAnsi="Arial"/>
          <w:sz w:val="24"/>
        </w:rPr>
        <w:t>Ora il Signore chiede al suo popolo di arrestare la sua corsa verso gli idoli, prima che il suo piede resti scalzo e la sua gola inaridisca per il lungo viaggio.</w:t>
      </w:r>
      <w:r w:rsidR="006610D0">
        <w:rPr>
          <w:rFonts w:ascii="Arial" w:hAnsi="Arial"/>
          <w:sz w:val="24"/>
        </w:rPr>
        <w:t xml:space="preserve"> </w:t>
      </w:r>
      <w:r w:rsidRPr="000A3D56">
        <w:rPr>
          <w:rFonts w:ascii="Arial" w:hAnsi="Arial"/>
          <w:sz w:val="24"/>
        </w:rPr>
        <w:t>Il lungo viaggio è quello verso l’esilio. Da Gerusalemme a Babilonia il cammino è lungo. Ogni calzatura si consuma e ogni gola si inaridisce.</w:t>
      </w:r>
      <w:r w:rsidR="006610D0">
        <w:rPr>
          <w:rFonts w:ascii="Arial" w:hAnsi="Arial"/>
          <w:sz w:val="24"/>
        </w:rPr>
        <w:t xml:space="preserve"> </w:t>
      </w:r>
      <w:r w:rsidRPr="000A3D56">
        <w:rPr>
          <w:rFonts w:ascii="Arial" w:hAnsi="Arial"/>
          <w:sz w:val="24"/>
        </w:rPr>
        <w:t>Fèrmati prima che il tuo piede resti scalzo e la tua gola inaridisca! Ma tu rispondi: “No, è inutile, perché io amo gli stranieri, voglio andare con loro”.</w:t>
      </w:r>
      <w:r w:rsidR="006610D0">
        <w:rPr>
          <w:rFonts w:ascii="Arial" w:hAnsi="Arial"/>
          <w:sz w:val="24"/>
        </w:rPr>
        <w:t xml:space="preserve"> </w:t>
      </w:r>
      <w:r w:rsidRPr="000A3D56">
        <w:rPr>
          <w:rFonts w:ascii="Arial" w:hAnsi="Arial"/>
          <w:sz w:val="24"/>
        </w:rPr>
        <w:t>La risposta di Israele al suo Dio segna il sommo del peccato, oltre il quale mai si potrà giungere. Esso non vuole essere più popolo di Dio, popolo santo.</w:t>
      </w:r>
      <w:r w:rsidR="006610D0">
        <w:rPr>
          <w:rFonts w:ascii="Arial" w:hAnsi="Arial"/>
          <w:sz w:val="24"/>
        </w:rPr>
        <w:t xml:space="preserve"> </w:t>
      </w:r>
      <w:r w:rsidRPr="000A3D56">
        <w:rPr>
          <w:rFonts w:ascii="Arial" w:hAnsi="Arial"/>
          <w:sz w:val="24"/>
        </w:rPr>
        <w:t>Vuole essere popolo come gli altri popoli. Vuole essere asina selvatica senza stalla, senza funi, senza legami, senza appartenenze. Vuole essere libero.</w:t>
      </w:r>
      <w:r w:rsidR="006610D0">
        <w:rPr>
          <w:rFonts w:ascii="Arial" w:hAnsi="Arial"/>
          <w:sz w:val="24"/>
        </w:rPr>
        <w:t xml:space="preserve"> </w:t>
      </w:r>
      <w:r w:rsidRPr="000A3D56">
        <w:rPr>
          <w:rFonts w:ascii="Arial" w:hAnsi="Arial"/>
          <w:sz w:val="24"/>
        </w:rPr>
        <w:t>L’alleanza del Sinai non gli interessa più. Se questo non è il sommo della perversione e dell’aberrazione, ve ne potrà essere uno più grande?</w:t>
      </w:r>
    </w:p>
    <w:p w14:paraId="78FF345A" w14:textId="3D7A1037" w:rsidR="000A3D56" w:rsidRPr="000A3D56" w:rsidRDefault="000A3D56" w:rsidP="000A3D56">
      <w:pPr>
        <w:spacing w:after="120"/>
        <w:jc w:val="both"/>
        <w:rPr>
          <w:rFonts w:ascii="Arial" w:hAnsi="Arial"/>
          <w:sz w:val="24"/>
        </w:rPr>
      </w:pPr>
      <w:r w:rsidRPr="000A3D56">
        <w:rPr>
          <w:rFonts w:ascii="Arial" w:hAnsi="Arial"/>
          <w:sz w:val="24"/>
        </w:rPr>
        <w:lastRenderedPageBreak/>
        <w:t>È il ripudio del Signore ed è anche il ripudio di se stesso come popolo del Signore. Non c’è più salvezza. Israele ha scelto gli altri popoli, sarà di essi.</w:t>
      </w:r>
      <w:r w:rsidR="006610D0">
        <w:rPr>
          <w:rFonts w:ascii="Arial" w:hAnsi="Arial"/>
          <w:sz w:val="24"/>
        </w:rPr>
        <w:t xml:space="preserve"> </w:t>
      </w:r>
      <w:r w:rsidRPr="000A3D56">
        <w:rPr>
          <w:rFonts w:ascii="Arial" w:hAnsi="Arial"/>
          <w:sz w:val="24"/>
        </w:rPr>
        <w:t>Così potrà sperimentare la differenza che vi è tra il suo Dio, gli dèi degli altri popoli, la stalla di Dio e le stalle degli dèi stranieri e degli altri popoli.</w:t>
      </w:r>
      <w:r w:rsidR="006610D0">
        <w:rPr>
          <w:rFonts w:ascii="Arial" w:hAnsi="Arial"/>
          <w:sz w:val="24"/>
        </w:rPr>
        <w:t xml:space="preserve"> </w:t>
      </w:r>
      <w:r w:rsidRPr="000A3D56">
        <w:rPr>
          <w:rFonts w:ascii="Arial" w:hAnsi="Arial"/>
          <w:sz w:val="24"/>
        </w:rPr>
        <w:t>Vedrà la differenza, si pentirà, si convertirà, chiederà perdono, farà ritorno al suo Dio e Signore. È questo un percorso dolorosissimo di conversione.</w:t>
      </w:r>
      <w:r w:rsidR="006610D0">
        <w:rPr>
          <w:rFonts w:ascii="Arial" w:hAnsi="Arial"/>
          <w:sz w:val="24"/>
        </w:rPr>
        <w:t xml:space="preserve"> </w:t>
      </w:r>
      <w:r w:rsidRPr="000A3D56">
        <w:rPr>
          <w:rFonts w:ascii="Arial" w:hAnsi="Arial"/>
          <w:sz w:val="24"/>
        </w:rPr>
        <w:t>Il Signore mai priva l’uomo della sua volontà. Ciò che vuole permette che lo prenda. È questo il suo grande amore: la salvezza dal baratro.</w:t>
      </w:r>
      <w:r w:rsidR="006610D0">
        <w:rPr>
          <w:rFonts w:ascii="Arial" w:hAnsi="Arial"/>
          <w:sz w:val="24"/>
        </w:rPr>
        <w:t xml:space="preserve"> </w:t>
      </w:r>
      <w:r w:rsidRPr="000A3D56">
        <w:rPr>
          <w:rFonts w:ascii="Arial" w:hAnsi="Arial"/>
          <w:sz w:val="24"/>
        </w:rPr>
        <w:t>Dio sempre salva dal baratro finché l’uomo non raggiunge l’abisso che è il peccato contro lo Spirito Santo. Da questo peccato non c’è salvezza.</w:t>
      </w:r>
    </w:p>
    <w:p w14:paraId="71885B0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26</w:t>
      </w:r>
      <w:r w:rsidRPr="000A3D56">
        <w:rPr>
          <w:rFonts w:ascii="Arial" w:hAnsi="Arial"/>
          <w:b/>
          <w:sz w:val="24"/>
        </w:rPr>
        <w:t>Come viene svergognato un ladro sorpreso in flagrante, così restano svergognati quelli della casa d’Israele, con i loro re, i loro capi, i loro sacerdoti e i loro profeti.</w:t>
      </w:r>
    </w:p>
    <w:p w14:paraId="6DBB6D54" w14:textId="4AB3F441" w:rsidR="000A3D56" w:rsidRPr="000A3D56" w:rsidRDefault="000A3D56" w:rsidP="000A3D56">
      <w:pPr>
        <w:spacing w:after="120"/>
        <w:jc w:val="both"/>
        <w:rPr>
          <w:rFonts w:ascii="Arial" w:hAnsi="Arial"/>
          <w:sz w:val="24"/>
        </w:rPr>
      </w:pPr>
      <w:r w:rsidRPr="000A3D56">
        <w:rPr>
          <w:rFonts w:ascii="Arial" w:hAnsi="Arial"/>
          <w:sz w:val="24"/>
        </w:rPr>
        <w:t>L’esilio sarà per tutti una grande vergogna. Con Dio si può giocare. Con gli uomini non si gioca. Con il peccato non si gioca, perché essi non giocano mai.</w:t>
      </w:r>
      <w:r w:rsidR="009F3B12">
        <w:rPr>
          <w:rFonts w:ascii="Arial" w:hAnsi="Arial"/>
          <w:sz w:val="24"/>
        </w:rPr>
        <w:t xml:space="preserve"> </w:t>
      </w:r>
      <w:r w:rsidRPr="000A3D56">
        <w:rPr>
          <w:rFonts w:ascii="Arial" w:hAnsi="Arial"/>
          <w:sz w:val="24"/>
        </w:rPr>
        <w:t>Quando si gioca con Dio, c’è sempre spazio per la sua misericordia e il perdono, per il pentimento e per la conversione. Con gli uomini questo non c’è.</w:t>
      </w:r>
      <w:r w:rsidR="006610D0">
        <w:rPr>
          <w:rFonts w:ascii="Arial" w:hAnsi="Arial"/>
          <w:sz w:val="24"/>
        </w:rPr>
        <w:t xml:space="preserve"> </w:t>
      </w:r>
      <w:r w:rsidRPr="000A3D56">
        <w:rPr>
          <w:rFonts w:ascii="Arial" w:hAnsi="Arial"/>
          <w:sz w:val="24"/>
        </w:rPr>
        <w:t>L’uomo in un istante uccide, violenta, stupra, rapisce, estorce, compie azioni che non possono essere più riparate. Il Signore è sempre misericordioso.</w:t>
      </w:r>
      <w:r w:rsidR="006610D0">
        <w:rPr>
          <w:rFonts w:ascii="Arial" w:hAnsi="Arial"/>
          <w:sz w:val="24"/>
        </w:rPr>
        <w:t xml:space="preserve"> </w:t>
      </w:r>
      <w:r w:rsidRPr="000A3D56">
        <w:rPr>
          <w:rFonts w:ascii="Arial" w:hAnsi="Arial"/>
          <w:sz w:val="24"/>
        </w:rPr>
        <w:t>Gli Assiri non sono misericordiosi. Essi vengono, depredano, distruggono, devastano, creano deserto e desolazione, portano in esilio.</w:t>
      </w:r>
      <w:r w:rsidR="009F3B12">
        <w:rPr>
          <w:rFonts w:ascii="Arial" w:hAnsi="Arial"/>
          <w:sz w:val="24"/>
        </w:rPr>
        <w:t xml:space="preserve"> </w:t>
      </w:r>
      <w:r w:rsidRPr="000A3D56">
        <w:rPr>
          <w:rFonts w:ascii="Arial" w:hAnsi="Arial"/>
          <w:sz w:val="24"/>
        </w:rPr>
        <w:t>Il Signore permette tutto questo perché Israele faccia la differenza tra la sua stalla dorata e la stalla piena di letame degli altri popoli e degli altri dèi.</w:t>
      </w:r>
      <w:r w:rsidR="006610D0">
        <w:rPr>
          <w:rFonts w:ascii="Arial" w:hAnsi="Arial"/>
          <w:sz w:val="24"/>
        </w:rPr>
        <w:t xml:space="preserve"> </w:t>
      </w:r>
      <w:r w:rsidRPr="000A3D56">
        <w:rPr>
          <w:rFonts w:ascii="Arial" w:hAnsi="Arial"/>
          <w:sz w:val="24"/>
        </w:rPr>
        <w:t>Come viene svergognato un ladro sorpreso in flagrante, così restano svergognati quella della casa di Israele, tutto il popolo del Signore.</w:t>
      </w:r>
      <w:r w:rsidR="006610D0">
        <w:rPr>
          <w:rFonts w:ascii="Arial" w:hAnsi="Arial"/>
          <w:sz w:val="24"/>
        </w:rPr>
        <w:t xml:space="preserve"> </w:t>
      </w:r>
      <w:r w:rsidRPr="000A3D56">
        <w:rPr>
          <w:rFonts w:ascii="Arial" w:hAnsi="Arial"/>
          <w:sz w:val="24"/>
        </w:rPr>
        <w:t>Essi saranno svergognati con i loro re, i loro capi, i loro sacerdoti e i loro profeti. Tutti partiranno per l’esilio. Nessuno di loro resterà in terra di Giuda.</w:t>
      </w:r>
    </w:p>
    <w:p w14:paraId="7312CF37" w14:textId="4719D265" w:rsidR="000A3D56" w:rsidRPr="000A3D56" w:rsidRDefault="000A3D56" w:rsidP="000A3D56">
      <w:pPr>
        <w:spacing w:after="120"/>
        <w:jc w:val="both"/>
        <w:rPr>
          <w:rFonts w:ascii="Arial" w:hAnsi="Arial"/>
          <w:sz w:val="24"/>
        </w:rPr>
      </w:pPr>
      <w:r w:rsidRPr="000A3D56">
        <w:rPr>
          <w:rFonts w:ascii="Arial" w:hAnsi="Arial"/>
          <w:sz w:val="24"/>
        </w:rPr>
        <w:t>Dio trova sempre una ragione per avere pietà dell’uomo. L’uomo mai trova una ragione per usare misericordia ai suoi simili. La differenza è di amore.</w:t>
      </w:r>
      <w:r w:rsidR="006610D0">
        <w:rPr>
          <w:rFonts w:ascii="Arial" w:hAnsi="Arial"/>
          <w:sz w:val="24"/>
        </w:rPr>
        <w:t xml:space="preserve"> </w:t>
      </w:r>
      <w:r w:rsidRPr="000A3D56">
        <w:rPr>
          <w:rFonts w:ascii="Arial" w:hAnsi="Arial"/>
          <w:sz w:val="24"/>
        </w:rPr>
        <w:t>Dio è amore. L’uomo non è amore. Per questo regna infinita differenza tra Dio e l’uomo nel comportamento. Israele nell’esilio imparerà ad amare il Signore.</w:t>
      </w:r>
      <w:r w:rsidR="006610D0">
        <w:rPr>
          <w:rFonts w:ascii="Arial" w:hAnsi="Arial"/>
          <w:sz w:val="24"/>
        </w:rPr>
        <w:t xml:space="preserve"> </w:t>
      </w:r>
      <w:r w:rsidRPr="000A3D56">
        <w:rPr>
          <w:rFonts w:ascii="Arial" w:hAnsi="Arial"/>
          <w:sz w:val="24"/>
        </w:rPr>
        <w:t>L’esilio non è una punizione del Signore. È una scelta del popolo. Ha detto di amare gli stranieri, sperimenterà la differenza di amore tra Dio e gli stranieri.</w:t>
      </w:r>
      <w:r w:rsidR="006610D0">
        <w:rPr>
          <w:rFonts w:ascii="Arial" w:hAnsi="Arial"/>
          <w:sz w:val="24"/>
        </w:rPr>
        <w:t xml:space="preserve"> </w:t>
      </w:r>
      <w:r w:rsidRPr="000A3D56">
        <w:rPr>
          <w:rFonts w:ascii="Arial" w:hAnsi="Arial"/>
          <w:sz w:val="24"/>
        </w:rPr>
        <w:t xml:space="preserve">È una vergogna grande per tutti gli uomini riveriti, osannati, celebrati, ammirati prendere la via dell’esilio, vestiti di stracci, a piedi scalzi, privi di tutto. </w:t>
      </w:r>
    </w:p>
    <w:p w14:paraId="33A46B4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27</w:t>
      </w:r>
      <w:r w:rsidRPr="000A3D56">
        <w:rPr>
          <w:rFonts w:ascii="Arial" w:hAnsi="Arial"/>
          <w:b/>
          <w:sz w:val="24"/>
        </w:rPr>
        <w:t>Dicono a un pezzo di legno: “Sei tu mio padre”, e a una pietra: “Tu mi hai generato”. A me rivolgono le spalle, non la faccia; ma al tempo della sventura invocano: “Àlzati, salvaci!”.</w:t>
      </w:r>
    </w:p>
    <w:p w14:paraId="4A049A7C" w14:textId="6B2762DB" w:rsidR="000A3D56" w:rsidRPr="000A3D56" w:rsidRDefault="000A3D56" w:rsidP="000A3D56">
      <w:pPr>
        <w:spacing w:after="120"/>
        <w:jc w:val="both"/>
        <w:rPr>
          <w:rFonts w:ascii="Arial" w:hAnsi="Arial"/>
          <w:sz w:val="24"/>
        </w:rPr>
      </w:pPr>
      <w:r w:rsidRPr="000A3D56">
        <w:rPr>
          <w:rFonts w:ascii="Arial" w:hAnsi="Arial"/>
          <w:sz w:val="24"/>
        </w:rPr>
        <w:t>Ecco la stoltezza del popolo del Signore. Dicono ad un pezzo di legno: “Sei tu mio padre”, e a una pietra: “Tu mi hai generato”. Stoltezza di ieri e di oggi.</w:t>
      </w:r>
      <w:r w:rsidR="006610D0">
        <w:rPr>
          <w:rFonts w:ascii="Arial" w:hAnsi="Arial"/>
          <w:sz w:val="24"/>
        </w:rPr>
        <w:t xml:space="preserve"> </w:t>
      </w:r>
      <w:r w:rsidRPr="000A3D56">
        <w:rPr>
          <w:rFonts w:ascii="Arial" w:hAnsi="Arial"/>
          <w:sz w:val="24"/>
        </w:rPr>
        <w:t>Oggi non si dice forse ad una scimmia: “Tu sei mia madre” e ad un animale: “Tu mi ha generato”? La nostra stoltezza è infinitamente più grande. Il lamento del Signore merita di essere ascoltato. A me rivolgono le spalle, non la faccia; ma al tempo della sventura invocano: “Àlzati, salvaci!”.</w:t>
      </w:r>
      <w:r w:rsidR="006610D0">
        <w:rPr>
          <w:rFonts w:ascii="Arial" w:hAnsi="Arial"/>
          <w:sz w:val="24"/>
        </w:rPr>
        <w:t xml:space="preserve"> </w:t>
      </w:r>
      <w:r w:rsidRPr="000A3D56">
        <w:rPr>
          <w:rFonts w:ascii="Arial" w:hAnsi="Arial"/>
          <w:sz w:val="24"/>
        </w:rPr>
        <w:t>Dio viene negato, sconfessato come Padre, Creatore, Signore. Nel bisogno lo si riconosce però onnipotente e a Lui ci si rivolge per essere aiutati.</w:t>
      </w:r>
      <w:r w:rsidR="006610D0">
        <w:rPr>
          <w:rFonts w:ascii="Arial" w:hAnsi="Arial"/>
          <w:sz w:val="24"/>
        </w:rPr>
        <w:t xml:space="preserve"> </w:t>
      </w:r>
      <w:r w:rsidRPr="000A3D56">
        <w:rPr>
          <w:rFonts w:ascii="Arial" w:hAnsi="Arial"/>
          <w:sz w:val="24"/>
        </w:rPr>
        <w:t xml:space="preserve">Qual è il principio che soggiace a questo lamento? Dio non può essere squartato in sé, per prendere ciò che si vuole al momento </w:t>
      </w:r>
      <w:r w:rsidRPr="000A3D56">
        <w:rPr>
          <w:rFonts w:ascii="Arial" w:hAnsi="Arial"/>
          <w:sz w:val="24"/>
        </w:rPr>
        <w:lastRenderedPageBreak/>
        <w:t>del bisogno.</w:t>
      </w:r>
      <w:r w:rsidR="006610D0">
        <w:rPr>
          <w:rFonts w:ascii="Arial" w:hAnsi="Arial"/>
          <w:sz w:val="24"/>
        </w:rPr>
        <w:t xml:space="preserve"> </w:t>
      </w:r>
      <w:r w:rsidRPr="000A3D56">
        <w:rPr>
          <w:rFonts w:ascii="Arial" w:hAnsi="Arial"/>
          <w:sz w:val="24"/>
        </w:rPr>
        <w:t>Dio non è onnipotente, misericordioso, aiuto, sostegno, conforto, consolazione, speranza. Dio è il Signore, il mio Signore verità, giustizia, luce, grazia.</w:t>
      </w:r>
      <w:r w:rsidR="006610D0">
        <w:rPr>
          <w:rFonts w:ascii="Arial" w:hAnsi="Arial"/>
          <w:sz w:val="24"/>
        </w:rPr>
        <w:t xml:space="preserve"> </w:t>
      </w:r>
      <w:r w:rsidRPr="000A3D56">
        <w:rPr>
          <w:rFonts w:ascii="Arial" w:hAnsi="Arial"/>
          <w:sz w:val="24"/>
        </w:rPr>
        <w:t>Il Dio solo onnipotente non esiste. Il Dio solo misericordia non esiste. Il Dio solo grazia non esiste. Il Dio solo compassione non esiste.</w:t>
      </w:r>
    </w:p>
    <w:p w14:paraId="69FCB3CD" w14:textId="1F10B23E" w:rsidR="000A3D56" w:rsidRPr="000A3D56" w:rsidRDefault="000A3D56" w:rsidP="000A3D56">
      <w:pPr>
        <w:spacing w:after="120"/>
        <w:jc w:val="both"/>
        <w:rPr>
          <w:rFonts w:ascii="Arial" w:hAnsi="Arial"/>
          <w:sz w:val="24"/>
        </w:rPr>
      </w:pPr>
      <w:r w:rsidRPr="000A3D56">
        <w:rPr>
          <w:rFonts w:ascii="Arial" w:hAnsi="Arial"/>
          <w:sz w:val="24"/>
        </w:rPr>
        <w:t>Esiste il Dio vivo e vero, che è il Signore, il mio Signore e il mio Signore è mia luce, mia verità, mia forza, mia liberazione, mia pace.</w:t>
      </w:r>
      <w:r w:rsidR="006610D0">
        <w:rPr>
          <w:rFonts w:ascii="Arial" w:hAnsi="Arial"/>
          <w:sz w:val="24"/>
        </w:rPr>
        <w:t xml:space="preserve"> </w:t>
      </w:r>
      <w:r w:rsidRPr="000A3D56">
        <w:rPr>
          <w:rFonts w:ascii="Arial" w:hAnsi="Arial"/>
          <w:sz w:val="24"/>
        </w:rPr>
        <w:t>Se Dio non è il mio Signore, il mio Dio, la mia luce, la mia verità, la mia giustizia, la mia pace, mai potrà essere per me onnipotenza che salva.</w:t>
      </w:r>
      <w:r w:rsidR="006610D0">
        <w:rPr>
          <w:rFonts w:ascii="Arial" w:hAnsi="Arial"/>
          <w:sz w:val="24"/>
        </w:rPr>
        <w:t xml:space="preserve"> </w:t>
      </w:r>
      <w:r w:rsidRPr="000A3D56">
        <w:rPr>
          <w:rFonts w:ascii="Arial" w:hAnsi="Arial"/>
          <w:sz w:val="24"/>
        </w:rPr>
        <w:t>Lui è il Signore che salva non facendo miracoli per il corpo, ma liberando l’uomo dal potere delle tenebre per condurlo nella pienezza della luce.</w:t>
      </w:r>
      <w:r w:rsidR="006610D0">
        <w:rPr>
          <w:rFonts w:ascii="Arial" w:hAnsi="Arial"/>
          <w:sz w:val="24"/>
        </w:rPr>
        <w:t xml:space="preserve"> </w:t>
      </w:r>
      <w:r w:rsidRPr="000A3D56">
        <w:rPr>
          <w:rFonts w:ascii="Arial" w:hAnsi="Arial"/>
          <w:sz w:val="24"/>
        </w:rPr>
        <w:t>Oggi tutto Dio, tutto il mio Signore, tutta la sua verità, tutta la sua grazia è in uno solo: In Cristo Gesù, Signore nostro, Signore nel quale il Signore si manifesta.</w:t>
      </w:r>
      <w:r w:rsidR="006610D0">
        <w:rPr>
          <w:rFonts w:ascii="Arial" w:hAnsi="Arial"/>
          <w:sz w:val="24"/>
        </w:rPr>
        <w:t xml:space="preserve"> </w:t>
      </w:r>
      <w:r w:rsidRPr="000A3D56">
        <w:rPr>
          <w:rFonts w:ascii="Arial" w:hAnsi="Arial"/>
          <w:sz w:val="24"/>
        </w:rPr>
        <w:t>Se Cristo Gesù viene rinnegato, sconfessato come Signore, se il crocifisso viene espulso dalle nostre città, è Dio che viene espulso.</w:t>
      </w:r>
      <w:r w:rsidR="006610D0">
        <w:rPr>
          <w:rFonts w:ascii="Arial" w:hAnsi="Arial"/>
          <w:sz w:val="24"/>
        </w:rPr>
        <w:t xml:space="preserve"> </w:t>
      </w:r>
      <w:r w:rsidRPr="000A3D56">
        <w:rPr>
          <w:rFonts w:ascii="Arial" w:hAnsi="Arial"/>
          <w:sz w:val="24"/>
        </w:rPr>
        <w:t>Espulso Cristo, unica e sola vera salvezza di Dio, del vero Dio, dell’unico vero Signore, l’uomo è prigioniero delle sue tenebre. È sotto il potere del diavolo.</w:t>
      </w:r>
      <w:r w:rsidR="006610D0">
        <w:rPr>
          <w:rFonts w:ascii="Arial" w:hAnsi="Arial"/>
          <w:sz w:val="24"/>
        </w:rPr>
        <w:t xml:space="preserve"> </w:t>
      </w:r>
      <w:r w:rsidRPr="000A3D56">
        <w:rPr>
          <w:rFonts w:ascii="Arial" w:hAnsi="Arial"/>
          <w:sz w:val="24"/>
        </w:rPr>
        <w:t>L’uomo, la cui paternità gli viene da una scimmia, da un animale che è rimasto sempre scimmia, come potrà credere nel Dio Signore, nel Dio suo Padre?</w:t>
      </w:r>
      <w:r w:rsidR="006610D0">
        <w:rPr>
          <w:rFonts w:ascii="Arial" w:hAnsi="Arial"/>
          <w:sz w:val="24"/>
        </w:rPr>
        <w:t xml:space="preserve"> </w:t>
      </w:r>
      <w:r w:rsidRPr="000A3D56">
        <w:rPr>
          <w:rFonts w:ascii="Arial" w:hAnsi="Arial"/>
          <w:sz w:val="24"/>
        </w:rPr>
        <w:t>Poi si ricorre a Lui per un qualche miracolo, una qualche grazia. Questo non è dato, mai potrà essere dato. Dio vuole essere il Signore, perché è il Signore.</w:t>
      </w:r>
    </w:p>
    <w:p w14:paraId="1E8AA28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28</w:t>
      </w:r>
      <w:r w:rsidRPr="000A3D56">
        <w:rPr>
          <w:rFonts w:ascii="Arial" w:hAnsi="Arial"/>
          <w:b/>
          <w:sz w:val="24"/>
        </w:rPr>
        <w:t xml:space="preserve">Dove sono gli dèi che ti sei costruito? Si alzino, se sono capaci di salvarti nel tempo della sventura; poiché numerosi come le tue città sono i tuoi dèi, o Giuda! </w:t>
      </w:r>
    </w:p>
    <w:p w14:paraId="460318DF" w14:textId="5C427644" w:rsidR="000A3D56" w:rsidRPr="000A3D56" w:rsidRDefault="000A3D56" w:rsidP="000A3D56">
      <w:pPr>
        <w:spacing w:after="120"/>
        <w:jc w:val="both"/>
        <w:rPr>
          <w:rFonts w:ascii="Arial" w:hAnsi="Arial"/>
          <w:sz w:val="24"/>
        </w:rPr>
      </w:pPr>
      <w:r w:rsidRPr="000A3D56">
        <w:rPr>
          <w:rFonts w:ascii="Arial" w:hAnsi="Arial"/>
          <w:sz w:val="24"/>
        </w:rPr>
        <w:t>Dio chiede al suo popolo una “fede” consequenziale. Se Israele adora gli dèi e non il Signore, dovranno essere gli dèi adorati a salvarlo.</w:t>
      </w:r>
      <w:r w:rsidR="006610D0">
        <w:rPr>
          <w:rFonts w:ascii="Arial" w:hAnsi="Arial"/>
          <w:sz w:val="24"/>
        </w:rPr>
        <w:t xml:space="preserve"> </w:t>
      </w:r>
      <w:r w:rsidRPr="000A3D56">
        <w:rPr>
          <w:rFonts w:ascii="Arial" w:hAnsi="Arial"/>
          <w:sz w:val="24"/>
        </w:rPr>
        <w:t>Dove sono gli dèi che ti sei costruito? Si alzino, se sono capaci di salvarti nel tempo della sventura. Se sono dèi devono essere capaci di salvare.</w:t>
      </w:r>
      <w:r w:rsidR="006610D0">
        <w:rPr>
          <w:rFonts w:ascii="Arial" w:hAnsi="Arial"/>
          <w:sz w:val="24"/>
        </w:rPr>
        <w:t xml:space="preserve"> </w:t>
      </w:r>
      <w:r w:rsidRPr="000A3D56">
        <w:rPr>
          <w:rFonts w:ascii="Arial" w:hAnsi="Arial"/>
          <w:sz w:val="24"/>
        </w:rPr>
        <w:t>Del resto non è un solo dio che Israele si è costruito, ma una moltitudine. Poiché numerosi come le tue città sono i tuoi dèi, o Giuda!</w:t>
      </w:r>
      <w:r w:rsidR="006610D0">
        <w:rPr>
          <w:rFonts w:ascii="Arial" w:hAnsi="Arial"/>
          <w:sz w:val="24"/>
        </w:rPr>
        <w:t xml:space="preserve"> </w:t>
      </w:r>
      <w:r w:rsidRPr="000A3D56">
        <w:rPr>
          <w:rFonts w:ascii="Arial" w:hAnsi="Arial"/>
          <w:sz w:val="24"/>
        </w:rPr>
        <w:t>Se sono numerosi, se uno non può salvare, di certo potrà l’altro. Invece sono tutti vanità, nullità, esseri senza essere, senza vita, pura fantasia e pensiero.</w:t>
      </w:r>
      <w:r w:rsidR="006610D0">
        <w:rPr>
          <w:rFonts w:ascii="Arial" w:hAnsi="Arial"/>
          <w:sz w:val="24"/>
        </w:rPr>
        <w:t xml:space="preserve"> </w:t>
      </w:r>
      <w:r w:rsidRPr="000A3D56">
        <w:rPr>
          <w:rFonts w:ascii="Arial" w:hAnsi="Arial"/>
          <w:sz w:val="24"/>
        </w:rPr>
        <w:t>La verità di un Dio è nella sua onnipotenza di luce, verità, giustizia, pace, vita, salvezza. Se un Dio manca di una sola di queste cose, non è vero Dio.</w:t>
      </w:r>
      <w:r w:rsidR="006610D0">
        <w:rPr>
          <w:rFonts w:ascii="Arial" w:hAnsi="Arial"/>
          <w:sz w:val="24"/>
        </w:rPr>
        <w:t xml:space="preserve"> </w:t>
      </w:r>
      <w:r w:rsidRPr="000A3D56">
        <w:rPr>
          <w:rFonts w:ascii="Arial" w:hAnsi="Arial"/>
          <w:sz w:val="24"/>
        </w:rPr>
        <w:t>Quando si abbandona il vero Dio, si entra nell’adorazione del proprio pensiero, elevato a dio. Ma il pensiero non è Dio. L’uomo si inabissa nell’immoralità.</w:t>
      </w:r>
      <w:r w:rsidR="009F3B12">
        <w:rPr>
          <w:rFonts w:ascii="Arial" w:hAnsi="Arial"/>
          <w:sz w:val="24"/>
        </w:rPr>
        <w:t xml:space="preserve"> </w:t>
      </w:r>
      <w:r w:rsidRPr="000A3D56">
        <w:rPr>
          <w:rFonts w:ascii="Arial" w:hAnsi="Arial"/>
          <w:sz w:val="24"/>
        </w:rPr>
        <w:t>Se un uomo adora vizi, disonestà, peccati, trasgressioni, immoralità, stoltezze, dovranno essere queste cose da lui adorate a salvarlo. Invece lo uccidono.</w:t>
      </w:r>
      <w:r w:rsidR="006610D0">
        <w:rPr>
          <w:rFonts w:ascii="Arial" w:hAnsi="Arial"/>
          <w:sz w:val="24"/>
        </w:rPr>
        <w:t xml:space="preserve"> </w:t>
      </w:r>
      <w:r w:rsidRPr="000A3D56">
        <w:rPr>
          <w:rFonts w:ascii="Arial" w:hAnsi="Arial"/>
          <w:sz w:val="24"/>
        </w:rPr>
        <w:t>Questo significa che non sono dèi. Tutto ciò che non è il vero Dio, l’unico e vero Signore, mai potrà dare vita. Darà solo morte fisica ed eterna.</w:t>
      </w:r>
    </w:p>
    <w:p w14:paraId="7FDDEF3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29</w:t>
      </w:r>
      <w:r w:rsidRPr="000A3D56">
        <w:rPr>
          <w:rFonts w:ascii="Arial" w:hAnsi="Arial"/>
          <w:b/>
          <w:sz w:val="24"/>
        </w:rPr>
        <w:t xml:space="preserve">Perché contendete con me? Tutti vi siete ribellati contro di me. Oracolo del Signore. </w:t>
      </w:r>
    </w:p>
    <w:p w14:paraId="4F42A86E" w14:textId="3EE7F812" w:rsidR="000A3D56" w:rsidRPr="000A3D56" w:rsidRDefault="000A3D56" w:rsidP="000A3D56">
      <w:pPr>
        <w:spacing w:after="120"/>
        <w:jc w:val="both"/>
        <w:rPr>
          <w:rFonts w:ascii="Arial" w:hAnsi="Arial"/>
          <w:sz w:val="24"/>
        </w:rPr>
      </w:pPr>
      <w:r w:rsidRPr="000A3D56">
        <w:rPr>
          <w:rFonts w:ascii="Arial" w:hAnsi="Arial"/>
          <w:sz w:val="24"/>
        </w:rPr>
        <w:t>Il Signore si vede usato. Chiede al suo popolo di non contendere con Lui. Con Dio non vi sono diritti da difendere, pretese da esigere, salvezza da ottenere.</w:t>
      </w:r>
      <w:r w:rsidR="006610D0">
        <w:rPr>
          <w:rFonts w:ascii="Arial" w:hAnsi="Arial"/>
          <w:sz w:val="24"/>
        </w:rPr>
        <w:t xml:space="preserve"> </w:t>
      </w:r>
      <w:r w:rsidRPr="000A3D56">
        <w:rPr>
          <w:rFonts w:ascii="Arial" w:hAnsi="Arial"/>
          <w:sz w:val="24"/>
        </w:rPr>
        <w:t>Perché contendete con me? Tutti vi siete ribellati contro di me. Oracolo del Signore. Prima avete adorato gli idoli, ora volete da me la salvezza.</w:t>
      </w:r>
      <w:r w:rsidR="006610D0">
        <w:rPr>
          <w:rFonts w:ascii="Arial" w:hAnsi="Arial"/>
          <w:sz w:val="24"/>
        </w:rPr>
        <w:t xml:space="preserve"> </w:t>
      </w:r>
      <w:r w:rsidRPr="000A3D56">
        <w:rPr>
          <w:rFonts w:ascii="Arial" w:hAnsi="Arial"/>
          <w:sz w:val="24"/>
        </w:rPr>
        <w:t>Non solo la volete, la esigete, la pretendete. Fate tutto questo in una maniera stolta, insipiente, offensiva, disgustosa. Perseverate nella vostra idolatria.</w:t>
      </w:r>
      <w:r w:rsidR="006610D0">
        <w:rPr>
          <w:rFonts w:ascii="Arial" w:hAnsi="Arial"/>
          <w:sz w:val="24"/>
        </w:rPr>
        <w:t xml:space="preserve"> </w:t>
      </w:r>
      <w:r w:rsidRPr="000A3D56">
        <w:rPr>
          <w:rFonts w:ascii="Arial" w:hAnsi="Arial"/>
          <w:sz w:val="24"/>
        </w:rPr>
        <w:t xml:space="preserve">Non si possono servire gli idoli, l’immoralità, il peccato e poi chiedere al Signore che ci </w:t>
      </w:r>
      <w:r w:rsidRPr="000A3D56">
        <w:rPr>
          <w:rFonts w:ascii="Arial" w:hAnsi="Arial"/>
          <w:sz w:val="24"/>
        </w:rPr>
        <w:lastRenderedPageBreak/>
        <w:t>liberi dalle conseguenze della nostra idolatria nella quale viviamo.</w:t>
      </w:r>
      <w:r w:rsidR="006610D0">
        <w:rPr>
          <w:rFonts w:ascii="Arial" w:hAnsi="Arial"/>
          <w:sz w:val="24"/>
        </w:rPr>
        <w:t xml:space="preserve"> </w:t>
      </w:r>
      <w:r w:rsidRPr="000A3D56">
        <w:rPr>
          <w:rFonts w:ascii="Arial" w:hAnsi="Arial"/>
          <w:sz w:val="24"/>
        </w:rPr>
        <w:t>È come se uno chiedesse al Signore di liberarlo dagli effetti letali del veleno, della droga, dell’alcool, perseverando nel bere veleno, alcool, droga.</w:t>
      </w:r>
      <w:r w:rsidR="006610D0">
        <w:rPr>
          <w:rFonts w:ascii="Arial" w:hAnsi="Arial"/>
          <w:sz w:val="24"/>
        </w:rPr>
        <w:t xml:space="preserve"> </w:t>
      </w:r>
      <w:r w:rsidRPr="000A3D56">
        <w:rPr>
          <w:rFonts w:ascii="Arial" w:hAnsi="Arial"/>
          <w:sz w:val="24"/>
        </w:rPr>
        <w:t>L’idolatria è il veleno dei veleni, la droga di ogni droga, l’alcool di ogni alcool, il male di ogni male. Si esce dall’idolatria, si chiede la salvezza.</w:t>
      </w:r>
    </w:p>
    <w:p w14:paraId="4B44683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30</w:t>
      </w:r>
      <w:r w:rsidRPr="000A3D56">
        <w:rPr>
          <w:rFonts w:ascii="Arial" w:hAnsi="Arial"/>
          <w:b/>
          <w:sz w:val="24"/>
        </w:rPr>
        <w:t>Invano ho colpito i vostri figli: non hanno imparato la lezione. La vostra spada ha divorato i vostri profeti come un leone distruttore.</w:t>
      </w:r>
    </w:p>
    <w:p w14:paraId="366375F4" w14:textId="2305F5CE" w:rsidR="000A3D56" w:rsidRPr="000A3D56" w:rsidRDefault="000A3D56" w:rsidP="000A3D56">
      <w:pPr>
        <w:spacing w:after="120"/>
        <w:jc w:val="both"/>
        <w:rPr>
          <w:rFonts w:ascii="Arial" w:hAnsi="Arial"/>
          <w:sz w:val="24"/>
        </w:rPr>
      </w:pPr>
      <w:r w:rsidRPr="000A3D56">
        <w:rPr>
          <w:rFonts w:ascii="Arial" w:hAnsi="Arial"/>
          <w:sz w:val="24"/>
        </w:rPr>
        <w:t>Ora il Signore ricorda ai figli di Israele la loro storia. Con Dio è stata sempre una storia di vita. Senza Dio sempre una storia di morte, distruzione, rovina.</w:t>
      </w:r>
      <w:r w:rsidR="006610D0">
        <w:rPr>
          <w:rFonts w:ascii="Arial" w:hAnsi="Arial"/>
          <w:sz w:val="24"/>
        </w:rPr>
        <w:t xml:space="preserve"> </w:t>
      </w:r>
      <w:r w:rsidRPr="000A3D56">
        <w:rPr>
          <w:rFonts w:ascii="Arial" w:hAnsi="Arial"/>
          <w:sz w:val="24"/>
        </w:rPr>
        <w:t>Invano ho colpito i vostri figli: non hanno imparato la lezione. La vostra spada ha divorato i vostri profeti come un leone ruggente.</w:t>
      </w:r>
      <w:r w:rsidR="006610D0">
        <w:rPr>
          <w:rFonts w:ascii="Arial" w:hAnsi="Arial"/>
          <w:sz w:val="24"/>
        </w:rPr>
        <w:t xml:space="preserve"> </w:t>
      </w:r>
      <w:r w:rsidRPr="000A3D56">
        <w:rPr>
          <w:rFonts w:ascii="Arial" w:hAnsi="Arial"/>
          <w:sz w:val="24"/>
        </w:rPr>
        <w:t>Dio ha abbandonato i figli di Israele alla loro idolatria che li ha divorati, massacrati, distrutti. Ma essi nulla hanno imparato dalla loro morte.</w:t>
      </w:r>
      <w:r w:rsidR="006610D0">
        <w:rPr>
          <w:rFonts w:ascii="Arial" w:hAnsi="Arial"/>
          <w:sz w:val="24"/>
        </w:rPr>
        <w:t xml:space="preserve"> </w:t>
      </w:r>
      <w:r w:rsidRPr="000A3D56">
        <w:rPr>
          <w:rFonts w:ascii="Arial" w:hAnsi="Arial"/>
          <w:sz w:val="24"/>
        </w:rPr>
        <w:t>La spada del loro peccato ha divorato i loro profeti come un leone distruttore, ma neanche da questa lezione hanno imparato qualcosa.</w:t>
      </w:r>
      <w:r w:rsidR="006610D0">
        <w:rPr>
          <w:rFonts w:ascii="Arial" w:hAnsi="Arial"/>
          <w:sz w:val="24"/>
        </w:rPr>
        <w:t xml:space="preserve"> </w:t>
      </w:r>
      <w:r w:rsidRPr="000A3D56">
        <w:rPr>
          <w:rFonts w:ascii="Arial" w:hAnsi="Arial"/>
          <w:sz w:val="24"/>
        </w:rPr>
        <w:t>Quando si è nel peccato, la mente diviene di ferro, l’intelligenza un blocco di acciaio, il pensiero rame, la razionalità creta. Il peccato è vera morte.</w:t>
      </w:r>
      <w:r w:rsidR="006610D0">
        <w:rPr>
          <w:rFonts w:ascii="Arial" w:hAnsi="Arial"/>
          <w:sz w:val="24"/>
        </w:rPr>
        <w:t xml:space="preserve"> </w:t>
      </w:r>
      <w:r w:rsidRPr="000A3D56">
        <w:rPr>
          <w:rFonts w:ascii="Arial" w:hAnsi="Arial"/>
          <w:sz w:val="24"/>
        </w:rPr>
        <w:t>Morto lo spirito, soffocata l’anima, l’uomo è un ebete. Nulla comprende di quanto sta accadendo attorno a lui. L’uomo ha bisogno di vera risurrezione.</w:t>
      </w:r>
      <w:r w:rsidR="006610D0">
        <w:rPr>
          <w:rFonts w:ascii="Arial" w:hAnsi="Arial"/>
          <w:sz w:val="24"/>
        </w:rPr>
        <w:t xml:space="preserve"> </w:t>
      </w:r>
      <w:r w:rsidRPr="000A3D56">
        <w:rPr>
          <w:rFonts w:ascii="Arial" w:hAnsi="Arial"/>
          <w:sz w:val="24"/>
        </w:rPr>
        <w:t>Questa risurrezione è solo opera del Signore. Nessun falso Dio la potrà mai produrre e l’uomo continua nella sua morte. Vive da vero cieco.</w:t>
      </w:r>
    </w:p>
    <w:p w14:paraId="20B0DFA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31</w:t>
      </w:r>
      <w:r w:rsidRPr="000A3D56">
        <w:rPr>
          <w:rFonts w:ascii="Arial" w:hAnsi="Arial"/>
          <w:b/>
          <w:sz w:val="24"/>
        </w:rPr>
        <w:t>Voi di questa generazione, fate attenzione alla parola del Signore! Sono forse divenuto un deserto per Israele o una terra dov’è sempre notte? Perché il mio popolo dice: “Siamo liberi, non verremo più da te”?</w:t>
      </w:r>
    </w:p>
    <w:p w14:paraId="26E6E4BA" w14:textId="6C904867" w:rsidR="000A3D56" w:rsidRPr="000A3D56" w:rsidRDefault="000A3D56" w:rsidP="000A3D56">
      <w:pPr>
        <w:spacing w:after="120"/>
        <w:jc w:val="both"/>
        <w:rPr>
          <w:rFonts w:ascii="Arial" w:hAnsi="Arial"/>
          <w:sz w:val="24"/>
        </w:rPr>
      </w:pPr>
      <w:r w:rsidRPr="000A3D56">
        <w:rPr>
          <w:rFonts w:ascii="Arial" w:hAnsi="Arial"/>
          <w:sz w:val="24"/>
        </w:rPr>
        <w:t>I figli di Israele sono stati stolti e insipienti. Non hanno imparato la lezione. Ora il Signore si rivolge all’attuale Israele. Lo invita a porre attenzione alla sua parola.</w:t>
      </w:r>
      <w:r w:rsidR="009F3B12">
        <w:rPr>
          <w:rFonts w:ascii="Arial" w:hAnsi="Arial"/>
          <w:sz w:val="24"/>
        </w:rPr>
        <w:t xml:space="preserve"> </w:t>
      </w:r>
      <w:r w:rsidRPr="000A3D56">
        <w:rPr>
          <w:rFonts w:ascii="Arial" w:hAnsi="Arial"/>
          <w:sz w:val="24"/>
        </w:rPr>
        <w:t xml:space="preserve">Voi di questa generazione, fate attenzione alla parola del Signore! L’invito ad ascoltare il Dio che oggi parla viene ripreso dal Salmo e dalla Lettera agli Ebrei. </w:t>
      </w:r>
    </w:p>
    <w:p w14:paraId="02E16CF8" w14:textId="4550865B"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w:t>
      </w:r>
      <w:r w:rsidR="0023637E">
        <w:rPr>
          <w:rFonts w:ascii="Arial" w:hAnsi="Arial"/>
          <w:i/>
          <w:iCs/>
          <w:sz w:val="24"/>
          <w:szCs w:val="24"/>
        </w:rPr>
        <w:t xml:space="preserve"> </w:t>
      </w:r>
      <w:r w:rsidRPr="0035315D">
        <w:rPr>
          <w:rFonts w:ascii="Arial" w:hAnsi="Arial"/>
          <w:i/>
          <w:iCs/>
          <w:sz w:val="24"/>
          <w:szCs w:val="24"/>
        </w:rPr>
        <w:t>Entrate: prostràti, adoriamo, in ginocchio davanti al Signore che ci ha fatti. È lui il nostro Dio e noi il popolo del suo pascolo, il gregge che egli conduce.</w:t>
      </w:r>
    </w:p>
    <w:p w14:paraId="1D1E1ED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2790FEAA"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w:t>
      </w:r>
      <w:r w:rsidRPr="0035315D">
        <w:rPr>
          <w:rFonts w:ascii="Arial" w:hAnsi="Arial"/>
          <w:i/>
          <w:iCs/>
          <w:sz w:val="24"/>
          <w:szCs w:val="24"/>
        </w:rPr>
        <w:lastRenderedPageBreak/>
        <w:t>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08675DC"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Per questo, come dice lo Spirito Santo:</w:t>
      </w:r>
    </w:p>
    <w:p w14:paraId="416431F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BDCCD2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20B75E56"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Oggi, se udite la sua voce, non indurite i vostri cuori come nel giorno della ribellione,</w:t>
      </w:r>
    </w:p>
    <w:p w14:paraId="35AAC4D0"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34D228C"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1333D88"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w:t>
      </w:r>
      <w:r w:rsidRPr="0035315D">
        <w:rPr>
          <w:rFonts w:ascii="Arial" w:hAnsi="Arial"/>
          <w:i/>
          <w:iCs/>
          <w:sz w:val="24"/>
          <w:szCs w:val="24"/>
        </w:rPr>
        <w:lastRenderedPageBreak/>
        <w:t>Davide, dopo tanto tempo: Oggi, se udite la sua voce, non indurite i vostri cuori!</w:t>
      </w:r>
    </w:p>
    <w:p w14:paraId="55CC812B"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18424B7"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5814F01" w14:textId="77777777"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4F10DE4" w14:textId="622DD382" w:rsidR="000A3D56" w:rsidRPr="000A3D56" w:rsidRDefault="000A3D56" w:rsidP="000A3D56">
      <w:pPr>
        <w:spacing w:after="120"/>
        <w:jc w:val="both"/>
        <w:rPr>
          <w:rFonts w:ascii="Arial" w:hAnsi="Arial"/>
          <w:sz w:val="24"/>
        </w:rPr>
      </w:pPr>
      <w:r w:rsidRPr="000A3D56">
        <w:rPr>
          <w:rFonts w:ascii="Arial" w:hAnsi="Arial"/>
          <w:sz w:val="24"/>
        </w:rPr>
        <w:t>La salvezza è un’offerta fatta da Dio al suo popolo. Essa passa sempre dall’ascolto della sua Parola, della sua voce, della sua profezia.</w:t>
      </w:r>
      <w:r w:rsidR="006610D0">
        <w:rPr>
          <w:rFonts w:ascii="Arial" w:hAnsi="Arial"/>
          <w:sz w:val="24"/>
        </w:rPr>
        <w:t xml:space="preserve"> </w:t>
      </w:r>
      <w:r w:rsidRPr="000A3D56">
        <w:rPr>
          <w:rFonts w:ascii="Arial" w:hAnsi="Arial"/>
          <w:sz w:val="24"/>
        </w:rPr>
        <w:t>Non vi è mai salvezza senza ascolto, perché la salvezza di Dio è posta nella Parola di Dio. Non è in Dio la salvezza, ma nella sua Parola.</w:t>
      </w:r>
      <w:r w:rsidR="006610D0">
        <w:rPr>
          <w:rFonts w:ascii="Arial" w:hAnsi="Arial"/>
          <w:sz w:val="24"/>
        </w:rPr>
        <w:t xml:space="preserve"> </w:t>
      </w:r>
      <w:r w:rsidRPr="000A3D56">
        <w:rPr>
          <w:rFonts w:ascii="Arial" w:hAnsi="Arial"/>
          <w:sz w:val="24"/>
        </w:rPr>
        <w:t>Il popolo invece non solo si rifiuta di ascoltare, dichiara apertamente di non volere il Signore. Si professa anche libero nella schiavitù dell’idolatria.</w:t>
      </w:r>
      <w:r w:rsidR="006610D0">
        <w:rPr>
          <w:rFonts w:ascii="Arial" w:hAnsi="Arial"/>
          <w:sz w:val="24"/>
        </w:rPr>
        <w:t xml:space="preserve"> </w:t>
      </w:r>
      <w:r w:rsidRPr="000A3D56">
        <w:rPr>
          <w:rFonts w:ascii="Arial" w:hAnsi="Arial"/>
          <w:sz w:val="24"/>
        </w:rPr>
        <w:t>Sono forse divenuto un deserto per Israele o una terra dov’è sempre notte? Perché il mio popolo dice: “Siamo liberi, non verremo più da te”?</w:t>
      </w:r>
      <w:r w:rsidR="006610D0">
        <w:rPr>
          <w:rFonts w:ascii="Arial" w:hAnsi="Arial"/>
          <w:sz w:val="24"/>
        </w:rPr>
        <w:t xml:space="preserve"> </w:t>
      </w:r>
      <w:r w:rsidRPr="000A3D56">
        <w:rPr>
          <w:rFonts w:ascii="Arial" w:hAnsi="Arial"/>
          <w:sz w:val="24"/>
        </w:rPr>
        <w:t>È schiavo e si dichiara libero. È senza il suo Dio e dice che mai più ritornerà a Lui. È nella miseria e si pensa nella vita. È nelle tenebre e si vede nella luce.</w:t>
      </w:r>
      <w:r w:rsidR="006610D0">
        <w:rPr>
          <w:rFonts w:ascii="Arial" w:hAnsi="Arial"/>
          <w:sz w:val="24"/>
        </w:rPr>
        <w:t xml:space="preserve"> </w:t>
      </w:r>
      <w:r w:rsidRPr="000A3D56">
        <w:rPr>
          <w:rFonts w:ascii="Arial" w:hAnsi="Arial"/>
          <w:sz w:val="24"/>
        </w:rPr>
        <w:t>È come se il Signore fosse divenuto per Israele un deserto, una terra dov’è sempre notte, dove non c’è alcuna luce. Questo pensa Israele del suo Dio.</w:t>
      </w:r>
      <w:r w:rsidR="006610D0">
        <w:rPr>
          <w:rFonts w:ascii="Arial" w:hAnsi="Arial"/>
          <w:sz w:val="24"/>
        </w:rPr>
        <w:t xml:space="preserve"> </w:t>
      </w:r>
      <w:r w:rsidRPr="000A3D56">
        <w:rPr>
          <w:rFonts w:ascii="Arial" w:hAnsi="Arial"/>
          <w:sz w:val="24"/>
        </w:rPr>
        <w:t>Come il deserto è inutile all’uomo, come in una terra senza luce non si può abitare, così Israele ha deciso di non abitare in Dio, di non vivere con Lui.</w:t>
      </w:r>
      <w:r w:rsidR="006610D0">
        <w:rPr>
          <w:rFonts w:ascii="Arial" w:hAnsi="Arial"/>
          <w:sz w:val="24"/>
        </w:rPr>
        <w:t xml:space="preserve"> </w:t>
      </w:r>
      <w:r w:rsidRPr="000A3D56">
        <w:rPr>
          <w:rFonts w:ascii="Arial" w:hAnsi="Arial"/>
          <w:sz w:val="24"/>
        </w:rPr>
        <w:t>Per questo motivo il Signore invita il suo popolo ad ascoltare. La sua salvezza potrà nascere solo dall’ascolto. Senza l’ascolto della sua Parola è la morte.</w:t>
      </w:r>
    </w:p>
    <w:p w14:paraId="0EAEC5D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32</w:t>
      </w:r>
      <w:r w:rsidRPr="000A3D56">
        <w:rPr>
          <w:rFonts w:ascii="Arial" w:hAnsi="Arial"/>
          <w:b/>
          <w:sz w:val="24"/>
        </w:rPr>
        <w:t>Dimentica forse una vergine i suoi ornamenti, una sposa la sua cintura? Eppure il mio popolo mi ha dimenticato da giorni innumerevoli.</w:t>
      </w:r>
    </w:p>
    <w:p w14:paraId="28FA2234" w14:textId="253B9957" w:rsidR="000A3D56" w:rsidRPr="000A3D56" w:rsidRDefault="000A3D56" w:rsidP="000A3D56">
      <w:pPr>
        <w:spacing w:after="120"/>
        <w:jc w:val="both"/>
        <w:rPr>
          <w:rFonts w:ascii="Arial" w:hAnsi="Arial"/>
          <w:sz w:val="24"/>
        </w:rPr>
      </w:pPr>
      <w:r w:rsidRPr="000A3D56">
        <w:rPr>
          <w:rFonts w:ascii="Arial" w:hAnsi="Arial"/>
          <w:sz w:val="24"/>
        </w:rPr>
        <w:t>Ornamento di Israele è il Signore. Cintura di bellezza interiore ed esteriore, del corpo e dell’anima è il Signore. Senza il Signore Israele è senza la sua verità.</w:t>
      </w:r>
      <w:r w:rsidR="006610D0">
        <w:rPr>
          <w:rFonts w:ascii="Arial" w:hAnsi="Arial"/>
          <w:sz w:val="24"/>
        </w:rPr>
        <w:t xml:space="preserve"> </w:t>
      </w:r>
      <w:r w:rsidRPr="000A3D56">
        <w:rPr>
          <w:rFonts w:ascii="Arial" w:hAnsi="Arial"/>
          <w:sz w:val="24"/>
        </w:rPr>
        <w:t>Dimentica forse una vergine i suoi ornamenti, una sposa la sua cintura? Eppure il mio popolo mi ha dimenticato da giorni innumerevoli.</w:t>
      </w:r>
      <w:r w:rsidR="006610D0">
        <w:rPr>
          <w:rFonts w:ascii="Arial" w:hAnsi="Arial"/>
          <w:sz w:val="24"/>
        </w:rPr>
        <w:t xml:space="preserve"> </w:t>
      </w:r>
      <w:r w:rsidRPr="000A3D56">
        <w:rPr>
          <w:rFonts w:ascii="Arial" w:hAnsi="Arial"/>
          <w:sz w:val="24"/>
        </w:rPr>
        <w:t>Il Signore è lo sposo di Israele, è il suo ornamento, la sua cintura, la sua bellezza, la sua luce, la sua verità, la sua vita, la sua gioia, la sua pace.</w:t>
      </w:r>
      <w:r w:rsidR="009F3B12">
        <w:rPr>
          <w:rFonts w:ascii="Arial" w:hAnsi="Arial"/>
          <w:sz w:val="24"/>
        </w:rPr>
        <w:t xml:space="preserve"> </w:t>
      </w:r>
      <w:r w:rsidRPr="000A3D56">
        <w:rPr>
          <w:rFonts w:ascii="Arial" w:hAnsi="Arial"/>
          <w:sz w:val="24"/>
        </w:rPr>
        <w:t xml:space="preserve">Il Signore è il presente e il futuro del </w:t>
      </w:r>
      <w:r w:rsidRPr="000A3D56">
        <w:rPr>
          <w:rFonts w:ascii="Arial" w:hAnsi="Arial"/>
          <w:sz w:val="24"/>
        </w:rPr>
        <w:lastRenderedPageBreak/>
        <w:t>suo popolo. Se il suo popolo dimentica il Signore, lo abbandona, all’istante è senza presente, senza futuro.</w:t>
      </w:r>
      <w:r w:rsidR="006610D0">
        <w:rPr>
          <w:rFonts w:ascii="Arial" w:hAnsi="Arial"/>
          <w:sz w:val="24"/>
        </w:rPr>
        <w:t xml:space="preserve"> </w:t>
      </w:r>
      <w:r w:rsidRPr="000A3D56">
        <w:rPr>
          <w:rFonts w:ascii="Arial" w:hAnsi="Arial"/>
          <w:sz w:val="24"/>
        </w:rPr>
        <w:t>Ecco la denuncia che il Signore fa al suo popolo. Esso non lo ha dimenticato da oggi, da ieri, da qualche giorno. Lo ha dimenticato da giorni innumerevoli.</w:t>
      </w:r>
      <w:r w:rsidR="006610D0">
        <w:rPr>
          <w:rFonts w:ascii="Arial" w:hAnsi="Arial"/>
          <w:sz w:val="24"/>
        </w:rPr>
        <w:t xml:space="preserve"> </w:t>
      </w:r>
      <w:r w:rsidRPr="000A3D56">
        <w:rPr>
          <w:rFonts w:ascii="Arial" w:hAnsi="Arial"/>
          <w:sz w:val="24"/>
        </w:rPr>
        <w:t>Lo ha dimenticato fin dal giorno del patto dell’alleanza. Lo ha dimenticato nel deserto. Lo ha dimenticato non appena entrato nella terra di Canaan.</w:t>
      </w:r>
      <w:r w:rsidR="006610D0">
        <w:rPr>
          <w:rFonts w:ascii="Arial" w:hAnsi="Arial"/>
          <w:sz w:val="24"/>
        </w:rPr>
        <w:t xml:space="preserve"> </w:t>
      </w:r>
      <w:r w:rsidRPr="000A3D56">
        <w:rPr>
          <w:rFonts w:ascii="Arial" w:hAnsi="Arial"/>
          <w:sz w:val="24"/>
        </w:rPr>
        <w:t>Israele è naturalmente attratto dall’idolatria. È naturalmente portato ad abbandonare il Signore, il suo ornamento, la sua cintura di gloria.</w:t>
      </w:r>
    </w:p>
    <w:p w14:paraId="5E4FF348" w14:textId="2CCC8C8A" w:rsidR="000A3D56" w:rsidRPr="000A3D56" w:rsidRDefault="000A3D56" w:rsidP="000A3D56">
      <w:pPr>
        <w:spacing w:after="120"/>
        <w:jc w:val="both"/>
        <w:rPr>
          <w:rFonts w:ascii="Arial" w:hAnsi="Arial"/>
          <w:sz w:val="24"/>
        </w:rPr>
      </w:pPr>
      <w:r w:rsidRPr="000A3D56">
        <w:rPr>
          <w:rFonts w:ascii="Arial" w:hAnsi="Arial"/>
          <w:sz w:val="24"/>
        </w:rPr>
        <w:t>Quando si esce dalla Parola di Dio, si è sassi che rovinosamente precipitano a valle. Senza la vita nella Parola, mai si potrà essere attratti dal Signore.</w:t>
      </w:r>
      <w:r w:rsidR="006610D0">
        <w:rPr>
          <w:rFonts w:ascii="Arial" w:hAnsi="Arial"/>
          <w:sz w:val="24"/>
        </w:rPr>
        <w:t xml:space="preserve"> </w:t>
      </w:r>
      <w:r w:rsidRPr="000A3D56">
        <w:rPr>
          <w:rFonts w:ascii="Arial" w:hAnsi="Arial"/>
          <w:sz w:val="24"/>
        </w:rPr>
        <w:t>Quando ci si inabissa nell’idolatria si raggiunge il sommo dell’immoralità, della stoltezza, dell’insipienza. L’immoralità diviene legge di vita.</w:t>
      </w:r>
      <w:r w:rsidR="006610D0">
        <w:rPr>
          <w:rFonts w:ascii="Arial" w:hAnsi="Arial"/>
          <w:sz w:val="24"/>
        </w:rPr>
        <w:t xml:space="preserve"> </w:t>
      </w:r>
      <w:r w:rsidRPr="000A3D56">
        <w:rPr>
          <w:rFonts w:ascii="Arial" w:hAnsi="Arial"/>
          <w:sz w:val="24"/>
        </w:rPr>
        <w:t>È avvenuto ieri, avviene oggi, avverrà domani. L’immoralità elevata a norma e legge di vita attesta che l’uomo è divenuto idolatra.</w:t>
      </w:r>
      <w:r w:rsidR="006610D0">
        <w:rPr>
          <w:rFonts w:ascii="Arial" w:hAnsi="Arial"/>
          <w:sz w:val="24"/>
        </w:rPr>
        <w:t xml:space="preserve"> </w:t>
      </w:r>
      <w:r w:rsidRPr="000A3D56">
        <w:rPr>
          <w:rFonts w:ascii="Arial" w:hAnsi="Arial"/>
          <w:sz w:val="24"/>
        </w:rPr>
        <w:t>Nell’idolatria l’uomo è consumato dalla falsità, dalle tenebre, dall’errore. Falsità, tenebre, errore abbracciano tutte le sfere dell’umana esistenza.</w:t>
      </w:r>
      <w:r w:rsidR="009F3B12">
        <w:rPr>
          <w:rFonts w:ascii="Arial" w:hAnsi="Arial"/>
          <w:sz w:val="24"/>
        </w:rPr>
        <w:t xml:space="preserve"> </w:t>
      </w:r>
      <w:r w:rsidRPr="000A3D56">
        <w:rPr>
          <w:rFonts w:ascii="Arial" w:hAnsi="Arial"/>
          <w:sz w:val="24"/>
        </w:rPr>
        <w:t>Oggi l’idolatria sembra aver raggiunto il sommo. Lo attesta la sua satanica volontà di abolire anche la differenza naturale del genere dell’uomo.</w:t>
      </w:r>
      <w:r w:rsidR="006610D0">
        <w:rPr>
          <w:rFonts w:ascii="Arial" w:hAnsi="Arial"/>
          <w:sz w:val="24"/>
        </w:rPr>
        <w:t xml:space="preserve"> </w:t>
      </w:r>
      <w:r w:rsidRPr="000A3D56">
        <w:rPr>
          <w:rFonts w:ascii="Arial" w:hAnsi="Arial"/>
          <w:sz w:val="24"/>
        </w:rPr>
        <w:t>Il gender, di cui il mondo dell’idolatria fa professione, è il frutto più innaturale dell’umanità. È la distruzione della stessa natura umana.</w:t>
      </w:r>
      <w:r w:rsidR="006610D0">
        <w:rPr>
          <w:rFonts w:ascii="Arial" w:hAnsi="Arial"/>
          <w:sz w:val="24"/>
        </w:rPr>
        <w:t xml:space="preserve"> </w:t>
      </w:r>
      <w:r w:rsidRPr="000A3D56">
        <w:rPr>
          <w:rFonts w:ascii="Arial" w:hAnsi="Arial"/>
          <w:sz w:val="24"/>
        </w:rPr>
        <w:t>Domani non sappiamo cosa ancora produrrà di più innaturale. Sappiamo che più si cresce in idolatria e più si aumenta in immoralità.</w:t>
      </w:r>
    </w:p>
    <w:p w14:paraId="3C34FD4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33</w:t>
      </w:r>
      <w:r w:rsidRPr="000A3D56">
        <w:rPr>
          <w:rFonts w:ascii="Arial" w:hAnsi="Arial"/>
          <w:b/>
          <w:sz w:val="24"/>
        </w:rPr>
        <w:t xml:space="preserve">Come sai scegliere bene la tua via in cerca di amore! Anche alle donne peggiori hai insegnato le tue strade. </w:t>
      </w:r>
    </w:p>
    <w:p w14:paraId="003CF6A4" w14:textId="742433AD" w:rsidR="000A3D56" w:rsidRPr="000A3D56" w:rsidRDefault="000A3D56" w:rsidP="000A3D56">
      <w:pPr>
        <w:spacing w:after="120"/>
        <w:jc w:val="both"/>
        <w:rPr>
          <w:rFonts w:ascii="Arial" w:hAnsi="Arial"/>
          <w:sz w:val="24"/>
        </w:rPr>
      </w:pPr>
      <w:r w:rsidRPr="000A3D56">
        <w:rPr>
          <w:rFonts w:ascii="Arial" w:hAnsi="Arial"/>
          <w:sz w:val="24"/>
        </w:rPr>
        <w:t>Divenuto idolatra, Israele è un esperto nell’arte e nella scienza del male. Non solo è esperto per se stesso, è anche maestro per insegnare agli altri.</w:t>
      </w:r>
      <w:r w:rsidR="006610D0">
        <w:rPr>
          <w:rFonts w:ascii="Arial" w:hAnsi="Arial"/>
          <w:sz w:val="24"/>
        </w:rPr>
        <w:t xml:space="preserve"> </w:t>
      </w:r>
      <w:r w:rsidRPr="000A3D56">
        <w:rPr>
          <w:rFonts w:ascii="Arial" w:hAnsi="Arial"/>
          <w:sz w:val="24"/>
        </w:rPr>
        <w:t>Come sai scegliere bene la tua via in cerca di amore! Anche alle donne peggiori hai insegnato le tue strade. Questa profezia e oracolo del Signore è triste.</w:t>
      </w:r>
      <w:r w:rsidR="006610D0">
        <w:rPr>
          <w:rFonts w:ascii="Arial" w:hAnsi="Arial"/>
          <w:sz w:val="24"/>
        </w:rPr>
        <w:t xml:space="preserve"> </w:t>
      </w:r>
      <w:r w:rsidRPr="000A3D56">
        <w:rPr>
          <w:rFonts w:ascii="Arial" w:hAnsi="Arial"/>
          <w:sz w:val="24"/>
        </w:rPr>
        <w:t>Anzi, è di una tristezza unica. Lui ha superato quanto già sono esperti nella scienza e nell’arte del male. Le donne peggiori sono già esperte.</w:t>
      </w:r>
      <w:r w:rsidR="006610D0">
        <w:rPr>
          <w:rFonts w:ascii="Arial" w:hAnsi="Arial"/>
          <w:sz w:val="24"/>
        </w:rPr>
        <w:t xml:space="preserve"> </w:t>
      </w:r>
      <w:r w:rsidRPr="000A3D56">
        <w:rPr>
          <w:rFonts w:ascii="Arial" w:hAnsi="Arial"/>
          <w:sz w:val="24"/>
        </w:rPr>
        <w:t>Cosa fa Israele? Anche a queste donne peggiori ha insegnato le sue strade, le strade della grande idolatria e della sconfinata immoralità.</w:t>
      </w:r>
      <w:r w:rsidR="006610D0">
        <w:rPr>
          <w:rFonts w:ascii="Arial" w:hAnsi="Arial"/>
          <w:sz w:val="24"/>
        </w:rPr>
        <w:t xml:space="preserve"> </w:t>
      </w:r>
      <w:r w:rsidRPr="000A3D56">
        <w:rPr>
          <w:rFonts w:ascii="Arial" w:hAnsi="Arial"/>
          <w:sz w:val="24"/>
        </w:rPr>
        <w:t>È questa la perversione più alta alla quale giunge il popolo del Signore. Lui che dal suo Dio è stato chiamato per esser via di luce, si è fatto via di tenebre.</w:t>
      </w:r>
      <w:r w:rsidR="006610D0">
        <w:rPr>
          <w:rFonts w:ascii="Arial" w:hAnsi="Arial"/>
          <w:sz w:val="24"/>
        </w:rPr>
        <w:t xml:space="preserve"> </w:t>
      </w:r>
      <w:r w:rsidRPr="000A3D56">
        <w:rPr>
          <w:rFonts w:ascii="Arial" w:hAnsi="Arial"/>
          <w:sz w:val="24"/>
        </w:rPr>
        <w:t>Non però è divenuto via di tenebre piccola, inferiore, ma via di tenebre grande, superiore alle altre vie. La sua via supera tutte quelle già esistenti.</w:t>
      </w:r>
      <w:r w:rsidR="006610D0">
        <w:rPr>
          <w:rFonts w:ascii="Arial" w:hAnsi="Arial"/>
          <w:sz w:val="24"/>
        </w:rPr>
        <w:t xml:space="preserve"> </w:t>
      </w:r>
      <w:r w:rsidRPr="000A3D56">
        <w:rPr>
          <w:rFonts w:ascii="Arial" w:hAnsi="Arial"/>
          <w:sz w:val="24"/>
        </w:rPr>
        <w:t>Veramente la corruzione dell’ottimo è pessima. Popolo corrotto come Israele nella sua altissima dignità e missione non esiste sulla terra.</w:t>
      </w:r>
    </w:p>
    <w:p w14:paraId="3DCE9D5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34</w:t>
      </w:r>
      <w:r w:rsidRPr="000A3D56">
        <w:rPr>
          <w:rFonts w:ascii="Arial" w:hAnsi="Arial"/>
          <w:b/>
          <w:sz w:val="24"/>
        </w:rPr>
        <w:t>Sull’orlo delle tue vesti si trova persino il sangue di poveri innocenti, da te non sorpresi a scassinare! Eppure per tutto questo</w:t>
      </w:r>
    </w:p>
    <w:p w14:paraId="6C7F2667" w14:textId="04F59E1E" w:rsidR="000A3D56" w:rsidRPr="000A3D56" w:rsidRDefault="000A3D56" w:rsidP="000A3D56">
      <w:pPr>
        <w:spacing w:after="120"/>
        <w:jc w:val="both"/>
        <w:rPr>
          <w:rFonts w:ascii="Arial" w:hAnsi="Arial"/>
          <w:sz w:val="24"/>
        </w:rPr>
      </w:pPr>
      <w:r w:rsidRPr="000A3D56">
        <w:rPr>
          <w:rFonts w:ascii="Arial" w:hAnsi="Arial"/>
          <w:sz w:val="24"/>
        </w:rPr>
        <w:t>Per uccidere una persona vi devono essere motivi seri, tutti dettati dalla legge del Signore. Senza la legge del Signore, nessuno può dare la morte all’uomo.</w:t>
      </w:r>
      <w:r w:rsidR="006610D0">
        <w:rPr>
          <w:rFonts w:ascii="Arial" w:hAnsi="Arial"/>
          <w:sz w:val="24"/>
        </w:rPr>
        <w:t xml:space="preserve"> </w:t>
      </w:r>
      <w:r w:rsidRPr="000A3D56">
        <w:rPr>
          <w:rFonts w:ascii="Arial" w:hAnsi="Arial"/>
          <w:sz w:val="24"/>
        </w:rPr>
        <w:t>Sull’orlo delle tue vesti si trova persino il sangue di poveri innocenti, da te non sorpresi a scassinare! Per tutto questo cosa fa Israele? Si dichiara innocente.</w:t>
      </w:r>
      <w:r w:rsidR="006610D0">
        <w:rPr>
          <w:rFonts w:ascii="Arial" w:hAnsi="Arial"/>
          <w:sz w:val="24"/>
        </w:rPr>
        <w:t xml:space="preserve"> </w:t>
      </w:r>
      <w:r w:rsidRPr="000A3D56">
        <w:rPr>
          <w:rFonts w:ascii="Arial" w:hAnsi="Arial"/>
          <w:sz w:val="24"/>
        </w:rPr>
        <w:t>Secondo la legge antica solo in alcuni casi si poteva versare il sangue dell’uomo. Non uccidere è sanzionato dal quinto comandamento.</w:t>
      </w:r>
      <w:r w:rsidR="006610D0">
        <w:rPr>
          <w:rFonts w:ascii="Arial" w:hAnsi="Arial"/>
          <w:sz w:val="24"/>
        </w:rPr>
        <w:t xml:space="preserve"> </w:t>
      </w:r>
      <w:r w:rsidRPr="000A3D56">
        <w:rPr>
          <w:rFonts w:ascii="Arial" w:hAnsi="Arial"/>
          <w:sz w:val="24"/>
        </w:rPr>
        <w:t>È questo un comandamento che obbliga, sempre per sempre. Non vi sono motivi umani per uccidere un uomo. I motivi li può dare solo il Signore.</w:t>
      </w:r>
      <w:r w:rsidR="006610D0">
        <w:rPr>
          <w:rFonts w:ascii="Arial" w:hAnsi="Arial"/>
          <w:sz w:val="24"/>
        </w:rPr>
        <w:t xml:space="preserve"> </w:t>
      </w:r>
      <w:r w:rsidRPr="000A3D56">
        <w:rPr>
          <w:rFonts w:ascii="Arial" w:hAnsi="Arial"/>
          <w:sz w:val="24"/>
        </w:rPr>
        <w:t xml:space="preserve">Nel primitivo Antico </w:t>
      </w:r>
      <w:r w:rsidRPr="000A3D56">
        <w:rPr>
          <w:rFonts w:ascii="Arial" w:hAnsi="Arial"/>
          <w:sz w:val="24"/>
        </w:rPr>
        <w:lastRenderedPageBreak/>
        <w:t>Testamento il Signore aveva stabilito alcuni casi in cui si poteva dare la morte. Fuori di questi casi, la vita era considerata sacra.</w:t>
      </w:r>
    </w:p>
    <w:p w14:paraId="0B331B5E" w14:textId="2A06A0AE"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Fisserai per il popolo un limite tutto attorno, dicendo: Guardatevi dal salire sul monte e dal toccare le falde. Chiunque toccherà il monte sarà messo a morte (Es 19, 12).</w:t>
      </w:r>
      <w:r w:rsidR="009F3B12">
        <w:rPr>
          <w:rFonts w:ascii="Arial" w:hAnsi="Arial"/>
          <w:i/>
          <w:iCs/>
          <w:sz w:val="24"/>
          <w:szCs w:val="24"/>
        </w:rPr>
        <w:t xml:space="preserve"> </w:t>
      </w:r>
      <w:r w:rsidRPr="0035315D">
        <w:rPr>
          <w:rFonts w:ascii="Arial" w:hAnsi="Arial"/>
          <w:i/>
          <w:iCs/>
          <w:sz w:val="24"/>
          <w:szCs w:val="24"/>
        </w:rPr>
        <w:t>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w:t>
      </w:r>
      <w:r w:rsidR="006610D0">
        <w:rPr>
          <w:rFonts w:ascii="Arial" w:hAnsi="Arial"/>
          <w:i/>
          <w:iCs/>
          <w:sz w:val="24"/>
          <w:szCs w:val="24"/>
        </w:rPr>
        <w:t xml:space="preserve"> </w:t>
      </w:r>
      <w:r w:rsidRPr="0035315D">
        <w:rPr>
          <w:rFonts w:ascii="Arial" w:hAnsi="Arial"/>
          <w:i/>
          <w:iCs/>
          <w:sz w:val="24"/>
          <w:szCs w:val="24"/>
        </w:rPr>
        <w:t>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w:t>
      </w:r>
      <w:r w:rsidR="009F3B12">
        <w:rPr>
          <w:rFonts w:ascii="Arial" w:hAnsi="Arial"/>
          <w:i/>
          <w:iCs/>
          <w:sz w:val="24"/>
          <w:szCs w:val="24"/>
        </w:rPr>
        <w:t xml:space="preserve"> </w:t>
      </w:r>
      <w:r w:rsidRPr="0035315D">
        <w:rPr>
          <w:rFonts w:ascii="Arial" w:hAnsi="Arial"/>
          <w:i/>
          <w:iCs/>
          <w:sz w:val="24"/>
          <w:szCs w:val="24"/>
        </w:rPr>
        <w:t xml:space="preserve">Durante sei giorni si lavori, ma il settimo giorno vi sarà riposo assoluto, sacro al Signore. Chiunque farà un lavoro di sabato sarà messo a morte (Es 31, 15). </w:t>
      </w:r>
    </w:p>
    <w:p w14:paraId="21350F33" w14:textId="50A70B3D"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Per sei giorni si lavorerà, ma il settimo sarà per voi un giorno santo, un giorno di riposo assoluto, sacro al Signore. Chiunque in quel giorno farà qualche lavoro sarà messo a morte (Es 35, 2).</w:t>
      </w:r>
      <w:r w:rsidR="006610D0">
        <w:rPr>
          <w:rFonts w:ascii="Arial" w:hAnsi="Arial"/>
          <w:i/>
          <w:iCs/>
          <w:sz w:val="24"/>
          <w:szCs w:val="24"/>
        </w:rPr>
        <w:t xml:space="preserve"> </w:t>
      </w:r>
      <w:r w:rsidRPr="0035315D">
        <w:rPr>
          <w:rFonts w:ascii="Arial" w:hAnsi="Arial"/>
          <w:i/>
          <w:iCs/>
          <w:sz w:val="24"/>
          <w:szCs w:val="24"/>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w:t>
      </w:r>
      <w:r w:rsidR="0034157F" w:rsidRPr="0035315D">
        <w:rPr>
          <w:rFonts w:ascii="Arial" w:hAnsi="Arial"/>
          <w:i/>
          <w:iCs/>
          <w:sz w:val="24"/>
          <w:szCs w:val="24"/>
        </w:rPr>
        <w:t>dà</w:t>
      </w:r>
      <w:r w:rsidRPr="0035315D">
        <w:rPr>
          <w:rFonts w:ascii="Arial" w:hAnsi="Arial"/>
          <w:i/>
          <w:iCs/>
          <w:sz w:val="24"/>
          <w:szCs w:val="24"/>
        </w:rPr>
        <w:t xml:space="preserve"> qualcuno dei suoi figli a Moloch e non lo mette a morte (Lv 20, 4).</w:t>
      </w:r>
      <w:r w:rsidR="006610D0">
        <w:rPr>
          <w:rFonts w:ascii="Arial" w:hAnsi="Arial"/>
          <w:i/>
          <w:iCs/>
          <w:sz w:val="24"/>
          <w:szCs w:val="24"/>
        </w:rPr>
        <w:t xml:space="preserve"> </w:t>
      </w:r>
      <w:r w:rsidRPr="0035315D">
        <w:rPr>
          <w:rFonts w:ascii="Arial" w:hAnsi="Arial"/>
          <w:i/>
          <w:iCs/>
          <w:sz w:val="24"/>
          <w:szCs w:val="24"/>
        </w:rPr>
        <w:t>Chiunque maltratta suo padre o sua madre dovrà essere messo a morte; ha maltrattato suo padre o sua madre: il suo sangue ricadrà su di lui (Lv 20, 9). Se uno commette adulterio con la moglie del suo prossimo, l'adultero e l'</w:t>
      </w:r>
      <w:r w:rsidR="0034157F" w:rsidRPr="0035315D">
        <w:rPr>
          <w:rFonts w:ascii="Arial" w:hAnsi="Arial"/>
          <w:i/>
          <w:iCs/>
          <w:sz w:val="24"/>
          <w:szCs w:val="24"/>
        </w:rPr>
        <w:t>adultera</w:t>
      </w:r>
      <w:r w:rsidRPr="0035315D">
        <w:rPr>
          <w:rFonts w:ascii="Arial" w:hAnsi="Arial"/>
          <w:i/>
          <w:iCs/>
          <w:sz w:val="24"/>
          <w:szCs w:val="24"/>
        </w:rPr>
        <w:t xml:space="preserve"> dovranno esser messi a morte (Lv 20, 10). Se uno ha rapporti con la matrigna, egli scopre la nudità del padre; tutti e due dovranno essere messi a morte; il loro sangue ricadrà su di essi (Lv 20, 11). </w:t>
      </w:r>
    </w:p>
    <w:p w14:paraId="7BA9C3CE" w14:textId="42204EA0"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w:t>
      </w:r>
    </w:p>
    <w:p w14:paraId="5812D4D2" w14:textId="471AFB45"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lastRenderedPageBreak/>
        <w:t xml:space="preserve">Chi percuote a morte un uomo dovrà essere messo a morte (Lv 24, 17). Chi uccide un capo di bestiame lo pagherà; ma chi uccide un uomo sarà messo a morte (Lv 24, 21). Nessuna persona votata allo sterminio potrà essere riscattata; dovrà essere messa a morte (Lv 27, 29). 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w:t>
      </w:r>
    </w:p>
    <w:p w14:paraId="56B895DF" w14:textId="688D329D"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Queste città vi serviranno di asilo contro il vendicatore del sangue, perché l'omicida non sia messo a morte prima di comparire in giudizio dinanzi alla comunità (Nm 35, 12). Ma se uno colpisce un altro con uno strumento di ferro e quegli muore, quel tale è omicida; l'omicida dovrà essere messo a morte (Nm 35, 16). Sarà il vendicatore del sangue quegli che metterà a morte l'omicida; quando lo incontrerà, lo ucciderà (Nm 35, 19). </w:t>
      </w:r>
    </w:p>
    <w:p w14:paraId="0CFEAFF1" w14:textId="79EBAFAC"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O lo colpisce per inimicizia con la mano, e quegli muore, chi ha colpito dovrà essere messo a morte; egli è un omicida e il vendicatore del sangue ucciderà l'omicida quando lo incontrerà (Nm 35, 21). 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w:t>
      </w:r>
    </w:p>
    <w:p w14:paraId="66DE2487" w14:textId="0729B2F8"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w:t>
      </w:r>
      <w:r w:rsidRPr="0035315D">
        <w:rPr>
          <w:rFonts w:ascii="Arial" w:hAnsi="Arial"/>
          <w:i/>
          <w:iCs/>
          <w:sz w:val="24"/>
          <w:szCs w:val="24"/>
        </w:rPr>
        <w:lastRenderedPageBreak/>
        <w:t xml:space="preserve">19, 12). Se un uomo avrà commesso un delitto degno di morte e tu l'avrai messo a morte e appeso a un albero (Dt 21, 22). </w:t>
      </w:r>
    </w:p>
    <w:p w14:paraId="7F248EC9" w14:textId="3DDD9A01" w:rsidR="000A3D56" w:rsidRPr="0035315D" w:rsidRDefault="000A3D56" w:rsidP="0035315D">
      <w:pPr>
        <w:spacing w:after="120"/>
        <w:ind w:left="567" w:right="567"/>
        <w:jc w:val="both"/>
        <w:rPr>
          <w:rFonts w:ascii="Arial" w:hAnsi="Arial"/>
          <w:i/>
          <w:iCs/>
          <w:sz w:val="24"/>
          <w:szCs w:val="24"/>
        </w:rPr>
      </w:pPr>
      <w:r w:rsidRPr="0035315D">
        <w:rPr>
          <w:rFonts w:ascii="Arial" w:hAnsi="Arial"/>
          <w:i/>
          <w:iCs/>
          <w:sz w:val="24"/>
          <w:szCs w:val="24"/>
        </w:rPr>
        <w:t xml:space="preserve">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Dio ha detto: Onora il padre e la madre e inoltre: Chi maledice il padre e la madre sia messo a morte (Mt 15, 4). Mosè infatti disse: Onora tuo padre e tua madre, e chi maledice il padre e la madre sia messo a morte (Mc 7, 10). </w:t>
      </w:r>
    </w:p>
    <w:p w14:paraId="208A588F" w14:textId="2682ED2E" w:rsidR="000A3D56" w:rsidRPr="000A3D56" w:rsidRDefault="000A3D56" w:rsidP="000A3D56">
      <w:pPr>
        <w:spacing w:after="120"/>
        <w:jc w:val="both"/>
        <w:rPr>
          <w:rFonts w:ascii="Arial" w:hAnsi="Arial"/>
          <w:sz w:val="24"/>
        </w:rPr>
      </w:pPr>
      <w:r w:rsidRPr="000A3D56">
        <w:rPr>
          <w:rFonts w:ascii="Arial" w:hAnsi="Arial"/>
          <w:sz w:val="24"/>
        </w:rPr>
        <w:t xml:space="preserve">Israele uccide persone innocenti, senza alcuna colpa e cosa fa? Si professa senza colpa, senza peccato. Per lui è come se nulla avesse </w:t>
      </w:r>
      <w:r w:rsidR="0034157F" w:rsidRPr="000A3D56">
        <w:rPr>
          <w:rFonts w:ascii="Arial" w:hAnsi="Arial"/>
          <w:sz w:val="24"/>
        </w:rPr>
        <w:t>operato. Anche</w:t>
      </w:r>
      <w:r w:rsidRPr="000A3D56">
        <w:rPr>
          <w:rFonts w:ascii="Arial" w:hAnsi="Arial"/>
          <w:sz w:val="24"/>
        </w:rPr>
        <w:t xml:space="preserve"> questo è il frutto amaro dell’idolatria. Si commettono orrendi peccati, si priva della vita un innocente, ci si protesta senza alcun peccato. </w:t>
      </w:r>
    </w:p>
    <w:p w14:paraId="7674383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35</w:t>
      </w:r>
      <w:r w:rsidRPr="000A3D56">
        <w:rPr>
          <w:rFonts w:ascii="Arial" w:hAnsi="Arial"/>
          <w:b/>
          <w:sz w:val="24"/>
        </w:rPr>
        <w:t>tu protesti: “Io sono innocente, perciò la sua ira si è allontanata da me”.</w:t>
      </w:r>
      <w:r w:rsidRPr="000A3D56">
        <w:rPr>
          <w:rFonts w:ascii="Arial" w:hAnsi="Arial"/>
          <w:b/>
          <w:sz w:val="24"/>
        </w:rPr>
        <w:tab/>
        <w:t xml:space="preserve"> Ecco, io ti chiamo in giudizio, perché hai detto: “Non ho peccato!”.</w:t>
      </w:r>
    </w:p>
    <w:p w14:paraId="5B5FC8B9" w14:textId="13096809" w:rsidR="000A3D56" w:rsidRPr="000A3D56" w:rsidRDefault="000A3D56" w:rsidP="000A3D56">
      <w:pPr>
        <w:spacing w:after="120"/>
        <w:jc w:val="both"/>
        <w:rPr>
          <w:rFonts w:ascii="Arial" w:hAnsi="Arial"/>
          <w:sz w:val="24"/>
        </w:rPr>
      </w:pPr>
      <w:r w:rsidRPr="000A3D56">
        <w:rPr>
          <w:rFonts w:ascii="Arial" w:hAnsi="Arial"/>
          <w:sz w:val="24"/>
        </w:rPr>
        <w:t>Israele uccide si protesta innocente, senza colpa. Io sono innocente, perciò la sua ira si è allontanata da me. È cieco e pensa che anche il Signore lo sia.</w:t>
      </w:r>
      <w:r w:rsidR="006610D0">
        <w:rPr>
          <w:rFonts w:ascii="Arial" w:hAnsi="Arial"/>
          <w:sz w:val="24"/>
        </w:rPr>
        <w:t xml:space="preserve"> </w:t>
      </w:r>
      <w:r w:rsidRPr="000A3D56">
        <w:rPr>
          <w:rFonts w:ascii="Arial" w:hAnsi="Arial"/>
          <w:sz w:val="24"/>
        </w:rPr>
        <w:t>Israele uccide e pensa che il Signore non gli domanderà conto del suo peccato. Ecco, io ti chiamo in giudizio, perché hai detto: Non ho peccato. L’idolatria, a tutti i danni di immoralità e di dissolutezza che essa fa commettere, aggiunge anche questo: il totale oscuramento della coscienza morale.</w:t>
      </w:r>
      <w:r w:rsidR="006610D0">
        <w:rPr>
          <w:rFonts w:ascii="Arial" w:hAnsi="Arial"/>
          <w:sz w:val="24"/>
        </w:rPr>
        <w:t xml:space="preserve"> </w:t>
      </w:r>
      <w:r w:rsidRPr="000A3D56">
        <w:rPr>
          <w:rFonts w:ascii="Arial" w:hAnsi="Arial"/>
          <w:sz w:val="24"/>
        </w:rPr>
        <w:t>Si commettono i più atroci delitti, si uccidono gli innocenti e si predica questa uccisione un diritto dell’uomo. Questo diritto è sanzionato anche da una legge.</w:t>
      </w:r>
      <w:r w:rsidR="006610D0">
        <w:rPr>
          <w:rFonts w:ascii="Arial" w:hAnsi="Arial"/>
          <w:sz w:val="24"/>
        </w:rPr>
        <w:t xml:space="preserve"> </w:t>
      </w:r>
      <w:r w:rsidRPr="000A3D56">
        <w:rPr>
          <w:rFonts w:ascii="Arial" w:hAnsi="Arial"/>
          <w:sz w:val="24"/>
        </w:rPr>
        <w:t>Dio però non pensa così. Egli chiama in giudizio ogni uomo per ogni morte innocente, per ogni morte da Lui non dichiarata giusta.</w:t>
      </w:r>
      <w:r w:rsidR="006610D0">
        <w:rPr>
          <w:rFonts w:ascii="Arial" w:hAnsi="Arial"/>
          <w:sz w:val="24"/>
        </w:rPr>
        <w:t xml:space="preserve"> </w:t>
      </w:r>
      <w:r w:rsidRPr="000A3D56">
        <w:rPr>
          <w:rFonts w:ascii="Arial" w:hAnsi="Arial"/>
          <w:sz w:val="24"/>
        </w:rPr>
        <w:t>Ogni morte da lui non prescritta con legge scritta è un abominio ai suoi occhi, Per questa morte ci chiamerà in giudizio. Parliamo di Antico Testamento.</w:t>
      </w:r>
      <w:r w:rsidR="006610D0">
        <w:rPr>
          <w:rFonts w:ascii="Arial" w:hAnsi="Arial"/>
          <w:sz w:val="24"/>
        </w:rPr>
        <w:t xml:space="preserve"> </w:t>
      </w:r>
      <w:r w:rsidRPr="000A3D56">
        <w:rPr>
          <w:rFonts w:ascii="Arial" w:hAnsi="Arial"/>
          <w:sz w:val="24"/>
        </w:rPr>
        <w:t>Nel Nuovo Testamento tutta l’antica legislazione con la quale era obbligatorio uccidere è caduta. Per Gesù il comandamento del Padre suo è assoluto.</w:t>
      </w:r>
    </w:p>
    <w:p w14:paraId="04A448E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36</w:t>
      </w:r>
      <w:r w:rsidRPr="000A3D56">
        <w:rPr>
          <w:rFonts w:ascii="Arial" w:hAnsi="Arial"/>
          <w:b/>
          <w:sz w:val="24"/>
        </w:rPr>
        <w:t>Con quale leggerezza cambi strada? Anche dall’Egitto sarai delusa, come fosti delusa dall’Assiria.</w:t>
      </w:r>
    </w:p>
    <w:p w14:paraId="588DB858" w14:textId="4726CD11" w:rsidR="000A3D56" w:rsidRPr="000A3D56" w:rsidRDefault="000A3D56" w:rsidP="000A3D56">
      <w:pPr>
        <w:spacing w:after="120"/>
        <w:jc w:val="both"/>
        <w:rPr>
          <w:rFonts w:ascii="Arial" w:hAnsi="Arial"/>
          <w:sz w:val="24"/>
        </w:rPr>
      </w:pPr>
      <w:r w:rsidRPr="000A3D56">
        <w:rPr>
          <w:rFonts w:ascii="Arial" w:hAnsi="Arial"/>
          <w:sz w:val="24"/>
        </w:rPr>
        <w:t>Israele con molta leggerezza cambia strada: da Dio va dagli idoli, dalla protezione del suo Dio e Signore ricorre alla protezione dell’Egitto.</w:t>
      </w:r>
      <w:r w:rsidR="006610D0">
        <w:rPr>
          <w:rFonts w:ascii="Arial" w:hAnsi="Arial"/>
          <w:sz w:val="24"/>
        </w:rPr>
        <w:t xml:space="preserve"> </w:t>
      </w:r>
      <w:r w:rsidRPr="000A3D56">
        <w:rPr>
          <w:rFonts w:ascii="Arial" w:hAnsi="Arial"/>
          <w:sz w:val="24"/>
        </w:rPr>
        <w:t>Ecco il verdetto del Signore: Con quale leggerezza cambi strada? Anche dall’Egitto sarai delusa, come fosti delusa dall’Assiria.</w:t>
      </w:r>
      <w:r w:rsidR="006610D0">
        <w:rPr>
          <w:rFonts w:ascii="Arial" w:hAnsi="Arial"/>
          <w:sz w:val="24"/>
        </w:rPr>
        <w:t xml:space="preserve"> </w:t>
      </w:r>
      <w:r w:rsidRPr="000A3D56">
        <w:rPr>
          <w:rFonts w:ascii="Arial" w:hAnsi="Arial"/>
          <w:sz w:val="24"/>
        </w:rPr>
        <w:t xml:space="preserve">Gerusalemme, Giuda sono avvisate. A nulla seve cambiare Dio, a nulla giova cambiare alleanza. L’Egitto sarà per esse una grande delusione. </w:t>
      </w:r>
    </w:p>
    <w:p w14:paraId="4FE5FAC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37</w:t>
      </w:r>
      <w:r w:rsidRPr="000A3D56">
        <w:rPr>
          <w:rFonts w:ascii="Arial" w:hAnsi="Arial"/>
          <w:b/>
          <w:sz w:val="24"/>
        </w:rPr>
        <w:t xml:space="preserve">Anche di là tornerai con le mani sul capo, perché il Signore ha respinto coloro nei quali confidi; da loro non avrai alcun vantaggio. </w:t>
      </w:r>
    </w:p>
    <w:p w14:paraId="1F4738E6" w14:textId="58BBBBDC" w:rsidR="000A3D56" w:rsidRDefault="000A3D56" w:rsidP="000A3D56">
      <w:pPr>
        <w:spacing w:after="120"/>
        <w:jc w:val="both"/>
        <w:rPr>
          <w:rFonts w:ascii="Arial" w:hAnsi="Arial"/>
          <w:sz w:val="24"/>
        </w:rPr>
      </w:pPr>
      <w:r w:rsidRPr="000A3D56">
        <w:rPr>
          <w:rFonts w:ascii="Arial" w:hAnsi="Arial"/>
          <w:sz w:val="24"/>
        </w:rPr>
        <w:t>Giuda e Gerusalemme torneranno dall’Egitto con le mani sul capo, vuote, sconsolate, sconfortate. Il Signore non ha benedetto quel viaggio.</w:t>
      </w:r>
      <w:r w:rsidR="006610D0">
        <w:rPr>
          <w:rFonts w:ascii="Arial" w:hAnsi="Arial"/>
          <w:sz w:val="24"/>
        </w:rPr>
        <w:t xml:space="preserve"> </w:t>
      </w:r>
      <w:r w:rsidRPr="000A3D56">
        <w:rPr>
          <w:rFonts w:ascii="Arial" w:hAnsi="Arial"/>
          <w:sz w:val="24"/>
        </w:rPr>
        <w:t xml:space="preserve">Anche di là </w:t>
      </w:r>
      <w:r w:rsidRPr="000A3D56">
        <w:rPr>
          <w:rFonts w:ascii="Arial" w:hAnsi="Arial"/>
          <w:sz w:val="24"/>
        </w:rPr>
        <w:lastRenderedPageBreak/>
        <w:t>tornerai con le mani sul capo, perché il Signore ha respinto coloro nei quali confidavi. Da loro non avrai alcun vantaggio.</w:t>
      </w:r>
      <w:r w:rsidR="006610D0">
        <w:rPr>
          <w:rFonts w:ascii="Arial" w:hAnsi="Arial"/>
          <w:sz w:val="24"/>
        </w:rPr>
        <w:t xml:space="preserve"> </w:t>
      </w:r>
      <w:r w:rsidRPr="000A3D56">
        <w:rPr>
          <w:rFonts w:ascii="Arial" w:hAnsi="Arial"/>
          <w:sz w:val="24"/>
        </w:rPr>
        <w:t>Dio si rivela vero Signore della storia. Lui ha respinto l’Egitto e l’Assiria. Essi non potranno aiutare il suo popolo. Il suo popolo è suo e solo Lui lo può aiutare.</w:t>
      </w:r>
      <w:r w:rsidR="006610D0">
        <w:rPr>
          <w:rFonts w:ascii="Arial" w:hAnsi="Arial"/>
          <w:sz w:val="24"/>
        </w:rPr>
        <w:t xml:space="preserve"> </w:t>
      </w:r>
      <w:r w:rsidRPr="000A3D56">
        <w:rPr>
          <w:rFonts w:ascii="Arial" w:hAnsi="Arial"/>
          <w:sz w:val="24"/>
        </w:rPr>
        <w:t>Israele deve sapere che fuori del suo Dio per lui non vi sarà nessun aiuto. Ogni alleanza sarà inutile, vana. Ogni ricerca di aiuto vuota.</w:t>
      </w:r>
      <w:r w:rsidR="006610D0">
        <w:rPr>
          <w:rFonts w:ascii="Arial" w:hAnsi="Arial"/>
          <w:sz w:val="24"/>
        </w:rPr>
        <w:t xml:space="preserve"> </w:t>
      </w:r>
      <w:r w:rsidRPr="000A3D56">
        <w:rPr>
          <w:rFonts w:ascii="Arial" w:hAnsi="Arial"/>
          <w:sz w:val="24"/>
        </w:rPr>
        <w:t>Il Signore e solo Lui è il Signore del popolo e Lui mai permetterà che altri possano aiutarlo. Se Israele vuole essere aiutato dovrà solo convertirsi.</w:t>
      </w:r>
      <w:r w:rsidR="006610D0">
        <w:rPr>
          <w:rFonts w:ascii="Arial" w:hAnsi="Arial"/>
          <w:sz w:val="24"/>
        </w:rPr>
        <w:t xml:space="preserve"> </w:t>
      </w:r>
      <w:r w:rsidRPr="000A3D56">
        <w:rPr>
          <w:rFonts w:ascii="Arial" w:hAnsi="Arial"/>
          <w:sz w:val="24"/>
        </w:rPr>
        <w:t xml:space="preserve">O Israele si riappropria di questa fede, oppure per lui sarà la fine. Per lui non vi è salvezza se non nel Dio dell’alleanza, nel solo Dio dell’alleanza. </w:t>
      </w:r>
    </w:p>
    <w:p w14:paraId="2EA50B06" w14:textId="77777777" w:rsidR="0035315D" w:rsidRDefault="0035315D" w:rsidP="000A3D56">
      <w:pPr>
        <w:spacing w:after="120"/>
        <w:jc w:val="both"/>
        <w:rPr>
          <w:rFonts w:ascii="Arial" w:hAnsi="Arial"/>
          <w:sz w:val="24"/>
        </w:rPr>
      </w:pPr>
    </w:p>
    <w:p w14:paraId="27F8EC37" w14:textId="3CB3D112" w:rsidR="0035315D" w:rsidRDefault="0035315D" w:rsidP="00796D63">
      <w:pPr>
        <w:pStyle w:val="Titolo3"/>
      </w:pPr>
      <w:bookmarkStart w:id="80" w:name="_Toc193231372"/>
      <w:r>
        <w:t>GEREMIA III</w:t>
      </w:r>
      <w:bookmarkEnd w:id="80"/>
      <w:r>
        <w:t xml:space="preserve"> </w:t>
      </w:r>
    </w:p>
    <w:p w14:paraId="00131BC6" w14:textId="6E9C7A44"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Se un uomo ripudia la moglie</w:t>
      </w:r>
      <w:r w:rsidR="006610D0">
        <w:rPr>
          <w:rFonts w:ascii="Arial" w:hAnsi="Arial"/>
          <w:i/>
          <w:iCs/>
          <w:sz w:val="24"/>
        </w:rPr>
        <w:t xml:space="preserve"> </w:t>
      </w:r>
      <w:r w:rsidRPr="00C45FB9">
        <w:rPr>
          <w:rFonts w:ascii="Arial" w:hAnsi="Arial"/>
          <w:i/>
          <w:iCs/>
          <w:sz w:val="24"/>
        </w:rPr>
        <w:t>ed ella si allontana da lui per appartenere a un altro,</w:t>
      </w:r>
      <w:r w:rsidR="006610D0">
        <w:rPr>
          <w:rFonts w:ascii="Arial" w:hAnsi="Arial"/>
          <w:i/>
          <w:iCs/>
          <w:sz w:val="24"/>
        </w:rPr>
        <w:t xml:space="preserve"> </w:t>
      </w:r>
      <w:r w:rsidRPr="00C45FB9">
        <w:rPr>
          <w:rFonts w:ascii="Arial" w:hAnsi="Arial"/>
          <w:i/>
          <w:iCs/>
          <w:sz w:val="24"/>
        </w:rPr>
        <w:t>tornerà il primo ancora da lei?</w:t>
      </w:r>
      <w:r w:rsidR="006610D0">
        <w:rPr>
          <w:rFonts w:ascii="Arial" w:hAnsi="Arial"/>
          <w:i/>
          <w:iCs/>
          <w:sz w:val="24"/>
        </w:rPr>
        <w:t xml:space="preserve"> </w:t>
      </w:r>
      <w:r w:rsidRPr="00C45FB9">
        <w:rPr>
          <w:rFonts w:ascii="Arial" w:hAnsi="Arial"/>
          <w:i/>
          <w:iCs/>
          <w:sz w:val="24"/>
        </w:rPr>
        <w:t>Quella terra non sarebbe tutta contaminata?</w:t>
      </w:r>
      <w:r w:rsidR="006610D0">
        <w:rPr>
          <w:rFonts w:ascii="Arial" w:hAnsi="Arial"/>
          <w:i/>
          <w:iCs/>
          <w:sz w:val="24"/>
        </w:rPr>
        <w:t xml:space="preserve"> </w:t>
      </w:r>
      <w:r w:rsidRPr="00C45FB9">
        <w:rPr>
          <w:rFonts w:ascii="Arial" w:hAnsi="Arial"/>
          <w:i/>
          <w:iCs/>
          <w:sz w:val="24"/>
        </w:rPr>
        <w:t>E tu, che ti sei prostituita con molti amanti,</w:t>
      </w:r>
      <w:r w:rsidR="006610D0">
        <w:rPr>
          <w:rFonts w:ascii="Arial" w:hAnsi="Arial"/>
          <w:i/>
          <w:iCs/>
          <w:sz w:val="24"/>
        </w:rPr>
        <w:t xml:space="preserve"> </w:t>
      </w:r>
      <w:r w:rsidRPr="00C45FB9">
        <w:rPr>
          <w:rFonts w:ascii="Arial" w:hAnsi="Arial"/>
          <w:i/>
          <w:iCs/>
          <w:sz w:val="24"/>
        </w:rPr>
        <w:t>osi tornare da me?</w:t>
      </w:r>
      <w:r w:rsidR="006610D0">
        <w:rPr>
          <w:rFonts w:ascii="Arial" w:hAnsi="Arial"/>
          <w:i/>
          <w:iCs/>
          <w:sz w:val="24"/>
        </w:rPr>
        <w:t xml:space="preserve"> </w:t>
      </w:r>
      <w:r w:rsidRPr="00C45FB9">
        <w:rPr>
          <w:rFonts w:ascii="Arial" w:hAnsi="Arial"/>
          <w:i/>
          <w:iCs/>
          <w:sz w:val="24"/>
        </w:rPr>
        <w:t>Oracolo del Signore.</w:t>
      </w:r>
    </w:p>
    <w:p w14:paraId="098E973F" w14:textId="451B49CE"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Alza gli occhi sui colli e osserva:</w:t>
      </w:r>
      <w:r w:rsidR="006610D0">
        <w:rPr>
          <w:rFonts w:ascii="Arial" w:hAnsi="Arial"/>
          <w:i/>
          <w:iCs/>
          <w:sz w:val="24"/>
        </w:rPr>
        <w:t xml:space="preserve"> </w:t>
      </w:r>
      <w:r w:rsidRPr="00C45FB9">
        <w:rPr>
          <w:rFonts w:ascii="Arial" w:hAnsi="Arial"/>
          <w:i/>
          <w:iCs/>
          <w:sz w:val="24"/>
        </w:rPr>
        <w:t>dove non sei stata disonorata?</w:t>
      </w:r>
      <w:r w:rsidR="006610D0">
        <w:rPr>
          <w:rFonts w:ascii="Arial" w:hAnsi="Arial"/>
          <w:i/>
          <w:iCs/>
          <w:sz w:val="24"/>
        </w:rPr>
        <w:t xml:space="preserve"> </w:t>
      </w:r>
      <w:r w:rsidRPr="00C45FB9">
        <w:rPr>
          <w:rFonts w:ascii="Arial" w:hAnsi="Arial"/>
          <w:i/>
          <w:iCs/>
          <w:sz w:val="24"/>
        </w:rPr>
        <w:t>Tu sedevi sulle vie aspettandoli,</w:t>
      </w:r>
      <w:r w:rsidR="006610D0">
        <w:rPr>
          <w:rFonts w:ascii="Arial" w:hAnsi="Arial"/>
          <w:i/>
          <w:iCs/>
          <w:sz w:val="24"/>
        </w:rPr>
        <w:t xml:space="preserve"> </w:t>
      </w:r>
      <w:r w:rsidRPr="00C45FB9">
        <w:rPr>
          <w:rFonts w:ascii="Arial" w:hAnsi="Arial"/>
          <w:i/>
          <w:iCs/>
          <w:sz w:val="24"/>
        </w:rPr>
        <w:t>come fa l’Arabo nel deserto.</w:t>
      </w:r>
      <w:r w:rsidR="006610D0">
        <w:rPr>
          <w:rFonts w:ascii="Arial" w:hAnsi="Arial"/>
          <w:i/>
          <w:iCs/>
          <w:sz w:val="24"/>
        </w:rPr>
        <w:t xml:space="preserve"> </w:t>
      </w:r>
      <w:r w:rsidRPr="00C45FB9">
        <w:rPr>
          <w:rFonts w:ascii="Arial" w:hAnsi="Arial"/>
          <w:i/>
          <w:iCs/>
          <w:sz w:val="24"/>
        </w:rPr>
        <w:t>Così hai contaminato la terra</w:t>
      </w:r>
      <w:r w:rsidR="006610D0">
        <w:rPr>
          <w:rFonts w:ascii="Arial" w:hAnsi="Arial"/>
          <w:i/>
          <w:iCs/>
          <w:sz w:val="24"/>
        </w:rPr>
        <w:t xml:space="preserve"> </w:t>
      </w:r>
      <w:r w:rsidRPr="00C45FB9">
        <w:rPr>
          <w:rFonts w:ascii="Arial" w:hAnsi="Arial"/>
          <w:i/>
          <w:iCs/>
          <w:sz w:val="24"/>
        </w:rPr>
        <w:t>con la tua impudicizia e perversità.</w:t>
      </w:r>
      <w:r w:rsidR="006610D0">
        <w:rPr>
          <w:rFonts w:ascii="Arial" w:hAnsi="Arial"/>
          <w:i/>
          <w:iCs/>
          <w:sz w:val="24"/>
        </w:rPr>
        <w:t xml:space="preserve"> </w:t>
      </w:r>
      <w:r w:rsidRPr="00C45FB9">
        <w:rPr>
          <w:rFonts w:ascii="Arial" w:hAnsi="Arial"/>
          <w:i/>
          <w:iCs/>
          <w:sz w:val="24"/>
        </w:rPr>
        <w:t>Per questo sono state fermate le piogge</w:t>
      </w:r>
      <w:r w:rsidR="006610D0">
        <w:rPr>
          <w:rFonts w:ascii="Arial" w:hAnsi="Arial"/>
          <w:i/>
          <w:iCs/>
          <w:sz w:val="24"/>
        </w:rPr>
        <w:t xml:space="preserve"> </w:t>
      </w:r>
      <w:r w:rsidRPr="00C45FB9">
        <w:rPr>
          <w:rFonts w:ascii="Arial" w:hAnsi="Arial"/>
          <w:i/>
          <w:iCs/>
          <w:sz w:val="24"/>
        </w:rPr>
        <w:t>e gli acquazzoni di primavera non sono venuti.</w:t>
      </w:r>
      <w:r w:rsidR="006610D0">
        <w:rPr>
          <w:rFonts w:ascii="Arial" w:hAnsi="Arial"/>
          <w:i/>
          <w:iCs/>
          <w:sz w:val="24"/>
        </w:rPr>
        <w:t xml:space="preserve"> </w:t>
      </w:r>
      <w:r w:rsidRPr="00C45FB9">
        <w:rPr>
          <w:rFonts w:ascii="Arial" w:hAnsi="Arial"/>
          <w:i/>
          <w:iCs/>
          <w:sz w:val="24"/>
        </w:rPr>
        <w:t>Sfrontatezza di prostituta è la tua,</w:t>
      </w:r>
      <w:r w:rsidR="006610D0">
        <w:rPr>
          <w:rFonts w:ascii="Arial" w:hAnsi="Arial"/>
          <w:i/>
          <w:iCs/>
          <w:sz w:val="24"/>
        </w:rPr>
        <w:t xml:space="preserve"> </w:t>
      </w:r>
      <w:r w:rsidRPr="00C45FB9">
        <w:rPr>
          <w:rFonts w:ascii="Arial" w:hAnsi="Arial"/>
          <w:i/>
          <w:iCs/>
          <w:sz w:val="24"/>
        </w:rPr>
        <w:t>non vuoi arrossire.</w:t>
      </w:r>
    </w:p>
    <w:p w14:paraId="05F09E3F" w14:textId="10577977"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E ora gridi verso di me: “Padre mio,</w:t>
      </w:r>
      <w:r w:rsidR="006610D0">
        <w:rPr>
          <w:rFonts w:ascii="Arial" w:hAnsi="Arial"/>
          <w:i/>
          <w:iCs/>
          <w:sz w:val="24"/>
        </w:rPr>
        <w:t xml:space="preserve"> </w:t>
      </w:r>
      <w:r w:rsidRPr="00C45FB9">
        <w:rPr>
          <w:rFonts w:ascii="Arial" w:hAnsi="Arial"/>
          <w:i/>
          <w:iCs/>
          <w:sz w:val="24"/>
        </w:rPr>
        <w:t>amico della mia giovinezza tu sei!</w:t>
      </w:r>
      <w:r w:rsidR="006610D0">
        <w:rPr>
          <w:rFonts w:ascii="Arial" w:hAnsi="Arial"/>
          <w:i/>
          <w:iCs/>
          <w:sz w:val="24"/>
        </w:rPr>
        <w:t xml:space="preserve"> </w:t>
      </w:r>
      <w:r w:rsidRPr="00C45FB9">
        <w:rPr>
          <w:rFonts w:ascii="Arial" w:hAnsi="Arial"/>
          <w:i/>
          <w:iCs/>
          <w:sz w:val="24"/>
        </w:rPr>
        <w:t>Manterrà egli il rancore per sempre?</w:t>
      </w:r>
      <w:r w:rsidR="006610D0">
        <w:rPr>
          <w:rFonts w:ascii="Arial" w:hAnsi="Arial"/>
          <w:i/>
          <w:iCs/>
          <w:sz w:val="24"/>
        </w:rPr>
        <w:t xml:space="preserve"> </w:t>
      </w:r>
      <w:r w:rsidRPr="00C45FB9">
        <w:rPr>
          <w:rFonts w:ascii="Arial" w:hAnsi="Arial"/>
          <w:i/>
          <w:iCs/>
          <w:sz w:val="24"/>
        </w:rPr>
        <w:t>Conserverà in eterno la sua ira?”.</w:t>
      </w:r>
      <w:r w:rsidR="006610D0">
        <w:rPr>
          <w:rFonts w:ascii="Arial" w:hAnsi="Arial"/>
          <w:i/>
          <w:iCs/>
          <w:sz w:val="24"/>
        </w:rPr>
        <w:t xml:space="preserve"> </w:t>
      </w:r>
      <w:r w:rsidRPr="00C45FB9">
        <w:rPr>
          <w:rFonts w:ascii="Arial" w:hAnsi="Arial"/>
          <w:i/>
          <w:iCs/>
          <w:sz w:val="24"/>
        </w:rPr>
        <w:t>Così parli, ma intanto commetti</w:t>
      </w:r>
      <w:r w:rsidR="006610D0">
        <w:rPr>
          <w:rFonts w:ascii="Arial" w:hAnsi="Arial"/>
          <w:i/>
          <w:iCs/>
          <w:sz w:val="24"/>
        </w:rPr>
        <w:t xml:space="preserve"> </w:t>
      </w:r>
      <w:r w:rsidRPr="00C45FB9">
        <w:rPr>
          <w:rFonts w:ascii="Arial" w:hAnsi="Arial"/>
          <w:i/>
          <w:iCs/>
          <w:sz w:val="24"/>
        </w:rPr>
        <w:t>tutto il male che puoi».</w:t>
      </w:r>
    </w:p>
    <w:p w14:paraId="6DB95050" w14:textId="006C9FC4"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 xml:space="preserve">Il Signore mi disse al tempo del re Giosia: «Hai visto ciò che ha fatto Israele, la ribelle? Si è recata su ogni luogo elevato e sotto ogni albero verde per prostituirsi. </w:t>
      </w:r>
      <w:r w:rsidR="006610D0" w:rsidRPr="00C45FB9">
        <w:rPr>
          <w:rFonts w:ascii="Arial" w:hAnsi="Arial"/>
          <w:i/>
          <w:iCs/>
          <w:sz w:val="24"/>
        </w:rPr>
        <w:t>E</w:t>
      </w:r>
      <w:r w:rsidRPr="00C45FB9">
        <w:rPr>
          <w:rFonts w:ascii="Arial" w:hAnsi="Arial"/>
          <w:i/>
          <w:iCs/>
          <w:sz w:val="24"/>
        </w:rPr>
        <w:t xml:space="preserve"> io pensavo: “Dopo che avrà fatto tutto questo tornerà a me”; ma ella non è ritornata. La sua perfida sorella Giuda ha visto ciò, </w:t>
      </w:r>
      <w:r w:rsidR="006610D0" w:rsidRPr="00C45FB9">
        <w:rPr>
          <w:rFonts w:ascii="Arial" w:hAnsi="Arial"/>
          <w:i/>
          <w:iCs/>
          <w:sz w:val="24"/>
        </w:rPr>
        <w:t>ha</w:t>
      </w:r>
      <w:r w:rsidRPr="00C45FB9">
        <w:rPr>
          <w:rFonts w:ascii="Arial" w:hAnsi="Arial"/>
          <w:i/>
          <w:iCs/>
          <w:sz w:val="24"/>
        </w:rPr>
        <w:t xml:space="preserve"> visto che ho ripudiato la ribelle Israele proprio per tutti i suoi adultèri, consegnandole il documento del divorzio, ma la sua perfida sorella Giuda non ha avuto alcun timore. Anzi, anche lei è andata a prostituirsi, </w:t>
      </w:r>
      <w:r w:rsidR="006610D0" w:rsidRPr="00C45FB9">
        <w:rPr>
          <w:rFonts w:ascii="Arial" w:hAnsi="Arial"/>
          <w:i/>
          <w:iCs/>
          <w:sz w:val="24"/>
        </w:rPr>
        <w:t>e</w:t>
      </w:r>
      <w:r w:rsidRPr="00C45FB9">
        <w:rPr>
          <w:rFonts w:ascii="Arial" w:hAnsi="Arial"/>
          <w:i/>
          <w:iCs/>
          <w:sz w:val="24"/>
        </w:rPr>
        <w:t xml:space="preserve"> con il clamore delle sue prostituzioni ha contaminato la terra; ha commesso adulterio davanti alla pietra e al legno. </w:t>
      </w:r>
      <w:r w:rsidR="006610D0" w:rsidRPr="00C45FB9">
        <w:rPr>
          <w:rFonts w:ascii="Arial" w:hAnsi="Arial"/>
          <w:i/>
          <w:iCs/>
          <w:sz w:val="24"/>
        </w:rPr>
        <w:t>E</w:t>
      </w:r>
      <w:r w:rsidRPr="00C45FB9">
        <w:rPr>
          <w:rFonts w:ascii="Arial" w:hAnsi="Arial"/>
          <w:i/>
          <w:iCs/>
          <w:sz w:val="24"/>
        </w:rPr>
        <w:t xml:space="preserve"> nonostante questo, la sua perfida sorella Giuda non è ritornata a me con tutto il cuore, ma soltanto con menzogna». Oracolo del Signore.</w:t>
      </w:r>
    </w:p>
    <w:p w14:paraId="794B10DC" w14:textId="05A7015C" w:rsidR="00C45FB9" w:rsidRPr="00C45FB9" w:rsidRDefault="006610D0" w:rsidP="00C45FB9">
      <w:pPr>
        <w:spacing w:after="120"/>
        <w:ind w:left="567" w:right="567"/>
        <w:jc w:val="both"/>
        <w:rPr>
          <w:rFonts w:ascii="Arial" w:hAnsi="Arial"/>
          <w:i/>
          <w:iCs/>
          <w:sz w:val="24"/>
        </w:rPr>
      </w:pPr>
      <w:r w:rsidRPr="00C45FB9">
        <w:rPr>
          <w:rFonts w:ascii="Arial" w:hAnsi="Arial"/>
          <w:i/>
          <w:iCs/>
          <w:sz w:val="24"/>
        </w:rPr>
        <w:t>Allora</w:t>
      </w:r>
      <w:r w:rsidR="00C45FB9" w:rsidRPr="00C45FB9">
        <w:rPr>
          <w:rFonts w:ascii="Arial" w:hAnsi="Arial"/>
          <w:i/>
          <w:iCs/>
          <w:sz w:val="24"/>
        </w:rPr>
        <w:t xml:space="preserve"> il Signore mi disse: «Israele ribelle si è dimostrata più giusta della perfida Giuda. </w:t>
      </w:r>
      <w:r w:rsidRPr="00C45FB9">
        <w:rPr>
          <w:rFonts w:ascii="Arial" w:hAnsi="Arial"/>
          <w:i/>
          <w:iCs/>
          <w:sz w:val="24"/>
        </w:rPr>
        <w:t>Va</w:t>
      </w:r>
      <w:r w:rsidR="00C45FB9" w:rsidRPr="00C45FB9">
        <w:rPr>
          <w:rFonts w:ascii="Arial" w:hAnsi="Arial"/>
          <w:i/>
          <w:iCs/>
          <w:sz w:val="24"/>
        </w:rPr>
        <w:t>’ e grida queste cose verso il settentrione:</w:t>
      </w:r>
    </w:p>
    <w:p w14:paraId="4525B3D1" w14:textId="401CDBC7"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Ritorna, Israele ribelle, dice il Signore.</w:t>
      </w:r>
      <w:r w:rsidR="006610D0">
        <w:rPr>
          <w:rFonts w:ascii="Arial" w:hAnsi="Arial"/>
          <w:i/>
          <w:iCs/>
          <w:sz w:val="24"/>
        </w:rPr>
        <w:t xml:space="preserve"> </w:t>
      </w:r>
      <w:r w:rsidRPr="00C45FB9">
        <w:rPr>
          <w:rFonts w:ascii="Arial" w:hAnsi="Arial"/>
          <w:i/>
          <w:iCs/>
          <w:sz w:val="24"/>
        </w:rPr>
        <w:t>Non ti mostrerò la faccia sdegnata,</w:t>
      </w:r>
      <w:r w:rsidR="006610D0">
        <w:rPr>
          <w:rFonts w:ascii="Arial" w:hAnsi="Arial"/>
          <w:i/>
          <w:iCs/>
          <w:sz w:val="24"/>
        </w:rPr>
        <w:t xml:space="preserve"> </w:t>
      </w:r>
      <w:r w:rsidRPr="00C45FB9">
        <w:rPr>
          <w:rFonts w:ascii="Arial" w:hAnsi="Arial"/>
          <w:i/>
          <w:iCs/>
          <w:sz w:val="24"/>
        </w:rPr>
        <w:t>perché io sono pietoso.</w:t>
      </w:r>
      <w:r w:rsidR="006610D0">
        <w:rPr>
          <w:rFonts w:ascii="Arial" w:hAnsi="Arial"/>
          <w:i/>
          <w:iCs/>
          <w:sz w:val="24"/>
        </w:rPr>
        <w:t xml:space="preserve"> </w:t>
      </w:r>
      <w:r w:rsidRPr="00C45FB9">
        <w:rPr>
          <w:rFonts w:ascii="Arial" w:hAnsi="Arial"/>
          <w:i/>
          <w:iCs/>
          <w:sz w:val="24"/>
        </w:rPr>
        <w:t>Oracolo del Signore.</w:t>
      </w:r>
      <w:r w:rsidR="006610D0">
        <w:rPr>
          <w:rFonts w:ascii="Arial" w:hAnsi="Arial"/>
          <w:i/>
          <w:iCs/>
          <w:sz w:val="24"/>
        </w:rPr>
        <w:t xml:space="preserve"> </w:t>
      </w:r>
      <w:r w:rsidRPr="00C45FB9">
        <w:rPr>
          <w:rFonts w:ascii="Arial" w:hAnsi="Arial"/>
          <w:i/>
          <w:iCs/>
          <w:sz w:val="24"/>
        </w:rPr>
        <w:t>Non conserverò l’ira per sempre.</w:t>
      </w:r>
      <w:r w:rsidR="006610D0">
        <w:rPr>
          <w:rFonts w:ascii="Arial" w:hAnsi="Arial"/>
          <w:i/>
          <w:iCs/>
          <w:sz w:val="24"/>
        </w:rPr>
        <w:t xml:space="preserve"> </w:t>
      </w:r>
      <w:r w:rsidRPr="00C45FB9">
        <w:rPr>
          <w:rFonts w:ascii="Arial" w:hAnsi="Arial"/>
          <w:i/>
          <w:iCs/>
          <w:sz w:val="24"/>
        </w:rPr>
        <w:t>Su, riconosci la tua colpa,</w:t>
      </w:r>
      <w:r w:rsidR="006610D0">
        <w:rPr>
          <w:rFonts w:ascii="Arial" w:hAnsi="Arial"/>
          <w:i/>
          <w:iCs/>
          <w:sz w:val="24"/>
        </w:rPr>
        <w:t xml:space="preserve"> </w:t>
      </w:r>
      <w:r w:rsidRPr="00C45FB9">
        <w:rPr>
          <w:rFonts w:ascii="Arial" w:hAnsi="Arial"/>
          <w:i/>
          <w:iCs/>
          <w:sz w:val="24"/>
        </w:rPr>
        <w:t>perché sei stata infedele al Signore, tuo Dio;</w:t>
      </w:r>
      <w:r w:rsidR="006610D0">
        <w:rPr>
          <w:rFonts w:ascii="Arial" w:hAnsi="Arial"/>
          <w:i/>
          <w:iCs/>
          <w:sz w:val="24"/>
        </w:rPr>
        <w:t xml:space="preserve"> </w:t>
      </w:r>
      <w:r w:rsidRPr="00C45FB9">
        <w:rPr>
          <w:rFonts w:ascii="Arial" w:hAnsi="Arial"/>
          <w:i/>
          <w:iCs/>
          <w:sz w:val="24"/>
        </w:rPr>
        <w:t>hai concesso il tuo amore agli stranieri</w:t>
      </w:r>
      <w:r w:rsidR="006610D0">
        <w:rPr>
          <w:rFonts w:ascii="Arial" w:hAnsi="Arial"/>
          <w:i/>
          <w:iCs/>
          <w:sz w:val="24"/>
        </w:rPr>
        <w:t xml:space="preserve"> </w:t>
      </w:r>
      <w:r w:rsidRPr="00C45FB9">
        <w:rPr>
          <w:rFonts w:ascii="Arial" w:hAnsi="Arial"/>
          <w:i/>
          <w:iCs/>
          <w:sz w:val="24"/>
        </w:rPr>
        <w:t>sotto ogni albero verde,</w:t>
      </w:r>
      <w:r w:rsidR="006610D0">
        <w:rPr>
          <w:rFonts w:ascii="Arial" w:hAnsi="Arial"/>
          <w:i/>
          <w:iCs/>
          <w:sz w:val="24"/>
        </w:rPr>
        <w:t xml:space="preserve"> </w:t>
      </w:r>
      <w:r w:rsidRPr="00C45FB9">
        <w:rPr>
          <w:rFonts w:ascii="Arial" w:hAnsi="Arial"/>
          <w:i/>
          <w:iCs/>
          <w:sz w:val="24"/>
        </w:rPr>
        <w:t>e non hai ascoltato la mia voce.</w:t>
      </w:r>
      <w:r w:rsidR="006610D0">
        <w:rPr>
          <w:rFonts w:ascii="Arial" w:hAnsi="Arial"/>
          <w:i/>
          <w:iCs/>
          <w:sz w:val="24"/>
        </w:rPr>
        <w:t xml:space="preserve"> </w:t>
      </w:r>
      <w:r w:rsidRPr="00C45FB9">
        <w:rPr>
          <w:rFonts w:ascii="Arial" w:hAnsi="Arial"/>
          <w:i/>
          <w:iCs/>
          <w:sz w:val="24"/>
        </w:rPr>
        <w:t>Oracolo del Signore.</w:t>
      </w:r>
    </w:p>
    <w:p w14:paraId="36F92820" w14:textId="2A3F6786" w:rsidR="00C45FB9" w:rsidRPr="00C45FB9" w:rsidRDefault="006610D0" w:rsidP="00C45FB9">
      <w:pPr>
        <w:spacing w:after="120"/>
        <w:ind w:left="567" w:right="567"/>
        <w:jc w:val="both"/>
        <w:rPr>
          <w:rFonts w:ascii="Arial" w:hAnsi="Arial"/>
          <w:i/>
          <w:iCs/>
          <w:sz w:val="24"/>
        </w:rPr>
      </w:pPr>
      <w:r w:rsidRPr="00C45FB9">
        <w:rPr>
          <w:rFonts w:ascii="Arial" w:hAnsi="Arial"/>
          <w:i/>
          <w:iCs/>
          <w:sz w:val="24"/>
        </w:rPr>
        <w:lastRenderedPageBreak/>
        <w:t>Ritornate</w:t>
      </w:r>
      <w:r w:rsidR="00C45FB9" w:rsidRPr="00C45FB9">
        <w:rPr>
          <w:rFonts w:ascii="Arial" w:hAnsi="Arial"/>
          <w:i/>
          <w:iCs/>
          <w:sz w:val="24"/>
        </w:rPr>
        <w:t xml:space="preserve">, figli traviati – oracolo del Signore – perché io sono il vostro padrone. Vi prenderò uno da ogni città e due da ciascuna famiglia e vi condurrò a Sion. </w:t>
      </w:r>
      <w:r w:rsidRPr="00C45FB9">
        <w:rPr>
          <w:rFonts w:ascii="Arial" w:hAnsi="Arial"/>
          <w:i/>
          <w:iCs/>
          <w:sz w:val="24"/>
        </w:rPr>
        <w:t>Vi</w:t>
      </w:r>
      <w:r w:rsidR="00C45FB9" w:rsidRPr="00C45FB9">
        <w:rPr>
          <w:rFonts w:ascii="Arial" w:hAnsi="Arial"/>
          <w:i/>
          <w:iCs/>
          <w:sz w:val="24"/>
        </w:rPr>
        <w:t xml:space="preserve"> darò pastori secondo il mio cuore, che vi guideranno con scienza e intelligenza. </w:t>
      </w:r>
      <w:r w:rsidRPr="00C45FB9">
        <w:rPr>
          <w:rFonts w:ascii="Arial" w:hAnsi="Arial"/>
          <w:i/>
          <w:iCs/>
          <w:sz w:val="24"/>
        </w:rPr>
        <w:t>Quando</w:t>
      </w:r>
      <w:r w:rsidR="00C45FB9" w:rsidRPr="00C45FB9">
        <w:rPr>
          <w:rFonts w:ascii="Arial" w:hAnsi="Arial"/>
          <w:i/>
          <w:iCs/>
          <w:sz w:val="24"/>
        </w:rPr>
        <w:t xml:space="preserve"> poi vi sarete moltiplicati e sarete stati fecondi nel paese, in quei giorni – oracolo del Signore – non si parlerà più dell’arca dell’alleanza del Signore: non verrà più in mente a nessuno e nessuno se ne ricorderà, non sarà rimpianta né rifatta. </w:t>
      </w:r>
      <w:r w:rsidRPr="00C45FB9">
        <w:rPr>
          <w:rFonts w:ascii="Arial" w:hAnsi="Arial"/>
          <w:i/>
          <w:iCs/>
          <w:sz w:val="24"/>
        </w:rPr>
        <w:t>In</w:t>
      </w:r>
      <w:r w:rsidR="00C45FB9" w:rsidRPr="00C45FB9">
        <w:rPr>
          <w:rFonts w:ascii="Arial" w:hAnsi="Arial"/>
          <w:i/>
          <w:iCs/>
          <w:sz w:val="24"/>
        </w:rPr>
        <w:t xml:space="preserve"> quel tempo chiameranno Gerusalemme “Trono del Signore”, e a Gerusalemme tutte le genti si raduneranno nel nome del Signore e non seguiranno più caparbiamente il loro cuore malvagio. </w:t>
      </w:r>
      <w:r w:rsidRPr="00C45FB9">
        <w:rPr>
          <w:rFonts w:ascii="Arial" w:hAnsi="Arial"/>
          <w:i/>
          <w:iCs/>
          <w:sz w:val="24"/>
        </w:rPr>
        <w:t>In</w:t>
      </w:r>
      <w:r w:rsidR="00C45FB9" w:rsidRPr="00C45FB9">
        <w:rPr>
          <w:rFonts w:ascii="Arial" w:hAnsi="Arial"/>
          <w:i/>
          <w:iCs/>
          <w:sz w:val="24"/>
        </w:rPr>
        <w:t xml:space="preserve"> quei giorni la casa di Giuda andrà verso la casa d’Israele e verranno insieme dalla regione settentrionale nella terra che io avevo dato in eredità ai loro padri.</w:t>
      </w:r>
    </w:p>
    <w:p w14:paraId="00780798" w14:textId="0D81ABCC"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Io pensavo:</w:t>
      </w:r>
      <w:r w:rsidR="006610D0">
        <w:rPr>
          <w:rFonts w:ascii="Arial" w:hAnsi="Arial"/>
          <w:i/>
          <w:iCs/>
          <w:sz w:val="24"/>
        </w:rPr>
        <w:t xml:space="preserve"> </w:t>
      </w:r>
      <w:r w:rsidRPr="00C45FB9">
        <w:rPr>
          <w:rFonts w:ascii="Arial" w:hAnsi="Arial"/>
          <w:i/>
          <w:iCs/>
          <w:sz w:val="24"/>
        </w:rPr>
        <w:t>“Come vorrei considerarti tra i miei figli</w:t>
      </w:r>
      <w:r w:rsidR="006610D0">
        <w:rPr>
          <w:rFonts w:ascii="Arial" w:hAnsi="Arial"/>
          <w:i/>
          <w:iCs/>
          <w:sz w:val="24"/>
        </w:rPr>
        <w:t xml:space="preserve"> </w:t>
      </w:r>
      <w:r w:rsidRPr="00C45FB9">
        <w:rPr>
          <w:rFonts w:ascii="Arial" w:hAnsi="Arial"/>
          <w:i/>
          <w:iCs/>
          <w:sz w:val="24"/>
        </w:rPr>
        <w:t>e darti una terra invidiabile,</w:t>
      </w:r>
      <w:r w:rsidR="006610D0">
        <w:rPr>
          <w:rFonts w:ascii="Arial" w:hAnsi="Arial"/>
          <w:i/>
          <w:iCs/>
          <w:sz w:val="24"/>
        </w:rPr>
        <w:t xml:space="preserve"> </w:t>
      </w:r>
      <w:r w:rsidRPr="00C45FB9">
        <w:rPr>
          <w:rFonts w:ascii="Arial" w:hAnsi="Arial"/>
          <w:i/>
          <w:iCs/>
          <w:sz w:val="24"/>
        </w:rPr>
        <w:t>un’eredità che sia l’ornamento più prezioso delle genti!”.</w:t>
      </w:r>
      <w:r w:rsidR="006610D0">
        <w:rPr>
          <w:rFonts w:ascii="Arial" w:hAnsi="Arial"/>
          <w:i/>
          <w:iCs/>
          <w:sz w:val="24"/>
        </w:rPr>
        <w:t xml:space="preserve"> </w:t>
      </w:r>
      <w:r w:rsidRPr="00C45FB9">
        <w:rPr>
          <w:rFonts w:ascii="Arial" w:hAnsi="Arial"/>
          <w:i/>
          <w:iCs/>
          <w:sz w:val="24"/>
        </w:rPr>
        <w:t>Io pensavo: “Voi mi chiamerete: Padre mio,</w:t>
      </w:r>
      <w:r w:rsidR="006610D0">
        <w:rPr>
          <w:rFonts w:ascii="Arial" w:hAnsi="Arial"/>
          <w:i/>
          <w:iCs/>
          <w:sz w:val="24"/>
        </w:rPr>
        <w:t xml:space="preserve"> </w:t>
      </w:r>
      <w:r w:rsidRPr="00C45FB9">
        <w:rPr>
          <w:rFonts w:ascii="Arial" w:hAnsi="Arial"/>
          <w:i/>
          <w:iCs/>
          <w:sz w:val="24"/>
        </w:rPr>
        <w:t>e non tralascerete di seguirmi”.</w:t>
      </w:r>
      <w:r w:rsidR="006610D0">
        <w:rPr>
          <w:rFonts w:ascii="Arial" w:hAnsi="Arial"/>
          <w:i/>
          <w:iCs/>
          <w:sz w:val="24"/>
        </w:rPr>
        <w:t xml:space="preserve"> </w:t>
      </w:r>
      <w:r w:rsidRPr="00C45FB9">
        <w:rPr>
          <w:rFonts w:ascii="Arial" w:hAnsi="Arial"/>
          <w:i/>
          <w:iCs/>
          <w:sz w:val="24"/>
        </w:rPr>
        <w:t>Ma come una moglie è infedele a suo marito,</w:t>
      </w:r>
      <w:r w:rsidR="006610D0">
        <w:rPr>
          <w:rFonts w:ascii="Arial" w:hAnsi="Arial"/>
          <w:i/>
          <w:iCs/>
          <w:sz w:val="24"/>
        </w:rPr>
        <w:t xml:space="preserve"> </w:t>
      </w:r>
      <w:r w:rsidRPr="00C45FB9">
        <w:rPr>
          <w:rFonts w:ascii="Arial" w:hAnsi="Arial"/>
          <w:i/>
          <w:iCs/>
          <w:sz w:val="24"/>
        </w:rPr>
        <w:t>così voi, casa di Israele, siete stati infedeli a me».</w:t>
      </w:r>
      <w:r w:rsidR="006610D0">
        <w:rPr>
          <w:rFonts w:ascii="Arial" w:hAnsi="Arial"/>
          <w:i/>
          <w:iCs/>
          <w:sz w:val="24"/>
        </w:rPr>
        <w:t xml:space="preserve"> </w:t>
      </w:r>
      <w:r w:rsidRPr="00C45FB9">
        <w:rPr>
          <w:rFonts w:ascii="Arial" w:hAnsi="Arial"/>
          <w:i/>
          <w:iCs/>
          <w:sz w:val="24"/>
        </w:rPr>
        <w:t>Oracolo del Signore.</w:t>
      </w:r>
    </w:p>
    <w:p w14:paraId="49DFC73D" w14:textId="18B1DED7"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Sui colli si ode una voce,</w:t>
      </w:r>
      <w:r w:rsidR="006610D0">
        <w:rPr>
          <w:rFonts w:ascii="Arial" w:hAnsi="Arial"/>
          <w:i/>
          <w:iCs/>
          <w:sz w:val="24"/>
        </w:rPr>
        <w:t xml:space="preserve"> </w:t>
      </w:r>
      <w:r w:rsidRPr="00C45FB9">
        <w:rPr>
          <w:rFonts w:ascii="Arial" w:hAnsi="Arial"/>
          <w:i/>
          <w:iCs/>
          <w:sz w:val="24"/>
        </w:rPr>
        <w:t>pianto e gemiti degli Israeliti,</w:t>
      </w:r>
      <w:r w:rsidR="006610D0">
        <w:rPr>
          <w:rFonts w:ascii="Arial" w:hAnsi="Arial"/>
          <w:i/>
          <w:iCs/>
          <w:sz w:val="24"/>
        </w:rPr>
        <w:t xml:space="preserve"> </w:t>
      </w:r>
      <w:r w:rsidRPr="00C45FB9">
        <w:rPr>
          <w:rFonts w:ascii="Arial" w:hAnsi="Arial"/>
          <w:i/>
          <w:iCs/>
          <w:sz w:val="24"/>
        </w:rPr>
        <w:t>perché hanno reso tortuose le loro vie,</w:t>
      </w:r>
      <w:r w:rsidR="006610D0">
        <w:rPr>
          <w:rFonts w:ascii="Arial" w:hAnsi="Arial"/>
          <w:i/>
          <w:iCs/>
          <w:sz w:val="24"/>
        </w:rPr>
        <w:t xml:space="preserve"> </w:t>
      </w:r>
      <w:r w:rsidRPr="00C45FB9">
        <w:rPr>
          <w:rFonts w:ascii="Arial" w:hAnsi="Arial"/>
          <w:i/>
          <w:iCs/>
          <w:sz w:val="24"/>
        </w:rPr>
        <w:t>hanno dimenticato il Signore, loro Dio.</w:t>
      </w:r>
      <w:r w:rsidR="006610D0">
        <w:rPr>
          <w:rFonts w:ascii="Arial" w:hAnsi="Arial"/>
          <w:i/>
          <w:iCs/>
          <w:sz w:val="24"/>
        </w:rPr>
        <w:t xml:space="preserve"> </w:t>
      </w:r>
      <w:r w:rsidRPr="00C45FB9">
        <w:rPr>
          <w:rFonts w:ascii="Arial" w:hAnsi="Arial"/>
          <w:i/>
          <w:iCs/>
          <w:sz w:val="24"/>
        </w:rPr>
        <w:t>«Ritornate, figli traviati,</w:t>
      </w:r>
      <w:r w:rsidR="006610D0">
        <w:rPr>
          <w:rFonts w:ascii="Arial" w:hAnsi="Arial"/>
          <w:i/>
          <w:iCs/>
          <w:sz w:val="24"/>
        </w:rPr>
        <w:t xml:space="preserve"> </w:t>
      </w:r>
      <w:r w:rsidRPr="00C45FB9">
        <w:rPr>
          <w:rFonts w:ascii="Arial" w:hAnsi="Arial"/>
          <w:i/>
          <w:iCs/>
          <w:sz w:val="24"/>
        </w:rPr>
        <w:t>io risanerò le vostre ribellioni».</w:t>
      </w:r>
      <w:r w:rsidR="006610D0">
        <w:rPr>
          <w:rFonts w:ascii="Arial" w:hAnsi="Arial"/>
          <w:i/>
          <w:iCs/>
          <w:sz w:val="24"/>
        </w:rPr>
        <w:t xml:space="preserve"> </w:t>
      </w:r>
      <w:r w:rsidRPr="00C45FB9">
        <w:rPr>
          <w:rFonts w:ascii="Arial" w:hAnsi="Arial"/>
          <w:i/>
          <w:iCs/>
          <w:sz w:val="24"/>
        </w:rPr>
        <w:t>«Ecco, noi veniamo a te,</w:t>
      </w:r>
      <w:r w:rsidR="006610D0">
        <w:rPr>
          <w:rFonts w:ascii="Arial" w:hAnsi="Arial"/>
          <w:i/>
          <w:iCs/>
          <w:sz w:val="24"/>
        </w:rPr>
        <w:t xml:space="preserve"> </w:t>
      </w:r>
      <w:r w:rsidRPr="00C45FB9">
        <w:rPr>
          <w:rFonts w:ascii="Arial" w:hAnsi="Arial"/>
          <w:i/>
          <w:iCs/>
          <w:sz w:val="24"/>
        </w:rPr>
        <w:t>perché tu sei il Signore, nostro Dio.</w:t>
      </w:r>
      <w:r w:rsidR="006610D0">
        <w:rPr>
          <w:rFonts w:ascii="Arial" w:hAnsi="Arial"/>
          <w:i/>
          <w:iCs/>
          <w:sz w:val="24"/>
        </w:rPr>
        <w:t xml:space="preserve"> </w:t>
      </w:r>
      <w:r w:rsidRPr="00C45FB9">
        <w:rPr>
          <w:rFonts w:ascii="Arial" w:hAnsi="Arial"/>
          <w:i/>
          <w:iCs/>
          <w:sz w:val="24"/>
        </w:rPr>
        <w:t>In realtà, menzogna sono le colline,</w:t>
      </w:r>
      <w:r w:rsidR="006610D0">
        <w:rPr>
          <w:rFonts w:ascii="Arial" w:hAnsi="Arial"/>
          <w:i/>
          <w:iCs/>
          <w:sz w:val="24"/>
        </w:rPr>
        <w:t xml:space="preserve"> </w:t>
      </w:r>
      <w:r w:rsidRPr="00C45FB9">
        <w:rPr>
          <w:rFonts w:ascii="Arial" w:hAnsi="Arial"/>
          <w:i/>
          <w:iCs/>
          <w:sz w:val="24"/>
        </w:rPr>
        <w:t>e le grida sui monti;</w:t>
      </w:r>
      <w:r w:rsidR="006610D0">
        <w:rPr>
          <w:rFonts w:ascii="Arial" w:hAnsi="Arial"/>
          <w:i/>
          <w:iCs/>
          <w:sz w:val="24"/>
        </w:rPr>
        <w:t xml:space="preserve"> </w:t>
      </w:r>
      <w:r w:rsidRPr="00C45FB9">
        <w:rPr>
          <w:rFonts w:ascii="Arial" w:hAnsi="Arial"/>
          <w:i/>
          <w:iCs/>
          <w:sz w:val="24"/>
        </w:rPr>
        <w:t>davvero nel Signore, nostro Dio,</w:t>
      </w:r>
      <w:r w:rsidR="006610D0">
        <w:rPr>
          <w:rFonts w:ascii="Arial" w:hAnsi="Arial"/>
          <w:i/>
          <w:iCs/>
          <w:sz w:val="24"/>
        </w:rPr>
        <w:t xml:space="preserve"> </w:t>
      </w:r>
      <w:r w:rsidRPr="00C45FB9">
        <w:rPr>
          <w:rFonts w:ascii="Arial" w:hAnsi="Arial"/>
          <w:i/>
          <w:iCs/>
          <w:sz w:val="24"/>
        </w:rPr>
        <w:t>è la salvezza d’Israele.</w:t>
      </w:r>
      <w:r w:rsidR="006610D0">
        <w:rPr>
          <w:rFonts w:ascii="Arial" w:hAnsi="Arial"/>
          <w:i/>
          <w:iCs/>
          <w:sz w:val="24"/>
        </w:rPr>
        <w:t xml:space="preserve"> </w:t>
      </w:r>
      <w:r w:rsidRPr="00C45FB9">
        <w:rPr>
          <w:rFonts w:ascii="Arial" w:hAnsi="Arial"/>
          <w:i/>
          <w:iCs/>
          <w:sz w:val="24"/>
        </w:rPr>
        <w:t>L’infamia ha divorato fin dalla nostra giovinezza</w:t>
      </w:r>
      <w:r w:rsidR="006610D0">
        <w:rPr>
          <w:rFonts w:ascii="Arial" w:hAnsi="Arial"/>
          <w:i/>
          <w:iCs/>
          <w:sz w:val="24"/>
        </w:rPr>
        <w:t xml:space="preserve"> </w:t>
      </w:r>
      <w:r w:rsidRPr="00C45FB9">
        <w:rPr>
          <w:rFonts w:ascii="Arial" w:hAnsi="Arial"/>
          <w:i/>
          <w:iCs/>
          <w:sz w:val="24"/>
        </w:rPr>
        <w:t>il frutto delle fatiche dei nostri padri,</w:t>
      </w:r>
      <w:r w:rsidR="006610D0">
        <w:rPr>
          <w:rFonts w:ascii="Arial" w:hAnsi="Arial"/>
          <w:i/>
          <w:iCs/>
          <w:sz w:val="24"/>
        </w:rPr>
        <w:t xml:space="preserve"> </w:t>
      </w:r>
      <w:r w:rsidRPr="00C45FB9">
        <w:rPr>
          <w:rFonts w:ascii="Arial" w:hAnsi="Arial"/>
          <w:i/>
          <w:iCs/>
          <w:sz w:val="24"/>
        </w:rPr>
        <w:t>le loro greggi e i loro armenti,</w:t>
      </w:r>
      <w:r w:rsidR="006610D0">
        <w:rPr>
          <w:rFonts w:ascii="Arial" w:hAnsi="Arial"/>
          <w:i/>
          <w:iCs/>
          <w:sz w:val="24"/>
        </w:rPr>
        <w:t xml:space="preserve"> </w:t>
      </w:r>
      <w:r w:rsidRPr="00C45FB9">
        <w:rPr>
          <w:rFonts w:ascii="Arial" w:hAnsi="Arial"/>
          <w:i/>
          <w:iCs/>
          <w:sz w:val="24"/>
        </w:rPr>
        <w:t>i loro figli e le loro figlie.</w:t>
      </w:r>
    </w:p>
    <w:p w14:paraId="237B1FDC" w14:textId="04CAC240" w:rsidR="0035315D" w:rsidRPr="0035315D" w:rsidRDefault="00C45FB9" w:rsidP="00C45FB9">
      <w:pPr>
        <w:spacing w:after="120"/>
        <w:ind w:left="567" w:right="567"/>
        <w:jc w:val="both"/>
        <w:rPr>
          <w:rFonts w:ascii="Arial" w:hAnsi="Arial"/>
          <w:i/>
          <w:iCs/>
          <w:sz w:val="24"/>
        </w:rPr>
      </w:pPr>
      <w:r w:rsidRPr="00C45FB9">
        <w:rPr>
          <w:rFonts w:ascii="Arial" w:hAnsi="Arial"/>
          <w:i/>
          <w:iCs/>
          <w:sz w:val="24"/>
        </w:rPr>
        <w:t>Corichiamoci nella nostra vergogna,</w:t>
      </w:r>
      <w:r w:rsidR="006610D0">
        <w:rPr>
          <w:rFonts w:ascii="Arial" w:hAnsi="Arial"/>
          <w:i/>
          <w:iCs/>
          <w:sz w:val="24"/>
        </w:rPr>
        <w:t xml:space="preserve"> </w:t>
      </w:r>
      <w:r w:rsidRPr="00C45FB9">
        <w:rPr>
          <w:rFonts w:ascii="Arial" w:hAnsi="Arial"/>
          <w:i/>
          <w:iCs/>
          <w:sz w:val="24"/>
        </w:rPr>
        <w:t>la nostra confusione ci ricopra,</w:t>
      </w:r>
      <w:r w:rsidR="006610D0">
        <w:rPr>
          <w:rFonts w:ascii="Arial" w:hAnsi="Arial"/>
          <w:i/>
          <w:iCs/>
          <w:sz w:val="24"/>
        </w:rPr>
        <w:t xml:space="preserve"> </w:t>
      </w:r>
      <w:r w:rsidRPr="00C45FB9">
        <w:rPr>
          <w:rFonts w:ascii="Arial" w:hAnsi="Arial"/>
          <w:i/>
          <w:iCs/>
          <w:sz w:val="24"/>
        </w:rPr>
        <w:t>perché abbiamo peccato contro il Signore, nostro Dio,</w:t>
      </w:r>
      <w:r w:rsidR="006610D0">
        <w:rPr>
          <w:rFonts w:ascii="Arial" w:hAnsi="Arial"/>
          <w:i/>
          <w:iCs/>
          <w:sz w:val="24"/>
        </w:rPr>
        <w:t xml:space="preserve"> </w:t>
      </w:r>
      <w:r w:rsidRPr="00C45FB9">
        <w:rPr>
          <w:rFonts w:ascii="Arial" w:hAnsi="Arial"/>
          <w:i/>
          <w:iCs/>
          <w:sz w:val="24"/>
        </w:rPr>
        <w:t>noi e i nostri padri,</w:t>
      </w:r>
      <w:r w:rsidR="006610D0">
        <w:rPr>
          <w:rFonts w:ascii="Arial" w:hAnsi="Arial"/>
          <w:i/>
          <w:iCs/>
          <w:sz w:val="24"/>
        </w:rPr>
        <w:t xml:space="preserve"> </w:t>
      </w:r>
      <w:r w:rsidRPr="00C45FB9">
        <w:rPr>
          <w:rFonts w:ascii="Arial" w:hAnsi="Arial"/>
          <w:i/>
          <w:iCs/>
          <w:sz w:val="24"/>
        </w:rPr>
        <w:t>dalla nostra giovinezza fino ad oggi;</w:t>
      </w:r>
      <w:r w:rsidR="006610D0">
        <w:rPr>
          <w:rFonts w:ascii="Arial" w:hAnsi="Arial"/>
          <w:i/>
          <w:iCs/>
          <w:sz w:val="24"/>
        </w:rPr>
        <w:t xml:space="preserve"> </w:t>
      </w:r>
      <w:r w:rsidRPr="00C45FB9">
        <w:rPr>
          <w:rFonts w:ascii="Arial" w:hAnsi="Arial"/>
          <w:i/>
          <w:iCs/>
          <w:sz w:val="24"/>
        </w:rPr>
        <w:t>non abbiamo ascoltato la voce del Signore, nostro Dio».</w:t>
      </w:r>
    </w:p>
    <w:p w14:paraId="68AA267F" w14:textId="77777777" w:rsidR="000A3D56" w:rsidRPr="000A3D56" w:rsidRDefault="000A3D56" w:rsidP="000A3D56">
      <w:pPr>
        <w:spacing w:after="120"/>
        <w:jc w:val="right"/>
        <w:rPr>
          <w:rFonts w:ascii="Arial" w:hAnsi="Arial"/>
          <w:sz w:val="24"/>
        </w:rPr>
        <w:sectPr w:rsidR="000A3D56" w:rsidRPr="000A3D56" w:rsidSect="000A3D56">
          <w:footerReference w:type="default" r:id="rId8"/>
          <w:type w:val="oddPage"/>
          <w:pgSz w:w="11906" w:h="16838"/>
          <w:pgMar w:top="1701" w:right="1701" w:bottom="1701" w:left="1701" w:header="567" w:footer="567" w:gutter="0"/>
          <w:cols w:space="708"/>
          <w:titlePg/>
          <w:docGrid w:linePitch="360"/>
        </w:sectPr>
      </w:pPr>
    </w:p>
    <w:p w14:paraId="6CC1C4F6" w14:textId="77777777" w:rsidR="000A3D56" w:rsidRPr="000A3D56" w:rsidRDefault="000A3D56" w:rsidP="0045556F">
      <w:pPr>
        <w:pStyle w:val="Corpotesto"/>
      </w:pPr>
      <w:bookmarkStart w:id="81" w:name="_Toc62157552"/>
      <w:r w:rsidRPr="000A3D56">
        <w:lastRenderedPageBreak/>
        <w:t>La vera conversione</w:t>
      </w:r>
      <w:bookmarkEnd w:id="81"/>
    </w:p>
    <w:p w14:paraId="0DCB837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w:t>
      </w:r>
      <w:r w:rsidRPr="000A3D56">
        <w:rPr>
          <w:rFonts w:ascii="Arial" w:hAnsi="Arial"/>
          <w:b/>
          <w:sz w:val="24"/>
        </w:rPr>
        <w:t>Se un uomo ripudia la moglie ed ella si allontana da lui per appartenere a un altro, tornerà il primo ancora da lei? Quella terra non sarebbe tutta contaminata? E tu, che ti sei prostituita con molti amanti, osi tornare da me? Oracolo del Signore.</w:t>
      </w:r>
    </w:p>
    <w:p w14:paraId="537FD88E" w14:textId="77777777" w:rsidR="000A3D56" w:rsidRPr="000A3D56" w:rsidRDefault="000A3D56" w:rsidP="000A3D56">
      <w:pPr>
        <w:spacing w:after="120"/>
        <w:jc w:val="both"/>
        <w:rPr>
          <w:rFonts w:ascii="Arial" w:hAnsi="Arial"/>
          <w:sz w:val="24"/>
        </w:rPr>
      </w:pPr>
      <w:r w:rsidRPr="000A3D56">
        <w:rPr>
          <w:rFonts w:ascii="Arial" w:hAnsi="Arial"/>
          <w:sz w:val="24"/>
        </w:rPr>
        <w:t>Il Signore ora applica a Israele la legge del Deuteronomio, secondo la quale una donna ripudiata, risposata e ripudiata, non poteva tornare al primo marito.</w:t>
      </w:r>
    </w:p>
    <w:p w14:paraId="6AA3956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2F06265D" w14:textId="764D66D9" w:rsidR="000A3D56" w:rsidRPr="000A3D56" w:rsidRDefault="000A3D56" w:rsidP="000A3D56">
      <w:pPr>
        <w:spacing w:after="120"/>
        <w:jc w:val="both"/>
        <w:rPr>
          <w:rFonts w:ascii="Arial" w:hAnsi="Arial"/>
          <w:sz w:val="24"/>
        </w:rPr>
      </w:pPr>
      <w:r w:rsidRPr="000A3D56">
        <w:rPr>
          <w:rFonts w:ascii="Arial" w:hAnsi="Arial"/>
          <w:sz w:val="24"/>
        </w:rPr>
        <w:t>Se un uomo ripudia la moglie ed ella si allontana da lui per appartenere a un altro, tornerà il primo ancora con lei? La legge vietava il ritorno.</w:t>
      </w:r>
      <w:r w:rsidR="006610D0">
        <w:rPr>
          <w:rFonts w:ascii="Arial" w:hAnsi="Arial"/>
          <w:sz w:val="24"/>
        </w:rPr>
        <w:t xml:space="preserve"> </w:t>
      </w:r>
      <w:r w:rsidRPr="000A3D56">
        <w:rPr>
          <w:rFonts w:ascii="Arial" w:hAnsi="Arial"/>
          <w:sz w:val="24"/>
        </w:rPr>
        <w:t>Quella terra non sarebbe tutta contaminata? Il peccato sempre contaminava la terra, anzi la contaminazione è attribuita ad alcuni peccati in particolare.</w:t>
      </w:r>
    </w:p>
    <w:p w14:paraId="19FA77C8"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8D1FDC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Nessuno si accosterà a una sua consanguinea, per scoprire la sua nudità. Io sono il Signore.</w:t>
      </w:r>
    </w:p>
    <w:p w14:paraId="6B00EDF7"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DB60B8D"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w:t>
      </w:r>
      <w:r w:rsidRPr="00C45FB9">
        <w:rPr>
          <w:rFonts w:ascii="Arial" w:hAnsi="Arial"/>
          <w:i/>
          <w:iCs/>
          <w:sz w:val="24"/>
          <w:szCs w:val="24"/>
        </w:rPr>
        <w:lastRenderedPageBreak/>
        <w:t>avendo rapporti con sua moglie: è tua zia. Non scoprirai la nudità di tua nuora: è la moglie di tuo figlio; non scoprirai la sua nudità. Non scoprirai la nudità di tua cognata: è la nudità di tuo fratello.</w:t>
      </w:r>
    </w:p>
    <w:p w14:paraId="6BE5EC92"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EB1A0C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Non ti accosterai a donna per scoprire la sua nudità durante l’impurità mestruale.</w:t>
      </w:r>
    </w:p>
    <w:p w14:paraId="2F713F45"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Non darai il tuo giaciglio alla moglie del tuo prossimo, rendendoti impuro con lei.</w:t>
      </w:r>
    </w:p>
    <w:p w14:paraId="2694F93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Non consegnerai alcuno dei tuoi figli per farlo passare a Moloc e non profanerai il nome del tuo Dio. Io sono il Signore.</w:t>
      </w:r>
    </w:p>
    <w:p w14:paraId="3C2A2AF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Non ti coricherai con un uomo come si fa con una donna: è cosa abominevole. </w:t>
      </w:r>
    </w:p>
    <w:p w14:paraId="38C034F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Non darai il tuo giaciglio a una bestia per contaminarti con essa; così nessuna donna si metterà con un animale per accoppiarsi: è una perversione.</w:t>
      </w:r>
    </w:p>
    <w:p w14:paraId="40BC56F2"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F82EED0" w14:textId="5A728DDE" w:rsidR="000A3D56" w:rsidRPr="000A3D56" w:rsidRDefault="000A3D56" w:rsidP="000A3D56">
      <w:pPr>
        <w:spacing w:after="120"/>
        <w:jc w:val="both"/>
        <w:rPr>
          <w:rFonts w:ascii="Arial" w:hAnsi="Arial"/>
          <w:sz w:val="24"/>
        </w:rPr>
      </w:pPr>
      <w:r w:rsidRPr="000A3D56">
        <w:rPr>
          <w:rFonts w:ascii="Arial" w:hAnsi="Arial"/>
          <w:sz w:val="24"/>
        </w:rPr>
        <w:t>Ora il Signore si rivolge a Gerusalemme. E tu, che ti sei prostituita con molti amanti, osi tornare da me? Oracolo del Signore.</w:t>
      </w:r>
      <w:r w:rsidR="006610D0">
        <w:rPr>
          <w:rFonts w:ascii="Arial" w:hAnsi="Arial"/>
          <w:sz w:val="24"/>
        </w:rPr>
        <w:t xml:space="preserve"> </w:t>
      </w:r>
      <w:r w:rsidRPr="000A3D56">
        <w:rPr>
          <w:rFonts w:ascii="Arial" w:hAnsi="Arial"/>
          <w:sz w:val="24"/>
        </w:rPr>
        <w:t>Se Dio riprendesse con sé Gerusalemme, anche Lui contaminerebbe la terra. La renderebbe impura. Si macchierebbe di un orrendo peccato.</w:t>
      </w:r>
      <w:r w:rsidR="006610D0">
        <w:rPr>
          <w:rFonts w:ascii="Arial" w:hAnsi="Arial"/>
          <w:sz w:val="24"/>
        </w:rPr>
        <w:t xml:space="preserve"> </w:t>
      </w:r>
      <w:r w:rsidRPr="000A3D56">
        <w:rPr>
          <w:rFonts w:ascii="Arial" w:hAnsi="Arial"/>
          <w:sz w:val="24"/>
        </w:rPr>
        <w:t>Dio è la santità e mai potrà permettere che questo accada. Mai il Signore potrà rendersi complice del peccato di un uomo. Tutto dovrà trattare con giustizia.</w:t>
      </w:r>
      <w:r w:rsidR="006610D0">
        <w:rPr>
          <w:rFonts w:ascii="Arial" w:hAnsi="Arial"/>
          <w:sz w:val="24"/>
        </w:rPr>
        <w:t xml:space="preserve"> </w:t>
      </w:r>
      <w:r w:rsidRPr="000A3D56">
        <w:rPr>
          <w:rFonts w:ascii="Arial" w:hAnsi="Arial"/>
          <w:sz w:val="24"/>
        </w:rPr>
        <w:t>Se il Signore non potrà più riprendersi Gerusalemme perché si è pervertita con i suoi molti amanti, che sono gli idoli, vi sarà una via di salvezza per essa?</w:t>
      </w:r>
    </w:p>
    <w:p w14:paraId="1D10794E"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2</w:t>
      </w:r>
      <w:r w:rsidRPr="000A3D56">
        <w:rPr>
          <w:rFonts w:ascii="Arial" w:hAnsi="Arial"/>
          <w:b/>
          <w:sz w:val="24"/>
        </w:rPr>
        <w:t>Alza gli occhi sui colli e osserva: dove non sei stata disonorata? Tu sedevi sulle vie aspettandoli, come fa l’Arabo nel deserto. Così hai contaminato la terra con la tua impudicizia e perversità.</w:t>
      </w:r>
    </w:p>
    <w:p w14:paraId="567F35CE" w14:textId="1596AB4A" w:rsidR="000A3D56" w:rsidRPr="000A3D56" w:rsidRDefault="000A3D56" w:rsidP="000A3D56">
      <w:pPr>
        <w:spacing w:after="120"/>
        <w:jc w:val="both"/>
        <w:rPr>
          <w:rFonts w:ascii="Arial" w:hAnsi="Arial"/>
          <w:sz w:val="24"/>
        </w:rPr>
      </w:pPr>
      <w:r w:rsidRPr="000A3D56">
        <w:rPr>
          <w:rFonts w:ascii="Arial" w:hAnsi="Arial"/>
          <w:sz w:val="24"/>
        </w:rPr>
        <w:t>In ogni processo – il Signore sta processando la sua città infedele – occorre portare sempre le prove della colpevolezza. Questo compito è del Signore.</w:t>
      </w:r>
      <w:r w:rsidR="006610D0">
        <w:rPr>
          <w:rFonts w:ascii="Arial" w:hAnsi="Arial"/>
          <w:sz w:val="24"/>
        </w:rPr>
        <w:t xml:space="preserve"> </w:t>
      </w:r>
      <w:r w:rsidRPr="000A3D56">
        <w:rPr>
          <w:rFonts w:ascii="Arial" w:hAnsi="Arial"/>
          <w:sz w:val="24"/>
        </w:rPr>
        <w:t>Ecco le prove che il Signore porta a carico della colpevolezza di Gerusalemme. Alza gli occhi sui colli e osserva: dove non sei stata disonorata?</w:t>
      </w:r>
      <w:r w:rsidR="006610D0">
        <w:rPr>
          <w:rFonts w:ascii="Arial" w:hAnsi="Arial"/>
          <w:sz w:val="24"/>
        </w:rPr>
        <w:t xml:space="preserve"> </w:t>
      </w:r>
      <w:r w:rsidRPr="000A3D56">
        <w:rPr>
          <w:rFonts w:ascii="Arial" w:hAnsi="Arial"/>
          <w:sz w:val="24"/>
        </w:rPr>
        <w:t>Gerusalemme non dovrà dire dove è stata disonorata, qual è il luogo del suo peccato. Dovrà invece indicare un solo luogo dove non è stata disonorata.</w:t>
      </w:r>
      <w:r w:rsidR="006610D0">
        <w:rPr>
          <w:rFonts w:ascii="Arial" w:hAnsi="Arial"/>
          <w:sz w:val="24"/>
        </w:rPr>
        <w:t xml:space="preserve"> </w:t>
      </w:r>
      <w:r w:rsidRPr="000A3D56">
        <w:rPr>
          <w:rFonts w:ascii="Arial" w:hAnsi="Arial"/>
          <w:sz w:val="24"/>
        </w:rPr>
        <w:t>Non c’è colle, non vi è altura, non vi è albero verde in Giuda che non sia stato trasformato in un luogo di idolatria. Tutta la terra è stata realmente contaminata.</w:t>
      </w:r>
      <w:r w:rsidR="006610D0">
        <w:rPr>
          <w:rFonts w:ascii="Arial" w:hAnsi="Arial"/>
          <w:sz w:val="24"/>
        </w:rPr>
        <w:t xml:space="preserve"> </w:t>
      </w:r>
      <w:r w:rsidRPr="000A3D56">
        <w:rPr>
          <w:rFonts w:ascii="Arial" w:hAnsi="Arial"/>
          <w:sz w:val="24"/>
        </w:rPr>
        <w:t>Non sono stati i suoi amanti a cercarla, è stata essa ad aspettarli. Questo rende il suo peccato ancora più grande. Di sua volontà si è consegnata agli idoli.</w:t>
      </w:r>
      <w:r w:rsidR="006610D0">
        <w:rPr>
          <w:rFonts w:ascii="Arial" w:hAnsi="Arial"/>
          <w:sz w:val="24"/>
        </w:rPr>
        <w:t xml:space="preserve"> </w:t>
      </w:r>
      <w:r w:rsidRPr="000A3D56">
        <w:rPr>
          <w:rFonts w:ascii="Arial" w:hAnsi="Arial"/>
          <w:sz w:val="24"/>
        </w:rPr>
        <w:t>Tu sedevi sulle vie aspettandoli, come l’Arabo fa nel deserto. Così hai contaminato la terra con la tua impudicizia e perversità.</w:t>
      </w:r>
      <w:r w:rsidR="006610D0">
        <w:rPr>
          <w:rFonts w:ascii="Arial" w:hAnsi="Arial"/>
          <w:sz w:val="24"/>
        </w:rPr>
        <w:t xml:space="preserve"> </w:t>
      </w:r>
      <w:r w:rsidRPr="000A3D56">
        <w:rPr>
          <w:rFonts w:ascii="Arial" w:hAnsi="Arial"/>
          <w:sz w:val="24"/>
        </w:rPr>
        <w:t>Sappiamo bene che l’idolatria comportava ogni sorta si impudicizia, perversità, immoralità, licenze. Nell’idolatria tutto era consentito, tutto lecito e permesso.</w:t>
      </w:r>
      <w:r w:rsidR="006610D0">
        <w:rPr>
          <w:rFonts w:ascii="Arial" w:hAnsi="Arial"/>
          <w:sz w:val="24"/>
        </w:rPr>
        <w:t xml:space="preserve"> </w:t>
      </w:r>
      <w:r w:rsidRPr="000A3D56">
        <w:rPr>
          <w:rFonts w:ascii="Arial" w:hAnsi="Arial"/>
          <w:sz w:val="24"/>
        </w:rPr>
        <w:t>Giuda e Gerusalemme sono volontariamente responsabili della loro idolatria. Questa verità è così presentata dal Libro del Profeta Ezechiele.</w:t>
      </w:r>
    </w:p>
    <w:p w14:paraId="69400BC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911D43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C07684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337150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32F573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A32658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A6D9F8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A8D82FD"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Ti infliggerò la condanna delle donne che commettono adulterio e spargono sangue, e riverserò su di te furore e gelosia. Ti abbandonerò nelle loro mani e distruggeranno i tuoi giacigli, demoliranno le tue </w:t>
      </w:r>
      <w:r w:rsidRPr="00C45FB9">
        <w:rPr>
          <w:rFonts w:ascii="Arial" w:hAnsi="Arial"/>
          <w:i/>
          <w:iCs/>
          <w:sz w:val="24"/>
          <w:szCs w:val="24"/>
        </w:rPr>
        <w:lastRenderedPageBreak/>
        <w:t>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1E6FD4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5904132" w14:textId="14A3B7CD"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w:t>
      </w:r>
      <w:r w:rsidRPr="00C45FB9">
        <w:rPr>
          <w:rFonts w:ascii="Arial" w:hAnsi="Arial"/>
          <w:i/>
          <w:iCs/>
          <w:sz w:val="24"/>
          <w:szCs w:val="24"/>
        </w:rPr>
        <w:lastRenderedPageBreak/>
        <w:t>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w:t>
      </w:r>
      <w:r w:rsidR="0034157F">
        <w:rPr>
          <w:rFonts w:ascii="Arial" w:hAnsi="Arial"/>
          <w:i/>
          <w:iCs/>
          <w:sz w:val="24"/>
          <w:szCs w:val="24"/>
        </w:rPr>
        <w:t>,</w:t>
      </w:r>
      <w:r w:rsidRPr="00C45FB9">
        <w:rPr>
          <w:rFonts w:ascii="Arial" w:hAnsi="Arial"/>
          <w:i/>
          <w:iCs/>
          <w:sz w:val="24"/>
          <w:szCs w:val="24"/>
        </w:rPr>
        <w:t>1-63).</w:t>
      </w:r>
    </w:p>
    <w:p w14:paraId="3A220D48"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47644F35"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6E3F8C1A"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6EEB83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lastRenderedPageBreak/>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5F1D9F58"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0E76E7D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w:t>
      </w:r>
      <w:r w:rsidRPr="00C45FB9">
        <w:rPr>
          <w:rFonts w:ascii="Arial" w:hAnsi="Arial"/>
          <w:i/>
          <w:iCs/>
          <w:sz w:val="24"/>
          <w:szCs w:val="24"/>
        </w:rPr>
        <w:lastRenderedPageBreak/>
        <w:t>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02A9A43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410C80EE" w14:textId="78AF36CB"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w:t>
      </w:r>
      <w:r w:rsidR="0023637E">
        <w:rPr>
          <w:rFonts w:ascii="Arial" w:hAnsi="Arial"/>
          <w:i/>
          <w:iCs/>
          <w:sz w:val="24"/>
          <w:szCs w:val="24"/>
        </w:rPr>
        <w:t xml:space="preserve"> </w:t>
      </w:r>
      <w:r w:rsidRPr="00C45FB9">
        <w:rPr>
          <w:rFonts w:ascii="Arial" w:hAnsi="Arial"/>
          <w:i/>
          <w:iCs/>
          <w:sz w:val="24"/>
          <w:szCs w:val="24"/>
        </w:rPr>
        <w:t>Oracolo del Signore Dio.</w:t>
      </w:r>
    </w:p>
    <w:p w14:paraId="17BB0CD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Perciò così dice il Signore Dio: «Tu mi hai dimenticato e mi hai voltato le spalle: sconterai la tua disonestà e le tue prostituzioni!».</w:t>
      </w:r>
    </w:p>
    <w:p w14:paraId="7DE897E7"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w:t>
      </w:r>
      <w:r w:rsidRPr="00C45FB9">
        <w:rPr>
          <w:rFonts w:ascii="Arial" w:hAnsi="Arial"/>
          <w:i/>
          <w:iCs/>
          <w:sz w:val="24"/>
          <w:szCs w:val="24"/>
        </w:rPr>
        <w:lastRenderedPageBreak/>
        <w:t>medesimo giorno al mio santuario per profanarlo: ecco quello che hanno fatto dentro la mia casa!</w:t>
      </w:r>
    </w:p>
    <w:p w14:paraId="5F18662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46142CC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0F07A29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310E720F" w14:textId="7AFDF1D2" w:rsidR="000A3D56" w:rsidRPr="000A3D56" w:rsidRDefault="000A3D56" w:rsidP="000A3D56">
      <w:pPr>
        <w:spacing w:after="120"/>
        <w:jc w:val="both"/>
        <w:rPr>
          <w:rFonts w:ascii="Arial" w:hAnsi="Arial"/>
          <w:sz w:val="24"/>
        </w:rPr>
      </w:pPr>
      <w:r w:rsidRPr="000A3D56">
        <w:rPr>
          <w:rFonts w:ascii="Arial" w:hAnsi="Arial"/>
          <w:sz w:val="24"/>
        </w:rPr>
        <w:t>L’idolatria di Giuda e di Gerusalemme è terribilmente volontaria. È una sua scelta, un suo desiderio, una sua passione. È la sua stessa natura.</w:t>
      </w:r>
      <w:r w:rsidR="00010F40">
        <w:rPr>
          <w:rFonts w:ascii="Arial" w:hAnsi="Arial"/>
          <w:sz w:val="24"/>
        </w:rPr>
        <w:t xml:space="preserve"> </w:t>
      </w:r>
      <w:r w:rsidRPr="000A3D56">
        <w:rPr>
          <w:rFonts w:ascii="Arial" w:hAnsi="Arial"/>
          <w:sz w:val="24"/>
        </w:rPr>
        <w:t>Essa nulla ha fatto e nulla fa per mantenersi fedele al suo Dio. Eppure tutta la sua vita nel presente e nel futuro è il frutto della sua fedeltà al suo Signore.</w:t>
      </w:r>
    </w:p>
    <w:p w14:paraId="6605AB0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w:t>
      </w:r>
      <w:r w:rsidRPr="000A3D56">
        <w:rPr>
          <w:rFonts w:ascii="Arial" w:hAnsi="Arial"/>
          <w:b/>
          <w:sz w:val="24"/>
        </w:rPr>
        <w:t>Per questo sono state fermate le piogge e gli acquazzoni di primavera non sono venuti. Sfrontatezza di prostituta è la tua, non vuoi arrossire.</w:t>
      </w:r>
    </w:p>
    <w:p w14:paraId="36061EF4" w14:textId="263AD975" w:rsidR="000A3D56" w:rsidRPr="000A3D56" w:rsidRDefault="000A3D56" w:rsidP="000A3D56">
      <w:pPr>
        <w:spacing w:after="120"/>
        <w:jc w:val="both"/>
        <w:rPr>
          <w:rFonts w:ascii="Arial" w:hAnsi="Arial"/>
          <w:sz w:val="24"/>
        </w:rPr>
      </w:pPr>
      <w:r w:rsidRPr="000A3D56">
        <w:rPr>
          <w:rFonts w:ascii="Arial" w:hAnsi="Arial"/>
          <w:sz w:val="24"/>
        </w:rPr>
        <w:t>Quali sono stati i frutti di un così grande peccato? Il Signore ha dovuto fermare la sua benedizione. Non ha potuto irrorare la terra con la sua benefica acqua.</w:t>
      </w:r>
      <w:r w:rsidR="00010F40">
        <w:rPr>
          <w:rFonts w:ascii="Arial" w:hAnsi="Arial"/>
          <w:sz w:val="24"/>
        </w:rPr>
        <w:t xml:space="preserve"> </w:t>
      </w:r>
      <w:r w:rsidRPr="000A3D56">
        <w:rPr>
          <w:rFonts w:ascii="Arial" w:hAnsi="Arial"/>
          <w:sz w:val="24"/>
        </w:rPr>
        <w:t>Per questo sono state fermate le piogge e gli acquazzoni di primavera non sono venuti. L’acqua è sempre per Israele un dono di Dio. È un dono per la fedeltà.</w:t>
      </w:r>
      <w:r w:rsidR="009F3B12">
        <w:rPr>
          <w:rFonts w:ascii="Arial" w:hAnsi="Arial"/>
          <w:sz w:val="24"/>
        </w:rPr>
        <w:t xml:space="preserve"> </w:t>
      </w:r>
      <w:r w:rsidRPr="000A3D56">
        <w:rPr>
          <w:rFonts w:ascii="Arial" w:hAnsi="Arial"/>
          <w:sz w:val="24"/>
        </w:rPr>
        <w:t>Se Giuda, Gerusalemme, Israele sono infedeli, sono idolatri, Dio dovrà bloccare tutto ciò che è frutto della sua benedizione. La terra diventa un deserto.</w:t>
      </w:r>
      <w:r w:rsidR="00010F40">
        <w:rPr>
          <w:rFonts w:ascii="Arial" w:hAnsi="Arial"/>
          <w:sz w:val="24"/>
        </w:rPr>
        <w:t xml:space="preserve"> </w:t>
      </w:r>
      <w:r w:rsidRPr="000A3D56">
        <w:rPr>
          <w:rFonts w:ascii="Arial" w:hAnsi="Arial"/>
          <w:sz w:val="24"/>
        </w:rPr>
        <w:t>Il Signore rispetta sempre la sua Parola. Ad essa rimane fedele in eterno. Sia il Libro del Levitico che quello del Deuteronomio sono espliciti.</w:t>
      </w:r>
    </w:p>
    <w:p w14:paraId="23DE3EE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201ECEC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Osserverete i miei sabati e porterete rispetto al mio santuario. Io sono il Signore.</w:t>
      </w:r>
    </w:p>
    <w:p w14:paraId="58EE582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Se seguirete le mie leggi, se osserverete i miei comandi e li metterete in pratica, io vi darò le piogge al loro tempo, la terra darà prodotti e gli alberi della campagna daranno frutti. La trebbiatura durerà per voi fino </w:t>
      </w:r>
      <w:r w:rsidRPr="00C45FB9">
        <w:rPr>
          <w:rFonts w:ascii="Arial" w:hAnsi="Arial"/>
          <w:i/>
          <w:iCs/>
          <w:sz w:val="24"/>
          <w:szCs w:val="24"/>
        </w:rPr>
        <w:lastRenderedPageBreak/>
        <w:t>alla vendemmia e la vendemmia durerà fino alla semina; mangerete il vostro pane a sazietà e abiterete al sicuro nella vostra terra.</w:t>
      </w:r>
    </w:p>
    <w:p w14:paraId="4AB8465A"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A6FCC68"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4E015FDD"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5C76FF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F1EFF9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33F374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B38F502"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31C59D7"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Se, nonostante tutto questo, non vorrete darmi ascolto, ma vi opporrete a me, anch’io mi opporrò a voi con furore e vi castigherò </w:t>
      </w:r>
      <w:r w:rsidRPr="00C45FB9">
        <w:rPr>
          <w:rFonts w:ascii="Arial" w:hAnsi="Arial"/>
          <w:i/>
          <w:iCs/>
          <w:sz w:val="24"/>
          <w:szCs w:val="24"/>
        </w:rPr>
        <w:lastRenderedPageBreak/>
        <w:t>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1AF80B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4E9F71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EB95545"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7092B1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5C6978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Questi sono gli statuti, le prescrizioni e le leggi che il Signore stabilì fra sé e gli Israeliti, sul monte Sinai, per mezzo di Mosè (Lev 26,1-46). </w:t>
      </w:r>
    </w:p>
    <w:p w14:paraId="2EAEDF4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w:t>
      </w:r>
      <w:r w:rsidRPr="00C45FB9">
        <w:rPr>
          <w:rFonts w:ascii="Arial" w:hAnsi="Arial"/>
          <w:i/>
          <w:iCs/>
          <w:sz w:val="24"/>
          <w:szCs w:val="24"/>
        </w:rPr>
        <w:lastRenderedPageBreak/>
        <w:t xml:space="preserve">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5B9194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90AF117"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3CFB95A"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Il Signore ti colpirà con le ulcere d’Egitto, con bubboni, scabbia e pruriti, da cui non potrai guarire. Il Signore ti colpirà di delirio, di cecità </w:t>
      </w:r>
      <w:r w:rsidRPr="00C45FB9">
        <w:rPr>
          <w:rFonts w:ascii="Arial" w:hAnsi="Arial"/>
          <w:i/>
          <w:iCs/>
          <w:sz w:val="24"/>
          <w:szCs w:val="24"/>
        </w:rPr>
        <w:lastRenderedPageBreak/>
        <w:t xml:space="preserve">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3067BC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AC8339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D706367"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BA232B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w:t>
      </w:r>
      <w:r w:rsidRPr="00C45FB9">
        <w:rPr>
          <w:rFonts w:ascii="Arial" w:hAnsi="Arial"/>
          <w:i/>
          <w:iCs/>
          <w:sz w:val="24"/>
          <w:szCs w:val="24"/>
        </w:rPr>
        <w:lastRenderedPageBreak/>
        <w:t>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87FAD0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51EDC8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17AB3AB0" w14:textId="511CA18E" w:rsidR="000A3D56" w:rsidRPr="000A3D56" w:rsidRDefault="000A3D56" w:rsidP="000A3D56">
      <w:pPr>
        <w:spacing w:after="120"/>
        <w:jc w:val="both"/>
        <w:rPr>
          <w:rFonts w:ascii="Arial" w:hAnsi="Arial"/>
          <w:sz w:val="24"/>
        </w:rPr>
      </w:pPr>
      <w:r w:rsidRPr="000A3D56">
        <w:rPr>
          <w:rFonts w:ascii="Arial" w:hAnsi="Arial"/>
          <w:sz w:val="24"/>
        </w:rPr>
        <w:t>Gerusalemme questo deve sapere: mai una sola di queste parole del suo Signore cadrà a vuoto. Esse tutte si compiranno.</w:t>
      </w:r>
      <w:r w:rsidR="00010F40">
        <w:rPr>
          <w:rFonts w:ascii="Arial" w:hAnsi="Arial"/>
          <w:sz w:val="24"/>
        </w:rPr>
        <w:t xml:space="preserve"> </w:t>
      </w:r>
      <w:r w:rsidRPr="000A3D56">
        <w:rPr>
          <w:rFonts w:ascii="Arial" w:hAnsi="Arial"/>
          <w:sz w:val="24"/>
        </w:rPr>
        <w:t xml:space="preserve">Poiché molte si sono già compiute, è </w:t>
      </w:r>
      <w:r w:rsidRPr="000A3D56">
        <w:rPr>
          <w:rFonts w:ascii="Arial" w:hAnsi="Arial"/>
          <w:sz w:val="24"/>
        </w:rPr>
        <w:lastRenderedPageBreak/>
        <w:t>obbligo di Gerusalemme chiedersi: Perché tutto questo mi sta accadendo? Una sola è la risposta: perché sono idolatra.</w:t>
      </w:r>
      <w:r w:rsidR="00010F40">
        <w:rPr>
          <w:rFonts w:ascii="Arial" w:hAnsi="Arial"/>
          <w:sz w:val="24"/>
        </w:rPr>
        <w:t xml:space="preserve"> </w:t>
      </w:r>
      <w:r w:rsidRPr="000A3D56">
        <w:rPr>
          <w:rFonts w:ascii="Arial" w:hAnsi="Arial"/>
          <w:sz w:val="24"/>
        </w:rPr>
        <w:t>Invece di confessare il suo peccato di idolatria, fare ammenda, pentirsi, il Signore può dire di essa: Sfrontatezza di prostituta è la tua, non vuoi arrossire.</w:t>
      </w:r>
      <w:r w:rsidR="00010F40">
        <w:rPr>
          <w:rFonts w:ascii="Arial" w:hAnsi="Arial"/>
          <w:sz w:val="24"/>
        </w:rPr>
        <w:t xml:space="preserve"> </w:t>
      </w:r>
      <w:r w:rsidRPr="000A3D56">
        <w:rPr>
          <w:rFonts w:ascii="Arial" w:hAnsi="Arial"/>
          <w:sz w:val="24"/>
        </w:rPr>
        <w:t>È nell’idolatria, non si pente, non si converte, non lascia il suo peccato, anzi ne fa uno strumento di onore e di gloria. Questa è la sfrontatezza da prostituta.</w:t>
      </w:r>
      <w:r w:rsidR="009F3B12">
        <w:rPr>
          <w:rFonts w:ascii="Arial" w:hAnsi="Arial"/>
          <w:sz w:val="24"/>
        </w:rPr>
        <w:t xml:space="preserve"> </w:t>
      </w:r>
      <w:r w:rsidRPr="000A3D56">
        <w:rPr>
          <w:rFonts w:ascii="Arial" w:hAnsi="Arial"/>
          <w:sz w:val="24"/>
        </w:rPr>
        <w:t>Gerusalemme è una prostituta che non vuole neanche arrossire, perché fa della sua prostituzione un vanto e una gloria. La prostituzione è il suo onore.</w:t>
      </w:r>
    </w:p>
    <w:p w14:paraId="1EF734B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4</w:t>
      </w:r>
      <w:r w:rsidRPr="000A3D56">
        <w:rPr>
          <w:rFonts w:ascii="Arial" w:hAnsi="Arial"/>
          <w:b/>
          <w:sz w:val="24"/>
        </w:rPr>
        <w:t xml:space="preserve">E ora gridi verso di me: “Padre mio, amico della mia giovinezza tu sei! </w:t>
      </w:r>
    </w:p>
    <w:p w14:paraId="78B290CB" w14:textId="4B2E1A1B" w:rsidR="000A3D56" w:rsidRPr="000A3D56" w:rsidRDefault="000A3D56" w:rsidP="000A3D56">
      <w:pPr>
        <w:spacing w:after="120"/>
        <w:jc w:val="both"/>
        <w:rPr>
          <w:rFonts w:ascii="Arial" w:hAnsi="Arial"/>
          <w:sz w:val="24"/>
        </w:rPr>
      </w:pPr>
      <w:r w:rsidRPr="000A3D56">
        <w:rPr>
          <w:rFonts w:ascii="Arial" w:hAnsi="Arial"/>
          <w:sz w:val="24"/>
        </w:rPr>
        <w:t>Ora però Gerusalemme vede il male che la minaccia e chiede aiuto: E ora gridi verso di me: Padre mio, amico della mia giovinezza tu sei!</w:t>
      </w:r>
      <w:r w:rsidR="00010F40">
        <w:rPr>
          <w:rFonts w:ascii="Arial" w:hAnsi="Arial"/>
          <w:sz w:val="24"/>
        </w:rPr>
        <w:t xml:space="preserve"> </w:t>
      </w:r>
      <w:r w:rsidRPr="000A3D56">
        <w:rPr>
          <w:rFonts w:ascii="Arial" w:hAnsi="Arial"/>
          <w:sz w:val="24"/>
        </w:rPr>
        <w:t>Ora Dio è divenuto suo Padre. È dichiarato, proclamato, osannato come l’amore della sua giovinezza. È vera questa dichiarazione di amore e di fede?</w:t>
      </w:r>
    </w:p>
    <w:p w14:paraId="7569B00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5</w:t>
      </w:r>
      <w:r w:rsidRPr="000A3D56">
        <w:rPr>
          <w:rFonts w:ascii="Arial" w:hAnsi="Arial"/>
          <w:b/>
          <w:sz w:val="24"/>
        </w:rPr>
        <w:t>Manterrà egli il rancore per sempre? Conserverà in eterno la sua ira?”. Così parli, ma intanto commetti tutto il male che puoi».</w:t>
      </w:r>
    </w:p>
    <w:p w14:paraId="68FAE9EF" w14:textId="7819D4C4" w:rsidR="000A3D56" w:rsidRPr="000A3D56" w:rsidRDefault="000A3D56" w:rsidP="000A3D56">
      <w:pPr>
        <w:spacing w:after="120"/>
        <w:jc w:val="both"/>
        <w:rPr>
          <w:rFonts w:ascii="Arial" w:hAnsi="Arial"/>
          <w:sz w:val="24"/>
        </w:rPr>
      </w:pPr>
      <w:r w:rsidRPr="000A3D56">
        <w:rPr>
          <w:rFonts w:ascii="Arial" w:hAnsi="Arial"/>
          <w:sz w:val="24"/>
        </w:rPr>
        <w:t>Dopo la sua professione di fede, Gerusalemme si interroga: “Manterrà egli il rancore per sempre? Conserverà in eterno la sua ira?”.</w:t>
      </w:r>
      <w:r w:rsidR="009F3B12">
        <w:rPr>
          <w:rFonts w:ascii="Arial" w:hAnsi="Arial"/>
          <w:sz w:val="24"/>
        </w:rPr>
        <w:t xml:space="preserve"> </w:t>
      </w:r>
      <w:r w:rsidRPr="000A3D56">
        <w:rPr>
          <w:rFonts w:ascii="Arial" w:hAnsi="Arial"/>
          <w:sz w:val="24"/>
        </w:rPr>
        <w:t>Quando il Signore smette di avere rancore? Quando depone la sua ira? Solo quando Gerusalemme smette con il peccato, depone la sua idolatria.</w:t>
      </w:r>
      <w:r w:rsidR="00010F40">
        <w:rPr>
          <w:rFonts w:ascii="Arial" w:hAnsi="Arial"/>
          <w:sz w:val="24"/>
        </w:rPr>
        <w:t xml:space="preserve"> </w:t>
      </w:r>
      <w:r w:rsidRPr="000A3D56">
        <w:rPr>
          <w:rFonts w:ascii="Arial" w:hAnsi="Arial"/>
          <w:sz w:val="24"/>
        </w:rPr>
        <w:t>Finché Gerusalemme vivrà nell’idolatria e persevererà nelle sue prostituzioni, il Signore deve mantenere il rancore, deve conservare l’ira.</w:t>
      </w:r>
      <w:r w:rsidR="00010F40">
        <w:rPr>
          <w:rFonts w:ascii="Arial" w:hAnsi="Arial"/>
          <w:sz w:val="24"/>
        </w:rPr>
        <w:t xml:space="preserve"> </w:t>
      </w:r>
      <w:r w:rsidRPr="000A3D56">
        <w:rPr>
          <w:rFonts w:ascii="Arial" w:hAnsi="Arial"/>
          <w:sz w:val="24"/>
        </w:rPr>
        <w:t>Ecco la risposta immediata del Signore: “Così parli, ma intanto commetti tutto il male che puoi”. Non si tratta di vera conversione, vero pentimento.</w:t>
      </w:r>
      <w:r w:rsidR="00010F40">
        <w:rPr>
          <w:rFonts w:ascii="Arial" w:hAnsi="Arial"/>
          <w:sz w:val="24"/>
        </w:rPr>
        <w:t xml:space="preserve"> </w:t>
      </w:r>
      <w:r w:rsidRPr="000A3D56">
        <w:rPr>
          <w:rFonts w:ascii="Arial" w:hAnsi="Arial"/>
          <w:sz w:val="24"/>
        </w:rPr>
        <w:t>La professione di fede è con le labbra. Essa non è con il cuore. Non è con la vita. Con le labbra il Signore è l’amico della sua giovinezza, il Padre suo.</w:t>
      </w:r>
      <w:r w:rsidR="00010F40">
        <w:rPr>
          <w:rFonts w:ascii="Arial" w:hAnsi="Arial"/>
          <w:sz w:val="24"/>
        </w:rPr>
        <w:t xml:space="preserve"> </w:t>
      </w:r>
      <w:r w:rsidRPr="000A3D56">
        <w:rPr>
          <w:rFonts w:ascii="Arial" w:hAnsi="Arial"/>
          <w:sz w:val="24"/>
        </w:rPr>
        <w:t>Con la vita Gerusalemme è la prostituta sfrontata che non sa neanche arrossire. È la prostituta che insegue i suoi amanti.</w:t>
      </w:r>
      <w:r w:rsidR="00010F40">
        <w:rPr>
          <w:rFonts w:ascii="Arial" w:hAnsi="Arial"/>
          <w:sz w:val="24"/>
        </w:rPr>
        <w:t xml:space="preserve"> </w:t>
      </w:r>
      <w:r w:rsidRPr="000A3D56">
        <w:rPr>
          <w:rFonts w:ascii="Arial" w:hAnsi="Arial"/>
          <w:sz w:val="24"/>
        </w:rPr>
        <w:t>Non vi è alcuna relazione tra professione di fede e vita, tra bocca e cuore. Le labbra dicono una cosa. Cuore e vita ne attestano un’altra.</w:t>
      </w:r>
      <w:r w:rsidR="00010F40">
        <w:rPr>
          <w:rFonts w:ascii="Arial" w:hAnsi="Arial"/>
          <w:sz w:val="24"/>
        </w:rPr>
        <w:t xml:space="preserve"> </w:t>
      </w:r>
      <w:r w:rsidRPr="000A3D56">
        <w:rPr>
          <w:rFonts w:ascii="Arial" w:hAnsi="Arial"/>
          <w:sz w:val="24"/>
        </w:rPr>
        <w:t>Il Signore non può deporre la sua ira, deve mantenerla. Non può liberare il cuore dal rancore, lo deve rafforzare. Gerusalemme è nell’orrendo peccato.</w:t>
      </w:r>
    </w:p>
    <w:p w14:paraId="7CED5E6C" w14:textId="77777777" w:rsidR="000A3D56" w:rsidRPr="000A3D56" w:rsidRDefault="000A3D56" w:rsidP="000A3D56">
      <w:pPr>
        <w:spacing w:after="120"/>
        <w:jc w:val="both"/>
        <w:rPr>
          <w:rFonts w:ascii="Arial" w:hAnsi="Arial"/>
          <w:sz w:val="24"/>
        </w:rPr>
      </w:pPr>
    </w:p>
    <w:p w14:paraId="394C44F4" w14:textId="77777777" w:rsidR="000A3D56" w:rsidRPr="000A3D56" w:rsidRDefault="000A3D56" w:rsidP="0045556F">
      <w:pPr>
        <w:pStyle w:val="Corpotesto"/>
      </w:pPr>
      <w:bookmarkStart w:id="82" w:name="_Toc62157553"/>
      <w:r w:rsidRPr="000A3D56">
        <w:t>L’Israele del nord invitato alla conversione</w:t>
      </w:r>
      <w:bookmarkEnd w:id="82"/>
    </w:p>
    <w:p w14:paraId="57E731B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6</w:t>
      </w:r>
      <w:r w:rsidRPr="000A3D56">
        <w:rPr>
          <w:rFonts w:ascii="Arial" w:hAnsi="Arial"/>
          <w:b/>
          <w:sz w:val="24"/>
        </w:rPr>
        <w:t>Il Signore mi disse al tempo del re Giosia: «Hai visto ciò che ha fatto Israele, la ribelle? Si è recata su ogni luogo elevato e sotto ogni albero verde per prostituirsi.</w:t>
      </w:r>
    </w:p>
    <w:p w14:paraId="6F73811B" w14:textId="349EADD9" w:rsidR="000A3D56" w:rsidRPr="000A3D56" w:rsidRDefault="000A3D56" w:rsidP="000A3D56">
      <w:pPr>
        <w:spacing w:after="120"/>
        <w:jc w:val="both"/>
        <w:rPr>
          <w:rFonts w:ascii="Arial" w:hAnsi="Arial"/>
          <w:sz w:val="24"/>
        </w:rPr>
      </w:pPr>
      <w:r w:rsidRPr="000A3D56">
        <w:rPr>
          <w:rFonts w:ascii="Arial" w:hAnsi="Arial"/>
          <w:sz w:val="24"/>
        </w:rPr>
        <w:t>Ora il Signore parla al suo profeta. Questa parola gli è stata rivolta al tempo del re Gioia. Hai visto ciò che ha fatto Israele, la ribelle?</w:t>
      </w:r>
      <w:r w:rsidR="00010F40">
        <w:rPr>
          <w:rFonts w:ascii="Arial" w:hAnsi="Arial"/>
          <w:sz w:val="24"/>
        </w:rPr>
        <w:t xml:space="preserve"> </w:t>
      </w:r>
      <w:r w:rsidRPr="000A3D56">
        <w:rPr>
          <w:rFonts w:ascii="Arial" w:hAnsi="Arial"/>
          <w:sz w:val="24"/>
        </w:rPr>
        <w:t>Israele è detta la ribelle perché si ostina nella sua volontà di non osservare l’alleanza. Non vuole servire il Signore come il solo ed unico suo Dio.</w:t>
      </w:r>
      <w:r w:rsidR="00010F40">
        <w:rPr>
          <w:rFonts w:ascii="Arial" w:hAnsi="Arial"/>
          <w:sz w:val="24"/>
        </w:rPr>
        <w:t xml:space="preserve"> </w:t>
      </w:r>
      <w:r w:rsidRPr="000A3D56">
        <w:rPr>
          <w:rFonts w:ascii="Arial" w:hAnsi="Arial"/>
          <w:sz w:val="24"/>
        </w:rPr>
        <w:t>Si è recata su ogni luogo elevato e sotto ogni albero verde per prostituirsi. Erano in questi luoghi che venivano adorati gli idoli.</w:t>
      </w:r>
      <w:r w:rsidR="00010F40">
        <w:rPr>
          <w:rFonts w:ascii="Arial" w:hAnsi="Arial"/>
          <w:sz w:val="24"/>
        </w:rPr>
        <w:t xml:space="preserve"> </w:t>
      </w:r>
      <w:r w:rsidRPr="000A3D56">
        <w:rPr>
          <w:rFonts w:ascii="Arial" w:hAnsi="Arial"/>
          <w:sz w:val="24"/>
        </w:rPr>
        <w:t xml:space="preserve">Israele non fa che profanarsi, perdere la sua sacralità di popolo consacrato al Signore. La sua terra abbonda di piccoli santuari dedicati agli idoli. </w:t>
      </w:r>
    </w:p>
    <w:p w14:paraId="3D2CE4A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7</w:t>
      </w:r>
      <w:r w:rsidRPr="000A3D56">
        <w:rPr>
          <w:rFonts w:ascii="Arial" w:hAnsi="Arial"/>
          <w:b/>
          <w:sz w:val="24"/>
        </w:rPr>
        <w:t>E io pensavo: “Dopo che avrà fatto tutto questo tornerà a me”; ma ella non è ritornata. La sua perfida sorella Giuda ha visto ciò,</w:t>
      </w:r>
    </w:p>
    <w:p w14:paraId="107A4407" w14:textId="546A5BAE" w:rsidR="000A3D56" w:rsidRPr="000A3D56" w:rsidRDefault="000A3D56" w:rsidP="000A3D56">
      <w:pPr>
        <w:spacing w:after="120"/>
        <w:jc w:val="both"/>
        <w:rPr>
          <w:rFonts w:ascii="Arial" w:hAnsi="Arial"/>
          <w:sz w:val="24"/>
        </w:rPr>
      </w:pPr>
      <w:r w:rsidRPr="000A3D56">
        <w:rPr>
          <w:rFonts w:ascii="Arial" w:hAnsi="Arial"/>
          <w:sz w:val="24"/>
        </w:rPr>
        <w:t>Ora il Signore rivela il suo pensiero al profeta: “Dopo che avrà fatto tutto questo tornerà a me”. Ecco l’’amara constatazione: Ma ella non è ritornata.</w:t>
      </w:r>
      <w:r w:rsidR="00010F40">
        <w:rPr>
          <w:rFonts w:ascii="Arial" w:hAnsi="Arial"/>
          <w:sz w:val="24"/>
        </w:rPr>
        <w:t xml:space="preserve"> </w:t>
      </w:r>
      <w:r w:rsidRPr="000A3D56">
        <w:rPr>
          <w:rFonts w:ascii="Arial" w:hAnsi="Arial"/>
          <w:sz w:val="24"/>
        </w:rPr>
        <w:t>Non solo la ribelle Israele si è consegnata ad una prostituzione senza fine, in questa prostituzione è come se si fosse inabissata senza più via d’uscita.</w:t>
      </w:r>
      <w:r w:rsidR="00010F40">
        <w:rPr>
          <w:rFonts w:ascii="Arial" w:hAnsi="Arial"/>
          <w:sz w:val="24"/>
        </w:rPr>
        <w:t xml:space="preserve"> </w:t>
      </w:r>
      <w:r w:rsidRPr="000A3D56">
        <w:rPr>
          <w:rFonts w:ascii="Arial" w:hAnsi="Arial"/>
          <w:sz w:val="24"/>
        </w:rPr>
        <w:t>Ora viene rivelato il pensiero del Signore sulla tribù di Giuda, la tribù che era rimasta fedele al Signore. Giuda è chiamata la perfida. Perché?</w:t>
      </w:r>
      <w:r w:rsidR="00010F40">
        <w:rPr>
          <w:rFonts w:ascii="Arial" w:hAnsi="Arial"/>
          <w:sz w:val="24"/>
        </w:rPr>
        <w:t xml:space="preserve"> </w:t>
      </w:r>
      <w:r w:rsidRPr="000A3D56">
        <w:rPr>
          <w:rFonts w:ascii="Arial" w:hAnsi="Arial"/>
          <w:sz w:val="24"/>
        </w:rPr>
        <w:t xml:space="preserve">È chiamata la perfida perché pur avendo visto il trattamento che il Signore aveva riservato a Israele, nulla ha fatto per preservare se stessa dall’idolatria. </w:t>
      </w:r>
    </w:p>
    <w:p w14:paraId="3D906F8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8</w:t>
      </w:r>
      <w:r w:rsidRPr="000A3D56">
        <w:rPr>
          <w:rFonts w:ascii="Arial" w:hAnsi="Arial"/>
          <w:b/>
          <w:sz w:val="24"/>
        </w:rPr>
        <w:t>ha visto che ho ripudiato la ribelle Israele proprio per tutti i suoi adultèri, consegnandole il documento del divorzio, ma la sua perfida sorella Giuda non ha avuto alcun timore. Anzi, anche lei è andata a prostituirsi,</w:t>
      </w:r>
    </w:p>
    <w:p w14:paraId="6F5E8FA3" w14:textId="4EA8500B" w:rsidR="000A3D56" w:rsidRPr="000A3D56" w:rsidRDefault="000A3D56" w:rsidP="000A3D56">
      <w:pPr>
        <w:spacing w:after="120"/>
        <w:jc w:val="both"/>
        <w:rPr>
          <w:rFonts w:ascii="Arial" w:hAnsi="Arial"/>
          <w:sz w:val="24"/>
        </w:rPr>
      </w:pPr>
      <w:r w:rsidRPr="000A3D56">
        <w:rPr>
          <w:rFonts w:ascii="Arial" w:hAnsi="Arial"/>
          <w:sz w:val="24"/>
        </w:rPr>
        <w:t>La perfida Giuda ha visto che io ho ripudiato la ribelle Israele proprio per tutti i suoi adùlteri, consegnandole il documento del divorzio.</w:t>
      </w:r>
      <w:r w:rsidR="009F3B12">
        <w:rPr>
          <w:rFonts w:ascii="Arial" w:hAnsi="Arial"/>
          <w:sz w:val="24"/>
        </w:rPr>
        <w:t xml:space="preserve"> </w:t>
      </w:r>
      <w:r w:rsidRPr="000A3D56">
        <w:rPr>
          <w:rFonts w:ascii="Arial" w:hAnsi="Arial"/>
          <w:sz w:val="24"/>
        </w:rPr>
        <w:t>Ha visto, ma si è pervertita. Ha visto, ma non si è preservata. Ha visto, ma anch’essa si è inabissata nella prostituzione senza alcun ritegno.</w:t>
      </w:r>
      <w:r w:rsidR="00010F40">
        <w:rPr>
          <w:rFonts w:ascii="Arial" w:hAnsi="Arial"/>
          <w:sz w:val="24"/>
        </w:rPr>
        <w:t xml:space="preserve"> </w:t>
      </w:r>
      <w:r w:rsidRPr="000A3D56">
        <w:rPr>
          <w:rFonts w:ascii="Arial" w:hAnsi="Arial"/>
          <w:sz w:val="24"/>
        </w:rPr>
        <w:t>Ma la sua perfida sorella Giuda non ha avuto alcun timore. Anzi, anche lei è andata a prostituirsi. Anche lei è andata a inabissarsi nell’idolatria.</w:t>
      </w:r>
      <w:r w:rsidR="00010F40">
        <w:rPr>
          <w:rFonts w:ascii="Arial" w:hAnsi="Arial"/>
          <w:sz w:val="24"/>
        </w:rPr>
        <w:t xml:space="preserve"> </w:t>
      </w:r>
      <w:r w:rsidRPr="000A3D56">
        <w:rPr>
          <w:rFonts w:ascii="Arial" w:hAnsi="Arial"/>
          <w:sz w:val="24"/>
        </w:rPr>
        <w:t>Il trattamento riservato dal Signore alla ribelle Israele, cioè al regno del Nord, avrebbe dovuto preservare Giuda dalla prostituzione, invece nulla è avvenuto.</w:t>
      </w:r>
    </w:p>
    <w:p w14:paraId="19B95B5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9</w:t>
      </w:r>
      <w:r w:rsidRPr="000A3D56">
        <w:rPr>
          <w:rFonts w:ascii="Arial" w:hAnsi="Arial"/>
          <w:b/>
          <w:sz w:val="24"/>
        </w:rPr>
        <w:t>e con il clamore delle sue prostituzioni ha contaminato la terra; ha commesso adulterio davanti alla pietra e al legno.</w:t>
      </w:r>
    </w:p>
    <w:p w14:paraId="41EFEDE8" w14:textId="07D05624" w:rsidR="000A3D56" w:rsidRPr="000A3D56" w:rsidRDefault="000A3D56" w:rsidP="000A3D56">
      <w:pPr>
        <w:spacing w:after="120"/>
        <w:jc w:val="both"/>
        <w:rPr>
          <w:rFonts w:ascii="Arial" w:hAnsi="Arial"/>
          <w:sz w:val="24"/>
        </w:rPr>
      </w:pPr>
      <w:r w:rsidRPr="000A3D56">
        <w:rPr>
          <w:rFonts w:ascii="Arial" w:hAnsi="Arial"/>
          <w:sz w:val="24"/>
        </w:rPr>
        <w:t>Anziché rimanere fedele, con il clamore delle sue prostituzioni ha contaminato la terra.</w:t>
      </w:r>
      <w:r w:rsidR="0023637E">
        <w:rPr>
          <w:rFonts w:ascii="Arial" w:hAnsi="Arial"/>
          <w:sz w:val="24"/>
        </w:rPr>
        <w:t xml:space="preserve"> </w:t>
      </w:r>
      <w:r w:rsidRPr="000A3D56">
        <w:rPr>
          <w:rFonts w:ascii="Arial" w:hAnsi="Arial"/>
          <w:sz w:val="24"/>
        </w:rPr>
        <w:t>Ha commesso adulterio davanti alla pietra e al legno.</w:t>
      </w:r>
      <w:r w:rsidR="00010F40">
        <w:rPr>
          <w:rFonts w:ascii="Arial" w:hAnsi="Arial"/>
          <w:sz w:val="24"/>
        </w:rPr>
        <w:t xml:space="preserve"> </w:t>
      </w:r>
      <w:r w:rsidRPr="000A3D56">
        <w:rPr>
          <w:rFonts w:ascii="Arial" w:hAnsi="Arial"/>
          <w:sz w:val="24"/>
        </w:rPr>
        <w:t>È questa la grande ira del Signore. Lui è stato abbandonato per una pietra, per un pezzo di legno. Lui, il Signore, il Creatore, l’onnipotente è lasciato per niente.</w:t>
      </w:r>
      <w:r w:rsidR="00010F40">
        <w:rPr>
          <w:rFonts w:ascii="Arial" w:hAnsi="Arial"/>
          <w:sz w:val="24"/>
        </w:rPr>
        <w:t xml:space="preserve"> </w:t>
      </w:r>
      <w:r w:rsidRPr="000A3D56">
        <w:rPr>
          <w:rFonts w:ascii="Arial" w:hAnsi="Arial"/>
          <w:sz w:val="24"/>
        </w:rPr>
        <w:t>Di certo un legno, una pietra, un oggetto di metallo fuso non vale proprio nulla. Dio invece è il Signore, il Creatore, la Vita, la Salvezza di Israele.</w:t>
      </w:r>
      <w:r w:rsidR="00010F40">
        <w:rPr>
          <w:rFonts w:ascii="Arial" w:hAnsi="Arial"/>
          <w:sz w:val="24"/>
        </w:rPr>
        <w:t xml:space="preserve"> </w:t>
      </w:r>
      <w:r w:rsidRPr="000A3D56">
        <w:rPr>
          <w:rFonts w:ascii="Arial" w:hAnsi="Arial"/>
          <w:sz w:val="24"/>
        </w:rPr>
        <w:t>Tra ciò che ha lasciato e ciò che la perfida Giuda ha preso non è possibile alcun paragone, alcuna similitudine. Sono due realtà che non si possono comparare.</w:t>
      </w:r>
    </w:p>
    <w:p w14:paraId="2C86B19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10</w:t>
      </w:r>
      <w:r w:rsidRPr="000A3D56">
        <w:rPr>
          <w:rFonts w:ascii="Arial" w:hAnsi="Arial"/>
          <w:b/>
          <w:sz w:val="24"/>
        </w:rPr>
        <w:t>E nonostante questo, la sua perfida sorella Giuda non è ritornata a me con tutto il cuore, ma soltanto con menzogna». Oracolo del Signore.</w:t>
      </w:r>
    </w:p>
    <w:p w14:paraId="6777C7B6" w14:textId="4C4DED3B" w:rsidR="000A3D56" w:rsidRPr="000A3D56" w:rsidRDefault="000A3D56" w:rsidP="000A3D56">
      <w:pPr>
        <w:spacing w:after="120"/>
        <w:jc w:val="both"/>
        <w:rPr>
          <w:rFonts w:ascii="Arial" w:hAnsi="Arial"/>
          <w:sz w:val="24"/>
        </w:rPr>
      </w:pPr>
      <w:r w:rsidRPr="000A3D56">
        <w:rPr>
          <w:rFonts w:ascii="Arial" w:hAnsi="Arial"/>
          <w:sz w:val="24"/>
        </w:rPr>
        <w:t>Al momento del pericolo cosa fa la perfida Giuda? Finge di ritornare al Signore. Non torna con tutto il cuore, ma soltanto con menzogna.</w:t>
      </w:r>
      <w:r w:rsidR="009F3B12">
        <w:rPr>
          <w:rFonts w:ascii="Arial" w:hAnsi="Arial"/>
          <w:sz w:val="24"/>
        </w:rPr>
        <w:t xml:space="preserve"> </w:t>
      </w:r>
      <w:r w:rsidRPr="000A3D56">
        <w:rPr>
          <w:rFonts w:ascii="Arial" w:hAnsi="Arial"/>
          <w:sz w:val="24"/>
        </w:rPr>
        <w:t>E nonostante questo, la sua perfida sorella Giuda non è tornata a me con tutto il cuore, ma soltanto con menzogna. Oracolo del Signore.</w:t>
      </w:r>
      <w:r w:rsidR="00010F40">
        <w:rPr>
          <w:rFonts w:ascii="Arial" w:hAnsi="Arial"/>
          <w:sz w:val="24"/>
        </w:rPr>
        <w:t xml:space="preserve"> </w:t>
      </w:r>
      <w:r w:rsidRPr="000A3D56">
        <w:rPr>
          <w:rFonts w:ascii="Arial" w:hAnsi="Arial"/>
          <w:sz w:val="24"/>
        </w:rPr>
        <w:t>Il Signore non ama le conversioni fittizie, interessate, apparenti, ipocrite. Ama il cuore donato a Lui interamente, senza alcuna riserva.</w:t>
      </w:r>
      <w:r w:rsidR="00010F40">
        <w:rPr>
          <w:rFonts w:ascii="Arial" w:hAnsi="Arial"/>
          <w:sz w:val="24"/>
        </w:rPr>
        <w:t xml:space="preserve"> </w:t>
      </w:r>
      <w:r w:rsidRPr="000A3D56">
        <w:rPr>
          <w:rFonts w:ascii="Arial" w:hAnsi="Arial"/>
          <w:sz w:val="24"/>
        </w:rPr>
        <w:t>Quando ci si accosta a Lui con cuore falso, immondo, contaminato, sporco, Il Signore vede e accresce la nostra condanna. Il nostro peccato si ingrandisce.</w:t>
      </w:r>
      <w:r w:rsidR="00010F40">
        <w:rPr>
          <w:rFonts w:ascii="Arial" w:hAnsi="Arial"/>
          <w:sz w:val="24"/>
        </w:rPr>
        <w:t xml:space="preserve"> </w:t>
      </w:r>
      <w:r w:rsidRPr="000A3D56">
        <w:rPr>
          <w:rFonts w:ascii="Arial" w:hAnsi="Arial"/>
          <w:sz w:val="24"/>
        </w:rPr>
        <w:t>Amare il Signore, ricorrere a Lui, invocarlo, chiedergli aiuto, si può, si deve, ma sempre dall’alleanza ristabilita, mai dall’alleanza violata.</w:t>
      </w:r>
      <w:r w:rsidR="00010F40">
        <w:rPr>
          <w:rFonts w:ascii="Arial" w:hAnsi="Arial"/>
          <w:sz w:val="24"/>
        </w:rPr>
        <w:t xml:space="preserve"> </w:t>
      </w:r>
      <w:r w:rsidRPr="000A3D56">
        <w:rPr>
          <w:rFonts w:ascii="Arial" w:hAnsi="Arial"/>
          <w:sz w:val="24"/>
        </w:rPr>
        <w:t>Pregare il Signore dall’alleanza violata, di certo non è preghiera, perché la prima preghiera è il desiderio di ritornare nell’alleanza in pienezza di fedeltà.</w:t>
      </w:r>
      <w:r w:rsidR="00010F40">
        <w:rPr>
          <w:rFonts w:ascii="Arial" w:hAnsi="Arial"/>
          <w:sz w:val="24"/>
        </w:rPr>
        <w:t xml:space="preserve"> </w:t>
      </w:r>
      <w:r w:rsidRPr="000A3D56">
        <w:rPr>
          <w:rFonts w:ascii="Arial" w:hAnsi="Arial"/>
          <w:sz w:val="24"/>
        </w:rPr>
        <w:t xml:space="preserve">Dio non </w:t>
      </w:r>
      <w:r w:rsidRPr="000A3D56">
        <w:rPr>
          <w:rFonts w:ascii="Arial" w:hAnsi="Arial"/>
          <w:sz w:val="24"/>
        </w:rPr>
        <w:lastRenderedPageBreak/>
        <w:t>può stabilire rapporti di pace, misericordia, compassione, aiuto, pietà, salvezza con l’uomo se non nell’alleanza, nell’ascolto della sua volontà.</w:t>
      </w:r>
    </w:p>
    <w:p w14:paraId="793589C0"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11</w:t>
      </w:r>
      <w:r w:rsidRPr="000A3D56">
        <w:rPr>
          <w:rFonts w:ascii="Arial" w:hAnsi="Arial"/>
          <w:b/>
          <w:sz w:val="24"/>
        </w:rPr>
        <w:t>Allora il Signore mi disse: «Israele ribelle si è dimostrata più giusta della perfida Giuda.</w:t>
      </w:r>
    </w:p>
    <w:p w14:paraId="496A309F" w14:textId="707A792C" w:rsidR="000A3D56" w:rsidRPr="000A3D56" w:rsidRDefault="000A3D56" w:rsidP="000A3D56">
      <w:pPr>
        <w:spacing w:after="120"/>
        <w:jc w:val="both"/>
        <w:rPr>
          <w:rFonts w:ascii="Arial" w:hAnsi="Arial"/>
          <w:sz w:val="24"/>
        </w:rPr>
      </w:pPr>
      <w:r w:rsidRPr="000A3D56">
        <w:rPr>
          <w:rFonts w:ascii="Arial" w:hAnsi="Arial"/>
          <w:sz w:val="24"/>
        </w:rPr>
        <w:t>Comparate le due colpe, quella di Giuda è più grave di quella di Israele. Giuda ha visto, ma non si è importata di nulla. Anzi ha superato Israele in idolatria.</w:t>
      </w:r>
      <w:r w:rsidR="009F3B12">
        <w:rPr>
          <w:rFonts w:ascii="Arial" w:hAnsi="Arial"/>
          <w:sz w:val="24"/>
        </w:rPr>
        <w:t xml:space="preserve"> </w:t>
      </w:r>
      <w:r w:rsidRPr="000A3D56">
        <w:rPr>
          <w:rFonts w:ascii="Arial" w:hAnsi="Arial"/>
          <w:sz w:val="24"/>
        </w:rPr>
        <w:t>Allora il Signore mi disse: Israele ribelle si è dimostrata più giusta della perfida Giuda. Perché si è dimostrata più giusta pur essendo ribelle?</w:t>
      </w:r>
      <w:r w:rsidR="00010F40">
        <w:rPr>
          <w:rFonts w:ascii="Arial" w:hAnsi="Arial"/>
          <w:sz w:val="24"/>
        </w:rPr>
        <w:t xml:space="preserve"> </w:t>
      </w:r>
      <w:r w:rsidRPr="000A3D56">
        <w:rPr>
          <w:rFonts w:ascii="Arial" w:hAnsi="Arial"/>
          <w:sz w:val="24"/>
        </w:rPr>
        <w:t>Si è dimostrata più giusta, perché essa conosceva solo la Parola del Signore che minacciava la maledizione. Giuda conosceva la Parola e la storia.</w:t>
      </w:r>
      <w:r w:rsidR="00010F40">
        <w:rPr>
          <w:rFonts w:ascii="Arial" w:hAnsi="Arial"/>
          <w:sz w:val="24"/>
        </w:rPr>
        <w:t xml:space="preserve"> </w:t>
      </w:r>
      <w:r w:rsidRPr="000A3D56">
        <w:rPr>
          <w:rFonts w:ascii="Arial" w:hAnsi="Arial"/>
          <w:sz w:val="24"/>
        </w:rPr>
        <w:t>Giuda sapeva che la Parola di Dio è infallibilmente vera ed ha preferito perseverare nella sua prostituzione, anzi ha superato la stessa Israele.</w:t>
      </w:r>
      <w:r w:rsidR="00010F40">
        <w:rPr>
          <w:rFonts w:ascii="Arial" w:hAnsi="Arial"/>
          <w:sz w:val="24"/>
        </w:rPr>
        <w:t xml:space="preserve"> </w:t>
      </w:r>
      <w:r w:rsidRPr="000A3D56">
        <w:rPr>
          <w:rFonts w:ascii="Arial" w:hAnsi="Arial"/>
          <w:sz w:val="24"/>
        </w:rPr>
        <w:t>Quando il Signore realizza ogni sua Parola, quanti hanno peccato senza la storia, saranno giudicati sul fondamento della sola Parola.</w:t>
      </w:r>
      <w:r w:rsidR="00010F40">
        <w:rPr>
          <w:rFonts w:ascii="Arial" w:hAnsi="Arial"/>
          <w:sz w:val="24"/>
        </w:rPr>
        <w:t xml:space="preserve"> </w:t>
      </w:r>
      <w:r w:rsidRPr="000A3D56">
        <w:rPr>
          <w:rFonts w:ascii="Arial" w:hAnsi="Arial"/>
          <w:sz w:val="24"/>
        </w:rPr>
        <w:t>Quanti hanno peccato avendo insieme Parola e storia, Parola e realizzazione di essa, sono molto più responsabili dei primi. Sapevano e hanno peccato.</w:t>
      </w:r>
      <w:r w:rsidR="00010F40">
        <w:rPr>
          <w:rFonts w:ascii="Arial" w:hAnsi="Arial"/>
          <w:sz w:val="24"/>
        </w:rPr>
        <w:t xml:space="preserve"> </w:t>
      </w:r>
      <w:r w:rsidRPr="000A3D56">
        <w:rPr>
          <w:rFonts w:ascii="Arial" w:hAnsi="Arial"/>
          <w:sz w:val="24"/>
        </w:rPr>
        <w:t xml:space="preserve">Sapevano e hanno voluto sfidare il Signore. Sapevano e hanno voluto tentare il Signore. Ora il Signore non si sfida e non si tenta. </w:t>
      </w:r>
    </w:p>
    <w:p w14:paraId="09D82339" w14:textId="57F23FA9"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12</w:t>
      </w:r>
      <w:r w:rsidRPr="000A3D56">
        <w:rPr>
          <w:rFonts w:ascii="Arial" w:hAnsi="Arial"/>
          <w:b/>
          <w:sz w:val="24"/>
        </w:rPr>
        <w:t>Va’ e grida queste cose verso il settentrione: Ritorna, Israele ribelle, dice il Signore. Non ti mostrerò la faccia sdegnata, perché io sono pietoso.</w:t>
      </w:r>
      <w:r w:rsidR="0023637E">
        <w:rPr>
          <w:rFonts w:ascii="Arial" w:hAnsi="Arial"/>
          <w:b/>
          <w:sz w:val="24"/>
        </w:rPr>
        <w:t xml:space="preserve"> </w:t>
      </w:r>
      <w:r w:rsidRPr="000A3D56">
        <w:rPr>
          <w:rFonts w:ascii="Arial" w:hAnsi="Arial"/>
          <w:b/>
          <w:sz w:val="24"/>
        </w:rPr>
        <w:t>Oracolo del Signore. Non conserverò l’ira per sempre.</w:t>
      </w:r>
    </w:p>
    <w:p w14:paraId="47490DA5" w14:textId="04381DF2" w:rsidR="000A3D56" w:rsidRPr="000A3D56" w:rsidRDefault="000A3D56" w:rsidP="000A3D56">
      <w:pPr>
        <w:spacing w:after="120"/>
        <w:jc w:val="both"/>
        <w:rPr>
          <w:rFonts w:ascii="Arial" w:hAnsi="Arial"/>
          <w:sz w:val="24"/>
        </w:rPr>
      </w:pPr>
      <w:r w:rsidRPr="000A3D56">
        <w:rPr>
          <w:rFonts w:ascii="Arial" w:hAnsi="Arial"/>
          <w:sz w:val="24"/>
        </w:rPr>
        <w:t>Ora il Signore lancia un grido di speranza alla ribelle Israele, gli attesta tutta la sua misericordia e la volontà di volerla perdonare.</w:t>
      </w:r>
      <w:r w:rsidR="00010F40">
        <w:rPr>
          <w:rFonts w:ascii="Arial" w:hAnsi="Arial"/>
          <w:sz w:val="24"/>
        </w:rPr>
        <w:t xml:space="preserve"> </w:t>
      </w:r>
      <w:r w:rsidRPr="000A3D56">
        <w:rPr>
          <w:rFonts w:ascii="Arial" w:hAnsi="Arial"/>
          <w:sz w:val="24"/>
        </w:rPr>
        <w:t>Va’ e grida queste cose verso il settentrione: Ritorna, Israele ribelle, dice il Signore. È questo un grido di squisita carità, divina misericordia.</w:t>
      </w:r>
      <w:r w:rsidR="00010F40">
        <w:rPr>
          <w:rFonts w:ascii="Arial" w:hAnsi="Arial"/>
          <w:sz w:val="24"/>
        </w:rPr>
        <w:t xml:space="preserve"> </w:t>
      </w:r>
      <w:r w:rsidRPr="000A3D56">
        <w:rPr>
          <w:rFonts w:ascii="Arial" w:hAnsi="Arial"/>
          <w:sz w:val="24"/>
        </w:rPr>
        <w:t>Non ti mostrerò la faccia sdegnata, perché io sono pietoso. Oracolo del Signore. Non conserverò l’ira per sempre.</w:t>
      </w:r>
      <w:r w:rsidR="00010F40">
        <w:rPr>
          <w:rFonts w:ascii="Arial" w:hAnsi="Arial"/>
          <w:sz w:val="24"/>
        </w:rPr>
        <w:t xml:space="preserve"> </w:t>
      </w:r>
      <w:r w:rsidRPr="000A3D56">
        <w:rPr>
          <w:rFonts w:ascii="Arial" w:hAnsi="Arial"/>
          <w:sz w:val="24"/>
        </w:rPr>
        <w:t>Israele è già in esilio. È già stata deportata in Babilonia. Ora il Signore la invita ad un vero atto di conversione. Lui vuole perdonare il suo peccato.</w:t>
      </w:r>
      <w:r w:rsidR="00010F40">
        <w:rPr>
          <w:rFonts w:ascii="Arial" w:hAnsi="Arial"/>
          <w:sz w:val="24"/>
        </w:rPr>
        <w:t xml:space="preserve"> </w:t>
      </w:r>
      <w:r w:rsidRPr="000A3D56">
        <w:rPr>
          <w:rFonts w:ascii="Arial" w:hAnsi="Arial"/>
          <w:sz w:val="24"/>
        </w:rPr>
        <w:t>La condizione per il perdono è una sola: ritornare pentita al suo Dio, entrare nuovamente nel quadro dell’alleanza giurata, osservare la legge.</w:t>
      </w:r>
      <w:r w:rsidR="00010F40">
        <w:rPr>
          <w:rFonts w:ascii="Arial" w:hAnsi="Arial"/>
          <w:sz w:val="24"/>
        </w:rPr>
        <w:t xml:space="preserve"> </w:t>
      </w:r>
      <w:r w:rsidRPr="000A3D56">
        <w:rPr>
          <w:rFonts w:ascii="Arial" w:hAnsi="Arial"/>
          <w:sz w:val="24"/>
        </w:rPr>
        <w:t>La conversione avviene nel momento in cui realmente si prende coscienza del gravissimo peccato dell’idolatria, lo si abbandona, si ritorna al Signore.</w:t>
      </w:r>
      <w:r w:rsidR="00010F40">
        <w:rPr>
          <w:rFonts w:ascii="Arial" w:hAnsi="Arial"/>
          <w:sz w:val="24"/>
        </w:rPr>
        <w:t xml:space="preserve"> </w:t>
      </w:r>
      <w:r w:rsidRPr="000A3D56">
        <w:rPr>
          <w:rFonts w:ascii="Arial" w:hAnsi="Arial"/>
          <w:sz w:val="24"/>
        </w:rPr>
        <w:t>Ciò che va messo in rilievo, su un piedistallo, è l’azione del Signore. È Lui che prende l’iniziativa. È Lui che invita Israele a ritornare.</w:t>
      </w:r>
      <w:r w:rsidR="00010F40">
        <w:rPr>
          <w:rFonts w:ascii="Arial" w:hAnsi="Arial"/>
          <w:sz w:val="24"/>
        </w:rPr>
        <w:t xml:space="preserve"> </w:t>
      </w:r>
      <w:r w:rsidRPr="000A3D56">
        <w:rPr>
          <w:rFonts w:ascii="Arial" w:hAnsi="Arial"/>
          <w:sz w:val="24"/>
        </w:rPr>
        <w:t>È il Signore che annunzia alla ribelle Israele che Lui non conserverà per sempre la sua ira. Ieri era tempo di ira, oggi è tempo di misericordia e di pietà.</w:t>
      </w:r>
      <w:r w:rsidR="00010F40">
        <w:rPr>
          <w:rFonts w:ascii="Arial" w:hAnsi="Arial"/>
          <w:sz w:val="24"/>
        </w:rPr>
        <w:t xml:space="preserve"> </w:t>
      </w:r>
      <w:r w:rsidRPr="000A3D56">
        <w:rPr>
          <w:rFonts w:ascii="Arial" w:hAnsi="Arial"/>
          <w:sz w:val="24"/>
        </w:rPr>
        <w:t>La ribelle Israele ha già constatato il peso della sua colpa. Ora, se vuole, può ritornare. Il Signore è pronto ad accoglierla. Lui è il Dio ricco di pietà.</w:t>
      </w:r>
      <w:r w:rsidR="00010F40">
        <w:rPr>
          <w:rFonts w:ascii="Arial" w:hAnsi="Arial"/>
          <w:sz w:val="24"/>
        </w:rPr>
        <w:t xml:space="preserve"> </w:t>
      </w:r>
      <w:r w:rsidRPr="000A3D56">
        <w:rPr>
          <w:rFonts w:ascii="Arial" w:hAnsi="Arial"/>
          <w:sz w:val="24"/>
        </w:rPr>
        <w:t>Possiamo mirabilmente legare questo grido del Signore al grido che faceva Paolo ai pagani del suo tempo, presentandosi come l’araldo del Signore.</w:t>
      </w:r>
    </w:p>
    <w:p w14:paraId="589D4A1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w:t>
      </w:r>
      <w:r w:rsidRPr="00C45FB9">
        <w:rPr>
          <w:rFonts w:ascii="Arial" w:hAnsi="Arial"/>
          <w:i/>
          <w:iCs/>
          <w:sz w:val="24"/>
          <w:szCs w:val="24"/>
        </w:rPr>
        <w:lastRenderedPageBreak/>
        <w:t>venga assorbito dalla vita. E chi ci ha fatti proprio per questo è Dio, che ci ha dato la caparra dello Spirito.</w:t>
      </w:r>
    </w:p>
    <w:p w14:paraId="25315AE2"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1785ED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1DBA75D"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2B0706D"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55D5F70A"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Poiché siamo suoi collaboratori, vi esortiamo a non accogliere invano la grazia di Dio. Egli dice infatti: Al momento favorevole ti ho esaudito e nel giorno della salvezza ti ho soccorso.</w:t>
      </w:r>
    </w:p>
    <w:p w14:paraId="0C7314A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Ecco ora il momento favorevole, ecco ora il giorno della salvezza!</w:t>
      </w:r>
    </w:p>
    <w:p w14:paraId="35EAF75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w:t>
      </w:r>
      <w:r w:rsidRPr="00C45FB9">
        <w:rPr>
          <w:rFonts w:ascii="Arial" w:hAnsi="Arial"/>
          <w:i/>
          <w:iCs/>
          <w:sz w:val="24"/>
          <w:szCs w:val="24"/>
        </w:rPr>
        <w:lastRenderedPageBreak/>
        <w:t>sconosciuti, eppure notissimi; come moribondi, e invece viviamo; come puniti, ma non uccisi; come afflitti, ma sempre lieti; come poveri, ma capaci di arricchire molti; come gente che non ha nulla e invece possediamo tutto!</w:t>
      </w:r>
    </w:p>
    <w:p w14:paraId="1220C8AA"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EBECA5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4866633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AF94AD7"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In possesso dunque di queste promesse, carissimi, purifichiamoci da ogni macchia della carne e dello spirito, portando a compimento la santificazione, nel timore di Dio.</w:t>
      </w:r>
    </w:p>
    <w:p w14:paraId="68B8D85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(2Cor 7,1-4). </w:t>
      </w:r>
    </w:p>
    <w:p w14:paraId="16518C2E" w14:textId="77777777" w:rsidR="000A3D56" w:rsidRPr="000A3D56" w:rsidRDefault="000A3D56" w:rsidP="000A3D56">
      <w:pPr>
        <w:spacing w:after="120"/>
        <w:jc w:val="both"/>
        <w:rPr>
          <w:rFonts w:ascii="Arial" w:hAnsi="Arial"/>
          <w:sz w:val="24"/>
        </w:rPr>
      </w:pPr>
      <w:r w:rsidRPr="000A3D56">
        <w:rPr>
          <w:rFonts w:ascii="Arial" w:hAnsi="Arial"/>
          <w:sz w:val="24"/>
        </w:rPr>
        <w:t>Dal primo peccato nel Giardino dell’Eden, sempre è il Signore che prende l’iniziativa per la salvezza dell’uomo. L’Incarnazione non è solo iniziativa di Dio?</w:t>
      </w:r>
    </w:p>
    <w:p w14:paraId="517B881E"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13</w:t>
      </w:r>
      <w:r w:rsidRPr="000A3D56">
        <w:rPr>
          <w:rFonts w:ascii="Arial" w:hAnsi="Arial"/>
          <w:b/>
          <w:sz w:val="24"/>
        </w:rPr>
        <w:t>Su, riconosci la tua colpa, perché sei stata infedele al Signore, tuo Dio; hai concesso il tuo amore agli stranieri sotto ogni albero verde, e non hai ascoltato la mia voce. Oracolo del Signore.</w:t>
      </w:r>
    </w:p>
    <w:p w14:paraId="5BEE1CFC" w14:textId="6DF6EB69" w:rsidR="000A3D56" w:rsidRPr="000A3D56" w:rsidRDefault="000A3D56" w:rsidP="000A3D56">
      <w:pPr>
        <w:spacing w:after="120"/>
        <w:jc w:val="both"/>
        <w:rPr>
          <w:rFonts w:ascii="Arial" w:hAnsi="Arial"/>
          <w:sz w:val="24"/>
        </w:rPr>
      </w:pPr>
      <w:r w:rsidRPr="000A3D56">
        <w:rPr>
          <w:rFonts w:ascii="Arial" w:hAnsi="Arial"/>
          <w:sz w:val="24"/>
        </w:rPr>
        <w:t>La condizione per tornare al Signore è sempre una: riconoscere la propria colpa, confessare a Dio il proprio peccato, chiedere umilmente perdono.</w:t>
      </w:r>
      <w:r w:rsidR="00010F40">
        <w:rPr>
          <w:rFonts w:ascii="Arial" w:hAnsi="Arial"/>
          <w:sz w:val="24"/>
        </w:rPr>
        <w:t xml:space="preserve"> </w:t>
      </w:r>
      <w:r w:rsidRPr="000A3D56">
        <w:rPr>
          <w:rFonts w:ascii="Arial" w:hAnsi="Arial"/>
          <w:sz w:val="24"/>
        </w:rPr>
        <w:t>Su, riconosci la tua colpa, perché sei stata infedele al Signore, tuo Dio. Senza questo riconoscimento del proprio peccato, non c’è pentimento, vero ritorno.</w:t>
      </w:r>
      <w:r w:rsidR="00010F40">
        <w:rPr>
          <w:rFonts w:ascii="Arial" w:hAnsi="Arial"/>
          <w:sz w:val="24"/>
        </w:rPr>
        <w:t xml:space="preserve"> </w:t>
      </w:r>
      <w:r w:rsidRPr="000A3D56">
        <w:rPr>
          <w:rFonts w:ascii="Arial" w:hAnsi="Arial"/>
          <w:sz w:val="24"/>
        </w:rPr>
        <w:t>Ora è il Signore che rivela la colpa: Hai concesso il tuo amore agli stranieri sotto ogni albero verde, e non hai ascoltato la mia voce. Oracolo del Signore.</w:t>
      </w:r>
      <w:r w:rsidR="00010F40">
        <w:rPr>
          <w:rFonts w:ascii="Arial" w:hAnsi="Arial"/>
          <w:sz w:val="24"/>
        </w:rPr>
        <w:t xml:space="preserve"> </w:t>
      </w:r>
      <w:r w:rsidRPr="000A3D56">
        <w:rPr>
          <w:rFonts w:ascii="Arial" w:hAnsi="Arial"/>
          <w:sz w:val="24"/>
        </w:rPr>
        <w:t>Israele deve riconoscere che si è ribellata al suo Signore, si è abbandonata all’idolatria, non ha ascoltato la voce del suo Dio che la chiamava a fedeltà.</w:t>
      </w:r>
      <w:r w:rsidR="00010F40">
        <w:rPr>
          <w:rFonts w:ascii="Arial" w:hAnsi="Arial"/>
          <w:sz w:val="24"/>
        </w:rPr>
        <w:t xml:space="preserve"> </w:t>
      </w:r>
      <w:r w:rsidRPr="000A3D56">
        <w:rPr>
          <w:rFonts w:ascii="Arial" w:hAnsi="Arial"/>
          <w:sz w:val="24"/>
        </w:rPr>
        <w:t>Se questa confessione non sarà innalzata a Lui dal profondo del cuore, dall’intimo della coscienza, Dio mai la potrà perdonare.</w:t>
      </w:r>
      <w:r w:rsidR="00010F40">
        <w:rPr>
          <w:rFonts w:ascii="Arial" w:hAnsi="Arial"/>
          <w:sz w:val="24"/>
        </w:rPr>
        <w:t xml:space="preserve"> </w:t>
      </w:r>
      <w:r w:rsidRPr="000A3D56">
        <w:rPr>
          <w:rFonts w:ascii="Arial" w:hAnsi="Arial"/>
          <w:sz w:val="24"/>
        </w:rPr>
        <w:t xml:space="preserve">Il perdono è concesso quando con la mente, il corpo, il cuore, il desiderio la volontà si è fuori del peccato. Se si è nel </w:t>
      </w:r>
      <w:r w:rsidRPr="000A3D56">
        <w:rPr>
          <w:rFonts w:ascii="Arial" w:hAnsi="Arial"/>
          <w:sz w:val="24"/>
        </w:rPr>
        <w:lastRenderedPageBreak/>
        <w:t>peccato non c’è perdono.</w:t>
      </w:r>
      <w:r w:rsidR="00010F40">
        <w:rPr>
          <w:rFonts w:ascii="Arial" w:hAnsi="Arial"/>
          <w:sz w:val="24"/>
        </w:rPr>
        <w:t xml:space="preserve"> </w:t>
      </w:r>
      <w:r w:rsidRPr="000A3D56">
        <w:rPr>
          <w:rFonts w:ascii="Arial" w:hAnsi="Arial"/>
          <w:sz w:val="24"/>
        </w:rPr>
        <w:t>Israele deve uscire non solo con il corpo dall’idolatria, ma anche con il pensiero, il desiderio, il cuore, la mente, l’immaginazione, il sentimento.</w:t>
      </w:r>
      <w:r w:rsidR="00010F40">
        <w:rPr>
          <w:rFonts w:ascii="Arial" w:hAnsi="Arial"/>
          <w:sz w:val="24"/>
        </w:rPr>
        <w:t xml:space="preserve"> </w:t>
      </w:r>
      <w:r w:rsidRPr="000A3D56">
        <w:rPr>
          <w:rFonts w:ascii="Arial" w:hAnsi="Arial"/>
          <w:sz w:val="24"/>
        </w:rPr>
        <w:t>Nulla di essa deve rimanere attaccato all’idolatria. Se qualcosa rimane attaccato di essa, è attestazione che la conversione non è reale.</w:t>
      </w:r>
    </w:p>
    <w:p w14:paraId="58DAC650" w14:textId="77777777" w:rsidR="000A3D56" w:rsidRPr="000A3D56" w:rsidRDefault="000A3D56" w:rsidP="000A3D56">
      <w:pPr>
        <w:spacing w:after="120"/>
        <w:jc w:val="both"/>
        <w:rPr>
          <w:rFonts w:ascii="Arial" w:hAnsi="Arial"/>
          <w:sz w:val="24"/>
        </w:rPr>
      </w:pPr>
    </w:p>
    <w:p w14:paraId="5BF6D1F0" w14:textId="77777777" w:rsidR="000A3D56" w:rsidRPr="000A3D56" w:rsidRDefault="000A3D56" w:rsidP="0045556F">
      <w:pPr>
        <w:pStyle w:val="Corpotesto"/>
      </w:pPr>
      <w:bookmarkStart w:id="83" w:name="_Toc62157554"/>
      <w:r w:rsidRPr="000A3D56">
        <w:t>Il popolo messianico a Sion</w:t>
      </w:r>
      <w:bookmarkEnd w:id="83"/>
    </w:p>
    <w:p w14:paraId="1928AA3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14</w:t>
      </w:r>
      <w:r w:rsidRPr="000A3D56">
        <w:rPr>
          <w:rFonts w:ascii="Arial" w:hAnsi="Arial"/>
          <w:b/>
          <w:sz w:val="24"/>
        </w:rPr>
        <w:t>Ritornate, figli traviati – oracolo del Signore – perché io sono il vostro padrone. Vi prenderò uno da ogni città e due da ciascuna famiglia e vi condurrò a Sion.</w:t>
      </w:r>
    </w:p>
    <w:p w14:paraId="7A5E0614" w14:textId="5CE9D4A1" w:rsidR="000A3D56" w:rsidRPr="000A3D56" w:rsidRDefault="000A3D56" w:rsidP="000A3D56">
      <w:pPr>
        <w:spacing w:after="120"/>
        <w:jc w:val="both"/>
        <w:rPr>
          <w:rFonts w:ascii="Arial" w:hAnsi="Arial"/>
          <w:sz w:val="24"/>
        </w:rPr>
      </w:pPr>
      <w:r w:rsidRPr="000A3D56">
        <w:rPr>
          <w:rFonts w:ascii="Arial" w:hAnsi="Arial"/>
          <w:sz w:val="24"/>
        </w:rPr>
        <w:t>Il Signore vuole riportare il suo popolo in Dio. Vuole liberarlo dalla dura schiavitù. Attende solo che esso si converta e ritorni al suo cuore.</w:t>
      </w:r>
      <w:r w:rsidR="00010F40">
        <w:rPr>
          <w:rFonts w:ascii="Arial" w:hAnsi="Arial"/>
          <w:sz w:val="24"/>
        </w:rPr>
        <w:t xml:space="preserve"> </w:t>
      </w:r>
      <w:r w:rsidRPr="000A3D56">
        <w:rPr>
          <w:rFonts w:ascii="Arial" w:hAnsi="Arial"/>
          <w:sz w:val="24"/>
        </w:rPr>
        <w:t>Ritornate, figli traviati – oracolo del Signore – perché io sono il vostro padrone. Il padrone è colui al quale una cosa appartiene per diritto.</w:t>
      </w:r>
      <w:r w:rsidR="00010F40">
        <w:rPr>
          <w:rFonts w:ascii="Arial" w:hAnsi="Arial"/>
          <w:sz w:val="24"/>
        </w:rPr>
        <w:t xml:space="preserve"> </w:t>
      </w:r>
      <w:r w:rsidRPr="000A3D56">
        <w:rPr>
          <w:rFonts w:ascii="Arial" w:hAnsi="Arial"/>
          <w:sz w:val="24"/>
        </w:rPr>
        <w:t>Ecco la promessa del Signore: Vi prenderò uno da ogni città e due da ciascuna famiglia e vi condurrò a Sion. Se Israele si converte, la liberazione è sicura.</w:t>
      </w:r>
      <w:r w:rsidR="00010F40">
        <w:rPr>
          <w:rFonts w:ascii="Arial" w:hAnsi="Arial"/>
          <w:sz w:val="24"/>
        </w:rPr>
        <w:t xml:space="preserve"> </w:t>
      </w:r>
      <w:r w:rsidRPr="000A3D56">
        <w:rPr>
          <w:rFonts w:ascii="Arial" w:hAnsi="Arial"/>
          <w:sz w:val="24"/>
        </w:rPr>
        <w:t>Occorre la conversione, l’abbandono di ogni idolatria, la metanoia del cuore e della mente. Occorre che Israele riconosca il Signore come il suo solo padrone.</w:t>
      </w:r>
      <w:r w:rsidR="00010F40">
        <w:rPr>
          <w:rFonts w:ascii="Arial" w:hAnsi="Arial"/>
          <w:sz w:val="24"/>
        </w:rPr>
        <w:t xml:space="preserve"> </w:t>
      </w:r>
      <w:r w:rsidRPr="000A3D56">
        <w:rPr>
          <w:rFonts w:ascii="Arial" w:hAnsi="Arial"/>
          <w:sz w:val="24"/>
        </w:rPr>
        <w:t>Gli idoli non sono padroni di Israele. Gli idoli non lo hanno creato, non lo hanno salvato, non lo hanno costituito popoli, non hanno dato la terra di Canaan.</w:t>
      </w:r>
      <w:r w:rsidR="00010F40">
        <w:rPr>
          <w:rFonts w:ascii="Arial" w:hAnsi="Arial"/>
          <w:sz w:val="24"/>
        </w:rPr>
        <w:t xml:space="preserve"> </w:t>
      </w:r>
      <w:r w:rsidRPr="000A3D56">
        <w:rPr>
          <w:rFonts w:ascii="Arial" w:hAnsi="Arial"/>
          <w:sz w:val="24"/>
        </w:rPr>
        <w:t>Gli idoli sono nullità. La nullità mai potrà essere padrone di qualcuno. Questo deve comprendere Israele. Solo il Signore è il suo padrone.</w:t>
      </w:r>
      <w:r w:rsidR="009F3B12">
        <w:rPr>
          <w:rFonts w:ascii="Arial" w:hAnsi="Arial"/>
          <w:sz w:val="24"/>
        </w:rPr>
        <w:t xml:space="preserve"> </w:t>
      </w:r>
      <w:r w:rsidRPr="000A3D56">
        <w:rPr>
          <w:rFonts w:ascii="Arial" w:hAnsi="Arial"/>
          <w:sz w:val="24"/>
        </w:rPr>
        <w:t xml:space="preserve">Israele è del Signore. Deve abbandonare gli idoli e tornare al suo Dio. Il solo che lo ha fatto, ma anche il solo che può farlo oggi. </w:t>
      </w:r>
    </w:p>
    <w:p w14:paraId="041C38D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15</w:t>
      </w:r>
      <w:r w:rsidRPr="000A3D56">
        <w:rPr>
          <w:rFonts w:ascii="Arial" w:hAnsi="Arial"/>
          <w:b/>
          <w:sz w:val="24"/>
        </w:rPr>
        <w:t>Vi darò pastori secondo il mio cuore, che vi guideranno con scienza e intelligenza.</w:t>
      </w:r>
    </w:p>
    <w:p w14:paraId="515724FA" w14:textId="35D3CD48" w:rsidR="000A3D56" w:rsidRPr="000A3D56" w:rsidRDefault="000A3D56" w:rsidP="000A3D56">
      <w:pPr>
        <w:spacing w:after="120"/>
        <w:jc w:val="both"/>
        <w:rPr>
          <w:rFonts w:ascii="Arial" w:hAnsi="Arial"/>
          <w:sz w:val="24"/>
        </w:rPr>
      </w:pPr>
      <w:r w:rsidRPr="000A3D56">
        <w:rPr>
          <w:rFonts w:ascii="Arial" w:hAnsi="Arial"/>
          <w:sz w:val="24"/>
        </w:rPr>
        <w:t>Ecco un’altra solenne promessa del Signore. Se essi si convertiranno, non saranno più pecore senza pastori, abbandonate a se stesse.</w:t>
      </w:r>
      <w:r w:rsidR="00010F40">
        <w:rPr>
          <w:rFonts w:ascii="Arial" w:hAnsi="Arial"/>
          <w:sz w:val="24"/>
        </w:rPr>
        <w:t xml:space="preserve"> </w:t>
      </w:r>
      <w:r w:rsidRPr="000A3D56">
        <w:rPr>
          <w:rFonts w:ascii="Arial" w:hAnsi="Arial"/>
          <w:sz w:val="24"/>
        </w:rPr>
        <w:t>Vi darò pastori secondo il mio cuore, che vi guideranno con scienza e intelligenza. Ogni pastore è un dono di Dio. Questa volta sarà un dono speciale.</w:t>
      </w:r>
      <w:r w:rsidR="00010F40">
        <w:rPr>
          <w:rFonts w:ascii="Arial" w:hAnsi="Arial"/>
          <w:sz w:val="24"/>
        </w:rPr>
        <w:t xml:space="preserve"> </w:t>
      </w:r>
      <w:r w:rsidRPr="000A3D56">
        <w:rPr>
          <w:rFonts w:ascii="Arial" w:hAnsi="Arial"/>
          <w:sz w:val="24"/>
        </w:rPr>
        <w:t>Non darà il Signore pastori e basta. Darà loro pastori secondo il suo cuore, che guideranno Israele con scienza e intelligenza. Saranno pastori saggi, sapienti.</w:t>
      </w:r>
      <w:r w:rsidR="00010F40">
        <w:rPr>
          <w:rFonts w:ascii="Arial" w:hAnsi="Arial"/>
          <w:sz w:val="24"/>
        </w:rPr>
        <w:t xml:space="preserve"> </w:t>
      </w:r>
      <w:r w:rsidRPr="000A3D56">
        <w:rPr>
          <w:rFonts w:ascii="Arial" w:hAnsi="Arial"/>
          <w:sz w:val="24"/>
        </w:rPr>
        <w:t>Sarano pastori che lo guideranno nella Legge del Signore, nella sua alleanza, terranno lontano Israele da ogni idolatria. È questa la sapienza che occorre.</w:t>
      </w:r>
      <w:r w:rsidR="00010F40">
        <w:rPr>
          <w:rFonts w:ascii="Arial" w:hAnsi="Arial"/>
          <w:sz w:val="24"/>
        </w:rPr>
        <w:t xml:space="preserve"> </w:t>
      </w:r>
      <w:r w:rsidRPr="000A3D56">
        <w:rPr>
          <w:rFonts w:ascii="Arial" w:hAnsi="Arial"/>
          <w:sz w:val="24"/>
        </w:rPr>
        <w:t>In questa promessa il Signore non pensa ad una conversione effimera del suo popolo, vuole invece stabilire con esso una relazione stabile e duratura.</w:t>
      </w:r>
      <w:r w:rsidR="00010F40">
        <w:rPr>
          <w:rFonts w:ascii="Arial" w:hAnsi="Arial"/>
          <w:sz w:val="24"/>
        </w:rPr>
        <w:t xml:space="preserve"> </w:t>
      </w:r>
      <w:r w:rsidRPr="000A3D56">
        <w:rPr>
          <w:rFonts w:ascii="Arial" w:hAnsi="Arial"/>
          <w:sz w:val="24"/>
        </w:rPr>
        <w:t>Nessuna relazione stabile, duratura, permanente, efficace tra Dio e il suo popolo senza pastori che guidino il gregge con scienza e intelligenza.</w:t>
      </w:r>
      <w:r w:rsidR="00010F40">
        <w:rPr>
          <w:rFonts w:ascii="Arial" w:hAnsi="Arial"/>
          <w:sz w:val="24"/>
        </w:rPr>
        <w:t xml:space="preserve"> </w:t>
      </w:r>
      <w:r w:rsidRPr="000A3D56">
        <w:rPr>
          <w:rFonts w:ascii="Arial" w:hAnsi="Arial"/>
          <w:sz w:val="24"/>
        </w:rPr>
        <w:t>Sono scienza e intelligenza dello Spirito Santo. Il Messia del Signore lo Spirito di Dio si posa nella pienezza di se stesso e dei suoi doni.</w:t>
      </w:r>
      <w:r w:rsidR="009F3B12">
        <w:rPr>
          <w:rFonts w:ascii="Arial" w:hAnsi="Arial"/>
          <w:sz w:val="24"/>
        </w:rPr>
        <w:t xml:space="preserve"> </w:t>
      </w:r>
      <w:r w:rsidRPr="000A3D56">
        <w:rPr>
          <w:rFonts w:ascii="Arial" w:hAnsi="Arial"/>
          <w:sz w:val="24"/>
        </w:rPr>
        <w:t>Senza veri pastori, sempre il popolo si abbandonerà all’idolatria, alla superstizione, all’adorazione di nullità, si consegnerà all’immoralità.</w:t>
      </w:r>
    </w:p>
    <w:p w14:paraId="1732668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16</w:t>
      </w:r>
      <w:r w:rsidRPr="000A3D56">
        <w:rPr>
          <w:rFonts w:ascii="Arial" w:hAnsi="Arial"/>
          <w:b/>
          <w:sz w:val="24"/>
        </w:rPr>
        <w:t>Quando poi vi sarete moltiplicati e sarete stati fecondi nel paese, in quei giorni – oracolo del Signore – non si parlerà più dell’arca dell’alleanza del Signore: non verrà più in mente a nessuno e nessuno se ne ricorderà, non sarà rimpianta né rifatta.</w:t>
      </w:r>
    </w:p>
    <w:p w14:paraId="295E0DFD" w14:textId="0AFC04AA" w:rsidR="000A3D56" w:rsidRPr="000A3D56" w:rsidRDefault="000A3D56" w:rsidP="000A3D56">
      <w:pPr>
        <w:spacing w:after="120"/>
        <w:jc w:val="both"/>
        <w:rPr>
          <w:rFonts w:ascii="Arial" w:hAnsi="Arial"/>
          <w:sz w:val="24"/>
        </w:rPr>
      </w:pPr>
      <w:r w:rsidRPr="000A3D56">
        <w:rPr>
          <w:rFonts w:ascii="Arial" w:hAnsi="Arial"/>
          <w:sz w:val="24"/>
        </w:rPr>
        <w:lastRenderedPageBreak/>
        <w:t>Ancora un altro grande segno che attesta che il Signore non guarda verso il passato. I suoi occhi scrutano un futuro che dovrà venire.</w:t>
      </w:r>
      <w:r w:rsidR="00010F40">
        <w:rPr>
          <w:rFonts w:ascii="Arial" w:hAnsi="Arial"/>
          <w:sz w:val="24"/>
        </w:rPr>
        <w:t xml:space="preserve"> </w:t>
      </w:r>
      <w:r w:rsidRPr="000A3D56">
        <w:rPr>
          <w:rFonts w:ascii="Arial" w:hAnsi="Arial"/>
          <w:sz w:val="24"/>
        </w:rPr>
        <w:t>Quando poi vi sarete moltiplicati e sarete stati fecondi nel paese, in quei giorni – oracolo del Signore – non si parlerà più dell’arca dell’alleanza del Signore.</w:t>
      </w:r>
      <w:r w:rsidR="00010F40">
        <w:rPr>
          <w:rFonts w:ascii="Arial" w:hAnsi="Arial"/>
          <w:sz w:val="24"/>
        </w:rPr>
        <w:t xml:space="preserve"> </w:t>
      </w:r>
      <w:r w:rsidRPr="000A3D56">
        <w:rPr>
          <w:rFonts w:ascii="Arial" w:hAnsi="Arial"/>
          <w:sz w:val="24"/>
        </w:rPr>
        <w:t>Perché l’arca dell’alleanza del Signore sarà dimenticata? Perché nessuno parlerà di essa? Perché di certo il Signore pensa a qualcosa di nuovo.</w:t>
      </w:r>
      <w:r w:rsidR="009F3B12">
        <w:rPr>
          <w:rFonts w:ascii="Arial" w:hAnsi="Arial"/>
          <w:sz w:val="24"/>
        </w:rPr>
        <w:t xml:space="preserve"> </w:t>
      </w:r>
      <w:r w:rsidRPr="000A3D56">
        <w:rPr>
          <w:rFonts w:ascii="Arial" w:hAnsi="Arial"/>
          <w:sz w:val="24"/>
        </w:rPr>
        <w:t>Non verrà più in mente a nessuno e nessuno se ne ricorderà, non sarà rimpianta né rifatta. La novità sarà talmente grande da far dimenticare l’arca.</w:t>
      </w:r>
      <w:r w:rsidR="00010F40">
        <w:rPr>
          <w:rFonts w:ascii="Arial" w:hAnsi="Arial"/>
          <w:sz w:val="24"/>
        </w:rPr>
        <w:t xml:space="preserve"> </w:t>
      </w:r>
      <w:r w:rsidRPr="000A3D56">
        <w:rPr>
          <w:rFonts w:ascii="Arial" w:hAnsi="Arial"/>
          <w:sz w:val="24"/>
        </w:rPr>
        <w:t>Eppure l’arca era il segno visibile della presenza di Dio in mezzo al suo popolo. Quale nuovo segno di presenza visibile darà il Signore?</w:t>
      </w:r>
      <w:r w:rsidR="00010F40">
        <w:rPr>
          <w:rFonts w:ascii="Arial" w:hAnsi="Arial"/>
          <w:sz w:val="24"/>
        </w:rPr>
        <w:t xml:space="preserve"> </w:t>
      </w:r>
      <w:r w:rsidRPr="000A3D56">
        <w:rPr>
          <w:rFonts w:ascii="Arial" w:hAnsi="Arial"/>
          <w:sz w:val="24"/>
        </w:rPr>
        <w:t>Dio non è un nostalgico del passato religioso del suo popolo. L’arca appartiene alla religione del popolo, non alla sua fede. La fede è nell’alleanza.</w:t>
      </w:r>
      <w:r w:rsidR="00010F40">
        <w:rPr>
          <w:rFonts w:ascii="Arial" w:hAnsi="Arial"/>
          <w:sz w:val="24"/>
        </w:rPr>
        <w:t xml:space="preserve"> </w:t>
      </w:r>
      <w:r w:rsidRPr="000A3D56">
        <w:rPr>
          <w:rFonts w:ascii="Arial" w:hAnsi="Arial"/>
          <w:sz w:val="24"/>
        </w:rPr>
        <w:t>La fede del popolo è nei comandamenti. Il passato religioso può anche sparire. Non è essenziale. Il Signore ne sta preparando uno sorprendentemente nuovo.</w:t>
      </w:r>
      <w:r w:rsidR="00010F40">
        <w:rPr>
          <w:rFonts w:ascii="Arial" w:hAnsi="Arial"/>
          <w:sz w:val="24"/>
        </w:rPr>
        <w:t xml:space="preserve"> </w:t>
      </w:r>
      <w:r w:rsidRPr="000A3D56">
        <w:rPr>
          <w:rFonts w:ascii="Arial" w:hAnsi="Arial"/>
          <w:sz w:val="24"/>
        </w:rPr>
        <w:t>Sappiamo che con la distruzione di Gerusalemme e del suo tempio, proprio nei giorni di Geremia, l’arca andò perduta e mai più è stata ritrovata.</w:t>
      </w:r>
      <w:r w:rsidR="00010F40">
        <w:rPr>
          <w:rFonts w:ascii="Arial" w:hAnsi="Arial"/>
          <w:sz w:val="24"/>
        </w:rPr>
        <w:t xml:space="preserve"> </w:t>
      </w:r>
      <w:r w:rsidRPr="000A3D56">
        <w:rPr>
          <w:rFonts w:ascii="Arial" w:hAnsi="Arial"/>
          <w:sz w:val="24"/>
        </w:rPr>
        <w:t>Cenni di un nascondiglio segreto si trova nel Secondo Libro dei Maccabei. Ma solo come cenni. Nulla di più. L’arca andò perduta per sempre.</w:t>
      </w:r>
    </w:p>
    <w:p w14:paraId="184B7077"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212638A2" w14:textId="1B5A43A1"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Sotto il regno di Demetrio, nell’anno </w:t>
      </w:r>
      <w:r w:rsidR="0034157F" w:rsidRPr="00C45FB9">
        <w:rPr>
          <w:rFonts w:ascii="Arial" w:hAnsi="Arial"/>
          <w:i/>
          <w:iCs/>
          <w:sz w:val="24"/>
          <w:szCs w:val="24"/>
        </w:rPr>
        <w:t>centosessanta nove</w:t>
      </w:r>
      <w:r w:rsidRPr="00C45FB9">
        <w:rPr>
          <w:rFonts w:ascii="Arial" w:hAnsi="Arial"/>
          <w:i/>
          <w:iCs/>
          <w:sz w:val="24"/>
          <w:szCs w:val="24"/>
        </w:rPr>
        <w:t xml:space="preser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w:t>
      </w:r>
      <w:r w:rsidR="0034157F" w:rsidRPr="00C45FB9">
        <w:rPr>
          <w:rFonts w:ascii="Arial" w:hAnsi="Arial"/>
          <w:i/>
          <w:iCs/>
          <w:sz w:val="24"/>
          <w:szCs w:val="24"/>
        </w:rPr>
        <w:t>centoottant’otto</w:t>
      </w:r>
      <w:r w:rsidRPr="00C45FB9">
        <w:rPr>
          <w:rFonts w:ascii="Arial" w:hAnsi="Arial"/>
          <w:i/>
          <w:iCs/>
          <w:sz w:val="24"/>
          <w:szCs w:val="24"/>
        </w:rPr>
        <w:t>.</w:t>
      </w:r>
    </w:p>
    <w:p w14:paraId="5257698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 Giudei che sono a Gerusalemme e nella Giudea, il consiglio degli anziani e Giuda, ad Aristòbulo, maestro del re Tolomeo, appartenente alla stirpe dei sacerdoti consacrati con l’unzione, e ai Giudei dell’Egitto salute e prosperità.</w:t>
      </w:r>
    </w:p>
    <w:p w14:paraId="7E794A18"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w:t>
      </w:r>
      <w:r w:rsidRPr="00C45FB9">
        <w:rPr>
          <w:rFonts w:ascii="Arial" w:hAnsi="Arial"/>
          <w:i/>
          <w:iCs/>
          <w:sz w:val="24"/>
          <w:szCs w:val="24"/>
        </w:rPr>
        <w:lastRenderedPageBreak/>
        <w:t>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0E1C6EF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73D8962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5705FD8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w:t>
      </w:r>
      <w:r w:rsidRPr="00C45FB9">
        <w:rPr>
          <w:rFonts w:ascii="Arial" w:hAnsi="Arial"/>
          <w:i/>
          <w:iCs/>
          <w:sz w:val="24"/>
          <w:szCs w:val="24"/>
        </w:rPr>
        <w:lastRenderedPageBreak/>
        <w:t xml:space="preserve">chiamarono questo liquido neftar, che significa purificazione; ma i più lo chiamano nafta (2Mac 1,1-36). </w:t>
      </w:r>
    </w:p>
    <w:p w14:paraId="1BDC4BC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6D55124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73AAEB9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7F1D93F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w:t>
      </w:r>
      <w:r w:rsidRPr="00C45FB9">
        <w:rPr>
          <w:rFonts w:ascii="Arial" w:hAnsi="Arial"/>
          <w:i/>
          <w:iCs/>
          <w:sz w:val="24"/>
          <w:szCs w:val="24"/>
        </w:rPr>
        <w:lastRenderedPageBreak/>
        <w:t xml:space="preserve">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2,1-32). </w:t>
      </w:r>
    </w:p>
    <w:p w14:paraId="028804E3" w14:textId="55E473D6" w:rsidR="000A3D56" w:rsidRPr="000A3D56" w:rsidRDefault="000A3D56" w:rsidP="000A3D56">
      <w:pPr>
        <w:spacing w:after="120"/>
        <w:jc w:val="both"/>
        <w:rPr>
          <w:rFonts w:ascii="Arial" w:hAnsi="Arial"/>
          <w:sz w:val="24"/>
        </w:rPr>
      </w:pPr>
      <w:r w:rsidRPr="000A3D56">
        <w:rPr>
          <w:rFonts w:ascii="Arial" w:hAnsi="Arial"/>
          <w:sz w:val="24"/>
        </w:rPr>
        <w:t>La Parola del Signore si è avverata. Dell’arca non si sente più il bisogno neanche di parlare. Mai il Signore ha dato ordini per essa.</w:t>
      </w:r>
      <w:r w:rsidR="00010F40">
        <w:rPr>
          <w:rFonts w:ascii="Arial" w:hAnsi="Arial"/>
          <w:sz w:val="24"/>
        </w:rPr>
        <w:t xml:space="preserve"> </w:t>
      </w:r>
      <w:r w:rsidRPr="000A3D56">
        <w:rPr>
          <w:rFonts w:ascii="Arial" w:hAnsi="Arial"/>
          <w:sz w:val="24"/>
        </w:rPr>
        <w:t>Dell’arca nessuna parola nei Libri di Esdra, Neemia, Tobia, Giuditta, Ester. Essa segue la vita del popolo del Signore fino al Secondo Libro delle Cronache.</w:t>
      </w:r>
      <w:r w:rsidR="00010F40">
        <w:rPr>
          <w:rFonts w:ascii="Arial" w:hAnsi="Arial"/>
          <w:sz w:val="24"/>
        </w:rPr>
        <w:t xml:space="preserve"> </w:t>
      </w:r>
      <w:r w:rsidRPr="000A3D56">
        <w:rPr>
          <w:rFonts w:ascii="Arial" w:hAnsi="Arial"/>
          <w:sz w:val="24"/>
        </w:rPr>
        <w:t>Nei Salmi ricorre una sola volta. Nei profeti solo in questo passo di Geremia. Poi dell’arca si tace. Nei Libri Sapienziali neanche una Parola.</w:t>
      </w:r>
      <w:r w:rsidR="00010F40">
        <w:rPr>
          <w:rFonts w:ascii="Arial" w:hAnsi="Arial"/>
          <w:sz w:val="24"/>
        </w:rPr>
        <w:t xml:space="preserve"> </w:t>
      </w:r>
      <w:r w:rsidRPr="000A3D56">
        <w:rPr>
          <w:rFonts w:ascii="Arial" w:hAnsi="Arial"/>
          <w:sz w:val="24"/>
        </w:rPr>
        <w:t>Nei Libri che vanno dall’Esodo fino al Secondo Libro delle Cronache l’arca viene menzionata ben 166 volte. Per essa viene costruito il grande tempio.</w:t>
      </w:r>
      <w:r w:rsidR="00010F40">
        <w:rPr>
          <w:rFonts w:ascii="Arial" w:hAnsi="Arial"/>
          <w:sz w:val="24"/>
        </w:rPr>
        <w:t xml:space="preserve"> </w:t>
      </w:r>
      <w:r w:rsidRPr="000A3D56">
        <w:rPr>
          <w:rFonts w:ascii="Arial" w:hAnsi="Arial"/>
          <w:sz w:val="24"/>
        </w:rPr>
        <w:t>Dopo l’esilio se ne parla una sola volta, nel Secondo Libro dei Maccabei. Veramente l’arca non è più al centro della vita del popolo del Signore.</w:t>
      </w:r>
      <w:r w:rsidR="00010F40">
        <w:rPr>
          <w:rFonts w:ascii="Arial" w:hAnsi="Arial"/>
          <w:sz w:val="24"/>
        </w:rPr>
        <w:t xml:space="preserve"> </w:t>
      </w:r>
      <w:r w:rsidRPr="000A3D56">
        <w:rPr>
          <w:rFonts w:ascii="Arial" w:hAnsi="Arial"/>
          <w:sz w:val="24"/>
        </w:rPr>
        <w:t>Quanti amano un Dio nostalgico, un Dio rivolto sempre verso il passato si sbagliano. Il nostro Dio guarda sempre avanti, verso un futuro sempre nuovo.</w:t>
      </w:r>
    </w:p>
    <w:p w14:paraId="373038F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17</w:t>
      </w:r>
      <w:r w:rsidRPr="000A3D56">
        <w:rPr>
          <w:rFonts w:ascii="Arial" w:hAnsi="Arial"/>
          <w:b/>
          <w:sz w:val="24"/>
        </w:rPr>
        <w:t>In quel tempo chiameranno Gerusalemme “Trono del Signore”, e a Gerusalemme tutte le genti si raduneranno nel nome del Signore e non seguiranno più caparbiamente il loro cuore malvagio.</w:t>
      </w:r>
    </w:p>
    <w:p w14:paraId="1F073B78" w14:textId="1BEFA593" w:rsidR="000A3D56" w:rsidRPr="000A3D56" w:rsidRDefault="000A3D56" w:rsidP="000A3D56">
      <w:pPr>
        <w:spacing w:after="120"/>
        <w:jc w:val="both"/>
        <w:rPr>
          <w:rFonts w:ascii="Arial" w:hAnsi="Arial"/>
          <w:sz w:val="24"/>
        </w:rPr>
      </w:pPr>
      <w:r w:rsidRPr="000A3D56">
        <w:rPr>
          <w:rFonts w:ascii="Arial" w:hAnsi="Arial"/>
          <w:sz w:val="24"/>
        </w:rPr>
        <w:t>C’è un futuro nuovo per Gerusalemme. Sarà la città nella quale Dio porrà il suo trono per governare il mondo. Gerusalemme sarà la città di Dio.</w:t>
      </w:r>
      <w:r w:rsidR="00010F40">
        <w:rPr>
          <w:rFonts w:ascii="Arial" w:hAnsi="Arial"/>
          <w:sz w:val="24"/>
        </w:rPr>
        <w:t xml:space="preserve"> </w:t>
      </w:r>
      <w:r w:rsidRPr="000A3D56">
        <w:rPr>
          <w:rFonts w:ascii="Arial" w:hAnsi="Arial"/>
          <w:sz w:val="24"/>
        </w:rPr>
        <w:t>In quel tempo chiameranno Gerusalemme “Trono del Signore”, e a Gerusalemme tutte le genti si raduneranno nel nome del Signore.</w:t>
      </w:r>
      <w:r w:rsidR="00010F40">
        <w:rPr>
          <w:rFonts w:ascii="Arial" w:hAnsi="Arial"/>
          <w:sz w:val="24"/>
        </w:rPr>
        <w:t xml:space="preserve"> </w:t>
      </w:r>
      <w:r w:rsidRPr="000A3D56">
        <w:rPr>
          <w:rFonts w:ascii="Arial" w:hAnsi="Arial"/>
          <w:sz w:val="24"/>
        </w:rPr>
        <w:t>Non solo in Gerusalemme il Signore porrà il trono del suo governo, tutte le Genti vedranno il Signore che governa dalla città e vi affluiranno.</w:t>
      </w:r>
      <w:r w:rsidR="00010F40">
        <w:rPr>
          <w:rFonts w:ascii="Arial" w:hAnsi="Arial"/>
          <w:sz w:val="24"/>
        </w:rPr>
        <w:t xml:space="preserve"> </w:t>
      </w:r>
      <w:r w:rsidRPr="000A3D56">
        <w:rPr>
          <w:rFonts w:ascii="Arial" w:hAnsi="Arial"/>
          <w:sz w:val="24"/>
        </w:rPr>
        <w:t>Quando questo avverrà, non seguiranno più caparbiamente il loro cuore malvagio. Vi sarà una conversione non solo del popolo, ma di tutti i popoli.</w:t>
      </w:r>
      <w:r w:rsidR="00010F40">
        <w:rPr>
          <w:rFonts w:ascii="Arial" w:hAnsi="Arial"/>
          <w:sz w:val="24"/>
        </w:rPr>
        <w:t xml:space="preserve"> </w:t>
      </w:r>
      <w:r w:rsidRPr="000A3D56">
        <w:rPr>
          <w:rFonts w:ascii="Arial" w:hAnsi="Arial"/>
          <w:sz w:val="24"/>
        </w:rPr>
        <w:t xml:space="preserve">È questa una profezia misteriosa, dalla difficile interpretazione. Di certo </w:t>
      </w:r>
      <w:r w:rsidRPr="000A3D56">
        <w:rPr>
          <w:rFonts w:ascii="Arial" w:hAnsi="Arial"/>
          <w:sz w:val="24"/>
        </w:rPr>
        <w:lastRenderedPageBreak/>
        <w:t>essa si compie in Cristo, nel suo Messia, la sua dimensione è fortemente escatologica.</w:t>
      </w:r>
      <w:r w:rsidR="00010F40">
        <w:rPr>
          <w:rFonts w:ascii="Arial" w:hAnsi="Arial"/>
          <w:sz w:val="24"/>
        </w:rPr>
        <w:t xml:space="preserve"> </w:t>
      </w:r>
      <w:r w:rsidRPr="000A3D56">
        <w:rPr>
          <w:rFonts w:ascii="Arial" w:hAnsi="Arial"/>
          <w:sz w:val="24"/>
        </w:rPr>
        <w:t>Il Messia del Signore è investito di una missione universale. Tutti i popoli dovranno essere evangelizzati, ricondotti al loro Dio e Signore.</w:t>
      </w:r>
      <w:r w:rsidR="00010F40">
        <w:rPr>
          <w:rFonts w:ascii="Arial" w:hAnsi="Arial"/>
          <w:sz w:val="24"/>
        </w:rPr>
        <w:t xml:space="preserve"> </w:t>
      </w:r>
      <w:r w:rsidRPr="000A3D56">
        <w:rPr>
          <w:rFonts w:ascii="Arial" w:hAnsi="Arial"/>
          <w:sz w:val="24"/>
        </w:rPr>
        <w:t>La Gerusalemme futura in tal senso è la Chiesa. È nella Chiesa il trono del Signore, perché è la Chiesa il Corpo di Cristo.</w:t>
      </w:r>
      <w:r w:rsidR="00010F40">
        <w:rPr>
          <w:rFonts w:ascii="Arial" w:hAnsi="Arial"/>
          <w:sz w:val="24"/>
        </w:rPr>
        <w:t xml:space="preserve"> </w:t>
      </w:r>
      <w:r w:rsidRPr="000A3D56">
        <w:rPr>
          <w:rFonts w:ascii="Arial" w:hAnsi="Arial"/>
          <w:sz w:val="24"/>
        </w:rPr>
        <w:t>Tuttavia la Gerusalemme perfetta, è quella celeste. È in quella Gerusalemme che si vivrà di purissimo amore per il Signore, anzi si è nel Signore.</w:t>
      </w:r>
      <w:r w:rsidR="00010F40">
        <w:rPr>
          <w:rFonts w:ascii="Arial" w:hAnsi="Arial"/>
          <w:sz w:val="24"/>
        </w:rPr>
        <w:t xml:space="preserve"> </w:t>
      </w:r>
      <w:r w:rsidRPr="000A3D56">
        <w:rPr>
          <w:rFonts w:ascii="Arial" w:hAnsi="Arial"/>
          <w:sz w:val="24"/>
        </w:rPr>
        <w:t>Ecco il futuro nuovo, stupendo di Dio. Si passa dalla Gerusalemme a Cristo Signore, in Cristo Signore si raggiunge la Gerusalemme eterna.</w:t>
      </w:r>
    </w:p>
    <w:p w14:paraId="738126A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CB5FB57" w14:textId="096F9E70"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«Ecco la tenda di Dio con gli uomini! Egli abiterà con loro</w:t>
      </w:r>
      <w:r w:rsidR="0023637E">
        <w:rPr>
          <w:rFonts w:ascii="Arial" w:hAnsi="Arial"/>
          <w:i/>
          <w:iCs/>
          <w:sz w:val="24"/>
          <w:szCs w:val="24"/>
        </w:rPr>
        <w:t xml:space="preserve"> </w:t>
      </w:r>
      <w:r w:rsidRPr="00C45FB9">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p>
    <w:p w14:paraId="2C780482"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 Colui che sedeva sul trono disse: «Ecco, io faccio nuove tutte le cose». E soggiunse: «Scrivi, perché queste parole sono certe e vere». E mi disse:</w:t>
      </w:r>
    </w:p>
    <w:p w14:paraId="1351C925" w14:textId="0837EE66"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«Ecco, sono compiute! Io sono l’Alfa e l’Omèga, il Principio e la Fine. A colui che ha sete</w:t>
      </w:r>
      <w:r w:rsidR="0023637E">
        <w:rPr>
          <w:rFonts w:ascii="Arial" w:hAnsi="Arial"/>
          <w:i/>
          <w:iCs/>
          <w:sz w:val="24"/>
          <w:szCs w:val="24"/>
        </w:rPr>
        <w:t xml:space="preserve"> </w:t>
      </w:r>
      <w:r w:rsidRPr="00C45FB9">
        <w:rPr>
          <w:rFonts w:ascii="Arial" w:hAnsi="Arial"/>
          <w:i/>
          <w:iCs/>
          <w:sz w:val="24"/>
          <w:szCs w:val="24"/>
        </w:rPr>
        <w:t>io darò gratuitamente da bere alla fonte dell’acqua della vita. Chi sarà vincitore erediterà questi beni; io sarò suo Dio ed egli sarà mio figlio.</w:t>
      </w:r>
    </w:p>
    <w:p w14:paraId="439E42B8"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2972621D"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42AC12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w:t>
      </w:r>
      <w:r w:rsidRPr="00C45FB9">
        <w:rPr>
          <w:rFonts w:ascii="Arial" w:hAnsi="Arial"/>
          <w:i/>
          <w:iCs/>
          <w:sz w:val="24"/>
          <w:szCs w:val="24"/>
        </w:rPr>
        <w:lastRenderedPageBreak/>
        <w:t>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74023F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2AFD8A7"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F173B0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94197B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46675F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9C9465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99BA8B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Ecco, io vengo presto e ho con me il mio salario per rendere a ciascuno secondo le sue opere. Io sono l’Alfa e l’Omèga, il Primo e l’Ultimo, il Principio e la Fine. Beati coloro che lavano le loro vesti per </w:t>
      </w:r>
      <w:r w:rsidRPr="00C45FB9">
        <w:rPr>
          <w:rFonts w:ascii="Arial" w:hAnsi="Arial"/>
          <w:i/>
          <w:iCs/>
          <w:sz w:val="24"/>
          <w:szCs w:val="24"/>
        </w:rPr>
        <w:lastRenderedPageBreak/>
        <w:t>avere diritto all’albero della vita e, attraverso le porte, entrare nella città. Fuori i cani, i maghi, gli immorali, gli omicidi, gli idolatri e chiunque ama e pratica la menzogna!</w:t>
      </w:r>
    </w:p>
    <w:p w14:paraId="33A3F75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Io, Gesù, ho mandato il mio angelo per testimoniare a voi queste cose riguardo alle Chiese. Io sono la radice e la stirpe di Davide, la stella radiosa del mattino».</w:t>
      </w:r>
    </w:p>
    <w:p w14:paraId="3454279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Lo Spirito e la sposa dicono: «Vieni!». E chi ascolta, ripeta: «Vieni!». Chi ha sete, venga; chi vuole, prenda gratuitamente l’acqua della vita.</w:t>
      </w:r>
    </w:p>
    <w:p w14:paraId="1B805A3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61117C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Colui che attesta queste cose dice: «Sì, vengo presto!». Amen. Vieni, Signore Gesù. La grazia del Signore Gesù sia con tutti (Ap 22,1-21). </w:t>
      </w:r>
    </w:p>
    <w:p w14:paraId="0BF3408B" w14:textId="14D7AE9F" w:rsidR="000A3D56" w:rsidRPr="000A3D56" w:rsidRDefault="000A3D56" w:rsidP="000A3D56">
      <w:pPr>
        <w:spacing w:after="120"/>
        <w:jc w:val="both"/>
        <w:rPr>
          <w:rFonts w:ascii="Arial" w:hAnsi="Arial"/>
          <w:sz w:val="24"/>
        </w:rPr>
      </w:pPr>
      <w:r w:rsidRPr="000A3D56">
        <w:rPr>
          <w:rFonts w:ascii="Arial" w:hAnsi="Arial"/>
          <w:sz w:val="24"/>
        </w:rPr>
        <w:t>Futuro più nuovo di questo non potrà esistere, anche perché La Gerusalemme terrena che è il Corpo di Cristo, è chiamata ad una novità perenne.</w:t>
      </w:r>
      <w:r w:rsidR="00010F40">
        <w:rPr>
          <w:rFonts w:ascii="Arial" w:hAnsi="Arial"/>
          <w:sz w:val="24"/>
        </w:rPr>
        <w:t xml:space="preserve"> </w:t>
      </w:r>
      <w:r w:rsidRPr="000A3D56">
        <w:rPr>
          <w:rFonts w:ascii="Arial" w:hAnsi="Arial"/>
          <w:sz w:val="24"/>
        </w:rPr>
        <w:t>Non c’è interruzione alcuna nel cammino verso la pienezza della novità ed essa non è mai raggiunta. Il nuovo è sempre dinanzi ai nostri occhi.</w:t>
      </w:r>
    </w:p>
    <w:p w14:paraId="0DFFDB0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18</w:t>
      </w:r>
      <w:r w:rsidRPr="000A3D56">
        <w:rPr>
          <w:rFonts w:ascii="Arial" w:hAnsi="Arial"/>
          <w:b/>
          <w:sz w:val="24"/>
        </w:rPr>
        <w:t>In quei giorni la casa di Giuda andrà verso la casa d’Israele e verranno insieme dalla regione settentrionale nella terra che io avevo dato in eredità ai loro padri.</w:t>
      </w:r>
    </w:p>
    <w:p w14:paraId="5ED16FB5" w14:textId="4D66ED1D" w:rsidR="000A3D56" w:rsidRPr="000A3D56" w:rsidRDefault="000A3D56" w:rsidP="000A3D56">
      <w:pPr>
        <w:spacing w:after="120"/>
        <w:jc w:val="both"/>
        <w:rPr>
          <w:rFonts w:ascii="Arial" w:hAnsi="Arial"/>
          <w:sz w:val="24"/>
        </w:rPr>
      </w:pPr>
      <w:r w:rsidRPr="000A3D56">
        <w:rPr>
          <w:rFonts w:ascii="Arial" w:hAnsi="Arial"/>
          <w:sz w:val="24"/>
        </w:rPr>
        <w:t>Ecco un’altra profezia misteriosa che mai si è compiuta sulla terra in senso letterale. Mai Giuda e Israele sono ritornati in unità.</w:t>
      </w:r>
      <w:r w:rsidR="009F3B12">
        <w:rPr>
          <w:rFonts w:ascii="Arial" w:hAnsi="Arial"/>
          <w:sz w:val="24"/>
        </w:rPr>
        <w:t xml:space="preserve"> </w:t>
      </w:r>
      <w:r w:rsidRPr="000A3D56">
        <w:rPr>
          <w:rFonts w:ascii="Arial" w:hAnsi="Arial"/>
          <w:sz w:val="24"/>
        </w:rPr>
        <w:t>In quei giorni la casa di Giuda andrà verso la casa d’Israele e verranno insieme dalla regione settentrionale nella terra che io avevo dato in eredità ai loro padri.</w:t>
      </w:r>
      <w:r w:rsidR="00010F40">
        <w:rPr>
          <w:rFonts w:ascii="Arial" w:hAnsi="Arial"/>
          <w:sz w:val="24"/>
        </w:rPr>
        <w:t xml:space="preserve"> </w:t>
      </w:r>
      <w:r w:rsidRPr="000A3D56">
        <w:rPr>
          <w:rFonts w:ascii="Arial" w:hAnsi="Arial"/>
          <w:sz w:val="24"/>
        </w:rPr>
        <w:t>In senso spirituale questa unità si compie perennemente nella Chiesa, ma essa</w:t>
      </w:r>
      <w:r w:rsidR="0023637E">
        <w:rPr>
          <w:rFonts w:ascii="Arial" w:hAnsi="Arial"/>
          <w:sz w:val="24"/>
        </w:rPr>
        <w:t xml:space="preserve"> </w:t>
      </w:r>
      <w:r w:rsidRPr="000A3D56">
        <w:rPr>
          <w:rFonts w:ascii="Arial" w:hAnsi="Arial"/>
          <w:sz w:val="24"/>
        </w:rPr>
        <w:t>stessa è un corpo diviso in tante parti. Anch’essa è lacerata, frantumata.</w:t>
      </w:r>
      <w:r w:rsidR="00010F40">
        <w:rPr>
          <w:rFonts w:ascii="Arial" w:hAnsi="Arial"/>
          <w:sz w:val="24"/>
        </w:rPr>
        <w:t xml:space="preserve"> </w:t>
      </w:r>
      <w:r w:rsidRPr="000A3D56">
        <w:rPr>
          <w:rFonts w:ascii="Arial" w:hAnsi="Arial"/>
          <w:sz w:val="24"/>
        </w:rPr>
        <w:t>È come se essa stessa fosse un segno della lacerazione che è avvenuta già nel cielo con il terzo degli angeli precipitati nell’inferno.</w:t>
      </w:r>
    </w:p>
    <w:p w14:paraId="23B754C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B3B86C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Scoppiò quindi una guerra nel cielo: Michele e i suoi angeli combattevano contro il drago. Il drago combatteva insieme ai suoi </w:t>
      </w:r>
      <w:r w:rsidRPr="00C45FB9">
        <w:rPr>
          <w:rFonts w:ascii="Arial" w:hAnsi="Arial"/>
          <w:i/>
          <w:iCs/>
          <w:sz w:val="24"/>
          <w:szCs w:val="24"/>
        </w:rPr>
        <w:lastRenderedPageBreak/>
        <w:t>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5AEFE4D"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55EA0A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A46B202"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Allora il drago si infuriò contro la donna e se ne andò a fare guerra contro il resto della sua discendenza, contro quelli che custodiscono i comandamenti di Dio e sono in possesso della testimonianza di Gesù.</w:t>
      </w:r>
    </w:p>
    <w:p w14:paraId="0527FA88"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E si appostò sulla spiaggia del mare (Ap 12,1-18). </w:t>
      </w:r>
    </w:p>
    <w:p w14:paraId="214CB961" w14:textId="6BA64FCA" w:rsidR="000A3D56" w:rsidRPr="000A3D56" w:rsidRDefault="000A3D56" w:rsidP="000A3D56">
      <w:pPr>
        <w:spacing w:after="120"/>
        <w:jc w:val="both"/>
        <w:rPr>
          <w:rFonts w:ascii="Arial" w:hAnsi="Arial"/>
          <w:sz w:val="24"/>
        </w:rPr>
      </w:pPr>
      <w:r w:rsidRPr="000A3D56">
        <w:rPr>
          <w:rFonts w:ascii="Arial" w:hAnsi="Arial"/>
          <w:sz w:val="24"/>
        </w:rPr>
        <w:t>Ma anche come segno di quella separazione eterna che avverrà nell’umanità. Tutta la creazione intelligente dal futuro immortale sarà divisa per sempre.</w:t>
      </w:r>
      <w:r w:rsidR="00010F40">
        <w:rPr>
          <w:rFonts w:ascii="Arial" w:hAnsi="Arial"/>
          <w:sz w:val="24"/>
        </w:rPr>
        <w:t xml:space="preserve"> </w:t>
      </w:r>
      <w:r w:rsidRPr="000A3D56">
        <w:rPr>
          <w:rFonts w:ascii="Arial" w:hAnsi="Arial"/>
          <w:sz w:val="24"/>
        </w:rPr>
        <w:t>Vi saranno quelli che abiteranno nella Gerusalemme del cielo, dove si gusterà la gioia eterna e quelli che andranno nelle tenebre e nel buio per sempre.</w:t>
      </w:r>
      <w:r w:rsidR="00010F40">
        <w:rPr>
          <w:rFonts w:ascii="Arial" w:hAnsi="Arial"/>
          <w:sz w:val="24"/>
        </w:rPr>
        <w:t xml:space="preserve"> </w:t>
      </w:r>
      <w:r w:rsidRPr="000A3D56">
        <w:rPr>
          <w:rFonts w:ascii="Arial" w:hAnsi="Arial"/>
          <w:sz w:val="24"/>
        </w:rPr>
        <w:t>Allora cosa vuole rivelarci il Signore con questa profezia? Essa contiene e manifesta il suo desiderio, la sua volontà, il suo progetto di salvezza.</w:t>
      </w:r>
      <w:r w:rsidR="009F3B12">
        <w:rPr>
          <w:rFonts w:ascii="Arial" w:hAnsi="Arial"/>
          <w:sz w:val="24"/>
        </w:rPr>
        <w:t xml:space="preserve"> </w:t>
      </w:r>
      <w:r w:rsidRPr="000A3D56">
        <w:rPr>
          <w:rFonts w:ascii="Arial" w:hAnsi="Arial"/>
          <w:sz w:val="24"/>
        </w:rPr>
        <w:t>Dio è uno. Uno è l’universo. Una è l’umanità. Uno vuole che sia il suo popolo. L’unità che regna in Lui vuole che regni anche sulla terra.</w:t>
      </w:r>
      <w:r w:rsidR="00010F40">
        <w:rPr>
          <w:rFonts w:ascii="Arial" w:hAnsi="Arial"/>
          <w:sz w:val="24"/>
        </w:rPr>
        <w:t xml:space="preserve"> </w:t>
      </w:r>
      <w:r w:rsidRPr="000A3D56">
        <w:rPr>
          <w:rFonts w:ascii="Arial" w:hAnsi="Arial"/>
          <w:sz w:val="24"/>
        </w:rPr>
        <w:t>Il corpo della Chiesa vuole che sia perfetta immagine del suo ministero trinitario: una sola natura nella quale vivono di comunione eterna le Tre Persone Divine.</w:t>
      </w:r>
      <w:r w:rsidR="00010F40">
        <w:rPr>
          <w:rFonts w:ascii="Arial" w:hAnsi="Arial"/>
          <w:sz w:val="24"/>
        </w:rPr>
        <w:t xml:space="preserve"> </w:t>
      </w:r>
      <w:r w:rsidRPr="000A3D56">
        <w:rPr>
          <w:rFonts w:ascii="Arial" w:hAnsi="Arial"/>
          <w:sz w:val="24"/>
        </w:rPr>
        <w:t>Un solo corpo, una sola natura spirituale nella quale dovranno vivere in comunione tutte le persone che sono rigenerate e divenute suoi figli.</w:t>
      </w:r>
      <w:r w:rsidR="00010F40">
        <w:rPr>
          <w:rFonts w:ascii="Arial" w:hAnsi="Arial"/>
          <w:sz w:val="24"/>
        </w:rPr>
        <w:t xml:space="preserve"> </w:t>
      </w:r>
      <w:r w:rsidRPr="000A3D56">
        <w:rPr>
          <w:rFonts w:ascii="Arial" w:hAnsi="Arial"/>
          <w:sz w:val="24"/>
        </w:rPr>
        <w:t>Ogni Persona nella Trinità vive in essa tutta la ricchezza della sua Verità eterna ed è questa la sua forza ed anche la sua comunione.</w:t>
      </w:r>
      <w:r w:rsidR="009F3B12">
        <w:rPr>
          <w:rFonts w:ascii="Arial" w:hAnsi="Arial"/>
          <w:sz w:val="24"/>
        </w:rPr>
        <w:t xml:space="preserve"> </w:t>
      </w:r>
      <w:r w:rsidRPr="000A3D56">
        <w:rPr>
          <w:rFonts w:ascii="Arial" w:hAnsi="Arial"/>
          <w:sz w:val="24"/>
        </w:rPr>
        <w:t>Ogni persona nella Chiesa deve vivere la ricchezza della sua verità e della sua unicità, perché è questa la sua forza ed anche la sua comunione.</w:t>
      </w:r>
      <w:r w:rsidR="00010F40">
        <w:rPr>
          <w:rFonts w:ascii="Arial" w:hAnsi="Arial"/>
          <w:sz w:val="24"/>
        </w:rPr>
        <w:t xml:space="preserve"> </w:t>
      </w:r>
      <w:r w:rsidRPr="000A3D56">
        <w:rPr>
          <w:rFonts w:ascii="Arial" w:hAnsi="Arial"/>
          <w:sz w:val="24"/>
        </w:rPr>
        <w:t>Non c’è comunione dove la persona è mortificata, spenta, privata dei suoi doni di grazia e verità che sono unici e che arricchiscono il corpo di Cristo Signore.</w:t>
      </w:r>
      <w:r w:rsidR="00010F40">
        <w:rPr>
          <w:rFonts w:ascii="Arial" w:hAnsi="Arial"/>
          <w:sz w:val="24"/>
        </w:rPr>
        <w:t xml:space="preserve"> </w:t>
      </w:r>
      <w:r w:rsidRPr="000A3D56">
        <w:rPr>
          <w:rFonts w:ascii="Arial" w:hAnsi="Arial"/>
          <w:sz w:val="24"/>
        </w:rPr>
        <w:t>La comunione non è mettere insieme degli uguali, negli uguali non vi è comunione, non vi è vita. La comunione è nella diversità, nella specificità.</w:t>
      </w:r>
    </w:p>
    <w:p w14:paraId="177092E9" w14:textId="77777777" w:rsidR="000A3D56" w:rsidRPr="000A3D56" w:rsidRDefault="000A3D56" w:rsidP="000A3D56">
      <w:pPr>
        <w:spacing w:after="120"/>
        <w:jc w:val="both"/>
        <w:rPr>
          <w:rFonts w:ascii="Arial" w:hAnsi="Arial"/>
          <w:sz w:val="24"/>
        </w:rPr>
      </w:pPr>
    </w:p>
    <w:p w14:paraId="54C0B1DC" w14:textId="77777777" w:rsidR="000A3D56" w:rsidRPr="000A3D56" w:rsidRDefault="000A3D56" w:rsidP="0045556F">
      <w:pPr>
        <w:pStyle w:val="Corpotesto"/>
      </w:pPr>
      <w:bookmarkStart w:id="84" w:name="_Toc62157555"/>
      <w:r w:rsidRPr="000A3D56">
        <w:lastRenderedPageBreak/>
        <w:t>Seguito del poema sulla conversione</w:t>
      </w:r>
      <w:bookmarkEnd w:id="84"/>
    </w:p>
    <w:p w14:paraId="271A3600"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19</w:t>
      </w:r>
      <w:r w:rsidRPr="000A3D56">
        <w:rPr>
          <w:rFonts w:ascii="Arial" w:hAnsi="Arial"/>
          <w:b/>
          <w:sz w:val="24"/>
        </w:rPr>
        <w:t>Io pensavo: “Come vorrei considerarti tra i miei figli e darti una terra invidiabile, un’eredità che sia l’ornamento più prezioso delle genti!”. Io pensavo: “Voi mi chiamerete: Padre mio, e non tralascerete di seguirmi”.</w:t>
      </w:r>
    </w:p>
    <w:p w14:paraId="24689C8C" w14:textId="23EF5074" w:rsidR="000A3D56" w:rsidRPr="000A3D56" w:rsidRDefault="000A3D56" w:rsidP="000A3D56">
      <w:pPr>
        <w:spacing w:after="120"/>
        <w:jc w:val="both"/>
        <w:rPr>
          <w:rFonts w:ascii="Arial" w:hAnsi="Arial"/>
          <w:sz w:val="24"/>
        </w:rPr>
      </w:pPr>
      <w:r w:rsidRPr="000A3D56">
        <w:rPr>
          <w:rFonts w:ascii="Arial" w:hAnsi="Arial"/>
          <w:sz w:val="24"/>
        </w:rPr>
        <w:t>Ecco ancora il desiderio del nostro Dio. Il Signore vuole considerare suoi figli sia Giuda che Israele e dare loro una terra invidiabile.</w:t>
      </w:r>
      <w:r w:rsidR="00010F40">
        <w:rPr>
          <w:rFonts w:ascii="Arial" w:hAnsi="Arial"/>
          <w:sz w:val="24"/>
        </w:rPr>
        <w:t xml:space="preserve"> </w:t>
      </w:r>
      <w:r w:rsidRPr="000A3D56">
        <w:rPr>
          <w:rFonts w:ascii="Arial" w:hAnsi="Arial"/>
          <w:sz w:val="24"/>
        </w:rPr>
        <w:t>Io pensavo: Come vorrei considerarti tra i miei figli e darti una terra invidiabile, un’eredità che sia l’ornamento più prezioso delle genti.</w:t>
      </w:r>
      <w:r w:rsidR="00010F40">
        <w:rPr>
          <w:rFonts w:ascii="Arial" w:hAnsi="Arial"/>
          <w:sz w:val="24"/>
        </w:rPr>
        <w:t xml:space="preserve"> </w:t>
      </w:r>
      <w:r w:rsidRPr="000A3D56">
        <w:rPr>
          <w:rFonts w:ascii="Arial" w:hAnsi="Arial"/>
          <w:sz w:val="24"/>
        </w:rPr>
        <w:t>Il desiderio di Dio è grande per il suo popolo. Vorrebbe considerare suoi figli tutti i figli del suo popolo e ad essi dare un</w:t>
      </w:r>
      <w:r w:rsidR="00010F40">
        <w:rPr>
          <w:rFonts w:ascii="Arial" w:hAnsi="Arial"/>
          <w:sz w:val="24"/>
        </w:rPr>
        <w:t>a</w:t>
      </w:r>
      <w:r w:rsidRPr="000A3D56">
        <w:rPr>
          <w:rFonts w:ascii="Arial" w:hAnsi="Arial"/>
          <w:sz w:val="24"/>
        </w:rPr>
        <w:t xml:space="preserve"> terra invidiabile.</w:t>
      </w:r>
      <w:r w:rsidR="00010F40">
        <w:rPr>
          <w:rFonts w:ascii="Arial" w:hAnsi="Arial"/>
          <w:sz w:val="24"/>
        </w:rPr>
        <w:t xml:space="preserve"> </w:t>
      </w:r>
      <w:r w:rsidRPr="000A3D56">
        <w:rPr>
          <w:rFonts w:ascii="Arial" w:hAnsi="Arial"/>
          <w:sz w:val="24"/>
        </w:rPr>
        <w:t>Vorrebbe dare ad essi un’eredità che sia l’ornamento più prezioso delle genti. È una visione altissima dell’amore del Signore per il suo popolo.</w:t>
      </w:r>
      <w:r w:rsidR="009F3B12">
        <w:rPr>
          <w:rFonts w:ascii="Arial" w:hAnsi="Arial"/>
          <w:sz w:val="24"/>
        </w:rPr>
        <w:t xml:space="preserve"> </w:t>
      </w:r>
      <w:r w:rsidRPr="000A3D56">
        <w:rPr>
          <w:rFonts w:ascii="Arial" w:hAnsi="Arial"/>
          <w:sz w:val="24"/>
        </w:rPr>
        <w:t>Il Signore vorrebbe fare il suo popolo, la sua terra, la sua eredità l’ornamento più prezioso delle Genti. Le genti si dovrebbero ornare di Israele.</w:t>
      </w:r>
      <w:r w:rsidR="00010F40">
        <w:rPr>
          <w:rFonts w:ascii="Arial" w:hAnsi="Arial"/>
          <w:sz w:val="24"/>
        </w:rPr>
        <w:t xml:space="preserve"> </w:t>
      </w:r>
      <w:r w:rsidRPr="000A3D56">
        <w:rPr>
          <w:rFonts w:ascii="Arial" w:hAnsi="Arial"/>
          <w:sz w:val="24"/>
        </w:rPr>
        <w:t>Come una sposa indossa per il suo sposo l’ornamento più prezioso, così le genti dovrebbero tutti indossare Israele come l’ornamento più prezioso.</w:t>
      </w:r>
    </w:p>
    <w:p w14:paraId="3D1E0D72" w14:textId="7DF46BC2" w:rsidR="000A3D56" w:rsidRPr="000A3D56" w:rsidRDefault="000A3D56" w:rsidP="000A3D56">
      <w:pPr>
        <w:spacing w:after="120"/>
        <w:jc w:val="both"/>
        <w:rPr>
          <w:rFonts w:ascii="Arial" w:hAnsi="Arial"/>
          <w:sz w:val="24"/>
        </w:rPr>
      </w:pPr>
      <w:r w:rsidRPr="000A3D56">
        <w:rPr>
          <w:rFonts w:ascii="Arial" w:hAnsi="Arial"/>
          <w:sz w:val="24"/>
        </w:rPr>
        <w:t>In altre parole, il popolo del Signore dovrebbe essere la gloria delle genti, la gloria della terra, la gloria dell’universo.</w:t>
      </w:r>
      <w:r w:rsidR="009F3B12">
        <w:rPr>
          <w:rFonts w:ascii="Arial" w:hAnsi="Arial"/>
          <w:sz w:val="24"/>
        </w:rPr>
        <w:t xml:space="preserve"> </w:t>
      </w:r>
      <w:r w:rsidRPr="000A3D56">
        <w:rPr>
          <w:rFonts w:ascii="Arial" w:hAnsi="Arial"/>
          <w:sz w:val="24"/>
        </w:rPr>
        <w:t>Questa profezia si compie perfettamente in Cristo Gesù, nella Madre sua, in qualche modo nei santi, raggiunge la sua verità nella Gerusalemme eterna.</w:t>
      </w:r>
      <w:r w:rsidR="009F3B12">
        <w:rPr>
          <w:rFonts w:ascii="Arial" w:hAnsi="Arial"/>
          <w:sz w:val="24"/>
        </w:rPr>
        <w:t xml:space="preserve"> </w:t>
      </w:r>
      <w:r w:rsidRPr="000A3D56">
        <w:rPr>
          <w:rFonts w:ascii="Arial" w:hAnsi="Arial"/>
          <w:sz w:val="24"/>
        </w:rPr>
        <w:t>Ecco ancora il desiderio di Dio: Io pensavo: Voi mi chiamerete: Padre mio, e non tralascerete di seguirmi. Dio ama, desidera un popolo fedele.</w:t>
      </w:r>
      <w:r w:rsidR="00010F40">
        <w:rPr>
          <w:rFonts w:ascii="Arial" w:hAnsi="Arial"/>
          <w:sz w:val="24"/>
        </w:rPr>
        <w:t xml:space="preserve"> </w:t>
      </w:r>
      <w:r w:rsidRPr="000A3D56">
        <w:rPr>
          <w:rFonts w:ascii="Arial" w:hAnsi="Arial"/>
          <w:sz w:val="24"/>
        </w:rPr>
        <w:t>È questo il suo grande desiderio: avere un popolo che ascolta la sua voce e segue ogni sua parola, un popolo ancorato nella sua alleanza.</w:t>
      </w:r>
      <w:r w:rsidR="00010F40">
        <w:rPr>
          <w:rFonts w:ascii="Arial" w:hAnsi="Arial"/>
          <w:sz w:val="24"/>
        </w:rPr>
        <w:t xml:space="preserve"> </w:t>
      </w:r>
      <w:r w:rsidRPr="000A3D56">
        <w:rPr>
          <w:rFonts w:ascii="Arial" w:hAnsi="Arial"/>
          <w:sz w:val="24"/>
        </w:rPr>
        <w:t>La profezia si compie in maniera piena, assoluta in Cristo Gesù e in Maria. In qualche modo si compie nella Chiesa. Si compirà nella Gerusalemme del cielo.</w:t>
      </w:r>
      <w:r w:rsidR="00010F40">
        <w:rPr>
          <w:rFonts w:ascii="Arial" w:hAnsi="Arial"/>
          <w:sz w:val="24"/>
        </w:rPr>
        <w:t xml:space="preserve"> </w:t>
      </w:r>
      <w:r w:rsidRPr="000A3D56">
        <w:rPr>
          <w:rFonts w:ascii="Arial" w:hAnsi="Arial"/>
          <w:sz w:val="24"/>
        </w:rPr>
        <w:t>Fuori del Corpo di Cristo la profezia mai potrà compiersi, perché il Padre è Padre solo in Cristo, per Cristo, con Cristo, per opera dello Spirito Santo.</w:t>
      </w:r>
      <w:r w:rsidR="00010F40">
        <w:rPr>
          <w:rFonts w:ascii="Arial" w:hAnsi="Arial"/>
          <w:sz w:val="24"/>
        </w:rPr>
        <w:t xml:space="preserve"> </w:t>
      </w:r>
      <w:r w:rsidRPr="000A3D56">
        <w:rPr>
          <w:rFonts w:ascii="Arial" w:hAnsi="Arial"/>
          <w:sz w:val="24"/>
        </w:rPr>
        <w:t>Finché si è fuori del Corpo di Cristo, non si è veri figli di Dio, si è sue creature, ma non generati come figli. Questo avviene solo in Gesù Signore.</w:t>
      </w:r>
      <w:r w:rsidR="00010F40">
        <w:rPr>
          <w:rFonts w:ascii="Arial" w:hAnsi="Arial"/>
          <w:sz w:val="24"/>
        </w:rPr>
        <w:t xml:space="preserve"> </w:t>
      </w:r>
      <w:r w:rsidRPr="000A3D56">
        <w:rPr>
          <w:rFonts w:ascii="Arial" w:hAnsi="Arial"/>
          <w:sz w:val="24"/>
        </w:rPr>
        <w:t>La vera figliolanza è in Cristo e avviene attraverso la nascita da acqua e da Spirito Santo. Oggi purtroppo è abolita questa distinzione.</w:t>
      </w:r>
      <w:r w:rsidR="00010F40">
        <w:rPr>
          <w:rFonts w:ascii="Arial" w:hAnsi="Arial"/>
          <w:sz w:val="24"/>
        </w:rPr>
        <w:t xml:space="preserve"> </w:t>
      </w:r>
      <w:r w:rsidRPr="000A3D56">
        <w:rPr>
          <w:rFonts w:ascii="Arial" w:hAnsi="Arial"/>
          <w:sz w:val="24"/>
        </w:rPr>
        <w:t>Non si vuole più alcun riferimento a Cristo, alla Parola, alla volontà di Dio. Si vuole un uomo senza più legame con Gesù Signore e con il suo Corpo mistico.</w:t>
      </w:r>
      <w:r w:rsidR="00010F40">
        <w:rPr>
          <w:rFonts w:ascii="Arial" w:hAnsi="Arial"/>
          <w:sz w:val="24"/>
        </w:rPr>
        <w:t xml:space="preserve"> </w:t>
      </w:r>
      <w:r w:rsidRPr="000A3D56">
        <w:rPr>
          <w:rFonts w:ascii="Arial" w:hAnsi="Arial"/>
          <w:sz w:val="24"/>
        </w:rPr>
        <w:t>Una verità va sempre messa nel cuore: la Parola del Signore mai potrà essere annullata, vanificata, dimenticata, ignorata. Dalla Parola è la vita.</w:t>
      </w:r>
    </w:p>
    <w:p w14:paraId="44F69B9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20</w:t>
      </w:r>
      <w:r w:rsidRPr="000A3D56">
        <w:rPr>
          <w:rFonts w:ascii="Arial" w:hAnsi="Arial"/>
          <w:b/>
          <w:sz w:val="24"/>
        </w:rPr>
        <w:t>Ma come una moglie è infedele a suo marito, così voi, casa di Israele, siete stati infedeli a me». Oracolo del Signore.</w:t>
      </w:r>
    </w:p>
    <w:p w14:paraId="6AF14A24" w14:textId="7CEE1C25" w:rsidR="000A3D56" w:rsidRPr="000A3D56" w:rsidRDefault="000A3D56" w:rsidP="000A3D56">
      <w:pPr>
        <w:spacing w:after="120"/>
        <w:jc w:val="both"/>
        <w:rPr>
          <w:rFonts w:ascii="Arial" w:hAnsi="Arial"/>
          <w:sz w:val="24"/>
        </w:rPr>
      </w:pPr>
      <w:r w:rsidRPr="000A3D56">
        <w:rPr>
          <w:rFonts w:ascii="Arial" w:hAnsi="Arial"/>
          <w:sz w:val="24"/>
        </w:rPr>
        <w:t>Tra il desiderio del Signore e la realtà in cui si muove il suo popolo, vi è l’abisso del tradimento, dell’abbandono, della prostituzione, dell’adulterio.</w:t>
      </w:r>
      <w:r w:rsidR="00010F40">
        <w:rPr>
          <w:rFonts w:ascii="Arial" w:hAnsi="Arial"/>
          <w:sz w:val="24"/>
        </w:rPr>
        <w:t xml:space="preserve"> </w:t>
      </w:r>
      <w:r w:rsidRPr="000A3D56">
        <w:rPr>
          <w:rFonts w:ascii="Arial" w:hAnsi="Arial"/>
          <w:sz w:val="24"/>
        </w:rPr>
        <w:t>Ma come una moglie è infedele a suo marito, così voi, casa di Israele, siete stati infedeli a me. Oracolo del Signore.</w:t>
      </w:r>
      <w:r w:rsidR="00010F40">
        <w:rPr>
          <w:rFonts w:ascii="Arial" w:hAnsi="Arial"/>
          <w:sz w:val="24"/>
        </w:rPr>
        <w:t xml:space="preserve"> </w:t>
      </w:r>
      <w:r w:rsidRPr="000A3D56">
        <w:rPr>
          <w:rFonts w:ascii="Arial" w:hAnsi="Arial"/>
          <w:sz w:val="24"/>
        </w:rPr>
        <w:t>Il Signore constata che l’infedeltà è ancora in atto. La conversione ancora non si è compiuta. Per questo il Signore ricorda il peccato del suo popolo.</w:t>
      </w:r>
      <w:r w:rsidR="00010F40">
        <w:rPr>
          <w:rFonts w:ascii="Arial" w:hAnsi="Arial"/>
          <w:sz w:val="24"/>
        </w:rPr>
        <w:t xml:space="preserve"> </w:t>
      </w:r>
      <w:r w:rsidRPr="000A3D56">
        <w:rPr>
          <w:rFonts w:ascii="Arial" w:hAnsi="Arial"/>
          <w:sz w:val="24"/>
        </w:rPr>
        <w:t>Il Signore ricorda ciò che vede, ciò che è dinanzi ai suoi occhi. Quanto non c’è più, Lui non lo ricorda. Lo dice Lui stesso. Se lo ricorda è perché ancora c’è.</w:t>
      </w:r>
      <w:r w:rsidR="00010F40">
        <w:rPr>
          <w:rFonts w:ascii="Arial" w:hAnsi="Arial"/>
          <w:sz w:val="24"/>
        </w:rPr>
        <w:t xml:space="preserve"> </w:t>
      </w:r>
      <w:r w:rsidRPr="000A3D56">
        <w:rPr>
          <w:rFonts w:ascii="Arial" w:hAnsi="Arial"/>
          <w:sz w:val="24"/>
        </w:rPr>
        <w:t>Israele attualmente è infedele al suo Signore. Attualmente ancora è immerso nella sua idolatria. Attualmente è adultero. Ora è lontano dal suo Dio.</w:t>
      </w:r>
    </w:p>
    <w:p w14:paraId="45B62C3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21</w:t>
      </w:r>
      <w:r w:rsidRPr="000A3D56">
        <w:rPr>
          <w:rFonts w:ascii="Arial" w:hAnsi="Arial"/>
          <w:b/>
          <w:sz w:val="24"/>
        </w:rPr>
        <w:t>Sui colli si ode una voce, pianto e gemiti degli Israeliti, perché hanno reso tortuose le loro vie, hanno dimenticato il Signore, loro Dio.</w:t>
      </w:r>
    </w:p>
    <w:p w14:paraId="04C067E7" w14:textId="1D49D1D6" w:rsidR="000A3D56" w:rsidRPr="000A3D56" w:rsidRDefault="000A3D56" w:rsidP="000A3D56">
      <w:pPr>
        <w:spacing w:after="120"/>
        <w:jc w:val="both"/>
        <w:rPr>
          <w:rFonts w:ascii="Arial" w:hAnsi="Arial"/>
          <w:sz w:val="24"/>
        </w:rPr>
      </w:pPr>
      <w:r w:rsidRPr="000A3D56">
        <w:rPr>
          <w:rFonts w:ascii="Arial" w:hAnsi="Arial"/>
          <w:sz w:val="24"/>
        </w:rPr>
        <w:t>La prostituzione, il tradimento, il rinnegamento del Signore non genera gioia, felicità, ma tristezza, dolore, morte. Dall’abbandono del Signore viene il lutto.</w:t>
      </w:r>
      <w:r w:rsidR="00010F40">
        <w:rPr>
          <w:rFonts w:ascii="Arial" w:hAnsi="Arial"/>
          <w:sz w:val="24"/>
        </w:rPr>
        <w:t xml:space="preserve"> </w:t>
      </w:r>
      <w:r w:rsidRPr="000A3D56">
        <w:rPr>
          <w:rFonts w:ascii="Arial" w:hAnsi="Arial"/>
          <w:sz w:val="24"/>
        </w:rPr>
        <w:t>Sui colli si ode una voce, pianto e gemiti degli Israeliti, perché hanno reso tortuose le loro vie, hanno dimenticato il Signore, loro Dio.</w:t>
      </w:r>
      <w:r w:rsidR="00010F40">
        <w:rPr>
          <w:rFonts w:ascii="Arial" w:hAnsi="Arial"/>
          <w:sz w:val="24"/>
        </w:rPr>
        <w:t xml:space="preserve"> </w:t>
      </w:r>
      <w:r w:rsidRPr="000A3D56">
        <w:rPr>
          <w:rFonts w:ascii="Arial" w:hAnsi="Arial"/>
          <w:sz w:val="24"/>
        </w:rPr>
        <w:t>Israele è salito sui colli per peccare, abbandonarsi all’idolatria. Qual è il frutto che egli raccoglie: pianto, gemiti, esilio, vie tortuose.</w:t>
      </w:r>
      <w:r w:rsidR="00010F40">
        <w:rPr>
          <w:rFonts w:ascii="Arial" w:hAnsi="Arial"/>
          <w:sz w:val="24"/>
        </w:rPr>
        <w:t xml:space="preserve"> </w:t>
      </w:r>
      <w:r w:rsidRPr="000A3D56">
        <w:rPr>
          <w:rFonts w:ascii="Arial" w:hAnsi="Arial"/>
          <w:sz w:val="24"/>
        </w:rPr>
        <w:t>Sempre quando si dimentica il Signore, ci si incammina per vie tortuose, difficili da percorrere, vie che sono di morte. Mai queste vie potranno essere di vita.</w:t>
      </w:r>
      <w:r w:rsidR="00010F40">
        <w:rPr>
          <w:rFonts w:ascii="Arial" w:hAnsi="Arial"/>
          <w:sz w:val="24"/>
        </w:rPr>
        <w:t xml:space="preserve"> </w:t>
      </w:r>
      <w:r w:rsidRPr="000A3D56">
        <w:rPr>
          <w:rFonts w:ascii="Arial" w:hAnsi="Arial"/>
          <w:sz w:val="24"/>
        </w:rPr>
        <w:t>Esaminiamo tutte le vie della delinquenza, del male, del peccato dell’uomo di oggi. Non sono tutte vie di morte e non di vita? Vie di pianto e non di gioia?</w:t>
      </w:r>
      <w:r w:rsidR="00010F40">
        <w:rPr>
          <w:rFonts w:ascii="Arial" w:hAnsi="Arial"/>
          <w:sz w:val="24"/>
        </w:rPr>
        <w:t xml:space="preserve"> </w:t>
      </w:r>
      <w:r w:rsidRPr="000A3D56">
        <w:rPr>
          <w:rFonts w:ascii="Arial" w:hAnsi="Arial"/>
          <w:sz w:val="24"/>
        </w:rPr>
        <w:t>Tutte le vie del male sono vie di morte. Il male consuma chi lo commette, lo uccide, lo avvolge di pianto, dolore, lutto eterno. Questa è purissima verità.</w:t>
      </w:r>
      <w:r w:rsidR="00010F40">
        <w:rPr>
          <w:rFonts w:ascii="Arial" w:hAnsi="Arial"/>
          <w:sz w:val="24"/>
        </w:rPr>
        <w:t xml:space="preserve"> </w:t>
      </w:r>
      <w:r w:rsidRPr="000A3D56">
        <w:rPr>
          <w:rFonts w:ascii="Arial" w:hAnsi="Arial"/>
          <w:sz w:val="24"/>
        </w:rPr>
        <w:t xml:space="preserve">Sempre quando si abbandona il Signore ci si incammina su vie tortuose che mai daranno vita. Danno illusione di vita, ma sono solo vie di morte. </w:t>
      </w:r>
    </w:p>
    <w:p w14:paraId="645ECBC1"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22</w:t>
      </w:r>
      <w:r w:rsidRPr="000A3D56">
        <w:rPr>
          <w:rFonts w:ascii="Arial" w:hAnsi="Arial"/>
          <w:b/>
          <w:sz w:val="24"/>
        </w:rPr>
        <w:t>«Ritornate, figli traviati, io risanerò le vostre ribellioni». «Ecco, noi veniamo a te, perché tu sei il Signore, nostro Dio.</w:t>
      </w:r>
    </w:p>
    <w:p w14:paraId="575D21BA" w14:textId="7B591063" w:rsidR="000A3D56" w:rsidRPr="000A3D56" w:rsidRDefault="000A3D56" w:rsidP="000A3D56">
      <w:pPr>
        <w:spacing w:after="120"/>
        <w:jc w:val="both"/>
        <w:rPr>
          <w:rFonts w:ascii="Arial" w:hAnsi="Arial"/>
          <w:sz w:val="24"/>
        </w:rPr>
      </w:pPr>
      <w:r w:rsidRPr="000A3D56">
        <w:rPr>
          <w:rFonts w:ascii="Arial" w:hAnsi="Arial"/>
          <w:sz w:val="24"/>
        </w:rPr>
        <w:t>Ecco l’invito pressante del Signore: Ritornate, figli traviati, io risanerò le vostre ribellioni. Io sono un Padre pronto al perdono, alla misericordia.</w:t>
      </w:r>
      <w:r w:rsidR="00010F40">
        <w:rPr>
          <w:rFonts w:ascii="Arial" w:hAnsi="Arial"/>
          <w:sz w:val="24"/>
        </w:rPr>
        <w:t xml:space="preserve"> </w:t>
      </w:r>
      <w:r w:rsidRPr="000A3D56">
        <w:rPr>
          <w:rFonts w:ascii="Arial" w:hAnsi="Arial"/>
          <w:sz w:val="24"/>
        </w:rPr>
        <w:t>Ecco la risposta dei convertiti: Ecco, noi veniamo a te, perché tu sei il Signore, nostro Dio. Si va dal Signore, perché è Lui il Dio d’Israele.</w:t>
      </w:r>
      <w:r w:rsidR="00010F40">
        <w:rPr>
          <w:rFonts w:ascii="Arial" w:hAnsi="Arial"/>
          <w:sz w:val="24"/>
        </w:rPr>
        <w:t xml:space="preserve"> </w:t>
      </w:r>
      <w:r w:rsidRPr="000A3D56">
        <w:rPr>
          <w:rFonts w:ascii="Arial" w:hAnsi="Arial"/>
          <w:sz w:val="24"/>
        </w:rPr>
        <w:t>Israele convertito, che si vuole convertire, riconosce che il Signore è il suo Dio. Senza questa confessione o conoscenza del Signore, non c’è conversione.</w:t>
      </w:r>
      <w:r w:rsidR="00010F40">
        <w:rPr>
          <w:rFonts w:ascii="Arial" w:hAnsi="Arial"/>
          <w:sz w:val="24"/>
        </w:rPr>
        <w:t xml:space="preserve"> </w:t>
      </w:r>
      <w:r w:rsidRPr="000A3D56">
        <w:rPr>
          <w:rFonts w:ascii="Arial" w:hAnsi="Arial"/>
          <w:sz w:val="24"/>
        </w:rPr>
        <w:t>La conversione mai potrà avvenire senza la più pura verità di chi è il Signore. Verità e conversione, verità e pentimento, verità e ritorno sono una cosa sola.</w:t>
      </w:r>
      <w:r w:rsidR="00010F40">
        <w:rPr>
          <w:rFonts w:ascii="Arial" w:hAnsi="Arial"/>
          <w:sz w:val="24"/>
        </w:rPr>
        <w:t xml:space="preserve"> </w:t>
      </w:r>
      <w:r w:rsidRPr="000A3D56">
        <w:rPr>
          <w:rFonts w:ascii="Arial" w:hAnsi="Arial"/>
          <w:sz w:val="24"/>
        </w:rPr>
        <w:t>Senza la verità del nostro Dio, senza la verità dell’uomo, mai vi potrà essere conversione. Sarebbe una falsa conversione e un falso ritorno.</w:t>
      </w:r>
      <w:r w:rsidR="00010F40">
        <w:rPr>
          <w:rFonts w:ascii="Arial" w:hAnsi="Arial"/>
          <w:sz w:val="24"/>
        </w:rPr>
        <w:t xml:space="preserve"> </w:t>
      </w:r>
      <w:r w:rsidRPr="000A3D56">
        <w:rPr>
          <w:rFonts w:ascii="Arial" w:hAnsi="Arial"/>
          <w:sz w:val="24"/>
        </w:rPr>
        <w:t>Questo principio vale per ogni relazione da fondare sul nostro Dio e sugli uomini. Possiamo noi pensare al perdono senza conversione?</w:t>
      </w:r>
      <w:r w:rsidR="00010F40">
        <w:rPr>
          <w:rFonts w:ascii="Arial" w:hAnsi="Arial"/>
          <w:sz w:val="24"/>
        </w:rPr>
        <w:t xml:space="preserve"> </w:t>
      </w:r>
      <w:r w:rsidRPr="000A3D56">
        <w:rPr>
          <w:rFonts w:ascii="Arial" w:hAnsi="Arial"/>
          <w:sz w:val="24"/>
        </w:rPr>
        <w:t>Possiamo pensare ad una conversione senza la verità di Dio e dell’uomo? Possiamo noi ridurre la verità di Dio ad una sola Parola della Scrittura?</w:t>
      </w:r>
      <w:r w:rsidR="00010F40">
        <w:rPr>
          <w:rFonts w:ascii="Arial" w:hAnsi="Arial"/>
          <w:sz w:val="24"/>
        </w:rPr>
        <w:t xml:space="preserve"> </w:t>
      </w:r>
      <w:r w:rsidRPr="000A3D56">
        <w:rPr>
          <w:rFonts w:ascii="Arial" w:hAnsi="Arial"/>
          <w:sz w:val="24"/>
        </w:rPr>
        <w:t>Possiamo noi pensare che un solo versetto della Scrittura ci riveli la giustizia del Signore, la sua fedeltà, la sua misericordia, la sua santità.</w:t>
      </w:r>
      <w:r w:rsidR="00010F40">
        <w:rPr>
          <w:rFonts w:ascii="Arial" w:hAnsi="Arial"/>
          <w:sz w:val="24"/>
        </w:rPr>
        <w:t xml:space="preserve"> </w:t>
      </w:r>
      <w:r w:rsidRPr="000A3D56">
        <w:rPr>
          <w:rFonts w:ascii="Arial" w:hAnsi="Arial"/>
          <w:sz w:val="24"/>
        </w:rPr>
        <w:t xml:space="preserve">Solo quando Israele riconoscerà nella più pura verità il Signore, allora potrà iniziare un vero cammino di conversione, nella giustizia e nella fedeltà. </w:t>
      </w:r>
    </w:p>
    <w:p w14:paraId="2AE3B89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23</w:t>
      </w:r>
      <w:r w:rsidRPr="000A3D56">
        <w:rPr>
          <w:rFonts w:ascii="Arial" w:hAnsi="Arial"/>
          <w:b/>
          <w:sz w:val="24"/>
        </w:rPr>
        <w:t>In realtà, menzogna sono le colline, e le grida sui monti; davvero nel Signore, nostro Dio, è la salvezza d’Israele.</w:t>
      </w:r>
    </w:p>
    <w:p w14:paraId="3770D087" w14:textId="4815C8D0" w:rsidR="000A3D56" w:rsidRPr="000A3D56" w:rsidRDefault="000A3D56" w:rsidP="000A3D56">
      <w:pPr>
        <w:spacing w:after="120"/>
        <w:jc w:val="both"/>
        <w:rPr>
          <w:rFonts w:ascii="Arial" w:hAnsi="Arial"/>
          <w:sz w:val="24"/>
        </w:rPr>
      </w:pPr>
      <w:r w:rsidRPr="000A3D56">
        <w:rPr>
          <w:rFonts w:ascii="Arial" w:hAnsi="Arial"/>
          <w:sz w:val="24"/>
        </w:rPr>
        <w:t>Ecco la confessione di Israele: Le sue vie di prostituzione, di idolatria, sono menzogne, falsità, inganno. Sono vie di morte, mai di vita.</w:t>
      </w:r>
      <w:r w:rsidR="00010F40">
        <w:rPr>
          <w:rFonts w:ascii="Arial" w:hAnsi="Arial"/>
          <w:sz w:val="24"/>
        </w:rPr>
        <w:t xml:space="preserve"> </w:t>
      </w:r>
      <w:r w:rsidRPr="000A3D56">
        <w:rPr>
          <w:rFonts w:ascii="Arial" w:hAnsi="Arial"/>
          <w:sz w:val="24"/>
        </w:rPr>
        <w:t>In realtà, menzogna sono le colline, e le grida sui monti. Prostituzione e orge che l’accompagnano sono solo menzogna, falsità, inganno.</w:t>
      </w:r>
      <w:r w:rsidR="00010F40">
        <w:rPr>
          <w:rFonts w:ascii="Arial" w:hAnsi="Arial"/>
          <w:sz w:val="24"/>
        </w:rPr>
        <w:t xml:space="preserve"> </w:t>
      </w:r>
      <w:r w:rsidRPr="000A3D56">
        <w:rPr>
          <w:rFonts w:ascii="Arial" w:hAnsi="Arial"/>
          <w:sz w:val="24"/>
        </w:rPr>
        <w:t>In queste cose non vi è vita. Davvero nel Signore, nostro Dio, è la salvezza d’Israele. Ecco la vera confessione di fede. È questa la verità di Dio.</w:t>
      </w:r>
      <w:r w:rsidR="00010F40">
        <w:rPr>
          <w:rFonts w:ascii="Arial" w:hAnsi="Arial"/>
          <w:sz w:val="24"/>
        </w:rPr>
        <w:t xml:space="preserve"> </w:t>
      </w:r>
      <w:r w:rsidRPr="000A3D56">
        <w:rPr>
          <w:rFonts w:ascii="Arial" w:hAnsi="Arial"/>
          <w:sz w:val="24"/>
        </w:rPr>
        <w:t>La vera conversione inizia nel momento in cui si vede la falsità delle proprie vie e la purissima verità di Dio e delle sue vie. La verità deve essere duplice.</w:t>
      </w:r>
      <w:r w:rsidR="00010F40">
        <w:rPr>
          <w:rFonts w:ascii="Arial" w:hAnsi="Arial"/>
          <w:sz w:val="24"/>
        </w:rPr>
        <w:t xml:space="preserve"> </w:t>
      </w:r>
      <w:r w:rsidRPr="000A3D56">
        <w:rPr>
          <w:rFonts w:ascii="Arial" w:hAnsi="Arial"/>
          <w:sz w:val="24"/>
        </w:rPr>
        <w:t xml:space="preserve">Mai una sola verità conduce alla salvezza vera. Oggi non c’è </w:t>
      </w:r>
      <w:r w:rsidRPr="000A3D56">
        <w:rPr>
          <w:rFonts w:ascii="Arial" w:hAnsi="Arial"/>
          <w:sz w:val="24"/>
        </w:rPr>
        <w:lastRenderedPageBreak/>
        <w:t>salvezza perché manca la verità del peccato dell’uomo. Nulla è peccato, nulla è conversione.</w:t>
      </w:r>
      <w:r w:rsidR="00010F40">
        <w:rPr>
          <w:rFonts w:ascii="Arial" w:hAnsi="Arial"/>
          <w:sz w:val="24"/>
        </w:rPr>
        <w:t xml:space="preserve"> </w:t>
      </w:r>
      <w:r w:rsidRPr="000A3D56">
        <w:rPr>
          <w:rFonts w:ascii="Arial" w:hAnsi="Arial"/>
          <w:sz w:val="24"/>
        </w:rPr>
        <w:t>Non c’è salvezza perché manca la verità della redenzione operata da Cristo Signore. Manca la verità della Chiesa. Si vuole una salvezza senza verità.</w:t>
      </w:r>
      <w:r w:rsidR="00010F40">
        <w:rPr>
          <w:rFonts w:ascii="Arial" w:hAnsi="Arial"/>
          <w:sz w:val="24"/>
        </w:rPr>
        <w:t xml:space="preserve"> </w:t>
      </w:r>
      <w:r w:rsidRPr="000A3D56">
        <w:rPr>
          <w:rFonts w:ascii="Arial" w:hAnsi="Arial"/>
          <w:sz w:val="24"/>
        </w:rPr>
        <w:t>Urge definire la verità del peccato e della grazia, della giustificazione e della salvezza, della verità e della misericordia, della giustizia e della fedeltà.</w:t>
      </w:r>
    </w:p>
    <w:p w14:paraId="7DFCADD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24</w:t>
      </w:r>
      <w:r w:rsidRPr="000A3D56">
        <w:rPr>
          <w:rFonts w:ascii="Arial" w:hAnsi="Arial"/>
          <w:b/>
          <w:sz w:val="24"/>
        </w:rPr>
        <w:t>L’infamia ha divorato fin dalla nostra giovinezza il frutto delle fatiche dei nostri padri, le loro greggi e i loro armenti, i loro figli e le loro figlie.</w:t>
      </w:r>
    </w:p>
    <w:p w14:paraId="3FDC8397" w14:textId="50E2BCA9" w:rsidR="000A3D56" w:rsidRPr="000A3D56" w:rsidRDefault="000A3D56" w:rsidP="000A3D56">
      <w:pPr>
        <w:spacing w:after="120"/>
        <w:jc w:val="both"/>
        <w:rPr>
          <w:rFonts w:ascii="Arial" w:hAnsi="Arial"/>
          <w:sz w:val="24"/>
        </w:rPr>
      </w:pPr>
      <w:r w:rsidRPr="000A3D56">
        <w:rPr>
          <w:rFonts w:ascii="Arial" w:hAnsi="Arial"/>
          <w:sz w:val="24"/>
        </w:rPr>
        <w:t>Ora Israele convertito vede quali sono stati i frutti del suo peccato: la perdita di ogni dono che il Signore assieme ad un esilio lungo e senza ritorno per molti.</w:t>
      </w:r>
      <w:r w:rsidR="00010F40">
        <w:rPr>
          <w:rFonts w:ascii="Arial" w:hAnsi="Arial"/>
          <w:sz w:val="24"/>
        </w:rPr>
        <w:t xml:space="preserve"> </w:t>
      </w:r>
      <w:r w:rsidRPr="000A3D56">
        <w:rPr>
          <w:rFonts w:ascii="Arial" w:hAnsi="Arial"/>
          <w:sz w:val="24"/>
        </w:rPr>
        <w:t>L’infamia ha divorato fin dalla nostra giovinezza il frutto delle fatiche dei nostri padri, le loro greggi e i loro armenti, i loro figli e le loro figlie.</w:t>
      </w:r>
      <w:r w:rsidR="00010F40">
        <w:rPr>
          <w:rFonts w:ascii="Arial" w:hAnsi="Arial"/>
          <w:sz w:val="24"/>
        </w:rPr>
        <w:t xml:space="preserve"> </w:t>
      </w:r>
      <w:r w:rsidRPr="000A3D56">
        <w:rPr>
          <w:rFonts w:ascii="Arial" w:hAnsi="Arial"/>
          <w:sz w:val="24"/>
        </w:rPr>
        <w:t>Tutta la vita buona che il Signore aveva dato a Israele in terra, bestiame, numerose famiglie, tutto è stato divorato dall’idolatria.</w:t>
      </w:r>
      <w:r w:rsidR="00010F40">
        <w:rPr>
          <w:rFonts w:ascii="Arial" w:hAnsi="Arial"/>
          <w:sz w:val="24"/>
        </w:rPr>
        <w:t xml:space="preserve"> </w:t>
      </w:r>
      <w:r w:rsidRPr="000A3D56">
        <w:rPr>
          <w:rFonts w:ascii="Arial" w:hAnsi="Arial"/>
          <w:sz w:val="24"/>
        </w:rPr>
        <w:t>L’idolatria è vera infamia per Israele, peccato gravissimo. Per la nullità ha perso il Dio che è il suo tutto, ha perso anche il tutto che il Signore gli aveva dato.</w:t>
      </w:r>
      <w:r w:rsidR="00010F40">
        <w:rPr>
          <w:rFonts w:ascii="Arial" w:hAnsi="Arial"/>
          <w:sz w:val="24"/>
        </w:rPr>
        <w:t xml:space="preserve"> </w:t>
      </w:r>
      <w:r w:rsidRPr="000A3D56">
        <w:rPr>
          <w:rFonts w:ascii="Arial" w:hAnsi="Arial"/>
          <w:sz w:val="24"/>
        </w:rPr>
        <w:t>Con l’idolatria si perde tutto il cielo e tutta la terra, tutto il tempo e tutta l’eternità, tutto il corpo, l’anima, lo spirito. Il peccato è distruttore di ogni cosa.</w:t>
      </w:r>
      <w:r w:rsidR="00010F40">
        <w:rPr>
          <w:rFonts w:ascii="Arial" w:hAnsi="Arial"/>
          <w:sz w:val="24"/>
        </w:rPr>
        <w:t xml:space="preserve"> </w:t>
      </w:r>
      <w:r w:rsidRPr="000A3D56">
        <w:rPr>
          <w:rFonts w:ascii="Arial" w:hAnsi="Arial"/>
          <w:sz w:val="24"/>
        </w:rPr>
        <w:t>Sarebbe sufficiente mettere nel cuore questa verità del peccato, perché si iniziasse un vero cammino di conversione verso la luce più pura e santa.</w:t>
      </w:r>
    </w:p>
    <w:p w14:paraId="09B1069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25</w:t>
      </w:r>
      <w:r w:rsidRPr="000A3D56">
        <w:rPr>
          <w:rFonts w:ascii="Arial" w:hAnsi="Arial"/>
          <w:b/>
          <w:sz w:val="24"/>
        </w:rPr>
        <w:t>Corichiamoci nella nostra vergogna, la nostra confusione ci ricopra, perché abbiamo peccato contro il Signore, nostro Dio, noi e i nostri padri, dalla nostra giovinezza fino ad oggi; non abbiamo ascoltato la voce del Signore, nostro Dio».</w:t>
      </w:r>
    </w:p>
    <w:p w14:paraId="02F37533" w14:textId="3849A989" w:rsidR="000A3D56" w:rsidRDefault="000A3D56" w:rsidP="000A3D56">
      <w:pPr>
        <w:spacing w:after="120"/>
        <w:jc w:val="both"/>
        <w:rPr>
          <w:rFonts w:ascii="Arial" w:hAnsi="Arial"/>
          <w:sz w:val="24"/>
        </w:rPr>
      </w:pPr>
      <w:r w:rsidRPr="000A3D56">
        <w:rPr>
          <w:rFonts w:ascii="Arial" w:hAnsi="Arial"/>
          <w:sz w:val="24"/>
        </w:rPr>
        <w:t>Israele finalmente ha compreso quali sono i frutti del suo peccato, la tragicità della sua idolatria: il peccato è prima di tutto perdita del Dio che è il Tutto.</w:t>
      </w:r>
      <w:r w:rsidR="00010F40">
        <w:rPr>
          <w:rFonts w:ascii="Arial" w:hAnsi="Arial"/>
          <w:sz w:val="24"/>
        </w:rPr>
        <w:t xml:space="preserve"> </w:t>
      </w:r>
      <w:r w:rsidRPr="000A3D56">
        <w:rPr>
          <w:rFonts w:ascii="Arial" w:hAnsi="Arial"/>
          <w:sz w:val="24"/>
        </w:rPr>
        <w:t>Corichiamoci nella nostra vergogna, la nostra confusione ci ricopra, perché abbiamo peccato contro il Signore, nostro Dio.</w:t>
      </w:r>
      <w:r w:rsidR="00010F40">
        <w:rPr>
          <w:rFonts w:ascii="Arial" w:hAnsi="Arial"/>
          <w:sz w:val="24"/>
        </w:rPr>
        <w:t xml:space="preserve"> </w:t>
      </w:r>
      <w:r w:rsidRPr="000A3D56">
        <w:rPr>
          <w:rFonts w:ascii="Arial" w:hAnsi="Arial"/>
          <w:sz w:val="24"/>
        </w:rPr>
        <w:t>Israele vede il suo peccato come letto su cui coricarsi, come coperta con la quale coprirsi. Il disonore arrecato al Signore è grande, infinitamente grande.</w:t>
      </w:r>
      <w:r w:rsidR="009F3B12">
        <w:rPr>
          <w:rFonts w:ascii="Arial" w:hAnsi="Arial"/>
          <w:sz w:val="24"/>
        </w:rPr>
        <w:t xml:space="preserve"> </w:t>
      </w:r>
      <w:r w:rsidRPr="000A3D56">
        <w:rPr>
          <w:rFonts w:ascii="Arial" w:hAnsi="Arial"/>
          <w:sz w:val="24"/>
        </w:rPr>
        <w:t>Chi ha peccato? Noi e i nostri padri, fin dalla nostra giovinezza fino ad oggi. Non abbiamo ascoltato la voce del Signore, nostro Dio.</w:t>
      </w:r>
      <w:r w:rsidR="00010F40">
        <w:rPr>
          <w:rFonts w:ascii="Arial" w:hAnsi="Arial"/>
          <w:sz w:val="24"/>
        </w:rPr>
        <w:t xml:space="preserve"> </w:t>
      </w:r>
      <w:r w:rsidRPr="000A3D56">
        <w:rPr>
          <w:rFonts w:ascii="Arial" w:hAnsi="Arial"/>
          <w:sz w:val="24"/>
        </w:rPr>
        <w:t>Ecco cosa è il peccato: vera disobbedienza, non ascolto, ribellione alla voce del Signore. Il peccato è una relazione di origine non osservata per volontà.</w:t>
      </w:r>
      <w:r w:rsidR="00010F40">
        <w:rPr>
          <w:rFonts w:ascii="Arial" w:hAnsi="Arial"/>
          <w:sz w:val="24"/>
        </w:rPr>
        <w:t xml:space="preserve"> </w:t>
      </w:r>
      <w:r w:rsidRPr="000A3D56">
        <w:rPr>
          <w:rFonts w:ascii="Arial" w:hAnsi="Arial"/>
          <w:sz w:val="24"/>
        </w:rPr>
        <w:t>Il peccato non è relazione con la propria coscienza, i propri sentimenti o la propria volontà. Esso è relazione disattesa con la fonte della nostra vita.</w:t>
      </w:r>
      <w:r w:rsidR="009F3B12">
        <w:rPr>
          <w:rFonts w:ascii="Arial" w:hAnsi="Arial"/>
          <w:sz w:val="24"/>
        </w:rPr>
        <w:t xml:space="preserve"> </w:t>
      </w:r>
      <w:r w:rsidRPr="000A3D56">
        <w:rPr>
          <w:rFonts w:ascii="Arial" w:hAnsi="Arial"/>
          <w:sz w:val="24"/>
        </w:rPr>
        <w:t>Israele vede l’abisso nel quale è precipitato. Conosce il baratro nel quale è sprofondato. Vede il suo Dio offeso. Questo è il suo vero male.</w:t>
      </w:r>
      <w:r w:rsidR="00010F40">
        <w:rPr>
          <w:rFonts w:ascii="Arial" w:hAnsi="Arial"/>
          <w:sz w:val="24"/>
        </w:rPr>
        <w:t xml:space="preserve"> </w:t>
      </w:r>
      <w:r w:rsidRPr="000A3D56">
        <w:rPr>
          <w:rFonts w:ascii="Arial" w:hAnsi="Arial"/>
          <w:sz w:val="24"/>
        </w:rPr>
        <w:t>Il peccato non è confessare il male fatto dinanzi al Signore. Esso è vero male fatto al Signore. Si confessa il male fatto a Lui, a Lui si chiede perdono.</w:t>
      </w:r>
      <w:r w:rsidR="00010F40">
        <w:rPr>
          <w:rFonts w:ascii="Arial" w:hAnsi="Arial"/>
          <w:sz w:val="24"/>
        </w:rPr>
        <w:t xml:space="preserve"> </w:t>
      </w:r>
      <w:r w:rsidRPr="000A3D56">
        <w:rPr>
          <w:rFonts w:ascii="Arial" w:hAnsi="Arial"/>
          <w:sz w:val="24"/>
        </w:rPr>
        <w:t>Questa verità del peccato va messa al centro, al cuore della coscienza, della scienza, della dottrina, della speculazione, di ogni vera riflessione sul male.</w:t>
      </w:r>
      <w:r w:rsidR="009F3B12">
        <w:rPr>
          <w:rFonts w:ascii="Arial" w:hAnsi="Arial"/>
          <w:sz w:val="24"/>
        </w:rPr>
        <w:t xml:space="preserve"> </w:t>
      </w:r>
      <w:r w:rsidRPr="000A3D56">
        <w:rPr>
          <w:rFonts w:ascii="Arial" w:hAnsi="Arial"/>
          <w:sz w:val="24"/>
        </w:rPr>
        <w:t>Questo il Signore chiede al suo popolo: che prenda coscienza di chi esso ha offeso, rinnegato, tradito, umiliato, oltraggiato. È il suo Signore, il suo Dio.</w:t>
      </w:r>
      <w:r w:rsidR="00010F40">
        <w:rPr>
          <w:rFonts w:ascii="Arial" w:hAnsi="Arial"/>
          <w:sz w:val="24"/>
        </w:rPr>
        <w:t xml:space="preserve"> </w:t>
      </w:r>
      <w:r w:rsidRPr="000A3D56">
        <w:rPr>
          <w:rFonts w:ascii="Arial" w:hAnsi="Arial"/>
          <w:sz w:val="24"/>
        </w:rPr>
        <w:t>L’offeso è la fonte di ogni vita per Israele, l’autore di tutto il bene che è nelle sue mani. Con il Signore aveva tutto. Perso Dio, ha perso il Tutto e il suo tutto.</w:t>
      </w:r>
    </w:p>
    <w:p w14:paraId="31AA1678" w14:textId="77777777" w:rsidR="00C45FB9" w:rsidRDefault="00C45FB9" w:rsidP="000A3D56">
      <w:pPr>
        <w:spacing w:after="120"/>
        <w:jc w:val="both"/>
        <w:rPr>
          <w:rFonts w:ascii="Arial" w:hAnsi="Arial"/>
          <w:sz w:val="24"/>
        </w:rPr>
      </w:pPr>
    </w:p>
    <w:p w14:paraId="0333E0F3" w14:textId="2E2A77F6" w:rsidR="00C45FB9" w:rsidRDefault="00C45FB9" w:rsidP="00796D63">
      <w:pPr>
        <w:pStyle w:val="Titolo3"/>
      </w:pPr>
      <w:bookmarkStart w:id="85" w:name="_Toc193231373"/>
      <w:r>
        <w:lastRenderedPageBreak/>
        <w:t>GEREMIA IV</w:t>
      </w:r>
      <w:bookmarkEnd w:id="85"/>
    </w:p>
    <w:p w14:paraId="3FD286FB" w14:textId="2441515D"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«Se vuoi davvero ritornare, Israele,</w:t>
      </w:r>
      <w:r w:rsidR="00010F40">
        <w:rPr>
          <w:rFonts w:ascii="Arial" w:hAnsi="Arial"/>
          <w:i/>
          <w:iCs/>
          <w:sz w:val="24"/>
        </w:rPr>
        <w:t xml:space="preserve"> </w:t>
      </w:r>
      <w:r w:rsidRPr="00C45FB9">
        <w:rPr>
          <w:rFonts w:ascii="Arial" w:hAnsi="Arial"/>
          <w:i/>
          <w:iCs/>
          <w:sz w:val="24"/>
        </w:rPr>
        <w:t>a me dovrai ritornare.</w:t>
      </w:r>
      <w:r w:rsidR="00010F40">
        <w:rPr>
          <w:rFonts w:ascii="Arial" w:hAnsi="Arial"/>
          <w:i/>
          <w:iCs/>
          <w:sz w:val="24"/>
        </w:rPr>
        <w:t xml:space="preserve"> </w:t>
      </w:r>
      <w:r w:rsidRPr="00C45FB9">
        <w:rPr>
          <w:rFonts w:ascii="Arial" w:hAnsi="Arial"/>
          <w:i/>
          <w:iCs/>
          <w:sz w:val="24"/>
        </w:rPr>
        <w:t>Se vuoi rigettare i tuoi abomini,</w:t>
      </w:r>
      <w:r w:rsidR="00010F40">
        <w:rPr>
          <w:rFonts w:ascii="Arial" w:hAnsi="Arial"/>
          <w:i/>
          <w:iCs/>
          <w:sz w:val="24"/>
        </w:rPr>
        <w:t xml:space="preserve"> </w:t>
      </w:r>
      <w:r w:rsidRPr="00C45FB9">
        <w:rPr>
          <w:rFonts w:ascii="Arial" w:hAnsi="Arial"/>
          <w:i/>
          <w:iCs/>
          <w:sz w:val="24"/>
        </w:rPr>
        <w:t>non dovrai più vagare lontano da me.</w:t>
      </w:r>
      <w:r w:rsidR="00010F40">
        <w:rPr>
          <w:rFonts w:ascii="Arial" w:hAnsi="Arial"/>
          <w:i/>
          <w:iCs/>
          <w:sz w:val="24"/>
        </w:rPr>
        <w:t xml:space="preserve"> </w:t>
      </w:r>
      <w:r w:rsidRPr="00C45FB9">
        <w:rPr>
          <w:rFonts w:ascii="Arial" w:hAnsi="Arial"/>
          <w:i/>
          <w:iCs/>
          <w:sz w:val="24"/>
        </w:rPr>
        <w:t>Se giurerai per la vita del Signore,</w:t>
      </w:r>
      <w:r w:rsidR="00010F40">
        <w:rPr>
          <w:rFonts w:ascii="Arial" w:hAnsi="Arial"/>
          <w:i/>
          <w:iCs/>
          <w:sz w:val="24"/>
        </w:rPr>
        <w:t xml:space="preserve"> </w:t>
      </w:r>
      <w:r w:rsidRPr="00C45FB9">
        <w:rPr>
          <w:rFonts w:ascii="Arial" w:hAnsi="Arial"/>
          <w:i/>
          <w:iCs/>
          <w:sz w:val="24"/>
        </w:rPr>
        <w:t>con verità, rettitudine e giustizia,</w:t>
      </w:r>
      <w:r w:rsidR="00010F40">
        <w:rPr>
          <w:rFonts w:ascii="Arial" w:hAnsi="Arial"/>
          <w:i/>
          <w:iCs/>
          <w:sz w:val="24"/>
        </w:rPr>
        <w:t xml:space="preserve"> </w:t>
      </w:r>
      <w:r w:rsidRPr="00C45FB9">
        <w:rPr>
          <w:rFonts w:ascii="Arial" w:hAnsi="Arial"/>
          <w:i/>
          <w:iCs/>
          <w:sz w:val="24"/>
        </w:rPr>
        <w:t>allora le nazioni si diranno benedette in te</w:t>
      </w:r>
      <w:r w:rsidR="00010F40">
        <w:rPr>
          <w:rFonts w:ascii="Arial" w:hAnsi="Arial"/>
          <w:i/>
          <w:iCs/>
          <w:sz w:val="24"/>
        </w:rPr>
        <w:t xml:space="preserve"> </w:t>
      </w:r>
      <w:r w:rsidRPr="00C45FB9">
        <w:rPr>
          <w:rFonts w:ascii="Arial" w:hAnsi="Arial"/>
          <w:i/>
          <w:iCs/>
          <w:sz w:val="24"/>
        </w:rPr>
        <w:t>e in te si glorieranno.</w:t>
      </w:r>
    </w:p>
    <w:p w14:paraId="6D4CD460" w14:textId="440C82F4"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Infatti così dice il Signore</w:t>
      </w:r>
      <w:r w:rsidR="00010F40">
        <w:rPr>
          <w:rFonts w:ascii="Arial" w:hAnsi="Arial"/>
          <w:i/>
          <w:iCs/>
          <w:sz w:val="24"/>
        </w:rPr>
        <w:t xml:space="preserve"> </w:t>
      </w:r>
      <w:r w:rsidRPr="00C45FB9">
        <w:rPr>
          <w:rFonts w:ascii="Arial" w:hAnsi="Arial"/>
          <w:i/>
          <w:iCs/>
          <w:sz w:val="24"/>
        </w:rPr>
        <w:t>agli uomini di Giuda e a Gerusalemme:</w:t>
      </w:r>
      <w:r w:rsidR="00010F40">
        <w:rPr>
          <w:rFonts w:ascii="Arial" w:hAnsi="Arial"/>
          <w:i/>
          <w:iCs/>
          <w:sz w:val="24"/>
        </w:rPr>
        <w:t xml:space="preserve"> </w:t>
      </w:r>
      <w:r w:rsidRPr="00C45FB9">
        <w:rPr>
          <w:rFonts w:ascii="Arial" w:hAnsi="Arial"/>
          <w:i/>
          <w:iCs/>
          <w:sz w:val="24"/>
        </w:rPr>
        <w:t>Dissodatevi un terreno</w:t>
      </w:r>
      <w:r w:rsidR="00010F40">
        <w:rPr>
          <w:rFonts w:ascii="Arial" w:hAnsi="Arial"/>
          <w:i/>
          <w:iCs/>
          <w:sz w:val="24"/>
        </w:rPr>
        <w:t xml:space="preserve"> </w:t>
      </w:r>
      <w:r w:rsidRPr="00C45FB9">
        <w:rPr>
          <w:rFonts w:ascii="Arial" w:hAnsi="Arial"/>
          <w:i/>
          <w:iCs/>
          <w:sz w:val="24"/>
        </w:rPr>
        <w:t>e non seminate fra le spine.</w:t>
      </w:r>
      <w:r w:rsidR="00010F40">
        <w:rPr>
          <w:rFonts w:ascii="Arial" w:hAnsi="Arial"/>
          <w:i/>
          <w:iCs/>
          <w:sz w:val="24"/>
        </w:rPr>
        <w:t xml:space="preserve"> </w:t>
      </w:r>
      <w:r w:rsidRPr="00C45FB9">
        <w:rPr>
          <w:rFonts w:ascii="Arial" w:hAnsi="Arial"/>
          <w:i/>
          <w:iCs/>
          <w:sz w:val="24"/>
        </w:rPr>
        <w:t>Circoncidetevi per il Signore,</w:t>
      </w:r>
      <w:r w:rsidR="00010F40">
        <w:rPr>
          <w:rFonts w:ascii="Arial" w:hAnsi="Arial"/>
          <w:i/>
          <w:iCs/>
          <w:sz w:val="24"/>
        </w:rPr>
        <w:t xml:space="preserve"> </w:t>
      </w:r>
      <w:r w:rsidRPr="00C45FB9">
        <w:rPr>
          <w:rFonts w:ascii="Arial" w:hAnsi="Arial"/>
          <w:i/>
          <w:iCs/>
          <w:sz w:val="24"/>
        </w:rPr>
        <w:t>circoncidete il vostro cuore,</w:t>
      </w:r>
      <w:r w:rsidR="00010F40">
        <w:rPr>
          <w:rFonts w:ascii="Arial" w:hAnsi="Arial"/>
          <w:i/>
          <w:iCs/>
          <w:sz w:val="24"/>
        </w:rPr>
        <w:t xml:space="preserve"> </w:t>
      </w:r>
      <w:r w:rsidRPr="00C45FB9">
        <w:rPr>
          <w:rFonts w:ascii="Arial" w:hAnsi="Arial"/>
          <w:i/>
          <w:iCs/>
          <w:sz w:val="24"/>
        </w:rPr>
        <w:t>uomini di Giuda e abitanti di Gerusalemme,</w:t>
      </w:r>
      <w:r w:rsidR="00010F40">
        <w:rPr>
          <w:rFonts w:ascii="Arial" w:hAnsi="Arial"/>
          <w:i/>
          <w:iCs/>
          <w:sz w:val="24"/>
        </w:rPr>
        <w:t xml:space="preserve"> </w:t>
      </w:r>
      <w:r w:rsidRPr="00C45FB9">
        <w:rPr>
          <w:rFonts w:ascii="Arial" w:hAnsi="Arial"/>
          <w:i/>
          <w:iCs/>
          <w:sz w:val="24"/>
        </w:rPr>
        <w:t>perché la mia ira non divampi come fuoco</w:t>
      </w:r>
      <w:r w:rsidR="00010F40">
        <w:rPr>
          <w:rFonts w:ascii="Arial" w:hAnsi="Arial"/>
          <w:i/>
          <w:iCs/>
          <w:sz w:val="24"/>
        </w:rPr>
        <w:t xml:space="preserve"> </w:t>
      </w:r>
      <w:r w:rsidRPr="00C45FB9">
        <w:rPr>
          <w:rFonts w:ascii="Arial" w:hAnsi="Arial"/>
          <w:i/>
          <w:iCs/>
          <w:sz w:val="24"/>
        </w:rPr>
        <w:t>e non bruci senza che alcuno la possa spegnere,</w:t>
      </w:r>
      <w:r w:rsidR="00010F40">
        <w:rPr>
          <w:rFonts w:ascii="Arial" w:hAnsi="Arial"/>
          <w:i/>
          <w:iCs/>
          <w:sz w:val="24"/>
        </w:rPr>
        <w:t xml:space="preserve"> </w:t>
      </w:r>
      <w:r w:rsidRPr="00C45FB9">
        <w:rPr>
          <w:rFonts w:ascii="Arial" w:hAnsi="Arial"/>
          <w:i/>
          <w:iCs/>
          <w:sz w:val="24"/>
        </w:rPr>
        <w:t>a causa delle vostre azioni perverse.</w:t>
      </w:r>
    </w:p>
    <w:p w14:paraId="0287839E" w14:textId="3F3885C9"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Annunciatelo in Giuda,</w:t>
      </w:r>
      <w:r w:rsidR="00010F40">
        <w:rPr>
          <w:rFonts w:ascii="Arial" w:hAnsi="Arial"/>
          <w:i/>
          <w:iCs/>
          <w:sz w:val="24"/>
        </w:rPr>
        <w:t xml:space="preserve"> </w:t>
      </w:r>
      <w:r w:rsidRPr="00C45FB9">
        <w:rPr>
          <w:rFonts w:ascii="Arial" w:hAnsi="Arial"/>
          <w:i/>
          <w:iCs/>
          <w:sz w:val="24"/>
        </w:rPr>
        <w:t>fatelo udire in Gerusalemme;</w:t>
      </w:r>
      <w:r w:rsidR="00010F40">
        <w:rPr>
          <w:rFonts w:ascii="Arial" w:hAnsi="Arial"/>
          <w:i/>
          <w:iCs/>
          <w:sz w:val="24"/>
        </w:rPr>
        <w:t xml:space="preserve"> </w:t>
      </w:r>
      <w:r w:rsidRPr="00C45FB9">
        <w:rPr>
          <w:rFonts w:ascii="Arial" w:hAnsi="Arial"/>
          <w:i/>
          <w:iCs/>
          <w:sz w:val="24"/>
        </w:rPr>
        <w:t>suonate il corno nel paese,</w:t>
      </w:r>
      <w:r w:rsidR="00010F40">
        <w:rPr>
          <w:rFonts w:ascii="Arial" w:hAnsi="Arial"/>
          <w:i/>
          <w:iCs/>
          <w:sz w:val="24"/>
        </w:rPr>
        <w:t xml:space="preserve"> </w:t>
      </w:r>
      <w:r w:rsidRPr="00C45FB9">
        <w:rPr>
          <w:rFonts w:ascii="Arial" w:hAnsi="Arial"/>
          <w:i/>
          <w:iCs/>
          <w:sz w:val="24"/>
        </w:rPr>
        <w:t>gridate a piena voce e dite:</w:t>
      </w:r>
      <w:r w:rsidR="00010F40">
        <w:rPr>
          <w:rFonts w:ascii="Arial" w:hAnsi="Arial"/>
          <w:i/>
          <w:iCs/>
          <w:sz w:val="24"/>
        </w:rPr>
        <w:t xml:space="preserve"> </w:t>
      </w:r>
      <w:r w:rsidRPr="00C45FB9">
        <w:rPr>
          <w:rFonts w:ascii="Arial" w:hAnsi="Arial"/>
          <w:i/>
          <w:iCs/>
          <w:sz w:val="24"/>
        </w:rPr>
        <w:t>“Radunatevi ed entriamo nelle città fortificate”.</w:t>
      </w:r>
      <w:r w:rsidR="00010F40">
        <w:rPr>
          <w:rFonts w:ascii="Arial" w:hAnsi="Arial"/>
          <w:i/>
          <w:iCs/>
          <w:sz w:val="24"/>
        </w:rPr>
        <w:t xml:space="preserve"> </w:t>
      </w:r>
      <w:r w:rsidRPr="00C45FB9">
        <w:rPr>
          <w:rFonts w:ascii="Arial" w:hAnsi="Arial"/>
          <w:i/>
          <w:iCs/>
          <w:sz w:val="24"/>
        </w:rPr>
        <w:t>Alzate un segnale verso Sion;</w:t>
      </w:r>
      <w:r w:rsidR="00010F40">
        <w:rPr>
          <w:rFonts w:ascii="Arial" w:hAnsi="Arial"/>
          <w:i/>
          <w:iCs/>
          <w:sz w:val="24"/>
        </w:rPr>
        <w:t xml:space="preserve"> </w:t>
      </w:r>
      <w:r w:rsidRPr="00C45FB9">
        <w:rPr>
          <w:rFonts w:ascii="Arial" w:hAnsi="Arial"/>
          <w:i/>
          <w:iCs/>
          <w:sz w:val="24"/>
        </w:rPr>
        <w:t>cercate rifugio, non indugiate,</w:t>
      </w:r>
      <w:r w:rsidR="00010F40">
        <w:rPr>
          <w:rFonts w:ascii="Arial" w:hAnsi="Arial"/>
          <w:i/>
          <w:iCs/>
          <w:sz w:val="24"/>
        </w:rPr>
        <w:t xml:space="preserve"> </w:t>
      </w:r>
      <w:r w:rsidRPr="00C45FB9">
        <w:rPr>
          <w:rFonts w:ascii="Arial" w:hAnsi="Arial"/>
          <w:i/>
          <w:iCs/>
          <w:sz w:val="24"/>
        </w:rPr>
        <w:t>perché io faccio venire dal settentrione una sventura</w:t>
      </w:r>
      <w:r w:rsidR="00010F40">
        <w:rPr>
          <w:rFonts w:ascii="Arial" w:hAnsi="Arial"/>
          <w:i/>
          <w:iCs/>
          <w:sz w:val="24"/>
        </w:rPr>
        <w:t xml:space="preserve"> </w:t>
      </w:r>
      <w:r w:rsidRPr="00C45FB9">
        <w:rPr>
          <w:rFonts w:ascii="Arial" w:hAnsi="Arial"/>
          <w:i/>
          <w:iCs/>
          <w:sz w:val="24"/>
        </w:rPr>
        <w:t>e una grande rovina.</w:t>
      </w:r>
    </w:p>
    <w:p w14:paraId="5E868BB9" w14:textId="361F9CF4"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Il leone è balzato dalla sua boscaglia,</w:t>
      </w:r>
      <w:r w:rsidR="00010F40">
        <w:rPr>
          <w:rFonts w:ascii="Arial" w:hAnsi="Arial"/>
          <w:i/>
          <w:iCs/>
          <w:sz w:val="24"/>
        </w:rPr>
        <w:t xml:space="preserve"> </w:t>
      </w:r>
      <w:r w:rsidRPr="00C45FB9">
        <w:rPr>
          <w:rFonts w:ascii="Arial" w:hAnsi="Arial"/>
          <w:i/>
          <w:iCs/>
          <w:sz w:val="24"/>
        </w:rPr>
        <w:t>il distruttore di nazioni si è messo in marcia,</w:t>
      </w:r>
      <w:r w:rsidR="00010F40">
        <w:rPr>
          <w:rFonts w:ascii="Arial" w:hAnsi="Arial"/>
          <w:i/>
          <w:iCs/>
          <w:sz w:val="24"/>
        </w:rPr>
        <w:t xml:space="preserve"> </w:t>
      </w:r>
      <w:r w:rsidRPr="00C45FB9">
        <w:rPr>
          <w:rFonts w:ascii="Arial" w:hAnsi="Arial"/>
          <w:i/>
          <w:iCs/>
          <w:sz w:val="24"/>
        </w:rPr>
        <w:t>è uscito dalla sua dimora,</w:t>
      </w:r>
      <w:r w:rsidR="00010F40">
        <w:rPr>
          <w:rFonts w:ascii="Arial" w:hAnsi="Arial"/>
          <w:i/>
          <w:iCs/>
          <w:sz w:val="24"/>
        </w:rPr>
        <w:t xml:space="preserve"> </w:t>
      </w:r>
      <w:r w:rsidRPr="00C45FB9">
        <w:rPr>
          <w:rFonts w:ascii="Arial" w:hAnsi="Arial"/>
          <w:i/>
          <w:iCs/>
          <w:sz w:val="24"/>
        </w:rPr>
        <w:t>per ridurre la tua terra a una desolazione:</w:t>
      </w:r>
      <w:r w:rsidR="00010F40">
        <w:rPr>
          <w:rFonts w:ascii="Arial" w:hAnsi="Arial"/>
          <w:i/>
          <w:iCs/>
          <w:sz w:val="24"/>
        </w:rPr>
        <w:t xml:space="preserve"> </w:t>
      </w:r>
      <w:r w:rsidRPr="00C45FB9">
        <w:rPr>
          <w:rFonts w:ascii="Arial" w:hAnsi="Arial"/>
          <w:i/>
          <w:iCs/>
          <w:sz w:val="24"/>
        </w:rPr>
        <w:t>le tue città saranno distrutte,</w:t>
      </w:r>
      <w:r w:rsidR="00010F40">
        <w:rPr>
          <w:rFonts w:ascii="Arial" w:hAnsi="Arial"/>
          <w:i/>
          <w:iCs/>
          <w:sz w:val="24"/>
        </w:rPr>
        <w:t xml:space="preserve"> </w:t>
      </w:r>
      <w:r w:rsidRPr="00C45FB9">
        <w:rPr>
          <w:rFonts w:ascii="Arial" w:hAnsi="Arial"/>
          <w:i/>
          <w:iCs/>
          <w:sz w:val="24"/>
        </w:rPr>
        <w:t>non vi rimarranno abitanti.</w:t>
      </w:r>
    </w:p>
    <w:p w14:paraId="5912C007" w14:textId="14682A5D"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Per questo vestitevi di sacco,</w:t>
      </w:r>
      <w:r w:rsidR="00010F40">
        <w:rPr>
          <w:rFonts w:ascii="Arial" w:hAnsi="Arial"/>
          <w:i/>
          <w:iCs/>
          <w:sz w:val="24"/>
        </w:rPr>
        <w:t xml:space="preserve"> </w:t>
      </w:r>
      <w:r w:rsidRPr="00C45FB9">
        <w:rPr>
          <w:rFonts w:ascii="Arial" w:hAnsi="Arial"/>
          <w:i/>
          <w:iCs/>
          <w:sz w:val="24"/>
        </w:rPr>
        <w:t>lamentatevi e alzate grida,</w:t>
      </w:r>
      <w:r w:rsidR="00010F40">
        <w:rPr>
          <w:rFonts w:ascii="Arial" w:hAnsi="Arial"/>
          <w:i/>
          <w:iCs/>
          <w:sz w:val="24"/>
        </w:rPr>
        <w:t xml:space="preserve"> </w:t>
      </w:r>
      <w:r w:rsidRPr="00C45FB9">
        <w:rPr>
          <w:rFonts w:ascii="Arial" w:hAnsi="Arial"/>
          <w:i/>
          <w:iCs/>
          <w:sz w:val="24"/>
        </w:rPr>
        <w:t>perché non si è allontanata da noi</w:t>
      </w:r>
      <w:r w:rsidR="00010F40">
        <w:rPr>
          <w:rFonts w:ascii="Arial" w:hAnsi="Arial"/>
          <w:i/>
          <w:iCs/>
          <w:sz w:val="24"/>
        </w:rPr>
        <w:t xml:space="preserve"> </w:t>
      </w:r>
      <w:r w:rsidRPr="00C45FB9">
        <w:rPr>
          <w:rFonts w:ascii="Arial" w:hAnsi="Arial"/>
          <w:i/>
          <w:iCs/>
          <w:sz w:val="24"/>
        </w:rPr>
        <w:t>l’ira ardente del Signore.</w:t>
      </w:r>
      <w:r w:rsidR="00010F40">
        <w:rPr>
          <w:rFonts w:ascii="Arial" w:hAnsi="Arial"/>
          <w:i/>
          <w:iCs/>
          <w:sz w:val="24"/>
        </w:rPr>
        <w:t xml:space="preserve"> </w:t>
      </w:r>
      <w:r w:rsidRPr="00C45FB9">
        <w:rPr>
          <w:rFonts w:ascii="Arial" w:hAnsi="Arial"/>
          <w:i/>
          <w:iCs/>
          <w:sz w:val="24"/>
        </w:rPr>
        <w:t>E in quel giorno – oracolo del Signore –</w:t>
      </w:r>
      <w:r w:rsidR="00010F40">
        <w:rPr>
          <w:rFonts w:ascii="Arial" w:hAnsi="Arial"/>
          <w:i/>
          <w:iCs/>
          <w:sz w:val="24"/>
        </w:rPr>
        <w:t xml:space="preserve"> </w:t>
      </w:r>
      <w:r w:rsidRPr="00C45FB9">
        <w:rPr>
          <w:rFonts w:ascii="Arial" w:hAnsi="Arial"/>
          <w:i/>
          <w:iCs/>
          <w:sz w:val="24"/>
        </w:rPr>
        <w:t>verrà meno il coraggio del re</w:t>
      </w:r>
      <w:r w:rsidR="00010F40">
        <w:rPr>
          <w:rFonts w:ascii="Arial" w:hAnsi="Arial"/>
          <w:i/>
          <w:iCs/>
          <w:sz w:val="24"/>
        </w:rPr>
        <w:t xml:space="preserve"> </w:t>
      </w:r>
      <w:r w:rsidRPr="00C45FB9">
        <w:rPr>
          <w:rFonts w:ascii="Arial" w:hAnsi="Arial"/>
          <w:i/>
          <w:iCs/>
          <w:sz w:val="24"/>
        </w:rPr>
        <w:t>e il coraggio dei capi;</w:t>
      </w:r>
      <w:r w:rsidR="00010F40">
        <w:rPr>
          <w:rFonts w:ascii="Arial" w:hAnsi="Arial"/>
          <w:i/>
          <w:iCs/>
          <w:sz w:val="24"/>
        </w:rPr>
        <w:t xml:space="preserve"> </w:t>
      </w:r>
      <w:r w:rsidRPr="00C45FB9">
        <w:rPr>
          <w:rFonts w:ascii="Arial" w:hAnsi="Arial"/>
          <w:i/>
          <w:iCs/>
          <w:sz w:val="24"/>
        </w:rPr>
        <w:t>i sacerdoti saranno costernati</w:t>
      </w:r>
      <w:r w:rsidR="00010F40">
        <w:rPr>
          <w:rFonts w:ascii="Arial" w:hAnsi="Arial"/>
          <w:i/>
          <w:iCs/>
          <w:sz w:val="24"/>
        </w:rPr>
        <w:t xml:space="preserve"> </w:t>
      </w:r>
      <w:r w:rsidRPr="00C45FB9">
        <w:rPr>
          <w:rFonts w:ascii="Arial" w:hAnsi="Arial"/>
          <w:i/>
          <w:iCs/>
          <w:sz w:val="24"/>
        </w:rPr>
        <w:t>e i profeti saranno sbigottiti».</w:t>
      </w:r>
    </w:p>
    <w:p w14:paraId="5ECF573F" w14:textId="2FF2E1A6"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Allora io dissi: «Ah, Signore Dio,</w:t>
      </w:r>
      <w:r w:rsidR="00010F40">
        <w:rPr>
          <w:rFonts w:ascii="Arial" w:hAnsi="Arial"/>
          <w:i/>
          <w:iCs/>
          <w:sz w:val="24"/>
        </w:rPr>
        <w:t xml:space="preserve"> </w:t>
      </w:r>
      <w:r w:rsidRPr="00C45FB9">
        <w:rPr>
          <w:rFonts w:ascii="Arial" w:hAnsi="Arial"/>
          <w:i/>
          <w:iCs/>
          <w:sz w:val="24"/>
        </w:rPr>
        <w:t>hai dunque del tutto ingannato</w:t>
      </w:r>
      <w:r w:rsidR="00010F40">
        <w:rPr>
          <w:rFonts w:ascii="Arial" w:hAnsi="Arial"/>
          <w:i/>
          <w:iCs/>
          <w:sz w:val="24"/>
        </w:rPr>
        <w:t xml:space="preserve"> </w:t>
      </w:r>
      <w:r w:rsidRPr="00C45FB9">
        <w:rPr>
          <w:rFonts w:ascii="Arial" w:hAnsi="Arial"/>
          <w:i/>
          <w:iCs/>
          <w:sz w:val="24"/>
        </w:rPr>
        <w:t>questo popolo e Gerusalemme,</w:t>
      </w:r>
      <w:r w:rsidR="00010F40">
        <w:rPr>
          <w:rFonts w:ascii="Arial" w:hAnsi="Arial"/>
          <w:i/>
          <w:iCs/>
          <w:sz w:val="24"/>
        </w:rPr>
        <w:t xml:space="preserve"> </w:t>
      </w:r>
      <w:r w:rsidRPr="00C45FB9">
        <w:rPr>
          <w:rFonts w:ascii="Arial" w:hAnsi="Arial"/>
          <w:i/>
          <w:iCs/>
          <w:sz w:val="24"/>
        </w:rPr>
        <w:t>quando dicevi: “Voi avrete pace”,</w:t>
      </w:r>
      <w:r w:rsidR="00010F40">
        <w:rPr>
          <w:rFonts w:ascii="Arial" w:hAnsi="Arial"/>
          <w:i/>
          <w:iCs/>
          <w:sz w:val="24"/>
        </w:rPr>
        <w:t xml:space="preserve"> </w:t>
      </w:r>
      <w:r w:rsidRPr="00C45FB9">
        <w:rPr>
          <w:rFonts w:ascii="Arial" w:hAnsi="Arial"/>
          <w:i/>
          <w:iCs/>
          <w:sz w:val="24"/>
        </w:rPr>
        <w:t>mentre una spada giunge fino alla gola».</w:t>
      </w:r>
      <w:r w:rsidR="00010F40">
        <w:rPr>
          <w:rFonts w:ascii="Arial" w:hAnsi="Arial"/>
          <w:i/>
          <w:iCs/>
          <w:sz w:val="24"/>
        </w:rPr>
        <w:t xml:space="preserve"> </w:t>
      </w:r>
      <w:r w:rsidRPr="00C45FB9">
        <w:rPr>
          <w:rFonts w:ascii="Arial" w:hAnsi="Arial"/>
          <w:i/>
          <w:iCs/>
          <w:sz w:val="24"/>
        </w:rPr>
        <w:t>In quel tempo si dirà</w:t>
      </w:r>
      <w:r w:rsidR="00010F40">
        <w:rPr>
          <w:rFonts w:ascii="Arial" w:hAnsi="Arial"/>
          <w:i/>
          <w:iCs/>
          <w:sz w:val="24"/>
        </w:rPr>
        <w:t xml:space="preserve"> </w:t>
      </w:r>
      <w:r w:rsidRPr="00C45FB9">
        <w:rPr>
          <w:rFonts w:ascii="Arial" w:hAnsi="Arial"/>
          <w:i/>
          <w:iCs/>
          <w:sz w:val="24"/>
        </w:rPr>
        <w:t>a questo popolo e a Gerusalemme:</w:t>
      </w:r>
      <w:r w:rsidR="00010F40">
        <w:rPr>
          <w:rFonts w:ascii="Arial" w:hAnsi="Arial"/>
          <w:i/>
          <w:iCs/>
          <w:sz w:val="24"/>
        </w:rPr>
        <w:t xml:space="preserve"> </w:t>
      </w:r>
      <w:r w:rsidRPr="00C45FB9">
        <w:rPr>
          <w:rFonts w:ascii="Arial" w:hAnsi="Arial"/>
          <w:i/>
          <w:iCs/>
          <w:sz w:val="24"/>
        </w:rPr>
        <w:t>«Il vento ardente delle dune soffia dal deserto</w:t>
      </w:r>
      <w:r w:rsidR="00010F40">
        <w:rPr>
          <w:rFonts w:ascii="Arial" w:hAnsi="Arial"/>
          <w:i/>
          <w:iCs/>
          <w:sz w:val="24"/>
        </w:rPr>
        <w:t xml:space="preserve"> </w:t>
      </w:r>
      <w:r w:rsidRPr="00C45FB9">
        <w:rPr>
          <w:rFonts w:ascii="Arial" w:hAnsi="Arial"/>
          <w:i/>
          <w:iCs/>
          <w:sz w:val="24"/>
        </w:rPr>
        <w:t>verso la figlia del mio popolo,</w:t>
      </w:r>
      <w:r w:rsidR="00010F40">
        <w:rPr>
          <w:rFonts w:ascii="Arial" w:hAnsi="Arial"/>
          <w:i/>
          <w:iCs/>
          <w:sz w:val="24"/>
        </w:rPr>
        <w:t xml:space="preserve"> </w:t>
      </w:r>
      <w:r w:rsidRPr="00C45FB9">
        <w:rPr>
          <w:rFonts w:ascii="Arial" w:hAnsi="Arial"/>
          <w:i/>
          <w:iCs/>
          <w:sz w:val="24"/>
        </w:rPr>
        <w:t>ma non per vagliare, né per mondare il grano.</w:t>
      </w:r>
    </w:p>
    <w:p w14:paraId="595D2E94" w14:textId="41BD31FA"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Un vento minaccioso si alza per mio ordine.</w:t>
      </w:r>
      <w:r w:rsidR="00010F40">
        <w:rPr>
          <w:rFonts w:ascii="Arial" w:hAnsi="Arial"/>
          <w:i/>
          <w:iCs/>
          <w:sz w:val="24"/>
        </w:rPr>
        <w:t xml:space="preserve"> </w:t>
      </w:r>
      <w:r w:rsidRPr="00C45FB9">
        <w:rPr>
          <w:rFonts w:ascii="Arial" w:hAnsi="Arial"/>
          <w:i/>
          <w:iCs/>
          <w:sz w:val="24"/>
        </w:rPr>
        <w:t>Ora, anch’io voglio pronunciare</w:t>
      </w:r>
      <w:r w:rsidR="00010F40">
        <w:rPr>
          <w:rFonts w:ascii="Arial" w:hAnsi="Arial"/>
          <w:i/>
          <w:iCs/>
          <w:sz w:val="24"/>
        </w:rPr>
        <w:t xml:space="preserve"> </w:t>
      </w:r>
      <w:r w:rsidRPr="00C45FB9">
        <w:rPr>
          <w:rFonts w:ascii="Arial" w:hAnsi="Arial"/>
          <w:i/>
          <w:iCs/>
          <w:sz w:val="24"/>
        </w:rPr>
        <w:t>contro di loro la condanna».</w:t>
      </w:r>
      <w:r w:rsidR="00010F40">
        <w:rPr>
          <w:rFonts w:ascii="Arial" w:hAnsi="Arial"/>
          <w:i/>
          <w:iCs/>
          <w:sz w:val="24"/>
        </w:rPr>
        <w:t xml:space="preserve"> </w:t>
      </w:r>
      <w:r w:rsidRPr="00C45FB9">
        <w:rPr>
          <w:rFonts w:ascii="Arial" w:hAnsi="Arial"/>
          <w:i/>
          <w:iCs/>
          <w:sz w:val="24"/>
        </w:rPr>
        <w:t>Ecco, egli sale come nubi</w:t>
      </w:r>
      <w:r w:rsidR="00010F40">
        <w:rPr>
          <w:rFonts w:ascii="Arial" w:hAnsi="Arial"/>
          <w:i/>
          <w:iCs/>
          <w:sz w:val="24"/>
        </w:rPr>
        <w:t xml:space="preserve"> </w:t>
      </w:r>
      <w:r w:rsidRPr="00C45FB9">
        <w:rPr>
          <w:rFonts w:ascii="Arial" w:hAnsi="Arial"/>
          <w:i/>
          <w:iCs/>
          <w:sz w:val="24"/>
        </w:rPr>
        <w:t>e come un turbine sono i suoi carri,</w:t>
      </w:r>
      <w:r w:rsidR="00010F40">
        <w:rPr>
          <w:rFonts w:ascii="Arial" w:hAnsi="Arial"/>
          <w:i/>
          <w:iCs/>
          <w:sz w:val="24"/>
        </w:rPr>
        <w:t xml:space="preserve"> </w:t>
      </w:r>
      <w:r w:rsidRPr="00C45FB9">
        <w:rPr>
          <w:rFonts w:ascii="Arial" w:hAnsi="Arial"/>
          <w:i/>
          <w:iCs/>
          <w:sz w:val="24"/>
        </w:rPr>
        <w:t>i suoi cavalli sono più veloci delle aquile.</w:t>
      </w:r>
      <w:r w:rsidR="00010F40">
        <w:rPr>
          <w:rFonts w:ascii="Arial" w:hAnsi="Arial"/>
          <w:i/>
          <w:iCs/>
          <w:sz w:val="24"/>
        </w:rPr>
        <w:t xml:space="preserve"> </w:t>
      </w:r>
      <w:r w:rsidRPr="00C45FB9">
        <w:rPr>
          <w:rFonts w:ascii="Arial" w:hAnsi="Arial"/>
          <w:i/>
          <w:iCs/>
          <w:sz w:val="24"/>
        </w:rPr>
        <w:t>Guai a noi! Siamo perduti!</w:t>
      </w:r>
    </w:p>
    <w:p w14:paraId="6FB404F9" w14:textId="16C64F04"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Purifica il tuo cuore dalla malvagità, Gerusalemme,</w:t>
      </w:r>
      <w:r w:rsidR="00010F40">
        <w:rPr>
          <w:rFonts w:ascii="Arial" w:hAnsi="Arial"/>
          <w:i/>
          <w:iCs/>
          <w:sz w:val="24"/>
        </w:rPr>
        <w:t xml:space="preserve"> </w:t>
      </w:r>
      <w:r w:rsidRPr="00C45FB9">
        <w:rPr>
          <w:rFonts w:ascii="Arial" w:hAnsi="Arial"/>
          <w:i/>
          <w:iCs/>
          <w:sz w:val="24"/>
        </w:rPr>
        <w:t>perché possa uscirne salva.</w:t>
      </w:r>
      <w:r w:rsidR="00010F40">
        <w:rPr>
          <w:rFonts w:ascii="Arial" w:hAnsi="Arial"/>
          <w:i/>
          <w:iCs/>
          <w:sz w:val="24"/>
        </w:rPr>
        <w:t xml:space="preserve"> </w:t>
      </w:r>
      <w:r w:rsidRPr="00C45FB9">
        <w:rPr>
          <w:rFonts w:ascii="Arial" w:hAnsi="Arial"/>
          <w:i/>
          <w:iCs/>
          <w:sz w:val="24"/>
        </w:rPr>
        <w:t>Fino a quando abiteranno in te</w:t>
      </w:r>
      <w:r w:rsidR="00010F40">
        <w:rPr>
          <w:rFonts w:ascii="Arial" w:hAnsi="Arial"/>
          <w:i/>
          <w:iCs/>
          <w:sz w:val="24"/>
        </w:rPr>
        <w:t xml:space="preserve"> </w:t>
      </w:r>
      <w:r w:rsidRPr="00C45FB9">
        <w:rPr>
          <w:rFonts w:ascii="Arial" w:hAnsi="Arial"/>
          <w:i/>
          <w:iCs/>
          <w:sz w:val="24"/>
        </w:rPr>
        <w:t>i tuoi pensieri d’iniquità?</w:t>
      </w:r>
      <w:r w:rsidR="00010F40">
        <w:rPr>
          <w:rFonts w:ascii="Arial" w:hAnsi="Arial"/>
          <w:i/>
          <w:iCs/>
          <w:sz w:val="24"/>
        </w:rPr>
        <w:t xml:space="preserve"> </w:t>
      </w:r>
      <w:r w:rsidRPr="00C45FB9">
        <w:rPr>
          <w:rFonts w:ascii="Arial" w:hAnsi="Arial"/>
          <w:i/>
          <w:iCs/>
          <w:sz w:val="24"/>
        </w:rPr>
        <w:t>Ecco, una voce reca la notizia da Dan,</w:t>
      </w:r>
      <w:r w:rsidR="00010F40">
        <w:rPr>
          <w:rFonts w:ascii="Arial" w:hAnsi="Arial"/>
          <w:i/>
          <w:iCs/>
          <w:sz w:val="24"/>
        </w:rPr>
        <w:t xml:space="preserve"> </w:t>
      </w:r>
      <w:r w:rsidRPr="00C45FB9">
        <w:rPr>
          <w:rFonts w:ascii="Arial" w:hAnsi="Arial"/>
          <w:i/>
          <w:iCs/>
          <w:sz w:val="24"/>
        </w:rPr>
        <w:t>annuncia la sventura dalle montagne di Èfraim.</w:t>
      </w:r>
      <w:r w:rsidR="00010F40">
        <w:rPr>
          <w:rFonts w:ascii="Arial" w:hAnsi="Arial"/>
          <w:i/>
          <w:iCs/>
          <w:sz w:val="24"/>
        </w:rPr>
        <w:t xml:space="preserve"> </w:t>
      </w:r>
      <w:r w:rsidRPr="00C45FB9">
        <w:rPr>
          <w:rFonts w:ascii="Arial" w:hAnsi="Arial"/>
          <w:i/>
          <w:iCs/>
          <w:sz w:val="24"/>
        </w:rPr>
        <w:t>Annunciatelo alle nazioni, fatelo sapere a Gerusalemme:</w:t>
      </w:r>
      <w:r w:rsidR="00010F40">
        <w:rPr>
          <w:rFonts w:ascii="Arial" w:hAnsi="Arial"/>
          <w:i/>
          <w:iCs/>
          <w:sz w:val="24"/>
        </w:rPr>
        <w:t xml:space="preserve"> </w:t>
      </w:r>
      <w:r w:rsidRPr="00C45FB9">
        <w:rPr>
          <w:rFonts w:ascii="Arial" w:hAnsi="Arial"/>
          <w:i/>
          <w:iCs/>
          <w:sz w:val="24"/>
        </w:rPr>
        <w:t>«I nemici vengono da una terra lontana,</w:t>
      </w:r>
      <w:r w:rsidR="00010F40">
        <w:rPr>
          <w:rFonts w:ascii="Arial" w:hAnsi="Arial"/>
          <w:i/>
          <w:iCs/>
          <w:sz w:val="24"/>
        </w:rPr>
        <w:t xml:space="preserve"> </w:t>
      </w:r>
      <w:r w:rsidRPr="00C45FB9">
        <w:rPr>
          <w:rFonts w:ascii="Arial" w:hAnsi="Arial"/>
          <w:i/>
          <w:iCs/>
          <w:sz w:val="24"/>
        </w:rPr>
        <w:t>mandano urla contro le città di Giuda.</w:t>
      </w:r>
      <w:r w:rsidR="00010F40">
        <w:rPr>
          <w:rFonts w:ascii="Arial" w:hAnsi="Arial"/>
          <w:i/>
          <w:iCs/>
          <w:sz w:val="24"/>
        </w:rPr>
        <w:t xml:space="preserve"> </w:t>
      </w:r>
      <w:r w:rsidRPr="00C45FB9">
        <w:rPr>
          <w:rFonts w:ascii="Arial" w:hAnsi="Arial"/>
          <w:i/>
          <w:iCs/>
          <w:sz w:val="24"/>
        </w:rPr>
        <w:t>Come guardiani di un campo l’hanno circondata,</w:t>
      </w:r>
      <w:r w:rsidR="00010F40">
        <w:rPr>
          <w:rFonts w:ascii="Arial" w:hAnsi="Arial"/>
          <w:i/>
          <w:iCs/>
          <w:sz w:val="24"/>
        </w:rPr>
        <w:t xml:space="preserve"> </w:t>
      </w:r>
      <w:r w:rsidRPr="00C45FB9">
        <w:rPr>
          <w:rFonts w:ascii="Arial" w:hAnsi="Arial"/>
          <w:i/>
          <w:iCs/>
          <w:sz w:val="24"/>
        </w:rPr>
        <w:t>perché si è ribellata contro di me».</w:t>
      </w:r>
      <w:r w:rsidR="009F3B12">
        <w:rPr>
          <w:rFonts w:ascii="Arial" w:hAnsi="Arial"/>
          <w:i/>
          <w:iCs/>
          <w:sz w:val="24"/>
        </w:rPr>
        <w:t xml:space="preserve"> </w:t>
      </w:r>
      <w:r w:rsidRPr="00C45FB9">
        <w:rPr>
          <w:rFonts w:ascii="Arial" w:hAnsi="Arial"/>
          <w:i/>
          <w:iCs/>
          <w:sz w:val="24"/>
        </w:rPr>
        <w:t>Oracolo del Signore.</w:t>
      </w:r>
    </w:p>
    <w:p w14:paraId="616C926B" w14:textId="5023B067"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La tua condotta e le tue azioni</w:t>
      </w:r>
      <w:r w:rsidR="00010F40">
        <w:rPr>
          <w:rFonts w:ascii="Arial" w:hAnsi="Arial"/>
          <w:i/>
          <w:iCs/>
          <w:sz w:val="24"/>
        </w:rPr>
        <w:t xml:space="preserve"> </w:t>
      </w:r>
      <w:r w:rsidRPr="00C45FB9">
        <w:rPr>
          <w:rFonts w:ascii="Arial" w:hAnsi="Arial"/>
          <w:i/>
          <w:iCs/>
          <w:sz w:val="24"/>
        </w:rPr>
        <w:t>ti hanno causato tutto ciò.</w:t>
      </w:r>
      <w:r w:rsidR="00010F40">
        <w:rPr>
          <w:rFonts w:ascii="Arial" w:hAnsi="Arial"/>
          <w:i/>
          <w:iCs/>
          <w:sz w:val="24"/>
        </w:rPr>
        <w:t xml:space="preserve"> </w:t>
      </w:r>
      <w:r w:rsidRPr="00C45FB9">
        <w:rPr>
          <w:rFonts w:ascii="Arial" w:hAnsi="Arial"/>
          <w:i/>
          <w:iCs/>
          <w:sz w:val="24"/>
        </w:rPr>
        <w:t>Com’è amara la tua malvagità!</w:t>
      </w:r>
      <w:r w:rsidR="00010F40">
        <w:rPr>
          <w:rFonts w:ascii="Arial" w:hAnsi="Arial"/>
          <w:i/>
          <w:iCs/>
          <w:sz w:val="24"/>
        </w:rPr>
        <w:t xml:space="preserve"> </w:t>
      </w:r>
      <w:r w:rsidRPr="00C45FB9">
        <w:rPr>
          <w:rFonts w:ascii="Arial" w:hAnsi="Arial"/>
          <w:i/>
          <w:iCs/>
          <w:sz w:val="24"/>
        </w:rPr>
        <w:t>Ora ti penetra fino al cuore.</w:t>
      </w:r>
      <w:r w:rsidR="00010F40">
        <w:rPr>
          <w:rFonts w:ascii="Arial" w:hAnsi="Arial"/>
          <w:i/>
          <w:iCs/>
          <w:sz w:val="24"/>
        </w:rPr>
        <w:t xml:space="preserve"> </w:t>
      </w:r>
      <w:r w:rsidRPr="00C45FB9">
        <w:rPr>
          <w:rFonts w:ascii="Arial" w:hAnsi="Arial"/>
          <w:i/>
          <w:iCs/>
          <w:sz w:val="24"/>
        </w:rPr>
        <w:t>Le mie viscere, le mie viscere! Sono straziato.</w:t>
      </w:r>
      <w:r w:rsidR="00010F40">
        <w:rPr>
          <w:rFonts w:ascii="Arial" w:hAnsi="Arial"/>
          <w:i/>
          <w:iCs/>
          <w:sz w:val="24"/>
        </w:rPr>
        <w:t xml:space="preserve"> </w:t>
      </w:r>
      <w:r w:rsidRPr="00C45FB9">
        <w:rPr>
          <w:rFonts w:ascii="Arial" w:hAnsi="Arial"/>
          <w:i/>
          <w:iCs/>
          <w:sz w:val="24"/>
        </w:rPr>
        <w:t>Mi scoppia il cuore in petto, mi batte forte;</w:t>
      </w:r>
      <w:r w:rsidR="00010F40">
        <w:rPr>
          <w:rFonts w:ascii="Arial" w:hAnsi="Arial"/>
          <w:i/>
          <w:iCs/>
          <w:sz w:val="24"/>
        </w:rPr>
        <w:t xml:space="preserve"> </w:t>
      </w:r>
      <w:r w:rsidRPr="00C45FB9">
        <w:rPr>
          <w:rFonts w:ascii="Arial" w:hAnsi="Arial"/>
          <w:i/>
          <w:iCs/>
          <w:sz w:val="24"/>
        </w:rPr>
        <w:t>non riesco più a tacere,</w:t>
      </w:r>
      <w:r w:rsidR="00010F40">
        <w:rPr>
          <w:rFonts w:ascii="Arial" w:hAnsi="Arial"/>
          <w:i/>
          <w:iCs/>
          <w:sz w:val="24"/>
        </w:rPr>
        <w:t xml:space="preserve"> </w:t>
      </w:r>
      <w:r w:rsidRPr="00C45FB9">
        <w:rPr>
          <w:rFonts w:ascii="Arial" w:hAnsi="Arial"/>
          <w:i/>
          <w:iCs/>
          <w:sz w:val="24"/>
        </w:rPr>
        <w:t>perché ho udito il suono del corno,</w:t>
      </w:r>
      <w:r w:rsidR="00010F40">
        <w:rPr>
          <w:rFonts w:ascii="Arial" w:hAnsi="Arial"/>
          <w:i/>
          <w:iCs/>
          <w:sz w:val="24"/>
        </w:rPr>
        <w:t xml:space="preserve"> </w:t>
      </w:r>
      <w:r w:rsidRPr="00C45FB9">
        <w:rPr>
          <w:rFonts w:ascii="Arial" w:hAnsi="Arial"/>
          <w:i/>
          <w:iCs/>
          <w:sz w:val="24"/>
        </w:rPr>
        <w:t xml:space="preserve">il grido di </w:t>
      </w:r>
      <w:r w:rsidRPr="00C45FB9">
        <w:rPr>
          <w:rFonts w:ascii="Arial" w:hAnsi="Arial"/>
          <w:i/>
          <w:iCs/>
          <w:sz w:val="24"/>
        </w:rPr>
        <w:lastRenderedPageBreak/>
        <w:t>guerra.</w:t>
      </w:r>
      <w:r w:rsidR="00010F40">
        <w:rPr>
          <w:rFonts w:ascii="Arial" w:hAnsi="Arial"/>
          <w:i/>
          <w:iCs/>
          <w:sz w:val="24"/>
        </w:rPr>
        <w:t xml:space="preserve"> </w:t>
      </w:r>
      <w:r w:rsidRPr="00C45FB9">
        <w:rPr>
          <w:rFonts w:ascii="Arial" w:hAnsi="Arial"/>
          <w:i/>
          <w:iCs/>
          <w:sz w:val="24"/>
        </w:rPr>
        <w:t>Si annuncia un disastro dopo l’altro:</w:t>
      </w:r>
      <w:r w:rsidR="00010F40">
        <w:rPr>
          <w:rFonts w:ascii="Arial" w:hAnsi="Arial"/>
          <w:i/>
          <w:iCs/>
          <w:sz w:val="24"/>
        </w:rPr>
        <w:t xml:space="preserve"> </w:t>
      </w:r>
      <w:r w:rsidRPr="00C45FB9">
        <w:rPr>
          <w:rFonts w:ascii="Arial" w:hAnsi="Arial"/>
          <w:i/>
          <w:iCs/>
          <w:sz w:val="24"/>
        </w:rPr>
        <w:t>tutta la terra è devastata.</w:t>
      </w:r>
      <w:r w:rsidR="00010F40">
        <w:rPr>
          <w:rFonts w:ascii="Arial" w:hAnsi="Arial"/>
          <w:i/>
          <w:iCs/>
          <w:sz w:val="24"/>
        </w:rPr>
        <w:t xml:space="preserve"> </w:t>
      </w:r>
      <w:r w:rsidRPr="00C45FB9">
        <w:rPr>
          <w:rFonts w:ascii="Arial" w:hAnsi="Arial"/>
          <w:i/>
          <w:iCs/>
          <w:sz w:val="24"/>
        </w:rPr>
        <w:t>A un tratto sono distrutte le mie tende,</w:t>
      </w:r>
      <w:r w:rsidR="00010F40">
        <w:rPr>
          <w:rFonts w:ascii="Arial" w:hAnsi="Arial"/>
          <w:i/>
          <w:iCs/>
          <w:sz w:val="24"/>
        </w:rPr>
        <w:t xml:space="preserve"> </w:t>
      </w:r>
      <w:r w:rsidRPr="00C45FB9">
        <w:rPr>
          <w:rFonts w:ascii="Arial" w:hAnsi="Arial"/>
          <w:i/>
          <w:iCs/>
          <w:sz w:val="24"/>
        </w:rPr>
        <w:t>in un attimo i miei padiglioni.</w:t>
      </w:r>
    </w:p>
    <w:p w14:paraId="29D705E3" w14:textId="67EE011E"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Fino a quando dovrò vedere segnali</w:t>
      </w:r>
      <w:r w:rsidR="00010F40">
        <w:rPr>
          <w:rFonts w:ascii="Arial" w:hAnsi="Arial"/>
          <w:i/>
          <w:iCs/>
          <w:sz w:val="24"/>
        </w:rPr>
        <w:t xml:space="preserve"> </w:t>
      </w:r>
      <w:r w:rsidRPr="00C45FB9">
        <w:rPr>
          <w:rFonts w:ascii="Arial" w:hAnsi="Arial"/>
          <w:i/>
          <w:iCs/>
          <w:sz w:val="24"/>
        </w:rPr>
        <w:t>e udire il suono del corno?</w:t>
      </w:r>
      <w:r w:rsidR="00010F40">
        <w:rPr>
          <w:rFonts w:ascii="Arial" w:hAnsi="Arial"/>
          <w:i/>
          <w:iCs/>
          <w:sz w:val="24"/>
        </w:rPr>
        <w:t xml:space="preserve"> </w:t>
      </w:r>
      <w:r w:rsidRPr="00C45FB9">
        <w:rPr>
          <w:rFonts w:ascii="Arial" w:hAnsi="Arial"/>
          <w:i/>
          <w:iCs/>
          <w:sz w:val="24"/>
        </w:rPr>
        <w:t>«Stolto è il mio popolo:</w:t>
      </w:r>
      <w:r w:rsidR="00010F40">
        <w:rPr>
          <w:rFonts w:ascii="Arial" w:hAnsi="Arial"/>
          <w:i/>
          <w:iCs/>
          <w:sz w:val="24"/>
        </w:rPr>
        <w:t xml:space="preserve"> </w:t>
      </w:r>
      <w:r w:rsidRPr="00C45FB9">
        <w:rPr>
          <w:rFonts w:ascii="Arial" w:hAnsi="Arial"/>
          <w:i/>
          <w:iCs/>
          <w:sz w:val="24"/>
        </w:rPr>
        <w:t>non mi conosce,</w:t>
      </w:r>
      <w:r w:rsidR="00010F40">
        <w:rPr>
          <w:rFonts w:ascii="Arial" w:hAnsi="Arial"/>
          <w:i/>
          <w:iCs/>
          <w:sz w:val="24"/>
        </w:rPr>
        <w:t xml:space="preserve"> </w:t>
      </w:r>
      <w:r w:rsidRPr="00C45FB9">
        <w:rPr>
          <w:rFonts w:ascii="Arial" w:hAnsi="Arial"/>
          <w:i/>
          <w:iCs/>
          <w:sz w:val="24"/>
        </w:rPr>
        <w:t>sono figli insipienti, senza intelligenza;</w:t>
      </w:r>
      <w:r w:rsidR="00010F40">
        <w:rPr>
          <w:rFonts w:ascii="Arial" w:hAnsi="Arial"/>
          <w:i/>
          <w:iCs/>
          <w:sz w:val="24"/>
        </w:rPr>
        <w:t xml:space="preserve"> </w:t>
      </w:r>
      <w:r w:rsidRPr="00C45FB9">
        <w:rPr>
          <w:rFonts w:ascii="Arial" w:hAnsi="Arial"/>
          <w:i/>
          <w:iCs/>
          <w:sz w:val="24"/>
        </w:rPr>
        <w:t>sono esperti nel fare il male,</w:t>
      </w:r>
      <w:r w:rsidR="00010F40">
        <w:rPr>
          <w:rFonts w:ascii="Arial" w:hAnsi="Arial"/>
          <w:i/>
          <w:iCs/>
          <w:sz w:val="24"/>
        </w:rPr>
        <w:t xml:space="preserve"> </w:t>
      </w:r>
      <w:r w:rsidRPr="00C45FB9">
        <w:rPr>
          <w:rFonts w:ascii="Arial" w:hAnsi="Arial"/>
          <w:i/>
          <w:iCs/>
          <w:sz w:val="24"/>
        </w:rPr>
        <w:t>ma non sanno compiere il bene».</w:t>
      </w:r>
    </w:p>
    <w:p w14:paraId="2BA0CB6D" w14:textId="2BF81DF3"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Guardai la terra, ed ecco vuoto e deserto,</w:t>
      </w:r>
      <w:r w:rsidR="00010F40">
        <w:rPr>
          <w:rFonts w:ascii="Arial" w:hAnsi="Arial"/>
          <w:i/>
          <w:iCs/>
          <w:sz w:val="24"/>
        </w:rPr>
        <w:t xml:space="preserve"> </w:t>
      </w:r>
      <w:r w:rsidRPr="00C45FB9">
        <w:rPr>
          <w:rFonts w:ascii="Arial" w:hAnsi="Arial"/>
          <w:i/>
          <w:iCs/>
          <w:sz w:val="24"/>
        </w:rPr>
        <w:t>i cieli, e non v’era luce.</w:t>
      </w:r>
      <w:r w:rsidR="00010F40">
        <w:rPr>
          <w:rFonts w:ascii="Arial" w:hAnsi="Arial"/>
          <w:i/>
          <w:iCs/>
          <w:sz w:val="24"/>
        </w:rPr>
        <w:t xml:space="preserve"> </w:t>
      </w:r>
      <w:r w:rsidRPr="00C45FB9">
        <w:rPr>
          <w:rFonts w:ascii="Arial" w:hAnsi="Arial"/>
          <w:i/>
          <w:iCs/>
          <w:sz w:val="24"/>
        </w:rPr>
        <w:t>Guardai i monti, ed ecco tremavano</w:t>
      </w:r>
      <w:r w:rsidR="00010F40">
        <w:rPr>
          <w:rFonts w:ascii="Arial" w:hAnsi="Arial"/>
          <w:i/>
          <w:iCs/>
          <w:sz w:val="24"/>
        </w:rPr>
        <w:t xml:space="preserve"> </w:t>
      </w:r>
      <w:r w:rsidRPr="00C45FB9">
        <w:rPr>
          <w:rFonts w:ascii="Arial" w:hAnsi="Arial"/>
          <w:i/>
          <w:iCs/>
          <w:sz w:val="24"/>
        </w:rPr>
        <w:t>e tutti i colli ondeggiavano.</w:t>
      </w:r>
      <w:r w:rsidR="00010F40">
        <w:rPr>
          <w:rFonts w:ascii="Arial" w:hAnsi="Arial"/>
          <w:i/>
          <w:iCs/>
          <w:sz w:val="24"/>
        </w:rPr>
        <w:t xml:space="preserve"> </w:t>
      </w:r>
      <w:r w:rsidRPr="00C45FB9">
        <w:rPr>
          <w:rFonts w:ascii="Arial" w:hAnsi="Arial"/>
          <w:i/>
          <w:iCs/>
          <w:sz w:val="24"/>
        </w:rPr>
        <w:t>Guardai, ed ecco non c’era nessuno</w:t>
      </w:r>
      <w:r w:rsidR="00010F40">
        <w:rPr>
          <w:rFonts w:ascii="Arial" w:hAnsi="Arial"/>
          <w:i/>
          <w:iCs/>
          <w:sz w:val="24"/>
        </w:rPr>
        <w:t xml:space="preserve"> </w:t>
      </w:r>
      <w:r w:rsidRPr="00C45FB9">
        <w:rPr>
          <w:rFonts w:ascii="Arial" w:hAnsi="Arial"/>
          <w:i/>
          <w:iCs/>
          <w:sz w:val="24"/>
        </w:rPr>
        <w:t>e tutti gli uccelli dell’aria erano volati via.</w:t>
      </w:r>
      <w:r w:rsidR="00010F40">
        <w:rPr>
          <w:rFonts w:ascii="Arial" w:hAnsi="Arial"/>
          <w:i/>
          <w:iCs/>
          <w:sz w:val="24"/>
        </w:rPr>
        <w:t xml:space="preserve"> </w:t>
      </w:r>
      <w:r w:rsidRPr="00C45FB9">
        <w:rPr>
          <w:rFonts w:ascii="Arial" w:hAnsi="Arial"/>
          <w:i/>
          <w:iCs/>
          <w:sz w:val="24"/>
        </w:rPr>
        <w:t>Guardai, ed ecco il giardino era un deserto</w:t>
      </w:r>
      <w:r w:rsidR="00010F40">
        <w:rPr>
          <w:rFonts w:ascii="Arial" w:hAnsi="Arial"/>
          <w:i/>
          <w:iCs/>
          <w:sz w:val="24"/>
        </w:rPr>
        <w:t xml:space="preserve"> </w:t>
      </w:r>
      <w:r w:rsidRPr="00C45FB9">
        <w:rPr>
          <w:rFonts w:ascii="Arial" w:hAnsi="Arial"/>
          <w:i/>
          <w:iCs/>
          <w:sz w:val="24"/>
        </w:rPr>
        <w:t>e tutte le sue città erano state distrutte</w:t>
      </w:r>
      <w:r w:rsidR="00010F40">
        <w:rPr>
          <w:rFonts w:ascii="Arial" w:hAnsi="Arial"/>
          <w:i/>
          <w:iCs/>
          <w:sz w:val="24"/>
        </w:rPr>
        <w:t xml:space="preserve"> </w:t>
      </w:r>
      <w:r w:rsidRPr="00C45FB9">
        <w:rPr>
          <w:rFonts w:ascii="Arial" w:hAnsi="Arial"/>
          <w:i/>
          <w:iCs/>
          <w:sz w:val="24"/>
        </w:rPr>
        <w:t>dal Signore e dalla sua ira ardente.</w:t>
      </w:r>
    </w:p>
    <w:p w14:paraId="73E35815" w14:textId="3008E5AB"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Poiché così dice il Signore:</w:t>
      </w:r>
      <w:r w:rsidR="00010F40">
        <w:rPr>
          <w:rFonts w:ascii="Arial" w:hAnsi="Arial"/>
          <w:i/>
          <w:iCs/>
          <w:sz w:val="24"/>
        </w:rPr>
        <w:t xml:space="preserve"> </w:t>
      </w:r>
      <w:r w:rsidRPr="00C45FB9">
        <w:rPr>
          <w:rFonts w:ascii="Arial" w:hAnsi="Arial"/>
          <w:i/>
          <w:iCs/>
          <w:sz w:val="24"/>
        </w:rPr>
        <w:t>«Tutta la terra sarà devastata,</w:t>
      </w:r>
      <w:r w:rsidR="00010F40">
        <w:rPr>
          <w:rFonts w:ascii="Arial" w:hAnsi="Arial"/>
          <w:i/>
          <w:iCs/>
          <w:sz w:val="24"/>
        </w:rPr>
        <w:t xml:space="preserve"> </w:t>
      </w:r>
      <w:r w:rsidRPr="00C45FB9">
        <w:rPr>
          <w:rFonts w:ascii="Arial" w:hAnsi="Arial"/>
          <w:i/>
          <w:iCs/>
          <w:sz w:val="24"/>
        </w:rPr>
        <w:t>ma non la distruggerò completamente.</w:t>
      </w:r>
      <w:r w:rsidR="00010F40">
        <w:rPr>
          <w:rFonts w:ascii="Arial" w:hAnsi="Arial"/>
          <w:i/>
          <w:iCs/>
          <w:sz w:val="24"/>
        </w:rPr>
        <w:t xml:space="preserve"> </w:t>
      </w:r>
      <w:r w:rsidRPr="00C45FB9">
        <w:rPr>
          <w:rFonts w:ascii="Arial" w:hAnsi="Arial"/>
          <w:i/>
          <w:iCs/>
          <w:sz w:val="24"/>
        </w:rPr>
        <w:t>Pertanto la terra sarà in lutto</w:t>
      </w:r>
      <w:r w:rsidR="00010F40">
        <w:rPr>
          <w:rFonts w:ascii="Arial" w:hAnsi="Arial"/>
          <w:i/>
          <w:iCs/>
          <w:sz w:val="24"/>
        </w:rPr>
        <w:t xml:space="preserve"> </w:t>
      </w:r>
      <w:r w:rsidRPr="00C45FB9">
        <w:rPr>
          <w:rFonts w:ascii="Arial" w:hAnsi="Arial"/>
          <w:i/>
          <w:iCs/>
          <w:sz w:val="24"/>
        </w:rPr>
        <w:t>e il cielo si oscurerà:</w:t>
      </w:r>
      <w:r w:rsidR="00010F40">
        <w:rPr>
          <w:rFonts w:ascii="Arial" w:hAnsi="Arial"/>
          <w:i/>
          <w:iCs/>
          <w:sz w:val="24"/>
        </w:rPr>
        <w:t xml:space="preserve"> </w:t>
      </w:r>
      <w:r w:rsidRPr="00C45FB9">
        <w:rPr>
          <w:rFonts w:ascii="Arial" w:hAnsi="Arial"/>
          <w:i/>
          <w:iCs/>
          <w:sz w:val="24"/>
        </w:rPr>
        <w:t>l’ho detto e non mi pento,</w:t>
      </w:r>
      <w:r w:rsidR="00010F40">
        <w:rPr>
          <w:rFonts w:ascii="Arial" w:hAnsi="Arial"/>
          <w:i/>
          <w:iCs/>
          <w:sz w:val="24"/>
        </w:rPr>
        <w:t xml:space="preserve"> </w:t>
      </w:r>
      <w:r w:rsidRPr="00C45FB9">
        <w:rPr>
          <w:rFonts w:ascii="Arial" w:hAnsi="Arial"/>
          <w:i/>
          <w:iCs/>
          <w:sz w:val="24"/>
        </w:rPr>
        <w:t>l’ho pensato e non ritratterò».</w:t>
      </w:r>
      <w:r w:rsidR="00010F40">
        <w:rPr>
          <w:rFonts w:ascii="Arial" w:hAnsi="Arial"/>
          <w:i/>
          <w:iCs/>
          <w:sz w:val="24"/>
        </w:rPr>
        <w:t xml:space="preserve"> </w:t>
      </w:r>
      <w:r w:rsidRPr="00C45FB9">
        <w:rPr>
          <w:rFonts w:ascii="Arial" w:hAnsi="Arial"/>
          <w:i/>
          <w:iCs/>
          <w:sz w:val="24"/>
        </w:rPr>
        <w:t>Per lo strepito di cavalieri e di arcieri</w:t>
      </w:r>
      <w:r w:rsidR="00010F40">
        <w:rPr>
          <w:rFonts w:ascii="Arial" w:hAnsi="Arial"/>
          <w:i/>
          <w:iCs/>
          <w:sz w:val="24"/>
        </w:rPr>
        <w:t xml:space="preserve"> </w:t>
      </w:r>
      <w:r w:rsidRPr="00C45FB9">
        <w:rPr>
          <w:rFonts w:ascii="Arial" w:hAnsi="Arial"/>
          <w:i/>
          <w:iCs/>
          <w:sz w:val="24"/>
        </w:rPr>
        <w:t>tutti gli abitanti del paese sono in fuga,</w:t>
      </w:r>
      <w:r w:rsidR="00010F40">
        <w:rPr>
          <w:rFonts w:ascii="Arial" w:hAnsi="Arial"/>
          <w:i/>
          <w:iCs/>
          <w:sz w:val="24"/>
        </w:rPr>
        <w:t xml:space="preserve"> </w:t>
      </w:r>
      <w:r w:rsidRPr="00C45FB9">
        <w:rPr>
          <w:rFonts w:ascii="Arial" w:hAnsi="Arial"/>
          <w:i/>
          <w:iCs/>
          <w:sz w:val="24"/>
        </w:rPr>
        <w:t>entrano nelle grotte,</w:t>
      </w:r>
      <w:r w:rsidR="00010F40">
        <w:rPr>
          <w:rFonts w:ascii="Arial" w:hAnsi="Arial"/>
          <w:i/>
          <w:iCs/>
          <w:sz w:val="24"/>
        </w:rPr>
        <w:t xml:space="preserve"> </w:t>
      </w:r>
      <w:r w:rsidRPr="00C45FB9">
        <w:rPr>
          <w:rFonts w:ascii="Arial" w:hAnsi="Arial"/>
          <w:i/>
          <w:iCs/>
          <w:sz w:val="24"/>
        </w:rPr>
        <w:t>si nascondono nella folta boscaglia</w:t>
      </w:r>
      <w:r w:rsidR="00010F40">
        <w:rPr>
          <w:rFonts w:ascii="Arial" w:hAnsi="Arial"/>
          <w:i/>
          <w:iCs/>
          <w:sz w:val="24"/>
        </w:rPr>
        <w:t xml:space="preserve"> </w:t>
      </w:r>
      <w:r w:rsidRPr="00C45FB9">
        <w:rPr>
          <w:rFonts w:ascii="Arial" w:hAnsi="Arial"/>
          <w:i/>
          <w:iCs/>
          <w:sz w:val="24"/>
        </w:rPr>
        <w:t>e salgono sulle rupi.</w:t>
      </w:r>
      <w:r w:rsidR="00010F40">
        <w:rPr>
          <w:rFonts w:ascii="Arial" w:hAnsi="Arial"/>
          <w:i/>
          <w:iCs/>
          <w:sz w:val="24"/>
        </w:rPr>
        <w:t xml:space="preserve"> </w:t>
      </w:r>
      <w:r w:rsidRPr="00C45FB9">
        <w:rPr>
          <w:rFonts w:ascii="Arial" w:hAnsi="Arial"/>
          <w:i/>
          <w:iCs/>
          <w:sz w:val="24"/>
        </w:rPr>
        <w:t>Ogni città è abbandonata,</w:t>
      </w:r>
      <w:r w:rsidR="00010F40">
        <w:rPr>
          <w:rFonts w:ascii="Arial" w:hAnsi="Arial"/>
          <w:i/>
          <w:iCs/>
          <w:sz w:val="24"/>
        </w:rPr>
        <w:t xml:space="preserve"> </w:t>
      </w:r>
      <w:r w:rsidRPr="00C45FB9">
        <w:rPr>
          <w:rFonts w:ascii="Arial" w:hAnsi="Arial"/>
          <w:i/>
          <w:iCs/>
          <w:sz w:val="24"/>
        </w:rPr>
        <w:t>nessuno più vi abita.</w:t>
      </w:r>
    </w:p>
    <w:p w14:paraId="4B6DF43C" w14:textId="0B94F447"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E tu, devastata, che cosa farai?</w:t>
      </w:r>
      <w:r w:rsidR="00010F40">
        <w:rPr>
          <w:rFonts w:ascii="Arial" w:hAnsi="Arial"/>
          <w:i/>
          <w:iCs/>
          <w:sz w:val="24"/>
        </w:rPr>
        <w:t xml:space="preserve"> </w:t>
      </w:r>
      <w:r w:rsidRPr="00C45FB9">
        <w:rPr>
          <w:rFonts w:ascii="Arial" w:hAnsi="Arial"/>
          <w:i/>
          <w:iCs/>
          <w:sz w:val="24"/>
        </w:rPr>
        <w:t>Anche se ti vestissi di scarlatto,</w:t>
      </w:r>
      <w:r w:rsidR="00010F40">
        <w:rPr>
          <w:rFonts w:ascii="Arial" w:hAnsi="Arial"/>
          <w:i/>
          <w:iCs/>
          <w:sz w:val="24"/>
        </w:rPr>
        <w:t xml:space="preserve"> </w:t>
      </w:r>
      <w:r w:rsidRPr="00C45FB9">
        <w:rPr>
          <w:rFonts w:ascii="Arial" w:hAnsi="Arial"/>
          <w:i/>
          <w:iCs/>
          <w:sz w:val="24"/>
        </w:rPr>
        <w:t>ti adornassi di fregi d’oro</w:t>
      </w:r>
      <w:r w:rsidR="00010F40">
        <w:rPr>
          <w:rFonts w:ascii="Arial" w:hAnsi="Arial"/>
          <w:i/>
          <w:iCs/>
          <w:sz w:val="24"/>
        </w:rPr>
        <w:t xml:space="preserve"> </w:t>
      </w:r>
      <w:r w:rsidRPr="00C45FB9">
        <w:rPr>
          <w:rFonts w:ascii="Arial" w:hAnsi="Arial"/>
          <w:i/>
          <w:iCs/>
          <w:sz w:val="24"/>
        </w:rPr>
        <w:t>e ti facessi gli occhi grandi con il bistro,</w:t>
      </w:r>
      <w:r w:rsidR="00010F40">
        <w:rPr>
          <w:rFonts w:ascii="Arial" w:hAnsi="Arial"/>
          <w:i/>
          <w:iCs/>
          <w:sz w:val="24"/>
        </w:rPr>
        <w:t xml:space="preserve"> </w:t>
      </w:r>
      <w:r w:rsidRPr="00C45FB9">
        <w:rPr>
          <w:rFonts w:ascii="Arial" w:hAnsi="Arial"/>
          <w:i/>
          <w:iCs/>
          <w:sz w:val="24"/>
        </w:rPr>
        <w:t>invano ti faresti bella.</w:t>
      </w:r>
      <w:r w:rsidR="00010F40">
        <w:rPr>
          <w:rFonts w:ascii="Arial" w:hAnsi="Arial"/>
          <w:i/>
          <w:iCs/>
          <w:sz w:val="24"/>
        </w:rPr>
        <w:t xml:space="preserve"> </w:t>
      </w:r>
      <w:r w:rsidRPr="00C45FB9">
        <w:rPr>
          <w:rFonts w:ascii="Arial" w:hAnsi="Arial"/>
          <w:i/>
          <w:iCs/>
          <w:sz w:val="24"/>
        </w:rPr>
        <w:t>I tuoi amanti ti disprezzano;</w:t>
      </w:r>
      <w:r w:rsidR="00010F40">
        <w:rPr>
          <w:rFonts w:ascii="Arial" w:hAnsi="Arial"/>
          <w:i/>
          <w:iCs/>
          <w:sz w:val="24"/>
        </w:rPr>
        <w:t xml:space="preserve"> </w:t>
      </w:r>
      <w:r w:rsidRPr="00C45FB9">
        <w:rPr>
          <w:rFonts w:ascii="Arial" w:hAnsi="Arial"/>
          <w:i/>
          <w:iCs/>
          <w:sz w:val="24"/>
        </w:rPr>
        <w:t>essi vogliono la tua vita.</w:t>
      </w:r>
    </w:p>
    <w:p w14:paraId="6F0732D7" w14:textId="62241068" w:rsidR="00C45FB9" w:rsidRPr="00C45FB9" w:rsidRDefault="00C45FB9" w:rsidP="00C45FB9">
      <w:pPr>
        <w:spacing w:after="120"/>
        <w:ind w:left="567" w:right="567"/>
        <w:jc w:val="both"/>
        <w:rPr>
          <w:rFonts w:ascii="Arial" w:hAnsi="Arial"/>
          <w:i/>
          <w:iCs/>
          <w:sz w:val="24"/>
        </w:rPr>
      </w:pPr>
      <w:r w:rsidRPr="00C45FB9">
        <w:rPr>
          <w:rFonts w:ascii="Arial" w:hAnsi="Arial"/>
          <w:i/>
          <w:iCs/>
          <w:sz w:val="24"/>
        </w:rPr>
        <w:t>Sento un grido come di donna nei dolori,</w:t>
      </w:r>
      <w:r w:rsidR="00010F40">
        <w:rPr>
          <w:rFonts w:ascii="Arial" w:hAnsi="Arial"/>
          <w:i/>
          <w:iCs/>
          <w:sz w:val="24"/>
        </w:rPr>
        <w:t xml:space="preserve"> </w:t>
      </w:r>
      <w:r w:rsidRPr="00C45FB9">
        <w:rPr>
          <w:rFonts w:ascii="Arial" w:hAnsi="Arial"/>
          <w:i/>
          <w:iCs/>
          <w:sz w:val="24"/>
        </w:rPr>
        <w:t>un urlo come di donna al primo parto;</w:t>
      </w:r>
      <w:r w:rsidR="00010F40">
        <w:rPr>
          <w:rFonts w:ascii="Arial" w:hAnsi="Arial"/>
          <w:i/>
          <w:iCs/>
          <w:sz w:val="24"/>
        </w:rPr>
        <w:t xml:space="preserve"> </w:t>
      </w:r>
      <w:r w:rsidRPr="00C45FB9">
        <w:rPr>
          <w:rFonts w:ascii="Arial" w:hAnsi="Arial"/>
          <w:i/>
          <w:iCs/>
          <w:sz w:val="24"/>
        </w:rPr>
        <w:t>è il grido della figlia di Sion,</w:t>
      </w:r>
      <w:r w:rsidR="00010F40">
        <w:rPr>
          <w:rFonts w:ascii="Arial" w:hAnsi="Arial"/>
          <w:i/>
          <w:iCs/>
          <w:sz w:val="24"/>
        </w:rPr>
        <w:t xml:space="preserve"> </w:t>
      </w:r>
      <w:r w:rsidRPr="00C45FB9">
        <w:rPr>
          <w:rFonts w:ascii="Arial" w:hAnsi="Arial"/>
          <w:i/>
          <w:iCs/>
          <w:sz w:val="24"/>
        </w:rPr>
        <w:t>che spasima e tende le mani:</w:t>
      </w:r>
      <w:r w:rsidR="00010F40">
        <w:rPr>
          <w:rFonts w:ascii="Arial" w:hAnsi="Arial"/>
          <w:i/>
          <w:iCs/>
          <w:sz w:val="24"/>
        </w:rPr>
        <w:t xml:space="preserve"> </w:t>
      </w:r>
      <w:r w:rsidRPr="00C45FB9">
        <w:rPr>
          <w:rFonts w:ascii="Arial" w:hAnsi="Arial"/>
          <w:i/>
          <w:iCs/>
          <w:sz w:val="24"/>
        </w:rPr>
        <w:t>«Guai a me! La mia vita soccombe</w:t>
      </w:r>
      <w:r w:rsidR="00010F40">
        <w:rPr>
          <w:rFonts w:ascii="Arial" w:hAnsi="Arial"/>
          <w:i/>
          <w:iCs/>
          <w:sz w:val="24"/>
        </w:rPr>
        <w:t xml:space="preserve"> </w:t>
      </w:r>
      <w:r w:rsidRPr="00C45FB9">
        <w:rPr>
          <w:rFonts w:ascii="Arial" w:hAnsi="Arial"/>
          <w:i/>
          <w:iCs/>
          <w:sz w:val="24"/>
        </w:rPr>
        <w:t>di fronte agli assassini».</w:t>
      </w:r>
    </w:p>
    <w:p w14:paraId="6E4C022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w:t>
      </w:r>
      <w:r w:rsidRPr="000A3D56">
        <w:rPr>
          <w:rFonts w:ascii="Arial" w:hAnsi="Arial"/>
          <w:b/>
          <w:sz w:val="24"/>
        </w:rPr>
        <w:t>«Se vuoi davvero ritornare, Israele, a me dovrai ritornare. Se vuoi rigettare i tuoi abomini, non dovrai più vagare lontano da me.</w:t>
      </w:r>
    </w:p>
    <w:p w14:paraId="22D679AD" w14:textId="26BDF7D2" w:rsidR="000A3D56" w:rsidRPr="000A3D56" w:rsidRDefault="000A3D56" w:rsidP="000A3D56">
      <w:pPr>
        <w:spacing w:after="120"/>
        <w:jc w:val="both"/>
        <w:rPr>
          <w:rFonts w:ascii="Arial" w:hAnsi="Arial"/>
          <w:sz w:val="24"/>
        </w:rPr>
      </w:pPr>
      <w:r w:rsidRPr="000A3D56">
        <w:rPr>
          <w:rFonts w:ascii="Arial" w:hAnsi="Arial"/>
          <w:sz w:val="24"/>
        </w:rPr>
        <w:t>La Parola del Signore è chiara, limpida, inequivocabile. Israele deve convertirsi.</w:t>
      </w:r>
      <w:r w:rsidR="009F3B12">
        <w:rPr>
          <w:rFonts w:ascii="Arial" w:hAnsi="Arial"/>
          <w:sz w:val="24"/>
        </w:rPr>
        <w:t xml:space="preserve"> </w:t>
      </w:r>
      <w:r w:rsidRPr="000A3D56">
        <w:rPr>
          <w:rFonts w:ascii="Arial" w:hAnsi="Arial"/>
          <w:sz w:val="24"/>
        </w:rPr>
        <w:t>Se Israele vuole realmente ritornare, è al Signore che deve ritornare: Se vuoi davvero ritornare, Israele, a me dovrai ritornare. Come si ritorna a Dio?</w:t>
      </w:r>
      <w:r w:rsidR="0056477F">
        <w:rPr>
          <w:rFonts w:ascii="Arial" w:hAnsi="Arial"/>
          <w:sz w:val="24"/>
        </w:rPr>
        <w:t xml:space="preserve"> </w:t>
      </w:r>
      <w:r w:rsidRPr="000A3D56">
        <w:rPr>
          <w:rFonts w:ascii="Arial" w:hAnsi="Arial"/>
          <w:sz w:val="24"/>
        </w:rPr>
        <w:t>A Dio si ritorna in un solo modo: vivendo il patto del Sinai con infinita e somma fedeltà. Si ritorna a Dio, ritornano all’obbedienza alla sua Parola.</w:t>
      </w:r>
      <w:r w:rsidR="0056477F">
        <w:rPr>
          <w:rFonts w:ascii="Arial" w:hAnsi="Arial"/>
          <w:sz w:val="24"/>
        </w:rPr>
        <w:t xml:space="preserve"> </w:t>
      </w:r>
      <w:r w:rsidRPr="000A3D56">
        <w:rPr>
          <w:rFonts w:ascii="Arial" w:hAnsi="Arial"/>
          <w:sz w:val="24"/>
        </w:rPr>
        <w:t>Se vuoi rigettare i tuoi abomini, non dovrai più vagare lontano da me. Israele rigetterà la sua idolatria e il Signore nuovamente lo accoglierà nel suo cuore.</w:t>
      </w:r>
      <w:r w:rsidR="0056477F">
        <w:rPr>
          <w:rFonts w:ascii="Arial" w:hAnsi="Arial"/>
          <w:sz w:val="24"/>
        </w:rPr>
        <w:t xml:space="preserve"> </w:t>
      </w:r>
      <w:r w:rsidRPr="000A3D56">
        <w:rPr>
          <w:rFonts w:ascii="Arial" w:hAnsi="Arial"/>
          <w:sz w:val="24"/>
        </w:rPr>
        <w:t>Non appena Israele si sarà convertito, avrà rigettato la sua idolatria, avrà smesso di prostituirsi agli idoli, il Signore subito lo riprenderà.</w:t>
      </w:r>
      <w:r w:rsidR="0056477F">
        <w:rPr>
          <w:rFonts w:ascii="Arial" w:hAnsi="Arial"/>
          <w:sz w:val="24"/>
        </w:rPr>
        <w:t xml:space="preserve"> </w:t>
      </w:r>
      <w:r w:rsidRPr="000A3D56">
        <w:rPr>
          <w:rFonts w:ascii="Arial" w:hAnsi="Arial"/>
          <w:sz w:val="24"/>
        </w:rPr>
        <w:t>O con Dio o con gli idoli. Il Signore non tollera alcuna commistione. Se Israele vuole gli idoli, dovrà lasciare anche la terra. La terra è di Dio.</w:t>
      </w:r>
      <w:r w:rsidR="0056477F">
        <w:rPr>
          <w:rFonts w:ascii="Arial" w:hAnsi="Arial"/>
          <w:sz w:val="24"/>
        </w:rPr>
        <w:t xml:space="preserve"> </w:t>
      </w:r>
      <w:r w:rsidRPr="000A3D56">
        <w:rPr>
          <w:rFonts w:ascii="Arial" w:hAnsi="Arial"/>
          <w:sz w:val="24"/>
        </w:rPr>
        <w:t>Tutto è di Dio. Se Israele è con il Signore, il Signore gli dona se stesso e tutto ciò che Lui è e possiede. Il Signore è il Tutto e possiede tutto. Tutto è suo.</w:t>
      </w:r>
      <w:r w:rsidR="0056477F">
        <w:rPr>
          <w:rFonts w:ascii="Arial" w:hAnsi="Arial"/>
          <w:sz w:val="24"/>
        </w:rPr>
        <w:t xml:space="preserve"> </w:t>
      </w:r>
      <w:r w:rsidRPr="000A3D56">
        <w:rPr>
          <w:rFonts w:ascii="Arial" w:hAnsi="Arial"/>
          <w:sz w:val="24"/>
        </w:rPr>
        <w:t>Se Israele invece vuole gli idoli, si prenda gli idoli. Dovrà però anche lasciare la terra, perché essa non è degli idoli, ma sua. Questa verità va chiarita.</w:t>
      </w:r>
      <w:r w:rsidR="0056477F">
        <w:rPr>
          <w:rFonts w:ascii="Arial" w:hAnsi="Arial"/>
          <w:sz w:val="24"/>
        </w:rPr>
        <w:t xml:space="preserve"> </w:t>
      </w:r>
      <w:r w:rsidRPr="000A3D56">
        <w:rPr>
          <w:rFonts w:ascii="Arial" w:hAnsi="Arial"/>
          <w:sz w:val="24"/>
        </w:rPr>
        <w:t>Dio e i suoi doni sono una cosa sola, non sono due cose separate e distinte. Dio e la terra sono un solo dono. Se l’uomo vuole la terra deve volere Dio.</w:t>
      </w:r>
      <w:r w:rsidR="0056477F">
        <w:rPr>
          <w:rFonts w:ascii="Arial" w:hAnsi="Arial"/>
          <w:sz w:val="24"/>
        </w:rPr>
        <w:t xml:space="preserve"> </w:t>
      </w:r>
      <w:r w:rsidRPr="000A3D56">
        <w:rPr>
          <w:rFonts w:ascii="Arial" w:hAnsi="Arial"/>
          <w:sz w:val="24"/>
        </w:rPr>
        <w:t>Non appena l’uomo non vuole Dio, non vuole neanche la terra secondo verità e la terra lo vomita, lo rigetta, lo spazza via. Essa non vuole un uomo senza Dio.</w:t>
      </w:r>
      <w:r w:rsidR="0056477F">
        <w:rPr>
          <w:rFonts w:ascii="Arial" w:hAnsi="Arial"/>
          <w:sz w:val="24"/>
        </w:rPr>
        <w:t xml:space="preserve"> </w:t>
      </w:r>
      <w:r w:rsidRPr="000A3D56">
        <w:rPr>
          <w:rFonts w:ascii="Arial" w:hAnsi="Arial"/>
          <w:sz w:val="24"/>
        </w:rPr>
        <w:t>Infatti non appena Admo ha peccato, il Giardino dell’Eden lo ha rigettato. L’uomo è stato scaraventato in una terra che gli produce solo spine e triboli.</w:t>
      </w:r>
    </w:p>
    <w:p w14:paraId="1906B01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2</w:t>
      </w:r>
      <w:r w:rsidRPr="000A3D56">
        <w:rPr>
          <w:rFonts w:ascii="Arial" w:hAnsi="Arial"/>
          <w:b/>
          <w:sz w:val="24"/>
        </w:rPr>
        <w:t xml:space="preserve">Se giurerai per la vita del Signore, con verità, rettitudine e giustizia, allora le nazioni si diranno benedette in te e in te si glorieranno. </w:t>
      </w:r>
    </w:p>
    <w:p w14:paraId="5F06BE7F" w14:textId="5CFC6347" w:rsidR="000A3D56" w:rsidRPr="000A3D56" w:rsidRDefault="000A3D56" w:rsidP="000A3D56">
      <w:pPr>
        <w:spacing w:after="120"/>
        <w:jc w:val="both"/>
        <w:rPr>
          <w:rFonts w:ascii="Arial" w:hAnsi="Arial"/>
          <w:sz w:val="24"/>
        </w:rPr>
      </w:pPr>
      <w:r w:rsidRPr="000A3D56">
        <w:rPr>
          <w:rFonts w:ascii="Arial" w:hAnsi="Arial"/>
          <w:sz w:val="24"/>
        </w:rPr>
        <w:t>Quando comprenderemo questo versetto, allora comprenderemo qual è la nostra vera missione sulla terra, in mezzo agli uomini, in mezzo alle nazioni.</w:t>
      </w:r>
      <w:r w:rsidR="0056477F">
        <w:rPr>
          <w:rFonts w:ascii="Arial" w:hAnsi="Arial"/>
          <w:sz w:val="24"/>
        </w:rPr>
        <w:t xml:space="preserve"> </w:t>
      </w:r>
      <w:r w:rsidRPr="000A3D56">
        <w:rPr>
          <w:rFonts w:ascii="Arial" w:hAnsi="Arial"/>
          <w:sz w:val="24"/>
        </w:rPr>
        <w:t>Se giurerai per la vita del Signore, con verità, rettitudine e giustizia, allora le nazioni si diranno benedette in te e in te si glorieranno.</w:t>
      </w:r>
      <w:r w:rsidR="0056477F">
        <w:rPr>
          <w:rFonts w:ascii="Arial" w:hAnsi="Arial"/>
          <w:sz w:val="24"/>
        </w:rPr>
        <w:t xml:space="preserve"> </w:t>
      </w:r>
      <w:r w:rsidRPr="000A3D56">
        <w:rPr>
          <w:rFonts w:ascii="Arial" w:hAnsi="Arial"/>
          <w:sz w:val="24"/>
        </w:rPr>
        <w:t>Cosa annunzia il profeta? Egli annunzia che tutto il bene della terra, ogni benedizione alle nazioni verrà dalla fedeltà di Israele al Signore.</w:t>
      </w:r>
      <w:r w:rsidR="0056477F">
        <w:rPr>
          <w:rFonts w:ascii="Arial" w:hAnsi="Arial"/>
          <w:sz w:val="24"/>
        </w:rPr>
        <w:t xml:space="preserve"> </w:t>
      </w:r>
      <w:r w:rsidRPr="000A3D56">
        <w:rPr>
          <w:rFonts w:ascii="Arial" w:hAnsi="Arial"/>
          <w:sz w:val="24"/>
        </w:rPr>
        <w:t>La fedeltà però dovrà essere con verità, rettitudine e giustizia. Dovrà fondarsi solo sull’obbedienza ad ogni Parola che è uscita e che esce dalla bocca di Dio.</w:t>
      </w:r>
      <w:r w:rsidR="0056477F">
        <w:rPr>
          <w:rFonts w:ascii="Arial" w:hAnsi="Arial"/>
          <w:sz w:val="24"/>
        </w:rPr>
        <w:t xml:space="preserve"> </w:t>
      </w:r>
      <w:r w:rsidRPr="000A3D56">
        <w:rPr>
          <w:rFonts w:ascii="Arial" w:hAnsi="Arial"/>
          <w:sz w:val="24"/>
        </w:rPr>
        <w:t>Israele ascolta il suo Signore, obbedisce alla sua Parola, vive di verità, rettitudine, giustizia, diviene benedizione per le nazioni, per i popoli.</w:t>
      </w:r>
      <w:r w:rsidR="0056477F">
        <w:rPr>
          <w:rFonts w:ascii="Arial" w:hAnsi="Arial"/>
          <w:sz w:val="24"/>
        </w:rPr>
        <w:t xml:space="preserve"> </w:t>
      </w:r>
      <w:r w:rsidRPr="000A3D56">
        <w:rPr>
          <w:rFonts w:ascii="Arial" w:hAnsi="Arial"/>
          <w:sz w:val="24"/>
        </w:rPr>
        <w:t>La benedizione dei popoli è dall’obbedienza di Israele al Signore. Nell’obbedienza i popoli si rallegreranno, sanno che Israele fedele è la loro vita.</w:t>
      </w:r>
      <w:r w:rsidR="0056477F">
        <w:rPr>
          <w:rFonts w:ascii="Arial" w:hAnsi="Arial"/>
          <w:sz w:val="24"/>
        </w:rPr>
        <w:t xml:space="preserve"> </w:t>
      </w:r>
      <w:r w:rsidRPr="000A3D56">
        <w:rPr>
          <w:rFonts w:ascii="Arial" w:hAnsi="Arial"/>
          <w:sz w:val="24"/>
        </w:rPr>
        <w:t>Se invece Israele rimane nella sua idolatria, nessun popolo e nessuna nazione sarà benedetta. Nessun popolo potrà gloriarsi di Israele.</w:t>
      </w:r>
      <w:r w:rsidR="0056477F">
        <w:rPr>
          <w:rFonts w:ascii="Arial" w:hAnsi="Arial"/>
          <w:sz w:val="24"/>
        </w:rPr>
        <w:t xml:space="preserve"> </w:t>
      </w:r>
      <w:r w:rsidRPr="000A3D56">
        <w:rPr>
          <w:rFonts w:ascii="Arial" w:hAnsi="Arial"/>
          <w:sz w:val="24"/>
        </w:rPr>
        <w:t>Anzi, Israele diviene la vergogna dei popoli. Lui che è stato chiamato ad essere luce delle genti, luce dei popoli e delle nazioni, è per essi tenebra e oscurità.</w:t>
      </w:r>
      <w:r w:rsidR="0056477F">
        <w:rPr>
          <w:rFonts w:ascii="Arial" w:hAnsi="Arial"/>
          <w:sz w:val="24"/>
        </w:rPr>
        <w:t xml:space="preserve"> </w:t>
      </w:r>
      <w:r w:rsidRPr="000A3D56">
        <w:rPr>
          <w:rFonts w:ascii="Arial" w:hAnsi="Arial"/>
          <w:sz w:val="24"/>
        </w:rPr>
        <w:t>Se Israele si inabissa nell’oscurità e nelle tenebre, vi potrà mai essere luce per i popoli, se Dio ha costituito lui luce, benedizione, gloria di popoli e nazioni?</w:t>
      </w:r>
      <w:r w:rsidR="0056477F">
        <w:rPr>
          <w:rFonts w:ascii="Arial" w:hAnsi="Arial"/>
          <w:sz w:val="24"/>
        </w:rPr>
        <w:t xml:space="preserve"> </w:t>
      </w:r>
      <w:r w:rsidRPr="000A3D56">
        <w:rPr>
          <w:rFonts w:ascii="Arial" w:hAnsi="Arial"/>
          <w:sz w:val="24"/>
        </w:rPr>
        <w:t>Il bene del mondo è dall’obbedienza di Israele alla Parola, al patto, all’alleanza. Da questa fedeltà una grande luce sorgerà per tutte le nazioni della terra.</w:t>
      </w:r>
    </w:p>
    <w:p w14:paraId="20C6F9D0"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w:t>
      </w:r>
      <w:r w:rsidRPr="000A3D56">
        <w:rPr>
          <w:rFonts w:ascii="Arial" w:hAnsi="Arial"/>
          <w:b/>
          <w:sz w:val="24"/>
        </w:rPr>
        <w:t>Infatti così dice il Signore agli uomini di Giuda e a Gerusalemme: Dissodatevi un terreno e non seminate fra le spine.</w:t>
      </w:r>
    </w:p>
    <w:p w14:paraId="3CDA832F" w14:textId="48142864" w:rsidR="000A3D56" w:rsidRPr="000A3D56" w:rsidRDefault="000A3D56" w:rsidP="000A3D56">
      <w:pPr>
        <w:spacing w:after="120"/>
        <w:jc w:val="both"/>
        <w:rPr>
          <w:rFonts w:ascii="Arial" w:hAnsi="Arial"/>
          <w:sz w:val="24"/>
        </w:rPr>
      </w:pPr>
      <w:r w:rsidRPr="000A3D56">
        <w:rPr>
          <w:rFonts w:ascii="Arial" w:hAnsi="Arial"/>
          <w:sz w:val="24"/>
        </w:rPr>
        <w:t>Semina tra le spine chi semina nell’idolatria, nella disobbedienza, nella trasgressione della Parola. È questo un lavoro faticoso e vano, inutile.</w:t>
      </w:r>
      <w:r w:rsidR="0056477F">
        <w:rPr>
          <w:rFonts w:ascii="Arial" w:hAnsi="Arial"/>
          <w:sz w:val="24"/>
        </w:rPr>
        <w:t xml:space="preserve"> </w:t>
      </w:r>
      <w:r w:rsidRPr="000A3D56">
        <w:rPr>
          <w:rFonts w:ascii="Arial" w:hAnsi="Arial"/>
          <w:sz w:val="24"/>
        </w:rPr>
        <w:t>Infatti così dice il Signore agli uomini di Giuda e a Gerusalemme: Dissodatevi un terreno e non seminate fra le spine. Si semina nella Parola, con la Parola.</w:t>
      </w:r>
      <w:r w:rsidR="0056477F">
        <w:rPr>
          <w:rFonts w:ascii="Arial" w:hAnsi="Arial"/>
          <w:sz w:val="24"/>
        </w:rPr>
        <w:t xml:space="preserve"> </w:t>
      </w:r>
      <w:r w:rsidRPr="000A3D56">
        <w:rPr>
          <w:rFonts w:ascii="Arial" w:hAnsi="Arial"/>
          <w:sz w:val="24"/>
        </w:rPr>
        <w:t>La Parola va seminata con la Parola, la verità con la verità, l’obbedienza con l’obbedienza. Mai si potrà seminare la Parola senza Parola e obbedienza.</w:t>
      </w:r>
      <w:r w:rsidR="0056477F">
        <w:rPr>
          <w:rFonts w:ascii="Arial" w:hAnsi="Arial"/>
          <w:sz w:val="24"/>
        </w:rPr>
        <w:t xml:space="preserve"> </w:t>
      </w:r>
      <w:r w:rsidRPr="000A3D56">
        <w:rPr>
          <w:rFonts w:ascii="Arial" w:hAnsi="Arial"/>
          <w:sz w:val="24"/>
        </w:rPr>
        <w:t>Dissodare il terreno è togliere da esso ogni spina di idolatria, immoralità, dissolutezza, empietà, stoltezza, insensatezza, stoltezza.</w:t>
      </w:r>
      <w:r w:rsidR="0056477F">
        <w:rPr>
          <w:rFonts w:ascii="Arial" w:hAnsi="Arial"/>
          <w:sz w:val="24"/>
        </w:rPr>
        <w:t xml:space="preserve"> </w:t>
      </w:r>
      <w:r w:rsidRPr="000A3D56">
        <w:rPr>
          <w:rFonts w:ascii="Arial" w:hAnsi="Arial"/>
          <w:sz w:val="24"/>
        </w:rPr>
        <w:t>Questo avviene quando si ritorna nella Parola con integrità, rettitudine, giustizia, santità, fedeltà perenne. Senza fedeltà si seminerà sempre tra le spine.</w:t>
      </w:r>
    </w:p>
    <w:p w14:paraId="25E7746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4</w:t>
      </w:r>
      <w:r w:rsidRPr="000A3D56">
        <w:rPr>
          <w:rFonts w:ascii="Arial" w:hAnsi="Arial"/>
          <w:b/>
          <w:sz w:val="24"/>
        </w:rPr>
        <w:t>Circoncidetevi per il Signore, circoncidete il vostro cuore, uomini di Giuda e abitanti di Gerusalemme, perché la mia ira non divampi come fuoco e non bruci senza che alcuno la possa spegnere, a causa delle vostre azioni perverse.</w:t>
      </w:r>
    </w:p>
    <w:p w14:paraId="64802FAA" w14:textId="6F086071" w:rsidR="000A3D56" w:rsidRPr="000A3D56" w:rsidRDefault="000A3D56" w:rsidP="000A3D56">
      <w:pPr>
        <w:spacing w:after="120"/>
        <w:jc w:val="both"/>
        <w:rPr>
          <w:rFonts w:ascii="Arial" w:hAnsi="Arial"/>
          <w:sz w:val="24"/>
        </w:rPr>
      </w:pPr>
      <w:r w:rsidRPr="000A3D56">
        <w:rPr>
          <w:rFonts w:ascii="Arial" w:hAnsi="Arial"/>
          <w:sz w:val="24"/>
        </w:rPr>
        <w:t>A nulla la circoncisione della carne senza la circoncisione del cuore. La circoncisione della carne si fa con la pietra di selce.</w:t>
      </w:r>
      <w:r w:rsidR="0056477F">
        <w:rPr>
          <w:rFonts w:ascii="Arial" w:hAnsi="Arial"/>
          <w:sz w:val="24"/>
        </w:rPr>
        <w:t xml:space="preserve"> </w:t>
      </w:r>
      <w:r w:rsidRPr="000A3D56">
        <w:rPr>
          <w:rFonts w:ascii="Arial" w:hAnsi="Arial"/>
          <w:sz w:val="24"/>
        </w:rPr>
        <w:t>La circoncisione del cuore si fa con una vera sostituzione di cuore. Si toglie il proprio cuore e al suo posto si mette la Parola del Signore.</w:t>
      </w:r>
      <w:r w:rsidR="0056477F">
        <w:rPr>
          <w:rFonts w:ascii="Arial" w:hAnsi="Arial"/>
          <w:sz w:val="24"/>
        </w:rPr>
        <w:t xml:space="preserve"> </w:t>
      </w:r>
      <w:r w:rsidRPr="000A3D56">
        <w:rPr>
          <w:rFonts w:ascii="Arial" w:hAnsi="Arial"/>
          <w:sz w:val="24"/>
        </w:rPr>
        <w:t>È una circoncisione, quella del cuore, non per incisione, ma per asportazione e sostituzione. Il cuore va totalmente sostituito con la Parola.</w:t>
      </w:r>
      <w:r w:rsidR="009F3B12">
        <w:rPr>
          <w:rFonts w:ascii="Arial" w:hAnsi="Arial"/>
          <w:sz w:val="24"/>
        </w:rPr>
        <w:t xml:space="preserve"> </w:t>
      </w:r>
      <w:r w:rsidRPr="000A3D56">
        <w:rPr>
          <w:rFonts w:ascii="Arial" w:hAnsi="Arial"/>
          <w:sz w:val="24"/>
        </w:rPr>
        <w:t>Circoncidetevi per il Signore, circoncidete il vostro cuore, uomini di Giuda e abitanti di Gerusalemme. Perché urge questa circoncisione?</w:t>
      </w:r>
      <w:r w:rsidR="0056477F">
        <w:rPr>
          <w:rFonts w:ascii="Arial" w:hAnsi="Arial"/>
          <w:sz w:val="24"/>
        </w:rPr>
        <w:t xml:space="preserve"> </w:t>
      </w:r>
      <w:r w:rsidRPr="000A3D56">
        <w:rPr>
          <w:rFonts w:ascii="Arial" w:hAnsi="Arial"/>
          <w:sz w:val="24"/>
        </w:rPr>
        <w:t xml:space="preserve">Perché la mia ira non divampi come fuoco e non bruci senza che alcuno la possa spegnere, </w:t>
      </w:r>
      <w:r w:rsidRPr="000A3D56">
        <w:rPr>
          <w:rFonts w:ascii="Arial" w:hAnsi="Arial"/>
          <w:sz w:val="24"/>
        </w:rPr>
        <w:lastRenderedPageBreak/>
        <w:t>a causa delle vostre azioni perverse.</w:t>
      </w:r>
      <w:r w:rsidR="009F3B12">
        <w:rPr>
          <w:rFonts w:ascii="Arial" w:hAnsi="Arial"/>
          <w:sz w:val="24"/>
        </w:rPr>
        <w:t xml:space="preserve"> </w:t>
      </w:r>
      <w:r w:rsidRPr="000A3D56">
        <w:rPr>
          <w:rFonts w:ascii="Arial" w:hAnsi="Arial"/>
          <w:sz w:val="24"/>
        </w:rPr>
        <w:t>Gli abitanti di Giuda e di Gerusalemme sono avvisati. O metteranno al posto del loro cuore, sentimenti, volontà, desideri la Parola, oppure saranno spazzati via.</w:t>
      </w:r>
      <w:r w:rsidR="0056477F">
        <w:rPr>
          <w:rFonts w:ascii="Arial" w:hAnsi="Arial"/>
          <w:sz w:val="24"/>
        </w:rPr>
        <w:t xml:space="preserve"> </w:t>
      </w:r>
      <w:r w:rsidRPr="000A3D56">
        <w:rPr>
          <w:rFonts w:ascii="Arial" w:hAnsi="Arial"/>
          <w:sz w:val="24"/>
        </w:rPr>
        <w:t>Nulla resterà di essi. Saranno arsi da un fuoco che nessuno potrà spegnere. Questo fuoco è il frutto delle loro azioni perverse.</w:t>
      </w:r>
      <w:r w:rsidR="009F3B12">
        <w:rPr>
          <w:rFonts w:ascii="Arial" w:hAnsi="Arial"/>
          <w:sz w:val="24"/>
        </w:rPr>
        <w:t xml:space="preserve"> </w:t>
      </w:r>
      <w:r w:rsidRPr="000A3D56">
        <w:rPr>
          <w:rFonts w:ascii="Arial" w:hAnsi="Arial"/>
          <w:sz w:val="24"/>
        </w:rPr>
        <w:t>Il Signore sostituisce la circoncisione della carne che segna un’appartenenza solo “formale” a Lui, con quella del cuore che è appartenenza sostanziale.</w:t>
      </w:r>
      <w:r w:rsidR="0056477F">
        <w:rPr>
          <w:rFonts w:ascii="Arial" w:hAnsi="Arial"/>
          <w:sz w:val="24"/>
        </w:rPr>
        <w:t xml:space="preserve"> </w:t>
      </w:r>
      <w:r w:rsidRPr="000A3D56">
        <w:rPr>
          <w:rFonts w:ascii="Arial" w:hAnsi="Arial"/>
          <w:sz w:val="24"/>
        </w:rPr>
        <w:t>San Paolo riprende questa verità e la applica a Cristo Gesù. La vera circoncisione è quella della fede in Cristo. Quella della carne non salva.</w:t>
      </w:r>
    </w:p>
    <w:p w14:paraId="24B17D3A"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81DE63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E14FAF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1,1-17). </w:t>
      </w:r>
    </w:p>
    <w:p w14:paraId="45ED61D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ECEB20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w:t>
      </w:r>
      <w:r w:rsidRPr="00C45FB9">
        <w:rPr>
          <w:rFonts w:ascii="Arial" w:hAnsi="Arial"/>
          <w:i/>
          <w:iCs/>
          <w:sz w:val="24"/>
          <w:szCs w:val="24"/>
        </w:rPr>
        <w:lastRenderedPageBreak/>
        <w:t xml:space="preserve">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1A913A6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507A0BD5"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7524CDB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FF57998"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Perché allora la Legge? Essa fu aggiunta a motivo delle trasgressioni, fino alla venuta della discendenza per la quale era stata fatta la promessa, e fu promulgata per mezzo di angeli attraverso un </w:t>
      </w:r>
      <w:r w:rsidRPr="00C45FB9">
        <w:rPr>
          <w:rFonts w:ascii="Arial" w:hAnsi="Arial"/>
          <w:i/>
          <w:iCs/>
          <w:sz w:val="24"/>
          <w:szCs w:val="24"/>
        </w:rPr>
        <w:lastRenderedPageBreak/>
        <w:t>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27467D0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56377A5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95C4A2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54963E2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22DBDCB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w:t>
      </w:r>
      <w:r w:rsidRPr="00C45FB9">
        <w:rPr>
          <w:rFonts w:ascii="Arial" w:hAnsi="Arial"/>
          <w:i/>
          <w:iCs/>
          <w:sz w:val="24"/>
          <w:szCs w:val="24"/>
        </w:rPr>
        <w:lastRenderedPageBreak/>
        <w:t>voi in questo momento e cambiare il tono della mia voce, perché sono perplesso a vostro riguardo.</w:t>
      </w:r>
    </w:p>
    <w:p w14:paraId="67AE9A2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 </w:t>
      </w:r>
    </w:p>
    <w:p w14:paraId="305C2C1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5B158152"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30EFB62"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0CEBB3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5F0F3F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7CB188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579B54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192D7A9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00C55D2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7F625D82" w14:textId="43298938" w:rsidR="000A3D56" w:rsidRPr="0056477F" w:rsidRDefault="000A3D56" w:rsidP="0056477F">
      <w:pPr>
        <w:spacing w:after="120"/>
        <w:ind w:left="567" w:right="567"/>
        <w:jc w:val="both"/>
        <w:rPr>
          <w:rFonts w:ascii="Arial" w:hAnsi="Arial"/>
          <w:i/>
          <w:iCs/>
          <w:sz w:val="24"/>
          <w:szCs w:val="24"/>
        </w:rPr>
      </w:pPr>
      <w:r w:rsidRPr="00C45FB9">
        <w:rPr>
          <w:rFonts w:ascii="Arial" w:hAnsi="Arial"/>
          <w:i/>
          <w:iCs/>
          <w:sz w:val="24"/>
          <w:szCs w:val="24"/>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sidR="0056477F">
        <w:rPr>
          <w:rFonts w:ascii="Arial" w:hAnsi="Arial"/>
          <w:i/>
          <w:iCs/>
          <w:sz w:val="24"/>
          <w:szCs w:val="24"/>
        </w:rPr>
        <w:t xml:space="preserve"> </w:t>
      </w:r>
      <w:r w:rsidRPr="00C45FB9">
        <w:rPr>
          <w:rFonts w:ascii="Arial" w:hAnsi="Arial"/>
          <w:i/>
          <w:iCs/>
          <w:sz w:val="24"/>
          <w:szCs w:val="24"/>
        </w:rPr>
        <w:t>D’ora innanzi nessuno mi procuri fastidi: io porto le stigmate di Gesù sul mio corpo.</w:t>
      </w:r>
      <w:r w:rsidR="0056477F">
        <w:rPr>
          <w:rFonts w:ascii="Arial" w:hAnsi="Arial"/>
          <w:i/>
          <w:iCs/>
          <w:sz w:val="24"/>
          <w:szCs w:val="24"/>
        </w:rPr>
        <w:t xml:space="preserve"> </w:t>
      </w:r>
      <w:r w:rsidRPr="0056477F">
        <w:rPr>
          <w:rFonts w:ascii="Arial" w:hAnsi="Arial"/>
          <w:i/>
          <w:iCs/>
          <w:sz w:val="24"/>
          <w:szCs w:val="24"/>
        </w:rPr>
        <w:t xml:space="preserve">La grazia del Signore nostro Gesù Cristo sia con il vostro spirito, fratelli. Amen (Gal 6,1-18). </w:t>
      </w:r>
    </w:p>
    <w:p w14:paraId="7BAA45A0" w14:textId="77777777" w:rsidR="000A3D56" w:rsidRPr="000A3D56" w:rsidRDefault="000A3D56" w:rsidP="000A3D56">
      <w:pPr>
        <w:spacing w:after="120"/>
        <w:jc w:val="both"/>
        <w:rPr>
          <w:rFonts w:ascii="Arial" w:hAnsi="Arial"/>
          <w:sz w:val="24"/>
        </w:rPr>
      </w:pPr>
      <w:r w:rsidRPr="000A3D56">
        <w:rPr>
          <w:rFonts w:ascii="Arial" w:hAnsi="Arial"/>
          <w:sz w:val="24"/>
        </w:rPr>
        <w:t>Con Cristo tutto l’Antico Testamento è chiamato ad entrare in una verità nuova, realtà nuova. Tutto è nuovo con Cristo Gesù. Nulla rimane di ciò che è vecchio.</w:t>
      </w:r>
    </w:p>
    <w:p w14:paraId="3B84FB70" w14:textId="32D2B580" w:rsidR="000A3D56" w:rsidRPr="000A3D56" w:rsidRDefault="000A3D56" w:rsidP="000A3D56">
      <w:pPr>
        <w:spacing w:after="120"/>
        <w:jc w:val="both"/>
        <w:rPr>
          <w:rFonts w:ascii="Arial" w:hAnsi="Arial"/>
          <w:sz w:val="24"/>
        </w:rPr>
      </w:pPr>
      <w:r w:rsidRPr="000A3D56">
        <w:rPr>
          <w:rFonts w:ascii="Arial" w:hAnsi="Arial"/>
          <w:sz w:val="24"/>
        </w:rPr>
        <w:lastRenderedPageBreak/>
        <w:t>La salvezza, la giustificazione, la rigenerazione, l’asportazione del cuore vecchio avviene per mezzo della fede in Cristo Gesù.</w:t>
      </w:r>
      <w:r w:rsidR="0056477F">
        <w:rPr>
          <w:rFonts w:ascii="Arial" w:hAnsi="Arial"/>
          <w:sz w:val="24"/>
        </w:rPr>
        <w:t xml:space="preserve"> </w:t>
      </w:r>
      <w:r w:rsidRPr="000A3D56">
        <w:rPr>
          <w:rFonts w:ascii="Arial" w:hAnsi="Arial"/>
          <w:sz w:val="24"/>
        </w:rPr>
        <w:t>Una volta che l’uomo è divenuto nuovo nel cuore, dalla novità del suo cuore deve vivere tutta la novità che è data dalla Parola di Gesù Signore.</w:t>
      </w:r>
    </w:p>
    <w:p w14:paraId="77AECEC0" w14:textId="77777777" w:rsidR="000A3D56" w:rsidRPr="000A3D56" w:rsidRDefault="000A3D56" w:rsidP="0045556F">
      <w:pPr>
        <w:pStyle w:val="Corpotesto"/>
      </w:pPr>
    </w:p>
    <w:p w14:paraId="083E9E81" w14:textId="77777777" w:rsidR="000A3D56" w:rsidRPr="002C02BC" w:rsidRDefault="000A3D56" w:rsidP="0045556F">
      <w:pPr>
        <w:pStyle w:val="Corpotesto"/>
      </w:pPr>
      <w:bookmarkStart w:id="86" w:name="_Toc62157559"/>
      <w:r w:rsidRPr="002C02BC">
        <w:t>L’invasione dal nord</w:t>
      </w:r>
      <w:bookmarkEnd w:id="86"/>
    </w:p>
    <w:p w14:paraId="4C89139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5</w:t>
      </w:r>
      <w:r w:rsidRPr="000A3D56">
        <w:rPr>
          <w:rFonts w:ascii="Arial" w:hAnsi="Arial"/>
          <w:b/>
          <w:sz w:val="24"/>
        </w:rPr>
        <w:t>Annunciatelo in Giuda, fatelo udire in Gerusalemme; suonate il corno nel paese, gridate a piena voce e dite: “Radunatevi ed entriamo nelle città fortificate”.</w:t>
      </w:r>
    </w:p>
    <w:p w14:paraId="5A5CFBF6" w14:textId="0CAB528C" w:rsidR="000A3D56" w:rsidRPr="000A3D56" w:rsidRDefault="000A3D56" w:rsidP="000A3D56">
      <w:pPr>
        <w:spacing w:after="120"/>
        <w:jc w:val="both"/>
        <w:rPr>
          <w:rFonts w:ascii="Arial" w:hAnsi="Arial"/>
          <w:sz w:val="24"/>
        </w:rPr>
      </w:pPr>
      <w:r w:rsidRPr="000A3D56">
        <w:rPr>
          <w:rFonts w:ascii="Arial" w:hAnsi="Arial"/>
          <w:sz w:val="24"/>
        </w:rPr>
        <w:t>Chi parla è l’esercito degli stranieri che vengono per conquistare, depredare, distruggere Gerusalemme e ogni altra città fortificata.</w:t>
      </w:r>
      <w:r w:rsidR="0056477F">
        <w:rPr>
          <w:rFonts w:ascii="Arial" w:hAnsi="Arial"/>
          <w:sz w:val="24"/>
        </w:rPr>
        <w:t xml:space="preserve"> </w:t>
      </w:r>
      <w:r w:rsidRPr="000A3D56">
        <w:rPr>
          <w:rFonts w:ascii="Arial" w:hAnsi="Arial"/>
          <w:sz w:val="24"/>
        </w:rPr>
        <w:t>Annunciatelo in Giuda, fatelo udire in Gerusalemme; suonate il corno nel paese, gridate a piena voce e dite: Radunatevi ed entriamo nelle città fortificate.</w:t>
      </w:r>
      <w:r w:rsidR="0056477F">
        <w:rPr>
          <w:rFonts w:ascii="Arial" w:hAnsi="Arial"/>
          <w:sz w:val="24"/>
        </w:rPr>
        <w:t xml:space="preserve"> </w:t>
      </w:r>
      <w:r w:rsidRPr="000A3D56">
        <w:rPr>
          <w:rFonts w:ascii="Arial" w:hAnsi="Arial"/>
          <w:sz w:val="24"/>
        </w:rPr>
        <w:t>Tutti gli abitanti della Giudea devono essere avvisati. Per essi è giunto il tempo della fine. Non vi sono città fortificate nelle quali rifugiarsi.</w:t>
      </w:r>
      <w:r w:rsidR="0056477F">
        <w:rPr>
          <w:rFonts w:ascii="Arial" w:hAnsi="Arial"/>
          <w:sz w:val="24"/>
        </w:rPr>
        <w:t xml:space="preserve"> </w:t>
      </w:r>
      <w:r w:rsidRPr="000A3D56">
        <w:rPr>
          <w:rFonts w:ascii="Arial" w:hAnsi="Arial"/>
          <w:sz w:val="24"/>
        </w:rPr>
        <w:t>I potenti della terra lo hanno deciso. Tutti vengono avvisati. Il tempo della desolazione è giunto. L’ora della distruzione è arrivata.</w:t>
      </w:r>
      <w:r w:rsidR="0056477F">
        <w:rPr>
          <w:rFonts w:ascii="Arial" w:hAnsi="Arial"/>
          <w:sz w:val="24"/>
        </w:rPr>
        <w:t xml:space="preserve"> </w:t>
      </w:r>
      <w:r w:rsidRPr="000A3D56">
        <w:rPr>
          <w:rFonts w:ascii="Arial" w:hAnsi="Arial"/>
          <w:sz w:val="24"/>
        </w:rPr>
        <w:t>Quando è decretato il tempo della fine, il tempo della fine giunge inesorabilmente. Il peccato produce questo frutto di morte e va mangiato.</w:t>
      </w:r>
    </w:p>
    <w:p w14:paraId="3C3AEB01"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6</w:t>
      </w:r>
      <w:r w:rsidRPr="000A3D56">
        <w:rPr>
          <w:rFonts w:ascii="Arial" w:hAnsi="Arial"/>
          <w:b/>
          <w:sz w:val="24"/>
        </w:rPr>
        <w:t>Alzate un segnale verso Sion; cercate rifugio, non indugiate, perché io faccio venire dal settentrione una sventura e una grande rovina.</w:t>
      </w:r>
    </w:p>
    <w:p w14:paraId="533AB438" w14:textId="1F14A573" w:rsidR="000A3D56" w:rsidRPr="000A3D56" w:rsidRDefault="000A3D56" w:rsidP="000A3D56">
      <w:pPr>
        <w:spacing w:after="120"/>
        <w:jc w:val="both"/>
        <w:rPr>
          <w:rFonts w:ascii="Arial" w:hAnsi="Arial"/>
          <w:sz w:val="24"/>
        </w:rPr>
      </w:pPr>
      <w:r w:rsidRPr="000A3D56">
        <w:rPr>
          <w:rFonts w:ascii="Arial" w:hAnsi="Arial"/>
          <w:sz w:val="24"/>
        </w:rPr>
        <w:t>Ora è il Signore che parla. Dona ai suoi figli una possibilità di salvezza. Viene alzato un segnale verso Sion perché si cerchi un rifugio di salvezza.</w:t>
      </w:r>
      <w:r w:rsidR="009F3B12">
        <w:rPr>
          <w:rFonts w:ascii="Arial" w:hAnsi="Arial"/>
          <w:sz w:val="24"/>
        </w:rPr>
        <w:t xml:space="preserve"> </w:t>
      </w:r>
      <w:r w:rsidRPr="000A3D56">
        <w:rPr>
          <w:rFonts w:ascii="Arial" w:hAnsi="Arial"/>
          <w:sz w:val="24"/>
        </w:rPr>
        <w:t>Alzate un segnale verso Sion. Cercate un rifugio, non indugiate, perché io faccio venire dal settentrione una sventura e una grande rovina.</w:t>
      </w:r>
      <w:r w:rsidR="0056477F">
        <w:rPr>
          <w:rFonts w:ascii="Arial" w:hAnsi="Arial"/>
          <w:sz w:val="24"/>
        </w:rPr>
        <w:t xml:space="preserve"> </w:t>
      </w:r>
      <w:r w:rsidRPr="000A3D56">
        <w:rPr>
          <w:rFonts w:ascii="Arial" w:hAnsi="Arial"/>
          <w:sz w:val="24"/>
        </w:rPr>
        <w:t>Una sventura e una grande rovina sono fatti venire dal Signore. Questa verità va chiarita, altrimenti Dio si rende responsabile della distruzione di Giuda.</w:t>
      </w:r>
      <w:r w:rsidR="009F3B12">
        <w:rPr>
          <w:rFonts w:ascii="Arial" w:hAnsi="Arial"/>
          <w:sz w:val="24"/>
        </w:rPr>
        <w:t xml:space="preserve"> </w:t>
      </w:r>
      <w:r w:rsidRPr="000A3D56">
        <w:rPr>
          <w:rFonts w:ascii="Arial" w:hAnsi="Arial"/>
          <w:sz w:val="24"/>
        </w:rPr>
        <w:t>I popoli devastatori sono come un fiume straripante, irresistibile. Solo il Signore è argine e diga potentissima, invincibile, insuperabile.</w:t>
      </w:r>
      <w:r w:rsidR="0056477F">
        <w:rPr>
          <w:rFonts w:ascii="Arial" w:hAnsi="Arial"/>
          <w:sz w:val="24"/>
        </w:rPr>
        <w:t xml:space="preserve"> </w:t>
      </w:r>
      <w:r w:rsidRPr="000A3D56">
        <w:rPr>
          <w:rFonts w:ascii="Arial" w:hAnsi="Arial"/>
          <w:sz w:val="24"/>
        </w:rPr>
        <w:t>Quando Israele è con il Signore, il fiume può anche ingrossare le sue acque, può anche divenire minaccioso, la diga resiste, gli argini non si rompono.</w:t>
      </w:r>
      <w:r w:rsidR="0056477F">
        <w:rPr>
          <w:rFonts w:ascii="Arial" w:hAnsi="Arial"/>
          <w:sz w:val="24"/>
        </w:rPr>
        <w:t xml:space="preserve"> </w:t>
      </w:r>
      <w:r w:rsidRPr="000A3D56">
        <w:rPr>
          <w:rFonts w:ascii="Arial" w:hAnsi="Arial"/>
          <w:sz w:val="24"/>
        </w:rPr>
        <w:t>Quando invece Israele è nell’idolatria, ogni peccato del suo popolo è più che una mina che distrugge argini e diga. Le acque si fanno minacciose.</w:t>
      </w:r>
      <w:r w:rsidR="0056477F">
        <w:rPr>
          <w:rFonts w:ascii="Arial" w:hAnsi="Arial"/>
          <w:sz w:val="24"/>
        </w:rPr>
        <w:t xml:space="preserve"> </w:t>
      </w:r>
      <w:r w:rsidRPr="000A3D56">
        <w:rPr>
          <w:rFonts w:ascii="Arial" w:hAnsi="Arial"/>
          <w:sz w:val="24"/>
        </w:rPr>
        <w:t>Nessuno più le potrà fermare, arrestare. Esse straripano e divorano quanto è sul loro cammino. Questo è il peccato e questa la sua forza.</w:t>
      </w:r>
    </w:p>
    <w:p w14:paraId="1C6A8368" w14:textId="2F16AE05" w:rsidR="000A3D56" w:rsidRPr="000A3D56" w:rsidRDefault="000A3D56" w:rsidP="000A3D56">
      <w:pPr>
        <w:spacing w:after="120"/>
        <w:jc w:val="both"/>
        <w:rPr>
          <w:rFonts w:ascii="Arial" w:hAnsi="Arial"/>
          <w:sz w:val="24"/>
        </w:rPr>
      </w:pPr>
      <w:r w:rsidRPr="000A3D56">
        <w:rPr>
          <w:rFonts w:ascii="Arial" w:hAnsi="Arial"/>
          <w:sz w:val="24"/>
        </w:rPr>
        <w:t>Dio fa venire una sventura e una grande rovina, perché non è più diga e argine per il suo popolo. Il peccato di Giuda ha distrutto diga e argini.</w:t>
      </w:r>
      <w:r w:rsidR="0056477F">
        <w:rPr>
          <w:rFonts w:ascii="Arial" w:hAnsi="Arial"/>
          <w:sz w:val="24"/>
        </w:rPr>
        <w:t xml:space="preserve"> </w:t>
      </w:r>
      <w:r w:rsidRPr="000A3D56">
        <w:rPr>
          <w:rFonts w:ascii="Arial" w:hAnsi="Arial"/>
          <w:sz w:val="24"/>
        </w:rPr>
        <w:t>Qual è il grande amore del Signore? Fa udire al suo popolo quanto sta per accadere, in modo che quanti credono possano trovare un rifugio di salvezza.</w:t>
      </w:r>
      <w:r w:rsidR="0056477F">
        <w:rPr>
          <w:rFonts w:ascii="Arial" w:hAnsi="Arial"/>
          <w:sz w:val="24"/>
        </w:rPr>
        <w:t xml:space="preserve"> </w:t>
      </w:r>
      <w:r w:rsidRPr="000A3D56">
        <w:rPr>
          <w:rFonts w:ascii="Arial" w:hAnsi="Arial"/>
          <w:sz w:val="24"/>
        </w:rPr>
        <w:t>È questa la grande misericordia del Signore. Non chiudere mai la porta della sua misericordia, del suo perdono, della sua grazia, della salvezza.</w:t>
      </w:r>
      <w:r w:rsidR="0056477F">
        <w:rPr>
          <w:rFonts w:ascii="Arial" w:hAnsi="Arial"/>
          <w:sz w:val="24"/>
        </w:rPr>
        <w:t xml:space="preserve"> </w:t>
      </w:r>
      <w:r w:rsidRPr="000A3D56">
        <w:rPr>
          <w:rFonts w:ascii="Arial" w:hAnsi="Arial"/>
          <w:sz w:val="24"/>
        </w:rPr>
        <w:t>Tutti i profeti sono questa grazia di salvezza, sono la chiave che apre ogni porta di redenzione, nella conversione e nella fede alla Parola da essi proferita.</w:t>
      </w:r>
      <w:r w:rsidR="0056477F">
        <w:rPr>
          <w:rFonts w:ascii="Arial" w:hAnsi="Arial"/>
          <w:sz w:val="24"/>
        </w:rPr>
        <w:t xml:space="preserve"> </w:t>
      </w:r>
      <w:r w:rsidRPr="000A3D56">
        <w:rPr>
          <w:rFonts w:ascii="Arial" w:hAnsi="Arial"/>
          <w:sz w:val="24"/>
        </w:rPr>
        <w:t xml:space="preserve">Ora Sion sa, Giuda conosce, tutto il popolo è stato avvisato. Il distruttore sta per venire. Chi vuole può trovare un rifugio, può salvare la sua vita. </w:t>
      </w:r>
    </w:p>
    <w:p w14:paraId="3D3FFBC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7</w:t>
      </w:r>
      <w:r w:rsidRPr="000A3D56">
        <w:rPr>
          <w:rFonts w:ascii="Arial" w:hAnsi="Arial"/>
          <w:b/>
          <w:sz w:val="24"/>
        </w:rPr>
        <w:t>Il leone è balzato dalla sua boscaglia, il distruttore di nazioni si è messo in marcia, è uscito dalla sua dimora, per ridurre la tua terra a una desolazione: le tue città saranno distrutte, non vi rimarranno abitanti.</w:t>
      </w:r>
    </w:p>
    <w:p w14:paraId="64DAD799" w14:textId="2856F9B1" w:rsidR="000A3D56" w:rsidRPr="000A3D56" w:rsidRDefault="000A3D56" w:rsidP="000A3D56">
      <w:pPr>
        <w:spacing w:after="120"/>
        <w:jc w:val="both"/>
        <w:rPr>
          <w:rFonts w:ascii="Arial" w:hAnsi="Arial"/>
          <w:sz w:val="24"/>
        </w:rPr>
      </w:pPr>
      <w:r w:rsidRPr="000A3D56">
        <w:rPr>
          <w:rFonts w:ascii="Arial" w:hAnsi="Arial"/>
          <w:sz w:val="24"/>
        </w:rPr>
        <w:t>I potenti re della terra sono paragonati ad un leone che esce dalla boscaglia per azzannare, uccidere, divorare. Giuda e Gerusalemme sono avvisati.</w:t>
      </w:r>
      <w:r w:rsidR="0056477F">
        <w:rPr>
          <w:rFonts w:ascii="Arial" w:hAnsi="Arial"/>
          <w:sz w:val="24"/>
        </w:rPr>
        <w:t xml:space="preserve"> </w:t>
      </w:r>
      <w:r w:rsidRPr="000A3D56">
        <w:rPr>
          <w:rFonts w:ascii="Arial" w:hAnsi="Arial"/>
          <w:sz w:val="24"/>
        </w:rPr>
        <w:t>Il leone è balzato dalla sua boscaglia, il distruttore di nazioni si è messo in marcia, è uscito dalla sua dimora. Di certo non viene per recare notizie di pace.</w:t>
      </w:r>
      <w:r w:rsidR="0056477F">
        <w:rPr>
          <w:rFonts w:ascii="Arial" w:hAnsi="Arial"/>
          <w:sz w:val="24"/>
        </w:rPr>
        <w:t xml:space="preserve"> </w:t>
      </w:r>
      <w:r w:rsidRPr="000A3D56">
        <w:rPr>
          <w:rFonts w:ascii="Arial" w:hAnsi="Arial"/>
          <w:sz w:val="24"/>
        </w:rPr>
        <w:t>Esso viene per ridurre la tua terra a una desolazione. Le tue città saranno distrutte, non vi rimarranno abitanti. Il popolo è avvisato. Sa cosa l’attende.</w:t>
      </w:r>
      <w:r w:rsidR="0056477F">
        <w:rPr>
          <w:rFonts w:ascii="Arial" w:hAnsi="Arial"/>
          <w:sz w:val="24"/>
        </w:rPr>
        <w:t xml:space="preserve"> </w:t>
      </w:r>
      <w:r w:rsidRPr="000A3D56">
        <w:rPr>
          <w:rFonts w:ascii="Arial" w:hAnsi="Arial"/>
          <w:sz w:val="24"/>
        </w:rPr>
        <w:t>Quando il leone esce dalla boscaglia, segue sicura morte. Quando il distruttore si muove segue desolazione, distruzione, morte.</w:t>
      </w:r>
      <w:r w:rsidR="009F3B12">
        <w:rPr>
          <w:rFonts w:ascii="Arial" w:hAnsi="Arial"/>
          <w:sz w:val="24"/>
        </w:rPr>
        <w:t xml:space="preserve"> </w:t>
      </w:r>
      <w:r w:rsidRPr="000A3D56">
        <w:rPr>
          <w:rFonts w:ascii="Arial" w:hAnsi="Arial"/>
          <w:sz w:val="24"/>
        </w:rPr>
        <w:t>Gerusalemme sarà rasa al suolo e così tutte le altre città fortificate. Giuda è avvisato. Per esso vi è solo una via di salvezza: il suo Dio e Signore.</w:t>
      </w:r>
      <w:r w:rsidR="0056477F">
        <w:rPr>
          <w:rFonts w:ascii="Arial" w:hAnsi="Arial"/>
          <w:sz w:val="24"/>
        </w:rPr>
        <w:t xml:space="preserve"> </w:t>
      </w:r>
      <w:r w:rsidRPr="000A3D56">
        <w:rPr>
          <w:rFonts w:ascii="Arial" w:hAnsi="Arial"/>
          <w:sz w:val="24"/>
        </w:rPr>
        <w:t>Solo il Signore potrà mettersi come scudo di difesa. Solo Lui potrà essere per Giuda una fortezza inespugnabile. Solo Lui la sua salvezza.</w:t>
      </w:r>
      <w:r w:rsidR="0056477F">
        <w:rPr>
          <w:rFonts w:ascii="Arial" w:hAnsi="Arial"/>
          <w:sz w:val="24"/>
        </w:rPr>
        <w:t xml:space="preserve"> </w:t>
      </w:r>
      <w:r w:rsidRPr="000A3D56">
        <w:rPr>
          <w:rFonts w:ascii="Arial" w:hAnsi="Arial"/>
          <w:sz w:val="24"/>
        </w:rPr>
        <w:t>Ma il Signore potrà essere salvezza solo nella conversione, nel pentimento, nell’abbandono di ogni idolatria. Israele è salvo solo nella fortezza della Parola.</w:t>
      </w:r>
    </w:p>
    <w:p w14:paraId="3A8DEDB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8</w:t>
      </w:r>
      <w:r w:rsidRPr="000A3D56">
        <w:rPr>
          <w:rFonts w:ascii="Arial" w:hAnsi="Arial"/>
          <w:b/>
          <w:sz w:val="24"/>
        </w:rPr>
        <w:t>Per questo vestitevi di sacco, lamentatevi e alzate grida, perché non si è allontanata da noi l’ira ardente del Signore.</w:t>
      </w:r>
    </w:p>
    <w:p w14:paraId="4F642DCE" w14:textId="57ECF46E" w:rsidR="000A3D56" w:rsidRPr="000A3D56" w:rsidRDefault="000A3D56" w:rsidP="000A3D56">
      <w:pPr>
        <w:spacing w:after="120"/>
        <w:jc w:val="both"/>
        <w:rPr>
          <w:rFonts w:ascii="Arial" w:hAnsi="Arial"/>
          <w:sz w:val="24"/>
        </w:rPr>
      </w:pPr>
      <w:r w:rsidRPr="000A3D56">
        <w:rPr>
          <w:rFonts w:ascii="Arial" w:hAnsi="Arial"/>
          <w:sz w:val="24"/>
        </w:rPr>
        <w:t>Ora Giuda invita se stessa a vestirsi di sacco, a lamentarsi, ad alzare grida. L’ira del Signore non si è allontana da essa, perché in essa regna l’idolatria.</w:t>
      </w:r>
      <w:r w:rsidR="0056477F">
        <w:rPr>
          <w:rFonts w:ascii="Arial" w:hAnsi="Arial"/>
          <w:sz w:val="24"/>
        </w:rPr>
        <w:t xml:space="preserve"> </w:t>
      </w:r>
      <w:r w:rsidRPr="000A3D56">
        <w:rPr>
          <w:rFonts w:ascii="Arial" w:hAnsi="Arial"/>
          <w:sz w:val="24"/>
        </w:rPr>
        <w:t>Per questo vestitevi di sacco, lamentatevi e alzate grida, perché non si è allontanata da noi l’ira ardente del Signore.</w:t>
      </w:r>
      <w:r w:rsidR="0056477F">
        <w:rPr>
          <w:rFonts w:ascii="Arial" w:hAnsi="Arial"/>
          <w:sz w:val="24"/>
        </w:rPr>
        <w:t xml:space="preserve"> </w:t>
      </w:r>
      <w:r w:rsidRPr="000A3D56">
        <w:rPr>
          <w:rFonts w:ascii="Arial" w:hAnsi="Arial"/>
          <w:sz w:val="24"/>
        </w:rPr>
        <w:t>Qual è la verità nascosta in questa profezia, in questo invito a vestirsi di sacco, lamentarsi e alzare grida? Ancora la distruzione non è avvenuta.</w:t>
      </w:r>
      <w:r w:rsidR="0056477F">
        <w:rPr>
          <w:rFonts w:ascii="Arial" w:hAnsi="Arial"/>
          <w:sz w:val="24"/>
        </w:rPr>
        <w:t xml:space="preserve"> </w:t>
      </w:r>
      <w:r w:rsidRPr="000A3D56">
        <w:rPr>
          <w:rFonts w:ascii="Arial" w:hAnsi="Arial"/>
          <w:sz w:val="24"/>
        </w:rPr>
        <w:t>L’annunzio di distruzione per il Signore è già distruzione. Annunzio e distruzione non sono due azioni separate e distinte. Sono una sola profezia.</w:t>
      </w:r>
      <w:r w:rsidR="0056477F">
        <w:rPr>
          <w:rFonts w:ascii="Arial" w:hAnsi="Arial"/>
          <w:sz w:val="24"/>
        </w:rPr>
        <w:t xml:space="preserve"> </w:t>
      </w:r>
      <w:r w:rsidRPr="000A3D56">
        <w:rPr>
          <w:rFonts w:ascii="Arial" w:hAnsi="Arial"/>
          <w:sz w:val="24"/>
        </w:rPr>
        <w:t>L’uscita del leone dalla boscaglia è già morte della sua preda. Giuda deve vedersi distrutto, annientato, nella grande desolazione, già in esilio.</w:t>
      </w:r>
      <w:r w:rsidR="0056477F">
        <w:rPr>
          <w:rFonts w:ascii="Arial" w:hAnsi="Arial"/>
          <w:sz w:val="24"/>
        </w:rPr>
        <w:t xml:space="preserve"> </w:t>
      </w:r>
      <w:r w:rsidRPr="000A3D56">
        <w:rPr>
          <w:rFonts w:ascii="Arial" w:hAnsi="Arial"/>
          <w:sz w:val="24"/>
        </w:rPr>
        <w:t>Per questo deve vestirsi di sacco, lamentarsi e alzare grida. Lui deve lamentarsi come la preda che è azzannata, afferrata, uccisa del leone.</w:t>
      </w:r>
      <w:r w:rsidR="0056477F">
        <w:rPr>
          <w:rFonts w:ascii="Arial" w:hAnsi="Arial"/>
          <w:sz w:val="24"/>
        </w:rPr>
        <w:t xml:space="preserve"> </w:t>
      </w:r>
      <w:r w:rsidRPr="000A3D56">
        <w:rPr>
          <w:rFonts w:ascii="Arial" w:hAnsi="Arial"/>
          <w:sz w:val="24"/>
        </w:rPr>
        <w:t>Questo invito indica che la sorte di Giuda è già compiuta. Poiché già realizzata, essa deve intonare il suo lamento di morte, le sue grida di lutto.</w:t>
      </w:r>
      <w:r w:rsidR="0056477F">
        <w:rPr>
          <w:rFonts w:ascii="Arial" w:hAnsi="Arial"/>
          <w:sz w:val="24"/>
        </w:rPr>
        <w:t xml:space="preserve"> </w:t>
      </w:r>
      <w:r w:rsidRPr="000A3D56">
        <w:rPr>
          <w:rFonts w:ascii="Arial" w:hAnsi="Arial"/>
          <w:sz w:val="24"/>
        </w:rPr>
        <w:t>Le Lamentazioni sono il grido di dolore dopo che la distruzione è avvenuta. Il Signore invita Giuda a fare le sue lamentazioni come se Sion fosse già distrutta.</w:t>
      </w:r>
      <w:r w:rsidR="0056477F">
        <w:rPr>
          <w:rFonts w:ascii="Arial" w:hAnsi="Arial"/>
          <w:sz w:val="24"/>
        </w:rPr>
        <w:t xml:space="preserve"> </w:t>
      </w:r>
      <w:r w:rsidRPr="000A3D56">
        <w:rPr>
          <w:rFonts w:ascii="Arial" w:hAnsi="Arial"/>
          <w:sz w:val="24"/>
        </w:rPr>
        <w:t>Questo rivela che tra profezia e compimento non vi è tempo intermedio. Non vi è spazio per un ritorno. Il peccato del popolo è senza conversione.</w:t>
      </w:r>
    </w:p>
    <w:p w14:paraId="513E1CC3" w14:textId="0A066DCB"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9</w:t>
      </w:r>
      <w:r w:rsidRPr="000A3D56">
        <w:rPr>
          <w:rFonts w:ascii="Arial" w:hAnsi="Arial"/>
          <w:b/>
          <w:sz w:val="24"/>
        </w:rPr>
        <w:t>E in quel giorno – oracolo del Signore –</w:t>
      </w:r>
      <w:r w:rsidR="0023637E">
        <w:rPr>
          <w:rFonts w:ascii="Arial" w:hAnsi="Arial"/>
          <w:b/>
          <w:sz w:val="24"/>
        </w:rPr>
        <w:t xml:space="preserve"> </w:t>
      </w:r>
      <w:r w:rsidRPr="000A3D56">
        <w:rPr>
          <w:rFonts w:ascii="Arial" w:hAnsi="Arial"/>
          <w:b/>
          <w:sz w:val="24"/>
        </w:rPr>
        <w:t>verrà meno il coraggio del re e il coraggio dei capi; i sacerdoti saranno costernati e i profeti saranno sbigottiti».</w:t>
      </w:r>
    </w:p>
    <w:p w14:paraId="0A526643" w14:textId="74499699" w:rsidR="000A3D56" w:rsidRPr="000A3D56" w:rsidRDefault="000A3D56" w:rsidP="000A3D56">
      <w:pPr>
        <w:spacing w:after="120"/>
        <w:jc w:val="both"/>
        <w:rPr>
          <w:rFonts w:ascii="Arial" w:hAnsi="Arial"/>
          <w:sz w:val="24"/>
        </w:rPr>
      </w:pPr>
      <w:r w:rsidRPr="000A3D56">
        <w:rPr>
          <w:rFonts w:ascii="Arial" w:hAnsi="Arial"/>
          <w:sz w:val="24"/>
        </w:rPr>
        <w:t>Ancora leggiamo questo versetto con l’immagine del leone che esce dalla boscaglia. Quando il leone esce, potrà un qualche animale resistergli?</w:t>
      </w:r>
      <w:r w:rsidR="0056477F">
        <w:rPr>
          <w:rFonts w:ascii="Arial" w:hAnsi="Arial"/>
          <w:sz w:val="24"/>
        </w:rPr>
        <w:t xml:space="preserve"> </w:t>
      </w:r>
      <w:r w:rsidRPr="000A3D56">
        <w:rPr>
          <w:rFonts w:ascii="Arial" w:hAnsi="Arial"/>
          <w:sz w:val="24"/>
        </w:rPr>
        <w:t>E in quel giorno – oracolo del Signore – verrà meno il coraggio del re e il coraggio dei capi. I sacerdoti saranno costernati e i profeti saranno sbigottiti.</w:t>
      </w:r>
      <w:r w:rsidR="0056477F">
        <w:rPr>
          <w:rFonts w:ascii="Arial" w:hAnsi="Arial"/>
          <w:sz w:val="24"/>
        </w:rPr>
        <w:t xml:space="preserve"> </w:t>
      </w:r>
      <w:r w:rsidRPr="000A3D56">
        <w:rPr>
          <w:rFonts w:ascii="Arial" w:hAnsi="Arial"/>
          <w:sz w:val="24"/>
        </w:rPr>
        <w:t>Capi, sacerdoti, profeti sono i responsabili della distruzione di Giuda. La loro speranza, la loro sicurezza, ogni loro certezza si rivela in quel giorno inutile.</w:t>
      </w:r>
      <w:r w:rsidR="0056477F">
        <w:rPr>
          <w:rFonts w:ascii="Arial" w:hAnsi="Arial"/>
          <w:sz w:val="24"/>
        </w:rPr>
        <w:t xml:space="preserve"> </w:t>
      </w:r>
      <w:r w:rsidRPr="000A3D56">
        <w:rPr>
          <w:rFonts w:ascii="Arial" w:hAnsi="Arial"/>
          <w:sz w:val="24"/>
        </w:rPr>
        <w:t xml:space="preserve">Dinanzi al leone che esce dalla boscaglia non vi sono né re, né sacerdoti, né profeti che possano opporsi. Uno </w:t>
      </w:r>
      <w:r w:rsidRPr="000A3D56">
        <w:rPr>
          <w:rFonts w:ascii="Arial" w:hAnsi="Arial"/>
          <w:sz w:val="24"/>
        </w:rPr>
        <w:lastRenderedPageBreak/>
        <w:t>solo è fortezza del popolo: il Signore.</w:t>
      </w:r>
      <w:r w:rsidR="0056477F">
        <w:rPr>
          <w:rFonts w:ascii="Arial" w:hAnsi="Arial"/>
          <w:sz w:val="24"/>
        </w:rPr>
        <w:t xml:space="preserve"> </w:t>
      </w:r>
      <w:r w:rsidRPr="000A3D56">
        <w:rPr>
          <w:rFonts w:ascii="Arial" w:hAnsi="Arial"/>
          <w:sz w:val="24"/>
        </w:rPr>
        <w:t>Ma il Signore è stato rinnegato, tradito, venduto agli idoli. Come potrà salvare? Il Signore non salva e nessuno salva. Il leone afferra e uccide.</w:t>
      </w:r>
      <w:r w:rsidR="009F3B12">
        <w:rPr>
          <w:rFonts w:ascii="Arial" w:hAnsi="Arial"/>
          <w:sz w:val="24"/>
        </w:rPr>
        <w:t xml:space="preserve"> </w:t>
      </w:r>
      <w:r w:rsidRPr="000A3D56">
        <w:rPr>
          <w:rFonts w:ascii="Arial" w:hAnsi="Arial"/>
          <w:sz w:val="24"/>
        </w:rPr>
        <w:t>Per questo motivo viene meno il coraggio del re e il coraggio dei popoli. Per lo stesso motivo i sacerdoti saranno costernati e i profeti saranno sbigottiti.</w:t>
      </w:r>
      <w:r w:rsidR="0056477F">
        <w:rPr>
          <w:rFonts w:ascii="Arial" w:hAnsi="Arial"/>
          <w:sz w:val="24"/>
        </w:rPr>
        <w:t xml:space="preserve"> </w:t>
      </w:r>
      <w:r w:rsidRPr="000A3D56">
        <w:rPr>
          <w:rFonts w:ascii="Arial" w:hAnsi="Arial"/>
          <w:sz w:val="24"/>
        </w:rPr>
        <w:t xml:space="preserve">È purissima verità: solo il Signore è salvezza e redenzione del suo popolo. Se il Signore non è con il suo popolo, nessuno lo potrà salvare. </w:t>
      </w:r>
    </w:p>
    <w:p w14:paraId="1629C440"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10</w:t>
      </w:r>
      <w:r w:rsidRPr="000A3D56">
        <w:rPr>
          <w:rFonts w:ascii="Arial" w:hAnsi="Arial"/>
          <w:b/>
          <w:sz w:val="24"/>
        </w:rPr>
        <w:t>Allora io dissi: «Ah, Signore Dio, hai dunque del tutto ingannato questo popolo e Gerusalemme, quando dicevi: “Voi avrete pace”, mentre una spada giunge fino alla gola».</w:t>
      </w:r>
    </w:p>
    <w:p w14:paraId="141528F1" w14:textId="5BD41CB1" w:rsidR="000A3D56" w:rsidRPr="000A3D56" w:rsidRDefault="000A3D56" w:rsidP="000A3D56">
      <w:pPr>
        <w:spacing w:after="120"/>
        <w:jc w:val="both"/>
        <w:rPr>
          <w:rFonts w:ascii="Arial" w:hAnsi="Arial"/>
          <w:sz w:val="24"/>
        </w:rPr>
      </w:pPr>
      <w:r w:rsidRPr="000A3D56">
        <w:rPr>
          <w:rFonts w:ascii="Arial" w:hAnsi="Arial"/>
          <w:sz w:val="24"/>
        </w:rPr>
        <w:t>Ora è il profeta che parla al Signore. Dinanzi a questa profezia nella quale non vi è spazio tra annunzio e devastazione, lui pensa di aver ingannato Giuda.</w:t>
      </w:r>
      <w:r w:rsidR="0056477F">
        <w:rPr>
          <w:rFonts w:ascii="Arial" w:hAnsi="Arial"/>
          <w:sz w:val="24"/>
        </w:rPr>
        <w:t xml:space="preserve"> </w:t>
      </w:r>
      <w:r w:rsidRPr="000A3D56">
        <w:rPr>
          <w:rFonts w:ascii="Arial" w:hAnsi="Arial"/>
          <w:sz w:val="24"/>
        </w:rPr>
        <w:t>In verità non è il profeta che lo ha ingannato, ma il Signore. Ha promesso pace per Gerusalemme, mentre ora la profezia dice esattamente il contrario.</w:t>
      </w:r>
      <w:r w:rsidR="0056477F">
        <w:rPr>
          <w:rFonts w:ascii="Arial" w:hAnsi="Arial"/>
          <w:sz w:val="24"/>
        </w:rPr>
        <w:t xml:space="preserve"> </w:t>
      </w:r>
      <w:r w:rsidRPr="000A3D56">
        <w:rPr>
          <w:rFonts w:ascii="Arial" w:hAnsi="Arial"/>
          <w:sz w:val="24"/>
        </w:rPr>
        <w:t>Allora io dissi: Ah, Signore Dio, hai dunque del tutto ingannato questo popolo e Gerusalemme, quando dicevi: Voi avrete pace.</w:t>
      </w:r>
      <w:r w:rsidR="0056477F">
        <w:rPr>
          <w:rFonts w:ascii="Arial" w:hAnsi="Arial"/>
          <w:sz w:val="24"/>
        </w:rPr>
        <w:t xml:space="preserve"> </w:t>
      </w:r>
      <w:r w:rsidRPr="000A3D56">
        <w:rPr>
          <w:rFonts w:ascii="Arial" w:hAnsi="Arial"/>
          <w:sz w:val="24"/>
        </w:rPr>
        <w:t>Se prima il Signore ha detto: voi avrete pace, perché ora annunzia la distruzione? Perché dire: Avrete pace, mentre una spada giunge fino alla gola?</w:t>
      </w:r>
      <w:r w:rsidR="0056477F">
        <w:rPr>
          <w:rFonts w:ascii="Arial" w:hAnsi="Arial"/>
          <w:sz w:val="24"/>
        </w:rPr>
        <w:t xml:space="preserve"> </w:t>
      </w:r>
      <w:r w:rsidRPr="000A3D56">
        <w:rPr>
          <w:rFonts w:ascii="Arial" w:hAnsi="Arial"/>
          <w:sz w:val="24"/>
        </w:rPr>
        <w:t>La risposta è semplice. Non è il Signore che ha promesso la pace. La pace sempre l’hanno promessa i falsi profeti. La pace di Dio è dalla conversione.</w:t>
      </w:r>
      <w:r w:rsidR="009F3B12">
        <w:rPr>
          <w:rFonts w:ascii="Arial" w:hAnsi="Arial"/>
          <w:sz w:val="24"/>
        </w:rPr>
        <w:t xml:space="preserve"> </w:t>
      </w:r>
      <w:r w:rsidRPr="000A3D56">
        <w:rPr>
          <w:rFonts w:ascii="Arial" w:hAnsi="Arial"/>
          <w:sz w:val="24"/>
        </w:rPr>
        <w:t>Sempre il Signore lo ha gridato per mezzo di tutti i suoi profeti: Non c’è pace per gli empi. Gli empi non sono i pagani, ma tutti gli idolatri.</w:t>
      </w:r>
      <w:r w:rsidR="0056477F">
        <w:rPr>
          <w:rFonts w:ascii="Arial" w:hAnsi="Arial"/>
          <w:sz w:val="24"/>
        </w:rPr>
        <w:t xml:space="preserve"> </w:t>
      </w:r>
      <w:r w:rsidRPr="000A3D56">
        <w:rPr>
          <w:rFonts w:ascii="Arial" w:hAnsi="Arial"/>
          <w:sz w:val="24"/>
        </w:rPr>
        <w:t>Geremia può rassicurare il suo cuore e la sua coscienza. I veri profeti mai hanno promesso pace per Gerusalemme, ma sempre distruzione e rovina.</w:t>
      </w:r>
      <w:r w:rsidR="0056477F">
        <w:rPr>
          <w:rFonts w:ascii="Arial" w:hAnsi="Arial"/>
          <w:sz w:val="24"/>
        </w:rPr>
        <w:t xml:space="preserve"> </w:t>
      </w:r>
      <w:r w:rsidRPr="000A3D56">
        <w:rPr>
          <w:rFonts w:ascii="Arial" w:hAnsi="Arial"/>
          <w:sz w:val="24"/>
        </w:rPr>
        <w:t>Sempre attraverso i veri profeti, Giuda è stato con costanza, insistenza, premura alla conversione, ad abbandonare la sua idolatria.</w:t>
      </w:r>
      <w:r w:rsidR="0056477F">
        <w:rPr>
          <w:rFonts w:ascii="Arial" w:hAnsi="Arial"/>
          <w:sz w:val="24"/>
        </w:rPr>
        <w:t xml:space="preserve"> </w:t>
      </w:r>
      <w:r w:rsidRPr="000A3D56">
        <w:rPr>
          <w:rFonts w:ascii="Arial" w:hAnsi="Arial"/>
          <w:sz w:val="24"/>
        </w:rPr>
        <w:t>La pace annunziata dai veri profeti è sempre il frutto della grande conversione del popolo del Signore. Senza conversione nessuna pace, mai.</w:t>
      </w:r>
      <w:r w:rsidR="009F3B12">
        <w:rPr>
          <w:rFonts w:ascii="Arial" w:hAnsi="Arial"/>
          <w:sz w:val="24"/>
        </w:rPr>
        <w:t xml:space="preserve"> </w:t>
      </w:r>
      <w:r w:rsidRPr="000A3D56">
        <w:rPr>
          <w:rFonts w:ascii="Arial" w:hAnsi="Arial"/>
          <w:sz w:val="24"/>
        </w:rPr>
        <w:t>I falsi profeti invece sono stati sempre la rovina di Giuda e di Gerusalemme. Il Signore sempre ha parole pesanti a loro carico.</w:t>
      </w:r>
    </w:p>
    <w:p w14:paraId="0AD0668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7F99BE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w:t>
      </w:r>
      <w:r w:rsidRPr="00C45FB9">
        <w:rPr>
          <w:rFonts w:ascii="Arial" w:hAnsi="Arial"/>
          <w:i/>
          <w:iCs/>
          <w:sz w:val="24"/>
          <w:szCs w:val="24"/>
        </w:rPr>
        <w:lastRenderedPageBreak/>
        <w:t>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3DE012B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839D54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3DB91CB4" w14:textId="2241153A"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w:t>
      </w:r>
      <w:r w:rsidR="0056477F">
        <w:rPr>
          <w:rFonts w:ascii="Arial" w:hAnsi="Arial"/>
          <w:i/>
          <w:iCs/>
          <w:sz w:val="24"/>
          <w:szCs w:val="24"/>
        </w:rPr>
        <w:t xml:space="preserve"> </w:t>
      </w:r>
      <w:r w:rsidRPr="00C45FB9">
        <w:rPr>
          <w:rFonts w:ascii="Arial" w:hAnsi="Arial"/>
          <w:i/>
          <w:iCs/>
          <w:sz w:val="24"/>
          <w:szCs w:val="24"/>
        </w:rPr>
        <w:t xml:space="preserve">3,1-23). </w:t>
      </w:r>
    </w:p>
    <w:p w14:paraId="018EF98A" w14:textId="77777777" w:rsidR="000A3D56" w:rsidRPr="000A3D56" w:rsidRDefault="000A3D56" w:rsidP="000A3D56">
      <w:pPr>
        <w:spacing w:after="120"/>
        <w:jc w:val="both"/>
        <w:rPr>
          <w:rFonts w:ascii="Arial" w:hAnsi="Arial"/>
          <w:sz w:val="24"/>
        </w:rPr>
      </w:pPr>
      <w:r w:rsidRPr="000A3D56">
        <w:rPr>
          <w:rFonts w:ascii="Arial" w:hAnsi="Arial"/>
          <w:sz w:val="24"/>
        </w:rPr>
        <w:t>Sono sempre i falsi profeti la rovina del mondo. Oggi tutto è stato trasformato in una falsa profezia. Tutta la parola dell’uomo è stata elevata a falsa profezia.</w:t>
      </w:r>
    </w:p>
    <w:p w14:paraId="6507D5EF" w14:textId="77777777" w:rsidR="000A3D56" w:rsidRPr="000A3D56" w:rsidRDefault="000A3D56" w:rsidP="000A3D56">
      <w:pPr>
        <w:spacing w:after="120"/>
        <w:jc w:val="both"/>
        <w:rPr>
          <w:rFonts w:ascii="Arial" w:hAnsi="Arial"/>
          <w:sz w:val="24"/>
        </w:rPr>
      </w:pPr>
      <w:r w:rsidRPr="000A3D56">
        <w:rPr>
          <w:rFonts w:ascii="Arial" w:hAnsi="Arial"/>
          <w:sz w:val="24"/>
        </w:rPr>
        <w:t>Altra grande forza di distruzione del popolo sono stati i suoi pastori. Anche contro di essi si alza imperiosa la voce del Signore.</w:t>
      </w:r>
    </w:p>
    <w:p w14:paraId="78A7118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w:t>
      </w:r>
      <w:r w:rsidRPr="00C45FB9">
        <w:rPr>
          <w:rFonts w:ascii="Arial" w:hAnsi="Arial"/>
          <w:i/>
          <w:iCs/>
          <w:sz w:val="24"/>
          <w:szCs w:val="24"/>
        </w:rPr>
        <w:lastRenderedPageBreak/>
        <w:t>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C578BC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59B471D"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103DEE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Farò di loro e delle regioni attorno al mio colle una benedizione: manderò la pioggia a tempo opportuno e sarà pioggia di benedizione. </w:t>
      </w:r>
      <w:r w:rsidRPr="00C45FB9">
        <w:rPr>
          <w:rFonts w:ascii="Arial" w:hAnsi="Arial"/>
          <w:i/>
          <w:iCs/>
          <w:sz w:val="24"/>
          <w:szCs w:val="24"/>
        </w:rPr>
        <w:lastRenderedPageBreak/>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C8A322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CB403B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Voi, mie pecore, siete il gregge del mio pascolo e io sono il vostro Dio». Oracolo del Signore Dio (Ez 34,1-31). </w:t>
      </w:r>
    </w:p>
    <w:p w14:paraId="11D722A3" w14:textId="3BDDD795" w:rsidR="000A3D56" w:rsidRPr="000A3D56" w:rsidRDefault="000A3D56" w:rsidP="000A3D56">
      <w:pPr>
        <w:spacing w:after="120"/>
        <w:jc w:val="both"/>
        <w:rPr>
          <w:rFonts w:ascii="Arial" w:hAnsi="Arial"/>
          <w:sz w:val="24"/>
        </w:rPr>
      </w:pPr>
      <w:r w:rsidRPr="000A3D56">
        <w:rPr>
          <w:rFonts w:ascii="Arial" w:hAnsi="Arial"/>
          <w:sz w:val="24"/>
        </w:rPr>
        <w:t>Quando profeti e pastori diventano falsi profeti e falsi pastori, per il popolo di Dio non vi è alcuna speranza di salvezza. La rovina sarà grande.</w:t>
      </w:r>
      <w:r w:rsidR="0056477F">
        <w:rPr>
          <w:rFonts w:ascii="Arial" w:hAnsi="Arial"/>
          <w:sz w:val="24"/>
        </w:rPr>
        <w:t xml:space="preserve"> </w:t>
      </w:r>
      <w:r w:rsidRPr="000A3D56">
        <w:rPr>
          <w:rFonts w:ascii="Arial" w:hAnsi="Arial"/>
          <w:sz w:val="24"/>
        </w:rPr>
        <w:t>La vita del popolo è nel nutrimento di esso di purissima Parola del Signore. Quando la Parola si allontana dal Popolo, Dio si allontana ed è la morte.</w:t>
      </w:r>
    </w:p>
    <w:p w14:paraId="05587BB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11</w:t>
      </w:r>
      <w:r w:rsidRPr="000A3D56">
        <w:rPr>
          <w:rFonts w:ascii="Arial" w:hAnsi="Arial"/>
          <w:b/>
          <w:sz w:val="24"/>
        </w:rPr>
        <w:t>In quel tempo si dirà a questo popolo e a Gerusalemme: «Il vento ardente delle dune soffia dal deserto verso la figlia del mio popolo, ma non per vagliare, né per mondare il grano.</w:t>
      </w:r>
    </w:p>
    <w:p w14:paraId="749B8E74" w14:textId="698233F8" w:rsidR="000A3D56" w:rsidRPr="000A3D56" w:rsidRDefault="000A3D56" w:rsidP="000A3D56">
      <w:pPr>
        <w:spacing w:after="120"/>
        <w:jc w:val="both"/>
        <w:rPr>
          <w:rFonts w:ascii="Arial" w:hAnsi="Arial"/>
          <w:sz w:val="24"/>
        </w:rPr>
      </w:pPr>
      <w:r w:rsidRPr="000A3D56">
        <w:rPr>
          <w:rFonts w:ascii="Arial" w:hAnsi="Arial"/>
          <w:sz w:val="24"/>
        </w:rPr>
        <w:t>Prima è stata usata l’immagine del leone che esce dalla boscaglia. Il leone esce ed è sicura morte per la preda. Ora viene usata l’immagine del vento ardente.</w:t>
      </w:r>
      <w:r w:rsidR="0056477F">
        <w:rPr>
          <w:rFonts w:ascii="Arial" w:hAnsi="Arial"/>
          <w:sz w:val="24"/>
        </w:rPr>
        <w:t xml:space="preserve"> </w:t>
      </w:r>
      <w:r w:rsidRPr="000A3D56">
        <w:rPr>
          <w:rFonts w:ascii="Arial" w:hAnsi="Arial"/>
          <w:sz w:val="24"/>
        </w:rPr>
        <w:t>In quel tempo si dirà a questo popolo e a Gerusalemme: Il vento ardente delle dune soffia dal deserto verso la figlia del mio popolo.</w:t>
      </w:r>
      <w:r w:rsidR="009F3B12">
        <w:rPr>
          <w:rFonts w:ascii="Arial" w:hAnsi="Arial"/>
          <w:sz w:val="24"/>
        </w:rPr>
        <w:t xml:space="preserve"> </w:t>
      </w:r>
      <w:r w:rsidRPr="000A3D56">
        <w:rPr>
          <w:rFonts w:ascii="Arial" w:hAnsi="Arial"/>
          <w:sz w:val="24"/>
        </w:rPr>
        <w:t>Il vento ardente non è per la vita, ma per la siccità, la carestia, la distruzione, la morte. Infatti esso non è per vagliare, né per mondare il grano.</w:t>
      </w:r>
      <w:r w:rsidR="0056477F">
        <w:rPr>
          <w:rFonts w:ascii="Arial" w:hAnsi="Arial"/>
          <w:sz w:val="24"/>
        </w:rPr>
        <w:t xml:space="preserve"> </w:t>
      </w:r>
      <w:r w:rsidRPr="000A3D56">
        <w:rPr>
          <w:rFonts w:ascii="Arial" w:hAnsi="Arial"/>
          <w:sz w:val="24"/>
        </w:rPr>
        <w:t>Il vento d’oriente ricorda la grande carestia durata ben sette anni in Egitto, carestia governata dalla soprannaturale saggezza di Giuseppe.</w:t>
      </w:r>
    </w:p>
    <w:p w14:paraId="0EB4E2C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4C6C3EF6"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Alla mattina il suo spirito ne era turbato, perciò convocò tutti gli indovini e tutti i saggi dell’Egitto. Il faraone raccontò loro il sogno, ma nessuno sapeva interpretarlo al faraone.</w:t>
      </w:r>
    </w:p>
    <w:p w14:paraId="6FB8415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Allora il capo dei coppieri parlò al faraone: «Io devo ricordare oggi le mie colpe. Il faraone si era adirato contro i suoi servi e li aveva messi in carcere nella casa del capo delle guardie, sia me sia il capo dei </w:t>
      </w:r>
      <w:r w:rsidRPr="00C45FB9">
        <w:rPr>
          <w:rFonts w:ascii="Arial" w:hAnsi="Arial"/>
          <w:i/>
          <w:iCs/>
          <w:sz w:val="24"/>
          <w:szCs w:val="24"/>
        </w:rPr>
        <w:lastRenderedPageBreak/>
        <w:t>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0AAF04D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77587C8C"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18AEF0A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0A534928"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w:t>
      </w:r>
      <w:r w:rsidRPr="00C45FB9">
        <w:rPr>
          <w:rFonts w:ascii="Arial" w:hAnsi="Arial"/>
          <w:i/>
          <w:iCs/>
          <w:sz w:val="24"/>
          <w:szCs w:val="24"/>
        </w:rPr>
        <w:lastRenderedPageBreak/>
        <w:t>Questi viveri serviranno di riserva al paese per i sette anni di carestia che verranno nella terra d’Egitto; così il paese non sarà distrutto dalla carestia».</w:t>
      </w:r>
    </w:p>
    <w:p w14:paraId="382A3B2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472B324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C45FB9">
        <w:rPr>
          <w:rFonts w:ascii="Arial" w:hAnsi="Arial"/>
          <w:i/>
          <w:iCs/>
          <w:sz w:val="24"/>
          <w:szCs w:val="24"/>
        </w:rPr>
        <w:noBreakHyphen/>
        <w:t>Panèach e gli diede in moglie Asenat, figlia di Potifera, sacerdote di Eliòpoli. Giuseppe partì per visitare l’Egitto. Giuseppe aveva trent’anni quando entrò al servizio del faraone, re d’Egitto.</w:t>
      </w:r>
    </w:p>
    <w:p w14:paraId="5F34F76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0E0519C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74BB4A9F"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502AB9B6" w14:textId="77777777" w:rsidR="000A3D56" w:rsidRPr="000A3D56" w:rsidRDefault="000A3D56" w:rsidP="000A3D56">
      <w:pPr>
        <w:spacing w:after="120"/>
        <w:jc w:val="both"/>
        <w:rPr>
          <w:rFonts w:ascii="Arial" w:hAnsi="Arial"/>
          <w:sz w:val="24"/>
        </w:rPr>
      </w:pPr>
      <w:r w:rsidRPr="000A3D56">
        <w:rPr>
          <w:rFonts w:ascii="Arial" w:hAnsi="Arial"/>
          <w:sz w:val="24"/>
        </w:rPr>
        <w:t>Il vento d’oriente viene per privare di vita Giuda e Gerusalemme. Viene per ridurre la terra del Signore in deserto, distruzione, devastazione, miseria.</w:t>
      </w:r>
    </w:p>
    <w:p w14:paraId="1223500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12</w:t>
      </w:r>
      <w:r w:rsidRPr="000A3D56">
        <w:rPr>
          <w:rFonts w:ascii="Arial" w:hAnsi="Arial"/>
          <w:b/>
          <w:sz w:val="24"/>
        </w:rPr>
        <w:t>Un vento minaccioso si alza per mio ordine. Ora, anch’io voglio pronunciare contro di loro la condanna».</w:t>
      </w:r>
    </w:p>
    <w:p w14:paraId="51E4B209" w14:textId="52822545" w:rsidR="000A3D56" w:rsidRPr="000A3D56" w:rsidRDefault="000A3D56" w:rsidP="000A3D56">
      <w:pPr>
        <w:spacing w:after="120"/>
        <w:jc w:val="both"/>
        <w:rPr>
          <w:rFonts w:ascii="Arial" w:hAnsi="Arial"/>
          <w:sz w:val="24"/>
        </w:rPr>
      </w:pPr>
      <w:r w:rsidRPr="000A3D56">
        <w:rPr>
          <w:rFonts w:ascii="Arial" w:hAnsi="Arial"/>
          <w:sz w:val="24"/>
        </w:rPr>
        <w:t>Viene specificato che non è evento naturale quello che sta per accadere. È invece evento voluto dal popolo del Signore, da esso creato.</w:t>
      </w:r>
      <w:r w:rsidR="0056477F">
        <w:rPr>
          <w:rFonts w:ascii="Arial" w:hAnsi="Arial"/>
          <w:sz w:val="24"/>
        </w:rPr>
        <w:t xml:space="preserve"> </w:t>
      </w:r>
      <w:r w:rsidRPr="000A3D56">
        <w:rPr>
          <w:rFonts w:ascii="Arial" w:hAnsi="Arial"/>
          <w:sz w:val="24"/>
        </w:rPr>
        <w:t>Un vento minaccioso si alza per mio ordine. Ora, anch’io voglio pronunciare contro di loro la condanna. Dio dinanzi al peccato di Israele perde ogni forza.</w:t>
      </w:r>
      <w:r w:rsidR="0056477F">
        <w:rPr>
          <w:rFonts w:ascii="Arial" w:hAnsi="Arial"/>
          <w:sz w:val="24"/>
        </w:rPr>
        <w:t xml:space="preserve"> </w:t>
      </w:r>
      <w:r w:rsidRPr="000A3D56">
        <w:rPr>
          <w:rFonts w:ascii="Arial" w:hAnsi="Arial"/>
          <w:sz w:val="24"/>
        </w:rPr>
        <w:t>È come se non fosse più L’Onnipotente Signore, il Dio degli eserciti, il Dio al quale basta un soffio per abbattere anche i più forti signori della terra.</w:t>
      </w:r>
      <w:r w:rsidR="0056477F">
        <w:rPr>
          <w:rFonts w:ascii="Arial" w:hAnsi="Arial"/>
          <w:sz w:val="24"/>
        </w:rPr>
        <w:t xml:space="preserve"> </w:t>
      </w:r>
      <w:r w:rsidRPr="000A3D56">
        <w:rPr>
          <w:rFonts w:ascii="Arial" w:hAnsi="Arial"/>
          <w:sz w:val="24"/>
        </w:rPr>
        <w:t>Il peccato allontana il Signore da Israele e anche se Lui vede venire questi potenti distruttori della sua terra, nulla può fare per fermarli.</w:t>
      </w:r>
      <w:r w:rsidR="0056477F">
        <w:rPr>
          <w:rFonts w:ascii="Arial" w:hAnsi="Arial"/>
          <w:sz w:val="24"/>
        </w:rPr>
        <w:t xml:space="preserve"> </w:t>
      </w:r>
      <w:r w:rsidRPr="000A3D56">
        <w:rPr>
          <w:rFonts w:ascii="Arial" w:hAnsi="Arial"/>
          <w:sz w:val="24"/>
        </w:rPr>
        <w:t>In questo è detto che il vento è voluto da Dio. Da Dio non può essere impedito. Chi invece il vento chiama e suscita è il peccato del suo popolo.</w:t>
      </w:r>
    </w:p>
    <w:p w14:paraId="4D8EE9E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13</w:t>
      </w:r>
      <w:r w:rsidRPr="000A3D56">
        <w:rPr>
          <w:rFonts w:ascii="Arial" w:hAnsi="Arial"/>
          <w:b/>
          <w:sz w:val="24"/>
        </w:rPr>
        <w:t>Ecco, egli sale come nubi e come un turbine sono i suoi carri, i suoi cavalli sono più veloci delle aquile. Guai a noi! Siamo perduti!</w:t>
      </w:r>
    </w:p>
    <w:p w14:paraId="206400C7" w14:textId="2DF86CFD" w:rsidR="000A3D56" w:rsidRPr="000A3D56" w:rsidRDefault="000A3D56" w:rsidP="000A3D56">
      <w:pPr>
        <w:spacing w:after="120"/>
        <w:jc w:val="both"/>
        <w:rPr>
          <w:rFonts w:ascii="Arial" w:hAnsi="Arial"/>
          <w:sz w:val="24"/>
        </w:rPr>
      </w:pPr>
      <w:r w:rsidRPr="000A3D56">
        <w:rPr>
          <w:rFonts w:ascii="Arial" w:hAnsi="Arial"/>
          <w:sz w:val="24"/>
        </w:rPr>
        <w:t>Viene ora descritta la potenza distruttrice e devastatrice del nemico di Giuda, di questo vento infuocato che viene per bruciare la terra, riducendola in cenere.</w:t>
      </w:r>
      <w:r w:rsidR="0056477F">
        <w:rPr>
          <w:rFonts w:ascii="Arial" w:hAnsi="Arial"/>
          <w:sz w:val="24"/>
        </w:rPr>
        <w:t xml:space="preserve"> </w:t>
      </w:r>
      <w:r w:rsidRPr="000A3D56">
        <w:rPr>
          <w:rFonts w:ascii="Arial" w:hAnsi="Arial"/>
          <w:sz w:val="24"/>
        </w:rPr>
        <w:t>Ecco, egli sale come nubi e come un turbine sono i suoi carri, i suoi cavalli sono più veloci delle aquile. Guai a noi! Siamo perduti!</w:t>
      </w:r>
      <w:r w:rsidR="0056477F">
        <w:rPr>
          <w:rFonts w:ascii="Arial" w:hAnsi="Arial"/>
          <w:sz w:val="24"/>
        </w:rPr>
        <w:t xml:space="preserve"> </w:t>
      </w:r>
      <w:r w:rsidRPr="000A3D56">
        <w:rPr>
          <w:rFonts w:ascii="Arial" w:hAnsi="Arial"/>
          <w:sz w:val="24"/>
        </w:rPr>
        <w:t>Le nubi non sono governabili dall’uomo e nemmeno i turbini. Vanno oltre ogni potenza umana. Così nessuna preda potrà mai proteggersi dall’aquila.</w:t>
      </w:r>
      <w:r w:rsidR="0056477F">
        <w:rPr>
          <w:rFonts w:ascii="Arial" w:hAnsi="Arial"/>
          <w:sz w:val="24"/>
        </w:rPr>
        <w:t xml:space="preserve"> </w:t>
      </w:r>
      <w:r w:rsidRPr="000A3D56">
        <w:rPr>
          <w:rFonts w:ascii="Arial" w:hAnsi="Arial"/>
          <w:sz w:val="24"/>
        </w:rPr>
        <w:t>La rovina è sicura, la distruzione è certa. Giuda e Gerusalemme nulla potranno fare per difendersi. Il nemico verrà e distruggerà senza trovare resistenza.</w:t>
      </w:r>
    </w:p>
    <w:p w14:paraId="377E9940"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14</w:t>
      </w:r>
      <w:r w:rsidRPr="000A3D56">
        <w:rPr>
          <w:rFonts w:ascii="Arial" w:hAnsi="Arial"/>
          <w:b/>
          <w:sz w:val="24"/>
        </w:rPr>
        <w:t>Purifica il tuo cuore dalla malvagità, Gerusalemme, perché possa uscirne salva. Fino a quando abiteranno in te i tuoi pensieri d’iniquità?</w:t>
      </w:r>
    </w:p>
    <w:p w14:paraId="305180C1" w14:textId="6F1BA88F" w:rsidR="000A3D56" w:rsidRPr="000A3D56" w:rsidRDefault="000A3D56" w:rsidP="000A3D56">
      <w:pPr>
        <w:spacing w:after="120"/>
        <w:jc w:val="both"/>
        <w:rPr>
          <w:rFonts w:ascii="Arial" w:hAnsi="Arial"/>
          <w:sz w:val="24"/>
        </w:rPr>
      </w:pPr>
      <w:r w:rsidRPr="000A3D56">
        <w:rPr>
          <w:rFonts w:ascii="Arial" w:hAnsi="Arial"/>
          <w:sz w:val="24"/>
        </w:rPr>
        <w:t>Ci potrà essere salvezza per Gerusalemme, per Giuda, per Sion? La salvezza viene solo dalla conversione, dall’abbandono dell’idolatria.</w:t>
      </w:r>
      <w:r w:rsidR="0056477F">
        <w:rPr>
          <w:rFonts w:ascii="Arial" w:hAnsi="Arial"/>
          <w:sz w:val="24"/>
        </w:rPr>
        <w:t xml:space="preserve"> </w:t>
      </w:r>
      <w:r w:rsidRPr="000A3D56">
        <w:rPr>
          <w:rFonts w:ascii="Arial" w:hAnsi="Arial"/>
          <w:sz w:val="24"/>
        </w:rPr>
        <w:t>Purifica il tuo cuore dalla malvagità, Gerusalemme, perché possa uscirne salva. Fino a quando abiteranno in te i tuoi pensieri d’iniquità?</w:t>
      </w:r>
      <w:r w:rsidR="0056477F">
        <w:rPr>
          <w:rFonts w:ascii="Arial" w:hAnsi="Arial"/>
          <w:sz w:val="24"/>
        </w:rPr>
        <w:t xml:space="preserve"> </w:t>
      </w:r>
      <w:r w:rsidRPr="000A3D56">
        <w:rPr>
          <w:rFonts w:ascii="Arial" w:hAnsi="Arial"/>
          <w:sz w:val="24"/>
        </w:rPr>
        <w:t>La malvagità è l’idolatria. Quali sono invece i pensieri d’iniquità? Che possa rimanere in vita pur continuando nella sua idolatria.</w:t>
      </w:r>
      <w:r w:rsidR="009F3B12">
        <w:rPr>
          <w:rFonts w:ascii="Arial" w:hAnsi="Arial"/>
          <w:sz w:val="24"/>
        </w:rPr>
        <w:t xml:space="preserve"> </w:t>
      </w:r>
      <w:r w:rsidRPr="000A3D56">
        <w:rPr>
          <w:rFonts w:ascii="Arial" w:hAnsi="Arial"/>
          <w:sz w:val="24"/>
        </w:rPr>
        <w:t>A questa iniquità la spingevano i falsi profeti, che dicevano a Gerusalemme che non vi sarebbe stata nessuna catastrofe e nessuna distruzione.</w:t>
      </w:r>
      <w:r w:rsidR="0056477F">
        <w:rPr>
          <w:rFonts w:ascii="Arial" w:hAnsi="Arial"/>
          <w:sz w:val="24"/>
        </w:rPr>
        <w:t xml:space="preserve"> </w:t>
      </w:r>
      <w:r w:rsidRPr="000A3D56">
        <w:rPr>
          <w:rFonts w:ascii="Arial" w:hAnsi="Arial"/>
          <w:sz w:val="24"/>
        </w:rPr>
        <w:t>Sono sempre i falsi profeti la rovina di un popolo. La Parola del Signore sempre si compie infallibilmente. Pronunziata, essa si fa storia.</w:t>
      </w:r>
      <w:r w:rsidR="0056477F">
        <w:rPr>
          <w:rFonts w:ascii="Arial" w:hAnsi="Arial"/>
          <w:sz w:val="24"/>
        </w:rPr>
        <w:t xml:space="preserve"> </w:t>
      </w:r>
      <w:r w:rsidRPr="000A3D56">
        <w:rPr>
          <w:rFonts w:ascii="Arial" w:hAnsi="Arial"/>
          <w:sz w:val="24"/>
        </w:rPr>
        <w:t>Se non si fa storia oggi, perché il Signore lascia spazio al pentimento e alla conversione, di sicuro si compirà domani. Ma essa sempre si compie.</w:t>
      </w:r>
      <w:r w:rsidR="0056477F">
        <w:rPr>
          <w:rFonts w:ascii="Arial" w:hAnsi="Arial"/>
          <w:sz w:val="24"/>
        </w:rPr>
        <w:t xml:space="preserve"> </w:t>
      </w:r>
      <w:r w:rsidRPr="000A3D56">
        <w:rPr>
          <w:rFonts w:ascii="Arial" w:hAnsi="Arial"/>
          <w:sz w:val="24"/>
        </w:rPr>
        <w:t>Se Gerusalemme purificasse il suo cuore dall’idolatria e smettesse con i pensieri d’iniquità, alimentati dai falsi profeti, di certo potrebbe salvarsi.</w:t>
      </w:r>
      <w:r w:rsidR="0056477F">
        <w:rPr>
          <w:rFonts w:ascii="Arial" w:hAnsi="Arial"/>
          <w:sz w:val="24"/>
        </w:rPr>
        <w:t xml:space="preserve"> </w:t>
      </w:r>
      <w:r w:rsidRPr="000A3D56">
        <w:rPr>
          <w:rFonts w:ascii="Arial" w:hAnsi="Arial"/>
          <w:sz w:val="24"/>
        </w:rPr>
        <w:t>Al Signore basta un attimo, un solo attimo, per fermare ogni distruzione, ogni rovina, ogni più potente esercito di questo mondo. Gli basta un solo attimo.</w:t>
      </w:r>
    </w:p>
    <w:p w14:paraId="41C5497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15</w:t>
      </w:r>
      <w:r w:rsidRPr="000A3D56">
        <w:rPr>
          <w:rFonts w:ascii="Arial" w:hAnsi="Arial"/>
          <w:b/>
          <w:sz w:val="24"/>
        </w:rPr>
        <w:t xml:space="preserve">Ecco, una voce reca la notizia da Dan, annuncia la sventura dalle montagne di Èfraim. </w:t>
      </w:r>
    </w:p>
    <w:p w14:paraId="018F213F" w14:textId="116B5625" w:rsidR="000A3D56" w:rsidRPr="000A3D56" w:rsidRDefault="000A3D56" w:rsidP="000A3D56">
      <w:pPr>
        <w:spacing w:after="120"/>
        <w:jc w:val="both"/>
        <w:rPr>
          <w:rFonts w:ascii="Arial" w:hAnsi="Arial"/>
          <w:sz w:val="24"/>
        </w:rPr>
      </w:pPr>
      <w:r w:rsidRPr="000A3D56">
        <w:rPr>
          <w:rFonts w:ascii="Arial" w:hAnsi="Arial"/>
          <w:sz w:val="24"/>
        </w:rPr>
        <w:t>Voci che il vento d’oriente, il turbine, l’acqua, le nubi stanno per venire cominciano a giungere a Gerusalemme. L’urgano è già in Dan e in Èfraim.</w:t>
      </w:r>
      <w:r w:rsidR="0056477F">
        <w:rPr>
          <w:rFonts w:ascii="Arial" w:hAnsi="Arial"/>
          <w:sz w:val="24"/>
        </w:rPr>
        <w:t xml:space="preserve"> </w:t>
      </w:r>
      <w:r w:rsidRPr="000A3D56">
        <w:rPr>
          <w:rFonts w:ascii="Arial" w:hAnsi="Arial"/>
          <w:sz w:val="24"/>
        </w:rPr>
        <w:t xml:space="preserve">Ecco, una voce reca la notizia da Dan, annuncia la sventura dalle montagne di Èfraim. La </w:t>
      </w:r>
      <w:r w:rsidRPr="000A3D56">
        <w:rPr>
          <w:rFonts w:ascii="Arial" w:hAnsi="Arial"/>
          <w:sz w:val="24"/>
        </w:rPr>
        <w:lastRenderedPageBreak/>
        <w:t>sventura sta venendo dal Nord. È già vicina a Gerusalemme.</w:t>
      </w:r>
      <w:r w:rsidR="0056477F">
        <w:rPr>
          <w:rFonts w:ascii="Arial" w:hAnsi="Arial"/>
          <w:sz w:val="24"/>
        </w:rPr>
        <w:t xml:space="preserve"> </w:t>
      </w:r>
      <w:r w:rsidRPr="000A3D56">
        <w:rPr>
          <w:rFonts w:ascii="Arial" w:hAnsi="Arial"/>
          <w:sz w:val="24"/>
        </w:rPr>
        <w:t>Ancora pochi giorni, anzi quasi niente, e il nemico è davanti a Gerusalemme. È già in territorio di Giuda. Ancora però c’è tempo per la conversione.</w:t>
      </w:r>
      <w:r w:rsidR="009F3B12">
        <w:rPr>
          <w:rFonts w:ascii="Arial" w:hAnsi="Arial"/>
          <w:sz w:val="24"/>
        </w:rPr>
        <w:t xml:space="preserve"> </w:t>
      </w:r>
      <w:r w:rsidRPr="000A3D56">
        <w:rPr>
          <w:rFonts w:ascii="Arial" w:hAnsi="Arial"/>
          <w:sz w:val="24"/>
        </w:rPr>
        <w:t>Questo grande prodigio si era già compiuto al tempo di Isaia profeta. Gli eserciti erano già nei pressi di Gerusalemme e dovettero ritornare nel loro paese.</w:t>
      </w:r>
    </w:p>
    <w:p w14:paraId="6AFB30A5"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41862413"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5222D52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1D571FD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w:t>
      </w:r>
      <w:r w:rsidRPr="00C45FB9">
        <w:rPr>
          <w:rFonts w:ascii="Arial" w:hAnsi="Arial"/>
          <w:i/>
          <w:iCs/>
          <w:sz w:val="24"/>
          <w:szCs w:val="24"/>
        </w:rPr>
        <w:lastRenderedPageBreak/>
        <w:t>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326E4910"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Quelli tacquero e non gli risposero nulla, perché l’ordine del re era: «Non rispondetegli».</w:t>
      </w:r>
    </w:p>
    <w:p w14:paraId="4BF5B43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Eliakìm, figlio di Chelkia, il maggiordomo, Sebna lo scriba e Iòach, figlio di Asaf, l’archivista, si presentarono a Ezechia con le vesti stracciate e gli riferirono le parole del gran coppiere (Is 36,1-23). </w:t>
      </w:r>
    </w:p>
    <w:p w14:paraId="2C1088AA"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1157A8F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6AF8EE7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Il gran coppiere ritornò, ma trovò il re d’Assiria che combatteva contro Libna; infatti aveva udito che si era allontanato da Lachis, avendo avuto, riguardo a Tiraka, re d’Etiopia, questa notizia: «Ecco, è uscito per combattere contro di te».</w:t>
      </w:r>
    </w:p>
    <w:p w14:paraId="6AE0CE3A"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4D546B1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w:t>
      </w:r>
      <w:r w:rsidRPr="00C45FB9">
        <w:rPr>
          <w:rFonts w:ascii="Arial" w:hAnsi="Arial"/>
          <w:i/>
          <w:iCs/>
          <w:sz w:val="24"/>
          <w:szCs w:val="24"/>
        </w:rPr>
        <w:lastRenderedPageBreak/>
        <w:t>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3A9D8ACE"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Allora Isaia, figlio di Amoz, mandò a dire a Ezechia: «Così dice il Signore, Dio d’Israele: “Poiché tu mi hai pregato riguardo a Sennàcherib, re d’Assiria, questa è la sentenza che il Signore ha pronunciato contro di lui:</w:t>
      </w:r>
    </w:p>
    <w:p w14:paraId="48E2C9D1"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 Io ho scavato e bevuto le acque, ho fatto inaridire con la pianta dei miei piedi tutti i fiumi d’Egitto. </w:t>
      </w:r>
    </w:p>
    <w:p w14:paraId="3F652D9E" w14:textId="26E49222"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w:t>
      </w:r>
      <w:r w:rsidR="0023637E">
        <w:rPr>
          <w:rFonts w:ascii="Arial" w:hAnsi="Arial"/>
          <w:i/>
          <w:iCs/>
          <w:sz w:val="24"/>
          <w:szCs w:val="24"/>
        </w:rPr>
        <w:t xml:space="preserve"> </w:t>
      </w:r>
      <w:r w:rsidRPr="00C45FB9">
        <w:rPr>
          <w:rFonts w:ascii="Arial" w:hAnsi="Arial"/>
          <w:i/>
          <w:iCs/>
          <w:sz w:val="24"/>
          <w:szCs w:val="24"/>
        </w:rPr>
        <w:t>prima di diventare messe.</w:t>
      </w:r>
    </w:p>
    <w:p w14:paraId="2793E64F" w14:textId="5141926D"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Che tu ti sieda, esca o rientri, io lo so. Poiché il tuo infuriarti contro di me</w:t>
      </w:r>
      <w:r w:rsidR="0023637E">
        <w:rPr>
          <w:rFonts w:ascii="Arial" w:hAnsi="Arial"/>
          <w:i/>
          <w:iCs/>
          <w:sz w:val="24"/>
          <w:szCs w:val="24"/>
        </w:rPr>
        <w:t xml:space="preserve"> </w:t>
      </w:r>
      <w:r w:rsidRPr="00C45FB9">
        <w:rPr>
          <w:rFonts w:ascii="Arial" w:hAnsi="Arial"/>
          <w:i/>
          <w:iCs/>
          <w:sz w:val="24"/>
          <w:szCs w:val="24"/>
        </w:rPr>
        <w:t>e il tuo fare arrogante è salito ai miei orecchi, porrò il mio anello alle tue narici e il mio morso alle tue labbra; ti farò tornare per la strada per la quale sei venuto”.</w:t>
      </w:r>
    </w:p>
    <w:p w14:paraId="6FF72B5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degli eserciti farà questo. Pertanto così dice il Signore riguardo al re d’Assiria: “Non entrerà in questa città né vi lancerà una freccia, non l’affronterà con scudi e contro di essa non costruirà terrapieno.</w:t>
      </w:r>
    </w:p>
    <w:p w14:paraId="784726E9"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Ritornerà per la strada per cui è venuto; non entrerà in questa città. Oracolo del Signore: Proteggerò questa città per salvarla, per amore di me e di Davide mio servo”».</w:t>
      </w:r>
    </w:p>
    <w:p w14:paraId="5CACA55D" w14:textId="7A05CF99"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Ora l’angelo del Signore uscì e colpì nell’accampamento degli Assiri </w:t>
      </w:r>
      <w:r w:rsidR="0034157F" w:rsidRPr="00C45FB9">
        <w:rPr>
          <w:rFonts w:ascii="Arial" w:hAnsi="Arial"/>
          <w:i/>
          <w:iCs/>
          <w:sz w:val="24"/>
          <w:szCs w:val="24"/>
        </w:rPr>
        <w:t>centoottanta cinquemila</w:t>
      </w:r>
      <w:r w:rsidRPr="00C45FB9">
        <w:rPr>
          <w:rFonts w:ascii="Arial" w:hAnsi="Arial"/>
          <w:i/>
          <w:iCs/>
          <w:sz w:val="24"/>
          <w:szCs w:val="24"/>
        </w:rPr>
        <w:t xml:space="preserve"> uomini. Quando i superstiti si alzarono al mattino, ecco, erano tutti cadaveri senza vita.</w:t>
      </w:r>
    </w:p>
    <w:p w14:paraId="6650D03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Sennàcherib, re d’Assiria, levò le tende, partì e fece ritorno a Ninive, dove rimase. Mentre si prostrava nel tempio di Nisroc, suo dio, i suoi figli Adrammèlec e Sarèser lo colpirono di spada, mettendosi quindi al </w:t>
      </w:r>
      <w:r w:rsidRPr="00C45FB9">
        <w:rPr>
          <w:rFonts w:ascii="Arial" w:hAnsi="Arial"/>
          <w:i/>
          <w:iCs/>
          <w:sz w:val="24"/>
          <w:szCs w:val="24"/>
        </w:rPr>
        <w:lastRenderedPageBreak/>
        <w:t xml:space="preserve">sicuro nella terra di Araràt. Al suo posto divenne re suo figlio Assarhàddon (Is 37,1-38). </w:t>
      </w:r>
    </w:p>
    <w:p w14:paraId="4550388D" w14:textId="77777777" w:rsidR="000A3D56" w:rsidRPr="000A3D56" w:rsidRDefault="000A3D56" w:rsidP="000A3D56">
      <w:pPr>
        <w:spacing w:after="120"/>
        <w:jc w:val="both"/>
        <w:rPr>
          <w:rFonts w:ascii="Arial" w:hAnsi="Arial"/>
          <w:sz w:val="24"/>
        </w:rPr>
      </w:pPr>
      <w:r w:rsidRPr="000A3D56">
        <w:rPr>
          <w:rFonts w:ascii="Arial" w:hAnsi="Arial"/>
          <w:sz w:val="24"/>
        </w:rPr>
        <w:t xml:space="preserve">Giuda si converta, abbandoni la sua iniquità e malvagità, creda nella Parola del Signore, all’istante il pericolo scompare, la rovina si allontana da essa. </w:t>
      </w:r>
    </w:p>
    <w:p w14:paraId="3196550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16</w:t>
      </w:r>
      <w:r w:rsidRPr="000A3D56">
        <w:rPr>
          <w:rFonts w:ascii="Arial" w:hAnsi="Arial"/>
          <w:b/>
          <w:sz w:val="24"/>
        </w:rPr>
        <w:t>Annunciatelo alle nazioni, fatelo sapere a Gerusalemme: «I nemici vengono da una terra lontana, mandano urla contro le città di Giuda.</w:t>
      </w:r>
    </w:p>
    <w:p w14:paraId="0D1F5517" w14:textId="3BB4F5F3" w:rsidR="000A3D56" w:rsidRPr="000A3D56" w:rsidRDefault="000A3D56" w:rsidP="000A3D56">
      <w:pPr>
        <w:spacing w:after="120"/>
        <w:jc w:val="both"/>
        <w:rPr>
          <w:rFonts w:ascii="Arial" w:hAnsi="Arial"/>
          <w:sz w:val="24"/>
        </w:rPr>
      </w:pPr>
      <w:r w:rsidRPr="000A3D56">
        <w:rPr>
          <w:rFonts w:ascii="Arial" w:hAnsi="Arial"/>
          <w:sz w:val="24"/>
        </w:rPr>
        <w:t>Le nazioni tutte devono saperlo. La notizia va annunziata a Gerusalemme. I suoi nemici non vengono da vicino. Essi giungono da lontano.</w:t>
      </w:r>
      <w:r w:rsidR="0056477F">
        <w:rPr>
          <w:rFonts w:ascii="Arial" w:hAnsi="Arial"/>
          <w:sz w:val="24"/>
        </w:rPr>
        <w:t xml:space="preserve"> </w:t>
      </w:r>
      <w:r w:rsidRPr="000A3D56">
        <w:rPr>
          <w:rFonts w:ascii="Arial" w:hAnsi="Arial"/>
          <w:sz w:val="24"/>
        </w:rPr>
        <w:t>Annunciatelo alle nazioni, fatelo sapere a Gerusalemme: I nemici vengono da una terra lontana, mandano urla contro le città di Giuda.</w:t>
      </w:r>
      <w:r w:rsidR="0056477F">
        <w:rPr>
          <w:rFonts w:ascii="Arial" w:hAnsi="Arial"/>
          <w:sz w:val="24"/>
        </w:rPr>
        <w:t xml:space="preserve"> </w:t>
      </w:r>
      <w:r w:rsidRPr="000A3D56">
        <w:rPr>
          <w:rFonts w:ascii="Arial" w:hAnsi="Arial"/>
          <w:sz w:val="24"/>
        </w:rPr>
        <w:t>Quale verità nasconde questo versetto? Cosa ci vuole insegnare il Signore dicendo che i nemici di Gerusalemme vengono da lontano?</w:t>
      </w:r>
      <w:r w:rsidR="0056477F">
        <w:rPr>
          <w:rFonts w:ascii="Arial" w:hAnsi="Arial"/>
          <w:sz w:val="24"/>
        </w:rPr>
        <w:t xml:space="preserve"> </w:t>
      </w:r>
      <w:r w:rsidRPr="000A3D56">
        <w:rPr>
          <w:rFonts w:ascii="Arial" w:hAnsi="Arial"/>
          <w:sz w:val="24"/>
        </w:rPr>
        <w:t>La verità che sempre il Signore afferma nella Scrittura è semplice da mettere in luce: a Lui, al Signore, nessuna cosa è impossibile.</w:t>
      </w:r>
      <w:r w:rsidR="009F3B12">
        <w:rPr>
          <w:rFonts w:ascii="Arial" w:hAnsi="Arial"/>
          <w:sz w:val="24"/>
        </w:rPr>
        <w:t xml:space="preserve"> </w:t>
      </w:r>
      <w:r w:rsidRPr="000A3D56">
        <w:rPr>
          <w:rFonts w:ascii="Arial" w:hAnsi="Arial"/>
          <w:sz w:val="24"/>
        </w:rPr>
        <w:t>Se al Signore serve un popolo forte, invincibile, che è nell’altro capo del mondo, la sua onnipotenza è così grande che lo potrà fare venire.</w:t>
      </w:r>
      <w:r w:rsidR="0056477F">
        <w:rPr>
          <w:rFonts w:ascii="Arial" w:hAnsi="Arial"/>
          <w:sz w:val="24"/>
        </w:rPr>
        <w:t xml:space="preserve"> </w:t>
      </w:r>
      <w:r w:rsidRPr="000A3D56">
        <w:rPr>
          <w:rFonts w:ascii="Arial" w:hAnsi="Arial"/>
          <w:sz w:val="24"/>
        </w:rPr>
        <w:t>Per il Signore non vi è alcun limite né di tempo e né di spazio. In un istante il tempo finisce e lo spazio diviene inesistente. Tutto è possibile per il Signore.</w:t>
      </w:r>
      <w:r w:rsidR="0056477F">
        <w:rPr>
          <w:rFonts w:ascii="Arial" w:hAnsi="Arial"/>
          <w:sz w:val="24"/>
        </w:rPr>
        <w:t xml:space="preserve"> </w:t>
      </w:r>
      <w:r w:rsidRPr="000A3D56">
        <w:rPr>
          <w:rFonts w:ascii="Arial" w:hAnsi="Arial"/>
          <w:sz w:val="24"/>
        </w:rPr>
        <w:t>Non vi sono distanze da Lui non governabili né secoli che possano sfuggire alla sua Parola, alla sua profezia, ai suoi oracoli. Tutto è nelle sue mani.</w:t>
      </w:r>
    </w:p>
    <w:p w14:paraId="06101B2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17</w:t>
      </w:r>
      <w:r w:rsidRPr="000A3D56">
        <w:rPr>
          <w:rFonts w:ascii="Arial" w:hAnsi="Arial"/>
          <w:b/>
          <w:sz w:val="24"/>
        </w:rPr>
        <w:t>Come guardiani di un campo l’hanno circondata, perché si è ribellata contro di me». Oracolo del Signore.</w:t>
      </w:r>
    </w:p>
    <w:p w14:paraId="478D92AA" w14:textId="0F8612C6" w:rsidR="000A3D56" w:rsidRPr="000A3D56" w:rsidRDefault="000A3D56" w:rsidP="000A3D56">
      <w:pPr>
        <w:spacing w:after="120"/>
        <w:jc w:val="both"/>
        <w:rPr>
          <w:rFonts w:ascii="Arial" w:hAnsi="Arial"/>
          <w:sz w:val="24"/>
        </w:rPr>
      </w:pPr>
      <w:r w:rsidRPr="000A3D56">
        <w:rPr>
          <w:rFonts w:ascii="Arial" w:hAnsi="Arial"/>
          <w:sz w:val="24"/>
        </w:rPr>
        <w:t>Il motivo per cui Gerusalemme è circondata, assediata, è la sua infedeltà contro il Signore, è il tradimento dell’alleanza giurata.</w:t>
      </w:r>
      <w:r w:rsidR="009F3B12">
        <w:rPr>
          <w:rFonts w:ascii="Arial" w:hAnsi="Arial"/>
          <w:sz w:val="24"/>
        </w:rPr>
        <w:t xml:space="preserve"> </w:t>
      </w:r>
      <w:r w:rsidRPr="000A3D56">
        <w:rPr>
          <w:rFonts w:ascii="Arial" w:hAnsi="Arial"/>
          <w:sz w:val="24"/>
        </w:rPr>
        <w:t>Come guardiani di un campo l’hanno circondata, perché si è ribellata contro di me. Oracolo del Signore. Tutto è frutto del peccato di Gerusalemme.</w:t>
      </w:r>
      <w:r w:rsidR="0056477F">
        <w:rPr>
          <w:rFonts w:ascii="Arial" w:hAnsi="Arial"/>
          <w:sz w:val="24"/>
        </w:rPr>
        <w:t xml:space="preserve"> </w:t>
      </w:r>
      <w:r w:rsidRPr="000A3D56">
        <w:rPr>
          <w:rFonts w:ascii="Arial" w:hAnsi="Arial"/>
          <w:sz w:val="24"/>
        </w:rPr>
        <w:t>D’altronde i patti erano stati chiari da parte del Signore: la terra sarà tua, se tu sarai mio. Queste le parole del Signore al suo popolo.</w:t>
      </w:r>
      <w:r w:rsidR="0056477F">
        <w:rPr>
          <w:rFonts w:ascii="Arial" w:hAnsi="Arial"/>
          <w:sz w:val="24"/>
        </w:rPr>
        <w:t xml:space="preserve"> </w:t>
      </w:r>
      <w:r w:rsidRPr="000A3D56">
        <w:rPr>
          <w:rFonts w:ascii="Arial" w:hAnsi="Arial"/>
          <w:sz w:val="24"/>
        </w:rPr>
        <w:t>Il popolo non è del Signore, la terra non potrà essere del popolo. Dio e i suoi doni sono una cosa sola. Se non si vuole Dio, neanche i suoi doni sono nostri.</w:t>
      </w:r>
    </w:p>
    <w:p w14:paraId="1D4067B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18</w:t>
      </w:r>
      <w:r w:rsidRPr="000A3D56">
        <w:rPr>
          <w:rFonts w:ascii="Arial" w:hAnsi="Arial"/>
          <w:b/>
          <w:sz w:val="24"/>
        </w:rPr>
        <w:t>La tua condotta e le tue azioni ti hanno causato tutto ciò. Com’è amara la tua malvagità! Ora ti penetra fino al cuore.</w:t>
      </w:r>
    </w:p>
    <w:p w14:paraId="5B9A4004" w14:textId="707C43C2" w:rsidR="000A3D56" w:rsidRPr="000A3D56" w:rsidRDefault="000A3D56" w:rsidP="000A3D56">
      <w:pPr>
        <w:spacing w:after="120"/>
        <w:jc w:val="both"/>
        <w:rPr>
          <w:rFonts w:ascii="Arial" w:hAnsi="Arial"/>
          <w:sz w:val="24"/>
        </w:rPr>
      </w:pPr>
      <w:r w:rsidRPr="000A3D56">
        <w:rPr>
          <w:rFonts w:ascii="Arial" w:hAnsi="Arial"/>
          <w:sz w:val="24"/>
        </w:rPr>
        <w:t>Il Signore ricorda al suo popolo che tutto quanto sta accadendo, non piove dal cielo. È invece un frutto. Ognuno mangerà i frutti che produce.</w:t>
      </w:r>
      <w:r w:rsidR="0056477F">
        <w:rPr>
          <w:rFonts w:ascii="Arial" w:hAnsi="Arial"/>
          <w:sz w:val="24"/>
        </w:rPr>
        <w:t xml:space="preserve"> </w:t>
      </w:r>
      <w:r w:rsidRPr="000A3D56">
        <w:rPr>
          <w:rFonts w:ascii="Arial" w:hAnsi="Arial"/>
          <w:sz w:val="24"/>
        </w:rPr>
        <w:t>La tua condotta e le tue azioni ti hanno causato tutto ciò. Com’è amara la tua malvagità! Ora ti penetra fino al cuore. Chi produce veleno, beve veleno.</w:t>
      </w:r>
      <w:r w:rsidR="0056477F">
        <w:rPr>
          <w:rFonts w:ascii="Arial" w:hAnsi="Arial"/>
          <w:sz w:val="24"/>
        </w:rPr>
        <w:t xml:space="preserve"> </w:t>
      </w:r>
      <w:r w:rsidRPr="000A3D56">
        <w:rPr>
          <w:rFonts w:ascii="Arial" w:hAnsi="Arial"/>
          <w:sz w:val="24"/>
        </w:rPr>
        <w:t>Chi coltiva malvagità, si sazia di malvagità. Chi genera il male, dal male sarà consumato, divorato. Mai potrà essere diversamente.</w:t>
      </w:r>
      <w:r w:rsidR="0056477F">
        <w:rPr>
          <w:rFonts w:ascii="Arial" w:hAnsi="Arial"/>
          <w:sz w:val="24"/>
        </w:rPr>
        <w:t xml:space="preserve"> </w:t>
      </w:r>
      <w:r w:rsidRPr="000A3D56">
        <w:rPr>
          <w:rFonts w:ascii="Arial" w:hAnsi="Arial"/>
          <w:sz w:val="24"/>
        </w:rPr>
        <w:t>Ogni disobbedienza alla Parola del Signore fruttifica un veleno di morte, distruttore del genere umano e dell’intero universo.</w:t>
      </w:r>
      <w:r w:rsidR="0056477F">
        <w:rPr>
          <w:rFonts w:ascii="Arial" w:hAnsi="Arial"/>
          <w:sz w:val="24"/>
        </w:rPr>
        <w:t xml:space="preserve"> </w:t>
      </w:r>
      <w:r w:rsidRPr="000A3D56">
        <w:rPr>
          <w:rFonts w:ascii="Arial" w:hAnsi="Arial"/>
          <w:sz w:val="24"/>
        </w:rPr>
        <w:t>La malvagità è amara, penetra fino al cuore, perché si è obbligati, costretti a mangiare i suoi frutti. Sono frutti avvelenati che consumano lentamente la vita.</w:t>
      </w:r>
    </w:p>
    <w:p w14:paraId="4796D10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19</w:t>
      </w:r>
      <w:r w:rsidRPr="000A3D56">
        <w:rPr>
          <w:rFonts w:ascii="Arial" w:hAnsi="Arial"/>
          <w:b/>
          <w:sz w:val="24"/>
        </w:rPr>
        <w:t>Le mie viscere, le mie viscere! Sono straziato. Mi scoppia il cuore in petto, mi batte forte; non riesco più a tacere, perché ho udito il suono del corno, il grido di guerra.</w:t>
      </w:r>
    </w:p>
    <w:p w14:paraId="57B1E0C4" w14:textId="5EBE5A37" w:rsidR="000A3D56" w:rsidRPr="000A3D56" w:rsidRDefault="000A3D56" w:rsidP="000A3D56">
      <w:pPr>
        <w:spacing w:after="120"/>
        <w:jc w:val="both"/>
        <w:rPr>
          <w:rFonts w:ascii="Arial" w:hAnsi="Arial"/>
          <w:sz w:val="24"/>
        </w:rPr>
      </w:pPr>
      <w:r w:rsidRPr="000A3D56">
        <w:rPr>
          <w:rFonts w:ascii="Arial" w:hAnsi="Arial"/>
          <w:sz w:val="24"/>
        </w:rPr>
        <w:lastRenderedPageBreak/>
        <w:t>Geremia è come se stesse vedendo la caduta di Gerusalemme, la sua distruzione e mentre la vede la descrive. La sua è profezia per visione.</w:t>
      </w:r>
      <w:r w:rsidR="0056477F">
        <w:rPr>
          <w:rFonts w:ascii="Arial" w:hAnsi="Arial"/>
          <w:sz w:val="24"/>
        </w:rPr>
        <w:t xml:space="preserve"> </w:t>
      </w:r>
      <w:r w:rsidRPr="000A3D56">
        <w:rPr>
          <w:rFonts w:ascii="Arial" w:hAnsi="Arial"/>
          <w:sz w:val="24"/>
        </w:rPr>
        <w:t>Le mie viscere, le mie viscere! Sono straziato. Mi scoppia il cuore in petto, mi batte forte. Tutto questo lo dice, lo vede il profeta.</w:t>
      </w:r>
      <w:r w:rsidR="009F3B12">
        <w:rPr>
          <w:rFonts w:ascii="Arial" w:hAnsi="Arial"/>
          <w:sz w:val="24"/>
        </w:rPr>
        <w:t xml:space="preserve"> </w:t>
      </w:r>
      <w:r w:rsidRPr="000A3D56">
        <w:rPr>
          <w:rFonts w:ascii="Arial" w:hAnsi="Arial"/>
          <w:sz w:val="24"/>
        </w:rPr>
        <w:t>È come se il profeta stesse assistendo alla distruzione della sua stessa vita. Per questo</w:t>
      </w:r>
      <w:r w:rsidR="0023637E">
        <w:rPr>
          <w:rFonts w:ascii="Arial" w:hAnsi="Arial"/>
          <w:sz w:val="24"/>
        </w:rPr>
        <w:t xml:space="preserve"> </w:t>
      </w:r>
      <w:r w:rsidRPr="000A3D56">
        <w:rPr>
          <w:rFonts w:ascii="Arial" w:hAnsi="Arial"/>
          <w:sz w:val="24"/>
        </w:rPr>
        <w:t>le immagini sono forti, le espressioni drammatiche e intense.</w:t>
      </w:r>
      <w:r w:rsidR="0056477F">
        <w:rPr>
          <w:rFonts w:ascii="Arial" w:hAnsi="Arial"/>
          <w:sz w:val="24"/>
        </w:rPr>
        <w:t xml:space="preserve"> </w:t>
      </w:r>
      <w:r w:rsidRPr="000A3D56">
        <w:rPr>
          <w:rFonts w:ascii="Arial" w:hAnsi="Arial"/>
          <w:sz w:val="24"/>
        </w:rPr>
        <w:t>Non riesco più a tacere, perché ho udito il suono del corno, il grido di guerra. È il suono del corno che invita alla battaglia. È l’urlo di guerra contro la città.</w:t>
      </w:r>
      <w:r w:rsidR="0056477F">
        <w:rPr>
          <w:rFonts w:ascii="Arial" w:hAnsi="Arial"/>
          <w:sz w:val="24"/>
        </w:rPr>
        <w:t xml:space="preserve"> </w:t>
      </w:r>
      <w:r w:rsidRPr="000A3D56">
        <w:rPr>
          <w:rFonts w:ascii="Arial" w:hAnsi="Arial"/>
          <w:sz w:val="24"/>
        </w:rPr>
        <w:t>Geremia in visione assiste, vede, è testimone di questo grande esercito che sta espugnando Gerusalemme per votarla a ferro e fuoco.</w:t>
      </w:r>
      <w:r w:rsidR="0056477F">
        <w:rPr>
          <w:rFonts w:ascii="Arial" w:hAnsi="Arial"/>
          <w:sz w:val="24"/>
        </w:rPr>
        <w:t xml:space="preserve"> </w:t>
      </w:r>
      <w:r w:rsidRPr="000A3D56">
        <w:rPr>
          <w:rFonts w:ascii="Arial" w:hAnsi="Arial"/>
          <w:sz w:val="24"/>
        </w:rPr>
        <w:t>I profeti non soltanto ascoltano, ma anche vedono. Vedono e descrivono. Vedono e a volte è come se fossero essi stessi testimoni degli eventi.</w:t>
      </w:r>
      <w:r w:rsidR="0056477F">
        <w:rPr>
          <w:rFonts w:ascii="Arial" w:hAnsi="Arial"/>
          <w:sz w:val="24"/>
        </w:rPr>
        <w:t xml:space="preserve"> </w:t>
      </w:r>
      <w:r w:rsidRPr="000A3D56">
        <w:rPr>
          <w:rFonts w:ascii="Arial" w:hAnsi="Arial"/>
          <w:sz w:val="24"/>
        </w:rPr>
        <w:t>Geremia vive tutto il dolore di Gerusalemme nel suo corpo. È come se fosse assediato il suo corpo, saccheggiata la sua vita, distrutta la sua anima.</w:t>
      </w:r>
    </w:p>
    <w:p w14:paraId="5E08B23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20</w:t>
      </w:r>
      <w:r w:rsidRPr="000A3D56">
        <w:rPr>
          <w:rFonts w:ascii="Arial" w:hAnsi="Arial"/>
          <w:b/>
          <w:sz w:val="24"/>
        </w:rPr>
        <w:t>Si annuncia un disastro dopo l’altro: tutta la terra è devastata. A un tratto sono distrutte le mie tende, in un attimo i miei padiglioni.</w:t>
      </w:r>
    </w:p>
    <w:p w14:paraId="3CE759A9" w14:textId="29FD3739" w:rsidR="000A3D56" w:rsidRPr="000A3D56" w:rsidRDefault="000A3D56" w:rsidP="000A3D56">
      <w:pPr>
        <w:spacing w:after="120"/>
        <w:jc w:val="both"/>
        <w:rPr>
          <w:rFonts w:ascii="Arial" w:hAnsi="Arial"/>
          <w:sz w:val="24"/>
        </w:rPr>
      </w:pPr>
      <w:r w:rsidRPr="000A3D56">
        <w:rPr>
          <w:rFonts w:ascii="Arial" w:hAnsi="Arial"/>
          <w:sz w:val="24"/>
        </w:rPr>
        <w:t>L’esercito avanza, devasta, distrugge, annienta. Nulla resta al suo passaggio. In un attimo tende e padiglioni sono distrutti. È come se fosse passato un turbine.</w:t>
      </w:r>
      <w:r w:rsidR="0056477F">
        <w:rPr>
          <w:rFonts w:ascii="Arial" w:hAnsi="Arial"/>
          <w:sz w:val="24"/>
        </w:rPr>
        <w:t xml:space="preserve"> </w:t>
      </w:r>
      <w:r w:rsidRPr="000A3D56">
        <w:rPr>
          <w:rFonts w:ascii="Arial" w:hAnsi="Arial"/>
          <w:sz w:val="24"/>
        </w:rPr>
        <w:t>Si annuncia un disastro dopo l’altro. Tutta la terra è devastata. A un tratto sono distrutte le mie tende, in un attimo i miei padiglioni. La potenza è inarrestabile.</w:t>
      </w:r>
      <w:r w:rsidR="0056477F">
        <w:rPr>
          <w:rFonts w:ascii="Arial" w:hAnsi="Arial"/>
          <w:sz w:val="24"/>
        </w:rPr>
        <w:t xml:space="preserve"> </w:t>
      </w:r>
      <w:r w:rsidRPr="000A3D56">
        <w:rPr>
          <w:rFonts w:ascii="Arial" w:hAnsi="Arial"/>
          <w:sz w:val="24"/>
        </w:rPr>
        <w:t>Geremia vede questa potenza devastatrice e la descrive. Dinanzi a sé tutto è una meraviglia. Dietro di sé tutto è macerie, polvere, cenere.</w:t>
      </w:r>
      <w:r w:rsidR="009F3B12">
        <w:rPr>
          <w:rFonts w:ascii="Arial" w:hAnsi="Arial"/>
          <w:sz w:val="24"/>
        </w:rPr>
        <w:t xml:space="preserve"> </w:t>
      </w:r>
      <w:r w:rsidRPr="000A3D56">
        <w:rPr>
          <w:rFonts w:ascii="Arial" w:hAnsi="Arial"/>
          <w:sz w:val="24"/>
        </w:rPr>
        <w:t>Questo è il frutto del peccato. L’albero del male questo produce e questo l’uomo è costretto ad ingoiare. Egli produce veleno e veleno dovrà bere.</w:t>
      </w:r>
    </w:p>
    <w:p w14:paraId="126788C1"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21</w:t>
      </w:r>
      <w:r w:rsidRPr="000A3D56">
        <w:rPr>
          <w:rFonts w:ascii="Arial" w:hAnsi="Arial"/>
          <w:b/>
          <w:sz w:val="24"/>
        </w:rPr>
        <w:t>Fino a quando dovrò vedere segnali e udire il suono del corno?</w:t>
      </w:r>
    </w:p>
    <w:p w14:paraId="5EF8CD8B" w14:textId="285B6E5C" w:rsidR="000A3D56" w:rsidRPr="000A3D56" w:rsidRDefault="000A3D56" w:rsidP="000A3D56">
      <w:pPr>
        <w:spacing w:after="120"/>
        <w:jc w:val="both"/>
        <w:rPr>
          <w:rFonts w:ascii="Arial" w:hAnsi="Arial"/>
          <w:sz w:val="24"/>
        </w:rPr>
      </w:pPr>
      <w:r w:rsidRPr="000A3D56">
        <w:rPr>
          <w:rFonts w:ascii="Arial" w:hAnsi="Arial"/>
          <w:sz w:val="24"/>
        </w:rPr>
        <w:t>C’è un momento in cui tutto questo finirà? Tornerà la pace per Gerusalemme? Ci sarà un tempo in cui il popolo sarà nuovamente popolo del Signore?</w:t>
      </w:r>
      <w:r w:rsidR="0056477F">
        <w:rPr>
          <w:rFonts w:ascii="Arial" w:hAnsi="Arial"/>
          <w:sz w:val="24"/>
        </w:rPr>
        <w:t xml:space="preserve"> </w:t>
      </w:r>
      <w:r w:rsidRPr="000A3D56">
        <w:rPr>
          <w:rFonts w:ascii="Arial" w:hAnsi="Arial"/>
          <w:sz w:val="24"/>
        </w:rPr>
        <w:t>Fino a quando dovrà vedere segnali e udire il suono del corno? Sono i segnali di guerra. È il corno che chiama all’attacco.</w:t>
      </w:r>
      <w:r w:rsidR="0023637E">
        <w:rPr>
          <w:rFonts w:ascii="Arial" w:hAnsi="Arial"/>
          <w:sz w:val="24"/>
        </w:rPr>
        <w:t xml:space="preserve"> </w:t>
      </w:r>
      <w:r w:rsidRPr="000A3D56">
        <w:rPr>
          <w:rFonts w:ascii="Arial" w:hAnsi="Arial"/>
          <w:sz w:val="24"/>
        </w:rPr>
        <w:t>Fino a quando questo durerà?</w:t>
      </w:r>
      <w:r w:rsidR="0056477F">
        <w:rPr>
          <w:rFonts w:ascii="Arial" w:hAnsi="Arial"/>
          <w:sz w:val="24"/>
        </w:rPr>
        <w:t xml:space="preserve"> </w:t>
      </w:r>
      <w:r w:rsidRPr="000A3D56">
        <w:rPr>
          <w:rFonts w:ascii="Arial" w:hAnsi="Arial"/>
          <w:sz w:val="24"/>
        </w:rPr>
        <w:t>La risposta non è nel Signore, ma nel popolo. Segni e corno dureranno finché durerà l’idolatria in Giuda e in Gerusalemme. Essa attira la morte.</w:t>
      </w:r>
      <w:r w:rsidR="0056477F">
        <w:rPr>
          <w:rFonts w:ascii="Arial" w:hAnsi="Arial"/>
          <w:sz w:val="24"/>
        </w:rPr>
        <w:t xml:space="preserve"> </w:t>
      </w:r>
      <w:r w:rsidRPr="000A3D56">
        <w:rPr>
          <w:rFonts w:ascii="Arial" w:hAnsi="Arial"/>
          <w:sz w:val="24"/>
        </w:rPr>
        <w:t>L’idolatria è potentissima calamita. Essa attira in Giuda e in Gerusalemme ogni morte, ogni distruzione, ogni devastazione, ogni desolazione.</w:t>
      </w:r>
      <w:r w:rsidR="0056477F">
        <w:rPr>
          <w:rFonts w:ascii="Arial" w:hAnsi="Arial"/>
          <w:sz w:val="24"/>
        </w:rPr>
        <w:t xml:space="preserve"> </w:t>
      </w:r>
      <w:r w:rsidRPr="000A3D56">
        <w:rPr>
          <w:rFonts w:ascii="Arial" w:hAnsi="Arial"/>
          <w:sz w:val="24"/>
        </w:rPr>
        <w:t>L’idolatria rende la buona terra un deserto e il popolo del Signore una valle di ossa aride, senza alcuna vita. Così il peccato riduce un popolo.</w:t>
      </w:r>
      <w:r w:rsidR="0056477F">
        <w:rPr>
          <w:rFonts w:ascii="Arial" w:hAnsi="Arial"/>
          <w:sz w:val="24"/>
        </w:rPr>
        <w:t xml:space="preserve"> </w:t>
      </w:r>
      <w:r w:rsidRPr="000A3D56">
        <w:rPr>
          <w:rFonts w:ascii="Arial" w:hAnsi="Arial"/>
          <w:sz w:val="24"/>
        </w:rPr>
        <w:t>Nella visione delle ossa aride è il popolo del Signore che è indicato. Esso potrà essere vivificato se lo spirito della Parola tornerà ad alimentarlo.</w:t>
      </w:r>
    </w:p>
    <w:p w14:paraId="09F224A4"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r w:rsidRPr="00C45FB9">
        <w:rPr>
          <w:rFonts w:ascii="Arial" w:hAnsi="Arial"/>
          <w:i/>
          <w:iCs/>
          <w:sz w:val="24"/>
          <w:szCs w:val="24"/>
        </w:rPr>
        <w:lastRenderedPageBreak/>
        <w:t>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9746492"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71430955"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3C9E8FB" w14:textId="77777777" w:rsidR="000A3D56" w:rsidRPr="00C45FB9" w:rsidRDefault="000A3D56" w:rsidP="00C45FB9">
      <w:pPr>
        <w:spacing w:after="120"/>
        <w:ind w:left="567" w:right="567"/>
        <w:jc w:val="both"/>
        <w:rPr>
          <w:rFonts w:ascii="Arial" w:hAnsi="Arial"/>
          <w:i/>
          <w:iCs/>
          <w:sz w:val="24"/>
          <w:szCs w:val="24"/>
        </w:rPr>
      </w:pPr>
      <w:r w:rsidRPr="00C45FB9">
        <w:rPr>
          <w:rFonts w:ascii="Arial" w:hAnsi="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w:t>
      </w:r>
      <w:r w:rsidRPr="00C45FB9">
        <w:rPr>
          <w:rFonts w:ascii="Arial" w:hAnsi="Arial"/>
          <w:i/>
          <w:iCs/>
          <w:sz w:val="24"/>
          <w:szCs w:val="24"/>
        </w:rPr>
        <w:lastRenderedPageBreak/>
        <w:t xml:space="preserve">sapranno che io sono il Signore che santifico Israele, quando il mio santuario sarà in mezzo a loro per sempre» (Ez 37,1-28). </w:t>
      </w:r>
    </w:p>
    <w:p w14:paraId="0D31BA16" w14:textId="358108E5" w:rsidR="000A3D56" w:rsidRPr="000A3D56" w:rsidRDefault="000A3D56" w:rsidP="000A3D56">
      <w:pPr>
        <w:spacing w:after="120"/>
        <w:jc w:val="both"/>
        <w:rPr>
          <w:rFonts w:ascii="Arial" w:hAnsi="Arial"/>
          <w:sz w:val="24"/>
        </w:rPr>
      </w:pPr>
      <w:r w:rsidRPr="000A3D56">
        <w:rPr>
          <w:rFonts w:ascii="Arial" w:hAnsi="Arial"/>
          <w:sz w:val="24"/>
        </w:rPr>
        <w:t>Finché lo spirito della vera Parola di Dio non torna nel popolo morto, esso rimarrà nella morte. Lo spirito della vera Parola è spirato solo dal profeta.</w:t>
      </w:r>
      <w:r w:rsidR="0056477F">
        <w:rPr>
          <w:rFonts w:ascii="Arial" w:hAnsi="Arial"/>
          <w:sz w:val="24"/>
        </w:rPr>
        <w:t xml:space="preserve"> </w:t>
      </w:r>
      <w:r w:rsidRPr="000A3D56">
        <w:rPr>
          <w:rFonts w:ascii="Arial" w:hAnsi="Arial"/>
          <w:sz w:val="24"/>
        </w:rPr>
        <w:t>Invece il popolo si lascia nutrire dal falso spirito della parola da un esercito di falsi profeti ed è per questo che è divenuto una distesa di ossa aride.</w:t>
      </w:r>
      <w:r w:rsidR="0056477F">
        <w:rPr>
          <w:rFonts w:ascii="Arial" w:hAnsi="Arial"/>
          <w:sz w:val="24"/>
        </w:rPr>
        <w:t xml:space="preserve"> </w:t>
      </w:r>
      <w:r w:rsidRPr="000A3D56">
        <w:rPr>
          <w:rFonts w:ascii="Arial" w:hAnsi="Arial"/>
          <w:sz w:val="24"/>
        </w:rPr>
        <w:t>Ieri, oggi e sempre i falsi profeti sono costruttori di valli di ossa aride. Essi non lavorano per la vita, perché non sono soffio della vera Parola del Signore.</w:t>
      </w:r>
    </w:p>
    <w:p w14:paraId="47BCA03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22</w:t>
      </w:r>
      <w:r w:rsidRPr="000A3D56">
        <w:rPr>
          <w:rFonts w:ascii="Arial" w:hAnsi="Arial"/>
          <w:b/>
          <w:sz w:val="24"/>
        </w:rPr>
        <w:t>«Stolto è il mio popolo: non mi conosce, sono figli insipienti, senza intelligenza; sono esperti nel fare il male, ma non sanno compiere il bene».</w:t>
      </w:r>
    </w:p>
    <w:p w14:paraId="50043DAB" w14:textId="78D790C0" w:rsidR="000A3D56" w:rsidRPr="000A3D56" w:rsidRDefault="000A3D56" w:rsidP="000A3D56">
      <w:pPr>
        <w:spacing w:after="120"/>
        <w:jc w:val="both"/>
        <w:rPr>
          <w:rFonts w:ascii="Arial" w:hAnsi="Arial"/>
          <w:sz w:val="24"/>
        </w:rPr>
      </w:pPr>
      <w:r w:rsidRPr="000A3D56">
        <w:rPr>
          <w:rFonts w:ascii="Arial" w:hAnsi="Arial"/>
          <w:sz w:val="24"/>
        </w:rPr>
        <w:t>Ecco l’amara constatazione del Signore riguardo al suo popolo. Sono esperti nel male. Non sanno compiere il bene. Perché non sanno compiere il bene?</w:t>
      </w:r>
      <w:r w:rsidR="0056477F">
        <w:rPr>
          <w:rFonts w:ascii="Arial" w:hAnsi="Arial"/>
          <w:sz w:val="24"/>
        </w:rPr>
        <w:t xml:space="preserve"> </w:t>
      </w:r>
      <w:r w:rsidRPr="000A3D56">
        <w:rPr>
          <w:rFonts w:ascii="Arial" w:hAnsi="Arial"/>
          <w:sz w:val="24"/>
        </w:rPr>
        <w:t>Perché il Maestro che insegna il vero bene è uno solo: Il Signore che è il Bene, l’Origine, la Fonte di esso. Il bene lo dice la Parola del Signore.</w:t>
      </w:r>
      <w:r w:rsidR="0056477F">
        <w:rPr>
          <w:rFonts w:ascii="Arial" w:hAnsi="Arial"/>
          <w:sz w:val="24"/>
        </w:rPr>
        <w:t xml:space="preserve"> </w:t>
      </w:r>
      <w:r w:rsidRPr="000A3D56">
        <w:rPr>
          <w:rFonts w:ascii="Arial" w:hAnsi="Arial"/>
          <w:sz w:val="24"/>
        </w:rPr>
        <w:t>Stolto è il mio popolo: non mi conosce, sono figli insipienti, senza intelligenza; sono esperti nel fare il male, ma non sanno compiere il bene.</w:t>
      </w:r>
      <w:r w:rsidR="0056477F">
        <w:rPr>
          <w:rFonts w:ascii="Arial" w:hAnsi="Arial"/>
          <w:sz w:val="24"/>
        </w:rPr>
        <w:t xml:space="preserve"> </w:t>
      </w:r>
      <w:r w:rsidRPr="000A3D56">
        <w:rPr>
          <w:rFonts w:ascii="Arial" w:hAnsi="Arial"/>
          <w:sz w:val="24"/>
        </w:rPr>
        <w:t>Sono esperti nel male, perché sono guidati da maestri del male. Non sanno compiere il bene, perché mancano dell’unico Maestro del bene che è Dio.</w:t>
      </w:r>
      <w:r w:rsidR="0056477F">
        <w:rPr>
          <w:rFonts w:ascii="Arial" w:hAnsi="Arial"/>
          <w:sz w:val="24"/>
        </w:rPr>
        <w:t xml:space="preserve"> </w:t>
      </w:r>
      <w:r w:rsidRPr="000A3D56">
        <w:rPr>
          <w:rFonts w:ascii="Arial" w:hAnsi="Arial"/>
          <w:sz w:val="24"/>
        </w:rPr>
        <w:t xml:space="preserve">Quando un popolo manca del vero Dio, può divenire solo esperto del male. Mai potrà divenire esperto nel bene. Non conosce il Maestro del bene. </w:t>
      </w:r>
    </w:p>
    <w:p w14:paraId="4DBE9B64"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23</w:t>
      </w:r>
      <w:r w:rsidRPr="000A3D56">
        <w:rPr>
          <w:rFonts w:ascii="Arial" w:hAnsi="Arial"/>
          <w:b/>
          <w:sz w:val="24"/>
        </w:rPr>
        <w:t>Guardai la terra, ed ecco vuoto e deserto, i cieli, e non v’era luce.</w:t>
      </w:r>
    </w:p>
    <w:p w14:paraId="7F6120A8" w14:textId="0F614419" w:rsidR="000A3D56" w:rsidRPr="000A3D56" w:rsidRDefault="000A3D56" w:rsidP="000A3D56">
      <w:pPr>
        <w:spacing w:after="120"/>
        <w:jc w:val="both"/>
        <w:rPr>
          <w:rFonts w:ascii="Arial" w:hAnsi="Arial"/>
          <w:sz w:val="24"/>
        </w:rPr>
      </w:pPr>
      <w:r w:rsidRPr="000A3D56">
        <w:rPr>
          <w:rFonts w:ascii="Arial" w:hAnsi="Arial"/>
          <w:sz w:val="24"/>
        </w:rPr>
        <w:t>Ora il profeta vede in visione tutti i mali che l’idolatria produce sulla nostra terra.</w:t>
      </w:r>
      <w:r w:rsidR="0023637E">
        <w:rPr>
          <w:rFonts w:ascii="Arial" w:hAnsi="Arial"/>
          <w:sz w:val="24"/>
        </w:rPr>
        <w:t xml:space="preserve"> </w:t>
      </w:r>
      <w:r w:rsidRPr="000A3D56">
        <w:rPr>
          <w:rFonts w:ascii="Arial" w:hAnsi="Arial"/>
          <w:sz w:val="24"/>
        </w:rPr>
        <w:t>Essa è veramente la causa di ogni desolazione.</w:t>
      </w:r>
      <w:r w:rsidR="0056477F">
        <w:rPr>
          <w:rFonts w:ascii="Arial" w:hAnsi="Arial"/>
          <w:sz w:val="24"/>
        </w:rPr>
        <w:t xml:space="preserve"> </w:t>
      </w:r>
      <w:r w:rsidRPr="000A3D56">
        <w:rPr>
          <w:rFonts w:ascii="Arial" w:hAnsi="Arial"/>
          <w:sz w:val="24"/>
        </w:rPr>
        <w:t>Guardai la terra, ed ecco vuoto e deserto, i cieli, e non v’era luce. L’idolatria è come se oscurasse ogni fonte di luce. La terra non è più madre di vita.</w:t>
      </w:r>
      <w:r w:rsidR="0056477F">
        <w:rPr>
          <w:rFonts w:ascii="Arial" w:hAnsi="Arial"/>
          <w:sz w:val="24"/>
        </w:rPr>
        <w:t xml:space="preserve"> </w:t>
      </w:r>
      <w:r w:rsidRPr="000A3D56">
        <w:rPr>
          <w:rFonts w:ascii="Arial" w:hAnsi="Arial"/>
          <w:sz w:val="24"/>
        </w:rPr>
        <w:t>Essa è un deserto. Neanche i cieli sono madri di luce. Essi sono avvolti dalle tenebre. Quando finisce la luce sulla terra, allora finirà anche la vita.</w:t>
      </w:r>
      <w:r w:rsidR="009F3B12">
        <w:rPr>
          <w:rFonts w:ascii="Arial" w:hAnsi="Arial"/>
          <w:sz w:val="24"/>
        </w:rPr>
        <w:t xml:space="preserve"> </w:t>
      </w:r>
      <w:r w:rsidRPr="000A3D56">
        <w:rPr>
          <w:rFonts w:ascii="Arial" w:hAnsi="Arial"/>
          <w:sz w:val="24"/>
        </w:rPr>
        <w:t>Geremia vede una terra senza vita. Essa è stata ridotta in un deserto dall’idolatria e anche i cieli vengono meno nella loro missione di vita.</w:t>
      </w:r>
      <w:r w:rsidR="0056477F">
        <w:rPr>
          <w:rFonts w:ascii="Arial" w:hAnsi="Arial"/>
          <w:sz w:val="24"/>
        </w:rPr>
        <w:t xml:space="preserve"> </w:t>
      </w:r>
      <w:r w:rsidRPr="000A3D56">
        <w:rPr>
          <w:rFonts w:ascii="Arial" w:hAnsi="Arial"/>
          <w:sz w:val="24"/>
        </w:rPr>
        <w:t xml:space="preserve">Veramente è un male brutto l’idolatria. Oscura il volto di Dio sulla terra, volto di luce, vita, benedizione, salvezza, redenzione, saggezza, sapienza, santità. </w:t>
      </w:r>
    </w:p>
    <w:p w14:paraId="4C2ECEE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24</w:t>
      </w:r>
      <w:r w:rsidRPr="000A3D56">
        <w:rPr>
          <w:rFonts w:ascii="Arial" w:hAnsi="Arial"/>
          <w:b/>
          <w:sz w:val="24"/>
        </w:rPr>
        <w:t>Guardai i monti, ed ecco tremavano e tutti i colli ondeggiavano.</w:t>
      </w:r>
    </w:p>
    <w:p w14:paraId="12B76C20" w14:textId="6C6DE571" w:rsidR="000A3D56" w:rsidRPr="000A3D56" w:rsidRDefault="000A3D56" w:rsidP="000A3D56">
      <w:pPr>
        <w:spacing w:after="120"/>
        <w:jc w:val="both"/>
        <w:rPr>
          <w:rFonts w:ascii="Arial" w:hAnsi="Arial"/>
          <w:sz w:val="24"/>
        </w:rPr>
      </w:pPr>
      <w:r w:rsidRPr="000A3D56">
        <w:rPr>
          <w:rFonts w:ascii="Arial" w:hAnsi="Arial"/>
          <w:sz w:val="24"/>
        </w:rPr>
        <w:t>Ora Geremia guarda i monti e i colli. I monti tremano, i colli ondeggiano. L’idolatria rende tutta la terra instabile, senza sicurezza.</w:t>
      </w:r>
      <w:r w:rsidR="0056477F">
        <w:rPr>
          <w:rFonts w:ascii="Arial" w:hAnsi="Arial"/>
          <w:sz w:val="24"/>
        </w:rPr>
        <w:t xml:space="preserve"> </w:t>
      </w:r>
      <w:r w:rsidRPr="000A3D56">
        <w:rPr>
          <w:rFonts w:ascii="Arial" w:hAnsi="Arial"/>
          <w:sz w:val="24"/>
        </w:rPr>
        <w:t>Guardai i monti, ed ecco tremavano e tutti i colli ondeggiavano. Monti e colli sono simbolo, segno della stabilità dello stesso Dio.</w:t>
      </w:r>
      <w:r w:rsidR="0056477F">
        <w:rPr>
          <w:rFonts w:ascii="Arial" w:hAnsi="Arial"/>
          <w:sz w:val="24"/>
        </w:rPr>
        <w:t xml:space="preserve"> </w:t>
      </w:r>
      <w:r w:rsidRPr="000A3D56">
        <w:rPr>
          <w:rFonts w:ascii="Arial" w:hAnsi="Arial"/>
          <w:sz w:val="24"/>
        </w:rPr>
        <w:t>Il fatto che Geremia li vede tremare e ondeggiare è il segno che l’uomo manca di ogni punto di stabilità. Tutto per lui è divenuto instabile, effimero, vano.</w:t>
      </w:r>
    </w:p>
    <w:p w14:paraId="21BBD314"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 xml:space="preserve">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 1-5). </w:t>
      </w:r>
    </w:p>
    <w:p w14:paraId="5DC7034C" w14:textId="01F31B98" w:rsidR="000A3D56" w:rsidRPr="000A3D56" w:rsidRDefault="000A3D56" w:rsidP="000A3D56">
      <w:pPr>
        <w:spacing w:after="120"/>
        <w:jc w:val="both"/>
        <w:rPr>
          <w:rFonts w:ascii="Arial" w:hAnsi="Arial"/>
          <w:sz w:val="24"/>
        </w:rPr>
      </w:pPr>
      <w:r w:rsidRPr="000A3D56">
        <w:rPr>
          <w:rFonts w:ascii="Arial" w:hAnsi="Arial"/>
          <w:sz w:val="24"/>
        </w:rPr>
        <w:lastRenderedPageBreak/>
        <w:t>L’idolatria toglie alla terra ogni fonte di vita, ogni punto di stabilità. Rende tutto fluido, senza consistenza, verità, certezze. Nulla con essa è più sicuro.</w:t>
      </w:r>
      <w:r w:rsidR="0056477F">
        <w:rPr>
          <w:rFonts w:ascii="Arial" w:hAnsi="Arial"/>
          <w:sz w:val="24"/>
        </w:rPr>
        <w:t xml:space="preserve"> </w:t>
      </w:r>
      <w:r w:rsidRPr="000A3D56">
        <w:rPr>
          <w:rFonts w:ascii="Arial" w:hAnsi="Arial"/>
          <w:sz w:val="24"/>
        </w:rPr>
        <w:t>Essa è stata capace di cancellare il popolo del Signore dalla sua terra, mandandolo in esilio per ben settanta anni. I frutti dell’idolatria sono solo morte.</w:t>
      </w:r>
    </w:p>
    <w:p w14:paraId="36D673FE"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25</w:t>
      </w:r>
      <w:r w:rsidRPr="000A3D56">
        <w:rPr>
          <w:rFonts w:ascii="Arial" w:hAnsi="Arial"/>
          <w:b/>
          <w:sz w:val="24"/>
        </w:rPr>
        <w:t>Guardai, ed ecco non c’era nessuno e tutti gli uccelli dell’aria erano volati via.</w:t>
      </w:r>
    </w:p>
    <w:p w14:paraId="459F9F36" w14:textId="000188F8" w:rsidR="000A3D56" w:rsidRPr="000A3D56" w:rsidRDefault="000A3D56" w:rsidP="000A3D56">
      <w:pPr>
        <w:spacing w:after="120"/>
        <w:jc w:val="both"/>
        <w:rPr>
          <w:rFonts w:ascii="Arial" w:hAnsi="Arial"/>
          <w:sz w:val="24"/>
        </w:rPr>
      </w:pPr>
      <w:r w:rsidRPr="000A3D56">
        <w:rPr>
          <w:rFonts w:ascii="Arial" w:hAnsi="Arial"/>
          <w:sz w:val="24"/>
        </w:rPr>
        <w:t>Ecco ancora cosa vede Geremia. Vede un cielo senza più vita. Non vi sono uccelli. Sono scomparsi. Non solo la terra è un deserto, ma anche il cielo.</w:t>
      </w:r>
      <w:r w:rsidR="0056477F">
        <w:rPr>
          <w:rFonts w:ascii="Arial" w:hAnsi="Arial"/>
          <w:sz w:val="24"/>
        </w:rPr>
        <w:t xml:space="preserve"> </w:t>
      </w:r>
      <w:r w:rsidRPr="000A3D56">
        <w:rPr>
          <w:rFonts w:ascii="Arial" w:hAnsi="Arial"/>
          <w:sz w:val="24"/>
        </w:rPr>
        <w:t>Guardai, ed ecco non c’era nessuno e tutti gli uccelli dell’aria erano volati via. terra e cielo sono senza vita. Terra e cielo sono un deserto, solo un deserto.</w:t>
      </w:r>
      <w:r w:rsidR="009F3B12">
        <w:rPr>
          <w:rFonts w:ascii="Arial" w:hAnsi="Arial"/>
          <w:sz w:val="24"/>
        </w:rPr>
        <w:t xml:space="preserve"> </w:t>
      </w:r>
      <w:r w:rsidRPr="000A3D56">
        <w:rPr>
          <w:rFonts w:ascii="Arial" w:hAnsi="Arial"/>
          <w:sz w:val="24"/>
        </w:rPr>
        <w:t xml:space="preserve">Non solo la terra sulla quale poggia i piedi è ridotta in deserto dall’idolatria, anche l’aria che respira non è più capace di contenere la vita. </w:t>
      </w:r>
    </w:p>
    <w:p w14:paraId="17ABB3E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26</w:t>
      </w:r>
      <w:r w:rsidRPr="000A3D56">
        <w:rPr>
          <w:rFonts w:ascii="Arial" w:hAnsi="Arial"/>
          <w:b/>
          <w:sz w:val="24"/>
        </w:rPr>
        <w:t>Guardai, ed ecco il giardino era un deserto e tutte le sue città erano state distrutte dal Signore e dalla sua ira ardente.</w:t>
      </w:r>
    </w:p>
    <w:p w14:paraId="41921CFA" w14:textId="7E5BFBB1" w:rsidR="000A3D56" w:rsidRPr="000A3D56" w:rsidRDefault="000A3D56" w:rsidP="000A3D56">
      <w:pPr>
        <w:spacing w:after="120"/>
        <w:jc w:val="both"/>
        <w:rPr>
          <w:rFonts w:ascii="Arial" w:hAnsi="Arial"/>
          <w:sz w:val="24"/>
        </w:rPr>
      </w:pPr>
      <w:r w:rsidRPr="000A3D56">
        <w:rPr>
          <w:rFonts w:ascii="Arial" w:hAnsi="Arial"/>
          <w:sz w:val="24"/>
        </w:rPr>
        <w:t>Geremia continua a guardare e vede che Giuda e tutte le sue città sono un deserto. Tutto è distrutto. La loro storia è distrutta. Il loro lavoro è distrutto.</w:t>
      </w:r>
      <w:r w:rsidR="0056477F">
        <w:rPr>
          <w:rFonts w:ascii="Arial" w:hAnsi="Arial"/>
          <w:sz w:val="24"/>
        </w:rPr>
        <w:t xml:space="preserve"> </w:t>
      </w:r>
      <w:r w:rsidRPr="000A3D56">
        <w:rPr>
          <w:rFonts w:ascii="Arial" w:hAnsi="Arial"/>
          <w:sz w:val="24"/>
        </w:rPr>
        <w:t>Guardai, ed ecco il giardino era un deserto e tutte le sue città erano state distrutte dal Signore e dalla sua ira ardente.</w:t>
      </w:r>
      <w:r w:rsidR="009F3B12">
        <w:rPr>
          <w:rFonts w:ascii="Arial" w:hAnsi="Arial"/>
          <w:sz w:val="24"/>
        </w:rPr>
        <w:t xml:space="preserve"> </w:t>
      </w:r>
      <w:r w:rsidRPr="000A3D56">
        <w:rPr>
          <w:rFonts w:ascii="Arial" w:hAnsi="Arial"/>
          <w:sz w:val="24"/>
        </w:rPr>
        <w:t>Il Signore distrugge perché non può impedire che tutto sia distrutto. L’ira ardente del Signore è la non possibilità di poter intervenire.</w:t>
      </w:r>
      <w:r w:rsidR="0056477F">
        <w:rPr>
          <w:rFonts w:ascii="Arial" w:hAnsi="Arial"/>
          <w:sz w:val="24"/>
        </w:rPr>
        <w:t xml:space="preserve"> </w:t>
      </w:r>
      <w:r w:rsidRPr="000A3D56">
        <w:rPr>
          <w:rFonts w:ascii="Arial" w:hAnsi="Arial"/>
          <w:sz w:val="24"/>
        </w:rPr>
        <w:t>Non solo le opere di Dio sono distrutte dall’idolatria, ma anche le opere dell’uomo. Tutti i frutti della storia vengono distrutti. Il lavoro dell’uomo sparisce.</w:t>
      </w:r>
      <w:r w:rsidR="0056477F">
        <w:rPr>
          <w:rFonts w:ascii="Arial" w:hAnsi="Arial"/>
          <w:sz w:val="24"/>
        </w:rPr>
        <w:t xml:space="preserve"> </w:t>
      </w:r>
      <w:r w:rsidRPr="000A3D56">
        <w:rPr>
          <w:rFonts w:ascii="Arial" w:hAnsi="Arial"/>
          <w:sz w:val="24"/>
        </w:rPr>
        <w:t>L’idolatria distrugge, devasta, annienta, riduce in deserto le opere di Dio e quelle dell’uomo, terra e aria, mari e monti. Tutto viene annientato.</w:t>
      </w:r>
    </w:p>
    <w:p w14:paraId="1D6E769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27</w:t>
      </w:r>
      <w:r w:rsidRPr="000A3D56">
        <w:rPr>
          <w:rFonts w:ascii="Arial" w:hAnsi="Arial"/>
          <w:b/>
          <w:sz w:val="24"/>
        </w:rPr>
        <w:t>Poiché così dice il Signore: «Tutta la terra sarà devastata, ma non la distruggerò completamente.</w:t>
      </w:r>
    </w:p>
    <w:p w14:paraId="446BEEDB" w14:textId="381DDC19" w:rsidR="000A3D56" w:rsidRPr="000A3D56" w:rsidRDefault="000A3D56" w:rsidP="000A3D56">
      <w:pPr>
        <w:spacing w:after="120"/>
        <w:jc w:val="both"/>
        <w:rPr>
          <w:rFonts w:ascii="Arial" w:hAnsi="Arial"/>
          <w:sz w:val="24"/>
        </w:rPr>
      </w:pPr>
      <w:r w:rsidRPr="000A3D56">
        <w:rPr>
          <w:rFonts w:ascii="Arial" w:hAnsi="Arial"/>
          <w:sz w:val="24"/>
        </w:rPr>
        <w:t>Ora il profeta dona una parola di speranza, consolazione. Lui non permetterà che tutta la terra divenga un deserto, una desolazione.</w:t>
      </w:r>
      <w:r w:rsidR="009F3B12">
        <w:rPr>
          <w:rFonts w:ascii="Arial" w:hAnsi="Arial"/>
          <w:sz w:val="24"/>
        </w:rPr>
        <w:t xml:space="preserve"> </w:t>
      </w:r>
      <w:r w:rsidRPr="000A3D56">
        <w:rPr>
          <w:rFonts w:ascii="Arial" w:hAnsi="Arial"/>
          <w:sz w:val="24"/>
        </w:rPr>
        <w:t>Poiché così dice il Signore: Tutta la terra sarà devastata, ma non la distruggerò completamente. Il Signore agisce come per il diluvio universale.</w:t>
      </w:r>
      <w:r w:rsidR="0056477F">
        <w:rPr>
          <w:rFonts w:ascii="Arial" w:hAnsi="Arial"/>
          <w:sz w:val="24"/>
        </w:rPr>
        <w:t xml:space="preserve"> </w:t>
      </w:r>
      <w:r w:rsidRPr="000A3D56">
        <w:rPr>
          <w:rFonts w:ascii="Arial" w:hAnsi="Arial"/>
          <w:sz w:val="24"/>
        </w:rPr>
        <w:t>Conserva sempre il germe della vita, della speranza, del futuro in mezzo al suo popolo. Il Signore non potrà annientare il suo popolo per due sue parole.</w:t>
      </w:r>
      <w:r w:rsidR="0056477F">
        <w:rPr>
          <w:rFonts w:ascii="Arial" w:hAnsi="Arial"/>
          <w:sz w:val="24"/>
        </w:rPr>
        <w:t xml:space="preserve"> </w:t>
      </w:r>
      <w:r w:rsidRPr="000A3D56">
        <w:rPr>
          <w:rFonts w:ascii="Arial" w:hAnsi="Arial"/>
          <w:sz w:val="24"/>
        </w:rPr>
        <w:t>La prima Parola l’ha detta ad Abramo. La seconda l’ha detta a Davide. Lui si è impegnato solennemente e sappiamo che è sempre fedele ad ogni Parola.</w:t>
      </w:r>
    </w:p>
    <w:p w14:paraId="7BB72DE8"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Dopo queste cose, Dio mise alla prova Abramo e gli disse: «Abramo!». Rispose: «Eccomi!». Riprese: «Prendi tuo figlio, il tuo unigenito che ami, Isacco, va’ nel territorio di Mòria e offrilo in olocausto su di un monte che io ti indicherò».</w:t>
      </w:r>
    </w:p>
    <w:p w14:paraId="3D692221" w14:textId="748DA819"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w:t>
      </w:r>
      <w:r w:rsidRPr="00C45FB9">
        <w:rPr>
          <w:rFonts w:ascii="Arial" w:hAnsi="Arial"/>
          <w:i/>
          <w:iCs/>
          <w:sz w:val="24"/>
        </w:rPr>
        <w:lastRenderedPageBreak/>
        <w:t xml:space="preserve">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54F27C8"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8B5C453"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0039857D"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 xml:space="preserve">Abramo tornò dai suoi servi; insieme si misero in cammino verso Bersabea e Abramo abitò a Bersabea (Gen 22,1-19). </w:t>
      </w:r>
    </w:p>
    <w:p w14:paraId="39C2BE03"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F005C5E"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4BE48439"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w:t>
      </w:r>
      <w:r w:rsidRPr="00C45FB9">
        <w:rPr>
          <w:rFonts w:ascii="Arial" w:hAnsi="Arial"/>
          <w:i/>
          <w:iCs/>
          <w:sz w:val="24"/>
        </w:rPr>
        <w:lastRenderedPageBreak/>
        <w:t>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8B16523"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881AECD" w14:textId="77777777" w:rsidR="000A3D56" w:rsidRPr="000A3D56" w:rsidRDefault="000A3D56" w:rsidP="000A3D56">
      <w:pPr>
        <w:spacing w:after="120"/>
        <w:jc w:val="both"/>
        <w:rPr>
          <w:rFonts w:ascii="Arial" w:hAnsi="Arial"/>
          <w:sz w:val="24"/>
        </w:rPr>
      </w:pPr>
      <w:r w:rsidRPr="000A3D56">
        <w:rPr>
          <w:rFonts w:ascii="Arial" w:hAnsi="Arial"/>
          <w:sz w:val="24"/>
        </w:rPr>
        <w:t>Così come non ha distrutto tutta la terra per l’altra Parola detta dal Signore al serpente subito dopo il peccato di Adamo e di Eva.</w:t>
      </w:r>
    </w:p>
    <w:p w14:paraId="521BEC6D"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w:t>
      </w:r>
      <w:r w:rsidRPr="00C45FB9">
        <w:rPr>
          <w:rFonts w:ascii="Arial" w:hAnsi="Arial"/>
          <w:i/>
          <w:iCs/>
          <w:sz w:val="24"/>
        </w:rPr>
        <w:lastRenderedPageBreak/>
        <w:t>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449F867"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4CB42FC" w14:textId="77777777" w:rsidR="000A3D56" w:rsidRPr="00C45FB9" w:rsidRDefault="000A3D56" w:rsidP="00C45FB9">
      <w:pPr>
        <w:spacing w:after="120"/>
        <w:ind w:left="567" w:right="567"/>
        <w:jc w:val="both"/>
        <w:rPr>
          <w:rFonts w:ascii="Arial" w:hAnsi="Arial"/>
          <w:i/>
          <w:iCs/>
          <w:sz w:val="24"/>
        </w:rPr>
      </w:pPr>
      <w:r w:rsidRPr="00C45FB9">
        <w:rPr>
          <w:rFonts w:ascii="Arial" w:hAnsi="Arial"/>
          <w:i/>
          <w:iCs/>
          <w:sz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34D5A6E6" w14:textId="77777777" w:rsidR="000A3D56" w:rsidRPr="000A3D56" w:rsidRDefault="000A3D56" w:rsidP="000A3D56">
      <w:pPr>
        <w:spacing w:after="120"/>
        <w:jc w:val="both"/>
        <w:rPr>
          <w:rFonts w:ascii="Arial" w:hAnsi="Arial"/>
          <w:sz w:val="24"/>
        </w:rPr>
      </w:pPr>
      <w:r w:rsidRPr="000A3D56">
        <w:rPr>
          <w:rFonts w:ascii="Arial" w:hAnsi="Arial"/>
          <w:sz w:val="24"/>
        </w:rPr>
        <w:t>Il Signore ha deciso che vi dovrà essere inimicizia e inimicizia sarà in eterno. Dio è sempre fedele ad ogni Parola che esce dalla sua bocca.</w:t>
      </w:r>
    </w:p>
    <w:p w14:paraId="0370880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28</w:t>
      </w:r>
      <w:r w:rsidRPr="000A3D56">
        <w:rPr>
          <w:rFonts w:ascii="Arial" w:hAnsi="Arial"/>
          <w:b/>
          <w:sz w:val="24"/>
        </w:rPr>
        <w:t>Pertanto la terra sarà in lutto e il cielo si oscurerà: l’ho detto e non mi pento, l’ho pensato e non ritratterò».</w:t>
      </w:r>
    </w:p>
    <w:p w14:paraId="36091593" w14:textId="36D30B2E" w:rsidR="000A3D56" w:rsidRPr="000A3D56" w:rsidRDefault="000A3D56" w:rsidP="000A3D56">
      <w:pPr>
        <w:spacing w:after="120"/>
        <w:jc w:val="both"/>
        <w:rPr>
          <w:rFonts w:ascii="Arial" w:hAnsi="Arial"/>
          <w:sz w:val="24"/>
        </w:rPr>
      </w:pPr>
      <w:r w:rsidRPr="000A3D56">
        <w:rPr>
          <w:rFonts w:ascii="Arial" w:hAnsi="Arial"/>
          <w:sz w:val="24"/>
        </w:rPr>
        <w:t>Ora però dovrà essere un tempo di deserto, non vita, caligine, buio. Giuda deve imparare con la vita dove porta l’iniquità dei suoi pensieri e delle sue opere.</w:t>
      </w:r>
      <w:r w:rsidR="0056477F">
        <w:rPr>
          <w:rFonts w:ascii="Arial" w:hAnsi="Arial"/>
          <w:sz w:val="24"/>
        </w:rPr>
        <w:t xml:space="preserve"> </w:t>
      </w:r>
      <w:r w:rsidRPr="000A3D56">
        <w:rPr>
          <w:rFonts w:ascii="Arial" w:hAnsi="Arial"/>
          <w:sz w:val="24"/>
        </w:rPr>
        <w:t>Pertanto la terra sarà in lutto e il cielo si oscurerà. L’ho detto e non mi pento, l’ho pensato e non ritratterò. Perché il Signore non può ritrattare?</w:t>
      </w:r>
      <w:r w:rsidR="0056477F">
        <w:rPr>
          <w:rFonts w:ascii="Arial" w:hAnsi="Arial"/>
          <w:sz w:val="24"/>
        </w:rPr>
        <w:t xml:space="preserve"> </w:t>
      </w:r>
      <w:r w:rsidRPr="000A3D56">
        <w:rPr>
          <w:rFonts w:ascii="Arial" w:hAnsi="Arial"/>
          <w:sz w:val="24"/>
        </w:rPr>
        <w:t>Perché se ritrattasse Giuda mai si convertirebbe e le promesse del Signore cadrebbero nel vuoto. Il male trionferebbe per sempre.</w:t>
      </w:r>
      <w:r w:rsidR="0056477F">
        <w:rPr>
          <w:rFonts w:ascii="Arial" w:hAnsi="Arial"/>
          <w:sz w:val="24"/>
        </w:rPr>
        <w:t xml:space="preserve"> </w:t>
      </w:r>
      <w:r w:rsidRPr="000A3D56">
        <w:rPr>
          <w:rFonts w:ascii="Arial" w:hAnsi="Arial"/>
          <w:sz w:val="24"/>
        </w:rPr>
        <w:t>Invece il Signore riduce Gerusalemme e Giuda ad una valle di ossa aride e solo dopo potrà spirare su di essi lo spirito della sua vera Parola e della conversione.</w:t>
      </w:r>
      <w:r w:rsidR="0056477F">
        <w:rPr>
          <w:rFonts w:ascii="Arial" w:hAnsi="Arial"/>
          <w:sz w:val="24"/>
        </w:rPr>
        <w:t xml:space="preserve"> </w:t>
      </w:r>
      <w:r w:rsidRPr="000A3D56">
        <w:rPr>
          <w:rFonts w:ascii="Arial" w:hAnsi="Arial"/>
          <w:sz w:val="24"/>
        </w:rPr>
        <w:t>Certe distruzioni, certe desertificazioni, certi annientamenti sono necessari perché solo per mezzo di essi è possibile un ritorno nella vera vita.</w:t>
      </w:r>
      <w:r w:rsidR="009F3B12">
        <w:rPr>
          <w:rFonts w:ascii="Arial" w:hAnsi="Arial"/>
          <w:sz w:val="24"/>
        </w:rPr>
        <w:t xml:space="preserve"> </w:t>
      </w:r>
      <w:r w:rsidRPr="000A3D56">
        <w:rPr>
          <w:rFonts w:ascii="Arial" w:hAnsi="Arial"/>
          <w:sz w:val="24"/>
        </w:rPr>
        <w:t>Se il Signore non permettesse che il male raggiungesse il culmine della sua morte, mai l’uomo si convertirebbe alla sua Parola, mai ritornerebbe a Lui.</w:t>
      </w:r>
      <w:r w:rsidR="009F3B12">
        <w:rPr>
          <w:rFonts w:ascii="Arial" w:hAnsi="Arial"/>
          <w:sz w:val="24"/>
        </w:rPr>
        <w:t xml:space="preserve"> </w:t>
      </w:r>
      <w:r w:rsidRPr="000A3D56">
        <w:rPr>
          <w:rFonts w:ascii="Arial" w:hAnsi="Arial"/>
          <w:sz w:val="24"/>
        </w:rPr>
        <w:t xml:space="preserve">Il Signore permette che il male distrugga, raggiunga il sommo della sua potenza distruttrice perché così potrà ritornare a spirare il vento della sua Parola. </w:t>
      </w:r>
    </w:p>
    <w:p w14:paraId="158D85B1"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29</w:t>
      </w:r>
      <w:r w:rsidRPr="000A3D56">
        <w:rPr>
          <w:rFonts w:ascii="Arial" w:hAnsi="Arial"/>
          <w:b/>
          <w:sz w:val="24"/>
        </w:rPr>
        <w:t>Per lo strepito di cavalieri e di arcieri tutti gli abitanti del paese sono in fuga, entrano nelle grotte, si nascondono nella folta boscaglia e salgono sulle rupi. Ogni città è abbandonata, nessuno più vi abita.</w:t>
      </w:r>
    </w:p>
    <w:p w14:paraId="0FEC283D" w14:textId="6B60C96A" w:rsidR="000A3D56" w:rsidRPr="000A3D56" w:rsidRDefault="000A3D56" w:rsidP="000A3D56">
      <w:pPr>
        <w:spacing w:after="120"/>
        <w:jc w:val="both"/>
        <w:rPr>
          <w:rFonts w:ascii="Arial" w:hAnsi="Arial"/>
          <w:sz w:val="24"/>
        </w:rPr>
      </w:pPr>
      <w:r w:rsidRPr="000A3D56">
        <w:rPr>
          <w:rFonts w:ascii="Arial" w:hAnsi="Arial"/>
          <w:sz w:val="24"/>
        </w:rPr>
        <w:t>Arriva l’esercito invasore e ognuno cerca una via di fuga. Grotte, boscaglia, rupi tutto è buono per nascondersi, per non incorrere nella morte.</w:t>
      </w:r>
      <w:r w:rsidR="0056477F">
        <w:rPr>
          <w:rFonts w:ascii="Arial" w:hAnsi="Arial"/>
          <w:sz w:val="24"/>
        </w:rPr>
        <w:t xml:space="preserve"> </w:t>
      </w:r>
      <w:r w:rsidRPr="000A3D56">
        <w:rPr>
          <w:rFonts w:ascii="Arial" w:hAnsi="Arial"/>
          <w:sz w:val="24"/>
        </w:rPr>
        <w:t>Per lo strepito di cavalieri e di arcieri tutti gli abitanti del paese sono in fuga. Ognuno cerca di salvare la propria vita. Gli invasori creano spavento.</w:t>
      </w:r>
      <w:r w:rsidR="0056477F">
        <w:rPr>
          <w:rFonts w:ascii="Arial" w:hAnsi="Arial"/>
          <w:sz w:val="24"/>
        </w:rPr>
        <w:t xml:space="preserve"> </w:t>
      </w:r>
      <w:r w:rsidRPr="000A3D56">
        <w:rPr>
          <w:rFonts w:ascii="Arial" w:hAnsi="Arial"/>
          <w:sz w:val="24"/>
        </w:rPr>
        <w:t>Per salvarsi entrano nelle grotte, si nascondono nella folta boscaglia e salgono sulle rupi. Ogni città è abbandonata, nessuno più vi abita.</w:t>
      </w:r>
      <w:r w:rsidR="009F3B12">
        <w:rPr>
          <w:rFonts w:ascii="Arial" w:hAnsi="Arial"/>
          <w:sz w:val="24"/>
        </w:rPr>
        <w:t xml:space="preserve"> </w:t>
      </w:r>
      <w:r w:rsidRPr="000A3D56">
        <w:rPr>
          <w:rFonts w:ascii="Arial" w:hAnsi="Arial"/>
          <w:sz w:val="24"/>
        </w:rPr>
        <w:t>Una verità che appare ed è evidente è questa:</w:t>
      </w:r>
      <w:r w:rsidR="0023637E">
        <w:rPr>
          <w:rFonts w:ascii="Arial" w:hAnsi="Arial"/>
          <w:sz w:val="24"/>
        </w:rPr>
        <w:t xml:space="preserve"> </w:t>
      </w:r>
      <w:r w:rsidRPr="000A3D56">
        <w:rPr>
          <w:rFonts w:ascii="Arial" w:hAnsi="Arial"/>
          <w:sz w:val="24"/>
        </w:rPr>
        <w:t xml:space="preserve">nessuno cerca il rifugio nel Signore. Il Signore è fuori della mente e del cuore. Dio non è Dio per essi. </w:t>
      </w:r>
    </w:p>
    <w:p w14:paraId="71D05FD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30</w:t>
      </w:r>
      <w:r w:rsidRPr="000A3D56">
        <w:rPr>
          <w:rFonts w:ascii="Arial" w:hAnsi="Arial"/>
          <w:b/>
          <w:sz w:val="24"/>
        </w:rPr>
        <w:t>E tu, devastata, che cosa farai? Anche se ti vestissi di scarlatto, ti adornassi di fregi d’oro e ti facessi gli occhi grandi con il bistro, invano ti faresti bella. I tuoi amanti ti disprezzano; essi vogliono la tua vita.</w:t>
      </w:r>
    </w:p>
    <w:p w14:paraId="71F5E7C4" w14:textId="7AF04AA5" w:rsidR="000A3D56" w:rsidRPr="000A3D56" w:rsidRDefault="000A3D56" w:rsidP="000A3D56">
      <w:pPr>
        <w:spacing w:after="120"/>
        <w:jc w:val="both"/>
        <w:rPr>
          <w:rFonts w:ascii="Arial" w:hAnsi="Arial"/>
          <w:sz w:val="24"/>
        </w:rPr>
      </w:pPr>
      <w:r w:rsidRPr="000A3D56">
        <w:rPr>
          <w:rFonts w:ascii="Arial" w:hAnsi="Arial"/>
          <w:sz w:val="24"/>
        </w:rPr>
        <w:t>È triste</w:t>
      </w:r>
      <w:r w:rsidR="0023637E">
        <w:rPr>
          <w:rFonts w:ascii="Arial" w:hAnsi="Arial"/>
          <w:sz w:val="24"/>
        </w:rPr>
        <w:t xml:space="preserve"> </w:t>
      </w:r>
      <w:r w:rsidRPr="000A3D56">
        <w:rPr>
          <w:rFonts w:ascii="Arial" w:hAnsi="Arial"/>
          <w:sz w:val="24"/>
        </w:rPr>
        <w:t>la condizione attuale di Gerusalemme. E tu, devastata, che cosa farai? Quale via di salvezza troverai? In chi potrai rifugiarti?</w:t>
      </w:r>
      <w:r w:rsidR="0056477F">
        <w:rPr>
          <w:rFonts w:ascii="Arial" w:hAnsi="Arial"/>
          <w:sz w:val="24"/>
        </w:rPr>
        <w:t xml:space="preserve"> </w:t>
      </w:r>
      <w:r w:rsidRPr="000A3D56">
        <w:rPr>
          <w:rFonts w:ascii="Arial" w:hAnsi="Arial"/>
          <w:sz w:val="24"/>
        </w:rPr>
        <w:t>Anche se ti vestissi di scarlatto, ti adornassi di fregi d’oro e ti facessi gli occhi grandi con il bistro, invano ti faresti bella. Tutti i suoi sforzi sono inutili.</w:t>
      </w:r>
      <w:r w:rsidR="0056477F">
        <w:rPr>
          <w:rFonts w:ascii="Arial" w:hAnsi="Arial"/>
          <w:sz w:val="24"/>
        </w:rPr>
        <w:t xml:space="preserve"> </w:t>
      </w:r>
      <w:r w:rsidRPr="000A3D56">
        <w:rPr>
          <w:rFonts w:ascii="Arial" w:hAnsi="Arial"/>
          <w:sz w:val="24"/>
        </w:rPr>
        <w:t>I tuoi amanti ti disprezzano. Essi</w:t>
      </w:r>
      <w:r w:rsidR="0023637E">
        <w:rPr>
          <w:rFonts w:ascii="Arial" w:hAnsi="Arial"/>
          <w:sz w:val="24"/>
        </w:rPr>
        <w:t xml:space="preserve"> </w:t>
      </w:r>
      <w:r w:rsidRPr="000A3D56">
        <w:rPr>
          <w:rFonts w:ascii="Arial" w:hAnsi="Arial"/>
          <w:sz w:val="24"/>
        </w:rPr>
        <w:t>vogliono la tua vita. Gli invasori non sanno cosa farsene di Gerusalemme. Essi vengono solo per distruggere e abbattere.</w:t>
      </w:r>
      <w:r w:rsidR="0056477F">
        <w:rPr>
          <w:rFonts w:ascii="Arial" w:hAnsi="Arial"/>
          <w:sz w:val="24"/>
        </w:rPr>
        <w:t xml:space="preserve"> </w:t>
      </w:r>
      <w:r w:rsidRPr="000A3D56">
        <w:rPr>
          <w:rFonts w:ascii="Arial" w:hAnsi="Arial"/>
          <w:sz w:val="24"/>
        </w:rPr>
        <w:t>Solo il Signore è la salvezza del suo popolo. Tutti i ritrovati di peccato non servono alla salvezza. Il peccato non salva, uccide ancora di più.</w:t>
      </w:r>
    </w:p>
    <w:p w14:paraId="01C94BD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31</w:t>
      </w:r>
      <w:r w:rsidRPr="000A3D56">
        <w:rPr>
          <w:rFonts w:ascii="Arial" w:hAnsi="Arial"/>
          <w:b/>
          <w:sz w:val="24"/>
        </w:rPr>
        <w:t>Sento un grido come di donna nei dolori, un urlo come di donna al primo parto; è il grido della figlia di Sion, che spasima e tende le mani: «Guai a me! La mia vita soccombe di fronte agli assassini».</w:t>
      </w:r>
    </w:p>
    <w:p w14:paraId="14D5A346" w14:textId="776FD00D" w:rsidR="000A3D56" w:rsidRDefault="000A3D56" w:rsidP="000A3D56">
      <w:pPr>
        <w:spacing w:after="120"/>
        <w:jc w:val="both"/>
        <w:rPr>
          <w:rFonts w:ascii="Arial" w:hAnsi="Arial"/>
          <w:sz w:val="24"/>
        </w:rPr>
      </w:pPr>
      <w:r w:rsidRPr="000A3D56">
        <w:rPr>
          <w:rFonts w:ascii="Arial" w:hAnsi="Arial"/>
          <w:sz w:val="24"/>
        </w:rPr>
        <w:t>È momento triste per Gerusalemme. Sento un grido come di donna nei dolori, un urlo come di donna al primo parto. Non un parto per la vita, ma per la morte.</w:t>
      </w:r>
      <w:r w:rsidR="009F3B12">
        <w:rPr>
          <w:rFonts w:ascii="Arial" w:hAnsi="Arial"/>
          <w:sz w:val="24"/>
        </w:rPr>
        <w:t xml:space="preserve"> </w:t>
      </w:r>
      <w:r w:rsidRPr="000A3D56">
        <w:rPr>
          <w:rFonts w:ascii="Arial" w:hAnsi="Arial"/>
          <w:sz w:val="24"/>
        </w:rPr>
        <w:t>È il grido della figlia di Sion, che spasima e tende le mani: Guai a me! La mia vita soccombe di fronte agli assassini. È un dolore, ma senza conversione.</w:t>
      </w:r>
      <w:r w:rsidR="0056477F">
        <w:rPr>
          <w:rFonts w:ascii="Arial" w:hAnsi="Arial"/>
          <w:sz w:val="24"/>
        </w:rPr>
        <w:t xml:space="preserve"> </w:t>
      </w:r>
      <w:r w:rsidRPr="000A3D56">
        <w:rPr>
          <w:rFonts w:ascii="Arial" w:hAnsi="Arial"/>
          <w:sz w:val="24"/>
        </w:rPr>
        <w:t>È un dolore immanente non trascendente. Un dolore dinanzi alla morte, non per il peccato commesso contro il Signore. Il cuore resta nella sua idolatria.</w:t>
      </w:r>
      <w:r w:rsidR="0056477F">
        <w:rPr>
          <w:rFonts w:ascii="Arial" w:hAnsi="Arial"/>
          <w:sz w:val="24"/>
        </w:rPr>
        <w:t xml:space="preserve"> </w:t>
      </w:r>
      <w:r w:rsidRPr="000A3D56">
        <w:rPr>
          <w:rFonts w:ascii="Arial" w:hAnsi="Arial"/>
          <w:sz w:val="24"/>
        </w:rPr>
        <w:t>Giuda piange per la sua distruzione, la sua morte. Non piange perché ha ucciso il suo Dio, lo ha rinnegato, gli ha dato la morte con la sua empia condotta.</w:t>
      </w:r>
      <w:r w:rsidR="0056477F">
        <w:rPr>
          <w:rFonts w:ascii="Arial" w:hAnsi="Arial"/>
          <w:sz w:val="24"/>
        </w:rPr>
        <w:t xml:space="preserve"> </w:t>
      </w:r>
      <w:r w:rsidRPr="000A3D56">
        <w:rPr>
          <w:rFonts w:ascii="Arial" w:hAnsi="Arial"/>
          <w:sz w:val="24"/>
        </w:rPr>
        <w:t>A nulla sono servite le profezie. A nulla la distruzione e la morte. A nulla la barbarie dei suoi invasori. Gerusalemme non si converte. È chiusa in se stessa.</w:t>
      </w:r>
      <w:r w:rsidR="0056477F">
        <w:rPr>
          <w:rFonts w:ascii="Arial" w:hAnsi="Arial"/>
          <w:sz w:val="24"/>
        </w:rPr>
        <w:t xml:space="preserve"> </w:t>
      </w:r>
      <w:r w:rsidRPr="000A3D56">
        <w:rPr>
          <w:rFonts w:ascii="Arial" w:hAnsi="Arial"/>
          <w:sz w:val="24"/>
        </w:rPr>
        <w:t>Il suo è un dolore senza alcuna apertura a Dio. Non è un pianto e un grido soprannaturale, frutto di una sofferenza grande perché Dio è stato offeso.</w:t>
      </w:r>
    </w:p>
    <w:p w14:paraId="53ADBE0D" w14:textId="77777777" w:rsidR="002C02BC" w:rsidRDefault="002C02BC" w:rsidP="000A3D56">
      <w:pPr>
        <w:spacing w:after="120"/>
        <w:jc w:val="both"/>
        <w:rPr>
          <w:rFonts w:ascii="Arial" w:hAnsi="Arial"/>
          <w:sz w:val="24"/>
        </w:rPr>
      </w:pPr>
    </w:p>
    <w:p w14:paraId="63AA134B" w14:textId="23D330F0" w:rsidR="00C45FB9" w:rsidRDefault="002C02BC" w:rsidP="00796D63">
      <w:pPr>
        <w:pStyle w:val="Titolo3"/>
      </w:pPr>
      <w:bookmarkStart w:id="87" w:name="_Toc193231374"/>
      <w:r>
        <w:t>GEREMIA V</w:t>
      </w:r>
      <w:bookmarkEnd w:id="87"/>
    </w:p>
    <w:p w14:paraId="5A495EA0" w14:textId="2CD77048"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Percorrete le vie di Gerusalemme,</w:t>
      </w:r>
      <w:r w:rsidR="0056477F">
        <w:rPr>
          <w:rFonts w:ascii="Arial" w:hAnsi="Arial"/>
          <w:i/>
          <w:iCs/>
          <w:sz w:val="24"/>
        </w:rPr>
        <w:t xml:space="preserve"> </w:t>
      </w:r>
      <w:r w:rsidRPr="002C02BC">
        <w:rPr>
          <w:rFonts w:ascii="Arial" w:hAnsi="Arial"/>
          <w:i/>
          <w:iCs/>
          <w:sz w:val="24"/>
        </w:rPr>
        <w:t>osservate bene e informatevi,</w:t>
      </w:r>
      <w:r w:rsidR="0056477F">
        <w:rPr>
          <w:rFonts w:ascii="Arial" w:hAnsi="Arial"/>
          <w:i/>
          <w:iCs/>
          <w:sz w:val="24"/>
        </w:rPr>
        <w:t xml:space="preserve"> </w:t>
      </w:r>
      <w:r w:rsidRPr="002C02BC">
        <w:rPr>
          <w:rFonts w:ascii="Arial" w:hAnsi="Arial"/>
          <w:i/>
          <w:iCs/>
          <w:sz w:val="24"/>
        </w:rPr>
        <w:t>cercate nelle sue piazze</w:t>
      </w:r>
      <w:r w:rsidR="0056477F">
        <w:rPr>
          <w:rFonts w:ascii="Arial" w:hAnsi="Arial"/>
          <w:i/>
          <w:iCs/>
          <w:sz w:val="24"/>
        </w:rPr>
        <w:t xml:space="preserve"> </w:t>
      </w:r>
      <w:r w:rsidRPr="002C02BC">
        <w:rPr>
          <w:rFonts w:ascii="Arial" w:hAnsi="Arial"/>
          <w:i/>
          <w:iCs/>
          <w:sz w:val="24"/>
        </w:rPr>
        <w:t>se c’è un uomo che pratichi il diritto,</w:t>
      </w:r>
      <w:r w:rsidR="0056477F">
        <w:rPr>
          <w:rFonts w:ascii="Arial" w:hAnsi="Arial"/>
          <w:i/>
          <w:iCs/>
          <w:sz w:val="24"/>
        </w:rPr>
        <w:t xml:space="preserve"> </w:t>
      </w:r>
      <w:r w:rsidRPr="002C02BC">
        <w:rPr>
          <w:rFonts w:ascii="Arial" w:hAnsi="Arial"/>
          <w:i/>
          <w:iCs/>
          <w:sz w:val="24"/>
        </w:rPr>
        <w:t>e cerchi la fedeltà,</w:t>
      </w:r>
      <w:r w:rsidR="0056477F">
        <w:rPr>
          <w:rFonts w:ascii="Arial" w:hAnsi="Arial"/>
          <w:i/>
          <w:iCs/>
          <w:sz w:val="24"/>
        </w:rPr>
        <w:t xml:space="preserve"> </w:t>
      </w:r>
      <w:r w:rsidRPr="002C02BC">
        <w:rPr>
          <w:rFonts w:ascii="Arial" w:hAnsi="Arial"/>
          <w:i/>
          <w:iCs/>
          <w:sz w:val="24"/>
        </w:rPr>
        <w:t>e io la perdonerò.</w:t>
      </w:r>
    </w:p>
    <w:p w14:paraId="09D13750" w14:textId="433573B6"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Invece giurano certamente il falso</w:t>
      </w:r>
      <w:r w:rsidR="0056477F">
        <w:rPr>
          <w:rFonts w:ascii="Arial" w:hAnsi="Arial"/>
          <w:i/>
          <w:iCs/>
          <w:sz w:val="24"/>
        </w:rPr>
        <w:t xml:space="preserve"> </w:t>
      </w:r>
      <w:r w:rsidRPr="002C02BC">
        <w:rPr>
          <w:rFonts w:ascii="Arial" w:hAnsi="Arial"/>
          <w:i/>
          <w:iCs/>
          <w:sz w:val="24"/>
        </w:rPr>
        <w:t>anche quando dicono: «Per la vita del Signore!».</w:t>
      </w:r>
      <w:r w:rsidR="0056477F">
        <w:rPr>
          <w:rFonts w:ascii="Arial" w:hAnsi="Arial"/>
          <w:i/>
          <w:iCs/>
          <w:sz w:val="24"/>
        </w:rPr>
        <w:t xml:space="preserve"> </w:t>
      </w:r>
      <w:r w:rsidRPr="002C02BC">
        <w:rPr>
          <w:rFonts w:ascii="Arial" w:hAnsi="Arial"/>
          <w:i/>
          <w:iCs/>
          <w:sz w:val="24"/>
        </w:rPr>
        <w:t>I tuoi occhi, Signore, non cercano forse la fedeltà?</w:t>
      </w:r>
      <w:r w:rsidR="0056477F">
        <w:rPr>
          <w:rFonts w:ascii="Arial" w:hAnsi="Arial"/>
          <w:i/>
          <w:iCs/>
          <w:sz w:val="24"/>
        </w:rPr>
        <w:t xml:space="preserve"> </w:t>
      </w:r>
      <w:r w:rsidRPr="002C02BC">
        <w:rPr>
          <w:rFonts w:ascii="Arial" w:hAnsi="Arial"/>
          <w:i/>
          <w:iCs/>
          <w:sz w:val="24"/>
        </w:rPr>
        <w:t xml:space="preserve">Tu li </w:t>
      </w:r>
      <w:r w:rsidRPr="002C02BC">
        <w:rPr>
          <w:rFonts w:ascii="Arial" w:hAnsi="Arial"/>
          <w:i/>
          <w:iCs/>
          <w:sz w:val="24"/>
        </w:rPr>
        <w:lastRenderedPageBreak/>
        <w:t>hai percossi, ma non mostrano dolore;</w:t>
      </w:r>
      <w:r w:rsidR="0056477F">
        <w:rPr>
          <w:rFonts w:ascii="Arial" w:hAnsi="Arial"/>
          <w:i/>
          <w:iCs/>
          <w:sz w:val="24"/>
        </w:rPr>
        <w:t xml:space="preserve"> </w:t>
      </w:r>
      <w:r w:rsidRPr="002C02BC">
        <w:rPr>
          <w:rFonts w:ascii="Arial" w:hAnsi="Arial"/>
          <w:i/>
          <w:iCs/>
          <w:sz w:val="24"/>
        </w:rPr>
        <w:t>li hai fiaccati, ma rifiutano di comprendere la correzione.</w:t>
      </w:r>
      <w:r w:rsidR="0056477F">
        <w:rPr>
          <w:rFonts w:ascii="Arial" w:hAnsi="Arial"/>
          <w:i/>
          <w:iCs/>
          <w:sz w:val="24"/>
        </w:rPr>
        <w:t xml:space="preserve"> </w:t>
      </w:r>
      <w:r w:rsidRPr="002C02BC">
        <w:rPr>
          <w:rFonts w:ascii="Arial" w:hAnsi="Arial"/>
          <w:i/>
          <w:iCs/>
          <w:sz w:val="24"/>
        </w:rPr>
        <w:t>Hanno indurito la faccia più di una rupe,</w:t>
      </w:r>
      <w:r w:rsidR="0056477F">
        <w:rPr>
          <w:rFonts w:ascii="Arial" w:hAnsi="Arial"/>
          <w:i/>
          <w:iCs/>
          <w:sz w:val="24"/>
        </w:rPr>
        <w:t xml:space="preserve"> </w:t>
      </w:r>
      <w:r w:rsidRPr="002C02BC">
        <w:rPr>
          <w:rFonts w:ascii="Arial" w:hAnsi="Arial"/>
          <w:i/>
          <w:iCs/>
          <w:sz w:val="24"/>
        </w:rPr>
        <w:t>rifiutano di convertirsi.</w:t>
      </w:r>
    </w:p>
    <w:p w14:paraId="5B0C1F30" w14:textId="1CF4E48E"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Io pensavo: «Sono certamente gente di bassa condizione,</w:t>
      </w:r>
      <w:r w:rsidR="0056477F">
        <w:rPr>
          <w:rFonts w:ascii="Arial" w:hAnsi="Arial"/>
          <w:i/>
          <w:iCs/>
          <w:sz w:val="24"/>
        </w:rPr>
        <w:t xml:space="preserve"> </w:t>
      </w:r>
      <w:r w:rsidRPr="002C02BC">
        <w:rPr>
          <w:rFonts w:ascii="Arial" w:hAnsi="Arial"/>
          <w:i/>
          <w:iCs/>
          <w:sz w:val="24"/>
        </w:rPr>
        <w:t>quelli che agiscono da stolti,</w:t>
      </w:r>
      <w:r w:rsidR="0056477F">
        <w:rPr>
          <w:rFonts w:ascii="Arial" w:hAnsi="Arial"/>
          <w:i/>
          <w:iCs/>
          <w:sz w:val="24"/>
        </w:rPr>
        <w:t xml:space="preserve"> </w:t>
      </w:r>
      <w:r w:rsidRPr="002C02BC">
        <w:rPr>
          <w:rFonts w:ascii="Arial" w:hAnsi="Arial"/>
          <w:i/>
          <w:iCs/>
          <w:sz w:val="24"/>
        </w:rPr>
        <w:t>non conoscono la via del Signore,</w:t>
      </w:r>
      <w:r w:rsidR="0056477F">
        <w:rPr>
          <w:rFonts w:ascii="Arial" w:hAnsi="Arial"/>
          <w:i/>
          <w:iCs/>
          <w:sz w:val="24"/>
        </w:rPr>
        <w:t xml:space="preserve"> </w:t>
      </w:r>
      <w:r w:rsidRPr="002C02BC">
        <w:rPr>
          <w:rFonts w:ascii="Arial" w:hAnsi="Arial"/>
          <w:i/>
          <w:iCs/>
          <w:sz w:val="24"/>
        </w:rPr>
        <w:t>la legge del loro Dio.</w:t>
      </w:r>
      <w:r w:rsidR="0056477F">
        <w:rPr>
          <w:rFonts w:ascii="Arial" w:hAnsi="Arial"/>
          <w:i/>
          <w:iCs/>
          <w:sz w:val="24"/>
        </w:rPr>
        <w:t xml:space="preserve"> </w:t>
      </w:r>
      <w:r w:rsidRPr="002C02BC">
        <w:rPr>
          <w:rFonts w:ascii="Arial" w:hAnsi="Arial"/>
          <w:i/>
          <w:iCs/>
          <w:sz w:val="24"/>
        </w:rPr>
        <w:t>Mi rivolgerò e parlerò ai grandi,</w:t>
      </w:r>
      <w:r w:rsidR="0056477F">
        <w:rPr>
          <w:rFonts w:ascii="Arial" w:hAnsi="Arial"/>
          <w:i/>
          <w:iCs/>
          <w:sz w:val="24"/>
        </w:rPr>
        <w:t xml:space="preserve"> </w:t>
      </w:r>
      <w:r w:rsidRPr="002C02BC">
        <w:rPr>
          <w:rFonts w:ascii="Arial" w:hAnsi="Arial"/>
          <w:i/>
          <w:iCs/>
          <w:sz w:val="24"/>
        </w:rPr>
        <w:t>che certo conoscono la via del Signore,</w:t>
      </w:r>
      <w:r w:rsidR="0056477F">
        <w:rPr>
          <w:rFonts w:ascii="Arial" w:hAnsi="Arial"/>
          <w:i/>
          <w:iCs/>
          <w:sz w:val="24"/>
        </w:rPr>
        <w:t xml:space="preserve"> </w:t>
      </w:r>
      <w:r w:rsidRPr="002C02BC">
        <w:rPr>
          <w:rFonts w:ascii="Arial" w:hAnsi="Arial"/>
          <w:i/>
          <w:iCs/>
          <w:sz w:val="24"/>
        </w:rPr>
        <w:t>e il diritto del loro Dio».</w:t>
      </w:r>
      <w:r w:rsidR="0056477F">
        <w:rPr>
          <w:rFonts w:ascii="Arial" w:hAnsi="Arial"/>
          <w:i/>
          <w:iCs/>
          <w:sz w:val="24"/>
        </w:rPr>
        <w:t xml:space="preserve"> </w:t>
      </w:r>
      <w:r w:rsidRPr="002C02BC">
        <w:rPr>
          <w:rFonts w:ascii="Arial" w:hAnsi="Arial"/>
          <w:i/>
          <w:iCs/>
          <w:sz w:val="24"/>
        </w:rPr>
        <w:t>Purtroppo anche questi hanno rotto il giogo,</w:t>
      </w:r>
      <w:r w:rsidR="0056477F">
        <w:rPr>
          <w:rFonts w:ascii="Arial" w:hAnsi="Arial"/>
          <w:i/>
          <w:iCs/>
          <w:sz w:val="24"/>
        </w:rPr>
        <w:t xml:space="preserve"> </w:t>
      </w:r>
      <w:r w:rsidRPr="002C02BC">
        <w:rPr>
          <w:rFonts w:ascii="Arial" w:hAnsi="Arial"/>
          <w:i/>
          <w:iCs/>
          <w:sz w:val="24"/>
        </w:rPr>
        <w:t>hanno spezzato i legami!</w:t>
      </w:r>
    </w:p>
    <w:p w14:paraId="27DE2ED4" w14:textId="0A7E5934"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Per questo li azzanna il leone della foresta,</w:t>
      </w:r>
      <w:r w:rsidR="0056477F">
        <w:rPr>
          <w:rFonts w:ascii="Arial" w:hAnsi="Arial"/>
          <w:i/>
          <w:iCs/>
          <w:sz w:val="24"/>
        </w:rPr>
        <w:t xml:space="preserve"> </w:t>
      </w:r>
      <w:r w:rsidRPr="002C02BC">
        <w:rPr>
          <w:rFonts w:ascii="Arial" w:hAnsi="Arial"/>
          <w:i/>
          <w:iCs/>
          <w:sz w:val="24"/>
        </w:rPr>
        <w:t>il lupo delle steppe ne fa scempio,</w:t>
      </w:r>
      <w:r w:rsidR="0056477F">
        <w:rPr>
          <w:rFonts w:ascii="Arial" w:hAnsi="Arial"/>
          <w:i/>
          <w:iCs/>
          <w:sz w:val="24"/>
        </w:rPr>
        <w:t xml:space="preserve"> </w:t>
      </w:r>
      <w:r w:rsidRPr="002C02BC">
        <w:rPr>
          <w:rFonts w:ascii="Arial" w:hAnsi="Arial"/>
          <w:i/>
          <w:iCs/>
          <w:sz w:val="24"/>
        </w:rPr>
        <w:t>il leopardo sta in agguato vicino alle loro città:</w:t>
      </w:r>
      <w:r w:rsidR="0056477F">
        <w:rPr>
          <w:rFonts w:ascii="Arial" w:hAnsi="Arial"/>
          <w:i/>
          <w:iCs/>
          <w:sz w:val="24"/>
        </w:rPr>
        <w:t xml:space="preserve"> </w:t>
      </w:r>
      <w:r w:rsidRPr="002C02BC">
        <w:rPr>
          <w:rFonts w:ascii="Arial" w:hAnsi="Arial"/>
          <w:i/>
          <w:iCs/>
          <w:sz w:val="24"/>
        </w:rPr>
        <w:t>quanti escono saranno sbranati,</w:t>
      </w:r>
      <w:r w:rsidR="0056477F">
        <w:rPr>
          <w:rFonts w:ascii="Arial" w:hAnsi="Arial"/>
          <w:i/>
          <w:iCs/>
          <w:sz w:val="24"/>
        </w:rPr>
        <w:t xml:space="preserve"> </w:t>
      </w:r>
      <w:r w:rsidRPr="002C02BC">
        <w:rPr>
          <w:rFonts w:ascii="Arial" w:hAnsi="Arial"/>
          <w:i/>
          <w:iCs/>
          <w:sz w:val="24"/>
        </w:rPr>
        <w:t>perché si sono moltiplicati i loro peccati,</w:t>
      </w:r>
      <w:r w:rsidR="0056477F">
        <w:rPr>
          <w:rFonts w:ascii="Arial" w:hAnsi="Arial"/>
          <w:i/>
          <w:iCs/>
          <w:sz w:val="24"/>
        </w:rPr>
        <w:t xml:space="preserve"> </w:t>
      </w:r>
      <w:r w:rsidRPr="002C02BC">
        <w:rPr>
          <w:rFonts w:ascii="Arial" w:hAnsi="Arial"/>
          <w:i/>
          <w:iCs/>
          <w:sz w:val="24"/>
        </w:rPr>
        <w:t>sono aumentate le loro ribellioni.</w:t>
      </w:r>
    </w:p>
    <w:p w14:paraId="4ED4D805" w14:textId="2BA2474F" w:rsidR="0056477F" w:rsidRDefault="002C02BC" w:rsidP="002C02BC">
      <w:pPr>
        <w:spacing w:after="120"/>
        <w:ind w:left="567" w:right="567"/>
        <w:jc w:val="both"/>
        <w:rPr>
          <w:rFonts w:ascii="Arial" w:hAnsi="Arial"/>
          <w:i/>
          <w:iCs/>
          <w:sz w:val="24"/>
        </w:rPr>
      </w:pPr>
      <w:r w:rsidRPr="002C02BC">
        <w:rPr>
          <w:rFonts w:ascii="Arial" w:hAnsi="Arial"/>
          <w:i/>
          <w:iCs/>
          <w:sz w:val="24"/>
        </w:rPr>
        <w:t>«Perché ti dovrei perdonare?</w:t>
      </w:r>
      <w:r w:rsidR="0056477F">
        <w:rPr>
          <w:rFonts w:ascii="Arial" w:hAnsi="Arial"/>
          <w:i/>
          <w:iCs/>
          <w:sz w:val="24"/>
        </w:rPr>
        <w:t xml:space="preserve"> </w:t>
      </w:r>
      <w:r w:rsidRPr="002C02BC">
        <w:rPr>
          <w:rFonts w:ascii="Arial" w:hAnsi="Arial"/>
          <w:i/>
          <w:iCs/>
          <w:sz w:val="24"/>
        </w:rPr>
        <w:t>I tuoi figli mi hanno abbandonato,</w:t>
      </w:r>
      <w:r w:rsidR="0056477F">
        <w:rPr>
          <w:rFonts w:ascii="Arial" w:hAnsi="Arial"/>
          <w:i/>
          <w:iCs/>
          <w:sz w:val="24"/>
        </w:rPr>
        <w:t xml:space="preserve"> </w:t>
      </w:r>
      <w:r w:rsidRPr="002C02BC">
        <w:rPr>
          <w:rFonts w:ascii="Arial" w:hAnsi="Arial"/>
          <w:i/>
          <w:iCs/>
          <w:sz w:val="24"/>
        </w:rPr>
        <w:t>hanno giurato per coloro che non sono dèi.</w:t>
      </w:r>
      <w:r w:rsidR="0056477F">
        <w:rPr>
          <w:rFonts w:ascii="Arial" w:hAnsi="Arial"/>
          <w:i/>
          <w:iCs/>
          <w:sz w:val="24"/>
        </w:rPr>
        <w:t xml:space="preserve"> </w:t>
      </w:r>
      <w:r w:rsidRPr="002C02BC">
        <w:rPr>
          <w:rFonts w:ascii="Arial" w:hAnsi="Arial"/>
          <w:i/>
          <w:iCs/>
          <w:sz w:val="24"/>
        </w:rPr>
        <w:t>Io li ho saziati, ed essi hanno commesso adulterio,</w:t>
      </w:r>
      <w:r w:rsidR="0056477F">
        <w:rPr>
          <w:rFonts w:ascii="Arial" w:hAnsi="Arial"/>
          <w:i/>
          <w:iCs/>
          <w:sz w:val="24"/>
        </w:rPr>
        <w:t xml:space="preserve"> </w:t>
      </w:r>
      <w:r w:rsidRPr="002C02BC">
        <w:rPr>
          <w:rFonts w:ascii="Arial" w:hAnsi="Arial"/>
          <w:i/>
          <w:iCs/>
          <w:sz w:val="24"/>
        </w:rPr>
        <w:t>si affollano nelle case di prostituzione.</w:t>
      </w:r>
      <w:r w:rsidR="0056477F">
        <w:rPr>
          <w:rFonts w:ascii="Arial" w:hAnsi="Arial"/>
          <w:i/>
          <w:iCs/>
          <w:sz w:val="24"/>
        </w:rPr>
        <w:t xml:space="preserve"> </w:t>
      </w:r>
      <w:r w:rsidRPr="002C02BC">
        <w:rPr>
          <w:rFonts w:ascii="Arial" w:hAnsi="Arial"/>
          <w:i/>
          <w:iCs/>
          <w:sz w:val="24"/>
        </w:rPr>
        <w:t>Sono come stalloni ben pasciuti e focosi;</w:t>
      </w:r>
      <w:r w:rsidR="0056477F">
        <w:rPr>
          <w:rFonts w:ascii="Arial" w:hAnsi="Arial"/>
          <w:i/>
          <w:iCs/>
          <w:sz w:val="24"/>
        </w:rPr>
        <w:t xml:space="preserve"> </w:t>
      </w:r>
      <w:r w:rsidRPr="002C02BC">
        <w:rPr>
          <w:rFonts w:ascii="Arial" w:hAnsi="Arial"/>
          <w:i/>
          <w:iCs/>
          <w:sz w:val="24"/>
        </w:rPr>
        <w:t>ciascuno nitrisce dietro la moglie del suo prossimo.</w:t>
      </w:r>
      <w:r w:rsidR="0056477F">
        <w:rPr>
          <w:rFonts w:ascii="Arial" w:hAnsi="Arial"/>
          <w:i/>
          <w:iCs/>
          <w:sz w:val="24"/>
        </w:rPr>
        <w:t xml:space="preserve"> </w:t>
      </w:r>
      <w:r w:rsidRPr="002C02BC">
        <w:rPr>
          <w:rFonts w:ascii="Arial" w:hAnsi="Arial"/>
          <w:i/>
          <w:iCs/>
          <w:sz w:val="24"/>
        </w:rPr>
        <w:t>Non dovrei forse punirli?</w:t>
      </w:r>
      <w:r w:rsidR="009F3B12">
        <w:rPr>
          <w:rFonts w:ascii="Arial" w:hAnsi="Arial"/>
          <w:i/>
          <w:iCs/>
          <w:sz w:val="24"/>
        </w:rPr>
        <w:t xml:space="preserve"> </w:t>
      </w:r>
      <w:r w:rsidRPr="002C02BC">
        <w:rPr>
          <w:rFonts w:ascii="Arial" w:hAnsi="Arial"/>
          <w:i/>
          <w:iCs/>
          <w:sz w:val="24"/>
        </w:rPr>
        <w:t>Oracolo del Signore.</w:t>
      </w:r>
      <w:r w:rsidR="0056477F">
        <w:rPr>
          <w:rFonts w:ascii="Arial" w:hAnsi="Arial"/>
          <w:i/>
          <w:iCs/>
          <w:sz w:val="24"/>
        </w:rPr>
        <w:t xml:space="preserve"> </w:t>
      </w:r>
      <w:r w:rsidRPr="002C02BC">
        <w:rPr>
          <w:rFonts w:ascii="Arial" w:hAnsi="Arial"/>
          <w:i/>
          <w:iCs/>
          <w:sz w:val="24"/>
        </w:rPr>
        <w:t>Di una nazione come questa</w:t>
      </w:r>
      <w:r w:rsidR="0056477F">
        <w:rPr>
          <w:rFonts w:ascii="Arial" w:hAnsi="Arial"/>
          <w:i/>
          <w:iCs/>
          <w:sz w:val="24"/>
        </w:rPr>
        <w:t xml:space="preserve"> </w:t>
      </w:r>
      <w:r w:rsidRPr="002C02BC">
        <w:rPr>
          <w:rFonts w:ascii="Arial" w:hAnsi="Arial"/>
          <w:i/>
          <w:iCs/>
          <w:sz w:val="24"/>
        </w:rPr>
        <w:t>non dovrei vendicarmi?</w:t>
      </w:r>
      <w:r w:rsidR="0056477F">
        <w:rPr>
          <w:rFonts w:ascii="Arial" w:hAnsi="Arial"/>
          <w:i/>
          <w:iCs/>
          <w:sz w:val="24"/>
        </w:rPr>
        <w:t xml:space="preserve"> </w:t>
      </w:r>
    </w:p>
    <w:p w14:paraId="4B1C0528" w14:textId="27840981"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Salite sulle sue terrazze e distruggetele,</w:t>
      </w:r>
      <w:r w:rsidR="0056477F">
        <w:rPr>
          <w:rFonts w:ascii="Arial" w:hAnsi="Arial"/>
          <w:i/>
          <w:iCs/>
          <w:sz w:val="24"/>
        </w:rPr>
        <w:t xml:space="preserve"> </w:t>
      </w:r>
      <w:r w:rsidRPr="002C02BC">
        <w:rPr>
          <w:rFonts w:ascii="Arial" w:hAnsi="Arial"/>
          <w:i/>
          <w:iCs/>
          <w:sz w:val="24"/>
        </w:rPr>
        <w:t>senza compiere uno sterminio;</w:t>
      </w:r>
      <w:r w:rsidR="0056477F">
        <w:rPr>
          <w:rFonts w:ascii="Arial" w:hAnsi="Arial"/>
          <w:i/>
          <w:iCs/>
          <w:sz w:val="24"/>
        </w:rPr>
        <w:t xml:space="preserve"> </w:t>
      </w:r>
      <w:r w:rsidRPr="002C02BC">
        <w:rPr>
          <w:rFonts w:ascii="Arial" w:hAnsi="Arial"/>
          <w:i/>
          <w:iCs/>
          <w:sz w:val="24"/>
        </w:rPr>
        <w:t>strappate i tralci,</w:t>
      </w:r>
      <w:r w:rsidR="0056477F">
        <w:rPr>
          <w:rFonts w:ascii="Arial" w:hAnsi="Arial"/>
          <w:i/>
          <w:iCs/>
          <w:sz w:val="24"/>
        </w:rPr>
        <w:t xml:space="preserve"> </w:t>
      </w:r>
      <w:r w:rsidRPr="002C02BC">
        <w:rPr>
          <w:rFonts w:ascii="Arial" w:hAnsi="Arial"/>
          <w:i/>
          <w:iCs/>
          <w:sz w:val="24"/>
        </w:rPr>
        <w:t>perché non sono del Signore.</w:t>
      </w:r>
      <w:r w:rsidR="0056477F">
        <w:rPr>
          <w:rFonts w:ascii="Arial" w:hAnsi="Arial"/>
          <w:i/>
          <w:iCs/>
          <w:sz w:val="24"/>
        </w:rPr>
        <w:t xml:space="preserve"> </w:t>
      </w:r>
      <w:r w:rsidRPr="002C02BC">
        <w:rPr>
          <w:rFonts w:ascii="Arial" w:hAnsi="Arial"/>
          <w:i/>
          <w:iCs/>
          <w:sz w:val="24"/>
        </w:rPr>
        <w:t>Poiché si sono ribellate contro di me</w:t>
      </w:r>
      <w:r w:rsidR="0056477F">
        <w:rPr>
          <w:rFonts w:ascii="Arial" w:hAnsi="Arial"/>
          <w:i/>
          <w:iCs/>
          <w:sz w:val="24"/>
        </w:rPr>
        <w:t xml:space="preserve"> </w:t>
      </w:r>
      <w:r w:rsidRPr="002C02BC">
        <w:rPr>
          <w:rFonts w:ascii="Arial" w:hAnsi="Arial"/>
          <w:i/>
          <w:iCs/>
          <w:sz w:val="24"/>
        </w:rPr>
        <w:t>la casa d’Israele e la casa di Giuda».</w:t>
      </w:r>
      <w:r w:rsidR="009F3B12">
        <w:rPr>
          <w:rFonts w:ascii="Arial" w:hAnsi="Arial"/>
          <w:i/>
          <w:iCs/>
          <w:sz w:val="24"/>
        </w:rPr>
        <w:t xml:space="preserve"> </w:t>
      </w:r>
      <w:r w:rsidRPr="002C02BC">
        <w:rPr>
          <w:rFonts w:ascii="Arial" w:hAnsi="Arial"/>
          <w:i/>
          <w:iCs/>
          <w:sz w:val="24"/>
        </w:rPr>
        <w:t>Oracolo del Signore.</w:t>
      </w:r>
      <w:r w:rsidR="0056477F">
        <w:rPr>
          <w:rFonts w:ascii="Arial" w:hAnsi="Arial"/>
          <w:i/>
          <w:iCs/>
          <w:sz w:val="24"/>
        </w:rPr>
        <w:t xml:space="preserve"> </w:t>
      </w:r>
      <w:r w:rsidRPr="002C02BC">
        <w:rPr>
          <w:rFonts w:ascii="Arial" w:hAnsi="Arial"/>
          <w:i/>
          <w:iCs/>
          <w:sz w:val="24"/>
        </w:rPr>
        <w:t>Hanno rinnegato il Signore,</w:t>
      </w:r>
      <w:r w:rsidR="0056477F">
        <w:rPr>
          <w:rFonts w:ascii="Arial" w:hAnsi="Arial"/>
          <w:i/>
          <w:iCs/>
          <w:sz w:val="24"/>
        </w:rPr>
        <w:t xml:space="preserve"> </w:t>
      </w:r>
      <w:r w:rsidRPr="002C02BC">
        <w:rPr>
          <w:rFonts w:ascii="Arial" w:hAnsi="Arial"/>
          <w:i/>
          <w:iCs/>
          <w:sz w:val="24"/>
        </w:rPr>
        <w:t>hanno proclamato: «Non esiste!</w:t>
      </w:r>
      <w:r w:rsidR="0056477F">
        <w:rPr>
          <w:rFonts w:ascii="Arial" w:hAnsi="Arial"/>
          <w:i/>
          <w:iCs/>
          <w:sz w:val="24"/>
        </w:rPr>
        <w:t xml:space="preserve"> </w:t>
      </w:r>
      <w:r w:rsidRPr="002C02BC">
        <w:rPr>
          <w:rFonts w:ascii="Arial" w:hAnsi="Arial"/>
          <w:i/>
          <w:iCs/>
          <w:sz w:val="24"/>
        </w:rPr>
        <w:t>Non verrà sopra di noi la sventura,</w:t>
      </w:r>
      <w:r w:rsidR="0056477F">
        <w:rPr>
          <w:rFonts w:ascii="Arial" w:hAnsi="Arial"/>
          <w:i/>
          <w:iCs/>
          <w:sz w:val="24"/>
        </w:rPr>
        <w:t xml:space="preserve"> </w:t>
      </w:r>
      <w:r w:rsidRPr="002C02BC">
        <w:rPr>
          <w:rFonts w:ascii="Arial" w:hAnsi="Arial"/>
          <w:i/>
          <w:iCs/>
          <w:sz w:val="24"/>
        </w:rPr>
        <w:t>non vedremo né spada né fame.</w:t>
      </w:r>
      <w:r w:rsidR="0056477F">
        <w:rPr>
          <w:rFonts w:ascii="Arial" w:hAnsi="Arial"/>
          <w:i/>
          <w:iCs/>
          <w:sz w:val="24"/>
        </w:rPr>
        <w:t xml:space="preserve"> </w:t>
      </w:r>
      <w:r w:rsidRPr="002C02BC">
        <w:rPr>
          <w:rFonts w:ascii="Arial" w:hAnsi="Arial"/>
          <w:i/>
          <w:iCs/>
          <w:sz w:val="24"/>
        </w:rPr>
        <w:t>I profeti sono diventati vento,</w:t>
      </w:r>
      <w:r w:rsidR="0056477F">
        <w:rPr>
          <w:rFonts w:ascii="Arial" w:hAnsi="Arial"/>
          <w:i/>
          <w:iCs/>
          <w:sz w:val="24"/>
        </w:rPr>
        <w:t xml:space="preserve"> </w:t>
      </w:r>
      <w:r w:rsidRPr="002C02BC">
        <w:rPr>
          <w:rFonts w:ascii="Arial" w:hAnsi="Arial"/>
          <w:i/>
          <w:iCs/>
          <w:sz w:val="24"/>
        </w:rPr>
        <w:t>la sua parola non è in loro».</w:t>
      </w:r>
      <w:r w:rsidR="0056477F">
        <w:rPr>
          <w:rFonts w:ascii="Arial" w:hAnsi="Arial"/>
          <w:i/>
          <w:iCs/>
          <w:sz w:val="24"/>
        </w:rPr>
        <w:t xml:space="preserve"> </w:t>
      </w:r>
      <w:r w:rsidRPr="002C02BC">
        <w:rPr>
          <w:rFonts w:ascii="Arial" w:hAnsi="Arial"/>
          <w:i/>
          <w:iCs/>
          <w:sz w:val="24"/>
        </w:rPr>
        <w:t>Perciò dice il Signore, Dio degli eserciti:</w:t>
      </w:r>
      <w:r w:rsidR="0056477F">
        <w:rPr>
          <w:rFonts w:ascii="Arial" w:hAnsi="Arial"/>
          <w:i/>
          <w:iCs/>
          <w:sz w:val="24"/>
        </w:rPr>
        <w:t xml:space="preserve"> </w:t>
      </w:r>
      <w:r w:rsidRPr="002C02BC">
        <w:rPr>
          <w:rFonts w:ascii="Arial" w:hAnsi="Arial"/>
          <w:i/>
          <w:iCs/>
          <w:sz w:val="24"/>
        </w:rPr>
        <w:t>«Poiché avete fatto questo discorso,</w:t>
      </w:r>
      <w:r w:rsidR="0056477F">
        <w:rPr>
          <w:rFonts w:ascii="Arial" w:hAnsi="Arial"/>
          <w:i/>
          <w:iCs/>
          <w:sz w:val="24"/>
        </w:rPr>
        <w:t xml:space="preserve"> </w:t>
      </w:r>
      <w:r w:rsidRPr="002C02BC">
        <w:rPr>
          <w:rFonts w:ascii="Arial" w:hAnsi="Arial"/>
          <w:i/>
          <w:iCs/>
          <w:sz w:val="24"/>
        </w:rPr>
        <w:t>farò delle mie parole</w:t>
      </w:r>
      <w:r w:rsidR="0056477F">
        <w:rPr>
          <w:rFonts w:ascii="Arial" w:hAnsi="Arial"/>
          <w:i/>
          <w:iCs/>
          <w:sz w:val="24"/>
        </w:rPr>
        <w:t xml:space="preserve"> </w:t>
      </w:r>
      <w:r w:rsidRPr="002C02BC">
        <w:rPr>
          <w:rFonts w:ascii="Arial" w:hAnsi="Arial"/>
          <w:i/>
          <w:iCs/>
          <w:sz w:val="24"/>
        </w:rPr>
        <w:t>come un fuoco sulla tua bocca</w:t>
      </w:r>
      <w:r w:rsidR="0056477F">
        <w:rPr>
          <w:rFonts w:ascii="Arial" w:hAnsi="Arial"/>
          <w:i/>
          <w:iCs/>
          <w:sz w:val="24"/>
        </w:rPr>
        <w:t xml:space="preserve"> </w:t>
      </w:r>
      <w:r w:rsidRPr="002C02BC">
        <w:rPr>
          <w:rFonts w:ascii="Arial" w:hAnsi="Arial"/>
          <w:i/>
          <w:iCs/>
          <w:sz w:val="24"/>
        </w:rPr>
        <w:t>e questo popolo sarà la legna che esso divorerà.</w:t>
      </w:r>
    </w:p>
    <w:p w14:paraId="1CE14A60" w14:textId="72984D9B"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Ecco, manderò da lontano una nazione</w:t>
      </w:r>
      <w:r w:rsidR="0056477F">
        <w:rPr>
          <w:rFonts w:ascii="Arial" w:hAnsi="Arial"/>
          <w:i/>
          <w:iCs/>
          <w:sz w:val="24"/>
        </w:rPr>
        <w:t xml:space="preserve"> </w:t>
      </w:r>
      <w:r w:rsidRPr="002C02BC">
        <w:rPr>
          <w:rFonts w:ascii="Arial" w:hAnsi="Arial"/>
          <w:i/>
          <w:iCs/>
          <w:sz w:val="24"/>
        </w:rPr>
        <w:t>contro di te, casa d’Israele.</w:t>
      </w:r>
      <w:r w:rsidR="009F3B12">
        <w:rPr>
          <w:rFonts w:ascii="Arial" w:hAnsi="Arial"/>
          <w:i/>
          <w:iCs/>
          <w:sz w:val="24"/>
        </w:rPr>
        <w:t xml:space="preserve"> </w:t>
      </w:r>
      <w:r w:rsidRPr="002C02BC">
        <w:rPr>
          <w:rFonts w:ascii="Arial" w:hAnsi="Arial"/>
          <w:i/>
          <w:iCs/>
          <w:sz w:val="24"/>
        </w:rPr>
        <w:t>Oracolo del Signore.</w:t>
      </w:r>
      <w:r w:rsidR="0056477F">
        <w:rPr>
          <w:rFonts w:ascii="Arial" w:hAnsi="Arial"/>
          <w:i/>
          <w:iCs/>
          <w:sz w:val="24"/>
        </w:rPr>
        <w:t xml:space="preserve"> </w:t>
      </w:r>
      <w:r w:rsidRPr="002C02BC">
        <w:rPr>
          <w:rFonts w:ascii="Arial" w:hAnsi="Arial"/>
          <w:i/>
          <w:iCs/>
          <w:sz w:val="24"/>
        </w:rPr>
        <w:t>È una nazione valorosa,</w:t>
      </w:r>
      <w:r w:rsidR="0056477F">
        <w:rPr>
          <w:rFonts w:ascii="Arial" w:hAnsi="Arial"/>
          <w:i/>
          <w:iCs/>
          <w:sz w:val="24"/>
        </w:rPr>
        <w:t xml:space="preserve"> </w:t>
      </w:r>
      <w:r w:rsidRPr="002C02BC">
        <w:rPr>
          <w:rFonts w:ascii="Arial" w:hAnsi="Arial"/>
          <w:i/>
          <w:iCs/>
          <w:sz w:val="24"/>
        </w:rPr>
        <w:t>è una nazione antica!</w:t>
      </w:r>
      <w:r w:rsidR="0056477F">
        <w:rPr>
          <w:rFonts w:ascii="Arial" w:hAnsi="Arial"/>
          <w:i/>
          <w:iCs/>
          <w:sz w:val="24"/>
        </w:rPr>
        <w:t xml:space="preserve"> </w:t>
      </w:r>
      <w:r w:rsidRPr="002C02BC">
        <w:rPr>
          <w:rFonts w:ascii="Arial" w:hAnsi="Arial"/>
          <w:i/>
          <w:iCs/>
          <w:sz w:val="24"/>
        </w:rPr>
        <w:t>Una nazione di cui non conosci la lingua</w:t>
      </w:r>
      <w:r w:rsidR="0056477F">
        <w:rPr>
          <w:rFonts w:ascii="Arial" w:hAnsi="Arial"/>
          <w:i/>
          <w:iCs/>
          <w:sz w:val="24"/>
        </w:rPr>
        <w:t xml:space="preserve"> </w:t>
      </w:r>
      <w:r w:rsidRPr="002C02BC">
        <w:rPr>
          <w:rFonts w:ascii="Arial" w:hAnsi="Arial"/>
          <w:i/>
          <w:iCs/>
          <w:sz w:val="24"/>
        </w:rPr>
        <w:t>e non comprendi che cosa dice.</w:t>
      </w:r>
      <w:r w:rsidR="0056477F">
        <w:rPr>
          <w:rFonts w:ascii="Arial" w:hAnsi="Arial"/>
          <w:i/>
          <w:iCs/>
          <w:sz w:val="24"/>
        </w:rPr>
        <w:t xml:space="preserve"> </w:t>
      </w:r>
      <w:r w:rsidRPr="002C02BC">
        <w:rPr>
          <w:rFonts w:ascii="Arial" w:hAnsi="Arial"/>
          <w:i/>
          <w:iCs/>
          <w:sz w:val="24"/>
        </w:rPr>
        <w:t>La sua faretra è come un sepolcro aperto.</w:t>
      </w:r>
      <w:r w:rsidR="0056477F">
        <w:rPr>
          <w:rFonts w:ascii="Arial" w:hAnsi="Arial"/>
          <w:i/>
          <w:iCs/>
          <w:sz w:val="24"/>
        </w:rPr>
        <w:t xml:space="preserve"> </w:t>
      </w:r>
      <w:r w:rsidRPr="002C02BC">
        <w:rPr>
          <w:rFonts w:ascii="Arial" w:hAnsi="Arial"/>
          <w:i/>
          <w:iCs/>
          <w:sz w:val="24"/>
        </w:rPr>
        <w:t>Sono tutti prodi.</w:t>
      </w:r>
      <w:r w:rsidR="0056477F">
        <w:rPr>
          <w:rFonts w:ascii="Arial" w:hAnsi="Arial"/>
          <w:i/>
          <w:iCs/>
          <w:sz w:val="24"/>
        </w:rPr>
        <w:t xml:space="preserve"> </w:t>
      </w:r>
      <w:r w:rsidRPr="002C02BC">
        <w:rPr>
          <w:rFonts w:ascii="Arial" w:hAnsi="Arial"/>
          <w:i/>
          <w:iCs/>
          <w:sz w:val="24"/>
        </w:rPr>
        <w:t>Divorerà le tue messi e il tuo pane,</w:t>
      </w:r>
      <w:r w:rsidR="0056477F">
        <w:rPr>
          <w:rFonts w:ascii="Arial" w:hAnsi="Arial"/>
          <w:i/>
          <w:iCs/>
          <w:sz w:val="24"/>
        </w:rPr>
        <w:t xml:space="preserve"> </w:t>
      </w:r>
      <w:r w:rsidRPr="002C02BC">
        <w:rPr>
          <w:rFonts w:ascii="Arial" w:hAnsi="Arial"/>
          <w:i/>
          <w:iCs/>
          <w:sz w:val="24"/>
        </w:rPr>
        <w:t>divorerà i tuoi figli e le tue figlie,</w:t>
      </w:r>
      <w:r w:rsidR="0056477F">
        <w:rPr>
          <w:rFonts w:ascii="Arial" w:hAnsi="Arial"/>
          <w:i/>
          <w:iCs/>
          <w:sz w:val="24"/>
        </w:rPr>
        <w:t xml:space="preserve"> </w:t>
      </w:r>
      <w:r w:rsidRPr="002C02BC">
        <w:rPr>
          <w:rFonts w:ascii="Arial" w:hAnsi="Arial"/>
          <w:i/>
          <w:iCs/>
          <w:sz w:val="24"/>
        </w:rPr>
        <w:t>divorerà le greggi e gli armenti,</w:t>
      </w:r>
      <w:r w:rsidR="0056477F">
        <w:rPr>
          <w:rFonts w:ascii="Arial" w:hAnsi="Arial"/>
          <w:i/>
          <w:iCs/>
          <w:sz w:val="24"/>
        </w:rPr>
        <w:t xml:space="preserve"> </w:t>
      </w:r>
      <w:r w:rsidRPr="002C02BC">
        <w:rPr>
          <w:rFonts w:ascii="Arial" w:hAnsi="Arial"/>
          <w:i/>
          <w:iCs/>
          <w:sz w:val="24"/>
        </w:rPr>
        <w:t>divorerà le tue vigne e i tuoi fichi,</w:t>
      </w:r>
      <w:r w:rsidR="0056477F">
        <w:rPr>
          <w:rFonts w:ascii="Arial" w:hAnsi="Arial"/>
          <w:i/>
          <w:iCs/>
          <w:sz w:val="24"/>
        </w:rPr>
        <w:t xml:space="preserve"> </w:t>
      </w:r>
      <w:r w:rsidRPr="002C02BC">
        <w:rPr>
          <w:rFonts w:ascii="Arial" w:hAnsi="Arial"/>
          <w:i/>
          <w:iCs/>
          <w:sz w:val="24"/>
        </w:rPr>
        <w:t>distruggerà le città fortificate,</w:t>
      </w:r>
      <w:r w:rsidR="0056477F">
        <w:rPr>
          <w:rFonts w:ascii="Arial" w:hAnsi="Arial"/>
          <w:i/>
          <w:iCs/>
          <w:sz w:val="24"/>
        </w:rPr>
        <w:t xml:space="preserve"> </w:t>
      </w:r>
      <w:r w:rsidRPr="002C02BC">
        <w:rPr>
          <w:rFonts w:ascii="Arial" w:hAnsi="Arial"/>
          <w:i/>
          <w:iCs/>
          <w:sz w:val="24"/>
        </w:rPr>
        <w:t>nelle quali riponevi la tua fiducia.</w:t>
      </w:r>
    </w:p>
    <w:p w14:paraId="1A354DBA" w14:textId="349262ED"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Ma anche in quei giorni</w:t>
      </w:r>
      <w:r w:rsidR="009F3B12">
        <w:rPr>
          <w:rFonts w:ascii="Arial" w:hAnsi="Arial"/>
          <w:i/>
          <w:iCs/>
          <w:sz w:val="24"/>
        </w:rPr>
        <w:t xml:space="preserve"> </w:t>
      </w:r>
      <w:r w:rsidRPr="002C02BC">
        <w:rPr>
          <w:rFonts w:ascii="Arial" w:hAnsi="Arial"/>
          <w:i/>
          <w:iCs/>
          <w:sz w:val="24"/>
        </w:rPr>
        <w:t>– oracolo del Signore – non farò di voi uno sterminio».</w:t>
      </w:r>
      <w:r w:rsidR="0056477F">
        <w:rPr>
          <w:rFonts w:ascii="Arial" w:hAnsi="Arial"/>
          <w:i/>
          <w:iCs/>
          <w:sz w:val="24"/>
        </w:rPr>
        <w:t xml:space="preserve"> </w:t>
      </w:r>
    </w:p>
    <w:p w14:paraId="63D9C5C8" w14:textId="151B6549"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Allora, se diranno: «Perché il Signore Dio ci fa tutto questo?», tu risponderai loro: «Come avete abbandonato il Signore per servire nella vostra terra divinità straniere, così sarete servi degli stranieri in una terra non vostra».</w:t>
      </w:r>
    </w:p>
    <w:p w14:paraId="58C131C0" w14:textId="21EA9793"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Annunciatelo nella casa di Giacobbe,</w:t>
      </w:r>
      <w:r w:rsidR="0056477F">
        <w:rPr>
          <w:rFonts w:ascii="Arial" w:hAnsi="Arial"/>
          <w:i/>
          <w:iCs/>
          <w:sz w:val="24"/>
        </w:rPr>
        <w:t xml:space="preserve"> </w:t>
      </w:r>
      <w:r w:rsidRPr="002C02BC">
        <w:rPr>
          <w:rFonts w:ascii="Arial" w:hAnsi="Arial"/>
          <w:i/>
          <w:iCs/>
          <w:sz w:val="24"/>
        </w:rPr>
        <w:t>fatelo udire in Giuda e dite:</w:t>
      </w:r>
      <w:r w:rsidR="0056477F">
        <w:rPr>
          <w:rFonts w:ascii="Arial" w:hAnsi="Arial"/>
          <w:i/>
          <w:iCs/>
          <w:sz w:val="24"/>
        </w:rPr>
        <w:t xml:space="preserve"> </w:t>
      </w:r>
      <w:r w:rsidRPr="002C02BC">
        <w:rPr>
          <w:rFonts w:ascii="Arial" w:hAnsi="Arial"/>
          <w:i/>
          <w:iCs/>
          <w:sz w:val="24"/>
        </w:rPr>
        <w:t>«Ascolta, popolo stolto e privo di senno,</w:t>
      </w:r>
      <w:r w:rsidR="0056477F">
        <w:rPr>
          <w:rFonts w:ascii="Arial" w:hAnsi="Arial"/>
          <w:i/>
          <w:iCs/>
          <w:sz w:val="24"/>
        </w:rPr>
        <w:t xml:space="preserve"> </w:t>
      </w:r>
      <w:r w:rsidRPr="002C02BC">
        <w:rPr>
          <w:rFonts w:ascii="Arial" w:hAnsi="Arial"/>
          <w:i/>
          <w:iCs/>
          <w:sz w:val="24"/>
        </w:rPr>
        <w:t>che ha occhi ma non vede,</w:t>
      </w:r>
      <w:r w:rsidR="0056477F">
        <w:rPr>
          <w:rFonts w:ascii="Arial" w:hAnsi="Arial"/>
          <w:i/>
          <w:iCs/>
          <w:sz w:val="24"/>
        </w:rPr>
        <w:t xml:space="preserve"> </w:t>
      </w:r>
      <w:r w:rsidRPr="002C02BC">
        <w:rPr>
          <w:rFonts w:ascii="Arial" w:hAnsi="Arial"/>
          <w:i/>
          <w:iCs/>
          <w:sz w:val="24"/>
        </w:rPr>
        <w:t>ha orecchi ma non ode.</w:t>
      </w:r>
      <w:r w:rsidR="0056477F">
        <w:rPr>
          <w:rFonts w:ascii="Arial" w:hAnsi="Arial"/>
          <w:i/>
          <w:iCs/>
          <w:sz w:val="24"/>
        </w:rPr>
        <w:t xml:space="preserve"> </w:t>
      </w:r>
      <w:r w:rsidRPr="002C02BC">
        <w:rPr>
          <w:rFonts w:ascii="Arial" w:hAnsi="Arial"/>
          <w:i/>
          <w:iCs/>
          <w:sz w:val="24"/>
        </w:rPr>
        <w:t>Non mi temerete?</w:t>
      </w:r>
      <w:r w:rsidR="009F3B12">
        <w:rPr>
          <w:rFonts w:ascii="Arial" w:hAnsi="Arial"/>
          <w:i/>
          <w:iCs/>
          <w:sz w:val="24"/>
        </w:rPr>
        <w:t xml:space="preserve"> </w:t>
      </w:r>
      <w:r w:rsidRPr="002C02BC">
        <w:rPr>
          <w:rFonts w:ascii="Arial" w:hAnsi="Arial"/>
          <w:i/>
          <w:iCs/>
          <w:sz w:val="24"/>
        </w:rPr>
        <w:t>Oracolo del Signore.</w:t>
      </w:r>
    </w:p>
    <w:p w14:paraId="521D39EE" w14:textId="43762879" w:rsidR="002C02BC" w:rsidRPr="002C02BC" w:rsidRDefault="002C02BC" w:rsidP="002C02BC">
      <w:pPr>
        <w:spacing w:after="120"/>
        <w:ind w:left="567" w:right="567"/>
        <w:jc w:val="both"/>
        <w:rPr>
          <w:rFonts w:ascii="Arial" w:hAnsi="Arial"/>
          <w:i/>
          <w:iCs/>
          <w:sz w:val="24"/>
        </w:rPr>
      </w:pPr>
      <w:r w:rsidRPr="002C02BC">
        <w:rPr>
          <w:rFonts w:ascii="Arial" w:hAnsi="Arial"/>
          <w:i/>
          <w:iCs/>
          <w:sz w:val="24"/>
        </w:rPr>
        <w:lastRenderedPageBreak/>
        <w:t>Non tremerete dinanzi a me,</w:t>
      </w:r>
      <w:r w:rsidR="0056477F">
        <w:rPr>
          <w:rFonts w:ascii="Arial" w:hAnsi="Arial"/>
          <w:i/>
          <w:iCs/>
          <w:sz w:val="24"/>
        </w:rPr>
        <w:t xml:space="preserve"> </w:t>
      </w:r>
      <w:r w:rsidRPr="002C02BC">
        <w:rPr>
          <w:rFonts w:ascii="Arial" w:hAnsi="Arial"/>
          <w:i/>
          <w:iCs/>
          <w:sz w:val="24"/>
        </w:rPr>
        <w:t>che ho posto la sabbia per confine al mare,</w:t>
      </w:r>
      <w:r w:rsidR="0056477F">
        <w:rPr>
          <w:rFonts w:ascii="Arial" w:hAnsi="Arial"/>
          <w:i/>
          <w:iCs/>
          <w:sz w:val="24"/>
        </w:rPr>
        <w:t xml:space="preserve"> </w:t>
      </w:r>
      <w:r w:rsidRPr="002C02BC">
        <w:rPr>
          <w:rFonts w:ascii="Arial" w:hAnsi="Arial"/>
          <w:i/>
          <w:iCs/>
          <w:sz w:val="24"/>
        </w:rPr>
        <w:t>limite perenne che non varcherà?</w:t>
      </w:r>
      <w:r w:rsidR="0056477F">
        <w:rPr>
          <w:rFonts w:ascii="Arial" w:hAnsi="Arial"/>
          <w:i/>
          <w:iCs/>
          <w:sz w:val="24"/>
        </w:rPr>
        <w:t xml:space="preserve"> </w:t>
      </w:r>
      <w:r w:rsidRPr="002C02BC">
        <w:rPr>
          <w:rFonts w:ascii="Arial" w:hAnsi="Arial"/>
          <w:i/>
          <w:iCs/>
          <w:sz w:val="24"/>
        </w:rPr>
        <w:t>Le sue onde si agitano ma non prevalgono,</w:t>
      </w:r>
      <w:r w:rsidR="0056477F">
        <w:rPr>
          <w:rFonts w:ascii="Arial" w:hAnsi="Arial"/>
          <w:i/>
          <w:iCs/>
          <w:sz w:val="24"/>
        </w:rPr>
        <w:t xml:space="preserve"> </w:t>
      </w:r>
      <w:r w:rsidRPr="002C02BC">
        <w:rPr>
          <w:rFonts w:ascii="Arial" w:hAnsi="Arial"/>
          <w:i/>
          <w:iCs/>
          <w:sz w:val="24"/>
        </w:rPr>
        <w:t>rumoreggiano ma non l’oltrepassano».</w:t>
      </w:r>
      <w:r w:rsidR="0056477F">
        <w:rPr>
          <w:rFonts w:ascii="Arial" w:hAnsi="Arial"/>
          <w:i/>
          <w:iCs/>
          <w:sz w:val="24"/>
        </w:rPr>
        <w:t xml:space="preserve"> </w:t>
      </w:r>
      <w:r w:rsidRPr="002C02BC">
        <w:rPr>
          <w:rFonts w:ascii="Arial" w:hAnsi="Arial"/>
          <w:i/>
          <w:iCs/>
          <w:sz w:val="24"/>
        </w:rPr>
        <w:t>Questo popolo ha un cuore indocile e ribelle;</w:t>
      </w:r>
      <w:r w:rsidR="0056477F">
        <w:rPr>
          <w:rFonts w:ascii="Arial" w:hAnsi="Arial"/>
          <w:i/>
          <w:iCs/>
          <w:sz w:val="24"/>
        </w:rPr>
        <w:t xml:space="preserve"> </w:t>
      </w:r>
      <w:r w:rsidRPr="002C02BC">
        <w:rPr>
          <w:rFonts w:ascii="Arial" w:hAnsi="Arial"/>
          <w:i/>
          <w:iCs/>
          <w:sz w:val="24"/>
        </w:rPr>
        <w:t>si voltano indietro e se ne vanno,</w:t>
      </w:r>
      <w:r w:rsidR="0056477F">
        <w:rPr>
          <w:rFonts w:ascii="Arial" w:hAnsi="Arial"/>
          <w:i/>
          <w:iCs/>
          <w:sz w:val="24"/>
        </w:rPr>
        <w:t xml:space="preserve"> </w:t>
      </w:r>
      <w:r w:rsidRPr="002C02BC">
        <w:rPr>
          <w:rFonts w:ascii="Arial" w:hAnsi="Arial"/>
          <w:i/>
          <w:iCs/>
          <w:sz w:val="24"/>
        </w:rPr>
        <w:t>e non dicono in cuor loro: «Temiamo il Signore, nostro Dio,</w:t>
      </w:r>
      <w:r w:rsidR="0056477F">
        <w:rPr>
          <w:rFonts w:ascii="Arial" w:hAnsi="Arial"/>
          <w:i/>
          <w:iCs/>
          <w:sz w:val="24"/>
        </w:rPr>
        <w:t xml:space="preserve"> </w:t>
      </w:r>
      <w:r w:rsidRPr="002C02BC">
        <w:rPr>
          <w:rFonts w:ascii="Arial" w:hAnsi="Arial"/>
          <w:i/>
          <w:iCs/>
          <w:sz w:val="24"/>
        </w:rPr>
        <w:t>che dona la pioggia autunnale</w:t>
      </w:r>
      <w:r w:rsidR="0056477F">
        <w:rPr>
          <w:rFonts w:ascii="Arial" w:hAnsi="Arial"/>
          <w:i/>
          <w:iCs/>
          <w:sz w:val="24"/>
        </w:rPr>
        <w:t xml:space="preserve"> </w:t>
      </w:r>
      <w:r w:rsidRPr="002C02BC">
        <w:rPr>
          <w:rFonts w:ascii="Arial" w:hAnsi="Arial"/>
          <w:i/>
          <w:iCs/>
          <w:sz w:val="24"/>
        </w:rPr>
        <w:t>e quella primaverile a suo tempo,</w:t>
      </w:r>
      <w:r w:rsidR="0056477F">
        <w:rPr>
          <w:rFonts w:ascii="Arial" w:hAnsi="Arial"/>
          <w:i/>
          <w:iCs/>
          <w:sz w:val="24"/>
        </w:rPr>
        <w:t xml:space="preserve"> </w:t>
      </w:r>
      <w:r w:rsidRPr="002C02BC">
        <w:rPr>
          <w:rFonts w:ascii="Arial" w:hAnsi="Arial"/>
          <w:i/>
          <w:iCs/>
          <w:sz w:val="24"/>
        </w:rPr>
        <w:t>che custodisce per noi</w:t>
      </w:r>
      <w:r w:rsidR="0056477F">
        <w:rPr>
          <w:rFonts w:ascii="Arial" w:hAnsi="Arial"/>
          <w:i/>
          <w:iCs/>
          <w:sz w:val="24"/>
        </w:rPr>
        <w:t xml:space="preserve"> </w:t>
      </w:r>
      <w:r w:rsidRPr="002C02BC">
        <w:rPr>
          <w:rFonts w:ascii="Arial" w:hAnsi="Arial"/>
          <w:i/>
          <w:iCs/>
          <w:sz w:val="24"/>
        </w:rPr>
        <w:t>le settimane fissate per la messe».</w:t>
      </w:r>
    </w:p>
    <w:p w14:paraId="5465B0B0" w14:textId="1E97366C"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Le vostre iniquità hanno sconvolto quest’ordine</w:t>
      </w:r>
      <w:r w:rsidR="0056477F">
        <w:rPr>
          <w:rFonts w:ascii="Arial" w:hAnsi="Arial"/>
          <w:i/>
          <w:iCs/>
          <w:sz w:val="24"/>
        </w:rPr>
        <w:t xml:space="preserve"> </w:t>
      </w:r>
      <w:r w:rsidRPr="002C02BC">
        <w:rPr>
          <w:rFonts w:ascii="Arial" w:hAnsi="Arial"/>
          <w:i/>
          <w:iCs/>
          <w:sz w:val="24"/>
        </w:rPr>
        <w:t>e i vostri peccati tengono lontano da voi il benessere;</w:t>
      </w:r>
      <w:r w:rsidR="0056477F">
        <w:rPr>
          <w:rFonts w:ascii="Arial" w:hAnsi="Arial"/>
          <w:i/>
          <w:iCs/>
          <w:sz w:val="24"/>
        </w:rPr>
        <w:t xml:space="preserve"> </w:t>
      </w:r>
      <w:r w:rsidRPr="002C02BC">
        <w:rPr>
          <w:rFonts w:ascii="Arial" w:hAnsi="Arial"/>
          <w:i/>
          <w:iCs/>
          <w:sz w:val="24"/>
        </w:rPr>
        <w:t>poiché tra il mio popolo si trovano malvagi,</w:t>
      </w:r>
      <w:r w:rsidR="0056477F">
        <w:rPr>
          <w:rFonts w:ascii="Arial" w:hAnsi="Arial"/>
          <w:i/>
          <w:iCs/>
          <w:sz w:val="24"/>
        </w:rPr>
        <w:t xml:space="preserve"> </w:t>
      </w:r>
      <w:r w:rsidRPr="002C02BC">
        <w:rPr>
          <w:rFonts w:ascii="Arial" w:hAnsi="Arial"/>
          <w:i/>
          <w:iCs/>
          <w:sz w:val="24"/>
        </w:rPr>
        <w:t>che spiano come cacciatori in agguato,</w:t>
      </w:r>
      <w:r w:rsidR="0056477F">
        <w:rPr>
          <w:rFonts w:ascii="Arial" w:hAnsi="Arial"/>
          <w:i/>
          <w:iCs/>
          <w:sz w:val="24"/>
        </w:rPr>
        <w:t xml:space="preserve"> </w:t>
      </w:r>
      <w:r w:rsidRPr="002C02BC">
        <w:rPr>
          <w:rFonts w:ascii="Arial" w:hAnsi="Arial"/>
          <w:i/>
          <w:iCs/>
          <w:sz w:val="24"/>
        </w:rPr>
        <w:t>pongono trappole per prendere uomini.</w:t>
      </w:r>
      <w:r w:rsidR="0056477F">
        <w:rPr>
          <w:rFonts w:ascii="Arial" w:hAnsi="Arial"/>
          <w:i/>
          <w:iCs/>
          <w:sz w:val="24"/>
        </w:rPr>
        <w:t xml:space="preserve"> </w:t>
      </w:r>
      <w:r w:rsidRPr="002C02BC">
        <w:rPr>
          <w:rFonts w:ascii="Arial" w:hAnsi="Arial"/>
          <w:i/>
          <w:iCs/>
          <w:sz w:val="24"/>
        </w:rPr>
        <w:t>Come una gabbia piena di uccelli,</w:t>
      </w:r>
      <w:r w:rsidR="0056477F">
        <w:rPr>
          <w:rFonts w:ascii="Arial" w:hAnsi="Arial"/>
          <w:i/>
          <w:iCs/>
          <w:sz w:val="24"/>
        </w:rPr>
        <w:t xml:space="preserve"> </w:t>
      </w:r>
      <w:r w:rsidRPr="002C02BC">
        <w:rPr>
          <w:rFonts w:ascii="Arial" w:hAnsi="Arial"/>
          <w:i/>
          <w:iCs/>
          <w:sz w:val="24"/>
        </w:rPr>
        <w:t>così le loro case sono piene di inganni;</w:t>
      </w:r>
      <w:r w:rsidR="0056477F">
        <w:rPr>
          <w:rFonts w:ascii="Arial" w:hAnsi="Arial"/>
          <w:i/>
          <w:iCs/>
          <w:sz w:val="24"/>
        </w:rPr>
        <w:t xml:space="preserve"> </w:t>
      </w:r>
      <w:r w:rsidRPr="002C02BC">
        <w:rPr>
          <w:rFonts w:ascii="Arial" w:hAnsi="Arial"/>
          <w:i/>
          <w:iCs/>
          <w:sz w:val="24"/>
        </w:rPr>
        <w:t>perciò diventano grandi e ricchi.</w:t>
      </w:r>
      <w:r w:rsidR="0056477F">
        <w:rPr>
          <w:rFonts w:ascii="Arial" w:hAnsi="Arial"/>
          <w:i/>
          <w:iCs/>
          <w:sz w:val="24"/>
        </w:rPr>
        <w:t xml:space="preserve"> </w:t>
      </w:r>
      <w:r w:rsidRPr="002C02BC">
        <w:rPr>
          <w:rFonts w:ascii="Arial" w:hAnsi="Arial"/>
          <w:i/>
          <w:iCs/>
          <w:sz w:val="24"/>
        </w:rPr>
        <w:t>Sono grassi e pingui,</w:t>
      </w:r>
      <w:r w:rsidR="0056477F">
        <w:rPr>
          <w:rFonts w:ascii="Arial" w:hAnsi="Arial"/>
          <w:i/>
          <w:iCs/>
          <w:sz w:val="24"/>
        </w:rPr>
        <w:t xml:space="preserve"> </w:t>
      </w:r>
      <w:r w:rsidRPr="002C02BC">
        <w:rPr>
          <w:rFonts w:ascii="Arial" w:hAnsi="Arial"/>
          <w:i/>
          <w:iCs/>
          <w:sz w:val="24"/>
        </w:rPr>
        <w:t>oltrepassano i limiti del male;</w:t>
      </w:r>
      <w:r w:rsidR="0056477F">
        <w:rPr>
          <w:rFonts w:ascii="Arial" w:hAnsi="Arial"/>
          <w:i/>
          <w:iCs/>
          <w:sz w:val="24"/>
        </w:rPr>
        <w:t xml:space="preserve"> </w:t>
      </w:r>
      <w:r w:rsidRPr="002C02BC">
        <w:rPr>
          <w:rFonts w:ascii="Arial" w:hAnsi="Arial"/>
          <w:i/>
          <w:iCs/>
          <w:sz w:val="24"/>
        </w:rPr>
        <w:t>non difendono la causa,</w:t>
      </w:r>
      <w:r w:rsidR="0056477F">
        <w:rPr>
          <w:rFonts w:ascii="Arial" w:hAnsi="Arial"/>
          <w:i/>
          <w:iCs/>
          <w:sz w:val="24"/>
        </w:rPr>
        <w:t xml:space="preserve"> </w:t>
      </w:r>
      <w:r w:rsidRPr="002C02BC">
        <w:rPr>
          <w:rFonts w:ascii="Arial" w:hAnsi="Arial"/>
          <w:i/>
          <w:iCs/>
          <w:sz w:val="24"/>
        </w:rPr>
        <w:t>non si curano della causa dell’orfano,</w:t>
      </w:r>
      <w:r w:rsidR="0056477F">
        <w:rPr>
          <w:rFonts w:ascii="Arial" w:hAnsi="Arial"/>
          <w:i/>
          <w:iCs/>
          <w:sz w:val="24"/>
        </w:rPr>
        <w:t xml:space="preserve"> </w:t>
      </w:r>
      <w:r w:rsidRPr="002C02BC">
        <w:rPr>
          <w:rFonts w:ascii="Arial" w:hAnsi="Arial"/>
          <w:i/>
          <w:iCs/>
          <w:sz w:val="24"/>
        </w:rPr>
        <w:t>non difendono i diritti dei poveri.</w:t>
      </w:r>
      <w:r w:rsidR="0056477F">
        <w:rPr>
          <w:rFonts w:ascii="Arial" w:hAnsi="Arial"/>
          <w:i/>
          <w:iCs/>
          <w:sz w:val="24"/>
        </w:rPr>
        <w:t xml:space="preserve"> </w:t>
      </w:r>
      <w:r w:rsidRPr="002C02BC">
        <w:rPr>
          <w:rFonts w:ascii="Arial" w:hAnsi="Arial"/>
          <w:i/>
          <w:iCs/>
          <w:sz w:val="24"/>
        </w:rPr>
        <w:t>Non dovrei forse punirli?</w:t>
      </w:r>
      <w:r w:rsidR="009F3B12">
        <w:rPr>
          <w:rFonts w:ascii="Arial" w:hAnsi="Arial"/>
          <w:i/>
          <w:iCs/>
          <w:sz w:val="24"/>
        </w:rPr>
        <w:t xml:space="preserve"> </w:t>
      </w:r>
      <w:r w:rsidRPr="002C02BC">
        <w:rPr>
          <w:rFonts w:ascii="Arial" w:hAnsi="Arial"/>
          <w:i/>
          <w:iCs/>
          <w:sz w:val="24"/>
        </w:rPr>
        <w:t>Oracolo del Signore.</w:t>
      </w:r>
    </w:p>
    <w:p w14:paraId="4AF1C882" w14:textId="03C3E948" w:rsidR="002C02BC" w:rsidRPr="002C02BC" w:rsidRDefault="002C02BC" w:rsidP="002C02BC">
      <w:pPr>
        <w:spacing w:after="120"/>
        <w:ind w:left="567" w:right="567"/>
        <w:jc w:val="both"/>
        <w:rPr>
          <w:rFonts w:ascii="Arial" w:hAnsi="Arial"/>
          <w:i/>
          <w:iCs/>
          <w:sz w:val="24"/>
        </w:rPr>
      </w:pPr>
      <w:r w:rsidRPr="002C02BC">
        <w:rPr>
          <w:rFonts w:ascii="Arial" w:hAnsi="Arial"/>
          <w:i/>
          <w:iCs/>
          <w:sz w:val="24"/>
        </w:rPr>
        <w:t>Di una nazione come questa</w:t>
      </w:r>
      <w:r w:rsidR="0056477F">
        <w:rPr>
          <w:rFonts w:ascii="Arial" w:hAnsi="Arial"/>
          <w:i/>
          <w:iCs/>
          <w:sz w:val="24"/>
        </w:rPr>
        <w:t xml:space="preserve"> </w:t>
      </w:r>
      <w:r w:rsidRPr="002C02BC">
        <w:rPr>
          <w:rFonts w:ascii="Arial" w:hAnsi="Arial"/>
          <w:i/>
          <w:iCs/>
          <w:sz w:val="24"/>
        </w:rPr>
        <w:t>non dovrei vendicarmi?</w:t>
      </w:r>
      <w:r w:rsidR="0056477F">
        <w:rPr>
          <w:rFonts w:ascii="Arial" w:hAnsi="Arial"/>
          <w:i/>
          <w:iCs/>
          <w:sz w:val="24"/>
        </w:rPr>
        <w:t xml:space="preserve"> </w:t>
      </w:r>
      <w:r w:rsidRPr="002C02BC">
        <w:rPr>
          <w:rFonts w:ascii="Arial" w:hAnsi="Arial"/>
          <w:i/>
          <w:iCs/>
          <w:sz w:val="24"/>
        </w:rPr>
        <w:t>Cose spaventose e orribili</w:t>
      </w:r>
      <w:r w:rsidR="0056477F">
        <w:rPr>
          <w:rFonts w:ascii="Arial" w:hAnsi="Arial"/>
          <w:i/>
          <w:iCs/>
          <w:sz w:val="24"/>
        </w:rPr>
        <w:t xml:space="preserve"> </w:t>
      </w:r>
      <w:r w:rsidRPr="002C02BC">
        <w:rPr>
          <w:rFonts w:ascii="Arial" w:hAnsi="Arial"/>
          <w:i/>
          <w:iCs/>
          <w:sz w:val="24"/>
        </w:rPr>
        <w:t>avvengono nella terra:</w:t>
      </w:r>
      <w:r w:rsidR="0056477F">
        <w:rPr>
          <w:rFonts w:ascii="Arial" w:hAnsi="Arial"/>
          <w:i/>
          <w:iCs/>
          <w:sz w:val="24"/>
        </w:rPr>
        <w:t xml:space="preserve"> </w:t>
      </w:r>
      <w:r w:rsidRPr="002C02BC">
        <w:rPr>
          <w:rFonts w:ascii="Arial" w:hAnsi="Arial"/>
          <w:i/>
          <w:iCs/>
          <w:sz w:val="24"/>
        </w:rPr>
        <w:t>i profeti profetizzano menzogna</w:t>
      </w:r>
      <w:r w:rsidR="0056477F">
        <w:rPr>
          <w:rFonts w:ascii="Arial" w:hAnsi="Arial"/>
          <w:i/>
          <w:iCs/>
          <w:sz w:val="24"/>
        </w:rPr>
        <w:t xml:space="preserve"> </w:t>
      </w:r>
      <w:r w:rsidRPr="002C02BC">
        <w:rPr>
          <w:rFonts w:ascii="Arial" w:hAnsi="Arial"/>
          <w:i/>
          <w:iCs/>
          <w:sz w:val="24"/>
        </w:rPr>
        <w:t>e i sacerdoti governano al loro cenno,</w:t>
      </w:r>
      <w:r w:rsidR="0056477F">
        <w:rPr>
          <w:rFonts w:ascii="Arial" w:hAnsi="Arial"/>
          <w:i/>
          <w:iCs/>
          <w:sz w:val="24"/>
        </w:rPr>
        <w:t xml:space="preserve"> </w:t>
      </w:r>
      <w:r w:rsidRPr="002C02BC">
        <w:rPr>
          <w:rFonts w:ascii="Arial" w:hAnsi="Arial"/>
          <w:i/>
          <w:iCs/>
          <w:sz w:val="24"/>
        </w:rPr>
        <w:t>e il mio popolo ne è contento.</w:t>
      </w:r>
      <w:r w:rsidR="0056477F">
        <w:rPr>
          <w:rFonts w:ascii="Arial" w:hAnsi="Arial"/>
          <w:i/>
          <w:iCs/>
          <w:sz w:val="24"/>
        </w:rPr>
        <w:t xml:space="preserve"> </w:t>
      </w:r>
      <w:r w:rsidRPr="002C02BC">
        <w:rPr>
          <w:rFonts w:ascii="Arial" w:hAnsi="Arial"/>
          <w:i/>
          <w:iCs/>
          <w:sz w:val="24"/>
        </w:rPr>
        <w:t>Che cosa farete quando verrà la fine?</w:t>
      </w:r>
    </w:p>
    <w:p w14:paraId="070A8E67" w14:textId="77777777" w:rsidR="00C45FB9" w:rsidRPr="002C02BC" w:rsidRDefault="00C45FB9" w:rsidP="002C02BC">
      <w:pPr>
        <w:spacing w:after="120"/>
        <w:ind w:left="567" w:right="567"/>
        <w:jc w:val="both"/>
        <w:rPr>
          <w:rFonts w:ascii="Arial" w:hAnsi="Arial"/>
          <w:i/>
          <w:iCs/>
          <w:sz w:val="24"/>
        </w:rPr>
      </w:pPr>
    </w:p>
    <w:p w14:paraId="7791D352" w14:textId="77777777" w:rsidR="000A3D56" w:rsidRPr="000A3D56" w:rsidRDefault="000A3D56" w:rsidP="0045556F">
      <w:pPr>
        <w:pStyle w:val="Corpotesto"/>
      </w:pPr>
      <w:bookmarkStart w:id="88" w:name="_Toc62157563"/>
      <w:r w:rsidRPr="000A3D56">
        <w:t>Le ragioni dell’invasione</w:t>
      </w:r>
      <w:bookmarkEnd w:id="88"/>
    </w:p>
    <w:p w14:paraId="2C97C55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w:t>
      </w:r>
      <w:r w:rsidRPr="000A3D56">
        <w:rPr>
          <w:rFonts w:ascii="Arial" w:hAnsi="Arial"/>
          <w:b/>
          <w:sz w:val="24"/>
        </w:rPr>
        <w:t xml:space="preserve">Percorrete le vie di Gerusalemme, osservate bene e informatevi, cercate nelle sue piazze se c’è un uomo che pratichi il diritto, e cerchi la fedeltà, e io la perdonerò. </w:t>
      </w:r>
    </w:p>
    <w:p w14:paraId="54340C5A" w14:textId="62746574" w:rsidR="000A3D56" w:rsidRPr="000A3D56" w:rsidRDefault="000A3D56" w:rsidP="000A3D56">
      <w:pPr>
        <w:spacing w:after="120"/>
        <w:jc w:val="both"/>
        <w:rPr>
          <w:rFonts w:ascii="Arial" w:hAnsi="Arial"/>
          <w:sz w:val="24"/>
        </w:rPr>
      </w:pPr>
      <w:r w:rsidRPr="000A3D56">
        <w:rPr>
          <w:rFonts w:ascii="Arial" w:hAnsi="Arial"/>
          <w:sz w:val="24"/>
        </w:rPr>
        <w:t>Il Capitolo precedente è terminato con un immanentismo senza alcuna speranza di salvezza. Gerusalemme vede solo se stessa e la sua morte.</w:t>
      </w:r>
      <w:r w:rsidR="0056477F">
        <w:rPr>
          <w:rFonts w:ascii="Arial" w:hAnsi="Arial"/>
          <w:sz w:val="24"/>
        </w:rPr>
        <w:t xml:space="preserve"> </w:t>
      </w:r>
      <w:r w:rsidRPr="000A3D56">
        <w:rPr>
          <w:rFonts w:ascii="Arial" w:hAnsi="Arial"/>
          <w:sz w:val="24"/>
        </w:rPr>
        <w:t>La salvezza inizia nel momento della conversione, quando cioè si vede il male arrecato a Dio, ci si prostra con grande umiltà, si chiede perdono.</w:t>
      </w:r>
      <w:r w:rsidR="0056477F">
        <w:rPr>
          <w:rFonts w:ascii="Arial" w:hAnsi="Arial"/>
          <w:sz w:val="24"/>
        </w:rPr>
        <w:t xml:space="preserve"> </w:t>
      </w:r>
      <w:r w:rsidRPr="000A3D56">
        <w:rPr>
          <w:rFonts w:ascii="Arial" w:hAnsi="Arial"/>
          <w:sz w:val="24"/>
        </w:rPr>
        <w:t>La richiesta di perdono dovrà essere accompagnata dall’abbandono del peccato, in questo caso l’idolatria, e la promessa che è finita per sempre.</w:t>
      </w:r>
      <w:r w:rsidR="0056477F">
        <w:rPr>
          <w:rFonts w:ascii="Arial" w:hAnsi="Arial"/>
          <w:sz w:val="24"/>
        </w:rPr>
        <w:t xml:space="preserve"> </w:t>
      </w:r>
      <w:r w:rsidRPr="000A3D56">
        <w:rPr>
          <w:rFonts w:ascii="Arial" w:hAnsi="Arial"/>
          <w:sz w:val="24"/>
        </w:rPr>
        <w:t>Ora il Signore lancia una sfida attraverso il suo profeta. Lui stesso va ben oltre la grazia accordata ad Abramo che intercedeva per Sodoma.</w:t>
      </w:r>
    </w:p>
    <w:p w14:paraId="6BCAC31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CAB46D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lastRenderedPageBreak/>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31CA495A"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Come ebbe finito di parlare con Abramo, il Signore se ne andò e Abramo ritornò alla sua abitazione (Gen 18,16-33). </w:t>
      </w:r>
    </w:p>
    <w:p w14:paraId="0917A48F" w14:textId="60034D76" w:rsidR="000A3D56" w:rsidRPr="000A3D56" w:rsidRDefault="000A3D56" w:rsidP="000A3D56">
      <w:pPr>
        <w:spacing w:after="120"/>
        <w:jc w:val="both"/>
        <w:rPr>
          <w:rFonts w:ascii="Arial" w:hAnsi="Arial"/>
          <w:sz w:val="24"/>
        </w:rPr>
      </w:pPr>
      <w:r w:rsidRPr="000A3D56">
        <w:rPr>
          <w:rFonts w:ascii="Arial" w:hAnsi="Arial"/>
          <w:sz w:val="24"/>
        </w:rPr>
        <w:t>Abramo era partito da cinquanta giusti e via via era sceso a dieci. Non ha avuto il coraggio di chiedere oltre. Il Signore giunge ad uno, uno solo.</w:t>
      </w:r>
      <w:r w:rsidR="0056477F">
        <w:rPr>
          <w:rFonts w:ascii="Arial" w:hAnsi="Arial"/>
          <w:sz w:val="24"/>
        </w:rPr>
        <w:t xml:space="preserve"> </w:t>
      </w:r>
      <w:r w:rsidRPr="000A3D56">
        <w:rPr>
          <w:rFonts w:ascii="Arial" w:hAnsi="Arial"/>
          <w:sz w:val="24"/>
        </w:rPr>
        <w:t>Percorrete le vie di Gerusalemme, osservate bene e informatevi, cercate nelle sue piazze se c’è un uomo che pratichi il diritto, e cerchi la fedeltà.</w:t>
      </w:r>
      <w:r w:rsidR="0056477F">
        <w:rPr>
          <w:rFonts w:ascii="Arial" w:hAnsi="Arial"/>
          <w:sz w:val="24"/>
        </w:rPr>
        <w:t xml:space="preserve"> </w:t>
      </w:r>
      <w:r w:rsidRPr="000A3D56">
        <w:rPr>
          <w:rFonts w:ascii="Arial" w:hAnsi="Arial"/>
          <w:sz w:val="24"/>
        </w:rPr>
        <w:t>Se in Gerusalemme si troverà una sola persona giusta e retta, ecco la promessa: E io la perdonerò. Io non la farò distruggere. Io la salverò.</w:t>
      </w:r>
      <w:r w:rsidR="0056477F">
        <w:rPr>
          <w:rFonts w:ascii="Arial" w:hAnsi="Arial"/>
          <w:sz w:val="24"/>
        </w:rPr>
        <w:t xml:space="preserve"> </w:t>
      </w:r>
      <w:r w:rsidRPr="000A3D56">
        <w:rPr>
          <w:rFonts w:ascii="Arial" w:hAnsi="Arial"/>
          <w:sz w:val="24"/>
        </w:rPr>
        <w:t>È straordinariamente grande, immenso l’amore del Signore. Per un solo giusto è pronto a perdonare tutto un popolo di Idolatri e operatori di iniquità.</w:t>
      </w:r>
      <w:r w:rsidR="0056477F">
        <w:rPr>
          <w:rFonts w:ascii="Arial" w:hAnsi="Arial"/>
          <w:sz w:val="24"/>
        </w:rPr>
        <w:t xml:space="preserve"> </w:t>
      </w:r>
      <w:r w:rsidRPr="000A3D56">
        <w:rPr>
          <w:rFonts w:ascii="Arial" w:hAnsi="Arial"/>
          <w:sz w:val="24"/>
        </w:rPr>
        <w:t>Un solo giusto presso il Signore cambia la storia del mondo. Vale proprio la pena allora essere giusti. Per la giustizia viene la salvezza della terra.</w:t>
      </w:r>
    </w:p>
    <w:p w14:paraId="6B10C60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w:t>
      </w:r>
      <w:r w:rsidRPr="000A3D56">
        <w:rPr>
          <w:rFonts w:ascii="Arial" w:hAnsi="Arial"/>
          <w:b/>
          <w:sz w:val="24"/>
        </w:rPr>
        <w:t>Invece giurano certamente il falso anche quando dicono: «Per la vita del Signore!».</w:t>
      </w:r>
    </w:p>
    <w:p w14:paraId="1D94EB7A" w14:textId="41C97E07" w:rsidR="000A3D56" w:rsidRPr="000A3D56" w:rsidRDefault="000A3D56" w:rsidP="000A3D56">
      <w:pPr>
        <w:spacing w:after="120"/>
        <w:jc w:val="both"/>
        <w:rPr>
          <w:rFonts w:ascii="Arial" w:hAnsi="Arial"/>
          <w:sz w:val="24"/>
        </w:rPr>
      </w:pPr>
      <w:r w:rsidRPr="000A3D56">
        <w:rPr>
          <w:rFonts w:ascii="Arial" w:hAnsi="Arial"/>
          <w:sz w:val="24"/>
        </w:rPr>
        <w:t>Mentre il Signore cerca un solo giusto, così che possa perdonare e far sì che tutta Giuda non venga distrutta, essi continuano a giurare il falso.</w:t>
      </w:r>
      <w:r w:rsidR="0056477F">
        <w:rPr>
          <w:rFonts w:ascii="Arial" w:hAnsi="Arial"/>
          <w:sz w:val="24"/>
        </w:rPr>
        <w:t xml:space="preserve"> </w:t>
      </w:r>
      <w:r w:rsidRPr="000A3D56">
        <w:rPr>
          <w:rFonts w:ascii="Arial" w:hAnsi="Arial"/>
          <w:sz w:val="24"/>
        </w:rPr>
        <w:t>Invece giurano certamente il falso anche quando dicono: Per la vita del Signore! Questa espressione dovrebbe essere certezza e verità assoluta.</w:t>
      </w:r>
      <w:r w:rsidR="0056477F">
        <w:rPr>
          <w:rFonts w:ascii="Arial" w:hAnsi="Arial"/>
          <w:sz w:val="24"/>
        </w:rPr>
        <w:t xml:space="preserve"> </w:t>
      </w:r>
      <w:r w:rsidRPr="000A3D56">
        <w:rPr>
          <w:rFonts w:ascii="Arial" w:hAnsi="Arial"/>
          <w:sz w:val="24"/>
        </w:rPr>
        <w:t>Invece altro non è che menzogna e falsità. È un inganno contro il Signore e contro l’uomo. Ci si appella alla verità di Dio mentre si giura il falso.</w:t>
      </w:r>
      <w:r w:rsidR="0056477F">
        <w:rPr>
          <w:rFonts w:ascii="Arial" w:hAnsi="Arial"/>
          <w:sz w:val="24"/>
        </w:rPr>
        <w:t xml:space="preserve"> </w:t>
      </w:r>
      <w:r w:rsidRPr="000A3D56">
        <w:rPr>
          <w:rFonts w:ascii="Arial" w:hAnsi="Arial"/>
          <w:sz w:val="24"/>
        </w:rPr>
        <w:t>Anzi si fonda la propria falsità garantendola sulla verità del loro Dio e Signore. Questo è vero insulto, oltraggio, più che la stessa idolatria.</w:t>
      </w:r>
    </w:p>
    <w:p w14:paraId="751A662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3</w:t>
      </w:r>
      <w:r w:rsidRPr="000A3D56">
        <w:rPr>
          <w:rFonts w:ascii="Arial" w:hAnsi="Arial"/>
          <w:b/>
          <w:sz w:val="24"/>
        </w:rPr>
        <w:t>I tuoi occhi, Signore, non cercano forse la fedeltà? Tu li hai percossi, ma non mostrano dolore; li hai fiaccati, ma rifiutano di comprendere la correzione. Hanno indurito la faccia più di una rupe, rifiutano di convertirsi.</w:t>
      </w:r>
    </w:p>
    <w:p w14:paraId="51D2722C" w14:textId="33873252" w:rsidR="000A3D56" w:rsidRPr="000A3D56" w:rsidRDefault="000A3D56" w:rsidP="000A3D56">
      <w:pPr>
        <w:spacing w:after="120"/>
        <w:jc w:val="both"/>
        <w:rPr>
          <w:rFonts w:ascii="Arial" w:hAnsi="Arial"/>
          <w:sz w:val="24"/>
        </w:rPr>
      </w:pPr>
      <w:r w:rsidRPr="000A3D56">
        <w:rPr>
          <w:rFonts w:ascii="Arial" w:hAnsi="Arial"/>
          <w:sz w:val="24"/>
        </w:rPr>
        <w:t>Il Signore cerca solo fedeltà, giustizia, obbedienza alla sua Parola, osservanza del Patto. I tuoi occhi, Signore, non cercano forse la fedeltà?</w:t>
      </w:r>
      <w:r w:rsidR="0056477F">
        <w:rPr>
          <w:rFonts w:ascii="Arial" w:hAnsi="Arial"/>
          <w:sz w:val="24"/>
        </w:rPr>
        <w:t xml:space="preserve"> </w:t>
      </w:r>
      <w:r w:rsidRPr="000A3D56">
        <w:rPr>
          <w:rFonts w:ascii="Arial" w:hAnsi="Arial"/>
          <w:sz w:val="24"/>
        </w:rPr>
        <w:t>Tu li hai percossi, ma non mostrano dolore. Li hai fiaccati, ma rifiutano di comprendere la correzione. Giuda è un popolo di ciechi senza intelletto.</w:t>
      </w:r>
      <w:r w:rsidR="0056477F">
        <w:rPr>
          <w:rFonts w:ascii="Arial" w:hAnsi="Arial"/>
          <w:sz w:val="24"/>
        </w:rPr>
        <w:t xml:space="preserve"> </w:t>
      </w:r>
      <w:r w:rsidRPr="000A3D56">
        <w:rPr>
          <w:rFonts w:ascii="Arial" w:hAnsi="Arial"/>
          <w:sz w:val="24"/>
        </w:rPr>
        <w:t>Vedono che su di essi ogni giorno si compie ogni Parola proferita dal Signore e nulla comprendono della loro storia. È come se fossero di pietra.</w:t>
      </w:r>
      <w:r w:rsidR="0056477F">
        <w:rPr>
          <w:rFonts w:ascii="Arial" w:hAnsi="Arial"/>
          <w:sz w:val="24"/>
        </w:rPr>
        <w:t xml:space="preserve"> </w:t>
      </w:r>
      <w:r w:rsidRPr="000A3D56">
        <w:rPr>
          <w:rFonts w:ascii="Arial" w:hAnsi="Arial"/>
          <w:sz w:val="24"/>
        </w:rPr>
        <w:t>Hanno indurito la faccia più che la rupe, rifiutano di convertirsi. Quanto il Signore dice del suo popolo è la descrizione della realtà del peccato.</w:t>
      </w:r>
      <w:r w:rsidR="0056477F">
        <w:rPr>
          <w:rFonts w:ascii="Arial" w:hAnsi="Arial"/>
          <w:sz w:val="24"/>
        </w:rPr>
        <w:t xml:space="preserve"> </w:t>
      </w:r>
      <w:r w:rsidRPr="000A3D56">
        <w:rPr>
          <w:rFonts w:ascii="Arial" w:hAnsi="Arial"/>
          <w:sz w:val="24"/>
        </w:rPr>
        <w:t>Più ci si allontana dal Signore e più si diviene dal cuore di pietra, dalla mente di ferro, dall’anima di ghisa, dalla volontà di polvere, dai sentimenti ingovernabili.</w:t>
      </w:r>
      <w:r w:rsidR="0056477F">
        <w:rPr>
          <w:rFonts w:ascii="Arial" w:hAnsi="Arial"/>
          <w:sz w:val="24"/>
        </w:rPr>
        <w:t xml:space="preserve"> </w:t>
      </w:r>
      <w:r w:rsidRPr="000A3D56">
        <w:rPr>
          <w:rFonts w:ascii="Arial" w:hAnsi="Arial"/>
          <w:sz w:val="24"/>
        </w:rPr>
        <w:t>Non è l’uomo che si fa così di sua spontanea volontà. Nessuno vorrebbe divenire di pietra, ghisa, acciaio, ferro, polvere, essere vanità e nullità.</w:t>
      </w:r>
      <w:r w:rsidR="0056477F">
        <w:rPr>
          <w:rFonts w:ascii="Arial" w:hAnsi="Arial"/>
          <w:sz w:val="24"/>
        </w:rPr>
        <w:t xml:space="preserve"> </w:t>
      </w:r>
      <w:r w:rsidRPr="000A3D56">
        <w:rPr>
          <w:rFonts w:ascii="Arial" w:hAnsi="Arial"/>
          <w:sz w:val="24"/>
        </w:rPr>
        <w:t>Quando si beve del potente veleno o si è morsi da qualche animale velenoso, serpente o altro, il nostro corpo naturalmente cammina verso la morte.</w:t>
      </w:r>
    </w:p>
    <w:p w14:paraId="4EF21130" w14:textId="3469E282" w:rsidR="000A3D56" w:rsidRPr="000A3D56" w:rsidRDefault="000A3D56" w:rsidP="000A3D56">
      <w:pPr>
        <w:spacing w:after="120"/>
        <w:jc w:val="both"/>
        <w:rPr>
          <w:rFonts w:ascii="Arial" w:hAnsi="Arial"/>
          <w:sz w:val="24"/>
        </w:rPr>
      </w:pPr>
      <w:r w:rsidRPr="000A3D56">
        <w:rPr>
          <w:rFonts w:ascii="Arial" w:hAnsi="Arial"/>
          <w:sz w:val="24"/>
        </w:rPr>
        <w:t>Nulla dipende più dalla nostra volontà, dai nostri desideri. Occorre subito l’antidoto, il siero giusto che possa liberarci dalla morte.</w:t>
      </w:r>
      <w:r w:rsidR="0056477F">
        <w:rPr>
          <w:rFonts w:ascii="Arial" w:hAnsi="Arial"/>
          <w:sz w:val="24"/>
        </w:rPr>
        <w:t xml:space="preserve"> </w:t>
      </w:r>
      <w:r w:rsidRPr="000A3D56">
        <w:rPr>
          <w:rFonts w:ascii="Arial" w:hAnsi="Arial"/>
          <w:sz w:val="24"/>
        </w:rPr>
        <w:t>La stessa cosa avviene quando si pecca. L’anima muore e trascina nella sua morte spirito, corpo, sentimenti, volontà, desideri, tutto l’uomo.</w:t>
      </w:r>
      <w:r w:rsidR="0056477F">
        <w:rPr>
          <w:rFonts w:ascii="Arial" w:hAnsi="Arial"/>
          <w:sz w:val="24"/>
        </w:rPr>
        <w:t xml:space="preserve"> </w:t>
      </w:r>
      <w:r w:rsidRPr="000A3D56">
        <w:rPr>
          <w:rFonts w:ascii="Arial" w:hAnsi="Arial"/>
          <w:sz w:val="24"/>
        </w:rPr>
        <w:t>Più si pecca e più il processo di morte si fa irresistibile. È questo il motivo per cui Giuda non comprende la correzione del Signore. È nella totale morte.</w:t>
      </w:r>
      <w:r w:rsidR="0056477F">
        <w:rPr>
          <w:rFonts w:ascii="Arial" w:hAnsi="Arial"/>
          <w:sz w:val="24"/>
        </w:rPr>
        <w:t xml:space="preserve"> </w:t>
      </w:r>
      <w:r w:rsidRPr="000A3D56">
        <w:rPr>
          <w:rFonts w:ascii="Arial" w:hAnsi="Arial"/>
          <w:sz w:val="24"/>
        </w:rPr>
        <w:t>Finché rimane nella morte, sarà sempre insensibile dinanzi ad ogni evento della storia. È di pietra, acciaio, bronzo, ferro, polvere.</w:t>
      </w:r>
      <w:r w:rsidR="009F3B12">
        <w:rPr>
          <w:rFonts w:ascii="Arial" w:hAnsi="Arial"/>
          <w:sz w:val="24"/>
        </w:rPr>
        <w:t xml:space="preserve"> </w:t>
      </w:r>
      <w:r w:rsidRPr="000A3D56">
        <w:rPr>
          <w:rFonts w:ascii="Arial" w:hAnsi="Arial"/>
          <w:sz w:val="24"/>
        </w:rPr>
        <w:t>Il Signore per smuoverlo dovrà usare maniere fortissime. Un lungo esilio porterà Giuda a riflettere, meditare, perché si converta e viva.</w:t>
      </w:r>
      <w:r w:rsidR="0056477F">
        <w:rPr>
          <w:rFonts w:ascii="Arial" w:hAnsi="Arial"/>
          <w:sz w:val="24"/>
        </w:rPr>
        <w:t xml:space="preserve"> </w:t>
      </w:r>
      <w:r w:rsidRPr="000A3D56">
        <w:rPr>
          <w:rFonts w:ascii="Arial" w:hAnsi="Arial"/>
          <w:sz w:val="24"/>
        </w:rPr>
        <w:t>Le parole non servono, le profezie sono inutili, le raccomandazioni inefficaci, le esortazioni pura vanità. Occorre uno scossone forte e duraturo nel tempo.</w:t>
      </w:r>
    </w:p>
    <w:p w14:paraId="378A2E7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4</w:t>
      </w:r>
      <w:r w:rsidRPr="000A3D56">
        <w:rPr>
          <w:rFonts w:ascii="Arial" w:hAnsi="Arial"/>
          <w:b/>
          <w:sz w:val="24"/>
        </w:rPr>
        <w:t>Io pensavo: «Sono certamente gente di bassa condizione, quelli che agiscono da stolti, non conoscono la via del Signore, la legge del loro Dio.</w:t>
      </w:r>
    </w:p>
    <w:p w14:paraId="04E29C67" w14:textId="1C339DE9" w:rsidR="000A3D56" w:rsidRPr="000A3D56" w:rsidRDefault="000A3D56" w:rsidP="000A3D56">
      <w:pPr>
        <w:spacing w:after="120"/>
        <w:jc w:val="both"/>
        <w:rPr>
          <w:rFonts w:ascii="Arial" w:hAnsi="Arial"/>
          <w:sz w:val="24"/>
        </w:rPr>
      </w:pPr>
      <w:r w:rsidRPr="000A3D56">
        <w:rPr>
          <w:rFonts w:ascii="Arial" w:hAnsi="Arial"/>
          <w:sz w:val="24"/>
        </w:rPr>
        <w:t>C’è la gente semplice, piccola, di bassa condizione. Questa gente non è istruita, formata, addottrinata. Vive quasi una vita naturale. Potrà mai ascoltare?</w:t>
      </w:r>
      <w:r w:rsidR="0056477F">
        <w:rPr>
          <w:rFonts w:ascii="Arial" w:hAnsi="Arial"/>
          <w:sz w:val="24"/>
        </w:rPr>
        <w:t xml:space="preserve"> </w:t>
      </w:r>
      <w:r w:rsidRPr="000A3D56">
        <w:rPr>
          <w:rFonts w:ascii="Arial" w:hAnsi="Arial"/>
          <w:sz w:val="24"/>
        </w:rPr>
        <w:t>Io pensavo: Sono certamente gente di bassa condizione, quelli che agiscono da stolti, non conoscono la via del Signore, la legge del loro Dio.</w:t>
      </w:r>
      <w:r w:rsidR="0056477F">
        <w:rPr>
          <w:rFonts w:ascii="Arial" w:hAnsi="Arial"/>
          <w:sz w:val="24"/>
        </w:rPr>
        <w:t xml:space="preserve"> </w:t>
      </w:r>
      <w:r w:rsidRPr="000A3D56">
        <w:rPr>
          <w:rFonts w:ascii="Arial" w:hAnsi="Arial"/>
          <w:sz w:val="24"/>
        </w:rPr>
        <w:t>È come se il Signore volesse giustificare tutti coloro che sono di condizione sociale non elevata. Vivono così perché non aiutati, non elevati.</w:t>
      </w:r>
      <w:r w:rsidR="0056477F">
        <w:rPr>
          <w:rFonts w:ascii="Arial" w:hAnsi="Arial"/>
          <w:sz w:val="24"/>
        </w:rPr>
        <w:t xml:space="preserve"> </w:t>
      </w:r>
      <w:r w:rsidRPr="000A3D56">
        <w:rPr>
          <w:rFonts w:ascii="Arial" w:hAnsi="Arial"/>
          <w:sz w:val="24"/>
        </w:rPr>
        <w:t xml:space="preserve">È gente abbandonata a se stessa. Mancano di formazione, istruzione, vera educazione alla fede. La loro responsabilità è proporzionata alla conoscenza. </w:t>
      </w:r>
    </w:p>
    <w:p w14:paraId="0496D5F1"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5</w:t>
      </w:r>
      <w:r w:rsidRPr="000A3D56">
        <w:rPr>
          <w:rFonts w:ascii="Arial" w:hAnsi="Arial"/>
          <w:b/>
          <w:sz w:val="24"/>
        </w:rPr>
        <w:t>Mi rivolgerò e parlerò ai grandi, che certo conoscono la via del Signore, e il diritto del loro Dio». Purtroppo anche questi hanno rotto il giogo, hanno spezzato i legami!</w:t>
      </w:r>
    </w:p>
    <w:p w14:paraId="513EDB21" w14:textId="7A7017A5" w:rsidR="000A3D56" w:rsidRPr="000A3D56" w:rsidRDefault="000A3D56" w:rsidP="000A3D56">
      <w:pPr>
        <w:spacing w:after="120"/>
        <w:jc w:val="both"/>
        <w:rPr>
          <w:rFonts w:ascii="Arial" w:hAnsi="Arial"/>
          <w:sz w:val="24"/>
        </w:rPr>
      </w:pPr>
      <w:r w:rsidRPr="000A3D56">
        <w:rPr>
          <w:rFonts w:ascii="Arial" w:hAnsi="Arial"/>
          <w:sz w:val="24"/>
        </w:rPr>
        <w:t>Sempre è il Signore che pensa: Mi rivolgerò ai grandi, che certo conoscono la via del Signore, e il diritto del loro Dio. Questi sono istruiti, formati, dotti.</w:t>
      </w:r>
      <w:r w:rsidR="0056477F">
        <w:rPr>
          <w:rFonts w:ascii="Arial" w:hAnsi="Arial"/>
          <w:sz w:val="24"/>
        </w:rPr>
        <w:t xml:space="preserve"> </w:t>
      </w:r>
      <w:r w:rsidRPr="000A3D56">
        <w:rPr>
          <w:rFonts w:ascii="Arial" w:hAnsi="Arial"/>
          <w:sz w:val="24"/>
        </w:rPr>
        <w:t>I grandi sono grandi proprio per questo: perché conoscono la via del Signore e il diritto del loro Dio. Invece anche costoro deludono il Signore.</w:t>
      </w:r>
      <w:r w:rsidR="0056477F">
        <w:rPr>
          <w:rFonts w:ascii="Arial" w:hAnsi="Arial"/>
          <w:sz w:val="24"/>
        </w:rPr>
        <w:t xml:space="preserve"> </w:t>
      </w:r>
      <w:r w:rsidRPr="000A3D56">
        <w:rPr>
          <w:rFonts w:ascii="Arial" w:hAnsi="Arial"/>
          <w:sz w:val="24"/>
        </w:rPr>
        <w:t xml:space="preserve">Purtroppo anche questi hanno rotto il giogo, hanno spezzato i legami! È l’amara constatazione del Signore. </w:t>
      </w:r>
      <w:r w:rsidRPr="000A3D56">
        <w:rPr>
          <w:rFonts w:ascii="Arial" w:hAnsi="Arial"/>
          <w:sz w:val="24"/>
        </w:rPr>
        <w:lastRenderedPageBreak/>
        <w:t>Sperava di trovare nei grandi la legge, ma invano.</w:t>
      </w:r>
      <w:r w:rsidR="0056477F">
        <w:rPr>
          <w:rFonts w:ascii="Arial" w:hAnsi="Arial"/>
          <w:sz w:val="24"/>
        </w:rPr>
        <w:t xml:space="preserve"> </w:t>
      </w:r>
      <w:r w:rsidRPr="000A3D56">
        <w:rPr>
          <w:rFonts w:ascii="Arial" w:hAnsi="Arial"/>
          <w:sz w:val="24"/>
        </w:rPr>
        <w:t>È verità. Quando il popolo è alla deriva è segno che quanti sono grandi vanno alla deriva spirituale e morale. Il popolo guarda sempre verso l’alto.</w:t>
      </w:r>
      <w:r w:rsidR="0056477F">
        <w:rPr>
          <w:rFonts w:ascii="Arial" w:hAnsi="Arial"/>
          <w:sz w:val="24"/>
        </w:rPr>
        <w:t xml:space="preserve"> </w:t>
      </w:r>
      <w:r w:rsidRPr="000A3D56">
        <w:rPr>
          <w:rFonts w:ascii="Arial" w:hAnsi="Arial"/>
          <w:sz w:val="24"/>
        </w:rPr>
        <w:t>Dall’alto attrae ogni forza. Se chi sta in alto è moralmente sprofondato nell’immoralità e nell’idolatria, anche il popolo sarà inabissato nel male.</w:t>
      </w:r>
      <w:r w:rsidR="0056477F">
        <w:rPr>
          <w:rFonts w:ascii="Arial" w:hAnsi="Arial"/>
          <w:sz w:val="24"/>
        </w:rPr>
        <w:t xml:space="preserve"> </w:t>
      </w:r>
      <w:r w:rsidRPr="000A3D56">
        <w:rPr>
          <w:rFonts w:ascii="Arial" w:hAnsi="Arial"/>
          <w:sz w:val="24"/>
        </w:rPr>
        <w:t>Il profeta Ezechiele vede una scena terrificante. Sono proprio coloro che stanno in alto, che sono le guide del popolo, i più grandi idolatri.</w:t>
      </w:r>
    </w:p>
    <w:p w14:paraId="73694FF6"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A2D7B71"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4B71436" w14:textId="1AFE999C" w:rsidR="000A3D56" w:rsidRPr="000A3D56" w:rsidRDefault="000A3D56" w:rsidP="000A3D56">
      <w:pPr>
        <w:spacing w:after="120"/>
        <w:jc w:val="both"/>
        <w:rPr>
          <w:rFonts w:ascii="Arial" w:hAnsi="Arial"/>
          <w:sz w:val="24"/>
        </w:rPr>
      </w:pPr>
      <w:r w:rsidRPr="000A3D56">
        <w:rPr>
          <w:rFonts w:ascii="Arial" w:hAnsi="Arial"/>
          <w:sz w:val="24"/>
        </w:rPr>
        <w:lastRenderedPageBreak/>
        <w:t>È questa la grande delusione del Signore. Quanti sono posti come luce del popolo, sono più tenebra delle fitte tenebre e più buio del buio più nero.</w:t>
      </w:r>
      <w:r w:rsidR="0056477F">
        <w:rPr>
          <w:rFonts w:ascii="Arial" w:hAnsi="Arial"/>
          <w:sz w:val="24"/>
        </w:rPr>
        <w:t xml:space="preserve"> </w:t>
      </w:r>
      <w:r w:rsidRPr="000A3D56">
        <w:rPr>
          <w:rFonts w:ascii="Arial" w:hAnsi="Arial"/>
          <w:sz w:val="24"/>
        </w:rPr>
        <w:t>È certezza ed è verità. Sempre dall’alto viene la luce. Se la luce che sta in alto si spegne, quanti sono in basso sempre saranno avvolti dalle tenebre.</w:t>
      </w:r>
    </w:p>
    <w:p w14:paraId="0E8F2F2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6</w:t>
      </w:r>
      <w:r w:rsidRPr="000A3D56">
        <w:rPr>
          <w:rFonts w:ascii="Arial" w:hAnsi="Arial"/>
          <w:b/>
          <w:sz w:val="24"/>
        </w:rPr>
        <w:t>Per questo li azzanna il leone della foresta, il lupo delle steppe ne fa scempio, il leopardo sta in agguato vicino alle loro città: quanti escono saranno sbranati, perché si sono moltiplicati i loro peccati, sono aumentate le loro ribellioni.</w:t>
      </w:r>
    </w:p>
    <w:p w14:paraId="30B40431" w14:textId="668372F3" w:rsidR="000A3D56" w:rsidRPr="000A3D56" w:rsidRDefault="000A3D56" w:rsidP="000A3D56">
      <w:pPr>
        <w:spacing w:after="120"/>
        <w:jc w:val="both"/>
        <w:rPr>
          <w:rFonts w:ascii="Arial" w:hAnsi="Arial"/>
          <w:sz w:val="24"/>
        </w:rPr>
      </w:pPr>
      <w:r w:rsidRPr="000A3D56">
        <w:rPr>
          <w:rFonts w:ascii="Arial" w:hAnsi="Arial"/>
          <w:sz w:val="24"/>
        </w:rPr>
        <w:t>Qual è il frutto del loro peccato? Una sicura morte. Il peccato è più che veleno per il corpo. Esso rende l’anima come pietra, come sasso.</w:t>
      </w:r>
      <w:r w:rsidR="0056477F">
        <w:rPr>
          <w:rFonts w:ascii="Arial" w:hAnsi="Arial"/>
          <w:sz w:val="24"/>
        </w:rPr>
        <w:t xml:space="preserve"> </w:t>
      </w:r>
      <w:r w:rsidRPr="000A3D56">
        <w:rPr>
          <w:rFonts w:ascii="Arial" w:hAnsi="Arial"/>
          <w:sz w:val="24"/>
        </w:rPr>
        <w:t>Per questo li azzanna il leone della foresta, il lupo delle steppe ne fa scempio, il leopardo sta in agguato vicino alle loro città. Non c’è salvezza per Giuda.</w:t>
      </w:r>
      <w:r w:rsidR="0056477F">
        <w:rPr>
          <w:rFonts w:ascii="Arial" w:hAnsi="Arial"/>
          <w:sz w:val="24"/>
        </w:rPr>
        <w:t xml:space="preserve"> </w:t>
      </w:r>
      <w:r w:rsidRPr="000A3D56">
        <w:rPr>
          <w:rFonts w:ascii="Arial" w:hAnsi="Arial"/>
          <w:sz w:val="24"/>
        </w:rPr>
        <w:t>Quanti escono saranno sbranati, perché si sono moltiplicati i loro peccati, sono aumentate le loro ribellioni. Il peccato è diga potente tra Dio e Giuda.</w:t>
      </w:r>
      <w:r w:rsidR="0056477F">
        <w:rPr>
          <w:rFonts w:ascii="Arial" w:hAnsi="Arial"/>
          <w:sz w:val="24"/>
        </w:rPr>
        <w:t xml:space="preserve"> </w:t>
      </w:r>
      <w:r w:rsidRPr="000A3D56">
        <w:rPr>
          <w:rFonts w:ascii="Arial" w:hAnsi="Arial"/>
          <w:sz w:val="24"/>
        </w:rPr>
        <w:t>Questa diga impedisce che il Signore possa intervenire. Il Signore vede la morte, vede la distruzione, vede la rovina, ma nulla può fare.</w:t>
      </w:r>
      <w:r w:rsidR="009F3B12">
        <w:rPr>
          <w:rFonts w:ascii="Arial" w:hAnsi="Arial"/>
          <w:sz w:val="24"/>
        </w:rPr>
        <w:t xml:space="preserve"> </w:t>
      </w:r>
      <w:r w:rsidRPr="000A3D56">
        <w:rPr>
          <w:rFonts w:ascii="Arial" w:hAnsi="Arial"/>
          <w:sz w:val="24"/>
        </w:rPr>
        <w:t>La diga del peccato impedisce ostacola che l’acqua della benedizione e della vita possa irrorare Giuda e mantenerlo in vita.</w:t>
      </w:r>
      <w:r w:rsidR="009F3B12">
        <w:rPr>
          <w:rFonts w:ascii="Arial" w:hAnsi="Arial"/>
          <w:sz w:val="24"/>
        </w:rPr>
        <w:t xml:space="preserve"> </w:t>
      </w:r>
      <w:r w:rsidRPr="000A3D56">
        <w:rPr>
          <w:rFonts w:ascii="Arial" w:hAnsi="Arial"/>
          <w:sz w:val="24"/>
        </w:rPr>
        <w:t>Questa verità va gridata. Il peccato è ostacolo, muro, diga, perché sapienza, intelligenza, saggezza, verità, grazia, luce di Dio scenda nel cuore.</w:t>
      </w:r>
      <w:r w:rsidR="0056477F">
        <w:rPr>
          <w:rFonts w:ascii="Arial" w:hAnsi="Arial"/>
          <w:sz w:val="24"/>
        </w:rPr>
        <w:t xml:space="preserve"> </w:t>
      </w:r>
      <w:r w:rsidRPr="000A3D56">
        <w:rPr>
          <w:rFonts w:ascii="Arial" w:hAnsi="Arial"/>
          <w:sz w:val="24"/>
        </w:rPr>
        <w:t>Chi vuole tutti i doni di Dio deve togliere il peccato dal cuore. Anche la profezia mai potrà giungere al cuore, se manca il desiderio della conversione.</w:t>
      </w:r>
      <w:r w:rsidR="0056477F">
        <w:rPr>
          <w:rFonts w:ascii="Arial" w:hAnsi="Arial"/>
          <w:sz w:val="24"/>
        </w:rPr>
        <w:t xml:space="preserve"> </w:t>
      </w:r>
      <w:r w:rsidRPr="000A3D56">
        <w:rPr>
          <w:rFonts w:ascii="Arial" w:hAnsi="Arial"/>
          <w:sz w:val="24"/>
        </w:rPr>
        <w:t>Quanti poi si convertono, devono divenire ministri e strumenti di conversione per tutti gli altri. È questa la vera via per la salvezza di un popolo.</w:t>
      </w:r>
    </w:p>
    <w:p w14:paraId="0511A63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7</w:t>
      </w:r>
      <w:r w:rsidRPr="000A3D56">
        <w:rPr>
          <w:rFonts w:ascii="Arial" w:hAnsi="Arial"/>
          <w:b/>
          <w:sz w:val="24"/>
        </w:rPr>
        <w:t xml:space="preserve">«Perché ti dovrei perdonare? I tuoi figli mi hanno abbandonato, hanno giurato per coloro che non sono dèi. Io li ho saziati, ed essi hanno commesso adulterio, si affollano nelle case di prostituzione. </w:t>
      </w:r>
    </w:p>
    <w:p w14:paraId="3EE3169C" w14:textId="642832A7" w:rsidR="000A3D56" w:rsidRPr="000A3D56" w:rsidRDefault="000A3D56" w:rsidP="000A3D56">
      <w:pPr>
        <w:spacing w:after="120"/>
        <w:jc w:val="both"/>
        <w:rPr>
          <w:rFonts w:ascii="Arial" w:hAnsi="Arial"/>
          <w:sz w:val="24"/>
        </w:rPr>
      </w:pPr>
      <w:r w:rsidRPr="000A3D56">
        <w:rPr>
          <w:rFonts w:ascii="Arial" w:hAnsi="Arial"/>
          <w:sz w:val="24"/>
        </w:rPr>
        <w:t>Potrà mai il Signore perdonare il suo popolo senza conversione, pentimento? Se lo facesse non sarebbe certo segno di amore, di misericordia, di carità.</w:t>
      </w:r>
      <w:r w:rsidR="0056477F">
        <w:rPr>
          <w:rFonts w:ascii="Arial" w:hAnsi="Arial"/>
          <w:sz w:val="24"/>
        </w:rPr>
        <w:t xml:space="preserve"> </w:t>
      </w:r>
      <w:r w:rsidRPr="000A3D56">
        <w:rPr>
          <w:rFonts w:ascii="Arial" w:hAnsi="Arial"/>
          <w:sz w:val="24"/>
        </w:rPr>
        <w:t>Se il Signore perdonasse un uomo senza pentimento verrebbe meno alla sua stessa carità, amore, giustizia, santità, misericordia, pietà.</w:t>
      </w:r>
      <w:r w:rsidR="009F3B12">
        <w:rPr>
          <w:rFonts w:ascii="Arial" w:hAnsi="Arial"/>
          <w:sz w:val="24"/>
        </w:rPr>
        <w:t xml:space="preserve"> </w:t>
      </w:r>
      <w:r w:rsidRPr="000A3D56">
        <w:rPr>
          <w:rFonts w:ascii="Arial" w:hAnsi="Arial"/>
          <w:sz w:val="24"/>
        </w:rPr>
        <w:t>Perché verrebbe meno? Perché il Signore non è solo carità, amore, giustizia, santità, misericordia, pietà. È anche fonte di ogni bene.</w:t>
      </w:r>
      <w:r w:rsidR="0056477F">
        <w:rPr>
          <w:rFonts w:ascii="Arial" w:hAnsi="Arial"/>
          <w:sz w:val="24"/>
        </w:rPr>
        <w:t xml:space="preserve"> </w:t>
      </w:r>
      <w:r w:rsidRPr="000A3D56">
        <w:rPr>
          <w:rFonts w:ascii="Arial" w:hAnsi="Arial"/>
          <w:sz w:val="24"/>
        </w:rPr>
        <w:t>Se perdonasse senza pentimento, conversione, ritorno nella fedeltà e nella giustizia del peccatore, è come se desse all’uomo libertà di peccare.</w:t>
      </w:r>
      <w:r w:rsidR="0056477F">
        <w:rPr>
          <w:rFonts w:ascii="Arial" w:hAnsi="Arial"/>
          <w:sz w:val="24"/>
        </w:rPr>
        <w:t xml:space="preserve"> </w:t>
      </w:r>
      <w:r w:rsidRPr="000A3D56">
        <w:rPr>
          <w:rFonts w:ascii="Arial" w:hAnsi="Arial"/>
          <w:sz w:val="24"/>
        </w:rPr>
        <w:t>Uccidi, stupra, violenta, sii disonesto, adultero, ladro, assassino, delinquente, iniquo, stolto, avaro, prepotente, cattivo, malvagio.</w:t>
      </w:r>
      <w:r w:rsidR="0056477F">
        <w:rPr>
          <w:rFonts w:ascii="Arial" w:hAnsi="Arial"/>
          <w:sz w:val="24"/>
        </w:rPr>
        <w:t xml:space="preserve"> </w:t>
      </w:r>
      <w:r w:rsidRPr="000A3D56">
        <w:rPr>
          <w:rFonts w:ascii="Arial" w:hAnsi="Arial"/>
          <w:sz w:val="24"/>
        </w:rPr>
        <w:t>Sii tutto questo, uccidi i tuoi fratelli, divorali con il tuo peccato, distruggi la vita e la famiglia, tanto sempre io ti perdonerò, ti accoglierò.</w:t>
      </w:r>
      <w:r w:rsidR="0056477F">
        <w:rPr>
          <w:rFonts w:ascii="Arial" w:hAnsi="Arial"/>
          <w:sz w:val="24"/>
        </w:rPr>
        <w:t xml:space="preserve"> </w:t>
      </w:r>
      <w:r w:rsidRPr="000A3D56">
        <w:rPr>
          <w:rFonts w:ascii="Arial" w:hAnsi="Arial"/>
          <w:sz w:val="24"/>
        </w:rPr>
        <w:t>Questo Dio sarebbe un Dio non Dio, sarebbe un idolo. Non sarebbe fonte di giustizia, verità, carità, amore, fedeltà, misericordia, pace.</w:t>
      </w:r>
    </w:p>
    <w:p w14:paraId="457A3DC5" w14:textId="03DC9CAB" w:rsidR="000A3D56" w:rsidRPr="000A3D56" w:rsidRDefault="000A3D56" w:rsidP="000A3D56">
      <w:pPr>
        <w:spacing w:after="120"/>
        <w:jc w:val="both"/>
        <w:rPr>
          <w:rFonts w:ascii="Arial" w:hAnsi="Arial"/>
          <w:sz w:val="24"/>
        </w:rPr>
      </w:pPr>
      <w:r w:rsidRPr="000A3D56">
        <w:rPr>
          <w:rFonts w:ascii="Arial" w:hAnsi="Arial"/>
          <w:sz w:val="24"/>
        </w:rPr>
        <w:t>Sarebbe il Dio del male non del bene, della morte non della vita, dell’ingiustizia non della giustizia, della falsità non della verità.</w:t>
      </w:r>
      <w:r w:rsidR="0056477F">
        <w:rPr>
          <w:rFonts w:ascii="Arial" w:hAnsi="Arial"/>
          <w:sz w:val="24"/>
        </w:rPr>
        <w:t xml:space="preserve"> </w:t>
      </w:r>
      <w:r w:rsidRPr="000A3D56">
        <w:rPr>
          <w:rFonts w:ascii="Arial" w:hAnsi="Arial"/>
          <w:sz w:val="24"/>
        </w:rPr>
        <w:t>Sarebbe il Dio giustificatore di ogni illegalità, infedeltà, raggiro, delinquenza, disonestà. Purtroppo è questo Dio il Dio che i cristiani vogliono.</w:t>
      </w:r>
      <w:r w:rsidR="0056477F">
        <w:rPr>
          <w:rFonts w:ascii="Arial" w:hAnsi="Arial"/>
          <w:sz w:val="24"/>
        </w:rPr>
        <w:t xml:space="preserve"> </w:t>
      </w:r>
      <w:r w:rsidRPr="000A3D56">
        <w:rPr>
          <w:rFonts w:ascii="Arial" w:hAnsi="Arial"/>
          <w:sz w:val="24"/>
        </w:rPr>
        <w:t>Perché ti dovrei perdonare? I tuoi figli mi hanno abbandonato, hanno giurato per coloro che non sono dèi. Non c’è conversione in loro.</w:t>
      </w:r>
      <w:r w:rsidR="0056477F">
        <w:rPr>
          <w:rFonts w:ascii="Arial" w:hAnsi="Arial"/>
          <w:sz w:val="24"/>
        </w:rPr>
        <w:t xml:space="preserve"> </w:t>
      </w:r>
      <w:r w:rsidRPr="000A3D56">
        <w:rPr>
          <w:rFonts w:ascii="Arial" w:hAnsi="Arial"/>
          <w:sz w:val="24"/>
        </w:rPr>
        <w:t>Finché il popolo non si sarà convertito, il Signore mai potrà perdonare. Lui è il Dio della verità e della giustizia. È il Dio che non può legalizzare il male.</w:t>
      </w:r>
      <w:r w:rsidR="0056477F">
        <w:rPr>
          <w:rFonts w:ascii="Arial" w:hAnsi="Arial"/>
          <w:sz w:val="24"/>
        </w:rPr>
        <w:t xml:space="preserve"> </w:t>
      </w:r>
      <w:r w:rsidRPr="000A3D56">
        <w:rPr>
          <w:rFonts w:ascii="Arial" w:hAnsi="Arial"/>
          <w:sz w:val="24"/>
        </w:rPr>
        <w:t xml:space="preserve">Io li </w:t>
      </w:r>
      <w:r w:rsidRPr="000A3D56">
        <w:rPr>
          <w:rFonts w:ascii="Arial" w:hAnsi="Arial"/>
          <w:sz w:val="24"/>
        </w:rPr>
        <w:lastRenderedPageBreak/>
        <w:t>ho saziati, ed essi hanno commesso adulterio, si affollano nelle case di prostituzione. L’adulterio e la prostituzione è l’idolatria, fonte di ogni immoralità.</w:t>
      </w:r>
      <w:r w:rsidR="0056477F">
        <w:rPr>
          <w:rFonts w:ascii="Arial" w:hAnsi="Arial"/>
          <w:sz w:val="24"/>
        </w:rPr>
        <w:t xml:space="preserve"> </w:t>
      </w:r>
      <w:r w:rsidRPr="000A3D56">
        <w:rPr>
          <w:rFonts w:ascii="Arial" w:hAnsi="Arial"/>
          <w:sz w:val="24"/>
        </w:rPr>
        <w:t>Il Signore vorrebbe perdonare, ma non può. Non vi è nemmeno un cuore che possa giustificare il suo perdono. Almeno vi fosse un uomo giusto!</w:t>
      </w:r>
    </w:p>
    <w:p w14:paraId="7DA09B4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8</w:t>
      </w:r>
      <w:r w:rsidRPr="000A3D56">
        <w:rPr>
          <w:rFonts w:ascii="Arial" w:hAnsi="Arial"/>
          <w:b/>
          <w:sz w:val="24"/>
        </w:rPr>
        <w:t>Sono come stalloni ben pasciuti e focosi; ciascuno nitrisce dietro la moglie del suo prossimo.</w:t>
      </w:r>
    </w:p>
    <w:p w14:paraId="79191A1C" w14:textId="70F13B1B" w:rsidR="000A3D56" w:rsidRPr="000A3D56" w:rsidRDefault="000A3D56" w:rsidP="000A3D56">
      <w:pPr>
        <w:spacing w:after="120"/>
        <w:jc w:val="both"/>
        <w:rPr>
          <w:rFonts w:ascii="Arial" w:hAnsi="Arial"/>
          <w:sz w:val="24"/>
        </w:rPr>
      </w:pPr>
      <w:r w:rsidRPr="000A3D56">
        <w:rPr>
          <w:rFonts w:ascii="Arial" w:hAnsi="Arial"/>
          <w:sz w:val="24"/>
        </w:rPr>
        <w:t>L’idolatria sempre genera ogni sorta di immoralità. Sono come stalloni ben pasciuti e focosi. Ciascuno nitrisce dietro la moglie del suo prossimo.</w:t>
      </w:r>
      <w:r w:rsidR="0056477F">
        <w:rPr>
          <w:rFonts w:ascii="Arial" w:hAnsi="Arial"/>
          <w:sz w:val="24"/>
        </w:rPr>
        <w:t xml:space="preserve"> </w:t>
      </w:r>
      <w:r w:rsidRPr="000A3D56">
        <w:rPr>
          <w:rFonts w:ascii="Arial" w:hAnsi="Arial"/>
          <w:sz w:val="24"/>
        </w:rPr>
        <w:t>Dall’adulterio religioso, di fede, che è tradimento di Dio con gli idoli, si passa al tradimento fisico, coniugale che è l’adulterio di un uomo con una sposata.</w:t>
      </w:r>
      <w:r w:rsidR="0056477F">
        <w:rPr>
          <w:rFonts w:ascii="Arial" w:hAnsi="Arial"/>
          <w:sz w:val="24"/>
        </w:rPr>
        <w:t xml:space="preserve"> </w:t>
      </w:r>
      <w:r w:rsidRPr="000A3D56">
        <w:rPr>
          <w:rFonts w:ascii="Arial" w:hAnsi="Arial"/>
          <w:sz w:val="24"/>
        </w:rPr>
        <w:t>Quando si cade nell’idolatria, niente viene più rispettato. Non potrebbe essere diversamente. Chi tradisce il Signore potrà non tradire il suo prossimo?</w:t>
      </w:r>
      <w:r w:rsidR="009A2D8C">
        <w:rPr>
          <w:rFonts w:ascii="Arial" w:hAnsi="Arial"/>
          <w:sz w:val="24"/>
        </w:rPr>
        <w:t xml:space="preserve"> </w:t>
      </w:r>
      <w:r w:rsidRPr="000A3D56">
        <w:rPr>
          <w:rFonts w:ascii="Arial" w:hAnsi="Arial"/>
          <w:sz w:val="24"/>
        </w:rPr>
        <w:t>Chi non è fedele verso Dio potrà essere fedele verso l’uomo? È dalla fedeltà a Dio e perché si è fedeli a Lui che si diviene fedeli verso l’uomo.</w:t>
      </w:r>
      <w:r w:rsidR="009A2D8C">
        <w:rPr>
          <w:rFonts w:ascii="Arial" w:hAnsi="Arial"/>
          <w:sz w:val="24"/>
        </w:rPr>
        <w:t xml:space="preserve"> </w:t>
      </w:r>
      <w:r w:rsidRPr="000A3D56">
        <w:rPr>
          <w:rFonts w:ascii="Arial" w:hAnsi="Arial"/>
          <w:sz w:val="24"/>
        </w:rPr>
        <w:t>La fedeltà verso l’uomo è sempre stabilita dal Signore. I Comandamenti, vera legge di fedeltà, sono di Dio, non degli uomini. Tutto è dalla fedeltà a Dio.</w:t>
      </w:r>
    </w:p>
    <w:p w14:paraId="530BB010" w14:textId="13101F23"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9</w:t>
      </w:r>
      <w:r w:rsidRPr="000A3D56">
        <w:rPr>
          <w:rFonts w:ascii="Arial" w:hAnsi="Arial"/>
          <w:b/>
          <w:sz w:val="24"/>
        </w:rPr>
        <w:t>Non dovrei forse punirli?</w:t>
      </w:r>
      <w:r w:rsidR="0023637E">
        <w:rPr>
          <w:rFonts w:ascii="Arial" w:hAnsi="Arial"/>
          <w:b/>
          <w:sz w:val="24"/>
        </w:rPr>
        <w:t xml:space="preserve"> </w:t>
      </w:r>
      <w:r w:rsidRPr="000A3D56">
        <w:rPr>
          <w:rFonts w:ascii="Arial" w:hAnsi="Arial"/>
          <w:b/>
          <w:sz w:val="24"/>
        </w:rPr>
        <w:t>Oracolo del Signore. Di una nazione come questa non dovrei vendicarmi?</w:t>
      </w:r>
    </w:p>
    <w:p w14:paraId="6547C5D7" w14:textId="382B516A" w:rsidR="000A3D56" w:rsidRPr="000A3D56" w:rsidRDefault="000A3D56" w:rsidP="000A3D56">
      <w:pPr>
        <w:spacing w:after="120"/>
        <w:jc w:val="both"/>
        <w:rPr>
          <w:rFonts w:ascii="Arial" w:hAnsi="Arial"/>
          <w:sz w:val="24"/>
        </w:rPr>
      </w:pPr>
      <w:r w:rsidRPr="000A3D56">
        <w:rPr>
          <w:rFonts w:ascii="Arial" w:hAnsi="Arial"/>
          <w:sz w:val="24"/>
        </w:rPr>
        <w:t>Può il Signore abbandonare il suo popolo all’idolatria e all’immoralità? No di certo. Poiché lo ama, lo dovrà correggere. Come lo corregge?</w:t>
      </w:r>
      <w:r w:rsidR="009A2D8C">
        <w:rPr>
          <w:rFonts w:ascii="Arial" w:hAnsi="Arial"/>
          <w:sz w:val="24"/>
        </w:rPr>
        <w:t xml:space="preserve"> </w:t>
      </w:r>
      <w:r w:rsidRPr="000A3D56">
        <w:rPr>
          <w:rFonts w:ascii="Arial" w:hAnsi="Arial"/>
          <w:sz w:val="24"/>
        </w:rPr>
        <w:t>Non dovrei forse punirli? Oracolo del Signore. Di una nazione come questa non dovrei vendicarmi? Come si vendica il Signore? Con la correzione.</w:t>
      </w:r>
      <w:r w:rsidR="009F3B12">
        <w:rPr>
          <w:rFonts w:ascii="Arial" w:hAnsi="Arial"/>
          <w:sz w:val="24"/>
        </w:rPr>
        <w:t xml:space="preserve"> </w:t>
      </w:r>
      <w:r w:rsidRPr="000A3D56">
        <w:rPr>
          <w:rFonts w:ascii="Arial" w:hAnsi="Arial"/>
          <w:sz w:val="24"/>
        </w:rPr>
        <w:t>La correzione è spesso dolorosissima, ma è il solo mezzo, la sola via perché il popolo possa abbandonare la sua idolatria e immoralità.</w:t>
      </w:r>
      <w:r w:rsidR="009A2D8C">
        <w:rPr>
          <w:rFonts w:ascii="Arial" w:hAnsi="Arial"/>
          <w:sz w:val="24"/>
        </w:rPr>
        <w:t xml:space="preserve"> </w:t>
      </w:r>
      <w:r w:rsidRPr="000A3D56">
        <w:rPr>
          <w:rFonts w:ascii="Arial" w:hAnsi="Arial"/>
          <w:sz w:val="24"/>
        </w:rPr>
        <w:t xml:space="preserve">Tutta la storia è correzione del Signore. Ogni evento serve al Signore per strapparci dalle infinite falsità nelle quali siamo immersi. </w:t>
      </w:r>
    </w:p>
    <w:p w14:paraId="0D7DB70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2AE34CEE"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Figlio mio, non disprezzare la correzione del Signore e non ti perdere d’animo quando sei ripreso da lui; perché il Signore corregge colui che egli ama e percuote chiunque riconosce come figlio.</w:t>
      </w:r>
    </w:p>
    <w:p w14:paraId="6D0B0194"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w:t>
      </w:r>
      <w:r w:rsidRPr="002C02BC">
        <w:rPr>
          <w:rFonts w:ascii="Arial" w:hAnsi="Arial"/>
          <w:i/>
          <w:iCs/>
          <w:sz w:val="24"/>
        </w:rPr>
        <w:lastRenderedPageBreak/>
        <w:t>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A4870AB"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Perciò, rinfrancate le mani inerti e le ginocchia fiacche e camminate diritti con i vostri piedi, perché il piede che zoppica non abbia a storpiarsi, ma piuttosto a guarire.</w:t>
      </w:r>
    </w:p>
    <w:p w14:paraId="28172B29"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BDF91F9"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AEFBB45"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9F040A7" w14:textId="77777777" w:rsidR="000A3D56" w:rsidRPr="000A3D56" w:rsidRDefault="000A3D56" w:rsidP="000A3D56">
      <w:pPr>
        <w:spacing w:after="120"/>
        <w:jc w:val="both"/>
        <w:rPr>
          <w:rFonts w:ascii="Arial" w:hAnsi="Arial"/>
          <w:sz w:val="24"/>
        </w:rPr>
      </w:pPr>
      <w:r w:rsidRPr="000A3D56">
        <w:rPr>
          <w:rFonts w:ascii="Arial" w:hAnsi="Arial"/>
          <w:sz w:val="24"/>
        </w:rPr>
        <w:t>Quando comprenderemo che la storia è potente verga del Signore, allora potremo aprirci al suo amore che di tutto si serve per la nostra salvezza.</w:t>
      </w:r>
    </w:p>
    <w:p w14:paraId="60ED0070"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10</w:t>
      </w:r>
      <w:r w:rsidRPr="000A3D56">
        <w:rPr>
          <w:rFonts w:ascii="Arial" w:hAnsi="Arial"/>
          <w:b/>
          <w:sz w:val="24"/>
        </w:rPr>
        <w:t xml:space="preserve">Salite sulle sue terrazze e distruggetele, senza compiere uno sterminio; strappate i tralci, perché non sono del Signore. </w:t>
      </w:r>
    </w:p>
    <w:p w14:paraId="3A6FF329" w14:textId="39622E1D" w:rsidR="000A3D56" w:rsidRPr="000A3D56" w:rsidRDefault="000A3D56" w:rsidP="000A3D56">
      <w:pPr>
        <w:spacing w:after="120"/>
        <w:jc w:val="both"/>
        <w:rPr>
          <w:rFonts w:ascii="Arial" w:hAnsi="Arial"/>
          <w:sz w:val="24"/>
        </w:rPr>
      </w:pPr>
      <w:r w:rsidRPr="000A3D56">
        <w:rPr>
          <w:rFonts w:ascii="Arial" w:hAnsi="Arial"/>
          <w:sz w:val="24"/>
        </w:rPr>
        <w:lastRenderedPageBreak/>
        <w:t>Ora il Signore dona l’ordine di distruzione. È una distruzione moderata, temperata. Non si deve giungere fino allo sterminio o distruzione totale.</w:t>
      </w:r>
      <w:r w:rsidR="009A2D8C">
        <w:rPr>
          <w:rFonts w:ascii="Arial" w:hAnsi="Arial"/>
          <w:sz w:val="24"/>
        </w:rPr>
        <w:t xml:space="preserve"> </w:t>
      </w:r>
      <w:r w:rsidRPr="000A3D56">
        <w:rPr>
          <w:rFonts w:ascii="Arial" w:hAnsi="Arial"/>
          <w:sz w:val="24"/>
        </w:rPr>
        <w:t>Salite sulle sue terrazze e distruggete, senza compiere uno sterminio. Strappate i tralci, perché non sono del Signore. Sono tralci corrotti, degenerati.</w:t>
      </w:r>
      <w:r w:rsidR="009A2D8C">
        <w:rPr>
          <w:rFonts w:ascii="Arial" w:hAnsi="Arial"/>
          <w:sz w:val="24"/>
        </w:rPr>
        <w:t xml:space="preserve"> </w:t>
      </w:r>
      <w:r w:rsidRPr="000A3D56">
        <w:rPr>
          <w:rFonts w:ascii="Arial" w:hAnsi="Arial"/>
          <w:sz w:val="24"/>
        </w:rPr>
        <w:t>Giuda non è più quella vigna che il Signore aveva piantato sul suo fertile colle. È diventata una vigna bastarda. Essa non produce più buona uva.</w:t>
      </w:r>
      <w:r w:rsidR="009A2D8C">
        <w:rPr>
          <w:rFonts w:ascii="Arial" w:hAnsi="Arial"/>
          <w:sz w:val="24"/>
        </w:rPr>
        <w:t xml:space="preserve"> </w:t>
      </w:r>
      <w:r w:rsidRPr="000A3D56">
        <w:rPr>
          <w:rFonts w:ascii="Arial" w:hAnsi="Arial"/>
          <w:sz w:val="24"/>
        </w:rPr>
        <w:t>Essa dovrà essere devastata, strappata. Al suo posto dovrà essere piantata una nuova vigna, in modo che possa produrre buoni frutti.</w:t>
      </w:r>
      <w:r w:rsidR="009F3B12">
        <w:rPr>
          <w:rFonts w:ascii="Arial" w:hAnsi="Arial"/>
          <w:sz w:val="24"/>
        </w:rPr>
        <w:t xml:space="preserve"> </w:t>
      </w:r>
      <w:r w:rsidRPr="000A3D56">
        <w:rPr>
          <w:rFonts w:ascii="Arial" w:hAnsi="Arial"/>
          <w:sz w:val="24"/>
        </w:rPr>
        <w:t>Questa buona vigna il Signore la trae dalla vecchia vigna, dopo averla purificata, mondata, resa vera attraverso la distruzione e il lungo esilio.</w:t>
      </w:r>
    </w:p>
    <w:p w14:paraId="73D04CED" w14:textId="1D85C2A5"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11</w:t>
      </w:r>
      <w:r w:rsidRPr="000A3D56">
        <w:rPr>
          <w:rFonts w:ascii="Arial" w:hAnsi="Arial"/>
          <w:b/>
          <w:sz w:val="24"/>
        </w:rPr>
        <w:t>Poiché si sono ribellate contro di me la casa d’Israele e la casa di Giuda».</w:t>
      </w:r>
      <w:r w:rsidR="0023637E">
        <w:rPr>
          <w:rFonts w:ascii="Arial" w:hAnsi="Arial"/>
          <w:b/>
          <w:sz w:val="24"/>
        </w:rPr>
        <w:t xml:space="preserve"> </w:t>
      </w:r>
      <w:r w:rsidRPr="000A3D56">
        <w:rPr>
          <w:rFonts w:ascii="Arial" w:hAnsi="Arial"/>
          <w:b/>
          <w:sz w:val="24"/>
        </w:rPr>
        <w:t>Oracolo del Signore.</w:t>
      </w:r>
    </w:p>
    <w:p w14:paraId="571C4B79" w14:textId="583C2101" w:rsidR="000A3D56" w:rsidRPr="000A3D56" w:rsidRDefault="000A3D56" w:rsidP="000A3D56">
      <w:pPr>
        <w:spacing w:after="120"/>
        <w:jc w:val="both"/>
        <w:rPr>
          <w:rFonts w:ascii="Arial" w:hAnsi="Arial"/>
          <w:sz w:val="24"/>
        </w:rPr>
      </w:pPr>
      <w:r w:rsidRPr="000A3D56">
        <w:rPr>
          <w:rFonts w:ascii="Arial" w:hAnsi="Arial"/>
          <w:sz w:val="24"/>
        </w:rPr>
        <w:t>Perché il Signore necessariamente dovrà distruggere il suo popolo con giusta, moderata, temprata correzione? Perché esso non è più il suo popolo.</w:t>
      </w:r>
      <w:r w:rsidR="009A2D8C">
        <w:rPr>
          <w:rFonts w:ascii="Arial" w:hAnsi="Arial"/>
          <w:sz w:val="24"/>
        </w:rPr>
        <w:t xml:space="preserve"> </w:t>
      </w:r>
      <w:r w:rsidRPr="000A3D56">
        <w:rPr>
          <w:rFonts w:ascii="Arial" w:hAnsi="Arial"/>
          <w:sz w:val="24"/>
        </w:rPr>
        <w:t>Poiché si sono ribellate contro di me la casa d’Israele e la casa di Giuda. Oracolo del Signore. Israele ha rinnegato, tradito, venduto il suo Dio.</w:t>
      </w:r>
      <w:r w:rsidR="009A2D8C">
        <w:rPr>
          <w:rFonts w:ascii="Arial" w:hAnsi="Arial"/>
          <w:sz w:val="24"/>
        </w:rPr>
        <w:t xml:space="preserve"> </w:t>
      </w:r>
      <w:r w:rsidRPr="000A3D56">
        <w:rPr>
          <w:rFonts w:ascii="Arial" w:hAnsi="Arial"/>
          <w:sz w:val="24"/>
        </w:rPr>
        <w:t>Il Signore deve ricondurre il suo popolo a Lui. Qual è la via migliore di tutte perché questo avvenga? È questa la correzione del Signore.</w:t>
      </w:r>
      <w:r w:rsidR="009A2D8C">
        <w:rPr>
          <w:rFonts w:ascii="Arial" w:hAnsi="Arial"/>
          <w:sz w:val="24"/>
        </w:rPr>
        <w:t xml:space="preserve"> </w:t>
      </w:r>
      <w:r w:rsidRPr="000A3D56">
        <w:rPr>
          <w:rFonts w:ascii="Arial" w:hAnsi="Arial"/>
          <w:sz w:val="24"/>
        </w:rPr>
        <w:t>Le vie del Signore per la correzione sono sempre storiche. Quale via è migliore e più efficace è sempre il Signore che la stabilisce di volta in volta.</w:t>
      </w:r>
      <w:r w:rsidR="009A2D8C">
        <w:rPr>
          <w:rFonts w:ascii="Arial" w:hAnsi="Arial"/>
          <w:sz w:val="24"/>
        </w:rPr>
        <w:t xml:space="preserve"> </w:t>
      </w:r>
      <w:r w:rsidRPr="000A3D56">
        <w:rPr>
          <w:rFonts w:ascii="Arial" w:hAnsi="Arial"/>
          <w:sz w:val="24"/>
        </w:rPr>
        <w:t>Se osserviamo con attenzione la storia, sempre il Signore si serve di essa per correggere mente, cuore, stile di vita. Senza la storia non vi è correzione.</w:t>
      </w:r>
    </w:p>
    <w:p w14:paraId="7388552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12</w:t>
      </w:r>
      <w:r w:rsidRPr="000A3D56">
        <w:rPr>
          <w:rFonts w:ascii="Arial" w:hAnsi="Arial"/>
          <w:b/>
          <w:sz w:val="24"/>
        </w:rPr>
        <w:t xml:space="preserve">Hanno rinnegato il Signore, hanno proclamato: «Non esiste! Non verrà sopra di noi la sventura, non vedremo né spada né fame. </w:t>
      </w:r>
    </w:p>
    <w:p w14:paraId="3384D356" w14:textId="56E71E2C" w:rsidR="000A3D56" w:rsidRPr="000A3D56" w:rsidRDefault="000A3D56" w:rsidP="000A3D56">
      <w:pPr>
        <w:spacing w:after="120"/>
        <w:jc w:val="both"/>
        <w:rPr>
          <w:rFonts w:ascii="Arial" w:hAnsi="Arial"/>
          <w:sz w:val="24"/>
        </w:rPr>
      </w:pPr>
      <w:r w:rsidRPr="000A3D56">
        <w:rPr>
          <w:rFonts w:ascii="Arial" w:hAnsi="Arial"/>
          <w:sz w:val="24"/>
        </w:rPr>
        <w:t>Ecco il frutto del peccato: la totale stoltezza dell’uomo, l’indurimento del cuore fino a negare la stessa esistenza del Signore e di conseguenza della profezia.</w:t>
      </w:r>
      <w:r w:rsidR="009A2D8C">
        <w:rPr>
          <w:rFonts w:ascii="Arial" w:hAnsi="Arial"/>
          <w:sz w:val="24"/>
        </w:rPr>
        <w:t xml:space="preserve"> </w:t>
      </w:r>
      <w:r w:rsidRPr="000A3D56">
        <w:rPr>
          <w:rFonts w:ascii="Arial" w:hAnsi="Arial"/>
          <w:sz w:val="24"/>
        </w:rPr>
        <w:t>Hanno rinnegato il Signore, hanno proclamato: Non esiste! Non verrà sopra di noi la sventura, non vedremo né spada e né fame.</w:t>
      </w:r>
      <w:r w:rsidR="009F3B12">
        <w:rPr>
          <w:rFonts w:ascii="Arial" w:hAnsi="Arial"/>
          <w:sz w:val="24"/>
        </w:rPr>
        <w:t xml:space="preserve"> </w:t>
      </w:r>
      <w:r w:rsidRPr="000A3D56">
        <w:rPr>
          <w:rFonts w:ascii="Arial" w:hAnsi="Arial"/>
          <w:sz w:val="24"/>
        </w:rPr>
        <w:t>Se il Signore non esiste, neanche la sua Parola esiste, la sua Profezia esiste, i suoi Oracoli esistono, la sua alleanza esiste, i suoi Comandamenti esistono.</w:t>
      </w:r>
      <w:r w:rsidR="009A2D8C">
        <w:rPr>
          <w:rFonts w:ascii="Arial" w:hAnsi="Arial"/>
          <w:sz w:val="24"/>
        </w:rPr>
        <w:t xml:space="preserve"> </w:t>
      </w:r>
      <w:r w:rsidRPr="000A3D56">
        <w:rPr>
          <w:rFonts w:ascii="Arial" w:hAnsi="Arial"/>
          <w:sz w:val="24"/>
        </w:rPr>
        <w:t>Se il Signore non esiste, tutto è nelle mani dell’uomo e nella sua mente. La sua mente è però cieca, il suo cuore vuoto, la sua anima morta.</w:t>
      </w:r>
      <w:r w:rsidR="009A2D8C">
        <w:rPr>
          <w:rFonts w:ascii="Arial" w:hAnsi="Arial"/>
          <w:sz w:val="24"/>
        </w:rPr>
        <w:t xml:space="preserve"> </w:t>
      </w:r>
      <w:r w:rsidRPr="000A3D56">
        <w:rPr>
          <w:rFonts w:ascii="Arial" w:hAnsi="Arial"/>
          <w:sz w:val="24"/>
        </w:rPr>
        <w:t>La non esistenza del Signore è proclamata dall’uomo stolto. Si giunge alla stoltezza quando il peccato è nel cuore. Un cuore senza peccato è saggio.</w:t>
      </w:r>
    </w:p>
    <w:p w14:paraId="09AC6B4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Perché, Signore, ti tieni lontano, nei momenti di pericolo ti nascondi? Con arroganza il malvagio perseguita il povero: cadano nelle insidie che hanno tramato! Il malvagio si vanta dei suoi desideri, l’avido benedice se stesso.</w:t>
      </w:r>
    </w:p>
    <w:p w14:paraId="369C3EE3"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Nel suo orgoglio il malvagio disprezza il Signore: «Dio non ne chiede conto, non esiste!»; questo è tutto il suo pensiero. Le sue vie vanno sempre a buon fine, troppo in alto per lui sono i tuoi giudizi: con un soffio spazza via i suoi avversari.</w:t>
      </w:r>
    </w:p>
    <w:p w14:paraId="232557DE"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Egli pensa: «Non sarò mai scosso, vivrò sempre senza sventure». Di spergiuri, di frodi e d’inganni ha piena la bocca, sulla sua lingua sono </w:t>
      </w:r>
      <w:r w:rsidRPr="002C02BC">
        <w:rPr>
          <w:rFonts w:ascii="Arial" w:hAnsi="Arial"/>
          <w:i/>
          <w:iCs/>
          <w:sz w:val="24"/>
        </w:rPr>
        <w:lastRenderedPageBreak/>
        <w:t>cattiveria e prepotenza. Sta in agguato dietro le siepi, dai nascondigli uccide l’innocente.</w:t>
      </w:r>
    </w:p>
    <w:p w14:paraId="6AA8AB79"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I suoi occhi spiano il misero, sta in agguato di nascosto come un leone nel covo. Sta in agguato per ghermire il povero, ghermisce il povero attirandolo nella rete.</w:t>
      </w:r>
    </w:p>
    <w:p w14:paraId="63C73A44"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Si piega e si acquatta, cadono i miseri sotto i suoi artigli. gli pensa: «Dio dimentica, nasconde il volto, non vede più nulla». </w:t>
      </w:r>
    </w:p>
    <w:p w14:paraId="6D131F76"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Sorgi, Signore Dio, alza la tua mano, non dimenticare i poveri. Perché il malvagio disprezza Dio e pensa: «Non ne chiederai conto»?</w:t>
      </w:r>
    </w:p>
    <w:p w14:paraId="11AAED21"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Eppure tu vedi l’affanno e il dolore, li guardi e li prendi nelle tue mani. A te si abbandona il misero, dell’orfano tu sei l’aiuto. Spezza il braccio del malvagio e dell’empio, cercherai il suo peccato e più non lo troverai.</w:t>
      </w:r>
    </w:p>
    <w:p w14:paraId="6557B6D2" w14:textId="75C4267F"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Il Signore è re in eterno, per sempre: dalla sua terra sono scomparse le genti. Tu accogli, Signore, il desiderio dei poveri, rafforzi i loro cuori, porgi l’orecchio, perché sia fatta giustizia all’orfano e all’oppresso, e non continui più a spargere terrore l’uomo fatto di </w:t>
      </w:r>
      <w:r w:rsidR="00025C27" w:rsidRPr="002C02BC">
        <w:rPr>
          <w:rFonts w:ascii="Arial" w:hAnsi="Arial"/>
          <w:i/>
          <w:iCs/>
          <w:sz w:val="24"/>
        </w:rPr>
        <w:t>terra (</w:t>
      </w:r>
      <w:r w:rsidRPr="002C02BC">
        <w:rPr>
          <w:rFonts w:ascii="Arial" w:hAnsi="Arial"/>
          <w:i/>
          <w:iCs/>
          <w:sz w:val="24"/>
        </w:rPr>
        <w:t>Sal 10 (9) 1-18)</w:t>
      </w:r>
      <w:r w:rsidR="00025C27">
        <w:rPr>
          <w:rFonts w:ascii="Arial" w:hAnsi="Arial"/>
          <w:i/>
          <w:iCs/>
          <w:sz w:val="24"/>
        </w:rPr>
        <w:t>.</w:t>
      </w:r>
    </w:p>
    <w:p w14:paraId="710D7A1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Lo stolto pensa: «Dio non c’è». Sono corrotti, fanno cose abominevoli: non c’è chi agisca bene. Il Signore dal cielo si china sui figli dell’uomo per vedere se c’è un uomo saggio, uno che cerchi Dio.</w:t>
      </w:r>
    </w:p>
    <w:p w14:paraId="2D11C276"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Sono tutti traviati, tutti corrotti; non c’è chi agisca bene, neppure uno. Non impareranno dunque tutti i malfattori, che divorano il mio popolo come il pane e non invocano il Signore?</w:t>
      </w:r>
    </w:p>
    <w:p w14:paraId="1D5DF752"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 (13) 1-7). </w:t>
      </w:r>
    </w:p>
    <w:p w14:paraId="38E5BF16"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Lo stolto pensa: «Dio non c’è». Sono corrotti, fanno cose abominevoli: non c’è chi agisca bene. Dio dal cielo si china sui figli dell’uomo per vedere se c’è un uomo saggio, uno che cerchi Dio.</w:t>
      </w:r>
    </w:p>
    <w:p w14:paraId="60E06E9B"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Sono tutti traviati, tutti corrotti; non c’è chi agisca bene, neppure uno. Non impareranno dunque tutti i malfattori che divorano il mio popolo come il pane e non invocano Dio?</w:t>
      </w:r>
    </w:p>
    <w:p w14:paraId="1D001251"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Ecco, hanno tremato di spavento là dove non c’era da tremare. Sì, Dio ha disperso le ossa degli aggressori, sono confusi perché Dio li ha respinti. Chi manderà da Sion la salvezza d’Israele? Quando Dio ristabilirà la sorte del suo popolo, esulterà Giacobbe e gioirà Israele (Sal 53 (52) 1-7). </w:t>
      </w:r>
    </w:p>
    <w:p w14:paraId="0BAD94F2" w14:textId="0D1705A8" w:rsidR="000A3D56" w:rsidRPr="000A3D56" w:rsidRDefault="000A3D56" w:rsidP="000A3D56">
      <w:pPr>
        <w:spacing w:after="120"/>
        <w:jc w:val="both"/>
        <w:rPr>
          <w:rFonts w:ascii="Arial" w:hAnsi="Arial"/>
          <w:sz w:val="24"/>
        </w:rPr>
      </w:pPr>
      <w:r w:rsidRPr="000A3D56">
        <w:rPr>
          <w:rFonts w:ascii="Arial" w:hAnsi="Arial"/>
          <w:sz w:val="24"/>
        </w:rPr>
        <w:t>Il cuore puro sempre è capace di vedere il Signore. Il cuore impuro, ricolmo di immoralità, mai potrà vedere il Signore, anzi nega la sua stessa esistenza.</w:t>
      </w:r>
      <w:r w:rsidR="009A2D8C">
        <w:rPr>
          <w:rFonts w:ascii="Arial" w:hAnsi="Arial"/>
          <w:sz w:val="24"/>
        </w:rPr>
        <w:t xml:space="preserve"> </w:t>
      </w:r>
      <w:r w:rsidRPr="000A3D56">
        <w:rPr>
          <w:rFonts w:ascii="Arial" w:hAnsi="Arial"/>
          <w:sz w:val="24"/>
        </w:rPr>
        <w:t xml:space="preserve">Negata l’esistenza di Dio, tutta la relazione con Dio viene negata. Tutte le sue vie </w:t>
      </w:r>
      <w:r w:rsidRPr="000A3D56">
        <w:rPr>
          <w:rFonts w:ascii="Arial" w:hAnsi="Arial"/>
          <w:sz w:val="24"/>
        </w:rPr>
        <w:lastRenderedPageBreak/>
        <w:t>di mediazione sono negate. Se Dio non esiste, ogni altra cosa non esiste.</w:t>
      </w:r>
      <w:r w:rsidR="009A2D8C">
        <w:rPr>
          <w:rFonts w:ascii="Arial" w:hAnsi="Arial"/>
          <w:sz w:val="24"/>
        </w:rPr>
        <w:t xml:space="preserve"> </w:t>
      </w:r>
      <w:r w:rsidRPr="000A3D56">
        <w:rPr>
          <w:rFonts w:ascii="Arial" w:hAnsi="Arial"/>
          <w:sz w:val="24"/>
        </w:rPr>
        <w:t>A che serve Cristo, la Chiesa, i suoi ministri, i suoi sacramenti, la sua fede, la sua Parola, la stessa religione? È cosa inutile. Vana è anche ogni profezia.</w:t>
      </w:r>
      <w:r w:rsidR="009A2D8C">
        <w:rPr>
          <w:rFonts w:ascii="Arial" w:hAnsi="Arial"/>
          <w:sz w:val="24"/>
        </w:rPr>
        <w:t xml:space="preserve"> </w:t>
      </w:r>
      <w:r w:rsidRPr="000A3D56">
        <w:rPr>
          <w:rFonts w:ascii="Arial" w:hAnsi="Arial"/>
          <w:sz w:val="24"/>
        </w:rPr>
        <w:t>A che serve un profeta se Dio non esiste? A nulla. Non esistendo Dio, potrà mai esistere la vera Parola di Dio, il suo Oracolo, la sua Profezia, il suo Patto?</w:t>
      </w:r>
    </w:p>
    <w:p w14:paraId="1D37BEF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13</w:t>
      </w:r>
      <w:r w:rsidRPr="000A3D56">
        <w:rPr>
          <w:rFonts w:ascii="Arial" w:hAnsi="Arial"/>
          <w:b/>
          <w:sz w:val="24"/>
        </w:rPr>
        <w:t>I profeti sono diventati vento, la sua parola non è in loro».</w:t>
      </w:r>
    </w:p>
    <w:p w14:paraId="1AFCD5FC" w14:textId="2DA86500" w:rsidR="000A3D56" w:rsidRPr="000A3D56" w:rsidRDefault="000A3D56" w:rsidP="000A3D56">
      <w:pPr>
        <w:spacing w:after="120"/>
        <w:jc w:val="both"/>
        <w:rPr>
          <w:rFonts w:ascii="Arial" w:hAnsi="Arial"/>
          <w:sz w:val="24"/>
        </w:rPr>
      </w:pPr>
      <w:r w:rsidRPr="000A3D56">
        <w:rPr>
          <w:rFonts w:ascii="Arial" w:hAnsi="Arial"/>
          <w:sz w:val="24"/>
        </w:rPr>
        <w:t>Quando si nega l’esistenza di Dio, cosa sono i profeti? Solo del vento. Solo parole senza verità. Se Dio non esiste, potrà esistere la Parola di Dio?</w:t>
      </w:r>
      <w:r w:rsidR="009A2D8C">
        <w:rPr>
          <w:rFonts w:ascii="Arial" w:hAnsi="Arial"/>
          <w:sz w:val="24"/>
        </w:rPr>
        <w:t xml:space="preserve"> </w:t>
      </w:r>
      <w:r w:rsidRPr="000A3D56">
        <w:rPr>
          <w:rFonts w:ascii="Arial" w:hAnsi="Arial"/>
          <w:sz w:val="24"/>
        </w:rPr>
        <w:t>I profeti sono diventati vento, la sua parola non è in loro. Tutto questo è un frutto della negazione di Dio. Negato Dio, tutto ciò che è da Lui viene negato.</w:t>
      </w:r>
      <w:r w:rsidR="009A2D8C">
        <w:rPr>
          <w:rFonts w:ascii="Arial" w:hAnsi="Arial"/>
          <w:sz w:val="24"/>
        </w:rPr>
        <w:t xml:space="preserve"> </w:t>
      </w:r>
      <w:r w:rsidRPr="000A3D56">
        <w:rPr>
          <w:rFonts w:ascii="Arial" w:hAnsi="Arial"/>
          <w:sz w:val="24"/>
        </w:rPr>
        <w:t>Se Dio non esiste, cosa sono i profeti? Costruttori di impalcature di fantasia. Se Cristo non è il mediatore unico tra Dio e l’uomo, a che serve la Chiesa?</w:t>
      </w:r>
      <w:r w:rsidR="009A2D8C">
        <w:rPr>
          <w:rFonts w:ascii="Arial" w:hAnsi="Arial"/>
          <w:sz w:val="24"/>
        </w:rPr>
        <w:t xml:space="preserve"> </w:t>
      </w:r>
      <w:r w:rsidRPr="000A3D56">
        <w:rPr>
          <w:rFonts w:ascii="Arial" w:hAnsi="Arial"/>
          <w:sz w:val="24"/>
        </w:rPr>
        <w:t>Chi nega Dio, nega Cristo, nega la Chiesa, nega tutta la sua struttura soprannaturale di grazia e di verità, nega il Papa e ogni altro ministero sacro.</w:t>
      </w:r>
      <w:r w:rsidR="009A2D8C">
        <w:rPr>
          <w:rFonts w:ascii="Arial" w:hAnsi="Arial"/>
          <w:sz w:val="24"/>
        </w:rPr>
        <w:t xml:space="preserve"> </w:t>
      </w:r>
      <w:r w:rsidRPr="000A3D56">
        <w:rPr>
          <w:rFonts w:ascii="Arial" w:hAnsi="Arial"/>
          <w:sz w:val="24"/>
        </w:rPr>
        <w:t>Ma anche chi nega una verità di Dio, nega tutto Dio, tutto Cristo, tutta la Chiesa, tutta la sua struttura soprannaturale di grazia e di verità.</w:t>
      </w:r>
    </w:p>
    <w:p w14:paraId="11B5D9F7" w14:textId="43734658" w:rsidR="000A3D56" w:rsidRPr="000A3D56" w:rsidRDefault="000A3D56" w:rsidP="000A3D56">
      <w:pPr>
        <w:spacing w:after="120"/>
        <w:jc w:val="both"/>
        <w:rPr>
          <w:rFonts w:ascii="Arial" w:hAnsi="Arial"/>
          <w:sz w:val="24"/>
        </w:rPr>
      </w:pPr>
      <w:r w:rsidRPr="000A3D56">
        <w:rPr>
          <w:rFonts w:ascii="Arial" w:hAnsi="Arial"/>
          <w:sz w:val="24"/>
        </w:rPr>
        <w:t>Se noi diciamo – negando la più pura verità di Dio – che il peccato è perdonato senza il pentimento, a che serve la struttura della Chiesa?</w:t>
      </w:r>
      <w:r w:rsidR="009A2D8C">
        <w:rPr>
          <w:rFonts w:ascii="Arial" w:hAnsi="Arial"/>
          <w:sz w:val="24"/>
        </w:rPr>
        <w:t xml:space="preserve"> </w:t>
      </w:r>
      <w:r w:rsidRPr="000A3D56">
        <w:rPr>
          <w:rFonts w:ascii="Arial" w:hAnsi="Arial"/>
          <w:sz w:val="24"/>
        </w:rPr>
        <w:t>A che serve la stessa Chiesa nella sua missione di luce e di maestra delle genti? A che serve la sua grazia e la sua verità? A che serve il Vangelo?</w:t>
      </w:r>
      <w:r w:rsidR="009A2D8C">
        <w:rPr>
          <w:rFonts w:ascii="Arial" w:hAnsi="Arial"/>
          <w:sz w:val="24"/>
        </w:rPr>
        <w:t xml:space="preserve"> </w:t>
      </w:r>
      <w:r w:rsidRPr="000A3D56">
        <w:rPr>
          <w:rFonts w:ascii="Arial" w:hAnsi="Arial"/>
          <w:sz w:val="24"/>
        </w:rPr>
        <w:t>Si nega una sola verità, tutte le verità vengono negate. Sono dichiarate verità inutili. A che serve un teologo se Dio perdona senza il pentimento?</w:t>
      </w:r>
      <w:r w:rsidR="009A2D8C">
        <w:rPr>
          <w:rFonts w:ascii="Arial" w:hAnsi="Arial"/>
          <w:sz w:val="24"/>
        </w:rPr>
        <w:t xml:space="preserve"> </w:t>
      </w:r>
      <w:r w:rsidRPr="000A3D56">
        <w:rPr>
          <w:rFonts w:ascii="Arial" w:hAnsi="Arial"/>
          <w:sz w:val="24"/>
        </w:rPr>
        <w:t>Il teologo in quanto serve, in quanto illumina ogni uomo sulla verità di Dio e sulla verità dell’uomo, se lo stesso teologo dice falsità su Dio, a che serve?</w:t>
      </w:r>
      <w:r w:rsidR="009A2D8C">
        <w:rPr>
          <w:rFonts w:ascii="Arial" w:hAnsi="Arial"/>
          <w:sz w:val="24"/>
        </w:rPr>
        <w:t xml:space="preserve"> </w:t>
      </w:r>
      <w:r w:rsidRPr="000A3D56">
        <w:rPr>
          <w:rFonts w:ascii="Arial" w:hAnsi="Arial"/>
          <w:sz w:val="24"/>
        </w:rPr>
        <w:t>Negata la verità di Dio, la teologia diventa inutile vento. La parola del Signore non è in loro. Il teologo è vero se vera è la verità di Dio nella sua parola.</w:t>
      </w:r>
    </w:p>
    <w:p w14:paraId="08778A0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14</w:t>
      </w:r>
      <w:r w:rsidRPr="000A3D56">
        <w:rPr>
          <w:rFonts w:ascii="Arial" w:hAnsi="Arial"/>
          <w:b/>
          <w:sz w:val="24"/>
        </w:rPr>
        <w:t>Perciò dice il Signore, Dio degli eserciti: «Poiché avete fatto questo discorso, farò delle mie parole come un fuoco sulla tua bocca e questo popolo sarà la legna che esso divorerà.</w:t>
      </w:r>
    </w:p>
    <w:p w14:paraId="0809DDEB" w14:textId="7AF60305" w:rsidR="000A3D56" w:rsidRPr="000A3D56" w:rsidRDefault="000A3D56" w:rsidP="000A3D56">
      <w:pPr>
        <w:spacing w:after="120"/>
        <w:jc w:val="both"/>
        <w:rPr>
          <w:rFonts w:ascii="Arial" w:hAnsi="Arial"/>
          <w:sz w:val="24"/>
        </w:rPr>
      </w:pPr>
      <w:r w:rsidRPr="000A3D56">
        <w:rPr>
          <w:rFonts w:ascii="Arial" w:hAnsi="Arial"/>
          <w:sz w:val="24"/>
        </w:rPr>
        <w:t>La risposta del Signore alle falsità che eruttano dalle labbra del suo popolo è immediata. Egli è pronto a dare un segno della verità della sua parola.</w:t>
      </w:r>
      <w:r w:rsidR="009A2D8C">
        <w:rPr>
          <w:rFonts w:ascii="Arial" w:hAnsi="Arial"/>
          <w:sz w:val="24"/>
        </w:rPr>
        <w:t xml:space="preserve"> </w:t>
      </w:r>
      <w:r w:rsidRPr="000A3D56">
        <w:rPr>
          <w:rFonts w:ascii="Arial" w:hAnsi="Arial"/>
          <w:sz w:val="24"/>
        </w:rPr>
        <w:t>Perciò dice il Signore, Dio degli</w:t>
      </w:r>
      <w:r w:rsidR="0023637E">
        <w:rPr>
          <w:rFonts w:ascii="Arial" w:hAnsi="Arial"/>
          <w:sz w:val="24"/>
        </w:rPr>
        <w:t xml:space="preserve"> </w:t>
      </w:r>
      <w:r w:rsidRPr="000A3D56">
        <w:rPr>
          <w:rFonts w:ascii="Arial" w:hAnsi="Arial"/>
          <w:sz w:val="24"/>
        </w:rPr>
        <w:t>eserciti. Chi parla non è un idolo, un Dio senza alcuna forza, senza alcuna onnipotenza. Chi parla è il Signore degli eserciti.</w:t>
      </w:r>
      <w:r w:rsidR="009A2D8C">
        <w:rPr>
          <w:rFonts w:ascii="Arial" w:hAnsi="Arial"/>
          <w:sz w:val="24"/>
        </w:rPr>
        <w:t xml:space="preserve"> </w:t>
      </w:r>
      <w:r w:rsidRPr="000A3D56">
        <w:rPr>
          <w:rFonts w:ascii="Arial" w:hAnsi="Arial"/>
          <w:sz w:val="24"/>
        </w:rPr>
        <w:t>Poiché avete fatto questo discorso, farò dell</w:t>
      </w:r>
      <w:r w:rsidR="009A2D8C">
        <w:rPr>
          <w:rFonts w:ascii="Arial" w:hAnsi="Arial"/>
          <w:sz w:val="24"/>
        </w:rPr>
        <w:t>a</w:t>
      </w:r>
      <w:r w:rsidRPr="000A3D56">
        <w:rPr>
          <w:rFonts w:ascii="Arial" w:hAnsi="Arial"/>
          <w:sz w:val="24"/>
        </w:rPr>
        <w:t xml:space="preserve"> mia parola come un fuoco sulla tua bocca e questo popolo sarà la legna che esso divorerà.</w:t>
      </w:r>
      <w:r w:rsidR="009A2D8C">
        <w:rPr>
          <w:rFonts w:ascii="Arial" w:hAnsi="Arial"/>
          <w:sz w:val="24"/>
        </w:rPr>
        <w:t xml:space="preserve"> </w:t>
      </w:r>
      <w:r w:rsidRPr="000A3D56">
        <w:rPr>
          <w:rFonts w:ascii="Arial" w:hAnsi="Arial"/>
          <w:sz w:val="24"/>
        </w:rPr>
        <w:t>La bocca è quella del profeta Geremia. Il fuoco è la sua parola, la parola che Dio porrà su di essa. La legna che brucia è il suo popolo.</w:t>
      </w:r>
      <w:r w:rsidR="009A2D8C">
        <w:rPr>
          <w:rFonts w:ascii="Arial" w:hAnsi="Arial"/>
          <w:sz w:val="24"/>
        </w:rPr>
        <w:t xml:space="preserve"> </w:t>
      </w:r>
      <w:r w:rsidRPr="000A3D56">
        <w:rPr>
          <w:rFonts w:ascii="Arial" w:hAnsi="Arial"/>
          <w:sz w:val="24"/>
        </w:rPr>
        <w:t>La sua parola non è vera perché creduta, è vera perché Dio veglia su di essa per realizzarla. Ora ha deciso di mostrare al suo popolo tutta la sua verità.</w:t>
      </w:r>
      <w:r w:rsidR="009A2D8C">
        <w:rPr>
          <w:rFonts w:ascii="Arial" w:hAnsi="Arial"/>
          <w:sz w:val="24"/>
        </w:rPr>
        <w:t xml:space="preserve"> </w:t>
      </w:r>
      <w:r w:rsidRPr="000A3D56">
        <w:rPr>
          <w:rFonts w:ascii="Arial" w:hAnsi="Arial"/>
          <w:sz w:val="24"/>
        </w:rPr>
        <w:t>Il popolo del Signore deve essere ripiantato nuovamente nella fede. Quando si perde la fede in Dio, tutto si perde, perché si perde la fede nella Parola di Dio.</w:t>
      </w:r>
      <w:r w:rsidR="009A2D8C">
        <w:rPr>
          <w:rFonts w:ascii="Arial" w:hAnsi="Arial"/>
          <w:sz w:val="24"/>
        </w:rPr>
        <w:t xml:space="preserve"> </w:t>
      </w:r>
      <w:r w:rsidRPr="000A3D56">
        <w:rPr>
          <w:rFonts w:ascii="Arial" w:hAnsi="Arial"/>
          <w:sz w:val="24"/>
        </w:rPr>
        <w:t>Si perde la fede anche negli strumenti, nei mediatori della Parola. Un popolo senza fede è un albero con le radici esposte al sole cocente.</w:t>
      </w:r>
      <w:r w:rsidR="009A2D8C">
        <w:rPr>
          <w:rFonts w:ascii="Arial" w:hAnsi="Arial"/>
          <w:sz w:val="24"/>
        </w:rPr>
        <w:t xml:space="preserve"> </w:t>
      </w:r>
      <w:r w:rsidRPr="000A3D56">
        <w:rPr>
          <w:rFonts w:ascii="Arial" w:hAnsi="Arial"/>
          <w:sz w:val="24"/>
        </w:rPr>
        <w:t>Chi può ripiantare il popolo nella fede è solo il Signore. Secondo quale vie lo pianterà, anche questo appartiene solo al Signore. Lui è la Sapienza eterna.</w:t>
      </w:r>
      <w:r w:rsidR="009A2D8C">
        <w:rPr>
          <w:rFonts w:ascii="Arial" w:hAnsi="Arial"/>
          <w:sz w:val="24"/>
        </w:rPr>
        <w:t xml:space="preserve"> </w:t>
      </w:r>
      <w:r w:rsidRPr="000A3D56">
        <w:rPr>
          <w:rFonts w:ascii="Arial" w:hAnsi="Arial"/>
          <w:sz w:val="24"/>
        </w:rPr>
        <w:t>Nessuno di noi potrà mai stabilire una sola via attraverso la quale il Signore entrerà nella storia per ripiantare il suo popolo nella fede.</w:t>
      </w:r>
      <w:r w:rsidR="009A2D8C">
        <w:rPr>
          <w:rFonts w:ascii="Arial" w:hAnsi="Arial"/>
          <w:sz w:val="24"/>
        </w:rPr>
        <w:t xml:space="preserve"> </w:t>
      </w:r>
      <w:r w:rsidRPr="000A3D56">
        <w:rPr>
          <w:rFonts w:ascii="Arial" w:hAnsi="Arial"/>
          <w:sz w:val="24"/>
        </w:rPr>
        <w:t xml:space="preserve">La via che oggi </w:t>
      </w:r>
      <w:r w:rsidRPr="000A3D56">
        <w:rPr>
          <w:rFonts w:ascii="Arial" w:hAnsi="Arial"/>
          <w:sz w:val="24"/>
        </w:rPr>
        <w:lastRenderedPageBreak/>
        <w:t>il Signore ha deciso perché il popolo torni nella fede, è la sua totale consumazione, la sua sparizione, la sua riduzione a cenere.</w:t>
      </w:r>
    </w:p>
    <w:p w14:paraId="7D934274" w14:textId="5B874EF5"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15</w:t>
      </w:r>
      <w:r w:rsidRPr="000A3D56">
        <w:rPr>
          <w:rFonts w:ascii="Arial" w:hAnsi="Arial"/>
          <w:b/>
          <w:sz w:val="24"/>
        </w:rPr>
        <w:t>Ecco, manderò da lontano una nazione contro di te, casa d’Israele.</w:t>
      </w:r>
      <w:r w:rsidR="0023637E">
        <w:rPr>
          <w:rFonts w:ascii="Arial" w:hAnsi="Arial"/>
          <w:b/>
          <w:sz w:val="24"/>
        </w:rPr>
        <w:t xml:space="preserve"> </w:t>
      </w:r>
      <w:r w:rsidRPr="000A3D56">
        <w:rPr>
          <w:rFonts w:ascii="Arial" w:hAnsi="Arial"/>
          <w:b/>
          <w:sz w:val="24"/>
        </w:rPr>
        <w:t>Oracolo del Signore. È una nazione valorosa, è una nazione antica! Una nazione di cui non conosci la lingua e non comprendi che cosa dice.</w:t>
      </w:r>
    </w:p>
    <w:p w14:paraId="72A642A0" w14:textId="0753A70E" w:rsidR="000A3D56" w:rsidRPr="000A3D56" w:rsidRDefault="000A3D56" w:rsidP="000A3D56">
      <w:pPr>
        <w:spacing w:after="120"/>
        <w:jc w:val="both"/>
        <w:rPr>
          <w:rFonts w:ascii="Arial" w:hAnsi="Arial"/>
          <w:sz w:val="24"/>
        </w:rPr>
      </w:pPr>
      <w:r w:rsidRPr="000A3D56">
        <w:rPr>
          <w:rFonts w:ascii="Arial" w:hAnsi="Arial"/>
          <w:sz w:val="24"/>
        </w:rPr>
        <w:t>Ecco concretamente la via storica scelta dal Signore per ripiantare il suo popolo nella fede. Giuda sarà estirpato e come albero verrà piantato altrove.</w:t>
      </w:r>
      <w:r w:rsidR="009A2D8C">
        <w:rPr>
          <w:rFonts w:ascii="Arial" w:hAnsi="Arial"/>
          <w:sz w:val="24"/>
        </w:rPr>
        <w:t xml:space="preserve"> </w:t>
      </w:r>
      <w:r w:rsidRPr="000A3D56">
        <w:rPr>
          <w:rFonts w:ascii="Arial" w:hAnsi="Arial"/>
          <w:sz w:val="24"/>
        </w:rPr>
        <w:t>Ecco, manderò da lontano una nazione contro di te, casa d’Israele. Oracolo del Signore. La nazione viene per sradicare e per piantare altro.</w:t>
      </w:r>
      <w:r w:rsidR="009A2D8C">
        <w:rPr>
          <w:rFonts w:ascii="Arial" w:hAnsi="Arial"/>
          <w:sz w:val="24"/>
        </w:rPr>
        <w:t xml:space="preserve"> </w:t>
      </w:r>
      <w:r w:rsidRPr="000A3D56">
        <w:rPr>
          <w:rFonts w:ascii="Arial" w:hAnsi="Arial"/>
          <w:sz w:val="24"/>
        </w:rPr>
        <w:t>È una nazione valorosa, è una nazione antica! Una nazione di cui non conosci la lingua e non comprendi che cosa dice. È una nazione irresistibile.</w:t>
      </w:r>
      <w:r w:rsidR="009A2D8C">
        <w:rPr>
          <w:rFonts w:ascii="Arial" w:hAnsi="Arial"/>
          <w:sz w:val="24"/>
        </w:rPr>
        <w:t xml:space="preserve"> </w:t>
      </w:r>
      <w:r w:rsidRPr="000A3D56">
        <w:rPr>
          <w:rFonts w:ascii="Arial" w:hAnsi="Arial"/>
          <w:sz w:val="24"/>
        </w:rPr>
        <w:t>È una nazione che viene e fa ciò che vuole. Neanche con essa si può entrare in dialogo. Parla una lingua sua, che il popolo del Signore neanche comprende.</w:t>
      </w:r>
      <w:r w:rsidR="009A2D8C">
        <w:rPr>
          <w:rFonts w:ascii="Arial" w:hAnsi="Arial"/>
          <w:sz w:val="24"/>
        </w:rPr>
        <w:t xml:space="preserve"> </w:t>
      </w:r>
      <w:r w:rsidRPr="000A3D56">
        <w:rPr>
          <w:rFonts w:ascii="Arial" w:hAnsi="Arial"/>
          <w:sz w:val="24"/>
        </w:rPr>
        <w:t>Questa nazione viene, distrugge, devasta, deruba, sradica, trapianta. Fa ciò che vuole e la casa d’Israele non può opporre alcuna resistenza.</w:t>
      </w:r>
      <w:r w:rsidR="009A2D8C">
        <w:rPr>
          <w:rFonts w:ascii="Arial" w:hAnsi="Arial"/>
          <w:sz w:val="24"/>
        </w:rPr>
        <w:t xml:space="preserve"> </w:t>
      </w:r>
      <w:r w:rsidRPr="000A3D56">
        <w:rPr>
          <w:rFonts w:ascii="Arial" w:hAnsi="Arial"/>
          <w:sz w:val="24"/>
        </w:rPr>
        <w:t>Quando queste cose saranno accadute, solo allora la casa d’Israele saprà che Dio esiste e che ogni sua Parola si compie. Solo allora rispunterà la fede.</w:t>
      </w:r>
      <w:r w:rsidR="009A2D8C">
        <w:rPr>
          <w:rFonts w:ascii="Arial" w:hAnsi="Arial"/>
          <w:sz w:val="24"/>
        </w:rPr>
        <w:t xml:space="preserve"> </w:t>
      </w:r>
      <w:r w:rsidRPr="000A3D56">
        <w:rPr>
          <w:rFonts w:ascii="Arial" w:hAnsi="Arial"/>
          <w:sz w:val="24"/>
        </w:rPr>
        <w:t>Ecco il grande merito della storia: distruggere, devastare, sradicare, trapiantare, ma perché la vera fede in Dio venga nuovamente piantata nel cuore.</w:t>
      </w:r>
      <w:r w:rsidR="009A2D8C">
        <w:rPr>
          <w:rFonts w:ascii="Arial" w:hAnsi="Arial"/>
          <w:sz w:val="24"/>
        </w:rPr>
        <w:t xml:space="preserve"> </w:t>
      </w:r>
      <w:r w:rsidRPr="000A3D56">
        <w:rPr>
          <w:rFonts w:ascii="Arial" w:hAnsi="Arial"/>
          <w:sz w:val="24"/>
        </w:rPr>
        <w:t>Questa verità è proclamata in modo solenne dalla Lettera agli Ebrei. Tutto è dalla fede. Tutto è dalla Parola. Tutto avviene perché la fede sorga nei cuori.</w:t>
      </w:r>
    </w:p>
    <w:p w14:paraId="6F56EB42"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La fede è fondamento di ciò che si spera e prova di ciò che non si vede. Per questa fede i nostri antenati sono stati approvati da Dio.</w:t>
      </w:r>
    </w:p>
    <w:p w14:paraId="748C3BF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noi sappiamo che i mondi furono formati dalla parola di Dio, sicché dall’invisibile ha preso origine il mondo visibile.</w:t>
      </w:r>
    </w:p>
    <w:p w14:paraId="42E619E0"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Abele offrì a Dio un sacrificio migliore di quello di Caino e in base ad essa fu dichiarato giusto, avendo Dio attestato di gradire i suoi doni; per essa, benché morto, parla ancora.</w:t>
      </w:r>
    </w:p>
    <w:p w14:paraId="107B6C70"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9FBB1CB"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Noè, avvertito di cose che ancora non si vedevano, preso da sacro timore, costruì un’arca per la salvezza della sua famiglia; e per questa fede condannò il mondo e ricevette in eredità la giustizia secondo la fede.</w:t>
      </w:r>
    </w:p>
    <w:p w14:paraId="77E09FEB"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Abramo, chiamato da Dio, obbedì partendo per un luogo che doveva ricevere in eredità, e partì senza sapere dove andava.</w:t>
      </w:r>
    </w:p>
    <w:p w14:paraId="7F63FF24"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A400330"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4C70CB2"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33EF4B6"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13EC11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Isacco benedisse Giacobbe ed Esaù anche in vista di beni futuri.</w:t>
      </w:r>
    </w:p>
    <w:p w14:paraId="1F832498"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Giacobbe, morente, benedisse ciascuno dei figli di Giuseppe e si prostrò, appoggiandosi sull’estremità del bastone.</w:t>
      </w:r>
    </w:p>
    <w:p w14:paraId="051F9165"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Giuseppe, alla fine della vita, si ricordò dell’esodo dei figli d’Israele e diede disposizioni circa le proprie ossa.</w:t>
      </w:r>
    </w:p>
    <w:p w14:paraId="27198FAF"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Mosè, appena nato, fu tenuto nascosto per tre mesi dai suoi genitori, perché videro che il bambino era bello; e non ebbero paura dell’editto del re.</w:t>
      </w:r>
    </w:p>
    <w:p w14:paraId="1AA9E4B3"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2B75C61"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egli lasciò l’Egitto, senza temere l’ira del re; infatti rimase saldo, come se vedesse l’invisibile.</w:t>
      </w:r>
    </w:p>
    <w:p w14:paraId="4F5FB54D"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egli celebrò la Pasqua e fece l’aspersione del sangue, perché colui che sterminava i primogeniti non toccasse quelli degli Israeliti.</w:t>
      </w:r>
    </w:p>
    <w:p w14:paraId="25BB306E"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essi passarono il Mar Rosso come fosse terra asciutta. Quando gli Egiziani tentarono di farlo, vi furono inghiottiti.</w:t>
      </w:r>
    </w:p>
    <w:p w14:paraId="193DB432"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fede, caddero le mura di Gerico, dopo che ne avevano fatto il giro per sette giorni.</w:t>
      </w:r>
    </w:p>
    <w:p w14:paraId="6F369989"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lastRenderedPageBreak/>
        <w:t>Per fede, Raab, la prostituta, non perì con gli increduli, perché aveva accolto con benevolenza gli esploratori.</w:t>
      </w:r>
    </w:p>
    <w:p w14:paraId="1CACFF8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3D3A11B"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D699C08" w14:textId="68A0A234" w:rsidR="000A3D56" w:rsidRPr="000A3D56" w:rsidRDefault="000A3D56" w:rsidP="000A3D56">
      <w:pPr>
        <w:spacing w:after="120"/>
        <w:jc w:val="both"/>
        <w:rPr>
          <w:rFonts w:ascii="Arial" w:hAnsi="Arial"/>
          <w:sz w:val="24"/>
        </w:rPr>
      </w:pPr>
      <w:r w:rsidRPr="000A3D56">
        <w:rPr>
          <w:rFonts w:ascii="Arial" w:hAnsi="Arial"/>
          <w:sz w:val="24"/>
        </w:rPr>
        <w:t>Non solo tutto avviene perché si pianti la fede nei cuori. Tutto avviene perché la fede si ripianti o si fortifichi in essa, in caso di morte o di grande calo.</w:t>
      </w:r>
      <w:r w:rsidR="009A2D8C">
        <w:rPr>
          <w:rFonts w:ascii="Arial" w:hAnsi="Arial"/>
          <w:sz w:val="24"/>
        </w:rPr>
        <w:t xml:space="preserve"> </w:t>
      </w:r>
      <w:r w:rsidRPr="000A3D56">
        <w:rPr>
          <w:rFonts w:ascii="Arial" w:hAnsi="Arial"/>
          <w:sz w:val="24"/>
        </w:rPr>
        <w:t>Tutta l’opera della Scrittura, in ogni suo evento e parola ha una sola finalità: piantare, trapiantare, far crescere, sviluppare, portare la fede a perfezione.</w:t>
      </w:r>
      <w:r w:rsidR="009F3B12">
        <w:rPr>
          <w:rFonts w:ascii="Arial" w:hAnsi="Arial"/>
          <w:sz w:val="24"/>
        </w:rPr>
        <w:t xml:space="preserve"> </w:t>
      </w:r>
      <w:r w:rsidRPr="000A3D56">
        <w:rPr>
          <w:rFonts w:ascii="Arial" w:hAnsi="Arial"/>
          <w:sz w:val="24"/>
        </w:rPr>
        <w:t>Se questa è l’opera di Dio nella Scrittura, l’opera di Cristo, l’opera degli Apostoli, dovrà essere l’opera di tutta la Chiesa e in essa di ogni suo figlio.</w:t>
      </w:r>
      <w:r w:rsidR="009F3B12">
        <w:rPr>
          <w:rFonts w:ascii="Arial" w:hAnsi="Arial"/>
          <w:sz w:val="24"/>
        </w:rPr>
        <w:t xml:space="preserve"> </w:t>
      </w:r>
      <w:r w:rsidRPr="000A3D56">
        <w:rPr>
          <w:rFonts w:ascii="Arial" w:hAnsi="Arial"/>
          <w:sz w:val="24"/>
        </w:rPr>
        <w:t>Le vie per piantare, trapiantare, far crescere, sviluppare, portare la fede a perfezione, a maturazione, a fruttificazione devono venire dallo Spirito Santo.</w:t>
      </w:r>
    </w:p>
    <w:p w14:paraId="3793B5C0"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16</w:t>
      </w:r>
      <w:r w:rsidRPr="000A3D56">
        <w:rPr>
          <w:rFonts w:ascii="Arial" w:hAnsi="Arial"/>
          <w:b/>
          <w:sz w:val="24"/>
        </w:rPr>
        <w:t>La sua faretra è come un sepolcro aperto. Sono tutti prodi.</w:t>
      </w:r>
    </w:p>
    <w:p w14:paraId="458154DF" w14:textId="2F806C22" w:rsidR="000A3D56" w:rsidRPr="000A3D56" w:rsidRDefault="000A3D56" w:rsidP="000A3D56">
      <w:pPr>
        <w:spacing w:after="120"/>
        <w:jc w:val="both"/>
        <w:rPr>
          <w:rFonts w:ascii="Arial" w:hAnsi="Arial"/>
          <w:sz w:val="24"/>
        </w:rPr>
      </w:pPr>
      <w:r w:rsidRPr="000A3D56">
        <w:rPr>
          <w:rFonts w:ascii="Arial" w:hAnsi="Arial"/>
          <w:sz w:val="24"/>
        </w:rPr>
        <w:t>Quando un sepolcro è aperto, tutti possono cadere dentro. Non vi è salvezza per alcuno. La nazione viene. Non c’è scampo per alcuno.</w:t>
      </w:r>
      <w:r w:rsidR="009A2D8C">
        <w:rPr>
          <w:rFonts w:ascii="Arial" w:hAnsi="Arial"/>
          <w:sz w:val="24"/>
        </w:rPr>
        <w:t xml:space="preserve"> </w:t>
      </w:r>
      <w:r w:rsidRPr="000A3D56">
        <w:rPr>
          <w:rFonts w:ascii="Arial" w:hAnsi="Arial"/>
          <w:sz w:val="24"/>
        </w:rPr>
        <w:t>La sua faretra è come un sepolcro aperto. Sono tutti prodi. Non vi è debolezza nei suoi guerrieri. Ognuno è più valoroso e più prode dell’altro.</w:t>
      </w:r>
      <w:r w:rsidR="009A2D8C">
        <w:rPr>
          <w:rFonts w:ascii="Arial" w:hAnsi="Arial"/>
          <w:sz w:val="24"/>
        </w:rPr>
        <w:t xml:space="preserve"> </w:t>
      </w:r>
      <w:r w:rsidRPr="000A3D56">
        <w:rPr>
          <w:rFonts w:ascii="Arial" w:hAnsi="Arial"/>
          <w:sz w:val="24"/>
        </w:rPr>
        <w:t>Questo la casa d’Israele deve sapere. Ogni profezia, ogni Parola, ogni oracolo del Signore infallibilmente si compirà. Dio veglia perché tutto si compia.</w:t>
      </w:r>
      <w:r w:rsidR="009A2D8C">
        <w:rPr>
          <w:rFonts w:ascii="Arial" w:hAnsi="Arial"/>
          <w:sz w:val="24"/>
        </w:rPr>
        <w:t xml:space="preserve"> </w:t>
      </w:r>
      <w:r w:rsidRPr="000A3D56">
        <w:rPr>
          <w:rFonts w:ascii="Arial" w:hAnsi="Arial"/>
          <w:sz w:val="24"/>
        </w:rPr>
        <w:t xml:space="preserve">Non vi sarà alcuna salvezza per i figli del suo popolo. Tutti saranno ingoiati dalla furia devastatrice della nazione che viene da lontano. </w:t>
      </w:r>
    </w:p>
    <w:p w14:paraId="0DA1CD9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17</w:t>
      </w:r>
      <w:r w:rsidRPr="000A3D56">
        <w:rPr>
          <w:rFonts w:ascii="Arial" w:hAnsi="Arial"/>
          <w:b/>
          <w:sz w:val="24"/>
        </w:rPr>
        <w:t>Divorerà le tue messi e il tuo pane, divorerà i tuoi figli e le tue figlie, divorerà le greggi e gli armenti, divorerà le tue vigne e i tuoi fichi, distruggerà le città fortificate, nelle quali riponevi la tua fiducia.</w:t>
      </w:r>
    </w:p>
    <w:p w14:paraId="4F2E0F57" w14:textId="795851A1" w:rsidR="000A3D56" w:rsidRPr="000A3D56" w:rsidRDefault="000A3D56" w:rsidP="000A3D56">
      <w:pPr>
        <w:spacing w:after="120"/>
        <w:jc w:val="both"/>
        <w:rPr>
          <w:rFonts w:ascii="Arial" w:hAnsi="Arial"/>
          <w:sz w:val="24"/>
        </w:rPr>
      </w:pPr>
      <w:r w:rsidRPr="000A3D56">
        <w:rPr>
          <w:rFonts w:ascii="Arial" w:hAnsi="Arial"/>
          <w:sz w:val="24"/>
        </w:rPr>
        <w:t>Ecco nei dettagli cosa farà la nazione che viene dal lontano: Divorerà le tue messi e il tuo pane, divorerà i tuoi figli e le tue figlie.</w:t>
      </w:r>
      <w:r w:rsidR="009A2D8C">
        <w:rPr>
          <w:rFonts w:ascii="Arial" w:hAnsi="Arial"/>
          <w:sz w:val="24"/>
        </w:rPr>
        <w:t xml:space="preserve"> </w:t>
      </w:r>
      <w:r w:rsidRPr="000A3D56">
        <w:rPr>
          <w:rFonts w:ascii="Arial" w:hAnsi="Arial"/>
          <w:sz w:val="24"/>
        </w:rPr>
        <w:t>Divorerà le greggi e gli armenti, divorerà le tue vigne e i tuoi fichi, distruggerà le città fortificate, nelle quali riponevi la tua fiducia.</w:t>
      </w:r>
      <w:r w:rsidR="009A2D8C">
        <w:rPr>
          <w:rFonts w:ascii="Arial" w:hAnsi="Arial"/>
          <w:sz w:val="24"/>
        </w:rPr>
        <w:t xml:space="preserve"> </w:t>
      </w:r>
      <w:r w:rsidRPr="000A3D56">
        <w:rPr>
          <w:rFonts w:ascii="Arial" w:hAnsi="Arial"/>
          <w:sz w:val="24"/>
        </w:rPr>
        <w:t>Ogni fonte di vita sarà distrutta. Sarà distrutta la fonte della vita per il corpo, ma anche la fonte di vita per il futuro del popolo del Signore.</w:t>
      </w:r>
      <w:r w:rsidR="009A2D8C">
        <w:rPr>
          <w:rFonts w:ascii="Arial" w:hAnsi="Arial"/>
          <w:sz w:val="24"/>
        </w:rPr>
        <w:t xml:space="preserve"> </w:t>
      </w:r>
      <w:r w:rsidRPr="000A3D56">
        <w:rPr>
          <w:rFonts w:ascii="Arial" w:hAnsi="Arial"/>
          <w:sz w:val="24"/>
        </w:rPr>
        <w:t xml:space="preserve">Messi, pane, </w:t>
      </w:r>
      <w:r w:rsidRPr="000A3D56">
        <w:rPr>
          <w:rFonts w:ascii="Arial" w:hAnsi="Arial"/>
          <w:sz w:val="24"/>
        </w:rPr>
        <w:lastRenderedPageBreak/>
        <w:t>figli, figlie, greggi, armenti, vigne, fichi, città: tutto sarà divorato e distrutto. Al popolo del Signore non rimarranno neanche gli occhi per piangere.</w:t>
      </w:r>
      <w:r w:rsidR="009A2D8C">
        <w:rPr>
          <w:rFonts w:ascii="Arial" w:hAnsi="Arial"/>
          <w:sz w:val="24"/>
        </w:rPr>
        <w:t xml:space="preserve"> </w:t>
      </w:r>
      <w:r w:rsidRPr="000A3D56">
        <w:rPr>
          <w:rFonts w:ascii="Arial" w:hAnsi="Arial"/>
          <w:sz w:val="24"/>
        </w:rPr>
        <w:t>Dio è la fonte della vita. Tolto Dio dal cuore, dalla mente, dalla volontà, dalla relazion</w:t>
      </w:r>
      <w:r w:rsidR="009A2D8C">
        <w:rPr>
          <w:rFonts w:ascii="Arial" w:hAnsi="Arial"/>
          <w:sz w:val="24"/>
        </w:rPr>
        <w:t>e</w:t>
      </w:r>
      <w:r w:rsidRPr="000A3D56">
        <w:rPr>
          <w:rFonts w:ascii="Arial" w:hAnsi="Arial"/>
          <w:sz w:val="24"/>
        </w:rPr>
        <w:t>, si entra in un circuito di morte. Non potrebbe essere diversamente.</w:t>
      </w:r>
      <w:r w:rsidR="009A2D8C">
        <w:rPr>
          <w:rFonts w:ascii="Arial" w:hAnsi="Arial"/>
          <w:sz w:val="24"/>
        </w:rPr>
        <w:t xml:space="preserve"> </w:t>
      </w:r>
      <w:r w:rsidRPr="000A3D56">
        <w:rPr>
          <w:rFonts w:ascii="Arial" w:hAnsi="Arial"/>
          <w:sz w:val="24"/>
        </w:rPr>
        <w:t>La distruzione del popolo del Signore è il completamento di quella morte iniziata con l’idolatria e che era morte spirituale che ora si fa morte fisica universale.</w:t>
      </w:r>
    </w:p>
    <w:p w14:paraId="350F5B64" w14:textId="77777777" w:rsidR="000A3D56" w:rsidRPr="000A3D56" w:rsidRDefault="000A3D56" w:rsidP="000A3D56">
      <w:pPr>
        <w:spacing w:after="120"/>
        <w:jc w:val="both"/>
        <w:rPr>
          <w:rFonts w:ascii="Arial" w:hAnsi="Arial"/>
          <w:sz w:val="24"/>
        </w:rPr>
      </w:pPr>
    </w:p>
    <w:p w14:paraId="2931DC8D" w14:textId="77777777" w:rsidR="000A3D56" w:rsidRPr="000A3D56" w:rsidRDefault="000A3D56" w:rsidP="0045556F">
      <w:pPr>
        <w:pStyle w:val="Corpotesto"/>
      </w:pPr>
      <w:bookmarkStart w:id="89" w:name="_Toc62157564"/>
      <w:r w:rsidRPr="000A3D56">
        <w:t>La pedagogia del castigo</w:t>
      </w:r>
      <w:bookmarkEnd w:id="89"/>
    </w:p>
    <w:p w14:paraId="4CA5A935" w14:textId="452A819E"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18</w:t>
      </w:r>
      <w:r w:rsidRPr="000A3D56">
        <w:rPr>
          <w:rFonts w:ascii="Arial" w:hAnsi="Arial"/>
          <w:b/>
          <w:sz w:val="24"/>
        </w:rPr>
        <w:t>Ma anche in quei giorni</w:t>
      </w:r>
      <w:r w:rsidR="0023637E">
        <w:rPr>
          <w:rFonts w:ascii="Arial" w:hAnsi="Arial"/>
          <w:b/>
          <w:sz w:val="24"/>
        </w:rPr>
        <w:t xml:space="preserve"> </w:t>
      </w:r>
      <w:r w:rsidRPr="000A3D56">
        <w:rPr>
          <w:rFonts w:ascii="Arial" w:hAnsi="Arial"/>
          <w:b/>
          <w:sz w:val="24"/>
        </w:rPr>
        <w:t>– oracolo del Signore –</w:t>
      </w:r>
      <w:r w:rsidR="0023637E">
        <w:rPr>
          <w:rFonts w:ascii="Arial" w:hAnsi="Arial"/>
          <w:b/>
          <w:sz w:val="24"/>
        </w:rPr>
        <w:t xml:space="preserve"> </w:t>
      </w:r>
      <w:r w:rsidRPr="000A3D56">
        <w:rPr>
          <w:rFonts w:ascii="Arial" w:hAnsi="Arial"/>
          <w:b/>
          <w:sz w:val="24"/>
        </w:rPr>
        <w:t>non farò di voi uno sterminio».</w:t>
      </w:r>
    </w:p>
    <w:p w14:paraId="29AF775B" w14:textId="5940CBD4" w:rsidR="000A3D56" w:rsidRPr="000A3D56" w:rsidRDefault="000A3D56" w:rsidP="000A3D56">
      <w:pPr>
        <w:spacing w:after="120"/>
        <w:jc w:val="both"/>
        <w:rPr>
          <w:rFonts w:ascii="Arial" w:hAnsi="Arial"/>
          <w:sz w:val="24"/>
        </w:rPr>
      </w:pPr>
      <w:r w:rsidRPr="000A3D56">
        <w:rPr>
          <w:rFonts w:ascii="Arial" w:hAnsi="Arial"/>
          <w:sz w:val="24"/>
        </w:rPr>
        <w:t>Ecco la stupenda promessa del Signore al suo popolo. La nazione antica verrà da lontano. Distruggerà e abbatterà. Un resto sarà salvato.</w:t>
      </w:r>
      <w:r w:rsidR="009A2D8C">
        <w:rPr>
          <w:rFonts w:ascii="Arial" w:hAnsi="Arial"/>
          <w:sz w:val="24"/>
        </w:rPr>
        <w:t xml:space="preserve"> </w:t>
      </w:r>
      <w:r w:rsidRPr="000A3D56">
        <w:rPr>
          <w:rFonts w:ascii="Arial" w:hAnsi="Arial"/>
          <w:sz w:val="24"/>
        </w:rPr>
        <w:t>Ma anche in quei giorni – oracolo del Signore – non farò di voi uno sterminio. La legge dello sterminio prevedeva la distruzione di ogni cosa.</w:t>
      </w:r>
      <w:r w:rsidR="009A2D8C">
        <w:rPr>
          <w:rFonts w:ascii="Arial" w:hAnsi="Arial"/>
          <w:sz w:val="24"/>
        </w:rPr>
        <w:t xml:space="preserve"> </w:t>
      </w:r>
      <w:r w:rsidRPr="000A3D56">
        <w:rPr>
          <w:rFonts w:ascii="Arial" w:hAnsi="Arial"/>
          <w:sz w:val="24"/>
        </w:rPr>
        <w:t>Essa prevedeva anche la morte di ogni essere vivente. Quando Israele passava ed applicava la legge dello sterminio, non rimaneva in vita alcun testimone.</w:t>
      </w:r>
    </w:p>
    <w:p w14:paraId="4B82A816" w14:textId="77777777" w:rsidR="000A3D56" w:rsidRPr="002C02BC" w:rsidRDefault="000A3D56" w:rsidP="002C02BC">
      <w:pPr>
        <w:spacing w:after="120"/>
        <w:ind w:left="567" w:right="567"/>
        <w:jc w:val="both"/>
        <w:rPr>
          <w:rFonts w:ascii="Arial" w:hAnsi="Arial"/>
          <w:i/>
          <w:iCs/>
          <w:noProof/>
          <w:sz w:val="24"/>
        </w:rPr>
      </w:pPr>
      <w:r w:rsidRPr="002C02BC">
        <w:rPr>
          <w:rFonts w:ascii="Arial" w:hAnsi="Arial"/>
          <w:i/>
          <w:iCs/>
          <w:noProof/>
          <w:sz w:val="24"/>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6E773F83" w14:textId="77777777" w:rsidR="000A3D56" w:rsidRPr="002C02BC" w:rsidRDefault="000A3D56" w:rsidP="002C02BC">
      <w:pPr>
        <w:spacing w:after="120"/>
        <w:ind w:left="567" w:right="567"/>
        <w:jc w:val="both"/>
        <w:rPr>
          <w:rFonts w:ascii="Arial" w:hAnsi="Arial"/>
          <w:i/>
          <w:iCs/>
          <w:noProof/>
          <w:sz w:val="24"/>
        </w:rPr>
      </w:pPr>
      <w:r w:rsidRPr="002C02BC">
        <w:rPr>
          <w:rFonts w:ascii="Arial" w:hAnsi="Arial"/>
          <w:i/>
          <w:iCs/>
          <w:noProof/>
          <w:sz w:val="24"/>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6FCC7787" w14:textId="77777777" w:rsidR="000A3D56" w:rsidRPr="002C02BC" w:rsidRDefault="000A3D56" w:rsidP="002C02BC">
      <w:pPr>
        <w:spacing w:after="120"/>
        <w:ind w:left="567" w:right="567"/>
        <w:jc w:val="both"/>
        <w:rPr>
          <w:rFonts w:ascii="Arial" w:hAnsi="Arial"/>
          <w:i/>
          <w:iCs/>
          <w:noProof/>
          <w:sz w:val="24"/>
        </w:rPr>
      </w:pPr>
      <w:r w:rsidRPr="002C02BC">
        <w:rPr>
          <w:rFonts w:ascii="Arial" w:hAnsi="Arial"/>
          <w:i/>
          <w:iCs/>
          <w:noProof/>
          <w:sz w:val="24"/>
        </w:rPr>
        <w:t xml:space="preserve">Di buon mattino Giosuè si alzò e i sacerdoti portarono l’arca del Signore; i sette sacerdoti, che portavano le sette trombe di corno d'ariete davanti all’arca del Signore, procedevano suonando le </w:t>
      </w:r>
      <w:r w:rsidRPr="002C02BC">
        <w:rPr>
          <w:rFonts w:ascii="Arial" w:hAnsi="Arial"/>
          <w:i/>
          <w:iCs/>
          <w:noProof/>
          <w:sz w:val="24"/>
        </w:rPr>
        <w:lastRenderedPageBreak/>
        <w:t>trombe. Il gruppo armato marciava davanti a loro e la retroguardia seguiva l’arca del Signore; si procedeva al suono delle trombe. Il secondo giorno girarono intorno alla città una volta e tornarono poi all’accampamento. Così fecero per sei giorni.</w:t>
      </w:r>
    </w:p>
    <w:p w14:paraId="12126876" w14:textId="77777777" w:rsidR="000A3D56" w:rsidRPr="002C02BC" w:rsidRDefault="000A3D56" w:rsidP="002C02BC">
      <w:pPr>
        <w:spacing w:after="120"/>
        <w:ind w:left="567" w:right="567"/>
        <w:jc w:val="both"/>
        <w:rPr>
          <w:rFonts w:ascii="Arial" w:hAnsi="Arial"/>
          <w:i/>
          <w:iCs/>
          <w:noProof/>
          <w:sz w:val="24"/>
        </w:rPr>
      </w:pPr>
      <w:r w:rsidRPr="002C02BC">
        <w:rPr>
          <w:rFonts w:ascii="Arial" w:hAnsi="Arial"/>
          <w:i/>
          <w:iCs/>
          <w:noProof/>
          <w:sz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673E386D" w14:textId="77777777" w:rsidR="000A3D56" w:rsidRPr="002C02BC" w:rsidRDefault="000A3D56" w:rsidP="002C02BC">
      <w:pPr>
        <w:spacing w:after="120"/>
        <w:ind w:left="567" w:right="567"/>
        <w:jc w:val="both"/>
        <w:rPr>
          <w:rFonts w:ascii="Arial" w:hAnsi="Arial"/>
          <w:i/>
          <w:iCs/>
          <w:noProof/>
          <w:sz w:val="24"/>
        </w:rPr>
      </w:pPr>
      <w:r w:rsidRPr="002C02BC">
        <w:rPr>
          <w:rFonts w:ascii="Arial" w:hAnsi="Arial"/>
          <w:i/>
          <w:iCs/>
          <w:noProof/>
          <w:sz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5907AB53" w14:textId="77777777" w:rsidR="000A3D56" w:rsidRPr="002C02BC" w:rsidRDefault="000A3D56" w:rsidP="002C02BC">
      <w:pPr>
        <w:spacing w:after="120"/>
        <w:ind w:left="567" w:right="567"/>
        <w:jc w:val="both"/>
        <w:rPr>
          <w:rFonts w:ascii="Arial" w:hAnsi="Arial"/>
          <w:i/>
          <w:iCs/>
          <w:noProof/>
          <w:sz w:val="24"/>
        </w:rPr>
      </w:pPr>
      <w:r w:rsidRPr="002C02BC">
        <w:rPr>
          <w:rFonts w:ascii="Arial" w:hAnsi="Arial"/>
          <w:i/>
          <w:iCs/>
          <w:noProof/>
          <w:sz w:val="24"/>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5E0BB570" w14:textId="7802D2D3" w:rsidR="000A3D56" w:rsidRPr="002C02BC" w:rsidRDefault="000A3D56" w:rsidP="002C02BC">
      <w:pPr>
        <w:spacing w:after="120"/>
        <w:ind w:left="567" w:right="567"/>
        <w:jc w:val="both"/>
        <w:rPr>
          <w:rFonts w:ascii="Arial" w:hAnsi="Arial"/>
          <w:i/>
          <w:iCs/>
          <w:noProof/>
          <w:sz w:val="24"/>
        </w:rPr>
      </w:pPr>
      <w:r w:rsidRPr="002C02BC">
        <w:rPr>
          <w:rFonts w:ascii="Arial" w:hAnsi="Arial"/>
          <w:i/>
          <w:iCs/>
          <w:noProof/>
          <w:sz w:val="24"/>
        </w:rPr>
        <w:t>In quella circostanza Giosuè fece giurare: «Maledetto davanti al Signore l’uomo che si metterà a ricostruire questa città di Gerico! Sul suo primogenito ne getterà le fondamenta e sul figlio minore ne erigerà le porte!».</w:t>
      </w:r>
      <w:r w:rsidR="009A2D8C">
        <w:rPr>
          <w:rFonts w:ascii="Arial" w:hAnsi="Arial"/>
          <w:i/>
          <w:iCs/>
          <w:noProof/>
          <w:sz w:val="24"/>
        </w:rPr>
        <w:t xml:space="preserve"> </w:t>
      </w:r>
      <w:r w:rsidRPr="002C02BC">
        <w:rPr>
          <w:rFonts w:ascii="Arial" w:hAnsi="Arial"/>
          <w:i/>
          <w:iCs/>
          <w:noProof/>
          <w:sz w:val="24"/>
        </w:rPr>
        <w:t xml:space="preserve">Il Signore fu con Giosuè, la cui fama si sparse in tutta la regione (Gs 6,1-27). </w:t>
      </w:r>
    </w:p>
    <w:p w14:paraId="023C71EB" w14:textId="77777777" w:rsidR="000A3D56" w:rsidRPr="000A3D56" w:rsidRDefault="000A3D56" w:rsidP="000A3D56">
      <w:pPr>
        <w:spacing w:after="120"/>
        <w:jc w:val="both"/>
        <w:rPr>
          <w:rFonts w:ascii="Arial" w:hAnsi="Arial"/>
          <w:sz w:val="24"/>
        </w:rPr>
      </w:pPr>
      <w:r w:rsidRPr="000A3D56">
        <w:rPr>
          <w:rFonts w:ascii="Arial" w:hAnsi="Arial"/>
          <w:sz w:val="24"/>
        </w:rPr>
        <w:t>Il Signore non permetterà che la nazione antica che viene da lontano applichi sul popolo del Signore la legge dello sterminio. Rimarrà in vita un resto.</w:t>
      </w:r>
    </w:p>
    <w:p w14:paraId="63EAEAE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19</w:t>
      </w:r>
      <w:r w:rsidRPr="000A3D56">
        <w:rPr>
          <w:rFonts w:ascii="Arial" w:hAnsi="Arial"/>
          <w:b/>
          <w:sz w:val="24"/>
        </w:rPr>
        <w:t xml:space="preserve">Allora, se diranno: «Perché il Signore Dio ci fa tutto questo?», tu risponderai loro: «Come avete abbandonato il Signore per servire nella </w:t>
      </w:r>
      <w:r w:rsidRPr="000A3D56">
        <w:rPr>
          <w:rFonts w:ascii="Arial" w:hAnsi="Arial"/>
          <w:b/>
          <w:sz w:val="24"/>
        </w:rPr>
        <w:lastRenderedPageBreak/>
        <w:t>vostra terra divinità straniere, così sarete servi degli stranieri in una terra non vostra».</w:t>
      </w:r>
    </w:p>
    <w:p w14:paraId="553CD9CA" w14:textId="60617366" w:rsidR="000A3D56" w:rsidRPr="000A3D56" w:rsidRDefault="000A3D56" w:rsidP="000A3D56">
      <w:pPr>
        <w:spacing w:after="120"/>
        <w:jc w:val="both"/>
        <w:rPr>
          <w:rFonts w:ascii="Arial" w:hAnsi="Arial"/>
          <w:sz w:val="24"/>
        </w:rPr>
      </w:pPr>
      <w:r w:rsidRPr="000A3D56">
        <w:rPr>
          <w:rFonts w:ascii="Arial" w:hAnsi="Arial"/>
          <w:sz w:val="24"/>
        </w:rPr>
        <w:t>Ora viene indicato il motivo per cui il Signore risparmia una parte del popolo. Come si può constatare è un motivo di altissima divina pedagogia.</w:t>
      </w:r>
      <w:r w:rsidR="009A2D8C">
        <w:rPr>
          <w:rFonts w:ascii="Arial" w:hAnsi="Arial"/>
          <w:sz w:val="24"/>
        </w:rPr>
        <w:t xml:space="preserve"> </w:t>
      </w:r>
      <w:r w:rsidRPr="000A3D56">
        <w:rPr>
          <w:rFonts w:ascii="Arial" w:hAnsi="Arial"/>
          <w:sz w:val="24"/>
        </w:rPr>
        <w:t>Allora, se diranno: perché il Signore Dio ci fa tutto questo? La risposta non è Geremia a doverla pensare. È il Signore stesso che la mette sulle sue labbra.</w:t>
      </w:r>
      <w:r w:rsidR="009A2D8C">
        <w:rPr>
          <w:rFonts w:ascii="Arial" w:hAnsi="Arial"/>
          <w:sz w:val="24"/>
        </w:rPr>
        <w:t xml:space="preserve"> </w:t>
      </w:r>
      <w:r w:rsidRPr="000A3D56">
        <w:rPr>
          <w:rFonts w:ascii="Arial" w:hAnsi="Arial"/>
          <w:sz w:val="24"/>
        </w:rPr>
        <w:t>Come avete abbandonato il Signore per servire nella vostra terra divinità straniere, così sarete servi degli stranieri in una terra non vostra.</w:t>
      </w:r>
      <w:r w:rsidR="009A2D8C">
        <w:rPr>
          <w:rFonts w:ascii="Arial" w:hAnsi="Arial"/>
          <w:sz w:val="24"/>
        </w:rPr>
        <w:t xml:space="preserve"> </w:t>
      </w:r>
      <w:r w:rsidRPr="000A3D56">
        <w:rPr>
          <w:rFonts w:ascii="Arial" w:hAnsi="Arial"/>
          <w:sz w:val="24"/>
        </w:rPr>
        <w:t>Nella terra del Signore loro sono stati servi di divinità straniere. Allora è giusto che siano anche servi degli stranieri in una terra non loro.</w:t>
      </w:r>
      <w:r w:rsidR="009A2D8C">
        <w:rPr>
          <w:rFonts w:ascii="Arial" w:hAnsi="Arial"/>
          <w:sz w:val="24"/>
        </w:rPr>
        <w:t xml:space="preserve"> </w:t>
      </w:r>
      <w:r w:rsidRPr="000A3D56">
        <w:rPr>
          <w:rFonts w:ascii="Arial" w:hAnsi="Arial"/>
          <w:sz w:val="24"/>
        </w:rPr>
        <w:t>Anche nell’idolatria il Signore vuole che il suo popolo sperimenti tutta l’amarezza che ha vissuto il suo cuore. L’esilio serve perché Israele si converta.</w:t>
      </w:r>
      <w:r w:rsidR="009A2D8C">
        <w:rPr>
          <w:rFonts w:ascii="Arial" w:hAnsi="Arial"/>
          <w:sz w:val="24"/>
        </w:rPr>
        <w:t xml:space="preserve"> </w:t>
      </w:r>
      <w:r w:rsidRPr="000A3D56">
        <w:rPr>
          <w:rFonts w:ascii="Arial" w:hAnsi="Arial"/>
          <w:sz w:val="24"/>
        </w:rPr>
        <w:t>Provando tutta l’amarezza di un servizio fatto di perenne umiliazione e prostrazione, il suo popolo avrebbe compreso la gravità del suo peccato.</w:t>
      </w:r>
      <w:r w:rsidR="009A2D8C">
        <w:rPr>
          <w:rFonts w:ascii="Arial" w:hAnsi="Arial"/>
          <w:sz w:val="24"/>
        </w:rPr>
        <w:t xml:space="preserve"> </w:t>
      </w:r>
      <w:r w:rsidRPr="000A3D56">
        <w:rPr>
          <w:rFonts w:ascii="Arial" w:hAnsi="Arial"/>
          <w:sz w:val="24"/>
        </w:rPr>
        <w:t>Il fine dell’opera del Signore è sempre la conversione del suo popolo. Finché l’uomo è in vita, sempre il Signore opera nella storia per la sua conversione.</w:t>
      </w:r>
    </w:p>
    <w:p w14:paraId="1A7BF74C" w14:textId="77777777" w:rsidR="000A3D56" w:rsidRPr="000A3D56" w:rsidRDefault="000A3D56" w:rsidP="000A3D56">
      <w:pPr>
        <w:spacing w:after="120"/>
        <w:jc w:val="both"/>
        <w:rPr>
          <w:rFonts w:ascii="Arial" w:hAnsi="Arial"/>
          <w:sz w:val="24"/>
        </w:rPr>
      </w:pPr>
    </w:p>
    <w:p w14:paraId="20CADB14" w14:textId="77777777" w:rsidR="000A3D56" w:rsidRPr="000A3D56" w:rsidRDefault="000A3D56" w:rsidP="0045556F">
      <w:pPr>
        <w:pStyle w:val="Corpotesto"/>
      </w:pPr>
      <w:bookmarkStart w:id="90" w:name="_Toc62157565"/>
      <w:r w:rsidRPr="000A3D56">
        <w:t>Il popolo non riconosce l’opera di Dio</w:t>
      </w:r>
      <w:bookmarkEnd w:id="90"/>
    </w:p>
    <w:p w14:paraId="2F99610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20</w:t>
      </w:r>
      <w:r w:rsidRPr="000A3D56">
        <w:rPr>
          <w:rFonts w:ascii="Arial" w:hAnsi="Arial"/>
          <w:b/>
          <w:sz w:val="24"/>
        </w:rPr>
        <w:t>Annunciatelo nella casa di Giacobbe, fatelo udire in Giuda e dite:</w:t>
      </w:r>
    </w:p>
    <w:p w14:paraId="7C4BF824" w14:textId="20883D47" w:rsidR="000A3D56" w:rsidRPr="000A3D56" w:rsidRDefault="000A3D56" w:rsidP="000A3D56">
      <w:pPr>
        <w:spacing w:after="120"/>
        <w:jc w:val="both"/>
        <w:rPr>
          <w:rFonts w:ascii="Arial" w:hAnsi="Arial"/>
          <w:sz w:val="24"/>
        </w:rPr>
      </w:pPr>
      <w:r w:rsidRPr="000A3D56">
        <w:rPr>
          <w:rFonts w:ascii="Arial" w:hAnsi="Arial"/>
          <w:sz w:val="24"/>
        </w:rPr>
        <w:t>Ora il Signore chiede al profeta che venga annunciata al suo popolo quanto è grande la stoltezza e infinita la sua insipienza.</w:t>
      </w:r>
      <w:r w:rsidR="009F3B12">
        <w:rPr>
          <w:rFonts w:ascii="Arial" w:hAnsi="Arial"/>
          <w:sz w:val="24"/>
        </w:rPr>
        <w:t xml:space="preserve"> </w:t>
      </w:r>
      <w:r w:rsidRPr="000A3D56">
        <w:rPr>
          <w:rFonts w:ascii="Arial" w:hAnsi="Arial"/>
          <w:sz w:val="24"/>
        </w:rPr>
        <w:t>Annunciatelo nella casa di Giacobbe, fatelo udire in Giuda e dite. Non solo il profeta deve parlare al popolo del Signore, ma tutti: uomini, cielo, terra.</w:t>
      </w:r>
      <w:r w:rsidR="009A2D8C">
        <w:rPr>
          <w:rFonts w:ascii="Arial" w:hAnsi="Arial"/>
          <w:sz w:val="24"/>
        </w:rPr>
        <w:t xml:space="preserve"> </w:t>
      </w:r>
      <w:r w:rsidRPr="000A3D56">
        <w:rPr>
          <w:rFonts w:ascii="Arial" w:hAnsi="Arial"/>
          <w:sz w:val="24"/>
        </w:rPr>
        <w:t>Tutto l’universo deve essere testimone della sordità, cecità, mutismo del suo popolo. Non vi è stoltezza e insipienza più grande di chi perde la fede.</w:t>
      </w:r>
    </w:p>
    <w:p w14:paraId="097B7F1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21</w:t>
      </w:r>
      <w:r w:rsidRPr="000A3D56">
        <w:rPr>
          <w:rFonts w:ascii="Arial" w:hAnsi="Arial"/>
          <w:b/>
          <w:sz w:val="24"/>
        </w:rPr>
        <w:t>«Ascolta, popolo stolto e privo di senno, che ha occhi ma non vede, ha orecchi ma non ode.</w:t>
      </w:r>
    </w:p>
    <w:p w14:paraId="13D6EDCA" w14:textId="33AAA085" w:rsidR="000A3D56" w:rsidRPr="000A3D56" w:rsidRDefault="000A3D56" w:rsidP="000A3D56">
      <w:pPr>
        <w:spacing w:after="120"/>
        <w:jc w:val="both"/>
        <w:rPr>
          <w:rFonts w:ascii="Arial" w:hAnsi="Arial"/>
          <w:sz w:val="24"/>
        </w:rPr>
      </w:pPr>
      <w:r w:rsidRPr="000A3D56">
        <w:rPr>
          <w:rFonts w:ascii="Arial" w:hAnsi="Arial"/>
          <w:sz w:val="24"/>
        </w:rPr>
        <w:t>Ora il popolo stolto e insipiente è invitato ad ascoltare. Per il Signore il suo popolo ha occhi ma non vede, ha orecchi ma non ode. Per questo è stolto.</w:t>
      </w:r>
      <w:r w:rsidR="009A2D8C">
        <w:rPr>
          <w:rFonts w:ascii="Arial" w:hAnsi="Arial"/>
          <w:sz w:val="24"/>
        </w:rPr>
        <w:t xml:space="preserve"> </w:t>
      </w:r>
      <w:r w:rsidRPr="000A3D56">
        <w:rPr>
          <w:rFonts w:ascii="Arial" w:hAnsi="Arial"/>
          <w:sz w:val="24"/>
        </w:rPr>
        <w:t>Ascolta, popolo stolto e privo di senno, che ha occhi ma non vede, ha orecchi ma non ode. Occhi e orecchi servono per vedere e per udire.</w:t>
      </w:r>
      <w:r w:rsidR="009A2D8C">
        <w:rPr>
          <w:rFonts w:ascii="Arial" w:hAnsi="Arial"/>
          <w:sz w:val="24"/>
        </w:rPr>
        <w:t xml:space="preserve"> </w:t>
      </w:r>
      <w:r w:rsidRPr="000A3D56">
        <w:rPr>
          <w:rFonts w:ascii="Arial" w:hAnsi="Arial"/>
          <w:sz w:val="24"/>
        </w:rPr>
        <w:t>Il Signore per questo ha dato l’intelligenza all’uomo: per cogliere la verità nella creazione, nella sua Parola, nella storia, nella coscienza.</w:t>
      </w:r>
      <w:r w:rsidR="009A2D8C">
        <w:rPr>
          <w:rFonts w:ascii="Arial" w:hAnsi="Arial"/>
          <w:sz w:val="24"/>
        </w:rPr>
        <w:t xml:space="preserve"> </w:t>
      </w:r>
      <w:r w:rsidRPr="000A3D56">
        <w:rPr>
          <w:rFonts w:ascii="Arial" w:hAnsi="Arial"/>
          <w:sz w:val="24"/>
        </w:rPr>
        <w:t>Se un uomo non è capace di cogliere ogni più piccola scintilla di verità, allora è segno che è privo di saggezza, intelligenza, sapienza. È stolto.</w:t>
      </w:r>
      <w:r w:rsidR="009A2D8C">
        <w:rPr>
          <w:rFonts w:ascii="Arial" w:hAnsi="Arial"/>
          <w:sz w:val="24"/>
        </w:rPr>
        <w:t xml:space="preserve"> </w:t>
      </w:r>
      <w:r w:rsidRPr="000A3D56">
        <w:rPr>
          <w:rFonts w:ascii="Arial" w:hAnsi="Arial"/>
          <w:sz w:val="24"/>
        </w:rPr>
        <w:t xml:space="preserve">Questo il Signore vuole che il suo popolo comprenda una volta per tutte. Ma è il peccato che rende ciechi, sordi, muti. Il peccato si toglierà solo in esilio. </w:t>
      </w:r>
    </w:p>
    <w:p w14:paraId="376D0AE4" w14:textId="4F9FE540"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22</w:t>
      </w:r>
      <w:r w:rsidRPr="000A3D56">
        <w:rPr>
          <w:rFonts w:ascii="Arial" w:hAnsi="Arial"/>
          <w:b/>
          <w:sz w:val="24"/>
        </w:rPr>
        <w:t>Non mi temerete?</w:t>
      </w:r>
      <w:r w:rsidR="0023637E">
        <w:rPr>
          <w:rFonts w:ascii="Arial" w:hAnsi="Arial"/>
          <w:b/>
          <w:sz w:val="24"/>
        </w:rPr>
        <w:t xml:space="preserve"> </w:t>
      </w:r>
      <w:r w:rsidRPr="000A3D56">
        <w:rPr>
          <w:rFonts w:ascii="Arial" w:hAnsi="Arial"/>
          <w:b/>
          <w:sz w:val="24"/>
        </w:rPr>
        <w:t>Oracolo del Signore. Non tremerete dinanzi a me, che ho posto la sabbia per confine al mare, limite perenne che non varcherà? Le sue onde si agitano ma non prevalgono, rumoreggiano ma non l’oltrepassano».</w:t>
      </w:r>
    </w:p>
    <w:p w14:paraId="5A640BE6" w14:textId="09B77596" w:rsidR="000A3D56" w:rsidRPr="000A3D56" w:rsidRDefault="000A3D56" w:rsidP="000A3D56">
      <w:pPr>
        <w:spacing w:after="120"/>
        <w:jc w:val="both"/>
        <w:rPr>
          <w:rFonts w:ascii="Arial" w:hAnsi="Arial"/>
          <w:sz w:val="24"/>
        </w:rPr>
      </w:pPr>
      <w:r w:rsidRPr="000A3D56">
        <w:rPr>
          <w:rFonts w:ascii="Arial" w:hAnsi="Arial"/>
          <w:sz w:val="24"/>
        </w:rPr>
        <w:t>Il Signore vuole essere temuto. Vuole che dinanzi alla sua parola di minaccia si temi anche. Lui è l’Onnipotente Signore che tutto può. Niente gli è impossibile.</w:t>
      </w:r>
      <w:r w:rsidR="009A2D8C">
        <w:rPr>
          <w:rFonts w:ascii="Arial" w:hAnsi="Arial"/>
          <w:sz w:val="24"/>
        </w:rPr>
        <w:t xml:space="preserve"> </w:t>
      </w:r>
      <w:r w:rsidRPr="000A3D56">
        <w:rPr>
          <w:rFonts w:ascii="Arial" w:hAnsi="Arial"/>
          <w:sz w:val="24"/>
        </w:rPr>
        <w:t xml:space="preserve">Non mi temerete? Oracolo del Signore. Non tremerete dinanzi a me, che ho posto </w:t>
      </w:r>
      <w:r w:rsidRPr="000A3D56">
        <w:rPr>
          <w:rFonts w:ascii="Arial" w:hAnsi="Arial"/>
          <w:sz w:val="24"/>
        </w:rPr>
        <w:lastRenderedPageBreak/>
        <w:t>la sabbia per confine al mare, limite perenne che non varcherà?</w:t>
      </w:r>
      <w:r w:rsidR="009A2D8C">
        <w:rPr>
          <w:rFonts w:ascii="Arial" w:hAnsi="Arial"/>
          <w:sz w:val="24"/>
        </w:rPr>
        <w:t xml:space="preserve"> </w:t>
      </w:r>
      <w:r w:rsidRPr="000A3D56">
        <w:rPr>
          <w:rFonts w:ascii="Arial" w:hAnsi="Arial"/>
          <w:sz w:val="24"/>
        </w:rPr>
        <w:t>Se il Signore è capace di governare anche il mare e le sue onde selvagge e tutta la sua grande potenza, vi è qualcosa che Lui non possa fare?</w:t>
      </w:r>
      <w:r w:rsidR="009A2D8C">
        <w:rPr>
          <w:rFonts w:ascii="Arial" w:hAnsi="Arial"/>
          <w:sz w:val="24"/>
        </w:rPr>
        <w:t xml:space="preserve"> </w:t>
      </w:r>
      <w:r w:rsidRPr="000A3D56">
        <w:rPr>
          <w:rFonts w:ascii="Arial" w:hAnsi="Arial"/>
          <w:sz w:val="24"/>
        </w:rPr>
        <w:t>Le sue onde si agitano ma non prevalgono, rumoreggiano ma non l‘oltrepassano. Veramente ogni ordine del Signore è rispettato.</w:t>
      </w:r>
      <w:r w:rsidR="009A2D8C">
        <w:rPr>
          <w:rFonts w:ascii="Arial" w:hAnsi="Arial"/>
          <w:sz w:val="24"/>
        </w:rPr>
        <w:t xml:space="preserve"> </w:t>
      </w:r>
      <w:r w:rsidRPr="000A3D56">
        <w:rPr>
          <w:rFonts w:ascii="Arial" w:hAnsi="Arial"/>
          <w:sz w:val="24"/>
        </w:rPr>
        <w:t>Solo il suo popolo pensa che il Signore dica e non attui, prometta e non realizzi, profetizzi e non compia. Ma questa è altissima stoltezza e insipienza.</w:t>
      </w:r>
      <w:r w:rsidR="009A2D8C">
        <w:rPr>
          <w:rFonts w:ascii="Arial" w:hAnsi="Arial"/>
          <w:sz w:val="24"/>
        </w:rPr>
        <w:t xml:space="preserve"> </w:t>
      </w:r>
      <w:r w:rsidRPr="000A3D56">
        <w:rPr>
          <w:rFonts w:ascii="Arial" w:hAnsi="Arial"/>
          <w:sz w:val="24"/>
        </w:rPr>
        <w:t>Israele deve temere il Signore come lo teme il mare. Il mare lo teme obbedendo ad ogni suo comando. Deve anche tremare se non lo teme.</w:t>
      </w:r>
      <w:r w:rsidR="009A2D8C">
        <w:rPr>
          <w:rFonts w:ascii="Arial" w:hAnsi="Arial"/>
          <w:sz w:val="24"/>
        </w:rPr>
        <w:t xml:space="preserve"> </w:t>
      </w:r>
      <w:r w:rsidRPr="000A3D56">
        <w:rPr>
          <w:rFonts w:ascii="Arial" w:hAnsi="Arial"/>
          <w:sz w:val="24"/>
        </w:rPr>
        <w:t>Perché deve tremare se non teme il Signore? Perché il Signore sarà obbligato a portarlo all’obbedienza, a ricondurlo nel suo santo timore.</w:t>
      </w:r>
      <w:r w:rsidR="009A2D8C">
        <w:rPr>
          <w:rFonts w:ascii="Arial" w:hAnsi="Arial"/>
          <w:sz w:val="24"/>
        </w:rPr>
        <w:t xml:space="preserve"> </w:t>
      </w:r>
      <w:r w:rsidRPr="000A3D56">
        <w:rPr>
          <w:rFonts w:ascii="Arial" w:hAnsi="Arial"/>
          <w:sz w:val="24"/>
        </w:rPr>
        <w:t>Questo argomento dell’obbedienza della creazione al suo Creatore è argomento di rivelazione e di verità anche nel Libro di Giobbe.</w:t>
      </w:r>
    </w:p>
    <w:p w14:paraId="4B2969F2" w14:textId="5E26A261"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Il Signore prese a dire a Giobbe in mezzo all’uragano: «Chi è mai costui che oscura il mio piano con discorsi da ignorante? Cingiti i fianchi come un prode: io t’interrogherò e tu mi istruirai!</w:t>
      </w:r>
    </w:p>
    <w:p w14:paraId="0ED23844"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31C549E4"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78B08AB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7C674F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Sei mai giunto alle sorgenti del mare e nel fondo dell’abisso hai tu passeggiato? Ti sono state svelate le porte della morte e hai visto le porte dell’ombra tenebrosa? Hai tu considerato quanto si estende la terra? Dillo, se sai tutto questo!</w:t>
      </w:r>
    </w:p>
    <w:p w14:paraId="0382AD9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Qual è la strada dove abita la luce e dove dimorano le tenebre, perché tu le possa ricondurre dentro i loro confini e sappia insegnare loro la via di casa? </w:t>
      </w:r>
    </w:p>
    <w:p w14:paraId="474AE6C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Certo, tu lo sai, perché allora eri già nato e il numero dei tuoi giorni è assai grande!</w:t>
      </w:r>
    </w:p>
    <w:p w14:paraId="1F844779"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Sei mai giunto fino ai depositi della neve, hai mai visto i serbatoi della grandine, che io riserbo per l’ora della sciagura, per il giorno della guerra e della battaglia? Per quali vie si diffonde la luce, da dove il vento d’oriente invade la terra?</w:t>
      </w:r>
    </w:p>
    <w:p w14:paraId="30B6A501"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lastRenderedPageBreak/>
        <w:t>Chi ha scavato canali agli acquazzoni e una via al lampo tonante, per far piovere anche sopra una terra spopolata, su un deserto dove non abita nessuno, per dissetare regioni desolate e squallide e far sbocciare germogli verdeggianti?</w:t>
      </w:r>
    </w:p>
    <w:p w14:paraId="69E4EC1B"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Ha forse un padre la pioggia? O chi fa nascere le gocce della rugiada? Dal qual grembo esce il ghiaccio e la brina del cielo chi la genera, quando come pietra le acque si induriscono e la faccia dell’abisso si raggela?</w:t>
      </w:r>
    </w:p>
    <w:p w14:paraId="0E42B25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Puoi tu annodare i legami delle Plèiadi o sciogliere i vincoli di Orione? Puoi tu far spuntare a suo tempo le costellazioni o guidare l’Orsa insieme con i suoi figli?</w:t>
      </w:r>
    </w:p>
    <w:p w14:paraId="2FC13223"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Conosci tu le leggi del cielo o ne applichi le norme sulla terra? Puoi tu alzare la voce fino alle nubi per farti inondare da una massa d’acqua? Scagli tu i fulmini ed essi partono dicendoti: “Eccoci!”?</w:t>
      </w:r>
    </w:p>
    <w:p w14:paraId="21AD43D4"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Chi mai ha elargito all’ibis la sapienza o chi ha dato al gallo intelligenza? Chi mai è in grado di contare con esattezza le nubi e chi può riversare gli otri del cielo, quando la polvere del suolo diventa fango e le zolle si attaccano insieme?</w:t>
      </w:r>
    </w:p>
    <w:p w14:paraId="0F0FF110"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Sei forse tu che vai a caccia di preda per la leonessa e sazi la fame dei leoncelli, quando sono accovacciati nelle tane o stanno in agguato nei nascondigli?</w:t>
      </w:r>
    </w:p>
    <w:p w14:paraId="719FAC81"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Chi prepara al corvo il suo pasto, quando i suoi piccoli gridano verso Dio e vagano qua e là per mancanza di cibo? (Gb 38,1-41). </w:t>
      </w:r>
    </w:p>
    <w:p w14:paraId="2DFD13FA" w14:textId="563387F6" w:rsidR="000A3D56" w:rsidRPr="000A3D56" w:rsidRDefault="000A3D56" w:rsidP="000A3D56">
      <w:pPr>
        <w:spacing w:after="120"/>
        <w:jc w:val="both"/>
        <w:rPr>
          <w:rFonts w:ascii="Arial" w:hAnsi="Arial"/>
          <w:sz w:val="24"/>
        </w:rPr>
      </w:pPr>
      <w:r w:rsidRPr="000A3D56">
        <w:rPr>
          <w:rFonts w:ascii="Arial" w:hAnsi="Arial"/>
          <w:sz w:val="24"/>
        </w:rPr>
        <w:t>Il mare teme il Signore. Obbedisce ad ogni comando. Tutta la creazione teme il Signore. Ascolta ogni suo ordine. Israele deve imparare a temere il Signore.</w:t>
      </w:r>
      <w:r w:rsidR="009A2D8C">
        <w:rPr>
          <w:rFonts w:ascii="Arial" w:hAnsi="Arial"/>
          <w:sz w:val="24"/>
        </w:rPr>
        <w:t xml:space="preserve"> </w:t>
      </w:r>
      <w:r w:rsidRPr="000A3D56">
        <w:rPr>
          <w:rFonts w:ascii="Arial" w:hAnsi="Arial"/>
          <w:sz w:val="24"/>
        </w:rPr>
        <w:t>Quando Israele non teme più il Signore, Egli è obbligato a ricorrere al tremore. Cosa è il tremore? È la potente correzione del Signore per la conversione.</w:t>
      </w:r>
    </w:p>
    <w:p w14:paraId="60F42BBE"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23</w:t>
      </w:r>
      <w:r w:rsidRPr="000A3D56">
        <w:rPr>
          <w:rFonts w:ascii="Arial" w:hAnsi="Arial"/>
          <w:b/>
          <w:sz w:val="24"/>
        </w:rPr>
        <w:t xml:space="preserve">Questo popolo ha un cuore indocile e ribelle; si voltano indietro e se ne vanno, </w:t>
      </w:r>
    </w:p>
    <w:p w14:paraId="04E8DA9C" w14:textId="196128B9" w:rsidR="000A3D56" w:rsidRPr="000A3D56" w:rsidRDefault="000A3D56" w:rsidP="000A3D56">
      <w:pPr>
        <w:spacing w:after="120"/>
        <w:jc w:val="both"/>
        <w:rPr>
          <w:rFonts w:ascii="Arial" w:hAnsi="Arial"/>
          <w:sz w:val="24"/>
        </w:rPr>
      </w:pPr>
      <w:r w:rsidRPr="000A3D56">
        <w:rPr>
          <w:rFonts w:ascii="Arial" w:hAnsi="Arial"/>
          <w:sz w:val="24"/>
        </w:rPr>
        <w:t>Chi non teme il Signore? Solo il suo popolo. Chi non trema dinanzi alla sua profezia che minaccia distruzione e devastazione? Solo il suo popolo.</w:t>
      </w:r>
      <w:r w:rsidR="009A2D8C">
        <w:rPr>
          <w:rFonts w:ascii="Arial" w:hAnsi="Arial"/>
          <w:sz w:val="24"/>
        </w:rPr>
        <w:t xml:space="preserve"> </w:t>
      </w:r>
      <w:r w:rsidRPr="000A3D56">
        <w:rPr>
          <w:rFonts w:ascii="Arial" w:hAnsi="Arial"/>
          <w:sz w:val="24"/>
        </w:rPr>
        <w:t>Questo popolo ha un cuore indocile e ribelle. Si voltano indietro e se ne vanno…</w:t>
      </w:r>
      <w:r w:rsidR="0023637E">
        <w:rPr>
          <w:rFonts w:ascii="Arial" w:hAnsi="Arial"/>
          <w:sz w:val="24"/>
        </w:rPr>
        <w:t xml:space="preserve"> </w:t>
      </w:r>
      <w:r w:rsidRPr="000A3D56">
        <w:rPr>
          <w:rFonts w:ascii="Arial" w:hAnsi="Arial"/>
          <w:sz w:val="24"/>
        </w:rPr>
        <w:t>Se ne vanno lontano dal Signore. Non vogliono ascoltare.</w:t>
      </w:r>
      <w:r w:rsidR="009A2D8C">
        <w:rPr>
          <w:rFonts w:ascii="Arial" w:hAnsi="Arial"/>
          <w:sz w:val="24"/>
        </w:rPr>
        <w:t xml:space="preserve"> </w:t>
      </w:r>
      <w:r w:rsidRPr="000A3D56">
        <w:rPr>
          <w:rFonts w:ascii="Arial" w:hAnsi="Arial"/>
          <w:sz w:val="24"/>
        </w:rPr>
        <w:t>Il timore del Signore nasce dall’ascolto. Senza ascolto non vi è timore del Signore. Senza timore del Signore non c’è sapienza.</w:t>
      </w:r>
      <w:r w:rsidR="009A2D8C">
        <w:rPr>
          <w:rFonts w:ascii="Arial" w:hAnsi="Arial"/>
          <w:sz w:val="24"/>
        </w:rPr>
        <w:t xml:space="preserve"> </w:t>
      </w:r>
      <w:r w:rsidRPr="000A3D56">
        <w:rPr>
          <w:rFonts w:ascii="Arial" w:hAnsi="Arial"/>
          <w:sz w:val="24"/>
        </w:rPr>
        <w:t>La sapienza di un uomo inizia con l’ascolto del Signore, con l’obbedienza alla sua Parola, così come fa ogni essere creato dell’universo.</w:t>
      </w:r>
      <w:r w:rsidR="009A2D8C">
        <w:rPr>
          <w:rFonts w:ascii="Arial" w:hAnsi="Arial"/>
          <w:sz w:val="24"/>
        </w:rPr>
        <w:t xml:space="preserve"> </w:t>
      </w:r>
      <w:r w:rsidRPr="000A3D56">
        <w:rPr>
          <w:rFonts w:ascii="Arial" w:hAnsi="Arial"/>
          <w:sz w:val="24"/>
        </w:rPr>
        <w:t>Se un solo essere non obbedisse al Signore, non vivesse nel suo santo timore, non ascoltasse i suoi ordini, la creazione non potrebbe sussistere.</w:t>
      </w:r>
      <w:r w:rsidR="009A2D8C">
        <w:rPr>
          <w:rFonts w:ascii="Arial" w:hAnsi="Arial"/>
          <w:sz w:val="24"/>
        </w:rPr>
        <w:t xml:space="preserve"> </w:t>
      </w:r>
      <w:r w:rsidRPr="000A3D56">
        <w:rPr>
          <w:rFonts w:ascii="Arial" w:hAnsi="Arial"/>
          <w:sz w:val="24"/>
        </w:rPr>
        <w:t>Senza timore del Signore essa collasserebbe in pochi secondi. Tutto nell’universo di Dio è dal timore del Signore.</w:t>
      </w:r>
      <w:r w:rsidR="009A2D8C">
        <w:rPr>
          <w:rFonts w:ascii="Arial" w:hAnsi="Arial"/>
          <w:sz w:val="24"/>
        </w:rPr>
        <w:t xml:space="preserve"> </w:t>
      </w:r>
      <w:r w:rsidRPr="000A3D56">
        <w:rPr>
          <w:rFonts w:ascii="Arial" w:hAnsi="Arial"/>
          <w:sz w:val="24"/>
        </w:rPr>
        <w:t>Qual è la stoltezza dell’uomo? Quella di essere uscito lui dal timore del Signore e quella di far uscire dal santo timore di Dio animali e ogni altra cosa.</w:t>
      </w:r>
      <w:r w:rsidR="009A2D8C">
        <w:rPr>
          <w:rFonts w:ascii="Arial" w:hAnsi="Arial"/>
          <w:sz w:val="24"/>
        </w:rPr>
        <w:t xml:space="preserve"> </w:t>
      </w:r>
      <w:r w:rsidRPr="000A3D56">
        <w:rPr>
          <w:rFonts w:ascii="Arial" w:hAnsi="Arial"/>
          <w:sz w:val="24"/>
        </w:rPr>
        <w:t>Se l’uomo non ritorna nel timore del Signore, non ascolta la sua voce, sempre la sua ecologia sarà di morte, mai di vita.</w:t>
      </w:r>
      <w:r w:rsidR="009A2D8C">
        <w:rPr>
          <w:rFonts w:ascii="Arial" w:hAnsi="Arial"/>
          <w:sz w:val="24"/>
        </w:rPr>
        <w:t xml:space="preserve"> </w:t>
      </w:r>
      <w:r w:rsidRPr="000A3D56">
        <w:rPr>
          <w:rFonts w:ascii="Arial" w:hAnsi="Arial"/>
          <w:sz w:val="24"/>
        </w:rPr>
        <w:t xml:space="preserve">Sarà di morte perché </w:t>
      </w:r>
      <w:r w:rsidRPr="000A3D56">
        <w:rPr>
          <w:rFonts w:ascii="Arial" w:hAnsi="Arial"/>
          <w:sz w:val="24"/>
        </w:rPr>
        <w:lastRenderedPageBreak/>
        <w:t>costringerà, così come sta facendo, tutta la creazione a non obbedire più al Signore, ma ad obbedire al suo peccato.</w:t>
      </w:r>
    </w:p>
    <w:p w14:paraId="7417422C" w14:textId="143B2551"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24</w:t>
      </w:r>
      <w:r w:rsidRPr="000A3D56">
        <w:rPr>
          <w:rFonts w:ascii="Arial" w:hAnsi="Arial"/>
          <w:b/>
          <w:sz w:val="24"/>
        </w:rPr>
        <w:t>e non dicono in cuor loro:</w:t>
      </w:r>
      <w:r w:rsidR="0023637E">
        <w:rPr>
          <w:rFonts w:ascii="Arial" w:hAnsi="Arial"/>
          <w:b/>
          <w:sz w:val="24"/>
        </w:rPr>
        <w:t xml:space="preserve"> </w:t>
      </w:r>
      <w:r w:rsidRPr="000A3D56">
        <w:rPr>
          <w:rFonts w:ascii="Arial" w:hAnsi="Arial"/>
          <w:b/>
          <w:sz w:val="24"/>
        </w:rPr>
        <w:t>«Temiamo il Signore, nostro Dio, che dona la pioggia autunnale e quella primaverile a suo tempo, che custodisce per noi le settimane fissate per la messe».</w:t>
      </w:r>
    </w:p>
    <w:p w14:paraId="48604458" w14:textId="680F3973" w:rsidR="000A3D56" w:rsidRPr="000A3D56" w:rsidRDefault="000A3D56" w:rsidP="000A3D56">
      <w:pPr>
        <w:spacing w:after="120"/>
        <w:jc w:val="both"/>
        <w:rPr>
          <w:rFonts w:ascii="Arial" w:hAnsi="Arial"/>
          <w:sz w:val="24"/>
        </w:rPr>
      </w:pPr>
      <w:r w:rsidRPr="000A3D56">
        <w:rPr>
          <w:rFonts w:ascii="Arial" w:hAnsi="Arial"/>
          <w:sz w:val="24"/>
        </w:rPr>
        <w:t>Il popolo di Giuda e di Israele se ne va lontano dal Signore e non dicono in cuor loro: Torniamo al Signore, nostro Dio. Perché si deve tornare al Signore?</w:t>
      </w:r>
      <w:r w:rsidR="009A2D8C">
        <w:rPr>
          <w:rFonts w:ascii="Arial" w:hAnsi="Arial"/>
          <w:sz w:val="24"/>
        </w:rPr>
        <w:t xml:space="preserve"> </w:t>
      </w:r>
      <w:r w:rsidRPr="000A3D56">
        <w:rPr>
          <w:rFonts w:ascii="Arial" w:hAnsi="Arial"/>
          <w:sz w:val="24"/>
        </w:rPr>
        <w:t>Perché Lui è il nostro Dio, che dona la pioggia autunnale e quella primaverile a suo tempo, che custodisce per noi le settimane fissate per la messe.</w:t>
      </w:r>
      <w:r w:rsidR="009A2D8C">
        <w:rPr>
          <w:rFonts w:ascii="Arial" w:hAnsi="Arial"/>
          <w:sz w:val="24"/>
        </w:rPr>
        <w:t xml:space="preserve"> </w:t>
      </w:r>
      <w:r w:rsidRPr="000A3D56">
        <w:rPr>
          <w:rFonts w:ascii="Arial" w:hAnsi="Arial"/>
          <w:sz w:val="24"/>
        </w:rPr>
        <w:t>Ecco il motivo per cui si deve sempre ritornare al Signore. Perché solo Lui è il Dio della vita, il Dio della benedizione, il Dio della speranza.</w:t>
      </w:r>
      <w:r w:rsidR="009A2D8C">
        <w:rPr>
          <w:rFonts w:ascii="Arial" w:hAnsi="Arial"/>
          <w:sz w:val="24"/>
        </w:rPr>
        <w:t xml:space="preserve"> </w:t>
      </w:r>
      <w:r w:rsidRPr="000A3D56">
        <w:rPr>
          <w:rFonts w:ascii="Arial" w:hAnsi="Arial"/>
          <w:sz w:val="24"/>
        </w:rPr>
        <w:t>La creazione obbedisce, teme il Signore, non obbedisce e non teme l’uomo. teme l’uomo e gli obbedisce quando l’uomo teme il Signore.</w:t>
      </w:r>
      <w:r w:rsidR="009A2D8C">
        <w:rPr>
          <w:rFonts w:ascii="Arial" w:hAnsi="Arial"/>
          <w:sz w:val="24"/>
        </w:rPr>
        <w:t xml:space="preserve"> </w:t>
      </w:r>
      <w:r w:rsidRPr="000A3D56">
        <w:rPr>
          <w:rFonts w:ascii="Arial" w:hAnsi="Arial"/>
          <w:sz w:val="24"/>
        </w:rPr>
        <w:t>Se il popolo non ritorna al suo Signore, per esso mai la creazione compirà la sua missione di vita. Essa non sarà con l’uomo perché l’uomo non è con Dio.</w:t>
      </w:r>
    </w:p>
    <w:p w14:paraId="302AD124" w14:textId="77777777" w:rsidR="000A3D56" w:rsidRPr="000A3D56" w:rsidRDefault="000A3D56" w:rsidP="000A3D56">
      <w:pPr>
        <w:spacing w:after="120"/>
        <w:jc w:val="both"/>
        <w:rPr>
          <w:rFonts w:ascii="Arial" w:hAnsi="Arial"/>
          <w:sz w:val="24"/>
        </w:rPr>
      </w:pPr>
    </w:p>
    <w:p w14:paraId="75A61E81" w14:textId="77777777" w:rsidR="000A3D56" w:rsidRPr="000A3D56" w:rsidRDefault="000A3D56" w:rsidP="0045556F">
      <w:pPr>
        <w:pStyle w:val="Corpotesto"/>
      </w:pPr>
      <w:bookmarkStart w:id="91" w:name="_Toc62157566"/>
      <w:r w:rsidRPr="000A3D56">
        <w:t>Ripresa del tema</w:t>
      </w:r>
      <w:bookmarkEnd w:id="91"/>
    </w:p>
    <w:p w14:paraId="23D27D0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25</w:t>
      </w:r>
      <w:r w:rsidRPr="000A3D56">
        <w:rPr>
          <w:rFonts w:ascii="Arial" w:hAnsi="Arial"/>
          <w:b/>
          <w:sz w:val="24"/>
        </w:rPr>
        <w:t>Le vostre iniquità hanno sconvolto quest’ordine e i vostri peccati tengono lontano da voi il benessere;</w:t>
      </w:r>
    </w:p>
    <w:p w14:paraId="582BAC11" w14:textId="0D401FF3" w:rsidR="000A3D56" w:rsidRPr="000A3D56" w:rsidRDefault="000A3D56" w:rsidP="000A3D56">
      <w:pPr>
        <w:spacing w:after="120"/>
        <w:jc w:val="both"/>
        <w:rPr>
          <w:rFonts w:ascii="Arial" w:hAnsi="Arial"/>
          <w:sz w:val="24"/>
        </w:rPr>
      </w:pPr>
      <w:r w:rsidRPr="000A3D56">
        <w:rPr>
          <w:rFonts w:ascii="Arial" w:hAnsi="Arial"/>
          <w:sz w:val="24"/>
        </w:rPr>
        <w:t>Il Signore parla con chiarezza al suo popolo. La creazione vive di un ordine divino stupendo, sempre nel santo timore del suo Creatore, Signore, Dio.</w:t>
      </w:r>
      <w:r w:rsidR="009A2D8C">
        <w:rPr>
          <w:rFonts w:ascii="Arial" w:hAnsi="Arial"/>
          <w:sz w:val="24"/>
        </w:rPr>
        <w:t xml:space="preserve"> </w:t>
      </w:r>
      <w:r w:rsidRPr="000A3D56">
        <w:rPr>
          <w:rFonts w:ascii="Arial" w:hAnsi="Arial"/>
          <w:sz w:val="24"/>
        </w:rPr>
        <w:t>Cosa fa il peccato dell’uomo? Sconvolge ogni ordine nella natura. Dio è obbligato a darle ordini contrari, perché l’uomo non gli obbedisce, non ascolta.</w:t>
      </w:r>
      <w:r w:rsidR="009A2D8C">
        <w:rPr>
          <w:rFonts w:ascii="Arial" w:hAnsi="Arial"/>
          <w:sz w:val="24"/>
        </w:rPr>
        <w:t xml:space="preserve"> </w:t>
      </w:r>
      <w:r w:rsidRPr="000A3D56">
        <w:rPr>
          <w:rFonts w:ascii="Arial" w:hAnsi="Arial"/>
          <w:sz w:val="24"/>
        </w:rPr>
        <w:t>Per convincerci di questa verità è sufficiente leggere il primo ordine dato da Dio alla sua creazione e il secondo dopo il peccato.</w:t>
      </w:r>
      <w:r w:rsidR="009F3B12">
        <w:rPr>
          <w:rFonts w:ascii="Arial" w:hAnsi="Arial"/>
          <w:sz w:val="24"/>
        </w:rPr>
        <w:t xml:space="preserve"> </w:t>
      </w:r>
      <w:r w:rsidRPr="000A3D56">
        <w:rPr>
          <w:rFonts w:ascii="Arial" w:hAnsi="Arial"/>
          <w:sz w:val="24"/>
        </w:rPr>
        <w:t>L’ordine del Signore non dice solo l’ecologia del creato, ma anche di ogni essere vivente: animali, piante, uomini. L’ecologia è economia.</w:t>
      </w:r>
    </w:p>
    <w:p w14:paraId="1E74F26D"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In principio Dio creò il cielo e la terra. La terra era informe e deserta e le tenebre ricoprivano l’abisso e lo spirito di Dio aleggiava sulle acque.</w:t>
      </w:r>
    </w:p>
    <w:p w14:paraId="078508CE"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Dio disse: «Sia la luce!». E la luce fu. Dio vide che la luce era cosa buona e Dio separò la luce dalle tenebre. Dio chiamò la luce giorno, mentre chiamò le tenebre notte. E fu sera e fu mattina: giorno primo.</w:t>
      </w:r>
    </w:p>
    <w:p w14:paraId="15AF8C13"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A9D6216"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w:t>
      </w:r>
      <w:r w:rsidRPr="002C02BC">
        <w:rPr>
          <w:rFonts w:ascii="Arial" w:hAnsi="Arial"/>
          <w:i/>
          <w:iCs/>
          <w:sz w:val="24"/>
        </w:rPr>
        <w:lastRenderedPageBreak/>
        <w:t>produsse germogli, erbe che producono seme, ciascuna secondo la propria specie, e alberi che fanno ciascuno frutto con il seme, secondo la propria specie. Dio vide che era cosa buona. E fu sera e fu mattina: terzo giorno.</w:t>
      </w:r>
    </w:p>
    <w:p w14:paraId="52C8ADC6"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7BF5F3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3B4BC7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7AEE1E5"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p>
    <w:p w14:paraId="1B1CDEAB" w14:textId="49C305B6"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E Dio creò l’uomo a sua immagine; a immagine di Dio lo creò:</w:t>
      </w:r>
      <w:r w:rsidR="0023637E">
        <w:rPr>
          <w:rFonts w:ascii="Arial" w:hAnsi="Arial"/>
          <w:i/>
          <w:iCs/>
          <w:sz w:val="24"/>
        </w:rPr>
        <w:t xml:space="preserve"> </w:t>
      </w:r>
      <w:r w:rsidRPr="002C02BC">
        <w:rPr>
          <w:rFonts w:ascii="Arial" w:hAnsi="Arial"/>
          <w:i/>
          <w:iCs/>
          <w:sz w:val="24"/>
        </w:rPr>
        <w:t xml:space="preserve">maschio e femmina li creò. </w:t>
      </w:r>
    </w:p>
    <w:p w14:paraId="3D96FCBF"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Dio li benedisse e Dio disse loro: «Siate fecondi e moltiplicatevi, riempite la terra e soggiogatela, dominate sui pesci del mare e sugli uccelli del cielo e su ogni essere vivente che striscia sulla terra».</w:t>
      </w:r>
    </w:p>
    <w:p w14:paraId="646AEED2"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558DA68"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Così furono portati a compimento il cielo e la terra e tutte le loro schiere. Dio, nel settimo giorno, portò a compimento il lavoro che aveva fatto e cessò nel settimo giorno da ogni suo lavoro che aveva </w:t>
      </w:r>
      <w:r w:rsidRPr="002C02BC">
        <w:rPr>
          <w:rFonts w:ascii="Arial" w:hAnsi="Arial"/>
          <w:i/>
          <w:iCs/>
          <w:sz w:val="24"/>
        </w:rPr>
        <w:lastRenderedPageBreak/>
        <w:t>fatto. Dio benedisse il settimo giorno e lo consacrò, perché in esso aveva cessato da ogni lavoro che egli aveva fatto creando.</w:t>
      </w:r>
    </w:p>
    <w:p w14:paraId="6CBFCC1A"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Queste sono le origini del cielo e della terra, quando vennero creati.</w:t>
      </w:r>
    </w:p>
    <w:p w14:paraId="1505F942"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1381D8A"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0D1F255"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Il Signore Dio prese l’uomo e lo pose nel giardino di Eden, perché lo coltivasse e lo custodisse.</w:t>
      </w:r>
    </w:p>
    <w:p w14:paraId="114A470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69938818"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BD90108"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Per questo l’uomo lascerà suo padre e sua madre e si unirà a sua moglie, e i due saranno un’unica carne.</w:t>
      </w:r>
    </w:p>
    <w:p w14:paraId="2F097F40"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Ora tutti e due erano nudi, l’uomo e sua moglie, e non provavano vergogna (Gen 2,1-25). </w:t>
      </w:r>
    </w:p>
    <w:p w14:paraId="1A6390F2"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8BC4D75"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AF46E86"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E40EF9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Alla donna disse: «Moltiplicherò i tuoi dolori e le tue gravidanze, con dolore partorirai figli. Verso tuo marito sarà il tuo istinto, ed egli ti dominerà».</w:t>
      </w:r>
    </w:p>
    <w:p w14:paraId="5C3500E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87141F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L’uomo chiamò sua moglie Eva, perché ella fu la madre di tutti i viventi.</w:t>
      </w:r>
    </w:p>
    <w:p w14:paraId="2BFD6219"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Il Signore Dio fece all’uomo e a sua moglie tuniche di pelli e li vestì.</w:t>
      </w:r>
    </w:p>
    <w:p w14:paraId="32A9352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Poi il Signore Dio disse: «Ecco, l’uomo è diventato come uno di noi quanto alla conoscenza del bene e del male. Che ora egli non stenda la mano e non prenda anche dell’albero della vita, ne mangi e viva per </w:t>
      </w:r>
      <w:r w:rsidRPr="002C02BC">
        <w:rPr>
          <w:rFonts w:ascii="Arial" w:hAnsi="Arial"/>
          <w:i/>
          <w:iCs/>
          <w:sz w:val="24"/>
        </w:rPr>
        <w:lastRenderedPageBreak/>
        <w:t xml:space="preserve">sempre!». Il Signore Dio lo scacciò dal giardino di Eden, perché lavorasse il suolo da cui era stato tratto. Scacciò l’uomo e pose a oriente del giardino di Eden i cherubini e la fiamma della spada guizzante, per custodire la via all’albero della vita (Gen 3,1-24). </w:t>
      </w:r>
    </w:p>
    <w:p w14:paraId="20699587"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0D9A2CE5"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Noè uscì con i figli, la moglie e le mogli dei figli. Tutti i viventi e tutto il bestiame e tutti gli uccelli e tutti i rettili che strisciano sulla terra, secondo le loro specie, uscirono dall’arca.</w:t>
      </w:r>
    </w:p>
    <w:p w14:paraId="6EB9004A"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9C940C3"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Finché durerà la terra, seme e mèsse, freddo e caldo, estate e inverno, giorno e notte non cesseranno» (Gen 8,15-22). </w:t>
      </w:r>
    </w:p>
    <w:p w14:paraId="08C625CD"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34A4DC5A"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Chi sparge il sangue dell’uomo, dall’uomo il suo sangue sarà sparso, perché a immagine di Dio è stato fatto l’uomo. E voi, siate fecondi e moltiplicatevi, siate numerosi sulla terra e dominatela».</w:t>
      </w:r>
    </w:p>
    <w:p w14:paraId="33A628FC" w14:textId="77777777" w:rsidR="000A3D56" w:rsidRPr="002C02BC" w:rsidRDefault="000A3D56" w:rsidP="002C02BC">
      <w:pPr>
        <w:spacing w:after="120"/>
        <w:ind w:left="567" w:right="567"/>
        <w:jc w:val="both"/>
        <w:rPr>
          <w:rFonts w:ascii="Arial" w:hAnsi="Arial"/>
          <w:i/>
          <w:iCs/>
          <w:sz w:val="24"/>
        </w:rPr>
      </w:pPr>
      <w:r w:rsidRPr="002C02BC">
        <w:rPr>
          <w:rFonts w:ascii="Arial" w:hAnsi="Arial"/>
          <w:i/>
          <w:iCs/>
          <w:sz w:val="24"/>
        </w:rPr>
        <w:t xml:space="preserve">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(Gen 9,1-11). </w:t>
      </w:r>
    </w:p>
    <w:p w14:paraId="4936DEB8" w14:textId="36FC2686" w:rsidR="000A3D56" w:rsidRPr="000A3D56" w:rsidRDefault="000A3D56" w:rsidP="000A3D56">
      <w:pPr>
        <w:spacing w:after="120"/>
        <w:jc w:val="both"/>
        <w:rPr>
          <w:rFonts w:ascii="Arial" w:hAnsi="Arial"/>
          <w:sz w:val="24"/>
        </w:rPr>
      </w:pPr>
      <w:r w:rsidRPr="000A3D56">
        <w:rPr>
          <w:rFonts w:ascii="Arial" w:hAnsi="Arial"/>
          <w:sz w:val="24"/>
        </w:rPr>
        <w:t>Le vostre iniquità hanno sconvolto quest’ordine e i vostri peccati tengono lontano da voi il benessere. Ecco il grande frutto del peccato: il disordine.</w:t>
      </w:r>
      <w:r w:rsidR="009A2D8C">
        <w:rPr>
          <w:rFonts w:ascii="Arial" w:hAnsi="Arial"/>
          <w:sz w:val="24"/>
        </w:rPr>
        <w:t xml:space="preserve"> </w:t>
      </w:r>
      <w:r w:rsidRPr="000A3D56">
        <w:rPr>
          <w:rFonts w:ascii="Arial" w:hAnsi="Arial"/>
          <w:sz w:val="24"/>
        </w:rPr>
        <w:t>Terra e cielo, animali, piante, uomini con il peccato entrano in un grande disordine. L’ordine è vita. Il disordine è morte.</w:t>
      </w:r>
      <w:r w:rsidR="009F3B12">
        <w:rPr>
          <w:rFonts w:ascii="Arial" w:hAnsi="Arial"/>
          <w:sz w:val="24"/>
        </w:rPr>
        <w:t xml:space="preserve"> </w:t>
      </w:r>
      <w:r w:rsidRPr="000A3D56">
        <w:rPr>
          <w:rFonts w:ascii="Arial" w:hAnsi="Arial"/>
          <w:sz w:val="24"/>
        </w:rPr>
        <w:t>L’ecologia è vera se diviene economia. Ecologia ed economia sono vere se l’uomo si mantiene e si conserva nel timore del Signore.</w:t>
      </w:r>
      <w:r w:rsidR="009F3B12">
        <w:rPr>
          <w:rFonts w:ascii="Arial" w:hAnsi="Arial"/>
          <w:sz w:val="24"/>
        </w:rPr>
        <w:t xml:space="preserve"> </w:t>
      </w:r>
      <w:r w:rsidRPr="000A3D56">
        <w:rPr>
          <w:rFonts w:ascii="Arial" w:hAnsi="Arial"/>
          <w:sz w:val="24"/>
        </w:rPr>
        <w:t xml:space="preserve">L’uomo ateo, insipiente, stolto, che si sottrae al timore di Dio, che non ascolta il suo Creatore e Signore mai potrà creare vera ecologia. </w:t>
      </w:r>
    </w:p>
    <w:p w14:paraId="17A7E2F5" w14:textId="0498ECD7" w:rsidR="000A3D56" w:rsidRPr="000A3D56" w:rsidRDefault="000A3D56" w:rsidP="000A3D56">
      <w:pPr>
        <w:spacing w:after="120"/>
        <w:jc w:val="both"/>
        <w:rPr>
          <w:rFonts w:ascii="Arial" w:hAnsi="Arial"/>
          <w:sz w:val="24"/>
        </w:rPr>
      </w:pPr>
      <w:r w:rsidRPr="000A3D56">
        <w:rPr>
          <w:rFonts w:ascii="Arial" w:hAnsi="Arial"/>
          <w:sz w:val="24"/>
        </w:rPr>
        <w:lastRenderedPageBreak/>
        <w:t>Non sa neanche cosa sia l’ecologia, perché non conosce la vera economia di uomini, piante, cose. Ogni economia viene dal Signore.</w:t>
      </w:r>
      <w:r w:rsidR="009F3B12">
        <w:rPr>
          <w:rFonts w:ascii="Arial" w:hAnsi="Arial"/>
          <w:sz w:val="24"/>
        </w:rPr>
        <w:t xml:space="preserve"> </w:t>
      </w:r>
      <w:r w:rsidRPr="000A3D56">
        <w:rPr>
          <w:rFonts w:ascii="Arial" w:hAnsi="Arial"/>
          <w:sz w:val="24"/>
        </w:rPr>
        <w:t>Chi non conosce la propria economia potrà conoscere quella altrui? Potrà conoscere l’economia di animali e piante? Dell’uomo e della donna?</w:t>
      </w:r>
    </w:p>
    <w:p w14:paraId="1EBA92DE"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26</w:t>
      </w:r>
      <w:r w:rsidRPr="000A3D56">
        <w:rPr>
          <w:rFonts w:ascii="Arial" w:hAnsi="Arial"/>
          <w:b/>
          <w:sz w:val="24"/>
        </w:rPr>
        <w:t>poiché tra il mio popolo si trovano malvagi, che spiano come cacciatori in agguato, pongono trappole per prendere uomini.</w:t>
      </w:r>
    </w:p>
    <w:p w14:paraId="6271561D" w14:textId="641BC103" w:rsidR="000A3D56" w:rsidRPr="000A3D56" w:rsidRDefault="000A3D56" w:rsidP="000A3D56">
      <w:pPr>
        <w:spacing w:after="120"/>
        <w:jc w:val="both"/>
        <w:rPr>
          <w:rFonts w:ascii="Arial" w:hAnsi="Arial"/>
          <w:sz w:val="24"/>
        </w:rPr>
      </w:pPr>
      <w:r w:rsidRPr="000A3D56">
        <w:rPr>
          <w:rFonts w:ascii="Arial" w:hAnsi="Arial"/>
          <w:sz w:val="24"/>
        </w:rPr>
        <w:t>L’idolatria è sempre la grande madre di ogni immoralità, malvagità, cattiveria. Non può un popolo idolatra non essere malvagio, immorale, cattivo.</w:t>
      </w:r>
      <w:r w:rsidR="009A2D8C">
        <w:rPr>
          <w:rFonts w:ascii="Arial" w:hAnsi="Arial"/>
          <w:sz w:val="24"/>
        </w:rPr>
        <w:t xml:space="preserve"> </w:t>
      </w:r>
      <w:r w:rsidRPr="000A3D56">
        <w:rPr>
          <w:rFonts w:ascii="Arial" w:hAnsi="Arial"/>
          <w:sz w:val="24"/>
        </w:rPr>
        <w:t>Poiché tra il mio popolo si trovano malvagi, che spiano come cacciatori in agguato, pongono trappole per prendere uomini.</w:t>
      </w:r>
      <w:r w:rsidR="009A2D8C">
        <w:rPr>
          <w:rFonts w:ascii="Arial" w:hAnsi="Arial"/>
          <w:sz w:val="24"/>
        </w:rPr>
        <w:t xml:space="preserve"> </w:t>
      </w:r>
      <w:r w:rsidRPr="000A3D56">
        <w:rPr>
          <w:rFonts w:ascii="Arial" w:hAnsi="Arial"/>
          <w:sz w:val="24"/>
        </w:rPr>
        <w:t>Come il cacciatore spia la selvaggina per poterla catturare, così i malvagi spiano uomini per poterli prendere con le loro trappole. Questa è la malvagità.</w:t>
      </w:r>
      <w:r w:rsidR="009A2D8C">
        <w:rPr>
          <w:rFonts w:ascii="Arial" w:hAnsi="Arial"/>
          <w:sz w:val="24"/>
        </w:rPr>
        <w:t xml:space="preserve"> </w:t>
      </w:r>
      <w:r w:rsidRPr="000A3D56">
        <w:rPr>
          <w:rFonts w:ascii="Arial" w:hAnsi="Arial"/>
          <w:sz w:val="24"/>
        </w:rPr>
        <w:t>L’uomo è sacro per il Signore. Deve essere sacro per ogni altro uomo. Quando Dio è tolto dal cuore, anche l’uomo viene tolto dal cuore.</w:t>
      </w:r>
      <w:r w:rsidR="009F3B12">
        <w:rPr>
          <w:rFonts w:ascii="Arial" w:hAnsi="Arial"/>
          <w:sz w:val="24"/>
        </w:rPr>
        <w:t xml:space="preserve"> </w:t>
      </w:r>
      <w:r w:rsidRPr="000A3D56">
        <w:rPr>
          <w:rFonts w:ascii="Arial" w:hAnsi="Arial"/>
          <w:sz w:val="24"/>
        </w:rPr>
        <w:t>Prendere uomini significa ucciderli, sfruttarli, derubarli, violentarli, venderli. Il traffico umano è stato fiorente e non solo nell’antichità.</w:t>
      </w:r>
      <w:r w:rsidR="009F3B12">
        <w:rPr>
          <w:rFonts w:ascii="Arial" w:hAnsi="Arial"/>
          <w:sz w:val="24"/>
        </w:rPr>
        <w:t xml:space="preserve"> </w:t>
      </w:r>
      <w:r w:rsidRPr="000A3D56">
        <w:rPr>
          <w:rFonts w:ascii="Arial" w:hAnsi="Arial"/>
          <w:sz w:val="24"/>
        </w:rPr>
        <w:t>Quando un uomo fa male ad ogni altro uomo, è il segno dell’assenza di Dio nel suo cuore e nella sua mente. Chi teme Dio rispetta sempre l’uomo.</w:t>
      </w:r>
    </w:p>
    <w:p w14:paraId="3101891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27</w:t>
      </w:r>
      <w:r w:rsidRPr="000A3D56">
        <w:rPr>
          <w:rFonts w:ascii="Arial" w:hAnsi="Arial"/>
          <w:b/>
          <w:sz w:val="24"/>
        </w:rPr>
        <w:t>Come una gabbia piena di uccelli, così le loro case sono piene di inganni; perciò diventano grandi e ricchi.</w:t>
      </w:r>
    </w:p>
    <w:p w14:paraId="22F0EDE8" w14:textId="760AC81A" w:rsidR="000A3D56" w:rsidRPr="000A3D56" w:rsidRDefault="000A3D56" w:rsidP="000A3D56">
      <w:pPr>
        <w:spacing w:after="120"/>
        <w:jc w:val="both"/>
        <w:rPr>
          <w:rFonts w:ascii="Arial" w:hAnsi="Arial"/>
          <w:sz w:val="24"/>
        </w:rPr>
      </w:pPr>
      <w:r w:rsidRPr="000A3D56">
        <w:rPr>
          <w:rFonts w:ascii="Arial" w:hAnsi="Arial"/>
          <w:sz w:val="24"/>
        </w:rPr>
        <w:t>Ora viene rivelata qual è la fonte della ricchezza: l’inganno. Si tratta dell’inganno tra il dare e l’avere, tra il giusto e l’ingiusto, tra il salario e il furto.</w:t>
      </w:r>
      <w:r w:rsidR="009A2D8C">
        <w:rPr>
          <w:rFonts w:ascii="Arial" w:hAnsi="Arial"/>
          <w:sz w:val="24"/>
        </w:rPr>
        <w:t xml:space="preserve"> </w:t>
      </w:r>
      <w:r w:rsidRPr="000A3D56">
        <w:rPr>
          <w:rFonts w:ascii="Arial" w:hAnsi="Arial"/>
          <w:sz w:val="24"/>
        </w:rPr>
        <w:t>Come una gabbia piena di uccelli, così le loro case sono piene di inganni. Perciò diventano grandi e ricchi. Con l’onesto lavoro mai ci si arricchisce.</w:t>
      </w:r>
      <w:r w:rsidR="009A2D8C">
        <w:rPr>
          <w:rFonts w:ascii="Arial" w:hAnsi="Arial"/>
          <w:sz w:val="24"/>
        </w:rPr>
        <w:t xml:space="preserve"> </w:t>
      </w:r>
      <w:r w:rsidRPr="000A3D56">
        <w:rPr>
          <w:rFonts w:ascii="Arial" w:hAnsi="Arial"/>
          <w:sz w:val="24"/>
        </w:rPr>
        <w:t>L’inganno non è solo verso l’uomo, è anche verso il Signore. Ogni lavoro è il frutto di un capitale e di intelligenza, saggezza, abilità delle mani dell’uomo.</w:t>
      </w:r>
      <w:r w:rsidR="009A2D8C">
        <w:rPr>
          <w:rFonts w:ascii="Arial" w:hAnsi="Arial"/>
          <w:sz w:val="24"/>
        </w:rPr>
        <w:t xml:space="preserve"> </w:t>
      </w:r>
      <w:r w:rsidRPr="000A3D56">
        <w:rPr>
          <w:rFonts w:ascii="Arial" w:hAnsi="Arial"/>
          <w:sz w:val="24"/>
        </w:rPr>
        <w:t>Tutto questo capitale fatto di materia e di spirito, è dono del Signore. È Lui che mette a disposizione dell’uomo il suo capitale che è la terra.</w:t>
      </w:r>
      <w:r w:rsidR="009A2D8C">
        <w:rPr>
          <w:rFonts w:ascii="Arial" w:hAnsi="Arial"/>
          <w:sz w:val="24"/>
        </w:rPr>
        <w:t xml:space="preserve"> </w:t>
      </w:r>
      <w:r w:rsidRPr="000A3D56">
        <w:rPr>
          <w:rFonts w:ascii="Arial" w:hAnsi="Arial"/>
          <w:sz w:val="24"/>
        </w:rPr>
        <w:t>Con la terra mette a disposizione dell’uomo tutta la sua vitalità e ogni ricchezza che si trova nel suo seno. È Lui che mette il sole e l’acqua.</w:t>
      </w:r>
      <w:r w:rsidR="009A2D8C">
        <w:rPr>
          <w:rFonts w:ascii="Arial" w:hAnsi="Arial"/>
          <w:sz w:val="24"/>
        </w:rPr>
        <w:t xml:space="preserve"> </w:t>
      </w:r>
      <w:r w:rsidRPr="000A3D56">
        <w:rPr>
          <w:rFonts w:ascii="Arial" w:hAnsi="Arial"/>
          <w:sz w:val="24"/>
        </w:rPr>
        <w:t>È il Signore che mette anche l’intelligenza, la sapienza, l’ispirazione, lo spirito di innovazione e di invenzione, lo spirito dell’abilità e della destrezza.</w:t>
      </w:r>
      <w:r w:rsidR="009A2D8C">
        <w:rPr>
          <w:rFonts w:ascii="Arial" w:hAnsi="Arial"/>
          <w:sz w:val="24"/>
        </w:rPr>
        <w:t xml:space="preserve"> </w:t>
      </w:r>
      <w:r w:rsidRPr="000A3D56">
        <w:rPr>
          <w:rFonts w:ascii="Arial" w:hAnsi="Arial"/>
          <w:sz w:val="24"/>
        </w:rPr>
        <w:t>Questa verità la troviamo, anche se solamente accennata nel Libro dell’Esodo, rivelata dal Signore al momento della costruzione della tenda del convegno.</w:t>
      </w:r>
    </w:p>
    <w:p w14:paraId="0FE3AA16" w14:textId="77777777" w:rsidR="000A3D56" w:rsidRPr="000E13BC" w:rsidRDefault="000A3D56" w:rsidP="000E13BC">
      <w:pPr>
        <w:spacing w:after="120"/>
        <w:ind w:left="567" w:right="567"/>
        <w:jc w:val="both"/>
        <w:rPr>
          <w:rFonts w:ascii="Arial" w:hAnsi="Arial"/>
          <w:i/>
          <w:iCs/>
          <w:sz w:val="24"/>
        </w:rPr>
      </w:pPr>
      <w:r w:rsidRPr="000E13BC">
        <w:rPr>
          <w:rFonts w:ascii="Arial" w:hAnsi="Arial"/>
          <w:i/>
          <w:iCs/>
          <w:sz w:val="24"/>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w:t>
      </w:r>
      <w:r w:rsidRPr="000E13BC">
        <w:rPr>
          <w:rFonts w:ascii="Arial" w:hAnsi="Arial"/>
          <w:i/>
          <w:iCs/>
          <w:sz w:val="24"/>
        </w:rPr>
        <w:lastRenderedPageBreak/>
        <w:t xml:space="preserve">dell’unzione e l’incenso aromatico per il santuario. Essi eseguiranno quanto ti ho ordinato» (Es 31,1-11). </w:t>
      </w:r>
    </w:p>
    <w:p w14:paraId="2C00C870" w14:textId="77777777" w:rsidR="000A3D56" w:rsidRPr="000A3D56" w:rsidRDefault="000A3D56" w:rsidP="000A3D56">
      <w:pPr>
        <w:spacing w:after="120"/>
        <w:jc w:val="both"/>
        <w:rPr>
          <w:rFonts w:ascii="Arial" w:hAnsi="Arial"/>
          <w:sz w:val="24"/>
        </w:rPr>
      </w:pPr>
      <w:r w:rsidRPr="000A3D56">
        <w:rPr>
          <w:rFonts w:ascii="Arial" w:hAnsi="Arial"/>
          <w:sz w:val="24"/>
        </w:rPr>
        <w:t>Anche la sapiente amministrazione di un regno, di un popolo e delle sue ricchezze è dono della sapienza di Dio. Con la sapienza non vi è sperpero.</w:t>
      </w:r>
    </w:p>
    <w:p w14:paraId="35163E3D" w14:textId="77777777" w:rsidR="000A3D56" w:rsidRPr="000E13BC" w:rsidRDefault="000A3D56" w:rsidP="000E13BC">
      <w:pPr>
        <w:spacing w:after="120"/>
        <w:ind w:left="567" w:right="567"/>
        <w:jc w:val="both"/>
        <w:rPr>
          <w:rFonts w:ascii="Arial" w:hAnsi="Arial"/>
          <w:i/>
          <w:iCs/>
          <w:sz w:val="24"/>
        </w:rPr>
      </w:pPr>
      <w:r w:rsidRPr="000E13BC">
        <w:rPr>
          <w:rFonts w:ascii="Arial" w:hAnsi="Arial"/>
          <w:i/>
          <w:iCs/>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315E83ED" w14:textId="77777777" w:rsidR="000A3D56" w:rsidRPr="000E13BC" w:rsidRDefault="000A3D56" w:rsidP="000E13BC">
      <w:pPr>
        <w:spacing w:after="120"/>
        <w:ind w:left="567" w:right="567"/>
        <w:jc w:val="both"/>
        <w:rPr>
          <w:rFonts w:ascii="Arial" w:hAnsi="Arial"/>
          <w:i/>
          <w:iCs/>
          <w:sz w:val="24"/>
        </w:rPr>
      </w:pPr>
      <w:r w:rsidRPr="000E13BC">
        <w:rPr>
          <w:rFonts w:ascii="Arial" w:hAnsi="Arial"/>
          <w:i/>
          <w:iCs/>
          <w:sz w:val="24"/>
        </w:rPr>
        <w:t>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11F7E5CE" w14:textId="77777777" w:rsidR="000A3D56" w:rsidRPr="000E13BC" w:rsidRDefault="000A3D56" w:rsidP="000E13BC">
      <w:pPr>
        <w:spacing w:after="120"/>
        <w:ind w:left="567" w:right="567"/>
        <w:jc w:val="both"/>
        <w:rPr>
          <w:rFonts w:ascii="Arial" w:hAnsi="Arial"/>
          <w:i/>
          <w:iCs/>
          <w:sz w:val="24"/>
        </w:rPr>
      </w:pPr>
      <w:r w:rsidRPr="000E13BC">
        <w:rPr>
          <w:rFonts w:ascii="Arial" w:hAnsi="Arial"/>
          <w:i/>
          <w:iCs/>
          <w:sz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6E37C6FB" w14:textId="77777777" w:rsidR="000A3D56" w:rsidRPr="000E13BC" w:rsidRDefault="000A3D56" w:rsidP="000E13BC">
      <w:pPr>
        <w:spacing w:after="120"/>
        <w:ind w:left="567" w:right="567"/>
        <w:jc w:val="both"/>
        <w:rPr>
          <w:rFonts w:ascii="Arial" w:hAnsi="Arial"/>
          <w:i/>
          <w:iCs/>
          <w:sz w:val="24"/>
        </w:rPr>
      </w:pPr>
      <w:r w:rsidRPr="000E13BC">
        <w:rPr>
          <w:rFonts w:ascii="Arial" w:hAnsi="Arial"/>
          <w:i/>
          <w:iCs/>
          <w:sz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6CD97F65" w14:textId="77777777" w:rsidR="000A3D56" w:rsidRPr="000E13BC" w:rsidRDefault="000A3D56" w:rsidP="000E13BC">
      <w:pPr>
        <w:spacing w:after="120"/>
        <w:ind w:left="567" w:right="567"/>
        <w:jc w:val="both"/>
        <w:rPr>
          <w:rFonts w:ascii="Arial" w:hAnsi="Arial"/>
          <w:i/>
          <w:iCs/>
          <w:sz w:val="24"/>
        </w:rPr>
      </w:pPr>
      <w:r w:rsidRPr="000E13BC">
        <w:rPr>
          <w:rFonts w:ascii="Arial" w:hAnsi="Arial"/>
          <w:i/>
          <w:iCs/>
          <w:sz w:val="24"/>
        </w:rPr>
        <w:t xml:space="preserve">La giustizia infatti è immortale. Ma gli empi invocano su di sé la morte con le opere e con le parole; ritenendola amica, si struggono per lei e con essa stringono un patto, perché sono degni di appartenerle (Sap 1,1-16). </w:t>
      </w:r>
    </w:p>
    <w:p w14:paraId="06BCB2D4" w14:textId="01A6F139" w:rsidR="000A3D56" w:rsidRPr="000A3D56" w:rsidRDefault="000A3D56" w:rsidP="000A3D56">
      <w:pPr>
        <w:spacing w:after="120"/>
        <w:jc w:val="both"/>
        <w:rPr>
          <w:rFonts w:ascii="Arial" w:hAnsi="Arial"/>
          <w:sz w:val="24"/>
        </w:rPr>
      </w:pPr>
      <w:r w:rsidRPr="000A3D56">
        <w:rPr>
          <w:rFonts w:ascii="Arial" w:hAnsi="Arial"/>
          <w:sz w:val="24"/>
        </w:rPr>
        <w:t>Se i regni di questo mondo, avessero l’umiltà di chiedere al Signore il dono della saggezza per amministrare le loro ricchezze, la terra sarebbe un paradiso.</w:t>
      </w:r>
      <w:r w:rsidR="009A2D8C">
        <w:rPr>
          <w:rFonts w:ascii="Arial" w:hAnsi="Arial"/>
          <w:sz w:val="24"/>
        </w:rPr>
        <w:t xml:space="preserve"> </w:t>
      </w:r>
      <w:r w:rsidRPr="000A3D56">
        <w:rPr>
          <w:rFonts w:ascii="Arial" w:hAnsi="Arial"/>
          <w:sz w:val="24"/>
        </w:rPr>
        <w:t>Con la saggezza si potrebbero risparmiare milioni e milioni di miliardi da destinare ai poveri di questo mondo. Purtroppo si è senza saggezza.</w:t>
      </w:r>
      <w:r w:rsidR="009A2D8C">
        <w:rPr>
          <w:rFonts w:ascii="Arial" w:hAnsi="Arial"/>
          <w:sz w:val="24"/>
        </w:rPr>
        <w:t xml:space="preserve"> </w:t>
      </w:r>
      <w:r w:rsidRPr="000A3D56">
        <w:rPr>
          <w:rFonts w:ascii="Arial" w:hAnsi="Arial"/>
          <w:sz w:val="24"/>
        </w:rPr>
        <w:t>Tutto viene sperperato, sciupato, dilapidato, buttato al macero, per stoltezza, insipienza, malvagità, cattiveria, superbia del cuore.</w:t>
      </w:r>
      <w:r w:rsidR="009A2D8C">
        <w:rPr>
          <w:rFonts w:ascii="Arial" w:hAnsi="Arial"/>
          <w:sz w:val="24"/>
        </w:rPr>
        <w:t xml:space="preserve"> </w:t>
      </w:r>
      <w:r w:rsidRPr="000A3D56">
        <w:rPr>
          <w:rFonts w:ascii="Arial" w:hAnsi="Arial"/>
          <w:sz w:val="24"/>
        </w:rPr>
        <w:t>Cosa chiede il Signore? Di avere solo la sua parte. Qual è la parte che il Signore chiede perché venga data? Essa è semplice da definire.</w:t>
      </w:r>
      <w:r w:rsidR="009A2D8C">
        <w:rPr>
          <w:rFonts w:ascii="Arial" w:hAnsi="Arial"/>
          <w:sz w:val="24"/>
        </w:rPr>
        <w:t xml:space="preserve"> </w:t>
      </w:r>
      <w:r w:rsidRPr="000A3D56">
        <w:rPr>
          <w:rFonts w:ascii="Arial" w:hAnsi="Arial"/>
          <w:sz w:val="24"/>
        </w:rPr>
        <w:t>Dopo aver pagato secondo il giusto l’operaio a tuo servizio, dopo aver pagato ogni altro debito, dopo aver usato per te ciò che è giusto, il resto è del Signore.</w:t>
      </w:r>
      <w:r w:rsidR="009A2D8C">
        <w:rPr>
          <w:rFonts w:ascii="Arial" w:hAnsi="Arial"/>
          <w:sz w:val="24"/>
        </w:rPr>
        <w:t xml:space="preserve"> </w:t>
      </w:r>
      <w:r w:rsidRPr="000A3D56">
        <w:rPr>
          <w:rFonts w:ascii="Arial" w:hAnsi="Arial"/>
          <w:sz w:val="24"/>
        </w:rPr>
        <w:t xml:space="preserve">È del Signore e va dato ai poveri della terra. Se la parte del Signore non </w:t>
      </w:r>
      <w:r w:rsidRPr="000A3D56">
        <w:rPr>
          <w:rFonts w:ascii="Arial" w:hAnsi="Arial"/>
          <w:sz w:val="24"/>
        </w:rPr>
        <w:lastRenderedPageBreak/>
        <w:t>viene data ai poveri, il Signore non benedice e ritira la sua benedizione.</w:t>
      </w:r>
      <w:r w:rsidR="009A2D8C">
        <w:rPr>
          <w:rFonts w:ascii="Arial" w:hAnsi="Arial"/>
          <w:sz w:val="24"/>
        </w:rPr>
        <w:t xml:space="preserve"> </w:t>
      </w:r>
      <w:r w:rsidRPr="000A3D56">
        <w:rPr>
          <w:rFonts w:ascii="Arial" w:hAnsi="Arial"/>
          <w:sz w:val="24"/>
        </w:rPr>
        <w:t>Questa</w:t>
      </w:r>
      <w:r w:rsidR="0023637E">
        <w:rPr>
          <w:rFonts w:ascii="Arial" w:hAnsi="Arial"/>
          <w:sz w:val="24"/>
        </w:rPr>
        <w:t xml:space="preserve"> </w:t>
      </w:r>
      <w:r w:rsidRPr="000A3D56">
        <w:rPr>
          <w:rFonts w:ascii="Arial" w:hAnsi="Arial"/>
          <w:sz w:val="24"/>
        </w:rPr>
        <w:t>regola vale per gli stati, le imprese, anche il più umile e modesto lavoratore. Anche Lui è obbligato, perché il capitale è del Signore.</w:t>
      </w:r>
      <w:r w:rsidR="009A2D8C">
        <w:rPr>
          <w:rFonts w:ascii="Arial" w:hAnsi="Arial"/>
          <w:sz w:val="24"/>
        </w:rPr>
        <w:t xml:space="preserve"> </w:t>
      </w:r>
      <w:r w:rsidRPr="000A3D56">
        <w:rPr>
          <w:rFonts w:ascii="Arial" w:hAnsi="Arial"/>
          <w:sz w:val="24"/>
        </w:rPr>
        <w:t>La sua forza, intelligenza, salute, energia, abilità, viene dal Signore. Anche lui deve al Signore quanto gli supera. La ricchezza sorge per questo inganno.</w:t>
      </w:r>
      <w:r w:rsidR="009A2D8C">
        <w:rPr>
          <w:rFonts w:ascii="Arial" w:hAnsi="Arial"/>
          <w:sz w:val="24"/>
        </w:rPr>
        <w:t xml:space="preserve"> </w:t>
      </w:r>
      <w:r w:rsidRPr="000A3D56">
        <w:rPr>
          <w:rFonts w:ascii="Arial" w:hAnsi="Arial"/>
          <w:sz w:val="24"/>
        </w:rPr>
        <w:t>Né a Dio né ai poveri della terra viene dato quanto supera. Si accumula ciò che è del Signore e dei poveri. Il Signore se ne dispiace e ritira la sua benedizione.</w:t>
      </w:r>
    </w:p>
    <w:p w14:paraId="10252DA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28</w:t>
      </w:r>
      <w:r w:rsidRPr="000A3D56">
        <w:rPr>
          <w:rFonts w:ascii="Arial" w:hAnsi="Arial"/>
          <w:b/>
          <w:sz w:val="24"/>
        </w:rPr>
        <w:t>Sono grassi e pingui, oltrepassano i limiti del male; non difendono la causa, non si curano della causa dell’orfano, non difendono i diritti dei poveri.</w:t>
      </w:r>
    </w:p>
    <w:p w14:paraId="2991EBAD" w14:textId="01F2FA57" w:rsidR="000A3D56" w:rsidRPr="000A3D56" w:rsidRDefault="000A3D56" w:rsidP="000A3D56">
      <w:pPr>
        <w:spacing w:after="120"/>
        <w:jc w:val="both"/>
        <w:rPr>
          <w:rFonts w:ascii="Arial" w:hAnsi="Arial"/>
          <w:sz w:val="24"/>
        </w:rPr>
      </w:pPr>
      <w:r w:rsidRPr="000A3D56">
        <w:rPr>
          <w:rFonts w:ascii="Arial" w:hAnsi="Arial"/>
          <w:sz w:val="24"/>
        </w:rPr>
        <w:t>Il Signore rimprovera il suo popolo di oltrepassare gli stessi limiti del male. Vi è un limite anche nel male che mai va oltrepassato. Tutto ha un limite.</w:t>
      </w:r>
      <w:r w:rsidR="009A2D8C">
        <w:rPr>
          <w:rFonts w:ascii="Arial" w:hAnsi="Arial"/>
          <w:sz w:val="24"/>
        </w:rPr>
        <w:t xml:space="preserve"> </w:t>
      </w:r>
      <w:r w:rsidRPr="000A3D56">
        <w:rPr>
          <w:rFonts w:ascii="Arial" w:hAnsi="Arial"/>
          <w:sz w:val="24"/>
        </w:rPr>
        <w:t>Sono grassi e pingui, oltrepassano i limiti del male. Non difendono la causa, non si curano della causa dell’orfano, non difendono i diritti dei poveri.</w:t>
      </w:r>
      <w:r w:rsidR="009A2D8C">
        <w:rPr>
          <w:rFonts w:ascii="Arial" w:hAnsi="Arial"/>
          <w:sz w:val="24"/>
        </w:rPr>
        <w:t xml:space="preserve"> </w:t>
      </w:r>
      <w:r w:rsidRPr="000A3D56">
        <w:rPr>
          <w:rFonts w:ascii="Arial" w:hAnsi="Arial"/>
          <w:sz w:val="24"/>
        </w:rPr>
        <w:t>Quali sono i diritti degli orfani e dei poveri non difesi? Non viene data loro la parte del Signore. Ciò che è del Signore è dei poveri e degli orfani.</w:t>
      </w:r>
      <w:r w:rsidR="009A2D8C">
        <w:rPr>
          <w:rFonts w:ascii="Arial" w:hAnsi="Arial"/>
          <w:sz w:val="24"/>
        </w:rPr>
        <w:t xml:space="preserve"> </w:t>
      </w:r>
      <w:r w:rsidRPr="000A3D56">
        <w:rPr>
          <w:rFonts w:ascii="Arial" w:hAnsi="Arial"/>
          <w:sz w:val="24"/>
        </w:rPr>
        <w:t>Ognuno deve lavorare, operare, impegnarsi personalmente perché venga dato loro ciò che appartiene ad essi. Ognuno deve essere profeta di questa verità.</w:t>
      </w:r>
      <w:r w:rsidR="009A2D8C">
        <w:rPr>
          <w:rFonts w:ascii="Arial" w:hAnsi="Arial"/>
          <w:sz w:val="24"/>
        </w:rPr>
        <w:t xml:space="preserve"> </w:t>
      </w:r>
      <w:r w:rsidRPr="000A3D56">
        <w:rPr>
          <w:rFonts w:ascii="Arial" w:hAnsi="Arial"/>
          <w:sz w:val="24"/>
        </w:rPr>
        <w:t>Non è un obbligo di carità, ma un vero dovere di giustizia. La carità si fa con ciò che è nostro. La giustizia con ciò che è di Dio. Tutto è di Dio.</w:t>
      </w:r>
      <w:r w:rsidR="009A2D8C">
        <w:rPr>
          <w:rFonts w:ascii="Arial" w:hAnsi="Arial"/>
          <w:sz w:val="24"/>
        </w:rPr>
        <w:t xml:space="preserve"> </w:t>
      </w:r>
      <w:r w:rsidRPr="000A3D56">
        <w:rPr>
          <w:rFonts w:ascii="Arial" w:hAnsi="Arial"/>
          <w:sz w:val="24"/>
        </w:rPr>
        <w:t>I limiti del male non solo solamente quelli della giustizia sociale, ma anche quelli legati ad ogni sfera della moralità secondo Dio.</w:t>
      </w:r>
      <w:r w:rsidR="009F3B12">
        <w:rPr>
          <w:rFonts w:ascii="Arial" w:hAnsi="Arial"/>
          <w:sz w:val="24"/>
        </w:rPr>
        <w:t xml:space="preserve"> </w:t>
      </w:r>
      <w:r w:rsidRPr="000A3D56">
        <w:rPr>
          <w:rFonts w:ascii="Arial" w:hAnsi="Arial"/>
          <w:sz w:val="24"/>
        </w:rPr>
        <w:t>Il popolo del Signore è immerso in una immoralità che spesso non si trova neanche presso i pagani. Esso vive in una tenebra quasi infinita.</w:t>
      </w:r>
    </w:p>
    <w:p w14:paraId="5E0B15A7" w14:textId="57AAAFE8"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29</w:t>
      </w:r>
      <w:r w:rsidRPr="000A3D56">
        <w:rPr>
          <w:rFonts w:ascii="Arial" w:hAnsi="Arial"/>
          <w:b/>
          <w:sz w:val="24"/>
        </w:rPr>
        <w:t>Non dovrei forse punirli?</w:t>
      </w:r>
      <w:r w:rsidR="0023637E">
        <w:rPr>
          <w:rFonts w:ascii="Arial" w:hAnsi="Arial"/>
          <w:b/>
          <w:sz w:val="24"/>
        </w:rPr>
        <w:t xml:space="preserve"> </w:t>
      </w:r>
      <w:r w:rsidRPr="000A3D56">
        <w:rPr>
          <w:rFonts w:ascii="Arial" w:hAnsi="Arial"/>
          <w:b/>
          <w:sz w:val="24"/>
        </w:rPr>
        <w:t>Oracolo del Signore. Di una nazione come questa non dovrei vendicarmi?</w:t>
      </w:r>
    </w:p>
    <w:p w14:paraId="6723DA6B" w14:textId="1C48C8D7" w:rsidR="000A3D56" w:rsidRPr="000A3D56" w:rsidRDefault="000A3D56" w:rsidP="000A3D56">
      <w:pPr>
        <w:spacing w:after="120"/>
        <w:jc w:val="both"/>
        <w:rPr>
          <w:rFonts w:ascii="Arial" w:hAnsi="Arial"/>
          <w:sz w:val="24"/>
        </w:rPr>
      </w:pPr>
      <w:r w:rsidRPr="000A3D56">
        <w:rPr>
          <w:rFonts w:ascii="Arial" w:hAnsi="Arial"/>
          <w:sz w:val="24"/>
        </w:rPr>
        <w:t>Può il Signore abbandonare il suo popolo alla deriva morale? Può lasciarlo navigare nel vasto mare dell’immoralità e della disonestà?</w:t>
      </w:r>
      <w:r w:rsidR="009A2D8C">
        <w:rPr>
          <w:rFonts w:ascii="Arial" w:hAnsi="Arial"/>
          <w:sz w:val="24"/>
        </w:rPr>
        <w:t xml:space="preserve"> </w:t>
      </w:r>
      <w:r w:rsidRPr="000A3D56">
        <w:rPr>
          <w:rFonts w:ascii="Arial" w:hAnsi="Arial"/>
          <w:sz w:val="24"/>
        </w:rPr>
        <w:t>Non dovrei forse punirli? Oracolo del Signore. Di una nazione come questa non dovrei vendicarmi? Può il Signore abbandonare il suo popolo alle tenebre?</w:t>
      </w:r>
      <w:r w:rsidR="009A2D8C">
        <w:rPr>
          <w:rFonts w:ascii="Arial" w:hAnsi="Arial"/>
          <w:sz w:val="24"/>
        </w:rPr>
        <w:t xml:space="preserve"> </w:t>
      </w:r>
      <w:r w:rsidRPr="000A3D56">
        <w:rPr>
          <w:rFonts w:ascii="Arial" w:hAnsi="Arial"/>
          <w:sz w:val="24"/>
        </w:rPr>
        <w:t>Il suo amore lo obbliga ad intervenire. Ma può intervenire solamente attraverso la distruzione, la devastazione, la deportazione, l’esilio.</w:t>
      </w:r>
      <w:r w:rsidR="009A2D8C">
        <w:rPr>
          <w:rFonts w:ascii="Arial" w:hAnsi="Arial"/>
          <w:sz w:val="24"/>
        </w:rPr>
        <w:t xml:space="preserve"> </w:t>
      </w:r>
      <w:r w:rsidRPr="000A3D56">
        <w:rPr>
          <w:rFonts w:ascii="Arial" w:hAnsi="Arial"/>
          <w:sz w:val="24"/>
        </w:rPr>
        <w:t>È il solo modo perché il suo popolo possa giungere ad una vera conversione. Solo il Signore conosce le vie per la conversione di ciascun uomo.</w:t>
      </w:r>
    </w:p>
    <w:p w14:paraId="657F2B0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30</w:t>
      </w:r>
      <w:r w:rsidRPr="000A3D56">
        <w:rPr>
          <w:rFonts w:ascii="Arial" w:hAnsi="Arial"/>
          <w:b/>
          <w:sz w:val="24"/>
        </w:rPr>
        <w:t>Cose spaventose e orribili avvengono nella terra:</w:t>
      </w:r>
    </w:p>
    <w:p w14:paraId="38A77131" w14:textId="50EF4C99" w:rsidR="000A3D56" w:rsidRPr="000A3D56" w:rsidRDefault="000A3D56" w:rsidP="000A3D56">
      <w:pPr>
        <w:spacing w:after="120"/>
        <w:jc w:val="both"/>
        <w:rPr>
          <w:rFonts w:ascii="Arial" w:hAnsi="Arial"/>
          <w:sz w:val="24"/>
        </w:rPr>
      </w:pPr>
      <w:r w:rsidRPr="000A3D56">
        <w:rPr>
          <w:rFonts w:ascii="Arial" w:hAnsi="Arial"/>
          <w:sz w:val="24"/>
        </w:rPr>
        <w:t>Ancora una volta il Signore per mezzo del suo profeta rivela tutto il disastro spirituale nel quale versa il suo popolo.</w:t>
      </w:r>
      <w:r w:rsidR="009A2D8C">
        <w:rPr>
          <w:rFonts w:ascii="Arial" w:hAnsi="Arial"/>
          <w:sz w:val="24"/>
        </w:rPr>
        <w:t xml:space="preserve"> </w:t>
      </w:r>
      <w:r w:rsidRPr="000A3D56">
        <w:rPr>
          <w:rFonts w:ascii="Arial" w:hAnsi="Arial"/>
          <w:sz w:val="24"/>
        </w:rPr>
        <w:t>Cose spaventose e orribili avvengono nella terra. La terra è quella del suo popolo. Queste cose spaventose e orribili avvengono nella terra santa.</w:t>
      </w:r>
    </w:p>
    <w:p w14:paraId="0AAE2F9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31</w:t>
      </w:r>
      <w:r w:rsidRPr="000A3D56">
        <w:rPr>
          <w:rFonts w:ascii="Arial" w:hAnsi="Arial"/>
          <w:b/>
          <w:sz w:val="24"/>
        </w:rPr>
        <w:t>i profeti profetizzano menzogna e i sacerdoti governano al loro cenno, e il mio popolo ne è contento. Che cosa farete quando verrà la fine?</w:t>
      </w:r>
    </w:p>
    <w:p w14:paraId="62DCBF32" w14:textId="641D51DA" w:rsidR="000A3D56" w:rsidRDefault="000A3D56" w:rsidP="000A3D56">
      <w:pPr>
        <w:spacing w:after="120"/>
        <w:jc w:val="both"/>
        <w:rPr>
          <w:rFonts w:ascii="Arial" w:hAnsi="Arial"/>
          <w:sz w:val="24"/>
        </w:rPr>
      </w:pPr>
      <w:r w:rsidRPr="000A3D56">
        <w:rPr>
          <w:rFonts w:ascii="Arial" w:hAnsi="Arial"/>
          <w:sz w:val="24"/>
        </w:rPr>
        <w:t>Ecco le cose spaventose e orribili che avvengono nella terra: i profeti profetizzano menzogna. Essi sono i custodi della verità di Dio.</w:t>
      </w:r>
      <w:r w:rsidR="009A2D8C">
        <w:rPr>
          <w:rFonts w:ascii="Arial" w:hAnsi="Arial"/>
          <w:sz w:val="24"/>
        </w:rPr>
        <w:t xml:space="preserve"> </w:t>
      </w:r>
      <w:r w:rsidRPr="000A3D56">
        <w:rPr>
          <w:rFonts w:ascii="Arial" w:hAnsi="Arial"/>
          <w:sz w:val="24"/>
        </w:rPr>
        <w:t>Da custodi della verità di Dio si trasformano in custodi della parola di Satana. La menzogna è sempre da Satana. La verità è sempre da Dio.</w:t>
      </w:r>
      <w:r w:rsidR="009A2D8C">
        <w:rPr>
          <w:rFonts w:ascii="Arial" w:hAnsi="Arial"/>
          <w:sz w:val="24"/>
        </w:rPr>
        <w:t xml:space="preserve"> </w:t>
      </w:r>
      <w:r w:rsidRPr="000A3D56">
        <w:rPr>
          <w:rFonts w:ascii="Arial" w:hAnsi="Arial"/>
          <w:sz w:val="24"/>
        </w:rPr>
        <w:t xml:space="preserve">I sacerdoti governano al loro cenno, e il mio popolo </w:t>
      </w:r>
      <w:r w:rsidRPr="000A3D56">
        <w:rPr>
          <w:rFonts w:ascii="Arial" w:hAnsi="Arial"/>
          <w:sz w:val="24"/>
        </w:rPr>
        <w:lastRenderedPageBreak/>
        <w:t>ne è contento. I sacerdoti sono i custodi della santità, della sacralità, della trascendenza di Dio.</w:t>
      </w:r>
      <w:r w:rsidR="009A2D8C">
        <w:rPr>
          <w:rFonts w:ascii="Arial" w:hAnsi="Arial"/>
          <w:sz w:val="24"/>
        </w:rPr>
        <w:t xml:space="preserve"> </w:t>
      </w:r>
      <w:r w:rsidRPr="000A3D56">
        <w:rPr>
          <w:rFonts w:ascii="Arial" w:hAnsi="Arial"/>
          <w:sz w:val="24"/>
        </w:rPr>
        <w:t>Dalla sacralità, santità, trascendenza di Dio devono attingere ogni santità, sacralità, trascendenza dell’uomo. Invece sono i garanti della menzogna.</w:t>
      </w:r>
      <w:r w:rsidR="009A2D8C">
        <w:rPr>
          <w:rFonts w:ascii="Arial" w:hAnsi="Arial"/>
          <w:sz w:val="24"/>
        </w:rPr>
        <w:t xml:space="preserve"> </w:t>
      </w:r>
      <w:r w:rsidRPr="000A3D56">
        <w:rPr>
          <w:rFonts w:ascii="Arial" w:hAnsi="Arial"/>
          <w:sz w:val="24"/>
        </w:rPr>
        <w:t>I profeti proferiscono menzogna e i sacerdoti danno il sigillo di verità, anziché gridare contro ogni loro falsità. Anzi spesso i sacerdoti soffocavano la verità.</w:t>
      </w:r>
      <w:r w:rsidR="009A2D8C">
        <w:rPr>
          <w:rFonts w:ascii="Arial" w:hAnsi="Arial"/>
          <w:sz w:val="24"/>
        </w:rPr>
        <w:t xml:space="preserve"> </w:t>
      </w:r>
      <w:r w:rsidRPr="000A3D56">
        <w:rPr>
          <w:rFonts w:ascii="Arial" w:hAnsi="Arial"/>
          <w:sz w:val="24"/>
        </w:rPr>
        <w:t>Il profeta parlava e il sacerdote soffocava la sua Parola. Invitava a non parlare nel nome del Signore. Lo obbligava a tacere.</w:t>
      </w:r>
      <w:r w:rsidR="009A2D8C">
        <w:rPr>
          <w:rFonts w:ascii="Arial" w:hAnsi="Arial"/>
          <w:sz w:val="24"/>
        </w:rPr>
        <w:t xml:space="preserve"> </w:t>
      </w:r>
      <w:r w:rsidRPr="000A3D56">
        <w:rPr>
          <w:rFonts w:ascii="Arial" w:hAnsi="Arial"/>
          <w:sz w:val="24"/>
        </w:rPr>
        <w:t>Ora il Signore chiede al suo popolo: che cosa farete quando verrà la fine? Di certo i falsi profeti aiuteranno e neanche i falsi sacerdoti daranno una mano.</w:t>
      </w:r>
      <w:r w:rsidR="009A2D8C">
        <w:rPr>
          <w:rFonts w:ascii="Arial" w:hAnsi="Arial"/>
          <w:sz w:val="24"/>
        </w:rPr>
        <w:t xml:space="preserve"> </w:t>
      </w:r>
      <w:r w:rsidRPr="000A3D56">
        <w:rPr>
          <w:rFonts w:ascii="Arial" w:hAnsi="Arial"/>
          <w:sz w:val="24"/>
        </w:rPr>
        <w:t>Tutti i mali del popolo vengono dai sacerdoti. Essi sono i soli garanti della verità, della sacralità, della trascendenza, della Legge, della profezia del Signore.</w:t>
      </w:r>
      <w:r w:rsidR="009A2D8C">
        <w:rPr>
          <w:rFonts w:ascii="Arial" w:hAnsi="Arial"/>
          <w:sz w:val="24"/>
        </w:rPr>
        <w:t xml:space="preserve"> </w:t>
      </w:r>
      <w:r w:rsidRPr="000A3D56">
        <w:rPr>
          <w:rFonts w:ascii="Arial" w:hAnsi="Arial"/>
          <w:sz w:val="24"/>
        </w:rPr>
        <w:t xml:space="preserve">Se il sacerdote è cieco, tutto il popolo è cieco. Senza la sua luce, tutto il mondo precipita nelle tenebre. Questa verità è eterna e immodificabile. </w:t>
      </w:r>
    </w:p>
    <w:p w14:paraId="6C8B84E7" w14:textId="77777777" w:rsidR="009A2D8C" w:rsidRDefault="009A2D8C" w:rsidP="000A3D56">
      <w:pPr>
        <w:spacing w:after="120"/>
        <w:jc w:val="both"/>
        <w:rPr>
          <w:rFonts w:ascii="Arial" w:hAnsi="Arial"/>
          <w:sz w:val="24"/>
        </w:rPr>
      </w:pPr>
    </w:p>
    <w:p w14:paraId="7CC95E7A" w14:textId="77777777" w:rsidR="009A2D8C" w:rsidRDefault="009A2D8C" w:rsidP="000A3D56">
      <w:pPr>
        <w:spacing w:after="120"/>
        <w:jc w:val="both"/>
        <w:rPr>
          <w:rFonts w:ascii="Arial" w:hAnsi="Arial"/>
          <w:sz w:val="24"/>
        </w:rPr>
      </w:pPr>
    </w:p>
    <w:p w14:paraId="2ABFDD5B" w14:textId="4B1B0F38" w:rsidR="00912966" w:rsidRPr="000E13BC" w:rsidRDefault="009C5C10" w:rsidP="003F3C68">
      <w:pPr>
        <w:pStyle w:val="Titolo1"/>
      </w:pPr>
      <w:bookmarkStart w:id="92" w:name="_Toc193231375"/>
      <w:r w:rsidRPr="000E13BC">
        <w:t>DAL LIBRO DEL PROFETA EZECHIELE II -XI</w:t>
      </w:r>
      <w:bookmarkEnd w:id="92"/>
    </w:p>
    <w:p w14:paraId="46A1C5B4" w14:textId="77777777" w:rsidR="000E13BC" w:rsidRDefault="000E13BC" w:rsidP="0045556F">
      <w:pPr>
        <w:pStyle w:val="Corpotesto"/>
      </w:pPr>
      <w:bookmarkStart w:id="93" w:name="_Toc62164824"/>
    </w:p>
    <w:p w14:paraId="2AC4EFB9" w14:textId="4FE2B0B4" w:rsidR="000A3D56" w:rsidRPr="000A3D56" w:rsidRDefault="000A3D56" w:rsidP="0045556F">
      <w:pPr>
        <w:pStyle w:val="Corpotesto"/>
      </w:pPr>
      <w:r w:rsidRPr="000A3D56">
        <w:t>PRESENTAZIONE</w:t>
      </w:r>
      <w:bookmarkEnd w:id="93"/>
    </w:p>
    <w:p w14:paraId="17E6EC72"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 xml:space="preserve">Il Libro del profeta Ezechiele termina con la descrizione del Nuovo Tempio di Gerusalemme e con il dono della terra stabilito da Dio per il Santuario, i Sacerdoti, i Leviti, il Principe, le Dodici Tribù d’Israele, i Forestieri indigeni. Apparentemente potrebbe sembrare la parte meno importante, invece essa dona la chiave di comprensione e di ermeneutica di tutta la possente opera di Ezechiele. Senza questa parte sarebbe un libro monco. Sarebbe quella di Ezechiele una profezia per il tempo o momento storico. È questa ultima parte che fa di questo Libro una profezia eterna, intramontabile, che attraversa i secoli e si consuma nell’eternità. Vale la pena iniziare la meditazione partendo proprio dalla lettura di quest’ultima parte. </w:t>
      </w:r>
    </w:p>
    <w:p w14:paraId="11097E39"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343C1C03"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Ed ecco, il tempio era tutto recinto da un muro. La canna per misurare che l’uomo teneva in mano era di sei cubiti, ciascuno di un cubito e un palmo. Egli misurò lo spessore del muro: era una canna, e l’altezza una canna.</w:t>
      </w:r>
    </w:p>
    <w:p w14:paraId="010B67A0"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lastRenderedPageBreak/>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2D931202"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7E26A8FF"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2C2E34EA"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3B0B108"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2C841FFA"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lastRenderedPageBreak/>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63CB89C4"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12711D24"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877A800"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4174CB23"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8A1CDF7"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Misurò quindi il cortile: era un quadrato di cento cubiti di larghezza per cento di lunghezza. L’altare era di fronte al tempio.</w:t>
      </w:r>
    </w:p>
    <w:p w14:paraId="326744D0"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Mi condusse poi nel vestibolo del tempio e ne misurò i pilastri: erano ognuno cinque cubiti da una parte e cinque cubiti dall’altra; la larghezza della porta era di tre cubiti da una parte e tre cubiti dall’altra. </w:t>
      </w:r>
      <w:r w:rsidRPr="000E13BC">
        <w:rPr>
          <w:rFonts w:ascii="Arial" w:hAnsi="Arial"/>
          <w:i/>
          <w:iCs/>
          <w:sz w:val="24"/>
          <w:szCs w:val="24"/>
        </w:rPr>
        <w:lastRenderedPageBreak/>
        <w:t xml:space="preserve">La lunghezza del vestibolo era di venti cubiti e la larghezza di dodici cubiti. Vi si accedeva per mezzo di dieci gradini; accanto ai pilastri c’erano due colonne, una da una parte e una dall’altra (Ez 40,1-49). </w:t>
      </w:r>
    </w:p>
    <w:p w14:paraId="3EC7AF5D"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0D9F476C"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3283BC66"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02DF5772"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4D2A6157"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6DE537E6"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0D9E559D"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w:t>
      </w:r>
      <w:r w:rsidRPr="000E13BC">
        <w:rPr>
          <w:rFonts w:ascii="Arial" w:hAnsi="Arial"/>
          <w:i/>
          <w:iCs/>
          <w:sz w:val="24"/>
          <w:szCs w:val="24"/>
        </w:rPr>
        <w:lastRenderedPageBreak/>
        <w:t>cherubini e palme sulle pareti del santuario. Gli stipiti dell’aula erano quadrangolari.</w:t>
      </w:r>
    </w:p>
    <w:p w14:paraId="0E47209C"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59BAB977"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6B69FE4B"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5C4D6AF2"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Quando ebbe terminato di misurare l’interno del tempio, egli mi condusse fuori per la porta che guarda a oriente, e misurò la cinta </w:t>
      </w:r>
      <w:r w:rsidRPr="000E13BC">
        <w:rPr>
          <w:rFonts w:ascii="Arial" w:hAnsi="Arial"/>
          <w:i/>
          <w:iCs/>
          <w:sz w:val="24"/>
          <w:szCs w:val="24"/>
        </w:rPr>
        <w:lastRenderedPageBreak/>
        <w:t xml:space="preserve">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210CAEBE"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7E9866EB"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37B1328B"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23ECCB00"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w:t>
      </w:r>
      <w:r w:rsidRPr="000E13BC">
        <w:rPr>
          <w:rFonts w:ascii="Arial" w:hAnsi="Arial"/>
          <w:i/>
          <w:iCs/>
          <w:sz w:val="24"/>
          <w:szCs w:val="24"/>
        </w:rPr>
        <w:lastRenderedPageBreak/>
        <w:t>cubiti di lunghezza per quattordici cubiti di larghezza, con un orlo intorno di mezzo cubito, e la base, intorno, di un cubito: i suoi gradini guardavano a oriente.</w:t>
      </w:r>
    </w:p>
    <w:p w14:paraId="4E3483EF"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4FB645DC"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1EA2E131"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69A5C73A"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lastRenderedPageBreak/>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17D8DF47"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75FA6D26"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233A3A26"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w:t>
      </w:r>
      <w:r w:rsidRPr="000E13BC">
        <w:rPr>
          <w:rFonts w:ascii="Arial" w:hAnsi="Arial"/>
          <w:i/>
          <w:iCs/>
          <w:sz w:val="24"/>
          <w:szCs w:val="24"/>
        </w:rPr>
        <w:lastRenderedPageBreak/>
        <w:t xml:space="preserve">vostri macinati, per far scendere la benedizione sulla vostra casa. I sacerdoti non mangeranno la carne di alcun animale morto di morte naturale o sbranato, di uccelli o di altri animali (Ez 44,1-31). </w:t>
      </w:r>
    </w:p>
    <w:p w14:paraId="0BD59AA6"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1C9A99CA"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720A98CC"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1B94AFB7"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3225BEA5"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lastRenderedPageBreak/>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6D0F9E80"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Il quindici del settimo mese, alla festa, farà altrettanto per sette giorni, per i sacrifici per il peccato, per gli olocausti, le oblazioni e l’olio (Ez 45,1-25). </w:t>
      </w:r>
    </w:p>
    <w:p w14:paraId="0B40772F"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43290218"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17421927"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Quando il principe vorrà offrire spontaneamente al Signore un olocausto o sacrifici di comunione, gli sarà aperta la porta rivolta a </w:t>
      </w:r>
      <w:r w:rsidRPr="000E13BC">
        <w:rPr>
          <w:rFonts w:ascii="Arial" w:hAnsi="Arial"/>
          <w:i/>
          <w:iCs/>
          <w:sz w:val="24"/>
          <w:szCs w:val="24"/>
        </w:rPr>
        <w:lastRenderedPageBreak/>
        <w:t>oriente e offrirà l’olocausto e il sacrificio di comunione come li offre nei giorni di sabato; poi uscirà e la porta verrà chiusa appena sarà uscito.</w:t>
      </w:r>
    </w:p>
    <w:p w14:paraId="5DCBBD1D"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6C22FA78"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14EFADE1"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49EE53F3"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717687E"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Poi mi fece ritornare sulla sponda del torrente; voltandomi, vidi che sulla sponda del torrente vi era una grandissima quantità di alberi da </w:t>
      </w:r>
      <w:r w:rsidRPr="000E13BC">
        <w:rPr>
          <w:rFonts w:ascii="Arial" w:hAnsi="Arial"/>
          <w:i/>
          <w:iCs/>
          <w:sz w:val="24"/>
          <w:szCs w:val="24"/>
        </w:rPr>
        <w:lastRenderedPageBreak/>
        <w:t>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38109419"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6F0E5341"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139CCC18"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14:paraId="014E625B"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371FE1ED"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confine di Dan, dal lato orientale al lato occidentale: Aser, una parte.</w:t>
      </w:r>
    </w:p>
    <w:p w14:paraId="5D2B02A9"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confine di Aser, dal lato orientale fino al lato occidentale: Nèftali, una parte.</w:t>
      </w:r>
    </w:p>
    <w:p w14:paraId="5611F039"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lastRenderedPageBreak/>
        <w:t>Sul confine di Nèftali, dal lato orientale fino al lato occidentale: Manasse, una parte.</w:t>
      </w:r>
    </w:p>
    <w:p w14:paraId="0939AAF4"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confine di Manasse, dal lato orientale fino al lato occidentale: Èfraim, una parte.</w:t>
      </w:r>
    </w:p>
    <w:p w14:paraId="046009DE"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confine di Èfraim, dal lato orientale fino al lato occidentale: Ruben, una parte.</w:t>
      </w:r>
    </w:p>
    <w:p w14:paraId="7367381A"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confine di Ruben, dal lato orientale fino al lato occidentale: Giuda, una parte.</w:t>
      </w:r>
    </w:p>
    <w:p w14:paraId="59E02EF6"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confine di Giuda, dal lato orientale fino al lato occidentale, starà la porzione che preleverete come tributo, larga venticinquemila cubiti e lunga come una delle parti dal lato orientale fino al lato occidentale: in mezzo sorgerà il santuario.</w:t>
      </w:r>
    </w:p>
    <w:p w14:paraId="08767467"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furono fedeli alla mia osservanza e non si traviarono nel traviamento dei figli d’Israele, come si traviarono i leviti. Sarà per loro come una parte sacra prelevata sulla parte consacrata del paese, cosa santissima, a fianco del territorio assegnato ai leviti.</w:t>
      </w:r>
    </w:p>
    <w:p w14:paraId="435C4F83"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I leviti, lungo il territorio dei sacerdoti, avranno una parte di venticinquemila cubiti di lunghezza per diecimila di larghezza: tutta la lunghezza sarà di venticinquemila cubiti e tutta la larghezza di diecimila.</w:t>
      </w:r>
    </w:p>
    <w:p w14:paraId="476321FE"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Essi non ne potranno vendere né permutare, né potrà essere alienata questa parte migliore del paese, perché è sacra al Signore.</w:t>
      </w:r>
    </w:p>
    <w:p w14:paraId="411BD91A"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quali saranno presi da tutte le tribù d’Israele. Tutta la parte prelevata come tributo sarà di venticinquemila cubiti per venticinquemila. Preleverete, come possesso della città, un quarto della zona sacra.</w:t>
      </w:r>
    </w:p>
    <w:p w14:paraId="64648D64"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lastRenderedPageBreak/>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14:paraId="00911218"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Per le altre tribù, dal lato orientale a quello occidentale: Beniamino, una parte.</w:t>
      </w:r>
    </w:p>
    <w:p w14:paraId="586FD140"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Al confine di Beniamino, dal lato orientale a quello occidentale: Simeone, una parte.</w:t>
      </w:r>
    </w:p>
    <w:p w14:paraId="54BB565F"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Al confine di Simeone, dal lato orientale a quello occidentale: Ìssacar, una parte.</w:t>
      </w:r>
    </w:p>
    <w:p w14:paraId="31ED62D0"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Al confine di Ìssacar, dal lato orientale a quello occidentale: Zàbulon, una parte.</w:t>
      </w:r>
    </w:p>
    <w:p w14:paraId="7AF49967"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Al confine di Zàbulon, dal lato orientale a quello occidentale: Gad, una parte.</w:t>
      </w:r>
    </w:p>
    <w:p w14:paraId="14AE0E70"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Al confine di Gad, dal lato meridionale verso mezzogiorno, il confine andrà da Tamar alle acque di Merìba di Kades e al torrente che va al Mare Grande.</w:t>
      </w:r>
    </w:p>
    <w:p w14:paraId="746CA8A4"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Questo è il territorio che voi dividerete a sorte in eredità alle tribù d’Israele e queste le loro parti. Oracolo del Signore Dio.</w:t>
      </w:r>
    </w:p>
    <w:p w14:paraId="078E8023"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Queste saranno le uscite della città.</w:t>
      </w:r>
    </w:p>
    <w:p w14:paraId="00D66934"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lato settentrionale: quattromilacinquecento cubiti. Le porte della città porteranno i nomi delle tribù d’Israele. Tre porte a settentrione: la porta di Ruben, una; la porta di Giuda, una; la porta di Levi, una.</w:t>
      </w:r>
    </w:p>
    <w:p w14:paraId="3C8EA2FE"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lato orientale: quattromilacinquecento cubiti e tre porte: la porta di Giuseppe, una; la porta di Beniamino, una; la porta di Dan, una.</w:t>
      </w:r>
    </w:p>
    <w:p w14:paraId="470FBF78"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lato meridionale: quattromilacinquecento cubiti e tre porte: la porta di Simeone, una; la porta di Ìssacar, una; la porta di Zàbulon, una.</w:t>
      </w:r>
    </w:p>
    <w:p w14:paraId="423131B0"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Sul lato occidentale: quattromilacinquecento cubiti e tre porte: la porta di Gad, una; la porta di Aser, una; la porta di Nèftali, una.</w:t>
      </w:r>
    </w:p>
    <w:p w14:paraId="744C17A2"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Perimetro totale: diciottomila cubiti. La città si chiamerà da quel giorno in poi: “Là è il Signore”» (Ez 48,1-35). </w:t>
      </w:r>
    </w:p>
    <w:p w14:paraId="263394DE"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Tutta la profezia di Ezechiele trova compimento nella volontà di Dio di essere il Dio, il Signore del suo popolo. Né Dio senza il popolo, né il popolo senza Dio. Dio e il popolo devono essere una cosa sola. Non è concepibile che Dio sia con una persona fuori del popolo. La persona esiste nel popolo, non fuori del popolo. Esiste come parte dell’umanità, non fuori dell’umanità. Il singolo è inconcepibile nella vera fede.</w:t>
      </w:r>
    </w:p>
    <w:p w14:paraId="23E2DB99"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lastRenderedPageBreak/>
        <w:t>È come se il profeta Ezechiele volesse risponde alla domanda posta da Geremia nella sua profezia</w:t>
      </w:r>
      <w:r w:rsidRPr="000E13BC">
        <w:rPr>
          <w:rFonts w:ascii="Arial" w:hAnsi="Arial"/>
          <w:i/>
          <w:sz w:val="24"/>
          <w:szCs w:val="24"/>
        </w:rPr>
        <w:t>: “Dov’è il Signore?”</w:t>
      </w:r>
      <w:r w:rsidRPr="000E13BC">
        <w:rPr>
          <w:rFonts w:ascii="Arial" w:hAnsi="Arial"/>
          <w:sz w:val="24"/>
          <w:szCs w:val="24"/>
        </w:rPr>
        <w:t xml:space="preserve">. </w:t>
      </w:r>
      <w:r w:rsidRPr="000E13BC">
        <w:rPr>
          <w:rFonts w:ascii="Arial" w:hAnsi="Arial"/>
          <w:i/>
          <w:sz w:val="24"/>
          <w:szCs w:val="24"/>
        </w:rPr>
        <w:t>“Là è il Signore”</w:t>
      </w:r>
      <w:r w:rsidRPr="000E13BC">
        <w:rPr>
          <w:rFonts w:ascii="Arial" w:hAnsi="Arial"/>
          <w:sz w:val="24"/>
          <w:szCs w:val="24"/>
        </w:rPr>
        <w:t>: nel suo tempio, nei suoi sacerdoti, nei suoi leviti, nel suo principe, nel suo popolo, nella sua terra.</w:t>
      </w:r>
    </w:p>
    <w:p w14:paraId="510F32FB" w14:textId="75F144F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«Va’ e grida agli orecchi di Gerusalemme: Così dice il Signore: Mi ricordo di te, dell’affetto della tua giovinezza, dell’amore al tempo del tuo fidanzamento, quando mi seguivi nel deserto, in terra non seminata.</w:t>
      </w:r>
      <w:r w:rsidR="0023637E">
        <w:rPr>
          <w:rFonts w:ascii="Arial" w:hAnsi="Arial"/>
          <w:i/>
          <w:iCs/>
          <w:sz w:val="24"/>
          <w:szCs w:val="24"/>
        </w:rPr>
        <w:t xml:space="preserve"> </w:t>
      </w:r>
      <w:r w:rsidRPr="000E13BC">
        <w:rPr>
          <w:rFonts w:ascii="Arial" w:hAnsi="Arial"/>
          <w:i/>
          <w:iCs/>
          <w:sz w:val="24"/>
          <w:szCs w:val="24"/>
        </w:rPr>
        <w:t>Israele era sacro al Signore, la primizia del suo raccolto; quanti osavano mangiarne, si rendevano colpevoli, la sventura si abbatteva su di loro. Oracolo del Signore.</w:t>
      </w:r>
    </w:p>
    <w:p w14:paraId="4F239C14"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Udite la parola del Signore, casa di Giacobbe, voi, famiglie tutte d’Israele! Così dice il Signore: Quale ingiustizia trovarono in me i vostri padri per allontanarsi da me e correre dietro al nulla, diventando loro stessi nullità?</w:t>
      </w:r>
    </w:p>
    <w:p w14:paraId="24277D64"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1A021BCE"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Dio custodisce il suo popolo, ma anche il popolo deve custodire il suo Dio. Come viene custodito il Signore? Dalla santità del suo tempio, alla quale va aggiunta la santità dei sacerdoti, alla quale si deve aggiungere la santità dei Leviti, alla quale si deve aggiungere la santità del principe, alla quale si deve aggiungere la santità del popolo.</w:t>
      </w:r>
    </w:p>
    <w:p w14:paraId="5DF16355"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Nel cuore della terra più santa di tutta la terra è collocato il santuario di Dio. Ma il santuario di Dio è collocato nel cuore della santità dei sacerdoti. Il cuore della santità dei sacerdoti è collocato nel cuore della santità dei Leviti. Il cuore della santità dei Leviti nel cuore del principe. Il cuore del principe nel cuore della santità di Gerusalemme. Il cuore della santità di Gerusalemme nel cuore della santità di tutto il popolo di Dio.</w:t>
      </w:r>
    </w:p>
    <w:p w14:paraId="107CA83F"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Se una sola santità: o dei sacerdoti, o dei Leviti, o del principe, o di Gerusalemme, o del popolo viene meno, subito deve intervenire l’altra santità perché tutto sia riportato nel suo ordine santo. Dalla santità di Dio scaturisce ogni santità, ma anche dalla santità di ogni altro deve sgorgare santità per tutti gli altri. Nessuno è solo né Dio e né il popolo. Nessuno esiste senza gli altri. Dio dona esistenza di verità e di santità al popolo, il popolo dona conoscenza di verità e di santità a Dio.</w:t>
      </w:r>
    </w:p>
    <w:p w14:paraId="194F2FBD"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 xml:space="preserve">Altra verità esige che più si è vicino al santuario e più ci si deve innalzare in santità, in modo che ogni altro possa nutrirsi della stessa santità di Dio. Il sacerdote deve attingere tutta la santità di Dio. Il levita deve ricolmarsi di tutta la santità del sacerdote. Il principe è come se si dovesse nutrire della santità del Levita. Gerusalemme dalla santità del suo principe. Il popolo dalla santità che è </w:t>
      </w:r>
      <w:r w:rsidRPr="000E13BC">
        <w:rPr>
          <w:rFonts w:ascii="Arial" w:hAnsi="Arial"/>
          <w:sz w:val="24"/>
          <w:szCs w:val="24"/>
        </w:rPr>
        <w:lastRenderedPageBreak/>
        <w:t xml:space="preserve">irradiata da Gerusalemme. Ognuno deve divenire fonte di santità e di verità per chi viene dopo di lui. </w:t>
      </w:r>
    </w:p>
    <w:p w14:paraId="0DE717A4"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Questa irradiazione di santità mai dovrà venire meno in seno al popolo del Signore. Se il sacerdote non irradia santità, il Levita cade nella profanità. Il principe cade nella profanità. Gerusalemme diviene città profana. Il popolo si trasforma in popolo non più di Dio. La Lettera agli Ebrei vede questa irradiazione in Cristo. Cristo Gesù irradia tutta la sostanza di amore, verità, santità, giustizia, misericordia del Padre. Dalla santità del Padre si irradia la santità di Cristo. Dalla santità di Cristo si irradia la santità del suo corpo. La santità del suo corpo deve irradiare il mondo intero attraendolo e conquistandolo a Cristo Gesù. Se però il corpo di Cristo non si irradia di santità, così come Cristo è irradiato eternamente dal Padre, la santità scompare dalla nostra terra.</w:t>
      </w:r>
    </w:p>
    <w:p w14:paraId="7582A7F8"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072DA8B" w14:textId="77777777" w:rsidR="000A3D56" w:rsidRPr="000E13BC" w:rsidRDefault="000A3D56" w:rsidP="000E13BC">
      <w:pPr>
        <w:spacing w:after="120"/>
        <w:ind w:left="567" w:right="567"/>
        <w:jc w:val="both"/>
        <w:rPr>
          <w:rFonts w:ascii="Arial" w:hAnsi="Arial"/>
          <w:i/>
          <w:iCs/>
          <w:sz w:val="24"/>
          <w:szCs w:val="24"/>
        </w:rPr>
      </w:pPr>
      <w:r w:rsidRPr="000E13BC">
        <w:rPr>
          <w:rFonts w:ascii="Arial" w:hAnsi="Arial"/>
          <w:i/>
          <w:iCs/>
          <w:sz w:val="24"/>
          <w:szCs w:val="24"/>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136CD4E"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La santità dell’uomo inizia dal rispetto della santità di Dio. Dove la santità di Dio non è rispettata, neanche la santità dell’uomo potrà mai essere rispettata. La Legge del Sinai inizia con il rispetto della santità di Dio, dal quale scaturisce, nasce, sgorga la santità dell’uomo. Chi non ama la santità del suo Dio, mai potrà amare la santità dell’uomo. In Ezechiele la santità di Dio inizia dalla santità del tempio, santità del culto, santità delle offerte, santità dei ministri dell’altare, santità del principe.</w:t>
      </w:r>
    </w:p>
    <w:p w14:paraId="6E6EF5C3"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Un popolo che celebra male, vive male, trascura il culto del Signore, mai potrà pensare di vivere bene, celebrare bene, curare bene il culto dell’uomo. Gesù curò bene il culto del Padre suo, a Lui diede ogni obbedienza, ogni ascolto, fece tutta la sua volontà. Anche il culto dell’uomo da Lui fu curato al sommo della perfezione. Mai separare la santità di Dio dalla santità dell’uomo, mai il culto di Dio dal culto dell’uomo, perché è dalla santità di Dio e dal culto di Dio che fruttifica ogni santità o ogni culto dell’uomo.</w:t>
      </w:r>
    </w:p>
    <w:p w14:paraId="31D71E2C"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La santità pertanto non è immaginazione, elucubrazione, fantasticheria, invenzione dell’uomo. Essa invece è concretezza, somma concretezza, infinita concretezza. La prima concretezza è l’osservanza di ogni giustizia. La seconda concretezza è il rispetto del limite in ogni cosa. I comandamenti non sono forse la legge del limite?</w:t>
      </w:r>
    </w:p>
    <w:p w14:paraId="24AD39DB"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 xml:space="preserve">Questa legge del limite è già stata presentata nel Libro dell’Esoso. Ritengo sia opportuno, specie ai nostri giorni, rimetterla sul candelabro, a motivo dei tempi che attestano una volontà satanica e diabolica di sganciarsi da ogni limite, compreso il limite della natura, che si vuole distruggere in nome della autodeterminazione dell’uomo. </w:t>
      </w:r>
    </w:p>
    <w:p w14:paraId="24913F0E" w14:textId="77777777" w:rsidR="000A3D56" w:rsidRPr="000E13BC" w:rsidRDefault="000A3D56" w:rsidP="0045556F">
      <w:pPr>
        <w:pStyle w:val="Corpotesto"/>
      </w:pPr>
      <w:bookmarkStart w:id="94" w:name="_Toc62164825"/>
      <w:r w:rsidRPr="000E13BC">
        <w:lastRenderedPageBreak/>
        <w:t>I dieci Comandamenti: il primo codice di giustizia</w:t>
      </w:r>
      <w:bookmarkEnd w:id="94"/>
    </w:p>
    <w:p w14:paraId="732CD446"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w:t>
      </w:r>
    </w:p>
    <w:p w14:paraId="19D8799E"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20BE635D"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2F6ACC5"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b/>
          <w:i/>
          <w:iCs/>
          <w:sz w:val="24"/>
          <w:szCs w:val="24"/>
        </w:rPr>
        <w:t>“Io sono il Signore Dio tuo: non avrai altro Dio fuori che me”:</w:t>
      </w:r>
      <w:r w:rsidRPr="009D5BAA">
        <w:rPr>
          <w:rFonts w:ascii="Arial" w:hAnsi="Arial" w:cs="Arial"/>
          <w:i/>
          <w:iCs/>
          <w:sz w:val="24"/>
          <w:szCs w:val="24"/>
        </w:rPr>
        <w:t xml:space="preserve"> Questo Primo Comandamento dice all’uomo che lui non si può pensare il suo Dio, non se lo può immaginare, ideare, concepire, inventare. </w:t>
      </w:r>
    </w:p>
    <w:p w14:paraId="0C4ECE1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46444D79"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w:t>
      </w:r>
    </w:p>
    <w:p w14:paraId="455CF8FE"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1AC9008B"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w:t>
      </w:r>
      <w:r w:rsidRPr="009D5BAA">
        <w:rPr>
          <w:rFonts w:ascii="Arial" w:hAnsi="Arial" w:cs="Arial"/>
          <w:i/>
          <w:iCs/>
          <w:sz w:val="24"/>
          <w:szCs w:val="24"/>
        </w:rPr>
        <w:lastRenderedPageBreak/>
        <w:t>sopraffazione, la schiavitù e ogni altro servilismo avvilente tra gli uomini.</w:t>
      </w:r>
    </w:p>
    <w:p w14:paraId="2C2686ED" w14:textId="5450A391"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Tutto può essere giustificato nel nome del Dio non Dio, o del Dio falso. La critica dei poeti latini alla religione – tantum potuit</w:t>
      </w:r>
      <w:r w:rsidR="0023637E">
        <w:rPr>
          <w:rFonts w:ascii="Arial" w:hAnsi="Arial" w:cs="Arial"/>
          <w:i/>
          <w:iCs/>
          <w:sz w:val="24"/>
          <w:szCs w:val="24"/>
        </w:rPr>
        <w:t xml:space="preserve"> </w:t>
      </w:r>
      <w:r w:rsidRPr="009D5BAA">
        <w:rPr>
          <w:rFonts w:ascii="Arial" w:hAnsi="Arial" w:cs="Arial"/>
          <w:i/>
          <w:iCs/>
          <w:sz w:val="24"/>
          <w:szCs w:val="24"/>
        </w:rPr>
        <w:t xml:space="preserve">religio suadere malorum (è detto in relazione al sacrificio umano agli dei di </w:t>
      </w:r>
      <w:r w:rsidR="00025C27" w:rsidRPr="009D5BAA">
        <w:rPr>
          <w:rFonts w:ascii="Arial" w:hAnsi="Arial" w:cs="Arial"/>
          <w:i/>
          <w:iCs/>
          <w:sz w:val="24"/>
          <w:szCs w:val="24"/>
        </w:rPr>
        <w:t>Efigenia)</w:t>
      </w:r>
      <w:r w:rsidRPr="009D5BAA">
        <w:rPr>
          <w:rFonts w:ascii="Arial" w:hAnsi="Arial" w:cs="Arial"/>
          <w:i/>
          <w:iCs/>
          <w:sz w:val="24"/>
          <w:szCs w:val="24"/>
        </w:rPr>
        <w:t xml:space="preserve"> – non insegnava forse questa verità?</w:t>
      </w:r>
    </w:p>
    <w:p w14:paraId="5D12EEF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3A6559E9"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w:t>
      </w:r>
    </w:p>
    <w:p w14:paraId="5D3708A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2352B8D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378909D6"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w:t>
      </w:r>
      <w:r w:rsidRPr="009D5BAA">
        <w:rPr>
          <w:rFonts w:ascii="Arial" w:hAnsi="Arial" w:cs="Arial"/>
          <w:i/>
          <w:iCs/>
          <w:sz w:val="24"/>
          <w:szCs w:val="24"/>
        </w:rPr>
        <w:lastRenderedPageBreak/>
        <w:t>nessuna verità storica, come potrà pretendere di mostrare la verità invisibile?</w:t>
      </w:r>
    </w:p>
    <w:p w14:paraId="1F4B1D67"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1FB3B6E9"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b/>
          <w:i/>
          <w:iCs/>
          <w:sz w:val="24"/>
          <w:szCs w:val="24"/>
        </w:rPr>
        <w:t>“Non nominare il nome di Dio invano”:</w:t>
      </w:r>
      <w:r w:rsidRPr="009D5BAA">
        <w:rPr>
          <w:rFonts w:ascii="Arial" w:hAnsi="Arial" w:cs="Arial"/>
          <w:i/>
          <w:iCs/>
          <w:sz w:val="24"/>
          <w:szCs w:val="24"/>
        </w:rPr>
        <w:t xml:space="preserve">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Duo.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w:t>
      </w:r>
    </w:p>
    <w:p w14:paraId="4C7CCEDA"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6B18629A"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“Non nominare il nome di Dio invano” si riveste di questa speciale connotazione: non dire bene ciò che Dio non ha detto bene; non dire male ciò che Dio non ha detto male. Non chiamare male il bene e bene il male.</w:t>
      </w:r>
    </w:p>
    <w:p w14:paraId="218B8CE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w:t>
      </w:r>
    </w:p>
    <w:p w14:paraId="01A872FA"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via per la soluzione dei problemi del mondo non è fuori dell’uomo, nel mondo, nelle cose, è nel cuore stesso dell’uomo. L’uomo non accetta questo duplice limite imposto dal suo Dio al suo pensiero e alla sua parola. L’uomo si fa un falso Dio. L’uomo si inventa una falsa parola di Dio.</w:t>
      </w:r>
    </w:p>
    <w:p w14:paraId="364F8F2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w:t>
      </w:r>
      <w:r w:rsidRPr="009D5BAA">
        <w:rPr>
          <w:rFonts w:ascii="Arial" w:hAnsi="Arial" w:cs="Arial"/>
          <w:i/>
          <w:iCs/>
          <w:sz w:val="24"/>
          <w:szCs w:val="24"/>
        </w:rPr>
        <w:lastRenderedPageBreak/>
        <w:t xml:space="preserve">disastri in seno all’intera comunità degli uomini. Toglie alla giustizia sociale il suo unico e solo fondamento etico, di verità, di fede. </w:t>
      </w:r>
    </w:p>
    <w:p w14:paraId="2532A235"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b/>
          <w:i/>
          <w:iCs/>
          <w:sz w:val="24"/>
          <w:szCs w:val="24"/>
        </w:rPr>
        <w:t>“Ricordati del giorno di sabato per santificarlo”:</w:t>
      </w:r>
      <w:r w:rsidRPr="009D5BAA">
        <w:rPr>
          <w:rFonts w:ascii="Arial" w:hAnsi="Arial" w:cs="Arial"/>
          <w:i/>
          <w:iCs/>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w:t>
      </w:r>
    </w:p>
    <w:p w14:paraId="2285998E"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7A60AF4E"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w:t>
      </w:r>
    </w:p>
    <w:p w14:paraId="6A32318E"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w:t>
      </w:r>
    </w:p>
    <w:p w14:paraId="22A3F5EB"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071E1057"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27659686"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È triste oggi vedere una moltitudine sconfinata di corpi morti e pensare che nutrendo ancora una volta il corpo, si possa portare grande giovamento all’uomo. Questi ha bisogno di essere nutrito nell’anima e </w:t>
      </w:r>
      <w:r w:rsidRPr="009D5BAA">
        <w:rPr>
          <w:rFonts w:ascii="Arial" w:hAnsi="Arial" w:cs="Arial"/>
          <w:i/>
          <w:iCs/>
          <w:sz w:val="24"/>
          <w:szCs w:val="24"/>
        </w:rPr>
        <w:lastRenderedPageBreak/>
        <w:t>nello spirito e questo nutrimento quasi nessuno ormai lo dona più. Nessuno se lo lascia donare.</w:t>
      </w:r>
    </w:p>
    <w:p w14:paraId="7F4C6001"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300BF196"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b/>
          <w:i/>
          <w:iCs/>
          <w:sz w:val="24"/>
          <w:szCs w:val="24"/>
        </w:rPr>
        <w:t>“Onora il padre e la madre”:</w:t>
      </w:r>
      <w:r w:rsidRPr="009D5BAA">
        <w:rPr>
          <w:rFonts w:ascii="Arial" w:hAnsi="Arial" w:cs="Arial"/>
          <w:i/>
          <w:iCs/>
          <w:sz w:val="24"/>
          <w:szCs w:val="24"/>
        </w:rPr>
        <w:t xml:space="preserve"> Ogni uomo riceve la vita sulla terra dai suoi genitori, dal padre e dalla madre. Il padre e la madre hanno dato la vita al figlio: lo hanno concepito. La madre lo ha partorito, allattato, aiutato a crescere. Il padre lo ha nutrito ed allevato. </w:t>
      </w:r>
    </w:p>
    <w:p w14:paraId="553FDEA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w:t>
      </w:r>
    </w:p>
    <w:p w14:paraId="0E4CD036"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33DC558D"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w:t>
      </w:r>
    </w:p>
    <w:p w14:paraId="26CAC2F6" w14:textId="71F8FC75"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I più grandi disastri e le più grandi ingiustizie si compiono proprio all’interno del cerchio familiare. Se la famiglia riprendesse il suo ruolo di educazione alla vita, di certo il mondo farebbe un salto eccellente di civiltà. Ma l’uomo non vuole </w:t>
      </w:r>
      <w:r w:rsidR="00025C27" w:rsidRPr="009D5BAA">
        <w:rPr>
          <w:rFonts w:ascii="Arial" w:hAnsi="Arial" w:cs="Arial"/>
          <w:i/>
          <w:iCs/>
          <w:sz w:val="24"/>
          <w:szCs w:val="24"/>
        </w:rPr>
        <w:t>i limiti</w:t>
      </w:r>
      <w:r w:rsidRPr="009D5BAA">
        <w:rPr>
          <w:rFonts w:ascii="Arial" w:hAnsi="Arial" w:cs="Arial"/>
          <w:i/>
          <w:iCs/>
          <w:sz w:val="24"/>
          <w:szCs w:val="24"/>
        </w:rPr>
        <w:t xml:space="preserve"> dell’obbedienza, dell’ascolto, della formazione mentre è piccolo. Vuole vivere come gli pare. Non vuole neanche il limite del dono della vita a chi la vita sta perdendo a causa dell’età e degli acciacchi che immancabilmente sorgono man mano gli anni passano.</w:t>
      </w:r>
    </w:p>
    <w:p w14:paraId="4BA62ECF"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Nessuno pensi che questo comandamento sia senza incidenze nella costruzione di un mondo sulla giustizia e carità sociale. Esso è a fondamento ed è un fondamento di primissima importanza. Oggi </w:t>
      </w:r>
      <w:r w:rsidRPr="009D5BAA">
        <w:rPr>
          <w:rFonts w:ascii="Arial" w:hAnsi="Arial" w:cs="Arial"/>
          <w:i/>
          <w:iCs/>
          <w:sz w:val="24"/>
          <w:szCs w:val="24"/>
        </w:rPr>
        <w:lastRenderedPageBreak/>
        <w:t>questo comandamento è trasgredito in infiniti modi. C’è una tendenza a vivere questo onore fuori del circuito della famiglia, come pure fuori del circuito della famiglia si vuole vivere l’ordine della vita e i suoi primi passi.</w:t>
      </w:r>
    </w:p>
    <w:p w14:paraId="415E941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646313F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w:t>
      </w:r>
    </w:p>
    <w:p w14:paraId="48029326"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w:t>
      </w:r>
    </w:p>
    <w:p w14:paraId="25D3E229"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C981211"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b/>
          <w:i/>
          <w:iCs/>
          <w:sz w:val="24"/>
          <w:szCs w:val="24"/>
        </w:rPr>
        <w:t>“Non uccidere”:</w:t>
      </w:r>
      <w:r w:rsidRPr="009D5BAA">
        <w:rPr>
          <w:rFonts w:ascii="Arial" w:hAnsi="Arial" w:cs="Arial"/>
          <w:i/>
          <w:iCs/>
          <w:sz w:val="24"/>
          <w:szCs w:val="24"/>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w:t>
      </w:r>
    </w:p>
    <w:p w14:paraId="00F9E17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Siamo gli uni a servizio della vita degli altri. È questa la nostra missione. Serviamo la vita degli altri liberandola dalla miseria e dalla povertà, elevandola in sapienza e grazia, aiutando e favorendo sempre il suo sviluppo.</w:t>
      </w:r>
    </w:p>
    <w:p w14:paraId="0D4BF438"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w:t>
      </w:r>
    </w:p>
    <w:p w14:paraId="35E4B53A" w14:textId="574C9F62"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Questo peccato si riferisce sia alla giustizia sociale – quando si defrauda la mercede all’operai, quando gli si </w:t>
      </w:r>
      <w:r w:rsidR="0034157F" w:rsidRPr="009D5BAA">
        <w:rPr>
          <w:rFonts w:ascii="Arial" w:hAnsi="Arial" w:cs="Arial"/>
          <w:i/>
          <w:iCs/>
          <w:sz w:val="24"/>
          <w:szCs w:val="24"/>
        </w:rPr>
        <w:t>dà</w:t>
      </w:r>
      <w:r w:rsidRPr="009D5BAA">
        <w:rPr>
          <w:rFonts w:ascii="Arial" w:hAnsi="Arial" w:cs="Arial"/>
          <w:i/>
          <w:iCs/>
          <w:sz w:val="24"/>
          <w:szCs w:val="24"/>
        </w:rPr>
        <w:t xml:space="preserve"> un salario da miseria, </w:t>
      </w:r>
      <w:r w:rsidRPr="009D5BAA">
        <w:rPr>
          <w:rFonts w:ascii="Arial" w:hAnsi="Arial" w:cs="Arial"/>
          <w:i/>
          <w:iCs/>
          <w:sz w:val="24"/>
          <w:szCs w:val="24"/>
        </w:rPr>
        <w:lastRenderedPageBreak/>
        <w:t>quando lo si costringe a lavori che minacciano seriamente la sua salute fisica – ma anche alla carità sociale – quando si hanno beni di questo mondo e si chiude la mano verso il proprio fratello.</w:t>
      </w:r>
    </w:p>
    <w:p w14:paraId="22094FD8"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Dovunque c’è un povero che muore di fame e c’è anche un ricco che possiede beni, colpevole dinanzi a Dio della morte del povero è il ricco. È il ricco perché ha privato del pane il povero e lui il pane lo aveva per poterglielo donare.</w:t>
      </w:r>
    </w:p>
    <w:p w14:paraId="5A48E47D"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39727324"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76B7FCD9"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0B6C09B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donna può non concepire, se vuole. Può concepire se vuole. Ma una volta che la vita è iniziata – ed inizia fin dal primo istante del concepimento – questa vita non le appartiene. Appartiene alla persona che è stata generata in lei per mezzo di essa.</w:t>
      </w:r>
    </w:p>
    <w:p w14:paraId="4ABCA4B1"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Un omicidio fa tanto chiasso e riempie intere pagine di giornali e sovente occupa tutto un telegiornale. Milioni e milioni di aborti l’anno nel mondo non fanno più notizia, anzi si scandalizza quando qualcuno ne parla volendo difendere la vita fin dal suo concepimento.</w:t>
      </w:r>
    </w:p>
    <w:p w14:paraId="4206E887"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1E134EC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dottrina sociale inizia dal disinquinamento dei nostri pensieri e dalla pulizia del nostro cuore da odio, rancore, sete di vendetta, desiderio di giustizia ad ogni costo, superbia, invidia, concupiscenza, avarizia insaziabile, sete di potere.</w:t>
      </w:r>
    </w:p>
    <w:p w14:paraId="65C2B416"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lastRenderedPageBreak/>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798390DF"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w:t>
      </w:r>
    </w:p>
    <w:p w14:paraId="4759B5E5"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57A3E7D5"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4601C7D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b/>
          <w:i/>
          <w:iCs/>
          <w:sz w:val="24"/>
          <w:szCs w:val="24"/>
        </w:rPr>
        <w:t>“Non commettere adulterio”:</w:t>
      </w:r>
      <w:r w:rsidRPr="009D5BAA">
        <w:rPr>
          <w:rFonts w:ascii="Arial" w:hAnsi="Arial" w:cs="Arial"/>
          <w:i/>
          <w:iCs/>
          <w:sz w:val="24"/>
          <w:szCs w:val="24"/>
        </w:rPr>
        <w:t xml:space="preserve"> Il corpo dell’uomo e della donna hanno una loro specifica finalità: nella loro copulazione sono finalizzati al dono della vita.</w:t>
      </w:r>
    </w:p>
    <w:p w14:paraId="4D5B9D47"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w:t>
      </w:r>
    </w:p>
    <w:p w14:paraId="4EAD8C67"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72F01C9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Qui dobbiamo essere fermi nello spiegare la volontà divina. Spesso si dice che il bambino per crescere sano ha bisogno di un uomo e di una donna. Questo è un grande errore di pensiero. È un errore di pensiero </w:t>
      </w:r>
      <w:r w:rsidRPr="009D5BAA">
        <w:rPr>
          <w:rFonts w:ascii="Arial" w:hAnsi="Arial" w:cs="Arial"/>
          <w:i/>
          <w:iCs/>
          <w:sz w:val="24"/>
          <w:szCs w:val="24"/>
        </w:rPr>
        <w:lastRenderedPageBreak/>
        <w:t>perché Dio non pensa così e così Dio non vuole, non ha voluto, mai vorrà.</w:t>
      </w:r>
    </w:p>
    <w:p w14:paraId="0084B5A8"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Dio non vuole che il bambino cresca insieme con un uomo e una donna, bensì che il bambino cresca con un uomo e una donna divenuti una sola carne, una sola vita, legati dal patto coniugale, che formano una vera comunità di amore, di fede, di speranza.</w:t>
      </w:r>
    </w:p>
    <w:p w14:paraId="7E398C86"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È questo il pensiero di Dio, non un altro. Altri pensieri non sono di Dio, sono degli uomini. </w:t>
      </w:r>
    </w:p>
    <w:p w14:paraId="00D0EE1D"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6A4B9018"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w:t>
      </w:r>
    </w:p>
    <w:p w14:paraId="6FE3E67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150CA724"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Dio ha dotato l’uomo di volontà con la quale può scegliere di vivere o di morire. Ma anche dotato noi di ragione, di intelligenza per comprendere la sua legge e spiegarla al mondo intero.</w:t>
      </w:r>
    </w:p>
    <w:p w14:paraId="2174D025"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w:t>
      </w:r>
    </w:p>
    <w:p w14:paraId="1961DA89"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w:t>
      </w:r>
      <w:r w:rsidRPr="009D5BAA">
        <w:rPr>
          <w:rFonts w:ascii="Arial" w:hAnsi="Arial" w:cs="Arial"/>
          <w:i/>
          <w:iCs/>
          <w:sz w:val="24"/>
          <w:szCs w:val="24"/>
        </w:rPr>
        <w:lastRenderedPageBreak/>
        <w:t>famiglia, senza legge, il giovane è privo di ogni giusto e santo punto di riferimento. Punto di riferimento diviene la trasgressione, il peccato, l’errore, la morte, il vizio, la sfrenatezza fisica e morale.</w:t>
      </w:r>
    </w:p>
    <w:p w14:paraId="5A096AFF"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365A9F7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4DA36D9E"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11B12FC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b/>
          <w:i/>
          <w:iCs/>
          <w:sz w:val="24"/>
          <w:szCs w:val="24"/>
        </w:rPr>
        <w:t>“Non rubare”:</w:t>
      </w:r>
      <w:r w:rsidRPr="009D5BAA">
        <w:rPr>
          <w:rFonts w:ascii="Arial" w:hAnsi="Arial" w:cs="Arial"/>
          <w:i/>
          <w:iCs/>
          <w:sz w:val="24"/>
          <w:szCs w:val="24"/>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55819B1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w:t>
      </w:r>
    </w:p>
    <w:p w14:paraId="6826852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28CE5EC4"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Terzo principio che merita di essere enunciato riguarda il lavoro dipendente. Questo principio vuole che ci sia sempre equità, giustizia tra l’opera prestata e la mercede pattuita. Anche questo principio non </w:t>
      </w:r>
      <w:r w:rsidRPr="009D5BAA">
        <w:rPr>
          <w:rFonts w:ascii="Arial" w:hAnsi="Arial" w:cs="Arial"/>
          <w:i/>
          <w:iCs/>
          <w:sz w:val="24"/>
          <w:szCs w:val="24"/>
        </w:rPr>
        <w:lastRenderedPageBreak/>
        <w:t>osservato è causa oggi di infiniti furti, spesso anche legali, perché sanciti da un contratto. Vediamo ora l’applicazione di questi tre principi quali furti ci permette di rendere visibili, di porre cioè dinanzi alla coscienza degli uomini.</w:t>
      </w:r>
    </w:p>
    <w:p w14:paraId="101650E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4329B31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destinazione al bene comune deve avvenire attraverso due vie: quella della limitazione della propria attività e l’altra della carità, cioè del dono ai fratelli di quanto si è guadagnato o ottenuto in più del dovuto e del necessario.</w:t>
      </w:r>
    </w:p>
    <w:p w14:paraId="31C91E2D"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0B97787F"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4CF652F0" w14:textId="4CC31A7D"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Ma per uno che il soldo lo guadagna con facilità, mille altri lo perdono. Nessuno guadagna facilmente senza che un altro non pianga e non si disperi per avere perso anche quanto aveva per vivere. Si pensi oggi alla piaga </w:t>
      </w:r>
      <w:r w:rsidR="00025C27" w:rsidRPr="009D5BAA">
        <w:rPr>
          <w:rFonts w:ascii="Arial" w:hAnsi="Arial" w:cs="Arial"/>
          <w:i/>
          <w:iCs/>
          <w:sz w:val="24"/>
          <w:szCs w:val="24"/>
        </w:rPr>
        <w:t>delle macchinette</w:t>
      </w:r>
      <w:r w:rsidRPr="009D5BAA">
        <w:rPr>
          <w:rFonts w:ascii="Arial" w:hAnsi="Arial" w:cs="Arial"/>
          <w:i/>
          <w:iCs/>
          <w:sz w:val="24"/>
          <w:szCs w:val="24"/>
        </w:rPr>
        <w:t xml:space="preserve"> mangia soldi. È una triste piaga sociale, come ancor più triste è la piaga dell’accanimento al gioco dove le perdite a volte sono costituite da interi patrimoni. Ogni guadagno che non è frutto del proprio lavoro è disonesto, peccaminoso, non rispetta la regola di Dio: con il sudore di tua fronte ti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20D8A0E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w:t>
      </w:r>
      <w:r w:rsidRPr="009D5BAA">
        <w:rPr>
          <w:rFonts w:ascii="Arial" w:hAnsi="Arial" w:cs="Arial"/>
          <w:i/>
          <w:iCs/>
          <w:sz w:val="24"/>
          <w:szCs w:val="24"/>
        </w:rPr>
        <w:lastRenderedPageBreak/>
        <w:t xml:space="preserve">e un dirigente ci deve sempre essere un’equa proporzione. Invece esiste una abissale, incolmabile sperequazione. </w:t>
      </w:r>
    </w:p>
    <w:p w14:paraId="31A06321" w14:textId="2C918558"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Una società onesta, giusta, equilibrata, che vuole il bene comune dei suoi figli non può reggersi sulla violazione quotidiana di questi tre principi. Furto è anche non prestare il servizio pattuito o prestarlo senza la dovuta preparazione professionale.</w:t>
      </w:r>
      <w:r w:rsidR="0023637E">
        <w:rPr>
          <w:rFonts w:ascii="Arial" w:hAnsi="Arial" w:cs="Arial"/>
          <w:i/>
          <w:iCs/>
          <w:sz w:val="24"/>
          <w:szCs w:val="24"/>
        </w:rPr>
        <w:t xml:space="preserve"> </w:t>
      </w:r>
      <w:r w:rsidRPr="009D5BAA">
        <w:rPr>
          <w:rFonts w:ascii="Arial" w:hAnsi="Arial" w:cs="Arial"/>
          <w:i/>
          <w:iCs/>
          <w:sz w:val="24"/>
          <w:szCs w:val="24"/>
        </w:rPr>
        <w:t>C’è un mondo che deve essere cambiato. È il mondo del furto. È il mondo della ingiustizia nelle relazioni di lavoro. È il mondo della prestazione d’opera.</w:t>
      </w:r>
    </w:p>
    <w:p w14:paraId="7107B3D7"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4F8B2A8D"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w:t>
      </w:r>
    </w:p>
    <w:p w14:paraId="28EC4F59"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0CACC0EF"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Bisogna dirlo con franchezza: un certo lusso è sempre peccato, perché si usa per la propria vanagloria ciò che potrebbe servire per le vitali necessità dei fratelli.</w:t>
      </w:r>
    </w:p>
    <w:p w14:paraId="5A723BC2"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6B6B5E63"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1110DECC" w14:textId="784A15CD"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b/>
          <w:i/>
          <w:iCs/>
          <w:sz w:val="24"/>
          <w:szCs w:val="24"/>
        </w:rPr>
        <w:t>“Non dire falsa testimonianza”:</w:t>
      </w:r>
      <w:r w:rsidR="0023637E">
        <w:rPr>
          <w:rFonts w:ascii="Arial" w:hAnsi="Arial" w:cs="Arial"/>
          <w:i/>
          <w:iCs/>
          <w:sz w:val="24"/>
          <w:szCs w:val="24"/>
        </w:rPr>
        <w:t xml:space="preserve"> </w:t>
      </w:r>
      <w:r w:rsidRPr="009D5BAA">
        <w:rPr>
          <w:rFonts w:ascii="Arial" w:hAnsi="Arial" w:cs="Arial"/>
          <w:i/>
          <w:iCs/>
          <w:sz w:val="24"/>
          <w:szCs w:val="24"/>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w:t>
      </w:r>
    </w:p>
    <w:p w14:paraId="4F40021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lastRenderedPageBreak/>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659C045D"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2D605AD9" w14:textId="5A73BAE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w:t>
      </w:r>
      <w:r w:rsidR="00025C27" w:rsidRPr="009D5BAA">
        <w:rPr>
          <w:rFonts w:ascii="Arial" w:hAnsi="Arial" w:cs="Arial"/>
          <w:i/>
          <w:iCs/>
          <w:sz w:val="24"/>
          <w:szCs w:val="24"/>
        </w:rPr>
        <w:t>un’alluvione</w:t>
      </w:r>
      <w:r w:rsidRPr="009D5BAA">
        <w:rPr>
          <w:rFonts w:ascii="Arial" w:hAnsi="Arial" w:cs="Arial"/>
          <w:i/>
          <w:iCs/>
          <w:sz w:val="24"/>
          <w:szCs w:val="24"/>
        </w:rPr>
        <w:t xml:space="preserve">, più calamitosa di un terremoto, </w:t>
      </w:r>
    </w:p>
    <w:p w14:paraId="648A025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1D8960D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w:t>
      </w:r>
    </w:p>
    <w:p w14:paraId="3A559ECE"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Una sola parola fu la causa della rovina di tutto il genere umano. Fino alla consumazione dei secoli ed anche nell’eternità per tutti coloro che si dannano, l’umanità porta le ferite nel suo seno di quella parola innocua, innocente, anodina.</w:t>
      </w:r>
    </w:p>
    <w:p w14:paraId="01BA183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w:t>
      </w:r>
    </w:p>
    <w:p w14:paraId="5B406FA4"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w:t>
      </w:r>
    </w:p>
    <w:p w14:paraId="5207C91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La lingua è un vero veleno mortale. Chi vuole rovinare un uomo non ha bisogno né di spada e né di altro. Basta una sola parola cattiva, </w:t>
      </w:r>
      <w:r w:rsidRPr="009D5BAA">
        <w:rPr>
          <w:rFonts w:ascii="Arial" w:hAnsi="Arial" w:cs="Arial"/>
          <w:i/>
          <w:iCs/>
          <w:sz w:val="24"/>
          <w:szCs w:val="24"/>
        </w:rPr>
        <w:lastRenderedPageBreak/>
        <w:t>maligna, malvagia, vana, non vera. È superfluo, dal momento che ognuno conosce quasi sempre a sue spese la forza devastatrice della lingua, presentare tutti i mali che genera la parola. Non basterebbero una quantità smisurata di libri.</w:t>
      </w:r>
    </w:p>
    <w:p w14:paraId="0FBB228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Una cosa è però giusto che si metta in evidenza: la parola falsa di raccomandazione che attesta l’idoneità della persona per un determinato ministero o incarico, mentre in verità idonea non è.</w:t>
      </w:r>
    </w:p>
    <w:p w14:paraId="19291381"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Anche questa parola è foriera di molte ingiustizie ed investe non solo il campo nel quale la persona lavora, ma può investire tutti gli ambiti dell’umana società: dal piano religioso, a quello economico, sociale, civile, industriale.</w:t>
      </w:r>
    </w:p>
    <w:p w14:paraId="57DDE9A5"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w:t>
      </w:r>
    </w:p>
    <w:p w14:paraId="7759381A"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34CA437E"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b/>
          <w:i/>
          <w:iCs/>
          <w:sz w:val="24"/>
          <w:szCs w:val="24"/>
        </w:rPr>
        <w:t>“Non desiderare la donna del tuo prossimo”; “Non desiderare ciò che appartiene al tuo prossimo”:</w:t>
      </w:r>
      <w:r w:rsidRPr="009D5BAA">
        <w:rPr>
          <w:rFonts w:ascii="Arial" w:hAnsi="Arial" w:cs="Arial"/>
          <w:i/>
          <w:iCs/>
          <w:sz w:val="24"/>
          <w:szCs w:val="24"/>
        </w:rPr>
        <w:t xml:space="preserve"> Abbiamo già esaminato, anche se in modo non del tutto esaustivo, i mali che la violazione del sesto e del settimo comandamento genera e produce nella società.</w:t>
      </w:r>
    </w:p>
    <w:p w14:paraId="4E8C10F7"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Il Signore mette un argine nei desideri dell’uomo affinché ogni violazione del sesto e del nono comandamento venga estinta fin dal suo nascere, fin nella radice più remota, invisibile.</w:t>
      </w:r>
    </w:p>
    <w:p w14:paraId="6E73A58D"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w:t>
      </w:r>
    </w:p>
    <w:p w14:paraId="65A2F98C"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È sul desiderio che dobbiamo noi educarci ed educare, formarci e formare. Tutto diviene più facile per colui che sa governare i suoi </w:t>
      </w:r>
      <w:r w:rsidRPr="009D5BAA">
        <w:rPr>
          <w:rFonts w:ascii="Arial" w:hAnsi="Arial" w:cs="Arial"/>
          <w:i/>
          <w:iCs/>
          <w:sz w:val="24"/>
          <w:szCs w:val="24"/>
        </w:rPr>
        <w:lastRenderedPageBreak/>
        <w:t>desideri. Una volta che si è lasciato libero spazio al desiderio, una volta che il desiderio ha messo radici con violenza nel cuore, difficile sarà arrestare la corsa del male e del peccato.</w:t>
      </w:r>
    </w:p>
    <w:p w14:paraId="384C5C48"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647D09A0"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w:t>
      </w:r>
    </w:p>
    <w:p w14:paraId="2BE7264E"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5DB53661"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0BF42259"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w:t>
      </w:r>
    </w:p>
    <w:p w14:paraId="2FD67485"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5140D108" w14:textId="77777777" w:rsidR="000A3D56" w:rsidRPr="009D5BAA" w:rsidRDefault="000A3D56" w:rsidP="009D5BAA">
      <w:pPr>
        <w:spacing w:after="120"/>
        <w:ind w:left="567" w:right="567"/>
        <w:jc w:val="both"/>
        <w:rPr>
          <w:rFonts w:ascii="Arial" w:hAnsi="Arial" w:cs="Arial"/>
          <w:i/>
          <w:iCs/>
          <w:sz w:val="24"/>
          <w:szCs w:val="24"/>
        </w:rPr>
      </w:pPr>
      <w:r w:rsidRPr="009D5BAA">
        <w:rPr>
          <w:rFonts w:ascii="Arial" w:hAnsi="Arial" w:cs="Arial"/>
          <w:i/>
          <w:iCs/>
          <w:sz w:val="24"/>
          <w:szCs w:val="24"/>
        </w:rPr>
        <w:t xml:space="preserve">Quando l’uomo uscirà dai Comandamenti, uscirà anche dalla salvezza. Sarà nella distruzione del suo essere sociale, personale, </w:t>
      </w:r>
      <w:r w:rsidRPr="009D5BAA">
        <w:rPr>
          <w:rFonts w:ascii="Arial" w:hAnsi="Arial" w:cs="Arial"/>
          <w:i/>
          <w:iCs/>
          <w:sz w:val="24"/>
          <w:szCs w:val="24"/>
        </w:rPr>
        <w:lastRenderedPageBreak/>
        <w:t>familiare, civile, politico, economico. Tutto l’uomo perderà nel momento stesso in cui uscirà dai Comandamenti, perché uscirà dalla salvezza che il Signore gli ha consegnato.</w:t>
      </w:r>
    </w:p>
    <w:p w14:paraId="3E9FFB05" w14:textId="77777777" w:rsidR="000A3D56" w:rsidRPr="000E13BC" w:rsidRDefault="000A3D56" w:rsidP="000A3D56">
      <w:pPr>
        <w:spacing w:after="120"/>
        <w:jc w:val="both"/>
        <w:rPr>
          <w:rFonts w:ascii="Arial" w:hAnsi="Arial" w:cs="Arial"/>
          <w:sz w:val="24"/>
          <w:szCs w:val="24"/>
        </w:rPr>
      </w:pPr>
      <w:r w:rsidRPr="000E13BC">
        <w:rPr>
          <w:rFonts w:ascii="Arial" w:hAnsi="Arial" w:cs="Arial"/>
          <w:sz w:val="24"/>
          <w:szCs w:val="24"/>
        </w:rPr>
        <w:t>L’uomo è invitato a non cercare in sé ciò che è fuori di sé. Portando se stesso in ciò che è fuori di sé, portando dentro se stesso ciò che è fuori di se stesso, l’uomo entrerà nella salvezza, perché entrerà nel dono della vita che Dio gli ha fatto.</w:t>
      </w:r>
    </w:p>
    <w:p w14:paraId="1A6DC3DD" w14:textId="77777777" w:rsidR="000A3D56" w:rsidRPr="000E13BC" w:rsidRDefault="000A3D56" w:rsidP="000A3D56">
      <w:pPr>
        <w:spacing w:after="120"/>
        <w:jc w:val="both"/>
        <w:rPr>
          <w:rFonts w:ascii="Arial" w:hAnsi="Arial" w:cs="Arial"/>
          <w:sz w:val="24"/>
          <w:szCs w:val="24"/>
        </w:rPr>
      </w:pPr>
      <w:r w:rsidRPr="000E13BC">
        <w:rPr>
          <w:rFonts w:ascii="Arial" w:hAnsi="Arial" w:cs="Arial"/>
          <w:sz w:val="24"/>
          <w:szCs w:val="24"/>
        </w:rPr>
        <w:t xml:space="preserve">Fin dal primo istante è stato così. Fino all’ultimo istante sarà così. La salvezza dell’uomo è fuori dell’uomo. Essa è nell’ascolto del comandamento del suo Dio. </w:t>
      </w:r>
    </w:p>
    <w:p w14:paraId="7FFFAEFA" w14:textId="77777777" w:rsidR="000A3D56" w:rsidRPr="000E13BC" w:rsidRDefault="000A3D56" w:rsidP="000A3D56">
      <w:pPr>
        <w:spacing w:after="120"/>
        <w:jc w:val="both"/>
        <w:rPr>
          <w:rFonts w:ascii="Arial" w:hAnsi="Arial" w:cs="Arial"/>
          <w:sz w:val="24"/>
          <w:szCs w:val="24"/>
        </w:rPr>
      </w:pPr>
      <w:r w:rsidRPr="000E13BC">
        <w:rPr>
          <w:rFonts w:ascii="Arial" w:hAnsi="Arial" w:cs="Arial"/>
          <w:sz w:val="24"/>
          <w:szCs w:val="24"/>
        </w:rPr>
        <w:t>I comandamenti sono la via della giustizia fondamentale da osservare, vivere verso Dio e verso l’uomo. Da questa giustizia fondamentale nasce la vita sulla terra: vita umana, vita sociale, vita politica, vita animale, vita della stessa materia.</w:t>
      </w:r>
    </w:p>
    <w:p w14:paraId="0EE8A7C8"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Il Signore è in mezzo al suo popolo, se il popolo è in questa giustizia. Insegnare questa giustizia fondamentale è il compito dei sacerdoti. Sono loro che devono ammaestrare il popolo su ciò che è giusto e ciò che è ingiusto, ciò che è sacro e ciò che è profano, ciò che puro e ciò che è impuro, ciò che è secondo Dio e ciò che invece è solamente e puramente secondo l’uomo, in completa autonomia da Dio.</w:t>
      </w:r>
    </w:p>
    <w:p w14:paraId="0E7959FC"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 xml:space="preserve">Ma nessuna giustizia sarà mai possibile se ogni uomo, ad iniziare dal re, non entra nel rispetto del limite delle cose. Non tutto si può avere, non tutto si può possedere. La nuova distruzione della terra a questo serve: affinché ognuno ritorni nel suo limite, ad iniziare dal re. A tutti dovrà essere sufficiente per vivere la terra ereditata dal Signore. </w:t>
      </w:r>
    </w:p>
    <w:p w14:paraId="607DC01B"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Anche ai forestieri indigeni viene data la terra, perché anche loro devono vivere. La terra basta per tutti per due motivi essenziali: prima di tutto perché ogni uomo deve entrare nel limite stabilito, deciso, regolamentato dal Signore. In secondo luogo perché nel rispetto del limite il Signore concede la sua benedizione e l’abbondanza della sua grazia. Ma il limite da rispettare non è solo materiale è anche spirituale.</w:t>
      </w:r>
    </w:p>
    <w:p w14:paraId="533FC86A"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Pensare ad una giustizia senza alcun limite – la giustizia è limite – diviene impossibile. Tutti i mali dell’uomo sono nel voler oltrepassare il limite. Satana non ha tentato l’uomo invitandolo ad andare oltre il limite della sua umanità facendosi come Dio, uguale a Lui? Oggi Satana non tenta l’uomo in mille modi perché vada oltre il limite del suo stesso corpo, della sua stessa natura per divenire ciò che mai potrà essere?</w:t>
      </w:r>
    </w:p>
    <w:p w14:paraId="50F866F8"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La corruzione non è il frutto di questo desiderio dell’uomo di andare oltre ogni limite economico? Tutti i mali degli uomini e degli stati non risiedono in questa tentazione satanica, persistente, che li spinge a chiedere, desiderare, volere, prendere, usurpare, depredare per poter così superare il limite? Ma poi ché è proprio di chi va oltre il limite non avere più limiti, anche i mali aumentano a dismisura.</w:t>
      </w:r>
    </w:p>
    <w:p w14:paraId="6493177A"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 xml:space="preserve">Il Signore vuole il suo popolo, a partire dai sacerdoti, dai leviti, dai principi entro limiti esatti. Questi limiti è lui che li stabilisce e non l’uomo. Sono limiti spirituali invalicabili e limiti economici e sociali. Restare nel limite è la legge primaria della santità. </w:t>
      </w:r>
    </w:p>
    <w:p w14:paraId="79F885EC"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lastRenderedPageBreak/>
        <w:t>La santità diviene così accoglienza della volontà di Dio, manifestata al suo popolo in questo nuovo inizio della sua storia. Vorrei che tutti comprendessimo una verità primaria, fondamentale, essenziale. Il Signore non pone il limite nelle cose dello spirito solamente, lo pone anche nelle cose materiali. Nei capitoli 40-48 di Ezechiele tutto è dalla volontà di Dio, a iniziare dalla forma, struttura, misura del tempio e di ogni cosa, fino al territorio per i sacerdoti, i leviti, il principe, la città, le tribù d’Israele.</w:t>
      </w:r>
    </w:p>
    <w:p w14:paraId="4E36B06F"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Il nostro errore è quello di separare le cose spirituali dalle cose materiali. In quelle spirituali facciamo appello al Signore, in quelle materiali pensiamo di avere completa autonomia. Invece il Signore tramite il suo profeta chiede all’uomo obbedienza per ogni cosa. Tutto è un suo dono e tutto va vissuto secondo la sua volontà. La santità si rivela così la perfetta dipendenza in ogni cosa dalla divina volontà.</w:t>
      </w:r>
    </w:p>
    <w:p w14:paraId="231B7C5A"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Con l’ultima visione, Ezechiele ci attesta che la vita sulla terra sgorga dal tempio del Signore, dal suo lato destro. Da quel lato infatti nasce un fiume che divenendo sempre più grande, porta la vita ovunque c’è morte. Anche il Mare della morte, il Mare nel quale vi è ogni assenza di vita, diviene carico di ogni vita.</w:t>
      </w:r>
    </w:p>
    <w:p w14:paraId="707E3CFE"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Dove il fiume passa, tutto rinasce. La stessa natura viene trasformata. Gli alberi che producono, per legge di natura un frutto all’anno, ora producono un frutto ogni mese. Anche le loro foglie sono frutti di vita per l’uomo. Sono medicine che curano da ogni malattia e infermità. Dove giunge quest’acqua giunge la vita. Dove quest’acqua non giunge rimane la morte. Tutto è arido, secco, senza vita.</w:t>
      </w:r>
    </w:p>
    <w:p w14:paraId="35F6D43C"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Quest’acqua però non può risanare le paludi e le lagune. Paludi e lagune sono lo stato spirituale dell’uomo che ha superato il limite del male, peccando contro lo Spirito Santo. Se l’acqua avesse la forza di risanare paludi e lagune, non avremmo neanche il Vangelo. La vita di Cristo Signore sarebbe stata sulla terra una passeggiata, un trionfo.</w:t>
      </w:r>
    </w:p>
    <w:p w14:paraId="5938D44B"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Invece lagune e paludi si sono rivoltate contro di Lui e lo hanno inchiodato sulla croce. Non solo non vogliono che vengano risanate, non permettono che la terra venga risanata e resa ambiente di vita e non più di morte, giardino anziché deserto.</w:t>
      </w:r>
    </w:p>
    <w:p w14:paraId="74351A8F"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Che paludi e lagune non saranno risanate lo attesta anche l’Apocalisse dell’Apostolo Giovanni. Per l’eternità vi sarà lo stagno, la laguna, la palude di stagno bollente e di zolfo. Sarà palude e laguna che Cristo Gesù mai potrà risanare, mai eliminare, mai rendere luogo di vita. Sarà in eterno luogo di morte e di dannazione eterna.</w:t>
      </w:r>
    </w:p>
    <w:p w14:paraId="3448CD92"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Quanti gridano che la misericordia di Dio risana ogni palude e ogni laguna, parlano dal loro cuore, non certo dal cuore di Dio. Sono falsi profeti, ingannatori dei loro fratelli, mentitori dinanzi alla storia e all’eternità. Contro la Parola della profezia, che è parola di verità eterna, attestano il risanamento di lagune e paludi, mentre esse sono lagune e paludi eterne piene di zolfo che fuma e di zinco che scoppietta.</w:t>
      </w:r>
    </w:p>
    <w:p w14:paraId="680329FC"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 xml:space="preserve">Compiendosi ogni profezia di Ezechiele in Cristo Gesù, il Nuovo Tempio, dal quale sgorga l’acqua e il sangue, lo spirito e la grazia, la verità e la luce, la vita e la risurrezione, la gioia e la pace, Gesù diviene il centro, il fulcro, il punto di origine </w:t>
      </w:r>
      <w:r w:rsidRPr="000E13BC">
        <w:rPr>
          <w:rFonts w:ascii="Arial" w:hAnsi="Arial"/>
          <w:sz w:val="24"/>
          <w:szCs w:val="24"/>
        </w:rPr>
        <w:lastRenderedPageBreak/>
        <w:t xml:space="preserve">dal quale scaturisce la verità, la santità, ogni virtù di Dio di risanamento per l’umanità. </w:t>
      </w:r>
    </w:p>
    <w:p w14:paraId="5C6EA17B"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Ma anche Cristo Gesù ha bisogno di essere custodito nella sua eterna santità e verità dal suo sacerdote. Il sacerdote custodisce la santità di Cristo. Custodendo la santità di Cristo e portandola nel mondo, custodisce anche la santità del popolo. Se il sacerdote non custodisce la santità di Cristo, l’acqua della vita, lo Spirito Santo non scorre sulla terra e tutto rimane un deserto di morte.</w:t>
      </w:r>
    </w:p>
    <w:p w14:paraId="1B35CBF8"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Tutta la simbologia del nuovo tempio, nuova santità, nuova giustizia, nuova verità, nuovo popolo, nuova eredità, tutta la santità che nasce dal limite imposto da Dio, deve essere riversata in Cristo Gesù, nei suoi sacerdoti, nel suo popolo, nel suo corpo che è la Chiesa. La Chiesa è la sposa di Cristo, per essa Cristo risuscita il mondo, dona all’uomo un cuore nuovo, rimette in vita ciò che è morto, dona lo Spirito Santo.</w:t>
      </w:r>
    </w:p>
    <w:p w14:paraId="79DEAC3A"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La Vergine Maria, Madre della Redenzione, ci colmi di grazia e di saggezza, intelligenza e di ogni luce, perché possiamo entrare nella pienezza di tutta la simbologia contenuta in questo grandissimo profeta del Dio vivente.</w:t>
      </w:r>
    </w:p>
    <w:p w14:paraId="6E8223AE"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Angeli e Santi del Cielo, ci ottengano tanta potenza di Spirito Santo per comprendere ogni parola secondo la verità che è nel suo cuore rivolta a noi dal Padre celeste per mezzo di Ezechiele, il figlio dell’uomo, che ha visto in spirito tutta la verità di Cristo e della Chiesa e con figure e immagini l’ha descritta per noi.</w:t>
      </w:r>
    </w:p>
    <w:p w14:paraId="2C444EBA" w14:textId="77777777" w:rsidR="000A3D56" w:rsidRDefault="000A3D56" w:rsidP="000A3D56">
      <w:pPr>
        <w:spacing w:after="120"/>
        <w:jc w:val="right"/>
        <w:rPr>
          <w:rFonts w:ascii="Arial" w:hAnsi="Arial"/>
          <w:sz w:val="24"/>
        </w:rPr>
      </w:pPr>
    </w:p>
    <w:p w14:paraId="35B979B6" w14:textId="3B265D73" w:rsidR="000A3D56" w:rsidRPr="000A3D56" w:rsidRDefault="000E13BC" w:rsidP="0045556F">
      <w:pPr>
        <w:pStyle w:val="Corpotesto"/>
      </w:pPr>
      <w:bookmarkStart w:id="95" w:name="_Toc62164826"/>
      <w:r>
        <w:t>I</w:t>
      </w:r>
      <w:r w:rsidRPr="000A3D56">
        <w:t>NTRODUZIONE</w:t>
      </w:r>
      <w:bookmarkEnd w:id="95"/>
    </w:p>
    <w:p w14:paraId="2B3B0B0E"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 xml:space="preserve">Ezechiele è il profeta che dona pienezza di verità antropologica, cristologica, ecclesiologica, teologica, pneumatologica, escatologica, ad ogni altra parola di Dio. Questo grande profeta di Dio ci rivela cosa il Signore farà nell’uomo: lo vuole rinnovare, vivificare, risuscitare, dargli un cuore nuovo e uno spirito nuovo, lo vuole trasformare in un giardino di vita. Il Signore vuole creare tutto nuovo: il suo tempio, i suoi sacerdoti, i suoi principi, il suo popolo, la sua terra. Novità delle novità: la terra è data in eredità anche ai forestieri indigeni. Anche loro partecipano dell’eredità di Dio. Veramente, realmente con questo grande profeta le cose vecchie sono passate. Dio si sta accingendo a farne delle nuove, anzi nuovissime. </w:t>
      </w:r>
    </w:p>
    <w:p w14:paraId="1323D468"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 xml:space="preserve">La Scrittura Antica riporta moltissime profezie sul futuro nuovo che il Signore vuole creare per l’uomo fatto da Lui a sua immagine e somiglianza. Ne abbiamo estratte dal testo sacro ben sessantaquattro. Ma ogni parola della Scrittura orienta verso il nuovo futuro di Dio. Noi abbiamo preso l’essenza dell’essenza. Chi dona ad ognuna di esse la sua verità piena circa la sua portata antropologica, cristologica, ecclesiologica, teologica, pneumatologica, escatologica è lui, Ezechiele. Senza questo profeta mancherebbe a noi la completezza della rivelazione. Sapremmo anche chi è il Messia, ma ignoreremmo la novità che Lui viene a portare sulla terra, nel tempo e per i secoli eterni. Ezechiele va meditato, studiato dalla prima parola sino all’ultima. </w:t>
      </w:r>
    </w:p>
    <w:p w14:paraId="609855B9" w14:textId="44776571" w:rsidR="000A3D56" w:rsidRPr="000E13BC" w:rsidRDefault="000A3D56" w:rsidP="000A3D56">
      <w:pPr>
        <w:spacing w:after="120"/>
        <w:jc w:val="both"/>
        <w:rPr>
          <w:rFonts w:ascii="Arial" w:hAnsi="Arial"/>
          <w:sz w:val="24"/>
          <w:szCs w:val="24"/>
        </w:rPr>
      </w:pPr>
      <w:r w:rsidRPr="000E13BC">
        <w:rPr>
          <w:rFonts w:ascii="Arial" w:hAnsi="Arial"/>
          <w:sz w:val="24"/>
          <w:szCs w:val="24"/>
        </w:rPr>
        <w:lastRenderedPageBreak/>
        <w:t>Scorrendo i titoli da noi estratti delle antiche profezie, in un istante appare alla mente tutta la potenza e la grandezza della divina promessa. Immagazzinata nuovamente nel cuore la verità della Parola, possiamo addentrarci in qualche ulteriore riflessione su Ezechiele, in modo che sorga nella nostra anima il grande desiderio di conoscere questo grandissimo profeta, dalla parola senza veli e dal linguaggio crudo, senza dolcificante o altre spezie per renderlo meno efficace e meno reale.</w:t>
      </w:r>
      <w:r w:rsidR="0023637E">
        <w:rPr>
          <w:rFonts w:ascii="Arial" w:hAnsi="Arial"/>
          <w:sz w:val="24"/>
          <w:szCs w:val="24"/>
        </w:rPr>
        <w:t xml:space="preserve"> </w:t>
      </w:r>
    </w:p>
    <w:p w14:paraId="49F67A16" w14:textId="231B88FE" w:rsidR="000A3D56" w:rsidRPr="009D5BAA" w:rsidRDefault="000A3D56" w:rsidP="009D5BAA">
      <w:pPr>
        <w:spacing w:after="120"/>
        <w:ind w:left="567" w:right="567"/>
        <w:jc w:val="both"/>
        <w:rPr>
          <w:rFonts w:ascii="Arial" w:hAnsi="Arial" w:cs="Arial"/>
          <w:bCs/>
          <w:i/>
          <w:iCs/>
          <w:sz w:val="24"/>
          <w:szCs w:val="24"/>
        </w:rPr>
      </w:pPr>
      <w:r w:rsidRPr="009D5BAA">
        <w:rPr>
          <w:rFonts w:ascii="Arial" w:hAnsi="Arial" w:cs="Arial"/>
          <w:bCs/>
          <w:i/>
          <w:iCs/>
          <w:sz w:val="24"/>
          <w:szCs w:val="24"/>
        </w:rPr>
        <w:t>Io porrò inimicizia fra te e la donna, fra la tua stirpe e la sua stirpe (Gen 3,1-15).</w:t>
      </w:r>
      <w:r w:rsidR="00082994">
        <w:rPr>
          <w:rFonts w:ascii="Arial" w:hAnsi="Arial" w:cs="Arial"/>
          <w:bCs/>
          <w:i/>
          <w:iCs/>
          <w:sz w:val="24"/>
          <w:szCs w:val="24"/>
        </w:rPr>
        <w:t xml:space="preserve"> </w:t>
      </w:r>
      <w:r w:rsidRPr="009D5BAA">
        <w:rPr>
          <w:rFonts w:ascii="Arial" w:hAnsi="Arial" w:cs="Arial"/>
          <w:bCs/>
          <w:i/>
          <w:iCs/>
          <w:sz w:val="24"/>
          <w:szCs w:val="24"/>
        </w:rPr>
        <w:t>Benedetto il Signore, Dio di Sem (Gen 9,20-29).</w:t>
      </w:r>
      <w:r w:rsidR="00082994">
        <w:rPr>
          <w:rFonts w:ascii="Arial" w:hAnsi="Arial" w:cs="Arial"/>
          <w:bCs/>
          <w:i/>
          <w:iCs/>
          <w:sz w:val="24"/>
          <w:szCs w:val="24"/>
        </w:rPr>
        <w:t xml:space="preserve"> </w:t>
      </w:r>
      <w:r w:rsidRPr="009D5BAA">
        <w:rPr>
          <w:rFonts w:ascii="Arial" w:hAnsi="Arial" w:cs="Arial"/>
          <w:bCs/>
          <w:i/>
          <w:iCs/>
          <w:sz w:val="24"/>
          <w:szCs w:val="24"/>
        </w:rPr>
        <w:t>Terach aveva settant’anni quando generò Abram, Nacor e Aran (Gen 11,10-32).</w:t>
      </w:r>
      <w:r w:rsidR="009F3B12">
        <w:rPr>
          <w:rFonts w:ascii="Arial" w:hAnsi="Arial" w:cs="Arial"/>
          <w:bCs/>
          <w:i/>
          <w:iCs/>
          <w:sz w:val="24"/>
          <w:szCs w:val="24"/>
        </w:rPr>
        <w:t xml:space="preserve"> </w:t>
      </w:r>
      <w:r w:rsidRPr="009D5BAA">
        <w:rPr>
          <w:rFonts w:ascii="Arial" w:hAnsi="Arial" w:cs="Arial"/>
          <w:bCs/>
          <w:i/>
          <w:iCs/>
          <w:sz w:val="24"/>
          <w:szCs w:val="24"/>
        </w:rPr>
        <w:t>E in te si diranno benedette tutte le famiglie della terra (Gen 12,1-6).</w:t>
      </w:r>
      <w:r w:rsidR="00082994">
        <w:rPr>
          <w:rFonts w:ascii="Arial" w:hAnsi="Arial" w:cs="Arial"/>
          <w:bCs/>
          <w:i/>
          <w:iCs/>
          <w:sz w:val="24"/>
          <w:szCs w:val="24"/>
        </w:rPr>
        <w:t xml:space="preserve"> </w:t>
      </w:r>
      <w:r w:rsidRPr="009D5BAA">
        <w:rPr>
          <w:rFonts w:ascii="Arial" w:hAnsi="Arial" w:cs="Arial"/>
          <w:bCs/>
          <w:i/>
          <w:iCs/>
          <w:sz w:val="24"/>
          <w:szCs w:val="24"/>
        </w:rPr>
        <w:t>Si diranno benedette nella tua discendenza tutte le nazioni (Gen 22,1-18).</w:t>
      </w:r>
      <w:r w:rsidR="009F3B12">
        <w:rPr>
          <w:rFonts w:ascii="Arial" w:hAnsi="Arial" w:cs="Arial"/>
          <w:bCs/>
          <w:i/>
          <w:iCs/>
          <w:sz w:val="24"/>
          <w:szCs w:val="24"/>
        </w:rPr>
        <w:t xml:space="preserve"> </w:t>
      </w:r>
      <w:r w:rsidRPr="009D5BAA">
        <w:rPr>
          <w:rFonts w:ascii="Arial" w:hAnsi="Arial" w:cs="Arial"/>
          <w:bCs/>
          <w:i/>
          <w:iCs/>
          <w:sz w:val="24"/>
          <w:szCs w:val="24"/>
        </w:rPr>
        <w:t>Non sarà tolto lo scettro da Giuda (Gen 49,1-12).</w:t>
      </w:r>
      <w:r w:rsidR="009F3B12">
        <w:rPr>
          <w:rFonts w:ascii="Arial" w:hAnsi="Arial" w:cs="Arial"/>
          <w:bCs/>
          <w:i/>
          <w:iCs/>
          <w:sz w:val="24"/>
          <w:szCs w:val="24"/>
        </w:rPr>
        <w:t xml:space="preserve"> </w:t>
      </w:r>
      <w:r w:rsidRPr="009D5BAA">
        <w:rPr>
          <w:rFonts w:ascii="Arial" w:hAnsi="Arial" w:cs="Arial"/>
          <w:bCs/>
          <w:i/>
          <w:iCs/>
          <w:sz w:val="24"/>
          <w:szCs w:val="24"/>
        </w:rPr>
        <w:t>Una stella spunta da Giacobbe e uno scettro sorge da Israele (Num 24,1-19).</w:t>
      </w:r>
      <w:r w:rsidR="009F3B12">
        <w:rPr>
          <w:rFonts w:ascii="Arial" w:hAnsi="Arial" w:cs="Arial"/>
          <w:bCs/>
          <w:i/>
          <w:iCs/>
          <w:sz w:val="24"/>
          <w:szCs w:val="24"/>
        </w:rPr>
        <w:t xml:space="preserve"> </w:t>
      </w:r>
      <w:r w:rsidRPr="009D5BAA">
        <w:rPr>
          <w:rFonts w:ascii="Arial" w:hAnsi="Arial" w:cs="Arial"/>
          <w:bCs/>
          <w:i/>
          <w:iCs/>
          <w:sz w:val="24"/>
          <w:szCs w:val="24"/>
        </w:rPr>
        <w:t xml:space="preserve">Io susciterò loro un profeta in mezzo ai loro fratelli (Dt 18,15-22). </w:t>
      </w:r>
    </w:p>
    <w:p w14:paraId="4FB2C0D5" w14:textId="6A87628D" w:rsidR="000A3D56" w:rsidRPr="009D5BAA" w:rsidRDefault="000A3D56" w:rsidP="009D5BAA">
      <w:pPr>
        <w:spacing w:after="120"/>
        <w:ind w:left="567" w:right="567"/>
        <w:jc w:val="both"/>
        <w:rPr>
          <w:rFonts w:ascii="Arial" w:hAnsi="Arial" w:cs="Arial"/>
          <w:bCs/>
          <w:i/>
          <w:iCs/>
          <w:sz w:val="24"/>
          <w:szCs w:val="24"/>
        </w:rPr>
      </w:pPr>
      <w:r w:rsidRPr="009D5BAA">
        <w:rPr>
          <w:rFonts w:ascii="Arial" w:hAnsi="Arial" w:cs="Arial"/>
          <w:bCs/>
          <w:i/>
          <w:iCs/>
          <w:sz w:val="24"/>
          <w:szCs w:val="24"/>
        </w:rPr>
        <w:t>Questa parola è molto vicina a te, è nella tua bocca e nel tuo cuore (Dt 30,1-20).</w:t>
      </w:r>
      <w:r w:rsidR="009F3B12">
        <w:rPr>
          <w:rFonts w:ascii="Arial" w:hAnsi="Arial" w:cs="Arial"/>
          <w:bCs/>
          <w:i/>
          <w:iCs/>
          <w:sz w:val="24"/>
          <w:szCs w:val="24"/>
        </w:rPr>
        <w:t xml:space="preserve"> </w:t>
      </w:r>
      <w:r w:rsidRPr="009D5BAA">
        <w:rPr>
          <w:rFonts w:ascii="Arial" w:hAnsi="Arial" w:cs="Arial"/>
          <w:bCs/>
          <w:i/>
          <w:iCs/>
          <w:sz w:val="24"/>
          <w:szCs w:val="24"/>
        </w:rPr>
        <w:t xml:space="preserve">Àlzati e ungilo: è lui! (1Sam 16,1-13). La tua casa e il tuo regno saranno saldi per sempre davanti a te (2Sam 7,1-29). Tu sei mio figlio, io oggi ti ho generato </w:t>
      </w:r>
      <w:r w:rsidR="00082994">
        <w:rPr>
          <w:rFonts w:ascii="Arial" w:hAnsi="Arial" w:cs="Arial"/>
          <w:bCs/>
          <w:i/>
          <w:iCs/>
          <w:sz w:val="24"/>
          <w:szCs w:val="24"/>
        </w:rPr>
        <w:t>(Sam</w:t>
      </w:r>
      <w:r w:rsidRPr="009D5BAA">
        <w:rPr>
          <w:rFonts w:ascii="Arial" w:hAnsi="Arial" w:cs="Arial"/>
          <w:bCs/>
          <w:i/>
          <w:iCs/>
          <w:sz w:val="24"/>
          <w:szCs w:val="24"/>
        </w:rPr>
        <w:t xml:space="preserve"> 2,1-12).</w:t>
      </w:r>
      <w:r w:rsidR="009F3B12">
        <w:rPr>
          <w:rFonts w:ascii="Arial" w:hAnsi="Arial" w:cs="Arial"/>
          <w:bCs/>
          <w:i/>
          <w:iCs/>
          <w:sz w:val="24"/>
          <w:szCs w:val="24"/>
        </w:rPr>
        <w:t xml:space="preserve"> </w:t>
      </w:r>
      <w:r w:rsidRPr="009D5BAA">
        <w:rPr>
          <w:rFonts w:ascii="Arial" w:hAnsi="Arial" w:cs="Arial"/>
          <w:bCs/>
          <w:i/>
          <w:iCs/>
          <w:sz w:val="24"/>
          <w:szCs w:val="24"/>
        </w:rPr>
        <w:t xml:space="preserve">Con la bocca di bambini e di lattanti (Sal 8,1-10). Non abbandonerai la mia vita negli inferi (Sal 16 (15) 1-11). Ti amo, Signore, mia forza (Sal 18 (17) 1-51). Hanno scavato le mie mani e i miei piedi (Sal 22 (21) 1-32). Il Signore è il mio pastore: non manco di nulla (Sal 23 (22) 1-6). Il Signore forte e valoroso (Sal 24 (23) 1-10). Nel rotolo del libro su di me è scritto di fare la tua volontà (Sal 40 (39) 1-18). Anche l’amico in cui confidavo contro di me alza il suo piede (Sal 41,1-14). Il tuo trono, o Dio, dura per sempre (Sal 45 (44) 1-18). Il nostro Dio è un Dio che salva (Sal 68 (67) 1-36). Perché mi divora lo zelo per la tua casa (Sal 69 (68) 1-37). </w:t>
      </w:r>
    </w:p>
    <w:p w14:paraId="65AE5CC3" w14:textId="4D4CAF67" w:rsidR="000A3D56" w:rsidRPr="009D5BAA" w:rsidRDefault="000A3D56" w:rsidP="009D5BAA">
      <w:pPr>
        <w:spacing w:after="120"/>
        <w:ind w:left="567" w:right="567"/>
        <w:jc w:val="both"/>
        <w:rPr>
          <w:rFonts w:ascii="Arial" w:hAnsi="Arial" w:cs="Arial"/>
          <w:bCs/>
          <w:i/>
          <w:iCs/>
          <w:sz w:val="24"/>
          <w:szCs w:val="24"/>
        </w:rPr>
      </w:pPr>
      <w:r w:rsidRPr="009D5BAA">
        <w:rPr>
          <w:rFonts w:ascii="Arial" w:hAnsi="Arial" w:cs="Arial"/>
          <w:bCs/>
          <w:i/>
          <w:iCs/>
          <w:sz w:val="24"/>
          <w:szCs w:val="24"/>
        </w:rPr>
        <w:t>In lui siano benedette tutte le stirpi della terra (Sal 72 (71) 1-20). Stabilirò per sempre la tua discendenza (Sal 89 (88) 1-53). Una luce è spuntata per il giusto (Sal 97 (96) 1-12). Mi si attacca la pelle alle ossa (Sal 102 (101) 1-29). Tu sei sacerdote per sempre al modo di Melchìsedek (Sal 110 (109) 1-7). Benedetto colui che viene nel nome del Signore (Sal 118 (117) 1-29). Poiché da Sion uscirà la legge (Is 2,1-22). Ecco: la vergine concepirà e partorirà un figlio (Is 7,10-17).</w:t>
      </w:r>
      <w:r w:rsidR="00082994">
        <w:rPr>
          <w:rFonts w:ascii="Arial" w:hAnsi="Arial" w:cs="Arial"/>
          <w:bCs/>
          <w:i/>
          <w:iCs/>
          <w:sz w:val="24"/>
          <w:szCs w:val="24"/>
        </w:rPr>
        <w:t xml:space="preserve"> </w:t>
      </w:r>
      <w:r w:rsidRPr="009D5BAA">
        <w:rPr>
          <w:rFonts w:ascii="Arial" w:hAnsi="Arial" w:cs="Arial"/>
          <w:bCs/>
          <w:i/>
          <w:iCs/>
          <w:sz w:val="24"/>
          <w:szCs w:val="24"/>
        </w:rPr>
        <w:t>Perché un bambino è nato per noi, ci è stato dato un figlio (Is 9,1-20).</w:t>
      </w:r>
    </w:p>
    <w:p w14:paraId="66B959DA" w14:textId="61EC4564" w:rsidR="000A3D56" w:rsidRPr="009D5BAA" w:rsidRDefault="000A3D56" w:rsidP="009D5BAA">
      <w:pPr>
        <w:spacing w:after="120"/>
        <w:ind w:left="567" w:right="567"/>
        <w:jc w:val="both"/>
        <w:rPr>
          <w:rFonts w:ascii="Arial" w:hAnsi="Arial" w:cs="Arial"/>
          <w:bCs/>
          <w:i/>
          <w:iCs/>
          <w:sz w:val="24"/>
          <w:szCs w:val="24"/>
        </w:rPr>
      </w:pPr>
      <w:r w:rsidRPr="009D5BAA">
        <w:rPr>
          <w:rFonts w:ascii="Arial" w:hAnsi="Arial" w:cs="Arial"/>
          <w:bCs/>
          <w:i/>
          <w:iCs/>
          <w:sz w:val="24"/>
          <w:szCs w:val="24"/>
        </w:rPr>
        <w:t>Su di lui si poserà lo spirito del Signore (Is 11,1-16).</w:t>
      </w:r>
      <w:r w:rsidR="00082994">
        <w:rPr>
          <w:rFonts w:ascii="Arial" w:hAnsi="Arial" w:cs="Arial"/>
          <w:bCs/>
          <w:i/>
          <w:iCs/>
          <w:sz w:val="24"/>
          <w:szCs w:val="24"/>
        </w:rPr>
        <w:t xml:space="preserve"> </w:t>
      </w:r>
      <w:r w:rsidRPr="009D5BAA">
        <w:rPr>
          <w:rFonts w:ascii="Arial" w:hAnsi="Arial" w:cs="Arial"/>
          <w:bCs/>
          <w:i/>
          <w:iCs/>
          <w:sz w:val="24"/>
          <w:szCs w:val="24"/>
        </w:rPr>
        <w:t>Ecco il nostro Dio; in lui abbiamo sperato perché ci salvasse (Is 25,1-12).</w:t>
      </w:r>
      <w:r w:rsidR="00082994">
        <w:rPr>
          <w:rFonts w:ascii="Arial" w:hAnsi="Arial" w:cs="Arial"/>
          <w:bCs/>
          <w:i/>
          <w:iCs/>
          <w:sz w:val="24"/>
          <w:szCs w:val="24"/>
        </w:rPr>
        <w:t xml:space="preserve"> </w:t>
      </w:r>
      <w:r w:rsidRPr="009D5BAA">
        <w:rPr>
          <w:rFonts w:ascii="Arial" w:hAnsi="Arial" w:cs="Arial"/>
          <w:bCs/>
          <w:i/>
          <w:iCs/>
          <w:sz w:val="24"/>
          <w:szCs w:val="24"/>
        </w:rPr>
        <w:t>Ecco il mio servo che io sostengo, il mio eletto di cui mi compiaccio (Is 42,1-25).</w:t>
      </w:r>
      <w:r w:rsidR="00082994">
        <w:rPr>
          <w:rFonts w:ascii="Arial" w:hAnsi="Arial" w:cs="Arial"/>
          <w:bCs/>
          <w:i/>
          <w:iCs/>
          <w:sz w:val="24"/>
          <w:szCs w:val="24"/>
        </w:rPr>
        <w:t xml:space="preserve"> </w:t>
      </w:r>
      <w:r w:rsidRPr="009D5BAA">
        <w:rPr>
          <w:rFonts w:ascii="Arial" w:hAnsi="Arial" w:cs="Arial"/>
          <w:bCs/>
          <w:i/>
          <w:iCs/>
          <w:sz w:val="24"/>
          <w:szCs w:val="24"/>
        </w:rPr>
        <w:t>Io ti renderò luce delle nazioni (Is 49,1-26).</w:t>
      </w:r>
      <w:r w:rsidR="00082994">
        <w:rPr>
          <w:rFonts w:ascii="Arial" w:hAnsi="Arial" w:cs="Arial"/>
          <w:bCs/>
          <w:i/>
          <w:iCs/>
          <w:sz w:val="24"/>
          <w:szCs w:val="24"/>
        </w:rPr>
        <w:t xml:space="preserve"> </w:t>
      </w:r>
      <w:r w:rsidRPr="009D5BAA">
        <w:rPr>
          <w:rFonts w:ascii="Arial" w:hAnsi="Arial" w:cs="Arial"/>
          <w:bCs/>
          <w:i/>
          <w:iCs/>
          <w:sz w:val="24"/>
          <w:szCs w:val="24"/>
        </w:rPr>
        <w:t>Ho presentato il mio dorso ai flagellatori (Is 50,1-11).</w:t>
      </w:r>
      <w:r w:rsidR="00082994">
        <w:rPr>
          <w:rFonts w:ascii="Arial" w:hAnsi="Arial" w:cs="Arial"/>
          <w:bCs/>
          <w:i/>
          <w:iCs/>
          <w:sz w:val="24"/>
          <w:szCs w:val="24"/>
        </w:rPr>
        <w:t xml:space="preserve"> </w:t>
      </w:r>
      <w:r w:rsidRPr="009D5BAA">
        <w:rPr>
          <w:rFonts w:ascii="Arial" w:hAnsi="Arial" w:cs="Arial"/>
          <w:bCs/>
          <w:i/>
          <w:iCs/>
          <w:sz w:val="24"/>
          <w:szCs w:val="24"/>
        </w:rPr>
        <w:t>Tanto era sfigurato per essere d’uomo il suo aspetto (Is 52,1-13).</w:t>
      </w:r>
      <w:r w:rsidR="00082994">
        <w:rPr>
          <w:rFonts w:ascii="Arial" w:hAnsi="Arial" w:cs="Arial"/>
          <w:bCs/>
          <w:i/>
          <w:iCs/>
          <w:sz w:val="24"/>
          <w:szCs w:val="24"/>
        </w:rPr>
        <w:t xml:space="preserve"> </w:t>
      </w:r>
      <w:r w:rsidRPr="009D5BAA">
        <w:rPr>
          <w:rFonts w:ascii="Arial" w:hAnsi="Arial" w:cs="Arial"/>
          <w:bCs/>
          <w:i/>
          <w:iCs/>
          <w:sz w:val="24"/>
          <w:szCs w:val="24"/>
        </w:rPr>
        <w:t>Il castigo che ci dà salvezza si è abbattuto su di lui (Is 53,1-2).</w:t>
      </w:r>
      <w:r w:rsidR="009F3B12">
        <w:rPr>
          <w:rFonts w:ascii="Arial" w:hAnsi="Arial" w:cs="Arial"/>
          <w:bCs/>
          <w:i/>
          <w:iCs/>
          <w:sz w:val="24"/>
          <w:szCs w:val="24"/>
        </w:rPr>
        <w:t xml:space="preserve"> </w:t>
      </w:r>
      <w:r w:rsidRPr="009D5BAA">
        <w:rPr>
          <w:rFonts w:ascii="Arial" w:hAnsi="Arial" w:cs="Arial"/>
          <w:bCs/>
          <w:i/>
          <w:iCs/>
          <w:sz w:val="24"/>
          <w:szCs w:val="24"/>
        </w:rPr>
        <w:t>Uno stuolo di cammelli ti invaderà (Is 60,1-22).</w:t>
      </w:r>
      <w:r w:rsidR="009F3B12">
        <w:rPr>
          <w:rFonts w:ascii="Arial" w:hAnsi="Arial" w:cs="Arial"/>
          <w:bCs/>
          <w:i/>
          <w:iCs/>
          <w:sz w:val="24"/>
          <w:szCs w:val="24"/>
        </w:rPr>
        <w:t xml:space="preserve"> </w:t>
      </w:r>
      <w:r w:rsidRPr="009D5BAA">
        <w:rPr>
          <w:rFonts w:ascii="Arial" w:hAnsi="Arial" w:cs="Arial"/>
          <w:bCs/>
          <w:i/>
          <w:iCs/>
          <w:sz w:val="24"/>
          <w:szCs w:val="24"/>
        </w:rPr>
        <w:t>Mi ha mandato a portare il lieto annuncio ai miseri (Is 61,1-11).</w:t>
      </w:r>
    </w:p>
    <w:p w14:paraId="5B6C455A" w14:textId="64F690CE" w:rsidR="000A3D56" w:rsidRPr="009D5BAA" w:rsidRDefault="000A3D56" w:rsidP="009D5BAA">
      <w:pPr>
        <w:spacing w:after="120"/>
        <w:ind w:left="567" w:right="567"/>
        <w:jc w:val="both"/>
        <w:rPr>
          <w:rFonts w:ascii="Arial" w:hAnsi="Arial" w:cs="Arial"/>
          <w:bCs/>
          <w:i/>
          <w:iCs/>
          <w:sz w:val="24"/>
          <w:szCs w:val="24"/>
        </w:rPr>
      </w:pPr>
      <w:r w:rsidRPr="009D5BAA">
        <w:rPr>
          <w:rFonts w:ascii="Arial" w:hAnsi="Arial" w:cs="Arial"/>
          <w:bCs/>
          <w:i/>
          <w:iCs/>
          <w:sz w:val="24"/>
          <w:szCs w:val="24"/>
        </w:rPr>
        <w:t xml:space="preserve">Ecco, arriva il tuo salvatore (Is 62,1-12). Anche tra loro mi prenderò sacerdoti leviti, dice il Signore (Is 66,1-24). Porrò la mia legge dentro </w:t>
      </w:r>
      <w:r w:rsidRPr="009D5BAA">
        <w:rPr>
          <w:rFonts w:ascii="Arial" w:hAnsi="Arial" w:cs="Arial"/>
          <w:bCs/>
          <w:i/>
          <w:iCs/>
          <w:sz w:val="24"/>
          <w:szCs w:val="24"/>
        </w:rPr>
        <w:lastRenderedPageBreak/>
        <w:t>di loro, la scriverò sul loro cuore (Ger 31,1-40). Sotto la sferza della sua ira (Lam 3,1-66). Ecco venire con le nubi del cielo uno simile a un figlio d’uomo (Dn 7,1-28). Ti farò mia sposa per sempre (Os 2,1-25).</w:t>
      </w:r>
      <w:r w:rsidR="00082994">
        <w:rPr>
          <w:rFonts w:ascii="Arial" w:hAnsi="Arial" w:cs="Arial"/>
          <w:bCs/>
          <w:i/>
          <w:iCs/>
          <w:sz w:val="24"/>
          <w:szCs w:val="24"/>
        </w:rPr>
        <w:t xml:space="preserve"> </w:t>
      </w:r>
      <w:r w:rsidRPr="009D5BAA">
        <w:rPr>
          <w:rFonts w:ascii="Arial" w:hAnsi="Arial" w:cs="Arial"/>
          <w:bCs/>
          <w:i/>
          <w:iCs/>
          <w:sz w:val="24"/>
          <w:szCs w:val="24"/>
        </w:rPr>
        <w:t>Da</w:t>
      </w:r>
      <w:r w:rsidR="00082994">
        <w:rPr>
          <w:rFonts w:ascii="Arial" w:hAnsi="Arial" w:cs="Arial"/>
          <w:bCs/>
          <w:i/>
          <w:iCs/>
          <w:sz w:val="24"/>
          <w:szCs w:val="24"/>
        </w:rPr>
        <w:t>ll</w:t>
      </w:r>
      <w:r w:rsidRPr="009D5BAA">
        <w:rPr>
          <w:rFonts w:ascii="Arial" w:hAnsi="Arial" w:cs="Arial"/>
          <w:bCs/>
          <w:i/>
          <w:iCs/>
          <w:sz w:val="24"/>
          <w:szCs w:val="24"/>
        </w:rPr>
        <w:t>’Egitto ho chiamato mio figlio (Os 11,1-11).</w:t>
      </w:r>
      <w:r w:rsidR="009F3B12">
        <w:rPr>
          <w:rFonts w:ascii="Arial" w:hAnsi="Arial" w:cs="Arial"/>
          <w:bCs/>
          <w:i/>
          <w:iCs/>
          <w:sz w:val="24"/>
          <w:szCs w:val="24"/>
        </w:rPr>
        <w:t xml:space="preserve"> </w:t>
      </w:r>
      <w:r w:rsidRPr="009D5BAA">
        <w:rPr>
          <w:rFonts w:ascii="Arial" w:hAnsi="Arial" w:cs="Arial"/>
          <w:bCs/>
          <w:i/>
          <w:iCs/>
          <w:sz w:val="24"/>
          <w:szCs w:val="24"/>
        </w:rPr>
        <w:t>Io effonderò il mio spirito sopra ogni uomo (Gl 3,1-5).</w:t>
      </w:r>
      <w:r w:rsidR="00082994">
        <w:rPr>
          <w:rFonts w:ascii="Arial" w:hAnsi="Arial" w:cs="Arial"/>
          <w:bCs/>
          <w:i/>
          <w:iCs/>
          <w:sz w:val="24"/>
          <w:szCs w:val="24"/>
        </w:rPr>
        <w:t xml:space="preserve"> </w:t>
      </w:r>
      <w:r w:rsidRPr="009D5BAA">
        <w:rPr>
          <w:rFonts w:ascii="Arial" w:hAnsi="Arial" w:cs="Arial"/>
          <w:bCs/>
          <w:i/>
          <w:iCs/>
          <w:sz w:val="24"/>
          <w:szCs w:val="24"/>
        </w:rPr>
        <w:t>Farò tramontare il sole a mezzogiorno (Am 8,1-14). E tu, Betlemme di Èfrata (Mi 5,1-14).</w:t>
      </w:r>
      <w:r w:rsidR="00082994">
        <w:rPr>
          <w:rFonts w:ascii="Arial" w:hAnsi="Arial" w:cs="Arial"/>
          <w:bCs/>
          <w:i/>
          <w:iCs/>
          <w:sz w:val="24"/>
          <w:szCs w:val="24"/>
        </w:rPr>
        <w:t xml:space="preserve"> </w:t>
      </w:r>
      <w:r w:rsidRPr="009D5BAA">
        <w:rPr>
          <w:rFonts w:ascii="Arial" w:hAnsi="Arial" w:cs="Arial"/>
          <w:bCs/>
          <w:i/>
          <w:iCs/>
          <w:sz w:val="24"/>
          <w:szCs w:val="24"/>
        </w:rPr>
        <w:t>Il Signore, tuo Dio, in mezzo a te è un salvatore potente (Sof 3,1-20). Cavalca un asino, un puledro figlio d’asina (Zac 9,1-17).</w:t>
      </w:r>
    </w:p>
    <w:p w14:paraId="3A255A3A" w14:textId="5FF38C05" w:rsidR="000A3D56" w:rsidRPr="009D5BAA" w:rsidRDefault="000A3D56" w:rsidP="009D5BAA">
      <w:pPr>
        <w:spacing w:after="120"/>
        <w:ind w:left="567" w:right="567"/>
        <w:jc w:val="both"/>
        <w:rPr>
          <w:rFonts w:ascii="Arial" w:hAnsi="Arial" w:cs="Arial"/>
          <w:bCs/>
          <w:i/>
          <w:iCs/>
          <w:sz w:val="24"/>
          <w:szCs w:val="24"/>
        </w:rPr>
      </w:pPr>
      <w:r w:rsidRPr="009D5BAA">
        <w:rPr>
          <w:rFonts w:ascii="Arial" w:hAnsi="Arial" w:cs="Arial"/>
          <w:bCs/>
          <w:i/>
          <w:iCs/>
          <w:sz w:val="24"/>
          <w:szCs w:val="24"/>
        </w:rPr>
        <w:t>Guarderanno a me, colui che hanno trafitto (Zac 12,1-13). Ecco, io invierò il profeta Elia (Mal 3,13-22</w:t>
      </w:r>
      <w:r w:rsidR="00025C27" w:rsidRPr="009D5BAA">
        <w:rPr>
          <w:rFonts w:ascii="Arial" w:hAnsi="Arial" w:cs="Arial"/>
          <w:bCs/>
          <w:i/>
          <w:iCs/>
          <w:sz w:val="24"/>
          <w:szCs w:val="24"/>
        </w:rPr>
        <w:t>). Quando</w:t>
      </w:r>
      <w:r w:rsidRPr="009D5BAA">
        <w:rPr>
          <w:rFonts w:ascii="Arial" w:hAnsi="Arial" w:cs="Arial"/>
          <w:bCs/>
          <w:i/>
          <w:iCs/>
          <w:sz w:val="24"/>
          <w:szCs w:val="24"/>
        </w:rPr>
        <w:t xml:space="preserve"> egli fissava i cieli, io ero là (Pr 8,1-36). Venite, mangiate il m</w:t>
      </w:r>
      <w:r w:rsidR="00082994">
        <w:rPr>
          <w:rFonts w:ascii="Arial" w:hAnsi="Arial" w:cs="Arial"/>
          <w:bCs/>
          <w:i/>
          <w:iCs/>
          <w:sz w:val="24"/>
          <w:szCs w:val="24"/>
        </w:rPr>
        <w:t xml:space="preserve"> </w:t>
      </w:r>
      <w:r w:rsidRPr="009D5BAA">
        <w:rPr>
          <w:rFonts w:ascii="Arial" w:hAnsi="Arial" w:cs="Arial"/>
          <w:bCs/>
          <w:i/>
          <w:iCs/>
          <w:sz w:val="24"/>
          <w:szCs w:val="24"/>
        </w:rPr>
        <w:t>io pane, bevete il vino che io ho preparato (Pr 9,1-6). Ogni sapienza viene dal Signore e con lui rimane per sempre (Sir 1,1-30). Prima dei secoli, fin dal principio, egli mi ha creato (Sir 24,1-34).</w:t>
      </w:r>
      <w:r w:rsidR="00082994">
        <w:rPr>
          <w:rFonts w:ascii="Arial" w:hAnsi="Arial" w:cs="Arial"/>
          <w:bCs/>
          <w:i/>
          <w:iCs/>
          <w:sz w:val="24"/>
          <w:szCs w:val="24"/>
        </w:rPr>
        <w:t xml:space="preserve"> </w:t>
      </w:r>
      <w:r w:rsidRPr="009D5BAA">
        <w:rPr>
          <w:rFonts w:ascii="Arial" w:hAnsi="Arial" w:cs="Arial"/>
          <w:bCs/>
          <w:i/>
          <w:iCs/>
          <w:sz w:val="24"/>
          <w:szCs w:val="24"/>
        </w:rPr>
        <w:t>Chi è salito al cielo e l’ha presa e l’ha fatta scendere dalle nubi? (Bar 3,9-38).</w:t>
      </w:r>
      <w:r w:rsidR="00082994">
        <w:rPr>
          <w:rFonts w:ascii="Arial" w:hAnsi="Arial" w:cs="Arial"/>
          <w:bCs/>
          <w:i/>
          <w:iCs/>
          <w:sz w:val="24"/>
          <w:szCs w:val="24"/>
        </w:rPr>
        <w:t xml:space="preserve"> </w:t>
      </w:r>
      <w:r w:rsidRPr="009D5BAA">
        <w:rPr>
          <w:rFonts w:ascii="Arial" w:hAnsi="Arial" w:cs="Arial"/>
          <w:bCs/>
          <w:i/>
          <w:iCs/>
          <w:sz w:val="24"/>
          <w:szCs w:val="24"/>
        </w:rPr>
        <w:t>Tutti coloro che si attengono ad essa avranno la vita (Bar 4,1-37).</w:t>
      </w:r>
      <w:r w:rsidR="00082994">
        <w:rPr>
          <w:rFonts w:ascii="Arial" w:hAnsi="Arial" w:cs="Arial"/>
          <w:bCs/>
          <w:i/>
          <w:iCs/>
          <w:sz w:val="24"/>
          <w:szCs w:val="24"/>
        </w:rPr>
        <w:t xml:space="preserve"> </w:t>
      </w:r>
      <w:r w:rsidRPr="009D5BAA">
        <w:rPr>
          <w:rFonts w:ascii="Arial" w:hAnsi="Arial" w:cs="Arial"/>
          <w:bCs/>
          <w:i/>
          <w:iCs/>
          <w:sz w:val="24"/>
          <w:szCs w:val="24"/>
        </w:rPr>
        <w:t>Ella in realtà è più radiosa del sole (Sap 7,1-30).</w:t>
      </w:r>
      <w:r w:rsidR="009F3B12">
        <w:rPr>
          <w:rFonts w:ascii="Arial" w:hAnsi="Arial" w:cs="Arial"/>
          <w:bCs/>
          <w:i/>
          <w:iCs/>
          <w:sz w:val="24"/>
          <w:szCs w:val="24"/>
        </w:rPr>
        <w:t xml:space="preserve"> </w:t>
      </w:r>
      <w:r w:rsidRPr="009D5BAA">
        <w:rPr>
          <w:rFonts w:ascii="Arial" w:hAnsi="Arial" w:cs="Arial"/>
          <w:bCs/>
          <w:i/>
          <w:iCs/>
          <w:sz w:val="24"/>
          <w:szCs w:val="24"/>
        </w:rPr>
        <w:t>Ella manifesta la sua nobile origine vivendo in comunione con Dio (Sap 8,1-21).</w:t>
      </w:r>
      <w:r w:rsidR="009F3B12">
        <w:rPr>
          <w:rFonts w:ascii="Arial" w:hAnsi="Arial" w:cs="Arial"/>
          <w:bCs/>
          <w:i/>
          <w:iCs/>
          <w:sz w:val="24"/>
          <w:szCs w:val="24"/>
        </w:rPr>
        <w:t xml:space="preserve"> </w:t>
      </w:r>
      <w:r w:rsidRPr="009D5BAA">
        <w:rPr>
          <w:rFonts w:ascii="Arial" w:hAnsi="Arial" w:cs="Arial"/>
          <w:bCs/>
          <w:i/>
          <w:iCs/>
          <w:sz w:val="24"/>
          <w:szCs w:val="24"/>
        </w:rPr>
        <w:t xml:space="preserve">Gli uomini furono istruiti in ciò che ti è gradito (Sap 9.1-18). </w:t>
      </w:r>
    </w:p>
    <w:p w14:paraId="46033797" w14:textId="77777777" w:rsidR="000A3D56" w:rsidRPr="000E13BC" w:rsidRDefault="000A3D56" w:rsidP="000A3D56">
      <w:pPr>
        <w:spacing w:after="120"/>
        <w:jc w:val="both"/>
        <w:rPr>
          <w:rFonts w:ascii="Arial" w:hAnsi="Arial"/>
          <w:iCs/>
          <w:sz w:val="24"/>
          <w:szCs w:val="24"/>
        </w:rPr>
      </w:pPr>
      <w:r w:rsidRPr="000E13BC">
        <w:rPr>
          <w:rFonts w:ascii="Arial" w:hAnsi="Arial"/>
          <w:iCs/>
          <w:sz w:val="24"/>
          <w:szCs w:val="24"/>
        </w:rPr>
        <w:t xml:space="preserve">Ora è giusto che leggiamo per intero alcune profezie del nostro grande Ezechiele. Esse fin da subito apriranno sulla volontà del Signore deciso a dare mano per la creazione del nuovo uomo. L’uomo vecchio non è riparabile. Neanche è rottamabile. Urge ricrealo, farlo nuovo. Ma non sul modello dell’uomo vecchio. Questa volta il Signore darà all’uomo il suo Santo Spirito. Lo Spirito Santo che è il Soffio Eterno di vita è dato all’uomo perché sia in lui il suo Soffio di vita eterna. Senza il Soffio Eterno della vita di Dio, per l’uomo non vi potrà essere alcun altro Soffio di vita eterna. </w:t>
      </w:r>
    </w:p>
    <w:p w14:paraId="04787181" w14:textId="77777777" w:rsidR="000A3D56" w:rsidRPr="000E13BC" w:rsidRDefault="000A3D56" w:rsidP="000A3D56">
      <w:pPr>
        <w:spacing w:after="120"/>
        <w:jc w:val="both"/>
        <w:rPr>
          <w:rFonts w:ascii="Arial" w:hAnsi="Arial"/>
          <w:iCs/>
          <w:sz w:val="24"/>
          <w:szCs w:val="24"/>
        </w:rPr>
      </w:pPr>
      <w:r w:rsidRPr="000E13BC">
        <w:rPr>
          <w:rFonts w:ascii="Arial" w:hAnsi="Arial"/>
          <w:iCs/>
          <w:sz w:val="24"/>
          <w:szCs w:val="24"/>
        </w:rPr>
        <w:t>Questo Soffio di vita eterna, questo cuore di Dio che deve divenire cuore dell’uomo è stato chiesto da Davide con preghiera accorata, di pentimento, con desiderio di divenire impeccabile. Il Signore ascolta quella preghiera elevata a Lui dopo lo smarrimento spirituale e morale del suo re. Ascolta ed esaudisce. Ezechiele annunzia l’esaudimento di quella preghiera. Il Signore darà il suo Cuore e il suo Soffio vitale all’uomo perché viva la sua stessa vita eterna, diventi impeccabile, manifesti al mondo la potenza e la grandezza della sua verità, carità, amore, santità.</w:t>
      </w:r>
    </w:p>
    <w:p w14:paraId="1BA70695" w14:textId="6BD7CC71"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Al maestro del coro. Salmo. Di Davide.</w:t>
      </w:r>
      <w:r w:rsidR="0023637E">
        <w:rPr>
          <w:rFonts w:ascii="Arial" w:hAnsi="Arial"/>
          <w:i/>
          <w:iCs/>
          <w:sz w:val="24"/>
          <w:szCs w:val="24"/>
        </w:rPr>
        <w:t xml:space="preserve"> </w:t>
      </w:r>
      <w:r w:rsidRPr="009D5BAA">
        <w:rPr>
          <w:rFonts w:ascii="Arial" w:hAnsi="Arial"/>
          <w:i/>
          <w:iCs/>
          <w:sz w:val="24"/>
          <w:szCs w:val="24"/>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71B435C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297F0CB9"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0A17E65C" w14:textId="472306AE" w:rsidR="000A3D56" w:rsidRPr="000E13BC" w:rsidRDefault="000A3D56" w:rsidP="000A3D56">
      <w:pPr>
        <w:spacing w:after="120"/>
        <w:jc w:val="both"/>
        <w:rPr>
          <w:rFonts w:ascii="Arial" w:hAnsi="Arial"/>
          <w:iCs/>
          <w:sz w:val="24"/>
          <w:szCs w:val="24"/>
        </w:rPr>
      </w:pPr>
      <w:r w:rsidRPr="000E13BC">
        <w:rPr>
          <w:rFonts w:ascii="Arial" w:hAnsi="Arial"/>
          <w:iCs/>
          <w:sz w:val="24"/>
          <w:szCs w:val="24"/>
        </w:rPr>
        <w:t>Con somma attenzione leggiamo ora solo alcune dell</w:t>
      </w:r>
      <w:r w:rsidR="0034157F">
        <w:rPr>
          <w:rFonts w:ascii="Arial" w:hAnsi="Arial"/>
          <w:iCs/>
          <w:sz w:val="24"/>
          <w:szCs w:val="24"/>
        </w:rPr>
        <w:t>e</w:t>
      </w:r>
      <w:r w:rsidRPr="000E13BC">
        <w:rPr>
          <w:rFonts w:ascii="Arial" w:hAnsi="Arial"/>
          <w:iCs/>
          <w:sz w:val="24"/>
          <w:szCs w:val="24"/>
        </w:rPr>
        <w:t xml:space="preserve"> grandi profezie di Ezechiele. In esse è contenuto il grande progetto di nuova creazione dell’uomo. Esse lo esprimono per simboli, immagini, figure. La</w:t>
      </w:r>
      <w:r w:rsidR="0023637E">
        <w:rPr>
          <w:rFonts w:ascii="Arial" w:hAnsi="Arial"/>
          <w:iCs/>
          <w:sz w:val="24"/>
          <w:szCs w:val="24"/>
        </w:rPr>
        <w:t xml:space="preserve"> </w:t>
      </w:r>
      <w:r w:rsidRPr="000E13BC">
        <w:rPr>
          <w:rFonts w:ascii="Arial" w:hAnsi="Arial"/>
          <w:iCs/>
          <w:sz w:val="24"/>
          <w:szCs w:val="24"/>
        </w:rPr>
        <w:t>realtà è infinitamente superiore. Dio stesso, in Cristo e nel suo Santo Spirito si fanno vita dell’uomo. Dio stesso, in Cristo e nel suo Santo Spirito, diviene vita eterna per la sua creatura. È qualcosa di indicibile, impensabile, inimmaginabile. Solo nell’eternità comprenderemo l’opera della nuova creazione e della nuova salvezza del nostro Dio e Signore. Solo lo Spirito Santo potrà darci oggi intelligenza, sapienza, ogni altra luce per cogliere qualche scintilla della bellezza divina dell’opera rinnovatrice del Creatore dell’uomo.</w:t>
      </w:r>
    </w:p>
    <w:p w14:paraId="51ED0008" w14:textId="77777777" w:rsidR="000A3D56" w:rsidRPr="000E13BC" w:rsidRDefault="000A3D56" w:rsidP="0045556F">
      <w:pPr>
        <w:pStyle w:val="Corpotesto"/>
      </w:pPr>
      <w:r w:rsidRPr="000E13BC">
        <w:t>Darò loro un cuore nuovo, uno spirito nuovo metterò dentro di loro</w:t>
      </w:r>
    </w:p>
    <w:p w14:paraId="0C271DF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3B5EF5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w:t>
      </w:r>
      <w:r w:rsidRPr="009D5BAA">
        <w:rPr>
          <w:rFonts w:ascii="Arial" w:hAnsi="Arial"/>
          <w:i/>
          <w:iCs/>
          <w:sz w:val="24"/>
          <w:szCs w:val="24"/>
        </w:rPr>
        <w:lastRenderedPageBreak/>
        <w:t>giudicherò: allora saprete che io sono il Signore, di cui non avete seguito le leggi né osservato le norme, mentre avete agito secondo le norme delle nazioni vicine».</w:t>
      </w:r>
    </w:p>
    <w:p w14:paraId="05AAB4B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Non avevo finito di profetizzare quando Pelatia, figlio di Benaià, cadde morto. Io mi gettai con la faccia a terra e gridai ad alta voce: «Ohimè! Signore Dio, vuoi proprio distruggere quanto resta d’Israele?».</w:t>
      </w:r>
    </w:p>
    <w:p w14:paraId="00E2C1F9"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6380E81"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F91224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DDE25EC" w14:textId="77777777" w:rsidR="000A3D56" w:rsidRPr="000E13BC" w:rsidRDefault="000A3D56" w:rsidP="0045556F">
      <w:pPr>
        <w:pStyle w:val="Corpotesto"/>
      </w:pPr>
      <w:r w:rsidRPr="000E13BC">
        <w:t>Divenisti sempre più bella e giungesti fino ad essere regina</w:t>
      </w:r>
    </w:p>
    <w:p w14:paraId="4E61C2A6"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7753426"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65E411E"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8F4CEEC"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2B32853"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E1EC3E7"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w:t>
      </w:r>
      <w:r w:rsidRPr="009D5BAA">
        <w:rPr>
          <w:rFonts w:ascii="Arial" w:hAnsi="Arial"/>
          <w:i/>
          <w:iCs/>
          <w:color w:val="000000"/>
          <w:sz w:val="24"/>
          <w:szCs w:val="24"/>
        </w:rPr>
        <w:lastRenderedPageBreak/>
        <w:t>dietro a te, mentre tu hai distribuito doni e non ne hai ricevuti, tanto eri pervertita.</w:t>
      </w:r>
    </w:p>
    <w:p w14:paraId="7D4E6741"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3DC3002"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12A9F41"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B2C7B59" w14:textId="77777777" w:rsidR="000A3D56" w:rsidRPr="009D5BAA" w:rsidRDefault="000A3D56" w:rsidP="009D5BAA">
      <w:pPr>
        <w:spacing w:after="120"/>
        <w:ind w:left="567" w:right="567"/>
        <w:jc w:val="both"/>
        <w:rPr>
          <w:rFonts w:ascii="Arial" w:hAnsi="Arial"/>
          <w:i/>
          <w:iCs/>
          <w:color w:val="000000"/>
          <w:sz w:val="24"/>
          <w:szCs w:val="24"/>
        </w:rPr>
      </w:pPr>
      <w:r w:rsidRPr="009D5BAA">
        <w:rPr>
          <w:rFonts w:ascii="Arial" w:hAnsi="Arial"/>
          <w:i/>
          <w:iCs/>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w:t>
      </w:r>
      <w:r w:rsidRPr="009D5BAA">
        <w:rPr>
          <w:rFonts w:ascii="Arial" w:hAnsi="Arial"/>
          <w:i/>
          <w:iCs/>
          <w:color w:val="000000"/>
          <w:sz w:val="24"/>
          <w:szCs w:val="24"/>
        </w:rPr>
        <w:lastRenderedPageBreak/>
        <w:t>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4484CD30" w14:textId="77777777" w:rsidR="000A3D56" w:rsidRPr="000E13BC" w:rsidRDefault="000A3D56" w:rsidP="0045556F">
      <w:pPr>
        <w:pStyle w:val="Corpotesto"/>
      </w:pPr>
      <w:r w:rsidRPr="000E13BC">
        <w:t>Ecco, io stesso cercherò le mie pecore e le passerò in rassegna</w:t>
      </w:r>
    </w:p>
    <w:p w14:paraId="35C08BB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36BBFCAA"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64D8C6C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B4F4D0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C4C2731"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0886E9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D08B23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1A9A38D"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Voi, mie pecore, siete il gregge del mio pascolo e io sono il vostro Dio». Oracolo del Signore Dio (Ez 34,1-31). </w:t>
      </w:r>
    </w:p>
    <w:p w14:paraId="33F41B36" w14:textId="77777777" w:rsidR="000A3D56" w:rsidRPr="000E13BC" w:rsidRDefault="000A3D56" w:rsidP="0045556F">
      <w:pPr>
        <w:pStyle w:val="Corpotesto"/>
      </w:pPr>
      <w:r w:rsidRPr="000E13BC">
        <w:t>Vi darò un cuore nuovo, metterò dentro di voi uno spirito nuovo</w:t>
      </w:r>
    </w:p>
    <w:p w14:paraId="36C4A8E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19182C9"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653281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F350638"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03C575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5EFFCB3"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2BE332D"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5BDF825"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13E5A97E" w14:textId="77777777" w:rsidR="000A3D56" w:rsidRPr="000E13BC" w:rsidRDefault="000A3D56" w:rsidP="0045556F">
      <w:pPr>
        <w:pStyle w:val="Corpotesto"/>
      </w:pPr>
      <w:r w:rsidRPr="000E13BC">
        <w:t>Spirito, vieni dai quattro venti e soffia su questi morti, perché rivivano</w:t>
      </w:r>
    </w:p>
    <w:p w14:paraId="6CA3F899"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w:t>
      </w:r>
      <w:r w:rsidRPr="009D5BAA">
        <w:rPr>
          <w:rFonts w:ascii="Arial" w:hAnsi="Arial"/>
          <w:i/>
          <w:iCs/>
          <w:sz w:val="24"/>
          <w:szCs w:val="24"/>
        </w:rPr>
        <w:lastRenderedPageBreak/>
        <w:t>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984FDC4"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E082F88"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B143A65"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w:t>
      </w:r>
      <w:r w:rsidRPr="009D5BAA">
        <w:rPr>
          <w:rFonts w:ascii="Arial" w:hAnsi="Arial"/>
          <w:i/>
          <w:iCs/>
          <w:sz w:val="24"/>
          <w:szCs w:val="24"/>
        </w:rPr>
        <w:lastRenderedPageBreak/>
        <w:t>dimora: io sarò il loro Dio ed essi saranno il mio popolo. Le nazioni sapranno che io sono il Signore che santifico Israele, quando il mio santuario sarà in mezzo a loro per sempre» (Ez 37,1-28).</w:t>
      </w:r>
    </w:p>
    <w:p w14:paraId="2210DAD5" w14:textId="77777777" w:rsidR="000A3D56" w:rsidRPr="000E13BC" w:rsidRDefault="000A3D56" w:rsidP="0045556F">
      <w:pPr>
        <w:pStyle w:val="Corpotesto"/>
      </w:pPr>
      <w:r w:rsidRPr="000E13BC">
        <w:t>Vidi che sotto la soglia del tempio usciva acqua verso oriente</w:t>
      </w:r>
    </w:p>
    <w:p w14:paraId="7BA7E24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2A1F518"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A44986C"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44984711"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w:t>
      </w:r>
      <w:r w:rsidRPr="009D5BAA">
        <w:rPr>
          <w:rFonts w:ascii="Arial" w:hAnsi="Arial"/>
          <w:i/>
          <w:iCs/>
          <w:sz w:val="24"/>
          <w:szCs w:val="24"/>
        </w:rPr>
        <w:lastRenderedPageBreak/>
        <w:t>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20EB3D3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7B98C30B"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Senza la profezia di Ezechiele, sapremmo che il Signore viene per fare cose nuove, ma non conosceremmo la sostanza, la verità, l’essenza delle cose nuove. Ora invece sappiamo che il Signore viene per creare un uomo nuovo, donandogli un cuore nuovo, il suo, uno spirito nuovo, il suo, una vita nuova, la sua.</w:t>
      </w:r>
    </w:p>
    <w:p w14:paraId="2E7F6932"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Dio viene per farsi vita della sua creatura. Viene per fare dell’uomo una Trinità vivente sulla nostra terra. A questo nuovo uomo il Padre dona il suo cuore, Cristo dona la sua vita eterna, lo Spirito Santo dona il suo Soffio Eterno, dona se stesso come vero nuovo eterno Spirito dell’uomo. È l’inaudito degli inauditi, ma anche l’inimmaginabile degli inimmaginabili. Tanto grande è il mistero nuovo che il Signore vuole realizzare nell’uomo. Siamo dinanzi ad un nuovo divino, eterno, che solo il Dio, Divino Eterno, potrà mai realizzare. E tutto questo mistero divino ed eterno si compie in Cristo, per Cristo, con Cristo, Nuovo Tempio di Dio, Nuova Acqua della Vita, Nuova Risurrezione, Nuova Nascita, Nuova Creazione, Nuova Eternità. Nuova Umanità.</w:t>
      </w:r>
    </w:p>
    <w:p w14:paraId="68F361BA" w14:textId="1330DA98" w:rsidR="000A3D56" w:rsidRPr="000E13BC" w:rsidRDefault="000A3D56" w:rsidP="000A3D56">
      <w:pPr>
        <w:spacing w:after="120"/>
        <w:jc w:val="both"/>
        <w:rPr>
          <w:rFonts w:ascii="Arial" w:hAnsi="Arial"/>
          <w:sz w:val="24"/>
          <w:szCs w:val="24"/>
        </w:rPr>
      </w:pPr>
      <w:r w:rsidRPr="000E13BC">
        <w:rPr>
          <w:rFonts w:ascii="Arial" w:hAnsi="Arial"/>
          <w:sz w:val="24"/>
          <w:szCs w:val="24"/>
        </w:rPr>
        <w:t xml:space="preserve">È tuttavia nonostante questa volontà di Dio di fare tutto nuovo in Cristo per mezzo del suo Santo Spirito, vi è il mistero dell’iniquità che rimane inalterato. Le paludi e le lagune del male rimangono e diventeranno paludi e lagune eterne. Questo ci attesta che Dio non può fare alcuna violenza all’uomo. Può solo invitarlo, ma non obbligarlo, non costringerlo, non aggiogarlo, non incatenarlo al suo amore e al dono della sua salvezza. Il fiume della grazia e della verità scorre sulla terra, la vuole risanare tutta. Vuole che essa diventi un giardino di vita. Vuole, ma non obbliga. Vuole ma non si impone. Vuole ma non costringe. Lagune e paludi sempre rimarranno e sempre combatteranno perché il fiume non tolga spazio alla loro potenza di morte e di distruzione. È così nelle cose nuove del Signore non sarà abolito lo stagno, la palude, </w:t>
      </w:r>
      <w:r w:rsidR="00025C27" w:rsidRPr="000E13BC">
        <w:rPr>
          <w:rFonts w:ascii="Arial" w:hAnsi="Arial"/>
          <w:sz w:val="24"/>
          <w:szCs w:val="24"/>
        </w:rPr>
        <w:t>l</w:t>
      </w:r>
      <w:r w:rsidR="00025C27">
        <w:rPr>
          <w:rFonts w:ascii="Arial" w:hAnsi="Arial"/>
          <w:sz w:val="24"/>
          <w:szCs w:val="24"/>
        </w:rPr>
        <w:t>e lagune</w:t>
      </w:r>
      <w:r w:rsidRPr="000E13BC">
        <w:rPr>
          <w:rFonts w:ascii="Arial" w:hAnsi="Arial"/>
          <w:sz w:val="24"/>
          <w:szCs w:val="24"/>
        </w:rPr>
        <w:t xml:space="preserve"> del fuoco eterno e della morte per sempre. Contro queste paludi e lagune s’infrange il progetto rinnovatore del Signore. </w:t>
      </w:r>
    </w:p>
    <w:p w14:paraId="5BF9101C" w14:textId="77777777" w:rsidR="000A3D56" w:rsidRPr="000E13BC" w:rsidRDefault="000A3D56" w:rsidP="000A3D56">
      <w:pPr>
        <w:spacing w:after="120"/>
        <w:jc w:val="both"/>
        <w:rPr>
          <w:rFonts w:ascii="Arial" w:hAnsi="Arial"/>
          <w:sz w:val="24"/>
          <w:szCs w:val="24"/>
        </w:rPr>
      </w:pPr>
      <w:r w:rsidRPr="000E13BC">
        <w:rPr>
          <w:rFonts w:ascii="Arial" w:hAnsi="Arial"/>
          <w:sz w:val="24"/>
          <w:szCs w:val="24"/>
        </w:rPr>
        <w:t>La Vergine Maria, Madre della Redenzione, ci faccia innamorare di questa divina profezia nella quale già si intravede la stupenda opera di rinnovamento e di nuova creazione che il Padre si accinge a creare in Cristo per opera del suo Santo Spirito.</w:t>
      </w:r>
    </w:p>
    <w:p w14:paraId="7CEBDF74" w14:textId="77777777" w:rsidR="000A3D56" w:rsidRDefault="000A3D56" w:rsidP="000A3D56">
      <w:pPr>
        <w:spacing w:after="120"/>
        <w:jc w:val="both"/>
        <w:rPr>
          <w:rFonts w:ascii="Arial" w:hAnsi="Arial"/>
          <w:sz w:val="24"/>
          <w:szCs w:val="24"/>
        </w:rPr>
      </w:pPr>
      <w:bookmarkStart w:id="96" w:name="_Hlk189902933"/>
      <w:r w:rsidRPr="000E13BC">
        <w:rPr>
          <w:rFonts w:ascii="Arial" w:hAnsi="Arial"/>
          <w:sz w:val="24"/>
          <w:szCs w:val="24"/>
        </w:rPr>
        <w:t xml:space="preserve">Angeli e Santi del cielo ci ottengano ogni grazia di sapienza e di intelligenza perché nessuna parola della profezia di Ezechiele cada a vuoto nel nostro cuore. </w:t>
      </w:r>
    </w:p>
    <w:bookmarkEnd w:id="96"/>
    <w:p w14:paraId="3C7E5AFE" w14:textId="77777777" w:rsidR="000E13BC" w:rsidRDefault="000E13BC" w:rsidP="000A3D56">
      <w:pPr>
        <w:spacing w:after="120"/>
        <w:jc w:val="both"/>
        <w:rPr>
          <w:rFonts w:ascii="Arial" w:hAnsi="Arial"/>
          <w:sz w:val="24"/>
          <w:szCs w:val="24"/>
        </w:rPr>
      </w:pPr>
    </w:p>
    <w:p w14:paraId="786E40FF" w14:textId="2DA4C228" w:rsidR="000E13BC" w:rsidRDefault="000E13BC" w:rsidP="00796D63">
      <w:pPr>
        <w:pStyle w:val="Titolo3"/>
      </w:pPr>
      <w:bookmarkStart w:id="97" w:name="_Toc193231376"/>
      <w:r>
        <w:lastRenderedPageBreak/>
        <w:t>EZECHIELE I</w:t>
      </w:r>
      <w:bookmarkEnd w:id="97"/>
    </w:p>
    <w:p w14:paraId="322AEA71" w14:textId="5B3181AC" w:rsidR="000E13BC" w:rsidRPr="000E13BC" w:rsidRDefault="00082994" w:rsidP="000E13BC">
      <w:pPr>
        <w:spacing w:after="120"/>
        <w:ind w:left="567" w:right="567"/>
        <w:jc w:val="both"/>
        <w:rPr>
          <w:rFonts w:ascii="Arial" w:hAnsi="Arial"/>
          <w:i/>
          <w:iCs/>
          <w:sz w:val="24"/>
          <w:szCs w:val="24"/>
        </w:rPr>
      </w:pPr>
      <w:r w:rsidRPr="000E13BC">
        <w:rPr>
          <w:rFonts w:ascii="Arial" w:hAnsi="Arial"/>
          <w:i/>
          <w:iCs/>
          <w:sz w:val="24"/>
          <w:szCs w:val="24"/>
        </w:rPr>
        <w:t>Nell’anno</w:t>
      </w:r>
      <w:r w:rsidR="000E13BC" w:rsidRPr="000E13BC">
        <w:rPr>
          <w:rFonts w:ascii="Arial" w:hAnsi="Arial"/>
          <w:i/>
          <w:iCs/>
          <w:sz w:val="24"/>
          <w:szCs w:val="24"/>
        </w:rPr>
        <w:t xml:space="preserve"> trentesimo, nel quarto mese, il cinque del mese, mentre mi trovavo fra i deportati sulle rive del fiume Chebar, i cieli si aprirono ed ebbi visioni divine.</w:t>
      </w:r>
    </w:p>
    <w:p w14:paraId="3370C4E6" w14:textId="2263D6E5" w:rsidR="000E13BC" w:rsidRPr="000E13BC" w:rsidRDefault="00082994" w:rsidP="000E13BC">
      <w:pPr>
        <w:spacing w:after="120"/>
        <w:ind w:left="567" w:right="567"/>
        <w:jc w:val="both"/>
        <w:rPr>
          <w:rFonts w:ascii="Arial" w:hAnsi="Arial"/>
          <w:i/>
          <w:iCs/>
          <w:sz w:val="24"/>
          <w:szCs w:val="24"/>
        </w:rPr>
      </w:pPr>
      <w:r w:rsidRPr="000E13BC">
        <w:rPr>
          <w:rFonts w:ascii="Arial" w:hAnsi="Arial"/>
          <w:i/>
          <w:iCs/>
          <w:sz w:val="24"/>
          <w:szCs w:val="24"/>
        </w:rPr>
        <w:t>Era</w:t>
      </w:r>
      <w:r w:rsidR="000E13BC" w:rsidRPr="000E13BC">
        <w:rPr>
          <w:rFonts w:ascii="Arial" w:hAnsi="Arial"/>
          <w:i/>
          <w:iCs/>
          <w:sz w:val="24"/>
          <w:szCs w:val="24"/>
        </w:rPr>
        <w:t xml:space="preserve"> l’anno quinto della deportazione del re Ioiachìn, il cinque del mese: </w:t>
      </w:r>
      <w:r w:rsidRPr="000E13BC">
        <w:rPr>
          <w:rFonts w:ascii="Arial" w:hAnsi="Arial"/>
          <w:i/>
          <w:iCs/>
          <w:sz w:val="24"/>
          <w:szCs w:val="24"/>
        </w:rPr>
        <w:t>la</w:t>
      </w:r>
      <w:r w:rsidR="000E13BC" w:rsidRPr="000E13BC">
        <w:rPr>
          <w:rFonts w:ascii="Arial" w:hAnsi="Arial"/>
          <w:i/>
          <w:iCs/>
          <w:sz w:val="24"/>
          <w:szCs w:val="24"/>
        </w:rPr>
        <w:t xml:space="preserve"> parola del Signore fu rivolta al sacerdote Ezechiele, figlio di Buzì, nel paese dei Caldei, lungo il fiume Chebar. Qui fu sopra di lui la mano del Signore.</w:t>
      </w:r>
    </w:p>
    <w:p w14:paraId="083E68DA" w14:textId="4FC08839" w:rsidR="000E13BC" w:rsidRPr="000E13BC" w:rsidRDefault="00082994" w:rsidP="000E13BC">
      <w:pPr>
        <w:spacing w:after="120"/>
        <w:ind w:left="567" w:right="567"/>
        <w:jc w:val="both"/>
        <w:rPr>
          <w:rFonts w:ascii="Arial" w:hAnsi="Arial"/>
          <w:i/>
          <w:iCs/>
          <w:sz w:val="24"/>
          <w:szCs w:val="24"/>
        </w:rPr>
      </w:pPr>
      <w:r w:rsidRPr="000E13BC">
        <w:rPr>
          <w:rFonts w:ascii="Arial" w:hAnsi="Arial"/>
          <w:i/>
          <w:iCs/>
          <w:sz w:val="24"/>
          <w:szCs w:val="24"/>
        </w:rPr>
        <w:t>Io</w:t>
      </w:r>
      <w:r w:rsidR="000E13BC" w:rsidRPr="000E13BC">
        <w:rPr>
          <w:rFonts w:ascii="Arial" w:hAnsi="Arial"/>
          <w:i/>
          <w:iCs/>
          <w:sz w:val="24"/>
          <w:szCs w:val="24"/>
        </w:rPr>
        <w:t xml:space="preserve"> guardavo, ed ecco un vento tempestoso avanzare dal settentrione, una grande nube e un turbinìo di fuoco, che splendeva tutto intorno, e in mezzo si scorgeva come un balenare di metallo incandescente. </w:t>
      </w:r>
      <w:r w:rsidRPr="000E13BC">
        <w:rPr>
          <w:rFonts w:ascii="Arial" w:hAnsi="Arial"/>
          <w:i/>
          <w:iCs/>
          <w:sz w:val="24"/>
          <w:szCs w:val="24"/>
        </w:rPr>
        <w:t>Al</w:t>
      </w:r>
      <w:r w:rsidR="000E13BC" w:rsidRPr="000E13BC">
        <w:rPr>
          <w:rFonts w:ascii="Arial" w:hAnsi="Arial"/>
          <w:i/>
          <w:iCs/>
          <w:sz w:val="24"/>
          <w:szCs w:val="24"/>
        </w:rPr>
        <w:t xml:space="preserve"> centro, una figura composta di quattro esseri animati, di sembianza umana </w:t>
      </w:r>
      <w:r w:rsidRPr="000E13BC">
        <w:rPr>
          <w:rFonts w:ascii="Arial" w:hAnsi="Arial"/>
          <w:i/>
          <w:iCs/>
          <w:sz w:val="24"/>
          <w:szCs w:val="24"/>
        </w:rPr>
        <w:t>con</w:t>
      </w:r>
      <w:r w:rsidR="000E13BC" w:rsidRPr="000E13BC">
        <w:rPr>
          <w:rFonts w:ascii="Arial" w:hAnsi="Arial"/>
          <w:i/>
          <w:iCs/>
          <w:sz w:val="24"/>
          <w:szCs w:val="24"/>
        </w:rPr>
        <w:t xml:space="preserve"> quattro volti e quattro ali ciascuno. </w:t>
      </w:r>
      <w:r w:rsidRPr="000E13BC">
        <w:rPr>
          <w:rFonts w:ascii="Arial" w:hAnsi="Arial"/>
          <w:i/>
          <w:iCs/>
          <w:sz w:val="24"/>
          <w:szCs w:val="24"/>
        </w:rPr>
        <w:t>Le</w:t>
      </w:r>
      <w:r w:rsidR="000E13BC" w:rsidRPr="000E13BC">
        <w:rPr>
          <w:rFonts w:ascii="Arial" w:hAnsi="Arial"/>
          <w:i/>
          <w:iCs/>
          <w:sz w:val="24"/>
          <w:szCs w:val="24"/>
        </w:rPr>
        <w:t xml:space="preserve"> loro gambe erano diritte e i loro piedi come gli zoccoli d’un vitello, splendenti come lucido bronzo. </w:t>
      </w:r>
      <w:r w:rsidRPr="000E13BC">
        <w:rPr>
          <w:rFonts w:ascii="Arial" w:hAnsi="Arial"/>
          <w:i/>
          <w:iCs/>
          <w:sz w:val="24"/>
          <w:szCs w:val="24"/>
        </w:rPr>
        <w:t>Sotto</w:t>
      </w:r>
      <w:r w:rsidR="000E13BC" w:rsidRPr="000E13BC">
        <w:rPr>
          <w:rFonts w:ascii="Arial" w:hAnsi="Arial"/>
          <w:i/>
          <w:iCs/>
          <w:sz w:val="24"/>
          <w:szCs w:val="24"/>
        </w:rPr>
        <w:t xml:space="preserve"> le ali, ai quattro lati, avevano mani d’uomo; tutti e quattro avevano le proprie sembianze e le proprie ali, </w:t>
      </w:r>
      <w:r w:rsidRPr="000E13BC">
        <w:rPr>
          <w:rFonts w:ascii="Arial" w:hAnsi="Arial"/>
          <w:i/>
          <w:iCs/>
          <w:sz w:val="24"/>
          <w:szCs w:val="24"/>
        </w:rPr>
        <w:t>e</w:t>
      </w:r>
      <w:r w:rsidR="000E13BC" w:rsidRPr="000E13BC">
        <w:rPr>
          <w:rFonts w:ascii="Arial" w:hAnsi="Arial"/>
          <w:i/>
          <w:iCs/>
          <w:sz w:val="24"/>
          <w:szCs w:val="24"/>
        </w:rPr>
        <w:t xml:space="preserve"> queste ali erano unite l’una all’altra. Quando avanzavano, ciascuno andava diritto davanti a sé, senza voltarsi indietro.</w:t>
      </w:r>
    </w:p>
    <w:p w14:paraId="5D4916A3" w14:textId="54328559" w:rsidR="000E13BC" w:rsidRPr="000E13BC" w:rsidRDefault="00082994" w:rsidP="000E13BC">
      <w:pPr>
        <w:spacing w:after="120"/>
        <w:ind w:left="567" w:right="567"/>
        <w:jc w:val="both"/>
        <w:rPr>
          <w:rFonts w:ascii="Arial" w:hAnsi="Arial"/>
          <w:i/>
          <w:iCs/>
          <w:sz w:val="24"/>
          <w:szCs w:val="24"/>
        </w:rPr>
      </w:pPr>
      <w:r w:rsidRPr="000E13BC">
        <w:rPr>
          <w:rFonts w:ascii="Arial" w:hAnsi="Arial"/>
          <w:i/>
          <w:iCs/>
          <w:sz w:val="24"/>
          <w:szCs w:val="24"/>
        </w:rPr>
        <w:t>Quanto</w:t>
      </w:r>
      <w:r w:rsidR="000E13BC" w:rsidRPr="000E13BC">
        <w:rPr>
          <w:rFonts w:ascii="Arial" w:hAnsi="Arial"/>
          <w:i/>
          <w:iCs/>
          <w:sz w:val="24"/>
          <w:szCs w:val="24"/>
        </w:rPr>
        <w:t xml:space="preserve"> alle loro fattezze, avevano facce d’uomo; poi tutti e quattro facce di leone a destra, tutti e quattro facce di toro a sinistra e tutti e quattro facce d’aquila. </w:t>
      </w:r>
      <w:r w:rsidRPr="000E13BC">
        <w:rPr>
          <w:rFonts w:ascii="Arial" w:hAnsi="Arial"/>
          <w:i/>
          <w:iCs/>
          <w:sz w:val="24"/>
          <w:szCs w:val="24"/>
        </w:rPr>
        <w:t>Le</w:t>
      </w:r>
      <w:r w:rsidR="000E13BC" w:rsidRPr="000E13BC">
        <w:rPr>
          <w:rFonts w:ascii="Arial" w:hAnsi="Arial"/>
          <w:i/>
          <w:iCs/>
          <w:sz w:val="24"/>
          <w:szCs w:val="24"/>
        </w:rPr>
        <w:t xml:space="preserve"> loro ali erano spiegate verso l’alto; ciascuno aveva due ali che si toccavano e due che coprivano il corpo. </w:t>
      </w:r>
      <w:r w:rsidRPr="000E13BC">
        <w:rPr>
          <w:rFonts w:ascii="Arial" w:hAnsi="Arial"/>
          <w:i/>
          <w:iCs/>
          <w:sz w:val="24"/>
          <w:szCs w:val="24"/>
        </w:rPr>
        <w:t>Ciascuno</w:t>
      </w:r>
      <w:r w:rsidR="000E13BC" w:rsidRPr="000E13BC">
        <w:rPr>
          <w:rFonts w:ascii="Arial" w:hAnsi="Arial"/>
          <w:i/>
          <w:iCs/>
          <w:sz w:val="24"/>
          <w:szCs w:val="24"/>
        </w:rPr>
        <w:t xml:space="preserve"> andava diritto davanti a sé; andavano là dove lo spirito li sospingeva e, avanzando, non si voltavano indietro.</w:t>
      </w:r>
    </w:p>
    <w:p w14:paraId="57F641D5" w14:textId="1E770725" w:rsidR="000E13BC" w:rsidRPr="000E13BC" w:rsidRDefault="00082994" w:rsidP="000E13BC">
      <w:pPr>
        <w:spacing w:after="120"/>
        <w:ind w:left="567" w:right="567"/>
        <w:jc w:val="both"/>
        <w:rPr>
          <w:rFonts w:ascii="Arial" w:hAnsi="Arial"/>
          <w:i/>
          <w:iCs/>
          <w:sz w:val="24"/>
          <w:szCs w:val="24"/>
        </w:rPr>
      </w:pPr>
      <w:r w:rsidRPr="000E13BC">
        <w:rPr>
          <w:rFonts w:ascii="Arial" w:hAnsi="Arial"/>
          <w:i/>
          <w:iCs/>
          <w:sz w:val="24"/>
          <w:szCs w:val="24"/>
        </w:rPr>
        <w:t>Tra</w:t>
      </w:r>
      <w:r w:rsidR="000E13BC" w:rsidRPr="000E13BC">
        <w:rPr>
          <w:rFonts w:ascii="Arial" w:hAnsi="Arial"/>
          <w:i/>
          <w:iCs/>
          <w:sz w:val="24"/>
          <w:szCs w:val="24"/>
        </w:rPr>
        <w:t xml:space="preserve"> quegli esseri si vedevano come dei carboni ardenti simili a torce, che si muovevano in mezzo a loro. Il fuoco risplendeva e dal fuoco si sprigionavano bagliori. </w:t>
      </w:r>
      <w:r w:rsidRPr="000E13BC">
        <w:rPr>
          <w:rFonts w:ascii="Arial" w:hAnsi="Arial"/>
          <w:i/>
          <w:iCs/>
          <w:sz w:val="24"/>
          <w:szCs w:val="24"/>
        </w:rPr>
        <w:t>Gli</w:t>
      </w:r>
      <w:r w:rsidR="000E13BC" w:rsidRPr="000E13BC">
        <w:rPr>
          <w:rFonts w:ascii="Arial" w:hAnsi="Arial"/>
          <w:i/>
          <w:iCs/>
          <w:sz w:val="24"/>
          <w:szCs w:val="24"/>
        </w:rPr>
        <w:t xml:space="preserve"> esseri andavano e venivano come una saetta.</w:t>
      </w:r>
    </w:p>
    <w:p w14:paraId="1D486152" w14:textId="5CD502F2" w:rsidR="000E13BC" w:rsidRPr="000E13BC" w:rsidRDefault="00082994" w:rsidP="000E13BC">
      <w:pPr>
        <w:spacing w:after="120"/>
        <w:ind w:left="567" w:right="567"/>
        <w:jc w:val="both"/>
        <w:rPr>
          <w:rFonts w:ascii="Arial" w:hAnsi="Arial"/>
          <w:i/>
          <w:iCs/>
          <w:sz w:val="24"/>
          <w:szCs w:val="24"/>
        </w:rPr>
      </w:pPr>
      <w:r w:rsidRPr="000E13BC">
        <w:rPr>
          <w:rFonts w:ascii="Arial" w:hAnsi="Arial"/>
          <w:i/>
          <w:iCs/>
          <w:sz w:val="24"/>
          <w:szCs w:val="24"/>
        </w:rPr>
        <w:t>Io</w:t>
      </w:r>
      <w:r w:rsidR="000E13BC" w:rsidRPr="000E13BC">
        <w:rPr>
          <w:rFonts w:ascii="Arial" w:hAnsi="Arial"/>
          <w:i/>
          <w:iCs/>
          <w:sz w:val="24"/>
          <w:szCs w:val="24"/>
        </w:rPr>
        <w:t xml:space="preserve"> guardavo quegli esseri, ed ecco sul terreno una ruota al fianco di tutti e quattro. </w:t>
      </w:r>
      <w:r w:rsidRPr="000E13BC">
        <w:rPr>
          <w:rFonts w:ascii="Arial" w:hAnsi="Arial"/>
          <w:i/>
          <w:iCs/>
          <w:sz w:val="24"/>
          <w:szCs w:val="24"/>
        </w:rPr>
        <w:t>Le</w:t>
      </w:r>
      <w:r w:rsidR="000E13BC" w:rsidRPr="000E13BC">
        <w:rPr>
          <w:rFonts w:ascii="Arial" w:hAnsi="Arial"/>
          <w:i/>
          <w:iCs/>
          <w:sz w:val="24"/>
          <w:szCs w:val="24"/>
        </w:rPr>
        <w:t xml:space="preserve"> ruote avevano l’aspetto e la struttura come di topazio e tutte e quattro la medesima forma; il loro aspetto e la loro struttura erano come di ruota in mezzo a un’altra ruota. </w:t>
      </w:r>
      <w:r w:rsidRPr="000E13BC">
        <w:rPr>
          <w:rFonts w:ascii="Arial" w:hAnsi="Arial"/>
          <w:i/>
          <w:iCs/>
          <w:sz w:val="24"/>
          <w:szCs w:val="24"/>
        </w:rPr>
        <w:t>Potevano</w:t>
      </w:r>
      <w:r w:rsidR="000E13BC" w:rsidRPr="000E13BC">
        <w:rPr>
          <w:rFonts w:ascii="Arial" w:hAnsi="Arial"/>
          <w:i/>
          <w:iCs/>
          <w:sz w:val="24"/>
          <w:szCs w:val="24"/>
        </w:rPr>
        <w:t xml:space="preserve"> muoversi in quattro direzioni; procedendo non si voltavano. </w:t>
      </w:r>
      <w:r w:rsidRPr="000E13BC">
        <w:rPr>
          <w:rFonts w:ascii="Arial" w:hAnsi="Arial"/>
          <w:i/>
          <w:iCs/>
          <w:sz w:val="24"/>
          <w:szCs w:val="24"/>
        </w:rPr>
        <w:t>Avevano</w:t>
      </w:r>
      <w:r w:rsidR="000E13BC" w:rsidRPr="000E13BC">
        <w:rPr>
          <w:rFonts w:ascii="Arial" w:hAnsi="Arial"/>
          <w:i/>
          <w:iCs/>
          <w:sz w:val="24"/>
          <w:szCs w:val="24"/>
        </w:rPr>
        <w:t xml:space="preserve"> dei cerchioni molto grandi e i cerchioni di tutt’e quattro erano pieni di occhi. </w:t>
      </w:r>
      <w:r w:rsidRPr="000E13BC">
        <w:rPr>
          <w:rFonts w:ascii="Arial" w:hAnsi="Arial"/>
          <w:i/>
          <w:iCs/>
          <w:sz w:val="24"/>
          <w:szCs w:val="24"/>
        </w:rPr>
        <w:t>Quando</w:t>
      </w:r>
      <w:r w:rsidR="000E13BC" w:rsidRPr="000E13BC">
        <w:rPr>
          <w:rFonts w:ascii="Arial" w:hAnsi="Arial"/>
          <w:i/>
          <w:iCs/>
          <w:sz w:val="24"/>
          <w:szCs w:val="24"/>
        </w:rPr>
        <w:t xml:space="preserve"> quegli esseri viventi si muovevano, anche le ruote si muovevano accanto a loro e, quando gli esseri si alzavano da terra, anche le ruote si alzavano. </w:t>
      </w:r>
      <w:r w:rsidRPr="000E13BC">
        <w:rPr>
          <w:rFonts w:ascii="Arial" w:hAnsi="Arial"/>
          <w:i/>
          <w:iCs/>
          <w:sz w:val="24"/>
          <w:szCs w:val="24"/>
        </w:rPr>
        <w:t>Dovunque</w:t>
      </w:r>
      <w:r w:rsidR="000E13BC" w:rsidRPr="000E13BC">
        <w:rPr>
          <w:rFonts w:ascii="Arial" w:hAnsi="Arial"/>
          <w:i/>
          <w:iCs/>
          <w:sz w:val="24"/>
          <w:szCs w:val="24"/>
        </w:rPr>
        <w:t xml:space="preserve"> lo spirito le avesse sospinte, le ruote andavano e ugualmente si alzavano, perché lo spirito degli esseri viventi era nelle ruote. </w:t>
      </w:r>
      <w:r w:rsidRPr="000E13BC">
        <w:rPr>
          <w:rFonts w:ascii="Arial" w:hAnsi="Arial"/>
          <w:i/>
          <w:iCs/>
          <w:sz w:val="24"/>
          <w:szCs w:val="24"/>
        </w:rPr>
        <w:t>Quando</w:t>
      </w:r>
      <w:r w:rsidR="000E13BC" w:rsidRPr="000E13BC">
        <w:rPr>
          <w:rFonts w:ascii="Arial" w:hAnsi="Arial"/>
          <w:i/>
          <w:iCs/>
          <w:sz w:val="24"/>
          <w:szCs w:val="24"/>
        </w:rPr>
        <w:t xml:space="preserve"> essi si muovevano, anch’esse si muovevano; quando essi si fermavano, si fermavano anch’esse e, quando essi si alzavano da terra, anch’esse ugualmente si alzavano, perché nelle ruote vi era lo spirito degli esseri viventi.</w:t>
      </w:r>
    </w:p>
    <w:p w14:paraId="7CCA5190" w14:textId="7C6C30FA" w:rsidR="000E13BC" w:rsidRPr="000E13BC" w:rsidRDefault="00082994" w:rsidP="000E13BC">
      <w:pPr>
        <w:spacing w:after="120"/>
        <w:ind w:left="567" w:right="567"/>
        <w:jc w:val="both"/>
        <w:rPr>
          <w:rFonts w:ascii="Arial" w:hAnsi="Arial"/>
          <w:i/>
          <w:iCs/>
          <w:sz w:val="24"/>
          <w:szCs w:val="24"/>
        </w:rPr>
      </w:pPr>
      <w:r w:rsidRPr="000E13BC">
        <w:rPr>
          <w:rFonts w:ascii="Arial" w:hAnsi="Arial"/>
          <w:i/>
          <w:iCs/>
          <w:sz w:val="24"/>
          <w:szCs w:val="24"/>
        </w:rPr>
        <w:t>Al</w:t>
      </w:r>
      <w:r w:rsidR="000E13BC" w:rsidRPr="000E13BC">
        <w:rPr>
          <w:rFonts w:ascii="Arial" w:hAnsi="Arial"/>
          <w:i/>
          <w:iCs/>
          <w:sz w:val="24"/>
          <w:szCs w:val="24"/>
        </w:rPr>
        <w:t xml:space="preserve"> di sopra delle teste degli esseri viventi era disteso una specie di firmamento, simile a un cristallo splendente, </w:t>
      </w:r>
      <w:r w:rsidRPr="000E13BC">
        <w:rPr>
          <w:rFonts w:ascii="Arial" w:hAnsi="Arial"/>
          <w:i/>
          <w:iCs/>
          <w:sz w:val="24"/>
          <w:szCs w:val="24"/>
        </w:rPr>
        <w:t>e</w:t>
      </w:r>
      <w:r w:rsidR="000E13BC" w:rsidRPr="000E13BC">
        <w:rPr>
          <w:rFonts w:ascii="Arial" w:hAnsi="Arial"/>
          <w:i/>
          <w:iCs/>
          <w:sz w:val="24"/>
          <w:szCs w:val="24"/>
        </w:rPr>
        <w:t xml:space="preserve"> sotto il firmamento erano le loro ali distese, l’una verso l’altra; ciascuno ne aveva due che </w:t>
      </w:r>
      <w:r w:rsidR="000E13BC" w:rsidRPr="000E13BC">
        <w:rPr>
          <w:rFonts w:ascii="Arial" w:hAnsi="Arial"/>
          <w:i/>
          <w:iCs/>
          <w:sz w:val="24"/>
          <w:szCs w:val="24"/>
        </w:rPr>
        <w:lastRenderedPageBreak/>
        <w:t xml:space="preserve">gli coprivano il corpo. </w:t>
      </w:r>
      <w:r w:rsidRPr="000E13BC">
        <w:rPr>
          <w:rFonts w:ascii="Arial" w:hAnsi="Arial"/>
          <w:i/>
          <w:iCs/>
          <w:sz w:val="24"/>
          <w:szCs w:val="24"/>
        </w:rPr>
        <w:t>Quando</w:t>
      </w:r>
      <w:r w:rsidR="000E13BC" w:rsidRPr="000E13BC">
        <w:rPr>
          <w:rFonts w:ascii="Arial" w:hAnsi="Arial"/>
          <w:i/>
          <w:iCs/>
          <w:sz w:val="24"/>
          <w:szCs w:val="24"/>
        </w:rPr>
        <w:t xml:space="preserve"> essi si muovevano, io udivo il rombo delle ali, simile al rumore di grandi acque, come il tuono dell’Onnipotente, come il fragore della tempesta, come il tumulto d’un accampamento. Quando poi si fermavano, ripiegavano le ali.</w:t>
      </w:r>
    </w:p>
    <w:p w14:paraId="11FBBEBD" w14:textId="5ACE75FF" w:rsidR="000E13BC" w:rsidRPr="000E13BC" w:rsidRDefault="00082994" w:rsidP="000E13BC">
      <w:pPr>
        <w:spacing w:after="120"/>
        <w:ind w:left="567" w:right="567"/>
        <w:jc w:val="both"/>
        <w:rPr>
          <w:rFonts w:ascii="Arial" w:hAnsi="Arial"/>
          <w:i/>
          <w:iCs/>
          <w:sz w:val="24"/>
          <w:szCs w:val="24"/>
        </w:rPr>
      </w:pPr>
      <w:r w:rsidRPr="000E13BC">
        <w:rPr>
          <w:rFonts w:ascii="Arial" w:hAnsi="Arial"/>
          <w:i/>
          <w:iCs/>
          <w:sz w:val="24"/>
          <w:szCs w:val="24"/>
        </w:rPr>
        <w:t>Ci</w:t>
      </w:r>
      <w:r w:rsidR="000E13BC" w:rsidRPr="000E13BC">
        <w:rPr>
          <w:rFonts w:ascii="Arial" w:hAnsi="Arial"/>
          <w:i/>
          <w:iCs/>
          <w:sz w:val="24"/>
          <w:szCs w:val="24"/>
        </w:rPr>
        <w:t xml:space="preserve"> fu un rumore al di sopra del firmamento che era sulle loro teste. </w:t>
      </w:r>
      <w:r w:rsidRPr="000E13BC">
        <w:rPr>
          <w:rFonts w:ascii="Arial" w:hAnsi="Arial"/>
          <w:i/>
          <w:iCs/>
          <w:sz w:val="24"/>
          <w:szCs w:val="24"/>
        </w:rPr>
        <w:t>Sopra</w:t>
      </w:r>
      <w:r w:rsidR="000E13BC" w:rsidRPr="000E13BC">
        <w:rPr>
          <w:rFonts w:ascii="Arial" w:hAnsi="Arial"/>
          <w:i/>
          <w:iCs/>
          <w:sz w:val="24"/>
          <w:szCs w:val="24"/>
        </w:rPr>
        <w:t xml:space="preserve"> il firmamento che era sulle loro teste apparve qualcosa come una pietra di zaffìro in forma di trono e su questa specie di trono, in alto, una figura dalle sembianze umane. </w:t>
      </w:r>
      <w:r w:rsidRPr="000E13BC">
        <w:rPr>
          <w:rFonts w:ascii="Arial" w:hAnsi="Arial"/>
          <w:i/>
          <w:iCs/>
          <w:sz w:val="24"/>
          <w:szCs w:val="24"/>
        </w:rPr>
        <w:t>Da</w:t>
      </w:r>
      <w:r w:rsidR="000E13BC" w:rsidRPr="000E13BC">
        <w:rPr>
          <w:rFonts w:ascii="Arial" w:hAnsi="Arial"/>
          <w:i/>
          <w:iCs/>
          <w:sz w:val="24"/>
          <w:szCs w:val="24"/>
        </w:rPr>
        <w:t xml:space="preserve"> ciò che sembravano i suoi fianchi in su, mi apparve splendido come metallo incandescente e, dai suoi fianchi in giù, mi apparve come di fuoco. Era circondato da uno splendore </w:t>
      </w:r>
      <w:r w:rsidRPr="000E13BC">
        <w:rPr>
          <w:rFonts w:ascii="Arial" w:hAnsi="Arial"/>
          <w:i/>
          <w:iCs/>
          <w:sz w:val="24"/>
          <w:szCs w:val="24"/>
        </w:rPr>
        <w:t>simile</w:t>
      </w:r>
      <w:r w:rsidR="000E13BC" w:rsidRPr="000E13BC">
        <w:rPr>
          <w:rFonts w:ascii="Arial" w:hAnsi="Arial"/>
          <w:i/>
          <w:iCs/>
          <w:sz w:val="24"/>
          <w:szCs w:val="24"/>
        </w:rPr>
        <w:t xml:space="preserve"> a quello dell’arcobaleno fra le nubi in un giorno di pioggia. Così percepii in visione la gloria del Signore. Quando la vidi, caddi con la faccia a terra e udii la voce di uno che parlava.</w:t>
      </w:r>
    </w:p>
    <w:p w14:paraId="4FA56007" w14:textId="77777777" w:rsidR="000E13BC" w:rsidRPr="000E13BC" w:rsidRDefault="000E13BC" w:rsidP="000E13BC">
      <w:pPr>
        <w:spacing w:after="120"/>
        <w:ind w:left="567" w:right="567"/>
        <w:jc w:val="both"/>
        <w:rPr>
          <w:rFonts w:ascii="Arial" w:hAnsi="Arial"/>
          <w:i/>
          <w:iCs/>
          <w:sz w:val="24"/>
          <w:szCs w:val="24"/>
        </w:rPr>
      </w:pPr>
    </w:p>
    <w:p w14:paraId="052328BC" w14:textId="77777777" w:rsidR="000A3D56" w:rsidRPr="000A3D56" w:rsidRDefault="000A3D56" w:rsidP="000A3D56"/>
    <w:p w14:paraId="30DE6E5E" w14:textId="77777777" w:rsidR="000A3D56" w:rsidRPr="000A3D56" w:rsidRDefault="000A3D56" w:rsidP="0045556F">
      <w:pPr>
        <w:pStyle w:val="Corpotesto"/>
      </w:pPr>
      <w:bookmarkStart w:id="98" w:name="_Toc62164830"/>
      <w:r w:rsidRPr="000A3D56">
        <w:t>INTRODUZIONE</w:t>
      </w:r>
      <w:bookmarkEnd w:id="98"/>
    </w:p>
    <w:p w14:paraId="19FF9BB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w:t>
      </w:r>
      <w:r w:rsidRPr="000A3D56">
        <w:rPr>
          <w:rFonts w:ascii="Arial" w:hAnsi="Arial"/>
          <w:b/>
          <w:sz w:val="24"/>
        </w:rPr>
        <w:t>Nell’anno trentesimo, nel quarto mese, il cinque del mese, mentre mi trovavo fra i deportati sulle rive del fiume Chebar, i cieli si aprirono ed ebbi visioni divine.</w:t>
      </w:r>
    </w:p>
    <w:p w14:paraId="21326F27" w14:textId="69956B66" w:rsidR="000A3D56" w:rsidRPr="000A3D56" w:rsidRDefault="000A3D56" w:rsidP="000A3D56">
      <w:pPr>
        <w:spacing w:after="120"/>
        <w:jc w:val="both"/>
        <w:rPr>
          <w:rFonts w:ascii="Arial" w:hAnsi="Arial"/>
          <w:sz w:val="24"/>
        </w:rPr>
      </w:pPr>
      <w:r w:rsidRPr="000A3D56">
        <w:rPr>
          <w:rFonts w:ascii="Arial" w:hAnsi="Arial"/>
          <w:sz w:val="24"/>
        </w:rPr>
        <w:t>Quest’anno trentesimo è fatto risalire dai commentatori al 593-592 a.C. cioè sei, sette anni prima della presa di Babilonia da parte di Nabucodònosor.</w:t>
      </w:r>
      <w:r w:rsidR="00082994">
        <w:rPr>
          <w:rFonts w:ascii="Arial" w:hAnsi="Arial"/>
          <w:sz w:val="24"/>
        </w:rPr>
        <w:t xml:space="preserve"> </w:t>
      </w:r>
      <w:r w:rsidRPr="000A3D56">
        <w:rPr>
          <w:rFonts w:ascii="Arial" w:hAnsi="Arial"/>
          <w:sz w:val="24"/>
        </w:rPr>
        <w:t>Nell’anno trentesimo, nel quarto mese, il cinque del mese, mentre mi trovano fra i</w:t>
      </w:r>
      <w:r w:rsidR="009F3B12">
        <w:rPr>
          <w:rFonts w:ascii="Arial" w:hAnsi="Arial"/>
          <w:sz w:val="24"/>
        </w:rPr>
        <w:t xml:space="preserve"> </w:t>
      </w:r>
      <w:r w:rsidRPr="000A3D56">
        <w:rPr>
          <w:rFonts w:ascii="Arial" w:hAnsi="Arial"/>
          <w:sz w:val="24"/>
        </w:rPr>
        <w:t xml:space="preserve">deportati sulle rive del fiume Chebar… Da queste prime parole appare chiaramente che Ezechiele sia un esule tra gli esuli. Si tratta allora della </w:t>
      </w:r>
      <w:r w:rsidRPr="000A3D56">
        <w:rPr>
          <w:rFonts w:ascii="Arial" w:hAnsi="Arial"/>
          <w:i/>
          <w:sz w:val="24"/>
        </w:rPr>
        <w:t>prima deportazione</w:t>
      </w:r>
      <w:r w:rsidRPr="000A3D56">
        <w:rPr>
          <w:rFonts w:ascii="Arial" w:hAnsi="Arial"/>
          <w:sz w:val="24"/>
        </w:rPr>
        <w:t>, quella avvenuta nell’anno 598</w:t>
      </w:r>
    </w:p>
    <w:p w14:paraId="26DEF80C"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52DEA5C5"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Le altre gesta di Ioiakìm e tutte le sue azioni non sono forse descritte nel libro delle Cronache dei re di Giuda? Ioiakìm si addormentò con i suoi padri e al suo posto divenne re suo figlio Ioiachìn.</w:t>
      </w:r>
    </w:p>
    <w:p w14:paraId="428A665C"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Il re d’Egitto non uscì più dalla sua terra, perché il re di Babilonia, dal torrente d’Egitto sino al fiume Eufrate, aveva conquistato tutto quello che era appartenuto al re d’Egitto.</w:t>
      </w:r>
    </w:p>
    <w:p w14:paraId="5285B18F"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Quando divenne re, Ioiachìn aveva diciotto anni; regnò tre mesi a Gerusalemme. Sua madre era di Gerusalemme e si chiamava </w:t>
      </w:r>
      <w:r w:rsidRPr="009D5BAA">
        <w:rPr>
          <w:rFonts w:ascii="Arial" w:hAnsi="Arial"/>
          <w:i/>
          <w:iCs/>
          <w:sz w:val="24"/>
        </w:rPr>
        <w:lastRenderedPageBreak/>
        <w:t>Necustà, figlia di Elnatàn. Fece ciò che è male agli occhi del Signore, come aveva fatto suo padre.</w:t>
      </w:r>
    </w:p>
    <w:p w14:paraId="6DF9A87E"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1DC1D90B"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30B04ACC" w14:textId="77777777" w:rsidR="000A3D56" w:rsidRPr="000A3D56" w:rsidRDefault="000A3D56" w:rsidP="000A3D56">
      <w:pPr>
        <w:spacing w:after="120"/>
        <w:jc w:val="both"/>
        <w:rPr>
          <w:rFonts w:ascii="Arial" w:hAnsi="Arial"/>
          <w:sz w:val="24"/>
        </w:rPr>
      </w:pPr>
      <w:r w:rsidRPr="000A3D56">
        <w:rPr>
          <w:rFonts w:ascii="Arial" w:hAnsi="Arial"/>
          <w:sz w:val="24"/>
        </w:rPr>
        <w:t>La seconda deportazione coincide con la presa e la distruzione di Gerusalemme. La caduta della città è narrata in Ezechiele nel Capitolo XXXIII</w:t>
      </w:r>
    </w:p>
    <w:p w14:paraId="763238BE"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FB7B98B"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465618AF"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w:t>
      </w:r>
      <w:r w:rsidRPr="009D5BAA">
        <w:rPr>
          <w:rFonts w:ascii="Arial" w:hAnsi="Arial"/>
          <w:i/>
          <w:iCs/>
          <w:sz w:val="24"/>
        </w:rPr>
        <w:lastRenderedPageBreak/>
        <w:t>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FFDCFE8"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33,21-33). </w:t>
      </w:r>
    </w:p>
    <w:p w14:paraId="771DEB6B" w14:textId="77777777" w:rsidR="000A3D56" w:rsidRPr="000A3D56" w:rsidRDefault="000A3D56" w:rsidP="000A3D56">
      <w:pPr>
        <w:spacing w:after="120"/>
        <w:jc w:val="both"/>
        <w:rPr>
          <w:rFonts w:ascii="Arial" w:hAnsi="Arial"/>
          <w:sz w:val="24"/>
        </w:rPr>
      </w:pPr>
      <w:r w:rsidRPr="000A3D56">
        <w:rPr>
          <w:rFonts w:ascii="Arial" w:hAnsi="Arial"/>
          <w:sz w:val="24"/>
        </w:rPr>
        <w:t xml:space="preserve">Nel Capitolo XXV del Secondo Libro dei Re così viene narrata la presa e la distruzione di Gerusalemme e la seconda deportazione. </w:t>
      </w:r>
    </w:p>
    <w:p w14:paraId="51DD56B0"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335390A7"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27E13408"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0595D6D3"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w:t>
      </w:r>
      <w:r w:rsidRPr="009D5BAA">
        <w:rPr>
          <w:rFonts w:ascii="Arial" w:hAnsi="Arial"/>
          <w:i/>
          <w:iCs/>
          <w:sz w:val="24"/>
        </w:rPr>
        <w:lastRenderedPageBreak/>
        <w:t>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605F0DCE"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39A177AC"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0278C12D"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6D979DF5" w14:textId="427F825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Ora, nell’anno trentasettesimo della deportazione di Ioiachìn, re di Giuda, nel dodicesimo mese, il ventisette del mese, Evil</w:t>
      </w:r>
      <w:r w:rsidRPr="009D5BAA">
        <w:rPr>
          <w:rFonts w:ascii="Arial" w:hAnsi="Arial"/>
          <w:i/>
          <w:iCs/>
          <w:sz w:val="24"/>
        </w:rPr>
        <w:noBreakHyphen/>
        <w:t>Merodàc, re di Babilonia, nell’anno in cui divenne re, fece grazia a Ioiachìn, re di Giuda, e lo liberò dalla prigione. Gli parlò con benevolenza e pose il suo trono al di sopra del trono dei re che si trovavano con lui a Babilonia.</w:t>
      </w:r>
      <w:r w:rsidR="0023637E">
        <w:rPr>
          <w:rFonts w:ascii="Arial" w:hAnsi="Arial"/>
          <w:i/>
          <w:iCs/>
          <w:sz w:val="24"/>
        </w:rPr>
        <w:t xml:space="preserve"> </w:t>
      </w:r>
      <w:r w:rsidRPr="009D5BAA">
        <w:rPr>
          <w:rFonts w:ascii="Arial" w:hAnsi="Arial"/>
          <w:i/>
          <w:iCs/>
          <w:sz w:val="24"/>
        </w:rPr>
        <w:t xml:space="preserve">Gli cambiò le vesti da prigioniero e Ioiachìn prese sempre cibo alla presenza di lui per tutti i giorni della sua vita. Dal re gli venne fornito il sostentamento abituale ogni giorno, per tutto il tempo della sua vita (2Re 25,1-30). </w:t>
      </w:r>
    </w:p>
    <w:p w14:paraId="4CC2B5A9" w14:textId="263D1F57" w:rsidR="000A3D56" w:rsidRPr="000A3D56" w:rsidRDefault="000A3D56" w:rsidP="000A3D56">
      <w:pPr>
        <w:spacing w:after="120"/>
        <w:jc w:val="both"/>
        <w:rPr>
          <w:rFonts w:ascii="Arial" w:hAnsi="Arial"/>
          <w:sz w:val="24"/>
        </w:rPr>
      </w:pPr>
      <w:r w:rsidRPr="000A3D56">
        <w:rPr>
          <w:rFonts w:ascii="Arial" w:hAnsi="Arial"/>
          <w:sz w:val="24"/>
        </w:rPr>
        <w:t>Il fiume Chebar è un canale navigabile dell’Eufrate e si colloca nella Bassa Babilonia. Ezechiele non è in terra di Giuda. È un deportato.</w:t>
      </w:r>
      <w:r w:rsidR="00712E5B">
        <w:rPr>
          <w:rFonts w:ascii="Arial" w:hAnsi="Arial"/>
          <w:sz w:val="24"/>
        </w:rPr>
        <w:t xml:space="preserve"> </w:t>
      </w:r>
      <w:r w:rsidRPr="000A3D56">
        <w:rPr>
          <w:rFonts w:ascii="Arial" w:hAnsi="Arial"/>
          <w:sz w:val="24"/>
        </w:rPr>
        <w:t>In terra di Babilonia, presso il fiume Chebar, i cieli si aprirono ed ebbi visioni divine. In terra straniera il Signore si manifesta a Ezechiele.</w:t>
      </w:r>
      <w:r w:rsidR="00712E5B">
        <w:rPr>
          <w:rFonts w:ascii="Arial" w:hAnsi="Arial"/>
          <w:sz w:val="24"/>
        </w:rPr>
        <w:t xml:space="preserve"> </w:t>
      </w:r>
      <w:r w:rsidRPr="000A3D56">
        <w:rPr>
          <w:rFonts w:ascii="Arial" w:hAnsi="Arial"/>
          <w:sz w:val="24"/>
        </w:rPr>
        <w:t>Questo primo versetto ci mette dinanzi ad un evento assai importante: Dio non ha abbandonato gli esuli. Lo attesta la manifestazione fatta a Ezechiele.</w:t>
      </w:r>
      <w:r w:rsidR="00712E5B">
        <w:rPr>
          <w:rFonts w:ascii="Arial" w:hAnsi="Arial"/>
          <w:sz w:val="24"/>
        </w:rPr>
        <w:t xml:space="preserve"> </w:t>
      </w:r>
      <w:r w:rsidRPr="000A3D56">
        <w:rPr>
          <w:rFonts w:ascii="Arial" w:hAnsi="Arial"/>
          <w:sz w:val="24"/>
        </w:rPr>
        <w:t xml:space="preserve">I cieli si aprono perché il Signore vuole </w:t>
      </w:r>
      <w:r w:rsidRPr="000A3D56">
        <w:rPr>
          <w:rFonts w:ascii="Arial" w:hAnsi="Arial"/>
          <w:sz w:val="24"/>
        </w:rPr>
        <w:lastRenderedPageBreak/>
        <w:t>manifestarsi, rivelarsi, dire al suo popolo attraverso Ezechiele cose che riguardano la sua vita.</w:t>
      </w:r>
    </w:p>
    <w:p w14:paraId="64BFE1CB"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2</w:t>
      </w:r>
      <w:r w:rsidRPr="000A3D56">
        <w:rPr>
          <w:rFonts w:ascii="Arial" w:hAnsi="Arial"/>
          <w:b/>
          <w:sz w:val="24"/>
        </w:rPr>
        <w:t xml:space="preserve">Era l’anno quinto della deportazione del re Ioiachìn, il cinque del mese: </w:t>
      </w:r>
    </w:p>
    <w:p w14:paraId="4C783015" w14:textId="1416DE24" w:rsidR="000A3D56" w:rsidRPr="000A3D56" w:rsidRDefault="000A3D56" w:rsidP="000A3D56">
      <w:pPr>
        <w:spacing w:after="120"/>
        <w:jc w:val="both"/>
        <w:rPr>
          <w:rFonts w:ascii="Arial" w:hAnsi="Arial"/>
          <w:sz w:val="24"/>
        </w:rPr>
      </w:pPr>
      <w:r w:rsidRPr="000A3D56">
        <w:rPr>
          <w:rFonts w:ascii="Arial" w:hAnsi="Arial"/>
          <w:sz w:val="24"/>
        </w:rPr>
        <w:t>Quando si aprirono i cieli? Quando Ezechiele ricevette queste visioni divine? Sappiamo che Ioiachìn fu deportato nell’anno 589.</w:t>
      </w:r>
      <w:r w:rsidR="00712E5B">
        <w:rPr>
          <w:rFonts w:ascii="Arial" w:hAnsi="Arial"/>
          <w:sz w:val="24"/>
        </w:rPr>
        <w:t xml:space="preserve"> </w:t>
      </w:r>
      <w:r w:rsidRPr="000A3D56">
        <w:rPr>
          <w:rFonts w:ascii="Arial" w:hAnsi="Arial"/>
          <w:sz w:val="24"/>
        </w:rPr>
        <w:t>Era l’anno quinto della deportazione del re Ioiachìn, il cinque del mese. La visione viene collocata cosi tra il 593-592. Gerusalemme cade il 587.</w:t>
      </w:r>
      <w:r w:rsidR="00712E5B">
        <w:rPr>
          <w:rFonts w:ascii="Arial" w:hAnsi="Arial"/>
          <w:sz w:val="24"/>
        </w:rPr>
        <w:t xml:space="preserve"> </w:t>
      </w:r>
      <w:r w:rsidRPr="000A3D56">
        <w:rPr>
          <w:rFonts w:ascii="Arial" w:hAnsi="Arial"/>
          <w:sz w:val="24"/>
        </w:rPr>
        <w:t>Ancora Gerusalemme non è stata presa. È giusto allora chiedersi: che significato ha parlare ad un esule che è lontano dalla terra da salvare?</w:t>
      </w:r>
      <w:r w:rsidR="00712E5B">
        <w:rPr>
          <w:rFonts w:ascii="Arial" w:hAnsi="Arial"/>
          <w:sz w:val="24"/>
        </w:rPr>
        <w:t xml:space="preserve"> </w:t>
      </w:r>
      <w:r w:rsidRPr="000A3D56">
        <w:rPr>
          <w:rFonts w:ascii="Arial" w:hAnsi="Arial"/>
          <w:sz w:val="24"/>
        </w:rPr>
        <w:t>Di quale significato si riveste la sua investitura profetica? È solamente per gli esuli? Riguarda anche Gerusalemme e il regno di Giuda?</w:t>
      </w:r>
      <w:r w:rsidR="00712E5B">
        <w:rPr>
          <w:rFonts w:ascii="Arial" w:hAnsi="Arial"/>
          <w:sz w:val="24"/>
        </w:rPr>
        <w:t xml:space="preserve"> </w:t>
      </w:r>
      <w:r w:rsidRPr="000A3D56">
        <w:rPr>
          <w:rFonts w:ascii="Arial" w:hAnsi="Arial"/>
          <w:sz w:val="24"/>
        </w:rPr>
        <w:t>Sono domande alle quali si cercano risposte analizzando parola per parola il testo che ci accingiamo ad osservare, analizzare, cercare di comprendere.</w:t>
      </w:r>
    </w:p>
    <w:p w14:paraId="39D9727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3</w:t>
      </w:r>
      <w:r w:rsidRPr="000A3D56">
        <w:rPr>
          <w:rFonts w:ascii="Arial" w:hAnsi="Arial"/>
          <w:b/>
          <w:sz w:val="24"/>
        </w:rPr>
        <w:t>la parola del Signore fu rivolta al sacerdote Ezechiele, figlio di Buzì, nel paese dei Caldei, lungo il fiume Chebar. Qui fu sopra di lui la mano del Signore.</w:t>
      </w:r>
    </w:p>
    <w:p w14:paraId="3DF8F549" w14:textId="44BAFF3F" w:rsidR="000A3D56" w:rsidRPr="000A3D56" w:rsidRDefault="000A3D56" w:rsidP="000A3D56">
      <w:pPr>
        <w:spacing w:after="120"/>
        <w:jc w:val="both"/>
        <w:rPr>
          <w:rFonts w:ascii="Arial" w:hAnsi="Arial"/>
          <w:sz w:val="24"/>
        </w:rPr>
      </w:pPr>
      <w:r w:rsidRPr="000A3D56">
        <w:rPr>
          <w:rFonts w:ascii="Arial" w:hAnsi="Arial"/>
          <w:sz w:val="24"/>
        </w:rPr>
        <w:t>Rileggiamo ancora una volta l’anno in cui queste visioni divine iniziarono: Nell’anno trentesimo, nel quarto mese, il cinque del mese…</w:t>
      </w:r>
      <w:r w:rsidR="00712E5B">
        <w:rPr>
          <w:rFonts w:ascii="Arial" w:hAnsi="Arial"/>
          <w:sz w:val="24"/>
        </w:rPr>
        <w:t xml:space="preserve"> </w:t>
      </w:r>
      <w:r w:rsidRPr="000A3D56">
        <w:rPr>
          <w:rFonts w:ascii="Arial" w:hAnsi="Arial"/>
          <w:sz w:val="24"/>
        </w:rPr>
        <w:t>Mentre mi trovavo fra i deportati sulle rive del fiume Chebar, i cieli si aprirono ed ebbi visioni divine.</w:t>
      </w:r>
      <w:r w:rsidR="00712E5B">
        <w:rPr>
          <w:rFonts w:ascii="Arial" w:hAnsi="Arial"/>
          <w:sz w:val="24"/>
        </w:rPr>
        <w:t xml:space="preserve"> </w:t>
      </w:r>
      <w:r w:rsidRPr="000A3D56">
        <w:rPr>
          <w:rFonts w:ascii="Arial" w:hAnsi="Arial"/>
          <w:sz w:val="24"/>
        </w:rPr>
        <w:t>Era l’anno quinto della deportazione del re Ioiachìn, il cinque del mese: alle visioni divine ora si aggiunge la parola del Signore. La parola del Signore fu rivolta al sacerdote Ezechiele, figlio di Buzì, nel paese dei Caldei, lungo il fiume Chebar. Siamo in terra di esilio.</w:t>
      </w:r>
      <w:r w:rsidR="00712E5B">
        <w:rPr>
          <w:rFonts w:ascii="Arial" w:hAnsi="Arial"/>
          <w:sz w:val="24"/>
        </w:rPr>
        <w:t xml:space="preserve"> </w:t>
      </w:r>
      <w:r w:rsidRPr="000A3D56">
        <w:rPr>
          <w:rFonts w:ascii="Arial" w:hAnsi="Arial"/>
          <w:sz w:val="24"/>
        </w:rPr>
        <w:t>Qui fu sopra di lui la mano del Signore. Non è il chiamato che racconta la sua vocazione, la sua chiamata, è una terza persona.</w:t>
      </w:r>
      <w:r w:rsidR="00712E5B">
        <w:rPr>
          <w:rFonts w:ascii="Arial" w:hAnsi="Arial"/>
          <w:sz w:val="24"/>
        </w:rPr>
        <w:t xml:space="preserve"> </w:t>
      </w:r>
      <w:r w:rsidRPr="000A3D56">
        <w:rPr>
          <w:rFonts w:ascii="Arial" w:hAnsi="Arial"/>
          <w:sz w:val="24"/>
        </w:rPr>
        <w:t>Notizia da mettere in evidenza è il ministero che svolge Ezechiele. Lui è sacerdote ed è figlio di Buzì. I sacerdoti erano tutti discendenti da Aronne.</w:t>
      </w:r>
      <w:r w:rsidR="00712E5B">
        <w:rPr>
          <w:rFonts w:ascii="Arial" w:hAnsi="Arial"/>
          <w:sz w:val="24"/>
        </w:rPr>
        <w:t xml:space="preserve"> </w:t>
      </w:r>
      <w:r w:rsidRPr="000A3D56">
        <w:rPr>
          <w:rFonts w:ascii="Arial" w:hAnsi="Arial"/>
          <w:sz w:val="24"/>
        </w:rPr>
        <w:t>Altra notizia è sulla modalità della rivelazione: la mano del Signore fu sopra di lui. Ezechiele è come rapito in estesi. La sua è vera visione nello spirito.</w:t>
      </w:r>
      <w:r w:rsidR="00712E5B">
        <w:rPr>
          <w:rFonts w:ascii="Arial" w:hAnsi="Arial"/>
          <w:sz w:val="24"/>
        </w:rPr>
        <w:t xml:space="preserve"> </w:t>
      </w:r>
      <w:r w:rsidRPr="000A3D56">
        <w:rPr>
          <w:rFonts w:ascii="Arial" w:hAnsi="Arial"/>
          <w:sz w:val="24"/>
        </w:rPr>
        <w:t>Ecco le tre caratteristiche della manifestazione del Signore: in visioni divine, con la Parola, con il rapimento in estasi. Tutto Ezechiele è coinvolto.</w:t>
      </w:r>
      <w:r w:rsidR="00712E5B">
        <w:rPr>
          <w:rFonts w:ascii="Arial" w:hAnsi="Arial"/>
          <w:sz w:val="24"/>
        </w:rPr>
        <w:t xml:space="preserve"> </w:t>
      </w:r>
      <w:r w:rsidRPr="000A3D56">
        <w:rPr>
          <w:rFonts w:ascii="Arial" w:hAnsi="Arial"/>
          <w:sz w:val="24"/>
        </w:rPr>
        <w:t>La mano del Signore è la manifestazione della sua potenza. Ezechiele è tutto afferrato dal Signore, fatto suo. È tutto nelle sue mani, secondo la sua volontà.</w:t>
      </w:r>
      <w:r w:rsidR="0023637E">
        <w:rPr>
          <w:rFonts w:ascii="Arial" w:hAnsi="Arial"/>
          <w:sz w:val="24"/>
        </w:rPr>
        <w:t xml:space="preserve"> </w:t>
      </w:r>
    </w:p>
    <w:p w14:paraId="12E6D34E"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Ecco la mano del Signore viene sopra il tuo bestiame che è nella campagna, sopra i cavalli, gli asini, i cammelli, sopra gli armenti e le greggi, con una peste assai grave! (Es 9, 3). Anche la mano del Signore era stata contro di loro, per sterminarli dall'accampamento finché fossero annientati (Dt 2, 15). Perché tutti i popoli della terra sappiano quanto è forte la mano del Signore e temiate il Signore Dio vostro, per sempre" (Gs 4, 24). 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Allora incominciò a pesare la mano del Signore sugli abitanti di Asdod, li devastò e li colpì con bubboni, Asdod e il suo territorio (1Sam 5, 6). </w:t>
      </w:r>
      <w:r w:rsidRPr="009D5BAA">
        <w:rPr>
          <w:rFonts w:ascii="Arial" w:hAnsi="Arial"/>
          <w:i/>
          <w:iCs/>
          <w:sz w:val="24"/>
        </w:rPr>
        <w:lastRenderedPageBreak/>
        <w:t xml:space="preserve">Ma ecco, dopo che l'ebbero trasportata, la mano del Signore si fece sentire sulla città con terrore molto grande, colpendo gli abitanti della città dal più piccolo al più grande e provocando loro bubboni (1Sam 5, 9). </w:t>
      </w:r>
    </w:p>
    <w:p w14:paraId="3C450C63"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La mano del Signore fu sopra Elia che, cintosi i fianchi, corse davanti ad Acab finché giunse a Izreel (1Re 18, 46). Ora cercatemi un suonatore di cetra". Mentre il suonatore arpeggiava, cantando, la mano del Signore fu sopra Eliseo (2Re 3, 15). Questo Esdra, partì da Babilonia. Egli era uno scriba abile nella legge di Mosè, data dal Signore Dio d'Israele e, poiché la mano del Signore suo Dio era su di lui, il re aveva aderito a ogni sua richiesta (Esd 7, 6). E ha volto verso di me la benevolenza del re, dei suoi consiglieri e di tutti i potenti principi reali. Allora io mi sono sentito incoraggiato, perché la mano del Signore mio Dio era su di me e ho radunato alcuni capi d'Israele, perché partissero con me (Esd 7, 28). </w:t>
      </w:r>
    </w:p>
    <w:p w14:paraId="3FF8FC85" w14:textId="7F0E6689"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Chi non sa, fra tutti questi esseri, che la mano del Signore ha fatto questo? (Gb 12, 9).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Ecco non è troppo corta la mano del Signore da non poter salvare; né tanto duro è il suo orecchio, da non poter udire (Is 59, 1). Voi lo vedrete e gioirà il vostro cuore, le vostre ossa </w:t>
      </w:r>
      <w:r w:rsidR="0034157F" w:rsidRPr="009D5BAA">
        <w:rPr>
          <w:rFonts w:ascii="Arial" w:hAnsi="Arial"/>
          <w:i/>
          <w:iCs/>
          <w:sz w:val="24"/>
        </w:rPr>
        <w:t>saranno</w:t>
      </w:r>
      <w:r w:rsidRPr="009D5BAA">
        <w:rPr>
          <w:rFonts w:ascii="Arial" w:hAnsi="Arial"/>
          <w:i/>
          <w:iCs/>
          <w:sz w:val="24"/>
        </w:rPr>
        <w:t xml:space="preserve"> rigogliose come erba fresca. La mano del Signore si farà manifesta ai suoi servi, ma si sdegnerà contro i suoi nemici (Is 66, 14). </w:t>
      </w:r>
    </w:p>
    <w:p w14:paraId="4DFC49E4"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La parola del Signore fu rivolta al sacerdote Ezechiele figlio di Buzì, nel paese dei Caldei, lungo il canale Chebàr. Qui fu sopra di lui la mano del Signore (Ez 1, 3). Uno spirito dunque mi sollevò e mi portò via; io ritornai triste e con l'animo eccitato, mentre la mano del Signore pesava su di me (Ez 3, 14). 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da quando era stata presa la città, in quel medesimo giorno, la mano del Signore fu sopra di me ed egli mi condusse là (Ez 40, 1). </w:t>
      </w:r>
    </w:p>
    <w:p w14:paraId="62AB85EB"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lastRenderedPageBreak/>
        <w:t xml:space="preserve">Coloro che le udivano, le serbavano in cuor loro: "Che sarà mai questo bambino?" si dicevano. E davvero la mano del Signore stava con lui (Lc 1, 66).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 </w:t>
      </w:r>
    </w:p>
    <w:p w14:paraId="693D7D42" w14:textId="77777777" w:rsidR="000A3D56" w:rsidRPr="000A3D56" w:rsidRDefault="000A3D56" w:rsidP="000A3D56">
      <w:pPr>
        <w:spacing w:after="120"/>
        <w:jc w:val="both"/>
        <w:rPr>
          <w:rFonts w:ascii="Arial" w:hAnsi="Arial"/>
          <w:sz w:val="24"/>
        </w:rPr>
      </w:pPr>
      <w:r w:rsidRPr="000A3D56">
        <w:rPr>
          <w:rFonts w:ascii="Arial" w:hAnsi="Arial"/>
          <w:sz w:val="24"/>
        </w:rPr>
        <w:t xml:space="preserve">La frase </w:t>
      </w:r>
      <w:r w:rsidRPr="000A3D56">
        <w:rPr>
          <w:rFonts w:ascii="Arial" w:hAnsi="Arial"/>
          <w:i/>
          <w:sz w:val="24"/>
        </w:rPr>
        <w:t>“visioni divine”</w:t>
      </w:r>
      <w:r w:rsidRPr="000A3D56">
        <w:rPr>
          <w:rFonts w:ascii="Arial" w:hAnsi="Arial"/>
          <w:sz w:val="24"/>
        </w:rPr>
        <w:t xml:space="preserve"> si trova solo in Ezechiele. Frasi similari che attestano vere visioni sono anche in altri profeti: Geremia, Isaia, Amos, Zaccaria</w:t>
      </w:r>
    </w:p>
    <w:p w14:paraId="76FB3499"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1E1DD9CE"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Nell'anno in cui morì il re Ozia, io vidi il Signore seduto su un trono alto ed elevato; i lembi del suo manto riempivano il tempio (Is 6, 1). Vidi il Signore che stava presso l'altare e mi diceva: "Percuoti il capitello e siano scossi gli architravi, spezza la testa di tutti e io ucciderò il resto con la spada; nessuno di essi riuscirà a fuggire, nessuno di essi scamperà (Am 9, 1). Mi fu rivolta questa parola del Signore: "Che cosa vedi, Geremia?". Risposi: "Vedo un ramo di mandorlo" (Ger 1, 11). Quindi mi fu rivolta di nuovo questa parola del Signore: "Che cosa vedi?". Risposi: "Vedo una caldaia sul fuoco inclinata verso settentrione" (Ger 1, 13). </w:t>
      </w:r>
    </w:p>
    <w:p w14:paraId="7A397000"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Il Signore mi disse: "Che cosa vedi, Geremia?". Io risposi: "Fichi; i fichi buoni sono molto buoni, i cattivi sono molto cattivi, tanto cattivi che non si possono mangiare" (Ger 24, 3). Il Signore mi disse: "Che cosa vedi, Amos?". Io risposi: "Un piombino". Il Signore mi disse: "Io pongo un piombino in mezzo al mio popolo, Israele; non gli perdonerò più (Am 7, 8). e mi disse: "Che cosa vedi?". Risposi: "Vedo un candelabro tutto d'oro; in cima ha un recipiente con sette lucerne e sette beccucci per le lucerne (Zc 4, 2). L'angelo mi domandò: "Che cosa vedi?". E io: "Vedo un rotolo che vola: è lungo venti cubiti e largo dieci" (Zc 5, 2). </w:t>
      </w:r>
    </w:p>
    <w:p w14:paraId="088AAABC" w14:textId="77777777" w:rsidR="000A3D56" w:rsidRPr="000A3D56" w:rsidRDefault="000A3D56" w:rsidP="000A3D56">
      <w:pPr>
        <w:spacing w:after="120"/>
        <w:jc w:val="both"/>
        <w:rPr>
          <w:rFonts w:ascii="Arial" w:hAnsi="Arial"/>
          <w:sz w:val="24"/>
        </w:rPr>
      </w:pPr>
      <w:r w:rsidRPr="000A3D56">
        <w:rPr>
          <w:rFonts w:ascii="Arial" w:hAnsi="Arial"/>
          <w:sz w:val="24"/>
        </w:rPr>
        <w:t xml:space="preserve">Nel Nuovo Testamento troviamo delle visioni che sono vero stravolgimento della vita sia di Stefano, che di Paolo e di Pietro. </w:t>
      </w:r>
    </w:p>
    <w:p w14:paraId="4AC4B627"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w:t>
      </w:r>
      <w:r w:rsidRPr="009D5BAA">
        <w:rPr>
          <w:rFonts w:ascii="Arial" w:hAnsi="Arial"/>
          <w:i/>
          <w:iCs/>
          <w:sz w:val="24"/>
        </w:rPr>
        <w:lastRenderedPageBreak/>
        <w:t xml:space="preserve">«Signore, non imputare loro questo peccato». Detto questo, morì (At 7,55-60). </w:t>
      </w:r>
    </w:p>
    <w:p w14:paraId="778CD76C"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71314198"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 9-23).</w:t>
      </w:r>
    </w:p>
    <w:p w14:paraId="09AE4BB3"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w:t>
      </w:r>
      <w:r w:rsidRPr="009D5BAA">
        <w:rPr>
          <w:rFonts w:ascii="Arial" w:hAnsi="Arial"/>
          <w:i/>
          <w:iCs/>
          <w:sz w:val="24"/>
        </w:rPr>
        <w:lastRenderedPageBreak/>
        <w:t>perché nessuno mi giudichi più di quello che vede o sente da me e per la straordinaria grandezza delle rivelazioni (2Cor 12,1-7).</w:t>
      </w:r>
    </w:p>
    <w:p w14:paraId="11B781A0" w14:textId="063916EC" w:rsidR="000A3D56" w:rsidRPr="000A3D56" w:rsidRDefault="000A3D56" w:rsidP="000A3D56">
      <w:pPr>
        <w:spacing w:after="120"/>
        <w:jc w:val="both"/>
        <w:rPr>
          <w:rFonts w:ascii="Arial" w:hAnsi="Arial"/>
          <w:sz w:val="24"/>
        </w:rPr>
      </w:pPr>
      <w:r w:rsidRPr="000A3D56">
        <w:rPr>
          <w:rFonts w:ascii="Arial" w:hAnsi="Arial"/>
          <w:sz w:val="24"/>
        </w:rPr>
        <w:t>Con la visione un uomo viene introdotto nel mondo di Dio. Con essa il Signore manifesta sia la sua gloria che la sua divina volontà sugli uomini.</w:t>
      </w:r>
      <w:r w:rsidR="00712E5B">
        <w:rPr>
          <w:rFonts w:ascii="Arial" w:hAnsi="Arial"/>
          <w:sz w:val="24"/>
        </w:rPr>
        <w:t xml:space="preserve"> </w:t>
      </w:r>
      <w:r w:rsidRPr="000A3D56">
        <w:rPr>
          <w:rFonts w:ascii="Arial" w:hAnsi="Arial"/>
          <w:sz w:val="24"/>
        </w:rPr>
        <w:t>Gesù sul monte manifestò ai discepoli la sua gloria, per aiutarli a formarsi una vera fede nel suo mistero di passione e morte per crocifissione.</w:t>
      </w:r>
    </w:p>
    <w:p w14:paraId="47F498B0"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0D926F4F"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«Il Figlio dell’uomo – disse – deve soffrire molto, essere rifiutato dagli anziani, dai capi dei sacerdoti e dagli scribi, venire ucciso e risorgere il terzo giorno».</w:t>
      </w:r>
    </w:p>
    <w:p w14:paraId="45C4D53C"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p>
    <w:p w14:paraId="2B3526BB"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 18-36). </w:t>
      </w:r>
    </w:p>
    <w:p w14:paraId="311B95CC" w14:textId="77777777" w:rsidR="000A3D56" w:rsidRPr="000A3D56" w:rsidRDefault="000A3D56" w:rsidP="000A3D56">
      <w:pPr>
        <w:spacing w:after="120"/>
        <w:jc w:val="both"/>
        <w:rPr>
          <w:rFonts w:ascii="Arial" w:hAnsi="Arial"/>
          <w:sz w:val="24"/>
        </w:rPr>
      </w:pPr>
      <w:r w:rsidRPr="000A3D56">
        <w:rPr>
          <w:rFonts w:ascii="Arial" w:hAnsi="Arial"/>
          <w:sz w:val="24"/>
        </w:rPr>
        <w:t>La visione non è stata solo vera rivelazione del Signore che troviamo nella Scrittura Santa, essa accompagna tutta la storia della Chiesa.</w:t>
      </w:r>
    </w:p>
    <w:p w14:paraId="0A4E7FF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090CE54" w14:textId="77777777" w:rsidR="000A3D56" w:rsidRPr="000A3D56" w:rsidRDefault="000A3D56" w:rsidP="0045556F">
      <w:pPr>
        <w:pStyle w:val="Corpotesto"/>
      </w:pPr>
      <w:bookmarkStart w:id="99" w:name="_Toc62164831"/>
      <w:r w:rsidRPr="000A3D56">
        <w:t>Visione del “carro del Signore”</w:t>
      </w:r>
      <w:bookmarkEnd w:id="99"/>
    </w:p>
    <w:p w14:paraId="4E480F95" w14:textId="77777777" w:rsidR="000A3D56" w:rsidRPr="000A3D56" w:rsidRDefault="000A3D56" w:rsidP="000A3D56"/>
    <w:p w14:paraId="3D8AA14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4</w:t>
      </w:r>
      <w:r w:rsidRPr="000A3D56">
        <w:rPr>
          <w:rFonts w:ascii="Arial" w:hAnsi="Arial"/>
          <w:b/>
          <w:sz w:val="24"/>
        </w:rPr>
        <w:t>Io guardavo, ed ecco un vento tempestoso avanzare dal settentrione, una grande nube e un turbinìo di fuoco, che splendeva tutto intorno, e in mezzo si scorgeva come un balenare di metallo incandescente.</w:t>
      </w:r>
    </w:p>
    <w:p w14:paraId="1364CDAB" w14:textId="0695E134" w:rsidR="000A3D56" w:rsidRPr="000A3D56" w:rsidRDefault="000A3D56" w:rsidP="000A3D56">
      <w:pPr>
        <w:spacing w:after="120"/>
        <w:jc w:val="both"/>
        <w:rPr>
          <w:rFonts w:ascii="Arial" w:hAnsi="Arial"/>
          <w:sz w:val="24"/>
        </w:rPr>
      </w:pPr>
      <w:r w:rsidRPr="000A3D56">
        <w:rPr>
          <w:rFonts w:ascii="Arial" w:hAnsi="Arial"/>
          <w:sz w:val="24"/>
        </w:rPr>
        <w:t>La visione rivela sia la gloria del Signore, la sua divina trascendenza, come anche la volontà di Dio sul presente e sul futuro del suo popolo o dell’umanità.</w:t>
      </w:r>
      <w:r w:rsidR="00712E5B">
        <w:rPr>
          <w:rFonts w:ascii="Arial" w:hAnsi="Arial"/>
          <w:sz w:val="24"/>
        </w:rPr>
        <w:t xml:space="preserve"> </w:t>
      </w:r>
      <w:r w:rsidRPr="000A3D56">
        <w:rPr>
          <w:rFonts w:ascii="Arial" w:hAnsi="Arial"/>
          <w:sz w:val="24"/>
        </w:rPr>
        <w:t>Io guardavo, ed ecco un vento tempestoso avanzare dal settentrione, una grande nube e un turbinio di fuoco. Siano dinanzi ad una vera teofania.</w:t>
      </w:r>
      <w:r w:rsidR="00712E5B">
        <w:rPr>
          <w:rFonts w:ascii="Arial" w:hAnsi="Arial"/>
          <w:sz w:val="24"/>
        </w:rPr>
        <w:t xml:space="preserve"> </w:t>
      </w:r>
      <w:r w:rsidRPr="000A3D56">
        <w:rPr>
          <w:rFonts w:ascii="Arial" w:hAnsi="Arial"/>
          <w:sz w:val="24"/>
        </w:rPr>
        <w:t>Ezechiele vede questo turbinio di fuoco, che splendeva tutto intorno, e in mezzo si scorgeva come un balenare di metallo incandescente.</w:t>
      </w:r>
      <w:r w:rsidR="00712E5B">
        <w:rPr>
          <w:rFonts w:ascii="Arial" w:hAnsi="Arial"/>
          <w:sz w:val="24"/>
        </w:rPr>
        <w:t xml:space="preserve"> </w:t>
      </w:r>
      <w:r w:rsidRPr="000A3D56">
        <w:rPr>
          <w:rFonts w:ascii="Arial" w:hAnsi="Arial"/>
          <w:sz w:val="24"/>
        </w:rPr>
        <w:t>Vento tempestoso, nube grande, turbinio di fuoco, balenare di metallo incandescente sono tutti segni che manifestano e nascondono il Signore.</w:t>
      </w:r>
    </w:p>
    <w:p w14:paraId="1D32DDAF" w14:textId="77777777" w:rsidR="000A3D56" w:rsidRPr="009D5BAA" w:rsidRDefault="000A3D56" w:rsidP="009D5BAA">
      <w:pPr>
        <w:spacing w:after="120"/>
        <w:ind w:left="567" w:right="567"/>
        <w:jc w:val="both"/>
        <w:rPr>
          <w:rFonts w:ascii="Arial" w:hAnsi="Arial"/>
          <w:i/>
          <w:iCs/>
          <w:sz w:val="24"/>
        </w:rPr>
      </w:pPr>
      <w:r w:rsidRPr="000A3D56">
        <w:rPr>
          <w:rFonts w:ascii="Arial" w:hAnsi="Arial"/>
          <w:i/>
          <w:iCs/>
        </w:rPr>
        <w:t>I</w:t>
      </w:r>
      <w:r w:rsidRPr="009D5BAA">
        <w:rPr>
          <w:rFonts w:ascii="Arial" w:hAnsi="Arial"/>
          <w:i/>
          <w:iCs/>
          <w:sz w:val="24"/>
        </w:rPr>
        <w:t xml:space="preserve">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 </w:t>
      </w:r>
    </w:p>
    <w:p w14:paraId="436F3DC5"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1DA17514"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561530D1" w14:textId="77777777" w:rsidR="000A3D56" w:rsidRPr="009D5BAA" w:rsidRDefault="000A3D56" w:rsidP="009D5BAA">
      <w:pPr>
        <w:spacing w:after="120"/>
        <w:ind w:left="567" w:right="567"/>
        <w:jc w:val="both"/>
        <w:rPr>
          <w:rFonts w:ascii="Arial" w:hAnsi="Arial"/>
          <w:i/>
          <w:iCs/>
          <w:sz w:val="24"/>
        </w:rPr>
      </w:pPr>
      <w:r w:rsidRPr="009D5BAA">
        <w:rPr>
          <w:rFonts w:ascii="Arial" w:hAnsi="Arial"/>
          <w:i/>
          <w:iCs/>
          <w:sz w:val="24"/>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24,9-18). </w:t>
      </w:r>
    </w:p>
    <w:p w14:paraId="05FEB6BE" w14:textId="77777777" w:rsidR="000A3D56" w:rsidRPr="000A3D56" w:rsidRDefault="000A3D56" w:rsidP="000A3D56">
      <w:pPr>
        <w:spacing w:after="120"/>
        <w:jc w:val="both"/>
        <w:rPr>
          <w:rFonts w:ascii="Arial" w:hAnsi="Arial"/>
          <w:sz w:val="24"/>
        </w:rPr>
      </w:pPr>
      <w:r w:rsidRPr="000A3D56">
        <w:rPr>
          <w:rFonts w:ascii="Arial" w:hAnsi="Arial"/>
          <w:sz w:val="24"/>
        </w:rPr>
        <w:t>Vento tempestoso, turbinio, fuoco, nube, sono tutti segni che attestano e rivelano la presenza di Dio nascosta però nella sua trascendenza.</w:t>
      </w:r>
    </w:p>
    <w:p w14:paraId="17B5515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Dio si ricordò di Noè, di tutte le fiere e di tutti gli animali domestici che erano con lui nell'arca. Dio fece passare un vento sulla terra e le acque si abbassarono (Gen 8, 1). Ma ecco sette spighe vuote e arse dal vento d'oriente spuntavano dopo quelle (Gen 41, 6). Ma ecco sette spighe secche, vuote e arse dal vento d'oriente, spuntavano dopo quelle (Gen 41, 23). E le sette vacche magre e brutte, che salgono </w:t>
      </w:r>
      <w:r w:rsidRPr="009D5BAA">
        <w:rPr>
          <w:rFonts w:ascii="Arial" w:hAnsi="Arial"/>
          <w:i/>
          <w:iCs/>
          <w:sz w:val="24"/>
          <w:szCs w:val="24"/>
        </w:rPr>
        <w:lastRenderedPageBreak/>
        <w:t xml:space="preserve">dopo quelle, sono sette anni e le sette spighe vuote, arse dal vento d'oriente, sono sette anni: vi saranno sette anni di carestia (Gen 41, 27). </w:t>
      </w:r>
    </w:p>
    <w:p w14:paraId="21FD7668"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Mosè stese il bastone sul paese di Egitto e il Signore diresse sul paese un vento d'oriente per tutto quel giorno e tutta la notte. Quando fu mattina, il vento di oriente aveva portato le cavallette (Es 10, 13). Il Signore cambiò la direzione del vento e lo fece soffiare dal mare con grande forza: esso portò via le cavallette e le abbatté nel Mare Rosso; neppure una cavalletta rimase in tutto il territorio di Egitto (Es 10, 19). Allora Mosè stese la mano sul mare. E il Signore durante tutta la notte, risospinse il mare con un forte vento d'oriente, rendendolo asciutto; le acque si divisero (Es 14, 21). </w:t>
      </w:r>
    </w:p>
    <w:p w14:paraId="13B42F6D"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Intanto si era alzato un vento, per ordine del Signore, e portò quaglie dalla parte del mare e le fece cadere presso l'accampamento sulla distesa di circa una giornata di cammino da un lato e una giornata di cammino dall'altro, intorno all'accampamento e a un'altezza di circa due cubiti sulla superficie del suolo (Nm 11, 31). Cavalcò un cherubino e volò; si librò sulle ali del vento (2Sam 22, 11). Subito il cielo si oscurò per le nubi e per il vento; la pioggia cadde a dirotto. Acab montò sul carro e se ne andò a Izreel (1Re 18, 45).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w:t>
      </w:r>
    </w:p>
    <w:p w14:paraId="028C328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Dopo il terremoto ci fu un fuoco, ma il Signore non era nel fuoco. Dopo il fuoco ci fu il mormorio di un vento leggero (1Re 19, 12). Perché dice il Signore: Voi non sentirete il vento né vedrete la pioggia, eppure questa valle si riempirà d'acqua; berrete voi, la vostra truppa e le vostre bestie da soma (2Re 3, 17). I loro abitanti impotenti erano spaventati e confusi, erano come l'erba dei campi, come una giovane pianta verde, come l'erba dei tetti, bruciata dal vento d'oriente (2Re 19, 26). Quand'ecco un vento impetuoso si è scatenato da oltre il deserto: ha investito i quattro lati della casa, che è rovinata sui giovani e sono morti. Sono scampato io solo che ti racconto questo" (Gb 1, 19). Un vento mi passò sulla faccia, e il pelo si drizzò sulla mia carne... (Gb 4, 15). Forse voi pensate a confutare parole, e come sparsi al vento stimate i detti di un disperato! (Gb 6, 26). Fino a quando dirai queste cose e vento impetuoso saranno le parole della tua bocca? (Gb 8, 2). Vuoi spaventare una foglia dispersa dal vento e dar la caccia a una paglia secca? (Gb 13, 25). Potrebbe il saggio rispondere con ragioni campate in aria e riempirsi il ventre di vento d'oriente? (Gb 15, 2). Alle tenebre non sfuggirà, la vampa seccherà i suoi germogli e dal vento sarà involato il suo frutto (Gb 15, 30). </w:t>
      </w:r>
    </w:p>
    <w:p w14:paraId="577C2FC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Diventano essi come paglia di fronte al vento o come pula in preda all'uragano? (Gb 21, 18). il vento d'oriente lo solleva e se ne va, lo strappa lontano dal suo posto (Gb 27, 21). Quando diede al vento un </w:t>
      </w:r>
      <w:r w:rsidRPr="009D5BAA">
        <w:rPr>
          <w:rFonts w:ascii="Arial" w:hAnsi="Arial"/>
          <w:i/>
          <w:iCs/>
          <w:sz w:val="24"/>
          <w:szCs w:val="24"/>
        </w:rPr>
        <w:lastRenderedPageBreak/>
        <w:t xml:space="preserve">peso e ordinò le acque entro una misura (Gb 28, 25). I terrori si sono volti contro di me; si è dileguata, come vento, la mia grandezza e come nube è passata la mia felicità (Gb 30, 15). Mi sollevi e mi poni a cavallo del vento e mi fai sballottare dalla bufera (Gb 30, 22). Ora diventa invisibile la luce, oscurata in mezzo alle nubi: ma tira il vento e le spazza via (Gb 37, 21). Per quali vie si espande la luce, si diffonde il vento d'oriente sulla terra? (Gb 38, 24). Non così, non così gli empi: ma come pula che il vento disperde (Sal 1, 4). </w:t>
      </w:r>
    </w:p>
    <w:p w14:paraId="5241B5FE" w14:textId="64B0695A"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Farà piovere sugli empi brace, fuoco e zolfo, vento bruciante toccherà loro in sorte (Sal 10, 6). Cavalcava un cherubino e volava, si librava sulle ali del vento (Sal 17, 11). Come polvere al vento li ho dispersi, calpestati come fango delle strade (Sal 17, 43). Siano come pula al vento e l'angelo del Signore li incalzi (Sal 34, 5). Simile al vento orientale che squarcia le navi di Tarsis (Sal 47, 8).</w:t>
      </w:r>
      <w:r w:rsidR="0023637E">
        <w:rPr>
          <w:rFonts w:ascii="Arial" w:hAnsi="Arial"/>
          <w:i/>
          <w:iCs/>
          <w:sz w:val="24"/>
          <w:szCs w:val="24"/>
        </w:rPr>
        <w:t xml:space="preserve"> </w:t>
      </w:r>
      <w:r w:rsidRPr="009D5BAA">
        <w:rPr>
          <w:rFonts w:ascii="Arial" w:hAnsi="Arial"/>
          <w:i/>
          <w:iCs/>
          <w:sz w:val="24"/>
          <w:szCs w:val="24"/>
        </w:rPr>
        <w:t xml:space="preserve">Riposerei in un luogo di riparo dalla furia del vento e dell'uragano" (Sal 54, 9). Scatenò nel cielo il vento d'oriente, fece spirare l'australe con potenza (Sal 77, 26). Mio Dio, rendili come turbine, come pula dispersa dal vento (Sal 82, 14). Lo investe il vento e più non esiste e il suo posto non lo riconosce (Sal 102, 16). </w:t>
      </w:r>
    </w:p>
    <w:p w14:paraId="3DEFB3C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Costruisci sulle acque la tua dimora, fai delle nubi il tuo carro, cammini sulle ali del vento (Sal 103, 3). Egli parlò e fece levare un vento burrascoso che sollevò i suoi flutti (Sal 106, 25). Manda una sua parola ed ecco si scioglie, fa soffiare il vento e scorrono le acque (Sal 147, 7). Fuoco e grandine, neve e nebbia, vento di bufera che obbedisce alla sua parola (Sal 148, 8). Chi crea disordine in casa erediterà vento e lo stolto sarà schiavo dell'uomo saggio (Pr 11, 29). Nuvole e vento, ma senza pioggia, tale è l'uomo che si vanta di regali che non fa (Pr 25, 14). </w:t>
      </w:r>
    </w:p>
    <w:p w14:paraId="2FD1BA35"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Chi la vuol trattenere, trattiene il vento e raccoglie l'olio con la mano destra (Pr 27, 16). Chi è salito al cielo e ne è sceso? Chi ha raccolto il vento nel suo pugno? Chi ha racchiuso le acque nel suo mantello? Chi ha fissato tutti i confini della terra? Come si chiama? Qual è il nome di suo figlio, se lo sai? (Pr 30, 4). Il vento soffia a mezzogiorno, poi gira a tramontana; gira e rigira e sopra i suoi giri il vento ritorna (Qo 1, 6). Ho visto tutte le cose che si fanno sotto il sole ed ecco tutto è vanità e un inseguire il vento (Qo 1, 14). Ho deciso allora di conoscere la sapienza e la scienza, come anche la stoltezza e la follia, e ho compreso che anche questo è un inseguire il vento (Qo 1, 17). Ho considerato tutte le opere fatte dalle mie mani e tutta la fatica che avevo durato a farle: ecco, tutto mi è apparso vanità e un inseguire il vento: non c'è alcun vantaggio sotto il sole (Qo 2, 11). Ho preso in odio la vita, perché mi è sgradito quanto si fa sotto il sole. Ogni cosa infatti è vanità e un inseguire il vento (Qo 2, 17). </w:t>
      </w:r>
    </w:p>
    <w:p w14:paraId="1BE14AF6" w14:textId="6E064334"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Egli concede a chi gli è gradito sapienza, scienza e gioia, mentre al peccatore </w:t>
      </w:r>
      <w:r w:rsidR="0034157F" w:rsidRPr="009D5BAA">
        <w:rPr>
          <w:rFonts w:ascii="Arial" w:hAnsi="Arial"/>
          <w:i/>
          <w:iCs/>
          <w:sz w:val="24"/>
          <w:szCs w:val="24"/>
        </w:rPr>
        <w:t>dà</w:t>
      </w:r>
      <w:r w:rsidRPr="009D5BAA">
        <w:rPr>
          <w:rFonts w:ascii="Arial" w:hAnsi="Arial"/>
          <w:i/>
          <w:iCs/>
          <w:sz w:val="24"/>
          <w:szCs w:val="24"/>
        </w:rPr>
        <w:t xml:space="preserve"> la pena di raccogliere e d'ammassare per colui che è gradito a Dio. Ma anche questo è vanità e un inseguire il vento! (Qo 2, </w:t>
      </w:r>
      <w:r w:rsidRPr="009D5BAA">
        <w:rPr>
          <w:rFonts w:ascii="Arial" w:hAnsi="Arial"/>
          <w:i/>
          <w:iCs/>
          <w:sz w:val="24"/>
          <w:szCs w:val="24"/>
        </w:rPr>
        <w:lastRenderedPageBreak/>
        <w:t xml:space="preserve">26). Ho osservato anche che ogni fatica e tutta l'abilità messe in un lavoro non sono che invidia dell'uno con l'altro. Anche questo è vanità e un inseguire il vento (Qo 4, 4). Era una folla immensa quella di cui egli era alla testa. Ma coloro che verranno dopo non avranno da rallegrarsi di lui. Anche questo è vanità e un inseguire il vento (Qo 4, 16). Anche questo è un brutto malanno: che se ne vada proprio come è venuto. Qual vantaggio ricava dall'aver gettato le sue fatiche al vento? (Qo 5, 15). Meglio vedere con gli occhi, che vagare con il desiderio. Anche questo è vanità e un inseguire il vento (Qo 6, 9). </w:t>
      </w:r>
    </w:p>
    <w:p w14:paraId="2D0592B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Chi bada al vento non semina mai e chi osserva le nuvole non miete (Qo 11, 4). Anche se per qualche tempo mette gemme sui rami, i suoi germogli precari saranno scossi dal vento e sradicati dalla violenza delle bufere (Sap 4, 4). La speranza dell'empio è come pula portata dal vento, come schiuma leggera sospinta dalla tempesta, come fumo dal vento è dispersa, si dilegua come il ricordo dell'ospite di un sol giorno (Sap 5, 14). Si scatenerà contro di loro un vento impetuoso, li disperderà come un uragano. L'iniquità renderà deserta tutta la terra e la malvagità rovescerà i troni dei potenti (Sap 5, 23). Ma o il fuoco o il vento o l'aria sottile o la volta stellata o l'acqua impetuosa o i luminari del cielo considerarono come dei, reggitori del mondo (Sap 13, 2). Il sibilare del vento, il canto melodioso di uccelli tra folti rami, il mormorio di impetuosa acqua corrente, il cupo fragore di rocce cadenti (Sap 17, 17). </w:t>
      </w:r>
    </w:p>
    <w:p w14:paraId="49D9432D"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Non ventilare il grano a qualsiasi vento e non camminare su qualsiasi sentiero (Sir 5, 9). Una palizzata posta su un'altura di fronte al vento non resiste, così un cuore meschino, basato sulle sue fantasie, di fronte a qualsiasi timore non resiste (Sir 22, 18). Come uno che afferra le ombre e insegue il vento, così chi si appoggia ai sogni (Sir 34, 2), Gli occhi del Signore sono su coloro che lo amano, protezione potente e sostegno di forza, riparo dal vento infuocato e riparo dal sole meridiano, difesa contro gli ostacoli, soccorso nella caduta (Sir 34, 16). Così anche l'uragano del nord e il turbine di vento (Sir 43, 17). Fu dunque annunziato alla casa di Davide: "Gli Aramei si sono accampati in Efraim". Allora il suo cuore e il cuore del suo popolo si agitarono, come si agitano i rami del bosco per il vento (Is 7, 2). Le nazioni fanno fragore come il fragore di molte acque, ma il Signore le minaccia, esse fuggono lontano; come pula sono disperse sui monti dal vento e come mulinello di polvere dinanzi al turbine (Is 17, 13). I giunchi sulle rive e alla foce del Nilo e tutti i seminati del Nilo seccheranno, saranno dispersi dal vento, non saranno più (Is 19, 7). Abbiamo concepito, abbiamo sentito i dolori quasi dovessimo partorire: era solo vento; non abbiamo portato salvezza al paese e non sono nati abitanti nel mondo (Is 26, 18). Lo ha punito cacciandolo via, respingendolo, lo ha rimosso con soffio impetuoso come quando tira il vento d'oriente! (Is 27, 8). </w:t>
      </w:r>
    </w:p>
    <w:p w14:paraId="2EF2FC0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Ognuno sarà come un riparo contro il vento e uno schermo dall'acquazzone, come canali d'acqua in una steppa, come l'ombra di una grande roccia su arida terra (Is 32, 2). I loro abitanti impotenti </w:t>
      </w:r>
      <w:r w:rsidRPr="009D5BAA">
        <w:rPr>
          <w:rFonts w:ascii="Arial" w:hAnsi="Arial"/>
          <w:i/>
          <w:iCs/>
          <w:sz w:val="24"/>
          <w:szCs w:val="24"/>
        </w:rPr>
        <w:lastRenderedPageBreak/>
        <w:t xml:space="preserve">erano spaventati e confusi, erano come l'erba dei campi, come tenera verzura, come l'erba dei tetti, bruciata dal vento d'oriente (Is 37, 27). Chi ha suscitato dall'oriente colui che chiama la vittoria sui suoi passi? Chi gli ha consegnato i popoli e assoggettato i re? La sua spada li riduce in polvere e il suo arco come paglia dispersa dal vento (Is 41, 2). Li vaglierai e il vento li porterà via, il turbine li disperderà. Tu, invece, gioirai nel Signore, ti vanterai del Santo di Israele (Is 41, 16). Ecco, tutti costoro sono niente; nulla sono le opere loro, vento e vuoto i loro idoli (Is 41, 29). Alle tue grida ti salvino i tuoi guadagni. Tutti se li porterà via il vento, un soffio se li prenderà. Chi invece confida in me possederà la terra, erediterà il mio santo monte (Is 57, 13). In occidente vedranno il nome del Signore e in oriente la sua gloria, perché egli verrà come un fiume irruente, sospinto dal vento del Signore (Is 59, 19). Siamo divenuti tutti come una cosa impura e come panno immondo sono tutti i nostri atti di giustizia tutti siamo avvizziti come foglie, le nostre iniquità ci hanno portato via come il vento (Is 64, 5). </w:t>
      </w:r>
    </w:p>
    <w:p w14:paraId="3ABA5FF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In quel tempo si dirà a questo popolo e a Gerusalemme: "Il vento ardente delle dune soffia dal deserto verso la figlia del mio popolo, non per vagliare, né per mondare il grano (Ger 4, 11). Un vento minaccioso si alza per mio ordine. Ora, anch'io voglio pronunziare contro di essi la condanna" (Ger 4, 12). I profeti sono come il vento, la sua parola non è in essi" (Ger 5, 13). Al rombo della sua voce rumoreggiano le acque nel cielo. Egli fa salire le nubi dall'estremità della terra, produce lampi per la pioggia e manda fuori il vento dalle sue riserve (Ger 10, 13). Perciò vi disperderò come paglia portata via dal vento del deserto (Ger 13, 24). Io li ho dispersi al vento con la pala nelle città della contrada. Ho reso senza figli e ho fatto perire il mio popolo, perché non abbandonarono le loro abitudini (Ger 15, 7). </w:t>
      </w:r>
    </w:p>
    <w:p w14:paraId="1B0184D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Come fa il vento d'oriente io li disperderò davanti al loro nemico. Mostrerò loro le spalle e non il volto nel giorno della loro rovina" (Ger 18, 17). Tutti i tuoi pastori saranno pascolo del vento e i tuoi amanti andranno schiavi. Allora ti dovrai vergognare ed essere confusa, a causa di tutte le tue iniquità (Ger 22, 22). Così dice il Signore: "Ecco susciterò contro Babilonia e contro gli abitanti della Caldea un vento distruttore (Ger 51, 1). Al rombo della sua voce rumoreggiano le acque nel cielo. Egli fa salire le nubi dall'estremità della terra, produce lampi per la pioggia e manda fuori il vento dalle sue riserve (Ger 51, 16). Così anche il lampo, quando appare, è ben visibile; anche il vento spira su tutta la regione (Bar 6, 60). Un terzo lo brucerai sul fuoco in mezzo alla città al termine dei giorni dell'assedio; prenderai un altro terzo e lo taglierai con la spada intorno alla città e l'altro terzo lo disperderai al vento, mentre io sguainerò la spada dietro ad essi (Ez 5, 2). Perciò in mezzo a te i padri divoreranno i figli e i figli divoreranno i padri. Compirò in te i miei giudizi e disperderò ad ogni vento quel che resterà di te (Ez 5, 10).</w:t>
      </w:r>
    </w:p>
    <w:p w14:paraId="2452FA3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 xml:space="preserve">Disperderò ad ogni vento quanti sono intorno a lui, le sue guardie e tutte le sue truppe, e snuderò dietro a loro la spada (Ez 12, 14). Ecco, essa è piantata: riuscirà a prosperare? O non seccherà del tutto non appena l'avrà sfiorata il vento d'oriente? Proprio nell'aiuola dove è germogliata, seccherà!" (Ez 17, 10). Ma essa fu sradicata con furore e gettata a terra; il vento d'oriente la disseccò, disseccò i suoi frutti; il suo ramo robusto inaridì e il fuoco lo divorò (Ez 19, 12). In alto mare ti condussero i tuoi rematori, ma il vento d'oriente ti ha travolto in mezzo ai mari (Ez 27, 26). Allora si frantumarono anche il ferro, l'argilla, il bronzo, l'argento e l'oro e divennero come la pula sulle aie d'estate; il vento li portò via senza lasciar traccia, mentre la pietra, che aveva colpito la statua, divenne una grande montagna che riempì tutta quella regione (Dn 2, 35). E rese l'interno della fornace come un luogo dove soffiasse un vento pieno di rugiada. Così il fuoco non li toccò affatto, non fece loro alcun male, non diede loro alcuna molestia (Dn 3, 50(, Allora l'angelo del Signore lo prese per i capelli e con la velocità del vento lo trasportò in Babilonia e lo posò sull'orlo della fossa dei leoni (Dn 14, 36). </w:t>
      </w:r>
    </w:p>
    <w:p w14:paraId="1E55C0FC"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Un vento li travolgerà con le sue ali e si vergogneranno dei loro sacrifici (Os 4, 19). E poiché hanno seminato vento raccoglieranno tempesta. Il loro grano sarà senza spiga, se germoglia non darà farina, e se ne produce, la divoreranno gli stranieri (Os 8, 7). Efraim si pasce di vento e insegue il vento d'oriente; ogni giorno moltiplica menzogne e violenze; fanno alleanze con l'Assiria e portano olio in Egitto (Os 12, 2). Efraim prosperi pure in mezzo ai fratelli: verrà il vento d'oriente, si alzerà dal deserto il soffio del Signore e farà inaridire le sue sorgenti, farà seccare le sue fonti, distruggerà il tesoro di tutti i vasi preziosi (Os 13, 15). </w:t>
      </w:r>
    </w:p>
    <w:p w14:paraId="5AD95571" w14:textId="05EF3DC2"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Ma il Signore scatenò sul mare un forte vento e ne venne in mare una tempesta tale che la nave stava per sfasciarsi </w:t>
      </w:r>
      <w:r w:rsidR="001E7BB8" w:rsidRPr="009D5BAA">
        <w:rPr>
          <w:rFonts w:ascii="Arial" w:hAnsi="Arial"/>
          <w:i/>
          <w:iCs/>
          <w:sz w:val="24"/>
          <w:szCs w:val="24"/>
        </w:rPr>
        <w:t>(Gen</w:t>
      </w:r>
      <w:r w:rsidRPr="009D5BAA">
        <w:rPr>
          <w:rFonts w:ascii="Arial" w:hAnsi="Arial"/>
          <w:i/>
          <w:iCs/>
          <w:sz w:val="24"/>
          <w:szCs w:val="24"/>
        </w:rPr>
        <w:t xml:space="preserve"> 1, 4). Quando il sole si fu alzato, Dio fece soffiare un vento d'oriente, afoso. Il sole colpì la testa di Giona, che si sentì venir meno e chiese di morire, dicendo: "Meglio per me morire che vivere" </w:t>
      </w:r>
      <w:r w:rsidR="001E7BB8" w:rsidRPr="009D5BAA">
        <w:rPr>
          <w:rFonts w:ascii="Arial" w:hAnsi="Arial"/>
          <w:i/>
          <w:iCs/>
          <w:sz w:val="24"/>
          <w:szCs w:val="24"/>
        </w:rPr>
        <w:t>(Gen</w:t>
      </w:r>
      <w:r w:rsidRPr="009D5BAA">
        <w:rPr>
          <w:rFonts w:ascii="Arial" w:hAnsi="Arial"/>
          <w:i/>
          <w:iCs/>
          <w:sz w:val="24"/>
          <w:szCs w:val="24"/>
        </w:rPr>
        <w:t xml:space="preserve"> 4, 8). Se uno che insegue il vento e spaccia menzogne dicesse: "Ti profetizzo in virtù del vino e di bevanda inebriante", questo sarebbe un profeta per questo popolo (Mi 2, 11). Tutti avanzano per la rapina. La loro faccia è infuocata come il vento d'oriente, ammassano i prigionieri come la sabbia (Ab 1, 9). Poi muta corso il vento: passa e paga il fio. Questa la potenza del mio Dio! (Ab 1, 11). Alzai di nuovo gli occhi per osservare e vidi venire due donne: il vento agitava le loro ali, poiché avevano ali come quelle delle cicogne, e sollevarono </w:t>
      </w:r>
      <w:r w:rsidR="00025C27" w:rsidRPr="009D5BAA">
        <w:rPr>
          <w:rFonts w:ascii="Arial" w:hAnsi="Arial"/>
          <w:i/>
          <w:iCs/>
          <w:sz w:val="24"/>
          <w:szCs w:val="24"/>
        </w:rPr>
        <w:t>l’efa</w:t>
      </w:r>
      <w:r w:rsidRPr="009D5BAA">
        <w:rPr>
          <w:rFonts w:ascii="Arial" w:hAnsi="Arial"/>
          <w:i/>
          <w:iCs/>
          <w:sz w:val="24"/>
          <w:szCs w:val="24"/>
        </w:rPr>
        <w:t xml:space="preserve"> fra la terra e il cielo (Zc 5, 9). </w:t>
      </w:r>
    </w:p>
    <w:p w14:paraId="5EAFBE58"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Mentre questi se ne andavano, Gesù si mise a parlare di Giovanni alle folle: "Che cosa siete andati a vedere nel deserto? Una canna sbattuta dal vento? (Mt 11, 7). La barca intanto distava già qualche miglio da terra ed era agitata dalle onde, a causa del vento contrario (Mt 14, 24). Ma per la violenza del vento, s'impaurì e, cominciando ad affondare, gridò: "Signore, salvami!" (Mt 14, 30). Appena saliti sulla barca, il vento </w:t>
      </w:r>
      <w:r w:rsidRPr="009D5BAA">
        <w:rPr>
          <w:rFonts w:ascii="Arial" w:hAnsi="Arial"/>
          <w:i/>
          <w:iCs/>
          <w:sz w:val="24"/>
          <w:szCs w:val="24"/>
        </w:rPr>
        <w:lastRenderedPageBreak/>
        <w:t xml:space="preserve">cessò (Mt 14, 32). Nel frattempo si sollevò una gran tempesta di vento e gettava le onde nella barca, tanto che ormai era piena (Mc 4, 37). Destatosi, sgridò il vento e disse al mare: "Taci, calmati!". Il vento cessò e vi fu grande bonaccia (Mc 4, 39). E furono presi da grande timore e si dicevano l'un l'altro: "Chi è dunque costui, al quale anche il vento e il mare obbediscono?" (Mc 4, 41). </w:t>
      </w:r>
    </w:p>
    <w:p w14:paraId="17261E32" w14:textId="7714D690"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Vedendoli però tutti affaticati nel remare, poiché avevano il vento contrario, già verso l'ultima parte della notte andò verso di loro camminando sul mare, e voleva oltrepassarli (Mc 6, 48). Quindi salì con loro sulla barca e il vento cessò. E sempre più dentro di loro si stupivano (Mc 6, 51). Quando gli inviati di Giovanni furono partiti, Gesù cominciò a dire alla folla riguardo a Giovanni: "Che cosa siete andati a vedere nel deserto? Una canna agitata dal vento? (Lc 7, 24). Ora, mentre navigavano, egli si addormentò. Un turbine di vento si abbatté sul lago, imbarcavano acqua ed erano in pericolo (Lc 8, 23). Accostatisi a lui, lo svegliarono dicendo: "Maestro, maestro, siamo perduti!". E lui, destatosi, sgridò il vento e i flutti minacciosi; essi cessarono e si fece bonaccia (Lc 8, 24).</w:t>
      </w:r>
      <w:r w:rsidR="0023637E">
        <w:rPr>
          <w:rFonts w:ascii="Arial" w:hAnsi="Arial"/>
          <w:i/>
          <w:iCs/>
          <w:sz w:val="24"/>
          <w:szCs w:val="24"/>
        </w:rPr>
        <w:t xml:space="preserve"> </w:t>
      </w:r>
      <w:r w:rsidRPr="009D5BAA">
        <w:rPr>
          <w:rFonts w:ascii="Arial" w:hAnsi="Arial"/>
          <w:i/>
          <w:iCs/>
          <w:sz w:val="24"/>
          <w:szCs w:val="24"/>
        </w:rPr>
        <w:t>Il vento soffia dove vuole e ne senti la voce, ma non sai di dove viene e dove va: così è di chiunque è nato dallo Spirito" (Gv 3, 8). Il mare era agitato, perché soffiava un forte vento (Gv 6, 18). Venne all'improvviso dal cielo un rombo, come di vento che si abbatte gagliardo, e riempì tutta la casa dove si trovavano (At 2, 2). Navigammo lentamente parecchi giorni, giungendo a fatica all'altezza di Cnido. Poi, siccome il vento non ci permetteva di approdare, prendemmo a navigare al riparo di Creta, dalle parti di Salmone (At 27, 7).</w:t>
      </w:r>
      <w:r w:rsidR="0023637E">
        <w:rPr>
          <w:rFonts w:ascii="Arial" w:hAnsi="Arial"/>
          <w:i/>
          <w:iCs/>
          <w:sz w:val="24"/>
          <w:szCs w:val="24"/>
        </w:rPr>
        <w:t xml:space="preserve"> </w:t>
      </w:r>
      <w:r w:rsidRPr="009D5BAA">
        <w:rPr>
          <w:rFonts w:ascii="Arial" w:hAnsi="Arial"/>
          <w:i/>
          <w:iCs/>
          <w:sz w:val="24"/>
          <w:szCs w:val="24"/>
        </w:rPr>
        <w:t xml:space="preserve">Ma dopo non molto tempo si scatenò contro l'isola un vento d'uragano, detto allora "Euro aquilone" (At 27, 14). La nave fu travolta nel turbine e, non potendo più resistere al vento, abbandonati in sua balìa, andavamo alla </w:t>
      </w:r>
      <w:r w:rsidR="00025C27" w:rsidRPr="009D5BAA">
        <w:rPr>
          <w:rFonts w:ascii="Arial" w:hAnsi="Arial"/>
          <w:i/>
          <w:iCs/>
          <w:sz w:val="24"/>
          <w:szCs w:val="24"/>
        </w:rPr>
        <w:t>deriva (</w:t>
      </w:r>
      <w:r w:rsidRPr="009D5BAA">
        <w:rPr>
          <w:rFonts w:ascii="Arial" w:hAnsi="Arial"/>
          <w:i/>
          <w:iCs/>
          <w:sz w:val="24"/>
          <w:szCs w:val="24"/>
        </w:rPr>
        <w:t xml:space="preserve">At 27, 15). </w:t>
      </w:r>
    </w:p>
    <w:p w14:paraId="2C61310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Levarono le ancore e le lasciarono andare in mare; al tempo stesso allentarono i legami dei timoni e spiegata al vento la vela maestra, mossero verso la spiaggia (At 27, 40). Così anche voi, se non pronunziate parole chiare con la lingua, come si potrà comprendere ciò che andate dicendo? Parlerete al vento! (1Cor 14, 9). Questo affinché non siamo più come fanciulli sballottati dalle onde e portati qua e là da qualsiasi vento di dottrina, secondo l'inganno degli uomini, con quella loro astuzia che tende a trarre nell'errore (Ef 4, 14). La domandi però con fede, senza esitare, perché chi esita somiglia all'onda del mare mossa e agitata dal vento (Gc 1, 6). Costoro sono come fonti senz'acqua e come nuvole sospinte dal vento: a loro è riserbata l'oscurità delle tenebre (2Pt 2, 17). </w:t>
      </w:r>
    </w:p>
    <w:p w14:paraId="27A33469"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L'angelo di Dio, che precedeva l'accampamento d'Israele, cambiò posto e passò </w:t>
      </w:r>
      <w:r w:rsidRPr="009D5BAA">
        <w:rPr>
          <w:rFonts w:ascii="Arial" w:hAnsi="Arial"/>
          <w:i/>
          <w:iCs/>
          <w:sz w:val="24"/>
          <w:szCs w:val="24"/>
        </w:rPr>
        <w:lastRenderedPageBreak/>
        <w:t xml:space="preserve">indietro. Anche la colonna di nube si mosse e dal davanti passò indietro (Es 14, 19). Venne così a trovarsi tra l'accampamento degli Egiziani e quello d'Israele. Ora la nube era tenebrosa per gli uni, mentre per gli altri illuminava la notte; così gli uni non poterono avvicinarsi agli altri durante tutta la notte (Es 14, 20). Ma alla veglia del mattino il Signore dalla colonna di fuoco e di nube gettò uno sguardo sul campo degli Egiziani e lo mise in rotta (Es 14, 24). Ora mentre Aronne parlava a tutta la comunità degli Israeliti, essi si voltarono verso il deserto: ed ecco la Gloria del Signore apparve nella nube (Es 16, 10). </w:t>
      </w:r>
    </w:p>
    <w:p w14:paraId="3B1E6993"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Il Signore disse a Mosè: "Ecco, io sto per venire verso di te in una densa nube, perché il popolo senta quando io parlerò con te e credano sempre anche a te". Mosè riferì al Signore le parole del popolo (Es 19, 9). Appunto al terzo giorno, sul far del mattino, vi furono tuoni, lampi, una nube densa sul monte e un suono fortissimo di tromba: tutto il popolo che era nell'accampamento fu scosso da tremore (Es 19, 16). Il popolo si tenne dunque lontano, mentre Mosè avanzò verso la nube oscura, nella quale era Dio (Es 20, 21). Mosè salì dunque sul monte e la nube coprì il monte (Es 24, 15). La Gloria del Signore venne a dimorare sul monte Sinai e la nube lo coprì per sei giorni. Al settimo giorno il Signore chiamò Mosè dalla nube (Es 24, 16). Mosè entrò dunque in mezzo alla nube e salì sul monte. Mosè rimase sul monte quaranta giorni e quaranta notti (Es 24, 18). Quando Mosè entrava nella tenda, scendeva la colonna di nube e restava all'ingresso della tenda. Allora il Signore parlava con Mosè (Es 33, 9). </w:t>
      </w:r>
    </w:p>
    <w:p w14:paraId="18C5068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Tutto il popolo vedeva la colonna di nube, che stava all'ingresso della tenda e tutti si alzavano e si prostravano ciascuno all'ingresso della propria tenda (Es 33, 10). Allora il Signore scese nella nube, si fermò là presso di lui e proclamò il nome del Signore (Es 34, 5). Allora la nube coprì la tenda del convegno e la Gloria del Signore riempì la Dimora (Es 40, 34). Mosè non poté entrare nella tenda del convegno, perché la nube dimorava su di essa e la Gloria del Signore riempiva la Dimora (Es 40, 35). Ad ogni tappa, quando la nube s'innalzava e lasciava la Dimora, gli Israeliti levavano l'accampamento (Es 40, 36). Se la nube non si innalzava, essi non partivano, finché non si fosse innalzata (Es 40, 37). Perché' la nube del Signore durante il giorno rimaneva sulla Dimora e durante la notte vi era in essa un fuoco, visibile a tutta la casa d'Israele, per tutto il tempo del loro viaggio (Es 40, 38). </w:t>
      </w:r>
    </w:p>
    <w:p w14:paraId="5998C9AD"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Metterà l'incenso sul fuoco davanti al Signore, perché la nube dell'incenso copra il coperchio che è sull'arca e così non muoia (Lv 16, 13). Nel giorno in cui la Dimora fu eretta, la nube coprì la Dimora, ossia la tenda della testimonianza; alla sera essa aveva sulla Dimora l'aspetto di un fuoco che durava fino alla mattina (Nm 9, 15). Così avveniva sempre: la nube copriva la Dimora e di notte aveva l'aspetto del fuoco (Nm 9, 16). Tutte le volte che la nube si alzava sopra la tenda, gli Israeliti si mettevano in cammino; dove la nuvola si fermava, </w:t>
      </w:r>
      <w:r w:rsidRPr="009D5BAA">
        <w:rPr>
          <w:rFonts w:ascii="Arial" w:hAnsi="Arial"/>
          <w:i/>
          <w:iCs/>
          <w:sz w:val="24"/>
          <w:szCs w:val="24"/>
        </w:rPr>
        <w:lastRenderedPageBreak/>
        <w:t xml:space="preserve">in quel luogo gli Israeliti si accampavano (Nm 9, 17). Gli Israeliti si mettevano in cammino per ordine del Signore e per ordine del Signore si accampavano; rimanevano accampati finché la nube restava sulla Dimora (Nm 9, 18). Quando la nube rimaneva per molti giorni sulla Dimora, gli Israeliti osservavano la prescrizione del Signore e non partivano (Nm 9, 19). Se la nube rimaneva pochi giorni sulla Dimora, per ordine del Signore rimanevano accampati e per ordine del Signore levavano il campo (Nm 9, 20). Se la nube si fermava dalla sera alla mattina e si alzava la mattina, subito riprendevano il cammino; o se dopo un giorno e una notte la nube si alzava, allora riprendevano il cammino (Nm 9, 21). Se la nube rimaneva ferma sulla Dimora due giorni o un mese o un anno, gli Israeliti rimanevano accampati e non partivano: ma quando si alzava, levavano il campo (Nm 9, 22). Il secondo anno, il secondo mese, il venti del mese, la nube si alzò sopra la Dimora della testimonianza (Nm 10, 11). Gli Israeliti partirono dal deserto del Sinai secondo il loro ordine di marcia; la nube si fermò nel deserto di Paran (Nm 10, 12). </w:t>
      </w:r>
    </w:p>
    <w:p w14:paraId="557DE11D"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La nube del Signore era sopra di loro durante il giorno da quando erano partiti (Nm 10, 34). Allora il Signore scese nella nube e gli parlò: prese lo spirito che era su di lui e lo infuse sui settanta anziani: quando lo spirito si fu posato su di essi, quelli profetizzarono, ma non lo fecero più in seguito (Nm 11, 25). Il Signore allora scese in una colonna di nube, si fermò all'ingresso della tenda e chiamò Aronne e Maria. I due si fecero avanti (Nm 12, 5).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Come la comunità si radunava contro Mosè e contro Aronne, gli Israeliti si volsero verso la tenda del convegno; ed ecco la nube la ricoprì e apparve la gloria del Signore (Nm 17, 7). </w:t>
      </w:r>
    </w:p>
    <w:p w14:paraId="59320B9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Che andava innanzi a voi nel cammino per cercarvi un luogo dove porre l'accampamento: di notte nel fuoco, per mostrarvi la via dove andare, e di giorno nella nube (Dt 1, 33). Queste parole pronunciò il Signore, parlando a tutta la vostra assemblea, sul monte, dal fuoco, dalla nube e dall'oscurità, con voce poderosa, e non aggiunse altro. Le scrisse su due tavole di pietra e me le diede (Dt 5, 22). Il Signore apparve nella tenda in una colonna di nube e la colonna di nube stette all'ingresso della tenda (Dt 31, 15). Egli piegò i cieli e discese; una nube oscura era sotto i suoi piedi (2Sam 22, 10). Appena i sacerdoti furono usciti dal santuario, la nube riempì il tempio (1Re 8, 10). E i sacerdoti non poterono rimanervi per compiere il servizio a causa della nube, perché la gloria del Signore riempiva il tempio (1Re 8, 11). </w:t>
      </w:r>
    </w:p>
    <w:p w14:paraId="6FF4B6CA"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Allora Salomone disse: "Il Signore ha deciso di abitare sulla nube (1Re 8, 12). Avvenne che, quando i suonatori e i cantori fecero udire all'unisono la voce per lodare e celebrare il Signore e il suono delle trombe, dei cembali e degli altri strumenti si levò per lodare il Signore </w:t>
      </w:r>
      <w:r w:rsidRPr="009D5BAA">
        <w:rPr>
          <w:rFonts w:ascii="Arial" w:hAnsi="Arial"/>
          <w:i/>
          <w:iCs/>
          <w:sz w:val="24"/>
          <w:szCs w:val="24"/>
        </w:rPr>
        <w:lastRenderedPageBreak/>
        <w:t xml:space="preserve">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Allora Salomone disse: "Il Signore ha deciso di abitare nella nube (2Cr 6, 1).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Allora il Signore mostrerà queste cose e si rivelerà la gloria del Signore e la nube, come appariva sopra Mosè, e come avvenne quando Salomone chiese che il luogo fosse solennemente santificato (2Mac 2, 8). Lo rivendichi tenebra e morte, gli si stenda sopra una nube e lo facciano spaventoso gli uragani del giorno! (Gb 3, 5). </w:t>
      </w:r>
    </w:p>
    <w:p w14:paraId="1A155008"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Una nube svanisce e se ne va, così chi scende agl'inferi più non risale (Gb 7, 9). Copre la vista del suo trono stendendovi sopra la sua nube (Gb 26, 9). I terrori si sono volti contro di me; si è dileguata, come vento, la mia grandezza e come nube è passata la mia felicità (Gb 30, 15). Sai tu come Dio le diriga e come la sua nube produca il lampo? (Gb 37, 15). Conosci tu come la nube si libri in aria, i prodigi di colui che tutto sa? (Gb 37, 16). Chi ha scavato canali agli acquazzoni e una strada alla nube tonante (Gb 38, 25). Li guidò con una nube di giorno e tutta la notte con un bagliore di fuoco (Sal 77, 14). Hai gridato a me nell'angoscia e io ti ho liberato, avvolto nella nube ti ho dato risposta, ti ho messo alla prova alle acque di Meriba (Sal 80, 8). </w:t>
      </w:r>
    </w:p>
    <w:p w14:paraId="3EAC0511" w14:textId="3EDFBBAC"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Distese una nube per proteggerli e un fuoco per illuminarli di notte (Sal 104, 39). Nello splendore del volto del re è la vita, il suo favore è come nube di primavera (Pr 16, 15). Il nostro nome sarà dimenticato con il tempo e nessuno si ricorderà delle nostre opere. La nostra vita passerà come le tracce di una nube, si disperderà come nebbia scacciata dai raggi del sole e disciolta dal calore (Sap 2, 4). Si vide la nube coprire d'ombra l'accampamento, terra asciutta apparire dove prima c'era acqua, una strada libera aprirsi nel Mar Rosso e una verdeggiante pianura in luogo dei flutti violenti (Sap 19, 7). "Io sono uscita dalla bocca dell'Altissimo e ho ricoperto come nube la terra (Sir 24, 3). Gli fece udire la sua voce; lo introdusse nella nube oscura e gli diede a faccia a faccia i comandamenti, legge di vita e di intelligenza, perché spiegasse a Giacobbe la sua alleanza, i suoi decreti a Israele (Sir 45, 5).</w:t>
      </w:r>
      <w:r w:rsidR="0023637E">
        <w:rPr>
          <w:rFonts w:ascii="Arial" w:hAnsi="Arial"/>
          <w:i/>
          <w:iCs/>
          <w:sz w:val="24"/>
          <w:szCs w:val="24"/>
        </w:rPr>
        <w:t xml:space="preserve"> </w:t>
      </w:r>
    </w:p>
    <w:p w14:paraId="684B45EC"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Allora verrà il Signore su ogni punto del monte Sion e su tutte le sue assemblee come una nube e come fumo di giorno, come bagliore di fuoco e fiamma di notte, perché sopra ogni cosa la gloria del Signore sarà come baldacchino (Is 4, 5). Poiché questo mi ha detto il Signore: "Io osserverò tranquillo dalla mia dimora, come il calore sereno alla luce del sole, come una nube di rugiada al calore della mietitura" (Is </w:t>
      </w:r>
      <w:r w:rsidRPr="009D5BAA">
        <w:rPr>
          <w:rFonts w:ascii="Arial" w:hAnsi="Arial"/>
          <w:i/>
          <w:iCs/>
          <w:sz w:val="24"/>
          <w:szCs w:val="24"/>
        </w:rPr>
        <w:lastRenderedPageBreak/>
        <w:t xml:space="preserve">18, 4). Oracolo sull'Egitto. Ecco, il Signore cavalca una nube leggera ed entra in Egitto. Crollano gli idoli d'Egitto davanti a lui e agli Egiziani vien meno il cuore nel petto (Is 19, 1). Come arsura in terra arida il clamore dei superbi. Tu mitighi l'arsura con l'ombra d'una nube, l'inno dei tiranni si spegne (Is 25, 5). Ho dissipato come nube le tue iniquità e i tuoi peccati come una nuvola. Ritorna a me, poiché io ti ho redento (Is 44, 22). </w:t>
      </w:r>
    </w:p>
    <w:p w14:paraId="2AC66C64"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Ti sei avvolto in una nube, così che la supplica non giungesse fino a te (Lam 3, 44). Io guardavo ed ecco un uragano avanzare dal settentrione, una grande nube e un turbinìo di fuoco, che splendeva tutto intorno, e in mezzo si scorgeva come un balenare di elettro incandescente (Ez 1, 4). 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In Tafni si oscurerà il giorno, quando vi spezzerò i gioghi imposti dall'Egitto e verrà meno in lei l'orgoglio della sua potenza; una nube la coprirà e le sue figlie saranno condotte schiave (Ez 30, 18). </w:t>
      </w:r>
    </w:p>
    <w:p w14:paraId="1939034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Che dovrò fare per te, Efraim, che dovrò fare per te, Giuda? Il vostro amore è come una nube del mattino, come la rugiada che all'alba svanisce (Os 6, 4). Perciò saranno come nube del mattino, come rugiada che all'alba svanisce, come pula lanciata lontano dall'aia, come fumo che esce dalla finestra (Os 13, 3). Giorno di tenebra e di caligine, giorno di nube e di oscurità. Come l'aurora, si spande sui monti un popolo grande e forte; come questo non ce n'è stato mai e non ce ne sarà dopo, per gli anni futuri di età in età (Gl 2, 2). Egli stava ancora parlando quando una nube luminosa li avvolse con la sua ombra. Ed ecco una voce che diceva: "Questi è il Figlio mio prediletto, nel quale mi sono compiaciuto. Ascoltatelo" (Mt 17, 5). Poi si formò una nube che li avvolse nell'ombra e uscì una voce dalla nube: "Questi è il Figlio mio prediletto: ascoltatelo!" (Mc 9, 7). Mentre parlava così, venne una nube e li avvolse; all'entrare in quella nube, ebbero paura (Lc 9, 34). E dalla nube uscì una voce, che diceva: "Questi è il Figlio mio, l'eletto; ascoltatelo" (Lc 9, 35). Allora vedranno il Figlio dell'uomo venire su una nube con potenza e gloria grande (Lc 21, 27). Detto questo, fu elevato in alto sotto i loro occhi e una nube lo sottrasse al loro sguardo (At 1, 9). </w:t>
      </w:r>
    </w:p>
    <w:p w14:paraId="3B3EC708"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Non voglio infatti che ignoriate, o fratelli, che i nostri padri furono tutti sotto la nube, tutti attraversarono il mare (1Cor 10, 1). Tutti furono battezzati in rapporto a Mosè nella nube e nel mare (1Cor 10, 2). Vidi poi un altro angelo, possente, discendere dal cielo, avvolto in una nube, la fronte cinta di un arcobaleno; aveva la faccia come il sole e le gambe come colonne di fuoco (Ap 10, 1). Allora udirono un grido possente dal cielo: "Salite quassù" e salirono al cielo in una nube sotto gli sguardi dei loro nemici (Ap 11, 12). Io guardai ancora ed ecco una nube bianca e sulla nube uno stava seduto, simile a un Figlio d'uomo; </w:t>
      </w:r>
      <w:r w:rsidRPr="009D5BAA">
        <w:rPr>
          <w:rFonts w:ascii="Arial" w:hAnsi="Arial"/>
          <w:i/>
          <w:iCs/>
          <w:sz w:val="24"/>
          <w:szCs w:val="24"/>
        </w:rPr>
        <w:lastRenderedPageBreak/>
        <w:t xml:space="preserve">aveva sul capo una corona d'oro e in mano una falce affilata (Ap 14, 14). Un altro angelo uscì dal tempio, gridando a gran voce a colui che era seduto sulla nube: "Getta la tua falce e mieti; è giunta l'ora di mietere, perché la messe della terra è matura" (Ap 14, 15). </w:t>
      </w:r>
    </w:p>
    <w:p w14:paraId="72663F64"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L'angelo del Signore gli apparve in una fiamma di fuoco in mezzo a un roveto. Egli guardò ed ecco: il roveto ardeva nel fuoco, ma quel roveto non si consuma (Es 3, 2). 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Ma alla veglia del mattino il Signore dalla colonna di fuoco e di nube gettò uno sguardo sul campo degli Egiziani e lo mise in rotta (Es 14, 24). </w:t>
      </w:r>
    </w:p>
    <w:p w14:paraId="579AD617"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Mentre camminavano conversando, ecco un carro di fuoco e cavalli di fuoco si interposero fra loro due. Elia salì nel turbine verso il cielo (2Re 2, 11). Eliseo pregò così: "Signore, apri i suoi occhi; egli veda". Il Signore aprì gli occhi del servo, che vide. Ecco, il monte era pieno di cavalli e di carri di fuoco intorno a Eliseo (2Re 6, 17).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Dalla sua bocca partono vampate, sprizzano scintille di fuoco (Gb 41, 11). </w:t>
      </w:r>
    </w:p>
    <w:p w14:paraId="6A14067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Il tuono saetta fiamme di fuoco (Sal 28, 7). Li guidò con una nube di giorno e tutta la notte con un bagliore di fuoco (Sal 77, 14). Invece delle piogge mandò loro la grandine, vampe di fuoco sul loro paese (Sal 104, 32). Mettimi come sigillo sul tuo cuore, come sigillo sul tuo braccio; perché forte come la morte è l'amore, tenace come gli inferi è la passione: le sue vampe son vampe di fuoco, una fiamma del Signore! (Ct 8, 6). Appariva loro solo una massa di fuoco, improvvisa, spaventosa; atterriti da quella fugace visione, credevano ancora peggiori le cose viste (Sap 17, 6). Invece delle tenebre desti loro una colonna di fuoco, come guida in un viaggio sconosciuto e come un sole innocuo per il glorioso emigrare (Sap 18, 3). Con una scintilla di fuoco si riempie il braciere, il peccatore sta in agguato per spargere sangue (Sir 11, 32). </w:t>
      </w:r>
    </w:p>
    <w:p w14:paraId="1D48384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Mucchio di stoppa è una riunione di iniqui; la loro fine è una fiammata di fuoco (Sir 21, 9). Si soffia nella fornace per ottenere calore, il sole brucia i monti tre volte tanto; emettendo vampe di fuoco, facendo </w:t>
      </w:r>
      <w:r w:rsidRPr="009D5BAA">
        <w:rPr>
          <w:rFonts w:ascii="Arial" w:hAnsi="Arial"/>
          <w:i/>
          <w:iCs/>
          <w:sz w:val="24"/>
          <w:szCs w:val="24"/>
        </w:rPr>
        <w:lastRenderedPageBreak/>
        <w:t xml:space="preserve">brillare i suoi raggi, abbaglia gli occhi (Sir 43, 4). Fosti assunto in un turbine di fuoco su un carro di cavalli di fuoco (Sir 48, 9). allora verrà il Signore su ogni punto del monte Sion e su tutte le sue assemblee come una nube e come fumo di giorno, come bagliore di fuoco e fiamma di notte, perché sopra ogni cosa la gloria del Signore sarà come baldacchino (Is 4, 5).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Perciò il Signore, Dio degli eserciti, manderà una peste contro le sue più valide milizie; sotto ciò che è sua gloria arderà un bruciore come bruciore di fuoco (Is 10, 16). </w:t>
      </w:r>
    </w:p>
    <w:p w14:paraId="76A4C998"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Dal Signore degli eserciti sarai visitata con tuoni, rimbombi e rumore assordante, con uragano e tempesta e fiamma di fuoco divoratore (Is 29, 6). Poiché, ecco, il Signore viene con il fuoco, i suoi carri sono come un turbine, per riversare con ardore l'ira, la sua minaccia con fiamme di fuoco (Is 66, 15). Con ira ardente egli ha infranto tutta la potenza di Israele. Ha tratto indietro la destra davanti al nemico; ha acceso Giacobbe come una fiamma di fuoco, che divora tutto all'intorno (Lam 2, 3). Io guardavo ed ecco un uragano avanzare dal settentrione, una grande nube e un turbinìo di fuoco, che splendeva tutto intorno, e in mezzo si scorgeva come un balenare di elettro incandescente (Ez 1, 4). Da ciò che sembrava essere dai fianchi in su, mi apparve splendido come l'elettro e da ciò che sembrava dai fianchi in giù, mi apparve come di fuoco. Era circondato da uno splendore (Ez 1, 27). E vidi qualcosa dall'aspetto d'uomo: da ciò che sembravano i suoi fianchi in giù, appariva come di fuoco e dai fianchi in su appariva come uno splendore simile all'elettro (Ez 8, 2). Eri come un cherubino ad ali spiegate a difesa; io ti posi sul monte santo di Dio e camminavi in mezzo a pietre di fuoco (Ez 28, 14). </w:t>
      </w:r>
    </w:p>
    <w:p w14:paraId="2AD6D471"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Crescendo i tuoi commerci ti sei riempito di violenza e di peccati; io ti ho scacciato dal monte di Dio e ti ho fatto perire, cherubino protettore, in mezzo alle pietre di fuoco (Ez 28, 16). Chiunque non si prostrerà alla statua, in quel medesimo istante sarà gettato in mezzo ad una fornace di fuoco ardente" (Dn 3, 6). Io continuavo a guardare, quand'ecco furono collocati troni e un vegliardo si assise. La sua veste era candida come la neve e i capelli del suo capo erano candidi come la lana; il suo trono era come vampe di fuoco con le ruote come fuoco ardente (Dn 7, 9). Un fiume di fuoco scendeva dinanzi a lui, mille migliaia lo servivano e diecimila miriadi lo assistevano. La corte sedette e i libri furono aperti (Dn 7, 10). Il suo corpo somigliava a topazio, la sua faccia aveva l'aspetto della folgore, i suoi occhi erano come fiamme di fuoco, le sue braccia e le gambe somigliavano a bronzo lucente e il suono delle sue parole pareva il clamore di una moltitudine (Dn 10, 6). Io stesso - parola del Signore - le farò da muro di fuoco all'intorno e sarò una gloria in mezzo ad essa (Zc 2, 9). </w:t>
      </w:r>
      <w:r w:rsidRPr="009D5BAA">
        <w:rPr>
          <w:rFonts w:ascii="Arial" w:hAnsi="Arial"/>
          <w:i/>
          <w:iCs/>
          <w:sz w:val="24"/>
          <w:szCs w:val="24"/>
        </w:rPr>
        <w:lastRenderedPageBreak/>
        <w:t xml:space="preserve">Apparvero loro lingue come di fuoco che si dividevano e si posarono su ciascuno di loro (At 2, 3). </w:t>
      </w:r>
    </w:p>
    <w:p w14:paraId="0EA0AF39" w14:textId="45913E31"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E mentre degli angeli dice: E' lui che fa i suoi angeli come venti, e i suoi ministri come fiamma di fuoco (Eb 1, 7). Il secondo angelo suonò la tromba: come una gran montagna di fuoco fu scagliata nel mare. Un terzo del mare divenne sangue (Ap 8, 8). Così mi apparvero i cavalli e i cavalieri: questi avevano corazze di fuoco, di giacinto, di zolfo. Le teste dei cavalli erano come le teste dei leoni e dalla loro bocca usciva fuoco, fumo e zolfo (Ap 9, 17).</w:t>
      </w:r>
      <w:r w:rsidR="0023637E">
        <w:rPr>
          <w:rFonts w:ascii="Arial" w:hAnsi="Arial"/>
          <w:i/>
          <w:iCs/>
          <w:sz w:val="24"/>
          <w:szCs w:val="24"/>
        </w:rPr>
        <w:t xml:space="preserve"> </w:t>
      </w:r>
      <w:r w:rsidRPr="009D5BAA">
        <w:rPr>
          <w:rFonts w:ascii="Arial" w:hAnsi="Arial"/>
          <w:i/>
          <w:iCs/>
          <w:sz w:val="24"/>
          <w:szCs w:val="24"/>
        </w:rPr>
        <w:t xml:space="preserve">Vidi poi un altro angelo, possente, discendere dal cielo, avvolto in una nube, la fronte cinta di un arcobaleno; aveva la faccia come il sole e le gambe come colonne di fuoco (Ap 10, 1). </w:t>
      </w:r>
    </w:p>
    <w:p w14:paraId="456ECBB7" w14:textId="4F510605" w:rsidR="000A3D56" w:rsidRPr="009D5BAA" w:rsidRDefault="000A3D56" w:rsidP="009D5BAA">
      <w:pPr>
        <w:spacing w:after="120"/>
        <w:ind w:left="567" w:right="567"/>
        <w:jc w:val="both"/>
        <w:rPr>
          <w:rFonts w:ascii="Arial" w:hAnsi="Arial" w:cs="Arial"/>
          <w:i/>
          <w:iCs/>
          <w:sz w:val="24"/>
          <w:szCs w:val="24"/>
        </w:rPr>
      </w:pPr>
      <w:r w:rsidRPr="009D5BAA">
        <w:rPr>
          <w:rFonts w:ascii="Arial" w:hAnsi="Arial"/>
          <w:i/>
          <w:iCs/>
          <w:sz w:val="24"/>
          <w:szCs w:val="24"/>
        </w:rPr>
        <w:t xml:space="preserve">I suoi occhi sono come una fiamma di fuoco, ha sul suo capo molti diademi; porta scritto un nome che nessuno conosce all'infuori di lui (Ap 19, 12). Ma la bestia fu catturata e con essa il falso profeta che alla sua presenza aveva operato quei portenti con i quali aveva sedotto quanti </w:t>
      </w:r>
      <w:r w:rsidR="0034157F" w:rsidRPr="009D5BAA">
        <w:rPr>
          <w:rFonts w:ascii="Arial" w:hAnsi="Arial"/>
          <w:i/>
          <w:iCs/>
          <w:sz w:val="24"/>
          <w:szCs w:val="24"/>
        </w:rPr>
        <w:t>avevano</w:t>
      </w:r>
      <w:r w:rsidRPr="009D5BAA">
        <w:rPr>
          <w:rFonts w:ascii="Arial" w:hAnsi="Arial"/>
          <w:i/>
          <w:iCs/>
          <w:sz w:val="24"/>
          <w:szCs w:val="24"/>
        </w:rPr>
        <w:t xml:space="preserve">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Poi la morte e gli inferi furono gettati nello stagno di fuoco. Questa è la seconda morte, lo stagno di fuoco (Ap 20, 14). E chi non era scritto nel libro della vita fu gettato nello stagno di fuoco (Ap 20, 15). </w:t>
      </w:r>
      <w:r w:rsidRPr="009D5BAA">
        <w:rPr>
          <w:rFonts w:ascii="Arial" w:hAnsi="Arial" w:cs="Arial"/>
          <w:i/>
          <w:iCs/>
          <w:sz w:val="24"/>
          <w:szCs w:val="24"/>
        </w:rPr>
        <w:t xml:space="preserve">Ma per i vili e gl'increduli, gli abietti e gli omicidi, gl'immorali, i fattucchieri, gli </w:t>
      </w:r>
      <w:r w:rsidR="0034157F" w:rsidRPr="009D5BAA">
        <w:rPr>
          <w:rFonts w:ascii="Arial" w:hAnsi="Arial" w:cs="Arial"/>
          <w:i/>
          <w:iCs/>
          <w:sz w:val="24"/>
          <w:szCs w:val="24"/>
        </w:rPr>
        <w:t>idolatri</w:t>
      </w:r>
      <w:r w:rsidRPr="009D5BAA">
        <w:rPr>
          <w:rFonts w:ascii="Arial" w:hAnsi="Arial" w:cs="Arial"/>
          <w:i/>
          <w:iCs/>
          <w:sz w:val="24"/>
          <w:szCs w:val="24"/>
        </w:rPr>
        <w:t xml:space="preserve"> e per tutti i mentitori è riservato lo stagno ardente di fuoco e di zolfo. E' questa la seconda morte" (Ap 21, 8). </w:t>
      </w:r>
    </w:p>
    <w:p w14:paraId="4689F33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La Gloria del Signore appariva agli occhi degli Israeliti come fuoco divorante sulla cima della montagna (Es 24, 17). Sappi dunque oggi che il Signore tuo Dio passerà davanti a te come fuoco divoratore, li distruggerà e li abbatterà davanti a te; tu li scaccerai e li farai perire in fretta, come il Signore ti ha detto (Dt 9, 3). Fino a quando, Signore, sarai adirato: per sempre? Arderà come fuoco la tua gelosia? (Sal 78, 5). Fino a quando, Signore, continuerai a tenerti nascosto, arderà come fuoco la tua ira? (Sal 88, 47). Mi hanno circondato come api, come fuoco che divampa tra le spine, ma nel nome del Signore li ho sconfitti (Sal 117, 12). </w:t>
      </w:r>
    </w:p>
    <w:p w14:paraId="35434BC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Distogli l'occhio da una donna bella, non fissare una bellezza che non ti appartiene. Per la bellezza di una donna molti sono periti; per essa l'amore brucia come fuoco (Sir 9, 8). Una passione ardente come fuoco acceso non si calmerà finché non sarà consumata; un uomo impudico nel suo corpo non smetterà finché non lo divori il fuoco; per l'uomo impuro ogni pane è appetitoso, non si stancherà finché non muoia (Sir 23, 17). Nella bocca sarà dolce il mendicare per un impudente, ma nel suo ventre brucerà come fuoco (Sir 40, 30). </w:t>
      </w:r>
    </w:p>
    <w:p w14:paraId="71BE2AB7"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 xml:space="preserve">Come fuoco e incenso su un braciere, come un vaso d'oro massiccio, ornato con ogni specie di pietre preziose (Sir 50, 9). Brucia l'iniquità come fuoco che divora rovi e pruni, divampa nel folto della selva, da dove si sollevano colonne di fumo (Is 9, 17). Avete concepito fieno, partorirete paglia; il mio soffio vi divorerà come fuoco (Is 33, 11). Circoncidetevi per il Signore, circoncidete il vostro cuore, uomini di Giuda e abitanti di Gerusalemme, perché la mia ira non divampi come fuoco e non bruci senza che alcuno la possa spegnere, a causa delle vostre azioni perverse (Ger 4, 4). Casa di Davide, così dice il Signore: Amministrate la giustizia ogni mattina e liberate l'oppresso dalla mano dell'oppressore, se no la mia ira divamperà come fuoco, si accenderà e nessuno potrà spegnerla, a causa della malvagità delle vostre azioni (Ger 21, 12). Perciò la mia ira e il mio furore divamparono come fuoco nelle città di Giuda e nelle strade di Gerusalemme ed esse divennero un deserto e una desolazione, come sono ancor oggi (Ger 44, 6). </w:t>
      </w:r>
    </w:p>
    <w:p w14:paraId="2779952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Ha teso il suo arco come un nemico, ha tenuto ferma la destra come un avversario, ha ucciso quanto è delizia dell'occhio. Sulla tenda della figlia di Sion ha rovesciato la sua ira come fuoco (Lam 2, 4). Io continuavo a guardare, quand'ecco furono collocati troni e un vegliardo si assise. La sua veste era candida come la neve e i capelli del suo capo erano candidi come la lana; il suo trono era come vampe di fuoco con le ruote come fuoco ardente (Dn 7, 9). Cercate il Signore e vivrete, perché egli non irrompa come fuoco sulla casa di Giuseppe e la consumi e nessuno spenga Betel! (Am 5, 6). Lo scudo dei suoi prodi rosseggia, i guerrieri sono vestiti di scarlatto, come fuoco scintillano i carri di ferro pronti all'attacco; le lance lampeggiano (Na 2, 4). </w:t>
      </w:r>
    </w:p>
    <w:p w14:paraId="7E5B0D7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 capelli della testa erano candidi, simili a lana candida, come neve. Aveva gli occhi fiammeggianti come fuoco (Ap 1, 14). All'angelo della Chiesa di Tiàtira scrivi: Così parla il Figlio di Dio, Colui che ha gli occhi fiammeggianti come fuoco e i piedi simili a bronzo splendente (Ap 2, 18). Mosè stese il bastone verso il cielo e il Signore mandò tuoni e grandine; un fuoco guizzò sul paese e il Signore fece piovere grandine su tutto il paese d'Egitto (Es 9, 23). Quando un fuoco si propaga e si attacca ai cespugli spinosi, se viene bruciato un mucchio di covoni o il grano in spiga o il grano in erba, colui che ha provocato l'incendio darà l'indennizzo (Es 22, 5). Perché la nube del Signore durante il giorno rimaneva sulla Dimora e durante la notte vi era in essa un fuoco, visibile a tutta la casa d'Israele, per tutto il tempo del loro viaggio (Es 40, 38). Un fuoco uscì dalla presenza del Signore e consumò sull'altare l'olocausto e i grassi; tutto il popolo vide, mandò grida d'esultanza e si prostrò con la faccia a terra (Lv 9, 24). Ora Nadab e Abiu, figli di Aronne, presero ciascuno un braciere, vi misero dentro il fuoco e il profumo e offrirono davanti al Signore un fuoco illegittimo, che il Signore non aveva loro ordinato (Lv 10, 1). </w:t>
      </w:r>
    </w:p>
    <w:p w14:paraId="06219A4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Ma un fuoco si staccò dal Signore e li divorò e morirono così davanti al Signore (Lv 10, 2). Nel giorno in cui la Dimora fu eretta, la nube coprì </w:t>
      </w:r>
      <w:r w:rsidRPr="009D5BAA">
        <w:rPr>
          <w:rFonts w:ascii="Arial" w:hAnsi="Arial"/>
          <w:i/>
          <w:iCs/>
          <w:sz w:val="24"/>
          <w:szCs w:val="24"/>
        </w:rPr>
        <w:lastRenderedPageBreak/>
        <w:t xml:space="preserve">la Dimora, ossia la tenda della testimonianza; alla sera essa aveva sulla Dimora l'aspetto di un fuoco che durava fino alla mattina (Nm 9, 15). Un fuoco uscì dalla presenza del Signore e divorò i duecentocinquanta uomini, che offrivano l'incenso (Nm 16, 35). Perché un fuoco uscì da Chesbon, una fiamma dalla città di Sicon divorò Ar-Moab, inghiottì le alture dell'Arnon (Nm 21, 28). Ora Nadab e Abiu morirono quando presentarono al Signore un fuoco profano (Nm 26, 61).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52295BC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Mentr'egli ancora parlava, entrò un altro e disse: "Un fuoco divino è caduto dal cielo: si è attaccato alle pecore e ai guardiani e li ha divorati. Sono scampato io solo che ti racconto questo" (Gb 1, 16). Tutte le tenebre gli sono riservate. Lo divorerà un fuoco non acceso da uomo, esso consumerà quanto è rimasto nella sua tenda (Gb 20, 26). Quello è un fuoco che divora fino alla distruzione e avrebbe consumato tutto il mio raccolto (Gb 31, 12). </w:t>
      </w:r>
    </w:p>
    <w:p w14:paraId="17B3D3E4"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Dalle sue narici saliva fumo, dalla sua bocca un fuoco divorante; da lui sprizzavano carboni ardenti (Sal 17, 9). Viene il nostro Dio e non sta in silenzio; davanti a lui un fuoco divorante, intorno a lui si scatena la tempesta (Sal 49, 3). All'udirli il Signore ne fu adirato; un fuoco divampò contro Giacobbe e l'ira esplose contro Israele (Sal 77, 21). Distese una nube per proteggerli e un fuoco per illuminarli di notte (Sal 104, 39). L'uomo perverso produce la sciagura, sulle sue labbra c'è come un fuoco ardente (Pr 16, 27). L'acqua spegne un fuoco acceso, l'elemosina espia i peccati (Sir 3, 29). Nell'assemblea dei peccatori un fuoco si accende, contro un popolo ribelle è divampata l'ira (Sir 16, 6). </w:t>
      </w:r>
    </w:p>
    <w:p w14:paraId="68D4947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Inaridisce i monti e brucia il deserto; divora l'erba come un fuoco (Sir 43, 21). La luce di Israele diventerà un fuoco, il suo santuario una fiamma; essa divorerà e consumerà rovi e pruni in un giorno (Is 10, </w:t>
      </w:r>
      <w:r w:rsidRPr="009D5BAA">
        <w:rPr>
          <w:rFonts w:ascii="Arial" w:hAnsi="Arial"/>
          <w:i/>
          <w:iCs/>
          <w:sz w:val="24"/>
          <w:szCs w:val="24"/>
        </w:rPr>
        <w:lastRenderedPageBreak/>
        <w:t xml:space="preserve">17).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w:t>
      </w:r>
    </w:p>
    <w:p w14:paraId="3E4F78E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Hanno paura in Sion i peccatori, lo spavento si è impadronito degli empi. "Chi di noi può abitare presso un fuoco divorante? Chi di noi può abitare tra fiamme perenni?" (Is 33, 14). Essi dicono: "Sta’ lontano! Non accostarti a me, che per te sono sacro". Tali cose sono un fumo al mio naso, un fuoco acceso tutto il giorno (Is 65, 5). Perciò dice il Signore, Dio degli eserciti: "Questo sarà fatto loro, poiché hanno pronunziato questo discorso: Ecco io farò delle mie parole come un fuoco sulla tua bocca. Questo popolo sarà la legna che esso divorerà (Ger 5, 14). 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w:t>
      </w:r>
    </w:p>
    <w:p w14:paraId="09DD5B09"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All'ombra di Chesbòn si fermano spossati i fuggiaschi, ma un fuoco esce da Chesbon, una fiamma dal palazzo di Sicon e divora le tempie di Moab e il cranio di uomini turbolenti (Ger 48, 45).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w:t>
      </w:r>
    </w:p>
    <w:p w14:paraId="0BFA0F1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w:t>
      </w:r>
    </w:p>
    <w:p w14:paraId="132175E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 xml:space="preserve">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come paglia: la bruceranno e la consumeranno, non scamperà nessuno della casa di Esaù, poiché il Signore ha parlato (Abd 1, 18). Egli ha in mano il ventilabro, pulirà la sua aia e raccoglierà il suo grano nel granaio, ma brucerà la pula con un fuoco inestinguibile" (Mt 3, 12). </w:t>
      </w:r>
    </w:p>
    <w:p w14:paraId="05B57152"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Quando videro ciò, i discepoli Giacomo e Giovanni dissero: "Signore, vuoi che diciamo che scenda un fuoco dal cielo e li consumi?" (Lc 9, 54). Siccome avevano acceso un fuoco in mezzo al cortile e si erano seduti attorno, anche Pietro si sedette in mezzo a loro (Lc 22, 55). Intanto i servi e le guardie avevano acceso un fuoco, perché faceva freddo, e si scaldavano; anche Pietro stava con loro e si scaldava (Gv 18, 18). Appena scesi a terra, videro un fuoco di brace con del pesce sopra, e del pane (Gv 21, 9). </w:t>
      </w:r>
    </w:p>
    <w:p w14:paraId="1CC90C11"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Ma soltanto una terribile attesa del giudizio e la vampa di un fuoco che dovrà divorare i ribelli (Eb 10, 27). Perché il nostro Dio è un fuoco divoratore (Eb 12, 29). Anche la lingua è un fuoco, è il mondo dell'iniquità, vive inserita nelle nostre membra e contamina tutto il corpo e incendia il corso della vita, traendo la sua fiamma dalla Geenna (Gc 3, 6). Le vostre vesti sono state divorate dalle tarme; il vostro oro e il vostro argento sono consumati dalla ruggine, la loro ruggine si leverà a testimonianza contro di voi e divorerà le vostre carni come un fuoco. Avete accumulato tesori per gli ultimi giorni! (Gc 5, 3). Così Sòdoma e Gomorra e le città vicine, che si sono abbandonate all'impudicizia allo stesso modo e sono andate dietro a vizi contro natura, stanno come esempio subendo le pene di un fuoco eterno (Gd 1, 7). </w:t>
      </w:r>
    </w:p>
    <w:p w14:paraId="67E0A145"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Se qualcuno pensasse di far loro del male, uscirà dalla loro bocca un fuoco che divorerà i loro nemici. Così deve perire chiunque pensi di far loro del male (Ap 11, 5). Marciarono su tutta la superficie della terra e cinsero d'assedio l'accampamento dei santi e la città diletta. Ma un fuoco scese dal cielo e li divorò (Ap 20, 9). </w:t>
      </w:r>
    </w:p>
    <w:p w14:paraId="6B5313CB" w14:textId="2E7891E8" w:rsidR="000A3D56" w:rsidRPr="000A3D56" w:rsidRDefault="000A3D56" w:rsidP="000A3D56">
      <w:pPr>
        <w:spacing w:after="120"/>
        <w:jc w:val="both"/>
        <w:rPr>
          <w:rFonts w:ascii="Arial" w:hAnsi="Arial"/>
          <w:sz w:val="24"/>
        </w:rPr>
      </w:pPr>
      <w:r w:rsidRPr="000A3D56">
        <w:rPr>
          <w:rFonts w:ascii="Arial" w:hAnsi="Arial"/>
          <w:sz w:val="24"/>
        </w:rPr>
        <w:t>Dio non può essere visto nella sua essenza divina. La sua eterna trascendenza veniva rivelata e insieme nascosta. Anche l’incenso serviva a questo.</w:t>
      </w:r>
      <w:r w:rsidR="00712E5B">
        <w:rPr>
          <w:rFonts w:ascii="Arial" w:hAnsi="Arial"/>
          <w:sz w:val="24"/>
        </w:rPr>
        <w:t xml:space="preserve"> </w:t>
      </w:r>
      <w:r w:rsidRPr="000A3D56">
        <w:rPr>
          <w:rFonts w:ascii="Arial" w:hAnsi="Arial"/>
          <w:sz w:val="24"/>
        </w:rPr>
        <w:t xml:space="preserve">Si discosta da questa assoluta trascendenza solo il Libro di Daniele. La viene narrata è molto più </w:t>
      </w:r>
      <w:r w:rsidRPr="000A3D56">
        <w:rPr>
          <w:rFonts w:ascii="Arial" w:hAnsi="Arial"/>
          <w:i/>
          <w:sz w:val="24"/>
        </w:rPr>
        <w:t>“umanizzata”</w:t>
      </w:r>
      <w:r w:rsidRPr="000A3D56">
        <w:rPr>
          <w:rFonts w:ascii="Arial" w:hAnsi="Arial"/>
          <w:sz w:val="24"/>
        </w:rPr>
        <w:t>, più vicina al nostro mondo.</w:t>
      </w:r>
    </w:p>
    <w:p w14:paraId="6D2B3D11"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2ED2ABCA"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Io continuavo a guardare, quand’ecco furono collocati troni e un vegliardo si assise. La sua veste era candida come la neve e i capelli </w:t>
      </w:r>
      <w:r w:rsidRPr="009D5BAA">
        <w:rPr>
          <w:rFonts w:ascii="Arial" w:hAnsi="Arial"/>
          <w:i/>
          <w:iCs/>
          <w:sz w:val="24"/>
          <w:szCs w:val="24"/>
        </w:rPr>
        <w:lastRenderedPageBreak/>
        <w:t>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63152C89"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E5A80E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310FDE6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(Dn 7,8-18). </w:t>
      </w:r>
    </w:p>
    <w:p w14:paraId="48D50ADC" w14:textId="77777777" w:rsidR="000A3D56" w:rsidRPr="000A3D56" w:rsidRDefault="000A3D56" w:rsidP="000A3D56">
      <w:pPr>
        <w:spacing w:after="120"/>
        <w:jc w:val="both"/>
        <w:rPr>
          <w:rFonts w:ascii="Arial" w:hAnsi="Arial"/>
          <w:sz w:val="24"/>
        </w:rPr>
      </w:pPr>
      <w:r w:rsidRPr="000A3D56">
        <w:rPr>
          <w:rFonts w:ascii="Arial" w:hAnsi="Arial"/>
          <w:sz w:val="24"/>
        </w:rPr>
        <w:t>Anche la visione di Dio e di Cristo dell’Apocalisse sono simili a questa di Daniele. Nella storia la perfetta rivelazione di Dio è Cristo Gesù.</w:t>
      </w:r>
    </w:p>
    <w:p w14:paraId="300E7F27"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3730BDD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Ecco, viene con le nubi e ogni occhio lo vedrà, anche quelli che lo trafissero, e per lui tutte le tribù della terra si batteranno il petto. Sì, Amen!</w:t>
      </w:r>
    </w:p>
    <w:p w14:paraId="63F0475C"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Dice il Signore Dio: Io sono l’Alfa e l’Omèga, Colui che è, che era e che viene, l’Onnipotente!</w:t>
      </w:r>
    </w:p>
    <w:p w14:paraId="13EE753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E1425FC"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w:t>
      </w:r>
      <w:r w:rsidRPr="009D5BAA">
        <w:rPr>
          <w:rFonts w:ascii="Arial" w:hAnsi="Arial"/>
          <w:i/>
          <w:iCs/>
          <w:sz w:val="24"/>
          <w:szCs w:val="24"/>
        </w:rPr>
        <w:lastRenderedPageBreak/>
        <w:t>stelle e dalla bocca usciva una spada affilata, a doppio taglio, e il suo volto era come il sole quando splende in tutta la sua forza.</w:t>
      </w:r>
    </w:p>
    <w:p w14:paraId="26020E5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1,5-20). </w:t>
      </w:r>
    </w:p>
    <w:p w14:paraId="37EBDDC4"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EA785B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«Santo, santo, santo il Signore Dio, l’Onnipotente, Colui che era, che è e che viene!».</w:t>
      </w:r>
    </w:p>
    <w:p w14:paraId="2BC18B55"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B0B0B3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«Tu sei degno, o Signore e Dio nostro, di ricevere la gloria, l’onore e la potenza, perché tu hai creato tutte le cose, per la tua volontà esistevano e furono create» (Ap 4,1-11). </w:t>
      </w:r>
    </w:p>
    <w:p w14:paraId="31BA979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E5789A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Uno degli anziani mi disse: «Non piangere; ha vinto il leone della tribù di Giuda, il Germoglio di Davide, e aprirà il libro e i suoi sette sigilli».</w:t>
      </w:r>
    </w:p>
    <w:p w14:paraId="5F488BC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D284A41" w14:textId="0DA7B3B5"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«Tu sei degno di prendere il libro e di aprirne i sigilli, perché sei stato immolato e hai</w:t>
      </w:r>
      <w:r w:rsidR="0023637E">
        <w:rPr>
          <w:rFonts w:ascii="Arial" w:hAnsi="Arial"/>
          <w:i/>
          <w:iCs/>
          <w:sz w:val="24"/>
          <w:szCs w:val="24"/>
        </w:rPr>
        <w:t xml:space="preserve"> </w:t>
      </w:r>
      <w:r w:rsidRPr="009D5BAA">
        <w:rPr>
          <w:rFonts w:ascii="Arial" w:hAnsi="Arial"/>
          <w:i/>
          <w:iCs/>
          <w:sz w:val="24"/>
          <w:szCs w:val="24"/>
        </w:rPr>
        <w:t>riscattato per Dio, con il tuo sangue, uomini di ogni tribù, lingua, popolo e nazione, e hai fatto di loro, per il nostro Dio, un regno e sacerdoti, e regneranno sopra la terra».</w:t>
      </w:r>
    </w:p>
    <w:p w14:paraId="0DB59973"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E vidi, e udii voci di molti angeli attorno al trono e agli esseri viventi e agli anziani. Il loro numero era miriadi di miriadi e migliaia di migliaia e dicevano a gran voce:</w:t>
      </w:r>
    </w:p>
    <w:p w14:paraId="0ACC91B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«L’Agnello, che è stato immolato, è degno di ricevere potenza e ricchezza, sapienza e forza, onore, gloria e benedizione».</w:t>
      </w:r>
    </w:p>
    <w:p w14:paraId="64FFEC01"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Tutte le creature nel cielo e sulla terra, sotto terra e nel mare, e tutti gli esseri che vi si trovavano, udii che dicevano:</w:t>
      </w:r>
    </w:p>
    <w:p w14:paraId="490DD53A"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«A Colui che siede sul trono e all’Agnello lode, onore, gloria e potenza, nei secoli dei secoli».</w:t>
      </w:r>
    </w:p>
    <w:p w14:paraId="32B9FD5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E i quattro esseri viventi dicevano: «Amen». E gli anziani si prostrarono in adorazione (Ap 5,1-14). </w:t>
      </w:r>
    </w:p>
    <w:p w14:paraId="2439DD2F" w14:textId="77777777" w:rsidR="000A3D56" w:rsidRPr="000A3D56" w:rsidRDefault="000A3D56" w:rsidP="000A3D56">
      <w:pPr>
        <w:spacing w:after="120"/>
        <w:jc w:val="both"/>
        <w:rPr>
          <w:rFonts w:ascii="Arial" w:hAnsi="Arial"/>
          <w:sz w:val="24"/>
        </w:rPr>
      </w:pPr>
      <w:r w:rsidRPr="000A3D56">
        <w:rPr>
          <w:rFonts w:ascii="Arial" w:hAnsi="Arial"/>
          <w:sz w:val="24"/>
        </w:rPr>
        <w:t>In Cristo Gesù trascendenza e immanenza diventano una cosa sola. In Lui l’Eterno Dio si è fatto carne. Cristo è il Figlio di Dio fattosi vero uomo.</w:t>
      </w:r>
    </w:p>
    <w:p w14:paraId="5AE72C5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5</w:t>
      </w:r>
      <w:r w:rsidRPr="000A3D56">
        <w:rPr>
          <w:rFonts w:ascii="Arial" w:hAnsi="Arial"/>
          <w:b/>
          <w:sz w:val="24"/>
        </w:rPr>
        <w:t>Al centro, una figura composta di quattro esseri animati, di sembianza umana</w:t>
      </w:r>
    </w:p>
    <w:p w14:paraId="432B5CEA" w14:textId="4DA6E179" w:rsidR="000A3D56" w:rsidRPr="000A3D56" w:rsidRDefault="000A3D56" w:rsidP="000A3D56">
      <w:pPr>
        <w:spacing w:after="120"/>
        <w:jc w:val="both"/>
        <w:rPr>
          <w:rFonts w:ascii="Arial" w:hAnsi="Arial"/>
          <w:sz w:val="24"/>
        </w:rPr>
      </w:pPr>
      <w:r w:rsidRPr="000A3D56">
        <w:rPr>
          <w:rFonts w:ascii="Arial" w:hAnsi="Arial"/>
          <w:sz w:val="24"/>
        </w:rPr>
        <w:t>Ecco cosa vede il profeta al centro di quel turbine e di quel fuoco. Vede una figura mai vista prima, neanche da Mosè o da altri profeti prima di lui.</w:t>
      </w:r>
      <w:r w:rsidR="00712E5B">
        <w:rPr>
          <w:rFonts w:ascii="Arial" w:hAnsi="Arial"/>
          <w:sz w:val="24"/>
        </w:rPr>
        <w:t xml:space="preserve"> </w:t>
      </w:r>
      <w:r w:rsidRPr="000A3D56">
        <w:rPr>
          <w:rFonts w:ascii="Arial" w:hAnsi="Arial"/>
          <w:sz w:val="24"/>
        </w:rPr>
        <w:t>Al centro, una figura composta di quattro esseri animati, di sembianza umana. La figura è una. Gli esseri che la compongono sono quattro.</w:t>
      </w:r>
      <w:r w:rsidR="00712E5B">
        <w:rPr>
          <w:rFonts w:ascii="Arial" w:hAnsi="Arial"/>
          <w:sz w:val="24"/>
        </w:rPr>
        <w:t xml:space="preserve"> </w:t>
      </w:r>
      <w:r w:rsidRPr="000A3D56">
        <w:rPr>
          <w:rFonts w:ascii="Arial" w:hAnsi="Arial"/>
          <w:sz w:val="24"/>
        </w:rPr>
        <w:t>È una sola figura composta da quattro esseri animati. Gli esseri animati sono di sembianza umana. Quanto Ezechiele vede è nuovo in assoluto.</w:t>
      </w:r>
    </w:p>
    <w:p w14:paraId="719845FC"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6</w:t>
      </w:r>
      <w:r w:rsidRPr="000A3D56">
        <w:rPr>
          <w:rFonts w:ascii="Arial" w:hAnsi="Arial"/>
          <w:b/>
          <w:sz w:val="24"/>
        </w:rPr>
        <w:t>con quattro volti e quattro ali ciascuno.</w:t>
      </w:r>
    </w:p>
    <w:p w14:paraId="1B92E0EE" w14:textId="1A0BB933" w:rsidR="000A3D56" w:rsidRPr="000A3D56" w:rsidRDefault="000A3D56" w:rsidP="000A3D56">
      <w:pPr>
        <w:spacing w:after="120"/>
        <w:jc w:val="both"/>
        <w:rPr>
          <w:rFonts w:ascii="Arial" w:hAnsi="Arial"/>
          <w:sz w:val="24"/>
        </w:rPr>
      </w:pPr>
      <w:r w:rsidRPr="000A3D56">
        <w:rPr>
          <w:rFonts w:ascii="Arial" w:hAnsi="Arial"/>
          <w:sz w:val="24"/>
        </w:rPr>
        <w:t>La novità non finisce ancora. La figura è composta da quattro esseri animati. I quattro esseri animati sono con quattro volti e quattro ali ciascuno.</w:t>
      </w:r>
      <w:r w:rsidR="00712E5B">
        <w:rPr>
          <w:rFonts w:ascii="Arial" w:hAnsi="Arial"/>
          <w:sz w:val="24"/>
        </w:rPr>
        <w:t xml:space="preserve"> </w:t>
      </w:r>
      <w:r w:rsidRPr="000A3D56">
        <w:rPr>
          <w:rFonts w:ascii="Arial" w:hAnsi="Arial"/>
          <w:sz w:val="24"/>
        </w:rPr>
        <w:t>I quattro esseri animati non hanno ciascuno un suo particolare volto. Neanche hanno ciascuno due ali. Ciascuno è con quattro volti e con quattro ali.</w:t>
      </w:r>
    </w:p>
    <w:p w14:paraId="6CCBD82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7</w:t>
      </w:r>
      <w:r w:rsidRPr="000A3D56">
        <w:rPr>
          <w:rFonts w:ascii="Arial" w:hAnsi="Arial"/>
          <w:b/>
          <w:sz w:val="24"/>
        </w:rPr>
        <w:t>Le loro gambe erano diritte e i loro piedi come gli zoccoli d’un vitello, splendenti come lucido bronzo.</w:t>
      </w:r>
    </w:p>
    <w:p w14:paraId="71B11841" w14:textId="63B613FE" w:rsidR="000A3D56" w:rsidRPr="000A3D56" w:rsidRDefault="000A3D56" w:rsidP="000A3D56">
      <w:pPr>
        <w:spacing w:after="120"/>
        <w:jc w:val="both"/>
        <w:rPr>
          <w:rFonts w:ascii="Arial" w:hAnsi="Arial"/>
          <w:sz w:val="24"/>
        </w:rPr>
      </w:pPr>
      <w:r w:rsidRPr="000A3D56">
        <w:rPr>
          <w:rFonts w:ascii="Arial" w:hAnsi="Arial"/>
          <w:sz w:val="24"/>
        </w:rPr>
        <w:t>Altra assoluta novità. Questi quattro esseri che compongono la figura anche nelle gambe e nei piedi sono particolari, unici.</w:t>
      </w:r>
      <w:r w:rsidR="00712E5B">
        <w:rPr>
          <w:rFonts w:ascii="Arial" w:hAnsi="Arial"/>
          <w:sz w:val="24"/>
        </w:rPr>
        <w:t xml:space="preserve"> </w:t>
      </w:r>
      <w:r w:rsidRPr="000A3D56">
        <w:rPr>
          <w:rFonts w:ascii="Arial" w:hAnsi="Arial"/>
          <w:sz w:val="24"/>
        </w:rPr>
        <w:t xml:space="preserve">Le loro gambe erano diritte e i loro piedi </w:t>
      </w:r>
      <w:r w:rsidRPr="000A3D56">
        <w:rPr>
          <w:rFonts w:ascii="Arial" w:hAnsi="Arial"/>
          <w:sz w:val="24"/>
        </w:rPr>
        <w:lastRenderedPageBreak/>
        <w:t>come gli zoccoli d’un vitello, splendenti come lucido bronzo. I quattro esseri viventi non hanno piedi di uomo.</w:t>
      </w:r>
      <w:r w:rsidR="00712E5B">
        <w:rPr>
          <w:rFonts w:ascii="Arial" w:hAnsi="Arial"/>
          <w:sz w:val="24"/>
        </w:rPr>
        <w:t xml:space="preserve"> </w:t>
      </w:r>
      <w:r w:rsidRPr="000A3D56">
        <w:rPr>
          <w:rFonts w:ascii="Arial" w:hAnsi="Arial"/>
          <w:sz w:val="24"/>
        </w:rPr>
        <w:t>Hanno piedi come gli zoccoli d’un vitello. Questi zoccoli sono splendenti come lucido bronzo. Non sono però incandenti. La divinità è solo di Dio.</w:t>
      </w:r>
    </w:p>
    <w:p w14:paraId="31FC62C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8</w:t>
      </w:r>
      <w:r w:rsidRPr="000A3D56">
        <w:rPr>
          <w:rFonts w:ascii="Arial" w:hAnsi="Arial"/>
          <w:b/>
          <w:sz w:val="24"/>
        </w:rPr>
        <w:t>Sotto le ali, ai quattro lati, avevano mani d’uomo; tutti e quattro avevano le proprie sembianze e le proprie ali,</w:t>
      </w:r>
    </w:p>
    <w:p w14:paraId="60D2F8A0" w14:textId="3021D911" w:rsidR="000A3D56" w:rsidRPr="000A3D56" w:rsidRDefault="000A3D56" w:rsidP="000A3D56">
      <w:pPr>
        <w:spacing w:after="120"/>
        <w:jc w:val="both"/>
        <w:rPr>
          <w:rFonts w:ascii="Arial" w:hAnsi="Arial"/>
          <w:sz w:val="24"/>
        </w:rPr>
      </w:pPr>
      <w:r w:rsidRPr="000A3D56">
        <w:rPr>
          <w:rFonts w:ascii="Arial" w:hAnsi="Arial"/>
          <w:sz w:val="24"/>
        </w:rPr>
        <w:t>Ecco un’altra novità di questi quattro esseri viventi. Non solo hanno le ali, hanno anche le mani. Le loro mani sono mani d’uomo.</w:t>
      </w:r>
      <w:r w:rsidR="00712E5B">
        <w:rPr>
          <w:rFonts w:ascii="Arial" w:hAnsi="Arial"/>
          <w:sz w:val="24"/>
        </w:rPr>
        <w:t xml:space="preserve"> </w:t>
      </w:r>
      <w:r w:rsidRPr="000A3D56">
        <w:rPr>
          <w:rFonts w:ascii="Arial" w:hAnsi="Arial"/>
          <w:sz w:val="24"/>
        </w:rPr>
        <w:t>Sotto le ali, ai quattro lati, avevano mani d’uomo. Tutti e quattro avevano le proprie sembianze e le proprie ali.</w:t>
      </w:r>
      <w:r w:rsidR="00712E5B">
        <w:rPr>
          <w:rFonts w:ascii="Arial" w:hAnsi="Arial"/>
          <w:sz w:val="24"/>
        </w:rPr>
        <w:t xml:space="preserve"> </w:t>
      </w:r>
      <w:r w:rsidRPr="000A3D56">
        <w:rPr>
          <w:rFonts w:ascii="Arial" w:hAnsi="Arial"/>
          <w:sz w:val="24"/>
        </w:rPr>
        <w:t>La figura è una. Gli esseri sono quattro e sono di sembianza umana. Hanno i piedi come zoccoli d’un vitello, hanno le ali, hanno le mani.</w:t>
      </w:r>
      <w:r w:rsidR="009F3B12">
        <w:rPr>
          <w:rFonts w:ascii="Arial" w:hAnsi="Arial"/>
          <w:sz w:val="24"/>
        </w:rPr>
        <w:t xml:space="preserve"> </w:t>
      </w:r>
      <w:r w:rsidRPr="000A3D56">
        <w:rPr>
          <w:rFonts w:ascii="Arial" w:hAnsi="Arial"/>
          <w:sz w:val="24"/>
        </w:rPr>
        <w:t>Tutti e quattro avevano le proprie sembianze e le proprie ali. Questi quattro esseri viventi sono simili e dissimili allo stesso tempo.</w:t>
      </w:r>
      <w:r w:rsidR="00712E5B">
        <w:rPr>
          <w:rFonts w:ascii="Arial" w:hAnsi="Arial"/>
          <w:sz w:val="24"/>
        </w:rPr>
        <w:t xml:space="preserve"> </w:t>
      </w:r>
      <w:r w:rsidRPr="000A3D56">
        <w:rPr>
          <w:rFonts w:ascii="Arial" w:hAnsi="Arial"/>
          <w:sz w:val="24"/>
        </w:rPr>
        <w:t xml:space="preserve">Sono tutti e quattro formati secondo gli stessi elementi, tuttavia il risultato è sorprendentemente differente. Ogni figura ha le proprie sembianze. </w:t>
      </w:r>
    </w:p>
    <w:p w14:paraId="1898F55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9</w:t>
      </w:r>
      <w:r w:rsidRPr="000A3D56">
        <w:rPr>
          <w:rFonts w:ascii="Arial" w:hAnsi="Arial"/>
          <w:b/>
          <w:sz w:val="24"/>
        </w:rPr>
        <w:t>e queste ali erano unite l’una all’altra. Quando avanzavano, ciascuno andava diritto davanti a sé, senza voltarsi indietro.</w:t>
      </w:r>
    </w:p>
    <w:p w14:paraId="1B067D7A" w14:textId="663329E7" w:rsidR="000A3D56" w:rsidRPr="000A3D56" w:rsidRDefault="000A3D56" w:rsidP="000A3D56">
      <w:pPr>
        <w:spacing w:after="120"/>
        <w:jc w:val="both"/>
        <w:rPr>
          <w:rFonts w:ascii="Arial" w:hAnsi="Arial"/>
          <w:sz w:val="24"/>
        </w:rPr>
      </w:pPr>
      <w:r w:rsidRPr="000A3D56">
        <w:rPr>
          <w:rFonts w:ascii="Arial" w:hAnsi="Arial"/>
          <w:sz w:val="24"/>
        </w:rPr>
        <w:t>Altra assoluta novità. Le quattro ali erano unite l’una alle altre. Nessuna è separabile dalle altre. Sono come una cosa sola indivisibile, inseparabile.</w:t>
      </w:r>
      <w:r w:rsidR="00712E5B">
        <w:rPr>
          <w:rFonts w:ascii="Arial" w:hAnsi="Arial"/>
          <w:sz w:val="24"/>
        </w:rPr>
        <w:t xml:space="preserve"> </w:t>
      </w:r>
      <w:r w:rsidRPr="000A3D56">
        <w:rPr>
          <w:rFonts w:ascii="Arial" w:hAnsi="Arial"/>
          <w:sz w:val="24"/>
        </w:rPr>
        <w:t>E queste ali erano unite l’una all’altra. Quando avanzavano, ciascuno andava diritto davanti a sé, senza voltarsi indietro.</w:t>
      </w:r>
      <w:r w:rsidR="00712E5B">
        <w:rPr>
          <w:rFonts w:ascii="Arial" w:hAnsi="Arial"/>
          <w:sz w:val="24"/>
        </w:rPr>
        <w:t xml:space="preserve"> </w:t>
      </w:r>
      <w:r w:rsidRPr="000A3D56">
        <w:rPr>
          <w:rFonts w:ascii="Arial" w:hAnsi="Arial"/>
          <w:sz w:val="24"/>
        </w:rPr>
        <w:t>Una sola figura, quattro esseri, quattro ali, due gambe, due piedi. Il loro cammino è fatto sempre in avanti. Mai ci si volta indietro.</w:t>
      </w:r>
      <w:r w:rsidR="009F3B12">
        <w:rPr>
          <w:rFonts w:ascii="Arial" w:hAnsi="Arial"/>
          <w:sz w:val="24"/>
        </w:rPr>
        <w:t xml:space="preserve"> </w:t>
      </w:r>
      <w:r w:rsidRPr="000A3D56">
        <w:rPr>
          <w:rFonts w:ascii="Arial" w:hAnsi="Arial"/>
          <w:sz w:val="24"/>
        </w:rPr>
        <w:t>Dobbiamo confessare che in tutta la Scrittura Antica non esiste visione simile a questa che sta narrando Ezechiele. È realmente una visione unica.</w:t>
      </w:r>
    </w:p>
    <w:p w14:paraId="630877FA"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10</w:t>
      </w:r>
      <w:r w:rsidRPr="000A3D56">
        <w:rPr>
          <w:rFonts w:ascii="Arial" w:hAnsi="Arial"/>
          <w:b/>
          <w:sz w:val="24"/>
        </w:rPr>
        <w:t>Quanto alle loro fattezze, avevano facce d’uomo; poi tutti e quattro facce di leone a destra, tutti e quattro facce di toro a sinistra e tutti e quattro facce d’aquila.</w:t>
      </w:r>
    </w:p>
    <w:p w14:paraId="28E78FE2" w14:textId="78C9983F" w:rsidR="000A3D56" w:rsidRPr="000A3D56" w:rsidRDefault="000A3D56" w:rsidP="000A3D56">
      <w:pPr>
        <w:spacing w:after="120"/>
        <w:jc w:val="both"/>
        <w:rPr>
          <w:rFonts w:ascii="Arial" w:hAnsi="Arial"/>
          <w:sz w:val="24"/>
        </w:rPr>
      </w:pPr>
      <w:r w:rsidRPr="000A3D56">
        <w:rPr>
          <w:rFonts w:ascii="Arial" w:hAnsi="Arial"/>
          <w:sz w:val="24"/>
        </w:rPr>
        <w:t>Novità ancora più grande è nelle fattezze. Ogni essere ha quattro facce. Le quattro facce sono uguali per tutti e quattro gli esseri viventi.</w:t>
      </w:r>
      <w:r w:rsidR="0023637E">
        <w:rPr>
          <w:rFonts w:ascii="Arial" w:hAnsi="Arial"/>
          <w:sz w:val="24"/>
        </w:rPr>
        <w:t xml:space="preserve"> </w:t>
      </w:r>
      <w:r w:rsidRPr="000A3D56">
        <w:rPr>
          <w:rFonts w:ascii="Arial" w:hAnsi="Arial"/>
          <w:sz w:val="24"/>
        </w:rPr>
        <w:t>Quanto alle loro fattezze, avevano facce d’uomo, poi tutti e quattro facce di leone a destra, tutti e quattro facce di toro a sinistra.</w:t>
      </w:r>
      <w:r w:rsidR="00712E5B">
        <w:rPr>
          <w:rFonts w:ascii="Arial" w:hAnsi="Arial"/>
          <w:sz w:val="24"/>
        </w:rPr>
        <w:t xml:space="preserve"> </w:t>
      </w:r>
      <w:r w:rsidRPr="000A3D56">
        <w:rPr>
          <w:rFonts w:ascii="Arial" w:hAnsi="Arial"/>
          <w:sz w:val="24"/>
        </w:rPr>
        <w:t>Dietro, ma non è dietro, perché è sempre avanti,</w:t>
      </w:r>
      <w:r w:rsidR="0023637E">
        <w:rPr>
          <w:rFonts w:ascii="Arial" w:hAnsi="Arial"/>
          <w:sz w:val="24"/>
        </w:rPr>
        <w:t xml:space="preserve"> </w:t>
      </w:r>
      <w:r w:rsidRPr="000A3D56">
        <w:rPr>
          <w:rFonts w:ascii="Arial" w:hAnsi="Arial"/>
          <w:sz w:val="24"/>
        </w:rPr>
        <w:t>tutti e quattro avevano facce d’aquila. Faccia d’uomo, faccia di leone, faccia di toro, faccia d’aquila. Sono quattro facce il cui simbolismo è alto, complesso, di non semplice o facile comprensione. L’antica simbologia cristiana ha visto in esse i quattro vangeli.</w:t>
      </w:r>
      <w:r w:rsidR="00712E5B">
        <w:rPr>
          <w:rFonts w:ascii="Arial" w:hAnsi="Arial"/>
          <w:sz w:val="24"/>
        </w:rPr>
        <w:t xml:space="preserve"> </w:t>
      </w:r>
      <w:r w:rsidRPr="000A3D56">
        <w:rPr>
          <w:rFonts w:ascii="Arial" w:hAnsi="Arial"/>
          <w:sz w:val="24"/>
        </w:rPr>
        <w:t>Matteo, faccia d’uomo, Gesù vero figlio dell’uomo. Marco, faccia di leone, Gesù il leone della tribù di Giuda. Luca, faccia di toro, Gesù il sacrificato per amore.</w:t>
      </w:r>
      <w:r w:rsidR="00712E5B">
        <w:rPr>
          <w:rFonts w:ascii="Arial" w:hAnsi="Arial"/>
          <w:sz w:val="24"/>
        </w:rPr>
        <w:t xml:space="preserve"> </w:t>
      </w:r>
      <w:r w:rsidRPr="000A3D56">
        <w:rPr>
          <w:rFonts w:ascii="Arial" w:hAnsi="Arial"/>
          <w:sz w:val="24"/>
        </w:rPr>
        <w:t>Giovanni, faccia d’aquila, Gesù porta alle altezze divine la rivelazione antica. Gesù il vero, l’insuperabile l’irraggiungibile rivelato del Padre. Cristo Gesù vera immagine di Dio. Cristo Gesù vera forza di Dio. Cristo Gesù vero amore sacrificale di Dio. Cristo Gesù vero Dio in mezzo a noi.</w:t>
      </w:r>
      <w:r w:rsidR="00712E5B">
        <w:rPr>
          <w:rFonts w:ascii="Arial" w:hAnsi="Arial"/>
          <w:sz w:val="24"/>
        </w:rPr>
        <w:t xml:space="preserve"> </w:t>
      </w:r>
      <w:r w:rsidRPr="000A3D56">
        <w:rPr>
          <w:rFonts w:ascii="Arial" w:hAnsi="Arial"/>
          <w:sz w:val="24"/>
        </w:rPr>
        <w:t>Possiamo vedere in questi quattro esseri viventi anche la completezza e la pienezza dell’onnipotenza, saggezza, intelligenza, trascendenza divina.</w:t>
      </w:r>
      <w:r w:rsidR="00712E5B">
        <w:rPr>
          <w:rFonts w:ascii="Arial" w:hAnsi="Arial"/>
          <w:sz w:val="24"/>
        </w:rPr>
        <w:t xml:space="preserve"> </w:t>
      </w:r>
      <w:r w:rsidRPr="000A3D56">
        <w:rPr>
          <w:rFonts w:ascii="Arial" w:hAnsi="Arial"/>
          <w:sz w:val="24"/>
        </w:rPr>
        <w:t>Possiamo anche pensare che sia la perfezione e la bellezza della creazione vista con occhi puri la prima manifestazione di Dio all’uomo.</w:t>
      </w:r>
    </w:p>
    <w:p w14:paraId="56879848"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lastRenderedPageBreak/>
        <w:t>11</w:t>
      </w:r>
      <w:r w:rsidRPr="000A3D56">
        <w:rPr>
          <w:rFonts w:ascii="Arial" w:hAnsi="Arial"/>
          <w:b/>
          <w:sz w:val="24"/>
        </w:rPr>
        <w:t>Le loro ali erano spiegate verso l’alto; ciascuno aveva due ali che si toccavano e due che coprivano il corpo.</w:t>
      </w:r>
    </w:p>
    <w:p w14:paraId="570C59A5" w14:textId="17AA8CA6" w:rsidR="000A3D56" w:rsidRPr="000A3D56" w:rsidRDefault="000A3D56" w:rsidP="000A3D56">
      <w:pPr>
        <w:spacing w:after="120"/>
        <w:jc w:val="both"/>
        <w:rPr>
          <w:rFonts w:ascii="Arial" w:hAnsi="Arial"/>
          <w:sz w:val="24"/>
        </w:rPr>
      </w:pPr>
      <w:r w:rsidRPr="000A3D56">
        <w:rPr>
          <w:rFonts w:ascii="Arial" w:hAnsi="Arial"/>
          <w:sz w:val="24"/>
        </w:rPr>
        <w:t>Ora si passa all’uso delle ali. Le ali erano spiegate verso l’alto. Le ali spiegate verso l’alto si toccavano. Non erano in atteggiamento di volo.</w:t>
      </w:r>
      <w:r w:rsidR="00712E5B">
        <w:rPr>
          <w:rFonts w:ascii="Arial" w:hAnsi="Arial"/>
          <w:sz w:val="24"/>
        </w:rPr>
        <w:t xml:space="preserve"> </w:t>
      </w:r>
      <w:r w:rsidRPr="000A3D56">
        <w:rPr>
          <w:rFonts w:ascii="Arial" w:hAnsi="Arial"/>
          <w:sz w:val="24"/>
        </w:rPr>
        <w:t>Le loro ali erano spiegate verso l’alto. Ciascuno aveva due ali che si toccavano e due che coprivano il corpo. Due erano attorno al corpo, per coprirlo.</w:t>
      </w:r>
      <w:r w:rsidR="00712E5B">
        <w:rPr>
          <w:rFonts w:ascii="Arial" w:hAnsi="Arial"/>
          <w:sz w:val="24"/>
        </w:rPr>
        <w:t xml:space="preserve"> </w:t>
      </w:r>
      <w:r w:rsidRPr="000A3D56">
        <w:rPr>
          <w:rFonts w:ascii="Arial" w:hAnsi="Arial"/>
          <w:sz w:val="24"/>
        </w:rPr>
        <w:t>È come se avessero le ali per volare, invece non volano. Le ali infatti non sono agitate, mosse. Sono spiegate verso l’alto fino a toccarsi.</w:t>
      </w:r>
      <w:r w:rsidR="00712E5B">
        <w:rPr>
          <w:rFonts w:ascii="Arial" w:hAnsi="Arial"/>
          <w:sz w:val="24"/>
        </w:rPr>
        <w:t xml:space="preserve"> </w:t>
      </w:r>
      <w:r w:rsidRPr="000A3D56">
        <w:rPr>
          <w:rFonts w:ascii="Arial" w:hAnsi="Arial"/>
          <w:sz w:val="24"/>
        </w:rPr>
        <w:t>Questi esseri viventi non volano. Ciascuno di essi possiede però quattro ali. Di due sappiamo a cosa servono: per coprire il corpo. Delle altre due ignoriamo.</w:t>
      </w:r>
    </w:p>
    <w:p w14:paraId="0FD7FE5D"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12</w:t>
      </w:r>
      <w:r w:rsidRPr="000A3D56">
        <w:rPr>
          <w:rFonts w:ascii="Arial" w:hAnsi="Arial"/>
          <w:b/>
          <w:sz w:val="24"/>
        </w:rPr>
        <w:t>Ciascuno andava diritto davanti a sé; andavano là dove lo spirito li sospingeva e, avanzando, non si voltavano indietro.</w:t>
      </w:r>
    </w:p>
    <w:p w14:paraId="6F97C076" w14:textId="2E019489" w:rsidR="000A3D56" w:rsidRPr="000A3D56" w:rsidRDefault="000A3D56" w:rsidP="000A3D56">
      <w:pPr>
        <w:spacing w:after="120"/>
        <w:jc w:val="both"/>
        <w:rPr>
          <w:rFonts w:ascii="Arial" w:hAnsi="Arial"/>
          <w:sz w:val="24"/>
        </w:rPr>
      </w:pPr>
      <w:r w:rsidRPr="000A3D56">
        <w:rPr>
          <w:rFonts w:ascii="Arial" w:hAnsi="Arial"/>
          <w:sz w:val="24"/>
        </w:rPr>
        <w:t>Gli esseri viventi non volano. Vanno ciascuno diritto davanti a sé. Avendo quattro facce: nord, est, sud, ovest, ognuno cammina sempre davanti a sé.</w:t>
      </w:r>
      <w:r w:rsidR="00712E5B">
        <w:rPr>
          <w:rFonts w:ascii="Arial" w:hAnsi="Arial"/>
          <w:sz w:val="24"/>
        </w:rPr>
        <w:t xml:space="preserve"> </w:t>
      </w:r>
      <w:r w:rsidRPr="000A3D56">
        <w:rPr>
          <w:rFonts w:ascii="Arial" w:hAnsi="Arial"/>
          <w:sz w:val="24"/>
        </w:rPr>
        <w:t>Ciascuno andava diritto davanti a sé. Andavano là dove lo spirito li sospingeva e, avanzando, non si voltavano indietro. Non ne avevano alcun bisogno.</w:t>
      </w:r>
      <w:r w:rsidR="00712E5B">
        <w:rPr>
          <w:rFonts w:ascii="Arial" w:hAnsi="Arial"/>
          <w:sz w:val="24"/>
        </w:rPr>
        <w:t xml:space="preserve"> </w:t>
      </w:r>
      <w:r w:rsidRPr="000A3D56">
        <w:rPr>
          <w:rFonts w:ascii="Arial" w:hAnsi="Arial"/>
          <w:sz w:val="24"/>
        </w:rPr>
        <w:t>Viene introdotto in questo versetto un altro agente: lo spirito. Si tratta del “vento”, o dello Spirito del Signore. Gli esseri viventi seguono lo spirito.</w:t>
      </w:r>
      <w:r w:rsidR="00712E5B">
        <w:rPr>
          <w:rFonts w:ascii="Arial" w:hAnsi="Arial"/>
          <w:sz w:val="24"/>
        </w:rPr>
        <w:t xml:space="preserve"> </w:t>
      </w:r>
      <w:r w:rsidRPr="000A3D56">
        <w:rPr>
          <w:rFonts w:ascii="Arial" w:hAnsi="Arial"/>
          <w:sz w:val="24"/>
        </w:rPr>
        <w:t>Lo spirito li muove ed essi si lasciano muovere. Lo spirito smette di “spirare” ed essi fermano il loro andare. Sono esseri dipendenti dallo spirito in tutto.</w:t>
      </w:r>
      <w:r w:rsidR="00712E5B">
        <w:rPr>
          <w:rFonts w:ascii="Arial" w:hAnsi="Arial"/>
          <w:sz w:val="24"/>
        </w:rPr>
        <w:t xml:space="preserve"> </w:t>
      </w:r>
      <w:r w:rsidRPr="000A3D56">
        <w:rPr>
          <w:rFonts w:ascii="Arial" w:hAnsi="Arial"/>
          <w:sz w:val="24"/>
        </w:rPr>
        <w:t>Questa visione può essere applicata a Cristo, il Figlio di Dio Incarnato, Dio Uomo dalle quattro facce, il perennemente mosso dallo Spirito Santo.</w:t>
      </w:r>
      <w:r w:rsidR="00712E5B">
        <w:rPr>
          <w:rFonts w:ascii="Arial" w:hAnsi="Arial"/>
          <w:sz w:val="24"/>
        </w:rPr>
        <w:t xml:space="preserve"> </w:t>
      </w:r>
      <w:r w:rsidRPr="000A3D56">
        <w:rPr>
          <w:rFonts w:ascii="Arial" w:hAnsi="Arial"/>
          <w:sz w:val="24"/>
        </w:rPr>
        <w:t xml:space="preserve">Quanto Gesù afferma di coloro che nascono da acqua e da Spirito Santo, in parte, perché Lui non è nato da acqua e da Spirito, può essergli applicato. </w:t>
      </w:r>
    </w:p>
    <w:p w14:paraId="2BBF5F3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7B372B3"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6A443B0E" w14:textId="77777777" w:rsidR="000A3D56" w:rsidRPr="000A3D56" w:rsidRDefault="000A3D56" w:rsidP="000A3D56">
      <w:pPr>
        <w:spacing w:after="120"/>
        <w:jc w:val="both"/>
        <w:rPr>
          <w:rFonts w:ascii="Arial" w:hAnsi="Arial"/>
          <w:sz w:val="24"/>
        </w:rPr>
      </w:pPr>
      <w:r w:rsidRPr="000A3D56">
        <w:rPr>
          <w:rFonts w:ascii="Arial" w:hAnsi="Arial"/>
          <w:sz w:val="24"/>
        </w:rPr>
        <w:t>Gesù è il vero “carro” che porta il Padre. È il Figlio di Dio Incarnato che porta sulla terra il Padre suo, perennemente mosso dallo Spirito Santo.</w:t>
      </w:r>
    </w:p>
    <w:p w14:paraId="569A75D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w:t>
      </w:r>
      <w:r w:rsidRPr="009D5BAA">
        <w:rPr>
          <w:rFonts w:ascii="Arial" w:hAnsi="Arial"/>
          <w:i/>
          <w:iCs/>
          <w:sz w:val="24"/>
          <w:szCs w:val="24"/>
        </w:rPr>
        <w:lastRenderedPageBreak/>
        <w:t xml:space="preserve">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w:t>
      </w:r>
    </w:p>
    <w:p w14:paraId="7EA8305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Allora Gesù fu condotto dallo Spirito nel deserto per esser tentato dal diavolo (Mt 4, 1).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Andate dunque e ammaestrate tutte le nazioni, battezzandole nel nome del Padre e del Figlio e dello Spirito santo (Mt 28, 19). </w:t>
      </w:r>
    </w:p>
    <w:p w14:paraId="15546FE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Io vi ho battezzati con acqua, ma egli vi battezzerà con lo Spirito Santo" (Mc 1, 8). E, uscendo dall'acqua, vide aprirsi i cieli e lo Spirito discendere su di lui come una colomba (Mc 1, 10). Subito dopo lo Spirito lo sospinse nel deserto (Mc 1, 12). Ma chi avrà bestemmiato contro lo Spirito santo, non avrà perdono in eterno: sarà reo di colpa eterna" (Mc 3, 29).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w:t>
      </w:r>
    </w:p>
    <w:p w14:paraId="6354A33D"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Poiché egli sarà grande davanti al Signore; non berrà vino né bevande inebrianti, sarà pieno di Spirito Santo fin dal seno di sua madre (Lc 1, 15).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Zaccaria, suo padre, fu pieno di Spirito Santo, e profetò dicendo (Lc 1, 67).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41074436" w14:textId="23A667D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Giovanni rispose a tutti dicendo: "Io vi battezzo con acqua; ma viene uno che è più forte di me, al quale io non son degno di sciogliere neppure il legaccio dei sandali: costui vi battezzerà in Spirito Santo e </w:t>
      </w:r>
      <w:r w:rsidRPr="009D5BAA">
        <w:rPr>
          <w:rFonts w:ascii="Arial" w:hAnsi="Arial"/>
          <w:i/>
          <w:iCs/>
          <w:sz w:val="24"/>
          <w:szCs w:val="24"/>
        </w:rPr>
        <w:lastRenderedPageBreak/>
        <w:t xml:space="preserve">fuoco </w:t>
      </w:r>
      <w:r w:rsidR="00025C27" w:rsidRPr="009D5BAA">
        <w:rPr>
          <w:rFonts w:ascii="Arial" w:hAnsi="Arial"/>
          <w:i/>
          <w:iCs/>
          <w:sz w:val="24"/>
          <w:szCs w:val="24"/>
        </w:rPr>
        <w:t>(Lc</w:t>
      </w:r>
      <w:r w:rsidRPr="009D5BAA">
        <w:rPr>
          <w:rFonts w:ascii="Arial" w:hAnsi="Arial"/>
          <w:i/>
          <w:iCs/>
          <w:sz w:val="24"/>
          <w:szCs w:val="24"/>
        </w:rPr>
        <w:t xml:space="preserve">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In quello stesso istante Gesù esultò nello Spirito Santo e disse: "Io ti rendo lode, Padre, Signore del cielo e della terra, che hai nascosto queste cose ai dotti e ai sapienti e le hai rivelate ai piccoli. Sì, Padre, perché così a te è piaciuto (Lc 10, 21). </w:t>
      </w:r>
    </w:p>
    <w:p w14:paraId="4ED0986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w:t>
      </w:r>
    </w:p>
    <w:p w14:paraId="337421AE" w14:textId="72A72F1D"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w:t>
      </w:r>
      <w:r w:rsidR="0034157F" w:rsidRPr="009D5BAA">
        <w:rPr>
          <w:rFonts w:ascii="Arial" w:hAnsi="Arial"/>
          <w:i/>
          <w:iCs/>
          <w:sz w:val="24"/>
          <w:szCs w:val="24"/>
        </w:rPr>
        <w:t>dà</w:t>
      </w:r>
      <w:r w:rsidRPr="009D5BAA">
        <w:rPr>
          <w:rFonts w:ascii="Arial" w:hAnsi="Arial"/>
          <w:i/>
          <w:iCs/>
          <w:sz w:val="24"/>
          <w:szCs w:val="24"/>
        </w:rPr>
        <w:t xml:space="preserve">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w:t>
      </w:r>
      <w:r w:rsidR="0034157F" w:rsidRPr="009D5BAA">
        <w:rPr>
          <w:rFonts w:ascii="Arial" w:hAnsi="Arial"/>
          <w:i/>
          <w:iCs/>
          <w:sz w:val="24"/>
          <w:szCs w:val="24"/>
        </w:rPr>
        <w:t>dà</w:t>
      </w:r>
      <w:r w:rsidRPr="009D5BAA">
        <w:rPr>
          <w:rFonts w:ascii="Arial" w:hAnsi="Arial"/>
          <w:i/>
          <w:iCs/>
          <w:sz w:val="24"/>
          <w:szCs w:val="24"/>
        </w:rPr>
        <w:t xml:space="preserve"> la vita, la carne non giova a nulla; le parole che vi ho dette sono Spirito e vita (Gv 6, 63). Questo egli disse riferendosi allo Spirito che avrebbero ricevuto i credenti in lui: infatti non c'era ancora lo Spirito, perché Gesù non era stato ancora glorificato (Gv 7, 39). </w:t>
      </w:r>
    </w:p>
    <w:p w14:paraId="093CDDC4"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w:t>
      </w:r>
      <w:r w:rsidRPr="009D5BAA">
        <w:rPr>
          <w:rFonts w:ascii="Arial" w:hAnsi="Arial"/>
          <w:i/>
          <w:iCs/>
          <w:sz w:val="24"/>
          <w:szCs w:val="24"/>
        </w:rPr>
        <w:lastRenderedPageBreak/>
        <w:t xml:space="preserve">13). Dopo aver detto questo, alitò su di loro e disse: "Ricevete lo Spirito Santo (Gv 20, 22). </w:t>
      </w:r>
    </w:p>
    <w:p w14:paraId="7F145B9A" w14:textId="77777777" w:rsidR="000A3D56" w:rsidRPr="000A3D56" w:rsidRDefault="000A3D56" w:rsidP="000A3D56">
      <w:pPr>
        <w:spacing w:after="120"/>
        <w:jc w:val="both"/>
        <w:rPr>
          <w:rFonts w:ascii="Arial" w:hAnsi="Arial"/>
          <w:sz w:val="24"/>
        </w:rPr>
      </w:pPr>
      <w:r w:rsidRPr="000A3D56">
        <w:rPr>
          <w:rFonts w:ascii="Arial" w:hAnsi="Arial"/>
          <w:sz w:val="24"/>
        </w:rPr>
        <w:t>Non solamente Gesù è mosso dallo Spirito Santo, ma perché da Lui sempre mosso, fruttifica lo Spirito dalla croce e lo versa sull’umanità.</w:t>
      </w:r>
    </w:p>
    <w:p w14:paraId="4B0B1403"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13</w:t>
      </w:r>
      <w:r w:rsidRPr="000A3D56">
        <w:rPr>
          <w:rFonts w:ascii="Arial" w:hAnsi="Arial"/>
          <w:b/>
          <w:sz w:val="24"/>
        </w:rPr>
        <w:t>Tra quegli esseri si vedevano come dei carboni ardenti simili a torce, che si muovevano in mezzo a loro. Il fuoco risplendeva e dal fuoco si sprigionavano bagliori.</w:t>
      </w:r>
    </w:p>
    <w:p w14:paraId="77B1EBBF" w14:textId="60DB74C7" w:rsidR="000A3D56" w:rsidRPr="000A3D56" w:rsidRDefault="000A3D56" w:rsidP="000A3D56">
      <w:pPr>
        <w:spacing w:after="120"/>
        <w:jc w:val="both"/>
        <w:rPr>
          <w:rFonts w:ascii="Arial" w:hAnsi="Arial"/>
          <w:sz w:val="24"/>
        </w:rPr>
      </w:pPr>
      <w:r w:rsidRPr="000A3D56">
        <w:rPr>
          <w:rFonts w:ascii="Arial" w:hAnsi="Arial"/>
          <w:sz w:val="24"/>
        </w:rPr>
        <w:t>I quattro esseri viventi è come se racchiudessero del fuoco in mezzo ad essi. Non è però un fuoco morto. È un fuoco vivo. Da esso si sprigionano bagliori.</w:t>
      </w:r>
      <w:r w:rsidR="00712E5B">
        <w:rPr>
          <w:rFonts w:ascii="Arial" w:hAnsi="Arial"/>
          <w:sz w:val="24"/>
        </w:rPr>
        <w:t xml:space="preserve"> </w:t>
      </w:r>
      <w:r w:rsidRPr="000A3D56">
        <w:rPr>
          <w:rFonts w:ascii="Arial" w:hAnsi="Arial"/>
          <w:sz w:val="24"/>
        </w:rPr>
        <w:t>Tra quegli esseri si vedevano come dei carboni ardenti simili a torce, che si muovevano in mezzo a loro. È come se tra di essi vi fossero torce di fuoco.</w:t>
      </w:r>
      <w:r w:rsidR="00712E5B">
        <w:rPr>
          <w:rFonts w:ascii="Arial" w:hAnsi="Arial"/>
          <w:sz w:val="24"/>
        </w:rPr>
        <w:t xml:space="preserve"> </w:t>
      </w:r>
      <w:r w:rsidRPr="000A3D56">
        <w:rPr>
          <w:rFonts w:ascii="Arial" w:hAnsi="Arial"/>
          <w:sz w:val="24"/>
        </w:rPr>
        <w:t>Il fuoco risplendeva e dal fuoco si sprigionavano bagliori. È un fuoco molto vivo. È simile ad un piccolo vulcano in eruzione. Il fuoco è il simbolo di Dio.</w:t>
      </w:r>
      <w:r w:rsidR="00712E5B">
        <w:rPr>
          <w:rFonts w:ascii="Arial" w:hAnsi="Arial"/>
          <w:sz w:val="24"/>
        </w:rPr>
        <w:t xml:space="preserve"> </w:t>
      </w:r>
      <w:r w:rsidRPr="000A3D56">
        <w:rPr>
          <w:rFonts w:ascii="Arial" w:hAnsi="Arial"/>
          <w:sz w:val="24"/>
        </w:rPr>
        <w:t>Dio è fuoco eterno. È fuoco d’amore. È fuoco divoratore. È fuoco che incendia d’amore ogni altro cuore. Il fuoco di Dio è amore eterno e infinito.</w:t>
      </w:r>
      <w:r w:rsidR="00712E5B">
        <w:rPr>
          <w:rFonts w:ascii="Arial" w:hAnsi="Arial"/>
          <w:sz w:val="24"/>
        </w:rPr>
        <w:t xml:space="preserve"> </w:t>
      </w:r>
      <w:r w:rsidRPr="000A3D56">
        <w:rPr>
          <w:rFonts w:ascii="Arial" w:hAnsi="Arial"/>
          <w:sz w:val="24"/>
        </w:rPr>
        <w:t>Si è detto che il carro è simbolo di Gesù Signore. Anche Cristo Gesù manifesta questo fuoco acceso dentro di sé. Con esso vuole incendiare la terra.</w:t>
      </w:r>
    </w:p>
    <w:p w14:paraId="7FADF718"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Sono venuto a gettare fuoco sulla terra, e quanto vorrei che fosse già acceso! Ho un battesimo nel quale sarò battezzato, e come sono angosciato finché non sia compiuto! (Lc 12,49-50). </w:t>
      </w:r>
    </w:p>
    <w:p w14:paraId="4FED4589" w14:textId="77777777" w:rsidR="000A3D56" w:rsidRPr="000A3D56" w:rsidRDefault="000A3D56" w:rsidP="000A3D56">
      <w:pPr>
        <w:spacing w:after="120"/>
        <w:jc w:val="both"/>
        <w:rPr>
          <w:rFonts w:ascii="Arial" w:hAnsi="Arial"/>
          <w:sz w:val="24"/>
        </w:rPr>
      </w:pPr>
      <w:r w:rsidRPr="000A3D56">
        <w:rPr>
          <w:rFonts w:ascii="Arial" w:hAnsi="Arial"/>
          <w:sz w:val="24"/>
        </w:rPr>
        <w:t>Ogni cuore ritorna ad essere vivo se si lascia incendiare dal fuoco di Dio che è tutto nel cuore di Cristo, fuoco in mezzo a noi del Padre, per opera dello Spirito.</w:t>
      </w:r>
    </w:p>
    <w:p w14:paraId="5C916F4F"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14</w:t>
      </w:r>
      <w:r w:rsidRPr="000A3D56">
        <w:rPr>
          <w:rFonts w:ascii="Arial" w:hAnsi="Arial"/>
          <w:b/>
          <w:sz w:val="24"/>
        </w:rPr>
        <w:t>Gli esseri andavano e venivano come una saetta.</w:t>
      </w:r>
    </w:p>
    <w:p w14:paraId="7FEE822A" w14:textId="6F5C73DF" w:rsidR="000A3D56" w:rsidRPr="000A3D56" w:rsidRDefault="000A3D56" w:rsidP="000A3D56">
      <w:pPr>
        <w:spacing w:after="120"/>
        <w:jc w:val="both"/>
        <w:rPr>
          <w:rFonts w:ascii="Arial" w:hAnsi="Arial"/>
          <w:sz w:val="24"/>
        </w:rPr>
      </w:pPr>
      <w:r w:rsidRPr="000A3D56">
        <w:rPr>
          <w:rFonts w:ascii="Arial" w:hAnsi="Arial"/>
          <w:sz w:val="24"/>
        </w:rPr>
        <w:t>Lo spirito verso questi quattro esseri è in tutto simile ad un vento di urgano, anzi molto di più. Il loro movimento è come una saetta.</w:t>
      </w:r>
      <w:r w:rsidR="00712E5B">
        <w:rPr>
          <w:rFonts w:ascii="Arial" w:hAnsi="Arial"/>
          <w:sz w:val="24"/>
        </w:rPr>
        <w:t xml:space="preserve"> </w:t>
      </w:r>
      <w:r w:rsidRPr="000A3D56">
        <w:rPr>
          <w:rFonts w:ascii="Arial" w:hAnsi="Arial"/>
          <w:sz w:val="24"/>
        </w:rPr>
        <w:t xml:space="preserve">Gli esseri andavano e venivano come una saetta. La loro rapidità è grande, anzi grandissima. Non solo vanno, ma anche vengono come una saetta. </w:t>
      </w:r>
    </w:p>
    <w:p w14:paraId="7C048FB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15</w:t>
      </w:r>
      <w:r w:rsidRPr="000A3D56">
        <w:rPr>
          <w:rFonts w:ascii="Arial" w:hAnsi="Arial"/>
          <w:b/>
          <w:sz w:val="24"/>
        </w:rPr>
        <w:t>Io guardavo quegli esseri, ed ecco sul terreno una ruota al fianco di tutti e quattro.</w:t>
      </w:r>
    </w:p>
    <w:p w14:paraId="6DCE095F" w14:textId="1485C587" w:rsidR="000A3D56" w:rsidRPr="000A3D56" w:rsidRDefault="000A3D56" w:rsidP="000A3D56">
      <w:pPr>
        <w:spacing w:after="120"/>
        <w:jc w:val="both"/>
        <w:rPr>
          <w:rFonts w:ascii="Arial" w:hAnsi="Arial"/>
          <w:sz w:val="24"/>
        </w:rPr>
      </w:pPr>
      <w:r w:rsidRPr="000A3D56">
        <w:rPr>
          <w:rFonts w:ascii="Arial" w:hAnsi="Arial"/>
          <w:sz w:val="24"/>
        </w:rPr>
        <w:t>Ai quattro esseri viventi ora si aggiunge una ruota per ognuno di essi. La ruota non è sotto i loro piedi, ma a fianco di essi sul terreno.</w:t>
      </w:r>
      <w:r w:rsidR="00712E5B">
        <w:rPr>
          <w:rFonts w:ascii="Arial" w:hAnsi="Arial"/>
          <w:sz w:val="24"/>
        </w:rPr>
        <w:t xml:space="preserve"> </w:t>
      </w:r>
      <w:r w:rsidRPr="000A3D56">
        <w:rPr>
          <w:rFonts w:ascii="Arial" w:hAnsi="Arial"/>
          <w:sz w:val="24"/>
        </w:rPr>
        <w:t>Io guardavo quegli esseri, ed ecco sul terreno una ruota al fianco di tutti e quattro. Questi quattro esseri viventi ora non sono in alto, sono sul terreno.</w:t>
      </w:r>
      <w:r w:rsidR="00712E5B">
        <w:rPr>
          <w:rFonts w:ascii="Arial" w:hAnsi="Arial"/>
          <w:sz w:val="24"/>
        </w:rPr>
        <w:t xml:space="preserve"> </w:t>
      </w:r>
      <w:r w:rsidRPr="000A3D56">
        <w:rPr>
          <w:rFonts w:ascii="Arial" w:hAnsi="Arial"/>
          <w:sz w:val="24"/>
        </w:rPr>
        <w:t>Lo attesta il fatto che la ruota è sul terreno ed è al fianco di tutti e quattro gli esseri. La ruota dice la completezza del “carro del Signore”.</w:t>
      </w:r>
      <w:r w:rsidR="00712E5B">
        <w:rPr>
          <w:rFonts w:ascii="Arial" w:hAnsi="Arial"/>
          <w:sz w:val="24"/>
        </w:rPr>
        <w:t xml:space="preserve"> </w:t>
      </w:r>
      <w:r w:rsidRPr="000A3D56">
        <w:rPr>
          <w:rFonts w:ascii="Arial" w:hAnsi="Arial"/>
          <w:sz w:val="24"/>
        </w:rPr>
        <w:t>Di certo è un “carro” particolare, speciale, unico. Esso è formato da quattro esseri viventi, con quattro facce ciascuno, con due piedi e quattro ali.</w:t>
      </w:r>
      <w:r w:rsidR="00712E5B">
        <w:rPr>
          <w:rFonts w:ascii="Arial" w:hAnsi="Arial"/>
          <w:sz w:val="24"/>
        </w:rPr>
        <w:t xml:space="preserve"> </w:t>
      </w:r>
      <w:r w:rsidRPr="000A3D56">
        <w:rPr>
          <w:rFonts w:ascii="Arial" w:hAnsi="Arial"/>
          <w:sz w:val="24"/>
        </w:rPr>
        <w:t>Ora si aggiungono le quattro ruote che sono però sul terreno e sono al fianco di tutti e quattro gli esseri viventi. A questo si aggiunge il fuoco che è in mezzo.</w:t>
      </w:r>
    </w:p>
    <w:p w14:paraId="144A7115"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16</w:t>
      </w:r>
      <w:r w:rsidRPr="000A3D56">
        <w:rPr>
          <w:rFonts w:ascii="Arial" w:hAnsi="Arial"/>
          <w:b/>
          <w:sz w:val="24"/>
        </w:rPr>
        <w:t>Le ruote avevano l’aspetto e la struttura come di topazio e tutte e quattro la medesima forma; il loro aspetto e la loro struttura erano come di ruota in mezzo a un’altra ruota.</w:t>
      </w:r>
    </w:p>
    <w:p w14:paraId="00E6990E" w14:textId="2290D146" w:rsidR="000A3D56" w:rsidRPr="000A3D56" w:rsidRDefault="000A3D56" w:rsidP="000A3D56">
      <w:pPr>
        <w:spacing w:after="120"/>
        <w:jc w:val="both"/>
        <w:rPr>
          <w:rFonts w:ascii="Arial" w:hAnsi="Arial"/>
          <w:sz w:val="24"/>
        </w:rPr>
      </w:pPr>
      <w:r w:rsidRPr="000A3D56">
        <w:rPr>
          <w:rFonts w:ascii="Arial" w:hAnsi="Arial"/>
          <w:sz w:val="24"/>
        </w:rPr>
        <w:lastRenderedPageBreak/>
        <w:t>Ora vengono descritte le ruote. Avendo ogni essere vivente quattro facce e andando sempre davanti a sé, anche le ruote devono conformarsi ad essi.</w:t>
      </w:r>
      <w:r w:rsidR="00712E5B">
        <w:rPr>
          <w:rFonts w:ascii="Arial" w:hAnsi="Arial"/>
          <w:sz w:val="24"/>
        </w:rPr>
        <w:t xml:space="preserve"> </w:t>
      </w:r>
      <w:r w:rsidRPr="000A3D56">
        <w:rPr>
          <w:rFonts w:ascii="Arial" w:hAnsi="Arial"/>
          <w:sz w:val="24"/>
        </w:rPr>
        <w:t>Le ruote avevano l’aspetto e la struttura come di topazio e tutte e quattro la medesima forma. Il topazio è una gemma dalla cromaticità variegata.</w:t>
      </w:r>
      <w:r w:rsidR="00712E5B">
        <w:rPr>
          <w:rFonts w:ascii="Arial" w:hAnsi="Arial"/>
          <w:sz w:val="24"/>
        </w:rPr>
        <w:t xml:space="preserve"> </w:t>
      </w:r>
      <w:r w:rsidRPr="000A3D56">
        <w:rPr>
          <w:rFonts w:ascii="Arial" w:hAnsi="Arial"/>
          <w:sz w:val="24"/>
        </w:rPr>
        <w:t>Il loro aspetto e la loro struttura erano come di ruota in mezzo a un’altra ruota. Era una ruota formata da quattro ruote. Ogni ruota era in mezzo alle altre.</w:t>
      </w:r>
    </w:p>
    <w:p w14:paraId="298A6276"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17</w:t>
      </w:r>
      <w:r w:rsidRPr="000A3D56">
        <w:rPr>
          <w:rFonts w:ascii="Arial" w:hAnsi="Arial"/>
          <w:b/>
          <w:sz w:val="24"/>
        </w:rPr>
        <w:t>Potevano muoversi in quattro direzioni; procedendo non si voltavano.</w:t>
      </w:r>
    </w:p>
    <w:p w14:paraId="633F7920" w14:textId="633B423E" w:rsidR="000A3D56" w:rsidRPr="000A3D56" w:rsidRDefault="000A3D56" w:rsidP="000A3D56">
      <w:pPr>
        <w:spacing w:after="120"/>
        <w:jc w:val="both"/>
        <w:rPr>
          <w:rFonts w:ascii="Arial" w:hAnsi="Arial"/>
          <w:sz w:val="24"/>
        </w:rPr>
      </w:pPr>
      <w:r w:rsidRPr="000A3D56">
        <w:rPr>
          <w:rFonts w:ascii="Arial" w:hAnsi="Arial"/>
          <w:sz w:val="24"/>
        </w:rPr>
        <w:t>Questa struttura permetteva alle ruote di muoversi in ogni direzione. Così come si potevano muovere in ogni direzione i quattro esseri viventi.</w:t>
      </w:r>
      <w:r w:rsidR="00712E5B">
        <w:rPr>
          <w:rFonts w:ascii="Arial" w:hAnsi="Arial"/>
          <w:sz w:val="24"/>
        </w:rPr>
        <w:t xml:space="preserve"> </w:t>
      </w:r>
      <w:r w:rsidRPr="000A3D56">
        <w:rPr>
          <w:rFonts w:ascii="Arial" w:hAnsi="Arial"/>
          <w:sz w:val="24"/>
        </w:rPr>
        <w:t>Potevano muoversi in quattro direzioni. Procedendo non si voltavano. Essendo quattro le ruote, potevano andare sempre diritte dinanzi a sé.</w:t>
      </w:r>
    </w:p>
    <w:p w14:paraId="1516A209"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18</w:t>
      </w:r>
      <w:r w:rsidRPr="000A3D56">
        <w:rPr>
          <w:rFonts w:ascii="Arial" w:hAnsi="Arial"/>
          <w:b/>
          <w:sz w:val="24"/>
        </w:rPr>
        <w:t>Avevano dei cerchioni molto grandi e i cerchioni di tutt’e quattro erano pieni di occhi.</w:t>
      </w:r>
    </w:p>
    <w:p w14:paraId="197BDC68" w14:textId="0716C9C3" w:rsidR="000A3D56" w:rsidRPr="000A3D56" w:rsidRDefault="000A3D56" w:rsidP="000A3D56">
      <w:pPr>
        <w:spacing w:after="120"/>
        <w:jc w:val="both"/>
        <w:rPr>
          <w:rFonts w:ascii="Arial" w:hAnsi="Arial"/>
          <w:sz w:val="24"/>
        </w:rPr>
      </w:pPr>
      <w:r w:rsidRPr="000A3D56">
        <w:rPr>
          <w:rFonts w:ascii="Arial" w:hAnsi="Arial"/>
          <w:sz w:val="24"/>
        </w:rPr>
        <w:t>Le ruote avevano dei cerchioni molto grandi. Anticamente le ruote erano di legno e venivano protette con dei cerchioni di ferro.</w:t>
      </w:r>
      <w:r w:rsidR="00712E5B">
        <w:rPr>
          <w:rFonts w:ascii="Arial" w:hAnsi="Arial"/>
          <w:sz w:val="24"/>
        </w:rPr>
        <w:t xml:space="preserve"> </w:t>
      </w:r>
      <w:r w:rsidRPr="000A3D56">
        <w:rPr>
          <w:rFonts w:ascii="Arial" w:hAnsi="Arial"/>
          <w:sz w:val="24"/>
        </w:rPr>
        <w:t>E i cerchioni di tutt’e quattro erano pieni di occhi. Gli occhi sono il simbolo dell’onniscienza divina. Essendo pieni di occhi tutto possono vedere sempre.</w:t>
      </w:r>
      <w:r w:rsidR="00712E5B">
        <w:rPr>
          <w:rFonts w:ascii="Arial" w:hAnsi="Arial"/>
          <w:sz w:val="24"/>
        </w:rPr>
        <w:t xml:space="preserve"> </w:t>
      </w:r>
      <w:r w:rsidRPr="000A3D56">
        <w:rPr>
          <w:rFonts w:ascii="Arial" w:hAnsi="Arial"/>
          <w:sz w:val="24"/>
        </w:rPr>
        <w:t>Anche queste ruote sono vero simbolo di Gesù Signore. La visione di Giovanni già riportata attesta che lui è dotato di sette occhi, pienezza di ogni scienza.</w:t>
      </w:r>
    </w:p>
    <w:p w14:paraId="3FC3431E"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0F2BEB9"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3B8B9D78" w14:textId="77777777" w:rsidR="000A3D56" w:rsidRPr="000A3D56" w:rsidRDefault="000A3D56" w:rsidP="000A3D56">
      <w:pPr>
        <w:spacing w:after="120"/>
        <w:jc w:val="both"/>
        <w:rPr>
          <w:rFonts w:ascii="Arial" w:hAnsi="Arial"/>
          <w:sz w:val="24"/>
        </w:rPr>
      </w:pPr>
      <w:r w:rsidRPr="000A3D56">
        <w:rPr>
          <w:rFonts w:ascii="Arial" w:hAnsi="Arial"/>
          <w:sz w:val="24"/>
        </w:rPr>
        <w:t>I sette occhi vengono annunziati dalla profezia di Zaccaria. È parola che il Signore rivolge a Giosuè, ma con chiaro riferimento messianico.</w:t>
      </w:r>
    </w:p>
    <w:p w14:paraId="7624CB6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Poi l’angelo del Signore dichiarò a Giosuè: «Dice il Signore degli eserciti: Se camminerai nelle mie vie e custodirai i miei precetti, tu avrai il governo della mia casa, sarai il custode dei miei atri e ti darò accesso fra questi che stanno qui. Ascolta dunque, Giosuè, sommo sacerdote, tu e i tuoi compagni che siedono davanti a te, poiché essi sono un segno: ecco, io manderò il mio servo Germoglio. Ecco la pietra che io pongo davanti a Giosuè: sette occhi sono su quest’unica pietra; io stesso inciderò la sua iscrizione – oracolo del Signore degli eserciti – e rimuoverò in un solo giorno l’iniquità da questo paese. In quel giorno – oracolo del Signore degli eserciti – ogni uomo inviterà il suo vicino sotto la sua vite e sotto il suo fico» (Zac 3,6-10). </w:t>
      </w:r>
    </w:p>
    <w:p w14:paraId="06F314CD" w14:textId="0B8ACEC6" w:rsidR="000A3D56" w:rsidRPr="000A3D56" w:rsidRDefault="000A3D56" w:rsidP="000A3D56">
      <w:pPr>
        <w:spacing w:after="120"/>
        <w:jc w:val="both"/>
        <w:rPr>
          <w:rFonts w:ascii="Arial" w:hAnsi="Arial"/>
          <w:sz w:val="24"/>
        </w:rPr>
      </w:pPr>
      <w:r w:rsidRPr="000A3D56">
        <w:rPr>
          <w:rFonts w:ascii="Arial" w:hAnsi="Arial"/>
          <w:sz w:val="24"/>
        </w:rPr>
        <w:lastRenderedPageBreak/>
        <w:t>Gesù, vero Dio, possiede la stessa onniscienza del Padre. In quanto vero uomo cresce in età, sapienza e grazia. Raggiunge il sommo della sapienza.</w:t>
      </w:r>
      <w:r w:rsidR="00712E5B">
        <w:rPr>
          <w:rFonts w:ascii="Arial" w:hAnsi="Arial"/>
          <w:sz w:val="24"/>
        </w:rPr>
        <w:t xml:space="preserve"> </w:t>
      </w:r>
      <w:r w:rsidRPr="000A3D56">
        <w:rPr>
          <w:rFonts w:ascii="Arial" w:hAnsi="Arial"/>
          <w:sz w:val="24"/>
        </w:rPr>
        <w:t xml:space="preserve">Essendo però sempre mosso e guidato dallo Spirito è sempre condotto dall’onniscienza dello Spirito Santo. È lo Spirito Santo i suoi occhi. </w:t>
      </w:r>
    </w:p>
    <w:p w14:paraId="3671B857"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19</w:t>
      </w:r>
      <w:r w:rsidRPr="000A3D56">
        <w:rPr>
          <w:rFonts w:ascii="Arial" w:hAnsi="Arial"/>
          <w:b/>
          <w:sz w:val="24"/>
        </w:rPr>
        <w:t>Quando quegli esseri viventi si muovevano, anche le ruote si muovevano accanto a loro e, quando gli esseri si alzavano da terra, anche le ruote si alzavano.</w:t>
      </w:r>
    </w:p>
    <w:p w14:paraId="21F10078" w14:textId="220C49F1" w:rsidR="000A3D56" w:rsidRPr="000A3D56" w:rsidRDefault="000A3D56" w:rsidP="000A3D56">
      <w:pPr>
        <w:spacing w:after="120"/>
        <w:jc w:val="both"/>
        <w:rPr>
          <w:rFonts w:ascii="Arial" w:hAnsi="Arial"/>
          <w:sz w:val="24"/>
        </w:rPr>
      </w:pPr>
      <w:r w:rsidRPr="000A3D56">
        <w:rPr>
          <w:rFonts w:ascii="Arial" w:hAnsi="Arial"/>
          <w:sz w:val="24"/>
        </w:rPr>
        <w:t>Ora viene chiaramente rivelato che gli esseri viventi non stavano sempre nel cielo. Stavano nel cielo ed anche sulla terra. Non però per loro volontà.</w:t>
      </w:r>
      <w:r w:rsidR="00712E5B">
        <w:rPr>
          <w:rFonts w:ascii="Arial" w:hAnsi="Arial"/>
          <w:sz w:val="24"/>
        </w:rPr>
        <w:t xml:space="preserve"> </w:t>
      </w:r>
      <w:r w:rsidRPr="000A3D56">
        <w:rPr>
          <w:rFonts w:ascii="Arial" w:hAnsi="Arial"/>
          <w:sz w:val="24"/>
        </w:rPr>
        <w:t>Quando quegli esseri viventi si muovevano, anche le ruote si muovevano accanto a loro. È come se gli esseri viventi non poggiassero sulle ruote. E, quando gli esseri di alzavano da terra, anche le ruote si alzavano. Le ruote seguivano gli esseri viventi. Le ruote non servivano però agli esseri viventi.</w:t>
      </w:r>
      <w:r w:rsidR="00712E5B">
        <w:rPr>
          <w:rFonts w:ascii="Arial" w:hAnsi="Arial"/>
          <w:sz w:val="24"/>
        </w:rPr>
        <w:t xml:space="preserve"> </w:t>
      </w:r>
      <w:r w:rsidRPr="000A3D56">
        <w:rPr>
          <w:rFonts w:ascii="Arial" w:hAnsi="Arial"/>
          <w:sz w:val="24"/>
        </w:rPr>
        <w:t>Se gli esseri viventi si alzavano, le ruote si alzavano. Se gli esseri viventi si posavano a terra, anche le ruote si posavano.</w:t>
      </w:r>
      <w:r w:rsidR="009F3B12">
        <w:rPr>
          <w:rFonts w:ascii="Arial" w:hAnsi="Arial"/>
          <w:sz w:val="24"/>
        </w:rPr>
        <w:t xml:space="preserve"> </w:t>
      </w:r>
      <w:r w:rsidRPr="000A3D56">
        <w:rPr>
          <w:rFonts w:ascii="Arial" w:hAnsi="Arial"/>
          <w:sz w:val="24"/>
        </w:rPr>
        <w:t>Se gli esseri viventi si muovevano, anche le ruote si muovevano, se si fermavano anche le ruote si fermavano. Quale sarà mai il recondito significato.</w:t>
      </w:r>
      <w:r w:rsidR="00712E5B">
        <w:rPr>
          <w:rFonts w:ascii="Arial" w:hAnsi="Arial"/>
          <w:sz w:val="24"/>
        </w:rPr>
        <w:t xml:space="preserve"> </w:t>
      </w:r>
      <w:r w:rsidRPr="000A3D56">
        <w:rPr>
          <w:rFonts w:ascii="Arial" w:hAnsi="Arial"/>
          <w:sz w:val="24"/>
        </w:rPr>
        <w:t>Ci sono gli esseri viventi, ci sono le ruote. Gli esseri viventi non poggiano sulle ruote, ma le ruote sono accanto ad essi. Cosa rivela questo particolare?</w:t>
      </w:r>
      <w:r w:rsidR="00712E5B">
        <w:rPr>
          <w:rFonts w:ascii="Arial" w:hAnsi="Arial"/>
          <w:sz w:val="24"/>
        </w:rPr>
        <w:t xml:space="preserve"> </w:t>
      </w:r>
      <w:r w:rsidRPr="000A3D56">
        <w:rPr>
          <w:rFonts w:ascii="Arial" w:hAnsi="Arial"/>
          <w:sz w:val="24"/>
        </w:rPr>
        <w:t>Non ci sono passi di riferimento in tutta la Scrittura, né nell’Antico e né nel Nuovo Testamento. Il Primo Libro dei Re colloca le ruote nel tempio di Dio.</w:t>
      </w:r>
    </w:p>
    <w:p w14:paraId="35ABD163"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 (1Re 7,27-37). </w:t>
      </w:r>
    </w:p>
    <w:p w14:paraId="1B8C9BFB" w14:textId="77777777" w:rsidR="000A3D56" w:rsidRPr="000A3D56" w:rsidRDefault="000A3D56" w:rsidP="000A3D56">
      <w:pPr>
        <w:spacing w:after="120"/>
        <w:jc w:val="both"/>
        <w:rPr>
          <w:rFonts w:ascii="Arial" w:hAnsi="Arial"/>
          <w:sz w:val="24"/>
        </w:rPr>
      </w:pPr>
      <w:r w:rsidRPr="000A3D56">
        <w:rPr>
          <w:rFonts w:ascii="Arial" w:hAnsi="Arial"/>
          <w:sz w:val="24"/>
        </w:rPr>
        <w:t xml:space="preserve">Vi è solo una piccola parvenza di somiglianza. Il carro del Signore è totalmente diverso. Nulla ha a che fare con i carrelli del tempio di Gerusalemme. </w:t>
      </w:r>
    </w:p>
    <w:p w14:paraId="7C48BDED" w14:textId="77777777" w:rsidR="000A3D56" w:rsidRPr="009D5BAA"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D5BAA">
        <w:rPr>
          <w:rFonts w:ascii="Arial" w:hAnsi="Arial"/>
          <w:b/>
          <w:position w:val="6"/>
          <w:sz w:val="24"/>
          <w:szCs w:val="24"/>
          <w:vertAlign w:val="superscript"/>
        </w:rPr>
        <w:t>20</w:t>
      </w:r>
      <w:r w:rsidRPr="009D5BAA">
        <w:rPr>
          <w:rFonts w:ascii="Arial" w:hAnsi="Arial"/>
          <w:b/>
          <w:sz w:val="24"/>
          <w:szCs w:val="24"/>
        </w:rPr>
        <w:t>Dovunque lo spirito le avesse sospinte, le ruote andavano e ugualmente si alzavano, perché lo spirito degli esseri viventi era nelle ruote.</w:t>
      </w:r>
    </w:p>
    <w:p w14:paraId="66CC787F" w14:textId="7897D81D" w:rsidR="000A3D56" w:rsidRPr="009D5BAA" w:rsidRDefault="000A3D56" w:rsidP="000A3D56">
      <w:pPr>
        <w:spacing w:after="120"/>
        <w:jc w:val="both"/>
        <w:rPr>
          <w:rFonts w:ascii="Arial" w:hAnsi="Arial"/>
          <w:sz w:val="24"/>
          <w:szCs w:val="24"/>
        </w:rPr>
      </w:pPr>
      <w:r w:rsidRPr="009D5BAA">
        <w:rPr>
          <w:rFonts w:ascii="Arial" w:hAnsi="Arial"/>
          <w:sz w:val="24"/>
          <w:szCs w:val="24"/>
        </w:rPr>
        <w:lastRenderedPageBreak/>
        <w:t>Altra notizia necessaria per entrare nella visione piena di quanto Ezechiele ci sta narrando in ordine alla composizione del carro del Signore.</w:t>
      </w:r>
      <w:r w:rsidR="00712E5B">
        <w:rPr>
          <w:rFonts w:ascii="Arial" w:hAnsi="Arial"/>
          <w:sz w:val="24"/>
          <w:szCs w:val="24"/>
        </w:rPr>
        <w:t xml:space="preserve"> </w:t>
      </w:r>
      <w:r w:rsidRPr="009D5BAA">
        <w:rPr>
          <w:rFonts w:ascii="Arial" w:hAnsi="Arial"/>
          <w:sz w:val="24"/>
          <w:szCs w:val="24"/>
        </w:rPr>
        <w:t>Dovunque lo spirito le avesse sospinte, le ruote andavano e ugualmente si alzavano, perché lo spirito degli esseri viventi era nelle ruote.</w:t>
      </w:r>
      <w:r w:rsidR="009F3B12">
        <w:rPr>
          <w:rFonts w:ascii="Arial" w:hAnsi="Arial"/>
          <w:sz w:val="24"/>
          <w:szCs w:val="24"/>
        </w:rPr>
        <w:t xml:space="preserve"> </w:t>
      </w:r>
      <w:r w:rsidRPr="009D5BAA">
        <w:rPr>
          <w:rFonts w:ascii="Arial" w:hAnsi="Arial"/>
          <w:sz w:val="24"/>
          <w:szCs w:val="24"/>
        </w:rPr>
        <w:t>Ora conosciamo il perché delle ruote. Erano esse che venivano mosse dallo spirito. Muovendo le ruote, tutti e quattro gli esseri viventi si muovevano.</w:t>
      </w:r>
      <w:r w:rsidR="00712E5B">
        <w:rPr>
          <w:rFonts w:ascii="Arial" w:hAnsi="Arial"/>
          <w:sz w:val="24"/>
          <w:szCs w:val="24"/>
        </w:rPr>
        <w:t xml:space="preserve"> </w:t>
      </w:r>
      <w:r w:rsidRPr="009D5BAA">
        <w:rPr>
          <w:rFonts w:ascii="Arial" w:hAnsi="Arial"/>
          <w:sz w:val="24"/>
          <w:szCs w:val="24"/>
        </w:rPr>
        <w:t>Volendo applicare a Cristo questo versetto, diviene difficile, in ragione dell’unione ipostatica secondo la quale la Persona sussiste nelle due nature.</w:t>
      </w:r>
      <w:r w:rsidR="009F3B12">
        <w:rPr>
          <w:rFonts w:ascii="Arial" w:hAnsi="Arial"/>
          <w:sz w:val="24"/>
          <w:szCs w:val="24"/>
        </w:rPr>
        <w:t xml:space="preserve"> </w:t>
      </w:r>
      <w:r w:rsidRPr="009D5BAA">
        <w:rPr>
          <w:rFonts w:ascii="Arial" w:hAnsi="Arial"/>
          <w:sz w:val="24"/>
          <w:szCs w:val="24"/>
        </w:rPr>
        <w:t>La Persona divina, eterna, non è accanto alla natura umana. Si è fatta carne. Dove lo Spirito muove la carne, muove tutta la Persona.</w:t>
      </w:r>
      <w:r w:rsidR="00712E5B">
        <w:rPr>
          <w:rFonts w:ascii="Arial" w:hAnsi="Arial"/>
          <w:sz w:val="24"/>
          <w:szCs w:val="24"/>
        </w:rPr>
        <w:t xml:space="preserve"> </w:t>
      </w:r>
      <w:r w:rsidRPr="009D5BAA">
        <w:rPr>
          <w:rFonts w:ascii="Arial" w:hAnsi="Arial"/>
          <w:sz w:val="24"/>
          <w:szCs w:val="24"/>
        </w:rPr>
        <w:t>Lo Spirito muove la carne che non è accanto alla Persona, perché la Persona divina si è fatta carne. La Persona divina vive nella carne.</w:t>
      </w:r>
      <w:r w:rsidR="00712E5B">
        <w:rPr>
          <w:rFonts w:ascii="Arial" w:hAnsi="Arial"/>
          <w:sz w:val="24"/>
          <w:szCs w:val="24"/>
        </w:rPr>
        <w:t xml:space="preserve"> </w:t>
      </w:r>
      <w:r w:rsidRPr="009D5BAA">
        <w:rPr>
          <w:rFonts w:ascii="Arial" w:hAnsi="Arial"/>
          <w:sz w:val="24"/>
          <w:szCs w:val="24"/>
        </w:rPr>
        <w:t>Lo spirito è nelle ruote. Lo spirito muove le ruote. Le ruote muovono gli esseri viventi. Le ruote possono dirsi la carne di Cristo, la sua umanità?</w:t>
      </w:r>
    </w:p>
    <w:p w14:paraId="4D377AF3" w14:textId="77777777" w:rsidR="000A3D56" w:rsidRPr="009D5BAA"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D5BAA">
        <w:rPr>
          <w:rFonts w:ascii="Arial" w:hAnsi="Arial"/>
          <w:b/>
          <w:position w:val="6"/>
          <w:sz w:val="24"/>
          <w:szCs w:val="24"/>
          <w:vertAlign w:val="superscript"/>
        </w:rPr>
        <w:t>21</w:t>
      </w:r>
      <w:r w:rsidRPr="009D5BAA">
        <w:rPr>
          <w:rFonts w:ascii="Arial" w:hAnsi="Arial"/>
          <w:b/>
          <w:sz w:val="24"/>
          <w:szCs w:val="24"/>
        </w:rPr>
        <w:t>Quando essi si muovevano, anch’esse si muovevano; quando essi si fermavano, si fermavano anch’esse e, quando essi si alzavano da terra, anch’esse ugualmente si alzavano, perché nelle ruote vi era lo spirito degli esseri viventi.</w:t>
      </w:r>
    </w:p>
    <w:p w14:paraId="7F1D6998" w14:textId="727F13B3" w:rsidR="000A3D56" w:rsidRPr="009D5BAA" w:rsidRDefault="000A3D56" w:rsidP="000A3D56">
      <w:pPr>
        <w:spacing w:after="120"/>
        <w:jc w:val="both"/>
        <w:rPr>
          <w:rFonts w:ascii="Arial" w:hAnsi="Arial"/>
          <w:sz w:val="24"/>
          <w:szCs w:val="24"/>
        </w:rPr>
      </w:pPr>
      <w:r w:rsidRPr="009D5BAA">
        <w:rPr>
          <w:rFonts w:ascii="Arial" w:hAnsi="Arial"/>
          <w:sz w:val="24"/>
          <w:szCs w:val="24"/>
        </w:rPr>
        <w:t>Lo spirito muove le ruote. Le ruote muovono gli esseri viventi. Lo spirito non muove le ruote, tutto si ferma. Ogni movimento è dalle ruote.</w:t>
      </w:r>
      <w:r w:rsidR="00712E5B">
        <w:rPr>
          <w:rFonts w:ascii="Arial" w:hAnsi="Arial"/>
          <w:sz w:val="24"/>
          <w:szCs w:val="24"/>
        </w:rPr>
        <w:t xml:space="preserve"> </w:t>
      </w:r>
      <w:r w:rsidRPr="009D5BAA">
        <w:rPr>
          <w:rFonts w:ascii="Arial" w:hAnsi="Arial"/>
          <w:sz w:val="24"/>
          <w:szCs w:val="24"/>
        </w:rPr>
        <w:t>Quando essi, cioè gli esseri viventi, si muovevano, anch’esse, cioè le ruote si muovevano. Quando essi si fermavano, si fermavano anch’esse.</w:t>
      </w:r>
      <w:r w:rsidR="009F3B12">
        <w:rPr>
          <w:rFonts w:ascii="Arial" w:hAnsi="Arial"/>
          <w:sz w:val="24"/>
          <w:szCs w:val="24"/>
        </w:rPr>
        <w:t xml:space="preserve"> </w:t>
      </w:r>
      <w:r w:rsidRPr="009D5BAA">
        <w:rPr>
          <w:rFonts w:ascii="Arial" w:hAnsi="Arial"/>
          <w:sz w:val="24"/>
          <w:szCs w:val="24"/>
        </w:rPr>
        <w:t>E quando essi si alzavano da terra, anch’esse ugualmente si alzavano, perché nelle ruote vi era lo spirito degli esseri viventi.</w:t>
      </w:r>
      <w:r w:rsidR="00712E5B">
        <w:rPr>
          <w:rFonts w:ascii="Arial" w:hAnsi="Arial"/>
          <w:sz w:val="24"/>
          <w:szCs w:val="24"/>
        </w:rPr>
        <w:t xml:space="preserve"> </w:t>
      </w:r>
      <w:r w:rsidRPr="009D5BAA">
        <w:rPr>
          <w:rFonts w:ascii="Arial" w:hAnsi="Arial"/>
          <w:sz w:val="24"/>
          <w:szCs w:val="24"/>
        </w:rPr>
        <w:t>Tutto è dalle ruote, perché lo spirito è nelle ruote. Anche gli occhi sono nelle ruote. Lo spirito, orientando le ruote, orienta tutto il carro del Signore.</w:t>
      </w:r>
    </w:p>
    <w:p w14:paraId="2668DF3C" w14:textId="77777777" w:rsidR="000A3D56" w:rsidRPr="009D5BAA"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D5BAA">
        <w:rPr>
          <w:rFonts w:ascii="Arial" w:hAnsi="Arial"/>
          <w:b/>
          <w:position w:val="6"/>
          <w:sz w:val="24"/>
          <w:szCs w:val="24"/>
          <w:vertAlign w:val="superscript"/>
        </w:rPr>
        <w:t>22</w:t>
      </w:r>
      <w:r w:rsidRPr="009D5BAA">
        <w:rPr>
          <w:rFonts w:ascii="Arial" w:hAnsi="Arial"/>
          <w:b/>
          <w:sz w:val="24"/>
          <w:szCs w:val="24"/>
        </w:rPr>
        <w:t>Al di sopra delle teste degli esseri viventi era disteso una specie di firmamento, simile a un cristallo splendente,</w:t>
      </w:r>
    </w:p>
    <w:p w14:paraId="0B550622" w14:textId="5E7A1199" w:rsidR="000A3D56" w:rsidRPr="009D5BAA" w:rsidRDefault="000A3D56" w:rsidP="000A3D56">
      <w:pPr>
        <w:spacing w:after="120"/>
        <w:jc w:val="both"/>
        <w:rPr>
          <w:rFonts w:ascii="Arial" w:hAnsi="Arial"/>
          <w:sz w:val="24"/>
          <w:szCs w:val="24"/>
        </w:rPr>
      </w:pPr>
      <w:r w:rsidRPr="009D5BAA">
        <w:rPr>
          <w:rFonts w:ascii="Arial" w:hAnsi="Arial"/>
          <w:sz w:val="24"/>
          <w:szCs w:val="24"/>
        </w:rPr>
        <w:t>Finora si è indicata la formazione del carro e i suoi movimenti. Ora si passa a dire qual era la sua funzione, lo scopo o il servizio ad esso affidato.</w:t>
      </w:r>
      <w:r w:rsidR="00712E5B">
        <w:rPr>
          <w:rFonts w:ascii="Arial" w:hAnsi="Arial"/>
          <w:sz w:val="24"/>
          <w:szCs w:val="24"/>
        </w:rPr>
        <w:t xml:space="preserve"> </w:t>
      </w:r>
      <w:r w:rsidRPr="009D5BAA">
        <w:rPr>
          <w:rFonts w:ascii="Arial" w:hAnsi="Arial"/>
          <w:sz w:val="24"/>
          <w:szCs w:val="24"/>
        </w:rPr>
        <w:t>Al di sopra delle teste degli esseri viventi era disteso una specie di firmamento, simile a un cristallo splendente. Gli esseri viventi portano questo firmamento.</w:t>
      </w:r>
      <w:r w:rsidR="00712E5B">
        <w:rPr>
          <w:rFonts w:ascii="Arial" w:hAnsi="Arial"/>
          <w:sz w:val="24"/>
          <w:szCs w:val="24"/>
        </w:rPr>
        <w:t xml:space="preserve"> </w:t>
      </w:r>
      <w:r w:rsidRPr="009D5BAA">
        <w:rPr>
          <w:rFonts w:ascii="Arial" w:hAnsi="Arial"/>
          <w:sz w:val="24"/>
          <w:szCs w:val="24"/>
        </w:rPr>
        <w:t>Sappiamo che sopra il firmamento è la casa di Dio, il suo trono. Dio abitava sopra il firmamento. La sua casa era posta in alto, molto in alto.</w:t>
      </w:r>
      <w:r w:rsidR="00712E5B">
        <w:rPr>
          <w:rFonts w:ascii="Arial" w:hAnsi="Arial"/>
          <w:sz w:val="24"/>
          <w:szCs w:val="24"/>
        </w:rPr>
        <w:t xml:space="preserve"> </w:t>
      </w:r>
      <w:r w:rsidRPr="009D5BAA">
        <w:rPr>
          <w:rFonts w:ascii="Arial" w:hAnsi="Arial"/>
          <w:sz w:val="24"/>
          <w:szCs w:val="24"/>
        </w:rPr>
        <w:t>Questo firmamento è simile a un cristallo splendente. Dio è luce eterna. Anche la sua casa è di luce. Tutto è luce nel firmamento di Dio.</w:t>
      </w:r>
    </w:p>
    <w:p w14:paraId="57D8FCD3" w14:textId="77777777" w:rsidR="000A3D56" w:rsidRPr="009D5BAA"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D5BAA">
        <w:rPr>
          <w:rFonts w:ascii="Arial" w:hAnsi="Arial"/>
          <w:b/>
          <w:position w:val="6"/>
          <w:sz w:val="24"/>
          <w:szCs w:val="24"/>
          <w:vertAlign w:val="superscript"/>
        </w:rPr>
        <w:t>23</w:t>
      </w:r>
      <w:r w:rsidRPr="009D5BAA">
        <w:rPr>
          <w:rFonts w:ascii="Arial" w:hAnsi="Arial"/>
          <w:b/>
          <w:sz w:val="24"/>
          <w:szCs w:val="24"/>
        </w:rPr>
        <w:t>e sotto il firmamento erano le loro ali distese, l’una verso l’altra; ciascuno ne aveva due che gli coprivano il corpo.</w:t>
      </w:r>
    </w:p>
    <w:p w14:paraId="6E4044D9" w14:textId="46A3700F" w:rsidR="000A3D56" w:rsidRPr="009D5BAA" w:rsidRDefault="000A3D56" w:rsidP="000A3D56">
      <w:pPr>
        <w:spacing w:after="120"/>
        <w:jc w:val="both"/>
        <w:rPr>
          <w:rFonts w:ascii="Arial" w:hAnsi="Arial"/>
          <w:sz w:val="24"/>
          <w:szCs w:val="24"/>
        </w:rPr>
      </w:pPr>
      <w:r w:rsidRPr="009D5BAA">
        <w:rPr>
          <w:rFonts w:ascii="Arial" w:hAnsi="Arial"/>
          <w:sz w:val="24"/>
          <w:szCs w:val="24"/>
        </w:rPr>
        <w:t>Al di sopra delle teste vi era il firmamento. Sotto il firmamento vi erano le ali distese degli esseri viventi. Viene ripreso quanto già detto.</w:t>
      </w:r>
      <w:r w:rsidR="009F3B12">
        <w:rPr>
          <w:rFonts w:ascii="Arial" w:hAnsi="Arial"/>
          <w:sz w:val="24"/>
          <w:szCs w:val="24"/>
        </w:rPr>
        <w:t xml:space="preserve"> </w:t>
      </w:r>
      <w:r w:rsidRPr="009D5BAA">
        <w:rPr>
          <w:rFonts w:ascii="Arial" w:hAnsi="Arial"/>
          <w:sz w:val="24"/>
          <w:szCs w:val="24"/>
        </w:rPr>
        <w:t>E sotto il firmamento erano le loro ali distese, l’una verso l’altra: ciascuno ne aveva due che gli coprivano il corpo. Le ali erano quattro.</w:t>
      </w:r>
      <w:r w:rsidR="00712E5B">
        <w:rPr>
          <w:rFonts w:ascii="Arial" w:hAnsi="Arial"/>
          <w:sz w:val="24"/>
          <w:szCs w:val="24"/>
        </w:rPr>
        <w:t xml:space="preserve"> </w:t>
      </w:r>
      <w:r w:rsidRPr="009D5BAA">
        <w:rPr>
          <w:rFonts w:ascii="Arial" w:hAnsi="Arial"/>
          <w:sz w:val="24"/>
          <w:szCs w:val="24"/>
        </w:rPr>
        <w:t xml:space="preserve">Viene ripresa la visione delle ali degli esseri viventi perché ora Ezechiele vede qualcosa di nuovo. Finora le ali erano distese l’una verso l’altra. </w:t>
      </w:r>
    </w:p>
    <w:p w14:paraId="329E3789" w14:textId="77777777" w:rsidR="000A3D56" w:rsidRPr="009D5BAA"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D5BAA">
        <w:rPr>
          <w:rFonts w:ascii="Arial" w:hAnsi="Arial"/>
          <w:b/>
          <w:position w:val="6"/>
          <w:sz w:val="24"/>
          <w:szCs w:val="24"/>
          <w:vertAlign w:val="superscript"/>
        </w:rPr>
        <w:t>24</w:t>
      </w:r>
      <w:r w:rsidRPr="009D5BAA">
        <w:rPr>
          <w:rFonts w:ascii="Arial" w:hAnsi="Arial"/>
          <w:b/>
          <w:sz w:val="24"/>
          <w:szCs w:val="24"/>
        </w:rPr>
        <w:t xml:space="preserve">Quando essi si muovevano, io udivo il rombo delle ali, simile al rumore di grandi acque, come il tuono dell’Onnipotente, come il fragore della </w:t>
      </w:r>
      <w:r w:rsidRPr="009D5BAA">
        <w:rPr>
          <w:rFonts w:ascii="Arial" w:hAnsi="Arial"/>
          <w:b/>
          <w:sz w:val="24"/>
          <w:szCs w:val="24"/>
        </w:rPr>
        <w:lastRenderedPageBreak/>
        <w:t>tempesta, come il tumulto d’un accampamento. Quando poi si fermavano, ripiegavano le ali.</w:t>
      </w:r>
    </w:p>
    <w:p w14:paraId="18D4BA9D" w14:textId="5CE85214" w:rsidR="000A3D56" w:rsidRPr="009D5BAA" w:rsidRDefault="000A3D56" w:rsidP="000A3D56">
      <w:pPr>
        <w:spacing w:after="120"/>
        <w:jc w:val="both"/>
        <w:rPr>
          <w:rFonts w:ascii="Arial" w:hAnsi="Arial"/>
          <w:sz w:val="24"/>
          <w:szCs w:val="24"/>
        </w:rPr>
      </w:pPr>
      <w:r w:rsidRPr="009D5BAA">
        <w:rPr>
          <w:rFonts w:ascii="Arial" w:hAnsi="Arial"/>
          <w:sz w:val="24"/>
          <w:szCs w:val="24"/>
        </w:rPr>
        <w:t>Ora viene detto chiaramente che le ali servivano per volare. Esse venivamo mosse come quando si agitano in volo.</w:t>
      </w:r>
      <w:r w:rsidR="009F3B12">
        <w:rPr>
          <w:rFonts w:ascii="Arial" w:hAnsi="Arial"/>
          <w:sz w:val="24"/>
          <w:szCs w:val="24"/>
        </w:rPr>
        <w:t xml:space="preserve"> </w:t>
      </w:r>
      <w:r w:rsidRPr="009D5BAA">
        <w:rPr>
          <w:rFonts w:ascii="Arial" w:hAnsi="Arial"/>
          <w:sz w:val="24"/>
          <w:szCs w:val="24"/>
        </w:rPr>
        <w:t>Quando essi si muovevano, io udivo il rombo delle ali, simile al rumore di grandi acque, come il tuono dell’Onnipotente. Era un rumore assordante.</w:t>
      </w:r>
      <w:r w:rsidR="00712E5B">
        <w:rPr>
          <w:rFonts w:ascii="Arial" w:hAnsi="Arial"/>
          <w:sz w:val="24"/>
          <w:szCs w:val="24"/>
        </w:rPr>
        <w:t xml:space="preserve"> </w:t>
      </w:r>
      <w:r w:rsidRPr="009D5BAA">
        <w:rPr>
          <w:rFonts w:ascii="Arial" w:hAnsi="Arial"/>
          <w:sz w:val="24"/>
          <w:szCs w:val="24"/>
        </w:rPr>
        <w:t>Era anche rumore come il fragore della tempesta, come il tumulto d’un accampamento. Quando poi si fermavano, ripiegavano le ali.</w:t>
      </w:r>
      <w:r w:rsidR="00712E5B">
        <w:rPr>
          <w:rFonts w:ascii="Arial" w:hAnsi="Arial"/>
          <w:sz w:val="24"/>
          <w:szCs w:val="24"/>
        </w:rPr>
        <w:t xml:space="preserve"> </w:t>
      </w:r>
      <w:r w:rsidRPr="009D5BAA">
        <w:rPr>
          <w:rFonts w:ascii="Arial" w:hAnsi="Arial"/>
          <w:sz w:val="24"/>
          <w:szCs w:val="24"/>
        </w:rPr>
        <w:t>Sono quattro i rumori avvertiti: come il rumore di grandi acque, del tuono dell’Onnipotente, del fragore della tempesta, del tumulto dì un accampamento.</w:t>
      </w:r>
    </w:p>
    <w:p w14:paraId="3407DADC"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Dall'alto stese la mano e mi prese; mi fece uscire dalle grandi acque (2Sam 22, 17). Stese la mano dall'alto e mi prese, mi sollevò dalle grandi acque (Sal 17, 17). Per questo ti prega ogni fedele nel tempo dell'angoscia. Quando irromperanno grandi acque non lo potranno raggiungere (Sal 31, 6). Sul mare passava la tua via, i tuoi sentieri sulle grandi acque e le tue orme rimasero invisibili (Sal 76, 20), Ma più potente delle voci di grandi acque, più potente dei flutti del mare, potente nell'alto è il Signore (Sal 92, 4). Coloro che solcavano il mare sulle navi e commerciavano sulle grandi acque (Sal 106, 23). Stendi dall'alto la tua mano, scampami e salvami dalle grandi acque, dalla mano degli stranieri (Sal 143, 7). </w:t>
      </w:r>
    </w:p>
    <w:p w14:paraId="2C64067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Le grandi acque non possono spegnere l'amore né i fiumi travolgerlo. Se uno desse tutte le ricchezze della sua casa in cambio dell'amore, non ne avrebbe che dispregio (Ct 8, 7). Grandi acque. Il frumento del Nilo, il raccolto del fiume era la sua ricchezza; era il mercato dei popoli (Is 23, 3). Quando essi si muovevano, io udivo il rombo delle ali, simile al rumore di grandi acque, come il tuono dell'Onnipotente, come il fragore della tempesta, come il tumulto d'un accampamento. Quando poi si fermavano, ripiegavano le ali (Ez 1, 24). Scelse un germoglio del paese e lo depose in un campo da seme; lungo il corso di grandi acque, lo piantò come un salice (Ez 17, 5). In un campo fertile, lungo il corso di grandi acque, essa era piantata, per metter rami e dar frutto e diventare una vite magnifica (Ez 17, 8). Poiché dice il Signore Dio: "Quando avrò fatto di te una città deserta, come sono le città disabitate, e avrò fatto salire su di te l'abisso e le grandi acque ti avranno ricoperto (Ez 26, 19). </w:t>
      </w:r>
    </w:p>
    <w:p w14:paraId="145A0CCB"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Era bello nella sua altezza e nell'ampiezza dei suoi rami, poiché la sua radice era presso grandi acque (Ez 31, 7). Così dice il Signore Dio: "Quando scese negli inferi io feci far lutto: coprii per lui l'abisso, arrestai i suoi fiumi e le grandi acque si fermarono; per lui feci vestire il Libano a lutto e tutti gli alberi del campo si seccarono per lui (Ez 31, 15). Farò perire tutto il suo bestiame sulle rive delle grandi acque, che non saranno più turbate da piede d'uomo, né unghia d'animale le intorbiderà (Ez 32, 13). ed ecco che la gloria del Dio d'Israele giungeva dalla via orientale e il suo rumore era come il rumore delle grandi acque e la terra risplendeva della sua gloria (Ez 43, 2). Hai affogato nel mare i suoi cavalli nella melma di grandi acque (Ab 3, 15). </w:t>
      </w:r>
    </w:p>
    <w:p w14:paraId="5DA990FD"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 xml:space="preserve">I piedi avevano l'aspetto del bronzo splendente purificato nel crogiuolo. La voce era simile al fragore di grandi acque (Ap 1, 15). Udii una voce che veniva dal cielo, come un fragore di grandi acque e come un rimbombo di forte tuono. La voce che udii era come quella di suonatori di arpa che si accompagnano nel canto con le loro arpe (Ap 14, 2). Allora uno dei sette angeli che hanno le sette coppe mi si avvicinò e parlò con me: "Vieni, ti farò vedere la condanna della grande prostituta che siede presso le grandi acque (Ap 17, 1). Udii poi come una voce di una immensa folla simile a fragore di grandi acque e a rombo di tuoni possenti, che gridavano: "Alleluia. Ha preso possesso del suo regno il Signore, il nostro Dio, l'Onnipotente (Ap 19, 6). </w:t>
      </w:r>
    </w:p>
    <w:p w14:paraId="4D2C15C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Ecco, questi non sono che i margini delle sue opere; quanto lieve è il sussurro che noi ne percepiamo! Ma il tuono della sua potenza chi può comprenderlo? (Gb 26, 14). Dietro di esso brontola il tuono, mugghia con il suo fragore maestoso e nulla arresta i fulmini, da quando si è udita la sua voce (Gb 37, 4). Il Signore tuona sulle acque, il Dio della gloria scatena il tuono, il Signore, sull'immensità delle acque (Sal 28, 3). Il tuono del Signore schianta i cedri, il Signore schianta i cedri del Libano (Sal 28, 5). Il tuono saetta fiamme di fuoco (Sal 28, 7). il tuono scuote la steppa, il Signore scuote il deserto di Kades (Sal 28, 8). Il tuono fa partorire le cerve e spoglia le foreste. Nel suo tempio tutti dicono: "Gloria!" (Sal 28, 9). </w:t>
      </w:r>
    </w:p>
    <w:p w14:paraId="2F4D8AE7"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Le nubi rovesciarono acqua, scoppiò il tuono nel cielo; le tue saette guizzarono (Sal 76, 18). Quando essi si muovevano, io udivo il rombo delle ali, simile al rumore di grandi acque, come il tuono dell'Onnipotente, come il fragore della tempesta, come il tumulto d'un accampamento. Quando poi si fermavano, ripiegavano le ali (Ez 1, 24). Il Signore fa udire il tuono dinanzi alla sua schiera, perché molto grande è il suo esercito, perché potente è l'esecutore della sua parola, perché grande è il giorno del Signore e molto terribile: chi potrà sostenerlo? (Gl 2, 11). </w:t>
      </w:r>
    </w:p>
    <w:p w14:paraId="4CD69E8D" w14:textId="00BA96C1"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La terra fu scossa dal fragore degli eserciti; si scatenò la battaglia che durò dal mattino fino a sera (1Mac 9, 13). Lo annunzia il suo fragore, riserva d'ira contro l'iniquità (Gb 36, 33). Udite, udite, il rumore della sua voce, il fragore che esce dalla sua bocca (Gb 37, 2). dietro di esso brontola il tuono, mugghia con il suo fragore maestoso e nulla arresta i fulmini, da quando si è udita la sua voce (Gb 37, 4). Un abisso chiama l'abisso al fragore delle tue cascate; tutti i tuoi flutti e le tue onde sopra di me sono passati (Sal 41, 8). Tu fai tacere il fragore del mare, il fragore dei suoi flutti, tu plachi il tumulto dei popoli (Sal 64, 8). Il fragore dei tuoi tuoni nel turbine, i tuoi fulmini rischiararono il mondo, la terra tremò e fu scossa (Sal 76, 19). Alzano i fiumi, Signore, alzano i fiumi la loro voce, alzano i fiumi il loro fragore (Sal 92, 3). Alla tua minaccia sono fuggite, al fragore del tuo tuono hanno tremato (Sal 103, 7). Il sibilare del vento, il canto melodioso di uccelli tra folti rami, il mormorio di impetuosa acqua corrente, il cupo fragore di rocce cadenti (Sap 17, 17). Il Signore tuonò dal cielo; con grande fragore fece udire la voce </w:t>
      </w:r>
      <w:r w:rsidRPr="009D5BAA">
        <w:rPr>
          <w:rFonts w:ascii="Arial" w:hAnsi="Arial"/>
          <w:i/>
          <w:iCs/>
          <w:sz w:val="24"/>
          <w:szCs w:val="24"/>
        </w:rPr>
        <w:lastRenderedPageBreak/>
        <w:t>(Sir 46, 17), Ah, il rumore di popoli immensi, rumore come il mugghio dei mari, fragore di nazioni come lo scroscio di acque che scorrono veementi (Is 17, 12)</w:t>
      </w:r>
      <w:r w:rsidR="00025C27">
        <w:rPr>
          <w:rFonts w:ascii="Arial" w:hAnsi="Arial"/>
          <w:i/>
          <w:iCs/>
          <w:sz w:val="24"/>
          <w:szCs w:val="24"/>
        </w:rPr>
        <w:t>.</w:t>
      </w:r>
    </w:p>
    <w:p w14:paraId="608D70D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Le nazioni fanno fragore come il fragore di molte acque, ma il Signore le minaccia, esse fuggono lontano; come pula sono disperse sui monti dal vento e come mulinello di polvere dinanzi al turbine (Is 17, 13). Le mie viscere, le mie viscere! Sono straziato. Le pareti del mio cuore! Il cuore mi batte forte; non riesco a tacere, perché ho udito uno squillo di tromba, un fragore di guerra (Ger 4, 19). Perciò ecco, verranno giorni - dice il Signore - nei quali io farò udire a Rabba degli Ammoniti fragore di guerra; essa diventerà un cumulo di rovine, le sue borgate saranno consumate dal fuoco, Israele spoglierà i suoi spogliatori, dice il Signore (Ger 49, 2). Al fragore della loro caduta tremerà la terra. Un grido! Fino al Mare Rosso se ne ode l'eco (Ger 49, 21). Al fragore della presa di Babilonia trema la terra, ne risuonerà il clamore fra le nazioni" (Ger 50, 46). Quando essi si muovevano, io udivo il rombo delle ali, simile al rumore di grandi acque, come il tuono dell'Onnipotente, come il fragore della tempesta, come il tumulto d'un accampamento. Quando poi si fermavano, ripiegavano le ali (Ez 1, 24). </w:t>
      </w:r>
    </w:p>
    <w:p w14:paraId="2D2FF933"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Allora uno spirito mi sollevò e dietro a me udii un grande fragore: "Benedetta la gloria del Signore dal luogo della sua dimora!" (Ez 3, 12). Il fragore delle ali dei cherubini giungeva fino al cortile esterno, come la voce di Dio onnipotente quando parla (Ez 10, 5). Così dice a Tiro il Signore Dio: "Al fragore della tua caduta, al gemito dei feriti, quando la strage infierirà in mezzo a te, le isole forse non tremeranno? (Ez 26, 15). Come fragore di carri che balzano sulla cima dei monti, come crepitìo di fiamma avvampante che brucia la stoppia, come un popolo forte schierato a battaglia (Gl 2, 5). Appiccherò il fuoco alle mura di Rabba e divorerà i suoi palazzi tra il fragore di un giorno di battaglia, fra il turbine di un giorno di tempesta (Am 1, 14). </w:t>
      </w:r>
    </w:p>
    <w:p w14:paraId="2477D95E" w14:textId="6CC7AC9A"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In quel giorno - parola del Signore - grida d'aiuto verranno dalla Porta dei pesci, ululati dal quartiere nuovo e grande fragore dai colli (Sof 1, 10). Vi saranno segni nel sole, nella luna e nelle stelle, e sulla terra angoscia di popoli in ansia per il fragore del mare e dei flutti (Lc 21, 25). Venuto quel fragore, la folla si radunò e rimase sbigottita perché ciascuno li sentiva parlare la propria lingua (At 2, 6). Il giorno del Signore verrà come un ladro; allora i cieli con fragore passeranno, gli elementi consumati dal calore si dissolveranno e la terra con quanto c'è in essa sarà distrutta (2Pt 3, 10).</w:t>
      </w:r>
      <w:r w:rsidR="0023637E">
        <w:rPr>
          <w:rFonts w:ascii="Arial" w:hAnsi="Arial"/>
          <w:i/>
          <w:iCs/>
          <w:sz w:val="24"/>
          <w:szCs w:val="24"/>
        </w:rPr>
        <w:t xml:space="preserve"> </w:t>
      </w:r>
    </w:p>
    <w:p w14:paraId="24DABBB3"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 piedi avevano l'aspetto del bronzo splendente purificato nel crogiuolo. La voce era simile al fragore di grandi acque (Ap 1, 15). Udii una voce che veniva dal cielo, come un fragore di grandi acque e come un rimbombo di forte tuono. La voce che udii era come quella di suonatori di arpa che si accompagnano nel canto con le loro arpe (Ap 14, 2). Udii poi come una voce di una immensa folla simile a fragore di grandi acque e a rombo di tuoni possenti, che gridavano: "Alleluia. </w:t>
      </w:r>
      <w:r w:rsidRPr="009D5BAA">
        <w:rPr>
          <w:rFonts w:ascii="Arial" w:hAnsi="Arial"/>
          <w:i/>
          <w:iCs/>
          <w:sz w:val="24"/>
          <w:szCs w:val="24"/>
        </w:rPr>
        <w:lastRenderedPageBreak/>
        <w:t xml:space="preserve">Ha preso possesso del suo regno il Signore, il nostro Dio, l'Onnipotente (Ap 19, 6). </w:t>
      </w:r>
    </w:p>
    <w:p w14:paraId="765F7F9E" w14:textId="5A5CFCE2"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Eli, sentendo il rumore delle grida, si chiese: "Che sarà questo grido di tumulto?". Intanto l'uomo si avanzò in gran fretta e narrò a Eli ogni cosa (1Sam 4, 14). Mentre Saul parlava al sacerdote, il tumulto che era sorto nel campo filisteo andava propagandosi e crescendo. Saul disse al sacerdote: "Ritira la mano" (1Sam 14, 19). Il re disse: "Il giovane Assalonne sta bene?". Achimaàz rispose: "Quando Ioab mandava il servo del re e me tuo servo, io vidi un gran tumulto, ma non so di che cosa si trattasse" (2Sam 18, 29). Li sentirono Adonia e i suoi invitati, che avevano appena finito di mangiare. Ioab, udito il suono della tromba, chiese: "Che cos'è questo frastuono nella città in tumulto?" (1Re 1, 41). Questo era il suo sogno: ecco grida e tumulto, tuoni e terremoto, agitazione sulla terra (Est 1, 1</w:t>
      </w:r>
      <w:r w:rsidR="0034157F">
        <w:rPr>
          <w:rFonts w:ascii="Arial" w:hAnsi="Arial"/>
          <w:i/>
          <w:iCs/>
          <w:sz w:val="24"/>
          <w:szCs w:val="24"/>
        </w:rPr>
        <w:t xml:space="preserve"> </w:t>
      </w:r>
      <w:r w:rsidRPr="009D5BAA">
        <w:rPr>
          <w:rFonts w:ascii="Arial" w:hAnsi="Arial"/>
          <w:i/>
          <w:iCs/>
          <w:sz w:val="24"/>
          <w:szCs w:val="24"/>
        </w:rPr>
        <w:t xml:space="preserve">d). Proteggimi dalla congiura degli empi dal tumulto dei malvagi (Sal 63, 3). Tu fai tacere il fragore del mare, il fragore dei suoi flutti, tu plachi il tumulto dei popoli (Sal 64, 8). </w:t>
      </w:r>
    </w:p>
    <w:p w14:paraId="48AFB613" w14:textId="62A16C78"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Non dimenticare lo strepito dei tuoi nemici; il tumulto dei tuoi avversari cresce senza fine (Sal 73, 23). Tu domini l'orgoglio del mare, tu plachi il tumulto dei suoi flutti (Sal 88, </w:t>
      </w:r>
      <w:r w:rsidR="00025C27" w:rsidRPr="009D5BAA">
        <w:rPr>
          <w:rFonts w:ascii="Arial" w:hAnsi="Arial"/>
          <w:i/>
          <w:iCs/>
          <w:sz w:val="24"/>
          <w:szCs w:val="24"/>
        </w:rPr>
        <w:t>10)</w:t>
      </w:r>
      <w:r w:rsidRPr="009D5BAA">
        <w:rPr>
          <w:rFonts w:ascii="Arial" w:hAnsi="Arial"/>
          <w:i/>
          <w:iCs/>
          <w:sz w:val="24"/>
          <w:szCs w:val="24"/>
        </w:rPr>
        <w:t xml:space="preserve">. Tutto è una grande confusione: sangue e omicidio, furto e inganno, corruzione, slealtà, tumulto, spergiuro (Sap 14, 25). Tre cose teme il mio cuore, per la quarta sono spaventato: una calunnia diffusa in città, un tumulto di popolo e una falsa accusa: tutto questo è peggiore della morte (Sir 26, 5). Impugnano arco e dardo, sono crudeli, non hanno pietà; il loro tumulto è come il mugghio del mare. Montano cavalli, sono pronti come un sol uomo a combattere contro di te, figlia di Babilonia (Ger 50, 42). Quando essi si muovevano, io udivo il rombo delle ali, simile al rumore di grandi acque, come il tuono dell'Onnipotente, come il fragore della tempesta, come il tumulto d'un accampamento. Quando poi si fermavano, ripiegavano le ali (Ez 1, 24). Appiccherò il fuoco a Moab e divorerà i palazzi di Keriot e Moab morirà nel tumulto, al grido di guerra, al suono del corno (Am 2, 2). In quel giorno vi sarà per opera del Signore un grande tumulto tra di loro: uno afferrerà la mano dell'altro e alzerà la mano sopra la mano del suo amico (Zc 14, 13). </w:t>
      </w:r>
    </w:p>
    <w:p w14:paraId="17E8E37A" w14:textId="74B1E3F9"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Pilato, visto che non otteneva nulla, anzi che il tumulto cresceva sempre più, presa dell'acqua, si lavò le mani davanti alla folla: "Non sono responsabile, disse, di questo sangue; vedetevela voi!" (Mt 27, 24). Dicevano infatti: "Non durante la festa, perché non succeda un tumulto di popolo" (Mc 14, 2). Un tale chiamato Barabba si trovava in carcere insieme ai ribelli che nel tumulto avevano commesso un omicidio (Mc 15, 7). Verso quel tempo scoppiò un gran tumulto riguardo alla nuova dottrina (At 19, 23). Appena cessato il tumulto, Paolo mandò a chiamare i discepoli e, dopo averli incoraggiati, li salutò e si mise in viaggio per la Macedonia (At 20, 1).</w:t>
      </w:r>
      <w:r w:rsidR="0023637E">
        <w:rPr>
          <w:rFonts w:ascii="Arial" w:hAnsi="Arial"/>
          <w:i/>
          <w:iCs/>
          <w:sz w:val="24"/>
          <w:szCs w:val="24"/>
        </w:rPr>
        <w:t xml:space="preserve"> </w:t>
      </w:r>
      <w:r w:rsidRPr="009D5BAA">
        <w:rPr>
          <w:rFonts w:ascii="Arial" w:hAnsi="Arial"/>
          <w:i/>
          <w:iCs/>
          <w:sz w:val="24"/>
          <w:szCs w:val="24"/>
        </w:rPr>
        <w:t xml:space="preserve">In occasione di questi essi mi hanno trovato nel tempio dopo che avevo compiuto le purificazioni. Non c'era folla né tumulto (At 24, 18). </w:t>
      </w:r>
    </w:p>
    <w:p w14:paraId="5C6B7A5D" w14:textId="415F4074" w:rsidR="000A3D56" w:rsidRPr="009D5BAA" w:rsidRDefault="000A3D56" w:rsidP="000A3D56">
      <w:pPr>
        <w:spacing w:after="120"/>
        <w:jc w:val="both"/>
        <w:rPr>
          <w:rFonts w:ascii="Arial" w:hAnsi="Arial"/>
          <w:sz w:val="24"/>
          <w:szCs w:val="24"/>
        </w:rPr>
      </w:pPr>
      <w:r w:rsidRPr="009D5BAA">
        <w:rPr>
          <w:rFonts w:ascii="Arial" w:hAnsi="Arial"/>
          <w:sz w:val="24"/>
          <w:szCs w:val="24"/>
        </w:rPr>
        <w:lastRenderedPageBreak/>
        <w:t>Il rumore delle ali dei quattro esseri viventi era oltre modo assordante, grande. Esso</w:t>
      </w:r>
      <w:r w:rsidR="0023637E">
        <w:rPr>
          <w:rFonts w:ascii="Arial" w:hAnsi="Arial"/>
          <w:sz w:val="24"/>
          <w:szCs w:val="24"/>
        </w:rPr>
        <w:t xml:space="preserve"> </w:t>
      </w:r>
      <w:r w:rsidRPr="009D5BAA">
        <w:rPr>
          <w:rFonts w:ascii="Arial" w:hAnsi="Arial"/>
          <w:sz w:val="24"/>
          <w:szCs w:val="24"/>
        </w:rPr>
        <w:t>rivela tutta la potenza con la quale le ali venivano agitate.</w:t>
      </w:r>
    </w:p>
    <w:p w14:paraId="224220B9" w14:textId="77777777" w:rsidR="000A3D56" w:rsidRPr="009D5BAA"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D5BAA">
        <w:rPr>
          <w:rFonts w:ascii="Arial" w:hAnsi="Arial"/>
          <w:b/>
          <w:position w:val="6"/>
          <w:sz w:val="24"/>
          <w:szCs w:val="24"/>
          <w:vertAlign w:val="superscript"/>
        </w:rPr>
        <w:t>25</w:t>
      </w:r>
      <w:r w:rsidRPr="009D5BAA">
        <w:rPr>
          <w:rFonts w:ascii="Arial" w:hAnsi="Arial"/>
          <w:b/>
          <w:sz w:val="24"/>
          <w:szCs w:val="24"/>
        </w:rPr>
        <w:t>Ci fu un rumore al di sopra del firmamento che era sulle loro teste.</w:t>
      </w:r>
    </w:p>
    <w:p w14:paraId="4C321383" w14:textId="4038182A" w:rsidR="000A3D56" w:rsidRPr="009D5BAA" w:rsidRDefault="000A3D56" w:rsidP="000A3D56">
      <w:pPr>
        <w:spacing w:after="120"/>
        <w:jc w:val="both"/>
        <w:rPr>
          <w:rFonts w:ascii="Arial" w:hAnsi="Arial"/>
          <w:sz w:val="24"/>
          <w:szCs w:val="24"/>
        </w:rPr>
      </w:pPr>
      <w:r w:rsidRPr="009D5BAA">
        <w:rPr>
          <w:rFonts w:ascii="Arial" w:hAnsi="Arial"/>
          <w:sz w:val="24"/>
          <w:szCs w:val="24"/>
        </w:rPr>
        <w:t>Quanto detto finora avviene sotto il firmamento. Ora la visione riguarda ciò che vi è sopra il firmamento. Lo si è già detto: sopra abita il Signore della gloria.</w:t>
      </w:r>
      <w:r w:rsidR="00712E5B">
        <w:rPr>
          <w:rFonts w:ascii="Arial" w:hAnsi="Arial"/>
          <w:sz w:val="24"/>
          <w:szCs w:val="24"/>
        </w:rPr>
        <w:t xml:space="preserve"> </w:t>
      </w:r>
      <w:r w:rsidRPr="009D5BAA">
        <w:rPr>
          <w:rFonts w:ascii="Arial" w:hAnsi="Arial"/>
          <w:sz w:val="24"/>
          <w:szCs w:val="24"/>
        </w:rPr>
        <w:t>Ci fu un rumore al di sopra del firmamento che era sulle loro teste. Il rumore rivela qualcosa che si pone in movimento. Di sicuro qualcosa sta per avvenire.</w:t>
      </w:r>
      <w:r w:rsidR="00712E5B">
        <w:rPr>
          <w:rFonts w:ascii="Arial" w:hAnsi="Arial"/>
          <w:sz w:val="24"/>
          <w:szCs w:val="24"/>
        </w:rPr>
        <w:t xml:space="preserve"> </w:t>
      </w:r>
      <w:r w:rsidRPr="009D5BAA">
        <w:rPr>
          <w:rFonts w:ascii="Arial" w:hAnsi="Arial"/>
          <w:sz w:val="24"/>
          <w:szCs w:val="24"/>
        </w:rPr>
        <w:t xml:space="preserve">Di certo il Signore sta per rivelarsi a Ezechiele. Lo attesta il movimento che sta avvenendo al di sopra del firmamento. La visione ha una sua finalità. </w:t>
      </w:r>
    </w:p>
    <w:p w14:paraId="3823716A" w14:textId="77777777" w:rsidR="000A3D56" w:rsidRPr="009D5BAA"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D5BAA">
        <w:rPr>
          <w:rFonts w:ascii="Arial" w:hAnsi="Arial"/>
          <w:b/>
          <w:position w:val="6"/>
          <w:sz w:val="24"/>
          <w:szCs w:val="24"/>
          <w:vertAlign w:val="superscript"/>
        </w:rPr>
        <w:t>26</w:t>
      </w:r>
      <w:r w:rsidRPr="009D5BAA">
        <w:rPr>
          <w:rFonts w:ascii="Arial" w:hAnsi="Arial"/>
          <w:b/>
          <w:sz w:val="24"/>
          <w:szCs w:val="24"/>
        </w:rPr>
        <w:t>Sopra il firmamento che era sulle loro teste apparve qualcosa come una pietra di zaffìro in forma di trono e su questa specie di trono, in alto, una figura dalle sembianze umane.</w:t>
      </w:r>
    </w:p>
    <w:p w14:paraId="343A2E4D" w14:textId="734802F2" w:rsidR="000A3D56" w:rsidRPr="009D5BAA" w:rsidRDefault="000A3D56" w:rsidP="000A3D56">
      <w:pPr>
        <w:spacing w:after="120"/>
        <w:jc w:val="both"/>
        <w:rPr>
          <w:rFonts w:ascii="Arial" w:hAnsi="Arial"/>
          <w:sz w:val="24"/>
          <w:szCs w:val="24"/>
        </w:rPr>
      </w:pPr>
      <w:r w:rsidRPr="009D5BAA">
        <w:rPr>
          <w:rFonts w:ascii="Arial" w:hAnsi="Arial"/>
          <w:sz w:val="24"/>
          <w:szCs w:val="24"/>
        </w:rPr>
        <w:t>Ezechiele vede sopra il firmamento che è sulle teste dei quattro esseri viventi: una pietra di zaffiro a forma di trono e una figura dalle sembianze umane.</w:t>
      </w:r>
      <w:r w:rsidR="009F3B12">
        <w:rPr>
          <w:rFonts w:ascii="Arial" w:hAnsi="Arial"/>
          <w:sz w:val="24"/>
          <w:szCs w:val="24"/>
        </w:rPr>
        <w:t xml:space="preserve"> </w:t>
      </w:r>
      <w:r w:rsidRPr="009D5BAA">
        <w:rPr>
          <w:rFonts w:ascii="Arial" w:hAnsi="Arial"/>
          <w:sz w:val="24"/>
          <w:szCs w:val="24"/>
        </w:rPr>
        <w:t>Sopra il firmamento che era sulle loro teste apparve qualcosa come una pietra di zaffiro in forma di trono. Lo zaffiro è pietra che può racchiudere ogni</w:t>
      </w:r>
      <w:r w:rsidR="0023637E">
        <w:rPr>
          <w:rFonts w:ascii="Arial" w:hAnsi="Arial"/>
          <w:sz w:val="24"/>
          <w:szCs w:val="24"/>
        </w:rPr>
        <w:t xml:space="preserve"> </w:t>
      </w:r>
      <w:r w:rsidRPr="009D5BAA">
        <w:rPr>
          <w:rFonts w:ascii="Arial" w:hAnsi="Arial"/>
          <w:sz w:val="24"/>
          <w:szCs w:val="24"/>
        </w:rPr>
        <w:t>colore.</w:t>
      </w:r>
      <w:r w:rsidR="00712E5B">
        <w:rPr>
          <w:rFonts w:ascii="Arial" w:hAnsi="Arial"/>
          <w:sz w:val="24"/>
          <w:szCs w:val="24"/>
        </w:rPr>
        <w:t xml:space="preserve"> </w:t>
      </w:r>
      <w:r w:rsidRPr="009D5BAA">
        <w:rPr>
          <w:rFonts w:ascii="Arial" w:hAnsi="Arial"/>
          <w:sz w:val="24"/>
          <w:szCs w:val="24"/>
        </w:rPr>
        <w:t>Su questa specie di trono, in alto, una figura dalle sembianze umane. Noi sappiamo che il Dio d’Israele è senza volto, non è raffigurabile.</w:t>
      </w:r>
      <w:r w:rsidR="00712E5B">
        <w:rPr>
          <w:rFonts w:ascii="Arial" w:hAnsi="Arial"/>
          <w:sz w:val="24"/>
          <w:szCs w:val="24"/>
        </w:rPr>
        <w:t xml:space="preserve"> </w:t>
      </w:r>
      <w:r w:rsidRPr="009D5BAA">
        <w:rPr>
          <w:rFonts w:ascii="Arial" w:hAnsi="Arial"/>
          <w:sz w:val="24"/>
          <w:szCs w:val="24"/>
        </w:rPr>
        <w:t>Ma sappiamo anche che con il profeta Daniele riceve un volto. Si passa dal Dio senza volto, al Dio con un volto. Si tratta sempre di volto indefinito.</w:t>
      </w:r>
    </w:p>
    <w:p w14:paraId="370F2234"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(Dn 7,9-10). </w:t>
      </w:r>
    </w:p>
    <w:p w14:paraId="5AA003C0"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p>
    <w:p w14:paraId="2D765360" w14:textId="762F80C9" w:rsidR="000A3D56" w:rsidRPr="009D5BAA" w:rsidRDefault="000A3D56" w:rsidP="000A3D56">
      <w:pPr>
        <w:spacing w:after="120"/>
        <w:jc w:val="both"/>
        <w:rPr>
          <w:rFonts w:ascii="Arial" w:hAnsi="Arial"/>
          <w:sz w:val="24"/>
          <w:szCs w:val="24"/>
        </w:rPr>
      </w:pPr>
      <w:r w:rsidRPr="009D5BAA">
        <w:rPr>
          <w:rFonts w:ascii="Arial" w:hAnsi="Arial"/>
          <w:sz w:val="24"/>
          <w:szCs w:val="24"/>
        </w:rPr>
        <w:t>È un volto senza volto, una figura senza sembianze delineate. Si parla di vegliardo, di veste, di capelli. Non si parla di volto.</w:t>
      </w:r>
      <w:r w:rsidR="009F3B12">
        <w:rPr>
          <w:rFonts w:ascii="Arial" w:hAnsi="Arial"/>
          <w:sz w:val="24"/>
          <w:szCs w:val="24"/>
        </w:rPr>
        <w:t xml:space="preserve"> </w:t>
      </w:r>
      <w:r w:rsidRPr="009D5BAA">
        <w:rPr>
          <w:rFonts w:ascii="Arial" w:hAnsi="Arial"/>
          <w:sz w:val="24"/>
          <w:szCs w:val="24"/>
        </w:rPr>
        <w:t xml:space="preserve">Anche in Ezechiele si parla di una figura dalle sembianze umane, ma anch’essa è senza alcun volto delineato. È un volto senza volto. </w:t>
      </w:r>
    </w:p>
    <w:p w14:paraId="2F694AD7" w14:textId="77777777" w:rsidR="000A3D56" w:rsidRPr="009D5BAA"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D5BAA">
        <w:rPr>
          <w:rFonts w:ascii="Arial" w:hAnsi="Arial"/>
          <w:b/>
          <w:position w:val="6"/>
          <w:sz w:val="24"/>
          <w:szCs w:val="24"/>
          <w:vertAlign w:val="superscript"/>
        </w:rPr>
        <w:t>27</w:t>
      </w:r>
      <w:r w:rsidRPr="009D5BAA">
        <w:rPr>
          <w:rFonts w:ascii="Arial" w:hAnsi="Arial"/>
          <w:b/>
          <w:sz w:val="24"/>
          <w:szCs w:val="24"/>
        </w:rPr>
        <w:t>Da ciò che sembravano i suoi fianchi in su, mi apparve splendido come metallo incandescente e, dai suoi fianchi in giù, mi apparve come di fuoco. Era circondato da uno splendore</w:t>
      </w:r>
    </w:p>
    <w:p w14:paraId="1E48E977" w14:textId="75086CF3" w:rsidR="000A3D56" w:rsidRPr="009D5BAA" w:rsidRDefault="000A3D56" w:rsidP="000A3D56">
      <w:pPr>
        <w:spacing w:after="120"/>
        <w:jc w:val="both"/>
        <w:rPr>
          <w:rFonts w:ascii="Arial" w:hAnsi="Arial"/>
          <w:sz w:val="24"/>
          <w:szCs w:val="24"/>
        </w:rPr>
      </w:pPr>
      <w:r w:rsidRPr="009D5BAA">
        <w:rPr>
          <w:rFonts w:ascii="Arial" w:hAnsi="Arial"/>
          <w:sz w:val="24"/>
          <w:szCs w:val="24"/>
        </w:rPr>
        <w:t>È una figura dalle sembianze umane, avvolta però tutta dal fuoco. Non vi è alcuna possibilità per una sua identificazione. Rimane volto senza volto.</w:t>
      </w:r>
      <w:r w:rsidR="00712E5B">
        <w:rPr>
          <w:rFonts w:ascii="Arial" w:hAnsi="Arial"/>
          <w:sz w:val="24"/>
          <w:szCs w:val="24"/>
        </w:rPr>
        <w:t xml:space="preserve"> </w:t>
      </w:r>
      <w:r w:rsidRPr="009D5BAA">
        <w:rPr>
          <w:rFonts w:ascii="Arial" w:hAnsi="Arial"/>
          <w:sz w:val="24"/>
          <w:szCs w:val="24"/>
        </w:rPr>
        <w:t>Da ciò che sembravano i suoi fianchi, mi apparve splendido come metallo incandescente. Il metallo incandescente è fuoco e scintille di fuoco.</w:t>
      </w:r>
      <w:r w:rsidR="009F3B12">
        <w:rPr>
          <w:rFonts w:ascii="Arial" w:hAnsi="Arial"/>
          <w:sz w:val="24"/>
          <w:szCs w:val="24"/>
        </w:rPr>
        <w:t xml:space="preserve"> </w:t>
      </w:r>
      <w:r w:rsidRPr="009D5BAA">
        <w:rPr>
          <w:rFonts w:ascii="Arial" w:hAnsi="Arial"/>
          <w:sz w:val="24"/>
          <w:szCs w:val="24"/>
        </w:rPr>
        <w:t>E, dai suoi fianchi in giù, mi apparve come di fuoco. Era circondato da uno splendore. La figura dalle sembianze umane è fuoco che sprigiona fuoco.</w:t>
      </w:r>
      <w:r w:rsidR="009F3B12">
        <w:rPr>
          <w:rFonts w:ascii="Arial" w:hAnsi="Arial"/>
          <w:sz w:val="24"/>
          <w:szCs w:val="24"/>
        </w:rPr>
        <w:t xml:space="preserve"> </w:t>
      </w:r>
      <w:r w:rsidRPr="009D5BAA">
        <w:rPr>
          <w:rFonts w:ascii="Arial" w:hAnsi="Arial"/>
          <w:sz w:val="24"/>
          <w:szCs w:val="24"/>
        </w:rPr>
        <w:t xml:space="preserve">È circondata da uno splendore </w:t>
      </w:r>
      <w:r w:rsidRPr="009D5BAA">
        <w:rPr>
          <w:rFonts w:ascii="Arial" w:hAnsi="Arial"/>
          <w:sz w:val="24"/>
          <w:szCs w:val="24"/>
        </w:rPr>
        <w:lastRenderedPageBreak/>
        <w:t xml:space="preserve">perché il fuoco è tutto incandescente. È una figura dalle sembianze umane che però nulla ha di umano. È tutta divina. </w:t>
      </w:r>
    </w:p>
    <w:p w14:paraId="6E314E5F" w14:textId="77777777" w:rsidR="000A3D56" w:rsidRPr="009D5BAA"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D5BAA">
        <w:rPr>
          <w:rFonts w:ascii="Arial" w:hAnsi="Arial"/>
          <w:b/>
          <w:position w:val="6"/>
          <w:sz w:val="24"/>
          <w:szCs w:val="24"/>
          <w:vertAlign w:val="superscript"/>
        </w:rPr>
        <w:t>28</w:t>
      </w:r>
      <w:r w:rsidRPr="009D5BAA">
        <w:rPr>
          <w:rFonts w:ascii="Arial" w:hAnsi="Arial"/>
          <w:b/>
          <w:sz w:val="24"/>
          <w:szCs w:val="24"/>
        </w:rPr>
        <w:t>simile a quello dell’arcobaleno fra le nubi in un giorno di pioggia. Così percepii in visione la gloria del Signore. Quando la vidi, caddi con la faccia a terra e udii la voce di uno che parlava.</w:t>
      </w:r>
    </w:p>
    <w:p w14:paraId="56B3A7E8" w14:textId="7D67799F" w:rsidR="000A3D56" w:rsidRPr="009D5BAA" w:rsidRDefault="000A3D56" w:rsidP="000A3D56">
      <w:pPr>
        <w:spacing w:after="120"/>
        <w:jc w:val="both"/>
        <w:rPr>
          <w:rFonts w:ascii="Arial" w:hAnsi="Arial"/>
          <w:sz w:val="24"/>
          <w:szCs w:val="24"/>
        </w:rPr>
      </w:pPr>
      <w:r w:rsidRPr="009D5BAA">
        <w:rPr>
          <w:rFonts w:ascii="Arial" w:hAnsi="Arial"/>
          <w:sz w:val="24"/>
          <w:szCs w:val="24"/>
        </w:rPr>
        <w:t>Lo splendore che circondava questa figura dalle sembianze umane è simile a quello dell’arcobaleno. L’arcobaleno dice perfezione nel riverbero della luce.</w:t>
      </w:r>
      <w:r w:rsidR="009F3B12">
        <w:rPr>
          <w:rFonts w:ascii="Arial" w:hAnsi="Arial"/>
          <w:sz w:val="24"/>
          <w:szCs w:val="24"/>
        </w:rPr>
        <w:t xml:space="preserve"> </w:t>
      </w:r>
      <w:r w:rsidRPr="009D5BAA">
        <w:rPr>
          <w:rFonts w:ascii="Arial" w:hAnsi="Arial"/>
          <w:sz w:val="24"/>
          <w:szCs w:val="24"/>
        </w:rPr>
        <w:t>Simile a quello dell’arcobaleno fra le nubi in un giorno di pioggia. Così percepii in visione la gloria del Signore. Ora sappiamo cosa vede Ezechiele.</w:t>
      </w:r>
      <w:r w:rsidR="00712E5B">
        <w:rPr>
          <w:rFonts w:ascii="Arial" w:hAnsi="Arial"/>
          <w:sz w:val="24"/>
          <w:szCs w:val="24"/>
        </w:rPr>
        <w:t xml:space="preserve"> </w:t>
      </w:r>
      <w:r w:rsidRPr="009D5BAA">
        <w:rPr>
          <w:rFonts w:ascii="Arial" w:hAnsi="Arial"/>
          <w:sz w:val="24"/>
          <w:szCs w:val="24"/>
        </w:rPr>
        <w:t>Lui è dinanzi alla gloria del Signore. Quando la vidi, caddi con la faccia a terra e udii la voce di uno che parlava. Ora siamo certi: Ezechiele vede il Signore.</w:t>
      </w:r>
      <w:r w:rsidR="00712E5B">
        <w:rPr>
          <w:rFonts w:ascii="Arial" w:hAnsi="Arial"/>
          <w:sz w:val="24"/>
          <w:szCs w:val="24"/>
        </w:rPr>
        <w:t xml:space="preserve"> </w:t>
      </w:r>
      <w:r w:rsidRPr="009D5BAA">
        <w:rPr>
          <w:rFonts w:ascii="Arial" w:hAnsi="Arial"/>
          <w:sz w:val="24"/>
          <w:szCs w:val="24"/>
        </w:rPr>
        <w:t>Questa stupenda descrizione ha un solo scopo: rassicurare coloro ai quali Ezechiele viene mandato che colui che gli ha parlato è il Signore.</w:t>
      </w:r>
      <w:r w:rsidR="00712E5B">
        <w:rPr>
          <w:rFonts w:ascii="Arial" w:hAnsi="Arial"/>
          <w:sz w:val="24"/>
          <w:szCs w:val="24"/>
        </w:rPr>
        <w:t xml:space="preserve"> </w:t>
      </w:r>
      <w:r w:rsidRPr="009D5BAA">
        <w:rPr>
          <w:rFonts w:ascii="Arial" w:hAnsi="Arial"/>
          <w:sz w:val="24"/>
          <w:szCs w:val="24"/>
        </w:rPr>
        <w:t>La descrizione del carro del Signore è unica in tutta la Scrittura Santa. Una verità merita di essere messa in evidenza. Dio mai si rivela allo stesso modo.</w:t>
      </w:r>
      <w:r w:rsidR="00712E5B">
        <w:rPr>
          <w:rFonts w:ascii="Arial" w:hAnsi="Arial"/>
          <w:sz w:val="24"/>
          <w:szCs w:val="24"/>
        </w:rPr>
        <w:t xml:space="preserve"> </w:t>
      </w:r>
      <w:r w:rsidRPr="009D5BAA">
        <w:rPr>
          <w:rFonts w:ascii="Arial" w:hAnsi="Arial"/>
          <w:sz w:val="24"/>
          <w:szCs w:val="24"/>
        </w:rPr>
        <w:t>Leggendo alcune rivelazioni di Dio, si comprenderà che il Signore è sempre nuovo. Le modalità sono impensabili per ogni uomo. La visione è vera.</w:t>
      </w:r>
      <w:r w:rsidR="00712E5B">
        <w:rPr>
          <w:rFonts w:ascii="Arial" w:hAnsi="Arial"/>
          <w:sz w:val="24"/>
          <w:szCs w:val="24"/>
        </w:rPr>
        <w:t xml:space="preserve"> </w:t>
      </w:r>
      <w:r w:rsidRPr="009D5BAA">
        <w:rPr>
          <w:rFonts w:ascii="Arial" w:hAnsi="Arial"/>
          <w:sz w:val="24"/>
          <w:szCs w:val="24"/>
        </w:rPr>
        <w:t xml:space="preserve">Con Abramo si rivela come braciere fumante che passa in mezzo alle vittime tagliate in due, per sigillare la sua alleanza unilaterale. </w:t>
      </w:r>
    </w:p>
    <w:p w14:paraId="453D5E53"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5E587755"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2E6E847"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6F698A9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lastRenderedPageBreak/>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Eufrate;(Gen 15,1-18).</w:t>
      </w:r>
    </w:p>
    <w:p w14:paraId="3EF68F6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Con Giacobbe si manifesta nel sonno con la visione di una scala che dalla terra giunge fino al cielo e su di essa scendevano e salivano gli Angeli di Dio. </w:t>
      </w:r>
    </w:p>
    <w:p w14:paraId="13E9784F"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Giacobbe, obbedendo al padre e alla madre, era partito per Paddan</w:t>
      </w:r>
      <w:r w:rsidRPr="009D5BAA">
        <w:rPr>
          <w:rFonts w:ascii="Arial" w:hAnsi="Arial"/>
          <w:i/>
          <w:iCs/>
          <w:sz w:val="24"/>
          <w:szCs w:val="24"/>
        </w:rPr>
        <w:noBreakHyphen/>
        <w:t>Aram. Esaù comprese che le figlie di Canaan non erano gradite a suo padre Isacco. Allora si recò da Ismaele e, oltre le mogli che aveva, si prese in moglie Macalàt, figlia di Ismaele, figlio di Abramo, sorella di Nebaiòt.</w:t>
      </w:r>
    </w:p>
    <w:p w14:paraId="7EB92026"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F134D83"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291703C"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 7-22). </w:t>
      </w:r>
    </w:p>
    <w:p w14:paraId="608B78E0" w14:textId="77777777" w:rsidR="000A3D56" w:rsidRPr="009D5BAA" w:rsidRDefault="000A3D56" w:rsidP="000A3D56">
      <w:pPr>
        <w:spacing w:after="120"/>
        <w:jc w:val="both"/>
        <w:rPr>
          <w:rFonts w:ascii="Arial" w:hAnsi="Arial"/>
          <w:sz w:val="24"/>
          <w:szCs w:val="24"/>
        </w:rPr>
      </w:pPr>
      <w:r w:rsidRPr="009D5BAA">
        <w:rPr>
          <w:rFonts w:ascii="Arial" w:hAnsi="Arial"/>
          <w:sz w:val="24"/>
          <w:szCs w:val="24"/>
        </w:rPr>
        <w:t xml:space="preserve">Con Mosè si manifesta come roveto ardente che brucia e non si consuma. Anche questa è manifestazione particolare, unica. </w:t>
      </w:r>
    </w:p>
    <w:p w14:paraId="61A9035D"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w:t>
      </w:r>
      <w:r w:rsidRPr="009D5BAA">
        <w:rPr>
          <w:rFonts w:ascii="Arial" w:hAnsi="Arial"/>
          <w:i/>
          <w:iCs/>
          <w:sz w:val="24"/>
          <w:szCs w:val="24"/>
        </w:rPr>
        <w:lastRenderedPageBreak/>
        <w:t>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BF2E665" w14:textId="77777777" w:rsidR="000A3D56" w:rsidRPr="009D5BAA" w:rsidRDefault="000A3D56" w:rsidP="009D5BAA">
      <w:pPr>
        <w:spacing w:after="120"/>
        <w:ind w:left="567" w:right="567"/>
        <w:jc w:val="both"/>
        <w:rPr>
          <w:rFonts w:ascii="Arial" w:hAnsi="Arial"/>
          <w:i/>
          <w:iCs/>
          <w:sz w:val="24"/>
          <w:szCs w:val="24"/>
        </w:rPr>
      </w:pPr>
      <w:r w:rsidRPr="009D5BAA">
        <w:rPr>
          <w:rFonts w:ascii="Arial" w:hAnsi="Arial"/>
          <w:i/>
          <w:iCs/>
          <w:sz w:val="24"/>
          <w:szCs w:val="24"/>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207D81D7" w14:textId="77777777" w:rsidR="000A3D56" w:rsidRPr="009D5BAA" w:rsidRDefault="000A3D56" w:rsidP="000A3D56">
      <w:pPr>
        <w:spacing w:after="120"/>
        <w:jc w:val="both"/>
        <w:rPr>
          <w:rFonts w:ascii="Arial" w:hAnsi="Arial"/>
          <w:sz w:val="24"/>
          <w:szCs w:val="24"/>
        </w:rPr>
      </w:pPr>
      <w:r w:rsidRPr="009D5BAA">
        <w:rPr>
          <w:rFonts w:ascii="Arial" w:hAnsi="Arial"/>
          <w:sz w:val="24"/>
          <w:szCs w:val="24"/>
        </w:rPr>
        <w:t xml:space="preserve">Altra manifestazione singolare è quella ricevuta da Gedeone. Il Signore per ben due volte si lascia mettere alla prova da Gedeone. </w:t>
      </w:r>
    </w:p>
    <w:p w14:paraId="09EAE415"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133CBE57" w14:textId="271EFAF8"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w:t>
      </w:r>
      <w:r w:rsidR="0023637E">
        <w:rPr>
          <w:rFonts w:ascii="Arial" w:hAnsi="Arial"/>
          <w:i/>
          <w:iCs/>
          <w:sz w:val="24"/>
          <w:szCs w:val="24"/>
        </w:rPr>
        <w:t xml:space="preserve"> </w:t>
      </w:r>
      <w:r w:rsidRPr="00D76D67">
        <w:rPr>
          <w:rFonts w:ascii="Arial" w:hAnsi="Arial"/>
          <w:i/>
          <w:iCs/>
          <w:sz w:val="24"/>
          <w:szCs w:val="24"/>
        </w:rPr>
        <w:t xml:space="preserve">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w:t>
      </w:r>
      <w:r w:rsidRPr="00D76D67">
        <w:rPr>
          <w:rFonts w:ascii="Arial" w:hAnsi="Arial"/>
          <w:i/>
          <w:iCs/>
          <w:sz w:val="24"/>
          <w:szCs w:val="24"/>
        </w:rPr>
        <w:lastRenderedPageBreak/>
        <w:t>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1C5ED8BD"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D76D67">
        <w:rPr>
          <w:rFonts w:ascii="Arial" w:hAnsi="Arial"/>
          <w:i/>
          <w:iCs/>
          <w:sz w:val="24"/>
          <w:szCs w:val="24"/>
        </w:rPr>
        <w:noBreakHyphen/>
        <w:t>Baal, perché si disse: «Baal difenda la sua causa contro di lui, perché egli ha demolito il suo altare».</w:t>
      </w:r>
    </w:p>
    <w:p w14:paraId="7DAD88EC"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056AC3C5"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lastRenderedPageBreak/>
        <w:t>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7,6-40).</w:t>
      </w:r>
    </w:p>
    <w:p w14:paraId="6BE4FDC2" w14:textId="77777777" w:rsidR="000A3D56" w:rsidRPr="009D5BAA" w:rsidRDefault="000A3D56" w:rsidP="000A3D56">
      <w:pPr>
        <w:spacing w:after="120"/>
        <w:jc w:val="both"/>
        <w:rPr>
          <w:rFonts w:ascii="Arial" w:hAnsi="Arial"/>
          <w:sz w:val="24"/>
          <w:szCs w:val="24"/>
        </w:rPr>
      </w:pPr>
      <w:r w:rsidRPr="009D5BAA">
        <w:rPr>
          <w:rFonts w:ascii="Arial" w:hAnsi="Arial"/>
          <w:sz w:val="24"/>
          <w:szCs w:val="24"/>
        </w:rPr>
        <w:t xml:space="preserve">Samuele viene svegliato, ancora giovane, mentre dorme. A lui il Signore si rivela come voce che parla. Non si fa alcun accenno a visioni. </w:t>
      </w:r>
    </w:p>
    <w:p w14:paraId="4AE7E739" w14:textId="77777777" w:rsidR="000A3D56" w:rsidRPr="00D76D67" w:rsidRDefault="000A3D56" w:rsidP="00D76D67">
      <w:pPr>
        <w:spacing w:after="120"/>
        <w:ind w:left="567" w:right="567"/>
        <w:jc w:val="both"/>
        <w:rPr>
          <w:rFonts w:ascii="Arial" w:hAnsi="Arial"/>
          <w:i/>
          <w:iCs/>
          <w:sz w:val="24"/>
          <w:szCs w:val="24"/>
        </w:rPr>
      </w:pPr>
      <w:r w:rsidRPr="009D5BAA">
        <w:rPr>
          <w:rFonts w:ascii="Arial" w:hAnsi="Arial"/>
          <w:i/>
          <w:iCs/>
          <w:sz w:val="24"/>
          <w:szCs w:val="24"/>
        </w:rPr>
        <w:t>I</w:t>
      </w:r>
      <w:r w:rsidRPr="00D76D67">
        <w:rPr>
          <w:rFonts w:ascii="Arial" w:hAnsi="Arial"/>
          <w:i/>
          <w:iCs/>
          <w:sz w:val="24"/>
          <w:szCs w:val="24"/>
        </w:rPr>
        <w:t>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3D9E575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lastRenderedPageBreak/>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7E897214" w14:textId="77777777" w:rsidR="000A3D56" w:rsidRPr="009D5BAA" w:rsidRDefault="000A3D56" w:rsidP="000A3D56">
      <w:pPr>
        <w:spacing w:after="120"/>
        <w:jc w:val="both"/>
        <w:rPr>
          <w:rFonts w:ascii="Arial" w:hAnsi="Arial"/>
          <w:sz w:val="24"/>
          <w:szCs w:val="24"/>
        </w:rPr>
      </w:pPr>
      <w:r w:rsidRPr="009D5BAA">
        <w:rPr>
          <w:rFonts w:ascii="Arial" w:hAnsi="Arial"/>
          <w:sz w:val="24"/>
          <w:szCs w:val="24"/>
        </w:rPr>
        <w:t>La vocazione di Isaia è accompagnata da una visione. Il Signore si manifesta nella sua gloria. In più purifica le labbra di Isaia, prima di inviarlo.</w:t>
      </w:r>
    </w:p>
    <w:p w14:paraId="79EA626C"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2FCEBE80"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«Santo, santo, santo il Signore degli eserciti! Tutta la terra è piena della sua gloria».</w:t>
      </w:r>
    </w:p>
    <w:p w14:paraId="296EF251"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Vibravano gli stipiti delle porte al risuonare di quella voce, mentre il tempio si riempiva di fumo. E dissi:</w:t>
      </w:r>
    </w:p>
    <w:p w14:paraId="2052E1A6"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«Ohimè! Io sono perduto, perché un uomo dalle labbra impure io sono e in mezzo a un popolo dalle labbra impure io abito; eppure i miei occhi hanno visto il re, il Signore degli eserciti».</w:t>
      </w:r>
    </w:p>
    <w:p w14:paraId="26A75714"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Allora uno dei serafini volò verso di me; teneva in mano un carbone ardente che aveva preso con le molle dall’altare. Egli mi toccò la bocca e disse:</w:t>
      </w:r>
    </w:p>
    <w:p w14:paraId="7CC44F76"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«Ecco, questo ha toccato le tue labbra, perciò è scomparsa la tua colpa e il tuo peccato è espiato». </w:t>
      </w:r>
    </w:p>
    <w:p w14:paraId="122960B9" w14:textId="037B9178"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Poi io udii la voce del Signore che diceva: «Chi manderò e chi andrà per noi?». E io risposi: «Eccomi, manda me!».</w:t>
      </w:r>
      <w:r w:rsidR="0023637E">
        <w:rPr>
          <w:rFonts w:ascii="Arial" w:hAnsi="Arial"/>
          <w:i/>
          <w:iCs/>
          <w:sz w:val="24"/>
          <w:szCs w:val="24"/>
        </w:rPr>
        <w:t xml:space="preserve"> </w:t>
      </w:r>
      <w:r w:rsidRPr="00D76D67">
        <w:rPr>
          <w:rFonts w:ascii="Arial" w:hAnsi="Arial"/>
          <w:i/>
          <w:iCs/>
          <w:sz w:val="24"/>
          <w:szCs w:val="24"/>
        </w:rPr>
        <w:t>(Is 6,1-8).</w:t>
      </w:r>
    </w:p>
    <w:p w14:paraId="5870609D" w14:textId="77777777" w:rsidR="000A3D56" w:rsidRPr="009D5BAA" w:rsidRDefault="000A3D56" w:rsidP="000A3D56">
      <w:pPr>
        <w:spacing w:after="120"/>
        <w:jc w:val="both"/>
        <w:rPr>
          <w:rFonts w:ascii="Arial" w:hAnsi="Arial"/>
          <w:sz w:val="24"/>
          <w:szCs w:val="24"/>
        </w:rPr>
      </w:pPr>
      <w:r w:rsidRPr="009D5BAA">
        <w:rPr>
          <w:rFonts w:ascii="Arial" w:hAnsi="Arial"/>
          <w:sz w:val="24"/>
          <w:szCs w:val="24"/>
        </w:rPr>
        <w:t>Con Geremia non abbiamo alcuna visione del Signore. A lui viene rivolta la Parola del Signore. Le visioni sono in ordine alla parola da dire.</w:t>
      </w:r>
    </w:p>
    <w:p w14:paraId="6A3744D8"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Mi fu rivolta questa parola del Signore:</w:t>
      </w:r>
    </w:p>
    <w:p w14:paraId="6558FC31"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21CFC8F5" w14:textId="25E54B5F"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Il Signore stese la mano</w:t>
      </w:r>
      <w:r w:rsidR="0023637E">
        <w:rPr>
          <w:rFonts w:ascii="Arial" w:hAnsi="Arial"/>
          <w:i/>
          <w:iCs/>
          <w:sz w:val="24"/>
          <w:szCs w:val="24"/>
        </w:rPr>
        <w:t xml:space="preserve"> </w:t>
      </w:r>
      <w:r w:rsidRPr="00D76D67">
        <w:rPr>
          <w:rFonts w:ascii="Arial" w:hAnsi="Arial"/>
          <w:i/>
          <w:iCs/>
          <w:sz w:val="24"/>
          <w:szCs w:val="24"/>
        </w:rPr>
        <w:t>e mi toccò la bocca, e il Signore mi disse: «Ecco, io metto le mie parole sulla tua bocca. Vedi, oggi ti do autorità sopra le nazioni e sopra i regni per sradicare e demolire, per distruggere e abbattere, per edificare e piantare».</w:t>
      </w:r>
    </w:p>
    <w:p w14:paraId="3B5D1AB9"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Mi fu rivolta questa parola del Signore: «Che cosa vedi, Geremia?». Risposi: «Vedo un ramo di mandorlo». Il Signore soggiunse: «Hai visto bene, poiché io vigilo sulla mia parola per realizzarla».</w:t>
      </w:r>
    </w:p>
    <w:p w14:paraId="7DD6FC20"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lastRenderedPageBreak/>
        <w:t>Mi fu rivolta di nuovo questa parola del Signore: «Che cosa vedi?». Risposi: «Vedo una pentola bollente, la cui bocca è inclinata da settentrione». Il Signore mi disse:</w:t>
      </w:r>
    </w:p>
    <w:p w14:paraId="3B935E6C" w14:textId="75014D5E"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«Dal settentrione dilagherà la sventura su tutti gli abitanti della terra. Poiché, ecco, io sto per chiamare tutti i regni del settentrione. Oracolo del Signore. Essi verranno</w:t>
      </w:r>
      <w:r w:rsidR="0023637E">
        <w:rPr>
          <w:rFonts w:ascii="Arial" w:hAnsi="Arial"/>
          <w:i/>
          <w:iCs/>
          <w:sz w:val="24"/>
          <w:szCs w:val="24"/>
        </w:rPr>
        <w:t xml:space="preserve"> </w:t>
      </w:r>
      <w:r w:rsidRPr="00D76D67">
        <w:rPr>
          <w:rFonts w:ascii="Arial" w:hAnsi="Arial"/>
          <w:i/>
          <w:iCs/>
          <w:sz w:val="24"/>
          <w:szCs w:val="24"/>
        </w:rPr>
        <w:t>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1F9A2662"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77BF4C93"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Singolare per molti versi è la manifestazione del Signore ad Osea. Essa si compone di un comando unico nel suo genere: sposare una prostituta.</w:t>
      </w:r>
    </w:p>
    <w:p w14:paraId="00E98E7B"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Parola del Signore rivolta a Osea, figlio di Beerì, al tempo di Ozia, di Iotam, di Acaz, di Ezechia, re di Giuda, e al tempo di Geroboamo, figlio di Ioas, re d’Israele.</w:t>
      </w:r>
    </w:p>
    <w:p w14:paraId="1B0BA78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Quando il Signore cominciò a parlare a Osea, gli disse: «Va’, prenditi in moglie una prostituta, genera figli di prostituzione, poiché il paese non fa che prostituirsi allontanandosi dal Signore».</w:t>
      </w:r>
    </w:p>
    <w:p w14:paraId="2926AB48"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Egli andò a prendere Gomer, figlia di Diblàim: ella concepì e gli partorì un figlio. E il Signore disse a Osea:</w:t>
      </w:r>
    </w:p>
    <w:p w14:paraId="4B85A1D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«Chiamalo Izreèl, perché tra poco punirò la casa di Ieu per il sangue sparso a Izreèl e porrò fine al regno della casa d’Israele. In quel giorno io spezzerò l’arco d’Israele nella valle di Izreèl».</w:t>
      </w:r>
    </w:p>
    <w:p w14:paraId="609E8B89"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La donna concepì di nuovo e partorì una figlia e il Signore disse a Osea:</w:t>
      </w:r>
    </w:p>
    <w:p w14:paraId="3D5BE16F"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«Chiamala Non-amata, perché non amerò più la casa d’Israele, non li perdonerò più. Invece io amerò la casa di Giuda e li salverò nel Signore, loro Dio; non li salverò con l’arco, con la spada, con la guerra, né con cavalli o cavalieri».</w:t>
      </w:r>
    </w:p>
    <w:p w14:paraId="08E430ED"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Quando ebbe svezzato Non-amata, Gomer concepì e partorì un figlio. E il Signore disse a Osea:</w:t>
      </w:r>
    </w:p>
    <w:p w14:paraId="3535A028"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«Chiamalo Non-popolo-mio, perché voi non siete popolo mio e io per voi non sono (Os 1,1-9). </w:t>
      </w:r>
    </w:p>
    <w:p w14:paraId="654DF0E0" w14:textId="77777777" w:rsidR="000A3D56" w:rsidRPr="009D5BAA" w:rsidRDefault="000A3D56" w:rsidP="000A3D56">
      <w:pPr>
        <w:spacing w:after="120"/>
        <w:jc w:val="both"/>
        <w:rPr>
          <w:rFonts w:ascii="Arial" w:hAnsi="Arial"/>
          <w:sz w:val="24"/>
          <w:szCs w:val="24"/>
        </w:rPr>
      </w:pPr>
      <w:r w:rsidRPr="009D5BAA">
        <w:rPr>
          <w:rFonts w:ascii="Arial" w:hAnsi="Arial"/>
          <w:sz w:val="24"/>
          <w:szCs w:val="24"/>
        </w:rPr>
        <w:t xml:space="preserve">Sappiamo che Amos è un coltivatore di sicomori, è un pastore in Tekòa. Il Signore con un ordine lo costituisce suo profeta per il Regno del Nord. </w:t>
      </w:r>
    </w:p>
    <w:p w14:paraId="7A1EB31D" w14:textId="086F7A12" w:rsidR="000A3D56" w:rsidRPr="00D76D67" w:rsidRDefault="000A3D56" w:rsidP="00D76D67">
      <w:pPr>
        <w:spacing w:after="120"/>
        <w:ind w:left="567" w:right="567"/>
        <w:jc w:val="both"/>
        <w:rPr>
          <w:rFonts w:ascii="Arial" w:hAnsi="Arial"/>
          <w:i/>
          <w:iCs/>
          <w:sz w:val="24"/>
          <w:szCs w:val="24"/>
        </w:rPr>
      </w:pPr>
      <w:r w:rsidRPr="009D5BAA">
        <w:rPr>
          <w:rFonts w:ascii="Arial" w:hAnsi="Arial"/>
          <w:i/>
          <w:iCs/>
          <w:sz w:val="24"/>
          <w:szCs w:val="24"/>
        </w:rPr>
        <w:lastRenderedPageBreak/>
        <w:t>A</w:t>
      </w:r>
      <w:r w:rsidRPr="00D76D67">
        <w:rPr>
          <w:rFonts w:ascii="Arial" w:hAnsi="Arial"/>
          <w:i/>
          <w:iCs/>
          <w:sz w:val="24"/>
          <w:szCs w:val="24"/>
        </w:rPr>
        <w:t xml:space="preserve">masia, sacerdote di Betel, mandò a dire a Geroboamo, re d’Israele: «Amos congiura contro di te, in mezzo alla casa d’Israele; il paese non può sopportare le sue parole, </w:t>
      </w:r>
      <w:r w:rsidR="0034157F" w:rsidRPr="00D76D67">
        <w:rPr>
          <w:rFonts w:ascii="Arial" w:hAnsi="Arial"/>
          <w:i/>
          <w:iCs/>
          <w:sz w:val="24"/>
          <w:szCs w:val="24"/>
        </w:rPr>
        <w:t>poiché</w:t>
      </w:r>
      <w:r w:rsidRPr="00D76D67">
        <w:rPr>
          <w:rFonts w:ascii="Arial" w:hAnsi="Arial"/>
          <w:i/>
          <w:iCs/>
          <w:sz w:val="24"/>
          <w:szCs w:val="24"/>
        </w:rPr>
        <w:t xml:space="preserve">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06CA556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«Non ero profeta né figlio di profeta; ero un mandriano e coltivavo piante di sicomòro. Il Signore mi prese, mi chiamò mentre seguivo il gregge. Il Signore mi disse: Va’, profetizza al mio popolo Israele.</w:t>
      </w:r>
    </w:p>
    <w:p w14:paraId="1B3AF942"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 </w:t>
      </w:r>
    </w:p>
    <w:p w14:paraId="60C3B775" w14:textId="36BF0C9E" w:rsidR="000A3D56" w:rsidRDefault="000A3D56" w:rsidP="000A3D56">
      <w:pPr>
        <w:spacing w:after="120"/>
        <w:jc w:val="both"/>
        <w:rPr>
          <w:rFonts w:ascii="Arial" w:hAnsi="Arial"/>
          <w:sz w:val="24"/>
          <w:szCs w:val="24"/>
        </w:rPr>
      </w:pPr>
      <w:r w:rsidRPr="009D5BAA">
        <w:rPr>
          <w:rFonts w:ascii="Arial" w:hAnsi="Arial"/>
          <w:sz w:val="24"/>
          <w:szCs w:val="24"/>
        </w:rPr>
        <w:t>Non vi è nessuna vocazione da parte del Signore che sia simile ad un’altra. Ognuna è unica, sola, irripetibile. Ogni chiamato è secondo modalità particolari.</w:t>
      </w:r>
      <w:r w:rsidR="00712E5B">
        <w:rPr>
          <w:rFonts w:ascii="Arial" w:hAnsi="Arial"/>
          <w:sz w:val="24"/>
          <w:szCs w:val="24"/>
        </w:rPr>
        <w:t xml:space="preserve"> </w:t>
      </w:r>
      <w:r w:rsidRPr="009D5BAA">
        <w:rPr>
          <w:rFonts w:ascii="Arial" w:hAnsi="Arial"/>
          <w:sz w:val="24"/>
          <w:szCs w:val="24"/>
        </w:rPr>
        <w:t>Ezechiele è il solo che assiste a questa spettacolare manifestazione del suo Signore, che viene a Lui su un carro speciale, unico, inimmaginabile.</w:t>
      </w:r>
      <w:r w:rsidR="00712E5B">
        <w:rPr>
          <w:rFonts w:ascii="Arial" w:hAnsi="Arial"/>
          <w:sz w:val="24"/>
          <w:szCs w:val="24"/>
        </w:rPr>
        <w:t xml:space="preserve"> </w:t>
      </w:r>
      <w:r w:rsidRPr="009D5BAA">
        <w:rPr>
          <w:rFonts w:ascii="Arial" w:hAnsi="Arial"/>
          <w:sz w:val="24"/>
          <w:szCs w:val="24"/>
        </w:rPr>
        <w:t>Volendo dare un significato cristologico, è giusto dire che il carro del Signore è vera figura di Cristo Gesù, del Verbo Incarnato.</w:t>
      </w:r>
      <w:r w:rsidR="00712E5B">
        <w:rPr>
          <w:rFonts w:ascii="Arial" w:hAnsi="Arial"/>
          <w:sz w:val="24"/>
          <w:szCs w:val="24"/>
        </w:rPr>
        <w:t xml:space="preserve"> </w:t>
      </w:r>
      <w:r w:rsidRPr="009D5BAA">
        <w:rPr>
          <w:rFonts w:ascii="Arial" w:hAnsi="Arial"/>
          <w:sz w:val="24"/>
          <w:szCs w:val="24"/>
        </w:rPr>
        <w:t>È il Figlio Unigenito del Padre fattosi carne nel seno della Vergine Maria che porta Dio sulla nostra terra manifestando tutta la sua potenza di amore.</w:t>
      </w:r>
      <w:r w:rsidR="00712E5B">
        <w:rPr>
          <w:rFonts w:ascii="Arial" w:hAnsi="Arial"/>
          <w:sz w:val="24"/>
          <w:szCs w:val="24"/>
        </w:rPr>
        <w:t xml:space="preserve"> </w:t>
      </w:r>
      <w:r w:rsidRPr="009D5BAA">
        <w:rPr>
          <w:rFonts w:ascii="Arial" w:hAnsi="Arial"/>
          <w:sz w:val="24"/>
          <w:szCs w:val="24"/>
        </w:rPr>
        <w:t>Il fuoco incandescente che racchiude la gloria del Padre è il suo amore eterno per l’uomo. Dalla croce, da Crocifisso Gesù ci rivela quanto ama il Padre.</w:t>
      </w:r>
      <w:r w:rsidR="00712E5B">
        <w:rPr>
          <w:rFonts w:ascii="Arial" w:hAnsi="Arial"/>
          <w:sz w:val="24"/>
          <w:szCs w:val="24"/>
        </w:rPr>
        <w:t xml:space="preserve"> </w:t>
      </w:r>
      <w:r w:rsidRPr="009D5BAA">
        <w:rPr>
          <w:rFonts w:ascii="Arial" w:hAnsi="Arial"/>
          <w:sz w:val="24"/>
          <w:szCs w:val="24"/>
        </w:rPr>
        <w:t>Gesù è il Mosso dallo Spirito, è il Governato da Lui. Lui va dove lo Spirito lo spinge, lo conduce, lo muove. Gesù è tutto e solo dallo Spirito Santo.</w:t>
      </w:r>
    </w:p>
    <w:p w14:paraId="0AEBF435" w14:textId="77777777" w:rsidR="00D76D67" w:rsidRDefault="00D76D67" w:rsidP="000A3D56">
      <w:pPr>
        <w:spacing w:after="120"/>
        <w:jc w:val="both"/>
        <w:rPr>
          <w:rFonts w:ascii="Arial" w:hAnsi="Arial"/>
          <w:sz w:val="24"/>
          <w:szCs w:val="24"/>
        </w:rPr>
      </w:pPr>
    </w:p>
    <w:p w14:paraId="1FC3E38A" w14:textId="34158D21" w:rsidR="00D76D67" w:rsidRDefault="00D76D67" w:rsidP="00796D63">
      <w:pPr>
        <w:pStyle w:val="Titolo3"/>
      </w:pPr>
      <w:bookmarkStart w:id="100" w:name="_Toc193231377"/>
      <w:r>
        <w:t>EZECHIELE II</w:t>
      </w:r>
      <w:bookmarkEnd w:id="100"/>
    </w:p>
    <w:p w14:paraId="7421231A" w14:textId="6501D569" w:rsidR="00D76D67" w:rsidRPr="00D76D67" w:rsidRDefault="00712E5B" w:rsidP="00D76D67">
      <w:pPr>
        <w:spacing w:after="120"/>
        <w:ind w:left="567" w:right="567"/>
        <w:jc w:val="both"/>
        <w:rPr>
          <w:rFonts w:ascii="Arial" w:hAnsi="Arial"/>
          <w:i/>
          <w:iCs/>
          <w:sz w:val="24"/>
          <w:szCs w:val="24"/>
        </w:rPr>
      </w:pPr>
      <w:r w:rsidRPr="00D76D67">
        <w:rPr>
          <w:rFonts w:ascii="Arial" w:hAnsi="Arial"/>
          <w:i/>
          <w:iCs/>
          <w:sz w:val="24"/>
          <w:szCs w:val="24"/>
        </w:rPr>
        <w:t>Mi</w:t>
      </w:r>
      <w:r w:rsidR="00D76D67" w:rsidRPr="00D76D67">
        <w:rPr>
          <w:rFonts w:ascii="Arial" w:hAnsi="Arial"/>
          <w:i/>
          <w:iCs/>
          <w:sz w:val="24"/>
          <w:szCs w:val="24"/>
        </w:rPr>
        <w:t xml:space="preserve"> disse: «Figlio dell’uomo, àlzati, ti voglio parlare». </w:t>
      </w:r>
      <w:r w:rsidRPr="00D76D67">
        <w:rPr>
          <w:rFonts w:ascii="Arial" w:hAnsi="Arial"/>
          <w:i/>
          <w:iCs/>
          <w:sz w:val="24"/>
          <w:szCs w:val="24"/>
        </w:rPr>
        <w:t>A</w:t>
      </w:r>
      <w:r w:rsidR="00D76D67" w:rsidRPr="00D76D67">
        <w:rPr>
          <w:rFonts w:ascii="Arial" w:hAnsi="Arial"/>
          <w:i/>
          <w:iCs/>
          <w:sz w:val="24"/>
          <w:szCs w:val="24"/>
        </w:rPr>
        <w:t xml:space="preserve"> queste parole, uno spirito entrò in me, mi fece alzare in piedi e io ascoltai colui che mi parlava.</w:t>
      </w:r>
    </w:p>
    <w:p w14:paraId="364C808D" w14:textId="7D3DE543" w:rsidR="00D76D67" w:rsidRPr="00D76D67" w:rsidRDefault="00712E5B" w:rsidP="00D76D67">
      <w:pPr>
        <w:spacing w:after="120"/>
        <w:ind w:left="567" w:right="567"/>
        <w:jc w:val="both"/>
        <w:rPr>
          <w:rFonts w:ascii="Arial" w:hAnsi="Arial"/>
          <w:i/>
          <w:iCs/>
          <w:sz w:val="24"/>
          <w:szCs w:val="24"/>
        </w:rPr>
      </w:pPr>
      <w:r w:rsidRPr="00D76D67">
        <w:rPr>
          <w:rFonts w:ascii="Arial" w:hAnsi="Arial"/>
          <w:i/>
          <w:iCs/>
          <w:sz w:val="24"/>
          <w:szCs w:val="24"/>
        </w:rPr>
        <w:t>Mi</w:t>
      </w:r>
      <w:r w:rsidR="00D76D67" w:rsidRPr="00D76D67">
        <w:rPr>
          <w:rFonts w:ascii="Arial" w:hAnsi="Arial"/>
          <w:i/>
          <w:iCs/>
          <w:sz w:val="24"/>
          <w:szCs w:val="24"/>
        </w:rPr>
        <w:t xml:space="preserve"> disse: «Figlio dell’uomo, io ti mando ai figli d’Israele, a una razza di ribelli, che si sono rivoltati contro di me. Essi e i loro padri si sono sollevati contro di me fino ad oggi. </w:t>
      </w:r>
      <w:r w:rsidRPr="00D76D67">
        <w:rPr>
          <w:rFonts w:ascii="Arial" w:hAnsi="Arial"/>
          <w:i/>
          <w:iCs/>
          <w:sz w:val="24"/>
          <w:szCs w:val="24"/>
        </w:rPr>
        <w:t>Quelli</w:t>
      </w:r>
      <w:r w:rsidR="00D76D67" w:rsidRPr="00D76D67">
        <w:rPr>
          <w:rFonts w:ascii="Arial" w:hAnsi="Arial"/>
          <w:i/>
          <w:iCs/>
          <w:sz w:val="24"/>
          <w:szCs w:val="24"/>
        </w:rPr>
        <w:t xml:space="preserve"> ai quali ti mando sono figli testardi e dal cuore indurito. Tu dirai loro: “Dice il Signore Dio”. </w:t>
      </w:r>
      <w:r w:rsidRPr="00D76D67">
        <w:rPr>
          <w:rFonts w:ascii="Arial" w:hAnsi="Arial"/>
          <w:i/>
          <w:iCs/>
          <w:sz w:val="24"/>
          <w:szCs w:val="24"/>
        </w:rPr>
        <w:t>Ascoltino</w:t>
      </w:r>
      <w:r w:rsidR="00D76D67" w:rsidRPr="00D76D67">
        <w:rPr>
          <w:rFonts w:ascii="Arial" w:hAnsi="Arial"/>
          <w:i/>
          <w:iCs/>
          <w:sz w:val="24"/>
          <w:szCs w:val="24"/>
        </w:rPr>
        <w:t xml:space="preserve"> o non ascoltino – dal momento che sono una genìa di ribelli –, sapranno almeno che un profeta si trova in mezzo a loro.</w:t>
      </w:r>
    </w:p>
    <w:p w14:paraId="2FEC6E7A" w14:textId="6F1E624D" w:rsidR="00D76D67" w:rsidRPr="00D76D67" w:rsidRDefault="00712E5B" w:rsidP="00D76D67">
      <w:pPr>
        <w:spacing w:after="120"/>
        <w:ind w:left="567" w:right="567"/>
        <w:jc w:val="both"/>
        <w:rPr>
          <w:rFonts w:ascii="Arial" w:hAnsi="Arial"/>
          <w:i/>
          <w:iCs/>
          <w:sz w:val="24"/>
          <w:szCs w:val="24"/>
        </w:rPr>
      </w:pPr>
      <w:r w:rsidRPr="00D76D67">
        <w:rPr>
          <w:rFonts w:ascii="Arial" w:hAnsi="Arial"/>
          <w:i/>
          <w:iCs/>
          <w:sz w:val="24"/>
          <w:szCs w:val="24"/>
        </w:rPr>
        <w:t>Ma</w:t>
      </w:r>
      <w:r w:rsidR="00D76D67" w:rsidRPr="00D76D67">
        <w:rPr>
          <w:rFonts w:ascii="Arial" w:hAnsi="Arial"/>
          <w:i/>
          <w:iCs/>
          <w:sz w:val="24"/>
          <w:szCs w:val="24"/>
        </w:rPr>
        <w:t xml:space="preserve"> tu, figlio dell’uomo, non li temere, non avere paura delle loro parole. Essi saranno per te come cardi e spine e tra loro ti troverai in mezzo a scorpioni; ma tu non temere le loro parole, non t’impressionino le loro facce: sono una genìa di ribelli. </w:t>
      </w:r>
      <w:r w:rsidRPr="00D76D67">
        <w:rPr>
          <w:rFonts w:ascii="Arial" w:hAnsi="Arial"/>
          <w:i/>
          <w:iCs/>
          <w:sz w:val="24"/>
          <w:szCs w:val="24"/>
        </w:rPr>
        <w:t>Ascoltino</w:t>
      </w:r>
      <w:r w:rsidR="00D76D67" w:rsidRPr="00D76D67">
        <w:rPr>
          <w:rFonts w:ascii="Arial" w:hAnsi="Arial"/>
          <w:i/>
          <w:iCs/>
          <w:sz w:val="24"/>
          <w:szCs w:val="24"/>
        </w:rPr>
        <w:t xml:space="preserve"> o no – dal momento che sono una genìa di ribelli –, tu riferirai loro le mie parole.</w:t>
      </w:r>
    </w:p>
    <w:p w14:paraId="1C56FC37" w14:textId="27493581" w:rsidR="00D76D67" w:rsidRDefault="00712E5B" w:rsidP="00D76D67">
      <w:pPr>
        <w:spacing w:after="120"/>
        <w:ind w:left="567" w:right="567"/>
        <w:jc w:val="both"/>
        <w:rPr>
          <w:rFonts w:ascii="Arial" w:hAnsi="Arial"/>
          <w:i/>
          <w:iCs/>
          <w:sz w:val="24"/>
          <w:szCs w:val="24"/>
        </w:rPr>
      </w:pPr>
      <w:r w:rsidRPr="00D76D67">
        <w:rPr>
          <w:rFonts w:ascii="Arial" w:hAnsi="Arial"/>
          <w:i/>
          <w:iCs/>
          <w:sz w:val="24"/>
          <w:szCs w:val="24"/>
        </w:rPr>
        <w:lastRenderedPageBreak/>
        <w:t>Figlio</w:t>
      </w:r>
      <w:r w:rsidR="00D76D67" w:rsidRPr="00D76D67">
        <w:rPr>
          <w:rFonts w:ascii="Arial" w:hAnsi="Arial"/>
          <w:i/>
          <w:iCs/>
          <w:sz w:val="24"/>
          <w:szCs w:val="24"/>
        </w:rPr>
        <w:t xml:space="preserve"> dell’uomo, ascolta ciò che ti dico e non essere ribelle come questa genìa di ribelli: apri la bocca e mangia ciò che io ti do». </w:t>
      </w:r>
      <w:r w:rsidRPr="00D76D67">
        <w:rPr>
          <w:rFonts w:ascii="Arial" w:hAnsi="Arial"/>
          <w:i/>
          <w:iCs/>
          <w:sz w:val="24"/>
          <w:szCs w:val="24"/>
        </w:rPr>
        <w:t>Io</w:t>
      </w:r>
      <w:r w:rsidR="00D76D67" w:rsidRPr="00D76D67">
        <w:rPr>
          <w:rFonts w:ascii="Arial" w:hAnsi="Arial"/>
          <w:i/>
          <w:iCs/>
          <w:sz w:val="24"/>
          <w:szCs w:val="24"/>
        </w:rPr>
        <w:t xml:space="preserve"> guardai, ed ecco, una mano tesa verso di me teneva un rotolo. Lo spiegò davanti a me; era scritto da una parte e dall’altra e conteneva lamenti, pianti e guai.</w:t>
      </w:r>
    </w:p>
    <w:p w14:paraId="502D0C84" w14:textId="77777777" w:rsidR="00D76D67" w:rsidRDefault="00D76D67" w:rsidP="00D76D67">
      <w:pPr>
        <w:spacing w:after="120"/>
        <w:ind w:left="567" w:right="567"/>
        <w:jc w:val="both"/>
        <w:rPr>
          <w:rFonts w:ascii="Arial" w:hAnsi="Arial"/>
          <w:i/>
          <w:iCs/>
          <w:sz w:val="24"/>
          <w:szCs w:val="24"/>
        </w:rPr>
      </w:pPr>
    </w:p>
    <w:p w14:paraId="76B1B8EE" w14:textId="77777777" w:rsidR="000A3D56" w:rsidRPr="000A3D56" w:rsidRDefault="000A3D56" w:rsidP="0045556F">
      <w:pPr>
        <w:pStyle w:val="Corpotesto"/>
      </w:pPr>
      <w:bookmarkStart w:id="101" w:name="_Toc62164835"/>
      <w:r w:rsidRPr="000A3D56">
        <w:t>Visione del libro</w:t>
      </w:r>
      <w:bookmarkEnd w:id="101"/>
      <w:r w:rsidRPr="000A3D56">
        <w:t xml:space="preserve"> </w:t>
      </w:r>
    </w:p>
    <w:p w14:paraId="637D04F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w:t>
      </w:r>
      <w:r w:rsidRPr="00D76D67">
        <w:rPr>
          <w:rFonts w:ascii="Arial" w:hAnsi="Arial"/>
          <w:b/>
          <w:sz w:val="24"/>
          <w:szCs w:val="24"/>
        </w:rPr>
        <w:t>Mi disse: «Figlio dell’uomo, àlzati, ti voglio parlare».</w:t>
      </w:r>
    </w:p>
    <w:p w14:paraId="515D2962" w14:textId="10BF5A2C" w:rsidR="000A3D56" w:rsidRPr="00D76D67" w:rsidRDefault="000A3D56" w:rsidP="000A3D56">
      <w:pPr>
        <w:spacing w:after="120"/>
        <w:jc w:val="both"/>
        <w:rPr>
          <w:rFonts w:ascii="Arial" w:hAnsi="Arial"/>
          <w:sz w:val="24"/>
          <w:szCs w:val="24"/>
        </w:rPr>
      </w:pPr>
      <w:r w:rsidRPr="00D76D67">
        <w:rPr>
          <w:rFonts w:ascii="Arial" w:hAnsi="Arial"/>
          <w:sz w:val="24"/>
          <w:szCs w:val="24"/>
        </w:rPr>
        <w:t>La visione del carro divino attesta la verità della vocazione di Ezechiele. Lui è veramente chiamato da Dio. Lui non si chiama. Lo attesta il carro del Signore.</w:t>
      </w:r>
      <w:r w:rsidR="00712E5B">
        <w:rPr>
          <w:rFonts w:ascii="Arial" w:hAnsi="Arial"/>
          <w:sz w:val="24"/>
          <w:szCs w:val="24"/>
        </w:rPr>
        <w:t xml:space="preserve"> </w:t>
      </w:r>
      <w:r w:rsidRPr="00D76D67">
        <w:rPr>
          <w:rFonts w:ascii="Arial" w:hAnsi="Arial"/>
          <w:sz w:val="24"/>
          <w:szCs w:val="24"/>
        </w:rPr>
        <w:t xml:space="preserve">Mi disse: </w:t>
      </w:r>
      <w:r w:rsidRPr="00D76D67">
        <w:rPr>
          <w:rFonts w:ascii="Arial" w:hAnsi="Arial"/>
          <w:i/>
          <w:sz w:val="24"/>
          <w:szCs w:val="24"/>
        </w:rPr>
        <w:t>“Figlio dell’uomo, àlzati, ti voglio parlare”</w:t>
      </w:r>
      <w:r w:rsidRPr="00D76D67">
        <w:rPr>
          <w:rFonts w:ascii="Arial" w:hAnsi="Arial"/>
          <w:sz w:val="24"/>
          <w:szCs w:val="24"/>
        </w:rPr>
        <w:t>. La figura dalle sembianze umane, vista sul trono sopra la testa dei quattro esseri viventi, vuole parlare.</w:t>
      </w:r>
      <w:r w:rsidR="00712E5B">
        <w:rPr>
          <w:rFonts w:ascii="Arial" w:hAnsi="Arial"/>
          <w:sz w:val="24"/>
          <w:szCs w:val="24"/>
        </w:rPr>
        <w:t xml:space="preserve"> </w:t>
      </w:r>
      <w:r w:rsidRPr="00D76D67">
        <w:rPr>
          <w:rFonts w:ascii="Arial" w:hAnsi="Arial"/>
          <w:sz w:val="24"/>
          <w:szCs w:val="24"/>
        </w:rPr>
        <w:t xml:space="preserve">Ezechiele è chiamato </w:t>
      </w:r>
      <w:r w:rsidRPr="00D76D67">
        <w:rPr>
          <w:rFonts w:ascii="Arial" w:hAnsi="Arial"/>
          <w:i/>
          <w:sz w:val="24"/>
          <w:szCs w:val="24"/>
        </w:rPr>
        <w:t>“Figlio dell’uomo”</w:t>
      </w:r>
      <w:r w:rsidRPr="00D76D67">
        <w:rPr>
          <w:rFonts w:ascii="Arial" w:hAnsi="Arial"/>
          <w:sz w:val="24"/>
          <w:szCs w:val="24"/>
        </w:rPr>
        <w:t>. Figlio dell’uomo ha un significato ben preciso: vero figlio dell’uomo. Vero uomo. Oppure semplicemente: uomo.</w:t>
      </w:r>
      <w:r w:rsidR="00712E5B">
        <w:rPr>
          <w:rFonts w:ascii="Arial" w:hAnsi="Arial"/>
          <w:sz w:val="24"/>
          <w:szCs w:val="24"/>
        </w:rPr>
        <w:t xml:space="preserve"> </w:t>
      </w:r>
      <w:r w:rsidRPr="00D76D67">
        <w:rPr>
          <w:rFonts w:ascii="Arial" w:hAnsi="Arial"/>
          <w:sz w:val="24"/>
          <w:szCs w:val="24"/>
        </w:rPr>
        <w:t>Viene manifestato tutto il contrasto che vi è tra la gloria di Dio stupendamente rivelata dalla visione e la pochezza, il niente, la creta del profeta.</w:t>
      </w:r>
      <w:r w:rsidR="00712E5B">
        <w:rPr>
          <w:rFonts w:ascii="Arial" w:hAnsi="Arial"/>
          <w:sz w:val="24"/>
          <w:szCs w:val="24"/>
        </w:rPr>
        <w:t xml:space="preserve"> </w:t>
      </w:r>
      <w:r w:rsidRPr="00D76D67">
        <w:rPr>
          <w:rFonts w:ascii="Arial" w:hAnsi="Arial"/>
          <w:sz w:val="24"/>
          <w:szCs w:val="24"/>
        </w:rPr>
        <w:t>Dio è l’eccelso, il sommo, l’infinito, il fuoco eterno, lo splendore che dona luce ad ogni cosa. Ezechiele è solo un figlio d’uomo, povera, misera creatura.</w:t>
      </w:r>
      <w:r w:rsidR="00712E5B">
        <w:rPr>
          <w:rFonts w:ascii="Arial" w:hAnsi="Arial"/>
          <w:sz w:val="24"/>
          <w:szCs w:val="24"/>
        </w:rPr>
        <w:t xml:space="preserve"> </w:t>
      </w:r>
      <w:r w:rsidRPr="00D76D67">
        <w:rPr>
          <w:rFonts w:ascii="Arial" w:hAnsi="Arial"/>
          <w:sz w:val="24"/>
          <w:szCs w:val="24"/>
        </w:rPr>
        <w:t>Nonostante la sua pochezza, povertà, niente, Dio lo chiama, lo costituisce suo profeta, lo ricolma dello spirito, lo manda in mezzo al suo popolo.</w:t>
      </w:r>
      <w:r w:rsidR="009F3B12">
        <w:rPr>
          <w:rFonts w:ascii="Arial" w:hAnsi="Arial"/>
          <w:sz w:val="24"/>
          <w:szCs w:val="24"/>
        </w:rPr>
        <w:t xml:space="preserve"> </w:t>
      </w:r>
      <w:r w:rsidRPr="00D76D67">
        <w:rPr>
          <w:rFonts w:ascii="Arial" w:hAnsi="Arial"/>
          <w:sz w:val="24"/>
          <w:szCs w:val="24"/>
        </w:rPr>
        <w:t xml:space="preserve">Gesù non è </w:t>
      </w:r>
      <w:r w:rsidRPr="00D76D67">
        <w:rPr>
          <w:rFonts w:ascii="Arial" w:hAnsi="Arial"/>
          <w:i/>
          <w:sz w:val="24"/>
          <w:szCs w:val="24"/>
        </w:rPr>
        <w:t>“Figlio dell’uomo”</w:t>
      </w:r>
      <w:r w:rsidRPr="00D76D67">
        <w:rPr>
          <w:rFonts w:ascii="Arial" w:hAnsi="Arial"/>
          <w:sz w:val="24"/>
          <w:szCs w:val="24"/>
        </w:rPr>
        <w:t xml:space="preserve">, Lui è </w:t>
      </w:r>
      <w:r w:rsidRPr="00D76D67">
        <w:rPr>
          <w:rFonts w:ascii="Arial" w:hAnsi="Arial"/>
          <w:i/>
          <w:sz w:val="24"/>
          <w:szCs w:val="24"/>
        </w:rPr>
        <w:t>“Il Figlio dell’uomo”</w:t>
      </w:r>
      <w:r w:rsidRPr="00D76D67">
        <w:rPr>
          <w:rFonts w:ascii="Arial" w:hAnsi="Arial"/>
          <w:sz w:val="24"/>
          <w:szCs w:val="24"/>
        </w:rPr>
        <w:t xml:space="preserve">. </w:t>
      </w:r>
      <w:r w:rsidRPr="00D76D67">
        <w:rPr>
          <w:rFonts w:ascii="Arial" w:hAnsi="Arial"/>
          <w:i/>
          <w:sz w:val="24"/>
          <w:szCs w:val="24"/>
        </w:rPr>
        <w:t>“Il Figlio dell’uomo”</w:t>
      </w:r>
      <w:r w:rsidRPr="00D76D67">
        <w:rPr>
          <w:rFonts w:ascii="Arial" w:hAnsi="Arial"/>
          <w:sz w:val="24"/>
          <w:szCs w:val="24"/>
        </w:rPr>
        <w:t xml:space="preserve"> dice riferimento esplicito non alla vera umanità, ma alla visione di Daniele.</w:t>
      </w:r>
      <w:r w:rsidR="00712E5B">
        <w:rPr>
          <w:rFonts w:ascii="Arial" w:hAnsi="Arial"/>
          <w:sz w:val="24"/>
          <w:szCs w:val="24"/>
        </w:rPr>
        <w:t xml:space="preserve"> </w:t>
      </w:r>
      <w:r w:rsidRPr="00D76D67">
        <w:rPr>
          <w:rFonts w:ascii="Arial" w:hAnsi="Arial"/>
          <w:sz w:val="24"/>
          <w:szCs w:val="24"/>
        </w:rPr>
        <w:t xml:space="preserve">In tutto il Vangelo </w:t>
      </w:r>
      <w:r w:rsidRPr="00D76D67">
        <w:rPr>
          <w:rFonts w:ascii="Arial" w:hAnsi="Arial"/>
          <w:i/>
          <w:sz w:val="24"/>
          <w:szCs w:val="24"/>
        </w:rPr>
        <w:t>“Il Figlio dell’uomo”,</w:t>
      </w:r>
      <w:r w:rsidRPr="00D76D67">
        <w:rPr>
          <w:rFonts w:ascii="Arial" w:hAnsi="Arial"/>
          <w:sz w:val="24"/>
          <w:szCs w:val="24"/>
        </w:rPr>
        <w:t xml:space="preserve"> è il titolo che Gesù sempre applica a se stesso. Lui parla di sé in terza persona: </w:t>
      </w:r>
      <w:r w:rsidRPr="00D76D67">
        <w:rPr>
          <w:rFonts w:ascii="Arial" w:hAnsi="Arial"/>
          <w:i/>
          <w:sz w:val="24"/>
          <w:szCs w:val="24"/>
        </w:rPr>
        <w:t>“Il Figlio dell’uomo”</w:t>
      </w:r>
      <w:r w:rsidRPr="00D76D67">
        <w:rPr>
          <w:rFonts w:ascii="Arial" w:hAnsi="Arial"/>
          <w:sz w:val="24"/>
          <w:szCs w:val="24"/>
        </w:rPr>
        <w:t xml:space="preserve">. </w:t>
      </w:r>
    </w:p>
    <w:p w14:paraId="2447A5A0" w14:textId="22354530" w:rsidR="000A3D56" w:rsidRPr="005D51AD" w:rsidRDefault="000A3D56" w:rsidP="000A3D56">
      <w:pPr>
        <w:spacing w:after="120"/>
        <w:jc w:val="both"/>
        <w:rPr>
          <w:rFonts w:ascii="Arial" w:hAnsi="Arial"/>
          <w:i/>
          <w:sz w:val="24"/>
          <w:szCs w:val="24"/>
        </w:rPr>
      </w:pPr>
      <w:r w:rsidRPr="005D51AD">
        <w:rPr>
          <w:rFonts w:ascii="Arial" w:hAnsi="Arial"/>
          <w:i/>
          <w:sz w:val="24"/>
          <w:szCs w:val="24"/>
        </w:rPr>
        <w:t>“Gli rispose Gesù: Le volpi hanno le loro tane e gli uccelli del cielo i loro nidi, ma il Figlio dell'uomo non ha dove posare il capo” (Mt 8,20).</w:t>
      </w:r>
      <w:r w:rsidR="009F3B12">
        <w:rPr>
          <w:rFonts w:ascii="Arial" w:hAnsi="Arial"/>
          <w:i/>
          <w:sz w:val="24"/>
          <w:szCs w:val="24"/>
        </w:rPr>
        <w:t xml:space="preserve"> </w:t>
      </w:r>
      <w:r w:rsidRPr="005D51AD">
        <w:rPr>
          <w:rFonts w:ascii="Arial" w:hAnsi="Arial"/>
          <w:i/>
          <w:sz w:val="24"/>
          <w:szCs w:val="24"/>
        </w:rPr>
        <w:t>“Ora, perché sappiate che il Figlio dell'uomo ha il potere in terra di rimettere i peccati: alzati, disse allora al paralitico, prendi il tuo letto e va’ a casa tua” (Mt 9,6).</w:t>
      </w:r>
      <w:r w:rsidR="009F3B12">
        <w:rPr>
          <w:rFonts w:ascii="Arial" w:hAnsi="Arial"/>
          <w:i/>
          <w:sz w:val="24"/>
          <w:szCs w:val="24"/>
        </w:rPr>
        <w:t xml:space="preserve"> </w:t>
      </w:r>
      <w:r w:rsidRPr="005D51AD">
        <w:rPr>
          <w:rFonts w:ascii="Arial" w:hAnsi="Arial"/>
          <w:i/>
          <w:sz w:val="24"/>
          <w:szCs w:val="24"/>
        </w:rPr>
        <w:t>“Quando vi perseguiteranno in una città, fuggite in un'altra; in verità vi dico: non avrete finito di percorrere le città di Israele, prima che venga il Figlio dell'uomo” (Mt 10,23).</w:t>
      </w:r>
      <w:r w:rsidR="009F3B12">
        <w:rPr>
          <w:rFonts w:ascii="Arial" w:hAnsi="Arial"/>
          <w:i/>
          <w:sz w:val="24"/>
          <w:szCs w:val="24"/>
        </w:rPr>
        <w:t xml:space="preserve"> </w:t>
      </w:r>
      <w:r w:rsidRPr="005D51AD">
        <w:rPr>
          <w:rFonts w:ascii="Arial" w:hAnsi="Arial"/>
          <w:i/>
          <w:sz w:val="24"/>
          <w:szCs w:val="24"/>
        </w:rPr>
        <w:t>“E` venuto il Figlio dell'uomo, che mangia e beve, e dicono: Ecco un mangione e un beone, amico dei pubblicani e dei peccatori. Ma alla sapienza è stata resa giustizia dalle sue opere” (Mt 11,19).</w:t>
      </w:r>
      <w:r w:rsidR="009F3B12">
        <w:rPr>
          <w:rFonts w:ascii="Arial" w:hAnsi="Arial"/>
          <w:i/>
          <w:sz w:val="24"/>
          <w:szCs w:val="24"/>
        </w:rPr>
        <w:t xml:space="preserve"> </w:t>
      </w:r>
      <w:r w:rsidRPr="005D51AD">
        <w:rPr>
          <w:rFonts w:ascii="Arial" w:hAnsi="Arial"/>
          <w:i/>
          <w:sz w:val="24"/>
          <w:szCs w:val="24"/>
        </w:rPr>
        <w:t>“Perché il Figlio dell'uomo è signore del sabato”</w:t>
      </w:r>
      <w:r w:rsidR="0023637E" w:rsidRPr="005D51AD">
        <w:rPr>
          <w:rFonts w:ascii="Arial" w:hAnsi="Arial"/>
          <w:i/>
          <w:sz w:val="24"/>
          <w:szCs w:val="24"/>
        </w:rPr>
        <w:t xml:space="preserve"> </w:t>
      </w:r>
      <w:r w:rsidRPr="005D51AD">
        <w:rPr>
          <w:rFonts w:ascii="Arial" w:hAnsi="Arial"/>
          <w:i/>
          <w:sz w:val="24"/>
          <w:szCs w:val="24"/>
        </w:rPr>
        <w:t>(Mt 12,8).</w:t>
      </w:r>
      <w:r w:rsidR="009F3B12">
        <w:rPr>
          <w:rFonts w:ascii="Arial" w:hAnsi="Arial"/>
          <w:i/>
          <w:sz w:val="24"/>
          <w:szCs w:val="24"/>
        </w:rPr>
        <w:t xml:space="preserve"> </w:t>
      </w:r>
      <w:r w:rsidRPr="005D51AD">
        <w:rPr>
          <w:rFonts w:ascii="Arial" w:hAnsi="Arial"/>
          <w:i/>
          <w:sz w:val="24"/>
          <w:szCs w:val="24"/>
        </w:rPr>
        <w:t xml:space="preserve">“A chiunque parlerà male del Figlio dell'uomo sarà perdonato; ma la bestemmia contro lo Spirito, non gli sarà perdonata né in questo secolo, né in quello futuro” (Mt 12,32). </w:t>
      </w:r>
    </w:p>
    <w:p w14:paraId="030C9AF3" w14:textId="4FB42978" w:rsidR="000A3D56" w:rsidRPr="005D51AD" w:rsidRDefault="000A3D56" w:rsidP="000A3D56">
      <w:pPr>
        <w:spacing w:after="120"/>
        <w:jc w:val="both"/>
        <w:rPr>
          <w:rFonts w:ascii="Arial" w:hAnsi="Arial"/>
          <w:i/>
          <w:sz w:val="24"/>
          <w:szCs w:val="24"/>
        </w:rPr>
      </w:pPr>
      <w:r w:rsidRPr="005D51AD">
        <w:rPr>
          <w:rFonts w:ascii="Arial" w:hAnsi="Arial"/>
          <w:i/>
          <w:sz w:val="24"/>
          <w:szCs w:val="24"/>
        </w:rPr>
        <w:t>“Come infatti Giona rimase tre giorni e tre notti nel ventre del pesce, così il Figlio dell'uomo resterà tre giorni e tre notti nel cuore della terra” (Mt 12,40).</w:t>
      </w:r>
      <w:r w:rsidR="009F3B12">
        <w:rPr>
          <w:rFonts w:ascii="Arial" w:hAnsi="Arial"/>
          <w:i/>
          <w:sz w:val="24"/>
          <w:szCs w:val="24"/>
        </w:rPr>
        <w:t xml:space="preserve"> </w:t>
      </w:r>
      <w:r w:rsidRPr="005D51AD">
        <w:rPr>
          <w:rFonts w:ascii="Arial" w:hAnsi="Arial"/>
          <w:i/>
          <w:sz w:val="24"/>
          <w:szCs w:val="24"/>
        </w:rPr>
        <w:t>“Ed egli rispose: Colui che semina il buon seme è il Figlio dell'uomo” (Mt 13,37).</w:t>
      </w:r>
      <w:r w:rsidR="00712E5B" w:rsidRPr="005D51AD">
        <w:rPr>
          <w:rFonts w:ascii="Arial" w:hAnsi="Arial"/>
          <w:i/>
          <w:sz w:val="24"/>
          <w:szCs w:val="24"/>
        </w:rPr>
        <w:t xml:space="preserve"> </w:t>
      </w:r>
      <w:r w:rsidRPr="005D51AD">
        <w:rPr>
          <w:rFonts w:ascii="Arial" w:hAnsi="Arial"/>
          <w:i/>
          <w:sz w:val="24"/>
          <w:szCs w:val="24"/>
        </w:rPr>
        <w:t>“Il Figlio dell'uomo manderà i suoi angeli, i quali raccoglieranno dal suo regno tutti gli scandali e tutti gli operatori di iniquità” (Mt 13,41).</w:t>
      </w:r>
      <w:r w:rsidR="009F3B12">
        <w:rPr>
          <w:rFonts w:ascii="Arial" w:hAnsi="Arial"/>
          <w:i/>
          <w:sz w:val="24"/>
          <w:szCs w:val="24"/>
        </w:rPr>
        <w:t xml:space="preserve"> </w:t>
      </w:r>
      <w:r w:rsidRPr="005D51AD">
        <w:rPr>
          <w:rFonts w:ascii="Arial" w:hAnsi="Arial"/>
          <w:i/>
          <w:sz w:val="24"/>
          <w:szCs w:val="24"/>
        </w:rPr>
        <w:t>“Essendo giunto Gesù nella regione di Cesarèa di Filippo, chiese ai suoi discepoli: La gente chi dice che sia il Figlio dell'uomo?” (Mt 16,13).</w:t>
      </w:r>
      <w:r w:rsidR="009F3B12">
        <w:rPr>
          <w:rFonts w:ascii="Arial" w:hAnsi="Arial"/>
          <w:i/>
          <w:sz w:val="24"/>
          <w:szCs w:val="24"/>
        </w:rPr>
        <w:t xml:space="preserve"> </w:t>
      </w:r>
      <w:r w:rsidRPr="005D51AD">
        <w:rPr>
          <w:rFonts w:ascii="Arial" w:hAnsi="Arial"/>
          <w:i/>
          <w:sz w:val="24"/>
          <w:szCs w:val="24"/>
        </w:rPr>
        <w:t>“Poiché il Figlio dell'uomo verrà nella gloria del Padre suo, con i suoi angeli, e renderà a ciascuno secondo le sue azioni” (Mt 16,27).</w:t>
      </w:r>
      <w:r w:rsidR="009F3B12">
        <w:rPr>
          <w:rFonts w:ascii="Arial" w:hAnsi="Arial"/>
          <w:i/>
          <w:sz w:val="24"/>
          <w:szCs w:val="24"/>
        </w:rPr>
        <w:t xml:space="preserve"> </w:t>
      </w:r>
      <w:r w:rsidRPr="005D51AD">
        <w:rPr>
          <w:rFonts w:ascii="Arial" w:hAnsi="Arial"/>
          <w:i/>
          <w:sz w:val="24"/>
          <w:szCs w:val="24"/>
        </w:rPr>
        <w:t xml:space="preserve">“In verità vi dico: vi sono alcuni tra i presenti che non morranno finché non </w:t>
      </w:r>
      <w:r w:rsidRPr="005D51AD">
        <w:rPr>
          <w:rFonts w:ascii="Arial" w:hAnsi="Arial"/>
          <w:i/>
          <w:sz w:val="24"/>
          <w:szCs w:val="24"/>
        </w:rPr>
        <w:lastRenderedPageBreak/>
        <w:t>vedranno il Figlio dell'uomo venire nel suo regno” (Mt 16,28).</w:t>
      </w:r>
      <w:r w:rsidR="009F3B12">
        <w:rPr>
          <w:rFonts w:ascii="Arial" w:hAnsi="Arial"/>
          <w:i/>
          <w:sz w:val="24"/>
          <w:szCs w:val="24"/>
        </w:rPr>
        <w:t xml:space="preserve"> </w:t>
      </w:r>
      <w:r w:rsidRPr="005D51AD">
        <w:rPr>
          <w:rFonts w:ascii="Arial" w:hAnsi="Arial"/>
          <w:i/>
          <w:sz w:val="24"/>
          <w:szCs w:val="24"/>
        </w:rPr>
        <w:t>“E mentre discendevano dal monte, Gesù ordinò loro: Non parlate a nessuno di questa visione, finché il Figlio dell'uomo non sia risorto dai morti” (Mt 17,9).</w:t>
      </w:r>
      <w:r w:rsidR="009F3B12">
        <w:rPr>
          <w:rFonts w:ascii="Arial" w:hAnsi="Arial"/>
          <w:i/>
          <w:sz w:val="24"/>
          <w:szCs w:val="24"/>
        </w:rPr>
        <w:t xml:space="preserve"> </w:t>
      </w:r>
      <w:r w:rsidRPr="005D51AD">
        <w:rPr>
          <w:rFonts w:ascii="Arial" w:hAnsi="Arial"/>
          <w:i/>
          <w:sz w:val="24"/>
          <w:szCs w:val="24"/>
        </w:rPr>
        <w:t>“Ma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w:t>
      </w:r>
      <w:r w:rsidR="009F3B12">
        <w:rPr>
          <w:rFonts w:ascii="Arial" w:hAnsi="Arial"/>
          <w:i/>
          <w:sz w:val="24"/>
          <w:szCs w:val="24"/>
        </w:rPr>
        <w:t xml:space="preserve"> </w:t>
      </w:r>
      <w:r w:rsidRPr="005D51AD">
        <w:rPr>
          <w:rFonts w:ascii="Arial" w:hAnsi="Arial"/>
          <w:i/>
          <w:sz w:val="24"/>
          <w:szCs w:val="24"/>
        </w:rPr>
        <w:t>“E` venuto infatti il Figlio dell'uomo a salvare ciò che era perduto” (Mt 18,11).</w:t>
      </w:r>
      <w:r w:rsidR="009F3B12">
        <w:rPr>
          <w:rFonts w:ascii="Arial" w:hAnsi="Arial"/>
          <w:i/>
          <w:sz w:val="24"/>
          <w:szCs w:val="24"/>
        </w:rPr>
        <w:t xml:space="preserve"> </w:t>
      </w:r>
      <w:r w:rsidRPr="005D51AD">
        <w:rPr>
          <w:rFonts w:ascii="Arial" w:hAnsi="Arial"/>
          <w:i/>
          <w:sz w:val="24"/>
          <w:szCs w:val="24"/>
        </w:rPr>
        <w:t xml:space="preserve">“E Gesù disse loro: In verità vi dico: voi che mi avete seguito, nella nuova creazione, quando il Figlio dell'uomo sarà seduto sul trono della sua gloria, sederete anche voi su dodici troni a giudicare le dodici tribù di Israele” (Mt 19,28). </w:t>
      </w:r>
    </w:p>
    <w:p w14:paraId="7DA3C40B" w14:textId="3C7AF919" w:rsidR="000A3D56" w:rsidRPr="005D51AD" w:rsidRDefault="000A3D56" w:rsidP="000A3D56">
      <w:pPr>
        <w:spacing w:after="120"/>
        <w:jc w:val="both"/>
        <w:rPr>
          <w:rFonts w:ascii="Arial" w:hAnsi="Arial"/>
          <w:i/>
          <w:sz w:val="24"/>
          <w:szCs w:val="24"/>
        </w:rPr>
      </w:pPr>
      <w:r w:rsidRPr="005D51AD">
        <w:rPr>
          <w:rFonts w:ascii="Arial" w:hAnsi="Arial"/>
          <w:i/>
          <w:sz w:val="24"/>
          <w:szCs w:val="24"/>
        </w:rPr>
        <w:t>“Ecco, noi stiamo salendo a Gerusalemme e il Figlio dell'uomo sarà consegnato ai sommi sacerdoti e agli scribi, che lo condanneranno a morte”</w:t>
      </w:r>
      <w:r w:rsidR="00025C27">
        <w:rPr>
          <w:rFonts w:ascii="Arial" w:hAnsi="Arial"/>
          <w:i/>
          <w:sz w:val="24"/>
          <w:szCs w:val="24"/>
        </w:rPr>
        <w:t xml:space="preserve"> </w:t>
      </w:r>
      <w:r w:rsidRPr="005D51AD">
        <w:rPr>
          <w:rFonts w:ascii="Arial" w:hAnsi="Arial"/>
          <w:i/>
          <w:sz w:val="24"/>
          <w:szCs w:val="24"/>
        </w:rPr>
        <w:t>(Mt 20,18). “Appunto come il Figlio dell'uomo, che non è venuto per essere servito, ma per servire e dare la sua vita in riscatto per molti” (Mt 20,28).</w:t>
      </w:r>
      <w:r w:rsidR="009F3B12">
        <w:rPr>
          <w:rFonts w:ascii="Arial" w:hAnsi="Arial"/>
          <w:i/>
          <w:sz w:val="24"/>
          <w:szCs w:val="24"/>
        </w:rPr>
        <w:t xml:space="preserve"> </w:t>
      </w:r>
      <w:r w:rsidRPr="005D51AD">
        <w:rPr>
          <w:rFonts w:ascii="Arial" w:hAnsi="Arial"/>
          <w:i/>
          <w:sz w:val="24"/>
          <w:szCs w:val="24"/>
        </w:rPr>
        <w:t>“Come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w:t>
      </w:r>
      <w:r w:rsidR="00712E5B" w:rsidRPr="005D51AD">
        <w:rPr>
          <w:rFonts w:ascii="Arial" w:hAnsi="Arial"/>
          <w:i/>
          <w:sz w:val="24"/>
          <w:szCs w:val="24"/>
        </w:rPr>
        <w:t xml:space="preserve"> </w:t>
      </w:r>
      <w:r w:rsidRPr="005D51AD">
        <w:rPr>
          <w:rFonts w:ascii="Arial" w:hAnsi="Arial"/>
          <w:i/>
          <w:sz w:val="24"/>
          <w:szCs w:val="24"/>
        </w:rPr>
        <w:t xml:space="preserve">“E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w:t>
      </w:r>
    </w:p>
    <w:p w14:paraId="7BFE9CF9" w14:textId="4000B6A0" w:rsidR="000A3D56" w:rsidRPr="005D51AD" w:rsidRDefault="000A3D56" w:rsidP="000A3D56">
      <w:pPr>
        <w:spacing w:after="120"/>
        <w:jc w:val="both"/>
        <w:rPr>
          <w:rFonts w:ascii="Arial" w:hAnsi="Arial"/>
          <w:i/>
          <w:sz w:val="24"/>
          <w:szCs w:val="24"/>
        </w:rPr>
      </w:pPr>
      <w:r w:rsidRPr="005D51AD">
        <w:rPr>
          <w:rFonts w:ascii="Arial" w:hAnsi="Arial"/>
          <w:i/>
          <w:sz w:val="24"/>
          <w:szCs w:val="24"/>
        </w:rPr>
        <w:t>“Il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w:t>
      </w:r>
      <w:r w:rsidR="009F3B12">
        <w:rPr>
          <w:rFonts w:ascii="Arial" w:hAnsi="Arial"/>
          <w:i/>
          <w:sz w:val="24"/>
          <w:szCs w:val="24"/>
        </w:rPr>
        <w:t xml:space="preserve"> </w:t>
      </w:r>
      <w:r w:rsidRPr="005D51AD">
        <w:rPr>
          <w:rFonts w:ascii="Arial" w:hAnsi="Arial"/>
          <w:i/>
          <w:sz w:val="24"/>
          <w:szCs w:val="24"/>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w:t>
      </w:r>
    </w:p>
    <w:p w14:paraId="009E30B0" w14:textId="7E13181D" w:rsidR="000A3D56" w:rsidRPr="005D51AD" w:rsidRDefault="000A3D56" w:rsidP="000A3D56">
      <w:pPr>
        <w:spacing w:after="120"/>
        <w:jc w:val="both"/>
        <w:rPr>
          <w:rFonts w:ascii="Arial" w:hAnsi="Arial"/>
          <w:i/>
          <w:sz w:val="24"/>
          <w:szCs w:val="24"/>
        </w:rPr>
      </w:pPr>
      <w:r w:rsidRPr="005D51AD">
        <w:rPr>
          <w:rFonts w:ascii="Arial" w:hAnsi="Arial"/>
          <w:i/>
          <w:sz w:val="24"/>
          <w:szCs w:val="24"/>
        </w:rPr>
        <w:t xml:space="preserve">“Mentre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w:t>
      </w:r>
      <w:r w:rsidRPr="005D51AD">
        <w:rPr>
          <w:rFonts w:ascii="Arial" w:hAnsi="Arial"/>
          <w:i/>
          <w:sz w:val="24"/>
          <w:szCs w:val="24"/>
        </w:rPr>
        <w:lastRenderedPageBreak/>
        <w:t xml:space="preserve">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61B9C38C" w14:textId="00D9D682" w:rsidR="000A3D56" w:rsidRPr="005D51AD" w:rsidRDefault="000A3D56" w:rsidP="000A3D56">
      <w:pPr>
        <w:spacing w:after="120"/>
        <w:jc w:val="both"/>
        <w:rPr>
          <w:rFonts w:ascii="Arial" w:hAnsi="Arial"/>
          <w:i/>
          <w:sz w:val="24"/>
          <w:szCs w:val="24"/>
        </w:rPr>
      </w:pPr>
      <w:r w:rsidRPr="005D51AD">
        <w:rPr>
          <w:rFonts w:ascii="Arial" w:hAnsi="Arial"/>
          <w:i/>
          <w:sz w:val="24"/>
          <w:szCs w:val="24"/>
        </w:rPr>
        <w:t>“Ora, perché sappiate che il Figlio dell'uomo ha il potere sulla terra di rimettere i peccati: io ti dico esclamò rivolto al paralitico alzati, prendi il tuo lettuccio e va’ a casa tua”. (Lc 5,24).</w:t>
      </w:r>
      <w:r w:rsidR="0023637E" w:rsidRPr="005D51AD">
        <w:rPr>
          <w:rFonts w:ascii="Arial" w:hAnsi="Arial"/>
          <w:i/>
          <w:sz w:val="24"/>
          <w:szCs w:val="24"/>
        </w:rPr>
        <w:t xml:space="preserve"> </w:t>
      </w:r>
      <w:r w:rsidRPr="005D51AD">
        <w:rPr>
          <w:rFonts w:ascii="Arial" w:hAnsi="Arial"/>
          <w:i/>
          <w:sz w:val="24"/>
          <w:szCs w:val="24"/>
        </w:rPr>
        <w:t>“E diceva loro: Il Figlio dell'uomo è signore del sabato”</w:t>
      </w:r>
      <w:r w:rsidR="0023637E" w:rsidRPr="005D51AD">
        <w:rPr>
          <w:rFonts w:ascii="Arial" w:hAnsi="Arial"/>
          <w:i/>
          <w:sz w:val="24"/>
          <w:szCs w:val="24"/>
        </w:rPr>
        <w:t xml:space="preserve"> </w:t>
      </w:r>
      <w:r w:rsidRPr="005D51AD">
        <w:rPr>
          <w:rFonts w:ascii="Arial" w:hAnsi="Arial"/>
          <w:i/>
          <w:sz w:val="24"/>
          <w:szCs w:val="24"/>
        </w:rPr>
        <w:t>(Lc 6,5). “Beati voi quando gli uomini vi odieranno e quando vi metteranno al bando e v'insulteranno e respingeranno il vostro nome come scellerato, a causa del Figlio dell'uomo” (Lc 6,22).</w:t>
      </w:r>
      <w:r w:rsidR="009F3B12">
        <w:rPr>
          <w:rFonts w:ascii="Arial" w:hAnsi="Arial"/>
          <w:i/>
          <w:sz w:val="24"/>
          <w:szCs w:val="24"/>
        </w:rPr>
        <w:t xml:space="preserve"> </w:t>
      </w:r>
      <w:r w:rsidRPr="005D51AD">
        <w:rPr>
          <w:rFonts w:ascii="Arial" w:hAnsi="Arial"/>
          <w:i/>
          <w:sz w:val="24"/>
          <w:szCs w:val="24"/>
        </w:rPr>
        <w:t xml:space="preserve">“E`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7713EB0A" w14:textId="2535710F" w:rsidR="000A3D56" w:rsidRPr="005D51AD" w:rsidRDefault="000A3D56" w:rsidP="000A3D56">
      <w:pPr>
        <w:spacing w:after="120"/>
        <w:jc w:val="both"/>
        <w:rPr>
          <w:rFonts w:ascii="Arial" w:hAnsi="Arial"/>
          <w:i/>
          <w:sz w:val="24"/>
          <w:szCs w:val="24"/>
        </w:rPr>
      </w:pPr>
      <w:r w:rsidRPr="005D51AD">
        <w:rPr>
          <w:rFonts w:ascii="Arial" w:hAnsi="Arial"/>
          <w:i/>
          <w:sz w:val="24"/>
          <w:szCs w:val="24"/>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65247871" w14:textId="0E085105" w:rsidR="000A3D56" w:rsidRPr="005D51AD" w:rsidRDefault="000A3D56" w:rsidP="000A3D56">
      <w:pPr>
        <w:spacing w:after="120"/>
        <w:jc w:val="both"/>
        <w:rPr>
          <w:rFonts w:ascii="Arial" w:hAnsi="Arial"/>
          <w:i/>
          <w:sz w:val="24"/>
          <w:szCs w:val="24"/>
        </w:rPr>
      </w:pPr>
      <w:r w:rsidRPr="005D51AD">
        <w:rPr>
          <w:rFonts w:ascii="Arial" w:hAnsi="Arial"/>
          <w:i/>
          <w:sz w:val="24"/>
          <w:szCs w:val="24"/>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w:t>
      </w:r>
      <w:r w:rsidRPr="005D51AD">
        <w:rPr>
          <w:rFonts w:ascii="Arial" w:hAnsi="Arial"/>
          <w:i/>
          <w:sz w:val="24"/>
          <w:szCs w:val="24"/>
        </w:rPr>
        <w:lastRenderedPageBreak/>
        <w:t>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w:t>
      </w:r>
      <w:r w:rsidR="0023637E" w:rsidRPr="005D51AD">
        <w:rPr>
          <w:rFonts w:ascii="Arial" w:hAnsi="Arial"/>
          <w:i/>
          <w:sz w:val="24"/>
          <w:szCs w:val="24"/>
        </w:rPr>
        <w:t xml:space="preserve"> </w:t>
      </w:r>
      <w:r w:rsidRPr="005D51AD">
        <w:rPr>
          <w:rFonts w:ascii="Arial" w:hAnsi="Arial"/>
          <w:i/>
          <w:sz w:val="24"/>
          <w:szCs w:val="24"/>
        </w:rPr>
        <w:t xml:space="preserve">(Gv 1,51). “Eppure nessuno è mai salito al cielo, fuorché il Figlio dell'uomo che è disceso dal cielo” (Gv 3,13). “E come Mosè innalzò il serpente nel deserto, così bisogna che sia innalzato il Figlio dell'uomo” (Gv 3,14). </w:t>
      </w:r>
    </w:p>
    <w:p w14:paraId="2F07B9B1" w14:textId="566B80FC" w:rsidR="005D51AD" w:rsidRPr="005D51AD" w:rsidRDefault="000A3D56" w:rsidP="000A3D56">
      <w:pPr>
        <w:spacing w:after="120"/>
        <w:jc w:val="both"/>
        <w:rPr>
          <w:rFonts w:ascii="Arial" w:hAnsi="Arial"/>
          <w:i/>
          <w:sz w:val="24"/>
          <w:szCs w:val="24"/>
        </w:rPr>
      </w:pPr>
      <w:r w:rsidRPr="005D51AD">
        <w:rPr>
          <w:rFonts w:ascii="Arial" w:hAnsi="Arial"/>
          <w:i/>
          <w:sz w:val="24"/>
          <w:szCs w:val="24"/>
        </w:rPr>
        <w:t>“E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w:t>
      </w:r>
      <w:r w:rsidR="0023637E" w:rsidRPr="005D51AD">
        <w:rPr>
          <w:rFonts w:ascii="Arial" w:hAnsi="Arial"/>
          <w:i/>
          <w:sz w:val="24"/>
          <w:szCs w:val="24"/>
        </w:rPr>
        <w:t xml:space="preserve"> </w:t>
      </w:r>
      <w:r w:rsidRPr="005D51AD">
        <w:rPr>
          <w:rFonts w:ascii="Arial" w:hAnsi="Arial"/>
          <w:i/>
          <w:sz w:val="24"/>
          <w:szCs w:val="24"/>
        </w:rPr>
        <w:t>(Gv 9,35). “Gesù rispose: E` giunta l'ora che sia glorificato il Figlio dell'uomo” (Gv 12,23). “Allora la folla gli rispose: Noi abbiamo appreso dalla Legge che il Cristo rimane in eterno; come dunque tu dici che il Figlio dell'uomo deve essere elevato? Chi è questo Figlio dell'uomo?”</w:t>
      </w:r>
      <w:r w:rsidR="0023637E" w:rsidRPr="005D51AD">
        <w:rPr>
          <w:rFonts w:ascii="Arial" w:hAnsi="Arial"/>
          <w:i/>
          <w:sz w:val="24"/>
          <w:szCs w:val="24"/>
        </w:rPr>
        <w:t xml:space="preserve"> </w:t>
      </w:r>
      <w:r w:rsidRPr="005D51AD">
        <w:rPr>
          <w:rFonts w:ascii="Arial" w:hAnsi="Arial"/>
          <w:i/>
          <w:sz w:val="24"/>
          <w:szCs w:val="24"/>
        </w:rPr>
        <w:t xml:space="preserve">(Gv 12,34). “Quand'egli fu uscito, Gesù disse: Ora il Figlio dell'uomo è stato glorificato, e anche Dio è stato glorificato in lui” (Gv 13,31). “E disse: Ecco, io contemplo i cieli aperti e il Figlio dell'uomo che sta alla destra di Dio” (At 7,56). </w:t>
      </w:r>
    </w:p>
    <w:p w14:paraId="643BA9A9" w14:textId="24BAD846"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Ezechiele non è </w:t>
      </w:r>
      <w:r w:rsidRPr="00D76D67">
        <w:rPr>
          <w:rFonts w:ascii="Arial" w:hAnsi="Arial"/>
          <w:i/>
          <w:sz w:val="24"/>
          <w:szCs w:val="24"/>
        </w:rPr>
        <w:t>“Il Figlio dell’uomo”</w:t>
      </w:r>
      <w:r w:rsidRPr="00D76D67">
        <w:rPr>
          <w:rFonts w:ascii="Arial" w:hAnsi="Arial"/>
          <w:sz w:val="24"/>
          <w:szCs w:val="24"/>
        </w:rPr>
        <w:t xml:space="preserve">. Lui è semplicemente </w:t>
      </w:r>
      <w:r w:rsidRPr="00D76D67">
        <w:rPr>
          <w:rFonts w:ascii="Arial" w:hAnsi="Arial"/>
          <w:i/>
          <w:sz w:val="24"/>
          <w:szCs w:val="24"/>
        </w:rPr>
        <w:t>“figlio d’uomo”</w:t>
      </w:r>
      <w:r w:rsidRPr="00D76D67">
        <w:rPr>
          <w:rFonts w:ascii="Arial" w:hAnsi="Arial"/>
          <w:sz w:val="24"/>
          <w:szCs w:val="24"/>
        </w:rPr>
        <w:t>, cioè vero uomo, vero figlio dell’umanità, vero figlio del suo popolo.</w:t>
      </w:r>
    </w:p>
    <w:p w14:paraId="5FE8B76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w:t>
      </w:r>
      <w:r w:rsidRPr="00D76D67">
        <w:rPr>
          <w:rFonts w:ascii="Arial" w:hAnsi="Arial"/>
          <w:b/>
          <w:sz w:val="24"/>
          <w:szCs w:val="24"/>
        </w:rPr>
        <w:t>A queste parole, uno spirito entrò in me, mi fece alzare in piedi e io ascoltai colui che mi parlava.</w:t>
      </w:r>
    </w:p>
    <w:p w14:paraId="483F7209" w14:textId="65547FD2" w:rsidR="000A3D56" w:rsidRPr="00D76D67" w:rsidRDefault="000A3D56" w:rsidP="000A3D56">
      <w:pPr>
        <w:spacing w:after="120"/>
        <w:jc w:val="both"/>
        <w:rPr>
          <w:rFonts w:ascii="Arial" w:hAnsi="Arial"/>
          <w:sz w:val="24"/>
          <w:szCs w:val="24"/>
        </w:rPr>
      </w:pPr>
      <w:r w:rsidRPr="00D76D67">
        <w:rPr>
          <w:rFonts w:ascii="Arial" w:hAnsi="Arial"/>
          <w:sz w:val="24"/>
          <w:szCs w:val="24"/>
        </w:rPr>
        <w:t>Come lo spirito era nelle ruote del carro del Signore e muoveva il carro in ogni direzione, lo innalzava e lo faceva discendere, così ora avviene con Ezechiele.</w:t>
      </w:r>
      <w:r w:rsidR="005D51AD">
        <w:rPr>
          <w:rFonts w:ascii="Arial" w:hAnsi="Arial"/>
          <w:sz w:val="24"/>
          <w:szCs w:val="24"/>
        </w:rPr>
        <w:t xml:space="preserve"> </w:t>
      </w:r>
      <w:r w:rsidRPr="00D76D67">
        <w:rPr>
          <w:rFonts w:ascii="Arial" w:hAnsi="Arial"/>
          <w:sz w:val="24"/>
          <w:szCs w:val="24"/>
        </w:rPr>
        <w:t>A queste parole, uno spirito entrò in me, mi fece alzare in piedi e io ascoltai colui che mi parlava. Lo spirito muove il carro, lo spirito muove Ezechiele.</w:t>
      </w:r>
      <w:r w:rsidR="005D51AD">
        <w:rPr>
          <w:rFonts w:ascii="Arial" w:hAnsi="Arial"/>
          <w:sz w:val="24"/>
          <w:szCs w:val="24"/>
        </w:rPr>
        <w:t xml:space="preserve"> </w:t>
      </w:r>
      <w:r w:rsidRPr="00D76D67">
        <w:rPr>
          <w:rFonts w:ascii="Arial" w:hAnsi="Arial"/>
          <w:sz w:val="24"/>
          <w:szCs w:val="24"/>
        </w:rPr>
        <w:t>Lo spirito è nelle ruote. Lo spirito ora è in Ezechiele. Lo spirito muove Ezechiele, lo fa alzare, lo pone in atteggiamento di ascolto.</w:t>
      </w:r>
      <w:r w:rsidR="005D51AD">
        <w:rPr>
          <w:rFonts w:ascii="Arial" w:hAnsi="Arial"/>
          <w:sz w:val="24"/>
          <w:szCs w:val="24"/>
        </w:rPr>
        <w:t xml:space="preserve"> </w:t>
      </w:r>
      <w:r w:rsidRPr="00D76D67">
        <w:rPr>
          <w:rFonts w:ascii="Arial" w:hAnsi="Arial"/>
          <w:sz w:val="24"/>
          <w:szCs w:val="24"/>
        </w:rPr>
        <w:t>È lo spirito che crea comunione per la comprensione di quanto il Signore dice ed anche per una pronta e immediata obbedienza a quanto ascoltato.</w:t>
      </w:r>
      <w:r w:rsidR="009F3B12">
        <w:rPr>
          <w:rFonts w:ascii="Arial" w:hAnsi="Arial"/>
          <w:sz w:val="24"/>
          <w:szCs w:val="24"/>
        </w:rPr>
        <w:t xml:space="preserve"> </w:t>
      </w:r>
      <w:r w:rsidRPr="00D76D67">
        <w:rPr>
          <w:rFonts w:ascii="Arial" w:hAnsi="Arial"/>
          <w:sz w:val="24"/>
          <w:szCs w:val="24"/>
        </w:rPr>
        <w:t>San Paolo rivela questo mistero dello Spirito Santo nell’uomo nella Prima Lettera ai Corinzi. Per lo Spirito di Dio si comprende, si obbedisce, si realizza.</w:t>
      </w:r>
    </w:p>
    <w:p w14:paraId="4506ACE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5D51AD">
        <w:rPr>
          <w:rFonts w:ascii="Arial" w:hAnsi="Arial"/>
          <w:i/>
          <w:iCs/>
          <w:sz w:val="24"/>
          <w:szCs w:val="24"/>
        </w:rPr>
        <w:lastRenderedPageBreak/>
        <w:t>e della sua potenza, perché la vostra fede non fosse fondata sulla sapienza umana, ma sulla potenza di Dio.</w:t>
      </w:r>
    </w:p>
    <w:p w14:paraId="2C24918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1F0DAC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Quelle cose che occhio non vide, né orecchio udì, né mai entrarono in cuore di uomo, Dio le ha preparate per coloro che lo amano.</w:t>
      </w:r>
    </w:p>
    <w:p w14:paraId="600647E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C02596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312D1D3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AC580A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w:t>
      </w:r>
      <w:r w:rsidRPr="005D51AD">
        <w:rPr>
          <w:rFonts w:ascii="Arial" w:hAnsi="Arial"/>
          <w:i/>
          <w:iCs/>
          <w:sz w:val="24"/>
          <w:szCs w:val="24"/>
        </w:rPr>
        <w:lastRenderedPageBreak/>
        <w:t>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5E51B5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7157044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Quindi nessuno ponga il suo vanto negli uomini, perché tutto è vostro: Paolo, Apollo, Cefa, il mondo, la vita, la morte, il presente, il futuro: tutto è vostro! Ma voi siete di Cristo e Cristo è di Dio (1Cor 3,1-23). </w:t>
      </w:r>
    </w:p>
    <w:p w14:paraId="324B83F0"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Ezechiele viene costituito come le ruote del carro del Signore. Lo spirito è entrato in lui. Può essere mosso in ogni direzione, può recarsi in ogni luogo. </w:t>
      </w:r>
    </w:p>
    <w:p w14:paraId="161162E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3</w:t>
      </w:r>
      <w:r w:rsidRPr="00D76D67">
        <w:rPr>
          <w:rFonts w:ascii="Arial" w:hAnsi="Arial"/>
          <w:b/>
          <w:sz w:val="24"/>
          <w:szCs w:val="24"/>
        </w:rPr>
        <w:t>Mi disse: «Figlio dell’uomo, io ti mando ai figli d’Israele, a una razza di ribelli, che si sono rivoltati contro di me. Essi e i loro padri si sono sollevati contro di me fino ad oggi.</w:t>
      </w:r>
    </w:p>
    <w:p w14:paraId="662BD66D" w14:textId="5922791C" w:rsidR="000A3D56" w:rsidRPr="00D76D67" w:rsidRDefault="000A3D56" w:rsidP="000A3D56">
      <w:pPr>
        <w:spacing w:after="120"/>
        <w:jc w:val="both"/>
        <w:rPr>
          <w:rFonts w:ascii="Arial" w:hAnsi="Arial"/>
          <w:sz w:val="24"/>
          <w:szCs w:val="24"/>
        </w:rPr>
      </w:pPr>
      <w:r w:rsidRPr="00D76D67">
        <w:rPr>
          <w:rFonts w:ascii="Arial" w:hAnsi="Arial"/>
          <w:sz w:val="24"/>
          <w:szCs w:val="24"/>
        </w:rPr>
        <w:t>Chi parla a Ezechiele non è lo spirito che è entrato in lui. Lo spirito crea comunione nella comprensione, nell’intelligenza, nella volontà. Chi parla è la figura posta sul trono collocato sopra il firmamento. Chi parla a Ezechiele è il Signore della gloria, è il Dio dei Padri, Lui, direttamente.</w:t>
      </w:r>
      <w:r w:rsidR="005D51AD">
        <w:rPr>
          <w:rFonts w:ascii="Arial" w:hAnsi="Arial"/>
          <w:sz w:val="24"/>
          <w:szCs w:val="24"/>
        </w:rPr>
        <w:t xml:space="preserve"> </w:t>
      </w:r>
      <w:r w:rsidRPr="00D76D67">
        <w:rPr>
          <w:rFonts w:ascii="Arial" w:hAnsi="Arial"/>
          <w:sz w:val="24"/>
          <w:szCs w:val="24"/>
        </w:rPr>
        <w:t>Mi disse: “Figlio dell’uomo, io ti mando ai figli d’Israele, a una razza di ribelli, che si sono rivoltati contro di me. Israele è popolo ostinato e ribelle.</w:t>
      </w:r>
      <w:r w:rsidR="0023637E">
        <w:rPr>
          <w:rFonts w:ascii="Arial" w:hAnsi="Arial"/>
          <w:sz w:val="24"/>
          <w:szCs w:val="24"/>
        </w:rPr>
        <w:t xml:space="preserve"> </w:t>
      </w:r>
      <w:r w:rsidRPr="00D76D67">
        <w:rPr>
          <w:rFonts w:ascii="Arial" w:hAnsi="Arial"/>
          <w:sz w:val="24"/>
          <w:szCs w:val="24"/>
        </w:rPr>
        <w:t>Essi e i loro padri si sono sollevati contro di me fino ad oggi. Il Signore constata la continua ribellione del suo popolo e la manifesta a Ezechiele.</w:t>
      </w:r>
      <w:r w:rsidR="005D51AD">
        <w:rPr>
          <w:rFonts w:ascii="Arial" w:hAnsi="Arial"/>
          <w:sz w:val="24"/>
          <w:szCs w:val="24"/>
        </w:rPr>
        <w:t xml:space="preserve"> </w:t>
      </w:r>
      <w:r w:rsidRPr="00D76D67">
        <w:rPr>
          <w:rFonts w:ascii="Arial" w:hAnsi="Arial"/>
          <w:sz w:val="24"/>
          <w:szCs w:val="24"/>
        </w:rPr>
        <w:t>Ora Ezechiele sa per quale fine o scopo il Signore lo ha chiamato. Sa anche perché lo spirito è entrato in lui: per essere costituito profeta.</w:t>
      </w:r>
      <w:r w:rsidR="005D51AD">
        <w:rPr>
          <w:rFonts w:ascii="Arial" w:hAnsi="Arial"/>
          <w:sz w:val="24"/>
          <w:szCs w:val="24"/>
        </w:rPr>
        <w:t xml:space="preserve"> </w:t>
      </w:r>
      <w:r w:rsidRPr="00D76D67">
        <w:rPr>
          <w:rFonts w:ascii="Arial" w:hAnsi="Arial"/>
          <w:sz w:val="24"/>
          <w:szCs w:val="24"/>
        </w:rPr>
        <w:t>Come nelle vocazioni precedenti di Isaia e di Geremia, anche Ezechiele viene avvisato sul non ascolto da parte del popolo del Signore.</w:t>
      </w:r>
    </w:p>
    <w:p w14:paraId="3ACDF03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09850E9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«Santo, santo, santo il Signore degli eserciti! Tutta la terra è piena della sua gloria».</w:t>
      </w:r>
    </w:p>
    <w:p w14:paraId="508CF7C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Vibravano gli stipiti delle porte al risuonare di quella voce, mentre il tempio si riempiva di fumo. E dissi:</w:t>
      </w:r>
    </w:p>
    <w:p w14:paraId="4B09F64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«Ohimè! Io sono perduto, perché un uomo dalle labbra impure io sono e in mezzo a un popolo dalle labbra impure io abito; eppure i miei occhi hanno visto il re, il Signore degli eserciti».</w:t>
      </w:r>
    </w:p>
    <w:p w14:paraId="583A57C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Allora uno dei serafini volò verso di me; teneva in mano un carbone ardente che aveva preso con le molle dall’altare. Egli mi toccò la bocca e disse:</w:t>
      </w:r>
    </w:p>
    <w:p w14:paraId="5146B13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«Ecco, questo ha toccato le tue labbra, perciò è scomparsa la tua colpa e il tuo peccato è espiato».</w:t>
      </w:r>
    </w:p>
    <w:p w14:paraId="2009FDE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Poi io udii la voce del Signore che diceva: «Chi manderò e chi andrà per noi?». E io risposi: «Eccomi, manda me!». Egli disse: «Va’ e riferisci a questo popolo:</w:t>
      </w:r>
    </w:p>
    <w:p w14:paraId="3A5E35C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4B40CE6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Io dissi: «Fino a quando, Signore?». Egli rispose: «Fino a quando le città non siano devastate, senza abitanti, le case senza uomini e la campagna resti deserta e desolata».</w:t>
      </w:r>
    </w:p>
    <w:p w14:paraId="103A51F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scaccerà la gente e grande sarà l’abbandono nella terra. Ne rimarrà una decima parte, ma sarà ancora preda della distruzione come una quercia e come un terebinto, di cui alla caduta resta il ceppo: seme santo il suo ceppo (Is 6,1-13).</w:t>
      </w:r>
    </w:p>
    <w:p w14:paraId="2866DB0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0CEC754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Mi fu rivolta questa parola del Signore:</w:t>
      </w:r>
    </w:p>
    <w:p w14:paraId="665BFC4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«Prima di formarti nel grembo materno, ti ho conosciuto, prima che tu uscissi alla luce, ti ho consacrato; ti ho stabilito profeta delle nazioni». </w:t>
      </w:r>
    </w:p>
    <w:p w14:paraId="71EB428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69644175" w14:textId="7E484F5B"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stese la mano</w:t>
      </w:r>
      <w:r w:rsidR="0023637E" w:rsidRPr="005D51AD">
        <w:rPr>
          <w:rFonts w:ascii="Arial" w:hAnsi="Arial"/>
          <w:i/>
          <w:iCs/>
          <w:sz w:val="24"/>
          <w:szCs w:val="24"/>
        </w:rPr>
        <w:t xml:space="preserve"> </w:t>
      </w:r>
      <w:r w:rsidRPr="005D51AD">
        <w:rPr>
          <w:rFonts w:ascii="Arial" w:hAnsi="Arial"/>
          <w:i/>
          <w:iCs/>
          <w:sz w:val="24"/>
          <w:szCs w:val="24"/>
        </w:rPr>
        <w:t>e mi toccò la bocca, e il Signore mi disse: «Ecco, io metto le mie parole sulla tua bocca. Vedi, oggi ti do autorità sopra le nazioni e sopra i regni per sradicare e demolire, per distruggere e abbattere, per edificare e piantare».</w:t>
      </w:r>
    </w:p>
    <w:p w14:paraId="46300EA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Mi fu rivolta questa parola del Signore: «Che cosa vedi, Geremia?». Risposi: «Vedo un ramo di mandorlo». Il Signore soggiunse: «Hai visto bene, poiché io vigilo sulla mia parola per realizzarla».</w:t>
      </w:r>
    </w:p>
    <w:p w14:paraId="3CAE0A4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Mi fu rivolta di nuovo questa parola del Signore: «Che cosa vedi?». Risposi: «Vedo una pentola bollente, la cui bocca è inclinata da settentrione». Il Signore mi disse:</w:t>
      </w:r>
    </w:p>
    <w:p w14:paraId="7BCC62A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«Dal settentrione dilagherà la sventura su tutti gli abitanti della terra. Poiché, ecco, io sto per chiamare tutti i regni del settentrione. Oracolo del Signore.</w:t>
      </w:r>
    </w:p>
    <w:p w14:paraId="6AF1E1A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5C6BCCD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2E9D4A77"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La missione non è una passeggiata per ricevere acclamazioni. È un cammino da compiersi nel rifiuto, nella persecuzione, nel rigetto più grande. </w:t>
      </w:r>
    </w:p>
    <w:p w14:paraId="633E773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E707DD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C9809B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FBA0B0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Un discepolo non è più grande del maestro, né un servo è più grande del suo signore; è sufficiente per il discepolo diventare come il suo </w:t>
      </w:r>
      <w:r w:rsidRPr="005D51AD">
        <w:rPr>
          <w:rFonts w:ascii="Arial" w:hAnsi="Arial"/>
          <w:i/>
          <w:iCs/>
          <w:sz w:val="24"/>
          <w:szCs w:val="24"/>
        </w:rPr>
        <w:lastRenderedPageBreak/>
        <w:t>maestro e per il servo come il suo signore. Se hanno chiamato Beelzebùl il padrone di casa, quanto più quelli della sua famiglia!</w:t>
      </w:r>
    </w:p>
    <w:p w14:paraId="3F44BE2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B402FD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7877479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302E79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17C57D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10,11-42). </w:t>
      </w:r>
    </w:p>
    <w:p w14:paraId="4A438D5B"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Il profeta è luce nelle tenebre. Le tenebre odiano la luce. La odiano a tal punto da volerla soffocare, annientare, distruggere con ogni persecuzione.</w:t>
      </w:r>
    </w:p>
    <w:p w14:paraId="1C92AE6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Ed ecco voi sorgerete al posto dei vostri padri, razza di uomini peccatori, per aumentare ancora l'ira del Signore contro Israele (Nm 32, 14). Guai, gente peccatrice, popolo carico di iniquità! Razza di scellerati, figli corrotti! Hanno abbandonato il Signore, hanno disprezzato il Santo di Israele, si sono voltati indietro (Is 1, 4). Allontanato questo, fece venire l'altro e gli disse: "Razza di Canaan e non di Giuda, la bellezza ti ha sedotto, la passione ti ha pervertito il cuore! (Dn 13, 56). Vedendo però molti farisei e sadducei venire al suo battesimo, disse loro: "Razza di vipere! Chi vi ha suggerito di sottrarvi all'ira imminente? (Mt 3, 7). </w:t>
      </w:r>
    </w:p>
    <w:p w14:paraId="4239972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Razza di vipere, come potete dire cose buone, voi che siete cattivi? Poiché la bocca parla dalla pienezza del cuore (Mt 12, 34). Questa </w:t>
      </w:r>
      <w:r w:rsidRPr="005D51AD">
        <w:rPr>
          <w:rFonts w:ascii="Arial" w:hAnsi="Arial"/>
          <w:i/>
          <w:iCs/>
          <w:sz w:val="24"/>
          <w:szCs w:val="24"/>
        </w:rPr>
        <w:lastRenderedPageBreak/>
        <w:t xml:space="preserve">razza di demòni non si scaccia se non con la preghiera e il digiuno" (Mt 17, 21). Serpenti, razza di vipere, come potrete scampare dalla condanna della Geenna? (Mt 23, 33). Diceva dunque alle folle che andavano a farsi battezzare da lui: "Razza di vipere, chi vi ha insegnato a sfuggire all'ira imminente? (Lc 3, 7). Il Signore disse a Mosè: "Riporta il bastone di Aronne davanti alla Testimonianza, perché sia conservato come un monito per i ribelli e si ponga fine alle loro mormorazioni contro di me ed essi non ne muoiano" (Nm 17, 25). Mosè e Aronne convocarono la comunità davanti alla roccia e Mosè disse loro: "Ascoltate, o ribelli: vi faremo noi forse uscire acqua da questa roccia?" (Nm 20, 10). </w:t>
      </w:r>
    </w:p>
    <w:p w14:paraId="3668CF6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"Aronne sta per essere riunito ai suoi antenati e non entrerà nel paese che ho dato agli Israeliti, perché siete stati ribelli al mio comandamento alle acque di Mèriba (Nm 20, 24). Ricordati, non dimenticare, come hai provocato all'ira il Signore tuo Dio nel deserto. Da quando usciste dal paese d'Egitto fino al vostro arrivo in questo luogo, siete stati ribelli al Signore (Dt 9, 7). Siete stati ribelli al Signore da quando vi ho conosciuto (Dt 9, 24). 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Dunque se temerete il Signore, se lo servirete e ascolterete la sua voce e non sarete ribelli alla parola del Signore, voi e il re che regna su di voi vivrete con il Signore vostro Dio (1Sam 12, 14). </w:t>
      </w:r>
    </w:p>
    <w:p w14:paraId="6DE924D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Se invece non ascolterete la voce del Signore e sarete ribelli alla sua parola, la mano del Signore peserà su di voi, come pesò sui vostri padri (1Sam 12, 15). Quanto ai ribelli, non abbia il tuo occhio compassione di destinarli alla morte e alla devastazione in tutto il territorio (Gdt 2, 11). Con la bocca dei bimbi e dei lattanti affermi la tua potenza contro i tuoi avversari, per ridurre al silenzio nemici e ribelli (Sal 8, 3). Con la sua forza domina in eterno, il suo occhio scruta le nazioni; i ribelli non rialzino la fronte (Sal 65, 7). Ai derelitti Dio fa abitare una casa, fa uscire con gioia i prigionieri; solo i ribelli abbandona in arida terra (Sal 67, 7). Sei salito in alto conducendo prigionieri, hai ricevuto uomini in tributo: anche i ribelli abiteranno presso il Signore Dio (Sal 67, 19). Divampò il fuoco nella loro fazione e la fiamma divorò i ribelli (Sal 105, 18). </w:t>
      </w:r>
    </w:p>
    <w:p w14:paraId="2436389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Ho visto i ribelli e ne ho provato ribrezzo, perché non custodiscono la tua parola (Sal 118, 158). I tuoi capi sono ribelli e complici di ladri; tutti sono bramosi di regali, ricercano mance, non rendono giustizia all'orfano e la causa della vedova fino a loro non giunge (Is 1, 23). Tutti insieme finiranno in rovina ribelli e peccatori e periranno quanti hanno abbandonato il Signore (Is 1, 28). Guai a voi, figli ribelli -oracolo del Signore - che fate progetti da me non suggeriti, vi legate con alleanze che io non ho ispirate così da aggiungere peccato a peccato (Is 30, 1). Pensi forse che la semplice parola possa sostituire il consiglio e la </w:t>
      </w:r>
      <w:r w:rsidRPr="005D51AD">
        <w:rPr>
          <w:rFonts w:ascii="Arial" w:hAnsi="Arial"/>
          <w:i/>
          <w:iCs/>
          <w:sz w:val="24"/>
          <w:szCs w:val="24"/>
        </w:rPr>
        <w:lastRenderedPageBreak/>
        <w:t xml:space="preserve">forza nella guerra? Ora, in chi confidi tu, che ti ribelli contro di me? (Is 36, 5). Il tuo primo padre peccò, i tuoi intermediari mi furono ribelli (Is 43, 27). Tu vai incontro a quanti praticano la giustizia e si ricordano delle tue vie. Ecco, tu sei adirato perché abbiamo peccato contro di te da lungo tempo e siamo stati ribelli (Is 64, 4). Essi sono tutti ribelli, spargono calunnie, tutti sono corrotti (Ger 6, 28). </w:t>
      </w:r>
    </w:p>
    <w:p w14:paraId="4F25205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Azaria figlio di Osaià e Giovanni figlio di Kareca e tutti quegli uomini superbi e ribelli dissero a Geremia: "Una menzogna stai dicendo! Non ti ha inviato il Signore nostro Dio a dirci: Non andate in Egitto per dimorare là (Ger 43, 2). Abbiamo peccato e siamo stati ribelli; tu non ci hai perdonato (Lam 3, 42). Mi disse: "Figlio dell'uomo, io ti mando agli Israeliti, a un popolo di ribelli, che si sono rivoltati contro di me. Essi e i loro padri hanno peccato contro di me fino ad oggi (Ez 2, 3). 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di ribelli (Ez 2, 6). </w:t>
      </w:r>
    </w:p>
    <w:p w14:paraId="5E577C2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Tu riferirai loro le mie parole, ascoltino o no, perché sono una genìa di ribelli (Ez 2, 7). E tu, figlio dell'uomo, ascolta ciò che ti dico e non esser ribelle come questa genìa di ribelli; apri la bocca e mangia ciò che io ti do" (Ez 2, 8). Come diamante, più dura della selce ho reso la tua fronte. Non li temere, non impaurirti davanti a loro; sono una genìa di ribelli" (Ez 3, 9). 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Perciò, dice il Signore Dio: Poiché voi siete più ribelli delle genti che vi circondano, non avete seguito i miei comandamenti, non avete osservato i miei decreti e neppure avete agito secondo i costumi delle genti che vi stanno intorno (Ez 5, 7). </w:t>
      </w:r>
    </w:p>
    <w:p w14:paraId="5D41F0D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 "Parla dunque a quella genìa di ribelli: Non sapete che cosa significa questo? Dì ancora: Ecco, il re di Babilonia è giunto a Gerusalemme, ha preso il re e i prìncipi e li ha trasportati con sé in Babilonia (Ez 17, 12). Separerò da voi i ribelli e quelli che si sono </w:t>
      </w:r>
      <w:r w:rsidRPr="005D51AD">
        <w:rPr>
          <w:rFonts w:ascii="Arial" w:hAnsi="Arial"/>
          <w:i/>
          <w:iCs/>
          <w:sz w:val="24"/>
          <w:szCs w:val="24"/>
        </w:rPr>
        <w:lastRenderedPageBreak/>
        <w:t xml:space="preserve">staccati da me; li farò uscire dal paese in cui dimorano, ma non entreranno nel paese d'Israele: così saprete che io sono il Signore (Ez 20, 38). Proponi una parabola a questa genìa di ribelli dicendo loro: Così dice il Signore Dio: Metti su la pentola, mettila e versavi acqua (Ez 24, 3). </w:t>
      </w:r>
    </w:p>
    <w:p w14:paraId="45C1C67E" w14:textId="62C711CF"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Riferirai a quei ribelli, alla gente d'Israele: Così dice il Signore Dio: Troppi sono stati per voi gli abomini, o Israeliti! (Ez 44, 6). Abbiamo peccato e abbiamo operato da malvagi e da empi, siamo stati ribelli, ci siamo allontanati dai tuoi comandamenti e dalle tue leggi! (Dn 9, 5). Nel giorno del nostro re i capi lo sommergono negli ardori del vino, ed egli si compromette con i ribelli (Os 7, 5). Tutta la loro malizia s'è manifestata a Gàlgala, è là che ho preso a odiarli. Per i loro misfatti li scaccerò dalla mia casa, non avrò più amore per loro; tutti i loro capi sono ribelli (Os 9, 15). Un tale chiamato Barabba si trovava in carcere insieme ai ribelli che nel tumulto avevano commesso un omicidio (Mc 15, 7). Gli camminerà innanzi con lo spirito e la forza di Elia, per ricondurre i cuori dei padri verso i figli e i ribelli alla saggezza dei giusti e preparare al Signore un popolo ben disposto" (Lc 1, 17).</w:t>
      </w:r>
      <w:r w:rsidR="0023637E" w:rsidRPr="005D51AD">
        <w:rPr>
          <w:rFonts w:ascii="Arial" w:hAnsi="Arial"/>
          <w:i/>
          <w:iCs/>
          <w:sz w:val="24"/>
          <w:szCs w:val="24"/>
        </w:rPr>
        <w:t xml:space="preserve"> </w:t>
      </w:r>
      <w:r w:rsidRPr="005D51AD">
        <w:rPr>
          <w:rFonts w:ascii="Arial" w:hAnsi="Arial"/>
          <w:i/>
          <w:iCs/>
          <w:sz w:val="24"/>
          <w:szCs w:val="24"/>
        </w:rPr>
        <w:t xml:space="preserve">Allora non sei quell'Egiziano che in questi ultimi tempi ha sobillato e condotto nel deserto i quattromila ribelli?" (At 21, 38). Maldicenti, nemici di Dio, oltraggiosi, superbi, fanfaroni, ingegnosi nel male, ribelli ai genitori (Rm 1, 30). Nei quali un tempo viveste alla maniera di questo mondo, seguendo il principe delle potenze dell'aria, quello spirito che ora opera negli uomini ribelli (Ef 2, 2). </w:t>
      </w:r>
    </w:p>
    <w:p w14:paraId="35E8ADC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Nel numero di quei ribelli, del resto, siamo vissuti anche tutti noi, un tempo, con i desideri della nostra carne, seguendo le voglie della carne e i desideri cattivi; ed eravamo per natura meritevoli d'ira, come gli altri (Ef 2, 3). Sono convinto che la legge non è fatta per il giusto, ma per gli iniqui e i ribelli, per gli empi e i peccatori, per i sacrileghi e i profanatori, per i parricidi e i matricidi, per gli assassini (1Tm 1, 9). Gli uomini saranno egoisti, amanti del denaro, vanitosi, orgogliosi, bestemmiatori, ribelli ai genitori, ingrati, senza religione (2Tm 3, 2). Dichiarano di conoscere Dio, ma lo rinnegano con i fatti, abominevoli come sono, ribelli e incapaci di qualsiasi opera buona (Tt 1, 16). Ma soltanto una terribile attesa del giudizio e la vampa di un fuoco che dovrà divorare i ribelli (Eb 10, 27). </w:t>
      </w:r>
    </w:p>
    <w:p w14:paraId="3A60B677"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I figli di Israele, presso i quali il Signore manda Ezechiele, appena costituito suo profeta, sono ribelli, ostinati. Tutti si sono sollevati contro il loro Dio.</w:t>
      </w:r>
    </w:p>
    <w:p w14:paraId="2B44CC0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4</w:t>
      </w:r>
      <w:r w:rsidRPr="00D76D67">
        <w:rPr>
          <w:rFonts w:ascii="Arial" w:hAnsi="Arial"/>
          <w:b/>
          <w:sz w:val="24"/>
          <w:szCs w:val="24"/>
        </w:rPr>
        <w:t>Quelli ai quali ti mando sono figli testardi e dal cuore indurito. Tu dirai loro: “Dice il Signore Dio”.</w:t>
      </w:r>
    </w:p>
    <w:p w14:paraId="1E64EA1E" w14:textId="4FF6F43A" w:rsidR="000A3D56" w:rsidRPr="00D76D67" w:rsidRDefault="000A3D56" w:rsidP="000A3D56">
      <w:pPr>
        <w:spacing w:after="120"/>
        <w:jc w:val="both"/>
        <w:rPr>
          <w:rFonts w:ascii="Arial" w:hAnsi="Arial"/>
          <w:sz w:val="24"/>
          <w:szCs w:val="24"/>
        </w:rPr>
      </w:pPr>
      <w:r w:rsidRPr="00D76D67">
        <w:rPr>
          <w:rFonts w:ascii="Arial" w:hAnsi="Arial"/>
          <w:sz w:val="24"/>
          <w:szCs w:val="24"/>
        </w:rPr>
        <w:t>Ezechiele dovrà portare la Parola di Dio a dei figli che sono testardi e dal cuore indurito. Dovrà parlare a persone che non ascoltano, non sanno ascoltare.</w:t>
      </w:r>
      <w:r w:rsidR="005D51AD">
        <w:rPr>
          <w:rFonts w:ascii="Arial" w:hAnsi="Arial"/>
          <w:sz w:val="24"/>
          <w:szCs w:val="24"/>
        </w:rPr>
        <w:t xml:space="preserve"> </w:t>
      </w:r>
      <w:r w:rsidRPr="00D76D67">
        <w:rPr>
          <w:rFonts w:ascii="Arial" w:hAnsi="Arial"/>
          <w:sz w:val="24"/>
          <w:szCs w:val="24"/>
        </w:rPr>
        <w:t>Quelli ai quali ti mando sono figli testardi e dal cuore indurito. Tu dirai loro: “Dice il Signore. Lui, Ezechiele, dovrà dire solo quanto il Signore gli rivelerà.</w:t>
      </w:r>
      <w:r w:rsidR="005D51AD">
        <w:rPr>
          <w:rFonts w:ascii="Arial" w:hAnsi="Arial"/>
          <w:sz w:val="24"/>
          <w:szCs w:val="24"/>
        </w:rPr>
        <w:t xml:space="preserve"> </w:t>
      </w:r>
      <w:r w:rsidRPr="00D76D67">
        <w:rPr>
          <w:rFonts w:ascii="Arial" w:hAnsi="Arial"/>
          <w:sz w:val="24"/>
          <w:szCs w:val="24"/>
        </w:rPr>
        <w:t xml:space="preserve">Dovrà parlare a questi figli testardi e dal cuore indurito manifestando che la sua non è Parola sua, ma del Signore: </w:t>
      </w:r>
      <w:r w:rsidRPr="00D76D67">
        <w:rPr>
          <w:rFonts w:ascii="Arial" w:hAnsi="Arial"/>
          <w:i/>
          <w:sz w:val="24"/>
          <w:szCs w:val="24"/>
        </w:rPr>
        <w:t>“Dice il Signore Dio”</w:t>
      </w:r>
      <w:r w:rsidRPr="00D76D67">
        <w:rPr>
          <w:rFonts w:ascii="Arial" w:hAnsi="Arial"/>
          <w:sz w:val="24"/>
          <w:szCs w:val="24"/>
        </w:rPr>
        <w:t xml:space="preserve">. </w:t>
      </w:r>
    </w:p>
    <w:p w14:paraId="20763161" w14:textId="64F8F18A"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 xml:space="preserve">Sono allo stesso tempo stolti e testardi; vana la loro dottrina, come un legno (Ger 10, 8). Quelli ai quali ti mando sono figli testardi e dal cuore indurito. Tu dirai loro: Dice il Signore Dio (Ez 2, 4). Se un uomo avrà un figlio testardo e ribelle che non obbedisce alla voce né di suo padre né di sua madre e, benché l'abbiano castigato, non </w:t>
      </w:r>
      <w:r w:rsidR="007411DF" w:rsidRPr="005D51AD">
        <w:rPr>
          <w:rFonts w:ascii="Arial" w:hAnsi="Arial"/>
          <w:i/>
          <w:iCs/>
          <w:sz w:val="24"/>
          <w:szCs w:val="24"/>
        </w:rPr>
        <w:t>dà</w:t>
      </w:r>
      <w:r w:rsidRPr="005D51AD">
        <w:rPr>
          <w:rFonts w:ascii="Arial" w:hAnsi="Arial"/>
          <w:i/>
          <w:iCs/>
          <w:sz w:val="24"/>
          <w:szCs w:val="24"/>
        </w:rPr>
        <w:t xml:space="preserve"> loro retta (Dt 21, 18). e diranno agli anziani della città: Questo nostro figlio è testardo e ribelle; non vuole obbedire alla nostra voce, è uno sfrenato e un bevitore (Dt 21, 20). </w:t>
      </w:r>
    </w:p>
    <w:p w14:paraId="71511DB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Quelli ai quali ti mando sono figli testardi e dal cuore indurito. Tu dirai loro: Dice il Signore Dio (Ez 2, 4). perché non avevano capito il fatto dei pani, essendo il loro cuore indurito (Mc 6, 52). Ma Gesù, accortosi di questo, disse loro: "Perché discutete che non avete pane? Non intendete e non capite ancora? Avete il cuore indurito? (Mc 8, 17). Fino a quando, o uomini, sarete duri di cuore? Perché amate cose vane e cercate la menzogna? (Sal 4, 3). Rendili duri di cuore, la tua maledizione su di loro! (Lam 3, 65). Darò loro un cuore nuovo e uno spirito nuovo metterò dentro di loro; toglierò dal loro petto il cuore di pietra e darò loro un cuore di carne (Ez 11, 19). Vi darò un cuore nuovo, metterò dentro di voi uno spirito nuovo, toglierò da voi il cuore di pietra e vi darò un cuore di carne (Ez 36, 26). </w:t>
      </w:r>
    </w:p>
    <w:p w14:paraId="50CCE783" w14:textId="3AE183B5" w:rsidR="000A3D56" w:rsidRPr="00D76D67" w:rsidRDefault="000A3D56" w:rsidP="000A3D56">
      <w:pPr>
        <w:spacing w:after="120"/>
        <w:jc w:val="both"/>
        <w:rPr>
          <w:rFonts w:ascii="Arial" w:hAnsi="Arial"/>
          <w:sz w:val="24"/>
          <w:szCs w:val="24"/>
        </w:rPr>
      </w:pPr>
      <w:r w:rsidRPr="00D76D67">
        <w:rPr>
          <w:rFonts w:ascii="Arial" w:hAnsi="Arial"/>
          <w:sz w:val="24"/>
          <w:szCs w:val="24"/>
        </w:rPr>
        <w:t>Lui, Ezechiele, dovrà mettere ogni uomo dinanzi alla sua personale responsabilità e per questo lo dovrà collocare dinanzi alla Parola del Signore.</w:t>
      </w:r>
      <w:r w:rsidR="005D51AD">
        <w:rPr>
          <w:rFonts w:ascii="Arial" w:hAnsi="Arial"/>
          <w:sz w:val="24"/>
          <w:szCs w:val="24"/>
        </w:rPr>
        <w:t xml:space="preserve"> </w:t>
      </w:r>
      <w:r w:rsidRPr="00D76D67">
        <w:rPr>
          <w:rFonts w:ascii="Arial" w:hAnsi="Arial"/>
          <w:sz w:val="24"/>
          <w:szCs w:val="24"/>
        </w:rPr>
        <w:t>Ogni uomo, presso il quale lui, Ezechiele, sarà mandato, dovrà sapere, anche nella forma del dono della Parola, che si trova dinanzi alla Parola di Dio.</w:t>
      </w:r>
      <w:r w:rsidR="005D51AD">
        <w:rPr>
          <w:rFonts w:ascii="Arial" w:hAnsi="Arial"/>
          <w:sz w:val="24"/>
          <w:szCs w:val="24"/>
        </w:rPr>
        <w:t xml:space="preserve"> </w:t>
      </w:r>
      <w:r w:rsidRPr="00D76D67">
        <w:rPr>
          <w:rFonts w:ascii="Arial" w:hAnsi="Arial"/>
          <w:sz w:val="24"/>
          <w:szCs w:val="24"/>
        </w:rPr>
        <w:t>Nessuno dovrà pensare che lui si trovi dinanzi ad una parola d’uomo. Ecco perché Ezechiele dovrà sempre iniziare con le parole:</w:t>
      </w:r>
      <w:r w:rsidRPr="00D76D67">
        <w:rPr>
          <w:rFonts w:ascii="Arial" w:hAnsi="Arial"/>
          <w:i/>
          <w:sz w:val="24"/>
          <w:szCs w:val="24"/>
        </w:rPr>
        <w:t xml:space="preserve"> “Dice il Signore Dio!”.</w:t>
      </w:r>
      <w:r w:rsidR="005D51AD">
        <w:rPr>
          <w:rFonts w:ascii="Arial" w:hAnsi="Arial"/>
          <w:i/>
          <w:sz w:val="24"/>
          <w:szCs w:val="24"/>
        </w:rPr>
        <w:t xml:space="preserve"> </w:t>
      </w:r>
      <w:r w:rsidRPr="00D76D67">
        <w:rPr>
          <w:rFonts w:ascii="Arial" w:hAnsi="Arial"/>
          <w:sz w:val="24"/>
          <w:szCs w:val="24"/>
        </w:rPr>
        <w:t xml:space="preserve">Così chi ascolta, saprà che non rifiuta la parola di un amico, un fratello, o altra persona. Rifiuta la Parola del Signore. Si ribella contro il suo Dio. </w:t>
      </w:r>
    </w:p>
    <w:p w14:paraId="5FDA6FA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5</w:t>
      </w:r>
      <w:r w:rsidRPr="00D76D67">
        <w:rPr>
          <w:rFonts w:ascii="Arial" w:hAnsi="Arial"/>
          <w:b/>
          <w:sz w:val="24"/>
          <w:szCs w:val="24"/>
        </w:rPr>
        <w:t>Ascoltino o non ascoltino – dal momento che sono una genìa di ribelli –, sapranno almeno che un profeta si trova in mezzo a loro.</w:t>
      </w:r>
    </w:p>
    <w:p w14:paraId="53ABB67B" w14:textId="0E703F14" w:rsidR="000A3D56" w:rsidRPr="00D76D67" w:rsidRDefault="000A3D56" w:rsidP="000A3D56">
      <w:pPr>
        <w:spacing w:after="120"/>
        <w:jc w:val="both"/>
        <w:rPr>
          <w:rFonts w:ascii="Arial" w:hAnsi="Arial"/>
          <w:sz w:val="24"/>
          <w:szCs w:val="24"/>
        </w:rPr>
      </w:pPr>
      <w:r w:rsidRPr="00D76D67">
        <w:rPr>
          <w:rFonts w:ascii="Arial" w:hAnsi="Arial"/>
          <w:sz w:val="24"/>
          <w:szCs w:val="24"/>
        </w:rPr>
        <w:t>Viene ulteriormente spiegato al profeta perché lui dovrà sempre iniziare con le parole: “Dice il Signore Dio!”. Dio vuole manifestare ad essi tutto il suo amore.</w:t>
      </w:r>
      <w:r w:rsidR="005D51AD">
        <w:rPr>
          <w:rFonts w:ascii="Arial" w:hAnsi="Arial"/>
          <w:sz w:val="24"/>
          <w:szCs w:val="24"/>
        </w:rPr>
        <w:t xml:space="preserve"> </w:t>
      </w:r>
      <w:r w:rsidRPr="00D76D67">
        <w:rPr>
          <w:rFonts w:ascii="Arial" w:hAnsi="Arial"/>
          <w:sz w:val="24"/>
          <w:szCs w:val="24"/>
        </w:rPr>
        <w:t>Ascoltino o non ascoltino – dal momento che sono una genìa di ribelli –, sapranno almeno che un profeta si trova in mezzo a loro.</w:t>
      </w:r>
      <w:r w:rsidR="005D51AD">
        <w:rPr>
          <w:rFonts w:ascii="Arial" w:hAnsi="Arial"/>
          <w:sz w:val="24"/>
          <w:szCs w:val="24"/>
        </w:rPr>
        <w:t xml:space="preserve"> </w:t>
      </w:r>
      <w:r w:rsidRPr="00D76D67">
        <w:rPr>
          <w:rFonts w:ascii="Arial" w:hAnsi="Arial"/>
          <w:sz w:val="24"/>
          <w:szCs w:val="24"/>
        </w:rPr>
        <w:t>Chi è un profeta o il profeta? È la manifestazione più grande dell’amore di Dio. La presenza del profeta attesta che Dio ama il suo popolo.</w:t>
      </w:r>
      <w:r w:rsidR="005D51AD">
        <w:rPr>
          <w:rFonts w:ascii="Arial" w:hAnsi="Arial"/>
          <w:sz w:val="24"/>
          <w:szCs w:val="24"/>
        </w:rPr>
        <w:t xml:space="preserve"> </w:t>
      </w:r>
      <w:r w:rsidRPr="00D76D67">
        <w:rPr>
          <w:rFonts w:ascii="Arial" w:hAnsi="Arial"/>
          <w:sz w:val="24"/>
          <w:szCs w:val="24"/>
        </w:rPr>
        <w:t>Lo ama e vuole la sua salvezza. Il vero profeta è vera offerta di salvezza, nell’ascolto, nel pentimento, nella conversione.</w:t>
      </w:r>
      <w:r w:rsidR="005D51AD">
        <w:rPr>
          <w:rFonts w:ascii="Arial" w:hAnsi="Arial"/>
          <w:sz w:val="24"/>
          <w:szCs w:val="24"/>
        </w:rPr>
        <w:t xml:space="preserve"> </w:t>
      </w:r>
      <w:r w:rsidRPr="00D76D67">
        <w:rPr>
          <w:rFonts w:ascii="Arial" w:hAnsi="Arial"/>
          <w:sz w:val="24"/>
          <w:szCs w:val="24"/>
        </w:rPr>
        <w:t>Secondo il profeta Amos, quando il Signore non farà più udire la sua voce in mezzo al suo popolo, è allora che il popolo dovrà temere e di molto.</w:t>
      </w:r>
    </w:p>
    <w:p w14:paraId="7D847BB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5E8B6FC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264B093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In quel giorno verranno meno per la sete le belle fanciulle e i giovani. Quelli che giurano per il peccato di Samaria e dicono: «Viva il tuo Dio, Dan!», oppure: «Viva la via sacra per Bersabea!», cadranno senza più rialzarsi! (Am 8,9-14). </w:t>
      </w:r>
    </w:p>
    <w:p w14:paraId="27AD757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Quando Dio abbandona il suo popolo a se stesso, allora per il popolo è la fine, perché è la distruzione, la devastazione, la morte. </w:t>
      </w:r>
    </w:p>
    <w:p w14:paraId="44806B6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di ribelli (Ez 2, 6). Tu riferirai loro le mie parole, ascoltino o no, perché sono una genìa di ribelli (Ez 2, 7). E tu, figlio dell'uomo, ascolta ciò che ti dico e non esser ribelle come questa genìa di ribelli; apri la bocca e mangia ciò che io ti do" (Ez 2, 8). Come diamante, più dura della selce ho reso la tua fronte. Non li temere, non impaurirti davanti a loro; sono una genìa di ribelli" (Ez 3, 9). </w:t>
      </w:r>
    </w:p>
    <w:p w14:paraId="0DA58DC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"Figlio dell'uomo, tu abiti in mezzo a una genìa di ribelli, che hanno occhi per vedere e non vedono, hanno orecchi per udire e non odono, perché sono una genìa di ribelli (Ez 12, 2).</w:t>
      </w:r>
    </w:p>
    <w:p w14:paraId="233D2E6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w:t>
      </w:r>
    </w:p>
    <w:p w14:paraId="7D2A5C8A" w14:textId="3247E744"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 "Parla dunque a quella genìa di ribelli: Non sapete che cosa significa questo? Dì ancora: Ecco, il re di Babilonia è giunto a Gerusalemme, ha preso il re e i prìncipi e li ha trasportati con sé in Babilonia (Ez 17, 12). Proponi una parabola a questa genìa di ribelli dicendo loro: Così dice il Signore Dio: Metti su la pentola, mettila e versavi acqua (Ez 24, 3). Perciò così dice il Signore: "Ecco, io medito contro questa genìa una sciagura da cui non </w:t>
      </w:r>
      <w:r w:rsidR="007411DF" w:rsidRPr="005D51AD">
        <w:rPr>
          <w:rFonts w:ascii="Arial" w:hAnsi="Arial"/>
          <w:i/>
          <w:iCs/>
          <w:sz w:val="24"/>
          <w:szCs w:val="24"/>
        </w:rPr>
        <w:t>potranno</w:t>
      </w:r>
      <w:r w:rsidRPr="005D51AD">
        <w:rPr>
          <w:rFonts w:ascii="Arial" w:hAnsi="Arial"/>
          <w:i/>
          <w:iCs/>
          <w:sz w:val="24"/>
          <w:szCs w:val="24"/>
        </w:rPr>
        <w:t xml:space="preserve"> sottrarre il collo e non andranno più a testa alta, perché sarà quello tempo di calamità (Mi 2, 3). </w:t>
      </w:r>
    </w:p>
    <w:p w14:paraId="25F0ABA6" w14:textId="7D294672"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La genìa di ribelli non ascolta. Sa però che il Signore nulla ha fatto mancare loro perché potesse giungere al vero pentimento e alla vera conversione.</w:t>
      </w:r>
      <w:r w:rsidR="005D51AD">
        <w:rPr>
          <w:rFonts w:ascii="Arial" w:hAnsi="Arial"/>
          <w:sz w:val="24"/>
          <w:szCs w:val="24"/>
        </w:rPr>
        <w:t xml:space="preserve"> </w:t>
      </w:r>
      <w:r w:rsidRPr="00D76D67">
        <w:rPr>
          <w:rFonts w:ascii="Arial" w:hAnsi="Arial"/>
          <w:sz w:val="24"/>
          <w:szCs w:val="24"/>
        </w:rPr>
        <w:t>Tanto ama Dio il suo popolo. Sa che il popolo non ascolta e nonostante ciò non smette di amarlo. Continua nel suo amore senza mai stancarsi.</w:t>
      </w:r>
    </w:p>
    <w:p w14:paraId="1CF5B43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6</w:t>
      </w:r>
      <w:r w:rsidRPr="00D76D67">
        <w:rPr>
          <w:rFonts w:ascii="Arial" w:hAnsi="Arial"/>
          <w:b/>
          <w:sz w:val="24"/>
          <w:szCs w:val="24"/>
        </w:rPr>
        <w:t>Ma tu, figlio dell’uomo, non li temere, non avere paura delle loro parole. Essi saranno per te come cardi e spine e tra loro ti troverai in mezzo a scorpioni; ma tu non temere le loro parole, non t’impressionino le loro facce: sono una genìa di ribelli.</w:t>
      </w:r>
    </w:p>
    <w:p w14:paraId="47A72F41" w14:textId="1292BACA"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si rivolge al profeta, a Ezechiele, e dona la stessa parola di luce data a Geremia. Lui non deve temere il popolo, la genìa dei ribelli.</w:t>
      </w:r>
      <w:r w:rsidR="005D51AD">
        <w:rPr>
          <w:rFonts w:ascii="Arial" w:hAnsi="Arial"/>
          <w:sz w:val="24"/>
          <w:szCs w:val="24"/>
        </w:rPr>
        <w:t xml:space="preserve"> </w:t>
      </w:r>
      <w:r w:rsidRPr="00D76D67">
        <w:rPr>
          <w:rFonts w:ascii="Arial" w:hAnsi="Arial"/>
          <w:sz w:val="24"/>
          <w:szCs w:val="24"/>
        </w:rPr>
        <w:t>Ma tu, figlio dell’uomo, non li temere, non avere paura delle loro parole. Essi saranno per te come cardi e spine e tra loro ti troverai in mezzo a scorpioni.</w:t>
      </w:r>
      <w:r w:rsidR="005D51AD">
        <w:rPr>
          <w:rFonts w:ascii="Arial" w:hAnsi="Arial"/>
          <w:sz w:val="24"/>
          <w:szCs w:val="24"/>
        </w:rPr>
        <w:t xml:space="preserve"> </w:t>
      </w:r>
      <w:r w:rsidRPr="00D76D67">
        <w:rPr>
          <w:rFonts w:ascii="Arial" w:hAnsi="Arial"/>
          <w:sz w:val="24"/>
          <w:szCs w:val="24"/>
        </w:rPr>
        <w:t>Ecco la parola di rassicurazione. Ma tu non temere le loro parole, non t’impressionino le loro facce. Sono una genìa di ribelli.</w:t>
      </w:r>
      <w:r w:rsidR="005D51AD">
        <w:rPr>
          <w:rFonts w:ascii="Arial" w:hAnsi="Arial"/>
          <w:sz w:val="24"/>
          <w:szCs w:val="24"/>
        </w:rPr>
        <w:t xml:space="preserve"> </w:t>
      </w:r>
      <w:r w:rsidRPr="00D76D67">
        <w:rPr>
          <w:rFonts w:ascii="Arial" w:hAnsi="Arial"/>
          <w:sz w:val="24"/>
          <w:szCs w:val="24"/>
        </w:rPr>
        <w:t>Il Signore rassicura il suo profeta. Sarà ben custodito dalla sua costante, perenne protezione. Nulla gli potrà arrecare del male.</w:t>
      </w:r>
      <w:r w:rsidR="005D51AD">
        <w:rPr>
          <w:rFonts w:ascii="Arial" w:hAnsi="Arial"/>
          <w:sz w:val="24"/>
          <w:szCs w:val="24"/>
        </w:rPr>
        <w:t xml:space="preserve"> </w:t>
      </w:r>
      <w:r w:rsidRPr="00D76D67">
        <w:rPr>
          <w:rFonts w:ascii="Arial" w:hAnsi="Arial"/>
          <w:sz w:val="24"/>
          <w:szCs w:val="24"/>
        </w:rPr>
        <w:t>Due brani, uno tratto dal Libro di Michea ci rivela cosa sono cardi e spine. L’altro, preso dal Vangelo, ci manifesta come il Signore protegge i suoi inviati.</w:t>
      </w:r>
    </w:p>
    <w:p w14:paraId="73CCAA9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0DB9B58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w:t>
      </w:r>
    </w:p>
    <w:p w14:paraId="2876D9B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728BD04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Ma io volgo lo sguardo al Signore, spero nel Dio della mia salvezza, il mio Dio mi esaudirà. </w:t>
      </w:r>
    </w:p>
    <w:p w14:paraId="78C1D22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3EA7784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La mia nemica lo vedrà e sarà coperta di vergogna, lei che mi diceva: «Dov’è il Signore, tuo Dio?». I miei occhi gioiranno nel vederla: sarà calpestata come fango della strada.</w:t>
      </w:r>
    </w:p>
    <w:p w14:paraId="39BE4DD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È il giorno in cui le tue mura saranno riedificate; in quel giorno più ampi saranno i tuoi confini. In quel giorno si verrà a te dall’Assiria fino alle città dell’Egitto, dall’Egitto fino al Fiume, da mare a mare, da monte a </w:t>
      </w:r>
      <w:r w:rsidRPr="005D51AD">
        <w:rPr>
          <w:rFonts w:ascii="Arial" w:hAnsi="Arial"/>
          <w:i/>
          <w:iCs/>
          <w:sz w:val="24"/>
          <w:szCs w:val="24"/>
        </w:rPr>
        <w:lastRenderedPageBreak/>
        <w:t xml:space="preserve">monte. La terra diventerà un deserto a causa dei suoi abitanti, per il frutto delle loro azioni. </w:t>
      </w:r>
    </w:p>
    <w:p w14:paraId="54BC988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Pasci il tuo popolo con la tua verga, il gregge della tua eredità, che sta solitario nella foresta tra fertili campagne; pascolino in Basan e in Gàlaad come nei tempi antichi.</w:t>
      </w:r>
    </w:p>
    <w:p w14:paraId="62345D1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0DE32FD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5FAF1CB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 </w:t>
      </w:r>
    </w:p>
    <w:p w14:paraId="5BECF7C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Che ti ha condotto per questo deserto grande e spaventoso, luogo di serpenti velenosi e di scorpioni, terra assetata, senz'acqua; che ha fatto sgorgare per te l'acqua dalla roccia durissima (Dt 8, 15). Intanto si accampò contro il santuario per molto tempo e allestì terrapieni e macchine, lanciafiamme e baliste, scorpioni per lanciar frecce e fionde (1Mac 6, 51). Denti delle fiere, scorpioni e vipere, e spade vendicatrici sono per la rovina degli empi (Sir 39, 30). Ma tu, figlio dell'uomo non li temere, non aver paura delle loro parole; saranno per te come cardi e spine e ti troverai in mezzo a scorpioni; ma tu non temere le loro parole, non t'impressionino le loro facce, sono una genìa di ribelli (Ez 2, 6). Ecco, io vi ho dato il potere di camminare sopra i serpenti e gli scorpioni e sopra ogni potenza del nemico; nulla vi potrà danneggiare (Lc 10, 19). Dal fumo uscirono cavallette che si sparsero sulla terra e fu dato loro un potere pari a quello degli scorpioni della terra (Ap 9, 3). Avevano code come gli scorpioni, e aculei. Nelle loro code il potere di far soffrire gli uomini per cinque mesi (Ap 9, 10). </w:t>
      </w:r>
    </w:p>
    <w:p w14:paraId="24524BAE" w14:textId="5B893252" w:rsidR="000A3D56" w:rsidRPr="00D76D67" w:rsidRDefault="000A3D56" w:rsidP="000A3D56">
      <w:pPr>
        <w:spacing w:after="120"/>
        <w:jc w:val="both"/>
        <w:rPr>
          <w:rFonts w:ascii="Arial" w:hAnsi="Arial"/>
          <w:sz w:val="24"/>
          <w:szCs w:val="24"/>
        </w:rPr>
      </w:pPr>
      <w:r w:rsidRPr="00D76D67">
        <w:rPr>
          <w:rFonts w:ascii="Arial" w:hAnsi="Arial"/>
          <w:sz w:val="24"/>
          <w:szCs w:val="24"/>
        </w:rPr>
        <w:t>La condizione spirituale del popolo del Signore è pessima. Sono tutti paragonati a spine, a scorpioni, a gente che fa il male. La loro natura è malvagia.</w:t>
      </w:r>
      <w:r w:rsidR="005D51AD">
        <w:rPr>
          <w:rFonts w:ascii="Arial" w:hAnsi="Arial"/>
          <w:sz w:val="24"/>
          <w:szCs w:val="24"/>
        </w:rPr>
        <w:t xml:space="preserve"> </w:t>
      </w:r>
      <w:r w:rsidRPr="00D76D67">
        <w:rPr>
          <w:rFonts w:ascii="Arial" w:hAnsi="Arial"/>
          <w:sz w:val="24"/>
          <w:szCs w:val="24"/>
        </w:rPr>
        <w:t>Ma Ezechiele non deve temere. Deve vivere la sua missione con perfetta obbedienza. Dietro e avanti a lui vi sarà sempre il Signore che lo custodirà.</w:t>
      </w:r>
      <w:r w:rsidR="005D51AD">
        <w:rPr>
          <w:rFonts w:ascii="Arial" w:hAnsi="Arial"/>
          <w:sz w:val="24"/>
          <w:szCs w:val="24"/>
        </w:rPr>
        <w:t xml:space="preserve"> </w:t>
      </w:r>
      <w:r w:rsidRPr="00D76D67">
        <w:rPr>
          <w:rFonts w:ascii="Arial" w:hAnsi="Arial"/>
          <w:sz w:val="24"/>
          <w:szCs w:val="24"/>
        </w:rPr>
        <w:t xml:space="preserve">La </w:t>
      </w:r>
      <w:r w:rsidRPr="00D76D67">
        <w:rPr>
          <w:rFonts w:ascii="Arial" w:hAnsi="Arial"/>
          <w:sz w:val="24"/>
          <w:szCs w:val="24"/>
        </w:rPr>
        <w:lastRenderedPageBreak/>
        <w:t xml:space="preserve">genìa di ribelli potrà fare al profeta solo ciò che il Signore permette che gli venga fatto. Il profeta è tutto nelle mani del suo Dio. </w:t>
      </w:r>
    </w:p>
    <w:p w14:paraId="042E215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7</w:t>
      </w:r>
      <w:r w:rsidRPr="00D76D67">
        <w:rPr>
          <w:rFonts w:ascii="Arial" w:hAnsi="Arial"/>
          <w:b/>
          <w:sz w:val="24"/>
          <w:szCs w:val="24"/>
        </w:rPr>
        <w:t>Ascoltino o no – dal momento che sono una genìa di ribelli –, tu riferirai loro le mie parole.</w:t>
      </w:r>
    </w:p>
    <w:p w14:paraId="5CAC9952" w14:textId="3420E322" w:rsidR="000A3D56" w:rsidRPr="00D76D67" w:rsidRDefault="000A3D56" w:rsidP="000A3D56">
      <w:pPr>
        <w:spacing w:after="120"/>
        <w:jc w:val="both"/>
        <w:rPr>
          <w:rFonts w:ascii="Arial" w:hAnsi="Arial"/>
          <w:sz w:val="24"/>
          <w:szCs w:val="24"/>
        </w:rPr>
      </w:pPr>
      <w:r w:rsidRPr="00D76D67">
        <w:rPr>
          <w:rFonts w:ascii="Arial" w:hAnsi="Arial"/>
          <w:sz w:val="24"/>
          <w:szCs w:val="24"/>
        </w:rPr>
        <w:t>Viene ribadita e riconfermata la verità storica del popolo del Signore. Essi sono una genìa di ribelli, dal cuore indurito. Non sanno né possono ascoltare.</w:t>
      </w:r>
      <w:r w:rsidR="005D51AD">
        <w:rPr>
          <w:rFonts w:ascii="Arial" w:hAnsi="Arial"/>
          <w:sz w:val="24"/>
          <w:szCs w:val="24"/>
        </w:rPr>
        <w:t xml:space="preserve"> </w:t>
      </w:r>
      <w:r w:rsidRPr="00D76D67">
        <w:rPr>
          <w:rFonts w:ascii="Arial" w:hAnsi="Arial"/>
          <w:sz w:val="24"/>
          <w:szCs w:val="24"/>
        </w:rPr>
        <w:t>Ascoltino o no – dal momento che sono una genìa di ribelli –, tu riferirai le mie parole. Il profeta non deve parlare dall’uomo. Deve sempre parlare da Dio.</w:t>
      </w:r>
      <w:r w:rsidR="005D51AD">
        <w:rPr>
          <w:rFonts w:ascii="Arial" w:hAnsi="Arial"/>
          <w:sz w:val="24"/>
          <w:szCs w:val="24"/>
        </w:rPr>
        <w:t xml:space="preserve"> </w:t>
      </w:r>
      <w:r w:rsidRPr="00D76D67">
        <w:rPr>
          <w:rFonts w:ascii="Arial" w:hAnsi="Arial"/>
          <w:sz w:val="24"/>
          <w:szCs w:val="24"/>
        </w:rPr>
        <w:t>Il profeta mai deve parlare dall’uomo. Deve parlare da Dio. Quando il profeta parla dall’uomo, all’istante smette di essere vero profeta.</w:t>
      </w:r>
      <w:r w:rsidR="005D51AD">
        <w:rPr>
          <w:rFonts w:ascii="Arial" w:hAnsi="Arial"/>
          <w:sz w:val="24"/>
          <w:szCs w:val="24"/>
        </w:rPr>
        <w:t xml:space="preserve"> </w:t>
      </w:r>
      <w:r w:rsidRPr="00D76D67">
        <w:rPr>
          <w:rFonts w:ascii="Arial" w:hAnsi="Arial"/>
          <w:sz w:val="24"/>
          <w:szCs w:val="24"/>
        </w:rPr>
        <w:t>Se parla dall’uomo diviene falso profeta, profeta di se stesso, profeta che non si occupa più della salvezza dell’uomo, della sua redenzione.</w:t>
      </w:r>
      <w:r w:rsidR="005D51AD">
        <w:rPr>
          <w:rFonts w:ascii="Arial" w:hAnsi="Arial"/>
          <w:sz w:val="24"/>
          <w:szCs w:val="24"/>
        </w:rPr>
        <w:t xml:space="preserve"> </w:t>
      </w:r>
      <w:r w:rsidRPr="00D76D67">
        <w:rPr>
          <w:rFonts w:ascii="Arial" w:hAnsi="Arial"/>
          <w:sz w:val="24"/>
          <w:szCs w:val="24"/>
        </w:rPr>
        <w:t>Il profeta mai deve dire ciò che il suo cuore suggerisce. Il cuore dell’uomo non è il cuore di Dio. Distano un</w:t>
      </w:r>
      <w:r w:rsidR="005D51AD">
        <w:rPr>
          <w:rFonts w:ascii="Arial" w:hAnsi="Arial"/>
          <w:sz w:val="24"/>
          <w:szCs w:val="24"/>
        </w:rPr>
        <w:t>a</w:t>
      </w:r>
      <w:r w:rsidRPr="00D76D67">
        <w:rPr>
          <w:rFonts w:ascii="Arial" w:hAnsi="Arial"/>
          <w:sz w:val="24"/>
          <w:szCs w:val="24"/>
        </w:rPr>
        <w:t xml:space="preserve"> eternità l’uno dall’altro.</w:t>
      </w:r>
      <w:r w:rsidR="005D51AD">
        <w:rPr>
          <w:rFonts w:ascii="Arial" w:hAnsi="Arial"/>
          <w:sz w:val="24"/>
          <w:szCs w:val="24"/>
        </w:rPr>
        <w:t xml:space="preserve"> </w:t>
      </w:r>
      <w:r w:rsidRPr="00D76D67">
        <w:rPr>
          <w:rFonts w:ascii="Arial" w:hAnsi="Arial"/>
          <w:sz w:val="24"/>
          <w:szCs w:val="24"/>
        </w:rPr>
        <w:t>Il vero profeta deve sempre parlare dal cuore di Dio, dalla sua volontà, dai suoi desideri. Deve solo riferire la Parola che Dio gli dona.</w:t>
      </w:r>
      <w:r w:rsidR="005D51AD">
        <w:rPr>
          <w:rFonts w:ascii="Arial" w:hAnsi="Arial"/>
          <w:sz w:val="24"/>
          <w:szCs w:val="24"/>
        </w:rPr>
        <w:t xml:space="preserve"> </w:t>
      </w:r>
      <w:r w:rsidRPr="00D76D67">
        <w:rPr>
          <w:rFonts w:ascii="Arial" w:hAnsi="Arial"/>
          <w:sz w:val="24"/>
          <w:szCs w:val="24"/>
        </w:rPr>
        <w:t>È questa la differenza tra il vero profeta e il falso. Il vero profeta ascolta e parla. Il falso profeta parla senza ascoltare il suo Dio.</w:t>
      </w:r>
      <w:r w:rsidR="005D51AD">
        <w:rPr>
          <w:rFonts w:ascii="Arial" w:hAnsi="Arial"/>
          <w:sz w:val="24"/>
          <w:szCs w:val="24"/>
        </w:rPr>
        <w:t xml:space="preserve"> </w:t>
      </w:r>
      <w:r w:rsidRPr="00D76D67">
        <w:rPr>
          <w:rFonts w:ascii="Arial" w:hAnsi="Arial"/>
          <w:sz w:val="24"/>
          <w:szCs w:val="24"/>
        </w:rPr>
        <w:t>Il falso profeta ascolta il suo cuore, ascolta il cuore degli uomini e secondo questi due cuori parla. Il vero profeta riferisce e basta.</w:t>
      </w:r>
    </w:p>
    <w:p w14:paraId="3C2C45C6" w14:textId="73379692" w:rsidR="000A3D56" w:rsidRPr="00D76D67" w:rsidRDefault="000A3D56" w:rsidP="000A3D56">
      <w:pPr>
        <w:spacing w:after="120"/>
        <w:jc w:val="both"/>
        <w:rPr>
          <w:rFonts w:ascii="Arial" w:hAnsi="Arial"/>
          <w:sz w:val="24"/>
          <w:szCs w:val="24"/>
        </w:rPr>
      </w:pPr>
      <w:r w:rsidRPr="00D76D67">
        <w:rPr>
          <w:rFonts w:ascii="Arial" w:hAnsi="Arial"/>
          <w:sz w:val="24"/>
          <w:szCs w:val="24"/>
        </w:rPr>
        <w:t>È legge che vale per ogni discepolo di Gesù. Lui deve dire solo ciò che il Signore dice. Non deve né aggiungere né togliere alle sue parole.</w:t>
      </w:r>
      <w:r w:rsidR="005D51AD">
        <w:rPr>
          <w:rFonts w:ascii="Arial" w:hAnsi="Arial"/>
          <w:sz w:val="24"/>
          <w:szCs w:val="24"/>
        </w:rPr>
        <w:t xml:space="preserve"> </w:t>
      </w:r>
      <w:r w:rsidRPr="00D76D67">
        <w:rPr>
          <w:rFonts w:ascii="Arial" w:hAnsi="Arial"/>
          <w:sz w:val="24"/>
          <w:szCs w:val="24"/>
        </w:rPr>
        <w:t>La confusione che regna oggi ad ogni livello sia teologico che morale è nella falsa profezia. Tutti dicono, ma Dio ha detto ben altro.</w:t>
      </w:r>
      <w:r w:rsidR="005D51AD">
        <w:rPr>
          <w:rFonts w:ascii="Arial" w:hAnsi="Arial"/>
          <w:sz w:val="24"/>
          <w:szCs w:val="24"/>
        </w:rPr>
        <w:t xml:space="preserve"> </w:t>
      </w:r>
      <w:r w:rsidRPr="00D76D67">
        <w:rPr>
          <w:rFonts w:ascii="Arial" w:hAnsi="Arial"/>
          <w:sz w:val="24"/>
          <w:szCs w:val="24"/>
        </w:rPr>
        <w:t>Tutti parlano, ma contro la volontà rivelata di Dio. Manca il punto fermo dal quale partire, sul quale dialogare, verso il quale convergere.</w:t>
      </w:r>
      <w:r w:rsidR="005D51AD">
        <w:rPr>
          <w:rFonts w:ascii="Arial" w:hAnsi="Arial"/>
          <w:sz w:val="24"/>
          <w:szCs w:val="24"/>
        </w:rPr>
        <w:t xml:space="preserve"> </w:t>
      </w:r>
      <w:r w:rsidRPr="00D76D67">
        <w:rPr>
          <w:rFonts w:ascii="Arial" w:hAnsi="Arial"/>
          <w:sz w:val="24"/>
          <w:szCs w:val="24"/>
        </w:rPr>
        <w:t>Nel mondo chi parla di verità viene condannato per omofobia. Nella Chiesa oggi chi si appella al Vangelo viene accusato di fondamentalismo.</w:t>
      </w:r>
      <w:r w:rsidR="005D51AD">
        <w:rPr>
          <w:rFonts w:ascii="Arial" w:hAnsi="Arial"/>
          <w:sz w:val="24"/>
          <w:szCs w:val="24"/>
        </w:rPr>
        <w:t xml:space="preserve"> </w:t>
      </w:r>
      <w:r w:rsidRPr="00D76D67">
        <w:rPr>
          <w:rFonts w:ascii="Arial" w:hAnsi="Arial"/>
          <w:sz w:val="24"/>
          <w:szCs w:val="24"/>
        </w:rPr>
        <w:t>Un tempo si peccava per eccesso di severità nell’insegnamento della verità. Oggi si pecca di lassismo. Non si difende più alcun principio.</w:t>
      </w:r>
      <w:r w:rsidR="005D51AD">
        <w:rPr>
          <w:rFonts w:ascii="Arial" w:hAnsi="Arial"/>
          <w:sz w:val="24"/>
          <w:szCs w:val="24"/>
        </w:rPr>
        <w:t xml:space="preserve"> </w:t>
      </w:r>
      <w:r w:rsidRPr="00D76D67">
        <w:rPr>
          <w:rFonts w:ascii="Arial" w:hAnsi="Arial"/>
          <w:sz w:val="24"/>
          <w:szCs w:val="24"/>
        </w:rPr>
        <w:t>Un tempo si filtrava anche il moscerino e niente si lasciava passare. Oggi si ingoiano elefanti, giraffe, ippopotami, ogni altro pachiderma.</w:t>
      </w:r>
    </w:p>
    <w:p w14:paraId="75FD6FA8" w14:textId="73D90908" w:rsidR="000A3D56" w:rsidRPr="00D76D67" w:rsidRDefault="000A3D56" w:rsidP="000A3D56">
      <w:pPr>
        <w:spacing w:after="120"/>
        <w:jc w:val="both"/>
        <w:rPr>
          <w:rFonts w:ascii="Arial" w:hAnsi="Arial"/>
          <w:sz w:val="24"/>
          <w:szCs w:val="24"/>
        </w:rPr>
      </w:pPr>
      <w:r w:rsidRPr="00D76D67">
        <w:rPr>
          <w:rFonts w:ascii="Arial" w:hAnsi="Arial"/>
          <w:sz w:val="24"/>
          <w:szCs w:val="24"/>
        </w:rPr>
        <w:t>È evidente che si è senza il Maestro Divino, la Guida Celeste, si è privi dello Spirito Santo. Ognuno parla dal suo cuore, dalla sua mente.</w:t>
      </w:r>
      <w:r w:rsidR="005D51AD">
        <w:rPr>
          <w:rFonts w:ascii="Arial" w:hAnsi="Arial"/>
          <w:sz w:val="24"/>
          <w:szCs w:val="24"/>
        </w:rPr>
        <w:t xml:space="preserve"> </w:t>
      </w:r>
      <w:r w:rsidRPr="00D76D67">
        <w:rPr>
          <w:rFonts w:ascii="Arial" w:hAnsi="Arial"/>
          <w:sz w:val="24"/>
          <w:szCs w:val="24"/>
        </w:rPr>
        <w:t>Quando non ci si può appellare neanche al Comandamento di Dio, allora è il segno che abbiamo superato i limiti della stessa falsa profezia.</w:t>
      </w:r>
      <w:r w:rsidR="005D51AD">
        <w:rPr>
          <w:rFonts w:ascii="Arial" w:hAnsi="Arial"/>
          <w:sz w:val="24"/>
          <w:szCs w:val="24"/>
        </w:rPr>
        <w:t xml:space="preserve"> </w:t>
      </w:r>
      <w:r w:rsidRPr="00D76D67">
        <w:rPr>
          <w:rFonts w:ascii="Arial" w:hAnsi="Arial"/>
          <w:sz w:val="24"/>
          <w:szCs w:val="24"/>
        </w:rPr>
        <w:t>È giusto che ognuno lo sappia: se il vero profeta diviene falso profeta, il Signore gli addebiterà tutti i mali causati dalla sua falsità.</w:t>
      </w:r>
      <w:r w:rsidR="005D51AD">
        <w:rPr>
          <w:rFonts w:ascii="Arial" w:hAnsi="Arial"/>
          <w:sz w:val="24"/>
          <w:szCs w:val="24"/>
        </w:rPr>
        <w:t xml:space="preserve"> </w:t>
      </w:r>
      <w:r w:rsidRPr="00D76D67">
        <w:rPr>
          <w:rFonts w:ascii="Arial" w:hAnsi="Arial"/>
          <w:sz w:val="24"/>
          <w:szCs w:val="24"/>
        </w:rPr>
        <w:t>Ognuno dovrebbe preferire finire all’inferno solo per i suoi peccati, ma non per i peccati del mondo intero a causa della sua falsa profezia.</w:t>
      </w:r>
      <w:r w:rsidR="005D51AD">
        <w:rPr>
          <w:rFonts w:ascii="Arial" w:hAnsi="Arial"/>
          <w:sz w:val="24"/>
          <w:szCs w:val="24"/>
        </w:rPr>
        <w:t xml:space="preserve"> </w:t>
      </w:r>
      <w:r w:rsidRPr="00D76D67">
        <w:rPr>
          <w:rFonts w:ascii="Arial" w:hAnsi="Arial"/>
          <w:sz w:val="24"/>
          <w:szCs w:val="24"/>
        </w:rPr>
        <w:t>Sarà quello un inferno orrendo, l’anima è strozzata, lo spirito soffocato, asfissiato in eterno, il corpo lacerato senza alcuna tregua.</w:t>
      </w:r>
      <w:r w:rsidR="005D51AD">
        <w:rPr>
          <w:rFonts w:ascii="Arial" w:hAnsi="Arial"/>
          <w:sz w:val="24"/>
          <w:szCs w:val="24"/>
        </w:rPr>
        <w:t xml:space="preserve"> </w:t>
      </w:r>
      <w:r w:rsidRPr="00D76D67">
        <w:rPr>
          <w:rFonts w:ascii="Arial" w:hAnsi="Arial"/>
          <w:sz w:val="24"/>
          <w:szCs w:val="24"/>
        </w:rPr>
        <w:t>Ma questa visione è da fondamentalisti, da cattivi lettori del Vangelo. Per gli evoluti interpreti la Scrittura è solo un genere letterario.</w:t>
      </w:r>
      <w:r w:rsidR="005D51AD">
        <w:rPr>
          <w:rFonts w:ascii="Arial" w:hAnsi="Arial"/>
          <w:sz w:val="24"/>
          <w:szCs w:val="24"/>
        </w:rPr>
        <w:t xml:space="preserve"> </w:t>
      </w:r>
      <w:r w:rsidRPr="00D76D67">
        <w:rPr>
          <w:rFonts w:ascii="Arial" w:hAnsi="Arial"/>
          <w:sz w:val="24"/>
          <w:szCs w:val="24"/>
        </w:rPr>
        <w:t>Ezechiele ora è avvisato. Il popolo è una genìa di ribelli. A lui nulla deve interessare. Lui a questa genìa deve riferire la Parola del Signore.</w:t>
      </w:r>
      <w:r w:rsidR="005D51AD">
        <w:rPr>
          <w:rFonts w:ascii="Arial" w:hAnsi="Arial"/>
          <w:sz w:val="24"/>
          <w:szCs w:val="24"/>
        </w:rPr>
        <w:t xml:space="preserve"> </w:t>
      </w:r>
      <w:r w:rsidRPr="00D76D67">
        <w:rPr>
          <w:rFonts w:ascii="Arial" w:hAnsi="Arial"/>
          <w:sz w:val="24"/>
          <w:szCs w:val="24"/>
        </w:rPr>
        <w:t>Questa è la sua missione. Non ve ne sono altre. Lui dona la Parola di Dio. Il popolo ascolta. Se vuole, può salvarsi, redimersi, ritornare a Dio.</w:t>
      </w:r>
    </w:p>
    <w:p w14:paraId="16B175E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8</w:t>
      </w:r>
      <w:r w:rsidRPr="00D76D67">
        <w:rPr>
          <w:rFonts w:ascii="Arial" w:hAnsi="Arial"/>
          <w:b/>
          <w:sz w:val="24"/>
          <w:szCs w:val="24"/>
        </w:rPr>
        <w:t>Figlio dell’uomo, ascolta ciò che ti dico e non essere ribelle come questa genìa di ribelli: apri la bocca e mangia ciò che io ti do».</w:t>
      </w:r>
    </w:p>
    <w:p w14:paraId="1E447B08" w14:textId="1EEEB94D"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Il popolo non ascolta il Signore e per questo è detto da Dio una genìa di ribelli. Se Ezechiele non ascolta, anche lui diviene genìa di ribelli, ostile a Dio.</w:t>
      </w:r>
      <w:r w:rsidR="005D51AD">
        <w:rPr>
          <w:rFonts w:ascii="Arial" w:hAnsi="Arial"/>
          <w:sz w:val="24"/>
          <w:szCs w:val="24"/>
        </w:rPr>
        <w:t xml:space="preserve"> </w:t>
      </w:r>
      <w:r w:rsidRPr="00D76D67">
        <w:rPr>
          <w:rFonts w:ascii="Arial" w:hAnsi="Arial"/>
          <w:sz w:val="24"/>
          <w:szCs w:val="24"/>
        </w:rPr>
        <w:t>Figlio dell’uomo, ascolta ciò che ti dico e non essere ribelle come questa genìa di ribelli: apri la bocca e mangia ciò che io ti do”.</w:t>
      </w:r>
      <w:r w:rsidR="005D51AD">
        <w:rPr>
          <w:rFonts w:ascii="Arial" w:hAnsi="Arial"/>
          <w:sz w:val="24"/>
          <w:szCs w:val="24"/>
        </w:rPr>
        <w:t xml:space="preserve"> </w:t>
      </w:r>
      <w:r w:rsidRPr="00D76D67">
        <w:rPr>
          <w:rFonts w:ascii="Arial" w:hAnsi="Arial"/>
          <w:sz w:val="24"/>
          <w:szCs w:val="24"/>
        </w:rPr>
        <w:t>Ad Ezechiele il Signore chiede una cosa sola: riferire al popolo, alla genìa di ribelli solo e sempre la sua Parola. Ad essa nulla dovrà aggiungere o togliere.</w:t>
      </w:r>
      <w:r w:rsidR="005D51AD">
        <w:rPr>
          <w:rFonts w:ascii="Arial" w:hAnsi="Arial"/>
          <w:sz w:val="24"/>
          <w:szCs w:val="24"/>
        </w:rPr>
        <w:t xml:space="preserve"> </w:t>
      </w:r>
      <w:r w:rsidRPr="00D76D67">
        <w:rPr>
          <w:rFonts w:ascii="Arial" w:hAnsi="Arial"/>
          <w:sz w:val="24"/>
          <w:szCs w:val="24"/>
        </w:rPr>
        <w:t>Per fare questo, gli è chiesto di aprire la bocca e mangiare ciò che il Signore gli sta per donare. Si inizia dalla prima obbedienza.</w:t>
      </w:r>
      <w:r w:rsidR="009F3B12">
        <w:rPr>
          <w:rFonts w:ascii="Arial" w:hAnsi="Arial"/>
          <w:sz w:val="24"/>
          <w:szCs w:val="24"/>
        </w:rPr>
        <w:t xml:space="preserve"> </w:t>
      </w:r>
      <w:r w:rsidRPr="00D76D67">
        <w:rPr>
          <w:rFonts w:ascii="Arial" w:hAnsi="Arial"/>
          <w:sz w:val="24"/>
          <w:szCs w:val="24"/>
        </w:rPr>
        <w:t>È evidente che una dovrà essere la caratteristica del vero profeta: perenne, costante, immediata, istantanea obbedienza al suo Dio e Signore.</w:t>
      </w:r>
      <w:r w:rsidR="005D51AD">
        <w:rPr>
          <w:rFonts w:ascii="Arial" w:hAnsi="Arial"/>
          <w:sz w:val="24"/>
          <w:szCs w:val="24"/>
        </w:rPr>
        <w:t xml:space="preserve"> </w:t>
      </w:r>
      <w:r w:rsidRPr="00D76D67">
        <w:rPr>
          <w:rFonts w:ascii="Arial" w:hAnsi="Arial"/>
          <w:sz w:val="24"/>
          <w:szCs w:val="24"/>
        </w:rPr>
        <w:t>Qualsiasi cosa Dio gli dice, lui dovrà farla. Qualsiasi cosa gli viene chiesta, lui dovrà compierla, realizzarla. Ora al profeta è chiesto di aprire la bocca.</w:t>
      </w:r>
      <w:r w:rsidR="009F3B12">
        <w:rPr>
          <w:rFonts w:ascii="Arial" w:hAnsi="Arial"/>
          <w:sz w:val="24"/>
          <w:szCs w:val="24"/>
        </w:rPr>
        <w:t xml:space="preserve"> </w:t>
      </w:r>
      <w:r w:rsidRPr="00D76D67">
        <w:rPr>
          <w:rFonts w:ascii="Arial" w:hAnsi="Arial"/>
          <w:sz w:val="24"/>
          <w:szCs w:val="24"/>
        </w:rPr>
        <w:t>Deve aprire la bocca per mangiare ciò che il Signore gli dona. Dio non vuole che tra Lui e i suoi profeti sorgano equivoci. Lui i patti li stabilisce prima.</w:t>
      </w:r>
      <w:r w:rsidR="005D51AD">
        <w:rPr>
          <w:rFonts w:ascii="Arial" w:hAnsi="Arial"/>
          <w:sz w:val="24"/>
          <w:szCs w:val="24"/>
        </w:rPr>
        <w:t xml:space="preserve"> </w:t>
      </w:r>
      <w:r w:rsidRPr="00D76D67">
        <w:rPr>
          <w:rFonts w:ascii="Arial" w:hAnsi="Arial"/>
          <w:sz w:val="24"/>
          <w:szCs w:val="24"/>
        </w:rPr>
        <w:t>Dio è infinitamente chiaro con i suoi profeti, inviati, messaggeri, araldi. Sempre rivela al momento della chiamata ciò che li attende.</w:t>
      </w:r>
      <w:r w:rsidR="005D51AD">
        <w:rPr>
          <w:rFonts w:ascii="Arial" w:hAnsi="Arial"/>
          <w:sz w:val="24"/>
          <w:szCs w:val="24"/>
        </w:rPr>
        <w:t xml:space="preserve"> </w:t>
      </w:r>
      <w:r w:rsidRPr="00D76D67">
        <w:rPr>
          <w:rFonts w:ascii="Arial" w:hAnsi="Arial"/>
          <w:sz w:val="24"/>
          <w:szCs w:val="24"/>
        </w:rPr>
        <w:t>Anche Gesù rivela al momento della chiamata e dell’invio ciò che sarà fatto ad ogni suo apostolo, ministro, profeta, maestro, evangelista, dottore.</w:t>
      </w:r>
    </w:p>
    <w:p w14:paraId="4430AA4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Chiamati a sé i suoi dodici discepoli, diede loro potere sugli spiriti impuri per scacciarli e guarire ogni malattia e ogni infermità.</w:t>
      </w:r>
    </w:p>
    <w:p w14:paraId="1A019E3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4B1E985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FC61F1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EA369A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w:t>
      </w:r>
      <w:r w:rsidRPr="005D51AD">
        <w:rPr>
          <w:rFonts w:ascii="Arial" w:hAnsi="Arial"/>
          <w:i/>
          <w:iCs/>
          <w:sz w:val="24"/>
          <w:szCs w:val="24"/>
        </w:rPr>
        <w:lastRenderedPageBreak/>
        <w:t>perché vi sarà dato in quell’ora ciò che dovrete dire: infatti non siete voi a parlare, ma è lo Spirito del Padre vostro che parla in voi.</w:t>
      </w:r>
    </w:p>
    <w:p w14:paraId="7E1923C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57E69A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DA7F5E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F9238C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1799D0D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02ED7CB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BD5F2D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76A4D7A0" w14:textId="77894AFA" w:rsidR="000A3D56" w:rsidRPr="00D76D67" w:rsidRDefault="000A3D56" w:rsidP="000A3D56">
      <w:pPr>
        <w:spacing w:after="120"/>
        <w:jc w:val="both"/>
        <w:rPr>
          <w:rFonts w:ascii="Arial" w:hAnsi="Arial"/>
          <w:sz w:val="24"/>
          <w:szCs w:val="24"/>
        </w:rPr>
      </w:pPr>
      <w:r w:rsidRPr="00D76D67">
        <w:rPr>
          <w:rFonts w:ascii="Arial" w:hAnsi="Arial"/>
          <w:sz w:val="24"/>
          <w:szCs w:val="24"/>
        </w:rPr>
        <w:t>Anche per Gesù vale questa regola divina. Il Padre ha scritto per Lui tutto ciò che gli sarebbe accaduto con più di settanta profezie e figure.</w:t>
      </w:r>
      <w:r w:rsidR="005D51AD">
        <w:rPr>
          <w:rFonts w:ascii="Arial" w:hAnsi="Arial"/>
          <w:sz w:val="24"/>
          <w:szCs w:val="24"/>
        </w:rPr>
        <w:t xml:space="preserve"> </w:t>
      </w:r>
      <w:r w:rsidRPr="00D76D67">
        <w:rPr>
          <w:rFonts w:ascii="Arial" w:hAnsi="Arial"/>
          <w:sz w:val="24"/>
          <w:szCs w:val="24"/>
        </w:rPr>
        <w:t>L’Antico Testamento in ogni pagina parla di Cristo, del Messia di Dio. Tutta la vita del Servo del Signore è preannunziata, profetizzata, scritta.</w:t>
      </w:r>
    </w:p>
    <w:p w14:paraId="2CF11D0C" w14:textId="77777777" w:rsidR="000A3D56" w:rsidRPr="00D76D67" w:rsidRDefault="000A3D56" w:rsidP="000A3D56">
      <w:pPr>
        <w:spacing w:after="120"/>
        <w:jc w:val="both"/>
        <w:rPr>
          <w:rFonts w:ascii="Arial" w:hAnsi="Arial"/>
          <w:b/>
          <w:i/>
          <w:sz w:val="24"/>
          <w:szCs w:val="24"/>
        </w:rPr>
      </w:pPr>
      <w:r w:rsidRPr="00D76D67">
        <w:rPr>
          <w:rFonts w:ascii="Arial" w:hAnsi="Arial"/>
          <w:b/>
          <w:i/>
          <w:sz w:val="24"/>
          <w:szCs w:val="24"/>
        </w:rPr>
        <w:lastRenderedPageBreak/>
        <w:t>Tu sei mio figlio, io oggi ti ho generato</w:t>
      </w:r>
    </w:p>
    <w:p w14:paraId="38F41C0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w:t>
      </w:r>
    </w:p>
    <w:p w14:paraId="07E3AA4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Ride colui che sta nei cieli, il Signore si fa beffe di loro. Egli parla nella sua ira, li spaventa con la sua collera: «Io stesso ho stabilito il mio sovrano sul Sion, mia santa montagna». </w:t>
      </w:r>
    </w:p>
    <w:p w14:paraId="44095EE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Voglio annunciare il decreto del Signore. Egli mi ha detto: «Tu sei mio figlio, io oggi ti ho generato. Chiedimi e ti darò in eredità le genti e in tuo dominio le terre più lontane. Le spezzerai con scettro di ferro, come vaso di argilla le frantumerai».</w:t>
      </w:r>
    </w:p>
    <w:p w14:paraId="368ACBB0" w14:textId="3FE5966A"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 ora siate saggi, o sovrani;</w:t>
      </w:r>
      <w:r w:rsidR="0023637E" w:rsidRPr="005D51AD">
        <w:rPr>
          <w:rFonts w:ascii="Arial" w:hAnsi="Arial"/>
          <w:i/>
          <w:iCs/>
          <w:sz w:val="24"/>
          <w:szCs w:val="24"/>
        </w:rPr>
        <w:t xml:space="preserve"> </w:t>
      </w:r>
      <w:r w:rsidRPr="005D51AD">
        <w:rPr>
          <w:rFonts w:ascii="Arial" w:hAnsi="Arial"/>
          <w:i/>
          <w:iCs/>
          <w:sz w:val="24"/>
          <w:szCs w:val="24"/>
        </w:rPr>
        <w:t>lasciatevi correggere, o giudici della terra; servite il Signore con timore e rallegratevi con tremore. Imparate la disciplina, perché non si adiri e voi perdiate la via: in un attimo divampa la sua ira.</w:t>
      </w:r>
      <w:r w:rsidR="0023637E" w:rsidRPr="005D51AD">
        <w:rPr>
          <w:rFonts w:ascii="Arial" w:hAnsi="Arial"/>
          <w:i/>
          <w:iCs/>
          <w:sz w:val="24"/>
          <w:szCs w:val="24"/>
        </w:rPr>
        <w:t xml:space="preserve"> </w:t>
      </w:r>
      <w:r w:rsidRPr="005D51AD">
        <w:rPr>
          <w:rFonts w:ascii="Arial" w:hAnsi="Arial"/>
          <w:i/>
          <w:iCs/>
          <w:sz w:val="24"/>
          <w:szCs w:val="24"/>
        </w:rPr>
        <w:t xml:space="preserve">Beato chi in lui si rifugia (Sal 2,1-12). </w:t>
      </w:r>
    </w:p>
    <w:p w14:paraId="05B4FDE0"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Con la bocca di bambini e di lattanti</w:t>
      </w:r>
    </w:p>
    <w:p w14:paraId="0B7C332D" w14:textId="77777777" w:rsidR="000A3D56" w:rsidRPr="005D51AD" w:rsidRDefault="000A3D56" w:rsidP="005D51AD">
      <w:pPr>
        <w:spacing w:after="120"/>
        <w:ind w:left="567" w:right="567"/>
        <w:jc w:val="both"/>
        <w:rPr>
          <w:rFonts w:ascii="Arial" w:hAnsi="Arial" w:cs="Arial"/>
          <w:i/>
          <w:iCs/>
          <w:color w:val="000000"/>
          <w:sz w:val="24"/>
          <w:szCs w:val="24"/>
        </w:rPr>
      </w:pPr>
      <w:r w:rsidRPr="005D51AD">
        <w:rPr>
          <w:rFonts w:ascii="Arial" w:hAnsi="Arial" w:cs="Arial"/>
          <w:i/>
          <w:iCs/>
          <w:color w:val="000000"/>
          <w:sz w:val="24"/>
          <w:szCs w:val="24"/>
        </w:rPr>
        <w:t>Al maestro del coro. Su «I torchi». Salmo. Di Davide.</w:t>
      </w:r>
    </w:p>
    <w:p w14:paraId="36C3ECB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O Signore, Signore nostro, quanto è mirabile il tuo nome su tutta la terra! Voglio innalzare sopra i cieli la tua magnificenza, con la bocca di bambini e di lattanti: hai posto una difesa contro i tuoi avversari, per ridurre al silenzio nemici e ribelli.</w:t>
      </w:r>
    </w:p>
    <w:p w14:paraId="155BDD47" w14:textId="4C22E922"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Quando vedo i tuoi cieli, opera delle tue dita, la luna e le stelle che tu hai fissato, che cosa è mai l’uomo perché di lui ti ricordi, il figlio dell’uomo, perché te ne curi? Davvero</w:t>
      </w:r>
      <w:r w:rsidR="0023637E" w:rsidRPr="005D51AD">
        <w:rPr>
          <w:rFonts w:ascii="Arial" w:hAnsi="Arial"/>
          <w:i/>
          <w:iCs/>
          <w:sz w:val="24"/>
          <w:szCs w:val="24"/>
        </w:rPr>
        <w:t xml:space="preserve"> </w:t>
      </w:r>
      <w:r w:rsidRPr="005D51AD">
        <w:rPr>
          <w:rFonts w:ascii="Arial" w:hAnsi="Arial"/>
          <w:i/>
          <w:iCs/>
          <w:sz w:val="24"/>
          <w:szCs w:val="24"/>
        </w:rPr>
        <w:t>l’hai fatto poco meno di un dio, di gloria e di onore lo hai coronato.</w:t>
      </w:r>
    </w:p>
    <w:p w14:paraId="0044AF4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Gli hai dato potere sulle opere delle tue mani, tutto hai posto sotto i suoi piedi: tutte le greggi e gli armenti e anche le bestie della campagna, gli uccelli del cielo e i pesci del mare, ogni essere che percorre le vie dei mari.</w:t>
      </w:r>
    </w:p>
    <w:p w14:paraId="66042ED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O Signore, Signore nostro, quanto è mirabile il tuo nome su tutta la terra! (Sal 8,1-10).</w:t>
      </w:r>
    </w:p>
    <w:p w14:paraId="49870E2F" w14:textId="77777777" w:rsidR="000A3D56" w:rsidRPr="00D76D67" w:rsidRDefault="000A3D56" w:rsidP="000A3D56">
      <w:pPr>
        <w:spacing w:after="120"/>
        <w:jc w:val="both"/>
        <w:rPr>
          <w:rFonts w:ascii="Arial" w:hAnsi="Arial"/>
          <w:b/>
          <w:bCs/>
          <w:i/>
          <w:iCs/>
          <w:sz w:val="24"/>
          <w:szCs w:val="24"/>
        </w:rPr>
      </w:pPr>
      <w:r w:rsidRPr="00D76D67">
        <w:rPr>
          <w:rFonts w:ascii="Arial" w:hAnsi="Arial"/>
          <w:i/>
          <w:iCs/>
          <w:sz w:val="24"/>
          <w:szCs w:val="24"/>
        </w:rPr>
        <w:t xml:space="preserve"> </w:t>
      </w:r>
      <w:r w:rsidRPr="00D76D67">
        <w:rPr>
          <w:rFonts w:ascii="Arial" w:hAnsi="Arial"/>
          <w:b/>
          <w:bCs/>
          <w:i/>
          <w:iCs/>
          <w:sz w:val="24"/>
          <w:szCs w:val="24"/>
        </w:rPr>
        <w:t>Non abbandonerai la mia vita negli inferi, né lascerai che il tuo fedele veda la fossa</w:t>
      </w:r>
    </w:p>
    <w:p w14:paraId="5D37FBE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Miktam. Di Davide.</w:t>
      </w:r>
    </w:p>
    <w:p w14:paraId="47C7130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3B30B12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60A04CE"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 xml:space="preserve">Ti amo, Signore, mia forza, Signore, mia roccia, mia fortezza, mio liberatore, mio Dio, mia rupe… </w:t>
      </w:r>
    </w:p>
    <w:p w14:paraId="59673D8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Al maestro del coro. Di Davide, servo del Signore, che rivolse al Signore le parole di questo canto quando il Signore lo liberò dal potere di tutti i suoi nemici e dalla mano di Saul. Disse dunque:</w:t>
      </w:r>
    </w:p>
    <w:p w14:paraId="68B07D6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Ti amo, Signore, mia forza, Signore, mia roccia, mia fortezza, mio liberatore, mio Dio, mia rupe, in cui mi rifugio; mio scudo, mia potente salvezza e mio baluardo. Invoco il Signore, degno di lode, e sarò salvato dai miei nemici.</w:t>
      </w:r>
    </w:p>
    <w:p w14:paraId="55C86B1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04C1C09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1806ACF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53262B1D" w14:textId="02263F9E"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Allora apparve il fondo del mare, si scoprirono le fondamenta del mondo, per la tua minaccia, Signore, per lo spirare del tuo furore. Stese la mano dall’alto e mi prese, mi</w:t>
      </w:r>
      <w:r w:rsidR="0023637E" w:rsidRPr="005D51AD">
        <w:rPr>
          <w:rFonts w:ascii="Arial" w:hAnsi="Arial"/>
          <w:i/>
          <w:iCs/>
          <w:sz w:val="24"/>
          <w:szCs w:val="24"/>
        </w:rPr>
        <w:t xml:space="preserve"> </w:t>
      </w:r>
      <w:r w:rsidRPr="005D51AD">
        <w:rPr>
          <w:rFonts w:ascii="Arial" w:hAnsi="Arial"/>
          <w:i/>
          <w:iCs/>
          <w:sz w:val="24"/>
          <w:szCs w:val="24"/>
        </w:rPr>
        <w:t>sollevò dalle grandi acque, mi liberò da nemici potenti, da coloro che mi odiavano ed erano più forti di me.</w:t>
      </w:r>
    </w:p>
    <w:p w14:paraId="7A50D7E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0A77364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 suoi giudizi mi stanno tutti davanti, non ho respinto da me la sua legge; ma integro sono stato con lui e mi sono guardato dalla colpa. Il Signore mi ha ripagato secondo la mia giustizia, secondo l’innocenza delle mie mani davanti ai suoi occhi.</w:t>
      </w:r>
    </w:p>
    <w:p w14:paraId="1A6ACDD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 xml:space="preserve">Con l’uomo buono tu sei buono, con l’uomo integro tu sei integro, con l’uomo puro tu sei puro e dal perverso non ti fai ingannare. Perché tu salvi il popolo dei poveri, ma abbassi gli occhi dei superbi. </w:t>
      </w:r>
    </w:p>
    <w:p w14:paraId="0E6673F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0B7C791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413D57F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69639F6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Dei nemici mi hai mostrato le spalle: quelli che mi odiavano, li ho distrutti. Hanno gridato e nessuno li ha salvati, hanno gridato al Signore, ma non ha risposto. Come polvere al vento li ho dispersi, calpestati come fango delle strade.</w:t>
      </w:r>
    </w:p>
    <w:p w14:paraId="2DE8018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Mi hai scampato dal popolo in rivolta, mi hai posto a capo di nazioni. Un popolo che non conoscevo mi ha servito; all’udirmi, subito mi obbedivano, stranieri cercavano il mio favore, impallidivano uomini stranieri e uscivano tremanti dai loro nascondigli.</w:t>
      </w:r>
    </w:p>
    <w:p w14:paraId="388E4A5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45C7BAD6"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Hanno scavato le mie mani e i miei piedi</w:t>
      </w:r>
    </w:p>
    <w:p w14:paraId="1A57708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Al maestro del coro. Su «Cerva dell’aurora». Salmo. Di Davide.</w:t>
      </w:r>
    </w:p>
    <w:p w14:paraId="2785654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Dio mio, Dio mio, perché mi hai abbandonato? Lontane dalla mia salvezza le parole del mio grido! Mio Dio, grido di giorno e non rispondi; di notte, e non c’è tregua per me. </w:t>
      </w:r>
    </w:p>
    <w:p w14:paraId="438C2EE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Eppure tu sei il Santo, tu siedi in trono fra le lodi d’Israele. In te confidarono i nostri padri, confidarono e tu li liberasti; a te gridarono e furono salvati, in te confidarono e non rimasero delusi.</w:t>
      </w:r>
    </w:p>
    <w:p w14:paraId="73EF943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Ma io sono un verme e non un uomo, rifiuto degli uomini, disprezzato dalla gente. Si fanno beffe di me quelli che mi vedono, storcono le </w:t>
      </w:r>
      <w:r w:rsidRPr="005D51AD">
        <w:rPr>
          <w:rFonts w:ascii="Arial" w:hAnsi="Arial"/>
          <w:i/>
          <w:iCs/>
          <w:sz w:val="24"/>
          <w:szCs w:val="24"/>
        </w:rPr>
        <w:lastRenderedPageBreak/>
        <w:t>labbra, scuotono il capo: «Si rivolga al Signore; lui lo liberi, lo porti in salvo, se davvero lo ama!».</w:t>
      </w:r>
    </w:p>
    <w:p w14:paraId="4916662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Sei proprio tu che mi hai tratto dal grembo, mi hai affidato al seno di mia madre. Al mio nascere, a te fui consegnato; dal grembo di mia madre sei tu il mio Dio. Non stare lontano da me, perché l’angoscia è vicina e non c’è chi mi aiuti.</w:t>
      </w:r>
    </w:p>
    <w:p w14:paraId="7B592A4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Mi circondano tori numerosi, mi accerchiano grossi tori di Basan. Spalancano contro di me le loro fauci: un leone che sbrana e ruggisce.</w:t>
      </w:r>
    </w:p>
    <w:p w14:paraId="26B8A0C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Io sono come acqua versata, sono slogate tutte le mie ossa. Il mio cuore è come cera, si scioglie in mezzo alle mie viscere. Arido come un coccio è il mio vigore, la mia lingua si è incollata al palato, mi deponi su polvere di morte.</w:t>
      </w:r>
    </w:p>
    <w:p w14:paraId="13FD56E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Un branco di cani mi circonda, mi accerchia una banda di malfattori; hanno scavato le mie mani e i miei piedi. Posso contare tutte le mie ossa. Essi stanno a guardare e mi osservano: si dividono le mie vesti, sulla mia tunica gettano la sorte.</w:t>
      </w:r>
    </w:p>
    <w:p w14:paraId="78FB968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Ma tu, Signore, non stare lontano, mia forza, vieni presto in mio aiuto. Libera dalla spada la mia vita, dalle zampe del cane l’unico mio bene. Salvami dalle fauci del leone e dalle corna dei bufali. Tu mi hai risposto!</w:t>
      </w:r>
    </w:p>
    <w:p w14:paraId="66C9FB1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DB1FFDC" w14:textId="23732E35"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Da te la mia lode nella grande assemblea; scioglierò i miei voti davanti ai suoi fedeli. I poveri mangeranno e saranno saziati, loderanno il Signore quanti lo cercano; il</w:t>
      </w:r>
      <w:r w:rsidR="0023637E" w:rsidRPr="005D51AD">
        <w:rPr>
          <w:rFonts w:ascii="Arial" w:hAnsi="Arial"/>
          <w:i/>
          <w:iCs/>
          <w:sz w:val="24"/>
          <w:szCs w:val="24"/>
        </w:rPr>
        <w:t xml:space="preserve"> </w:t>
      </w:r>
      <w:r w:rsidRPr="005D51AD">
        <w:rPr>
          <w:rFonts w:ascii="Arial" w:hAnsi="Arial"/>
          <w:i/>
          <w:iCs/>
          <w:sz w:val="24"/>
          <w:szCs w:val="24"/>
        </w:rPr>
        <w:t>vostro cuore viva per sempre! Ricorderanno e torneranno al Signore tutti i confini della terra; davanti a te si prostreranno</w:t>
      </w:r>
      <w:r w:rsidR="0023637E" w:rsidRPr="005D51AD">
        <w:rPr>
          <w:rFonts w:ascii="Arial" w:hAnsi="Arial"/>
          <w:i/>
          <w:iCs/>
          <w:sz w:val="24"/>
          <w:szCs w:val="24"/>
        </w:rPr>
        <w:t xml:space="preserve"> </w:t>
      </w:r>
      <w:r w:rsidRPr="005D51AD">
        <w:rPr>
          <w:rFonts w:ascii="Arial" w:hAnsi="Arial"/>
          <w:i/>
          <w:iCs/>
          <w:sz w:val="24"/>
          <w:szCs w:val="24"/>
        </w:rPr>
        <w:t>tutte le famiglie dei popoli.</w:t>
      </w:r>
    </w:p>
    <w:p w14:paraId="60B193B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177C591A"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Il Signore è il mio pastore: non manco di nulla.</w:t>
      </w:r>
    </w:p>
    <w:p w14:paraId="187305D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Salmo. Di Davide.</w:t>
      </w:r>
    </w:p>
    <w:p w14:paraId="0FB33F28" w14:textId="426ACC4B"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è il mio pastore: non manco di nulla. Su pascoli erbosi mi fa riposare, ad acque tranquille mi conduce. Rinfranca l’anima mia,</w:t>
      </w:r>
      <w:r w:rsidR="0023637E" w:rsidRPr="005D51AD">
        <w:rPr>
          <w:rFonts w:ascii="Arial" w:hAnsi="Arial"/>
          <w:i/>
          <w:iCs/>
          <w:sz w:val="24"/>
          <w:szCs w:val="24"/>
        </w:rPr>
        <w:t xml:space="preserve"> </w:t>
      </w:r>
      <w:r w:rsidRPr="005D51AD">
        <w:rPr>
          <w:rFonts w:ascii="Arial" w:hAnsi="Arial"/>
          <w:i/>
          <w:iCs/>
          <w:sz w:val="24"/>
          <w:szCs w:val="24"/>
        </w:rPr>
        <w:t>mi guida per il giusto cammino a</w:t>
      </w:r>
      <w:r w:rsidR="0023637E" w:rsidRPr="005D51AD">
        <w:rPr>
          <w:rFonts w:ascii="Arial" w:hAnsi="Arial"/>
          <w:i/>
          <w:iCs/>
          <w:sz w:val="24"/>
          <w:szCs w:val="24"/>
        </w:rPr>
        <w:t xml:space="preserve"> </w:t>
      </w:r>
      <w:r w:rsidRPr="005D51AD">
        <w:rPr>
          <w:rFonts w:ascii="Arial" w:hAnsi="Arial"/>
          <w:i/>
          <w:iCs/>
          <w:sz w:val="24"/>
          <w:szCs w:val="24"/>
        </w:rPr>
        <w:t xml:space="preserve">motivo del suo nome. Anche se vado per una valle oscura, non temo alcun male, perché tu sei con me. Il tuo bastone e il tuo vincastro mi danno sicurezza. </w:t>
      </w:r>
    </w:p>
    <w:p w14:paraId="6A8A8A4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5FE831E4"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Il Signore forte e valoroso, il Signore valoroso in battaglia</w:t>
      </w:r>
    </w:p>
    <w:p w14:paraId="69CEDF1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Di Davide. Salmo.</w:t>
      </w:r>
    </w:p>
    <w:p w14:paraId="4050E7A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7AD3759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Ecco la generazione che lo cerca, che cerca il tuo volto, Dio di Giacobbe. Alzate, o porte, la vostra fronte, alzatevi, soglie antiche, ed entri il re della gloria. Chi è questo re della gloria? Il Signore forte e valoroso, il Signore valoroso in battaglia.</w:t>
      </w:r>
    </w:p>
    <w:p w14:paraId="1D52003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Alzate, o porte, la vostra fronte, alzatevi, soglie antiche, ed entri il re della gloria. Chi è mai questo re della gloria? Il Signore degli eserciti è il re della gloria (Sal 24 (23) 1-10). </w:t>
      </w:r>
    </w:p>
    <w:p w14:paraId="6DDFDF6D"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Nel rotolo del libro su di me è scritto di fare la tua volontà: mio Dio, questo io desidero; la tua legge è nel mio intimo</w:t>
      </w:r>
    </w:p>
    <w:p w14:paraId="408B4C7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Al maestro del coro. Di Davide. Salmo.</w:t>
      </w:r>
    </w:p>
    <w:p w14:paraId="3B0037A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12631E9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7F9A41E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BE0199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3F4245F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Non rifiutarmi, Signore, la tua misericordia; il tuo amore e la tua fedeltà mi proteggano sempre, perché mi circondano mali senza numero, le </w:t>
      </w:r>
      <w:r w:rsidRPr="005D51AD">
        <w:rPr>
          <w:rFonts w:ascii="Arial" w:hAnsi="Arial"/>
          <w:i/>
          <w:iCs/>
          <w:sz w:val="24"/>
          <w:szCs w:val="24"/>
        </w:rPr>
        <w:lastRenderedPageBreak/>
        <w:t>mie colpe mi opprimono e non riesco più a vedere: sono più dei capelli del mio capo, il mio cuore viene meno.</w:t>
      </w:r>
    </w:p>
    <w:p w14:paraId="6C82F09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7654C53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2D1ED2A2"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Anche l’amico in cui confidavo, che con me divideva il pane, contro di me alza il suo piede.</w:t>
      </w:r>
    </w:p>
    <w:p w14:paraId="128349E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Al maestro del coro. Salmo. Di Davide.</w:t>
      </w:r>
    </w:p>
    <w:p w14:paraId="51B5D29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475DD2B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Io ho detto: «Pietà di me, Signore, guariscimi: contro di te ho peccato». I miei nemici mi augurano il male: «Quando morirà e perirà il suo nome?».</w:t>
      </w:r>
    </w:p>
    <w:p w14:paraId="756A603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0CFB249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Anche l’amico in cui confidavo, che con me divideva il pane, contro di me alza il suo piede. Ma tu, Signore, abbi pietà, rialzami, che io li possa ripagare. Da questo saprò che tu mi vuoi bene: se non trionfa su di me il mio nemico.</w:t>
      </w:r>
    </w:p>
    <w:p w14:paraId="19B73DE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Per la mia integrità tu mi sostieni e mi fai stare alla tua presenza per sempre. Sia benedetto il Signore, Dio d’Israele, da sempre e per sempre. Amen, amen (Sal 41,1-14). </w:t>
      </w:r>
    </w:p>
    <w:p w14:paraId="25CF5FC0"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Il tuo trono, o Dio, dura per sempre; scettro di rettitudine è il tuo scettro regale</w:t>
      </w:r>
    </w:p>
    <w:p w14:paraId="1F991A8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Al maestro del coro. Su «I gigli». Dei figli di Core. Maskil. Canto d’amore.</w:t>
      </w:r>
    </w:p>
    <w:p w14:paraId="4F9A5A7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Liete parole mi sgorgano dal cuore: io proclamo al re il mio poema, la mia lingua è come stilo di scriba veloce. Tu sei il più bello tra i figli dell’uomo, sulle tue labbra è diffusa la grazia, perciò Dio ti ha benedetto per sempre.</w:t>
      </w:r>
    </w:p>
    <w:p w14:paraId="6F8E843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49740AA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03C9712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6205A4E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Ai tuoi padri succederanno i tuoi figli; li farai prìncipi di tutta la terra. Il tuo nome voglio far ricordare per tutte le generazioni; così i popoli ti loderanno in eterno, per sempre (Sal 45 (44) 1-18). </w:t>
      </w:r>
    </w:p>
    <w:p w14:paraId="0D940850"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Il nostro Dio è un Dio che salva; al Signore Dio appartengono le porte della morte</w:t>
      </w:r>
    </w:p>
    <w:p w14:paraId="030FA91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Al maestro del coro. Di Davide. Salmo. Canto.</w:t>
      </w:r>
    </w:p>
    <w:p w14:paraId="0AD6FB3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74709D1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Cantate a Dio, inneggiate al suo nome, appianate la strada a colui che cavalca le nubi: Signore è il suo nome, esultate davanti a lui. Padre degli orfani e difensore delle vedove è Dio nella sua santa dimora.</w:t>
      </w:r>
    </w:p>
    <w:p w14:paraId="1F465A1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68FB665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Pioggia abbondante hai riversato, o Dio, la tua esausta eredità tu hai consolidato e in essa ha abitato il tuo popolo, in quella che, nella tua bontà, hai reso sicura per il povero, o Dio. </w:t>
      </w:r>
    </w:p>
    <w:p w14:paraId="0F92221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7432002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3D3CBC6C" w14:textId="3A2C1398"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I carri di Dio sono miriadi, migliaia gli arcieri: il Signore è tra loro, sul Sinai, in santità. Sei salito in alto e hai fatto prigionieri –</w:t>
      </w:r>
      <w:r w:rsidR="0023637E" w:rsidRPr="005D51AD">
        <w:rPr>
          <w:rFonts w:ascii="Arial" w:hAnsi="Arial"/>
          <w:i/>
          <w:iCs/>
          <w:sz w:val="24"/>
          <w:szCs w:val="24"/>
        </w:rPr>
        <w:t xml:space="preserve"> </w:t>
      </w:r>
      <w:r w:rsidRPr="005D51AD">
        <w:rPr>
          <w:rFonts w:ascii="Arial" w:hAnsi="Arial"/>
          <w:i/>
          <w:iCs/>
          <w:sz w:val="24"/>
          <w:szCs w:val="24"/>
        </w:rPr>
        <w:t>dagli uomini hai ricevuto tributi e anche dai ribelli –, perché là tu dimori, Signore Dio! Di giorno in giorno benedetto il Signore: a noi Dio porta la salvezza.</w:t>
      </w:r>
    </w:p>
    <w:p w14:paraId="5E155692" w14:textId="236EC5CC"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nostro Dio è un Dio che salva; al Signore Dio appartengono le porte della morte. Sì, Dio schiaccerà il capo dei suoi nemici, la testa dai lunghi capelli di chi percorre la via del delitto.</w:t>
      </w:r>
      <w:r w:rsidR="0023637E" w:rsidRPr="005D51AD">
        <w:rPr>
          <w:rFonts w:ascii="Arial" w:hAnsi="Arial"/>
          <w:i/>
          <w:iCs/>
          <w:sz w:val="24"/>
          <w:szCs w:val="24"/>
        </w:rPr>
        <w:t xml:space="preserve"> </w:t>
      </w:r>
    </w:p>
    <w:p w14:paraId="73A708F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Ha detto il Signore: «Da Basan li farò tornare, li farò tornare dagli abissi del mare, perché il tuo piede si bagni nel sangue e la lingua dei tuoi cani riceva la sua parte tra i nemici». </w:t>
      </w:r>
    </w:p>
    <w:p w14:paraId="6A10A59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1BAE011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7D6D1B7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5DC34F9D"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Perché mi divora lo zelo per la tua casa, gli insulti di chi ti insulta ricadono su di me</w:t>
      </w:r>
    </w:p>
    <w:p w14:paraId="28D21A7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Al maestro del coro. Su «I gigli». Di Davide.</w:t>
      </w:r>
    </w:p>
    <w:p w14:paraId="1F4E3EA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Salvami, o Dio: l’acqua mi giunge alla gola. Affondo in un abisso di fango, non ho nessun sostegno; sono caduto in acque profonde e la corrente mi travolge. </w:t>
      </w:r>
    </w:p>
    <w:p w14:paraId="17C6EE2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45AA30D2" w14:textId="7D79E805"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w:t>
      </w:r>
      <w:r w:rsidR="0023637E" w:rsidRPr="005D51AD">
        <w:rPr>
          <w:rFonts w:ascii="Arial" w:hAnsi="Arial"/>
          <w:i/>
          <w:iCs/>
          <w:sz w:val="24"/>
          <w:szCs w:val="24"/>
        </w:rPr>
        <w:t xml:space="preserve"> </w:t>
      </w:r>
      <w:r w:rsidRPr="005D51AD">
        <w:rPr>
          <w:rFonts w:ascii="Arial" w:hAnsi="Arial"/>
          <w:i/>
          <w:iCs/>
          <w:sz w:val="24"/>
          <w:szCs w:val="24"/>
        </w:rPr>
        <w:t>diventato un estraneo ai miei fratelli, uno straniero per i figli di mia madre.</w:t>
      </w:r>
    </w:p>
    <w:p w14:paraId="2D1FB10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Perché mi divora lo zelo per la tua casa, gli insulti di chi ti insulta ricadono su di me. Piangevo su di me nel digiuno, ma sono stato insultato. Ho indossato come vestito un sacco e sono diventato per loro oggetto di scherno.</w:t>
      </w:r>
    </w:p>
    <w:p w14:paraId="33D7DB2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7AFF06B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24B1600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Avvicìnati a me, riscattami, liberami a causa dei miei nemici. Tu sai quanto sono stato insultato: quanto disonore, quanta vergogna! Sono tutti davanti a te i miei avversari.</w:t>
      </w:r>
    </w:p>
    <w:p w14:paraId="43BD428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4EAD52E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Riversa su di loro il tuo sdegno, li raggiunga la tua ira ardente. Il loro accampamento sia desolato, senza abitanti la loro tenda; perché inseguono colui che hai percosso, aggiungono dolore a chi tu hai ferito.</w:t>
      </w:r>
    </w:p>
    <w:p w14:paraId="6A51AA4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Aggiungi per loro colpa su colpa e non possano appellarsi alla tua giustizia. Dal libro dei viventi siano cancellati e non siano iscritti tra i giusti.</w:t>
      </w:r>
    </w:p>
    <w:p w14:paraId="59FD46A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648C094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6B4C9A65"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In lui siano benedette tutte le stirpi della terra e tutte le genti lo dicano beato</w:t>
      </w:r>
    </w:p>
    <w:p w14:paraId="74CBF7F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Di Salomone.</w:t>
      </w:r>
    </w:p>
    <w:p w14:paraId="4FF4D8D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O Dio, affida al re il tuo diritto, al figlio di re la tua giustizia; egli giudichi il tuo popolo secondo giustizia e i tuoi poveri secondo il diritto. Le montagne portino pace al popolo e le colline giustizia.</w:t>
      </w:r>
    </w:p>
    <w:p w14:paraId="7F303BD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Ai poveri del popolo renda giustizia, salvi i figli del misero e abbatta l’oppressore. Ti faccia durare quanto il sole, come la luna, di generazione in generazione. Scenda come pioggia sull’erba, come acqua che irrora la terra.</w:t>
      </w:r>
    </w:p>
    <w:p w14:paraId="7873E79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Nei suoi giorni fiorisca il giusto e abbondi la pace, finché non si spenga la luna. E dòmini da mare a mare, dal fiume sino ai confini della terra. A lui si pieghino le tribù del deserto, mordano la polvere i suoi nemici.</w:t>
      </w:r>
    </w:p>
    <w:p w14:paraId="11877E5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 re di Tarsis e delle isole portino tributi, i re di Saba e di Seba offrano doni. Tutti i re si prostrino a lui, lo servano tutte le genti. Perché egli libererà il misero che invoca e il povero che non trova aiuto.</w:t>
      </w:r>
    </w:p>
    <w:p w14:paraId="1605BEC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Abbia pietà del debole e del misero e salvi la vita dei miseri. Li riscatti dalla violenza e dal sopruso, sia prezioso ai suoi occhi il loro sangue.</w:t>
      </w:r>
    </w:p>
    <w:p w14:paraId="7574612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Viva e gli sia dato oro di Arabia, si preghi sempre per lui, sia benedetto ogni giorno. Abbondi il frumento nel paese, ondeggi sulle cime dei monti; il suo frutto fiorisca come il Libano, la sua messe come l’erba dei campi.</w:t>
      </w:r>
    </w:p>
    <w:p w14:paraId="0CBF3FD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suo nome duri in eterno, davanti al sole germogli il suo nome. In lui siano benedette tutte le stirpi della terra e tutte le genti lo dicano beato.</w:t>
      </w:r>
    </w:p>
    <w:p w14:paraId="20005FD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Benedetto il Signore, Dio d’Israele: egli solo compie meraviglie. E benedetto il suo nome glorioso per sempre: della sua gloria sia piena tutta la terra. Amen, amen.</w:t>
      </w:r>
    </w:p>
    <w:p w14:paraId="49697AF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Qui finiscono le preghiere di Davide, figlio di Iesse (Sal 72 (71) 1-20). </w:t>
      </w:r>
    </w:p>
    <w:p w14:paraId="6E9E6676"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Stabilirò per sempre la tua discendenza, di generazione in generazione edificherò il tuo trono</w:t>
      </w:r>
    </w:p>
    <w:p w14:paraId="4DCDA0D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Maskil. Di Etan, l’Ezraita.</w:t>
      </w:r>
    </w:p>
    <w:p w14:paraId="649F7E1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Canterò in eterno l’amore del Signore, di generazione in generazione farò conoscere con la mia bocca la tua fedeltà, perché ho detto: «È un amore edificato per sempre; nel cielo rendi stabile la tua fedeltà».</w:t>
      </w:r>
    </w:p>
    <w:p w14:paraId="55B618F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«Ho stretto un’alleanza con il mio eletto, ho giurato a Davide, mio servo. Stabilirò per sempre la tua discendenza, di generazione in generazione edificherò il tuo trono». I cieli cantano le tue meraviglie, Signore, la tua fedeltà nell’assemblea dei santi.</w:t>
      </w:r>
    </w:p>
    <w:p w14:paraId="45E8B44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 sulle nubi è uguale al Signore, chi è simile al Signore tra i figli degli dèi? Dio è tremendo nel consiglio dei santi, grande e terribile tra quanti lo circondano.</w:t>
      </w:r>
    </w:p>
    <w:p w14:paraId="0B595EB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 è come te, Signore, Dio degli eserciti? Potente Signore, la tua fedeltà ti circonda. Tu domini l’orgoglio del mare, tu plachi le sue onde tempestose. Tu hai ferito e calpestato Raab, con braccio potente hai disperso i tuoi nemici.</w:t>
      </w:r>
    </w:p>
    <w:p w14:paraId="7E925DA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Tuoi sono i cieli, tua è la terra, tu hai fondato il mondo e quanto contiene; il settentrione e il mezzogiorno tu li hai creati, il Tabor e l’Ermon cantano il tuo nome. Tu hai un braccio potente, forte è la tua mano, alta la tua destra.</w:t>
      </w:r>
    </w:p>
    <w:p w14:paraId="5020AA9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Giustizia e diritto sono la base del tuo trono, amore e fedeltà precedono il tuo volto. Beato il popolo che ti sa acclamare: camminerà, Signore, alla luce del tuo volto; </w:t>
      </w:r>
      <w:r w:rsidRPr="005D51AD">
        <w:rPr>
          <w:rFonts w:ascii="Arial" w:hAnsi="Arial"/>
          <w:i/>
          <w:iCs/>
          <w:sz w:val="24"/>
          <w:szCs w:val="24"/>
        </w:rPr>
        <w:tab/>
        <w:t>esulta tutto il giorno nel tuo nome, si esalta nella tua giustizia.</w:t>
      </w:r>
    </w:p>
    <w:p w14:paraId="103D1656" w14:textId="146F11E1"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Perché tu sei lo splendore della sua forza</w:t>
      </w:r>
      <w:r w:rsidR="0023637E" w:rsidRPr="005D51AD">
        <w:rPr>
          <w:rFonts w:ascii="Arial" w:hAnsi="Arial"/>
          <w:i/>
          <w:iCs/>
          <w:sz w:val="24"/>
          <w:szCs w:val="24"/>
        </w:rPr>
        <w:t xml:space="preserve"> </w:t>
      </w:r>
      <w:r w:rsidRPr="005D51AD">
        <w:rPr>
          <w:rFonts w:ascii="Arial" w:hAnsi="Arial"/>
          <w:i/>
          <w:iCs/>
          <w:sz w:val="24"/>
          <w:szCs w:val="24"/>
        </w:rPr>
        <w:t xml:space="preserve">e con il tuo favore innalzi la nostra fronte. Perché del Signore è il nostro scudo, il nostro re, del Santo d’Israele. </w:t>
      </w:r>
    </w:p>
    <w:p w14:paraId="128E8C8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01B2D69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Annienterò davanti a lui i suoi nemici e colpirò quelli che lo odiano. La mia fedeltà e il mio amore saranno con lui e nel mio nome s’innalzerà la sua fronte. Farò estendere sul mare la sua mano e sui fiumi la sua destra. </w:t>
      </w:r>
      <w:r w:rsidRPr="005D51AD">
        <w:rPr>
          <w:rFonts w:ascii="Arial" w:hAnsi="Arial"/>
          <w:i/>
          <w:iCs/>
          <w:sz w:val="24"/>
          <w:szCs w:val="24"/>
        </w:rPr>
        <w:tab/>
        <w:t xml:space="preserve">Egli mi invocherà: “Tu sei mio padre, mio Dio e roccia della mia salvezza”. </w:t>
      </w:r>
    </w:p>
    <w:p w14:paraId="44E0134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Io farò di lui il mio primogenito, il più alto fra i re della terra. Gli conserverò sempre il mio amore, la mia alleanza gli sarà fedele. Stabilirò per sempre la sua discendenza, il suo trono come i giorni del cielo.</w:t>
      </w:r>
    </w:p>
    <w:p w14:paraId="634FBD1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051624B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Sulla mia santità ho giurato una volta per sempre: certo non mentirò a Davide. In eterno durerà la sua discendenza, il suo trono davanti a me quanto il sole, sempre saldo come la luna, testimone fedele nel cielo».</w:t>
      </w:r>
    </w:p>
    <w:p w14:paraId="3D8ABED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0EC839D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325EB62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767DFA7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Ricorda, Signore, l’oltraggio fatto ai tuoi servi: porto nel cuore le ingiurie di molti popoli, con le quali, Signore, i tuoi nemici insultano, insultano i passi del tuo consacrato. Benedetto il Signore in eterno. Amen, amen (Sal 89 (88) 1-53). </w:t>
      </w:r>
    </w:p>
    <w:p w14:paraId="59FE5EFA"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Una luce è spuntata per il giusto, una gioia per i retti di cuore</w:t>
      </w:r>
    </w:p>
    <w:p w14:paraId="0E8E7C0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0B39F9C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Si vergognino tutti gli adoratori di statue e chi si vanta del nulla degli idoli. A lui si prostrino tutti gli dèi! Ascolti Sion e ne gioisca, esultino i villaggi di Giuda a causa dei tuoi giudizi, Signore.</w:t>
      </w:r>
    </w:p>
    <w:p w14:paraId="4A2F44B1"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126B2381"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A forza di gridare il mio lamento mi si attacca la pelle alle ossa</w:t>
      </w:r>
    </w:p>
    <w:p w14:paraId="333DC03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Preghiera di un povero che è sfinito ed effonde davanti al Signore il suo lamento.</w:t>
      </w:r>
    </w:p>
    <w:p w14:paraId="6304BCB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Signore, ascolta la mia preghiera, a te giunga il mio grido di aiuto. Non nascondermi il tuo volto nel giorno in cui sono nell’angoscia. Tendi verso di me l’orecchio, quando t’invoco, presto, rispondimi!</w:t>
      </w:r>
    </w:p>
    <w:p w14:paraId="47C8F9D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0426B2B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5BA39E2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w:t>
      </w:r>
      <w:r w:rsidRPr="005D51AD">
        <w:rPr>
          <w:rFonts w:ascii="Arial" w:hAnsi="Arial"/>
          <w:i/>
          <w:iCs/>
          <w:sz w:val="24"/>
          <w:szCs w:val="24"/>
        </w:rPr>
        <w:lastRenderedPageBreak/>
        <w:t xml:space="preserve">e tutti i re della terra la tua gloria, quando il Signore avrà ricostruito Sion e sarà apparso in tutto il suo splendore. Egli si volge alla preghiera dei derelitti, non disprezza la loro preghiera. </w:t>
      </w:r>
    </w:p>
    <w:p w14:paraId="2EF71F6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597D699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B48D39F"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Tu sei sacerdote per sempre al modo di Melchìsedek</w:t>
      </w:r>
    </w:p>
    <w:p w14:paraId="73EB47B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Di Davide. Salmo.</w:t>
      </w:r>
    </w:p>
    <w:p w14:paraId="242AFFDD" w14:textId="1AAECF79"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w:t>
      </w:r>
      <w:r w:rsidR="0023637E" w:rsidRPr="005D51AD">
        <w:rPr>
          <w:rFonts w:ascii="Arial" w:hAnsi="Arial"/>
          <w:i/>
          <w:iCs/>
          <w:sz w:val="24"/>
          <w:szCs w:val="24"/>
        </w:rPr>
        <w:t xml:space="preserve"> </w:t>
      </w:r>
      <w:r w:rsidRPr="005D51AD">
        <w:rPr>
          <w:rFonts w:ascii="Arial" w:hAnsi="Arial"/>
          <w:i/>
          <w:iCs/>
          <w:sz w:val="24"/>
          <w:szCs w:val="24"/>
        </w:rPr>
        <w:t>tra santi splendori; dal seno dell’aurora, come rugiada, io ti ho generato.</w:t>
      </w:r>
    </w:p>
    <w:p w14:paraId="20A686B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2F8C0F7A"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Benedetto colui che viene nel nome del Signore</w:t>
      </w:r>
    </w:p>
    <w:p w14:paraId="2B3A76BD" w14:textId="7B6FC29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Rendete grazie al Signore perché è buono, perché il suo amore è per sempre. Dica Israele: «Il suo amore è per sempre».</w:t>
      </w:r>
      <w:r w:rsidR="0023637E" w:rsidRPr="005D51AD">
        <w:rPr>
          <w:rFonts w:ascii="Arial" w:hAnsi="Arial"/>
          <w:i/>
          <w:iCs/>
          <w:sz w:val="24"/>
          <w:szCs w:val="24"/>
        </w:rPr>
        <w:t xml:space="preserve"> </w:t>
      </w:r>
      <w:r w:rsidRPr="005D51AD">
        <w:rPr>
          <w:rFonts w:ascii="Arial" w:hAnsi="Arial"/>
          <w:i/>
          <w:iCs/>
          <w:sz w:val="24"/>
          <w:szCs w:val="24"/>
        </w:rPr>
        <w:t>Dica la casa di Aronne: «Il suo amore è per sempre». Dicano quelli che temono il Signore: «Il suo amore è per sempre».</w:t>
      </w:r>
    </w:p>
    <w:p w14:paraId="7CEA0C1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Nel pericolo ho gridato al Signore: mi ha risposto, il Signore, e mi ha tratto in salvo. Il Signore è per me, non avrò timore: che cosa potrà farmi un uomo? Il Signore è per me, è il mio aiuto, e io guarderò dall’alto i miei nemici.</w:t>
      </w:r>
    </w:p>
    <w:p w14:paraId="39DDFF7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w:t>
      </w:r>
      <w:r w:rsidRPr="005D51AD">
        <w:rPr>
          <w:rFonts w:ascii="Arial" w:hAnsi="Arial"/>
          <w:i/>
          <w:iCs/>
          <w:sz w:val="24"/>
          <w:szCs w:val="24"/>
        </w:rPr>
        <w:lastRenderedPageBreak/>
        <w:t xml:space="preserve">i rovi, ma nel nome del Signore le ho distrutte. Mi avevano spinto con forza per farmi cadere, ma il Signore è stato il mio aiuto. </w:t>
      </w:r>
    </w:p>
    <w:p w14:paraId="149DFB2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0BB8E43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4F1875D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Ti preghiamo, Signore: dona la salvezza! Ti preghiamo, Signore: dona la vittoria! Benedetto colui che viene nel nome del Signore. Vi benediciamo dalla casa del Signore.</w:t>
      </w:r>
    </w:p>
    <w:p w14:paraId="786D7AB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1B0AA95C"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Poiché da Sion uscirà la legge e da Gerusalemme la parola del Signore</w:t>
      </w:r>
    </w:p>
    <w:p w14:paraId="030FFC4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Messaggio che Isaia, figlio di Amoz, ricevette in visione su Giuda e su Gerusalemme.</w:t>
      </w:r>
    </w:p>
    <w:p w14:paraId="174DD8B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207F51F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4F78B37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6489DFA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Entra fra le rocce, nasconditi nella polvere, di fronte al terrore che desta il Signore e allo splendore della sua maestà, quando si alzerà a </w:t>
      </w:r>
      <w:r w:rsidRPr="005D51AD">
        <w:rPr>
          <w:rFonts w:ascii="Arial" w:hAnsi="Arial"/>
          <w:i/>
          <w:iCs/>
          <w:sz w:val="24"/>
          <w:szCs w:val="24"/>
        </w:rPr>
        <w:lastRenderedPageBreak/>
        <w:t xml:space="preserve">scuotere la terra. L’uomo abbasserà gli occhi superbi, l’alterigia umana si piegherà; sarà esaltato il Signore, lui solo, in quel giorno. </w:t>
      </w:r>
    </w:p>
    <w:p w14:paraId="1855FA70" w14:textId="68CF2393"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Poiché il Signore degli eserciti ha un giorno</w:t>
      </w:r>
      <w:r w:rsidR="0023637E" w:rsidRPr="005D51AD">
        <w:rPr>
          <w:rFonts w:ascii="Arial" w:hAnsi="Arial"/>
          <w:i/>
          <w:iCs/>
          <w:sz w:val="24"/>
          <w:szCs w:val="24"/>
        </w:rPr>
        <w:t xml:space="preserve"> </w:t>
      </w:r>
      <w:r w:rsidRPr="005D51AD">
        <w:rPr>
          <w:rFonts w:ascii="Arial" w:hAnsi="Arial"/>
          <w:i/>
          <w:iCs/>
          <w:sz w:val="24"/>
          <w:szCs w:val="24"/>
        </w:rPr>
        <w:t xml:space="preserve">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35755C53" w14:textId="7C86C751"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Sarà piegato l’orgoglio degli uomini, sarà abbassata l’alterigia umana; sarà esaltato il Signore, lui solo,</w:t>
      </w:r>
      <w:r w:rsidR="0023637E" w:rsidRPr="005D51AD">
        <w:rPr>
          <w:rFonts w:ascii="Arial" w:hAnsi="Arial"/>
          <w:i/>
          <w:iCs/>
          <w:sz w:val="24"/>
          <w:szCs w:val="24"/>
        </w:rPr>
        <w:t xml:space="preserve"> </w:t>
      </w:r>
      <w:r w:rsidRPr="005D51AD">
        <w:rPr>
          <w:rFonts w:ascii="Arial" w:hAnsi="Arial"/>
          <w:i/>
          <w:iCs/>
          <w:sz w:val="24"/>
          <w:szCs w:val="24"/>
        </w:rPr>
        <w:t>in quel giorno. Gli idoli spariranno del tutto. Rifugiatevi nelle caverne delle rocce e negli antri sotterranei, di fronte al terrore che desta il Signore e allo splendore della sua maestà, quando si alzerà a scuotere la terra.</w:t>
      </w:r>
    </w:p>
    <w:p w14:paraId="7263BA7C" w14:textId="6C923B1D"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w:t>
      </w:r>
      <w:r w:rsidR="0023637E" w:rsidRPr="005D51AD">
        <w:rPr>
          <w:rFonts w:ascii="Arial" w:hAnsi="Arial"/>
          <w:i/>
          <w:iCs/>
          <w:sz w:val="24"/>
          <w:szCs w:val="24"/>
        </w:rPr>
        <w:t xml:space="preserve"> </w:t>
      </w:r>
      <w:r w:rsidRPr="005D51AD">
        <w:rPr>
          <w:rFonts w:ascii="Arial" w:hAnsi="Arial"/>
          <w:i/>
          <w:iCs/>
          <w:sz w:val="24"/>
          <w:szCs w:val="24"/>
        </w:rPr>
        <w:t xml:space="preserve">in quale conto si può tenere? (Is 2,1-22). </w:t>
      </w:r>
    </w:p>
    <w:p w14:paraId="76F61B2F"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Ecco: la vergine concepirà e partorirà un figlio, che chiamerà Emmanuele</w:t>
      </w:r>
    </w:p>
    <w:p w14:paraId="5A7DC8E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2690C58C"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Perché un bambino è nato per noi, ci è stato dato un figlio</w:t>
      </w:r>
    </w:p>
    <w:p w14:paraId="1AF742DC" w14:textId="3C0DD908"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popolo che camminava nelle tenebre ha visto una grande luce; su coloro che abitavano in terra tenebrosa una luce rifulse. Hai moltiplicato la gioia,</w:t>
      </w:r>
      <w:r w:rsidR="0023637E" w:rsidRPr="005D51AD">
        <w:rPr>
          <w:rFonts w:ascii="Arial" w:hAnsi="Arial"/>
          <w:i/>
          <w:iCs/>
          <w:sz w:val="24"/>
          <w:szCs w:val="24"/>
        </w:rPr>
        <w:t xml:space="preserve"> </w:t>
      </w:r>
      <w:r w:rsidRPr="005D51AD">
        <w:rPr>
          <w:rFonts w:ascii="Arial" w:hAnsi="Arial"/>
          <w:i/>
          <w:iCs/>
          <w:sz w:val="24"/>
          <w:szCs w:val="24"/>
        </w:rPr>
        <w:t>hai aumentato la letizia. Gioiscono davanti a te come si gioisce quando si miete e come si esulta quando si divide la preda.</w:t>
      </w:r>
    </w:p>
    <w:p w14:paraId="1ACCB1D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Perché tu hai spezzato il giogo che l’opprimeva, la sbarra sulle sue spalle, e il bastone del suo aguzzino, come nel giorno di Madian.</w:t>
      </w:r>
    </w:p>
    <w:p w14:paraId="39CF364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Perché ogni calzatura di soldato che marciava rimbombando e ogni mantello intriso di sangue saranno bruciati, dati in pasto al fuoco.</w:t>
      </w:r>
    </w:p>
    <w:p w14:paraId="5D6161C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 xml:space="preserve">Perché un bambino è nato per noi, ci è stato dato un figlio. Sulle sue spalle è il potere e il suo nome sarà: Consigliere mirabile, Dio potente, Padre per sempre, Principe della pace. </w:t>
      </w:r>
    </w:p>
    <w:p w14:paraId="7BF22840" w14:textId="4C624B15"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Grande sarà il suo potere e la pace non avrà fine</w:t>
      </w:r>
      <w:r w:rsidR="0023637E" w:rsidRPr="005D51AD">
        <w:rPr>
          <w:rFonts w:ascii="Arial" w:hAnsi="Arial"/>
          <w:i/>
          <w:iCs/>
          <w:sz w:val="24"/>
          <w:szCs w:val="24"/>
        </w:rPr>
        <w:t xml:space="preserve"> </w:t>
      </w:r>
      <w:r w:rsidRPr="005D51AD">
        <w:rPr>
          <w:rFonts w:ascii="Arial" w:hAnsi="Arial"/>
          <w:i/>
          <w:iCs/>
          <w:sz w:val="24"/>
          <w:szCs w:val="24"/>
        </w:rPr>
        <w:t>sul trono di Davide e sul suo regno, che egli viene a consolidare e rafforzare con il diritto e la giustizia, ora e per sempre. Questo farà lo zelo del Signore degli eserciti.</w:t>
      </w:r>
    </w:p>
    <w:p w14:paraId="13FF083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39EB5EF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suscitò contro questo popolo i suoi nemici, eccitò i suoi avversari: gli Aramei dall’oriente, da occidente i Filistei, che divorano Israele a grandi bocconi. Con tutto ciò non si calma la sua ira e ancora la sua mano rimane stesa.</w:t>
      </w:r>
    </w:p>
    <w:p w14:paraId="15A788B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5734C3E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1E4C2C3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6B4915C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6DD4ED99"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Su di lui si poserà lo spirito del Signore</w:t>
      </w:r>
    </w:p>
    <w:p w14:paraId="1CABE7E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09ECD40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 xml:space="preserve">Percuoterà il violento con la verga della sua bocca, con il soffio delle sue labbra ucciderà l’empio. La giustizia sarà fascia dei suoi lombi e la fedeltà cintura dei suoi fianchi. </w:t>
      </w:r>
    </w:p>
    <w:p w14:paraId="5D8FBA9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6DF6BBE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Non agiranno più iniquamente né saccheggeranno in tutto il mio santo monte, perché la conoscenza del Signore riempirà la terra come le acque ricoprono il mare.</w:t>
      </w:r>
    </w:p>
    <w:p w14:paraId="2D926BF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In quel giorno avverrà che la radice di Iesse sarà un vessillo per i popoli. Le nazioni la cercheranno con ansia. La sua dimora sarà gloriosa. </w:t>
      </w:r>
    </w:p>
    <w:p w14:paraId="65450300" w14:textId="5250F0DD"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In quel giorno avverrà</w:t>
      </w:r>
      <w:r w:rsidR="0023637E" w:rsidRPr="005D51AD">
        <w:rPr>
          <w:rFonts w:ascii="Arial" w:hAnsi="Arial"/>
          <w:i/>
          <w:iCs/>
          <w:sz w:val="24"/>
          <w:szCs w:val="24"/>
        </w:rPr>
        <w:t xml:space="preserve"> </w:t>
      </w:r>
      <w:r w:rsidRPr="005D51AD">
        <w:rPr>
          <w:rFonts w:ascii="Arial" w:hAnsi="Arial"/>
          <w:i/>
          <w:iCs/>
          <w:sz w:val="24"/>
          <w:szCs w:val="24"/>
        </w:rPr>
        <w:t>che il Signore stenderà di nuovo la sua mano per riscattare il resto del suo popolo, superstite dall’Assiria e dall’Egitto, da Patros, dall’Etiopia e dall’Elam, da Sinar e da Camat e dalle isole del mare.</w:t>
      </w:r>
    </w:p>
    <w:p w14:paraId="23910526"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0D7F36B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Voleranno verso occidente contro i Filistei, insieme deprederanno i figli dell’oriente, stenderanno le mani su Edom e su Moab e i figli di Ammon saranno loro sudditi.</w:t>
      </w:r>
    </w:p>
    <w:p w14:paraId="6463790D" w14:textId="42B289E1"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prosciugherà il golfo del mare d’Egitto</w:t>
      </w:r>
      <w:r w:rsidR="0023637E" w:rsidRPr="005D51AD">
        <w:rPr>
          <w:rFonts w:ascii="Arial" w:hAnsi="Arial"/>
          <w:i/>
          <w:iCs/>
          <w:sz w:val="24"/>
          <w:szCs w:val="24"/>
        </w:rPr>
        <w:t xml:space="preserve"> </w:t>
      </w:r>
      <w:r w:rsidRPr="005D51AD">
        <w:rPr>
          <w:rFonts w:ascii="Arial" w:hAnsi="Arial"/>
          <w:i/>
          <w:iCs/>
          <w:sz w:val="24"/>
          <w:szCs w:val="24"/>
        </w:rPr>
        <w:t>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727CEBF"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Ecco il nostro Dio; in lui abbiamo sperato perché ci salvasse</w:t>
      </w:r>
    </w:p>
    <w:p w14:paraId="2D336C39" w14:textId="4A226F36"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w:t>
      </w:r>
      <w:r w:rsidR="0023637E" w:rsidRPr="005D51AD">
        <w:rPr>
          <w:rFonts w:ascii="Arial" w:hAnsi="Arial"/>
          <w:i/>
          <w:iCs/>
          <w:sz w:val="24"/>
          <w:szCs w:val="24"/>
        </w:rPr>
        <w:t xml:space="preserve"> </w:t>
      </w:r>
      <w:r w:rsidRPr="005D51AD">
        <w:rPr>
          <w:rFonts w:ascii="Arial" w:hAnsi="Arial"/>
          <w:i/>
          <w:iCs/>
          <w:sz w:val="24"/>
          <w:szCs w:val="24"/>
        </w:rPr>
        <w:t xml:space="preserve">come arsura in terra arida il clamore degli stranieri. Tu mitighi l’arsura con l’ombra di una nube, l’inno dei tiranni si spegne. </w:t>
      </w:r>
    </w:p>
    <w:p w14:paraId="28CBA3B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Preparerà il Signore degli eserciti per tutti i popoli, su questo monte, un banchetto di grasse vivande, un banchetto di vini eccellenti, di cibi </w:t>
      </w:r>
      <w:r w:rsidRPr="005D51AD">
        <w:rPr>
          <w:rFonts w:ascii="Arial" w:hAnsi="Arial"/>
          <w:i/>
          <w:iCs/>
          <w:sz w:val="24"/>
          <w:szCs w:val="24"/>
        </w:rPr>
        <w:lastRenderedPageBreak/>
        <w:t>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2753A71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E si dirà in quel giorno: «Ecco il nostro Dio; in lui abbiamo sperato perché ci salvasse. Questi è il Signore in cui abbiamo sperato; rallegriamoci, esultiamo per la sua salvezza, poiché la mano del Signore si poserà su questo monte». </w:t>
      </w:r>
    </w:p>
    <w:p w14:paraId="4F3E563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257DE6DA"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Ecco il mio servo che io sostengo, il mio eletto di cui mi compiaccio</w:t>
      </w:r>
    </w:p>
    <w:p w14:paraId="6A0E0A7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37B560AF"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444AFC6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Io sono il Signore: questo è il mio nome; non cederò la mia gloria ad altri, né il mio onore agli idoli. I primi fatti, ecco, sono avvenuti e i nuovi io preannuncio; prima che spuntino, ve li faccio sentire».</w:t>
      </w:r>
    </w:p>
    <w:p w14:paraId="0BC1EBA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297A8FF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Il Signore avanza come un prode, come un guerriero eccita il suo ardore; urla e lancia il grido di guerra, si mostra valoroso contro i suoi nemici. </w:t>
      </w:r>
    </w:p>
    <w:p w14:paraId="5DF2650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w:t>
      </w:r>
      <w:r w:rsidRPr="005D51AD">
        <w:rPr>
          <w:rFonts w:ascii="Arial" w:hAnsi="Arial"/>
          <w:i/>
          <w:iCs/>
          <w:sz w:val="24"/>
          <w:szCs w:val="24"/>
        </w:rPr>
        <w:lastRenderedPageBreak/>
        <w:t>per vie che non conoscono, li guiderò per sentieri sconosciuti; trasformerò davanti a loro le tenebre in luce, i luoghi aspri in pianura. Tali cose io ho fatto e non cesserò di fare».</w:t>
      </w:r>
    </w:p>
    <w:p w14:paraId="3719A28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6D7C82E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5CB70021"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Io ti renderò luce delle nazioni, perché porti la mia salvezza fino all’estremità della terra</w:t>
      </w:r>
    </w:p>
    <w:p w14:paraId="738CE9F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7FF7E1B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Io ho risposto: «Invano ho faticato, per nulla e invano ho consumato le mie forze. Ma, certo, il mio diritto è presso il Signore, la mia ricompensa presso il mio Dio».</w:t>
      </w:r>
    </w:p>
    <w:p w14:paraId="639A625F" w14:textId="007902CD"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Ora ha parlato il Signore, che mi ha plasmato suo servo dal seno materno per ricondurre a lui Giacobbe e a lui riunire Israele – poiché ero stato onorato dal Signore e Dio era stato la mia forza –</w:t>
      </w:r>
      <w:r w:rsidR="0023637E" w:rsidRPr="005D51AD">
        <w:rPr>
          <w:rFonts w:ascii="Arial" w:hAnsi="Arial"/>
          <w:i/>
          <w:iCs/>
          <w:sz w:val="24"/>
          <w:szCs w:val="24"/>
        </w:rPr>
        <w:t xml:space="preserve"> </w:t>
      </w:r>
      <w:r w:rsidRPr="005D51AD">
        <w:rPr>
          <w:rFonts w:ascii="Arial" w:hAnsi="Arial"/>
          <w:i/>
          <w:iCs/>
          <w:sz w:val="24"/>
          <w:szCs w:val="24"/>
        </w:rPr>
        <w:t>e ha detto: «È troppo poco che tu sia mio servo per restaurare le tribù di Giacobbe e ricondurre i superstiti d’Israele. Io ti renderò luce delle nazioni, perché porti la mia salvezza fino all’estremità della terra».</w:t>
      </w:r>
    </w:p>
    <w:p w14:paraId="34BCC85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w:t>
      </w:r>
      <w:r w:rsidRPr="005D51AD">
        <w:rPr>
          <w:rFonts w:ascii="Arial" w:hAnsi="Arial"/>
          <w:i/>
          <w:iCs/>
          <w:sz w:val="24"/>
          <w:szCs w:val="24"/>
        </w:rPr>
        <w:lastRenderedPageBreak/>
        <w:t xml:space="preserve">per far risorgere la terra, per farti rioccupare l’eredità devastata, per dire ai prigionieri: “Uscite”, e a quelli che sono nelle tenebre: “Venite fuori”. </w:t>
      </w:r>
    </w:p>
    <w:p w14:paraId="495E14F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3957D28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79353E3D" w14:textId="1CA98BBB"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«Com’è vero che io vivo – oracolo del Signore –,</w:t>
      </w:r>
      <w:r w:rsidR="0023637E" w:rsidRPr="005D51AD">
        <w:rPr>
          <w:rFonts w:ascii="Arial" w:hAnsi="Arial"/>
          <w:i/>
          <w:iCs/>
          <w:sz w:val="24"/>
          <w:szCs w:val="24"/>
        </w:rPr>
        <w:t xml:space="preserve"> </w:t>
      </w:r>
      <w:r w:rsidRPr="005D51AD">
        <w:rPr>
          <w:rFonts w:ascii="Arial" w:hAnsi="Arial"/>
          <w:i/>
          <w:iCs/>
          <w:sz w:val="24"/>
          <w:szCs w:val="24"/>
        </w:rPr>
        <w:t xml:space="preserve">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0AA1B44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788CF275"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523E7255"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Ho presentato il mio dorso ai flagellatori, le mie guance a coloro che mi strappavano la barba</w:t>
      </w:r>
    </w:p>
    <w:p w14:paraId="40B4FC39"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Dice il Signore: «Dov’è il documento di ripudio di vostra madre, con cui l’ho scacciata? Oppure a quale dei miei creditori io vi ho venduti? </w:t>
      </w:r>
      <w:r w:rsidRPr="005D51AD">
        <w:rPr>
          <w:rFonts w:ascii="Arial" w:hAnsi="Arial"/>
          <w:i/>
          <w:iCs/>
          <w:sz w:val="24"/>
          <w:szCs w:val="24"/>
        </w:rPr>
        <w:lastRenderedPageBreak/>
        <w:t>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7A3CEC46" w14:textId="6B030D4C"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Dio mi ha dato una lingua da discepolo, perché io sappia indirizzare una parola allo sfiduciato.</w:t>
      </w:r>
      <w:r w:rsidR="0023637E" w:rsidRPr="005D51AD">
        <w:rPr>
          <w:rFonts w:ascii="Arial" w:hAnsi="Arial"/>
          <w:i/>
          <w:iCs/>
          <w:sz w:val="24"/>
          <w:szCs w:val="24"/>
        </w:rPr>
        <w:t xml:space="preserve"> </w:t>
      </w:r>
      <w:r w:rsidRPr="005D51AD">
        <w:rPr>
          <w:rFonts w:ascii="Arial" w:hAnsi="Arial"/>
          <w:i/>
          <w:iCs/>
          <w:sz w:val="24"/>
          <w:szCs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0E4123E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740B331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6CB452A5"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Tanto era sfigurato per essere d’uomo il suo aspetto e diversa la sua forma da quella dei figli dell’uomo</w:t>
      </w:r>
    </w:p>
    <w:p w14:paraId="5CD37AD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381CE13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Poiché dice il Signore: «Per nulla foste venduti e sarete riscattati senza denaro».</w:t>
      </w:r>
    </w:p>
    <w:p w14:paraId="46F9345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15A4912"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Come sono belli sui monti i piedi del messaggero che annuncia la pace, del messaggero di buone notizie che annuncia la salvezza, che dice a Sion: «Regna il tuo Dio».</w:t>
      </w:r>
    </w:p>
    <w:p w14:paraId="5FB2125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Una voce! Le tue sentinelle alzano la voce, insieme esultano, poiché vedono con gli occhi il ritorno del Signore a Sion. Prorompete insieme in canti di gioia, rovine di Gerusalemme, perché il Signore ha consolato il suo popolo, ha riscattato Gerusalemme.</w:t>
      </w:r>
    </w:p>
    <w:p w14:paraId="4D76E63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656B2F9C" w14:textId="0AFA466A"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23637E" w:rsidRPr="005D51AD">
        <w:rPr>
          <w:rFonts w:ascii="Arial" w:hAnsi="Arial"/>
          <w:i/>
          <w:iCs/>
          <w:sz w:val="24"/>
          <w:szCs w:val="24"/>
        </w:rPr>
        <w:t xml:space="preserve"> </w:t>
      </w:r>
      <w:r w:rsidRPr="005D51AD">
        <w:rPr>
          <w:rFonts w:ascii="Arial" w:hAnsi="Arial"/>
          <w:i/>
          <w:iCs/>
          <w:sz w:val="24"/>
          <w:szCs w:val="24"/>
        </w:rPr>
        <w:t>così si meraviglieranno di lui molte nazioni; i re davanti a lui si chiuderanno la bocca, poiché vedranno un fatto mai a essi raccontato e comprenderanno ciò che mai avevano udito (Is 52,1-13).</w:t>
      </w:r>
    </w:p>
    <w:p w14:paraId="5C0E6D21"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Il castigo che ci dà salvezza si è abbattuto su di lui; per le sue piaghe noi siamo stati guariti</w:t>
      </w:r>
    </w:p>
    <w:p w14:paraId="307D75B0"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818AD9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5C84CBA"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3034515D"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22235C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5D51AD">
        <w:rPr>
          <w:rFonts w:ascii="Arial" w:hAnsi="Arial"/>
          <w:i/>
          <w:iCs/>
          <w:sz w:val="24"/>
          <w:szCs w:val="24"/>
        </w:rPr>
        <w:lastRenderedPageBreak/>
        <w:t xml:space="preserve">darò in premio le moltitudini, dei potenti egli farà bottino, perché ha spogliato se stesso fino alla morte ed è stato annoverato fra gli empi, mentre egli portava il peccato di molti e intercedeva per i colpevoli (Is 53,1-2). </w:t>
      </w:r>
    </w:p>
    <w:p w14:paraId="5576CB38"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Uno stuolo di cammelli ti invaderà, dromedari di Madian e di Efa, tutti verranno da Saba, portando oro e incenso e proclamando le glorie del Signore</w:t>
      </w:r>
    </w:p>
    <w:p w14:paraId="495F03B4"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5D1DDA7E"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5D54064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7B812728"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24C81C2C"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2BED9A87"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554DFF03"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lastRenderedPageBreak/>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2C3D0B5B" w14:textId="77777777" w:rsidR="000A3D56" w:rsidRPr="005D51AD" w:rsidRDefault="000A3D56" w:rsidP="005D51AD">
      <w:pPr>
        <w:spacing w:after="120"/>
        <w:ind w:left="567" w:right="567"/>
        <w:jc w:val="both"/>
        <w:rPr>
          <w:rFonts w:ascii="Arial" w:hAnsi="Arial"/>
          <w:i/>
          <w:iCs/>
          <w:sz w:val="24"/>
          <w:szCs w:val="24"/>
        </w:rPr>
      </w:pPr>
      <w:r w:rsidRPr="005D51AD">
        <w:rPr>
          <w:rFonts w:ascii="Arial" w:hAnsi="Arial"/>
          <w:i/>
          <w:iCs/>
          <w:sz w:val="24"/>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CE95FCD"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Mi ha mandato a portare il lieto annuncio ai miseri, a fasciare le piaghe dei cuori spezzati</w:t>
      </w:r>
    </w:p>
    <w:p w14:paraId="600D08B9"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6F148575"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0150DB0F"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15F0842D"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70B6EE4"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lastRenderedPageBreak/>
        <w:t>Ecco, arriva il tuo salvatore; ecco, egli ha con sé il premio e la sua ricompensa lo precede</w:t>
      </w:r>
    </w:p>
    <w:p w14:paraId="1CA9FD2E"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40628F80"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2027E769"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35E56CAE"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Voi, che risvegliate il ricordo del Signore, non concedetevi riposo né a lui date riposo, finché non abbia ristabilito Gerusalemme e ne abbia fatto oggetto di lode sulla terra.</w:t>
      </w:r>
    </w:p>
    <w:p w14:paraId="3D871844"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02BAC65E"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258B992" w14:textId="77777777" w:rsidR="000A3D56" w:rsidRPr="00D76D67" w:rsidRDefault="000A3D56" w:rsidP="000A3D56">
      <w:pPr>
        <w:spacing w:after="120"/>
        <w:jc w:val="both"/>
        <w:rPr>
          <w:rFonts w:ascii="Arial" w:hAnsi="Arial"/>
          <w:b/>
          <w:bCs/>
          <w:i/>
          <w:iCs/>
          <w:sz w:val="24"/>
          <w:szCs w:val="24"/>
        </w:rPr>
      </w:pPr>
      <w:r w:rsidRPr="00D76D67">
        <w:rPr>
          <w:rFonts w:ascii="Arial" w:hAnsi="Arial"/>
          <w:b/>
          <w:bCs/>
          <w:i/>
          <w:iCs/>
          <w:sz w:val="24"/>
          <w:szCs w:val="24"/>
        </w:rPr>
        <w:t>Anche tra loro mi prenderò sacerdoti leviti, dice il Signore</w:t>
      </w:r>
    </w:p>
    <w:p w14:paraId="30D40370"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5094B1A9"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w:t>
      </w:r>
      <w:r w:rsidRPr="00E36D2F">
        <w:rPr>
          <w:rFonts w:ascii="Arial" w:hAnsi="Arial"/>
          <w:i/>
          <w:iCs/>
          <w:sz w:val="24"/>
          <w:szCs w:val="24"/>
        </w:rPr>
        <w:lastRenderedPageBreak/>
        <w:t>Hanno fatto ciò che è male ai miei occhi, ciò che non gradisco hanno scelto».</w:t>
      </w:r>
    </w:p>
    <w:p w14:paraId="73706F4B"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3B6A745A" w14:textId="0B7FEBBB"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7DFE6DF1" w14:textId="4437635B"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Rallegratevi con Gerusalemme, esultate per essa tutti voi che l’amate. Sfavillate con essa di gioia</w:t>
      </w:r>
      <w:r w:rsidR="0023637E" w:rsidRPr="00E36D2F">
        <w:rPr>
          <w:rFonts w:ascii="Arial" w:hAnsi="Arial"/>
          <w:i/>
          <w:iCs/>
          <w:sz w:val="24"/>
          <w:szCs w:val="24"/>
        </w:rPr>
        <w:t xml:space="preserve"> </w:t>
      </w:r>
      <w:r w:rsidRPr="00E36D2F">
        <w:rPr>
          <w:rFonts w:ascii="Arial" w:hAnsi="Arial"/>
          <w:i/>
          <w:iCs/>
          <w:sz w:val="24"/>
          <w:szCs w:val="24"/>
        </w:rPr>
        <w:t>tutti voi che per essa eravate in lutto. Così sarete allattati e vi sazierete al seno delle sue consolazioni; succhierete e vi delizierete al petto della sua gloria. Perché così dice il Signore: «Ecco, io farò scorrere verso di essa, come un fiume, la pace; come</w:t>
      </w:r>
      <w:r w:rsidR="0023637E" w:rsidRPr="00E36D2F">
        <w:rPr>
          <w:rFonts w:ascii="Arial" w:hAnsi="Arial"/>
          <w:i/>
          <w:iCs/>
          <w:sz w:val="24"/>
          <w:szCs w:val="24"/>
        </w:rPr>
        <w:t xml:space="preserve"> </w:t>
      </w:r>
      <w:r w:rsidRPr="00E36D2F">
        <w:rPr>
          <w:rFonts w:ascii="Arial" w:hAnsi="Arial"/>
          <w:i/>
          <w:iCs/>
          <w:sz w:val="24"/>
          <w:szCs w:val="24"/>
        </w:rPr>
        <w:t>un torrente in piena, la gloria delle genti. Voi sarete allattati e portati in braccio, e sulle ginocchia sarete accarezzati.</w:t>
      </w:r>
    </w:p>
    <w:p w14:paraId="24CCC12C"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5E1B69F5" w14:textId="339906EB"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Coloro che si consacrano e purificano nei giardini, seguendo uno che sta in mezzo, che mangiano carne suina, cose obbrobriose e topi, insieme finiranno – oracolo del Signore –</w:t>
      </w:r>
      <w:r w:rsidR="0023637E" w:rsidRPr="00E36D2F">
        <w:rPr>
          <w:rFonts w:ascii="Arial" w:hAnsi="Arial"/>
          <w:i/>
          <w:iCs/>
          <w:sz w:val="24"/>
          <w:szCs w:val="24"/>
        </w:rPr>
        <w:t xml:space="preserve"> </w:t>
      </w:r>
      <w:r w:rsidRPr="00E36D2F">
        <w:rPr>
          <w:rFonts w:ascii="Arial" w:hAnsi="Arial"/>
          <w:i/>
          <w:iCs/>
          <w:sz w:val="24"/>
          <w:szCs w:val="24"/>
        </w:rPr>
        <w:t>con le loro opere e i loro propositi.</w:t>
      </w:r>
    </w:p>
    <w:p w14:paraId="5CBCC5F3"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102F556" w14:textId="5140C655"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lastRenderedPageBreak/>
        <w:t>Sì, come i nuovi cieli e la nuova terra, che io farò, dureranno per sempre davanti a me – oracolo del Signore –,</w:t>
      </w:r>
      <w:r w:rsidR="0023637E" w:rsidRPr="00E36D2F">
        <w:rPr>
          <w:rFonts w:ascii="Arial" w:hAnsi="Arial"/>
          <w:i/>
          <w:iCs/>
          <w:sz w:val="24"/>
          <w:szCs w:val="24"/>
        </w:rPr>
        <w:t xml:space="preserve"> </w:t>
      </w:r>
      <w:r w:rsidRPr="00E36D2F">
        <w:rPr>
          <w:rFonts w:ascii="Arial" w:hAnsi="Arial"/>
          <w:i/>
          <w:iCs/>
          <w:sz w:val="24"/>
          <w:szCs w:val="24"/>
        </w:rPr>
        <w:t xml:space="preserve">così dureranno la vostra discendenza e il vostro nome. </w:t>
      </w:r>
      <w:r w:rsidR="007411DF" w:rsidRPr="00E36D2F">
        <w:rPr>
          <w:rFonts w:ascii="Arial" w:hAnsi="Arial"/>
          <w:i/>
          <w:iCs/>
          <w:sz w:val="24"/>
          <w:szCs w:val="24"/>
        </w:rPr>
        <w:t>In</w:t>
      </w:r>
      <w:r w:rsidRPr="00E36D2F">
        <w:rPr>
          <w:rFonts w:ascii="Arial" w:hAnsi="Arial"/>
          <w:i/>
          <w:iCs/>
          <w:sz w:val="24"/>
          <w:szCs w:val="24"/>
        </w:rPr>
        <w:t xml:space="preserve"> ogni mese al novilunio, e al sabato di ogni settimana, verrà ognuno a prostrarsi davanti a me, dice il Signore. Uscendo, vedranno i cadaveri degli uomini che si sono ribellati contro di me;</w:t>
      </w:r>
      <w:r w:rsidR="0023637E" w:rsidRPr="00E36D2F">
        <w:rPr>
          <w:rFonts w:ascii="Arial" w:hAnsi="Arial"/>
          <w:i/>
          <w:iCs/>
          <w:sz w:val="24"/>
          <w:szCs w:val="24"/>
        </w:rPr>
        <w:t xml:space="preserve"> </w:t>
      </w:r>
      <w:r w:rsidRPr="00E36D2F">
        <w:rPr>
          <w:rFonts w:ascii="Arial" w:hAnsi="Arial"/>
          <w:i/>
          <w:iCs/>
          <w:sz w:val="24"/>
          <w:szCs w:val="24"/>
        </w:rPr>
        <w:t xml:space="preserve">poiché il loro verme non morirà, il loro fuoco non si spegnerà e saranno un abominio per tutti» (Is 66,1-24). </w:t>
      </w:r>
    </w:p>
    <w:p w14:paraId="798AB9F5"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In quanto riportato, tutta la vita del Messia del Signore è stata precedentemente scritta nel rotolo della Scrittura Antica. Gesù lo dovrà mangiare per intero.</w:t>
      </w:r>
    </w:p>
    <w:p w14:paraId="5A0CE46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9</w:t>
      </w:r>
      <w:r w:rsidRPr="00D76D67">
        <w:rPr>
          <w:rFonts w:ascii="Arial" w:hAnsi="Arial"/>
          <w:b/>
          <w:sz w:val="24"/>
          <w:szCs w:val="24"/>
        </w:rPr>
        <w:t>Io guardai, ed ecco, una mano tesa verso di me teneva un rotolo.</w:t>
      </w:r>
    </w:p>
    <w:p w14:paraId="73EC156F" w14:textId="400811B2" w:rsidR="000A3D56" w:rsidRPr="00D76D67" w:rsidRDefault="000A3D56" w:rsidP="000A3D56">
      <w:pPr>
        <w:spacing w:after="120"/>
        <w:jc w:val="both"/>
        <w:rPr>
          <w:rFonts w:ascii="Arial" w:hAnsi="Arial"/>
          <w:sz w:val="24"/>
          <w:szCs w:val="24"/>
        </w:rPr>
      </w:pPr>
      <w:r w:rsidRPr="00D76D67">
        <w:rPr>
          <w:rFonts w:ascii="Arial" w:hAnsi="Arial"/>
          <w:sz w:val="24"/>
          <w:szCs w:val="24"/>
        </w:rPr>
        <w:t>Ecco cosa il Signore darà ad Ezechiele perché lo mangi: un rotolo. Io guardai, ed ecco, una mano tesa verso di me teneva un rotolo.</w:t>
      </w:r>
      <w:r w:rsidR="00E36D2F">
        <w:rPr>
          <w:rFonts w:ascii="Arial" w:hAnsi="Arial"/>
          <w:sz w:val="24"/>
          <w:szCs w:val="24"/>
        </w:rPr>
        <w:t xml:space="preserve"> </w:t>
      </w:r>
      <w:r w:rsidRPr="00D76D67">
        <w:rPr>
          <w:rFonts w:ascii="Arial" w:hAnsi="Arial"/>
          <w:sz w:val="24"/>
          <w:szCs w:val="24"/>
        </w:rPr>
        <w:t>Il rotolo contiene la Parola del Signore, ogni Parola che Ezechiele dovrà rivolgere alla genìa di ribelli, a quanti hanno il cuore indurito.</w:t>
      </w:r>
      <w:r w:rsidR="00E36D2F">
        <w:rPr>
          <w:rFonts w:ascii="Arial" w:hAnsi="Arial"/>
          <w:sz w:val="24"/>
          <w:szCs w:val="24"/>
        </w:rPr>
        <w:t xml:space="preserve"> </w:t>
      </w:r>
      <w:r w:rsidRPr="00D76D67">
        <w:rPr>
          <w:rFonts w:ascii="Arial" w:hAnsi="Arial"/>
          <w:sz w:val="24"/>
          <w:szCs w:val="24"/>
        </w:rPr>
        <w:t>Ezechiele deve mangiare tutta la Parola del Signore. Tutta la Parola del Signore dovrà riferire ai figli di Israele. Lui dovrà dimenticarsi della sua.</w:t>
      </w:r>
    </w:p>
    <w:p w14:paraId="42FF4ACB"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Poi il sacerdote scriverà queste imprecazioni su un rotolo e le cancellerà con l'acqua amara (Nm 5, 23). e a Ecbàtana, la fortezza che è nella provincia di Media, si trovò un rotolo in cui era scritto: "Promemoria (Esd 6, 2). Allora ho detto: "Ecco, io vengo. Sul rotolo del libro di me è scritto (Sal 39, 8). "Prendi un rotolo da scrivere e scrivici tutte le cose che ti ho detto riguardo a Gerusalemme, a Giuda e a tutte le nazioni, da quando cominciai a parlarti dal tempo di Giosia fino ad oggi (Ger 36, 2). Geremia chiamò Baruc figlio di Neria e Baruc scrisse, sotto la dettatura di Geremia, tutte le cose che il Signore gli aveva detto su un rotolo per scrivere (Ger 36, 4). Andrai dunque tu a leggere, nel rotolo che hai scritto sotto la mia dettatura, le parole del Signore, facendole udire al popolo nel tempio del Signore in un giorno di digiuno; le leggerai anche ad alta voce a tutti quelli di Giuda che vengono dalle loro città (Ger 36, 6). Baruc figlio di Neria fece quanto gli aveva comandato il profeta Geremia, leggendo sul rotolo le parole del Signore nel tempio (Ger 36, 8). Allora tutti i capi inviarono da Baruc Iudi figlio di Natania, figlio di Selemia, figlio dell'Etiope, per dirgli: "Prendi nelle mani il rotolo che leggevi ad alta voce al popolo e vieni". Baruc figlio di Neria prese il rotolo in mano e si recò da loro (Ger 36, 14). </w:t>
      </w:r>
    </w:p>
    <w:p w14:paraId="56E5372B"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Essi poi si recarono dal re nell'appartamento interno, dopo aver riposto il rotolo nella stanza di Elisama lo scriba, e riferirono al re tutte queste cose (Ger 36, 20). Allora il re mandò Iudi a prendere il rotolo. Iudi lo prese dalla stanza di Elisama lo scriba e lo lesse davanti al re e a tutti i capi che stavano presso il re (Ger 36, 21). Ora, quando Iudi aveva letto tre o quattro colonne, il re le lacerava con il temperino da scriba e le gettava nel fuoco sul braciere, finché non fu distrutto l'intero rotolo nel fuoco che era sul braciere (Ger 36, 23). Eppure Elnatan, Delaia e Ghemaria avevano supplicato il re di non bruciare il rotolo, ma egli non diede loro ascolto (Ger 36, 25). Questa parola del Signore fu rivolta a </w:t>
      </w:r>
      <w:r w:rsidRPr="00E36D2F">
        <w:rPr>
          <w:rFonts w:ascii="Arial" w:hAnsi="Arial"/>
          <w:i/>
          <w:iCs/>
          <w:sz w:val="24"/>
          <w:szCs w:val="24"/>
        </w:rPr>
        <w:lastRenderedPageBreak/>
        <w:t xml:space="preserve">Geremia dopo che il re ebbe bruciato il rotolo con le parole che Baruc aveva scritte sotto la dettatura di Geremia (Ger 36, 27). </w:t>
      </w:r>
    </w:p>
    <w:p w14:paraId="32825C44"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Geremia prese un altro rotolo e lo consegnò a Baruc figlio di Neria, lo scriba, il quale vi scrisse, sotto la dettatura di Geremia, tutte le parole del libro che Ioiakim re di Giuda aveva bruciato nel fuoco; inoltre vi furono aggiunte molte parole simili a quelle (Ger 36, 32). Geremia scrisse su un rotolo tutte le sventure che dovevano piombare su Babilonia. Tutte queste cose sono state scritte contro Babilonia (Ger 51, 60). Ora, quando avrai finito di leggere questo rotolo, vi legherai una pietra e lo getterai in mezzo all'Eufrate (Ger 51, 63). </w:t>
      </w:r>
    </w:p>
    <w:p w14:paraId="4E1A68E8"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Io guardai ed ecco, una mano tesa verso di me teneva un rotolo. Lo spiegò davanti a me; era scritto all'interno e all'esterno e vi erano scritti lamenti, pianti e guai (Ez 2, 9). Mi disse: "Figlio dell'uomo, mangia ciò che hai davanti, mangia questo rotolo, poi va’ e parla alla casa d'Israele" (Ez 3, 1). Io aprii la bocca ed egli mi fece mangiare quel rotolo (Ez 3, 2). Dicendomi: "Figlio dell'uomo, nutrisci il ventre e riempi le viscere con questo rotolo che ti porgo". Io lo mangiai e fu per la mia bocca dolce come il miele (Ez 3, 3). </w:t>
      </w:r>
    </w:p>
    <w:p w14:paraId="66375BB4"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Poi alzai gli occhi e vidi un rotolo che volava (Zc 5, 1). L'angelo mi domandò: "Che cosa vedi?". E io: "Vedo un rotolo che vola: è lungo venti cubiti e largo dieci" (Zc 5, 2). Egli soggiunse: "Questa è la maledizione che si diffonde su tutta la terra: ogni ladro sarà scacciato via di qui come quel rotolo; ogni spergiuro sarà scacciato via di qui come quel rotolo (Zc 5, 3). Gli fu dato il rotolo del profeta Isaia; apertolo trovò il passo dove era scritto (Lc 4, 17). Allora ho detto: Ecco, io vengo - poiché di me sta scritto nel rotolo del libro - per fare, o Dio, la tua volontà (Eb 10, 7). E vidi nella mano destra di Colui che era assiso sul trono un libro a forma di rotolo, scritto sul lato interno e su quello esterno, sigillato con sette sigilli (Ap 5, 1). </w:t>
      </w:r>
    </w:p>
    <w:p w14:paraId="74C5F6E8"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Ora Ezechiele sa qual è la sua missione: riferire al popolo del Signore solo la Parola del suo Dio. Lui si dovrà dimenticare di ogni altra parola. </w:t>
      </w:r>
    </w:p>
    <w:p w14:paraId="699E1F69"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10</w:t>
      </w:r>
      <w:r w:rsidRPr="00D76D67">
        <w:rPr>
          <w:rFonts w:ascii="Arial" w:hAnsi="Arial"/>
          <w:b/>
          <w:sz w:val="24"/>
          <w:szCs w:val="24"/>
        </w:rPr>
        <w:t>Lo spiegò davanti a me; era scritto da una parte e dall’altra e conteneva lamenti, pianti e guai.</w:t>
      </w:r>
    </w:p>
    <w:p w14:paraId="1EAA3C07" w14:textId="1F6544C1" w:rsidR="000A3D56" w:rsidRPr="00D76D67" w:rsidRDefault="000A3D56" w:rsidP="000A3D56">
      <w:pPr>
        <w:spacing w:after="120"/>
        <w:jc w:val="both"/>
        <w:rPr>
          <w:rFonts w:ascii="Arial" w:hAnsi="Arial"/>
          <w:sz w:val="24"/>
          <w:szCs w:val="24"/>
        </w:rPr>
      </w:pPr>
      <w:r w:rsidRPr="00D76D67">
        <w:rPr>
          <w:rFonts w:ascii="Arial" w:hAnsi="Arial"/>
          <w:sz w:val="24"/>
          <w:szCs w:val="24"/>
        </w:rPr>
        <w:t>Il Signore spiega il rotolo davanti al profeta perché legga quanto vi è in esso. A quello scritto si dovrà sempre attenere. Ciò che è scritto lui dovrà riferire.</w:t>
      </w:r>
      <w:r w:rsidR="00E36D2F">
        <w:rPr>
          <w:rFonts w:ascii="Arial" w:hAnsi="Arial"/>
          <w:sz w:val="24"/>
          <w:szCs w:val="24"/>
        </w:rPr>
        <w:t xml:space="preserve"> </w:t>
      </w:r>
      <w:r w:rsidRPr="00D76D67">
        <w:rPr>
          <w:rFonts w:ascii="Arial" w:hAnsi="Arial"/>
          <w:sz w:val="24"/>
          <w:szCs w:val="24"/>
        </w:rPr>
        <w:t>Lo spiegò davanti a me. Era scritto da una parte e dall’altra e conteneva lamenti, pianti e guai. Il rotolo conteneva ciò che stava per accadere.</w:t>
      </w:r>
      <w:r w:rsidR="00E36D2F">
        <w:rPr>
          <w:rFonts w:ascii="Arial" w:hAnsi="Arial"/>
          <w:sz w:val="24"/>
          <w:szCs w:val="24"/>
        </w:rPr>
        <w:t xml:space="preserve"> </w:t>
      </w:r>
      <w:r w:rsidRPr="00D76D67">
        <w:rPr>
          <w:rFonts w:ascii="Arial" w:hAnsi="Arial"/>
          <w:sz w:val="24"/>
          <w:szCs w:val="24"/>
        </w:rPr>
        <w:t>Anche Gesù, nella sinagoga di Nazaret, prende il rotolo, lo spiega, lo legge, lo divora, lo fa suo sangue e sua carne, sua stessa vita.</w:t>
      </w:r>
      <w:r w:rsidR="009F3B12">
        <w:rPr>
          <w:rFonts w:ascii="Arial" w:hAnsi="Arial"/>
          <w:sz w:val="24"/>
          <w:szCs w:val="24"/>
        </w:rPr>
        <w:t xml:space="preserve"> </w:t>
      </w:r>
      <w:r w:rsidRPr="00D76D67">
        <w:rPr>
          <w:rFonts w:ascii="Arial" w:hAnsi="Arial"/>
          <w:sz w:val="24"/>
          <w:szCs w:val="24"/>
        </w:rPr>
        <w:t xml:space="preserve">Già il Salmo annunziava che nel rotolo della </w:t>
      </w:r>
      <w:r w:rsidRPr="00D76D67">
        <w:rPr>
          <w:rFonts w:ascii="Arial" w:hAnsi="Arial"/>
          <w:sz w:val="24"/>
          <w:szCs w:val="24"/>
        </w:rPr>
        <w:lastRenderedPageBreak/>
        <w:t xml:space="preserve">sua vita era scritto tutto il volere del Signore per Lui. Il rotolo è anche il Libro della storia nelle mani di Gesù. </w:t>
      </w:r>
    </w:p>
    <w:p w14:paraId="03CD9D09"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020E0723"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6F348B46" w14:textId="41C642CC"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w:t>
      </w:r>
      <w:r w:rsidR="00025C27" w:rsidRPr="00E36D2F">
        <w:rPr>
          <w:rFonts w:ascii="Arial" w:hAnsi="Arial"/>
          <w:i/>
          <w:iCs/>
          <w:sz w:val="24"/>
          <w:szCs w:val="24"/>
        </w:rPr>
        <w:t>tardare (</w:t>
      </w:r>
      <w:r w:rsidRPr="00E36D2F">
        <w:rPr>
          <w:rFonts w:ascii="Arial" w:hAnsi="Arial"/>
          <w:i/>
          <w:iCs/>
          <w:sz w:val="24"/>
          <w:szCs w:val="24"/>
        </w:rPr>
        <w:t>Sal 40 (39) 1-18).</w:t>
      </w:r>
    </w:p>
    <w:p w14:paraId="4DCFFA29"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3EBCDFDF"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6EE533D8"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lastRenderedPageBreak/>
        <w:t>Lo condusse a Gerusalemme, lo pose sul punto più alto del tempio e gli disse: «Se tu sei Figlio di Dio, gèttati giù di qui; sta scritto infatti: Ai suoi angeli darà ordini a tuo riguardo affinché essi ti custodiscano;</w:t>
      </w:r>
    </w:p>
    <w:p w14:paraId="6A02CA65"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e anche: Essi ti porteranno sulle loro mani perché il tuo piede non inciampi in una pietra».</w:t>
      </w:r>
    </w:p>
    <w:p w14:paraId="081B784F"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Gesù gli rispose: «È stato detto: Non metterai alla prova il Signore Dio tuo». </w:t>
      </w:r>
    </w:p>
    <w:p w14:paraId="20E32C98"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Dopo aver esaurito ogni tentazione, il diavolo si allontanò da lui fino al momento fissato.</w:t>
      </w:r>
    </w:p>
    <w:p w14:paraId="4632780B"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Gesù ritornò in Galilea con la potenza dello Spirito e la sua fama si diffuse in tutta la regione. Insegnava nelle loro sinagoghe e gli rendevano lode.</w:t>
      </w:r>
    </w:p>
    <w:p w14:paraId="19341A03"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Venne a Nàzaret, dove era cresciuto, e secondo il suo solito, di sabato, entrò nella sinagoga e si alzò a leggere. Gli fu dato il rotolo del profeta Isaia; aprì il rotolo e trovò il passo dove era scritto:</w:t>
      </w:r>
    </w:p>
    <w:p w14:paraId="7ED69AA9"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09F840BB"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Riavvolse il rotolo, lo riconsegnò all’inserviente e sedette. Nella sinagoga, gli occhi di tutti erano fissi su di lui. Allora cominciò a dire loro: «Oggi si è compiuta questa Scrittura che voi avete ascoltato». </w:t>
      </w:r>
    </w:p>
    <w:p w14:paraId="13D7F8D0"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5F7103D9"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0DAD9631"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Poi scese a Cafàrnao, città della Galilea, e in giorno di sabato insegnava alla gente. Erano stupiti del suo insegnamento perché la sua parola aveva autorità. </w:t>
      </w:r>
    </w:p>
    <w:p w14:paraId="5767A107"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Nella sinagoga c’era un uomo che era posseduto da un demonio impuro; cominciò a gridare forte: «Basta! Che vuoi da noi, Gesù </w:t>
      </w:r>
      <w:r w:rsidRPr="00E36D2F">
        <w:rPr>
          <w:rFonts w:ascii="Arial" w:hAnsi="Arial"/>
          <w:i/>
          <w:iCs/>
          <w:sz w:val="24"/>
          <w:szCs w:val="24"/>
        </w:rPr>
        <w:lastRenderedPageBreak/>
        <w:t>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3D997178"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Uscito dalla sinagoga, entrò nella casa di Simone. La suocera di Simone era in preda a una grande febbre e lo pregarono per lei. Si chinò su di lei, comandò alla febbre e la febbre la lasciò. E subito si alzò in piedi e li serviva.</w:t>
      </w:r>
    </w:p>
    <w:p w14:paraId="42A2DFF6"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7D76B243"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4,1-44). </w:t>
      </w:r>
    </w:p>
    <w:p w14:paraId="4DA1A2A2"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CE90914"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Uno degli anziani mi disse: «Non piangere; ha vinto il leone della tribù di Giuda, il Germoglio di Davide, e aprirà il libro e i suoi sette sigilli».</w:t>
      </w:r>
    </w:p>
    <w:p w14:paraId="230E1125"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DB479DA"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FB38FFD"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E vidi, e udii voci di molti angeli attorno al trono e agli esseri viventi e agli anziani. Il loro numero era miriadi di miriadi e migliaia di migliaia e dicevano a gran voce:</w:t>
      </w:r>
    </w:p>
    <w:p w14:paraId="66A7B70C"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lastRenderedPageBreak/>
        <w:t>«L’Agnello, che è stato immolato, è degno di ricevere potenza e ricchezza, sapienza e forza, onore, gloria e benedizione».</w:t>
      </w:r>
    </w:p>
    <w:p w14:paraId="4B2634E7"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Tutte le creature nel cielo e sulla terra, sotto terra e nel mare, e tutti gli esseri che vi si trovavano, udii che dicevano:</w:t>
      </w:r>
    </w:p>
    <w:p w14:paraId="13C87131"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«A Colui che siede sul trono e all’Agnello lode, onore, gloria e potenza, nei secoli dei secoli».</w:t>
      </w:r>
    </w:p>
    <w:p w14:paraId="0BAB0E2A"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E i quattro esseri viventi dicevano: «Amen». E gli anziani si prostrarono in adorazione (Ap 5,1-14). </w:t>
      </w:r>
    </w:p>
    <w:p w14:paraId="3C4B1EED"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Nel Nuovo Testamento anche all’Apostolo Giovanni è stato chiesto di mangiare il rotolo della profezia. Anche Giovanni deve riferire solo la Parola di Dio.</w:t>
      </w:r>
    </w:p>
    <w:p w14:paraId="28EE3062"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54C2E19D"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53561ED9"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400039AC" w14:textId="0E013E29" w:rsidR="000A3D56" w:rsidRPr="00D76D67" w:rsidRDefault="000A3D56" w:rsidP="000A3D56">
      <w:pPr>
        <w:spacing w:after="120"/>
        <w:jc w:val="both"/>
        <w:rPr>
          <w:rFonts w:ascii="Arial" w:hAnsi="Arial"/>
          <w:sz w:val="24"/>
          <w:szCs w:val="24"/>
        </w:rPr>
      </w:pPr>
      <w:r w:rsidRPr="00D76D67">
        <w:rPr>
          <w:rFonts w:ascii="Arial" w:hAnsi="Arial"/>
          <w:sz w:val="24"/>
          <w:szCs w:val="24"/>
        </w:rPr>
        <w:t>Nell’azione del mangiare il rotolo o il libro, è racchiusa una verità che non vale solo per ieri, ma per oggi e per sempre. La salvezza è dalla Parola.</w:t>
      </w:r>
      <w:r w:rsidR="00E36D2F">
        <w:rPr>
          <w:rFonts w:ascii="Arial" w:hAnsi="Arial"/>
          <w:sz w:val="24"/>
          <w:szCs w:val="24"/>
        </w:rPr>
        <w:t xml:space="preserve"> </w:t>
      </w:r>
      <w:r w:rsidRPr="00D76D67">
        <w:rPr>
          <w:rFonts w:ascii="Arial" w:hAnsi="Arial"/>
          <w:sz w:val="24"/>
          <w:szCs w:val="24"/>
        </w:rPr>
        <w:t>La parola dell’uomo non salva l’uomo. Salva l’uomo la Parola del suo Signore. Se il profeta cambia la parola, da uomo di vita diviene uomo di morte.</w:t>
      </w:r>
      <w:r w:rsidR="00E36D2F">
        <w:rPr>
          <w:rFonts w:ascii="Arial" w:hAnsi="Arial"/>
          <w:sz w:val="24"/>
          <w:szCs w:val="24"/>
        </w:rPr>
        <w:t xml:space="preserve"> </w:t>
      </w:r>
      <w:r w:rsidRPr="00D76D67">
        <w:rPr>
          <w:rFonts w:ascii="Arial" w:hAnsi="Arial"/>
          <w:sz w:val="24"/>
          <w:szCs w:val="24"/>
        </w:rPr>
        <w:t>Ora il profeta dovrà essere sempre uomo di vita e lo è se rimane fedele al suo Dio, al suo Signore ed è fedele se dice solo la Parola del suo Dio.</w:t>
      </w:r>
      <w:r w:rsidR="00E36D2F">
        <w:rPr>
          <w:rFonts w:ascii="Arial" w:hAnsi="Arial"/>
          <w:sz w:val="24"/>
          <w:szCs w:val="24"/>
        </w:rPr>
        <w:t xml:space="preserve"> </w:t>
      </w:r>
      <w:r w:rsidRPr="00D76D67">
        <w:rPr>
          <w:rFonts w:ascii="Arial" w:hAnsi="Arial"/>
          <w:sz w:val="24"/>
          <w:szCs w:val="24"/>
        </w:rPr>
        <w:t>Come esprimere questa verità della fedeltà e della più pura obbedienza? Attraverso quest’azione altamente simbolica del mangiare il libro.</w:t>
      </w:r>
      <w:r w:rsidR="00E36D2F">
        <w:rPr>
          <w:rFonts w:ascii="Arial" w:hAnsi="Arial"/>
          <w:sz w:val="24"/>
          <w:szCs w:val="24"/>
        </w:rPr>
        <w:t xml:space="preserve"> </w:t>
      </w:r>
      <w:r w:rsidRPr="00D76D67">
        <w:rPr>
          <w:rFonts w:ascii="Arial" w:hAnsi="Arial"/>
          <w:sz w:val="24"/>
          <w:szCs w:val="24"/>
        </w:rPr>
        <w:t xml:space="preserve">Il libro o il rotolo è la purissima, attuale, di questo momento, Parola del Signore. Il profeta mangia la Parola, la fa divenire </w:t>
      </w:r>
      <w:r w:rsidR="00025C27" w:rsidRPr="00D76D67">
        <w:rPr>
          <w:rFonts w:ascii="Arial" w:hAnsi="Arial"/>
          <w:sz w:val="24"/>
          <w:szCs w:val="24"/>
        </w:rPr>
        <w:t>sua vita</w:t>
      </w:r>
      <w:r w:rsidRPr="00D76D67">
        <w:rPr>
          <w:rFonts w:ascii="Arial" w:hAnsi="Arial"/>
          <w:sz w:val="24"/>
          <w:szCs w:val="24"/>
        </w:rPr>
        <w:t>, la dice come sua vita.</w:t>
      </w:r>
      <w:r w:rsidR="00E36D2F">
        <w:rPr>
          <w:rFonts w:ascii="Arial" w:hAnsi="Arial"/>
          <w:sz w:val="24"/>
          <w:szCs w:val="24"/>
        </w:rPr>
        <w:t xml:space="preserve"> </w:t>
      </w:r>
      <w:r w:rsidRPr="00D76D67">
        <w:rPr>
          <w:rFonts w:ascii="Arial" w:hAnsi="Arial"/>
          <w:sz w:val="24"/>
          <w:szCs w:val="24"/>
        </w:rPr>
        <w:t xml:space="preserve">Mangiando la Parola, mai potrà dire </w:t>
      </w:r>
      <w:r w:rsidR="00744AE4" w:rsidRPr="00D76D67">
        <w:rPr>
          <w:rFonts w:ascii="Arial" w:hAnsi="Arial"/>
          <w:sz w:val="24"/>
          <w:szCs w:val="24"/>
        </w:rPr>
        <w:t>una parola</w:t>
      </w:r>
      <w:r w:rsidRPr="00D76D67">
        <w:rPr>
          <w:rFonts w:ascii="Arial" w:hAnsi="Arial"/>
          <w:sz w:val="24"/>
          <w:szCs w:val="24"/>
        </w:rPr>
        <w:t xml:space="preserve"> che viene dalla </w:t>
      </w:r>
      <w:r w:rsidRPr="00D76D67">
        <w:rPr>
          <w:rFonts w:ascii="Arial" w:hAnsi="Arial"/>
          <w:sz w:val="24"/>
          <w:szCs w:val="24"/>
        </w:rPr>
        <w:lastRenderedPageBreak/>
        <w:t>sua carne, dal suo sangue. Carme e sangue per la Parola mangiata diventano Parola di Dio.</w:t>
      </w:r>
      <w:r w:rsidR="00E36D2F">
        <w:rPr>
          <w:rFonts w:ascii="Arial" w:hAnsi="Arial"/>
          <w:sz w:val="24"/>
          <w:szCs w:val="24"/>
        </w:rPr>
        <w:t xml:space="preserve"> </w:t>
      </w:r>
      <w:r w:rsidRPr="00D76D67">
        <w:rPr>
          <w:rFonts w:ascii="Arial" w:hAnsi="Arial"/>
          <w:sz w:val="24"/>
          <w:szCs w:val="24"/>
        </w:rPr>
        <w:t>Di Gesù non è detto che Lui è la Parola Eterna, Vivente, sempre Attuale del Padre? La stessa cosa dovrebbe dirsi sempre di ogni discepolo di Gesù.</w:t>
      </w:r>
      <w:r w:rsidR="00E36D2F">
        <w:rPr>
          <w:rFonts w:ascii="Arial" w:hAnsi="Arial"/>
          <w:sz w:val="24"/>
          <w:szCs w:val="24"/>
        </w:rPr>
        <w:t xml:space="preserve"> </w:t>
      </w:r>
      <w:r w:rsidRPr="00D76D67">
        <w:rPr>
          <w:rFonts w:ascii="Arial" w:hAnsi="Arial"/>
          <w:sz w:val="24"/>
          <w:szCs w:val="24"/>
        </w:rPr>
        <w:t>Il discepolo è chiamato ad essere Parola vivente, attuale, di oggi di Gesù Signore. Lo esige la sua missione. Lo richiede il suo ministero.</w:t>
      </w:r>
    </w:p>
    <w:p w14:paraId="2683E853" w14:textId="522375AE" w:rsidR="000A3D56" w:rsidRPr="00D76D67" w:rsidRDefault="000A3D56" w:rsidP="000A3D56">
      <w:pPr>
        <w:spacing w:after="120"/>
        <w:jc w:val="both"/>
        <w:rPr>
          <w:rFonts w:ascii="Arial" w:hAnsi="Arial"/>
          <w:sz w:val="24"/>
          <w:szCs w:val="24"/>
        </w:rPr>
      </w:pPr>
      <w:r w:rsidRPr="00D76D67">
        <w:rPr>
          <w:rFonts w:ascii="Arial" w:hAnsi="Arial"/>
          <w:sz w:val="24"/>
          <w:szCs w:val="24"/>
        </w:rPr>
        <w:t>Quando il missionario di Gesù non è più Parola vivente, attuale del suo Maestro, di colui che lo ha mandato, allora è la fine della salvezza.</w:t>
      </w:r>
      <w:r w:rsidR="00E36D2F">
        <w:rPr>
          <w:rFonts w:ascii="Arial" w:hAnsi="Arial"/>
          <w:sz w:val="24"/>
          <w:szCs w:val="24"/>
        </w:rPr>
        <w:t xml:space="preserve"> </w:t>
      </w:r>
      <w:r w:rsidRPr="00D76D67">
        <w:rPr>
          <w:rFonts w:ascii="Arial" w:hAnsi="Arial"/>
          <w:sz w:val="24"/>
          <w:szCs w:val="24"/>
        </w:rPr>
        <w:t>La tentazione viene solo ed unicamente per questo: per trasformare un ministro, un inviato di Cristo, in un annunciatore di parole secondo la carne.</w:t>
      </w:r>
      <w:r w:rsidR="00E36D2F">
        <w:rPr>
          <w:rFonts w:ascii="Arial" w:hAnsi="Arial"/>
          <w:sz w:val="24"/>
          <w:szCs w:val="24"/>
        </w:rPr>
        <w:t xml:space="preserve"> </w:t>
      </w:r>
      <w:r w:rsidRPr="00D76D67">
        <w:rPr>
          <w:rFonts w:ascii="Arial" w:hAnsi="Arial"/>
          <w:sz w:val="24"/>
          <w:szCs w:val="24"/>
        </w:rPr>
        <w:t>Se il missionario cade in questa tentazione, l’uomo non potrà essere più né redento e né salvato. Gli manca la Parola della salvezza e della redenzione.</w:t>
      </w:r>
      <w:r w:rsidR="00E36D2F">
        <w:rPr>
          <w:rFonts w:ascii="Arial" w:hAnsi="Arial"/>
          <w:sz w:val="24"/>
          <w:szCs w:val="24"/>
        </w:rPr>
        <w:t xml:space="preserve"> </w:t>
      </w:r>
      <w:r w:rsidRPr="00D76D67">
        <w:rPr>
          <w:rFonts w:ascii="Arial" w:hAnsi="Arial"/>
          <w:sz w:val="24"/>
          <w:szCs w:val="24"/>
        </w:rPr>
        <w:t>La tentazione non solo è di chi trasmette la Parola, ma anche di chi la riceve. San Paolo vigila perché questo mai accada. Ogni inviato deve vigilare.</w:t>
      </w:r>
    </w:p>
    <w:p w14:paraId="2D74809C"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976ACF2"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08D5BCAC" w14:textId="77777777" w:rsidR="000A3D56" w:rsidRPr="00E36D2F" w:rsidRDefault="000A3D56" w:rsidP="00E36D2F">
      <w:pPr>
        <w:spacing w:after="120"/>
        <w:ind w:left="567" w:right="567"/>
        <w:jc w:val="both"/>
        <w:rPr>
          <w:rFonts w:ascii="Arial" w:hAnsi="Arial"/>
          <w:i/>
          <w:iCs/>
          <w:sz w:val="24"/>
          <w:szCs w:val="24"/>
        </w:rPr>
      </w:pPr>
      <w:r w:rsidRPr="00E36D2F">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(1Cor 15,1-2). </w:t>
      </w:r>
    </w:p>
    <w:p w14:paraId="0AB3D686"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La salvezza è dalla Parola di Dio. Quando la Parola di Dio non risuona integra, pura, in pienezza di fedeltà, per l’uomo si aprono le porte della morte.</w:t>
      </w:r>
    </w:p>
    <w:p w14:paraId="30398376" w14:textId="77777777" w:rsidR="000A3D56" w:rsidRDefault="000A3D56" w:rsidP="000A3D56">
      <w:pPr>
        <w:spacing w:after="120"/>
        <w:jc w:val="both"/>
        <w:rPr>
          <w:rFonts w:ascii="Arial" w:hAnsi="Arial"/>
          <w:sz w:val="24"/>
          <w:szCs w:val="24"/>
        </w:rPr>
      </w:pPr>
      <w:r w:rsidRPr="00D76D67">
        <w:rPr>
          <w:rFonts w:ascii="Arial" w:hAnsi="Arial"/>
          <w:sz w:val="24"/>
          <w:szCs w:val="24"/>
        </w:rPr>
        <w:t>Ora Ezechiele sa cosa fare. Lui dovrà attenersi ad una sola regola. Ascolta, parla. Non ascolta, tace. Lui è solo Parola di Dio in mezzo al suo popolo.</w:t>
      </w:r>
    </w:p>
    <w:p w14:paraId="1CFCF392" w14:textId="77777777" w:rsidR="00D76D67" w:rsidRDefault="00D76D67" w:rsidP="000A3D56">
      <w:pPr>
        <w:spacing w:after="120"/>
        <w:jc w:val="both"/>
        <w:rPr>
          <w:rFonts w:ascii="Arial" w:hAnsi="Arial"/>
          <w:sz w:val="24"/>
          <w:szCs w:val="24"/>
        </w:rPr>
      </w:pPr>
    </w:p>
    <w:p w14:paraId="67738B14" w14:textId="26193F7D" w:rsidR="00D76D67" w:rsidRPr="00D76D67" w:rsidRDefault="00D76D67" w:rsidP="00796D63">
      <w:pPr>
        <w:pStyle w:val="Titolo3"/>
      </w:pPr>
      <w:bookmarkStart w:id="102" w:name="_Toc193231378"/>
      <w:r>
        <w:lastRenderedPageBreak/>
        <w:t>EZECHIELE III</w:t>
      </w:r>
      <w:bookmarkEnd w:id="102"/>
      <w:r>
        <w:t xml:space="preserve"> </w:t>
      </w:r>
    </w:p>
    <w:p w14:paraId="79FCAD6C" w14:textId="68B29675" w:rsidR="00D76D67" w:rsidRPr="00D76D67" w:rsidRDefault="007C0343" w:rsidP="00D76D67">
      <w:pPr>
        <w:spacing w:after="120"/>
        <w:ind w:left="567" w:right="567"/>
        <w:jc w:val="both"/>
        <w:rPr>
          <w:rFonts w:ascii="Arial" w:hAnsi="Arial"/>
          <w:i/>
          <w:iCs/>
          <w:sz w:val="24"/>
        </w:rPr>
      </w:pPr>
      <w:r w:rsidRPr="00D76D67">
        <w:rPr>
          <w:rFonts w:ascii="Arial" w:hAnsi="Arial"/>
          <w:i/>
          <w:iCs/>
          <w:sz w:val="24"/>
        </w:rPr>
        <w:t>Mi</w:t>
      </w:r>
      <w:r w:rsidR="00D76D67" w:rsidRPr="00D76D67">
        <w:rPr>
          <w:rFonts w:ascii="Arial" w:hAnsi="Arial"/>
          <w:i/>
          <w:iCs/>
          <w:sz w:val="24"/>
        </w:rPr>
        <w:t xml:space="preserve"> disse: «Figlio dell’uomo, mangia ciò che ti sta davanti, mangia questo rotolo, poi va’ e parla alla casa d’Israele». </w:t>
      </w:r>
      <w:r w:rsidRPr="00D76D67">
        <w:rPr>
          <w:rFonts w:ascii="Arial" w:hAnsi="Arial"/>
          <w:i/>
          <w:iCs/>
          <w:sz w:val="24"/>
        </w:rPr>
        <w:t>Io</w:t>
      </w:r>
      <w:r w:rsidR="00D76D67" w:rsidRPr="00D76D67">
        <w:rPr>
          <w:rFonts w:ascii="Arial" w:hAnsi="Arial"/>
          <w:i/>
          <w:iCs/>
          <w:sz w:val="24"/>
        </w:rPr>
        <w:t xml:space="preserve"> aprii la bocca ed egli mi fece mangiare quel rotolo, </w:t>
      </w:r>
      <w:r w:rsidRPr="00D76D67">
        <w:rPr>
          <w:rFonts w:ascii="Arial" w:hAnsi="Arial"/>
          <w:i/>
          <w:iCs/>
          <w:sz w:val="24"/>
        </w:rPr>
        <w:t>dicendomi</w:t>
      </w:r>
      <w:r w:rsidR="00D76D67" w:rsidRPr="00D76D67">
        <w:rPr>
          <w:rFonts w:ascii="Arial" w:hAnsi="Arial"/>
          <w:i/>
          <w:iCs/>
          <w:sz w:val="24"/>
        </w:rPr>
        <w:t xml:space="preserve">: «Figlio dell’uomo, nutri il tuo ventre e riempi le tue viscere con questo rotolo che ti porgo». Io lo mangiai: fu per la mia bocca dolce come il miele. </w:t>
      </w:r>
      <w:r w:rsidRPr="00D76D67">
        <w:rPr>
          <w:rFonts w:ascii="Arial" w:hAnsi="Arial"/>
          <w:i/>
          <w:iCs/>
          <w:sz w:val="24"/>
        </w:rPr>
        <w:t>Poi</w:t>
      </w:r>
      <w:r w:rsidR="00D76D67" w:rsidRPr="00D76D67">
        <w:rPr>
          <w:rFonts w:ascii="Arial" w:hAnsi="Arial"/>
          <w:i/>
          <w:iCs/>
          <w:sz w:val="24"/>
        </w:rPr>
        <w:t xml:space="preserve"> egli mi disse: «Figlio dell’uomo, va’, rècati alla casa d’Israele e riferisci loro le mie parole, </w:t>
      </w:r>
      <w:r w:rsidRPr="00D76D67">
        <w:rPr>
          <w:rFonts w:ascii="Arial" w:hAnsi="Arial"/>
          <w:i/>
          <w:iCs/>
          <w:sz w:val="24"/>
        </w:rPr>
        <w:t>poiché</w:t>
      </w:r>
      <w:r w:rsidR="00D76D67" w:rsidRPr="00D76D67">
        <w:rPr>
          <w:rFonts w:ascii="Arial" w:hAnsi="Arial"/>
          <w:i/>
          <w:iCs/>
          <w:sz w:val="24"/>
        </w:rPr>
        <w:t xml:space="preserve"> io non ti mando a un popolo dal linguaggio astruso e di lingua oscura, ma alla casa d’Israele: </w:t>
      </w:r>
      <w:r w:rsidRPr="00D76D67">
        <w:rPr>
          <w:rFonts w:ascii="Arial" w:hAnsi="Arial"/>
          <w:i/>
          <w:iCs/>
          <w:sz w:val="24"/>
        </w:rPr>
        <w:t>non</w:t>
      </w:r>
      <w:r w:rsidR="00D76D67" w:rsidRPr="00D76D67">
        <w:rPr>
          <w:rFonts w:ascii="Arial" w:hAnsi="Arial"/>
          <w:i/>
          <w:iCs/>
          <w:sz w:val="24"/>
        </w:rPr>
        <w:t xml:space="preserve"> a grandi popoli dal linguaggio astruso e di lingua oscura, dei quali tu non comprendi le parole; se ti avessi inviato a popoli simili, ti avrebbero ascoltato, </w:t>
      </w:r>
      <w:r w:rsidRPr="00D76D67">
        <w:rPr>
          <w:rFonts w:ascii="Arial" w:hAnsi="Arial"/>
          <w:i/>
          <w:iCs/>
          <w:sz w:val="24"/>
        </w:rPr>
        <w:t>ma</w:t>
      </w:r>
      <w:r w:rsidR="00D76D67" w:rsidRPr="00D76D67">
        <w:rPr>
          <w:rFonts w:ascii="Arial" w:hAnsi="Arial"/>
          <w:i/>
          <w:iCs/>
          <w:sz w:val="24"/>
        </w:rPr>
        <w:t xml:space="preserve"> la casa d’Israele non vuole ascoltare te, perché non vuole ascoltare me: tutta la casa d’Israele è di fronte dura e di cuore ostinato. </w:t>
      </w:r>
      <w:r w:rsidRPr="00D76D67">
        <w:rPr>
          <w:rFonts w:ascii="Arial" w:hAnsi="Arial"/>
          <w:i/>
          <w:iCs/>
          <w:sz w:val="24"/>
        </w:rPr>
        <w:t>Ecco</w:t>
      </w:r>
      <w:r w:rsidR="00D76D67" w:rsidRPr="00D76D67">
        <w:rPr>
          <w:rFonts w:ascii="Arial" w:hAnsi="Arial"/>
          <w:i/>
          <w:iCs/>
          <w:sz w:val="24"/>
        </w:rPr>
        <w:t xml:space="preserve">, io ti do una faccia indurita quanto la loro faccia e una fronte dura quanto la loro fronte. </w:t>
      </w:r>
      <w:r w:rsidRPr="00D76D67">
        <w:rPr>
          <w:rFonts w:ascii="Arial" w:hAnsi="Arial"/>
          <w:i/>
          <w:iCs/>
          <w:sz w:val="24"/>
        </w:rPr>
        <w:t>Ho</w:t>
      </w:r>
      <w:r w:rsidR="00D76D67" w:rsidRPr="00D76D67">
        <w:rPr>
          <w:rFonts w:ascii="Arial" w:hAnsi="Arial"/>
          <w:i/>
          <w:iCs/>
          <w:sz w:val="24"/>
        </w:rPr>
        <w:t xml:space="preserve"> reso la tua fronte come diamante, più dura della selce. Non li temere, non impressionarti davanti a loro; sono una genìa di ribelli».</w:t>
      </w:r>
    </w:p>
    <w:p w14:paraId="6D95F062" w14:textId="4D1492F6" w:rsidR="00D76D67" w:rsidRPr="00D76D67" w:rsidRDefault="007C0343" w:rsidP="00D76D67">
      <w:pPr>
        <w:spacing w:after="120"/>
        <w:ind w:left="567" w:right="567"/>
        <w:jc w:val="both"/>
        <w:rPr>
          <w:rFonts w:ascii="Arial" w:hAnsi="Arial"/>
          <w:i/>
          <w:iCs/>
          <w:sz w:val="24"/>
        </w:rPr>
      </w:pPr>
      <w:r w:rsidRPr="00D76D67">
        <w:rPr>
          <w:rFonts w:ascii="Arial" w:hAnsi="Arial"/>
          <w:i/>
          <w:iCs/>
          <w:sz w:val="24"/>
        </w:rPr>
        <w:t>Mi</w:t>
      </w:r>
      <w:r w:rsidR="00D76D67" w:rsidRPr="00D76D67">
        <w:rPr>
          <w:rFonts w:ascii="Arial" w:hAnsi="Arial"/>
          <w:i/>
          <w:iCs/>
          <w:sz w:val="24"/>
        </w:rPr>
        <w:t xml:space="preserve"> disse ancora: «Figlio dell’uomo, tutte le parole che ti dico ascoltale con gli orecchi e accoglile nel cuore: </w:t>
      </w:r>
      <w:r w:rsidRPr="00D76D67">
        <w:rPr>
          <w:rFonts w:ascii="Arial" w:hAnsi="Arial"/>
          <w:i/>
          <w:iCs/>
          <w:sz w:val="24"/>
        </w:rPr>
        <w:t>poi</w:t>
      </w:r>
      <w:r w:rsidR="00D76D67" w:rsidRPr="00D76D67">
        <w:rPr>
          <w:rFonts w:ascii="Arial" w:hAnsi="Arial"/>
          <w:i/>
          <w:iCs/>
          <w:sz w:val="24"/>
        </w:rPr>
        <w:t xml:space="preserve"> va’, rècati dai deportati, dai figli del tuo popolo, e parla loro. Ascoltino o non ascoltino, dirai: “Così dice il Signore”».</w:t>
      </w:r>
    </w:p>
    <w:p w14:paraId="2C33CC06" w14:textId="032CA8C8" w:rsidR="00D76D67" w:rsidRPr="00D76D67" w:rsidRDefault="007C0343" w:rsidP="00D76D67">
      <w:pPr>
        <w:spacing w:after="120"/>
        <w:ind w:left="567" w:right="567"/>
        <w:jc w:val="both"/>
        <w:rPr>
          <w:rFonts w:ascii="Arial" w:hAnsi="Arial"/>
          <w:i/>
          <w:iCs/>
          <w:sz w:val="24"/>
        </w:rPr>
      </w:pPr>
      <w:r w:rsidRPr="00D76D67">
        <w:rPr>
          <w:rFonts w:ascii="Arial" w:hAnsi="Arial"/>
          <w:i/>
          <w:iCs/>
          <w:sz w:val="24"/>
        </w:rPr>
        <w:t>Allora</w:t>
      </w:r>
      <w:r w:rsidR="00D76D67" w:rsidRPr="00D76D67">
        <w:rPr>
          <w:rFonts w:ascii="Arial" w:hAnsi="Arial"/>
          <w:i/>
          <w:iCs/>
          <w:sz w:val="24"/>
        </w:rPr>
        <w:t xml:space="preserve"> uno spirito mi sollevò e dietro a me udii un grande fragore: «Benedetta la gloria del Signore là dove ha la sua dimora!». </w:t>
      </w:r>
      <w:r w:rsidRPr="00D76D67">
        <w:rPr>
          <w:rFonts w:ascii="Arial" w:hAnsi="Arial"/>
          <w:i/>
          <w:iCs/>
          <w:sz w:val="24"/>
        </w:rPr>
        <w:t>Era</w:t>
      </w:r>
      <w:r w:rsidR="00D76D67" w:rsidRPr="00D76D67">
        <w:rPr>
          <w:rFonts w:ascii="Arial" w:hAnsi="Arial"/>
          <w:i/>
          <w:iCs/>
          <w:sz w:val="24"/>
        </w:rPr>
        <w:t xml:space="preserve"> il rumore delle ali degli esseri viventi, i quali le battevano l’una contro l’altra, e contemporaneamente era il rumore delle ruote e il rumore di un grande frastuono. </w:t>
      </w:r>
      <w:r w:rsidRPr="00D76D67">
        <w:rPr>
          <w:rFonts w:ascii="Arial" w:hAnsi="Arial"/>
          <w:i/>
          <w:iCs/>
          <w:sz w:val="24"/>
        </w:rPr>
        <w:t>Uno</w:t>
      </w:r>
      <w:r w:rsidR="00D76D67" w:rsidRPr="00D76D67">
        <w:rPr>
          <w:rFonts w:ascii="Arial" w:hAnsi="Arial"/>
          <w:i/>
          <w:iCs/>
          <w:sz w:val="24"/>
        </w:rPr>
        <w:t xml:space="preserve"> spirito mi sollevò e mi portò via; io me ne andai triste e con l’animo sconvolto, mentre la mano del Signore pesava su di me. </w:t>
      </w:r>
      <w:r w:rsidRPr="00D76D67">
        <w:rPr>
          <w:rFonts w:ascii="Arial" w:hAnsi="Arial"/>
          <w:i/>
          <w:iCs/>
          <w:sz w:val="24"/>
        </w:rPr>
        <w:t>Giunsi</w:t>
      </w:r>
      <w:r w:rsidR="00D76D67" w:rsidRPr="00D76D67">
        <w:rPr>
          <w:rFonts w:ascii="Arial" w:hAnsi="Arial"/>
          <w:i/>
          <w:iCs/>
          <w:sz w:val="24"/>
        </w:rPr>
        <w:t xml:space="preserve"> dai deportati di Tel-Abìb, che abitano lungo il fiume Chebar, dove hanno preso dimora, e rimasi in mezzo a loro sette giorni come stordito.</w:t>
      </w:r>
    </w:p>
    <w:p w14:paraId="5A26D5B9" w14:textId="720155F2" w:rsidR="00D76D67" w:rsidRPr="00D76D67" w:rsidRDefault="007C0343" w:rsidP="00D76D67">
      <w:pPr>
        <w:spacing w:after="120"/>
        <w:ind w:left="567" w:right="567"/>
        <w:jc w:val="both"/>
        <w:rPr>
          <w:rFonts w:ascii="Arial" w:hAnsi="Arial"/>
          <w:i/>
          <w:iCs/>
          <w:sz w:val="24"/>
        </w:rPr>
      </w:pPr>
      <w:r w:rsidRPr="00D76D67">
        <w:rPr>
          <w:rFonts w:ascii="Arial" w:hAnsi="Arial"/>
          <w:i/>
          <w:iCs/>
          <w:sz w:val="24"/>
        </w:rPr>
        <w:t>Al</w:t>
      </w:r>
      <w:r w:rsidR="00D76D67" w:rsidRPr="00D76D67">
        <w:rPr>
          <w:rFonts w:ascii="Arial" w:hAnsi="Arial"/>
          <w:i/>
          <w:iCs/>
          <w:sz w:val="24"/>
        </w:rPr>
        <w:t xml:space="preserve"> termine di quei sette giorni mi fu rivolta questa parola del Signore: «Figlio dell’uomo, ti ho posto come sentinella per la casa d’Israele. Quando sentirai dalla mia bocca una parola, tu dovrai avvertirli da parte mia. </w:t>
      </w:r>
      <w:r w:rsidRPr="00D76D67">
        <w:rPr>
          <w:rFonts w:ascii="Arial" w:hAnsi="Arial"/>
          <w:i/>
          <w:iCs/>
          <w:sz w:val="24"/>
        </w:rPr>
        <w:t>Se</w:t>
      </w:r>
      <w:r w:rsidR="00D76D67" w:rsidRPr="00D76D67">
        <w:rPr>
          <w:rFonts w:ascii="Arial" w:hAnsi="Arial"/>
          <w:i/>
          <w:iCs/>
          <w:sz w:val="24"/>
        </w:rPr>
        <w:t xml:space="preserve"> io dico al malvagio: “Tu morirai!”, e tu non lo avverti e non parli perché il malvagio desista dalla sua condotta perversa e viva, egli, il malvagio, morirà per la sua iniquità, ma della sua morte io domanderò conto a te. </w:t>
      </w:r>
      <w:r w:rsidRPr="00D76D67">
        <w:rPr>
          <w:rFonts w:ascii="Arial" w:hAnsi="Arial"/>
          <w:i/>
          <w:iCs/>
          <w:sz w:val="24"/>
        </w:rPr>
        <w:t>Ma</w:t>
      </w:r>
      <w:r w:rsidR="00D76D67" w:rsidRPr="00D76D67">
        <w:rPr>
          <w:rFonts w:ascii="Arial" w:hAnsi="Arial"/>
          <w:i/>
          <w:iCs/>
          <w:sz w:val="24"/>
        </w:rPr>
        <w:t xml:space="preserve"> se tu avverti il malvagio ed egli non si converte dalla sua malvagità e dalla sua perversa condotta, egli morirà per la sua iniquità, ma tu ti sarai salvato.</w:t>
      </w:r>
    </w:p>
    <w:p w14:paraId="1EE2085B" w14:textId="5A1E7C62" w:rsidR="00D76D67" w:rsidRPr="00D76D67" w:rsidRDefault="007C0343" w:rsidP="00D76D67">
      <w:pPr>
        <w:spacing w:after="120"/>
        <w:ind w:left="567" w:right="567"/>
        <w:jc w:val="both"/>
        <w:rPr>
          <w:rFonts w:ascii="Arial" w:hAnsi="Arial"/>
          <w:i/>
          <w:iCs/>
          <w:sz w:val="24"/>
        </w:rPr>
      </w:pPr>
      <w:r w:rsidRPr="00D76D67">
        <w:rPr>
          <w:rFonts w:ascii="Arial" w:hAnsi="Arial"/>
          <w:i/>
          <w:iCs/>
          <w:sz w:val="24"/>
        </w:rPr>
        <w:t>Così</w:t>
      </w:r>
      <w:r w:rsidR="00D76D67" w:rsidRPr="00D76D67">
        <w:rPr>
          <w:rFonts w:ascii="Arial" w:hAnsi="Arial"/>
          <w:i/>
          <w:iCs/>
          <w:sz w:val="24"/>
        </w:rPr>
        <w:t xml:space="preserve">, se il giusto si allontana dalla sua giustizia e commette il male, io porrò un inciampo davanti a lui ed egli morirà. Se tu non l’avrai avvertito, morirà per il suo peccato e le opere giuste da lui compiute non saranno più ricordate, ma della morte di lui domanderò conto a te. </w:t>
      </w:r>
      <w:r w:rsidRPr="00D76D67">
        <w:rPr>
          <w:rFonts w:ascii="Arial" w:hAnsi="Arial"/>
          <w:i/>
          <w:iCs/>
          <w:sz w:val="24"/>
        </w:rPr>
        <w:t>Se</w:t>
      </w:r>
      <w:r w:rsidR="00D76D67" w:rsidRPr="00D76D67">
        <w:rPr>
          <w:rFonts w:ascii="Arial" w:hAnsi="Arial"/>
          <w:i/>
          <w:iCs/>
          <w:sz w:val="24"/>
        </w:rPr>
        <w:t xml:space="preserve"> tu invece avrai avvertito il giusto di non peccare ed egli non peccherà, egli vivrà, perché è stato avvertito e tu ti sarai salvato».</w:t>
      </w:r>
    </w:p>
    <w:p w14:paraId="60673EFB" w14:textId="55D209AA" w:rsidR="00D76D67" w:rsidRPr="00D76D67" w:rsidRDefault="007C0343" w:rsidP="00D76D67">
      <w:pPr>
        <w:spacing w:after="120"/>
        <w:ind w:left="567" w:right="567"/>
        <w:jc w:val="both"/>
        <w:rPr>
          <w:rFonts w:ascii="Arial" w:hAnsi="Arial"/>
          <w:i/>
          <w:iCs/>
          <w:sz w:val="24"/>
        </w:rPr>
      </w:pPr>
      <w:r w:rsidRPr="00D76D67">
        <w:rPr>
          <w:rFonts w:ascii="Arial" w:hAnsi="Arial"/>
          <w:i/>
          <w:iCs/>
          <w:sz w:val="24"/>
        </w:rPr>
        <w:lastRenderedPageBreak/>
        <w:t>Anche</w:t>
      </w:r>
      <w:r w:rsidR="00D76D67" w:rsidRPr="00D76D67">
        <w:rPr>
          <w:rFonts w:ascii="Arial" w:hAnsi="Arial"/>
          <w:i/>
          <w:iCs/>
          <w:sz w:val="24"/>
        </w:rPr>
        <w:t xml:space="preserve"> là venne sopra di me la mano del Signore ed egli mi disse: «Àlzati e va’ nella valle; là ti voglio parlare». </w:t>
      </w:r>
      <w:r w:rsidRPr="00D76D67">
        <w:rPr>
          <w:rFonts w:ascii="Arial" w:hAnsi="Arial"/>
          <w:i/>
          <w:iCs/>
          <w:sz w:val="24"/>
        </w:rPr>
        <w:t>Mi</w:t>
      </w:r>
      <w:r w:rsidR="00D76D67" w:rsidRPr="00D76D67">
        <w:rPr>
          <w:rFonts w:ascii="Arial" w:hAnsi="Arial"/>
          <w:i/>
          <w:iCs/>
          <w:sz w:val="24"/>
        </w:rPr>
        <w:t xml:space="preserve"> alzai e andai nella valle; ed ecco, la gloria del Signore era là, simile alla gloria che avevo visto al fiume Chebar, e caddi con la faccia a terra. </w:t>
      </w:r>
      <w:r w:rsidRPr="00D76D67">
        <w:rPr>
          <w:rFonts w:ascii="Arial" w:hAnsi="Arial"/>
          <w:i/>
          <w:iCs/>
          <w:sz w:val="24"/>
        </w:rPr>
        <w:t>Allora</w:t>
      </w:r>
      <w:r w:rsidR="00D76D67" w:rsidRPr="00D76D67">
        <w:rPr>
          <w:rFonts w:ascii="Arial" w:hAnsi="Arial"/>
          <w:i/>
          <w:iCs/>
          <w:sz w:val="24"/>
        </w:rPr>
        <w:t xml:space="preserve"> uno spirito entrò in me e mi fece alzare in piedi. Egli mi disse: «Va’ e chiuditi in casa. </w:t>
      </w:r>
      <w:r w:rsidRPr="00D76D67">
        <w:rPr>
          <w:rFonts w:ascii="Arial" w:hAnsi="Arial"/>
          <w:i/>
          <w:iCs/>
          <w:sz w:val="24"/>
        </w:rPr>
        <w:t>E</w:t>
      </w:r>
      <w:r w:rsidR="00D76D67" w:rsidRPr="00D76D67">
        <w:rPr>
          <w:rFonts w:ascii="Arial" w:hAnsi="Arial"/>
          <w:i/>
          <w:iCs/>
          <w:sz w:val="24"/>
        </w:rPr>
        <w:t xml:space="preserve"> subito ti saranno messe addosso delle funi, figlio dell’uomo, sarai legato e non potrai più uscire in mezzo a loro. </w:t>
      </w:r>
      <w:r w:rsidRPr="00D76D67">
        <w:rPr>
          <w:rFonts w:ascii="Arial" w:hAnsi="Arial"/>
          <w:i/>
          <w:iCs/>
          <w:sz w:val="24"/>
        </w:rPr>
        <w:t>Farò</w:t>
      </w:r>
      <w:r w:rsidR="00D76D67" w:rsidRPr="00D76D67">
        <w:rPr>
          <w:rFonts w:ascii="Arial" w:hAnsi="Arial"/>
          <w:i/>
          <w:iCs/>
          <w:sz w:val="24"/>
        </w:rPr>
        <w:t xml:space="preserve">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w:t>
      </w:r>
    </w:p>
    <w:p w14:paraId="16EB9B3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w:t>
      </w:r>
      <w:r w:rsidRPr="00D76D67">
        <w:rPr>
          <w:rFonts w:ascii="Arial" w:hAnsi="Arial"/>
          <w:b/>
          <w:color w:val="000000"/>
          <w:sz w:val="24"/>
          <w:szCs w:val="24"/>
        </w:rPr>
        <w:t>Mi disse: «Figlio dell’uomo, mangia ciò che ti sta davanti, mangia questo rotolo, poi va’ e parla alla casa d’Israele».</w:t>
      </w:r>
    </w:p>
    <w:p w14:paraId="65813B0B" w14:textId="6A1709A6" w:rsidR="000A3D56" w:rsidRPr="00D76D67" w:rsidRDefault="000A3D56" w:rsidP="000A3D56">
      <w:pPr>
        <w:spacing w:after="120"/>
        <w:jc w:val="both"/>
        <w:rPr>
          <w:rFonts w:ascii="Arial" w:hAnsi="Arial"/>
          <w:sz w:val="24"/>
          <w:szCs w:val="24"/>
        </w:rPr>
      </w:pPr>
      <w:r w:rsidRPr="00D76D67">
        <w:rPr>
          <w:rFonts w:ascii="Arial" w:hAnsi="Arial"/>
          <w:sz w:val="24"/>
          <w:szCs w:val="24"/>
        </w:rPr>
        <w:t>Ora il comando del Signore è chiaro, esplicito. A Ezechiele viene chiesto di mangiare il rotolo nel quale è contenuta la Parola di Dio.</w:t>
      </w:r>
      <w:r w:rsidR="007C0343">
        <w:rPr>
          <w:rFonts w:ascii="Arial" w:hAnsi="Arial"/>
          <w:sz w:val="24"/>
          <w:szCs w:val="24"/>
        </w:rPr>
        <w:t xml:space="preserve"> </w:t>
      </w:r>
      <w:r w:rsidRPr="00D76D67">
        <w:rPr>
          <w:rFonts w:ascii="Arial" w:hAnsi="Arial"/>
          <w:sz w:val="24"/>
          <w:szCs w:val="24"/>
        </w:rPr>
        <w:t>Mi disse: Figlio dell’uomo, mangia ciò che ti sta davanti, mangia questo rotolo, poi va’ e parla alla casa d’Israele.</w:t>
      </w:r>
      <w:r w:rsidR="007C0343">
        <w:rPr>
          <w:rFonts w:ascii="Arial" w:hAnsi="Arial"/>
          <w:sz w:val="24"/>
          <w:szCs w:val="24"/>
        </w:rPr>
        <w:t xml:space="preserve"> </w:t>
      </w:r>
      <w:r w:rsidRPr="00D76D67">
        <w:rPr>
          <w:rFonts w:ascii="Arial" w:hAnsi="Arial"/>
          <w:sz w:val="24"/>
          <w:szCs w:val="24"/>
        </w:rPr>
        <w:t>Il profeta è profeta perché mangia la Parola, la mangia e la dice. Se non la mangia, mai la potrà dire. Se non la mangia, dirà parole sue.</w:t>
      </w:r>
      <w:r w:rsidR="007C0343">
        <w:rPr>
          <w:rFonts w:ascii="Arial" w:hAnsi="Arial"/>
          <w:sz w:val="24"/>
          <w:szCs w:val="24"/>
        </w:rPr>
        <w:t xml:space="preserve"> </w:t>
      </w:r>
      <w:r w:rsidRPr="00D76D67">
        <w:rPr>
          <w:rFonts w:ascii="Arial" w:hAnsi="Arial"/>
          <w:sz w:val="24"/>
          <w:szCs w:val="24"/>
        </w:rPr>
        <w:t>Ezechiele mangia il rotolo su comando del Signore. Su comando del Signore si dovrà andare e parlare alla casa d’Israele.</w:t>
      </w:r>
      <w:r w:rsidR="007C0343">
        <w:rPr>
          <w:rFonts w:ascii="Arial" w:hAnsi="Arial"/>
          <w:sz w:val="24"/>
          <w:szCs w:val="24"/>
        </w:rPr>
        <w:t xml:space="preserve"> </w:t>
      </w:r>
      <w:r w:rsidRPr="00D76D67">
        <w:rPr>
          <w:rFonts w:ascii="Arial" w:hAnsi="Arial"/>
          <w:sz w:val="24"/>
          <w:szCs w:val="24"/>
        </w:rPr>
        <w:t>Non solo il Signore dice al suo profeta quale parola dire, ma anche a chi la parola dovrà essere detta. Il destinatario lo determina il Signore.</w:t>
      </w:r>
      <w:r w:rsidR="007C0343">
        <w:rPr>
          <w:rFonts w:ascii="Arial" w:hAnsi="Arial"/>
          <w:sz w:val="24"/>
          <w:szCs w:val="24"/>
        </w:rPr>
        <w:t xml:space="preserve"> </w:t>
      </w:r>
      <w:r w:rsidRPr="00D76D67">
        <w:rPr>
          <w:rFonts w:ascii="Arial" w:hAnsi="Arial"/>
          <w:sz w:val="24"/>
          <w:szCs w:val="24"/>
        </w:rPr>
        <w:t>Nulla nel profeta è dalla sua volontà, dai suoi desideri, dai suoi pensieri. Tutto, ogni cosa, dovrà essere dalla volontà del suo Dio.</w:t>
      </w:r>
      <w:r w:rsidR="007C0343">
        <w:rPr>
          <w:rFonts w:ascii="Arial" w:hAnsi="Arial"/>
          <w:sz w:val="24"/>
          <w:szCs w:val="24"/>
        </w:rPr>
        <w:t xml:space="preserve"> </w:t>
      </w:r>
      <w:r w:rsidRPr="00D76D67">
        <w:rPr>
          <w:rFonts w:ascii="Arial" w:hAnsi="Arial"/>
          <w:sz w:val="24"/>
          <w:szCs w:val="24"/>
        </w:rPr>
        <w:t>La tentazione degli inviati del Signore è sempre una: sostituire il cuore di Dio con il proprio cuore. Questo mai dovrà accadere. Il profeta è dal cuore di Dio.</w:t>
      </w:r>
    </w:p>
    <w:p w14:paraId="29C2F162"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2</w:t>
      </w:r>
      <w:r w:rsidRPr="00D76D67">
        <w:rPr>
          <w:rFonts w:ascii="Arial" w:hAnsi="Arial"/>
          <w:b/>
          <w:color w:val="000000"/>
          <w:sz w:val="24"/>
          <w:szCs w:val="24"/>
        </w:rPr>
        <w:t>Io aprii la bocca ed egli mi fece mangiare quel rotolo,</w:t>
      </w:r>
    </w:p>
    <w:p w14:paraId="5DADFFF4" w14:textId="52ED9E2A" w:rsidR="000A3D56" w:rsidRPr="00D76D67" w:rsidRDefault="000A3D56" w:rsidP="000A3D56">
      <w:pPr>
        <w:spacing w:after="120"/>
        <w:jc w:val="both"/>
        <w:rPr>
          <w:rFonts w:ascii="Arial" w:hAnsi="Arial"/>
          <w:sz w:val="24"/>
          <w:szCs w:val="24"/>
        </w:rPr>
      </w:pPr>
      <w:r w:rsidRPr="00D76D67">
        <w:rPr>
          <w:rFonts w:ascii="Arial" w:hAnsi="Arial"/>
          <w:sz w:val="24"/>
          <w:szCs w:val="24"/>
        </w:rPr>
        <w:t>Ezechiele obbedisce al comando del suo Dio. Lui mangia il rotolo che il Signore gli porge. Io aprii la bocca ed egli mi fece mangiare quel rotolo.</w:t>
      </w:r>
      <w:r w:rsidR="007C0343">
        <w:rPr>
          <w:rFonts w:ascii="Arial" w:hAnsi="Arial"/>
          <w:sz w:val="24"/>
          <w:szCs w:val="24"/>
        </w:rPr>
        <w:t xml:space="preserve"> </w:t>
      </w:r>
      <w:r w:rsidRPr="00D76D67">
        <w:rPr>
          <w:rFonts w:ascii="Arial" w:hAnsi="Arial"/>
          <w:sz w:val="24"/>
          <w:szCs w:val="24"/>
        </w:rPr>
        <w:t>Mangiando il rotolo Ezechiele viene costituito vero profeta del Signore. Ma non oggi soltanto, ma ogni istante, per parlare, dovrà mangiare il rotolo.</w:t>
      </w:r>
      <w:r w:rsidR="007C0343">
        <w:rPr>
          <w:rFonts w:ascii="Arial" w:hAnsi="Arial"/>
          <w:sz w:val="24"/>
          <w:szCs w:val="24"/>
        </w:rPr>
        <w:t xml:space="preserve"> </w:t>
      </w:r>
      <w:r w:rsidRPr="00D76D67">
        <w:rPr>
          <w:rFonts w:ascii="Arial" w:hAnsi="Arial"/>
          <w:sz w:val="24"/>
          <w:szCs w:val="24"/>
        </w:rPr>
        <w:t>Mangiare il rotolo mai dovrà essere considerata un’azione che si compie una sola volta. È invece azione che va compiuta di volta in volta.</w:t>
      </w:r>
      <w:r w:rsidR="007C0343">
        <w:rPr>
          <w:rFonts w:ascii="Arial" w:hAnsi="Arial"/>
          <w:sz w:val="24"/>
          <w:szCs w:val="24"/>
        </w:rPr>
        <w:t xml:space="preserve"> </w:t>
      </w:r>
      <w:r w:rsidRPr="00D76D67">
        <w:rPr>
          <w:rFonts w:ascii="Arial" w:hAnsi="Arial"/>
          <w:sz w:val="24"/>
          <w:szCs w:val="24"/>
        </w:rPr>
        <w:t xml:space="preserve">Questa verità la si riscontra in Gesù. Lui di notte si ritirava presso il Padre per mangiare il rotolo della sua volontà. Lo attesta la preghiera nell’orto degli ulivi. </w:t>
      </w:r>
    </w:p>
    <w:p w14:paraId="77411BF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3</w:t>
      </w:r>
      <w:r w:rsidRPr="00D76D67">
        <w:rPr>
          <w:rFonts w:ascii="Arial" w:hAnsi="Arial"/>
          <w:b/>
          <w:color w:val="000000"/>
          <w:sz w:val="24"/>
          <w:szCs w:val="24"/>
        </w:rPr>
        <w:t>dicendomi: «Figlio dell’uomo, nutri il tuo ventre e riempi le tue viscere con questo rotolo che ti porgo». Io lo mangiai: fu per la mia bocca dolce come il miele.</w:t>
      </w:r>
    </w:p>
    <w:p w14:paraId="59E6EE01" w14:textId="3831B364" w:rsidR="000A3D56" w:rsidRPr="00D76D67" w:rsidRDefault="000A3D56" w:rsidP="000A3D56">
      <w:pPr>
        <w:spacing w:after="120"/>
        <w:jc w:val="both"/>
        <w:rPr>
          <w:rFonts w:ascii="Arial" w:hAnsi="Arial"/>
          <w:sz w:val="24"/>
          <w:szCs w:val="24"/>
        </w:rPr>
      </w:pPr>
      <w:r w:rsidRPr="00D76D67">
        <w:rPr>
          <w:rFonts w:ascii="Arial" w:hAnsi="Arial"/>
          <w:sz w:val="24"/>
          <w:szCs w:val="24"/>
        </w:rPr>
        <w:t>Il Signore dona al suo profeta un comando esplicito. Lui deve riempire ventre e viscere con il rotolo. Il profeta è di pronta e immediata obbedienza.</w:t>
      </w:r>
      <w:r w:rsidR="007C0343">
        <w:rPr>
          <w:rFonts w:ascii="Arial" w:hAnsi="Arial"/>
          <w:sz w:val="24"/>
          <w:szCs w:val="24"/>
        </w:rPr>
        <w:t xml:space="preserve"> </w:t>
      </w:r>
      <w:r w:rsidRPr="00D76D67">
        <w:rPr>
          <w:rFonts w:ascii="Arial" w:hAnsi="Arial"/>
          <w:sz w:val="24"/>
          <w:szCs w:val="24"/>
        </w:rPr>
        <w:t>Dicendomi: Figlio dell’uomo, nutri il tuo ventre e riempi le tue viscere con questo rotolo che io ti porgo. Io lo mangiai: fu per la mia bocca dolce come il miele.</w:t>
      </w:r>
      <w:r w:rsidR="007C0343">
        <w:rPr>
          <w:rFonts w:ascii="Arial" w:hAnsi="Arial"/>
          <w:sz w:val="24"/>
          <w:szCs w:val="24"/>
        </w:rPr>
        <w:t xml:space="preserve"> </w:t>
      </w:r>
      <w:r w:rsidRPr="00D76D67">
        <w:rPr>
          <w:rFonts w:ascii="Arial" w:hAnsi="Arial"/>
          <w:sz w:val="24"/>
          <w:szCs w:val="24"/>
        </w:rPr>
        <w:t>Si compie per Ezechiele la parola del Salmo. La Parola del Signore è più dolce di un favo stillante. Lui la mangia e nella bocca la sente dolce come il miele.</w:t>
      </w:r>
      <w:r w:rsidR="007C0343">
        <w:rPr>
          <w:rFonts w:ascii="Arial" w:hAnsi="Arial"/>
          <w:sz w:val="24"/>
          <w:szCs w:val="24"/>
        </w:rPr>
        <w:t xml:space="preserve"> </w:t>
      </w:r>
    </w:p>
    <w:p w14:paraId="0B45953A"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lastRenderedPageBreak/>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077A8506" w14:textId="326D4BBD"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w:t>
      </w:r>
      <w:r w:rsidR="0023637E">
        <w:rPr>
          <w:rFonts w:ascii="Arial" w:hAnsi="Arial"/>
          <w:i/>
          <w:iCs/>
          <w:sz w:val="24"/>
          <w:szCs w:val="24"/>
        </w:rPr>
        <w:t xml:space="preserve"> </w:t>
      </w:r>
      <w:r w:rsidRPr="00D76D67">
        <w:rPr>
          <w:rFonts w:ascii="Arial" w:hAnsi="Arial"/>
          <w:i/>
          <w:iCs/>
          <w:sz w:val="24"/>
          <w:szCs w:val="24"/>
        </w:rPr>
        <w:t>di molto oro fino, più dolci del miele e di un favo stillante.</w:t>
      </w:r>
    </w:p>
    <w:p w14:paraId="024DFE71"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658B97AF" w14:textId="6F7551B3" w:rsidR="000A3D56" w:rsidRPr="00D76D67" w:rsidRDefault="000A3D56" w:rsidP="000A3D56">
      <w:pPr>
        <w:spacing w:after="120"/>
        <w:jc w:val="both"/>
        <w:rPr>
          <w:rFonts w:ascii="Arial" w:hAnsi="Arial"/>
          <w:sz w:val="24"/>
          <w:szCs w:val="24"/>
        </w:rPr>
      </w:pPr>
      <w:r w:rsidRPr="00D76D67">
        <w:rPr>
          <w:rFonts w:ascii="Arial" w:hAnsi="Arial"/>
          <w:sz w:val="24"/>
          <w:szCs w:val="24"/>
        </w:rPr>
        <w:t>Ora che il profeta è trasformato anche fisicamente in Parola di Dio, può parlare nel nome del Signore. Dalla sua bocca verrà fuori sola la Parola del suo Dio.</w:t>
      </w:r>
      <w:r w:rsidR="007C0343">
        <w:rPr>
          <w:rFonts w:ascii="Arial" w:hAnsi="Arial"/>
          <w:sz w:val="24"/>
          <w:szCs w:val="24"/>
        </w:rPr>
        <w:t xml:space="preserve"> </w:t>
      </w:r>
      <w:r w:rsidRPr="00D76D67">
        <w:rPr>
          <w:rFonts w:ascii="Arial" w:hAnsi="Arial"/>
          <w:sz w:val="24"/>
          <w:szCs w:val="24"/>
        </w:rPr>
        <w:t>Mangiare la Parola, nutrirsi della Parola, fare la Parola alimento del proprio corpo, come se fosse pane, è trasformarsi in Parola, è divenire Parola.</w:t>
      </w:r>
      <w:r w:rsidR="007C0343">
        <w:rPr>
          <w:rFonts w:ascii="Arial" w:hAnsi="Arial"/>
          <w:sz w:val="24"/>
          <w:szCs w:val="24"/>
        </w:rPr>
        <w:t xml:space="preserve"> </w:t>
      </w:r>
      <w:r w:rsidRPr="00D76D67">
        <w:rPr>
          <w:rFonts w:ascii="Arial" w:hAnsi="Arial"/>
          <w:sz w:val="24"/>
          <w:szCs w:val="24"/>
        </w:rPr>
        <w:t>Chi si trasforma in Parola, chi diviene Parola, sempre dirà la Parola che è lui stesso. Mai potrà tradire o rinnegare il Signore. La sua essenza è Parola.</w:t>
      </w:r>
      <w:r w:rsidR="007C0343">
        <w:rPr>
          <w:rFonts w:ascii="Arial" w:hAnsi="Arial"/>
          <w:sz w:val="24"/>
          <w:szCs w:val="24"/>
        </w:rPr>
        <w:t xml:space="preserve"> </w:t>
      </w:r>
      <w:r w:rsidRPr="00D76D67">
        <w:rPr>
          <w:rFonts w:ascii="Arial" w:hAnsi="Arial"/>
          <w:sz w:val="24"/>
          <w:szCs w:val="24"/>
        </w:rPr>
        <w:t>Per chi deve dire la Parola del Signore è obbligo, perché comando del Signore, nutrirsi di Parola, alimentarsi di essa, magiare essa ogni giorno.</w:t>
      </w:r>
      <w:r w:rsidR="007C0343">
        <w:rPr>
          <w:rFonts w:ascii="Arial" w:hAnsi="Arial"/>
          <w:sz w:val="24"/>
          <w:szCs w:val="24"/>
        </w:rPr>
        <w:t xml:space="preserve"> </w:t>
      </w:r>
      <w:r w:rsidRPr="00D76D67">
        <w:rPr>
          <w:rFonts w:ascii="Arial" w:hAnsi="Arial"/>
          <w:sz w:val="24"/>
          <w:szCs w:val="24"/>
        </w:rPr>
        <w:t>Più si mangia la Parola e più si può dire la Parola. Meno la si mangia e meno la si dice. Mangiare e dire sono una sola opera, una sola azione.</w:t>
      </w:r>
      <w:r w:rsidR="007C0343">
        <w:rPr>
          <w:rFonts w:ascii="Arial" w:hAnsi="Arial"/>
          <w:sz w:val="24"/>
          <w:szCs w:val="24"/>
        </w:rPr>
        <w:t xml:space="preserve"> </w:t>
      </w:r>
      <w:r w:rsidRPr="00D76D67">
        <w:rPr>
          <w:rFonts w:ascii="Arial" w:hAnsi="Arial"/>
          <w:sz w:val="24"/>
          <w:szCs w:val="24"/>
        </w:rPr>
        <w:t>Non si mangia la Parola, non si dice la Parola. Si mangia la Parola, si dice la Parola. Ogni giorno si deve mangiare, perché ogni giorno si deve dire.</w:t>
      </w:r>
    </w:p>
    <w:p w14:paraId="3746F9F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4</w:t>
      </w:r>
      <w:r w:rsidRPr="00D76D67">
        <w:rPr>
          <w:rFonts w:ascii="Arial" w:hAnsi="Arial"/>
          <w:b/>
          <w:color w:val="000000"/>
          <w:sz w:val="24"/>
          <w:szCs w:val="24"/>
        </w:rPr>
        <w:t>Poi egli mi disse: «Figlio dell’uomo, va’, rècati alla casa d’Israele e riferisci loro le mie parole,</w:t>
      </w:r>
    </w:p>
    <w:p w14:paraId="3A2B2810" w14:textId="35432EA5" w:rsidR="000A3D56" w:rsidRPr="00D76D67" w:rsidRDefault="000A3D56" w:rsidP="000A3D56">
      <w:pPr>
        <w:spacing w:after="120"/>
        <w:jc w:val="both"/>
        <w:rPr>
          <w:rFonts w:ascii="Arial" w:hAnsi="Arial"/>
          <w:sz w:val="24"/>
          <w:szCs w:val="24"/>
        </w:rPr>
      </w:pPr>
      <w:r w:rsidRPr="00D76D67">
        <w:rPr>
          <w:rFonts w:ascii="Arial" w:hAnsi="Arial"/>
          <w:sz w:val="24"/>
          <w:szCs w:val="24"/>
        </w:rPr>
        <w:t>Ora che il profeta è divenuto fisicamente Parola di Dio, a causa del rotolo che ha mangiato, può recarsi dai figli di Israele e riferire la Parola del loro Dio.</w:t>
      </w:r>
      <w:r w:rsidR="007C0343">
        <w:rPr>
          <w:rFonts w:ascii="Arial" w:hAnsi="Arial"/>
          <w:sz w:val="24"/>
          <w:szCs w:val="24"/>
        </w:rPr>
        <w:t xml:space="preserve"> </w:t>
      </w:r>
      <w:r w:rsidRPr="00D76D67">
        <w:rPr>
          <w:rFonts w:ascii="Arial" w:hAnsi="Arial"/>
          <w:sz w:val="24"/>
          <w:szCs w:val="24"/>
        </w:rPr>
        <w:t>Poi mi disse: Figlio dell’uomo, va’, rècati alla casa d’Israele e riferisci loro le mie parole. Quali parole dovrà riferire? Quelle che ha appena mangiato.</w:t>
      </w:r>
      <w:r w:rsidR="007C0343">
        <w:rPr>
          <w:rFonts w:ascii="Arial" w:hAnsi="Arial"/>
          <w:sz w:val="24"/>
          <w:szCs w:val="24"/>
        </w:rPr>
        <w:t xml:space="preserve"> </w:t>
      </w:r>
      <w:r w:rsidRPr="00D76D67">
        <w:rPr>
          <w:rFonts w:ascii="Arial" w:hAnsi="Arial"/>
          <w:sz w:val="24"/>
          <w:szCs w:val="24"/>
        </w:rPr>
        <w:t>Il profeta può riferire solo la Parola che ha mangiato. Non ne può riferire altre perché non sono di Dio, non le ha mangiate, non le ha fatte divenire sua vita.</w:t>
      </w:r>
      <w:r w:rsidR="007C0343">
        <w:rPr>
          <w:rFonts w:ascii="Arial" w:hAnsi="Arial"/>
          <w:sz w:val="24"/>
          <w:szCs w:val="24"/>
        </w:rPr>
        <w:t xml:space="preserve"> </w:t>
      </w:r>
      <w:r w:rsidRPr="00D76D67">
        <w:rPr>
          <w:rFonts w:ascii="Arial" w:hAnsi="Arial"/>
          <w:sz w:val="24"/>
          <w:szCs w:val="24"/>
        </w:rPr>
        <w:t>Come la Parola di Dio è la vita di Dio comunicata all’uomo, così anche la Parola del profeta deve essere la vita di Dio che vive in lui. Vita e parola una cosa sola.</w:t>
      </w:r>
    </w:p>
    <w:p w14:paraId="24ACC4B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5</w:t>
      </w:r>
      <w:r w:rsidRPr="00D76D67">
        <w:rPr>
          <w:rFonts w:ascii="Arial" w:hAnsi="Arial"/>
          <w:b/>
          <w:color w:val="000000"/>
          <w:sz w:val="24"/>
          <w:szCs w:val="24"/>
        </w:rPr>
        <w:t>poiché io non ti mando a un popolo dal linguaggio astruso e di lingua oscura, ma alla casa d’Israele:</w:t>
      </w:r>
    </w:p>
    <w:p w14:paraId="46DD3D42" w14:textId="6B164EF3"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A chi il profeta è mandato? Non ad un popolo dal linguaggio astruso, cioè ad un popolo straniero, di lingua oscura. Dio manda il profeta dal suo popolo.</w:t>
      </w:r>
      <w:r w:rsidR="007C0343">
        <w:rPr>
          <w:rFonts w:ascii="Arial" w:hAnsi="Arial"/>
          <w:sz w:val="24"/>
          <w:szCs w:val="24"/>
        </w:rPr>
        <w:t xml:space="preserve"> </w:t>
      </w:r>
      <w:r w:rsidRPr="00D76D67">
        <w:rPr>
          <w:rFonts w:ascii="Arial" w:hAnsi="Arial"/>
          <w:sz w:val="24"/>
          <w:szCs w:val="24"/>
        </w:rPr>
        <w:t>Poiché io non ti mando a un popolo dal linguaggio astruso e di lingua oscura, ma alla casa d’Israele. Il profeta è mandato da chi lo può comprendere.</w:t>
      </w:r>
      <w:r w:rsidR="007C0343">
        <w:rPr>
          <w:rFonts w:ascii="Arial" w:hAnsi="Arial"/>
          <w:sz w:val="24"/>
          <w:szCs w:val="24"/>
        </w:rPr>
        <w:t xml:space="preserve"> </w:t>
      </w:r>
      <w:r w:rsidRPr="00D76D67">
        <w:rPr>
          <w:rFonts w:ascii="Arial" w:hAnsi="Arial"/>
          <w:sz w:val="24"/>
          <w:szCs w:val="24"/>
        </w:rPr>
        <w:t>Possono comprendere, ma non vogliono comprendere. Possono capire, ma non vogliono capire. Possono intendere, ma non vogliono intendere.</w:t>
      </w:r>
      <w:r w:rsidR="007C0343">
        <w:rPr>
          <w:rFonts w:ascii="Arial" w:hAnsi="Arial"/>
          <w:sz w:val="24"/>
          <w:szCs w:val="24"/>
        </w:rPr>
        <w:t xml:space="preserve"> </w:t>
      </w:r>
      <w:r w:rsidRPr="00D76D67">
        <w:rPr>
          <w:rFonts w:ascii="Arial" w:hAnsi="Arial"/>
          <w:sz w:val="24"/>
          <w:szCs w:val="24"/>
        </w:rPr>
        <w:t>Se il profeta fosse stato mandato da un popolo dal linguaggio astruso, la non comprensione potrebbe risultare anche giustificabile. Sono di lingua estranea.</w:t>
      </w:r>
      <w:r w:rsidR="007C0343">
        <w:rPr>
          <w:rFonts w:ascii="Arial" w:hAnsi="Arial"/>
          <w:sz w:val="24"/>
          <w:szCs w:val="24"/>
        </w:rPr>
        <w:t xml:space="preserve"> </w:t>
      </w:r>
      <w:r w:rsidRPr="00D76D67">
        <w:rPr>
          <w:rFonts w:ascii="Arial" w:hAnsi="Arial"/>
          <w:sz w:val="24"/>
          <w:szCs w:val="24"/>
        </w:rPr>
        <w:t>Ma non è per nulla comprensibile la non accoglienza della parola del profeta. Lui parla loro la stessa lingua. Parla ad un popolo dalla stessa fede.</w:t>
      </w:r>
    </w:p>
    <w:p w14:paraId="3083F18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6</w:t>
      </w:r>
      <w:r w:rsidRPr="00D76D67">
        <w:rPr>
          <w:rFonts w:ascii="Arial" w:hAnsi="Arial"/>
          <w:b/>
          <w:color w:val="000000"/>
          <w:sz w:val="24"/>
          <w:szCs w:val="24"/>
        </w:rPr>
        <w:t>non a grandi popoli dal linguaggio astruso e di lingua oscura, dei quali tu non comprendi le parole; se ti avessi inviato a popoli simili, ti avrebbero ascoltato,</w:t>
      </w:r>
    </w:p>
    <w:p w14:paraId="5C5A2417" w14:textId="1C91BD78" w:rsidR="000A3D56" w:rsidRPr="00D76D67" w:rsidRDefault="000A3D56" w:rsidP="000A3D56">
      <w:pPr>
        <w:spacing w:after="120"/>
        <w:jc w:val="both"/>
        <w:rPr>
          <w:rFonts w:ascii="Arial" w:hAnsi="Arial"/>
          <w:sz w:val="24"/>
          <w:szCs w:val="24"/>
        </w:rPr>
      </w:pPr>
      <w:r w:rsidRPr="00D76D67">
        <w:rPr>
          <w:rFonts w:ascii="Arial" w:hAnsi="Arial"/>
          <w:sz w:val="24"/>
          <w:szCs w:val="24"/>
        </w:rPr>
        <w:t>Se il Signore avesse mandato il profeta presso un popolo da lingua astrusa e dalla lingua oscura, di certo questo popolo lo avrebbe ascoltato.</w:t>
      </w:r>
      <w:r w:rsidR="007C0343">
        <w:rPr>
          <w:rFonts w:ascii="Arial" w:hAnsi="Arial"/>
          <w:sz w:val="24"/>
          <w:szCs w:val="24"/>
        </w:rPr>
        <w:t xml:space="preserve"> </w:t>
      </w:r>
      <w:r w:rsidRPr="00D76D67">
        <w:rPr>
          <w:rFonts w:ascii="Arial" w:hAnsi="Arial"/>
          <w:sz w:val="24"/>
          <w:szCs w:val="24"/>
        </w:rPr>
        <w:t>Non a grandi popoli dal linguaggio astruso e di lingua oscura, dei quali tu non comprendi le parole. Se ti avessi inviato a popoli simili, ti avrebbero ascoltato.</w:t>
      </w:r>
      <w:r w:rsidR="007C0343">
        <w:rPr>
          <w:rFonts w:ascii="Arial" w:hAnsi="Arial"/>
          <w:sz w:val="24"/>
          <w:szCs w:val="24"/>
        </w:rPr>
        <w:t xml:space="preserve"> </w:t>
      </w:r>
      <w:r w:rsidRPr="00D76D67">
        <w:rPr>
          <w:rFonts w:ascii="Arial" w:hAnsi="Arial"/>
          <w:sz w:val="24"/>
          <w:szCs w:val="24"/>
        </w:rPr>
        <w:t>Il Signore rivela una grande verità al suo profeta. I popoli stranieri lo avrebbero di certo ascoltato. Si sarebbero pentiti. Si sarebbero convertiti.</w:t>
      </w:r>
      <w:r w:rsidR="007C0343">
        <w:rPr>
          <w:rFonts w:ascii="Arial" w:hAnsi="Arial"/>
          <w:sz w:val="24"/>
          <w:szCs w:val="24"/>
        </w:rPr>
        <w:t xml:space="preserve"> </w:t>
      </w:r>
      <w:r w:rsidRPr="00D76D67">
        <w:rPr>
          <w:rFonts w:ascii="Arial" w:hAnsi="Arial"/>
          <w:sz w:val="24"/>
          <w:szCs w:val="24"/>
        </w:rPr>
        <w:t>Sappiamo che così è avvenuto con Giona. Il Signore lo manda presso la grande città peccatrice ed essa si converte, si pente, torna nella verità.</w:t>
      </w:r>
      <w:r w:rsidR="007C0343">
        <w:rPr>
          <w:rFonts w:ascii="Arial" w:hAnsi="Arial"/>
          <w:sz w:val="24"/>
          <w:szCs w:val="24"/>
        </w:rPr>
        <w:t xml:space="preserve"> </w:t>
      </w:r>
    </w:p>
    <w:p w14:paraId="0927801E"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Fu rivolta a Giona una seconda volta questa parola del Signore: «Àlzati, va’ a Ninive, la grande città, e annuncia loro quanto ti dico». Giona si alzò e andò a Ninive secondo la parola del Signore. </w:t>
      </w:r>
    </w:p>
    <w:p w14:paraId="4B6AB8BE"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Ninive era una città molto grande, larga tre giornate di cammino. Giona cominciò a percorrere la città per un giorno di cammino e predicava: «Ancora quaranta giorni e Ninive sarà distrutta». </w:t>
      </w:r>
    </w:p>
    <w:p w14:paraId="583E338E"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654CA2F4" w14:textId="131882CC"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Dio vide le loro opere, che cioè si erano convertiti dalla loro condotta malvagia, e Dio si ravvide riguardo al male che aveva minacciato di fare loro e non lo fece </w:t>
      </w:r>
      <w:r w:rsidR="001E7BB8" w:rsidRPr="00D76D67">
        <w:rPr>
          <w:rFonts w:ascii="Arial" w:hAnsi="Arial"/>
          <w:i/>
          <w:iCs/>
          <w:sz w:val="24"/>
          <w:szCs w:val="24"/>
        </w:rPr>
        <w:t>(Gen</w:t>
      </w:r>
      <w:r w:rsidRPr="00D76D67">
        <w:rPr>
          <w:rFonts w:ascii="Arial" w:hAnsi="Arial"/>
          <w:i/>
          <w:iCs/>
          <w:sz w:val="24"/>
          <w:szCs w:val="24"/>
        </w:rPr>
        <w:t xml:space="preserve"> 3,1-10). </w:t>
      </w:r>
    </w:p>
    <w:p w14:paraId="481458B6"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w:t>
      </w:r>
      <w:r w:rsidRPr="00D76D67">
        <w:rPr>
          <w:rFonts w:ascii="Arial" w:hAnsi="Arial"/>
          <w:i/>
          <w:iCs/>
          <w:sz w:val="24"/>
          <w:szCs w:val="24"/>
        </w:rPr>
        <w:lastRenderedPageBreak/>
        <w:t>Signore, toglimi la vita, perché meglio è per me morire che vivere!». Ma il Signore gli rispose: «Ti sembra giusto essere sdegnato così?».</w:t>
      </w:r>
    </w:p>
    <w:p w14:paraId="4F9C1170"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3155CEEE"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43F040C0" w14:textId="7C48788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w:t>
      </w:r>
      <w:r w:rsidR="001E7BB8" w:rsidRPr="00D76D67">
        <w:rPr>
          <w:rFonts w:ascii="Arial" w:hAnsi="Arial"/>
          <w:i/>
          <w:iCs/>
          <w:sz w:val="24"/>
          <w:szCs w:val="24"/>
        </w:rPr>
        <w:t>(Gen</w:t>
      </w:r>
      <w:r w:rsidRPr="00D76D67">
        <w:rPr>
          <w:rFonts w:ascii="Arial" w:hAnsi="Arial"/>
          <w:i/>
          <w:iCs/>
          <w:sz w:val="24"/>
          <w:szCs w:val="24"/>
        </w:rPr>
        <w:t xml:space="preserve"> 4,1-11). </w:t>
      </w:r>
    </w:p>
    <w:p w14:paraId="1CDE3F9E" w14:textId="0E6A4D9A" w:rsidR="000A3D56" w:rsidRPr="00D76D67" w:rsidRDefault="000A3D56" w:rsidP="000A3D56">
      <w:pPr>
        <w:spacing w:after="120"/>
        <w:jc w:val="both"/>
        <w:rPr>
          <w:rFonts w:ascii="Arial" w:hAnsi="Arial"/>
          <w:sz w:val="24"/>
          <w:szCs w:val="24"/>
        </w:rPr>
      </w:pPr>
      <w:r w:rsidRPr="00D76D67">
        <w:rPr>
          <w:rFonts w:ascii="Arial" w:hAnsi="Arial"/>
          <w:sz w:val="24"/>
          <w:szCs w:val="24"/>
        </w:rPr>
        <w:t>Sempre Gesù ha posto Ninive come esempio di conversione, accusatrice del popolo del Signore nel giorno del giudizio. Essa si è convertita con Giona.</w:t>
      </w:r>
      <w:r w:rsidR="007C0343">
        <w:rPr>
          <w:rFonts w:ascii="Arial" w:hAnsi="Arial"/>
          <w:sz w:val="24"/>
          <w:szCs w:val="24"/>
        </w:rPr>
        <w:t xml:space="preserve"> </w:t>
      </w:r>
      <w:r w:rsidRPr="00D76D67">
        <w:rPr>
          <w:rFonts w:ascii="Arial" w:hAnsi="Arial"/>
          <w:sz w:val="24"/>
          <w:szCs w:val="24"/>
        </w:rPr>
        <w:t>Il popolo del Signore non si converte con Cristo Signore, con il suo Messia. Giona dice solo quattro parole. Gesù fa miracoli, segni, prodigi.</w:t>
      </w:r>
    </w:p>
    <w:p w14:paraId="153B51F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7</w:t>
      </w:r>
      <w:r w:rsidRPr="00D76D67">
        <w:rPr>
          <w:rFonts w:ascii="Arial" w:hAnsi="Arial"/>
          <w:b/>
          <w:color w:val="000000"/>
          <w:sz w:val="24"/>
          <w:szCs w:val="24"/>
        </w:rPr>
        <w:t>ma la casa d’Israele non vuole ascoltare te, perché non vuole ascoltare me: tutta la casa d’Israele è di fronte dura e di cuore ostinato.</w:t>
      </w:r>
    </w:p>
    <w:p w14:paraId="182401F2" w14:textId="51A01F54" w:rsidR="000A3D56" w:rsidRPr="00D76D67" w:rsidRDefault="000A3D56" w:rsidP="000A3D56">
      <w:pPr>
        <w:spacing w:after="120"/>
        <w:jc w:val="both"/>
        <w:rPr>
          <w:rFonts w:ascii="Arial" w:hAnsi="Arial"/>
          <w:sz w:val="24"/>
          <w:szCs w:val="24"/>
        </w:rPr>
      </w:pPr>
      <w:r w:rsidRPr="00D76D67">
        <w:rPr>
          <w:rFonts w:ascii="Arial" w:hAnsi="Arial"/>
          <w:sz w:val="24"/>
          <w:szCs w:val="24"/>
        </w:rPr>
        <w:t>Ezechiele viene avvisato dal suo Dio che si troverà dinanzi ad un popolo ostinato, di dura cervice. Questo popolo non ascolterà. Non vorrà ascoltare.</w:t>
      </w:r>
      <w:r w:rsidR="009F3B12">
        <w:rPr>
          <w:rFonts w:ascii="Arial" w:hAnsi="Arial"/>
          <w:sz w:val="24"/>
          <w:szCs w:val="24"/>
        </w:rPr>
        <w:t xml:space="preserve"> </w:t>
      </w:r>
      <w:r w:rsidRPr="00D76D67">
        <w:rPr>
          <w:rFonts w:ascii="Arial" w:hAnsi="Arial"/>
          <w:sz w:val="24"/>
          <w:szCs w:val="24"/>
        </w:rPr>
        <w:t>Ma la casa d’Israele non vuole ascoltare te, perché non vuole ascoltare me: tutta la casa d’Israele è di fronte dura e di cuore ostinato.</w:t>
      </w:r>
      <w:r w:rsidR="007C0343">
        <w:rPr>
          <w:rFonts w:ascii="Arial" w:hAnsi="Arial"/>
          <w:sz w:val="24"/>
          <w:szCs w:val="24"/>
        </w:rPr>
        <w:t xml:space="preserve"> </w:t>
      </w:r>
      <w:r w:rsidRPr="00D76D67">
        <w:rPr>
          <w:rFonts w:ascii="Arial" w:hAnsi="Arial"/>
          <w:sz w:val="24"/>
          <w:szCs w:val="24"/>
        </w:rPr>
        <w:t>Israele è duro a convertirsi. Non vuole convertirsi. Non ascolta Ezechiele perché non vuole ascoltare il Signore. Israele non vuole Dio sopra di esso.</w:t>
      </w:r>
      <w:r w:rsidR="007C0343">
        <w:rPr>
          <w:rFonts w:ascii="Arial" w:hAnsi="Arial"/>
          <w:sz w:val="24"/>
          <w:szCs w:val="24"/>
        </w:rPr>
        <w:t xml:space="preserve"> </w:t>
      </w:r>
      <w:r w:rsidRPr="00D76D67">
        <w:rPr>
          <w:rFonts w:ascii="Arial" w:hAnsi="Arial"/>
          <w:sz w:val="24"/>
          <w:szCs w:val="24"/>
        </w:rPr>
        <w:t xml:space="preserve">Questa verità è manifesta dal Signore al profeta Samuele. È ribadita da Cristo nel suo Vangelo. Anche Giovanni la ricorda nella sua Prima Lettera. </w:t>
      </w:r>
    </w:p>
    <w:p w14:paraId="386B6DDE"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0C62A608"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Agli occhi di Samuele la proposta dispiacque, perché avevano detto: «Dacci un re che sia nostro giudice». Perciò Samuele pregò il Signore. </w:t>
      </w:r>
      <w:r w:rsidRPr="00D76D67">
        <w:rPr>
          <w:rFonts w:ascii="Arial" w:hAnsi="Arial"/>
          <w:i/>
          <w:iCs/>
          <w:sz w:val="24"/>
          <w:szCs w:val="24"/>
        </w:rPr>
        <w:lastRenderedPageBreak/>
        <w:t>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3F88463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69FA867E"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B0679CC"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w:t>
      </w:r>
      <w:r w:rsidRPr="00D76D67">
        <w:rPr>
          <w:rFonts w:ascii="Arial" w:hAnsi="Arial"/>
          <w:i/>
          <w:iCs/>
          <w:sz w:val="24"/>
          <w:szCs w:val="24"/>
        </w:rPr>
        <w:lastRenderedPageBreak/>
        <w:t>condanna. Da me, io non posso fare nulla. Giudico secondo quello che ascolto e il mio giudizio è giusto, perché non cerco la mia volontà, ma la volontà di colui che mi ha mandato.</w:t>
      </w:r>
    </w:p>
    <w:p w14:paraId="527B61C6"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262BA86"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09A9F78"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6E46A94"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43D97B25"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09561568"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lastRenderedPageBreak/>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467FFDE3"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373BD5C4"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0D84940D"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32307404"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07DF8743"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7,14-53). </w:t>
      </w:r>
    </w:p>
    <w:p w14:paraId="2554C598"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Di nuovo Gesù parlò loro e disse: «Io sono la luce del mondo; chi segue me, non camminerà nelle tenebre, ma avrà la luce della vita». </w:t>
      </w:r>
      <w:r w:rsidRPr="00D76D67">
        <w:rPr>
          <w:rFonts w:ascii="Arial" w:hAnsi="Arial"/>
          <w:i/>
          <w:iCs/>
          <w:sz w:val="24"/>
          <w:szCs w:val="24"/>
        </w:rPr>
        <w:lastRenderedPageBreak/>
        <w:t>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02D3129"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0C3BCAD"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w:t>
      </w:r>
      <w:r w:rsidRPr="00D76D67">
        <w:rPr>
          <w:rFonts w:ascii="Arial" w:hAnsi="Arial"/>
          <w:i/>
          <w:iCs/>
          <w:sz w:val="24"/>
          <w:szCs w:val="24"/>
        </w:rPr>
        <w:lastRenderedPageBreak/>
        <w:t xml:space="preserve">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029F6F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34F42B76"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3133C3CA" w14:textId="2DAF87F4" w:rsidR="000A3D56" w:rsidRPr="00D76D67" w:rsidRDefault="000A3D56" w:rsidP="000A3D56">
      <w:pPr>
        <w:spacing w:after="120"/>
        <w:jc w:val="both"/>
        <w:rPr>
          <w:rFonts w:ascii="Arial" w:hAnsi="Arial"/>
          <w:sz w:val="24"/>
          <w:szCs w:val="24"/>
        </w:rPr>
      </w:pPr>
      <w:r w:rsidRPr="00D76D67">
        <w:rPr>
          <w:rFonts w:ascii="Arial" w:hAnsi="Arial"/>
          <w:sz w:val="24"/>
          <w:szCs w:val="24"/>
        </w:rPr>
        <w:t>Avendo il popolo deciso di rigettare il Signore, mai potrà ascoltare il suo profeta. Il profeta e il Signore sono una sola Parola di salvezza e di redenzione.</w:t>
      </w:r>
      <w:r w:rsidR="007C0343">
        <w:rPr>
          <w:rFonts w:ascii="Arial" w:hAnsi="Arial"/>
          <w:sz w:val="24"/>
          <w:szCs w:val="24"/>
        </w:rPr>
        <w:t xml:space="preserve"> </w:t>
      </w:r>
      <w:r w:rsidRPr="00D76D67">
        <w:rPr>
          <w:rFonts w:ascii="Arial" w:hAnsi="Arial"/>
          <w:sz w:val="24"/>
          <w:szCs w:val="24"/>
        </w:rPr>
        <w:t>Quando un popolo decide di non volere che Dio regni sopra di esso, mai potrà ascoltare un vero profeta. Il vero profeta e Dio sono una sola Parola.</w:t>
      </w:r>
      <w:r w:rsidR="007C0343">
        <w:rPr>
          <w:rFonts w:ascii="Arial" w:hAnsi="Arial"/>
          <w:sz w:val="24"/>
          <w:szCs w:val="24"/>
        </w:rPr>
        <w:t xml:space="preserve"> </w:t>
      </w:r>
      <w:r w:rsidRPr="00D76D67">
        <w:rPr>
          <w:rFonts w:ascii="Arial" w:hAnsi="Arial"/>
          <w:sz w:val="24"/>
          <w:szCs w:val="24"/>
        </w:rPr>
        <w:t>Se il mondo che rifiuta Dio ascolta i profeti di Dio è segno che i profeti di Dio non dicono parole di Dio, ma dicono la loro parola.</w:t>
      </w:r>
      <w:r w:rsidR="007C0343">
        <w:rPr>
          <w:rFonts w:ascii="Arial" w:hAnsi="Arial"/>
          <w:sz w:val="24"/>
          <w:szCs w:val="24"/>
        </w:rPr>
        <w:t xml:space="preserve"> </w:t>
      </w:r>
      <w:r w:rsidRPr="00D76D67">
        <w:rPr>
          <w:rFonts w:ascii="Arial" w:hAnsi="Arial"/>
          <w:sz w:val="24"/>
          <w:szCs w:val="24"/>
        </w:rPr>
        <w:t xml:space="preserve">Quando il mondo ascolta noi e non ascolta Dio, per noi </w:t>
      </w:r>
      <w:r w:rsidRPr="00D76D67">
        <w:rPr>
          <w:rFonts w:ascii="Arial" w:hAnsi="Arial"/>
          <w:sz w:val="24"/>
          <w:szCs w:val="24"/>
        </w:rPr>
        <w:lastRenderedPageBreak/>
        <w:t>è un pessimo segno. È il segno che abbiamo rinnegato il Signore. Non diciamo la sua Parola.</w:t>
      </w:r>
      <w:r w:rsidR="007C0343">
        <w:rPr>
          <w:rFonts w:ascii="Arial" w:hAnsi="Arial"/>
          <w:sz w:val="24"/>
          <w:szCs w:val="24"/>
        </w:rPr>
        <w:t xml:space="preserve"> </w:t>
      </w:r>
      <w:r w:rsidRPr="00D76D67">
        <w:rPr>
          <w:rFonts w:ascii="Arial" w:hAnsi="Arial"/>
          <w:sz w:val="24"/>
          <w:szCs w:val="24"/>
        </w:rPr>
        <w:t>Ezechiele e il Signore sono una sola Parola. Ezechiele ha mangiato il rotolo nel quale è contenuta tutta la divina volontà di Dio. Lo ha fatto sua vita.</w:t>
      </w:r>
      <w:r w:rsidR="007C0343">
        <w:rPr>
          <w:rFonts w:ascii="Arial" w:hAnsi="Arial"/>
          <w:sz w:val="24"/>
          <w:szCs w:val="24"/>
        </w:rPr>
        <w:t xml:space="preserve"> </w:t>
      </w:r>
      <w:r w:rsidRPr="00D76D67">
        <w:rPr>
          <w:rFonts w:ascii="Arial" w:hAnsi="Arial"/>
          <w:sz w:val="24"/>
          <w:szCs w:val="24"/>
        </w:rPr>
        <w:t>Se Ezechiele dona la volontà di Dio e il popolo ha rigettato Dio, lo rigetta, non lo vuole, potrà mai essere ascoltato? Mai! Lui è Parola di Dio.</w:t>
      </w:r>
      <w:r w:rsidR="007C0343">
        <w:rPr>
          <w:rFonts w:ascii="Arial" w:hAnsi="Arial"/>
          <w:sz w:val="24"/>
          <w:szCs w:val="24"/>
        </w:rPr>
        <w:t xml:space="preserve"> </w:t>
      </w:r>
      <w:r w:rsidRPr="00D76D67">
        <w:rPr>
          <w:rFonts w:ascii="Arial" w:hAnsi="Arial"/>
          <w:sz w:val="24"/>
          <w:szCs w:val="24"/>
        </w:rPr>
        <w:t>Se Ezechiele viene ascoltato, è segno che lui parla dal cuore del popolo, dalla sua idolatria e immoralità. Lui non è vero profeta, ma falso.</w:t>
      </w:r>
    </w:p>
    <w:p w14:paraId="29EAE21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8</w:t>
      </w:r>
      <w:r w:rsidRPr="00D76D67">
        <w:rPr>
          <w:rFonts w:ascii="Arial" w:hAnsi="Arial"/>
          <w:b/>
          <w:color w:val="000000"/>
          <w:sz w:val="24"/>
          <w:szCs w:val="24"/>
        </w:rPr>
        <w:t>Ecco, io ti do una faccia indurita quanto la loro faccia e una fronte dura quanto la loro fronte.</w:t>
      </w:r>
    </w:p>
    <w:p w14:paraId="1F917446" w14:textId="40B93F69" w:rsidR="000A3D56" w:rsidRPr="00D76D67" w:rsidRDefault="000A3D56" w:rsidP="000A3D56">
      <w:pPr>
        <w:spacing w:after="120"/>
        <w:jc w:val="both"/>
        <w:rPr>
          <w:rFonts w:ascii="Arial" w:hAnsi="Arial"/>
          <w:sz w:val="24"/>
          <w:szCs w:val="24"/>
        </w:rPr>
      </w:pPr>
      <w:r w:rsidRPr="00D76D67">
        <w:rPr>
          <w:rFonts w:ascii="Arial" w:hAnsi="Arial"/>
          <w:sz w:val="24"/>
          <w:szCs w:val="24"/>
        </w:rPr>
        <w:t>Il Signore ora dona al profeta ogni forza perché non indietreggi mai dinanzi al suo popolo dalla dura cervice, dal cuore ostinato e ribelle.</w:t>
      </w:r>
      <w:r w:rsidR="007C0343">
        <w:rPr>
          <w:rFonts w:ascii="Arial" w:hAnsi="Arial"/>
          <w:sz w:val="24"/>
          <w:szCs w:val="24"/>
        </w:rPr>
        <w:t xml:space="preserve"> </w:t>
      </w:r>
      <w:r w:rsidRPr="00D76D67">
        <w:rPr>
          <w:rFonts w:ascii="Arial" w:hAnsi="Arial"/>
          <w:sz w:val="24"/>
          <w:szCs w:val="24"/>
        </w:rPr>
        <w:t>Ecco, io ti do una faccia indurita quanto la loro faccia e una fronte dura quanto la loro fronte. Così il profeta potrà combattere contro il cuore duro del popolo.</w:t>
      </w:r>
      <w:r w:rsidR="007C0343">
        <w:rPr>
          <w:rFonts w:ascii="Arial" w:hAnsi="Arial"/>
          <w:sz w:val="24"/>
          <w:szCs w:val="24"/>
        </w:rPr>
        <w:t xml:space="preserve"> </w:t>
      </w:r>
      <w:r w:rsidRPr="00D76D67">
        <w:rPr>
          <w:rFonts w:ascii="Arial" w:hAnsi="Arial"/>
          <w:sz w:val="24"/>
          <w:szCs w:val="24"/>
        </w:rPr>
        <w:t>Il Signore dona a Ezechiele la stessa forza, durezza, resistenza per non indietreggiare dinanzi al suo popolo che diede al profeta Geremia.</w:t>
      </w:r>
    </w:p>
    <w:p w14:paraId="2A265F9F"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«Dal settentrione dilagherà la sventura su tutti gli abitanti della terra. Poiché, ecco, io sto per chiamare tutti i regni del settentrione. Oracolo del Signore.</w:t>
      </w:r>
    </w:p>
    <w:p w14:paraId="1D2F2776"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3509A565"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2BAD2911" w14:textId="4F107C05" w:rsidR="000A3D56" w:rsidRPr="00D76D67" w:rsidRDefault="000A3D56" w:rsidP="000A3D56">
      <w:pPr>
        <w:spacing w:after="120"/>
        <w:jc w:val="both"/>
        <w:rPr>
          <w:rFonts w:ascii="Arial" w:hAnsi="Arial"/>
          <w:sz w:val="24"/>
          <w:szCs w:val="24"/>
        </w:rPr>
      </w:pPr>
      <w:r w:rsidRPr="00D76D67">
        <w:rPr>
          <w:rFonts w:ascii="Arial" w:hAnsi="Arial"/>
          <w:sz w:val="24"/>
          <w:szCs w:val="24"/>
        </w:rPr>
        <w:t>Se il Signore non rendesse i suoi profeti forti della sua stessa forza, nessuno riuscirebbe nella sua missione. Il mondo li annienterebbe, li distruggerebbe.</w:t>
      </w:r>
      <w:r w:rsidR="007C0343">
        <w:rPr>
          <w:rFonts w:ascii="Arial" w:hAnsi="Arial"/>
          <w:sz w:val="24"/>
          <w:szCs w:val="24"/>
        </w:rPr>
        <w:t xml:space="preserve"> </w:t>
      </w:r>
      <w:r w:rsidRPr="00D76D67">
        <w:rPr>
          <w:rFonts w:ascii="Arial" w:hAnsi="Arial"/>
          <w:sz w:val="24"/>
          <w:szCs w:val="24"/>
        </w:rPr>
        <w:t>Invece il Signore dona forza, resistenza, coraggio, volontà, determinazione ai suoi profeti e questi possono portare a compimento la Parola di Dio.</w:t>
      </w:r>
      <w:r w:rsidR="007C0343">
        <w:rPr>
          <w:rFonts w:ascii="Arial" w:hAnsi="Arial"/>
          <w:sz w:val="24"/>
          <w:szCs w:val="24"/>
        </w:rPr>
        <w:t xml:space="preserve"> </w:t>
      </w:r>
      <w:r w:rsidRPr="00D76D67">
        <w:rPr>
          <w:rFonts w:ascii="Arial" w:hAnsi="Arial"/>
          <w:sz w:val="24"/>
          <w:szCs w:val="24"/>
        </w:rPr>
        <w:t>Come il profeta cammina per portare la Parola di Dio, così cammina anche rivestito della sua forza. Il profeta porta Dio, forza e Parola.</w:t>
      </w:r>
      <w:r w:rsidR="007C0343">
        <w:rPr>
          <w:rFonts w:ascii="Arial" w:hAnsi="Arial"/>
          <w:sz w:val="24"/>
          <w:szCs w:val="24"/>
        </w:rPr>
        <w:t xml:space="preserve"> </w:t>
      </w:r>
      <w:r w:rsidRPr="00D76D67">
        <w:rPr>
          <w:rFonts w:ascii="Arial" w:hAnsi="Arial"/>
          <w:sz w:val="24"/>
          <w:szCs w:val="24"/>
        </w:rPr>
        <w:t>Gesù dice dei suoi discepoli che essi hanno ricevuto da Lui il potere di camminare in mezzo a scorpioni e serpenti. Nulla recherà loro del male.</w:t>
      </w:r>
    </w:p>
    <w:p w14:paraId="6E9CB14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9</w:t>
      </w:r>
      <w:r w:rsidRPr="00D76D67">
        <w:rPr>
          <w:rFonts w:ascii="Arial" w:hAnsi="Arial"/>
          <w:b/>
          <w:color w:val="000000"/>
          <w:sz w:val="24"/>
          <w:szCs w:val="24"/>
        </w:rPr>
        <w:t>Ho reso la tua fronte come diamante, più dura della selce. Non li temere, non impressionarti davanti a loro; sono una genìa di ribelli».</w:t>
      </w:r>
    </w:p>
    <w:p w14:paraId="45EEF203" w14:textId="7A3B67AC" w:rsidR="000A3D56" w:rsidRPr="00D76D67" w:rsidRDefault="000A3D56" w:rsidP="000A3D56">
      <w:pPr>
        <w:spacing w:after="120"/>
        <w:jc w:val="both"/>
        <w:rPr>
          <w:rFonts w:ascii="Arial" w:hAnsi="Arial"/>
          <w:sz w:val="24"/>
          <w:szCs w:val="24"/>
        </w:rPr>
      </w:pPr>
      <w:r w:rsidRPr="00D76D67">
        <w:rPr>
          <w:rFonts w:ascii="Arial" w:hAnsi="Arial"/>
          <w:sz w:val="24"/>
          <w:szCs w:val="24"/>
        </w:rPr>
        <w:t>Ecco la forza che Dio dona al suo profeta: lo rende invincibile dinanzi al suo popolo. A lui è chiesto di credere in questa forza datagli dal Signore.</w:t>
      </w:r>
      <w:r w:rsidR="007C0343">
        <w:rPr>
          <w:rFonts w:ascii="Arial" w:hAnsi="Arial"/>
          <w:sz w:val="24"/>
          <w:szCs w:val="24"/>
        </w:rPr>
        <w:t xml:space="preserve"> </w:t>
      </w:r>
      <w:r w:rsidRPr="00D76D67">
        <w:rPr>
          <w:rFonts w:ascii="Arial" w:hAnsi="Arial"/>
          <w:sz w:val="24"/>
          <w:szCs w:val="24"/>
        </w:rPr>
        <w:t xml:space="preserve">Ho reso la tua fronte come diamante, più dura della selce. Non li temere, non impressionarti davanti a loro. Sono una genìa di ribelli. Il profeta deve andare nel mondo con </w:t>
      </w:r>
      <w:r w:rsidRPr="00D76D67">
        <w:rPr>
          <w:rFonts w:ascii="Arial" w:hAnsi="Arial"/>
          <w:sz w:val="24"/>
          <w:szCs w:val="24"/>
        </w:rPr>
        <w:lastRenderedPageBreak/>
        <w:t>una duplice certezza di fede: Lui è portatore della Parola vera di Dio. Lui va nel mondo con la stessa forza di Dio.</w:t>
      </w:r>
      <w:r w:rsidR="007C0343">
        <w:rPr>
          <w:rFonts w:ascii="Arial" w:hAnsi="Arial"/>
          <w:sz w:val="24"/>
          <w:szCs w:val="24"/>
        </w:rPr>
        <w:t xml:space="preserve"> </w:t>
      </w:r>
      <w:r w:rsidRPr="00D76D67">
        <w:rPr>
          <w:rFonts w:ascii="Arial" w:hAnsi="Arial"/>
          <w:sz w:val="24"/>
          <w:szCs w:val="24"/>
        </w:rPr>
        <w:t>Lui è Parola e forza di Dio. Se non fosse forza di Dio, non potrebbe andare nel mondo. Non resisterebbe neanche un giorno. Lui resiste perché forza di Dio.</w:t>
      </w:r>
      <w:r w:rsidR="007C0343">
        <w:rPr>
          <w:rFonts w:ascii="Arial" w:hAnsi="Arial"/>
          <w:sz w:val="24"/>
          <w:szCs w:val="24"/>
        </w:rPr>
        <w:t xml:space="preserve"> </w:t>
      </w:r>
      <w:r w:rsidRPr="00D76D67">
        <w:rPr>
          <w:rFonts w:ascii="Arial" w:hAnsi="Arial"/>
          <w:sz w:val="24"/>
          <w:szCs w:val="24"/>
        </w:rPr>
        <w:t>Il mondo gli potrà fare solo ciò che il Signore permette che gli venga fatto. Il Signore lo permette per un suo fine particolare che a noi spesso sfugge.</w:t>
      </w:r>
      <w:r w:rsidR="007C0343">
        <w:rPr>
          <w:rFonts w:ascii="Arial" w:hAnsi="Arial"/>
          <w:sz w:val="24"/>
          <w:szCs w:val="24"/>
        </w:rPr>
        <w:t xml:space="preserve"> </w:t>
      </w:r>
      <w:r w:rsidRPr="00D76D67">
        <w:rPr>
          <w:rFonts w:ascii="Arial" w:hAnsi="Arial"/>
          <w:sz w:val="24"/>
          <w:szCs w:val="24"/>
        </w:rPr>
        <w:t>Sempre però la fede del profeta viene provata. Lui deve sempre sentirsi nelle mani del suo Dio. Il Signore è la sua potente difesa, la sua roccia.</w:t>
      </w:r>
      <w:r w:rsidR="007C0343">
        <w:rPr>
          <w:rFonts w:ascii="Arial" w:hAnsi="Arial"/>
          <w:sz w:val="24"/>
          <w:szCs w:val="24"/>
        </w:rPr>
        <w:t xml:space="preserve"> </w:t>
      </w:r>
      <w:r w:rsidRPr="00D76D67">
        <w:rPr>
          <w:rFonts w:ascii="Arial" w:hAnsi="Arial"/>
          <w:sz w:val="24"/>
          <w:szCs w:val="24"/>
        </w:rPr>
        <w:t>Essendo il popolo una genìa di ribelli, non ha alcun timor di Dio. Può commettere qualsiasi scelleratezza. Ogni misfatto potrà essere perpetrato.</w:t>
      </w:r>
    </w:p>
    <w:p w14:paraId="7AC74A2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10</w:t>
      </w:r>
      <w:r w:rsidRPr="00D76D67">
        <w:rPr>
          <w:rFonts w:ascii="Arial" w:hAnsi="Arial"/>
          <w:b/>
          <w:color w:val="000000"/>
          <w:sz w:val="24"/>
          <w:szCs w:val="24"/>
        </w:rPr>
        <w:t>Mi disse ancora: «Figlio dell’uomo, tutte le parole che ti dico ascoltale con gli orecchi e accoglile nel cuore:</w:t>
      </w:r>
    </w:p>
    <w:p w14:paraId="215B20DE" w14:textId="2C4DD0CC" w:rsidR="000A3D56" w:rsidRPr="00D76D67" w:rsidRDefault="000A3D56" w:rsidP="000A3D56">
      <w:pPr>
        <w:spacing w:after="120"/>
        <w:jc w:val="both"/>
        <w:rPr>
          <w:rFonts w:ascii="Arial" w:hAnsi="Arial"/>
          <w:sz w:val="24"/>
          <w:szCs w:val="24"/>
        </w:rPr>
      </w:pPr>
      <w:r w:rsidRPr="00D76D67">
        <w:rPr>
          <w:rFonts w:ascii="Arial" w:hAnsi="Arial"/>
          <w:sz w:val="24"/>
          <w:szCs w:val="24"/>
        </w:rPr>
        <w:t>Il cuore è la vita dell’uomo. Accogliere le parole nel cuore significa farle divenire sua vita. Parole e vita devono essere una cosa sola.</w:t>
      </w:r>
      <w:r w:rsidR="009F3B12">
        <w:rPr>
          <w:rFonts w:ascii="Arial" w:hAnsi="Arial"/>
          <w:sz w:val="24"/>
          <w:szCs w:val="24"/>
        </w:rPr>
        <w:t xml:space="preserve"> </w:t>
      </w:r>
      <w:r w:rsidRPr="00D76D67">
        <w:rPr>
          <w:rFonts w:ascii="Arial" w:hAnsi="Arial"/>
          <w:sz w:val="24"/>
          <w:szCs w:val="24"/>
        </w:rPr>
        <w:t>Mi disse ancora: Figlio dell’uomo, tutte le parole che ti dico ascoltale con gli orecchi e accoglile nel cuore. Il cuore di Ezechiele deve essere Parola di Dio.</w:t>
      </w:r>
      <w:r w:rsidR="007C0343">
        <w:rPr>
          <w:rFonts w:ascii="Arial" w:hAnsi="Arial"/>
          <w:sz w:val="24"/>
          <w:szCs w:val="24"/>
        </w:rPr>
        <w:t xml:space="preserve"> </w:t>
      </w:r>
      <w:r w:rsidRPr="00D76D67">
        <w:rPr>
          <w:rFonts w:ascii="Arial" w:hAnsi="Arial"/>
          <w:sz w:val="24"/>
          <w:szCs w:val="24"/>
        </w:rPr>
        <w:t>La Parola del Signore deve essere la sua stessa vita: il suo pensiero, il suo desiderio, la sua volontà, ogni suo sentimento deve respirare di Parola di Dio.</w:t>
      </w:r>
      <w:r w:rsidR="007C0343">
        <w:rPr>
          <w:rFonts w:ascii="Arial" w:hAnsi="Arial"/>
          <w:sz w:val="24"/>
          <w:szCs w:val="24"/>
        </w:rPr>
        <w:t xml:space="preserve"> </w:t>
      </w:r>
      <w:r w:rsidRPr="00D76D67">
        <w:rPr>
          <w:rFonts w:ascii="Arial" w:hAnsi="Arial"/>
          <w:sz w:val="24"/>
          <w:szCs w:val="24"/>
        </w:rPr>
        <w:t>Se non si ascolta con gli orecchi mai si potrà accogliere nel cuore. L’ascolto è vita. Tutto è dall’ascolto. Dove non c’è orecchio, lì non c’è neanche cuore.</w:t>
      </w:r>
    </w:p>
    <w:p w14:paraId="4008A8FC"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Ed ecco gli ho dato per compagno Ooliab, figlio di Achisamach, della tribù di Dan. Inoltre nel cuore di ogni artista ho infuso saggezza, perché possano eseguire quanto ti ho comandato (Es 31, 6). Gli ha anche messo nel cuore il dono di insegnare e così anche ha fatto con Ooliab, figlio di Achisamach, della tribù di Dan (Es 35, 34). Mosè chiamò Bezaleel, Ooliab e tutti gli artisti, nel cuore dei quali il Signore aveva messo saggezza, quanti erano portati a prestarsi per l'esecuzione dei lavori (Es 36, 2). A quelli che fra di voi saranno superstiti infonderò nel cuore costernazione, nel paese dei loro nemici: il fruscìo di una foglia agitata li metterà in fuga; fuggiranno come si fugge di fronte alla spada e cadranno senza che alcuno li insegua (Lv 26, 36). Questi precetti che oggi ti dò, ti stiano fissi nel cuore (Dt 6, 6). </w:t>
      </w:r>
    </w:p>
    <w:p w14:paraId="27479833" w14:textId="5019FE36"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Ricordati di tutto il cammino che il Signore tuo Dio ti ha fatto percorrere in questi quarant'anni nel deserto, per umiliarti e metterti alla prova, per sapere quello che avevi nel cuore e se tu avresti osservato o no i suoi comandi (Dt 8, 2). Porrete dunque nel cuore e nell'anima queste mie parole; ve le legherete alla mano come un segno e le terrete come un pendaglio tra gli occhi (Dt 11, 18). Se uno qualunque oppure tutto Israele tuo popolo, dopo avere provato il rimorso nel cuore, ti prega o supplica con le mani tese verso questo tempio (1Re 8, 38). Nel giorno ottavo congedò il popolo. I convenuti, salutato il re, tornarono alle loro case, contenti e con la gioia nel cuore per tutto il bene concesso dal Signore a Davide suo servo e a Israele suo popolo (1Re 8, 66). Il ventitré del settimo mese Salomone congedò il popolo perché tornasse alle sue case contento e con la gioia nel cuore per il bene concesso dal Signore a Davide, a Salomone e a Israele suo popolo (2Cr 7, 10). Perché dare la luce a un infelice e la vita a chi ha </w:t>
      </w:r>
      <w:r w:rsidRPr="00D76D67">
        <w:rPr>
          <w:rFonts w:ascii="Arial" w:hAnsi="Arial"/>
          <w:i/>
          <w:iCs/>
          <w:sz w:val="24"/>
          <w:szCs w:val="24"/>
        </w:rPr>
        <w:lastRenderedPageBreak/>
        <w:t>l'amarezza nel cuore (Gb 3, 20). Eppure, questo nascondevi nel cuore, so che questo avevi nel pensiero! (Gb 10, 13). Dai comandi delle sue labbra non mi sono allontanato, nel cuore ho riposto i detti della sua bocca (Gb 23, 12).</w:t>
      </w:r>
      <w:r w:rsidR="0023637E">
        <w:rPr>
          <w:rFonts w:ascii="Arial" w:hAnsi="Arial"/>
          <w:i/>
          <w:iCs/>
          <w:sz w:val="24"/>
          <w:szCs w:val="24"/>
        </w:rPr>
        <w:t xml:space="preserve"> </w:t>
      </w:r>
      <w:r w:rsidRPr="00D76D67">
        <w:rPr>
          <w:rFonts w:ascii="Arial" w:hAnsi="Arial"/>
          <w:i/>
          <w:iCs/>
          <w:sz w:val="24"/>
          <w:szCs w:val="24"/>
        </w:rPr>
        <w:t xml:space="preserve">Fino a quando nell'anima mia proverò affanni, tristezza nel cuore ogni momento? Fino a quando su di me trionferà il nemico? (Sal 12, 3). Non travolgermi con gli empi, con quelli che operano il male. Parlano di pace al loro prossimo, ma hanno la malizia nel cuore (Sal 27, 3). </w:t>
      </w:r>
    </w:p>
    <w:p w14:paraId="00A6AF6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Nel cuore dell'empio parla il peccato, davanti ai suoi occhi non c'è timor di Dio (Sal 35, 2). Più untuosa del burro è la sua bocca, ma nel cuore ha la guerra; più fluide dell'olio le sue parole, ma sono spade sguainate (Sal 54, 22). Un canto nella notte mi ritorna nel cuore: rifletto e il mio spirito si va interrogando (Sal 76, 7). Ricorda, Signore, l'oltraggio dei tuoi servi: porto nel cuore le ingiurie di molti popoli (Sal 88, 51). Conservo nel cuore le tue parole per non offenderti con il peccato (Sal 118, 11). Da quelli che tramano sventure nel cuore e ogni giorno scatenano guerre (Sal 139, 3). Cova propositi malvagi nel cuore, in ogni tempo suscita liti (Pr 6, 14). Ecco farglisi incontro una donna, in vesti di prostituta e la dissimulazione nel cuore (Pr 7, 10). Amarezza è nel cuore di chi trama il male, gioia hanno i consiglieri di pace (Pr 12, 20). </w:t>
      </w:r>
    </w:p>
    <w:p w14:paraId="15A3B1DA"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Come acque profonde sono i consigli nel cuore umano, l'uomo accorto le sa attingere (Pr 20, 5). Chi maledice il padre e la madre vedrà spegnersi la sua lucerna nel cuore delle tenebre (Pr 20, 20). Anche se usa espressioni melliflue, non ti fidare, perché egli ha sette abomini nel cuore (Pr 26, 25). Date bevande inebrianti a chi sta per perire e il vino a chi ha l'amarezza nel cuore (Pr 31, 6). Che considera nel cuore le sue vie: ne penetrerà con la mente i segreti (Sir 14, 21). Sulla bocca degli stolti è il loro cuore, i saggi invece hanno la bocca nel cuore (Sir 21, 26). Vi infonda Dio sapienza nel cuore per governare il popolo con giustizia, perché non scompaiano le virtù dei padri e la loro gloria nelle varie generazioni (Sir 45, 26). Beato chi mediterà queste cose; le fissi bene nel cuore e diventerà saggio (Sir 50, 28). </w:t>
      </w:r>
    </w:p>
    <w:p w14:paraId="43EAAAD9" w14:textId="231B2470"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Si chiuda questa testimonianza, si sigilli questa rivelazione nel cuore dei miei discepoli (Is 8, 16).</w:t>
      </w:r>
      <w:r w:rsidR="0023637E">
        <w:rPr>
          <w:rFonts w:ascii="Arial" w:hAnsi="Arial"/>
          <w:i/>
          <w:iCs/>
          <w:sz w:val="24"/>
          <w:szCs w:val="24"/>
        </w:rPr>
        <w:t xml:space="preserve"> </w:t>
      </w:r>
      <w:r w:rsidRPr="00D76D67">
        <w:rPr>
          <w:rFonts w:ascii="Arial" w:hAnsi="Arial"/>
          <w:i/>
          <w:iCs/>
          <w:sz w:val="24"/>
          <w:szCs w:val="24"/>
        </w:rPr>
        <w:t xml:space="preserve">Voi innalzerete il vostro canto come nella notte in cui si celebra una festa; avrete la gioia nel cuore come chi parte al suono del flauto, per recarsi al monte del Signore, alla Roccia d'Israele (Is 30, 29). Ascoltatemi, esperti della giustizia, popolo che porti nel cuore la mia legge. Non temete l'insulto degli uomini, non vi spaventate per i loro scherni (Is 51, 7). l'Egitto, Giuda, Edom, gli Ammoniti e i Moabiti e tutti coloro che si tagliano i capelli alle estremità delle tempie, i quali abitano nel deserto, perché tutte queste nazioni e tutta la casa di Israele sono incirconcisi nel cuore" (Ger 9, 25). Mi disse ancora: "Figlio dell'uomo, tutte le parole che ti dico accoglile nel cuore e ascoltale con gli orecchi (Ez 3, 10). Qui finisce la relazione. Io, Daniele, rimasi molto turbato nei pensieri, il colore del mio volto si cambiò e conservai tutto questo nel cuore (Dn 7, 28). Non frodate la </w:t>
      </w:r>
      <w:r w:rsidRPr="00D76D67">
        <w:rPr>
          <w:rFonts w:ascii="Arial" w:hAnsi="Arial"/>
          <w:i/>
          <w:iCs/>
          <w:sz w:val="24"/>
          <w:szCs w:val="24"/>
        </w:rPr>
        <w:lastRenderedPageBreak/>
        <w:t xml:space="preserve">vedova, l'orfano, il pellegrino, il misero e nessuno nel cuore trami il male contro il proprio fratello" (Zc 7, 10). Nessuno trami nel cuore il male contro il proprio fratello; non amate il giuramento falso, poiché io detesto tutto questo" - oracolo del Signore – (Zc 8, 17). </w:t>
      </w:r>
    </w:p>
    <w:p w14:paraId="1CA92415"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Perché non gli entra nel cuore ma nel ventre e va a finire nella fogna?". Dichiarava così mondi tutti gli alimenti (Mc 7, 19). O gente testarda e pagana nel cuore e nelle orecchie, voi sempre opponete resistenza allo Spirito Santo; come i vostri padri, così anche voi (At 7, 51). Ho nel cuore un grande dolore e una sofferenza continua (Rm 9,2). Non ricominciamo a raccomandarci a voi, ma è solo per darvi occasione di vanto a nostro riguardo, perché abbiate di che rispondere a coloro il cui vanto è esteriore e non nel cuore (2Cor 5, 12). Siano pertanto rese grazie a Dio che infonde la medesima sollecitudine per voi nel cuore di Tito! (2Cor 8, 16). E' giusto, del resto, che io pensi questo di tutti voi, perché vi porto nel cuore, voi che siete tutti partecipi della grazia che mi è stata concessa sia nelle catene, sia nella difesa e nel consolidamento del Vangelo (Fil 1, 7). </w:t>
      </w:r>
    </w:p>
    <w:p w14:paraId="1FDA0250"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Questa regola vale per ogni missionario di Gesù. Il Signore lo dice con divina chiarezza. Tutto è dalla Parola che rimane nel cuore, che diventa cuore.</w:t>
      </w:r>
    </w:p>
    <w:p w14:paraId="099771E3"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11F8B522"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D499E84"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5C52D42A"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lastRenderedPageBreak/>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70A24185"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Quando verrà il Paràclito, che io vi manderò dal Padre, lo Spirito della verità che procede dal Padre, egli darà testimonianza di me; e anche voi date testimonianza, perché siete con me fin dal principio (Gv 15,1-27). </w:t>
      </w:r>
    </w:p>
    <w:p w14:paraId="4BB32D66" w14:textId="2F0F82F5" w:rsidR="000A3D56" w:rsidRPr="00D76D67" w:rsidRDefault="000A3D56" w:rsidP="000A3D56">
      <w:pPr>
        <w:spacing w:after="120"/>
        <w:jc w:val="both"/>
        <w:rPr>
          <w:rFonts w:ascii="Arial" w:hAnsi="Arial"/>
          <w:sz w:val="24"/>
          <w:szCs w:val="24"/>
        </w:rPr>
      </w:pPr>
      <w:r w:rsidRPr="00D76D67">
        <w:rPr>
          <w:rFonts w:ascii="Arial" w:hAnsi="Arial"/>
          <w:sz w:val="24"/>
          <w:szCs w:val="24"/>
        </w:rPr>
        <w:t>Quando la Parola di Dio diventa il cuore del suo missionario, allora essa è sempre parola che salva e converte, produce frutti di vera redenzione.</w:t>
      </w:r>
      <w:r w:rsidR="007C0343">
        <w:rPr>
          <w:rFonts w:ascii="Arial" w:hAnsi="Arial"/>
          <w:sz w:val="24"/>
          <w:szCs w:val="24"/>
        </w:rPr>
        <w:t xml:space="preserve"> </w:t>
      </w:r>
      <w:r w:rsidRPr="00D76D67">
        <w:rPr>
          <w:rFonts w:ascii="Arial" w:hAnsi="Arial"/>
          <w:sz w:val="24"/>
          <w:szCs w:val="24"/>
        </w:rPr>
        <w:t>Il missionario non è una tromba, un cembalo, un corno che fa risuonare la Parola che è fuori di lui. Il profeta deve essere Parola di Dio per dire la Parola.</w:t>
      </w:r>
      <w:r w:rsidR="007C0343">
        <w:rPr>
          <w:rFonts w:ascii="Arial" w:hAnsi="Arial"/>
          <w:sz w:val="24"/>
          <w:szCs w:val="24"/>
        </w:rPr>
        <w:t xml:space="preserve"> </w:t>
      </w:r>
      <w:r w:rsidRPr="00D76D67">
        <w:rPr>
          <w:rFonts w:ascii="Arial" w:hAnsi="Arial"/>
          <w:sz w:val="24"/>
          <w:szCs w:val="24"/>
        </w:rPr>
        <w:t>Essere Parola di Dio: per questo Ezechiele deve mangiare il rotolo, sempre. È azione simbolica, la cui realtà deve essere vissuta ogni giorno.</w:t>
      </w:r>
      <w:r w:rsidR="007C0343">
        <w:rPr>
          <w:rFonts w:ascii="Arial" w:hAnsi="Arial"/>
          <w:sz w:val="24"/>
          <w:szCs w:val="24"/>
        </w:rPr>
        <w:t xml:space="preserve"> </w:t>
      </w:r>
      <w:r w:rsidRPr="00D76D67">
        <w:rPr>
          <w:rFonts w:ascii="Arial" w:hAnsi="Arial"/>
          <w:sz w:val="24"/>
          <w:szCs w:val="24"/>
        </w:rPr>
        <w:t>Se il rotolo non viene mangiato – Gesù lo mangiava ogni notte –, c’è distacco dalla divina Parola. Non si è Parola di Dio, non si dice la Parola di Dio.</w:t>
      </w:r>
    </w:p>
    <w:p w14:paraId="33E190B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11</w:t>
      </w:r>
      <w:r w:rsidRPr="00D76D67">
        <w:rPr>
          <w:rFonts w:ascii="Arial" w:hAnsi="Arial"/>
          <w:b/>
          <w:color w:val="000000"/>
          <w:sz w:val="24"/>
          <w:szCs w:val="24"/>
        </w:rPr>
        <w:t>poi va’, rècati dai deportati, dai figli del tuo popolo, e parla loro. Ascoltino o non ascoltino, dirai: “Così dice il Signore”».</w:t>
      </w:r>
    </w:p>
    <w:p w14:paraId="7755EC7D" w14:textId="63D88A5C" w:rsidR="000A3D56" w:rsidRPr="00D76D67" w:rsidRDefault="000A3D56" w:rsidP="000A3D56">
      <w:pPr>
        <w:spacing w:after="120"/>
        <w:jc w:val="both"/>
        <w:rPr>
          <w:rFonts w:ascii="Arial" w:hAnsi="Arial"/>
          <w:sz w:val="24"/>
          <w:szCs w:val="24"/>
        </w:rPr>
      </w:pPr>
      <w:r w:rsidRPr="00D76D67">
        <w:rPr>
          <w:rFonts w:ascii="Arial" w:hAnsi="Arial"/>
          <w:sz w:val="24"/>
          <w:szCs w:val="24"/>
        </w:rPr>
        <w:t>Si è detto che non soltanto la vocazione e la Parola sono dal Signore, ma anche la missione deve essere dal Signore. Non c’è autonomia nel profeta.</w:t>
      </w:r>
      <w:r w:rsidR="007C0343">
        <w:rPr>
          <w:rFonts w:ascii="Arial" w:hAnsi="Arial"/>
          <w:sz w:val="24"/>
          <w:szCs w:val="24"/>
        </w:rPr>
        <w:t xml:space="preserve"> </w:t>
      </w:r>
      <w:r w:rsidRPr="00D76D67">
        <w:rPr>
          <w:rFonts w:ascii="Arial" w:hAnsi="Arial"/>
          <w:sz w:val="24"/>
          <w:szCs w:val="24"/>
        </w:rPr>
        <w:t>Poi va’, recati dai deportati, dai figli del tuo popolo, e parla loro.</w:t>
      </w:r>
      <w:r w:rsidR="0023637E">
        <w:rPr>
          <w:rFonts w:ascii="Arial" w:hAnsi="Arial"/>
          <w:sz w:val="24"/>
          <w:szCs w:val="24"/>
        </w:rPr>
        <w:t xml:space="preserve"> </w:t>
      </w:r>
      <w:r w:rsidRPr="00D76D67">
        <w:rPr>
          <w:rFonts w:ascii="Arial" w:hAnsi="Arial"/>
          <w:sz w:val="24"/>
          <w:szCs w:val="24"/>
        </w:rPr>
        <w:t>Ascoltino o non ascoltino, dirai: “Così dice il Signore”.</w:t>
      </w:r>
      <w:r w:rsidR="007C0343">
        <w:rPr>
          <w:rFonts w:ascii="Arial" w:hAnsi="Arial"/>
          <w:sz w:val="24"/>
          <w:szCs w:val="24"/>
        </w:rPr>
        <w:t xml:space="preserve"> </w:t>
      </w:r>
      <w:r w:rsidRPr="00D76D67">
        <w:rPr>
          <w:rFonts w:ascii="Arial" w:hAnsi="Arial"/>
          <w:sz w:val="24"/>
          <w:szCs w:val="24"/>
        </w:rPr>
        <w:t>Ezechiele è stato chiamato in terra d’esilio. Viene mandato presso i deportati. Allora deve annunziare la Parola del Signore, la Parola del loro Dio.</w:t>
      </w:r>
      <w:r w:rsidR="007C0343">
        <w:rPr>
          <w:rFonts w:ascii="Arial" w:hAnsi="Arial"/>
          <w:sz w:val="24"/>
          <w:szCs w:val="24"/>
        </w:rPr>
        <w:t xml:space="preserve"> </w:t>
      </w:r>
      <w:r w:rsidRPr="00D76D67">
        <w:rPr>
          <w:rFonts w:ascii="Arial" w:hAnsi="Arial"/>
          <w:sz w:val="24"/>
          <w:szCs w:val="24"/>
        </w:rPr>
        <w:t>I deportati devono sapere con chiarezza che Ezechiele è profeta del lodo Dio. Come lo sapranno? Usando Ezechiele la frase che lo farà riconoscere.</w:t>
      </w:r>
      <w:r w:rsidR="007C0343">
        <w:rPr>
          <w:rFonts w:ascii="Arial" w:hAnsi="Arial"/>
          <w:sz w:val="24"/>
          <w:szCs w:val="24"/>
        </w:rPr>
        <w:t xml:space="preserve"> </w:t>
      </w:r>
      <w:r w:rsidRPr="00D76D67">
        <w:rPr>
          <w:rFonts w:ascii="Arial" w:hAnsi="Arial"/>
          <w:sz w:val="24"/>
          <w:szCs w:val="24"/>
        </w:rPr>
        <w:t>“Così dice il Signore”: è chiara formula profetica. Di essa però si servivano anche i falsi profeti. Si servivano del nome di Dio per ingannare.</w:t>
      </w:r>
      <w:r w:rsidR="007C0343">
        <w:rPr>
          <w:rFonts w:ascii="Arial" w:hAnsi="Arial"/>
          <w:sz w:val="24"/>
          <w:szCs w:val="24"/>
        </w:rPr>
        <w:t xml:space="preserve"> </w:t>
      </w:r>
      <w:r w:rsidRPr="00D76D67">
        <w:rPr>
          <w:rFonts w:ascii="Arial" w:hAnsi="Arial"/>
          <w:sz w:val="24"/>
          <w:szCs w:val="24"/>
        </w:rPr>
        <w:t>“Così dice il Signore” è formula che compare con il Primo Libro di Samuele e Termina con il Libro di Zaccaria.</w:t>
      </w:r>
    </w:p>
    <w:p w14:paraId="365E75F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Un giorno venne un uomo di Dio da Eli e gli disse: "Così dice il Signore: Non mi sono forse rivelato alla casa di tuo padre, mentre erano in Egitto, in casa del faraone? (1Sam 2, 27). Così dice il Signore degli eserciti: Ho considerato ciò che ha fatto Amalek a Israele, ciò che gli ha fatto per via, quando usciva dall'Egitto (1Sam 15, 2). Ora dunque riferirai al mio servo Davide: Così dice il Signore degli eserciti: Io ti presi dai pascoli, mentre seguivi il gregge, perché tu fossi il capo </w:t>
      </w:r>
      <w:r w:rsidRPr="00D76D67">
        <w:rPr>
          <w:rFonts w:ascii="Arial" w:hAnsi="Arial"/>
          <w:i/>
          <w:iCs/>
          <w:sz w:val="24"/>
          <w:szCs w:val="24"/>
        </w:rPr>
        <w:lastRenderedPageBreak/>
        <w:t xml:space="preserve">d'Israele mio popolo (2Sam 7, 8). Allora Natan disse a Davide: "Tu sei quell'uomo! Così dice il Signore, Dio d'Israele: Io ti ho unto re d'Israele e ti ho liberato dalle mani di Saul (2Sam 12, 7). Così dice il Signore: Ecco io sto per suscitare contro di te la sventura dalla tua stessa casa; prenderò le tue mogli sotto i tuoi occhi per darle a un tuo parente stretto, che si unirà a loro alla luce di questo sole (2Sam 12, 11). </w:t>
      </w:r>
    </w:p>
    <w:p w14:paraId="60E056A0"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Ed egli gridò all'uomo di Dio che era venuto da Giuda: "Così dice il Signore: Poiché ti sei ribellato all'ordine del Signore, non hai ascoltato il comando che ti ha dato il Signore tuo Dio (1Re 13, 21). Ed ecco un profeta si avvicinò ad Acab, re di Israele, per dirgli: "Così dice il Signore: Vedi tutta questa moltitudine immensa? Ebbene oggi la metto in tuo potere; saprai che io sono il Signore" (1Re 20, 13). Acab disse: "Per mezzo di chi?". Quegli rispose: "Così dice il Signore: Per mezzo dei giovani dei capi delle province". Domandò: "Chi attaccherà la battaglia?". Rispose: "Tu!" (1Re 20, 14). </w:t>
      </w:r>
    </w:p>
    <w:p w14:paraId="1968266C" w14:textId="041A2015"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Un uomo di Dio si avvicinò al re d'Israele e gli disse: "Così dice il Signore: Poiché gli Aramei hanno affermato: Il Signore è Dio dei monti e non Dio delle valli, io metterò in tuo potere tutta questa moltitudine immensa; così saprai che io sono il Signore" (1Re 20, 28). Costui gli disse: "Così dice il Signore: Perché hai lasciato andare libero quell'uomo da me votato allo sterminio, la tua vita pagherà per la sua, il tuo popolo per il suo popolo" (1Re 20, 42).</w:t>
      </w:r>
      <w:r w:rsidR="0023637E">
        <w:rPr>
          <w:rFonts w:ascii="Arial" w:hAnsi="Arial"/>
          <w:i/>
          <w:iCs/>
          <w:sz w:val="24"/>
          <w:szCs w:val="24"/>
        </w:rPr>
        <w:t xml:space="preserve"> </w:t>
      </w:r>
      <w:r w:rsidRPr="00D76D67">
        <w:rPr>
          <w:rFonts w:ascii="Arial" w:hAnsi="Arial"/>
          <w:i/>
          <w:iCs/>
          <w:sz w:val="24"/>
          <w:szCs w:val="24"/>
        </w:rPr>
        <w:t>Gli riferirai: Così dice il Signore: Hai assassinato e ora usurpi! Per questo dice il Signore: Nel punto ove lambirono il sangue di Nabot, i cani lambiranno anche il tuo sangue" (1Re 21, 19).</w:t>
      </w:r>
      <w:r w:rsidR="0023637E">
        <w:rPr>
          <w:rFonts w:ascii="Arial" w:hAnsi="Arial"/>
          <w:i/>
          <w:iCs/>
          <w:sz w:val="24"/>
          <w:szCs w:val="24"/>
        </w:rPr>
        <w:t xml:space="preserve"> </w:t>
      </w:r>
      <w:r w:rsidRPr="00D76D67">
        <w:rPr>
          <w:rFonts w:ascii="Arial" w:hAnsi="Arial"/>
          <w:i/>
          <w:iCs/>
          <w:sz w:val="24"/>
          <w:szCs w:val="24"/>
        </w:rPr>
        <w:t xml:space="preserve">Pertanto così dice il Signore: Dal letto, in cui sei salito, non scenderai, ma certamente morirai". Ed Elia se ne andò (2Re 1, 4). </w:t>
      </w:r>
    </w:p>
    <w:p w14:paraId="4B96BF19"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(2Re 1, 6). E gli disse: "Così dice il Signore: Poiché hai mandato messaggeri a consultare Baal-Zebub, dio di Accaron, come se in Israele ci fosse, fuori di me, un Dio da interrogare, per questo, dal letto, su cui sei salito, non scenderai, ma certamente morirai" (2Re 1, 16). Ma colui che serviva disse: "Come posso mettere questo davanti a cento persone?". Quegli replicò: "Dallo da mangiare alla gente. Poiché così dice il Signore: Ne mangeranno e ne avanzerà anche" (2Re 4, 43). Sedecia, figlio di Chenaana, che si era fatto corna di ferro, affermava: "Così dice il Signore: Con queste cozzerai contro gli Aramei sino ad annientarli" (2Cr 18, 10). Così dice il Signore Dio: Ciò non avverrà e non sarà! (Is 7, 7). </w:t>
      </w:r>
    </w:p>
    <w:p w14:paraId="712DEEF5" w14:textId="1A287CD8"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lastRenderedPageBreak/>
        <w:t xml:space="preserve">Pertanto così dice il Signore, Dio degli eserciti: "Popolo mio, che abiti in Sion, non temere l'Assiria che ti percuote con la verga e alza il bastone contro di te come già l'Egitto (Is 10, 24). Così dice il Signore, Dio degli eserciti: "Rècati da questo ministro, presso Sebnà, il maggiordomo (Is 22, 15). Allora Isaia, figlio di Amoz mandò a dire a Ezechia: "Così dice il Signore, Dio di Israele: Ho udito quanto hai chiesto nella tua preghiera riguardo a Sennàcherib re di Assiria (Is 37, 21). Così dice il Signore Dio che crea i cieli e li dispiega, distende la terra con ciò che vi nasce, </w:t>
      </w:r>
      <w:r w:rsidR="007411DF" w:rsidRPr="00D76D67">
        <w:rPr>
          <w:rFonts w:ascii="Arial" w:hAnsi="Arial"/>
          <w:i/>
          <w:iCs/>
          <w:sz w:val="24"/>
          <w:szCs w:val="24"/>
        </w:rPr>
        <w:t>dà</w:t>
      </w:r>
      <w:r w:rsidRPr="00D76D67">
        <w:rPr>
          <w:rFonts w:ascii="Arial" w:hAnsi="Arial"/>
          <w:i/>
          <w:iCs/>
          <w:sz w:val="24"/>
          <w:szCs w:val="24"/>
        </w:rPr>
        <w:t xml:space="preserve"> il respiro alla gente che la abita e l'alito a quanti camminano su di essa (Is 42, 5). Ora così dice il Signore che ti ha creato, o Giacobbe, che ti ha plasmato, o Israele: "Non temere, perché io ti ho riscattato, ti ho chiamato per nome: tu mi appartieni (Is 43, 1). </w:t>
      </w:r>
    </w:p>
    <w:p w14:paraId="0A3514C9"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Così dice il Signore vostro redentore, il Santo di Israele: "Per amor vostro l'ho mandato contro Babilonia e farò scendere tutte le loro spranghe, e quanto ai Caldei muterò i loro clamori in lutto (Is 43, 14). Così dice il Signore che offrì una strada nel mare e un sentiero in mezzo ad acque possenti (Is 43, 16). Così dice il Signore che ti ha fatto, che ti ha formato dal seno materno e ti aiuta: "Non temere, Giacobbe mio servo, Iesurùn da me eletto (Is 44, 2). Così dice il Signore: "Le ricchezze d'Egitto e le merci dell'Etiopia e i Sabei dall'alta statura passeranno a te, saranno tuoi; ti seguiranno in catene, si prostreranno davanti a te, ti diranno supplicanti: Solo in te è Dio; non ce n'è altri; non esistono altri dei (Is 45, 14). Poiché così dice il Signore, che ha creato i cieli; egli, il Dio che ha plasmato e fatto la terra e l'ha resa stabile e l'ha creata non come orrida regione, ma l'ha plasmata perché fosse abitata: "Io sono il Signore; non ce n'è altri (Is 45, 18). </w:t>
      </w:r>
    </w:p>
    <w:p w14:paraId="316B062A" w14:textId="2273660C"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Così dice il Signore Dio: "Ecco, io farò cenno con la mano ai popoli, per le nazioni isserò il mio vessillo. Riporteranno i tuoi figli in braccio, le tue figlie </w:t>
      </w:r>
      <w:r w:rsidR="007411DF" w:rsidRPr="00D76D67">
        <w:rPr>
          <w:rFonts w:ascii="Arial" w:hAnsi="Arial"/>
          <w:i/>
          <w:iCs/>
          <w:sz w:val="24"/>
          <w:szCs w:val="24"/>
        </w:rPr>
        <w:t>saranno</w:t>
      </w:r>
      <w:r w:rsidRPr="00D76D67">
        <w:rPr>
          <w:rFonts w:ascii="Arial" w:hAnsi="Arial"/>
          <w:i/>
          <w:iCs/>
          <w:sz w:val="24"/>
          <w:szCs w:val="24"/>
        </w:rPr>
        <w:t xml:space="preserve"> portate sulle spalle (Is 49, 22). Così dice il Signore: "Osservate il diritto e praticate la giustizia, perché prossima a venire è la mia salvezza; la mia giustizia sta per rivelarsi" (Is 56, 1). Poiché così dice il Signore: "Agli eunuchi, che osservano i miei sabati, preferiscono le cose di mio gradimento e </w:t>
      </w:r>
      <w:r w:rsidR="007411DF" w:rsidRPr="00D76D67">
        <w:rPr>
          <w:rFonts w:ascii="Arial" w:hAnsi="Arial"/>
          <w:i/>
          <w:iCs/>
          <w:sz w:val="24"/>
          <w:szCs w:val="24"/>
        </w:rPr>
        <w:t>restano</w:t>
      </w:r>
      <w:r w:rsidRPr="00D76D67">
        <w:rPr>
          <w:rFonts w:ascii="Arial" w:hAnsi="Arial"/>
          <w:i/>
          <w:iCs/>
          <w:sz w:val="24"/>
          <w:szCs w:val="24"/>
        </w:rPr>
        <w:t xml:space="preserve"> fermi nella mia alleanza (Is 56, 4). Pertanto, così dice il Signore Dio: "Ecco, i miei servi mangeranno e voi avrete fame; ecco, i miei servi berranno e voi avrete sete; ecco, i miei servi gioiranno e voi resterete delusi (Is 65, 13). Così dice il Signore: "Il cielo è il mio trono, la terra lo sgabello dei miei piedi. Quale casa mi potreste costruire? In quale luogo potrei fissare la dimora? (Is 66, 1). </w:t>
      </w:r>
    </w:p>
    <w:p w14:paraId="71D83400"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Poiché così dice il Signore: "Ecco io farò scorrere verso di essa, come un fiume, la prosperità; come un torrente in piena la ricchezza dei popoli; i suoi bimbi saranno portati in braccio, sulle ginocchia saranno accarezzati (Is 66, 12). "Va' e grida agli orecchi di Gerusalemme: Così dice il Signore: Mi ricordo di te, dell'affetto della tua giovinezza, dell'amore al tempo del tuo fidanzamento, quando mi seguivi nel deserto, in una terra non seminata (Ger 2, 2). Così dice il Signore: Quale ingiustizia trovarono in me i vostri padri, per allontanarsi da me? </w:t>
      </w:r>
      <w:r w:rsidRPr="00D76D67">
        <w:rPr>
          <w:rFonts w:ascii="Arial" w:hAnsi="Arial"/>
          <w:i/>
          <w:iCs/>
          <w:sz w:val="24"/>
          <w:szCs w:val="24"/>
        </w:rPr>
        <w:lastRenderedPageBreak/>
        <w:t xml:space="preserve">Essi seguirono ciò ch'è vano, diventarono loro stessi vanità (Ger 2, 5). 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"Ecco un popolo viene da un paese del settentrione, una grande nazione si muove dall'estremità della terra (Ger 6, 22). Così dice il Signore degli eserciti, Dio di Israele: Migliorate la vostra condotta e le vostre azioni e io vi farò abitare in questo luogo (Ger 7, 3). Tu dirai loro: "Così dice il Signore: Forse chi cade non si rialza e chi perde la strada non torna indietro? (Ger 8, 4). </w:t>
      </w:r>
    </w:p>
    <w:p w14:paraId="0E4FCD6D"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Pertanto così dice il Signore degli eserciti, Dio di Israele: "Ecco, darò loro in cibo assenzio, farò loro bere acque avvelenate (Ger 9, 14). Così dice il Signore: "Non si vanti il saggio della sua saggezza e non si vanti il forte della sua forza, non si vanti il ricco delle sue ricchezze (Ger 9, 22). Così dice il Signore: "Non imitate la condotta delle genti e non abbiate paura dei segni del cielo, perché le genti hanno paura di essi (Ger 10, 2). Così dice il Signore: "Sradicherò dalla loro terra tutti i miei vicini malvagi, che han messo le mani sull'eredità da me data in possesso al mio popolo Israele, come anche strapperò la casa di Giuda di mezzo a loro (Ger 12, 14). Ora, tu riferirai a questo popolo: Così dice il Signore Dio di Israele: Ogni boccale va riempito di vino. Se essi ti diranno: Forse non sappiamo che ogni boccale va riempito di vino? (Ger 13, 12). Così dice il Signore di questo popolo: "Piace loro andare vagando, non fermano i loro passi". Per questo il Signore non li gradisce. Ora egli ricorda la loro iniquità e punisce i loro peccati (Ger 14, 10). Perciò così dice il Signore: "I profeti che predicono in mio nome, senza che io li abbia inviati, e affermano: Spada e fame non ci saranno in questo paese, questi profeti finiranno di spada e di fame (Ger 14, 15). Se ti domanderanno: "Dove andremo?" dirai loro: Così dice il Signore: Chi è destinato alla peste, alla peste, Chi alla spada, alla spada, chi alla fame, alla fame, chi alla schiavitù, alla schiavitù (Ger 15, 2). </w:t>
      </w:r>
    </w:p>
    <w:p w14:paraId="268897F4"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Poiché così dice il Signore: "Non entrare in una casa dove si fa un banchetto funebre, non piangere con loro né commiserarli, perché io ho ritirato da questo popolo la mia pace - dice il Signore - la mia benevolenza e la mia compassione (Ger 16, 5). Poiché così dice il Signore degli eserciti, Dio di Israele: Ecco, sotto i vostri occhi e nei vostri giorni farò cessare da questo luogo le voci di gioia e di allegria, la voce dello sposo e della sposa (Ger 16, 9). </w:t>
      </w:r>
    </w:p>
    <w:p w14:paraId="613A3ECF"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Tu dovrai ritirare la mano dall'eredità che ti avevo data; ti farò schiavo dei tuoi nemici in un paese che non conosci, perché avete acceso il fuoco della mia ira, che arderà sempre". Così dice il Signore (Ger 17, 4). Così dice il Signore: Per amore della vostra vita guardatevi dal trasportare un peso in giorno di sabato e dall'introdurlo per le porte di Gerusalemme (Ger 17, 21). Perciò così dice il Signore: "Informatevi </w:t>
      </w:r>
      <w:r w:rsidRPr="00D76D67">
        <w:rPr>
          <w:rFonts w:ascii="Arial" w:hAnsi="Arial"/>
          <w:i/>
          <w:iCs/>
          <w:sz w:val="24"/>
          <w:szCs w:val="24"/>
        </w:rPr>
        <w:lastRenderedPageBreak/>
        <w:t xml:space="preserve">tra le nazioni: chi ha mai udito cose simili? Enormi, orribili cose ha commesso la vergine di Israele (Ger 18, 13).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12887CDE"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Così dice il Signore, Dio di Israele: Ecco io farò rientrare le armi di guerra, che sono nelle vostre mani, con le quali combattete il re di Babilonia e i Caldei che vi assediano fuori delle mura e le radunerò in mezzo a questa città (Ger 21, 4). Casa di Davide, così dice il Signore: Amministrate la giustizia ogni mattina e liberate l'oppresso dalla mano dell'oppressore, se no la mia ira divamperà come fuoco, si accenderà e nessuno potrà spegnerla, a causa della malvagità delle vostre azioni (Ger 21, 12). Così dice il Signore: "Scendi nella casa del re di Giuda e là proclama questo messaggio (Ger 22, 1). Poiché così dice il Signore riguardo alla casa del re di Giuda: Come Gàlaad eri per me, come le vette del Libano; ma io ti ridurrò a deserto, a città disabitata (Ger 22, 6). Per questo così dice il Signore su Ioiakim figlio di Giosia, re di Giuda: "Non faranno il lamento per lui, dicendo: Ahi, fratello mio! Ahi, sorella! Non faranno il lamento per lui, dicendo: Ahi, signore! Ahi, maestà! (Ger 22, 18). Così dice il Signore degli eserciti: "Non ascoltate le parole dei profeti che profetizzano per voi; essi vi fanno credere cose vane, vi annunziano fantasie del loro cuore, non quanto viene dalla bocca del Signore (Ger 23, 16). </w:t>
      </w:r>
    </w:p>
    <w:p w14:paraId="192B192F"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Così dice il Signore degli eserciti riguardo alle colonne, al mare di bronzo, alle basi e al resto degli arredi che sono ancora in questa città (Ger 27, 19). "Va’ e riferisci ad Anania: Così dice il Signore: Tu hai rotto un giogo di legno ma io, al suo posto, ne farò uno di ferro (Ger 28, 13).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"Invia questo messaggio a tutti i </w:t>
      </w:r>
      <w:r w:rsidRPr="00D76D67">
        <w:rPr>
          <w:rFonts w:ascii="Arial" w:hAnsi="Arial"/>
          <w:i/>
          <w:iCs/>
          <w:sz w:val="24"/>
          <w:szCs w:val="24"/>
        </w:rPr>
        <w:lastRenderedPageBreak/>
        <w:t xml:space="preserve">deportati: Così dice il Signore riguardo a Semaia il Nechelamita: Poiché Semaia ha parlato a voi come profeta mentre io non l'avevo mandato e vi ha fatto confidare nella menzogna (Ger 29, 31). </w:t>
      </w:r>
    </w:p>
    <w:p w14:paraId="2571CCF5" w14:textId="2AEFA0B5"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Così dice il Signore: "Si ode un grido di spavento, terrore, non pace (Ger 30, 5). Così dice il Signore: "La tua ferita è incurabile. la tua piaga è molto grave (Ger 30, 12). Così dice il Signore (Ger 30, 18). Così dice il Signore: "Ha trovato grazia nel deserto un popolo di scampati alla spada; Israele si avvia a una quieta dimora" (Ger 31, 2).</w:t>
      </w:r>
      <w:r w:rsidR="0023637E">
        <w:rPr>
          <w:rFonts w:ascii="Arial" w:hAnsi="Arial"/>
          <w:i/>
          <w:iCs/>
          <w:sz w:val="24"/>
          <w:szCs w:val="24"/>
        </w:rPr>
        <w:t xml:space="preserve"> </w:t>
      </w:r>
      <w:r w:rsidRPr="00D76D67">
        <w:rPr>
          <w:rFonts w:ascii="Arial" w:hAnsi="Arial"/>
          <w:i/>
          <w:iCs/>
          <w:sz w:val="24"/>
          <w:szCs w:val="24"/>
        </w:rPr>
        <w:t xml:space="preserve">Così dice il Signore: "Una voce si ode da Rama, lamento e pianto amaro: Rachele piange i suoi figli, rifiuta d'essere consolata perché non sono più" (Ger 31, 15).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Così dice il Signore: "Se si possono misurare i cieli in alto ed esplorare in basso le fondamenta della terra, anch'io rigetterò tutta la progenie di Israele per ciò che ha commesso". Oracolo del Signore (Ger 31, 37). Ora così dice il Signore Dio di Israele, riguardo a questa città che voi dite sarà data in mano al re di Babilonia per mezzo della spada, della fame e della peste (Ger 32, 36). Poiché così dice il Signore: "Come ho mandato su questo popolo tutto questo grande male, così io manderò su di loro tutto il bene che ho loro promesso (Ger 32, 42). </w:t>
      </w:r>
    </w:p>
    <w:p w14:paraId="19D0A547" w14:textId="67EB9DE2"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"Così dice il Signore, che ha fatto la terra e l'ha formata per renderla stabile e il cui nome è Signore </w:t>
      </w:r>
      <w:r w:rsidR="00744AE4" w:rsidRPr="00D76D67">
        <w:rPr>
          <w:rFonts w:ascii="Arial" w:hAnsi="Arial"/>
          <w:i/>
          <w:iCs/>
          <w:sz w:val="24"/>
          <w:szCs w:val="24"/>
        </w:rPr>
        <w:t>(Ger</w:t>
      </w:r>
      <w:r w:rsidRPr="00D76D67">
        <w:rPr>
          <w:rFonts w:ascii="Arial" w:hAnsi="Arial"/>
          <w:i/>
          <w:iCs/>
          <w:sz w:val="24"/>
          <w:szCs w:val="24"/>
        </w:rPr>
        <w:t xml:space="preserve"> 33, 2). Così dice il Signore degli eserciti: In questo luogo desolato, senza uomini e senza bestiame, e in tutte le sue città ci saranno ancora luoghi di pastori che vi faranno riposare i greggi (Ger 33, 12). Così dice il Signore: Davide non sarà mai privo di un discendente che sieda sul trono della casa di Israele (Ger 33, 17). Così dice il Signore, Dio di Israele: "Va’ a parlare a Sedecìa re di Giuda e digli: Così parla il Signore: Ecco io do questa città in mano al re di Babilonia, che la darà alle fiamme (Ger 34, 2).</w:t>
      </w:r>
      <w:r w:rsidR="0023637E">
        <w:rPr>
          <w:rFonts w:ascii="Arial" w:hAnsi="Arial"/>
          <w:i/>
          <w:iCs/>
          <w:sz w:val="24"/>
          <w:szCs w:val="24"/>
        </w:rPr>
        <w:t xml:space="preserve"> </w:t>
      </w:r>
      <w:r w:rsidRPr="00D76D67">
        <w:rPr>
          <w:rFonts w:ascii="Arial" w:hAnsi="Arial"/>
          <w:i/>
          <w:iCs/>
          <w:sz w:val="24"/>
          <w:szCs w:val="24"/>
        </w:rPr>
        <w:t xml:space="preserve">Tuttavia, ascolta la parola del Signore, o Sedecìa re di Giuda! Così dice il Signore a tuo riguardo: Non morirai di spada! (Ger 34, 4). </w:t>
      </w:r>
    </w:p>
    <w:p w14:paraId="74615933" w14:textId="3B0DC99F"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"Così dice il Signore, Dio di Israele: Io ho concluso un'alleanza con i vostri padri, quando li ho fatti uscire dal paese d'Egitto, da una condizione servile, dicendo (Ger 34, 13). "Così dice il Signore degli eserciti, Dio di Israele: </w:t>
      </w:r>
      <w:r w:rsidR="007411DF" w:rsidRPr="00D76D67">
        <w:rPr>
          <w:rFonts w:ascii="Arial" w:hAnsi="Arial"/>
          <w:i/>
          <w:iCs/>
          <w:sz w:val="24"/>
          <w:szCs w:val="24"/>
        </w:rPr>
        <w:t>Va’</w:t>
      </w:r>
      <w:r w:rsidRPr="00D76D67">
        <w:rPr>
          <w:rFonts w:ascii="Arial" w:hAnsi="Arial"/>
          <w:i/>
          <w:iCs/>
          <w:sz w:val="24"/>
          <w:szCs w:val="24"/>
        </w:rPr>
        <w:t xml:space="preserve"> e riferisci agli uomini di Giuda e agli abitanti di Gerusalemme: Non accetterete la lezione, ascoltando le mie parole? Oracolo del Signore (Ger 35, 13). "Va’ a dire a Ebed-Melech l'Etiope: Così dice il Signore degli eserciti, Dio di Israele: Ecco io pongo in atto le mie parole contro questa città, a sua rovina e non a suo bene; in quel giorno esse si avvereranno sotto i tuoi occhi (Ger 39, 16). "Così dice il Signore degli eserciti, Dio di Israele: Voi avete visto tutte le sventure che ho mandate su Gerusalemme e su tutte le città di Giuda; </w:t>
      </w:r>
      <w:r w:rsidRPr="00D76D67">
        <w:rPr>
          <w:rFonts w:ascii="Arial" w:hAnsi="Arial"/>
          <w:i/>
          <w:iCs/>
          <w:sz w:val="24"/>
          <w:szCs w:val="24"/>
        </w:rPr>
        <w:lastRenderedPageBreak/>
        <w:t xml:space="preserve">eccole oggi una desolazione, senza abitanti (Ger 44, 2). Così dice il Signore: Ecco io metterò il faraone Cofrà re di Egitto in mano ai suoi nemici e a coloro che attentano alla sua vita, come ho messo Sedecìa re di Giuda in mano a Nabucodònosor re di Babilonia, suo nemico, che attentava alla sua vita" (Ger 44, 30). Così dice il Signore: "Ecco s'avanzano ondate dal settentrione diventano un torrente che straripa. Allagano la terra e ciò che è in essa, la città e i suoi abitanti. Gli uomini gridano, urlano tutti gli abitanti della terra (Ger 47, 2). </w:t>
      </w:r>
    </w:p>
    <w:p w14:paraId="55A7F382"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Su Moab. Così dice il Signore degli eserciti, Dio di Israele: "Guai a Nebo poiché è devastata, piena di vergogna e catturata è Kiriataim; sente vergogna, è abbattuta la roccaforte (Ger 48, 1). Poiché così dice il Signore: Ecco, come l'aquila egli spicca il volo e spande le ali su Moab (Ger 48, 40). Su Edom. Così dice il Signore degli eserciti: "Non c'è più sapienza in Teman? E' scomparso il consiglio dei saggi? E' svanita la loro sapienza? (Ger 49, 7). Poiché così dice il Signore: Ecco, coloro che non erano obbligati a bere il calice lo devono bere e tu pretendi di rimanere impunito? Non resterai impunito, ma dovrai berlo (Ger 49, 12). Su Kedar e sui regni di Azor, che Nabucodònosor re di Babilonia sconfisse. Così dice il Signore: "Su, marciate contro Kedar, saccheggiate i figli dell'oriente (Ger 49, 28). Così dice il Signore: "Ecco susciterò contro Babilonia e contro gli abitanti della Caldea un vento distruttore (Ger 51, 1). Così dice il Signore degli eserciti: "Il largo muro di Babilonia sarà raso al suolo, le sue alte porte saranno date alle fiamme. Si affannano dunque invano i popoli, le nazioni si affaticano per nulla" (Ger 51, 58). </w:t>
      </w:r>
    </w:p>
    <w:p w14:paraId="2735B75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Poi va’, recati dai deportati, dai figli del tuo popolo, e parla loro. Dirai: Così dice il Signore, ascoltino o non ascoltino" (Ez 3, 11). Così dice il Signore Dio: Questa è Gerusalemme! Io l'avevo collocata in mezzo alle genti e circondata di paesi stranieri (Ez 5, 5). Ebbene, così dice il Signore Dio: Ecco anche me contro di te: farò in mezzo a te giustizia di fronte alle genti (Ez 5, 8). 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"Ora, figlio dell'uomo riferisci: Così dice il Signore Dio al paese d'Israele: La fine! Giunge la fine per i quattro punti cardinali del paese (Ez 7, 2). Così dice il Signore Dio: Sventura su sventura, ecco, arriva (Ez 7, 5). Per questo così dice il Signore Dio: I cadaveri che avete gettati in mezzo a essa sono la carne, e la città è la pentola. Ma io vi scaccerò (Ez 11, 7). </w:t>
      </w:r>
    </w:p>
    <w:p w14:paraId="52C75AC6"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Riferisci: Così dice il Signore Dio: Vi raccoglierò in mezzo alle genti e vi radunerò dalle terre in cui siete stati dispersi e a voi darò il paese d'Israele (Ez 11, 17). Rispondi loro: Così dice il Signore Dio: Quest'oracolo è per il principe di Gerusalemme e per tutti gli Israeliti che vi abitano (Ez 12, 10). Al popolo del paese dirai: Così dice il Signore Dio agli abitanti di Gerusalemme, al paese d'Israele: </w:t>
      </w:r>
      <w:r w:rsidRPr="00D76D67">
        <w:rPr>
          <w:rFonts w:ascii="Arial" w:hAnsi="Arial"/>
          <w:i/>
          <w:iCs/>
          <w:sz w:val="24"/>
          <w:szCs w:val="24"/>
        </w:rPr>
        <w:lastRenderedPageBreak/>
        <w:t xml:space="preserve">Mangeranno il loro pane nell'angoscia e berranno la loro acqua nella desolazione, perché la loro terra sarà spogliata della sua abbondanza per l'empietà di tutti i suoi abitanti (Ez 12, 19). Ebbene, riferisci loro: Così dice il Signore Dio: Farò cessare questo proverbio e non si sentirà più ripetere in Israele; anzi riferisci loro: Si avvicinano i giorni in cui si avvererà ogni visione (Ez 12, 23). Così dice il Signore Dio: Guai ai profeti stolti, che seguono il loro spirito senza avere avuto visioni (Ez 13, 3). Perciò così dice il Signore Dio: Come il legno della vite fra i legnami della foresta io l'ho messo sul fuoco a bruciare, così tratterò gli abitanti di Gerusalemme (Ez 15, 6). Dirai loro: Così dice il Signore Dio a Gerusalemme: Tu sei, per origine e nascita, del paese dei Cananei; tuo padre era Amorreo e tua madre Hittita (Ez 16, 3). Così dice il Signore Dio: Per le tue ricchezze sperperate, per la tua nudità scoperta nelle prostituzioni con i tuoi amanti e con tutti i tuoi idoli abominevoli, per il sangue dei tuoi figli che hai offerto a loro (Ez 16, 36). Perciò così dice il Signore Dio: Com'è vero ch'io vivo, il mio giuramento che egli ha disprezzato, la mia alleanza che ha infranta li farò ricadere sopra il suo capo (Ez 17, 19). </w:t>
      </w:r>
    </w:p>
    <w:p w14:paraId="44F2336C"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Ebbene, dì agli Israeliti: Così dice il Signore Dio: Vi contaminate secondo il costume dei vostri padri, vi prostituite secondo i loro abomini (Ez 20, 30). A voi, uomini d'Israele, così dice il Signore Dio: Andate, servite pure ognuno i vostri idoli, ma infine mi ascolterete e il mio santo nome non profanerete più con le vostre offerte, con i vostri idoli (Ez 20, 39). Tu riferirai al paese d'Israele: Così dice il Signore Dio: Eccomi contro di te. Sguainerò la spada e ucciderò in te il giusto e il peccatore (Ez 21, 8). "Figlio dell'uomo, profetizza e dì loro: Così dice il Signore Dio: Spada, spada aguzza e affilata (Ez 21, 14).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Perciò così dice il Signore: Poiché vi siete tutti cambiati in scoria, io vi radunerò dentro Gerusalemme (Ez 22, 19). </w:t>
      </w:r>
    </w:p>
    <w:p w14:paraId="1AAB99BE"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Per questo, Oolibà, così dice il Signore Dio: Ecco, io suscito contro di te gli amanti di cui mi sono disgustato e li condurrò contro di te da ogni parte (Ez 23, 22). Perché così dice il Signore Dio: Ecco, io ti consegno in mano a coloro che tu odii, in mano a coloro di cui sei nauseata (Ez 23, 28). Proponi una parabola a questa genìa di ribelli dicendo loro: Così dice il Signore Dio: Metti su la pentola, mettila e versavi acqua (Ez 24, 3). Annunzia agli Israeliti: Così dice il Signore Dio: Ecco, io faccio profanare il mio santuario, orgoglio della vostra forza, delizia dei vostri occhi e amore delle vostre anime. I figli e le figlie che avete lasciato cadranno di spada (Ez 24, 21). Per questo, così dice il Signore Dio: Anch'io stenderò la mano su Edom, sterminerò in esso uomini e bestie e lo ridurrò a un deserto. Da Teman fino a Dedan cadranno di spada (Ez 25, 13). Per questo, così dice il Signore Dio: Ecco, io stendo </w:t>
      </w:r>
      <w:r w:rsidRPr="00D76D67">
        <w:rPr>
          <w:rFonts w:ascii="Arial" w:hAnsi="Arial"/>
          <w:i/>
          <w:iCs/>
          <w:sz w:val="24"/>
          <w:szCs w:val="24"/>
        </w:rPr>
        <w:lastRenderedPageBreak/>
        <w:t xml:space="preserve">la mano sui Filistei, sterminerò i Cretei e annienterò il resto degli abitanti sul mare (Ez 25, 16). Ebbene, così dice il Signore Dio: Eccomi contro di te, Tiro. Manderò contro di te molti popoli, come il mare solleva le onde (Ez 26, 3). Di’ a Tiro, alla città situata all'approdo del mare, che commercia con i popoli e con le molte isole: Così dice il Signore Dio: Tiro, tu dicevi: Io sono una nave di perfetta bellezza (Ez 27, 3). </w:t>
      </w:r>
    </w:p>
    <w:p w14:paraId="4435C9E4"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Perciò così dice il Signore Dio: Poiché hai uguagliato la tua mente a quella di Dio (Ez 28, 6). "Figlio dell'uomo, intona un lamento sul principe di Tiro e digli: Così dice il Signore Dio: Tu eri un modello di perfezione, pieno di sapienza, perfetto in bellezza (Ez 28, 12). Così dice il Signore Dio; "Quando avrò radunato gli Israeliti di mezzo ai popoli fra i quali sono dispersi, io manifesterò in essi la mia santità davanti alle genti: abiteranno il paese che diedi al mio servo Giacobbe (Ez 28, 25). Parla dunque dicendo: Così dice il Signore Dio: Eccomi contro di te, faraone re d'Egitto; grande coccodrillo, sdraiato in mezzo al fiume, hai detto: Il fiume è mio, è mia creatura (Ez 29, 3). Perciò così dice il Signore Dio: Ecco, io consegno a Nabucodònosor re di Babilonia il territorio d'Egitto; porterà via le sue ricchezze, si impadronirà delle sue spoglie, lo saccheggerà; questa sarà la mercede per il suo esercito (Ez 29, 19). Così dice il Signore Dio: "Farò cessare il tumultuare dell'Egitto per mezzo di Nabucodònosor re di Babilonia (Ez 30, 10). Così dice il Signore Dio: "Quando scese negli inferi io feci far lutto: coprii per lui l'abisso, arrestai i suoi fiumi e le grandi acque si fermarono; per lui feci vestire il Libano a lutto e tutti gli alberi del campo si seccarono per lui (Ez 31, 15). Perciò dirai loro: Così dice il Signore Dio: Voi mangiate la carne con il sangue, sollevate gli occhi ai vostri idoli, versate il sangue, e vorreste avere in possesso il paese? (Ez 33, 25). Così dice il Signore Dio: Poiché tutto il paese ha gioito, farò di te una solitudine (Ez 35, 14). Così dice il Signore Dio: Poiché il nemico ha detto di voi: Ah! Ah! I colli eterni son diventati il nostro possesso (Ez 36, 2). Ebbene, così dice il Signore Dio: Sì, con gelosia ardente io parlo contro gli altri popoli e contro tutto Edom, che con la gioia del cuore, con il disprezzo dell'anima, hanno fatto del mio paese il loro possesso per saccheggiarlo (Ez 36, 5). Annunzia alla casa d'Israele: Così dice il Signore Dio: Io agisco non per riguardo a voi, gente d'Israele, ma per amore del mio nome santo, che voi avete disonorato fra le genti presso le quali siete andati (Ez 36, 22). Così dice il Signore Dio: "Quando vi avrò purificati da tutte le vostre iniquità, vi farò riabitare le vostre città e le vostre rovine saranno ricostruite (Ez 36, 33). </w:t>
      </w:r>
    </w:p>
    <w:p w14:paraId="5E8F0EB0"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Di’ loro: Così dice il Signore Dio: Ecco, io prenderò gli Israeliti dalle genti fra le quali sono andati e li radunerò da ogni parte e li ricondurrò nel loro paese (Ez 37, 21). Perciò predici, figlio dell'uomo, e annunzia a Gog: Così dice il Signore Dio: In quel giorno, quando il mio popolo Israele dimorerà del tutto sicuro, tu ti leverai (Ez 38, 14). Così dice il Signore Dio: Non sei tu quegli di cui parlai nei tempi antichi per mezzo </w:t>
      </w:r>
      <w:r w:rsidRPr="00D76D67">
        <w:rPr>
          <w:rFonts w:ascii="Arial" w:hAnsi="Arial"/>
          <w:i/>
          <w:iCs/>
          <w:sz w:val="24"/>
          <w:szCs w:val="24"/>
        </w:rPr>
        <w:lastRenderedPageBreak/>
        <w:t xml:space="preserve">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Perciò così dice il Signore Dio: Ora io ristabilirò la sorte di Giacobbe, avrò compassione di tutta la casa d'Israele e sarò geloso del mio santo nome (Ez 39, 25). 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w:t>
      </w:r>
    </w:p>
    <w:p w14:paraId="31334E21" w14:textId="1E6E274B"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Così dice il Signore: "Per tre misfatti di Damasco e per quattro non revocherò il mio decreto, perché hanno trebbiato con trebbie ferrate Galaad (Am 1, 3). Così dice il Signore: "Per tre misfatti di Gaza e per quattro non revocherò il mio decreto, perché hanno deportato popolazioni intere per consegnarle a Edom (Am 1, 6).</w:t>
      </w:r>
      <w:r w:rsidR="0023637E">
        <w:rPr>
          <w:rFonts w:ascii="Arial" w:hAnsi="Arial"/>
          <w:i/>
          <w:iCs/>
          <w:sz w:val="24"/>
          <w:szCs w:val="24"/>
        </w:rPr>
        <w:t xml:space="preserve"> </w:t>
      </w:r>
      <w:r w:rsidRPr="00D76D67">
        <w:rPr>
          <w:rFonts w:ascii="Arial" w:hAnsi="Arial"/>
          <w:i/>
          <w:iCs/>
          <w:sz w:val="24"/>
          <w:szCs w:val="24"/>
        </w:rPr>
        <w:t xml:space="preserve">Così dice il Signore: "Per tre misfatti di Tiro e per quattro non revocherò il mio decreto, perché hanno deportato popolazioni intere a Edom, senza ricordare l'alleanza fraterna (Am 1, 9). Così dice il Signore: "Per tre misfatti di Edom e per quattro non revocherò il mio decreto, perché ha inseguito con la spada suo fratello e ha soffocato la pietà verso di lui, perché ha continuato l'ira senza fine e ha conservato lo sdegno per sempre (Am 1, 11). Così dice il Signore: "Per tre misfatti degli Ammoniti e per quattro non revocherò il mio decreto, perché hanno sventrato le donne incinte di Galaad per allargare il loro confine (Am 1, 13). Così dice il Signore: "Per tre misfatti di Moab e per quattro non revocherò il mio decreto, perché ha bruciato le ossa del re di Edom per ridurle in calce (Am 2, 1). </w:t>
      </w:r>
    </w:p>
    <w:p w14:paraId="184919D0"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Così dice il Signore: "Per tre misfatti di Giuda e per quattro non revocherò il mio decreto, perché hanno disprezzato la legge del Signore e non ne hanno osservato i decreti; si son lasciati traviare dai loro idoli che i loro padri avevano seguito (Am 2, 4). Così dice il Signore: "Per tre misfatti d'Israele e per quattro non revocherò il mio decreto, perché hanno venduto il giusto per denaro e il povero per un paio di sandali (Am 2, 6). Perciò così dice il Signore Dio: Il nemico circonderà il paese, sarà abbattuta la tua potenza e i tuoi palazzi saranno saccheggiati (Am 3, 11). Così dice il Signore: Come il pastore strappa dalla bocca del leone due zampe o il lobo d'un orecchio, così scamperanno gli Israeliti che abitano a Samaria su un cantuccio di divano o su una coperta da letto (Am 3, 12). Poiché così dice il Signore Dio: La città che usciva con mille uomini resterà con cento e la città di cento resterà con dieci, nella casa d'Israele (Am 5, 3). Poiché così dice il Signore alla casa d'Israele: Cercate me e vivrete! (Am 5, 4). </w:t>
      </w:r>
    </w:p>
    <w:p w14:paraId="47700186" w14:textId="6B15673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Perciò così dice il Signore, Dio degli eserciti, il Signore: In tutte le piazze vi sarà lamento, in tutte le strade si dirà: Ah! ah! Si chiamerà l'agricoltore a fare il lutto e a fare il lamento quelli che conoscono la </w:t>
      </w:r>
      <w:r w:rsidRPr="00D76D67">
        <w:rPr>
          <w:rFonts w:ascii="Arial" w:hAnsi="Arial"/>
          <w:i/>
          <w:iCs/>
          <w:sz w:val="24"/>
          <w:szCs w:val="24"/>
        </w:rPr>
        <w:lastRenderedPageBreak/>
        <w:t xml:space="preserve">nenia (Am 5, 16). Visione di Abdia. Così dice il Signore Dio per Edom: Udimmo un messaggio da parte del Signore e un araldo è stato inviato fra le genti: "Alzatevi, marciamo contro Edom in battaglia" (Abd 1, 1). Perciò così dice il Signore: "Ecco, io medito contro questa genìa una sciagura da cui non </w:t>
      </w:r>
      <w:r w:rsidR="007411DF" w:rsidRPr="00D76D67">
        <w:rPr>
          <w:rFonts w:ascii="Arial" w:hAnsi="Arial"/>
          <w:i/>
          <w:iCs/>
          <w:sz w:val="24"/>
          <w:szCs w:val="24"/>
        </w:rPr>
        <w:t>potranno</w:t>
      </w:r>
      <w:r w:rsidRPr="00D76D67">
        <w:rPr>
          <w:rFonts w:ascii="Arial" w:hAnsi="Arial"/>
          <w:i/>
          <w:iCs/>
          <w:sz w:val="24"/>
          <w:szCs w:val="24"/>
        </w:rPr>
        <w:t xml:space="preserve"> sottrarre il collo e non andranno più a testa alta, perché sarà quello tempo di calamità (Mi 2, 3). Così dice il Signore contro i profeti che fanno traviare il mio popolo, che annunziano la pace se hanno qualcosa tra i denti da mordere, ma a chi non mette loro niente in bocca dichiarano la guerra (Mi 3, 5). Così dice il Signore: Siano pure potenti, siano pure numerosi, saranno falciati e spariranno. Ma se ti ho afflitto, non ti affliggerò più (Na 1, 12). Ora, così dice il Signore degli eserciti: riflettete bene al vostro comportamento (Ag 1, 5). Così dice il Signore degli eserciti: Riflettete bene al vostro comportamento! (Ag 1, 7). Poi l'angelo che parlava con me mi disse: "Fa’ sapere questo: Così dice il Signore degli eserciti: Io sono ingelosito per Gerusalemme e per Sion di gelosia grande (Zc 1, 14). Fa’ sapere anche questo: Così dice il Signore degli eserciti: Le mie città avranno sovrabbondanza di beni, il Signore avrà ancora compassione di Sion ed eleggerà di nuovo Gerusalemme" (Zc 1, 17). "Così dice il Signore degli eserciti: Sono acceso di grande gelosia per Sion, un grande ardore m'infiamma per lei (Zc 8, 2). Così dice il Signore degli eserciti: "Ecco, io salvo il mio popolo dalla terra d'oriente e d'occidente (Zc 8, 7). Così dice il Signore degli eserciti: "Come decisi di affliggervi quando i vostri padri mi provocarono all'ira - dice il Signore degli eserciti - e non mi lasciai commuovere (Zc 8, 14). "Così dice il Signore degli eserciti: Il digiuno del quarto, quinto, settimo e decimo mese si cambierà per la casa di Giuda in gioia, in giubilo e in giorni di festa, purché amiate la verità e la pace" (Zc 8, 19). </w:t>
      </w:r>
    </w:p>
    <w:p w14:paraId="2EF75E07"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Nei primi Libri della Scrittura Antica la formula è: “Dice il Signore”. Essa la si trova anche nel Nuovo Testamento. </w:t>
      </w:r>
    </w:p>
    <w:p w14:paraId="62DEFF0B" w14:textId="7CD72BE9"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Allora tu dirai al faraone: Dice il Signore: Israele è il mio figlio primogenito (Es 4, 22). Dopo, Mosè e Aronne vennero dal Faraone e gli annunziarono: "Dice il Signore, il Dio d'Israele: Lascia partire il mio popolo perché mi celebri una festa nel deserto!" (Es 5, 1). Dice il Signore: Da questo fatto saprai che io sono il Signore; ecco, con il bastone che ho in mano io batto un colpo sulle acque che sono nel Nilo: esse si muteranno in sangue (Es 7, 17). Poi il Signore disse a Mosè: "Va’ a riferire al faraone: Dice il Signore: Lascia andare il mio popolo perché mi possa servire! (Es 7, 26).</w:t>
      </w:r>
      <w:r w:rsidR="0023637E">
        <w:rPr>
          <w:rFonts w:ascii="Arial" w:hAnsi="Arial"/>
          <w:i/>
          <w:iCs/>
          <w:sz w:val="24"/>
          <w:szCs w:val="24"/>
        </w:rPr>
        <w:t xml:space="preserve"> </w:t>
      </w:r>
      <w:r w:rsidRPr="00D76D67">
        <w:rPr>
          <w:rFonts w:ascii="Arial" w:hAnsi="Arial"/>
          <w:i/>
          <w:iCs/>
          <w:sz w:val="24"/>
          <w:szCs w:val="24"/>
        </w:rPr>
        <w:t>Poi il Signore disse a Mosè: "Alzati di buon mattino e presentati al faraone quando andrà alle acque; gli riferirai: Dice il Signore: Lascia partire il mio popolo, perché mi possa servire! (Es 8, 16). Allora il Signore si rivolse a Mosè: "</w:t>
      </w:r>
      <w:r w:rsidR="007411DF" w:rsidRPr="00D76D67">
        <w:rPr>
          <w:rFonts w:ascii="Arial" w:hAnsi="Arial"/>
          <w:i/>
          <w:iCs/>
          <w:sz w:val="24"/>
          <w:szCs w:val="24"/>
        </w:rPr>
        <w:t>Va’</w:t>
      </w:r>
      <w:r w:rsidRPr="00D76D67">
        <w:rPr>
          <w:rFonts w:ascii="Arial" w:hAnsi="Arial"/>
          <w:i/>
          <w:iCs/>
          <w:sz w:val="24"/>
          <w:szCs w:val="24"/>
        </w:rPr>
        <w:t xml:space="preserve"> a riferire al faraone: Dice il Signore, il Dio degli Ebrei: Lascia partire il mio popolo, perché mi possa servire! (Es 9, 1). </w:t>
      </w:r>
    </w:p>
    <w:p w14:paraId="1FEB344C"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Poi il Signore disse a Mosè: "Alzati di buon mattino, presentati al faraone e annunziagli: Dice il Signore, il Dio degli Ebrei: Lascia partire il mio popolo, perché mi possa servire! (Es 9, 13). Mosè e Aronne </w:t>
      </w:r>
      <w:r w:rsidRPr="00D76D67">
        <w:rPr>
          <w:rFonts w:ascii="Arial" w:hAnsi="Arial"/>
          <w:i/>
          <w:iCs/>
          <w:sz w:val="24"/>
          <w:szCs w:val="24"/>
        </w:rPr>
        <w:lastRenderedPageBreak/>
        <w:t xml:space="preserve">entrarono dal faraone e gli dissero: "Dice il Signore, il Dio degli Ebrei: Fino a quando rifiuterai di piegarti davanti a me? Lascia partire il mio popolo, perché mi possa servire (Es 10, 3). Mosè riferì: "Dice il Signore: Verso la metà della notte io uscirò attraverso l'Egitto (Es 11, 4). Gridò loro: "Dice il Signore, il Dio d'Israele: Ciascuno di voi tenga la spada al fianco. Passate e ripassate nell'accampamento da una porta all'altra: uccida ognuno il proprio fratello, ognuno il proprio amico, ognuno il proprio parente" (Es 32, 27). Riferisci loro: Per la mia vita, dice il Signore, io vi farò quello che ho sentito dire da voi (Nm 14, 28). Orsù, santifica il popolo. Dirai: Santificatevi per domani, perché dice il Signore, Dio di Israele: Uno votato allo sterminio è in mezzo a te, Israele; tu non potrai resistere ai tuoi nemici, finché non eliminerete da voi chi è votato allo sterminio (Gs 7, 13). Giosuè disse a tutto il popolo: "Dice il Signore, Dio d'Israele: I vostri padri, come Terach padre di Abramo e padre di Nacor, abitarono dai tempi antichi oltre il fiume e servirono altri dei (Gs 24, 2). </w:t>
      </w:r>
    </w:p>
    <w:p w14:paraId="1D41FF49"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Il Signore mandò loro un profeta che disse: "Dice il Signore, Dio d'Israele: Io vi ho fatti uscire dall'Egitto e vi ho fatti uscire dalla condizione servile (Gdc 6, 8). Negli ultimi giorni, dice il Signore, Io effonderò il mio Spirito sopra ogni persona; i vostri figli e le vostre figlie profeteranno, i vostri giovani avranno visioni e i vostri anziani faranno dei sogni (At 2, 17). Il cielo è il mio trono e la terra sgabello per i miei piedi. Quale casa potrete edificarmi, dice il Signore, o quale sarà il luogo del mio riposo? (At 7, 49). Dice il Signore che fa queste cose da lui conosciute dall'eternità (At 15, 18). 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Sta scritto nella Legge: Parlerò a questo popolo in altre lingue e con labbra di stranieri, ma neanche così mi ascolteranno, dice il Signore (1Cor 14, 21). Perciò uscite di mezzo a loro e riparatevi, dice il Signore, non toccate nulla d'impuro. E io vi accoglierò (2Cor 6, 17). E sarò per voi come un padre, e voi mi sarete come figli e figlie, dice il Signore onnipotente (2Cor 6, 18).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E questa è l'alleanza che io stipulerò con la casa d'Israele dopo quei giorni, dice il Signore: porrò le mie leggi nella loro mente e le imprimerò nei loro cuori; sarò il loro Dio ed essi saranno il mio popolo (Eb 8, 10). Questa è l'alleanza che io stipulerò con loro dopo quei giorni, dice il Signore: io porrò le mie leggi nei loro cuori e le imprimerò nella loro mente (Eb 10, 16). Io sono l'Alfa e l'Omega, dice il Signore Dio, Colui che è, che era e che viene, l'Onnipotente! (Ap 1, 8). </w:t>
      </w:r>
    </w:p>
    <w:p w14:paraId="07EB456D"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Parlare in nome del Signore, fare appello alla sua autorità, quando Lui non dice e non parla, è peccato grave contro il secondo comandamento.</w:t>
      </w:r>
    </w:p>
    <w:p w14:paraId="67D3190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12</w:t>
      </w:r>
      <w:r w:rsidRPr="00D76D67">
        <w:rPr>
          <w:rFonts w:ascii="Arial" w:hAnsi="Arial"/>
          <w:b/>
          <w:color w:val="000000"/>
          <w:sz w:val="24"/>
          <w:szCs w:val="24"/>
        </w:rPr>
        <w:t>Allora uno spirito mi sollevò e dietro a me udii un grande fragore: «Benedetta la gloria del Signore là dove ha la sua dimora!».</w:t>
      </w:r>
    </w:p>
    <w:p w14:paraId="28FB8784" w14:textId="539ED7B2" w:rsidR="000A3D56" w:rsidRPr="00D76D67" w:rsidRDefault="000A3D56" w:rsidP="000A3D56">
      <w:pPr>
        <w:spacing w:after="120"/>
        <w:jc w:val="both"/>
        <w:rPr>
          <w:rFonts w:ascii="Arial" w:hAnsi="Arial"/>
          <w:sz w:val="24"/>
          <w:szCs w:val="24"/>
        </w:rPr>
      </w:pPr>
      <w:r w:rsidRPr="00D76D67">
        <w:rPr>
          <w:rFonts w:ascii="Arial" w:hAnsi="Arial"/>
          <w:sz w:val="24"/>
          <w:szCs w:val="24"/>
        </w:rPr>
        <w:t>Ezechiele è come il carro del Signore. È mosso dallo spirito, da esso guidato e condotto. Lui deve portare la Parola di Dio, nella quale vi è Dio.</w:t>
      </w:r>
      <w:r w:rsidR="007C0343">
        <w:rPr>
          <w:rFonts w:ascii="Arial" w:hAnsi="Arial"/>
          <w:sz w:val="24"/>
          <w:szCs w:val="24"/>
        </w:rPr>
        <w:t xml:space="preserve"> </w:t>
      </w:r>
      <w:r w:rsidRPr="00D76D67">
        <w:rPr>
          <w:rFonts w:ascii="Arial" w:hAnsi="Arial"/>
          <w:sz w:val="24"/>
          <w:szCs w:val="24"/>
        </w:rPr>
        <w:t>Allora uno spirito mi sollevò e dietro a me udii un grande fragore: “Benedetta la gloria del Signore là dove ha la sua dimora!”.</w:t>
      </w:r>
      <w:r w:rsidR="007C0343">
        <w:rPr>
          <w:rFonts w:ascii="Arial" w:hAnsi="Arial"/>
          <w:sz w:val="24"/>
          <w:szCs w:val="24"/>
        </w:rPr>
        <w:t xml:space="preserve"> </w:t>
      </w:r>
      <w:r w:rsidRPr="00D76D67">
        <w:rPr>
          <w:rFonts w:ascii="Arial" w:hAnsi="Arial"/>
          <w:sz w:val="24"/>
          <w:szCs w:val="24"/>
        </w:rPr>
        <w:t>È la Parola del Signore il trono sul quale sta seduto il Signore. Ezechiele porta la Parola. La Parola porta il Signore. Lo spirito porta lui.</w:t>
      </w:r>
      <w:r w:rsidR="007C0343">
        <w:rPr>
          <w:rFonts w:ascii="Arial" w:hAnsi="Arial"/>
          <w:sz w:val="24"/>
          <w:szCs w:val="24"/>
        </w:rPr>
        <w:t xml:space="preserve"> </w:t>
      </w:r>
      <w:r w:rsidRPr="00D76D67">
        <w:rPr>
          <w:rFonts w:ascii="Arial" w:hAnsi="Arial"/>
          <w:sz w:val="24"/>
          <w:szCs w:val="24"/>
        </w:rPr>
        <w:t>Parola, profeta, spirito, Signore, sono una cosa sola, un solo movimento, una sola azione. Mai potranno divenire quattro movimenti e quattro azioni.</w:t>
      </w:r>
      <w:r w:rsidR="007C0343">
        <w:rPr>
          <w:rFonts w:ascii="Arial" w:hAnsi="Arial"/>
          <w:sz w:val="24"/>
          <w:szCs w:val="24"/>
        </w:rPr>
        <w:t xml:space="preserve"> </w:t>
      </w:r>
      <w:r w:rsidRPr="00D76D67">
        <w:rPr>
          <w:rFonts w:ascii="Arial" w:hAnsi="Arial"/>
          <w:sz w:val="24"/>
          <w:szCs w:val="24"/>
        </w:rPr>
        <w:t>Il profeta porta la Parola, la Parola porta Dio, lo spirito porta il profeta, Dio porta la salvezza, la redenzione, perché porta la conversione per chi crede.</w:t>
      </w:r>
      <w:r w:rsidR="007C0343">
        <w:rPr>
          <w:rFonts w:ascii="Arial" w:hAnsi="Arial"/>
          <w:sz w:val="24"/>
          <w:szCs w:val="24"/>
        </w:rPr>
        <w:t xml:space="preserve"> </w:t>
      </w:r>
      <w:r w:rsidRPr="00D76D67">
        <w:rPr>
          <w:rFonts w:ascii="Arial" w:hAnsi="Arial"/>
          <w:sz w:val="24"/>
          <w:szCs w:val="24"/>
        </w:rPr>
        <w:t>Dove ha la dimora il Signore? Dove abita la gloria di Dio? Dove possiamo benedire la sua gloria? Dove possiamo trovarla?</w:t>
      </w:r>
      <w:r w:rsidR="007C0343">
        <w:rPr>
          <w:rFonts w:ascii="Arial" w:hAnsi="Arial"/>
          <w:sz w:val="24"/>
          <w:szCs w:val="24"/>
        </w:rPr>
        <w:t xml:space="preserve"> </w:t>
      </w:r>
      <w:r w:rsidRPr="00D76D67">
        <w:rPr>
          <w:rFonts w:ascii="Arial" w:hAnsi="Arial"/>
          <w:sz w:val="24"/>
          <w:szCs w:val="24"/>
        </w:rPr>
        <w:t>Nella sua Parola. Ora la gloria del Signore è su Ezechiele. È Lui il carro del Signore in mezzo agli uomini, sulla nostra terra.</w:t>
      </w:r>
      <w:r w:rsidR="009F3B12">
        <w:rPr>
          <w:rFonts w:ascii="Arial" w:hAnsi="Arial"/>
          <w:sz w:val="24"/>
          <w:szCs w:val="24"/>
        </w:rPr>
        <w:t xml:space="preserve"> </w:t>
      </w:r>
      <w:r w:rsidRPr="00D76D67">
        <w:rPr>
          <w:rFonts w:ascii="Arial" w:hAnsi="Arial"/>
          <w:sz w:val="24"/>
          <w:szCs w:val="24"/>
        </w:rPr>
        <w:t>Lo spirito muove Ezechiele, Ezechiele porta il Signore, porta la sua Parola, porta la sua gloria. Ezechiele porta la salvezza di Dio.</w:t>
      </w:r>
      <w:r w:rsidR="007C0343">
        <w:rPr>
          <w:rFonts w:ascii="Arial" w:hAnsi="Arial"/>
          <w:sz w:val="24"/>
          <w:szCs w:val="24"/>
        </w:rPr>
        <w:t xml:space="preserve"> </w:t>
      </w:r>
      <w:r w:rsidRPr="00D76D67">
        <w:rPr>
          <w:rFonts w:ascii="Arial" w:hAnsi="Arial"/>
          <w:sz w:val="24"/>
          <w:szCs w:val="24"/>
        </w:rPr>
        <w:t>Oggi Ezechiele è stato costituito più che arca dell’alleanza, più che tempio del Signore, più che sua casa sulla nostra terra. Lui è il vero carro del Signore.</w:t>
      </w:r>
    </w:p>
    <w:p w14:paraId="548A987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13</w:t>
      </w:r>
      <w:r w:rsidRPr="00D76D67">
        <w:rPr>
          <w:rFonts w:ascii="Arial" w:hAnsi="Arial"/>
          <w:b/>
          <w:color w:val="000000"/>
          <w:sz w:val="24"/>
          <w:szCs w:val="24"/>
        </w:rPr>
        <w:t>Era il rumore delle ali degli esseri viventi, i quali le battevano l’una contro l’altra, e contemporaneamente era il rumore delle ruote e il rumore di un grande frastuono.</w:t>
      </w:r>
    </w:p>
    <w:p w14:paraId="078DD0C6" w14:textId="2CB79931" w:rsidR="000A3D56" w:rsidRPr="00D76D67" w:rsidRDefault="000A3D56" w:rsidP="000A3D56">
      <w:pPr>
        <w:spacing w:after="120"/>
        <w:jc w:val="both"/>
        <w:rPr>
          <w:rFonts w:ascii="Arial" w:hAnsi="Arial"/>
          <w:sz w:val="24"/>
          <w:szCs w:val="24"/>
        </w:rPr>
      </w:pPr>
      <w:r w:rsidRPr="00D76D67">
        <w:rPr>
          <w:rFonts w:ascii="Arial" w:hAnsi="Arial"/>
          <w:sz w:val="24"/>
          <w:szCs w:val="24"/>
        </w:rPr>
        <w:t>È come se Ezechiele e il carro del Signore fossero una cosa sola. Quando lui si muove, perché mosso dallo spirito, si sente lo stesso fragore.</w:t>
      </w:r>
      <w:r w:rsidR="007C0343">
        <w:rPr>
          <w:rFonts w:ascii="Arial" w:hAnsi="Arial"/>
          <w:sz w:val="24"/>
          <w:szCs w:val="24"/>
        </w:rPr>
        <w:t xml:space="preserve"> </w:t>
      </w:r>
      <w:r w:rsidRPr="00D76D67">
        <w:rPr>
          <w:rFonts w:ascii="Arial" w:hAnsi="Arial"/>
          <w:sz w:val="24"/>
          <w:szCs w:val="24"/>
        </w:rPr>
        <w:t>Era il rumore delle ali degli esseri viventi, i quali le battevano l’una contro l’altra. Ezechiele ha già descritto il rumore delle ali quando si muovevano.</w:t>
      </w:r>
      <w:r w:rsidR="007C0343">
        <w:rPr>
          <w:rFonts w:ascii="Arial" w:hAnsi="Arial"/>
          <w:sz w:val="24"/>
          <w:szCs w:val="24"/>
        </w:rPr>
        <w:t xml:space="preserve"> </w:t>
      </w:r>
      <w:r w:rsidRPr="00D76D67">
        <w:rPr>
          <w:rFonts w:ascii="Arial" w:hAnsi="Arial"/>
          <w:sz w:val="24"/>
          <w:szCs w:val="24"/>
        </w:rPr>
        <w:t>E contemporaneamente era il rumore delle ruote e il rumore di un grande frastuono. Tutti questi rumori sono segno della presenza di Dio in Ezechiele.</w:t>
      </w:r>
      <w:r w:rsidR="007C0343">
        <w:rPr>
          <w:rFonts w:ascii="Arial" w:hAnsi="Arial"/>
          <w:sz w:val="24"/>
          <w:szCs w:val="24"/>
        </w:rPr>
        <w:t xml:space="preserve"> </w:t>
      </w:r>
      <w:r w:rsidRPr="00D76D67">
        <w:rPr>
          <w:rFonts w:ascii="Arial" w:hAnsi="Arial"/>
          <w:sz w:val="24"/>
          <w:szCs w:val="24"/>
        </w:rPr>
        <w:t>Che il Signore sia in Ezechiele lo attesta questo grande frastuono che viene creato non appena lo spirito lo muove, perché vada dove il Signore lo manda.</w:t>
      </w:r>
      <w:r w:rsidR="009F3B12">
        <w:rPr>
          <w:rFonts w:ascii="Arial" w:hAnsi="Arial"/>
          <w:sz w:val="24"/>
          <w:szCs w:val="24"/>
        </w:rPr>
        <w:t xml:space="preserve"> </w:t>
      </w:r>
      <w:r w:rsidRPr="00D76D67">
        <w:rPr>
          <w:rFonts w:ascii="Arial" w:hAnsi="Arial"/>
          <w:sz w:val="24"/>
          <w:szCs w:val="24"/>
        </w:rPr>
        <w:t>Ezechiele ora è il vero carro di Dio sul carro di Dio. Il carro del Signore porta lui, lui porta la Parola del Signore, la Parola porta il Signore.</w:t>
      </w:r>
      <w:r w:rsidR="007C0343">
        <w:rPr>
          <w:rFonts w:ascii="Arial" w:hAnsi="Arial"/>
          <w:sz w:val="24"/>
          <w:szCs w:val="24"/>
        </w:rPr>
        <w:t xml:space="preserve"> </w:t>
      </w:r>
      <w:r w:rsidRPr="00D76D67">
        <w:rPr>
          <w:rFonts w:ascii="Arial" w:hAnsi="Arial"/>
          <w:sz w:val="24"/>
          <w:szCs w:val="24"/>
        </w:rPr>
        <w:t>Lo spirito muove Ezechiele. Ezechiele muove la Parola. La Parola muove Dio. Dio muove i cuori. Questa presenza di Dio è attestata dal rumore.</w:t>
      </w:r>
      <w:r w:rsidR="007C0343">
        <w:rPr>
          <w:rFonts w:ascii="Arial" w:hAnsi="Arial"/>
          <w:sz w:val="24"/>
          <w:szCs w:val="24"/>
        </w:rPr>
        <w:t xml:space="preserve"> </w:t>
      </w:r>
      <w:r w:rsidRPr="00D76D67">
        <w:rPr>
          <w:rFonts w:ascii="Arial" w:hAnsi="Arial"/>
          <w:sz w:val="24"/>
          <w:szCs w:val="24"/>
        </w:rPr>
        <w:t>Ezechiele porta la gloria di Dio, perché è stato costituito casa della gloria del Signore. La Parola è nel suo cuore come un tempo era nell’arca dell’alleanza.</w:t>
      </w:r>
    </w:p>
    <w:p w14:paraId="668EDEC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14</w:t>
      </w:r>
      <w:r w:rsidRPr="00D76D67">
        <w:rPr>
          <w:rFonts w:ascii="Arial" w:hAnsi="Arial"/>
          <w:b/>
          <w:color w:val="000000"/>
          <w:sz w:val="24"/>
          <w:szCs w:val="24"/>
        </w:rPr>
        <w:t>Uno spirito mi sollevò e mi portò via; io me ne andai triste e con l’animo sconvolto, mentre la mano del Signore pesava su di me.</w:t>
      </w:r>
    </w:p>
    <w:p w14:paraId="23F2F403" w14:textId="10D1DD18" w:rsidR="000A3D56" w:rsidRPr="00D76D67" w:rsidRDefault="000A3D56" w:rsidP="000A3D56">
      <w:pPr>
        <w:spacing w:after="120"/>
        <w:jc w:val="both"/>
        <w:rPr>
          <w:rFonts w:ascii="Arial" w:hAnsi="Arial"/>
          <w:sz w:val="24"/>
          <w:szCs w:val="24"/>
        </w:rPr>
      </w:pPr>
      <w:r w:rsidRPr="00D76D67">
        <w:rPr>
          <w:rFonts w:ascii="Arial" w:hAnsi="Arial"/>
          <w:sz w:val="24"/>
          <w:szCs w:val="24"/>
        </w:rPr>
        <w:t>Lo spirito solleva Ezechiele e lo porta via. Lui però se ne va triste e con l’animo sconvolto. Qual è il motivo di questa tristezza e sconvolgimento?</w:t>
      </w:r>
      <w:r w:rsidR="007C0343">
        <w:rPr>
          <w:rFonts w:ascii="Arial" w:hAnsi="Arial"/>
          <w:sz w:val="24"/>
          <w:szCs w:val="24"/>
        </w:rPr>
        <w:t xml:space="preserve"> </w:t>
      </w:r>
      <w:r w:rsidRPr="00D76D67">
        <w:rPr>
          <w:rFonts w:ascii="Arial" w:hAnsi="Arial"/>
          <w:sz w:val="24"/>
          <w:szCs w:val="24"/>
        </w:rPr>
        <w:t>Uno spirito mi sollevò e mi portò via. Io ne me andai triste e con l’animo sconvolto, mentre la mano del Signore pesava su di me.</w:t>
      </w:r>
      <w:r w:rsidR="007C0343">
        <w:rPr>
          <w:rFonts w:ascii="Arial" w:hAnsi="Arial"/>
          <w:sz w:val="24"/>
          <w:szCs w:val="24"/>
        </w:rPr>
        <w:t xml:space="preserve"> </w:t>
      </w:r>
      <w:r w:rsidRPr="00D76D67">
        <w:rPr>
          <w:rFonts w:ascii="Arial" w:hAnsi="Arial"/>
          <w:sz w:val="24"/>
          <w:szCs w:val="24"/>
        </w:rPr>
        <w:t>Non viene qui indicato il motivo di tanta tristezza e sconvolgimento. La mano del Signore pesa su Ezechiele, perché lui è tutto sotto di essa.</w:t>
      </w:r>
      <w:r w:rsidR="007C0343">
        <w:rPr>
          <w:rFonts w:ascii="Arial" w:hAnsi="Arial"/>
          <w:sz w:val="24"/>
          <w:szCs w:val="24"/>
        </w:rPr>
        <w:t xml:space="preserve"> </w:t>
      </w:r>
      <w:r w:rsidRPr="00D76D67">
        <w:rPr>
          <w:rFonts w:ascii="Arial" w:hAnsi="Arial"/>
          <w:sz w:val="24"/>
          <w:szCs w:val="24"/>
        </w:rPr>
        <w:t xml:space="preserve">Il Signore lo ha fatto suo per sempre. Lui è il suo profeta e sempre dovrà essere a suo servizio, per portare la sua Parola sulla terra. Lui è il </w:t>
      </w:r>
      <w:r w:rsidRPr="00D76D67">
        <w:rPr>
          <w:rFonts w:ascii="Arial" w:hAnsi="Arial"/>
          <w:sz w:val="24"/>
          <w:szCs w:val="24"/>
        </w:rPr>
        <w:lastRenderedPageBreak/>
        <w:t>carro del Signore.</w:t>
      </w:r>
      <w:r w:rsidR="007C0343">
        <w:rPr>
          <w:rFonts w:ascii="Arial" w:hAnsi="Arial"/>
          <w:sz w:val="24"/>
          <w:szCs w:val="24"/>
        </w:rPr>
        <w:t xml:space="preserve"> </w:t>
      </w:r>
      <w:r w:rsidRPr="00D76D67">
        <w:rPr>
          <w:rFonts w:ascii="Arial" w:hAnsi="Arial"/>
          <w:sz w:val="24"/>
          <w:szCs w:val="24"/>
        </w:rPr>
        <w:t>Possiamo pensare che tristezza e sconvolgimento siano dovuti alla non comprensione che Ezechiele ha ancora della sua missione?</w:t>
      </w:r>
      <w:r w:rsidR="007C0343">
        <w:rPr>
          <w:rFonts w:ascii="Arial" w:hAnsi="Arial"/>
          <w:sz w:val="24"/>
          <w:szCs w:val="24"/>
        </w:rPr>
        <w:t xml:space="preserve"> </w:t>
      </w:r>
      <w:r w:rsidRPr="00D76D67">
        <w:rPr>
          <w:rFonts w:ascii="Arial" w:hAnsi="Arial"/>
          <w:sz w:val="24"/>
          <w:szCs w:val="24"/>
        </w:rPr>
        <w:t>Forse la tristezza e lo sconvolgimento dipendono dalla sua nuova realtà che lo vuole tutto immerso nel divino, ma rimane profondamente sulla terra?</w:t>
      </w:r>
      <w:r w:rsidR="007C0343">
        <w:rPr>
          <w:rFonts w:ascii="Arial" w:hAnsi="Arial"/>
          <w:sz w:val="24"/>
          <w:szCs w:val="24"/>
        </w:rPr>
        <w:t xml:space="preserve"> </w:t>
      </w:r>
      <w:r w:rsidRPr="00D76D67">
        <w:rPr>
          <w:rFonts w:ascii="Arial" w:hAnsi="Arial"/>
          <w:sz w:val="24"/>
          <w:szCs w:val="24"/>
        </w:rPr>
        <w:t>Una cosa è certa. In Ezechiele non vi è alcuna esaltazione. Lui è figlio dell’uomo e tale rimane, cioè creta e polvere del suolo.</w:t>
      </w:r>
    </w:p>
    <w:p w14:paraId="3A87CDB7"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Ecco la mano del Signore viene sopra il tuo bestiame che è nella campagna, sopra i cavalli, gli asini, i cammelli, sopra gli armenti e le greggi, con una peste assai grave! (Es 9, 3). Anche la mano del Signore era stata contro di loro, per sterminarli dall'accampamento finché fossero annientati (Dt 2, 15). Perché tutti i popoli della terra sappiano quanto è forte la mano del Signore e temiate il Signore Dio vostro, per sempre" (Gs 4, 24). 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w:t>
      </w:r>
    </w:p>
    <w:p w14:paraId="06EBA8EB" w14:textId="06B47A96"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La mano del Signore fu sopra Elia che, cintosi i fianchi, corse davanti ad Acab finché giunse a Izreel (1Re 18, 46). Ora cercatemi un suonatore di cetra". Mentre il suonatore arpeggiava, cantando, la mano del Signore fu sopra Eliseo (2Re 3, 15). Questo Esdra, partì da Babilonia. Egli era uno scriba abile nella legge di Mosè, data dal Signore Dio d'Israele e, poiché la mano del Signore suo Dio era su di lui, il re aveva aderito a ogni sua richiesta (Esd 7, 6)</w:t>
      </w:r>
      <w:r w:rsidR="00744AE4">
        <w:rPr>
          <w:rFonts w:ascii="Arial" w:hAnsi="Arial"/>
          <w:i/>
          <w:iCs/>
          <w:sz w:val="24"/>
          <w:szCs w:val="24"/>
        </w:rPr>
        <w:t>.</w:t>
      </w:r>
    </w:p>
    <w:p w14:paraId="19BC0522" w14:textId="3415F6C6"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Chi non sa, fra tutti questi esseri, che la mano del Signore ha fatto questo? (Gb 12, 9).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Ecco non è troppo corta la mano del Signore da non poter salvare; né tanto duro è il suo orecchio, da non poter udire (Is 59, 1). Voi lo vedrete e gioirà il vostro cuore, le </w:t>
      </w:r>
      <w:r w:rsidRPr="00D76D67">
        <w:rPr>
          <w:rFonts w:ascii="Arial" w:hAnsi="Arial"/>
          <w:i/>
          <w:iCs/>
          <w:sz w:val="24"/>
          <w:szCs w:val="24"/>
        </w:rPr>
        <w:lastRenderedPageBreak/>
        <w:t xml:space="preserve">vostre ossa </w:t>
      </w:r>
      <w:r w:rsidR="007411DF" w:rsidRPr="00D76D67">
        <w:rPr>
          <w:rFonts w:ascii="Arial" w:hAnsi="Arial"/>
          <w:i/>
          <w:iCs/>
          <w:sz w:val="24"/>
          <w:szCs w:val="24"/>
        </w:rPr>
        <w:t>saranno</w:t>
      </w:r>
      <w:r w:rsidRPr="00D76D67">
        <w:rPr>
          <w:rFonts w:ascii="Arial" w:hAnsi="Arial"/>
          <w:i/>
          <w:iCs/>
          <w:sz w:val="24"/>
          <w:szCs w:val="24"/>
        </w:rPr>
        <w:t xml:space="preserve"> rigogliose come erba fresca. La mano del Signore si farà manifesta ai suoi servi, ma si sdegnerà contro i suoi nemici (Is 66, 14). La parola del Signore fu rivolta al sacerdote Ezechiele figlio di Buzì, nel paese dei Caldei, lungo il canale Chebàr. Qui fu sopra di lui la mano del Signore (Ez 1, 3). </w:t>
      </w:r>
    </w:p>
    <w:p w14:paraId="5D1DA0F2"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Uno spirito dunque mi sollevò e mi portò via; io ritornai triste e con l'animo eccitato, mentre la mano del Signore pesava su di me (Ez 3, 14). 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da quando era stata presa la città, in quel medesimo giorno, la mano del Signore fu sopra di me ed egli mi condusse là (Ez 40, 1). </w:t>
      </w:r>
    </w:p>
    <w:p w14:paraId="54B45B93" w14:textId="77777777" w:rsidR="000A3D56" w:rsidRPr="00D76D67" w:rsidRDefault="000A3D56" w:rsidP="00D76D67">
      <w:pPr>
        <w:spacing w:after="120"/>
        <w:ind w:left="567" w:right="567"/>
        <w:jc w:val="both"/>
        <w:rPr>
          <w:rFonts w:ascii="Arial" w:hAnsi="Arial"/>
          <w:i/>
          <w:iCs/>
          <w:sz w:val="24"/>
          <w:szCs w:val="24"/>
        </w:rPr>
      </w:pPr>
      <w:r w:rsidRPr="00D76D67">
        <w:rPr>
          <w:rFonts w:ascii="Arial" w:hAnsi="Arial"/>
          <w:i/>
          <w:iCs/>
          <w:sz w:val="24"/>
          <w:szCs w:val="24"/>
        </w:rPr>
        <w:t xml:space="preserve">Coloro che le udivano, le serbavano in cuor loro: "Che sarà mai questo bambino?" si dicevano. E davvero la mano del Signore stava con lui (Lc 1, 66).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 </w:t>
      </w:r>
    </w:p>
    <w:p w14:paraId="2629F351"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Nonostante questa altissima elevazione che fa di lui il carro della Parola del Signore, Ezechiele rimane vero figlio dell’uomo, vera polvere del suolo. </w:t>
      </w:r>
    </w:p>
    <w:p w14:paraId="326826E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15</w:t>
      </w:r>
      <w:r w:rsidRPr="00D76D67">
        <w:rPr>
          <w:rFonts w:ascii="Arial" w:hAnsi="Arial"/>
          <w:b/>
          <w:color w:val="000000"/>
          <w:sz w:val="24"/>
          <w:szCs w:val="24"/>
        </w:rPr>
        <w:t>Giunsi dai deportati di Tel-Abìb, che abitano lungo il fiume Chebar, dove hanno preso dimora, e rimasi in mezzo a loro sette giorni come stordito.</w:t>
      </w:r>
    </w:p>
    <w:p w14:paraId="1F219D92" w14:textId="74D6AC43" w:rsidR="000A3D56" w:rsidRPr="00D76D67" w:rsidRDefault="000A3D56" w:rsidP="000A3D56">
      <w:pPr>
        <w:spacing w:after="120"/>
        <w:jc w:val="both"/>
        <w:rPr>
          <w:rFonts w:ascii="Arial" w:hAnsi="Arial"/>
          <w:sz w:val="24"/>
          <w:szCs w:val="24"/>
        </w:rPr>
      </w:pPr>
      <w:r w:rsidRPr="00D76D67">
        <w:rPr>
          <w:rFonts w:ascii="Arial" w:hAnsi="Arial"/>
          <w:sz w:val="24"/>
          <w:szCs w:val="24"/>
        </w:rPr>
        <w:t>Lo spirito prende Ezechiele e lo conduce dai deportati di Tel-Abìb (la collina delle spighe). È una località lungo il fiume Chebar, nella Bassa Babilonia.</w:t>
      </w:r>
      <w:r w:rsidR="007C0343">
        <w:rPr>
          <w:rFonts w:ascii="Arial" w:hAnsi="Arial"/>
          <w:sz w:val="24"/>
          <w:szCs w:val="24"/>
        </w:rPr>
        <w:t xml:space="preserve"> </w:t>
      </w:r>
      <w:r w:rsidRPr="00D76D67">
        <w:rPr>
          <w:rFonts w:ascii="Arial" w:hAnsi="Arial"/>
          <w:sz w:val="24"/>
          <w:szCs w:val="24"/>
        </w:rPr>
        <w:t>Giunsi dai deportati di Tel-Abìb, che abitano lungo il fiume Chebar, dove hanno preso dimora, e rimasi in mezzo a loro sette giorni come stordito.</w:t>
      </w:r>
      <w:r w:rsidR="007C0343">
        <w:rPr>
          <w:rFonts w:ascii="Arial" w:hAnsi="Arial"/>
          <w:sz w:val="24"/>
          <w:szCs w:val="24"/>
        </w:rPr>
        <w:t xml:space="preserve"> </w:t>
      </w:r>
      <w:r w:rsidRPr="00D76D67">
        <w:rPr>
          <w:rFonts w:ascii="Arial" w:hAnsi="Arial"/>
          <w:sz w:val="24"/>
          <w:szCs w:val="24"/>
        </w:rPr>
        <w:t>Ora Ezechiele è in mezzo ai deportati del suo popolo. Rimane per ben sette giorni in mezzo a loro, ma è come stordito, quasi privo di conoscenza.</w:t>
      </w:r>
      <w:r w:rsidR="007C0343">
        <w:rPr>
          <w:rFonts w:ascii="Arial" w:hAnsi="Arial"/>
          <w:sz w:val="24"/>
          <w:szCs w:val="24"/>
        </w:rPr>
        <w:t xml:space="preserve"> </w:t>
      </w:r>
      <w:r w:rsidRPr="00D76D67">
        <w:rPr>
          <w:rFonts w:ascii="Arial" w:hAnsi="Arial"/>
          <w:sz w:val="24"/>
          <w:szCs w:val="24"/>
        </w:rPr>
        <w:t>Una cosa però la sa. La sua vita ora non è più nelle sue mani, ma nelle mani dello spirito, come è nelle mani dello spirito la vita del carro del Signore.</w:t>
      </w:r>
    </w:p>
    <w:p w14:paraId="67A6A4A2" w14:textId="77777777" w:rsidR="000A3D56" w:rsidRPr="00D76D67" w:rsidRDefault="000A3D56" w:rsidP="000A3D56">
      <w:pPr>
        <w:spacing w:after="120"/>
        <w:jc w:val="both"/>
        <w:rPr>
          <w:rFonts w:ascii="Arial" w:hAnsi="Arial"/>
          <w:sz w:val="24"/>
          <w:szCs w:val="24"/>
        </w:rPr>
      </w:pPr>
    </w:p>
    <w:p w14:paraId="7F06B656" w14:textId="77777777" w:rsidR="000A3D56" w:rsidRPr="00D76D67" w:rsidRDefault="000A3D56" w:rsidP="0045556F">
      <w:pPr>
        <w:pStyle w:val="Corpotesto"/>
      </w:pPr>
      <w:bookmarkStart w:id="103" w:name="_Toc62164839"/>
      <w:r w:rsidRPr="00D76D67">
        <w:t>Il profeta come sentinella</w:t>
      </w:r>
      <w:bookmarkEnd w:id="103"/>
      <w:r w:rsidRPr="00D76D67">
        <w:t xml:space="preserve"> </w:t>
      </w:r>
    </w:p>
    <w:p w14:paraId="449B3271"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16</w:t>
      </w:r>
      <w:r w:rsidRPr="00D76D67">
        <w:rPr>
          <w:rFonts w:ascii="Arial" w:hAnsi="Arial"/>
          <w:b/>
          <w:color w:val="000000"/>
          <w:sz w:val="24"/>
          <w:szCs w:val="24"/>
        </w:rPr>
        <w:t>Al termine di quei sette giorni mi fu rivolta questa parola del Signore:</w:t>
      </w:r>
    </w:p>
    <w:p w14:paraId="060800EF" w14:textId="12803812" w:rsidR="000A3D56" w:rsidRPr="00D76D67" w:rsidRDefault="000A3D56" w:rsidP="000A3D56">
      <w:pPr>
        <w:spacing w:after="120"/>
        <w:jc w:val="both"/>
        <w:rPr>
          <w:rFonts w:ascii="Arial" w:hAnsi="Arial"/>
          <w:sz w:val="24"/>
          <w:szCs w:val="24"/>
        </w:rPr>
      </w:pPr>
      <w:r w:rsidRPr="00D76D67">
        <w:rPr>
          <w:rFonts w:ascii="Arial" w:hAnsi="Arial"/>
          <w:sz w:val="24"/>
          <w:szCs w:val="24"/>
        </w:rPr>
        <w:t>Terminati questi sette lunghi giorni, vissuti nello stordimento del suo spirito, di nuovo il Signore fa udire la sua voce, di nuovo gli parla.</w:t>
      </w:r>
      <w:r w:rsidR="007C0343">
        <w:rPr>
          <w:rFonts w:ascii="Arial" w:hAnsi="Arial"/>
          <w:sz w:val="24"/>
          <w:szCs w:val="24"/>
        </w:rPr>
        <w:t xml:space="preserve"> </w:t>
      </w:r>
      <w:r w:rsidRPr="00D76D67">
        <w:rPr>
          <w:rFonts w:ascii="Arial" w:hAnsi="Arial"/>
          <w:sz w:val="24"/>
          <w:szCs w:val="24"/>
        </w:rPr>
        <w:t xml:space="preserve">Al termine di quei sette </w:t>
      </w:r>
      <w:r w:rsidRPr="00D76D67">
        <w:rPr>
          <w:rFonts w:ascii="Arial" w:hAnsi="Arial"/>
          <w:sz w:val="24"/>
          <w:szCs w:val="24"/>
        </w:rPr>
        <w:lastRenderedPageBreak/>
        <w:t>giorni mi fu rivolta questa parola del Signore. È sempre il Signore che governa la vita di Ezechiele. Il Signore parla, lui ascolta.</w:t>
      </w:r>
      <w:r w:rsidR="007C0343">
        <w:rPr>
          <w:rFonts w:ascii="Arial" w:hAnsi="Arial"/>
          <w:sz w:val="24"/>
          <w:szCs w:val="24"/>
        </w:rPr>
        <w:t xml:space="preserve"> </w:t>
      </w:r>
      <w:r w:rsidRPr="00D76D67">
        <w:rPr>
          <w:rFonts w:ascii="Arial" w:hAnsi="Arial"/>
          <w:sz w:val="24"/>
          <w:szCs w:val="24"/>
        </w:rPr>
        <w:t>Nel profeta non vi è alcuna autonomia, mai. Lui è sempre dalla Parola del suo Dio. Se il suo Dio parla, lui parla. Se il suo Dio tace, lui tace.</w:t>
      </w:r>
      <w:r w:rsidR="007C0343">
        <w:rPr>
          <w:rFonts w:ascii="Arial" w:hAnsi="Arial"/>
          <w:sz w:val="24"/>
          <w:szCs w:val="24"/>
        </w:rPr>
        <w:t xml:space="preserve"> </w:t>
      </w:r>
      <w:r w:rsidRPr="00D76D67">
        <w:rPr>
          <w:rFonts w:ascii="Arial" w:hAnsi="Arial"/>
          <w:sz w:val="24"/>
          <w:szCs w:val="24"/>
        </w:rPr>
        <w:t>Per sette giorni il Signore non ha parlato e lui ha taciuto. Non ha ascoltato il Signore ed è rimasto come stordito, quasi paralizzato nel suo spirito.</w:t>
      </w:r>
    </w:p>
    <w:p w14:paraId="7C187B3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17</w:t>
      </w:r>
      <w:r w:rsidRPr="00D76D67">
        <w:rPr>
          <w:rFonts w:ascii="Arial" w:hAnsi="Arial"/>
          <w:b/>
          <w:color w:val="000000"/>
          <w:sz w:val="24"/>
          <w:szCs w:val="24"/>
        </w:rPr>
        <w:t>«Figlio dell’uomo, ti ho posto come sentinella per la casa d’Israele. Quando sentirai dalla mia bocca una parola, tu dovrai avvertirli da parte mia.</w:t>
      </w:r>
    </w:p>
    <w:p w14:paraId="65B69C3C" w14:textId="1569A164" w:rsidR="000A3D56" w:rsidRPr="00D76D67" w:rsidRDefault="000A3D56" w:rsidP="000A3D56">
      <w:pPr>
        <w:spacing w:after="120"/>
        <w:jc w:val="both"/>
        <w:rPr>
          <w:rFonts w:ascii="Arial" w:hAnsi="Arial"/>
          <w:sz w:val="24"/>
          <w:szCs w:val="24"/>
        </w:rPr>
      </w:pPr>
      <w:r w:rsidRPr="00D76D67">
        <w:rPr>
          <w:rFonts w:ascii="Arial" w:hAnsi="Arial"/>
          <w:sz w:val="24"/>
          <w:szCs w:val="24"/>
        </w:rPr>
        <w:t>Il profeta deve sapere cosa il Signore ha fatto della sua persona e della sua vita. Chi è Ezechiele dinanzi a Dio e dinanzi al suo popolo?</w:t>
      </w:r>
      <w:r w:rsidR="007C0343">
        <w:rPr>
          <w:rFonts w:ascii="Arial" w:hAnsi="Arial"/>
          <w:sz w:val="24"/>
          <w:szCs w:val="24"/>
        </w:rPr>
        <w:t xml:space="preserve"> </w:t>
      </w:r>
      <w:r w:rsidRPr="00D76D67">
        <w:rPr>
          <w:rFonts w:ascii="Arial" w:hAnsi="Arial"/>
          <w:sz w:val="24"/>
          <w:szCs w:val="24"/>
        </w:rPr>
        <w:t>Figlio dell’uomo, ti ho posto come sentinella per la casa d’Israele. Quando sentirai dalla mia bocca una parola, tu dovrai avvertirli da parte mia.</w:t>
      </w:r>
      <w:r w:rsidR="007C0343">
        <w:rPr>
          <w:rFonts w:ascii="Arial" w:hAnsi="Arial"/>
          <w:sz w:val="24"/>
          <w:szCs w:val="24"/>
        </w:rPr>
        <w:t xml:space="preserve"> </w:t>
      </w:r>
      <w:r w:rsidRPr="00D76D67">
        <w:rPr>
          <w:rFonts w:ascii="Arial" w:hAnsi="Arial"/>
          <w:sz w:val="24"/>
          <w:szCs w:val="24"/>
        </w:rPr>
        <w:t>Chi è una sentinella? È un soldato che deve vigilare di notte e di giorno sulla sicurezza della città, del campo militare, di altro luogo.</w:t>
      </w:r>
      <w:r w:rsidR="007C0343">
        <w:rPr>
          <w:rFonts w:ascii="Arial" w:hAnsi="Arial"/>
          <w:sz w:val="24"/>
          <w:szCs w:val="24"/>
        </w:rPr>
        <w:t xml:space="preserve"> </w:t>
      </w:r>
      <w:r w:rsidRPr="00D76D67">
        <w:rPr>
          <w:rFonts w:ascii="Arial" w:hAnsi="Arial"/>
          <w:sz w:val="24"/>
          <w:szCs w:val="24"/>
        </w:rPr>
        <w:t>La vita della città, del campo, di altro luogo è dal suo occhio, dal suo orecchio, dal suo odorato. Lui deve essere attento ad ogni movimento attorno a lui.</w:t>
      </w:r>
      <w:r w:rsidR="007C0343">
        <w:rPr>
          <w:rFonts w:ascii="Arial" w:hAnsi="Arial"/>
          <w:sz w:val="24"/>
          <w:szCs w:val="24"/>
        </w:rPr>
        <w:t xml:space="preserve"> </w:t>
      </w:r>
      <w:r w:rsidRPr="00D76D67">
        <w:rPr>
          <w:rFonts w:ascii="Arial" w:hAnsi="Arial"/>
          <w:sz w:val="24"/>
          <w:szCs w:val="24"/>
        </w:rPr>
        <w:t>Ora Ezechiele viene costituito sentinella non però tra uomo e uomo, ma tra Dio e l’uomo. Lui deve avvertire Israele di ogni movimento di Parola in Dio.</w:t>
      </w:r>
      <w:r w:rsidR="007C0343">
        <w:rPr>
          <w:rFonts w:ascii="Arial" w:hAnsi="Arial"/>
          <w:sz w:val="24"/>
          <w:szCs w:val="24"/>
        </w:rPr>
        <w:t xml:space="preserve"> </w:t>
      </w:r>
      <w:r w:rsidRPr="00D76D67">
        <w:rPr>
          <w:rFonts w:ascii="Arial" w:hAnsi="Arial"/>
          <w:sz w:val="24"/>
          <w:szCs w:val="24"/>
        </w:rPr>
        <w:t>Il Signore parla a Ezechiele. Ezechiele deve parlare al suo popolo, deve riferire al popolo di Dio quanto ascoltato dal Signore. Questa la sua missione.</w:t>
      </w:r>
      <w:r w:rsidR="007C0343">
        <w:rPr>
          <w:rFonts w:ascii="Arial" w:hAnsi="Arial"/>
          <w:sz w:val="24"/>
          <w:szCs w:val="24"/>
        </w:rPr>
        <w:t xml:space="preserve"> </w:t>
      </w:r>
      <w:r w:rsidRPr="00D76D67">
        <w:rPr>
          <w:rFonts w:ascii="Arial" w:hAnsi="Arial"/>
          <w:sz w:val="24"/>
          <w:szCs w:val="24"/>
        </w:rPr>
        <w:t>Con l’orecchio Ezechiele deve stare in ascolto del Signore, con la bocca deve essere rivolto verso il popolo al fine di riferire all’istante quanto ascoltato.</w:t>
      </w:r>
    </w:p>
    <w:p w14:paraId="2994A94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 (2Sam 13, 34). Davide stava seduto fra le due porte; la sentinella salì sul tetto della porta dal lato del muro; alzò gli occhi, guardò ed ecco vide un uomo correre tutto solo (2Sam 18, 24). La sentinella gridò e avvertì il re. Il re disse: "Se è solo, porta una buona notizia". Quegli andava avvicinandosi sempre più (2Sam 18, 25). Poi la sentinella vide un altro uomo che correva e gridò al guardiano: "Ecco un altro uomo correre tutto solo!". E il re: "Anche questo porta una buona notizia" (2Sam 18, 26). La sentinella disse: "Il modo di correre del primo mi pare quello di Achimaaz, figlio di Zadok". E il re disse: "E' un uomo dabbene: viene certo per una lieta notizia!" (2Sam 18, 27). </w:t>
      </w:r>
    </w:p>
    <w:p w14:paraId="472F44D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La sentinella che stava sulla torre di Izreel vide la truppa di Ieu che avanzava e disse: "Vedo una truppa". Ioram disse: "Prendi un cavaliere e mandalo loro incontro per domandare: Tutto bene?" (2Re 9, 17). Uno a cavallo andò loro incontro e disse: "Il re domanda: Tutto bene?". Ieu disse: "Che importa a te come vada? Passa dietro a me e seguimi". La sentinella riferì: "Il messaggero è arrivato da quelli, ma non torna indietro" (2Re 9, 18). La sentinella riferì: "E' arrivato da quelli, ma non torna indietro. Il modo di guidare è quello di Ieu figlio di Nimsi; difatti guida all'impazzata" (2Re 9, 20). Poiché così mi ha detto il </w:t>
      </w:r>
      <w:r w:rsidRPr="00FC171B">
        <w:rPr>
          <w:rFonts w:ascii="Arial" w:hAnsi="Arial"/>
          <w:i/>
          <w:iCs/>
          <w:sz w:val="24"/>
          <w:szCs w:val="24"/>
        </w:rPr>
        <w:lastRenderedPageBreak/>
        <w:t xml:space="preserve">Signore: "Va’, metti una sentinella che annunzi quanto vede (Is 21, 6). Oracolo sull'Idumea. Mi gridano da Seir: "Sentinella, quanto resta della notte? Sentinella, quanto resta della notte?" (Is 21, 11). La sentinella risponde: "Viene il mattino, poi anche la notte; se volete domandare, domandate, convertitevi, venite!" (Is 21, 12). Alzati, grida nella notte quando cominciano i turni di sentinella; effondi come acqua il tuo cuore, davanti al Signore; alza verso di lui le mani per la vita dei tuoi bambini, che muoiono di fame all'angolo di ogni strada (Lam 2, 19). Al termine di questi sette giorni mi fu rivolta questa parola del Signore: "Figlio dell'uomo, ti ho posto per sentinella alla casa d'Israele (Ez 3, 16). </w:t>
      </w:r>
    </w:p>
    <w:p w14:paraId="7B71A8F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"Figlio dell'uomo, parla ai figli del tuo popolo e dì loro: Se mando la spada contro un paese e il popolo di quella terra prende un uomo del suo territorio e lo pone quale sentinella (Ez 33, 2). Se invece la sentinella vede giunger la spada e non suona la tromba e il popolo non è avvertito e la spada giunge e sorprende qualcuno, questi sarà sorpreso per la sua iniquità: ma della sua morte domanderò conto alla sentinella (Ez 33, 6). O figlio dell'uomo, io ti ho costituito sentinella per gli Israeliti; ascolterai una parola dalla mia bocca e tu li avvertirai da parte mia (Ez 33, 7). Sentinella di Efraim è il profeta con il suo Dio; ma un laccio gli è teso su tutti i sentieri, ostilità fin nella casa del suo Dio (Os 9, 8). Mi metterò di sentinella, in piedi sulla fortezza, a spiare, per vedere che cosa mi dirà, che cosa risponderà ai miei lamenti (Ab 2, 1). Mi porrò come sentinella per la mia casa contro chi va e chi viene, non vi passerà più l'oppressore, perché ora io stesso sorveglio con i miei occhi (Zc 9, 8). </w:t>
      </w:r>
    </w:p>
    <w:p w14:paraId="526C5EB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Gedeone e i cento uomini che erano con lui giunsero all'estremità dell'accampamento, all'inizio della veglia di mezzanotte, quando appena avevano cambiato le sentinelle. Egli suonò la tromba spezzando la brocca che aveva in mano (Gdc 7, 19). Allora noi pregammo il nostro Dio e contro di loro mettemmo sentinelle di giorno e di notte per difenderci dai loro attacchi (Ne 4, 3). Esse andavano avanti diritte per la valle, quando si fecero loro incontro le sentinelle assire (Gdt 10, 11). Quando fu il tramonto, Giònata comandò ai suoi di vegliare tutta la notte e di stare con le armi pronte per la battaglia e dispose sentinelle intorno al campo (1Mac 12, 27). L'anima mia attende il Signore più che le sentinelle l'aurora (Sal 129, 6). La coscienza di un uomo talvolta suole avvertire meglio di sette sentinelle collocate in alto per spiare (Sir 37, 14). Si comportano secondo gli ordini del Santo, non si stancano al loro posto di sentinelle (Sir 43, 10).</w:t>
      </w:r>
    </w:p>
    <w:p w14:paraId="227AF29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Senti? Le tue sentinelle alzano la voce, insieme gridano di gioia, poiché vedono con gli occhi il ritorno del Signore in Sion (Is 52, 8). Sulle tue mura, Gerusalemme, ho posto sentinelle; per tutto il giorno e tutta la notte non taceranno mai. Voi, che rammentate le promesse al Signore, non prendetevi mai riposo (Is 62, 6). Io ho posto sentinelle presso di voi: "Fate attenzione allo squillo di tromba". Essi hanno risposto: "Non ci baderemo!" (Ger 6, 17). Alzate un vessillo contro il </w:t>
      </w:r>
      <w:r w:rsidRPr="00FC171B">
        <w:rPr>
          <w:rFonts w:ascii="Arial" w:hAnsi="Arial"/>
          <w:i/>
          <w:iCs/>
          <w:sz w:val="24"/>
          <w:szCs w:val="24"/>
        </w:rPr>
        <w:lastRenderedPageBreak/>
        <w:t xml:space="preserve">muro di Babilonia, rafforzate le guardie, collocate sentinelle, preparate gli agguati, poiché il Signore si era proposto un piano e ormai compie quanto aveva detto contro gli abitanti di Babilonia (Ger 51, 12). Il migliore di loro non è che un pruno, il più retto una siepe di spine. Il giorno predetto dalle tue sentinelle, il giorno del castigo è giunto, adesso è la loro rovina (Mi 7, 4). E in quella notte, quando poi Erode stava per farlo comparire davanti al popolo, Pietro piantonato da due soldati e legato con due catene stava dormendo, mentre davanti alla porta le sentinelle custodivano il carcere (At 12, 6). </w:t>
      </w:r>
    </w:p>
    <w:p w14:paraId="5CF8D48F" w14:textId="200E5252" w:rsidR="000A3D56" w:rsidRPr="00D76D67" w:rsidRDefault="000A3D56" w:rsidP="000A3D56">
      <w:pPr>
        <w:spacing w:after="120"/>
        <w:jc w:val="both"/>
        <w:rPr>
          <w:rFonts w:ascii="Arial" w:hAnsi="Arial"/>
          <w:sz w:val="24"/>
          <w:szCs w:val="24"/>
        </w:rPr>
      </w:pPr>
      <w:r w:rsidRPr="00D76D67">
        <w:rPr>
          <w:rFonts w:ascii="Arial" w:hAnsi="Arial"/>
          <w:sz w:val="24"/>
          <w:szCs w:val="24"/>
        </w:rPr>
        <w:t>Ora Ezechiele comincia ad entrare nella comprensione della missione che il Signore ha posto sulle sue spalle. Lui è vera sentinella.</w:t>
      </w:r>
      <w:r w:rsidR="007C0343">
        <w:rPr>
          <w:rFonts w:ascii="Arial" w:hAnsi="Arial"/>
          <w:sz w:val="24"/>
          <w:szCs w:val="24"/>
        </w:rPr>
        <w:t xml:space="preserve"> </w:t>
      </w:r>
      <w:r w:rsidRPr="00D76D67">
        <w:rPr>
          <w:rFonts w:ascii="Arial" w:hAnsi="Arial"/>
          <w:sz w:val="24"/>
          <w:szCs w:val="24"/>
        </w:rPr>
        <w:t>Non però sentinella tra terra e terra, tra uomini e uomini. È invece sentinella tra Dio e l’uomo. Lui deve avvisare il suo popolo di ogni movimento in Dio.</w:t>
      </w:r>
      <w:r w:rsidR="007C0343">
        <w:rPr>
          <w:rFonts w:ascii="Arial" w:hAnsi="Arial"/>
          <w:sz w:val="24"/>
          <w:szCs w:val="24"/>
        </w:rPr>
        <w:t xml:space="preserve"> </w:t>
      </w:r>
      <w:r w:rsidRPr="00D76D67">
        <w:rPr>
          <w:rFonts w:ascii="Arial" w:hAnsi="Arial"/>
          <w:sz w:val="24"/>
          <w:szCs w:val="24"/>
        </w:rPr>
        <w:t xml:space="preserve">Ogni movimento di Parola, di volontà, di comando che avviene in Dio subito il profeta deve riferirlo al suo popolo. Lui è vero mediatore del suo Signore. </w:t>
      </w:r>
    </w:p>
    <w:p w14:paraId="50FF50E2"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18</w:t>
      </w:r>
      <w:r w:rsidRPr="00D76D67">
        <w:rPr>
          <w:rFonts w:ascii="Arial" w:hAnsi="Arial"/>
          <w:b/>
          <w:color w:val="000000"/>
          <w:sz w:val="24"/>
          <w:szCs w:val="24"/>
        </w:rPr>
        <w:t>Se io dico al malvagio: “Tu morirai!”, e tu non lo avverti e non parli perché il malvagio desista dalla sua condotta perversa e viva, egli, il malvagio, morirà per la sua iniquità, ma della sua morte io domanderò conto a te.</w:t>
      </w:r>
    </w:p>
    <w:p w14:paraId="56D92B9F" w14:textId="1EE877B4"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spiega a Ezechiele in cosa esattamente consiste il suo essere stato costituito sentinella tra Dio e il suo popolo, tra il Cielo e la terra.</w:t>
      </w:r>
      <w:r w:rsidR="007C0343">
        <w:rPr>
          <w:rFonts w:ascii="Arial" w:hAnsi="Arial"/>
          <w:sz w:val="24"/>
          <w:szCs w:val="24"/>
        </w:rPr>
        <w:t xml:space="preserve"> </w:t>
      </w:r>
      <w:r w:rsidRPr="00D76D67">
        <w:rPr>
          <w:rFonts w:ascii="Arial" w:hAnsi="Arial"/>
          <w:sz w:val="24"/>
          <w:szCs w:val="24"/>
        </w:rPr>
        <w:t>Se io dico al malvagio: “Tu morirai”, e tu non lo avverti e non parli perché il malvagio desista dalla sua condotta perversa e viva, cosa avverrà?</w:t>
      </w:r>
      <w:r w:rsidR="007C0343">
        <w:rPr>
          <w:rFonts w:ascii="Arial" w:hAnsi="Arial"/>
          <w:sz w:val="24"/>
          <w:szCs w:val="24"/>
        </w:rPr>
        <w:t xml:space="preserve"> </w:t>
      </w:r>
      <w:r w:rsidRPr="00D76D67">
        <w:rPr>
          <w:rFonts w:ascii="Arial" w:hAnsi="Arial"/>
          <w:sz w:val="24"/>
          <w:szCs w:val="24"/>
        </w:rPr>
        <w:t>Egli, il malvagio, morirà per la sua iniquità, ma della sua morte io domanderò conto a te. Ora le cose divengono estremamente serie.</w:t>
      </w:r>
      <w:r w:rsidR="007C0343">
        <w:rPr>
          <w:rFonts w:ascii="Arial" w:hAnsi="Arial"/>
          <w:sz w:val="24"/>
          <w:szCs w:val="24"/>
        </w:rPr>
        <w:t xml:space="preserve"> </w:t>
      </w:r>
      <w:r w:rsidRPr="00D76D67">
        <w:rPr>
          <w:rFonts w:ascii="Arial" w:hAnsi="Arial"/>
          <w:sz w:val="24"/>
          <w:szCs w:val="24"/>
        </w:rPr>
        <w:t>Quella di Ezechiele non è una missione semplice, neutra, da viversi o non viversi a proprio piacimento, gusto, dal proprio cuore, dalla propria mente.</w:t>
      </w:r>
      <w:r w:rsidR="007C0343">
        <w:rPr>
          <w:rFonts w:ascii="Arial" w:hAnsi="Arial"/>
          <w:sz w:val="24"/>
          <w:szCs w:val="24"/>
        </w:rPr>
        <w:t xml:space="preserve"> </w:t>
      </w:r>
      <w:r w:rsidRPr="00D76D67">
        <w:rPr>
          <w:rFonts w:ascii="Arial" w:hAnsi="Arial"/>
          <w:sz w:val="24"/>
          <w:szCs w:val="24"/>
        </w:rPr>
        <w:t>Il Signore gli parla chiaro. Io parlo a te perché tu parli al mio popolo. Se tu non parli, non riferisci, non ammonisci, non gridi, sei responsabile del loro peccato.</w:t>
      </w:r>
      <w:r w:rsidR="007C0343">
        <w:rPr>
          <w:rFonts w:ascii="Arial" w:hAnsi="Arial"/>
          <w:sz w:val="24"/>
          <w:szCs w:val="24"/>
        </w:rPr>
        <w:t xml:space="preserve"> </w:t>
      </w:r>
      <w:r w:rsidRPr="00D76D67">
        <w:rPr>
          <w:rFonts w:ascii="Arial" w:hAnsi="Arial"/>
          <w:sz w:val="24"/>
          <w:szCs w:val="24"/>
        </w:rPr>
        <w:t>Il popolo morirà per il suo peccato e per il suo peccato sarà punito, ma di quella morte sei tu responsabile. A te io domanderò conto.</w:t>
      </w:r>
      <w:r w:rsidR="007C0343">
        <w:rPr>
          <w:rFonts w:ascii="Arial" w:hAnsi="Arial"/>
          <w:sz w:val="24"/>
          <w:szCs w:val="24"/>
        </w:rPr>
        <w:t xml:space="preserve"> </w:t>
      </w:r>
      <w:r w:rsidRPr="00D76D67">
        <w:rPr>
          <w:rFonts w:ascii="Arial" w:hAnsi="Arial"/>
          <w:sz w:val="24"/>
          <w:szCs w:val="24"/>
        </w:rPr>
        <w:t>Il profeta così viene reso da Dio responsabile di tutti i peccati del suo popolo, se lui non parla, non riferisce, tace e fa silenzio sulla Parola del Signore.</w:t>
      </w:r>
      <w:r w:rsidR="007C0343">
        <w:rPr>
          <w:rFonts w:ascii="Arial" w:hAnsi="Arial"/>
          <w:sz w:val="24"/>
          <w:szCs w:val="24"/>
        </w:rPr>
        <w:t xml:space="preserve"> </w:t>
      </w:r>
      <w:r w:rsidRPr="00D76D67">
        <w:rPr>
          <w:rFonts w:ascii="Arial" w:hAnsi="Arial"/>
          <w:sz w:val="24"/>
          <w:szCs w:val="24"/>
        </w:rPr>
        <w:t>Ezechiele ora sa quale responsabilità il Signore ha posto sulla testa: tutto il peccato del suo popolo è suo. È come se fosse lui a commetterlo.</w:t>
      </w:r>
    </w:p>
    <w:p w14:paraId="646B56C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19</w:t>
      </w:r>
      <w:r w:rsidRPr="00D76D67">
        <w:rPr>
          <w:rFonts w:ascii="Arial" w:hAnsi="Arial"/>
          <w:b/>
          <w:color w:val="000000"/>
          <w:sz w:val="24"/>
          <w:szCs w:val="24"/>
        </w:rPr>
        <w:t>Ma se tu avverti il malvagio ed egli non si converte dalla sua malvagità e dalla sua perversa condotta, egli morirà per la sua iniquità, ma tu ti sarai salvato.</w:t>
      </w:r>
    </w:p>
    <w:p w14:paraId="1D72389C" w14:textId="3C623B57" w:rsidR="000A3D56" w:rsidRPr="00D76D67" w:rsidRDefault="000A3D56" w:rsidP="000A3D56">
      <w:pPr>
        <w:spacing w:after="120"/>
        <w:jc w:val="both"/>
        <w:rPr>
          <w:rFonts w:ascii="Arial" w:hAnsi="Arial"/>
          <w:sz w:val="24"/>
          <w:szCs w:val="24"/>
        </w:rPr>
      </w:pPr>
      <w:r w:rsidRPr="00D76D67">
        <w:rPr>
          <w:rFonts w:ascii="Arial" w:hAnsi="Arial"/>
          <w:sz w:val="24"/>
          <w:szCs w:val="24"/>
        </w:rPr>
        <w:t>Ezechiele, vera sentinella tra Dio e il suo popolo, viene però scagionato da ogni responsabilità nel momento e dal momento in cui lui ascolta e riferisce.</w:t>
      </w:r>
      <w:r w:rsidR="007C0343">
        <w:rPr>
          <w:rFonts w:ascii="Arial" w:hAnsi="Arial"/>
          <w:sz w:val="24"/>
          <w:szCs w:val="24"/>
        </w:rPr>
        <w:t xml:space="preserve"> </w:t>
      </w:r>
      <w:r w:rsidRPr="00D76D67">
        <w:rPr>
          <w:rFonts w:ascii="Arial" w:hAnsi="Arial"/>
          <w:sz w:val="24"/>
          <w:szCs w:val="24"/>
        </w:rPr>
        <w:t>Ma se tu avverti il malvagio ed egli non si converte dalla sua malvagità e dalla sua perversa condotta, egli morirà per la sua iniquità, ma tu ti sarai salvato.</w:t>
      </w:r>
      <w:r w:rsidR="009F3B12">
        <w:rPr>
          <w:rFonts w:ascii="Arial" w:hAnsi="Arial"/>
          <w:sz w:val="24"/>
          <w:szCs w:val="24"/>
        </w:rPr>
        <w:t xml:space="preserve"> </w:t>
      </w:r>
      <w:r w:rsidRPr="00D76D67">
        <w:rPr>
          <w:rFonts w:ascii="Arial" w:hAnsi="Arial"/>
          <w:sz w:val="24"/>
          <w:szCs w:val="24"/>
        </w:rPr>
        <w:t>Il profeta non è responsabile del peccato del suo popolo, ma solo della Parola da riferire. Riferita la Parola, lui è innocente verso quelli che si perdono.</w:t>
      </w:r>
      <w:r w:rsidR="007C0343">
        <w:rPr>
          <w:rFonts w:ascii="Arial" w:hAnsi="Arial"/>
          <w:sz w:val="24"/>
          <w:szCs w:val="24"/>
        </w:rPr>
        <w:t xml:space="preserve"> </w:t>
      </w:r>
      <w:r w:rsidRPr="00D76D67">
        <w:rPr>
          <w:rFonts w:ascii="Arial" w:hAnsi="Arial"/>
          <w:sz w:val="24"/>
          <w:szCs w:val="24"/>
        </w:rPr>
        <w:t>Questa verità è solennemente affermata da Paolo, a Mileto, mentre si congeda con i vescovi dell’Asia, prima di partire per Gerusalemme.</w:t>
      </w:r>
      <w:r w:rsidR="007C0343">
        <w:rPr>
          <w:rFonts w:ascii="Arial" w:hAnsi="Arial"/>
          <w:sz w:val="24"/>
          <w:szCs w:val="24"/>
        </w:rPr>
        <w:t xml:space="preserve"> </w:t>
      </w:r>
    </w:p>
    <w:p w14:paraId="41F282D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F92B84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AB4D99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570BF5C8" w14:textId="0BD1B992"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r w:rsidR="0023637E">
        <w:rPr>
          <w:rFonts w:ascii="Arial" w:hAnsi="Arial"/>
          <w:i/>
          <w:iCs/>
          <w:sz w:val="24"/>
          <w:szCs w:val="24"/>
        </w:rPr>
        <w:t xml:space="preserve"> </w:t>
      </w:r>
    </w:p>
    <w:p w14:paraId="4B132CD6" w14:textId="4A1385EC" w:rsidR="000A3D56" w:rsidRPr="00D76D67" w:rsidRDefault="000A3D56" w:rsidP="000A3D56">
      <w:pPr>
        <w:spacing w:after="120"/>
        <w:jc w:val="both"/>
        <w:rPr>
          <w:rFonts w:ascii="Arial" w:hAnsi="Arial"/>
          <w:sz w:val="24"/>
          <w:szCs w:val="24"/>
        </w:rPr>
      </w:pPr>
      <w:r w:rsidRPr="00D76D67">
        <w:rPr>
          <w:rFonts w:ascii="Arial" w:hAnsi="Arial"/>
          <w:sz w:val="24"/>
          <w:szCs w:val="24"/>
        </w:rPr>
        <w:t>Questa legge vale per ogni presbitero, ogni vescovo, ogni cristiano nella Chiesa del Dio vivente. Ognuno è costituito sentinella per il suo speciale ministero.</w:t>
      </w:r>
      <w:r w:rsidR="007C0343">
        <w:rPr>
          <w:rFonts w:ascii="Arial" w:hAnsi="Arial"/>
          <w:sz w:val="24"/>
          <w:szCs w:val="24"/>
        </w:rPr>
        <w:t xml:space="preserve"> </w:t>
      </w:r>
      <w:r w:rsidRPr="00D76D67">
        <w:rPr>
          <w:rFonts w:ascii="Arial" w:hAnsi="Arial"/>
          <w:sz w:val="24"/>
          <w:szCs w:val="24"/>
        </w:rPr>
        <w:t xml:space="preserve">La responsabilità varia da ministero a ministero, altra è la responsabilità di un vescovo e altra quella di un presbitero e altra ancora quella di un fedele laico. </w:t>
      </w:r>
    </w:p>
    <w:p w14:paraId="39ABE6C2"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20</w:t>
      </w:r>
      <w:r w:rsidRPr="00D76D67">
        <w:rPr>
          <w:rFonts w:ascii="Arial" w:hAnsi="Arial"/>
          <w:b/>
          <w:color w:val="000000"/>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w:t>
      </w:r>
    </w:p>
    <w:p w14:paraId="3B8278E0" w14:textId="77777777" w:rsidR="007C0343" w:rsidRDefault="000A3D56" w:rsidP="000A3D56">
      <w:pPr>
        <w:spacing w:after="120"/>
        <w:jc w:val="both"/>
        <w:rPr>
          <w:rFonts w:ascii="Arial" w:hAnsi="Arial"/>
          <w:sz w:val="24"/>
          <w:szCs w:val="24"/>
        </w:rPr>
      </w:pPr>
      <w:r w:rsidRPr="00D76D67">
        <w:rPr>
          <w:rFonts w:ascii="Arial" w:hAnsi="Arial"/>
          <w:sz w:val="24"/>
          <w:szCs w:val="24"/>
        </w:rPr>
        <w:lastRenderedPageBreak/>
        <w:t>La missione della sentinella non riguarda solo il malvagio, essa riguarda anche il giusto, il quale si potrebbe pervertire, divenendo malvagio.</w:t>
      </w:r>
      <w:r w:rsidR="007C0343">
        <w:rPr>
          <w:rFonts w:ascii="Arial" w:hAnsi="Arial"/>
          <w:sz w:val="24"/>
          <w:szCs w:val="24"/>
        </w:rPr>
        <w:t xml:space="preserve"> </w:t>
      </w:r>
      <w:r w:rsidRPr="00D76D67">
        <w:rPr>
          <w:rFonts w:ascii="Arial" w:hAnsi="Arial"/>
          <w:sz w:val="24"/>
          <w:szCs w:val="24"/>
        </w:rPr>
        <w:t>Così, se il giusto si allontana dalla sua giustizia e commette il male, io porrò un inciampo davanti a lui ed egli morirà. Il profeta è responsabile di questa morte?</w:t>
      </w:r>
      <w:r w:rsidR="007C0343">
        <w:rPr>
          <w:rFonts w:ascii="Arial" w:hAnsi="Arial"/>
          <w:sz w:val="24"/>
          <w:szCs w:val="24"/>
        </w:rPr>
        <w:t xml:space="preserve"> </w:t>
      </w:r>
      <w:r w:rsidRPr="00D76D67">
        <w:rPr>
          <w:rFonts w:ascii="Arial" w:hAnsi="Arial"/>
          <w:sz w:val="24"/>
          <w:szCs w:val="24"/>
        </w:rPr>
        <w:t>Se tu non l’avrai avvertito, morirà per il suo peccato e le opere giuste da lui compiute non saranno più ricordate. Della morte di lui domanderò contro a te.</w:t>
      </w:r>
      <w:r w:rsidR="007C0343">
        <w:rPr>
          <w:rFonts w:ascii="Arial" w:hAnsi="Arial"/>
          <w:sz w:val="24"/>
          <w:szCs w:val="24"/>
        </w:rPr>
        <w:t xml:space="preserve"> </w:t>
      </w:r>
      <w:r w:rsidRPr="00D76D67">
        <w:rPr>
          <w:rFonts w:ascii="Arial" w:hAnsi="Arial"/>
          <w:sz w:val="24"/>
          <w:szCs w:val="24"/>
        </w:rPr>
        <w:t>Ai tempi di Ezechiele – e questa mentalità la troviamo anche al tempo di Gesù – il giusto pensava che una volta giusto, sarebbe rimasto giusto in eterno.</w:t>
      </w:r>
      <w:r w:rsidR="007C0343">
        <w:rPr>
          <w:rFonts w:ascii="Arial" w:hAnsi="Arial"/>
          <w:sz w:val="24"/>
          <w:szCs w:val="24"/>
        </w:rPr>
        <w:t xml:space="preserve"> </w:t>
      </w:r>
      <w:r w:rsidRPr="00D76D67">
        <w:rPr>
          <w:rFonts w:ascii="Arial" w:hAnsi="Arial"/>
          <w:sz w:val="24"/>
          <w:szCs w:val="24"/>
        </w:rPr>
        <w:t>Ai tempi di Gesù regnava anche l’altro: il peccatore, una volta, peccatore, sarebbe rimasto peccatore per sempre. Dio ribalta questa mentalità.</w:t>
      </w:r>
      <w:r w:rsidR="007C0343">
        <w:rPr>
          <w:rFonts w:ascii="Arial" w:hAnsi="Arial"/>
          <w:sz w:val="24"/>
          <w:szCs w:val="24"/>
        </w:rPr>
        <w:t xml:space="preserve"> </w:t>
      </w:r>
      <w:r w:rsidRPr="00D76D67">
        <w:rPr>
          <w:rFonts w:ascii="Arial" w:hAnsi="Arial"/>
          <w:sz w:val="24"/>
          <w:szCs w:val="24"/>
        </w:rPr>
        <w:t xml:space="preserve">Il giusto può divenire peccatore e perdersi. Il peccatore può divenire giusto e salvarsi. </w:t>
      </w:r>
    </w:p>
    <w:p w14:paraId="4CB9CAEE" w14:textId="7446565B" w:rsidR="000A3D56" w:rsidRPr="00D76D67" w:rsidRDefault="000A3D56" w:rsidP="000A3D56">
      <w:pPr>
        <w:spacing w:after="120"/>
        <w:jc w:val="both"/>
        <w:rPr>
          <w:rFonts w:ascii="Arial" w:hAnsi="Arial"/>
          <w:sz w:val="24"/>
          <w:szCs w:val="24"/>
        </w:rPr>
      </w:pPr>
      <w:r w:rsidRPr="00D76D67">
        <w:rPr>
          <w:rFonts w:ascii="Arial" w:hAnsi="Arial"/>
          <w:sz w:val="24"/>
          <w:szCs w:val="24"/>
        </w:rPr>
        <w:t>Il profeta deve ammonire sia il giusto che il peccatore.</w:t>
      </w:r>
      <w:r w:rsidR="007C0343">
        <w:rPr>
          <w:rFonts w:ascii="Arial" w:hAnsi="Arial"/>
          <w:sz w:val="24"/>
          <w:szCs w:val="24"/>
        </w:rPr>
        <w:t xml:space="preserve"> </w:t>
      </w:r>
      <w:r w:rsidRPr="00D76D67">
        <w:rPr>
          <w:rFonts w:ascii="Arial" w:hAnsi="Arial"/>
          <w:sz w:val="24"/>
          <w:szCs w:val="24"/>
        </w:rPr>
        <w:t>Deve ammonire il giusto perché non pecchi e non metta in pericolo di morte la sua vita. Deve ammonire il peccatore perché si converta e viva.</w:t>
      </w:r>
      <w:r w:rsidR="007C0343">
        <w:rPr>
          <w:rFonts w:ascii="Arial" w:hAnsi="Arial"/>
          <w:sz w:val="24"/>
          <w:szCs w:val="24"/>
        </w:rPr>
        <w:t xml:space="preserve"> </w:t>
      </w:r>
      <w:r w:rsidRPr="00D76D67">
        <w:rPr>
          <w:rFonts w:ascii="Arial" w:hAnsi="Arial"/>
          <w:sz w:val="24"/>
          <w:szCs w:val="24"/>
        </w:rPr>
        <w:t>Se il profeta lascia che l’uomo viva secondo il suo cuore e non secondo il cuore di Dio, lui è responsabile della morte sia del giusto che del peccatore.</w:t>
      </w:r>
      <w:r w:rsidR="007C0343">
        <w:rPr>
          <w:rFonts w:ascii="Arial" w:hAnsi="Arial"/>
          <w:sz w:val="24"/>
          <w:szCs w:val="24"/>
        </w:rPr>
        <w:t xml:space="preserve"> </w:t>
      </w:r>
      <w:r w:rsidRPr="00D76D67">
        <w:rPr>
          <w:rFonts w:ascii="Arial" w:hAnsi="Arial"/>
          <w:sz w:val="24"/>
          <w:szCs w:val="24"/>
        </w:rPr>
        <w:t>È responsabile della morte del peccatore perché non gli ha annunziato la via della vita e della morte del giusto perché non gli ha rivelato la via della morte.</w:t>
      </w:r>
      <w:r w:rsidR="007C0343">
        <w:rPr>
          <w:rFonts w:ascii="Arial" w:hAnsi="Arial"/>
          <w:sz w:val="24"/>
          <w:szCs w:val="24"/>
        </w:rPr>
        <w:t xml:space="preserve"> </w:t>
      </w:r>
      <w:r w:rsidRPr="00D76D67">
        <w:rPr>
          <w:rFonts w:ascii="Arial" w:hAnsi="Arial"/>
          <w:sz w:val="24"/>
          <w:szCs w:val="24"/>
        </w:rPr>
        <w:t>Il profeta deve indicare la via della vita all’uomo che è nella morte e la via della morte all’uomo che è nella vita. Lui è responsabile di ogni uomo.</w:t>
      </w:r>
      <w:r w:rsidR="007C0343">
        <w:rPr>
          <w:rFonts w:ascii="Arial" w:hAnsi="Arial"/>
          <w:sz w:val="24"/>
          <w:szCs w:val="24"/>
        </w:rPr>
        <w:t xml:space="preserve"> </w:t>
      </w:r>
      <w:r w:rsidRPr="00D76D67">
        <w:rPr>
          <w:rFonts w:ascii="Arial" w:hAnsi="Arial"/>
          <w:sz w:val="24"/>
          <w:szCs w:val="24"/>
        </w:rPr>
        <w:t>Tutto questo non è però mozione del suo cuore, dei suoi desideri, della sua volontà. Deve essere purissima obbedienza al Signore.</w:t>
      </w:r>
      <w:r w:rsidR="007C0343">
        <w:rPr>
          <w:rFonts w:ascii="Arial" w:hAnsi="Arial"/>
          <w:sz w:val="24"/>
          <w:szCs w:val="24"/>
        </w:rPr>
        <w:t xml:space="preserve"> </w:t>
      </w:r>
      <w:r w:rsidRPr="00D76D67">
        <w:rPr>
          <w:rFonts w:ascii="Arial" w:hAnsi="Arial"/>
          <w:sz w:val="24"/>
          <w:szCs w:val="24"/>
        </w:rPr>
        <w:t>Il profeta, lo si è già detto, deve stare con l’orecchio sempre rivolto verso il Signore per ascoltare, con la bocca verso l’uomo per parlare, riferire.</w:t>
      </w:r>
    </w:p>
    <w:p w14:paraId="0EAAEDB9"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21</w:t>
      </w:r>
      <w:r w:rsidRPr="00D76D67">
        <w:rPr>
          <w:rFonts w:ascii="Arial" w:hAnsi="Arial"/>
          <w:b/>
          <w:color w:val="000000"/>
          <w:sz w:val="24"/>
          <w:szCs w:val="24"/>
        </w:rPr>
        <w:t>Se tu invece avrai avvertito il giusto di non peccare ed egli non peccherà, egli vivrà, perché è stato avvertito e tu ti sarai salvato».</w:t>
      </w:r>
    </w:p>
    <w:p w14:paraId="079875E7" w14:textId="68BCF296" w:rsidR="000A3D56" w:rsidRPr="00D76D67" w:rsidRDefault="000A3D56" w:rsidP="000A3D56">
      <w:pPr>
        <w:spacing w:after="120"/>
        <w:jc w:val="both"/>
        <w:rPr>
          <w:rFonts w:ascii="Arial" w:hAnsi="Arial"/>
          <w:sz w:val="24"/>
          <w:szCs w:val="24"/>
        </w:rPr>
      </w:pPr>
      <w:r w:rsidRPr="00D76D67">
        <w:rPr>
          <w:rFonts w:ascii="Arial" w:hAnsi="Arial"/>
          <w:sz w:val="24"/>
          <w:szCs w:val="24"/>
        </w:rPr>
        <w:t>Il profeta avverte il giusto perché non pecchi. Il giusto ascolta e non pecca. Il giusto si salva. Ma anche il profeta si salva. Ha obbedito al Signore.</w:t>
      </w:r>
      <w:r w:rsidR="007C0343">
        <w:rPr>
          <w:rFonts w:ascii="Arial" w:hAnsi="Arial"/>
          <w:sz w:val="24"/>
          <w:szCs w:val="24"/>
        </w:rPr>
        <w:t xml:space="preserve"> </w:t>
      </w:r>
      <w:r w:rsidRPr="00D76D67">
        <w:rPr>
          <w:rFonts w:ascii="Arial" w:hAnsi="Arial"/>
          <w:sz w:val="24"/>
          <w:szCs w:val="24"/>
        </w:rPr>
        <w:t>Se tu invece avrai avvertito il giusto di non peccare ed egli non peccherà, egli vivrà, perché è stato avvertito e tu ti sarai salvato.</w:t>
      </w:r>
      <w:r w:rsidR="007C0343">
        <w:rPr>
          <w:rFonts w:ascii="Arial" w:hAnsi="Arial"/>
          <w:sz w:val="24"/>
          <w:szCs w:val="24"/>
        </w:rPr>
        <w:t xml:space="preserve"> </w:t>
      </w:r>
      <w:r w:rsidRPr="00D76D67">
        <w:rPr>
          <w:rFonts w:ascii="Arial" w:hAnsi="Arial"/>
          <w:sz w:val="24"/>
          <w:szCs w:val="24"/>
        </w:rPr>
        <w:t>Quando il profeta si salva? Quando vive di perfetta obbedienza. Ascolta, riferisce, si salva. Ascolta, non riferisce, si carica del peccato del mondo.</w:t>
      </w:r>
      <w:r w:rsidR="007C0343">
        <w:rPr>
          <w:rFonts w:ascii="Arial" w:hAnsi="Arial"/>
          <w:sz w:val="24"/>
          <w:szCs w:val="24"/>
        </w:rPr>
        <w:t xml:space="preserve"> </w:t>
      </w:r>
      <w:r w:rsidRPr="00D76D67">
        <w:rPr>
          <w:rFonts w:ascii="Arial" w:hAnsi="Arial"/>
          <w:sz w:val="24"/>
          <w:szCs w:val="24"/>
        </w:rPr>
        <w:t>Il profeta non è dal suo cuore, ma dal cuore di Dio, sempre deve essere dal cuore di Dio. La sua vita deve essere pronta e immediata obbedienza.</w:t>
      </w:r>
      <w:r w:rsidR="007C0343">
        <w:rPr>
          <w:rFonts w:ascii="Arial" w:hAnsi="Arial"/>
          <w:sz w:val="24"/>
          <w:szCs w:val="24"/>
        </w:rPr>
        <w:t xml:space="preserve"> </w:t>
      </w:r>
      <w:r w:rsidRPr="00D76D67">
        <w:rPr>
          <w:rFonts w:ascii="Arial" w:hAnsi="Arial"/>
          <w:sz w:val="24"/>
          <w:szCs w:val="24"/>
        </w:rPr>
        <w:t>Quando un profeta obbedisce è la salvezza del mondo. La Parola di Dio scende e sempre produce i suoi frutti sulla nostra terra. Lo attesta il profeta Isaia.</w:t>
      </w:r>
    </w:p>
    <w:p w14:paraId="7EEFCEF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50E30450"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30294835"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lastRenderedPageBreak/>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3AC3D63F"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05FF032F"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2329E2D0"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Il profeta è salvezza e perdizione per il suo popolo. Ma anche è salvezza e perdizione per se stesso. La vita è dalla sua obbedienza al Signore. </w:t>
      </w:r>
    </w:p>
    <w:p w14:paraId="18EF1D02"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 </w:t>
      </w:r>
    </w:p>
    <w:p w14:paraId="2838883B" w14:textId="5F68113F" w:rsidR="000A3D56" w:rsidRPr="00D76D67" w:rsidRDefault="000A3D56" w:rsidP="0045556F">
      <w:pPr>
        <w:pStyle w:val="Corpotesto"/>
      </w:pPr>
      <w:bookmarkStart w:id="104" w:name="_Toc62164840"/>
      <w:r w:rsidRPr="00D76D67">
        <w:t>PRIMA DELL’ASSEDIO DI GERUSALEMME</w:t>
      </w:r>
      <w:bookmarkEnd w:id="104"/>
      <w:r w:rsidRPr="00D76D67">
        <w:t xml:space="preserve"> </w:t>
      </w:r>
    </w:p>
    <w:p w14:paraId="1BCF033F" w14:textId="77777777" w:rsidR="000A3D56" w:rsidRPr="00D76D67" w:rsidRDefault="000A3D56" w:rsidP="0045556F">
      <w:pPr>
        <w:pStyle w:val="Corpotesto"/>
      </w:pPr>
      <w:bookmarkStart w:id="105" w:name="_Toc62164841"/>
      <w:r w:rsidRPr="00D76D67">
        <w:t>Ezechiele privato della parola</w:t>
      </w:r>
      <w:bookmarkEnd w:id="105"/>
    </w:p>
    <w:p w14:paraId="257476F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22</w:t>
      </w:r>
      <w:r w:rsidRPr="00D76D67">
        <w:rPr>
          <w:rFonts w:ascii="Arial" w:hAnsi="Arial"/>
          <w:b/>
          <w:sz w:val="24"/>
          <w:szCs w:val="24"/>
        </w:rPr>
        <w:t>Anche là venne sopra di me la mano del Signore ed egli mi disse: «Àlzati e va’ nella valle; là ti voglio parlare».</w:t>
      </w:r>
    </w:p>
    <w:p w14:paraId="386DE246" w14:textId="6B0C8640"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nuovamente chiama il suo profeta. Lo invita a recarsi nella valle. Non viene riferito in quale valle dovrà recarsi. Ezechiele però sa dove andare.</w:t>
      </w:r>
      <w:r w:rsidR="007C0343">
        <w:rPr>
          <w:rFonts w:ascii="Arial" w:hAnsi="Arial"/>
          <w:sz w:val="24"/>
          <w:szCs w:val="24"/>
        </w:rPr>
        <w:t xml:space="preserve"> </w:t>
      </w:r>
      <w:r w:rsidRPr="00D76D67">
        <w:rPr>
          <w:rFonts w:ascii="Arial" w:hAnsi="Arial"/>
          <w:sz w:val="24"/>
          <w:szCs w:val="24"/>
        </w:rPr>
        <w:t>Anche là venne sopra di me la mano del Signore ed egli mi disse: Àlzati e va’ nella valle. Là ti voglio parlare. Di sicuro è una valle vicina. Lui ora è a Tel-Abìb.</w:t>
      </w:r>
      <w:r w:rsidR="007C0343">
        <w:rPr>
          <w:rFonts w:ascii="Arial" w:hAnsi="Arial"/>
          <w:sz w:val="24"/>
          <w:szCs w:val="24"/>
        </w:rPr>
        <w:t xml:space="preserve"> </w:t>
      </w:r>
      <w:r w:rsidRPr="00D76D67">
        <w:rPr>
          <w:rFonts w:ascii="Arial" w:hAnsi="Arial"/>
          <w:sz w:val="24"/>
          <w:szCs w:val="24"/>
        </w:rPr>
        <w:t>La mano del Signore che viene sopra il profeta attesta che nulla è di umano in Ezechiele. Quanto avviene è solo opera soprannaturale, vera teofania.</w:t>
      </w:r>
      <w:r w:rsidR="007C0343">
        <w:rPr>
          <w:rFonts w:ascii="Arial" w:hAnsi="Arial"/>
          <w:sz w:val="24"/>
          <w:szCs w:val="24"/>
        </w:rPr>
        <w:t xml:space="preserve"> </w:t>
      </w:r>
      <w:r w:rsidRPr="00D76D67">
        <w:rPr>
          <w:rFonts w:ascii="Arial" w:hAnsi="Arial"/>
          <w:sz w:val="24"/>
          <w:szCs w:val="24"/>
        </w:rPr>
        <w:t>Ma sempre la vera profezia avviene per via soprannaturale. Se fosse per via umana, mai potrebbe essere vera profezia. Sarebbe volontà dell’uomo.</w:t>
      </w:r>
      <w:r w:rsidR="007C0343">
        <w:rPr>
          <w:rFonts w:ascii="Arial" w:hAnsi="Arial"/>
          <w:sz w:val="24"/>
          <w:szCs w:val="24"/>
        </w:rPr>
        <w:t xml:space="preserve"> </w:t>
      </w:r>
      <w:r w:rsidRPr="00D76D67">
        <w:rPr>
          <w:rFonts w:ascii="Arial" w:hAnsi="Arial"/>
          <w:sz w:val="24"/>
          <w:szCs w:val="24"/>
        </w:rPr>
        <w:t>Sempre il profeta prima ascolta e poi riferisce. Prima è chiamato e poi mandato. Il profeta è l’uomo che vive di sola obbedienza, perché vive di solo ascolto.</w:t>
      </w:r>
    </w:p>
    <w:p w14:paraId="6A8E796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23</w:t>
      </w:r>
      <w:r w:rsidRPr="00D76D67">
        <w:rPr>
          <w:rFonts w:ascii="Arial" w:hAnsi="Arial"/>
          <w:b/>
          <w:sz w:val="24"/>
          <w:szCs w:val="24"/>
        </w:rPr>
        <w:t>Mi alzai e andai nella valle; ed ecco, la gloria del Signore era là, simile alla gloria che avevo visto al fiume Chebar, e caddi con la faccia a terra.</w:t>
      </w:r>
    </w:p>
    <w:p w14:paraId="03D2FE12" w14:textId="006345D7" w:rsidR="000A3D56" w:rsidRPr="00D76D67" w:rsidRDefault="000A3D56" w:rsidP="000A3D56">
      <w:pPr>
        <w:spacing w:after="120"/>
        <w:jc w:val="both"/>
        <w:rPr>
          <w:rFonts w:ascii="Arial" w:hAnsi="Arial"/>
          <w:sz w:val="24"/>
          <w:szCs w:val="24"/>
        </w:rPr>
      </w:pPr>
      <w:r w:rsidRPr="00D76D67">
        <w:rPr>
          <w:rFonts w:ascii="Arial" w:hAnsi="Arial"/>
          <w:sz w:val="24"/>
          <w:szCs w:val="24"/>
        </w:rPr>
        <w:t>Il Signore è con Ezechiele quando viene chiamato e inviato nella valle. Ezechiele giunge nella valle e vede là la gloria del Signore.</w:t>
      </w:r>
      <w:r w:rsidR="007C0343">
        <w:rPr>
          <w:rFonts w:ascii="Arial" w:hAnsi="Arial"/>
          <w:sz w:val="24"/>
          <w:szCs w:val="24"/>
        </w:rPr>
        <w:t xml:space="preserve"> </w:t>
      </w:r>
      <w:r w:rsidRPr="00D76D67">
        <w:rPr>
          <w:rFonts w:ascii="Arial" w:hAnsi="Arial"/>
          <w:sz w:val="24"/>
          <w:szCs w:val="24"/>
        </w:rPr>
        <w:t>Mi alzai e andai nella valle. Ed ecco, la gloria del Signore era là, simile alla gloria che avevo visto al fiume Chebar, e caddi con la faccia a terra.</w:t>
      </w:r>
      <w:r w:rsidR="009F3B12">
        <w:rPr>
          <w:rFonts w:ascii="Arial" w:hAnsi="Arial"/>
          <w:sz w:val="24"/>
          <w:szCs w:val="24"/>
        </w:rPr>
        <w:t xml:space="preserve"> </w:t>
      </w:r>
      <w:r w:rsidRPr="00D76D67">
        <w:rPr>
          <w:rFonts w:ascii="Arial" w:hAnsi="Arial"/>
          <w:sz w:val="24"/>
          <w:szCs w:val="24"/>
        </w:rPr>
        <w:t>È come se Ezechiele fosse avvolto dalla gloria del Signore. Dal Signore è chiamato. Dal Signore è atteso. Parte per il Signore e giunge presso il Signore.</w:t>
      </w:r>
      <w:r w:rsidR="009F3B12">
        <w:rPr>
          <w:rFonts w:ascii="Arial" w:hAnsi="Arial"/>
          <w:sz w:val="24"/>
          <w:szCs w:val="24"/>
        </w:rPr>
        <w:t xml:space="preserve"> </w:t>
      </w:r>
      <w:r w:rsidRPr="00D76D67">
        <w:rPr>
          <w:rFonts w:ascii="Arial" w:hAnsi="Arial"/>
          <w:sz w:val="24"/>
          <w:szCs w:val="24"/>
        </w:rPr>
        <w:t xml:space="preserve">Dinanzi al Signore cade con la faccia per </w:t>
      </w:r>
      <w:r w:rsidRPr="00D76D67">
        <w:rPr>
          <w:rFonts w:ascii="Arial" w:hAnsi="Arial"/>
          <w:sz w:val="24"/>
          <w:szCs w:val="24"/>
        </w:rPr>
        <w:lastRenderedPageBreak/>
        <w:t>terra in adorazione. Dinanzi a Dio ci si prostra, ci si sprofonda. Lui è il Santo di Israele. L’uomo è nullità.</w:t>
      </w:r>
    </w:p>
    <w:p w14:paraId="5069AE5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Allora Abramo si prostrò con la faccia a terra e rise e pensò: "Ad uno di cento anni può nascere un figlio? E Sara all'età di novanta anni potrà partorire?" (Gen 17, 17). I due angeli arrivarono a Sòdoma sul far della sera, mentre Lot stava seduto alla porta di Sòdoma. Non appena li ebbe visti, Lot si alzò, andò loro incontro e si prostrò con la faccia a terra (Gen 19, 1). Giuseppe aveva autorità sul paese e vendeva il grano a tutto il popolo del paese. Perciò i fratelli di Giuseppe vennero da lui e gli si prostrarono davanti con la faccia a terra (Gen 42, 6). Quando Giuseppe arrivò a casa, gli presentarono il dono, che avevano con sé, e si prostrarono davanti a lui con la faccia a terra (Gen 43, 26). Allora Giuseppe li ritirò dalle sue ginocchia e si prostrò con la faccia a terra (Gen 48, 12). Un fuoco uscì dalla presenza del Signore e consumò sull'altare l'olocausto e i grassi; tutto il popolo vide, mandò grida d'esultanza e si prostrò con la faccia a terra (Lv 9, 24). Quando Mosè ebbe udito questo, si prostrò con la faccia a terra (Nm 16, 4). Ma essi, prostratisi con la faccia a terra, dissero: "Dio, Dio degli spiriti di ogni essere vivente! Un uomo solo ha peccato e ti vorresti adirare contro tutta la comunità?" (Nm 16, 22). </w:t>
      </w:r>
    </w:p>
    <w:p w14:paraId="0152031F"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"Allontanatevi da questa comunità e io li consumerò in un istante". Ma essi si prostrarono con la faccia a terra (Nm 17, 10). Allora Mosè e Aronne si allontanarono dalla comunità per recarsi all'ingresso della tenda del convegno; si prostrarono con la faccia a terra e la gloria del Signore apparve loro (Nm 20, 6). Allora il Signore aprì gli occhi a Balaam ed egli vide l'angelo del Signore, che stava sulla strada con la spada sguainata. Balaam si inginocchiò e si prostrò con la faccia a terra (Nm 22, 31). Rispose: "No, io sono il capo dell'esercito del Signore. Giungo proprio ora". Allora Giosuè cadde con la faccia a terra, si prostrò e gli disse: "Che dice il mio signore al suo servo?" (Gs 5, 14). Giosuè si stracciò le vesti, si prostrò con la faccia a terra davanti all'arca del Signore fino alla sera e con lui gli anziani di Israele e sparsero polvere sul loro capo (Gs 7, 6). Mentre la fiamma saliva dall'altare al cielo, l'angelo del Signore salì con la fiamma dell'altare. Manoach e la moglie, che stavano guardando, si gettarono allora con la faccia a terra (Gdc 13, 20). Allora Rut si prostrò con la faccia a terra e gli disse: "Per qual motivo ho trovato grazia ai tuoi occhi, così che tu ti interessi di me che sono una straniera?" (Rt 2, 10). Il giorno dopo i cittadini di Asdod si alzarono ed ecco Dagon giaceva con la faccia a terra davanti all'arca del Signore; essi presero Dagon e lo rimisero al suo posto (1Sam 5, 3). </w:t>
      </w:r>
    </w:p>
    <w:p w14:paraId="424E62A0" w14:textId="3E1E10A9"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Si alzarono il giorno dopo di buon mattino ed ecco Dagon con la faccia a terra davanti all'arca del Signore, mentre il capo di Dagon e le palme delle mani giacevano staccate sulla soglia; solo il tronco era rimasto a Dagon (1Sam 5, 4). Davide cacciò la mano nella bisaccia, ne trasse una pietra, la lanciò con la fionda e colpì il Filisteo in fronte. La pietra s'infisse nella fronte di lui che cadde con la faccia a terra (1Sam 17, </w:t>
      </w:r>
      <w:r w:rsidRPr="00FC171B">
        <w:rPr>
          <w:rFonts w:ascii="Arial" w:hAnsi="Arial"/>
          <w:i/>
          <w:iCs/>
          <w:sz w:val="24"/>
          <w:szCs w:val="24"/>
        </w:rPr>
        <w:lastRenderedPageBreak/>
        <w:t>49). Partito il ragazzo, Davide si mosse da dietro la collinetta, cadde con la faccia a terra e si prostrò tre volte, poi si baciarono l'un l'altro e piansero l'uno insieme all'altro, finché per Davide si fece tardi (1Sam 20, 41).</w:t>
      </w:r>
      <w:r w:rsidR="0023637E">
        <w:rPr>
          <w:rFonts w:ascii="Arial" w:hAnsi="Arial"/>
          <w:i/>
          <w:iCs/>
          <w:sz w:val="24"/>
          <w:szCs w:val="24"/>
        </w:rPr>
        <w:t xml:space="preserve"> </w:t>
      </w:r>
      <w:r w:rsidRPr="00FC171B">
        <w:rPr>
          <w:rFonts w:ascii="Arial" w:hAnsi="Arial"/>
          <w:i/>
          <w:iCs/>
          <w:sz w:val="24"/>
          <w:szCs w:val="24"/>
        </w:rPr>
        <w:t xml:space="preserve">Dopo questo fatto, Davide si alzò, uscì dalla grotta e gridò a Saul: "O re, mio signore"; Saul si voltò indietro e Davide si inginocchiò con la faccia a terra e si prostrò (1Sam 24, 9). Essa si alzò, si prostrò con la faccia a terra e disse: "Ecco, la tua schiava sarà come una schiava per lavare i piedi ai servi del mio signore" (1Sam 25, 41). Le domandò: "Che aspetto ha?". Rispose: "E' un uomo anziano che sale ed è avvolto in un mantello". Saul comprese che era veramente Samuele e si inginocchiò con la faccia a terra e si prostrò (1Sam 28, 14). Merib-Baal figlio di Giònata, figlio di Saul, venne da Davide, si gettò con la faccia a terra e si prostrò davanti a lui. Davide disse: "Merib-Baal!". Rispose (2Sam 9, 6). La donna di Tekoa andò dunque dal re, si gettò con la faccia a terra, si prostrò e disse: "Aiuto, o re!" (2Sam 14, 4). Ioab si gettò con la faccia a terra, si prostrò, benedisse il re e disse: "Oggi il tuo servo sa di aver trovato grazia ai tuoi occhi, re mio signore, poiché il re ha fatto quello che il suo servo gli ha chiesto" (2Sam 14, 22). </w:t>
      </w:r>
    </w:p>
    <w:p w14:paraId="542A6DF7"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Ioab allora andò dal re e gli riferì la cosa. Il re fece chiamare Assalonne, il quale venne e si prostrò con la faccia a terra davanti a lui; il re baciò Assalonne (2Sam 14, 33). Achimaaz gridò al re: "Pace!". Prostratosi dinanzi al re con la faccia a terra, disse: "Benedetto sia il Signore tuo Dio che ha messo in tuo potere gli uomini che avevano alzato le mani contro il re mio signore!" (2Sam 18, 28). Arauna guardò e vide il re e i suoi ministri dirigersi verso di lui. Arauna uscì e si prostrò davanti al re con la faccia a terra (2Sam 24, 20). Fu annunziato al re: "Ecco c'è il profeta Natan". Questi si presentò al re, davanti al quale si prostrò con la faccia a terra (1Re 1, 23). Betsabea si inginocchiò con la faccia a terra, si prostrò davanti al re dicendo: "Viva il mio signore, il re Davide, per sempre!" (1Re 1, 31). Mentre Abdia era in cammino, ecco farglisi incontro Elia. Quegli lo riconobbe e si prostrò con la faccia a terra dicendo: "Non sei tu il mio signore Elia?" (1Re 18, 7). Davide, alzati gli occhi, vide l'angelo del Signore che stava fra terra e cielo con la spada sguainata in mano, tesa verso Gerusalemme. Allora Davide e gli anziani, coperti di sacco, si prostrarono con la faccia a terra (1Cr 21, 16). </w:t>
      </w:r>
    </w:p>
    <w:p w14:paraId="7AC979D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Quando gli si avvicinò Davide. Ornan guardò e, riconosciuto Davide, uscì dall'aia, prostrandosi con la faccia a terra davanti a Davide (1Cr 21, 21). Tutti gli Israeliti, quando videro scendere il fuoco e la gloria del Signore sul tempio, si prostrarono con la faccia a terra sul pavimento, adorarono e celebrarono il Signore perché è buono, perché la sua grazia dura sempre (2Cr 7, 3). Giòsafat si inginocchiò con la faccia a terra; tutto Giuda e gli abitanti di Gerusalemme si prostrarono davanti al Signore per adorarlo (2Cr 20, 18). Esdra benedisse il Signore Dio grande e tutto il popolo rispose: "Amen, amen", alzando le mani; si inginocchiarono e si prostrarono con la </w:t>
      </w:r>
      <w:r w:rsidRPr="00FC171B">
        <w:rPr>
          <w:rFonts w:ascii="Arial" w:hAnsi="Arial"/>
          <w:i/>
          <w:iCs/>
          <w:sz w:val="24"/>
          <w:szCs w:val="24"/>
        </w:rPr>
        <w:lastRenderedPageBreak/>
        <w:t xml:space="preserve">faccia a terra dinanzi al Signore (Ne 8, 6). Allora furono riempiti di terrore tutti e due; si prostrarono con la faccia a terra ed ebbero una grande paura (Tb 12, 16). Allora Giuditta cadde con la faccia a terra e sparse cenere sul capo e mise allo scoperto il sacco di cui sotto era rivestita e, nell'ora in cui veniva offerto nel tempio di Dio in Gerusalemme l'incenso della sera, Giuditta supplicò a gran voce il Signore (Gdt 9, 1). </w:t>
      </w:r>
    </w:p>
    <w:p w14:paraId="1E550B0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Quando Giuditta avanzò alla presenza di lui e dei suoi ministri, stupirono tutti per la bellezza del suo aspetto. Essa si prostrò con la faccia a terra per riverirlo, ma i servi la fecero rialzare (Gdt 10, 23). Si prostrarono con la faccia a terra, fecero dare i segnali con le trombe e alzarono grida al Cielo (1Mac 4, 40). Tutto il popolo si prostrò con la faccia a terra e adorarono e benedissero il Cielo che era stato loro propizio (1Mac 4, 55). E subito tutto il popolo insieme si prostrava con la faccia a terra, per adorare il Signore, Dio onnipotente e altissimo (Sir 50, 17). I re saranno i tuoi tutori, le loro principesse tue nutrici. Con la faccia a terra essi si prostreranno davanti a te, baceranno la polvere dei tuoi piedi; allora tu saprai che io sono il Signore e che non saranno delusi quanti sperano in me" (Is 49, 23). Il cui aspetto era simile a quello dell'arcobaleno nelle nubi in un giorno di pioggia. Tale mi apparve l'aspetto della gloria del Signore. Quando la vidi, caddi con la faccia a terra e udii la voce di uno che parlava (Ez 1, 28). </w:t>
      </w:r>
    </w:p>
    <w:p w14:paraId="3F94A2D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Mi alzai e andai nella valle; ed ecco la gloria del Signore era là, simile alla gloria che avevo vista sul canale Chebàr, e caddi con la faccia a terra (Ez 3, 23). Mentre essi facevano strage, io ero rimasto solo: mi gettai con la faccia a terra e gridai: "Ah! Signore Dio, sterminerai tu quanto è rimasto di Israele, rovesciando il tuo furore sopra Gerusalemme?" (Ez 9, 8). Non avevo finito di profetizzare quando Pelatìa figlio di Benaià cadde morto. Io mi gettai con la faccia a terra e gridai con tutta la voce: "Ah! Signore Dio, vuoi proprio distruggere quanto resta d'Israele?" (Ez 11, 13). La visione che io vidi era simile a quella che avevo vista quando andai per distruggere la città e simile a quella che avevo vista presso il canale Chebàr. Io caddi con la faccia a terra (Ez 43, 3). Poi mi condusse per la porta settentrionale, davanti al tempio. Guardai ed ecco la gloria del Signore riempiva il tempio. Caddi con la faccia a terra (Ez 44, 4). Allora il re Nabucodònosor piegò la faccia a terra, si prostrò davanti a Daniele e ordinò che gli si offrissero sacrifici e incensi (Dn 2, 46). Egli venne dove io ero e quando giunse, io ebbi paura e caddi con la faccia a terra. Egli mi disse: "Figlio dell'uomo, comprendi bene, questa visione riguarda il tempo della fine" (Dn 8, 17). Mentre egli parlava con me, caddi svenuto con la faccia a terra; ma egli mi toccò e mi fece alzare (Dn 8, 18). Udii il suono delle sue parole, ma, appena udito il suono delle sue parole, caddi stordito con la faccia a terra (Dn 10, 9). </w:t>
      </w:r>
    </w:p>
    <w:p w14:paraId="4438251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Mentre egli parlava con me in questa maniera, chinai la faccia a terra e ammutolii (Dn 10, 15). All'udire ciò, i discepoli caddero con la faccia a terra e furono presi da grande timore (Mt 17, 6). E avanzatosi un </w:t>
      </w:r>
      <w:r w:rsidRPr="00FC171B">
        <w:rPr>
          <w:rFonts w:ascii="Arial" w:hAnsi="Arial"/>
          <w:i/>
          <w:iCs/>
          <w:sz w:val="24"/>
          <w:szCs w:val="24"/>
        </w:rPr>
        <w:lastRenderedPageBreak/>
        <w:t xml:space="preserve">poco, si prostrò con la faccia a terra e pregava dicendo: "Padre mio, se è possibile, passi da me questo calice! Però non come voglio io, ma come vuoi tu!" (Mt 26, 39). Allora i ventiquattro vegliardi seduti sui loro troni al cospetto di Dio, si prostrarono faccia a terra e adorarono Dio dicendo (Ap 11, 16). </w:t>
      </w:r>
    </w:p>
    <w:p w14:paraId="0082F20B" w14:textId="387DAEB3" w:rsidR="000A3D56" w:rsidRPr="00D76D67" w:rsidRDefault="000A3D56" w:rsidP="000A3D56">
      <w:pPr>
        <w:spacing w:after="120"/>
        <w:jc w:val="both"/>
        <w:rPr>
          <w:rFonts w:ascii="Arial" w:hAnsi="Arial"/>
          <w:sz w:val="24"/>
          <w:szCs w:val="24"/>
        </w:rPr>
      </w:pPr>
      <w:r w:rsidRPr="00D76D67">
        <w:rPr>
          <w:rFonts w:ascii="Arial" w:hAnsi="Arial"/>
          <w:sz w:val="24"/>
          <w:szCs w:val="24"/>
        </w:rPr>
        <w:t>Come si può constatare anche nel cielo è detto che ci si prostra con la faccia a terra. È segno di profonda umiltà dinanzi allo splendore di Dio.</w:t>
      </w:r>
      <w:r w:rsidR="009F3B12">
        <w:rPr>
          <w:rFonts w:ascii="Arial" w:hAnsi="Arial"/>
          <w:sz w:val="24"/>
          <w:szCs w:val="24"/>
        </w:rPr>
        <w:t xml:space="preserve"> </w:t>
      </w:r>
      <w:r w:rsidRPr="00D76D67">
        <w:rPr>
          <w:rFonts w:ascii="Arial" w:hAnsi="Arial"/>
          <w:sz w:val="24"/>
          <w:szCs w:val="24"/>
        </w:rPr>
        <w:t>Dinanzi al Signore nessuno è degno di stare a testa alta. Neanche si è degni di fissare il suo volto. La sua grandezza è divinamente grande.</w:t>
      </w:r>
      <w:r w:rsidR="007C0343">
        <w:rPr>
          <w:rFonts w:ascii="Arial" w:hAnsi="Arial"/>
          <w:sz w:val="24"/>
          <w:szCs w:val="24"/>
        </w:rPr>
        <w:t xml:space="preserve"> </w:t>
      </w:r>
      <w:r w:rsidRPr="00D76D67">
        <w:rPr>
          <w:rFonts w:ascii="Arial" w:hAnsi="Arial"/>
          <w:sz w:val="24"/>
          <w:szCs w:val="24"/>
        </w:rPr>
        <w:t>“Prostrarsi con la faccia a terra”: si riveste perciò di altissimo valore simbolico.</w:t>
      </w:r>
      <w:r w:rsidR="0023637E">
        <w:rPr>
          <w:rFonts w:ascii="Arial" w:hAnsi="Arial"/>
          <w:sz w:val="24"/>
          <w:szCs w:val="24"/>
        </w:rPr>
        <w:t xml:space="preserve"> </w:t>
      </w:r>
      <w:r w:rsidRPr="00D76D67">
        <w:rPr>
          <w:rFonts w:ascii="Arial" w:hAnsi="Arial"/>
          <w:sz w:val="24"/>
          <w:szCs w:val="24"/>
        </w:rPr>
        <w:t>L’uomo sempre deve confessare la pochezza della sua umanità, il suo niente.</w:t>
      </w:r>
    </w:p>
    <w:p w14:paraId="3A8C33D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24</w:t>
      </w:r>
      <w:r w:rsidRPr="00D76D67">
        <w:rPr>
          <w:rFonts w:ascii="Arial" w:hAnsi="Arial"/>
          <w:b/>
          <w:sz w:val="24"/>
          <w:szCs w:val="24"/>
        </w:rPr>
        <w:t>Allora uno spirito entrò in me e mi fece alzare in piedi. Egli mi disse: «Va’ e chiuditi in casa.</w:t>
      </w:r>
    </w:p>
    <w:p w14:paraId="4E64C63C" w14:textId="04EDBB1C" w:rsidR="000A3D56" w:rsidRPr="00D76D67" w:rsidRDefault="000A3D56" w:rsidP="000A3D56">
      <w:pPr>
        <w:spacing w:after="120"/>
        <w:jc w:val="both"/>
        <w:rPr>
          <w:rFonts w:ascii="Arial" w:hAnsi="Arial"/>
          <w:sz w:val="24"/>
          <w:szCs w:val="24"/>
        </w:rPr>
      </w:pPr>
      <w:r w:rsidRPr="00D76D67">
        <w:rPr>
          <w:rFonts w:ascii="Arial" w:hAnsi="Arial"/>
          <w:sz w:val="24"/>
          <w:szCs w:val="24"/>
        </w:rPr>
        <w:t>Ezechiele è sempre mosso dallo spirito. Ora lo spirito entra in lui e lo fa alzare, lo fa alzare come fa alzare il carro del Signore. Ezechiele è carro di Dio.</w:t>
      </w:r>
      <w:r w:rsidR="007C0343">
        <w:rPr>
          <w:rFonts w:ascii="Arial" w:hAnsi="Arial"/>
          <w:sz w:val="24"/>
          <w:szCs w:val="24"/>
        </w:rPr>
        <w:t xml:space="preserve"> </w:t>
      </w:r>
      <w:r w:rsidRPr="00D76D67">
        <w:rPr>
          <w:rFonts w:ascii="Arial" w:hAnsi="Arial"/>
          <w:sz w:val="24"/>
          <w:szCs w:val="24"/>
        </w:rPr>
        <w:t>Allora uno spirito entrò in me e mi fece alzare in piedi. Egli mi disse: “Va’ e chiuditi in casa”. Ora lo spirito chiede a Ezechiele di chiudersi in casa.</w:t>
      </w:r>
      <w:r w:rsidR="007C0343">
        <w:rPr>
          <w:rFonts w:ascii="Arial" w:hAnsi="Arial"/>
          <w:sz w:val="24"/>
          <w:szCs w:val="24"/>
        </w:rPr>
        <w:t xml:space="preserve"> </w:t>
      </w:r>
      <w:r w:rsidRPr="00D76D67">
        <w:rPr>
          <w:rFonts w:ascii="Arial" w:hAnsi="Arial"/>
          <w:sz w:val="24"/>
          <w:szCs w:val="24"/>
        </w:rPr>
        <w:t>Le vie di Dio sono misteriose. Perché il Signore manda Ezechiele nella valle per parlargli? Perché non gli ha parlato appena lo ha chiamato?</w:t>
      </w:r>
      <w:r w:rsidR="007C0343">
        <w:rPr>
          <w:rFonts w:ascii="Arial" w:hAnsi="Arial"/>
          <w:sz w:val="24"/>
          <w:szCs w:val="24"/>
        </w:rPr>
        <w:t xml:space="preserve"> </w:t>
      </w:r>
      <w:r w:rsidRPr="00D76D67">
        <w:rPr>
          <w:rFonts w:ascii="Arial" w:hAnsi="Arial"/>
          <w:sz w:val="24"/>
          <w:szCs w:val="24"/>
        </w:rPr>
        <w:t>Il motivo lo ignoriamo. Una verità comunque va affermata. Sempre il profeta viene provato nella sua pronta e immediata obbedienza.</w:t>
      </w:r>
      <w:r w:rsidR="007C0343">
        <w:rPr>
          <w:rFonts w:ascii="Arial" w:hAnsi="Arial"/>
          <w:sz w:val="24"/>
          <w:szCs w:val="24"/>
        </w:rPr>
        <w:t xml:space="preserve"> </w:t>
      </w:r>
      <w:r w:rsidRPr="00D76D67">
        <w:rPr>
          <w:rFonts w:ascii="Arial" w:hAnsi="Arial"/>
          <w:sz w:val="24"/>
          <w:szCs w:val="24"/>
        </w:rPr>
        <w:t>Al profeta è chiesto di obbedire. Le vie scelte dal Signore sono mistero eterno. Il carro del Signore non si muove da sé. Va dove lo spirito lo conduce.</w:t>
      </w:r>
      <w:r w:rsidR="007C0343">
        <w:rPr>
          <w:rFonts w:ascii="Arial" w:hAnsi="Arial"/>
          <w:sz w:val="24"/>
          <w:szCs w:val="24"/>
        </w:rPr>
        <w:t xml:space="preserve"> </w:t>
      </w:r>
      <w:r w:rsidRPr="00D76D67">
        <w:rPr>
          <w:rFonts w:ascii="Arial" w:hAnsi="Arial"/>
          <w:sz w:val="24"/>
          <w:szCs w:val="24"/>
        </w:rPr>
        <w:t>Così è di Ezechiele. Lui non si muove per sua volontà. Si reca dove lo spirito lo conduce. Oggi lo vuole nella valle. Dalla valle lo manda a casa.</w:t>
      </w:r>
    </w:p>
    <w:p w14:paraId="0B15DD1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25</w:t>
      </w:r>
      <w:r w:rsidRPr="00D76D67">
        <w:rPr>
          <w:rFonts w:ascii="Arial" w:hAnsi="Arial"/>
          <w:b/>
          <w:sz w:val="24"/>
          <w:szCs w:val="24"/>
        </w:rPr>
        <w:t>E subito ti saranno messe addosso delle funi, figlio dell’uomo, sarai legato e non potrai più uscire in mezzo a loro.</w:t>
      </w:r>
    </w:p>
    <w:p w14:paraId="21A87F40" w14:textId="5DE88DF9"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rivela a Ezechiele cosa avverrà non appena si sarà chiuso in casa. Il profeta del Signore verrà legato e costretto a rimanere in casa.</w:t>
      </w:r>
      <w:r w:rsidR="007C0343">
        <w:rPr>
          <w:rFonts w:ascii="Arial" w:hAnsi="Arial"/>
          <w:sz w:val="24"/>
          <w:szCs w:val="24"/>
        </w:rPr>
        <w:t xml:space="preserve"> </w:t>
      </w:r>
      <w:r w:rsidRPr="00D76D67">
        <w:rPr>
          <w:rFonts w:ascii="Arial" w:hAnsi="Arial"/>
          <w:sz w:val="24"/>
          <w:szCs w:val="24"/>
        </w:rPr>
        <w:t>E subito ti saranno messe addosso delle funi, figlio dell’uomo, sarai legato e non potrai più uscire in mezzo a loro.</w:t>
      </w:r>
      <w:r w:rsidR="007C0343">
        <w:rPr>
          <w:rFonts w:ascii="Arial" w:hAnsi="Arial"/>
          <w:sz w:val="24"/>
          <w:szCs w:val="24"/>
        </w:rPr>
        <w:t xml:space="preserve"> </w:t>
      </w:r>
      <w:r w:rsidRPr="00D76D67">
        <w:rPr>
          <w:rFonts w:ascii="Arial" w:hAnsi="Arial"/>
          <w:sz w:val="24"/>
          <w:szCs w:val="24"/>
        </w:rPr>
        <w:t xml:space="preserve">Il profeta viene legato in casa, segretato, isolato dai suoi fratelli. Non potrà più vedere i deportati. Dovrà vivere da solo nella sua casa e per di più legato. </w:t>
      </w:r>
    </w:p>
    <w:p w14:paraId="5826904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26</w:t>
      </w:r>
      <w:r w:rsidRPr="00D76D67">
        <w:rPr>
          <w:rFonts w:ascii="Arial" w:hAnsi="Arial"/>
          <w:b/>
          <w:sz w:val="24"/>
          <w:szCs w:val="24"/>
        </w:rPr>
        <w:t>Farò aderire la tua lingua al palato e resterai muto; così non sarai più per loro uno che li rimprovera, perché sono una genìa di ribelli.</w:t>
      </w:r>
    </w:p>
    <w:p w14:paraId="60197DF0" w14:textId="3D4888B1" w:rsidR="000A3D56" w:rsidRPr="00D76D67" w:rsidRDefault="000A3D56" w:rsidP="000A3D56">
      <w:pPr>
        <w:spacing w:after="120"/>
        <w:jc w:val="both"/>
        <w:rPr>
          <w:rFonts w:ascii="Arial" w:hAnsi="Arial"/>
          <w:sz w:val="24"/>
          <w:szCs w:val="24"/>
        </w:rPr>
      </w:pPr>
      <w:r w:rsidRPr="00D76D67">
        <w:rPr>
          <w:rFonts w:ascii="Arial" w:hAnsi="Arial"/>
          <w:sz w:val="24"/>
          <w:szCs w:val="24"/>
        </w:rPr>
        <w:t>Non solo sarà legato, resterà anche muto. Il Signore lo priva dell’uso della lingua, perché vuole proteggere e custodire il suo profeta.</w:t>
      </w:r>
      <w:r w:rsidR="007C0343">
        <w:rPr>
          <w:rFonts w:ascii="Arial" w:hAnsi="Arial"/>
          <w:sz w:val="24"/>
          <w:szCs w:val="24"/>
        </w:rPr>
        <w:t xml:space="preserve"> </w:t>
      </w:r>
      <w:r w:rsidRPr="00D76D67">
        <w:rPr>
          <w:rFonts w:ascii="Arial" w:hAnsi="Arial"/>
          <w:sz w:val="24"/>
          <w:szCs w:val="24"/>
        </w:rPr>
        <w:t>Farò aderire la tua lingua al palato e resterai muto. Così non sarai più per loro uno che li rimprovera, perché sono una genìa di ribelli.</w:t>
      </w:r>
      <w:r w:rsidR="007C0343">
        <w:rPr>
          <w:rFonts w:ascii="Arial" w:hAnsi="Arial"/>
          <w:sz w:val="24"/>
          <w:szCs w:val="24"/>
        </w:rPr>
        <w:t xml:space="preserve"> </w:t>
      </w:r>
      <w:r w:rsidRPr="00D76D67">
        <w:rPr>
          <w:rFonts w:ascii="Arial" w:hAnsi="Arial"/>
          <w:sz w:val="24"/>
          <w:szCs w:val="24"/>
        </w:rPr>
        <w:t>In verità ancora Ezechiele non ha rivolto al suo popolo nessuna parola. Il Signore però sa che ancora i deportati non sono pronti ad ascoltare.</w:t>
      </w:r>
      <w:r w:rsidR="007C0343">
        <w:rPr>
          <w:rFonts w:ascii="Arial" w:hAnsi="Arial"/>
          <w:sz w:val="24"/>
          <w:szCs w:val="24"/>
        </w:rPr>
        <w:t xml:space="preserve"> </w:t>
      </w:r>
      <w:r w:rsidRPr="00D76D67">
        <w:rPr>
          <w:rFonts w:ascii="Arial" w:hAnsi="Arial"/>
          <w:sz w:val="24"/>
          <w:szCs w:val="24"/>
        </w:rPr>
        <w:t>Priva Ezechiele dell’uso della parola, in attesa che la genìa dei ribelli si converta e si senta pronta per ascoltare quanto il Signore vuole comunicare al suo cuore.</w:t>
      </w:r>
      <w:r w:rsidR="007C0343">
        <w:rPr>
          <w:rFonts w:ascii="Arial" w:hAnsi="Arial"/>
          <w:sz w:val="24"/>
          <w:szCs w:val="24"/>
        </w:rPr>
        <w:t xml:space="preserve"> </w:t>
      </w:r>
      <w:r w:rsidRPr="00D76D67">
        <w:rPr>
          <w:rFonts w:ascii="Arial" w:hAnsi="Arial"/>
          <w:sz w:val="24"/>
          <w:szCs w:val="24"/>
        </w:rPr>
        <w:t>Diverso è il mutismo di Zaccaria. Questi rimane privo dell’uso della lingua come punizione. Non ha creduto. Invece Ezechiele è muto per divina saggezza.</w:t>
      </w:r>
      <w:r w:rsidR="007C0343">
        <w:rPr>
          <w:rFonts w:ascii="Arial" w:hAnsi="Arial"/>
          <w:sz w:val="24"/>
          <w:szCs w:val="24"/>
        </w:rPr>
        <w:t xml:space="preserve"> </w:t>
      </w:r>
    </w:p>
    <w:p w14:paraId="4D01508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lastRenderedPageBreak/>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w:t>
      </w:r>
    </w:p>
    <w:p w14:paraId="467A606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(Lc 8,5-22). </w:t>
      </w:r>
    </w:p>
    <w:p w14:paraId="3EB32D54" w14:textId="24FF43BD" w:rsidR="000A3D56" w:rsidRPr="00D76D67" w:rsidRDefault="000A3D56" w:rsidP="000A3D56">
      <w:pPr>
        <w:spacing w:after="120"/>
        <w:jc w:val="both"/>
        <w:rPr>
          <w:rFonts w:ascii="Arial" w:hAnsi="Arial"/>
          <w:sz w:val="24"/>
          <w:szCs w:val="24"/>
        </w:rPr>
      </w:pPr>
      <w:r w:rsidRPr="00D76D67">
        <w:rPr>
          <w:rFonts w:ascii="Arial" w:hAnsi="Arial"/>
          <w:sz w:val="24"/>
          <w:szCs w:val="24"/>
        </w:rPr>
        <w:t>È difficile comprendere l’agire di Dio. È sempre misterioso, incomprensibile ad ogni umana intelligenza. Dio è infinitamente oltre ogni mente.</w:t>
      </w:r>
      <w:r w:rsidR="007C0343">
        <w:rPr>
          <w:rFonts w:ascii="Arial" w:hAnsi="Arial"/>
          <w:sz w:val="24"/>
          <w:szCs w:val="24"/>
        </w:rPr>
        <w:t xml:space="preserve"> </w:t>
      </w:r>
      <w:r w:rsidRPr="00D76D67">
        <w:rPr>
          <w:rFonts w:ascii="Arial" w:hAnsi="Arial"/>
          <w:sz w:val="24"/>
          <w:szCs w:val="24"/>
        </w:rPr>
        <w:t>Noi non sappiamo perché Lui agisce in un modo anziché in un altro. Ignoriamo perché Ezechiele debba restare muto. Ancora non ha parlato.</w:t>
      </w:r>
      <w:r w:rsidR="007C0343">
        <w:rPr>
          <w:rFonts w:ascii="Arial" w:hAnsi="Arial"/>
          <w:sz w:val="24"/>
          <w:szCs w:val="24"/>
        </w:rPr>
        <w:t xml:space="preserve"> </w:t>
      </w:r>
      <w:r w:rsidRPr="00D76D67">
        <w:rPr>
          <w:rFonts w:ascii="Arial" w:hAnsi="Arial"/>
          <w:sz w:val="24"/>
          <w:szCs w:val="24"/>
        </w:rPr>
        <w:t>Nel Primo Capitolo il Signore gli ha mostrato la sua gloria. Nel Secondo gli ha manifestato la sua missione. Nel Terzo gli sta indicando la responsabilità.</w:t>
      </w:r>
      <w:r w:rsidR="007C0343">
        <w:rPr>
          <w:rFonts w:ascii="Arial" w:hAnsi="Arial"/>
          <w:sz w:val="24"/>
          <w:szCs w:val="24"/>
        </w:rPr>
        <w:t xml:space="preserve"> </w:t>
      </w:r>
      <w:r w:rsidRPr="00D76D67">
        <w:rPr>
          <w:rFonts w:ascii="Arial" w:hAnsi="Arial"/>
          <w:sz w:val="24"/>
          <w:szCs w:val="24"/>
        </w:rPr>
        <w:t>Lo spirito lo ha preso e trasportato a Tel-Abìb, da qui è stato portato nella valle. Dalla valle chiuso nella sua casa. Non c’è ancora nessuna parola da lui detta.</w:t>
      </w:r>
      <w:r w:rsidR="007C0343">
        <w:rPr>
          <w:rFonts w:ascii="Arial" w:hAnsi="Arial"/>
          <w:sz w:val="24"/>
          <w:szCs w:val="24"/>
        </w:rPr>
        <w:t xml:space="preserve"> </w:t>
      </w:r>
      <w:r w:rsidRPr="00D76D67">
        <w:rPr>
          <w:rFonts w:ascii="Arial" w:hAnsi="Arial"/>
          <w:sz w:val="24"/>
          <w:szCs w:val="24"/>
        </w:rPr>
        <w:t>Perché allora il Signore lo rende muto, lo priva dell’uso della parola? Forse vuole ancora lasciare il suo popolo senza rivelazione?</w:t>
      </w:r>
      <w:r w:rsidR="007C0343">
        <w:rPr>
          <w:rFonts w:ascii="Arial" w:hAnsi="Arial"/>
          <w:sz w:val="24"/>
          <w:szCs w:val="24"/>
        </w:rPr>
        <w:t xml:space="preserve"> </w:t>
      </w:r>
      <w:r w:rsidRPr="00D76D67">
        <w:rPr>
          <w:rFonts w:ascii="Arial" w:hAnsi="Arial"/>
          <w:sz w:val="24"/>
          <w:szCs w:val="24"/>
        </w:rPr>
        <w:t>Sappiamo che la pena più dura per il popolo del Signore è quella di rimanere senza poter ascoltare il suo Dio, il suo Signore. Amos è questa rivelazione.</w:t>
      </w:r>
    </w:p>
    <w:p w14:paraId="7ADED5A4"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 </w:t>
      </w:r>
    </w:p>
    <w:p w14:paraId="20C06360" w14:textId="5D57C45C" w:rsidR="000A3D56" w:rsidRPr="00D76D67" w:rsidRDefault="000A3D56" w:rsidP="000A3D56">
      <w:pPr>
        <w:spacing w:after="120"/>
        <w:jc w:val="both"/>
        <w:rPr>
          <w:rFonts w:ascii="Arial" w:hAnsi="Arial"/>
          <w:sz w:val="24"/>
          <w:szCs w:val="24"/>
        </w:rPr>
      </w:pPr>
      <w:r w:rsidRPr="00D76D67">
        <w:rPr>
          <w:rFonts w:ascii="Arial" w:hAnsi="Arial"/>
          <w:sz w:val="24"/>
          <w:szCs w:val="24"/>
        </w:rPr>
        <w:t>Comunque è giusto sapere che possiamo conoscere ciò che Dio vuole, ma non sempre conosciamo le motivazioni profonde che sono nel cuore di Dio.</w:t>
      </w:r>
      <w:r w:rsidR="007C0343">
        <w:rPr>
          <w:rFonts w:ascii="Arial" w:hAnsi="Arial"/>
          <w:sz w:val="24"/>
          <w:szCs w:val="24"/>
        </w:rPr>
        <w:t xml:space="preserve"> </w:t>
      </w:r>
      <w:r w:rsidRPr="00D76D67">
        <w:rPr>
          <w:rFonts w:ascii="Arial" w:hAnsi="Arial"/>
          <w:sz w:val="24"/>
          <w:szCs w:val="24"/>
        </w:rPr>
        <w:t xml:space="preserve">Qui è detto che Ezechiele rimane muto, perché così non sarà più per loro uno che li </w:t>
      </w:r>
      <w:r w:rsidRPr="00D76D67">
        <w:rPr>
          <w:rFonts w:ascii="Arial" w:hAnsi="Arial"/>
          <w:sz w:val="24"/>
          <w:szCs w:val="24"/>
        </w:rPr>
        <w:lastRenderedPageBreak/>
        <w:t>rimprovera, perché sono una genìa di ribelli.</w:t>
      </w:r>
      <w:r w:rsidR="007C0343">
        <w:rPr>
          <w:rFonts w:ascii="Arial" w:hAnsi="Arial"/>
          <w:sz w:val="24"/>
          <w:szCs w:val="24"/>
        </w:rPr>
        <w:t xml:space="preserve"> </w:t>
      </w:r>
      <w:r w:rsidRPr="00D76D67">
        <w:rPr>
          <w:rFonts w:ascii="Arial" w:hAnsi="Arial"/>
          <w:sz w:val="24"/>
          <w:szCs w:val="24"/>
        </w:rPr>
        <w:t>Ma è proprio del profeta rimproverare gli uomini per invitarli alla conversione. Forse il popolo del Signore è incapace di ascoltare i profeti?</w:t>
      </w:r>
    </w:p>
    <w:p w14:paraId="0FB11B71" w14:textId="542A06CB"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Ho ascoltato un rimprovero per me offensivo, ma uno spirito, dal mio interno, mi spinge a replicare (Gb 20, 3). Non ti rimprovero per i tuoi sacrifici; i tuoi olocausti mi stanno sempre davanti (Sal 49, 8). Hai fatto questo e dovrei tacere? forse credevi ch'io fossi come te! Ti rimprovero: ti pongo innanzi i tuoi peccati" (Sal 49, 21). Il figlio saggio ama la disciplina, lo spavaldo non ascolta il rimprovero (Pr 13, 1). Povertà e ignominia a chi rifiuta l'istruzione, chi </w:t>
      </w:r>
      <w:r w:rsidR="007411DF" w:rsidRPr="00FC171B">
        <w:rPr>
          <w:rFonts w:ascii="Arial" w:hAnsi="Arial"/>
          <w:i/>
          <w:iCs/>
          <w:sz w:val="24"/>
          <w:szCs w:val="24"/>
        </w:rPr>
        <w:t>tiene</w:t>
      </w:r>
      <w:r w:rsidRPr="00FC171B">
        <w:rPr>
          <w:rFonts w:ascii="Arial" w:hAnsi="Arial"/>
          <w:i/>
          <w:iCs/>
          <w:sz w:val="24"/>
          <w:szCs w:val="24"/>
        </w:rPr>
        <w:t xml:space="preserve"> conto del rimprovero sarà onorato (Pr 13, 18). L'orecchio che ascolta un rimprovero salutare avrà la dimora in mezzo ai saggi (Pr 15, 31). Chi rifiuta la correzione disprezza se stesso, chi ascolta il rimprovero acquista senno (Pr 15, 32). Meglio un rimprovero aperto che un amore celato (Pr 27, 5). Meglio ascoltare il rimprovero del saggio che ascoltare il canto degli stolti (Qo 7, 5). Tuttavia per costoro leggero è il rimprovero, perché essi forse s'ingannano nella loro ricerca di Dio e nel volere trovarlo (Sap 13, 6). </w:t>
      </w:r>
    </w:p>
    <w:p w14:paraId="18766F0E"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Figlio, ai benefici non aggiungere il rimprovero, e a ogni dono parole amare (Sir 18, 15). C'è un rimprovero che è fuori tempo, c'è chi tace ed è prudente (Sir 20, 1). Chi odia il rimprovero segue le orme del peccatore, ma chi teme il Signore si convertirà di cuore (Sir 21, 6). Motivo di sdegno, di rimprovero e di grande disprezzo è una donna che mantiene il proprio marito (Sir 25, 21). Durante un banchetto non rimproverare il vicino, non deriderlo nella sua letizia. Non dirgli parola di rimprovero e non tormentarlo col chiedergli ciò che ti deve (Sir 31, 31). Un uomo peccatore schiva il rimprovero, trova scuse secondo i suoi capricci (Sir 32, 17) Io tutti quelli che amo li rimprovero eli castigo. Mostrati dunque zelante e ravvediti (Ap 3, 19). </w:t>
      </w:r>
    </w:p>
    <w:p w14:paraId="128F3DFC"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Dobbiamo pensare che ancora il popolo del Signore sia dal cuore troppo indurito per ascoltare un profeta. A Dio è necessario altro tempo.</w:t>
      </w:r>
    </w:p>
    <w:p w14:paraId="1C49B47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27</w:t>
      </w:r>
      <w:r w:rsidRPr="00D76D67">
        <w:rPr>
          <w:rFonts w:ascii="Arial" w:hAnsi="Arial"/>
          <w:b/>
          <w:sz w:val="24"/>
          <w:szCs w:val="24"/>
        </w:rPr>
        <w:t>Ma quando poi ti parlerò, ti aprirò la bocca e tu riferirai loro: “Dice il Signore Dio”. Chi vuole ascoltare ascolti e chi non vuole non ascolti; perché sono una genìa di ribelli».</w:t>
      </w:r>
    </w:p>
    <w:p w14:paraId="278A4C15" w14:textId="27001759" w:rsidR="000A3D56" w:rsidRDefault="000A3D56" w:rsidP="000A3D56">
      <w:pPr>
        <w:spacing w:after="120"/>
        <w:jc w:val="both"/>
        <w:rPr>
          <w:rFonts w:ascii="Arial" w:hAnsi="Arial"/>
          <w:sz w:val="24"/>
          <w:szCs w:val="24"/>
        </w:rPr>
      </w:pPr>
      <w:r w:rsidRPr="00D76D67">
        <w:rPr>
          <w:rFonts w:ascii="Arial" w:hAnsi="Arial"/>
          <w:sz w:val="24"/>
          <w:szCs w:val="24"/>
        </w:rPr>
        <w:t>Ma neanche dopo che il Signore gli avrà dato la parola vi è certezza di ascolto. Attualmente il popolo è una genìa di ribelli. Questa la condizione religiosa.</w:t>
      </w:r>
      <w:r w:rsidR="007C0343">
        <w:rPr>
          <w:rFonts w:ascii="Arial" w:hAnsi="Arial"/>
          <w:sz w:val="24"/>
          <w:szCs w:val="24"/>
        </w:rPr>
        <w:t xml:space="preserve"> </w:t>
      </w:r>
      <w:r w:rsidRPr="00D76D67">
        <w:rPr>
          <w:rFonts w:ascii="Arial" w:hAnsi="Arial"/>
          <w:sz w:val="24"/>
          <w:szCs w:val="24"/>
        </w:rPr>
        <w:t>Ma quando poi ti parlerò, ti aprirò la bocca e tu riferirai loro: “Dice il Signore Dio”. È questa vera firma di Dio per attestare la verità della sua Parola.</w:t>
      </w:r>
      <w:r w:rsidR="007C0343">
        <w:rPr>
          <w:rFonts w:ascii="Arial" w:hAnsi="Arial"/>
          <w:sz w:val="24"/>
          <w:szCs w:val="24"/>
        </w:rPr>
        <w:t xml:space="preserve"> </w:t>
      </w:r>
      <w:r w:rsidRPr="00D76D67">
        <w:rPr>
          <w:rFonts w:ascii="Arial" w:hAnsi="Arial"/>
          <w:sz w:val="24"/>
          <w:szCs w:val="24"/>
        </w:rPr>
        <w:t>Chi vuole ascoltare ascolti e chi non vuole non ascolti; perché sono una genìa di ribelli. È come se il Signore ormai fosse rassegnato.</w:t>
      </w:r>
      <w:r w:rsidR="007C0343">
        <w:rPr>
          <w:rFonts w:ascii="Arial" w:hAnsi="Arial"/>
          <w:sz w:val="24"/>
          <w:szCs w:val="24"/>
        </w:rPr>
        <w:t xml:space="preserve"> </w:t>
      </w:r>
      <w:r w:rsidRPr="00D76D67">
        <w:rPr>
          <w:rFonts w:ascii="Arial" w:hAnsi="Arial"/>
          <w:sz w:val="24"/>
          <w:szCs w:val="24"/>
        </w:rPr>
        <w:t>Non c’è più salvezza per il suo popolo. Lui manda ancora una volta il suo profeta, ma dinanzi ha un popolo che è una genìa di ribelli.</w:t>
      </w:r>
      <w:r w:rsidR="007C0343">
        <w:rPr>
          <w:rFonts w:ascii="Arial" w:hAnsi="Arial"/>
          <w:sz w:val="24"/>
          <w:szCs w:val="24"/>
        </w:rPr>
        <w:t xml:space="preserve"> </w:t>
      </w:r>
      <w:r w:rsidRPr="00D76D67">
        <w:rPr>
          <w:rFonts w:ascii="Arial" w:hAnsi="Arial"/>
          <w:sz w:val="24"/>
          <w:szCs w:val="24"/>
        </w:rPr>
        <w:t>Che il Signore non sia rassegnato lo attesta proprio l’invio del profeta. Se fosse rassegnato non invierebbe il profeta. Invece lo manda.</w:t>
      </w:r>
      <w:r w:rsidR="007C0343">
        <w:rPr>
          <w:rFonts w:ascii="Arial" w:hAnsi="Arial"/>
          <w:sz w:val="24"/>
          <w:szCs w:val="24"/>
        </w:rPr>
        <w:t xml:space="preserve"> </w:t>
      </w:r>
      <w:r w:rsidRPr="00D76D67">
        <w:rPr>
          <w:rFonts w:ascii="Arial" w:hAnsi="Arial"/>
          <w:sz w:val="24"/>
          <w:szCs w:val="24"/>
        </w:rPr>
        <w:t>Perché lo manda? Perché Lui ama il suo popolo di amore eterno. Mai smetterà di amare. Ritarda il dono della Parola, ma non priva il popolo della Parola.</w:t>
      </w:r>
      <w:r w:rsidR="007C0343">
        <w:rPr>
          <w:rFonts w:ascii="Arial" w:hAnsi="Arial"/>
          <w:sz w:val="24"/>
          <w:szCs w:val="24"/>
        </w:rPr>
        <w:t xml:space="preserve"> </w:t>
      </w:r>
      <w:r w:rsidRPr="00D76D67">
        <w:rPr>
          <w:rFonts w:ascii="Arial" w:hAnsi="Arial"/>
          <w:sz w:val="24"/>
          <w:szCs w:val="24"/>
        </w:rPr>
        <w:lastRenderedPageBreak/>
        <w:t xml:space="preserve">Tuttavia la condizione religiosa del popolo è assai grave, anzi gravissima. È nell’impossibilità di ascoltare la Parola del suo Dio. È di totale sordità. </w:t>
      </w:r>
    </w:p>
    <w:p w14:paraId="3073EA3B" w14:textId="77777777" w:rsidR="00FC171B" w:rsidRDefault="00FC171B" w:rsidP="000A3D56">
      <w:pPr>
        <w:spacing w:after="120"/>
        <w:jc w:val="both"/>
        <w:rPr>
          <w:rFonts w:ascii="Arial" w:hAnsi="Arial"/>
          <w:sz w:val="24"/>
          <w:szCs w:val="24"/>
        </w:rPr>
      </w:pPr>
    </w:p>
    <w:p w14:paraId="5D7F478F" w14:textId="17A8E942" w:rsidR="00FC171B" w:rsidRDefault="00FC171B" w:rsidP="00796D63">
      <w:pPr>
        <w:pStyle w:val="Titolo3"/>
      </w:pPr>
      <w:bookmarkStart w:id="106" w:name="_Toc193231379"/>
      <w:r>
        <w:t>EZECHIELE IV</w:t>
      </w:r>
      <w:bookmarkEnd w:id="106"/>
    </w:p>
    <w:p w14:paraId="777A904F" w14:textId="6EB968E6" w:rsidR="00FC171B" w:rsidRPr="00FC171B" w:rsidRDefault="00FC171B" w:rsidP="00FC171B">
      <w:pPr>
        <w:spacing w:after="120"/>
        <w:ind w:left="567" w:right="567"/>
        <w:jc w:val="both"/>
        <w:rPr>
          <w:rFonts w:ascii="Arial" w:hAnsi="Arial"/>
          <w:i/>
          <w:iCs/>
          <w:sz w:val="24"/>
          <w:szCs w:val="24"/>
        </w:rPr>
      </w:pPr>
      <w:r w:rsidRPr="00FC171B">
        <w:rPr>
          <w:rFonts w:ascii="Arial" w:hAnsi="Arial"/>
          <w:i/>
          <w:iCs/>
          <w:sz w:val="24"/>
          <w:szCs w:val="24"/>
        </w:rPr>
        <w:t xml:space="preserve">«Figlio dell’uomo, prendi una tavoletta d’argilla, mettila dinanzi a te, disegnaci sopra una città, Gerusalemme, </w:t>
      </w:r>
      <w:r w:rsidR="007C0343" w:rsidRPr="00FC171B">
        <w:rPr>
          <w:rFonts w:ascii="Arial" w:hAnsi="Arial"/>
          <w:i/>
          <w:iCs/>
          <w:sz w:val="24"/>
          <w:szCs w:val="24"/>
        </w:rPr>
        <w:t>e</w:t>
      </w:r>
      <w:r w:rsidRPr="00FC171B">
        <w:rPr>
          <w:rFonts w:ascii="Arial" w:hAnsi="Arial"/>
          <w:i/>
          <w:iCs/>
          <w:sz w:val="24"/>
          <w:szCs w:val="24"/>
        </w:rPr>
        <w:t xml:space="preserve"> disponi intorno ad essa l’assedio: rizza torri, costruisci terrapieni, schiera gli accampamenti e colloca intorno gli arieti. </w:t>
      </w:r>
      <w:r w:rsidR="007C0343" w:rsidRPr="00FC171B">
        <w:rPr>
          <w:rFonts w:ascii="Arial" w:hAnsi="Arial"/>
          <w:i/>
          <w:iCs/>
          <w:sz w:val="24"/>
          <w:szCs w:val="24"/>
        </w:rPr>
        <w:t>Poi</w:t>
      </w:r>
      <w:r w:rsidRPr="00FC171B">
        <w:rPr>
          <w:rFonts w:ascii="Arial" w:hAnsi="Arial"/>
          <w:i/>
          <w:iCs/>
          <w:sz w:val="24"/>
          <w:szCs w:val="24"/>
        </w:rPr>
        <w:t xml:space="preserve"> prendi una teglia di ferro e mettila come muro di ferro fra te e la città, e tieni fisso lo sguardo su di essa, che sarà assediata, anzi tu la assedierai! Questo sarà un segno per la casa d’Israele.</w:t>
      </w:r>
      <w:r w:rsidR="007C0343">
        <w:rPr>
          <w:rFonts w:ascii="Arial" w:hAnsi="Arial"/>
          <w:i/>
          <w:iCs/>
          <w:sz w:val="24"/>
          <w:szCs w:val="24"/>
        </w:rPr>
        <w:t xml:space="preserve"> </w:t>
      </w:r>
      <w:r w:rsidR="007C0343" w:rsidRPr="00FC171B">
        <w:rPr>
          <w:rFonts w:ascii="Arial" w:hAnsi="Arial"/>
          <w:i/>
          <w:iCs/>
          <w:sz w:val="24"/>
          <w:szCs w:val="24"/>
        </w:rPr>
        <w:t>Mettiti</w:t>
      </w:r>
      <w:r w:rsidRPr="00FC171B">
        <w:rPr>
          <w:rFonts w:ascii="Arial" w:hAnsi="Arial"/>
          <w:i/>
          <w:iCs/>
          <w:sz w:val="24"/>
          <w:szCs w:val="24"/>
        </w:rPr>
        <w:t xml:space="preserve"> poi a giacere sul fianco sinistro e io ti carico delle iniquità d’Israele. Per il numero di giorni in cui giacerai su di esso, espierai le sue iniquità: </w:t>
      </w:r>
      <w:r w:rsidR="007C0343" w:rsidRPr="00FC171B">
        <w:rPr>
          <w:rFonts w:ascii="Arial" w:hAnsi="Arial"/>
          <w:i/>
          <w:iCs/>
          <w:sz w:val="24"/>
          <w:szCs w:val="24"/>
        </w:rPr>
        <w:t>io</w:t>
      </w:r>
      <w:r w:rsidRPr="00FC171B">
        <w:rPr>
          <w:rFonts w:ascii="Arial" w:hAnsi="Arial"/>
          <w:i/>
          <w:iCs/>
          <w:sz w:val="24"/>
          <w:szCs w:val="24"/>
        </w:rPr>
        <w:t xml:space="preserve"> ho computato per te gli anni della sua espiazione come un numero di giorni. Espierai le iniquità della casa d’Israele per trecentonovanta giorni.</w:t>
      </w:r>
      <w:r w:rsidR="007C0343">
        <w:rPr>
          <w:rFonts w:ascii="Arial" w:hAnsi="Arial"/>
          <w:i/>
          <w:iCs/>
          <w:sz w:val="24"/>
          <w:szCs w:val="24"/>
        </w:rPr>
        <w:t xml:space="preserve"> </w:t>
      </w:r>
      <w:r w:rsidR="007C0343" w:rsidRPr="00FC171B">
        <w:rPr>
          <w:rFonts w:ascii="Arial" w:hAnsi="Arial"/>
          <w:i/>
          <w:iCs/>
          <w:sz w:val="24"/>
          <w:szCs w:val="24"/>
        </w:rPr>
        <w:t>Terminati</w:t>
      </w:r>
      <w:r w:rsidRPr="00FC171B">
        <w:rPr>
          <w:rFonts w:ascii="Arial" w:hAnsi="Arial"/>
          <w:i/>
          <w:iCs/>
          <w:sz w:val="24"/>
          <w:szCs w:val="24"/>
        </w:rPr>
        <w:t xml:space="preserve"> questi, giacerai sul fianco destro ed espierai le iniquità di Giuda per quaranta giorni, computando un giorno per ogni anno. </w:t>
      </w:r>
      <w:r w:rsidR="007C0343" w:rsidRPr="00FC171B">
        <w:rPr>
          <w:rFonts w:ascii="Arial" w:hAnsi="Arial"/>
          <w:i/>
          <w:iCs/>
          <w:sz w:val="24"/>
          <w:szCs w:val="24"/>
        </w:rPr>
        <w:t>Terrai</w:t>
      </w:r>
      <w:r w:rsidRPr="00FC171B">
        <w:rPr>
          <w:rFonts w:ascii="Arial" w:hAnsi="Arial"/>
          <w:i/>
          <w:iCs/>
          <w:sz w:val="24"/>
          <w:szCs w:val="24"/>
        </w:rPr>
        <w:t xml:space="preserve"> fisso lo sguardo contro il muro di Gerusalemme, terrai il braccio disteso e profeterai contro di essa. </w:t>
      </w:r>
      <w:r w:rsidR="007C0343" w:rsidRPr="00FC171B">
        <w:rPr>
          <w:rFonts w:ascii="Arial" w:hAnsi="Arial"/>
          <w:i/>
          <w:iCs/>
          <w:sz w:val="24"/>
          <w:szCs w:val="24"/>
        </w:rPr>
        <w:t>Ecco</w:t>
      </w:r>
      <w:r w:rsidRPr="00FC171B">
        <w:rPr>
          <w:rFonts w:ascii="Arial" w:hAnsi="Arial"/>
          <w:i/>
          <w:iCs/>
          <w:sz w:val="24"/>
          <w:szCs w:val="24"/>
        </w:rPr>
        <w:t>, ti ho cinto di funi, in modo che tu non potrai voltarti né da una parte né dall’altra, finché tu non abbia ultimato i giorni della tua reclusione.</w:t>
      </w:r>
    </w:p>
    <w:p w14:paraId="438F5EB3" w14:textId="5B687AA7" w:rsidR="00FC171B" w:rsidRPr="00FC171B" w:rsidRDefault="007C0343" w:rsidP="00FC171B">
      <w:pPr>
        <w:spacing w:after="120"/>
        <w:ind w:left="567" w:right="567"/>
        <w:jc w:val="both"/>
        <w:rPr>
          <w:rFonts w:ascii="Arial" w:hAnsi="Arial"/>
          <w:i/>
          <w:iCs/>
          <w:sz w:val="24"/>
          <w:szCs w:val="24"/>
        </w:rPr>
      </w:pPr>
      <w:r w:rsidRPr="00FC171B">
        <w:rPr>
          <w:rFonts w:ascii="Arial" w:hAnsi="Arial"/>
          <w:i/>
          <w:iCs/>
          <w:sz w:val="24"/>
          <w:szCs w:val="24"/>
        </w:rPr>
        <w:t>Prendi</w:t>
      </w:r>
      <w:r w:rsidR="00FC171B" w:rsidRPr="00FC171B">
        <w:rPr>
          <w:rFonts w:ascii="Arial" w:hAnsi="Arial"/>
          <w:i/>
          <w:iCs/>
          <w:sz w:val="24"/>
          <w:szCs w:val="24"/>
        </w:rPr>
        <w:t xml:space="preserve"> intanto grano, orzo, fave, lenticchie, miglio e spelta, mettili in un recipiente e fattene del pane: ne mangerai durante tutti i giorni in cui tu rimarrai disteso sul fianco, cioè per trecentonovanta giorni. </w:t>
      </w:r>
      <w:r w:rsidRPr="00FC171B">
        <w:rPr>
          <w:rFonts w:ascii="Arial" w:hAnsi="Arial"/>
          <w:i/>
          <w:iCs/>
          <w:sz w:val="24"/>
          <w:szCs w:val="24"/>
        </w:rPr>
        <w:t>La</w:t>
      </w:r>
      <w:r w:rsidR="00FC171B" w:rsidRPr="00FC171B">
        <w:rPr>
          <w:rFonts w:ascii="Arial" w:hAnsi="Arial"/>
          <w:i/>
          <w:iCs/>
          <w:sz w:val="24"/>
          <w:szCs w:val="24"/>
        </w:rPr>
        <w:t xml:space="preserve"> razione che assumerai sarà del peso di venti sicli al giorno: la consumerai a ore stabilite. </w:t>
      </w:r>
      <w:r w:rsidRPr="00FC171B">
        <w:rPr>
          <w:rFonts w:ascii="Arial" w:hAnsi="Arial"/>
          <w:i/>
          <w:iCs/>
          <w:sz w:val="24"/>
          <w:szCs w:val="24"/>
        </w:rPr>
        <w:t>Anche</w:t>
      </w:r>
      <w:r w:rsidR="00FC171B" w:rsidRPr="00FC171B">
        <w:rPr>
          <w:rFonts w:ascii="Arial" w:hAnsi="Arial"/>
          <w:i/>
          <w:iCs/>
          <w:sz w:val="24"/>
          <w:szCs w:val="24"/>
        </w:rPr>
        <w:t xml:space="preserve"> l’acqua che berrai sarà razionata: un sesto di hin, a ore stabilite. </w:t>
      </w:r>
      <w:r w:rsidRPr="00FC171B">
        <w:rPr>
          <w:rFonts w:ascii="Arial" w:hAnsi="Arial"/>
          <w:i/>
          <w:iCs/>
          <w:sz w:val="24"/>
          <w:szCs w:val="24"/>
        </w:rPr>
        <w:t>Mangerai</w:t>
      </w:r>
      <w:r w:rsidR="00FC171B" w:rsidRPr="00FC171B">
        <w:rPr>
          <w:rFonts w:ascii="Arial" w:hAnsi="Arial"/>
          <w:i/>
          <w:iCs/>
          <w:sz w:val="24"/>
          <w:szCs w:val="24"/>
        </w:rPr>
        <w:t xml:space="preserve"> questo cibo fatto in forma di schiacciata d’orzo: la cuocerai sopra escrementi umani davanti ai loro occhi». Il Signore mi disse: «In tale maniera mangeranno i figli d’Israele il loro pane impuro in mezzo alle nazioni fra le quali li disperderò».</w:t>
      </w:r>
      <w:r>
        <w:rPr>
          <w:rFonts w:ascii="Arial" w:hAnsi="Arial"/>
          <w:i/>
          <w:iCs/>
          <w:sz w:val="24"/>
          <w:szCs w:val="24"/>
        </w:rPr>
        <w:t xml:space="preserve"> </w:t>
      </w:r>
      <w:r w:rsidR="00FC171B" w:rsidRPr="00FC171B">
        <w:rPr>
          <w:rFonts w:ascii="Arial" w:hAnsi="Arial"/>
          <w:i/>
          <w:iCs/>
          <w:sz w:val="24"/>
          <w:szCs w:val="24"/>
        </w:rPr>
        <w:t xml:space="preserve">Io esclamai: «Signore Dio, mai mi sono contaminato! Dall’infanzia fino ad ora mai ho mangiato carne di bestia morta o sbranata, né mai è entrato nella mia bocca cibo impuro». </w:t>
      </w:r>
      <w:r w:rsidRPr="00FC171B">
        <w:rPr>
          <w:rFonts w:ascii="Arial" w:hAnsi="Arial"/>
          <w:i/>
          <w:iCs/>
          <w:sz w:val="24"/>
          <w:szCs w:val="24"/>
        </w:rPr>
        <w:t>Egli</w:t>
      </w:r>
      <w:r w:rsidR="00FC171B" w:rsidRPr="00FC171B">
        <w:rPr>
          <w:rFonts w:ascii="Arial" w:hAnsi="Arial"/>
          <w:i/>
          <w:iCs/>
          <w:sz w:val="24"/>
          <w:szCs w:val="24"/>
        </w:rPr>
        <w:t xml:space="preserve"> mi rispose: «Ebbene, invece di escrementi umani ti concedo sterco di bue; lì sopra cuocerai il tuo pane».</w:t>
      </w:r>
      <w:r>
        <w:rPr>
          <w:rFonts w:ascii="Arial" w:hAnsi="Arial"/>
          <w:i/>
          <w:iCs/>
          <w:sz w:val="24"/>
          <w:szCs w:val="24"/>
        </w:rPr>
        <w:t xml:space="preserve"> </w:t>
      </w:r>
      <w:r w:rsidRPr="00FC171B">
        <w:rPr>
          <w:rFonts w:ascii="Arial" w:hAnsi="Arial"/>
          <w:i/>
          <w:iCs/>
          <w:sz w:val="24"/>
          <w:szCs w:val="24"/>
        </w:rPr>
        <w:t>Poi</w:t>
      </w:r>
      <w:r w:rsidR="00FC171B" w:rsidRPr="00FC171B">
        <w:rPr>
          <w:rFonts w:ascii="Arial" w:hAnsi="Arial"/>
          <w:i/>
          <w:iCs/>
          <w:sz w:val="24"/>
          <w:szCs w:val="24"/>
        </w:rPr>
        <w:t xml:space="preserve"> soggiunse: «Figlio dell’uomo, ecco io tolgo a Gerusalemme la riserva del pane; mangeranno con angoscia il pane razionato e berranno in preda all’affanno l’acqua misurata. Mancando pane e acqua, languiranno tutti insieme e si consumeranno nelle loro iniquità.</w:t>
      </w:r>
    </w:p>
    <w:p w14:paraId="6E30C454" w14:textId="77777777" w:rsidR="00FC171B" w:rsidRPr="00FC171B" w:rsidRDefault="00FC171B" w:rsidP="00FC171B">
      <w:pPr>
        <w:spacing w:after="120"/>
        <w:ind w:left="567" w:right="567"/>
        <w:jc w:val="both"/>
        <w:rPr>
          <w:rFonts w:ascii="Arial" w:hAnsi="Arial"/>
          <w:i/>
          <w:iCs/>
          <w:sz w:val="24"/>
          <w:szCs w:val="24"/>
        </w:rPr>
      </w:pPr>
    </w:p>
    <w:p w14:paraId="40062421" w14:textId="77777777" w:rsidR="000A3D56" w:rsidRPr="00D76D67" w:rsidRDefault="000A3D56" w:rsidP="0045556F">
      <w:pPr>
        <w:pStyle w:val="Corpotesto"/>
      </w:pPr>
      <w:bookmarkStart w:id="107" w:name="_Toc62164845"/>
      <w:r w:rsidRPr="00D76D67">
        <w:t>Annuncio dell’assedio di Gerusalemme</w:t>
      </w:r>
      <w:bookmarkEnd w:id="107"/>
    </w:p>
    <w:p w14:paraId="408CFE4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w:t>
      </w:r>
      <w:r w:rsidRPr="00D76D67">
        <w:rPr>
          <w:rFonts w:ascii="Arial" w:hAnsi="Arial"/>
          <w:b/>
          <w:sz w:val="24"/>
          <w:szCs w:val="24"/>
        </w:rPr>
        <w:t>«Figlio dell’uomo, prendi una tavoletta d’argilla, mettila dinanzi a te, disegnaci sopra una città, Gerusalemme,</w:t>
      </w:r>
    </w:p>
    <w:p w14:paraId="64AFB100" w14:textId="7A9EEFD3"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Ora al profeta è chiesto di disegnare qualcosa che è di altissimo valore profetico. Dio non parla solo con Parola, ma anche con immagini e segni.</w:t>
      </w:r>
      <w:r w:rsidR="007C0343">
        <w:rPr>
          <w:rFonts w:ascii="Arial" w:hAnsi="Arial"/>
          <w:sz w:val="24"/>
          <w:szCs w:val="24"/>
        </w:rPr>
        <w:t xml:space="preserve"> </w:t>
      </w:r>
      <w:r w:rsidRPr="00D76D67">
        <w:rPr>
          <w:rFonts w:ascii="Arial" w:hAnsi="Arial"/>
          <w:sz w:val="24"/>
          <w:szCs w:val="24"/>
        </w:rPr>
        <w:t>Figlio dell’uomo, prendi una tavoletta d’argilla, mettila dinanzi a te, disegnaci sopra una città, Gerusalemme.</w:t>
      </w:r>
      <w:r w:rsidR="007C0343">
        <w:rPr>
          <w:rFonts w:ascii="Arial" w:hAnsi="Arial"/>
          <w:sz w:val="24"/>
          <w:szCs w:val="24"/>
        </w:rPr>
        <w:t xml:space="preserve"> </w:t>
      </w:r>
      <w:r w:rsidRPr="00D76D67">
        <w:rPr>
          <w:rFonts w:ascii="Arial" w:hAnsi="Arial"/>
          <w:sz w:val="24"/>
          <w:szCs w:val="24"/>
        </w:rPr>
        <w:t xml:space="preserve">Ecco il comando del Signore. Ezechiele deve prendere una tavoletta d’argilla e disegnare su di essa la città di Gerusalemme. </w:t>
      </w:r>
    </w:p>
    <w:p w14:paraId="4326447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w:t>
      </w:r>
      <w:r w:rsidRPr="00D76D67">
        <w:rPr>
          <w:rFonts w:ascii="Arial" w:hAnsi="Arial"/>
          <w:b/>
          <w:sz w:val="24"/>
          <w:szCs w:val="24"/>
        </w:rPr>
        <w:t>e disponi intorno ad essa l’assedio: rizza torri, costruisci terrapieni, schiera gli accampamenti e colloca intorno gli arieti.</w:t>
      </w:r>
    </w:p>
    <w:p w14:paraId="2238B5E5" w14:textId="53C0DC9E" w:rsidR="000A3D56" w:rsidRPr="00D76D67" w:rsidRDefault="000A3D56" w:rsidP="000A3D56">
      <w:pPr>
        <w:spacing w:after="120"/>
        <w:jc w:val="both"/>
        <w:rPr>
          <w:rFonts w:ascii="Arial" w:hAnsi="Arial"/>
          <w:sz w:val="24"/>
          <w:szCs w:val="24"/>
        </w:rPr>
      </w:pPr>
      <w:r w:rsidRPr="00D76D67">
        <w:rPr>
          <w:rFonts w:ascii="Arial" w:hAnsi="Arial"/>
          <w:sz w:val="24"/>
          <w:szCs w:val="24"/>
        </w:rPr>
        <w:t>Ezechiele non solo deve disegnare Gerusalemme, deve anche disporre attorno ad essa l’assedio. La città santa ancora non è stata espugnata.</w:t>
      </w:r>
      <w:r w:rsidR="00DD67E2">
        <w:rPr>
          <w:rFonts w:ascii="Arial" w:hAnsi="Arial"/>
          <w:sz w:val="24"/>
          <w:szCs w:val="24"/>
        </w:rPr>
        <w:t xml:space="preserve"> </w:t>
      </w:r>
      <w:r w:rsidRPr="00D76D67">
        <w:rPr>
          <w:rFonts w:ascii="Arial" w:hAnsi="Arial"/>
          <w:sz w:val="24"/>
          <w:szCs w:val="24"/>
        </w:rPr>
        <w:t>E disponi intorno ad essa l’assedio: rizza torri, costruisci terrapieni, schiera gli accampamenti e colloca intorno gli arieti.</w:t>
      </w:r>
      <w:r w:rsidR="00DD67E2">
        <w:rPr>
          <w:rFonts w:ascii="Arial" w:hAnsi="Arial"/>
          <w:sz w:val="24"/>
          <w:szCs w:val="24"/>
        </w:rPr>
        <w:t xml:space="preserve"> </w:t>
      </w:r>
      <w:r w:rsidRPr="00D76D67">
        <w:rPr>
          <w:rFonts w:ascii="Arial" w:hAnsi="Arial"/>
          <w:sz w:val="24"/>
          <w:szCs w:val="24"/>
        </w:rPr>
        <w:t>Ezechiele deve disegnare Gerusalemme assediata. Non è un assedio semplice, ma poderoso. È un assedio per la capitolazione della città santa.</w:t>
      </w:r>
    </w:p>
    <w:p w14:paraId="74A6D3F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3</w:t>
      </w:r>
      <w:r w:rsidRPr="00D76D67">
        <w:rPr>
          <w:rFonts w:ascii="Arial" w:hAnsi="Arial"/>
          <w:b/>
          <w:sz w:val="24"/>
          <w:szCs w:val="24"/>
        </w:rPr>
        <w:t>Poi prendi una teglia di ferro e mettila come muro di ferro fra te e la città, e tieni fisso lo sguardo su di essa, che sarà assediata, anzi tu la assedierai! Questo sarà un segno per la casa d’Israele.</w:t>
      </w:r>
    </w:p>
    <w:p w14:paraId="178C9083" w14:textId="657EF8DF" w:rsidR="000A3D56" w:rsidRPr="00D76D67" w:rsidRDefault="000A3D56" w:rsidP="000A3D56">
      <w:pPr>
        <w:spacing w:after="120"/>
        <w:jc w:val="both"/>
        <w:rPr>
          <w:rFonts w:ascii="Arial" w:hAnsi="Arial"/>
          <w:sz w:val="24"/>
          <w:szCs w:val="24"/>
        </w:rPr>
      </w:pPr>
      <w:r w:rsidRPr="00D76D67">
        <w:rPr>
          <w:rFonts w:ascii="Arial" w:hAnsi="Arial"/>
          <w:sz w:val="24"/>
          <w:szCs w:val="24"/>
        </w:rPr>
        <w:t>Dopo aver disegnato Gerusalemme assediata, al profeta viene chiesto di prendere una teglia di ferro e metterla come muro di ferro tra lui e la città.</w:t>
      </w:r>
      <w:r w:rsidR="00DD67E2">
        <w:rPr>
          <w:rFonts w:ascii="Arial" w:hAnsi="Arial"/>
          <w:sz w:val="24"/>
          <w:szCs w:val="24"/>
        </w:rPr>
        <w:t xml:space="preserve"> </w:t>
      </w:r>
      <w:r w:rsidRPr="00D76D67">
        <w:rPr>
          <w:rFonts w:ascii="Arial" w:hAnsi="Arial"/>
          <w:sz w:val="24"/>
          <w:szCs w:val="24"/>
        </w:rPr>
        <w:t>Poi prendi una teglia di ferro e mettila come muro di ferro fra te e la città, e tieni fisso lo sguardo su di essa, che sarà assediata, anzi tu la assiederai!</w:t>
      </w:r>
      <w:r w:rsidR="00DD67E2">
        <w:rPr>
          <w:rFonts w:ascii="Arial" w:hAnsi="Arial"/>
          <w:sz w:val="24"/>
          <w:szCs w:val="24"/>
        </w:rPr>
        <w:t xml:space="preserve"> </w:t>
      </w:r>
      <w:r w:rsidRPr="00D76D67">
        <w:rPr>
          <w:rFonts w:ascii="Arial" w:hAnsi="Arial"/>
          <w:sz w:val="24"/>
          <w:szCs w:val="24"/>
        </w:rPr>
        <w:t>Questo sarà un segno per la casa d’Israele. Gerusalemme deve compiere un vero gesto profetico. Deve lui simbolicamente assediare Gerusalemme.</w:t>
      </w:r>
      <w:r w:rsidR="00DD67E2">
        <w:rPr>
          <w:rFonts w:ascii="Arial" w:hAnsi="Arial"/>
          <w:sz w:val="24"/>
          <w:szCs w:val="24"/>
        </w:rPr>
        <w:t xml:space="preserve"> </w:t>
      </w:r>
      <w:r w:rsidRPr="00D76D67">
        <w:rPr>
          <w:rFonts w:ascii="Arial" w:hAnsi="Arial"/>
          <w:sz w:val="24"/>
          <w:szCs w:val="24"/>
        </w:rPr>
        <w:t>Quanto lui farà nel segno sarà fatto nella realtà. Lui assedia Gerusalemme e Gerusalemme sarà assediata. Il segno è dato dalla teglia di ferro.</w:t>
      </w:r>
      <w:r w:rsidR="00DD67E2">
        <w:rPr>
          <w:rFonts w:ascii="Arial" w:hAnsi="Arial"/>
          <w:sz w:val="24"/>
          <w:szCs w:val="24"/>
        </w:rPr>
        <w:t xml:space="preserve"> </w:t>
      </w:r>
      <w:r w:rsidRPr="00D76D67">
        <w:rPr>
          <w:rFonts w:ascii="Arial" w:hAnsi="Arial"/>
          <w:sz w:val="24"/>
          <w:szCs w:val="24"/>
        </w:rPr>
        <w:t>Il muro di ferro indica non comunicazione, non passaggio, non relazione. La non relazione è tra Dio e Gerusalemme, ma anche tra la città e il profeta.</w:t>
      </w:r>
      <w:r w:rsidR="00DD67E2">
        <w:rPr>
          <w:rFonts w:ascii="Arial" w:hAnsi="Arial"/>
          <w:sz w:val="24"/>
          <w:szCs w:val="24"/>
        </w:rPr>
        <w:t xml:space="preserve"> </w:t>
      </w:r>
      <w:r w:rsidRPr="00D76D67">
        <w:rPr>
          <w:rFonts w:ascii="Arial" w:hAnsi="Arial"/>
          <w:sz w:val="24"/>
          <w:szCs w:val="24"/>
        </w:rPr>
        <w:t>Questo significa che ormai Gerusalemme si è posta fuori di ogni possibile conversione. La capitolazione è stata decisa da essa.</w:t>
      </w:r>
      <w:r w:rsidR="00DD67E2">
        <w:rPr>
          <w:rFonts w:ascii="Arial" w:hAnsi="Arial"/>
          <w:sz w:val="24"/>
          <w:szCs w:val="24"/>
        </w:rPr>
        <w:t xml:space="preserve"> </w:t>
      </w:r>
      <w:r w:rsidRPr="00D76D67">
        <w:rPr>
          <w:rFonts w:ascii="Arial" w:hAnsi="Arial"/>
          <w:sz w:val="24"/>
          <w:szCs w:val="24"/>
        </w:rPr>
        <w:t>Gli esiliati capiranno così che per la loro patria non c’è alcuna salvezza. La decisione di Gerusalemme di non conversione è per essa distruzione.</w:t>
      </w:r>
      <w:r w:rsidR="00DD67E2">
        <w:rPr>
          <w:rFonts w:ascii="Arial" w:hAnsi="Arial"/>
          <w:sz w:val="24"/>
          <w:szCs w:val="24"/>
        </w:rPr>
        <w:t xml:space="preserve"> </w:t>
      </w:r>
      <w:r w:rsidRPr="00D76D67">
        <w:rPr>
          <w:rFonts w:ascii="Arial" w:hAnsi="Arial"/>
          <w:sz w:val="24"/>
          <w:szCs w:val="24"/>
        </w:rPr>
        <w:t>Quando Dio non può più intervenire nella vita di un popolo, di una città, di una persona, ogni possibilità di salvezza è preclusa. Non c’è vita senza Dio.</w:t>
      </w:r>
    </w:p>
    <w:p w14:paraId="06909CE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4</w:t>
      </w:r>
      <w:r w:rsidRPr="00D76D67">
        <w:rPr>
          <w:rFonts w:ascii="Arial" w:hAnsi="Arial"/>
          <w:b/>
          <w:sz w:val="24"/>
          <w:szCs w:val="24"/>
        </w:rPr>
        <w:t>Mettiti poi a giacere sul fianco sinistro e io ti carico delle iniquità d’Israele. Per il numero di giorni in cui giacerai su di esso, espierai le sue iniquità:</w:t>
      </w:r>
    </w:p>
    <w:p w14:paraId="697A96D4" w14:textId="2156B6A0" w:rsidR="000A3D56" w:rsidRPr="00D76D67" w:rsidRDefault="000A3D56" w:rsidP="000A3D56">
      <w:pPr>
        <w:spacing w:after="120"/>
        <w:jc w:val="both"/>
        <w:rPr>
          <w:rFonts w:ascii="Arial" w:hAnsi="Arial"/>
          <w:sz w:val="24"/>
          <w:szCs w:val="24"/>
        </w:rPr>
      </w:pPr>
      <w:r w:rsidRPr="00D76D67">
        <w:rPr>
          <w:rFonts w:ascii="Arial" w:hAnsi="Arial"/>
          <w:sz w:val="24"/>
          <w:szCs w:val="24"/>
        </w:rPr>
        <w:t>Ora al profeta si chiede di identificarsi con Gerusalemme in modo da poter espiare il suo peccato, la sua iniquità. È la prima volta che questo succede.</w:t>
      </w:r>
      <w:r w:rsidR="00DD67E2">
        <w:rPr>
          <w:rFonts w:ascii="Arial" w:hAnsi="Arial"/>
          <w:sz w:val="24"/>
          <w:szCs w:val="24"/>
        </w:rPr>
        <w:t xml:space="preserve"> </w:t>
      </w:r>
      <w:r w:rsidRPr="00D76D67">
        <w:rPr>
          <w:rFonts w:ascii="Arial" w:hAnsi="Arial"/>
          <w:sz w:val="24"/>
          <w:szCs w:val="24"/>
        </w:rPr>
        <w:t>Mettiti poi a giacere sul fianco sinistro e io ti carico delle iniquità d’Israele. Per il numero di giorni in cui giacerai su di esso, espierai le sue iniquità.</w:t>
      </w:r>
      <w:r w:rsidR="00DD67E2">
        <w:rPr>
          <w:rFonts w:ascii="Arial" w:hAnsi="Arial"/>
          <w:sz w:val="24"/>
          <w:szCs w:val="24"/>
        </w:rPr>
        <w:t xml:space="preserve"> </w:t>
      </w:r>
      <w:r w:rsidRPr="00D76D67">
        <w:rPr>
          <w:rFonts w:ascii="Arial" w:hAnsi="Arial"/>
          <w:sz w:val="24"/>
          <w:szCs w:val="24"/>
        </w:rPr>
        <w:t>Di solito il peccato veniva espiato con un animale immolato e sacrificato in onore del Signore. Con Isaia l’espiazione dei peccati è del Servo del Signore.</w:t>
      </w:r>
    </w:p>
    <w:p w14:paraId="1EF9355C" w14:textId="0D17AE1B"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23637E">
        <w:rPr>
          <w:rFonts w:ascii="Arial" w:hAnsi="Arial"/>
          <w:i/>
          <w:iCs/>
          <w:sz w:val="24"/>
          <w:szCs w:val="24"/>
        </w:rPr>
        <w:t xml:space="preserve"> </w:t>
      </w:r>
      <w:r w:rsidRPr="00FC171B">
        <w:rPr>
          <w:rFonts w:ascii="Arial" w:hAnsi="Arial"/>
          <w:i/>
          <w:iCs/>
          <w:sz w:val="24"/>
          <w:szCs w:val="24"/>
        </w:rPr>
        <w:t xml:space="preserve">così si meraviglieranno di lui molte nazioni; i re davanti a </w:t>
      </w:r>
      <w:r w:rsidRPr="00FC171B">
        <w:rPr>
          <w:rFonts w:ascii="Arial" w:hAnsi="Arial"/>
          <w:i/>
          <w:iCs/>
          <w:sz w:val="24"/>
          <w:szCs w:val="24"/>
        </w:rPr>
        <w:lastRenderedPageBreak/>
        <w:t>lui si chiuderanno la bocca, poiché vedranno un fatto mai a essi raccontato e comprenderanno ciò che mai avevano udito.</w:t>
      </w:r>
    </w:p>
    <w:p w14:paraId="5980C4F1"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3C10261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5291562E"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CA41427"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DA5F629"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Con Ezechiele anche il profeta è chiamato ad espiare con la sua sofferenza, per mezzo del suo corpo il peccato, l’iniquità del suo popolo.</w:t>
      </w:r>
    </w:p>
    <w:p w14:paraId="52E13C24" w14:textId="043564EF"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Mangeranno così ciò che sarà servito per fare la espiazione, nel corso della loro investitura e consacrazione. Nessun estraneo ne deve mangiare, perché sono cose sante (Es 29, 33). In ciascun giorno offrirai un giovenco in sacrificio per il peccato, in espiazione; toglierai il peccato dall'altare facendo per esso il sacrificio espiatorio e in seguito lo ungerai per consacrarlo (Es 29, 36).</w:t>
      </w:r>
      <w:r w:rsidR="0023637E">
        <w:rPr>
          <w:rFonts w:ascii="Arial" w:hAnsi="Arial"/>
          <w:i/>
          <w:iCs/>
          <w:sz w:val="24"/>
          <w:szCs w:val="24"/>
        </w:rPr>
        <w:t xml:space="preserve"> </w:t>
      </w:r>
      <w:r w:rsidRPr="00FC171B">
        <w:rPr>
          <w:rFonts w:ascii="Arial" w:hAnsi="Arial"/>
          <w:i/>
          <w:iCs/>
          <w:sz w:val="24"/>
          <w:szCs w:val="24"/>
        </w:rPr>
        <w:t xml:space="preserve">Per sette giorni farai il sacrificio espiatorio per l'altare e lo consacrerai. Diverrà allora una cosa santissima e quanto toccherà l'altare sarà santo (Es 29, 37). Una volta all'anno Aronne farà il rito espiatorio sui corni di esso: con il sangue del sacrificio per il peccato vi farà sopra una volta all'anno il rito espiatorio per le vostre generazioni. E' cosa santissima per il Signore" (Es 30, 10). Poserà la mano sulla testa della vittima, che sarà </w:t>
      </w:r>
      <w:r w:rsidRPr="00FC171B">
        <w:rPr>
          <w:rFonts w:ascii="Arial" w:hAnsi="Arial"/>
          <w:i/>
          <w:iCs/>
          <w:sz w:val="24"/>
          <w:szCs w:val="24"/>
        </w:rPr>
        <w:lastRenderedPageBreak/>
        <w:t xml:space="preserve">accettata in suo favore per fare il rito espiatorio per lui (Lv 1, 4). se chi ha peccato è il sacerdote che ha ricevuto l'unzione e così ha reso colpevole il popolo, offrirà al Signore per il peccato da lui commesso un giovenco senza difetto come sacrificio di espiazione (Lv 4, 3). </w:t>
      </w:r>
    </w:p>
    <w:p w14:paraId="25CD023A" w14:textId="03355D7A"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quando il peccato commesso sarà conosciuto, l'assemblea offrirà come sacrificio espiatorio un giovenco, un capo di grosso bestiame senza difetto e lo condurrà davanti alla tenda del convegno (Lv 4, 14). Farà di questo giovenco come di quello offerto in sacrificio di espiazione: tutto allo stesso modo. Il sacerdote farà per loro il rito espiatorio e sarà loro perdonato (Lv 4, 20).</w:t>
      </w:r>
      <w:r w:rsidR="0023637E">
        <w:rPr>
          <w:rFonts w:ascii="Arial" w:hAnsi="Arial"/>
          <w:i/>
          <w:iCs/>
          <w:sz w:val="24"/>
          <w:szCs w:val="24"/>
        </w:rPr>
        <w:t xml:space="preserve"> </w:t>
      </w:r>
      <w:r w:rsidRPr="00FC171B">
        <w:rPr>
          <w:rFonts w:ascii="Arial" w:hAnsi="Arial"/>
          <w:i/>
          <w:iCs/>
          <w:sz w:val="24"/>
          <w:szCs w:val="24"/>
        </w:rPr>
        <w:t xml:space="preserve">Poi porterà il giovenco fuori del campo e lo brucerà come ha bruciato il primo: è il sacrificio di espiazione per l'assemblea (Lv 4, 21).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w:t>
      </w:r>
    </w:p>
    <w:p w14:paraId="44DB3A0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Poi brucerà sull'altare ogni parte grassa, come il grasso del sacrificio di comunione. Il sacerdote farà per lui il rito espiatorio per il suo peccato e gli sarà perdonato (Lv 4, 26). quando conosca il peccato commesso, porti come offerta una capra femmina, senza difetto, in espiazione del suo peccato (Lv 4, 28). Poserà la mano sulla testa della vittima di espiazione e la immolerà nel luogo dove si immolano gli olocausti (Lv 4, 29). Preleverà tutte le parti grasse, come si preleva il grasso del sacrificio di comunione, e il sacerdote le brucerà sull'altare, profumo soave in onore del Signore. Il sacerdote farà per lui il rito espiatorio e gli sarà perdonato (Lv 4, 31). Poserà la mano sulla testa della vittima espiatoria e la immolerà in espiazione nel luogo dove si immolano gli olocausti (Lv 4, 33). Il sacerdote prenderà con il dito un po’ di sangue della vittima espiatoria e bagnerà i corni dell'altare degli olocausti; 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294EA31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Se non ha mezzi per procurarsi una pecora o una capra, porterà al Signore, come riparazione della sua colpa per il suo peccato, due tortore o due colombi: uno come sacrificio espiatorio, l'altro come olocausto (Lv 5, 7). Li porterà al sacerdote, il quale offrirà prima quello per l'espiazione: gli spaccherà la testa vicino alla nuca, ma senza staccarla (Lv 5, 8). poi spargerà il sangue del sacrificio per il peccato sopra la parete dell'altare e ne spremerà il resto alla base dell'altare. Questo è un sacrificio espiatorio (Lv 5, 9). Dell'altro uccello offrirà un </w:t>
      </w:r>
      <w:r w:rsidRPr="00FC171B">
        <w:rPr>
          <w:rFonts w:ascii="Arial" w:hAnsi="Arial"/>
          <w:i/>
          <w:iCs/>
          <w:sz w:val="24"/>
          <w:szCs w:val="24"/>
        </w:rPr>
        <w:lastRenderedPageBreak/>
        <w:t xml:space="preserve">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Porterà la farina al sacerdote, che ne prenderà una manciata come memoriale, facendola bruciare sull'altare sopra le vittime consumate dal fuoco in onore del Signore. E' un sacrificio espiatorio (Lv 5, 12). 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w:t>
      </w:r>
    </w:p>
    <w:p w14:paraId="48D2B2A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Ma non si potrà mangiare alcuna vittima espiatoria, il cui sangue va portato nella tenda del convegno, per il rito espiatorio nel santuario. Essa sarà bruciata nel fuoco (Lv 6, 23). Il sacrificio di riparazione è come il sacrificio espiatorio; la stessa legge vale per ambedue; la vittima sarà del sacerdote che avrà compiuta l'espiazione (Lv 7, 7). </w:t>
      </w:r>
    </w:p>
    <w:p w14:paraId="561D2EC0"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Prendi Aronne insieme ai suoi figli, le vesti, l'olio dell'unzione, il giovenco del sacrificio espiatorio, i due arieti e il cesto dei pani azzimi (Lv 8, 2). Fece quindi accostare il giovenco del sacrificio espiatorio e Aronne e i suoi figli stesero le mani sulla testa del giovenco del sacrificio espiatorio (Lv 8, 14). Mosè lo immolò, ne prese del sangue, bagnò con il dito i corni attorno all'altare e purificò l'altare; poi sparse il resto del sangue alla base dell'altare e lo consacrò per fare su di esso l'espiazione (Lv 8, 15). Come si è fatto oggi così il Signore ha ordinato che si faccia per compiere il rito espiatorio su di voi (Lv 8, 34). </w:t>
      </w:r>
    </w:p>
    <w:p w14:paraId="3897536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E disse ad Aronne: "Prendi un vitello per il sacrificio espiatorio e un ariete per l'olocausto, tutti e due senza difetto, e offrili al Signore (Lv 9, 2). Agli Israeliti dirai: Prendete un capro per il sacrificio espiatorio, </w:t>
      </w:r>
      <w:r w:rsidRPr="00FC171B">
        <w:rPr>
          <w:rFonts w:ascii="Arial" w:hAnsi="Arial"/>
          <w:i/>
          <w:iCs/>
          <w:sz w:val="24"/>
          <w:szCs w:val="24"/>
        </w:rPr>
        <w:lastRenderedPageBreak/>
        <w:t xml:space="preserve">un vitello e un agnello, tutti e due di un anno, senza difetto, per l'olocausto (Lv 9, 3). Mosè disse ad Aronne: "Avvicinati all'altare: offri il tuo sacrificio espiatorio e il tuo olocausto e compi il rito espiatorio per te e per il tuo casato; presenta anche l'offerta del popolo e fa’ l'espiazione per esso, come il Signore ha ordinato" (Lv 9, 7). Aronne dunque si avvicinò all'altare e immolò il vitello del sacrificio espiatorio, che era per sé (Lv 9, 8). Ma il grasso, i reni e il lobo del fegato della vittima espiatoria li bruciò sopra l'altare come il Signore aveva ordinato a Mosè (Lv 9, 10). Poi presentò l'offerta del popolo. Prese il capro destinato al sacrificio espiatorio per il popolo, lo immolò e ne fece un sacrificio espiatorio, come il precedente (Lv 9, 15). </w:t>
      </w:r>
    </w:p>
    <w:p w14:paraId="2067F74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Poi Aronne, alzate le mani verso il popolo, lo benedisse e, dopo aver fatto il sacrificio espiatorio, l'olocausto e i sacrifici di comunione, scese dall'altare (Lv 9, 22). Mosè poi si informò accuratamente circa il capro del sacrificio espiatorio e seppe che era stato bruciato; allora si sdegnò contro Eleazaro e contro Itamar, figli superstiti di Aronne, dicendo (Lv 10, 16). Perché non avete mangiato la vittima espiatrice nel luogo santo, trattandosi di cosa sacrosanta? Il Signore ve l'ha data, perché porti l'iniquità della comunità, perché su di essa compiate l'espiazione davanti al Signore (Lv 10, 17).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w:t>
      </w:r>
    </w:p>
    <w:p w14:paraId="4F863C9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Poi immolerà l'agnello nel luogo dove si immolano le vittime espiatorie e gli olocausti, cioè nel luogo sacro poiché il sacrificio di riparazione è per il sacerdote, come quello espiatorio: è cosa sacrosanta (Lv 14, 13).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6BCFC9A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lastRenderedPageBreak/>
        <w:t xml:space="preserve">Prenderà anche due tortore o due colombi, secondo i suoi mezzi; uno sarà per il sacrificio espiatorio e l'altro per l'olocausto (Lv 14, 22).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Lascerà andare libero l'uccello vivo, fuori città, per i campi; così farà il rito espiatorio per la casa ed essa sarà monda (Lv 14, 53).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w:t>
      </w:r>
    </w:p>
    <w:p w14:paraId="1D788A47" w14:textId="354192F8"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Aronne offrirà il proprio giovenco in sacrificio espiatorio e compirà l'espiazione per sé e per la sua casa (Lv 16, 6). Farà quindi avvicinare il capro che è toccato in sorte al Signore e l'offrirà in sacrificio espiatorio (Lv 16, 9). Invece il capro che è toccato in sorte ad Azazel sarà posto vivo davanti al Signore, perché si compia il rito espiatorio su di lui e sia mandato poi ad Azazel nel deserto (Lv 16, 10). Aronne offrirà dunque il proprio giovenco in sacrificio espiatorio per sé e, fatta l'espiazione per sé e per la sua casa, immolerà il giovenco del sacrificio espiatorio per sé (Lv 16, 11). Poi immolerà il capro del sacrificio espiatorio, quello per il popolo, e ne porterà il sangue oltre il velo; farà con questo sangue quello che ha fatto con il sangue del giovenco: lo aspergerà sul coperchio e davanti al coperchio (Lv 16, 15). Così farà l'espiazione sul santuario per l'impurità degli Israeliti, per le loro trasgressioni e per tutti i loro peccati. Lo stesso farà per la tenda del convegno che si trova fra di loro, in mezzo alle loro impurità (Lv 16, 16)</w:t>
      </w:r>
      <w:r w:rsidR="00744AE4">
        <w:rPr>
          <w:rFonts w:ascii="Arial" w:hAnsi="Arial"/>
          <w:i/>
          <w:iCs/>
          <w:sz w:val="24"/>
          <w:szCs w:val="24"/>
        </w:rPr>
        <w:t>.</w:t>
      </w:r>
    </w:p>
    <w:p w14:paraId="345D81A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Nella tenda del convegno non dovrà esserci alcuno, da quando egli entrerà nel santuario per farvi il rito espiatorio, finché egli non sia uscito e non abbia compiuto il rito espiatorio per sé, per la sua casa e per tutta la comunità d'Israele (Lv 16, 17). Uscito dunque verso l'altare, che è davanti al Signore, compirà il rito espiatorio per esso, prendendo il sangue del giovenco e il sangue del capro e bagnandone intorno i corni dell'altare (Lv 16, 18). Laverà la sua persona nell'acqua in luogo santo, indosserà le sue vesti e uscirà ad offrire il suo olocausto e l'olocausto del popolo e a compiere il rito espiatorio per sé e per il popolo (Lv 16, 24). E farà ardere sull'altare le parti grasse del sacrificio espiatorio (Lv 16, 25). Si porterà fuori del campo il giovenco del sacrificio espiatorio e il capro del sacrificio, il cui sangue è stato introdotto nel santuario per compiere il rito espiatorio, se ne </w:t>
      </w:r>
      <w:r w:rsidRPr="00FC171B">
        <w:rPr>
          <w:rFonts w:ascii="Arial" w:hAnsi="Arial"/>
          <w:i/>
          <w:iCs/>
          <w:sz w:val="24"/>
          <w:szCs w:val="24"/>
        </w:rPr>
        <w:lastRenderedPageBreak/>
        <w:t xml:space="preserve">bruceranno nel fuoco la pelle, la carne e gli escrementi (Lv 16, 27). Poiché in quel giorno si compirà il rito espiatorio per voi, al fine di purificarvi; voi sarete purificati da tutti i vostri peccati, davanti al Signore (Lv 16, 30). </w:t>
      </w:r>
    </w:p>
    <w:p w14:paraId="02440F4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Il sacerdote che ha ricevuto l'unzione ed è rivestito del sacerdozio al posto di suo padre, compirà il rito espiatorio; si vestirà delle vesti di lino, delle vesti sacre (Lv 16, 32). Farà l'espiazione per il santuario, per la tenda del convegno e per l'altare; farà l'espiazione per i sacerdoti e per tutto il popolo della comunità (Lv 16, 33). Questa sarà per voi legge perenne: una volta all'anno, per gli Israeliti, si farà l'espiazione di tutti i loro peccati". E si fece come il Signore aveva ordinato a Mosè (Lv 16, 34). Poiché la vita della carne è nel sangue. Perciò vi ho concesso di porlo sull'altare in espiazione per le vostre vite; perché il sangue espia, in quanto è la vita (Lv 17, 11). Con questo ariete il sacerdote farà per lui il rito espiatorio davanti al Signore per il peccato da lui commesso; il peccato commesso gli sarà perdonato (Lv 19, 22). Offrirete un capro come sacrificio espiatorio e due agnelli dell'anno come sacrificio di comunione (Lv 23, 19). Il decimo giorno di questo settimo mese sarà il giorno dell'espiazione; terrete una santa convocazione, vi mortificherete e offrirete sacrifici consumati dal fuoco in onore del Signore (Lv 23, 27). In quel giorno non farete alcun lavoro; poiché è il giorno dell'espiazione, per espiare per voi davanti al Signore, vostro Dio (Lv 23, 28). Porrai incenso puro sopra ogni pila e sarà sul pane come memoriale, come sacrificio espiatorio consumato dal fuoco in onore del Signore (Lv 24, 7). Al decimo giorno del settimo mese, farai squillare la tromba dell'acclamazione; nel giorno dell'espiazione farete squillare la tromba per tutto il paese (Lv 25, 9). </w:t>
      </w:r>
    </w:p>
    <w:p w14:paraId="080A08CF"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Ma se costui non ha stretto parente a cui si possa rifondere il danno commesso, questo spetterà al Signore, cioè al sacerdote, oltre l'ariete dell'espiazione, mediante il quale si farà l'espiazione per il colpevole (Nm 5, 8). Il sacerdote ne offrirà uno in sacrificio espiatorio e l'altro in olocausto e farà per lui il rito espiatorio del peccato in cui è incorso a causa di quel morto; in quel giorno stesso, il nazireo consacrerà così il suo capo (Nm 6, 11). Egli presenterà l'offerta al Signore: un agnello dell'anno, senza difetto, per l'olocausto; una pecora dell'anno, senza difetto, per il sacrificio espiatorio, un ariete senza difetto, come sacrificio di comunione (Nm 6, 14). Il sacerdote presenterà quelle cose davanti al Signore e offrirà il suo sacrificio espiatorio e il suo olocausto (Nm 6, 16). Un capro per il sacrificio espiatorio (Nm 7, 16). Un capro per il sacrificio espiatorio (Nm 7, 22). Un capro per il sacrificio espiatorio (Nm 7, 28). Un capro per il sacrificio espiatorio (Nm 7, 34). Un capro per il sacrificio espiatorio (Nm 7, 40). Un capro per il sacrificio espiatorio (Nm 7, 46). Un capro per il sacrificio espiatorio (Nm 7, 52). Un capro per il sacrificio espiatorio (Nm 7, 58). Un capro per il sacrificio espiatorio (Nm 7, 64). Un capro per il sacrificio espiatorio (Nm 7, 70). Un capro per il sacrificio espiatorio (Nm 7, 76). Un capro per il sacrificio espiatorio (Nm 7, 82). Totale del bestiame per l'olocausto: dodici </w:t>
      </w:r>
      <w:r w:rsidRPr="00FC171B">
        <w:rPr>
          <w:rFonts w:ascii="Arial" w:hAnsi="Arial"/>
          <w:i/>
          <w:iCs/>
          <w:sz w:val="24"/>
          <w:szCs w:val="24"/>
        </w:rPr>
        <w:lastRenderedPageBreak/>
        <w:t xml:space="preserve">giovenchi, dodici arieti, dodici agnelli dell'anno, con le oblazioni consuete, e dodici capri per il sacrificio espiatorio (Nm 7, 87). </w:t>
      </w:r>
    </w:p>
    <w:p w14:paraId="040098A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 purificarli farai così: li aspergerai con l'acqua dell'espiazione; faranno passare il rasoio su tutto il loro corpo, laveranno le loro vesti e si purificheranno (Nm 8, 7). Poi prenderanno un giovenco con l'oblazione consueta di fior di farina intrisa in olio e tu prenderai un altro giovenco per il sacrificio espiatorio (Nm 8, 8). Poi i leviti porranno le mani sulla testa dei giovenchi e tu ne offrirai uno in sacrificio espiatorio per i leviti (Nm 8, 12).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I leviti si purificarono e lavarono le loro vesti; Aronne li presentò come un'offerta da agitare secondo il rito davanti al Signore e fece l'espiazione per essi, per purificarli (Nm 8, 21). Ma per un mese intero, finché vi esca dalle narici e vi venga a noia, perché avete respinto il Signore che è in mezzo a voi e avete pianto davanti a lui, dicendo: Perché siamo usciti dall'Egitto?" (Nm 11, 20). </w:t>
      </w:r>
    </w:p>
    <w:p w14:paraId="25ED635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Mosè disse ad Aronne: "Prendi l'incensiere, mettici il fuoco preso dall'altare, ponici sopra l'incenso; portalo presto in mezzo alla comunità e fa’ il rito espiatorio per essi; poiché l'ira del Signore è divampata, il flagello è già cominciato" (Nm 17, 11). </w:t>
      </w:r>
    </w:p>
    <w:p w14:paraId="1F0947B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Aronne prese l'incensiere, come Mosè aveva detto, corse in mezzo all'assemblea; ecco il flagello era già cominciato in mezzo al popolo; mise l'incenso nel braciere e fece il rito espiatorio per il popolo (Nm 17, 12). Questo ti apparterrà fra le cose santissime, fra le loro offerte consumate dal fuoco: ogni oblazione, ogni sacrificio espiatorio e ogni sacrificio di riparazione che mi presenteranno; sono tutte cose santissime che apparterranno a te e ai tuoi figli (Nm 18, 9). Un uomo mondo raccoglierà le ceneri della giovenca e le depositerà fuori del campo in luogo mondo, dove saranno conservate per la comunità degli Israeliti per l'acqua di purificazione: è un rito espiatorio (Nm 19, 9). Per colui che sarà divenuto immondo si prenderà la cenere della </w:t>
      </w:r>
      <w:r w:rsidRPr="00FC171B">
        <w:rPr>
          <w:rFonts w:ascii="Arial" w:hAnsi="Arial"/>
          <w:i/>
          <w:iCs/>
          <w:sz w:val="24"/>
          <w:szCs w:val="24"/>
        </w:rPr>
        <w:lastRenderedPageBreak/>
        <w:t xml:space="preserve">vittima bruciata per l'espiazione e vi si verserà sopra l'acqua viva, in un vaso (Nm 19, 17). Che sarà per lui e per la sua stirpe dopo di lui un'alleanza di un sacerdozio perenne, perché egli ha avuto zelo per il suo Dio e ha fatto il rito espiatorio per gli Israeliti" (Nm 25, 13). Si offrirà al Signore un capro in sacrificio espiatorio oltre l'olocausto perenne e la sua libazione (Nm 28, 15). </w:t>
      </w:r>
    </w:p>
    <w:p w14:paraId="4211307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E offrirai un capro come sacrificio espiatorio per fare il rito espiatorio per voi (Nm 28, 22). Offrirete un capro per il rito espiatorio per voi (Nm 28, 30). E un capro, in sacrificio espiatorio, per il rito espiatorio per voi (Nm 29, 5). E un capro in sacrificio espiatorio, oltre il sacrificio espiatorio proprio del rito dell'espiazione e oltre l'olocausto perenne con la sua oblazione e le loro libazioni (Nm 29, 11).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Per questo portiamo, in offerta al Signore, ognuno quello che ha trovato di oggetti d'oro: bracciali, braccialetti, anelli, pendenti, collane, per il rito espiatorio per le nostre persone davanti al Signore" (Nm 31, 50). Non contaminerete il paese dove sarete, perché il sangue contamina il paese; non si potrà fare per il paese alcuna espiazione del sangue che vi sarà stato sparso, se non mediante il sangue di chi l'avrà sparso (Nm 35, 33). </w:t>
      </w:r>
    </w:p>
    <w:p w14:paraId="287E12A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Signore, perdona al tuo popolo Israele, che tu hai redento, e non permettere che sangue innocente sia versato in mezzo al tuo popolo Israele, ma quel sangue sia per essi espiato (Dt 21, 8). Per questo io giuro contro la casa di Eli: non sarà mai espiata l'iniquità della casa di Eli né con i sacrifici né con le offerte!" (1Sam 3, 14). Davide disse ai Gabaoniti: "Che devo fare per voi? In che modo espierò, perché voi benediciate l'eredità del Signore?" (2Sam 21, 3). Aronne e i suoi figli presentavano le offerte sull'altare dell'olocausto e sull'altare dell'incenso, curavano tutto il servizio nel Santo dei santi e compivano il sacrificio espiatorio per Israele secondo quanto aveva comandato Mosè, servo di Dio (1Cr 6, 34). Portarono sette giovenchi, sette arieti, sette agnelli e sette capri per offrirli in sacrificio espiatorio per la casa reale, per il santuario e per Giuda. Il re ordinò ai sacerdoti, figli di Aronne, di offrirli in olocausto sull'altare del Signore (2Cr 29, 21). Quindi fecero avvicinare i capri per il sacrificio espiatorio, davanti al re </w:t>
      </w:r>
      <w:r w:rsidRPr="00FC171B">
        <w:rPr>
          <w:rFonts w:ascii="Arial" w:hAnsi="Arial"/>
          <w:i/>
          <w:iCs/>
          <w:sz w:val="24"/>
          <w:szCs w:val="24"/>
        </w:rPr>
        <w:lastRenderedPageBreak/>
        <w:t xml:space="preserve">e all'assemblea, che imposero loro le mani (2Cr 29, 23). I sacerdoti li scannarono e ne sparsero il sangue - sacrificio per il peccato - sull'altare in espiazione per tutto Israele, perché il re aveva ordinato l'olocausto e il sacrificio espiatorio per tutto Israele (2Cr 29, 24). </w:t>
      </w:r>
    </w:p>
    <w:p w14:paraId="079EC2C7"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Offrirono per la dedicazione di questa casa di Dio cento tori, duecento arieti, quattrocento agnelli; inoltre dodici capri come sacrifici espiatori per tutto Israele, secondo il numero delle tribù d'Israele (Esd 6, 17). Quelli che venivano dall'esilio, cioè i deportati, vollero offrire olocausti al Dio d'Israele: tori: dodici per tutto Israele, arieti: novantasei, agnelli: settantasette, capri di espiazione: dodici, tutto come olocausto al Signore (Esd 8, 35). Essi hanno promesso con giuramento di rimandare le loro donne e hanno offerto un ariete in espiazione della loro colpa (Esd 10, 19). per i pani dell'offerta, per il sacrificio continuo, per l'olocausto perenne, per i sacrifici dei sabati, dei noviluni, delle feste, per le offerte sacre, per i sacrifici espiatori in favore di Israele e per ogni lavoro della casa del nostro Dio (Ne 10, 34). </w:t>
      </w:r>
    </w:p>
    <w:p w14:paraId="70A2F68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Poi fatta una colletta, con tanto a testa, per circa duemila dramme d'argento, le inviò a Gerusalemme perché fosse offerto un sacrificio espiatorio, compiendo così un'azione molto buona e nobile, suggerita dal pensiero della risurrezione (2Mac 12, 43).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36D96A25"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La collera non ti trasporti alla bestemmia, l'abbondanza dell'espiazione non ti faccia fuorviare (Gb 36, 18). Con la bontà e la fedeltà si espia la colpa, con il timore del Signore si evita il male (Pr 16, 6). Perché un uomo incensurabile si affrettò a difenderli: prese le armi del suo ministero, la preghiera e il sacrificio espiatorio dell'incenso; si oppose alla collera e mise fine alla sciagura, mostrando che era tuo servitore (Sap 18, 21). </w:t>
      </w:r>
    </w:p>
    <w:p w14:paraId="4DC9EF13"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Chi onora il padre espia i peccati (Sir 3, 3). L'acqua spegne un fuoco acceso, l'elemosina espia i peccati (Sir 3, 29). Temi il Signore e onora il sacerdote, consegna la sua parte, come ti è stato comandato: primizie, sacrifici espiatori, offerta delle spalle, vittima di santificazione e primizie delle cose sante (Sir 7, 31). Cosa gradita al Signore è astenersi dalla malvagità, sacrificio espiatorio è astenersi dall'ingiustizia (Sir 35, 3). Il Signore lo scelse tra tutti i viventi perché gli offrisse sacrifici, incenso e profumo come memoriale e perché compisse l'espiazione per il suo popolo (Sir 45, 16). Egli mi toccò la bocca e mi disse: "Ecco, questo ha toccato le tue labbra, perciò è scomparsa la tua iniquità e il tuo peccato è espiato" (Is 6, 7). Ma il Signore degli eserciti si è rivelato ai miei orecchi: "Certo non sarà espiato questo vostro peccato, finché non sarete morti", dice il Signore, Dio degli eserciti (Is 22, 14). Proprio così sarà espiata l'iniquità di Giacobbe e questo sarà tutto il frutto per la rimozione del </w:t>
      </w:r>
      <w:r w:rsidRPr="00FC171B">
        <w:rPr>
          <w:rFonts w:ascii="Arial" w:hAnsi="Arial"/>
          <w:i/>
          <w:iCs/>
          <w:sz w:val="24"/>
          <w:szCs w:val="24"/>
        </w:rPr>
        <w:lastRenderedPageBreak/>
        <w:t xml:space="preserve">suo peccato: mentre egli ridurrà tutte le pietre dell'altare come si fa delle pietre che si polverizzano per la calce, non erigeranno più pali sacri né altari per l'incenso (Is 27, 9). Ma al Signore è piaciuto prostrarlo con dolori. Quando offrirà se stesso in espiazione, vedrà una discendenza, vivrà a lungo, si compirà per mezzo suo la volontà del Signore (Is 53, 10). Mandarono a dire loro: Ecco, vi mandiamo il denaro per comprare olocausti, sacrifici espiatori e incenso e offrire oblazioni sull'altare del Signore nostro Dio (Bar 1, 10). Mettiti poi a giacere sul fianco sinistro e sconta su di esso la iniquità d'Israele. Per il numero di giorni in cui giacerai su di esso, espierai le sue iniquità (Ez 4, 4). </w:t>
      </w:r>
    </w:p>
    <w:p w14:paraId="56E57961"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Io ho computato a te gli anni della sua espiazione come un numero di giorni. Per centonovanta giorni tu espierai le iniquità degli Israeliti (Ez 4, 5). Nell'atrio del portico vi erano due tavole da una parte e due dall'altra, sulle quali venivano sgozzati gli olocausti e i sacrifici espiatori e di riparazione (Ez 40, 39).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Ai sacerdoti leviti della stirpe di Zadòk, che si avvicineranno a me per servirmi, tu darai - parola del Signore Dio - un giovenco per l'espiazione (Ez 43, 19). Prenderai di quel sangue e lo spanderai sui quattro corni dell'altare, sui quattro angoli della piattaforma e intorno all'orlo. Così lo purificherai e ne farai l'espiazione (Ez 43, 20). Prenderai poi il giovenco del sacrificio espiatorio e lo brucerai in un luogo appartato del tempio, fuori del santuario (Ez 43, 21). </w:t>
      </w:r>
    </w:p>
    <w:p w14:paraId="3C6E510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 sette giorni si farà l'espiazione dell'altare e lo si purificherà e consacrerà (Ez 43, 26). e quando egli rientrerà nel luogo santo, nell'atrio interno per servire nel santuario, offrirà il suo sacrificio espiatorio. Parola del Signore Dio (Ez 44, 27). Saranno loro cibo le oblazioni, i sacrifici espiatori, i sacrifici di riparazione; apparterrà loro quanto è stato votato allo sterminio in Israele (Ez 44, 29). Dal gregge, una pecora ogni duecento, dai prati fertili d'Israele. Questa sarà data per le oblazioni, per gli olocausti, per i sacrifici di comunione, in espiazione per loro. Parola del Signore Dio (Ez 45, 15). </w:t>
      </w:r>
    </w:p>
    <w:p w14:paraId="6F279517" w14:textId="23B546F8"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w:t>
      </w:r>
      <w:r w:rsidR="00A35D6B">
        <w:rPr>
          <w:rFonts w:ascii="Arial" w:hAnsi="Arial"/>
          <w:i/>
          <w:iCs/>
          <w:sz w:val="24"/>
          <w:szCs w:val="24"/>
        </w:rPr>
        <w:t xml:space="preserve"> </w:t>
      </w:r>
      <w:r w:rsidRPr="00FC171B">
        <w:rPr>
          <w:rFonts w:ascii="Arial" w:hAnsi="Arial"/>
          <w:i/>
          <w:iCs/>
          <w:sz w:val="24"/>
          <w:szCs w:val="24"/>
        </w:rPr>
        <w:t>Festa di Pasqua (Ez 45, 17).</w:t>
      </w:r>
      <w:r w:rsidR="0023637E">
        <w:rPr>
          <w:rFonts w:ascii="Arial" w:hAnsi="Arial"/>
          <w:i/>
          <w:iCs/>
          <w:sz w:val="24"/>
          <w:szCs w:val="24"/>
        </w:rPr>
        <w:t xml:space="preserve"> </w:t>
      </w:r>
      <w:r w:rsidRPr="00FC171B">
        <w:rPr>
          <w:rFonts w:ascii="Arial" w:hAnsi="Arial"/>
          <w:i/>
          <w:iCs/>
          <w:sz w:val="24"/>
          <w:szCs w:val="24"/>
        </w:rPr>
        <w:t xml:space="preserve">Il quindici del settimo mese farà per la festa come in quei sette giorni, per i sacrifici espiatori, per gli olocausti, le oblazioni e l'olio (Ez 45, 25). Mi disse: "Questo è il luogo dove i sacerdoti cuoceranno le carni dei sacrifici di riparazione e di espiazione e dove cuoceranno le oblazioni, senza portarle fuori </w:t>
      </w:r>
      <w:r w:rsidRPr="00FC171B">
        <w:rPr>
          <w:rFonts w:ascii="Arial" w:hAnsi="Arial"/>
          <w:i/>
          <w:iCs/>
          <w:sz w:val="24"/>
          <w:szCs w:val="24"/>
        </w:rPr>
        <w:lastRenderedPageBreak/>
        <w:t xml:space="preserve">nell'atrio esterno e correre il rischio di comunicare la consacrazione al popolo" (Ez 46, 20). </w:t>
      </w:r>
    </w:p>
    <w:p w14:paraId="5C8F96DA" w14:textId="097338C3" w:rsidR="000A3D56" w:rsidRPr="00FC171B" w:rsidRDefault="000A3D56" w:rsidP="00FC171B">
      <w:pPr>
        <w:spacing w:after="120"/>
        <w:ind w:left="567" w:right="567"/>
        <w:jc w:val="both"/>
        <w:rPr>
          <w:rFonts w:ascii="Arial" w:hAnsi="Arial" w:cs="Arial"/>
          <w:i/>
          <w:iCs/>
          <w:sz w:val="24"/>
          <w:szCs w:val="24"/>
        </w:rPr>
      </w:pPr>
      <w:r w:rsidRPr="00FC171B">
        <w:rPr>
          <w:rFonts w:ascii="Arial" w:hAnsi="Arial"/>
          <w:i/>
          <w:iCs/>
          <w:sz w:val="24"/>
          <w:szCs w:val="24"/>
        </w:rPr>
        <w:t>Settanta settimane sono fissate per il tuo popolo e per la tua santa città per mettere fine all'empietà, mettere i sigilli ai peccati, espiare l'iniquità, portare una giustizia eterna, suggellare visione e profezia e ungere il Santo dei santi (Dn 9, 24). Me ne ritornerò alla mia dimora finché non avranno espiato e cercheranno il mio volto, e ricorreranno a me nella loro angoscia (Os 5, 15). Samaria espierà, perché si è ribellata al suo Dio. Periranno di spada, saranno sfracellati i bambini; le donne incinte sventrate (Os 14, 1). Essendo trascorso molto tempo ed essendo ormai pericolosa la navigazione poiché era già passata la festa dell'Espiazione, Paolo li ammoniva dicendo (At 27, 9). Dio lo ha prestabilito a servire come strumento di espiazione per mezzo della fede, nel suo sangue, al fine di manifestare la sua giustizia, dopo la tolleranza usata verso i peccati passati (Rm 3, 25). Perciò doveva rendersi in tutto simile ai fratelli, per diventare un sommo sacerdote misericordioso e fedele nelle cose che riguardano Dio, allo scopo di espiare i peccati del popolo (Eb 2, 17). E sopra l'arca stavano i cherubini della gloria, che sosteneva l'ombra sopra il luogo dell'espiazione. Di tutte queste cose non è necessario ora parlare nei particolari (Eb 9, 5).</w:t>
      </w:r>
      <w:r w:rsidR="0023637E">
        <w:rPr>
          <w:rFonts w:ascii="Arial" w:hAnsi="Arial"/>
          <w:i/>
          <w:iCs/>
          <w:sz w:val="24"/>
          <w:szCs w:val="24"/>
        </w:rPr>
        <w:t xml:space="preserve"> </w:t>
      </w:r>
      <w:r w:rsidRPr="00FC171B">
        <w:rPr>
          <w:rFonts w:ascii="Arial" w:hAnsi="Arial"/>
          <w:i/>
          <w:iCs/>
          <w:sz w:val="24"/>
          <w:szCs w:val="24"/>
        </w:rPr>
        <w:t xml:space="preserve">Infatti i corpi degli animali, il cui sangue per l'espiazione del peccato vien portato nel santuario dal sommo sacerdote, vengono bruciati fuori dell'accampamento (Eb 13, 11). Egli è vittima di espiazione per i nostri peccati; non soltanto per i nostri, ma anche per quelli di tutto il mondo (1Gv 2, 2). </w:t>
      </w:r>
      <w:r w:rsidRPr="00FC171B">
        <w:rPr>
          <w:rFonts w:ascii="Arial" w:hAnsi="Arial" w:cs="Arial"/>
          <w:i/>
          <w:iCs/>
          <w:sz w:val="24"/>
          <w:szCs w:val="24"/>
        </w:rPr>
        <w:t xml:space="preserve">In questo sta l'amore: non siamo stati noi ad amare Dio, ma è lui che ha amato noi e ha mandato il suo Figlio come vittima di espiazione per i nostri peccati (1Gv 4, 10). </w:t>
      </w:r>
    </w:p>
    <w:p w14:paraId="22840835" w14:textId="152A3B24" w:rsidR="000A3D56" w:rsidRPr="00D76D67" w:rsidRDefault="000A3D56" w:rsidP="000A3D56">
      <w:pPr>
        <w:spacing w:after="120"/>
        <w:jc w:val="both"/>
        <w:rPr>
          <w:rFonts w:ascii="Arial" w:hAnsi="Arial"/>
          <w:sz w:val="24"/>
          <w:szCs w:val="24"/>
        </w:rPr>
      </w:pPr>
      <w:r w:rsidRPr="00D76D67">
        <w:rPr>
          <w:rFonts w:ascii="Arial" w:hAnsi="Arial"/>
          <w:sz w:val="24"/>
          <w:szCs w:val="24"/>
        </w:rPr>
        <w:t>È la prima volta che ad un profeta è chiesto di operare attraverso il suo corpo l’espiazione dell’iniquità di Gerusalemme. È una rivelazione rivoluzionaria.</w:t>
      </w:r>
      <w:r w:rsidR="00DD67E2">
        <w:rPr>
          <w:rFonts w:ascii="Arial" w:hAnsi="Arial"/>
          <w:sz w:val="24"/>
          <w:szCs w:val="24"/>
        </w:rPr>
        <w:t xml:space="preserve"> </w:t>
      </w:r>
      <w:r w:rsidRPr="00D76D67">
        <w:rPr>
          <w:rFonts w:ascii="Arial" w:hAnsi="Arial"/>
          <w:sz w:val="24"/>
          <w:szCs w:val="24"/>
        </w:rPr>
        <w:t>Si passa dal sacrificio animale al sacrificio dell’uomo. Il profeta che ha il posto di Dio in mezzo al suo popolo, per il suo popolo espia dinanzi a Dio.</w:t>
      </w:r>
      <w:r w:rsidR="00DD67E2">
        <w:rPr>
          <w:rFonts w:ascii="Arial" w:hAnsi="Arial"/>
          <w:sz w:val="24"/>
          <w:szCs w:val="24"/>
        </w:rPr>
        <w:t xml:space="preserve"> </w:t>
      </w:r>
      <w:r w:rsidRPr="00D76D67">
        <w:rPr>
          <w:rFonts w:ascii="Arial" w:hAnsi="Arial"/>
          <w:sz w:val="24"/>
          <w:szCs w:val="24"/>
        </w:rPr>
        <w:t>Isaia ci rivela che il Servo del Signore prende su di sé tutti i peccati della terra per espiarli. Li espia attraverso la sua grande sofferenza, la sua umiliazione.</w:t>
      </w:r>
    </w:p>
    <w:p w14:paraId="110AEBA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5</w:t>
      </w:r>
      <w:r w:rsidRPr="00D76D67">
        <w:rPr>
          <w:rFonts w:ascii="Arial" w:hAnsi="Arial"/>
          <w:b/>
          <w:sz w:val="24"/>
          <w:szCs w:val="24"/>
        </w:rPr>
        <w:t>io ho computato per te gli anni della sua espiazione come un numero di giorni. Espierai le iniquità della casa d’Israele per trecentonovanta giorni.</w:t>
      </w:r>
    </w:p>
    <w:p w14:paraId="41751020" w14:textId="7BC211F0"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gli indica anche il numero dei giorni necessari per compiere l’espiazione dei peccati di Israele: trecentonovanta giorni.</w:t>
      </w:r>
      <w:r w:rsidR="00DD67E2">
        <w:rPr>
          <w:rFonts w:ascii="Arial" w:hAnsi="Arial"/>
          <w:sz w:val="24"/>
          <w:szCs w:val="24"/>
        </w:rPr>
        <w:t xml:space="preserve"> </w:t>
      </w:r>
      <w:r w:rsidRPr="00D76D67">
        <w:rPr>
          <w:rFonts w:ascii="Arial" w:hAnsi="Arial"/>
          <w:sz w:val="24"/>
          <w:szCs w:val="24"/>
        </w:rPr>
        <w:t>Io ho computato per te gli anni della sua espiazione come un numero di giorni. Espierai le iniquità della casa d‘Israele per trecentonovanta giorni.</w:t>
      </w:r>
      <w:r w:rsidR="00DD67E2">
        <w:rPr>
          <w:rFonts w:ascii="Arial" w:hAnsi="Arial"/>
          <w:sz w:val="24"/>
          <w:szCs w:val="24"/>
        </w:rPr>
        <w:t xml:space="preserve"> </w:t>
      </w:r>
      <w:r w:rsidRPr="00D76D67">
        <w:rPr>
          <w:rFonts w:ascii="Arial" w:hAnsi="Arial"/>
          <w:sz w:val="24"/>
          <w:szCs w:val="24"/>
        </w:rPr>
        <w:t>Israele dovrebbe espiare per trecentonovanta anni le sue iniquità. Ezechiele nel suo corpo sostituisce ogni anno con un giorno. Tanto grande è il peccato.</w:t>
      </w:r>
      <w:r w:rsidR="00DD67E2">
        <w:rPr>
          <w:rFonts w:ascii="Arial" w:hAnsi="Arial"/>
          <w:sz w:val="24"/>
          <w:szCs w:val="24"/>
        </w:rPr>
        <w:t xml:space="preserve"> </w:t>
      </w:r>
      <w:r w:rsidRPr="00D76D67">
        <w:rPr>
          <w:rFonts w:ascii="Arial" w:hAnsi="Arial"/>
          <w:sz w:val="24"/>
          <w:szCs w:val="24"/>
        </w:rPr>
        <w:t>Sappiamo che nella Bibbia i numeri spesso sono simbolici. È un gran numero di giorni. Un tempo quasi infinito. Sono trecentonovanta giorni!</w:t>
      </w:r>
      <w:r w:rsidR="00DD67E2">
        <w:rPr>
          <w:rFonts w:ascii="Arial" w:hAnsi="Arial"/>
          <w:sz w:val="24"/>
          <w:szCs w:val="24"/>
        </w:rPr>
        <w:t xml:space="preserve"> </w:t>
      </w:r>
      <w:r w:rsidRPr="00D76D67">
        <w:rPr>
          <w:rFonts w:ascii="Arial" w:hAnsi="Arial"/>
          <w:sz w:val="24"/>
          <w:szCs w:val="24"/>
        </w:rPr>
        <w:t>In tutto questo lungo tempo Ezechiele sarà rivolto verso il regno di Israele, verso Samaria. Guarderà verso la città e per essa espierà.</w:t>
      </w:r>
    </w:p>
    <w:p w14:paraId="42F8773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lastRenderedPageBreak/>
        <w:t>6</w:t>
      </w:r>
      <w:r w:rsidRPr="00D76D67">
        <w:rPr>
          <w:rFonts w:ascii="Arial" w:hAnsi="Arial"/>
          <w:b/>
          <w:sz w:val="24"/>
          <w:szCs w:val="24"/>
        </w:rPr>
        <w:t>Terminati questi, giacerai sul fianco destro ed espierai le iniquità di Giuda per quaranta giorni, computando un giorno per ogni anno.</w:t>
      </w:r>
    </w:p>
    <w:p w14:paraId="7F3D343B" w14:textId="2D423DC7" w:rsidR="000A3D56" w:rsidRPr="00D76D67" w:rsidRDefault="000A3D56" w:rsidP="000A3D56">
      <w:pPr>
        <w:spacing w:after="120"/>
        <w:jc w:val="both"/>
        <w:rPr>
          <w:rFonts w:ascii="Arial" w:hAnsi="Arial"/>
          <w:sz w:val="24"/>
          <w:szCs w:val="24"/>
        </w:rPr>
      </w:pPr>
      <w:r w:rsidRPr="00D76D67">
        <w:rPr>
          <w:rFonts w:ascii="Arial" w:hAnsi="Arial"/>
          <w:sz w:val="24"/>
          <w:szCs w:val="24"/>
        </w:rPr>
        <w:t>Anche il peccato di Gerusalemme, le sue iniquità vanno scontate. Per il peccato di Giuda il Signore gli assegna quaranta giorni. Terminati questi, giacerai sul fianco destro ed espierai le iniquità di Giuda per quaranta giorni, computando un giorno per ogni anno.</w:t>
      </w:r>
      <w:r w:rsidR="00DD67E2">
        <w:rPr>
          <w:rFonts w:ascii="Arial" w:hAnsi="Arial"/>
          <w:sz w:val="24"/>
          <w:szCs w:val="24"/>
        </w:rPr>
        <w:t xml:space="preserve"> </w:t>
      </w:r>
      <w:r w:rsidRPr="00D76D67">
        <w:rPr>
          <w:rFonts w:ascii="Arial" w:hAnsi="Arial"/>
          <w:sz w:val="24"/>
          <w:szCs w:val="24"/>
        </w:rPr>
        <w:t>Anche il numero quaranta è perfetto. È il numero degli anni computati dal Signore per espiare il peccato di ribellione del suo popolo nel deserto.</w:t>
      </w:r>
      <w:r w:rsidR="00DD67E2">
        <w:rPr>
          <w:rFonts w:ascii="Arial" w:hAnsi="Arial"/>
          <w:sz w:val="24"/>
          <w:szCs w:val="24"/>
        </w:rPr>
        <w:t xml:space="preserve"> </w:t>
      </w:r>
      <w:r w:rsidRPr="00D76D67">
        <w:rPr>
          <w:rFonts w:ascii="Arial" w:hAnsi="Arial"/>
          <w:sz w:val="24"/>
          <w:szCs w:val="24"/>
        </w:rPr>
        <w:t>È giusto dare una verità teologica su quanto il Signore chiede al suo profeta. Ogni peccato va espiato. All’uomo è chiesto di espiare il peccato dell’uomo.</w:t>
      </w:r>
      <w:r w:rsidR="00DD67E2">
        <w:rPr>
          <w:rFonts w:ascii="Arial" w:hAnsi="Arial"/>
          <w:sz w:val="24"/>
          <w:szCs w:val="24"/>
        </w:rPr>
        <w:t xml:space="preserve"> </w:t>
      </w:r>
      <w:r w:rsidRPr="00D76D67">
        <w:rPr>
          <w:rFonts w:ascii="Arial" w:hAnsi="Arial"/>
          <w:sz w:val="24"/>
          <w:szCs w:val="24"/>
        </w:rPr>
        <w:t>Ogni peccato non è uguale ad un altro peccato. Per ogni peccato vi è una pena da espiare. Più si è posti in alto e più grande è il peccato e la pena.</w:t>
      </w:r>
      <w:r w:rsidR="00DD67E2">
        <w:rPr>
          <w:rFonts w:ascii="Arial" w:hAnsi="Arial"/>
          <w:sz w:val="24"/>
          <w:szCs w:val="24"/>
        </w:rPr>
        <w:t xml:space="preserve"> </w:t>
      </w:r>
      <w:r w:rsidRPr="00D76D67">
        <w:rPr>
          <w:rFonts w:ascii="Arial" w:hAnsi="Arial"/>
          <w:sz w:val="24"/>
          <w:szCs w:val="24"/>
        </w:rPr>
        <w:t>Se l’uomo non espia per l’uomo non vi è conversione né salvezza. Ogni uomo deve espiare per l’altro uomo, per ogni suo fratello. Nasce la salvezza.</w:t>
      </w:r>
    </w:p>
    <w:p w14:paraId="6A09C60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7</w:t>
      </w:r>
      <w:r w:rsidRPr="00D76D67">
        <w:rPr>
          <w:rFonts w:ascii="Arial" w:hAnsi="Arial"/>
          <w:b/>
          <w:sz w:val="24"/>
          <w:szCs w:val="24"/>
        </w:rPr>
        <w:t>Terrai fisso lo sguardo contro il muro di Gerusalemme, terrai il braccio disteso e profeterai contro di essa.</w:t>
      </w:r>
    </w:p>
    <w:p w14:paraId="33FAA672" w14:textId="6CA344D1" w:rsidR="000A3D56" w:rsidRPr="00D76D67" w:rsidRDefault="000A3D56" w:rsidP="000A3D56">
      <w:pPr>
        <w:spacing w:after="120"/>
        <w:jc w:val="both"/>
        <w:rPr>
          <w:rFonts w:ascii="Arial" w:hAnsi="Arial"/>
          <w:sz w:val="24"/>
          <w:szCs w:val="24"/>
        </w:rPr>
      </w:pPr>
      <w:r w:rsidRPr="00D76D67">
        <w:rPr>
          <w:rFonts w:ascii="Arial" w:hAnsi="Arial"/>
          <w:sz w:val="24"/>
          <w:szCs w:val="24"/>
        </w:rPr>
        <w:t>Vengono ora dettate le modalità per l’espiazione delle iniquità di Gerusalemme. Non è il profeta che stabilisce cosa fare e come espiare. È il Signore.</w:t>
      </w:r>
      <w:r w:rsidR="00DD67E2">
        <w:rPr>
          <w:rFonts w:ascii="Arial" w:hAnsi="Arial"/>
          <w:sz w:val="24"/>
          <w:szCs w:val="24"/>
        </w:rPr>
        <w:t xml:space="preserve"> </w:t>
      </w:r>
      <w:r w:rsidRPr="00D76D67">
        <w:rPr>
          <w:rFonts w:ascii="Arial" w:hAnsi="Arial"/>
          <w:sz w:val="24"/>
          <w:szCs w:val="24"/>
        </w:rPr>
        <w:t>Terrai fisso lo sguardo contro il muro di Gerusalemme, terrai il braccio disteso e profeterai contro di essa. Il profeta dovrà agire come se fosse dinanzi alla città.</w:t>
      </w:r>
      <w:r w:rsidR="009F3B12">
        <w:rPr>
          <w:rFonts w:ascii="Arial" w:hAnsi="Arial"/>
          <w:sz w:val="24"/>
          <w:szCs w:val="24"/>
        </w:rPr>
        <w:t xml:space="preserve"> </w:t>
      </w:r>
      <w:r w:rsidRPr="00D76D67">
        <w:rPr>
          <w:rFonts w:ascii="Arial" w:hAnsi="Arial"/>
          <w:sz w:val="24"/>
          <w:szCs w:val="24"/>
        </w:rPr>
        <w:t>Tenere fisso lo sguardo contro il muro di Gerusalemme, tenere il braccio disteso e profetare contro di essa. Lui deve pensarsi dinanzi alle mura.</w:t>
      </w:r>
      <w:r w:rsidR="00DD67E2">
        <w:rPr>
          <w:rFonts w:ascii="Arial" w:hAnsi="Arial"/>
          <w:sz w:val="24"/>
          <w:szCs w:val="24"/>
        </w:rPr>
        <w:t xml:space="preserve"> </w:t>
      </w:r>
      <w:r w:rsidRPr="00D76D67">
        <w:rPr>
          <w:rFonts w:ascii="Arial" w:hAnsi="Arial"/>
          <w:sz w:val="24"/>
          <w:szCs w:val="24"/>
        </w:rPr>
        <w:t>Dal di fuori della città deve profetare a coloro che sono dentro la città. Per questo il braccio dovrà essere tenuto disteso verso la città.</w:t>
      </w:r>
      <w:r w:rsidR="00DD67E2">
        <w:rPr>
          <w:rFonts w:ascii="Arial" w:hAnsi="Arial"/>
          <w:sz w:val="24"/>
          <w:szCs w:val="24"/>
        </w:rPr>
        <w:t xml:space="preserve"> </w:t>
      </w:r>
      <w:r w:rsidRPr="00D76D67">
        <w:rPr>
          <w:rFonts w:ascii="Arial" w:hAnsi="Arial"/>
          <w:sz w:val="24"/>
          <w:szCs w:val="24"/>
        </w:rPr>
        <w:t>Ezechiele è in esilio. È muto. È chiuso in casa. È questa vera azione simbolica. Lui deve compierla come se fosse realtà. In lui la simbologia è realtà.</w:t>
      </w:r>
      <w:r w:rsidR="00DD67E2">
        <w:rPr>
          <w:rFonts w:ascii="Arial" w:hAnsi="Arial"/>
          <w:sz w:val="24"/>
          <w:szCs w:val="24"/>
        </w:rPr>
        <w:t xml:space="preserve"> </w:t>
      </w:r>
      <w:r w:rsidRPr="00D76D67">
        <w:rPr>
          <w:rFonts w:ascii="Arial" w:hAnsi="Arial"/>
          <w:sz w:val="24"/>
          <w:szCs w:val="24"/>
        </w:rPr>
        <w:t>Molte volte i profeti sono stati chiamati a compiere azioni simboliche. Sono azioni simboliche per essi. Sono realtà per il Signore e per il suo popolo.</w:t>
      </w:r>
    </w:p>
    <w:p w14:paraId="31D0438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8</w:t>
      </w:r>
      <w:r w:rsidRPr="00D76D67">
        <w:rPr>
          <w:rFonts w:ascii="Arial" w:hAnsi="Arial"/>
          <w:b/>
          <w:sz w:val="24"/>
          <w:szCs w:val="24"/>
        </w:rPr>
        <w:t>Ecco, ti ho cinto di funi, in modo che tu non potrai voltarti né da una parte né dall’altra, finché tu non abbia ultimato i giorni della tua reclusione.</w:t>
      </w:r>
    </w:p>
    <w:p w14:paraId="3C81E091" w14:textId="31DB8F97" w:rsidR="000A3D56" w:rsidRPr="00D76D67" w:rsidRDefault="000A3D56" w:rsidP="000A3D56">
      <w:pPr>
        <w:spacing w:after="120"/>
        <w:jc w:val="both"/>
        <w:rPr>
          <w:rFonts w:ascii="Arial" w:hAnsi="Arial"/>
          <w:sz w:val="24"/>
          <w:szCs w:val="24"/>
        </w:rPr>
      </w:pPr>
      <w:r w:rsidRPr="00D76D67">
        <w:rPr>
          <w:rFonts w:ascii="Arial" w:hAnsi="Arial"/>
          <w:sz w:val="24"/>
          <w:szCs w:val="24"/>
        </w:rPr>
        <w:t>Ezechiele deve compiere immobile l’opera che il Signore gli ha affidato: l’espiazione delle iniquità sia di Israele che di Giuda.</w:t>
      </w:r>
      <w:r w:rsidR="00DD67E2">
        <w:rPr>
          <w:rFonts w:ascii="Arial" w:hAnsi="Arial"/>
          <w:sz w:val="24"/>
          <w:szCs w:val="24"/>
        </w:rPr>
        <w:t xml:space="preserve"> </w:t>
      </w:r>
      <w:r w:rsidRPr="00D76D67">
        <w:rPr>
          <w:rFonts w:ascii="Arial" w:hAnsi="Arial"/>
          <w:sz w:val="24"/>
          <w:szCs w:val="24"/>
        </w:rPr>
        <w:t>Ecco, ti ho cinto di funi, in modo che tu non potrai voltarti né da una parte né dall’altra, finché tu non abbia ultimato i giorni della tua reclusione.</w:t>
      </w:r>
      <w:r w:rsidR="00DD67E2">
        <w:rPr>
          <w:rFonts w:ascii="Arial" w:hAnsi="Arial"/>
          <w:sz w:val="24"/>
          <w:szCs w:val="24"/>
        </w:rPr>
        <w:t xml:space="preserve"> </w:t>
      </w:r>
      <w:r w:rsidRPr="00D76D67">
        <w:rPr>
          <w:rFonts w:ascii="Arial" w:hAnsi="Arial"/>
          <w:sz w:val="24"/>
          <w:szCs w:val="24"/>
        </w:rPr>
        <w:t>È una reclusione di espiazione, per la purificazione delle colpe del suo popolo. Ezechiele deve espiare il peccato e così Dio si riconcilierà con</w:t>
      </w:r>
      <w:r w:rsidR="0023637E">
        <w:rPr>
          <w:rFonts w:ascii="Arial" w:hAnsi="Arial"/>
          <w:sz w:val="24"/>
          <w:szCs w:val="24"/>
        </w:rPr>
        <w:t xml:space="preserve"> </w:t>
      </w:r>
      <w:r w:rsidRPr="00D76D67">
        <w:rPr>
          <w:rFonts w:ascii="Arial" w:hAnsi="Arial"/>
          <w:sz w:val="24"/>
          <w:szCs w:val="24"/>
        </w:rPr>
        <w:t>il popolo.</w:t>
      </w:r>
      <w:r w:rsidR="00DD67E2">
        <w:rPr>
          <w:rFonts w:ascii="Arial" w:hAnsi="Arial"/>
          <w:sz w:val="24"/>
          <w:szCs w:val="24"/>
        </w:rPr>
        <w:t xml:space="preserve"> </w:t>
      </w:r>
      <w:r w:rsidRPr="00D76D67">
        <w:rPr>
          <w:rFonts w:ascii="Arial" w:hAnsi="Arial"/>
          <w:sz w:val="24"/>
          <w:szCs w:val="24"/>
        </w:rPr>
        <w:t>L’espiazione è essenza della missione di Gesù Signore. È essenza di tutto il suo corpo. Un corpo che non espia, non genera salvezza.</w:t>
      </w:r>
      <w:r w:rsidR="00DD67E2">
        <w:rPr>
          <w:rFonts w:ascii="Arial" w:hAnsi="Arial"/>
          <w:sz w:val="24"/>
          <w:szCs w:val="24"/>
        </w:rPr>
        <w:t xml:space="preserve"> </w:t>
      </w:r>
      <w:r w:rsidRPr="00D76D67">
        <w:rPr>
          <w:rFonts w:ascii="Arial" w:hAnsi="Arial"/>
          <w:sz w:val="24"/>
          <w:szCs w:val="24"/>
        </w:rPr>
        <w:t>Il corpo della Chiesa deve operare salvezza e di conseguenza deve essere corpo che espia. Tutto ciò che fa il corpo deve essere vissuto come espiazione.</w:t>
      </w:r>
      <w:r w:rsidR="00DD67E2">
        <w:rPr>
          <w:rFonts w:ascii="Arial" w:hAnsi="Arial"/>
          <w:sz w:val="24"/>
          <w:szCs w:val="24"/>
        </w:rPr>
        <w:t xml:space="preserve"> </w:t>
      </w:r>
      <w:r w:rsidRPr="00D76D67">
        <w:rPr>
          <w:rFonts w:ascii="Arial" w:hAnsi="Arial"/>
          <w:sz w:val="24"/>
          <w:szCs w:val="24"/>
        </w:rPr>
        <w:t>Questa vera missione del corpo di Cristo che è la Chiesa sovente è dimenticata. Senza espiazione non vi è possibilità di alcuna salvezza.</w:t>
      </w:r>
    </w:p>
    <w:p w14:paraId="5D91004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9</w:t>
      </w:r>
      <w:r w:rsidRPr="00D76D67">
        <w:rPr>
          <w:rFonts w:ascii="Arial" w:hAnsi="Arial"/>
          <w:b/>
          <w:sz w:val="24"/>
          <w:szCs w:val="24"/>
        </w:rPr>
        <w:t>Prendi intanto grano, orzo, fave, lenticchie, miglio e spelta, mettili in un recipiente e fattene del pane: ne mangerai durante tutti i giorni in cui tu rimarrai disteso sul fianco, cioè per trecentonovanta giorni.</w:t>
      </w:r>
    </w:p>
    <w:p w14:paraId="19311F79" w14:textId="48052FA2"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Non solo il Signore comanda la posizione fisica secondo la quale posizionarsi e restare immobile, anche il cibo viene da lui stabilito.</w:t>
      </w:r>
      <w:r w:rsidR="00DD67E2">
        <w:rPr>
          <w:rFonts w:ascii="Arial" w:hAnsi="Arial"/>
          <w:sz w:val="24"/>
          <w:szCs w:val="24"/>
        </w:rPr>
        <w:t xml:space="preserve"> </w:t>
      </w:r>
      <w:r w:rsidRPr="00D76D67">
        <w:rPr>
          <w:rFonts w:ascii="Arial" w:hAnsi="Arial"/>
          <w:sz w:val="24"/>
          <w:szCs w:val="24"/>
        </w:rPr>
        <w:t>Prendi intanto grano, orzo, fave, lenticchie, miglio e spelta, mettili in un recipiente e fattene del pane. Si fa il pane, macinando questi ingredienti.</w:t>
      </w:r>
      <w:r w:rsidR="00DD67E2">
        <w:rPr>
          <w:rFonts w:ascii="Arial" w:hAnsi="Arial"/>
          <w:sz w:val="24"/>
          <w:szCs w:val="24"/>
        </w:rPr>
        <w:t xml:space="preserve"> </w:t>
      </w:r>
      <w:r w:rsidRPr="00D76D67">
        <w:rPr>
          <w:rFonts w:ascii="Arial" w:hAnsi="Arial"/>
          <w:sz w:val="24"/>
          <w:szCs w:val="24"/>
        </w:rPr>
        <w:t>Di questo pane ne mangerai durante tutti i giorni in cui tu rimarrai disteso sul fianco, cioè per trecentonovanta giorni. Per tutti i giorni lo stesso nutrimento.</w:t>
      </w:r>
      <w:r w:rsidR="00DD67E2">
        <w:rPr>
          <w:rFonts w:ascii="Arial" w:hAnsi="Arial"/>
          <w:sz w:val="24"/>
          <w:szCs w:val="24"/>
        </w:rPr>
        <w:t xml:space="preserve"> </w:t>
      </w:r>
      <w:r w:rsidRPr="00D76D67">
        <w:rPr>
          <w:rFonts w:ascii="Arial" w:hAnsi="Arial"/>
          <w:sz w:val="24"/>
          <w:szCs w:val="24"/>
        </w:rPr>
        <w:t>Durante il tempo dell’espiazione non ha bisogno di altro. Deve assumere solo quanto è essenziale al suo corpo. Ogni altra cosa diviene superflua.</w:t>
      </w:r>
    </w:p>
    <w:p w14:paraId="0C912B6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10</w:t>
      </w:r>
      <w:r w:rsidRPr="00D76D67">
        <w:rPr>
          <w:rFonts w:ascii="Arial" w:hAnsi="Arial"/>
          <w:b/>
          <w:sz w:val="24"/>
          <w:szCs w:val="24"/>
        </w:rPr>
        <w:t>La razione che assumerai sarà del peso di venti sicli al giorno: la consumerai a ore stabilite.</w:t>
      </w:r>
    </w:p>
    <w:p w14:paraId="0A01B112" w14:textId="79AFCF16" w:rsidR="000A3D56" w:rsidRPr="00D76D67" w:rsidRDefault="000A3D56" w:rsidP="000A3D56">
      <w:pPr>
        <w:spacing w:after="120"/>
        <w:jc w:val="both"/>
        <w:rPr>
          <w:rFonts w:ascii="Arial" w:hAnsi="Arial"/>
          <w:sz w:val="24"/>
          <w:szCs w:val="24"/>
        </w:rPr>
      </w:pPr>
      <w:r w:rsidRPr="00D76D67">
        <w:rPr>
          <w:rFonts w:ascii="Arial" w:hAnsi="Arial"/>
          <w:sz w:val="24"/>
          <w:szCs w:val="24"/>
        </w:rPr>
        <w:t>Non solo il Signore gli ordina gli elementi con i quali dovrà nutrirsi. Gli dona anche le quantità giornaliere. Tutto è stabilito dalla divina volontà.</w:t>
      </w:r>
      <w:r w:rsidR="00DD67E2">
        <w:rPr>
          <w:rFonts w:ascii="Arial" w:hAnsi="Arial"/>
          <w:sz w:val="24"/>
          <w:szCs w:val="24"/>
        </w:rPr>
        <w:t xml:space="preserve"> </w:t>
      </w:r>
      <w:r w:rsidRPr="00D76D67">
        <w:rPr>
          <w:rFonts w:ascii="Arial" w:hAnsi="Arial"/>
          <w:sz w:val="24"/>
          <w:szCs w:val="24"/>
        </w:rPr>
        <w:t>La razione che assumerai sarà del peso di venti sicli al giorno: la consumerai a ore stabilite. Un siclo è circa undici grammi. Sono meno di trecento grammi.</w:t>
      </w:r>
      <w:r w:rsidR="00DD67E2">
        <w:rPr>
          <w:rFonts w:ascii="Arial" w:hAnsi="Arial"/>
          <w:sz w:val="24"/>
          <w:szCs w:val="24"/>
        </w:rPr>
        <w:t xml:space="preserve"> </w:t>
      </w:r>
      <w:r w:rsidRPr="00D76D67">
        <w:rPr>
          <w:rFonts w:ascii="Arial" w:hAnsi="Arial"/>
          <w:sz w:val="24"/>
          <w:szCs w:val="24"/>
        </w:rPr>
        <w:t>È un nutrimento solo di sostentamento. D’altronde Ezechiele è immobile. Consuma pochissimo e di conseguenza si deve nutrire anche poco.</w:t>
      </w:r>
    </w:p>
    <w:p w14:paraId="7DF2C2A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11</w:t>
      </w:r>
      <w:r w:rsidRPr="00D76D67">
        <w:rPr>
          <w:rFonts w:ascii="Arial" w:hAnsi="Arial"/>
          <w:b/>
          <w:sz w:val="24"/>
          <w:szCs w:val="24"/>
        </w:rPr>
        <w:t xml:space="preserve">Anche l’acqua che berrai sarà razionata: un sesto di </w:t>
      </w:r>
      <w:r w:rsidRPr="00D76D67">
        <w:rPr>
          <w:rFonts w:ascii="Arial" w:hAnsi="Arial"/>
          <w:b/>
          <w:i/>
          <w:sz w:val="24"/>
          <w:szCs w:val="24"/>
        </w:rPr>
        <w:t>hin</w:t>
      </w:r>
      <w:r w:rsidRPr="00D76D67">
        <w:rPr>
          <w:rFonts w:ascii="Arial" w:hAnsi="Arial"/>
          <w:b/>
          <w:sz w:val="24"/>
          <w:szCs w:val="24"/>
        </w:rPr>
        <w:t xml:space="preserve">, a ore stabilite. </w:t>
      </w:r>
    </w:p>
    <w:p w14:paraId="33954EFA" w14:textId="01867108" w:rsidR="000A3D56" w:rsidRPr="00D76D67" w:rsidRDefault="000A3D56" w:rsidP="000A3D56">
      <w:pPr>
        <w:spacing w:after="120"/>
        <w:jc w:val="both"/>
        <w:rPr>
          <w:rFonts w:ascii="Arial" w:hAnsi="Arial"/>
          <w:sz w:val="24"/>
          <w:szCs w:val="24"/>
        </w:rPr>
      </w:pPr>
      <w:r w:rsidRPr="00D76D67">
        <w:rPr>
          <w:rFonts w:ascii="Arial" w:hAnsi="Arial"/>
          <w:sz w:val="24"/>
          <w:szCs w:val="24"/>
        </w:rPr>
        <w:t>Anche l’acqua è data in misura strettamente sufficiente. Quanto basta per un corpo che è immobile. L’immobilità determina cibo e acqua.</w:t>
      </w:r>
      <w:r w:rsidR="00DD67E2">
        <w:rPr>
          <w:rFonts w:ascii="Arial" w:hAnsi="Arial"/>
          <w:sz w:val="24"/>
          <w:szCs w:val="24"/>
        </w:rPr>
        <w:t xml:space="preserve"> </w:t>
      </w:r>
      <w:r w:rsidRPr="00D76D67">
        <w:rPr>
          <w:rFonts w:ascii="Arial" w:hAnsi="Arial"/>
          <w:sz w:val="24"/>
          <w:szCs w:val="24"/>
        </w:rPr>
        <w:t>Anche l’acqua che berrai sarà razionata: un sesto di hin, a ore stabilite. Un sesto di hin è un litro e qualcosa. Questo basta ad un corpo immobile.</w:t>
      </w:r>
      <w:r w:rsidR="00DD67E2">
        <w:rPr>
          <w:rFonts w:ascii="Arial" w:hAnsi="Arial"/>
          <w:sz w:val="24"/>
          <w:szCs w:val="24"/>
        </w:rPr>
        <w:t xml:space="preserve"> </w:t>
      </w:r>
      <w:r w:rsidRPr="00D76D67">
        <w:rPr>
          <w:rFonts w:ascii="Arial" w:hAnsi="Arial"/>
          <w:sz w:val="24"/>
          <w:szCs w:val="24"/>
        </w:rPr>
        <w:t>Il Signore conosce le necessità di ogni corpo e secondo le sue necessità dona il nutrimento. All’uomo questa conoscenza manca e appesantisce ogni cosa.</w:t>
      </w:r>
      <w:r w:rsidR="00DD67E2">
        <w:rPr>
          <w:rFonts w:ascii="Arial" w:hAnsi="Arial"/>
          <w:sz w:val="24"/>
          <w:szCs w:val="24"/>
        </w:rPr>
        <w:t xml:space="preserve"> </w:t>
      </w:r>
      <w:r w:rsidRPr="00D76D67">
        <w:rPr>
          <w:rFonts w:ascii="Arial" w:hAnsi="Arial"/>
          <w:sz w:val="24"/>
          <w:szCs w:val="24"/>
        </w:rPr>
        <w:t>L’uomo sempre e in ogni cosa deve chiedere a Dio la sua saggezza. Con essa governerà il suo corpo, il suo spirito, la sua anima.</w:t>
      </w:r>
    </w:p>
    <w:p w14:paraId="02038F5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12</w:t>
      </w:r>
      <w:r w:rsidRPr="00D76D67">
        <w:rPr>
          <w:rFonts w:ascii="Arial" w:hAnsi="Arial"/>
          <w:b/>
          <w:sz w:val="24"/>
          <w:szCs w:val="24"/>
        </w:rPr>
        <w:t>Mangerai questo cibo fatto in forma di schiacciata d’orzo: la cuocerai sopra escrementi umani davanti ai loro occhi».</w:t>
      </w:r>
    </w:p>
    <w:p w14:paraId="350A3236" w14:textId="33EA5DE0" w:rsidR="000A3D56" w:rsidRPr="00D76D67" w:rsidRDefault="000A3D56" w:rsidP="000A3D56">
      <w:pPr>
        <w:spacing w:after="120"/>
        <w:jc w:val="both"/>
        <w:rPr>
          <w:rFonts w:ascii="Arial" w:hAnsi="Arial"/>
          <w:sz w:val="24"/>
          <w:szCs w:val="24"/>
        </w:rPr>
      </w:pPr>
      <w:r w:rsidRPr="00D76D67">
        <w:rPr>
          <w:rFonts w:ascii="Arial" w:hAnsi="Arial"/>
          <w:sz w:val="24"/>
          <w:szCs w:val="24"/>
        </w:rPr>
        <w:t>Gli escrementi umani rendevano impuro il cibo. Anche questo è un segno potente per Ezechiele. Lui deve condividere tutta l’impurità del suo popolo.</w:t>
      </w:r>
      <w:r w:rsidR="00DD67E2">
        <w:rPr>
          <w:rFonts w:ascii="Arial" w:hAnsi="Arial"/>
          <w:sz w:val="24"/>
          <w:szCs w:val="24"/>
        </w:rPr>
        <w:t xml:space="preserve"> </w:t>
      </w:r>
      <w:r w:rsidRPr="00D76D67">
        <w:rPr>
          <w:rFonts w:ascii="Arial" w:hAnsi="Arial"/>
          <w:sz w:val="24"/>
          <w:szCs w:val="24"/>
        </w:rPr>
        <w:t>Mangerai questo cibo sotto forma di schiacciata d’orzo: la cuocerai sopra escrementi umani davanti ai loro occhi. Mangerai cioè pane impuro.</w:t>
      </w:r>
      <w:r w:rsidR="00DD67E2">
        <w:rPr>
          <w:rFonts w:ascii="Arial" w:hAnsi="Arial"/>
          <w:sz w:val="24"/>
          <w:szCs w:val="24"/>
        </w:rPr>
        <w:t xml:space="preserve"> </w:t>
      </w:r>
      <w:r w:rsidRPr="00D76D67">
        <w:rPr>
          <w:rFonts w:ascii="Arial" w:hAnsi="Arial"/>
          <w:sz w:val="24"/>
          <w:szCs w:val="24"/>
        </w:rPr>
        <w:t>Il Signore chiede a Ezechiele una condivisione anche fisica dell’impurità del suo popolo. Anzi lui dovrà essere un esempio per ogni figlio d’Israele.</w:t>
      </w:r>
      <w:r w:rsidR="00DD67E2">
        <w:rPr>
          <w:rFonts w:ascii="Arial" w:hAnsi="Arial"/>
          <w:sz w:val="24"/>
          <w:szCs w:val="24"/>
        </w:rPr>
        <w:t xml:space="preserve"> </w:t>
      </w:r>
      <w:r w:rsidRPr="00D76D67">
        <w:rPr>
          <w:rFonts w:ascii="Arial" w:hAnsi="Arial"/>
          <w:sz w:val="24"/>
          <w:szCs w:val="24"/>
        </w:rPr>
        <w:t>L’impurità non è solo invisibile. È anche visibile. Vedendo Ezechiele, il popolo saprà il grado della sua impurità, conoscerà la gravità del suo peccato.</w:t>
      </w:r>
    </w:p>
    <w:p w14:paraId="63350FFE"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Ma la carne del giovenco, la sua pelle e i suoi escrementi, li brucerai fuori del campo, perché si tratta di un sacrificio per il peccato (Es 29, 14). Ma la pelle del giovenco, la carne con la testa, le viscere, le zampe e gli escrementi (Lv 4, 11). Si porterà fuori del campo il giovenco del sacrificio espiatorio e il capro del sacrificio, il cui sangue è stato introdotto nel santuario per compiere il rito espiatorio, se ne bruceranno nel fuoco la pelle, la carne e gli escrementi (Lv 16, 27). Poi si brucerà la giovenca sotto i suoi occhi; se ne brucerà la pelle, la carne e il sangue con gli escrementi (Nm 19, 5). Nel tuo equipaggiamento </w:t>
      </w:r>
      <w:r w:rsidRPr="00FC171B">
        <w:rPr>
          <w:rFonts w:ascii="Arial" w:hAnsi="Arial"/>
          <w:i/>
          <w:iCs/>
          <w:sz w:val="24"/>
          <w:szCs w:val="24"/>
        </w:rPr>
        <w:lastRenderedPageBreak/>
        <w:t xml:space="preserve">avrai un piolo, con il quale, nel ritirarti fuori, scaverai una buca e poi ricoprirai i tuoi escrementi (Dt 23, 14). Il gran coppiere replicò: "Forse io sono stato inviato al tuo signore e a te dal mio signore per pronunziare tali parole e non piuttosto agli uomini che stanno sulle mura, i quali saranno ridotti a mangiare i loro escrementi e a bere la loro urina con voi?" (2Re 18, 27).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 10). </w:t>
      </w:r>
    </w:p>
    <w:p w14:paraId="05B373F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Il gran coppiere replicò: "Forse sono stato mandato al tuo signore e a te dal mio signore per dire tali parole o non piuttosto agli uomini che stanno sulle mura, i quali presto saranno ridotti a mangiare i loro escrementi e a bere la loro urina con voi?" (Is 36, 12). Mangerai questo cibo in forma di una schiacciata d'orzo, che cuocerai sopra escrementi umani davanti ai loro occhi (Ez 4, 12). Egli mi rispose: "Ebbene, invece di escrementi umani ti concedo sterco di bue; lì sopra cuocerai il tuo pane" (Ez 4, 15). Metterò gli uomini in angoscia e cammineranno come ciechi, perché han peccato contro il Signore; il loro sangue sarà sparso come polvere e le loro viscere come escrementi (Sof 1, 17). Ecco, io spezzerò il vostro braccio e spanderò sulla vostra faccia escrementi, gli escrementi delle vittime immolate nelle vostre solennità, perché siate spazzati via insieme con essi (Ml 2, 3). </w:t>
      </w:r>
    </w:p>
    <w:p w14:paraId="5074ABC3"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26EE3A4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w:t>
      </w:r>
      <w:r w:rsidRPr="00FC171B">
        <w:rPr>
          <w:rFonts w:ascii="Arial" w:hAnsi="Arial"/>
          <w:i/>
          <w:iCs/>
          <w:sz w:val="24"/>
          <w:szCs w:val="24"/>
        </w:rPr>
        <w:lastRenderedPageBreak/>
        <w:t>salito contro questa terra per mandarla in rovina? Il Signore mi ha detto: Sali contro questa terra e mandala in rovina”».</w:t>
      </w:r>
    </w:p>
    <w:p w14:paraId="1C3F4303"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41FA95E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45562B51"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Quelli tacquero e non gli risposero nulla, perché l’ordine del re era: «Non rispondetegli».</w:t>
      </w:r>
    </w:p>
    <w:p w14:paraId="15C89F31"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Eliakìm, figlio di Chelkia, il maggiordomo, Sebna lo scriba e Iòach, figlio di Asaf, l’archivista, si presentarono a Ezechia con le vesti stracciate e gli riferirono le parole del gran coppiere (Is 36,1-22). </w:t>
      </w:r>
    </w:p>
    <w:p w14:paraId="432B9400" w14:textId="07444469" w:rsidR="000A3D56" w:rsidRPr="00D76D67" w:rsidRDefault="000A3D56" w:rsidP="000A3D56">
      <w:pPr>
        <w:spacing w:after="120"/>
        <w:jc w:val="both"/>
        <w:rPr>
          <w:rFonts w:ascii="Arial" w:hAnsi="Arial"/>
          <w:sz w:val="24"/>
          <w:szCs w:val="24"/>
        </w:rPr>
      </w:pPr>
      <w:r w:rsidRPr="00D76D67">
        <w:rPr>
          <w:rFonts w:ascii="Arial" w:hAnsi="Arial"/>
          <w:sz w:val="24"/>
          <w:szCs w:val="24"/>
        </w:rPr>
        <w:t>Ezechiele in ogni cosa dovrà essere visibilità del peccato del suo popolo. Lui deve sopportare l’impurità di ogni impurità: cuocere con escrementi umani.</w:t>
      </w:r>
      <w:r w:rsidR="00DD67E2">
        <w:rPr>
          <w:rFonts w:ascii="Arial" w:hAnsi="Arial"/>
          <w:sz w:val="24"/>
          <w:szCs w:val="24"/>
        </w:rPr>
        <w:t xml:space="preserve"> </w:t>
      </w:r>
      <w:r w:rsidRPr="00D76D67">
        <w:rPr>
          <w:rFonts w:ascii="Arial" w:hAnsi="Arial"/>
          <w:sz w:val="24"/>
          <w:szCs w:val="24"/>
        </w:rPr>
        <w:t>Questo è il popolo di Dio: un escremento. Questo ha fatto di lui la sua idolatria e la sua immoralità. Dalla gloria più eccelsa alla nullità più bassa.</w:t>
      </w:r>
    </w:p>
    <w:p w14:paraId="79D9A0D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13</w:t>
      </w:r>
      <w:r w:rsidRPr="00D76D67">
        <w:rPr>
          <w:rFonts w:ascii="Arial" w:hAnsi="Arial"/>
          <w:b/>
          <w:sz w:val="24"/>
          <w:szCs w:val="24"/>
        </w:rPr>
        <w:t>Il Signore mi disse: «In tale maniera mangeranno i figli d’Israele il loro pane impuro in mezzo alle nazioni fra le quali li disperderò».</w:t>
      </w:r>
    </w:p>
    <w:p w14:paraId="31720DC9" w14:textId="71C55C4D" w:rsidR="000A3D56" w:rsidRPr="00D76D67" w:rsidRDefault="000A3D56" w:rsidP="000A3D56">
      <w:pPr>
        <w:spacing w:after="120"/>
        <w:jc w:val="both"/>
        <w:rPr>
          <w:rFonts w:ascii="Arial" w:hAnsi="Arial"/>
          <w:sz w:val="24"/>
          <w:szCs w:val="24"/>
        </w:rPr>
      </w:pPr>
      <w:r w:rsidRPr="00D76D67">
        <w:rPr>
          <w:rFonts w:ascii="Arial" w:hAnsi="Arial"/>
          <w:sz w:val="24"/>
          <w:szCs w:val="24"/>
        </w:rPr>
        <w:t>Il Signore spiega al suo profeta perché lui deve obbedire a quest’ordine. Perché così il suo popolo saprà cosa lo attende: l’umiliazione delle umiliazioni.</w:t>
      </w:r>
      <w:r w:rsidR="00DD67E2">
        <w:rPr>
          <w:rFonts w:ascii="Arial" w:hAnsi="Arial"/>
          <w:sz w:val="24"/>
          <w:szCs w:val="24"/>
        </w:rPr>
        <w:t xml:space="preserve"> </w:t>
      </w:r>
      <w:r w:rsidRPr="00D76D67">
        <w:rPr>
          <w:rFonts w:ascii="Arial" w:hAnsi="Arial"/>
          <w:sz w:val="24"/>
          <w:szCs w:val="24"/>
        </w:rPr>
        <w:t>Il Signore mi disse: In tale maniera mangeranno i figli d’Israele il loro pane impuro in mezzo alle nazioni fra le quali li disperderò.</w:t>
      </w:r>
      <w:r w:rsidR="00DD67E2">
        <w:rPr>
          <w:rFonts w:ascii="Arial" w:hAnsi="Arial"/>
          <w:sz w:val="24"/>
          <w:szCs w:val="24"/>
        </w:rPr>
        <w:t xml:space="preserve"> </w:t>
      </w:r>
      <w:r w:rsidRPr="00D76D67">
        <w:rPr>
          <w:rFonts w:ascii="Arial" w:hAnsi="Arial"/>
          <w:sz w:val="24"/>
          <w:szCs w:val="24"/>
        </w:rPr>
        <w:t>I figli di Israele visibilmente dovranno sapere dove conduce l’abbandono del Signore. Essi si trasformeranno in impurità in mezzo alle impurità.</w:t>
      </w:r>
      <w:r w:rsidR="00DD67E2">
        <w:rPr>
          <w:rFonts w:ascii="Arial" w:hAnsi="Arial"/>
          <w:sz w:val="24"/>
          <w:szCs w:val="24"/>
        </w:rPr>
        <w:t xml:space="preserve"> </w:t>
      </w:r>
      <w:r w:rsidRPr="00D76D67">
        <w:rPr>
          <w:rFonts w:ascii="Arial" w:hAnsi="Arial"/>
          <w:sz w:val="24"/>
          <w:szCs w:val="24"/>
        </w:rPr>
        <w:t>Dio aveva dato loro la sua stessa gloria e la sua stessa santità. I popoli li ridurranno a escrementi umani. Questo il frutto della loro idolatria.</w:t>
      </w:r>
      <w:r w:rsidR="00DD67E2">
        <w:rPr>
          <w:rFonts w:ascii="Arial" w:hAnsi="Arial"/>
          <w:sz w:val="24"/>
          <w:szCs w:val="24"/>
        </w:rPr>
        <w:t xml:space="preserve"> </w:t>
      </w:r>
      <w:r w:rsidRPr="00D76D67">
        <w:rPr>
          <w:rFonts w:ascii="Arial" w:hAnsi="Arial"/>
          <w:sz w:val="24"/>
          <w:szCs w:val="24"/>
        </w:rPr>
        <w:t>Vedendo Ezechiele, il popolo sa cosa lo attende. Esso dovrà sperimentare visibilmente quali sono i frutti del tradimento del suo Dio.</w:t>
      </w:r>
    </w:p>
    <w:p w14:paraId="7F87B70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lastRenderedPageBreak/>
        <w:t>14</w:t>
      </w:r>
      <w:r w:rsidRPr="00D76D67">
        <w:rPr>
          <w:rFonts w:ascii="Arial" w:hAnsi="Arial"/>
          <w:b/>
          <w:sz w:val="24"/>
          <w:szCs w:val="24"/>
        </w:rPr>
        <w:t>Io esclamai: «Signore Dio, mai mi sono contaminato! Dall’infanzia fino ad ora mai ho mangiato carne di bestia morta o sbranata, né mai è entrato nella mia bocca cibo impuro».</w:t>
      </w:r>
    </w:p>
    <w:p w14:paraId="22B012C3" w14:textId="5CEAC678" w:rsidR="000A3D56" w:rsidRPr="00D76D67" w:rsidRDefault="000A3D56" w:rsidP="000A3D56">
      <w:pPr>
        <w:spacing w:after="120"/>
        <w:jc w:val="both"/>
        <w:rPr>
          <w:rFonts w:ascii="Arial" w:hAnsi="Arial"/>
          <w:sz w:val="24"/>
          <w:szCs w:val="24"/>
        </w:rPr>
      </w:pPr>
      <w:r w:rsidRPr="00D76D67">
        <w:rPr>
          <w:rFonts w:ascii="Arial" w:hAnsi="Arial"/>
          <w:sz w:val="24"/>
          <w:szCs w:val="24"/>
        </w:rPr>
        <w:t>Ezechiele manifesta al Signore che lui mai si è contaminato. Mai ha mangiato nulla di impuro. Mai ha violato in qualche modo la legge della purità dei cibi.</w:t>
      </w:r>
      <w:r w:rsidR="00DD67E2">
        <w:rPr>
          <w:rFonts w:ascii="Arial" w:hAnsi="Arial"/>
          <w:sz w:val="24"/>
          <w:szCs w:val="24"/>
        </w:rPr>
        <w:t xml:space="preserve"> </w:t>
      </w:r>
      <w:r w:rsidRPr="00D76D67">
        <w:rPr>
          <w:rFonts w:ascii="Arial" w:hAnsi="Arial"/>
          <w:sz w:val="24"/>
          <w:szCs w:val="24"/>
        </w:rPr>
        <w:t>Io esclamai: Signore Dio, mai mi sono contaminato! Per il profeta quanto il Signore gli sta chiedendo va ben oltre la sua stessa natura.</w:t>
      </w:r>
      <w:r w:rsidR="00DD67E2">
        <w:rPr>
          <w:rFonts w:ascii="Arial" w:hAnsi="Arial"/>
          <w:sz w:val="24"/>
          <w:szCs w:val="24"/>
        </w:rPr>
        <w:t xml:space="preserve"> </w:t>
      </w:r>
      <w:r w:rsidRPr="00D76D67">
        <w:rPr>
          <w:rFonts w:ascii="Arial" w:hAnsi="Arial"/>
          <w:sz w:val="24"/>
          <w:szCs w:val="24"/>
        </w:rPr>
        <w:t>Dall’infanzia fino ad ora mai ho mangiato carne di bestia morta o sbranata, né mai è entrato nella mia bocca cibo impuro. Perché ora dovrebbe contaminarsi?</w:t>
      </w:r>
    </w:p>
    <w:p w14:paraId="57CC7DA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Voi sarete per me uomini santi: non mangerete la carne di una bestia sbranata nella campagna, ma la getterete ai cani (Es 22,30). </w:t>
      </w:r>
    </w:p>
    <w:p w14:paraId="5AFD866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Ogni persona, nativa o straniera, che mangi carne di bestia morta naturalmente o sbranata, dovrà lavarsi le vesti, bagnarsi nell’acqua e resterà impura fino alla sera; allora sarà pura. Ma se non si lava le vesti e il corpo, porterà la pena della sua colpa”» (Lv 17,15-16). </w:t>
      </w:r>
    </w:p>
    <w:p w14:paraId="4B1AC8C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Non mangerete alcuna bestia che sia morta di morte naturale; la darai al forestiero che risiede nelle tue città, perché la mangi, o la venderai a qualche straniero, perché tu sei un popolo consacrato al Signore, tuo Dio. Non farai cuocere un capretto nel latte di sua madre (Dt 14,21).</w:t>
      </w:r>
    </w:p>
    <w:p w14:paraId="5D94870D" w14:textId="7B695474"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w:t>
      </w:r>
      <w:r w:rsidR="007411DF" w:rsidRPr="00FC171B">
        <w:rPr>
          <w:rFonts w:ascii="Arial" w:hAnsi="Arial"/>
          <w:i/>
          <w:iCs/>
          <w:sz w:val="24"/>
          <w:szCs w:val="24"/>
        </w:rPr>
        <w:t>irace</w:t>
      </w:r>
      <w:r w:rsidRPr="00FC171B">
        <w:rPr>
          <w:rFonts w:ascii="Arial" w:hAnsi="Arial"/>
          <w:i/>
          <w:iCs/>
          <w:sz w:val="24"/>
          <w:szCs w:val="24"/>
        </w:rPr>
        <w:t>,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260DEFF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7FBC96D2" w14:textId="42BBEBB3"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w:t>
      </w:r>
      <w:r w:rsidR="007411DF" w:rsidRPr="00FC171B">
        <w:rPr>
          <w:rFonts w:ascii="Arial" w:hAnsi="Arial"/>
          <w:i/>
          <w:iCs/>
          <w:sz w:val="24"/>
          <w:szCs w:val="24"/>
        </w:rPr>
        <w:t>folaga</w:t>
      </w:r>
      <w:r w:rsidRPr="00FC171B">
        <w:rPr>
          <w:rFonts w:ascii="Arial" w:hAnsi="Arial"/>
          <w:i/>
          <w:iCs/>
          <w:sz w:val="24"/>
          <w:szCs w:val="24"/>
        </w:rPr>
        <w:t>, la cicogna, ogni specie di airone, l’</w:t>
      </w:r>
      <w:r w:rsidR="007411DF" w:rsidRPr="00FC171B">
        <w:rPr>
          <w:rFonts w:ascii="Arial" w:hAnsi="Arial"/>
          <w:i/>
          <w:iCs/>
          <w:sz w:val="24"/>
          <w:szCs w:val="24"/>
        </w:rPr>
        <w:t>upupa</w:t>
      </w:r>
      <w:r w:rsidRPr="00FC171B">
        <w:rPr>
          <w:rFonts w:ascii="Arial" w:hAnsi="Arial"/>
          <w:i/>
          <w:iCs/>
          <w:sz w:val="24"/>
          <w:szCs w:val="24"/>
        </w:rPr>
        <w:t xml:space="preserve"> e il pipistrello.</w:t>
      </w:r>
    </w:p>
    <w:p w14:paraId="00F2F54C" w14:textId="517808D9"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lastRenderedPageBreak/>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w:t>
      </w:r>
      <w:r w:rsidR="007411DF" w:rsidRPr="00FC171B">
        <w:rPr>
          <w:rFonts w:ascii="Arial" w:hAnsi="Arial"/>
          <w:i/>
          <w:iCs/>
          <w:sz w:val="24"/>
          <w:szCs w:val="24"/>
        </w:rPr>
        <w:t>acridi</w:t>
      </w:r>
      <w:r w:rsidRPr="00FC171B">
        <w:rPr>
          <w:rFonts w:ascii="Arial" w:hAnsi="Arial"/>
          <w:i/>
          <w:iCs/>
          <w:sz w:val="24"/>
          <w:szCs w:val="24"/>
        </w:rPr>
        <w:t xml:space="preserve">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03B9139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6E315D6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76D9EE34"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2194261F"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w:t>
      </w:r>
      <w:r w:rsidRPr="00FC171B">
        <w:rPr>
          <w:rFonts w:ascii="Arial" w:hAnsi="Arial"/>
          <w:i/>
          <w:iCs/>
          <w:sz w:val="24"/>
          <w:szCs w:val="24"/>
        </w:rPr>
        <w:lastRenderedPageBreak/>
        <w:t>Signore, che vi ho fatto uscire dalla terra d’Egitto per essere il vostro Dio; siate dunque santi, perché io sono santo.</w:t>
      </w:r>
    </w:p>
    <w:p w14:paraId="4B87360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12,1-47). </w:t>
      </w:r>
    </w:p>
    <w:p w14:paraId="1D3057F4"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2AAE1F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50AB8EA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w:t>
      </w:r>
      <w:r w:rsidRPr="00FC171B">
        <w:rPr>
          <w:rFonts w:ascii="Arial" w:hAnsi="Arial"/>
          <w:i/>
          <w:iCs/>
          <w:sz w:val="24"/>
          <w:szCs w:val="24"/>
        </w:rPr>
        <w:lastRenderedPageBreak/>
        <w:t xml:space="preserve">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08C994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Ed egli rispose loro: «Bene ha profetato Isaia di voi, ipocriti, come sta scritto:</w:t>
      </w:r>
    </w:p>
    <w:p w14:paraId="0CE0EEE5"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Questo popolo mi onora con le labbra, ma il suo cuore è lontano da me. Invano mi rendono culto, insegnando dottrine che sono precetti di uomini.</w:t>
      </w:r>
    </w:p>
    <w:p w14:paraId="2C398037"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4F87A3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Chiamata di nuovo la folla, diceva loro: «Ascoltatemi tutti e comprendete bene! Non c’è nulla fuori dell’uomo che, entrando in lui, possa renderlo impuro. Ma sono le cose che escono dall’uomo a renderlo impuro».</w:t>
      </w:r>
    </w:p>
    <w:p w14:paraId="3B75B80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2289FEBF" w14:textId="0D544B1F" w:rsidR="000A3D56" w:rsidRDefault="000A3D56" w:rsidP="000A3D56">
      <w:pPr>
        <w:spacing w:after="120"/>
        <w:jc w:val="both"/>
        <w:rPr>
          <w:rFonts w:ascii="Arial" w:hAnsi="Arial"/>
          <w:sz w:val="24"/>
          <w:szCs w:val="24"/>
        </w:rPr>
      </w:pPr>
      <w:r w:rsidRPr="00D76D67">
        <w:rPr>
          <w:rFonts w:ascii="Arial" w:hAnsi="Arial"/>
          <w:sz w:val="24"/>
          <w:szCs w:val="24"/>
        </w:rPr>
        <w:t>Ezechiele manifesta al Signore che quanto gli viene chiesto è contro la sua stessa natura. Lui è persona pura. Non è mai stata impura. Lui però è solo un segno. Lui è la visibilità dell’impurità invisibile compiuta dal suo popolo. Lui è anche ciò che il popolo è divenuto: un escremento.</w:t>
      </w:r>
      <w:r w:rsidR="00DD67E2">
        <w:rPr>
          <w:rFonts w:ascii="Arial" w:hAnsi="Arial"/>
          <w:sz w:val="24"/>
          <w:szCs w:val="24"/>
        </w:rPr>
        <w:t xml:space="preserve"> </w:t>
      </w:r>
      <w:r w:rsidRPr="00D76D67">
        <w:rPr>
          <w:rFonts w:ascii="Arial" w:hAnsi="Arial"/>
          <w:sz w:val="24"/>
          <w:szCs w:val="24"/>
        </w:rPr>
        <w:t>Vedendo il profeta il popolo potrà conoscere quanto grande è il suo peccato. Il frutto di esso è abominevole. La visibilità ci fa vedere l’invisibile.</w:t>
      </w:r>
      <w:r w:rsidR="00DD67E2">
        <w:rPr>
          <w:rFonts w:ascii="Arial" w:hAnsi="Arial"/>
          <w:sz w:val="24"/>
          <w:szCs w:val="24"/>
        </w:rPr>
        <w:t xml:space="preserve"> </w:t>
      </w:r>
      <w:r w:rsidRPr="00D76D67">
        <w:rPr>
          <w:rFonts w:ascii="Arial" w:hAnsi="Arial"/>
          <w:sz w:val="24"/>
          <w:szCs w:val="24"/>
        </w:rPr>
        <w:t>Ma anche chi guarda Cristo Crocifisso sa quanto grande è il peccato dell’uomo. Il frutto è di una crudeltà inaudita. Il peccato Crocifigge il Creatore dell’uomo.</w:t>
      </w:r>
      <w:r w:rsidR="00DD67E2">
        <w:rPr>
          <w:rFonts w:ascii="Arial" w:hAnsi="Arial"/>
          <w:sz w:val="24"/>
          <w:szCs w:val="24"/>
        </w:rPr>
        <w:t xml:space="preserve"> </w:t>
      </w:r>
      <w:r w:rsidRPr="00D76D67">
        <w:rPr>
          <w:rFonts w:ascii="Arial" w:hAnsi="Arial"/>
          <w:sz w:val="24"/>
          <w:szCs w:val="24"/>
        </w:rPr>
        <w:t>Vi è forse crudeltà più grande? Se un uomo uccide un altro uomo, rimaniamo nell’ordine della crudeltà naturale. Uccidendo Dio, si va ben oltre.</w:t>
      </w:r>
    </w:p>
    <w:p w14:paraId="22FE9F02"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lastRenderedPageBreak/>
        <w:t>15</w:t>
      </w:r>
      <w:r w:rsidRPr="00D76D67">
        <w:rPr>
          <w:rFonts w:ascii="Arial" w:hAnsi="Arial"/>
          <w:b/>
          <w:sz w:val="24"/>
          <w:szCs w:val="24"/>
        </w:rPr>
        <w:t>Egli mi rispose: «Ebbene, invece di escrementi umani ti concedo sterco di bue; lì sopra cuocerai il tuo pane».</w:t>
      </w:r>
    </w:p>
    <w:p w14:paraId="2F1D05A4" w14:textId="1EA7FE27" w:rsidR="000A3D56" w:rsidRPr="00D76D67" w:rsidRDefault="000A3D56" w:rsidP="000A3D56">
      <w:pPr>
        <w:spacing w:after="120"/>
        <w:jc w:val="both"/>
        <w:rPr>
          <w:rFonts w:ascii="Arial" w:hAnsi="Arial"/>
          <w:sz w:val="24"/>
          <w:szCs w:val="24"/>
        </w:rPr>
      </w:pPr>
      <w:r w:rsidRPr="00D76D67">
        <w:rPr>
          <w:rFonts w:ascii="Arial" w:hAnsi="Arial"/>
          <w:sz w:val="24"/>
          <w:szCs w:val="24"/>
        </w:rPr>
        <w:t>Dinanzi alla manifestazione di perenne purità di Ezechiele, il Signore non lo libera completamente dall’essere lui segno per il suo popolo.</w:t>
      </w:r>
      <w:r w:rsidR="00DD67E2">
        <w:rPr>
          <w:rFonts w:ascii="Arial" w:hAnsi="Arial"/>
          <w:sz w:val="24"/>
          <w:szCs w:val="24"/>
        </w:rPr>
        <w:t xml:space="preserve"> </w:t>
      </w:r>
      <w:r w:rsidRPr="00D76D67">
        <w:rPr>
          <w:rFonts w:ascii="Arial" w:hAnsi="Arial"/>
          <w:sz w:val="24"/>
          <w:szCs w:val="24"/>
        </w:rPr>
        <w:t>Egli mi rispose: Ebbene, invece di escrementi umani ti concedo sterco di bue. Lì sopra cuocerai il tuo pane. È una impurità meno grave, ma rimane impurità.</w:t>
      </w:r>
      <w:r w:rsidR="00DD67E2">
        <w:rPr>
          <w:rFonts w:ascii="Arial" w:hAnsi="Arial"/>
          <w:sz w:val="24"/>
          <w:szCs w:val="24"/>
        </w:rPr>
        <w:t xml:space="preserve"> </w:t>
      </w:r>
      <w:r w:rsidRPr="00D76D67">
        <w:rPr>
          <w:rFonts w:ascii="Arial" w:hAnsi="Arial"/>
          <w:sz w:val="24"/>
          <w:szCs w:val="24"/>
        </w:rPr>
        <w:t>Ezechiele deve essere segno per il suo popolo. Esso deve vedere i frutti della sua idolatria. Li vede nella persona del profeta.</w:t>
      </w:r>
      <w:r w:rsidR="009F3B12">
        <w:rPr>
          <w:rFonts w:ascii="Arial" w:hAnsi="Arial"/>
          <w:sz w:val="24"/>
          <w:szCs w:val="24"/>
        </w:rPr>
        <w:t xml:space="preserve"> </w:t>
      </w:r>
      <w:r w:rsidRPr="00D76D67">
        <w:rPr>
          <w:rFonts w:ascii="Arial" w:hAnsi="Arial"/>
          <w:sz w:val="24"/>
          <w:szCs w:val="24"/>
        </w:rPr>
        <w:t>Quanto Ezechiele dovrà fare è cosa impensabile per un figlio di Abramo. C’è però una verità che urge che venga messa in evidenza.</w:t>
      </w:r>
      <w:r w:rsidR="00DD67E2">
        <w:rPr>
          <w:rFonts w:ascii="Arial" w:hAnsi="Arial"/>
          <w:sz w:val="24"/>
          <w:szCs w:val="24"/>
        </w:rPr>
        <w:t xml:space="preserve"> </w:t>
      </w:r>
      <w:r w:rsidRPr="00D76D67">
        <w:rPr>
          <w:rFonts w:ascii="Arial" w:hAnsi="Arial"/>
          <w:sz w:val="24"/>
          <w:szCs w:val="24"/>
        </w:rPr>
        <w:t>La impurità rituale, esteriore, la contaminazione con la natura, è nulla rispetto all’impurità morale, interiore, dell’anima e dello spirito.</w:t>
      </w:r>
      <w:r w:rsidR="00DD67E2">
        <w:rPr>
          <w:rFonts w:ascii="Arial" w:hAnsi="Arial"/>
          <w:sz w:val="24"/>
          <w:szCs w:val="24"/>
        </w:rPr>
        <w:t xml:space="preserve"> </w:t>
      </w:r>
      <w:r w:rsidRPr="00D76D67">
        <w:rPr>
          <w:rFonts w:ascii="Arial" w:hAnsi="Arial"/>
          <w:sz w:val="24"/>
          <w:szCs w:val="24"/>
        </w:rPr>
        <w:t>L’uomo spesso si preoccupa perché il suo corpo non venga contaminato da agenti esterni. Nulla fa perché il suo spirito e la sua anima restino puri. Gesù nel suo Vangelo rivela questa duplice modalità di essere dell’uomo religioso: stupendamente bello esteriormente, marcio nel cuore e nell’anima.</w:t>
      </w:r>
    </w:p>
    <w:p w14:paraId="076E21E0"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71631D1"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981F58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Guai a voi, scribi e farisei ipocriti, che chiudete il regno dei cieli davanti alla gente; di fatto non entrate voi, e non lasciate entrare nemmeno quelli che vogliono entrare.</w:t>
      </w:r>
    </w:p>
    <w:p w14:paraId="29B5AE70"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Guai a voi, scribi e farisei ipocriti, che percorrete il mare e la terra per fare un solo prosèlito e, quando lo è divenuto, lo rendete degno della Geènna due volte più di voi.</w:t>
      </w:r>
    </w:p>
    <w:p w14:paraId="39F1C977"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FC171B">
        <w:rPr>
          <w:rFonts w:ascii="Arial" w:hAnsi="Arial"/>
          <w:i/>
          <w:iCs/>
          <w:sz w:val="24"/>
          <w:szCs w:val="24"/>
        </w:rPr>
        <w:lastRenderedPageBreak/>
        <w:t>abita. E chi giura per il cielo, giura per il trono di Dio e per Colui che vi è assiso.</w:t>
      </w:r>
    </w:p>
    <w:p w14:paraId="0BCABEB6" w14:textId="16E682A9"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Guai a voi, scribi e farisei ipocriti, che pagate la decima sulla menta, sull’</w:t>
      </w:r>
      <w:r w:rsidR="007411DF" w:rsidRPr="00FC171B">
        <w:rPr>
          <w:rFonts w:ascii="Arial" w:hAnsi="Arial"/>
          <w:i/>
          <w:iCs/>
          <w:sz w:val="24"/>
          <w:szCs w:val="24"/>
        </w:rPr>
        <w:t>aneto</w:t>
      </w:r>
      <w:r w:rsidRPr="00FC171B">
        <w:rPr>
          <w:rFonts w:ascii="Arial" w:hAnsi="Arial"/>
          <w:i/>
          <w:iCs/>
          <w:sz w:val="24"/>
          <w:szCs w:val="24"/>
        </w:rPr>
        <w:t xml:space="preserve"> e sul </w:t>
      </w:r>
      <w:r w:rsidR="007411DF" w:rsidRPr="00FC171B">
        <w:rPr>
          <w:rFonts w:ascii="Arial" w:hAnsi="Arial"/>
          <w:i/>
          <w:iCs/>
          <w:sz w:val="24"/>
          <w:szCs w:val="24"/>
        </w:rPr>
        <w:t>cumino</w:t>
      </w:r>
      <w:r w:rsidRPr="00FC171B">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7C0315D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1D69F57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4FB4CD3"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7BEE5A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17D684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3162424"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Il popolo deve vedere la gravità della sua contaminazione spirituale. È divenuto un escremento nella storia dell’umanità. Senza Dio questo si diviene.</w:t>
      </w:r>
    </w:p>
    <w:p w14:paraId="7375435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16</w:t>
      </w:r>
      <w:r w:rsidRPr="00D76D67">
        <w:rPr>
          <w:rFonts w:ascii="Arial" w:hAnsi="Arial"/>
          <w:b/>
          <w:sz w:val="24"/>
          <w:szCs w:val="24"/>
        </w:rPr>
        <w:t>Poi soggiunse: «Figlio dell’uomo, ecco io tolgo a Gerusalemme la riserva del pane; mangeranno con angoscia il pane razionato e berranno in preda all’affanno l’acqua misurata.</w:t>
      </w:r>
    </w:p>
    <w:p w14:paraId="1263DA45" w14:textId="4D81314C" w:rsidR="000A3D56" w:rsidRPr="00D76D67" w:rsidRDefault="000A3D56" w:rsidP="000A3D56">
      <w:pPr>
        <w:spacing w:after="120"/>
        <w:jc w:val="both"/>
        <w:rPr>
          <w:rFonts w:ascii="Arial" w:hAnsi="Arial"/>
          <w:sz w:val="24"/>
          <w:szCs w:val="24"/>
        </w:rPr>
      </w:pPr>
      <w:r w:rsidRPr="00D76D67">
        <w:rPr>
          <w:rFonts w:ascii="Arial" w:hAnsi="Arial"/>
          <w:sz w:val="24"/>
          <w:szCs w:val="24"/>
        </w:rPr>
        <w:t>Anche in questo Ezechiele diventerà un segno per il suo popolo. Il Signore gli ha assegnato la razione di cibo quotidiano, perché lui fosse segno.</w:t>
      </w:r>
      <w:r w:rsidR="00DD67E2">
        <w:rPr>
          <w:rFonts w:ascii="Arial" w:hAnsi="Arial"/>
          <w:sz w:val="24"/>
          <w:szCs w:val="24"/>
        </w:rPr>
        <w:t xml:space="preserve"> </w:t>
      </w:r>
      <w:r w:rsidRPr="00D76D67">
        <w:rPr>
          <w:rFonts w:ascii="Arial" w:hAnsi="Arial"/>
          <w:sz w:val="24"/>
          <w:szCs w:val="24"/>
        </w:rPr>
        <w:t>Poi soggiunse: Figlio dell’uomo, ecco io tolgo a Gerusalemme la riserva del pane. Questo avviene con l’assedio da parte degli Assiri.</w:t>
      </w:r>
      <w:r w:rsidR="00DD67E2">
        <w:rPr>
          <w:rFonts w:ascii="Arial" w:hAnsi="Arial"/>
          <w:sz w:val="24"/>
          <w:szCs w:val="24"/>
        </w:rPr>
        <w:t xml:space="preserve"> </w:t>
      </w:r>
      <w:r w:rsidRPr="00D76D67">
        <w:rPr>
          <w:rFonts w:ascii="Arial" w:hAnsi="Arial"/>
          <w:sz w:val="24"/>
          <w:szCs w:val="24"/>
        </w:rPr>
        <w:t xml:space="preserve">Mangeranno con angoscia il pane razionato e berranno in preda all’affanno l’acqua misurata. L’assedio toglie ogni </w:t>
      </w:r>
      <w:r w:rsidRPr="00D76D67">
        <w:rPr>
          <w:rFonts w:ascii="Arial" w:hAnsi="Arial"/>
          <w:sz w:val="24"/>
          <w:szCs w:val="24"/>
        </w:rPr>
        <w:lastRenderedPageBreak/>
        <w:t>possibilità di rifornimento.</w:t>
      </w:r>
      <w:r w:rsidR="00DD67E2">
        <w:rPr>
          <w:rFonts w:ascii="Arial" w:hAnsi="Arial"/>
          <w:sz w:val="24"/>
          <w:szCs w:val="24"/>
        </w:rPr>
        <w:t xml:space="preserve"> </w:t>
      </w:r>
      <w:r w:rsidRPr="00D76D67">
        <w:rPr>
          <w:rFonts w:ascii="Arial" w:hAnsi="Arial"/>
          <w:sz w:val="24"/>
          <w:szCs w:val="24"/>
        </w:rPr>
        <w:t>Gerusalemme sotto assedio necessariamente dovrà razionare ogni cosa. Bisogna che ognuno si nutra al di sotto delle proprie esigenze.</w:t>
      </w:r>
      <w:r w:rsidR="00DD67E2">
        <w:rPr>
          <w:rFonts w:ascii="Arial" w:hAnsi="Arial"/>
          <w:sz w:val="24"/>
          <w:szCs w:val="24"/>
        </w:rPr>
        <w:t xml:space="preserve"> </w:t>
      </w:r>
      <w:r w:rsidRPr="00D76D67">
        <w:rPr>
          <w:rFonts w:ascii="Arial" w:hAnsi="Arial"/>
          <w:sz w:val="24"/>
          <w:szCs w:val="24"/>
        </w:rPr>
        <w:t>Questo significa che per Gerusalemme è venuto il momento del grande assedio. Essa sarà conquistata, distrutta, incendiata, saccheggiata.</w:t>
      </w:r>
    </w:p>
    <w:p w14:paraId="1BB939D9"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17</w:t>
      </w:r>
      <w:r w:rsidRPr="00D76D67">
        <w:rPr>
          <w:rFonts w:ascii="Arial" w:hAnsi="Arial"/>
          <w:b/>
          <w:sz w:val="24"/>
          <w:szCs w:val="24"/>
        </w:rPr>
        <w:t>Mancando pane e acqua, languiranno tutti insieme e si consumeranno nelle loro iniquità.</w:t>
      </w:r>
    </w:p>
    <w:p w14:paraId="441CB894" w14:textId="4F5FD2F8" w:rsidR="000A3D56" w:rsidRDefault="000A3D56" w:rsidP="000A3D56">
      <w:pPr>
        <w:spacing w:after="120"/>
        <w:jc w:val="both"/>
        <w:rPr>
          <w:rFonts w:ascii="Arial" w:hAnsi="Arial"/>
          <w:sz w:val="24"/>
          <w:szCs w:val="24"/>
        </w:rPr>
      </w:pPr>
      <w:r w:rsidRPr="00D76D67">
        <w:rPr>
          <w:rFonts w:ascii="Arial" w:hAnsi="Arial"/>
          <w:sz w:val="24"/>
          <w:szCs w:val="24"/>
        </w:rPr>
        <w:t>Non solo pane ed acqua saranno razionati, verranno anche a mancare. Vi sarà grande angoscia nella città per mancanza di nutrimento e di acqua.</w:t>
      </w:r>
      <w:r w:rsidR="00DD67E2">
        <w:rPr>
          <w:rFonts w:ascii="Arial" w:hAnsi="Arial"/>
          <w:sz w:val="24"/>
          <w:szCs w:val="24"/>
        </w:rPr>
        <w:t xml:space="preserve"> </w:t>
      </w:r>
      <w:r w:rsidRPr="00D76D67">
        <w:rPr>
          <w:rFonts w:ascii="Arial" w:hAnsi="Arial"/>
          <w:sz w:val="24"/>
          <w:szCs w:val="24"/>
        </w:rPr>
        <w:t>Mancando pane e acqua, languiranno tutti insieme e si consumeranno nella loro iniquità. È verità. Se Dio esce da un luogo, porta tutto se stesso con sé.</w:t>
      </w:r>
      <w:r w:rsidR="00DD67E2">
        <w:rPr>
          <w:rFonts w:ascii="Arial" w:hAnsi="Arial"/>
          <w:sz w:val="24"/>
          <w:szCs w:val="24"/>
        </w:rPr>
        <w:t xml:space="preserve"> </w:t>
      </w:r>
      <w:r w:rsidRPr="00D76D67">
        <w:rPr>
          <w:rFonts w:ascii="Arial" w:hAnsi="Arial"/>
          <w:sz w:val="24"/>
          <w:szCs w:val="24"/>
        </w:rPr>
        <w:t>Poiché tutto è un dono di Dio, compresi acqua e pane, Gerusalemme langue per la sua iniquità. Essa è consumata dal suo peccato.</w:t>
      </w:r>
      <w:r w:rsidR="00DD67E2">
        <w:rPr>
          <w:rFonts w:ascii="Arial" w:hAnsi="Arial"/>
          <w:sz w:val="24"/>
          <w:szCs w:val="24"/>
        </w:rPr>
        <w:t xml:space="preserve"> </w:t>
      </w:r>
      <w:r w:rsidRPr="00D76D67">
        <w:rPr>
          <w:rFonts w:ascii="Arial" w:hAnsi="Arial"/>
          <w:sz w:val="24"/>
          <w:szCs w:val="24"/>
        </w:rPr>
        <w:t>I figli d’Israele, vedendo il profeta che sconta l’iniquità del suo popolo, avvolto da ogni impurità, sa quale sarà il suo prossimo futuro.</w:t>
      </w:r>
      <w:r w:rsidR="00DD67E2">
        <w:rPr>
          <w:rFonts w:ascii="Arial" w:hAnsi="Arial"/>
          <w:sz w:val="24"/>
          <w:szCs w:val="24"/>
        </w:rPr>
        <w:t xml:space="preserve"> </w:t>
      </w:r>
      <w:r w:rsidRPr="00D76D67">
        <w:rPr>
          <w:rFonts w:ascii="Arial" w:hAnsi="Arial"/>
          <w:sz w:val="24"/>
          <w:szCs w:val="24"/>
        </w:rPr>
        <w:t>Tutta Gerusalemme sarà nella sofferenza, vivrà nell’impurità, sarà consumata dalla fame e dalla sete, sarà nella grande sofferenza fisica e spirituale.</w:t>
      </w:r>
      <w:r w:rsidR="00DD67E2">
        <w:rPr>
          <w:rFonts w:ascii="Arial" w:hAnsi="Arial"/>
          <w:sz w:val="24"/>
          <w:szCs w:val="24"/>
        </w:rPr>
        <w:t xml:space="preserve"> </w:t>
      </w:r>
      <w:r w:rsidRPr="00D76D67">
        <w:rPr>
          <w:rFonts w:ascii="Arial" w:hAnsi="Arial"/>
          <w:sz w:val="24"/>
          <w:szCs w:val="24"/>
        </w:rPr>
        <w:t>Ezechiele le mostra ciò che avverrà di essa, per aver ostinatamente rifiutato il suo Dio, ribellandosi ad ogni sua Parola. Per essa è la fine.</w:t>
      </w:r>
      <w:r w:rsidR="00DD67E2">
        <w:rPr>
          <w:rFonts w:ascii="Arial" w:hAnsi="Arial"/>
          <w:sz w:val="24"/>
          <w:szCs w:val="24"/>
        </w:rPr>
        <w:t xml:space="preserve"> </w:t>
      </w:r>
      <w:r w:rsidRPr="00D76D67">
        <w:rPr>
          <w:rFonts w:ascii="Arial" w:hAnsi="Arial"/>
          <w:sz w:val="24"/>
          <w:szCs w:val="24"/>
        </w:rPr>
        <w:t>Ezechiele diviene così esempio, figura, immagine di quanto accadrà alla città santa e al suo popolo. Saranno consumati dai loro peccati.</w:t>
      </w:r>
    </w:p>
    <w:p w14:paraId="151A78F3" w14:textId="77777777" w:rsidR="00FC171B" w:rsidRDefault="00FC171B" w:rsidP="000A3D56">
      <w:pPr>
        <w:spacing w:after="120"/>
        <w:jc w:val="both"/>
        <w:rPr>
          <w:rFonts w:ascii="Arial" w:hAnsi="Arial"/>
          <w:sz w:val="24"/>
          <w:szCs w:val="24"/>
        </w:rPr>
      </w:pPr>
    </w:p>
    <w:p w14:paraId="6CFCC445" w14:textId="247FD6AE" w:rsidR="00FC171B" w:rsidRDefault="00FC171B" w:rsidP="00796D63">
      <w:pPr>
        <w:pStyle w:val="Titolo3"/>
      </w:pPr>
      <w:bookmarkStart w:id="108" w:name="_Toc193231380"/>
      <w:r>
        <w:t>EZECHIELE V</w:t>
      </w:r>
      <w:bookmarkEnd w:id="108"/>
    </w:p>
    <w:p w14:paraId="5FE664DE" w14:textId="28D12774" w:rsidR="00FC171B" w:rsidRPr="00FC171B" w:rsidRDefault="00FC171B" w:rsidP="00FC171B">
      <w:pPr>
        <w:spacing w:after="120"/>
        <w:ind w:left="567" w:right="567"/>
        <w:jc w:val="both"/>
        <w:rPr>
          <w:rFonts w:ascii="Arial" w:hAnsi="Arial"/>
          <w:i/>
          <w:iCs/>
          <w:sz w:val="24"/>
          <w:szCs w:val="24"/>
        </w:rPr>
      </w:pPr>
      <w:r w:rsidRPr="00FC171B">
        <w:rPr>
          <w:rFonts w:ascii="Arial" w:hAnsi="Arial"/>
          <w:i/>
          <w:iCs/>
          <w:sz w:val="24"/>
          <w:szCs w:val="24"/>
        </w:rPr>
        <w:t>Figlio dell’uomo, prendi una spada affilata, usala come un rasoio da barbiere e raditi i capelli e la barba. Poi prendi una bilancia e dividi i peli tagliati.</w:t>
      </w:r>
    </w:p>
    <w:p w14:paraId="24B87B7B" w14:textId="7D2408B2" w:rsidR="00FC171B" w:rsidRPr="00FC171B" w:rsidRDefault="00DD67E2" w:rsidP="00FC171B">
      <w:pPr>
        <w:spacing w:after="120"/>
        <w:ind w:left="567" w:right="567"/>
        <w:jc w:val="both"/>
        <w:rPr>
          <w:rFonts w:ascii="Arial" w:hAnsi="Arial"/>
          <w:i/>
          <w:iCs/>
          <w:sz w:val="24"/>
          <w:szCs w:val="24"/>
        </w:rPr>
      </w:pPr>
      <w:r w:rsidRPr="00FC171B">
        <w:rPr>
          <w:rFonts w:ascii="Arial" w:hAnsi="Arial"/>
          <w:i/>
          <w:iCs/>
          <w:sz w:val="24"/>
          <w:szCs w:val="24"/>
        </w:rPr>
        <w:t>Un</w:t>
      </w:r>
      <w:r w:rsidR="00FC171B" w:rsidRPr="00FC171B">
        <w:rPr>
          <w:rFonts w:ascii="Arial" w:hAnsi="Arial"/>
          <w:i/>
          <w:iCs/>
          <w:sz w:val="24"/>
          <w:szCs w:val="24"/>
        </w:rPr>
        <w:t xml:space="preserve"> terzo lo brucerai sul fuoco in mezzo alla città al termine dei giorni dell’assedio. Prenderai un altro terzo e lo taglierai con la spada intorno alla città. Disperderai al vento l’ultimo terzo, mentre io sguainerò la spada dietro a loro.</w:t>
      </w:r>
    </w:p>
    <w:p w14:paraId="5465E790" w14:textId="06F5E363" w:rsidR="00FC171B" w:rsidRPr="00FC171B" w:rsidRDefault="00DD67E2" w:rsidP="00FC171B">
      <w:pPr>
        <w:spacing w:after="120"/>
        <w:ind w:left="567" w:right="567"/>
        <w:jc w:val="both"/>
        <w:rPr>
          <w:rFonts w:ascii="Arial" w:hAnsi="Arial"/>
          <w:i/>
          <w:iCs/>
          <w:sz w:val="24"/>
          <w:szCs w:val="24"/>
        </w:rPr>
      </w:pPr>
      <w:r w:rsidRPr="00FC171B">
        <w:rPr>
          <w:rFonts w:ascii="Arial" w:hAnsi="Arial"/>
          <w:i/>
          <w:iCs/>
          <w:sz w:val="24"/>
          <w:szCs w:val="24"/>
        </w:rPr>
        <w:t>Conservane</w:t>
      </w:r>
      <w:r w:rsidR="00FC171B" w:rsidRPr="00FC171B">
        <w:rPr>
          <w:rFonts w:ascii="Arial" w:hAnsi="Arial"/>
          <w:i/>
          <w:iCs/>
          <w:sz w:val="24"/>
          <w:szCs w:val="24"/>
        </w:rPr>
        <w:t xml:space="preserve"> solo alcuni e li legherai al lembo del tuo mantello; </w:t>
      </w:r>
      <w:r w:rsidRPr="00FC171B">
        <w:rPr>
          <w:rFonts w:ascii="Arial" w:hAnsi="Arial"/>
          <w:i/>
          <w:iCs/>
          <w:sz w:val="24"/>
          <w:szCs w:val="24"/>
        </w:rPr>
        <w:t>ne</w:t>
      </w:r>
      <w:r w:rsidR="00FC171B" w:rsidRPr="00FC171B">
        <w:rPr>
          <w:rFonts w:ascii="Arial" w:hAnsi="Arial"/>
          <w:i/>
          <w:iCs/>
          <w:sz w:val="24"/>
          <w:szCs w:val="24"/>
        </w:rPr>
        <w:t xml:space="preserve"> prenderai ancora una piccola parte e li getterai sulla brace e da essi si sprigionerà il fuoco e li brucerai. A tutta la casa d’Israele riferirai: </w:t>
      </w:r>
      <w:r w:rsidRPr="00FC171B">
        <w:rPr>
          <w:rFonts w:ascii="Arial" w:hAnsi="Arial"/>
          <w:i/>
          <w:iCs/>
          <w:sz w:val="24"/>
          <w:szCs w:val="24"/>
        </w:rPr>
        <w:t>Così</w:t>
      </w:r>
      <w:r w:rsidR="00FC171B" w:rsidRPr="00FC171B">
        <w:rPr>
          <w:rFonts w:ascii="Arial" w:hAnsi="Arial"/>
          <w:i/>
          <w:iCs/>
          <w:sz w:val="24"/>
          <w:szCs w:val="24"/>
        </w:rPr>
        <w:t xml:space="preserve"> dice il Signore Dio: Questa è Gerusalemme! Io l’avevo collocata in mezzo alle nazioni e circondata di paesi stranieri. </w:t>
      </w:r>
      <w:r w:rsidRPr="00FC171B">
        <w:rPr>
          <w:rFonts w:ascii="Arial" w:hAnsi="Arial"/>
          <w:i/>
          <w:iCs/>
          <w:sz w:val="24"/>
          <w:szCs w:val="24"/>
        </w:rPr>
        <w:t>Essa</w:t>
      </w:r>
      <w:r w:rsidR="00FC171B" w:rsidRPr="00FC171B">
        <w:rPr>
          <w:rFonts w:ascii="Arial" w:hAnsi="Arial"/>
          <w:i/>
          <w:iCs/>
          <w:sz w:val="24"/>
          <w:szCs w:val="24"/>
        </w:rPr>
        <w:t xml:space="preserve"> si è ribellata con empietà alle mie norme più delle nazioni e alle mie leggi più dei paesi che la circondano: hanno disprezzato le mie norme e non hanno camminato secondo le mie leggi. </w:t>
      </w:r>
      <w:r w:rsidRPr="00FC171B">
        <w:rPr>
          <w:rFonts w:ascii="Arial" w:hAnsi="Arial"/>
          <w:i/>
          <w:iCs/>
          <w:sz w:val="24"/>
          <w:szCs w:val="24"/>
        </w:rPr>
        <w:t>Perciò</w:t>
      </w:r>
      <w:r w:rsidR="00FC171B" w:rsidRPr="00FC171B">
        <w:rPr>
          <w:rFonts w:ascii="Arial" w:hAnsi="Arial"/>
          <w:i/>
          <w:iCs/>
          <w:sz w:val="24"/>
          <w:szCs w:val="24"/>
        </w:rPr>
        <w:t xml:space="preserve">, dice il Signore Dio: Poiché voi siete più ribelli delle nazioni che vi circondano, non avete camminato secondo le mie leggi, non avete osservato le mie norme e neppure avete agito secondo le norme delle nazioni che vi stanno intorno, </w:t>
      </w:r>
      <w:r w:rsidRPr="00FC171B">
        <w:rPr>
          <w:rFonts w:ascii="Arial" w:hAnsi="Arial"/>
          <w:i/>
          <w:iCs/>
          <w:sz w:val="24"/>
          <w:szCs w:val="24"/>
        </w:rPr>
        <w:t>ebbene</w:t>
      </w:r>
      <w:r w:rsidR="00FC171B" w:rsidRPr="00FC171B">
        <w:rPr>
          <w:rFonts w:ascii="Arial" w:hAnsi="Arial"/>
          <w:i/>
          <w:iCs/>
          <w:sz w:val="24"/>
          <w:szCs w:val="24"/>
        </w:rPr>
        <w:t xml:space="preserve">, così dice il Signore Dio: Ecco, anch’io sono contro di te! Farò giustizia di te di fronte alle nazioni. </w:t>
      </w:r>
      <w:r w:rsidRPr="00FC171B">
        <w:rPr>
          <w:rFonts w:ascii="Arial" w:hAnsi="Arial"/>
          <w:i/>
          <w:iCs/>
          <w:sz w:val="24"/>
          <w:szCs w:val="24"/>
        </w:rPr>
        <w:t>Farò</w:t>
      </w:r>
      <w:r w:rsidR="00FC171B" w:rsidRPr="00FC171B">
        <w:rPr>
          <w:rFonts w:ascii="Arial" w:hAnsi="Arial"/>
          <w:i/>
          <w:iCs/>
          <w:sz w:val="24"/>
          <w:szCs w:val="24"/>
        </w:rPr>
        <w:t xml:space="preserve"> a te quanto non ho mai fatto e non farò mai più, a causa delle tue colpe abominevoli. </w:t>
      </w:r>
      <w:r w:rsidRPr="00FC171B">
        <w:rPr>
          <w:rFonts w:ascii="Arial" w:hAnsi="Arial"/>
          <w:i/>
          <w:iCs/>
          <w:sz w:val="24"/>
          <w:szCs w:val="24"/>
        </w:rPr>
        <w:t>Perciò</w:t>
      </w:r>
      <w:r w:rsidR="00FC171B" w:rsidRPr="00FC171B">
        <w:rPr>
          <w:rFonts w:ascii="Arial" w:hAnsi="Arial"/>
          <w:i/>
          <w:iCs/>
          <w:sz w:val="24"/>
          <w:szCs w:val="24"/>
        </w:rPr>
        <w:t xml:space="preserve"> in mezzo a te i padri divoreranno i figli e i figli divoreranno i padri. Porterò a compimento i miei giudizi contro di te e disperderò ai quattro venti quello che resterà di te. </w:t>
      </w:r>
      <w:r w:rsidRPr="00FC171B">
        <w:rPr>
          <w:rFonts w:ascii="Arial" w:hAnsi="Arial"/>
          <w:i/>
          <w:iCs/>
          <w:sz w:val="24"/>
          <w:szCs w:val="24"/>
        </w:rPr>
        <w:t>Com’è</w:t>
      </w:r>
      <w:r w:rsidR="00FC171B" w:rsidRPr="00FC171B">
        <w:rPr>
          <w:rFonts w:ascii="Arial" w:hAnsi="Arial"/>
          <w:i/>
          <w:iCs/>
          <w:sz w:val="24"/>
          <w:szCs w:val="24"/>
        </w:rPr>
        <w:t xml:space="preserve"> vero che io vivo, oracolo </w:t>
      </w:r>
      <w:r w:rsidR="00FC171B" w:rsidRPr="00FC171B">
        <w:rPr>
          <w:rFonts w:ascii="Arial" w:hAnsi="Arial"/>
          <w:i/>
          <w:iCs/>
          <w:sz w:val="24"/>
          <w:szCs w:val="24"/>
        </w:rPr>
        <w:lastRenderedPageBreak/>
        <w:t xml:space="preserve">del Signore Dio: poiché tu hai profanato il mio santuario con tutte le tue nefandezze e con tutte le tue abominazioni, anche io raderò tutto, il mio occhio non si impietosirà, non avrò compassione. </w:t>
      </w:r>
      <w:r w:rsidRPr="00FC171B">
        <w:rPr>
          <w:rFonts w:ascii="Arial" w:hAnsi="Arial"/>
          <w:i/>
          <w:iCs/>
          <w:sz w:val="24"/>
          <w:szCs w:val="24"/>
        </w:rPr>
        <w:t>Un</w:t>
      </w:r>
      <w:r w:rsidR="00FC171B" w:rsidRPr="00FC171B">
        <w:rPr>
          <w:rFonts w:ascii="Arial" w:hAnsi="Arial"/>
          <w:i/>
          <w:iCs/>
          <w:sz w:val="24"/>
          <w:szCs w:val="24"/>
        </w:rPr>
        <w:t xml:space="preserve"> terzo dei tuoi morirà di peste e perirà di fame in mezzo a te; un terzo cadrà di spada attorno a te e l’altro terzo lo disperderò a tutti i venti e li inseguirò con la spada sguainata. </w:t>
      </w:r>
      <w:r w:rsidRPr="00FC171B">
        <w:rPr>
          <w:rFonts w:ascii="Arial" w:hAnsi="Arial"/>
          <w:i/>
          <w:iCs/>
          <w:sz w:val="24"/>
          <w:szCs w:val="24"/>
        </w:rPr>
        <w:t>Allora</w:t>
      </w:r>
      <w:r w:rsidR="00FC171B" w:rsidRPr="00FC171B">
        <w:rPr>
          <w:rFonts w:ascii="Arial" w:hAnsi="Arial"/>
          <w:i/>
          <w:iCs/>
          <w:sz w:val="24"/>
          <w:szCs w:val="24"/>
        </w:rPr>
        <w:t xml:space="preserve"> darò sfogo alla mia ira, scaricherò su di loro il mio furore e mi vendicherò; allora sapranno che io, il Signore, avevo parlato con sdegno, quando sfogherò su di loro il mio furore. </w:t>
      </w:r>
      <w:r w:rsidRPr="00FC171B">
        <w:rPr>
          <w:rFonts w:ascii="Arial" w:hAnsi="Arial"/>
          <w:i/>
          <w:iCs/>
          <w:sz w:val="24"/>
          <w:szCs w:val="24"/>
        </w:rPr>
        <w:t>Ti</w:t>
      </w:r>
      <w:r w:rsidR="00FC171B" w:rsidRPr="00FC171B">
        <w:rPr>
          <w:rFonts w:ascii="Arial" w:hAnsi="Arial"/>
          <w:i/>
          <w:iCs/>
          <w:sz w:val="24"/>
          <w:szCs w:val="24"/>
        </w:rPr>
        <w:t xml:space="preserve"> ridurrò a un deserto, a un obbrobrio in mezzo alle nazioni circostanti, sotto gli sguardi di tutti i passanti. </w:t>
      </w:r>
      <w:r w:rsidRPr="00FC171B">
        <w:rPr>
          <w:rFonts w:ascii="Arial" w:hAnsi="Arial"/>
          <w:i/>
          <w:iCs/>
          <w:sz w:val="24"/>
          <w:szCs w:val="24"/>
        </w:rPr>
        <w:t>Sarai</w:t>
      </w:r>
      <w:r w:rsidR="00FC171B" w:rsidRPr="00FC171B">
        <w:rPr>
          <w:rFonts w:ascii="Arial" w:hAnsi="Arial"/>
          <w:i/>
          <w:iCs/>
          <w:sz w:val="24"/>
          <w:szCs w:val="24"/>
        </w:rPr>
        <w:t xml:space="preserve"> un obbrobrio e un vituperio, un esempio e un orrore per le genti che ti circondano – io, il Signore, ho parlato – quando in mezzo a te farò giustizia, con sdegno e furore, con terribile vendetta, </w:t>
      </w:r>
      <w:r w:rsidRPr="00FC171B">
        <w:rPr>
          <w:rFonts w:ascii="Arial" w:hAnsi="Arial"/>
          <w:i/>
          <w:iCs/>
          <w:sz w:val="24"/>
          <w:szCs w:val="24"/>
        </w:rPr>
        <w:t>quando</w:t>
      </w:r>
      <w:r w:rsidR="00FC171B" w:rsidRPr="00FC171B">
        <w:rPr>
          <w:rFonts w:ascii="Arial" w:hAnsi="Arial"/>
          <w:i/>
          <w:iCs/>
          <w:sz w:val="24"/>
          <w:szCs w:val="24"/>
        </w:rPr>
        <w:t xml:space="preserve">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w:t>
      </w:r>
    </w:p>
    <w:p w14:paraId="47229ED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w:t>
      </w:r>
      <w:r w:rsidRPr="00D76D67">
        <w:rPr>
          <w:rFonts w:ascii="Arial" w:hAnsi="Arial"/>
          <w:b/>
          <w:color w:val="000000"/>
          <w:sz w:val="24"/>
          <w:szCs w:val="24"/>
        </w:rPr>
        <w:t>Figlio dell’uomo, prendi una spada affilata, usala come un rasoio da barbiere e raditi i capelli e la barba. Poi prendi una bilancia e dividi i peli tagliati.</w:t>
      </w:r>
    </w:p>
    <w:p w14:paraId="004FFE90" w14:textId="11EF529A" w:rsidR="000A3D56" w:rsidRPr="00D76D67" w:rsidRDefault="000A3D56" w:rsidP="000A3D56">
      <w:pPr>
        <w:spacing w:after="120"/>
        <w:jc w:val="both"/>
        <w:rPr>
          <w:rFonts w:ascii="Arial" w:hAnsi="Arial"/>
          <w:sz w:val="24"/>
          <w:szCs w:val="24"/>
        </w:rPr>
      </w:pPr>
      <w:r w:rsidRPr="00D76D67">
        <w:rPr>
          <w:rFonts w:ascii="Arial" w:hAnsi="Arial"/>
          <w:sz w:val="24"/>
          <w:szCs w:val="24"/>
        </w:rPr>
        <w:t>Prima il Signore ha chiesto a Ezechiele di essere segno della caduta di Gerusalemme. Ora gli chiede di compiere una seconda azione simbolica.</w:t>
      </w:r>
      <w:r w:rsidR="00DD67E2">
        <w:rPr>
          <w:rFonts w:ascii="Arial" w:hAnsi="Arial"/>
          <w:sz w:val="24"/>
          <w:szCs w:val="24"/>
        </w:rPr>
        <w:t xml:space="preserve"> </w:t>
      </w:r>
      <w:r w:rsidRPr="00D76D67">
        <w:rPr>
          <w:rFonts w:ascii="Arial" w:hAnsi="Arial"/>
          <w:sz w:val="24"/>
          <w:szCs w:val="24"/>
        </w:rPr>
        <w:t>Figlio dell’uomo, prendi una spada affilata, usala come un rasoio da barbiere e raditi i capelli e la barba. Poi prendi una bilancia e dividi i peli tagliati.</w:t>
      </w:r>
      <w:r w:rsidR="00DD67E2">
        <w:rPr>
          <w:rFonts w:ascii="Arial" w:hAnsi="Arial"/>
          <w:sz w:val="24"/>
          <w:szCs w:val="24"/>
        </w:rPr>
        <w:t xml:space="preserve"> </w:t>
      </w:r>
      <w:r w:rsidRPr="00D76D67">
        <w:rPr>
          <w:rFonts w:ascii="Arial" w:hAnsi="Arial"/>
          <w:sz w:val="24"/>
          <w:szCs w:val="24"/>
        </w:rPr>
        <w:t>Ora Ezechiele deve compiere un gesto sulla sua persona. Con una spada affilata deve radersi la barba e i capelli. La rasatura deve essere completa.</w:t>
      </w:r>
      <w:r w:rsidR="00DD67E2">
        <w:rPr>
          <w:rFonts w:ascii="Arial" w:hAnsi="Arial"/>
          <w:sz w:val="24"/>
          <w:szCs w:val="24"/>
        </w:rPr>
        <w:t xml:space="preserve"> </w:t>
      </w:r>
      <w:r w:rsidRPr="00D76D67">
        <w:rPr>
          <w:rFonts w:ascii="Arial" w:hAnsi="Arial"/>
          <w:sz w:val="24"/>
          <w:szCs w:val="24"/>
        </w:rPr>
        <w:t>Non solo la barba, ma anche i capelli vanno rasi. Non devono essere tagliati, ma rasi. Non ne deve rimanere neanche uno solo intatto.</w:t>
      </w:r>
      <w:r w:rsidR="00DD67E2">
        <w:rPr>
          <w:rFonts w:ascii="Arial" w:hAnsi="Arial"/>
          <w:sz w:val="24"/>
          <w:szCs w:val="24"/>
        </w:rPr>
        <w:t xml:space="preserve"> </w:t>
      </w:r>
      <w:r w:rsidRPr="00D76D67">
        <w:rPr>
          <w:rFonts w:ascii="Arial" w:hAnsi="Arial"/>
          <w:sz w:val="24"/>
          <w:szCs w:val="24"/>
        </w:rPr>
        <w:t>Fatto questo, deve prendere una bilancia e dividere i peli tagliati. È evidente che ci troviamo dinanzi ad un’azione altamente simbolica.</w:t>
      </w:r>
    </w:p>
    <w:p w14:paraId="17E578F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2</w:t>
      </w:r>
      <w:r w:rsidRPr="00D76D67">
        <w:rPr>
          <w:rFonts w:ascii="Arial" w:hAnsi="Arial"/>
          <w:b/>
          <w:color w:val="000000"/>
          <w:sz w:val="24"/>
          <w:szCs w:val="24"/>
        </w:rPr>
        <w:t>Un terzo lo brucerai sul fuoco in mezzo alla città al termine dei giorni dell’assedio. Prenderai un altro terzo e lo taglierai con la spada intorno alla città. Disperderai al vento l’ultimo terzo, mentre io sguainerò la spada dietro a loro.</w:t>
      </w:r>
    </w:p>
    <w:p w14:paraId="0F3A9661" w14:textId="6099FB0D"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dice a Ezechiele cosa fare con i peli ricavati dalla rasatura della barba e della testa. Deve dividerli in tre terzi.</w:t>
      </w:r>
      <w:r w:rsidR="00DD67E2">
        <w:rPr>
          <w:rFonts w:ascii="Arial" w:hAnsi="Arial"/>
          <w:sz w:val="24"/>
          <w:szCs w:val="24"/>
        </w:rPr>
        <w:t xml:space="preserve"> </w:t>
      </w:r>
      <w:r w:rsidRPr="00D76D67">
        <w:rPr>
          <w:rFonts w:ascii="Arial" w:hAnsi="Arial"/>
          <w:sz w:val="24"/>
          <w:szCs w:val="24"/>
        </w:rPr>
        <w:t>Un terzo lo brucerai sul fuoco in mezzo alla città al termine dei giorni dell’assedio. Questo primo terzo finirà nel fuoco in Gerusalemme.</w:t>
      </w:r>
      <w:r w:rsidR="00DD67E2">
        <w:rPr>
          <w:rFonts w:ascii="Arial" w:hAnsi="Arial"/>
          <w:sz w:val="24"/>
          <w:szCs w:val="24"/>
        </w:rPr>
        <w:t xml:space="preserve"> </w:t>
      </w:r>
      <w:r w:rsidRPr="00D76D67">
        <w:rPr>
          <w:rFonts w:ascii="Arial" w:hAnsi="Arial"/>
          <w:sz w:val="24"/>
          <w:szCs w:val="24"/>
        </w:rPr>
        <w:t>Prenderai un altro terzo e lo taglierai con la spada intorno alla città. Questo secondo terzo sarà tagliato non nella città, ma intorno ad essa.</w:t>
      </w:r>
      <w:r w:rsidR="00DD67E2">
        <w:rPr>
          <w:rFonts w:ascii="Arial" w:hAnsi="Arial"/>
          <w:sz w:val="24"/>
          <w:szCs w:val="24"/>
        </w:rPr>
        <w:t xml:space="preserve"> </w:t>
      </w:r>
      <w:r w:rsidRPr="00D76D67">
        <w:rPr>
          <w:rFonts w:ascii="Arial" w:hAnsi="Arial"/>
          <w:sz w:val="24"/>
          <w:szCs w:val="24"/>
        </w:rPr>
        <w:t>Disperderai al vento l’ultimo terzo, mentre io sguainerò la spada dietro a loro. Questo ultimo terzo è affidato al vento e alla spada del Signore.</w:t>
      </w:r>
      <w:r w:rsidR="00DD67E2">
        <w:rPr>
          <w:rFonts w:ascii="Arial" w:hAnsi="Arial"/>
          <w:sz w:val="24"/>
          <w:szCs w:val="24"/>
        </w:rPr>
        <w:t xml:space="preserve"> </w:t>
      </w:r>
      <w:r w:rsidRPr="00D76D67">
        <w:rPr>
          <w:rFonts w:ascii="Arial" w:hAnsi="Arial"/>
          <w:sz w:val="24"/>
          <w:szCs w:val="24"/>
        </w:rPr>
        <w:t>Ogni terzo dei capelli riceve una fine particolare: bruciato nella città, tagliato attorno alla città, esposto al vento e alla spada.</w:t>
      </w:r>
    </w:p>
    <w:p w14:paraId="55A7BB2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3</w:t>
      </w:r>
      <w:r w:rsidRPr="00D76D67">
        <w:rPr>
          <w:rFonts w:ascii="Arial" w:hAnsi="Arial"/>
          <w:b/>
          <w:color w:val="000000"/>
          <w:sz w:val="24"/>
          <w:szCs w:val="24"/>
        </w:rPr>
        <w:t>Conservane solo alcuni e li legherai al lembo del tuo mantello;</w:t>
      </w:r>
    </w:p>
    <w:p w14:paraId="628EBCE6" w14:textId="6731C624"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Solo un</w:t>
      </w:r>
      <w:r w:rsidR="00DD67E2">
        <w:rPr>
          <w:rFonts w:ascii="Arial" w:hAnsi="Arial"/>
          <w:sz w:val="24"/>
          <w:szCs w:val="24"/>
        </w:rPr>
        <w:t>a</w:t>
      </w:r>
      <w:r w:rsidRPr="00D76D67">
        <w:rPr>
          <w:rFonts w:ascii="Arial" w:hAnsi="Arial"/>
          <w:sz w:val="24"/>
          <w:szCs w:val="24"/>
        </w:rPr>
        <w:t xml:space="preserve"> piccolissima parte, solo alcuni, Ezechiele ne dovrà conservare. Tutti gli altri dovranno essere cancellati, fatti sparire. Di essi non dovrà restare traccia.</w:t>
      </w:r>
      <w:r w:rsidR="00DD67E2">
        <w:rPr>
          <w:rFonts w:ascii="Arial" w:hAnsi="Arial"/>
          <w:sz w:val="24"/>
          <w:szCs w:val="24"/>
        </w:rPr>
        <w:t xml:space="preserve"> </w:t>
      </w:r>
      <w:r w:rsidRPr="00D76D67">
        <w:rPr>
          <w:rFonts w:ascii="Arial" w:hAnsi="Arial"/>
          <w:sz w:val="24"/>
          <w:szCs w:val="24"/>
        </w:rPr>
        <w:t>Conservane solo alcuni e li legherai al lembo del tuo mantello. Questi legati al lembo del mantello di certo non saranno dispersi.</w:t>
      </w:r>
      <w:r w:rsidR="0023637E">
        <w:rPr>
          <w:rFonts w:ascii="Arial" w:hAnsi="Arial"/>
          <w:sz w:val="24"/>
          <w:szCs w:val="24"/>
        </w:rPr>
        <w:t xml:space="preserve"> </w:t>
      </w:r>
    </w:p>
    <w:p w14:paraId="18F1BA6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4</w:t>
      </w:r>
      <w:r w:rsidRPr="00D76D67">
        <w:rPr>
          <w:rFonts w:ascii="Arial" w:hAnsi="Arial"/>
          <w:b/>
          <w:color w:val="000000"/>
          <w:sz w:val="24"/>
          <w:szCs w:val="24"/>
        </w:rPr>
        <w:t>ne prenderai ancora una piccola parte e li getterai sulla brace e da essi si sprigionerà il fuoco e li brucerai. A tutta la casa d’Israele riferirai:</w:t>
      </w:r>
    </w:p>
    <w:p w14:paraId="76DDFC4C" w14:textId="4EB678AB" w:rsidR="000A3D56" w:rsidRPr="00D76D67" w:rsidRDefault="000A3D56" w:rsidP="000A3D56">
      <w:pPr>
        <w:spacing w:after="120"/>
        <w:jc w:val="both"/>
        <w:rPr>
          <w:rFonts w:ascii="Arial" w:hAnsi="Arial"/>
          <w:sz w:val="24"/>
          <w:szCs w:val="24"/>
        </w:rPr>
      </w:pPr>
      <w:r w:rsidRPr="00D76D67">
        <w:rPr>
          <w:rFonts w:ascii="Arial" w:hAnsi="Arial"/>
          <w:sz w:val="24"/>
          <w:szCs w:val="24"/>
        </w:rPr>
        <w:t>Ancora l’azione simbolica non è terminata. Ezechiele ne dovrà prendere una piccola parte e dovrà gettarla nel fuoco perché brucino in esso.</w:t>
      </w:r>
      <w:r w:rsidR="00DD67E2">
        <w:rPr>
          <w:rFonts w:ascii="Arial" w:hAnsi="Arial"/>
          <w:sz w:val="24"/>
          <w:szCs w:val="24"/>
        </w:rPr>
        <w:t xml:space="preserve"> </w:t>
      </w:r>
      <w:r w:rsidRPr="00D76D67">
        <w:rPr>
          <w:rFonts w:ascii="Arial" w:hAnsi="Arial"/>
          <w:sz w:val="24"/>
          <w:szCs w:val="24"/>
        </w:rPr>
        <w:t>Ne prenderai ancora una piccola parte e li getterai sulla brace e da essi si spigionerà il fuoco e li brucerai. Così i peli sono stati divisi in cinque parti.</w:t>
      </w:r>
      <w:r w:rsidR="00DD67E2">
        <w:rPr>
          <w:rFonts w:ascii="Arial" w:hAnsi="Arial"/>
          <w:sz w:val="24"/>
          <w:szCs w:val="24"/>
        </w:rPr>
        <w:t xml:space="preserve"> </w:t>
      </w:r>
      <w:r w:rsidRPr="00D76D67">
        <w:rPr>
          <w:rFonts w:ascii="Arial" w:hAnsi="Arial"/>
          <w:sz w:val="24"/>
          <w:szCs w:val="24"/>
        </w:rPr>
        <w:t>Una parte bruciata in Gerusalemme. Una parte tagliata intorno a Gerusalemme. Una parte affidata al vento e alla spada. Una parte legata al mantello.</w:t>
      </w:r>
      <w:r w:rsidR="009F3B12">
        <w:rPr>
          <w:rFonts w:ascii="Arial" w:hAnsi="Arial"/>
          <w:sz w:val="24"/>
          <w:szCs w:val="24"/>
        </w:rPr>
        <w:t xml:space="preserve"> </w:t>
      </w:r>
      <w:r w:rsidRPr="00D76D67">
        <w:rPr>
          <w:rFonts w:ascii="Arial" w:hAnsi="Arial"/>
          <w:sz w:val="24"/>
          <w:szCs w:val="24"/>
        </w:rPr>
        <w:t>Infine una piccolissima parte sarà bruciata sulla brace, incendiata dal fuoco. Ora a tutta la casa d’Israele riferirai. È giusto che si conosca il significato.</w:t>
      </w:r>
      <w:r w:rsidR="00DD67E2">
        <w:rPr>
          <w:rFonts w:ascii="Arial" w:hAnsi="Arial"/>
          <w:sz w:val="24"/>
          <w:szCs w:val="24"/>
        </w:rPr>
        <w:t xml:space="preserve"> </w:t>
      </w:r>
      <w:r w:rsidRPr="00D76D67">
        <w:rPr>
          <w:rFonts w:ascii="Arial" w:hAnsi="Arial"/>
          <w:sz w:val="24"/>
          <w:szCs w:val="24"/>
        </w:rPr>
        <w:t>Un simbolo, un gesto, un’azione non solo deve essere compiuta. Si deve anche spiegare il suo significato, quello inteso da Dio, non quello pensato dall’uomo.</w:t>
      </w:r>
    </w:p>
    <w:p w14:paraId="3D24F2E2"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5</w:t>
      </w:r>
      <w:r w:rsidRPr="00D76D67">
        <w:rPr>
          <w:rFonts w:ascii="Arial" w:hAnsi="Arial"/>
          <w:b/>
          <w:color w:val="000000"/>
          <w:sz w:val="24"/>
          <w:szCs w:val="24"/>
        </w:rPr>
        <w:t>Così dice il Signore Dio: Questa è Gerusalemme! Io l’avevo collocata in mezzo alle nazioni e circondata di paesi stranieri.</w:t>
      </w:r>
    </w:p>
    <w:p w14:paraId="006B6FBC" w14:textId="43B7D84F"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detta a Ezechiele il significato di quanto da lui operato con azione simbolica. Alla figura viene data la verità. Dal simbolo si passa alla realtà.</w:t>
      </w:r>
      <w:r w:rsidR="00DD67E2">
        <w:rPr>
          <w:rFonts w:ascii="Arial" w:hAnsi="Arial"/>
          <w:sz w:val="24"/>
          <w:szCs w:val="24"/>
        </w:rPr>
        <w:t xml:space="preserve"> </w:t>
      </w:r>
      <w:r w:rsidRPr="00D76D67">
        <w:rPr>
          <w:rFonts w:ascii="Arial" w:hAnsi="Arial"/>
          <w:sz w:val="24"/>
          <w:szCs w:val="24"/>
        </w:rPr>
        <w:t>Così dice il Signore Dio: Questa è Gerusalemme! Io l’avevo collocata in mezzo alle nazioni e circondata di paesi stranieri. Dio aveva fatto di essa la sua gloria.</w:t>
      </w:r>
      <w:r w:rsidR="00DD67E2">
        <w:rPr>
          <w:rFonts w:ascii="Arial" w:hAnsi="Arial"/>
          <w:sz w:val="24"/>
          <w:szCs w:val="24"/>
        </w:rPr>
        <w:t xml:space="preserve"> </w:t>
      </w:r>
      <w:r w:rsidRPr="00D76D67">
        <w:rPr>
          <w:rFonts w:ascii="Arial" w:hAnsi="Arial"/>
          <w:sz w:val="24"/>
          <w:szCs w:val="24"/>
        </w:rPr>
        <w:t>In nulla il Signore si era risparmiato per fare bella Gerusalemme, per innalzarla in gloria e splendore presso tutte le nazioni straniere.</w:t>
      </w:r>
      <w:r w:rsidR="00DD67E2">
        <w:rPr>
          <w:rFonts w:ascii="Arial" w:hAnsi="Arial"/>
          <w:sz w:val="24"/>
          <w:szCs w:val="24"/>
        </w:rPr>
        <w:t xml:space="preserve"> </w:t>
      </w:r>
      <w:r w:rsidRPr="00D76D67">
        <w:rPr>
          <w:rFonts w:ascii="Arial" w:hAnsi="Arial"/>
          <w:sz w:val="24"/>
          <w:szCs w:val="24"/>
        </w:rPr>
        <w:t>La vera gloria di un uomo, di una città, di una nazione viene solo dal Signore. L’uomo può dare a se stesso solo una gloria effimera, vana, stolta.</w:t>
      </w:r>
      <w:r w:rsidR="00DD67E2">
        <w:rPr>
          <w:rFonts w:ascii="Arial" w:hAnsi="Arial"/>
          <w:sz w:val="24"/>
          <w:szCs w:val="24"/>
        </w:rPr>
        <w:t xml:space="preserve"> </w:t>
      </w:r>
      <w:r w:rsidRPr="00D76D67">
        <w:rPr>
          <w:rFonts w:ascii="Arial" w:hAnsi="Arial"/>
          <w:sz w:val="24"/>
          <w:szCs w:val="24"/>
        </w:rPr>
        <w:t>Tutto deve sempre avvenire nel Signore, rimanere nel Signore. Fuori di Lui vi è solo morte. Solo nel Signore è la vita vera, la gloria vera, la speranza vera.</w:t>
      </w:r>
    </w:p>
    <w:p w14:paraId="34AA39E4"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Nonostante questo, non aveste fiducia nel Signore vostro Dio (Dt 1, 32). Allora Anna pregò: Il mio cuore esulta nel Signore, la mia fronte s'innalza grazie al mio Dio. Si apre la mia bocca contro i miei nemici, perché io godo del beneficio che mi hai concesso (1Sam 2, 1). Davide fu in grande angoscia perché tutta quella gente parlava di lapidarlo. Tutti avevano l'animo esasperato, ciascuno per i suoi figli e le sue figlie. Ma Davide ritrovò forza e coraggio nel Signore suo Dio (1Sam 30, 6). Egli confidò nel Signore, Dio di Israele. Fra tutti i re di Giuda nessuno fu simile a lui, né fra i suoi successori né fra i suoi predecessori (2Re 18, 5). Se mi dite: Noi confidiamo nel Signore nostro Dio, non è forse quello stesso del quale Ezechia distrusse le alture e gli altari, ordinando alla gente di Giuda e di Gerusalemme: Vi prostrerete soltanto davanti a questo altare in Gerusalemme? (2Re 18, 22). </w:t>
      </w:r>
    </w:p>
    <w:p w14:paraId="017BBB52" w14:textId="0C16E969"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Ezechia non vi induca a confidare nel Signore, dicendo: Certo, il Signore ci libererà, questa città non sarà messa nelle mani del re d'Assiria (2Re 18, 30). In quel tempo furono umiliati gli Israeliti, mentre </w:t>
      </w:r>
      <w:r w:rsidRPr="00FC171B">
        <w:rPr>
          <w:rFonts w:ascii="Arial" w:hAnsi="Arial"/>
          <w:i/>
          <w:iCs/>
          <w:sz w:val="24"/>
          <w:szCs w:val="24"/>
        </w:rPr>
        <w:lastRenderedPageBreak/>
        <w:t xml:space="preserve">si rafforzarono quelli di Giuda, perché avevano confidato nel Signore, Dio dei loro padri (2Cr 13, 18). Ora il timore del Signore sia con voi; nell'agire badate che nel Signore nostro Dio non c'è nessuna iniquità; egli non ha preferenze personali né accetta doni" (2Cr 19, 7). La mattina dopo si alzarono presto e partirono per il deserto di Tekòa. Mentre si muovevano, Giòsafat si fermò e disse: "Ascoltatemi, Giuda e abitanti di Gerusalemme! Credete nel Signore vostro Dio e sarete saldi; credete nei suoi profeti e riuscirete" (2Cr 20, 20). Soprattutto la madre era ammirevole e degna di gloriosa memoria, perché vedendo morire sette figli in un sol giorno, sopportava tutto serenamente per le speranze poste nel Signore (2Mac 7, 20). Così anche costui passò all'altra vita puro, confidando pienamente nel Signore (2Mac 7, 40). Appena spuntata la luce del mattino, iniziò l'attacco dalle due parti, gli uni avendo a garanzia del successo e della vittoria gloriosa la fiducia nel Signore, gli altri ponendo come guida nel conflitto il loro ardire (2Mac 10, 28). Offrite sacrifici di giustizia e confidate nel Signore (Sal 4, 6). La mia difesa è nel Signore, egli salva i retti di cuore (Sal 7, </w:t>
      </w:r>
      <w:r w:rsidR="00744AE4" w:rsidRPr="00FC171B">
        <w:rPr>
          <w:rFonts w:ascii="Arial" w:hAnsi="Arial"/>
          <w:i/>
          <w:iCs/>
          <w:sz w:val="24"/>
          <w:szCs w:val="24"/>
        </w:rPr>
        <w:t>11)</w:t>
      </w:r>
      <w:r w:rsidRPr="00FC171B">
        <w:rPr>
          <w:rFonts w:ascii="Arial" w:hAnsi="Arial"/>
          <w:i/>
          <w:iCs/>
          <w:sz w:val="24"/>
          <w:szCs w:val="24"/>
        </w:rPr>
        <w:t>.</w:t>
      </w:r>
      <w:r w:rsidR="0023637E">
        <w:rPr>
          <w:rFonts w:ascii="Arial" w:hAnsi="Arial"/>
          <w:i/>
          <w:iCs/>
          <w:sz w:val="24"/>
          <w:szCs w:val="24"/>
        </w:rPr>
        <w:t xml:space="preserve"> </w:t>
      </w:r>
      <w:r w:rsidRPr="00FC171B">
        <w:rPr>
          <w:rFonts w:ascii="Arial" w:hAnsi="Arial"/>
          <w:i/>
          <w:iCs/>
          <w:sz w:val="24"/>
          <w:szCs w:val="24"/>
        </w:rPr>
        <w:t xml:space="preserve">Al maestro del coro. Di Davide. Nel Signore mi sono rifugiato, come potete dirmi: "Fuggi come un passero verso il monte"? (Sal 10, 1). Perché il re confida nel Signore: per la fedeltà dell'Altissimo non sarà mai scosso (Sal 20, 8). </w:t>
      </w:r>
    </w:p>
    <w:p w14:paraId="02CDEF74"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Di Davide. Signore, fammi giustizia: nell'integrità ho camminato, confido nel Signore, non potrò vacillare (Sal 25, 1). Spera nel Signore, sii forte, si rinfranchi il tuo cuore e spera nel Signore (Sal 26, 14). Tu detesti chi serve idoli falsi, ma io ho fede nel Signore (Sal 30, 7). Siate forti, riprendete coraggio, o voi tutti che sperate nel Signore (Sal 30, 25). Molti saranno i dolori dell'empio, ma la grazia circonda chi confida nel Signore (Sal 31, 10). Gioite nel Signore ed esultate, giusti, giubilate, voi tutti, retti di cuore (Sal 31, 11). Esultate, giusti, nel Signore; ai retti si addice la lode (Sal 32, 1). Io mi glorio nel Signore, ascoltino gli umili e si rallegrino (Sal 33, 3). </w:t>
      </w:r>
    </w:p>
    <w:p w14:paraId="3167E8E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Io invece esulterò nel Signore per la gioia della sua salvezza (Sal 34, 9). Confida nel Signore e fa’ il bene; abita la terra e vivi con fede (Sal 36, 3). Poiché i malvagi saranno sterminati, ma chi spera nel Signore possederà la terra (Sal 36, 9). Spera nel Signore e segui la sua via: ti esalterà e tu possederai la terra e vedrai lo sterminio degli empi (Sal 36, 34). Ho sperato: ho sperato nel Signore ed egli su di me si è chinato, ha dato ascolto al mio grido (Sal 39, 2). Mi ha messo sulla bocca un canto nuovo, lode al nostro Dio. Molti vedranno e avranno timore e confideranno nel Signore (Sal 39, 4). Beato l'uomo che spera nel Signore e non si mette dalla parte dei superbi, né si volge a chi segue la menzogna (Sal 39, 5). Il giusto gioirà nel Signore e riporrà in lui la sua speranza, i retti di cuore ne trarranno gloria (Sal 63, 11). </w:t>
      </w:r>
    </w:p>
    <w:p w14:paraId="7A5DE21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Il mio bene è stare vicino a Dio: nel Signore Dio ho posto il mio rifugio, per narrare tutte le tue opere presso le porte della città di Sion (Sal 72, 28). Rallegratevi, giusti, nel Signore, rendete grazie al suo santo nome (Sal 96, 12). A lui sia gradito il mio canto; la mia gioia è nel Signore </w:t>
      </w:r>
      <w:r w:rsidRPr="00FC171B">
        <w:rPr>
          <w:rFonts w:ascii="Arial" w:hAnsi="Arial"/>
          <w:i/>
          <w:iCs/>
          <w:sz w:val="24"/>
          <w:szCs w:val="24"/>
        </w:rPr>
        <w:lastRenderedPageBreak/>
        <w:t xml:space="preserve">(Sal 103, 34). Non temerà annunzio di sventura, saldo è il suo cuore, confida nel Signore (Sal 111, 7). Israele confida nel Signore: egli è loro aiuto e loro scudo (Sal 114, 9). E' meglio rifugiarsi nel Signore che confidare nell'uomo (Sal 117, 8). E' meglio rifugiarsi nel Signore che confidare nei potenti (Sal 117, 9). Canto delle ascensioni. Chi confida nel Signore è come il monte Sion: non vacilla, è stabile per sempre (Sal 124, 1). Io spero nel Signore, l'anima mia spera nella sua parola (Sal 129, 5). Speri Israele nel Signore, ora e sempre (Sal 130, 3). </w:t>
      </w:r>
    </w:p>
    <w:p w14:paraId="7EB86EB0"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Beato chi ha per aiuto il Dio di Giacobbe, chi spera nel Signore suo Dio (Sal 145, 5). Confida nel Signore con tutto il cuore e non appoggiarti sulla tua intelligenza (Pr 3, 5). Chi è prudente nella parola troverà il bene e chi confida nel Signore è beato (Pr 16, 20). Non dire: "Voglio ricambiare il male", confida nel Signore ed egli ti libererà (Pr 20, 22). Perché la tua fiducia sia riposta nel Signore, voglio indicarti oggi la tua strada (Pr 22, 19). L'uomo avido suscita litigi, ma chi confida nel Signore avrà successo (Pr 28, 25). Il temere gli uomini pone in una trappola; ma chi confida nel Signore è al sicuro (Pr 29, 25). Considerate le generazioni passate e riflettete: chi ha confidato nel Signore ed è rimasto deluso? O chi ha perseverato nel suo timore e fu abbandonato? O chi lo ha invocato ed è stato da lui trascurato? (Sir 2, 10). </w:t>
      </w:r>
    </w:p>
    <w:p w14:paraId="047B5565"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Non ammirare le opere del peccatore, confida nel Signore e persevera nella fatica, perché è facile per il Signore arricchire un povero all'improvviso (Sir 11, 21). Chi crede alla legge è attento ai comandamenti, chi confida nel Signore non resterà deluso (Sir 32, 24). Io ho fiducia nel Signore, che ha nascosto il volto alla casa di Giacobbe, e spero in lui (Is 8, 17). Confidate nel Signore sempre, perché il Signore è una roccia eterna (Is 26, 4). Gli umili si rallegreranno di nuovo nel Signore, i più poveri gioiranno nel Santo di Israele (Is 29, 19). Se mi dite: Noi confidiamo nel Signore nostro Dio, non è forse lo stesso a cui Ezechia distrusse le alture e gli altari, ordinando alla gente di Giuda e di Gerusalemme: Vi prostrerete solo davanti a questo altare? (Is 36, 7). Ezechia non vi induca a confidare nel Signore dicendo: Certo, il Signore ci libererà; questa città non sarà messa nelle mani del re di Assiria (Is 36, 15). ma quanti sperano nel Signore riacquistano forza, mettono ali come aquile, corrono senza affannarsi, camminano senza stancarsi (Is 40, 31). Li vaglierai e il vento li porterà via, il turbine li disperderà. Tu, invece, gioirai nel Signore, ti vanterai del Santo di Israele (Is 41, 16). </w:t>
      </w:r>
    </w:p>
    <w:p w14:paraId="0A87B61F" w14:textId="42C1A93A"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Si dirà: "Solo nel Signore si trovano vittoria e potenza!". Verso di lui verranno, coperti di vergogna, quanti fremevano d'ira contro di lui (Is 45, 24). Nel Signore saranno vittoriosi e si glorieranno tutti i discendenti di Israele (Is 45, 25). Allora troverai la delizia nel Signore. Io ti farò calcare le alture della terra, ti farò gustare l'eredità di Giacobbe tuo padre, poiché la bocca del Signore ha parlato (Is 58, 14). Io gioisco pienamente nel Signore, la mia anima esulta nel mio Dio, perché mi ha rivestito delle vesti di salvezza, mi ha avvolto con il manto </w:t>
      </w:r>
      <w:r w:rsidRPr="00FC171B">
        <w:rPr>
          <w:rFonts w:ascii="Arial" w:hAnsi="Arial"/>
          <w:i/>
          <w:iCs/>
          <w:sz w:val="24"/>
          <w:szCs w:val="24"/>
        </w:rPr>
        <w:lastRenderedPageBreak/>
        <w:t xml:space="preserve">della giustizia, come uno sposo che si cinge il diadema e come una sposa che si adorna di gioielli (Is 61, 10). In realtà, menzogna sono le colline, come anche il clamore sui monti; davvero nel Signore nostro Dio è la salvezza di Israele (Ger 3, 23). Benedetto l'uomo che confida nel Signore e il Signore è sua fiducia (Ger 17, 7). Essa piangendo alzò gli occhi al cielo, con il cuore pieno di fiducia nel Signore (Dn 13, 35). Voi, figli di Sion, rallegratevi, gioite nel Signore vostro Dio, perché vi </w:t>
      </w:r>
      <w:r w:rsidR="007411DF" w:rsidRPr="00FC171B">
        <w:rPr>
          <w:rFonts w:ascii="Arial" w:hAnsi="Arial"/>
          <w:i/>
          <w:iCs/>
          <w:sz w:val="24"/>
          <w:szCs w:val="24"/>
        </w:rPr>
        <w:t>dà</w:t>
      </w:r>
      <w:r w:rsidRPr="00FC171B">
        <w:rPr>
          <w:rFonts w:ascii="Arial" w:hAnsi="Arial"/>
          <w:i/>
          <w:iCs/>
          <w:sz w:val="24"/>
          <w:szCs w:val="24"/>
        </w:rPr>
        <w:t xml:space="preserve"> la pioggia in giusta misura, per voi fa scendere l'acqua, la pioggia d'autunno e di primavera, come in passato (Gl 2, 23). Ma io gioirò nel Signore, esulterò in Dio mio salvatore (Ab 3, 18). Non ha ascoltato la voce, non ha accettato la correzione. Non ha confidato nel Signore, non si è rivolta al suo Dio (Sof 3, 2). Saranno come un eroe quelli di Efraim, gioirà il loro cuore come inebriato dal vino, vedranno i loro figli e gioiranno e il loro cuore esulterà nel Signore (Zc 10, 7). Li renderò forti nel Signore e del suo nome si glorieranno. Parola del Signore (Zc 10, 12). Allora i capi di Giuda penseranno: La forza dei cittadini di Gerusalemme sta nel Signore degli eserciti, loro Dio (Zc 12, 5). </w:t>
      </w:r>
    </w:p>
    <w:p w14:paraId="1362801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Intanto andava aumentando il numero degli uomini e delle donne che credevano nel Signore (At 5, 14). La cosa si riseppe in tutta Giaffa, e molti credettero nel Signore (At 9, 42). Se dunque Dio ha dato a loro lo stesso dono che a noi per aver creduto nel Signore Gesù Cristo, chi ero io per porre impedimento a Dio?" (At 11, 17). Da uomo virtuoso qual era e pieno di Spirito Santo e di fede, esortava tutti a perseverare con cuore risoluto nel Signore. E una folla considerevole fu condotta al Signore (At 11, 24). Rimasero tuttavia colà per un certo tempo e parlavano fiduciosi nel Signore, che rendeva testimonianza alla predicazione della sua grazia e concedeva che per mano loro si operassero segni e prodigi (At 14, 3). Risposero: "Credi nel Signore Gesù e sarai salvato tu e la tua famiglia" (At 16, 31). Crispo, capo della sinagoga, credette nel Signore insieme a tutta la sua famiglia; e anche molti dei Corinzi, udendo Paolo, credevano e si facevano battezzare (At 18, 8). Scongiurando Giudei e Greci di convertirsi a Dio e di credere nel Signore nostro Gesù (At 20, 21). </w:t>
      </w:r>
    </w:p>
    <w:p w14:paraId="44D9522B" w14:textId="21AA544A"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Io so, e ne sono persuaso nel Signore Gesù, che nulla è immondo in se stesso; ma se uno ritiene qualcosa come immondo, per lui è immondo (Rm 14, 14). Ricevetela nel Signore, come si conviene ai credenti, e assistetela in qualunque cosa abbia bisogno; anch'essa infatti ha protetto molti, e anche me stesso (Rm 16, 2). Salutate Ampliato, mio diletto nel Signore (Rm 16, 8). Salutate Erodione, mio parente. Salutate quelli della casa di </w:t>
      </w:r>
      <w:r w:rsidR="007411DF" w:rsidRPr="00FC171B">
        <w:rPr>
          <w:rFonts w:ascii="Arial" w:hAnsi="Arial"/>
          <w:i/>
          <w:iCs/>
          <w:sz w:val="24"/>
          <w:szCs w:val="24"/>
        </w:rPr>
        <w:t>Narciso</w:t>
      </w:r>
      <w:r w:rsidRPr="00FC171B">
        <w:rPr>
          <w:rFonts w:ascii="Arial" w:hAnsi="Arial"/>
          <w:i/>
          <w:iCs/>
          <w:sz w:val="24"/>
          <w:szCs w:val="24"/>
        </w:rPr>
        <w:t xml:space="preserve"> che sono nel Signore (Rm 16, 11). Salutate Rufo, questo eletto nel Signore, e la madre sua che è anche mia (Rm 16, 13). Vi saluto nel Signore anch'io, Terzo, che ho scritto la lettera (Rm 16, 22). Perché, come sta scritto: Chi si vanta si vanti nel Signore (1Cor 1, 31). Per questo appunto vi ho mandato Timòteo, mio figlio diletto e fedele nel Signore: egli vi richiamerà alla memoria le vie che vi ho indicato in Cristo, come insegno dappertutto in ogni Chiesa (1Cor 4, 17). Perché lo schiavo che è stato chiamato </w:t>
      </w:r>
      <w:r w:rsidRPr="00FC171B">
        <w:rPr>
          <w:rFonts w:ascii="Arial" w:hAnsi="Arial"/>
          <w:i/>
          <w:iCs/>
          <w:sz w:val="24"/>
          <w:szCs w:val="24"/>
        </w:rPr>
        <w:lastRenderedPageBreak/>
        <w:t xml:space="preserve">nel Signore, è un liberto affrancato del Signore! Similmente chi è stato chiamato da libero, è schiavo di Cristo (1Cor 7, 22). La moglie è vincolata per tutto il tempo in cui vive il marito; ma se il marito muore è libera di sposare chi vuole, purché ciò avvenga nel Signore (1Cor 7, 39). Non sono forse libero, io? Non sono un apostolo? Non ho veduto Gesù, Signore nostro? E non siete voi la mia opera nel Signore? (1Cor 9, 1). </w:t>
      </w:r>
    </w:p>
    <w:p w14:paraId="6032049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Anche se per altri non sono apostolo, per voi almeno lo sono; voi siete il sigillo del mio apostolato nel Signore (1Cor 9, 2). Tuttavia, nel Signore, né la donna è senza l'uomo, né l'uomo è senza la donna (1Cor 11, 11). Perciò, fratelli miei carissimi, rimanete saldi e irremovibili, prodigandovi sempre nell'opera del Signore, sapendo che la vostra fatica non è vana nel Signore (1Cor 15, 58). Le comunità dell'Asia vi salutano. Vi salutano molto nel Signore Aquila e Prisca, con la comunità che si raduna nella loro casa (1Cor 16, 19). Giunto pertanto a Troade per annunziare il vangelo di Cristo, sebbene la porta mi fosse aperta nel Signore (2Cor 2, 12). Pertanto chi si vanta, si vanti nel Signore (2Cor 10, 17). Io sono fiducioso per voi nel Signore che non penserete diversamente; ma chi vi turba, subirà la sua condanna, chiunque egli sia (Gal 5, 10). Perciò anch'io, avendo avuto notizia della vostra fede nel Signore Gesù e dell'amore che avete verso tutti i santi (Ef 1, 15). In lui ogni costruzione cresce ben ordinata per essere tempio santo nel Signore (Ef 2, 21). </w:t>
      </w:r>
    </w:p>
    <w:p w14:paraId="79E75EA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Vi esorto dunque io, il prigioniero nel Signore, a comportarvi in maniera degna della vocazione che avete ricevuto (Ef 4, 1). Vi dico dunque e vi scongiuro nel Signore: non comportatevi più come i pagani nella vanità della loro mente (Ef 4, 17). Se un tempo eravate tenebra, ora siete luce nel Signore. Comportatevi perciò come i figli della luce (Ef 5, 8). Figli, obbedite ai vostri genitori nel Signore, perché questo è giusto (Ef 6, 1). Per il resto, attingete forza nel Signore e nel vigore della sua potenza (Ef 6, 10). Desidero che anche voi sappiate come sto e ciò che faccio; di tutto vi informerà Tìchico, fratello carissimo e fedele ministro nel Signore (Ef 6, 21). In tal modo la maggior parte dei fratelli, incoraggiati nel Signore dalle mie catene, ardiscono annunziare la parola di Dio con maggior zelo e senza timore alcuno (Fil 1, 14). Ho speranza nel Signore Gesù di potervi presto inviare Timòteo, per essere anch'io confortato nel ricevere vostre notizie (Fil 2, 19). Ma ho la convinzione nel Signore che presto verrò anch'io di persona (Fil 2, 24). Accoglietelo dunque nel Signore con piena gioia e abbiate grande stima verso persone come lui (Fil 2, 29). Per il resto, fratelli mei, state lieti nel Signore. A me non pesa e a voi è utile che vi scriva le stesse cose (Fil 3, 1). </w:t>
      </w:r>
    </w:p>
    <w:p w14:paraId="3C267320"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Perciò, fratelli miei carissimi e tanto desiderati, mia gioia e mia corona, rimanete saldi nel Signore così come avete imparato, carissimi! (Fil 4, 1). Esorto Evòdia ed esorto anche Sìntiche ad andare d'accordo nel Signore (Fil 4, 2). Rallegratevi nel Signore, sempre; ve lo ripeto ancora, rallegratevi (Fil 4, 4). Ho provato grande gioia nel Signore, </w:t>
      </w:r>
      <w:r w:rsidRPr="00FC171B">
        <w:rPr>
          <w:rFonts w:ascii="Arial" w:hAnsi="Arial"/>
          <w:i/>
          <w:iCs/>
          <w:sz w:val="24"/>
          <w:szCs w:val="24"/>
        </w:rPr>
        <w:lastRenderedPageBreak/>
        <w:t xml:space="preserve">perché finalmente avete fatto rifiorire i vostri sentimenti nei miei riguardi: in realtà li avevate anche prima, ma vi mancava l'occasione (Fil 4, 10). Camminate dunque nel Signore Gesù Cristo, come l'avete ricevuto (Col 2, 6). Voi, mogli, state sottomesse ai mariti, come si conviene nel Signore (Col 3, 18). Dite ad Archippo: "Considera il ministero che hai ricevuto nel Signore e vedi di compierlo bene" (Col 4,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Ora, sì, ci sentiamo rivivere, se rimanete saldi nel Signore (1Ts 3, 8). </w:t>
      </w:r>
    </w:p>
    <w:p w14:paraId="2A1B594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Paolo, Silvano e Timòteo alla Chiesa dei Tessalonicesi che è in Dio Padre nostro e nel Signore Gesù Cristo (2Ts 1, 1). E riguardo a voi, abbiamo questa fiducia nel Signore, che quanto vi ordiniamo già lo facciate e continuiate a farlo (2Ts 3, 4). A questi tali ordiniamo, esortandoli nel Signore Gesù Cristo, di mangiare il proprio pane lavorando in pace (2Ts 3, 12). </w:t>
      </w:r>
    </w:p>
    <w:p w14:paraId="763D0402" w14:textId="58916D8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Perché sento parlare della tua carità per gli altri e della fede che hai nel Signore Gesù e verso tutti i santi (Fm 1, 5). Non più però come schiavo, ma molto più che schiavo, come un fratello carissimo in primo luogo a me, ma quanto più a te, sia come uomo, sia come fratello nel Signore (Fm 1, 16). Sì, fratello! Che io possa ottenere da te questo favore nel Signore; </w:t>
      </w:r>
      <w:r w:rsidR="007411DF" w:rsidRPr="00FC171B">
        <w:rPr>
          <w:rFonts w:ascii="Arial" w:hAnsi="Arial"/>
          <w:i/>
          <w:iCs/>
          <w:sz w:val="24"/>
          <w:szCs w:val="24"/>
        </w:rPr>
        <w:t>dà</w:t>
      </w:r>
      <w:r w:rsidRPr="00FC171B">
        <w:rPr>
          <w:rFonts w:ascii="Arial" w:hAnsi="Arial"/>
          <w:i/>
          <w:iCs/>
          <w:sz w:val="24"/>
          <w:szCs w:val="24"/>
        </w:rPr>
        <w:t xml:space="preserve"> questo sollievo al mio cuore in Cristo! (Fm 1, 20). Fratelli miei, non mescolate a favoritismi personali la vostra fede nel Signore nostro Gesù Cristo, Signore della gloria (Gc 2, 1). Poi udii una voce dal cielo che diceva: "Scrivi: Beati fin d'ora, i morti che muoiono nel Signore. Sì, dice lo Spirito, riposeranno dalle loro fatiche, perché le loro opere li seguono" (Ap 14, 13). </w:t>
      </w:r>
    </w:p>
    <w:p w14:paraId="1DCFAD4D"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Il Signore aveva costruito Gerusalemme, l’aveva innalzata per manifestare la sua gloria, la sua magnificenza, il suo splendore. Dio è la sua verità. </w:t>
      </w:r>
    </w:p>
    <w:p w14:paraId="43381E1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6</w:t>
      </w:r>
      <w:r w:rsidRPr="00D76D67">
        <w:rPr>
          <w:rFonts w:ascii="Arial" w:hAnsi="Arial"/>
          <w:b/>
          <w:color w:val="000000"/>
          <w:sz w:val="24"/>
          <w:szCs w:val="24"/>
        </w:rPr>
        <w:t>Essa si è ribellata con empietà alle mie norme più delle nazioni e alle mie leggi più dei paesi che la circondano: hanno disprezzato le mie norme e non hanno camminato secondo le mie leggi.</w:t>
      </w:r>
    </w:p>
    <w:p w14:paraId="031B0D04" w14:textId="3C9B9DE8" w:rsidR="000A3D56" w:rsidRPr="00D76D67" w:rsidRDefault="000A3D56" w:rsidP="000A3D56">
      <w:pPr>
        <w:spacing w:after="120"/>
        <w:jc w:val="both"/>
        <w:rPr>
          <w:rFonts w:ascii="Arial" w:hAnsi="Arial"/>
          <w:sz w:val="24"/>
          <w:szCs w:val="24"/>
        </w:rPr>
      </w:pPr>
      <w:r w:rsidRPr="00D76D67">
        <w:rPr>
          <w:rFonts w:ascii="Arial" w:hAnsi="Arial"/>
          <w:sz w:val="24"/>
          <w:szCs w:val="24"/>
        </w:rPr>
        <w:t>Gerusalemme era stata innalzata come perenne, eterna manifestazione della gloria che viene dal Signore. Essa era stata posta come luce per le nazioni.</w:t>
      </w:r>
      <w:r w:rsidR="00DD67E2">
        <w:rPr>
          <w:rFonts w:ascii="Arial" w:hAnsi="Arial"/>
          <w:sz w:val="24"/>
          <w:szCs w:val="24"/>
        </w:rPr>
        <w:t xml:space="preserve"> </w:t>
      </w:r>
      <w:r w:rsidRPr="00D76D67">
        <w:rPr>
          <w:rFonts w:ascii="Arial" w:hAnsi="Arial"/>
          <w:sz w:val="24"/>
          <w:szCs w:val="24"/>
        </w:rPr>
        <w:t>Essa si è ribellata con empietà alle mie norme più delle nazioni e alle mie leggi più dei paesi che la circondano. Gerusalemme ha voluto farsi da se stessa.</w:t>
      </w:r>
      <w:r w:rsidR="00DD67E2">
        <w:rPr>
          <w:rFonts w:ascii="Arial" w:hAnsi="Arial"/>
          <w:sz w:val="24"/>
          <w:szCs w:val="24"/>
        </w:rPr>
        <w:t xml:space="preserve"> </w:t>
      </w:r>
      <w:r w:rsidRPr="00D76D67">
        <w:rPr>
          <w:rFonts w:ascii="Arial" w:hAnsi="Arial"/>
          <w:sz w:val="24"/>
          <w:szCs w:val="24"/>
        </w:rPr>
        <w:t>Hanno disprezzato le mie norme e non hanno camminato secondo le mie leggi. È questo il peccato di Gerusalemme: essere da se stessa e non più da Dio.</w:t>
      </w:r>
      <w:r w:rsidR="009F3B12">
        <w:rPr>
          <w:rFonts w:ascii="Arial" w:hAnsi="Arial"/>
          <w:sz w:val="24"/>
          <w:szCs w:val="24"/>
        </w:rPr>
        <w:t xml:space="preserve"> </w:t>
      </w:r>
      <w:r w:rsidRPr="00D76D67">
        <w:rPr>
          <w:rFonts w:ascii="Arial" w:hAnsi="Arial"/>
          <w:sz w:val="24"/>
          <w:szCs w:val="24"/>
        </w:rPr>
        <w:t xml:space="preserve">È questo il peccato, padre di ogni altro peccato: farsi da se stessi, sganciarsi, liberarsi da </w:t>
      </w:r>
      <w:r w:rsidRPr="00D76D67">
        <w:rPr>
          <w:rFonts w:ascii="Arial" w:hAnsi="Arial"/>
          <w:sz w:val="24"/>
          <w:szCs w:val="24"/>
        </w:rPr>
        <w:lastRenderedPageBreak/>
        <w:t>Colui che ci ha fatti, che ogni giorno ci fa.</w:t>
      </w:r>
      <w:r w:rsidR="00DD67E2">
        <w:rPr>
          <w:rFonts w:ascii="Arial" w:hAnsi="Arial"/>
          <w:sz w:val="24"/>
          <w:szCs w:val="24"/>
        </w:rPr>
        <w:t xml:space="preserve"> </w:t>
      </w:r>
      <w:r w:rsidRPr="00D76D67">
        <w:rPr>
          <w:rFonts w:ascii="Arial" w:hAnsi="Arial"/>
          <w:sz w:val="24"/>
          <w:szCs w:val="24"/>
        </w:rPr>
        <w:t>Ma l’uomo mai potrà essere creatore di se stesso. Creatore è uno solo: il Signore. Chi si lascia creare attimo per attimo da Dio, diviene vero uomo.</w:t>
      </w:r>
      <w:r w:rsidR="00DD67E2">
        <w:rPr>
          <w:rFonts w:ascii="Arial" w:hAnsi="Arial"/>
          <w:sz w:val="24"/>
          <w:szCs w:val="24"/>
        </w:rPr>
        <w:t xml:space="preserve"> </w:t>
      </w:r>
      <w:r w:rsidRPr="00D76D67">
        <w:rPr>
          <w:rFonts w:ascii="Arial" w:hAnsi="Arial"/>
          <w:sz w:val="24"/>
          <w:szCs w:val="24"/>
        </w:rPr>
        <w:t>Chi invece decide di crearsi lui, poiché questa facoltà non gli è stata data dal suo Creatore, si fa essere per la morte, mai per la vita.</w:t>
      </w:r>
    </w:p>
    <w:p w14:paraId="21A7A79D" w14:textId="053AE5D6" w:rsidR="000A3D56" w:rsidRPr="00D76D67" w:rsidRDefault="000A3D56" w:rsidP="000A3D56">
      <w:pPr>
        <w:spacing w:after="120"/>
        <w:jc w:val="both"/>
        <w:rPr>
          <w:rFonts w:ascii="Arial" w:hAnsi="Arial"/>
          <w:sz w:val="24"/>
          <w:szCs w:val="24"/>
        </w:rPr>
      </w:pPr>
      <w:r w:rsidRPr="00D76D67">
        <w:rPr>
          <w:rFonts w:ascii="Arial" w:hAnsi="Arial"/>
          <w:sz w:val="24"/>
          <w:szCs w:val="24"/>
        </w:rPr>
        <w:t>Se notiamo la nostra storia attuale: tutti ci stiamo facendo esseri per la morte, creatori di morte. Non siamo creatori di vita, perché solo Dio crea vita.</w:t>
      </w:r>
      <w:r w:rsidR="00DD67E2">
        <w:rPr>
          <w:rFonts w:ascii="Arial" w:hAnsi="Arial"/>
          <w:sz w:val="24"/>
          <w:szCs w:val="24"/>
        </w:rPr>
        <w:t xml:space="preserve"> </w:t>
      </w:r>
      <w:r w:rsidRPr="00D76D67">
        <w:rPr>
          <w:rFonts w:ascii="Arial" w:hAnsi="Arial"/>
          <w:sz w:val="24"/>
          <w:szCs w:val="24"/>
        </w:rPr>
        <w:t>Tutte le leggi attuali dell’uomo che ha deciso di non avere alcun Dio sopra di lui, non sono forse tutte leggi di morte? C’è una sola legge di vita? Nessuna.</w:t>
      </w:r>
      <w:r w:rsidR="00DD67E2">
        <w:rPr>
          <w:rFonts w:ascii="Arial" w:hAnsi="Arial"/>
          <w:sz w:val="24"/>
          <w:szCs w:val="24"/>
        </w:rPr>
        <w:t xml:space="preserve"> </w:t>
      </w:r>
      <w:r w:rsidRPr="00D76D67">
        <w:rPr>
          <w:rFonts w:ascii="Arial" w:hAnsi="Arial"/>
          <w:sz w:val="24"/>
          <w:szCs w:val="24"/>
        </w:rPr>
        <w:t>Legge di morte è l’aborto, il divorzio, l‘eutanasia, la cancellazione della differenza di genere, la distruzione della natura, il sovvertimento di essa.</w:t>
      </w:r>
      <w:r w:rsidR="00DD67E2">
        <w:rPr>
          <w:rFonts w:ascii="Arial" w:hAnsi="Arial"/>
          <w:sz w:val="24"/>
          <w:szCs w:val="24"/>
        </w:rPr>
        <w:t xml:space="preserve"> </w:t>
      </w:r>
      <w:r w:rsidRPr="00D76D67">
        <w:rPr>
          <w:rFonts w:ascii="Arial" w:hAnsi="Arial"/>
          <w:sz w:val="24"/>
          <w:szCs w:val="24"/>
        </w:rPr>
        <w:t>Quanti non hanno il vero Dio, non sono tutti operatori di morte? Solo il vero Dio è il Dio della vita. Chi non si sottomette al vero Dio, mai potrà creare la vita.</w:t>
      </w:r>
      <w:r w:rsidR="00DD67E2">
        <w:rPr>
          <w:rFonts w:ascii="Arial" w:hAnsi="Arial"/>
          <w:sz w:val="24"/>
          <w:szCs w:val="24"/>
        </w:rPr>
        <w:t xml:space="preserve"> </w:t>
      </w:r>
      <w:r w:rsidRPr="00D76D67">
        <w:rPr>
          <w:rFonts w:ascii="Arial" w:hAnsi="Arial"/>
          <w:sz w:val="24"/>
          <w:szCs w:val="24"/>
        </w:rPr>
        <w:t>Quando non si vuole essere da Dio, necessariamente si è dal principe di questo mondo, colui che si è fatto per la sua ribellione dio di morte per l’uomo.</w:t>
      </w:r>
    </w:p>
    <w:p w14:paraId="37D60881"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7</w:t>
      </w:r>
      <w:r w:rsidRPr="00D76D67">
        <w:rPr>
          <w:rFonts w:ascii="Arial" w:hAnsi="Arial"/>
          <w:b/>
          <w:color w:val="000000"/>
          <w:sz w:val="24"/>
          <w:szCs w:val="24"/>
        </w:rPr>
        <w:t>Perciò, dice il Signore Dio: Poiché voi siete più ribelli delle nazioni che vi circondano, non avete camminato secondo le mie leggi, non avete osservato le mie norme e neppure avete agito secondo le norme delle nazioni che vi stanno intorno,</w:t>
      </w:r>
    </w:p>
    <w:p w14:paraId="1A67E13E" w14:textId="5AD81BEB" w:rsidR="000A3D56" w:rsidRPr="00D76D67" w:rsidRDefault="000A3D56" w:rsidP="000A3D56">
      <w:pPr>
        <w:spacing w:after="120"/>
        <w:jc w:val="both"/>
        <w:rPr>
          <w:rFonts w:ascii="Arial" w:hAnsi="Arial"/>
          <w:sz w:val="24"/>
          <w:szCs w:val="24"/>
        </w:rPr>
      </w:pPr>
      <w:r w:rsidRPr="00D76D67">
        <w:rPr>
          <w:rFonts w:ascii="Arial" w:hAnsi="Arial"/>
          <w:sz w:val="24"/>
          <w:szCs w:val="24"/>
        </w:rPr>
        <w:t>Gerusalemme non è come le nazioni. Essa era la sposa del suo Dio. Ma da sposa fedele si è trasformata in una grande prostituta, in adoratrice di idoli. Perciò, dice il Signore Dio: Poiché voi siete più ribelli delle nazioni che vi circondano, non avete camminato secondo le mie leggi. È questo il peccato. Poiché non avete osservato le mie norme e neppure avete agito secondo le norme delle nazioni che vi stanno intorno… Gerusalemme è doppiamente rea.</w:t>
      </w:r>
      <w:r w:rsidR="00DD67E2">
        <w:rPr>
          <w:rFonts w:ascii="Arial" w:hAnsi="Arial"/>
          <w:sz w:val="24"/>
          <w:szCs w:val="24"/>
        </w:rPr>
        <w:t xml:space="preserve"> </w:t>
      </w:r>
      <w:r w:rsidRPr="00D76D67">
        <w:rPr>
          <w:rFonts w:ascii="Arial" w:hAnsi="Arial"/>
          <w:sz w:val="24"/>
          <w:szCs w:val="24"/>
        </w:rPr>
        <w:t>Non ha osservato le legge del suo Dio. Neanche ha osservato le leggi che sono in uso presso le nazioni. Ha disonorato il Signore e anche le nazioni.</w:t>
      </w:r>
      <w:r w:rsidR="00DD67E2">
        <w:rPr>
          <w:rFonts w:ascii="Arial" w:hAnsi="Arial"/>
          <w:sz w:val="24"/>
          <w:szCs w:val="24"/>
        </w:rPr>
        <w:t xml:space="preserve"> </w:t>
      </w:r>
      <w:r w:rsidRPr="00D76D67">
        <w:rPr>
          <w:rFonts w:ascii="Arial" w:hAnsi="Arial"/>
          <w:sz w:val="24"/>
          <w:szCs w:val="24"/>
        </w:rPr>
        <w:t>Essa è doppiamente colpevole. Non segue la legge del Signore e neanche vive osservando le leggi che sono in vigore nelle nazioni.</w:t>
      </w:r>
      <w:r w:rsidR="00DD67E2">
        <w:rPr>
          <w:rFonts w:ascii="Arial" w:hAnsi="Arial"/>
          <w:sz w:val="24"/>
          <w:szCs w:val="24"/>
        </w:rPr>
        <w:t xml:space="preserve"> </w:t>
      </w:r>
      <w:r w:rsidRPr="00D76D67">
        <w:rPr>
          <w:rFonts w:ascii="Arial" w:hAnsi="Arial"/>
          <w:sz w:val="24"/>
          <w:szCs w:val="24"/>
        </w:rPr>
        <w:t>Si è totalmente ribellata. La sua idolatria l’ha condotta in una immoralità così grande che neppure tra i pagani si riscontra. Non conosce il limite del male.</w:t>
      </w:r>
      <w:r w:rsidR="00DD67E2">
        <w:rPr>
          <w:rFonts w:ascii="Arial" w:hAnsi="Arial"/>
          <w:sz w:val="24"/>
          <w:szCs w:val="24"/>
        </w:rPr>
        <w:t xml:space="preserve"> </w:t>
      </w:r>
      <w:r w:rsidRPr="00D76D67">
        <w:rPr>
          <w:rFonts w:ascii="Arial" w:hAnsi="Arial"/>
          <w:sz w:val="24"/>
          <w:szCs w:val="24"/>
        </w:rPr>
        <w:t>San Paolo lamenta la stessa immoralità presso i cristiani di Corinto. Compiono atti di una così altra depravazione da non riscontrarsi neanche tra i pagani.</w:t>
      </w:r>
    </w:p>
    <w:p w14:paraId="1E38D76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5AC2FA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Non è bello che voi vi vantiate. Non sapete che un po’ di lievito fa fermentare tutta la pasta? Togliete via il lievito vecchio, per essere pasta nuova, poiché siete azzimi. E infatti Cristo, nostra Pasqua, è </w:t>
      </w:r>
      <w:r w:rsidRPr="00FC171B">
        <w:rPr>
          <w:rFonts w:ascii="Arial" w:hAnsi="Arial"/>
          <w:i/>
          <w:iCs/>
          <w:sz w:val="24"/>
          <w:szCs w:val="24"/>
        </w:rPr>
        <w:lastRenderedPageBreak/>
        <w:t>stato immolato! Celebriamo dunque la festa non con il lievito vecchio, né con lievito di malizia e di perversità, ma con azzimi di sincerità e di verità.</w:t>
      </w:r>
    </w:p>
    <w:p w14:paraId="39AD2470"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000D28C" w14:textId="28ACC4A7" w:rsidR="000A3D56" w:rsidRPr="00D76D67" w:rsidRDefault="000A3D56" w:rsidP="000A3D56">
      <w:pPr>
        <w:spacing w:after="120"/>
        <w:jc w:val="both"/>
        <w:rPr>
          <w:rFonts w:ascii="Arial" w:hAnsi="Arial"/>
          <w:sz w:val="24"/>
          <w:szCs w:val="24"/>
        </w:rPr>
      </w:pPr>
      <w:r w:rsidRPr="00D76D67">
        <w:rPr>
          <w:rFonts w:ascii="Arial" w:hAnsi="Arial"/>
          <w:sz w:val="24"/>
          <w:szCs w:val="24"/>
        </w:rPr>
        <w:t>Ma questo succede a chi conosce il vero Dio. Chi poi lo abbandona, viene abbandonato alle immoralità più immonde e nefande.</w:t>
      </w:r>
      <w:r w:rsidR="009F3B12">
        <w:rPr>
          <w:rFonts w:ascii="Arial" w:hAnsi="Arial"/>
          <w:sz w:val="24"/>
          <w:szCs w:val="24"/>
        </w:rPr>
        <w:t xml:space="preserve"> </w:t>
      </w:r>
      <w:r w:rsidRPr="00D76D67">
        <w:rPr>
          <w:rFonts w:ascii="Arial" w:hAnsi="Arial"/>
          <w:sz w:val="24"/>
          <w:szCs w:val="24"/>
        </w:rPr>
        <w:t>Questo vale anche per la legge scritta da Dio nei cuori. Quando ci si allontana da essa, allora non vi sono più limiti all’immoralità e alla depravazione.</w:t>
      </w:r>
    </w:p>
    <w:p w14:paraId="4A9A218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1605C5C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681864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20894C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w:t>
      </w:r>
      <w:r w:rsidRPr="00FC171B">
        <w:rPr>
          <w:rFonts w:ascii="Arial" w:hAnsi="Arial"/>
          <w:i/>
          <w:iCs/>
          <w:sz w:val="24"/>
          <w:szCs w:val="24"/>
        </w:rPr>
        <w:lastRenderedPageBreak/>
        <w:t xml:space="preserve">nel male, ribelli ai genitori, insensati, sleali, senza cuore, senza misericordia. E, pur conoscendo il giudizio di Dio, che cioè gli autori di tali cose meritano la morte, non solo le commettono, ma anche approvano chi le fa (Rm 1,16-32). </w:t>
      </w:r>
    </w:p>
    <w:p w14:paraId="2C7382E8" w14:textId="3ABF4E47" w:rsidR="000A3D56" w:rsidRPr="00D76D67" w:rsidRDefault="000A3D56" w:rsidP="000A3D56">
      <w:pPr>
        <w:spacing w:after="120"/>
        <w:jc w:val="both"/>
        <w:rPr>
          <w:rFonts w:ascii="Arial" w:hAnsi="Arial"/>
          <w:sz w:val="24"/>
          <w:szCs w:val="24"/>
        </w:rPr>
      </w:pPr>
      <w:r w:rsidRPr="00D76D67">
        <w:rPr>
          <w:rFonts w:ascii="Arial" w:hAnsi="Arial"/>
          <w:sz w:val="24"/>
          <w:szCs w:val="24"/>
        </w:rPr>
        <w:t>Sempre si deve fare attenzione a non uscire dalla legge del Signore, sia legge positiva che naturale. Se si esce, si precipita nel male fino ai suoi abissi.</w:t>
      </w:r>
      <w:r w:rsidR="00DD67E2">
        <w:rPr>
          <w:rFonts w:ascii="Arial" w:hAnsi="Arial"/>
          <w:sz w:val="24"/>
          <w:szCs w:val="24"/>
        </w:rPr>
        <w:t xml:space="preserve"> </w:t>
      </w:r>
      <w:r w:rsidRPr="00D76D67">
        <w:rPr>
          <w:rFonts w:ascii="Arial" w:hAnsi="Arial"/>
          <w:sz w:val="24"/>
          <w:szCs w:val="24"/>
        </w:rPr>
        <w:t>L’immoralità di Gerusalemme ha ampiamente sorpassato ogni altra immoralità. Questo è avvenuto perché ha disprezzato il suo Dio, Signore, Creatore, Padre.</w:t>
      </w:r>
    </w:p>
    <w:p w14:paraId="6671D18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8</w:t>
      </w:r>
      <w:r w:rsidRPr="00D76D67">
        <w:rPr>
          <w:rFonts w:ascii="Arial" w:hAnsi="Arial"/>
          <w:b/>
          <w:color w:val="000000"/>
          <w:sz w:val="24"/>
          <w:szCs w:val="24"/>
        </w:rPr>
        <w:t>ebbene, così dice il Signore Dio: Ecco, anch’io sono contro di te! Farò giustizia di te di fronte alle nazioni.</w:t>
      </w:r>
    </w:p>
    <w:p w14:paraId="598345AE" w14:textId="41E1626A" w:rsidR="000A3D56" w:rsidRPr="00D76D67" w:rsidRDefault="000A3D56" w:rsidP="000A3D56">
      <w:pPr>
        <w:spacing w:after="120"/>
        <w:jc w:val="both"/>
        <w:rPr>
          <w:rFonts w:ascii="Arial" w:hAnsi="Arial"/>
          <w:sz w:val="24"/>
          <w:szCs w:val="24"/>
        </w:rPr>
      </w:pPr>
      <w:r w:rsidRPr="00D76D67">
        <w:rPr>
          <w:rFonts w:ascii="Arial" w:hAnsi="Arial"/>
          <w:sz w:val="24"/>
          <w:szCs w:val="24"/>
        </w:rPr>
        <w:t>Il Signore potrebbe lasciare che Gerusalemme si consumi nella sua morte. Ma non lo fa. Non glielo consente il suo amore.</w:t>
      </w:r>
      <w:r w:rsidR="0023637E">
        <w:rPr>
          <w:rFonts w:ascii="Arial" w:hAnsi="Arial"/>
          <w:sz w:val="24"/>
          <w:szCs w:val="24"/>
        </w:rPr>
        <w:t xml:space="preserve"> </w:t>
      </w:r>
      <w:r w:rsidRPr="00D76D67">
        <w:rPr>
          <w:rFonts w:ascii="Arial" w:hAnsi="Arial"/>
          <w:sz w:val="24"/>
          <w:szCs w:val="24"/>
        </w:rPr>
        <w:t>Lui deve redimere, salvare.</w:t>
      </w:r>
      <w:r w:rsidR="00DD67E2">
        <w:rPr>
          <w:rFonts w:ascii="Arial" w:hAnsi="Arial"/>
          <w:sz w:val="24"/>
          <w:szCs w:val="24"/>
        </w:rPr>
        <w:t xml:space="preserve"> </w:t>
      </w:r>
      <w:r w:rsidRPr="00D76D67">
        <w:rPr>
          <w:rFonts w:ascii="Arial" w:hAnsi="Arial"/>
          <w:sz w:val="24"/>
          <w:szCs w:val="24"/>
        </w:rPr>
        <w:t>Ebbene, così dice il Signore Dio: Ecco, anch’io sono contro</w:t>
      </w:r>
      <w:r w:rsidR="0023637E">
        <w:rPr>
          <w:rFonts w:ascii="Arial" w:hAnsi="Arial"/>
          <w:sz w:val="24"/>
          <w:szCs w:val="24"/>
        </w:rPr>
        <w:t xml:space="preserve"> </w:t>
      </w:r>
      <w:r w:rsidRPr="00D76D67">
        <w:rPr>
          <w:rFonts w:ascii="Arial" w:hAnsi="Arial"/>
          <w:sz w:val="24"/>
          <w:szCs w:val="24"/>
        </w:rPr>
        <w:t>di te! Farò giustizia di te di fronte alle nazioni. Il contro di Dio non è un contro di morte.</w:t>
      </w:r>
      <w:r w:rsidR="00DD67E2">
        <w:rPr>
          <w:rFonts w:ascii="Arial" w:hAnsi="Arial"/>
          <w:sz w:val="24"/>
          <w:szCs w:val="24"/>
        </w:rPr>
        <w:t xml:space="preserve"> </w:t>
      </w:r>
      <w:r w:rsidRPr="00D76D67">
        <w:rPr>
          <w:rFonts w:ascii="Arial" w:hAnsi="Arial"/>
          <w:sz w:val="24"/>
          <w:szCs w:val="24"/>
        </w:rPr>
        <w:t>Sempre il contro di Dio, la giustizia di Dio, è un contro, è una giustizia per la conversione, la salvezza, la redenzione, la giustificazione, il ritorno.</w:t>
      </w:r>
      <w:r w:rsidR="00DD67E2">
        <w:rPr>
          <w:rFonts w:ascii="Arial" w:hAnsi="Arial"/>
          <w:sz w:val="24"/>
          <w:szCs w:val="24"/>
        </w:rPr>
        <w:t xml:space="preserve"> </w:t>
      </w:r>
      <w:r w:rsidRPr="00D76D67">
        <w:rPr>
          <w:rFonts w:ascii="Arial" w:hAnsi="Arial"/>
          <w:sz w:val="24"/>
          <w:szCs w:val="24"/>
        </w:rPr>
        <w:t>È un contro, è una giustizia che consiste nel far ingoiare a Gerusalemme i frutti del suo peccato. Solo così potrà iniziare la via della conversione, del ritorno.</w:t>
      </w:r>
      <w:r w:rsidR="00DD67E2">
        <w:rPr>
          <w:rFonts w:ascii="Arial" w:hAnsi="Arial"/>
          <w:sz w:val="24"/>
          <w:szCs w:val="24"/>
        </w:rPr>
        <w:t xml:space="preserve"> </w:t>
      </w:r>
      <w:r w:rsidRPr="00D76D67">
        <w:rPr>
          <w:rFonts w:ascii="Arial" w:hAnsi="Arial"/>
          <w:sz w:val="24"/>
          <w:szCs w:val="24"/>
        </w:rPr>
        <w:t>Il contro, la giustizia di Dio è quella via dolorosa obbligatoria perché l’uomo, Gerusalemme, i popoli, si aprano alla vera fede e alla vera conversione.</w:t>
      </w:r>
      <w:r w:rsidR="00DD67E2">
        <w:rPr>
          <w:rFonts w:ascii="Arial" w:hAnsi="Arial"/>
          <w:sz w:val="24"/>
          <w:szCs w:val="24"/>
        </w:rPr>
        <w:t xml:space="preserve"> </w:t>
      </w:r>
      <w:r w:rsidRPr="00D76D67">
        <w:rPr>
          <w:rFonts w:ascii="Arial" w:hAnsi="Arial"/>
          <w:sz w:val="24"/>
          <w:szCs w:val="24"/>
        </w:rPr>
        <w:t>Gerusalemme dovrà percorrere ora questa via di dolore, afflizione, morte da essa costruita. Percorrendola, comprenderà, ritornerà.</w:t>
      </w:r>
    </w:p>
    <w:p w14:paraId="1C1507B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9</w:t>
      </w:r>
      <w:r w:rsidRPr="00D76D67">
        <w:rPr>
          <w:rFonts w:ascii="Arial" w:hAnsi="Arial"/>
          <w:b/>
          <w:color w:val="000000"/>
          <w:sz w:val="24"/>
          <w:szCs w:val="24"/>
        </w:rPr>
        <w:t>Farò a te quanto non ho mai fatto e non farò mai più, a causa delle tue colpe abominevoli.</w:t>
      </w:r>
    </w:p>
    <w:p w14:paraId="115374BE" w14:textId="2705369B" w:rsidR="000A3D56" w:rsidRPr="00D76D67" w:rsidRDefault="000A3D56" w:rsidP="000A3D56">
      <w:pPr>
        <w:spacing w:after="120"/>
        <w:jc w:val="both"/>
        <w:rPr>
          <w:rFonts w:ascii="Arial" w:hAnsi="Arial"/>
          <w:sz w:val="24"/>
          <w:szCs w:val="24"/>
        </w:rPr>
      </w:pPr>
      <w:r w:rsidRPr="00D76D67">
        <w:rPr>
          <w:rFonts w:ascii="Arial" w:hAnsi="Arial"/>
          <w:sz w:val="24"/>
          <w:szCs w:val="24"/>
        </w:rPr>
        <w:t>Il Signore farà gustare a Gerusalemme tutti i frutti che l’idolatria ha prodotto e fatto maturare. Grandissima è stata l’idolatria, amarissimi i frutti da gustare.</w:t>
      </w:r>
      <w:r w:rsidR="00DD67E2">
        <w:rPr>
          <w:rFonts w:ascii="Arial" w:hAnsi="Arial"/>
          <w:sz w:val="24"/>
          <w:szCs w:val="24"/>
        </w:rPr>
        <w:t xml:space="preserve"> </w:t>
      </w:r>
      <w:r w:rsidRPr="00D76D67">
        <w:rPr>
          <w:rFonts w:ascii="Arial" w:hAnsi="Arial"/>
          <w:sz w:val="24"/>
          <w:szCs w:val="24"/>
        </w:rPr>
        <w:t>Farò a te quanto non ho mai fatto e non farò mai più, a causa delle tue colpe abominevoli. Poiché ogni peccato produce i suoi frutti, questi frutti sono unici.</w:t>
      </w:r>
      <w:r w:rsidR="00DD67E2">
        <w:rPr>
          <w:rFonts w:ascii="Arial" w:hAnsi="Arial"/>
          <w:sz w:val="24"/>
          <w:szCs w:val="24"/>
        </w:rPr>
        <w:t xml:space="preserve"> </w:t>
      </w:r>
      <w:r w:rsidRPr="00D76D67">
        <w:rPr>
          <w:rFonts w:ascii="Arial" w:hAnsi="Arial"/>
          <w:sz w:val="24"/>
          <w:szCs w:val="24"/>
        </w:rPr>
        <w:t>È come se il Signore rivelasse a Gerusalemme che la gravità della sua corruzione, idolatria, immoralità non sarà più raggiunta da nessun altro.</w:t>
      </w:r>
      <w:r w:rsidR="00DD67E2">
        <w:rPr>
          <w:rFonts w:ascii="Arial" w:hAnsi="Arial"/>
          <w:sz w:val="24"/>
          <w:szCs w:val="24"/>
        </w:rPr>
        <w:t xml:space="preserve"> </w:t>
      </w:r>
      <w:r w:rsidRPr="00D76D67">
        <w:rPr>
          <w:rFonts w:ascii="Arial" w:hAnsi="Arial"/>
          <w:sz w:val="24"/>
          <w:szCs w:val="24"/>
        </w:rPr>
        <w:t>I frutti nascono dalla corruzione. Il contro di Dio è in misura della corruzione. Poiché non vi sarà un contro più alto, neanche corruzione più alta vi sarà. È come se Gerusalemme avesse raggiunto per le sue nefandezze il culmine insuperabile. Nessuna nazione arriverà ad una corruzione così grande.</w:t>
      </w:r>
      <w:r w:rsidR="00DD67E2">
        <w:rPr>
          <w:rFonts w:ascii="Arial" w:hAnsi="Arial"/>
          <w:sz w:val="24"/>
          <w:szCs w:val="24"/>
        </w:rPr>
        <w:t xml:space="preserve"> </w:t>
      </w:r>
      <w:r w:rsidRPr="00D76D67">
        <w:rPr>
          <w:rFonts w:ascii="Arial" w:hAnsi="Arial"/>
          <w:sz w:val="24"/>
          <w:szCs w:val="24"/>
        </w:rPr>
        <w:t>Questa rivelazione deve fare riflettere, pensare, meditare non solo la città santa, ma anche ogni altro credente nel vero Dio.</w:t>
      </w:r>
      <w:r w:rsidR="00DD67E2">
        <w:rPr>
          <w:rFonts w:ascii="Arial" w:hAnsi="Arial"/>
          <w:sz w:val="24"/>
          <w:szCs w:val="24"/>
        </w:rPr>
        <w:t xml:space="preserve"> </w:t>
      </w:r>
      <w:r w:rsidRPr="00D76D67">
        <w:rPr>
          <w:rFonts w:ascii="Arial" w:hAnsi="Arial"/>
          <w:sz w:val="24"/>
          <w:szCs w:val="24"/>
        </w:rPr>
        <w:t>Se Gerusalemme ha raggiunto il sommo irripetibile della corruzione, vi potrà essere garanzia per alcuno di non corruzione? La garanzia è dalla fede.</w:t>
      </w:r>
      <w:r w:rsidR="00DD67E2">
        <w:rPr>
          <w:rFonts w:ascii="Arial" w:hAnsi="Arial"/>
          <w:sz w:val="24"/>
          <w:szCs w:val="24"/>
        </w:rPr>
        <w:t xml:space="preserve"> </w:t>
      </w:r>
      <w:r w:rsidRPr="00D76D67">
        <w:rPr>
          <w:rFonts w:ascii="Arial" w:hAnsi="Arial"/>
          <w:sz w:val="24"/>
          <w:szCs w:val="24"/>
        </w:rPr>
        <w:t>Finché si rimane nella fede, il rischio di precipitare negli abissi infiniti della corruzione può essere evitato, controllato. Nulla si può fare se si perde la fede.</w:t>
      </w:r>
    </w:p>
    <w:p w14:paraId="49B2516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10</w:t>
      </w:r>
      <w:r w:rsidRPr="00D76D67">
        <w:rPr>
          <w:rFonts w:ascii="Arial" w:hAnsi="Arial"/>
          <w:b/>
          <w:color w:val="000000"/>
          <w:sz w:val="24"/>
          <w:szCs w:val="24"/>
        </w:rPr>
        <w:t>Perciò in mezzo a te i padri divoreranno i figli e i figli divoreranno i padri. Porterò a compimento i miei giudizi contro di te e disperderò ai quattro venti quello che resterà di te.</w:t>
      </w:r>
    </w:p>
    <w:p w14:paraId="0DC938E2" w14:textId="583E0278" w:rsidR="000A3D56" w:rsidRPr="00D76D67" w:rsidRDefault="000A3D56" w:rsidP="000A3D56">
      <w:pPr>
        <w:spacing w:after="120"/>
        <w:jc w:val="both"/>
        <w:rPr>
          <w:rFonts w:ascii="Arial" w:hAnsi="Arial"/>
          <w:sz w:val="24"/>
          <w:szCs w:val="24"/>
        </w:rPr>
      </w:pPr>
      <w:r w:rsidRPr="00D76D67">
        <w:rPr>
          <w:rFonts w:ascii="Arial" w:hAnsi="Arial"/>
          <w:sz w:val="24"/>
          <w:szCs w:val="24"/>
        </w:rPr>
        <w:t>Ecco uno dei frutti più inquietanti della corruzione e dell’immoralità dei figli di Israele. Si giunge fino a mangiare la carne di quanti fanno parte della famiglia.</w:t>
      </w:r>
      <w:r w:rsidR="00DD67E2">
        <w:rPr>
          <w:rFonts w:ascii="Arial" w:hAnsi="Arial"/>
          <w:sz w:val="24"/>
          <w:szCs w:val="24"/>
        </w:rPr>
        <w:t xml:space="preserve"> </w:t>
      </w:r>
      <w:r w:rsidRPr="00D76D67">
        <w:rPr>
          <w:rFonts w:ascii="Arial" w:hAnsi="Arial"/>
          <w:sz w:val="24"/>
          <w:szCs w:val="24"/>
        </w:rPr>
        <w:lastRenderedPageBreak/>
        <w:t>Perciò in mezzo a te i padri divoreranno i figli e i figli divoreranno i padri. Non si tratta di azione spirituale, ma fisica. Padri e figli di mangeranno a vicenda.</w:t>
      </w:r>
      <w:r w:rsidR="00DD67E2">
        <w:rPr>
          <w:rFonts w:ascii="Arial" w:hAnsi="Arial"/>
          <w:sz w:val="24"/>
          <w:szCs w:val="24"/>
        </w:rPr>
        <w:t xml:space="preserve"> </w:t>
      </w:r>
      <w:r w:rsidRPr="00D76D67">
        <w:rPr>
          <w:rFonts w:ascii="Arial" w:hAnsi="Arial"/>
          <w:sz w:val="24"/>
          <w:szCs w:val="24"/>
        </w:rPr>
        <w:t>Porterò a compimento i miei giudizi contro di te e disperderò ai quattro venti quello che resterà di te. Gerusalemme sarà totalmente distrutta.</w:t>
      </w:r>
      <w:r w:rsidR="00DD67E2">
        <w:rPr>
          <w:rFonts w:ascii="Arial" w:hAnsi="Arial"/>
          <w:sz w:val="24"/>
          <w:szCs w:val="24"/>
        </w:rPr>
        <w:t xml:space="preserve"> </w:t>
      </w:r>
      <w:r w:rsidRPr="00D76D67">
        <w:rPr>
          <w:rFonts w:ascii="Arial" w:hAnsi="Arial"/>
          <w:sz w:val="24"/>
          <w:szCs w:val="24"/>
        </w:rPr>
        <w:t>Quanti rimarranno in vita prenderanno la via dell’esilio. Saranno deportati tra le nazioni. Gerusalemme dovrà imparare che mai potrà farsi da se stessa.</w:t>
      </w:r>
      <w:r w:rsidR="00DD67E2">
        <w:rPr>
          <w:rFonts w:ascii="Arial" w:hAnsi="Arial"/>
          <w:sz w:val="24"/>
          <w:szCs w:val="24"/>
        </w:rPr>
        <w:t xml:space="preserve"> </w:t>
      </w:r>
      <w:r w:rsidRPr="00D76D67">
        <w:rPr>
          <w:rFonts w:ascii="Arial" w:hAnsi="Arial"/>
          <w:sz w:val="24"/>
          <w:szCs w:val="24"/>
        </w:rPr>
        <w:t>Nessuno potrà essere creatore di se stesso. Uno solo è il Creatore: il Dio vivo e vero. Quando l’uomo vuole farsi creatore, lo è di morte, mai di vita.</w:t>
      </w:r>
      <w:r w:rsidR="00DD67E2">
        <w:rPr>
          <w:rFonts w:ascii="Arial" w:hAnsi="Arial"/>
          <w:sz w:val="24"/>
          <w:szCs w:val="24"/>
        </w:rPr>
        <w:t xml:space="preserve"> </w:t>
      </w:r>
      <w:r w:rsidRPr="00D76D67">
        <w:rPr>
          <w:rFonts w:ascii="Arial" w:hAnsi="Arial"/>
          <w:sz w:val="24"/>
          <w:szCs w:val="24"/>
        </w:rPr>
        <w:t>L’uomo può creare solo morte. La vita è in Dio. La morte è nell’uomo. L’uomo vive in Dio. Si sottrae a Lui, crea morte. Vale per ogni uomo la prima parola.</w:t>
      </w:r>
      <w:r w:rsidR="00DD67E2">
        <w:rPr>
          <w:rFonts w:ascii="Arial" w:hAnsi="Arial"/>
          <w:sz w:val="24"/>
          <w:szCs w:val="24"/>
        </w:rPr>
        <w:t xml:space="preserve"> </w:t>
      </w:r>
      <w:r w:rsidRPr="00D76D67">
        <w:rPr>
          <w:rFonts w:ascii="Arial" w:hAnsi="Arial"/>
          <w:sz w:val="24"/>
          <w:szCs w:val="24"/>
        </w:rPr>
        <w:t>Fin dagli inizi il Signore ha avvisato l’uomo: se ti distacchi da me, se esci dalla mia volontà, mai sarai creatore di vita, lo sarai di morte: “Se ne mangi, muori”.</w:t>
      </w:r>
      <w:r w:rsidR="00DD67E2">
        <w:rPr>
          <w:rFonts w:ascii="Arial" w:hAnsi="Arial"/>
          <w:sz w:val="24"/>
          <w:szCs w:val="24"/>
        </w:rPr>
        <w:t xml:space="preserve"> </w:t>
      </w:r>
      <w:r w:rsidRPr="00D76D67">
        <w:rPr>
          <w:rFonts w:ascii="Arial" w:hAnsi="Arial"/>
          <w:sz w:val="24"/>
          <w:szCs w:val="24"/>
        </w:rPr>
        <w:t>Questa parola è eterna. La storia sempre testimonia la verità di questa parola del Signore. Con Dio è la vita, fuori di Dio, senza di Lui, è la morte.</w:t>
      </w:r>
      <w:r w:rsidR="00DD67E2">
        <w:rPr>
          <w:rFonts w:ascii="Arial" w:hAnsi="Arial"/>
          <w:sz w:val="24"/>
          <w:szCs w:val="24"/>
        </w:rPr>
        <w:t xml:space="preserve"> </w:t>
      </w:r>
      <w:r w:rsidRPr="00D76D67">
        <w:rPr>
          <w:rFonts w:ascii="Arial" w:hAnsi="Arial"/>
          <w:sz w:val="24"/>
          <w:szCs w:val="24"/>
        </w:rPr>
        <w:t>Ora Gerusalemme dovrà sperimentare la morte di se stessa e dei suoi figli. Gusterà la morte che in essa diventerà totale assenza di vita.</w:t>
      </w:r>
    </w:p>
    <w:p w14:paraId="7B97FB6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11</w:t>
      </w:r>
      <w:r w:rsidRPr="00D76D67">
        <w:rPr>
          <w:rFonts w:ascii="Arial" w:hAnsi="Arial"/>
          <w:b/>
          <w:color w:val="000000"/>
          <w:sz w:val="24"/>
          <w:szCs w:val="24"/>
        </w:rPr>
        <w:t>Com’è vero che io vivo, oracolo del Signore Dio: poiché tu hai profanato il mio santuario con tutte le tue nefandezze e con tutte le tue abominazioni, anche io raderò tutto, il mio occhio non si impietosirà, non avrò compassione.</w:t>
      </w:r>
    </w:p>
    <w:p w14:paraId="43503275" w14:textId="4B2422F2" w:rsidR="000A3D56" w:rsidRPr="00D76D67" w:rsidRDefault="000A3D56" w:rsidP="000A3D56">
      <w:pPr>
        <w:spacing w:after="120"/>
        <w:jc w:val="both"/>
        <w:rPr>
          <w:rFonts w:ascii="Arial" w:hAnsi="Arial"/>
          <w:sz w:val="24"/>
          <w:szCs w:val="24"/>
        </w:rPr>
      </w:pPr>
      <w:r w:rsidRPr="00D76D67">
        <w:rPr>
          <w:rFonts w:ascii="Arial" w:hAnsi="Arial"/>
          <w:sz w:val="24"/>
          <w:szCs w:val="24"/>
        </w:rPr>
        <w:t>Ecco quali saranno i frutti di morte che Gerusalemme dovrà gustare. Lei ha ucciso Dio nella sua vita. Il Dio ucciso da essa non potrà aiutarla. Com’è vero che io vivo, oracolo del Signore Dio: poiché tu hai profanato il mio santuario con tutte le tue nefandezze e con tutte le tue abominazioni…</w:t>
      </w:r>
      <w:r w:rsidR="00DD67E2">
        <w:rPr>
          <w:rFonts w:ascii="Arial" w:hAnsi="Arial"/>
          <w:sz w:val="24"/>
          <w:szCs w:val="24"/>
        </w:rPr>
        <w:t xml:space="preserve"> </w:t>
      </w:r>
      <w:r w:rsidRPr="00D76D67">
        <w:rPr>
          <w:rFonts w:ascii="Arial" w:hAnsi="Arial"/>
          <w:sz w:val="24"/>
          <w:szCs w:val="24"/>
        </w:rPr>
        <w:t>Anche io raderò tutto, il mio occhio non si impietosirà, non avrò compassione. Tu Gerusalemme hai raso me da te. Questa rasatura raserà te da te.</w:t>
      </w:r>
      <w:r w:rsidR="00DD67E2">
        <w:rPr>
          <w:rFonts w:ascii="Arial" w:hAnsi="Arial"/>
          <w:sz w:val="24"/>
          <w:szCs w:val="24"/>
        </w:rPr>
        <w:t xml:space="preserve"> </w:t>
      </w:r>
      <w:r w:rsidRPr="00D76D67">
        <w:rPr>
          <w:rFonts w:ascii="Arial" w:hAnsi="Arial"/>
          <w:sz w:val="24"/>
          <w:szCs w:val="24"/>
        </w:rPr>
        <w:t>Tu Gerusalemme, senza di me, sarai rasata nei tuoi palazzi, nel tuo tempio, nella tua bellezza, nei tuoi figli, in tutto ciò che possiedi.</w:t>
      </w:r>
      <w:r w:rsidR="00DD67E2">
        <w:rPr>
          <w:rFonts w:ascii="Arial" w:hAnsi="Arial"/>
          <w:sz w:val="24"/>
          <w:szCs w:val="24"/>
        </w:rPr>
        <w:t xml:space="preserve"> </w:t>
      </w:r>
      <w:r w:rsidRPr="00D76D67">
        <w:rPr>
          <w:rFonts w:ascii="Arial" w:hAnsi="Arial"/>
          <w:sz w:val="24"/>
          <w:szCs w:val="24"/>
        </w:rPr>
        <w:t>Di te, Gerusalemme, nulla resterà. Radendo me da te, hai rasato te da te. Non hai più nessuno che ti protegga, ti difenda, ti custodisca. Mi hai rasato.</w:t>
      </w:r>
      <w:r w:rsidR="00DD67E2">
        <w:rPr>
          <w:rFonts w:ascii="Arial" w:hAnsi="Arial"/>
          <w:sz w:val="24"/>
          <w:szCs w:val="24"/>
        </w:rPr>
        <w:t xml:space="preserve"> </w:t>
      </w:r>
      <w:r w:rsidRPr="00D76D67">
        <w:rPr>
          <w:rFonts w:ascii="Arial" w:hAnsi="Arial"/>
          <w:sz w:val="24"/>
          <w:szCs w:val="24"/>
        </w:rPr>
        <w:t>Ezechiele si è rasato barba e capelli per essere simbolo, figura sia di Dio che di Gerusalemme. La città ha rasato da sé Dio. Radendo Dio, ha rasata se stessa.</w:t>
      </w:r>
      <w:r w:rsidR="00DD67E2">
        <w:rPr>
          <w:rFonts w:ascii="Arial" w:hAnsi="Arial"/>
          <w:sz w:val="24"/>
          <w:szCs w:val="24"/>
        </w:rPr>
        <w:t xml:space="preserve"> </w:t>
      </w:r>
      <w:r w:rsidRPr="00D76D67">
        <w:rPr>
          <w:rFonts w:ascii="Arial" w:hAnsi="Arial"/>
          <w:sz w:val="24"/>
          <w:szCs w:val="24"/>
        </w:rPr>
        <w:t>È questa la giustizia di Dio: rispettare la volontà dell’uomo che decide di raderlo dalla sua vita. Ma chi rade Dio dalla sua vita, rade se stesso da se stesso.</w:t>
      </w:r>
      <w:r w:rsidR="00DD67E2">
        <w:rPr>
          <w:rFonts w:ascii="Arial" w:hAnsi="Arial"/>
          <w:sz w:val="24"/>
          <w:szCs w:val="24"/>
        </w:rPr>
        <w:t xml:space="preserve"> </w:t>
      </w:r>
      <w:r w:rsidRPr="00D76D67">
        <w:rPr>
          <w:rFonts w:ascii="Arial" w:hAnsi="Arial"/>
          <w:sz w:val="24"/>
          <w:szCs w:val="24"/>
        </w:rPr>
        <w:t>È verità eterna: chi rade Dio dalla sua vita, rade se stesso dalla vita che è Dio. Si rade per la morte, la distruzione, la devastazione.</w:t>
      </w:r>
      <w:r w:rsidR="009F3B12">
        <w:rPr>
          <w:rFonts w:ascii="Arial" w:hAnsi="Arial"/>
          <w:sz w:val="24"/>
          <w:szCs w:val="24"/>
        </w:rPr>
        <w:t xml:space="preserve"> </w:t>
      </w:r>
      <w:r w:rsidRPr="00D76D67">
        <w:rPr>
          <w:rFonts w:ascii="Arial" w:hAnsi="Arial"/>
          <w:sz w:val="24"/>
          <w:szCs w:val="24"/>
        </w:rPr>
        <w:t>Dio deve essere attaccato all’uomo più che i capelli alla sua testa e la barba alla sua guancia. Dio deve essere più che capelli e barba.</w:t>
      </w:r>
    </w:p>
    <w:p w14:paraId="76AC96E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12</w:t>
      </w:r>
      <w:r w:rsidRPr="00D76D67">
        <w:rPr>
          <w:rFonts w:ascii="Arial" w:hAnsi="Arial"/>
          <w:b/>
          <w:color w:val="000000"/>
          <w:sz w:val="24"/>
          <w:szCs w:val="24"/>
        </w:rPr>
        <w:t>Un terzo dei tuoi morirà di peste e perirà di fame in mezzo a te; un terzo cadrà di spada attorno a te e l’altro terzo lo disperderò a tutti i venti e li inseguirò con la spada sguainata.</w:t>
      </w:r>
    </w:p>
    <w:p w14:paraId="1199AC7D" w14:textId="5AD8DD9D" w:rsidR="000A3D56" w:rsidRPr="00D76D67" w:rsidRDefault="000A3D56" w:rsidP="000A3D56">
      <w:pPr>
        <w:spacing w:after="120"/>
        <w:jc w:val="both"/>
        <w:rPr>
          <w:rFonts w:ascii="Arial" w:hAnsi="Arial"/>
          <w:sz w:val="24"/>
          <w:szCs w:val="24"/>
        </w:rPr>
      </w:pPr>
      <w:r w:rsidRPr="00D76D67">
        <w:rPr>
          <w:rFonts w:ascii="Arial" w:hAnsi="Arial"/>
          <w:sz w:val="24"/>
          <w:szCs w:val="24"/>
        </w:rPr>
        <w:t>Ecco i frutti della rasatura che Gerusalemme ha fatto del suo Dio da se stessa. Per i suoi figli ci sarà peste, fame, spada, esilio. Per tutti vi sarà la morte.</w:t>
      </w:r>
      <w:r w:rsidR="00DD67E2">
        <w:rPr>
          <w:rFonts w:ascii="Arial" w:hAnsi="Arial"/>
          <w:sz w:val="24"/>
          <w:szCs w:val="24"/>
        </w:rPr>
        <w:t xml:space="preserve"> </w:t>
      </w:r>
      <w:r w:rsidRPr="00D76D67">
        <w:rPr>
          <w:rFonts w:ascii="Arial" w:hAnsi="Arial"/>
          <w:sz w:val="24"/>
          <w:szCs w:val="24"/>
        </w:rPr>
        <w:t>Un terzo dei tuoi morirà di peste e perirà di fame in mezzo a te. Un terzo cadrà di spada attorno a te. Queste morti la città le contemplerà con i suoi occhi. E l’altro terzo lo disperderò a tutti i venti e li inseguirò con la spada sguainata. Questo ultimo terzo la città lo vedrà solo partire. Non assisterà alla sua morte.</w:t>
      </w:r>
      <w:r w:rsidR="00DD67E2">
        <w:rPr>
          <w:rFonts w:ascii="Arial" w:hAnsi="Arial"/>
          <w:sz w:val="24"/>
          <w:szCs w:val="24"/>
        </w:rPr>
        <w:t xml:space="preserve"> </w:t>
      </w:r>
      <w:r w:rsidRPr="00D76D67">
        <w:rPr>
          <w:rFonts w:ascii="Arial" w:hAnsi="Arial"/>
          <w:sz w:val="24"/>
          <w:szCs w:val="24"/>
        </w:rPr>
        <w:t xml:space="preserve">Questo sempre succede quando Dio viene raso da un cuore, una città, una nazione, un popolo, </w:t>
      </w:r>
      <w:r w:rsidRPr="00D76D67">
        <w:rPr>
          <w:rFonts w:ascii="Arial" w:hAnsi="Arial"/>
          <w:sz w:val="24"/>
          <w:szCs w:val="24"/>
        </w:rPr>
        <w:lastRenderedPageBreak/>
        <w:t>una civiltà. Ognuno rade se stesso per la morte.</w:t>
      </w:r>
      <w:r w:rsidR="00DD67E2">
        <w:rPr>
          <w:rFonts w:ascii="Arial" w:hAnsi="Arial"/>
          <w:sz w:val="24"/>
          <w:szCs w:val="24"/>
        </w:rPr>
        <w:t xml:space="preserve"> </w:t>
      </w:r>
      <w:r w:rsidRPr="00D76D67">
        <w:rPr>
          <w:rFonts w:ascii="Arial" w:hAnsi="Arial"/>
          <w:sz w:val="24"/>
          <w:szCs w:val="24"/>
        </w:rPr>
        <w:t>Solo il vero Dio è il Dio della vita. All’uomo la scelta: radere Dio dalla sua vita radendo se stesso per la morte, oppure tenere Dio che dona la vita.</w:t>
      </w:r>
    </w:p>
    <w:p w14:paraId="4F7AE9F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13</w:t>
      </w:r>
      <w:r w:rsidRPr="00D76D67">
        <w:rPr>
          <w:rFonts w:ascii="Arial" w:hAnsi="Arial"/>
          <w:b/>
          <w:color w:val="000000"/>
          <w:sz w:val="24"/>
          <w:szCs w:val="24"/>
        </w:rPr>
        <w:t>Allora darò sfogo alla mia ira, scaricherò su di loro il mio furore e mi vendicherò; allora sapranno che io, il Signore, avevo parlato con sdegno, quando sfogherò su di loro il mio furore.</w:t>
      </w:r>
    </w:p>
    <w:p w14:paraId="0A2D88F6" w14:textId="5400F3AB" w:rsidR="000A3D56" w:rsidRPr="00D76D67" w:rsidRDefault="000A3D56" w:rsidP="000A3D56">
      <w:pPr>
        <w:spacing w:after="120"/>
        <w:jc w:val="both"/>
        <w:rPr>
          <w:rFonts w:ascii="Arial" w:hAnsi="Arial"/>
          <w:sz w:val="24"/>
          <w:szCs w:val="24"/>
        </w:rPr>
      </w:pPr>
      <w:r w:rsidRPr="00D76D67">
        <w:rPr>
          <w:rFonts w:ascii="Arial" w:hAnsi="Arial"/>
          <w:sz w:val="24"/>
          <w:szCs w:val="24"/>
        </w:rPr>
        <w:t>Cosa è l’ira del Signore? È la non possibilità di usare la sua onnipotenza per la vita. È il lasciare che l’uomo vada verso la morte, non potendo intervenire.</w:t>
      </w:r>
      <w:r w:rsidR="00DD67E2">
        <w:rPr>
          <w:rFonts w:ascii="Arial" w:hAnsi="Arial"/>
          <w:sz w:val="24"/>
          <w:szCs w:val="24"/>
        </w:rPr>
        <w:t xml:space="preserve"> </w:t>
      </w:r>
      <w:r w:rsidRPr="00D76D67">
        <w:rPr>
          <w:rFonts w:ascii="Arial" w:hAnsi="Arial"/>
          <w:sz w:val="24"/>
          <w:szCs w:val="24"/>
        </w:rPr>
        <w:t>Perché Dio non può intervenire? Perché l’uomo glielo impedisce con la sua ostinazione a volersi fare da se stesso essere per la morte.</w:t>
      </w:r>
      <w:r w:rsidR="00DD67E2">
        <w:rPr>
          <w:rFonts w:ascii="Arial" w:hAnsi="Arial"/>
          <w:sz w:val="24"/>
          <w:szCs w:val="24"/>
        </w:rPr>
        <w:t xml:space="preserve"> </w:t>
      </w:r>
      <w:r w:rsidRPr="00D76D67">
        <w:rPr>
          <w:rFonts w:ascii="Arial" w:hAnsi="Arial"/>
          <w:sz w:val="24"/>
          <w:szCs w:val="24"/>
        </w:rPr>
        <w:t>Allora darò sfogo alla mia ira, scaricherò su di loro il mio furore e mi vendicherò. Dio nulla può fare per fermare, ostacolare, impedire la distruzione della città.</w:t>
      </w:r>
      <w:r w:rsidR="00DD67E2">
        <w:rPr>
          <w:rFonts w:ascii="Arial" w:hAnsi="Arial"/>
          <w:sz w:val="24"/>
          <w:szCs w:val="24"/>
        </w:rPr>
        <w:t xml:space="preserve"> </w:t>
      </w:r>
      <w:r w:rsidRPr="00D76D67">
        <w:rPr>
          <w:rFonts w:ascii="Arial" w:hAnsi="Arial"/>
          <w:sz w:val="24"/>
          <w:szCs w:val="24"/>
        </w:rPr>
        <w:t>Allora sapranno che io, il Signore avevo parlato con sdegno, quando sfogherò</w:t>
      </w:r>
      <w:r w:rsidR="0023637E">
        <w:rPr>
          <w:rFonts w:ascii="Arial" w:hAnsi="Arial"/>
          <w:sz w:val="24"/>
          <w:szCs w:val="24"/>
        </w:rPr>
        <w:t xml:space="preserve"> </w:t>
      </w:r>
      <w:r w:rsidRPr="00D76D67">
        <w:rPr>
          <w:rFonts w:ascii="Arial" w:hAnsi="Arial"/>
          <w:sz w:val="24"/>
          <w:szCs w:val="24"/>
        </w:rPr>
        <w:t>su di loro il mio furore. Il Signore sempre aveva avvisato Gerusalemme.</w:t>
      </w:r>
      <w:r w:rsidR="00DD67E2">
        <w:rPr>
          <w:rFonts w:ascii="Arial" w:hAnsi="Arial"/>
          <w:sz w:val="24"/>
          <w:szCs w:val="24"/>
        </w:rPr>
        <w:t xml:space="preserve"> </w:t>
      </w:r>
      <w:r w:rsidRPr="00D76D67">
        <w:rPr>
          <w:rFonts w:ascii="Arial" w:hAnsi="Arial"/>
          <w:sz w:val="24"/>
          <w:szCs w:val="24"/>
        </w:rPr>
        <w:t>Sempre le aveva detto che camminando per quella via sarebbe stata distrutta, annientata, rasa al suolo. Dio avrebbe voluto salvare Gerusalemme.</w:t>
      </w:r>
      <w:r w:rsidR="00DD67E2">
        <w:rPr>
          <w:rFonts w:ascii="Arial" w:hAnsi="Arial"/>
          <w:sz w:val="24"/>
          <w:szCs w:val="24"/>
        </w:rPr>
        <w:t xml:space="preserve"> </w:t>
      </w:r>
      <w:r w:rsidRPr="00D76D67">
        <w:rPr>
          <w:rFonts w:ascii="Arial" w:hAnsi="Arial"/>
          <w:sz w:val="24"/>
          <w:szCs w:val="24"/>
        </w:rPr>
        <w:t>È questa l’ira di Dio: vedere Gerusalemme che con ostinazione e ribellione rifiuta il suo Dio. Ecco l’ira di Dio: vedere se stesso che non può essere Dio.</w:t>
      </w:r>
      <w:r w:rsidR="009F3B12">
        <w:rPr>
          <w:rFonts w:ascii="Arial" w:hAnsi="Arial"/>
          <w:sz w:val="24"/>
          <w:szCs w:val="24"/>
        </w:rPr>
        <w:t xml:space="preserve"> </w:t>
      </w:r>
      <w:r w:rsidRPr="00D76D67">
        <w:rPr>
          <w:rFonts w:ascii="Arial" w:hAnsi="Arial"/>
          <w:sz w:val="24"/>
          <w:szCs w:val="24"/>
        </w:rPr>
        <w:t>Dio non può essere di vita, salvezza, redenzione, amore, bontà, misericordia, aiuto, perché Gerusalemme non vuole, si ostina a non volere.</w:t>
      </w:r>
      <w:r w:rsidR="00DD67E2">
        <w:rPr>
          <w:rFonts w:ascii="Arial" w:hAnsi="Arial"/>
          <w:sz w:val="24"/>
          <w:szCs w:val="24"/>
        </w:rPr>
        <w:t xml:space="preserve"> </w:t>
      </w:r>
      <w:r w:rsidRPr="00D76D67">
        <w:rPr>
          <w:rFonts w:ascii="Arial" w:hAnsi="Arial"/>
          <w:sz w:val="24"/>
          <w:szCs w:val="24"/>
        </w:rPr>
        <w:t xml:space="preserve">Ecco l’ira di Dio: il non poter essere il Dio della vita per l’uomo, perché l’uomo ha deciso di essere Dio di morte per se stesso. </w:t>
      </w:r>
      <w:r w:rsidRPr="00D76D67">
        <w:rPr>
          <w:rFonts w:ascii="Arial" w:hAnsi="Arial"/>
          <w:i/>
          <w:sz w:val="24"/>
          <w:szCs w:val="24"/>
        </w:rPr>
        <w:t>“Diventerete come Dio”</w:t>
      </w:r>
      <w:r w:rsidRPr="00D76D67">
        <w:rPr>
          <w:rFonts w:ascii="Arial" w:hAnsi="Arial"/>
          <w:sz w:val="24"/>
          <w:szCs w:val="24"/>
        </w:rPr>
        <w:t>.</w:t>
      </w:r>
    </w:p>
    <w:p w14:paraId="0FEC06B5" w14:textId="51002FD3" w:rsidR="000A3D56" w:rsidRPr="00FC171B" w:rsidRDefault="000A3D56" w:rsidP="00FC171B">
      <w:pPr>
        <w:spacing w:after="120"/>
        <w:ind w:left="567" w:right="567"/>
        <w:jc w:val="both"/>
        <w:rPr>
          <w:rFonts w:ascii="Arial" w:hAnsi="Arial" w:cs="Arial"/>
          <w:i/>
          <w:iCs/>
          <w:sz w:val="24"/>
          <w:szCs w:val="24"/>
        </w:rPr>
      </w:pPr>
      <w:r w:rsidRPr="00FC171B">
        <w:rPr>
          <w:rFonts w:ascii="Arial" w:hAnsi="Arial"/>
          <w:i/>
          <w:iCs/>
          <w:sz w:val="24"/>
          <w:szCs w:val="24"/>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w:t>
      </w:r>
      <w:r w:rsidR="00744AE4" w:rsidRPr="00FC171B">
        <w:rPr>
          <w:rFonts w:ascii="Arial" w:hAnsi="Arial"/>
          <w:i/>
          <w:iCs/>
          <w:sz w:val="24"/>
          <w:szCs w:val="24"/>
        </w:rPr>
        <w:t>tori (</w:t>
      </w:r>
      <w:r w:rsidRPr="00FC171B">
        <w:rPr>
          <w:rFonts w:ascii="Arial" w:hAnsi="Arial"/>
          <w:i/>
          <w:iCs/>
          <w:sz w:val="24"/>
          <w:szCs w:val="24"/>
        </w:rPr>
        <w:t xml:space="preserve">Gen 49, 6). </w:t>
      </w:r>
      <w:r w:rsidRPr="00FC171B">
        <w:rPr>
          <w:rFonts w:ascii="Arial" w:hAnsi="Arial" w:cs="Arial"/>
          <w:i/>
          <w:iCs/>
          <w:sz w:val="24"/>
          <w:szCs w:val="24"/>
        </w:rPr>
        <w:t xml:space="preserve">Maledetta la loro ira, perché violenta, e la loro collera, perché crudele! Io li dividerò in Giacobbe e li disperderò in Israele (Gen 49, 7). </w:t>
      </w:r>
    </w:p>
    <w:p w14:paraId="6CCA1037"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w:t>
      </w:r>
      <w:r w:rsidRPr="00FC171B">
        <w:rPr>
          <w:rFonts w:ascii="Arial" w:hAnsi="Arial"/>
          <w:i/>
          <w:iCs/>
          <w:sz w:val="24"/>
          <w:szCs w:val="24"/>
        </w:rPr>
        <w:lastRenderedPageBreak/>
        <w:t xml:space="preserve">signore; tu stesso sai che questo popolo è inclinato al male (Es 32, 22). </w:t>
      </w:r>
    </w:p>
    <w:p w14:paraId="1EDCEC3E" w14:textId="05544AF4" w:rsidR="000A3D56" w:rsidRPr="00FC171B" w:rsidRDefault="000A3D56" w:rsidP="00FC171B">
      <w:pPr>
        <w:spacing w:after="120"/>
        <w:ind w:left="567" w:right="567"/>
        <w:jc w:val="both"/>
        <w:rPr>
          <w:rFonts w:ascii="Arial" w:hAnsi="Arial" w:cs="Arial"/>
          <w:i/>
          <w:iCs/>
          <w:sz w:val="24"/>
          <w:szCs w:val="24"/>
        </w:rPr>
      </w:pPr>
      <w:r w:rsidRPr="00FC171B">
        <w:rPr>
          <w:rFonts w:ascii="Arial" w:hAnsi="Arial"/>
          <w:i/>
          <w:iCs/>
          <w:sz w:val="24"/>
          <w:szCs w:val="24"/>
        </w:rPr>
        <w:t>Il Signore passò davanti a lui proclamando: "Il Signore, il Signore, Dio misericordioso e pietoso, lento all'ira e ricco di grazia e di fedeltà (Es 34, 6). Ma i leviti pianteranno le tende attorno alla Dimora della testimonianza; così la mia ira non si accenderà contro la comunità degli Israeliti. I leviti avranno la cura della Dimora" (Nm 1, 53). 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w:t>
      </w:r>
      <w:r w:rsidR="0023637E">
        <w:rPr>
          <w:rFonts w:ascii="Arial" w:hAnsi="Arial"/>
          <w:i/>
          <w:iCs/>
          <w:sz w:val="24"/>
          <w:szCs w:val="24"/>
        </w:rPr>
        <w:t xml:space="preserve"> </w:t>
      </w:r>
      <w:r w:rsidRPr="00FC171B">
        <w:rPr>
          <w:rFonts w:ascii="Arial" w:hAnsi="Arial" w:cs="Arial"/>
          <w:i/>
          <w:iCs/>
          <w:sz w:val="24"/>
          <w:szCs w:val="24"/>
        </w:rPr>
        <w:t>Voi sarete addetti alla custodia del santuario e dell'altare, perché non vi sia più ira contro gli Israeliti (Nm 18, 5).</w:t>
      </w:r>
      <w:r w:rsidR="0023637E">
        <w:rPr>
          <w:rFonts w:ascii="Arial" w:hAnsi="Arial" w:cs="Arial"/>
          <w:i/>
          <w:iCs/>
          <w:sz w:val="24"/>
          <w:szCs w:val="24"/>
        </w:rPr>
        <w:t xml:space="preserve"> </w:t>
      </w:r>
      <w:r w:rsidRPr="00FC171B">
        <w:rPr>
          <w:rFonts w:ascii="Arial" w:hAnsi="Arial" w:cs="Arial"/>
          <w:i/>
          <w:iCs/>
          <w:sz w:val="24"/>
          <w:szCs w:val="24"/>
        </w:rPr>
        <w:t xml:space="preserve">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w:t>
      </w:r>
    </w:p>
    <w:p w14:paraId="1C5FCD7C" w14:textId="6ADF4A14"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Allora l'ira di Balak si accese contro Balaam; Balak batté le mani e disse a Balaam: "Ti ho chiamato per maledire i miei nemici e tu invece per tre volte li hai benedetti! (Nm 24, 10).</w:t>
      </w:r>
      <w:r w:rsidR="0023637E">
        <w:rPr>
          <w:rFonts w:ascii="Arial" w:hAnsi="Arial"/>
          <w:i/>
          <w:iCs/>
          <w:sz w:val="24"/>
          <w:szCs w:val="24"/>
        </w:rPr>
        <w:t xml:space="preserve"> </w:t>
      </w:r>
      <w:r w:rsidRPr="00FC171B">
        <w:rPr>
          <w:rFonts w:ascii="Arial" w:hAnsi="Arial"/>
          <w:i/>
          <w:iCs/>
          <w:sz w:val="24"/>
          <w:szCs w:val="24"/>
        </w:rPr>
        <w:t xml:space="preserve">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w:t>
      </w:r>
    </w:p>
    <w:p w14:paraId="225AC20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w:t>
      </w:r>
      <w:r w:rsidRPr="00FC171B">
        <w:rPr>
          <w:rFonts w:ascii="Arial" w:hAnsi="Arial"/>
          <w:i/>
          <w:iCs/>
          <w:sz w:val="24"/>
          <w:szCs w:val="24"/>
        </w:rPr>
        <w:lastRenderedPageBreak/>
        <w:t xml:space="preserve">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0ED32273"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w:t>
      </w:r>
    </w:p>
    <w:p w14:paraId="54DD5252" w14:textId="6A30041A"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w:t>
      </w:r>
      <w:r w:rsidR="0023637E">
        <w:rPr>
          <w:rFonts w:ascii="Arial" w:hAnsi="Arial"/>
          <w:i/>
          <w:iCs/>
          <w:sz w:val="24"/>
          <w:szCs w:val="24"/>
        </w:rPr>
        <w:t xml:space="preserve"> </w:t>
      </w:r>
      <w:r w:rsidRPr="00FC171B">
        <w:rPr>
          <w:rFonts w:ascii="Arial" w:hAnsi="Arial"/>
          <w:i/>
          <w:iCs/>
          <w:sz w:val="24"/>
          <w:szCs w:val="24"/>
        </w:rPr>
        <w:t>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w:t>
      </w:r>
      <w:r w:rsidR="0023637E">
        <w:rPr>
          <w:rFonts w:ascii="Arial" w:hAnsi="Arial"/>
          <w:i/>
          <w:iCs/>
          <w:sz w:val="24"/>
          <w:szCs w:val="24"/>
        </w:rPr>
        <w:t xml:space="preserve"> </w:t>
      </w:r>
      <w:r w:rsidRPr="00FC171B">
        <w:rPr>
          <w:rFonts w:ascii="Arial" w:hAnsi="Arial"/>
          <w:i/>
          <w:iCs/>
          <w:sz w:val="24"/>
          <w:szCs w:val="24"/>
        </w:rPr>
        <w:t xml:space="preserve">Perciò l'ira del Signore si accese contro Israele e li mise nelle mani di Cusan-Risataim, re del Paese dei due fiumi; gli Israeliti furono servi di Cusan-Risataim per otto anni (Gdc 3, 8). </w:t>
      </w:r>
    </w:p>
    <w:p w14:paraId="49ABE4A3" w14:textId="3FFF71B6"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Dio vi ha messo nelle mani i capi di Madian, Oreb e Zeeb; che dunque ho potuto fare io in confronto a voi?". A tali parole, la loro ira contro di lui si calmò (Gdc 8, 3). Ora Zebul, governatore della città, udite le parole di Gaal, figlio di Ebed, si accese d'ira (Gdc 9, 30). L'ira del Signore si accese contro Israele e li mise nelle mani dei Filistei e nelle mani degli Ammoniti (Gdc 10, 7). Allora lo spirito del Signore lo investì ed egli scese ad Ascalon; vi uccise trenta uomini, prese le loro spoglie e diede le mute di vesti a quelli che avevano spiegato l'indovinello. Poi acceso d'ira, risalì a casa di suo padre (Gdc 14, 19). Giònata si alzò dalla tavola acceso d'ira e non volle prendere cibo in quel secondo </w:t>
      </w:r>
      <w:r w:rsidRPr="00FC171B">
        <w:rPr>
          <w:rFonts w:ascii="Arial" w:hAnsi="Arial"/>
          <w:i/>
          <w:iCs/>
          <w:sz w:val="24"/>
          <w:szCs w:val="24"/>
        </w:rPr>
        <w:lastRenderedPageBreak/>
        <w:t>giorno della luna nuova. Era rattristato per riguardo a Davide perché suo padre ne violava i diritti (1Sam 20, 34). poiché non hai ascoltato il comando del Signore e non hai dato effetto alla sua ira contro Amalek, per questo il Signore ti ha trattato oggi in questo modo (1Sam 28, 18).</w:t>
      </w:r>
      <w:r w:rsidR="0023637E">
        <w:rPr>
          <w:rFonts w:ascii="Arial" w:hAnsi="Arial"/>
          <w:i/>
          <w:iCs/>
          <w:sz w:val="24"/>
          <w:szCs w:val="24"/>
        </w:rPr>
        <w:t xml:space="preserve"> </w:t>
      </w:r>
      <w:r w:rsidRPr="00FC171B">
        <w:rPr>
          <w:rFonts w:ascii="Arial" w:hAnsi="Arial"/>
          <w:i/>
          <w:iCs/>
          <w:sz w:val="24"/>
          <w:szCs w:val="24"/>
        </w:rPr>
        <w:t xml:space="preserve">L'ira del Signore si accese contro Uzza; Dio lo percosse per la sua colpa ed egli morì sul posto, presso l'arca di Dio (2Sam 6, 7). </w:t>
      </w:r>
    </w:p>
    <w:p w14:paraId="626F1AA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L'ira di Davide si scatenò contro quell'uomo e disse a Natan: "Per la vita del Signore, chi ha fatto questo merita la morte (2Sam 12, 5). 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w:t>
      </w:r>
    </w:p>
    <w:p w14:paraId="5B5F5A67"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Davide si rattristò, perché il Signore era sceso con ira contro Uzza e chiamò quel luogo Perez-Uzza, nome ancora in uso (1Cr 13, 11). Sesto, per il sesto mese, Ira, figlio di Ikkes di Tekoà; la sua classe era di ventiquattromila (1Cr 27, 9).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w:t>
      </w:r>
    </w:p>
    <w:p w14:paraId="741C0F6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w:t>
      </w:r>
      <w:r w:rsidRPr="00FC171B">
        <w:rPr>
          <w:rFonts w:ascii="Arial" w:hAnsi="Arial"/>
          <w:i/>
          <w:iCs/>
          <w:sz w:val="24"/>
          <w:szCs w:val="24"/>
        </w:rPr>
        <w:lastRenderedPageBreak/>
        <w:t xml:space="preserve">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w:t>
      </w:r>
    </w:p>
    <w:p w14:paraId="738821D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4887D25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w:t>
      </w:r>
    </w:p>
    <w:p w14:paraId="1D9DDA62" w14:textId="11CEAB04"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w:t>
      </w:r>
      <w:r w:rsidR="0023637E">
        <w:rPr>
          <w:rFonts w:ascii="Arial" w:hAnsi="Arial"/>
          <w:i/>
          <w:iCs/>
          <w:sz w:val="24"/>
          <w:szCs w:val="24"/>
        </w:rPr>
        <w:t xml:space="preserve"> </w:t>
      </w:r>
      <w:r w:rsidRPr="00FC171B">
        <w:rPr>
          <w:rFonts w:ascii="Arial" w:hAnsi="Arial"/>
          <w:i/>
          <w:iCs/>
          <w:sz w:val="24"/>
          <w:szCs w:val="24"/>
        </w:rPr>
        <w:t xml:space="preserve">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w:t>
      </w:r>
      <w:r w:rsidRPr="00FC171B">
        <w:rPr>
          <w:rFonts w:ascii="Arial" w:hAnsi="Arial"/>
          <w:i/>
          <w:iCs/>
          <w:sz w:val="24"/>
          <w:szCs w:val="24"/>
        </w:rPr>
        <w:lastRenderedPageBreak/>
        <w:t xml:space="preserve">vide alla porta del re Mardocheo che non si alzava né si muoveva per lui, fu preso d'ira contro Mardocheo (Est 5, 9). Così Amàn fu impiccato al palo che aveva preparato per Mardocheo. E l'ira del re si calmò (Est 7, 10). </w:t>
      </w:r>
    </w:p>
    <w:p w14:paraId="4BCF959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w:t>
      </w:r>
    </w:p>
    <w:p w14:paraId="75AB1107"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che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w:t>
      </w:r>
    </w:p>
    <w:p w14:paraId="3EB942D0"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Egli parla loro con ira, li spaventa nel suo sdegno (Sal 2, 5). che non si sdegni e voi perdiate la via. Improvvisa divampa la sua ira. Beato chi in lui si rifugia (Sal 2, 12). Ne farai una fornace ardente, nel giorno </w:t>
      </w:r>
      <w:r w:rsidRPr="00FC171B">
        <w:rPr>
          <w:rFonts w:ascii="Arial" w:hAnsi="Arial"/>
          <w:i/>
          <w:iCs/>
          <w:sz w:val="24"/>
          <w:szCs w:val="24"/>
        </w:rPr>
        <w:lastRenderedPageBreak/>
        <w:t xml:space="preserve">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w:t>
      </w:r>
    </w:p>
    <w:p w14:paraId="6444F669" w14:textId="1C64CB29"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Tu sei terribile; chi ti resiste quando si scatena la tua ira? (Sal 75, 8). L'uomo colpito dal tuo furore ti </w:t>
      </w:r>
      <w:r w:rsidR="007411DF" w:rsidRPr="00FC171B">
        <w:rPr>
          <w:rFonts w:ascii="Arial" w:hAnsi="Arial"/>
          <w:i/>
          <w:iCs/>
          <w:sz w:val="24"/>
          <w:szCs w:val="24"/>
        </w:rPr>
        <w:t>dà</w:t>
      </w:r>
      <w:r w:rsidRPr="00FC171B">
        <w:rPr>
          <w:rFonts w:ascii="Arial" w:hAnsi="Arial"/>
          <w:i/>
          <w:iCs/>
          <w:sz w:val="24"/>
          <w:szCs w:val="24"/>
        </w:rPr>
        <w:t xml:space="preserve"> gloria, gli scampati dall'ira ti fanno festa (Sal 75, 11). Può Dio aver dimenticato la misericordia, aver chiuso nell'ira il suo cuore? (Sal 76, 10).</w:t>
      </w:r>
      <w:r w:rsidR="0023637E">
        <w:rPr>
          <w:rFonts w:ascii="Arial" w:hAnsi="Arial"/>
          <w:i/>
          <w:iCs/>
          <w:sz w:val="24"/>
          <w:szCs w:val="24"/>
        </w:rPr>
        <w:t xml:space="preserve"> </w:t>
      </w:r>
      <w:r w:rsidRPr="00FC171B">
        <w:rPr>
          <w:rFonts w:ascii="Arial" w:hAnsi="Arial"/>
          <w:i/>
          <w:iCs/>
          <w:sz w:val="24"/>
          <w:szCs w:val="24"/>
        </w:rPr>
        <w:t xml:space="preserve">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w:t>
      </w:r>
    </w:p>
    <w:p w14:paraId="44ADF39C" w14:textId="0BAEB169"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w:t>
      </w:r>
      <w:r w:rsidR="0023637E">
        <w:rPr>
          <w:rFonts w:ascii="Arial" w:hAnsi="Arial"/>
          <w:i/>
          <w:iCs/>
          <w:sz w:val="24"/>
          <w:szCs w:val="24"/>
        </w:rPr>
        <w:t xml:space="preserve"> </w:t>
      </w:r>
      <w:r w:rsidRPr="00FC171B">
        <w:rPr>
          <w:rFonts w:ascii="Arial" w:hAnsi="Arial"/>
          <w:i/>
          <w:iCs/>
          <w:sz w:val="24"/>
          <w:szCs w:val="24"/>
        </w:rPr>
        <w:t xml:space="preserve">Tutti i nostri giorni svaniscono per la tua ira, finiamo i nostri anni come un soffio (Sal 89, 9). Chi conosce l'impeto della tua ira, tuo sdegno, con il timore a te dovuto? (Sal 89, 11). </w:t>
      </w:r>
    </w:p>
    <w:p w14:paraId="60677CD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w:t>
      </w:r>
    </w:p>
    <w:p w14:paraId="7D2E1847" w14:textId="5F955F45" w:rsidR="000A3D56" w:rsidRPr="00FC171B" w:rsidRDefault="000A3D56" w:rsidP="00FC171B">
      <w:pPr>
        <w:spacing w:after="120"/>
        <w:ind w:left="567" w:right="567"/>
        <w:jc w:val="both"/>
        <w:rPr>
          <w:rFonts w:ascii="Arial" w:hAnsi="Arial" w:cs="Arial"/>
          <w:i/>
          <w:iCs/>
          <w:sz w:val="24"/>
          <w:szCs w:val="24"/>
        </w:rPr>
      </w:pPr>
      <w:r w:rsidRPr="00FC171B">
        <w:rPr>
          <w:rFonts w:ascii="Arial" w:hAnsi="Arial"/>
          <w:i/>
          <w:iCs/>
          <w:sz w:val="24"/>
          <w:szCs w:val="24"/>
        </w:rPr>
        <w:t xml:space="preserve">Una risposta gentile calma la collera, una parola pungente eccita l'ira (Pr 15, 1). L'uomo collerico suscita litigi, il lento all'ira seda le contese (Pr 15, 18). L'ira del re è messaggera di morte, ma l'uomo saggio la placherà (Pr 16, 14). Correggi tuo figlio finché c'è speranza, ma non ti </w:t>
      </w:r>
      <w:r w:rsidRPr="00FC171B">
        <w:rPr>
          <w:rFonts w:ascii="Arial" w:hAnsi="Arial"/>
          <w:i/>
          <w:iCs/>
          <w:sz w:val="24"/>
          <w:szCs w:val="24"/>
        </w:rPr>
        <w:lastRenderedPageBreak/>
        <w:t>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w:t>
      </w:r>
      <w:r w:rsidR="0023637E">
        <w:rPr>
          <w:rFonts w:ascii="Arial" w:hAnsi="Arial"/>
          <w:i/>
          <w:iCs/>
          <w:sz w:val="24"/>
          <w:szCs w:val="24"/>
        </w:rPr>
        <w:t xml:space="preserve"> </w:t>
      </w:r>
      <w:r w:rsidRPr="00FC171B">
        <w:rPr>
          <w:rFonts w:ascii="Arial" w:hAnsi="Arial" w:cs="Arial"/>
          <w:i/>
          <w:iCs/>
          <w:sz w:val="24"/>
          <w:szCs w:val="24"/>
        </w:rPr>
        <w:t xml:space="preserve">I morti eran caduti a mucchi gli uni sugli altri, quando egli, ergendosi lì in mezzo, arrestò l'ira e le tagliò la strada che conduceva verso i viventi (Sap 18, 23). </w:t>
      </w:r>
    </w:p>
    <w:p w14:paraId="6C664E81"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Secondo la materia del fuoco, esso s'infiamma, una rissa divampa secondo la sua violenza; il furore di un uomo è proporzionato alla sua forza, la sua ira cresce in base alla sua ricchezza (Sir 28, 10). Gelosia e ira accorciano i giorni, la preoccupazione anticipa la vecchiaia (Sir 30, 24). </w:t>
      </w:r>
    </w:p>
    <w:p w14:paraId="2BDEAEA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w:t>
      </w:r>
      <w:r w:rsidRPr="00FC171B">
        <w:rPr>
          <w:rFonts w:ascii="Arial" w:hAnsi="Arial"/>
          <w:i/>
          <w:iCs/>
          <w:sz w:val="24"/>
          <w:szCs w:val="24"/>
        </w:rPr>
        <w:lastRenderedPageBreak/>
        <w:t xml:space="preserve">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w:t>
      </w:r>
    </w:p>
    <w:p w14:paraId="18DF76B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w:t>
      </w:r>
    </w:p>
    <w:p w14:paraId="4FDA24D8"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w:t>
      </w:r>
    </w:p>
    <w:p w14:paraId="7EC44E8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w:t>
      </w:r>
      <w:r w:rsidRPr="00FC171B">
        <w:rPr>
          <w:rFonts w:ascii="Arial" w:hAnsi="Arial"/>
          <w:i/>
          <w:iCs/>
          <w:sz w:val="24"/>
          <w:szCs w:val="24"/>
        </w:rPr>
        <w:lastRenderedPageBreak/>
        <w:t xml:space="preserve">il calice della vertigine, la coppa della mia ira; tu non lo berrai più (Is 51, 22). -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w:t>
      </w:r>
    </w:p>
    <w:p w14:paraId="4C06807E" w14:textId="218BD9B5"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w:t>
      </w:r>
      <w:r w:rsidR="007411DF" w:rsidRPr="00FC171B">
        <w:rPr>
          <w:rFonts w:ascii="Arial" w:hAnsi="Arial"/>
          <w:i/>
          <w:iCs/>
          <w:sz w:val="24"/>
          <w:szCs w:val="24"/>
        </w:rPr>
        <w:t>Va’</w:t>
      </w:r>
      <w:r w:rsidRPr="00FC171B">
        <w:rPr>
          <w:rFonts w:ascii="Arial" w:hAnsi="Arial"/>
          <w:i/>
          <w:iCs/>
          <w:sz w:val="24"/>
          <w:szCs w:val="24"/>
        </w:rPr>
        <w:t xml:space="preserve">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w:t>
      </w:r>
    </w:p>
    <w:p w14:paraId="307C329F"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w:t>
      </w:r>
    </w:p>
    <w:p w14:paraId="27AED73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w:t>
      </w:r>
      <w:r w:rsidRPr="00FC171B">
        <w:rPr>
          <w:rFonts w:ascii="Arial" w:hAnsi="Arial"/>
          <w:i/>
          <w:iCs/>
          <w:sz w:val="24"/>
          <w:szCs w:val="24"/>
        </w:rPr>
        <w:lastRenderedPageBreak/>
        <w:t xml:space="preserve">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w:t>
      </w:r>
    </w:p>
    <w:p w14:paraId="7983A143" w14:textId="1AEC9D03"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w:t>
      </w:r>
      <w:r w:rsidR="0023637E">
        <w:rPr>
          <w:rFonts w:ascii="Arial" w:hAnsi="Arial"/>
          <w:i/>
          <w:iCs/>
          <w:sz w:val="24"/>
          <w:szCs w:val="24"/>
        </w:rPr>
        <w:t xml:space="preserve"> </w:t>
      </w:r>
      <w:r w:rsidRPr="00FC171B">
        <w:rPr>
          <w:rFonts w:ascii="Arial" w:hAnsi="Arial"/>
          <w:i/>
          <w:iCs/>
          <w:sz w:val="24"/>
          <w:szCs w:val="24"/>
        </w:rPr>
        <w:t xml:space="preserve">"Ecco,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49CE755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w:t>
      </w:r>
    </w:p>
    <w:p w14:paraId="1078309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Voi tutti che passate per la via, considerate e osservate se c'è un dolore simile al mio dolore, al dolore che ora mi tormenta, e con cui il Signore mi ha punito nel giorno della sua ira ardente (Lam 1, 12). </w:t>
      </w:r>
      <w:r w:rsidRPr="00FC171B">
        <w:rPr>
          <w:rFonts w:ascii="Arial" w:hAnsi="Arial"/>
          <w:i/>
          <w:iCs/>
          <w:sz w:val="24"/>
          <w:szCs w:val="24"/>
        </w:rPr>
        <w:lastRenderedPageBreak/>
        <w:t xml:space="preserve">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w:t>
      </w:r>
    </w:p>
    <w:p w14:paraId="6DED1494"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w:t>
      </w:r>
    </w:p>
    <w:p w14:paraId="3B3B580B"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w:t>
      </w:r>
      <w:r w:rsidRPr="00FC171B">
        <w:rPr>
          <w:rFonts w:ascii="Arial" w:hAnsi="Arial"/>
          <w:i/>
          <w:iCs/>
          <w:sz w:val="24"/>
          <w:szCs w:val="24"/>
        </w:rPr>
        <w:lastRenderedPageBreak/>
        <w:t xml:space="preserve">tue azioni, parola del Signore Dio; non accumulerai altre scelleratezze oltre tutti gli altri tuoi abomini (Ez 16, 43). </w:t>
      </w:r>
    </w:p>
    <w:p w14:paraId="6EAD7596"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w:t>
      </w:r>
    </w:p>
    <w:p w14:paraId="0F84E24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w:t>
      </w:r>
    </w:p>
    <w:p w14:paraId="77EA392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w:t>
      </w:r>
      <w:r w:rsidRPr="00FC171B">
        <w:rPr>
          <w:rFonts w:ascii="Arial" w:hAnsi="Arial"/>
          <w:i/>
          <w:iCs/>
          <w:sz w:val="24"/>
          <w:szCs w:val="24"/>
        </w:rPr>
        <w:lastRenderedPageBreak/>
        <w:t xml:space="preserve">settentrione lo turberanno: egli partirà con grande ira per distruggere e disperdere molti (Dn 11, 44). Acceso d'ira, fece arrestare i sacerdoti con le mogli e i figli; gli furono mostrate le porte segrete per le quali entravano a consumare quanto si trovava sulla tavola (Dn 14, 21). </w:t>
      </w:r>
    </w:p>
    <w:p w14:paraId="6FA05CB2"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w:t>
      </w:r>
    </w:p>
    <w:p w14:paraId="7611017C"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Laceratevi il cuore e non le vesti, ritornate al Signore vostro Dio, perché egli è misericordioso e benigno, tardo all'ira e ricco di benevolenza e si impietosisce riguardo alla sventura (Gl 2, 13). 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w:t>
      </w:r>
    </w:p>
    <w:p w14:paraId="0572F6C0"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w:t>
      </w:r>
      <w:r w:rsidRPr="00FC171B">
        <w:rPr>
          <w:rFonts w:ascii="Arial" w:hAnsi="Arial"/>
          <w:i/>
          <w:iCs/>
          <w:sz w:val="24"/>
          <w:szCs w:val="24"/>
        </w:rPr>
        <w:lastRenderedPageBreak/>
        <w:t xml:space="preserve">"Come decisi di affliggervi quando i vostri padri mi provocarono all'ira - dice il Signore degli eserciti - e non mi lasciai commuovere (Zc 8, 14). </w:t>
      </w:r>
    </w:p>
    <w:p w14:paraId="2670CB3D"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w:t>
      </w:r>
    </w:p>
    <w:p w14:paraId="5031B26F"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w:t>
      </w:r>
    </w:p>
    <w:p w14:paraId="1D972CE9"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w:t>
      </w:r>
    </w:p>
    <w:p w14:paraId="4BA29F4A"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lastRenderedPageBreak/>
        <w:t xml:space="preserve">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w:t>
      </w:r>
    </w:p>
    <w:p w14:paraId="38C5C003" w14:textId="77777777" w:rsidR="000A3D56" w:rsidRPr="00FC171B" w:rsidRDefault="000A3D56" w:rsidP="00FC171B">
      <w:pPr>
        <w:spacing w:after="120"/>
        <w:ind w:left="567" w:right="567"/>
        <w:jc w:val="both"/>
        <w:rPr>
          <w:rFonts w:ascii="Arial" w:hAnsi="Arial"/>
          <w:i/>
          <w:iCs/>
          <w:sz w:val="24"/>
          <w:szCs w:val="24"/>
        </w:rPr>
      </w:pPr>
      <w:r w:rsidRPr="00FC171B">
        <w:rPr>
          <w:rFonts w:ascii="Arial" w:hAnsi="Arial"/>
          <w:i/>
          <w:iCs/>
          <w:sz w:val="24"/>
          <w:szCs w:val="24"/>
        </w:rPr>
        <w:t xml:space="preserve">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50D0A777" w14:textId="69C19EE8" w:rsidR="000A3D56" w:rsidRPr="00D76D67" w:rsidRDefault="000A3D56" w:rsidP="000A3D56">
      <w:pPr>
        <w:spacing w:after="120"/>
        <w:jc w:val="both"/>
        <w:rPr>
          <w:rFonts w:ascii="Arial" w:hAnsi="Arial"/>
          <w:sz w:val="24"/>
          <w:szCs w:val="24"/>
        </w:rPr>
      </w:pPr>
      <w:r w:rsidRPr="00D76D67">
        <w:rPr>
          <w:rFonts w:ascii="Arial" w:hAnsi="Arial"/>
          <w:sz w:val="24"/>
          <w:szCs w:val="24"/>
        </w:rPr>
        <w:t>Il peccato dell’uomo vince sull’onnipotenza redentrice, salvatrice, rigeneratrice di Dio. Dio vede e nulla può fare a causa dell’ostinazione della creatura.</w:t>
      </w:r>
      <w:r w:rsidR="009F3B12">
        <w:rPr>
          <w:rFonts w:ascii="Arial" w:hAnsi="Arial"/>
          <w:sz w:val="24"/>
          <w:szCs w:val="24"/>
        </w:rPr>
        <w:t xml:space="preserve"> </w:t>
      </w:r>
      <w:r w:rsidRPr="00D76D67">
        <w:rPr>
          <w:rFonts w:ascii="Arial" w:hAnsi="Arial"/>
          <w:sz w:val="24"/>
          <w:szCs w:val="24"/>
        </w:rPr>
        <w:t>Il peccato dell’uomo giunge a tanta potenza da vincere la stessa croce di Cristo Signore. Anzi materialmente è esso che la prepara.</w:t>
      </w:r>
      <w:r w:rsidR="009F3B12">
        <w:rPr>
          <w:rFonts w:ascii="Arial" w:hAnsi="Arial"/>
          <w:sz w:val="24"/>
          <w:szCs w:val="24"/>
        </w:rPr>
        <w:t xml:space="preserve"> </w:t>
      </w:r>
      <w:r w:rsidRPr="00D76D67">
        <w:rPr>
          <w:rFonts w:ascii="Arial" w:hAnsi="Arial"/>
          <w:sz w:val="24"/>
          <w:szCs w:val="24"/>
        </w:rPr>
        <w:t>Il peccato è come un incendio in un campo di grano matura quando soffia il vento dello scirocco. Il contadino nulla può fare per evitare la perdita.</w:t>
      </w:r>
    </w:p>
    <w:p w14:paraId="6FB5703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14</w:t>
      </w:r>
      <w:r w:rsidRPr="00D76D67">
        <w:rPr>
          <w:rFonts w:ascii="Arial" w:hAnsi="Arial"/>
          <w:b/>
          <w:color w:val="000000"/>
          <w:sz w:val="24"/>
          <w:szCs w:val="24"/>
        </w:rPr>
        <w:t>Ti ridurrò a un deserto, a un obbrobrio in mezzo alle nazioni circostanti, sotto gli sguardi di tutti i passanti.</w:t>
      </w:r>
    </w:p>
    <w:p w14:paraId="7D7D4C1E" w14:textId="24304491" w:rsidR="000A3D56" w:rsidRPr="00D76D67" w:rsidRDefault="000A3D56" w:rsidP="000A3D56">
      <w:pPr>
        <w:spacing w:after="120"/>
        <w:jc w:val="both"/>
        <w:rPr>
          <w:rFonts w:ascii="Arial" w:hAnsi="Arial"/>
          <w:sz w:val="24"/>
          <w:szCs w:val="24"/>
        </w:rPr>
      </w:pPr>
      <w:r w:rsidRPr="00D76D67">
        <w:rPr>
          <w:rFonts w:ascii="Arial" w:hAnsi="Arial"/>
          <w:sz w:val="24"/>
          <w:szCs w:val="24"/>
        </w:rPr>
        <w:t>Ora il vento di scirocco soffia su Gerusalemme. Essa sarà tutta incendiata, devastata. Dio nulla può fare per la sua salvezza. L’uomo glielo impedisce.</w:t>
      </w:r>
      <w:r w:rsidR="009F3B12">
        <w:rPr>
          <w:rFonts w:ascii="Arial" w:hAnsi="Arial"/>
          <w:sz w:val="24"/>
          <w:szCs w:val="24"/>
        </w:rPr>
        <w:t xml:space="preserve"> </w:t>
      </w:r>
      <w:r w:rsidRPr="00D76D67">
        <w:rPr>
          <w:rFonts w:ascii="Arial" w:hAnsi="Arial"/>
          <w:sz w:val="24"/>
          <w:szCs w:val="24"/>
        </w:rPr>
        <w:t>Ti ridurrò a un deserto, a un obbrobrio in mezzo alle nazioni circostanti, sotto gli sguardi di tutti i passanti. Potrà Dio ostacolare l’esercito degli Assiri?</w:t>
      </w:r>
      <w:r w:rsidR="009F3B12">
        <w:rPr>
          <w:rFonts w:ascii="Arial" w:hAnsi="Arial"/>
          <w:sz w:val="24"/>
          <w:szCs w:val="24"/>
        </w:rPr>
        <w:t xml:space="preserve"> </w:t>
      </w:r>
      <w:r w:rsidRPr="00D76D67">
        <w:rPr>
          <w:rFonts w:ascii="Arial" w:hAnsi="Arial"/>
          <w:sz w:val="24"/>
          <w:szCs w:val="24"/>
        </w:rPr>
        <w:t>Potrebbe se Gerusalemme si convertisse, chiedesse perdono, invocasse pietà. Invece essa si ostina e si ribella e Dio nulla può per la sua salvezza.</w:t>
      </w:r>
      <w:r w:rsidR="009F3B12">
        <w:rPr>
          <w:rFonts w:ascii="Arial" w:hAnsi="Arial"/>
          <w:sz w:val="24"/>
          <w:szCs w:val="24"/>
        </w:rPr>
        <w:t xml:space="preserve"> </w:t>
      </w:r>
      <w:r w:rsidRPr="00D76D67">
        <w:rPr>
          <w:rFonts w:ascii="Arial" w:hAnsi="Arial"/>
          <w:sz w:val="24"/>
          <w:szCs w:val="24"/>
        </w:rPr>
        <w:t xml:space="preserve">Per Gerusalemme </w:t>
      </w:r>
      <w:r w:rsidRPr="00D76D67">
        <w:rPr>
          <w:rFonts w:ascii="Arial" w:hAnsi="Arial"/>
          <w:sz w:val="24"/>
          <w:szCs w:val="24"/>
        </w:rPr>
        <w:lastRenderedPageBreak/>
        <w:t>è giunto il tempo della fine. Il suo peccato attira le nazioni straniere ed essa nulla potrà fare contro di esse. La sua forza è Dio.</w:t>
      </w:r>
      <w:r w:rsidR="009F3B12">
        <w:rPr>
          <w:rFonts w:ascii="Arial" w:hAnsi="Arial"/>
          <w:sz w:val="24"/>
          <w:szCs w:val="24"/>
        </w:rPr>
        <w:t xml:space="preserve"> </w:t>
      </w:r>
      <w:r w:rsidRPr="00D76D67">
        <w:rPr>
          <w:rFonts w:ascii="Arial" w:hAnsi="Arial"/>
          <w:sz w:val="24"/>
          <w:szCs w:val="24"/>
        </w:rPr>
        <w:t>Ma Dio è tenuto lontano dal peccato dell’uomo. Il peccato è vero muro di bronzo che impedisce al Signore qualsiasi azione verso Gerusalemme.</w:t>
      </w:r>
    </w:p>
    <w:p w14:paraId="4ADE243E"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15</w:t>
      </w:r>
      <w:r w:rsidRPr="00D76D67">
        <w:rPr>
          <w:rFonts w:ascii="Arial" w:hAnsi="Arial"/>
          <w:b/>
          <w:color w:val="000000"/>
          <w:sz w:val="24"/>
          <w:szCs w:val="24"/>
        </w:rPr>
        <w:t>Sarai un obbrobrio e un vituperio, un esempio e un orrore per le genti che ti circondano – io, il Signore, ho parlato – quando in mezzo a te farò giustizia, con sdegno e furore, con terribile vendetta,</w:t>
      </w:r>
    </w:p>
    <w:p w14:paraId="2E54A389" w14:textId="62BB1DC0" w:rsidR="000A3D56" w:rsidRPr="00D76D67" w:rsidRDefault="000A3D56" w:rsidP="000A3D56">
      <w:pPr>
        <w:spacing w:after="120"/>
        <w:jc w:val="both"/>
        <w:rPr>
          <w:rFonts w:ascii="Arial" w:hAnsi="Arial"/>
          <w:sz w:val="24"/>
          <w:szCs w:val="24"/>
        </w:rPr>
      </w:pPr>
      <w:r w:rsidRPr="00D76D67">
        <w:rPr>
          <w:rFonts w:ascii="Arial" w:hAnsi="Arial"/>
          <w:sz w:val="24"/>
          <w:szCs w:val="24"/>
        </w:rPr>
        <w:t>Ecco la potenza del grande peccato di Gerusalemme: peccato di ostinazione, ribellione, rifiuto di ascoltare la voce del Signore.</w:t>
      </w:r>
      <w:r w:rsidR="009F3B12">
        <w:rPr>
          <w:rFonts w:ascii="Arial" w:hAnsi="Arial"/>
          <w:sz w:val="24"/>
          <w:szCs w:val="24"/>
        </w:rPr>
        <w:t xml:space="preserve"> </w:t>
      </w:r>
      <w:r w:rsidRPr="00D76D67">
        <w:rPr>
          <w:rFonts w:ascii="Arial" w:hAnsi="Arial"/>
          <w:sz w:val="24"/>
          <w:szCs w:val="24"/>
        </w:rPr>
        <w:t xml:space="preserve">Sarai un obbrobrio e un vituperio, un esempio e un orrore per le genti che ti circondano – io il Signore, ho parlato </w:t>
      </w:r>
      <w:r w:rsidR="00744AE4" w:rsidRPr="00D76D67">
        <w:rPr>
          <w:rFonts w:ascii="Arial" w:hAnsi="Arial"/>
          <w:sz w:val="24"/>
          <w:szCs w:val="24"/>
        </w:rPr>
        <w:t>-.</w:t>
      </w:r>
      <w:r w:rsidRPr="00D76D67">
        <w:rPr>
          <w:rFonts w:ascii="Arial" w:hAnsi="Arial"/>
          <w:sz w:val="24"/>
          <w:szCs w:val="24"/>
        </w:rPr>
        <w:t xml:space="preserve"> Quando avverrà questo?</w:t>
      </w:r>
      <w:r w:rsidR="009F3B12">
        <w:rPr>
          <w:rFonts w:ascii="Arial" w:hAnsi="Arial"/>
          <w:sz w:val="24"/>
          <w:szCs w:val="24"/>
        </w:rPr>
        <w:t xml:space="preserve"> </w:t>
      </w:r>
      <w:r w:rsidRPr="00D76D67">
        <w:rPr>
          <w:rFonts w:ascii="Arial" w:hAnsi="Arial"/>
          <w:sz w:val="24"/>
          <w:szCs w:val="24"/>
        </w:rPr>
        <w:t>Quando in mezzo a te farò giustizia, con sdegno e furore, con terribile vendetta. Questa frase rivela quanto grande è il peccato di Gerusalemme.</w:t>
      </w:r>
      <w:r w:rsidR="009F3B12">
        <w:rPr>
          <w:rFonts w:ascii="Arial" w:hAnsi="Arial"/>
          <w:sz w:val="24"/>
          <w:szCs w:val="24"/>
        </w:rPr>
        <w:t xml:space="preserve"> </w:t>
      </w:r>
      <w:r w:rsidRPr="00D76D67">
        <w:rPr>
          <w:rFonts w:ascii="Arial" w:hAnsi="Arial"/>
          <w:sz w:val="24"/>
          <w:szCs w:val="24"/>
        </w:rPr>
        <w:t>Mancando la città di ogni aiuto del suo Salvatore potente, i nemici ne faranno scempio, la ridurranno in macerie, la devasteranno, la incendieranno.</w:t>
      </w:r>
      <w:r w:rsidR="009F3B12">
        <w:rPr>
          <w:rFonts w:ascii="Arial" w:hAnsi="Arial"/>
          <w:sz w:val="24"/>
          <w:szCs w:val="24"/>
        </w:rPr>
        <w:t xml:space="preserve"> </w:t>
      </w:r>
      <w:r w:rsidRPr="00D76D67">
        <w:rPr>
          <w:rFonts w:ascii="Arial" w:hAnsi="Arial"/>
          <w:sz w:val="24"/>
          <w:szCs w:val="24"/>
        </w:rPr>
        <w:t>La vergogna di Gerusalemme sarà grande. Tutti i popoli conosceranno la sua umiliazione. I suoi figli saranno deportati fra le nazioni.</w:t>
      </w:r>
      <w:r w:rsidR="009F3B12">
        <w:rPr>
          <w:rFonts w:ascii="Arial" w:hAnsi="Arial"/>
          <w:sz w:val="24"/>
          <w:szCs w:val="24"/>
        </w:rPr>
        <w:t xml:space="preserve"> </w:t>
      </w:r>
      <w:r w:rsidRPr="00D76D67">
        <w:rPr>
          <w:rFonts w:ascii="Arial" w:hAnsi="Arial"/>
          <w:sz w:val="24"/>
          <w:szCs w:val="24"/>
        </w:rPr>
        <w:t xml:space="preserve">Il Signore sta dicendo al suo popolo: poni attenzione. Io non ti posso aiutare. Non ti posso salvare. Se il nemico viene, sarai distrutta e deportata. </w:t>
      </w:r>
    </w:p>
    <w:p w14:paraId="00129551"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16</w:t>
      </w:r>
      <w:r w:rsidRPr="00D76D67">
        <w:rPr>
          <w:rFonts w:ascii="Arial" w:hAnsi="Arial"/>
          <w:b/>
          <w:color w:val="000000"/>
          <w:sz w:val="24"/>
          <w:szCs w:val="24"/>
        </w:rPr>
        <w:t>quando scoccherò contro di voi le terribili frecce della fame, che portano distruzione e che lancerò per distruggervi, e quando aumenterò la fame contro di voi, togliendovi la riserva del pane.</w:t>
      </w:r>
    </w:p>
    <w:p w14:paraId="135EAD97" w14:textId="59A11C6A" w:rsidR="000A3D56" w:rsidRPr="00D76D67" w:rsidRDefault="000A3D56" w:rsidP="000A3D56">
      <w:pPr>
        <w:spacing w:after="120"/>
        <w:jc w:val="both"/>
        <w:rPr>
          <w:rFonts w:ascii="Arial" w:hAnsi="Arial"/>
          <w:sz w:val="24"/>
          <w:szCs w:val="24"/>
        </w:rPr>
      </w:pPr>
      <w:r w:rsidRPr="00D76D67">
        <w:rPr>
          <w:rFonts w:ascii="Arial" w:hAnsi="Arial"/>
          <w:sz w:val="24"/>
          <w:szCs w:val="24"/>
        </w:rPr>
        <w:t>Chi scoccherà contro Gerusalemme le terribili frecce della fame, della peste, dell’esilio, della morte, della devastazione, non è il Signore. Quando scoccherò contro di voi le terribili frecce della fame, che portano distruzione e che lancerò per distruggervi. Farà questo l’esercito degli Assiri.</w:t>
      </w:r>
      <w:r w:rsidR="009F3B12">
        <w:rPr>
          <w:rFonts w:ascii="Arial" w:hAnsi="Arial"/>
          <w:sz w:val="24"/>
          <w:szCs w:val="24"/>
        </w:rPr>
        <w:t xml:space="preserve"> </w:t>
      </w:r>
      <w:r w:rsidRPr="00D76D67">
        <w:rPr>
          <w:rFonts w:ascii="Arial" w:hAnsi="Arial"/>
          <w:sz w:val="24"/>
          <w:szCs w:val="24"/>
        </w:rPr>
        <w:t>E quando aumenterò la fame contro di voi, togliendovi la riserva di pane. Anche questo farà l’Assiria. Dio cosa farà. Non può fare nulla per salvare la città.</w:t>
      </w:r>
      <w:r w:rsidR="009F3B12">
        <w:rPr>
          <w:rFonts w:ascii="Arial" w:hAnsi="Arial"/>
          <w:sz w:val="24"/>
          <w:szCs w:val="24"/>
        </w:rPr>
        <w:t xml:space="preserve"> </w:t>
      </w:r>
      <w:r w:rsidRPr="00D76D67">
        <w:rPr>
          <w:rFonts w:ascii="Arial" w:hAnsi="Arial"/>
          <w:sz w:val="24"/>
          <w:szCs w:val="24"/>
        </w:rPr>
        <w:t>Il Signore sta mettendo in guardia Gerusalemme. Se tu non ritorni, io non posso fare nulla per la tua salvezza. Neanche tu ti potrai salvare da te stessa.</w:t>
      </w:r>
      <w:r w:rsidR="009F3B12">
        <w:rPr>
          <w:rFonts w:ascii="Arial" w:hAnsi="Arial"/>
          <w:sz w:val="24"/>
          <w:szCs w:val="24"/>
        </w:rPr>
        <w:t xml:space="preserve"> </w:t>
      </w:r>
      <w:r w:rsidRPr="00D76D67">
        <w:rPr>
          <w:rFonts w:ascii="Arial" w:hAnsi="Arial"/>
          <w:sz w:val="24"/>
          <w:szCs w:val="24"/>
        </w:rPr>
        <w:t>L’uomo non può salvare se stesso. Solo il Signore è il suo salvatore. Se l’uomo rinnega e rade da se il suo Dio, è condannato alla perdizione.</w:t>
      </w:r>
      <w:r w:rsidR="009F3B12">
        <w:rPr>
          <w:rFonts w:ascii="Arial" w:hAnsi="Arial"/>
          <w:sz w:val="24"/>
          <w:szCs w:val="24"/>
        </w:rPr>
        <w:t xml:space="preserve"> </w:t>
      </w:r>
      <w:r w:rsidRPr="00D76D67">
        <w:rPr>
          <w:rFonts w:ascii="Arial" w:hAnsi="Arial"/>
          <w:sz w:val="24"/>
          <w:szCs w:val="24"/>
        </w:rPr>
        <w:t xml:space="preserve">Questa è la tremenda verità racchiusa in queste parole. “Non puoi salvare te stessa”. “Solo io ti posso salvare”. “Tu non vuoi che io ti salvi”. </w:t>
      </w:r>
    </w:p>
    <w:p w14:paraId="32363AB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17</w:t>
      </w:r>
      <w:r w:rsidRPr="00D76D67">
        <w:rPr>
          <w:rFonts w:ascii="Arial" w:hAnsi="Arial"/>
          <w:b/>
          <w:color w:val="000000"/>
          <w:sz w:val="24"/>
          <w:szCs w:val="24"/>
        </w:rPr>
        <w:t>Allora manderò contro di voi la fame e le belve, che ti distruggeranno i figli; in mezzo a te passeranno la peste e la strage, mentre farò piombare sopra di te la spada. Io, il Signore, ho parlato».</w:t>
      </w:r>
    </w:p>
    <w:p w14:paraId="2770B586" w14:textId="3C3FB746" w:rsidR="000A3D56" w:rsidRDefault="000A3D56" w:rsidP="000A3D56">
      <w:pPr>
        <w:spacing w:after="120"/>
        <w:jc w:val="both"/>
        <w:rPr>
          <w:rFonts w:ascii="Arial" w:hAnsi="Arial"/>
          <w:sz w:val="24"/>
          <w:szCs w:val="24"/>
        </w:rPr>
      </w:pPr>
      <w:r w:rsidRPr="00D76D67">
        <w:rPr>
          <w:rFonts w:ascii="Arial" w:hAnsi="Arial"/>
          <w:sz w:val="24"/>
          <w:szCs w:val="24"/>
        </w:rPr>
        <w:t>Poiché Gerusalemme ha deciso di confidare in se stessa, rinnegando il suo Signore, ha deciso anche per la sua morte. Ha stabilito il tempo della fine. Allora manderò contro di voi la fame e le belve, che ti distruggeranno i figli. Le belve sono gli Assiri, feroci conquistatori. Sono gente senza alcuna pietà.</w:t>
      </w:r>
      <w:r w:rsidR="009F3B12">
        <w:rPr>
          <w:rFonts w:ascii="Arial" w:hAnsi="Arial"/>
          <w:sz w:val="24"/>
          <w:szCs w:val="24"/>
        </w:rPr>
        <w:t xml:space="preserve"> </w:t>
      </w:r>
      <w:r w:rsidRPr="00D76D67">
        <w:rPr>
          <w:rFonts w:ascii="Arial" w:hAnsi="Arial"/>
          <w:sz w:val="24"/>
          <w:szCs w:val="24"/>
        </w:rPr>
        <w:t>In mezzo a te passeranno la peste e la strage, mentre farò piombare sopra di te la spada. Io, il Signore, ho parlato.</w:t>
      </w:r>
      <w:r w:rsidR="009F3B12">
        <w:rPr>
          <w:rFonts w:ascii="Arial" w:hAnsi="Arial"/>
          <w:sz w:val="24"/>
          <w:szCs w:val="24"/>
        </w:rPr>
        <w:t xml:space="preserve"> </w:t>
      </w:r>
      <w:r w:rsidRPr="00D76D67">
        <w:rPr>
          <w:rFonts w:ascii="Arial" w:hAnsi="Arial"/>
          <w:sz w:val="24"/>
          <w:szCs w:val="24"/>
        </w:rPr>
        <w:t>Ecco la grande misericordia del Signore: avvisare Gerusalemme perché si converta per avere la vita. Se non si converte, per essa è la fine.</w:t>
      </w:r>
      <w:r w:rsidR="009F3B12">
        <w:rPr>
          <w:rFonts w:ascii="Arial" w:hAnsi="Arial"/>
          <w:sz w:val="24"/>
          <w:szCs w:val="24"/>
        </w:rPr>
        <w:t xml:space="preserve"> </w:t>
      </w:r>
      <w:r w:rsidRPr="00D76D67">
        <w:rPr>
          <w:rFonts w:ascii="Arial" w:hAnsi="Arial"/>
          <w:sz w:val="24"/>
          <w:szCs w:val="24"/>
        </w:rPr>
        <w:t xml:space="preserve">È questa la prima grande, infinita, eterna misericordia: il dono della Parola. La prima grande misericordia di Dio dopo la creazione dell’uomo, fu la </w:t>
      </w:r>
      <w:r w:rsidRPr="00D76D67">
        <w:rPr>
          <w:rFonts w:ascii="Arial" w:hAnsi="Arial"/>
          <w:sz w:val="24"/>
          <w:szCs w:val="24"/>
        </w:rPr>
        <w:lastRenderedPageBreak/>
        <w:t>Parola.</w:t>
      </w:r>
      <w:r w:rsidR="009F3B12">
        <w:rPr>
          <w:rFonts w:ascii="Arial" w:hAnsi="Arial"/>
          <w:sz w:val="24"/>
          <w:szCs w:val="24"/>
        </w:rPr>
        <w:t xml:space="preserve"> </w:t>
      </w:r>
      <w:r w:rsidRPr="00D76D67">
        <w:rPr>
          <w:rFonts w:ascii="Arial" w:hAnsi="Arial"/>
          <w:sz w:val="24"/>
          <w:szCs w:val="24"/>
        </w:rPr>
        <w:t>“Se ne mangi, muori”. Poni molta attenzione a non farlo. Questo sta dicendo il Signore a Gerusalemme attraverso Ezechiele: O ti converti o è la fine.</w:t>
      </w:r>
      <w:r w:rsidR="009F3B12">
        <w:rPr>
          <w:rFonts w:ascii="Arial" w:hAnsi="Arial"/>
          <w:sz w:val="24"/>
          <w:szCs w:val="24"/>
        </w:rPr>
        <w:t xml:space="preserve"> </w:t>
      </w:r>
      <w:r w:rsidRPr="00D76D67">
        <w:rPr>
          <w:rFonts w:ascii="Arial" w:hAnsi="Arial"/>
          <w:sz w:val="24"/>
          <w:szCs w:val="24"/>
        </w:rPr>
        <w:t>Il Signore non solo dice alla città che è il tempo della fine. Le dice anche i mali che piomberanno su di essa. Ora la città sa cosa l’attende.</w:t>
      </w:r>
      <w:r w:rsidR="009F3B12">
        <w:rPr>
          <w:rFonts w:ascii="Arial" w:hAnsi="Arial"/>
          <w:sz w:val="24"/>
          <w:szCs w:val="24"/>
        </w:rPr>
        <w:t xml:space="preserve"> </w:t>
      </w:r>
      <w:r w:rsidRPr="00D76D67">
        <w:rPr>
          <w:rFonts w:ascii="Arial" w:hAnsi="Arial"/>
          <w:sz w:val="24"/>
          <w:szCs w:val="24"/>
        </w:rPr>
        <w:t>Se il cristiano si rivestisse di questa stessa misericordia di Dio e dicesse all’uomo i mali che lo attendono, sarebbe l’uomo dalla grande pietà.</w:t>
      </w:r>
      <w:r w:rsidR="009F3B12">
        <w:rPr>
          <w:rFonts w:ascii="Arial" w:hAnsi="Arial"/>
          <w:sz w:val="24"/>
          <w:szCs w:val="24"/>
        </w:rPr>
        <w:t xml:space="preserve"> </w:t>
      </w:r>
      <w:r w:rsidRPr="00D76D67">
        <w:rPr>
          <w:rFonts w:ascii="Arial" w:hAnsi="Arial"/>
          <w:sz w:val="24"/>
          <w:szCs w:val="24"/>
        </w:rPr>
        <w:t>Invece il cristiano inganna l’uomo, dicendo con falsa testimonianza, con inganno, falsità e menzogna, cose che Dio non ha detto.</w:t>
      </w:r>
      <w:r w:rsidR="009F3B12">
        <w:rPr>
          <w:rFonts w:ascii="Arial" w:hAnsi="Arial"/>
          <w:sz w:val="24"/>
          <w:szCs w:val="24"/>
        </w:rPr>
        <w:t xml:space="preserve"> </w:t>
      </w:r>
      <w:r w:rsidRPr="00D76D67">
        <w:rPr>
          <w:rFonts w:ascii="Arial" w:hAnsi="Arial"/>
          <w:sz w:val="24"/>
          <w:szCs w:val="24"/>
        </w:rPr>
        <w:t>E così anziché essere missionario di Dio, il cristiano si fa evangelizzatore di Satana. Dice la parola di Satana, ma servendosi del nome del suo Dio.</w:t>
      </w:r>
      <w:r w:rsidR="009F3B12">
        <w:rPr>
          <w:rFonts w:ascii="Arial" w:hAnsi="Arial"/>
          <w:sz w:val="24"/>
          <w:szCs w:val="24"/>
        </w:rPr>
        <w:t xml:space="preserve"> </w:t>
      </w:r>
      <w:r w:rsidRPr="00D76D67">
        <w:rPr>
          <w:rFonts w:ascii="Arial" w:hAnsi="Arial"/>
          <w:sz w:val="24"/>
          <w:szCs w:val="24"/>
        </w:rPr>
        <w:t>Senza questa primaria, fondamentale, essenziale misericordia, tutte le altre a nulla servono. Senza la prima si aprono per l’uomo le porte della morte.</w:t>
      </w:r>
    </w:p>
    <w:p w14:paraId="4B21ACCA" w14:textId="77777777" w:rsidR="009F3B12" w:rsidRDefault="009F3B12" w:rsidP="000A3D56">
      <w:pPr>
        <w:spacing w:after="120"/>
        <w:jc w:val="both"/>
        <w:rPr>
          <w:rFonts w:ascii="Arial" w:hAnsi="Arial"/>
          <w:sz w:val="24"/>
          <w:szCs w:val="24"/>
        </w:rPr>
      </w:pPr>
    </w:p>
    <w:p w14:paraId="79E1BF78" w14:textId="32AE44DF" w:rsidR="00FC171B" w:rsidRDefault="00FC171B" w:rsidP="00796D63">
      <w:pPr>
        <w:pStyle w:val="Titolo3"/>
      </w:pPr>
      <w:bookmarkStart w:id="109" w:name="_Toc193231381"/>
      <w:r>
        <w:t>EZECHIELE VI</w:t>
      </w:r>
      <w:bookmarkEnd w:id="109"/>
    </w:p>
    <w:p w14:paraId="2CB2C895" w14:textId="681858B9" w:rsidR="00FC171B" w:rsidRPr="00FC171B" w:rsidRDefault="00FC171B" w:rsidP="00FC171B">
      <w:pPr>
        <w:spacing w:after="120"/>
        <w:ind w:left="567" w:right="567"/>
        <w:jc w:val="both"/>
        <w:rPr>
          <w:rFonts w:ascii="Arial" w:hAnsi="Arial"/>
          <w:i/>
          <w:iCs/>
          <w:sz w:val="24"/>
          <w:szCs w:val="24"/>
        </w:rPr>
      </w:pPr>
      <w:r w:rsidRPr="00FC171B">
        <w:rPr>
          <w:rFonts w:ascii="Arial" w:hAnsi="Arial"/>
          <w:i/>
          <w:iCs/>
          <w:sz w:val="24"/>
          <w:szCs w:val="24"/>
        </w:rPr>
        <w:t xml:space="preserve">Mi fu quindi rivolta questa parola del Signore: «Figlio dell’uomo, volgiti verso i monti d’Israele e profetizza contro di essi: </w:t>
      </w:r>
      <w:r w:rsidR="009F3B12" w:rsidRPr="00FC171B">
        <w:rPr>
          <w:rFonts w:ascii="Arial" w:hAnsi="Arial"/>
          <w:i/>
          <w:iCs/>
          <w:sz w:val="24"/>
          <w:szCs w:val="24"/>
        </w:rPr>
        <w:t>Monti</w:t>
      </w:r>
      <w:r w:rsidRPr="00FC171B">
        <w:rPr>
          <w:rFonts w:ascii="Arial" w:hAnsi="Arial"/>
          <w:i/>
          <w:iCs/>
          <w:sz w:val="24"/>
          <w:szCs w:val="24"/>
        </w:rPr>
        <w:t xml:space="preserve"> d’Israele, udite la parola del Signore Dio. Così dice il Signore Dio ai monti e alle colline, alle gole e alle valli: Ecco, manderò sopra di voi la spada e distruggerò le vostre alture. </w:t>
      </w:r>
      <w:r w:rsidR="009F3B12" w:rsidRPr="00FC171B">
        <w:rPr>
          <w:rFonts w:ascii="Arial" w:hAnsi="Arial"/>
          <w:i/>
          <w:iCs/>
          <w:sz w:val="24"/>
          <w:szCs w:val="24"/>
        </w:rPr>
        <w:t>I</w:t>
      </w:r>
      <w:r w:rsidRPr="00FC171B">
        <w:rPr>
          <w:rFonts w:ascii="Arial" w:hAnsi="Arial"/>
          <w:i/>
          <w:iCs/>
          <w:sz w:val="24"/>
          <w:szCs w:val="24"/>
        </w:rPr>
        <w:t xml:space="preserve"> vostri altari saranno demoliti e quelli per l’incenso infranti, getterò i vostri cadaveri davanti ai vostri idoli </w:t>
      </w:r>
      <w:r w:rsidR="009F3B12" w:rsidRPr="00FC171B">
        <w:rPr>
          <w:rFonts w:ascii="Arial" w:hAnsi="Arial"/>
          <w:i/>
          <w:iCs/>
          <w:sz w:val="24"/>
          <w:szCs w:val="24"/>
        </w:rPr>
        <w:t>e</w:t>
      </w:r>
      <w:r w:rsidRPr="00FC171B">
        <w:rPr>
          <w:rFonts w:ascii="Arial" w:hAnsi="Arial"/>
          <w:i/>
          <w:iCs/>
          <w:sz w:val="24"/>
          <w:szCs w:val="24"/>
        </w:rPr>
        <w:t xml:space="preserve"> disseminerò le vostre ossa intorno ai vostri altari. </w:t>
      </w:r>
      <w:r w:rsidR="009F3B12" w:rsidRPr="00FC171B">
        <w:rPr>
          <w:rFonts w:ascii="Arial" w:hAnsi="Arial"/>
          <w:i/>
          <w:iCs/>
          <w:sz w:val="24"/>
          <w:szCs w:val="24"/>
        </w:rPr>
        <w:t>Su</w:t>
      </w:r>
      <w:r w:rsidRPr="00FC171B">
        <w:rPr>
          <w:rFonts w:ascii="Arial" w:hAnsi="Arial"/>
          <w:i/>
          <w:iCs/>
          <w:sz w:val="24"/>
          <w:szCs w:val="24"/>
        </w:rPr>
        <w:t xml:space="preserve">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w:t>
      </w:r>
      <w:r w:rsidR="009F3B12" w:rsidRPr="00FC171B">
        <w:rPr>
          <w:rFonts w:ascii="Arial" w:hAnsi="Arial"/>
          <w:i/>
          <w:iCs/>
          <w:sz w:val="24"/>
          <w:szCs w:val="24"/>
        </w:rPr>
        <w:t>Trafitti</w:t>
      </w:r>
      <w:r w:rsidRPr="00FC171B">
        <w:rPr>
          <w:rFonts w:ascii="Arial" w:hAnsi="Arial"/>
          <w:i/>
          <w:iCs/>
          <w:sz w:val="24"/>
          <w:szCs w:val="24"/>
        </w:rPr>
        <w:t xml:space="preserve"> a morte cadranno in mezzo a voi e saprete che io sono il Signore.</w:t>
      </w:r>
    </w:p>
    <w:p w14:paraId="61C5B7D8" w14:textId="4D0C0476" w:rsidR="00FC171B" w:rsidRPr="00FC171B" w:rsidRDefault="009F3B12" w:rsidP="00FC171B">
      <w:pPr>
        <w:spacing w:after="120"/>
        <w:ind w:left="567" w:right="567"/>
        <w:jc w:val="both"/>
        <w:rPr>
          <w:rFonts w:ascii="Arial" w:hAnsi="Arial"/>
          <w:i/>
          <w:iCs/>
          <w:sz w:val="24"/>
          <w:szCs w:val="24"/>
        </w:rPr>
      </w:pPr>
      <w:r w:rsidRPr="00FC171B">
        <w:rPr>
          <w:rFonts w:ascii="Arial" w:hAnsi="Arial"/>
          <w:i/>
          <w:iCs/>
          <w:sz w:val="24"/>
          <w:szCs w:val="24"/>
        </w:rPr>
        <w:t>Tuttavia</w:t>
      </w:r>
      <w:r w:rsidR="00FC171B" w:rsidRPr="00FC171B">
        <w:rPr>
          <w:rFonts w:ascii="Arial" w:hAnsi="Arial"/>
          <w:i/>
          <w:iCs/>
          <w:sz w:val="24"/>
          <w:szCs w:val="24"/>
        </w:rPr>
        <w:t xml:space="preserve"> farò sopravvivere in mezzo alle nazioni alcuni di voi scampati alla spada, quando vi disperderò nei vari paesi. </w:t>
      </w:r>
      <w:r w:rsidRPr="00FC171B">
        <w:rPr>
          <w:rFonts w:ascii="Arial" w:hAnsi="Arial"/>
          <w:i/>
          <w:iCs/>
          <w:sz w:val="24"/>
          <w:szCs w:val="24"/>
        </w:rPr>
        <w:t>I</w:t>
      </w:r>
      <w:r w:rsidR="00FC171B" w:rsidRPr="00FC171B">
        <w:rPr>
          <w:rFonts w:ascii="Arial" w:hAnsi="Arial"/>
          <w:i/>
          <w:iCs/>
          <w:sz w:val="24"/>
          <w:szCs w:val="24"/>
        </w:rPr>
        <w:t xml:space="preserve">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w:t>
      </w:r>
      <w:r w:rsidRPr="00FC171B">
        <w:rPr>
          <w:rFonts w:ascii="Arial" w:hAnsi="Arial"/>
          <w:i/>
          <w:iCs/>
          <w:sz w:val="24"/>
          <w:szCs w:val="24"/>
        </w:rPr>
        <w:t>Sapranno</w:t>
      </w:r>
      <w:r w:rsidR="00FC171B" w:rsidRPr="00FC171B">
        <w:rPr>
          <w:rFonts w:ascii="Arial" w:hAnsi="Arial"/>
          <w:i/>
          <w:iCs/>
          <w:sz w:val="24"/>
          <w:szCs w:val="24"/>
        </w:rPr>
        <w:t xml:space="preserve"> allora che io sono il Signore e che non ho minacciato invano di infliggere loro questi mali.</w:t>
      </w:r>
    </w:p>
    <w:p w14:paraId="682AB54F" w14:textId="0F24882E" w:rsidR="00FC171B" w:rsidRPr="00FC171B" w:rsidRDefault="009F3B12" w:rsidP="00FC171B">
      <w:pPr>
        <w:spacing w:after="120"/>
        <w:ind w:left="567" w:right="567"/>
        <w:jc w:val="both"/>
        <w:rPr>
          <w:rFonts w:ascii="Arial" w:hAnsi="Arial"/>
          <w:i/>
          <w:iCs/>
          <w:sz w:val="24"/>
          <w:szCs w:val="24"/>
        </w:rPr>
      </w:pPr>
      <w:r w:rsidRPr="00FC171B">
        <w:rPr>
          <w:rFonts w:ascii="Arial" w:hAnsi="Arial"/>
          <w:i/>
          <w:iCs/>
          <w:sz w:val="24"/>
          <w:szCs w:val="24"/>
        </w:rPr>
        <w:t>Così</w:t>
      </w:r>
      <w:r w:rsidR="00FC171B" w:rsidRPr="00FC171B">
        <w:rPr>
          <w:rFonts w:ascii="Arial" w:hAnsi="Arial"/>
          <w:i/>
          <w:iCs/>
          <w:sz w:val="24"/>
          <w:szCs w:val="24"/>
        </w:rPr>
        <w:t xml:space="preserve"> dice il Signore Dio: Batti le mani, pesta i piedi e di’: “Ohimè, per tutti i loro orribili abomini il popolo d’Israele perirà di spada, di fame e di peste! </w:t>
      </w:r>
      <w:r w:rsidRPr="00FC171B">
        <w:rPr>
          <w:rFonts w:ascii="Arial" w:hAnsi="Arial"/>
          <w:i/>
          <w:iCs/>
          <w:sz w:val="24"/>
          <w:szCs w:val="24"/>
        </w:rPr>
        <w:t>Chi</w:t>
      </w:r>
      <w:r w:rsidR="00FC171B" w:rsidRPr="00FC171B">
        <w:rPr>
          <w:rFonts w:ascii="Arial" w:hAnsi="Arial"/>
          <w:i/>
          <w:iCs/>
          <w:sz w:val="24"/>
          <w:szCs w:val="24"/>
        </w:rPr>
        <w:t xml:space="preserve"> è lontano morirà di peste, chi è vicino cadrà di spada, chi è assediato morirà di fame: sfogherò su di loro il mio sdegno”. </w:t>
      </w:r>
      <w:r w:rsidRPr="00FC171B">
        <w:rPr>
          <w:rFonts w:ascii="Arial" w:hAnsi="Arial"/>
          <w:i/>
          <w:iCs/>
          <w:sz w:val="24"/>
          <w:szCs w:val="24"/>
        </w:rPr>
        <w:t>Saprete</w:t>
      </w:r>
      <w:r w:rsidR="00FC171B" w:rsidRPr="00FC171B">
        <w:rPr>
          <w:rFonts w:ascii="Arial" w:hAnsi="Arial"/>
          <w:i/>
          <w:iCs/>
          <w:sz w:val="24"/>
          <w:szCs w:val="24"/>
        </w:rPr>
        <w:t xml:space="preserv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w:t>
      </w:r>
    </w:p>
    <w:p w14:paraId="326E34A3" w14:textId="77777777" w:rsidR="00FC171B" w:rsidRPr="00FC171B" w:rsidRDefault="00FC171B" w:rsidP="00FC171B">
      <w:pPr>
        <w:spacing w:after="120"/>
        <w:ind w:left="567" w:right="567"/>
        <w:jc w:val="both"/>
        <w:rPr>
          <w:rFonts w:ascii="Arial" w:hAnsi="Arial"/>
          <w:i/>
          <w:iCs/>
          <w:sz w:val="24"/>
          <w:szCs w:val="24"/>
        </w:rPr>
      </w:pPr>
    </w:p>
    <w:p w14:paraId="55F22E51" w14:textId="77777777" w:rsidR="000A3D56" w:rsidRPr="00D76D67" w:rsidRDefault="000A3D56" w:rsidP="0045556F">
      <w:pPr>
        <w:pStyle w:val="Corpotesto"/>
      </w:pPr>
      <w:bookmarkStart w:id="110" w:name="_Toc62164852"/>
      <w:r w:rsidRPr="00D76D67">
        <w:t>Contro i monti d’Israele</w:t>
      </w:r>
      <w:bookmarkEnd w:id="110"/>
      <w:r w:rsidRPr="00D76D67">
        <w:t xml:space="preserve"> </w:t>
      </w:r>
    </w:p>
    <w:p w14:paraId="42AF7F8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lastRenderedPageBreak/>
        <w:t>1</w:t>
      </w:r>
      <w:r w:rsidRPr="00D76D67">
        <w:rPr>
          <w:rFonts w:ascii="Arial" w:hAnsi="Arial"/>
          <w:b/>
          <w:sz w:val="24"/>
          <w:szCs w:val="24"/>
        </w:rPr>
        <w:t>Mi fu quindi rivolta questa parola del Signore:</w:t>
      </w:r>
    </w:p>
    <w:p w14:paraId="4416B7D9" w14:textId="5CA890D4" w:rsidR="000A3D56" w:rsidRPr="00D76D67" w:rsidRDefault="000A3D56" w:rsidP="000A3D56">
      <w:pPr>
        <w:spacing w:after="120"/>
        <w:jc w:val="both"/>
        <w:rPr>
          <w:rFonts w:ascii="Arial" w:hAnsi="Arial"/>
          <w:sz w:val="24"/>
          <w:szCs w:val="24"/>
        </w:rPr>
      </w:pPr>
      <w:r w:rsidRPr="00D76D67">
        <w:rPr>
          <w:rFonts w:ascii="Arial" w:hAnsi="Arial"/>
          <w:sz w:val="24"/>
          <w:szCs w:val="24"/>
        </w:rPr>
        <w:t>Quando un uomo parla, l’altro deve sapere se parla in suo nome o per conto di altri. Deve sapere se parla in nome proprio o in nome del Signore.</w:t>
      </w:r>
      <w:r w:rsidR="009F3B12">
        <w:rPr>
          <w:rFonts w:ascii="Arial" w:hAnsi="Arial"/>
          <w:sz w:val="24"/>
          <w:szCs w:val="24"/>
        </w:rPr>
        <w:t xml:space="preserve"> </w:t>
      </w:r>
      <w:r w:rsidRPr="00D76D67">
        <w:rPr>
          <w:rFonts w:ascii="Arial" w:hAnsi="Arial"/>
          <w:sz w:val="24"/>
          <w:szCs w:val="24"/>
        </w:rPr>
        <w:t>Mi fu rivolta questa parola del Signore. Ezechiele dice al suo popolo che la sua Parola non viene dal suo cuore, ma dal cuore di Dio. È una Parola ricevuta.</w:t>
      </w:r>
      <w:r w:rsidR="009F3B12">
        <w:rPr>
          <w:rFonts w:ascii="Arial" w:hAnsi="Arial"/>
          <w:sz w:val="24"/>
          <w:szCs w:val="24"/>
        </w:rPr>
        <w:t xml:space="preserve"> </w:t>
      </w:r>
      <w:r w:rsidRPr="00D76D67">
        <w:rPr>
          <w:rFonts w:ascii="Arial" w:hAnsi="Arial"/>
          <w:sz w:val="24"/>
          <w:szCs w:val="24"/>
        </w:rPr>
        <w:t>Chi l’ascolta, deve accoglierla come Parola di Dio, Parola di profezia, rivelazione, di salvezza, di redenzione, di giustizia, di pace. È Parola di Dio.</w:t>
      </w:r>
      <w:r w:rsidR="009F3B12">
        <w:rPr>
          <w:rFonts w:ascii="Arial" w:hAnsi="Arial"/>
          <w:sz w:val="24"/>
          <w:szCs w:val="24"/>
        </w:rPr>
        <w:t xml:space="preserve"> </w:t>
      </w:r>
      <w:r w:rsidRPr="00D76D67">
        <w:rPr>
          <w:rFonts w:ascii="Arial" w:hAnsi="Arial"/>
          <w:sz w:val="24"/>
          <w:szCs w:val="24"/>
        </w:rPr>
        <w:t xml:space="preserve">La Parola di Dio è sempre di vita, anche quando è di minaccia. È Parola di vita perché la minaccia è sempre un invito alla conversione, nella fede. </w:t>
      </w:r>
    </w:p>
    <w:p w14:paraId="3697D5A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w:t>
      </w:r>
      <w:r w:rsidRPr="00D76D67">
        <w:rPr>
          <w:rFonts w:ascii="Arial" w:hAnsi="Arial"/>
          <w:b/>
          <w:sz w:val="24"/>
          <w:szCs w:val="24"/>
        </w:rPr>
        <w:t>«Figlio dell’uomo, volgiti verso i monti d’Israele e profetizza contro di essi:</w:t>
      </w:r>
    </w:p>
    <w:p w14:paraId="3367162F" w14:textId="3DA26C2B" w:rsidR="000A3D56" w:rsidRPr="00D76D67" w:rsidRDefault="000A3D56" w:rsidP="000A3D56">
      <w:pPr>
        <w:spacing w:after="120"/>
        <w:jc w:val="both"/>
        <w:rPr>
          <w:rFonts w:ascii="Arial" w:hAnsi="Arial"/>
          <w:sz w:val="24"/>
          <w:szCs w:val="24"/>
        </w:rPr>
      </w:pPr>
      <w:r w:rsidRPr="00D76D67">
        <w:rPr>
          <w:rFonts w:ascii="Arial" w:hAnsi="Arial"/>
          <w:sz w:val="24"/>
          <w:szCs w:val="24"/>
        </w:rPr>
        <w:t>A chi deve parlare Ezechiele? Ai monti di Israele. Chi sono i monti di Israele? È il popolo che ancora abita in Gerusalemme. Sono i figli di Giuda.</w:t>
      </w:r>
      <w:r w:rsidR="009F3B12">
        <w:rPr>
          <w:rFonts w:ascii="Arial" w:hAnsi="Arial"/>
          <w:sz w:val="24"/>
          <w:szCs w:val="24"/>
        </w:rPr>
        <w:t xml:space="preserve"> </w:t>
      </w:r>
      <w:r w:rsidRPr="00D76D67">
        <w:rPr>
          <w:rFonts w:ascii="Arial" w:hAnsi="Arial"/>
          <w:sz w:val="24"/>
          <w:szCs w:val="24"/>
        </w:rPr>
        <w:t>Figlio dell’uomo, volgiti verso i monti d’Israele e profetizza contro di essi. È una parola di rivelazione di ciò che sta per accadere e non sono cose buone.</w:t>
      </w:r>
      <w:r w:rsidR="009F3B12">
        <w:rPr>
          <w:rFonts w:ascii="Arial" w:hAnsi="Arial"/>
          <w:sz w:val="24"/>
          <w:szCs w:val="24"/>
        </w:rPr>
        <w:t xml:space="preserve"> </w:t>
      </w:r>
      <w:r w:rsidRPr="00D76D67">
        <w:rPr>
          <w:rFonts w:ascii="Arial" w:hAnsi="Arial"/>
          <w:sz w:val="24"/>
          <w:szCs w:val="24"/>
        </w:rPr>
        <w:t>I monti d’Israele, prima di tutto il monte Sion e con esso Gerusalemme dovranno sapere che è giunto il tempo della fine.</w:t>
      </w:r>
      <w:r w:rsidR="009F3B12">
        <w:rPr>
          <w:rFonts w:ascii="Arial" w:hAnsi="Arial"/>
          <w:sz w:val="24"/>
          <w:szCs w:val="24"/>
        </w:rPr>
        <w:t xml:space="preserve"> </w:t>
      </w:r>
      <w:r w:rsidRPr="00D76D67">
        <w:rPr>
          <w:rFonts w:ascii="Arial" w:hAnsi="Arial"/>
          <w:sz w:val="24"/>
          <w:szCs w:val="24"/>
        </w:rPr>
        <w:t>Se Gerusalemme ascoltasse questa profezia e si convertisse al suo Dio, ancora farebbe in tempo a salvarsi. Il Signore non permetterebbe la sua rovina.</w:t>
      </w:r>
      <w:r w:rsidR="009F3B12">
        <w:rPr>
          <w:rFonts w:ascii="Arial" w:hAnsi="Arial"/>
          <w:sz w:val="24"/>
          <w:szCs w:val="24"/>
        </w:rPr>
        <w:t xml:space="preserve"> </w:t>
      </w:r>
      <w:r w:rsidRPr="00D76D67">
        <w:rPr>
          <w:rFonts w:ascii="Arial" w:hAnsi="Arial"/>
          <w:sz w:val="24"/>
          <w:szCs w:val="24"/>
        </w:rPr>
        <w:t xml:space="preserve">Gesù nel Vangelo secondo Luca avvisa Gerusalemme che si può anche giungere al tempo del non ritorno, della non più conversione. </w:t>
      </w:r>
    </w:p>
    <w:p w14:paraId="14CAD1E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19,42-44). </w:t>
      </w:r>
    </w:p>
    <w:p w14:paraId="43E37A09"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Per Gesù il limite del non ritorno si oltrepassa quando si cade nel peccato contro lo Spirito Santo. Con esso già sulla terra si è nella dannazione eterna.</w:t>
      </w:r>
    </w:p>
    <w:p w14:paraId="08CD936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519D5C24"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La profezia, se da un lato può aprire il cuore al pentimento, dall’altro può anche indicare che ormai il limite del non ritorno è stato oltrepassato.</w:t>
      </w:r>
    </w:p>
    <w:p w14:paraId="1CE4BCF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3</w:t>
      </w:r>
      <w:r w:rsidRPr="00D76D67">
        <w:rPr>
          <w:rFonts w:ascii="Arial" w:hAnsi="Arial"/>
          <w:b/>
          <w:sz w:val="24"/>
          <w:szCs w:val="24"/>
        </w:rPr>
        <w:t>Monti d’Israele, udite la parola del Signore Dio. Così dice il Signore Dio ai monti e alle colline, alle gole e alle valli: Ecco, manderò sopra di voi la spada e distruggerò le vostre alture.</w:t>
      </w:r>
    </w:p>
    <w:p w14:paraId="0BB28228" w14:textId="4980231E" w:rsidR="000A3D56" w:rsidRPr="00D76D67" w:rsidRDefault="000A3D56" w:rsidP="000A3D56">
      <w:pPr>
        <w:spacing w:after="120"/>
        <w:jc w:val="both"/>
        <w:rPr>
          <w:rFonts w:ascii="Arial" w:hAnsi="Arial"/>
          <w:sz w:val="24"/>
          <w:szCs w:val="24"/>
        </w:rPr>
      </w:pPr>
      <w:r w:rsidRPr="00D76D67">
        <w:rPr>
          <w:rFonts w:ascii="Arial" w:hAnsi="Arial"/>
          <w:sz w:val="24"/>
          <w:szCs w:val="24"/>
        </w:rPr>
        <w:t>I monti d’Israele devono ascoltare la Parola del Signore. Devono sapere cosa sta per accadere a motivo della loro ostinazione e ribellione contro Dio.</w:t>
      </w:r>
      <w:r w:rsidR="009F3B12">
        <w:rPr>
          <w:rFonts w:ascii="Arial" w:hAnsi="Arial"/>
          <w:sz w:val="24"/>
          <w:szCs w:val="24"/>
        </w:rPr>
        <w:t xml:space="preserve"> </w:t>
      </w:r>
      <w:r w:rsidRPr="00D76D67">
        <w:rPr>
          <w:rFonts w:ascii="Arial" w:hAnsi="Arial"/>
          <w:sz w:val="24"/>
          <w:szCs w:val="24"/>
        </w:rPr>
        <w:t>Monti d’Israele, udite la parola del Signore Dio. Chi parla è il Dio d’Israele, il Dio d’Abramo. Chi parla è il Dio dalla parola che sempre si compie.</w:t>
      </w:r>
      <w:r w:rsidR="009F3B12">
        <w:rPr>
          <w:rFonts w:ascii="Arial" w:hAnsi="Arial"/>
          <w:sz w:val="24"/>
          <w:szCs w:val="24"/>
        </w:rPr>
        <w:t xml:space="preserve"> </w:t>
      </w:r>
      <w:r w:rsidRPr="00D76D67">
        <w:rPr>
          <w:rFonts w:ascii="Arial" w:hAnsi="Arial"/>
          <w:sz w:val="24"/>
          <w:szCs w:val="24"/>
        </w:rPr>
        <w:t xml:space="preserve">Così dice il Signore Dio ai monti e alle colline, alle gole e alle valli: Ecco, manderò sopra di </w:t>
      </w:r>
      <w:r w:rsidRPr="00D76D67">
        <w:rPr>
          <w:rFonts w:ascii="Arial" w:hAnsi="Arial"/>
          <w:sz w:val="24"/>
          <w:szCs w:val="24"/>
        </w:rPr>
        <w:lastRenderedPageBreak/>
        <w:t>voi la spada e distruggerò le vostre alture.</w:t>
      </w:r>
      <w:r w:rsidR="009F3B12">
        <w:rPr>
          <w:rFonts w:ascii="Arial" w:hAnsi="Arial"/>
          <w:sz w:val="24"/>
          <w:szCs w:val="24"/>
        </w:rPr>
        <w:t xml:space="preserve"> </w:t>
      </w:r>
      <w:r w:rsidRPr="00D76D67">
        <w:rPr>
          <w:rFonts w:ascii="Arial" w:hAnsi="Arial"/>
          <w:sz w:val="24"/>
          <w:szCs w:val="24"/>
        </w:rPr>
        <w:t>Le alture sono i luoghi dell’idolatria. Sulle alture venivano adorati i molti falsi idoli. Su di esse si praticava anche l</w:t>
      </w:r>
      <w:r w:rsidR="009F3B12">
        <w:rPr>
          <w:rFonts w:ascii="Arial" w:hAnsi="Arial"/>
          <w:sz w:val="24"/>
          <w:szCs w:val="24"/>
        </w:rPr>
        <w:t>a</w:t>
      </w:r>
      <w:r w:rsidRPr="00D76D67">
        <w:rPr>
          <w:rFonts w:ascii="Arial" w:hAnsi="Arial"/>
          <w:sz w:val="24"/>
          <w:szCs w:val="24"/>
        </w:rPr>
        <w:t xml:space="preserve"> prostituzione sacra. Queste alture erano luoghi di immoralità, nefandezze. Regnava in esse la disumanità, il degrado morale e spirituale. Erano luoghi immondi.</w:t>
      </w:r>
      <w:r w:rsidR="009F3B12">
        <w:rPr>
          <w:rFonts w:ascii="Arial" w:hAnsi="Arial"/>
          <w:sz w:val="24"/>
          <w:szCs w:val="24"/>
        </w:rPr>
        <w:t xml:space="preserve"> </w:t>
      </w:r>
      <w:r w:rsidRPr="00D76D67">
        <w:rPr>
          <w:rFonts w:ascii="Arial" w:hAnsi="Arial"/>
          <w:sz w:val="24"/>
          <w:szCs w:val="24"/>
        </w:rPr>
        <w:t>Soprattutto in questi luoghi veniva rinnegato, cancellato, radiato il Dio dell’alleanza, il Dio della vita. Venivano adorati dèi di morte.</w:t>
      </w:r>
      <w:r w:rsidR="009F3B12">
        <w:rPr>
          <w:rFonts w:ascii="Arial" w:hAnsi="Arial"/>
          <w:sz w:val="24"/>
          <w:szCs w:val="24"/>
        </w:rPr>
        <w:t xml:space="preserve"> </w:t>
      </w:r>
      <w:r w:rsidRPr="00D76D67">
        <w:rPr>
          <w:rFonts w:ascii="Arial" w:hAnsi="Arial"/>
          <w:sz w:val="24"/>
          <w:szCs w:val="24"/>
        </w:rPr>
        <w:t>Per uno che ha conosciuto il vero Dio, non vi erano luoghi più avvilenti di questi. Qui si manifestava l’umanità peggiore. Le immoralità erano senza numero.</w:t>
      </w:r>
    </w:p>
    <w:p w14:paraId="5A37DF7E"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4</w:t>
      </w:r>
      <w:r w:rsidRPr="00D76D67">
        <w:rPr>
          <w:rFonts w:ascii="Arial" w:hAnsi="Arial"/>
          <w:b/>
          <w:sz w:val="24"/>
          <w:szCs w:val="24"/>
        </w:rPr>
        <w:t>I vostri altari saranno demoliti e quelli per l’incenso infranti, getterò i vostri cadaveri davanti ai vostri idoli</w:t>
      </w:r>
    </w:p>
    <w:p w14:paraId="558B5AA5" w14:textId="042E93D8" w:rsidR="000A3D56" w:rsidRPr="00D76D67" w:rsidRDefault="000A3D56" w:rsidP="000A3D56">
      <w:pPr>
        <w:spacing w:after="120"/>
        <w:jc w:val="both"/>
        <w:rPr>
          <w:rFonts w:ascii="Arial" w:hAnsi="Arial"/>
          <w:sz w:val="24"/>
          <w:szCs w:val="24"/>
        </w:rPr>
      </w:pPr>
      <w:r w:rsidRPr="00D76D67">
        <w:rPr>
          <w:rFonts w:ascii="Arial" w:hAnsi="Arial"/>
          <w:sz w:val="24"/>
          <w:szCs w:val="24"/>
        </w:rPr>
        <w:t>Ecco la parola che i monti d’Israele dovranno ascoltare. Il Signore distruggerà la loro idolatria, abbatterà gli idoli, distruggerà gli altari. Lui è il Signore.</w:t>
      </w:r>
      <w:r w:rsidR="009F3B12">
        <w:rPr>
          <w:rFonts w:ascii="Arial" w:hAnsi="Arial"/>
          <w:sz w:val="24"/>
          <w:szCs w:val="24"/>
        </w:rPr>
        <w:t xml:space="preserve"> </w:t>
      </w:r>
      <w:r w:rsidRPr="00D76D67">
        <w:rPr>
          <w:rFonts w:ascii="Arial" w:hAnsi="Arial"/>
          <w:sz w:val="24"/>
          <w:szCs w:val="24"/>
        </w:rPr>
        <w:t>I vostri altari saranno demoliti e quelli per l’incenso infranti, getterò i vostri cadaveri davanti ai vostri idoli. Non vi sarà più idolatria su queste alture.</w:t>
      </w:r>
      <w:r w:rsidR="009F3B12">
        <w:rPr>
          <w:rFonts w:ascii="Arial" w:hAnsi="Arial"/>
          <w:sz w:val="24"/>
          <w:szCs w:val="24"/>
        </w:rPr>
        <w:t xml:space="preserve"> </w:t>
      </w:r>
      <w:r w:rsidRPr="00D76D67">
        <w:rPr>
          <w:rFonts w:ascii="Arial" w:hAnsi="Arial"/>
          <w:sz w:val="24"/>
          <w:szCs w:val="24"/>
        </w:rPr>
        <w:t>O distruggiamo noi il peccato o dal peccato saremo distrutti. O portiamo noi conversione nella nostra vita o la malvagità ci divorerà.</w:t>
      </w:r>
      <w:r w:rsidR="009F3B12">
        <w:rPr>
          <w:rFonts w:ascii="Arial" w:hAnsi="Arial"/>
          <w:sz w:val="24"/>
          <w:szCs w:val="24"/>
        </w:rPr>
        <w:t xml:space="preserve"> </w:t>
      </w:r>
      <w:r w:rsidRPr="00D76D67">
        <w:rPr>
          <w:rFonts w:ascii="Arial" w:hAnsi="Arial"/>
          <w:sz w:val="24"/>
          <w:szCs w:val="24"/>
        </w:rPr>
        <w:t>Quando non siamo noi a dare una svolta morale alla nostra esistenza, sarà la storia che la opererà ma in un modo assai doloroso.</w:t>
      </w:r>
      <w:r w:rsidR="009F3B12">
        <w:rPr>
          <w:rFonts w:ascii="Arial" w:hAnsi="Arial"/>
          <w:sz w:val="24"/>
          <w:szCs w:val="24"/>
        </w:rPr>
        <w:t xml:space="preserve"> </w:t>
      </w:r>
      <w:r w:rsidRPr="00D76D67">
        <w:rPr>
          <w:rFonts w:ascii="Arial" w:hAnsi="Arial"/>
          <w:sz w:val="24"/>
          <w:szCs w:val="24"/>
        </w:rPr>
        <w:t>La storia distrugge e noi e gli idoli, noi e il nostro peccato, noi e la nostra immoralità, noi e la nostra falsa religione. La storia non fa distinzione.</w:t>
      </w:r>
      <w:r w:rsidR="009F3B12">
        <w:rPr>
          <w:rFonts w:ascii="Arial" w:hAnsi="Arial"/>
          <w:sz w:val="24"/>
          <w:szCs w:val="24"/>
        </w:rPr>
        <w:t xml:space="preserve"> </w:t>
      </w:r>
      <w:r w:rsidRPr="00D76D67">
        <w:rPr>
          <w:rFonts w:ascii="Arial" w:hAnsi="Arial"/>
          <w:sz w:val="24"/>
          <w:szCs w:val="24"/>
        </w:rPr>
        <w:t xml:space="preserve">La storia è seminatrice di molti guai. Essa distrugge, abbatte, rade al suolo, infierisce, non risparmia alcuno. Essa passa e produce disastri e rovine. </w:t>
      </w:r>
    </w:p>
    <w:p w14:paraId="5E215969"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5</w:t>
      </w:r>
      <w:r w:rsidRPr="00D76D67">
        <w:rPr>
          <w:rFonts w:ascii="Arial" w:hAnsi="Arial"/>
          <w:b/>
          <w:sz w:val="24"/>
          <w:szCs w:val="24"/>
        </w:rPr>
        <w:t>e disseminerò le vostre ossa intorno ai vostri altari.</w:t>
      </w:r>
    </w:p>
    <w:p w14:paraId="4000E8B9" w14:textId="3151A25C" w:rsidR="000A3D56" w:rsidRPr="00D76D67" w:rsidRDefault="000A3D56" w:rsidP="000A3D56">
      <w:pPr>
        <w:spacing w:after="120"/>
        <w:jc w:val="both"/>
        <w:rPr>
          <w:rFonts w:ascii="Arial" w:hAnsi="Arial"/>
          <w:sz w:val="24"/>
          <w:szCs w:val="24"/>
        </w:rPr>
      </w:pPr>
      <w:r w:rsidRPr="00D76D67">
        <w:rPr>
          <w:rFonts w:ascii="Arial" w:hAnsi="Arial"/>
          <w:sz w:val="24"/>
          <w:szCs w:val="24"/>
        </w:rPr>
        <w:t>Ecco cosa avverrà ancora. I morti saranno così tanti da non esservi più alcuno che seppellisca. I loro cadaveri saranno esposti alle bestie selvatiche.</w:t>
      </w:r>
      <w:r w:rsidR="009F3B12">
        <w:rPr>
          <w:rFonts w:ascii="Arial" w:hAnsi="Arial"/>
          <w:sz w:val="24"/>
          <w:szCs w:val="24"/>
        </w:rPr>
        <w:t xml:space="preserve"> </w:t>
      </w:r>
      <w:r w:rsidRPr="00D76D67">
        <w:rPr>
          <w:rFonts w:ascii="Arial" w:hAnsi="Arial"/>
          <w:sz w:val="24"/>
          <w:szCs w:val="24"/>
        </w:rPr>
        <w:t>E disseminerò le</w:t>
      </w:r>
      <w:r w:rsidR="009F3B12">
        <w:rPr>
          <w:rFonts w:ascii="Arial" w:hAnsi="Arial"/>
          <w:sz w:val="24"/>
          <w:szCs w:val="24"/>
        </w:rPr>
        <w:t xml:space="preserve"> </w:t>
      </w:r>
      <w:r w:rsidRPr="00D76D67">
        <w:rPr>
          <w:rFonts w:ascii="Arial" w:hAnsi="Arial"/>
          <w:sz w:val="24"/>
          <w:szCs w:val="24"/>
        </w:rPr>
        <w:t>vostr</w:t>
      </w:r>
      <w:r w:rsidR="009F3B12">
        <w:rPr>
          <w:rFonts w:ascii="Arial" w:hAnsi="Arial"/>
          <w:sz w:val="24"/>
          <w:szCs w:val="24"/>
        </w:rPr>
        <w:t>e</w:t>
      </w:r>
      <w:r w:rsidRPr="00D76D67">
        <w:rPr>
          <w:rFonts w:ascii="Arial" w:hAnsi="Arial"/>
          <w:sz w:val="24"/>
          <w:szCs w:val="24"/>
        </w:rPr>
        <w:t xml:space="preserve"> ossa intorno ai vostri altari. Molti morranno durante la pratica della loro idolatria. Non saranno sepolti per mancanza di uomini.</w:t>
      </w:r>
      <w:r w:rsidR="009F3B12">
        <w:rPr>
          <w:rFonts w:ascii="Arial" w:hAnsi="Arial"/>
          <w:sz w:val="24"/>
          <w:szCs w:val="24"/>
        </w:rPr>
        <w:t xml:space="preserve"> </w:t>
      </w:r>
      <w:r w:rsidRPr="00D76D67">
        <w:rPr>
          <w:rFonts w:ascii="Arial" w:hAnsi="Arial"/>
          <w:sz w:val="24"/>
          <w:szCs w:val="24"/>
        </w:rPr>
        <w:t>Le bestie selvatiche divoreranno la loro carne. Le loro ossa rimarranno attorno ai loro altari. Il luogo del peccato diviene anche luogo di morte.</w:t>
      </w:r>
      <w:r w:rsidR="009F3B12">
        <w:rPr>
          <w:rFonts w:ascii="Arial" w:hAnsi="Arial"/>
          <w:sz w:val="24"/>
          <w:szCs w:val="24"/>
        </w:rPr>
        <w:t xml:space="preserve"> </w:t>
      </w:r>
      <w:r w:rsidRPr="00D76D67">
        <w:rPr>
          <w:rFonts w:ascii="Arial" w:hAnsi="Arial"/>
          <w:sz w:val="24"/>
          <w:szCs w:val="24"/>
        </w:rPr>
        <w:t>Il luogo del peccato è anche luogo del disonore eterno. Per un figlio di Abramo nulla era più disonorevole della non sepoltura.</w:t>
      </w:r>
      <w:r w:rsidR="009F3B12">
        <w:rPr>
          <w:rFonts w:ascii="Arial" w:hAnsi="Arial"/>
          <w:sz w:val="24"/>
          <w:szCs w:val="24"/>
        </w:rPr>
        <w:t xml:space="preserve"> </w:t>
      </w:r>
      <w:r w:rsidRPr="00D76D67">
        <w:rPr>
          <w:rFonts w:ascii="Arial" w:hAnsi="Arial"/>
          <w:sz w:val="24"/>
          <w:szCs w:val="24"/>
        </w:rPr>
        <w:t>Restare insepolti era la pena più grande che si sarebbe potuta infliggere ad un uomo. Questa verità la possiamo attingere dal Libro di Tobia.</w:t>
      </w:r>
    </w:p>
    <w:p w14:paraId="7DECE11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0385199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w:t>
      </w:r>
      <w:r w:rsidRPr="00061A5C">
        <w:rPr>
          <w:rFonts w:ascii="Arial" w:hAnsi="Arial"/>
          <w:i/>
          <w:iCs/>
          <w:sz w:val="24"/>
          <w:szCs w:val="24"/>
        </w:rPr>
        <w:lastRenderedPageBreak/>
        <w:t>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24325EE3" w14:textId="09137D9C"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w:t>
      </w:r>
      <w:r w:rsidR="00744AE4" w:rsidRPr="00061A5C">
        <w:rPr>
          <w:rFonts w:ascii="Arial" w:hAnsi="Arial"/>
          <w:i/>
          <w:iCs/>
          <w:sz w:val="24"/>
          <w:szCs w:val="24"/>
        </w:rPr>
        <w:t>parentela (</w:t>
      </w:r>
      <w:r w:rsidRPr="00061A5C">
        <w:rPr>
          <w:rFonts w:ascii="Arial" w:hAnsi="Arial"/>
          <w:i/>
          <w:iCs/>
          <w:sz w:val="24"/>
          <w:szCs w:val="24"/>
        </w:rPr>
        <w:t>Tb 1,1-22)</w:t>
      </w:r>
    </w:p>
    <w:p w14:paraId="3B6EFF6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2C4A1E6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327DA13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229B8565" w14:textId="3FFC4F4D" w:rsidR="000A3D56" w:rsidRPr="00D76D67" w:rsidRDefault="000A3D56" w:rsidP="000A3D56">
      <w:pPr>
        <w:spacing w:after="120"/>
        <w:jc w:val="both"/>
        <w:rPr>
          <w:rFonts w:ascii="Arial" w:hAnsi="Arial"/>
          <w:sz w:val="24"/>
          <w:szCs w:val="24"/>
        </w:rPr>
      </w:pPr>
      <w:r w:rsidRPr="00D76D67">
        <w:rPr>
          <w:rFonts w:ascii="Arial" w:hAnsi="Arial"/>
          <w:sz w:val="24"/>
          <w:szCs w:val="24"/>
        </w:rPr>
        <w:t>Seppellire i morti era opera di altissima, squisita misericordia. La condanna al non seppellimento era l’onta e lo sfregio più grande. Il profeta Geremia annunzia per Gerusalemme che i suoi figli moriranno, ma non saranno né raccolti e né sepolti. È una pena peggiore della stessa morte.</w:t>
      </w:r>
      <w:r w:rsidR="009F3B12">
        <w:rPr>
          <w:rFonts w:ascii="Arial" w:hAnsi="Arial"/>
          <w:sz w:val="24"/>
          <w:szCs w:val="24"/>
        </w:rPr>
        <w:t xml:space="preserve"> </w:t>
      </w:r>
    </w:p>
    <w:p w14:paraId="43593C4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516B09D3"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1264B1C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Pertanto, ecco, verranno giorni – oracolo del Signore – nei quali non si dirà più: “Per la vita del Signore che ha fatto uscire gli Israeliti dalla terra d’Egitto!”, ma piuttosto: “Per la vita del Signore che ha fatto uscire gli Israeliti dalla terra del settentrione e da tutte le regioni dove li aveva dispersi!”. E io li ricondurrò nella loro terra che avevo concesso ai loro padri.</w:t>
      </w:r>
    </w:p>
    <w:p w14:paraId="3C05F09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4AECD3D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7A887F6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Questa parola fu rivolta a Geremia per tutto il popolo di Giuda nel quarto anno del regno di Ioiakìm, figlio di Giosia, re di Giuda, cioè nel primo anno del regno di Nabucodònosor, re di Babilonia. Il profeta Geremia l’annunciò a tutto il popolo di Giuda e a tutti gli abitanti di Gerusalemme dicendo: «Dall’anno tredicesimo del regno di Giosia, figlio di Amon, re di Giuda, fino ad oggi sono ventitré anni che mi è stata rivolta la parola del Signore e io ho parlato a voi con premura e insistenza, ma voi non avete ascoltato. Il Signore vi ha inviato con assidua premura tutti i suoi servi, i profeti, ma voi non avete ascoltato e non avete prestato orecchio per ascoltare quando vi diceva: “Ognuno abbandoni la sua condotta perversa e le sue opere malvagie; allora potrete abitare nella terra che il Signore ha dato a voi e ai vostri padri dai tempi antichi e per sempre. Non seguite altri dèi per servirli e adorarli e non provocatemi con le opere delle vostre mani e io non vi farò del male. Ma voi non mi avete ascoltato – oracolo del Signore – e mi avete provocato con l’opera delle vostre mani per vostra disgrazia”. </w:t>
      </w:r>
    </w:p>
    <w:p w14:paraId="618D770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Per questo dice il Signore degli eserciti: Poiché non avete ascoltato le mie parole, ecco, manderò a prendere tutte le tribù del settentrione – oracolo del Signore – e Nabucodònosor re di Babilonia, mio servo, e li farò venire contro questo paese, contro i suoi abitanti e contro tutte le nazioni confinanti, voterò costoro allo sterminio e li ridurrò a oggetto di orrore, a scherno e a obbrobrio perenne. Farò cessare in mezzo a loro i canti di gioia e di allegria, il canto dello sposo e della sposa, il rumore della mola e il lume della lampada. Tutta questa regione sarà distrutta e desolata e queste genti serviranno il re di Babilonia per settanta anni. Quando saranno compiuti i settanta anni, punirò per i loro delitti il re di Babilonia e quel popolo – oracolo del Signore –, punirò il paese dei Caldei e lo ridurrò a una desolazione perenne. Manderò dunque a effetto su questo paese tutte le parole che ho pronunciato a suo riguardo, tutto quanto è scritto in questo libro, ciò che Geremia aveva profetizzato contro tutte le nazioni. Nazioni numerose e re potenti ridurranno in schiavitù anche costoro, e così li ripagherò secondo le loro azioni e le opere delle loro mani».</w:t>
      </w:r>
    </w:p>
    <w:p w14:paraId="0B1B255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Così mi disse il Signore, Dio d’Israele: «Prendi dalla mia mano questa coppa di vino della mia ira e falla bere a tutte le nazioni alle quali ti invio, perché ne bevano, ne restino inebriate ed escano di senno dinanzi alla spada che manderò in mezzo a loro».</w:t>
      </w:r>
    </w:p>
    <w:p w14:paraId="2B73B15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Presi dunque la coppa dalla mano del Signore e la diedi a bere a tutte le nazioni alle quali il Signore mi aveva inviato: a Gerusalemme e alle città di Giuda, ai re e ai capi, per abbandonarli alla distruzione, all’orrore, allo scherno e alla maledizione, come avviene ancora oggi; anche al faraone, re d’Egitto, ai suoi ministri, ai suoi nobili e a tutto il suo popolo, alla gente d’ogni razza e a tutti i re del paese di Us, a tutti i re del paese dei Filistei, ad Àscalon, a Gaza, a Ekron e ai superstiti di Asdod, a Edom, a Moab e ad Ammon, a tutti i re di Tiro e a tutti i re di Sidone e ai re dell’isola che è al di là del mare, a Dedan, a Tema, a Buz e a quanti si radono le tempie, a tutti i re degli Arabi che abitano nel deserto, a tutti i re di Zimrì, a tutti i re dell’Elam e a tutti i re della Media, a tutti i re del settentrione, vicini e lontani, agli uni e agli altri e a tutti i regni che sono sulla terra; il re di Sesac berrà dopo di loro.</w:t>
      </w:r>
    </w:p>
    <w:p w14:paraId="1066A4A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«Tu riferirai loro: Dice il Signore degli eserciti, Dio d’Israele: Bevete e inebriatevi, vomitate e cadete senza rialzarvi davanti alla spada che io mando in mezzo a voi. Se poi rifiuteranno di prendere dalla tua mano la coppa da bere, tu dirai loro: Dice il Signore degli eserciti: Berrete per forza! Ecco, io comincio a castigare la città che porta il mio nome, e voi pretendete di rimanere impuniti? No, non resterete impuniti, perché io farò venire la spada su tutti gli abitanti della terra. Oracolo del Signore degli eserciti. </w:t>
      </w:r>
    </w:p>
    <w:p w14:paraId="4CC68868" w14:textId="5BDB6CB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Profetizzerai tutte queste cose e dirai loro: Il Signore ruggisce dall’alto, dalla sua santa dimora fa udire la sua voce; alza il suo ruggito contro la prateria, manda grida di giubilo come i pigiatori delle uve, contro tutti gli abitanti della terra. Il rumore giunge fino all’estremità della terra, perché il Signore fa un processo alle nazioni; chiama in giudizio ogni uomo, condanna a morte gli empi.</w:t>
      </w:r>
      <w:r w:rsidR="0023637E">
        <w:rPr>
          <w:rFonts w:ascii="Arial" w:hAnsi="Arial"/>
          <w:i/>
          <w:iCs/>
          <w:sz w:val="24"/>
          <w:szCs w:val="24"/>
        </w:rPr>
        <w:t xml:space="preserve"> </w:t>
      </w:r>
      <w:r w:rsidRPr="00061A5C">
        <w:rPr>
          <w:rFonts w:ascii="Arial" w:hAnsi="Arial"/>
          <w:i/>
          <w:iCs/>
          <w:sz w:val="24"/>
          <w:szCs w:val="24"/>
        </w:rPr>
        <w:t>Oracolo del Signore. Dice il Signore degli eserciti: Ecco, la sventura passa di nazione in nazione, si alza un grande turbine dall’estremità della terra».</w:t>
      </w:r>
    </w:p>
    <w:p w14:paraId="776BE86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In quel giorno i colpiti dal Signore si troveranno da un’estremità all’altra della terra; non saranno rimpianti né raccolti né sepolti, ma diverranno come letame sul suolo.</w:t>
      </w:r>
    </w:p>
    <w:p w14:paraId="01BFA37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Urlate, pastori, gridate, rotolatevi nella polvere, capi del gregge! Perché sono giunti i giorni del vostro macello; stramazzerete come vaso prezioso. Non ci sarà rifugio per i pastori né scampo per i capi del gregge. Voci e grida dei pastori, urla delle guide del gregge, perché il Signore distrugge il loro pascolo; sono devastati i prati tranquilli a causa dell’ardente ira del Signore. Il leone abbandona la sua tana, la loro terra è diventata una desolazione, a causa della spada devastatrice e della sua ira ardente (Ger 25,1-38). </w:t>
      </w:r>
    </w:p>
    <w:p w14:paraId="669799A5" w14:textId="06D0939C" w:rsidR="009F3B12" w:rsidRDefault="000A3D56" w:rsidP="009F3B12">
      <w:pPr>
        <w:spacing w:after="120"/>
        <w:jc w:val="both"/>
        <w:rPr>
          <w:rFonts w:ascii="Arial" w:hAnsi="Arial"/>
          <w:sz w:val="24"/>
          <w:szCs w:val="24"/>
        </w:rPr>
      </w:pPr>
      <w:r w:rsidRPr="00D76D67">
        <w:rPr>
          <w:rFonts w:ascii="Arial" w:hAnsi="Arial"/>
          <w:sz w:val="24"/>
          <w:szCs w:val="24"/>
        </w:rPr>
        <w:t>Ora i monti d’Israele sanno cosa accadrà. Essi sperimenteranno tutta la potenza di morte, devastazione, distruzione del loro peccato.</w:t>
      </w:r>
      <w:r w:rsidR="009F3B12">
        <w:rPr>
          <w:rFonts w:ascii="Arial" w:hAnsi="Arial"/>
          <w:sz w:val="24"/>
          <w:szCs w:val="24"/>
        </w:rPr>
        <w:t xml:space="preserve"> </w:t>
      </w:r>
      <w:r w:rsidRPr="00D76D67">
        <w:rPr>
          <w:rFonts w:ascii="Arial" w:hAnsi="Arial"/>
          <w:sz w:val="24"/>
          <w:szCs w:val="24"/>
        </w:rPr>
        <w:t>Essi sanno che non vi è nessuno che seppellisca. Sanno che i loro corpi saranno dati in pasto agli uccelli dell’aria e alle bestie dei campi.</w:t>
      </w:r>
      <w:r w:rsidR="009F3B12">
        <w:rPr>
          <w:rFonts w:ascii="Arial" w:hAnsi="Arial"/>
          <w:sz w:val="24"/>
          <w:szCs w:val="24"/>
        </w:rPr>
        <w:t xml:space="preserve"> </w:t>
      </w:r>
    </w:p>
    <w:p w14:paraId="57C9ADF2" w14:textId="2ECC16E8" w:rsidR="000A3D56" w:rsidRPr="00D76D67" w:rsidRDefault="000A3D56" w:rsidP="009F3B12">
      <w:pPr>
        <w:spacing w:after="120"/>
        <w:jc w:val="both"/>
        <w:rPr>
          <w:rFonts w:ascii="Arial" w:hAnsi="Arial"/>
          <w:b/>
          <w:sz w:val="24"/>
          <w:szCs w:val="24"/>
        </w:rPr>
      </w:pPr>
      <w:r w:rsidRPr="00D76D67">
        <w:rPr>
          <w:rFonts w:ascii="Arial" w:hAnsi="Arial"/>
          <w:b/>
          <w:position w:val="6"/>
          <w:sz w:val="24"/>
          <w:szCs w:val="24"/>
          <w:vertAlign w:val="superscript"/>
        </w:rPr>
        <w:lastRenderedPageBreak/>
        <w:t>6</w:t>
      </w:r>
      <w:r w:rsidRPr="00D76D67">
        <w:rPr>
          <w:rFonts w:ascii="Arial" w:hAnsi="Arial"/>
          <w:b/>
          <w:sz w:val="24"/>
          <w:szCs w:val="24"/>
        </w:rPr>
        <w:t>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w:t>
      </w:r>
    </w:p>
    <w:p w14:paraId="491BF7FF" w14:textId="536DA9A0" w:rsidR="000A3D56" w:rsidRPr="00D76D67" w:rsidRDefault="000A3D56" w:rsidP="000A3D56">
      <w:pPr>
        <w:spacing w:after="120"/>
        <w:jc w:val="both"/>
        <w:rPr>
          <w:rFonts w:ascii="Arial" w:hAnsi="Arial"/>
          <w:sz w:val="24"/>
          <w:szCs w:val="24"/>
        </w:rPr>
      </w:pPr>
      <w:r w:rsidRPr="00D76D67">
        <w:rPr>
          <w:rFonts w:ascii="Arial" w:hAnsi="Arial"/>
          <w:sz w:val="24"/>
          <w:szCs w:val="24"/>
        </w:rPr>
        <w:t>Ora il profeta annunzia nei dettagli cosa sta per accadere ai monti d’Israele. Non resterà su di essi alcuna traccia di vita. Vi sarà solo desolazione e morte.</w:t>
      </w:r>
      <w:r w:rsidR="009F3B12">
        <w:rPr>
          <w:rFonts w:ascii="Arial" w:hAnsi="Arial"/>
          <w:sz w:val="24"/>
          <w:szCs w:val="24"/>
        </w:rPr>
        <w:t xml:space="preserve"> </w:t>
      </w:r>
      <w:r w:rsidRPr="00D76D67">
        <w:rPr>
          <w:rFonts w:ascii="Arial" w:hAnsi="Arial"/>
          <w:sz w:val="24"/>
          <w:szCs w:val="24"/>
        </w:rPr>
        <w:t>Su tutto il vostro suolo dove abitate, le città saranno devastate, le alture verranno rese deserte, in modo che i vostri altari siamo devastati e resi deserti.</w:t>
      </w:r>
      <w:r w:rsidR="009F3B12">
        <w:rPr>
          <w:rFonts w:ascii="Arial" w:hAnsi="Arial"/>
          <w:sz w:val="24"/>
          <w:szCs w:val="24"/>
        </w:rPr>
        <w:t xml:space="preserve"> </w:t>
      </w:r>
      <w:r w:rsidRPr="00D76D67">
        <w:rPr>
          <w:rFonts w:ascii="Arial" w:hAnsi="Arial"/>
          <w:sz w:val="24"/>
          <w:szCs w:val="24"/>
        </w:rPr>
        <w:t>E siano frantumati e scompaiano i vostri idoli, siano spezzati i vostri altari per l’incenso e siano eliminate le vostre opere. Nulla resterà in piedi.</w:t>
      </w:r>
      <w:r w:rsidR="009F3B12">
        <w:rPr>
          <w:rFonts w:ascii="Arial" w:hAnsi="Arial"/>
          <w:sz w:val="24"/>
          <w:szCs w:val="24"/>
        </w:rPr>
        <w:t xml:space="preserve"> </w:t>
      </w:r>
      <w:r w:rsidRPr="00D76D67">
        <w:rPr>
          <w:rFonts w:ascii="Arial" w:hAnsi="Arial"/>
          <w:sz w:val="24"/>
          <w:szCs w:val="24"/>
        </w:rPr>
        <w:t>Tutto ciò che il peccato produce dal peccato sarà distrutto. È legge eterna del Signore. Il peccato uccide chi lo compie. Il peccato distrugge le sue opere.</w:t>
      </w:r>
      <w:r w:rsidR="009F3B12">
        <w:rPr>
          <w:rFonts w:ascii="Arial" w:hAnsi="Arial"/>
          <w:sz w:val="24"/>
          <w:szCs w:val="24"/>
        </w:rPr>
        <w:t xml:space="preserve"> </w:t>
      </w:r>
      <w:r w:rsidRPr="00D76D67">
        <w:rPr>
          <w:rFonts w:ascii="Arial" w:hAnsi="Arial"/>
          <w:sz w:val="24"/>
          <w:szCs w:val="24"/>
        </w:rPr>
        <w:t>Niente di ciò che il peccato di Gerusalemme ha costruito rimarrà in piedi. Tutto sarà distrutto. Anche l’uomo che ne è stato l’artefice, scomparirà.</w:t>
      </w:r>
      <w:r w:rsidR="009F3B12">
        <w:rPr>
          <w:rFonts w:ascii="Arial" w:hAnsi="Arial"/>
          <w:sz w:val="24"/>
          <w:szCs w:val="24"/>
        </w:rPr>
        <w:t xml:space="preserve"> </w:t>
      </w:r>
      <w:r w:rsidRPr="00D76D67">
        <w:rPr>
          <w:rFonts w:ascii="Arial" w:hAnsi="Arial"/>
          <w:sz w:val="24"/>
          <w:szCs w:val="24"/>
        </w:rPr>
        <w:t>Il Signore per mezzo del suo profeta non avvisa solo i monti di Gerusalemme, ma ogni altro monte, ogni altro colle, ogni altra valle.</w:t>
      </w:r>
      <w:r w:rsidR="009F3B12">
        <w:rPr>
          <w:rFonts w:ascii="Arial" w:hAnsi="Arial"/>
          <w:sz w:val="24"/>
          <w:szCs w:val="24"/>
        </w:rPr>
        <w:t xml:space="preserve"> </w:t>
      </w:r>
      <w:r w:rsidRPr="00D76D67">
        <w:rPr>
          <w:rFonts w:ascii="Arial" w:hAnsi="Arial"/>
          <w:sz w:val="24"/>
          <w:szCs w:val="24"/>
        </w:rPr>
        <w:t>Tutta l’umanità è avvisata dal profeta. Ogni uomo deve saperlo, è giusto che lo sappia: l’uomo e le sue cose sono consumate dalla sua empietà.</w:t>
      </w:r>
      <w:r w:rsidR="009F3B12">
        <w:rPr>
          <w:rFonts w:ascii="Arial" w:hAnsi="Arial"/>
          <w:sz w:val="24"/>
          <w:szCs w:val="24"/>
        </w:rPr>
        <w:t xml:space="preserve"> </w:t>
      </w:r>
      <w:r w:rsidRPr="00D76D67">
        <w:rPr>
          <w:rFonts w:ascii="Arial" w:hAnsi="Arial"/>
          <w:sz w:val="24"/>
          <w:szCs w:val="24"/>
        </w:rPr>
        <w:t>È questo un monito perenne per ogni uomo. Tutto ciò che è frutto di empietà, idolatria, superstizione, immoralità, scomparirà, svanirà.</w:t>
      </w:r>
      <w:r w:rsidR="009F3B12">
        <w:rPr>
          <w:rFonts w:ascii="Arial" w:hAnsi="Arial"/>
          <w:sz w:val="24"/>
          <w:szCs w:val="24"/>
        </w:rPr>
        <w:t xml:space="preserve"> </w:t>
      </w:r>
      <w:r w:rsidRPr="00D76D67">
        <w:rPr>
          <w:rFonts w:ascii="Arial" w:hAnsi="Arial"/>
          <w:sz w:val="24"/>
          <w:szCs w:val="24"/>
        </w:rPr>
        <w:t>Per questo è giusto rimanere sempre nella vera pietà, nella sapienza, in quell’obbedienza santa al Signore che è la sola sorgente di ogni vita.</w:t>
      </w:r>
    </w:p>
    <w:p w14:paraId="5105CD2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7</w:t>
      </w:r>
      <w:r w:rsidRPr="00D76D67">
        <w:rPr>
          <w:rFonts w:ascii="Arial" w:hAnsi="Arial"/>
          <w:b/>
          <w:sz w:val="24"/>
          <w:szCs w:val="24"/>
        </w:rPr>
        <w:t>Trafitti a morte cadranno in mezzo a voi e saprete che io sono il Signore.</w:t>
      </w:r>
    </w:p>
    <w:p w14:paraId="4900056B" w14:textId="7E023F0B" w:rsidR="000A3D56" w:rsidRPr="00D76D67" w:rsidRDefault="000A3D56" w:rsidP="000A3D56">
      <w:pPr>
        <w:spacing w:after="120"/>
        <w:jc w:val="both"/>
        <w:rPr>
          <w:rFonts w:ascii="Arial" w:hAnsi="Arial"/>
          <w:sz w:val="24"/>
          <w:szCs w:val="24"/>
        </w:rPr>
      </w:pPr>
      <w:r w:rsidRPr="00D76D67">
        <w:rPr>
          <w:rFonts w:ascii="Arial" w:hAnsi="Arial"/>
          <w:sz w:val="24"/>
          <w:szCs w:val="24"/>
        </w:rPr>
        <w:t>Ecco la sentenza del Signore. Tutti gli idolatri scompariranno, saranno trafitti, cadranno in mezzo alla città, non saranno neanche sepolti.</w:t>
      </w:r>
      <w:r w:rsidR="009F3B12">
        <w:rPr>
          <w:rFonts w:ascii="Arial" w:hAnsi="Arial"/>
          <w:sz w:val="24"/>
          <w:szCs w:val="24"/>
        </w:rPr>
        <w:t xml:space="preserve"> </w:t>
      </w:r>
      <w:r w:rsidRPr="00D76D67">
        <w:rPr>
          <w:rFonts w:ascii="Arial" w:hAnsi="Arial"/>
          <w:sz w:val="24"/>
          <w:szCs w:val="24"/>
        </w:rPr>
        <w:t>Trafitti a morte cadranno in mezzo a voi e saprete che io sono il Signore. Perché i moti d’Israele sapranno che Dio è il Signore?</w:t>
      </w:r>
      <w:r w:rsidR="009F3B12">
        <w:rPr>
          <w:rFonts w:ascii="Arial" w:hAnsi="Arial"/>
          <w:sz w:val="24"/>
          <w:szCs w:val="24"/>
        </w:rPr>
        <w:t xml:space="preserve"> </w:t>
      </w:r>
      <w:r w:rsidRPr="00D76D67">
        <w:rPr>
          <w:rFonts w:ascii="Arial" w:hAnsi="Arial"/>
          <w:sz w:val="24"/>
          <w:szCs w:val="24"/>
        </w:rPr>
        <w:t>Perché ogni sua parola puntualmente si compie. Solo la parola di Dio si compie. Poiché essa si realizza, è il segno che chi ha parlato è il Signore.</w:t>
      </w:r>
      <w:r w:rsidR="009F3B12">
        <w:rPr>
          <w:rFonts w:ascii="Arial" w:hAnsi="Arial"/>
          <w:sz w:val="24"/>
          <w:szCs w:val="24"/>
        </w:rPr>
        <w:t xml:space="preserve"> </w:t>
      </w:r>
      <w:r w:rsidRPr="00D76D67">
        <w:rPr>
          <w:rFonts w:ascii="Arial" w:hAnsi="Arial"/>
          <w:sz w:val="24"/>
          <w:szCs w:val="24"/>
        </w:rPr>
        <w:t>Saprete che… Sapranno che è espressione caratteristica del profeta Ezechiele. Dal compimento di ogni Parola di Dio si conosce che solo Lui è.</w:t>
      </w:r>
    </w:p>
    <w:p w14:paraId="20DCACE5" w14:textId="77777777" w:rsidR="000A3D56" w:rsidRPr="00061A5C" w:rsidRDefault="000A3D56" w:rsidP="00061A5C">
      <w:pPr>
        <w:spacing w:after="120"/>
        <w:ind w:left="567" w:right="567"/>
        <w:jc w:val="both"/>
        <w:rPr>
          <w:rFonts w:ascii="Arial" w:hAnsi="Arial"/>
          <w:i/>
          <w:iCs/>
          <w:sz w:val="24"/>
          <w:szCs w:val="24"/>
        </w:rPr>
      </w:pPr>
      <w:r w:rsidRPr="00D76D67">
        <w:rPr>
          <w:rFonts w:ascii="Arial" w:hAnsi="Arial"/>
          <w:i/>
          <w:iCs/>
          <w:sz w:val="24"/>
          <w:szCs w:val="24"/>
        </w:rPr>
        <w:t>I</w:t>
      </w:r>
      <w:r w:rsidRPr="00061A5C">
        <w:rPr>
          <w:rFonts w:ascii="Arial" w:hAnsi="Arial"/>
          <w:i/>
          <w:iCs/>
          <w:sz w:val="24"/>
          <w:szCs w:val="24"/>
        </w:rPr>
        <w:t xml:space="preserve">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w:t>
      </w:r>
    </w:p>
    <w:p w14:paraId="4CE18A8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Signore" (Nm 16, 30). Continuò Giosuè: "Da ciò saprete che il Dio </w:t>
      </w:r>
      <w:r w:rsidRPr="00061A5C">
        <w:rPr>
          <w:rFonts w:ascii="Arial" w:hAnsi="Arial"/>
          <w:i/>
          <w:iCs/>
          <w:sz w:val="24"/>
          <w:szCs w:val="24"/>
        </w:rPr>
        <w:lastRenderedPageBreak/>
        <w:t xml:space="preserve">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w:t>
      </w:r>
    </w:p>
    <w:p w14:paraId="038D60B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Trafitti a morte cadranno in mezzo a voi e saprete che io sono il Signore (Ez 6, 7).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61C46BB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Per questo non avrete più visioni false, né più spaccerete incantesimi: libererò il mio popolo dalle vostre mani e saprete che io sono il Signore" (Ez 13, 23).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4764B1B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saprete che io sono il Signore, quando agirò con voi per l'onore del mio nome e non secondo la vostra malvagia condotta e i vostri costumi corrotti, uomini d'Israele". Parola del Signore Dio (Ez 20, 44). Come si fonde l'argento nel crogiuolo, così sarete fusi in mezzo ad essa: saprete che io, il Signore, ho riversato il mio sdegno contro di voi" (Ez 22, 22). 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w:t>
      </w:r>
      <w:r w:rsidRPr="00061A5C">
        <w:rPr>
          <w:rFonts w:ascii="Arial" w:hAnsi="Arial"/>
          <w:i/>
          <w:iCs/>
          <w:sz w:val="24"/>
          <w:szCs w:val="24"/>
        </w:rPr>
        <w:lastRenderedPageBreak/>
        <w:t xml:space="preserve">e saprete che io sono il Signore (Ez 36, 11). Metterò su di voi i nervi e farò crescere su di voi la carne, su di voi stenderò la pelle e infonderò in voi lo spirito e rivivrete: Saprete che io sono il Signore" (Ez 37, 6). </w:t>
      </w:r>
    </w:p>
    <w:p w14:paraId="7D02340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Farò entrare in voi il mio spirito e rivivrete; vi farò riposare nel vostro paese; saprete che io sono il Signore. L'ho detto e lo farò". Oracolo del Signore Dio (Ez 37, 14). 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In quel giorno voi saprete che io sono nel Padre e voi in me e io in voi (Gv 14, 20). </w:t>
      </w:r>
    </w:p>
    <w:p w14:paraId="589226F6"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gli Egiziani sapranno che io sono il Signore, quando stenderò la mano contro l'Egitto e farò uscire di mezzo a loro gli Israeliti!" (Es 7, 5).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Sapranno che io sono il Signore, il loro Dio, che li ho fatti uscire dal paese d'Egitto, per abitare in mezzo a loro, io il Signore, loro Dio (Es 29, 46). Allora tutti i popoli della terra sapranno che il Signore è Dio e che non ce n'è altri (1Re 8, 60). I superstiti sapranno che nulla è meglio del timore del Signore, nulla più dolce dell'osservare i suoi comandamenti (Sir 23, 27). Perciò, ecco io mostrerò loro, rivolgerò loro questa volta la mia mano e la mia forza. Essi sapranno che il mio nome è Signore (Ger 16, 21). </w:t>
      </w:r>
    </w:p>
    <w:p w14:paraId="79ED9D7B"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darò sfogo alla mia ira, sazierò su di loro il mio furore e mi vendicherò; allora sapranno che io, il Signore, avevo parlato con sdegno, quando sfogherò su di loro il mio furore (Ez 5, 13).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w:t>
      </w:r>
    </w:p>
    <w:p w14:paraId="2BBF6A0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 xml:space="preserve">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w:t>
      </w:r>
    </w:p>
    <w:p w14:paraId="69534936"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w:t>
      </w:r>
    </w:p>
    <w:p w14:paraId="3B2C7F13" w14:textId="5D8BDE56"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w:t>
      </w:r>
      <w:r w:rsidR="007411DF" w:rsidRPr="00061A5C">
        <w:rPr>
          <w:rFonts w:ascii="Arial" w:hAnsi="Arial"/>
          <w:i/>
          <w:iCs/>
          <w:sz w:val="24"/>
          <w:szCs w:val="24"/>
        </w:rPr>
        <w:t>saranno</w:t>
      </w:r>
      <w:r w:rsidRPr="00061A5C">
        <w:rPr>
          <w:rFonts w:ascii="Arial" w:hAnsi="Arial"/>
          <w:i/>
          <w:iCs/>
          <w:sz w:val="24"/>
          <w:szCs w:val="24"/>
        </w:rPr>
        <w:t xml:space="preserve">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w:t>
      </w:r>
      <w:r w:rsidRPr="00061A5C">
        <w:rPr>
          <w:rFonts w:ascii="Arial" w:hAnsi="Arial"/>
          <w:i/>
          <w:iCs/>
          <w:sz w:val="24"/>
          <w:szCs w:val="24"/>
        </w:rPr>
        <w:lastRenderedPageBreak/>
        <w:t xml:space="preserve">nascosto loro il mio volto e li avevo dati in mano ai loro nemici, perché tutti cadessero di spada (Ez 39, 23). </w:t>
      </w:r>
    </w:p>
    <w:p w14:paraId="3513C94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sapranno che io, il Signore, sono il loro Dio, poiché dopo averli condotti in schiavitù fra le genti, li ho radunati nel loro paese e non ne ho lasciato fuori neppure uno (Ez 39, 28). Da questo tutti sapranno che siete miei discepoli, se avrete amore gli uni per gli altri" (Gv 13, 35). Colpirò a morte i suoi figli e tutte le Chiese sapranno che io sono Colui che scruta gli affetti e i pensieri degli uomini, e darò a ciascuno di voi secondo le proprie opere (Ap 2, 23). </w:t>
      </w:r>
    </w:p>
    <w:p w14:paraId="531E812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In questo stesso giorno, il Signore ti farà cadere nelle mie mani. Io ti abbatterò e staccherò la testa dal tuo corpo e getterò i cadaveri dell'esercito filisteo agli uccelli del cielo e alle bestie selvatiche; tutta la terra saprà che vi è un Dio in Israele (1Sam 17, 46). Tutta questa moltitudine saprà che il Signore non salva per mezzo della spada o della lancia, perché il Signore è arbitro della lotta e vi metterà certo nelle nostre mani" (1Sam 17, 47). Achitofel rispose ad Assalonne: "Entra dalle concubine che tuo padre ha lasciate a custodia della casa; tutto Israele saprà che ti sei reso odioso a tuo padre e sarà rafforzato il coraggio di tutti i tuoi" (2Sam 16, 21). Quando Eliseo, uomo di Dio, seppe che il re si era stracciate le vesti, mandò a dire al re: "Perché ti sei stracciate le vesti? Quell'uomo venga da me e saprà che c'è un profeta in Israele" (2Re 5, 8). </w:t>
      </w:r>
    </w:p>
    <w:p w14:paraId="544DFB34" w14:textId="271805DC"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Farò mangiare le loro stesse carni ai tuoi oppressori, si ubriacheranno del proprio sangue come di mosto. Allora ogni uomo saprà che io sono il Signore, tuo salvatore, io il tuo redentore e il Forte di Giacobbe" (Is 49, 26). Così ogni vivente saprà che io, il Signore, ho sguainato la spada ed essa non rientrerà nel fodero (Ez 21, 10).</w:t>
      </w:r>
      <w:r w:rsidR="0023637E">
        <w:rPr>
          <w:rFonts w:ascii="Arial" w:hAnsi="Arial"/>
          <w:i/>
          <w:iCs/>
          <w:sz w:val="24"/>
          <w:szCs w:val="24"/>
        </w:rPr>
        <w:t xml:space="preserve"> </w:t>
      </w:r>
      <w:r w:rsidRPr="00061A5C">
        <w:rPr>
          <w:rFonts w:ascii="Arial" w:hAnsi="Arial"/>
          <w:i/>
          <w:iCs/>
          <w:sz w:val="24"/>
          <w:szCs w:val="24"/>
        </w:rPr>
        <w:t xml:space="preserve">Annunziale: Dice il Signore Dio: Eccomi contro di te, Sidòne, e mostrerò la mia gloria in mezzo a te. Si saprà che io sono il Signore quando farò giustizia di te e manifesterò la mia santità (Ez 28, 22).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Poiché tu hai gioito per l'eredità della casa d'Israele che era devastata, così io tratterò te: sarai ridotto a una solitudine, o monte Seir, e tu Edom, tutto intero; si saprà che io sono il Signore" (Ez 35, 15). La casa d'Israele da quel giorno in poi saprà che io, il Signore, sono il loro Dio (Ez 39, 22). </w:t>
      </w:r>
    </w:p>
    <w:p w14:paraId="075035BB" w14:textId="35B016EF" w:rsidR="000A3D56" w:rsidRPr="00D76D67" w:rsidRDefault="000A3D56" w:rsidP="000A3D56">
      <w:pPr>
        <w:spacing w:after="120"/>
        <w:jc w:val="both"/>
        <w:rPr>
          <w:rFonts w:ascii="Arial" w:hAnsi="Arial"/>
          <w:sz w:val="24"/>
          <w:szCs w:val="24"/>
        </w:rPr>
      </w:pPr>
      <w:r w:rsidRPr="00D76D67">
        <w:rPr>
          <w:rFonts w:ascii="Arial" w:hAnsi="Arial"/>
          <w:sz w:val="24"/>
          <w:szCs w:val="24"/>
        </w:rPr>
        <w:t>Nessun altro è Dio. Solo il Signore è Dio. Perché solo il Signore è Dio? Perché solo la sua Parola si compie in ogni suo dettaglio. Dio dice e la storia avviene.</w:t>
      </w:r>
      <w:r w:rsidR="009F3B12">
        <w:rPr>
          <w:rFonts w:ascii="Arial" w:hAnsi="Arial"/>
          <w:sz w:val="24"/>
          <w:szCs w:val="24"/>
        </w:rPr>
        <w:t xml:space="preserve"> </w:t>
      </w:r>
      <w:r w:rsidRPr="00D76D67">
        <w:rPr>
          <w:rFonts w:ascii="Arial" w:hAnsi="Arial"/>
          <w:sz w:val="24"/>
          <w:szCs w:val="24"/>
        </w:rPr>
        <w:t xml:space="preserve">Nessuna Parola di Dio, dalla prima proferita nel Giardino dell’Eden fino all’ultima, </w:t>
      </w:r>
      <w:r w:rsidRPr="00D76D67">
        <w:rPr>
          <w:rFonts w:ascii="Arial" w:hAnsi="Arial"/>
          <w:sz w:val="24"/>
          <w:szCs w:val="24"/>
        </w:rPr>
        <w:lastRenderedPageBreak/>
        <w:t>pronunciata nell’Apocalisse di Giovanni, cadrà a vuoto.</w:t>
      </w:r>
      <w:r w:rsidR="009F3B12">
        <w:rPr>
          <w:rFonts w:ascii="Arial" w:hAnsi="Arial"/>
          <w:sz w:val="24"/>
          <w:szCs w:val="24"/>
        </w:rPr>
        <w:t xml:space="preserve"> </w:t>
      </w:r>
      <w:r w:rsidRPr="00D76D67">
        <w:rPr>
          <w:rFonts w:ascii="Arial" w:hAnsi="Arial"/>
          <w:sz w:val="24"/>
          <w:szCs w:val="24"/>
        </w:rPr>
        <w:t>Dal perfetto compimento della Parola si saprà che solo il Signore è il Signore, solo Lui è il Dio nelle cui mani è posto tutto l’universo.</w:t>
      </w:r>
      <w:r w:rsidR="009F3B12">
        <w:rPr>
          <w:rFonts w:ascii="Arial" w:hAnsi="Arial"/>
          <w:sz w:val="24"/>
          <w:szCs w:val="24"/>
        </w:rPr>
        <w:t xml:space="preserve"> </w:t>
      </w:r>
      <w:r w:rsidRPr="00D76D67">
        <w:rPr>
          <w:rFonts w:ascii="Arial" w:hAnsi="Arial"/>
          <w:sz w:val="24"/>
          <w:szCs w:val="24"/>
        </w:rPr>
        <w:t>Se noi diciamo che la Parola di Dio oggi è inutile, non serve, non si compie, noi dichiariamo falso il Dio vero. La differenza tra gli Dèi è la Parola.</w:t>
      </w:r>
      <w:r w:rsidR="009F3B12">
        <w:rPr>
          <w:rFonts w:ascii="Arial" w:hAnsi="Arial"/>
          <w:sz w:val="24"/>
          <w:szCs w:val="24"/>
        </w:rPr>
        <w:t xml:space="preserve"> </w:t>
      </w:r>
      <w:r w:rsidRPr="00D76D67">
        <w:rPr>
          <w:rFonts w:ascii="Arial" w:hAnsi="Arial"/>
          <w:sz w:val="24"/>
          <w:szCs w:val="24"/>
        </w:rPr>
        <w:t>La Parola del vero Dio si compie nel tempo e nell’eternità. La parola del falso dio, del non dio, è semplice parola d’uomo che mai si compirà.</w:t>
      </w:r>
      <w:r w:rsidR="009F3B12">
        <w:rPr>
          <w:rFonts w:ascii="Arial" w:hAnsi="Arial"/>
          <w:sz w:val="24"/>
          <w:szCs w:val="24"/>
        </w:rPr>
        <w:t xml:space="preserve"> </w:t>
      </w:r>
      <w:r w:rsidRPr="00D76D67">
        <w:rPr>
          <w:rFonts w:ascii="Arial" w:hAnsi="Arial"/>
          <w:sz w:val="24"/>
          <w:szCs w:val="24"/>
        </w:rPr>
        <w:t>Mai si compirà perché non esiste ciò che essa promette, dice, insegna. Esempio: se la vita si vive una volta sola, vi potrà essere rinascita? Mai.</w:t>
      </w:r>
      <w:r w:rsidR="009F3B12">
        <w:rPr>
          <w:rFonts w:ascii="Arial" w:hAnsi="Arial"/>
          <w:sz w:val="24"/>
          <w:szCs w:val="24"/>
        </w:rPr>
        <w:t xml:space="preserve"> </w:t>
      </w:r>
      <w:r w:rsidRPr="00D76D67">
        <w:rPr>
          <w:rFonts w:ascii="Arial" w:hAnsi="Arial"/>
          <w:sz w:val="24"/>
          <w:szCs w:val="24"/>
        </w:rPr>
        <w:t>Si vive, si muore, si esce dal tempo, si entra nell’eternità, che può essere di gioia eterna, ma anche di perdizione per sempre. La vita si vive una volta sola.</w:t>
      </w:r>
      <w:r w:rsidR="009F3B12">
        <w:rPr>
          <w:rFonts w:ascii="Arial" w:hAnsi="Arial"/>
          <w:sz w:val="24"/>
          <w:szCs w:val="24"/>
        </w:rPr>
        <w:t xml:space="preserve"> </w:t>
      </w:r>
      <w:r w:rsidRPr="00D76D67">
        <w:rPr>
          <w:rFonts w:ascii="Arial" w:hAnsi="Arial"/>
          <w:sz w:val="24"/>
          <w:szCs w:val="24"/>
        </w:rPr>
        <w:t>Altro esempio: Se Dio ha posto la vita dell’uomo nella sua volontà, possiamo noi affermare un cieco destino e un determinismo divino assoluto?</w:t>
      </w:r>
      <w:r w:rsidR="009F3B12">
        <w:rPr>
          <w:rFonts w:ascii="Arial" w:hAnsi="Arial"/>
          <w:sz w:val="24"/>
          <w:szCs w:val="24"/>
        </w:rPr>
        <w:t xml:space="preserve"> </w:t>
      </w:r>
      <w:r w:rsidRPr="00D76D67">
        <w:rPr>
          <w:rFonts w:ascii="Arial" w:hAnsi="Arial"/>
          <w:sz w:val="24"/>
          <w:szCs w:val="24"/>
        </w:rPr>
        <w:t>Se esiste il determinismo divino assoluto, non vi è volontà nell’uomo. Se non vi è volontà, neanche vi è responsabilità. Vi è il non uomo, il non male.</w:t>
      </w:r>
      <w:r w:rsidR="009F3B12">
        <w:rPr>
          <w:rFonts w:ascii="Arial" w:hAnsi="Arial"/>
          <w:sz w:val="24"/>
          <w:szCs w:val="24"/>
        </w:rPr>
        <w:t xml:space="preserve"> </w:t>
      </w:r>
      <w:r w:rsidRPr="00D76D67">
        <w:rPr>
          <w:rFonts w:ascii="Arial" w:hAnsi="Arial"/>
          <w:sz w:val="24"/>
          <w:szCs w:val="24"/>
        </w:rPr>
        <w:t>Poiché invece solo la Parola di Dio è vera, i dannati dell’inferno dovranno confessare per l’eternità che solo Dio è il Signore dalla Parola vera.</w:t>
      </w:r>
    </w:p>
    <w:p w14:paraId="2B2A0A4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8</w:t>
      </w:r>
      <w:r w:rsidRPr="00D76D67">
        <w:rPr>
          <w:rFonts w:ascii="Arial" w:hAnsi="Arial"/>
          <w:b/>
          <w:sz w:val="24"/>
          <w:szCs w:val="24"/>
        </w:rPr>
        <w:t>Tuttavia farò sopravvivere in mezzo alle nazioni alcuni di voi scampati alla spada, quando vi disperderò nei vari paesi.</w:t>
      </w:r>
    </w:p>
    <w:p w14:paraId="182C57A6" w14:textId="435C184A" w:rsidR="000A3D56" w:rsidRPr="00D76D67" w:rsidRDefault="000A3D56" w:rsidP="000A3D56">
      <w:pPr>
        <w:spacing w:after="120"/>
        <w:jc w:val="both"/>
        <w:rPr>
          <w:rFonts w:ascii="Arial" w:hAnsi="Arial"/>
          <w:sz w:val="24"/>
          <w:szCs w:val="24"/>
        </w:rPr>
      </w:pPr>
      <w:r w:rsidRPr="00D76D67">
        <w:rPr>
          <w:rFonts w:ascii="Arial" w:hAnsi="Arial"/>
          <w:sz w:val="24"/>
          <w:szCs w:val="24"/>
        </w:rPr>
        <w:t>Il Signore non distrugge del tutto il suo popolo. Vi lascerà un resto. Deve lasciarlo perché lo ha promesso. Dal resto deve nascere il Redentore.</w:t>
      </w:r>
      <w:r w:rsidR="009F3B12">
        <w:rPr>
          <w:rFonts w:ascii="Arial" w:hAnsi="Arial"/>
          <w:sz w:val="24"/>
          <w:szCs w:val="24"/>
        </w:rPr>
        <w:t xml:space="preserve"> </w:t>
      </w:r>
      <w:r w:rsidRPr="00D76D67">
        <w:rPr>
          <w:rFonts w:ascii="Arial" w:hAnsi="Arial"/>
          <w:sz w:val="24"/>
          <w:szCs w:val="24"/>
        </w:rPr>
        <w:t>Tuttavia farò sopravvivere in mezzo alle nazioni alcuni di voi scampati alla spada, quando vi disperderò nei vari paesi. Dio ha un disegno da attuare.</w:t>
      </w:r>
      <w:r w:rsidR="009F3B12">
        <w:rPr>
          <w:rFonts w:ascii="Arial" w:hAnsi="Arial"/>
          <w:sz w:val="24"/>
          <w:szCs w:val="24"/>
        </w:rPr>
        <w:t xml:space="preserve"> </w:t>
      </w:r>
      <w:r w:rsidRPr="00D76D67">
        <w:rPr>
          <w:rFonts w:ascii="Arial" w:hAnsi="Arial"/>
          <w:sz w:val="24"/>
          <w:szCs w:val="24"/>
        </w:rPr>
        <w:t>Questo disegno lo ha manifestato ad Abramo, a Davide, lo ha confermato per mezzo del profeta Isaia. Giuda non può essere annientato.</w:t>
      </w:r>
      <w:r w:rsidR="009F3B12">
        <w:rPr>
          <w:rFonts w:ascii="Arial" w:hAnsi="Arial"/>
          <w:sz w:val="24"/>
          <w:szCs w:val="24"/>
        </w:rPr>
        <w:t xml:space="preserve"> </w:t>
      </w:r>
      <w:r w:rsidRPr="00D76D67">
        <w:rPr>
          <w:rFonts w:ascii="Arial" w:hAnsi="Arial"/>
          <w:sz w:val="24"/>
          <w:szCs w:val="24"/>
        </w:rPr>
        <w:t xml:space="preserve">Ogni Parola di Dio infallibilmente si compie, avviene, si realizza. Dio deve salvare un piccolo resto. Lo richiede la salvezza promessa. </w:t>
      </w:r>
    </w:p>
    <w:p w14:paraId="782B4C6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301DED3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72352C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w:t>
      </w:r>
      <w:r w:rsidRPr="00061A5C">
        <w:rPr>
          <w:rFonts w:ascii="Arial" w:hAnsi="Arial"/>
          <w:i/>
          <w:iCs/>
          <w:sz w:val="24"/>
          <w:szCs w:val="24"/>
        </w:rPr>
        <w:lastRenderedPageBreak/>
        <w:t xml:space="preserve">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12C057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0DAB0A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Abramo tornò dai suoi servi; insieme si misero in cammino verso Bersabea e Abramo abitò a Bersabea (Gen 22,1-19). </w:t>
      </w:r>
    </w:p>
    <w:p w14:paraId="20B6B07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1B9D4E0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7CC7393B"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w:t>
      </w:r>
      <w:r w:rsidRPr="00061A5C">
        <w:rPr>
          <w:rFonts w:ascii="Arial" w:hAnsi="Arial"/>
          <w:i/>
          <w:iCs/>
          <w:sz w:val="24"/>
          <w:szCs w:val="24"/>
        </w:rPr>
        <w:lastRenderedPageBreak/>
        <w:t>ritirato da Saul, che ho rimosso di fronte a te. La tua casa e il tuo regno saranno saldi per sempre davanti a te, il tuo trono sarà reso stabile per sempre”». Natan parlò a Davide secondo tutte queste parole e secondo tutta questa visione.</w:t>
      </w:r>
    </w:p>
    <w:p w14:paraId="01EB92B6"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567F06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3F7ED10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w:t>
      </w:r>
      <w:r w:rsidRPr="00061A5C">
        <w:rPr>
          <w:rFonts w:ascii="Arial" w:hAnsi="Arial"/>
          <w:i/>
          <w:iCs/>
          <w:sz w:val="24"/>
          <w:szCs w:val="24"/>
        </w:rPr>
        <w:lastRenderedPageBreak/>
        <w:t>né saccheggeranno in tutto il mio santo monte, perché la conoscenza del Signore riempirà la terra come le acque ricoprono il mare.</w:t>
      </w:r>
    </w:p>
    <w:p w14:paraId="7F24CA35" w14:textId="587948D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In quel giorno avverrà che la radice di Iesse sarà un vessillo per i popoli. Le nazioni la cercheranno con ansia. La sua dimora sarà gloriosa. In quel giorno avverrà</w:t>
      </w:r>
      <w:r w:rsidR="0023637E">
        <w:rPr>
          <w:rFonts w:ascii="Arial" w:hAnsi="Arial"/>
          <w:i/>
          <w:iCs/>
          <w:sz w:val="24"/>
          <w:szCs w:val="24"/>
        </w:rPr>
        <w:t xml:space="preserve"> </w:t>
      </w:r>
      <w:r w:rsidRPr="00061A5C">
        <w:rPr>
          <w:rFonts w:ascii="Arial" w:hAnsi="Arial"/>
          <w:i/>
          <w:iCs/>
          <w:sz w:val="24"/>
          <w:szCs w:val="24"/>
        </w:rPr>
        <w:t>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w:t>
      </w:r>
      <w:r w:rsidR="0023637E">
        <w:rPr>
          <w:rFonts w:ascii="Arial" w:hAnsi="Arial"/>
          <w:i/>
          <w:iCs/>
          <w:sz w:val="24"/>
          <w:szCs w:val="24"/>
        </w:rPr>
        <w:t xml:space="preserve"> </w:t>
      </w:r>
      <w:r w:rsidRPr="00061A5C">
        <w:rPr>
          <w:rFonts w:ascii="Arial" w:hAnsi="Arial"/>
          <w:i/>
          <w:iCs/>
          <w:sz w:val="24"/>
          <w:szCs w:val="24"/>
        </w:rPr>
        <w:t xml:space="preserve">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416E51F5"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Per questo motivo Giuda non può essere radiato dalla faccia della terra. Dalla sua radice dovrà nascere il Messia di Dio, la Benedizione per tutte le genti.</w:t>
      </w:r>
    </w:p>
    <w:p w14:paraId="404B03D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9</w:t>
      </w:r>
      <w:r w:rsidRPr="00D76D67">
        <w:rPr>
          <w:rFonts w:ascii="Arial" w:hAnsi="Arial"/>
          <w:b/>
          <w:sz w:val="24"/>
          <w:szCs w:val="24"/>
        </w:rPr>
        <w:t>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w:t>
      </w:r>
    </w:p>
    <w:p w14:paraId="1EB2D712" w14:textId="3441A139"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si rivela come il Dio che crea la vera speranza. Quanti andranno in esilio si convertiranno, ritorneranno al loro Signore. Si ricorderanno di Lui.</w:t>
      </w:r>
      <w:r w:rsidR="009F3B12">
        <w:rPr>
          <w:rFonts w:ascii="Arial" w:hAnsi="Arial"/>
          <w:sz w:val="24"/>
          <w:szCs w:val="24"/>
        </w:rPr>
        <w:t xml:space="preserve"> </w:t>
      </w:r>
      <w:r w:rsidRPr="00D76D67">
        <w:rPr>
          <w:rFonts w:ascii="Arial" w:hAnsi="Arial"/>
          <w:sz w:val="24"/>
          <w:szCs w:val="24"/>
        </w:rPr>
        <w:t>I vostri scampati si ricorderanno di me fra le nazioni in mezzo alle quali saranno deportati: io, infatti, spezzerò il loro cuore infedele che si è allontanato da me.</w:t>
      </w:r>
      <w:r w:rsidR="009F3B12">
        <w:rPr>
          <w:rFonts w:ascii="Arial" w:hAnsi="Arial"/>
          <w:sz w:val="24"/>
          <w:szCs w:val="24"/>
        </w:rPr>
        <w:t xml:space="preserve"> </w:t>
      </w:r>
      <w:r w:rsidRPr="00D76D67">
        <w:rPr>
          <w:rFonts w:ascii="Arial" w:hAnsi="Arial"/>
          <w:sz w:val="24"/>
          <w:szCs w:val="24"/>
        </w:rPr>
        <w:t>E i loro occhi, che si sono prostituiti ai loro idoli. Avranno orrore di se stessi per le iniquità commesse e per tutti i loro abomini. Dispersi fra le nazioni i figli di Gerusalemme prenderanno coscienza del male da essi fatto, dell’idolatria da essi vissuta e ne proveranno vergogna.</w:t>
      </w:r>
      <w:r w:rsidR="009F3B12">
        <w:rPr>
          <w:rFonts w:ascii="Arial" w:hAnsi="Arial"/>
          <w:sz w:val="24"/>
          <w:szCs w:val="24"/>
        </w:rPr>
        <w:t xml:space="preserve"> </w:t>
      </w:r>
      <w:r w:rsidRPr="00D76D67">
        <w:rPr>
          <w:rFonts w:ascii="Arial" w:hAnsi="Arial"/>
          <w:sz w:val="24"/>
          <w:szCs w:val="24"/>
        </w:rPr>
        <w:t>Quando si inizia ad avere orrore per gli abomini, le iniquità, le nefandezze commesse, è segno che la grazia del Signore sta operando nei cuori.</w:t>
      </w:r>
      <w:r w:rsidR="009F3B12">
        <w:rPr>
          <w:rFonts w:ascii="Arial" w:hAnsi="Arial"/>
          <w:sz w:val="24"/>
          <w:szCs w:val="24"/>
        </w:rPr>
        <w:t xml:space="preserve"> </w:t>
      </w:r>
      <w:r w:rsidRPr="00D76D67">
        <w:rPr>
          <w:rFonts w:ascii="Arial" w:hAnsi="Arial"/>
          <w:sz w:val="24"/>
          <w:szCs w:val="24"/>
        </w:rPr>
        <w:t>Il cuore di pietra è insensibile ad ogni rimorso. È di pietra. Un cuore pentito, circonciso, umiliato attesta che il Signore Dio sta operando in esso.</w:t>
      </w:r>
      <w:r w:rsidR="009F3B12">
        <w:rPr>
          <w:rFonts w:ascii="Arial" w:hAnsi="Arial"/>
          <w:sz w:val="24"/>
          <w:szCs w:val="24"/>
        </w:rPr>
        <w:t xml:space="preserve"> </w:t>
      </w:r>
      <w:r w:rsidRPr="00D76D67">
        <w:rPr>
          <w:rFonts w:ascii="Arial" w:hAnsi="Arial"/>
          <w:sz w:val="24"/>
          <w:szCs w:val="24"/>
        </w:rPr>
        <w:t>Dio non ha abbandonato i profughi. È con loro. È nel loro cuore, nei loro pensieri. Sta operando in essi un vero cambiamento. Li sta convertendo.</w:t>
      </w:r>
      <w:r w:rsidR="009F3B12">
        <w:rPr>
          <w:rFonts w:ascii="Arial" w:hAnsi="Arial"/>
          <w:sz w:val="24"/>
          <w:szCs w:val="24"/>
        </w:rPr>
        <w:t xml:space="preserve"> </w:t>
      </w:r>
      <w:r w:rsidRPr="00D76D67">
        <w:rPr>
          <w:rFonts w:ascii="Arial" w:hAnsi="Arial"/>
          <w:sz w:val="24"/>
          <w:szCs w:val="24"/>
        </w:rPr>
        <w:t>La conversione è purissima opera della grazia del Signore. Se il Signore non elargisse la sua grazia, nessun uomo potrebbe mai convertirsi.</w:t>
      </w:r>
      <w:r w:rsidR="009F3B12">
        <w:rPr>
          <w:rFonts w:ascii="Arial" w:hAnsi="Arial"/>
          <w:sz w:val="24"/>
          <w:szCs w:val="24"/>
        </w:rPr>
        <w:t xml:space="preserve"> </w:t>
      </w:r>
      <w:r w:rsidRPr="00D76D67">
        <w:rPr>
          <w:rFonts w:ascii="Arial" w:hAnsi="Arial"/>
          <w:sz w:val="24"/>
          <w:szCs w:val="24"/>
        </w:rPr>
        <w:t>Ora il Signore promette che agirà con tutta la sua onnipotenza di grazia con i dispersi tra le nazioni. Per questa sua grazia essi ritorneranno a Lui.</w:t>
      </w:r>
    </w:p>
    <w:p w14:paraId="4DF1912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10</w:t>
      </w:r>
      <w:r w:rsidRPr="00D76D67">
        <w:rPr>
          <w:rFonts w:ascii="Arial" w:hAnsi="Arial"/>
          <w:b/>
          <w:sz w:val="24"/>
          <w:szCs w:val="24"/>
        </w:rPr>
        <w:t>Sapranno allora che io sono il Signore e che non ho minacciato invano di infliggere loro questi mali.</w:t>
      </w:r>
    </w:p>
    <w:p w14:paraId="75BA44AA" w14:textId="473A0D22"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I mali minacciati dal Signore sono essenzialmente quattro: fame, peste, spada, esilio. Essi non sono stati minacciati come punizione, ma come grazia.</w:t>
      </w:r>
      <w:r w:rsidR="009F3B12">
        <w:rPr>
          <w:rFonts w:ascii="Arial" w:hAnsi="Arial"/>
          <w:sz w:val="24"/>
          <w:szCs w:val="24"/>
        </w:rPr>
        <w:t xml:space="preserve"> </w:t>
      </w:r>
      <w:r w:rsidRPr="00D76D67">
        <w:rPr>
          <w:rFonts w:ascii="Arial" w:hAnsi="Arial"/>
          <w:sz w:val="24"/>
          <w:szCs w:val="24"/>
        </w:rPr>
        <w:t>Sapranno allora che io sono il Signore e che non ho minacciato invano di infliggere loro questi mali. La minaccia è vera profezia, vera evangelizzazione.</w:t>
      </w:r>
      <w:r w:rsidR="009F3B12">
        <w:rPr>
          <w:rFonts w:ascii="Arial" w:hAnsi="Arial"/>
          <w:sz w:val="24"/>
          <w:szCs w:val="24"/>
        </w:rPr>
        <w:t xml:space="preserve"> </w:t>
      </w:r>
      <w:r w:rsidRPr="00D76D67">
        <w:rPr>
          <w:rFonts w:ascii="Arial" w:hAnsi="Arial"/>
          <w:sz w:val="24"/>
          <w:szCs w:val="24"/>
        </w:rPr>
        <w:t>Se Gerusalemme avesse creduto alla Parola del profeta, che è purissima Parola di Dio, si sarebbe convertita e nessun male sarebbe avvenuto.</w:t>
      </w:r>
      <w:r w:rsidR="009F3B12">
        <w:rPr>
          <w:rFonts w:ascii="Arial" w:hAnsi="Arial"/>
          <w:sz w:val="24"/>
          <w:szCs w:val="24"/>
        </w:rPr>
        <w:t xml:space="preserve"> </w:t>
      </w:r>
      <w:r w:rsidRPr="00D76D67">
        <w:rPr>
          <w:rFonts w:ascii="Arial" w:hAnsi="Arial"/>
          <w:sz w:val="24"/>
          <w:szCs w:val="24"/>
        </w:rPr>
        <w:t>Invece Gerusalemme si è lasciata fuorviare dai falsi profeti e tutti i mali minacciati sono caduti sopra di essa. Ora sa che Dio mai parla vanamente.</w:t>
      </w:r>
      <w:r w:rsidR="009F3B12">
        <w:rPr>
          <w:rFonts w:ascii="Arial" w:hAnsi="Arial"/>
          <w:sz w:val="24"/>
          <w:szCs w:val="24"/>
        </w:rPr>
        <w:t xml:space="preserve"> </w:t>
      </w:r>
      <w:r w:rsidRPr="00D76D67">
        <w:rPr>
          <w:rFonts w:ascii="Arial" w:hAnsi="Arial"/>
          <w:sz w:val="24"/>
          <w:szCs w:val="24"/>
        </w:rPr>
        <w:t>Se il mondo cristiano oggi si convincesse che Gesù non ha parlato invano, potrebbe all’istante convertirsi. Invece pensa che Lui abbia parlato invano.</w:t>
      </w:r>
      <w:r w:rsidR="009F3B12">
        <w:rPr>
          <w:rFonts w:ascii="Arial" w:hAnsi="Arial"/>
          <w:sz w:val="24"/>
          <w:szCs w:val="24"/>
        </w:rPr>
        <w:t xml:space="preserve"> </w:t>
      </w:r>
      <w:r w:rsidRPr="00D76D67">
        <w:rPr>
          <w:rFonts w:ascii="Arial" w:hAnsi="Arial"/>
          <w:sz w:val="24"/>
          <w:szCs w:val="24"/>
        </w:rPr>
        <w:t>Con questo convincimento nel cuore, mai vi potrà essere conversione. La Parola del Vangelo è solo carta senza vita. Dio è oltre il Vangelo e la Parola.</w:t>
      </w:r>
      <w:r w:rsidR="009F3B12">
        <w:rPr>
          <w:rFonts w:ascii="Arial" w:hAnsi="Arial"/>
          <w:sz w:val="24"/>
          <w:szCs w:val="24"/>
        </w:rPr>
        <w:t xml:space="preserve"> </w:t>
      </w:r>
      <w:r w:rsidRPr="00D76D67">
        <w:rPr>
          <w:rFonts w:ascii="Arial" w:hAnsi="Arial"/>
          <w:sz w:val="24"/>
          <w:szCs w:val="24"/>
        </w:rPr>
        <w:t>Quando il Signore parla, sempre vi si deve porgere la più grande attenzione. Nella sua Parola vi è la vita, ma anche la morte. La sua è Parola vera.</w:t>
      </w:r>
    </w:p>
    <w:p w14:paraId="05E912B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Così disse il Signore a Geremia: «Va’ a comprarti una brocca di terracotta; prendi con te alcuni anziani del popolo e alcuni sacerdoti, ed esci nella valle di Ben-Innòm, che è all’ingresso della porta dei Cocci. Là proclamerai le parole che io ti dirò. Riferirai: Ascoltate la parola del Signore, o re di Giuda e abitanti di Gerusalemme. Così dice il Signore degli eserciti, Dio d’Israele: Ecco, io manderò su questo luogo una sventura tale che risuonerà negli orecchi di chiunque l’udrà, poiché hanno abbandonato me e hanno reso straniero questo luogo per sacrificarvi ad altri dèi, che né essi né i loro padri né i re di Giuda conoscevano. Essi hanno riempito questo luogo di sangue innocente; hanno costruito le alture di Baal per bruciare nel fuoco i loro figli come olocausti a Baal, cosa che io non avevo comandato, di cui non avevo mai parlato, che non avevo mai pensato.</w:t>
      </w:r>
    </w:p>
    <w:p w14:paraId="597EB73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Perciò, ecco, verranno giorni – oracolo del Signore – nei quali questo luogo non si chiamerà più Tofet e valle di Ben-Innòm, ma valle della Strage. In questo luogo farò fallire i piani di Giuda e di Gerusalemme. Li farò cadere di spada davanti ai loro nemici e nelle mani di coloro che vogliono la loro vita, e darò i loro cadaveri in pasto agli uccelli del cielo e alle bestie della terra. Ridurrò questa città a una desolazione e a oggetto di scherno; quanti le passeranno vicino resteranno sbigottiti e fischieranno di scherno davanti a tutte le sue ferite. Farò loro mangiare la carne dei propri figli e la carne delle proprie figlie; si divoreranno tra loro per l’assedio e per l’angoscia che incuteranno loro i nemici e quanti vogliono la loro vita.</w:t>
      </w:r>
    </w:p>
    <w:p w14:paraId="6D4690B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Tu, poi, spezzerai la brocca sotto gli occhi degli uomini che saranno venuti con te e riferirai loro: Così dice il Signore degli eserciti: Spezzerò questo popolo e questa città, così come si spezza un vaso di terracotta, che non si può più aggiustare. Allora si seppellirà persino in Tofet, perché non ci sarà più spazio per seppellire. Così farò – oracolo del Signore – riguardo a questo luogo e ai suoi abitanti, rendendo questa città come Tofet. Le case di Gerusalemme e le case dei re di Giuda saranno impure come il luogo del Tofet: tutte le case, </w:t>
      </w:r>
      <w:r w:rsidRPr="00061A5C">
        <w:rPr>
          <w:rFonts w:ascii="Arial" w:hAnsi="Arial"/>
          <w:i/>
          <w:iCs/>
          <w:sz w:val="24"/>
          <w:szCs w:val="24"/>
        </w:rPr>
        <w:lastRenderedPageBreak/>
        <w:t>sulle cui terrazze essi bruciavano incenso a tutto l’esercito del cielo e facevano libagioni ad altri dèi».</w:t>
      </w:r>
    </w:p>
    <w:p w14:paraId="4729B17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Quando Geremia tornò dal Tofet dove il Signore lo aveva mandato a profetizzare, si fermò nell’atrio del tempio del Signore e disse a tutto il popolo: «Dice il Signore degli eserciti, Dio d’Israele: Ecco, io manderò su questa città e su tutte le sue borgate tutto il male che le ho preannunciato, perché essi si sono intestarditi, rifiutandosi di ascoltare le mie parole» (Ger 19,1-15). </w:t>
      </w:r>
    </w:p>
    <w:p w14:paraId="258AE48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5C6CBF0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w:t>
      </w:r>
    </w:p>
    <w:p w14:paraId="52E9D9D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Sentivo la calunnia di molti: «Terrore all’intorno! Denunciatelo! Sì, lo denunceremo». Tutti i miei amici aspettavano la mia caduta: «Forse si lascerà trarre in inganno, così noi prevarremo su di lui, ci prenderemo la nostra vendetta».</w:t>
      </w:r>
    </w:p>
    <w:p w14:paraId="70570CE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w:t>
      </w:r>
    </w:p>
    <w:p w14:paraId="5698020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Maledetto il giorno in cui nacqui; il giorno in cui mia madre mi diede alla luce non sia mai benedetto. Maledetto l’uomo che portò a mio padre il lieto annuncio: «Ti è nato un figlio maschio», e lo colmò di </w:t>
      </w:r>
      <w:r w:rsidRPr="00061A5C">
        <w:rPr>
          <w:rFonts w:ascii="Arial" w:hAnsi="Arial"/>
          <w:i/>
          <w:iCs/>
          <w:sz w:val="24"/>
          <w:szCs w:val="24"/>
        </w:rPr>
        <w:lastRenderedPageBreak/>
        <w:t xml:space="preserve">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20924186"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Questa parola fu rivolta a Geremia dal Signore quando il re Sedecìa gli mandò Pascur, figlio di Malchia, e il sacerdote Sofonia, figlio di Maasia, per dirgli: «Consulta per noi il Signore perché Nabucodònosor, re di Babilonia, ci fa guerra; forse il Signore compirà per noi qualcuno dei suoi tanti prodigi, in modo da farlo allontanare». 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25E8850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64432A3D" w14:textId="6EE800A9"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 Eccomi a te, o abitatrice della valle, roccia nella pianura</w:t>
      </w:r>
      <w:r w:rsidR="0023637E">
        <w:rPr>
          <w:rFonts w:ascii="Arial" w:hAnsi="Arial"/>
          <w:i/>
          <w:iCs/>
          <w:sz w:val="24"/>
          <w:szCs w:val="24"/>
        </w:rPr>
        <w:t xml:space="preserve"> </w:t>
      </w:r>
      <w:r w:rsidRPr="00061A5C">
        <w:rPr>
          <w:rFonts w:ascii="Arial" w:hAnsi="Arial"/>
          <w:i/>
          <w:iCs/>
          <w:sz w:val="24"/>
          <w:szCs w:val="24"/>
        </w:rPr>
        <w:t>– oracolo del Signore –,</w:t>
      </w:r>
      <w:r w:rsidR="0023637E">
        <w:rPr>
          <w:rFonts w:ascii="Arial" w:hAnsi="Arial"/>
          <w:i/>
          <w:iCs/>
          <w:sz w:val="24"/>
          <w:szCs w:val="24"/>
        </w:rPr>
        <w:t xml:space="preserve"> </w:t>
      </w:r>
      <w:r w:rsidRPr="00061A5C">
        <w:rPr>
          <w:rFonts w:ascii="Arial" w:hAnsi="Arial"/>
          <w:i/>
          <w:iCs/>
          <w:sz w:val="24"/>
          <w:szCs w:val="24"/>
        </w:rPr>
        <w:t>voi che dite: “Chi scenderà contro di noi? Chi entrerà nelle nostre dimore?”. Io vi punirò secondo il frutto delle vostre opere – oracolo del Signore –</w:t>
      </w:r>
      <w:r w:rsidR="0023637E">
        <w:rPr>
          <w:rFonts w:ascii="Arial" w:hAnsi="Arial"/>
          <w:i/>
          <w:iCs/>
          <w:sz w:val="24"/>
          <w:szCs w:val="24"/>
        </w:rPr>
        <w:t xml:space="preserve"> </w:t>
      </w:r>
      <w:r w:rsidRPr="00061A5C">
        <w:rPr>
          <w:rFonts w:ascii="Arial" w:hAnsi="Arial"/>
          <w:i/>
          <w:iCs/>
          <w:sz w:val="24"/>
          <w:szCs w:val="24"/>
        </w:rPr>
        <w:t xml:space="preserve">e darò alle fiamme il suo bosco, esse divoreranno tutti i suoi dintorni» (Ger 21,1-14). </w:t>
      </w:r>
    </w:p>
    <w:p w14:paraId="7FB84CC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w:t>
      </w:r>
      <w:r w:rsidRPr="00061A5C">
        <w:rPr>
          <w:rFonts w:ascii="Arial" w:hAnsi="Arial"/>
          <w:i/>
          <w:iCs/>
          <w:sz w:val="24"/>
          <w:szCs w:val="24"/>
        </w:rPr>
        <w:lastRenderedPageBreak/>
        <w:t>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5C679B8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0DC7884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Molte genti passeranno vicino a questa città e si chiederanno: “Perché il Signore ha trattato in questo modo una città così grande?”. E risponderanno: “Perché hanno abbandonato l’alleanza del Signore, loro Dio, hanno adorato e servito altri dèi”».</w:t>
      </w:r>
    </w:p>
    <w:p w14:paraId="3AC2EE2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Non piangete sul morto e non fate lamenti per lui, ma piangete amaramente su chi parte, perché non tornerà più, non rivedrà la terra natale.</w:t>
      </w:r>
    </w:p>
    <w:p w14:paraId="6336D4A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Poiché dice il Signore riguardo a Sallum, figlio di Giosia, re di Giuda, che regna al posto di Giosia, suo padre: «Chi esce da questo luogo non vi farà più ritorno, ma morirà nel luogo dove lo condurranno prigioniero e non rivedrà più questa terra».</w:t>
      </w:r>
    </w:p>
    <w:p w14:paraId="498A363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 a commettere violenze e angherie.</w:t>
      </w:r>
    </w:p>
    <w:p w14:paraId="564E7A0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w:t>
      </w:r>
    </w:p>
    <w:p w14:paraId="1BAC322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Sali sul Libano e grida e in Basan alza la voce; grida dai monti Abarìm, perché tutti i tuoi amanti sono abbattuti. Ti parlai al tempo della tua prosperità, ma tu dicesti: «Non voglio ascoltare». 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380D440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6FF6D6E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6B9EE4A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49B7F127" w14:textId="037BB27D"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Ecco, verranno giorni – oracolo del Signore –</w:t>
      </w:r>
      <w:r w:rsidR="0023637E">
        <w:rPr>
          <w:rFonts w:ascii="Arial" w:hAnsi="Arial"/>
          <w:i/>
          <w:iCs/>
          <w:sz w:val="24"/>
          <w:szCs w:val="24"/>
        </w:rPr>
        <w:t xml:space="preserve"> </w:t>
      </w:r>
      <w:r w:rsidRPr="00061A5C">
        <w:rPr>
          <w:rFonts w:ascii="Arial" w:hAnsi="Arial"/>
          <w:i/>
          <w:iCs/>
          <w:sz w:val="24"/>
          <w:szCs w:val="24"/>
        </w:rPr>
        <w:t xml:space="preserve">nei quali susciterò a Davide un germoglio giusto, che regnerà da vero re e sarà saggio ed eserciterà il diritto e la giustizia sulla terra. Nei suoi giorni Giuda sarà salvato e Israele vivrà tranquillo, e lo chiameranno con questo nome: Signore-nostra-giustizia. </w:t>
      </w:r>
    </w:p>
    <w:p w14:paraId="30AB4E7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36ED26C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Contro i profeti.</w:t>
      </w:r>
    </w:p>
    <w:p w14:paraId="42F4B4E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w:t>
      </w:r>
    </w:p>
    <w:p w14:paraId="40CD906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«Persino il profeta, persino il sacerdote sono empi, persino nella mia casa ho trovato la loro malvagità. Oracolo del Signore. </w:t>
      </w:r>
    </w:p>
    <w:p w14:paraId="2929DB5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Perciò la loro strada sarà per loro come sentiero sdrucciolevole, saranno sospinti nelle tenebre e cadranno in esse, poiché io manderò su di loro la sventura, nell’anno del loro castigo. Oracolo del Signore.</w:t>
      </w:r>
    </w:p>
    <w:p w14:paraId="45D0989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w:t>
      </w:r>
    </w:p>
    <w:p w14:paraId="6E7A6F4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Pertanto così dice il Signore degli eserciti contro i profeti: «Ecco, farò loro ingoiare assenzio e bere acque avvelenate, perché dai profeti di Gerusalemme l’empietà si è sparsa su tutta la terra».</w:t>
      </w:r>
    </w:p>
    <w:p w14:paraId="6A0B1CB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Così dice il Signore degli eserciti: «Non ascoltate le parole dei profeti che profetizzano per voi; essi vi fanno vaneggiare, vi annunciano fantasie del loro cuore, non quanto viene dalla bocca del Signore.</w:t>
      </w:r>
    </w:p>
    <w:p w14:paraId="4759FF2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 coloro che disprezzano la parola del Signore, dicono: “Avrete la pace!”, e a quanti, ostinati, seguono il loro cuore: “Non vi coglierà la sventura!”.</w:t>
      </w:r>
    </w:p>
    <w:p w14:paraId="629F925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Ma chi ha assistito al consiglio del Signore, chi l’ha visto e ha udito la sua parola? Chi vi ha fatto attenzione e ha obbedito?</w:t>
      </w:r>
    </w:p>
    <w:p w14:paraId="1EBD7BB5" w14:textId="7D2C34FD"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w:t>
      </w:r>
      <w:r w:rsidR="0023637E">
        <w:rPr>
          <w:rFonts w:ascii="Arial" w:hAnsi="Arial"/>
          <w:i/>
          <w:iCs/>
          <w:sz w:val="24"/>
          <w:szCs w:val="24"/>
        </w:rPr>
        <w:t xml:space="preserve"> </w:t>
      </w:r>
      <w:r w:rsidRPr="00061A5C">
        <w:rPr>
          <w:rFonts w:ascii="Arial" w:hAnsi="Arial"/>
          <w:i/>
          <w:iCs/>
          <w:sz w:val="24"/>
          <w:szCs w:val="24"/>
        </w:rPr>
        <w:t>Oracolo del Signore. Non sono Dio anche da lontano? Può nascondersi un uomo nel nascondiglio senza che io lo veda?</w:t>
      </w:r>
      <w:r w:rsidR="0023637E">
        <w:rPr>
          <w:rFonts w:ascii="Arial" w:hAnsi="Arial"/>
          <w:i/>
          <w:iCs/>
          <w:sz w:val="24"/>
          <w:szCs w:val="24"/>
        </w:rPr>
        <w:t xml:space="preserve"> </w:t>
      </w:r>
      <w:r w:rsidRPr="00061A5C">
        <w:rPr>
          <w:rFonts w:ascii="Arial" w:hAnsi="Arial"/>
          <w:i/>
          <w:iCs/>
          <w:sz w:val="24"/>
          <w:szCs w:val="24"/>
        </w:rPr>
        <w:t>Oracolo del Signore. Non riempio io il cielo e la terra?</w:t>
      </w:r>
      <w:r w:rsidR="0023637E">
        <w:rPr>
          <w:rFonts w:ascii="Arial" w:hAnsi="Arial"/>
          <w:i/>
          <w:iCs/>
          <w:sz w:val="24"/>
          <w:szCs w:val="24"/>
        </w:rPr>
        <w:t xml:space="preserve"> </w:t>
      </w:r>
      <w:r w:rsidRPr="00061A5C">
        <w:rPr>
          <w:rFonts w:ascii="Arial" w:hAnsi="Arial"/>
          <w:i/>
          <w:iCs/>
          <w:sz w:val="24"/>
          <w:szCs w:val="24"/>
        </w:rPr>
        <w:t>Oracolo del Signore.</w:t>
      </w:r>
    </w:p>
    <w:p w14:paraId="663F846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2DC73F5B" w14:textId="4028CE82"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Che cosa ha in comune la paglia con il grano? Oracolo del Signore. La mia parola non è forse come il fuoco – oracolo del Signore –</w:t>
      </w:r>
      <w:r w:rsidR="0023637E">
        <w:rPr>
          <w:rFonts w:ascii="Arial" w:hAnsi="Arial"/>
          <w:i/>
          <w:iCs/>
          <w:sz w:val="24"/>
          <w:szCs w:val="24"/>
        </w:rPr>
        <w:t xml:space="preserve"> </w:t>
      </w:r>
      <w:r w:rsidRPr="00061A5C">
        <w:rPr>
          <w:rFonts w:ascii="Arial" w:hAnsi="Arial"/>
          <w:i/>
          <w:iCs/>
          <w:sz w:val="24"/>
          <w:szCs w:val="24"/>
        </w:rPr>
        <w:t>e come un martello che spacca la roccia?</w:t>
      </w:r>
    </w:p>
    <w:p w14:paraId="4FD65B0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Perciò, eccomi contro i profeti – oracolo del Signore – i quali si rubano gli uni gli altri le mie parole. Eccomi contro i profeti – oracolo del Signore – che muovono la lingua per dare oracoli. Eccomi contro i </w:t>
      </w:r>
      <w:r w:rsidRPr="00061A5C">
        <w:rPr>
          <w:rFonts w:ascii="Arial" w:hAnsi="Arial"/>
          <w:i/>
          <w:iCs/>
          <w:sz w:val="24"/>
          <w:szCs w:val="24"/>
        </w:rPr>
        <w:lastRenderedPageBreak/>
        <w:t>profeti di sogni menzogneri – oracolo del Signore – che li raccontano e traviano il mio popolo con menzogne e millanterie. Io non li ho inviati né ho dato loro alcun ordine; essi non gioveranno affatto a questo popolo. Oracolo del Signore.</w:t>
      </w:r>
    </w:p>
    <w:p w14:paraId="6D6EF4A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54ABC39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5C7A6DE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5FD7747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679CA803"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7FE67BA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3CFDD3BD" w14:textId="1472F645" w:rsidR="000A3D56" w:rsidRPr="00D76D67" w:rsidRDefault="000A3D56" w:rsidP="000A3D56">
      <w:pPr>
        <w:spacing w:after="120"/>
        <w:jc w:val="both"/>
        <w:rPr>
          <w:rFonts w:ascii="Arial" w:hAnsi="Arial"/>
          <w:sz w:val="24"/>
          <w:szCs w:val="24"/>
        </w:rPr>
      </w:pPr>
      <w:r w:rsidRPr="00D76D67">
        <w:rPr>
          <w:rFonts w:ascii="Arial" w:hAnsi="Arial"/>
          <w:sz w:val="24"/>
          <w:szCs w:val="24"/>
        </w:rPr>
        <w:t>Al Signore che parla sempre si deve prestare attenzione. Ma come si riconosce il vero profeta dal falso? Non parlano tutti e due nel nome del Signore?</w:t>
      </w:r>
      <w:r w:rsidR="009F3B12">
        <w:rPr>
          <w:rFonts w:ascii="Arial" w:hAnsi="Arial"/>
          <w:sz w:val="24"/>
          <w:szCs w:val="24"/>
        </w:rPr>
        <w:t xml:space="preserve"> </w:t>
      </w:r>
      <w:r w:rsidRPr="00D76D67">
        <w:rPr>
          <w:rFonts w:ascii="Arial" w:hAnsi="Arial"/>
          <w:sz w:val="24"/>
          <w:szCs w:val="24"/>
        </w:rPr>
        <w:t>Il vero profeta si distingue dal falso per un solo motivo: Lui chiede sempre obbedienza alla Parola di Dio che è a fondamento del Patto dell’Alleanza.</w:t>
      </w:r>
      <w:r w:rsidR="009F3B12">
        <w:rPr>
          <w:rFonts w:ascii="Arial" w:hAnsi="Arial"/>
          <w:sz w:val="24"/>
          <w:szCs w:val="24"/>
        </w:rPr>
        <w:t xml:space="preserve"> </w:t>
      </w:r>
      <w:r w:rsidRPr="00D76D67">
        <w:rPr>
          <w:rFonts w:ascii="Arial" w:hAnsi="Arial"/>
          <w:sz w:val="24"/>
          <w:szCs w:val="24"/>
        </w:rPr>
        <w:t>La Parola Nuova di Dio chiede l’obbedienza alla Parola Antica di Dio. Quando questo congiungimento non esiste, ci si trova dinanzi ad un falso profeta.</w:t>
      </w:r>
      <w:r w:rsidR="009F3B12">
        <w:rPr>
          <w:rFonts w:ascii="Arial" w:hAnsi="Arial"/>
          <w:sz w:val="24"/>
          <w:szCs w:val="24"/>
        </w:rPr>
        <w:t xml:space="preserve"> </w:t>
      </w:r>
      <w:r w:rsidRPr="00D76D67">
        <w:rPr>
          <w:rFonts w:ascii="Arial" w:hAnsi="Arial"/>
          <w:sz w:val="24"/>
          <w:szCs w:val="24"/>
        </w:rPr>
        <w:t>È facile sapere chi è vero profeta da chi è falso. Il vero annunzia i Comandamenti, la Legge del Signore. Il falso li ignora, li trascura.</w:t>
      </w:r>
      <w:r w:rsidR="009F3B12">
        <w:rPr>
          <w:rFonts w:ascii="Arial" w:hAnsi="Arial"/>
          <w:sz w:val="24"/>
          <w:szCs w:val="24"/>
        </w:rPr>
        <w:t xml:space="preserve"> </w:t>
      </w:r>
      <w:r w:rsidRPr="00D76D67">
        <w:rPr>
          <w:rFonts w:ascii="Arial" w:hAnsi="Arial"/>
          <w:sz w:val="24"/>
          <w:szCs w:val="24"/>
        </w:rPr>
        <w:t>Il vero profeta vive nella Legge del Signore, la osserva in ogni suo dettaglio. Il falso vive fuori della Parola, fuori della Legge.</w:t>
      </w:r>
      <w:r w:rsidR="009F3B12">
        <w:rPr>
          <w:rFonts w:ascii="Arial" w:hAnsi="Arial"/>
          <w:sz w:val="24"/>
          <w:szCs w:val="24"/>
        </w:rPr>
        <w:t xml:space="preserve"> </w:t>
      </w:r>
      <w:r w:rsidRPr="00D76D67">
        <w:rPr>
          <w:rFonts w:ascii="Arial" w:hAnsi="Arial"/>
          <w:sz w:val="24"/>
          <w:szCs w:val="24"/>
        </w:rPr>
        <w:t>Se un profeta vive lui falsamente, potrà indicare la via della verità e della giustizia agli altri?</w:t>
      </w:r>
      <w:r w:rsidR="0023637E">
        <w:rPr>
          <w:rFonts w:ascii="Arial" w:hAnsi="Arial"/>
          <w:sz w:val="24"/>
          <w:szCs w:val="24"/>
        </w:rPr>
        <w:t xml:space="preserve"> </w:t>
      </w:r>
      <w:r w:rsidRPr="00D76D67">
        <w:rPr>
          <w:rFonts w:ascii="Arial" w:hAnsi="Arial"/>
          <w:sz w:val="24"/>
          <w:szCs w:val="24"/>
        </w:rPr>
        <w:t>Il vero profeta è vero per sé ed è vero per gli altri.</w:t>
      </w:r>
      <w:r w:rsidR="009F3B12">
        <w:rPr>
          <w:rFonts w:ascii="Arial" w:hAnsi="Arial"/>
          <w:sz w:val="24"/>
          <w:szCs w:val="24"/>
        </w:rPr>
        <w:t xml:space="preserve"> </w:t>
      </w:r>
      <w:r w:rsidRPr="00D76D67">
        <w:rPr>
          <w:rFonts w:ascii="Arial" w:hAnsi="Arial"/>
          <w:sz w:val="24"/>
          <w:szCs w:val="24"/>
        </w:rPr>
        <w:t>Nessuno potrà mai essere vero profeta per gli altri se è falso profeta per se stesso. La Parola prima si dice a se stessi e poi agli altri.</w:t>
      </w:r>
      <w:r w:rsidR="009F3B12">
        <w:rPr>
          <w:rFonts w:ascii="Arial" w:hAnsi="Arial"/>
          <w:sz w:val="24"/>
          <w:szCs w:val="24"/>
        </w:rPr>
        <w:t xml:space="preserve"> </w:t>
      </w:r>
      <w:r w:rsidRPr="00D76D67">
        <w:rPr>
          <w:rFonts w:ascii="Arial" w:hAnsi="Arial"/>
          <w:sz w:val="24"/>
          <w:szCs w:val="24"/>
        </w:rPr>
        <w:t>Gesù dona proprio l’osservanza dei Comandamento come segno per riconoscere chi è vero profeta da chi è falso. I frutti attestano per noi.</w:t>
      </w:r>
    </w:p>
    <w:p w14:paraId="70B0BB9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4719B06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3F922954"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Poiché i frutti sono sempre visibili, è sufficiente osservare la relazione che si ha con i comandamenti e subito si saprà chi è falso e chi è vero.</w:t>
      </w:r>
    </w:p>
    <w:p w14:paraId="65484C49" w14:textId="77777777" w:rsidR="000A3D56" w:rsidRPr="00D76D67" w:rsidRDefault="000A3D56" w:rsidP="000A3D56">
      <w:pPr>
        <w:spacing w:after="120"/>
        <w:jc w:val="both"/>
        <w:rPr>
          <w:rFonts w:ascii="Arial" w:hAnsi="Arial"/>
          <w:sz w:val="24"/>
          <w:szCs w:val="24"/>
        </w:rPr>
      </w:pPr>
    </w:p>
    <w:p w14:paraId="21A38562" w14:textId="77777777" w:rsidR="000A3D56" w:rsidRPr="00D76D67" w:rsidRDefault="000A3D56" w:rsidP="0045556F">
      <w:pPr>
        <w:pStyle w:val="Corpotesto"/>
      </w:pPr>
      <w:bookmarkStart w:id="111" w:name="_Toc62164853"/>
      <w:r w:rsidRPr="00D76D67">
        <w:t>I peccati d’Israele</w:t>
      </w:r>
      <w:bookmarkEnd w:id="111"/>
    </w:p>
    <w:p w14:paraId="623515D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lastRenderedPageBreak/>
        <w:t>11</w:t>
      </w:r>
      <w:r w:rsidRPr="00D76D67">
        <w:rPr>
          <w:rFonts w:ascii="Arial" w:hAnsi="Arial"/>
          <w:b/>
          <w:sz w:val="24"/>
          <w:szCs w:val="24"/>
        </w:rPr>
        <w:t>Così dice il Signore Dio: Batti le mani, pesta i piedi e di’: “Ohimè, per tutti i loro orribili abomini il popolo d’Israele perirà di spada, di fame e di peste!</w:t>
      </w:r>
    </w:p>
    <w:p w14:paraId="56479D1E" w14:textId="1C9C54E6" w:rsidR="000A3D56" w:rsidRPr="00D76D67" w:rsidRDefault="000A3D56" w:rsidP="000A3D56">
      <w:pPr>
        <w:spacing w:after="120"/>
        <w:jc w:val="both"/>
        <w:rPr>
          <w:rFonts w:ascii="Arial" w:hAnsi="Arial"/>
          <w:sz w:val="24"/>
          <w:szCs w:val="24"/>
        </w:rPr>
      </w:pPr>
      <w:r w:rsidRPr="00D76D67">
        <w:rPr>
          <w:rFonts w:ascii="Arial" w:hAnsi="Arial"/>
          <w:sz w:val="24"/>
          <w:szCs w:val="24"/>
        </w:rPr>
        <w:t>Ora al profeta viene chiesto di compiere un’azione simbolica, come se lui fosse spettatore della Parola del Signore che si compie sotto i suoi occhi.</w:t>
      </w:r>
      <w:r w:rsidR="009F3B12">
        <w:rPr>
          <w:rFonts w:ascii="Arial" w:hAnsi="Arial"/>
          <w:sz w:val="24"/>
          <w:szCs w:val="24"/>
        </w:rPr>
        <w:t xml:space="preserve"> </w:t>
      </w:r>
      <w:r w:rsidRPr="00D76D67">
        <w:rPr>
          <w:rFonts w:ascii="Arial" w:hAnsi="Arial"/>
          <w:sz w:val="24"/>
          <w:szCs w:val="24"/>
        </w:rPr>
        <w:t>Così dice il Signore Dio: Batti le mani, pesta i piedi e di’: “</w:t>
      </w:r>
      <w:r w:rsidR="007411DF" w:rsidRPr="00D76D67">
        <w:rPr>
          <w:rFonts w:ascii="Arial" w:hAnsi="Arial"/>
          <w:sz w:val="24"/>
          <w:szCs w:val="24"/>
        </w:rPr>
        <w:t>Ohimè</w:t>
      </w:r>
      <w:r w:rsidRPr="00D76D67">
        <w:rPr>
          <w:rFonts w:ascii="Arial" w:hAnsi="Arial"/>
          <w:sz w:val="24"/>
          <w:szCs w:val="24"/>
        </w:rPr>
        <w:t>, per tutti i loro orribili abomini il popolo d’Israele perirà di spada, di fame e di peste!</w:t>
      </w:r>
      <w:r w:rsidR="009F3B12">
        <w:rPr>
          <w:rFonts w:ascii="Arial" w:hAnsi="Arial"/>
          <w:sz w:val="24"/>
          <w:szCs w:val="24"/>
        </w:rPr>
        <w:t xml:space="preserve"> </w:t>
      </w:r>
      <w:r w:rsidRPr="00D76D67">
        <w:rPr>
          <w:rFonts w:ascii="Arial" w:hAnsi="Arial"/>
          <w:sz w:val="24"/>
          <w:szCs w:val="24"/>
        </w:rPr>
        <w:t>Sono i tre terribili mali minacciati dal Signore al suo popolo, se non si fosse convertito, se non fosse ritornato nella sua Parola.</w:t>
      </w:r>
      <w:r w:rsidR="009F3B12">
        <w:rPr>
          <w:rFonts w:ascii="Arial" w:hAnsi="Arial"/>
          <w:sz w:val="24"/>
          <w:szCs w:val="24"/>
        </w:rPr>
        <w:t xml:space="preserve"> </w:t>
      </w:r>
      <w:r w:rsidRPr="00D76D67">
        <w:rPr>
          <w:rFonts w:ascii="Arial" w:hAnsi="Arial"/>
          <w:sz w:val="24"/>
          <w:szCs w:val="24"/>
        </w:rPr>
        <w:t>Ora Ezechiele deve essere lui il testimone che questa parola infallibilmente si compie, si sta compiendo. È come se lui assistesse alla sua realizzazione.</w:t>
      </w:r>
      <w:r w:rsidR="009F3B12">
        <w:rPr>
          <w:rFonts w:ascii="Arial" w:hAnsi="Arial"/>
          <w:sz w:val="24"/>
          <w:szCs w:val="24"/>
        </w:rPr>
        <w:t xml:space="preserve"> </w:t>
      </w:r>
      <w:r w:rsidRPr="00D76D67">
        <w:rPr>
          <w:rFonts w:ascii="Arial" w:hAnsi="Arial"/>
          <w:sz w:val="24"/>
          <w:szCs w:val="24"/>
        </w:rPr>
        <w:t>L</w:t>
      </w:r>
      <w:r w:rsidR="009F3B12">
        <w:rPr>
          <w:rFonts w:ascii="Arial" w:hAnsi="Arial"/>
          <w:sz w:val="24"/>
          <w:szCs w:val="24"/>
        </w:rPr>
        <w:t>e</w:t>
      </w:r>
      <w:r w:rsidRPr="00D76D67">
        <w:rPr>
          <w:rFonts w:ascii="Arial" w:hAnsi="Arial"/>
          <w:sz w:val="24"/>
          <w:szCs w:val="24"/>
        </w:rPr>
        <w:t xml:space="preserve"> mani si battono e i piedi si pestano in segno di grande dolore. Ezechiele sta assistendo, sta vedendo nello spirito, quanto accadrà al suo popolo. </w:t>
      </w:r>
    </w:p>
    <w:p w14:paraId="1463649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12</w:t>
      </w:r>
      <w:r w:rsidRPr="00D76D67">
        <w:rPr>
          <w:rFonts w:ascii="Arial" w:hAnsi="Arial"/>
          <w:b/>
          <w:sz w:val="24"/>
          <w:szCs w:val="24"/>
        </w:rPr>
        <w:t>Chi è lontano morirà di peste, chi è vicino cadrà di spada, chi è assediato morirà di fame: sfogherò su di loro il mio sdegno”.</w:t>
      </w:r>
    </w:p>
    <w:p w14:paraId="0BCA1D06" w14:textId="654D0BBA" w:rsidR="000A3D56" w:rsidRPr="00D76D67" w:rsidRDefault="000A3D56" w:rsidP="000A3D56">
      <w:pPr>
        <w:spacing w:after="120"/>
        <w:jc w:val="both"/>
        <w:rPr>
          <w:rFonts w:ascii="Arial" w:hAnsi="Arial"/>
          <w:sz w:val="24"/>
          <w:szCs w:val="24"/>
        </w:rPr>
      </w:pPr>
      <w:r w:rsidRPr="00D76D67">
        <w:rPr>
          <w:rFonts w:ascii="Arial" w:hAnsi="Arial"/>
          <w:sz w:val="24"/>
          <w:szCs w:val="24"/>
        </w:rPr>
        <w:t>Sfogare lo sdegno altro non significa che infallibilmente la Parola del Signore si compie, si realizza, avviene in ogni suo dettaglio.</w:t>
      </w:r>
      <w:r w:rsidR="009F3B12">
        <w:rPr>
          <w:rFonts w:ascii="Arial" w:hAnsi="Arial"/>
          <w:sz w:val="24"/>
          <w:szCs w:val="24"/>
        </w:rPr>
        <w:t xml:space="preserve"> </w:t>
      </w:r>
      <w:r w:rsidRPr="00D76D67">
        <w:rPr>
          <w:rFonts w:ascii="Arial" w:hAnsi="Arial"/>
          <w:sz w:val="24"/>
          <w:szCs w:val="24"/>
        </w:rPr>
        <w:t>Chi è lontano morirà di peste, chi è vicino cadrà di spada, chi è assediato morirà di fame: sfogherò su di loro il mio sdegno.</w:t>
      </w:r>
      <w:r w:rsidR="009F3B12">
        <w:rPr>
          <w:rFonts w:ascii="Arial" w:hAnsi="Arial"/>
          <w:sz w:val="24"/>
          <w:szCs w:val="24"/>
        </w:rPr>
        <w:t xml:space="preserve"> </w:t>
      </w:r>
      <w:r w:rsidRPr="00D76D67">
        <w:rPr>
          <w:rFonts w:ascii="Arial" w:hAnsi="Arial"/>
          <w:sz w:val="24"/>
          <w:szCs w:val="24"/>
        </w:rPr>
        <w:t>Nessuno potrà pensare: se fuggo mi salverò, se rimango mi salverò, se mi chiudo dentro Gerusalemme mi salverò. Non c’è alcuna salvezza per alcuno.</w:t>
      </w:r>
      <w:r w:rsidR="009F3B12">
        <w:rPr>
          <w:rFonts w:ascii="Arial" w:hAnsi="Arial"/>
          <w:sz w:val="24"/>
          <w:szCs w:val="24"/>
        </w:rPr>
        <w:t xml:space="preserve"> </w:t>
      </w:r>
      <w:r w:rsidRPr="00D76D67">
        <w:rPr>
          <w:rFonts w:ascii="Arial" w:hAnsi="Arial"/>
          <w:sz w:val="24"/>
          <w:szCs w:val="24"/>
        </w:rPr>
        <w:t>Questi tre mali – peste, fame, spada – raggiungeranno ogni figlio di Giuda e di Gerusalemme. È questo lo sfogo del Signore: non poter dare salvezza.</w:t>
      </w:r>
    </w:p>
    <w:p w14:paraId="63C82B6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w:t>
      </w:r>
    </w:p>
    <w:p w14:paraId="1136A993"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Perché tu e il tuo popolo vorreste morire di spada, di fame e di peste, come ha preannunziato il Signore per la nazione che non si assoggetterà al re di Babilonia? (Ger 27, 13). I profeti che furono prima di me e di te dai </w:t>
      </w:r>
      <w:r w:rsidRPr="00061A5C">
        <w:rPr>
          <w:rFonts w:ascii="Arial" w:hAnsi="Arial"/>
          <w:i/>
          <w:iCs/>
          <w:sz w:val="24"/>
          <w:szCs w:val="24"/>
        </w:rPr>
        <w:lastRenderedPageBreak/>
        <w:t xml:space="preserve">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w:t>
      </w:r>
    </w:p>
    <w:p w14:paraId="79142FFC" w14:textId="7E660974"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w:t>
      </w:r>
      <w:r w:rsidR="0023637E">
        <w:rPr>
          <w:rFonts w:ascii="Arial" w:hAnsi="Arial"/>
          <w:i/>
          <w:iCs/>
          <w:sz w:val="24"/>
          <w:szCs w:val="24"/>
        </w:rPr>
        <w:t xml:space="preserve"> </w:t>
      </w:r>
      <w:r w:rsidRPr="00061A5C">
        <w:rPr>
          <w:rFonts w:ascii="Arial" w:hAnsi="Arial"/>
          <w:i/>
          <w:iCs/>
          <w:sz w:val="24"/>
          <w:szCs w:val="24"/>
        </w:rPr>
        <w:t xml:space="preserve">Perciò sappiate bene che morirete di spada, di fame e di peste nel luogo in cui desiderate andare a dimorare" (Ger 42, 22). Punirò coloro che dimorano nel paese d'Egitto come ho punito Gerusalemme con la spada, la fame e la peste (Ger 44, 13). </w:t>
      </w:r>
    </w:p>
    <w:p w14:paraId="693B973D" w14:textId="67EC47D6" w:rsidR="000A3D56" w:rsidRPr="00D76D67" w:rsidRDefault="000A3D56" w:rsidP="000A3D56">
      <w:pPr>
        <w:spacing w:after="120"/>
        <w:jc w:val="both"/>
        <w:rPr>
          <w:rFonts w:ascii="Arial" w:hAnsi="Arial"/>
          <w:sz w:val="24"/>
          <w:szCs w:val="24"/>
        </w:rPr>
      </w:pPr>
      <w:r w:rsidRPr="00D76D67">
        <w:rPr>
          <w:rFonts w:ascii="Arial" w:hAnsi="Arial"/>
          <w:sz w:val="24"/>
          <w:szCs w:val="24"/>
        </w:rPr>
        <w:t>Il Signore vorrebbe salvare il suo popolo, ma non può. Non può perché il popolo non vuole essere salvato. Esso confida solo in se stesso. È senza Dio.</w:t>
      </w:r>
      <w:r w:rsidR="009F3B12">
        <w:rPr>
          <w:rFonts w:ascii="Arial" w:hAnsi="Arial"/>
          <w:sz w:val="24"/>
          <w:szCs w:val="24"/>
        </w:rPr>
        <w:t xml:space="preserve"> </w:t>
      </w:r>
      <w:r w:rsidRPr="00D76D67">
        <w:rPr>
          <w:rFonts w:ascii="Arial" w:hAnsi="Arial"/>
          <w:sz w:val="24"/>
          <w:szCs w:val="24"/>
        </w:rPr>
        <w:t>Dio può solo offrire la salvezza. La offre nella sua Parola. La dona per mezzo della sua profezia. Ma il popolo è sordo, cieco, muto. Non ascolta il Signore.</w:t>
      </w:r>
      <w:r w:rsidR="009F3B12">
        <w:rPr>
          <w:rFonts w:ascii="Arial" w:hAnsi="Arial"/>
          <w:sz w:val="24"/>
          <w:szCs w:val="24"/>
        </w:rPr>
        <w:t xml:space="preserve"> </w:t>
      </w:r>
      <w:r w:rsidRPr="00D76D67">
        <w:rPr>
          <w:rFonts w:ascii="Arial" w:hAnsi="Arial"/>
          <w:sz w:val="24"/>
          <w:szCs w:val="24"/>
        </w:rPr>
        <w:t>Senza l’ascolto della Parola, il Signore nulla può fare, né oggi, né domani, né mai. Questa verità vale anche per noi. La salvezza di Dio è nella Parola.</w:t>
      </w:r>
      <w:r w:rsidR="009F3B12">
        <w:rPr>
          <w:rFonts w:ascii="Arial" w:hAnsi="Arial"/>
          <w:sz w:val="24"/>
          <w:szCs w:val="24"/>
        </w:rPr>
        <w:t xml:space="preserve"> </w:t>
      </w:r>
      <w:r w:rsidRPr="00D76D67">
        <w:rPr>
          <w:rFonts w:ascii="Arial" w:hAnsi="Arial"/>
          <w:sz w:val="24"/>
          <w:szCs w:val="24"/>
        </w:rPr>
        <w:t>Ma tutto Dio è nella Parola: la sua verità, la sua speranza, la sua carità, la sua misericordia, la sua pietà, la sua compassione, la sua giustizia.</w:t>
      </w:r>
      <w:r w:rsidR="009F3B12">
        <w:rPr>
          <w:rFonts w:ascii="Arial" w:hAnsi="Arial"/>
          <w:sz w:val="24"/>
          <w:szCs w:val="24"/>
        </w:rPr>
        <w:t xml:space="preserve"> </w:t>
      </w:r>
      <w:r w:rsidRPr="00D76D67">
        <w:rPr>
          <w:rFonts w:ascii="Arial" w:hAnsi="Arial"/>
          <w:sz w:val="24"/>
          <w:szCs w:val="24"/>
        </w:rPr>
        <w:t>L’errore di ieri, di oggi, di sempre, è volere tutto Dio e tutto di Dio senza la sua Parola, fuori della Parola. Senza Parola non c’è Dio, non c’è nulla di Dio.</w:t>
      </w:r>
      <w:r w:rsidR="009F3B12">
        <w:rPr>
          <w:rFonts w:ascii="Arial" w:hAnsi="Arial"/>
          <w:sz w:val="24"/>
          <w:szCs w:val="24"/>
        </w:rPr>
        <w:t xml:space="preserve"> </w:t>
      </w:r>
      <w:r w:rsidRPr="00D76D67">
        <w:rPr>
          <w:rFonts w:ascii="Arial" w:hAnsi="Arial"/>
          <w:sz w:val="24"/>
          <w:szCs w:val="24"/>
        </w:rPr>
        <w:t>Possiamo noi oggi predicare la misericordia fuori della Parola? È una misericordia artificiale, frutto di un Dio artificiale, frutto di un pensiero vano.</w:t>
      </w:r>
      <w:r w:rsidR="009F3B12">
        <w:rPr>
          <w:rFonts w:ascii="Arial" w:hAnsi="Arial"/>
          <w:sz w:val="24"/>
          <w:szCs w:val="24"/>
        </w:rPr>
        <w:t xml:space="preserve"> </w:t>
      </w:r>
      <w:r w:rsidRPr="00D76D67">
        <w:rPr>
          <w:rFonts w:ascii="Arial" w:hAnsi="Arial"/>
          <w:sz w:val="24"/>
          <w:szCs w:val="24"/>
        </w:rPr>
        <w:t>E tuttavia oggi si sta insegnando un Dio fuori della Parola, senza la Parola, contrario, avverso alla sua stessa Parola. È la pura falsa profezia.</w:t>
      </w:r>
      <w:r w:rsidR="009F3B12">
        <w:rPr>
          <w:rFonts w:ascii="Arial" w:hAnsi="Arial"/>
          <w:sz w:val="24"/>
          <w:szCs w:val="24"/>
        </w:rPr>
        <w:t xml:space="preserve"> </w:t>
      </w:r>
      <w:r w:rsidRPr="00D76D67">
        <w:rPr>
          <w:rFonts w:ascii="Arial" w:hAnsi="Arial"/>
          <w:sz w:val="24"/>
          <w:szCs w:val="24"/>
        </w:rPr>
        <w:t>Urge una forte convinzione da parte di ogni credente nel vero Dio. Tutti ci dobbiamo convincere che Dio è solo nella Parola. Vera Parola vero Dio.</w:t>
      </w:r>
      <w:r w:rsidR="009F3B12">
        <w:rPr>
          <w:rFonts w:ascii="Arial" w:hAnsi="Arial"/>
          <w:sz w:val="24"/>
          <w:szCs w:val="24"/>
        </w:rPr>
        <w:t xml:space="preserve"> </w:t>
      </w:r>
      <w:r w:rsidRPr="00D76D67">
        <w:rPr>
          <w:rFonts w:ascii="Arial" w:hAnsi="Arial"/>
          <w:sz w:val="24"/>
          <w:szCs w:val="24"/>
        </w:rPr>
        <w:t>Falsa parola falso dio. Un falso dio mai sarà un Dio di vita, sarebbe sempre un dio di morte, perché dalla falsa parola mai potrà nascere la vera speranza.</w:t>
      </w:r>
      <w:r w:rsidR="009F3B12">
        <w:rPr>
          <w:rFonts w:ascii="Arial" w:hAnsi="Arial"/>
          <w:sz w:val="24"/>
          <w:szCs w:val="24"/>
        </w:rPr>
        <w:t xml:space="preserve"> </w:t>
      </w:r>
      <w:r w:rsidRPr="00D76D67">
        <w:rPr>
          <w:rFonts w:ascii="Arial" w:hAnsi="Arial"/>
          <w:sz w:val="24"/>
          <w:szCs w:val="24"/>
        </w:rPr>
        <w:t xml:space="preserve">A tutti coloro che cercano salvezza fuori della Parola, il profeta lo dice con chiarezza: salvezza non c’è. C’è per tutti o peste, o fame, o spada. </w:t>
      </w:r>
    </w:p>
    <w:p w14:paraId="2E25E98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lastRenderedPageBreak/>
        <w:t>13</w:t>
      </w:r>
      <w:r w:rsidRPr="00D76D67">
        <w:rPr>
          <w:rFonts w:ascii="Arial" w:hAnsi="Arial"/>
          <w:b/>
          <w:sz w:val="24"/>
          <w:szCs w:val="24"/>
        </w:rPr>
        <w:t>Saprete allora che io sono il Signore, quando i loro cadaveri giaceranno fra i loro idoli, intorno ai loro altari, su ogni colle elevato, su ogni cima di monte, sotto ogni albero verde e ogni quercia frondosa, dovunque hanno bruciato profumi soavi ai loro idoli.</w:t>
      </w:r>
    </w:p>
    <w:p w14:paraId="4C06961A" w14:textId="0F504B06" w:rsidR="000A3D56" w:rsidRPr="00D76D67" w:rsidRDefault="000A3D56" w:rsidP="000A3D56">
      <w:pPr>
        <w:spacing w:after="120"/>
        <w:jc w:val="both"/>
        <w:rPr>
          <w:rFonts w:ascii="Arial" w:hAnsi="Arial"/>
          <w:sz w:val="24"/>
          <w:szCs w:val="24"/>
        </w:rPr>
      </w:pPr>
      <w:r w:rsidRPr="00D76D67">
        <w:rPr>
          <w:rFonts w:ascii="Arial" w:hAnsi="Arial"/>
          <w:sz w:val="24"/>
          <w:szCs w:val="24"/>
        </w:rPr>
        <w:t>Quando il popolo saprà che chi ha parlato è il vero Dio e non un idolo? Quando il popolo saprà che Dio aveva inviato loro veri profeti e non falsi?</w:t>
      </w:r>
      <w:r w:rsidR="009F3B12">
        <w:rPr>
          <w:rFonts w:ascii="Arial" w:hAnsi="Arial"/>
          <w:sz w:val="24"/>
          <w:szCs w:val="24"/>
        </w:rPr>
        <w:t xml:space="preserve"> </w:t>
      </w:r>
      <w:r w:rsidRPr="00D76D67">
        <w:rPr>
          <w:rFonts w:ascii="Arial" w:hAnsi="Arial"/>
          <w:sz w:val="24"/>
          <w:szCs w:val="24"/>
        </w:rPr>
        <w:t>Saprete allora che io sono il Signore, quando i loro cadaveri giaceranno fra i loro idoli, intorno ai loro altari. Quando si compirà la Parola.</w:t>
      </w:r>
      <w:r w:rsidR="009F3B12">
        <w:rPr>
          <w:rFonts w:ascii="Arial" w:hAnsi="Arial"/>
          <w:sz w:val="24"/>
          <w:szCs w:val="24"/>
        </w:rPr>
        <w:t xml:space="preserve"> </w:t>
      </w:r>
      <w:r w:rsidRPr="00D76D67">
        <w:rPr>
          <w:rFonts w:ascii="Arial" w:hAnsi="Arial"/>
          <w:sz w:val="24"/>
          <w:szCs w:val="24"/>
        </w:rPr>
        <w:t>Su ogni colle elevato, su ogni cima di monte, sotto ogni albero verde e ogni quercia frondosa, dovunque hanno bruciato profumi soavi ai loro idoli.</w:t>
      </w:r>
      <w:r w:rsidR="009F3B12">
        <w:rPr>
          <w:rFonts w:ascii="Arial" w:hAnsi="Arial"/>
          <w:sz w:val="24"/>
          <w:szCs w:val="24"/>
        </w:rPr>
        <w:t xml:space="preserve"> </w:t>
      </w:r>
      <w:r w:rsidRPr="00D76D67">
        <w:rPr>
          <w:rFonts w:ascii="Arial" w:hAnsi="Arial"/>
          <w:sz w:val="24"/>
          <w:szCs w:val="24"/>
        </w:rPr>
        <w:t>O si crede nel vero Dio quando manda i suoi profeti, o si crederà quando la sua parola si compirà. Ma verrà un tempo in cui non si potrà non credere.</w:t>
      </w:r>
      <w:r w:rsidR="009F3B12">
        <w:rPr>
          <w:rFonts w:ascii="Arial" w:hAnsi="Arial"/>
          <w:sz w:val="24"/>
          <w:szCs w:val="24"/>
        </w:rPr>
        <w:t xml:space="preserve"> </w:t>
      </w:r>
      <w:r w:rsidRPr="00D76D67">
        <w:rPr>
          <w:rFonts w:ascii="Arial" w:hAnsi="Arial"/>
          <w:sz w:val="24"/>
          <w:szCs w:val="24"/>
        </w:rPr>
        <w:t>O si crede nel vero Dio mentre si è in vita o si crederà per l’eternità mentre si è nell’inferno. Oggi Satana sa di non essere Dio. Oggi sa di essere un dio falso.</w:t>
      </w:r>
      <w:r w:rsidR="009F3B12">
        <w:rPr>
          <w:rFonts w:ascii="Arial" w:hAnsi="Arial"/>
          <w:sz w:val="24"/>
          <w:szCs w:val="24"/>
        </w:rPr>
        <w:t xml:space="preserve"> </w:t>
      </w:r>
      <w:r w:rsidRPr="00D76D67">
        <w:rPr>
          <w:rFonts w:ascii="Arial" w:hAnsi="Arial"/>
          <w:sz w:val="24"/>
          <w:szCs w:val="24"/>
        </w:rPr>
        <w:t>Oggi i dannati sanno di non essere Dio. Oggi sanno di essere dèi falsi. Si sono creduti dio, ma non lo erano. Nell’oggi eterno devono credere nel vero Dio.</w:t>
      </w:r>
      <w:r w:rsidR="009F3B12">
        <w:rPr>
          <w:rFonts w:ascii="Arial" w:hAnsi="Arial"/>
          <w:sz w:val="24"/>
          <w:szCs w:val="24"/>
        </w:rPr>
        <w:t xml:space="preserve"> </w:t>
      </w:r>
      <w:r w:rsidRPr="00D76D67">
        <w:rPr>
          <w:rFonts w:ascii="Arial" w:hAnsi="Arial"/>
          <w:sz w:val="24"/>
          <w:szCs w:val="24"/>
        </w:rPr>
        <w:t>La loro però è una fede confessata che non serve per la salvezza, ma per la dannazione. È una fede che perennemente rinnova la pena del danno.</w:t>
      </w:r>
      <w:r w:rsidR="00A35D6B">
        <w:rPr>
          <w:rFonts w:ascii="Arial" w:hAnsi="Arial"/>
          <w:sz w:val="24"/>
          <w:szCs w:val="24"/>
        </w:rPr>
        <w:t xml:space="preserve"> </w:t>
      </w:r>
      <w:r w:rsidRPr="00D76D67">
        <w:rPr>
          <w:rFonts w:ascii="Arial" w:hAnsi="Arial"/>
          <w:sz w:val="24"/>
          <w:szCs w:val="24"/>
        </w:rPr>
        <w:t>Così è per Gerusalemme. Essa, vedendo tutti i suoi figli trafitti giacenti per le sue strade assieme ai loro idoli, dovrà confessare che solo Dio è Dio.</w:t>
      </w:r>
      <w:r w:rsidR="009F3B12">
        <w:rPr>
          <w:rFonts w:ascii="Arial" w:hAnsi="Arial"/>
          <w:sz w:val="24"/>
          <w:szCs w:val="24"/>
        </w:rPr>
        <w:t xml:space="preserve"> </w:t>
      </w:r>
      <w:r w:rsidRPr="00D76D67">
        <w:rPr>
          <w:rFonts w:ascii="Arial" w:hAnsi="Arial"/>
          <w:sz w:val="24"/>
          <w:szCs w:val="24"/>
        </w:rPr>
        <w:t>Allora, vedendo il compimento di ogni Parola detta ad essa dai profeti del Dio vivente, dovrà dire: il mio Dio mi aveva detto la verità. Solo Lui è Dio.</w:t>
      </w:r>
      <w:r w:rsidR="00A35D6B">
        <w:rPr>
          <w:rFonts w:ascii="Arial" w:hAnsi="Arial"/>
          <w:sz w:val="24"/>
          <w:szCs w:val="24"/>
        </w:rPr>
        <w:t xml:space="preserve"> </w:t>
      </w:r>
      <w:r w:rsidRPr="00D76D67">
        <w:rPr>
          <w:rFonts w:ascii="Arial" w:hAnsi="Arial"/>
          <w:sz w:val="24"/>
          <w:szCs w:val="24"/>
        </w:rPr>
        <w:t>Questa verità è confermata da Cristo Signore. Dinanzi a Lui tutti si batteranno il petto. Anche i dannati lo confesseranno come loro Dio e Signore.</w:t>
      </w:r>
    </w:p>
    <w:p w14:paraId="33B94BB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1,5-8).</w:t>
      </w:r>
    </w:p>
    <w:p w14:paraId="669BB23B"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24,23-31). </w:t>
      </w:r>
    </w:p>
    <w:p w14:paraId="7C5FED28" w14:textId="3E94B4E9"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O sulla terra, nel tempo, è nell’eternità, senza tempo, tutti gli idoli scompariranno e ogni idolatra dovrà confessare che uno solo è il vero Dio.</w:t>
      </w:r>
      <w:r w:rsidR="009F3B12">
        <w:rPr>
          <w:rFonts w:ascii="Arial" w:hAnsi="Arial"/>
          <w:sz w:val="24"/>
          <w:szCs w:val="24"/>
        </w:rPr>
        <w:t xml:space="preserve"> </w:t>
      </w:r>
      <w:r w:rsidRPr="00D76D67">
        <w:rPr>
          <w:rFonts w:ascii="Arial" w:hAnsi="Arial"/>
          <w:sz w:val="24"/>
          <w:szCs w:val="24"/>
        </w:rPr>
        <w:t>Lo confesserà però a suo danno, tormentandosi per l’eternità per non averlo voluto conoscere, adorare, prestare a Lui l’ossequio di una perfetta obbedienza.</w:t>
      </w:r>
    </w:p>
    <w:p w14:paraId="071A149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14</w:t>
      </w:r>
      <w:r w:rsidRPr="00D76D67">
        <w:rPr>
          <w:rFonts w:ascii="Arial" w:hAnsi="Arial"/>
          <w:b/>
          <w:sz w:val="24"/>
          <w:szCs w:val="24"/>
        </w:rPr>
        <w:t>Stenderò la mano su di loro e renderò la terra desolata e brulla, dal deserto fino a Ribla, dovunque dimorino; sapranno allora che io sono il Signore».</w:t>
      </w:r>
    </w:p>
    <w:p w14:paraId="792D4872" w14:textId="7B32B057" w:rsidR="000A3D56" w:rsidRDefault="000A3D56" w:rsidP="000A3D56">
      <w:pPr>
        <w:spacing w:after="120"/>
        <w:jc w:val="both"/>
        <w:rPr>
          <w:rFonts w:ascii="Arial" w:hAnsi="Arial"/>
          <w:sz w:val="24"/>
          <w:szCs w:val="24"/>
        </w:rPr>
      </w:pPr>
      <w:r w:rsidRPr="00D76D67">
        <w:rPr>
          <w:rFonts w:ascii="Arial" w:hAnsi="Arial"/>
          <w:sz w:val="24"/>
          <w:szCs w:val="24"/>
        </w:rPr>
        <w:t>Quando i monti d’Israele, cioè Gerusalemme e Giuda riconosceranno che solo Dio, il Signore, è il Dio, il solo ed unico vero Dio? Stenderò la mano su di loro e renderò la terra desolata e brulla, dal deserto fino a Ribla, dovunque dimorino. Sapranno allora che io sono il Signore.</w:t>
      </w:r>
      <w:r w:rsidR="009F3B12">
        <w:rPr>
          <w:rFonts w:ascii="Arial" w:hAnsi="Arial"/>
          <w:sz w:val="24"/>
          <w:szCs w:val="24"/>
        </w:rPr>
        <w:t xml:space="preserve"> </w:t>
      </w:r>
      <w:r w:rsidRPr="00D76D67">
        <w:rPr>
          <w:rFonts w:ascii="Arial" w:hAnsi="Arial"/>
          <w:sz w:val="24"/>
          <w:szCs w:val="24"/>
        </w:rPr>
        <w:t>Dal confine del Sud fino al confine del Nord il Signore ridurrà la terra di Israele ad un deserto, farà di essa una desolazione. Tutto sarà distrutto.</w:t>
      </w:r>
      <w:r w:rsidR="009F3B12">
        <w:rPr>
          <w:rFonts w:ascii="Arial" w:hAnsi="Arial"/>
          <w:sz w:val="24"/>
          <w:szCs w:val="24"/>
        </w:rPr>
        <w:t xml:space="preserve"> </w:t>
      </w:r>
      <w:r w:rsidRPr="00D76D67">
        <w:rPr>
          <w:rFonts w:ascii="Arial" w:hAnsi="Arial"/>
          <w:sz w:val="24"/>
          <w:szCs w:val="24"/>
        </w:rPr>
        <w:t>Tutto questo avverrà perché Israele, Giuda, Gerusalemme sappiano che la Parola di Dio è eternamente vera. Quanto Lui dice si compie, avviene.</w:t>
      </w:r>
      <w:r w:rsidR="009F3B12">
        <w:rPr>
          <w:rFonts w:ascii="Arial" w:hAnsi="Arial"/>
          <w:sz w:val="24"/>
          <w:szCs w:val="24"/>
        </w:rPr>
        <w:t xml:space="preserve"> </w:t>
      </w:r>
      <w:r w:rsidRPr="00D76D67">
        <w:rPr>
          <w:rFonts w:ascii="Arial" w:hAnsi="Arial"/>
          <w:sz w:val="24"/>
          <w:szCs w:val="24"/>
        </w:rPr>
        <w:t>Quando si vedrà il compimento di questa Parola, allora si griderà alla verità di Dio, si confesserà che solo il Signore è Dio, il vero Dio, il vero Signore.</w:t>
      </w:r>
      <w:r w:rsidR="009F3B12">
        <w:rPr>
          <w:rFonts w:ascii="Arial" w:hAnsi="Arial"/>
          <w:sz w:val="24"/>
          <w:szCs w:val="24"/>
        </w:rPr>
        <w:t xml:space="preserve"> </w:t>
      </w:r>
      <w:r w:rsidRPr="00D76D67">
        <w:rPr>
          <w:rFonts w:ascii="Arial" w:hAnsi="Arial"/>
          <w:sz w:val="24"/>
          <w:szCs w:val="24"/>
        </w:rPr>
        <w:t>Applichiamo questo principio a noi, moderni idolatri e moderni negatori della verità della Parola. Senza la Parola possiamo noi credere nel vero Dio?</w:t>
      </w:r>
      <w:r w:rsidR="009F3B12">
        <w:rPr>
          <w:rFonts w:ascii="Arial" w:hAnsi="Arial"/>
          <w:sz w:val="24"/>
          <w:szCs w:val="24"/>
        </w:rPr>
        <w:t xml:space="preserve"> </w:t>
      </w:r>
      <w:r w:rsidRPr="00D76D67">
        <w:rPr>
          <w:rFonts w:ascii="Arial" w:hAnsi="Arial"/>
          <w:sz w:val="24"/>
          <w:szCs w:val="24"/>
        </w:rPr>
        <w:t>Se ognuno si fa la sua parola di Dio, in quale vero Dio si potrà credere, dal momento che non vi è nessuna vera Parola di Dio come principio di confronto?</w:t>
      </w:r>
      <w:r w:rsidR="009F3B12">
        <w:rPr>
          <w:rFonts w:ascii="Arial" w:hAnsi="Arial"/>
          <w:sz w:val="24"/>
          <w:szCs w:val="24"/>
        </w:rPr>
        <w:t xml:space="preserve"> </w:t>
      </w:r>
      <w:r w:rsidRPr="00D76D67">
        <w:rPr>
          <w:rFonts w:ascii="Arial" w:hAnsi="Arial"/>
          <w:sz w:val="24"/>
          <w:szCs w:val="24"/>
        </w:rPr>
        <w:t>Il disastro più grande che si compie distruggendo la vera Parola di Dio come unico principio di verità è la cancellazione di ogni via per giungere al vero Dio.</w:t>
      </w:r>
      <w:r w:rsidR="009F3B12">
        <w:rPr>
          <w:rFonts w:ascii="Arial" w:hAnsi="Arial"/>
          <w:sz w:val="24"/>
          <w:szCs w:val="24"/>
        </w:rPr>
        <w:t xml:space="preserve"> </w:t>
      </w:r>
      <w:r w:rsidRPr="00D76D67">
        <w:rPr>
          <w:rFonts w:ascii="Arial" w:hAnsi="Arial"/>
          <w:sz w:val="24"/>
          <w:szCs w:val="24"/>
        </w:rPr>
        <w:t>Necessariamente ognuno dovrà credere in un Dio personale. Ma ogni Dio personale è un Dio artificiale. È un idolo. Siamo idolatri.</w:t>
      </w:r>
      <w:r w:rsidR="009F3B12">
        <w:rPr>
          <w:rFonts w:ascii="Arial" w:hAnsi="Arial"/>
          <w:sz w:val="24"/>
          <w:szCs w:val="24"/>
        </w:rPr>
        <w:t xml:space="preserve"> </w:t>
      </w:r>
      <w:r w:rsidRPr="00D76D67">
        <w:rPr>
          <w:rFonts w:ascii="Arial" w:hAnsi="Arial"/>
          <w:sz w:val="24"/>
          <w:szCs w:val="24"/>
        </w:rPr>
        <w:t>La Parola, solo la Parola, solo sulla Parola ci si può confrontare per giungere alla fede nell’unico e solo vero Dio. Senza la Parola, ogni dio è artificiale.</w:t>
      </w:r>
      <w:r w:rsidR="009F3B12">
        <w:rPr>
          <w:rFonts w:ascii="Arial" w:hAnsi="Arial"/>
          <w:sz w:val="24"/>
          <w:szCs w:val="24"/>
        </w:rPr>
        <w:t xml:space="preserve"> </w:t>
      </w:r>
      <w:r w:rsidRPr="00D76D67">
        <w:rPr>
          <w:rFonts w:ascii="Arial" w:hAnsi="Arial"/>
          <w:sz w:val="24"/>
          <w:szCs w:val="24"/>
        </w:rPr>
        <w:t>Senza il principio unico, indiscutibile, posto a fondamento di ogni dialogo, non vi è alcuna possibilità di giungere alla conoscenza della verità.</w:t>
      </w:r>
      <w:r w:rsidR="009F3B12">
        <w:rPr>
          <w:rFonts w:ascii="Arial" w:hAnsi="Arial"/>
          <w:sz w:val="24"/>
          <w:szCs w:val="24"/>
        </w:rPr>
        <w:t xml:space="preserve"> </w:t>
      </w:r>
      <w:r w:rsidRPr="00D76D67">
        <w:rPr>
          <w:rFonts w:ascii="Arial" w:hAnsi="Arial"/>
          <w:sz w:val="24"/>
          <w:szCs w:val="24"/>
        </w:rPr>
        <w:t>Ognuno camminerà con le sue verità, ma anche queste sono verità artificiali. Non sono quella divina verità che dona vita e che rende liberi.</w:t>
      </w:r>
    </w:p>
    <w:p w14:paraId="5799EC4C" w14:textId="77777777" w:rsidR="00061A5C" w:rsidRDefault="00061A5C" w:rsidP="000A3D56">
      <w:pPr>
        <w:spacing w:after="120"/>
        <w:jc w:val="both"/>
        <w:rPr>
          <w:rFonts w:ascii="Arial" w:hAnsi="Arial"/>
          <w:sz w:val="24"/>
          <w:szCs w:val="24"/>
        </w:rPr>
      </w:pPr>
    </w:p>
    <w:p w14:paraId="5014AB22" w14:textId="1E16BE4C" w:rsidR="00061A5C" w:rsidRDefault="00061A5C" w:rsidP="00796D63">
      <w:pPr>
        <w:pStyle w:val="Titolo3"/>
      </w:pPr>
      <w:bookmarkStart w:id="112" w:name="_Toc193231382"/>
      <w:r>
        <w:t>EZECHIELE VII</w:t>
      </w:r>
      <w:bookmarkEnd w:id="112"/>
    </w:p>
    <w:p w14:paraId="42DFA1BA" w14:textId="5B37C8F9" w:rsidR="00061A5C" w:rsidRPr="00061A5C" w:rsidRDefault="00061A5C" w:rsidP="00061A5C">
      <w:pPr>
        <w:spacing w:after="120"/>
        <w:ind w:left="567" w:right="567"/>
        <w:jc w:val="both"/>
        <w:rPr>
          <w:rFonts w:ascii="Arial" w:hAnsi="Arial"/>
          <w:i/>
          <w:iCs/>
          <w:sz w:val="24"/>
          <w:szCs w:val="24"/>
        </w:rPr>
      </w:pPr>
      <w:r w:rsidRPr="00061A5C">
        <w:rPr>
          <w:rFonts w:ascii="Arial" w:hAnsi="Arial"/>
          <w:i/>
          <w:iCs/>
          <w:sz w:val="24"/>
          <w:szCs w:val="24"/>
        </w:rPr>
        <w:t xml:space="preserve">Mi fu rivolta questa parola del Signore: «Ora, figlio dell’uomo, riferisci: Così dice il Signore Dio alla terra d’Israele. Ecco la fine: essa giunge sino ai quattro estremi della terra. </w:t>
      </w:r>
      <w:r w:rsidR="009F3B12" w:rsidRPr="00061A5C">
        <w:rPr>
          <w:rFonts w:ascii="Arial" w:hAnsi="Arial"/>
          <w:i/>
          <w:iCs/>
          <w:sz w:val="24"/>
          <w:szCs w:val="24"/>
        </w:rPr>
        <w:t>Ora</w:t>
      </w:r>
      <w:r w:rsidRPr="00061A5C">
        <w:rPr>
          <w:rFonts w:ascii="Arial" w:hAnsi="Arial"/>
          <w:i/>
          <w:iCs/>
          <w:sz w:val="24"/>
          <w:szCs w:val="24"/>
        </w:rPr>
        <w:t xml:space="preserve"> che su di te pende la fine, io scaglio contro di te la mia ira, per giudicarti secondo le tue opere e per domandarti conto di tutti i tuoi abomini. </w:t>
      </w:r>
      <w:r w:rsidR="009F3B12" w:rsidRPr="00061A5C">
        <w:rPr>
          <w:rFonts w:ascii="Arial" w:hAnsi="Arial"/>
          <w:i/>
          <w:iCs/>
          <w:sz w:val="24"/>
          <w:szCs w:val="24"/>
        </w:rPr>
        <w:t>Non</w:t>
      </w:r>
      <w:r w:rsidRPr="00061A5C">
        <w:rPr>
          <w:rFonts w:ascii="Arial" w:hAnsi="Arial"/>
          <w:i/>
          <w:iCs/>
          <w:sz w:val="24"/>
          <w:szCs w:val="24"/>
        </w:rPr>
        <w:t xml:space="preserve"> avrà pietà di te il mio occhio e non avrò compassione, ma ti riterrò responsabile della tua condotta e diverranno palesi in mezzo a te i tuoi abomini; saprete allora che io sono il Signore.</w:t>
      </w:r>
    </w:p>
    <w:p w14:paraId="184C288D" w14:textId="2DA22459" w:rsidR="00061A5C" w:rsidRPr="00061A5C" w:rsidRDefault="009F3B12" w:rsidP="00061A5C">
      <w:pPr>
        <w:spacing w:after="120"/>
        <w:ind w:left="567" w:right="567"/>
        <w:jc w:val="both"/>
        <w:rPr>
          <w:rFonts w:ascii="Arial" w:hAnsi="Arial"/>
          <w:i/>
          <w:iCs/>
          <w:sz w:val="24"/>
          <w:szCs w:val="24"/>
        </w:rPr>
      </w:pPr>
      <w:r w:rsidRPr="00061A5C">
        <w:rPr>
          <w:rFonts w:ascii="Arial" w:hAnsi="Arial"/>
          <w:i/>
          <w:iCs/>
          <w:sz w:val="24"/>
          <w:szCs w:val="24"/>
        </w:rPr>
        <w:t>Così</w:t>
      </w:r>
      <w:r w:rsidR="00061A5C" w:rsidRPr="00061A5C">
        <w:rPr>
          <w:rFonts w:ascii="Arial" w:hAnsi="Arial"/>
          <w:i/>
          <w:iCs/>
          <w:sz w:val="24"/>
          <w:szCs w:val="24"/>
        </w:rPr>
        <w:t xml:space="preserve"> dice il Signore Dio: Ecco, arriva sventura su sventura. </w:t>
      </w:r>
      <w:r w:rsidRPr="00061A5C">
        <w:rPr>
          <w:rFonts w:ascii="Arial" w:hAnsi="Arial"/>
          <w:i/>
          <w:iCs/>
          <w:sz w:val="24"/>
          <w:szCs w:val="24"/>
        </w:rPr>
        <w:t>Viene</w:t>
      </w:r>
      <w:r w:rsidR="00061A5C" w:rsidRPr="00061A5C">
        <w:rPr>
          <w:rFonts w:ascii="Arial" w:hAnsi="Arial"/>
          <w:i/>
          <w:iCs/>
          <w:sz w:val="24"/>
          <w:szCs w:val="24"/>
        </w:rPr>
        <w:t xml:space="preserve"> la fine, viene su di te: ecco, viene! </w:t>
      </w:r>
      <w:r w:rsidRPr="00061A5C">
        <w:rPr>
          <w:rFonts w:ascii="Arial" w:hAnsi="Arial"/>
          <w:i/>
          <w:iCs/>
          <w:sz w:val="24"/>
          <w:szCs w:val="24"/>
        </w:rPr>
        <w:t>Viene</w:t>
      </w:r>
      <w:r w:rsidR="00061A5C" w:rsidRPr="00061A5C">
        <w:rPr>
          <w:rFonts w:ascii="Arial" w:hAnsi="Arial"/>
          <w:i/>
          <w:iCs/>
          <w:sz w:val="24"/>
          <w:szCs w:val="24"/>
        </w:rPr>
        <w:t xml:space="preserve"> il tuo turno, o abitante della terra: arriva il tempo, è prossimo il giorno terribile e non di tripudio sui monti. </w:t>
      </w:r>
      <w:r w:rsidRPr="00061A5C">
        <w:rPr>
          <w:rFonts w:ascii="Arial" w:hAnsi="Arial"/>
          <w:i/>
          <w:iCs/>
          <w:sz w:val="24"/>
          <w:szCs w:val="24"/>
        </w:rPr>
        <w:t>Ora</w:t>
      </w:r>
      <w:r w:rsidR="00061A5C" w:rsidRPr="00061A5C">
        <w:rPr>
          <w:rFonts w:ascii="Arial" w:hAnsi="Arial"/>
          <w:i/>
          <w:iCs/>
          <w:sz w:val="24"/>
          <w:szCs w:val="24"/>
        </w:rPr>
        <w:t xml:space="preserve">, fra breve, rovescerò il mio furore su di te, e su di te darò sfogo alla mia ira, per giudicarti secondo le tue opere e per domandarti </w:t>
      </w:r>
      <w:r w:rsidR="00061A5C" w:rsidRPr="00061A5C">
        <w:rPr>
          <w:rFonts w:ascii="Arial" w:hAnsi="Arial"/>
          <w:i/>
          <w:iCs/>
          <w:sz w:val="24"/>
          <w:szCs w:val="24"/>
        </w:rPr>
        <w:lastRenderedPageBreak/>
        <w:t xml:space="preserve">conto di tutti i tuoi abomini. </w:t>
      </w:r>
      <w:r w:rsidRPr="00061A5C">
        <w:rPr>
          <w:rFonts w:ascii="Arial" w:hAnsi="Arial"/>
          <w:i/>
          <w:iCs/>
          <w:sz w:val="24"/>
          <w:szCs w:val="24"/>
        </w:rPr>
        <w:t>Non</w:t>
      </w:r>
      <w:r w:rsidR="00061A5C" w:rsidRPr="00061A5C">
        <w:rPr>
          <w:rFonts w:ascii="Arial" w:hAnsi="Arial"/>
          <w:i/>
          <w:iCs/>
          <w:sz w:val="24"/>
          <w:szCs w:val="24"/>
        </w:rPr>
        <w:t xml:space="preserve"> avrà pietà di te il mio occhio e non avrò compassione, ma ti riterrò responsabile della tua condotta e diverranno palesi in mezzo a te i tuoi abomini: saprete allora che sono io, il Signore, colui che colpisce. </w:t>
      </w:r>
    </w:p>
    <w:p w14:paraId="3CBC63BE" w14:textId="57FDF866" w:rsidR="00061A5C" w:rsidRPr="00061A5C" w:rsidRDefault="009F3B12" w:rsidP="00061A5C">
      <w:pPr>
        <w:spacing w:after="120"/>
        <w:ind w:left="567" w:right="567"/>
        <w:jc w:val="both"/>
        <w:rPr>
          <w:rFonts w:ascii="Arial" w:hAnsi="Arial"/>
          <w:i/>
          <w:iCs/>
          <w:sz w:val="24"/>
          <w:szCs w:val="24"/>
        </w:rPr>
      </w:pPr>
      <w:r w:rsidRPr="00061A5C">
        <w:rPr>
          <w:rFonts w:ascii="Arial" w:hAnsi="Arial"/>
          <w:i/>
          <w:iCs/>
          <w:sz w:val="24"/>
          <w:szCs w:val="24"/>
        </w:rPr>
        <w:t>Ecco</w:t>
      </w:r>
      <w:r w:rsidR="00061A5C" w:rsidRPr="00061A5C">
        <w:rPr>
          <w:rFonts w:ascii="Arial" w:hAnsi="Arial"/>
          <w:i/>
          <w:iCs/>
          <w:sz w:val="24"/>
          <w:szCs w:val="24"/>
        </w:rPr>
        <w:t xml:space="preserve"> il giorno, eccolo: arriva. È giunto il tuo turno. L’ingiustizia fiorisce, germoglia l’orgoglio </w:t>
      </w:r>
      <w:r w:rsidRPr="00061A5C">
        <w:rPr>
          <w:rFonts w:ascii="Arial" w:hAnsi="Arial"/>
          <w:i/>
          <w:iCs/>
          <w:sz w:val="24"/>
          <w:szCs w:val="24"/>
        </w:rPr>
        <w:t>e</w:t>
      </w:r>
      <w:r w:rsidR="00061A5C" w:rsidRPr="00061A5C">
        <w:rPr>
          <w:rFonts w:ascii="Arial" w:hAnsi="Arial"/>
          <w:i/>
          <w:iCs/>
          <w:sz w:val="24"/>
          <w:szCs w:val="24"/>
        </w:rPr>
        <w:t xml:space="preserve"> regna la violenza, scettro della malvagità. È giunto il tempo, è vicino il giorno: chi ha comprato non si allieti, chi ha venduto non rimpianga, perché l’ira pende su tutti! </w:t>
      </w:r>
      <w:r w:rsidRPr="00061A5C">
        <w:rPr>
          <w:rFonts w:ascii="Arial" w:hAnsi="Arial"/>
          <w:i/>
          <w:iCs/>
          <w:sz w:val="24"/>
          <w:szCs w:val="24"/>
        </w:rPr>
        <w:t>Chi</w:t>
      </w:r>
      <w:r w:rsidR="00061A5C" w:rsidRPr="00061A5C">
        <w:rPr>
          <w:rFonts w:ascii="Arial" w:hAnsi="Arial"/>
          <w:i/>
          <w:iCs/>
          <w:sz w:val="24"/>
          <w:szCs w:val="24"/>
        </w:rPr>
        <w:t xml:space="preserve"> ha venduto non tornerà in possesso di ciò che ha venduto, anche se rimarrà in vita, perché la condanna contro il loro fasto non sarà revocata e nessuno, per la sua perversità, potrà salvare la sua esistenza.</w:t>
      </w:r>
    </w:p>
    <w:p w14:paraId="224B448B" w14:textId="5F1840E8" w:rsidR="00061A5C" w:rsidRPr="00061A5C" w:rsidRDefault="009F3B12" w:rsidP="00061A5C">
      <w:pPr>
        <w:spacing w:after="120"/>
        <w:ind w:left="567" w:right="567"/>
        <w:jc w:val="both"/>
        <w:rPr>
          <w:rFonts w:ascii="Arial" w:hAnsi="Arial"/>
          <w:i/>
          <w:iCs/>
          <w:sz w:val="24"/>
          <w:szCs w:val="24"/>
        </w:rPr>
      </w:pPr>
      <w:r w:rsidRPr="00061A5C">
        <w:rPr>
          <w:rFonts w:ascii="Arial" w:hAnsi="Arial"/>
          <w:i/>
          <w:iCs/>
          <w:sz w:val="24"/>
          <w:szCs w:val="24"/>
        </w:rPr>
        <w:t>Si</w:t>
      </w:r>
      <w:r w:rsidR="00061A5C" w:rsidRPr="00061A5C">
        <w:rPr>
          <w:rFonts w:ascii="Arial" w:hAnsi="Arial"/>
          <w:i/>
          <w:iCs/>
          <w:sz w:val="24"/>
          <w:szCs w:val="24"/>
        </w:rPr>
        <w:t xml:space="preserve"> suona il corno e tutto è pronto; ma nessuno muove a battaglia, perché il mio furore è contro tutta quella moltitudine. </w:t>
      </w:r>
      <w:r w:rsidRPr="00061A5C">
        <w:rPr>
          <w:rFonts w:ascii="Arial" w:hAnsi="Arial"/>
          <w:i/>
          <w:iCs/>
          <w:sz w:val="24"/>
          <w:szCs w:val="24"/>
        </w:rPr>
        <w:t>La</w:t>
      </w:r>
      <w:r w:rsidR="00061A5C" w:rsidRPr="00061A5C">
        <w:rPr>
          <w:rFonts w:ascii="Arial" w:hAnsi="Arial"/>
          <w:i/>
          <w:iCs/>
          <w:sz w:val="24"/>
          <w:szCs w:val="24"/>
        </w:rPr>
        <w:t xml:space="preserve"> spada all’esterno, la peste e la fame di dentro: chi è in campagna perirà di spada, chi è in città sarà divorato dalla fame e dalla peste. </w:t>
      </w:r>
      <w:r w:rsidRPr="00061A5C">
        <w:rPr>
          <w:rFonts w:ascii="Arial" w:hAnsi="Arial"/>
          <w:i/>
          <w:iCs/>
          <w:sz w:val="24"/>
          <w:szCs w:val="24"/>
        </w:rPr>
        <w:t>Chi</w:t>
      </w:r>
      <w:r w:rsidR="00061A5C" w:rsidRPr="00061A5C">
        <w:rPr>
          <w:rFonts w:ascii="Arial" w:hAnsi="Arial"/>
          <w:i/>
          <w:iCs/>
          <w:sz w:val="24"/>
          <w:szCs w:val="24"/>
        </w:rPr>
        <w:t xml:space="preserve"> di loro potrà fuggire e salvarsi sui monti, gemerà come le colombe delle valli, ognuno per la sua iniquità.</w:t>
      </w:r>
    </w:p>
    <w:p w14:paraId="3C915E24" w14:textId="0E235002" w:rsidR="00061A5C" w:rsidRPr="00061A5C" w:rsidRDefault="009F3B12" w:rsidP="00061A5C">
      <w:pPr>
        <w:spacing w:after="120"/>
        <w:ind w:left="567" w:right="567"/>
        <w:jc w:val="both"/>
        <w:rPr>
          <w:rFonts w:ascii="Arial" w:hAnsi="Arial"/>
          <w:i/>
          <w:iCs/>
          <w:sz w:val="24"/>
          <w:szCs w:val="24"/>
        </w:rPr>
      </w:pPr>
      <w:r w:rsidRPr="00061A5C">
        <w:rPr>
          <w:rFonts w:ascii="Arial" w:hAnsi="Arial"/>
          <w:i/>
          <w:iCs/>
          <w:sz w:val="24"/>
          <w:szCs w:val="24"/>
        </w:rPr>
        <w:t>Tutte</w:t>
      </w:r>
      <w:r w:rsidR="00061A5C" w:rsidRPr="00061A5C">
        <w:rPr>
          <w:rFonts w:ascii="Arial" w:hAnsi="Arial"/>
          <w:i/>
          <w:iCs/>
          <w:sz w:val="24"/>
          <w:szCs w:val="24"/>
        </w:rPr>
        <w:t xml:space="preserve"> le mani si indeboliranno e tutte le ginocchia si scioglieranno come acqua. </w:t>
      </w:r>
      <w:r w:rsidRPr="00061A5C">
        <w:rPr>
          <w:rFonts w:ascii="Arial" w:hAnsi="Arial"/>
          <w:i/>
          <w:iCs/>
          <w:sz w:val="24"/>
          <w:szCs w:val="24"/>
        </w:rPr>
        <w:t>Vestiranno</w:t>
      </w:r>
      <w:r w:rsidR="00061A5C" w:rsidRPr="00061A5C">
        <w:rPr>
          <w:rFonts w:ascii="Arial" w:hAnsi="Arial"/>
          <w:i/>
          <w:iCs/>
          <w:sz w:val="24"/>
          <w:szCs w:val="24"/>
        </w:rPr>
        <w:t xml:space="preserve"> il sacco e lo spavento li avvolgerà. Su tutti i volti sarà la vergogna e tutte le teste saranno rasate. </w:t>
      </w:r>
      <w:r w:rsidRPr="00061A5C">
        <w:rPr>
          <w:rFonts w:ascii="Arial" w:hAnsi="Arial"/>
          <w:i/>
          <w:iCs/>
          <w:sz w:val="24"/>
          <w:szCs w:val="24"/>
        </w:rPr>
        <w:t>Getteranno</w:t>
      </w:r>
      <w:r w:rsidR="00061A5C" w:rsidRPr="00061A5C">
        <w:rPr>
          <w:rFonts w:ascii="Arial" w:hAnsi="Arial"/>
          <w:i/>
          <w:iCs/>
          <w:sz w:val="24"/>
          <w:szCs w:val="24"/>
        </w:rPr>
        <w:t xml:space="preserve"> l’argento per le strade e il loro oro si cambierà in immondizia, con esso non si sfameranno, non si riempiranno il ventre, perché è stato per loro causa di peccato. </w:t>
      </w:r>
      <w:r w:rsidRPr="00061A5C">
        <w:rPr>
          <w:rFonts w:ascii="Arial" w:hAnsi="Arial"/>
          <w:i/>
          <w:iCs/>
          <w:sz w:val="24"/>
          <w:szCs w:val="24"/>
        </w:rPr>
        <w:t>Della</w:t>
      </w:r>
      <w:r w:rsidR="00061A5C" w:rsidRPr="00061A5C">
        <w:rPr>
          <w:rFonts w:ascii="Arial" w:hAnsi="Arial"/>
          <w:i/>
          <w:iCs/>
          <w:sz w:val="24"/>
          <w:szCs w:val="24"/>
        </w:rPr>
        <w:t xml:space="preserve"> bellezza dei loro gioielli fecero oggetto d’orgoglio e fabbricarono con essi le abominevoli statue dei loro idoli. Per questo li tratterò come immondizia, </w:t>
      </w:r>
      <w:r w:rsidRPr="00061A5C">
        <w:rPr>
          <w:rFonts w:ascii="Arial" w:hAnsi="Arial"/>
          <w:i/>
          <w:iCs/>
          <w:sz w:val="24"/>
          <w:szCs w:val="24"/>
        </w:rPr>
        <w:t>li</w:t>
      </w:r>
      <w:r w:rsidR="00061A5C" w:rsidRPr="00061A5C">
        <w:rPr>
          <w:rFonts w:ascii="Arial" w:hAnsi="Arial"/>
          <w:i/>
          <w:iCs/>
          <w:sz w:val="24"/>
          <w:szCs w:val="24"/>
        </w:rPr>
        <w:t xml:space="preserve"> darò in preda agli stranieri e saranno bottino per i malvagi della terra che li profaneranno. </w:t>
      </w:r>
      <w:r w:rsidRPr="00061A5C">
        <w:rPr>
          <w:rFonts w:ascii="Arial" w:hAnsi="Arial"/>
          <w:i/>
          <w:iCs/>
          <w:sz w:val="24"/>
          <w:szCs w:val="24"/>
        </w:rPr>
        <w:t>Distoglierò</w:t>
      </w:r>
      <w:r w:rsidR="00061A5C" w:rsidRPr="00061A5C">
        <w:rPr>
          <w:rFonts w:ascii="Arial" w:hAnsi="Arial"/>
          <w:i/>
          <w:iCs/>
          <w:sz w:val="24"/>
          <w:szCs w:val="24"/>
        </w:rPr>
        <w:t xml:space="preserve"> da loro la mia faccia, sarà profanato il mio tesoro, vi entreranno i ladri e lo profaneranno.</w:t>
      </w:r>
    </w:p>
    <w:p w14:paraId="2FD55628" w14:textId="4544702B" w:rsidR="00061A5C" w:rsidRPr="00061A5C" w:rsidRDefault="009F3B12" w:rsidP="00061A5C">
      <w:pPr>
        <w:spacing w:after="120"/>
        <w:ind w:left="567" w:right="567"/>
        <w:jc w:val="both"/>
        <w:rPr>
          <w:rFonts w:ascii="Arial" w:hAnsi="Arial"/>
          <w:i/>
          <w:iCs/>
          <w:sz w:val="24"/>
          <w:szCs w:val="24"/>
        </w:rPr>
      </w:pPr>
      <w:r w:rsidRPr="00061A5C">
        <w:rPr>
          <w:rFonts w:ascii="Arial" w:hAnsi="Arial"/>
          <w:i/>
          <w:iCs/>
          <w:sz w:val="24"/>
          <w:szCs w:val="24"/>
        </w:rPr>
        <w:t>Prepàrati</w:t>
      </w:r>
      <w:r w:rsidR="00061A5C" w:rsidRPr="00061A5C">
        <w:rPr>
          <w:rFonts w:ascii="Arial" w:hAnsi="Arial"/>
          <w:i/>
          <w:iCs/>
          <w:sz w:val="24"/>
          <w:szCs w:val="24"/>
        </w:rPr>
        <w:t xml:space="preserve"> una catena, poiché il paese è pieno di assassini e la città è colma di violenza. </w:t>
      </w:r>
      <w:r w:rsidRPr="00061A5C">
        <w:rPr>
          <w:rFonts w:ascii="Arial" w:hAnsi="Arial"/>
          <w:i/>
          <w:iCs/>
          <w:sz w:val="24"/>
          <w:szCs w:val="24"/>
        </w:rPr>
        <w:t>Io</w:t>
      </w:r>
      <w:r w:rsidR="00061A5C" w:rsidRPr="00061A5C">
        <w:rPr>
          <w:rFonts w:ascii="Arial" w:hAnsi="Arial"/>
          <w:i/>
          <w:iCs/>
          <w:sz w:val="24"/>
          <w:szCs w:val="24"/>
        </w:rPr>
        <w:t xml:space="preserve"> manderò i popoli più feroci e s’impadroniranno delle loro case, abbatterò la superbia dei potenti, i santuari saranno profanati. </w:t>
      </w:r>
      <w:r w:rsidRPr="00061A5C">
        <w:rPr>
          <w:rFonts w:ascii="Arial" w:hAnsi="Arial"/>
          <w:i/>
          <w:iCs/>
          <w:sz w:val="24"/>
          <w:szCs w:val="24"/>
        </w:rPr>
        <w:t>Giungerà</w:t>
      </w:r>
      <w:r w:rsidR="00061A5C" w:rsidRPr="00061A5C">
        <w:rPr>
          <w:rFonts w:ascii="Arial" w:hAnsi="Arial"/>
          <w:i/>
          <w:iCs/>
          <w:sz w:val="24"/>
          <w:szCs w:val="24"/>
        </w:rPr>
        <w:t xml:space="preserve">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w:t>
      </w:r>
    </w:p>
    <w:p w14:paraId="37922063" w14:textId="77777777" w:rsidR="000A3D56" w:rsidRPr="00061A5C" w:rsidRDefault="000A3D56" w:rsidP="00061A5C">
      <w:pPr>
        <w:spacing w:after="120"/>
        <w:ind w:left="567" w:right="567"/>
        <w:jc w:val="both"/>
        <w:rPr>
          <w:rFonts w:ascii="Arial" w:hAnsi="Arial"/>
          <w:i/>
          <w:iCs/>
          <w:sz w:val="24"/>
          <w:szCs w:val="24"/>
        </w:rPr>
      </w:pPr>
    </w:p>
    <w:p w14:paraId="6272FDCA" w14:textId="77777777" w:rsidR="000A3D56" w:rsidRPr="00D76D67" w:rsidRDefault="000A3D56" w:rsidP="0045556F">
      <w:pPr>
        <w:pStyle w:val="Corpotesto"/>
      </w:pPr>
      <w:bookmarkStart w:id="113" w:name="_Toc62164857"/>
      <w:r w:rsidRPr="00D76D67">
        <w:t>La fine è prossima</w:t>
      </w:r>
      <w:bookmarkEnd w:id="113"/>
    </w:p>
    <w:p w14:paraId="57F79B83"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w:t>
      </w:r>
      <w:r w:rsidRPr="00D76D67">
        <w:rPr>
          <w:rFonts w:ascii="Arial" w:hAnsi="Arial"/>
          <w:b/>
          <w:sz w:val="24"/>
          <w:szCs w:val="24"/>
        </w:rPr>
        <w:t>Mi fu rivolta questa parola del Signore:</w:t>
      </w:r>
    </w:p>
    <w:p w14:paraId="4C48AC87" w14:textId="44E2EFBE" w:rsidR="000A3D56" w:rsidRPr="00D76D67" w:rsidRDefault="000A3D56" w:rsidP="000A3D56">
      <w:pPr>
        <w:spacing w:after="120"/>
        <w:jc w:val="both"/>
        <w:rPr>
          <w:rFonts w:ascii="Arial" w:hAnsi="Arial"/>
          <w:sz w:val="24"/>
          <w:szCs w:val="24"/>
        </w:rPr>
      </w:pPr>
      <w:r w:rsidRPr="00D76D67">
        <w:rPr>
          <w:rFonts w:ascii="Arial" w:hAnsi="Arial"/>
          <w:sz w:val="24"/>
          <w:szCs w:val="24"/>
        </w:rPr>
        <w:t>Se il Signore parla, il profeta ascolta e riferisce. Se il Signore tace, anche il profeta tace. Lui è solo bocca di Dio. Mai potrà essere suo pensiero.</w:t>
      </w:r>
      <w:r w:rsidR="009F3B12">
        <w:rPr>
          <w:rFonts w:ascii="Arial" w:hAnsi="Arial"/>
          <w:sz w:val="24"/>
          <w:szCs w:val="24"/>
        </w:rPr>
        <w:t xml:space="preserve"> </w:t>
      </w:r>
      <w:r w:rsidRPr="00D76D67">
        <w:rPr>
          <w:rFonts w:ascii="Arial" w:hAnsi="Arial"/>
          <w:sz w:val="24"/>
          <w:szCs w:val="24"/>
        </w:rPr>
        <w:t xml:space="preserve">Mi fu rivolta questa </w:t>
      </w:r>
      <w:r w:rsidRPr="00D76D67">
        <w:rPr>
          <w:rFonts w:ascii="Arial" w:hAnsi="Arial"/>
          <w:sz w:val="24"/>
          <w:szCs w:val="24"/>
        </w:rPr>
        <w:lastRenderedPageBreak/>
        <w:t>parola del Signore. Questa, non un’altra parola. Questa mi è stata riferita, questa io riferisco. Come ascolto, così parlo.</w:t>
      </w:r>
    </w:p>
    <w:p w14:paraId="1B0FA09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w:t>
      </w:r>
      <w:r w:rsidRPr="00D76D67">
        <w:rPr>
          <w:rFonts w:ascii="Arial" w:hAnsi="Arial"/>
          <w:b/>
          <w:sz w:val="24"/>
          <w:szCs w:val="24"/>
        </w:rPr>
        <w:t>«Ora, figlio dell’uomo, riferisci: Così dice il Signore Dio alla terra d’Israele. Ecco la fine: essa giunge sino ai quattro estremi della terra.</w:t>
      </w:r>
    </w:p>
    <w:p w14:paraId="288530B2" w14:textId="36561548" w:rsidR="000A3D56" w:rsidRPr="00D76D67" w:rsidRDefault="000A3D56" w:rsidP="000A3D56">
      <w:pPr>
        <w:spacing w:after="120"/>
        <w:jc w:val="both"/>
        <w:rPr>
          <w:rFonts w:ascii="Arial" w:hAnsi="Arial"/>
          <w:sz w:val="24"/>
          <w:szCs w:val="24"/>
        </w:rPr>
      </w:pPr>
      <w:r w:rsidRPr="00D76D67">
        <w:rPr>
          <w:rFonts w:ascii="Arial" w:hAnsi="Arial"/>
          <w:sz w:val="24"/>
          <w:szCs w:val="24"/>
        </w:rPr>
        <w:t>Il Signore vede che la fine sta giungendo verso la terra d’Israele. Nessun punto di essa sarà salvato, custodito, protetto. Tutta sarà devastata, distrutta.</w:t>
      </w:r>
      <w:r w:rsidR="009F3B12">
        <w:rPr>
          <w:rFonts w:ascii="Arial" w:hAnsi="Arial"/>
          <w:sz w:val="24"/>
          <w:szCs w:val="24"/>
        </w:rPr>
        <w:t xml:space="preserve"> </w:t>
      </w:r>
      <w:r w:rsidRPr="00D76D67">
        <w:rPr>
          <w:rFonts w:ascii="Arial" w:hAnsi="Arial"/>
          <w:sz w:val="24"/>
          <w:szCs w:val="24"/>
        </w:rPr>
        <w:t>Ora,</w:t>
      </w:r>
      <w:r w:rsidR="0023637E">
        <w:rPr>
          <w:rFonts w:ascii="Arial" w:hAnsi="Arial"/>
          <w:sz w:val="24"/>
          <w:szCs w:val="24"/>
        </w:rPr>
        <w:t xml:space="preserve"> </w:t>
      </w:r>
      <w:r w:rsidRPr="00D76D67">
        <w:rPr>
          <w:rFonts w:ascii="Arial" w:hAnsi="Arial"/>
          <w:sz w:val="24"/>
          <w:szCs w:val="24"/>
        </w:rPr>
        <w:t>figlio dell’uomo, riferisci: Così dice il Signore Dio alla terra d’Israele. Ecco la fine: essa giunge sino ai quattro estremi della terra.</w:t>
      </w:r>
      <w:r w:rsidR="00A35D6B">
        <w:rPr>
          <w:rFonts w:ascii="Arial" w:hAnsi="Arial"/>
          <w:sz w:val="24"/>
          <w:szCs w:val="24"/>
        </w:rPr>
        <w:t xml:space="preserve"> </w:t>
      </w:r>
      <w:r w:rsidRPr="00D76D67">
        <w:rPr>
          <w:rFonts w:ascii="Arial" w:hAnsi="Arial"/>
          <w:sz w:val="24"/>
          <w:szCs w:val="24"/>
        </w:rPr>
        <w:t>Questo significa che nella terra d’Israele non vi è un solo angolo dove ci si possa rifugiare. Neanche una grotta o una spelonca.</w:t>
      </w:r>
      <w:r w:rsidR="009F3B12">
        <w:rPr>
          <w:rFonts w:ascii="Arial" w:hAnsi="Arial"/>
          <w:sz w:val="24"/>
          <w:szCs w:val="24"/>
        </w:rPr>
        <w:t xml:space="preserve"> </w:t>
      </w:r>
      <w:r w:rsidRPr="00D76D67">
        <w:rPr>
          <w:rFonts w:ascii="Arial" w:hAnsi="Arial"/>
          <w:sz w:val="24"/>
          <w:szCs w:val="24"/>
        </w:rPr>
        <w:t>Per la terra d’Israele non vi è più alcuna salvezza. Questo il Signore vede e questo</w:t>
      </w:r>
      <w:r w:rsidR="0023637E">
        <w:rPr>
          <w:rFonts w:ascii="Arial" w:hAnsi="Arial"/>
          <w:sz w:val="24"/>
          <w:szCs w:val="24"/>
        </w:rPr>
        <w:t xml:space="preserve"> </w:t>
      </w:r>
      <w:r w:rsidRPr="00D76D67">
        <w:rPr>
          <w:rFonts w:ascii="Arial" w:hAnsi="Arial"/>
          <w:sz w:val="24"/>
          <w:szCs w:val="24"/>
        </w:rPr>
        <w:t xml:space="preserve">annunzia alla sua terra. Ora ognuno può prepararsi alla morte. </w:t>
      </w:r>
    </w:p>
    <w:p w14:paraId="18A9F09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3</w:t>
      </w:r>
      <w:r w:rsidRPr="00D76D67">
        <w:rPr>
          <w:rFonts w:ascii="Arial" w:hAnsi="Arial"/>
          <w:b/>
          <w:sz w:val="24"/>
          <w:szCs w:val="24"/>
        </w:rPr>
        <w:t>Ora che su di te pende la fine, io scaglio contro di te la mia ira, per giudicarti secondo le tue opere e per domandarti conto di tutti i tuoi abomini.</w:t>
      </w:r>
    </w:p>
    <w:p w14:paraId="261F7945" w14:textId="28366924" w:rsidR="000A3D56" w:rsidRPr="00D76D67" w:rsidRDefault="000A3D56" w:rsidP="000A3D56">
      <w:pPr>
        <w:spacing w:after="120"/>
        <w:jc w:val="both"/>
        <w:rPr>
          <w:rFonts w:ascii="Arial" w:hAnsi="Arial"/>
          <w:sz w:val="24"/>
          <w:szCs w:val="24"/>
        </w:rPr>
      </w:pPr>
      <w:r w:rsidRPr="00D76D67">
        <w:rPr>
          <w:rFonts w:ascii="Arial" w:hAnsi="Arial"/>
          <w:sz w:val="24"/>
          <w:szCs w:val="24"/>
        </w:rPr>
        <w:t>Chi colpirà Israele non è un popolo dal cuore tenero. È un popolo che non conosce né la pietà e né la commiserazione. Il suo cuore è di pietra.</w:t>
      </w:r>
      <w:r w:rsidR="009F3B12">
        <w:rPr>
          <w:rFonts w:ascii="Arial" w:hAnsi="Arial"/>
          <w:sz w:val="24"/>
          <w:szCs w:val="24"/>
        </w:rPr>
        <w:t xml:space="preserve"> </w:t>
      </w:r>
      <w:r w:rsidRPr="00D76D67">
        <w:rPr>
          <w:rFonts w:ascii="Arial" w:hAnsi="Arial"/>
          <w:sz w:val="24"/>
          <w:szCs w:val="24"/>
        </w:rPr>
        <w:t>Ora che su di te pende la fine, io scaglio contro di te la mia ira, per giudicarti secondo le tue opere e per domandarti conto di tutti i tuoi abomini.</w:t>
      </w:r>
      <w:r w:rsidR="009F3B12">
        <w:rPr>
          <w:rFonts w:ascii="Arial" w:hAnsi="Arial"/>
          <w:sz w:val="24"/>
          <w:szCs w:val="24"/>
        </w:rPr>
        <w:t xml:space="preserve"> </w:t>
      </w:r>
      <w:r w:rsidRPr="00D76D67">
        <w:rPr>
          <w:rFonts w:ascii="Arial" w:hAnsi="Arial"/>
          <w:sz w:val="24"/>
          <w:szCs w:val="24"/>
        </w:rPr>
        <w:t>Nell’Antica Scrittura tutto viene attribuito al Signore. Nella Scrittura dell’Antico Testamento si comincia a separare causa prima e causa seconda.</w:t>
      </w:r>
      <w:r w:rsidR="009F3B12">
        <w:rPr>
          <w:rFonts w:ascii="Arial" w:hAnsi="Arial"/>
          <w:sz w:val="24"/>
          <w:szCs w:val="24"/>
        </w:rPr>
        <w:t xml:space="preserve"> </w:t>
      </w:r>
      <w:r w:rsidRPr="00D76D67">
        <w:rPr>
          <w:rFonts w:ascii="Arial" w:hAnsi="Arial"/>
          <w:sz w:val="24"/>
          <w:szCs w:val="24"/>
        </w:rPr>
        <w:t>Si comincia a distinguere ciò che Dio permette che avvenga e ciò che invece opera Lui direttamente. Dio, direttamente, opera solo il bene, mai il male.</w:t>
      </w:r>
      <w:r w:rsidR="009F3B12">
        <w:rPr>
          <w:rFonts w:ascii="Arial" w:hAnsi="Arial"/>
          <w:sz w:val="24"/>
          <w:szCs w:val="24"/>
        </w:rPr>
        <w:t xml:space="preserve"> </w:t>
      </w:r>
      <w:r w:rsidRPr="00D76D67">
        <w:rPr>
          <w:rFonts w:ascii="Arial" w:hAnsi="Arial"/>
          <w:sz w:val="24"/>
          <w:szCs w:val="24"/>
        </w:rPr>
        <w:t>Quando il peccato dell’uomo gli impedisce di operare il bene, e l’uomo opera il male verso l’uomo, Dio non può se non permettere che il male si compia.</w:t>
      </w:r>
      <w:r w:rsidR="009F3B12">
        <w:rPr>
          <w:rFonts w:ascii="Arial" w:hAnsi="Arial"/>
          <w:sz w:val="24"/>
          <w:szCs w:val="24"/>
        </w:rPr>
        <w:t xml:space="preserve"> </w:t>
      </w:r>
      <w:r w:rsidRPr="00D76D67">
        <w:rPr>
          <w:rFonts w:ascii="Arial" w:hAnsi="Arial"/>
          <w:sz w:val="24"/>
          <w:szCs w:val="24"/>
        </w:rPr>
        <w:t>Dicendo che tutta la sua ira si sarebbe riversata sulla terra d’Israele si vuole affermare che chi la conquisterà sarà senza alcuna pietà. Sarà crudele.</w:t>
      </w:r>
      <w:r w:rsidR="009F3B12">
        <w:rPr>
          <w:rFonts w:ascii="Arial" w:hAnsi="Arial"/>
          <w:sz w:val="24"/>
          <w:szCs w:val="24"/>
        </w:rPr>
        <w:t xml:space="preserve"> </w:t>
      </w:r>
      <w:r w:rsidRPr="00D76D67">
        <w:rPr>
          <w:rFonts w:ascii="Arial" w:hAnsi="Arial"/>
          <w:sz w:val="24"/>
          <w:szCs w:val="24"/>
        </w:rPr>
        <w:t>Sarà un popolo che non avrà misericordia per alcuno. Non rispetterà né bambini lattanti e né anziani, né uomini e né donne. Esso è un rullo distruttore.</w:t>
      </w:r>
      <w:r w:rsidR="009F3B12">
        <w:rPr>
          <w:rFonts w:ascii="Arial" w:hAnsi="Arial"/>
          <w:sz w:val="24"/>
          <w:szCs w:val="24"/>
        </w:rPr>
        <w:t xml:space="preserve"> </w:t>
      </w:r>
      <w:r w:rsidRPr="00D76D67">
        <w:rPr>
          <w:rFonts w:ascii="Arial" w:hAnsi="Arial"/>
          <w:sz w:val="24"/>
          <w:szCs w:val="24"/>
        </w:rPr>
        <w:t>La terra d’Israele sperimenterà così la differenza tra la pietà del Signore e la spietatezza degli uomini. Saprà anche che i suoi idoli non possono salvarla.</w:t>
      </w:r>
    </w:p>
    <w:p w14:paraId="207C03E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4</w:t>
      </w:r>
      <w:r w:rsidRPr="00D76D67">
        <w:rPr>
          <w:rFonts w:ascii="Arial" w:hAnsi="Arial"/>
          <w:b/>
          <w:sz w:val="24"/>
          <w:szCs w:val="24"/>
        </w:rPr>
        <w:t>Non avrà pietà di te il mio occhio e non avrò compassione, ma ti riterrò responsabile della tua condotta e diverranno palesi in mezzo a te i tuoi abomini; saprete allora che io sono il Signore.</w:t>
      </w:r>
    </w:p>
    <w:p w14:paraId="2853991E" w14:textId="65D0F3E3" w:rsidR="000A3D56" w:rsidRPr="00D76D67" w:rsidRDefault="000A3D56" w:rsidP="000A3D56">
      <w:pPr>
        <w:spacing w:after="120"/>
        <w:jc w:val="both"/>
        <w:rPr>
          <w:rFonts w:ascii="Arial" w:hAnsi="Arial"/>
          <w:sz w:val="24"/>
          <w:szCs w:val="24"/>
        </w:rPr>
      </w:pPr>
      <w:r w:rsidRPr="00D76D67">
        <w:rPr>
          <w:rFonts w:ascii="Arial" w:hAnsi="Arial"/>
          <w:sz w:val="24"/>
          <w:szCs w:val="24"/>
        </w:rPr>
        <w:t>Viene ribadito e confermato quanto ora detto. Il nemico sarà come un tritasassi e uno schiacciasassi. Viene e riduce tutto in morte. Passa lui, passa la morte.</w:t>
      </w:r>
      <w:r w:rsidR="009F3B12">
        <w:rPr>
          <w:rFonts w:ascii="Arial" w:hAnsi="Arial"/>
          <w:sz w:val="24"/>
          <w:szCs w:val="24"/>
        </w:rPr>
        <w:t xml:space="preserve"> </w:t>
      </w:r>
      <w:r w:rsidRPr="00D76D67">
        <w:rPr>
          <w:rFonts w:ascii="Arial" w:hAnsi="Arial"/>
          <w:sz w:val="24"/>
          <w:szCs w:val="24"/>
        </w:rPr>
        <w:t>Non avrà pietà di te il mio occhio e non avrò compassione, ma ti riterrò responsabile della tua condotta. Il male è attirato sempre dal peccato.</w:t>
      </w:r>
      <w:r w:rsidR="009F3B12">
        <w:rPr>
          <w:rFonts w:ascii="Arial" w:hAnsi="Arial"/>
          <w:sz w:val="24"/>
          <w:szCs w:val="24"/>
        </w:rPr>
        <w:t xml:space="preserve"> </w:t>
      </w:r>
      <w:r w:rsidRPr="00D76D67">
        <w:rPr>
          <w:rFonts w:ascii="Arial" w:hAnsi="Arial"/>
          <w:sz w:val="24"/>
          <w:szCs w:val="24"/>
        </w:rPr>
        <w:t>E diverranno palesi in mezzo a te i tuoi abomini. Saprete allora che io sono il Signore. Dio avrebbe voluto risparmiare questo sangue e questo dolore.</w:t>
      </w:r>
      <w:r w:rsidR="009F3B12">
        <w:rPr>
          <w:rFonts w:ascii="Arial" w:hAnsi="Arial"/>
          <w:sz w:val="24"/>
          <w:szCs w:val="24"/>
        </w:rPr>
        <w:t xml:space="preserve"> </w:t>
      </w:r>
      <w:r w:rsidRPr="00D76D67">
        <w:rPr>
          <w:rFonts w:ascii="Arial" w:hAnsi="Arial"/>
          <w:sz w:val="24"/>
          <w:szCs w:val="24"/>
        </w:rPr>
        <w:t>Gerusalemme e i suoi figli si sono ribellati ad ogni richiamo del Signore. Il Signore avrebbe voluto mettersi come baluardo, il suo popolo non ha voluto.</w:t>
      </w:r>
      <w:r w:rsidR="009F3B12">
        <w:rPr>
          <w:rFonts w:ascii="Arial" w:hAnsi="Arial"/>
          <w:sz w:val="24"/>
          <w:szCs w:val="24"/>
        </w:rPr>
        <w:t xml:space="preserve"> </w:t>
      </w:r>
      <w:r w:rsidRPr="00D76D67">
        <w:rPr>
          <w:rFonts w:ascii="Arial" w:hAnsi="Arial"/>
          <w:sz w:val="24"/>
          <w:szCs w:val="24"/>
        </w:rPr>
        <w:t>Il Signore altro non può fare che lasciare che sperimenti i frutti delle sue decisioni insensate. Senza Dio, il popolo non conoscerà alcuna salvezza.</w:t>
      </w:r>
      <w:r w:rsidR="009F3B12">
        <w:rPr>
          <w:rFonts w:ascii="Arial" w:hAnsi="Arial"/>
          <w:sz w:val="24"/>
          <w:szCs w:val="24"/>
        </w:rPr>
        <w:t xml:space="preserve"> </w:t>
      </w:r>
      <w:r w:rsidRPr="00D76D67">
        <w:rPr>
          <w:rFonts w:ascii="Arial" w:hAnsi="Arial"/>
          <w:sz w:val="24"/>
          <w:szCs w:val="24"/>
        </w:rPr>
        <w:t>Il Signore ha sempre avvisato il suo popolo: il tuo peccato ti condurrà alla distruzione, devastazione, morte. Esso sarà la causa della tua rovina.</w:t>
      </w:r>
      <w:r w:rsidR="009F3B12">
        <w:rPr>
          <w:rFonts w:ascii="Arial" w:hAnsi="Arial"/>
          <w:sz w:val="24"/>
          <w:szCs w:val="24"/>
        </w:rPr>
        <w:t xml:space="preserve"> </w:t>
      </w:r>
      <w:r w:rsidRPr="00D76D67">
        <w:rPr>
          <w:rFonts w:ascii="Arial" w:hAnsi="Arial"/>
          <w:sz w:val="24"/>
          <w:szCs w:val="24"/>
        </w:rPr>
        <w:t xml:space="preserve">Più grande sarà il peccato e più </w:t>
      </w:r>
      <w:r w:rsidRPr="00D76D67">
        <w:rPr>
          <w:rFonts w:ascii="Arial" w:hAnsi="Arial"/>
          <w:sz w:val="24"/>
          <w:szCs w:val="24"/>
        </w:rPr>
        <w:lastRenderedPageBreak/>
        <w:t>devastanti saranno i suoi effetti su di te. Il popolo non ha ascoltato. Ora diverrà palese la gravità dei suoi abomini.</w:t>
      </w:r>
      <w:r w:rsidR="009F3B12">
        <w:rPr>
          <w:rFonts w:ascii="Arial" w:hAnsi="Arial"/>
          <w:sz w:val="24"/>
          <w:szCs w:val="24"/>
        </w:rPr>
        <w:t xml:space="preserve"> </w:t>
      </w:r>
      <w:r w:rsidRPr="00D76D67">
        <w:rPr>
          <w:rFonts w:ascii="Arial" w:hAnsi="Arial"/>
          <w:sz w:val="24"/>
          <w:szCs w:val="24"/>
        </w:rPr>
        <w:t>La fine che giunge per tutta la terra d’Israele attesta e rivela l’universalità dell’idolatria e dell’immoralità. Quasi tutti avevano abbandonato il Signore.</w:t>
      </w:r>
      <w:r w:rsidR="009F3B12">
        <w:rPr>
          <w:rFonts w:ascii="Arial" w:hAnsi="Arial"/>
          <w:sz w:val="24"/>
          <w:szCs w:val="24"/>
        </w:rPr>
        <w:t xml:space="preserve"> </w:t>
      </w:r>
      <w:r w:rsidRPr="00D76D67">
        <w:rPr>
          <w:rFonts w:ascii="Arial" w:hAnsi="Arial"/>
          <w:sz w:val="24"/>
          <w:szCs w:val="24"/>
        </w:rPr>
        <w:t>Quando si abbandona il Signore, non si abbandona solo il Signore, si abbandona anche la sua Legge. Si diviene immorali e idolatri.</w:t>
      </w:r>
      <w:r w:rsidR="009F3B12">
        <w:rPr>
          <w:rFonts w:ascii="Arial" w:hAnsi="Arial"/>
          <w:sz w:val="24"/>
          <w:szCs w:val="24"/>
        </w:rPr>
        <w:t xml:space="preserve"> </w:t>
      </w:r>
      <w:r w:rsidRPr="00D76D67">
        <w:rPr>
          <w:rFonts w:ascii="Arial" w:hAnsi="Arial"/>
          <w:sz w:val="24"/>
          <w:szCs w:val="24"/>
        </w:rPr>
        <w:t>Bevendo al calice della morte, Gerusalemme e Giuda sapranno che solo il Signore è il Dio della vita. Gli idoli sono dèi di morte per la morte.</w:t>
      </w:r>
      <w:r w:rsidR="009F3B12">
        <w:rPr>
          <w:rFonts w:ascii="Arial" w:hAnsi="Arial"/>
          <w:sz w:val="24"/>
          <w:szCs w:val="24"/>
        </w:rPr>
        <w:t xml:space="preserve"> </w:t>
      </w:r>
      <w:r w:rsidRPr="00D76D67">
        <w:rPr>
          <w:rFonts w:ascii="Arial" w:hAnsi="Arial"/>
          <w:sz w:val="24"/>
          <w:szCs w:val="24"/>
        </w:rPr>
        <w:t xml:space="preserve">Il popolo di Dio è responsabile di questo sfacelo universale. È responsabile perché il Signore con premura lo aveva preventivamente avvisato. </w:t>
      </w:r>
    </w:p>
    <w:p w14:paraId="2A25CA0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5</w:t>
      </w:r>
      <w:r w:rsidRPr="00D76D67">
        <w:rPr>
          <w:rFonts w:ascii="Arial" w:hAnsi="Arial"/>
          <w:b/>
          <w:sz w:val="24"/>
          <w:szCs w:val="24"/>
        </w:rPr>
        <w:t>Così dice il Signore Dio: Ecco, arriva sventura su sventura.</w:t>
      </w:r>
    </w:p>
    <w:p w14:paraId="406125FD" w14:textId="37BA5A4D" w:rsidR="000A3D56" w:rsidRPr="00D76D67" w:rsidRDefault="000A3D56" w:rsidP="000A3D56">
      <w:pPr>
        <w:spacing w:after="120"/>
        <w:jc w:val="both"/>
        <w:rPr>
          <w:rFonts w:ascii="Arial" w:hAnsi="Arial"/>
          <w:sz w:val="24"/>
          <w:szCs w:val="24"/>
        </w:rPr>
      </w:pPr>
      <w:r w:rsidRPr="00D76D67">
        <w:rPr>
          <w:rFonts w:ascii="Arial" w:hAnsi="Arial"/>
          <w:sz w:val="24"/>
          <w:szCs w:val="24"/>
        </w:rPr>
        <w:t>Il Signore non vuole che il suo popolo cada ancora nell’illusione e pensi che la Parola di Dio, o meglio, quella che è riferita in nome di Dio, non sia vera.</w:t>
      </w:r>
      <w:r w:rsidR="009F3B12">
        <w:rPr>
          <w:rFonts w:ascii="Arial" w:hAnsi="Arial"/>
          <w:sz w:val="24"/>
          <w:szCs w:val="24"/>
        </w:rPr>
        <w:t xml:space="preserve"> </w:t>
      </w:r>
      <w:r w:rsidRPr="00D76D67">
        <w:rPr>
          <w:rFonts w:ascii="Arial" w:hAnsi="Arial"/>
          <w:sz w:val="24"/>
          <w:szCs w:val="24"/>
        </w:rPr>
        <w:t>Così dice il Signore Dio: Ecco, arriva sventura su sventura. Questa volta la profezia non è un avviso di conversione. È un annuncio di morte.</w:t>
      </w:r>
      <w:r w:rsidR="009F3B12">
        <w:rPr>
          <w:rFonts w:ascii="Arial" w:hAnsi="Arial"/>
          <w:sz w:val="24"/>
          <w:szCs w:val="24"/>
        </w:rPr>
        <w:t xml:space="preserve"> </w:t>
      </w:r>
      <w:r w:rsidRPr="00D76D67">
        <w:rPr>
          <w:rFonts w:ascii="Arial" w:hAnsi="Arial"/>
          <w:sz w:val="24"/>
          <w:szCs w:val="24"/>
        </w:rPr>
        <w:t>Sul popolo del Signore stanno per piombare innumerevoli sventure. Ad una sventura appena passata se ne aggiunge una seconda, un</w:t>
      </w:r>
      <w:r w:rsidR="009F3B12">
        <w:rPr>
          <w:rFonts w:ascii="Arial" w:hAnsi="Arial"/>
          <w:sz w:val="24"/>
          <w:szCs w:val="24"/>
        </w:rPr>
        <w:t>a</w:t>
      </w:r>
      <w:r w:rsidRPr="00D76D67">
        <w:rPr>
          <w:rFonts w:ascii="Arial" w:hAnsi="Arial"/>
          <w:sz w:val="24"/>
          <w:szCs w:val="24"/>
        </w:rPr>
        <w:t xml:space="preserve"> terza, all’infinito.</w:t>
      </w:r>
      <w:r w:rsidR="009F3B12">
        <w:rPr>
          <w:rFonts w:ascii="Arial" w:hAnsi="Arial"/>
          <w:sz w:val="24"/>
          <w:szCs w:val="24"/>
        </w:rPr>
        <w:t xml:space="preserve"> </w:t>
      </w:r>
      <w:r w:rsidRPr="00D76D67">
        <w:rPr>
          <w:rFonts w:ascii="Arial" w:hAnsi="Arial"/>
          <w:sz w:val="24"/>
          <w:szCs w:val="24"/>
        </w:rPr>
        <w:t xml:space="preserve">Un brano del profeta Amos ci aiuta a comprendere perché non vi è salvezza. Anche se uno evita un pericolo, ne seguiranno altri due, tre. </w:t>
      </w:r>
    </w:p>
    <w:p w14:paraId="69FB2EC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w:t>
      </w:r>
    </w:p>
    <w:p w14:paraId="643D85C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Poiché così dice il Signore alla casa d’Israele: «Cercate me e vivrete! Non cercate Betel, non andate a Gàlgala, non passate a Bersabea, perché Gàlgala andrà certo in esilio e Betel sarà ridotta al nulla».</w:t>
      </w:r>
    </w:p>
    <w:p w14:paraId="2741A05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w:t>
      </w:r>
    </w:p>
    <w:p w14:paraId="1BB2332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1E6051E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So infatti quanto numerosi sono i vostri misfatti, quanto enormi i vostri peccati. Essi sono ostili verso il giusto, prendono compensi illeciti e respingono i poveri nel tribunale. Perciò il prudente in questo tempo tacerà, perché sarà un tempo di calamità. </w:t>
      </w:r>
    </w:p>
    <w:p w14:paraId="7033E23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Cercate il bene e non il male, se volete vivere, e solo così il Signore, Dio degli eserciti, sarà con voi, come voi dite. Odiate il male e amate </w:t>
      </w:r>
      <w:r w:rsidRPr="00061A5C">
        <w:rPr>
          <w:rFonts w:ascii="Arial" w:hAnsi="Arial"/>
          <w:i/>
          <w:iCs/>
          <w:sz w:val="24"/>
          <w:szCs w:val="24"/>
        </w:rPr>
        <w:lastRenderedPageBreak/>
        <w:t>il bene e ristabilite nei tribunali il diritto; forse il Signore, Dio degli eserciti, avrà pietà del resto di Giuseppe.</w:t>
      </w:r>
    </w:p>
    <w:p w14:paraId="117B22A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3BECB76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Guai a coloro che attendono il giorno del Signore! Che cosa sarà per voi il giorno del Signore? Tenebre e non luce! Come quando uno fugge davanti al leone e s’imbatte in un orso; come quando entra in casa, appoggia la mano sul muro e un serpente lo morde.</w:t>
      </w:r>
    </w:p>
    <w:p w14:paraId="03440139" w14:textId="60AD590A"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w:t>
      </w:r>
      <w:r w:rsidR="0023637E">
        <w:rPr>
          <w:rFonts w:ascii="Arial" w:hAnsi="Arial"/>
          <w:i/>
          <w:iCs/>
          <w:sz w:val="24"/>
          <w:szCs w:val="24"/>
        </w:rPr>
        <w:t xml:space="preserve"> </w:t>
      </w:r>
      <w:r w:rsidRPr="00061A5C">
        <w:rPr>
          <w:rFonts w:ascii="Arial" w:hAnsi="Arial"/>
          <w:i/>
          <w:iCs/>
          <w:sz w:val="24"/>
          <w:szCs w:val="24"/>
        </w:rPr>
        <w:t>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w:t>
      </w:r>
      <w:r w:rsidR="0023637E">
        <w:rPr>
          <w:rFonts w:ascii="Arial" w:hAnsi="Arial"/>
          <w:i/>
          <w:iCs/>
          <w:sz w:val="24"/>
          <w:szCs w:val="24"/>
        </w:rPr>
        <w:t xml:space="preserve"> </w:t>
      </w:r>
      <w:r w:rsidRPr="00061A5C">
        <w:rPr>
          <w:rFonts w:ascii="Arial" w:hAnsi="Arial"/>
          <w:i/>
          <w:iCs/>
          <w:sz w:val="24"/>
          <w:szCs w:val="24"/>
        </w:rPr>
        <w:t xml:space="preserve">dice il Signore, il cui nome è Dio degli eserciti (Am 5,1-27). </w:t>
      </w:r>
    </w:p>
    <w:p w14:paraId="1CFEAD4E" w14:textId="0D1522E5" w:rsidR="000A3D56" w:rsidRPr="00D76D67" w:rsidRDefault="000A3D56" w:rsidP="000A3D56">
      <w:pPr>
        <w:spacing w:after="120"/>
        <w:jc w:val="both"/>
        <w:rPr>
          <w:rFonts w:ascii="Arial" w:hAnsi="Arial"/>
          <w:sz w:val="24"/>
          <w:szCs w:val="24"/>
        </w:rPr>
      </w:pPr>
      <w:r w:rsidRPr="00D76D67">
        <w:rPr>
          <w:rFonts w:ascii="Arial" w:hAnsi="Arial"/>
          <w:sz w:val="24"/>
          <w:szCs w:val="24"/>
        </w:rPr>
        <w:t>Anche i profeti Isaia e Geremia ribadiscono la stessa verità. Essa è annunciata per l’Assiria, distruttrice del popolo del Signore, e per i Moabiti.</w:t>
      </w:r>
      <w:r w:rsidR="009F3B12">
        <w:rPr>
          <w:rFonts w:ascii="Arial" w:hAnsi="Arial"/>
          <w:sz w:val="24"/>
          <w:szCs w:val="24"/>
        </w:rPr>
        <w:t xml:space="preserve"> </w:t>
      </w:r>
      <w:r w:rsidRPr="00D76D67">
        <w:rPr>
          <w:rFonts w:ascii="Arial" w:hAnsi="Arial"/>
          <w:sz w:val="24"/>
          <w:szCs w:val="24"/>
        </w:rPr>
        <w:t xml:space="preserve">Per il popolo del Signore vale la stessa legge. Il Signore ha parlato: sciagura su sciagura. Se ne evita una, ve ne sono altre mille. Ora è il tempo della morte. </w:t>
      </w:r>
    </w:p>
    <w:p w14:paraId="714B381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Guai a quanti scendono in Egitto per cercare aiuto, e pongono la speranza nei cavalli, confidano nei carri perché numerosi e sulla cavalleria perché molto potente, senza guardare al Santo d’Israele e senza cercare il Signore.</w:t>
      </w:r>
    </w:p>
    <w:p w14:paraId="6DB3B16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Eppure anch’egli è capace di mandare sciagure e non rinnega le sue parole. Egli si alzerà contro la razza dei malvagi e contro l’aiuto dei malfattori. L’Egiziano è un uomo e non un dio, i suoi cavalli sono carne e non spirito.</w:t>
      </w:r>
    </w:p>
    <w:p w14:paraId="21A8CD2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Il Signore stenderà la sua mano: inciamperà chi porta aiuto e cadrà chi è aiutato, tutti insieme periranno.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Come uccelli che volano, così il Signore degli eserciti proteggerà Gerusalemme; egli la proteggerà ed essa sarà salvata, la risparmierà ed essa sarà liberata».</w:t>
      </w:r>
    </w:p>
    <w:p w14:paraId="63D30ED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Ritornate, Israeliti, a colui al quale vi siete profondamente ribellati. In quel giorno ognuno rigetterà i suoi idoli d’argento e i suoi idoli d’oro, lavoro delle vostre mani peccatrici.</w:t>
      </w:r>
    </w:p>
    <w:p w14:paraId="32ECEE0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Cadrà l’Assiria sotto una spada che non è umana; una spada non umana la divorerà. Se essa sfugge alla spada, i suoi giovani guerrieri saranno ridotti in schiavitù. Essa abbandonerà per lo spavento la sua rocca e i suoi capi tremeranno per un’insegna. Oracolo del Signore che ha un fuoco a Sion e una fornace a Gerusalemme (Is 31,1-9). </w:t>
      </w:r>
    </w:p>
    <w:p w14:paraId="4674448E" w14:textId="0B0398AC"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Su Moab. 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w:t>
      </w:r>
      <w:r w:rsidR="007411DF" w:rsidRPr="00061A5C">
        <w:rPr>
          <w:rFonts w:ascii="Arial" w:hAnsi="Arial"/>
          <w:i/>
          <w:iCs/>
          <w:sz w:val="24"/>
          <w:szCs w:val="24"/>
        </w:rPr>
        <w:t>Abbattuta</w:t>
      </w:r>
      <w:r w:rsidRPr="00061A5C">
        <w:rPr>
          <w:rFonts w:ascii="Arial" w:hAnsi="Arial"/>
          <w:i/>
          <w:iCs/>
          <w:sz w:val="24"/>
          <w:szCs w:val="24"/>
        </w:rPr>
        <w:t xml:space="preserve"> è Moab, le grida si fanno sentire fino a Soar. Piangendo, salgono la salita di Luchìt, giù per la discesa di Coronàim si odono grida strazianti: “Fuggite, salvate la vostra vita! Siate come l’asino selvatico nel deserto”. Poiché hai posto la fiducia nelle tue fortezze e nei tuoi tesori, anche tu sarai preso e Camos andrà in esilio, insieme con i suoi sacerdoti e con i suoi capi.</w:t>
      </w:r>
    </w:p>
    <w:p w14:paraId="7576D66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Il devastatore verrà contro ogni città, nessuna città potrà scampare. Sarà devastata la valle e la pianura desolata, come dice il Signore. 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w:t>
      </w:r>
    </w:p>
    <w:p w14:paraId="6B0BE696"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Moab si vergognerà di Camos come la casa d’Israele si è vergognata di Betel, in cui aveva riposto la sua fiducia.</w:t>
      </w:r>
    </w:p>
    <w:p w14:paraId="4299F91C" w14:textId="5B3B5F8A"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Come potete dire: “Noi siamo uomini prodi e uomini valorosi per la battaglia”? Il devastatore di Moab sale contro di lui, i suoi giovani migliori scendono al macello.</w:t>
      </w:r>
      <w:r w:rsidR="0023637E">
        <w:rPr>
          <w:rFonts w:ascii="Arial" w:hAnsi="Arial"/>
          <w:i/>
          <w:iCs/>
          <w:sz w:val="24"/>
          <w:szCs w:val="24"/>
        </w:rPr>
        <w:t xml:space="preserve"> </w:t>
      </w:r>
      <w:r w:rsidRPr="00061A5C">
        <w:rPr>
          <w:rFonts w:ascii="Arial" w:hAnsi="Arial"/>
          <w:i/>
          <w:iCs/>
          <w:sz w:val="24"/>
          <w:szCs w:val="24"/>
        </w:rPr>
        <w:t>Oracolo del re, il cui nome è Signore degli eserciti.</w:t>
      </w:r>
    </w:p>
    <w:p w14:paraId="27F6815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È vicina la rovina di Moab, la sua sventura avanza in gran fretta. Compiangetelo, voi tutti suoi vicini e tutti voi che conoscete il suo nome; dite: “Come si è spezzata la verga robusta, quello scettro magnifico?”. 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36CBA13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È arrivato il giudizio per la regione dell’altopiano, per Colon, per Iaas e per Mefàat, per Dibon, per Nebo e per Bet-Diblatàim, per Kiriatàim, per Bet-Gamul e per Bet-Meon, per Keriòt e per Bosra, per tutte le città del territorio di Moab, lontane e vicine.</w:t>
      </w:r>
    </w:p>
    <w:p w14:paraId="3CF5B6CB"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È infranta la potenza di Moab, è spezzato il suo braccio. Oracolo del Signore. </w:t>
      </w:r>
    </w:p>
    <w:p w14:paraId="3972597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72DF349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77F2A46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Conosco bene la sua tracotanza – oracolo del Signore –, l’inconsistenza delle sue chiacchiere, le sue opere vane. Per questo alzo un lamento su Moab, grido per tutto Moab, gemo per gli uomini di Kir-Cheres.</w:t>
      </w:r>
    </w:p>
    <w:p w14:paraId="329A124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5BBD232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01FABA2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Poiché così dice il Signore: Ecco, come l’aquila si libra e distende le ali su Moab. Le città sono prese, le fortezze sono espugnate. In quel giorno il cuore dei prodi di Moab sarà come il cuore di una donna nei dolori del parto. Moab è distrutto, ha cessato di essere popolo, perché si è sollevato contro il Signore. Terrore, fossa e laccio ti sovrastano, o abitante di Moab. Oracolo del Signore.</w:t>
      </w:r>
    </w:p>
    <w:p w14:paraId="0AC4575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Chi fugge al grido di terrore cadrà nella fossa, chi risale dalla fossa sarà preso nel laccio, perché io manderò sui Moabiti tutto questo nell’anno del loro castigo. Oracolo del Signore. All’ombra di Chesbon </w:t>
      </w:r>
      <w:r w:rsidRPr="00061A5C">
        <w:rPr>
          <w:rFonts w:ascii="Arial" w:hAnsi="Arial"/>
          <w:i/>
          <w:iCs/>
          <w:sz w:val="24"/>
          <w:szCs w:val="24"/>
        </w:rPr>
        <w:lastRenderedPageBreak/>
        <w:t xml:space="preserve">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29577109"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Veramente non c’è salvezza. Da ogni parte viene la morte, in ogni parte regna la morte. Chi sfugge alla morte incappa nella morte, senza alcun riparo.</w:t>
      </w:r>
    </w:p>
    <w:p w14:paraId="1A983B3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6</w:t>
      </w:r>
      <w:r w:rsidRPr="00D76D67">
        <w:rPr>
          <w:rFonts w:ascii="Arial" w:hAnsi="Arial"/>
          <w:b/>
          <w:sz w:val="24"/>
          <w:szCs w:val="24"/>
        </w:rPr>
        <w:t xml:space="preserve">Viene la fine, viene su di te: ecco, viene! </w:t>
      </w:r>
      <w:r w:rsidRPr="00D76D67">
        <w:rPr>
          <w:rFonts w:ascii="Arial" w:hAnsi="Arial"/>
          <w:b/>
          <w:position w:val="6"/>
          <w:sz w:val="24"/>
          <w:szCs w:val="24"/>
          <w:vertAlign w:val="superscript"/>
        </w:rPr>
        <w:t>7</w:t>
      </w:r>
      <w:r w:rsidRPr="00D76D67">
        <w:rPr>
          <w:rFonts w:ascii="Arial" w:hAnsi="Arial"/>
          <w:b/>
          <w:sz w:val="24"/>
          <w:szCs w:val="24"/>
        </w:rPr>
        <w:t>Viene il tuo turno, o abitante della terra: arriva il tempo, è prossimo il giorno terribile e non di tripudio sui monti.</w:t>
      </w:r>
    </w:p>
    <w:p w14:paraId="7405DAB0" w14:textId="0851E9EB" w:rsidR="000A3D56" w:rsidRPr="00D76D67" w:rsidRDefault="000A3D56" w:rsidP="000A3D56">
      <w:pPr>
        <w:spacing w:after="120"/>
        <w:jc w:val="both"/>
        <w:rPr>
          <w:rFonts w:ascii="Arial" w:hAnsi="Arial"/>
          <w:sz w:val="24"/>
          <w:szCs w:val="24"/>
        </w:rPr>
      </w:pPr>
      <w:r w:rsidRPr="00D76D67">
        <w:rPr>
          <w:rFonts w:ascii="Arial" w:hAnsi="Arial"/>
          <w:sz w:val="24"/>
          <w:szCs w:val="24"/>
        </w:rPr>
        <w:t>Per Giuda e per Gerusalemme è finito il tempo del ritorno. Il limite del male è stato abbondantemente oltrepassato. È inutile chiedere la conversione.</w:t>
      </w:r>
      <w:r w:rsidR="009F3B12">
        <w:rPr>
          <w:rFonts w:ascii="Arial" w:hAnsi="Arial"/>
          <w:sz w:val="24"/>
          <w:szCs w:val="24"/>
        </w:rPr>
        <w:t xml:space="preserve"> </w:t>
      </w:r>
      <w:r w:rsidRPr="00D76D67">
        <w:rPr>
          <w:rFonts w:ascii="Arial" w:hAnsi="Arial"/>
          <w:sz w:val="24"/>
          <w:szCs w:val="24"/>
        </w:rPr>
        <w:t>Viene la fine, viene su di te: ecco, viene! Viene il tuo turno, o abitante della terra: arriva il tempo, è prossimo il giorno terribile e non di tripudio sui monti. Gerusalemme e tutto il territorio di Guida sono avvisati. La fine è arrivata. Altro tempo non è concesso. Ma perché il Signore avvisa il suo popolo?</w:t>
      </w:r>
      <w:r w:rsidR="009F3B12">
        <w:rPr>
          <w:rFonts w:ascii="Arial" w:hAnsi="Arial"/>
          <w:sz w:val="24"/>
          <w:szCs w:val="24"/>
        </w:rPr>
        <w:t xml:space="preserve"> </w:t>
      </w:r>
      <w:r w:rsidRPr="00D76D67">
        <w:rPr>
          <w:rFonts w:ascii="Arial" w:hAnsi="Arial"/>
          <w:sz w:val="24"/>
          <w:szCs w:val="24"/>
        </w:rPr>
        <w:t>Lo avvisa perché domani si ricordi che nessuna sua Parola è proferita vanamente, inutilmente, a vuoto. Se il Signore dice, quanto dice è vero.</w:t>
      </w:r>
      <w:r w:rsidR="009F3B12">
        <w:rPr>
          <w:rFonts w:ascii="Arial" w:hAnsi="Arial"/>
          <w:sz w:val="24"/>
          <w:szCs w:val="24"/>
        </w:rPr>
        <w:t xml:space="preserve"> </w:t>
      </w:r>
      <w:r w:rsidRPr="00D76D67">
        <w:rPr>
          <w:rFonts w:ascii="Arial" w:hAnsi="Arial"/>
          <w:sz w:val="24"/>
          <w:szCs w:val="24"/>
        </w:rPr>
        <w:t>Il Signore aveva avvisato Gerusalemme del pericolo cui stava andando incontro. Ma essa è stata sorda. Anche ora è sorda. Domani però capirà.</w:t>
      </w:r>
      <w:r w:rsidR="009F3B12">
        <w:rPr>
          <w:rFonts w:ascii="Arial" w:hAnsi="Arial"/>
          <w:sz w:val="24"/>
          <w:szCs w:val="24"/>
        </w:rPr>
        <w:t xml:space="preserve"> </w:t>
      </w:r>
      <w:r w:rsidRPr="00D76D67">
        <w:rPr>
          <w:rFonts w:ascii="Arial" w:hAnsi="Arial"/>
          <w:sz w:val="24"/>
          <w:szCs w:val="24"/>
        </w:rPr>
        <w:t>Ora per il territorio di Giuda è il turno della sua distruzione. È il turno della devastazione di tutti i suoi luoghi di spensierata immoralità e idolatria.</w:t>
      </w:r>
      <w:r w:rsidR="009F3B12">
        <w:rPr>
          <w:rFonts w:ascii="Arial" w:hAnsi="Arial"/>
          <w:sz w:val="24"/>
          <w:szCs w:val="24"/>
        </w:rPr>
        <w:t xml:space="preserve"> </w:t>
      </w:r>
      <w:r w:rsidRPr="00D76D67">
        <w:rPr>
          <w:rFonts w:ascii="Arial" w:hAnsi="Arial"/>
          <w:sz w:val="24"/>
          <w:szCs w:val="24"/>
        </w:rPr>
        <w:t>Sono questi i tripudi sui monti: la licenziosa immoralità e ogni altra nefandezza legata al culto degli idoli. Per tutte queste cose suona l’ora della fine.</w:t>
      </w:r>
      <w:r w:rsidR="009F3B12">
        <w:rPr>
          <w:rFonts w:ascii="Arial" w:hAnsi="Arial"/>
          <w:sz w:val="24"/>
          <w:szCs w:val="24"/>
        </w:rPr>
        <w:t xml:space="preserve"> </w:t>
      </w:r>
      <w:r w:rsidRPr="00D76D67">
        <w:rPr>
          <w:rFonts w:ascii="Arial" w:hAnsi="Arial"/>
          <w:sz w:val="24"/>
          <w:szCs w:val="24"/>
        </w:rPr>
        <w:t>Domani, dopo che la fine sarà passata, sarà il tempo della rilettura di ogni Parola di Dio. In quel giorno tutto sarà compreso dal popolo del Signore.</w:t>
      </w:r>
      <w:r w:rsidR="009F3B12">
        <w:rPr>
          <w:rFonts w:ascii="Arial" w:hAnsi="Arial"/>
          <w:sz w:val="24"/>
          <w:szCs w:val="24"/>
        </w:rPr>
        <w:t xml:space="preserve"> </w:t>
      </w:r>
      <w:r w:rsidRPr="00D76D67">
        <w:rPr>
          <w:rFonts w:ascii="Arial" w:hAnsi="Arial"/>
          <w:sz w:val="24"/>
          <w:szCs w:val="24"/>
        </w:rPr>
        <w:t>Oggi è il giorno della cecità e sordità totali. Oggi non c’è spazio nel cuore di pietra per la Parola di Dio. Domani lo spazio vi sarà e tutto sarà diverso.</w:t>
      </w:r>
    </w:p>
    <w:p w14:paraId="1FA375D2"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8</w:t>
      </w:r>
      <w:r w:rsidRPr="00D76D67">
        <w:rPr>
          <w:rFonts w:ascii="Arial" w:hAnsi="Arial"/>
          <w:b/>
          <w:sz w:val="24"/>
          <w:szCs w:val="24"/>
        </w:rPr>
        <w:t>Ora, fra breve, rovescerò il mio furore su di te, e su di te darò sfogo alla mia ira, per giudicarti secondo le tue opere e per domandarti conto di tutti i tuoi abomini.</w:t>
      </w:r>
    </w:p>
    <w:p w14:paraId="5205D606" w14:textId="06A7E1DA" w:rsidR="000A3D56" w:rsidRPr="00D76D67" w:rsidRDefault="000A3D56" w:rsidP="000A3D56">
      <w:pPr>
        <w:spacing w:after="120"/>
        <w:jc w:val="both"/>
        <w:rPr>
          <w:rFonts w:ascii="Arial" w:hAnsi="Arial"/>
          <w:sz w:val="24"/>
          <w:szCs w:val="24"/>
        </w:rPr>
      </w:pPr>
      <w:r w:rsidRPr="00D76D67">
        <w:rPr>
          <w:rFonts w:ascii="Arial" w:hAnsi="Arial"/>
          <w:sz w:val="24"/>
          <w:szCs w:val="24"/>
        </w:rPr>
        <w:t>Il tempo dell’invito alla conversione è finito. Fra breve si abbatterà su Giuda e Gerusalemme ogni sciagura. La devastazione avanzerà senza pietà.</w:t>
      </w:r>
      <w:r w:rsidR="009F3B12">
        <w:rPr>
          <w:rFonts w:ascii="Arial" w:hAnsi="Arial"/>
          <w:sz w:val="24"/>
          <w:szCs w:val="24"/>
        </w:rPr>
        <w:t xml:space="preserve"> </w:t>
      </w:r>
      <w:r w:rsidRPr="00D76D67">
        <w:rPr>
          <w:rFonts w:ascii="Arial" w:hAnsi="Arial"/>
          <w:sz w:val="24"/>
          <w:szCs w:val="24"/>
        </w:rPr>
        <w:t>Ora, fra breve, rovescerò il mio furore su di te, e su di te darò sfogo alla mia ira, per giudicarti secondo le tue opere e per domandarti conto di tutti i tuoi abomini.</w:t>
      </w:r>
      <w:r w:rsidR="009F3B12">
        <w:rPr>
          <w:rFonts w:ascii="Arial" w:hAnsi="Arial"/>
          <w:sz w:val="24"/>
          <w:szCs w:val="24"/>
        </w:rPr>
        <w:t xml:space="preserve"> </w:t>
      </w:r>
      <w:r w:rsidRPr="00D76D67">
        <w:rPr>
          <w:rFonts w:ascii="Arial" w:hAnsi="Arial"/>
          <w:sz w:val="24"/>
          <w:szCs w:val="24"/>
        </w:rPr>
        <w:t>Il linguaggio del Signore esprime gravità, pesantezza, grande sciagura, potente calamità, irreparabili disastri. Ciò che sta per accadere è inaudito.</w:t>
      </w:r>
      <w:r w:rsidR="009F3B12">
        <w:rPr>
          <w:rFonts w:ascii="Arial" w:hAnsi="Arial"/>
          <w:sz w:val="24"/>
          <w:szCs w:val="24"/>
        </w:rPr>
        <w:t xml:space="preserve"> </w:t>
      </w:r>
      <w:r w:rsidRPr="00D76D67">
        <w:rPr>
          <w:rFonts w:ascii="Arial" w:hAnsi="Arial"/>
          <w:sz w:val="24"/>
          <w:szCs w:val="24"/>
        </w:rPr>
        <w:t>Per il popolo del Signore saranno giorni di grande lutto, desolazione, disperazione, assenza di ogni speranza. Per esso è un vero diluvio distruttore.</w:t>
      </w:r>
      <w:r w:rsidR="009F3B12">
        <w:rPr>
          <w:rFonts w:ascii="Arial" w:hAnsi="Arial"/>
          <w:sz w:val="24"/>
          <w:szCs w:val="24"/>
        </w:rPr>
        <w:t xml:space="preserve"> </w:t>
      </w:r>
      <w:r w:rsidRPr="00D76D67">
        <w:rPr>
          <w:rFonts w:ascii="Arial" w:hAnsi="Arial"/>
          <w:sz w:val="24"/>
          <w:szCs w:val="24"/>
        </w:rPr>
        <w:t>Le parole lo rivelano con divina chiarezza. Altra verità altrettanto chiara: il Signore nulla potrà fare attualmente per impedire questo sfacelo.</w:t>
      </w:r>
      <w:r w:rsidR="009F3B12">
        <w:rPr>
          <w:rFonts w:ascii="Arial" w:hAnsi="Arial"/>
          <w:sz w:val="24"/>
          <w:szCs w:val="24"/>
        </w:rPr>
        <w:t xml:space="preserve"> </w:t>
      </w:r>
      <w:r w:rsidRPr="00D76D67">
        <w:rPr>
          <w:rFonts w:ascii="Arial" w:hAnsi="Arial"/>
          <w:sz w:val="24"/>
          <w:szCs w:val="24"/>
        </w:rPr>
        <w:t>Ecco allora il vero significato della profezia: solo la morte frutto della crudeltà degli invasori regnerà in Giuda e in Gerusalemme. Si oscura il sole della vita.</w:t>
      </w:r>
    </w:p>
    <w:p w14:paraId="44F0855D"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lastRenderedPageBreak/>
        <w:t>9</w:t>
      </w:r>
      <w:r w:rsidRPr="00D76D67">
        <w:rPr>
          <w:rFonts w:ascii="Arial" w:hAnsi="Arial"/>
          <w:b/>
          <w:sz w:val="24"/>
          <w:szCs w:val="24"/>
        </w:rPr>
        <w:t>Non avrà pietà di te il mio occhio e non avrò compassione, ma ti riterrò responsabile della tua condotta e diverranno palesi in mezzo a te i tuoi abomini: saprete allora che sono io, il Signore, colui che colpisce.</w:t>
      </w:r>
    </w:p>
    <w:p w14:paraId="32578B1E" w14:textId="55F6291C" w:rsidR="000A3D56" w:rsidRPr="00D76D67" w:rsidRDefault="000A3D56" w:rsidP="000A3D56">
      <w:pPr>
        <w:spacing w:after="120"/>
        <w:jc w:val="both"/>
        <w:rPr>
          <w:rFonts w:ascii="Arial" w:hAnsi="Arial"/>
          <w:sz w:val="24"/>
          <w:szCs w:val="24"/>
        </w:rPr>
      </w:pPr>
      <w:r w:rsidRPr="00D76D67">
        <w:rPr>
          <w:rFonts w:ascii="Arial" w:hAnsi="Arial"/>
          <w:sz w:val="24"/>
          <w:szCs w:val="24"/>
        </w:rPr>
        <w:t>Non vi sarà alcuna compassione per il popolo del Signore. La pietà scomparirà dalla terra. La misericordia sarà un nome strano, inesistente.</w:t>
      </w:r>
      <w:r w:rsidR="009F3B12">
        <w:rPr>
          <w:rFonts w:ascii="Arial" w:hAnsi="Arial"/>
          <w:sz w:val="24"/>
          <w:szCs w:val="24"/>
        </w:rPr>
        <w:t xml:space="preserve"> </w:t>
      </w:r>
      <w:r w:rsidRPr="00D76D67">
        <w:rPr>
          <w:rFonts w:ascii="Arial" w:hAnsi="Arial"/>
          <w:sz w:val="24"/>
          <w:szCs w:val="24"/>
        </w:rPr>
        <w:t>Non avrà pietà di te il mio occhio e non avrò compassione, ma ti riterrò responsabile della tua condotta. Quanto accade è solo frutto della ribellione.</w:t>
      </w:r>
      <w:r w:rsidR="009F3B12">
        <w:rPr>
          <w:rFonts w:ascii="Arial" w:hAnsi="Arial"/>
          <w:sz w:val="24"/>
          <w:szCs w:val="24"/>
        </w:rPr>
        <w:t xml:space="preserve"> </w:t>
      </w:r>
      <w:r w:rsidRPr="00D76D67">
        <w:rPr>
          <w:rFonts w:ascii="Arial" w:hAnsi="Arial"/>
          <w:sz w:val="24"/>
          <w:szCs w:val="24"/>
        </w:rPr>
        <w:t>E diverranno palesi in mezzo a te i tuoi abomini: saprete allora che sono io, il Signore, colui che colpisce. Questa frase va bene interpretata.</w:t>
      </w:r>
      <w:r w:rsidR="009F3B12">
        <w:rPr>
          <w:rFonts w:ascii="Arial" w:hAnsi="Arial"/>
          <w:sz w:val="24"/>
          <w:szCs w:val="24"/>
        </w:rPr>
        <w:t xml:space="preserve"> </w:t>
      </w:r>
      <w:r w:rsidRPr="00D76D67">
        <w:rPr>
          <w:rFonts w:ascii="Arial" w:hAnsi="Arial"/>
          <w:sz w:val="24"/>
          <w:szCs w:val="24"/>
        </w:rPr>
        <w:t>Dire che è il Signore colui che colpisce altro non significa che ogni sua Parola puntualmente si compie. Nessuno può pensare che Dio parli vanamente.</w:t>
      </w:r>
      <w:r w:rsidR="009F3B12">
        <w:rPr>
          <w:rFonts w:ascii="Arial" w:hAnsi="Arial"/>
          <w:sz w:val="24"/>
          <w:szCs w:val="24"/>
        </w:rPr>
        <w:t xml:space="preserve"> </w:t>
      </w:r>
      <w:r w:rsidRPr="00D76D67">
        <w:rPr>
          <w:rFonts w:ascii="Arial" w:hAnsi="Arial"/>
          <w:sz w:val="24"/>
          <w:szCs w:val="24"/>
        </w:rPr>
        <w:t>Una volta che Dio ha parlato, che ha detto, ognuno si deve assumere la responsabilità del danno che il non ascolto gli arreca.</w:t>
      </w:r>
      <w:r w:rsidR="00A35D6B">
        <w:rPr>
          <w:rFonts w:ascii="Arial" w:hAnsi="Arial"/>
          <w:sz w:val="24"/>
          <w:szCs w:val="24"/>
        </w:rPr>
        <w:t xml:space="preserve"> </w:t>
      </w:r>
      <w:r w:rsidRPr="00D76D67">
        <w:rPr>
          <w:rFonts w:ascii="Arial" w:hAnsi="Arial"/>
          <w:sz w:val="24"/>
          <w:szCs w:val="24"/>
        </w:rPr>
        <w:t>Ogni uomo è governato da due padroni: da Dio che gli dona vita, dal diavolo che gli dona morte, ogni morte. Chi sceglie il diavolo, riceverà morte.</w:t>
      </w:r>
      <w:r w:rsidR="009F3B12">
        <w:rPr>
          <w:rFonts w:ascii="Arial" w:hAnsi="Arial"/>
          <w:sz w:val="24"/>
          <w:szCs w:val="24"/>
        </w:rPr>
        <w:t xml:space="preserve"> </w:t>
      </w:r>
      <w:r w:rsidRPr="00D76D67">
        <w:rPr>
          <w:rFonts w:ascii="Arial" w:hAnsi="Arial"/>
          <w:sz w:val="24"/>
          <w:szCs w:val="24"/>
        </w:rPr>
        <w:t>La morte non la dona il Signore. Lui è il Dio della vita. La morte la dona Satana. Lui è colui che si è autoproclamato dio di morte. Mai lui potrà donare vita.</w:t>
      </w:r>
    </w:p>
    <w:p w14:paraId="7C377683" w14:textId="7A2B75E5" w:rsidR="000A3D56" w:rsidRPr="00D76D67" w:rsidRDefault="000A3D56" w:rsidP="000A3D56">
      <w:pPr>
        <w:spacing w:after="120"/>
        <w:jc w:val="both"/>
        <w:rPr>
          <w:rFonts w:ascii="Arial" w:hAnsi="Arial"/>
          <w:sz w:val="24"/>
          <w:szCs w:val="24"/>
        </w:rPr>
      </w:pPr>
      <w:r w:rsidRPr="00D76D67">
        <w:rPr>
          <w:rFonts w:ascii="Arial" w:hAnsi="Arial"/>
          <w:sz w:val="24"/>
          <w:szCs w:val="24"/>
        </w:rPr>
        <w:t>Dio ha avvisato il suo popolo. Se ti consegni agli idoli, che sono tutti immagini visibili del dio della morte, tu morte avrai. Sei responsabile di questa tua scelta.</w:t>
      </w:r>
      <w:r w:rsidR="009F3B12">
        <w:rPr>
          <w:rFonts w:ascii="Arial" w:hAnsi="Arial"/>
          <w:sz w:val="24"/>
          <w:szCs w:val="24"/>
        </w:rPr>
        <w:t xml:space="preserve"> </w:t>
      </w:r>
      <w:r w:rsidRPr="00D76D67">
        <w:rPr>
          <w:rFonts w:ascii="Arial" w:hAnsi="Arial"/>
          <w:sz w:val="24"/>
          <w:szCs w:val="24"/>
        </w:rPr>
        <w:t>Il suo popolo ha scelto di servire Satana, il dio della morte. È responsabile della sua scelta. Dovrà sapere che solo Dio, il Signore, è il Dio della vita.</w:t>
      </w:r>
      <w:r w:rsidR="009F3B12">
        <w:rPr>
          <w:rFonts w:ascii="Arial" w:hAnsi="Arial"/>
          <w:sz w:val="24"/>
          <w:szCs w:val="24"/>
        </w:rPr>
        <w:t xml:space="preserve"> </w:t>
      </w:r>
      <w:r w:rsidRPr="00D76D67">
        <w:rPr>
          <w:rFonts w:ascii="Arial" w:hAnsi="Arial"/>
          <w:sz w:val="24"/>
          <w:szCs w:val="24"/>
        </w:rPr>
        <w:t>La morte, ogni morte, attesta che il dio della morte governa con potenza la storia. È lui infatti che priva l’uomo della vita. Ma lui lavora per la morte.</w:t>
      </w:r>
      <w:r w:rsidR="009F3B12">
        <w:rPr>
          <w:rFonts w:ascii="Arial" w:hAnsi="Arial"/>
          <w:sz w:val="24"/>
          <w:szCs w:val="24"/>
        </w:rPr>
        <w:t xml:space="preserve"> </w:t>
      </w:r>
      <w:r w:rsidRPr="00D76D67">
        <w:rPr>
          <w:rFonts w:ascii="Arial" w:hAnsi="Arial"/>
          <w:sz w:val="24"/>
          <w:szCs w:val="24"/>
        </w:rPr>
        <w:t>Come si può rimanere in vita? Aggrappandosi al Dio della vita, al Signore della vita. Ci si aggrappa a Lui, aggrappandosi alla sua Parola, vivendo in essa.</w:t>
      </w:r>
      <w:r w:rsidR="009F3B12">
        <w:rPr>
          <w:rFonts w:ascii="Arial" w:hAnsi="Arial"/>
          <w:sz w:val="24"/>
          <w:szCs w:val="24"/>
        </w:rPr>
        <w:t xml:space="preserve"> </w:t>
      </w:r>
      <w:r w:rsidRPr="00D76D67">
        <w:rPr>
          <w:rFonts w:ascii="Arial" w:hAnsi="Arial"/>
          <w:sz w:val="24"/>
          <w:szCs w:val="24"/>
        </w:rPr>
        <w:t>Chi sceglie di servire Satana, sceglie di essere un suo satellite di morte. Chi sceglie di servire il Signore, sceglie di essere un ministro della sua vita.</w:t>
      </w:r>
    </w:p>
    <w:p w14:paraId="76CA83F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10</w:t>
      </w:r>
      <w:r w:rsidRPr="00D76D67">
        <w:rPr>
          <w:rFonts w:ascii="Arial" w:hAnsi="Arial"/>
          <w:b/>
          <w:sz w:val="24"/>
          <w:szCs w:val="24"/>
        </w:rPr>
        <w:t>Ecco il giorno, eccolo: arriva. È giunto il tuo turno. L’ingiustizia fiorisce, germoglia l’orgoglio</w:t>
      </w:r>
    </w:p>
    <w:p w14:paraId="2F599024" w14:textId="2DEC3958" w:rsidR="000A3D56" w:rsidRPr="00D76D67" w:rsidRDefault="000A3D56" w:rsidP="000A3D56">
      <w:pPr>
        <w:spacing w:after="120"/>
        <w:jc w:val="both"/>
        <w:rPr>
          <w:rFonts w:ascii="Arial" w:hAnsi="Arial"/>
          <w:sz w:val="24"/>
          <w:szCs w:val="24"/>
        </w:rPr>
      </w:pPr>
      <w:r w:rsidRPr="00D76D67">
        <w:rPr>
          <w:rFonts w:ascii="Arial" w:hAnsi="Arial"/>
          <w:sz w:val="24"/>
          <w:szCs w:val="24"/>
        </w:rPr>
        <w:t>Ripetendo più volte che la fine arriva, è giunta, è segno che ormai essa è imminente. Manca qualche giorno, qualche mese. Ma la fine è giunta.</w:t>
      </w:r>
      <w:r w:rsidR="009F3B12">
        <w:rPr>
          <w:rFonts w:ascii="Arial" w:hAnsi="Arial"/>
          <w:sz w:val="24"/>
          <w:szCs w:val="24"/>
        </w:rPr>
        <w:t xml:space="preserve"> </w:t>
      </w:r>
      <w:r w:rsidRPr="00D76D67">
        <w:rPr>
          <w:rFonts w:ascii="Arial" w:hAnsi="Arial"/>
          <w:sz w:val="24"/>
          <w:szCs w:val="24"/>
        </w:rPr>
        <w:t>Ecco il giorno, eccolo: arriva. È giunto il tuo turno. L’ingiustizia fiorisce, germoglia l’orgoglio. La fine e il turno arrivano per Gerusalemme e Giuda.</w:t>
      </w:r>
      <w:r w:rsidR="00A35D6B">
        <w:rPr>
          <w:rFonts w:ascii="Arial" w:hAnsi="Arial"/>
          <w:sz w:val="24"/>
          <w:szCs w:val="24"/>
        </w:rPr>
        <w:t xml:space="preserve"> </w:t>
      </w:r>
      <w:r w:rsidRPr="00D76D67">
        <w:rPr>
          <w:rFonts w:ascii="Arial" w:hAnsi="Arial"/>
          <w:sz w:val="24"/>
          <w:szCs w:val="24"/>
        </w:rPr>
        <w:t>L’ingiustizia fiorisce e l’orgoglio germoglia in Gerusalemme e in Giuda perché hanno ostinatamente rifiutato di convertirsi al Signore.</w:t>
      </w:r>
      <w:r w:rsidR="009F3B12">
        <w:rPr>
          <w:rFonts w:ascii="Arial" w:hAnsi="Arial"/>
          <w:sz w:val="24"/>
          <w:szCs w:val="24"/>
        </w:rPr>
        <w:t xml:space="preserve"> </w:t>
      </w:r>
      <w:r w:rsidRPr="00D76D67">
        <w:rPr>
          <w:rFonts w:ascii="Arial" w:hAnsi="Arial"/>
          <w:sz w:val="24"/>
          <w:szCs w:val="24"/>
        </w:rPr>
        <w:t>Sempre l’orgoglio contro Dio è albero di ogni ingiustizia. L’ingiustizia aumenta l’orgoglio e l’orgoglio fa crescere l’ingiustizia. L’uno è padre dell’altra.</w:t>
      </w:r>
      <w:r w:rsidR="009F3B12">
        <w:rPr>
          <w:rFonts w:ascii="Arial" w:hAnsi="Arial"/>
          <w:sz w:val="24"/>
          <w:szCs w:val="24"/>
        </w:rPr>
        <w:t xml:space="preserve"> </w:t>
      </w:r>
      <w:r w:rsidRPr="00D76D67">
        <w:rPr>
          <w:rFonts w:ascii="Arial" w:hAnsi="Arial"/>
          <w:sz w:val="24"/>
          <w:szCs w:val="24"/>
        </w:rPr>
        <w:t>Ma l’ingiustizia fiorisce e l’orgoglio germoglia anche nel popolo degli invasori. Essi non conoscono alcuna forma di giustizia verso nessuno.</w:t>
      </w:r>
      <w:r w:rsidR="00A35D6B">
        <w:rPr>
          <w:rFonts w:ascii="Arial" w:hAnsi="Arial"/>
          <w:sz w:val="24"/>
          <w:szCs w:val="24"/>
        </w:rPr>
        <w:t xml:space="preserve"> </w:t>
      </w:r>
      <w:r w:rsidRPr="00D76D67">
        <w:rPr>
          <w:rFonts w:ascii="Arial" w:hAnsi="Arial"/>
          <w:sz w:val="24"/>
          <w:szCs w:val="24"/>
        </w:rPr>
        <w:t>Il loro orgoglio germoglia perché per essi vincere su Gerusalemme è vincere sul Dio che governa in Gerusalemme. Il loro dio o i loro dèi sono più forti.</w:t>
      </w:r>
      <w:r w:rsidR="009F3B12">
        <w:rPr>
          <w:rFonts w:ascii="Arial" w:hAnsi="Arial"/>
          <w:sz w:val="24"/>
          <w:szCs w:val="24"/>
        </w:rPr>
        <w:t xml:space="preserve"> </w:t>
      </w:r>
      <w:r w:rsidRPr="00D76D67">
        <w:rPr>
          <w:rFonts w:ascii="Arial" w:hAnsi="Arial"/>
          <w:sz w:val="24"/>
          <w:szCs w:val="24"/>
        </w:rPr>
        <w:t>Il popolo degli invasori riceve dalla caduta di Gerusalemme una grande consacrazione di onnipotenza. Nessuno è grande come i loro dèi.</w:t>
      </w:r>
      <w:r w:rsidR="009F3B12">
        <w:rPr>
          <w:rFonts w:ascii="Arial" w:hAnsi="Arial"/>
          <w:sz w:val="24"/>
          <w:szCs w:val="24"/>
        </w:rPr>
        <w:t xml:space="preserve"> </w:t>
      </w:r>
      <w:r w:rsidRPr="00D76D67">
        <w:rPr>
          <w:rFonts w:ascii="Arial" w:hAnsi="Arial"/>
          <w:sz w:val="24"/>
          <w:szCs w:val="24"/>
        </w:rPr>
        <w:t>Sono essi gli dèi più potenti di tutta la terra. Hanno vinto e sottomesso al loro volere il Dio, che nella fede di Isaia e nella sua rivelazione, è il Creatore.</w:t>
      </w:r>
      <w:r w:rsidR="009F3B12">
        <w:rPr>
          <w:rFonts w:ascii="Arial" w:hAnsi="Arial"/>
          <w:sz w:val="24"/>
          <w:szCs w:val="24"/>
        </w:rPr>
        <w:t xml:space="preserve"> </w:t>
      </w:r>
      <w:r w:rsidRPr="00D76D67">
        <w:rPr>
          <w:rFonts w:ascii="Arial" w:hAnsi="Arial"/>
          <w:sz w:val="24"/>
          <w:szCs w:val="24"/>
        </w:rPr>
        <w:t xml:space="preserve">Proviamo per un istante a mettere sulla bocca degli Assiri quanto Mosè e i figli di Israele cantano a Dio dopo il passaggio del Mar Rosso. </w:t>
      </w:r>
    </w:p>
    <w:p w14:paraId="19FB90B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62EB9BF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03CA2FC4" w14:textId="4BAB9BC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w:t>
      </w:r>
      <w:r w:rsidR="0023637E">
        <w:rPr>
          <w:rFonts w:ascii="Arial" w:hAnsi="Arial"/>
          <w:i/>
          <w:iCs/>
          <w:sz w:val="24"/>
          <w:szCs w:val="24"/>
        </w:rPr>
        <w:t xml:space="preserve"> </w:t>
      </w:r>
      <w:r w:rsidRPr="00061A5C">
        <w:rPr>
          <w:rFonts w:ascii="Arial" w:hAnsi="Arial"/>
          <w:i/>
          <w:iCs/>
          <w:sz w:val="24"/>
          <w:szCs w:val="24"/>
        </w:rPr>
        <w:t>Guidasti con il tuo amore questo popolo che hai riscattato, lo conducesti con la tua potenza alla tua santa dimora.</w:t>
      </w:r>
    </w:p>
    <w:p w14:paraId="7E97230E" w14:textId="64FAC73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Udirono i popoli: sono atterriti. L’angoscia afferrò gli abitanti della Filistea. Allora si sono spaventati i capi di Edom, il </w:t>
      </w:r>
      <w:r w:rsidR="007411DF" w:rsidRPr="00061A5C">
        <w:rPr>
          <w:rFonts w:ascii="Arial" w:hAnsi="Arial"/>
          <w:i/>
          <w:iCs/>
          <w:sz w:val="24"/>
          <w:szCs w:val="24"/>
        </w:rPr>
        <w:t>panico</w:t>
      </w:r>
      <w:r w:rsidRPr="00061A5C">
        <w:rPr>
          <w:rFonts w:ascii="Arial" w:hAnsi="Arial"/>
          <w:i/>
          <w:iCs/>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0728BA6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40841E65"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Questo canto elevato ancora più in potenza cantano gli Assiri per i loro dèi. Essi hanno sottomesso il Dio grande, il Dio che ha fatto tremare tutta la terra.</w:t>
      </w:r>
    </w:p>
    <w:p w14:paraId="278ED0C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11</w:t>
      </w:r>
      <w:r w:rsidRPr="00D76D67">
        <w:rPr>
          <w:rFonts w:ascii="Arial" w:hAnsi="Arial"/>
          <w:b/>
          <w:sz w:val="24"/>
          <w:szCs w:val="24"/>
        </w:rPr>
        <w:t xml:space="preserve">e regna la violenza, scettro della malvagità. </w:t>
      </w:r>
    </w:p>
    <w:p w14:paraId="5F381D1B" w14:textId="5D7B5A1F" w:rsidR="000A3D56" w:rsidRPr="00D76D67" w:rsidRDefault="000A3D56" w:rsidP="000A3D56">
      <w:pPr>
        <w:spacing w:after="120"/>
        <w:jc w:val="both"/>
        <w:rPr>
          <w:rFonts w:ascii="Arial" w:hAnsi="Arial"/>
          <w:sz w:val="24"/>
          <w:szCs w:val="24"/>
        </w:rPr>
      </w:pPr>
      <w:r w:rsidRPr="00D76D67">
        <w:rPr>
          <w:rFonts w:ascii="Arial" w:hAnsi="Arial"/>
          <w:sz w:val="24"/>
          <w:szCs w:val="24"/>
        </w:rPr>
        <w:t>L’ingiustizia fiorisce, germoglia l’orgoglio e regna la violenza, scettro della malvagità, vanno però riferiti in modo più specifico al popolo del Signore.</w:t>
      </w:r>
      <w:r w:rsidR="009F3B12">
        <w:rPr>
          <w:rFonts w:ascii="Arial" w:hAnsi="Arial"/>
          <w:sz w:val="24"/>
          <w:szCs w:val="24"/>
        </w:rPr>
        <w:t xml:space="preserve"> </w:t>
      </w:r>
      <w:r w:rsidRPr="00D76D67">
        <w:rPr>
          <w:rFonts w:ascii="Arial" w:hAnsi="Arial"/>
          <w:sz w:val="24"/>
          <w:szCs w:val="24"/>
        </w:rPr>
        <w:t xml:space="preserve">Perché si dice di esso: l’ingiustizia fiorisce, germoglia l’orgoglio e regna la violenza, </w:t>
      </w:r>
      <w:r w:rsidRPr="00D76D67">
        <w:rPr>
          <w:rFonts w:ascii="Arial" w:hAnsi="Arial"/>
          <w:sz w:val="24"/>
          <w:szCs w:val="24"/>
        </w:rPr>
        <w:lastRenderedPageBreak/>
        <w:t>scettro della malvagità? Perché la città è scettro della malvagità. La risposta è semplice: perché l’idolatria aveva trasformato Gerusalemme e Israele in un popolo nel quale l’ingiustizia era divenuta come l’acqua da bere.</w:t>
      </w:r>
      <w:r w:rsidR="009F3B12">
        <w:rPr>
          <w:rFonts w:ascii="Arial" w:hAnsi="Arial"/>
          <w:sz w:val="24"/>
          <w:szCs w:val="24"/>
        </w:rPr>
        <w:t xml:space="preserve"> </w:t>
      </w:r>
      <w:r w:rsidRPr="00D76D67">
        <w:rPr>
          <w:rFonts w:ascii="Arial" w:hAnsi="Arial"/>
          <w:sz w:val="24"/>
          <w:szCs w:val="24"/>
        </w:rPr>
        <w:t>Questo concetto va spiegato secondo pienezza di verità: Dio in sé non arreca alcun problema all’uomo. Si crede o non si crede è cosa indifferente.</w:t>
      </w:r>
      <w:r w:rsidR="009F3B12">
        <w:rPr>
          <w:rFonts w:ascii="Arial" w:hAnsi="Arial"/>
          <w:sz w:val="24"/>
          <w:szCs w:val="24"/>
        </w:rPr>
        <w:t xml:space="preserve"> </w:t>
      </w:r>
      <w:r w:rsidRPr="00D76D67">
        <w:rPr>
          <w:rFonts w:ascii="Arial" w:hAnsi="Arial"/>
          <w:sz w:val="24"/>
          <w:szCs w:val="24"/>
        </w:rPr>
        <w:t>Il problema si crea quando Dio viene e ti dice: Questa è la mia volontà. Questa mia volontà ti è consegnata nella Parola. Questa Parola è legge per te.</w:t>
      </w:r>
      <w:r w:rsidR="009F3B12">
        <w:rPr>
          <w:rFonts w:ascii="Arial" w:hAnsi="Arial"/>
          <w:sz w:val="24"/>
          <w:szCs w:val="24"/>
        </w:rPr>
        <w:t xml:space="preserve"> </w:t>
      </w:r>
      <w:r w:rsidRPr="00D76D67">
        <w:rPr>
          <w:rFonts w:ascii="Arial" w:hAnsi="Arial"/>
          <w:sz w:val="24"/>
          <w:szCs w:val="24"/>
        </w:rPr>
        <w:t>Con i figli di Israele il Signore aveva anche stipulato un patto sulla Parola. Io sarò il tuo Dio, ti custodirò, ti proteggerò, ti darò la vita.</w:t>
      </w:r>
      <w:r w:rsidR="00A35D6B">
        <w:rPr>
          <w:rFonts w:ascii="Arial" w:hAnsi="Arial"/>
          <w:sz w:val="24"/>
          <w:szCs w:val="24"/>
        </w:rPr>
        <w:t xml:space="preserve"> </w:t>
      </w:r>
      <w:r w:rsidRPr="00D76D67">
        <w:rPr>
          <w:rFonts w:ascii="Arial" w:hAnsi="Arial"/>
          <w:sz w:val="24"/>
          <w:szCs w:val="24"/>
        </w:rPr>
        <w:t>Tu però se vuoi la vita devi osservare la mia Parola. Io e la mia Parola siamo una cosa sola. Siamo indivisibili. Cosa ha fatto Israele nella sua storia?</w:t>
      </w:r>
      <w:r w:rsidR="009F3B12">
        <w:rPr>
          <w:rFonts w:ascii="Arial" w:hAnsi="Arial"/>
          <w:sz w:val="24"/>
          <w:szCs w:val="24"/>
        </w:rPr>
        <w:t xml:space="preserve"> </w:t>
      </w:r>
      <w:r w:rsidRPr="00D76D67">
        <w:rPr>
          <w:rFonts w:ascii="Arial" w:hAnsi="Arial"/>
          <w:sz w:val="24"/>
          <w:szCs w:val="24"/>
        </w:rPr>
        <w:t>Ha sempre diviso Dio dalla sua Parola. Dio lo vuole, la Parola la rinnega. Dio lo prende la Parola la cancella. Il Signore cosa fa nella storia del suo popolo?</w:t>
      </w:r>
      <w:r w:rsidR="009F3B12">
        <w:rPr>
          <w:rFonts w:ascii="Arial" w:hAnsi="Arial"/>
          <w:sz w:val="24"/>
          <w:szCs w:val="24"/>
        </w:rPr>
        <w:t xml:space="preserve"> </w:t>
      </w:r>
      <w:r w:rsidRPr="00D76D67">
        <w:rPr>
          <w:rFonts w:ascii="Arial" w:hAnsi="Arial"/>
          <w:sz w:val="24"/>
          <w:szCs w:val="24"/>
        </w:rPr>
        <w:t>Gli ricorda la sua indivisibilità dalla Parola. Se vuoi me, devi volere la mia Parola. Se non hai la mia Parola non avrai neanche me.</w:t>
      </w:r>
      <w:r w:rsidR="009F3B12">
        <w:rPr>
          <w:rFonts w:ascii="Arial" w:hAnsi="Arial"/>
          <w:sz w:val="24"/>
          <w:szCs w:val="24"/>
        </w:rPr>
        <w:t xml:space="preserve"> </w:t>
      </w:r>
      <w:r w:rsidRPr="00D76D67">
        <w:rPr>
          <w:rFonts w:ascii="Arial" w:hAnsi="Arial"/>
          <w:sz w:val="24"/>
          <w:szCs w:val="24"/>
        </w:rPr>
        <w:t>La missione dei profeti è ricordare al popolo di Dio che Parola e Dio sono una cosa sola. Chi vuole Dio deve volere la Parola. Senza la Parola si è senza Dio.</w:t>
      </w:r>
      <w:r w:rsidR="00A35D6B">
        <w:rPr>
          <w:rFonts w:ascii="Arial" w:hAnsi="Arial"/>
          <w:sz w:val="24"/>
          <w:szCs w:val="24"/>
        </w:rPr>
        <w:t xml:space="preserve"> </w:t>
      </w:r>
      <w:r w:rsidRPr="00D76D67">
        <w:rPr>
          <w:rFonts w:ascii="Arial" w:hAnsi="Arial"/>
          <w:sz w:val="24"/>
          <w:szCs w:val="24"/>
        </w:rPr>
        <w:t>Cosa è l’ingiustizia? È vivere senza la Parola del Signore, contro di essa. L’ingiustizia è la trasgressione della Parola di Dio. È vivere senza Dio.</w:t>
      </w:r>
      <w:r w:rsidR="009F3B12">
        <w:rPr>
          <w:rFonts w:ascii="Arial" w:hAnsi="Arial"/>
          <w:sz w:val="24"/>
          <w:szCs w:val="24"/>
        </w:rPr>
        <w:t xml:space="preserve"> </w:t>
      </w:r>
      <w:r w:rsidRPr="00D76D67">
        <w:rPr>
          <w:rFonts w:ascii="Arial" w:hAnsi="Arial"/>
          <w:sz w:val="24"/>
          <w:szCs w:val="24"/>
        </w:rPr>
        <w:t>Due brani, uno del profeta Isaia e l’altro di Geremia, ci rivelano l’evidente contraddizione della scelta di un Dio senza Dio, perché senza la Parola di Dio.</w:t>
      </w:r>
    </w:p>
    <w:p w14:paraId="06C17FA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Visione che Isaia, figlio di Amoz, ebbe su Giuda e su Gerusalemme al tempo dei re di Giuda Ozia, Iotam, Acaz ed Ezechia.</w:t>
      </w:r>
    </w:p>
    <w:p w14:paraId="484B2A9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06AEE06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7DE332DE" w14:textId="11FDB9BB"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La vostra terra è un deserto, le vostre città arse dal fuoco. La vostra campagna, sotto i vostri occhi, la divorano gli stranieri; è un deserto come la devastazione di Sòdoma.</w:t>
      </w:r>
      <w:r w:rsidR="0023637E">
        <w:rPr>
          <w:rFonts w:ascii="Arial" w:hAnsi="Arial"/>
          <w:i/>
          <w:iCs/>
          <w:sz w:val="24"/>
          <w:szCs w:val="24"/>
        </w:rPr>
        <w:t xml:space="preserve"> </w:t>
      </w:r>
      <w:r w:rsidRPr="00061A5C">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102366FD" w14:textId="7D1D8455"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w:t>
      </w:r>
      <w:r w:rsidRPr="00061A5C">
        <w:rPr>
          <w:rFonts w:ascii="Arial" w:hAnsi="Arial"/>
          <w:i/>
          <w:iCs/>
          <w:sz w:val="24"/>
          <w:szCs w:val="24"/>
        </w:rPr>
        <w:lastRenderedPageBreak/>
        <w:t>di presentare offerte inutili; l’incenso per me è un abominio, i noviluni, i sabati e le assemblee sacre: non posso sopportare delitto e solennità.</w:t>
      </w:r>
      <w:r w:rsidR="0023637E">
        <w:rPr>
          <w:rFonts w:ascii="Arial" w:hAnsi="Arial"/>
          <w:i/>
          <w:iCs/>
          <w:sz w:val="24"/>
          <w:szCs w:val="24"/>
        </w:rPr>
        <w:t xml:space="preserve"> </w:t>
      </w:r>
      <w:r w:rsidRPr="00061A5C">
        <w:rPr>
          <w:rFonts w:ascii="Arial" w:hAnsi="Arial"/>
          <w:i/>
          <w:iCs/>
          <w:sz w:val="24"/>
          <w:szCs w:val="24"/>
        </w:rPr>
        <w:t>Io detesto i vostri noviluni e le vostre feste; per me sono un peso, sono stanco di sopportarli. Quando stendete le mani, io distolgo gli occhi da voi. Anche se moltiplicaste le preghiere, io non ascolterei: le vostre mani grondano sangue.</w:t>
      </w:r>
    </w:p>
    <w:p w14:paraId="3932A09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647D94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6D66A45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15BBCF5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10DEA63"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DE5B12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FC91EA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01AA84A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Taglia la tua chioma e gettala via, e intona sulle alture un lamento, perché il Signore ha rigettato e abbandonato questa generazione che ha meritato la sua ira.</w:t>
      </w:r>
    </w:p>
    <w:p w14:paraId="05B0B2A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94CE5C0" w14:textId="74246FC5" w:rsidR="000A3D56" w:rsidRPr="00D76D67" w:rsidRDefault="000A3D56" w:rsidP="000A3D56">
      <w:pPr>
        <w:spacing w:after="120"/>
        <w:jc w:val="both"/>
        <w:rPr>
          <w:rFonts w:ascii="Arial" w:hAnsi="Arial"/>
          <w:sz w:val="24"/>
          <w:szCs w:val="24"/>
        </w:rPr>
      </w:pPr>
      <w:r w:rsidRPr="00D76D67">
        <w:rPr>
          <w:rFonts w:ascii="Arial" w:hAnsi="Arial"/>
          <w:sz w:val="24"/>
          <w:szCs w:val="24"/>
        </w:rPr>
        <w:t>Oggi sta avvenendo la stessa cosa. Si vuole Dio, ma senza la Parola di Dio. Si serve Dio, ma in assenza la sua Parola, contro la sua Parola.</w:t>
      </w:r>
      <w:r w:rsidR="009F3B12">
        <w:rPr>
          <w:rFonts w:ascii="Arial" w:hAnsi="Arial"/>
          <w:sz w:val="24"/>
          <w:szCs w:val="24"/>
        </w:rPr>
        <w:t xml:space="preserve"> </w:t>
      </w:r>
      <w:r w:rsidRPr="00D76D67">
        <w:rPr>
          <w:rFonts w:ascii="Arial" w:hAnsi="Arial"/>
          <w:sz w:val="24"/>
          <w:szCs w:val="24"/>
        </w:rPr>
        <w:t>Si vuole un culto sfarzoso, bello, ma nella violazione e nella trasgressione di ogni Parola del Signore. La liturgia è sublime, ma il cuore è senza la Parola.</w:t>
      </w:r>
    </w:p>
    <w:p w14:paraId="4616F7A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12</w:t>
      </w:r>
      <w:r w:rsidRPr="00D76D67">
        <w:rPr>
          <w:rFonts w:ascii="Arial" w:hAnsi="Arial"/>
          <w:b/>
          <w:sz w:val="24"/>
          <w:szCs w:val="24"/>
        </w:rPr>
        <w:t>È giunto il tempo, è vicino il giorno: chi ha comprato non si allieti, chi ha venduto non rimpianga, perché l’ira pende su tutti!</w:t>
      </w:r>
    </w:p>
    <w:p w14:paraId="6A557A8D" w14:textId="7F5E0F55" w:rsidR="000A3D56" w:rsidRPr="00D76D67" w:rsidRDefault="000A3D56" w:rsidP="000A3D56">
      <w:pPr>
        <w:spacing w:after="120"/>
        <w:jc w:val="both"/>
        <w:rPr>
          <w:rFonts w:ascii="Arial" w:hAnsi="Arial"/>
          <w:sz w:val="24"/>
          <w:szCs w:val="24"/>
        </w:rPr>
      </w:pPr>
      <w:r w:rsidRPr="00D76D67">
        <w:rPr>
          <w:rFonts w:ascii="Arial" w:hAnsi="Arial"/>
          <w:sz w:val="24"/>
          <w:szCs w:val="24"/>
        </w:rPr>
        <w:t>Il Signore ribadisce quanto già detto: la fine è venuta. Il giorno della fine è giunto. Finisce un mondo. Ne inizia un altro. Il prima non esiste più.</w:t>
      </w:r>
      <w:r w:rsidR="009F3B12">
        <w:rPr>
          <w:rFonts w:ascii="Arial" w:hAnsi="Arial"/>
          <w:sz w:val="24"/>
          <w:szCs w:val="24"/>
        </w:rPr>
        <w:t xml:space="preserve"> </w:t>
      </w:r>
      <w:r w:rsidRPr="00D76D67">
        <w:rPr>
          <w:rFonts w:ascii="Arial" w:hAnsi="Arial"/>
          <w:sz w:val="24"/>
          <w:szCs w:val="24"/>
        </w:rPr>
        <w:t>È giunto il tempo, è vicino il giorno: chi ha comprato non si allieti, chi ha venduto non rimpianga, perché l’ira pende su tutti!</w:t>
      </w:r>
      <w:r w:rsidR="009F3B12">
        <w:rPr>
          <w:rFonts w:ascii="Arial" w:hAnsi="Arial"/>
          <w:sz w:val="24"/>
          <w:szCs w:val="24"/>
        </w:rPr>
        <w:t xml:space="preserve"> </w:t>
      </w:r>
      <w:r w:rsidRPr="00D76D67">
        <w:rPr>
          <w:rFonts w:ascii="Arial" w:hAnsi="Arial"/>
          <w:sz w:val="24"/>
          <w:szCs w:val="24"/>
        </w:rPr>
        <w:t>La fine che sta per venire porterà un vero capovolgimento sociale. Aver comprato o venduto prima del giorno della fine diviene senza significato.</w:t>
      </w:r>
      <w:r w:rsidR="009F3B12">
        <w:rPr>
          <w:rFonts w:ascii="Arial" w:hAnsi="Arial"/>
          <w:sz w:val="24"/>
          <w:szCs w:val="24"/>
        </w:rPr>
        <w:t xml:space="preserve"> </w:t>
      </w:r>
      <w:r w:rsidRPr="00D76D67">
        <w:rPr>
          <w:rFonts w:ascii="Arial" w:hAnsi="Arial"/>
          <w:sz w:val="24"/>
          <w:szCs w:val="24"/>
        </w:rPr>
        <w:t>Chi ha comprato non è sicuro che viva. Chi ha venduto non è certo che muoia. Rimpiangere o rallegrarsi in un contesto di disastro non ha alcun significato.</w:t>
      </w:r>
      <w:r w:rsidR="009F3B12">
        <w:rPr>
          <w:rFonts w:ascii="Arial" w:hAnsi="Arial"/>
          <w:sz w:val="24"/>
          <w:szCs w:val="24"/>
        </w:rPr>
        <w:t xml:space="preserve"> </w:t>
      </w:r>
      <w:r w:rsidRPr="00D76D67">
        <w:rPr>
          <w:rFonts w:ascii="Arial" w:hAnsi="Arial"/>
          <w:sz w:val="24"/>
          <w:szCs w:val="24"/>
        </w:rPr>
        <w:t>Il giorno che sta per arrivare è un giorno d’ira, cioè di devastazione, rovina, morte, distruzione, sangue, cadaveri, peste, fame, spada.</w:t>
      </w:r>
      <w:r w:rsidR="009F3B12">
        <w:rPr>
          <w:rFonts w:ascii="Arial" w:hAnsi="Arial"/>
          <w:sz w:val="24"/>
          <w:szCs w:val="24"/>
        </w:rPr>
        <w:t xml:space="preserve"> </w:t>
      </w:r>
      <w:r w:rsidRPr="00D76D67">
        <w:rPr>
          <w:rFonts w:ascii="Arial" w:hAnsi="Arial"/>
          <w:sz w:val="24"/>
          <w:szCs w:val="24"/>
        </w:rPr>
        <w:t>In questo contesto che valore ha aver venduto o aver comprato? L’unica cosa che ha valore è avere salva la vita. Ma la vita non è nelle azioni umane.</w:t>
      </w:r>
      <w:r w:rsidR="009F3B12">
        <w:rPr>
          <w:rFonts w:ascii="Arial" w:hAnsi="Arial"/>
          <w:sz w:val="24"/>
          <w:szCs w:val="24"/>
        </w:rPr>
        <w:t xml:space="preserve"> </w:t>
      </w:r>
      <w:r w:rsidRPr="00D76D67">
        <w:rPr>
          <w:rFonts w:ascii="Arial" w:hAnsi="Arial"/>
          <w:sz w:val="24"/>
          <w:szCs w:val="24"/>
        </w:rPr>
        <w:t>La vita è nell’obbedienza al Signore. La vita è sempre un dono di Dio, un perenne dono di Dio, un costante e ininterrotto dono del Signore.</w:t>
      </w:r>
      <w:r w:rsidR="009F3B12">
        <w:rPr>
          <w:rFonts w:ascii="Arial" w:hAnsi="Arial"/>
          <w:sz w:val="24"/>
          <w:szCs w:val="24"/>
        </w:rPr>
        <w:t xml:space="preserve"> </w:t>
      </w:r>
      <w:r w:rsidRPr="00D76D67">
        <w:rPr>
          <w:rFonts w:ascii="Arial" w:hAnsi="Arial"/>
          <w:sz w:val="24"/>
          <w:szCs w:val="24"/>
        </w:rPr>
        <w:t>In quest’ora di vero diluvio universale, dove regnerà solo la morte, può avere valore qualche altra cosa oltre la propria conservazione in vita?</w:t>
      </w:r>
      <w:r w:rsidR="009F3B12">
        <w:rPr>
          <w:rFonts w:ascii="Arial" w:hAnsi="Arial"/>
          <w:sz w:val="24"/>
          <w:szCs w:val="24"/>
        </w:rPr>
        <w:t xml:space="preserve"> </w:t>
      </w:r>
      <w:r w:rsidRPr="00D76D67">
        <w:rPr>
          <w:rFonts w:ascii="Arial" w:hAnsi="Arial"/>
          <w:sz w:val="24"/>
          <w:szCs w:val="24"/>
        </w:rPr>
        <w:t>In questo momento storico solo di questo ci si deve preoccupare: chiedere perdono al Signore perché almeno ci faccia dono della vita.</w:t>
      </w:r>
    </w:p>
    <w:p w14:paraId="6C4B6B8E"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13</w:t>
      </w:r>
      <w:r w:rsidRPr="00D76D67">
        <w:rPr>
          <w:rFonts w:ascii="Arial" w:hAnsi="Arial"/>
          <w:b/>
          <w:sz w:val="24"/>
          <w:szCs w:val="24"/>
        </w:rPr>
        <w:t>Chi ha venduto non tornerà in possesso di ciò che ha venduto, anche se rimarrà in vita, perché la condanna contro il loro fasto non sarà revocata e nessuno, per la sua perversità, potrà salvare la sua esistenza.</w:t>
      </w:r>
    </w:p>
    <w:p w14:paraId="7A6ABBF0" w14:textId="0A5C6898" w:rsidR="000A3D56" w:rsidRPr="00D76D67" w:rsidRDefault="000A3D56" w:rsidP="000A3D56">
      <w:pPr>
        <w:spacing w:after="120"/>
        <w:jc w:val="both"/>
        <w:rPr>
          <w:rFonts w:ascii="Arial" w:hAnsi="Arial"/>
          <w:sz w:val="24"/>
          <w:szCs w:val="24"/>
        </w:rPr>
      </w:pPr>
      <w:r w:rsidRPr="00D76D67">
        <w:rPr>
          <w:rFonts w:ascii="Arial" w:hAnsi="Arial"/>
          <w:sz w:val="24"/>
          <w:szCs w:val="24"/>
        </w:rPr>
        <w:t>Per il Signore è venuto il tempo di operare un po’ di giustizia nel regno di Giuda e in Gerusalemme. Ogni frutto dell’ingiustizia scomparirà.</w:t>
      </w:r>
      <w:r w:rsidR="009F3B12">
        <w:rPr>
          <w:rFonts w:ascii="Arial" w:hAnsi="Arial"/>
          <w:sz w:val="24"/>
          <w:szCs w:val="24"/>
        </w:rPr>
        <w:t xml:space="preserve"> </w:t>
      </w:r>
      <w:r w:rsidRPr="00D76D67">
        <w:rPr>
          <w:rFonts w:ascii="Arial" w:hAnsi="Arial"/>
          <w:sz w:val="24"/>
          <w:szCs w:val="24"/>
        </w:rPr>
        <w:t>Chi ha venduto non tornerà in possesso di ciò che ha venduto, anche se rimarrà in vita, perché la condanna contro il loro fasto non sarà revocata.</w:t>
      </w:r>
      <w:r w:rsidR="009F3B12">
        <w:rPr>
          <w:rFonts w:ascii="Arial" w:hAnsi="Arial"/>
          <w:sz w:val="24"/>
          <w:szCs w:val="24"/>
        </w:rPr>
        <w:t xml:space="preserve"> </w:t>
      </w:r>
      <w:r w:rsidRPr="00D76D67">
        <w:rPr>
          <w:rFonts w:ascii="Arial" w:hAnsi="Arial"/>
          <w:sz w:val="24"/>
          <w:szCs w:val="24"/>
        </w:rPr>
        <w:t>E nessuno, per la sua perversità, potrà salvare la sua esistenza. È come se il Signore annunziasse un nuovo stato sociale, una nuova legge di vita.</w:t>
      </w:r>
      <w:r w:rsidR="009F3B12">
        <w:rPr>
          <w:rFonts w:ascii="Arial" w:hAnsi="Arial"/>
          <w:sz w:val="24"/>
          <w:szCs w:val="24"/>
        </w:rPr>
        <w:t xml:space="preserve"> </w:t>
      </w:r>
      <w:r w:rsidRPr="00D76D67">
        <w:rPr>
          <w:rFonts w:ascii="Arial" w:hAnsi="Arial"/>
          <w:sz w:val="24"/>
          <w:szCs w:val="24"/>
        </w:rPr>
        <w:t xml:space="preserve">In questo nuovo stato sociale, scompare la possibilità di comprare con denaro che è frutto di ingiustizia, soprusi, frodi, </w:t>
      </w:r>
      <w:r w:rsidRPr="00D76D67">
        <w:rPr>
          <w:rFonts w:ascii="Arial" w:hAnsi="Arial"/>
          <w:sz w:val="24"/>
          <w:szCs w:val="24"/>
        </w:rPr>
        <w:lastRenderedPageBreak/>
        <w:t>inganni e cose del genere.</w:t>
      </w:r>
      <w:r w:rsidR="009F3B12">
        <w:rPr>
          <w:rFonts w:ascii="Arial" w:hAnsi="Arial"/>
          <w:sz w:val="24"/>
          <w:szCs w:val="24"/>
        </w:rPr>
        <w:t xml:space="preserve"> </w:t>
      </w:r>
      <w:r w:rsidRPr="00D76D67">
        <w:rPr>
          <w:rFonts w:ascii="Arial" w:hAnsi="Arial"/>
          <w:sz w:val="24"/>
          <w:szCs w:val="24"/>
        </w:rPr>
        <w:t xml:space="preserve">Sempre Profeti e Saggi d’Israele hanno denunciato questa grave ingiustizia. Sempre hanno gridato contro questo gravissimo peccato. </w:t>
      </w:r>
    </w:p>
    <w:p w14:paraId="6BB8E53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Proverbi di Salomone. Il figlio saggio allieta il padre, il figlio stolto contrista sua madre. I tesori male acquistati non giovano, ma la giustizia libera dalla morte. Il Signore non lascia che il giusto soffra la fame, ma respinge la cupidigia dei perfidi (Pr 10,1-3). </w:t>
      </w:r>
    </w:p>
    <w:p w14:paraId="2F3D5E2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Ascoltate dunque ciò che dice il Signore: «Su, illustra la tua causa ai monti e i colli ascoltino la tua voce!». Ascoltate, o monti, il processo del Signore, o perenni fondamenta della terra, perché il Signore è in causa con il suo popolo, accusa Israele.</w:t>
      </w:r>
    </w:p>
    <w:p w14:paraId="6051871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«Popolo mio, che cosa ti ho fatto? In che cosa ti ho stancato? Rispondimi. Forse perché ti ho fatto uscire dalla terra d’Egitto, ti ho riscattato dalla condizione servile e ho mandato davanti a te Mosè, Aronne e Maria?</w:t>
      </w:r>
    </w:p>
    <w:p w14:paraId="32B8221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Popolo mio, ricorda le trame di Balak, re di Moab, e quello che gli rispose Balaam, figlio di Beor. Ricòrdati di quello che è avvenuto da Sittìm a Gàlgala, per riconoscere le vittorie del Signore».</w:t>
      </w:r>
    </w:p>
    <w:p w14:paraId="5CFFE68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603BA8A6"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Uomo, ti è stato insegnato ciò che è buono e ciò che richiede il Signore da te: praticare la giustizia, amare la bontà, camminare umilmente con il tuo Dio.</w:t>
      </w:r>
    </w:p>
    <w:p w14:paraId="6BC1DFD0" w14:textId="7E0D560C"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07B423E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24D219C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w:t>
      </w:r>
      <w:r w:rsidRPr="00061A5C">
        <w:rPr>
          <w:rFonts w:ascii="Arial" w:hAnsi="Arial"/>
          <w:i/>
          <w:iCs/>
          <w:sz w:val="24"/>
          <w:szCs w:val="24"/>
        </w:rPr>
        <w:lastRenderedPageBreak/>
        <w:t>parla di una scadenza e non mentisce; se indugia, attendila, perché certo verrà e non tarderà. Ecco, soccombe colui che non ha l’animo retto, mentre il giusto vivrà per la sua fede».</w:t>
      </w:r>
    </w:p>
    <w:p w14:paraId="2B33BE5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7B1AABC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493DFC9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6A10F9C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284A88C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4E6F0DF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 che giova un idolo scolpito da un artista? O una statua fusa o un oracolo falso? L’artista confida nella propria opera, sebbene scolpisca idoli muti. </w:t>
      </w:r>
    </w:p>
    <w:p w14:paraId="1576BEDB"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0A4144B1" w14:textId="38F17164" w:rsidR="000A3D56" w:rsidRDefault="000A3D56" w:rsidP="000A3D56">
      <w:pPr>
        <w:spacing w:after="120"/>
        <w:jc w:val="both"/>
        <w:rPr>
          <w:rFonts w:ascii="Arial" w:hAnsi="Arial"/>
          <w:sz w:val="24"/>
          <w:szCs w:val="24"/>
        </w:rPr>
      </w:pPr>
      <w:r w:rsidRPr="00D76D67">
        <w:rPr>
          <w:rFonts w:ascii="Arial" w:hAnsi="Arial"/>
          <w:sz w:val="24"/>
          <w:szCs w:val="24"/>
        </w:rPr>
        <w:t>Né chi è costretto a vendere né chi compra nell’ingiustizia potrà salvare la sua vita. La perversità è di chi compra e di chi vende, perché senza Parola di Dio.</w:t>
      </w:r>
      <w:r w:rsidR="009F3B12">
        <w:rPr>
          <w:rFonts w:ascii="Arial" w:hAnsi="Arial"/>
          <w:sz w:val="24"/>
          <w:szCs w:val="24"/>
        </w:rPr>
        <w:t xml:space="preserve"> </w:t>
      </w:r>
      <w:r w:rsidRPr="00D76D67">
        <w:rPr>
          <w:rFonts w:ascii="Arial" w:hAnsi="Arial"/>
          <w:sz w:val="24"/>
          <w:szCs w:val="24"/>
        </w:rPr>
        <w:t>Chi vende e chi compra deve essere nella Parola del Signore. Comprare e vendere fuori della Parola, ci fa perversi, ingiusti, nemici degli uomini.</w:t>
      </w:r>
      <w:r w:rsidR="009F3B12">
        <w:rPr>
          <w:rFonts w:ascii="Arial" w:hAnsi="Arial"/>
          <w:sz w:val="24"/>
          <w:szCs w:val="24"/>
        </w:rPr>
        <w:t xml:space="preserve"> </w:t>
      </w:r>
      <w:r w:rsidRPr="00D76D67">
        <w:rPr>
          <w:rFonts w:ascii="Arial" w:hAnsi="Arial"/>
          <w:sz w:val="24"/>
          <w:szCs w:val="24"/>
        </w:rPr>
        <w:t>È la perversità la causa della morte. Chi compie qualsiasi azione una cosa sola deve pensare: fare ogni cosa secondo perfetta giustizia.</w:t>
      </w:r>
    </w:p>
    <w:p w14:paraId="04F4EA9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lastRenderedPageBreak/>
        <w:t>14</w:t>
      </w:r>
      <w:r w:rsidRPr="00D76D67">
        <w:rPr>
          <w:rFonts w:ascii="Arial" w:hAnsi="Arial"/>
          <w:b/>
          <w:sz w:val="24"/>
          <w:szCs w:val="24"/>
        </w:rPr>
        <w:t>Si suona il corno e tutto è pronto; ma nessuno muove a battaglia, perché il mio furore è contro tutta quella moltitudine.</w:t>
      </w:r>
    </w:p>
    <w:p w14:paraId="41D17533" w14:textId="10D9A201" w:rsidR="000A3D56" w:rsidRPr="00D76D67" w:rsidRDefault="000A3D56" w:rsidP="000A3D56">
      <w:pPr>
        <w:spacing w:after="120"/>
        <w:jc w:val="both"/>
        <w:rPr>
          <w:rFonts w:ascii="Arial" w:hAnsi="Arial"/>
          <w:sz w:val="24"/>
          <w:szCs w:val="24"/>
        </w:rPr>
      </w:pPr>
      <w:r w:rsidRPr="00D76D67">
        <w:rPr>
          <w:rFonts w:ascii="Arial" w:hAnsi="Arial"/>
          <w:sz w:val="24"/>
          <w:szCs w:val="24"/>
        </w:rPr>
        <w:t>È come se Giuda e Gerusalemme fossero paralizzate dalla loro perversità, ingiustizia, immoralità, idolatria, corruzione. Il vizio paralizza lo spirito.</w:t>
      </w:r>
      <w:r w:rsidR="009F3B12">
        <w:rPr>
          <w:rFonts w:ascii="Arial" w:hAnsi="Arial"/>
          <w:sz w:val="24"/>
          <w:szCs w:val="24"/>
        </w:rPr>
        <w:t xml:space="preserve"> </w:t>
      </w:r>
      <w:r w:rsidRPr="00D76D67">
        <w:rPr>
          <w:rFonts w:ascii="Arial" w:hAnsi="Arial"/>
          <w:sz w:val="24"/>
          <w:szCs w:val="24"/>
        </w:rPr>
        <w:t>Si suona il corno e tutto è pronto. Ma nessuno muove a battaglia, perché il mio furore è contro tutta quella moltitudine. È come se il corno non suonasse.</w:t>
      </w:r>
      <w:r w:rsidR="009F3B12">
        <w:rPr>
          <w:rFonts w:ascii="Arial" w:hAnsi="Arial"/>
          <w:sz w:val="24"/>
          <w:szCs w:val="24"/>
        </w:rPr>
        <w:t xml:space="preserve"> </w:t>
      </w:r>
      <w:r w:rsidRPr="00D76D67">
        <w:rPr>
          <w:rFonts w:ascii="Arial" w:hAnsi="Arial"/>
          <w:sz w:val="24"/>
          <w:szCs w:val="24"/>
        </w:rPr>
        <w:t>Quando l’uomo abbandona il suo Dio, si priva anche di ogni dono che Dio porta con sé: intelligenza, saggezza, prudenza, fortezza, lungimiranza, acume.</w:t>
      </w:r>
      <w:r w:rsidR="009F3B12">
        <w:rPr>
          <w:rFonts w:ascii="Arial" w:hAnsi="Arial"/>
          <w:sz w:val="24"/>
          <w:szCs w:val="24"/>
        </w:rPr>
        <w:t xml:space="preserve"> </w:t>
      </w:r>
      <w:r w:rsidRPr="00D76D67">
        <w:rPr>
          <w:rFonts w:ascii="Arial" w:hAnsi="Arial"/>
          <w:sz w:val="24"/>
          <w:szCs w:val="24"/>
        </w:rPr>
        <w:t>Dio è per l’uomo più che l’anima per il corpo. Quando l’anima esce dal corpo, il corpo non sente, non parla, non vede, non gusta, non comprende.</w:t>
      </w:r>
      <w:r w:rsidR="009F3B12">
        <w:rPr>
          <w:rFonts w:ascii="Arial" w:hAnsi="Arial"/>
          <w:sz w:val="24"/>
          <w:szCs w:val="24"/>
        </w:rPr>
        <w:t xml:space="preserve"> </w:t>
      </w:r>
      <w:r w:rsidRPr="00D76D67">
        <w:rPr>
          <w:rFonts w:ascii="Arial" w:hAnsi="Arial"/>
          <w:sz w:val="24"/>
          <w:szCs w:val="24"/>
        </w:rPr>
        <w:t>Senza Dio, l’uomo spiritualmente, per il bene è come se fosse un cadavere. Sa emanare solo odore di male e sa compiere solo cose cattive.</w:t>
      </w:r>
      <w:r w:rsidR="009F3B12">
        <w:rPr>
          <w:rFonts w:ascii="Arial" w:hAnsi="Arial"/>
          <w:sz w:val="24"/>
          <w:szCs w:val="24"/>
        </w:rPr>
        <w:t xml:space="preserve"> </w:t>
      </w:r>
      <w:r w:rsidRPr="00D76D67">
        <w:rPr>
          <w:rFonts w:ascii="Arial" w:hAnsi="Arial"/>
          <w:sz w:val="24"/>
          <w:szCs w:val="24"/>
        </w:rPr>
        <w:t>Essendo Giuda e Gerusalemme senza Dio, mancano di ogni discernimento che viene dal Signore. Non sentono più neanche il suono del corno.</w:t>
      </w:r>
      <w:r w:rsidR="009F3B12">
        <w:rPr>
          <w:rFonts w:ascii="Arial" w:hAnsi="Arial"/>
          <w:sz w:val="24"/>
          <w:szCs w:val="24"/>
        </w:rPr>
        <w:t xml:space="preserve"> </w:t>
      </w:r>
      <w:r w:rsidRPr="00D76D67">
        <w:rPr>
          <w:rFonts w:ascii="Arial" w:hAnsi="Arial"/>
          <w:sz w:val="24"/>
          <w:szCs w:val="24"/>
        </w:rPr>
        <w:t>L’abbandono di Dio sempre intorpidisce cuore e mente. A causa di questo torpore non si vede il male infinito che è dinanzi a noi.</w:t>
      </w:r>
      <w:r w:rsidR="009F3B12">
        <w:rPr>
          <w:rFonts w:ascii="Arial" w:hAnsi="Arial"/>
          <w:sz w:val="24"/>
          <w:szCs w:val="24"/>
        </w:rPr>
        <w:t xml:space="preserve"> </w:t>
      </w:r>
      <w:r w:rsidRPr="00D76D67">
        <w:rPr>
          <w:rFonts w:ascii="Arial" w:hAnsi="Arial"/>
          <w:sz w:val="24"/>
          <w:szCs w:val="24"/>
        </w:rPr>
        <w:t>È quanto sta succedendo oggi alla nostra civiltà. I suoi vizi, frutto dell’abbandono del Signore, la stanno distruggendo, annientando.</w:t>
      </w:r>
      <w:r w:rsidR="009F3B12">
        <w:rPr>
          <w:rFonts w:ascii="Arial" w:hAnsi="Arial"/>
          <w:sz w:val="24"/>
          <w:szCs w:val="24"/>
        </w:rPr>
        <w:t xml:space="preserve"> </w:t>
      </w:r>
      <w:r w:rsidRPr="00D76D67">
        <w:rPr>
          <w:rFonts w:ascii="Arial" w:hAnsi="Arial"/>
          <w:sz w:val="24"/>
          <w:szCs w:val="24"/>
        </w:rPr>
        <w:t>Il Signore sta suonando il corno da diversi anni, ma nessuno vi presta attenzione. Sta per cadere fuoco e zolfo di distruzione e nessuno ci bada.</w:t>
      </w:r>
      <w:r w:rsidR="009F3B12">
        <w:rPr>
          <w:rFonts w:ascii="Arial" w:hAnsi="Arial"/>
          <w:sz w:val="24"/>
          <w:szCs w:val="24"/>
        </w:rPr>
        <w:t xml:space="preserve"> </w:t>
      </w:r>
      <w:r w:rsidRPr="00D76D67">
        <w:rPr>
          <w:rFonts w:ascii="Arial" w:hAnsi="Arial"/>
          <w:sz w:val="24"/>
          <w:szCs w:val="24"/>
        </w:rPr>
        <w:t>È il segno che siamo senza il vero Dio, la vera Parola del Signore. Abbiamo sostituito la scienza con Dio e il potere economico con Cristo Gesù.</w:t>
      </w:r>
    </w:p>
    <w:p w14:paraId="1B8A0BF5" w14:textId="77777777" w:rsidR="000A3D56" w:rsidRPr="00D76D67" w:rsidRDefault="000A3D56" w:rsidP="000A3D56">
      <w:pPr>
        <w:spacing w:after="120"/>
        <w:jc w:val="both"/>
        <w:rPr>
          <w:rFonts w:ascii="Arial" w:hAnsi="Arial"/>
          <w:sz w:val="24"/>
          <w:szCs w:val="24"/>
        </w:rPr>
      </w:pPr>
    </w:p>
    <w:p w14:paraId="19F97519" w14:textId="77777777" w:rsidR="000A3D56" w:rsidRPr="00D76D67" w:rsidRDefault="000A3D56" w:rsidP="0045556F">
      <w:pPr>
        <w:pStyle w:val="Corpotesto"/>
      </w:pPr>
      <w:bookmarkStart w:id="114" w:name="_Toc62164858"/>
      <w:r w:rsidRPr="00D76D67">
        <w:t>I peccati d’Israele</w:t>
      </w:r>
      <w:bookmarkEnd w:id="114"/>
    </w:p>
    <w:p w14:paraId="3BEF4A8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sz w:val="24"/>
          <w:szCs w:val="24"/>
        </w:rPr>
        <w:t xml:space="preserve"> </w:t>
      </w:r>
      <w:r w:rsidRPr="00D76D67">
        <w:rPr>
          <w:rFonts w:ascii="Arial" w:hAnsi="Arial"/>
          <w:b/>
          <w:position w:val="6"/>
          <w:sz w:val="24"/>
          <w:szCs w:val="24"/>
          <w:vertAlign w:val="superscript"/>
        </w:rPr>
        <w:t>15</w:t>
      </w:r>
      <w:r w:rsidRPr="00D76D67">
        <w:rPr>
          <w:rFonts w:ascii="Arial" w:hAnsi="Arial"/>
          <w:b/>
          <w:sz w:val="24"/>
          <w:szCs w:val="24"/>
        </w:rPr>
        <w:t>La spada all’esterno, la peste e la fame di dentro: chi è in campagna perirà di spada, chi è in città sarà divorato dalla fame e dalla peste.</w:t>
      </w:r>
    </w:p>
    <w:p w14:paraId="55F07C93" w14:textId="1D122847" w:rsidR="000A3D56" w:rsidRPr="00D76D67" w:rsidRDefault="000A3D56" w:rsidP="000A3D56">
      <w:pPr>
        <w:spacing w:after="120"/>
        <w:jc w:val="both"/>
        <w:rPr>
          <w:rFonts w:ascii="Arial" w:hAnsi="Arial"/>
          <w:sz w:val="24"/>
          <w:szCs w:val="24"/>
        </w:rPr>
      </w:pPr>
      <w:r w:rsidRPr="00D76D67">
        <w:rPr>
          <w:rFonts w:ascii="Arial" w:hAnsi="Arial"/>
          <w:sz w:val="24"/>
          <w:szCs w:val="24"/>
        </w:rPr>
        <w:t>La fine arriva. Arriva nelle campagne e nelle città. Arriva sui monti e nelle valli. Arriva là dove vi è anche un solo uomo. La fine raggiunge tutti.</w:t>
      </w:r>
      <w:r w:rsidR="009F3B12">
        <w:rPr>
          <w:rFonts w:ascii="Arial" w:hAnsi="Arial"/>
          <w:sz w:val="24"/>
          <w:szCs w:val="24"/>
        </w:rPr>
        <w:t xml:space="preserve"> </w:t>
      </w:r>
      <w:r w:rsidRPr="00D76D67">
        <w:rPr>
          <w:rFonts w:ascii="Arial" w:hAnsi="Arial"/>
          <w:sz w:val="24"/>
          <w:szCs w:val="24"/>
        </w:rPr>
        <w:t>La spada all’esterno, la peste e la fame di dentro. Chi è in campagna perirà di spada, chi è in città sarà divorato dalla fame e dalla peste.</w:t>
      </w:r>
      <w:r w:rsidR="009F3B12">
        <w:rPr>
          <w:rFonts w:ascii="Arial" w:hAnsi="Arial"/>
          <w:sz w:val="24"/>
          <w:szCs w:val="24"/>
        </w:rPr>
        <w:t xml:space="preserve"> </w:t>
      </w:r>
      <w:r w:rsidRPr="00D76D67">
        <w:rPr>
          <w:rFonts w:ascii="Arial" w:hAnsi="Arial"/>
          <w:sz w:val="24"/>
          <w:szCs w:val="24"/>
        </w:rPr>
        <w:t>Chi è in campagna morirà di spada perché è facile essere trovato e giustiziato all’istante. Le città devono essere assediate e la resa spesso dura mesi.</w:t>
      </w:r>
      <w:r w:rsidR="009F3B12">
        <w:rPr>
          <w:rFonts w:ascii="Arial" w:hAnsi="Arial"/>
          <w:sz w:val="24"/>
          <w:szCs w:val="24"/>
        </w:rPr>
        <w:t xml:space="preserve"> </w:t>
      </w:r>
      <w:r w:rsidRPr="00D76D67">
        <w:rPr>
          <w:rFonts w:ascii="Arial" w:hAnsi="Arial"/>
          <w:sz w:val="24"/>
          <w:szCs w:val="24"/>
        </w:rPr>
        <w:t>Ma l’assedio toglie ogni possibilità di sopravvivenza, se dura a lungo. La riserva del pane e dell’acqua viene meno. Si muore di malattia e di fame.</w:t>
      </w:r>
      <w:r w:rsidR="009F3B12">
        <w:rPr>
          <w:rFonts w:ascii="Arial" w:hAnsi="Arial"/>
          <w:sz w:val="24"/>
          <w:szCs w:val="24"/>
        </w:rPr>
        <w:t xml:space="preserve"> </w:t>
      </w:r>
      <w:r w:rsidRPr="00D76D67">
        <w:rPr>
          <w:rFonts w:ascii="Arial" w:hAnsi="Arial"/>
          <w:sz w:val="24"/>
          <w:szCs w:val="24"/>
        </w:rPr>
        <w:t>Betùlia decise la resa a Oloferne che l’assedia proprio perché in essa si cominciava a morire di sete. L’acqua era venuta meno.</w:t>
      </w:r>
    </w:p>
    <w:p w14:paraId="05E8057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w:t>
      </w:r>
      <w:r w:rsidRPr="00061A5C">
        <w:rPr>
          <w:rFonts w:ascii="Arial" w:hAnsi="Arial"/>
          <w:i/>
          <w:iCs/>
          <w:sz w:val="24"/>
          <w:szCs w:val="24"/>
        </w:rPr>
        <w:lastRenderedPageBreak/>
        <w:t>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3125AB6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0D2E333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40707F4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36D0AC8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w:t>
      </w:r>
      <w:r w:rsidRPr="00061A5C">
        <w:rPr>
          <w:rFonts w:ascii="Arial" w:hAnsi="Arial"/>
          <w:i/>
          <w:iCs/>
          <w:sz w:val="24"/>
          <w:szCs w:val="24"/>
        </w:rPr>
        <w:lastRenderedPageBreak/>
        <w:t xml:space="preserve">venivano meno per la sete e cadevano nelle piazze della città e nei passaggi delle porte, e ormai non rimaneva più in loro alcuna energia. </w:t>
      </w:r>
    </w:p>
    <w:p w14:paraId="7E768A2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24A0053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29F3F3A8"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Privando le città assediate di ogni risorsa di acqua, alla fine la resa era inevitabile. Ci si consegnava al nemico per non morire di fame o di peste.</w:t>
      </w:r>
    </w:p>
    <w:p w14:paraId="0ED7391E"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16</w:t>
      </w:r>
      <w:r w:rsidRPr="00D76D67">
        <w:rPr>
          <w:rFonts w:ascii="Arial" w:hAnsi="Arial"/>
          <w:b/>
          <w:sz w:val="24"/>
          <w:szCs w:val="24"/>
        </w:rPr>
        <w:t>Chi di loro potrà fuggire e salvarsi sui monti, gemerà come le colombe delle valli, ognuno per la sua iniquità.</w:t>
      </w:r>
    </w:p>
    <w:p w14:paraId="24293FAD" w14:textId="27B996CC" w:rsidR="000A3D56" w:rsidRPr="00D76D67" w:rsidRDefault="000A3D56" w:rsidP="000A3D56">
      <w:pPr>
        <w:spacing w:after="120"/>
        <w:jc w:val="both"/>
        <w:rPr>
          <w:rFonts w:ascii="Arial" w:hAnsi="Arial"/>
          <w:sz w:val="24"/>
          <w:szCs w:val="24"/>
        </w:rPr>
      </w:pPr>
      <w:r w:rsidRPr="00D76D67">
        <w:rPr>
          <w:rFonts w:ascii="Arial" w:hAnsi="Arial"/>
          <w:sz w:val="24"/>
          <w:szCs w:val="24"/>
        </w:rPr>
        <w:t>Alcuni fuggivano per trovare salvezza sui monti. Era più facile nascondersi in luoghi impraticabili. Era vera salvezza la loro? Era vera vita?</w:t>
      </w:r>
      <w:r w:rsidR="009F3B12">
        <w:rPr>
          <w:rFonts w:ascii="Arial" w:hAnsi="Arial"/>
          <w:sz w:val="24"/>
          <w:szCs w:val="24"/>
        </w:rPr>
        <w:t xml:space="preserve"> </w:t>
      </w:r>
      <w:r w:rsidRPr="00D76D67">
        <w:rPr>
          <w:rFonts w:ascii="Arial" w:hAnsi="Arial"/>
          <w:sz w:val="24"/>
          <w:szCs w:val="24"/>
        </w:rPr>
        <w:t>Chi di loro potrà fuggire e salvarsi sui monti, gemerà come le colombe delle valli, ognuno per la sua iniquità. Ognuno porterà con sé la sua iniquità.</w:t>
      </w:r>
      <w:r w:rsidR="009F3B12">
        <w:rPr>
          <w:rFonts w:ascii="Arial" w:hAnsi="Arial"/>
          <w:sz w:val="24"/>
          <w:szCs w:val="24"/>
        </w:rPr>
        <w:t xml:space="preserve"> </w:t>
      </w:r>
      <w:r w:rsidRPr="00D76D67">
        <w:rPr>
          <w:rFonts w:ascii="Arial" w:hAnsi="Arial"/>
          <w:sz w:val="24"/>
          <w:szCs w:val="24"/>
        </w:rPr>
        <w:t>Sarà la sua iniquità che lo farà gemere, lo perseguiterà, gli toglierà la pace, lo priverà della vera vita. L’iniquità non si toglie fuggendo sui monti.</w:t>
      </w:r>
      <w:r w:rsidR="009F3B12">
        <w:rPr>
          <w:rFonts w:ascii="Arial" w:hAnsi="Arial"/>
          <w:sz w:val="24"/>
          <w:szCs w:val="24"/>
        </w:rPr>
        <w:t xml:space="preserve"> </w:t>
      </w:r>
      <w:r w:rsidRPr="00D76D67">
        <w:rPr>
          <w:rFonts w:ascii="Arial" w:hAnsi="Arial"/>
          <w:sz w:val="24"/>
          <w:szCs w:val="24"/>
        </w:rPr>
        <w:t>Essa si toglie abbandonando l’idolatria e l’immoralità e ritornando nella Parola del Signore. La vita è nella Parola, non sui monti. Sui monti non c’è vita.</w:t>
      </w:r>
      <w:r w:rsidR="009F3B12">
        <w:rPr>
          <w:rFonts w:ascii="Arial" w:hAnsi="Arial"/>
          <w:sz w:val="24"/>
          <w:szCs w:val="24"/>
        </w:rPr>
        <w:t xml:space="preserve"> </w:t>
      </w:r>
      <w:r w:rsidRPr="00D76D67">
        <w:rPr>
          <w:rFonts w:ascii="Arial" w:hAnsi="Arial"/>
          <w:sz w:val="24"/>
          <w:szCs w:val="24"/>
        </w:rPr>
        <w:t>Se un solo uomo potesse trovare la vera vita fuori della Parola, la Parola sarebbe inutile al dono e al conferimento della vera vita.</w:t>
      </w:r>
      <w:r w:rsidR="009F3B12">
        <w:rPr>
          <w:rFonts w:ascii="Arial" w:hAnsi="Arial"/>
          <w:sz w:val="24"/>
          <w:szCs w:val="24"/>
        </w:rPr>
        <w:t xml:space="preserve"> </w:t>
      </w:r>
      <w:r w:rsidRPr="00D76D67">
        <w:rPr>
          <w:rFonts w:ascii="Arial" w:hAnsi="Arial"/>
          <w:sz w:val="24"/>
          <w:szCs w:val="24"/>
        </w:rPr>
        <w:t>Ma se la Parola diviene inutile, anche Dio diviene inutile. Invece fuori della Parola non c’è vita. Mai ce ne potrà essere. La vita è nella Parola.</w:t>
      </w:r>
      <w:r w:rsidR="009F3B12">
        <w:rPr>
          <w:rFonts w:ascii="Arial" w:hAnsi="Arial"/>
          <w:sz w:val="24"/>
          <w:szCs w:val="24"/>
        </w:rPr>
        <w:t xml:space="preserve"> </w:t>
      </w:r>
      <w:r w:rsidRPr="00D76D67">
        <w:rPr>
          <w:rFonts w:ascii="Arial" w:hAnsi="Arial"/>
          <w:sz w:val="24"/>
          <w:szCs w:val="24"/>
        </w:rPr>
        <w:t>Chi è nella Parola è nella vita, anche se fisicamente muore. Chi è fuori della Parola è nella morte, anche se fisicamente vive.</w:t>
      </w:r>
      <w:r w:rsidR="00A35D6B">
        <w:rPr>
          <w:rFonts w:ascii="Arial" w:hAnsi="Arial"/>
          <w:sz w:val="24"/>
          <w:szCs w:val="24"/>
        </w:rPr>
        <w:t xml:space="preserve"> </w:t>
      </w:r>
      <w:r w:rsidRPr="00D76D67">
        <w:rPr>
          <w:rFonts w:ascii="Arial" w:hAnsi="Arial"/>
          <w:sz w:val="24"/>
          <w:szCs w:val="24"/>
        </w:rPr>
        <w:t xml:space="preserve">Fuori della Parola c’è angoscia, tristezza, assenza di pace, inquietudine perenne. Fuori della Parola non c’è gioia, ma godimento di morte. </w:t>
      </w:r>
    </w:p>
    <w:p w14:paraId="5D7C830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lastRenderedPageBreak/>
        <w:t>17</w:t>
      </w:r>
      <w:r w:rsidRPr="00D76D67">
        <w:rPr>
          <w:rFonts w:ascii="Arial" w:hAnsi="Arial"/>
          <w:b/>
          <w:sz w:val="24"/>
          <w:szCs w:val="24"/>
        </w:rPr>
        <w:t>Tutte le mani si indeboliranno e tutte le ginocchia si scioglieranno come acqua.</w:t>
      </w:r>
    </w:p>
    <w:p w14:paraId="4D2E8CFC" w14:textId="496B33C2" w:rsidR="000A3D56" w:rsidRPr="00D76D67" w:rsidRDefault="000A3D56" w:rsidP="000A3D56">
      <w:pPr>
        <w:spacing w:after="120"/>
        <w:jc w:val="both"/>
        <w:rPr>
          <w:rFonts w:ascii="Arial" w:hAnsi="Arial"/>
          <w:sz w:val="24"/>
          <w:szCs w:val="24"/>
        </w:rPr>
      </w:pPr>
      <w:r w:rsidRPr="00D76D67">
        <w:rPr>
          <w:rFonts w:ascii="Arial" w:hAnsi="Arial"/>
          <w:sz w:val="24"/>
          <w:szCs w:val="24"/>
        </w:rPr>
        <w:t>Non c’è vita per Giuda e Gerusalemme perché da loro il Dio della vita è stato abbandonato, cancellato, espulso dalle città e dalle campagne.</w:t>
      </w:r>
      <w:r w:rsidR="009F3B12">
        <w:rPr>
          <w:rFonts w:ascii="Arial" w:hAnsi="Arial"/>
          <w:sz w:val="24"/>
          <w:szCs w:val="24"/>
        </w:rPr>
        <w:t xml:space="preserve"> </w:t>
      </w:r>
      <w:r w:rsidRPr="00D76D67">
        <w:rPr>
          <w:rFonts w:ascii="Arial" w:hAnsi="Arial"/>
          <w:sz w:val="24"/>
          <w:szCs w:val="24"/>
        </w:rPr>
        <w:t>Tutte le mani si indeboliranno e tutte le ginocchia si scioglieranno come acqua. Senza Dio l’uomo si scioglie come acqua. Non riesce neanche a stare in piedi.</w:t>
      </w:r>
      <w:r w:rsidR="009F3B12">
        <w:rPr>
          <w:rFonts w:ascii="Arial" w:hAnsi="Arial"/>
          <w:sz w:val="24"/>
          <w:szCs w:val="24"/>
        </w:rPr>
        <w:t xml:space="preserve"> </w:t>
      </w:r>
      <w:r w:rsidRPr="00D76D67">
        <w:rPr>
          <w:rFonts w:ascii="Arial" w:hAnsi="Arial"/>
          <w:sz w:val="24"/>
          <w:szCs w:val="24"/>
        </w:rPr>
        <w:t>Non è in grado neanche di scagliare una freccia o un giavellotto. Diviene come uno spauracchio, un oggetto di creta, si rompe e si spezza al primo urto.</w:t>
      </w:r>
      <w:r w:rsidR="009F3B12">
        <w:rPr>
          <w:rFonts w:ascii="Arial" w:hAnsi="Arial"/>
          <w:sz w:val="24"/>
          <w:szCs w:val="24"/>
        </w:rPr>
        <w:t xml:space="preserve"> </w:t>
      </w:r>
      <w:r w:rsidRPr="00D76D67">
        <w:rPr>
          <w:rFonts w:ascii="Arial" w:hAnsi="Arial"/>
          <w:sz w:val="24"/>
          <w:szCs w:val="24"/>
        </w:rPr>
        <w:t>Dei soldati di creta, di paglia, potranno mai resistere a dei feroci assassini e crudeli e spietati massacratori di uomini? Non c’è vita per il popolo di Dio.</w:t>
      </w:r>
    </w:p>
    <w:p w14:paraId="0DE37139"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18</w:t>
      </w:r>
      <w:r w:rsidRPr="00D76D67">
        <w:rPr>
          <w:rFonts w:ascii="Arial" w:hAnsi="Arial"/>
          <w:b/>
          <w:sz w:val="24"/>
          <w:szCs w:val="24"/>
        </w:rPr>
        <w:t>Vestiranno il sacco e lo spavento li avvolgerà. Su tutti i volti sarà la vergogna e tutte le teste saranno rasate.</w:t>
      </w:r>
    </w:p>
    <w:p w14:paraId="46E20EE9" w14:textId="4BE927F7" w:rsidR="000A3D56" w:rsidRPr="00D76D67" w:rsidRDefault="000A3D56" w:rsidP="000A3D56">
      <w:pPr>
        <w:spacing w:after="120"/>
        <w:jc w:val="both"/>
        <w:rPr>
          <w:rFonts w:ascii="Arial" w:hAnsi="Arial"/>
          <w:sz w:val="24"/>
          <w:szCs w:val="24"/>
        </w:rPr>
      </w:pPr>
      <w:r w:rsidRPr="00D76D67">
        <w:rPr>
          <w:rFonts w:ascii="Arial" w:hAnsi="Arial"/>
          <w:sz w:val="24"/>
          <w:szCs w:val="24"/>
        </w:rPr>
        <w:t>Vestire il sacco è segno di grande umiliazione. Lo spavento li avvolgerà perché vedranno i feroci conquistatori che sono senza alcuna pietà.</w:t>
      </w:r>
      <w:r w:rsidR="009F3B12">
        <w:rPr>
          <w:rFonts w:ascii="Arial" w:hAnsi="Arial"/>
          <w:sz w:val="24"/>
          <w:szCs w:val="24"/>
        </w:rPr>
        <w:t xml:space="preserve"> </w:t>
      </w:r>
      <w:r w:rsidRPr="00D76D67">
        <w:rPr>
          <w:rFonts w:ascii="Arial" w:hAnsi="Arial"/>
          <w:sz w:val="24"/>
          <w:szCs w:val="24"/>
        </w:rPr>
        <w:t>Vestiranno il sacco e lo spavento li avvolgerà. Su tutti i volti sarà la vergogna e tutte le teste saranno rasate. Questo significa che il nemico ha vinto.</w:t>
      </w:r>
      <w:r w:rsidR="009F3B12">
        <w:rPr>
          <w:rFonts w:ascii="Arial" w:hAnsi="Arial"/>
          <w:sz w:val="24"/>
          <w:szCs w:val="24"/>
        </w:rPr>
        <w:t xml:space="preserve"> </w:t>
      </w:r>
      <w:r w:rsidRPr="00D76D67">
        <w:rPr>
          <w:rFonts w:ascii="Arial" w:hAnsi="Arial"/>
          <w:sz w:val="24"/>
          <w:szCs w:val="24"/>
        </w:rPr>
        <w:t>Rasare il capo era segno di grande oltraggio. Era una grandissima umiliazione. È il disonore. Il popolo del Signore ha disonorato il suo Dio, il suo Salvatore.</w:t>
      </w:r>
      <w:r w:rsidR="009F3B12">
        <w:rPr>
          <w:rFonts w:ascii="Arial" w:hAnsi="Arial"/>
          <w:sz w:val="24"/>
          <w:szCs w:val="24"/>
        </w:rPr>
        <w:t xml:space="preserve"> </w:t>
      </w:r>
      <w:r w:rsidRPr="00D76D67">
        <w:rPr>
          <w:rFonts w:ascii="Arial" w:hAnsi="Arial"/>
          <w:sz w:val="24"/>
          <w:szCs w:val="24"/>
        </w:rPr>
        <w:t>Ora è esso che prova il disonore, l’umiliazione. Ora sa cosa significa umiliare Dio preferendo gli idoli e prostituendosi dinanzi ad essi.</w:t>
      </w:r>
      <w:r w:rsidR="009F3B12">
        <w:rPr>
          <w:rFonts w:ascii="Arial" w:hAnsi="Arial"/>
          <w:sz w:val="24"/>
          <w:szCs w:val="24"/>
        </w:rPr>
        <w:t xml:space="preserve"> </w:t>
      </w:r>
      <w:r w:rsidRPr="00D76D67">
        <w:rPr>
          <w:rFonts w:ascii="Arial" w:hAnsi="Arial"/>
          <w:sz w:val="24"/>
          <w:szCs w:val="24"/>
        </w:rPr>
        <w:t>Ora il popolo del Signore è costretto a prostituirsi ai pagani. Questi lo considerano cosa immonda, da calpestare, da privare di ogni dignità.</w:t>
      </w:r>
      <w:r w:rsidR="009F3B12">
        <w:rPr>
          <w:rFonts w:ascii="Arial" w:hAnsi="Arial"/>
          <w:sz w:val="24"/>
          <w:szCs w:val="24"/>
        </w:rPr>
        <w:t xml:space="preserve"> </w:t>
      </w:r>
      <w:r w:rsidRPr="00D76D67">
        <w:rPr>
          <w:rFonts w:ascii="Arial" w:hAnsi="Arial"/>
          <w:sz w:val="24"/>
          <w:szCs w:val="24"/>
        </w:rPr>
        <w:t>Quando un uomo toglie a Dio il suo onore e la sua gloria, sempre verrà spogliato lui di ogni onore e di ogni gloria. Gusterà l’onta, l’infamia, il disonore.</w:t>
      </w:r>
      <w:r w:rsidR="009F3B12">
        <w:rPr>
          <w:rFonts w:ascii="Arial" w:hAnsi="Arial"/>
          <w:sz w:val="24"/>
          <w:szCs w:val="24"/>
        </w:rPr>
        <w:t xml:space="preserve"> </w:t>
      </w:r>
      <w:r w:rsidRPr="00D76D67">
        <w:rPr>
          <w:rFonts w:ascii="Arial" w:hAnsi="Arial"/>
          <w:sz w:val="24"/>
          <w:szCs w:val="24"/>
        </w:rPr>
        <w:t>L’inferno non è forse un gustare il disonore eterno per tutto il disonore che abbiamo arrecato al nostro Dio? Lo abbiamo rinnegato come il Signore.</w:t>
      </w:r>
    </w:p>
    <w:p w14:paraId="6962CBB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19</w:t>
      </w:r>
      <w:r w:rsidRPr="00D76D67">
        <w:rPr>
          <w:rFonts w:ascii="Arial" w:hAnsi="Arial"/>
          <w:b/>
          <w:sz w:val="24"/>
          <w:szCs w:val="24"/>
        </w:rPr>
        <w:t>Getteranno l’argento per le strade e il loro oro si cambierà in immondizia, con esso non si sfameranno, non si riempiranno il ventre, perché è stato per loro causa di peccato.</w:t>
      </w:r>
    </w:p>
    <w:p w14:paraId="5DC696A4" w14:textId="65BB2222" w:rsidR="000A3D56" w:rsidRPr="00D76D67" w:rsidRDefault="000A3D56" w:rsidP="000A3D56">
      <w:pPr>
        <w:spacing w:after="120"/>
        <w:jc w:val="both"/>
        <w:rPr>
          <w:rFonts w:ascii="Arial" w:hAnsi="Arial"/>
          <w:sz w:val="24"/>
          <w:szCs w:val="24"/>
        </w:rPr>
      </w:pPr>
      <w:r w:rsidRPr="00D76D67">
        <w:rPr>
          <w:rFonts w:ascii="Arial" w:hAnsi="Arial"/>
          <w:sz w:val="24"/>
          <w:szCs w:val="24"/>
        </w:rPr>
        <w:t>Altra verità eterna che sempre dobbiamo conservare nel cuore: con i frutti del peccato mai ci si potrà saziare, mai sfamare, mai colmare di gioia.</w:t>
      </w:r>
      <w:r w:rsidR="009F3B12">
        <w:rPr>
          <w:rFonts w:ascii="Arial" w:hAnsi="Arial"/>
          <w:sz w:val="24"/>
          <w:szCs w:val="24"/>
        </w:rPr>
        <w:t xml:space="preserve"> </w:t>
      </w:r>
      <w:r w:rsidRPr="00D76D67">
        <w:rPr>
          <w:rFonts w:ascii="Arial" w:hAnsi="Arial"/>
          <w:sz w:val="24"/>
          <w:szCs w:val="24"/>
        </w:rPr>
        <w:t>Getteranno l’argento per le strade e il loro oro si cambierà in immondizia. Quanto non è frutto della giustizia, subirà questa fine.</w:t>
      </w:r>
      <w:r w:rsidR="009F3B12">
        <w:rPr>
          <w:rFonts w:ascii="Arial" w:hAnsi="Arial"/>
          <w:sz w:val="24"/>
          <w:szCs w:val="24"/>
        </w:rPr>
        <w:t xml:space="preserve"> </w:t>
      </w:r>
      <w:r w:rsidRPr="00D76D67">
        <w:rPr>
          <w:rFonts w:ascii="Arial" w:hAnsi="Arial"/>
          <w:sz w:val="24"/>
          <w:szCs w:val="24"/>
        </w:rPr>
        <w:t>Con esso non si sfameranno, non si riempiranno il ventre, perché è stato per loro causa di peccato. Il peccato non sfama e non nutre.</w:t>
      </w:r>
      <w:r w:rsidR="009F3B12">
        <w:rPr>
          <w:rFonts w:ascii="Arial" w:hAnsi="Arial"/>
          <w:sz w:val="24"/>
          <w:szCs w:val="24"/>
        </w:rPr>
        <w:t xml:space="preserve"> </w:t>
      </w:r>
      <w:r w:rsidRPr="00D76D67">
        <w:rPr>
          <w:rFonts w:ascii="Arial" w:hAnsi="Arial"/>
          <w:sz w:val="24"/>
          <w:szCs w:val="24"/>
        </w:rPr>
        <w:t>Quanto è acquisizione peccaminosa è più che veleno per l’uomo. È simile ad una vipera che si alleva nel seno. Essa morde e uccide.</w:t>
      </w:r>
      <w:r w:rsidR="009F3B12">
        <w:rPr>
          <w:rFonts w:ascii="Arial" w:hAnsi="Arial"/>
          <w:sz w:val="24"/>
          <w:szCs w:val="24"/>
        </w:rPr>
        <w:t xml:space="preserve"> </w:t>
      </w:r>
      <w:r w:rsidRPr="00D76D67">
        <w:rPr>
          <w:rFonts w:ascii="Arial" w:hAnsi="Arial"/>
          <w:sz w:val="24"/>
          <w:szCs w:val="24"/>
        </w:rPr>
        <w:t>Inoltre tutto ciò che è frutto di peccato diviene causa di peccato. Dal peccato nasce solo peccato e dall’ingiustizia ingiustizia. Dal male viene il male.</w:t>
      </w:r>
      <w:r w:rsidR="009F3B12">
        <w:rPr>
          <w:rFonts w:ascii="Arial" w:hAnsi="Arial"/>
          <w:sz w:val="24"/>
          <w:szCs w:val="24"/>
        </w:rPr>
        <w:t xml:space="preserve"> </w:t>
      </w:r>
      <w:r w:rsidRPr="00D76D67">
        <w:rPr>
          <w:rFonts w:ascii="Arial" w:hAnsi="Arial"/>
          <w:sz w:val="24"/>
          <w:szCs w:val="24"/>
        </w:rPr>
        <w:t>La ricchezza frutto del peccato altro non fa che produrre infiniti peccati. Più si pecca e più ci si incammina verso la morte. L’ingiustizia è morte.</w:t>
      </w:r>
      <w:r w:rsidR="009F3B12">
        <w:rPr>
          <w:rFonts w:ascii="Arial" w:hAnsi="Arial"/>
          <w:sz w:val="24"/>
          <w:szCs w:val="24"/>
        </w:rPr>
        <w:t xml:space="preserve"> </w:t>
      </w:r>
      <w:r w:rsidRPr="00D76D67">
        <w:rPr>
          <w:rFonts w:ascii="Arial" w:hAnsi="Arial"/>
          <w:sz w:val="24"/>
          <w:szCs w:val="24"/>
        </w:rPr>
        <w:t xml:space="preserve">Nel momento della sciagura, il peccato mai potrà salvare un uomo. Il peccato uccide non salva. Conduce alla morte, mai alla </w:t>
      </w:r>
      <w:r w:rsidR="007411DF" w:rsidRPr="00D76D67">
        <w:rPr>
          <w:rFonts w:ascii="Arial" w:hAnsi="Arial"/>
          <w:sz w:val="24"/>
          <w:szCs w:val="24"/>
        </w:rPr>
        <w:t>vita. Quando</w:t>
      </w:r>
      <w:r w:rsidRPr="00D76D67">
        <w:rPr>
          <w:rFonts w:ascii="Arial" w:hAnsi="Arial"/>
          <w:sz w:val="24"/>
          <w:szCs w:val="24"/>
        </w:rPr>
        <w:t xml:space="preserve"> l’uomo comprenderà questa verità, saprà che la vita viene solo da Dio e che Dio è solo nella sua Parola. Senza Parola dio è idolo. </w:t>
      </w:r>
    </w:p>
    <w:p w14:paraId="268DF84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20</w:t>
      </w:r>
      <w:r w:rsidRPr="00D76D67">
        <w:rPr>
          <w:rFonts w:ascii="Arial" w:hAnsi="Arial"/>
          <w:b/>
          <w:sz w:val="24"/>
          <w:szCs w:val="24"/>
        </w:rPr>
        <w:t>Della bellezza dei loro gioielli fecero oggetto d’orgoglio e fabbricarono con essi le abominevoli statue dei loro idoli. Per questo li tratterò come immondizia,</w:t>
      </w:r>
    </w:p>
    <w:p w14:paraId="1A106EF9" w14:textId="358F439E"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Ecco dove conduce l’ingiustizia: all’idolatria. La ricchezza genera sempre idolatria. Ma già la stessa ricchezza è idolatria. Il ricco adora la ricchezza.</w:t>
      </w:r>
      <w:r w:rsidR="009F3B12">
        <w:rPr>
          <w:rFonts w:ascii="Arial" w:hAnsi="Arial"/>
          <w:sz w:val="24"/>
          <w:szCs w:val="24"/>
        </w:rPr>
        <w:t xml:space="preserve"> </w:t>
      </w:r>
      <w:r w:rsidRPr="00D76D67">
        <w:rPr>
          <w:rFonts w:ascii="Arial" w:hAnsi="Arial"/>
          <w:sz w:val="24"/>
          <w:szCs w:val="24"/>
        </w:rPr>
        <w:t>Della bellezza dei loro gioielli fecero oggetto d’orgoglio e fabbricarono con essi le abominevoli statue dei loro idoli. Per questo li tratterò come immondizia.</w:t>
      </w:r>
      <w:r w:rsidR="009F3B12">
        <w:rPr>
          <w:rFonts w:ascii="Arial" w:hAnsi="Arial"/>
          <w:sz w:val="24"/>
          <w:szCs w:val="24"/>
        </w:rPr>
        <w:t xml:space="preserve"> </w:t>
      </w:r>
      <w:r w:rsidRPr="00D76D67">
        <w:rPr>
          <w:rFonts w:ascii="Arial" w:hAnsi="Arial"/>
          <w:sz w:val="24"/>
          <w:szCs w:val="24"/>
        </w:rPr>
        <w:t>L’immondizia va gettata, va messa nel fuoco, va distrutta, va fatta concime per i campi. Così il Signore farà del suo popolo: concime per la terra.</w:t>
      </w:r>
      <w:r w:rsidR="009F3B12">
        <w:rPr>
          <w:rFonts w:ascii="Arial" w:hAnsi="Arial"/>
          <w:sz w:val="24"/>
          <w:szCs w:val="24"/>
        </w:rPr>
        <w:t xml:space="preserve"> </w:t>
      </w:r>
      <w:r w:rsidRPr="00D76D67">
        <w:rPr>
          <w:rFonts w:ascii="Arial" w:hAnsi="Arial"/>
          <w:sz w:val="24"/>
          <w:szCs w:val="24"/>
        </w:rPr>
        <w:t>Questo avverrà perché il popolo si è lasciato conquistare il cuore dalla ricchezza ingiusta e con essa ha fabbricato i suoi innumerevoli idoli.</w:t>
      </w:r>
      <w:r w:rsidR="009F3B12">
        <w:rPr>
          <w:rFonts w:ascii="Arial" w:hAnsi="Arial"/>
          <w:sz w:val="24"/>
          <w:szCs w:val="24"/>
        </w:rPr>
        <w:t xml:space="preserve"> </w:t>
      </w:r>
      <w:r w:rsidRPr="00D76D67">
        <w:rPr>
          <w:rFonts w:ascii="Arial" w:hAnsi="Arial"/>
          <w:sz w:val="24"/>
          <w:szCs w:val="24"/>
        </w:rPr>
        <w:t>Questo versetto ci ricorda in qualche modo ciò che è avvenuto presso il monte Sinai, subito dopo l’Alleanza stipulata da Dio con il suo popolo.</w:t>
      </w:r>
    </w:p>
    <w:p w14:paraId="037E1044"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642B0F6"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78B7FF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DB831B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Il Signore si pentì del male che aveva minacciato di fare al suo popolo.</w:t>
      </w:r>
    </w:p>
    <w:p w14:paraId="7E5737C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Mosè si voltò e scese dal monte con in mano le due tavole della Testimonianza, tavole scritte sui due lati, da una parte e dall’altra. Le </w:t>
      </w:r>
      <w:r w:rsidRPr="00061A5C">
        <w:rPr>
          <w:rFonts w:ascii="Arial" w:hAnsi="Arial"/>
          <w:i/>
          <w:iCs/>
          <w:sz w:val="24"/>
          <w:szCs w:val="24"/>
        </w:rPr>
        <w:lastRenderedPageBreak/>
        <w:t>tavole erano opera di Dio, la scrittura era scrittura di Dio, scolpita sulle tavole.</w:t>
      </w:r>
    </w:p>
    <w:p w14:paraId="7303BD62"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71854E9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225BA2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C63FB6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2B195C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1CD00C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Il Signore colpì il popolo, perché aveva fatto il vitello fabbricato da Aronne (Es 32,1-35). </w:t>
      </w:r>
    </w:p>
    <w:p w14:paraId="651B34B1" w14:textId="09DDC5FF" w:rsidR="000A3D56" w:rsidRPr="00D76D67" w:rsidRDefault="000A3D56" w:rsidP="000A3D56">
      <w:pPr>
        <w:spacing w:after="120"/>
        <w:jc w:val="both"/>
        <w:rPr>
          <w:rFonts w:ascii="Arial" w:hAnsi="Arial"/>
          <w:sz w:val="24"/>
          <w:szCs w:val="24"/>
        </w:rPr>
      </w:pPr>
      <w:r w:rsidRPr="00D76D67">
        <w:rPr>
          <w:rFonts w:ascii="Arial" w:hAnsi="Arial"/>
          <w:sz w:val="24"/>
          <w:szCs w:val="24"/>
        </w:rPr>
        <w:t>Sempre dalla ricchezza si sprofonda nell’idolatria. È un processo inevitabile. Quando un popolo si abbandona alla ricchezza cade all’istante nell’idolatria.</w:t>
      </w:r>
      <w:r w:rsidR="009F3B12">
        <w:rPr>
          <w:rFonts w:ascii="Arial" w:hAnsi="Arial"/>
          <w:sz w:val="24"/>
          <w:szCs w:val="24"/>
        </w:rPr>
        <w:t xml:space="preserve"> </w:t>
      </w:r>
      <w:r w:rsidRPr="00D76D67">
        <w:rPr>
          <w:rFonts w:ascii="Arial" w:hAnsi="Arial"/>
          <w:sz w:val="24"/>
          <w:szCs w:val="24"/>
        </w:rPr>
        <w:t xml:space="preserve">Idolatria e ricchezza sono l’una l’albero e l’altra il frutto. Dove c’è ricchezza c’è </w:t>
      </w:r>
      <w:r w:rsidRPr="00D76D67">
        <w:rPr>
          <w:rFonts w:ascii="Arial" w:hAnsi="Arial"/>
          <w:sz w:val="24"/>
          <w:szCs w:val="24"/>
        </w:rPr>
        <w:lastRenderedPageBreak/>
        <w:t>sempre idolatria. Ricchezza non è solo l’oro, è anche la scienza.</w:t>
      </w:r>
      <w:r w:rsidR="009F3B12">
        <w:rPr>
          <w:rFonts w:ascii="Arial" w:hAnsi="Arial"/>
          <w:sz w:val="24"/>
          <w:szCs w:val="24"/>
        </w:rPr>
        <w:t xml:space="preserve"> </w:t>
      </w:r>
      <w:r w:rsidRPr="00D76D67">
        <w:rPr>
          <w:rFonts w:ascii="Arial" w:hAnsi="Arial"/>
          <w:sz w:val="24"/>
          <w:szCs w:val="24"/>
        </w:rPr>
        <w:t>Oro e scienza rendono sempre idolatri gli uomini che li possiedono. Ci si fa autonomi da Dio, ci si fa dèi, signori e padroni degli uomini e del mondo.</w:t>
      </w:r>
      <w:r w:rsidR="009F3B12">
        <w:rPr>
          <w:rFonts w:ascii="Arial" w:hAnsi="Arial"/>
          <w:sz w:val="24"/>
          <w:szCs w:val="24"/>
        </w:rPr>
        <w:t xml:space="preserve"> </w:t>
      </w:r>
      <w:r w:rsidRPr="00D76D67">
        <w:rPr>
          <w:rFonts w:ascii="Arial" w:hAnsi="Arial"/>
          <w:sz w:val="24"/>
          <w:szCs w:val="24"/>
        </w:rPr>
        <w:t>Il popolo del Signore ha usato la ricchezza ingiusta contro il suo Dio. L’ha usata per fabbricarsi idoli, non per servire il Signore secondo giustizia e verità.</w:t>
      </w:r>
      <w:r w:rsidR="00A35D6B">
        <w:rPr>
          <w:rFonts w:ascii="Arial" w:hAnsi="Arial"/>
          <w:sz w:val="24"/>
          <w:szCs w:val="24"/>
        </w:rPr>
        <w:t xml:space="preserve"> </w:t>
      </w:r>
      <w:r w:rsidRPr="00D76D67">
        <w:rPr>
          <w:rFonts w:ascii="Arial" w:hAnsi="Arial"/>
          <w:sz w:val="24"/>
          <w:szCs w:val="24"/>
        </w:rPr>
        <w:t>Essi hanno trattato il loro Dio come immondizia, Dio tratterà loro come immondizia, o meglio, lascerà che vengano trattati come immondizia.</w:t>
      </w:r>
      <w:r w:rsidR="009F3B12">
        <w:rPr>
          <w:rFonts w:ascii="Arial" w:hAnsi="Arial"/>
          <w:sz w:val="24"/>
          <w:szCs w:val="24"/>
        </w:rPr>
        <w:t xml:space="preserve"> </w:t>
      </w:r>
      <w:r w:rsidRPr="00D76D67">
        <w:rPr>
          <w:rFonts w:ascii="Arial" w:hAnsi="Arial"/>
          <w:sz w:val="24"/>
          <w:szCs w:val="24"/>
        </w:rPr>
        <w:t>Nessuno si illuda: ciò che noi facciamo al nostro Dio, sarà fatto a noi. Noi togliamo Dio dalla nostra civiltà? Saremo tolti noi fuori da essa.</w:t>
      </w:r>
      <w:r w:rsidR="009F3B12">
        <w:rPr>
          <w:rFonts w:ascii="Arial" w:hAnsi="Arial"/>
          <w:sz w:val="24"/>
          <w:szCs w:val="24"/>
        </w:rPr>
        <w:t xml:space="preserve"> </w:t>
      </w:r>
      <w:r w:rsidRPr="00D76D67">
        <w:rPr>
          <w:rFonts w:ascii="Arial" w:hAnsi="Arial"/>
          <w:sz w:val="24"/>
          <w:szCs w:val="24"/>
        </w:rPr>
        <w:t>La nostra vita è in Dio. Si vive solo se si è in Dio. Posti fuori di Dio, non si vive. Togliendoci da Dio, ci togliamo dalla vita, da ogni vita.</w:t>
      </w:r>
      <w:r w:rsidR="009F3B12">
        <w:rPr>
          <w:rFonts w:ascii="Arial" w:hAnsi="Arial"/>
          <w:sz w:val="24"/>
          <w:szCs w:val="24"/>
        </w:rPr>
        <w:t xml:space="preserve"> </w:t>
      </w:r>
      <w:r w:rsidRPr="00D76D67">
        <w:rPr>
          <w:rFonts w:ascii="Arial" w:hAnsi="Arial"/>
          <w:sz w:val="24"/>
          <w:szCs w:val="24"/>
        </w:rPr>
        <w:t>Dio non ci serve per le cose difficili, impossibili, i miracoli. Dio non è un sostituto della scienza. Ci si rivolge a Dio dove non arriva la scienza.</w:t>
      </w:r>
    </w:p>
    <w:p w14:paraId="2F987721" w14:textId="4B27C9B6" w:rsidR="000A3D56" w:rsidRPr="00D76D67" w:rsidRDefault="000A3D56" w:rsidP="000A3D56">
      <w:pPr>
        <w:spacing w:after="120"/>
        <w:jc w:val="both"/>
        <w:rPr>
          <w:rFonts w:ascii="Arial" w:hAnsi="Arial"/>
          <w:sz w:val="24"/>
          <w:szCs w:val="24"/>
        </w:rPr>
      </w:pPr>
      <w:r w:rsidRPr="00D76D67">
        <w:rPr>
          <w:rFonts w:ascii="Arial" w:hAnsi="Arial"/>
          <w:sz w:val="24"/>
          <w:szCs w:val="24"/>
        </w:rPr>
        <w:t>Dio ci serve per le cose semplici, facili, quotidiane. Dio ci serve allo stesso modo che l’ossigeno serve al corpo. La scienza mai potrà sostituire Dio.</w:t>
      </w:r>
      <w:r w:rsidR="009F3B12">
        <w:rPr>
          <w:rFonts w:ascii="Arial" w:hAnsi="Arial"/>
          <w:sz w:val="24"/>
          <w:szCs w:val="24"/>
        </w:rPr>
        <w:t xml:space="preserve"> </w:t>
      </w:r>
      <w:r w:rsidRPr="00D76D67">
        <w:rPr>
          <w:rFonts w:ascii="Arial" w:hAnsi="Arial"/>
          <w:sz w:val="24"/>
          <w:szCs w:val="24"/>
        </w:rPr>
        <w:t>La scienza aiuta l’uomo, se l’uomo vive. Se l’uomo muore, la scienza nulla potrà fare per esso. Chi mantiene l’uomo in vita, ogni vita, è solo Dio.</w:t>
      </w:r>
      <w:r w:rsidR="009F3B12">
        <w:rPr>
          <w:rFonts w:ascii="Arial" w:hAnsi="Arial"/>
          <w:sz w:val="24"/>
          <w:szCs w:val="24"/>
        </w:rPr>
        <w:t xml:space="preserve"> </w:t>
      </w:r>
      <w:r w:rsidRPr="00D76D67">
        <w:rPr>
          <w:rFonts w:ascii="Arial" w:hAnsi="Arial"/>
          <w:sz w:val="24"/>
          <w:szCs w:val="24"/>
        </w:rPr>
        <w:t>È questa verità che l’uomo oggi non vuole capire. Lui pensa che tutto potrà domani con la sua scienza e quindi non ha bisogno di Dio.</w:t>
      </w:r>
      <w:r w:rsidR="009F3B12">
        <w:rPr>
          <w:rFonts w:ascii="Arial" w:hAnsi="Arial"/>
          <w:sz w:val="24"/>
          <w:szCs w:val="24"/>
        </w:rPr>
        <w:t xml:space="preserve"> </w:t>
      </w:r>
      <w:r w:rsidRPr="00D76D67">
        <w:rPr>
          <w:rFonts w:ascii="Arial" w:hAnsi="Arial"/>
          <w:sz w:val="24"/>
          <w:szCs w:val="24"/>
        </w:rPr>
        <w:t>Invece sempre l’uomo ha bisogno di Dio. Ha bisogno per vivere e per non morire. Solo Dio è il Dio della vita. Solo Lui dona vita ai giorni dell’uomo.</w:t>
      </w:r>
      <w:r w:rsidR="009F3B12">
        <w:rPr>
          <w:rFonts w:ascii="Arial" w:hAnsi="Arial"/>
          <w:sz w:val="24"/>
          <w:szCs w:val="24"/>
        </w:rPr>
        <w:t xml:space="preserve"> </w:t>
      </w:r>
      <w:r w:rsidRPr="00D76D67">
        <w:rPr>
          <w:rFonts w:ascii="Arial" w:hAnsi="Arial"/>
          <w:sz w:val="24"/>
          <w:szCs w:val="24"/>
        </w:rPr>
        <w:t>L’uomo ha pensato di non aver bisogno del suo Dio e si è sbarazzato di Lui come ci si sbarazza dell’immondizia. Lo ha gettato nella discarica.</w:t>
      </w:r>
      <w:r w:rsidR="009F3B12">
        <w:rPr>
          <w:rFonts w:ascii="Arial" w:hAnsi="Arial"/>
          <w:sz w:val="24"/>
          <w:szCs w:val="24"/>
        </w:rPr>
        <w:t xml:space="preserve"> </w:t>
      </w:r>
      <w:r w:rsidRPr="00D76D67">
        <w:rPr>
          <w:rFonts w:ascii="Arial" w:hAnsi="Arial"/>
          <w:sz w:val="24"/>
          <w:szCs w:val="24"/>
        </w:rPr>
        <w:t>Tolto Dio dalla sua vita, è lui che è divenuto immondizia. È l’uomo che dall’uomo sarà gettato nella discarica della morte e del nulla.</w:t>
      </w:r>
      <w:r w:rsidR="009F3B12">
        <w:rPr>
          <w:rFonts w:ascii="Arial" w:hAnsi="Arial"/>
          <w:sz w:val="24"/>
          <w:szCs w:val="24"/>
        </w:rPr>
        <w:t xml:space="preserve"> </w:t>
      </w:r>
      <w:r w:rsidRPr="00D76D67">
        <w:rPr>
          <w:rFonts w:ascii="Arial" w:hAnsi="Arial"/>
          <w:sz w:val="24"/>
          <w:szCs w:val="24"/>
        </w:rPr>
        <w:t>Poiché senza Dio l’uomo è questa immondizia, da immondizia non conosce, non comprende, è privo di ogni intelligenza e sapienza.</w:t>
      </w:r>
      <w:r w:rsidR="009F3B12">
        <w:rPr>
          <w:rFonts w:ascii="Arial" w:hAnsi="Arial"/>
          <w:sz w:val="24"/>
          <w:szCs w:val="24"/>
        </w:rPr>
        <w:t xml:space="preserve"> </w:t>
      </w:r>
      <w:r w:rsidRPr="00D76D67">
        <w:rPr>
          <w:rFonts w:ascii="Arial" w:hAnsi="Arial"/>
          <w:sz w:val="24"/>
          <w:szCs w:val="24"/>
        </w:rPr>
        <w:t>L’uomo sta rovinosamente precipitando verso la discarica della morte spirituale dalla quale non vi è più ritorno, ma di nulla si accorge e nulla percepisce.</w:t>
      </w:r>
    </w:p>
    <w:p w14:paraId="071F073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21</w:t>
      </w:r>
      <w:r w:rsidRPr="00D76D67">
        <w:rPr>
          <w:rFonts w:ascii="Arial" w:hAnsi="Arial"/>
          <w:b/>
          <w:sz w:val="24"/>
          <w:szCs w:val="24"/>
        </w:rPr>
        <w:t>li darò in preda agli stranieri e saranno bottino per i malvagi della terra che li profaneranno.</w:t>
      </w:r>
    </w:p>
    <w:p w14:paraId="320C629F" w14:textId="0B62B55B" w:rsidR="000A3D56" w:rsidRPr="00D76D67" w:rsidRDefault="000A3D56" w:rsidP="000A3D56">
      <w:pPr>
        <w:spacing w:after="120"/>
        <w:jc w:val="both"/>
        <w:rPr>
          <w:rFonts w:ascii="Arial" w:hAnsi="Arial"/>
          <w:sz w:val="24"/>
          <w:szCs w:val="24"/>
        </w:rPr>
      </w:pPr>
      <w:r w:rsidRPr="00D76D67">
        <w:rPr>
          <w:rFonts w:ascii="Arial" w:hAnsi="Arial"/>
          <w:sz w:val="24"/>
          <w:szCs w:val="24"/>
        </w:rPr>
        <w:t>Questo linguaggio per molti orecchi è duro da accogliere. Esso traduce con immagini forti una sola verità: Dove non regna Dio, là regna la morte.</w:t>
      </w:r>
      <w:r w:rsidR="009F3B12">
        <w:rPr>
          <w:rFonts w:ascii="Arial" w:hAnsi="Arial"/>
          <w:sz w:val="24"/>
          <w:szCs w:val="24"/>
        </w:rPr>
        <w:t xml:space="preserve"> </w:t>
      </w:r>
      <w:r w:rsidRPr="00D76D67">
        <w:rPr>
          <w:rFonts w:ascii="Arial" w:hAnsi="Arial"/>
          <w:sz w:val="24"/>
          <w:szCs w:val="24"/>
        </w:rPr>
        <w:t>Li darò in preda agli stranieri e saranno bottino per i malvagi della terra che li profaneranno. Il popolo del Signore è cosa sacra per il suo Dio.</w:t>
      </w:r>
      <w:r w:rsidR="009F3B12">
        <w:rPr>
          <w:rFonts w:ascii="Arial" w:hAnsi="Arial"/>
          <w:sz w:val="24"/>
          <w:szCs w:val="24"/>
        </w:rPr>
        <w:t xml:space="preserve"> </w:t>
      </w:r>
      <w:r w:rsidRPr="00D76D67">
        <w:rPr>
          <w:rFonts w:ascii="Arial" w:hAnsi="Arial"/>
          <w:sz w:val="24"/>
          <w:szCs w:val="24"/>
        </w:rPr>
        <w:t>Nessuno lo poteva toccare. Ora invece si è trasformato in cosa profana. Tutti lo possono taccare. Tutti possono fare di esso ciò che vogliono.</w:t>
      </w:r>
      <w:r w:rsidR="009F3B12">
        <w:rPr>
          <w:rFonts w:ascii="Arial" w:hAnsi="Arial"/>
          <w:sz w:val="24"/>
          <w:szCs w:val="24"/>
        </w:rPr>
        <w:t xml:space="preserve"> </w:t>
      </w:r>
      <w:r w:rsidRPr="00D76D67">
        <w:rPr>
          <w:rFonts w:ascii="Arial" w:hAnsi="Arial"/>
          <w:sz w:val="24"/>
          <w:szCs w:val="24"/>
        </w:rPr>
        <w:t>Questa verità ci viene rivelata dal Salmo. Dio aveva dato un ordine alle genti, quando Lui era con il suo popolo e il suo popolo era con Lui: Non toccatelo!</w:t>
      </w:r>
    </w:p>
    <w:p w14:paraId="203045C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w:t>
      </w:r>
    </w:p>
    <w:p w14:paraId="76F2B3B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Israele era sacro al Signore, la primizia del suo raccolto; quanti osavano mangiarne, si rendevano colpevoli, la sventura si abbatteva su di loro. Oracolo del Signore.</w:t>
      </w:r>
    </w:p>
    <w:p w14:paraId="57E5896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1BD56CD2" w14:textId="44BFAAEA"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23637E">
        <w:rPr>
          <w:rFonts w:ascii="Arial" w:hAnsi="Arial"/>
          <w:i/>
          <w:iCs/>
          <w:sz w:val="24"/>
          <w:szCs w:val="24"/>
        </w:rPr>
        <w:t xml:space="preserve"> </w:t>
      </w:r>
      <w:r w:rsidRPr="00061A5C">
        <w:rPr>
          <w:rFonts w:ascii="Arial" w:hAnsi="Arial"/>
          <w:i/>
          <w:iCs/>
          <w:sz w:val="24"/>
          <w:szCs w:val="24"/>
        </w:rPr>
        <w:t>e farò causa ai figli dei vostri figli.</w:t>
      </w:r>
    </w:p>
    <w:p w14:paraId="65BC687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07FF7AB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O cieli, siatene esterrefatti, inorriditi e spaventati. Oracolo del Signore. Due sono le colpe che ha commesso il mio popolo: ha abbandonato me, sorgente di acqua viva, e si è scavato cisterne, cisterne piene di crepe, che non trattengono l’acqua.</w:t>
      </w:r>
    </w:p>
    <w:p w14:paraId="6F1372C7"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827344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730C741B"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3FCF2F7D" w14:textId="6A5E0658"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lastRenderedPageBreak/>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23637E">
        <w:rPr>
          <w:rFonts w:ascii="Arial" w:hAnsi="Arial"/>
          <w:i/>
          <w:iCs/>
          <w:sz w:val="24"/>
          <w:szCs w:val="24"/>
        </w:rPr>
        <w:t xml:space="preserve"> </w:t>
      </w:r>
      <w:r w:rsidRPr="00061A5C">
        <w:rPr>
          <w:rFonts w:ascii="Arial" w:hAnsi="Arial"/>
          <w:i/>
          <w:iCs/>
          <w:sz w:val="24"/>
          <w:szCs w:val="24"/>
        </w:rPr>
        <w:t>Perché contendete con me? Tutti vi siete ribellati contro di me. Oracolo del Signore.</w:t>
      </w:r>
    </w:p>
    <w:p w14:paraId="0A5D95AC"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34390FF"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Distribuì a tutti gli Israeliti, uomini e donne, una pagnotta di pane, una porzione di carne arrostita e una schiacciata di uva passa.</w:t>
      </w:r>
    </w:p>
    <w:p w14:paraId="121E523E"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Egli stabilì che alcuni leviti stessero davanti all’arca del Signore come ministri, per celebrare, ringraziare e lodare il Signore, Dio d’Israele. Erano Asaf il capo, Zaccaria il suo secondo, Ieièl, Semiramòt, Iechièl, Mattitia, Eliàb, Benaià, Obed-Edom e Ieièl, che suonavano strumenti musicali, arpe e cetre; Asaf suonava i cimbali. I sacerdoti Benaià e Iacazièl con le trombe erano sempre davanti all’arca dell’alleanza di Dio. Proprio in quel giorno Davide per la prima volta affidò ad Asaf e ai suoi fratelli questa lode al Signore:</w:t>
      </w:r>
    </w:p>
    <w:p w14:paraId="3045D291" w14:textId="380AAF45"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«Rendete grazie al Signore e invocate il suo nome,</w:t>
      </w:r>
      <w:r w:rsidR="0023637E">
        <w:rPr>
          <w:rFonts w:ascii="Arial" w:hAnsi="Arial"/>
          <w:i/>
          <w:iCs/>
          <w:sz w:val="24"/>
          <w:szCs w:val="24"/>
        </w:rPr>
        <w:t xml:space="preserve"> </w:t>
      </w:r>
      <w:r w:rsidRPr="00061A5C">
        <w:rPr>
          <w:rFonts w:ascii="Arial" w:hAnsi="Arial"/>
          <w:i/>
          <w:iCs/>
          <w:sz w:val="24"/>
          <w:szCs w:val="24"/>
        </w:rPr>
        <w:t xml:space="preserve">proclamate fra i popoli le sue opere. A lui cantate, a lui inneggiate, meditate tutte le sue meraviglie. Gloriatevi del suo santo nome: gioisca il cuore di chi cerca il Signore. Cercate il Signore e la sua potenza, ricercate sempre il suo </w:t>
      </w:r>
      <w:r w:rsidRPr="00061A5C">
        <w:rPr>
          <w:rFonts w:ascii="Arial" w:hAnsi="Arial"/>
          <w:i/>
          <w:iCs/>
          <w:sz w:val="24"/>
          <w:szCs w:val="24"/>
        </w:rPr>
        <w:lastRenderedPageBreak/>
        <w:t>volto. Ricordate le meraviglie che ha compiuto, i suoi prodigi e i giudizi della sua bocca, voi, stirpe d’Israele, suo servo, figli di Giacobbe, suoi eletti. È lui il Signore, nostro Dio: su tutta la terra i suoi giudizi.</w:t>
      </w:r>
    </w:p>
    <w:p w14:paraId="01ABC77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Ricordate sempre la sua alleanza, parola data per mille generazioni, l’alleanza stabilita con Abramo e il suo giuramento a Isacco. L’ha stabilita per Giacobbe come decreto, per Israele come alleanza eterna, quando disse: “Ti darò il paese di Canaan come parte della vostra eredità”. Quando erano in piccolo numero, pochi e stranieri in quel luogo, e se ne andavano di nazione in nazione e da un regno a un altro popolo, non permise che alcuno li opprimesse e castigò i re per causa loro: “Non toccate i miei consacrati, non fate alcun male ai miei profeti”. </w:t>
      </w:r>
    </w:p>
    <w:p w14:paraId="360EE77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Acclamino gli alberi della foresta davanti al Signore che viene a giudicare la terra. Rendete grazie al Signore perché è buono, perché il suo amore è per sempre. </w:t>
      </w:r>
    </w:p>
    <w:p w14:paraId="74D2503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Dite: “Salvaci, Dio della nostra salvezza, radunaci e liberaci dalle genti, perché ringraziamo il tuo nome santo: lodarti sarà la nostra gloria. Benedetto il Signore, Dio d’Israele, da sempre e per sempre”».</w:t>
      </w:r>
    </w:p>
    <w:p w14:paraId="435B4CBB"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Tutto il popolo disse: «Amen, lode al Signore».</w:t>
      </w:r>
    </w:p>
    <w:p w14:paraId="209B6F30"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Quindi Davide lasciò Asaf e i suoi fratelli davanti all’arca dell’alleanza del Signore, perché officiassero continuamente davanti all’arca, secondo il rituale quotidiano; lasciò Obed-Edom, figlio di Iedutùn, e Cosa, insieme con sessantotto fratelli, come portieri. Egli incaricò della Dimora del Signore che era sull’altura di Gàbaon il sacerdote Sadoc e i suoi fratelli sacerdoti, perché offrissero olocausti al Signore sull’altare degli olocausti per sempre, al mattino e alla sera, e compissero quanto è scritto nella legge che il Signore aveva imposto a Israele. Con loro erano Eman, Iedutùn e tutti gli altri scelti e designati per nome perché lodassero il Signore, perché il suo amore è per sempre. Con loro avevano trombe e cimbali per suonare e altri strumenti per il canto divino. I figli di Iedutùn erano incaricati della porta. Poi tutto il popolo se ne andò, ciascuno a casa sua, e Davide tornò per benedire la sua famiglia (1Cr 16,1-43). </w:t>
      </w:r>
    </w:p>
    <w:p w14:paraId="0605425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Rendete grazie al Signore e invocate il suo nome, proclamate fra i popoli le sue opere. A lui cantate, a lui inneggiate, meditate tutte le sue </w:t>
      </w:r>
      <w:r w:rsidRPr="00061A5C">
        <w:rPr>
          <w:rFonts w:ascii="Arial" w:hAnsi="Arial"/>
          <w:i/>
          <w:iCs/>
          <w:sz w:val="24"/>
          <w:szCs w:val="24"/>
        </w:rPr>
        <w:lastRenderedPageBreak/>
        <w:t>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w:t>
      </w:r>
    </w:p>
    <w:p w14:paraId="12CE6BB5"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w:t>
      </w:r>
    </w:p>
    <w:p w14:paraId="1406B46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6043AF5A"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1FAB0B08"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w:t>
      </w:r>
    </w:p>
    <w:p w14:paraId="7FD2E4A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w:t>
      </w:r>
    </w:p>
    <w:p w14:paraId="5899F391"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Ha fatto uscire il suo popolo con esultanza, i suoi eletti con canti di gioia. Ha dato loro le terre delle nazioni e hanno ereditato il frutto della fatica dei popoli, perché osservassero i suoi decreti e custodissero le sue leggi. Alleluia (Sal 105 (104) 1-45).</w:t>
      </w:r>
    </w:p>
    <w:p w14:paraId="1F4B247D" w14:textId="00E26D71"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Questo principio rimane stabile in eterno. Dio solo rende sacro l’uomo. Dove Dio non regna, l’uomo subito viene fatto una cosa profana.</w:t>
      </w:r>
      <w:r w:rsidR="00A35D6B">
        <w:rPr>
          <w:rFonts w:ascii="Arial" w:hAnsi="Arial"/>
          <w:sz w:val="24"/>
          <w:szCs w:val="24"/>
        </w:rPr>
        <w:t xml:space="preserve"> </w:t>
      </w:r>
      <w:r w:rsidRPr="00D76D67">
        <w:rPr>
          <w:rFonts w:ascii="Arial" w:hAnsi="Arial"/>
          <w:sz w:val="24"/>
          <w:szCs w:val="24"/>
        </w:rPr>
        <w:t>Da cosa profana se ne fa una cosa immonda. Anzi diviene per tutti una preda. Ognuno se ne serve secondo la sua volontà, per il male, mai per il bene.</w:t>
      </w:r>
    </w:p>
    <w:p w14:paraId="20C3980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22</w:t>
      </w:r>
      <w:r w:rsidRPr="00D76D67">
        <w:rPr>
          <w:rFonts w:ascii="Arial" w:hAnsi="Arial"/>
          <w:b/>
          <w:sz w:val="24"/>
          <w:szCs w:val="24"/>
        </w:rPr>
        <w:t>Distoglierò da loro la mia faccia, sarà profanato il mio tesoro, vi entreranno i ladri e lo profaneranno.</w:t>
      </w:r>
    </w:p>
    <w:p w14:paraId="61C0D37D" w14:textId="29ED3F7D" w:rsidR="000A3D56" w:rsidRPr="00D76D67" w:rsidRDefault="000A3D56" w:rsidP="000A3D56">
      <w:pPr>
        <w:spacing w:after="120"/>
        <w:jc w:val="both"/>
        <w:rPr>
          <w:rFonts w:ascii="Arial" w:hAnsi="Arial"/>
          <w:sz w:val="24"/>
          <w:szCs w:val="24"/>
        </w:rPr>
      </w:pPr>
      <w:r w:rsidRPr="00D76D67">
        <w:rPr>
          <w:rFonts w:ascii="Arial" w:hAnsi="Arial"/>
          <w:sz w:val="24"/>
          <w:szCs w:val="24"/>
        </w:rPr>
        <w:t>Distogliere la faccia da una persona, da un popolo, è non occuparsi più di essa, di esso. È lasciarlo a se stesso. Da se stesso, senza Dio, l’uomo è morte.</w:t>
      </w:r>
      <w:r w:rsidR="009F3B12">
        <w:rPr>
          <w:rFonts w:ascii="Arial" w:hAnsi="Arial"/>
          <w:sz w:val="24"/>
          <w:szCs w:val="24"/>
        </w:rPr>
        <w:t xml:space="preserve"> </w:t>
      </w:r>
      <w:r w:rsidRPr="00D76D67">
        <w:rPr>
          <w:rFonts w:ascii="Arial" w:hAnsi="Arial"/>
          <w:sz w:val="24"/>
          <w:szCs w:val="24"/>
        </w:rPr>
        <w:t>Distoglierò da loro la mia faccia, sarà profanato il mio tesoro, vi entreranno i ladri e lo profaneranno. Anche il tempio del Signore sarà profanato.</w:t>
      </w:r>
      <w:r w:rsidR="009F3B12">
        <w:rPr>
          <w:rFonts w:ascii="Arial" w:hAnsi="Arial"/>
          <w:sz w:val="24"/>
          <w:szCs w:val="24"/>
        </w:rPr>
        <w:t xml:space="preserve"> </w:t>
      </w:r>
      <w:r w:rsidRPr="00D76D67">
        <w:rPr>
          <w:rFonts w:ascii="Arial" w:hAnsi="Arial"/>
          <w:sz w:val="24"/>
          <w:szCs w:val="24"/>
        </w:rPr>
        <w:t>Da cosa santissima sarà ridotto a cosa profana, cosa immonda. Questo faranno i pagani, faranno i ladri, gli empi, perché il popolo ha abbandonato il suo Dio.</w:t>
      </w:r>
      <w:r w:rsidR="009F3B12">
        <w:rPr>
          <w:rFonts w:ascii="Arial" w:hAnsi="Arial"/>
          <w:sz w:val="24"/>
          <w:szCs w:val="24"/>
        </w:rPr>
        <w:t xml:space="preserve"> </w:t>
      </w:r>
      <w:r w:rsidRPr="00D76D67">
        <w:rPr>
          <w:rFonts w:ascii="Arial" w:hAnsi="Arial"/>
          <w:sz w:val="24"/>
          <w:szCs w:val="24"/>
        </w:rPr>
        <w:t>L’abbandono di Dio da parte del popolo genera ogni male. Senza Dio, il Dio della vita e della salvezza, per il popolo non c’è vita e né salvezza.</w:t>
      </w:r>
      <w:r w:rsidR="00A35D6B">
        <w:rPr>
          <w:rFonts w:ascii="Arial" w:hAnsi="Arial"/>
          <w:sz w:val="24"/>
          <w:szCs w:val="24"/>
        </w:rPr>
        <w:t xml:space="preserve"> </w:t>
      </w:r>
      <w:r w:rsidRPr="00D76D67">
        <w:rPr>
          <w:rFonts w:ascii="Arial" w:hAnsi="Arial"/>
          <w:sz w:val="24"/>
          <w:szCs w:val="24"/>
        </w:rPr>
        <w:t>Anche la cosa più santa di Gerusalemme, il tesoro di Dio, che è il suo tempio, sarà profanato. Nulla rimarrà nella sua santità, verità.</w:t>
      </w:r>
      <w:r w:rsidR="00A35D6B">
        <w:rPr>
          <w:rFonts w:ascii="Arial" w:hAnsi="Arial"/>
          <w:sz w:val="24"/>
          <w:szCs w:val="24"/>
        </w:rPr>
        <w:t xml:space="preserve"> </w:t>
      </w:r>
      <w:r w:rsidRPr="00D76D67">
        <w:rPr>
          <w:rFonts w:ascii="Arial" w:hAnsi="Arial"/>
          <w:sz w:val="24"/>
          <w:szCs w:val="24"/>
        </w:rPr>
        <w:t>Questo è il male che produce, genera, fruttifica l’abbandono del Signore. Lo produceva oggi, domani, sempre. Senza Dio, l’uomo è senza l’uomo.</w:t>
      </w:r>
      <w:r w:rsidR="009F3B12">
        <w:rPr>
          <w:rFonts w:ascii="Arial" w:hAnsi="Arial"/>
          <w:sz w:val="24"/>
          <w:szCs w:val="24"/>
        </w:rPr>
        <w:t xml:space="preserve"> </w:t>
      </w:r>
      <w:r w:rsidRPr="00D76D67">
        <w:rPr>
          <w:rFonts w:ascii="Arial" w:hAnsi="Arial"/>
          <w:sz w:val="24"/>
          <w:szCs w:val="24"/>
        </w:rPr>
        <w:t>Solo con il vero Dio l’uomo è con l’uomo da vero uomo. Si toglie Dio dall’uomo, l’uomo diviene non uomo, è preda di ogni non uomo.</w:t>
      </w:r>
    </w:p>
    <w:p w14:paraId="3D7E42B2"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23</w:t>
      </w:r>
      <w:r w:rsidRPr="00D76D67">
        <w:rPr>
          <w:rFonts w:ascii="Arial" w:hAnsi="Arial"/>
          <w:b/>
          <w:sz w:val="24"/>
          <w:szCs w:val="24"/>
        </w:rPr>
        <w:t>Prepàrati una catena, poiché il paese è pieno di assassini e la città è colma di violenza.</w:t>
      </w:r>
    </w:p>
    <w:p w14:paraId="56C43DB9" w14:textId="581EC1FF" w:rsidR="000A3D56" w:rsidRPr="00D76D67" w:rsidRDefault="000A3D56" w:rsidP="000A3D56">
      <w:pPr>
        <w:spacing w:after="120"/>
        <w:jc w:val="both"/>
        <w:rPr>
          <w:rFonts w:ascii="Arial" w:hAnsi="Arial"/>
          <w:sz w:val="24"/>
          <w:szCs w:val="24"/>
        </w:rPr>
      </w:pPr>
      <w:r w:rsidRPr="00D76D67">
        <w:rPr>
          <w:rFonts w:ascii="Arial" w:hAnsi="Arial"/>
          <w:sz w:val="24"/>
          <w:szCs w:val="24"/>
        </w:rPr>
        <w:t>Cosa vuole significare il Signore con quest’ordine che dona al suo popolo: prepàrati una catena! Forse gli vuole rivelare che il popolo sarà incatenato?</w:t>
      </w:r>
      <w:r w:rsidR="009F3B12">
        <w:rPr>
          <w:rFonts w:ascii="Arial" w:hAnsi="Arial"/>
          <w:sz w:val="24"/>
          <w:szCs w:val="24"/>
        </w:rPr>
        <w:t xml:space="preserve"> </w:t>
      </w:r>
      <w:r w:rsidRPr="00D76D67">
        <w:rPr>
          <w:rFonts w:ascii="Arial" w:hAnsi="Arial"/>
          <w:sz w:val="24"/>
          <w:szCs w:val="24"/>
        </w:rPr>
        <w:t>Prepàrati una catena, perché il paese è pieno di assassini e la città è colma di violenza. Assassini e violenza attestano che il Signore non regna nella città.</w:t>
      </w:r>
      <w:r w:rsidR="009F3B12">
        <w:rPr>
          <w:rFonts w:ascii="Arial" w:hAnsi="Arial"/>
          <w:sz w:val="24"/>
          <w:szCs w:val="24"/>
        </w:rPr>
        <w:t xml:space="preserve"> </w:t>
      </w:r>
      <w:r w:rsidRPr="00D76D67">
        <w:rPr>
          <w:rFonts w:ascii="Arial" w:hAnsi="Arial"/>
          <w:sz w:val="24"/>
          <w:szCs w:val="24"/>
        </w:rPr>
        <w:t>Lui non governa più il paese dei figli d’Israele. Dove non governa il Signore, subito si impossessa il male. Il male diviene il nuovo dio del popolo.</w:t>
      </w:r>
      <w:r w:rsidR="009F3B12">
        <w:rPr>
          <w:rFonts w:ascii="Arial" w:hAnsi="Arial"/>
          <w:sz w:val="24"/>
          <w:szCs w:val="24"/>
        </w:rPr>
        <w:t xml:space="preserve"> </w:t>
      </w:r>
      <w:r w:rsidRPr="00D76D67">
        <w:rPr>
          <w:rFonts w:ascii="Arial" w:hAnsi="Arial"/>
          <w:sz w:val="24"/>
          <w:szCs w:val="24"/>
        </w:rPr>
        <w:t>Quando il male diviene il dio di un popolo, di una città, di un paese, in esso trionfano assassini, empi, malvagi. Per questo paese non c’è vita.</w:t>
      </w:r>
      <w:r w:rsidR="009F3B12">
        <w:rPr>
          <w:rFonts w:ascii="Arial" w:hAnsi="Arial"/>
          <w:sz w:val="24"/>
          <w:szCs w:val="24"/>
        </w:rPr>
        <w:t xml:space="preserve"> </w:t>
      </w:r>
      <w:r w:rsidRPr="00D76D67">
        <w:rPr>
          <w:rFonts w:ascii="Arial" w:hAnsi="Arial"/>
          <w:sz w:val="24"/>
          <w:szCs w:val="24"/>
        </w:rPr>
        <w:t>La catena che va preparata è segno di schiavitù, deportazione, emigrazione, esilio. Il popolo del Signore, da popolo libero, dovrà divenire popolo di schiavi.</w:t>
      </w:r>
      <w:r w:rsidR="009F3B12">
        <w:rPr>
          <w:rFonts w:ascii="Arial" w:hAnsi="Arial"/>
          <w:sz w:val="24"/>
          <w:szCs w:val="24"/>
        </w:rPr>
        <w:t xml:space="preserve"> </w:t>
      </w:r>
      <w:r w:rsidRPr="00D76D67">
        <w:rPr>
          <w:rFonts w:ascii="Arial" w:hAnsi="Arial"/>
          <w:sz w:val="24"/>
          <w:szCs w:val="24"/>
        </w:rPr>
        <w:t>Tutto questo gli accade per avere abbandonato il Signore. Solo il Signore rende liberi. Quando ci si sottrae alla sua libertà, si precipita nella schiavitù.</w:t>
      </w:r>
      <w:r w:rsidR="009F3B12">
        <w:rPr>
          <w:rFonts w:ascii="Arial" w:hAnsi="Arial"/>
          <w:sz w:val="24"/>
          <w:szCs w:val="24"/>
        </w:rPr>
        <w:t xml:space="preserve"> </w:t>
      </w:r>
      <w:r w:rsidRPr="00D76D67">
        <w:rPr>
          <w:rFonts w:ascii="Arial" w:hAnsi="Arial"/>
          <w:sz w:val="24"/>
          <w:szCs w:val="24"/>
        </w:rPr>
        <w:t>Questa verità è solennemente proclamata da Gesù Signore. La verità rende liberi. Ma la verità è solo nella Parola del Signore, che è ora Parola di Gesù.</w:t>
      </w:r>
      <w:r w:rsidR="009F3B12">
        <w:rPr>
          <w:rFonts w:ascii="Arial" w:hAnsi="Arial"/>
          <w:sz w:val="24"/>
          <w:szCs w:val="24"/>
        </w:rPr>
        <w:t xml:space="preserve"> </w:t>
      </w:r>
      <w:r w:rsidRPr="00D76D67">
        <w:rPr>
          <w:rFonts w:ascii="Arial" w:hAnsi="Arial"/>
          <w:sz w:val="24"/>
          <w:szCs w:val="24"/>
        </w:rPr>
        <w:t>Si esce dall’obbedienza alla Parola? Prima si diviene spiritualmente schiavi degli idoli. Poi ci si fa fisicamente schiavi degli uomini. L’uomo governa l’uomo.</w:t>
      </w:r>
    </w:p>
    <w:p w14:paraId="4180C8C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w:t>
      </w:r>
      <w:r w:rsidRPr="00061A5C">
        <w:rPr>
          <w:rFonts w:ascii="Arial" w:hAnsi="Arial"/>
          <w:i/>
          <w:iCs/>
          <w:sz w:val="24"/>
          <w:szCs w:val="24"/>
        </w:rPr>
        <w:lastRenderedPageBreak/>
        <w:t>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04A3940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2735FB6"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F2B8A4D"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w:t>
      </w:r>
      <w:r w:rsidRPr="00061A5C">
        <w:rPr>
          <w:rFonts w:ascii="Arial" w:hAnsi="Arial"/>
          <w:i/>
          <w:iCs/>
          <w:sz w:val="24"/>
          <w:szCs w:val="24"/>
        </w:rPr>
        <w:lastRenderedPageBreak/>
        <w:t xml:space="preserve">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465AD39" w14:textId="77777777" w:rsidR="000A3D56" w:rsidRPr="00061A5C" w:rsidRDefault="000A3D56" w:rsidP="00061A5C">
      <w:pPr>
        <w:spacing w:after="120"/>
        <w:ind w:left="567" w:right="567"/>
        <w:jc w:val="both"/>
        <w:rPr>
          <w:rFonts w:ascii="Arial" w:hAnsi="Arial"/>
          <w:i/>
          <w:iCs/>
          <w:sz w:val="24"/>
          <w:szCs w:val="24"/>
        </w:rPr>
      </w:pPr>
      <w:r w:rsidRPr="00061A5C">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7BB34A48"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Chi non vuole cadere nella schiavitù spirituale che inevitabilmente conduce alla schiavitù fisica, deve porre ogni attenzione perché rimanga nella Parola di Dio.</w:t>
      </w:r>
    </w:p>
    <w:p w14:paraId="28359F9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24</w:t>
      </w:r>
      <w:r w:rsidRPr="00D76D67">
        <w:rPr>
          <w:rFonts w:ascii="Arial" w:hAnsi="Arial"/>
          <w:b/>
          <w:sz w:val="24"/>
          <w:szCs w:val="24"/>
        </w:rPr>
        <w:t>Io manderò i popoli più feroci e s’impadroniranno delle loro case, abbatterò la superbia dei potenti, i santuari saranno profanati.</w:t>
      </w:r>
    </w:p>
    <w:p w14:paraId="320A35BF" w14:textId="79627732" w:rsidR="000A3D56" w:rsidRPr="00D76D67" w:rsidRDefault="000A3D56" w:rsidP="000A3D56">
      <w:pPr>
        <w:spacing w:after="120"/>
        <w:jc w:val="both"/>
        <w:rPr>
          <w:rFonts w:ascii="Arial" w:hAnsi="Arial"/>
          <w:sz w:val="24"/>
          <w:szCs w:val="24"/>
        </w:rPr>
      </w:pPr>
      <w:r w:rsidRPr="00D76D67">
        <w:rPr>
          <w:rFonts w:ascii="Arial" w:hAnsi="Arial"/>
          <w:sz w:val="24"/>
          <w:szCs w:val="24"/>
        </w:rPr>
        <w:t>La Parola del Signore rivela ogni male che sarà fatto al suo popolo. Esso sarà divorato da popoli feroci, spietati, senza alcuna compassione.</w:t>
      </w:r>
      <w:r w:rsidR="009F3B12">
        <w:rPr>
          <w:rFonts w:ascii="Arial" w:hAnsi="Arial"/>
          <w:sz w:val="24"/>
          <w:szCs w:val="24"/>
        </w:rPr>
        <w:t xml:space="preserve"> </w:t>
      </w:r>
      <w:r w:rsidRPr="00D76D67">
        <w:rPr>
          <w:rFonts w:ascii="Arial" w:hAnsi="Arial"/>
          <w:sz w:val="24"/>
          <w:szCs w:val="24"/>
        </w:rPr>
        <w:t>Io manderò i popoli più feroci e s’impadroniranno delle loro case, abbatterò la superbia dei potenti, i santuari saranno profanati.</w:t>
      </w:r>
      <w:r w:rsidR="009F3B12">
        <w:rPr>
          <w:rFonts w:ascii="Arial" w:hAnsi="Arial"/>
          <w:sz w:val="24"/>
          <w:szCs w:val="24"/>
        </w:rPr>
        <w:t xml:space="preserve"> </w:t>
      </w:r>
      <w:r w:rsidRPr="00D76D67">
        <w:rPr>
          <w:rFonts w:ascii="Arial" w:hAnsi="Arial"/>
          <w:sz w:val="24"/>
          <w:szCs w:val="24"/>
        </w:rPr>
        <w:t xml:space="preserve">Tutto nel popolo di Dio cambia padrone. Dal Signore </w:t>
      </w:r>
      <w:r w:rsidRPr="00D76D67">
        <w:rPr>
          <w:rFonts w:ascii="Arial" w:hAnsi="Arial"/>
          <w:sz w:val="24"/>
          <w:szCs w:val="24"/>
        </w:rPr>
        <w:lastRenderedPageBreak/>
        <w:t>che era padrone di libertà si passa all’uomo che è signore di schiavitù, oppressione, privazione, morte.</w:t>
      </w:r>
      <w:r w:rsidR="00A35D6B">
        <w:rPr>
          <w:rFonts w:ascii="Arial" w:hAnsi="Arial"/>
          <w:sz w:val="24"/>
          <w:szCs w:val="24"/>
        </w:rPr>
        <w:t xml:space="preserve"> </w:t>
      </w:r>
      <w:r w:rsidRPr="00D76D67">
        <w:rPr>
          <w:rFonts w:ascii="Arial" w:hAnsi="Arial"/>
          <w:sz w:val="24"/>
          <w:szCs w:val="24"/>
        </w:rPr>
        <w:t>Anche le case cambiano padrone. Da case a servizio del popolo del Signore diventeranno case a servizio degli stranieri. Il popolo di Dio perde tutto.</w:t>
      </w:r>
      <w:r w:rsidR="00A35D6B">
        <w:rPr>
          <w:rFonts w:ascii="Arial" w:hAnsi="Arial"/>
          <w:sz w:val="24"/>
          <w:szCs w:val="24"/>
        </w:rPr>
        <w:t xml:space="preserve"> </w:t>
      </w:r>
      <w:r w:rsidRPr="00D76D67">
        <w:rPr>
          <w:rFonts w:ascii="Arial" w:hAnsi="Arial"/>
          <w:sz w:val="24"/>
          <w:szCs w:val="24"/>
        </w:rPr>
        <w:t>Anche i santuari, luoghi del culto alla Divinità, sanno resi luoghi profani, luoghi impuri. Il popolo che è senza verità vive in un mondo senza alcuna verità.</w:t>
      </w:r>
      <w:r w:rsidR="009F3B12">
        <w:rPr>
          <w:rFonts w:ascii="Arial" w:hAnsi="Arial"/>
          <w:sz w:val="24"/>
          <w:szCs w:val="24"/>
        </w:rPr>
        <w:t xml:space="preserve"> </w:t>
      </w:r>
      <w:r w:rsidRPr="00D76D67">
        <w:rPr>
          <w:rFonts w:ascii="Arial" w:hAnsi="Arial"/>
          <w:sz w:val="24"/>
          <w:szCs w:val="24"/>
        </w:rPr>
        <w:t>Quando un popolo esce dalla verità che è Dio, che è Cristo, infallibilmente, inevitabilmente, si inabissa nella falsità dell’essere e dell’operare.</w:t>
      </w:r>
      <w:r w:rsidR="009F3B12">
        <w:rPr>
          <w:rFonts w:ascii="Arial" w:hAnsi="Arial"/>
          <w:sz w:val="24"/>
          <w:szCs w:val="24"/>
        </w:rPr>
        <w:t xml:space="preserve"> </w:t>
      </w:r>
      <w:r w:rsidRPr="00D76D67">
        <w:rPr>
          <w:rFonts w:ascii="Arial" w:hAnsi="Arial"/>
          <w:sz w:val="24"/>
          <w:szCs w:val="24"/>
        </w:rPr>
        <w:t>Quando tramonta il sole e vengono le tenebre si può accendere la luce artificiale o il fuoco naturale. Le tenebre vengono in qualche modo squarciate.</w:t>
      </w:r>
      <w:r w:rsidR="009F3B12">
        <w:rPr>
          <w:rFonts w:ascii="Arial" w:hAnsi="Arial"/>
          <w:sz w:val="24"/>
          <w:szCs w:val="24"/>
        </w:rPr>
        <w:t xml:space="preserve"> </w:t>
      </w:r>
      <w:r w:rsidRPr="00D76D67">
        <w:rPr>
          <w:rFonts w:ascii="Arial" w:hAnsi="Arial"/>
          <w:sz w:val="24"/>
          <w:szCs w:val="24"/>
        </w:rPr>
        <w:t>Quando invece si oscura il Signore, perché lo si toglie da noi, non c’è alcuna luce per l’uomo. Il buio etico che diviene buio operativo è creatore di schiavitù.</w:t>
      </w:r>
    </w:p>
    <w:p w14:paraId="4CBCA0E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25</w:t>
      </w:r>
      <w:r w:rsidRPr="00D76D67">
        <w:rPr>
          <w:rFonts w:ascii="Arial" w:hAnsi="Arial"/>
          <w:b/>
          <w:sz w:val="24"/>
          <w:szCs w:val="24"/>
        </w:rPr>
        <w:t>Giungerà l’angoscia e cercheranno pace, ma pace non vi sarà.</w:t>
      </w:r>
    </w:p>
    <w:p w14:paraId="493C3333" w14:textId="407A6D9C" w:rsidR="000A3D56" w:rsidRPr="00D76D67" w:rsidRDefault="000A3D56" w:rsidP="000A3D56">
      <w:pPr>
        <w:spacing w:after="120"/>
        <w:jc w:val="both"/>
        <w:rPr>
          <w:rFonts w:ascii="Arial" w:hAnsi="Arial"/>
          <w:sz w:val="24"/>
          <w:szCs w:val="24"/>
        </w:rPr>
      </w:pPr>
      <w:r w:rsidRPr="00D76D67">
        <w:rPr>
          <w:rFonts w:ascii="Arial" w:hAnsi="Arial"/>
          <w:sz w:val="24"/>
          <w:szCs w:val="24"/>
        </w:rPr>
        <w:t>L’angoscia giungerà perché il popolo sarà preda di questi popoli che sono i più feroci della terra. Ma a chi si potrà rivolgere per la salvezza? A nessuno.</w:t>
      </w:r>
      <w:r w:rsidR="009F3B12">
        <w:rPr>
          <w:rFonts w:ascii="Arial" w:hAnsi="Arial"/>
          <w:sz w:val="24"/>
          <w:szCs w:val="24"/>
        </w:rPr>
        <w:t xml:space="preserve"> </w:t>
      </w:r>
      <w:r w:rsidRPr="00D76D67">
        <w:rPr>
          <w:rFonts w:ascii="Arial" w:hAnsi="Arial"/>
          <w:sz w:val="24"/>
          <w:szCs w:val="24"/>
        </w:rPr>
        <w:t>Giungerà l’angoscia e cercheranno pace, ma pace non vi sarà. La pace è dono di Dio. Dove Dio non regna, mai potrà regnare la Pace.</w:t>
      </w:r>
      <w:r w:rsidR="009F3B12">
        <w:rPr>
          <w:rFonts w:ascii="Arial" w:hAnsi="Arial"/>
          <w:sz w:val="24"/>
          <w:szCs w:val="24"/>
        </w:rPr>
        <w:t xml:space="preserve"> </w:t>
      </w:r>
      <w:r w:rsidRPr="00D76D67">
        <w:rPr>
          <w:rFonts w:ascii="Arial" w:hAnsi="Arial"/>
          <w:sz w:val="24"/>
          <w:szCs w:val="24"/>
        </w:rPr>
        <w:t>È inutile cercare la pace dove Dio non regna. Regna Dio, regna la pace. Non regna Dio, neanche la pace potrà regnare. Dio e la pace sono una cosa sola.</w:t>
      </w:r>
      <w:r w:rsidR="009F3B12">
        <w:rPr>
          <w:rFonts w:ascii="Arial" w:hAnsi="Arial"/>
          <w:sz w:val="24"/>
          <w:szCs w:val="24"/>
        </w:rPr>
        <w:t xml:space="preserve"> </w:t>
      </w:r>
      <w:r w:rsidRPr="00D76D67">
        <w:rPr>
          <w:rFonts w:ascii="Arial" w:hAnsi="Arial"/>
          <w:sz w:val="24"/>
          <w:szCs w:val="24"/>
        </w:rPr>
        <w:t xml:space="preserve">Chi vuole cercare la pace, deve cercare il Dio della Pace. Il Dio della pace è nella sua Parola. Si cerca la Parola, si trova Dio, si trova la pace. </w:t>
      </w:r>
    </w:p>
    <w:p w14:paraId="2585083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26</w:t>
      </w:r>
      <w:r w:rsidRPr="00D76D67">
        <w:rPr>
          <w:rFonts w:ascii="Arial" w:hAnsi="Arial"/>
          <w:b/>
          <w:sz w:val="24"/>
          <w:szCs w:val="24"/>
        </w:rPr>
        <w:t>Sventura seguirà a sventura, allarme succederà ad allarme: ai profeti chiederanno responsi, ai sacerdoti verrà meno la legge, agli anziani il consiglio.</w:t>
      </w:r>
    </w:p>
    <w:p w14:paraId="6DB95A54" w14:textId="16514A13" w:rsidR="000A3D56" w:rsidRPr="00D76D67" w:rsidRDefault="000A3D56" w:rsidP="000A3D56">
      <w:pPr>
        <w:spacing w:after="120"/>
        <w:jc w:val="both"/>
        <w:rPr>
          <w:rFonts w:ascii="Arial" w:hAnsi="Arial"/>
          <w:sz w:val="24"/>
          <w:szCs w:val="24"/>
        </w:rPr>
      </w:pPr>
      <w:r w:rsidRPr="00D76D67">
        <w:rPr>
          <w:rFonts w:ascii="Arial" w:hAnsi="Arial"/>
          <w:sz w:val="24"/>
          <w:szCs w:val="24"/>
        </w:rPr>
        <w:t>Quando la sventura verrà e non da sola, per il popolo del Signore non vi sarà alcuna soluzione. La soluzione viene da Dio e Dio è assente.</w:t>
      </w:r>
      <w:r w:rsidR="009F3B12">
        <w:rPr>
          <w:rFonts w:ascii="Arial" w:hAnsi="Arial"/>
          <w:sz w:val="24"/>
          <w:szCs w:val="24"/>
        </w:rPr>
        <w:t xml:space="preserve"> </w:t>
      </w:r>
      <w:r w:rsidRPr="00D76D67">
        <w:rPr>
          <w:rFonts w:ascii="Arial" w:hAnsi="Arial"/>
          <w:sz w:val="24"/>
          <w:szCs w:val="24"/>
        </w:rPr>
        <w:t>Sventura seguirà a sventura, allarme succederà ad allarme: ai profeti chiederanno responsi, ai sacerdoti verrà meno la legge, agli anziani il consiglio.</w:t>
      </w:r>
      <w:r w:rsidR="009F3B12">
        <w:rPr>
          <w:rFonts w:ascii="Arial" w:hAnsi="Arial"/>
          <w:sz w:val="24"/>
          <w:szCs w:val="24"/>
        </w:rPr>
        <w:t xml:space="preserve"> </w:t>
      </w:r>
      <w:r w:rsidRPr="00D76D67">
        <w:rPr>
          <w:rFonts w:ascii="Arial" w:hAnsi="Arial"/>
          <w:sz w:val="24"/>
          <w:szCs w:val="24"/>
        </w:rPr>
        <w:t>Senza Dio non ci sono profeti, non c’è legge, non c’è consiglio. Il popolo sarà abbandonato a se stesso. Non vi è alcuna via di vita che potrà essere data.</w:t>
      </w:r>
      <w:r w:rsidR="009F3B12">
        <w:rPr>
          <w:rFonts w:ascii="Arial" w:hAnsi="Arial"/>
          <w:sz w:val="24"/>
          <w:szCs w:val="24"/>
        </w:rPr>
        <w:t xml:space="preserve"> </w:t>
      </w:r>
      <w:r w:rsidRPr="00D76D67">
        <w:rPr>
          <w:rFonts w:ascii="Arial" w:hAnsi="Arial"/>
          <w:sz w:val="24"/>
          <w:szCs w:val="24"/>
        </w:rPr>
        <w:t>In Dio è la via della luce e della pace. Si è in Dio, quando si è nella sua Parola. Non si è nella sua Parola, non si è in Dio, non si è né nella vita e né nella pace.</w:t>
      </w:r>
    </w:p>
    <w:p w14:paraId="7ACB4D5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27</w:t>
      </w:r>
      <w:r w:rsidRPr="00D76D67">
        <w:rPr>
          <w:rFonts w:ascii="Arial" w:hAnsi="Arial"/>
          <w:b/>
          <w:sz w:val="24"/>
          <w:szCs w:val="24"/>
        </w:rPr>
        <w:t>Il re sarà in lutto, il principe sarà ammantato di desolazione. Tremeranno le mani della popolazione del paese. Li tratterò secondo la loro condotta, li giudicherò secondo i loro giudizi: così sapranno che io sono il Signore».</w:t>
      </w:r>
    </w:p>
    <w:p w14:paraId="1FF5E6D5" w14:textId="45D2983D" w:rsidR="000A3D56" w:rsidRDefault="000A3D56" w:rsidP="000A3D56">
      <w:pPr>
        <w:spacing w:after="120"/>
        <w:jc w:val="both"/>
        <w:rPr>
          <w:rFonts w:ascii="Arial" w:hAnsi="Arial"/>
          <w:sz w:val="24"/>
          <w:szCs w:val="24"/>
        </w:rPr>
      </w:pPr>
      <w:r w:rsidRPr="00D76D67">
        <w:rPr>
          <w:rFonts w:ascii="Arial" w:hAnsi="Arial"/>
          <w:sz w:val="24"/>
          <w:szCs w:val="24"/>
        </w:rPr>
        <w:t>Non ci sarà vita per alcuno. Né il re e né il principe si salveranno. Essi sono popolo del Signore e portano sulle loro spalle tutta l’idolatria del popolo.</w:t>
      </w:r>
      <w:r w:rsidR="009F3B12">
        <w:rPr>
          <w:rFonts w:ascii="Arial" w:hAnsi="Arial"/>
          <w:sz w:val="24"/>
          <w:szCs w:val="24"/>
        </w:rPr>
        <w:t xml:space="preserve"> </w:t>
      </w:r>
      <w:r w:rsidRPr="00D76D67">
        <w:rPr>
          <w:rFonts w:ascii="Arial" w:hAnsi="Arial"/>
          <w:sz w:val="24"/>
          <w:szCs w:val="24"/>
        </w:rPr>
        <w:t>Il re sarà in lutto, il principe sarà ammantato di desolazione. Tremeranno le mani della popolazione del paese. Le mani tremano per la paura.</w:t>
      </w:r>
      <w:r w:rsidR="009F3B12">
        <w:rPr>
          <w:rFonts w:ascii="Arial" w:hAnsi="Arial"/>
          <w:sz w:val="24"/>
          <w:szCs w:val="24"/>
        </w:rPr>
        <w:t xml:space="preserve"> </w:t>
      </w:r>
      <w:r w:rsidRPr="00D76D67">
        <w:rPr>
          <w:rFonts w:ascii="Arial" w:hAnsi="Arial"/>
          <w:sz w:val="24"/>
          <w:szCs w:val="24"/>
        </w:rPr>
        <w:t>Li tratterò secondo la loro condotta, li giudicherò secondo i loro giudizi: così sapranno che io sono il Signore. Cosa vuole rivelarci il nostro Dio?</w:t>
      </w:r>
      <w:r w:rsidR="009F3B12">
        <w:rPr>
          <w:rFonts w:ascii="Arial" w:hAnsi="Arial"/>
          <w:sz w:val="24"/>
          <w:szCs w:val="24"/>
        </w:rPr>
        <w:t xml:space="preserve"> </w:t>
      </w:r>
      <w:r w:rsidRPr="00D76D67">
        <w:rPr>
          <w:rFonts w:ascii="Arial" w:hAnsi="Arial"/>
          <w:sz w:val="24"/>
          <w:szCs w:val="24"/>
        </w:rPr>
        <w:t>La verità contenuta in questa profezia è una sola: il popolo del Signore raccoglierà e mangerà tutti i frutti che la sua idolatria ha prodotto.</w:t>
      </w:r>
      <w:r w:rsidR="009F3B12">
        <w:rPr>
          <w:rFonts w:ascii="Arial" w:hAnsi="Arial"/>
          <w:sz w:val="24"/>
          <w:szCs w:val="24"/>
        </w:rPr>
        <w:t xml:space="preserve"> </w:t>
      </w:r>
      <w:r w:rsidRPr="00D76D67">
        <w:rPr>
          <w:rFonts w:ascii="Arial" w:hAnsi="Arial"/>
          <w:sz w:val="24"/>
          <w:szCs w:val="24"/>
        </w:rPr>
        <w:t>Ha abbandonato il Signore, lo ha rinnegato, non lo ha voluto. Quali sono i frutti dello scalzamento di Dio dal suo cuore e dalla sua vita?</w:t>
      </w:r>
      <w:r w:rsidR="009F3B12">
        <w:rPr>
          <w:rFonts w:ascii="Arial" w:hAnsi="Arial"/>
          <w:sz w:val="24"/>
          <w:szCs w:val="24"/>
        </w:rPr>
        <w:t xml:space="preserve"> </w:t>
      </w:r>
      <w:r w:rsidRPr="00D76D67">
        <w:rPr>
          <w:rFonts w:ascii="Arial" w:hAnsi="Arial"/>
          <w:sz w:val="24"/>
          <w:szCs w:val="24"/>
        </w:rPr>
        <w:t>La perdita di tutti i doni di Dio: la terra, la città, il tempio, la casa, la vita, la libertà, la pace, il pane, l’acqua, ogni altro bene.</w:t>
      </w:r>
      <w:r w:rsidR="009F3B12">
        <w:rPr>
          <w:rFonts w:ascii="Arial" w:hAnsi="Arial"/>
          <w:sz w:val="24"/>
          <w:szCs w:val="24"/>
        </w:rPr>
        <w:t xml:space="preserve"> </w:t>
      </w:r>
      <w:r w:rsidRPr="00D76D67">
        <w:rPr>
          <w:rFonts w:ascii="Arial" w:hAnsi="Arial"/>
          <w:sz w:val="24"/>
          <w:szCs w:val="24"/>
        </w:rPr>
        <w:t xml:space="preserve">Il popolo del Signore possiede tutto come </w:t>
      </w:r>
      <w:r w:rsidRPr="00D76D67">
        <w:rPr>
          <w:rFonts w:ascii="Arial" w:hAnsi="Arial"/>
          <w:sz w:val="24"/>
          <w:szCs w:val="24"/>
        </w:rPr>
        <w:lastRenderedPageBreak/>
        <w:t>purissimo dono di Dio. Ha rinnegato il suo Dio. Il Suo è stato tolto da esso. Dio se ne è andato portandosi ogni cosa.</w:t>
      </w:r>
      <w:r w:rsidR="009F3B12">
        <w:rPr>
          <w:rFonts w:ascii="Arial" w:hAnsi="Arial"/>
          <w:sz w:val="24"/>
          <w:szCs w:val="24"/>
        </w:rPr>
        <w:t xml:space="preserve"> </w:t>
      </w:r>
      <w:r w:rsidRPr="00D76D67">
        <w:rPr>
          <w:rFonts w:ascii="Arial" w:hAnsi="Arial"/>
          <w:sz w:val="24"/>
          <w:szCs w:val="24"/>
        </w:rPr>
        <w:t>Cosa rimane ora al suo popolo? Solo la morte, la devastazione, la distruzione, la desolazione. Da popolo sacro al Signore diviene immondizia.</w:t>
      </w:r>
      <w:r w:rsidR="009F3B12">
        <w:rPr>
          <w:rFonts w:ascii="Arial" w:hAnsi="Arial"/>
          <w:sz w:val="24"/>
          <w:szCs w:val="24"/>
        </w:rPr>
        <w:t xml:space="preserve"> </w:t>
      </w:r>
      <w:r w:rsidRPr="00D76D67">
        <w:rPr>
          <w:rFonts w:ascii="Arial" w:hAnsi="Arial"/>
          <w:sz w:val="24"/>
          <w:szCs w:val="24"/>
        </w:rPr>
        <w:t>Quanto detto per il popolo di allora, vale anche per il nuovo popolo di Dio. Il nuovo popolo di Dio vuole vita, libertà, pace? Deve rimanere in Cristo.</w:t>
      </w:r>
      <w:r w:rsidR="00A35D6B">
        <w:rPr>
          <w:rFonts w:ascii="Arial" w:hAnsi="Arial"/>
          <w:sz w:val="24"/>
          <w:szCs w:val="24"/>
        </w:rPr>
        <w:t xml:space="preserve"> </w:t>
      </w:r>
      <w:r w:rsidRPr="00D76D67">
        <w:rPr>
          <w:rFonts w:ascii="Arial" w:hAnsi="Arial"/>
          <w:sz w:val="24"/>
          <w:szCs w:val="24"/>
        </w:rPr>
        <w:t>Come si rimane in Cristo? Rimanendo nella sua Parola, nel suo Vangelo. Esce dal Vangelo, esce dalla vita, entra nella morte, in ogni morte.</w:t>
      </w:r>
    </w:p>
    <w:p w14:paraId="1204D351" w14:textId="77777777" w:rsidR="00061A5C" w:rsidRDefault="00061A5C" w:rsidP="000A3D56">
      <w:pPr>
        <w:spacing w:after="120"/>
        <w:jc w:val="both"/>
        <w:rPr>
          <w:rFonts w:ascii="Arial" w:hAnsi="Arial"/>
          <w:sz w:val="24"/>
          <w:szCs w:val="24"/>
        </w:rPr>
      </w:pPr>
    </w:p>
    <w:p w14:paraId="463EF071" w14:textId="61F16B86" w:rsidR="00061A5C" w:rsidRDefault="00061A5C" w:rsidP="00796D63">
      <w:pPr>
        <w:pStyle w:val="Titolo3"/>
      </w:pPr>
      <w:bookmarkStart w:id="115" w:name="_Toc193231383"/>
      <w:r>
        <w:t>EZECHIELE VIII</w:t>
      </w:r>
      <w:bookmarkEnd w:id="115"/>
    </w:p>
    <w:p w14:paraId="2FF633DE" w14:textId="19625DE0" w:rsidR="00061A5C" w:rsidRPr="00061A5C" w:rsidRDefault="00061A5C" w:rsidP="00061A5C">
      <w:pPr>
        <w:spacing w:after="120"/>
        <w:ind w:left="567" w:right="567"/>
        <w:jc w:val="both"/>
        <w:rPr>
          <w:rFonts w:ascii="Arial" w:hAnsi="Arial"/>
          <w:i/>
          <w:iCs/>
          <w:sz w:val="24"/>
          <w:szCs w:val="24"/>
        </w:rPr>
      </w:pPr>
      <w:r w:rsidRPr="00061A5C">
        <w:rPr>
          <w:rFonts w:ascii="Arial" w:hAnsi="Arial"/>
          <w:i/>
          <w:iCs/>
          <w:sz w:val="24"/>
          <w:szCs w:val="24"/>
        </w:rPr>
        <w:t xml:space="preserve">Nell’anno sesto, nel sesto mese, il cinque del mese, mentre mi trovavo in casa e dinanzi a me sedevano gli anziani di Giuda, la mano del Signore Dio si posò su di me </w:t>
      </w:r>
      <w:r w:rsidR="009F3B12" w:rsidRPr="00061A5C">
        <w:rPr>
          <w:rFonts w:ascii="Arial" w:hAnsi="Arial"/>
          <w:i/>
          <w:iCs/>
          <w:sz w:val="24"/>
          <w:szCs w:val="24"/>
        </w:rPr>
        <w:t>e</w:t>
      </w:r>
      <w:r w:rsidRPr="00061A5C">
        <w:rPr>
          <w:rFonts w:ascii="Arial" w:hAnsi="Arial"/>
          <w:i/>
          <w:iCs/>
          <w:sz w:val="24"/>
          <w:szCs w:val="24"/>
        </w:rPr>
        <w:t xml:space="preserve"> vidi qualcosa dall’aspetto d’uomo: da ciò che sembravano i suoi fianchi in giù, appariva come di fuoco e dai fianchi in su appariva come uno splendore simile al metallo incandescente. </w:t>
      </w:r>
      <w:r w:rsidR="009F3B12" w:rsidRPr="00061A5C">
        <w:rPr>
          <w:rFonts w:ascii="Arial" w:hAnsi="Arial"/>
          <w:i/>
          <w:iCs/>
          <w:sz w:val="24"/>
          <w:szCs w:val="24"/>
        </w:rPr>
        <w:t>Stese</w:t>
      </w:r>
      <w:r w:rsidRPr="00061A5C">
        <w:rPr>
          <w:rFonts w:ascii="Arial" w:hAnsi="Arial"/>
          <w:i/>
          <w:iCs/>
          <w:sz w:val="24"/>
          <w:szCs w:val="24"/>
        </w:rPr>
        <w:t xml:space="preserve"> come una mano e mi afferrò per una ciocca di capelli: uno spirito mi sollevò fra terra e cielo e in visioni divine mi portò a Gerusalemme, all’ingresso della porta interna, che guarda a settentrione, dove era collocato l’idolo della gelosia, che provoca gelosia. </w:t>
      </w:r>
      <w:r w:rsidR="009F3B12" w:rsidRPr="00061A5C">
        <w:rPr>
          <w:rFonts w:ascii="Arial" w:hAnsi="Arial"/>
          <w:i/>
          <w:iCs/>
          <w:sz w:val="24"/>
          <w:szCs w:val="24"/>
        </w:rPr>
        <w:t>Ed</w:t>
      </w:r>
      <w:r w:rsidRPr="00061A5C">
        <w:rPr>
          <w:rFonts w:ascii="Arial" w:hAnsi="Arial"/>
          <w:i/>
          <w:iCs/>
          <w:sz w:val="24"/>
          <w:szCs w:val="24"/>
        </w:rPr>
        <w:t xml:space="preserve"> ecco, là era la gloria del Dio d’Israele, simile a quella che avevo visto nella valle. </w:t>
      </w:r>
      <w:r w:rsidR="009F3B12" w:rsidRPr="00061A5C">
        <w:rPr>
          <w:rFonts w:ascii="Arial" w:hAnsi="Arial"/>
          <w:i/>
          <w:iCs/>
          <w:sz w:val="24"/>
          <w:szCs w:val="24"/>
        </w:rPr>
        <w:t>Mi</w:t>
      </w:r>
      <w:r w:rsidRPr="00061A5C">
        <w:rPr>
          <w:rFonts w:ascii="Arial" w:hAnsi="Arial"/>
          <w:i/>
          <w:iCs/>
          <w:sz w:val="24"/>
          <w:szCs w:val="24"/>
        </w:rPr>
        <w:t xml:space="preserve"> disse: «Figlio dell’uomo, alza gli occhi verso settentrione!». Ed ecco, a settentrione della porta dell’altare l’idolo della gelosia, proprio all’ingresso. </w:t>
      </w:r>
      <w:r w:rsidR="009F3B12" w:rsidRPr="00061A5C">
        <w:rPr>
          <w:rFonts w:ascii="Arial" w:hAnsi="Arial"/>
          <w:i/>
          <w:iCs/>
          <w:sz w:val="24"/>
          <w:szCs w:val="24"/>
        </w:rPr>
        <w:t>Mi</w:t>
      </w:r>
      <w:r w:rsidRPr="00061A5C">
        <w:rPr>
          <w:rFonts w:ascii="Arial" w:hAnsi="Arial"/>
          <w:i/>
          <w:iCs/>
          <w:sz w:val="24"/>
          <w:szCs w:val="24"/>
        </w:rPr>
        <w:t xml:space="preserve"> disse: «Figlio dell’uomo, vedi che cosa fanno costoro? Guarda i grandi abomini che la casa d’Israele commette qui per allontanarmi dal mio santuario! Ne vedrai altri ancora peggiori». </w:t>
      </w:r>
      <w:r w:rsidR="009F3B12" w:rsidRPr="00061A5C">
        <w:rPr>
          <w:rFonts w:ascii="Arial" w:hAnsi="Arial"/>
          <w:i/>
          <w:iCs/>
          <w:sz w:val="24"/>
          <w:szCs w:val="24"/>
        </w:rPr>
        <w:t>Mi</w:t>
      </w:r>
      <w:r w:rsidRPr="00061A5C">
        <w:rPr>
          <w:rFonts w:ascii="Arial" w:hAnsi="Arial"/>
          <w:i/>
          <w:iCs/>
          <w:sz w:val="24"/>
          <w:szCs w:val="24"/>
        </w:rPr>
        <w:t xml:space="preserve"> condusse allora all’ingresso del cortile e vidi un foro nella parete. </w:t>
      </w:r>
      <w:r w:rsidR="009F3B12" w:rsidRPr="00061A5C">
        <w:rPr>
          <w:rFonts w:ascii="Arial" w:hAnsi="Arial"/>
          <w:i/>
          <w:iCs/>
          <w:sz w:val="24"/>
          <w:szCs w:val="24"/>
        </w:rPr>
        <w:t>Mi</w:t>
      </w:r>
      <w:r w:rsidRPr="00061A5C">
        <w:rPr>
          <w:rFonts w:ascii="Arial" w:hAnsi="Arial"/>
          <w:i/>
          <w:iCs/>
          <w:sz w:val="24"/>
          <w:szCs w:val="24"/>
        </w:rPr>
        <w:t xml:space="preserve"> disse: «Figlio dell’uomo, sfonda la parete». Sfondai la parete, ed ecco apparve una porta. </w:t>
      </w:r>
      <w:r w:rsidR="009F3B12" w:rsidRPr="00061A5C">
        <w:rPr>
          <w:rFonts w:ascii="Arial" w:hAnsi="Arial"/>
          <w:i/>
          <w:iCs/>
          <w:sz w:val="24"/>
          <w:szCs w:val="24"/>
        </w:rPr>
        <w:t>Mi</w:t>
      </w:r>
      <w:r w:rsidRPr="00061A5C">
        <w:rPr>
          <w:rFonts w:ascii="Arial" w:hAnsi="Arial"/>
          <w:i/>
          <w:iCs/>
          <w:sz w:val="24"/>
          <w:szCs w:val="24"/>
        </w:rPr>
        <w:t xml:space="preserve"> disse: «Entra e osserva gli abomini malvagi che commettono costoro». </w:t>
      </w:r>
      <w:r w:rsidR="009F3B12" w:rsidRPr="00061A5C">
        <w:rPr>
          <w:rFonts w:ascii="Arial" w:hAnsi="Arial"/>
          <w:i/>
          <w:iCs/>
          <w:sz w:val="24"/>
          <w:szCs w:val="24"/>
        </w:rPr>
        <w:t>Io</w:t>
      </w:r>
      <w:r w:rsidRPr="00061A5C">
        <w:rPr>
          <w:rFonts w:ascii="Arial" w:hAnsi="Arial"/>
          <w:i/>
          <w:iCs/>
          <w:sz w:val="24"/>
          <w:szCs w:val="24"/>
        </w:rPr>
        <w:t xml:space="preserve"> entrai e vidi ogni sorta di rettili e di animali obbrobriosi e tutti gli idoli della casa d’Israele raffigurati intorno alle pareti.</w:t>
      </w:r>
      <w:r w:rsidR="009F3B12">
        <w:rPr>
          <w:rFonts w:ascii="Arial" w:hAnsi="Arial"/>
          <w:i/>
          <w:iCs/>
          <w:sz w:val="24"/>
          <w:szCs w:val="24"/>
        </w:rPr>
        <w:t xml:space="preserve"> </w:t>
      </w:r>
      <w:r w:rsidRPr="00061A5C">
        <w:rPr>
          <w:rFonts w:ascii="Arial" w:hAnsi="Arial"/>
          <w:i/>
          <w:iCs/>
          <w:sz w:val="24"/>
          <w:szCs w:val="24"/>
        </w:rPr>
        <w:t xml:space="preserve">Settanta anziani della casa d’Israele, fra i quali vi era Iaazania, figlio di Safan, ritto in mezzo a loro, stavano davanti ad essi, ciascuno con il turibolo in mano, mentre il profumo saliva in nubi d’incenso. </w:t>
      </w:r>
      <w:r w:rsidR="009F3B12" w:rsidRPr="00061A5C">
        <w:rPr>
          <w:rFonts w:ascii="Arial" w:hAnsi="Arial"/>
          <w:i/>
          <w:iCs/>
          <w:sz w:val="24"/>
          <w:szCs w:val="24"/>
        </w:rPr>
        <w:t>Mi</w:t>
      </w:r>
      <w:r w:rsidRPr="00061A5C">
        <w:rPr>
          <w:rFonts w:ascii="Arial" w:hAnsi="Arial"/>
          <w:i/>
          <w:iCs/>
          <w:sz w:val="24"/>
          <w:szCs w:val="24"/>
        </w:rPr>
        <w:t xml:space="preserve"> disse: «Hai visto, figlio dell’uomo, quello che fanno gli anziani della casa d’Israele nelle tenebre, ciascuno nella stanza recondita del proprio idolo? Vanno dicendo: “Il Signore non ci vede, il Signore ha abbandonato il paese”».</w:t>
      </w:r>
    </w:p>
    <w:p w14:paraId="1330A15F" w14:textId="1257CDD4" w:rsidR="00061A5C" w:rsidRPr="00061A5C" w:rsidRDefault="009F3B12" w:rsidP="00061A5C">
      <w:pPr>
        <w:spacing w:after="120"/>
        <w:ind w:left="567" w:right="567"/>
        <w:jc w:val="both"/>
        <w:rPr>
          <w:rFonts w:ascii="Arial" w:hAnsi="Arial"/>
          <w:i/>
          <w:iCs/>
          <w:sz w:val="24"/>
          <w:szCs w:val="24"/>
        </w:rPr>
      </w:pPr>
      <w:r w:rsidRPr="00061A5C">
        <w:rPr>
          <w:rFonts w:ascii="Arial" w:hAnsi="Arial"/>
          <w:i/>
          <w:iCs/>
          <w:sz w:val="24"/>
          <w:szCs w:val="24"/>
        </w:rPr>
        <w:t>Poi</w:t>
      </w:r>
      <w:r w:rsidR="00061A5C" w:rsidRPr="00061A5C">
        <w:rPr>
          <w:rFonts w:ascii="Arial" w:hAnsi="Arial"/>
          <w:i/>
          <w:iCs/>
          <w:sz w:val="24"/>
          <w:szCs w:val="24"/>
        </w:rPr>
        <w:t xml:space="preserve"> mi disse: «Vedrai che si commettono abomini peggiori di questi». </w:t>
      </w:r>
      <w:r w:rsidRPr="00061A5C">
        <w:rPr>
          <w:rFonts w:ascii="Arial" w:hAnsi="Arial"/>
          <w:i/>
          <w:iCs/>
          <w:sz w:val="24"/>
          <w:szCs w:val="24"/>
        </w:rPr>
        <w:t>Mi</w:t>
      </w:r>
      <w:r w:rsidR="00061A5C" w:rsidRPr="00061A5C">
        <w:rPr>
          <w:rFonts w:ascii="Arial" w:hAnsi="Arial"/>
          <w:i/>
          <w:iCs/>
          <w:sz w:val="24"/>
          <w:szCs w:val="24"/>
        </w:rPr>
        <w:t xml:space="preserve"> condusse all’ingresso della porta del tempio del Signore che guarda a settentrione e vidi donne sedute che piangevano Tammuz. </w:t>
      </w:r>
      <w:r w:rsidRPr="00061A5C">
        <w:rPr>
          <w:rFonts w:ascii="Arial" w:hAnsi="Arial"/>
          <w:i/>
          <w:iCs/>
          <w:sz w:val="24"/>
          <w:szCs w:val="24"/>
        </w:rPr>
        <w:t>Mi</w:t>
      </w:r>
      <w:r w:rsidR="00061A5C" w:rsidRPr="00061A5C">
        <w:rPr>
          <w:rFonts w:ascii="Arial" w:hAnsi="Arial"/>
          <w:i/>
          <w:iCs/>
          <w:sz w:val="24"/>
          <w:szCs w:val="24"/>
        </w:rPr>
        <w:t xml:space="preserve"> disse: «Hai visto, figlio dell’uomo? Vedrai abomini peggiori di questi». </w:t>
      </w:r>
      <w:r w:rsidRPr="00061A5C">
        <w:rPr>
          <w:rFonts w:ascii="Arial" w:hAnsi="Arial"/>
          <w:i/>
          <w:iCs/>
          <w:sz w:val="24"/>
          <w:szCs w:val="24"/>
        </w:rPr>
        <w:t>Mi</w:t>
      </w:r>
      <w:r w:rsidR="00061A5C" w:rsidRPr="00061A5C">
        <w:rPr>
          <w:rFonts w:ascii="Arial" w:hAnsi="Arial"/>
          <w:i/>
          <w:iCs/>
          <w:sz w:val="24"/>
          <w:szCs w:val="24"/>
        </w:rPr>
        <w:t xml:space="preserve"> condusse nel cortile interno del tempio del Signore; ed ecco, all’ingresso dell’aula del tempio, fra il vestibolo e l’altare, circa venticinque uomini, con le spalle voltate al tempio e la faccia a oriente che, prostrati, adoravano il sole. </w:t>
      </w:r>
      <w:r w:rsidRPr="00061A5C">
        <w:rPr>
          <w:rFonts w:ascii="Arial" w:hAnsi="Arial"/>
          <w:i/>
          <w:iCs/>
          <w:sz w:val="24"/>
          <w:szCs w:val="24"/>
        </w:rPr>
        <w:t>Mi</w:t>
      </w:r>
      <w:r w:rsidR="00061A5C" w:rsidRPr="00061A5C">
        <w:rPr>
          <w:rFonts w:ascii="Arial" w:hAnsi="Arial"/>
          <w:i/>
          <w:iCs/>
          <w:sz w:val="24"/>
          <w:szCs w:val="24"/>
        </w:rPr>
        <w:t xml:space="preserve"> disse: «Hai visto, figlio dell’uomo? Come se non bastasse per quelli della casa di Giuda commettere simili abomini in questo luogo, hanno anche riempito il paese di violenze, </w:t>
      </w:r>
      <w:r w:rsidR="00061A5C" w:rsidRPr="00061A5C">
        <w:rPr>
          <w:rFonts w:ascii="Arial" w:hAnsi="Arial"/>
          <w:i/>
          <w:iCs/>
          <w:sz w:val="24"/>
          <w:szCs w:val="24"/>
        </w:rPr>
        <w:lastRenderedPageBreak/>
        <w:t>per provocare la mia collera. Eccoli, vedi, che si portano il ramoscello sacro alle narici. Ebbene, anch’io agirò con furore. Il mio occhio non avrà pietà e non avrò compassione: manderanno alte grida ai miei orecchi, ma non li ascolterò».</w:t>
      </w:r>
    </w:p>
    <w:p w14:paraId="4BAB6532" w14:textId="77777777" w:rsidR="00061A5C" w:rsidRPr="00061A5C" w:rsidRDefault="00061A5C" w:rsidP="00061A5C">
      <w:pPr>
        <w:spacing w:after="120"/>
        <w:ind w:left="567" w:right="567"/>
        <w:jc w:val="both"/>
        <w:rPr>
          <w:rFonts w:ascii="Arial" w:hAnsi="Arial"/>
          <w:i/>
          <w:iCs/>
          <w:sz w:val="24"/>
          <w:szCs w:val="24"/>
        </w:rPr>
      </w:pPr>
    </w:p>
    <w:p w14:paraId="5C193F02" w14:textId="77777777" w:rsidR="000A3D56" w:rsidRPr="00D76D67" w:rsidRDefault="000A3D56" w:rsidP="0045556F">
      <w:pPr>
        <w:pStyle w:val="Corpotesto"/>
      </w:pPr>
      <w:bookmarkStart w:id="116" w:name="_Toc62164862"/>
      <w:r w:rsidRPr="00D76D67">
        <w:t>Visione dei peccati di Gerusalemme</w:t>
      </w:r>
      <w:bookmarkEnd w:id="116"/>
    </w:p>
    <w:p w14:paraId="578F499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w:t>
      </w:r>
      <w:r w:rsidRPr="00D76D67">
        <w:rPr>
          <w:rFonts w:ascii="Arial" w:hAnsi="Arial"/>
          <w:b/>
          <w:color w:val="000000"/>
          <w:sz w:val="24"/>
          <w:szCs w:val="24"/>
        </w:rPr>
        <w:t>Nell’anno sesto, nel sesto mese, il cinque del mese, mentre mi trovavo in casa e dinanzi a me sedevano gli anziani di Giuda, la mano del Signore Dio si posò su di me</w:t>
      </w:r>
    </w:p>
    <w:p w14:paraId="4626D0AC" w14:textId="6C0CFBA0" w:rsidR="000A3D56" w:rsidRPr="00D76D67" w:rsidRDefault="000A3D56" w:rsidP="000A3D56">
      <w:pPr>
        <w:spacing w:after="120"/>
        <w:jc w:val="both"/>
        <w:rPr>
          <w:rFonts w:ascii="Arial" w:hAnsi="Arial"/>
          <w:sz w:val="24"/>
          <w:szCs w:val="24"/>
        </w:rPr>
      </w:pPr>
      <w:r w:rsidRPr="00D76D67">
        <w:rPr>
          <w:rFonts w:ascii="Arial" w:hAnsi="Arial"/>
          <w:sz w:val="24"/>
          <w:szCs w:val="24"/>
        </w:rPr>
        <w:t>L’anno sesto, del sesto mese, il cinque del mese corrisponde al cinque settembre del 592 a.C. L’anno sesto è quello della prima deportazione 598.</w:t>
      </w:r>
      <w:r w:rsidR="009F3B12">
        <w:rPr>
          <w:rFonts w:ascii="Arial" w:hAnsi="Arial"/>
          <w:sz w:val="24"/>
          <w:szCs w:val="24"/>
        </w:rPr>
        <w:t xml:space="preserve"> </w:t>
      </w:r>
      <w:r w:rsidRPr="00D76D67">
        <w:rPr>
          <w:rFonts w:ascii="Arial" w:hAnsi="Arial"/>
          <w:sz w:val="24"/>
          <w:szCs w:val="24"/>
        </w:rPr>
        <w:t>Nell’anno sesto, nel sesto mese, il cinque del mese, mentre mi trovano in casa e dinanzi a me sedevano gli anziani di Giuda. Tutto è circostanziato.</w:t>
      </w:r>
      <w:r w:rsidR="009F3B12">
        <w:rPr>
          <w:rFonts w:ascii="Arial" w:hAnsi="Arial"/>
          <w:sz w:val="24"/>
          <w:szCs w:val="24"/>
        </w:rPr>
        <w:t xml:space="preserve"> </w:t>
      </w:r>
      <w:r w:rsidRPr="00D76D67">
        <w:rPr>
          <w:rFonts w:ascii="Arial" w:hAnsi="Arial"/>
          <w:sz w:val="24"/>
          <w:szCs w:val="24"/>
        </w:rPr>
        <w:t>Mentre mi trovano in casa con gli anziani di Giuda, la mano del Signore Dio si posò su di me. Il Signore afferra Ezechiele.</w:t>
      </w:r>
      <w:r w:rsidR="00A35D6B">
        <w:rPr>
          <w:rFonts w:ascii="Arial" w:hAnsi="Arial"/>
          <w:sz w:val="24"/>
          <w:szCs w:val="24"/>
        </w:rPr>
        <w:t xml:space="preserve"> </w:t>
      </w:r>
      <w:r w:rsidRPr="00D76D67">
        <w:rPr>
          <w:rFonts w:ascii="Arial" w:hAnsi="Arial"/>
          <w:sz w:val="24"/>
          <w:szCs w:val="24"/>
        </w:rPr>
        <w:t>Non lo fa privatamente, mentre è solo. Lo afferra alla presenza degli anziani di Giuda, che divengono testimoni della profezia.</w:t>
      </w:r>
      <w:r w:rsidR="009F3B12">
        <w:rPr>
          <w:rFonts w:ascii="Arial" w:hAnsi="Arial"/>
          <w:sz w:val="24"/>
          <w:szCs w:val="24"/>
        </w:rPr>
        <w:t xml:space="preserve"> </w:t>
      </w:r>
      <w:r w:rsidRPr="00D76D67">
        <w:rPr>
          <w:rFonts w:ascii="Arial" w:hAnsi="Arial"/>
          <w:sz w:val="24"/>
          <w:szCs w:val="24"/>
        </w:rPr>
        <w:t xml:space="preserve">Dio non si sceglie testimoni semplici, ordinari, gente del popolo. Prende i notabili di Giuda, quelli che hanno una parola autorevole. </w:t>
      </w:r>
    </w:p>
    <w:p w14:paraId="5A203CA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2</w:t>
      </w:r>
      <w:r w:rsidRPr="00D76D67">
        <w:rPr>
          <w:rFonts w:ascii="Arial" w:hAnsi="Arial"/>
          <w:b/>
          <w:color w:val="000000"/>
          <w:sz w:val="24"/>
          <w:szCs w:val="24"/>
        </w:rPr>
        <w:t>e vidi qualcosa dall’aspetto d’uomo: da ciò che sembravano i suoi fianchi in giù, appariva come di fuoco e dai fianchi in su appariva come uno splendore simile al metallo incandescente.</w:t>
      </w:r>
    </w:p>
    <w:p w14:paraId="21C4FC7D"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Ezechiele vede la stessa visione da lui contemplata presso il fiume Chebar. Essa è identica, senza alcuna differenza. Ecco cosa vide allora.</w:t>
      </w:r>
    </w:p>
    <w:p w14:paraId="1D170501"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1,25-28). </w:t>
      </w:r>
    </w:p>
    <w:p w14:paraId="05F8C569" w14:textId="12580B2B" w:rsidR="000A3D56" w:rsidRPr="00D76D67" w:rsidRDefault="000A3D56" w:rsidP="000A3D56">
      <w:pPr>
        <w:spacing w:after="120"/>
        <w:jc w:val="both"/>
        <w:rPr>
          <w:rFonts w:ascii="Arial" w:hAnsi="Arial"/>
          <w:sz w:val="24"/>
          <w:szCs w:val="24"/>
        </w:rPr>
      </w:pPr>
      <w:r w:rsidRPr="00D76D67">
        <w:rPr>
          <w:rFonts w:ascii="Arial" w:hAnsi="Arial"/>
          <w:sz w:val="24"/>
          <w:szCs w:val="24"/>
        </w:rPr>
        <w:t>Ecco cosa vede oggi: E vidi qualcosa dall’aspetto d’uomo: da ciò che sembravano i suoi fianchi in giù, appariva come di fuoco.</w:t>
      </w:r>
      <w:r w:rsidR="009F3B12">
        <w:rPr>
          <w:rFonts w:ascii="Arial" w:hAnsi="Arial"/>
          <w:sz w:val="24"/>
          <w:szCs w:val="24"/>
        </w:rPr>
        <w:t xml:space="preserve"> </w:t>
      </w:r>
      <w:r w:rsidRPr="00D76D67">
        <w:rPr>
          <w:rFonts w:ascii="Arial" w:hAnsi="Arial"/>
          <w:sz w:val="24"/>
          <w:szCs w:val="24"/>
        </w:rPr>
        <w:t>E dai fianchi in su appariva come uno splendore simile al metallo incandescente. Cambia solo l’ordine. Il prima diviene dopo e il dopo prima.</w:t>
      </w:r>
      <w:r w:rsidR="009F3B12">
        <w:rPr>
          <w:rFonts w:ascii="Arial" w:hAnsi="Arial"/>
          <w:sz w:val="24"/>
          <w:szCs w:val="24"/>
        </w:rPr>
        <w:t xml:space="preserve"> </w:t>
      </w:r>
      <w:r w:rsidRPr="00D76D67">
        <w:rPr>
          <w:rFonts w:ascii="Arial" w:hAnsi="Arial"/>
          <w:sz w:val="24"/>
          <w:szCs w:val="24"/>
        </w:rPr>
        <w:t xml:space="preserve">Ezechiele vede di nuovo la gloria dell’Onnipotente. Lui ora si trova dinanzi al suo Dio. È il suo Dio che ha posto la mano su di lui. </w:t>
      </w:r>
    </w:p>
    <w:p w14:paraId="33BA09D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3</w:t>
      </w:r>
      <w:r w:rsidRPr="00D76D67">
        <w:rPr>
          <w:rFonts w:ascii="Arial" w:hAnsi="Arial"/>
          <w:b/>
          <w:color w:val="000000"/>
          <w:sz w:val="24"/>
          <w:szCs w:val="24"/>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52CA4D44" w14:textId="6532BFB5"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Ora avviene qualcosa di insolito. Tra le stupende opere di Dio questa compare con i suoi profeti. Elia, Ezechiele, Daniele, Gesù Signore, Giovanni.</w:t>
      </w:r>
      <w:r w:rsidR="009F3B12">
        <w:rPr>
          <w:rFonts w:ascii="Arial" w:hAnsi="Arial"/>
          <w:sz w:val="24"/>
          <w:szCs w:val="24"/>
        </w:rPr>
        <w:t xml:space="preserve"> </w:t>
      </w:r>
      <w:r w:rsidRPr="00D76D67">
        <w:rPr>
          <w:rFonts w:ascii="Arial" w:hAnsi="Arial"/>
          <w:sz w:val="24"/>
          <w:szCs w:val="24"/>
        </w:rPr>
        <w:t>Elia fu rapito e portato in cielo su un carro di fuoco. Non tornò più sulla terra. Fu portato via per sempre nell’eternità del suo Dio e Signore.</w:t>
      </w:r>
    </w:p>
    <w:p w14:paraId="3602FFA6"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2C165AE6"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70A9E9FE"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41829734"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A Daniele nella fossa dei Leoni, condannato perché aveva ucciso il drago adorato come dio, il Signore mandò dalla Palestina Abacuc con una minestra.</w:t>
      </w:r>
    </w:p>
    <w:p w14:paraId="49EF8F50"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0659DFB6"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40E7EEF5"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1CC6FC6E"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Vi era un grande drago e i Babilonesi lo veneravano. Il re disse a Daniele: «Non potrai dire che questo non è un dio vivente; adoralo, </w:t>
      </w:r>
      <w:r w:rsidRPr="00BD4812">
        <w:rPr>
          <w:rFonts w:ascii="Arial" w:hAnsi="Arial"/>
          <w:i/>
          <w:iCs/>
          <w:sz w:val="24"/>
          <w:szCs w:val="24"/>
        </w:rPr>
        <w:lastRenderedPageBreak/>
        <w:t>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18CED01F"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5112E5AA"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5D0191A2"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14,1-41). </w:t>
      </w:r>
    </w:p>
    <w:p w14:paraId="203CDCC1"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Di Gesù si dice nel Vangelo che dal diavolo fu portato sul pinnacolo del tempio di Gerusalemme, invitandolo a gettarsi giù. </w:t>
      </w:r>
    </w:p>
    <w:p w14:paraId="59ED96FA"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egli rispose: «Sta scritto: Non di solo pane vivrà l’uomo, ma di ogni parola che esce dalla bocca di Dio».</w:t>
      </w:r>
    </w:p>
    <w:p w14:paraId="0AC5DDE0"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63DD80D0"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lastRenderedPageBreak/>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3A38C5F"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Filippo prima fu mandato dallo Spirito Santo sulla via di Gaza. Dopo il battesimo del funzionario regio, in un istante si trovo ad Azoto a predicare il Vangelo.</w:t>
      </w:r>
    </w:p>
    <w:p w14:paraId="744CE60F"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4522CD94"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6335719E"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1454A5D9"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Sappiamo che anche l’Apostolo Giovanni fu trasportato in spirito per ben due volte. La prima volta nel deserto, la seconda volta su di un monte grande e alto.</w:t>
      </w:r>
    </w:p>
    <w:p w14:paraId="0E6B3B72"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w:t>
      </w:r>
      <w:r w:rsidRPr="00BD4812">
        <w:rPr>
          <w:rFonts w:ascii="Arial" w:hAnsi="Arial"/>
          <w:i/>
          <w:iCs/>
          <w:sz w:val="24"/>
          <w:szCs w:val="24"/>
        </w:rPr>
        <w:lastRenderedPageBreak/>
        <w:t>Sulla sua fronte stava scritto un nome misterioso: «Babilonia la grande, la madre delle prostitute e degli orrori della terra».</w:t>
      </w:r>
    </w:p>
    <w:p w14:paraId="42D42E13"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60F86871"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34CB9337" w14:textId="4A11E71B"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23637E">
        <w:rPr>
          <w:rFonts w:ascii="Arial" w:hAnsi="Arial"/>
          <w:i/>
          <w:iCs/>
          <w:sz w:val="24"/>
          <w:szCs w:val="24"/>
        </w:rPr>
        <w:t xml:space="preserve"> </w:t>
      </w:r>
      <w:r w:rsidRPr="00BD4812">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p>
    <w:p w14:paraId="00DB687F" w14:textId="2992D0FB"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w:t>
      </w:r>
      <w:r w:rsidR="0023637E">
        <w:rPr>
          <w:rFonts w:ascii="Arial" w:hAnsi="Arial"/>
          <w:i/>
          <w:iCs/>
          <w:sz w:val="24"/>
          <w:szCs w:val="24"/>
        </w:rPr>
        <w:t xml:space="preserve"> </w:t>
      </w:r>
      <w:r w:rsidRPr="00BD4812">
        <w:rPr>
          <w:rFonts w:ascii="Arial" w:hAnsi="Arial"/>
          <w:i/>
          <w:iCs/>
          <w:sz w:val="24"/>
          <w:szCs w:val="24"/>
        </w:rPr>
        <w:t>io darò gratuitamente da bere alla fonte dell’acqua della vita. Chi sarà vincitore erediterà questi beni; io sarò suo Dio ed egli sarà mio figlio.</w:t>
      </w:r>
    </w:p>
    <w:p w14:paraId="7C44767F"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lastRenderedPageBreak/>
        <w:t>Ma per i vili e gli increduli, gli abietti e gli omicidi, gli immorali, i maghi, gli idolatri e per tutti i mentitori è riservato lo stagno ardente di fuoco e di zolfo. Questa è la seconda morte».</w:t>
      </w:r>
    </w:p>
    <w:p w14:paraId="6982E657"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DCB74E4"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1502E23"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C06D05A"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Anche San Paolo parla di visione nello Spirito. Lui è assente con il corpo, ma è come se fosse presente con lo spirito, spettatore di quanto sta accadendo. </w:t>
      </w:r>
    </w:p>
    <w:p w14:paraId="0C73EC28"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w:t>
      </w:r>
      <w:r w:rsidRPr="00BD4812">
        <w:rPr>
          <w:rFonts w:ascii="Arial" w:hAnsi="Arial"/>
          <w:i/>
          <w:iCs/>
          <w:sz w:val="24"/>
          <w:szCs w:val="24"/>
        </w:rPr>
        <w:lastRenderedPageBreak/>
        <w:t>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6377DBE"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9DFB93E"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6D2437D"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La visione in spirito accompagna tutti i profeti del Dio vivente. Non sempre è però attestata la loro presenza “in spirito” sul luogo da essi descritto. </w:t>
      </w:r>
    </w:p>
    <w:p w14:paraId="4B73BC38"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Una volta, quando il piccolo bestiame va in calore, io in sogno alzai gli occhi e vidi che i capri in procinto di montare le bestie erano striati, punteggiati e chiazzati (Gen 31, 10). Ed ecco sette altre vacche salirono dopo quelle, deboli, brutte di forma e magre: non ne vidi mai di così brutte in tutto il paese d'Egitto (Gen 41, 19). Poi vidi nel sogno che sette spighe spuntavano da un solo stelo, piene e belle (Gen 41, 22). Nell'anno in cui morì il re Ozia, io vidi il Signore seduto su un trono alto ed elevato; i lembi del suo manto riempivano il tempio (Is 6, 1). </w:t>
      </w:r>
    </w:p>
    <w:p w14:paraId="320897D2"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Il cui aspetto era simile a quello dell'arcobaleno nelle nubi in un giorno di pioggia. Tale mi apparve l'aspetto della gloria del Signore. Quando la vidi, caddi con la faccia a terra e udii la voce di uno che parlava (Ez 1, 28). E vidi qualcosa dall'aspetto d'uomo: da ciò che sembravano i suoi fianchi in giù, appariva come di fuoco e dai fianchi in su appariva come uno splendore simile all'elettro (Ez 8, 2). Mi condusse allora all'ingresso del cortile e vidi un foro nella parete (Ez 8, 7). Io entrai e vidi ogni sorta di rettili e di animali abominevoli e tutti gli idoli del popolo d'Israele raffigurati intorno alle pareti (Ez 8, 10). Mi condusse all'ingresso del portico della casa del Signore che guarda a settentrione e vidi donne sedute che piangevano Tammuz (Ez 8, 14). </w:t>
      </w:r>
    </w:p>
    <w:p w14:paraId="0EB52736" w14:textId="77777777" w:rsidR="000A3D56" w:rsidRPr="00D76D67"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Io guardavo ed ecco sul firmamento che stava sopra il capo dei cherubini vidi come una pietra di zaffìro e al di sopra appariva qualcosa che aveva la forma di un trono (Ez 10, 1). Uno spirito mi sollevò e mi trasportò alla porta orientale del tempio che guarda a oriente; ed ecco davanti alla porta vi erano venticinque uomini e in mezzo a loro vidi </w:t>
      </w:r>
      <w:r w:rsidRPr="00BD4812">
        <w:rPr>
          <w:rFonts w:ascii="Arial" w:hAnsi="Arial"/>
          <w:i/>
          <w:iCs/>
          <w:sz w:val="24"/>
          <w:szCs w:val="24"/>
        </w:rPr>
        <w:lastRenderedPageBreak/>
        <w:t>Iazanià figlio d'Azzùr, e Pelatìa figlio di Benaià, capi del popolo (Ez 11, 1). Mi fece passare tutt'intorno accanto ad esse. Vidi che erano in grandissima quantità sulla distesa della valle e tutte inaridite (Ez 37, 2). Io profetizzai come mi era stato ordinato; mentre io profetizzavo, sentii un rumore e</w:t>
      </w:r>
      <w:r w:rsidRPr="00D76D67">
        <w:rPr>
          <w:rFonts w:ascii="Arial" w:hAnsi="Arial"/>
          <w:i/>
          <w:iCs/>
          <w:sz w:val="24"/>
          <w:szCs w:val="24"/>
        </w:rPr>
        <w:t xml:space="preserve"> vidi un movimento fra le ossa, che si accostavano l'uno all'altro, ciascuno al suo corrispondente (Ez 37, 7). Poi mi condusse nel cortile esterno e vidi delle stanze e un lastricato costruito intorno al cortile; trenta erano le stanze lungo il lastricato (Ez 40, 17). Io vidi intorno al tempio una elevazione. I fondamenti dell'edificio laterale erano di una canna intera di sei cubiti (Ez 41, 8). </w:t>
      </w:r>
    </w:p>
    <w:p w14:paraId="56AE06E0" w14:textId="029CFE55"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La visione che io vidi era simile a quella che avevo vista quando andai per distruggere la città e simile a quella che avevo vista presso il canale Chebàr. Io caddi con la faccia a terra (Ez 43, 3). Mi condusse poi all'ingresso del tempio e vidi che sotto la soglia del tempio usciva acqua verso oriente, poiché la facciata del tempio era verso oriente. Quell'acqua scendeva sotto il lato destro del tempio, dalla parte meridionale dell'altare (Ez 47, 1). Mi condusse fuori dalla porta settentrionale e mi fece girare all'esterno fino alla porta esterna che guarda a oriente, e vidi che l'acqua scaturiva dal lato destro (Ez 47, 2). Voltandomi, vidi che sulla sponda del fiume vi era </w:t>
      </w:r>
      <w:r w:rsidR="00744AE4" w:rsidRPr="00BD4812">
        <w:rPr>
          <w:rFonts w:ascii="Arial" w:hAnsi="Arial"/>
          <w:i/>
          <w:iCs/>
          <w:sz w:val="24"/>
          <w:szCs w:val="24"/>
        </w:rPr>
        <w:t>una grandissima</w:t>
      </w:r>
      <w:r w:rsidRPr="00BD4812">
        <w:rPr>
          <w:rFonts w:ascii="Arial" w:hAnsi="Arial"/>
          <w:i/>
          <w:iCs/>
          <w:sz w:val="24"/>
          <w:szCs w:val="24"/>
        </w:rPr>
        <w:t xml:space="preserve"> quantità di alberi da una parte e dall'altra (Ez 47, 7). </w:t>
      </w:r>
    </w:p>
    <w:p w14:paraId="6D4AAB6B"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Stavo osservando queste corna, quand'ecco spuntare in mezzo a quelle un altro corno più piccolo, davanti al quale tre delle prime corna furono divelte: vidi che quel corno aveva occhi simili a quelli di un uomo e una bocca che parlava con alterigia (Dn 7, 8). Continuai a guardare a causa delle parole superbe che quel corno proferiva, e vidi che la bestia fu uccisa e il suo corpo distrutto e gettato a bruciare sul fuoco (Dn 7, 11). Io vidi che quel montone cozzava verso l'occidente, il settentrione e il mezzogiorno e nessuna bestia gli poteva resistere, né alcuno era in grado di liberare dal suo potere: faceva quel che gli pareva e divenne grande (Dn 8, 4). </w:t>
      </w:r>
    </w:p>
    <w:p w14:paraId="649F2539" w14:textId="77777777"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Dopo averlo assalito, lo vidi imbizzarrirsi e cozzare contro di lui e spezzargli le due corna, senza che il montone avesse la forza di resistergli; poi lo gettò a terra e lo calpestò e nessuno liberava il montone dal suo potere (Dn 8, 7). Soltanto io, Daniele, vidi la visione, mentre gli uomini che erano con me non la videro, ma un gran terrore si impadronì di loro e fuggirono a nascondersi (Dn 10, 7). Vidi il Signore che stava presso l'altare e mi diceva: "Percuoti il capitello e siano scossi gli architravi, spezza la testa di tutti e io ucciderò il resto con la spada; nessuno di essi riuscirà a fuggire, nessuno di essi scamperà (Am 9, 1). Poi alzai gli occhi ed ecco, vidi quattro corna (Zc 2, 1). Poi alzai gli occhi e vidi un rotolo che volava (Zc 5, 1). </w:t>
      </w:r>
    </w:p>
    <w:p w14:paraId="4863F790" w14:textId="31FAE4A3" w:rsidR="000A3D56" w:rsidRPr="00BD4812" w:rsidRDefault="000A3D56" w:rsidP="00BD4812">
      <w:pPr>
        <w:spacing w:after="120"/>
        <w:ind w:left="567" w:right="567"/>
        <w:jc w:val="both"/>
        <w:rPr>
          <w:rFonts w:ascii="Arial" w:hAnsi="Arial"/>
          <w:i/>
          <w:iCs/>
          <w:sz w:val="24"/>
          <w:szCs w:val="24"/>
        </w:rPr>
      </w:pPr>
      <w:r w:rsidRPr="00BD4812">
        <w:rPr>
          <w:rFonts w:ascii="Arial" w:hAnsi="Arial"/>
          <w:i/>
          <w:iCs/>
          <w:sz w:val="24"/>
          <w:szCs w:val="24"/>
        </w:rPr>
        <w:t xml:space="preserve">Alzai di nuovo gli occhi per osservare e vidi venire due donne: il vento agitava le loro ali, poiché avevano ali come quelle delle cicogne, e sollevarono </w:t>
      </w:r>
      <w:r w:rsidR="00744AE4" w:rsidRPr="00BD4812">
        <w:rPr>
          <w:rFonts w:ascii="Arial" w:hAnsi="Arial"/>
          <w:i/>
          <w:iCs/>
          <w:sz w:val="24"/>
          <w:szCs w:val="24"/>
        </w:rPr>
        <w:t>l’efa</w:t>
      </w:r>
      <w:r w:rsidRPr="00BD4812">
        <w:rPr>
          <w:rFonts w:ascii="Arial" w:hAnsi="Arial"/>
          <w:i/>
          <w:iCs/>
          <w:sz w:val="24"/>
          <w:szCs w:val="24"/>
        </w:rPr>
        <w:t xml:space="preserve"> fra la terra e il cielo (Zc 5, 9). "Io mi trovavo in preghiera nella città di Giaffa e vidi in estasi una visione: un oggetto, </w:t>
      </w:r>
      <w:r w:rsidRPr="00BD4812">
        <w:rPr>
          <w:rFonts w:ascii="Arial" w:hAnsi="Arial"/>
          <w:i/>
          <w:iCs/>
          <w:sz w:val="24"/>
          <w:szCs w:val="24"/>
        </w:rPr>
        <w:lastRenderedPageBreak/>
        <w:t xml:space="preserve">simile a una grande tovaglia, scendeva come calato dal cielo per i quattro capi e giunse fino a me (At 11, 5). Fissandolo con attenzione, vidi in esso quadrupedi, fiere e rettili della terra e uccelli del cielo (At 11, 6). E vidi Lui che mi diceva: Affrettati ed esci presto da Gerusalemme, perché non accetteranno la tua testimonianza su di me (At 22, 18). Vidi sulla strada, o re, una luce dal cielo, più splendente del sole, che avvolse me e i miei compagni di viaggio (At 26, 13). </w:t>
      </w:r>
    </w:p>
    <w:p w14:paraId="3E1D32D1"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Ora, come mi voltai per vedere chi fosse colui che mi parlava, vidi sette candelabri d'oro (Ap 1, 12). Appena lo vidi, caddi ai suoi piedi come morto. Ma egli, posando su di me la destra, mi disse: Non temere! Io sono il Primo e l'Ultimo (Ap 1, 17). E vidi nella mano destra di Colui che era assiso sul trono un libro a forma di rotolo, scritto sul lato interno e su quello esterno, sigillato con sette sigilli (Ap 5, 1). Vidi un angelo forte che proclamava a gran voce: "Chi è degno di aprire il libro e scioglierne i sigilli?" (Ap 5, 2). Poi vidi ritto in mezzo al trono circondato dai quattro esseri viventi e dai vegliardi un Agnello, come immolato. Egli aveva sette corna e sette occhi, simbolo dei sette spiriti di Dio mandati su tutta la terra (Ap 5, 6). </w:t>
      </w:r>
    </w:p>
    <w:p w14:paraId="01335E29" w14:textId="27F97BA6"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Quando l'Agnello sciolse il primo dei sette sigilli, vidi e udii il primo dei quattro esseri viventi che gridava come con voce di tuono: "Vieni" (Ap 6, 1).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Dopo ciò, vidi quattro angeli che stavano ai quattro angoli della terra, e trattenevano i quattro venti, perché non soffiassero sulla terra, né sul mare, né su alcuna pianta (Ap 7, 1). Vidi poi un altro angelo che saliva dall'oriente e aveva il sigillo del Dio vivente. E gridò a gran voce ai quattro angeli ai quali era stato concesso il potere di devastare la terra e il mare (Ap 7, 2). Vidi che ai sette angeli ritti davanti a Dio furono date sette trombe (Ap 8, 2)</w:t>
      </w:r>
      <w:r w:rsidR="00744AE4">
        <w:rPr>
          <w:rFonts w:ascii="Arial" w:hAnsi="Arial"/>
          <w:i/>
          <w:iCs/>
          <w:sz w:val="24"/>
          <w:szCs w:val="24"/>
        </w:rPr>
        <w:t>.</w:t>
      </w:r>
    </w:p>
    <w:p w14:paraId="2AB0036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Vidi poi e udii un'aquila che volava nell'alto del cielo e gridava a gran voce: "Guai, guai, guai agli abitanti della terra al suono degli ultimi squilli di tromba che i tre angeli stanno per suonare!" (Ap 8, 13). Il quinto angelo suonò la tromba e vidi un astro caduto dal cielo sulla terra. Gli fu data la chiave del pozzo dell'Abisso (Ap 9, 1). Vidi poi un altro angelo, possente, discendere dal cielo, avvolto in una nube, la fronte cinta di un arcobaleno; aveva la faccia come il sole e le gambe come colonne di fuoco (Ap 10, 1). Vidi salire dal mare una bestia che aveva dieci corna e sette teste, sulle corna dieci diademi e su ciascuna testa un titolo blasfemo (Ap 13, 1). La bestia che io vidi era simile a una pantera, con le zampe come quelle di un orso e la bocca come quella di un leone. Il drago le diede la sua forza, il suo trono e la sua potestà grande (Ap 13, 2). </w:t>
      </w:r>
    </w:p>
    <w:p w14:paraId="3D7EEB85"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lastRenderedPageBreak/>
        <w:t xml:space="preserve">Vidi poi salire dalla terra un'altra bestia, che aveva due corna, simili a quelle di un agnello, che però parlava come un drago (Ap 13, 11). Poi vidi un altro angelo che volando in mezzo al cielo recava un vangelo eterno da annunziare agli abitanti della terra e ad ogni nazione, razza, lingua e popolo (Ap 14, 6). Poi vidi nel cielo un altro segno grande e meraviglioso: sette angeli che avevano sette flagelli; gli ultimi, poiché con essi si deve compiere l'ira di Dio (Ap 15, 1). </w:t>
      </w:r>
    </w:p>
    <w:p w14:paraId="491E2AA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Vidi pure come un mare di cristallo misto a fuoco e coloro che avevano vinto la bestia e la sua immagine e il numero del suo nome, stavano ritti sul mare di cristallo. Accompagnando il canto con le arpe divine (Ap 15, 2). Dopo ciò vidi aprirsi nel cielo il tempio che contiene la Tenda della Testimonianza (Ap 15, 5). 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E vidi che quella donna era ebbra del sangue dei santi e del sangue dei martiri di Gesù. Al vederla, fui preso da grande stupore (Ap 17, 6).</w:t>
      </w:r>
    </w:p>
    <w:p w14:paraId="2556A527"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Dopo ciò, vidi un altro angelo discendere dal cielo con grande potere e la terra fu illuminata dal suo splendore (Ap 18, 1). Poi vidi il cielo aperto, ed ecco un cavallo bianco; colui che lo cavalcava si chiamava "Fedele" e "Verace": egli giudica e combatte con giustizia (Ap 19, 11). Vidi poi un angelo, ritto sul sole, che gridava a gran voce a tutti gli uccelli che volano in mezzo al cielo (Ap 19, 17). Vidi allora la bestia e i re della terra con i loro eserciti radunati per muover guerra contro colui che era seduto sul cavallo e contro il suo esercito (Ap 19, 19). Vidi poi un angelo che scendeva dal cielo con la chiave dell'Abisso e una gran catena in mano (Ap 20,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Vidi poi un grande trono bianco e Colui che sedeva su di esso. Dalla sua presenza erano scomparsi la terra e il cielo senza lasciar traccia di sé (Ap 20, 11). </w:t>
      </w:r>
    </w:p>
    <w:p w14:paraId="080A9F4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Poi vidi i morti, grandi e piccoli, ritti davanti al trono. Furono aperti dei libri e fu aperto anche un altro libro, quello della vita. I morti vennero giudicati in base a ciò che era scritto in quei libri, ciascuno secondo le sue opere (Ap 20, 12). Vidi poi un nuovo cielo e una nuova terra, perché il cielo e la terra di prima erano scomparsi e il mare non c'era più (Ap 21, 1). Vidi anche la città santa, la nuova Gerusalemme, scendere dal cielo, da Dio, pronta come una sposa adorna per il suo sposo (Ap 21, 2). Non vidi alcun tempio in essa perché il Signore Dio, l'Onnipotente, e l'Agnello sono il suo tempio (Ap 21, 22).</w:t>
      </w:r>
    </w:p>
    <w:p w14:paraId="1A8C9BDE"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Le modalità di manifestare l’invisibile sono molteplici. Possiamo affermare che la modalità di cui si serve il Signore per manifestarsi a Ezechiele è unica.</w:t>
      </w:r>
    </w:p>
    <w:p w14:paraId="1F4454E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lastRenderedPageBreak/>
        <w:t>3</w:t>
      </w:r>
      <w:r w:rsidRPr="00D76D67">
        <w:rPr>
          <w:rFonts w:ascii="Arial" w:hAnsi="Arial"/>
          <w:b/>
          <w:color w:val="000000"/>
          <w:sz w:val="24"/>
          <w:szCs w:val="24"/>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375170AB" w14:textId="71FBC207" w:rsidR="000A3D56" w:rsidRPr="00D76D67" w:rsidRDefault="000A3D56" w:rsidP="000A3D56">
      <w:pPr>
        <w:spacing w:after="120"/>
        <w:jc w:val="both"/>
        <w:rPr>
          <w:rFonts w:ascii="Arial" w:hAnsi="Arial"/>
          <w:sz w:val="24"/>
          <w:szCs w:val="24"/>
        </w:rPr>
      </w:pPr>
      <w:r w:rsidRPr="00D76D67">
        <w:rPr>
          <w:rFonts w:ascii="Arial" w:hAnsi="Arial"/>
          <w:sz w:val="24"/>
          <w:szCs w:val="24"/>
        </w:rPr>
        <w:t>Ecco come Ezechiele la racconta: Stese come una mano e mi afferrò per una ciocca di capelli. Mai prima d’ora è avvenuta una cosa simile.</w:t>
      </w:r>
      <w:r w:rsidR="009F3B12">
        <w:rPr>
          <w:rFonts w:ascii="Arial" w:hAnsi="Arial"/>
          <w:sz w:val="24"/>
          <w:szCs w:val="24"/>
        </w:rPr>
        <w:t xml:space="preserve"> </w:t>
      </w:r>
      <w:r w:rsidRPr="00D76D67">
        <w:rPr>
          <w:rFonts w:ascii="Arial" w:hAnsi="Arial"/>
          <w:sz w:val="24"/>
          <w:szCs w:val="24"/>
        </w:rPr>
        <w:t>Uno spirito mi sollevò fra terra e cielo e in visioni divine mi portò a Gerusalemme, all’ingresso della porta interna, che guarda a settentrione.</w:t>
      </w:r>
      <w:r w:rsidR="009F3B12">
        <w:rPr>
          <w:rFonts w:ascii="Arial" w:hAnsi="Arial"/>
          <w:sz w:val="24"/>
          <w:szCs w:val="24"/>
        </w:rPr>
        <w:t xml:space="preserve"> </w:t>
      </w:r>
      <w:r w:rsidRPr="00D76D67">
        <w:rPr>
          <w:rFonts w:ascii="Arial" w:hAnsi="Arial"/>
          <w:sz w:val="24"/>
          <w:szCs w:val="24"/>
        </w:rPr>
        <w:t>Perché lo porta esattamente in questo luogo? Perché questo è il luogo dove era collocato l’idolo della gelosia, che provoca gelosia.</w:t>
      </w:r>
      <w:r w:rsidR="009F3B12">
        <w:rPr>
          <w:rFonts w:ascii="Arial" w:hAnsi="Arial"/>
          <w:sz w:val="24"/>
          <w:szCs w:val="24"/>
        </w:rPr>
        <w:t xml:space="preserve"> </w:t>
      </w:r>
      <w:r w:rsidRPr="00D76D67">
        <w:rPr>
          <w:rFonts w:ascii="Arial" w:hAnsi="Arial"/>
          <w:sz w:val="24"/>
          <w:szCs w:val="24"/>
        </w:rPr>
        <w:t>Gerusalemme è la città consacrata al Signore. In essa vi è il suo tempio. Cosa fanno gli abitanti di Gerusalemme? In essa collocano un idolo.</w:t>
      </w:r>
      <w:r w:rsidR="009F3B12">
        <w:rPr>
          <w:rFonts w:ascii="Arial" w:hAnsi="Arial"/>
          <w:sz w:val="24"/>
          <w:szCs w:val="24"/>
        </w:rPr>
        <w:t xml:space="preserve"> </w:t>
      </w:r>
      <w:r w:rsidRPr="00D76D67">
        <w:rPr>
          <w:rFonts w:ascii="Arial" w:hAnsi="Arial"/>
          <w:sz w:val="24"/>
          <w:szCs w:val="24"/>
        </w:rPr>
        <w:t>Perché è detto l’idolo della gelosia, che provoca gelosia? Perché il Signore viene sostituito con un idolo. Al Signore si preferisce il niente, il nulla.</w:t>
      </w:r>
      <w:r w:rsidR="009F3B12">
        <w:rPr>
          <w:rFonts w:ascii="Arial" w:hAnsi="Arial"/>
          <w:sz w:val="24"/>
          <w:szCs w:val="24"/>
        </w:rPr>
        <w:t xml:space="preserve"> </w:t>
      </w:r>
      <w:r w:rsidRPr="00D76D67">
        <w:rPr>
          <w:rFonts w:ascii="Arial" w:hAnsi="Arial"/>
          <w:sz w:val="24"/>
          <w:szCs w:val="24"/>
        </w:rPr>
        <w:t>Dio è geloso del suo Santo Nome. Nessun altro è Dio. Ora nella sua città non si può adorare la vanità. Non si può infangare il nome del Signore.</w:t>
      </w:r>
      <w:r w:rsidR="009F3B12">
        <w:rPr>
          <w:rFonts w:ascii="Arial" w:hAnsi="Arial"/>
          <w:sz w:val="24"/>
          <w:szCs w:val="24"/>
        </w:rPr>
        <w:t xml:space="preserve"> </w:t>
      </w:r>
      <w:r w:rsidRPr="00D76D67">
        <w:rPr>
          <w:rFonts w:ascii="Arial" w:hAnsi="Arial"/>
          <w:sz w:val="24"/>
          <w:szCs w:val="24"/>
        </w:rPr>
        <w:t>L’idolatria è il peccato dei peccati. È il peccato padre di ogni altro peccato. Dio viene dichiarato non dio. Al suo posto il non dio viene proclamato Dio.</w:t>
      </w:r>
      <w:r w:rsidR="009F3B12">
        <w:rPr>
          <w:rFonts w:ascii="Arial" w:hAnsi="Arial"/>
          <w:sz w:val="24"/>
          <w:szCs w:val="24"/>
        </w:rPr>
        <w:t xml:space="preserve"> </w:t>
      </w:r>
      <w:r w:rsidRPr="00D76D67">
        <w:rPr>
          <w:rFonts w:ascii="Arial" w:hAnsi="Arial"/>
          <w:sz w:val="24"/>
          <w:szCs w:val="24"/>
        </w:rPr>
        <w:t>È come se Gerusalemme volesse sfidare il Signore. I miei idoli valgono, tu non vali nulla. Tu nulla poi contro di me. Io posso tutto contro di te.</w:t>
      </w:r>
      <w:r w:rsidR="009F3B12">
        <w:rPr>
          <w:rFonts w:ascii="Arial" w:hAnsi="Arial"/>
          <w:sz w:val="24"/>
          <w:szCs w:val="24"/>
        </w:rPr>
        <w:t xml:space="preserve"> </w:t>
      </w:r>
      <w:r w:rsidRPr="00D76D67">
        <w:rPr>
          <w:rFonts w:ascii="Arial" w:hAnsi="Arial"/>
          <w:sz w:val="24"/>
          <w:szCs w:val="24"/>
        </w:rPr>
        <w:t>Io ti anniento, ti dichiaro non Dio. Tu cosa puoi fare verso di me? Nulla. Io posso distruggere te. Tu non puoi distruggere me.</w:t>
      </w:r>
    </w:p>
    <w:p w14:paraId="4A5C204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4</w:t>
      </w:r>
      <w:r w:rsidRPr="00D76D67">
        <w:rPr>
          <w:rFonts w:ascii="Arial" w:hAnsi="Arial"/>
          <w:b/>
          <w:color w:val="000000"/>
          <w:sz w:val="24"/>
          <w:szCs w:val="24"/>
        </w:rPr>
        <w:t>Ed ecco, là era la gloria del Dio d’Israele, simile a quella che avevo visto nella valle.</w:t>
      </w:r>
    </w:p>
    <w:p w14:paraId="4E3AC120" w14:textId="1E812FB1" w:rsidR="000A3D56" w:rsidRPr="00D76D67" w:rsidRDefault="000A3D56" w:rsidP="000A3D56">
      <w:pPr>
        <w:spacing w:after="120"/>
        <w:jc w:val="both"/>
        <w:rPr>
          <w:rFonts w:ascii="Arial" w:hAnsi="Arial"/>
          <w:sz w:val="24"/>
          <w:szCs w:val="24"/>
        </w:rPr>
      </w:pPr>
      <w:r w:rsidRPr="00D76D67">
        <w:rPr>
          <w:rFonts w:ascii="Arial" w:hAnsi="Arial"/>
          <w:sz w:val="24"/>
          <w:szCs w:val="24"/>
        </w:rPr>
        <w:t>Ezechiele non vede solo l’idolo della gelosia, che provoca gelosia. Vede anche la gloria del Signore. Vede la stessa gloria vista nella valle.</w:t>
      </w:r>
      <w:r w:rsidR="009F3B12">
        <w:rPr>
          <w:rFonts w:ascii="Arial" w:hAnsi="Arial"/>
          <w:sz w:val="24"/>
          <w:szCs w:val="24"/>
        </w:rPr>
        <w:t xml:space="preserve"> </w:t>
      </w:r>
      <w:r w:rsidRPr="00D76D67">
        <w:rPr>
          <w:rFonts w:ascii="Arial" w:hAnsi="Arial"/>
          <w:sz w:val="24"/>
          <w:szCs w:val="24"/>
        </w:rPr>
        <w:t xml:space="preserve">Ed ecco, là era la gloria del Dio d’Israele, simile a quella che avevo visto nella valle. La gloria del Signore è con i deportati ed è ancora in Gerusalemme. </w:t>
      </w:r>
    </w:p>
    <w:p w14:paraId="3F0FD34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5</w:t>
      </w:r>
      <w:r w:rsidRPr="00D76D67">
        <w:rPr>
          <w:rFonts w:ascii="Arial" w:hAnsi="Arial"/>
          <w:b/>
          <w:color w:val="000000"/>
          <w:sz w:val="24"/>
          <w:szCs w:val="24"/>
        </w:rPr>
        <w:t>Mi disse: «Figlio dell’uomo, alza gli occhi verso settentrione!». Ed ecco, a settentrione della porta dell’altare l’idolo della gelosia, proprio all’ingresso.</w:t>
      </w:r>
    </w:p>
    <w:p w14:paraId="3058D89E" w14:textId="2155D908"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o la gloria del Signore, dona un ordine a Ezechiele. Gli dice di alzare gli occhi e guardare verso settentrione.</w:t>
      </w:r>
      <w:r w:rsidR="00A35D6B">
        <w:rPr>
          <w:rFonts w:ascii="Arial" w:hAnsi="Arial"/>
          <w:sz w:val="24"/>
          <w:szCs w:val="24"/>
        </w:rPr>
        <w:t xml:space="preserve"> </w:t>
      </w:r>
      <w:r w:rsidRPr="00D76D67">
        <w:rPr>
          <w:rFonts w:ascii="Arial" w:hAnsi="Arial"/>
          <w:sz w:val="24"/>
          <w:szCs w:val="24"/>
        </w:rPr>
        <w:t>Mi disse: Figlio dell’uomo, alza gli occhi verso settentrione! Ed ecco, a settentrione della porta dell’altare l’idolo della gelosia…</w:t>
      </w:r>
      <w:r w:rsidR="009F3B12">
        <w:rPr>
          <w:rFonts w:ascii="Arial" w:hAnsi="Arial"/>
          <w:sz w:val="24"/>
          <w:szCs w:val="24"/>
        </w:rPr>
        <w:t xml:space="preserve"> </w:t>
      </w:r>
      <w:r w:rsidRPr="00D76D67">
        <w:rPr>
          <w:rFonts w:ascii="Arial" w:hAnsi="Arial"/>
          <w:sz w:val="24"/>
          <w:szCs w:val="24"/>
        </w:rPr>
        <w:t>Esso era proprio all’ingresso. Perché il Signore mostra al suo profeta l’idolo della gelosia, che provoca gelosia? Cosa gli vuole rivelare?</w:t>
      </w:r>
      <w:r w:rsidR="009F3B12">
        <w:rPr>
          <w:rFonts w:ascii="Arial" w:hAnsi="Arial"/>
          <w:sz w:val="24"/>
          <w:szCs w:val="24"/>
        </w:rPr>
        <w:t xml:space="preserve"> </w:t>
      </w:r>
      <w:r w:rsidRPr="00D76D67">
        <w:rPr>
          <w:rFonts w:ascii="Arial" w:hAnsi="Arial"/>
          <w:sz w:val="24"/>
          <w:szCs w:val="24"/>
        </w:rPr>
        <w:t>Il Signore vuole che Ezechiele veda il male fatto a Lui dal suo popolo. Dio vuole che il profeta non sia solo uno che riferisce, ma anche uno che conosce.</w:t>
      </w:r>
      <w:r w:rsidR="009F3B12">
        <w:rPr>
          <w:rFonts w:ascii="Arial" w:hAnsi="Arial"/>
          <w:sz w:val="24"/>
          <w:szCs w:val="24"/>
        </w:rPr>
        <w:t xml:space="preserve"> </w:t>
      </w:r>
      <w:r w:rsidRPr="00D76D67">
        <w:rPr>
          <w:rFonts w:ascii="Arial" w:hAnsi="Arial"/>
          <w:sz w:val="24"/>
          <w:szCs w:val="24"/>
        </w:rPr>
        <w:t>Conoscendo, dona forza alla sua parola. Il profeta deve vivere la sua missione con il corpo, il cuore, la mente, l’anima, lo spirito, con tutto se stesso.</w:t>
      </w:r>
      <w:r w:rsidR="009F3B12">
        <w:rPr>
          <w:rFonts w:ascii="Arial" w:hAnsi="Arial"/>
          <w:sz w:val="24"/>
          <w:szCs w:val="24"/>
        </w:rPr>
        <w:t xml:space="preserve"> </w:t>
      </w:r>
      <w:r w:rsidRPr="00D76D67">
        <w:rPr>
          <w:rFonts w:ascii="Arial" w:hAnsi="Arial"/>
          <w:sz w:val="24"/>
          <w:szCs w:val="24"/>
        </w:rPr>
        <w:t>Ora Ezechiele sa anche perché la parola di Dio è di fuoco contro il suo popolo. Ora sa perché è giunta la fine per Gerusalemme. Il suo peccato è grande.</w:t>
      </w:r>
    </w:p>
    <w:p w14:paraId="5B7AE8A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6</w:t>
      </w:r>
      <w:r w:rsidRPr="00D76D67">
        <w:rPr>
          <w:rFonts w:ascii="Arial" w:hAnsi="Arial"/>
          <w:b/>
          <w:color w:val="000000"/>
          <w:sz w:val="24"/>
          <w:szCs w:val="24"/>
        </w:rPr>
        <w:t>Mi disse: «Figlio dell’uomo, vedi che cosa fanno costoro? Guarda i grandi abomini che la casa d’Israele commette qui per allontanarmi dal mio santuario! Ne vedrai altri ancora peggiori».</w:t>
      </w:r>
    </w:p>
    <w:p w14:paraId="7528EEC1" w14:textId="1737AA39" w:rsidR="000A3D56" w:rsidRPr="00D76D67" w:rsidRDefault="000A3D56" w:rsidP="000A3D56">
      <w:pPr>
        <w:spacing w:after="120"/>
        <w:jc w:val="both"/>
        <w:rPr>
          <w:rFonts w:ascii="Arial" w:hAnsi="Arial"/>
          <w:sz w:val="24"/>
          <w:szCs w:val="24"/>
        </w:rPr>
      </w:pPr>
      <w:r w:rsidRPr="00D76D67">
        <w:rPr>
          <w:rFonts w:ascii="Arial" w:hAnsi="Arial"/>
          <w:sz w:val="24"/>
          <w:szCs w:val="24"/>
        </w:rPr>
        <w:t>Il Signore vuole che il suo profeta veda ogni abominio che in Gerusalemme viene commesso. Come nella città Dio è offeso gravissimamente.</w:t>
      </w:r>
      <w:r w:rsidR="009F3B12">
        <w:rPr>
          <w:rFonts w:ascii="Arial" w:hAnsi="Arial"/>
          <w:sz w:val="24"/>
          <w:szCs w:val="24"/>
        </w:rPr>
        <w:t xml:space="preserve"> </w:t>
      </w:r>
      <w:r w:rsidRPr="00D76D67">
        <w:rPr>
          <w:rFonts w:ascii="Arial" w:hAnsi="Arial"/>
          <w:sz w:val="24"/>
          <w:szCs w:val="24"/>
        </w:rPr>
        <w:t xml:space="preserve">Mi disse: Figlio </w:t>
      </w:r>
      <w:r w:rsidRPr="00D76D67">
        <w:rPr>
          <w:rFonts w:ascii="Arial" w:hAnsi="Arial"/>
          <w:sz w:val="24"/>
          <w:szCs w:val="24"/>
        </w:rPr>
        <w:lastRenderedPageBreak/>
        <w:t>dell’uomo, vedi cosa fanno costoro? È come se il Signore cerchi approvazione sulla decisione di lasciare che Gerusalemme venga distrutta.</w:t>
      </w:r>
      <w:r w:rsidR="009F3B12">
        <w:rPr>
          <w:rFonts w:ascii="Arial" w:hAnsi="Arial"/>
          <w:sz w:val="24"/>
          <w:szCs w:val="24"/>
        </w:rPr>
        <w:t xml:space="preserve"> </w:t>
      </w:r>
      <w:r w:rsidRPr="00D76D67">
        <w:rPr>
          <w:rFonts w:ascii="Arial" w:hAnsi="Arial"/>
          <w:sz w:val="24"/>
          <w:szCs w:val="24"/>
        </w:rPr>
        <w:t>Guarda i grandi abomini che la casa d’Israele commette qui per allontanarmi dal mio santuario!</w:t>
      </w:r>
      <w:r w:rsidR="00844FF7">
        <w:rPr>
          <w:rFonts w:ascii="Arial" w:hAnsi="Arial"/>
          <w:sz w:val="24"/>
          <w:szCs w:val="24"/>
        </w:rPr>
        <w:t xml:space="preserve"> </w:t>
      </w:r>
      <w:r w:rsidRPr="00D76D67">
        <w:rPr>
          <w:rFonts w:ascii="Arial" w:hAnsi="Arial"/>
          <w:sz w:val="24"/>
          <w:szCs w:val="24"/>
        </w:rPr>
        <w:t>Ne vedrai altri ancora peggiori.</w:t>
      </w:r>
      <w:r w:rsidR="009F3B12">
        <w:rPr>
          <w:rFonts w:ascii="Arial" w:hAnsi="Arial"/>
          <w:sz w:val="24"/>
          <w:szCs w:val="24"/>
        </w:rPr>
        <w:t xml:space="preserve"> </w:t>
      </w:r>
      <w:r w:rsidRPr="00D76D67">
        <w:rPr>
          <w:rFonts w:ascii="Arial" w:hAnsi="Arial"/>
          <w:sz w:val="24"/>
          <w:szCs w:val="24"/>
        </w:rPr>
        <w:t>Collocando l’idolo della gelosia proprio nel tempio del Signore è come se Gerusalemme dicesse al Signore: vattene da questo luogo. Esso non è tuo.</w:t>
      </w:r>
      <w:r w:rsidR="009F3B12">
        <w:rPr>
          <w:rFonts w:ascii="Arial" w:hAnsi="Arial"/>
          <w:sz w:val="24"/>
          <w:szCs w:val="24"/>
        </w:rPr>
        <w:t xml:space="preserve"> </w:t>
      </w:r>
      <w:r w:rsidRPr="00D76D67">
        <w:rPr>
          <w:rFonts w:ascii="Arial" w:hAnsi="Arial"/>
          <w:sz w:val="24"/>
          <w:szCs w:val="24"/>
        </w:rPr>
        <w:t>Noi te lo abbiamo donato, noi ce lo riprendiamo. Ora il tempio dato a te appartiene agli idoli. Così abbiamo deciso. Così sarà.</w:t>
      </w:r>
      <w:r w:rsidR="009F3B12">
        <w:rPr>
          <w:rFonts w:ascii="Arial" w:hAnsi="Arial"/>
          <w:sz w:val="24"/>
          <w:szCs w:val="24"/>
        </w:rPr>
        <w:t xml:space="preserve"> </w:t>
      </w:r>
      <w:r w:rsidRPr="00D76D67">
        <w:rPr>
          <w:rFonts w:ascii="Arial" w:hAnsi="Arial"/>
          <w:sz w:val="24"/>
          <w:szCs w:val="24"/>
        </w:rPr>
        <w:t>Collocare un idolo nel tempio di Gerusalemme è per il Signore un invito esplicito a lasciare quel santo luogo. Lui se ne deve andare. Questo vuole la città.</w:t>
      </w:r>
      <w:r w:rsidR="009F3B12">
        <w:rPr>
          <w:rFonts w:ascii="Arial" w:hAnsi="Arial"/>
          <w:sz w:val="24"/>
          <w:szCs w:val="24"/>
        </w:rPr>
        <w:t xml:space="preserve"> </w:t>
      </w:r>
      <w:r w:rsidRPr="00D76D67">
        <w:rPr>
          <w:rFonts w:ascii="Arial" w:hAnsi="Arial"/>
          <w:sz w:val="24"/>
          <w:szCs w:val="24"/>
        </w:rPr>
        <w:t>Il popolo del Signore conosce la gelosia di Dio riguardo al suo santo nome. Sa che Lui mai dona agli altri la sua gloria. Lo sa e lo invita a lasciare il tempio.</w:t>
      </w:r>
    </w:p>
    <w:p w14:paraId="3E5C6803"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7A0F0557"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2D4CDB09"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w:t>
      </w:r>
    </w:p>
    <w:p w14:paraId="787BA8A1"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Non ti prostrerai davanti a quelle cose e non le servirai. Perché io il Signore tuo Dio sono un Dio geloso, che punisce la colpa dei padri nei </w:t>
      </w:r>
      <w:r w:rsidRPr="003629B9">
        <w:rPr>
          <w:rFonts w:ascii="Arial" w:hAnsi="Arial"/>
          <w:i/>
          <w:iCs/>
          <w:sz w:val="24"/>
          <w:szCs w:val="24"/>
        </w:rPr>
        <w:lastRenderedPageBreak/>
        <w:t xml:space="preserve">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 io li renderò gelosi con uno che non è popolo, li irriterò con una nazione stolta (Dt 32, 21). </w:t>
      </w:r>
    </w:p>
    <w:p w14:paraId="3B0129D1" w14:textId="2EB7A753"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Giosuè disse al popolo: "Voi non potrete servire il Signore, perché è un Dio santo, è un Dio geloso; Egli non perdonerà le vostre trasgressioni e i vostri peccati (Gs 24, 19).</w:t>
      </w:r>
      <w:r w:rsidR="0023637E">
        <w:rPr>
          <w:rFonts w:ascii="Arial" w:hAnsi="Arial"/>
          <w:i/>
          <w:iCs/>
          <w:sz w:val="24"/>
          <w:szCs w:val="24"/>
        </w:rPr>
        <w:t xml:space="preserve"> </w:t>
      </w:r>
      <w:r w:rsidRPr="003629B9">
        <w:rPr>
          <w:rFonts w:ascii="Arial" w:hAnsi="Arial"/>
          <w:i/>
          <w:iCs/>
          <w:sz w:val="24"/>
          <w:szCs w:val="24"/>
        </w:rPr>
        <w:t xml:space="preserve">Così da quel giorno in poi Saul si ingelosì di Davide (1Sam 18, 9). Giuda fece ciò che è male agli occhi del Signore; essi provocarono il Signore a gelosia più di quanto non l'avessero fatto tutti i loro padri, con i loro peccati (1Re 14, 22).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w:t>
      </w:r>
    </w:p>
    <w:p w14:paraId="36ADFE2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w:t>
      </w:r>
    </w:p>
    <w:p w14:paraId="4BFD20F3"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Cesserà la gelosia di Efraim e gli avversari di Giuda saranno sterminati; Efraim non invidierà più Giuda e Giuda non osteggerà più Efraim (Is 11, 13). Signore, sta alzata la tua mano, ma essi non la vedono. Vedano, arrossendo, il tuo amore geloso per il popolo; anzi, il fuoco preparato per i tuoi nemici li divori (Is 26, 11). Stese come una </w:t>
      </w:r>
      <w:r w:rsidRPr="003629B9">
        <w:rPr>
          <w:rFonts w:ascii="Arial" w:hAnsi="Arial"/>
          <w:i/>
          <w:iCs/>
          <w:sz w:val="24"/>
          <w:szCs w:val="24"/>
        </w:rPr>
        <w:lastRenderedPageBreak/>
        <w:t xml:space="preserve">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w:t>
      </w:r>
    </w:p>
    <w:p w14:paraId="48E5D5E1"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344AFD25"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3BDE373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Ma i Giudei, ingelositi, trassero dalla loro parte alcuni pessimi individui di piazza e, radunata gente, mettevano in subbuglio la città. Presentatisi alla casa di Giasone, cercavano Paolo e Sila per condurli davanti al popolo (At </w:t>
      </w:r>
      <w:r w:rsidRPr="003629B9">
        <w:rPr>
          <w:rFonts w:ascii="Arial" w:hAnsi="Arial"/>
          <w:i/>
          <w:iCs/>
          <w:sz w:val="24"/>
          <w:szCs w:val="24"/>
        </w:rPr>
        <w:lastRenderedPageBreak/>
        <w:t xml:space="preserve">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w:t>
      </w:r>
    </w:p>
    <w:p w14:paraId="56F899A9"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O vogliamo provocare la gelosia del Signore? Siamo forse più forti di lui? (1Cor 10, 22). Io provo infatti per voi una specie di gelosia divina, avendovi promessi a un unico sposo, per presentarvi quale vergine casta a Cristo (2Cor 11, 2). </w:t>
      </w:r>
    </w:p>
    <w:p w14:paraId="1A2BC515"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Idolatria, stregonerie, inimicizie, discordia, gelosia, dissensi, divisioni, fazioni (Gal 5, 20). il quale, pur essendo di natura divina, non considerò un tesoro geloso la sua uguaglianza con Dio (Fil 2, 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25CE11D5" w14:textId="4512DBC5" w:rsidR="000A3D56" w:rsidRPr="00D76D67" w:rsidRDefault="000A3D56" w:rsidP="000A3D56">
      <w:pPr>
        <w:spacing w:after="120"/>
        <w:jc w:val="both"/>
        <w:rPr>
          <w:rFonts w:ascii="Arial" w:hAnsi="Arial"/>
          <w:sz w:val="24"/>
          <w:szCs w:val="24"/>
        </w:rPr>
      </w:pPr>
      <w:r w:rsidRPr="00D76D67">
        <w:rPr>
          <w:rFonts w:ascii="Arial" w:hAnsi="Arial"/>
          <w:sz w:val="24"/>
          <w:szCs w:val="24"/>
        </w:rPr>
        <w:t>Ma sempre il peccato è un invito esplicito al Signore perché abbandoni l’uomo, il suo cuore, il suo corpo, la sua vita, la sua casa, la sua città.</w:t>
      </w:r>
      <w:r w:rsidR="00844FF7">
        <w:rPr>
          <w:rFonts w:ascii="Arial" w:hAnsi="Arial"/>
          <w:sz w:val="24"/>
          <w:szCs w:val="24"/>
        </w:rPr>
        <w:t xml:space="preserve"> </w:t>
      </w:r>
      <w:r w:rsidRPr="00D76D67">
        <w:rPr>
          <w:rFonts w:ascii="Arial" w:hAnsi="Arial"/>
          <w:sz w:val="24"/>
          <w:szCs w:val="24"/>
        </w:rPr>
        <w:t>È come se Gerusalemme stesse sfidando il suo Dio. È questo il suo orrendo peccato. Posso fare ciò che voglio. Tu, Dio, nulla puoi contro di me.</w:t>
      </w:r>
    </w:p>
    <w:p w14:paraId="6D8ECE7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7</w:t>
      </w:r>
      <w:r w:rsidRPr="00D76D67">
        <w:rPr>
          <w:rFonts w:ascii="Arial" w:hAnsi="Arial"/>
          <w:b/>
          <w:color w:val="000000"/>
          <w:sz w:val="24"/>
          <w:szCs w:val="24"/>
        </w:rPr>
        <w:t>Mi condusse allora all’ingresso del cortile e vidi un foro nella parete.</w:t>
      </w:r>
    </w:p>
    <w:p w14:paraId="462D25D8" w14:textId="13A7E53E" w:rsidR="000A3D56" w:rsidRPr="00D76D67" w:rsidRDefault="000A3D56" w:rsidP="000A3D56">
      <w:pPr>
        <w:spacing w:after="120"/>
        <w:jc w:val="both"/>
        <w:rPr>
          <w:rFonts w:ascii="Arial" w:hAnsi="Arial"/>
          <w:sz w:val="24"/>
          <w:szCs w:val="24"/>
        </w:rPr>
      </w:pPr>
      <w:r w:rsidRPr="00D76D67">
        <w:rPr>
          <w:rFonts w:ascii="Arial" w:hAnsi="Arial"/>
          <w:sz w:val="24"/>
          <w:szCs w:val="24"/>
        </w:rPr>
        <w:t>Il Signore non si limita a mostrare a Ezechiele l’idolo della gelosia che provoca gelosia, ma anche ogni altro misfatto che si commette nel suo santo tempio.</w:t>
      </w:r>
      <w:r w:rsidR="00844FF7">
        <w:rPr>
          <w:rFonts w:ascii="Arial" w:hAnsi="Arial"/>
          <w:sz w:val="24"/>
          <w:szCs w:val="24"/>
        </w:rPr>
        <w:t xml:space="preserve"> </w:t>
      </w:r>
      <w:r w:rsidRPr="00D76D67">
        <w:rPr>
          <w:rFonts w:ascii="Arial" w:hAnsi="Arial"/>
          <w:sz w:val="24"/>
          <w:szCs w:val="24"/>
        </w:rPr>
        <w:t>Mi condusse allora all’ingresso del cortile e vidi un foro nella parete. Ora il Signore fa vedere al suo profeta un foro nella parete. Se c’è un foro, vi è anche un vuoto dietro. Cosa vi sarà? Il Signore però non ordina al profeta di guardare attraverso il foro. Vedrebbe ben poca cosa.</w:t>
      </w:r>
    </w:p>
    <w:p w14:paraId="4D11B54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8</w:t>
      </w:r>
      <w:r w:rsidRPr="00D76D67">
        <w:rPr>
          <w:rFonts w:ascii="Arial" w:hAnsi="Arial"/>
          <w:b/>
          <w:color w:val="000000"/>
          <w:sz w:val="24"/>
          <w:szCs w:val="24"/>
        </w:rPr>
        <w:t>Mi disse: «Figlio dell’uomo, sfonda la parete». Sfondai la parete, ed ecco apparve una porta.</w:t>
      </w:r>
    </w:p>
    <w:p w14:paraId="739A6295" w14:textId="2E7D47CD" w:rsidR="000A3D56" w:rsidRPr="00D76D67" w:rsidRDefault="000A3D56" w:rsidP="000A3D56">
      <w:pPr>
        <w:spacing w:after="120"/>
        <w:jc w:val="both"/>
        <w:rPr>
          <w:rFonts w:ascii="Arial" w:hAnsi="Arial"/>
          <w:sz w:val="24"/>
          <w:szCs w:val="24"/>
        </w:rPr>
      </w:pPr>
      <w:r w:rsidRPr="00D76D67">
        <w:rPr>
          <w:rFonts w:ascii="Arial" w:hAnsi="Arial"/>
          <w:sz w:val="24"/>
          <w:szCs w:val="24"/>
        </w:rPr>
        <w:t>Il Signore gli ordina invece di sfondare la parete. Lui vuole che il profeta vede tutto, ogni cosa, nei minimi particolari o dettagli. Tutto deve conoscere.</w:t>
      </w:r>
      <w:r w:rsidR="00844FF7">
        <w:rPr>
          <w:rFonts w:ascii="Arial" w:hAnsi="Arial"/>
          <w:sz w:val="24"/>
          <w:szCs w:val="24"/>
        </w:rPr>
        <w:t xml:space="preserve"> </w:t>
      </w:r>
      <w:r w:rsidRPr="00D76D67">
        <w:rPr>
          <w:rFonts w:ascii="Arial" w:hAnsi="Arial"/>
          <w:sz w:val="24"/>
          <w:szCs w:val="24"/>
        </w:rPr>
        <w:t>Mi disse: Figlio dell’uomo, sfonda la parete. Sfondai la parete, ed ecco apparve una porta. Prima il foro. Ora il profeta si trova dinanzi ad una porta.</w:t>
      </w:r>
      <w:r w:rsidR="00844FF7">
        <w:rPr>
          <w:rFonts w:ascii="Arial" w:hAnsi="Arial"/>
          <w:sz w:val="24"/>
          <w:szCs w:val="24"/>
        </w:rPr>
        <w:t xml:space="preserve"> </w:t>
      </w:r>
      <w:r w:rsidRPr="00D76D67">
        <w:rPr>
          <w:rFonts w:ascii="Arial" w:hAnsi="Arial"/>
          <w:sz w:val="24"/>
          <w:szCs w:val="24"/>
        </w:rPr>
        <w:t xml:space="preserve">Sono dettagli che indicano una presenza visiva, reale, anche se nello spirito, di quanto sta accadendo. Ezechiele è vero attore, vero agente. </w:t>
      </w:r>
    </w:p>
    <w:p w14:paraId="04C4EC3D"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lastRenderedPageBreak/>
        <w:t>9</w:t>
      </w:r>
      <w:r w:rsidRPr="00D76D67">
        <w:rPr>
          <w:rFonts w:ascii="Arial" w:hAnsi="Arial"/>
          <w:b/>
          <w:color w:val="000000"/>
          <w:sz w:val="24"/>
          <w:szCs w:val="24"/>
        </w:rPr>
        <w:t>Mi disse: «Entra e osserva gli abomini malvagi che commettono costoro».</w:t>
      </w:r>
    </w:p>
    <w:p w14:paraId="77D3D6F6" w14:textId="0D3CD8D8"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gli impartisce l’ultimo ordine. Lui deve entrare in quel luogo per vedere gli abomini che venivano consumati contro il loro Dio.</w:t>
      </w:r>
      <w:r w:rsidR="00844FF7">
        <w:rPr>
          <w:rFonts w:ascii="Arial" w:hAnsi="Arial"/>
          <w:sz w:val="24"/>
          <w:szCs w:val="24"/>
        </w:rPr>
        <w:t xml:space="preserve"> </w:t>
      </w:r>
      <w:r w:rsidRPr="00D76D67">
        <w:rPr>
          <w:rFonts w:ascii="Arial" w:hAnsi="Arial"/>
          <w:sz w:val="24"/>
          <w:szCs w:val="24"/>
        </w:rPr>
        <w:t>Mi disse: Entra e osserva gli abomini malvagi che commettono costoro. In quel luogo vi erano persone tutte intente a peccare contro il Signore.</w:t>
      </w:r>
      <w:r w:rsidR="00844FF7">
        <w:rPr>
          <w:rFonts w:ascii="Arial" w:hAnsi="Arial"/>
          <w:sz w:val="24"/>
          <w:szCs w:val="24"/>
        </w:rPr>
        <w:t xml:space="preserve"> </w:t>
      </w:r>
      <w:r w:rsidRPr="00D76D67">
        <w:rPr>
          <w:rFonts w:ascii="Arial" w:hAnsi="Arial"/>
          <w:sz w:val="24"/>
          <w:szCs w:val="24"/>
        </w:rPr>
        <w:t>Una verità va subito annunziata: quando l’uomo cade nell’idolatria, non si conosce nessun limite nel peccato. Ogni abominio può essere commesso.</w:t>
      </w:r>
      <w:r w:rsidR="00844FF7">
        <w:rPr>
          <w:rFonts w:ascii="Arial" w:hAnsi="Arial"/>
          <w:sz w:val="24"/>
          <w:szCs w:val="24"/>
        </w:rPr>
        <w:t xml:space="preserve"> </w:t>
      </w:r>
      <w:r w:rsidRPr="00D76D67">
        <w:rPr>
          <w:rFonts w:ascii="Arial" w:hAnsi="Arial"/>
          <w:sz w:val="24"/>
          <w:szCs w:val="24"/>
        </w:rPr>
        <w:t>Gli abomini di queste persone sono detti malvagi. Sono cioè abomini che riflettono e manifestano tutta la malvagità del cuore di chi li compie.</w:t>
      </w:r>
    </w:p>
    <w:p w14:paraId="14EA8BB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10</w:t>
      </w:r>
      <w:r w:rsidRPr="00D76D67">
        <w:rPr>
          <w:rFonts w:ascii="Arial" w:hAnsi="Arial"/>
          <w:b/>
          <w:color w:val="000000"/>
          <w:sz w:val="24"/>
          <w:szCs w:val="24"/>
        </w:rPr>
        <w:t>Io entrai e vidi ogni sorta di rettili e di animali obbrobriosi e tutti gli idoli della casa d’Israele raffigurati intorno alle pareti.</w:t>
      </w:r>
    </w:p>
    <w:p w14:paraId="5B33FBAA" w14:textId="21E5606F" w:rsidR="000A3D56" w:rsidRPr="00D76D67" w:rsidRDefault="000A3D56" w:rsidP="000A3D56">
      <w:pPr>
        <w:spacing w:after="120"/>
        <w:jc w:val="both"/>
        <w:rPr>
          <w:rFonts w:ascii="Arial" w:hAnsi="Arial"/>
          <w:sz w:val="24"/>
          <w:szCs w:val="24"/>
        </w:rPr>
      </w:pPr>
      <w:r w:rsidRPr="00D76D67">
        <w:rPr>
          <w:rFonts w:ascii="Arial" w:hAnsi="Arial"/>
          <w:sz w:val="24"/>
          <w:szCs w:val="24"/>
        </w:rPr>
        <w:t>Ciò che il profeta vede, lo lascia senza parola. Ciò che per il popolo del Signore erano cose odiose, obbrobriose, vengono elevate a dignità divina.</w:t>
      </w:r>
      <w:r w:rsidR="00844FF7">
        <w:rPr>
          <w:rFonts w:ascii="Arial" w:hAnsi="Arial"/>
          <w:sz w:val="24"/>
          <w:szCs w:val="24"/>
        </w:rPr>
        <w:t xml:space="preserve"> </w:t>
      </w:r>
      <w:r w:rsidRPr="00D76D67">
        <w:rPr>
          <w:rFonts w:ascii="Arial" w:hAnsi="Arial"/>
          <w:sz w:val="24"/>
          <w:szCs w:val="24"/>
        </w:rPr>
        <w:t>Io entrai e vidi ogni sorta di rettili e di animali obbrobriosi e tutti gli idoli della casa d’Israele raffigurati intorno alle pareti.</w:t>
      </w:r>
      <w:r w:rsidR="00844FF7">
        <w:rPr>
          <w:rFonts w:ascii="Arial" w:hAnsi="Arial"/>
          <w:sz w:val="24"/>
          <w:szCs w:val="24"/>
        </w:rPr>
        <w:t xml:space="preserve"> </w:t>
      </w:r>
      <w:r w:rsidRPr="00D76D67">
        <w:rPr>
          <w:rFonts w:ascii="Arial" w:hAnsi="Arial"/>
          <w:sz w:val="24"/>
          <w:szCs w:val="24"/>
        </w:rPr>
        <w:t>I rettili sono simbolo del diavolo, di satana. Satana, il nemico dell’uomo, è costituito Dio del popolo di Dio. Vi potrà essere offesa più grande?</w:t>
      </w:r>
      <w:r w:rsidR="00844FF7">
        <w:rPr>
          <w:rFonts w:ascii="Arial" w:hAnsi="Arial"/>
          <w:sz w:val="24"/>
          <w:szCs w:val="24"/>
        </w:rPr>
        <w:t xml:space="preserve"> </w:t>
      </w:r>
      <w:r w:rsidRPr="00D76D67">
        <w:rPr>
          <w:rFonts w:ascii="Arial" w:hAnsi="Arial"/>
          <w:sz w:val="24"/>
          <w:szCs w:val="24"/>
        </w:rPr>
        <w:t>Non si tratta di semplice idolatria, zoolatria o cose del genere. Qui si vive di demonolatria. Il demonio, lo spirito impuro è fatto suo dio dal popolo di Dio.</w:t>
      </w:r>
      <w:r w:rsidR="00844FF7">
        <w:rPr>
          <w:rFonts w:ascii="Arial" w:hAnsi="Arial"/>
          <w:sz w:val="24"/>
          <w:szCs w:val="24"/>
        </w:rPr>
        <w:t xml:space="preserve"> </w:t>
      </w:r>
      <w:r w:rsidRPr="00D76D67">
        <w:rPr>
          <w:rFonts w:ascii="Arial" w:hAnsi="Arial"/>
          <w:sz w:val="24"/>
          <w:szCs w:val="24"/>
        </w:rPr>
        <w:t>Si adora la fonte di ogni male come dio. Ora se il male nella sua sorgente è adorato come dio, vi potrà esistere un solo male che il popolo non commetta?</w:t>
      </w:r>
      <w:r w:rsidR="00844FF7">
        <w:rPr>
          <w:rFonts w:ascii="Arial" w:hAnsi="Arial"/>
          <w:sz w:val="24"/>
          <w:szCs w:val="24"/>
        </w:rPr>
        <w:t xml:space="preserve"> </w:t>
      </w:r>
      <w:r w:rsidRPr="00D76D67">
        <w:rPr>
          <w:rFonts w:ascii="Arial" w:hAnsi="Arial"/>
          <w:sz w:val="24"/>
          <w:szCs w:val="24"/>
        </w:rPr>
        <w:t>Ezechiele deve vedere queste cose e anche riferirle. Deve “confortare” il suo Signore. Lui non sta facendo un torto al suo popolo permettendone la strage.</w:t>
      </w:r>
      <w:r w:rsidR="00844FF7">
        <w:rPr>
          <w:rFonts w:ascii="Arial" w:hAnsi="Arial"/>
          <w:sz w:val="24"/>
          <w:szCs w:val="24"/>
        </w:rPr>
        <w:t xml:space="preserve"> </w:t>
      </w:r>
    </w:p>
    <w:p w14:paraId="162A7DF6" w14:textId="0ED89F5B" w:rsidR="000A3D56" w:rsidRPr="00D76D67" w:rsidRDefault="000A3D56" w:rsidP="000A3D56">
      <w:pPr>
        <w:spacing w:after="120"/>
        <w:jc w:val="both"/>
        <w:rPr>
          <w:rFonts w:ascii="Arial" w:hAnsi="Arial"/>
          <w:sz w:val="24"/>
          <w:szCs w:val="24"/>
        </w:rPr>
      </w:pPr>
      <w:r w:rsidRPr="00D76D67">
        <w:rPr>
          <w:rFonts w:ascii="Arial" w:hAnsi="Arial"/>
          <w:sz w:val="24"/>
          <w:szCs w:val="24"/>
        </w:rPr>
        <w:t>La strage ormai è la sola via della sua grande misericordia e del suo amore eterno. Solo compiendo questa strage, Lui potrà salvare la sua eredità.</w:t>
      </w:r>
      <w:r w:rsidR="00844FF7">
        <w:rPr>
          <w:rFonts w:ascii="Arial" w:hAnsi="Arial"/>
          <w:sz w:val="24"/>
          <w:szCs w:val="24"/>
        </w:rPr>
        <w:t xml:space="preserve"> </w:t>
      </w:r>
      <w:r w:rsidRPr="00D76D67">
        <w:rPr>
          <w:rFonts w:ascii="Arial" w:hAnsi="Arial"/>
          <w:sz w:val="24"/>
          <w:szCs w:val="24"/>
        </w:rPr>
        <w:t>Che gli adoratori di Satana possano esistere nel mondo che non conosce Dio, può essere anche comprensibile. Mai hanno conosciuto il vero Dio.</w:t>
      </w:r>
      <w:r w:rsidR="00844FF7">
        <w:rPr>
          <w:rFonts w:ascii="Arial" w:hAnsi="Arial"/>
          <w:sz w:val="24"/>
          <w:szCs w:val="24"/>
        </w:rPr>
        <w:t xml:space="preserve"> </w:t>
      </w:r>
      <w:r w:rsidRPr="00D76D67">
        <w:rPr>
          <w:rFonts w:ascii="Arial" w:hAnsi="Arial"/>
          <w:sz w:val="24"/>
          <w:szCs w:val="24"/>
        </w:rPr>
        <w:t>Ma che un vero adoratore di Dio passi all’adorazione di Satana è la corruzione oltre la quale diviene impossibile pervenire. È il sommo del peccato.</w:t>
      </w:r>
      <w:r w:rsidR="00844FF7">
        <w:rPr>
          <w:rFonts w:ascii="Arial" w:hAnsi="Arial"/>
          <w:sz w:val="24"/>
          <w:szCs w:val="24"/>
        </w:rPr>
        <w:t xml:space="preserve"> </w:t>
      </w:r>
      <w:r w:rsidRPr="00D76D67">
        <w:rPr>
          <w:rFonts w:ascii="Arial" w:hAnsi="Arial"/>
          <w:sz w:val="24"/>
          <w:szCs w:val="24"/>
        </w:rPr>
        <w:t>Ma è anche il sommo della perversione, della corruzione, dello sfregio arrecato al Signore. Il suo nemico viene innalzato come dio e Lui cancellato.</w:t>
      </w:r>
      <w:r w:rsidR="00844FF7">
        <w:rPr>
          <w:rFonts w:ascii="Arial" w:hAnsi="Arial"/>
          <w:sz w:val="24"/>
          <w:szCs w:val="24"/>
        </w:rPr>
        <w:t xml:space="preserve"> </w:t>
      </w:r>
      <w:r w:rsidRPr="00D76D67">
        <w:rPr>
          <w:rFonts w:ascii="Arial" w:hAnsi="Arial"/>
          <w:sz w:val="24"/>
          <w:szCs w:val="24"/>
        </w:rPr>
        <w:t>È questa la differenza tra il vero profeta e il nostro profeta o il falso profeta. Il vero profeta vede il peccato dell’uomo in tutta la sua gravità.</w:t>
      </w:r>
      <w:r w:rsidR="00844FF7">
        <w:rPr>
          <w:rFonts w:ascii="Arial" w:hAnsi="Arial"/>
          <w:sz w:val="24"/>
          <w:szCs w:val="24"/>
        </w:rPr>
        <w:t xml:space="preserve"> </w:t>
      </w:r>
      <w:r w:rsidRPr="00D76D67">
        <w:rPr>
          <w:rFonts w:ascii="Arial" w:hAnsi="Arial"/>
          <w:sz w:val="24"/>
          <w:szCs w:val="24"/>
        </w:rPr>
        <w:t>Il non profeta, il falso profeta, non solo non vede il peccato, lo banalizza, lo dichiara non peccato. Non sa cosa sia il peccato. Non lo vuole sapere.</w:t>
      </w:r>
      <w:r w:rsidR="00844FF7">
        <w:rPr>
          <w:rFonts w:ascii="Arial" w:hAnsi="Arial"/>
          <w:sz w:val="24"/>
          <w:szCs w:val="24"/>
        </w:rPr>
        <w:t xml:space="preserve"> </w:t>
      </w:r>
      <w:r w:rsidRPr="00D76D67">
        <w:rPr>
          <w:rFonts w:ascii="Arial" w:hAnsi="Arial"/>
          <w:sz w:val="24"/>
          <w:szCs w:val="24"/>
        </w:rPr>
        <w:t>I veri profeti per questo sono mandati: per mettere in luce i peccati del popolo del Signore, così che possano pentirsi, ravvedersi, convertirsi.</w:t>
      </w:r>
    </w:p>
    <w:p w14:paraId="772F08FA"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w:t>
      </w:r>
      <w:r w:rsidRPr="003629B9">
        <w:rPr>
          <w:rFonts w:ascii="Arial" w:hAnsi="Arial"/>
          <w:i/>
          <w:iCs/>
          <w:sz w:val="24"/>
          <w:szCs w:val="24"/>
        </w:rPr>
        <w:lastRenderedPageBreak/>
        <w:t xml:space="preserve">esposto me e il mio regno ad un peccato tanto grande? Tu hai fatto a mio riguardo azioni che non si fanno" (Gen 20, 9). </w:t>
      </w:r>
    </w:p>
    <w:p w14:paraId="62784B0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w:t>
      </w:r>
    </w:p>
    <w:p w14:paraId="3BE2BD6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w:t>
      </w:r>
    </w:p>
    <w:p w14:paraId="048825C8" w14:textId="0D93C3ED"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w:t>
      </w:r>
      <w:r w:rsidR="0023637E">
        <w:rPr>
          <w:rFonts w:ascii="Arial" w:hAnsi="Arial"/>
          <w:i/>
          <w:iCs/>
          <w:sz w:val="24"/>
          <w:szCs w:val="24"/>
        </w:rPr>
        <w:t xml:space="preserve"> </w:t>
      </w:r>
      <w:r w:rsidRPr="003629B9">
        <w:rPr>
          <w:rFonts w:ascii="Arial" w:hAnsi="Arial"/>
          <w:i/>
          <w:iCs/>
          <w:sz w:val="24"/>
          <w:szCs w:val="24"/>
        </w:rPr>
        <w:t xml:space="preserve">Ora va’, conduci il popolo là dove io ti ho detto. Ecco il mio angelo ti precederà; ma nel giorno della mia visita li punirò per il loro peccato" (Es 32, 34). Che conserva il suo favore per mille generazioni, che </w:t>
      </w:r>
      <w:r w:rsidRPr="003629B9">
        <w:rPr>
          <w:rFonts w:ascii="Arial" w:hAnsi="Arial"/>
          <w:i/>
          <w:iCs/>
          <w:sz w:val="24"/>
          <w:szCs w:val="24"/>
        </w:rPr>
        <w:lastRenderedPageBreak/>
        <w:t xml:space="preserve">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w:t>
      </w:r>
    </w:p>
    <w:p w14:paraId="761E2093"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w:t>
      </w:r>
    </w:p>
    <w:p w14:paraId="7CD4AD1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Quando uno dunque si sarà reso colpevole d'una di queste cose, confesserà il peccato commesso (Lv 5, 5). </w:t>
      </w:r>
    </w:p>
    <w:p w14:paraId="06008D8B"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w:t>
      </w:r>
      <w:r w:rsidRPr="003629B9">
        <w:rPr>
          <w:rFonts w:ascii="Arial" w:hAnsi="Arial"/>
          <w:i/>
          <w:iCs/>
          <w:sz w:val="24"/>
          <w:szCs w:val="24"/>
        </w:rPr>
        <w:lastRenderedPageBreak/>
        <w:t xml:space="preserve">metterà né olio né incenso, perché è un sacrificio per il peccato (Lv 5, 11). </w:t>
      </w:r>
    </w:p>
    <w:p w14:paraId="5E42C6AA"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Così il sacerdote farà per lui il rito espiatorio per il peccato commesso in uno dei casi suddetti e gli sarà perdonato. Il resto sarà per il sacerdote, come nell'oblazione" (Lv 5, 13).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42CC584D"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w:t>
      </w:r>
    </w:p>
    <w:p w14:paraId="3464551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E non faranno portare loro la pena del peccato di cui si 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Peccati per i quali anche io mi sono opposto a loro </w:t>
      </w:r>
      <w:r w:rsidRPr="003629B9">
        <w:rPr>
          <w:rFonts w:ascii="Arial" w:hAnsi="Arial"/>
          <w:i/>
          <w:iCs/>
          <w:sz w:val="24"/>
          <w:szCs w:val="24"/>
        </w:rPr>
        <w:lastRenderedPageBreak/>
        <w:t xml:space="preserve">e li ho deportati nel paese dei loro nemici. Allora il loro cuore non circonciso si umilierà e allora sconteranno la loro colpa (Lv 26, 41). </w:t>
      </w:r>
    </w:p>
    <w:p w14:paraId="082057E1"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"Ordina agli Israeliti: Quando un uomo o una donna avrà fatto un torto a qualcuno, peccando contro il Signore, questa persona si sarà resa colpevole (Nm 5, 6).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w:t>
      </w:r>
    </w:p>
    <w:p w14:paraId="5BD7F90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w:t>
      </w:r>
    </w:p>
    <w:p w14:paraId="0779546B"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w:t>
      </w:r>
    </w:p>
    <w:p w14:paraId="54A83C4D"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Egli disse alla comunità: "Allontanatevi dalle tende di questi uomini empi e non toccate nulla di ciò che è loro, perché non periate a causa di tutti i loro peccati" (Nm 16, 26). Degli incensieri di quegli uomini, che hanno peccato al prezzo della loro vita, si facciano tante lamine battute per rivestirne l'altare, poiché sono stati presentati davanti al Signore e </w:t>
      </w:r>
      <w:r w:rsidRPr="003629B9">
        <w:rPr>
          <w:rFonts w:ascii="Arial" w:hAnsi="Arial"/>
          <w:i/>
          <w:iCs/>
          <w:sz w:val="24"/>
          <w:szCs w:val="24"/>
        </w:rPr>
        <w:lastRenderedPageBreak/>
        <w:t xml:space="preserve">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w:t>
      </w:r>
    </w:p>
    <w:p w14:paraId="551E2EFD"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01FD71A9"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72FE1A63"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Un solo testimonio non avrà valore contro alcuno, per qualsiasi colpa e per qualsiasi peccato; qualunque peccato questi abbia commesso, il fatto dovrà essere stabilito sulla parola di due o di tre testimoni (Dt 19, 15).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w:t>
      </w:r>
      <w:r w:rsidRPr="003629B9">
        <w:rPr>
          <w:rFonts w:ascii="Arial" w:hAnsi="Arial"/>
          <w:i/>
          <w:iCs/>
          <w:sz w:val="24"/>
          <w:szCs w:val="24"/>
        </w:rPr>
        <w:lastRenderedPageBreak/>
        <w:t xml:space="preserve">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w:t>
      </w:r>
    </w:p>
    <w:p w14:paraId="19473870"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Peccarono contro di lui i figli degeneri, generazione tortuosa e perversa (Dt 32, 5). Israele ha peccato. Essi hanno trasgredito l'alleanza che avevo loro prescritto e hanno preso ciò che era votato allo sterminio: hanno rubato, hanno dissimulato e messo nei loro sacchi! (Gs 7, 11). </w:t>
      </w:r>
    </w:p>
    <w:p w14:paraId="5C4CDD7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 (Gs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w:t>
      </w:r>
    </w:p>
    <w:p w14:paraId="0BD890E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Così il peccato di quei giovani era molto grande davanti al Signore perché disonoravano l'offerta del Signore (1Sam 2, 17). 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w:t>
      </w:r>
    </w:p>
    <w:p w14:paraId="0E3B6E4C" w14:textId="7DC592FB"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lastRenderedPageBreak/>
        <w:t xml:space="preserve">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La cosa fu annunziata a Saul: "Ecco il popolo pecca contro il Signore, mangiando con il sangue". Rispose: "Avete prevaricato! Rotolate subito qui una grande pietra" (1Sam 14, 33). Allora Saul disse: "Accostatevi qui voi tutti capi del popolo. Cercate ed esaminate da chi sia stato commesso oggi il peccato (1Sam 14, 38). Il Signore ti aveva mandato per una spedizione e aveva detto: </w:t>
      </w:r>
      <w:r w:rsidR="007411DF" w:rsidRPr="003629B9">
        <w:rPr>
          <w:rFonts w:ascii="Arial" w:hAnsi="Arial"/>
          <w:i/>
          <w:iCs/>
          <w:sz w:val="24"/>
          <w:szCs w:val="24"/>
        </w:rPr>
        <w:t>Va’</w:t>
      </w:r>
      <w:r w:rsidRPr="003629B9">
        <w:rPr>
          <w:rFonts w:ascii="Arial" w:hAnsi="Arial"/>
          <w:i/>
          <w:iCs/>
          <w:sz w:val="24"/>
          <w:szCs w:val="24"/>
        </w:rPr>
        <w:t>, vota allo sterminio quei peccatori di Amaleciti, combattili finché non li avrai distrutti (1Sam 15, 18). 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w:t>
      </w:r>
      <w:r w:rsidR="00744AE4">
        <w:rPr>
          <w:rFonts w:ascii="Arial" w:hAnsi="Arial"/>
          <w:i/>
          <w:iCs/>
          <w:sz w:val="24"/>
          <w:szCs w:val="24"/>
        </w:rPr>
        <w:t>.</w:t>
      </w:r>
    </w:p>
    <w:p w14:paraId="19030991"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w:t>
      </w:r>
    </w:p>
    <w:p w14:paraId="2492BCB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w:t>
      </w:r>
      <w:r w:rsidRPr="003629B9">
        <w:rPr>
          <w:rFonts w:ascii="Arial" w:hAnsi="Arial"/>
          <w:i/>
          <w:iCs/>
          <w:sz w:val="24"/>
          <w:szCs w:val="24"/>
        </w:rPr>
        <w:lastRenderedPageBreak/>
        <w:t xml:space="preserve">saggio e sai come trattarlo. Farai scendere la sua canizie agli inferi con morte violenta" (1Re 2, 9). </w:t>
      </w:r>
    </w:p>
    <w:p w14:paraId="2C5FA04A"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Se nel paese in cui saranno deportati rientreranno in se stessi e 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w:t>
      </w:r>
    </w:p>
    <w:p w14:paraId="6B94F37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Tale condotta costituì, per la casa di Geroboamo, il peccato che ne provocò la distruzione e lo sterminio dalla terra (1Re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w:t>
      </w:r>
    </w:p>
    <w:p w14:paraId="4C4E4D51"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w:t>
      </w:r>
      <w:r w:rsidRPr="003629B9">
        <w:rPr>
          <w:rFonts w:ascii="Arial" w:hAnsi="Arial"/>
          <w:i/>
          <w:iCs/>
          <w:sz w:val="24"/>
          <w:szCs w:val="24"/>
        </w:rPr>
        <w:lastRenderedPageBreak/>
        <w:t xml:space="preserve">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w:t>
      </w:r>
    </w:p>
    <w:p w14:paraId="72F8F1C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w:t>
      </w:r>
    </w:p>
    <w:p w14:paraId="535FE82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w:t>
      </w:r>
    </w:p>
    <w:p w14:paraId="21594AFA"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w:t>
      </w:r>
      <w:r w:rsidRPr="003629B9">
        <w:rPr>
          <w:rFonts w:ascii="Arial" w:hAnsi="Arial"/>
          <w:i/>
          <w:iCs/>
          <w:sz w:val="24"/>
          <w:szCs w:val="24"/>
        </w:rPr>
        <w:lastRenderedPageBreak/>
        <w:t xml:space="preserve">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799E1E80" w14:textId="631094F3"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Ezechia, re di Giuda, mandò a dire al re d'Assiria in Lachis: "Ho peccato; allontànati da me e io sopporterò quanto mi imporrai". Il re di Assiria impose a Ezechia re di Giuda trecento talenti d'argento e trenta talenti d'oro (2Re 18, 14).</w:t>
      </w:r>
      <w:r w:rsidR="0023637E">
        <w:rPr>
          <w:rFonts w:ascii="Arial" w:hAnsi="Arial"/>
          <w:i/>
          <w:iCs/>
          <w:sz w:val="24"/>
          <w:szCs w:val="24"/>
        </w:rPr>
        <w:t xml:space="preserve"> </w:t>
      </w:r>
      <w:r w:rsidRPr="003629B9">
        <w:rPr>
          <w:rFonts w:ascii="Arial" w:hAnsi="Arial"/>
          <w:i/>
          <w:iCs/>
          <w:sz w:val="24"/>
          <w:szCs w:val="24"/>
        </w:rPr>
        <w:t xml:space="preserve">"Poiché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Signore (2Re 21, 16). </w:t>
      </w:r>
    </w:p>
    <w:p w14:paraId="420511DB"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w:t>
      </w:r>
    </w:p>
    <w:p w14:paraId="578AD40D"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w:t>
      </w:r>
      <w:r w:rsidRPr="003629B9">
        <w:rPr>
          <w:rFonts w:ascii="Arial" w:hAnsi="Arial"/>
          <w:i/>
          <w:iCs/>
          <w:sz w:val="24"/>
          <w:szCs w:val="24"/>
        </w:rPr>
        <w:lastRenderedPageBreak/>
        <w:t xml:space="preserve">dicendo: Abbiamo peccato, abbiamo agito da malvagi e da empi (2Cr 6, 37). </w:t>
      </w:r>
    </w:p>
    <w:p w14:paraId="03F5DA3B"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per tutto Israele, perché il re aveva ordinato l'olocausto e il sacrificio espiatorio per tutto Israele (2Cr 29, 24). </w:t>
      </w:r>
    </w:p>
    <w:p w14:paraId="09C1C54E" w14:textId="3F00A56E" w:rsidR="000A3D56" w:rsidRPr="003629B9" w:rsidRDefault="000A3D56" w:rsidP="003629B9">
      <w:pPr>
        <w:spacing w:after="120"/>
        <w:ind w:left="567" w:right="567"/>
        <w:jc w:val="both"/>
        <w:rPr>
          <w:rFonts w:ascii="Arial" w:hAnsi="Arial" w:cs="Arial"/>
          <w:i/>
          <w:iCs/>
          <w:sz w:val="24"/>
          <w:szCs w:val="24"/>
        </w:rPr>
      </w:pPr>
      <w:r w:rsidRPr="003629B9">
        <w:rPr>
          <w:rFonts w:ascii="Arial" w:hAnsi="Arial"/>
          <w:i/>
          <w:iCs/>
          <w:sz w:val="24"/>
          <w:szCs w:val="24"/>
        </w:rPr>
        <w:t>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w:t>
      </w:r>
      <w:r w:rsidR="0023637E">
        <w:rPr>
          <w:rFonts w:ascii="Arial" w:hAnsi="Arial"/>
          <w:i/>
          <w:iCs/>
          <w:sz w:val="24"/>
          <w:szCs w:val="24"/>
        </w:rPr>
        <w:t xml:space="preserve"> </w:t>
      </w:r>
      <w:r w:rsidRPr="003629B9">
        <w:rPr>
          <w:rFonts w:ascii="Arial" w:hAnsi="Arial" w:cs="Arial"/>
          <w:i/>
          <w:iCs/>
          <w:sz w:val="24"/>
          <w:szCs w:val="24"/>
        </w:rPr>
        <w:t xml:space="preserve">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69BAF9D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w:t>
      </w:r>
      <w:r w:rsidRPr="003629B9">
        <w:rPr>
          <w:rFonts w:ascii="Arial" w:hAnsi="Arial"/>
          <w:i/>
          <w:iCs/>
          <w:sz w:val="24"/>
          <w:szCs w:val="24"/>
        </w:rPr>
        <w:lastRenderedPageBreak/>
        <w:t xml:space="preserve">anche lui (Ne 13, 26). Ora, Signore, ricordati di me e guardami. Non punirmi per i miei peccati e per gli errori miei e dei miei padri (Tb 3, 3). Violando i tuoi comandi, abbiamo peccato davanti a te. Tu hai lasciato che ci spogliassero dei beni; ci hai abbandonati alla prigionia, alla morte e ad essere la favola, lo scherno, il disprezzo di tutte le genti, tra le quali ci hai dispersi (Tb 3, 4). </w:t>
      </w:r>
    </w:p>
    <w:p w14:paraId="450F389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73FA0ADC" w14:textId="42D7C4B9"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w:t>
      </w:r>
      <w:r w:rsidR="007411DF">
        <w:rPr>
          <w:rFonts w:ascii="Arial" w:hAnsi="Arial"/>
          <w:i/>
          <w:iCs/>
          <w:sz w:val="24"/>
          <w:szCs w:val="24"/>
        </w:rPr>
        <w:t xml:space="preserve"> </w:t>
      </w:r>
      <w:r w:rsidRPr="003629B9">
        <w:rPr>
          <w:rFonts w:ascii="Arial" w:hAnsi="Arial"/>
          <w:i/>
          <w:iCs/>
          <w:sz w:val="24"/>
          <w:szCs w:val="24"/>
        </w:rPr>
        <w:t xml:space="preserve">n). </w:t>
      </w:r>
    </w:p>
    <w:p w14:paraId="5A7F813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Così organizzarono un contingente di forze e percossero con ira i peccatori e gli uomini empi con furore; gli scampati fuggirono tra i pagani per salvarsi (1Mac 2, 44). Difesero la legge dalla prepotenza </w:t>
      </w:r>
      <w:r w:rsidRPr="003629B9">
        <w:rPr>
          <w:rFonts w:ascii="Arial" w:hAnsi="Arial"/>
          <w:i/>
          <w:iCs/>
          <w:sz w:val="24"/>
          <w:szCs w:val="24"/>
        </w:rPr>
        <w:lastRenderedPageBreak/>
        <w:t xml:space="preserve">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688E3A4E"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335FBC2C"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7AC2A4CB"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Egli si rivolgerà agli uomini e </w:t>
      </w:r>
      <w:r w:rsidRPr="003629B9">
        <w:rPr>
          <w:rFonts w:ascii="Arial" w:hAnsi="Arial"/>
          <w:i/>
          <w:iCs/>
          <w:sz w:val="24"/>
          <w:szCs w:val="24"/>
        </w:rPr>
        <w:lastRenderedPageBreak/>
        <w:t xml:space="preserve">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Beato l'uomo che non segue il consiglio degli empi, non indugia nella via dei peccatori e non siede in compagnia degli stolti (Sal 1, 1). </w:t>
      </w:r>
    </w:p>
    <w:p w14:paraId="1839048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giusta addita ai peccatori (Sal 24, 8). Per il tuo nome, Signore, perdona il mio peccato anche se grande (Sal 24, 11). Vedi la mia miseria e la mia pena e perdona tutti i miei peccati (Sal 24, 18). </w:t>
      </w:r>
    </w:p>
    <w:p w14:paraId="5E6F370F" w14:textId="50E399B3"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w:t>
      </w:r>
      <w:r w:rsidR="00744AE4">
        <w:rPr>
          <w:rFonts w:ascii="Arial" w:hAnsi="Arial"/>
          <w:i/>
          <w:iCs/>
          <w:sz w:val="24"/>
          <w:szCs w:val="24"/>
        </w:rPr>
        <w:t>.</w:t>
      </w:r>
    </w:p>
    <w:p w14:paraId="6BA024F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w:t>
      </w:r>
      <w:r w:rsidRPr="003629B9">
        <w:rPr>
          <w:rFonts w:ascii="Arial" w:hAnsi="Arial"/>
          <w:i/>
          <w:iCs/>
          <w:sz w:val="24"/>
          <w:szCs w:val="24"/>
        </w:rPr>
        <w:lastRenderedPageBreak/>
        <w:t xml:space="preserve">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Peccato è la parola delle loro labbra, cadano nel laccio del loro orgoglio per le bestemmie e le menzogne che pronunziano (Sal 58, 13). Pesano su di noi le nostre colpe, ma tu perdoni i nostri peccati (Sal 64, 4). Eppure continuarono a peccare contro di lui, a ribellarsi all'Altissimo nel deserto (Sal 77, 17). Con tutto questo continuarono a peccare e non credettero ai suoi prodigi (Sal 77, 32). </w:t>
      </w:r>
    </w:p>
    <w:p w14:paraId="79B82FB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w:t>
      </w:r>
    </w:p>
    <w:p w14:paraId="2A0B5AAB"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w:t>
      </w:r>
    </w:p>
    <w:p w14:paraId="10A22E36" w14:textId="036455E5"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La sventura perseguita i peccatori, il benessere ripagherà i giusti (Pr 13, 21). L'uomo dabbene lascia eredi i nipoti, la proprietà del peccatore è riservata al giusto (Pr 13, 22). Chi disprezza il prossimo pecca, beato chi ha pietà degli umili (Pr 14, 21). 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w:t>
      </w:r>
      <w:r w:rsidRPr="003629B9">
        <w:rPr>
          <w:rFonts w:ascii="Arial" w:hAnsi="Arial"/>
          <w:i/>
          <w:iCs/>
          <w:sz w:val="24"/>
          <w:szCs w:val="24"/>
        </w:rPr>
        <w:lastRenderedPageBreak/>
        <w:t xml:space="preserve">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w:t>
      </w:r>
      <w:r w:rsidR="007411DF" w:rsidRPr="003629B9">
        <w:rPr>
          <w:rFonts w:ascii="Arial" w:hAnsi="Arial"/>
          <w:i/>
          <w:iCs/>
          <w:sz w:val="24"/>
          <w:szCs w:val="24"/>
        </w:rPr>
        <w:t>dà</w:t>
      </w:r>
      <w:r w:rsidRPr="003629B9">
        <w:rPr>
          <w:rFonts w:ascii="Arial" w:hAnsi="Arial"/>
          <w:i/>
          <w:iCs/>
          <w:sz w:val="24"/>
          <w:szCs w:val="24"/>
        </w:rPr>
        <w:t xml:space="preserve"> la pena di raccogliere e d'ammassare per colui che è gradito a Dio. Ma anche questo è vanità e un inseguire il vento! (Qo 2, 26).</w:t>
      </w:r>
    </w:p>
    <w:p w14:paraId="38D38A29"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per cui uno pecca, con esse è poi castigato (Sap 11, 16). </w:t>
      </w:r>
    </w:p>
    <w:p w14:paraId="266817BE"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w:t>
      </w:r>
    </w:p>
    <w:p w14:paraId="0263AD7E"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w:t>
      </w:r>
      <w:r w:rsidRPr="003629B9">
        <w:rPr>
          <w:rFonts w:ascii="Arial" w:hAnsi="Arial"/>
          <w:i/>
          <w:iCs/>
          <w:sz w:val="24"/>
          <w:szCs w:val="24"/>
        </w:rPr>
        <w:lastRenderedPageBreak/>
        <w:t xml:space="preserve">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 </w:t>
      </w:r>
    </w:p>
    <w:p w14:paraId="4503699B"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w:t>
      </w:r>
    </w:p>
    <w:p w14:paraId="2EF726F2" w14:textId="5181B944"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w:t>
      </w:r>
      <w:r w:rsidR="007411DF" w:rsidRPr="003629B9">
        <w:rPr>
          <w:rFonts w:ascii="Arial" w:hAnsi="Arial"/>
          <w:i/>
          <w:iCs/>
          <w:sz w:val="24"/>
          <w:szCs w:val="24"/>
        </w:rPr>
        <w:t>Dà</w:t>
      </w:r>
      <w:r w:rsidRPr="003629B9">
        <w:rPr>
          <w:rFonts w:ascii="Arial" w:hAnsi="Arial"/>
          <w:i/>
          <w:iCs/>
          <w:sz w:val="24"/>
          <w:szCs w:val="24"/>
        </w:rPr>
        <w:t xml:space="preserve"> al pio e non aiutare il peccatore (Sir 12, 4). Poiché anche l'Altissimo odia i peccatori e farà giustizia degli empi (Sir 12, 6). </w:t>
      </w:r>
      <w:r w:rsidR="007411DF" w:rsidRPr="003629B9">
        <w:rPr>
          <w:rFonts w:ascii="Arial" w:hAnsi="Arial"/>
          <w:i/>
          <w:iCs/>
          <w:sz w:val="24"/>
          <w:szCs w:val="24"/>
        </w:rPr>
        <w:t>Dà</w:t>
      </w:r>
      <w:r w:rsidRPr="003629B9">
        <w:rPr>
          <w:rFonts w:ascii="Arial" w:hAnsi="Arial"/>
          <w:i/>
          <w:iCs/>
          <w:sz w:val="24"/>
          <w:szCs w:val="24"/>
        </w:rPr>
        <w:t xml:space="preserve"> al buono e non aiutare il peccatore (Sir 12, 7). Così capita a chi si associa a un peccatore e s'imbratta dei suoi misfatti (Sir 12, 14). </w:t>
      </w:r>
    </w:p>
    <w:p w14:paraId="5A9DCEE8"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w:t>
      </w:r>
      <w:r w:rsidRPr="003629B9">
        <w:rPr>
          <w:rFonts w:ascii="Arial" w:hAnsi="Arial"/>
          <w:i/>
          <w:iCs/>
          <w:sz w:val="24"/>
          <w:szCs w:val="24"/>
        </w:rPr>
        <w:lastRenderedPageBreak/>
        <w:t xml:space="preserve">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mostra il pentimento (Sir 18, 21). Un uomo saggio è circospetto in ogni cosa; nei giorni del peccato si astiene dalla colpa (Sir 18, 27). </w:t>
      </w:r>
    </w:p>
    <w:p w14:paraId="73176E93"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w:t>
      </w:r>
    </w:p>
    <w:p w14:paraId="64F9E480"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L'uomo infedele al proprio letto dice fra sé: "Chi mi vede? Tenebra intorno a me e le mura mi nascondono; nessuno mi vede, che devo temere? Dei miei peccati non si ricorderà l'Altissimo" (Sir 23, 18).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w:t>
      </w:r>
      <w:r w:rsidRPr="003629B9">
        <w:rPr>
          <w:rFonts w:ascii="Arial" w:hAnsi="Arial"/>
          <w:i/>
          <w:iCs/>
          <w:sz w:val="24"/>
          <w:szCs w:val="24"/>
        </w:rPr>
        <w:lastRenderedPageBreak/>
        <w:t xml:space="preserve">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w:t>
      </w:r>
    </w:p>
    <w:p w14:paraId="61C0004E"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Un uomo peccatore semina discordia tra gli amici e tra persone pacifiche diffonde calunnie (Sir 28, 9). </w:t>
      </w:r>
    </w:p>
    <w:p w14:paraId="1DD88934" w14:textId="133CED0E"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Il peccatore dilapida i beni del suo garante, l'ingrato di proposito abbandonerà chi l'ha salvato (Sir 29, 16). Un peccatore che offre premurosamente garanzia e ricerca guadagni, sarà coinvolto in processi (Sir 29, 19).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 monda il cuore da ogni peccato (Sir 38, 10). Chi pecca contro il proprio creatore cada nelle mani del medico (Sir 38, 15). Di buon mattino rivolge il cuore al Signore, che lo ha creato, prega davanti all'Altissimo, apre la bocca alla preghiera, implora per i suoi peccati (Sir 39, 5). I beni per i buoni </w:t>
      </w:r>
      <w:r w:rsidR="007411DF" w:rsidRPr="003629B9">
        <w:rPr>
          <w:rFonts w:ascii="Arial" w:hAnsi="Arial"/>
          <w:i/>
          <w:iCs/>
          <w:sz w:val="24"/>
          <w:szCs w:val="24"/>
        </w:rPr>
        <w:t>furono</w:t>
      </w:r>
      <w:r w:rsidRPr="003629B9">
        <w:rPr>
          <w:rFonts w:ascii="Arial" w:hAnsi="Arial"/>
          <w:i/>
          <w:iCs/>
          <w:sz w:val="24"/>
          <w:szCs w:val="24"/>
        </w:rPr>
        <w:t xml:space="preserve">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w:t>
      </w:r>
    </w:p>
    <w:p w14:paraId="171453B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Il lutto degli uomini riguarda i loro cadaveri, il nome non buono dei peccatori sarà cancellato (Sir 41, 11). Non ti vergognare delle cose seguenti e non peccare per rispetto umano (Sir 42, 1). Rimase infatti </w:t>
      </w:r>
      <w:r w:rsidRPr="003629B9">
        <w:rPr>
          <w:rFonts w:ascii="Arial" w:hAnsi="Arial"/>
          <w:i/>
          <w:iCs/>
          <w:sz w:val="24"/>
          <w:szCs w:val="24"/>
        </w:rPr>
        <w:lastRenderedPageBreak/>
        <w:t xml:space="preserve">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Nabàt fece peccare Israele e aprì a Efraim la via del peccato; 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w:t>
      </w:r>
    </w:p>
    <w:p w14:paraId="01DBE2A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w:t>
      </w:r>
    </w:p>
    <w:p w14:paraId="6B9203D7"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w:t>
      </w:r>
      <w:r w:rsidRPr="003629B9">
        <w:rPr>
          <w:rFonts w:ascii="Arial" w:hAnsi="Arial"/>
          <w:i/>
          <w:iCs/>
          <w:sz w:val="24"/>
          <w:szCs w:val="24"/>
        </w:rPr>
        <w:lastRenderedPageBreak/>
        <w:t xml:space="preserve">tutti i miei peccati (Is 38, 17). Parlate al cuore di Gerusalemme e gridatele che è finita la sua schiavitù, è stata scontata la sua iniquità, perché ha ricevuto dalla mano del Signore doppio castigo per tutti i suoi peccati" (Is 40, 2). </w:t>
      </w:r>
    </w:p>
    <w:p w14:paraId="5BAA48A4" w14:textId="0C5D839E"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w:t>
      </w:r>
      <w:r w:rsidR="00744AE4" w:rsidRPr="003629B9">
        <w:rPr>
          <w:rFonts w:ascii="Arial" w:hAnsi="Arial"/>
          <w:i/>
          <w:iCs/>
          <w:sz w:val="24"/>
          <w:szCs w:val="24"/>
        </w:rPr>
        <w:t>35)</w:t>
      </w:r>
      <w:r w:rsidRPr="003629B9">
        <w:rPr>
          <w:rFonts w:ascii="Arial" w:hAnsi="Arial"/>
          <w:i/>
          <w:iCs/>
          <w:sz w:val="24"/>
          <w:szCs w:val="24"/>
        </w:rPr>
        <w:t xml:space="preserve">. </w:t>
      </w:r>
    </w:p>
    <w:p w14:paraId="2EB19DF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w:t>
      </w:r>
      <w:r w:rsidRPr="003629B9">
        <w:rPr>
          <w:rFonts w:ascii="Arial" w:hAnsi="Arial"/>
          <w:i/>
          <w:iCs/>
          <w:sz w:val="24"/>
          <w:szCs w:val="24"/>
        </w:rPr>
        <w:lastRenderedPageBreak/>
        <w:t xml:space="preserve">non li gradisce. Ora egli ricorda la loro iniquità e punisce i loro peccati (Ger 14, 10). </w:t>
      </w:r>
    </w:p>
    <w:p w14:paraId="1FC3E067" w14:textId="77777777" w:rsidR="00844FF7" w:rsidRDefault="000A3D56" w:rsidP="003629B9">
      <w:pPr>
        <w:spacing w:after="120"/>
        <w:ind w:left="567" w:right="567"/>
        <w:jc w:val="both"/>
        <w:rPr>
          <w:rFonts w:ascii="Arial" w:hAnsi="Arial"/>
          <w:i/>
          <w:iCs/>
          <w:sz w:val="24"/>
          <w:szCs w:val="24"/>
        </w:rPr>
      </w:pPr>
      <w:r w:rsidRPr="003629B9">
        <w:rPr>
          <w:rFonts w:ascii="Arial" w:hAnsi="Arial"/>
          <w:i/>
          <w:iCs/>
          <w:sz w:val="24"/>
          <w:szCs w:val="24"/>
        </w:rPr>
        <w:t>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w:t>
      </w:r>
    </w:p>
    <w:p w14:paraId="4C36E05E" w14:textId="48C0993F"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w:t>
      </w:r>
      <w:r w:rsidR="0023637E">
        <w:rPr>
          <w:rFonts w:ascii="Arial" w:hAnsi="Arial"/>
          <w:i/>
          <w:iCs/>
          <w:sz w:val="24"/>
          <w:szCs w:val="24"/>
        </w:rPr>
        <w:t xml:space="preserve"> </w:t>
      </w:r>
      <w:r w:rsidRPr="003629B9">
        <w:rPr>
          <w:rFonts w:ascii="Arial" w:hAnsi="Arial"/>
          <w:i/>
          <w:iCs/>
          <w:sz w:val="24"/>
          <w:szCs w:val="24"/>
        </w:rPr>
        <w:t xml:space="preserve">Tutti i profeti gli rendono questa testimonianza: chiunque crede in lui ottiene la remissione dei peccati per mezzo del suo nome" (At 10, 43). 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w:t>
      </w:r>
    </w:p>
    <w:p w14:paraId="704A4725"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lastRenderedPageBreak/>
        <w:t xml:space="preserve">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w:t>
      </w:r>
    </w:p>
    <w:p w14:paraId="6C983DD7"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w:t>
      </w:r>
    </w:p>
    <w:p w14:paraId="2789546C"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w:t>
      </w:r>
      <w:r w:rsidRPr="003629B9">
        <w:rPr>
          <w:rFonts w:ascii="Arial" w:hAnsi="Arial"/>
          <w:i/>
          <w:iCs/>
          <w:sz w:val="24"/>
          <w:szCs w:val="24"/>
        </w:rPr>
        <w:lastRenderedPageBreak/>
        <w:t>vostre membra come strumenti di giustizia per Dio (Rm 6, 13). Il peccato infatti non dominerà più su di voi poiché non siete più sotto la 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w:t>
      </w:r>
    </w:p>
    <w:p w14:paraId="5A787BB0"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w:t>
      </w:r>
    </w:p>
    <w:p w14:paraId="5B2E019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w:t>
      </w:r>
    </w:p>
    <w:p w14:paraId="0EFF6129" w14:textId="521E22A9"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w:t>
      </w:r>
      <w:r w:rsidR="007411DF" w:rsidRPr="003629B9">
        <w:rPr>
          <w:rFonts w:ascii="Arial" w:hAnsi="Arial"/>
          <w:i/>
          <w:iCs/>
          <w:sz w:val="24"/>
          <w:szCs w:val="24"/>
        </w:rPr>
        <w:t>dà</w:t>
      </w:r>
      <w:r w:rsidRPr="003629B9">
        <w:rPr>
          <w:rFonts w:ascii="Arial" w:hAnsi="Arial"/>
          <w:i/>
          <w:iCs/>
          <w:sz w:val="24"/>
          <w:szCs w:val="24"/>
        </w:rPr>
        <w:t xml:space="preserve"> vita in Cristo Gesù ti ha liberato dalla legge del peccato e della </w:t>
      </w:r>
      <w:r w:rsidR="007411DF" w:rsidRPr="003629B9">
        <w:rPr>
          <w:rFonts w:ascii="Arial" w:hAnsi="Arial"/>
          <w:i/>
          <w:iCs/>
          <w:sz w:val="24"/>
          <w:szCs w:val="24"/>
        </w:rPr>
        <w:t>morte (</w:t>
      </w:r>
      <w:r w:rsidRPr="003629B9">
        <w:rPr>
          <w:rFonts w:ascii="Arial" w:hAnsi="Arial"/>
          <w:i/>
          <w:iCs/>
          <w:sz w:val="24"/>
          <w:szCs w:val="24"/>
        </w:rPr>
        <w:t xml:space="preserve">Rm 8, 2). Infatti ciò che era impossibile alla legge, perché la carne la rendeva impotente, Dio lo ha reso possibile: mandando il proprio Figlio in una carne simile a quella del peccato e in vista del peccato, egli ha </w:t>
      </w:r>
      <w:r w:rsidRPr="003629B9">
        <w:rPr>
          <w:rFonts w:ascii="Arial" w:hAnsi="Arial"/>
          <w:i/>
          <w:iCs/>
          <w:sz w:val="24"/>
          <w:szCs w:val="24"/>
        </w:rPr>
        <w:lastRenderedPageBreak/>
        <w:t xml:space="preserve">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w:t>
      </w:r>
    </w:p>
    <w:p w14:paraId="763F25ED" w14:textId="38FD5F20"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Fuggite la fornicazione! Qualsiasi peccato l'uomo commetta, è fuori del suo corpo; ma chi si </w:t>
      </w:r>
      <w:r w:rsidR="007411DF" w:rsidRPr="003629B9">
        <w:rPr>
          <w:rFonts w:ascii="Arial" w:hAnsi="Arial"/>
          <w:i/>
          <w:iCs/>
          <w:sz w:val="24"/>
          <w:szCs w:val="24"/>
        </w:rPr>
        <w:t>dà</w:t>
      </w:r>
      <w:r w:rsidRPr="003629B9">
        <w:rPr>
          <w:rFonts w:ascii="Arial" w:hAnsi="Arial"/>
          <w:i/>
          <w:iCs/>
          <w:sz w:val="24"/>
          <w:szCs w:val="24"/>
        </w:rPr>
        <w:t xml:space="preserve"> alla fornicazione, pecca contro il proprio corpo (1Cor 6, 18). Però se ti sposi non fai peccato; e se la giovane prende marito, non fa peccato. Tuttavia costoro avranno tribolazioni nella carne, e io vorrei risparmiarvele (1Cor 7, 28). 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w:t>
      </w:r>
    </w:p>
    <w:p w14:paraId="6F9EF29A"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secondo la ricchezza della sua grazia (Ef 1, 7).</w:t>
      </w:r>
    </w:p>
    <w:p w14:paraId="3FCDE160"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Anche voi eravate morti per le vostre colpe e i vostri peccati (Ef 2, 1). 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w:t>
      </w:r>
      <w:r w:rsidRPr="003629B9">
        <w:rPr>
          <w:rFonts w:ascii="Arial" w:hAnsi="Arial"/>
          <w:i/>
          <w:iCs/>
          <w:sz w:val="24"/>
          <w:szCs w:val="24"/>
        </w:rPr>
        <w:lastRenderedPageBreak/>
        <w:t xml:space="preserve">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w:t>
      </w:r>
    </w:p>
    <w:p w14:paraId="584BFB3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w:t>
      </w:r>
    </w:p>
    <w:p w14:paraId="75F13090" w14:textId="065F2EEF"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w:t>
      </w:r>
      <w:r w:rsidR="0023637E">
        <w:rPr>
          <w:rFonts w:ascii="Arial" w:hAnsi="Arial"/>
          <w:i/>
          <w:iCs/>
          <w:sz w:val="24"/>
          <w:szCs w:val="24"/>
        </w:rPr>
        <w:t xml:space="preserve"> </w:t>
      </w:r>
      <w:r w:rsidRPr="003629B9">
        <w:rPr>
          <w:rFonts w:ascii="Arial" w:hAnsi="Arial"/>
          <w:i/>
          <w:iCs/>
          <w:sz w:val="24"/>
          <w:szCs w:val="24"/>
        </w:rPr>
        <w:t>A motivo della quale deve offrire anche per se stesso offrire sacrifici per i peccati, come lo fa per il popolo (Eb 5, 3). Tale era infatti il sommo sacerdote che ci occorreva: santo, innocente, senza macchia, separato dai peccatori ed elevato sopra i cieli (Eb 7, 26).</w:t>
      </w:r>
    </w:p>
    <w:p w14:paraId="40E0FE5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w:t>
      </w:r>
      <w:r w:rsidRPr="003629B9">
        <w:rPr>
          <w:rFonts w:ascii="Arial" w:hAnsi="Arial"/>
          <w:i/>
          <w:iCs/>
          <w:sz w:val="24"/>
          <w:szCs w:val="24"/>
        </w:rPr>
        <w:lastRenderedPageBreak/>
        <w:t>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alcuna coscienza dei peccati? (Eb 10, 2).</w:t>
      </w:r>
    </w:p>
    <w:p w14:paraId="128B584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06C7815B" w14:textId="495D127C"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 Egli non commise peccato e non si trovò inganno sulla sua bocca (1Pt 2, 22).</w:t>
      </w:r>
      <w:r w:rsidR="0023637E">
        <w:rPr>
          <w:rFonts w:ascii="Arial" w:hAnsi="Arial"/>
          <w:i/>
          <w:iCs/>
          <w:sz w:val="24"/>
          <w:szCs w:val="24"/>
        </w:rPr>
        <w:t xml:space="preserve"> </w:t>
      </w:r>
      <w:r w:rsidRPr="003629B9">
        <w:rPr>
          <w:rFonts w:ascii="Arial" w:hAnsi="Arial"/>
          <w:i/>
          <w:iCs/>
          <w:sz w:val="24"/>
          <w:szCs w:val="24"/>
        </w:rPr>
        <w:t xml:space="preserve">Egli portò i nostri peccati nel suo corpo sul legno della croce, perché, </w:t>
      </w:r>
      <w:r w:rsidRPr="003629B9">
        <w:rPr>
          <w:rFonts w:ascii="Arial" w:hAnsi="Arial"/>
          <w:i/>
          <w:iCs/>
          <w:sz w:val="24"/>
          <w:szCs w:val="24"/>
        </w:rPr>
        <w:lastRenderedPageBreak/>
        <w:t xml:space="preserve">non vivendo più per il peccato, vivessimo per la giustizia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w:t>
      </w:r>
    </w:p>
    <w:p w14:paraId="2EBA2B7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w:t>
      </w:r>
    </w:p>
    <w:p w14:paraId="37216E69"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Se riconosciamo i nostri peccati, egli che è fedele e giusto ci perdonerà i peccati e ci purificherà da ogni colpa (1Gv 1, 9). Se diciamo che non abbiamo peccato, facciamo di lui un bugiardo e la sua parola non è in noi (1Gv 1, 10). 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14:paraId="18957C40"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w:t>
      </w:r>
      <w:r w:rsidRPr="003629B9">
        <w:rPr>
          <w:rFonts w:ascii="Arial" w:hAnsi="Arial"/>
          <w:i/>
          <w:iCs/>
          <w:sz w:val="24"/>
          <w:szCs w:val="24"/>
        </w:rPr>
        <w:lastRenderedPageBreak/>
        <w:t xml:space="preserve">le opere di empietà che hanno commesso e di tutti gli insulti che peccatori empi hanno pronunziato contro di lui" (Gd 1, 15). 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30067AB1" w14:textId="55F33C52" w:rsidR="000A3D56" w:rsidRPr="00D76D67" w:rsidRDefault="000A3D56" w:rsidP="000A3D56">
      <w:pPr>
        <w:spacing w:after="120"/>
        <w:jc w:val="both"/>
        <w:rPr>
          <w:rFonts w:ascii="Arial" w:hAnsi="Arial"/>
          <w:sz w:val="24"/>
          <w:szCs w:val="24"/>
        </w:rPr>
      </w:pPr>
      <w:r w:rsidRPr="00D76D67">
        <w:rPr>
          <w:rFonts w:ascii="Arial" w:hAnsi="Arial"/>
          <w:sz w:val="24"/>
          <w:szCs w:val="24"/>
        </w:rPr>
        <w:t>Questo mondo del peccato oggi è cancellato dalla falsa profezia non solo fuori della Chiesa, ma anche dentro. Quella di dentro è molto più nefasta.</w:t>
      </w:r>
      <w:r w:rsidR="00844FF7">
        <w:rPr>
          <w:rFonts w:ascii="Arial" w:hAnsi="Arial"/>
          <w:sz w:val="24"/>
          <w:szCs w:val="24"/>
        </w:rPr>
        <w:t xml:space="preserve"> </w:t>
      </w:r>
      <w:r w:rsidRPr="00D76D67">
        <w:rPr>
          <w:rFonts w:ascii="Arial" w:hAnsi="Arial"/>
          <w:sz w:val="24"/>
          <w:szCs w:val="24"/>
        </w:rPr>
        <w:t>Un solo falso profeta teologo distrugge la Chiesa e i suoi figli più che mille eresiarchi, scismatici, eretici, idolatri dall’esterno.</w:t>
      </w:r>
      <w:r w:rsidR="00844FF7">
        <w:rPr>
          <w:rFonts w:ascii="Arial" w:hAnsi="Arial"/>
          <w:sz w:val="24"/>
          <w:szCs w:val="24"/>
        </w:rPr>
        <w:t xml:space="preserve"> </w:t>
      </w:r>
      <w:r w:rsidRPr="00D76D67">
        <w:rPr>
          <w:rFonts w:ascii="Arial" w:hAnsi="Arial"/>
          <w:sz w:val="24"/>
          <w:szCs w:val="24"/>
        </w:rPr>
        <w:t>Peccato è ogni azione contraria alla volontà di Dio e di conseguenza contraria anche alla natura dell’uomo, che sempre deve essere dalla divina volontà.</w:t>
      </w:r>
      <w:r w:rsidR="00844FF7">
        <w:rPr>
          <w:rFonts w:ascii="Arial" w:hAnsi="Arial"/>
          <w:sz w:val="24"/>
          <w:szCs w:val="24"/>
        </w:rPr>
        <w:t xml:space="preserve"> </w:t>
      </w:r>
      <w:r w:rsidRPr="00D76D67">
        <w:rPr>
          <w:rFonts w:ascii="Arial" w:hAnsi="Arial"/>
          <w:sz w:val="24"/>
          <w:szCs w:val="24"/>
        </w:rPr>
        <w:t>Per questo motivo il peccato è gravissimo disordine inferto dall’uomo sia alla propria natura che alla natura dei suoi fratelli e alla stessa creazione.</w:t>
      </w:r>
      <w:r w:rsidR="00844FF7">
        <w:rPr>
          <w:rFonts w:ascii="Arial" w:hAnsi="Arial"/>
          <w:sz w:val="24"/>
          <w:szCs w:val="24"/>
        </w:rPr>
        <w:t xml:space="preserve"> </w:t>
      </w:r>
      <w:r w:rsidRPr="00D76D67">
        <w:rPr>
          <w:rFonts w:ascii="Arial" w:hAnsi="Arial"/>
          <w:sz w:val="24"/>
          <w:szCs w:val="24"/>
        </w:rPr>
        <w:t>Niente di ciò che esiste può essere dalla volontà dell’uomo. Tutto deve essere dalla volontà di Dio. Chi esce dalla volontà di Dio, pecca. Si autodistrugge.</w:t>
      </w:r>
    </w:p>
    <w:p w14:paraId="039DA73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11</w:t>
      </w:r>
      <w:r w:rsidRPr="00D76D67">
        <w:rPr>
          <w:rFonts w:ascii="Arial" w:hAnsi="Arial"/>
          <w:b/>
          <w:color w:val="000000"/>
          <w:sz w:val="24"/>
          <w:szCs w:val="24"/>
        </w:rPr>
        <w:t>Settanta anziani della casa d’Israele, fra i quali vi era Iaazania, figlio di Safan, ritto in mezzo a loro, stavano davanti ad essi, ciascuno con il turibolo in mano, mentre il profumo saliva in nubi d’incenso.</w:t>
      </w:r>
    </w:p>
    <w:p w14:paraId="56E847A9" w14:textId="76A70BB4" w:rsidR="000A3D56" w:rsidRPr="00D76D67" w:rsidRDefault="000A3D56" w:rsidP="000A3D56">
      <w:pPr>
        <w:spacing w:after="120"/>
        <w:jc w:val="both"/>
        <w:rPr>
          <w:rFonts w:ascii="Arial" w:hAnsi="Arial"/>
          <w:sz w:val="24"/>
          <w:szCs w:val="24"/>
        </w:rPr>
      </w:pPr>
      <w:r w:rsidRPr="00D76D67">
        <w:rPr>
          <w:rFonts w:ascii="Arial" w:hAnsi="Arial"/>
          <w:sz w:val="24"/>
          <w:szCs w:val="24"/>
        </w:rPr>
        <w:t>Cosa fanno questi settanta anziani davanti a queste immagini e anche simulacri di ogni idolo? Sono in adorazione. Offrono incenso. Sono per essi il loro Dio.</w:t>
      </w:r>
      <w:r w:rsidR="00844FF7">
        <w:rPr>
          <w:rFonts w:ascii="Arial" w:hAnsi="Arial"/>
          <w:sz w:val="24"/>
          <w:szCs w:val="24"/>
        </w:rPr>
        <w:t xml:space="preserve"> </w:t>
      </w:r>
      <w:r w:rsidRPr="00D76D67">
        <w:rPr>
          <w:rFonts w:ascii="Arial" w:hAnsi="Arial"/>
          <w:sz w:val="24"/>
          <w:szCs w:val="24"/>
        </w:rPr>
        <w:t>Settanta anziani della casa d’Israele, fra i quali era Iaazania, figlio di Safan, ritto in mezzo a loro, stavano davanti ad essi. È questa grande depravazione.</w:t>
      </w:r>
      <w:r w:rsidR="00844FF7">
        <w:rPr>
          <w:rFonts w:ascii="Arial" w:hAnsi="Arial"/>
          <w:sz w:val="24"/>
          <w:szCs w:val="24"/>
        </w:rPr>
        <w:t xml:space="preserve"> </w:t>
      </w:r>
      <w:r w:rsidRPr="00D76D67">
        <w:rPr>
          <w:rFonts w:ascii="Arial" w:hAnsi="Arial"/>
          <w:sz w:val="24"/>
          <w:szCs w:val="24"/>
        </w:rPr>
        <w:t>Ciascuno con il tribolo in mano, mentre il profumo saliva in nubi d’incenso. L’incenso si offre solo al vero Dio. Mai agli idoli. Sono vanità, nullità.</w:t>
      </w:r>
      <w:r w:rsidR="00844FF7">
        <w:rPr>
          <w:rFonts w:ascii="Arial" w:hAnsi="Arial"/>
          <w:sz w:val="24"/>
          <w:szCs w:val="24"/>
        </w:rPr>
        <w:t xml:space="preserve"> </w:t>
      </w:r>
      <w:r w:rsidRPr="00D76D67">
        <w:rPr>
          <w:rFonts w:ascii="Arial" w:hAnsi="Arial"/>
          <w:sz w:val="24"/>
          <w:szCs w:val="24"/>
        </w:rPr>
        <w:t>Offrendo l’incenso agli idoli, per questi settanta anziani, essi sono veri dèi e come tali vengono adorati. È la totale perdita di senno e di intelligenza.</w:t>
      </w:r>
      <w:r w:rsidR="00844FF7">
        <w:rPr>
          <w:rFonts w:ascii="Arial" w:hAnsi="Arial"/>
          <w:sz w:val="24"/>
          <w:szCs w:val="24"/>
        </w:rPr>
        <w:t xml:space="preserve"> </w:t>
      </w:r>
      <w:r w:rsidRPr="00D76D67">
        <w:rPr>
          <w:rFonts w:ascii="Arial" w:hAnsi="Arial"/>
          <w:sz w:val="24"/>
          <w:szCs w:val="24"/>
        </w:rPr>
        <w:t>Fra questi settanta anziani vi è anche un nome che dovrebbe essere altrove. È Iaazania, il figlio di Safan. Sappiamo che Safan era persona credente.</w:t>
      </w:r>
      <w:r w:rsidR="00844FF7">
        <w:rPr>
          <w:rFonts w:ascii="Arial" w:hAnsi="Arial"/>
          <w:sz w:val="24"/>
          <w:szCs w:val="24"/>
        </w:rPr>
        <w:t xml:space="preserve"> </w:t>
      </w:r>
      <w:r w:rsidRPr="00D76D67">
        <w:rPr>
          <w:rFonts w:ascii="Arial" w:hAnsi="Arial"/>
          <w:sz w:val="24"/>
          <w:szCs w:val="24"/>
        </w:rPr>
        <w:t>Il figlio però non segue le orme del padre. Non vive di vera fede. Lui si è contaminato. Ha abbracciato l’idolatria. Ha smarrito il suo cuore e la sua mente.</w:t>
      </w:r>
      <w:r w:rsidR="00844FF7">
        <w:rPr>
          <w:rFonts w:ascii="Arial" w:hAnsi="Arial"/>
          <w:sz w:val="24"/>
          <w:szCs w:val="24"/>
        </w:rPr>
        <w:t xml:space="preserve"> </w:t>
      </w:r>
      <w:r w:rsidRPr="00D76D67">
        <w:rPr>
          <w:rFonts w:ascii="Arial" w:hAnsi="Arial"/>
          <w:sz w:val="24"/>
          <w:szCs w:val="24"/>
        </w:rPr>
        <w:t>Inoltre gli anziani dovrebbero essere vero modello in ogni virtù, specie nella fede. Invece sono di scandalo, a causa della loro zoolatria e demonolatria.</w:t>
      </w:r>
    </w:p>
    <w:p w14:paraId="2811FE7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12</w:t>
      </w:r>
      <w:r w:rsidRPr="00D76D67">
        <w:rPr>
          <w:rFonts w:ascii="Arial" w:hAnsi="Arial"/>
          <w:b/>
          <w:color w:val="000000"/>
          <w:sz w:val="24"/>
          <w:szCs w:val="24"/>
        </w:rPr>
        <w:t>Mi disse: «Hai visto, figlio dell’uomo, quello che fanno gli anziani della casa d’Israele nelle tenebre, ciascuno nella stanza recondita del proprio idolo? Vanno dicendo: “Il Signore non ci vede, il Signore ha abbandonato il paese”».</w:t>
      </w:r>
    </w:p>
    <w:p w14:paraId="5EC08912" w14:textId="763B7580" w:rsidR="000A3D56" w:rsidRPr="00D76D67" w:rsidRDefault="000A3D56" w:rsidP="000A3D56">
      <w:pPr>
        <w:spacing w:after="120"/>
        <w:jc w:val="both"/>
        <w:rPr>
          <w:rFonts w:ascii="Arial" w:hAnsi="Arial"/>
          <w:sz w:val="24"/>
          <w:szCs w:val="24"/>
        </w:rPr>
      </w:pPr>
      <w:r w:rsidRPr="00D76D67">
        <w:rPr>
          <w:rFonts w:ascii="Arial" w:hAnsi="Arial"/>
          <w:sz w:val="24"/>
          <w:szCs w:val="24"/>
        </w:rPr>
        <w:t>Il Signore vuole che il suo profeta prenda coscienza di ciò che sta vedendo. Vuole che misuri tutta la gravità di quell’orrenda profanazione.</w:t>
      </w:r>
      <w:r w:rsidR="00844FF7">
        <w:rPr>
          <w:rFonts w:ascii="Arial" w:hAnsi="Arial"/>
          <w:sz w:val="24"/>
          <w:szCs w:val="24"/>
        </w:rPr>
        <w:t xml:space="preserve"> </w:t>
      </w:r>
      <w:r w:rsidRPr="00D76D67">
        <w:rPr>
          <w:rFonts w:ascii="Arial" w:hAnsi="Arial"/>
          <w:sz w:val="24"/>
          <w:szCs w:val="24"/>
        </w:rPr>
        <w:t>Mi disse: Hai visto, figlio dell’uomo, quello che fanno gli anziani della casa d’Israele nelle tenebre, ciascuno nella stanza recondita del proprio idolo?</w:t>
      </w:r>
      <w:r w:rsidR="00844FF7">
        <w:rPr>
          <w:rFonts w:ascii="Arial" w:hAnsi="Arial"/>
          <w:sz w:val="24"/>
          <w:szCs w:val="24"/>
        </w:rPr>
        <w:t xml:space="preserve"> </w:t>
      </w:r>
      <w:r w:rsidRPr="00D76D67">
        <w:rPr>
          <w:rFonts w:ascii="Arial" w:hAnsi="Arial"/>
          <w:sz w:val="24"/>
          <w:szCs w:val="24"/>
        </w:rPr>
        <w:t>Vanno dicendo: Il Signore non ci vede, il Signore ha abbandonato il paese. È questa una giustificazione stolta, insipiente e anche falsa.</w:t>
      </w:r>
      <w:r w:rsidR="00844FF7">
        <w:rPr>
          <w:rFonts w:ascii="Arial" w:hAnsi="Arial"/>
          <w:sz w:val="24"/>
          <w:szCs w:val="24"/>
        </w:rPr>
        <w:t xml:space="preserve"> </w:t>
      </w:r>
      <w:r w:rsidRPr="00D76D67">
        <w:rPr>
          <w:rFonts w:ascii="Arial" w:hAnsi="Arial"/>
          <w:sz w:val="24"/>
          <w:szCs w:val="24"/>
        </w:rPr>
        <w:t xml:space="preserve">Dio mai ha abbandonato il suo popolo. Prima e dopo la </w:t>
      </w:r>
      <w:r w:rsidRPr="00D76D67">
        <w:rPr>
          <w:rFonts w:ascii="Arial" w:hAnsi="Arial"/>
          <w:sz w:val="24"/>
          <w:szCs w:val="24"/>
        </w:rPr>
        <w:lastRenderedPageBreak/>
        <w:t>caduta di Gerusalemme nel territorio di Giuda vi era Geremia come suo vero profeta.</w:t>
      </w:r>
      <w:r w:rsidR="00844FF7">
        <w:rPr>
          <w:rFonts w:ascii="Arial" w:hAnsi="Arial"/>
          <w:sz w:val="24"/>
          <w:szCs w:val="24"/>
        </w:rPr>
        <w:t xml:space="preserve"> </w:t>
      </w:r>
      <w:r w:rsidRPr="00D76D67">
        <w:rPr>
          <w:rFonts w:ascii="Arial" w:hAnsi="Arial"/>
          <w:sz w:val="24"/>
          <w:szCs w:val="24"/>
        </w:rPr>
        <w:t>Geremia ha assistito Gerusalemme anche durante l’assedio. Mai ha lasciato per un solo istante il popolo di Dio. Sempre gli ha rivolto la Parola di Dio.</w:t>
      </w:r>
      <w:r w:rsidR="00844FF7">
        <w:rPr>
          <w:rFonts w:ascii="Arial" w:hAnsi="Arial"/>
          <w:sz w:val="24"/>
          <w:szCs w:val="24"/>
        </w:rPr>
        <w:t xml:space="preserve"> </w:t>
      </w:r>
      <w:r w:rsidRPr="00D76D67">
        <w:rPr>
          <w:rFonts w:ascii="Arial" w:hAnsi="Arial"/>
          <w:sz w:val="24"/>
          <w:szCs w:val="24"/>
        </w:rPr>
        <w:t>In terra di Babilonia, con gli esuli della prima deportazione, vi era il profeta Ezechiele. Attraverso di lui il Signore faceva udire la sua voce.</w:t>
      </w:r>
      <w:r w:rsidR="00844FF7">
        <w:rPr>
          <w:rFonts w:ascii="Arial" w:hAnsi="Arial"/>
          <w:sz w:val="24"/>
          <w:szCs w:val="24"/>
        </w:rPr>
        <w:t xml:space="preserve"> </w:t>
      </w:r>
      <w:r w:rsidRPr="00D76D67">
        <w:rPr>
          <w:rFonts w:ascii="Arial" w:hAnsi="Arial"/>
          <w:sz w:val="24"/>
          <w:szCs w:val="24"/>
        </w:rPr>
        <w:t>Questi anziani non possono dire: il Signore ci ha abbandonati. Sono stati loro ad abbandonare il Signore, a non ascoltarlo, a compiere ogni disobbedienza.</w:t>
      </w:r>
      <w:r w:rsidR="00844FF7">
        <w:rPr>
          <w:rFonts w:ascii="Arial" w:hAnsi="Arial"/>
          <w:sz w:val="24"/>
          <w:szCs w:val="24"/>
        </w:rPr>
        <w:t xml:space="preserve"> </w:t>
      </w:r>
      <w:r w:rsidRPr="00D76D67">
        <w:rPr>
          <w:rFonts w:ascii="Arial" w:hAnsi="Arial"/>
          <w:sz w:val="24"/>
          <w:szCs w:val="24"/>
        </w:rPr>
        <w:t>Ma è giusto che si ritorni sulla verità primaria di questa esperienza che il Signore sta offrendo in visione di spirito al suo profeta. Perché lui deve vedere?</w:t>
      </w:r>
      <w:r w:rsidR="00844FF7">
        <w:rPr>
          <w:rFonts w:ascii="Arial" w:hAnsi="Arial"/>
          <w:sz w:val="24"/>
          <w:szCs w:val="24"/>
        </w:rPr>
        <w:t xml:space="preserve"> </w:t>
      </w:r>
      <w:r w:rsidRPr="00D76D67">
        <w:rPr>
          <w:rFonts w:ascii="Arial" w:hAnsi="Arial"/>
          <w:sz w:val="24"/>
          <w:szCs w:val="24"/>
        </w:rPr>
        <w:t>Ogni profeta del Dio vivente deve possedere la perfetta conoscenza del bene e del male secondo Dio. L’uomo tutto si fa secondo l’uomo.</w:t>
      </w:r>
      <w:r w:rsidR="00844FF7">
        <w:rPr>
          <w:rFonts w:ascii="Arial" w:hAnsi="Arial"/>
          <w:sz w:val="24"/>
          <w:szCs w:val="24"/>
        </w:rPr>
        <w:t xml:space="preserve"> </w:t>
      </w:r>
      <w:r w:rsidRPr="00D76D67">
        <w:rPr>
          <w:rFonts w:ascii="Arial" w:hAnsi="Arial"/>
          <w:sz w:val="24"/>
          <w:szCs w:val="24"/>
        </w:rPr>
        <w:t>Questi settanta anziani hanno creato per essi una religione secondo l’uomo, che giunge fino all’adorazione degli animali e dello stesso Satana.</w:t>
      </w:r>
      <w:r w:rsidR="00844FF7">
        <w:rPr>
          <w:rFonts w:ascii="Arial" w:hAnsi="Arial"/>
          <w:sz w:val="24"/>
          <w:szCs w:val="24"/>
        </w:rPr>
        <w:t xml:space="preserve"> </w:t>
      </w:r>
      <w:r w:rsidRPr="00D76D67">
        <w:rPr>
          <w:rFonts w:ascii="Arial" w:hAnsi="Arial"/>
          <w:sz w:val="24"/>
          <w:szCs w:val="24"/>
        </w:rPr>
        <w:t>Il vero profeta è luce nelle tenebre, verità nella falsità, amore nell’odio, sapienza nella stoltezza, voce di Dio nelle mille voci dell’uomo.</w:t>
      </w:r>
      <w:r w:rsidR="00A35D6B">
        <w:rPr>
          <w:rFonts w:ascii="Arial" w:hAnsi="Arial"/>
          <w:sz w:val="24"/>
          <w:szCs w:val="24"/>
        </w:rPr>
        <w:t xml:space="preserve"> </w:t>
      </w:r>
      <w:r w:rsidRPr="00D76D67">
        <w:rPr>
          <w:rFonts w:ascii="Arial" w:hAnsi="Arial"/>
          <w:sz w:val="24"/>
          <w:szCs w:val="24"/>
        </w:rPr>
        <w:t>Il vero profeta di Dio la verità del suo Dio non la sente solo con l’orecchio, Dio vuole che la veda anche con gli occhi. Con tutta la sua umanità il profeta sa.</w:t>
      </w:r>
      <w:r w:rsidR="00844FF7">
        <w:rPr>
          <w:rFonts w:ascii="Arial" w:hAnsi="Arial"/>
          <w:sz w:val="24"/>
          <w:szCs w:val="24"/>
        </w:rPr>
        <w:t xml:space="preserve"> </w:t>
      </w:r>
      <w:r w:rsidRPr="00D76D67">
        <w:rPr>
          <w:rFonts w:ascii="Arial" w:hAnsi="Arial"/>
          <w:sz w:val="24"/>
          <w:szCs w:val="24"/>
        </w:rPr>
        <w:t>L’Apostolo Giovanni vi aggiunge anche il tatto: occhi, mente, spirito, tatto, contemplazione, visione: tutte le facoltà spirituali e materiali dell’uomo.</w:t>
      </w:r>
    </w:p>
    <w:p w14:paraId="1B575B1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098D4D2" w14:textId="5DF9A116" w:rsidR="000A3D56" w:rsidRPr="00D76D67" w:rsidRDefault="000A3D56" w:rsidP="000A3D56">
      <w:pPr>
        <w:spacing w:after="120"/>
        <w:jc w:val="both"/>
        <w:rPr>
          <w:rFonts w:ascii="Arial" w:hAnsi="Arial"/>
          <w:sz w:val="24"/>
          <w:szCs w:val="24"/>
        </w:rPr>
      </w:pPr>
      <w:r w:rsidRPr="00D76D67">
        <w:rPr>
          <w:rFonts w:ascii="Arial" w:hAnsi="Arial"/>
          <w:sz w:val="24"/>
          <w:szCs w:val="24"/>
        </w:rPr>
        <w:t>Tutto l’essere del profeta viene assunto perché possa dire all’uomo la verità del suo Dio e manifestare ad ogni creatura la gravità del suo peccato.</w:t>
      </w:r>
      <w:r w:rsidR="00844FF7">
        <w:rPr>
          <w:rFonts w:ascii="Arial" w:hAnsi="Arial"/>
          <w:sz w:val="24"/>
          <w:szCs w:val="24"/>
        </w:rPr>
        <w:t xml:space="preserve"> </w:t>
      </w:r>
      <w:r w:rsidRPr="00D76D67">
        <w:rPr>
          <w:rFonts w:ascii="Arial" w:hAnsi="Arial"/>
          <w:sz w:val="24"/>
          <w:szCs w:val="24"/>
        </w:rPr>
        <w:t>Gesù conosce tutto degli uomini ai quali Lui parla. Conosce il Padre e la sua purissima verità. Conosce gli uomini e la falsa religione da loro costruita.</w:t>
      </w:r>
    </w:p>
    <w:p w14:paraId="622954DB"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6A92F5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w:t>
      </w:r>
      <w:r w:rsidRPr="003629B9">
        <w:rPr>
          <w:rFonts w:ascii="Arial" w:hAnsi="Arial"/>
          <w:i/>
          <w:iCs/>
          <w:sz w:val="24"/>
          <w:szCs w:val="24"/>
        </w:rPr>
        <w:lastRenderedPageBreak/>
        <w:t>voi è più grande, sarà vostro servo; chi invece si esalterà, sarà umiliato e chi si umilierà sarà esaltato.</w:t>
      </w:r>
    </w:p>
    <w:p w14:paraId="03894DDC"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457CA81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Guai a voi, scribi e farisei ipocriti, che percorrete il mare e la terra per fare un solo prosèlito e, quando lo è divenuto, lo rendete degno della Geènna due volte più di voi.</w:t>
      </w:r>
    </w:p>
    <w:p w14:paraId="5A488863"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BA5339B" w14:textId="7FE3CEEB"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Guai a voi, scribi e farisei ipocriti, che pagate la decima sulla menta, sull’</w:t>
      </w:r>
      <w:r w:rsidR="007411DF" w:rsidRPr="003629B9">
        <w:rPr>
          <w:rFonts w:ascii="Arial" w:hAnsi="Arial"/>
          <w:i/>
          <w:iCs/>
          <w:sz w:val="24"/>
          <w:szCs w:val="24"/>
        </w:rPr>
        <w:t>aneto</w:t>
      </w:r>
      <w:r w:rsidRPr="003629B9">
        <w:rPr>
          <w:rFonts w:ascii="Arial" w:hAnsi="Arial"/>
          <w:i/>
          <w:iCs/>
          <w:sz w:val="24"/>
          <w:szCs w:val="24"/>
        </w:rPr>
        <w:t xml:space="preserve"> e sul </w:t>
      </w:r>
      <w:r w:rsidR="007411DF" w:rsidRPr="003629B9">
        <w:rPr>
          <w:rFonts w:ascii="Arial" w:hAnsi="Arial"/>
          <w:i/>
          <w:iCs/>
          <w:sz w:val="24"/>
          <w:szCs w:val="24"/>
        </w:rPr>
        <w:t>cumino</w:t>
      </w:r>
      <w:r w:rsidRPr="003629B9">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7BB97B8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15C4C90E"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961DDDA" w14:textId="6B76782B"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w:t>
      </w:r>
      <w:r w:rsidR="007411DF" w:rsidRPr="003629B9">
        <w:rPr>
          <w:rFonts w:ascii="Arial" w:hAnsi="Arial"/>
          <w:i/>
          <w:iCs/>
          <w:sz w:val="24"/>
          <w:szCs w:val="24"/>
        </w:rPr>
        <w:t>Serpenti</w:t>
      </w:r>
      <w:r w:rsidRPr="003629B9">
        <w:rPr>
          <w:rFonts w:ascii="Arial" w:hAnsi="Arial"/>
          <w:i/>
          <w:iCs/>
          <w:sz w:val="24"/>
          <w:szCs w:val="24"/>
        </w:rPr>
        <w:t xml:space="preserve">, razza di vipere, come potrete sfuggire alla condanna della Geènna? </w:t>
      </w:r>
    </w:p>
    <w:p w14:paraId="7A88BDC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AE53D01"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lastRenderedPageBreak/>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76A0063" w14:textId="6D3C733B" w:rsidR="000A3D56" w:rsidRPr="00D76D67" w:rsidRDefault="000A3D56" w:rsidP="000A3D56">
      <w:pPr>
        <w:spacing w:after="120"/>
        <w:jc w:val="both"/>
        <w:rPr>
          <w:rFonts w:ascii="Arial" w:hAnsi="Arial"/>
          <w:sz w:val="24"/>
          <w:szCs w:val="24"/>
        </w:rPr>
      </w:pPr>
      <w:r w:rsidRPr="00D76D67">
        <w:rPr>
          <w:rFonts w:ascii="Arial" w:hAnsi="Arial"/>
          <w:sz w:val="24"/>
          <w:szCs w:val="24"/>
        </w:rPr>
        <w:t>Il vero profeta è sempre un distruttore della religione fatta dagli uomini. Lui viene per portare nei cuori la fede nella Parola del Signore dell’uomo.</w:t>
      </w:r>
      <w:r w:rsidR="00844FF7">
        <w:rPr>
          <w:rFonts w:ascii="Arial" w:hAnsi="Arial"/>
          <w:sz w:val="24"/>
          <w:szCs w:val="24"/>
        </w:rPr>
        <w:t xml:space="preserve"> </w:t>
      </w:r>
      <w:r w:rsidRPr="00D76D67">
        <w:rPr>
          <w:rFonts w:ascii="Arial" w:hAnsi="Arial"/>
          <w:sz w:val="24"/>
          <w:szCs w:val="24"/>
        </w:rPr>
        <w:t>Il vero profeta mai potrà confondere religione fatta dagli uomini e religione fatta da Dio. La religione fatta da Dio è solo obbedienza alla sua Parola.</w:t>
      </w:r>
      <w:r w:rsidR="00844FF7">
        <w:rPr>
          <w:rFonts w:ascii="Arial" w:hAnsi="Arial"/>
          <w:sz w:val="24"/>
          <w:szCs w:val="24"/>
        </w:rPr>
        <w:t xml:space="preserve"> </w:t>
      </w:r>
      <w:r w:rsidRPr="00D76D67">
        <w:rPr>
          <w:rFonts w:ascii="Arial" w:hAnsi="Arial"/>
          <w:sz w:val="24"/>
          <w:szCs w:val="24"/>
        </w:rPr>
        <w:t>Il vero profeta deve anche sapere fin dove arriva la religione fatta dagli uomini: fino all’adorazione di Satana. L’idolatria diviene zoolatria, demonolatria.</w:t>
      </w:r>
      <w:r w:rsidR="00844FF7">
        <w:rPr>
          <w:rFonts w:ascii="Arial" w:hAnsi="Arial"/>
          <w:sz w:val="24"/>
          <w:szCs w:val="24"/>
        </w:rPr>
        <w:t xml:space="preserve"> </w:t>
      </w:r>
      <w:r w:rsidRPr="00D76D67">
        <w:rPr>
          <w:rFonts w:ascii="Arial" w:hAnsi="Arial"/>
          <w:sz w:val="24"/>
          <w:szCs w:val="24"/>
        </w:rPr>
        <w:t>Ora Ezechiele sa per divina rivelazione, per visione in spirito, la gravità della situazione religiosa del suo popolo. È un adoratore di Satana.</w:t>
      </w:r>
      <w:r w:rsidR="00844FF7">
        <w:rPr>
          <w:rFonts w:ascii="Arial" w:hAnsi="Arial"/>
          <w:sz w:val="24"/>
          <w:szCs w:val="24"/>
        </w:rPr>
        <w:t xml:space="preserve"> </w:t>
      </w:r>
      <w:r w:rsidRPr="00D76D67">
        <w:rPr>
          <w:rFonts w:ascii="Arial" w:hAnsi="Arial"/>
          <w:sz w:val="24"/>
          <w:szCs w:val="24"/>
        </w:rPr>
        <w:t>Ora sa che quando un popolo giunge ad una tale depravazione spirituale, è difficile che si possa convertire. È negli abissi della depravazione morale.</w:t>
      </w:r>
      <w:r w:rsidR="00844FF7">
        <w:rPr>
          <w:rFonts w:ascii="Arial" w:hAnsi="Arial"/>
          <w:sz w:val="24"/>
          <w:szCs w:val="24"/>
        </w:rPr>
        <w:t xml:space="preserve"> </w:t>
      </w:r>
      <w:r w:rsidRPr="00D76D67">
        <w:rPr>
          <w:rFonts w:ascii="Arial" w:hAnsi="Arial"/>
          <w:sz w:val="24"/>
          <w:szCs w:val="24"/>
        </w:rPr>
        <w:t>Solo le risorse della divina sapienza, intelligenza, onnipotenza sono in grado di trovare una via per la rinascita spirituale di un popolo in così gravi condizioni.</w:t>
      </w:r>
      <w:r w:rsidR="00844FF7">
        <w:rPr>
          <w:rFonts w:ascii="Arial" w:hAnsi="Arial"/>
          <w:sz w:val="24"/>
          <w:szCs w:val="24"/>
        </w:rPr>
        <w:t xml:space="preserve"> </w:t>
      </w:r>
      <w:r w:rsidRPr="00D76D67">
        <w:rPr>
          <w:rFonts w:ascii="Arial" w:hAnsi="Arial"/>
          <w:sz w:val="24"/>
          <w:szCs w:val="24"/>
        </w:rPr>
        <w:t>Qual è la via che il Signore pensa nel suo eterno amore per il suo popolo? Quella della deportazione e dell’esilio. Non ve ne sono altre.</w:t>
      </w:r>
    </w:p>
    <w:p w14:paraId="489DA3E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13</w:t>
      </w:r>
      <w:r w:rsidRPr="00D76D67">
        <w:rPr>
          <w:rFonts w:ascii="Arial" w:hAnsi="Arial"/>
          <w:b/>
          <w:color w:val="000000"/>
          <w:sz w:val="24"/>
          <w:szCs w:val="24"/>
        </w:rPr>
        <w:t>Poi mi disse: «Vedrai che si commettono abomini peggiori di questi».</w:t>
      </w:r>
    </w:p>
    <w:p w14:paraId="74FECA61" w14:textId="7A3FBD7E" w:rsidR="000A3D56" w:rsidRPr="00D76D67" w:rsidRDefault="000A3D56" w:rsidP="000A3D56">
      <w:pPr>
        <w:spacing w:after="120"/>
        <w:jc w:val="both"/>
        <w:rPr>
          <w:rFonts w:ascii="Arial" w:hAnsi="Arial"/>
          <w:sz w:val="24"/>
          <w:szCs w:val="24"/>
        </w:rPr>
      </w:pPr>
      <w:r w:rsidRPr="00D76D67">
        <w:rPr>
          <w:rFonts w:ascii="Arial" w:hAnsi="Arial"/>
          <w:sz w:val="24"/>
          <w:szCs w:val="24"/>
        </w:rPr>
        <w:t>Ma è tutta questa la degradazione spirituale e morale del suo popolo? Il Signore attesta a Ezechiele che vi sono cose ancora peggiori.</w:t>
      </w:r>
      <w:r w:rsidR="00844FF7">
        <w:rPr>
          <w:rFonts w:ascii="Arial" w:hAnsi="Arial"/>
          <w:sz w:val="24"/>
          <w:szCs w:val="24"/>
        </w:rPr>
        <w:t xml:space="preserve"> </w:t>
      </w:r>
      <w:r w:rsidRPr="00D76D67">
        <w:rPr>
          <w:rFonts w:ascii="Arial" w:hAnsi="Arial"/>
          <w:sz w:val="24"/>
          <w:szCs w:val="24"/>
        </w:rPr>
        <w:t>Poi mi disse: Vedrai che si commettono abomini peggiori di questi. Ma cosa vi può essere di più grave dell’adorazione di Satana e di ogni animale impuro?</w:t>
      </w:r>
      <w:r w:rsidR="00844FF7">
        <w:rPr>
          <w:rFonts w:ascii="Arial" w:hAnsi="Arial"/>
          <w:sz w:val="24"/>
          <w:szCs w:val="24"/>
        </w:rPr>
        <w:t xml:space="preserve"> </w:t>
      </w:r>
      <w:r w:rsidRPr="00D76D67">
        <w:rPr>
          <w:rFonts w:ascii="Arial" w:hAnsi="Arial"/>
          <w:sz w:val="24"/>
          <w:szCs w:val="24"/>
        </w:rPr>
        <w:t>Oltre gli animali impuri, oltre Satana si può giungere nella perversione e nella corruzione della religione? Quali sono queste cose ancora più gravi?</w:t>
      </w:r>
    </w:p>
    <w:p w14:paraId="6DA6F44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14</w:t>
      </w:r>
      <w:r w:rsidRPr="00D76D67">
        <w:rPr>
          <w:rFonts w:ascii="Arial" w:hAnsi="Arial"/>
          <w:b/>
          <w:color w:val="000000"/>
          <w:sz w:val="24"/>
          <w:szCs w:val="24"/>
        </w:rPr>
        <w:t>Mi condusse all’ingresso della porta del tempio del Signore che guarda a settentrione e vidi donne sedute che piangevano Tammuz.</w:t>
      </w:r>
    </w:p>
    <w:p w14:paraId="097E14AB" w14:textId="51FB3A75" w:rsidR="000A3D56" w:rsidRPr="00D76D67" w:rsidRDefault="000A3D56" w:rsidP="000A3D56">
      <w:pPr>
        <w:spacing w:after="120"/>
        <w:jc w:val="both"/>
        <w:rPr>
          <w:rFonts w:ascii="Arial" w:hAnsi="Arial"/>
          <w:sz w:val="24"/>
          <w:szCs w:val="24"/>
        </w:rPr>
      </w:pPr>
      <w:r w:rsidRPr="00D76D67">
        <w:rPr>
          <w:rFonts w:ascii="Arial" w:hAnsi="Arial"/>
          <w:sz w:val="24"/>
          <w:szCs w:val="24"/>
        </w:rPr>
        <w:t>Prima Ezechiele ha visto settanta anziani che adoravano l’impurità. Ora vede donne sedute che piangevano Tammuz. Anche le donne sono idolatre.</w:t>
      </w:r>
      <w:r w:rsidR="00844FF7">
        <w:rPr>
          <w:rFonts w:ascii="Arial" w:hAnsi="Arial"/>
          <w:sz w:val="24"/>
          <w:szCs w:val="24"/>
        </w:rPr>
        <w:t xml:space="preserve"> </w:t>
      </w:r>
      <w:r w:rsidRPr="00D76D67">
        <w:rPr>
          <w:rFonts w:ascii="Arial" w:hAnsi="Arial"/>
          <w:sz w:val="24"/>
          <w:szCs w:val="24"/>
        </w:rPr>
        <w:t>Mi condusse all’ingresso della porta del tempio del Signore che guarda a settentrione e vidi donne sedute che piangevano Tammuz.</w:t>
      </w:r>
      <w:r w:rsidR="00844FF7">
        <w:rPr>
          <w:rFonts w:ascii="Arial" w:hAnsi="Arial"/>
          <w:sz w:val="24"/>
          <w:szCs w:val="24"/>
        </w:rPr>
        <w:t xml:space="preserve"> </w:t>
      </w:r>
      <w:r w:rsidRPr="00D76D67">
        <w:rPr>
          <w:rFonts w:ascii="Arial" w:hAnsi="Arial"/>
          <w:sz w:val="24"/>
          <w:szCs w:val="24"/>
        </w:rPr>
        <w:t>Chi è Tammuz? Tammuz era il dio della vegetazione. Siamo in settembre. L’estate sta per finire. La vegetazione sta per morire. Viene l’inverno.</w:t>
      </w:r>
      <w:r w:rsidR="00A35D6B">
        <w:rPr>
          <w:rFonts w:ascii="Arial" w:hAnsi="Arial"/>
          <w:sz w:val="24"/>
          <w:szCs w:val="24"/>
        </w:rPr>
        <w:t xml:space="preserve"> </w:t>
      </w:r>
      <w:r w:rsidRPr="00D76D67">
        <w:rPr>
          <w:rFonts w:ascii="Arial" w:hAnsi="Arial"/>
          <w:sz w:val="24"/>
          <w:szCs w:val="24"/>
        </w:rPr>
        <w:t>Queste donne piangono Tammuz, cioè il dio della vegetazione che sta per morire. Risusciterà poi a primavera, con il risveglio della natura.</w:t>
      </w:r>
      <w:r w:rsidR="00844FF7">
        <w:rPr>
          <w:rFonts w:ascii="Arial" w:hAnsi="Arial"/>
          <w:sz w:val="24"/>
          <w:szCs w:val="24"/>
        </w:rPr>
        <w:t xml:space="preserve"> </w:t>
      </w:r>
      <w:r w:rsidRPr="00D76D67">
        <w:rPr>
          <w:rFonts w:ascii="Arial" w:hAnsi="Arial"/>
          <w:sz w:val="24"/>
          <w:szCs w:val="24"/>
        </w:rPr>
        <w:t>Vi può essere stoltezza, insipienza, demenza spirituale più grande? Questa idolatria rivela la totale corruzione dell’umanità. Essa è ai livelli più bassi.</w:t>
      </w:r>
      <w:r w:rsidR="00844FF7">
        <w:rPr>
          <w:rFonts w:ascii="Arial" w:hAnsi="Arial"/>
          <w:sz w:val="24"/>
          <w:szCs w:val="24"/>
        </w:rPr>
        <w:t xml:space="preserve"> </w:t>
      </w:r>
      <w:r w:rsidRPr="00D76D67">
        <w:rPr>
          <w:rFonts w:ascii="Arial" w:hAnsi="Arial"/>
          <w:sz w:val="24"/>
          <w:szCs w:val="24"/>
        </w:rPr>
        <w:t>Vi è stoltezza e insipienza più grande dell’assumere il nulla come dio e piangere per la sua morte? Ma se un dio muore, che dio è?</w:t>
      </w:r>
      <w:r w:rsidR="00A35D6B">
        <w:rPr>
          <w:rFonts w:ascii="Arial" w:hAnsi="Arial"/>
          <w:sz w:val="24"/>
          <w:szCs w:val="24"/>
        </w:rPr>
        <w:t xml:space="preserve"> </w:t>
      </w:r>
      <w:r w:rsidRPr="00D76D67">
        <w:rPr>
          <w:rFonts w:ascii="Arial" w:hAnsi="Arial"/>
          <w:sz w:val="24"/>
          <w:szCs w:val="24"/>
        </w:rPr>
        <w:t>È proprio di Dio la sua immortalità, la sua eternità, la sua onnipotenza, il suo essere infinito. Tutto ciò che finisce mai potrà essere dichiarato dio.</w:t>
      </w:r>
    </w:p>
    <w:p w14:paraId="44EB87B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15</w:t>
      </w:r>
      <w:r w:rsidRPr="00D76D67">
        <w:rPr>
          <w:rFonts w:ascii="Arial" w:hAnsi="Arial"/>
          <w:b/>
          <w:color w:val="000000"/>
          <w:sz w:val="24"/>
          <w:szCs w:val="24"/>
        </w:rPr>
        <w:t>Mi disse: «Hai visto, figlio dell’uomo? Vedrai abomini peggiori di questi».</w:t>
      </w:r>
    </w:p>
    <w:p w14:paraId="002A1422" w14:textId="16F5B7CE"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Prima Ezechiele vede settanta anziani che sono zoolatri e demonolatri. Ora vede donne adoratori del nulla, di un dio che muore.</w:t>
      </w:r>
      <w:r w:rsidR="00A35D6B">
        <w:rPr>
          <w:rFonts w:ascii="Arial" w:hAnsi="Arial"/>
          <w:sz w:val="24"/>
          <w:szCs w:val="24"/>
        </w:rPr>
        <w:t xml:space="preserve"> </w:t>
      </w:r>
      <w:r w:rsidRPr="00D76D67">
        <w:rPr>
          <w:rFonts w:ascii="Arial" w:hAnsi="Arial"/>
          <w:sz w:val="24"/>
          <w:szCs w:val="24"/>
        </w:rPr>
        <w:t>Mi disse: Hai visto, figlio dell’uomo? Vedrai abomini peggiori di questi? Ma vi possono essere abomini ancora peggiori? Fin dove può giungere la falsità?</w:t>
      </w:r>
      <w:r w:rsidR="00844FF7">
        <w:rPr>
          <w:rFonts w:ascii="Arial" w:hAnsi="Arial"/>
          <w:sz w:val="24"/>
          <w:szCs w:val="24"/>
        </w:rPr>
        <w:t xml:space="preserve"> </w:t>
      </w:r>
      <w:r w:rsidRPr="00D76D67">
        <w:rPr>
          <w:rFonts w:ascii="Arial" w:hAnsi="Arial"/>
          <w:sz w:val="24"/>
          <w:szCs w:val="24"/>
        </w:rPr>
        <w:t>Gli abomini ancora peggiori di certo sono la trasformazione di queste molteplici idolatrie in una immoralità così immorale da non potersi neanche immaginare.</w:t>
      </w:r>
      <w:r w:rsidR="00844FF7">
        <w:rPr>
          <w:rFonts w:ascii="Arial" w:hAnsi="Arial"/>
          <w:sz w:val="24"/>
          <w:szCs w:val="24"/>
        </w:rPr>
        <w:t xml:space="preserve"> </w:t>
      </w:r>
      <w:r w:rsidRPr="00D76D67">
        <w:rPr>
          <w:rFonts w:ascii="Arial" w:hAnsi="Arial"/>
          <w:sz w:val="24"/>
          <w:szCs w:val="24"/>
        </w:rPr>
        <w:t>Chi cammina nella verità di Dio neanche riesce a pensare dove possa arrivare un cuore idolatra, depravato, corrotto, rinnegatore del vero Dio.</w:t>
      </w:r>
      <w:r w:rsidR="00844FF7">
        <w:rPr>
          <w:rFonts w:ascii="Arial" w:hAnsi="Arial"/>
          <w:sz w:val="24"/>
          <w:szCs w:val="24"/>
        </w:rPr>
        <w:t xml:space="preserve"> </w:t>
      </w:r>
      <w:r w:rsidRPr="00D76D67">
        <w:rPr>
          <w:rFonts w:ascii="Arial" w:hAnsi="Arial"/>
          <w:sz w:val="24"/>
          <w:szCs w:val="24"/>
        </w:rPr>
        <w:t>Per questo il Signore fa vedere tutta la potenza di male che un cuore è capace di compiere. Potrà così rendersi conto personalmente, visivamente.</w:t>
      </w:r>
      <w:r w:rsidR="00844FF7">
        <w:rPr>
          <w:rFonts w:ascii="Arial" w:hAnsi="Arial"/>
          <w:sz w:val="24"/>
          <w:szCs w:val="24"/>
        </w:rPr>
        <w:t xml:space="preserve"> </w:t>
      </w:r>
      <w:r w:rsidRPr="00D76D67">
        <w:rPr>
          <w:rFonts w:ascii="Arial" w:hAnsi="Arial"/>
          <w:sz w:val="24"/>
          <w:szCs w:val="24"/>
        </w:rPr>
        <w:t>Quando l’uomo di Dio perde la scienza, la conoscenza, la sapienza della gravità del peccato, smette di essere uomo di Dio. Diviene uomo dell’uomo senza Dio.</w:t>
      </w:r>
      <w:r w:rsidR="00844FF7">
        <w:rPr>
          <w:rFonts w:ascii="Arial" w:hAnsi="Arial"/>
          <w:sz w:val="24"/>
          <w:szCs w:val="24"/>
        </w:rPr>
        <w:t xml:space="preserve"> </w:t>
      </w:r>
      <w:r w:rsidRPr="00D76D67">
        <w:rPr>
          <w:rFonts w:ascii="Arial" w:hAnsi="Arial"/>
          <w:sz w:val="24"/>
          <w:szCs w:val="24"/>
        </w:rPr>
        <w:t>Oggi è questa scienza che manca quasi ad ogni uomo di Dio. È come se il peccato fosse un nulla, un niente. Non si vede il peccato da Dio.</w:t>
      </w:r>
      <w:r w:rsidR="00844FF7">
        <w:rPr>
          <w:rFonts w:ascii="Arial" w:hAnsi="Arial"/>
          <w:sz w:val="24"/>
          <w:szCs w:val="24"/>
        </w:rPr>
        <w:t xml:space="preserve"> </w:t>
      </w:r>
      <w:r w:rsidRPr="00D76D67">
        <w:rPr>
          <w:rFonts w:ascii="Arial" w:hAnsi="Arial"/>
          <w:sz w:val="24"/>
          <w:szCs w:val="24"/>
        </w:rPr>
        <w:t>Quando il peccato non si vede da Dio, ma solo dall’uomo, è il segno di un grande oscuramento della luce di Dio nell’uomo di Dio.</w:t>
      </w:r>
      <w:r w:rsidR="00844FF7">
        <w:rPr>
          <w:rFonts w:ascii="Arial" w:hAnsi="Arial"/>
          <w:sz w:val="24"/>
          <w:szCs w:val="24"/>
        </w:rPr>
        <w:t xml:space="preserve"> </w:t>
      </w:r>
      <w:r w:rsidRPr="00D76D67">
        <w:rPr>
          <w:rFonts w:ascii="Arial" w:hAnsi="Arial"/>
          <w:sz w:val="24"/>
          <w:szCs w:val="24"/>
        </w:rPr>
        <w:t>Ma se non si vede il peccato da Dio, neanche Dio si vede da Dio. Anche Dio si vede dall’uomo e questo Dio non è il Dio vero. Il Dio vero si vede solo da Dio.</w:t>
      </w:r>
      <w:r w:rsidR="00844FF7">
        <w:rPr>
          <w:rFonts w:ascii="Arial" w:hAnsi="Arial"/>
          <w:sz w:val="24"/>
          <w:szCs w:val="24"/>
        </w:rPr>
        <w:t xml:space="preserve"> </w:t>
      </w:r>
      <w:r w:rsidRPr="00D76D67">
        <w:rPr>
          <w:rFonts w:ascii="Arial" w:hAnsi="Arial"/>
          <w:sz w:val="24"/>
          <w:szCs w:val="24"/>
        </w:rPr>
        <w:t>Verità e falsità, luce e tenebre si possono vedere solo da Dio, ma si vedono da Dio se Dio è visto da Dio. Chi vede Dio dall’uomo, tutto vede dall’uomo.</w:t>
      </w:r>
      <w:r w:rsidR="00844FF7">
        <w:rPr>
          <w:rFonts w:ascii="Arial" w:hAnsi="Arial"/>
          <w:sz w:val="24"/>
          <w:szCs w:val="24"/>
        </w:rPr>
        <w:t xml:space="preserve"> </w:t>
      </w:r>
      <w:r w:rsidRPr="00D76D67">
        <w:rPr>
          <w:rFonts w:ascii="Arial" w:hAnsi="Arial"/>
          <w:sz w:val="24"/>
          <w:szCs w:val="24"/>
        </w:rPr>
        <w:t>Ma l’uomo non ha occhi per vedere Dio. Gli occhi deve darglieli il suo Dio. Oggi il Signore dona i suoi occhi al profeta e lui vede il peccato con gli occhi di Dio.</w:t>
      </w:r>
      <w:r w:rsidR="00844FF7">
        <w:rPr>
          <w:rFonts w:ascii="Arial" w:hAnsi="Arial"/>
          <w:sz w:val="24"/>
          <w:szCs w:val="24"/>
        </w:rPr>
        <w:t xml:space="preserve"> </w:t>
      </w:r>
      <w:r w:rsidRPr="00D76D67">
        <w:rPr>
          <w:rFonts w:ascii="Arial" w:hAnsi="Arial"/>
          <w:sz w:val="24"/>
          <w:szCs w:val="24"/>
        </w:rPr>
        <w:t>Sempre questa grazia dobbiamo chiedere al Signore. Farci vedere ogni cosa con i suoi occhi, dal suo cuore, dalla sua mente, dalla sua verità eterna.</w:t>
      </w:r>
    </w:p>
    <w:p w14:paraId="69531CA3"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16</w:t>
      </w:r>
      <w:r w:rsidRPr="00D76D67">
        <w:rPr>
          <w:rFonts w:ascii="Arial" w:hAnsi="Arial"/>
          <w:b/>
          <w:color w:val="000000"/>
          <w:sz w:val="24"/>
          <w:szCs w:val="24"/>
        </w:rPr>
        <w:t>Mi condusse nel cortile interno del tempio del Signore; ed ecco, all’ingresso dell’aula del tempio, fra il vestibolo e l’altare, circa venticinque uomini, con le spalle voltate al tempio e la faccia a oriente che, prostrati, adoravano il sole.</w:t>
      </w:r>
    </w:p>
    <w:p w14:paraId="60D9A98E" w14:textId="7DEF2168" w:rsidR="000A3D56" w:rsidRPr="00D76D67" w:rsidRDefault="000A3D56" w:rsidP="000A3D56">
      <w:pPr>
        <w:spacing w:after="120"/>
        <w:jc w:val="both"/>
        <w:rPr>
          <w:rFonts w:ascii="Arial" w:hAnsi="Arial"/>
          <w:sz w:val="24"/>
          <w:szCs w:val="24"/>
        </w:rPr>
      </w:pPr>
      <w:r w:rsidRPr="00D76D67">
        <w:rPr>
          <w:rFonts w:ascii="Arial" w:hAnsi="Arial"/>
          <w:sz w:val="24"/>
          <w:szCs w:val="24"/>
        </w:rPr>
        <w:t>In Gerusalemme veramente non si trova un solo giusto, un solo vero adoratore del Signore. Anziani, donne, giovani sono tutti idolatri.</w:t>
      </w:r>
      <w:r w:rsidR="00A35D6B">
        <w:rPr>
          <w:rFonts w:ascii="Arial" w:hAnsi="Arial"/>
          <w:sz w:val="24"/>
          <w:szCs w:val="24"/>
        </w:rPr>
        <w:t xml:space="preserve"> </w:t>
      </w:r>
      <w:r w:rsidRPr="00D76D67">
        <w:rPr>
          <w:rFonts w:ascii="Arial" w:hAnsi="Arial"/>
          <w:sz w:val="24"/>
          <w:szCs w:val="24"/>
        </w:rPr>
        <w:t>Mi condusse nel cortile interno del tempio del Signore. Ed ecco, all’ingresso dell’aula del tempio, fra il vestibolo e l’altare. Il tempio è la casa del vero Dio.</w:t>
      </w:r>
      <w:r w:rsidR="00844FF7">
        <w:rPr>
          <w:rFonts w:ascii="Arial" w:hAnsi="Arial"/>
          <w:sz w:val="24"/>
          <w:szCs w:val="24"/>
        </w:rPr>
        <w:t xml:space="preserve"> </w:t>
      </w:r>
      <w:r w:rsidRPr="00D76D67">
        <w:rPr>
          <w:rFonts w:ascii="Arial" w:hAnsi="Arial"/>
          <w:sz w:val="24"/>
          <w:szCs w:val="24"/>
        </w:rPr>
        <w:t>Cosa si fa nella casa del vero Dio? Circa venticinque uomini, con le spalle voltate al tempio e la faccia a oriente che, prostrati, adoravano il sole.</w:t>
      </w:r>
      <w:r w:rsidR="00844FF7">
        <w:rPr>
          <w:rFonts w:ascii="Arial" w:hAnsi="Arial"/>
          <w:sz w:val="24"/>
          <w:szCs w:val="24"/>
        </w:rPr>
        <w:t xml:space="preserve"> </w:t>
      </w:r>
      <w:r w:rsidRPr="00D76D67">
        <w:rPr>
          <w:rFonts w:ascii="Arial" w:hAnsi="Arial"/>
          <w:sz w:val="24"/>
          <w:szCs w:val="24"/>
        </w:rPr>
        <w:t>La natura inanimata prende il posto di Dio. Si voltano le spalle al vero Dio. Ci si prostra dinanzi a chi non è vero Dio. Neanche è Dio, perché creatura di Dio.</w:t>
      </w:r>
      <w:r w:rsidR="00844FF7">
        <w:rPr>
          <w:rFonts w:ascii="Arial" w:hAnsi="Arial"/>
          <w:sz w:val="24"/>
          <w:szCs w:val="24"/>
        </w:rPr>
        <w:t xml:space="preserve"> </w:t>
      </w:r>
      <w:r w:rsidRPr="00D76D67">
        <w:rPr>
          <w:rFonts w:ascii="Arial" w:hAnsi="Arial"/>
          <w:sz w:val="24"/>
          <w:szCs w:val="24"/>
        </w:rPr>
        <w:t>Tutto il popolo del Signore è caduto in questo orrendo peccato contro il primo comandamento della Legge. Come si è potuto giungere a tanto?</w:t>
      </w:r>
      <w:r w:rsidR="00844FF7">
        <w:rPr>
          <w:rFonts w:ascii="Arial" w:hAnsi="Arial"/>
          <w:sz w:val="24"/>
          <w:szCs w:val="24"/>
        </w:rPr>
        <w:t xml:space="preserve"> </w:t>
      </w:r>
      <w:r w:rsidRPr="00D76D67">
        <w:rPr>
          <w:rFonts w:ascii="Arial" w:hAnsi="Arial"/>
          <w:sz w:val="24"/>
          <w:szCs w:val="24"/>
        </w:rPr>
        <w:t>Questo succede per tre cause concomitanti. Per la perversione contemporanea, simultanea delle tre forze di vigilanza all’interno del popolo di Dio.</w:t>
      </w:r>
      <w:r w:rsidR="00844FF7">
        <w:rPr>
          <w:rFonts w:ascii="Arial" w:hAnsi="Arial"/>
          <w:sz w:val="24"/>
          <w:szCs w:val="24"/>
        </w:rPr>
        <w:t xml:space="preserve"> </w:t>
      </w:r>
      <w:r w:rsidRPr="00D76D67">
        <w:rPr>
          <w:rFonts w:ascii="Arial" w:hAnsi="Arial"/>
          <w:sz w:val="24"/>
          <w:szCs w:val="24"/>
        </w:rPr>
        <w:t>La prima forza di vigilanza erano i sacerdoti. Essi avevano trasformato il culto in opera senza verità. Il rito per essi era</w:t>
      </w:r>
      <w:r w:rsidR="0023637E">
        <w:rPr>
          <w:rFonts w:ascii="Arial" w:hAnsi="Arial"/>
          <w:sz w:val="24"/>
          <w:szCs w:val="24"/>
        </w:rPr>
        <w:t xml:space="preserve"> </w:t>
      </w:r>
      <w:r w:rsidRPr="00D76D67">
        <w:rPr>
          <w:rFonts w:ascii="Arial" w:hAnsi="Arial"/>
          <w:sz w:val="24"/>
          <w:szCs w:val="24"/>
        </w:rPr>
        <w:t>tutto. Tutto si esauriva in esso.</w:t>
      </w:r>
      <w:r w:rsidR="00844FF7">
        <w:rPr>
          <w:rFonts w:ascii="Arial" w:hAnsi="Arial"/>
          <w:sz w:val="24"/>
          <w:szCs w:val="24"/>
        </w:rPr>
        <w:t xml:space="preserve"> </w:t>
      </w:r>
      <w:r w:rsidRPr="00D76D67">
        <w:rPr>
          <w:rFonts w:ascii="Arial" w:hAnsi="Arial"/>
          <w:sz w:val="24"/>
          <w:szCs w:val="24"/>
        </w:rPr>
        <w:t>Il sacerdote è l’uomo della Parola. Quando il sacerdote lascia la Parola, diviene all’istante la prima causa della depravazione del popolo del Signore.</w:t>
      </w:r>
      <w:r w:rsidR="00844FF7">
        <w:rPr>
          <w:rFonts w:ascii="Arial" w:hAnsi="Arial"/>
          <w:sz w:val="24"/>
          <w:szCs w:val="24"/>
        </w:rPr>
        <w:t xml:space="preserve"> </w:t>
      </w:r>
      <w:r w:rsidRPr="00D76D67">
        <w:rPr>
          <w:rFonts w:ascii="Arial" w:hAnsi="Arial"/>
          <w:sz w:val="24"/>
          <w:szCs w:val="24"/>
        </w:rPr>
        <w:t>La seconda forza era il re. Il re era stato costituito per vigilare sulla moralità del popolo, per insegnare ad ogni suddito a praticare la giustizia secondo Dio.</w:t>
      </w:r>
      <w:r w:rsidR="00844FF7">
        <w:rPr>
          <w:rFonts w:ascii="Arial" w:hAnsi="Arial"/>
          <w:sz w:val="24"/>
          <w:szCs w:val="24"/>
        </w:rPr>
        <w:t xml:space="preserve"> </w:t>
      </w:r>
      <w:r w:rsidRPr="00D76D67">
        <w:rPr>
          <w:rFonts w:ascii="Arial" w:hAnsi="Arial"/>
          <w:sz w:val="24"/>
          <w:szCs w:val="24"/>
        </w:rPr>
        <w:t>Invece erano essi i primi idolatri. Il primo idolatra fu Salomone e tutti lo seguirono nella sua empietà. Geroboamo fu lui a costruire i vitelli di Samaria.</w:t>
      </w:r>
      <w:r w:rsidR="00A35D6B">
        <w:rPr>
          <w:rFonts w:ascii="Arial" w:hAnsi="Arial"/>
          <w:sz w:val="24"/>
          <w:szCs w:val="24"/>
        </w:rPr>
        <w:t xml:space="preserve"> </w:t>
      </w:r>
      <w:r w:rsidRPr="00D76D67">
        <w:rPr>
          <w:rFonts w:ascii="Arial" w:hAnsi="Arial"/>
          <w:sz w:val="24"/>
          <w:szCs w:val="24"/>
        </w:rPr>
        <w:t xml:space="preserve">La terza forza erano i profeti. Essi si trasformarono in profeti di falsità e non di verità. Erano i falsi profeti che davano </w:t>
      </w:r>
      <w:r w:rsidRPr="00D76D67">
        <w:rPr>
          <w:rFonts w:ascii="Arial" w:hAnsi="Arial"/>
          <w:sz w:val="24"/>
          <w:szCs w:val="24"/>
        </w:rPr>
        <w:lastRenderedPageBreak/>
        <w:t>vigore alla falsità delle prime due forze.</w:t>
      </w:r>
      <w:r w:rsidR="00844FF7">
        <w:rPr>
          <w:rFonts w:ascii="Arial" w:hAnsi="Arial"/>
          <w:sz w:val="24"/>
          <w:szCs w:val="24"/>
        </w:rPr>
        <w:t xml:space="preserve"> </w:t>
      </w:r>
      <w:r w:rsidRPr="00D76D67">
        <w:rPr>
          <w:rFonts w:ascii="Arial" w:hAnsi="Arial"/>
          <w:sz w:val="24"/>
          <w:szCs w:val="24"/>
        </w:rPr>
        <w:t>Sono stati i falsi profeti a combattere e a contrastare Geremia, il vero profeta mandato da Dio per chiamare Gerusalemme a conversione per la salvezza.</w:t>
      </w:r>
      <w:r w:rsidR="00844FF7">
        <w:rPr>
          <w:rFonts w:ascii="Arial" w:hAnsi="Arial"/>
          <w:sz w:val="24"/>
          <w:szCs w:val="24"/>
        </w:rPr>
        <w:t xml:space="preserve"> </w:t>
      </w:r>
      <w:r w:rsidRPr="00D76D67">
        <w:rPr>
          <w:rFonts w:ascii="Arial" w:hAnsi="Arial"/>
          <w:sz w:val="24"/>
          <w:szCs w:val="24"/>
        </w:rPr>
        <w:t>Agendo queste tre forze contro Dio, mai in suo favore, necessariamente il popolo si è smarrito, si è perso, annullato nell’idolatria e nell’immoralità.</w:t>
      </w:r>
    </w:p>
    <w:p w14:paraId="194A94D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17</w:t>
      </w:r>
      <w:r w:rsidRPr="00D76D67">
        <w:rPr>
          <w:rFonts w:ascii="Arial" w:hAnsi="Arial"/>
          <w:b/>
          <w:color w:val="000000"/>
          <w:sz w:val="24"/>
          <w:szCs w:val="24"/>
        </w:rPr>
        <w:t>Mi disse: «Hai visto, figlio dell’uomo? Come se non bastasse per quelli della casa di Giuda commettere simili abomini in questo luogo, hanno anche riempito il paese di violenze, per provocare la mia collera. Eccoli, vedi, che si portano il ramoscello sacro alle narici.</w:t>
      </w:r>
    </w:p>
    <w:p w14:paraId="56458814" w14:textId="3AABC892" w:rsidR="000A3D56" w:rsidRPr="00D76D67" w:rsidRDefault="000A3D56" w:rsidP="000A3D56">
      <w:pPr>
        <w:spacing w:after="120"/>
        <w:jc w:val="both"/>
        <w:rPr>
          <w:rFonts w:ascii="Arial" w:hAnsi="Arial"/>
          <w:sz w:val="24"/>
          <w:szCs w:val="24"/>
        </w:rPr>
      </w:pPr>
      <w:r w:rsidRPr="00D76D67">
        <w:rPr>
          <w:rFonts w:ascii="Arial" w:hAnsi="Arial"/>
          <w:sz w:val="24"/>
          <w:szCs w:val="24"/>
        </w:rPr>
        <w:t>Come sempre avviene, all’istante l’idolatria si trasforma in immoralità. Più grande è l’abbandono del Signore e più grandi sono le immoralità.</w:t>
      </w:r>
      <w:r w:rsidR="00844FF7">
        <w:rPr>
          <w:rFonts w:ascii="Arial" w:hAnsi="Arial"/>
          <w:sz w:val="24"/>
          <w:szCs w:val="24"/>
        </w:rPr>
        <w:t xml:space="preserve"> </w:t>
      </w:r>
      <w:r w:rsidRPr="00D76D67">
        <w:rPr>
          <w:rFonts w:ascii="Arial" w:hAnsi="Arial"/>
          <w:sz w:val="24"/>
          <w:szCs w:val="24"/>
        </w:rPr>
        <w:t>Il Signore lo dice chiaramente a Ezechiele: Mi disse: «Hai visto, figlio dell’uomo? Ti sei reso conto? Hai potuto constatare visivamente?</w:t>
      </w:r>
      <w:r w:rsidR="00844FF7">
        <w:rPr>
          <w:rFonts w:ascii="Arial" w:hAnsi="Arial"/>
          <w:sz w:val="24"/>
          <w:szCs w:val="24"/>
        </w:rPr>
        <w:t xml:space="preserve"> </w:t>
      </w:r>
      <w:r w:rsidRPr="00D76D67">
        <w:rPr>
          <w:rFonts w:ascii="Arial" w:hAnsi="Arial"/>
          <w:sz w:val="24"/>
          <w:szCs w:val="24"/>
        </w:rPr>
        <w:t>Ecco cosa aggiunge il Signore: Come se non bastasse per quelli della casa di Giuda commettere simili abomini in questo luogo.</w:t>
      </w:r>
      <w:r w:rsidR="00844FF7">
        <w:rPr>
          <w:rFonts w:ascii="Arial" w:hAnsi="Arial"/>
          <w:sz w:val="24"/>
          <w:szCs w:val="24"/>
        </w:rPr>
        <w:t xml:space="preserve"> </w:t>
      </w:r>
      <w:r w:rsidRPr="00D76D67">
        <w:rPr>
          <w:rFonts w:ascii="Arial" w:hAnsi="Arial"/>
          <w:sz w:val="24"/>
          <w:szCs w:val="24"/>
        </w:rPr>
        <w:t>Hanno anche riempito il paese di violenze, per provocare la mia collera. Eccoli, vedi, che si portano il ramoscello sacro alle narici.</w:t>
      </w:r>
      <w:r w:rsidR="00844FF7">
        <w:rPr>
          <w:rFonts w:ascii="Arial" w:hAnsi="Arial"/>
          <w:sz w:val="24"/>
          <w:szCs w:val="24"/>
        </w:rPr>
        <w:t xml:space="preserve"> </w:t>
      </w:r>
      <w:r w:rsidRPr="00D76D67">
        <w:rPr>
          <w:rFonts w:ascii="Arial" w:hAnsi="Arial"/>
          <w:sz w:val="24"/>
          <w:szCs w:val="24"/>
        </w:rPr>
        <w:t>Ecco gli abomini del popolo del Signore: il tempio è stato gravemente profanato. Da luogo di santità e di preghiera se ne è fatto un luogo immondo.</w:t>
      </w:r>
      <w:r w:rsidR="00844FF7">
        <w:rPr>
          <w:rFonts w:ascii="Arial" w:hAnsi="Arial"/>
          <w:sz w:val="24"/>
          <w:szCs w:val="24"/>
        </w:rPr>
        <w:t xml:space="preserve"> </w:t>
      </w:r>
      <w:r w:rsidRPr="00D76D67">
        <w:rPr>
          <w:rFonts w:ascii="Arial" w:hAnsi="Arial"/>
          <w:sz w:val="24"/>
          <w:szCs w:val="24"/>
        </w:rPr>
        <w:t>L’idolatria ha prodotto un frutto di infinita violenza. Quando l’uomo abbandona il suo Dio, non conosce più l’uomo come opera di Dio, come sua creatura.</w:t>
      </w:r>
      <w:r w:rsidR="00844FF7">
        <w:rPr>
          <w:rFonts w:ascii="Arial" w:hAnsi="Arial"/>
          <w:sz w:val="24"/>
          <w:szCs w:val="24"/>
        </w:rPr>
        <w:t xml:space="preserve"> </w:t>
      </w:r>
      <w:r w:rsidRPr="00D76D67">
        <w:rPr>
          <w:rFonts w:ascii="Arial" w:hAnsi="Arial"/>
          <w:sz w:val="24"/>
          <w:szCs w:val="24"/>
        </w:rPr>
        <w:t>Ma se l’uomo non riconosce il suo Dio, potrà mai riconoscere l’uomo come sua creatura? L’uomo diviene una cosa e come una cosa lo si tratta.</w:t>
      </w:r>
      <w:r w:rsidR="00844FF7">
        <w:rPr>
          <w:rFonts w:ascii="Arial" w:hAnsi="Arial"/>
          <w:sz w:val="24"/>
          <w:szCs w:val="24"/>
        </w:rPr>
        <w:t xml:space="preserve"> </w:t>
      </w:r>
      <w:r w:rsidRPr="00D76D67">
        <w:rPr>
          <w:rFonts w:ascii="Arial" w:hAnsi="Arial"/>
          <w:sz w:val="24"/>
          <w:szCs w:val="24"/>
        </w:rPr>
        <w:t>Anzi! Viene trattato peggio di una cosa, perché lo si depreda, lo si calunnia, lo si uccide, gli si fa ogni male. Per lui non si ha alcun rispetto, non lo si ama.</w:t>
      </w:r>
      <w:r w:rsidR="00A35D6B">
        <w:rPr>
          <w:rFonts w:ascii="Arial" w:hAnsi="Arial"/>
          <w:sz w:val="24"/>
          <w:szCs w:val="24"/>
        </w:rPr>
        <w:t xml:space="preserve"> </w:t>
      </w:r>
      <w:r w:rsidRPr="00D76D67">
        <w:rPr>
          <w:rFonts w:ascii="Arial" w:hAnsi="Arial"/>
          <w:sz w:val="24"/>
          <w:szCs w:val="24"/>
        </w:rPr>
        <w:t>Il ramoscello sacro al naso è pratica di vera idolatria. Non si voleva contaminare l’aria quando il sole iniziava ad apparire all’orizzonte.</w:t>
      </w:r>
      <w:r w:rsidR="00A35D6B">
        <w:rPr>
          <w:rFonts w:ascii="Arial" w:hAnsi="Arial"/>
          <w:sz w:val="24"/>
          <w:szCs w:val="24"/>
        </w:rPr>
        <w:t xml:space="preserve"> </w:t>
      </w:r>
      <w:r w:rsidRPr="00D76D67">
        <w:rPr>
          <w:rFonts w:ascii="Arial" w:hAnsi="Arial"/>
          <w:sz w:val="24"/>
          <w:szCs w:val="24"/>
        </w:rPr>
        <w:t>Il ramoscello sacro a questo serviva: purificare il respiro dell’uomo, così l’aria restava incontaminata. Altra sublime stoltezza e insipienza.</w:t>
      </w:r>
      <w:r w:rsidR="00844FF7">
        <w:rPr>
          <w:rFonts w:ascii="Arial" w:hAnsi="Arial"/>
          <w:sz w:val="24"/>
          <w:szCs w:val="24"/>
        </w:rPr>
        <w:t xml:space="preserve"> </w:t>
      </w:r>
      <w:r w:rsidRPr="00D76D67">
        <w:rPr>
          <w:rFonts w:ascii="Arial" w:hAnsi="Arial"/>
          <w:sz w:val="24"/>
          <w:szCs w:val="24"/>
        </w:rPr>
        <w:t>L’uomo da Signore su tutti gli elementi del mondo è divenuto schiavo di essi. Questa è la triste realtà di chi abbandona il Signore.</w:t>
      </w:r>
    </w:p>
    <w:p w14:paraId="44825D9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18</w:t>
      </w:r>
      <w:r w:rsidRPr="00D76D67">
        <w:rPr>
          <w:rFonts w:ascii="Arial" w:hAnsi="Arial"/>
          <w:b/>
          <w:color w:val="000000"/>
          <w:sz w:val="24"/>
          <w:szCs w:val="24"/>
        </w:rPr>
        <w:t>Ebbene, anch’io agirò con furore. Il mio occhio non avrà pietà e non avrò compassione: manderanno alte grida ai miei orecchi, ma non li ascolterò».</w:t>
      </w:r>
    </w:p>
    <w:p w14:paraId="767B8866" w14:textId="39D084D5" w:rsidR="000A3D56" w:rsidRDefault="000A3D56" w:rsidP="000A3D56">
      <w:pPr>
        <w:spacing w:after="120"/>
        <w:jc w:val="both"/>
        <w:rPr>
          <w:rFonts w:ascii="Arial" w:hAnsi="Arial"/>
          <w:sz w:val="24"/>
          <w:szCs w:val="24"/>
        </w:rPr>
      </w:pPr>
      <w:r w:rsidRPr="00D76D67">
        <w:rPr>
          <w:rFonts w:ascii="Arial" w:hAnsi="Arial"/>
          <w:sz w:val="24"/>
          <w:szCs w:val="24"/>
        </w:rPr>
        <w:t>Come salvare questo popolo? Come redimerlo? Come farlo uscire da questo baratro di stoltezza e insipienza? Come liberarlo da questo abisso di male?</w:t>
      </w:r>
      <w:r w:rsidR="00844FF7">
        <w:rPr>
          <w:rFonts w:ascii="Arial" w:hAnsi="Arial"/>
          <w:sz w:val="24"/>
          <w:szCs w:val="24"/>
        </w:rPr>
        <w:t xml:space="preserve"> </w:t>
      </w:r>
      <w:r w:rsidRPr="00D76D67">
        <w:rPr>
          <w:rFonts w:ascii="Arial" w:hAnsi="Arial"/>
          <w:sz w:val="24"/>
          <w:szCs w:val="24"/>
        </w:rPr>
        <w:t>Ebbene, anch’io agirò con furore. Il mio occhio non avrà pietà e non avrò compassione: manderanno alte grida ai miei orecchi, ma non li ascolterò.</w:t>
      </w:r>
      <w:r w:rsidR="00844FF7">
        <w:rPr>
          <w:rFonts w:ascii="Arial" w:hAnsi="Arial"/>
          <w:sz w:val="24"/>
          <w:szCs w:val="24"/>
        </w:rPr>
        <w:t xml:space="preserve"> </w:t>
      </w:r>
      <w:r w:rsidRPr="00D76D67">
        <w:rPr>
          <w:rFonts w:ascii="Arial" w:hAnsi="Arial"/>
          <w:sz w:val="24"/>
          <w:szCs w:val="24"/>
        </w:rPr>
        <w:t>Perché il Signore non ascolterà le alte grida che giungono ai suoi orecchi? Perché non sono grida di conversione e neanche di pentimento.</w:t>
      </w:r>
      <w:r w:rsidR="00844FF7">
        <w:rPr>
          <w:rFonts w:ascii="Arial" w:hAnsi="Arial"/>
          <w:sz w:val="24"/>
          <w:szCs w:val="24"/>
        </w:rPr>
        <w:t xml:space="preserve"> </w:t>
      </w:r>
      <w:r w:rsidRPr="00D76D67">
        <w:rPr>
          <w:rFonts w:ascii="Arial" w:hAnsi="Arial"/>
          <w:sz w:val="24"/>
          <w:szCs w:val="24"/>
        </w:rPr>
        <w:t>Se fossero grida di conversione e di pentimento, Lui li ascolterebbe. Ma sono grida solo per evitare la morte, la distruzione, il disastro fisico.</w:t>
      </w:r>
      <w:r w:rsidR="00844FF7">
        <w:rPr>
          <w:rFonts w:ascii="Arial" w:hAnsi="Arial"/>
          <w:sz w:val="24"/>
          <w:szCs w:val="24"/>
        </w:rPr>
        <w:t xml:space="preserve"> </w:t>
      </w:r>
      <w:r w:rsidRPr="00D76D67">
        <w:rPr>
          <w:rFonts w:ascii="Arial" w:hAnsi="Arial"/>
          <w:sz w:val="24"/>
          <w:szCs w:val="24"/>
        </w:rPr>
        <w:t>Oggi il popolo è sordo, cieco, muto. Per salvarlo è necessario che Dio non lo ascolti. Se lo ascoltasse, non lo salverebbe. Si continuerebbe nel male.</w:t>
      </w:r>
      <w:r w:rsidR="00A35D6B">
        <w:rPr>
          <w:rFonts w:ascii="Arial" w:hAnsi="Arial"/>
          <w:sz w:val="24"/>
          <w:szCs w:val="24"/>
        </w:rPr>
        <w:t xml:space="preserve"> </w:t>
      </w:r>
      <w:r w:rsidRPr="00D76D67">
        <w:rPr>
          <w:rFonts w:ascii="Arial" w:hAnsi="Arial"/>
          <w:sz w:val="24"/>
          <w:szCs w:val="24"/>
        </w:rPr>
        <w:t>Solo il Signore è il Salvatore dell’uomo. Solo Lui sa trovare le vie storiche per la salvezza. Mentre l’uomo pensa solo a distruggersi, Dio pensa come salvarlo.</w:t>
      </w:r>
      <w:r w:rsidR="00844FF7">
        <w:rPr>
          <w:rFonts w:ascii="Arial" w:hAnsi="Arial"/>
          <w:sz w:val="24"/>
          <w:szCs w:val="24"/>
        </w:rPr>
        <w:t xml:space="preserve"> </w:t>
      </w:r>
      <w:r w:rsidRPr="00D76D67">
        <w:rPr>
          <w:rFonts w:ascii="Arial" w:hAnsi="Arial"/>
          <w:sz w:val="24"/>
          <w:szCs w:val="24"/>
        </w:rPr>
        <w:t>Alcune vie sono dolorose, ma sono dolorose solo quando le altre vie non hanno generato alcuna salvezza. Dio inizia sempre con l’invio dei suoi profeti.</w:t>
      </w:r>
    </w:p>
    <w:p w14:paraId="114736BA" w14:textId="77777777" w:rsidR="003629B9" w:rsidRDefault="003629B9" w:rsidP="000A3D56">
      <w:pPr>
        <w:spacing w:after="120"/>
        <w:jc w:val="both"/>
        <w:rPr>
          <w:rFonts w:ascii="Arial" w:hAnsi="Arial"/>
          <w:sz w:val="24"/>
          <w:szCs w:val="24"/>
        </w:rPr>
      </w:pPr>
    </w:p>
    <w:p w14:paraId="6E98D1AE" w14:textId="0CABA276" w:rsidR="003629B9" w:rsidRDefault="003629B9" w:rsidP="00796D63">
      <w:pPr>
        <w:pStyle w:val="Titolo3"/>
      </w:pPr>
      <w:bookmarkStart w:id="117" w:name="_Toc193231384"/>
      <w:r>
        <w:lastRenderedPageBreak/>
        <w:t>EZECHIELE IX</w:t>
      </w:r>
      <w:bookmarkEnd w:id="117"/>
    </w:p>
    <w:p w14:paraId="555BEDCD" w14:textId="296C4653" w:rsidR="003629B9" w:rsidRPr="003629B9" w:rsidRDefault="003629B9" w:rsidP="003629B9">
      <w:pPr>
        <w:spacing w:after="120"/>
        <w:ind w:left="567" w:right="567"/>
        <w:jc w:val="both"/>
        <w:rPr>
          <w:rFonts w:ascii="Arial" w:hAnsi="Arial"/>
          <w:i/>
          <w:iCs/>
          <w:sz w:val="24"/>
          <w:szCs w:val="24"/>
        </w:rPr>
      </w:pPr>
      <w:r w:rsidRPr="003629B9">
        <w:rPr>
          <w:rFonts w:ascii="Arial" w:hAnsi="Arial"/>
          <w:i/>
          <w:iCs/>
          <w:sz w:val="24"/>
          <w:szCs w:val="24"/>
        </w:rPr>
        <w:t xml:space="preserve">Allora una voce potente gridò ai miei orecchi: «Avvicinatevi, voi che dovete punire la città, ognuno con lo strumento di sterminio in mano». </w:t>
      </w:r>
      <w:r w:rsidR="00844FF7" w:rsidRPr="003629B9">
        <w:rPr>
          <w:rFonts w:ascii="Arial" w:hAnsi="Arial"/>
          <w:i/>
          <w:iCs/>
          <w:sz w:val="24"/>
          <w:szCs w:val="24"/>
        </w:rPr>
        <w:t>Ecco</w:t>
      </w:r>
      <w:r w:rsidRPr="003629B9">
        <w:rPr>
          <w:rFonts w:ascii="Arial" w:hAnsi="Arial"/>
          <w:i/>
          <w:iCs/>
          <w:sz w:val="24"/>
          <w:szCs w:val="24"/>
        </w:rPr>
        <w:t xml:space="preserve"> sei uomini giungere dalla direzione della porta superiore che guarda a settentrione, ciascuno con lo strumento di sterminio in mano. In mezzo a loro c’era un altro uomo, vestito di lino, con una borsa da scriba al fianco. Appena giunti, si fermarono accanto all’altare di bronzo. </w:t>
      </w:r>
      <w:r w:rsidR="00844FF7" w:rsidRPr="003629B9">
        <w:rPr>
          <w:rFonts w:ascii="Arial" w:hAnsi="Arial"/>
          <w:i/>
          <w:iCs/>
          <w:sz w:val="24"/>
          <w:szCs w:val="24"/>
        </w:rPr>
        <w:t>La</w:t>
      </w:r>
      <w:r w:rsidRPr="003629B9">
        <w:rPr>
          <w:rFonts w:ascii="Arial" w:hAnsi="Arial"/>
          <w:i/>
          <w:iCs/>
          <w:sz w:val="24"/>
          <w:szCs w:val="24"/>
        </w:rPr>
        <w:t xml:space="preserve"> gloria del Dio d’Israele, dal cherubino sul quale si posava, si alzò verso la soglia del tempio e chiamò l’uomo vestito di lino che aveva al fianco la borsa da scriba. </w:t>
      </w:r>
      <w:r w:rsidR="00844FF7" w:rsidRPr="003629B9">
        <w:rPr>
          <w:rFonts w:ascii="Arial" w:hAnsi="Arial"/>
          <w:i/>
          <w:iCs/>
          <w:sz w:val="24"/>
          <w:szCs w:val="24"/>
        </w:rPr>
        <w:t>Il</w:t>
      </w:r>
      <w:r w:rsidRPr="003629B9">
        <w:rPr>
          <w:rFonts w:ascii="Arial" w:hAnsi="Arial"/>
          <w:i/>
          <w:iCs/>
          <w:sz w:val="24"/>
          <w:szCs w:val="24"/>
        </w:rPr>
        <w:t xml:space="preserve"> Signore gli disse: «Passa in mezzo alla città, in mezzo a Gerusalemme, e segna un tau sulla fronte degli uomini che sospirano e piangono per tutti gli abomini che vi si compiono». </w:t>
      </w:r>
      <w:r w:rsidR="00844FF7" w:rsidRPr="003629B9">
        <w:rPr>
          <w:rFonts w:ascii="Arial" w:hAnsi="Arial"/>
          <w:i/>
          <w:iCs/>
          <w:sz w:val="24"/>
          <w:szCs w:val="24"/>
        </w:rPr>
        <w:t>Agli</w:t>
      </w:r>
      <w:r w:rsidRPr="003629B9">
        <w:rPr>
          <w:rFonts w:ascii="Arial" w:hAnsi="Arial"/>
          <w:i/>
          <w:iCs/>
          <w:sz w:val="24"/>
          <w:szCs w:val="24"/>
        </w:rPr>
        <w:t xml:space="preserve"> altri disse, in modo che io sentissi: «Seguitelo attraverso la città e colpite! Il vostro occhio non abbia pietà, non abbiate compassione. </w:t>
      </w:r>
      <w:r w:rsidR="00844FF7" w:rsidRPr="003629B9">
        <w:rPr>
          <w:rFonts w:ascii="Arial" w:hAnsi="Arial"/>
          <w:i/>
          <w:iCs/>
          <w:sz w:val="24"/>
          <w:szCs w:val="24"/>
        </w:rPr>
        <w:t>Vecchi</w:t>
      </w:r>
      <w:r w:rsidRPr="003629B9">
        <w:rPr>
          <w:rFonts w:ascii="Arial" w:hAnsi="Arial"/>
          <w:i/>
          <w:iCs/>
          <w:sz w:val="24"/>
          <w:szCs w:val="24"/>
        </w:rPr>
        <w:t>, giovani, ragazze, bambini e donne, ammazzate fino allo sterminio: non toccate, però, chi abbia il tau in fronte. Cominciate dal mio santuario!».</w:t>
      </w:r>
    </w:p>
    <w:p w14:paraId="42BEC5E9" w14:textId="7E25F273" w:rsidR="003629B9" w:rsidRPr="003629B9" w:rsidRDefault="003629B9" w:rsidP="003629B9">
      <w:pPr>
        <w:spacing w:after="120"/>
        <w:ind w:left="567" w:right="567"/>
        <w:jc w:val="both"/>
        <w:rPr>
          <w:rFonts w:ascii="Arial" w:hAnsi="Arial"/>
          <w:i/>
          <w:iCs/>
          <w:sz w:val="24"/>
          <w:szCs w:val="24"/>
        </w:rPr>
      </w:pPr>
      <w:r w:rsidRPr="003629B9">
        <w:rPr>
          <w:rFonts w:ascii="Arial" w:hAnsi="Arial"/>
          <w:i/>
          <w:iCs/>
          <w:sz w:val="24"/>
          <w:szCs w:val="24"/>
        </w:rPr>
        <w:t xml:space="preserve">Incominciarono dagli anziani che erano davanti al tempio. </w:t>
      </w:r>
      <w:r w:rsidR="00844FF7" w:rsidRPr="003629B9">
        <w:rPr>
          <w:rFonts w:ascii="Arial" w:hAnsi="Arial"/>
          <w:i/>
          <w:iCs/>
          <w:sz w:val="24"/>
          <w:szCs w:val="24"/>
        </w:rPr>
        <w:t>Disse</w:t>
      </w:r>
      <w:r w:rsidRPr="003629B9">
        <w:rPr>
          <w:rFonts w:ascii="Arial" w:hAnsi="Arial"/>
          <w:i/>
          <w:iCs/>
          <w:sz w:val="24"/>
          <w:szCs w:val="24"/>
        </w:rPr>
        <w:t xml:space="preserve"> loro: «Profanate pure il tempio, riempite di cadaveri i cortili. Uscite!». Quelli uscirono e fecero strage nella città. </w:t>
      </w:r>
      <w:r w:rsidR="00844FF7" w:rsidRPr="003629B9">
        <w:rPr>
          <w:rFonts w:ascii="Arial" w:hAnsi="Arial"/>
          <w:i/>
          <w:iCs/>
          <w:sz w:val="24"/>
          <w:szCs w:val="24"/>
        </w:rPr>
        <w:t>Mentre</w:t>
      </w:r>
      <w:r w:rsidRPr="003629B9">
        <w:rPr>
          <w:rFonts w:ascii="Arial" w:hAnsi="Arial"/>
          <w:i/>
          <w:iCs/>
          <w:sz w:val="24"/>
          <w:szCs w:val="24"/>
        </w:rPr>
        <w:t xml:space="preserve"> essi facevano strage, io ero rimasto solo. Mi gettai con la faccia a terra e gridai: «Ah! Signore Dio, sterminerai quanto è rimasto d’Israele, rovesciando il tuo furore sopra Gerusalemme?».</w:t>
      </w:r>
    </w:p>
    <w:p w14:paraId="2BBB5FD3" w14:textId="7ADC54E7" w:rsidR="003629B9" w:rsidRPr="003629B9" w:rsidRDefault="00844FF7" w:rsidP="003629B9">
      <w:pPr>
        <w:spacing w:after="120"/>
        <w:ind w:left="567" w:right="567"/>
        <w:jc w:val="both"/>
        <w:rPr>
          <w:rFonts w:ascii="Arial" w:hAnsi="Arial"/>
          <w:i/>
          <w:iCs/>
          <w:sz w:val="24"/>
          <w:szCs w:val="24"/>
        </w:rPr>
      </w:pPr>
      <w:r w:rsidRPr="003629B9">
        <w:rPr>
          <w:rFonts w:ascii="Arial" w:hAnsi="Arial"/>
          <w:i/>
          <w:iCs/>
          <w:sz w:val="24"/>
          <w:szCs w:val="24"/>
        </w:rPr>
        <w:t>Mi</w:t>
      </w:r>
      <w:r w:rsidR="003629B9" w:rsidRPr="003629B9">
        <w:rPr>
          <w:rFonts w:ascii="Arial" w:hAnsi="Arial"/>
          <w:i/>
          <w:iCs/>
          <w:sz w:val="24"/>
          <w:szCs w:val="24"/>
        </w:rPr>
        <w:t xml:space="preserve"> disse: «L’iniquità d’Israele e di Giuda è enorme, la terra è coperta di sangue, la città è piena di violenza. Infatti vanno dicendo: “Il Signore ha abbandonato il paese; il Signore non vede”. </w:t>
      </w:r>
      <w:r w:rsidRPr="003629B9">
        <w:rPr>
          <w:rFonts w:ascii="Arial" w:hAnsi="Arial"/>
          <w:i/>
          <w:iCs/>
          <w:sz w:val="24"/>
          <w:szCs w:val="24"/>
        </w:rPr>
        <w:t>Ebbene</w:t>
      </w:r>
      <w:r w:rsidR="003629B9" w:rsidRPr="003629B9">
        <w:rPr>
          <w:rFonts w:ascii="Arial" w:hAnsi="Arial"/>
          <w:i/>
          <w:iCs/>
          <w:sz w:val="24"/>
          <w:szCs w:val="24"/>
        </w:rPr>
        <w:t>, neppure il mio occhio avrà pietà e non avrò compassione: farò ricadere sul loro capo la loro condotta». Ed ecco, l’uomo vestito di lino, che aveva la borsa al fianco, venne a rendere conto con queste parole: «Ho fatto come tu mi hai comandato».</w:t>
      </w:r>
    </w:p>
    <w:p w14:paraId="02589185" w14:textId="77777777" w:rsidR="003629B9" w:rsidRPr="003629B9" w:rsidRDefault="003629B9" w:rsidP="003629B9">
      <w:pPr>
        <w:spacing w:after="120"/>
        <w:ind w:left="567" w:right="567"/>
        <w:jc w:val="both"/>
        <w:rPr>
          <w:rFonts w:ascii="Arial" w:hAnsi="Arial"/>
          <w:i/>
          <w:iCs/>
          <w:sz w:val="24"/>
          <w:szCs w:val="24"/>
        </w:rPr>
      </w:pPr>
    </w:p>
    <w:p w14:paraId="522819E7" w14:textId="77777777" w:rsidR="000A3D56" w:rsidRPr="00D76D67" w:rsidRDefault="000A3D56" w:rsidP="0045556F">
      <w:pPr>
        <w:pStyle w:val="Corpotesto"/>
      </w:pPr>
      <w:bookmarkStart w:id="118" w:name="_Toc62164866"/>
      <w:r w:rsidRPr="00D76D67">
        <w:t>Il castigo</w:t>
      </w:r>
      <w:bookmarkEnd w:id="118"/>
    </w:p>
    <w:p w14:paraId="4D97B6E5" w14:textId="05430402"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sz w:val="24"/>
          <w:szCs w:val="24"/>
        </w:rPr>
        <w:t>Allora una voce potente gridò ai miei orecchi: «Avvicinatevi, voi che dovete punire la città, ognuno con lo strumento di sterminio in mano».</w:t>
      </w:r>
    </w:p>
    <w:p w14:paraId="0ABA5FCB" w14:textId="72BF5FA2" w:rsidR="00844FF7" w:rsidRDefault="000A3D56" w:rsidP="00844FF7">
      <w:pPr>
        <w:spacing w:after="120"/>
        <w:jc w:val="both"/>
        <w:rPr>
          <w:rFonts w:ascii="Arial" w:hAnsi="Arial"/>
          <w:sz w:val="24"/>
          <w:szCs w:val="24"/>
        </w:rPr>
      </w:pPr>
      <w:r w:rsidRPr="00D76D67">
        <w:rPr>
          <w:rFonts w:ascii="Arial" w:hAnsi="Arial"/>
          <w:sz w:val="24"/>
          <w:szCs w:val="24"/>
        </w:rPr>
        <w:t>Per la salvezza del suo popolo occorrono maniere e modalità forti. Più grandi sono gli abomini e le nefandezze e più potenti devono essere le vie di Dio.</w:t>
      </w:r>
      <w:r w:rsidR="00844FF7">
        <w:rPr>
          <w:rFonts w:ascii="Arial" w:hAnsi="Arial"/>
          <w:sz w:val="24"/>
          <w:szCs w:val="24"/>
        </w:rPr>
        <w:t xml:space="preserve"> </w:t>
      </w:r>
      <w:r w:rsidRPr="00D76D67">
        <w:rPr>
          <w:rFonts w:ascii="Arial" w:hAnsi="Arial"/>
          <w:sz w:val="24"/>
          <w:szCs w:val="24"/>
        </w:rPr>
        <w:t>Allora una voce potente gridò ai miei orecchi: Avvicinatevi, voi che dovete punire la città, ognuno con lo strumento di sterminio in mano.</w:t>
      </w:r>
      <w:r w:rsidR="00844FF7">
        <w:rPr>
          <w:rFonts w:ascii="Arial" w:hAnsi="Arial"/>
          <w:sz w:val="24"/>
          <w:szCs w:val="24"/>
        </w:rPr>
        <w:t xml:space="preserve"> </w:t>
      </w:r>
      <w:r w:rsidRPr="00D76D67">
        <w:rPr>
          <w:rFonts w:ascii="Arial" w:hAnsi="Arial"/>
          <w:sz w:val="24"/>
          <w:szCs w:val="24"/>
        </w:rPr>
        <w:t>La legge dello sterminio prevedeva l’uccisione di ogni essere vivente. Nessuno doveva restare in vita. Tutti dovevano essere uccisi.</w:t>
      </w:r>
      <w:r w:rsidR="00A35D6B">
        <w:rPr>
          <w:rFonts w:ascii="Arial" w:hAnsi="Arial"/>
          <w:sz w:val="24"/>
          <w:szCs w:val="24"/>
        </w:rPr>
        <w:t xml:space="preserve"> </w:t>
      </w:r>
      <w:r w:rsidRPr="00D76D67">
        <w:rPr>
          <w:rFonts w:ascii="Arial" w:hAnsi="Arial"/>
          <w:sz w:val="24"/>
          <w:szCs w:val="24"/>
        </w:rPr>
        <w:t>Questa legge era più che diluvio universale, anche se circoscritto ad una o più città. Ora anche in Gerusalemme la vita dovrà essere cancellata.</w:t>
      </w:r>
      <w:r w:rsidR="00844FF7">
        <w:rPr>
          <w:rFonts w:ascii="Arial" w:hAnsi="Arial"/>
          <w:sz w:val="24"/>
          <w:szCs w:val="24"/>
        </w:rPr>
        <w:t xml:space="preserve"> </w:t>
      </w:r>
      <w:r w:rsidRPr="00D76D67">
        <w:rPr>
          <w:rFonts w:ascii="Arial" w:hAnsi="Arial"/>
          <w:sz w:val="24"/>
          <w:szCs w:val="24"/>
        </w:rPr>
        <w:t>La legge dello sterminio era per le città idolatre. Gerusalemme è città idolatra e lo sterminio le si addice. Gli sterminatori vengono chiamati ed essi accorrono.</w:t>
      </w:r>
      <w:r w:rsidR="00844FF7">
        <w:rPr>
          <w:rFonts w:ascii="Arial" w:hAnsi="Arial"/>
          <w:sz w:val="24"/>
          <w:szCs w:val="24"/>
        </w:rPr>
        <w:t xml:space="preserve"> </w:t>
      </w:r>
    </w:p>
    <w:p w14:paraId="67A211CA" w14:textId="44E47070" w:rsidR="000A3D56" w:rsidRPr="00D76D67" w:rsidRDefault="000A3D56" w:rsidP="00844FF7">
      <w:pPr>
        <w:spacing w:after="120"/>
        <w:jc w:val="both"/>
        <w:rPr>
          <w:rFonts w:ascii="Arial" w:hAnsi="Arial"/>
          <w:b/>
          <w:color w:val="000000"/>
          <w:sz w:val="24"/>
          <w:szCs w:val="24"/>
        </w:rPr>
      </w:pPr>
      <w:r w:rsidRPr="00D76D67">
        <w:rPr>
          <w:rFonts w:ascii="Arial" w:hAnsi="Arial"/>
          <w:b/>
          <w:color w:val="000000"/>
          <w:position w:val="6"/>
          <w:sz w:val="24"/>
          <w:szCs w:val="24"/>
          <w:vertAlign w:val="superscript"/>
        </w:rPr>
        <w:lastRenderedPageBreak/>
        <w:t>2</w:t>
      </w:r>
      <w:r w:rsidRPr="00D76D67">
        <w:rPr>
          <w:rFonts w:ascii="Arial" w:hAnsi="Arial"/>
          <w:b/>
          <w:color w:val="000000"/>
          <w:sz w:val="24"/>
          <w:szCs w:val="24"/>
        </w:rPr>
        <w:t>Ecco sei uomini giungere dalla direzione della porta superiore che guarda a settentrione, ciascuno con lo strumento di sterminio in mano. In mezzo a loro c’era un altro uomo, vestito di lino, con una borsa da scriba al fianco. Appena giunti, si fermarono accanto all’altare di bronzo.</w:t>
      </w:r>
    </w:p>
    <w:p w14:paraId="23BF2D03" w14:textId="3FDC2B9D" w:rsidR="000A3D56" w:rsidRPr="00D76D67" w:rsidRDefault="000A3D56" w:rsidP="000A3D56">
      <w:pPr>
        <w:spacing w:after="120"/>
        <w:jc w:val="both"/>
        <w:rPr>
          <w:rFonts w:ascii="Arial" w:hAnsi="Arial"/>
          <w:sz w:val="24"/>
          <w:szCs w:val="24"/>
        </w:rPr>
      </w:pPr>
      <w:r w:rsidRPr="00D76D67">
        <w:rPr>
          <w:rFonts w:ascii="Arial" w:hAnsi="Arial"/>
          <w:sz w:val="24"/>
          <w:szCs w:val="24"/>
        </w:rPr>
        <w:t>Ezechiele vede sei uomini che rispondono alla chiamata. Ognuno porta il suo strumento di sterminio. Essi sono tutti pronti per la grande strage.</w:t>
      </w:r>
      <w:r w:rsidR="00844FF7">
        <w:rPr>
          <w:rFonts w:ascii="Arial" w:hAnsi="Arial"/>
          <w:sz w:val="24"/>
          <w:szCs w:val="24"/>
        </w:rPr>
        <w:t xml:space="preserve"> </w:t>
      </w:r>
      <w:r w:rsidRPr="00D76D67">
        <w:rPr>
          <w:rFonts w:ascii="Arial" w:hAnsi="Arial"/>
          <w:sz w:val="24"/>
          <w:szCs w:val="24"/>
        </w:rPr>
        <w:t>Ecco sei uomini giungere dalla direzione della porta superiore che guarda a settentrione, ciascuno con lo strumento di sterminio in mano.</w:t>
      </w:r>
      <w:r w:rsidR="00A35D6B">
        <w:rPr>
          <w:rFonts w:ascii="Arial" w:hAnsi="Arial"/>
          <w:sz w:val="24"/>
          <w:szCs w:val="24"/>
        </w:rPr>
        <w:t xml:space="preserve"> </w:t>
      </w:r>
      <w:r w:rsidRPr="00D76D67">
        <w:rPr>
          <w:rFonts w:ascii="Arial" w:hAnsi="Arial"/>
          <w:sz w:val="24"/>
          <w:szCs w:val="24"/>
        </w:rPr>
        <w:t>Assieme a loro vi è un altro uomo. Questi però non ha alcuno strumento di sterminio. È un uomo vestito di lino con una borsa da scriba.</w:t>
      </w:r>
      <w:r w:rsidR="00844FF7">
        <w:rPr>
          <w:rFonts w:ascii="Arial" w:hAnsi="Arial"/>
          <w:sz w:val="24"/>
          <w:szCs w:val="24"/>
        </w:rPr>
        <w:t xml:space="preserve"> </w:t>
      </w:r>
      <w:r w:rsidRPr="00D76D67">
        <w:rPr>
          <w:rFonts w:ascii="Arial" w:hAnsi="Arial"/>
          <w:sz w:val="24"/>
          <w:szCs w:val="24"/>
        </w:rPr>
        <w:t>In mezzo a loro c’era un altro uomo, vestito di lino, con una borsa da scriba al fianco. Appena giunti, si fermarono accanto all’altare di bronzo.</w:t>
      </w:r>
      <w:r w:rsidR="00844FF7">
        <w:rPr>
          <w:rFonts w:ascii="Arial" w:hAnsi="Arial"/>
          <w:sz w:val="24"/>
          <w:szCs w:val="24"/>
        </w:rPr>
        <w:t xml:space="preserve"> </w:t>
      </w:r>
      <w:r w:rsidRPr="00D76D67">
        <w:rPr>
          <w:rFonts w:ascii="Arial" w:hAnsi="Arial"/>
          <w:sz w:val="24"/>
          <w:szCs w:val="24"/>
        </w:rPr>
        <w:t>Sappiamo cosa devono fare i suoi uomini: ridurre ad un deserto la città di Gerusalemme. Ignoriamo ancora il ruolo, la missione dello scriba.</w:t>
      </w:r>
      <w:r w:rsidR="00844FF7">
        <w:rPr>
          <w:rFonts w:ascii="Arial" w:hAnsi="Arial"/>
          <w:sz w:val="24"/>
          <w:szCs w:val="24"/>
        </w:rPr>
        <w:t xml:space="preserve"> </w:t>
      </w:r>
      <w:r w:rsidRPr="00D76D67">
        <w:rPr>
          <w:rFonts w:ascii="Arial" w:hAnsi="Arial"/>
          <w:sz w:val="24"/>
          <w:szCs w:val="24"/>
        </w:rPr>
        <w:t>Questi uomini vengono dal settentrione. Sono simbolo, figura, dei conquistatori Assiri che stanno giungendo alle porte della città per la sua devastazione.</w:t>
      </w:r>
    </w:p>
    <w:p w14:paraId="782E839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3</w:t>
      </w:r>
      <w:r w:rsidRPr="00D76D67">
        <w:rPr>
          <w:rFonts w:ascii="Arial" w:hAnsi="Arial"/>
          <w:b/>
          <w:color w:val="000000"/>
          <w:sz w:val="24"/>
          <w:szCs w:val="24"/>
        </w:rPr>
        <w:t>La gloria del Dio d’Israele, dal cherubino sul quale si posava, si alzò verso la soglia del tempio e chiamò l’uomo vestito di lino che aveva al fianco la borsa da scriba.</w:t>
      </w:r>
    </w:p>
    <w:p w14:paraId="68A1ADA3" w14:textId="7D5F738E" w:rsidR="000A3D56" w:rsidRDefault="000A3D56" w:rsidP="000A3D56">
      <w:pPr>
        <w:spacing w:after="120"/>
        <w:jc w:val="both"/>
        <w:rPr>
          <w:rFonts w:ascii="Arial" w:hAnsi="Arial"/>
          <w:sz w:val="24"/>
          <w:szCs w:val="24"/>
        </w:rPr>
      </w:pPr>
      <w:r w:rsidRPr="00D76D67">
        <w:rPr>
          <w:rFonts w:ascii="Arial" w:hAnsi="Arial"/>
          <w:sz w:val="24"/>
          <w:szCs w:val="24"/>
        </w:rPr>
        <w:t>Ora entra in azione lo stesso Dio. È lui che chiama l’uomo vestito di lino ed è lui che gli dice cosa deve fare. Tutto ciò che avverrà è per volontà del Signore.</w:t>
      </w:r>
      <w:r w:rsidR="00844FF7">
        <w:rPr>
          <w:rFonts w:ascii="Arial" w:hAnsi="Arial"/>
          <w:sz w:val="24"/>
          <w:szCs w:val="24"/>
        </w:rPr>
        <w:t xml:space="preserve"> </w:t>
      </w:r>
      <w:r w:rsidRPr="00D76D67">
        <w:rPr>
          <w:rFonts w:ascii="Arial" w:hAnsi="Arial"/>
          <w:sz w:val="24"/>
          <w:szCs w:val="24"/>
        </w:rPr>
        <w:t>La gloria del Dio d’Israele, dal cherubino sul quale si posava si alzò verso la soglia del tempio. I sette uomini sono accanto all’altare di bronzo.</w:t>
      </w:r>
      <w:r w:rsidR="00844FF7">
        <w:rPr>
          <w:rFonts w:ascii="Arial" w:hAnsi="Arial"/>
          <w:sz w:val="24"/>
          <w:szCs w:val="24"/>
        </w:rPr>
        <w:t xml:space="preserve"> </w:t>
      </w:r>
      <w:r w:rsidRPr="00D76D67">
        <w:rPr>
          <w:rFonts w:ascii="Arial" w:hAnsi="Arial"/>
          <w:sz w:val="24"/>
          <w:szCs w:val="24"/>
        </w:rPr>
        <w:t>Dalla soglia del tempio il Signore chiamò l’uomo vestito di lino che aveva al fianco la borsa da scriba. Lo chiama per dargli un ordine ben preciso.</w:t>
      </w:r>
      <w:r w:rsidR="00844FF7">
        <w:rPr>
          <w:rFonts w:ascii="Arial" w:hAnsi="Arial"/>
          <w:sz w:val="24"/>
          <w:szCs w:val="24"/>
        </w:rPr>
        <w:t xml:space="preserve"> </w:t>
      </w:r>
      <w:r w:rsidRPr="00D76D67">
        <w:rPr>
          <w:rFonts w:ascii="Arial" w:hAnsi="Arial"/>
          <w:sz w:val="24"/>
          <w:szCs w:val="24"/>
        </w:rPr>
        <w:t>Per comprendere cosa sta succedendo, dobbiamo avere chiara nella mente e nel cuore la verità di Dio. Dio ama il suo popolo di amore eterno.</w:t>
      </w:r>
      <w:r w:rsidR="00844FF7">
        <w:rPr>
          <w:rFonts w:ascii="Arial" w:hAnsi="Arial"/>
          <w:sz w:val="24"/>
          <w:szCs w:val="24"/>
        </w:rPr>
        <w:t xml:space="preserve"> </w:t>
      </w:r>
      <w:r w:rsidRPr="00D76D67">
        <w:rPr>
          <w:rFonts w:ascii="Arial" w:hAnsi="Arial"/>
          <w:sz w:val="24"/>
          <w:szCs w:val="24"/>
        </w:rPr>
        <w:t>L’amore eterno ha un solo principio di azione: quale supremo bene posso fare per il mio popolo in questa situazione di degrado morale e spirituale?</w:t>
      </w:r>
      <w:r w:rsidR="00844FF7">
        <w:rPr>
          <w:rFonts w:ascii="Arial" w:hAnsi="Arial"/>
          <w:sz w:val="24"/>
          <w:szCs w:val="24"/>
        </w:rPr>
        <w:t xml:space="preserve"> </w:t>
      </w:r>
      <w:r w:rsidRPr="00D76D67">
        <w:rPr>
          <w:rFonts w:ascii="Arial" w:hAnsi="Arial"/>
          <w:sz w:val="24"/>
          <w:szCs w:val="24"/>
        </w:rPr>
        <w:t>Come posso salvarlo, redimerlo, trarlo fuori da questo abisso di immoralità e di idolatria nel quale si è inabissato? L’amore sa trovare solo soluzioni di amore.</w:t>
      </w:r>
      <w:r w:rsidR="00844FF7">
        <w:rPr>
          <w:rFonts w:ascii="Arial" w:hAnsi="Arial"/>
          <w:sz w:val="24"/>
          <w:szCs w:val="24"/>
        </w:rPr>
        <w:t xml:space="preserve"> </w:t>
      </w:r>
      <w:r w:rsidRPr="00D76D67">
        <w:rPr>
          <w:rFonts w:ascii="Arial" w:hAnsi="Arial"/>
          <w:sz w:val="24"/>
          <w:szCs w:val="24"/>
        </w:rPr>
        <w:t>Lo sterminio è attualmente la sola soluzione d’amore per la salvezza del suo popolo. Tutte le altre soluzioni sperimentate prima sono fallite.</w:t>
      </w:r>
      <w:r w:rsidR="00844FF7">
        <w:rPr>
          <w:rFonts w:ascii="Arial" w:hAnsi="Arial"/>
          <w:sz w:val="24"/>
          <w:szCs w:val="24"/>
        </w:rPr>
        <w:t xml:space="preserve"> </w:t>
      </w:r>
      <w:r w:rsidRPr="00D76D67">
        <w:rPr>
          <w:rFonts w:ascii="Arial" w:hAnsi="Arial"/>
          <w:sz w:val="24"/>
          <w:szCs w:val="24"/>
        </w:rPr>
        <w:t>Dio mai avrebbe voluto giungere a tanto, ma il popolo va salvato. Se lui non lo salva, esso perirà negli abissi del nulla, senza più alcun rimedio.</w:t>
      </w:r>
      <w:r w:rsidR="00844FF7">
        <w:rPr>
          <w:rFonts w:ascii="Arial" w:hAnsi="Arial"/>
          <w:sz w:val="24"/>
          <w:szCs w:val="24"/>
        </w:rPr>
        <w:t xml:space="preserve"> </w:t>
      </w:r>
      <w:r w:rsidRPr="00D76D67">
        <w:rPr>
          <w:rFonts w:ascii="Arial" w:hAnsi="Arial"/>
          <w:sz w:val="24"/>
          <w:szCs w:val="24"/>
        </w:rPr>
        <w:t>La storia va letta sempre dal cuore e dalla sapienza eterna del Signore, mai dalla stoltezza e dall’insipienza degli uomini. Vale per tutta la storia.</w:t>
      </w:r>
      <w:r w:rsidR="00844FF7">
        <w:rPr>
          <w:rFonts w:ascii="Arial" w:hAnsi="Arial"/>
          <w:sz w:val="24"/>
          <w:szCs w:val="24"/>
        </w:rPr>
        <w:t xml:space="preserve"> </w:t>
      </w:r>
      <w:r w:rsidRPr="00D76D67">
        <w:rPr>
          <w:rFonts w:ascii="Arial" w:hAnsi="Arial"/>
          <w:sz w:val="24"/>
          <w:szCs w:val="24"/>
        </w:rPr>
        <w:t>Anche oggi sarebbe necessario leggere la storia con gli occhi e il cuore di Dio. Essa è storia tragica, ma di vera salvezza da parte del Signore.</w:t>
      </w:r>
      <w:r w:rsidR="00844FF7">
        <w:rPr>
          <w:rFonts w:ascii="Arial" w:hAnsi="Arial"/>
          <w:sz w:val="24"/>
          <w:szCs w:val="24"/>
        </w:rPr>
        <w:t xml:space="preserve"> </w:t>
      </w:r>
      <w:r w:rsidRPr="00D76D67">
        <w:rPr>
          <w:rFonts w:ascii="Arial" w:hAnsi="Arial"/>
          <w:sz w:val="24"/>
          <w:szCs w:val="24"/>
        </w:rPr>
        <w:t>Quanto sta accadendo deve farci seriamente riflettere. Essa, la storia, sta sollecitando il nostro ritorno al Signore, ma il popolo è sordo, muto, cieco.</w:t>
      </w:r>
      <w:r w:rsidR="00844FF7">
        <w:rPr>
          <w:rFonts w:ascii="Arial" w:hAnsi="Arial"/>
          <w:sz w:val="24"/>
          <w:szCs w:val="24"/>
        </w:rPr>
        <w:t xml:space="preserve"> </w:t>
      </w:r>
      <w:r w:rsidRPr="00D76D67">
        <w:rPr>
          <w:rFonts w:ascii="Arial" w:hAnsi="Arial"/>
          <w:sz w:val="24"/>
          <w:szCs w:val="24"/>
        </w:rPr>
        <w:t>Poi, domani, quando verrà anche per noi l’ora dello sterminio, non vi sarà più tempo per il nostro ritorno al Signore. La falce dello sterminatore ci mieterà.</w:t>
      </w:r>
      <w:r w:rsidR="00844FF7">
        <w:rPr>
          <w:rFonts w:ascii="Arial" w:hAnsi="Arial"/>
          <w:sz w:val="24"/>
          <w:szCs w:val="24"/>
        </w:rPr>
        <w:t xml:space="preserve"> </w:t>
      </w:r>
      <w:r w:rsidRPr="00D76D67">
        <w:rPr>
          <w:rFonts w:ascii="Arial" w:hAnsi="Arial"/>
          <w:sz w:val="24"/>
          <w:szCs w:val="24"/>
        </w:rPr>
        <w:t>Il principio resta valido in eterno: tutte le soluzioni di Dio per la salvezza dell’uomo, anche quella dello sterminio, sono mosse dal suo amore eterno.</w:t>
      </w:r>
    </w:p>
    <w:p w14:paraId="1D8F22AE"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4</w:t>
      </w:r>
      <w:r w:rsidRPr="00D76D67">
        <w:rPr>
          <w:rFonts w:ascii="Arial" w:hAnsi="Arial"/>
          <w:b/>
          <w:color w:val="000000"/>
          <w:sz w:val="24"/>
          <w:szCs w:val="24"/>
        </w:rPr>
        <w:t xml:space="preserve">Il Signore gli disse: «Passa in mezzo alla città, in mezzo a Gerusalemme, e segna un </w:t>
      </w:r>
      <w:r w:rsidRPr="00D76D67">
        <w:rPr>
          <w:rFonts w:ascii="Arial" w:hAnsi="Arial"/>
          <w:b/>
          <w:i/>
          <w:color w:val="000000"/>
          <w:sz w:val="24"/>
          <w:szCs w:val="24"/>
        </w:rPr>
        <w:t>tau</w:t>
      </w:r>
      <w:r w:rsidRPr="00D76D67">
        <w:rPr>
          <w:rFonts w:ascii="Arial" w:hAnsi="Arial"/>
          <w:b/>
          <w:color w:val="000000"/>
          <w:sz w:val="24"/>
          <w:szCs w:val="24"/>
        </w:rPr>
        <w:t xml:space="preserve"> sulla fronte degli uomini che sospirano e piangono per tutti gli abomini che vi si compiono».</w:t>
      </w:r>
    </w:p>
    <w:p w14:paraId="7D031510" w14:textId="20BDF782"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Prima che i sei uomini con lo strumento di sterminio inizino a devastare la città, allo scriba è chiesto di segnare coloro che dovranno essere risparmiati.</w:t>
      </w:r>
      <w:r w:rsidR="00A35D6B">
        <w:rPr>
          <w:rFonts w:ascii="Arial" w:hAnsi="Arial"/>
          <w:sz w:val="24"/>
          <w:szCs w:val="24"/>
        </w:rPr>
        <w:t xml:space="preserve"> </w:t>
      </w:r>
      <w:r w:rsidRPr="00D76D67">
        <w:rPr>
          <w:rFonts w:ascii="Arial" w:hAnsi="Arial"/>
          <w:sz w:val="24"/>
          <w:szCs w:val="24"/>
        </w:rPr>
        <w:t>Il Signore gli disse: Passa in mezzo alla città, in mezzo a Gerusalemme, e segna con un tau la fronte degli uomini. Di quali uomini si stratta?</w:t>
      </w:r>
      <w:r w:rsidR="00844FF7">
        <w:rPr>
          <w:rFonts w:ascii="Arial" w:hAnsi="Arial"/>
          <w:sz w:val="24"/>
          <w:szCs w:val="24"/>
        </w:rPr>
        <w:t xml:space="preserve"> </w:t>
      </w:r>
      <w:r w:rsidRPr="00D76D67">
        <w:rPr>
          <w:rFonts w:ascii="Arial" w:hAnsi="Arial"/>
          <w:sz w:val="24"/>
          <w:szCs w:val="24"/>
        </w:rPr>
        <w:t>Degli uomini che sospirano e piangono per tutti gli abomini che vi si compiono. In Gerusalemme vi è un piccolo numero di giusti. Essi vanno salvati.</w:t>
      </w:r>
      <w:r w:rsidR="00844FF7">
        <w:rPr>
          <w:rFonts w:ascii="Arial" w:hAnsi="Arial"/>
          <w:sz w:val="24"/>
          <w:szCs w:val="24"/>
        </w:rPr>
        <w:t xml:space="preserve"> </w:t>
      </w:r>
      <w:r w:rsidRPr="00D76D67">
        <w:rPr>
          <w:rFonts w:ascii="Arial" w:hAnsi="Arial"/>
          <w:sz w:val="24"/>
          <w:szCs w:val="24"/>
        </w:rPr>
        <w:t>Sono essi quella radice dalla quale dovrà poi nascere il popolo del Signore. Questo piccolo resto va salvato. Sarà esso il portatore della speranza.</w:t>
      </w:r>
      <w:r w:rsidR="00844FF7">
        <w:rPr>
          <w:rFonts w:ascii="Arial" w:hAnsi="Arial"/>
          <w:sz w:val="24"/>
          <w:szCs w:val="24"/>
        </w:rPr>
        <w:t xml:space="preserve"> </w:t>
      </w:r>
      <w:r w:rsidRPr="00D76D67">
        <w:rPr>
          <w:rFonts w:ascii="Arial" w:hAnsi="Arial"/>
          <w:sz w:val="24"/>
          <w:szCs w:val="24"/>
        </w:rPr>
        <w:t>Chi viene salvato? Quanti hanno visto l’immoralità e l’idolatria dei molti e l’hanno disapprovata, sospirando e piangendo per questi orrendi misfatti.</w:t>
      </w:r>
      <w:r w:rsidR="00844FF7">
        <w:rPr>
          <w:rFonts w:ascii="Arial" w:hAnsi="Arial"/>
          <w:sz w:val="24"/>
          <w:szCs w:val="24"/>
        </w:rPr>
        <w:t xml:space="preserve"> </w:t>
      </w:r>
      <w:r w:rsidRPr="00D76D67">
        <w:rPr>
          <w:rFonts w:ascii="Arial" w:hAnsi="Arial"/>
          <w:sz w:val="24"/>
          <w:szCs w:val="24"/>
        </w:rPr>
        <w:t>La stessa decisione viene presa per la storia universale. Secondo la visione dell’Apocalisse, anche la storia universale va salvata. Anch’essa andrà salvata attraverso i segnati con il sigillo impresso sulla fronte. Su chi sarà impresso il sigillo? Sulla fronte dei servi del nostro Dio.</w:t>
      </w:r>
    </w:p>
    <w:p w14:paraId="7A4BFF85"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096832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93185E5"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BEA742A"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C773E29"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759868A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«Fino a quando, Sovrano, tu che sei santo e veritiero, non farai giustizia e non vendicherai il nostro sangue contro gli abitanti della terra?».</w:t>
      </w:r>
    </w:p>
    <w:p w14:paraId="72F30277"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6FB2738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w:t>
      </w:r>
      <w:r w:rsidRPr="003629B9">
        <w:rPr>
          <w:rFonts w:ascii="Arial" w:hAnsi="Arial"/>
          <w:i/>
          <w:iCs/>
          <w:sz w:val="24"/>
          <w:szCs w:val="24"/>
        </w:rPr>
        <w:lastRenderedPageBreak/>
        <w:t xml:space="preserve">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C08172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Dopo questo vidi quattro angeli, che stavano ai quattro angoli della terra e trattenevano i quattro venti, perché non soffiasse vento sulla terra, né sul mare, né su alcuna pianta.</w:t>
      </w:r>
    </w:p>
    <w:p w14:paraId="4D6E1EA5"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49A7F1A"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 udii il numero di coloro che furono segnati con il sigillo: centoquarantaquattromila segnati, provenienti da ogni tribù dei figli d’Israele:</w:t>
      </w:r>
    </w:p>
    <w:p w14:paraId="060AD62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dalla tribù di Giuda, dodicimila segnati con il sigillo; dalla tribù di Ruben, dodicimila; dalla tribù di Gad, dodicimila;</w:t>
      </w:r>
    </w:p>
    <w:p w14:paraId="68C6312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dalla tribù di Aser, dodicimila; dalla tribù di Nèftali, dodicimila; dalla tribù di Manasse, dodicimila;</w:t>
      </w:r>
    </w:p>
    <w:p w14:paraId="16581AE8"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dalla tribù di Simeone, dodicimila; dalla tribù di Levi, dodicimila; dalla tribù di Ìssacar, dodicimila;</w:t>
      </w:r>
    </w:p>
    <w:p w14:paraId="4D0CEE2D"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dalla tribù di Zàbulon, dodicimila; dalla tribù di Giuseppe, dodicimila; dalla tribù di Beniamino, dodicimila segnati con il sigillo.</w:t>
      </w:r>
    </w:p>
    <w:p w14:paraId="041A218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984B7BD"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389D859"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A3DD6EE"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lastRenderedPageBreak/>
        <w:t xml:space="preserve">Non avranno più fame né avranno più sete, non li colpirà il sole né arsura alcuna, perché l’Agnello, che sta in mezzo al trono, sarà il loro pastore e li guiderà alle fonti delle acque della vita. E Dio asciugherà ogni lacrima dai loro occhi» (Ap 7,1-16). </w:t>
      </w:r>
    </w:p>
    <w:p w14:paraId="016B2109"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Quando l’Agnello aprì il settimo sigillo, si fece silenzio nel cielo per circa mezz’ora.</w:t>
      </w:r>
    </w:p>
    <w:p w14:paraId="05DF0F1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951CCE0"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I sette angeli, che avevano le sette trombe, si accinsero a suonarle.</w:t>
      </w:r>
    </w:p>
    <w:p w14:paraId="322DA093"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Il primo suonò la tromba: grandine e fuoco, mescolati a sangue, scrosciarono sulla terra. Un terzo della terra andò bruciato, un terzo degli alberi andò bruciato e ogni erba verde andò bruciata.</w:t>
      </w:r>
    </w:p>
    <w:p w14:paraId="1B75F0E9"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16A7D56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FB22064"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Il quarto angelo suonò la tromba: un terzo del sole, un terzo della luna e un terzo degli astri fu colpito e così si oscurò un terzo degli astri; il giorno perse un terzo della sua luce e la notte ugualmente.</w:t>
      </w:r>
    </w:p>
    <w:p w14:paraId="2F91659C"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E vidi e udii un’aquila, che volava nell’alto del cielo e che gridava a gran voce: «Guai, guai, guai agli abitanti della terra, al suono degli ultimi squilli di tromba che i tre angeli stanno per suonare!» (Ap 8,1-13). </w:t>
      </w:r>
    </w:p>
    <w:p w14:paraId="77F3DDDF"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w:t>
      </w:r>
      <w:r w:rsidRPr="003629B9">
        <w:rPr>
          <w:rFonts w:ascii="Arial" w:hAnsi="Arial"/>
          <w:i/>
          <w:iCs/>
          <w:sz w:val="24"/>
          <w:szCs w:val="24"/>
        </w:rPr>
        <w:lastRenderedPageBreak/>
        <w:t>uomini cercheranno la morte, ma non la troveranno; brameranno morire, ma la morte fuggirà da loro.</w:t>
      </w:r>
    </w:p>
    <w:p w14:paraId="6193A9CC"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8E5E5A0"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Il primo «guai» è passato. Dopo queste cose, ecco, vengono ancora due «guai».</w:t>
      </w:r>
    </w:p>
    <w:p w14:paraId="26A72842"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5C02CA3"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87D600D"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CDAAFDC"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w:t>
      </w:r>
      <w:r w:rsidRPr="003629B9">
        <w:rPr>
          <w:rFonts w:ascii="Arial" w:hAnsi="Arial"/>
          <w:i/>
          <w:iCs/>
          <w:sz w:val="24"/>
          <w:szCs w:val="24"/>
        </w:rPr>
        <w:lastRenderedPageBreak/>
        <w:t>e suonerà la tromba, allora si compirà il mistero di Dio, come egli aveva annunciato ai suoi servi, i profeti».</w:t>
      </w:r>
    </w:p>
    <w:p w14:paraId="5C995C4B" w14:textId="77777777" w:rsidR="000A3D56" w:rsidRPr="00D76D67"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4B366167" w14:textId="59D716E3" w:rsidR="000A3D56" w:rsidRPr="00D76D67" w:rsidRDefault="000A3D56" w:rsidP="000A3D56">
      <w:pPr>
        <w:spacing w:after="120"/>
        <w:jc w:val="both"/>
        <w:rPr>
          <w:rFonts w:ascii="Arial" w:hAnsi="Arial"/>
          <w:sz w:val="24"/>
          <w:szCs w:val="24"/>
        </w:rPr>
      </w:pPr>
      <w:r w:rsidRPr="00D76D67">
        <w:rPr>
          <w:rFonts w:ascii="Arial" w:hAnsi="Arial"/>
          <w:sz w:val="24"/>
          <w:szCs w:val="24"/>
        </w:rPr>
        <w:t>Il Signore viene per salvare i suoi servi. Lui salva quanti portano impresso il sigillo sulla loro fronte. Chi porta il sigillo? I suoi servi.</w:t>
      </w:r>
      <w:r w:rsidR="00844FF7">
        <w:rPr>
          <w:rFonts w:ascii="Arial" w:hAnsi="Arial"/>
          <w:sz w:val="24"/>
          <w:szCs w:val="24"/>
        </w:rPr>
        <w:t xml:space="preserve"> </w:t>
      </w:r>
      <w:r w:rsidRPr="00D76D67">
        <w:rPr>
          <w:rFonts w:ascii="Arial" w:hAnsi="Arial"/>
          <w:sz w:val="24"/>
          <w:szCs w:val="24"/>
        </w:rPr>
        <w:t>Chi è vero servo del nostro Dio? Chi è servo di Cristo Gesù. Chi è suo discepolo. Chi ha accolto la Parola di vita.</w:t>
      </w:r>
      <w:r w:rsidR="00844FF7">
        <w:rPr>
          <w:rFonts w:ascii="Arial" w:hAnsi="Arial"/>
          <w:sz w:val="24"/>
          <w:szCs w:val="24"/>
        </w:rPr>
        <w:t xml:space="preserve"> </w:t>
      </w:r>
      <w:r w:rsidRPr="00D76D67">
        <w:rPr>
          <w:rFonts w:ascii="Arial" w:hAnsi="Arial"/>
          <w:sz w:val="24"/>
          <w:szCs w:val="24"/>
        </w:rPr>
        <w:t>Poiché oggi si fa teologia senza la Parola, contro la stessa rivelazione, si afferma che il Signore salva tutti. La Parola non dice questo.</w:t>
      </w:r>
      <w:r w:rsidR="00844FF7">
        <w:rPr>
          <w:rFonts w:ascii="Arial" w:hAnsi="Arial"/>
          <w:sz w:val="24"/>
          <w:szCs w:val="24"/>
        </w:rPr>
        <w:t xml:space="preserve"> </w:t>
      </w:r>
      <w:r w:rsidRPr="00D76D67">
        <w:rPr>
          <w:rFonts w:ascii="Arial" w:hAnsi="Arial"/>
          <w:sz w:val="24"/>
          <w:szCs w:val="24"/>
        </w:rPr>
        <w:t>Essa dice che il Signore viene per salvare i suoi servi. Gli altri sono consegnati alla morte eterna. Hanno servito la morte, alla morte appartengono.</w:t>
      </w:r>
      <w:r w:rsidR="00844FF7">
        <w:rPr>
          <w:rFonts w:ascii="Arial" w:hAnsi="Arial"/>
          <w:sz w:val="24"/>
          <w:szCs w:val="24"/>
        </w:rPr>
        <w:t xml:space="preserve"> </w:t>
      </w:r>
      <w:r w:rsidRPr="00D76D67">
        <w:rPr>
          <w:rFonts w:ascii="Arial" w:hAnsi="Arial"/>
          <w:sz w:val="24"/>
          <w:szCs w:val="24"/>
        </w:rPr>
        <w:t>Anche alla fine del mondo, Gesù viene per raccogliere i suo</w:t>
      </w:r>
      <w:r w:rsidR="00844FF7">
        <w:rPr>
          <w:rFonts w:ascii="Arial" w:hAnsi="Arial"/>
          <w:sz w:val="24"/>
          <w:szCs w:val="24"/>
        </w:rPr>
        <w:t>i</w:t>
      </w:r>
      <w:r w:rsidRPr="00D76D67">
        <w:rPr>
          <w:rFonts w:ascii="Arial" w:hAnsi="Arial"/>
          <w:sz w:val="24"/>
          <w:szCs w:val="24"/>
        </w:rPr>
        <w:t xml:space="preserve"> eletti e portarli con sé nella sua gloria eterna. Degli altri non si cura.</w:t>
      </w:r>
    </w:p>
    <w:p w14:paraId="00437A46"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Fece uscire il suo popolo con esultanza, i suoi eletti con canti di gioia (Sal 104, 43). Che la grazia e la misericordia sono per i suoi eletti e la protezione per i suoi santi (Sap 4, 15). Egli manderà i suoi angeli con una grande tromba e raduneranno tutti i suoi eletti dai quattro venti, da un estremo all'altro dei cieli (Mt 24, 31). Ed egli manderà gli angeli e riunirà i suoi eletti dai quattro venti, dall'estremità della terra fino all'estremità del cielo (Mc 13, 27). Stirpe di Israele suo servo, figli di Giacobbe, suoi eletti (1Cr 16, 13). Perché vediamo la felicità dei tuoi eletti, godiamo della gioia del tuo popolo, ci gloriamo con la tua eredità (Sal 105, 5). Quanti confidano in lui comprenderanno la verità; coloro che gli sono fedeli vivranno presso di lui nell'amore, perché grazia e misericordia sono riservate ai suoi eletti (Sap 3, 9). 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37B67857"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Io farò uscire una discendenza da Giacobbe, da Giuda un erede dei miei monti. I miei eletti ne saranno i padroni e i miei servi vi abiteranno (Is 65, 9). Lascerete il vostro nome come imprecazione fra i miei eletti: Così ti faccia morire il Signore Dio. Ma i miei servi saranno chiamati con un altro nome (Is 65, 15). Non fabbricheranno perché un altro vi abiti, né pianteranno perché un altro mangi, poiché quali i giorni dell'albero, tali i giorni del mio popolo. I miei eletti useranno a lungo quanto è prodotto dalle loro mani (Is 65, 22). Perché molti sono chiamati, ma pochi eletti" (Mt 22, 14). E se quei giorni non fossero </w:t>
      </w:r>
      <w:r w:rsidRPr="003629B9">
        <w:rPr>
          <w:rFonts w:ascii="Arial" w:hAnsi="Arial"/>
          <w:i/>
          <w:iCs/>
          <w:sz w:val="24"/>
          <w:szCs w:val="24"/>
        </w:rPr>
        <w:lastRenderedPageBreak/>
        <w:t xml:space="preserve">abbreviati, nessun vivente si salverebbe; ma a causa degli eletti quei giorni saranno abbreviati (Mt 24, 22). </w:t>
      </w:r>
    </w:p>
    <w:p w14:paraId="6E338230"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Sorgeranno infatti falsi cristi e falsi profeti e faranno grandi portenti e miracoli, così da indurre in errore, se possibile, anche gli eletti (Mt 24, 24). Se il Signore non abbreviasse quei giorni, nessun uomo si salverebbe. Ma a motivo degli eletti che si è scelto ha abbreviato quei giorni (Mc 13, 20). Perché sorgeranno falsi cristi e falsi profeti e faranno segni e portenti per ingannare, se fosse possibile, anche gli eletti (Mc 13, 22). E Dio non farà giustizia ai suoi eletti che gridano giorno e notte verso di lui? Li farà a lungo aspettare? (Lc 18, 7). </w:t>
      </w:r>
    </w:p>
    <w:p w14:paraId="491658D5"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Chi accuserà gli eletti di Dio? Dio giustifica (Rm 8, 33). Che dire dunque? Israele non ha ottenuto quello che cercava; lo hanno ottenuto invece gli eletti; gli altri sono stati induriti (Rm 11, 7). Rivestitevi dunque, come amati di Dio, santi e eletti, di sentimenti di misericordia, di bontà, di umiltà, di mansuetudine, di pazienza (Col 3, 12). Noi ben sappiamo, fratelli amati da Dio, che siete stati eletti da lui (1Ts 1, 4). Perciò sopporto ogni cosa per gli eletti, perché anch'essi raggiungano la salvezza che è in Cristo Gesù, insieme alla gloria eterna (2Tm 2, 10). </w:t>
      </w:r>
    </w:p>
    <w:p w14:paraId="795AC4B5" w14:textId="77777777" w:rsidR="000A3D56" w:rsidRPr="003629B9" w:rsidRDefault="000A3D56" w:rsidP="003629B9">
      <w:pPr>
        <w:spacing w:after="120"/>
        <w:ind w:left="567" w:right="567"/>
        <w:jc w:val="both"/>
        <w:rPr>
          <w:rFonts w:ascii="Arial" w:hAnsi="Arial"/>
          <w:i/>
          <w:iCs/>
          <w:sz w:val="24"/>
          <w:szCs w:val="24"/>
        </w:rPr>
      </w:pPr>
      <w:r w:rsidRPr="003629B9">
        <w:rPr>
          <w:rFonts w:ascii="Arial" w:hAnsi="Arial"/>
          <w:i/>
          <w:iCs/>
          <w:sz w:val="24"/>
          <w:szCs w:val="24"/>
        </w:rPr>
        <w:t xml:space="preserve">Paolo, servo di Dio, apostolo di Gesù Cristo per chiamare alla fede gli eletti di Dio e per far conoscere la verità che conduce alla pietà (Tt 1, 1). Pietro, apostolo di Gesù Cristo, ai fedeli dispersi nel Ponto, nella Galazia, nella Cappadòcia, nell'Asia e nella Bitinia, eletti (1Pt 1, 1). Giuda, servo di Gesù Cristo, fratello di Giacomo, agli eletti che vivono nell'amore di Dio Padre e sono stati preservati per Gesù Cristo (Gd 1, 1). Essi combatteranno contro l'Agnello, ma l'Agnello li vincerà, perché è il Signore dei signori e il Re dei re e quelli con lui sono i chiamati, gli eletti e i fedeli" (Ap 17, 14). </w:t>
      </w:r>
    </w:p>
    <w:p w14:paraId="2BEB4640" w14:textId="7A8B335C" w:rsidR="000A3D56" w:rsidRPr="00D76D67" w:rsidRDefault="000A3D56" w:rsidP="000A3D56">
      <w:pPr>
        <w:spacing w:after="120"/>
        <w:jc w:val="both"/>
        <w:rPr>
          <w:rFonts w:ascii="Arial" w:hAnsi="Arial"/>
          <w:sz w:val="24"/>
          <w:szCs w:val="24"/>
        </w:rPr>
      </w:pPr>
      <w:r w:rsidRPr="00D76D67">
        <w:rPr>
          <w:rFonts w:ascii="Arial" w:hAnsi="Arial"/>
          <w:sz w:val="24"/>
          <w:szCs w:val="24"/>
        </w:rPr>
        <w:t>La salvezza è per quanti l’accolgono. Essa è un’offerta, un dono, una elargizione. La si accoglie, si è salvati. La si rifiuta si rimane fuori.</w:t>
      </w:r>
      <w:r w:rsidR="00844FF7">
        <w:rPr>
          <w:rFonts w:ascii="Arial" w:hAnsi="Arial"/>
          <w:sz w:val="24"/>
          <w:szCs w:val="24"/>
        </w:rPr>
        <w:t xml:space="preserve"> </w:t>
      </w:r>
      <w:r w:rsidRPr="00D76D67">
        <w:rPr>
          <w:rFonts w:ascii="Arial" w:hAnsi="Arial"/>
          <w:sz w:val="24"/>
          <w:szCs w:val="24"/>
        </w:rPr>
        <w:t>Questa verità dalla rivelazione è annunziata molte volte e in diversi modi con svariate modalità e toni. Dio lo ha detto: Lui viene per gli eletti.</w:t>
      </w:r>
      <w:r w:rsidR="00844FF7">
        <w:rPr>
          <w:rFonts w:ascii="Arial" w:hAnsi="Arial"/>
          <w:sz w:val="24"/>
          <w:szCs w:val="24"/>
        </w:rPr>
        <w:t xml:space="preserve"> </w:t>
      </w:r>
      <w:r w:rsidRPr="00D76D67">
        <w:rPr>
          <w:rFonts w:ascii="Arial" w:hAnsi="Arial"/>
          <w:sz w:val="24"/>
          <w:szCs w:val="24"/>
        </w:rPr>
        <w:t>La salvezza è offerta a tutti, ad ogni uomo. La Parola è data ad ogni cuore. Non c’è salvezza per chi rifiuta la Parola e si ostina nella ribellione ad essa.</w:t>
      </w:r>
      <w:r w:rsidR="00844FF7">
        <w:rPr>
          <w:rFonts w:ascii="Arial" w:hAnsi="Arial"/>
          <w:sz w:val="24"/>
          <w:szCs w:val="24"/>
        </w:rPr>
        <w:t xml:space="preserve"> </w:t>
      </w:r>
      <w:r w:rsidRPr="00D76D67">
        <w:rPr>
          <w:rFonts w:ascii="Arial" w:hAnsi="Arial"/>
          <w:sz w:val="24"/>
          <w:szCs w:val="24"/>
        </w:rPr>
        <w:t>Questa la verità rivelata. Altre verità non esistono. Chi dovesse annunziarne altre, deve anche assumersene la paternità e la responsabilità eterna.</w:t>
      </w:r>
    </w:p>
    <w:p w14:paraId="7BF2C4B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5</w:t>
      </w:r>
      <w:r w:rsidRPr="00D76D67">
        <w:rPr>
          <w:rFonts w:ascii="Arial" w:hAnsi="Arial"/>
          <w:b/>
          <w:color w:val="000000"/>
          <w:sz w:val="24"/>
          <w:szCs w:val="24"/>
        </w:rPr>
        <w:t>Agli altri disse, in modo che io sentissi: «Seguitelo attraverso la città e colpite! Il vostro occhio non abbia pietà, non abbiate compassione.</w:t>
      </w:r>
    </w:p>
    <w:p w14:paraId="277CD9BC" w14:textId="7D02CF78" w:rsidR="000A3D56" w:rsidRPr="00D76D67" w:rsidRDefault="000A3D56" w:rsidP="000A3D56">
      <w:pPr>
        <w:spacing w:after="120"/>
        <w:jc w:val="both"/>
        <w:rPr>
          <w:rFonts w:ascii="Arial" w:hAnsi="Arial"/>
          <w:sz w:val="24"/>
          <w:szCs w:val="24"/>
        </w:rPr>
      </w:pPr>
      <w:r w:rsidRPr="00D76D67">
        <w:rPr>
          <w:rFonts w:ascii="Arial" w:hAnsi="Arial"/>
          <w:sz w:val="24"/>
          <w:szCs w:val="24"/>
        </w:rPr>
        <w:t>Avanti deve andare l’uomo dal vestito di lino e dalla borsa da scriba. Poi seguono i sei uomini con lo strumento dello sterminio.</w:t>
      </w:r>
      <w:r w:rsidR="00844FF7">
        <w:rPr>
          <w:rFonts w:ascii="Arial" w:hAnsi="Arial"/>
          <w:sz w:val="24"/>
          <w:szCs w:val="24"/>
        </w:rPr>
        <w:t xml:space="preserve"> </w:t>
      </w:r>
      <w:r w:rsidRPr="00D76D67">
        <w:rPr>
          <w:rFonts w:ascii="Arial" w:hAnsi="Arial"/>
          <w:sz w:val="24"/>
          <w:szCs w:val="24"/>
        </w:rPr>
        <w:t>Agli altri disse, in modo che io sentissi: Seguitelo attraverso la città e colpite! Il vostro occhio non abbia pietà, non abbiate compassione.</w:t>
      </w:r>
      <w:r w:rsidR="00844FF7">
        <w:rPr>
          <w:rFonts w:ascii="Arial" w:hAnsi="Arial"/>
          <w:sz w:val="24"/>
          <w:szCs w:val="24"/>
        </w:rPr>
        <w:t xml:space="preserve"> </w:t>
      </w:r>
      <w:r w:rsidRPr="00D76D67">
        <w:rPr>
          <w:rFonts w:ascii="Arial" w:hAnsi="Arial"/>
          <w:sz w:val="24"/>
          <w:szCs w:val="24"/>
        </w:rPr>
        <w:t xml:space="preserve">Che significato contiene in sé questa parola </w:t>
      </w:r>
      <w:r w:rsidRPr="00D76D67">
        <w:rPr>
          <w:rFonts w:ascii="Arial" w:hAnsi="Arial"/>
          <w:i/>
          <w:sz w:val="24"/>
          <w:szCs w:val="24"/>
        </w:rPr>
        <w:t>“dura, forte, energica”</w:t>
      </w:r>
      <w:r w:rsidRPr="00D76D67">
        <w:rPr>
          <w:rFonts w:ascii="Arial" w:hAnsi="Arial"/>
          <w:sz w:val="24"/>
          <w:szCs w:val="24"/>
        </w:rPr>
        <w:t xml:space="preserve"> del Signore? Essa rivela come fosse ordine del Signore quale sarà la durezza degli Assiri.</w:t>
      </w:r>
      <w:r w:rsidR="00844FF7">
        <w:rPr>
          <w:rFonts w:ascii="Arial" w:hAnsi="Arial"/>
          <w:sz w:val="24"/>
          <w:szCs w:val="24"/>
        </w:rPr>
        <w:t xml:space="preserve"> </w:t>
      </w:r>
      <w:r w:rsidRPr="00D76D67">
        <w:rPr>
          <w:rFonts w:ascii="Arial" w:hAnsi="Arial"/>
          <w:sz w:val="24"/>
          <w:szCs w:val="24"/>
        </w:rPr>
        <w:t xml:space="preserve">Essi verranno e uccideranno senza alcuna pietà, commiserazione, riguardo. Per essi la città sarà considerata come un mattatoio. </w:t>
      </w:r>
      <w:r w:rsidRPr="00D76D67">
        <w:rPr>
          <w:rFonts w:ascii="Arial" w:hAnsi="Arial"/>
          <w:sz w:val="24"/>
          <w:szCs w:val="24"/>
        </w:rPr>
        <w:lastRenderedPageBreak/>
        <w:t>Verranno per massacrare.</w:t>
      </w:r>
      <w:r w:rsidR="00844FF7">
        <w:rPr>
          <w:rFonts w:ascii="Arial" w:hAnsi="Arial"/>
          <w:sz w:val="24"/>
          <w:szCs w:val="24"/>
        </w:rPr>
        <w:t xml:space="preserve"> </w:t>
      </w:r>
      <w:r w:rsidRPr="00D76D67">
        <w:rPr>
          <w:rFonts w:ascii="Arial" w:hAnsi="Arial"/>
          <w:sz w:val="24"/>
          <w:szCs w:val="24"/>
        </w:rPr>
        <w:t xml:space="preserve">Tutti gli abitanti di Gerusalemme saranno considerati dagli Assiri pecore da macello, animali da abbattere. Questa sarà la loro </w:t>
      </w:r>
      <w:r w:rsidRPr="00D76D67">
        <w:rPr>
          <w:rFonts w:ascii="Arial" w:hAnsi="Arial"/>
          <w:i/>
          <w:sz w:val="24"/>
          <w:szCs w:val="24"/>
        </w:rPr>
        <w:t>“pietà”</w:t>
      </w:r>
      <w:r w:rsidRPr="00D76D67">
        <w:rPr>
          <w:rFonts w:ascii="Arial" w:hAnsi="Arial"/>
          <w:sz w:val="24"/>
          <w:szCs w:val="24"/>
        </w:rPr>
        <w:t>.</w:t>
      </w:r>
      <w:r w:rsidR="00A35D6B">
        <w:rPr>
          <w:rFonts w:ascii="Arial" w:hAnsi="Arial"/>
          <w:sz w:val="24"/>
          <w:szCs w:val="24"/>
        </w:rPr>
        <w:t xml:space="preserve"> </w:t>
      </w:r>
      <w:r w:rsidRPr="00D76D67">
        <w:rPr>
          <w:rFonts w:ascii="Arial" w:hAnsi="Arial"/>
          <w:sz w:val="24"/>
          <w:szCs w:val="24"/>
        </w:rPr>
        <w:t>Chi si salverà? Solo gli eletti di Dio. Solo quanti non hanno abbandonato il Signore e hanno pianto per la grande immoralità vista nella città.</w:t>
      </w:r>
    </w:p>
    <w:p w14:paraId="7BB9BE0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6</w:t>
      </w:r>
      <w:r w:rsidRPr="00D76D67">
        <w:rPr>
          <w:rFonts w:ascii="Arial" w:hAnsi="Arial"/>
          <w:b/>
          <w:color w:val="000000"/>
          <w:sz w:val="24"/>
          <w:szCs w:val="24"/>
        </w:rPr>
        <w:t xml:space="preserve">Vecchi, giovani, ragazze, bambini e donne, ammazzate fino allo sterminio: non toccate, però, chi abbia il </w:t>
      </w:r>
      <w:r w:rsidRPr="00D76D67">
        <w:rPr>
          <w:rFonts w:ascii="Arial" w:hAnsi="Arial"/>
          <w:b/>
          <w:i/>
          <w:color w:val="000000"/>
          <w:sz w:val="24"/>
          <w:szCs w:val="24"/>
        </w:rPr>
        <w:t>tau</w:t>
      </w:r>
      <w:r w:rsidRPr="00D76D67">
        <w:rPr>
          <w:rFonts w:ascii="Arial" w:hAnsi="Arial"/>
          <w:b/>
          <w:color w:val="000000"/>
          <w:sz w:val="24"/>
          <w:szCs w:val="24"/>
        </w:rPr>
        <w:t xml:space="preserve"> in fronte. Cominciate dal mio santuario!».</w:t>
      </w:r>
    </w:p>
    <w:p w14:paraId="05BEC11E" w14:textId="393D5F4A" w:rsidR="000A3D56" w:rsidRPr="00D76D67" w:rsidRDefault="000A3D56" w:rsidP="000A3D56">
      <w:pPr>
        <w:spacing w:after="120"/>
        <w:jc w:val="both"/>
        <w:rPr>
          <w:rFonts w:ascii="Arial" w:hAnsi="Arial"/>
          <w:sz w:val="24"/>
          <w:szCs w:val="24"/>
        </w:rPr>
      </w:pPr>
      <w:r w:rsidRPr="00D76D67">
        <w:rPr>
          <w:rFonts w:ascii="Arial" w:hAnsi="Arial"/>
          <w:sz w:val="24"/>
          <w:szCs w:val="24"/>
        </w:rPr>
        <w:t>L’ordine del Signore è categorico. Di nessuno si deve avere pietà. Anzi si deve cominciare proprio dal suo santuario. Ormai esso è profanato e si può uccidere.</w:t>
      </w:r>
      <w:r w:rsidR="00844FF7">
        <w:rPr>
          <w:rFonts w:ascii="Arial" w:hAnsi="Arial"/>
          <w:sz w:val="24"/>
          <w:szCs w:val="24"/>
        </w:rPr>
        <w:t xml:space="preserve"> </w:t>
      </w:r>
      <w:r w:rsidRPr="00D76D67">
        <w:rPr>
          <w:rFonts w:ascii="Arial" w:hAnsi="Arial"/>
          <w:sz w:val="24"/>
          <w:szCs w:val="24"/>
        </w:rPr>
        <w:t>Vecchi, giovani, ragazze, bambini e donne, ammazzate fino all</w:t>
      </w:r>
      <w:r w:rsidR="00844FF7">
        <w:rPr>
          <w:rFonts w:ascii="Arial" w:hAnsi="Arial"/>
          <w:sz w:val="24"/>
          <w:szCs w:val="24"/>
        </w:rPr>
        <w:t>o</w:t>
      </w:r>
      <w:r w:rsidRPr="00D76D67">
        <w:rPr>
          <w:rFonts w:ascii="Arial" w:hAnsi="Arial"/>
          <w:sz w:val="24"/>
          <w:szCs w:val="24"/>
        </w:rPr>
        <w:t xml:space="preserve"> sterminio: non toccate, però chi abbia il </w:t>
      </w:r>
      <w:r w:rsidRPr="00D76D67">
        <w:rPr>
          <w:rFonts w:ascii="Arial" w:hAnsi="Arial"/>
          <w:i/>
          <w:sz w:val="24"/>
          <w:szCs w:val="24"/>
        </w:rPr>
        <w:t>tau</w:t>
      </w:r>
      <w:r w:rsidRPr="00D76D67">
        <w:rPr>
          <w:rFonts w:ascii="Arial" w:hAnsi="Arial"/>
          <w:sz w:val="24"/>
          <w:szCs w:val="24"/>
        </w:rPr>
        <w:t xml:space="preserve"> in fronte. Cominciate dal mio santuario!</w:t>
      </w:r>
      <w:r w:rsidR="00A35D6B">
        <w:rPr>
          <w:rFonts w:ascii="Arial" w:hAnsi="Arial"/>
          <w:sz w:val="24"/>
          <w:szCs w:val="24"/>
        </w:rPr>
        <w:t xml:space="preserve"> </w:t>
      </w:r>
      <w:r w:rsidRPr="00D76D67">
        <w:rPr>
          <w:rFonts w:ascii="Arial" w:hAnsi="Arial"/>
          <w:sz w:val="24"/>
          <w:szCs w:val="24"/>
        </w:rPr>
        <w:t>I sei uomini devono andare, iniziare dal santuario. Chi ha il tau sulla fronte vive. Chi ne è privo muore. Loro non devono mostrare alcun segno di pietà.</w:t>
      </w:r>
      <w:r w:rsidR="00844FF7">
        <w:rPr>
          <w:rFonts w:ascii="Arial" w:hAnsi="Arial"/>
          <w:sz w:val="24"/>
          <w:szCs w:val="24"/>
        </w:rPr>
        <w:t xml:space="preserve"> </w:t>
      </w:r>
      <w:r w:rsidRPr="00D76D67">
        <w:rPr>
          <w:rFonts w:ascii="Arial" w:hAnsi="Arial"/>
          <w:sz w:val="24"/>
          <w:szCs w:val="24"/>
        </w:rPr>
        <w:t>L’ordine vuole che anche il santuario venga profanato. Lo era già in modo invisibile. È giusto che lo si sappia anche visibilmente.</w:t>
      </w:r>
      <w:r w:rsidR="00844FF7">
        <w:rPr>
          <w:rFonts w:ascii="Arial" w:hAnsi="Arial"/>
          <w:sz w:val="24"/>
          <w:szCs w:val="24"/>
        </w:rPr>
        <w:t xml:space="preserve"> </w:t>
      </w:r>
      <w:r w:rsidRPr="00D76D67">
        <w:rPr>
          <w:rFonts w:ascii="Arial" w:hAnsi="Arial"/>
          <w:sz w:val="24"/>
          <w:szCs w:val="24"/>
        </w:rPr>
        <w:t xml:space="preserve">I cadaveri rendevano impuro un luogo santo. Ma il Signore per certi misfatti aveva dato l’ordine che fosse profanato anche il santuario. </w:t>
      </w:r>
    </w:p>
    <w:p w14:paraId="0203517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 (Es 21,12-14). </w:t>
      </w:r>
    </w:p>
    <w:p w14:paraId="545963E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Allora tutti gli invitati di Adonia si spaventarono, si alzarono e se ne andarono ognuno per la sua strada. Adonia, che temeva Salomone, alzatosi, andò ad aggrapparsi ai corni dell’altare. Fu riferito a Salomone: «Sappi che Adonia, avendo paura del re Salomone, ha afferrato i corni dell’altare dicendo: “Mi giuri oggi il re Salomone che non farà morire di spada il suo servitore”». Salomone disse: «Se si comporterà da uomo leale, neppure un suo capello cadrà a terra; ma se in lui sarà trovato qualche male, morirà». Il re Salomone ordinò che lo facessero scendere dall’altare; quegli venne a prostrarsi davanti al re Salomone, poi Salomone gli disse: «Va’ a casa tua!» (1Re 1,49-53). </w:t>
      </w:r>
    </w:p>
    <w:p w14:paraId="045B543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La notizia arrivò a Ioab – Ioab si era schierato per Adonia, mentre non si era schierato per Assalonne – e allora Ioab fuggì nella tenda del Signore e si afferrò ai corni dell’altare. Fu riferito al re Salomone che Ioab era fuggito nella tenda del Signore e che stava al fianco dell’altare. Salomone inviò Benaià figlio di Ioiadà con quest’ordine: «Va’, colpiscilo!». Benaià andò nella tenda del Signore e disse a Ioab: «Così dice il re: “Esci!”». Quegli rispose: «No! Qui voglio morire!». Benaià riferì al re: «Ioab ha parlato così e così mi ha risposto». Il re gli disse: «Fa’ come egli ha detto: colpiscilo e seppelliscilo; così allontanerai da me e dalla casa di mio padre il sangue che Ioab ha sparso senza motivo. Il Signore farà ricadere il suo sangue sulla sua testa, perché egli ha colpito due uomini giusti e migliori di lui e li ha trafitti con la sua spada, senza che Davide mio padre lo sapesse: Abner, figlio di Ner, capo dell’esercito d’Israele, e Amasà, figlio di Ieter, </w:t>
      </w:r>
      <w:r w:rsidRPr="006A3559">
        <w:rPr>
          <w:rFonts w:ascii="Arial" w:hAnsi="Arial"/>
          <w:i/>
          <w:iCs/>
          <w:sz w:val="24"/>
          <w:szCs w:val="24"/>
        </w:rPr>
        <w:lastRenderedPageBreak/>
        <w:t xml:space="preserve">capo dell’esercito di Giuda. Il loro sangue ricadrà sulla testa di Ioab e sulla testa della sua discendenza per sempre, mentre per Davide e la sua discendenza, la sua casa e il suo trono vi sarà pace per sempre da parte del Signore». Benaià, figlio di Ioiadà, salì, lo colpì e lo uccise; Ioab fu sepolto nella sua casa, nel deserto. Il re lo sostituì, nominando capo dell’esercito Benaià, figlio di Ioiadà, mentre mise il sacerdote Sadoc al posto di Ebiatàr (1Re 2,28-35). </w:t>
      </w:r>
    </w:p>
    <w:p w14:paraId="3EB9A528"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Se Dio stesso dona ordine perché si profani il santuario, è segno che oltremodo grande era il peccato del suo popolo. Il santuario era già profanato.</w:t>
      </w:r>
    </w:p>
    <w:p w14:paraId="7301C2B3"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sz w:val="24"/>
          <w:szCs w:val="24"/>
        </w:rPr>
        <w:t>Incominciarono dagli anziani che erano davanti al tempio.</w:t>
      </w:r>
    </w:p>
    <w:p w14:paraId="42506048" w14:textId="3009399F" w:rsidR="000A3D56" w:rsidRPr="00D76D67" w:rsidRDefault="000A3D56" w:rsidP="000A3D56">
      <w:pPr>
        <w:spacing w:after="120"/>
        <w:jc w:val="both"/>
        <w:rPr>
          <w:rFonts w:ascii="Arial" w:hAnsi="Arial"/>
          <w:sz w:val="24"/>
          <w:szCs w:val="24"/>
        </w:rPr>
      </w:pPr>
      <w:r w:rsidRPr="00D76D67">
        <w:rPr>
          <w:rFonts w:ascii="Arial" w:hAnsi="Arial"/>
          <w:sz w:val="24"/>
          <w:szCs w:val="24"/>
        </w:rPr>
        <w:t>I primi ad essere sterminati furono proprio gli anziani. Incominciarono dagli anziani che erano davanti al tempio. Essi sono i primi a cadere.</w:t>
      </w:r>
      <w:r w:rsidR="00844FF7">
        <w:rPr>
          <w:rFonts w:ascii="Arial" w:hAnsi="Arial"/>
          <w:sz w:val="24"/>
          <w:szCs w:val="24"/>
        </w:rPr>
        <w:t xml:space="preserve"> </w:t>
      </w:r>
      <w:r w:rsidRPr="00D76D67">
        <w:rPr>
          <w:rFonts w:ascii="Arial" w:hAnsi="Arial"/>
          <w:sz w:val="24"/>
          <w:szCs w:val="24"/>
        </w:rPr>
        <w:t>Si inizia da essi perché sono i primi responsabili del disastro della città. Quando gli anziani agiscono secondo verità e giustizia, tutto il popolo riceve vita.</w:t>
      </w:r>
      <w:r w:rsidR="00844FF7">
        <w:rPr>
          <w:rFonts w:ascii="Arial" w:hAnsi="Arial"/>
          <w:sz w:val="24"/>
          <w:szCs w:val="24"/>
        </w:rPr>
        <w:t xml:space="preserve"> </w:t>
      </w:r>
      <w:r w:rsidRPr="00D76D67">
        <w:rPr>
          <w:rFonts w:ascii="Arial" w:hAnsi="Arial"/>
          <w:sz w:val="24"/>
          <w:szCs w:val="24"/>
        </w:rPr>
        <w:t>Invece essi erano per il popolo causa di morte. Per essi l’idolatria e l’immoralità si diffondeva come vera cancrena in mezzo alla città del Signore.</w:t>
      </w:r>
    </w:p>
    <w:p w14:paraId="208A784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7</w:t>
      </w:r>
      <w:r w:rsidRPr="00D76D67">
        <w:rPr>
          <w:rFonts w:ascii="Arial" w:hAnsi="Arial"/>
          <w:b/>
          <w:color w:val="000000"/>
          <w:sz w:val="24"/>
          <w:szCs w:val="24"/>
        </w:rPr>
        <w:t>Disse loro: «Profanate pure il tempio, riempite di cadaveri i cortili. Uscite!». Quelli uscirono e fecero strage nella città.</w:t>
      </w:r>
    </w:p>
    <w:p w14:paraId="2EBB5442" w14:textId="1FFBA6D5" w:rsidR="000A3D56" w:rsidRPr="00D76D67" w:rsidRDefault="000A3D56" w:rsidP="000A3D56">
      <w:pPr>
        <w:spacing w:after="120"/>
        <w:jc w:val="both"/>
        <w:rPr>
          <w:rFonts w:ascii="Arial" w:hAnsi="Arial"/>
          <w:sz w:val="24"/>
          <w:szCs w:val="24"/>
        </w:rPr>
      </w:pPr>
      <w:r w:rsidRPr="00D76D67">
        <w:rPr>
          <w:rFonts w:ascii="Arial" w:hAnsi="Arial"/>
          <w:sz w:val="24"/>
          <w:szCs w:val="24"/>
        </w:rPr>
        <w:t>Ciò che prima era implicito, ora diviene esplicito. I sei uomini con lo strumento di sterminio in mano possono profanare il tempio. L’ordine è dato da Dio.</w:t>
      </w:r>
      <w:r w:rsidR="00844FF7">
        <w:rPr>
          <w:rFonts w:ascii="Arial" w:hAnsi="Arial"/>
          <w:sz w:val="24"/>
          <w:szCs w:val="24"/>
        </w:rPr>
        <w:t xml:space="preserve"> </w:t>
      </w:r>
      <w:r w:rsidRPr="00D76D67">
        <w:rPr>
          <w:rFonts w:ascii="Arial" w:hAnsi="Arial"/>
          <w:sz w:val="24"/>
          <w:szCs w:val="24"/>
        </w:rPr>
        <w:t>Disse loro: Profanate pure il tempio, riempite di cadaveri i cortili. Uscite! Quelli uscirono e fecero strage nella città. Sono veri sterminatori di ogni vita.</w:t>
      </w:r>
      <w:r w:rsidR="00844FF7">
        <w:rPr>
          <w:rFonts w:ascii="Arial" w:hAnsi="Arial"/>
          <w:sz w:val="24"/>
          <w:szCs w:val="24"/>
        </w:rPr>
        <w:t xml:space="preserve"> </w:t>
      </w:r>
      <w:r w:rsidRPr="00D76D67">
        <w:rPr>
          <w:rFonts w:ascii="Arial" w:hAnsi="Arial"/>
          <w:sz w:val="24"/>
          <w:szCs w:val="24"/>
        </w:rPr>
        <w:t>Il Signore non vuole che il suo tempio sia un sepolcro imbiancato. Bello nelle apparenze. Profanato, reso immondo nella sostanza.</w:t>
      </w:r>
      <w:r w:rsidR="00A35D6B">
        <w:rPr>
          <w:rFonts w:ascii="Arial" w:hAnsi="Arial"/>
          <w:sz w:val="24"/>
          <w:szCs w:val="24"/>
        </w:rPr>
        <w:t xml:space="preserve"> </w:t>
      </w:r>
      <w:r w:rsidRPr="00D76D67">
        <w:rPr>
          <w:rFonts w:ascii="Arial" w:hAnsi="Arial"/>
          <w:sz w:val="24"/>
          <w:szCs w:val="24"/>
        </w:rPr>
        <w:t>Tutti devono sapere che il tempio è profanato. Non però dai cadaveri che giacciono in esso, ma per l’idolatria e l’immoralità che si commetteva in esso.</w:t>
      </w:r>
      <w:r w:rsidR="00844FF7">
        <w:rPr>
          <w:rFonts w:ascii="Arial" w:hAnsi="Arial"/>
          <w:sz w:val="24"/>
          <w:szCs w:val="24"/>
        </w:rPr>
        <w:t xml:space="preserve"> </w:t>
      </w:r>
      <w:r w:rsidRPr="00D76D67">
        <w:rPr>
          <w:rFonts w:ascii="Arial" w:hAnsi="Arial"/>
          <w:sz w:val="24"/>
          <w:szCs w:val="24"/>
        </w:rPr>
        <w:t>Per immagine, per visione, per rivelazione, il Signore sta facendo conoscere al suo profeta cosa faranno gli Assiri non appena Gerusalemme sarà presa.</w:t>
      </w:r>
      <w:r w:rsidR="00844FF7">
        <w:rPr>
          <w:rFonts w:ascii="Arial" w:hAnsi="Arial"/>
          <w:sz w:val="24"/>
          <w:szCs w:val="24"/>
        </w:rPr>
        <w:t xml:space="preserve"> </w:t>
      </w:r>
      <w:r w:rsidRPr="00D76D67">
        <w:rPr>
          <w:rFonts w:ascii="Arial" w:hAnsi="Arial"/>
          <w:sz w:val="24"/>
          <w:szCs w:val="24"/>
        </w:rPr>
        <w:t>Non vi sarà pietà per nessuno. Essi verranno e stermineranno la città. Solo qualcuno si salverà, non perché essi avranno pietà, ma per la pietà del Signore.</w:t>
      </w:r>
    </w:p>
    <w:p w14:paraId="639C29D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8</w:t>
      </w:r>
      <w:r w:rsidRPr="00D76D67">
        <w:rPr>
          <w:rFonts w:ascii="Arial" w:hAnsi="Arial"/>
          <w:b/>
          <w:color w:val="000000"/>
          <w:sz w:val="24"/>
          <w:szCs w:val="24"/>
        </w:rPr>
        <w:t>Mentre essi facevano strage, io ero rimasto solo. Mi gettai con la faccia a terra e gridai: «Ah! Signore Dio, sterminerai quanto è rimasto d’Israele, rovesciando il tuo furore sopra Gerusalemme?».</w:t>
      </w:r>
    </w:p>
    <w:p w14:paraId="7A8EB7BF" w14:textId="0502F756" w:rsidR="000A3D56" w:rsidRPr="00D76D67" w:rsidRDefault="000A3D56" w:rsidP="000A3D56">
      <w:pPr>
        <w:spacing w:after="120"/>
        <w:jc w:val="both"/>
        <w:rPr>
          <w:rFonts w:ascii="Arial" w:hAnsi="Arial"/>
          <w:sz w:val="24"/>
          <w:szCs w:val="24"/>
        </w:rPr>
      </w:pPr>
      <w:r w:rsidRPr="00D76D67">
        <w:rPr>
          <w:rFonts w:ascii="Arial" w:hAnsi="Arial"/>
          <w:sz w:val="24"/>
          <w:szCs w:val="24"/>
        </w:rPr>
        <w:t>Ezechiele non ha il cuore degli Assiri, spietati e crudeli. Lui ha un cuore d’uomo, incline alla pietà, alla misericordia, alla commiserazione.</w:t>
      </w:r>
      <w:r w:rsidR="00844FF7">
        <w:rPr>
          <w:rFonts w:ascii="Arial" w:hAnsi="Arial"/>
          <w:sz w:val="24"/>
          <w:szCs w:val="24"/>
        </w:rPr>
        <w:t xml:space="preserve"> </w:t>
      </w:r>
      <w:r w:rsidRPr="00D76D67">
        <w:rPr>
          <w:rFonts w:ascii="Arial" w:hAnsi="Arial"/>
          <w:sz w:val="24"/>
          <w:szCs w:val="24"/>
        </w:rPr>
        <w:t>Mentre essi facevano strage, io ero rimasto solo. Il Signore lo aveva lasciato per un istante. È in questo momento che Ezechiele rivela il suo cuore.</w:t>
      </w:r>
      <w:r w:rsidR="00844FF7">
        <w:rPr>
          <w:rFonts w:ascii="Arial" w:hAnsi="Arial"/>
          <w:sz w:val="24"/>
          <w:szCs w:val="24"/>
        </w:rPr>
        <w:t xml:space="preserve"> </w:t>
      </w:r>
      <w:r w:rsidRPr="00D76D67">
        <w:rPr>
          <w:rFonts w:ascii="Arial" w:hAnsi="Arial"/>
          <w:sz w:val="24"/>
          <w:szCs w:val="24"/>
        </w:rPr>
        <w:t>Mi gettai con la faccia a terra e gridai: Ah! Signore Dio, sterminerai quanto è rimasto d’Israele, rovesciando il tuo furore sopra Gerusalemme?</w:t>
      </w:r>
      <w:r w:rsidR="00844FF7">
        <w:rPr>
          <w:rFonts w:ascii="Arial" w:hAnsi="Arial"/>
          <w:sz w:val="24"/>
          <w:szCs w:val="24"/>
        </w:rPr>
        <w:t xml:space="preserve"> </w:t>
      </w:r>
      <w:r w:rsidRPr="00D76D67">
        <w:rPr>
          <w:rFonts w:ascii="Arial" w:hAnsi="Arial"/>
          <w:sz w:val="24"/>
          <w:szCs w:val="24"/>
        </w:rPr>
        <w:t>Il regno del nord era già stato distrutto. Di Gerusalemme molti abitanti erano già in esilio a Babilonia. Anche quanto è rimasto sarà distrutto?</w:t>
      </w:r>
      <w:r w:rsidR="00844FF7">
        <w:rPr>
          <w:rFonts w:ascii="Arial" w:hAnsi="Arial"/>
          <w:sz w:val="24"/>
          <w:szCs w:val="24"/>
        </w:rPr>
        <w:t xml:space="preserve"> </w:t>
      </w:r>
      <w:r w:rsidRPr="00D76D67">
        <w:rPr>
          <w:rFonts w:ascii="Arial" w:hAnsi="Arial"/>
          <w:sz w:val="24"/>
          <w:szCs w:val="24"/>
        </w:rPr>
        <w:t>È questa la domanda che il profeta rivolge al Signore. Se tu ci distruggi tutti, chi resterà? E se nessuno resterà, che ne sarà del tuo nome?</w:t>
      </w:r>
      <w:r w:rsidR="00844FF7">
        <w:rPr>
          <w:rFonts w:ascii="Arial" w:hAnsi="Arial"/>
          <w:sz w:val="24"/>
          <w:szCs w:val="24"/>
        </w:rPr>
        <w:t xml:space="preserve"> </w:t>
      </w:r>
      <w:r w:rsidRPr="00D76D67">
        <w:rPr>
          <w:rFonts w:ascii="Arial" w:hAnsi="Arial"/>
          <w:sz w:val="24"/>
          <w:szCs w:val="24"/>
        </w:rPr>
        <w:t>Che ne sarà anche di tutte le tue promesse, di ogni tua Parola data ai tuoi servi? Sono domande che esigono una risposta da parte del Signore.</w:t>
      </w:r>
      <w:r w:rsidR="00844FF7">
        <w:rPr>
          <w:rFonts w:ascii="Arial" w:hAnsi="Arial"/>
          <w:sz w:val="24"/>
          <w:szCs w:val="24"/>
        </w:rPr>
        <w:t xml:space="preserve"> </w:t>
      </w:r>
      <w:r w:rsidRPr="00D76D67">
        <w:rPr>
          <w:rFonts w:ascii="Arial" w:hAnsi="Arial"/>
          <w:sz w:val="24"/>
          <w:szCs w:val="24"/>
        </w:rPr>
        <w:t xml:space="preserve">Il profeta è mediatore non solo tra Dio e il suo popolo, ma anche tra il suo popolo e Dio. Tra Dio e il suo </w:t>
      </w:r>
      <w:r w:rsidRPr="00D76D67">
        <w:rPr>
          <w:rFonts w:ascii="Arial" w:hAnsi="Arial"/>
          <w:sz w:val="24"/>
          <w:szCs w:val="24"/>
        </w:rPr>
        <w:lastRenderedPageBreak/>
        <w:t>popolo porta la Parola di Dio.</w:t>
      </w:r>
      <w:r w:rsidR="00844FF7">
        <w:rPr>
          <w:rFonts w:ascii="Arial" w:hAnsi="Arial"/>
          <w:sz w:val="24"/>
          <w:szCs w:val="24"/>
        </w:rPr>
        <w:t xml:space="preserve"> </w:t>
      </w:r>
      <w:r w:rsidRPr="00D76D67">
        <w:rPr>
          <w:rFonts w:ascii="Arial" w:hAnsi="Arial"/>
          <w:sz w:val="24"/>
          <w:szCs w:val="24"/>
        </w:rPr>
        <w:t>Tra il suo popolo e Dio, porta a Dio la preghiera e le necessità del popolo. Ora Dio è obbligato a rispondere al profeta. Lui parla come se fosse il popolo.</w:t>
      </w:r>
      <w:r w:rsidR="00844FF7">
        <w:rPr>
          <w:rFonts w:ascii="Arial" w:hAnsi="Arial"/>
          <w:sz w:val="24"/>
          <w:szCs w:val="24"/>
        </w:rPr>
        <w:t xml:space="preserve"> </w:t>
      </w:r>
      <w:r w:rsidRPr="00D76D67">
        <w:rPr>
          <w:rFonts w:ascii="Arial" w:hAnsi="Arial"/>
          <w:sz w:val="24"/>
          <w:szCs w:val="24"/>
        </w:rPr>
        <w:t>Ma il Signore aveva già risposto al profeta con la visione. Lo scriba vestito di lino era il segno che il Signore avrebbe lasciato un piccolo resto.</w:t>
      </w:r>
    </w:p>
    <w:p w14:paraId="502C179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9</w:t>
      </w:r>
      <w:r w:rsidRPr="00D76D67">
        <w:rPr>
          <w:rFonts w:ascii="Arial" w:hAnsi="Arial"/>
          <w:b/>
          <w:color w:val="000000"/>
          <w:sz w:val="24"/>
          <w:szCs w:val="24"/>
        </w:rPr>
        <w:t>Mi disse: «L’iniquità d’Israele e di Giuda è enorme, la terra è coperta di sangue, la città è piena di violenza. Infatti vanno dicendo: “Il Signore ha abbandonato il paese; il Signore non vede”.</w:t>
      </w:r>
    </w:p>
    <w:p w14:paraId="07578DB9" w14:textId="6654043D" w:rsidR="000A3D56" w:rsidRPr="00D76D67" w:rsidRDefault="000A3D56" w:rsidP="000A3D56">
      <w:pPr>
        <w:spacing w:after="120"/>
        <w:jc w:val="both"/>
        <w:rPr>
          <w:rFonts w:ascii="Arial" w:hAnsi="Arial"/>
          <w:sz w:val="24"/>
          <w:szCs w:val="24"/>
        </w:rPr>
      </w:pPr>
      <w:r w:rsidRPr="00D76D67">
        <w:rPr>
          <w:rFonts w:ascii="Arial" w:hAnsi="Arial"/>
          <w:sz w:val="24"/>
          <w:szCs w:val="24"/>
        </w:rPr>
        <w:t>Il Signore risponde al suo profeta con parole chiare, di verità celesti. Oggi è il tempo dello sterminio, domani sarà altro tempo. Oggi è il tempo della strage.</w:t>
      </w:r>
      <w:r w:rsidR="00844FF7">
        <w:rPr>
          <w:rFonts w:ascii="Arial" w:hAnsi="Arial"/>
          <w:sz w:val="24"/>
          <w:szCs w:val="24"/>
        </w:rPr>
        <w:t xml:space="preserve"> </w:t>
      </w:r>
      <w:r w:rsidRPr="00D76D67">
        <w:rPr>
          <w:rFonts w:ascii="Arial" w:hAnsi="Arial"/>
          <w:sz w:val="24"/>
          <w:szCs w:val="24"/>
        </w:rPr>
        <w:t>Mi disse: L’iniquità d’Israele e di Giuda è enorme, la terra è coperta di sangue, la città è piena di violenza. Oggi si deve estirpare questo male.</w:t>
      </w:r>
      <w:r w:rsidR="00844FF7">
        <w:rPr>
          <w:rFonts w:ascii="Arial" w:hAnsi="Arial"/>
          <w:sz w:val="24"/>
          <w:szCs w:val="24"/>
        </w:rPr>
        <w:t xml:space="preserve"> </w:t>
      </w:r>
      <w:r w:rsidRPr="00D76D67">
        <w:rPr>
          <w:rFonts w:ascii="Arial" w:hAnsi="Arial"/>
          <w:sz w:val="24"/>
          <w:szCs w:val="24"/>
        </w:rPr>
        <w:t>Infatti vanno dicendo: “Il Signore ha abbandonato il paese; il Signore non vede”. Oggi il popolo deve vedere che il Signore non lo ha abbandonato.</w:t>
      </w:r>
      <w:r w:rsidR="00844FF7">
        <w:rPr>
          <w:rFonts w:ascii="Arial" w:hAnsi="Arial"/>
          <w:sz w:val="24"/>
          <w:szCs w:val="24"/>
        </w:rPr>
        <w:t xml:space="preserve"> </w:t>
      </w:r>
      <w:r w:rsidRPr="00D76D67">
        <w:rPr>
          <w:rFonts w:ascii="Arial" w:hAnsi="Arial"/>
          <w:sz w:val="24"/>
          <w:szCs w:val="24"/>
        </w:rPr>
        <w:t>Oggi il popolo deve vedere che il Signore vede e interviene. Il popolo va corretto. Se non lo si corregge, diviene sfrenato in ogni cosa.</w:t>
      </w:r>
      <w:r w:rsidR="00844FF7">
        <w:rPr>
          <w:rFonts w:ascii="Arial" w:hAnsi="Arial"/>
          <w:sz w:val="24"/>
          <w:szCs w:val="24"/>
        </w:rPr>
        <w:t xml:space="preserve"> </w:t>
      </w:r>
      <w:r w:rsidRPr="00D76D67">
        <w:rPr>
          <w:rFonts w:ascii="Arial" w:hAnsi="Arial"/>
          <w:sz w:val="24"/>
          <w:szCs w:val="24"/>
        </w:rPr>
        <w:t>Il profeta deve pensare che c’è un male fisico che produce un gran bene morale, ma anche che c’è un bene fisico che genera un gran male morale.</w:t>
      </w:r>
      <w:r w:rsidR="00844FF7">
        <w:rPr>
          <w:rFonts w:ascii="Arial" w:hAnsi="Arial"/>
          <w:sz w:val="24"/>
          <w:szCs w:val="24"/>
        </w:rPr>
        <w:t xml:space="preserve"> </w:t>
      </w:r>
      <w:r w:rsidRPr="00D76D67">
        <w:rPr>
          <w:rFonts w:ascii="Arial" w:hAnsi="Arial"/>
          <w:sz w:val="24"/>
          <w:szCs w:val="24"/>
        </w:rPr>
        <w:t xml:space="preserve">Il cuore dell’uomo non è il cuore di Dio. Il cuore di Dio vede il bene assoluto. Il cuore dell’uomo vede il bene immediato. Questo bene non sempre è bene. </w:t>
      </w:r>
    </w:p>
    <w:p w14:paraId="44E4B00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10</w:t>
      </w:r>
      <w:r w:rsidRPr="00D76D67">
        <w:rPr>
          <w:rFonts w:ascii="Arial" w:hAnsi="Arial"/>
          <w:b/>
          <w:color w:val="000000"/>
          <w:sz w:val="24"/>
          <w:szCs w:val="24"/>
        </w:rPr>
        <w:t>Ebbene, neppure il mio occhio avrà pietà e non avrò compassione: farò ricadere sul loro capo la loro condotta».</w:t>
      </w:r>
    </w:p>
    <w:p w14:paraId="65BD147D" w14:textId="5C395C5E" w:rsidR="000A3D56" w:rsidRPr="00D76D67" w:rsidRDefault="000A3D56" w:rsidP="000A3D56">
      <w:pPr>
        <w:spacing w:after="120"/>
        <w:jc w:val="both"/>
        <w:rPr>
          <w:rFonts w:ascii="Arial" w:hAnsi="Arial"/>
          <w:sz w:val="24"/>
          <w:szCs w:val="24"/>
        </w:rPr>
      </w:pPr>
      <w:r w:rsidRPr="00D76D67">
        <w:rPr>
          <w:rFonts w:ascii="Arial" w:hAnsi="Arial"/>
          <w:sz w:val="24"/>
          <w:szCs w:val="24"/>
        </w:rPr>
        <w:t>Ora è come se il Signore dicesse a Ezechiele di lasciare alla sua sapienza le modalità per adempiere a tutte le sue promesse, profezie, oracoli.</w:t>
      </w:r>
      <w:r w:rsidR="00A35D6B">
        <w:rPr>
          <w:rFonts w:ascii="Arial" w:hAnsi="Arial"/>
          <w:sz w:val="24"/>
          <w:szCs w:val="24"/>
        </w:rPr>
        <w:t xml:space="preserve"> </w:t>
      </w:r>
      <w:r w:rsidRPr="00D76D67">
        <w:rPr>
          <w:rFonts w:ascii="Arial" w:hAnsi="Arial"/>
          <w:sz w:val="24"/>
          <w:szCs w:val="24"/>
        </w:rPr>
        <w:t>Ebbene, neppure il mio occhio avrà pietà e non avrò compassione: farò ricadere sul loro capo la loro condotta. Oggi è il giorno della salvezza.</w:t>
      </w:r>
      <w:r w:rsidR="00844FF7">
        <w:rPr>
          <w:rFonts w:ascii="Arial" w:hAnsi="Arial"/>
          <w:sz w:val="24"/>
          <w:szCs w:val="24"/>
        </w:rPr>
        <w:t xml:space="preserve"> </w:t>
      </w:r>
      <w:r w:rsidRPr="00D76D67">
        <w:rPr>
          <w:rFonts w:ascii="Arial" w:hAnsi="Arial"/>
          <w:sz w:val="24"/>
          <w:szCs w:val="24"/>
        </w:rPr>
        <w:t>Salvezza di chi? Salvezza del mio nome – è come se volesse dire il Signore al suo profeta –.</w:t>
      </w:r>
      <w:r w:rsidR="0023637E">
        <w:rPr>
          <w:rFonts w:ascii="Arial" w:hAnsi="Arial"/>
          <w:sz w:val="24"/>
          <w:szCs w:val="24"/>
        </w:rPr>
        <w:t xml:space="preserve"> </w:t>
      </w:r>
      <w:r w:rsidRPr="00D76D67">
        <w:rPr>
          <w:rFonts w:ascii="Arial" w:hAnsi="Arial"/>
          <w:sz w:val="24"/>
          <w:szCs w:val="24"/>
        </w:rPr>
        <w:t>Se non salvo il mio nome, vi potrà essere salvezza vera?</w:t>
      </w:r>
      <w:r w:rsidR="00844FF7">
        <w:rPr>
          <w:rFonts w:ascii="Arial" w:hAnsi="Arial"/>
          <w:sz w:val="24"/>
          <w:szCs w:val="24"/>
        </w:rPr>
        <w:t xml:space="preserve"> </w:t>
      </w:r>
      <w:r w:rsidRPr="00D76D67">
        <w:rPr>
          <w:rFonts w:ascii="Arial" w:hAnsi="Arial"/>
          <w:sz w:val="24"/>
          <w:szCs w:val="24"/>
        </w:rPr>
        <w:t>Loro dicono che io non esisto, che non sono il loro Dio, il loro Signore, che mi sono dimenticato di essi. Ora tutti devono sapere chi è il vero Signore.</w:t>
      </w:r>
    </w:p>
    <w:p w14:paraId="21C7ED1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D76D67">
        <w:rPr>
          <w:rFonts w:ascii="Arial" w:hAnsi="Arial"/>
          <w:b/>
          <w:color w:val="000000"/>
          <w:position w:val="6"/>
          <w:sz w:val="24"/>
          <w:szCs w:val="24"/>
          <w:vertAlign w:val="superscript"/>
        </w:rPr>
        <w:t>11</w:t>
      </w:r>
      <w:r w:rsidRPr="00D76D67">
        <w:rPr>
          <w:rFonts w:ascii="Arial" w:hAnsi="Arial"/>
          <w:b/>
          <w:color w:val="000000"/>
          <w:sz w:val="24"/>
          <w:szCs w:val="24"/>
        </w:rPr>
        <w:t>Ed ecco, l’uomo vestito di lino, che aveva la borsa al fianco, venne a rendere conto con queste parole: «Ho fatto come tu mi hai comandato».</w:t>
      </w:r>
    </w:p>
    <w:p w14:paraId="4B724619" w14:textId="4C582D25" w:rsidR="000A3D56" w:rsidRDefault="000A3D56" w:rsidP="000A3D56">
      <w:pPr>
        <w:spacing w:after="120"/>
        <w:jc w:val="both"/>
        <w:rPr>
          <w:rFonts w:ascii="Arial" w:hAnsi="Arial"/>
          <w:sz w:val="24"/>
          <w:szCs w:val="24"/>
        </w:rPr>
      </w:pPr>
      <w:r w:rsidRPr="00D76D67">
        <w:rPr>
          <w:rFonts w:ascii="Arial" w:hAnsi="Arial"/>
          <w:sz w:val="24"/>
          <w:szCs w:val="24"/>
        </w:rPr>
        <w:t>È l’uomo vestito di lino che risponde al profeta. Lui ha obbedito al Signore. Ha segnato quanti dovevano essere risparmiati. La radice può rigettare.</w:t>
      </w:r>
      <w:r w:rsidR="00844FF7">
        <w:rPr>
          <w:rFonts w:ascii="Arial" w:hAnsi="Arial"/>
          <w:sz w:val="24"/>
          <w:szCs w:val="24"/>
        </w:rPr>
        <w:t xml:space="preserve"> </w:t>
      </w:r>
      <w:r w:rsidRPr="00D76D67">
        <w:rPr>
          <w:rFonts w:ascii="Arial" w:hAnsi="Arial"/>
          <w:sz w:val="24"/>
          <w:szCs w:val="24"/>
        </w:rPr>
        <w:t>Ed ecco, l’uomo vestito di lino, che aveva la borsa al fianco, venne a rendere conto con queste parole: Ho fatto come tu mi hai comandato.</w:t>
      </w:r>
      <w:r w:rsidR="00844FF7">
        <w:rPr>
          <w:rFonts w:ascii="Arial" w:hAnsi="Arial"/>
          <w:sz w:val="24"/>
          <w:szCs w:val="24"/>
        </w:rPr>
        <w:t xml:space="preserve"> </w:t>
      </w:r>
      <w:r w:rsidRPr="00D76D67">
        <w:rPr>
          <w:rFonts w:ascii="Arial" w:hAnsi="Arial"/>
          <w:sz w:val="24"/>
          <w:szCs w:val="24"/>
        </w:rPr>
        <w:t>Io, Signore, ho obbedito. Ho segnato i tuoi eletti. Essi verranno risparmiati. Puoi iniziare con essi il tuo nuovo cammino di Signore in mezzo a loro.</w:t>
      </w:r>
      <w:r w:rsidR="00844FF7">
        <w:rPr>
          <w:rFonts w:ascii="Arial" w:hAnsi="Arial"/>
          <w:sz w:val="24"/>
          <w:szCs w:val="24"/>
        </w:rPr>
        <w:t xml:space="preserve"> </w:t>
      </w:r>
      <w:r w:rsidRPr="00D76D67">
        <w:rPr>
          <w:rFonts w:ascii="Arial" w:hAnsi="Arial"/>
          <w:sz w:val="24"/>
          <w:szCs w:val="24"/>
        </w:rPr>
        <w:t>Solo il nostro Dio è capace di conciliare i contrari e farli lavorare all’unisono. La morte da lui è trasformata in vita, la strage in salvezza, la distruzione in vittoria.</w:t>
      </w:r>
      <w:r w:rsidR="00844FF7">
        <w:rPr>
          <w:rFonts w:ascii="Arial" w:hAnsi="Arial"/>
          <w:sz w:val="24"/>
          <w:szCs w:val="24"/>
        </w:rPr>
        <w:t xml:space="preserve"> </w:t>
      </w:r>
      <w:r w:rsidRPr="00D76D67">
        <w:rPr>
          <w:rFonts w:ascii="Arial" w:hAnsi="Arial"/>
          <w:sz w:val="24"/>
          <w:szCs w:val="24"/>
        </w:rPr>
        <w:t>La fede ci dice che Lui è sempre guidato dalla più grande saggezza. Nulla permette che avvenga che non sia frutto della sua sapienza eterna.</w:t>
      </w:r>
      <w:r w:rsidR="00844FF7">
        <w:rPr>
          <w:rFonts w:ascii="Arial" w:hAnsi="Arial"/>
          <w:sz w:val="24"/>
          <w:szCs w:val="24"/>
        </w:rPr>
        <w:t xml:space="preserve"> </w:t>
      </w:r>
      <w:r w:rsidRPr="00D76D67">
        <w:rPr>
          <w:rFonts w:ascii="Arial" w:hAnsi="Arial"/>
          <w:sz w:val="24"/>
          <w:szCs w:val="24"/>
        </w:rPr>
        <w:t>Ora è proprio della sapienza eterna produrre sempre frutti di vita e non di morte. È della sapienza eterna trarre frutti di vita da una storia che produce morte.</w:t>
      </w:r>
      <w:r w:rsidR="00844FF7">
        <w:rPr>
          <w:rFonts w:ascii="Arial" w:hAnsi="Arial"/>
          <w:sz w:val="24"/>
          <w:szCs w:val="24"/>
        </w:rPr>
        <w:t xml:space="preserve"> </w:t>
      </w:r>
      <w:r w:rsidRPr="00D76D67">
        <w:rPr>
          <w:rFonts w:ascii="Arial" w:hAnsi="Arial"/>
          <w:sz w:val="24"/>
          <w:szCs w:val="24"/>
        </w:rPr>
        <w:t xml:space="preserve">Ora Ezechiele sa cosa faranno gli Assiri quando giungeranno a Gerusalemme. Voteranno la città allo sterminio. Solo un piccolissimo resto si </w:t>
      </w:r>
      <w:r w:rsidRPr="00D76D67">
        <w:rPr>
          <w:rFonts w:ascii="Arial" w:hAnsi="Arial"/>
          <w:sz w:val="24"/>
          <w:szCs w:val="24"/>
        </w:rPr>
        <w:lastRenderedPageBreak/>
        <w:t>salverà.</w:t>
      </w:r>
      <w:r w:rsidR="00844FF7">
        <w:rPr>
          <w:rFonts w:ascii="Arial" w:hAnsi="Arial"/>
          <w:sz w:val="24"/>
          <w:szCs w:val="24"/>
        </w:rPr>
        <w:t xml:space="preserve"> </w:t>
      </w:r>
      <w:r w:rsidRPr="00D76D67">
        <w:rPr>
          <w:rFonts w:ascii="Arial" w:hAnsi="Arial"/>
          <w:sz w:val="24"/>
          <w:szCs w:val="24"/>
        </w:rPr>
        <w:t>Con questo piccolo resto il Signore ricomincerà il suo cammino nella storia e per messo di esso darà compimento ad ogni sua Parola.</w:t>
      </w:r>
    </w:p>
    <w:p w14:paraId="0A77C1EE" w14:textId="77777777" w:rsidR="006A3559" w:rsidRDefault="006A3559" w:rsidP="000A3D56">
      <w:pPr>
        <w:spacing w:after="120"/>
        <w:jc w:val="both"/>
        <w:rPr>
          <w:rFonts w:ascii="Arial" w:hAnsi="Arial"/>
          <w:sz w:val="24"/>
          <w:szCs w:val="24"/>
        </w:rPr>
      </w:pPr>
    </w:p>
    <w:p w14:paraId="485F2E84" w14:textId="4A519400" w:rsidR="006A3559" w:rsidRDefault="006A3559" w:rsidP="00796D63">
      <w:pPr>
        <w:pStyle w:val="Titolo3"/>
      </w:pPr>
      <w:bookmarkStart w:id="119" w:name="_Toc193231385"/>
      <w:r>
        <w:t>EZECHIELE X</w:t>
      </w:r>
      <w:bookmarkEnd w:id="119"/>
    </w:p>
    <w:p w14:paraId="72EFDB1D" w14:textId="5F605478" w:rsidR="006A3559" w:rsidRPr="006A3559" w:rsidRDefault="006A3559" w:rsidP="006A3559">
      <w:pPr>
        <w:spacing w:after="120"/>
        <w:ind w:left="567" w:right="567"/>
        <w:jc w:val="both"/>
        <w:rPr>
          <w:rFonts w:ascii="Arial" w:hAnsi="Arial"/>
          <w:i/>
          <w:iCs/>
          <w:sz w:val="24"/>
          <w:szCs w:val="24"/>
        </w:rPr>
      </w:pPr>
      <w:r w:rsidRPr="006A3559">
        <w:rPr>
          <w:rFonts w:ascii="Arial" w:hAnsi="Arial"/>
          <w:i/>
          <w:iCs/>
          <w:sz w:val="24"/>
          <w:szCs w:val="24"/>
        </w:rPr>
        <w:t xml:space="preserve">Io guardavo, ed ecco, sul firmamento che stava sopra il capo dei cherubini, vidi come una pietra di zaffìro e al di sopra appariva qualcosa che aveva la forma di un trono. </w:t>
      </w:r>
      <w:r w:rsidR="00844FF7" w:rsidRPr="006A3559">
        <w:rPr>
          <w:rFonts w:ascii="Arial" w:hAnsi="Arial"/>
          <w:i/>
          <w:iCs/>
          <w:sz w:val="24"/>
          <w:szCs w:val="24"/>
        </w:rPr>
        <w:t>Disse</w:t>
      </w:r>
      <w:r w:rsidRPr="006A3559">
        <w:rPr>
          <w:rFonts w:ascii="Arial" w:hAnsi="Arial"/>
          <w:i/>
          <w:iCs/>
          <w:sz w:val="24"/>
          <w:szCs w:val="24"/>
        </w:rPr>
        <w:t xml:space="preserve"> all’uomo vestito di lino: «Va’ fra le ruote che sono sotto il cherubino e riempi il cavo delle mani di carboni accesi, che sono fra i cherubini, e spargili sulla città». Egli vi andò, mentre io lo seguivo con lo sguardo.</w:t>
      </w:r>
    </w:p>
    <w:p w14:paraId="76B5D680" w14:textId="0722C1CE" w:rsidR="006A3559" w:rsidRPr="006A3559" w:rsidRDefault="00844FF7" w:rsidP="006A3559">
      <w:pPr>
        <w:spacing w:after="120"/>
        <w:ind w:left="567" w:right="567"/>
        <w:jc w:val="both"/>
        <w:rPr>
          <w:rFonts w:ascii="Arial" w:hAnsi="Arial"/>
          <w:i/>
          <w:iCs/>
          <w:sz w:val="24"/>
          <w:szCs w:val="24"/>
        </w:rPr>
      </w:pPr>
      <w:r w:rsidRPr="006A3559">
        <w:rPr>
          <w:rFonts w:ascii="Arial" w:hAnsi="Arial"/>
          <w:i/>
          <w:iCs/>
          <w:sz w:val="24"/>
          <w:szCs w:val="24"/>
        </w:rPr>
        <w:t>Ora</w:t>
      </w:r>
      <w:r w:rsidR="006A3559" w:rsidRPr="006A3559">
        <w:rPr>
          <w:rFonts w:ascii="Arial" w:hAnsi="Arial"/>
          <w:i/>
          <w:iCs/>
          <w:sz w:val="24"/>
          <w:szCs w:val="24"/>
        </w:rPr>
        <w:t xml:space="preserve"> i cherubini erano fermi alla destra del tempio, quando l’uomo vi andò, e una nube riempiva il cortile interno. </w:t>
      </w:r>
      <w:r w:rsidRPr="006A3559">
        <w:rPr>
          <w:rFonts w:ascii="Arial" w:hAnsi="Arial"/>
          <w:i/>
          <w:iCs/>
          <w:sz w:val="24"/>
          <w:szCs w:val="24"/>
        </w:rPr>
        <w:t>La</w:t>
      </w:r>
      <w:r w:rsidR="006A3559" w:rsidRPr="006A3559">
        <w:rPr>
          <w:rFonts w:ascii="Arial" w:hAnsi="Arial"/>
          <w:i/>
          <w:iCs/>
          <w:sz w:val="24"/>
          <w:szCs w:val="24"/>
        </w:rPr>
        <w:t xml:space="preserve"> gloria del Signore si alzò sopra il cherubino verso la soglia del tempio e il tempio fu riempito dalla nube e il cortile fu pieno dello splendore della gloria del Signore. </w:t>
      </w:r>
      <w:r w:rsidRPr="006A3559">
        <w:rPr>
          <w:rFonts w:ascii="Arial" w:hAnsi="Arial"/>
          <w:i/>
          <w:iCs/>
          <w:sz w:val="24"/>
          <w:szCs w:val="24"/>
        </w:rPr>
        <w:t>Il</w:t>
      </w:r>
      <w:r w:rsidR="006A3559" w:rsidRPr="006A3559">
        <w:rPr>
          <w:rFonts w:ascii="Arial" w:hAnsi="Arial"/>
          <w:i/>
          <w:iCs/>
          <w:sz w:val="24"/>
          <w:szCs w:val="24"/>
        </w:rPr>
        <w:t xml:space="preserve"> fragore delle ali dei cherubini giungeva fino al cortile esterno, come la voce di Dio onnipotente quando parla.</w:t>
      </w:r>
    </w:p>
    <w:p w14:paraId="38F2ED27" w14:textId="2232D6DD" w:rsidR="006A3559" w:rsidRPr="006A3559" w:rsidRDefault="00844FF7" w:rsidP="006A3559">
      <w:pPr>
        <w:spacing w:after="120"/>
        <w:ind w:left="567" w:right="567"/>
        <w:jc w:val="both"/>
        <w:rPr>
          <w:rFonts w:ascii="Arial" w:hAnsi="Arial"/>
          <w:i/>
          <w:iCs/>
          <w:sz w:val="24"/>
          <w:szCs w:val="24"/>
        </w:rPr>
      </w:pPr>
      <w:r w:rsidRPr="006A3559">
        <w:rPr>
          <w:rFonts w:ascii="Arial" w:hAnsi="Arial"/>
          <w:i/>
          <w:iCs/>
          <w:sz w:val="24"/>
          <w:szCs w:val="24"/>
        </w:rPr>
        <w:t>Appena</w:t>
      </w:r>
      <w:r w:rsidR="006A3559" w:rsidRPr="006A3559">
        <w:rPr>
          <w:rFonts w:ascii="Arial" w:hAnsi="Arial"/>
          <w:i/>
          <w:iCs/>
          <w:sz w:val="24"/>
          <w:szCs w:val="24"/>
        </w:rPr>
        <w:t xml:space="preserve"> ebbe dato all’uomo vestito di lino l’ordine di prendere il fuoco fra le ruote in mezzo ai cherubini, questi avanzò e si fermò vicino alla ruota. </w:t>
      </w:r>
      <w:r w:rsidRPr="006A3559">
        <w:rPr>
          <w:rFonts w:ascii="Arial" w:hAnsi="Arial"/>
          <w:i/>
          <w:iCs/>
          <w:sz w:val="24"/>
          <w:szCs w:val="24"/>
        </w:rPr>
        <w:t>Il</w:t>
      </w:r>
      <w:r w:rsidR="006A3559" w:rsidRPr="006A3559">
        <w:rPr>
          <w:rFonts w:ascii="Arial" w:hAnsi="Arial"/>
          <w:i/>
          <w:iCs/>
          <w:sz w:val="24"/>
          <w:szCs w:val="24"/>
        </w:rPr>
        <w:t xml:space="preserve"> cherubino tese la mano per prendere il fuoco che era fra i cherubini; ne prese e lo mise nel cavo delle mani dell’uomo vestito di lino, il quale lo prese e uscì. </w:t>
      </w:r>
      <w:r w:rsidRPr="006A3559">
        <w:rPr>
          <w:rFonts w:ascii="Arial" w:hAnsi="Arial"/>
          <w:i/>
          <w:iCs/>
          <w:sz w:val="24"/>
          <w:szCs w:val="24"/>
        </w:rPr>
        <w:t>Nei</w:t>
      </w:r>
      <w:r w:rsidR="006A3559" w:rsidRPr="006A3559">
        <w:rPr>
          <w:rFonts w:ascii="Arial" w:hAnsi="Arial"/>
          <w:i/>
          <w:iCs/>
          <w:sz w:val="24"/>
          <w:szCs w:val="24"/>
        </w:rPr>
        <w:t xml:space="preserve"> cherubini appariva la forma di una mano d’uomo sotto le loro ali. </w:t>
      </w:r>
      <w:r w:rsidRPr="006A3559">
        <w:rPr>
          <w:rFonts w:ascii="Arial" w:hAnsi="Arial"/>
          <w:i/>
          <w:iCs/>
          <w:sz w:val="24"/>
          <w:szCs w:val="24"/>
        </w:rPr>
        <w:t>Guardai</w:t>
      </w:r>
      <w:r w:rsidR="006A3559" w:rsidRPr="006A3559">
        <w:rPr>
          <w:rFonts w:ascii="Arial" w:hAnsi="Arial"/>
          <w:i/>
          <w:iCs/>
          <w:sz w:val="24"/>
          <w:szCs w:val="24"/>
        </w:rPr>
        <w:t xml:space="preserve">, ed ecco che al fianco dei cherubini vi erano quattro ruote, una ruota al fianco di ciascun cherubino. Quelle ruote avevano l’aspetto del topazio. </w:t>
      </w:r>
      <w:r w:rsidRPr="006A3559">
        <w:rPr>
          <w:rFonts w:ascii="Arial" w:hAnsi="Arial"/>
          <w:i/>
          <w:iCs/>
          <w:sz w:val="24"/>
          <w:szCs w:val="24"/>
        </w:rPr>
        <w:t>Sembrava</w:t>
      </w:r>
      <w:r w:rsidR="006A3559" w:rsidRPr="006A3559">
        <w:rPr>
          <w:rFonts w:ascii="Arial" w:hAnsi="Arial"/>
          <w:i/>
          <w:iCs/>
          <w:sz w:val="24"/>
          <w:szCs w:val="24"/>
        </w:rPr>
        <w:t xml:space="preserve"> che tutte e quattro fossero di una medesima forma, come se una ruota fosse in mezzo all’altra. </w:t>
      </w:r>
      <w:r w:rsidRPr="006A3559">
        <w:rPr>
          <w:rFonts w:ascii="Arial" w:hAnsi="Arial"/>
          <w:i/>
          <w:iCs/>
          <w:sz w:val="24"/>
          <w:szCs w:val="24"/>
        </w:rPr>
        <w:t>Muovendosi</w:t>
      </w:r>
      <w:r w:rsidR="006A3559" w:rsidRPr="006A3559">
        <w:rPr>
          <w:rFonts w:ascii="Arial" w:hAnsi="Arial"/>
          <w:i/>
          <w:iCs/>
          <w:sz w:val="24"/>
          <w:szCs w:val="24"/>
        </w:rPr>
        <w:t>, potevano andare nelle quattro direzioni senza voltarsi, perché si muovevano verso il lato dove era rivolta la testa, senza voltarsi durante il movimento.</w:t>
      </w:r>
    </w:p>
    <w:p w14:paraId="5A80C65C" w14:textId="3F1B6AFD" w:rsidR="006A3559" w:rsidRPr="006A3559" w:rsidRDefault="00844FF7" w:rsidP="006A3559">
      <w:pPr>
        <w:spacing w:after="120"/>
        <w:ind w:left="567" w:right="567"/>
        <w:jc w:val="both"/>
        <w:rPr>
          <w:rFonts w:ascii="Arial" w:hAnsi="Arial"/>
          <w:i/>
          <w:iCs/>
          <w:sz w:val="24"/>
          <w:szCs w:val="24"/>
        </w:rPr>
      </w:pPr>
      <w:r w:rsidRPr="006A3559">
        <w:rPr>
          <w:rFonts w:ascii="Arial" w:hAnsi="Arial"/>
          <w:i/>
          <w:iCs/>
          <w:sz w:val="24"/>
          <w:szCs w:val="24"/>
        </w:rPr>
        <w:t>Tutto</w:t>
      </w:r>
      <w:r w:rsidR="006A3559" w:rsidRPr="006A3559">
        <w:rPr>
          <w:rFonts w:ascii="Arial" w:hAnsi="Arial"/>
          <w:i/>
          <w:iCs/>
          <w:sz w:val="24"/>
          <w:szCs w:val="24"/>
        </w:rPr>
        <w:t xml:space="preserve"> il loro corpo, il dorso, le mani, le ali e le ruote erano pieni di occhi tutt’intorno, tutti e quattro con le loro ruote. </w:t>
      </w:r>
      <w:r w:rsidRPr="006A3559">
        <w:rPr>
          <w:rFonts w:ascii="Arial" w:hAnsi="Arial"/>
          <w:i/>
          <w:iCs/>
          <w:sz w:val="24"/>
          <w:szCs w:val="24"/>
        </w:rPr>
        <w:t>Io</w:t>
      </w:r>
      <w:r w:rsidR="006A3559" w:rsidRPr="006A3559">
        <w:rPr>
          <w:rFonts w:ascii="Arial" w:hAnsi="Arial"/>
          <w:i/>
          <w:iCs/>
          <w:sz w:val="24"/>
          <w:szCs w:val="24"/>
        </w:rPr>
        <w:t xml:space="preserve"> sentii che le ruote venivano chiamate Tùrbine. </w:t>
      </w:r>
      <w:r w:rsidRPr="006A3559">
        <w:rPr>
          <w:rFonts w:ascii="Arial" w:hAnsi="Arial"/>
          <w:i/>
          <w:iCs/>
          <w:sz w:val="24"/>
          <w:szCs w:val="24"/>
        </w:rPr>
        <w:t>Ogni</w:t>
      </w:r>
      <w:r w:rsidR="006A3559" w:rsidRPr="006A3559">
        <w:rPr>
          <w:rFonts w:ascii="Arial" w:hAnsi="Arial"/>
          <w:i/>
          <w:iCs/>
          <w:sz w:val="24"/>
          <w:szCs w:val="24"/>
        </w:rPr>
        <w:t xml:space="preserve"> cherubino aveva quattro sembianze: la prima quella di cherubino, la seconda quella di uomo, la terza quella di leone e la quarta quella di aquila. </w:t>
      </w:r>
      <w:r w:rsidRPr="006A3559">
        <w:rPr>
          <w:rFonts w:ascii="Arial" w:hAnsi="Arial"/>
          <w:i/>
          <w:iCs/>
          <w:sz w:val="24"/>
          <w:szCs w:val="24"/>
        </w:rPr>
        <w:t>I</w:t>
      </w:r>
      <w:r w:rsidR="006A3559" w:rsidRPr="006A3559">
        <w:rPr>
          <w:rFonts w:ascii="Arial" w:hAnsi="Arial"/>
          <w:i/>
          <w:iCs/>
          <w:sz w:val="24"/>
          <w:szCs w:val="24"/>
        </w:rPr>
        <w:t xml:space="preserve"> cherubini si alzarono in alto: erano gli stessi esseri viventi che avevo visto al fiume Chebar. </w:t>
      </w:r>
      <w:r w:rsidRPr="006A3559">
        <w:rPr>
          <w:rFonts w:ascii="Arial" w:hAnsi="Arial"/>
          <w:i/>
          <w:iCs/>
          <w:sz w:val="24"/>
          <w:szCs w:val="24"/>
        </w:rPr>
        <w:t>Quando</w:t>
      </w:r>
      <w:r w:rsidR="006A3559" w:rsidRPr="006A3559">
        <w:rPr>
          <w:rFonts w:ascii="Arial" w:hAnsi="Arial"/>
          <w:i/>
          <w:iCs/>
          <w:sz w:val="24"/>
          <w:szCs w:val="24"/>
        </w:rPr>
        <w:t xml:space="preserve"> i cherubini si muovevano, anche le ruote avanzavano al loro fianco: quando i cherubini spiegavano le ali per sollevarsi da terra, le ruote non si allontanavano dal loro fianco; </w:t>
      </w:r>
      <w:r w:rsidRPr="006A3559">
        <w:rPr>
          <w:rFonts w:ascii="Arial" w:hAnsi="Arial"/>
          <w:i/>
          <w:iCs/>
          <w:sz w:val="24"/>
          <w:szCs w:val="24"/>
        </w:rPr>
        <w:t>quando</w:t>
      </w:r>
      <w:r w:rsidR="006A3559" w:rsidRPr="006A3559">
        <w:rPr>
          <w:rFonts w:ascii="Arial" w:hAnsi="Arial"/>
          <w:i/>
          <w:iCs/>
          <w:sz w:val="24"/>
          <w:szCs w:val="24"/>
        </w:rPr>
        <w:t xml:space="preserve"> si fermavano, anche le ruote si fermavano, e quando si alzavano, anche le ruote si alzavano con loro perché lo spirito degli esseri viventi era in esse.</w:t>
      </w:r>
    </w:p>
    <w:p w14:paraId="60875EC1" w14:textId="41773E82" w:rsidR="006A3559" w:rsidRPr="006A3559" w:rsidRDefault="00844FF7" w:rsidP="006A3559">
      <w:pPr>
        <w:spacing w:after="120"/>
        <w:ind w:left="567" w:right="567"/>
        <w:jc w:val="both"/>
        <w:rPr>
          <w:rFonts w:ascii="Arial" w:hAnsi="Arial"/>
          <w:i/>
          <w:iCs/>
          <w:sz w:val="24"/>
          <w:szCs w:val="24"/>
        </w:rPr>
      </w:pPr>
      <w:r w:rsidRPr="006A3559">
        <w:rPr>
          <w:rFonts w:ascii="Arial" w:hAnsi="Arial"/>
          <w:i/>
          <w:iCs/>
          <w:sz w:val="24"/>
          <w:szCs w:val="24"/>
        </w:rPr>
        <w:t>La</w:t>
      </w:r>
      <w:r w:rsidR="006A3559" w:rsidRPr="006A3559">
        <w:rPr>
          <w:rFonts w:ascii="Arial" w:hAnsi="Arial"/>
          <w:i/>
          <w:iCs/>
          <w:sz w:val="24"/>
          <w:szCs w:val="24"/>
        </w:rPr>
        <w:t xml:space="preserve"> gloria del Signore uscì dalla soglia del tempio e si fermò sui cherubini. </w:t>
      </w:r>
      <w:r w:rsidRPr="006A3559">
        <w:rPr>
          <w:rFonts w:ascii="Arial" w:hAnsi="Arial"/>
          <w:i/>
          <w:iCs/>
          <w:sz w:val="24"/>
          <w:szCs w:val="24"/>
        </w:rPr>
        <w:t>I</w:t>
      </w:r>
      <w:r w:rsidR="006A3559" w:rsidRPr="006A3559">
        <w:rPr>
          <w:rFonts w:ascii="Arial" w:hAnsi="Arial"/>
          <w:i/>
          <w:iCs/>
          <w:sz w:val="24"/>
          <w:szCs w:val="24"/>
        </w:rPr>
        <w:t xml:space="preserve"> cherubini spiegarono le ali e si sollevarono da terra sotto i miei occhi; anche le ruote si alzarono con loro e si fermarono all’ingresso della porta orientale del tempio del Signore, mentre la gloria del Dio d’Israele era in alto su di loro. </w:t>
      </w:r>
      <w:r w:rsidRPr="006A3559">
        <w:rPr>
          <w:rFonts w:ascii="Arial" w:hAnsi="Arial"/>
          <w:i/>
          <w:iCs/>
          <w:sz w:val="24"/>
          <w:szCs w:val="24"/>
        </w:rPr>
        <w:t>Erano</w:t>
      </w:r>
      <w:r w:rsidR="006A3559" w:rsidRPr="006A3559">
        <w:rPr>
          <w:rFonts w:ascii="Arial" w:hAnsi="Arial"/>
          <w:i/>
          <w:iCs/>
          <w:sz w:val="24"/>
          <w:szCs w:val="24"/>
        </w:rPr>
        <w:t xml:space="preserve"> i medesimi esseri che io avevo visto sotto il Dio d’Israele lungo il fiume Chebar e </w:t>
      </w:r>
      <w:r w:rsidR="006A3559" w:rsidRPr="006A3559">
        <w:rPr>
          <w:rFonts w:ascii="Arial" w:hAnsi="Arial"/>
          <w:i/>
          <w:iCs/>
          <w:sz w:val="24"/>
          <w:szCs w:val="24"/>
        </w:rPr>
        <w:lastRenderedPageBreak/>
        <w:t xml:space="preserve">riconobbi che erano cherubini. </w:t>
      </w:r>
      <w:r w:rsidRPr="006A3559">
        <w:rPr>
          <w:rFonts w:ascii="Arial" w:hAnsi="Arial"/>
          <w:i/>
          <w:iCs/>
          <w:sz w:val="24"/>
          <w:szCs w:val="24"/>
        </w:rPr>
        <w:t>Ciascuno</w:t>
      </w:r>
      <w:r w:rsidR="006A3559" w:rsidRPr="006A3559">
        <w:rPr>
          <w:rFonts w:ascii="Arial" w:hAnsi="Arial"/>
          <w:i/>
          <w:iCs/>
          <w:sz w:val="24"/>
          <w:szCs w:val="24"/>
        </w:rPr>
        <w:t xml:space="preserve"> aveva quattro aspetti e ciascuno quattro ali e qualcosa simile a mani d’uomo sotto le ali. Il loro aspetto era il medesimo che avevo visto lungo il fiume Chebar. Ciascuno di loro avanzava diritto davanti a sé.</w:t>
      </w:r>
    </w:p>
    <w:p w14:paraId="53765339" w14:textId="77777777" w:rsidR="000A3D56" w:rsidRPr="00D76D67" w:rsidRDefault="000A3D56" w:rsidP="000A3D56">
      <w:pPr>
        <w:rPr>
          <w:sz w:val="24"/>
          <w:szCs w:val="24"/>
        </w:rPr>
      </w:pPr>
    </w:p>
    <w:p w14:paraId="7D6397AE"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w:t>
      </w:r>
      <w:r w:rsidRPr="00D76D67">
        <w:rPr>
          <w:rFonts w:ascii="Arial" w:hAnsi="Arial"/>
          <w:b/>
          <w:sz w:val="24"/>
          <w:szCs w:val="24"/>
        </w:rPr>
        <w:t>Io guardavo, ed ecco, sul firmamento che stava sopra il capo dei cherubini, vidi come una pietra di zaffìro e al di sopra appariva qualcosa che aveva la forma di un trono.</w:t>
      </w:r>
    </w:p>
    <w:p w14:paraId="38D31642" w14:textId="1497A8FB"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è nuovamente nella sua trascendenza, è sul suo carro, sul trono sopra i cherubini. Sempre nei profeti la trascendenza viene affermata con forza.</w:t>
      </w:r>
      <w:r w:rsidR="00844FF7">
        <w:rPr>
          <w:rFonts w:ascii="Arial" w:hAnsi="Arial"/>
          <w:sz w:val="24"/>
          <w:szCs w:val="24"/>
        </w:rPr>
        <w:t xml:space="preserve"> </w:t>
      </w:r>
      <w:r w:rsidRPr="00D76D67">
        <w:rPr>
          <w:rFonts w:ascii="Arial" w:hAnsi="Arial"/>
          <w:sz w:val="24"/>
          <w:szCs w:val="24"/>
        </w:rPr>
        <w:t>Io guardavo, ed ecco, sul firmamento che stava sopra il capo dei cherubini, vidi una pietra di zaffiro. Il trono di Dio è collocato su una bellezza infinita.</w:t>
      </w:r>
      <w:r w:rsidR="00844FF7">
        <w:rPr>
          <w:rFonts w:ascii="Arial" w:hAnsi="Arial"/>
          <w:sz w:val="24"/>
          <w:szCs w:val="24"/>
        </w:rPr>
        <w:t xml:space="preserve"> </w:t>
      </w:r>
      <w:r w:rsidRPr="00D76D67">
        <w:rPr>
          <w:rFonts w:ascii="Arial" w:hAnsi="Arial"/>
          <w:sz w:val="24"/>
          <w:szCs w:val="24"/>
        </w:rPr>
        <w:t xml:space="preserve">E al di sopra appariva qualcosa che aveva la forma di un trono. Questa descrizione già la conosciamo. È questa la prima visione di Ezechiele. </w:t>
      </w:r>
    </w:p>
    <w:p w14:paraId="1509B9A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w:t>
      </w:r>
      <w:r w:rsidRPr="00D76D67">
        <w:rPr>
          <w:rFonts w:ascii="Arial" w:hAnsi="Arial"/>
          <w:b/>
          <w:sz w:val="24"/>
          <w:szCs w:val="24"/>
        </w:rPr>
        <w:t>Disse all’uomo vestito di lino: «Va’ fra le ruote che sono sotto il cherubino e riempi il cavo delle mani di carboni accesi, che sono fra i cherubini, e spargili sulla città». Egli vi andò, mentre io lo seguivo con lo sguardo.</w:t>
      </w:r>
    </w:p>
    <w:p w14:paraId="509B6B40" w14:textId="1A3B7D7A" w:rsidR="000A3D56" w:rsidRPr="00D76D67" w:rsidRDefault="000A3D56" w:rsidP="000A3D56">
      <w:pPr>
        <w:spacing w:after="120"/>
        <w:jc w:val="both"/>
        <w:rPr>
          <w:rFonts w:ascii="Arial" w:hAnsi="Arial"/>
          <w:sz w:val="24"/>
          <w:szCs w:val="24"/>
        </w:rPr>
      </w:pPr>
      <w:r w:rsidRPr="00D76D67">
        <w:rPr>
          <w:rFonts w:ascii="Arial" w:hAnsi="Arial"/>
          <w:sz w:val="24"/>
          <w:szCs w:val="24"/>
        </w:rPr>
        <w:t>Ora l’uomo vestito di lino riceve dal Signore un ordine. Deve attingere del fuoco che è sotto il carro del Signore e poi spargerlo sulla città, su Gerusalemme.</w:t>
      </w:r>
      <w:r w:rsidR="00844FF7">
        <w:rPr>
          <w:rFonts w:ascii="Arial" w:hAnsi="Arial"/>
          <w:sz w:val="24"/>
          <w:szCs w:val="24"/>
        </w:rPr>
        <w:t xml:space="preserve"> </w:t>
      </w:r>
      <w:r w:rsidRPr="00D76D67">
        <w:rPr>
          <w:rFonts w:ascii="Arial" w:hAnsi="Arial"/>
          <w:sz w:val="24"/>
          <w:szCs w:val="24"/>
        </w:rPr>
        <w:t>Disse all’uomo vestito di lino: Va’ fra le ruote che sono sotto il cherubino e riempi il cavo delle mani di carboni accesi, che sono fra i cherubini.</w:t>
      </w:r>
      <w:r w:rsidR="00844FF7">
        <w:rPr>
          <w:rFonts w:ascii="Arial" w:hAnsi="Arial"/>
          <w:sz w:val="24"/>
          <w:szCs w:val="24"/>
        </w:rPr>
        <w:t xml:space="preserve"> </w:t>
      </w:r>
      <w:r w:rsidRPr="00D76D67">
        <w:rPr>
          <w:rFonts w:ascii="Arial" w:hAnsi="Arial"/>
          <w:sz w:val="24"/>
          <w:szCs w:val="24"/>
        </w:rPr>
        <w:t>Questi carboni, attinti e che sono nel cavo delle sue mani, deve spargerli sulla città. Non viene data alcuna spiegazione di questo gesto carico di verità.</w:t>
      </w:r>
      <w:r w:rsidR="00844FF7">
        <w:rPr>
          <w:rFonts w:ascii="Arial" w:hAnsi="Arial"/>
          <w:sz w:val="24"/>
          <w:szCs w:val="24"/>
        </w:rPr>
        <w:t xml:space="preserve"> </w:t>
      </w:r>
      <w:r w:rsidRPr="00D76D67">
        <w:rPr>
          <w:rFonts w:ascii="Arial" w:hAnsi="Arial"/>
          <w:sz w:val="24"/>
          <w:szCs w:val="24"/>
        </w:rPr>
        <w:t>Noi sappiamo che il fuoco è elemento di distruzione, ma anche di purificazione. Tutto veniva purificato con il fuoco. Il fuoco cancella ogni iniquità.</w:t>
      </w:r>
      <w:r w:rsidR="00844FF7">
        <w:rPr>
          <w:rFonts w:ascii="Arial" w:hAnsi="Arial"/>
          <w:sz w:val="24"/>
          <w:szCs w:val="24"/>
        </w:rPr>
        <w:t xml:space="preserve"> </w:t>
      </w:r>
      <w:r w:rsidRPr="00D76D67">
        <w:rPr>
          <w:rFonts w:ascii="Arial" w:hAnsi="Arial"/>
          <w:sz w:val="24"/>
          <w:szCs w:val="24"/>
        </w:rPr>
        <w:t>Noi ancora non sappiamo la verità contenuta nel segno. Egli vi andò, mentre io lo seguivo con lo sguardo. Ezechiele osserva attentamente ogni cosa.</w:t>
      </w:r>
      <w:r w:rsidR="00844FF7">
        <w:rPr>
          <w:rFonts w:ascii="Arial" w:hAnsi="Arial"/>
          <w:sz w:val="24"/>
          <w:szCs w:val="24"/>
        </w:rPr>
        <w:t xml:space="preserve"> </w:t>
      </w:r>
      <w:r w:rsidRPr="00D76D67">
        <w:rPr>
          <w:rFonts w:ascii="Arial" w:hAnsi="Arial"/>
          <w:sz w:val="24"/>
          <w:szCs w:val="24"/>
        </w:rPr>
        <w:t>Quando non vi è la Parola del Signore che spiega, allora si deve porre attenzione alla storia, ai suoi dettagli.</w:t>
      </w:r>
      <w:r w:rsidR="0023637E">
        <w:rPr>
          <w:rFonts w:ascii="Arial" w:hAnsi="Arial"/>
          <w:sz w:val="24"/>
          <w:szCs w:val="24"/>
        </w:rPr>
        <w:t xml:space="preserve"> </w:t>
      </w:r>
      <w:r w:rsidRPr="00D76D67">
        <w:rPr>
          <w:rFonts w:ascii="Arial" w:hAnsi="Arial"/>
          <w:sz w:val="24"/>
          <w:szCs w:val="24"/>
        </w:rPr>
        <w:t>Da essa scaturisce la verità.</w:t>
      </w:r>
    </w:p>
    <w:p w14:paraId="756E5DA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3</w:t>
      </w:r>
      <w:r w:rsidRPr="00D76D67">
        <w:rPr>
          <w:rFonts w:ascii="Arial" w:hAnsi="Arial"/>
          <w:b/>
          <w:sz w:val="24"/>
          <w:szCs w:val="24"/>
        </w:rPr>
        <w:t>Ora i cherubini erano fermi alla destra del tempio, quando l’uomo vi andò, e una nube riempiva il cortile interno.</w:t>
      </w:r>
    </w:p>
    <w:p w14:paraId="1A313156" w14:textId="19FD7DFB" w:rsidR="000A3D56" w:rsidRPr="00D76D67" w:rsidRDefault="000A3D56" w:rsidP="000A3D56">
      <w:pPr>
        <w:spacing w:after="120"/>
        <w:jc w:val="both"/>
        <w:rPr>
          <w:rFonts w:ascii="Arial" w:hAnsi="Arial"/>
          <w:sz w:val="24"/>
          <w:szCs w:val="24"/>
        </w:rPr>
      </w:pPr>
      <w:r w:rsidRPr="00D76D67">
        <w:rPr>
          <w:rFonts w:ascii="Arial" w:hAnsi="Arial"/>
          <w:sz w:val="24"/>
          <w:szCs w:val="24"/>
        </w:rPr>
        <w:t>Ora viene indicata l’esatta posizione geografica in cui sono posizionati i cherubini. Essi sono fermi alla destra del tempio.</w:t>
      </w:r>
      <w:r w:rsidR="00844FF7">
        <w:rPr>
          <w:rFonts w:ascii="Arial" w:hAnsi="Arial"/>
          <w:sz w:val="24"/>
          <w:szCs w:val="24"/>
        </w:rPr>
        <w:t xml:space="preserve"> </w:t>
      </w:r>
      <w:r w:rsidRPr="00D76D67">
        <w:rPr>
          <w:rFonts w:ascii="Arial" w:hAnsi="Arial"/>
          <w:sz w:val="24"/>
          <w:szCs w:val="24"/>
        </w:rPr>
        <w:t>Ora i cherubini erano fermi alla destra del tempio, quando l’uomo vi andò e una nube riempiva il cortile interno. La nube nasconde la presenza del Signore.</w:t>
      </w:r>
      <w:r w:rsidR="00844FF7">
        <w:rPr>
          <w:rFonts w:ascii="Arial" w:hAnsi="Arial"/>
          <w:sz w:val="24"/>
          <w:szCs w:val="24"/>
        </w:rPr>
        <w:t xml:space="preserve"> </w:t>
      </w:r>
      <w:r w:rsidRPr="00D76D67">
        <w:rPr>
          <w:rFonts w:ascii="Arial" w:hAnsi="Arial"/>
          <w:sz w:val="24"/>
          <w:szCs w:val="24"/>
        </w:rPr>
        <w:t>Il Signore ancora non ha lasciato il suo tempio. Esso è profanato, ma la sua presenza è in mezzo a quella profanazione. Ma Dio è sempre presente.</w:t>
      </w:r>
      <w:r w:rsidR="00844FF7">
        <w:rPr>
          <w:rFonts w:ascii="Arial" w:hAnsi="Arial"/>
          <w:sz w:val="24"/>
          <w:szCs w:val="24"/>
        </w:rPr>
        <w:t xml:space="preserve"> </w:t>
      </w:r>
      <w:r w:rsidRPr="00D76D67">
        <w:rPr>
          <w:rFonts w:ascii="Arial" w:hAnsi="Arial"/>
          <w:sz w:val="24"/>
          <w:szCs w:val="24"/>
        </w:rPr>
        <w:t>La terra non è forse tutta profanata? Il Signore non è forse presente sulla nostra terra? Se Lui non fosse presente, per la terra non vi sarebbe forma di vita.</w:t>
      </w:r>
      <w:r w:rsidR="00844FF7">
        <w:rPr>
          <w:rFonts w:ascii="Arial" w:hAnsi="Arial"/>
          <w:sz w:val="24"/>
          <w:szCs w:val="24"/>
        </w:rPr>
        <w:t xml:space="preserve"> </w:t>
      </w:r>
      <w:r w:rsidRPr="00D76D67">
        <w:rPr>
          <w:rFonts w:ascii="Arial" w:hAnsi="Arial"/>
          <w:sz w:val="24"/>
          <w:szCs w:val="24"/>
        </w:rPr>
        <w:t>È il Signore il</w:t>
      </w:r>
      <w:r w:rsidR="0023637E">
        <w:rPr>
          <w:rFonts w:ascii="Arial" w:hAnsi="Arial"/>
          <w:sz w:val="24"/>
          <w:szCs w:val="24"/>
        </w:rPr>
        <w:t xml:space="preserve"> </w:t>
      </w:r>
      <w:r w:rsidRPr="00D76D67">
        <w:rPr>
          <w:rFonts w:ascii="Arial" w:hAnsi="Arial"/>
          <w:sz w:val="24"/>
          <w:szCs w:val="24"/>
        </w:rPr>
        <w:t>Salvatore eterno dell’uomo. E Lui è costretto dal peccato dell’uomo a sentire sempre la puzza dei suoi misfatti, delle sue nefandezze.</w:t>
      </w:r>
      <w:r w:rsidR="00844FF7">
        <w:rPr>
          <w:rFonts w:ascii="Arial" w:hAnsi="Arial"/>
          <w:sz w:val="24"/>
          <w:szCs w:val="24"/>
        </w:rPr>
        <w:t xml:space="preserve"> </w:t>
      </w:r>
      <w:r w:rsidRPr="00D76D67">
        <w:rPr>
          <w:rFonts w:ascii="Arial" w:hAnsi="Arial"/>
          <w:sz w:val="24"/>
          <w:szCs w:val="24"/>
        </w:rPr>
        <w:t>È come se l’uomo condannasse il suo Dio a rimanere immobile in mezzo ad una valle di cadaveri in disfacimento. Questo è il frutto dell’immoralità.</w:t>
      </w:r>
    </w:p>
    <w:p w14:paraId="6C3E7A7E"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4</w:t>
      </w:r>
      <w:r w:rsidRPr="00D76D67">
        <w:rPr>
          <w:rFonts w:ascii="Arial" w:hAnsi="Arial"/>
          <w:b/>
          <w:sz w:val="24"/>
          <w:szCs w:val="24"/>
        </w:rPr>
        <w:t>La gloria del Signore si alzò sopra il cherubino verso la soglia del tempio e il tempio fu riempito dalla nube e il cortile fu pieno dello splendore della gloria del Signore.</w:t>
      </w:r>
    </w:p>
    <w:p w14:paraId="63717A63" w14:textId="2D007CD2"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Prima la gloria del Signore è nascosta dalla nube nel cortile del tempio. Ora da sopra il cherubino il Signore si alza e va verso la soglia del tempio.</w:t>
      </w:r>
      <w:r w:rsidR="00844FF7">
        <w:rPr>
          <w:rFonts w:ascii="Arial" w:hAnsi="Arial"/>
          <w:sz w:val="24"/>
          <w:szCs w:val="24"/>
        </w:rPr>
        <w:t xml:space="preserve"> </w:t>
      </w:r>
      <w:r w:rsidRPr="00D76D67">
        <w:rPr>
          <w:rFonts w:ascii="Arial" w:hAnsi="Arial"/>
          <w:sz w:val="24"/>
          <w:szCs w:val="24"/>
        </w:rPr>
        <w:t>La gloria del Signore si alzò sopra il cherubino verso la soglia del tempio e il tempio fu riempito della nube. Tutto il tempio è coperto dalla nube.</w:t>
      </w:r>
      <w:r w:rsidR="00844FF7">
        <w:rPr>
          <w:rFonts w:ascii="Arial" w:hAnsi="Arial"/>
          <w:sz w:val="24"/>
          <w:szCs w:val="24"/>
        </w:rPr>
        <w:t xml:space="preserve"> </w:t>
      </w:r>
      <w:r w:rsidRPr="00D76D67">
        <w:rPr>
          <w:rFonts w:ascii="Arial" w:hAnsi="Arial"/>
          <w:sz w:val="24"/>
          <w:szCs w:val="24"/>
        </w:rPr>
        <w:t>E il cortile fu pieno dello splendore della gloria del Signore. È questa una stupenda teofania che Ezechiele contempla con i suoi occhi.</w:t>
      </w:r>
      <w:r w:rsidR="00844FF7">
        <w:rPr>
          <w:rFonts w:ascii="Arial" w:hAnsi="Arial"/>
          <w:sz w:val="24"/>
          <w:szCs w:val="24"/>
        </w:rPr>
        <w:t xml:space="preserve"> </w:t>
      </w:r>
      <w:r w:rsidRPr="00D76D67">
        <w:rPr>
          <w:rFonts w:ascii="Arial" w:hAnsi="Arial"/>
          <w:sz w:val="24"/>
          <w:szCs w:val="24"/>
        </w:rPr>
        <w:t>La verità nascosta in questa visione è una sola: il Signore si sta muovendo attraverso il tempio. Il tempio è tutto coperto dalla gloria del Signore.</w:t>
      </w:r>
      <w:r w:rsidR="00844FF7">
        <w:rPr>
          <w:rFonts w:ascii="Arial" w:hAnsi="Arial"/>
          <w:sz w:val="24"/>
          <w:szCs w:val="24"/>
        </w:rPr>
        <w:t xml:space="preserve"> </w:t>
      </w:r>
      <w:r w:rsidRPr="00D76D67">
        <w:rPr>
          <w:rFonts w:ascii="Arial" w:hAnsi="Arial"/>
          <w:sz w:val="24"/>
          <w:szCs w:val="24"/>
        </w:rPr>
        <w:t>Qual è il significato di questo movimento ancora non è stato rivelato. Dobbiamo ancora una volta osservare i dettagli degli avvenimenti.</w:t>
      </w:r>
    </w:p>
    <w:p w14:paraId="137102C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5</w:t>
      </w:r>
      <w:r w:rsidRPr="00D76D67">
        <w:rPr>
          <w:rFonts w:ascii="Arial" w:hAnsi="Arial"/>
          <w:b/>
          <w:sz w:val="24"/>
          <w:szCs w:val="24"/>
        </w:rPr>
        <w:t>Il fragore delle ali dei cherubini giungeva fino al cortile esterno, come la voce di Dio onnipotente quando parla.</w:t>
      </w:r>
    </w:p>
    <w:p w14:paraId="50754769" w14:textId="246EAB2B" w:rsidR="000A3D56" w:rsidRPr="00D76D67" w:rsidRDefault="000A3D56" w:rsidP="000A3D56">
      <w:pPr>
        <w:spacing w:after="120"/>
        <w:jc w:val="both"/>
        <w:rPr>
          <w:rFonts w:ascii="Arial" w:hAnsi="Arial"/>
          <w:sz w:val="24"/>
          <w:szCs w:val="24"/>
        </w:rPr>
      </w:pPr>
      <w:r w:rsidRPr="00D76D67">
        <w:rPr>
          <w:rFonts w:ascii="Arial" w:hAnsi="Arial"/>
          <w:sz w:val="24"/>
          <w:szCs w:val="24"/>
        </w:rPr>
        <w:t>Altro segno di vera teofania è il fragore, il tuono, il rombo assordante che accompagna la venuta dell’Onnipotente. Il rumore viene dalle ali dei cherubini.</w:t>
      </w:r>
      <w:r w:rsidR="00844FF7">
        <w:rPr>
          <w:rFonts w:ascii="Arial" w:hAnsi="Arial"/>
          <w:sz w:val="24"/>
          <w:szCs w:val="24"/>
        </w:rPr>
        <w:t xml:space="preserve"> </w:t>
      </w:r>
      <w:r w:rsidRPr="00D76D67">
        <w:rPr>
          <w:rFonts w:ascii="Arial" w:hAnsi="Arial"/>
          <w:sz w:val="24"/>
          <w:szCs w:val="24"/>
        </w:rPr>
        <w:t>Il fragore delle ali dei cherubini giungeva fino al cortile esterno, come la voce di Dio onnipotente quando parla. La voce del Signore è diversa da ogni altra voce.</w:t>
      </w:r>
      <w:r w:rsidR="00844FF7">
        <w:rPr>
          <w:rFonts w:ascii="Arial" w:hAnsi="Arial"/>
          <w:sz w:val="24"/>
          <w:szCs w:val="24"/>
        </w:rPr>
        <w:t xml:space="preserve"> </w:t>
      </w:r>
      <w:r w:rsidRPr="00D76D67">
        <w:rPr>
          <w:rFonts w:ascii="Arial" w:hAnsi="Arial"/>
          <w:sz w:val="24"/>
          <w:szCs w:val="24"/>
        </w:rPr>
        <w:t>La Scrittura Antica la descrive come una voce di tuono, un boato grande. Nessuno deve confonderla con una voce umana. Quella di Dio è solo di Dio.</w:t>
      </w:r>
    </w:p>
    <w:p w14:paraId="3E41596B"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suono della tromba diventava sempre più intenso: Mosè parlava e Dio gli rispondeva con voce di tuono (Es 19, 19). Ecco, questi non sono che i margini delle sue opere; quanto lieve è il sussurro che noi ne percepiamo! Ma il tuono della sua potenza chi può comprenderlo? (Gb 26, 14). Dietro di esso brontola il tuono, mugghia con il suo fragore maestoso e nulla arresta i fulmini, da quando si è udita la sua voce (Gb 37, 4). Il Signore tuona sulle acque, il Dio della gloria scatena il tuono, il Signore, sull'immensità delle acque (Sal 28, 3). Il tuono del Signore schianta i cedri, il Signore schianta i cedri del Libano (Sal 28, 5). Il tuono saetta fiamme di fuoco (Sal 28, 7). il tuono scuote la steppa, il Signore scuote il deserto di Kades (Sal 28, 8). </w:t>
      </w:r>
    </w:p>
    <w:p w14:paraId="6C1030AA" w14:textId="6DBBC5FF"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tuono fa partorire le cerve e spoglia le foreste. Nel suo tempio tutti dicono: "Gloria!" (Sal 28, 9). Le nubi rovesciarono acqua, scoppiò il tuono nel cielo; le tue saette guizzarono (Sal 76, 18). Alla tua minaccia sono fuggite, al fragore del tuo tuono hanno tremato (Sal 103, 7). Prima del tuono viene la folgore, la grazia precede l'uomo modesto (Sir 32, 10). Le ricchezze degli ingiusti si seccheranno come un torrente, come un grande tuono rimbomba via durante la pioggia (Sir 40, 13). Il rumore del suo tuono fa tremare la terra (Sir 43, 17). Tu preannunzierai tutte queste cose e dirai loro: Il Signore ruggisce dall'alto, dalla sua santa dimora fa udire il suo tuono; alza il suo ruggito contro la prateria, manda grida di giubilo come i pigiatori delle uve, contro tutti gli abitanti del paese (Ger 25, 30). Quando essi si muovevano, io udivo il rombo delle ali, simile al rumore di grandi acque, come il tuono dell'Onnipotente, come il fragore della tempesta, come il tumulto d'un accampamento. Quando poi si fermavano, ripiegavano le ali (Ez 1, 24). Il Signore fa udire il tuono dinanzi alla sua schiera, perché molto grande è il suo esercito, perché potente è l'esecutore della sua parola, perché grande è il giorno del Signore e </w:t>
      </w:r>
      <w:r w:rsidRPr="006A3559">
        <w:rPr>
          <w:rFonts w:ascii="Arial" w:hAnsi="Arial"/>
          <w:i/>
          <w:iCs/>
          <w:sz w:val="24"/>
          <w:szCs w:val="24"/>
        </w:rPr>
        <w:lastRenderedPageBreak/>
        <w:t>molto terribile: chi potrà sostenerlo? (Gl 2, 11).</w:t>
      </w:r>
      <w:r w:rsidR="0023637E">
        <w:rPr>
          <w:rFonts w:ascii="Arial" w:hAnsi="Arial"/>
          <w:i/>
          <w:iCs/>
          <w:sz w:val="24"/>
          <w:szCs w:val="24"/>
        </w:rPr>
        <w:t xml:space="preserve"> </w:t>
      </w:r>
      <w:r w:rsidRPr="006A3559">
        <w:rPr>
          <w:rFonts w:ascii="Arial" w:hAnsi="Arial"/>
          <w:i/>
          <w:iCs/>
          <w:sz w:val="24"/>
          <w:szCs w:val="24"/>
        </w:rPr>
        <w:t xml:space="preserve">Poi Giacomo di Zebedèo e Giovanni fratello di Giacomo, ai quali diede il nome di Boanèrghes, cioè figli del tuono (Mc 3, 17). La folla che era presente e aveva udito diceva che era stato un tuono. Altri dicevano: "Un angelo gli ha parlato" (Gv 12, 29). </w:t>
      </w:r>
    </w:p>
    <w:p w14:paraId="4427DEF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Quando l'Agnello sciolse il primo dei sette sigilli, vidi e udii il primo dei quattro esseri viventi che gridava come con voce di tuono: "Vieni" (Ap 6, 1). Poi l'angelo prese l'incensiere, lo riempì del fuoco preso dall'altare e lo gettò sulla terra: ne seguirono scoppi di tuono, clamori, fulmini e scosse di terremoto (Ap 8, 5). Allora si aprì il santuario di Dio nel cielo e apparve nel santuario l'arca dell'alleanza. Ne seguirono folgori, voci, scoppi di tuono, terremoto e una tempesta di grandine (Ap 11, 19). Udii una voce che veniva dal cielo, come un fragore di grandi acque e come un rimbombo di forte tuono. La voce che udii era come quella di suonatori di arpa che si accompagnano nel canto con le loro arpe (Ap 14, 2). </w:t>
      </w:r>
    </w:p>
    <w:p w14:paraId="48A0C70D"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Quando le ali dei cherubini si agitano è segno che il carro del Signore sta per muoversi. Se il carro si muove, anche l’Onnipotente si muove. </w:t>
      </w:r>
    </w:p>
    <w:p w14:paraId="5B010F1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6</w:t>
      </w:r>
      <w:r w:rsidRPr="00D76D67">
        <w:rPr>
          <w:rFonts w:ascii="Arial" w:hAnsi="Arial"/>
          <w:b/>
          <w:sz w:val="24"/>
          <w:szCs w:val="24"/>
        </w:rPr>
        <w:t>Appena ebbe dato all’uomo vestito di lino l’ordine di prendere il fuoco fra le ruote in mezzo ai cherubini, questi avanzò e si fermò vicino alla ruota.</w:t>
      </w:r>
    </w:p>
    <w:p w14:paraId="2E9BCA80" w14:textId="6DE296E2" w:rsidR="000A3D56" w:rsidRPr="00D76D67" w:rsidRDefault="000A3D56" w:rsidP="000A3D56">
      <w:pPr>
        <w:spacing w:after="120"/>
        <w:jc w:val="both"/>
        <w:rPr>
          <w:rFonts w:ascii="Arial" w:hAnsi="Arial"/>
          <w:sz w:val="24"/>
          <w:szCs w:val="24"/>
        </w:rPr>
      </w:pPr>
      <w:r w:rsidRPr="00D76D67">
        <w:rPr>
          <w:rFonts w:ascii="Arial" w:hAnsi="Arial"/>
          <w:sz w:val="24"/>
          <w:szCs w:val="24"/>
        </w:rPr>
        <w:t>Dopo la descrizione della teofania e del movimento delle ali dei cherubini, viene ripresa la narrazione dell’ordine dato all’uomo vestito di lino: prendere il fuoco.</w:t>
      </w:r>
      <w:r w:rsidR="00A65A9F">
        <w:rPr>
          <w:rFonts w:ascii="Arial" w:hAnsi="Arial"/>
          <w:sz w:val="24"/>
          <w:szCs w:val="24"/>
        </w:rPr>
        <w:t xml:space="preserve"> </w:t>
      </w:r>
      <w:r w:rsidRPr="00D76D67">
        <w:rPr>
          <w:rFonts w:ascii="Arial" w:hAnsi="Arial"/>
          <w:sz w:val="24"/>
          <w:szCs w:val="24"/>
        </w:rPr>
        <w:t>Appena ebbe dato all’uomo vestito di lino l’ordine di prendere il fuoco fra le ruote in mezzo ai cherubini, questi avanzò e si fermò vicino alla ruota.</w:t>
      </w:r>
      <w:r w:rsidR="00A65A9F">
        <w:rPr>
          <w:rFonts w:ascii="Arial" w:hAnsi="Arial"/>
          <w:sz w:val="24"/>
          <w:szCs w:val="24"/>
        </w:rPr>
        <w:t xml:space="preserve"> </w:t>
      </w:r>
      <w:r w:rsidRPr="00D76D67">
        <w:rPr>
          <w:rFonts w:ascii="Arial" w:hAnsi="Arial"/>
          <w:sz w:val="24"/>
          <w:szCs w:val="24"/>
        </w:rPr>
        <w:t>Il Signore dona l’ordine e subito viene eseguito. L’uomo vestito di lino avanza e si ferma vicino alla ruota. Il fuoco è fra le ruote in mezzo ai cherubini.</w:t>
      </w:r>
    </w:p>
    <w:p w14:paraId="29B46A91"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7</w:t>
      </w:r>
      <w:r w:rsidRPr="00D76D67">
        <w:rPr>
          <w:rFonts w:ascii="Arial" w:hAnsi="Arial"/>
          <w:b/>
          <w:sz w:val="24"/>
          <w:szCs w:val="24"/>
        </w:rPr>
        <w:t>Il cherubino tese la mano per prendere il fuoco che era fra i cherubini; ne prese e lo mise nel cavo delle mani dell’uomo vestito di lino, il quale lo prese e uscì.</w:t>
      </w:r>
    </w:p>
    <w:p w14:paraId="59495B47" w14:textId="5AF498DD" w:rsidR="000A3D56" w:rsidRPr="00D76D67" w:rsidRDefault="000A3D56" w:rsidP="000A3D56">
      <w:pPr>
        <w:spacing w:after="120"/>
        <w:jc w:val="both"/>
        <w:rPr>
          <w:rFonts w:ascii="Arial" w:hAnsi="Arial"/>
          <w:sz w:val="24"/>
          <w:szCs w:val="24"/>
        </w:rPr>
      </w:pPr>
      <w:r w:rsidRPr="00D76D67">
        <w:rPr>
          <w:rFonts w:ascii="Arial" w:hAnsi="Arial"/>
          <w:sz w:val="24"/>
          <w:szCs w:val="24"/>
        </w:rPr>
        <w:t>L’ordine era: «Va’ fra le ruote che sono sotto il cherubino e riempi il cavo delle mani di carboni accesi, che sono fra i cherubini, e spargili sulla città».</w:t>
      </w:r>
      <w:r w:rsidR="00A65A9F">
        <w:rPr>
          <w:rFonts w:ascii="Arial" w:hAnsi="Arial"/>
          <w:sz w:val="24"/>
          <w:szCs w:val="24"/>
        </w:rPr>
        <w:t xml:space="preserve"> </w:t>
      </w:r>
      <w:r w:rsidRPr="00D76D67">
        <w:rPr>
          <w:rFonts w:ascii="Arial" w:hAnsi="Arial"/>
          <w:sz w:val="24"/>
          <w:szCs w:val="24"/>
        </w:rPr>
        <w:t>Il cherubino tese la mano per prendere il fuoco che era fra i cherubini, Ne prese e lo mise nel cavo delle mani dell’uomo vestito di lino, il quale lo prese e uscì.</w:t>
      </w:r>
      <w:r w:rsidR="00A65A9F">
        <w:rPr>
          <w:rFonts w:ascii="Arial" w:hAnsi="Arial"/>
          <w:sz w:val="24"/>
          <w:szCs w:val="24"/>
        </w:rPr>
        <w:t xml:space="preserve"> </w:t>
      </w:r>
      <w:r w:rsidRPr="00D76D67">
        <w:rPr>
          <w:rFonts w:ascii="Arial" w:hAnsi="Arial"/>
          <w:sz w:val="24"/>
          <w:szCs w:val="24"/>
        </w:rPr>
        <w:t>Non è l’uomo vestito di lino che prende direttamente il fuoco. È il cherubino che lo prende di mezzo ai cherubini e lo pone nel cavo delle mani.</w:t>
      </w:r>
      <w:r w:rsidR="00A65A9F">
        <w:rPr>
          <w:rFonts w:ascii="Arial" w:hAnsi="Arial"/>
          <w:sz w:val="24"/>
          <w:szCs w:val="24"/>
        </w:rPr>
        <w:t xml:space="preserve"> </w:t>
      </w:r>
      <w:r w:rsidRPr="00D76D67">
        <w:rPr>
          <w:rFonts w:ascii="Arial" w:hAnsi="Arial"/>
          <w:sz w:val="24"/>
          <w:szCs w:val="24"/>
        </w:rPr>
        <w:t>L’uomo vestito di lino lo prende ed esce. Deve dare compimento al comando di divino. Il fuoco va sparso sopra Gerusalemme, sulla città.</w:t>
      </w:r>
      <w:r w:rsidR="00A65A9F">
        <w:rPr>
          <w:rFonts w:ascii="Arial" w:hAnsi="Arial"/>
          <w:sz w:val="24"/>
          <w:szCs w:val="24"/>
        </w:rPr>
        <w:t xml:space="preserve"> </w:t>
      </w:r>
      <w:r w:rsidRPr="00D76D67">
        <w:rPr>
          <w:rFonts w:ascii="Arial" w:hAnsi="Arial"/>
          <w:sz w:val="24"/>
          <w:szCs w:val="24"/>
        </w:rPr>
        <w:t>Lui deve prendere quel fuoco e non un altro. È un fuoco divino. Il fuoco lo riceve dal cherubino. Non è lui che lo prende direttamente.</w:t>
      </w:r>
      <w:r w:rsidR="00A35D6B">
        <w:rPr>
          <w:rFonts w:ascii="Arial" w:hAnsi="Arial"/>
          <w:sz w:val="24"/>
          <w:szCs w:val="24"/>
        </w:rPr>
        <w:t xml:space="preserve"> </w:t>
      </w:r>
      <w:r w:rsidRPr="00D76D67">
        <w:rPr>
          <w:rFonts w:ascii="Arial" w:hAnsi="Arial"/>
          <w:sz w:val="24"/>
          <w:szCs w:val="24"/>
        </w:rPr>
        <w:t>Se il cherubino glielo dona è perché ha ricevuto lui dal Signore l’ordine di attingerlo e donarlo. Nulla gli Angeli compiono senza ordine del loro Dio.</w:t>
      </w:r>
    </w:p>
    <w:p w14:paraId="6E3FA62E"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8</w:t>
      </w:r>
      <w:r w:rsidRPr="00D76D67">
        <w:rPr>
          <w:rFonts w:ascii="Arial" w:hAnsi="Arial"/>
          <w:b/>
          <w:sz w:val="24"/>
          <w:szCs w:val="24"/>
        </w:rPr>
        <w:t>Nei cherubini appariva la forma di una mano d’uomo sotto le loro ali.</w:t>
      </w:r>
    </w:p>
    <w:p w14:paraId="0B9097AD" w14:textId="35679B52" w:rsidR="000A3D56" w:rsidRPr="00D76D67" w:rsidRDefault="000A3D56" w:rsidP="000A3D56">
      <w:pPr>
        <w:spacing w:after="120"/>
        <w:jc w:val="both"/>
        <w:rPr>
          <w:rFonts w:ascii="Arial" w:hAnsi="Arial"/>
          <w:sz w:val="24"/>
          <w:szCs w:val="24"/>
        </w:rPr>
      </w:pPr>
      <w:r w:rsidRPr="00D76D67">
        <w:rPr>
          <w:rFonts w:ascii="Arial" w:hAnsi="Arial"/>
          <w:sz w:val="24"/>
          <w:szCs w:val="24"/>
        </w:rPr>
        <w:t>Viene ricordato quanto già sappiamo: “Sotto le ali, ai quattro lati, avevano mani d’uomo; tutti e quattro avevano le proprie sembianze e le proprie ali” (Ez 1,8).</w:t>
      </w:r>
      <w:r w:rsidR="00A35D6B">
        <w:rPr>
          <w:rFonts w:ascii="Arial" w:hAnsi="Arial"/>
          <w:sz w:val="24"/>
          <w:szCs w:val="24"/>
        </w:rPr>
        <w:t xml:space="preserve"> </w:t>
      </w:r>
      <w:r w:rsidRPr="00D76D67">
        <w:rPr>
          <w:rFonts w:ascii="Arial" w:hAnsi="Arial"/>
          <w:sz w:val="24"/>
          <w:szCs w:val="24"/>
        </w:rPr>
        <w:t xml:space="preserve">Nei cherubini appariva la forma di una mano d’uomo sotto le loro ali. La mano serve </w:t>
      </w:r>
      <w:r w:rsidRPr="00D76D67">
        <w:rPr>
          <w:rFonts w:ascii="Arial" w:hAnsi="Arial"/>
          <w:sz w:val="24"/>
          <w:szCs w:val="24"/>
        </w:rPr>
        <w:lastRenderedPageBreak/>
        <w:t>per afferrare. Le ali servono per volare, ma non per afferrare.</w:t>
      </w:r>
      <w:r w:rsidR="00A65A9F">
        <w:rPr>
          <w:rFonts w:ascii="Arial" w:hAnsi="Arial"/>
          <w:sz w:val="24"/>
          <w:szCs w:val="24"/>
        </w:rPr>
        <w:t xml:space="preserve"> </w:t>
      </w:r>
      <w:r w:rsidRPr="00D76D67">
        <w:rPr>
          <w:rFonts w:ascii="Arial" w:hAnsi="Arial"/>
          <w:sz w:val="24"/>
          <w:szCs w:val="24"/>
        </w:rPr>
        <w:t>Esse possono afferrare perché sotto le loro ali vi è anche una mano. Poiché le ali per volare sono due, anche le mani sono due. Una sotto ciascuna ala.</w:t>
      </w:r>
      <w:r w:rsidR="00A65A9F">
        <w:rPr>
          <w:rFonts w:ascii="Arial" w:hAnsi="Arial"/>
          <w:sz w:val="24"/>
          <w:szCs w:val="24"/>
        </w:rPr>
        <w:t xml:space="preserve"> </w:t>
      </w:r>
      <w:r w:rsidRPr="00D76D67">
        <w:rPr>
          <w:rFonts w:ascii="Arial" w:hAnsi="Arial"/>
          <w:sz w:val="24"/>
          <w:szCs w:val="24"/>
        </w:rPr>
        <w:t>Le altre due ali servivano per coprire il corpo e di conseguenza nessuna mano è sotto di esse. Altrimenti le mani dovrebbero essere quattro come le ali.</w:t>
      </w:r>
    </w:p>
    <w:p w14:paraId="45178E4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9</w:t>
      </w:r>
      <w:r w:rsidRPr="00D76D67">
        <w:rPr>
          <w:rFonts w:ascii="Arial" w:hAnsi="Arial"/>
          <w:b/>
          <w:sz w:val="24"/>
          <w:szCs w:val="24"/>
        </w:rPr>
        <w:t>Guardai, ed ecco che al fianco dei cherubini vi erano quattro ruote, una ruota al fianco di ciascun cherubino. Quelle ruote avevano l’aspetto del topazio.</w:t>
      </w:r>
    </w:p>
    <w:p w14:paraId="53CFBF85" w14:textId="7F4232A4" w:rsidR="000A3D56" w:rsidRPr="00D76D67" w:rsidRDefault="000A3D56" w:rsidP="000A3D56">
      <w:pPr>
        <w:spacing w:after="120"/>
        <w:jc w:val="both"/>
        <w:rPr>
          <w:rFonts w:ascii="Arial" w:hAnsi="Arial"/>
          <w:sz w:val="24"/>
          <w:szCs w:val="24"/>
        </w:rPr>
      </w:pPr>
      <w:r w:rsidRPr="00D76D67">
        <w:rPr>
          <w:rFonts w:ascii="Arial" w:hAnsi="Arial"/>
          <w:sz w:val="24"/>
          <w:szCs w:val="24"/>
        </w:rPr>
        <w:t>Ora il profeta riprende la descrizione del carro del Signore. Assieme ai quattro cherubini, vi sono anche quattro ruote. Sappiamo che lo spirito le muoveva.</w:t>
      </w:r>
      <w:r w:rsidR="00A65A9F">
        <w:rPr>
          <w:rFonts w:ascii="Arial" w:hAnsi="Arial"/>
          <w:sz w:val="24"/>
          <w:szCs w:val="24"/>
        </w:rPr>
        <w:t xml:space="preserve"> </w:t>
      </w:r>
      <w:r w:rsidRPr="00D76D67">
        <w:rPr>
          <w:rFonts w:ascii="Arial" w:hAnsi="Arial"/>
          <w:sz w:val="24"/>
          <w:szCs w:val="24"/>
        </w:rPr>
        <w:t>Guardai, ed ecco che al fianco dei cherubini vi erano quattro ruote, una ruota al fianco di ciascun cherubino. Quelle ruote avevano l’aspetto del topazio.</w:t>
      </w:r>
      <w:r w:rsidR="00A65A9F">
        <w:rPr>
          <w:rFonts w:ascii="Arial" w:hAnsi="Arial"/>
          <w:sz w:val="24"/>
          <w:szCs w:val="24"/>
        </w:rPr>
        <w:t xml:space="preserve"> </w:t>
      </w:r>
      <w:r w:rsidRPr="00D76D67">
        <w:rPr>
          <w:rFonts w:ascii="Arial" w:hAnsi="Arial"/>
          <w:sz w:val="24"/>
          <w:szCs w:val="24"/>
        </w:rPr>
        <w:t>Erano ruote piene di luce. La luce è il simbolo della divinità. Le ruote riflettevano la luce dell’Onnipotente. Il colore di quella luce era divinamente bello.</w:t>
      </w:r>
    </w:p>
    <w:p w14:paraId="63F33AD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10</w:t>
      </w:r>
      <w:r w:rsidRPr="00D76D67">
        <w:rPr>
          <w:rFonts w:ascii="Arial" w:hAnsi="Arial"/>
          <w:b/>
          <w:sz w:val="24"/>
          <w:szCs w:val="24"/>
        </w:rPr>
        <w:t>Sembrava che tutte e quattro fossero di una medesima forma, come se una ruota fosse in mezzo all’altra.</w:t>
      </w:r>
    </w:p>
    <w:p w14:paraId="3287767A" w14:textId="3F969848" w:rsidR="000A3D56" w:rsidRPr="00D76D67" w:rsidRDefault="000A3D56" w:rsidP="000A3D56">
      <w:pPr>
        <w:spacing w:after="120"/>
        <w:jc w:val="both"/>
        <w:rPr>
          <w:rFonts w:ascii="Arial" w:hAnsi="Arial"/>
          <w:sz w:val="24"/>
          <w:szCs w:val="24"/>
        </w:rPr>
      </w:pPr>
      <w:r w:rsidRPr="00D76D67">
        <w:rPr>
          <w:rFonts w:ascii="Arial" w:hAnsi="Arial"/>
          <w:sz w:val="24"/>
          <w:szCs w:val="24"/>
        </w:rPr>
        <w:t>Sappiamo che questo carro appartiene al cielo e non alla terra. Esso è tutto speciale, singolare, unico. Impossibile da costruire sulla terra.</w:t>
      </w:r>
      <w:r w:rsidR="00A65A9F">
        <w:rPr>
          <w:rFonts w:ascii="Arial" w:hAnsi="Arial"/>
          <w:sz w:val="24"/>
          <w:szCs w:val="24"/>
        </w:rPr>
        <w:t xml:space="preserve"> </w:t>
      </w:r>
      <w:r w:rsidRPr="00D76D67">
        <w:rPr>
          <w:rFonts w:ascii="Arial" w:hAnsi="Arial"/>
          <w:sz w:val="24"/>
          <w:szCs w:val="24"/>
        </w:rPr>
        <w:t>Sembrava che tutte e quattro fossero di una medesima forma, come se una ruota fosse in mezzo all’altra. Le ruote sono quattro.</w:t>
      </w:r>
      <w:r w:rsidR="00A35D6B">
        <w:rPr>
          <w:rFonts w:ascii="Arial" w:hAnsi="Arial"/>
          <w:sz w:val="24"/>
          <w:szCs w:val="24"/>
        </w:rPr>
        <w:t xml:space="preserve"> </w:t>
      </w:r>
      <w:r w:rsidRPr="00D76D67">
        <w:rPr>
          <w:rFonts w:ascii="Arial" w:hAnsi="Arial"/>
          <w:sz w:val="24"/>
          <w:szCs w:val="24"/>
        </w:rPr>
        <w:t>Quattro ruote fanno una sola ruota eppure sono quattro. Quattro in una e una in quattro. Una è in mezzo alle altre. Tutte sono in mezzo alle altre.</w:t>
      </w:r>
      <w:r w:rsidR="00A65A9F">
        <w:rPr>
          <w:rFonts w:ascii="Arial" w:hAnsi="Arial"/>
          <w:sz w:val="24"/>
          <w:szCs w:val="24"/>
        </w:rPr>
        <w:t xml:space="preserve"> </w:t>
      </w:r>
      <w:r w:rsidRPr="00D76D67">
        <w:rPr>
          <w:rFonts w:ascii="Arial" w:hAnsi="Arial"/>
          <w:sz w:val="24"/>
          <w:szCs w:val="24"/>
        </w:rPr>
        <w:t>È questa la peculiarità di questo carro del Signore. È anche questo il motivo per cui non ha nulla di ciò che appartiene alla terra. Né lo si potrebbe costruire.</w:t>
      </w:r>
    </w:p>
    <w:p w14:paraId="11D8E87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11</w:t>
      </w:r>
      <w:r w:rsidRPr="00D76D67">
        <w:rPr>
          <w:rFonts w:ascii="Arial" w:hAnsi="Arial"/>
          <w:b/>
          <w:sz w:val="24"/>
          <w:szCs w:val="24"/>
        </w:rPr>
        <w:t>Muovendosi, potevano andare nelle quattro direzioni senza voltarsi, perché si muovevano verso il lato dove era rivolta la testa, senza voltarsi durante il movimento.</w:t>
      </w:r>
    </w:p>
    <w:p w14:paraId="44A41691" w14:textId="7717A6D3" w:rsidR="000A3D56" w:rsidRPr="00D76D67" w:rsidRDefault="000A3D56" w:rsidP="000A3D56">
      <w:pPr>
        <w:spacing w:after="120"/>
        <w:jc w:val="both"/>
        <w:rPr>
          <w:rFonts w:ascii="Arial" w:hAnsi="Arial"/>
          <w:sz w:val="24"/>
          <w:szCs w:val="24"/>
        </w:rPr>
      </w:pPr>
      <w:r w:rsidRPr="00D76D67">
        <w:rPr>
          <w:rFonts w:ascii="Arial" w:hAnsi="Arial"/>
          <w:sz w:val="24"/>
          <w:szCs w:val="24"/>
        </w:rPr>
        <w:t>Le ruote erano quattro ed erano quadriformi. I cherubini erano quadriformi ed</w:t>
      </w:r>
      <w:r w:rsidR="0023637E">
        <w:rPr>
          <w:rFonts w:ascii="Arial" w:hAnsi="Arial"/>
          <w:sz w:val="24"/>
          <w:szCs w:val="24"/>
        </w:rPr>
        <w:t xml:space="preserve"> </w:t>
      </w:r>
      <w:r w:rsidRPr="00D76D67">
        <w:rPr>
          <w:rFonts w:ascii="Arial" w:hAnsi="Arial"/>
          <w:sz w:val="24"/>
          <w:szCs w:val="24"/>
        </w:rPr>
        <w:t>erano quattro. Nessuno si voltava. Durante il movimento si procedeva in avanti.</w:t>
      </w:r>
      <w:r w:rsidR="00A65A9F">
        <w:rPr>
          <w:rFonts w:ascii="Arial" w:hAnsi="Arial"/>
          <w:sz w:val="24"/>
          <w:szCs w:val="24"/>
        </w:rPr>
        <w:t xml:space="preserve"> </w:t>
      </w:r>
      <w:r w:rsidRPr="00D76D67">
        <w:rPr>
          <w:rFonts w:ascii="Arial" w:hAnsi="Arial"/>
          <w:sz w:val="24"/>
          <w:szCs w:val="24"/>
        </w:rPr>
        <w:t>Muovendosi, potevano andare nelle quattro direzioni senza voltarsi. Avendo ognuna quattro facce, non c’era alcun bisogno di voltarsi.</w:t>
      </w:r>
      <w:r w:rsidR="00A35D6B">
        <w:rPr>
          <w:rFonts w:ascii="Arial" w:hAnsi="Arial"/>
          <w:sz w:val="24"/>
          <w:szCs w:val="24"/>
        </w:rPr>
        <w:t xml:space="preserve"> </w:t>
      </w:r>
      <w:r w:rsidRPr="00D76D67">
        <w:rPr>
          <w:rFonts w:ascii="Arial" w:hAnsi="Arial"/>
          <w:sz w:val="24"/>
          <w:szCs w:val="24"/>
        </w:rPr>
        <w:t>Avendo quattro facce, si muovevano verso il lato dove era rivolta la testa, senza voltarsi durante il movimento. Una faccia era sempre nella direzione del moto.</w:t>
      </w:r>
      <w:r w:rsidR="00A65A9F">
        <w:rPr>
          <w:rFonts w:ascii="Arial" w:hAnsi="Arial"/>
          <w:sz w:val="24"/>
          <w:szCs w:val="24"/>
        </w:rPr>
        <w:t xml:space="preserve"> </w:t>
      </w:r>
      <w:r w:rsidRPr="00D76D67">
        <w:rPr>
          <w:rFonts w:ascii="Arial" w:hAnsi="Arial"/>
          <w:sz w:val="24"/>
          <w:szCs w:val="24"/>
        </w:rPr>
        <w:t>Di questo carro del Signore si è già trattato diffusamente nel Primo Capitolo. Ora si tratta solo di ricordare questa sua speciale, particolare forma.</w:t>
      </w:r>
    </w:p>
    <w:p w14:paraId="6602A08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12</w:t>
      </w:r>
      <w:r w:rsidRPr="00D76D67">
        <w:rPr>
          <w:rFonts w:ascii="Arial" w:hAnsi="Arial"/>
          <w:b/>
          <w:sz w:val="24"/>
          <w:szCs w:val="24"/>
        </w:rPr>
        <w:t>Tutto il loro corpo, il dorso, le mani, le ali e le ruote erano pieni di occhi tutt’intorno, tutti e quattro con le loro ruote.</w:t>
      </w:r>
    </w:p>
    <w:p w14:paraId="715E45B7" w14:textId="77777777" w:rsidR="00A65A9F" w:rsidRDefault="000A3D56" w:rsidP="00A65A9F">
      <w:pPr>
        <w:spacing w:after="120"/>
        <w:jc w:val="both"/>
        <w:rPr>
          <w:rFonts w:ascii="Arial" w:hAnsi="Arial"/>
          <w:sz w:val="24"/>
          <w:szCs w:val="24"/>
        </w:rPr>
      </w:pPr>
      <w:r w:rsidRPr="00D76D67">
        <w:rPr>
          <w:rFonts w:ascii="Arial" w:hAnsi="Arial"/>
          <w:sz w:val="24"/>
          <w:szCs w:val="24"/>
        </w:rPr>
        <w:t>Gli occhi sono simbolo dell’onniscienza divina. I cherubini partecipano della scienza divina, così come le ruote, anche esse piene di occhi.</w:t>
      </w:r>
      <w:r w:rsidR="00A65A9F">
        <w:rPr>
          <w:rFonts w:ascii="Arial" w:hAnsi="Arial"/>
          <w:sz w:val="24"/>
          <w:szCs w:val="24"/>
        </w:rPr>
        <w:t xml:space="preserve"> </w:t>
      </w:r>
      <w:r w:rsidRPr="00D76D67">
        <w:rPr>
          <w:rFonts w:ascii="Arial" w:hAnsi="Arial"/>
          <w:sz w:val="24"/>
          <w:szCs w:val="24"/>
        </w:rPr>
        <w:t>Tutto il loro corpo, il dorso, le mani, le ali e le ruote erano pieni di occhi tutt’intorno, tutti e quattro con le loro ruote. Essi vedono ogni cosa.</w:t>
      </w:r>
      <w:r w:rsidR="00A65A9F">
        <w:rPr>
          <w:rFonts w:ascii="Arial" w:hAnsi="Arial"/>
          <w:sz w:val="24"/>
          <w:szCs w:val="24"/>
        </w:rPr>
        <w:t xml:space="preserve"> </w:t>
      </w:r>
      <w:r w:rsidRPr="00D76D67">
        <w:rPr>
          <w:rFonts w:ascii="Arial" w:hAnsi="Arial"/>
          <w:sz w:val="24"/>
          <w:szCs w:val="24"/>
        </w:rPr>
        <w:t>Nulla sfugge alla loro visione. Gli occhi sono dappertutto. La loro visione è omnidirezionale. Non c’è angolo che non cada sotto i loro occhi.</w:t>
      </w:r>
      <w:r w:rsidR="00A65A9F">
        <w:rPr>
          <w:rFonts w:ascii="Arial" w:hAnsi="Arial"/>
          <w:sz w:val="24"/>
          <w:szCs w:val="24"/>
        </w:rPr>
        <w:t xml:space="preserve"> </w:t>
      </w:r>
    </w:p>
    <w:p w14:paraId="3B5E5A77" w14:textId="43355DDA" w:rsidR="000A3D56" w:rsidRPr="00D76D67" w:rsidRDefault="000A3D56" w:rsidP="00A65A9F">
      <w:pPr>
        <w:spacing w:after="120"/>
        <w:jc w:val="both"/>
        <w:rPr>
          <w:rFonts w:ascii="Arial" w:hAnsi="Arial"/>
          <w:b/>
          <w:sz w:val="24"/>
          <w:szCs w:val="24"/>
        </w:rPr>
      </w:pPr>
      <w:r w:rsidRPr="00D76D67">
        <w:rPr>
          <w:rFonts w:ascii="Arial" w:hAnsi="Arial"/>
          <w:b/>
          <w:position w:val="6"/>
          <w:sz w:val="24"/>
          <w:szCs w:val="24"/>
          <w:vertAlign w:val="superscript"/>
        </w:rPr>
        <w:lastRenderedPageBreak/>
        <w:t>13</w:t>
      </w:r>
      <w:r w:rsidRPr="00D76D67">
        <w:rPr>
          <w:rFonts w:ascii="Arial" w:hAnsi="Arial"/>
          <w:b/>
          <w:sz w:val="24"/>
          <w:szCs w:val="24"/>
        </w:rPr>
        <w:t>Io sentii che le ruote venivano chiamate Tùrbine.</w:t>
      </w:r>
    </w:p>
    <w:p w14:paraId="6FDAF404" w14:textId="6A442752" w:rsidR="000A3D56" w:rsidRPr="00D76D67" w:rsidRDefault="000A3D56" w:rsidP="000A3D56">
      <w:pPr>
        <w:spacing w:after="120"/>
        <w:jc w:val="both"/>
        <w:rPr>
          <w:rFonts w:ascii="Arial" w:hAnsi="Arial"/>
          <w:sz w:val="24"/>
          <w:szCs w:val="24"/>
        </w:rPr>
      </w:pPr>
      <w:r w:rsidRPr="00D76D67">
        <w:rPr>
          <w:rFonts w:ascii="Arial" w:hAnsi="Arial"/>
          <w:sz w:val="24"/>
          <w:szCs w:val="24"/>
        </w:rPr>
        <w:t>I cherubini non hanno un nome particolare. Le ruote invece lo hanno. Essi si chiamano Tùrbine. Il Tùrbine è un vento impetuoso. Vento incontrollabile.</w:t>
      </w:r>
      <w:r w:rsidR="00A35D6B">
        <w:rPr>
          <w:rFonts w:ascii="Arial" w:hAnsi="Arial"/>
          <w:sz w:val="24"/>
          <w:szCs w:val="24"/>
        </w:rPr>
        <w:t xml:space="preserve"> </w:t>
      </w:r>
      <w:r w:rsidRPr="00D76D67">
        <w:rPr>
          <w:rFonts w:ascii="Arial" w:hAnsi="Arial"/>
          <w:sz w:val="24"/>
          <w:szCs w:val="24"/>
        </w:rPr>
        <w:t>Io sentii che le ruote venivano chiamate Tùrbine. Il loro nome è Vento da tempesta, Vento ingovernabile, Vento inafferrabile, Vento gagliardo.</w:t>
      </w:r>
    </w:p>
    <w:p w14:paraId="3DD03EDB"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Io sentii che le ruote venivano chiamate "Turbine" (Ez 10, 13). Ora, mentre navigavano, egli si addormentò. Un turbine di vento si abbatté sul lago, imbarcavano acqua ed erano in pericolo (Lc 8, 23). La nave fu travolta nel turbine e, non potendo più resistere al vento, abbandonati in sua balìa, andavamo alla deriva (At 27, 15). </w:t>
      </w:r>
    </w:p>
    <w:p w14:paraId="790825B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Venne all'improvviso dal cielo un rombo, come di vento che si abbatte gagliardo, e riempì tutta la casa dove si trovavano (At 2, 2). </w:t>
      </w:r>
    </w:p>
    <w:p w14:paraId="489B7BE7"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torrente Kison li travolse; torrente impetuoso fu il torrente Kison... Anima mia, calpesta con forza! (Gdc 5, 21). </w:t>
      </w:r>
    </w:p>
    <w:p w14:paraId="0FED1D2B"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quand'ecco un vento impetuoso si è scatenato da oltre il deserto: ha investito i quattro lati della Casa, che è rovinata sui giovani e sono morti. Sono scampato io solo che ti racconto questo" (Gb 1, 19). Fino a quando dirai queste cose e vento impetuoso saranno le parole della tua bocca? (Gb 8, 2). Si scatenerà contro di loro un vento impetuoso, li disperderà come un uragano. L'iniquità renderà deserta tutta la terra e la malvagità rovescerà i troni dei potenti (Sap 5, 23). Lo ha punito cacciandolo via, respingendolo, lo ha rimosso con soffio impetuoso come quando tira il vento d'oriente! (Is 27, 8). Ecco, io faccio sorgere i Caldei, popolo feroce e impetuoso, che percorre ampie regioni per occupare sedi non sue (Ab 1, 6). </w:t>
      </w:r>
    </w:p>
    <w:p w14:paraId="4FD4736F" w14:textId="050C1CEE" w:rsidR="000A3D56" w:rsidRPr="00D76D67" w:rsidRDefault="000A3D56" w:rsidP="000A3D56">
      <w:pPr>
        <w:spacing w:after="120"/>
        <w:jc w:val="both"/>
        <w:rPr>
          <w:rFonts w:ascii="Arial" w:hAnsi="Arial"/>
          <w:sz w:val="24"/>
          <w:szCs w:val="24"/>
        </w:rPr>
      </w:pPr>
      <w:r w:rsidRPr="00D76D67">
        <w:rPr>
          <w:rFonts w:ascii="Arial" w:hAnsi="Arial"/>
          <w:sz w:val="24"/>
          <w:szCs w:val="24"/>
        </w:rPr>
        <w:t>Chiamando il carro del Signore con il nome di Tùrbine, si vuole significare che il Dio d’Israele è inafferrabile, ingovernabile, imprendibile. Ma anche che è un vento e un torrente impetuoso. Dove Lui arriva porta tutta l’onnipotenza della sua forza, ma anche del suo amore, della sua luce.</w:t>
      </w:r>
      <w:r w:rsidR="00A65A9F">
        <w:rPr>
          <w:rFonts w:ascii="Arial" w:hAnsi="Arial"/>
          <w:sz w:val="24"/>
          <w:szCs w:val="24"/>
        </w:rPr>
        <w:t xml:space="preserve"> </w:t>
      </w:r>
      <w:r w:rsidRPr="00D76D67">
        <w:rPr>
          <w:rFonts w:ascii="Arial" w:hAnsi="Arial"/>
          <w:sz w:val="24"/>
          <w:szCs w:val="24"/>
        </w:rPr>
        <w:t xml:space="preserve">Dio è ciò che l’uomo mai potrà mettere nelle sue mani, mai potrà racchiudere nei suoi pensieri, mai potrà ridurre a sua volontà. Dio è forza sopra ogni forza. </w:t>
      </w:r>
    </w:p>
    <w:p w14:paraId="245D51D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14</w:t>
      </w:r>
      <w:r w:rsidRPr="00D76D67">
        <w:rPr>
          <w:rFonts w:ascii="Arial" w:hAnsi="Arial"/>
          <w:b/>
          <w:sz w:val="24"/>
          <w:szCs w:val="24"/>
        </w:rPr>
        <w:t>Ogni cherubino aveva quattro sembianze: la prima quella di cherubino, la seconda quella di uomo, la terza quella di leone e la quarta quella di aquila.</w:t>
      </w:r>
    </w:p>
    <w:p w14:paraId="53E2EE4F" w14:textId="3DD80597" w:rsidR="000A3D56" w:rsidRPr="00D76D67" w:rsidRDefault="000A3D56" w:rsidP="000A3D56">
      <w:pPr>
        <w:spacing w:after="120"/>
        <w:jc w:val="both"/>
        <w:rPr>
          <w:rFonts w:ascii="Arial" w:hAnsi="Arial"/>
          <w:sz w:val="24"/>
          <w:szCs w:val="24"/>
        </w:rPr>
      </w:pPr>
      <w:r w:rsidRPr="00D76D67">
        <w:rPr>
          <w:rFonts w:ascii="Arial" w:hAnsi="Arial"/>
          <w:sz w:val="24"/>
          <w:szCs w:val="24"/>
        </w:rPr>
        <w:t>Ora Ezechiele ricorda ancora una volta che ogni cherubino aveva quattro sembianze, come se ognuno avesse quattro volti.</w:t>
      </w:r>
      <w:r w:rsidR="00A65A9F">
        <w:rPr>
          <w:rFonts w:ascii="Arial" w:hAnsi="Arial"/>
          <w:sz w:val="24"/>
          <w:szCs w:val="24"/>
        </w:rPr>
        <w:t xml:space="preserve"> </w:t>
      </w:r>
      <w:r w:rsidRPr="00D76D67">
        <w:rPr>
          <w:rFonts w:ascii="Arial" w:hAnsi="Arial"/>
          <w:sz w:val="24"/>
          <w:szCs w:val="24"/>
        </w:rPr>
        <w:t>Ogni cherubino aveva quattro sembianze: la prima quella di cherubino, la seconda quella di uomo, la terza di leone e la quarta quella di aquila.</w:t>
      </w:r>
      <w:r w:rsidR="00A65A9F">
        <w:rPr>
          <w:rFonts w:ascii="Arial" w:hAnsi="Arial"/>
          <w:sz w:val="24"/>
          <w:szCs w:val="24"/>
        </w:rPr>
        <w:t xml:space="preserve"> </w:t>
      </w:r>
      <w:r w:rsidRPr="00D76D67">
        <w:rPr>
          <w:rFonts w:ascii="Arial" w:hAnsi="Arial"/>
          <w:sz w:val="24"/>
          <w:szCs w:val="24"/>
        </w:rPr>
        <w:t xml:space="preserve">Sappiamo che queste quattro figure sono state applicate al Vangelo, anch’esso detto il Vangelo quadriforme. Ogni cosa è già stata detta nel Primo Capitolo. Ora si tratta semplicemente di ricordare la </w:t>
      </w:r>
      <w:r w:rsidRPr="00D76D67">
        <w:rPr>
          <w:rFonts w:ascii="Arial" w:hAnsi="Arial"/>
          <w:sz w:val="24"/>
          <w:szCs w:val="24"/>
        </w:rPr>
        <w:lastRenderedPageBreak/>
        <w:t xml:space="preserve">composizione del carro del Signore. È un carro unico, singolare, speciale, non umano, non della terra. </w:t>
      </w:r>
    </w:p>
    <w:p w14:paraId="43DD348D"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15</w:t>
      </w:r>
      <w:r w:rsidRPr="00D76D67">
        <w:rPr>
          <w:rFonts w:ascii="Arial" w:hAnsi="Arial"/>
          <w:b/>
          <w:sz w:val="24"/>
          <w:szCs w:val="24"/>
        </w:rPr>
        <w:t>I cherubini si alzarono in alto: erano gli stessi esseri viventi che avevo visto al fiume Chebar.</w:t>
      </w:r>
    </w:p>
    <w:p w14:paraId="14176237" w14:textId="3CC2509B" w:rsidR="000A3D56" w:rsidRPr="00D76D67" w:rsidRDefault="000A3D56" w:rsidP="000A3D56">
      <w:pPr>
        <w:spacing w:after="120"/>
        <w:jc w:val="both"/>
        <w:rPr>
          <w:rFonts w:ascii="Arial" w:hAnsi="Arial"/>
          <w:sz w:val="24"/>
          <w:szCs w:val="24"/>
        </w:rPr>
      </w:pPr>
      <w:r w:rsidRPr="00D76D67">
        <w:rPr>
          <w:rFonts w:ascii="Arial" w:hAnsi="Arial"/>
          <w:sz w:val="24"/>
          <w:szCs w:val="24"/>
        </w:rPr>
        <w:t>Ora i cherubini si alzano in alto. Se essi si alzano anche il trono del Signore si alza ed anche il Signore si alza in alto. Sul trono vi è sempre il Signore.</w:t>
      </w:r>
      <w:r w:rsidR="00A65A9F">
        <w:rPr>
          <w:rFonts w:ascii="Arial" w:hAnsi="Arial"/>
          <w:sz w:val="24"/>
          <w:szCs w:val="24"/>
        </w:rPr>
        <w:t xml:space="preserve"> </w:t>
      </w:r>
      <w:r w:rsidRPr="00D76D67">
        <w:rPr>
          <w:rFonts w:ascii="Arial" w:hAnsi="Arial"/>
          <w:sz w:val="24"/>
          <w:szCs w:val="24"/>
        </w:rPr>
        <w:t>I cherubini si alzarono in alto: erano gli stessi esseri viventi che avevo visto al fiume Chebar. Il Dio visto in Babilonia è lo stesso visto in Gerusalemme.</w:t>
      </w:r>
      <w:r w:rsidR="00A65A9F">
        <w:rPr>
          <w:rFonts w:ascii="Arial" w:hAnsi="Arial"/>
          <w:sz w:val="24"/>
          <w:szCs w:val="24"/>
        </w:rPr>
        <w:t xml:space="preserve"> </w:t>
      </w:r>
      <w:r w:rsidRPr="00D76D67">
        <w:rPr>
          <w:rFonts w:ascii="Arial" w:hAnsi="Arial"/>
          <w:sz w:val="24"/>
          <w:szCs w:val="24"/>
        </w:rPr>
        <w:t>Non vi sono due Dèi e neanche due carri del Signore. Ma un solo Dio e un solo carro. Dov’è il carro là è il Signore. Lo stesso carro e lo stesso Signore.</w:t>
      </w:r>
    </w:p>
    <w:p w14:paraId="601F9D5D"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16</w:t>
      </w:r>
      <w:r w:rsidRPr="00D76D67">
        <w:rPr>
          <w:rFonts w:ascii="Arial" w:hAnsi="Arial"/>
          <w:b/>
          <w:sz w:val="24"/>
          <w:szCs w:val="24"/>
        </w:rPr>
        <w:t>Quando i cherubini si muovevano, anche le ruote avanzavano al loro fianco: quando i cherubini spiegavano le ali per sollevarsi da terra, le ruote non si allontanavano dal loro fianco;</w:t>
      </w:r>
    </w:p>
    <w:p w14:paraId="64F3BAAF" w14:textId="15972D8D" w:rsidR="000A3D56" w:rsidRPr="00D76D67" w:rsidRDefault="000A3D56" w:rsidP="000A3D56">
      <w:pPr>
        <w:spacing w:after="120"/>
        <w:jc w:val="both"/>
        <w:rPr>
          <w:rFonts w:ascii="Arial" w:hAnsi="Arial"/>
          <w:sz w:val="24"/>
          <w:szCs w:val="24"/>
        </w:rPr>
      </w:pPr>
      <w:r w:rsidRPr="00D76D67">
        <w:rPr>
          <w:rFonts w:ascii="Arial" w:hAnsi="Arial"/>
          <w:sz w:val="24"/>
          <w:szCs w:val="24"/>
        </w:rPr>
        <w:t>Che questo carro non sia umano, della terra, ma del cielo, lo attesta il suo modo di muoversi. Sulla terra il carro si muove sulle ruote. Qui tutto è diverso.</w:t>
      </w:r>
      <w:r w:rsidR="00A65A9F">
        <w:rPr>
          <w:rFonts w:ascii="Arial" w:hAnsi="Arial"/>
          <w:sz w:val="24"/>
          <w:szCs w:val="24"/>
        </w:rPr>
        <w:t xml:space="preserve"> </w:t>
      </w:r>
      <w:r w:rsidRPr="00D76D67">
        <w:rPr>
          <w:rFonts w:ascii="Arial" w:hAnsi="Arial"/>
          <w:sz w:val="24"/>
          <w:szCs w:val="24"/>
        </w:rPr>
        <w:t>Quando i cherubini si muovevano, anche le ruote avanzavano al loro fianco. Le ruote sono al fianco dei cherubini. Non portano però i cherubini.</w:t>
      </w:r>
      <w:r w:rsidR="00A65A9F">
        <w:rPr>
          <w:rFonts w:ascii="Arial" w:hAnsi="Arial"/>
          <w:sz w:val="24"/>
          <w:szCs w:val="24"/>
        </w:rPr>
        <w:t xml:space="preserve"> </w:t>
      </w:r>
      <w:r w:rsidRPr="00D76D67">
        <w:rPr>
          <w:rFonts w:ascii="Arial" w:hAnsi="Arial"/>
          <w:sz w:val="24"/>
          <w:szCs w:val="24"/>
        </w:rPr>
        <w:t>Quando i cherubini spiegavano le ali per sollevarsi da terra, le ruote non si allontanavano dal loro fianco. I cherubini non erano portati dalle ruote.</w:t>
      </w:r>
      <w:r w:rsidR="00A65A9F">
        <w:rPr>
          <w:rFonts w:ascii="Arial" w:hAnsi="Arial"/>
          <w:sz w:val="24"/>
          <w:szCs w:val="24"/>
        </w:rPr>
        <w:t xml:space="preserve"> </w:t>
      </w:r>
      <w:r w:rsidRPr="00D76D67">
        <w:rPr>
          <w:rFonts w:ascii="Arial" w:hAnsi="Arial"/>
          <w:sz w:val="24"/>
          <w:szCs w:val="24"/>
        </w:rPr>
        <w:t>Essi si innalzavano con le loro ali. Le ruote erano però a fianco dei cherubini. La ruota ha un significato altissimo. È figura dell’infinito Dio.</w:t>
      </w:r>
      <w:r w:rsidR="00A65A9F">
        <w:rPr>
          <w:rFonts w:ascii="Arial" w:hAnsi="Arial"/>
          <w:sz w:val="24"/>
          <w:szCs w:val="24"/>
        </w:rPr>
        <w:t xml:space="preserve"> </w:t>
      </w:r>
      <w:r w:rsidRPr="00D76D67">
        <w:rPr>
          <w:rFonts w:ascii="Arial" w:hAnsi="Arial"/>
          <w:sz w:val="24"/>
          <w:szCs w:val="24"/>
        </w:rPr>
        <w:t>La ruota in se stessa non ha fine. Essendo quattro ruote l’una nell’altra, non vi è fine per ogni direzione. Dio non è infinito in una cosa sola. Lui è l’Infinito.</w:t>
      </w:r>
      <w:r w:rsidR="00A65A9F">
        <w:rPr>
          <w:rFonts w:ascii="Arial" w:hAnsi="Arial"/>
          <w:sz w:val="24"/>
          <w:szCs w:val="24"/>
        </w:rPr>
        <w:t xml:space="preserve"> </w:t>
      </w:r>
      <w:r w:rsidRPr="00D76D67">
        <w:rPr>
          <w:rFonts w:ascii="Arial" w:hAnsi="Arial"/>
          <w:sz w:val="24"/>
          <w:szCs w:val="24"/>
        </w:rPr>
        <w:t>Sulla terra vi potrebbe essere anche qualcosa di infinito. Ma è sempre unidirezionale. Dio invece è infinito universale, in tutto, in ogni cosa.</w:t>
      </w:r>
      <w:r w:rsidR="00A65A9F">
        <w:rPr>
          <w:rFonts w:ascii="Arial" w:hAnsi="Arial"/>
          <w:sz w:val="24"/>
          <w:szCs w:val="24"/>
        </w:rPr>
        <w:t xml:space="preserve"> </w:t>
      </w:r>
      <w:r w:rsidRPr="00D76D67">
        <w:rPr>
          <w:rFonts w:ascii="Arial" w:hAnsi="Arial"/>
          <w:sz w:val="24"/>
          <w:szCs w:val="24"/>
        </w:rPr>
        <w:t>La Scrittura Santa non si serve mai di questo termine: “Infinito”, per rivelare l’essenza di Dio. Né usa un altro: “Senza fine”. Dio è senza fine.</w:t>
      </w:r>
      <w:r w:rsidR="00A65A9F">
        <w:rPr>
          <w:rFonts w:ascii="Arial" w:hAnsi="Arial"/>
          <w:sz w:val="24"/>
          <w:szCs w:val="24"/>
        </w:rPr>
        <w:t xml:space="preserve"> </w:t>
      </w:r>
      <w:r w:rsidRPr="00D76D67">
        <w:rPr>
          <w:rFonts w:ascii="Arial" w:hAnsi="Arial"/>
          <w:sz w:val="24"/>
          <w:szCs w:val="24"/>
        </w:rPr>
        <w:t>Invece il termine da essa usato è “Eterno”. Dio è l’Eterno. L’eternità è senza fine in un duplice senso: Dio non è mai iniziato ad esistere e mai finisce.</w:t>
      </w:r>
    </w:p>
    <w:p w14:paraId="754DCA6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Gioiscano quanti in te si rifugiano, esultino senza fine. Tu li proteggi e in te si allieteranno quanti amano il tuo nome (Sal 5, 12). Mi indicherai il sentiero della vita, gioia piena nella tua presenza, dolcezza senza fine alla tua destra (Sal 15, 11). Vita ti ha chiesto, a lui l'hai concessa, lunghi giorni in eterno, senza fine (Sal 20, 5). In Dio ci gloriamo ogni giorno, celebrando senza fine il tuo nome (Sal 43, 9). per vivere senza fine, e non vedere la tomba (Sal 48, 10). Su di te mi appoggiai fin dal grembo materno, dal seno di mia madre tu sei il mio sostegno; a te la mia lode senza fine (Sal 70, 6). Non dimenticare lo strepito dei tuoi nemici; il tumulto dei tuoi avversari cresce senza fine (Sal 73, 23). Canterò senza fine le grazie del Signore, con la mia bocca annunzierò la tua fedeltà nei secoli (Sal 88, 2). </w:t>
      </w:r>
    </w:p>
    <w:p w14:paraId="445BA54B" w14:textId="1604097C"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Santo e terribile il suo nome. Principio della saggezza è il timore del Signore, saggio è colui che gli è fedele; la lode del Signore è senza fine (Sal 110, 10). Quanto a ciò che è in più di questo, figlio mio, bada bene: i libri si moltiplicano senza fine ma il molto studio affatica il corpo (Qo 12, 12). Il suo paese è pieno di argento e di oro, senza fine sono </w:t>
      </w:r>
      <w:r w:rsidRPr="006A3559">
        <w:rPr>
          <w:rFonts w:ascii="Arial" w:hAnsi="Arial"/>
          <w:i/>
          <w:iCs/>
          <w:sz w:val="24"/>
          <w:szCs w:val="24"/>
        </w:rPr>
        <w:lastRenderedPageBreak/>
        <w:t>i suoi tesori; il suo paese è pieno di cavalli, senza numero sono i suoi carri (Is 2, 7). Di colui che percuoteva i popoli nel suo furore, con colpi senza fine, che dominava con furia le genti con una tirannia senza respiro (Is 14, 6). Il frumento vien forse schiacciato? Certo, non lo si pesta senza fine, ma vi si spinge sopra il rullo e gli zoccoli delle bestie senza schiacciarlo (Is 28, 28). Perché il mio dolore è senza fine e la mia piaga incurabile non vuol guarire? Tu sei diventato per me un torrente infido, dalle acque incostanti (Ger 15, 18). Così dice il Signore: "Per tre misfatti di Edom e per quattro non revocherò il mio decreto, perché ha inseguito con la spada suo fratello e ha soffocato la pietà verso di lui, perché ha continuato l'ira senza fine e ha conservato lo sdegno per sempre (Am 1, 11). Poiché come avete bevuto sul mio monte santo così berranno tutte le genti senza fine, berranno e tracanneranno: e saranno come se non fossero mai stati (Abd 1, 16).</w:t>
      </w:r>
      <w:r w:rsidR="0023637E">
        <w:rPr>
          <w:rFonts w:ascii="Arial" w:hAnsi="Arial"/>
          <w:i/>
          <w:iCs/>
          <w:sz w:val="24"/>
          <w:szCs w:val="24"/>
        </w:rPr>
        <w:t xml:space="preserve"> </w:t>
      </w:r>
      <w:r w:rsidRPr="006A3559">
        <w:rPr>
          <w:rFonts w:ascii="Arial" w:hAnsi="Arial"/>
          <w:i/>
          <w:iCs/>
          <w:sz w:val="24"/>
          <w:szCs w:val="24"/>
        </w:rPr>
        <w:t xml:space="preserve">Cavalieri incalzanti, lampeggiare di spade, scintillare di lance, feriti in quantità, cumuli di morti, cadaveri senza fine, s'inciampa nei cadaveri (Na 3, 3). </w:t>
      </w:r>
    </w:p>
    <w:p w14:paraId="0AE10517"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Grande sarà il suo dominio e la pace non avrà fine sul trono di Davide e sul regno, che egli viene a consolidare e rafforzare con il diritto e la giustizia, ora e sempre; questo farà lo zelo del Signore degli eserciti (Is 9, 6). E regnerà per sempre sulla casa di Giacobbe e il suo regno non avrà fine" (Lc 1, 33). </w:t>
      </w:r>
    </w:p>
    <w:p w14:paraId="758D0AD6" w14:textId="3131A5C0"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w:t>
      </w:r>
      <w:r w:rsidR="007411DF" w:rsidRPr="006A3559">
        <w:rPr>
          <w:rFonts w:ascii="Arial" w:hAnsi="Arial"/>
          <w:i/>
          <w:iCs/>
          <w:sz w:val="24"/>
          <w:szCs w:val="24"/>
        </w:rPr>
        <w:t>dà</w:t>
      </w:r>
      <w:r w:rsidRPr="006A3559">
        <w:rPr>
          <w:rFonts w:ascii="Arial" w:hAnsi="Arial"/>
          <w:i/>
          <w:iCs/>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3EE5988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w:t>
      </w:r>
    </w:p>
    <w:p w14:paraId="09190BFF"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w:t>
      </w:r>
      <w:r w:rsidRPr="006A3559">
        <w:rPr>
          <w:rFonts w:ascii="Arial" w:hAnsi="Arial"/>
          <w:i/>
          <w:iCs/>
          <w:sz w:val="24"/>
          <w:szCs w:val="24"/>
        </w:rPr>
        <w:lastRenderedPageBreak/>
        <w:t xml:space="preserve">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w:t>
      </w:r>
    </w:p>
    <w:p w14:paraId="20EDFBC6"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w:t>
      </w:r>
    </w:p>
    <w:p w14:paraId="64E08F01"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Per essa otterrò l'immortalità e lascerò un ricordo 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terra. Egli non si affatica né si stanca, la sua intelligenza è inscrutabile (Is 40, 28).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w:t>
      </w:r>
    </w:p>
    <w:p w14:paraId="15DAFC6C"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Da lontano gli è apparso il Signore: "Ti ho amato di amore eterno, per questo ti conservo ancora pietà (Ger 31, 3). "Io ubriacherò i suoi capi e i suoi saggi, i suoi governatori, i suoi magistrati e i suoi guerrieri; essi dormiranno un sonno eterno e non potranno più svegliarsi" dice il re, </w:t>
      </w:r>
      <w:r w:rsidRPr="006A3559">
        <w:rPr>
          <w:rFonts w:ascii="Arial" w:hAnsi="Arial"/>
          <w:i/>
          <w:iCs/>
          <w:sz w:val="24"/>
          <w:szCs w:val="24"/>
        </w:rPr>
        <w:lastRenderedPageBreak/>
        <w:t xml:space="preserve">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w:t>
      </w:r>
    </w:p>
    <w:p w14:paraId="0D1273A9"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w:t>
      </w:r>
    </w:p>
    <w:p w14:paraId="17EBC54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w:t>
      </w:r>
    </w:p>
    <w:p w14:paraId="4AFB248E"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Poi dirà a quelli posti alla sua sinistra: Via, lontano da me, maledetti, nel fuoco eterno, preparato per il diavolo e per i suoi Angeli (Mt 25, 41). E se ne andranno, questi al supplizio eterno, e i giusti alla </w:t>
      </w:r>
      <w:r w:rsidRPr="006A3559">
        <w:rPr>
          <w:rFonts w:ascii="Arial" w:hAnsi="Arial"/>
          <w:i/>
          <w:iCs/>
          <w:sz w:val="24"/>
          <w:szCs w:val="24"/>
        </w:rPr>
        <w:lastRenderedPageBreak/>
        <w:t xml:space="preserve">vita eterna" (Mt 25, 46).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w:t>
      </w:r>
    </w:p>
    <w:p w14:paraId="1FB6428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Chiunque vive e crede in me, non morrà in eterno. Credi tu questo?" (Gv 11, 26). Allora la folla gli rispose: "Noi abbiamo appreso dalla Legge che il Cristo rimane in eterno; come dunque tu dici che il Figlio dell'uomo deve essere elevato? Chi è questo Figlio dell'uomo?" (Gv 12, 34). Ma rivelato ora e annunziato mediante le scritture profetiche, per ordine dell'eterno Dio, a tutte le genti perché obbediscano alla fede (Rm 16, 26). Come sta scritto: ha largheggiato, ha dato ai poveri; la sua giustizia dura in eterno (2Cor 9, 9). Secondo il disegno eterno che ha attuato in Cristo Gesù nostro Signore (Ef 3, 11). </w:t>
      </w:r>
    </w:p>
    <w:p w14:paraId="2E2371A4" w14:textId="5CCA7B63"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Signore mi libererà da ogni male e mi salverà per il suo regno eterno; a lui la gloria nei secoli dei secoli. Amen (2Tm 4, 18). Del Figlio invece afferma: Il tuo trono, o Dio, sta in eterno e: Scettro d'equità è lo scettro del tuo regno (Eb 1, 8).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Quanto più il sangue di Cristo, il quale con uno Spirito eterno offrì se stesso senza macchia a Dio, purificherà la nostra coscienza </w:t>
      </w:r>
      <w:r w:rsidR="00744AE4" w:rsidRPr="006A3559">
        <w:rPr>
          <w:rFonts w:ascii="Arial" w:hAnsi="Arial"/>
          <w:i/>
          <w:iCs/>
          <w:sz w:val="24"/>
          <w:szCs w:val="24"/>
        </w:rPr>
        <w:t>dalle opere</w:t>
      </w:r>
      <w:r w:rsidRPr="006A3559">
        <w:rPr>
          <w:rFonts w:ascii="Arial" w:hAnsi="Arial"/>
          <w:i/>
          <w:iCs/>
          <w:sz w:val="24"/>
          <w:szCs w:val="24"/>
        </w:rPr>
        <w:t xml:space="preserve"> morte, per servire il Dio vivente? (Eb 9, 14). Ma la parola del Signore rimane in eterno. E questa è la parola del vangelo che vi è stato annunziato (1Pt 1, 25). </w:t>
      </w:r>
    </w:p>
    <w:p w14:paraId="20CB5B53"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Così infatti vi sarà ampiamente aperto l'ingresso nel regno eterno del Signore nostro e salvatore Gesù Cristo (2Pt 1, 11). E il mondo passa con la sua concupiscenza; ma chi fa la volontà di Dio rimane in eterno! (1Gv 2, 17). 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347B4237"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lastRenderedPageBreak/>
        <w:t xml:space="preserve">Abramo piantò un 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w:t>
      </w:r>
    </w:p>
    <w:p w14:paraId="77A8014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Signore nostro e salvatore Gesù Cristo. A lui la gloria, ora e nel giorno dell'eternità. Amen! (2Pt 3, 18). </w:t>
      </w:r>
    </w:p>
    <w:p w14:paraId="0345338C"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Volendo avere una visione progressiva sul concetto di eternità dalla Genesi all’Apocalisse, ecco cosa viene fuori dall’Antico e dal Nuovo testamento.</w:t>
      </w:r>
    </w:p>
    <w:p w14:paraId="10D72B00" w14:textId="179061BD"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Dio disse: Questo è il segno dell'alleanza, che io pongo tra me e voi e tra ogni essere vivente che è con voi per le generazioni eterne (Gen 9, 12). L'arco sarà sulle nubi e io lo guarderò per ricordare l'alleanza eterna tra Dio e ogni essere che vive in ogni carne che è sulla terra (Gen 9, 16).</w:t>
      </w:r>
      <w:r w:rsidR="0023637E">
        <w:rPr>
          <w:rFonts w:ascii="Arial" w:hAnsi="Arial"/>
          <w:i/>
          <w:iCs/>
          <w:sz w:val="24"/>
          <w:szCs w:val="24"/>
        </w:rPr>
        <w:t xml:space="preserve"> </w:t>
      </w:r>
      <w:r w:rsidRPr="006A3559">
        <w:rPr>
          <w:rFonts w:ascii="Arial" w:hAnsi="Arial"/>
          <w:i/>
          <w:iCs/>
          <w:sz w:val="24"/>
          <w:szCs w:val="24"/>
        </w:rPr>
        <w:t xml:space="preserve">Abramo piantò un tamerice in Bersabea, e lì invocò il nome del Signore, Dio dell'eternità (Gen 21, 33). Le benedizioni di tuo padre sono superiori alle benedizioni dei monti antichi, alle attrattive dei colli eterni. Vengano sul capo di Giuseppe e sulla testa del principe tra i suoi fratelli! (Gen 49, 26). Il Signore regna in eterno e per sempre!" (Es 15, 18). </w:t>
      </w:r>
    </w:p>
    <w:p w14:paraId="299947C4" w14:textId="09126DA8"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Poi vide Amalek, pronunziò il suo poema e disse: "Amalek è la prima delle nazioni, ma il suo avvenire sarà eterna rovina" (Nm 24, 20).</w:t>
      </w:r>
      <w:r w:rsidR="0023637E">
        <w:rPr>
          <w:rFonts w:ascii="Arial" w:hAnsi="Arial"/>
          <w:i/>
          <w:iCs/>
          <w:sz w:val="24"/>
          <w:szCs w:val="24"/>
        </w:rPr>
        <w:t xml:space="preserve"> </w:t>
      </w:r>
      <w:r w:rsidRPr="006A3559">
        <w:rPr>
          <w:rFonts w:ascii="Arial" w:hAnsi="Arial"/>
          <w:i/>
          <w:iCs/>
          <w:sz w:val="24"/>
          <w:szCs w:val="24"/>
        </w:rPr>
        <w:t xml:space="preserve">La primizia dei monti antichi, il meglio dei colli eterni (Dt 33, 15). Rifugio è il Dio dei tempi antichi e quaggiù lo sono le sue braccia eterne. Ha scacciato davanti a te il nemico e ha intimato: Distruggi! (Dt 33, 27). </w:t>
      </w:r>
      <w:r w:rsidRPr="006A3559">
        <w:rPr>
          <w:rFonts w:ascii="Arial" w:hAnsi="Arial"/>
          <w:i/>
          <w:iCs/>
          <w:sz w:val="24"/>
          <w:szCs w:val="24"/>
        </w:rPr>
        <w:lastRenderedPageBreak/>
        <w:t xml:space="preserve">Così è stabile la mia casa davanti a Dio, perché ha stabilito con me un'alleanza eterna, in tutto regolata e garantita. Non farà dunque germogliare quanto mi salva e quanto mi diletta? (2Sam 23, 5). Sia benedetto il Signore tuo Dio, che si è compiaciuto di te sì da collocarti sul trono di Israele. Nel suo amore eterno per Israele il Signore ti ha stabilito re perché tu eserciti il diritto e la giustizia" (1Re 10, 9). </w:t>
      </w:r>
    </w:p>
    <w:p w14:paraId="7862ED7C" w14:textId="06887AF9"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Agisci pure ora come meglio ti piace; </w:t>
      </w:r>
      <w:r w:rsidR="007411DF" w:rsidRPr="006A3559">
        <w:rPr>
          <w:rFonts w:ascii="Arial" w:hAnsi="Arial"/>
          <w:i/>
          <w:iCs/>
          <w:sz w:val="24"/>
          <w:szCs w:val="24"/>
        </w:rPr>
        <w:t>dà</w:t>
      </w:r>
      <w:r w:rsidRPr="006A3559">
        <w:rPr>
          <w:rFonts w:ascii="Arial" w:hAnsi="Arial"/>
          <w:i/>
          <w:iCs/>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"Benedetto Dio che vive in eterno il suo regno dura per tutti i secoli; Egli castiga e usa misericordia, fa scendere negli abissi della terra, fa risalire dalla Grande Perdizione e nulla sfugge alla sua mano (Tb 13, 2).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063DB299" w14:textId="3CE26119"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Io ho sentito fin dalla mia nascita, in seno alla mia famiglia, che tu, Signore, hai scelto Israele da tutte le nazioni e i nostri padri da tutti i loro antenati come tua eterna eredità, e hai fatto loro secondo quanto avevi promesso (Est 4, 17</w:t>
      </w:r>
      <w:r w:rsidR="007411DF">
        <w:rPr>
          <w:rFonts w:ascii="Arial" w:hAnsi="Arial"/>
          <w:i/>
          <w:iCs/>
          <w:sz w:val="24"/>
          <w:szCs w:val="24"/>
        </w:rPr>
        <w:t xml:space="preserve"> </w:t>
      </w:r>
      <w:r w:rsidRPr="006A3559">
        <w:rPr>
          <w:rFonts w:ascii="Arial" w:hAnsi="Arial"/>
          <w:i/>
          <w:iCs/>
          <w:sz w:val="24"/>
          <w:szCs w:val="24"/>
        </w:rPr>
        <w:t xml:space="preserve">m).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w:t>
      </w:r>
    </w:p>
    <w:p w14:paraId="07F95780"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w:t>
      </w:r>
      <w:r w:rsidRPr="006A3559">
        <w:rPr>
          <w:rFonts w:ascii="Arial" w:hAnsi="Arial"/>
          <w:i/>
          <w:iCs/>
          <w:sz w:val="24"/>
          <w:szCs w:val="24"/>
        </w:rPr>
        <w:lastRenderedPageBreak/>
        <w:t xml:space="preserve">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Egli nei cieli cavalca, nei cieli eterni, ecco, tuona con voce potente (Sal 67, 34). In te mi rifugio, Signore, ch'io non resti confuso in eterno (Sal 70, 1). </w:t>
      </w:r>
    </w:p>
    <w:p w14:paraId="039E7AA8"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suo nome duri in eterno, davanti al sole persista il suo nome. In lui saranno benedette tutte le stirpi della terra e tutti i popoli lo diranno beato (Sal 71, 17). Volgi i tuoi passi a queste rovine eterne: il nemico ha devastato tutto nel tuo santuario (Sal 73, 3). Colpì alle spalle i suoi nemici, inflisse loro una vergogna eterna (Sal 77, 66). In eterno durerà la sua discendenza, il suo trono davanti a me quanto il sole (Sal 88, 37). Benedetto il Signore in eterno. Amen, amen (Sal 88, 53). Se i peccatori germogliano come l'erba e fioriscono tutti i malfattori, li attende una rovina eterna (Sal 91, 8). Poiché buono è il Signore, eterna la sua misericordia, la sua fedeltà per ogni generazione (Sal 99, 5). Ma tu, Signore, rimani in eterno, il tuo ricordo per ogni generazione (Sal 101, 13). Ma la grazia del Signore è da sempre, dura in eterno per quanti lo temono; la sua giustizia per i figli dei figli (Sal 102, 17). La stabilì per Giacobbe come legge, come alleanza eterna per Israele (Sal 104, 10). Alleluia. Celebrate il Signore, perché è buono, perché eterna è la sua misericordia (Sal 105, 1). Alleluia. Celebrate il Signore perché è buono, perché eterna è la sua misericordia (Sal 106, 1). Egli non vacillerà in eterno: Il giusto sarà sempre ricordato (Sal 111, 6). Perché forte è il suo amore per noi e la fedeltà del Signore dura in eterno (Sal 116, 2). </w:t>
      </w:r>
    </w:p>
    <w:p w14:paraId="71D43880"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Custodirò la tua legge per sempre, nei secoli, in eterno (Sal 118, 44). La tua giustizia è giustizia eterna e verità è la tua legge (Sal 118, 142). 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w:t>
      </w:r>
    </w:p>
    <w:p w14:paraId="75886C8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Ha fatto i grandi luminari: perché eterna è la sua misericordia (Sal 135, 7). Il sole per regolare il giorno: perché eterna è la sua misericordia </w:t>
      </w:r>
      <w:r w:rsidRPr="006A3559">
        <w:rPr>
          <w:rFonts w:ascii="Arial" w:hAnsi="Arial"/>
          <w:i/>
          <w:iCs/>
          <w:sz w:val="24"/>
          <w:szCs w:val="24"/>
        </w:rPr>
        <w:lastRenderedPageBreak/>
        <w:t xml:space="preserve">(Sal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w:t>
      </w:r>
    </w:p>
    <w:p w14:paraId="0DB9465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w:t>
      </w:r>
    </w:p>
    <w:p w14:paraId="17CC982E" w14:textId="34481A3C"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Nella nostra umiliazione si è ricordato di noi: perché eterna è la sua misericordia (Sal 135, 23). Ci ha liberati dai nostri nemici: perché eterna è la sua misericordia (Sal 135, 24). Egli </w:t>
      </w:r>
      <w:r w:rsidR="007411DF" w:rsidRPr="006A3559">
        <w:rPr>
          <w:rFonts w:ascii="Arial" w:hAnsi="Arial"/>
          <w:i/>
          <w:iCs/>
          <w:sz w:val="24"/>
          <w:szCs w:val="24"/>
        </w:rPr>
        <w:t>dà</w:t>
      </w:r>
      <w:r w:rsidRPr="006A3559">
        <w:rPr>
          <w:rFonts w:ascii="Arial" w:hAnsi="Arial"/>
          <w:i/>
          <w:iCs/>
          <w:sz w:val="24"/>
          <w:szCs w:val="24"/>
        </w:rPr>
        <w:t xml:space="preserve"> il cibo ad ogni vivente: perché eterna è la sua misericordia (Sal 135, 25). Lodate il Dio del cielo: perché eterna è la sua misericordia (Sal 135, 26).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w:t>
      </w:r>
    </w:p>
    <w:p w14:paraId="1EF6DA01"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Quando si avrà paura delle alture e degli spauracchi della strada; quando fiorirà il mandorlo e la locusta si trascinerà a stento e il cappero non avrà più effetto, poiché l'uomo se ne va nella dimora eterna e i piagnoni si aggirano per la strada (Qo 12, 5). Presente è imitata; assente è desiderata; nell'eternità trionfa, cinta di corona, per aver vinto nella gara di combattimenti senza macchia (Sap 4, 2). Per essa otterrò l'immortalità e lascerò un ricordo eterno ai miei successori (Sap 8, 13). 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w:t>
      </w:r>
    </w:p>
    <w:p w14:paraId="7F16222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lastRenderedPageBreak/>
        <w:t xml:space="preserve">Voi che temete il Signore, sperate i suoi benefici, la felicità eterna e la misericordia (Sir 2, 9). Egli ordinò per l'eternità le sue opere, ne stabilì l'attività per le generazioni future. Non hanno fame né si stancano, eppure non interrompono il loro lavoro (Sir 16, 27). Stabilì con loro un'alleanza eterna e fece loro conoscere i suoi decreti (Sir 17, 10). Come una goccia d'acqua nel mare e un grano di sabbia così questi pochi anni in un giorno dell'eternità (Sir 18, 9). Prima dei secoli, fin dal principio, egli mi creò; per tutta l'eternità non verrò meno (Sir 24, 9). Meglio la morte che una vita amara, il riposo eterno che una malattia cronica (Sir 30, 17). Il suo sguardo passa da un'eternità all'altra, nulla è straordinario davanti a lui (Sir 39, 20). Alleanze eterne furono stabilite con lui, perché non fosse distrutto ogni vivente con il diluvio (Sir 44, 18). Prima dell'ora del suo eterno sonno, così attestò davanti al Signore e al suo Messia: "Denari e neanche dei sandali, da alcun vivente ho accettato" e nessuno poté contraddirlo (Sir 46, 19). </w:t>
      </w:r>
    </w:p>
    <w:p w14:paraId="0F29A23E"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Così anche Giosuè figlio di Iozedèk; essi nei loro giorni riedificarono il tempio ed elevarono al Signore un tempio santo, destinato a una gloria eterna (Sir 49, 12). La terra è stata profanata dai suoi abitanti, perché hanno trasgredito le leggi, hanno disobbedito al decreto, hanno infranto l'alleanza eterna (Is 24, 5). Confidate nel Signore sempre, perché il Signore è una roccia eterna (Is 26, 4). Non lo sai forse? Non lo hai udito? Dio eterno è il Signore, creatore di tutta la terra. Egli non si affatica né si stanca, la sua intelligenza è inscrutabile (Is 40, 28). Sempre il medesimo dall'eternità. Nessuno può sottrarre nulla al mio potere; chi può cambiare quanto io faccio?" (Is 43, 13). Israele sarà salvato dal Signore con salvezza perenne. Non patirete confusione o vergogna per i secoli eterni" (Is 45, 17). Porgete l'orecchio e venite a me, ascoltate e voi vivrete. Io stabilirò per voi un'alleanza eterna, i favori assicurati a Davide (Is 55, 3).</w:t>
      </w:r>
    </w:p>
    <w:p w14:paraId="4B41D71A" w14:textId="7A09D2C9"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w:t>
      </w:r>
      <w:r w:rsidR="0023637E">
        <w:rPr>
          <w:rFonts w:ascii="Arial" w:hAnsi="Arial"/>
          <w:i/>
          <w:iCs/>
          <w:sz w:val="24"/>
          <w:szCs w:val="24"/>
        </w:rPr>
        <w:t xml:space="preserve"> </w:t>
      </w:r>
      <w:r w:rsidRPr="006A3559">
        <w:rPr>
          <w:rFonts w:ascii="Arial" w:hAnsi="Arial"/>
          <w:i/>
          <w:iCs/>
          <w:sz w:val="24"/>
          <w:szCs w:val="24"/>
        </w:rPr>
        <w:t>Il tuo sole non tramonterà più né la tua luna si dileguerà, perché il Signore sarà per te luce eterna; saranno finiti i giorni del tuo lutto (Is 60, 20).</w:t>
      </w:r>
      <w:r w:rsidR="0023637E">
        <w:rPr>
          <w:rFonts w:ascii="Arial" w:hAnsi="Arial"/>
          <w:i/>
          <w:iCs/>
          <w:sz w:val="24"/>
          <w:szCs w:val="24"/>
        </w:rPr>
        <w:t xml:space="preserve"> </w:t>
      </w:r>
      <w:r w:rsidRPr="006A3559">
        <w:rPr>
          <w:rFonts w:ascii="Arial" w:hAnsi="Arial"/>
          <w:i/>
          <w:iCs/>
          <w:sz w:val="24"/>
          <w:szCs w:val="24"/>
        </w:rPr>
        <w:t xml:space="preserve">Colui che fece camminare alla destra di Mosè il suo braccio glorioso, che divise le acque davanti a loro facendosi un nome eterno (Is 63, 12). </w:t>
      </w:r>
    </w:p>
    <w:p w14:paraId="37E5CB39"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Serberà egli rancore per sempre? Conserverà in eterno la sua ira? Così parli, ma intanto ti ostini a commettere il male che puoi" (Ger 3, 5). Il Signore, invece, è il vero Dio, egli è Dio vivente e re eterno; al </w:t>
      </w:r>
      <w:r w:rsidRPr="006A3559">
        <w:rPr>
          <w:rFonts w:ascii="Arial" w:hAnsi="Arial"/>
          <w:i/>
          <w:iCs/>
          <w:sz w:val="24"/>
          <w:szCs w:val="24"/>
        </w:rPr>
        <w:lastRenderedPageBreak/>
        <w:t xml:space="preserve">suo sdegno trema la terra, i popoli non resistono al suo furore (Ger 10, 10). Ma il Signore è al mio fianco come un prode valoroso, per questo i miei persecutori cadranno e non potranno prevalere; saranno molto confusi perché non riusciranno, la loro vergogna sarà eterna e incancellabile (Ger 20, 11). Da lontano gli è apparso il Signore: "Ti ho amato di amore eterno, per questo ti conservo ancora pietà (Ger 31, 3). </w:t>
      </w:r>
    </w:p>
    <w:p w14:paraId="05B22E31"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"Io ubriacherò i suoi capi e i suoi saggi, i suoi governatori, i suoi magistrati e i suoi guerrieri; essi dormiranno un sonno eterno e non potranno più svegliarsi" dice il re, il cui nome è Signore degli eserciti (Ger 51, 57). </w:t>
      </w:r>
    </w:p>
    <w:p w14:paraId="1FA2B12B"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w:t>
      </w:r>
    </w:p>
    <w:p w14:paraId="3F738E4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Anch'io mi ricorderò dell'alleanza conclusa con te al tempo della tua giovinezza e stabilirò con te un'alleanza eterna (Ez 16, 60). Così dice il Signore Dio: Poiché il nemico ha detto di voi: Ah! Ah! I colli eterni son diventati il nostro possesso (Ez 36, 2). Farò con loro un'alleanza di pace, che sarà con loro un'alleanza eterna. Li stabilirò e li moltiplicherò e porrò il mio santuario in mezzo a loro per sempre (Ez 37, 26). </w:t>
      </w:r>
    </w:p>
    <w:p w14:paraId="4F25CA20"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w:t>
      </w:r>
      <w:r w:rsidRPr="006A3559">
        <w:rPr>
          <w:rFonts w:ascii="Arial" w:hAnsi="Arial"/>
          <w:i/>
          <w:iCs/>
          <w:sz w:val="24"/>
          <w:szCs w:val="24"/>
        </w:rPr>
        <w:lastRenderedPageBreak/>
        <w:t xml:space="preserve">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w:t>
      </w:r>
    </w:p>
    <w:p w14:paraId="77C81E64"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Settanta settimane sono fissate per il tuo popolo e per la tua santa città per mettere fine all'empietà, mettere i sigilli ai peccati, espiare l'iniquità, portare una giustizia eterna, suggellare visione e profezia e ungere il Santo dei santi (Dn 9, 24). Molti di quelli che dormono nella polvere della terra si risveglieranno: gli uni alla vita eterna e gli altri alla vergogna e per l'infamia eterna (Dn 12, 2).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w:t>
      </w:r>
    </w:p>
    <w:p w14:paraId="5342CA54"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Tutti gli altri popoli camminino pure ognuno nel nome del suo dio, noi cammineremo nel nome del Signore Dio nostro, in eterno, sempre (Mi 4, 5). Si arresta e scuote la terra, guarda e fa tremare le genti; le montagne eterne s'infrangono, e i colli antichi si abbassano: i suoi sentieri nei secoli (Ab 3, 6). Se la tua mano o il tuo piede ti è occasione di scandalo, taglialo e gettalo via da te; è meglio per te entrare nella vita monco o zoppo, che avere due mani o due piedi ed essere gettato nel fuoco eterno (Mt 18, 8). 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Poi dirà a quelli posti alla sua sinistra: Via, lontano da me, maledetti, nel fuoco eterno, preparato per il diavolo e per i suoi Angeli (Mt 25, 41). E se ne andranno, questi al supplizio eterno, e i giusti alla vita eterna" (Mt 25, 46). </w:t>
      </w:r>
    </w:p>
    <w:p w14:paraId="4458D6D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che non riceva già al presente cento volte tanto in case e fratelli e sorelle e madri e figli e campi, insieme a persecuzioni, e nel futuro la vita eterna (Mc 10, 30). Un dottore della legge si alzò per metterlo alla prova: "Maestro, che devo fare per ereditare la vita eterna?" (Lc 10, 25). Ebbene, io vi dico: Procuratevi amici con la iniqua ricchezza, perché, quand'essa verrà a mancare, vi accolgano nelle dimore eterne (Lc 16, 9). Un notabile lo interrogò: "Maestro buono, che devo fare per ottenere la vita eterna?" (Lc 18, 18). Che non riceva molto di più nel tempo presente e la vita eterna nel tempo che verrà" (Lc 18, 30). </w:t>
      </w:r>
    </w:p>
    <w:p w14:paraId="1F3736F9"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lastRenderedPageBreak/>
        <w:t>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w:t>
      </w:r>
    </w:p>
    <w:p w14:paraId="2444B6C4"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Io sono il pane vivo, disceso dal cielo. Se uno mangia di questo pane vivrà in eterno e il pane che io darò è la mia carne per la vita del mondo" (Gv 6, 51). Chi mangia la mia carne e beve il mio sangue ha la vita eterna e io lo risusciterò nell'ultimo giorno (Gv 6, 54). Questo è il pane disceso dal cielo, non come quello che mangiarono i padri vostri e morirono. Chi mangia questo pane vivrà in eterno" (Gv 6, 58). Gli rispose Simon Pietro: "Signore, da chi andremo? Tu hai parole di vita eterna (Gv 6, 68). Io do loro la vita eterna e non andranno mai perdute e nessuno le rapirà dalla mia mano (Gv 10, 28). chiunque vive e crede in me, non morrà in eterno. Credi tu questo?" (Gv 11, 26). Chi ama la sua vita la perde e chi odia la sua vita in questo mondo la conserverà per la vita eterna (Gv 12, 25). Allora la folla gli rispose: "Noi abbiamo appreso dalla Legge che il Cristo rimane in eterno; come dunque tu dici che il Figlio dell'uomo deve essere elevato? Chi è questo Figlio dell'uomo?" (Gv 12, 34). 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w:t>
      </w:r>
    </w:p>
    <w:p w14:paraId="7B243B8A" w14:textId="1F86E7FA"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w:t>
      </w:r>
      <w:r w:rsidRPr="006A3559">
        <w:rPr>
          <w:rFonts w:ascii="Arial" w:hAnsi="Arial"/>
          <w:i/>
          <w:iCs/>
          <w:sz w:val="24"/>
          <w:szCs w:val="24"/>
        </w:rPr>
        <w:lastRenderedPageBreak/>
        <w:t>erano destinati alla vita eterna (At 13, 48).</w:t>
      </w:r>
      <w:r w:rsidR="0023637E">
        <w:rPr>
          <w:rFonts w:ascii="Arial" w:hAnsi="Arial"/>
          <w:i/>
          <w:iCs/>
          <w:sz w:val="24"/>
          <w:szCs w:val="24"/>
        </w:rPr>
        <w:t xml:space="preserve"> </w:t>
      </w:r>
      <w:r w:rsidRPr="006A3559">
        <w:rPr>
          <w:rFonts w:ascii="Arial" w:hAnsi="Arial"/>
          <w:i/>
          <w:iCs/>
          <w:sz w:val="24"/>
          <w:szCs w:val="24"/>
        </w:rPr>
        <w:t>Dice il Signore che fa queste cose da lui conosciute dall'eternità (At 15, 18).</w:t>
      </w:r>
    </w:p>
    <w:p w14:paraId="380D222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Infatti, dalla creazione del mondo in poi, le sue perfezioni invisibili possono essere contemplate con l'intelletto nelle opere da lui compiute, come la sua eterna potenza e divinità (Rm 1, 20). La vita eterna a coloro che perseverando nelle opere di bene cercano gloria, onore e incorruttibilità (Rm 2, 7). Perché come il peccato aveva 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A colui che ha il potere di confermarvi secondo il vangelo che io annunzio e il messaggio di Gesù Cristo, secondo la rivelazione del mistero taciuto per secoli eterni (Rm 16, 25). Ma rivelato ora e annunziato mediante le scritture profetiche, per ordine dell'eterno Dio, a tutte le genti perché obbediscano alla fede (Rm 16, 26). </w:t>
      </w:r>
    </w:p>
    <w:p w14:paraId="6AE335B6" w14:textId="23B2D760"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Infatti il momentaneo, leggero peso della nostra tribolazione, ci procura una quantità smisurata ed eterna di gloria (2Cor 4, 17). Perché noi non fissiamo lo sguardo sulle cose visibili, ma su quelle invisibili. Le cose visibili sono d'un momento, quelle invisibili sono eterne (2Cor 4, 18). Sappiamo infatti che quando verrà disfatto questo corpo, nostra abitazione sulla terra, riceveremo un'abitazione da Dio, una dimora eterna, non costruita da mani di uomo, nei cieli (2Cor 5, 1). Come sta scritto: ha largheggiato, ha dato ai poveri; la sua giustizia dura in eterno (2Cor 9, 9).</w:t>
      </w:r>
      <w:r w:rsidR="0023637E">
        <w:rPr>
          <w:rFonts w:ascii="Arial" w:hAnsi="Arial"/>
          <w:i/>
          <w:iCs/>
          <w:sz w:val="24"/>
          <w:szCs w:val="24"/>
        </w:rPr>
        <w:t xml:space="preserve"> </w:t>
      </w:r>
      <w:r w:rsidRPr="006A3559">
        <w:rPr>
          <w:rFonts w:ascii="Arial" w:hAnsi="Arial"/>
          <w:i/>
          <w:iCs/>
          <w:sz w:val="24"/>
          <w:szCs w:val="24"/>
        </w:rPr>
        <w:t>Chi semina nella sua carne, dalla carne raccoglierà corruzione; chi semina nello Spirito, dallo Spirito raccoglierà vita eterna (Gal 6, 8). Secondo il disegno eterno che ha attuato in Cristo Gesù nostro Signore (Ef 3, 11). Costoro saranno castigati con una rovina eterna, lontano dalla faccia del Signore e dalla gloria della sua potenza (2Ts 1, 9). E lo stesso Signore nostro Gesù Cristo e Dio, Padre nostro, che ci ha amati e ci ha dato, per sua grazia, una consolazione eterna e una buona speranza (2Ts 2, 16).</w:t>
      </w:r>
    </w:p>
    <w:p w14:paraId="29906C46"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Ma appunto per questo ho ottenuto misericordia, perché Gesù Cristo ha voluto dimostrare in me, per primo, tutta la sua longanimità, a esempio di quanti avrebbero creduto in lui per avere la vita eterna (1Tm 1, 16). Combatti la buona battaglia della fede, cerca di raggiungere la vita eterna alla quale sei stato chiamato e per la quale hai fatto la tua bella professione di fede davanti a molti testimoni (1Tm 6, 12). Egli infatti ci ha salvati e ci ha chiamati con una vocazione santa, non già in base alle nostre opere, ma secondo il suo proposito e la sua grazia; grazia che ci è stata data in Cristo Gesù fin dall'eternità (2Tm 1, 9). Perciò sopporto ogni cosa per gli eletti, perché anch'essi raggiungano la salvezza che è in Cristo Gesù, insieme alla gloria eterna (2Tm 2, 10). Il Signore mi libererà da ogni male e mi salverà per il suo regno eterno; a lui la gloria nei secoli dei secoli. Amen (2Tm </w:t>
      </w:r>
      <w:r w:rsidRPr="006A3559">
        <w:rPr>
          <w:rFonts w:ascii="Arial" w:hAnsi="Arial"/>
          <w:i/>
          <w:iCs/>
          <w:sz w:val="24"/>
          <w:szCs w:val="24"/>
        </w:rPr>
        <w:lastRenderedPageBreak/>
        <w:t xml:space="preserve">4, 18). Ed è fondata sulla speranza della vita eterna, promessa fin dai secoli eterni da quel Dio che non mentisce (Tt 1, 2). Perché giustificati dalla sua grazia diventassimo eredi, secondo la speranza, della vita eterna (Tt 3, 7). </w:t>
      </w:r>
    </w:p>
    <w:p w14:paraId="2496754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Del Figlio invece afferma: Il tuo trono, o Dio, sta in eterno e: Scettro d'equità è lo scettro del tuo regno (Eb 1, 8). E, reso perfetto, divenne causa di salvezza eterna per tutti coloro che gli obbediscono (Eb 5, 9).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w:t>
      </w:r>
    </w:p>
    <w:p w14:paraId="3B1EC378" w14:textId="2E28C90F"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La legge infatti costituisce sommi sacerdoti uomini soggetti all'umana debolezza, ma la parola del giuramento, posteriore alla legge, costituisce il Figlio che è stato reso perfetto in eterno (Eb 7, 28). Non con sangue di capri e di vitelli, ma con il proprio sangue entrò una volta per sempre nel santuario, dopo averci ottenuto una redenzione eterna (Eb 9, 12). Quanto più il sangue di Cristo, il quale con uno Spirito eterno offrì se stesso senza macchia a Dio, purificherà la nostra coscienza </w:t>
      </w:r>
      <w:r w:rsidR="00744AE4" w:rsidRPr="006A3559">
        <w:rPr>
          <w:rFonts w:ascii="Arial" w:hAnsi="Arial"/>
          <w:i/>
          <w:iCs/>
          <w:sz w:val="24"/>
          <w:szCs w:val="24"/>
        </w:rPr>
        <w:t>dalle opere</w:t>
      </w:r>
      <w:r w:rsidRPr="006A3559">
        <w:rPr>
          <w:rFonts w:ascii="Arial" w:hAnsi="Arial"/>
          <w:i/>
          <w:iCs/>
          <w:sz w:val="24"/>
          <w:szCs w:val="24"/>
        </w:rPr>
        <w:t xml:space="preserve"> morte, per servire il Dio vivente? (Eb 9, 14). </w:t>
      </w:r>
    </w:p>
    <w:p w14:paraId="263DAAC9"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Per questo egli è mediatore di una nuova alleanza, perché, essendo ormai intervenuta la sua morte per la redenzione delle colpe commesse sotto la prima alleanza, coloro che sono stati chiamati ricevano l'eredità eterna che è stata promessa (Eb 9, 15). Il Dio della pace che ha fatto tornare dai morti il Pastore grande delle pecore, in virtù del sangue di un'alleanza eterna, il Signore nostro Gesù (Eb 13, 20). </w:t>
      </w:r>
    </w:p>
    <w:p w14:paraId="26CDB2D8"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Essendo stati rigenerati non da un seme corruttibile, ma immortale, cioè dalla parola di Dio viva ed eterna (1Pt 1, 23). Ma la parola del Signore rimane in eterno. E questa è la parola del vangelo che vi è stato annunziato (1Pt 1, 25). E il Dio di ogni grazia, il quale vi ha chiamati alla sua gloria eterna in Cristo, egli stesso vi ristabilirà, dopo una breve sofferenza vi confermerà e vi renderà forti e saldi (1Pt 5, 10). Così infatti vi sarà ampiamente aperto l'ingresso nel regno eterno del Signore nostro e salvatore Gesù Cristo (2Pt 1, 11). Ma crescete nella grazia e nella conoscenza del Signore nostro e salvatore Gesù Cristo. A lui la gloria, ora e nel giorno dell'eternità. Amen! (2Pt 3, 18). </w:t>
      </w:r>
    </w:p>
    <w:p w14:paraId="3C52C96F"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(Poiché la vita si è fatta visibile, noi l'abbiamo veduta e di ciò rendiamo testimonianza e vi annunziamo la vita eterna, che era presso il Padre e si è resa visibile a noi) (1Gv 1, 2). E il mondo passa con la sua concupiscenza; ma chi fa la volontà di Dio rimane in eterno! (1Gv 2, 17). E questa è la promessa che egli ci ha fatto: la vita eterna (1Gv 2, 25). Chiunque odia il proprio fratello è omicida, e voi sapete che nessun omicida possiede in se stesso la vita eterna (1Gv 3, 15). E la testimonianza è questa: Dio ci ha dato la vita eterna e questa vita è </w:t>
      </w:r>
      <w:r w:rsidRPr="006A3559">
        <w:rPr>
          <w:rFonts w:ascii="Arial" w:hAnsi="Arial"/>
          <w:i/>
          <w:iCs/>
          <w:sz w:val="24"/>
          <w:szCs w:val="24"/>
        </w:rPr>
        <w:lastRenderedPageBreak/>
        <w:t xml:space="preserve">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w:t>
      </w:r>
    </w:p>
    <w:p w14:paraId="4F066D4F"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A causa della verità che dimora in noi e dimorerà con noi in eterno (2Gv 1, 2). e che gli angeli che non conservarono la loro dignità ma lasciarono la propria dimora, egli li tiene in catene eterne, nelle tenebre, per il giudizio del gran giorno (Gd 1, 6).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Conservatevi nell'amore di Dio, attendendo la misericordia del Signore nostro Gesù Cristo per la vita eterna (Gd 1, 21). Poi vidi un altro angelo che volando in mezzo al cielo recava un vangelo eterno da annunziare agli abitanti della terra e ad ogni nazione, razza, lingua e popolo (Ap 14, 6). </w:t>
      </w:r>
    </w:p>
    <w:p w14:paraId="79D58BAF" w14:textId="1ED7906E" w:rsidR="000A3D56" w:rsidRPr="00D76D67" w:rsidRDefault="000A3D56" w:rsidP="000A3D56">
      <w:pPr>
        <w:spacing w:after="120"/>
        <w:jc w:val="both"/>
        <w:rPr>
          <w:rFonts w:ascii="Arial" w:hAnsi="Arial"/>
          <w:sz w:val="24"/>
          <w:szCs w:val="24"/>
        </w:rPr>
      </w:pPr>
      <w:r w:rsidRPr="00D76D67">
        <w:rPr>
          <w:rFonts w:ascii="Arial" w:hAnsi="Arial"/>
          <w:sz w:val="24"/>
          <w:szCs w:val="24"/>
        </w:rPr>
        <w:t>Eterno quasi sempre corrisponde a ciò che non avrà mai fine. La completezza della verità invece vuole che eterno sia senza principio e senza fine.</w:t>
      </w:r>
      <w:r w:rsidR="00A65A9F">
        <w:rPr>
          <w:rFonts w:ascii="Arial" w:hAnsi="Arial"/>
          <w:sz w:val="24"/>
          <w:szCs w:val="24"/>
        </w:rPr>
        <w:t xml:space="preserve"> </w:t>
      </w:r>
      <w:r w:rsidRPr="00D76D67">
        <w:rPr>
          <w:rFonts w:ascii="Arial" w:hAnsi="Arial"/>
          <w:sz w:val="24"/>
          <w:szCs w:val="24"/>
        </w:rPr>
        <w:t>Per questa ragione solo il Signore è eterno. Poiché ogni altra cosa è stata da Lui creata, nessuna cosa è eterna. Può essere però senza fine.</w:t>
      </w:r>
      <w:r w:rsidR="00A65A9F">
        <w:rPr>
          <w:rFonts w:ascii="Arial" w:hAnsi="Arial"/>
          <w:sz w:val="24"/>
          <w:szCs w:val="24"/>
        </w:rPr>
        <w:t xml:space="preserve"> </w:t>
      </w:r>
      <w:r w:rsidRPr="00D76D67">
        <w:rPr>
          <w:rFonts w:ascii="Arial" w:hAnsi="Arial"/>
          <w:sz w:val="24"/>
          <w:szCs w:val="24"/>
        </w:rPr>
        <w:t>L’amore di Dio per l’uomo è eterno. Indica la stessa natura di Dio che è amore. L’amore dell’uomo verso il Signore può essere solo senza fine.</w:t>
      </w:r>
    </w:p>
    <w:p w14:paraId="105CB73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17</w:t>
      </w:r>
      <w:r w:rsidRPr="00D76D67">
        <w:rPr>
          <w:rFonts w:ascii="Arial" w:hAnsi="Arial"/>
          <w:b/>
          <w:sz w:val="24"/>
          <w:szCs w:val="24"/>
        </w:rPr>
        <w:t>quando si fermavano, anche le ruote si fermavano, e quando si alzavano, anche le ruote si alzavano con loro perché lo spirito degli esseri viventi era in esse.</w:t>
      </w:r>
    </w:p>
    <w:p w14:paraId="267E8640" w14:textId="0C8BF133" w:rsidR="000A3D56" w:rsidRPr="00D76D67" w:rsidRDefault="000A3D56" w:rsidP="000A3D56">
      <w:pPr>
        <w:spacing w:after="120"/>
        <w:jc w:val="both"/>
        <w:rPr>
          <w:rFonts w:ascii="Arial" w:hAnsi="Arial"/>
          <w:sz w:val="24"/>
          <w:szCs w:val="24"/>
        </w:rPr>
      </w:pPr>
      <w:r w:rsidRPr="00D76D67">
        <w:rPr>
          <w:rFonts w:ascii="Arial" w:hAnsi="Arial"/>
          <w:sz w:val="24"/>
          <w:szCs w:val="24"/>
        </w:rPr>
        <w:t>Viene manifestata questa azione all’unisono che regna tra le ruote e i cherubini. Si alzano i cherubini, si alzano le ruote. Loro si fermano e le ruote si fermano.</w:t>
      </w:r>
      <w:r w:rsidR="00A35D6B">
        <w:rPr>
          <w:rFonts w:ascii="Arial" w:hAnsi="Arial"/>
          <w:sz w:val="24"/>
          <w:szCs w:val="24"/>
        </w:rPr>
        <w:t xml:space="preserve"> </w:t>
      </w:r>
      <w:r w:rsidRPr="00D76D67">
        <w:rPr>
          <w:rFonts w:ascii="Arial" w:hAnsi="Arial"/>
          <w:sz w:val="24"/>
          <w:szCs w:val="24"/>
        </w:rPr>
        <w:t>Quando si fermavano, anche le ruote si fermavano, e quando si alzavano, anche le ruote di alzavano con loro. Vi è un solo movimento, non due.</w:t>
      </w:r>
      <w:r w:rsidR="00A65A9F">
        <w:rPr>
          <w:rFonts w:ascii="Arial" w:hAnsi="Arial"/>
          <w:sz w:val="24"/>
          <w:szCs w:val="24"/>
        </w:rPr>
        <w:t xml:space="preserve"> </w:t>
      </w:r>
      <w:r w:rsidRPr="00D76D67">
        <w:rPr>
          <w:rFonts w:ascii="Arial" w:hAnsi="Arial"/>
          <w:sz w:val="24"/>
          <w:szCs w:val="24"/>
        </w:rPr>
        <w:t>Ora viene anche spiegato il motivo di questa uniformità e simultaneità dei movimenti: perché lo spirito degli esser</w:t>
      </w:r>
      <w:r w:rsidR="00A65A9F">
        <w:rPr>
          <w:rFonts w:ascii="Arial" w:hAnsi="Arial"/>
          <w:sz w:val="24"/>
          <w:szCs w:val="24"/>
        </w:rPr>
        <w:t>i</w:t>
      </w:r>
      <w:r w:rsidRPr="00D76D67">
        <w:rPr>
          <w:rFonts w:ascii="Arial" w:hAnsi="Arial"/>
          <w:sz w:val="24"/>
          <w:szCs w:val="24"/>
        </w:rPr>
        <w:t xml:space="preserve"> viventi era in esse.</w:t>
      </w:r>
      <w:r w:rsidR="00A65A9F">
        <w:rPr>
          <w:rFonts w:ascii="Arial" w:hAnsi="Arial"/>
          <w:sz w:val="24"/>
          <w:szCs w:val="24"/>
        </w:rPr>
        <w:t xml:space="preserve"> </w:t>
      </w:r>
      <w:r w:rsidRPr="00D76D67">
        <w:rPr>
          <w:rFonts w:ascii="Arial" w:hAnsi="Arial"/>
          <w:sz w:val="24"/>
          <w:szCs w:val="24"/>
        </w:rPr>
        <w:t>Lo spirito dei cherubini era nelle ruote. Come lo spirito muoveva gli esseri viventi così muoveva le ruote. Un solo spirito, un solo movimento.</w:t>
      </w:r>
      <w:r w:rsidR="00A65A9F">
        <w:rPr>
          <w:rFonts w:ascii="Arial" w:hAnsi="Arial"/>
          <w:sz w:val="24"/>
          <w:szCs w:val="24"/>
        </w:rPr>
        <w:t xml:space="preserve"> </w:t>
      </w:r>
      <w:r w:rsidRPr="00D76D67">
        <w:rPr>
          <w:rFonts w:ascii="Arial" w:hAnsi="Arial"/>
          <w:sz w:val="24"/>
          <w:szCs w:val="24"/>
        </w:rPr>
        <w:t>Viene semplicemente ricordato quanto già rivelato nel Primo Capitolo sul carro del Signore. Vi è nel carro un solo spirito che agisce e che muove ogni cosa.</w:t>
      </w:r>
      <w:r w:rsidR="00A65A9F">
        <w:rPr>
          <w:rFonts w:ascii="Arial" w:hAnsi="Arial"/>
          <w:sz w:val="24"/>
          <w:szCs w:val="24"/>
        </w:rPr>
        <w:t xml:space="preserve"> </w:t>
      </w:r>
      <w:r w:rsidRPr="00D76D67">
        <w:rPr>
          <w:rFonts w:ascii="Arial" w:hAnsi="Arial"/>
          <w:sz w:val="24"/>
          <w:szCs w:val="24"/>
        </w:rPr>
        <w:t>Anche la Chiesa, che è il carro di Gesù Signore, è mosso da un unico e solo Spirito, che è lo Spirito del Signore che anche ha mosso Cristo Gesù.</w:t>
      </w:r>
    </w:p>
    <w:p w14:paraId="5EF10FA7"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0F261AB"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D99BB7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DB94548"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7A3A376"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BC2CA93"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Io dunque, prigioniero a motivo del Signore, vi esorto: comportatevi in maniera degna della chiamata che avete ricevuto, con ogni umiltà, </w:t>
      </w:r>
      <w:r w:rsidRPr="006A3559">
        <w:rPr>
          <w:rFonts w:ascii="Arial" w:hAnsi="Arial"/>
          <w:i/>
          <w:iCs/>
          <w:sz w:val="24"/>
          <w:szCs w:val="24"/>
        </w:rPr>
        <w:lastRenderedPageBreak/>
        <w:t xml:space="preserve">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AE221AC" w14:textId="7429E68B"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A ciascuno di noi, tuttavia, è stata data la grazia secondo la misura del dono di Cristo. Per questo è detto: Asceso in alto, ha portato con sé prigionieri,</w:t>
      </w:r>
      <w:r w:rsidR="0023637E">
        <w:rPr>
          <w:rFonts w:ascii="Arial" w:hAnsi="Arial"/>
          <w:i/>
          <w:iCs/>
          <w:sz w:val="24"/>
          <w:szCs w:val="24"/>
        </w:rPr>
        <w:t xml:space="preserve"> </w:t>
      </w:r>
      <w:r w:rsidRPr="006A3559">
        <w:rPr>
          <w:rFonts w:ascii="Arial" w:hAnsi="Arial"/>
          <w:i/>
          <w:iCs/>
          <w:sz w:val="24"/>
          <w:szCs w:val="24"/>
        </w:rPr>
        <w:t>ha distribuito doni agli uomini.</w:t>
      </w:r>
    </w:p>
    <w:p w14:paraId="6032AD2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Ma cosa significa che ascese, se non che prima era disceso quaggiù sulla terra? Colui che discese è lo stesso che anche ascese al di sopra di tutti i cieli, per essere pienezza di tutte le cose.</w:t>
      </w:r>
    </w:p>
    <w:p w14:paraId="1328CF8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FAEA0F9"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Questa unità è possibile, se ognuno si lascerà condurre dal più grande amore, dalla più grande carità che lo Spirito Santo versa nel cuore dei credenti.</w:t>
      </w:r>
    </w:p>
    <w:p w14:paraId="0962410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Se parlassi le lingue degli uomini e degli angeli, ma non avessi la carità, sarei come bronzo che rimbomba o come cimbalo che strepita.</w:t>
      </w:r>
    </w:p>
    <w:p w14:paraId="1964A75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4573B41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E se anche dessi in cibo tutti i miei beni e consegnassi il mio corpo per averne vanto, ma non avessi la carità, a nulla mi servirebbe.</w:t>
      </w:r>
    </w:p>
    <w:p w14:paraId="02D135F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F0F38FE"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w:t>
      </w:r>
      <w:r w:rsidRPr="006A3559">
        <w:rPr>
          <w:rFonts w:ascii="Arial" w:hAnsi="Arial"/>
          <w:i/>
          <w:iCs/>
          <w:sz w:val="24"/>
          <w:szCs w:val="24"/>
        </w:rPr>
        <w:lastRenderedPageBreak/>
        <w:t>bambino, parlavo da bambino, pensavo da bambino, ragionavo da bambino. Divenuto uomo, ho eliminato ciò che è da bambino.</w:t>
      </w:r>
    </w:p>
    <w:p w14:paraId="760A24F7"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E390D84"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DC86F78"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D694BC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B8DBF08"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7E65B4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B49075D"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Questa verità va sempre ricordata. Dove manca questa unicità di movimento, lì la Chiesa è in sofferenza. È come se il carro di Gesù fosse squartato.</w:t>
      </w:r>
    </w:p>
    <w:p w14:paraId="7BAC60AF" w14:textId="77777777" w:rsidR="000A3D56" w:rsidRPr="00D76D67" w:rsidRDefault="000A3D56" w:rsidP="000A3D56">
      <w:pPr>
        <w:spacing w:after="120"/>
        <w:jc w:val="both"/>
        <w:rPr>
          <w:rFonts w:ascii="Arial" w:hAnsi="Arial"/>
          <w:sz w:val="24"/>
          <w:szCs w:val="24"/>
        </w:rPr>
      </w:pPr>
    </w:p>
    <w:p w14:paraId="1F061AFA" w14:textId="77777777" w:rsidR="000A3D56" w:rsidRPr="00D76D67" w:rsidRDefault="000A3D56" w:rsidP="0045556F">
      <w:pPr>
        <w:pStyle w:val="Corpotesto"/>
      </w:pPr>
      <w:bookmarkStart w:id="120" w:name="_Toc62164870"/>
      <w:r w:rsidRPr="00D76D67">
        <w:t>La gloria del Signore abbandona il tempio</w:t>
      </w:r>
      <w:bookmarkEnd w:id="120"/>
    </w:p>
    <w:p w14:paraId="3589333E"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18</w:t>
      </w:r>
      <w:r w:rsidRPr="00D76D67">
        <w:rPr>
          <w:rFonts w:ascii="Arial" w:hAnsi="Arial"/>
          <w:b/>
          <w:sz w:val="24"/>
          <w:szCs w:val="24"/>
        </w:rPr>
        <w:t>La gloria del Signore uscì dalla soglia del tempio e si fermò sui cherubini.</w:t>
      </w:r>
    </w:p>
    <w:p w14:paraId="2A36FC1C" w14:textId="009B66FA" w:rsidR="000A3D56" w:rsidRPr="00D76D67" w:rsidRDefault="000A3D56" w:rsidP="000A3D56">
      <w:pPr>
        <w:spacing w:after="120"/>
        <w:jc w:val="both"/>
        <w:rPr>
          <w:rFonts w:ascii="Arial" w:hAnsi="Arial"/>
          <w:sz w:val="24"/>
          <w:szCs w:val="24"/>
        </w:rPr>
      </w:pPr>
      <w:r w:rsidRPr="00D76D67">
        <w:rPr>
          <w:rFonts w:ascii="Arial" w:hAnsi="Arial"/>
          <w:sz w:val="24"/>
          <w:szCs w:val="24"/>
        </w:rPr>
        <w:t>Sappiamo che il tempio di Gerusalemme era la casa di Dio sulla nostra terra. Dio abitava nel tempio con tutta la sua maestà e gloria.</w:t>
      </w:r>
      <w:r w:rsidR="00A65A9F">
        <w:rPr>
          <w:rFonts w:ascii="Arial" w:hAnsi="Arial"/>
          <w:sz w:val="24"/>
          <w:szCs w:val="24"/>
        </w:rPr>
        <w:t xml:space="preserve"> </w:t>
      </w:r>
      <w:r w:rsidRPr="00D76D67">
        <w:rPr>
          <w:rFonts w:ascii="Arial" w:hAnsi="Arial"/>
          <w:sz w:val="24"/>
          <w:szCs w:val="24"/>
        </w:rPr>
        <w:t>La gloria del Signore uscì dalla soglia del tempio e si fermò sui cherubini. Ora il Signore sta per lasciare il tempio. Non è più nel tempio. È sui cherubini.</w:t>
      </w:r>
      <w:r w:rsidR="00A65A9F">
        <w:rPr>
          <w:rFonts w:ascii="Arial" w:hAnsi="Arial"/>
          <w:sz w:val="24"/>
          <w:szCs w:val="24"/>
        </w:rPr>
        <w:t xml:space="preserve"> </w:t>
      </w:r>
      <w:r w:rsidRPr="00D76D67">
        <w:rPr>
          <w:rFonts w:ascii="Arial" w:hAnsi="Arial"/>
          <w:sz w:val="24"/>
          <w:szCs w:val="24"/>
        </w:rPr>
        <w:t>Se è sul suo carro, è nell’imminenza di lasciare sia il tempio che la città. Ma se il Signore esce, la città è abbandonata a se stessa. Per essa è la fine.</w:t>
      </w:r>
    </w:p>
    <w:p w14:paraId="1A72820F"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19</w:t>
      </w:r>
      <w:r w:rsidRPr="00D76D67">
        <w:rPr>
          <w:rFonts w:ascii="Arial" w:hAnsi="Arial"/>
          <w:b/>
          <w:sz w:val="24"/>
          <w:szCs w:val="24"/>
        </w:rPr>
        <w:t>I cherubini spiegarono le ali e si sollevarono da terra sotto i miei occhi; anche le ruote si alzarono con loro e si fermarono all’ingresso della porta orientale del tempio del Signore, mentre la gloria del Dio d’Israele era in alto su di loro.</w:t>
      </w:r>
    </w:p>
    <w:p w14:paraId="06D51F1C" w14:textId="7239B2EB" w:rsidR="000A3D56" w:rsidRPr="00D76D67" w:rsidRDefault="000A3D56" w:rsidP="000A3D56">
      <w:pPr>
        <w:spacing w:after="120"/>
        <w:jc w:val="both"/>
        <w:rPr>
          <w:rFonts w:ascii="Arial" w:hAnsi="Arial"/>
          <w:sz w:val="24"/>
          <w:szCs w:val="24"/>
        </w:rPr>
      </w:pPr>
      <w:r w:rsidRPr="00D76D67">
        <w:rPr>
          <w:rFonts w:ascii="Arial" w:hAnsi="Arial"/>
          <w:sz w:val="24"/>
          <w:szCs w:val="24"/>
        </w:rPr>
        <w:t>Il Signore è sopra il suo carro, I cherubini si sollevano da terra assieme alle ruote. Si fermano all’ingresso della porta orientale del tempio.</w:t>
      </w:r>
      <w:r w:rsidR="00A65A9F">
        <w:rPr>
          <w:rFonts w:ascii="Arial" w:hAnsi="Arial"/>
          <w:sz w:val="24"/>
          <w:szCs w:val="24"/>
        </w:rPr>
        <w:t xml:space="preserve"> </w:t>
      </w:r>
      <w:r w:rsidRPr="00D76D67">
        <w:rPr>
          <w:rFonts w:ascii="Arial" w:hAnsi="Arial"/>
          <w:sz w:val="24"/>
          <w:szCs w:val="24"/>
        </w:rPr>
        <w:t>I cherubini spiegarono le ali e si sollevarono da terra sotto i miei occhi; anche le ruote si alzarono con loro. Un solo movimento dei cherubini e delle ruote.</w:t>
      </w:r>
      <w:r w:rsidR="00A35D6B">
        <w:rPr>
          <w:rFonts w:ascii="Arial" w:hAnsi="Arial"/>
          <w:sz w:val="24"/>
          <w:szCs w:val="24"/>
        </w:rPr>
        <w:t xml:space="preserve"> </w:t>
      </w:r>
      <w:r w:rsidRPr="00D76D67">
        <w:rPr>
          <w:rFonts w:ascii="Arial" w:hAnsi="Arial"/>
          <w:sz w:val="24"/>
          <w:szCs w:val="24"/>
        </w:rPr>
        <w:t>E si fermarono all’ingresso della porta orientale del tempio del Signore, mentre la gloria del Dio d’Israele era in alto su di loro. Dio è sul suo trono.</w:t>
      </w:r>
      <w:r w:rsidR="00A65A9F">
        <w:rPr>
          <w:rFonts w:ascii="Arial" w:hAnsi="Arial"/>
          <w:sz w:val="24"/>
          <w:szCs w:val="24"/>
        </w:rPr>
        <w:t xml:space="preserve"> </w:t>
      </w:r>
      <w:r w:rsidRPr="00D76D67">
        <w:rPr>
          <w:rFonts w:ascii="Arial" w:hAnsi="Arial"/>
          <w:sz w:val="24"/>
          <w:szCs w:val="24"/>
        </w:rPr>
        <w:t>La gloria del Signore è il Signore. La maestà di Dio è Dio, il nostro Dio. Il nostro Dio è in atto di lasciare sia il tempio che Gerusalemme.</w:t>
      </w:r>
    </w:p>
    <w:p w14:paraId="39173011"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20</w:t>
      </w:r>
      <w:r w:rsidRPr="00D76D67">
        <w:rPr>
          <w:rFonts w:ascii="Arial" w:hAnsi="Arial"/>
          <w:b/>
          <w:sz w:val="24"/>
          <w:szCs w:val="24"/>
        </w:rPr>
        <w:t>Erano i medesimi esseri che io avevo visto sotto il Dio d’Israele lungo il fiume Chebar e riconobbi che erano cherubini.</w:t>
      </w:r>
    </w:p>
    <w:p w14:paraId="1AB7BAEB" w14:textId="498147C6" w:rsidR="000A3D56" w:rsidRPr="00D76D67" w:rsidRDefault="000A3D56" w:rsidP="000A3D56">
      <w:pPr>
        <w:spacing w:after="120"/>
        <w:jc w:val="both"/>
        <w:rPr>
          <w:rFonts w:ascii="Arial" w:hAnsi="Arial"/>
          <w:sz w:val="24"/>
          <w:szCs w:val="24"/>
        </w:rPr>
      </w:pPr>
      <w:r w:rsidRPr="00D76D67">
        <w:rPr>
          <w:rFonts w:ascii="Arial" w:hAnsi="Arial"/>
          <w:sz w:val="24"/>
          <w:szCs w:val="24"/>
        </w:rPr>
        <w:t>Il profeta ribadisce che quanto ha visto presso il fiume Chebar sta vedendo anche ora. Non vi è alcuna differenza. Il Dio visto in Babilonia è lo stesso Dio.</w:t>
      </w:r>
      <w:r w:rsidR="00A65A9F">
        <w:rPr>
          <w:rFonts w:ascii="Arial" w:hAnsi="Arial"/>
          <w:sz w:val="24"/>
          <w:szCs w:val="24"/>
        </w:rPr>
        <w:t xml:space="preserve"> </w:t>
      </w:r>
      <w:r w:rsidRPr="00D76D67">
        <w:rPr>
          <w:rFonts w:ascii="Arial" w:hAnsi="Arial"/>
          <w:sz w:val="24"/>
          <w:szCs w:val="24"/>
        </w:rPr>
        <w:t>Erano i medesimi esseri che io avevo visto sotto il Dio d’Israele lungo il fiume Chebar e riconobbi che erano cherubini. Non vi sono due Dio e due carri.</w:t>
      </w:r>
      <w:r w:rsidR="00A65A9F">
        <w:rPr>
          <w:rFonts w:ascii="Arial" w:hAnsi="Arial"/>
          <w:sz w:val="24"/>
          <w:szCs w:val="24"/>
        </w:rPr>
        <w:t xml:space="preserve"> </w:t>
      </w:r>
      <w:r w:rsidRPr="00D76D67">
        <w:rPr>
          <w:rFonts w:ascii="Arial" w:hAnsi="Arial"/>
          <w:sz w:val="24"/>
          <w:szCs w:val="24"/>
        </w:rPr>
        <w:t>Vi è un solo Dio e un solo carro. È lo stesso Dio, lo stesso carro visto in Babilonia dal profeta Ezechiele. Il carro porta Dio in ogni luogo, in un istante.</w:t>
      </w:r>
    </w:p>
    <w:p w14:paraId="158A91D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21</w:t>
      </w:r>
      <w:r w:rsidRPr="00D76D67">
        <w:rPr>
          <w:rFonts w:ascii="Arial" w:hAnsi="Arial"/>
          <w:b/>
          <w:sz w:val="24"/>
          <w:szCs w:val="24"/>
        </w:rPr>
        <w:t>Ciascuno aveva quattro aspetti e ciascuno quattro ali e qualcosa simile a mani d’uomo sotto le ali.</w:t>
      </w:r>
    </w:p>
    <w:p w14:paraId="21BDEC9E" w14:textId="47549155" w:rsidR="000A3D56" w:rsidRPr="00D76D67" w:rsidRDefault="000A3D56" w:rsidP="000A3D56">
      <w:pPr>
        <w:spacing w:after="120"/>
        <w:jc w:val="both"/>
        <w:rPr>
          <w:rFonts w:ascii="Arial" w:hAnsi="Arial"/>
          <w:sz w:val="24"/>
          <w:szCs w:val="24"/>
        </w:rPr>
      </w:pPr>
      <w:r w:rsidRPr="00D76D67">
        <w:rPr>
          <w:rFonts w:ascii="Arial" w:hAnsi="Arial"/>
          <w:sz w:val="24"/>
          <w:szCs w:val="24"/>
        </w:rPr>
        <w:t>Viene rivelata la forma dei cherubini: quattro aspetti, quattro ali, due mani sotto le ali, o meglio qualcosa dalle sembianze di mano d’uomo sotto le ali. Ciascuno aveva quattro aspetti e ciascuno quattro ali e qualcosa simile a mani d’uomo sotto le ali. Non è un altro carro, non è un altro Dio.</w:t>
      </w:r>
      <w:r w:rsidR="00A65A9F">
        <w:rPr>
          <w:rFonts w:ascii="Arial" w:hAnsi="Arial"/>
          <w:sz w:val="24"/>
          <w:szCs w:val="24"/>
        </w:rPr>
        <w:t xml:space="preserve"> </w:t>
      </w:r>
      <w:r w:rsidRPr="00D76D67">
        <w:rPr>
          <w:rFonts w:ascii="Arial" w:hAnsi="Arial"/>
          <w:sz w:val="24"/>
          <w:szCs w:val="24"/>
        </w:rPr>
        <w:t xml:space="preserve">È un solo carro, un solo Dio, una sola Gloria di Dio. Il Dio di Israele è il Dio non solo eterno, ma anche onnipresente. Lui è in ogni luogo. </w:t>
      </w:r>
    </w:p>
    <w:p w14:paraId="0E2B27F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22</w:t>
      </w:r>
      <w:r w:rsidRPr="00D76D67">
        <w:rPr>
          <w:rFonts w:ascii="Arial" w:hAnsi="Arial"/>
          <w:b/>
          <w:sz w:val="24"/>
          <w:szCs w:val="24"/>
        </w:rPr>
        <w:t>Il loro aspetto era il medesimo che avevo visto lungo il fiume Chebar. Ciascuno di loro avanzava diritto davanti a sé.</w:t>
      </w:r>
    </w:p>
    <w:p w14:paraId="6B21842F" w14:textId="54100E5B" w:rsidR="000A3D56" w:rsidRPr="00D76D67" w:rsidRDefault="000A3D56" w:rsidP="000A3D56">
      <w:pPr>
        <w:spacing w:after="120"/>
        <w:jc w:val="both"/>
        <w:rPr>
          <w:rFonts w:ascii="Arial" w:hAnsi="Arial"/>
          <w:sz w:val="24"/>
          <w:szCs w:val="24"/>
        </w:rPr>
      </w:pPr>
      <w:r w:rsidRPr="00D76D67">
        <w:rPr>
          <w:rFonts w:ascii="Arial" w:hAnsi="Arial"/>
          <w:sz w:val="24"/>
          <w:szCs w:val="24"/>
        </w:rPr>
        <w:t>Tra le due visioni non vi è alcuna differenza. Quanto Ezechiele ha visto presso il fiume Chebar ora lo vede in Gerusalemme. Non sono due carri, ma uno solo.</w:t>
      </w:r>
      <w:r w:rsidR="00A65A9F">
        <w:rPr>
          <w:rFonts w:ascii="Arial" w:hAnsi="Arial"/>
          <w:sz w:val="24"/>
          <w:szCs w:val="24"/>
        </w:rPr>
        <w:t xml:space="preserve"> </w:t>
      </w:r>
      <w:r w:rsidRPr="00D76D67">
        <w:rPr>
          <w:rFonts w:ascii="Arial" w:hAnsi="Arial"/>
          <w:sz w:val="24"/>
          <w:szCs w:val="24"/>
        </w:rPr>
        <w:t xml:space="preserve">Il loro aspetto era il medesimo che avevo visto lungo il fiume Chebar. Ciascuno di </w:t>
      </w:r>
      <w:r w:rsidRPr="00D76D67">
        <w:rPr>
          <w:rFonts w:ascii="Arial" w:hAnsi="Arial"/>
          <w:sz w:val="24"/>
          <w:szCs w:val="24"/>
        </w:rPr>
        <w:lastRenderedPageBreak/>
        <w:t>loro avanzava diritto davanti a sé. Le facce erano quattro.</w:t>
      </w:r>
      <w:r w:rsidR="00A65A9F">
        <w:rPr>
          <w:rFonts w:ascii="Arial" w:hAnsi="Arial"/>
          <w:sz w:val="24"/>
          <w:szCs w:val="24"/>
        </w:rPr>
        <w:t xml:space="preserve"> </w:t>
      </w:r>
      <w:r w:rsidRPr="00D76D67">
        <w:rPr>
          <w:rFonts w:ascii="Arial" w:hAnsi="Arial"/>
          <w:sz w:val="24"/>
          <w:szCs w:val="24"/>
        </w:rPr>
        <w:t>Qualsiasi direzione si prendesse, un</w:t>
      </w:r>
      <w:r w:rsidR="00A65A9F">
        <w:rPr>
          <w:rFonts w:ascii="Arial" w:hAnsi="Arial"/>
          <w:sz w:val="24"/>
          <w:szCs w:val="24"/>
        </w:rPr>
        <w:t>a</w:t>
      </w:r>
      <w:r w:rsidRPr="00D76D67">
        <w:rPr>
          <w:rFonts w:ascii="Arial" w:hAnsi="Arial"/>
          <w:sz w:val="24"/>
          <w:szCs w:val="24"/>
        </w:rPr>
        <w:t xml:space="preserve"> faccia era sempre davanti. Dio cammina sempre dinanzi a sé. Dio è volto universale. Non deve mai girarsi per vedere.</w:t>
      </w:r>
      <w:r w:rsidR="00A65A9F">
        <w:rPr>
          <w:rFonts w:ascii="Arial" w:hAnsi="Arial"/>
          <w:sz w:val="24"/>
          <w:szCs w:val="24"/>
        </w:rPr>
        <w:t xml:space="preserve"> </w:t>
      </w:r>
      <w:r w:rsidRPr="00D76D67">
        <w:rPr>
          <w:rFonts w:ascii="Arial" w:hAnsi="Arial"/>
          <w:sz w:val="24"/>
          <w:szCs w:val="24"/>
        </w:rPr>
        <w:t xml:space="preserve">Altra verità essenziale vuole che il Dio che vede Ezechiele sia lo stesso Dio visto e servito da Mosè. Lo stesso Dio dell’Alleanza e dell’arca. </w:t>
      </w:r>
    </w:p>
    <w:p w14:paraId="7FD8DE88"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Scacciò l'uomo e pose ad oriente del giardino di Eden i cherubini e la fiamma della spada folgorante, per custodire la via all'albero della vita (Gen 3, 24). Farai due cherubini d'oro: li farai lavorati a martello sulle due estremità del coperchio (Es 25, 18). Fa’ un cherubino ad una estremità e un cherubino all'altra estremità. Farete i cherubini tutti di un pezzo con il coperchio alle sue due estremità (Es 25, 19). I cherubini avranno le due ali stese di sopra, proteggendo con le ali il coperchio; saranno rivolti l'uno verso l'altro e le facce dei cherubini saranno rivolte verso il coperchio (Es 25, 20). Io ti darò convegno appunto in quel luogo: parlerò con te da sopra il propiziatorio, in mezzo ai due cherubini che saranno sull'arca della Testimonianza, ti darò i miei ordini riguardo agli Israeliti (Es 25, 22). </w:t>
      </w:r>
    </w:p>
    <w:p w14:paraId="3DDDFF5E"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Quanto alla Dimora, la farai con dieci teli di bisso ritorto, di porpora viola, di porpora rossa e di scarlatto. Vi farai figure di cherubini, lavoro d'artista (Es 26, 1). Farai il velo di porpora viola, di porpora rossa, di scarlatto e di bisso ritorto. Lo si farà con figure di cherubini, lavoro di disegnatore (Es 26, 31). Tutti gli artisti addetti ai lavori fecero la Dimora. Bezaleel la fece con dieci teli di bisso ritorto, di porpora viola, di porpora rossa e di scarlatto. La fece con figure di cherubini artisticamente lavorati (Es 36, 8). Fece il velo di porpora viola e di porpora rossa, di scarlatto e di bisso ritorto. Lo fece con figure di cherubini, lavoro di disegnatore (Es 36, 35). </w:t>
      </w:r>
    </w:p>
    <w:p w14:paraId="089A8BA6"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Fece due cherubini d'oro: li fece lavorati a martello sulle due estremità del coperchio (Es 37, 7). Un cherubino ad una estremità e un cherubino all'altra estremità. Fece i cherubini tutti di un pezzo con il coperchio, alle sue due estremità (Es 37, 8). I cherubini avevano le due ali stese di sopra, proteggendo con le ali il coperchio; erano rivolti l'uno verso l'altro e le facce dei cherubini erano rivolte verso il coperchio (Es 37, 9). Quando Mosè entrava nella tenda del convegno per parlare con il Signore, udiva la voce che gli parlava dall'alto del coperchio che è sull'arca della testimonianza fra i due cherubini; il Signore gli parlava (Nm 7, 89). </w:t>
      </w:r>
    </w:p>
    <w:p w14:paraId="2BEC1242" w14:textId="5EACF9CC"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popolo mandò subito a Silo a prelevare l'arca del Dio degli eserciti che siede sui cherubini: c'erano con l'arca di Dio i due figli di Eli, Ofni e </w:t>
      </w:r>
      <w:r w:rsidR="007411DF" w:rsidRPr="006A3559">
        <w:rPr>
          <w:rFonts w:ascii="Arial" w:hAnsi="Arial"/>
          <w:i/>
          <w:iCs/>
          <w:sz w:val="24"/>
          <w:szCs w:val="24"/>
        </w:rPr>
        <w:t>Fineès</w:t>
      </w:r>
      <w:r w:rsidRPr="006A3559">
        <w:rPr>
          <w:rFonts w:ascii="Arial" w:hAnsi="Arial"/>
          <w:i/>
          <w:iCs/>
          <w:sz w:val="24"/>
          <w:szCs w:val="24"/>
        </w:rPr>
        <w:t xml:space="preserve"> (1Sam 4, 4). Poi si alzò e partì con tutta la sua gente da Baala di Giuda, per trasportare di là l'arca di Dio, che è designato con il nome, il nome del Signore degli eserciti, che siede su di essa sui cherubini (2Sam 6, 2). Cavalcò un cherubino e volò; si librò sulle ali del vento (2Sam 22, 11). Nella cella fece due cherubini di legno di ulivo, alti dieci cubiti (1Re 6, 23). L'ala di un cherubino era di cinque cubiti e di cinque cubiti era anche l'altra ala del cherubino; c'erano dieci </w:t>
      </w:r>
      <w:r w:rsidRPr="006A3559">
        <w:rPr>
          <w:rFonts w:ascii="Arial" w:hAnsi="Arial"/>
          <w:i/>
          <w:iCs/>
          <w:sz w:val="24"/>
          <w:szCs w:val="24"/>
        </w:rPr>
        <w:lastRenderedPageBreak/>
        <w:t xml:space="preserve">cubiti da una estremità all'altra delle ali (1Re 6, 24). Di dieci cubiti era l'altro cherubino; i due cherubini erano identici nella misura e nella forma (1Re 6, 25). L'altezza di un cherubino era di dieci cubiti, così anche quella dell'altro (1Re 6, 26). Pose i cherubini nella parte più riposta del tempio, nel santuario. I cherubini avevano le ali spiegate; l'ala di uno toccava la parete e l'ala dell'altro toccava l'altra parete; le loro ali si toccavano in mezzo al tempio, ala contro ala (1Re 6, 27). </w:t>
      </w:r>
    </w:p>
    <w:p w14:paraId="1A85353C"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Ricoprì le pareti del tempio con sculture e incisioni di cherubini, di palme e di boccioli di fiori, all'interno e all'esterno (1Re 6, 29). I due battenti erano di legno di ulivo. Su di essi fece scolpire cherubini, palme e boccioli di fiori, che ricoprì d'oro, stendendo lamine d'oro sui cherubini e sulle palme (1Re 6, 32). Vi scolpì cherubini, palme e boccioli di fiori, che ricoprì d'oro lungo le linee dell'incisione (1Re 6, 35). Sulle doghe che erano fra le traverse c'erano leoni, buoi e cherubini; le stesse figure erano sulle traverse. Sopra e sotto i leoni e i buoi c'erano ghirlande a forma di festoni (1Re 7, 29). Sulle sue pareti scolpì cherubini, leoni e palme, secondo gli spazi liberi, e ghirlande intorno (1Re 7, 36). I sacerdoti introdussero l'arca dell'alleanza del Signore al suo posto nella cella del tempio, cioè nel Santo dei santi, sotto le ali dei cherubini (1Re 8, 6). </w:t>
      </w:r>
    </w:p>
    <w:p w14:paraId="03580EA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Difatti i cherubini stendevano le ali sopra l'arca; essi coprivano l'arca e le sue stanghe dall'alto (1Re 8, 7). Pregò: "Signore Dio di Israele, che siedi sui cherubini, tu solo sei Dio per tutti i regni della terra; tu hai fatto il cielo e la terra (2Re 19, 15). Davide con tutto Israele salì a Baala, in Kiriat-Iearìm, che apparteneva a Giuda, per prendere di là l'arca di Dio, chiamata: Il Signore seduto sui cherubini (1Cr 13, 6). Gli diede l'oro puro per l'altare dei profumi, indicandone il peso. Gli consegnò il modello del carro d'oro dei cherubini, che stendevano le ali e coprivano l'arca dell'alleanza del Signore (1Cr 28, 18). </w:t>
      </w:r>
    </w:p>
    <w:p w14:paraId="6437A816"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Rivestì d'oro la navata, cioè le travi, le soglie, le pareti e le porte; sulle pareti scolpì cherubini (2Cr 3, 7). Nella cella del Santo dei santi eresse due cherubini, lavoro di scultura e li rivestì d'oro (2Cr 3, 10). Le ali dei cherubini erano lunghe venti cubiti. Un'ala del primo cherubino, lunga cinque cubiti, toccava la parete della cella; l'altra, lunga cinque cubiti, toccava l'ala del secondo cherubino (2Cr 3, 11). Un'ala del secondo cherubino, di cinque cubiti, toccava la parete della cella; l'altra, di cinque cubiti, toccava l'ala del primo cherubino (2Cr 3, 12). Queste ali dei cherubini, spiegate, misuravano venti cubiti; essi stavano in piedi, voltati verso l'interno (2Cr 3, 13). Salomone fece la cortina di stoffa di violetto, di porpora, di cremisi e di bisso; sopra vi fece ricamare cherubini (2Cr 3, 14). </w:t>
      </w:r>
    </w:p>
    <w:p w14:paraId="4638386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 sacerdoti introdussero l'arca dell'alleanza del Signore al suo posto nella cella del tempio, nel Santo dei santi, sotto le ali dei cherubini (2Cr 5, 7). Difatti i cherubini stendevano le ali sopra l'arca; essi coprivano l'arca e le sue stanghe dall'alto (2Cr 5, 8). Cavalcava un cherubino e volava, si librava sulle ali del vento (Sal 17, 11). Tu, pastore d'Israele, </w:t>
      </w:r>
      <w:r w:rsidRPr="006A3559">
        <w:rPr>
          <w:rFonts w:ascii="Arial" w:hAnsi="Arial"/>
          <w:i/>
          <w:iCs/>
          <w:sz w:val="24"/>
          <w:szCs w:val="24"/>
        </w:rPr>
        <w:lastRenderedPageBreak/>
        <w:t xml:space="preserve">ascolta, tu che guidi Giuseppe come un gregge. Assiso sui cherubini rifulgi (Sal 79, 2). Il Signore regna, tremino i popoli; siede sui cherubini, si scuota la terra (Sal 98, 1). </w:t>
      </w:r>
    </w:p>
    <w:p w14:paraId="75D863D0" w14:textId="1FA5A08E"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Ezechiele contemplò una visione di gloria, che Dio gli mostrò sul carro dei cherubini (Sir 49, 8). "Signore degli eserciti, Dio di Israele, che siedi sui cherubini, tu solo sei Dio per tutti i regni della terra; tu hai fatto i cieli e la terra (Is 37, 16). La gloria del Dio di Israele, dal cherubino sul quale si posava si alzò verso la soglia del tempio e chiamò l'uomo vestito di lino che aveva al fianco la borsa da scriba (Ez 9, 3). Io guardavo ed ecco sul firmamento che stava sopra il capo dei cherubini vidi come una pietra di zaffìro e al di sopra appariva qualcosa che aveva la forma di un trono (Ez 10, 1). Disse all'uomo vestito di lino: "</w:t>
      </w:r>
      <w:r w:rsidR="007411DF" w:rsidRPr="006A3559">
        <w:rPr>
          <w:rFonts w:ascii="Arial" w:hAnsi="Arial"/>
          <w:i/>
          <w:iCs/>
          <w:sz w:val="24"/>
          <w:szCs w:val="24"/>
        </w:rPr>
        <w:t>Va’</w:t>
      </w:r>
      <w:r w:rsidRPr="006A3559">
        <w:rPr>
          <w:rFonts w:ascii="Arial" w:hAnsi="Arial"/>
          <w:i/>
          <w:iCs/>
          <w:sz w:val="24"/>
          <w:szCs w:val="24"/>
        </w:rPr>
        <w:t xml:space="preserve"> fra le ruote che sono sotto il cherubino e riempi il cavo delle mani dei carboni accesi che sono fra i cherubini e spargili sulla città". Egli vi andò mentre io lo seguivo con lo sguardo (Ez 10, 2). 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w:t>
      </w:r>
    </w:p>
    <w:p w14:paraId="097A1CB3"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fragore delle ali dei cherubini giungeva fino al cortile esterno, come la voce di Dio onnipotente quando parla (Ez 10, 5). Appena ebbe dato all'uomo vestito di lino l'ordine di prendere il fuoco fra le ruote in mezzo ai cherubini, egli avanzò e si fermò vicino alla ruota (Ez 10, 6). Il cherubino tese la mano per prendere il fuoco che era fra i cherubini; ne prese e lo mise nel cavo delle mani dell'uomo vestito di lino, il quale lo prese e uscì (Ez 10, 7). Io stavo guardando: i cherubini avevano sotto le ali la forma di una mano d'uomo (Ez 10, 8). Guardai ancora ed ecco che al fianco dei cherubini vi erano quattro ruote, una ruota al fianco di ciascun cherubino. Quelle ruote avevano l'aspetto del topazio (Ez 10, 9). Ogni cherubino aveva quattro sembianze: la prima quella di cherubino, la seconda quella di uomo, la terza quella di leone e la quarta quella di aquila (Ez 10, 14). I cherubini si alzarono in alto: essi erano quegli esseri viventi che avevo visti al canale Chebàr (Ez 10, 15). </w:t>
      </w:r>
    </w:p>
    <w:p w14:paraId="2CABB580" w14:textId="37D9F32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Quando i cherubini si muovevano, anche le ruote avanzavano al loro fianco: quando i cherubini spiegavano le ali per sollevarsi da terra, le ruote non si allontanavano dal loro fianco (Ez 10, 16). 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Erano i medesimi esseri che io avevo visti sotto il Dio d'Israele lungo il canale Chebàr e riconobbi che erano cherubini (Ez 10, 20).</w:t>
      </w:r>
      <w:r w:rsidR="0023637E">
        <w:rPr>
          <w:rFonts w:ascii="Arial" w:hAnsi="Arial"/>
          <w:i/>
          <w:iCs/>
          <w:sz w:val="24"/>
          <w:szCs w:val="24"/>
        </w:rPr>
        <w:t xml:space="preserve"> </w:t>
      </w:r>
      <w:r w:rsidRPr="006A3559">
        <w:rPr>
          <w:rFonts w:ascii="Arial" w:hAnsi="Arial"/>
          <w:i/>
          <w:iCs/>
          <w:sz w:val="24"/>
          <w:szCs w:val="24"/>
        </w:rPr>
        <w:t xml:space="preserve">I cherubini allora alzarono le ali e le ruote si mossero insieme con loro mentre la gloria del Dio d'Israele era in alto su di loro (Ez 11, 22). Eri come un cherubino ad ali spiegate a difesa; </w:t>
      </w:r>
      <w:r w:rsidRPr="006A3559">
        <w:rPr>
          <w:rFonts w:ascii="Arial" w:hAnsi="Arial"/>
          <w:i/>
          <w:iCs/>
          <w:sz w:val="24"/>
          <w:szCs w:val="24"/>
        </w:rPr>
        <w:lastRenderedPageBreak/>
        <w:t xml:space="preserve">io ti posi sul monte santo di Dio e camminavi in mezzo a pietre di fuoco (Ez 28, 14). </w:t>
      </w:r>
    </w:p>
    <w:p w14:paraId="525ECB5C"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Crescendo i tuoi commerci ti sei riempito di violenza e di peccati; io ti ho scacciato dal monte di Dio e ti ho fatto perire, cherubino protettore, in mezzo alle pietre di fuoco (Ez 28, 16). Cherubini e palme. Fra cherubino e cherubino c'era una palma; ogni cherubino aveva due aspetti (Ez 41, 18). Da terra fino sopra la porta erano disposti cherubini e palme sulle pareti del santuario (Ez 41, 20). Sulle porte erano dipinti cherubini e palme come sulle pareti: un portale di legno era sulla facciata dell'atrio all'esterno (Ez 41, 25). Benedetto sei tu che penetri con lo sguardo gli abissi e siedi sui cherubini, degno di lode e di gloria nei secoli (Dn 3, 55). E sopra l'arca stavano i cherubini della gloria, che sosteneva l'ombra sopra il luogo dell'espiazione. Di tutte queste cose non è necessario ora parlare nei particolari (Eb 9, 5). </w:t>
      </w:r>
    </w:p>
    <w:p w14:paraId="340F66B0" w14:textId="3759EF3D" w:rsidR="000A3D56" w:rsidRDefault="000A3D56" w:rsidP="000A3D56">
      <w:pPr>
        <w:spacing w:after="120"/>
        <w:jc w:val="both"/>
        <w:rPr>
          <w:rFonts w:ascii="Arial" w:hAnsi="Arial"/>
          <w:sz w:val="24"/>
          <w:szCs w:val="24"/>
        </w:rPr>
      </w:pPr>
      <w:r w:rsidRPr="00D76D67">
        <w:rPr>
          <w:rFonts w:ascii="Arial" w:hAnsi="Arial"/>
          <w:sz w:val="24"/>
          <w:szCs w:val="24"/>
        </w:rPr>
        <w:t>Un solo Dio, onnipresente, onnisciente, onnivedente, onnipotente. Una sola arca, un solo carro. Non vi sono più arche e più carri. Dio è uno, uno solo.</w:t>
      </w:r>
      <w:r w:rsidR="00A65A9F">
        <w:rPr>
          <w:rFonts w:ascii="Arial" w:hAnsi="Arial"/>
          <w:sz w:val="24"/>
          <w:szCs w:val="24"/>
        </w:rPr>
        <w:t xml:space="preserve"> </w:t>
      </w:r>
      <w:r w:rsidRPr="00D76D67">
        <w:rPr>
          <w:rFonts w:ascii="Arial" w:hAnsi="Arial"/>
          <w:sz w:val="24"/>
          <w:szCs w:val="24"/>
        </w:rPr>
        <w:t>Ezechiele vede lo stesso Dio sia presso il fiume Chebar che nel tempio di Gerusalemme, qui portato dallo spirito del Signore.</w:t>
      </w:r>
      <w:r w:rsidR="00A65A9F">
        <w:rPr>
          <w:rFonts w:ascii="Arial" w:hAnsi="Arial"/>
          <w:sz w:val="24"/>
          <w:szCs w:val="24"/>
        </w:rPr>
        <w:t xml:space="preserve"> </w:t>
      </w:r>
      <w:r w:rsidRPr="00D76D67">
        <w:rPr>
          <w:rFonts w:ascii="Arial" w:hAnsi="Arial"/>
          <w:sz w:val="24"/>
          <w:szCs w:val="24"/>
        </w:rPr>
        <w:t>Il Dio di Mosè è il Dio di Ezechiele. Il Dio di Gerusalemme è il Dio degli esuli. Un solo Dio non due. La visione di Ezechiele è una, non due.</w:t>
      </w:r>
      <w:r w:rsidR="00A35D6B">
        <w:rPr>
          <w:rFonts w:ascii="Arial" w:hAnsi="Arial"/>
          <w:sz w:val="24"/>
          <w:szCs w:val="24"/>
        </w:rPr>
        <w:t xml:space="preserve"> </w:t>
      </w:r>
      <w:r w:rsidRPr="00D76D67">
        <w:rPr>
          <w:rFonts w:ascii="Arial" w:hAnsi="Arial"/>
          <w:sz w:val="24"/>
          <w:szCs w:val="24"/>
        </w:rPr>
        <w:t>È questo il motivo per cui il profeta insiste nel dire che tra i due carri, quello in Babilonia e quello in Gerusalemme, non è vi è alcuna differenza.</w:t>
      </w:r>
    </w:p>
    <w:p w14:paraId="0AFB2AF6" w14:textId="77777777" w:rsidR="006A3559" w:rsidRDefault="006A3559" w:rsidP="000A3D56">
      <w:pPr>
        <w:spacing w:after="120"/>
        <w:jc w:val="both"/>
        <w:rPr>
          <w:rFonts w:ascii="Arial" w:hAnsi="Arial"/>
          <w:sz w:val="24"/>
          <w:szCs w:val="24"/>
        </w:rPr>
      </w:pPr>
    </w:p>
    <w:p w14:paraId="3BB02F89" w14:textId="5A1C2AAE" w:rsidR="006A3559" w:rsidRDefault="006A3559" w:rsidP="00796D63">
      <w:pPr>
        <w:pStyle w:val="Titolo3"/>
      </w:pPr>
      <w:bookmarkStart w:id="121" w:name="_Toc193231386"/>
      <w:r>
        <w:t>EZECHIELE XI</w:t>
      </w:r>
      <w:bookmarkEnd w:id="121"/>
    </w:p>
    <w:p w14:paraId="359FCA4C" w14:textId="533F9D38" w:rsidR="006A3559" w:rsidRPr="006A3559" w:rsidRDefault="006A3559" w:rsidP="006A3559">
      <w:pPr>
        <w:spacing w:after="120"/>
        <w:ind w:left="567" w:right="567"/>
        <w:jc w:val="both"/>
        <w:rPr>
          <w:rFonts w:ascii="Arial" w:hAnsi="Arial"/>
          <w:i/>
          <w:iCs/>
          <w:sz w:val="24"/>
          <w:szCs w:val="24"/>
        </w:rPr>
      </w:pPr>
      <w:r w:rsidRPr="006A3559">
        <w:rPr>
          <w:rFonts w:ascii="Arial" w:hAnsi="Arial"/>
          <w:i/>
          <w:iCs/>
          <w:sz w:val="24"/>
          <w:szCs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00A65A9F" w:rsidRPr="006A3559">
        <w:rPr>
          <w:rFonts w:ascii="Arial" w:hAnsi="Arial"/>
          <w:i/>
          <w:iCs/>
          <w:sz w:val="24"/>
          <w:szCs w:val="24"/>
        </w:rPr>
        <w:t>Il</w:t>
      </w:r>
      <w:r w:rsidRPr="006A3559">
        <w:rPr>
          <w:rFonts w:ascii="Arial" w:hAnsi="Arial"/>
          <w:i/>
          <w:iCs/>
          <w:sz w:val="24"/>
          <w:szCs w:val="24"/>
        </w:rPr>
        <w:t xml:space="preserve"> Signore mi disse: «Figlio dell’uomo, questi sono gli uomini che tramano il male e danno consigli cattivi in questa città. </w:t>
      </w:r>
      <w:r w:rsidR="00A65A9F" w:rsidRPr="006A3559">
        <w:rPr>
          <w:rFonts w:ascii="Arial" w:hAnsi="Arial"/>
          <w:i/>
          <w:iCs/>
          <w:sz w:val="24"/>
          <w:szCs w:val="24"/>
        </w:rPr>
        <w:t>Sono</w:t>
      </w:r>
      <w:r w:rsidRPr="006A3559">
        <w:rPr>
          <w:rFonts w:ascii="Arial" w:hAnsi="Arial"/>
          <w:i/>
          <w:iCs/>
          <w:sz w:val="24"/>
          <w:szCs w:val="24"/>
        </w:rPr>
        <w:t xml:space="preserve"> coloro che dicono: “Non in breve tempo si costruiscono le case. Questa città è la pentola e noi siamo la carne”. </w:t>
      </w:r>
      <w:r w:rsidR="00A65A9F" w:rsidRPr="006A3559">
        <w:rPr>
          <w:rFonts w:ascii="Arial" w:hAnsi="Arial"/>
          <w:i/>
          <w:iCs/>
          <w:sz w:val="24"/>
          <w:szCs w:val="24"/>
        </w:rPr>
        <w:t>Per</w:t>
      </w:r>
      <w:r w:rsidRPr="006A3559">
        <w:rPr>
          <w:rFonts w:ascii="Arial" w:hAnsi="Arial"/>
          <w:i/>
          <w:iCs/>
          <w:sz w:val="24"/>
          <w:szCs w:val="24"/>
        </w:rPr>
        <w:t xml:space="preserve"> questo profetizza contro di loro, profetizza, figlio dell’uomo».</w:t>
      </w:r>
    </w:p>
    <w:p w14:paraId="4E209795" w14:textId="4FD9D784" w:rsidR="006A3559" w:rsidRPr="006A3559" w:rsidRDefault="00A65A9F" w:rsidP="006A3559">
      <w:pPr>
        <w:spacing w:after="120"/>
        <w:ind w:left="567" w:right="567"/>
        <w:jc w:val="both"/>
        <w:rPr>
          <w:rFonts w:ascii="Arial" w:hAnsi="Arial"/>
          <w:i/>
          <w:iCs/>
          <w:sz w:val="24"/>
          <w:szCs w:val="24"/>
        </w:rPr>
      </w:pPr>
      <w:r w:rsidRPr="006A3559">
        <w:rPr>
          <w:rFonts w:ascii="Arial" w:hAnsi="Arial"/>
          <w:i/>
          <w:iCs/>
          <w:sz w:val="24"/>
          <w:szCs w:val="24"/>
        </w:rPr>
        <w:t>Lo</w:t>
      </w:r>
      <w:r w:rsidR="006A3559" w:rsidRPr="006A3559">
        <w:rPr>
          <w:rFonts w:ascii="Arial" w:hAnsi="Arial"/>
          <w:i/>
          <w:iCs/>
          <w:sz w:val="24"/>
          <w:szCs w:val="24"/>
        </w:rPr>
        <w:t xml:space="preserve"> spirito del Signore venne su di me e mi disse: «Parla: Così dice il Signore: Avete parlato a questo modo, o casa d’Israele, e io conosco ciò che vi passa per la mente. </w:t>
      </w:r>
      <w:r w:rsidRPr="006A3559">
        <w:rPr>
          <w:rFonts w:ascii="Arial" w:hAnsi="Arial"/>
          <w:i/>
          <w:iCs/>
          <w:sz w:val="24"/>
          <w:szCs w:val="24"/>
        </w:rPr>
        <w:t>Voi</w:t>
      </w:r>
      <w:r w:rsidR="006A3559" w:rsidRPr="006A3559">
        <w:rPr>
          <w:rFonts w:ascii="Arial" w:hAnsi="Arial"/>
          <w:i/>
          <w:iCs/>
          <w:sz w:val="24"/>
          <w:szCs w:val="24"/>
        </w:rPr>
        <w:t xml:space="preserve"> avete moltiplicato i morti in questa città, avete riempito di cadaveri le sue strade. </w:t>
      </w:r>
      <w:r w:rsidRPr="006A3559">
        <w:rPr>
          <w:rFonts w:ascii="Arial" w:hAnsi="Arial"/>
          <w:i/>
          <w:iCs/>
          <w:sz w:val="24"/>
          <w:szCs w:val="24"/>
        </w:rPr>
        <w:t>Per</w:t>
      </w:r>
      <w:r w:rsidR="006A3559" w:rsidRPr="006A3559">
        <w:rPr>
          <w:rFonts w:ascii="Arial" w:hAnsi="Arial"/>
          <w:i/>
          <w:iCs/>
          <w:sz w:val="24"/>
          <w:szCs w:val="24"/>
        </w:rPr>
        <w:t xml:space="preserve"> questo così dice il Signore Dio: I cadaveri che avete gettato in mezzo ad essa sono la carne, e la città è la pentola. Ma io vi caccerò fuori. </w:t>
      </w:r>
      <w:r w:rsidRPr="006A3559">
        <w:rPr>
          <w:rFonts w:ascii="Arial" w:hAnsi="Arial"/>
          <w:i/>
          <w:iCs/>
          <w:sz w:val="24"/>
          <w:szCs w:val="24"/>
        </w:rPr>
        <w:t>Avete</w:t>
      </w:r>
      <w:r w:rsidR="006A3559" w:rsidRPr="006A3559">
        <w:rPr>
          <w:rFonts w:ascii="Arial" w:hAnsi="Arial"/>
          <w:i/>
          <w:iCs/>
          <w:sz w:val="24"/>
          <w:szCs w:val="24"/>
        </w:rPr>
        <w:t xml:space="preserve"> paura della spada e io manderò la spada contro di voi, oracolo del Signore Dio! </w:t>
      </w:r>
      <w:r w:rsidRPr="006A3559">
        <w:rPr>
          <w:rFonts w:ascii="Arial" w:hAnsi="Arial"/>
          <w:i/>
          <w:iCs/>
          <w:sz w:val="24"/>
          <w:szCs w:val="24"/>
        </w:rPr>
        <w:t>Vi</w:t>
      </w:r>
      <w:r w:rsidR="006A3559" w:rsidRPr="006A3559">
        <w:rPr>
          <w:rFonts w:ascii="Arial" w:hAnsi="Arial"/>
          <w:i/>
          <w:iCs/>
          <w:sz w:val="24"/>
          <w:szCs w:val="24"/>
        </w:rPr>
        <w:t xml:space="preserve"> caccerò fuori dalla città e vi metterò in mano agli stranieri e farò giustizia su di voi. </w:t>
      </w:r>
      <w:r w:rsidRPr="006A3559">
        <w:rPr>
          <w:rFonts w:ascii="Arial" w:hAnsi="Arial"/>
          <w:i/>
          <w:iCs/>
          <w:sz w:val="24"/>
          <w:szCs w:val="24"/>
        </w:rPr>
        <w:t>Cadrete</w:t>
      </w:r>
      <w:r w:rsidR="006A3559" w:rsidRPr="006A3559">
        <w:rPr>
          <w:rFonts w:ascii="Arial" w:hAnsi="Arial"/>
          <w:i/>
          <w:iCs/>
          <w:sz w:val="24"/>
          <w:szCs w:val="24"/>
        </w:rPr>
        <w:t xml:space="preserve"> di spada: alla frontiera d’Israele io vi giudicherò e saprete che io sono il Signore. </w:t>
      </w:r>
      <w:r w:rsidRPr="006A3559">
        <w:rPr>
          <w:rFonts w:ascii="Arial" w:hAnsi="Arial"/>
          <w:i/>
          <w:iCs/>
          <w:sz w:val="24"/>
          <w:szCs w:val="24"/>
        </w:rPr>
        <w:t>La</w:t>
      </w:r>
      <w:r w:rsidR="006A3559" w:rsidRPr="006A3559">
        <w:rPr>
          <w:rFonts w:ascii="Arial" w:hAnsi="Arial"/>
          <w:i/>
          <w:iCs/>
          <w:sz w:val="24"/>
          <w:szCs w:val="24"/>
        </w:rPr>
        <w:t xml:space="preserve"> città non sarà per voi la pentola e voi non ne sarete la carne! Alla frontiera d’Israele vi giudicherò: </w:t>
      </w:r>
      <w:r w:rsidRPr="006A3559">
        <w:rPr>
          <w:rFonts w:ascii="Arial" w:hAnsi="Arial"/>
          <w:i/>
          <w:iCs/>
          <w:sz w:val="24"/>
          <w:szCs w:val="24"/>
        </w:rPr>
        <w:t>allora</w:t>
      </w:r>
      <w:r w:rsidR="006A3559" w:rsidRPr="006A3559">
        <w:rPr>
          <w:rFonts w:ascii="Arial" w:hAnsi="Arial"/>
          <w:i/>
          <w:iCs/>
          <w:sz w:val="24"/>
          <w:szCs w:val="24"/>
        </w:rPr>
        <w:t xml:space="preserve"> saprete che io sono il Signore, di cui non avete seguito le leggi né osservato le norme, mentre avete agito secondo le norme delle nazioni vicine».</w:t>
      </w:r>
    </w:p>
    <w:p w14:paraId="5363FE07" w14:textId="4A8E30F2" w:rsidR="006A3559" w:rsidRPr="006A3559" w:rsidRDefault="00A65A9F" w:rsidP="006A3559">
      <w:pPr>
        <w:spacing w:after="120"/>
        <w:ind w:left="567" w:right="567"/>
        <w:jc w:val="both"/>
        <w:rPr>
          <w:rFonts w:ascii="Arial" w:hAnsi="Arial"/>
          <w:i/>
          <w:iCs/>
          <w:sz w:val="24"/>
          <w:szCs w:val="24"/>
        </w:rPr>
      </w:pPr>
      <w:r w:rsidRPr="006A3559">
        <w:rPr>
          <w:rFonts w:ascii="Arial" w:hAnsi="Arial"/>
          <w:i/>
          <w:iCs/>
          <w:sz w:val="24"/>
          <w:szCs w:val="24"/>
        </w:rPr>
        <w:lastRenderedPageBreak/>
        <w:t>Non</w:t>
      </w:r>
      <w:r w:rsidR="006A3559" w:rsidRPr="006A3559">
        <w:rPr>
          <w:rFonts w:ascii="Arial" w:hAnsi="Arial"/>
          <w:i/>
          <w:iCs/>
          <w:sz w:val="24"/>
          <w:szCs w:val="24"/>
        </w:rPr>
        <w:t xml:space="preserve"> avevo finito di profetizzare quando Pelatia, figlio di Benaià, cadde morto. Io mi gettai con la faccia a terra e gridai ad alta voce: «</w:t>
      </w:r>
      <w:r w:rsidRPr="006A3559">
        <w:rPr>
          <w:rFonts w:ascii="Arial" w:hAnsi="Arial"/>
          <w:i/>
          <w:iCs/>
          <w:sz w:val="24"/>
          <w:szCs w:val="24"/>
        </w:rPr>
        <w:t>Ohimè</w:t>
      </w:r>
      <w:r w:rsidR="006A3559" w:rsidRPr="006A3559">
        <w:rPr>
          <w:rFonts w:ascii="Arial" w:hAnsi="Arial"/>
          <w:i/>
          <w:iCs/>
          <w:sz w:val="24"/>
          <w:szCs w:val="24"/>
        </w:rPr>
        <w:t>! Signore Dio, vuoi proprio distruggere quanto resta d’Israele?».</w:t>
      </w:r>
    </w:p>
    <w:p w14:paraId="3E1536A6" w14:textId="6A1DF7AF" w:rsidR="006A3559" w:rsidRPr="006A3559" w:rsidRDefault="00A65A9F" w:rsidP="006A3559">
      <w:pPr>
        <w:spacing w:after="120"/>
        <w:ind w:left="567" w:right="567"/>
        <w:jc w:val="both"/>
        <w:rPr>
          <w:rFonts w:ascii="Arial" w:hAnsi="Arial"/>
          <w:i/>
          <w:iCs/>
          <w:sz w:val="24"/>
          <w:szCs w:val="24"/>
        </w:rPr>
      </w:pPr>
      <w:r w:rsidRPr="006A3559">
        <w:rPr>
          <w:rFonts w:ascii="Arial" w:hAnsi="Arial"/>
          <w:i/>
          <w:iCs/>
          <w:sz w:val="24"/>
          <w:szCs w:val="24"/>
        </w:rPr>
        <w:t>Allora</w:t>
      </w:r>
      <w:r w:rsidR="006A3559" w:rsidRPr="006A3559">
        <w:rPr>
          <w:rFonts w:ascii="Arial" w:hAnsi="Arial"/>
          <w:i/>
          <w:iCs/>
          <w:sz w:val="24"/>
          <w:szCs w:val="24"/>
        </w:rPr>
        <w:t xml:space="preserve"> mi fu rivolta questa parola del Signore: «Figlio dell’uomo, gli abitanti di Gerusalemme vanno dicendo ai tuoi fratelli, ai deportati con te, a tutta la casa d’Israele: “Voi andate pure lontano dal Signore: a noi è stata data in possesso questa terra”. </w:t>
      </w:r>
      <w:r w:rsidRPr="006A3559">
        <w:rPr>
          <w:rFonts w:ascii="Arial" w:hAnsi="Arial"/>
          <w:i/>
          <w:iCs/>
          <w:sz w:val="24"/>
          <w:szCs w:val="24"/>
        </w:rPr>
        <w:t>Di</w:t>
      </w:r>
      <w:r w:rsidR="006A3559" w:rsidRPr="006A3559">
        <w:rPr>
          <w:rFonts w:ascii="Arial" w:hAnsi="Arial"/>
          <w:i/>
          <w:iCs/>
          <w:sz w:val="24"/>
          <w:szCs w:val="24"/>
        </w:rPr>
        <w:t xml:space="preserve">’ loro dunque: Dice il Signore Dio: Se li ho mandati lontano fra le nazioni, se li ho dispersi in terre straniere, nelle terre dove sono andati sarò per loro per poco tempo un santuario. </w:t>
      </w:r>
      <w:r w:rsidRPr="006A3559">
        <w:rPr>
          <w:rFonts w:ascii="Arial" w:hAnsi="Arial"/>
          <w:i/>
          <w:iCs/>
          <w:sz w:val="24"/>
          <w:szCs w:val="24"/>
        </w:rPr>
        <w:t>Riferisci</w:t>
      </w:r>
      <w:r w:rsidR="006A3559" w:rsidRPr="006A3559">
        <w:rPr>
          <w:rFonts w:ascii="Arial" w:hAnsi="Arial"/>
          <w:i/>
          <w:iCs/>
          <w:sz w:val="24"/>
          <w:szCs w:val="24"/>
        </w:rPr>
        <w:t xml:space="preserve">: Così dice il Signore Dio: Vi raccoglierò in mezzo alle genti e vi radunerò dalle terre in cui siete stati dispersi e vi darò la terra d’Israele. </w:t>
      </w:r>
      <w:r w:rsidRPr="006A3559">
        <w:rPr>
          <w:rFonts w:ascii="Arial" w:hAnsi="Arial"/>
          <w:i/>
          <w:iCs/>
          <w:sz w:val="24"/>
          <w:szCs w:val="24"/>
        </w:rPr>
        <w:t>Essi</w:t>
      </w:r>
      <w:r w:rsidR="006A3559" w:rsidRPr="006A3559">
        <w:rPr>
          <w:rFonts w:ascii="Arial" w:hAnsi="Arial"/>
          <w:i/>
          <w:iCs/>
          <w:sz w:val="24"/>
          <w:szCs w:val="24"/>
        </w:rPr>
        <w:t xml:space="preserve"> vi entreranno e vi elimineranno tutti i suoi idoli e tutti i suoi abomini.</w:t>
      </w:r>
    </w:p>
    <w:p w14:paraId="4EDE4B8E" w14:textId="55E4DB1A" w:rsidR="006A3559" w:rsidRPr="006A3559" w:rsidRDefault="00A65A9F" w:rsidP="006A3559">
      <w:pPr>
        <w:spacing w:after="120"/>
        <w:ind w:left="567" w:right="567"/>
        <w:jc w:val="both"/>
        <w:rPr>
          <w:rFonts w:ascii="Arial" w:hAnsi="Arial"/>
          <w:i/>
          <w:iCs/>
          <w:sz w:val="24"/>
          <w:szCs w:val="24"/>
        </w:rPr>
      </w:pPr>
      <w:r w:rsidRPr="006A3559">
        <w:rPr>
          <w:rFonts w:ascii="Arial" w:hAnsi="Arial"/>
          <w:i/>
          <w:iCs/>
          <w:sz w:val="24"/>
          <w:szCs w:val="24"/>
        </w:rPr>
        <w:t>Darò</w:t>
      </w:r>
      <w:r w:rsidR="006A3559" w:rsidRPr="006A3559">
        <w:rPr>
          <w:rFonts w:ascii="Arial" w:hAnsi="Arial"/>
          <w:i/>
          <w:iCs/>
          <w:sz w:val="24"/>
          <w:szCs w:val="24"/>
        </w:rPr>
        <w:t xml:space="preserve"> loro un cuore nuovo, uno spirito nuovo metterò dentro di loro. Toglierò dal loro petto il cuore di pietra, darò loro un cuore di carne, </w:t>
      </w:r>
      <w:r w:rsidRPr="006A3559">
        <w:rPr>
          <w:rFonts w:ascii="Arial" w:hAnsi="Arial"/>
          <w:i/>
          <w:iCs/>
          <w:sz w:val="24"/>
          <w:szCs w:val="24"/>
        </w:rPr>
        <w:t>perché</w:t>
      </w:r>
      <w:r w:rsidR="006A3559" w:rsidRPr="006A3559">
        <w:rPr>
          <w:rFonts w:ascii="Arial" w:hAnsi="Arial"/>
          <w:i/>
          <w:iCs/>
          <w:sz w:val="24"/>
          <w:szCs w:val="24"/>
        </w:rPr>
        <w:t xml:space="preserve"> seguano le mie leggi, osservino le mie norme e le mettano in pratica: saranno il mio popolo e io sarò il loro Dio. </w:t>
      </w:r>
      <w:r w:rsidRPr="006A3559">
        <w:rPr>
          <w:rFonts w:ascii="Arial" w:hAnsi="Arial"/>
          <w:i/>
          <w:iCs/>
          <w:sz w:val="24"/>
          <w:szCs w:val="24"/>
        </w:rPr>
        <w:t>Ma</w:t>
      </w:r>
      <w:r w:rsidR="006A3559" w:rsidRPr="006A3559">
        <w:rPr>
          <w:rFonts w:ascii="Arial" w:hAnsi="Arial"/>
          <w:i/>
          <w:iCs/>
          <w:sz w:val="24"/>
          <w:szCs w:val="24"/>
        </w:rPr>
        <w:t xml:space="preserve"> su coloro che seguono con il cuore i loro idoli e i loro abomini farò ricadere la loro condotta». Oracolo del Signore Dio.</w:t>
      </w:r>
    </w:p>
    <w:p w14:paraId="01E4B1E3" w14:textId="1E49CE49" w:rsidR="006A3559" w:rsidRPr="006A3559" w:rsidRDefault="00A65A9F" w:rsidP="006A3559">
      <w:pPr>
        <w:spacing w:after="120"/>
        <w:ind w:left="567" w:right="567"/>
        <w:jc w:val="both"/>
        <w:rPr>
          <w:rFonts w:ascii="Arial" w:hAnsi="Arial"/>
          <w:i/>
          <w:iCs/>
          <w:sz w:val="24"/>
          <w:szCs w:val="24"/>
        </w:rPr>
      </w:pPr>
      <w:r w:rsidRPr="006A3559">
        <w:rPr>
          <w:rFonts w:ascii="Arial" w:hAnsi="Arial"/>
          <w:i/>
          <w:iCs/>
          <w:sz w:val="24"/>
          <w:szCs w:val="24"/>
        </w:rPr>
        <w:t>I</w:t>
      </w:r>
      <w:r w:rsidR="006A3559" w:rsidRPr="006A3559">
        <w:rPr>
          <w:rFonts w:ascii="Arial" w:hAnsi="Arial"/>
          <w:i/>
          <w:iCs/>
          <w:sz w:val="24"/>
          <w:szCs w:val="24"/>
        </w:rPr>
        <w:t xml:space="preserve"> cherubini allora alzarono le ali e le ruote si mossero insieme con loro, mentre la gloria del Dio d’Israele era in alto su di loro. </w:t>
      </w:r>
      <w:r w:rsidRPr="006A3559">
        <w:rPr>
          <w:rFonts w:ascii="Arial" w:hAnsi="Arial"/>
          <w:i/>
          <w:iCs/>
          <w:sz w:val="24"/>
          <w:szCs w:val="24"/>
        </w:rPr>
        <w:t>Quindi</w:t>
      </w:r>
      <w:r w:rsidR="006A3559" w:rsidRPr="006A3559">
        <w:rPr>
          <w:rFonts w:ascii="Arial" w:hAnsi="Arial"/>
          <w:i/>
          <w:iCs/>
          <w:sz w:val="24"/>
          <w:szCs w:val="24"/>
        </w:rPr>
        <w:t xml:space="preserve"> dal centro della città la gloria del Signore si alzò e andò a fermarsi sul monte che è a oriente della città. </w:t>
      </w:r>
      <w:r w:rsidRPr="006A3559">
        <w:rPr>
          <w:rFonts w:ascii="Arial" w:hAnsi="Arial"/>
          <w:i/>
          <w:iCs/>
          <w:sz w:val="24"/>
          <w:szCs w:val="24"/>
        </w:rPr>
        <w:t>E</w:t>
      </w:r>
      <w:r w:rsidR="006A3559" w:rsidRPr="006A3559">
        <w:rPr>
          <w:rFonts w:ascii="Arial" w:hAnsi="Arial"/>
          <w:i/>
          <w:iCs/>
          <w:sz w:val="24"/>
          <w:szCs w:val="24"/>
        </w:rPr>
        <w:t xml:space="preserve"> uno spirito mi sollevò e mi portò in Caldea fra i deportati, in visione, per opera dello spirito di Dio. E la visione che avevo visto disparve davanti a me. E io raccontai ai deportati quanto il Signore mi aveva mostrato.</w:t>
      </w:r>
    </w:p>
    <w:p w14:paraId="7E642F34" w14:textId="77777777" w:rsidR="006A3559" w:rsidRDefault="006A3559" w:rsidP="006A3559">
      <w:pPr>
        <w:spacing w:after="120"/>
        <w:ind w:left="567" w:right="567"/>
        <w:jc w:val="both"/>
        <w:rPr>
          <w:rFonts w:ascii="Arial" w:hAnsi="Arial"/>
          <w:i/>
          <w:iCs/>
          <w:sz w:val="24"/>
          <w:szCs w:val="24"/>
        </w:rPr>
      </w:pPr>
    </w:p>
    <w:p w14:paraId="0E8D9A5A" w14:textId="77777777" w:rsidR="000A3D56" w:rsidRPr="00D76D67" w:rsidRDefault="000A3D56" w:rsidP="0045556F">
      <w:pPr>
        <w:pStyle w:val="Corpotesto"/>
      </w:pPr>
      <w:bookmarkStart w:id="122" w:name="_Toc62164874"/>
      <w:r w:rsidRPr="00D76D67">
        <w:t>Seguito dei peccati di Gerusalemme</w:t>
      </w:r>
      <w:bookmarkEnd w:id="122"/>
    </w:p>
    <w:p w14:paraId="3606B31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w:t>
      </w:r>
      <w:r w:rsidRPr="00D76D67">
        <w:rPr>
          <w:rFonts w:ascii="Arial" w:hAnsi="Arial"/>
          <w:b/>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w:t>
      </w:r>
    </w:p>
    <w:p w14:paraId="7CCDC4E9" w14:textId="2F62C279" w:rsidR="000A3D56" w:rsidRPr="00D76D67" w:rsidRDefault="000A3D56" w:rsidP="000A3D56">
      <w:pPr>
        <w:spacing w:after="120"/>
        <w:jc w:val="both"/>
        <w:rPr>
          <w:rFonts w:ascii="Arial" w:hAnsi="Arial"/>
          <w:sz w:val="24"/>
          <w:szCs w:val="24"/>
        </w:rPr>
      </w:pPr>
      <w:r w:rsidRPr="00D76D67">
        <w:rPr>
          <w:rFonts w:ascii="Arial" w:hAnsi="Arial"/>
          <w:sz w:val="24"/>
          <w:szCs w:val="24"/>
        </w:rPr>
        <w:t>Prima il Signore ha mostrato a Ezechiele i settanta anziani e le donne intenti nelle loro pratiche idolatriche. Ora gli fa vedere altre persone dedite al male.</w:t>
      </w:r>
      <w:r w:rsidR="00A65A9F">
        <w:rPr>
          <w:rFonts w:ascii="Arial" w:hAnsi="Arial"/>
          <w:sz w:val="24"/>
          <w:szCs w:val="24"/>
        </w:rPr>
        <w:t xml:space="preserve"> </w:t>
      </w:r>
      <w:r w:rsidRPr="00D76D67">
        <w:rPr>
          <w:rFonts w:ascii="Arial" w:hAnsi="Arial"/>
          <w:sz w:val="24"/>
          <w:szCs w:val="24"/>
        </w:rPr>
        <w:t>Uno spirito mi sollevò e mi trasportò alla porta orientale del tempio del Signore, che guarda a oriente. Ezechiele è preso e portato dallo spirito.</w:t>
      </w:r>
      <w:r w:rsidR="00A65A9F">
        <w:rPr>
          <w:rFonts w:ascii="Arial" w:hAnsi="Arial"/>
          <w:sz w:val="24"/>
          <w:szCs w:val="24"/>
        </w:rPr>
        <w:t xml:space="preserve"> </w:t>
      </w:r>
      <w:r w:rsidRPr="00D76D67">
        <w:rPr>
          <w:rFonts w:ascii="Arial" w:hAnsi="Arial"/>
          <w:sz w:val="24"/>
          <w:szCs w:val="24"/>
        </w:rPr>
        <w:t>Ed ecco, davanti alla porta vi erano venticinque uomini: In mezzo a loro vidi Iaazania, figlio di Azzur, e Pelatia, figlio di Benaià, capi del popolo.</w:t>
      </w:r>
      <w:r w:rsidR="00A65A9F">
        <w:rPr>
          <w:rFonts w:ascii="Arial" w:hAnsi="Arial"/>
          <w:sz w:val="24"/>
          <w:szCs w:val="24"/>
        </w:rPr>
        <w:t xml:space="preserve"> </w:t>
      </w:r>
      <w:r w:rsidRPr="00D76D67">
        <w:rPr>
          <w:rFonts w:ascii="Arial" w:hAnsi="Arial"/>
          <w:sz w:val="24"/>
          <w:szCs w:val="24"/>
        </w:rPr>
        <w:t>Il profeta del Dio vivente è sempre luce che splende nelle tenebre, verità che illumina nella falsità, giustizia che viene proclamata nelle ingiustizie dell’uomo.</w:t>
      </w:r>
      <w:r w:rsidR="00A65A9F">
        <w:rPr>
          <w:rFonts w:ascii="Arial" w:hAnsi="Arial"/>
          <w:sz w:val="24"/>
          <w:szCs w:val="24"/>
        </w:rPr>
        <w:t xml:space="preserve"> </w:t>
      </w:r>
      <w:r w:rsidRPr="00D76D67">
        <w:rPr>
          <w:rFonts w:ascii="Arial" w:hAnsi="Arial"/>
          <w:sz w:val="24"/>
          <w:szCs w:val="24"/>
        </w:rPr>
        <w:t>Tenebre, falsità, ingiustizie non sono anonime, generali. Sono invece particolari, specifiche, personali. Al profeta è data da Dio la conoscenza delle persone.</w:t>
      </w:r>
      <w:r w:rsidR="00A65A9F">
        <w:rPr>
          <w:rFonts w:ascii="Arial" w:hAnsi="Arial"/>
          <w:sz w:val="24"/>
          <w:szCs w:val="24"/>
        </w:rPr>
        <w:t xml:space="preserve"> </w:t>
      </w:r>
      <w:r w:rsidRPr="00D76D67">
        <w:rPr>
          <w:rFonts w:ascii="Arial" w:hAnsi="Arial"/>
          <w:sz w:val="24"/>
          <w:szCs w:val="24"/>
        </w:rPr>
        <w:t>Di ogni persona che il profeta vede, conosce ogni cosa. Dio gli dona questa scienza perché Lui possa parlare sempre in pienezza di verità e di luce.</w:t>
      </w:r>
    </w:p>
    <w:p w14:paraId="69C70443" w14:textId="61DC1E06" w:rsidR="000A3D56" w:rsidRPr="00D76D67" w:rsidRDefault="000A3D56" w:rsidP="000A3D56">
      <w:pPr>
        <w:spacing w:after="120"/>
        <w:jc w:val="both"/>
        <w:rPr>
          <w:rFonts w:ascii="Arial" w:hAnsi="Arial"/>
          <w:sz w:val="24"/>
          <w:szCs w:val="24"/>
        </w:rPr>
      </w:pPr>
      <w:r w:rsidRPr="00D76D67">
        <w:rPr>
          <w:rFonts w:ascii="Arial" w:hAnsi="Arial"/>
          <w:sz w:val="24"/>
          <w:szCs w:val="24"/>
        </w:rPr>
        <w:lastRenderedPageBreak/>
        <w:t>Ezechiele non conosce i peccati di Gerusalemme, conosce gli uomini e le donne che li commettono e conosce i peccati che ognuno commette.</w:t>
      </w:r>
      <w:r w:rsidR="00A65A9F">
        <w:rPr>
          <w:rFonts w:ascii="Arial" w:hAnsi="Arial"/>
          <w:sz w:val="24"/>
          <w:szCs w:val="24"/>
        </w:rPr>
        <w:t xml:space="preserve"> </w:t>
      </w:r>
      <w:r w:rsidRPr="00D76D67">
        <w:rPr>
          <w:rFonts w:ascii="Arial" w:hAnsi="Arial"/>
          <w:sz w:val="24"/>
          <w:szCs w:val="24"/>
        </w:rPr>
        <w:t>Gesù di ogni uomo sa cosa vi è nel suo cuore. Lui conosce e sa le tenebre personali di ciascuna persona. Questa scienza dona Dio ai suoi profeti.</w:t>
      </w:r>
      <w:r w:rsidR="00A65A9F">
        <w:rPr>
          <w:rFonts w:ascii="Arial" w:hAnsi="Arial"/>
          <w:sz w:val="24"/>
          <w:szCs w:val="24"/>
        </w:rPr>
        <w:t xml:space="preserve"> </w:t>
      </w:r>
      <w:r w:rsidRPr="00D76D67">
        <w:rPr>
          <w:rFonts w:ascii="Arial" w:hAnsi="Arial"/>
          <w:sz w:val="24"/>
          <w:szCs w:val="24"/>
        </w:rPr>
        <w:t>Questa scienza viene però usata con la sapienza, la saggezza, l’intelligenza, la prudenza dello Spirito di Dio che agisce ed opera in ciascun profeta.</w:t>
      </w:r>
      <w:r w:rsidR="00A65A9F">
        <w:rPr>
          <w:rFonts w:ascii="Arial" w:hAnsi="Arial"/>
          <w:sz w:val="24"/>
          <w:szCs w:val="24"/>
        </w:rPr>
        <w:t xml:space="preserve"> </w:t>
      </w:r>
      <w:r w:rsidRPr="00D76D67">
        <w:rPr>
          <w:rFonts w:ascii="Arial" w:hAnsi="Arial"/>
          <w:sz w:val="24"/>
          <w:szCs w:val="24"/>
        </w:rPr>
        <w:t>Chi non possiede la conoscenza del peccato del mondo che è dinanzi a lui, mai potrà dirsi vero profeta del Signore. Gli manca la conoscenza del male.</w:t>
      </w:r>
      <w:r w:rsidR="00A65A9F">
        <w:rPr>
          <w:rFonts w:ascii="Arial" w:hAnsi="Arial"/>
          <w:sz w:val="24"/>
          <w:szCs w:val="24"/>
        </w:rPr>
        <w:t xml:space="preserve"> </w:t>
      </w:r>
      <w:r w:rsidRPr="00D76D67">
        <w:rPr>
          <w:rFonts w:ascii="Arial" w:hAnsi="Arial"/>
          <w:sz w:val="24"/>
          <w:szCs w:val="24"/>
        </w:rPr>
        <w:t>Oggi molti ministri della Parola, anche se proclamati profeti, non lo sono affatto perché banalizzano il male. Non lo conoscono e neanche lo illuminano.</w:t>
      </w:r>
      <w:r w:rsidR="00A65A9F">
        <w:rPr>
          <w:rFonts w:ascii="Arial" w:hAnsi="Arial"/>
          <w:sz w:val="24"/>
          <w:szCs w:val="24"/>
        </w:rPr>
        <w:t xml:space="preserve"> </w:t>
      </w:r>
      <w:r w:rsidRPr="00D76D67">
        <w:rPr>
          <w:rFonts w:ascii="Arial" w:hAnsi="Arial"/>
          <w:sz w:val="24"/>
          <w:szCs w:val="24"/>
        </w:rPr>
        <w:t>Chi banalizza il male attesta di non possedere la potente luce di verità che viene dallo Spirito Santo. Senza la luce di Dio, per l’uomo le tenebre sono luce.</w:t>
      </w:r>
      <w:r w:rsidR="00A35D6B">
        <w:rPr>
          <w:rFonts w:ascii="Arial" w:hAnsi="Arial"/>
          <w:sz w:val="24"/>
          <w:szCs w:val="24"/>
        </w:rPr>
        <w:t xml:space="preserve"> </w:t>
      </w:r>
      <w:r w:rsidRPr="00D76D67">
        <w:rPr>
          <w:rFonts w:ascii="Arial" w:hAnsi="Arial"/>
          <w:sz w:val="24"/>
          <w:szCs w:val="24"/>
        </w:rPr>
        <w:t>Il vero profeta conoscendo Dio, la sua luce, la sua verità, la sua giustizia, necessariamente dovrà conoscere anche il male, le tenebre, la falsità.</w:t>
      </w:r>
      <w:r w:rsidR="00A65A9F">
        <w:rPr>
          <w:rFonts w:ascii="Arial" w:hAnsi="Arial"/>
          <w:sz w:val="24"/>
          <w:szCs w:val="24"/>
        </w:rPr>
        <w:t xml:space="preserve"> </w:t>
      </w:r>
      <w:r w:rsidRPr="00D76D67">
        <w:rPr>
          <w:rFonts w:ascii="Arial" w:hAnsi="Arial"/>
          <w:sz w:val="24"/>
          <w:szCs w:val="24"/>
        </w:rPr>
        <w:t>Non conosce luce e tenebra per sua scienza, apprendimento, studio. Le conosce per divina rivelazione attuale. Dio gli parla e lui conosce.</w:t>
      </w:r>
    </w:p>
    <w:p w14:paraId="12FB739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w:t>
      </w:r>
      <w:r w:rsidRPr="00D76D67">
        <w:rPr>
          <w:rFonts w:ascii="Arial" w:hAnsi="Arial"/>
          <w:b/>
          <w:sz w:val="24"/>
          <w:szCs w:val="24"/>
        </w:rPr>
        <w:t>Il Signore mi disse: «Figlio dell’uomo, questi sono gli uomini che tramano il male e danno consigli cattivi in questa città.</w:t>
      </w:r>
    </w:p>
    <w:p w14:paraId="7F52935B" w14:textId="4DBAE173" w:rsidR="000A3D56" w:rsidRPr="00D76D67" w:rsidRDefault="000A3D56" w:rsidP="000A3D56">
      <w:pPr>
        <w:spacing w:after="120"/>
        <w:jc w:val="both"/>
        <w:rPr>
          <w:rFonts w:ascii="Arial" w:hAnsi="Arial"/>
          <w:sz w:val="24"/>
          <w:szCs w:val="24"/>
        </w:rPr>
      </w:pPr>
      <w:r w:rsidRPr="00D76D67">
        <w:rPr>
          <w:rFonts w:ascii="Arial" w:hAnsi="Arial"/>
          <w:sz w:val="24"/>
          <w:szCs w:val="24"/>
        </w:rPr>
        <w:t>È il Signore che rivela il peccato degli uomini ai suoi profeti. Solo Dio conosce e solo Lui può dare questa scienza ai suoi inviati. Nessun altro conosce.</w:t>
      </w:r>
      <w:r w:rsidR="00A65A9F">
        <w:rPr>
          <w:rFonts w:ascii="Arial" w:hAnsi="Arial"/>
          <w:sz w:val="24"/>
          <w:szCs w:val="24"/>
        </w:rPr>
        <w:t xml:space="preserve"> </w:t>
      </w:r>
      <w:r w:rsidRPr="00D76D67">
        <w:rPr>
          <w:rFonts w:ascii="Arial" w:hAnsi="Arial"/>
          <w:sz w:val="24"/>
          <w:szCs w:val="24"/>
        </w:rPr>
        <w:t>Il Signore mi disse: Figlio dell’uomo, questi sono gli uomini che tramano il male e danno consigli cattivi in questa città. Questi uomini lavorano contro il popolo.</w:t>
      </w:r>
      <w:r w:rsidR="00A65A9F">
        <w:rPr>
          <w:rFonts w:ascii="Arial" w:hAnsi="Arial"/>
          <w:sz w:val="24"/>
          <w:szCs w:val="24"/>
        </w:rPr>
        <w:t xml:space="preserve"> </w:t>
      </w:r>
      <w:r w:rsidRPr="00D76D67">
        <w:rPr>
          <w:rFonts w:ascii="Arial" w:hAnsi="Arial"/>
          <w:sz w:val="24"/>
          <w:szCs w:val="24"/>
        </w:rPr>
        <w:t>Ogni cattivo consiglio dato da un uomo ad un altro uomo, attesta che il datore del consiglio cattivo non ama. Mai un cattivo consigliere potrà amare.</w:t>
      </w:r>
      <w:r w:rsidR="00A65A9F">
        <w:rPr>
          <w:rFonts w:ascii="Arial" w:hAnsi="Arial"/>
          <w:sz w:val="24"/>
          <w:szCs w:val="24"/>
        </w:rPr>
        <w:t xml:space="preserve"> </w:t>
      </w:r>
      <w:r w:rsidRPr="00D76D67">
        <w:rPr>
          <w:rFonts w:ascii="Arial" w:hAnsi="Arial"/>
          <w:sz w:val="24"/>
          <w:szCs w:val="24"/>
        </w:rPr>
        <w:t>L’amore inizia dal dono della verità, della luce, della sapienza, della saggezza che sono nello Spirito Santo di Dio. Il cattivo è senza Dio e mai potrà amare.</w:t>
      </w:r>
      <w:r w:rsidR="00A65A9F">
        <w:rPr>
          <w:rFonts w:ascii="Arial" w:hAnsi="Arial"/>
          <w:sz w:val="24"/>
          <w:szCs w:val="24"/>
        </w:rPr>
        <w:t xml:space="preserve"> </w:t>
      </w:r>
      <w:r w:rsidRPr="00D76D67">
        <w:rPr>
          <w:rFonts w:ascii="Arial" w:hAnsi="Arial"/>
          <w:sz w:val="24"/>
          <w:szCs w:val="24"/>
        </w:rPr>
        <w:t>Questi uomini non sono solamente cattivi. Sono anche ingegneri del male, fabbricanti di esso, studiosi. Lo pensano, lo preparano, lo compiono.</w:t>
      </w:r>
      <w:r w:rsidR="00A65A9F">
        <w:rPr>
          <w:rFonts w:ascii="Arial" w:hAnsi="Arial"/>
          <w:sz w:val="24"/>
          <w:szCs w:val="24"/>
        </w:rPr>
        <w:t xml:space="preserve"> </w:t>
      </w:r>
      <w:r w:rsidRPr="00D76D67">
        <w:rPr>
          <w:rFonts w:ascii="Arial" w:hAnsi="Arial"/>
          <w:sz w:val="24"/>
          <w:szCs w:val="24"/>
        </w:rPr>
        <w:t>Tramare è lavoro intenso, accurato, studiato, elaborato. Per tramare occorre una fucina, un laboratorio, una scuola. Molte volte il male è studiato.</w:t>
      </w:r>
      <w:r w:rsidR="00A65A9F">
        <w:rPr>
          <w:rFonts w:ascii="Arial" w:hAnsi="Arial"/>
          <w:sz w:val="24"/>
          <w:szCs w:val="24"/>
        </w:rPr>
        <w:t xml:space="preserve"> </w:t>
      </w:r>
      <w:r w:rsidRPr="00D76D67">
        <w:rPr>
          <w:rFonts w:ascii="Arial" w:hAnsi="Arial"/>
          <w:sz w:val="24"/>
          <w:szCs w:val="24"/>
        </w:rPr>
        <w:t>Ora Ezechiele sa che il male che si compie in Gerusalemme non è solo male di fragilità. È anche male di cattiveria, malvagità, crudeltà. È male tramato.</w:t>
      </w:r>
      <w:r w:rsidR="00A65A9F">
        <w:rPr>
          <w:rFonts w:ascii="Arial" w:hAnsi="Arial"/>
          <w:sz w:val="24"/>
          <w:szCs w:val="24"/>
        </w:rPr>
        <w:t xml:space="preserve"> </w:t>
      </w:r>
      <w:r w:rsidRPr="00D76D67">
        <w:rPr>
          <w:rFonts w:ascii="Arial" w:hAnsi="Arial"/>
          <w:sz w:val="24"/>
          <w:szCs w:val="24"/>
        </w:rPr>
        <w:t>Non solo contro il popolo del Signore il male viene tramato. Anche contro il Messia del Signore lo si trama e lo si studia. Ci si riunisce in consiglio.</w:t>
      </w:r>
    </w:p>
    <w:p w14:paraId="1DEC0924" w14:textId="300D379C"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Molti uomini, quanto più spesso vengono onorati dalla più larga generosità dei benefattori, tanto più s'inorgogliscono e non solo cercano di fare il male ai nostri sudditi, ma incapaci di frenare la loro superbia, tramano insidie anche contro i loro benefattori (Est 8, 12</w:t>
      </w:r>
      <w:r w:rsidR="007411DF">
        <w:rPr>
          <w:rFonts w:ascii="Arial" w:hAnsi="Arial"/>
          <w:i/>
          <w:iCs/>
          <w:sz w:val="24"/>
          <w:szCs w:val="24"/>
        </w:rPr>
        <w:t xml:space="preserve"> </w:t>
      </w:r>
      <w:r w:rsidRPr="006A3559">
        <w:rPr>
          <w:rFonts w:ascii="Arial" w:hAnsi="Arial"/>
          <w:i/>
          <w:iCs/>
          <w:sz w:val="24"/>
          <w:szCs w:val="24"/>
        </w:rPr>
        <w:t>c). Amàn infatti, il figlio di Hammedàta l'Agaghita, il nemico di tutti i Giudei, aveva tramato contro i Giudei per distruggerli e aveva gettato il pur, cioè la sorte, per confonderli e farli perire (Est 9, 24).</w:t>
      </w:r>
      <w:r w:rsidR="0023637E">
        <w:rPr>
          <w:rFonts w:ascii="Arial" w:hAnsi="Arial"/>
          <w:i/>
          <w:iCs/>
          <w:sz w:val="24"/>
          <w:szCs w:val="24"/>
        </w:rPr>
        <w:t xml:space="preserve"> </w:t>
      </w:r>
      <w:r w:rsidRPr="006A3559">
        <w:rPr>
          <w:rFonts w:ascii="Arial" w:hAnsi="Arial"/>
          <w:i/>
          <w:iCs/>
          <w:sz w:val="24"/>
          <w:szCs w:val="24"/>
        </w:rPr>
        <w:t xml:space="preserve">ma quando Ester si fu presentata al re, questi ordinò con documenti scritti che la scellerata trama di Amàn contro i Giudei fosse fatta ricadere sul capo di lui e che egli e i suoi figli fossero impiccati al palo (Est 9, 25). Egli si mosse per venire con un esercito numeroso e mandò di nascosto lettere a tutti i suoi fautori nella Giudea, perché s'impadronissero di Giònata e dei suoi. Ma non riuscirono, perché era stata svelata la loro </w:t>
      </w:r>
      <w:r w:rsidRPr="006A3559">
        <w:rPr>
          <w:rFonts w:ascii="Arial" w:hAnsi="Arial"/>
          <w:i/>
          <w:iCs/>
          <w:sz w:val="24"/>
          <w:szCs w:val="24"/>
        </w:rPr>
        <w:lastRenderedPageBreak/>
        <w:t xml:space="preserve">trama (1Mac 9, 60). Il misero soccombe all'orgoglio dell'empio e cade nelle insidie tramate (Sal 9, 23). Perché hanno ordito contro di te il male, hanno tramato insidie, non avranno successo (Sal 20, 12). Se odo la calunnia di molti, il terrore mi circonda; quando insieme contro di me congiurano, tramano di togliermi la vita (Sal 30, 14). </w:t>
      </w:r>
    </w:p>
    <w:p w14:paraId="03275FF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Siano confusi e coperti di ignominia quelli che attentano alla mia vita; retrocedano e siano umiliati quelli che tramano la mia sventura (Sal 34, 4). Poiché essi non parlano di pace, contro gli umili della terra tramano inganni (Sal 34, 20). Iniquità trama sul suo giaciglio, si ostina su vie non buone, via da sé non respinge il male (Sal 35, 5). Sta’ in silenzio davanti al Signore e spera in lui; non irritarti per chi ha successo, per l'uomo che trama insidie (Sal 36, 7). L'empio trama contro il giusto, contro di lui digrigna i denti (Sal 36, 12). Tende lacci chi attenta alla mia vita, trama insidie chi cerca la mia rovina e tutto il giorno medita inganni (Sal 37, 13). Voi tramate iniquità con il cuore, sulla terra le vostre mani preparano violenze (Sal 57, 3). </w:t>
      </w:r>
    </w:p>
    <w:p w14:paraId="1898DE1F"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Tramano solo di precipitarlo dall'alto, si compiacciono della menzogna. Con la bocca benedicono, e maledicono nel loro cuore (Sal 61, 5). Hanno tramato insieme concordi, contro di te hanno concluso un'alleanza (Sal 82, 6). Da quelli che tramano sventure nel cuore e ogni giorno scatenano guerre (Sal 139, 3). Proteggimi, Signore, dalle mani degli empi, salvami dall'uomo violento: essi tramano per farmi cadere (Sal 139, 5). Non tramare il male contro il tuo prossimo mentre egli dimora fiducioso presso di te (Pr 3, 29). Cuore che trama iniqui progetti, piedi che corrono rapidi verso il male (Pr 6, 18). Amarezza è nel cuore di chi trama il male, gioia hanno i consiglieri di pace (Pr 12, 20). Poiché il loro cuore trama rovine e le loro labbra non esprimono che malanni (Pr 24, 2). Chi trama per fare il male si chiama mestatore (Pr 24, 8). Chi ammicca con l'occhio trama il male, e nessuno potrà distoglierlo (Sir 27, 22). </w:t>
      </w:r>
    </w:p>
    <w:p w14:paraId="3B8E13DF"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Poiché gli Aramei, Efraim e il figlio di Romelia hanno tramato il male contro di te, dicendo (Is 7, 5).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Ero come un agnello mansueto che viene portato al macello, non sapevo che essi tramavano contro di me, dicendo: "Abbattiamo l'albero nel suo rigoglio, strappiamolo dalla terra dei viventi; il suo nome non sia più ricordato" (Ger 11, 19). Non esiste più la fama di Moab; in Chesbon tramano contro di essa: Venite ed eliminiamola dalle nazioni. Anche tu, Madmen, sarai demolita, la spada ti inseguirà (Ger 48, 2). </w:t>
      </w:r>
    </w:p>
    <w:p w14:paraId="549D1CDD" w14:textId="600D6F25"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Signore mi disse: "Figlio dell'uomo, questi sono gli uomini che tramano il male e danno consigli cattivi in questa città (Ez 11, 2). Tu lo sai che hanno deposto il falso contro di me! Io muoio innocente di </w:t>
      </w:r>
      <w:r w:rsidRPr="006A3559">
        <w:rPr>
          <w:rFonts w:ascii="Arial" w:hAnsi="Arial"/>
          <w:i/>
          <w:iCs/>
          <w:sz w:val="24"/>
          <w:szCs w:val="24"/>
        </w:rPr>
        <w:lastRenderedPageBreak/>
        <w:t>quanto essi iniquamente hanno tramato contro di me" (Dn 13, 43). Eppure io ho rafforzato il loro braccio, ma essi hanno tramato il male contro di me (Os 7, 15). Guai a coloro che meditano l'iniquità e tramano il male sui loro giacigli; alla luce dell'alba lo compiono, perché in mano loro è il potere (Mi 2, 1). Che tramate voi contro il Signore? Egli distrugge: non sopravverrà due volte la sciagura (Na 1, 9). Da te è uscito colui che trama il male contro il Signore, il consigliere malvagio (Na 1, 11). tu che per mezzo dello Spirito Santo dicesti per bocca del nostro padre, il tuo servo Davide: Perché si agitarono le genti e i popoli tramarono cose vane? (At 4, 25).</w:t>
      </w:r>
      <w:r w:rsidR="0023637E">
        <w:rPr>
          <w:rFonts w:ascii="Arial" w:hAnsi="Arial"/>
          <w:i/>
          <w:iCs/>
          <w:sz w:val="24"/>
          <w:szCs w:val="24"/>
        </w:rPr>
        <w:t xml:space="preserve"> </w:t>
      </w:r>
      <w:r w:rsidRPr="006A3559">
        <w:rPr>
          <w:rFonts w:ascii="Arial" w:hAnsi="Arial"/>
          <w:i/>
          <w:iCs/>
          <w:sz w:val="24"/>
          <w:szCs w:val="24"/>
        </w:rPr>
        <w:t xml:space="preserve">La loro gola è un sepolcro spalancato, tramano inganni con la loro lingua, veleno di serpenti è sotto le loro labbra (Rm 3, 13). </w:t>
      </w:r>
    </w:p>
    <w:p w14:paraId="2A6935BC"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 farisei però, usciti, tennero consiglio contro di lui per toglierlo di mezzo (Mt 12, 14). Allora i farisei, ritiratisi, tennero consiglio per vedere di coglierlo in fallo nei suoi discorsi (Mt 22, 15). E tennero consiglio per arrestare con un inganno Gesù e farlo morire (Mt 26, 4). Venuto il mattino, tutti i sommi sacerdoti e gli anziani del popolo tennero consiglio contro Gesù, per farlo morire (Mt 27, 1). E tenuto consiglio, comprarono con esso il Campo del vasaio per la sepoltura degli stranieri (Mt 27, 7). E i farisei uscirono subito con gli erodiani e tennero consiglio contro di lui per farlo morire (Mc 3, 6). </w:t>
      </w:r>
    </w:p>
    <w:p w14:paraId="213F32E8"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Al mattino i sommi sacerdoti, con gli anziani, gli scribi e tutto il sinedrio, dopo aver tenuto consiglio, misero in catene Gesù, lo condussero e lo consegnarono a Pilato (Mc 15, 1). Appena fu giorno, si riunì il consiglio degli anziani del popolo, con i sommi sacerdoti e gli scribi; lo condussero davanti al sinedrio e gli dissero (Lc 22, 66). Caifa poi era quello che aveva consigliato ai Giudei: "E' meglio che un uomo solo muoia per il popolo" (Gv 18, 14). </w:t>
      </w:r>
    </w:p>
    <w:p w14:paraId="1090BE4F"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 xml:space="preserve">Quando si giunge a tramare il male, allora è il segno che il cuore si è pervertito. Dalla fragilità si è passati alla malvagità e alla cattiveria. Il cuore è di pietra. </w:t>
      </w:r>
    </w:p>
    <w:p w14:paraId="1BE18FE1"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3</w:t>
      </w:r>
      <w:r w:rsidRPr="00D76D67">
        <w:rPr>
          <w:rFonts w:ascii="Arial" w:hAnsi="Arial"/>
          <w:b/>
          <w:sz w:val="24"/>
          <w:szCs w:val="24"/>
        </w:rPr>
        <w:t>Sono coloro che dicono: “Non in breve tempo si costruiscono le case. Questa città è la pentola e noi siamo la carne”.</w:t>
      </w:r>
    </w:p>
    <w:p w14:paraId="08BD2395" w14:textId="490BFA64" w:rsidR="000A3D56" w:rsidRPr="00D76D67" w:rsidRDefault="000A3D56" w:rsidP="000A3D56">
      <w:pPr>
        <w:spacing w:after="120"/>
        <w:jc w:val="both"/>
        <w:rPr>
          <w:rFonts w:ascii="Arial" w:hAnsi="Arial"/>
          <w:sz w:val="24"/>
          <w:szCs w:val="24"/>
        </w:rPr>
      </w:pPr>
      <w:r w:rsidRPr="00D76D67">
        <w:rPr>
          <w:rFonts w:ascii="Arial" w:hAnsi="Arial"/>
          <w:sz w:val="24"/>
          <w:szCs w:val="24"/>
        </w:rPr>
        <w:t>Vengono enunciati due proverbi popolari. Una casa si costruisce nel tempo. La carne si cuoce nella pentola. Tempo e pentola non possono essere aboliti.</w:t>
      </w:r>
      <w:r w:rsidR="00A65A9F">
        <w:rPr>
          <w:rFonts w:ascii="Arial" w:hAnsi="Arial"/>
          <w:sz w:val="24"/>
          <w:szCs w:val="24"/>
        </w:rPr>
        <w:t xml:space="preserve"> </w:t>
      </w:r>
      <w:r w:rsidRPr="00D76D67">
        <w:rPr>
          <w:rFonts w:ascii="Arial" w:hAnsi="Arial"/>
          <w:sz w:val="24"/>
          <w:szCs w:val="24"/>
        </w:rPr>
        <w:t>Sono coloro che dicono: Non in breve tempo si costruiscono le case. Questa città è la pentola e noi siamo la carne. Cosa intendono dire queste persone?</w:t>
      </w:r>
      <w:r w:rsidR="00A65A9F">
        <w:rPr>
          <w:rFonts w:ascii="Arial" w:hAnsi="Arial"/>
          <w:sz w:val="24"/>
          <w:szCs w:val="24"/>
        </w:rPr>
        <w:t xml:space="preserve"> </w:t>
      </w:r>
      <w:r w:rsidRPr="00D76D67">
        <w:rPr>
          <w:rFonts w:ascii="Arial" w:hAnsi="Arial"/>
          <w:sz w:val="24"/>
          <w:szCs w:val="24"/>
        </w:rPr>
        <w:t>Questi due proverbi servono per esprimere sicurezza e tranquillità. Come il costruttore si prende tutto il tempo che occorre, così tutto il tempo è per essi.</w:t>
      </w:r>
      <w:r w:rsidR="00A65A9F">
        <w:rPr>
          <w:rFonts w:ascii="Arial" w:hAnsi="Arial"/>
          <w:sz w:val="24"/>
          <w:szCs w:val="24"/>
        </w:rPr>
        <w:t xml:space="preserve"> </w:t>
      </w:r>
      <w:r w:rsidRPr="00D76D67">
        <w:rPr>
          <w:rFonts w:ascii="Arial" w:hAnsi="Arial"/>
          <w:sz w:val="24"/>
          <w:szCs w:val="24"/>
        </w:rPr>
        <w:t>Non c’è distruzione per Gerusalemme. Essi nella città sono sicuri come è sicura la carne nella pentola, mentre la si prepara per essere mangiata.</w:t>
      </w:r>
      <w:r w:rsidR="00A65A9F">
        <w:rPr>
          <w:rFonts w:ascii="Arial" w:hAnsi="Arial"/>
          <w:sz w:val="24"/>
          <w:szCs w:val="24"/>
        </w:rPr>
        <w:t xml:space="preserve"> </w:t>
      </w:r>
      <w:r w:rsidRPr="00D76D67">
        <w:rPr>
          <w:rFonts w:ascii="Arial" w:hAnsi="Arial"/>
          <w:sz w:val="24"/>
          <w:szCs w:val="24"/>
        </w:rPr>
        <w:t>Per essi Gerusalemme è inespugnabile e non vi è alcun tempo per la sua devastazione. Possono continuare nelle loro ribellioni con grande ostinazione.</w:t>
      </w:r>
      <w:r w:rsidR="00A65A9F">
        <w:rPr>
          <w:rFonts w:ascii="Arial" w:hAnsi="Arial"/>
          <w:sz w:val="24"/>
          <w:szCs w:val="24"/>
        </w:rPr>
        <w:t xml:space="preserve"> </w:t>
      </w:r>
      <w:r w:rsidRPr="00D76D67">
        <w:rPr>
          <w:rFonts w:ascii="Arial" w:hAnsi="Arial"/>
          <w:sz w:val="24"/>
          <w:szCs w:val="24"/>
        </w:rPr>
        <w:t>Sappiamo, e lo vedremo in seguito al capitolo 24, che il Signore ribalterà questo proverbio. Realmente gli abitanti bolliranno in Gerusalemme nell’assedio.</w:t>
      </w:r>
      <w:r w:rsidR="00A65A9F">
        <w:rPr>
          <w:rFonts w:ascii="Arial" w:hAnsi="Arial"/>
          <w:sz w:val="24"/>
          <w:szCs w:val="24"/>
        </w:rPr>
        <w:t xml:space="preserve"> </w:t>
      </w:r>
      <w:r w:rsidRPr="00D76D67">
        <w:rPr>
          <w:rFonts w:ascii="Arial" w:hAnsi="Arial"/>
          <w:sz w:val="24"/>
          <w:szCs w:val="24"/>
        </w:rPr>
        <w:t>Sarà una bollitura di morte. Non di sicurezza. Non di vita. Il tempo dell’ostinazione e della ribellione è finito. C’è solo lo spettro della desolazione.</w:t>
      </w:r>
      <w:r w:rsidR="00A65A9F">
        <w:rPr>
          <w:rFonts w:ascii="Arial" w:hAnsi="Arial"/>
          <w:sz w:val="24"/>
          <w:szCs w:val="24"/>
        </w:rPr>
        <w:t xml:space="preserve"> </w:t>
      </w:r>
      <w:r w:rsidRPr="00D76D67">
        <w:rPr>
          <w:rFonts w:ascii="Arial" w:hAnsi="Arial"/>
          <w:sz w:val="24"/>
          <w:szCs w:val="24"/>
        </w:rPr>
        <w:t xml:space="preserve">Contro una parola vera, di vera profezia da </w:t>
      </w:r>
      <w:r w:rsidRPr="00D76D67">
        <w:rPr>
          <w:rFonts w:ascii="Arial" w:hAnsi="Arial"/>
          <w:sz w:val="24"/>
          <w:szCs w:val="24"/>
        </w:rPr>
        <w:lastRenderedPageBreak/>
        <w:t>parte del Signore, nessuna parola umana potrà mai essere di vita. Sarà una parola di menzogna e di morte.</w:t>
      </w:r>
      <w:r w:rsidR="00A65A9F">
        <w:rPr>
          <w:rFonts w:ascii="Arial" w:hAnsi="Arial"/>
          <w:sz w:val="24"/>
          <w:szCs w:val="24"/>
        </w:rPr>
        <w:t xml:space="preserve"> </w:t>
      </w:r>
      <w:r w:rsidRPr="00D76D67">
        <w:rPr>
          <w:rFonts w:ascii="Arial" w:hAnsi="Arial"/>
          <w:sz w:val="24"/>
          <w:szCs w:val="24"/>
        </w:rPr>
        <w:t>Queste persone malvage errano creatrici di false speranze, false sicurezze. Promettevano, contro la Parola del Signore, vita, mentre vita non c’era.</w:t>
      </w:r>
    </w:p>
    <w:p w14:paraId="5B0ACF63"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4</w:t>
      </w:r>
      <w:r w:rsidRPr="00D76D67">
        <w:rPr>
          <w:rFonts w:ascii="Arial" w:hAnsi="Arial"/>
          <w:b/>
          <w:sz w:val="24"/>
          <w:szCs w:val="24"/>
        </w:rPr>
        <w:t>Per questo profetizza contro di loro, profetizza, figlio dell’uomo».</w:t>
      </w:r>
    </w:p>
    <w:p w14:paraId="3C66BAE5" w14:textId="1BCE27BA" w:rsidR="000A3D56" w:rsidRPr="00D76D67" w:rsidRDefault="000A3D56" w:rsidP="000A3D56">
      <w:pPr>
        <w:spacing w:after="120"/>
        <w:jc w:val="both"/>
        <w:rPr>
          <w:rFonts w:ascii="Arial" w:hAnsi="Arial"/>
          <w:sz w:val="24"/>
          <w:szCs w:val="24"/>
        </w:rPr>
      </w:pPr>
      <w:r w:rsidRPr="00D76D67">
        <w:rPr>
          <w:rFonts w:ascii="Arial" w:hAnsi="Arial"/>
          <w:sz w:val="24"/>
          <w:szCs w:val="24"/>
        </w:rPr>
        <w:t>Ora il profeta è invitato dal Signore a illuminare i cuori e a smentire queste false parole insinuate nei cuori da queste persone malvage, ingannatrici.</w:t>
      </w:r>
      <w:r w:rsidR="00A65A9F">
        <w:rPr>
          <w:rFonts w:ascii="Arial" w:hAnsi="Arial"/>
          <w:sz w:val="24"/>
          <w:szCs w:val="24"/>
        </w:rPr>
        <w:t xml:space="preserve"> </w:t>
      </w:r>
      <w:r w:rsidRPr="00D76D67">
        <w:rPr>
          <w:rFonts w:ascii="Arial" w:hAnsi="Arial"/>
          <w:sz w:val="24"/>
          <w:szCs w:val="24"/>
        </w:rPr>
        <w:t>Per questo profetizza contro di loro, profetizza, figlio dell’uomo. Il profeta deve dire loro una parola certa e certa è solo la Parola di Dio.</w:t>
      </w:r>
      <w:r w:rsidR="00A65A9F">
        <w:rPr>
          <w:rFonts w:ascii="Arial" w:hAnsi="Arial"/>
          <w:sz w:val="24"/>
          <w:szCs w:val="24"/>
        </w:rPr>
        <w:t xml:space="preserve"> </w:t>
      </w:r>
      <w:r w:rsidRPr="00D76D67">
        <w:rPr>
          <w:rFonts w:ascii="Arial" w:hAnsi="Arial"/>
          <w:sz w:val="24"/>
          <w:szCs w:val="24"/>
        </w:rPr>
        <w:t>Non vi sono parole certe, sicure, di vera speranza fuori della Parola del Signore. Tutte le parole degli uomini valgono solo per il momento in cui si dicono.</w:t>
      </w:r>
      <w:r w:rsidR="00A65A9F">
        <w:rPr>
          <w:rFonts w:ascii="Arial" w:hAnsi="Arial"/>
          <w:sz w:val="24"/>
          <w:szCs w:val="24"/>
        </w:rPr>
        <w:t xml:space="preserve"> </w:t>
      </w:r>
      <w:r w:rsidRPr="00D76D67">
        <w:rPr>
          <w:rFonts w:ascii="Arial" w:hAnsi="Arial"/>
          <w:sz w:val="24"/>
          <w:szCs w:val="24"/>
        </w:rPr>
        <w:t>Un secondo dopo la storia è tutta cambiata ed essi sono obbligati a cambiare le loro parole. La Parola di Dio invece rimane in eterno. La sua è Parola eterna.</w:t>
      </w:r>
    </w:p>
    <w:p w14:paraId="4C1CC98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5</w:t>
      </w:r>
      <w:r w:rsidRPr="00D76D67">
        <w:rPr>
          <w:rFonts w:ascii="Arial" w:hAnsi="Arial"/>
          <w:b/>
          <w:sz w:val="24"/>
          <w:szCs w:val="24"/>
        </w:rPr>
        <w:t>Lo spirito del Signore venne su di me e mi disse: «Parla: Così dice il Signore: Avete parlato a questo modo, o casa d’Israele, e io conosco ciò che vi passa per la mente.</w:t>
      </w:r>
    </w:p>
    <w:p w14:paraId="5E2F3B4C" w14:textId="4A37C089" w:rsidR="000A3D56" w:rsidRPr="00D76D67" w:rsidRDefault="000A3D56" w:rsidP="000A3D56">
      <w:pPr>
        <w:spacing w:after="120"/>
        <w:jc w:val="both"/>
        <w:rPr>
          <w:rFonts w:ascii="Arial" w:hAnsi="Arial"/>
          <w:sz w:val="24"/>
          <w:szCs w:val="24"/>
        </w:rPr>
      </w:pPr>
      <w:r w:rsidRPr="00D76D67">
        <w:rPr>
          <w:rFonts w:ascii="Arial" w:hAnsi="Arial"/>
          <w:sz w:val="24"/>
          <w:szCs w:val="24"/>
        </w:rPr>
        <w:t>Il profeta non attinge la parola nel suo cuore. Sarebbe anche la sua parola umana. Sarebbe una parola dal valore di un nano secondo.</w:t>
      </w:r>
      <w:r w:rsidR="00A35D6B">
        <w:rPr>
          <w:rFonts w:ascii="Arial" w:hAnsi="Arial"/>
          <w:sz w:val="24"/>
          <w:szCs w:val="24"/>
        </w:rPr>
        <w:t xml:space="preserve"> </w:t>
      </w:r>
      <w:r w:rsidRPr="00D76D67">
        <w:rPr>
          <w:rFonts w:ascii="Arial" w:hAnsi="Arial"/>
          <w:sz w:val="24"/>
          <w:szCs w:val="24"/>
        </w:rPr>
        <w:t>Lo spirito del Signore venne su di me e mi disse: parla: Così dice il Signore. Ecco dove attinge il profeta la verità: nello spirito del Signore.</w:t>
      </w:r>
      <w:r w:rsidR="00A65A9F">
        <w:rPr>
          <w:rFonts w:ascii="Arial" w:hAnsi="Arial"/>
          <w:sz w:val="24"/>
          <w:szCs w:val="24"/>
        </w:rPr>
        <w:t xml:space="preserve"> </w:t>
      </w:r>
      <w:r w:rsidRPr="00D76D67">
        <w:rPr>
          <w:rFonts w:ascii="Arial" w:hAnsi="Arial"/>
          <w:sz w:val="24"/>
          <w:szCs w:val="24"/>
        </w:rPr>
        <w:t>Ecco cosa deve dire: Avete parlato a questo modo, o casa d’Israele, e io conoscono ciò che vi passa per la mente. Cosa passa per la mente di tutti?</w:t>
      </w:r>
      <w:r w:rsidR="00A65A9F">
        <w:rPr>
          <w:rFonts w:ascii="Arial" w:hAnsi="Arial"/>
          <w:sz w:val="24"/>
          <w:szCs w:val="24"/>
        </w:rPr>
        <w:t xml:space="preserve"> </w:t>
      </w:r>
      <w:r w:rsidRPr="00D76D67">
        <w:rPr>
          <w:rFonts w:ascii="Arial" w:hAnsi="Arial"/>
          <w:sz w:val="24"/>
          <w:szCs w:val="24"/>
        </w:rPr>
        <w:t>Che si possa continuare ad essere idolatri e immorali. Tanto il Signore dice, ma poi non mantiene. Poi la sua misericordia è grande, Il suo amore è eterno.</w:t>
      </w:r>
      <w:r w:rsidR="00A35D6B">
        <w:rPr>
          <w:rFonts w:ascii="Arial" w:hAnsi="Arial"/>
          <w:sz w:val="24"/>
          <w:szCs w:val="24"/>
        </w:rPr>
        <w:t xml:space="preserve"> </w:t>
      </w:r>
      <w:r w:rsidRPr="00D76D67">
        <w:rPr>
          <w:rFonts w:ascii="Arial" w:hAnsi="Arial"/>
          <w:sz w:val="24"/>
          <w:szCs w:val="24"/>
        </w:rPr>
        <w:t>Pensieri di ieri, pensieri di oggi, pensieri di sempre. Sempre l’uomo si costruisce un Dio senza la vera Parola di Dio. La Parola di Dio non dice queste cose.</w:t>
      </w:r>
      <w:r w:rsidR="00A65A9F">
        <w:rPr>
          <w:rFonts w:ascii="Arial" w:hAnsi="Arial"/>
          <w:sz w:val="24"/>
          <w:szCs w:val="24"/>
        </w:rPr>
        <w:t xml:space="preserve"> </w:t>
      </w:r>
      <w:r w:rsidRPr="00D76D67">
        <w:rPr>
          <w:rFonts w:ascii="Arial" w:hAnsi="Arial"/>
          <w:sz w:val="24"/>
          <w:szCs w:val="24"/>
        </w:rPr>
        <w:t>Dio e la sua Parola sono inseparabili. Se Dio dice una cosa, quella cosa compie, non un’altra. Se lui ha detto che la città sarà distrutta, sarà distrutta.</w:t>
      </w:r>
      <w:r w:rsidR="00A65A9F">
        <w:rPr>
          <w:rFonts w:ascii="Arial" w:hAnsi="Arial"/>
          <w:sz w:val="24"/>
          <w:szCs w:val="24"/>
        </w:rPr>
        <w:t xml:space="preserve"> </w:t>
      </w:r>
      <w:r w:rsidRPr="00D76D67">
        <w:rPr>
          <w:rFonts w:ascii="Arial" w:hAnsi="Arial"/>
          <w:sz w:val="24"/>
          <w:szCs w:val="24"/>
        </w:rPr>
        <w:t>Loro invece dicono il contrario. Gerusalemme è per noi come la pentola per la carne. In essa saremo al sicuro. Non c’è danno per Gerusalemme.</w:t>
      </w:r>
      <w:r w:rsidR="00A65A9F">
        <w:rPr>
          <w:rFonts w:ascii="Arial" w:hAnsi="Arial"/>
          <w:sz w:val="24"/>
          <w:szCs w:val="24"/>
        </w:rPr>
        <w:t xml:space="preserve"> </w:t>
      </w:r>
      <w:r w:rsidRPr="00D76D67">
        <w:rPr>
          <w:rFonts w:ascii="Arial" w:hAnsi="Arial"/>
          <w:sz w:val="24"/>
          <w:szCs w:val="24"/>
        </w:rPr>
        <w:t>Invece sarà proprio Gerusalemme ad essere demolita, devastata, ad iniziare dal tempio santo del Signore. Questa la profezia di Dio e non da oggi.</w:t>
      </w:r>
      <w:r w:rsidR="00A65A9F">
        <w:rPr>
          <w:rFonts w:ascii="Arial" w:hAnsi="Arial"/>
          <w:sz w:val="24"/>
          <w:szCs w:val="24"/>
        </w:rPr>
        <w:t xml:space="preserve"> </w:t>
      </w:r>
      <w:r w:rsidRPr="00D76D67">
        <w:rPr>
          <w:rFonts w:ascii="Arial" w:hAnsi="Arial"/>
          <w:sz w:val="24"/>
          <w:szCs w:val="24"/>
        </w:rPr>
        <w:t>È da ben cinquecento anni che il Signore ha profetizzato la distruzione del tempio. Nel momento stesso della sua dedicazione. Questa la profezia.</w:t>
      </w:r>
      <w:r w:rsidR="00A65A9F">
        <w:rPr>
          <w:rFonts w:ascii="Arial" w:hAnsi="Arial"/>
          <w:sz w:val="24"/>
          <w:szCs w:val="24"/>
        </w:rPr>
        <w:t xml:space="preserve"> </w:t>
      </w:r>
      <w:r w:rsidRPr="00D76D67">
        <w:rPr>
          <w:rFonts w:ascii="Arial" w:hAnsi="Arial"/>
          <w:sz w:val="24"/>
          <w:szCs w:val="24"/>
        </w:rPr>
        <w:t>Ora è giunto il momento del suo compimento. Gerusalemme sta per essere ridotta ad un cumulo di macerie. La Parola lo ha detto. La Parola si compirà.</w:t>
      </w:r>
    </w:p>
    <w:p w14:paraId="5502B66A"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6</w:t>
      </w:r>
      <w:r w:rsidRPr="00D76D67">
        <w:rPr>
          <w:rFonts w:ascii="Arial" w:hAnsi="Arial"/>
          <w:b/>
          <w:sz w:val="24"/>
          <w:szCs w:val="24"/>
        </w:rPr>
        <w:t>Voi avete moltiplicato i morti in questa città, avete riempito di cadaveri le sue strade.</w:t>
      </w:r>
    </w:p>
    <w:p w14:paraId="3E7B25D9" w14:textId="1BA5B306" w:rsidR="00A65A9F" w:rsidRDefault="000A3D56" w:rsidP="00A65A9F">
      <w:pPr>
        <w:spacing w:after="120"/>
        <w:jc w:val="both"/>
        <w:rPr>
          <w:rFonts w:ascii="Arial" w:hAnsi="Arial"/>
          <w:sz w:val="24"/>
          <w:szCs w:val="24"/>
        </w:rPr>
      </w:pPr>
      <w:r w:rsidRPr="00D76D67">
        <w:rPr>
          <w:rFonts w:ascii="Arial" w:hAnsi="Arial"/>
          <w:sz w:val="24"/>
          <w:szCs w:val="24"/>
        </w:rPr>
        <w:t>Lo si è detto. Vale la pena ribadirlo ancora. Sempre quando si cade nell’idolatria, ci si perde nell’immoralità. L’idolatria è l’albero del male.</w:t>
      </w:r>
      <w:r w:rsidR="00A65A9F">
        <w:rPr>
          <w:rFonts w:ascii="Arial" w:hAnsi="Arial"/>
          <w:sz w:val="24"/>
          <w:szCs w:val="24"/>
        </w:rPr>
        <w:t xml:space="preserve"> </w:t>
      </w:r>
      <w:r w:rsidRPr="00D76D67">
        <w:rPr>
          <w:rFonts w:ascii="Arial" w:hAnsi="Arial"/>
          <w:sz w:val="24"/>
          <w:szCs w:val="24"/>
        </w:rPr>
        <w:t>Voi avete moltiplicato i morti in questa città. Avete riempito di cadaveri le vostre strade. È proprio questo sangue che grida al Signore dal suolo.</w:t>
      </w:r>
      <w:r w:rsidR="00A35D6B">
        <w:rPr>
          <w:rFonts w:ascii="Arial" w:hAnsi="Arial"/>
          <w:sz w:val="24"/>
          <w:szCs w:val="24"/>
        </w:rPr>
        <w:t xml:space="preserve"> </w:t>
      </w:r>
      <w:r w:rsidRPr="00D76D67">
        <w:rPr>
          <w:rFonts w:ascii="Arial" w:hAnsi="Arial"/>
          <w:sz w:val="24"/>
          <w:szCs w:val="24"/>
        </w:rPr>
        <w:t>Il sangue versato ingiustamente è voce che grida al Signore senza alcuna interruzione perché gli venga fatta giustizia. Il sangue grida e il Signore ascolta.</w:t>
      </w:r>
      <w:r w:rsidR="00A65A9F">
        <w:rPr>
          <w:rFonts w:ascii="Arial" w:hAnsi="Arial"/>
          <w:sz w:val="24"/>
          <w:szCs w:val="24"/>
        </w:rPr>
        <w:t xml:space="preserve"> </w:t>
      </w:r>
    </w:p>
    <w:p w14:paraId="1C5541AA" w14:textId="0F800CE3" w:rsidR="000A3D56" w:rsidRPr="00D76D67" w:rsidRDefault="000A3D56" w:rsidP="00A65A9F">
      <w:pPr>
        <w:spacing w:after="120"/>
        <w:jc w:val="both"/>
        <w:rPr>
          <w:rFonts w:ascii="Arial" w:hAnsi="Arial"/>
          <w:b/>
          <w:sz w:val="24"/>
          <w:szCs w:val="24"/>
        </w:rPr>
      </w:pPr>
      <w:r w:rsidRPr="00D76D67">
        <w:rPr>
          <w:rFonts w:ascii="Arial" w:hAnsi="Arial"/>
          <w:b/>
          <w:position w:val="6"/>
          <w:sz w:val="24"/>
          <w:szCs w:val="24"/>
          <w:vertAlign w:val="superscript"/>
        </w:rPr>
        <w:lastRenderedPageBreak/>
        <w:t>7</w:t>
      </w:r>
      <w:r w:rsidRPr="00D76D67">
        <w:rPr>
          <w:rFonts w:ascii="Arial" w:hAnsi="Arial"/>
          <w:b/>
          <w:sz w:val="24"/>
          <w:szCs w:val="24"/>
        </w:rPr>
        <w:t>Per questo così dice il Signore Dio: I cadaveri che avete gettato in mezzo ad essa sono la carne, e la città è la pentola. Ma io vi caccerò fuori.</w:t>
      </w:r>
    </w:p>
    <w:p w14:paraId="3B626CD2" w14:textId="0814543B"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capovolge il significato dato da quelle persone malvage al proverbio: “Questa città è la pentola e noi siamo la carne!”.</w:t>
      </w:r>
      <w:r w:rsidR="00A65A9F">
        <w:rPr>
          <w:rFonts w:ascii="Arial" w:hAnsi="Arial"/>
          <w:sz w:val="24"/>
          <w:szCs w:val="24"/>
        </w:rPr>
        <w:t xml:space="preserve"> </w:t>
      </w:r>
      <w:r w:rsidRPr="00D76D67">
        <w:rPr>
          <w:rFonts w:ascii="Arial" w:hAnsi="Arial"/>
          <w:sz w:val="24"/>
          <w:szCs w:val="24"/>
        </w:rPr>
        <w:t>Per questo così dice il Signore Dio: I cadaveri che avete gettato in mezzo ad esso sono la carne, e la città la pentola. Ma io vi caccerò fuori.</w:t>
      </w:r>
      <w:r w:rsidR="00A65A9F">
        <w:rPr>
          <w:rFonts w:ascii="Arial" w:hAnsi="Arial"/>
          <w:sz w:val="24"/>
          <w:szCs w:val="24"/>
        </w:rPr>
        <w:t xml:space="preserve"> </w:t>
      </w:r>
      <w:r w:rsidRPr="00D76D67">
        <w:rPr>
          <w:rFonts w:ascii="Arial" w:hAnsi="Arial"/>
          <w:sz w:val="24"/>
          <w:szCs w:val="24"/>
        </w:rPr>
        <w:t>Quanto il Signore dice agli abitanti di Gerusalemme è di una tristezza e amarezza unica. In Gerusalemme ci sarà posto solo per cadaveri.</w:t>
      </w:r>
      <w:r w:rsidR="00A65A9F">
        <w:rPr>
          <w:rFonts w:ascii="Arial" w:hAnsi="Arial"/>
          <w:sz w:val="24"/>
          <w:szCs w:val="24"/>
        </w:rPr>
        <w:t xml:space="preserve"> </w:t>
      </w:r>
      <w:r w:rsidRPr="00D76D67">
        <w:rPr>
          <w:rFonts w:ascii="Arial" w:hAnsi="Arial"/>
          <w:sz w:val="24"/>
          <w:szCs w:val="24"/>
        </w:rPr>
        <w:t>Gerusalemme sarà una città che conterrà solo corpi di persone morte. Non c’è posto per i vivi in essa. Quanti resteranno in vita saranno tolti fuori.</w:t>
      </w:r>
      <w:r w:rsidR="00A65A9F">
        <w:rPr>
          <w:rFonts w:ascii="Arial" w:hAnsi="Arial"/>
          <w:sz w:val="24"/>
          <w:szCs w:val="24"/>
        </w:rPr>
        <w:t xml:space="preserve"> </w:t>
      </w:r>
      <w:r w:rsidRPr="00D76D67">
        <w:rPr>
          <w:rFonts w:ascii="Arial" w:hAnsi="Arial"/>
          <w:sz w:val="24"/>
          <w:szCs w:val="24"/>
        </w:rPr>
        <w:t>I cadaveri rendevano impuro un luogo. Gerusalemme da città santa diverrà una città impura. Da città abitata da persone vive, diverrà un regno di morti.</w:t>
      </w:r>
      <w:r w:rsidR="00A65A9F">
        <w:rPr>
          <w:rFonts w:ascii="Arial" w:hAnsi="Arial"/>
          <w:sz w:val="24"/>
          <w:szCs w:val="24"/>
        </w:rPr>
        <w:t xml:space="preserve"> </w:t>
      </w:r>
      <w:r w:rsidRPr="00D76D67">
        <w:rPr>
          <w:rFonts w:ascii="Arial" w:hAnsi="Arial"/>
          <w:sz w:val="24"/>
          <w:szCs w:val="24"/>
        </w:rPr>
        <w:t xml:space="preserve">Ora tutti gli abitanti di Gerusalemme sanno cosa li attende: o la morte o l’esilio. Chi non diventerà cadavere sarà uno che prenderà la via dell’esilio. </w:t>
      </w:r>
    </w:p>
    <w:p w14:paraId="49F5982B"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8</w:t>
      </w:r>
      <w:r w:rsidRPr="00D76D67">
        <w:rPr>
          <w:rFonts w:ascii="Arial" w:hAnsi="Arial"/>
          <w:b/>
          <w:sz w:val="24"/>
          <w:szCs w:val="24"/>
        </w:rPr>
        <w:t>Avete paura della spada e io manderò la spada contro di voi, oracolo del Signore Dio!</w:t>
      </w:r>
    </w:p>
    <w:p w14:paraId="12E48B12" w14:textId="2083EAB6" w:rsidR="000A3D56" w:rsidRPr="00D76D67" w:rsidRDefault="000A3D56" w:rsidP="000A3D56">
      <w:pPr>
        <w:spacing w:after="120"/>
        <w:jc w:val="both"/>
        <w:rPr>
          <w:rFonts w:ascii="Arial" w:hAnsi="Arial"/>
          <w:sz w:val="24"/>
          <w:szCs w:val="24"/>
        </w:rPr>
      </w:pPr>
      <w:r w:rsidRPr="00D76D67">
        <w:rPr>
          <w:rFonts w:ascii="Arial" w:hAnsi="Arial"/>
          <w:sz w:val="24"/>
          <w:szCs w:val="24"/>
        </w:rPr>
        <w:t>Ecco ancora una seconda verità che Gerusalemme dovrà ascoltare. Le mura della città non saranno sicure per nessuno. In essa entrerà la spada.</w:t>
      </w:r>
      <w:r w:rsidR="00A65A9F">
        <w:rPr>
          <w:rFonts w:ascii="Arial" w:hAnsi="Arial"/>
          <w:sz w:val="24"/>
          <w:szCs w:val="24"/>
        </w:rPr>
        <w:t xml:space="preserve"> </w:t>
      </w:r>
      <w:r w:rsidRPr="00D76D67">
        <w:rPr>
          <w:rFonts w:ascii="Arial" w:hAnsi="Arial"/>
          <w:sz w:val="24"/>
          <w:szCs w:val="24"/>
        </w:rPr>
        <w:t>Avete paura della spada e io manderò la spada contro di voi, oracolo del Signore. La spada viene per uccidere, per riempire la città di cadaveri.</w:t>
      </w:r>
      <w:r w:rsidR="00A65A9F">
        <w:rPr>
          <w:rFonts w:ascii="Arial" w:hAnsi="Arial"/>
          <w:sz w:val="24"/>
          <w:szCs w:val="24"/>
        </w:rPr>
        <w:t xml:space="preserve"> </w:t>
      </w:r>
      <w:r w:rsidRPr="00D76D67">
        <w:rPr>
          <w:rFonts w:ascii="Arial" w:hAnsi="Arial"/>
          <w:sz w:val="24"/>
          <w:szCs w:val="24"/>
        </w:rPr>
        <w:t>Questo del profeta è un annunzio di morte, non di vita. È di rovina e desolazione, non di salvezza e di sicurezza. È di esilio.</w:t>
      </w:r>
      <w:r w:rsidR="00A65A9F">
        <w:rPr>
          <w:rFonts w:ascii="Arial" w:hAnsi="Arial"/>
          <w:sz w:val="24"/>
          <w:szCs w:val="24"/>
        </w:rPr>
        <w:t xml:space="preserve"> </w:t>
      </w:r>
      <w:r w:rsidRPr="00D76D67">
        <w:rPr>
          <w:rFonts w:ascii="Arial" w:hAnsi="Arial"/>
          <w:sz w:val="24"/>
          <w:szCs w:val="24"/>
        </w:rPr>
        <w:t>Lui può annunziare queste cose, perché in lui, per lui, parla lo spirito del Signore. Lui è bocca del Signore Dio. Questa è la vera profezia.</w:t>
      </w:r>
      <w:r w:rsidR="00A65A9F">
        <w:rPr>
          <w:rFonts w:ascii="Arial" w:hAnsi="Arial"/>
          <w:sz w:val="24"/>
          <w:szCs w:val="24"/>
        </w:rPr>
        <w:t xml:space="preserve"> </w:t>
      </w:r>
      <w:r w:rsidRPr="00D76D67">
        <w:rPr>
          <w:rFonts w:ascii="Arial" w:hAnsi="Arial"/>
          <w:sz w:val="24"/>
          <w:szCs w:val="24"/>
        </w:rPr>
        <w:t>Oggi tutti vengono proclamati, detti profeti. Si tratta però di una profezia a gusto d’uomo. Non c’è vera profezia se non si conosce la gravità del peccato.</w:t>
      </w:r>
      <w:r w:rsidR="00A65A9F">
        <w:rPr>
          <w:rFonts w:ascii="Arial" w:hAnsi="Arial"/>
          <w:sz w:val="24"/>
          <w:szCs w:val="24"/>
        </w:rPr>
        <w:t xml:space="preserve"> </w:t>
      </w:r>
      <w:r w:rsidRPr="00D76D67">
        <w:rPr>
          <w:rFonts w:ascii="Arial" w:hAnsi="Arial"/>
          <w:sz w:val="24"/>
          <w:szCs w:val="24"/>
        </w:rPr>
        <w:t>La vera profezia è dire la realtà presente e futura così come la vede il Signore. Il profeta ha occhi di Dio e avendo occhi di Dio ha anche la Parola di Dio.</w:t>
      </w:r>
      <w:r w:rsidR="00A65A9F">
        <w:rPr>
          <w:rFonts w:ascii="Arial" w:hAnsi="Arial"/>
          <w:sz w:val="24"/>
          <w:szCs w:val="24"/>
        </w:rPr>
        <w:t xml:space="preserve"> </w:t>
      </w:r>
      <w:r w:rsidRPr="00D76D67">
        <w:rPr>
          <w:rFonts w:ascii="Arial" w:hAnsi="Arial"/>
          <w:sz w:val="24"/>
          <w:szCs w:val="24"/>
        </w:rPr>
        <w:t>Ma chi non ha occhi di Dio mai potrà avere la Parola di Dio. Parla, ma dal suo cuore, dai suoi sentimenti, dalla sua volontà, dai suoi desideri.</w:t>
      </w:r>
      <w:r w:rsidR="00A65A9F">
        <w:rPr>
          <w:rFonts w:ascii="Arial" w:hAnsi="Arial"/>
          <w:sz w:val="24"/>
          <w:szCs w:val="24"/>
        </w:rPr>
        <w:t xml:space="preserve"> </w:t>
      </w:r>
      <w:r w:rsidRPr="00D76D67">
        <w:rPr>
          <w:rFonts w:ascii="Arial" w:hAnsi="Arial"/>
          <w:sz w:val="24"/>
          <w:szCs w:val="24"/>
        </w:rPr>
        <w:t xml:space="preserve">Essere profeti della misericordia di Dio secondo Dio ed essere profeti della misericordia di Dio secondo l’uomo, vi è un abisso eterno. </w:t>
      </w:r>
    </w:p>
    <w:p w14:paraId="64B7FA84"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9</w:t>
      </w:r>
      <w:r w:rsidRPr="00D76D67">
        <w:rPr>
          <w:rFonts w:ascii="Arial" w:hAnsi="Arial"/>
          <w:b/>
          <w:sz w:val="24"/>
          <w:szCs w:val="24"/>
        </w:rPr>
        <w:t>Vi caccerò fuori dalla città e vi metterò in mano agli stranieri e farò giustizia su di voi.</w:t>
      </w:r>
    </w:p>
    <w:p w14:paraId="486C6154" w14:textId="0DB6600E" w:rsidR="000A3D56" w:rsidRPr="00D76D67" w:rsidRDefault="000A3D56" w:rsidP="000A3D56">
      <w:pPr>
        <w:spacing w:after="120"/>
        <w:jc w:val="both"/>
        <w:rPr>
          <w:rFonts w:ascii="Arial" w:hAnsi="Arial"/>
          <w:sz w:val="24"/>
          <w:szCs w:val="24"/>
        </w:rPr>
      </w:pPr>
      <w:r w:rsidRPr="00D76D67">
        <w:rPr>
          <w:rFonts w:ascii="Arial" w:hAnsi="Arial"/>
          <w:sz w:val="24"/>
          <w:szCs w:val="24"/>
        </w:rPr>
        <w:t>Gerusalemme sarà pentola solo per cadaveri, per carne in putrefazione. Essa mai sarà pentola per quanti resteranno in vita. Per costoro vi sarà l’esilio.</w:t>
      </w:r>
      <w:r w:rsidR="00A65A9F">
        <w:rPr>
          <w:rFonts w:ascii="Arial" w:hAnsi="Arial"/>
          <w:sz w:val="24"/>
          <w:szCs w:val="24"/>
        </w:rPr>
        <w:t xml:space="preserve"> </w:t>
      </w:r>
      <w:r w:rsidRPr="00D76D67">
        <w:rPr>
          <w:rFonts w:ascii="Arial" w:hAnsi="Arial"/>
          <w:sz w:val="24"/>
          <w:szCs w:val="24"/>
        </w:rPr>
        <w:t>Vi scaccerò fuori dalla città e vi metterò in mano agli stranieri e farò giustizia su di voi. La giustizia riguarda ogni Parola di Dio trasgredita, disattesa, vilipesa.</w:t>
      </w:r>
      <w:r w:rsidR="00A65A9F">
        <w:rPr>
          <w:rFonts w:ascii="Arial" w:hAnsi="Arial"/>
          <w:sz w:val="24"/>
          <w:szCs w:val="24"/>
        </w:rPr>
        <w:t xml:space="preserve"> </w:t>
      </w:r>
      <w:r w:rsidRPr="00D76D67">
        <w:rPr>
          <w:rFonts w:ascii="Arial" w:hAnsi="Arial"/>
          <w:sz w:val="24"/>
          <w:szCs w:val="24"/>
        </w:rPr>
        <w:t>La giustizia non è un’azione arbitraria di Dio. Essa è la fedeltà del Signore ad ogni sua Parola. L’uomo ha scelto la morte, è giusto che morte sia.</w:t>
      </w:r>
      <w:r w:rsidR="00A35D6B">
        <w:rPr>
          <w:rFonts w:ascii="Arial" w:hAnsi="Arial"/>
          <w:sz w:val="24"/>
          <w:szCs w:val="24"/>
        </w:rPr>
        <w:t xml:space="preserve"> </w:t>
      </w:r>
      <w:r w:rsidRPr="00D76D67">
        <w:rPr>
          <w:rFonts w:ascii="Arial" w:hAnsi="Arial"/>
          <w:sz w:val="24"/>
          <w:szCs w:val="24"/>
        </w:rPr>
        <w:t>Ma non è Dio che dona la morte. Lui è il Dio solo della vita. La morte è scelta dell’uomo. E l’uomo sceglie sempre la morte quando si pone fuori della Parola.</w:t>
      </w:r>
    </w:p>
    <w:p w14:paraId="00DEB813"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10</w:t>
      </w:r>
      <w:r w:rsidRPr="00D76D67">
        <w:rPr>
          <w:rFonts w:ascii="Arial" w:hAnsi="Arial"/>
          <w:b/>
          <w:sz w:val="24"/>
          <w:szCs w:val="24"/>
        </w:rPr>
        <w:t>Cadrete di spada: alla frontiera d’Israele io vi giudicherò e saprete che io sono il Signore.</w:t>
      </w:r>
    </w:p>
    <w:p w14:paraId="69265908" w14:textId="452FCFC4" w:rsidR="000A3D56" w:rsidRPr="00D76D67" w:rsidRDefault="000A3D56" w:rsidP="000A3D56">
      <w:pPr>
        <w:spacing w:after="120"/>
        <w:jc w:val="both"/>
        <w:rPr>
          <w:rFonts w:ascii="Arial" w:hAnsi="Arial"/>
          <w:sz w:val="24"/>
          <w:szCs w:val="24"/>
        </w:rPr>
      </w:pPr>
      <w:r w:rsidRPr="00D76D67">
        <w:rPr>
          <w:rFonts w:ascii="Arial" w:hAnsi="Arial"/>
          <w:sz w:val="24"/>
          <w:szCs w:val="24"/>
        </w:rPr>
        <w:t>Il Signore pronunzia la sua sentenza contro Gerusalemme. La spada entrerà in essa e farà perire molti. Il resto partirà per l’esilio. Saranno deportati.</w:t>
      </w:r>
      <w:r w:rsidR="00A65A9F">
        <w:rPr>
          <w:rFonts w:ascii="Arial" w:hAnsi="Arial"/>
          <w:sz w:val="24"/>
          <w:szCs w:val="24"/>
        </w:rPr>
        <w:t xml:space="preserve"> </w:t>
      </w:r>
      <w:r w:rsidRPr="00D76D67">
        <w:rPr>
          <w:rFonts w:ascii="Arial" w:hAnsi="Arial"/>
          <w:sz w:val="24"/>
          <w:szCs w:val="24"/>
        </w:rPr>
        <w:t xml:space="preserve">Cadrete di </w:t>
      </w:r>
      <w:r w:rsidRPr="00D76D67">
        <w:rPr>
          <w:rFonts w:ascii="Arial" w:hAnsi="Arial"/>
          <w:sz w:val="24"/>
          <w:szCs w:val="24"/>
        </w:rPr>
        <w:lastRenderedPageBreak/>
        <w:t>spada: alla frontiera d’Israele io vi giudicherò e saprete che io sono il Signore.</w:t>
      </w:r>
      <w:r w:rsidR="0023637E">
        <w:rPr>
          <w:rFonts w:ascii="Arial" w:hAnsi="Arial"/>
          <w:sz w:val="24"/>
          <w:szCs w:val="24"/>
        </w:rPr>
        <w:t xml:space="preserve"> </w:t>
      </w:r>
      <w:r w:rsidRPr="00D76D67">
        <w:rPr>
          <w:rFonts w:ascii="Arial" w:hAnsi="Arial"/>
          <w:sz w:val="24"/>
          <w:szCs w:val="24"/>
        </w:rPr>
        <w:t>Quando i figli di Gerusalemme sapranno che il Signore è il Signore?</w:t>
      </w:r>
      <w:r w:rsidR="00A65A9F">
        <w:rPr>
          <w:rFonts w:ascii="Arial" w:hAnsi="Arial"/>
          <w:sz w:val="24"/>
          <w:szCs w:val="24"/>
        </w:rPr>
        <w:t xml:space="preserve"> </w:t>
      </w:r>
      <w:r w:rsidRPr="00D76D67">
        <w:rPr>
          <w:rFonts w:ascii="Arial" w:hAnsi="Arial"/>
          <w:sz w:val="24"/>
          <w:szCs w:val="24"/>
        </w:rPr>
        <w:t>Quando dopo aver preso la via dell’esilio, avranno oltrepassato la frontiera d’’Israele. Allora sapranno che nessuna Parola di Dio cade a vuoto.</w:t>
      </w:r>
      <w:r w:rsidR="00A65A9F">
        <w:rPr>
          <w:rFonts w:ascii="Arial" w:hAnsi="Arial"/>
          <w:sz w:val="24"/>
          <w:szCs w:val="24"/>
        </w:rPr>
        <w:t xml:space="preserve"> </w:t>
      </w:r>
      <w:r w:rsidRPr="00D76D67">
        <w:rPr>
          <w:rFonts w:ascii="Arial" w:hAnsi="Arial"/>
          <w:sz w:val="24"/>
          <w:szCs w:val="24"/>
        </w:rPr>
        <w:t>Dio ha profetizzato l’esilio. I figli di Gerusalemme non hanno creduto. Hanno pensato che il Signore scherzasse con loro. Dio invece non scherza.</w:t>
      </w:r>
      <w:r w:rsidR="00A65A9F">
        <w:rPr>
          <w:rFonts w:ascii="Arial" w:hAnsi="Arial"/>
          <w:sz w:val="24"/>
          <w:szCs w:val="24"/>
        </w:rPr>
        <w:t xml:space="preserve"> </w:t>
      </w:r>
      <w:r w:rsidRPr="00D76D67">
        <w:rPr>
          <w:rFonts w:ascii="Arial" w:hAnsi="Arial"/>
          <w:sz w:val="24"/>
          <w:szCs w:val="24"/>
        </w:rPr>
        <w:t>Sapranno essi che il Signore non aveva scherzato né mai scherzerà non appena vedranno che la loro patria sempre più si allontana dai loro occhi.</w:t>
      </w:r>
    </w:p>
    <w:p w14:paraId="7F327B71"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11</w:t>
      </w:r>
      <w:r w:rsidRPr="00D76D67">
        <w:rPr>
          <w:rFonts w:ascii="Arial" w:hAnsi="Arial"/>
          <w:b/>
          <w:sz w:val="24"/>
          <w:szCs w:val="24"/>
        </w:rPr>
        <w:t>La città non sarà per voi la pentola e voi non ne sarete la carne! Alla frontiera d’Israele vi giudicherò:</w:t>
      </w:r>
    </w:p>
    <w:p w14:paraId="0CF0EE17" w14:textId="06CEB895" w:rsidR="000A3D56" w:rsidRPr="00D76D67" w:rsidRDefault="000A3D56" w:rsidP="000A3D56">
      <w:pPr>
        <w:spacing w:after="120"/>
        <w:jc w:val="both"/>
        <w:rPr>
          <w:rFonts w:ascii="Arial" w:hAnsi="Arial"/>
          <w:sz w:val="24"/>
          <w:szCs w:val="24"/>
        </w:rPr>
      </w:pPr>
      <w:r w:rsidRPr="00D76D67">
        <w:rPr>
          <w:rFonts w:ascii="Arial" w:hAnsi="Arial"/>
          <w:sz w:val="24"/>
          <w:szCs w:val="24"/>
        </w:rPr>
        <w:t>I figli di Gerusalemme pensavano di trovare nella città sicurezza eterna. Credevano che nessuno mai avrebbe espugnato la città di Dio.</w:t>
      </w:r>
      <w:r w:rsidR="00A65A9F">
        <w:rPr>
          <w:rFonts w:ascii="Arial" w:hAnsi="Arial"/>
          <w:sz w:val="24"/>
          <w:szCs w:val="24"/>
        </w:rPr>
        <w:t xml:space="preserve"> </w:t>
      </w:r>
      <w:r w:rsidRPr="00D76D67">
        <w:rPr>
          <w:rFonts w:ascii="Arial" w:hAnsi="Arial"/>
          <w:sz w:val="24"/>
          <w:szCs w:val="24"/>
        </w:rPr>
        <w:t>La città non sarà per voi la pentola e voi non ne sarete la carne! Alla frontiera d’Israele vi giudicherò. Essi tutti prenderanno la via dell’esilio.</w:t>
      </w:r>
      <w:r w:rsidR="00A65A9F">
        <w:rPr>
          <w:rFonts w:ascii="Arial" w:hAnsi="Arial"/>
          <w:sz w:val="24"/>
          <w:szCs w:val="24"/>
        </w:rPr>
        <w:t xml:space="preserve"> </w:t>
      </w:r>
      <w:r w:rsidRPr="00D76D67">
        <w:rPr>
          <w:rFonts w:ascii="Arial" w:hAnsi="Arial"/>
          <w:sz w:val="24"/>
          <w:szCs w:val="24"/>
        </w:rPr>
        <w:t>Saranno fatti uscire con forza dalla pentola e scaraventati nella “geenna” di Babilonia. Non c’è speranza nelle parole degli uomini.</w:t>
      </w:r>
      <w:r w:rsidR="00A65A9F">
        <w:rPr>
          <w:rFonts w:ascii="Arial" w:hAnsi="Arial"/>
          <w:sz w:val="24"/>
          <w:szCs w:val="24"/>
        </w:rPr>
        <w:t xml:space="preserve"> </w:t>
      </w:r>
      <w:r w:rsidRPr="00D76D67">
        <w:rPr>
          <w:rFonts w:ascii="Arial" w:hAnsi="Arial"/>
          <w:sz w:val="24"/>
          <w:szCs w:val="24"/>
        </w:rPr>
        <w:t>La speranza è solo nella Parola di Dio. Il Signore aveva promesso la salvezza nella conversione e nel ritorno a Lui, ritornando nella fedeltà alla sua Parola.</w:t>
      </w:r>
    </w:p>
    <w:p w14:paraId="11EAABF2"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12</w:t>
      </w:r>
      <w:r w:rsidRPr="00D76D67">
        <w:rPr>
          <w:rFonts w:ascii="Arial" w:hAnsi="Arial"/>
          <w:b/>
          <w:sz w:val="24"/>
          <w:szCs w:val="24"/>
        </w:rPr>
        <w:t>allora saprete che io sono il Signore, di cui non avete seguito le leggi né osservato le norme, mentre avete agito secondo le norme delle nazioni vicine».</w:t>
      </w:r>
    </w:p>
    <w:p w14:paraId="1D602486" w14:textId="2DE6DEF0" w:rsidR="000A3D56" w:rsidRPr="00D76D67" w:rsidRDefault="000A3D56" w:rsidP="000A3D56">
      <w:pPr>
        <w:spacing w:after="120"/>
        <w:jc w:val="both"/>
        <w:rPr>
          <w:rFonts w:ascii="Arial" w:hAnsi="Arial"/>
          <w:sz w:val="24"/>
          <w:szCs w:val="24"/>
        </w:rPr>
      </w:pPr>
      <w:r w:rsidRPr="00D76D67">
        <w:rPr>
          <w:rFonts w:ascii="Arial" w:hAnsi="Arial"/>
          <w:sz w:val="24"/>
          <w:szCs w:val="24"/>
        </w:rPr>
        <w:t>Quando i figli di Giuda saranno condotti in esilio, lasceranno la pentola nella quale avevano fondato la falsa speranza, sapranno che il Signore è il Signore.</w:t>
      </w:r>
      <w:r w:rsidR="00A35D6B">
        <w:rPr>
          <w:rFonts w:ascii="Arial" w:hAnsi="Arial"/>
          <w:sz w:val="24"/>
          <w:szCs w:val="24"/>
        </w:rPr>
        <w:t xml:space="preserve"> </w:t>
      </w:r>
      <w:r w:rsidRPr="00D76D67">
        <w:rPr>
          <w:rFonts w:ascii="Arial" w:hAnsi="Arial"/>
          <w:sz w:val="24"/>
          <w:szCs w:val="24"/>
        </w:rPr>
        <w:t>Allora saprete che io sono il Signore, di cui non avete seguito le leggi né osservato le norme, mentre avete agito secondo le norme delle nazioni vicine.</w:t>
      </w:r>
      <w:r w:rsidR="00A65A9F">
        <w:rPr>
          <w:rFonts w:ascii="Arial" w:hAnsi="Arial"/>
          <w:sz w:val="24"/>
          <w:szCs w:val="24"/>
        </w:rPr>
        <w:t xml:space="preserve"> </w:t>
      </w:r>
      <w:r w:rsidRPr="00D76D67">
        <w:rPr>
          <w:rFonts w:ascii="Arial" w:hAnsi="Arial"/>
          <w:sz w:val="24"/>
          <w:szCs w:val="24"/>
        </w:rPr>
        <w:t>La sicurezza, la speranza, la vita del popolo era tutta posta nell’osservanza della Parola, degli statuti, delle leggi del Signore. Nella Parola era la vita.</w:t>
      </w:r>
      <w:r w:rsidR="00A65A9F">
        <w:rPr>
          <w:rFonts w:ascii="Arial" w:hAnsi="Arial"/>
          <w:sz w:val="24"/>
          <w:szCs w:val="24"/>
        </w:rPr>
        <w:t xml:space="preserve"> </w:t>
      </w:r>
      <w:r w:rsidRPr="00D76D67">
        <w:rPr>
          <w:rFonts w:ascii="Arial" w:hAnsi="Arial"/>
          <w:sz w:val="24"/>
          <w:szCs w:val="24"/>
        </w:rPr>
        <w:t>Invece i figli di Giuda hanno rigettato la Parola del Signore e hanno abbracciato la parola delle nazioni vicine. Hanno abbandonato Dio e adorato gli idoli.</w:t>
      </w:r>
      <w:r w:rsidR="00A65A9F">
        <w:rPr>
          <w:rFonts w:ascii="Arial" w:hAnsi="Arial"/>
          <w:sz w:val="24"/>
          <w:szCs w:val="24"/>
        </w:rPr>
        <w:t xml:space="preserve"> </w:t>
      </w:r>
      <w:r w:rsidRPr="00D76D67">
        <w:rPr>
          <w:rFonts w:ascii="Arial" w:hAnsi="Arial"/>
          <w:sz w:val="24"/>
          <w:szCs w:val="24"/>
        </w:rPr>
        <w:t>Poiché la Parola di Dio si compie sempre, essa produce ora ogni minaccia per coloro che non l’hanno osservata. Minacciava la morte e morte sarà.</w:t>
      </w:r>
      <w:r w:rsidR="00A65A9F">
        <w:rPr>
          <w:rFonts w:ascii="Arial" w:hAnsi="Arial"/>
          <w:sz w:val="24"/>
          <w:szCs w:val="24"/>
        </w:rPr>
        <w:t xml:space="preserve"> </w:t>
      </w:r>
      <w:r w:rsidRPr="00D76D67">
        <w:rPr>
          <w:rFonts w:ascii="Arial" w:hAnsi="Arial"/>
          <w:sz w:val="24"/>
          <w:szCs w:val="24"/>
        </w:rPr>
        <w:t>L’esilio, la distruzione di Gerusalemme, la peste, la fame, la spada, la desolazione servono per dare verità alla Parola di Dio.</w:t>
      </w:r>
      <w:r w:rsidR="00A65A9F">
        <w:rPr>
          <w:rFonts w:ascii="Arial" w:hAnsi="Arial"/>
          <w:sz w:val="24"/>
          <w:szCs w:val="24"/>
        </w:rPr>
        <w:t xml:space="preserve"> </w:t>
      </w:r>
      <w:r w:rsidRPr="00D76D67">
        <w:rPr>
          <w:rFonts w:ascii="Arial" w:hAnsi="Arial"/>
          <w:sz w:val="24"/>
          <w:szCs w:val="24"/>
        </w:rPr>
        <w:t>Se tutte queste cose non fossero avvenute o non avvenissero, la Parola di Dio sarebbe vana, inutile. Dice cose che mai si compiranno.</w:t>
      </w:r>
      <w:r w:rsidR="00A65A9F">
        <w:rPr>
          <w:rFonts w:ascii="Arial" w:hAnsi="Arial"/>
          <w:sz w:val="24"/>
          <w:szCs w:val="24"/>
        </w:rPr>
        <w:t xml:space="preserve"> </w:t>
      </w:r>
      <w:r w:rsidRPr="00D76D67">
        <w:rPr>
          <w:rFonts w:ascii="Arial" w:hAnsi="Arial"/>
          <w:sz w:val="24"/>
          <w:szCs w:val="24"/>
        </w:rPr>
        <w:t>Questa verità vale anche per noi. Se quanto dice il Vangelo non si compie, a che serve credere nel Vangelo? A che serve andare dietro Cristo?</w:t>
      </w:r>
      <w:r w:rsidR="00A65A9F">
        <w:rPr>
          <w:rFonts w:ascii="Arial" w:hAnsi="Arial"/>
          <w:sz w:val="24"/>
          <w:szCs w:val="24"/>
        </w:rPr>
        <w:t xml:space="preserve"> </w:t>
      </w:r>
      <w:r w:rsidRPr="00D76D67">
        <w:rPr>
          <w:rFonts w:ascii="Arial" w:hAnsi="Arial"/>
          <w:sz w:val="24"/>
          <w:szCs w:val="24"/>
        </w:rPr>
        <w:t>Invece la Parola si compie sempre. Compiendo, vale proprio la pena porre ogni fiducia e ogni fede in essa. Quanto essa dice, avverrà.</w:t>
      </w:r>
      <w:r w:rsidR="00A65A9F">
        <w:rPr>
          <w:rFonts w:ascii="Arial" w:hAnsi="Arial"/>
          <w:sz w:val="24"/>
          <w:szCs w:val="24"/>
        </w:rPr>
        <w:t xml:space="preserve"> </w:t>
      </w:r>
      <w:r w:rsidRPr="00D76D67">
        <w:rPr>
          <w:rFonts w:ascii="Arial" w:hAnsi="Arial"/>
          <w:sz w:val="24"/>
          <w:szCs w:val="24"/>
        </w:rPr>
        <w:t>I dannati dell’inferno crederanno per l’eternità nella verità della Parola del Signore. Sarà questa la loro dannazione: non aver creduto nella Parola.</w:t>
      </w:r>
    </w:p>
    <w:p w14:paraId="0C65E35A" w14:textId="5CD534C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13</w:t>
      </w:r>
      <w:r w:rsidRPr="00D76D67">
        <w:rPr>
          <w:rFonts w:ascii="Arial" w:hAnsi="Arial"/>
          <w:b/>
          <w:sz w:val="24"/>
          <w:szCs w:val="24"/>
        </w:rPr>
        <w:t>Non avevo finito di profetizzare quando Pelatia, figlio di Benaià, cadde morto. Io mi gettai con la faccia a terra e gridai ad alta voce: «</w:t>
      </w:r>
      <w:r w:rsidR="007411DF" w:rsidRPr="00D76D67">
        <w:rPr>
          <w:rFonts w:ascii="Arial" w:hAnsi="Arial"/>
          <w:b/>
          <w:sz w:val="24"/>
          <w:szCs w:val="24"/>
        </w:rPr>
        <w:t>Ohimè</w:t>
      </w:r>
      <w:r w:rsidRPr="00D76D67">
        <w:rPr>
          <w:rFonts w:ascii="Arial" w:hAnsi="Arial"/>
          <w:b/>
          <w:sz w:val="24"/>
          <w:szCs w:val="24"/>
        </w:rPr>
        <w:t>! Signore Dio, vuoi proprio distruggere quanto resta d’Israele?».</w:t>
      </w:r>
    </w:p>
    <w:p w14:paraId="3A14DD4B" w14:textId="684B5E58" w:rsidR="000A3D56" w:rsidRPr="00D76D67" w:rsidRDefault="000A3D56" w:rsidP="000A3D56">
      <w:pPr>
        <w:spacing w:after="120"/>
        <w:jc w:val="both"/>
        <w:rPr>
          <w:rFonts w:ascii="Arial" w:hAnsi="Arial"/>
          <w:sz w:val="24"/>
          <w:szCs w:val="24"/>
        </w:rPr>
      </w:pPr>
      <w:r w:rsidRPr="00D76D67">
        <w:rPr>
          <w:rFonts w:ascii="Arial" w:hAnsi="Arial"/>
          <w:sz w:val="24"/>
          <w:szCs w:val="24"/>
        </w:rPr>
        <w:t>Ora il Signore dona un segno forte, potente a quanti fondavano la loro falsa sicurezza in Gerusalemme, pensata da essi come pentola inespugnabile.</w:t>
      </w:r>
      <w:r w:rsidR="00A65A9F">
        <w:rPr>
          <w:rFonts w:ascii="Arial" w:hAnsi="Arial"/>
          <w:sz w:val="24"/>
          <w:szCs w:val="24"/>
        </w:rPr>
        <w:t xml:space="preserve"> </w:t>
      </w:r>
      <w:r w:rsidRPr="00D76D67">
        <w:rPr>
          <w:rFonts w:ascii="Arial" w:hAnsi="Arial"/>
          <w:sz w:val="24"/>
          <w:szCs w:val="24"/>
        </w:rPr>
        <w:t xml:space="preserve">Non </w:t>
      </w:r>
      <w:r w:rsidRPr="00D76D67">
        <w:rPr>
          <w:rFonts w:ascii="Arial" w:hAnsi="Arial"/>
          <w:sz w:val="24"/>
          <w:szCs w:val="24"/>
        </w:rPr>
        <w:lastRenderedPageBreak/>
        <w:t>avevo finito di profetizzare quando Pelatia, figlio di Benaià, cadde morto. La morte subitanea, improvvisa è segno di un intervento diretto di Dio.</w:t>
      </w:r>
      <w:r w:rsidR="00A65A9F">
        <w:rPr>
          <w:rFonts w:ascii="Arial" w:hAnsi="Arial"/>
          <w:sz w:val="24"/>
          <w:szCs w:val="24"/>
        </w:rPr>
        <w:t xml:space="preserve"> </w:t>
      </w:r>
      <w:r w:rsidRPr="00D76D67">
        <w:rPr>
          <w:rFonts w:ascii="Arial" w:hAnsi="Arial"/>
          <w:sz w:val="24"/>
          <w:szCs w:val="24"/>
        </w:rPr>
        <w:t xml:space="preserve">Io mi gettai con la faccia a terra e gridai ad alta voce: </w:t>
      </w:r>
      <w:r w:rsidR="007411DF" w:rsidRPr="00D76D67">
        <w:rPr>
          <w:rFonts w:ascii="Arial" w:hAnsi="Arial"/>
          <w:sz w:val="24"/>
          <w:szCs w:val="24"/>
        </w:rPr>
        <w:t>Ohimè</w:t>
      </w:r>
      <w:r w:rsidRPr="00D76D67">
        <w:rPr>
          <w:rFonts w:ascii="Arial" w:hAnsi="Arial"/>
          <w:sz w:val="24"/>
          <w:szCs w:val="24"/>
        </w:rPr>
        <w:t>! Signore Dio, vuoi proprio distruggere quanto resta d’Israele?</w:t>
      </w:r>
      <w:r w:rsidR="00A65A9F">
        <w:rPr>
          <w:rFonts w:ascii="Arial" w:hAnsi="Arial"/>
          <w:sz w:val="24"/>
          <w:szCs w:val="24"/>
        </w:rPr>
        <w:t xml:space="preserve"> </w:t>
      </w:r>
      <w:r w:rsidRPr="00D76D67">
        <w:rPr>
          <w:rFonts w:ascii="Arial" w:hAnsi="Arial"/>
          <w:sz w:val="24"/>
          <w:szCs w:val="24"/>
        </w:rPr>
        <w:t>Ezechiele vede in questa morte l’inizio del giudizio del Signore, l’inizio della fine. Vede il Signore che si sta accingendo a dare compimento ad ogni sua Parola.</w:t>
      </w:r>
      <w:r w:rsidR="00A65A9F">
        <w:rPr>
          <w:rFonts w:ascii="Arial" w:hAnsi="Arial"/>
          <w:sz w:val="24"/>
          <w:szCs w:val="24"/>
        </w:rPr>
        <w:t xml:space="preserve"> </w:t>
      </w:r>
      <w:r w:rsidRPr="00D76D67">
        <w:rPr>
          <w:rFonts w:ascii="Arial" w:hAnsi="Arial"/>
          <w:sz w:val="24"/>
          <w:szCs w:val="24"/>
        </w:rPr>
        <w:t>Lui, vero profeta, voce e cuore del popolo, innalza a Dio la sua pubblica preghiera per implorare misericordia, compassione. Dio deve ancora perdonare</w:t>
      </w:r>
      <w:r w:rsidR="00A65A9F">
        <w:rPr>
          <w:rFonts w:ascii="Arial" w:hAnsi="Arial"/>
          <w:sz w:val="24"/>
          <w:szCs w:val="24"/>
        </w:rPr>
        <w:t xml:space="preserve"> </w:t>
      </w:r>
      <w:r w:rsidRPr="00D76D67">
        <w:rPr>
          <w:rFonts w:ascii="Arial" w:hAnsi="Arial"/>
          <w:sz w:val="24"/>
          <w:szCs w:val="24"/>
        </w:rPr>
        <w:t>I veri profeti sono sempre voce presso Dio per chiedere a Lui che abbia compassione del suo popolo. Loro sono impetrazione di perdono.</w:t>
      </w:r>
      <w:r w:rsidR="00A65A9F">
        <w:rPr>
          <w:rFonts w:ascii="Arial" w:hAnsi="Arial"/>
          <w:sz w:val="24"/>
          <w:szCs w:val="24"/>
        </w:rPr>
        <w:t xml:space="preserve"> </w:t>
      </w:r>
      <w:r w:rsidRPr="00D76D67">
        <w:rPr>
          <w:rFonts w:ascii="Arial" w:hAnsi="Arial"/>
          <w:sz w:val="24"/>
          <w:szCs w:val="24"/>
        </w:rPr>
        <w:t>Il profeta non è solo voce di Dio presso il popolo. È anche voce del popolo presso Dio. Presso il popolo è voce di verità. Presso Dio è voce di perdono.</w:t>
      </w:r>
      <w:r w:rsidR="00A65A9F">
        <w:rPr>
          <w:rFonts w:ascii="Arial" w:hAnsi="Arial"/>
          <w:sz w:val="24"/>
          <w:szCs w:val="24"/>
        </w:rPr>
        <w:t xml:space="preserve"> </w:t>
      </w:r>
      <w:r w:rsidRPr="00D76D67">
        <w:rPr>
          <w:rFonts w:ascii="Arial" w:hAnsi="Arial"/>
          <w:sz w:val="24"/>
          <w:szCs w:val="24"/>
        </w:rPr>
        <w:t>Una voce non può stare senza l’altra. La sublime unità delle due voci trova compimento perfetto in Gesù Signore. Lui è non solo voce, è infinitamente altro.</w:t>
      </w:r>
      <w:r w:rsidR="00A65A9F">
        <w:rPr>
          <w:rFonts w:ascii="Arial" w:hAnsi="Arial"/>
          <w:sz w:val="24"/>
          <w:szCs w:val="24"/>
        </w:rPr>
        <w:t xml:space="preserve"> </w:t>
      </w:r>
      <w:r w:rsidRPr="00D76D67">
        <w:rPr>
          <w:rFonts w:ascii="Arial" w:hAnsi="Arial"/>
          <w:sz w:val="24"/>
          <w:szCs w:val="24"/>
        </w:rPr>
        <w:t>Gesù presso il popolo è luce eterna, divina, unica del Padre. Presso il Padre non è solo preghiera, è anche vittima di espiazione per i peccati del popolo.</w:t>
      </w:r>
      <w:r w:rsidR="00A65A9F">
        <w:rPr>
          <w:rFonts w:ascii="Arial" w:hAnsi="Arial"/>
          <w:sz w:val="24"/>
          <w:szCs w:val="24"/>
        </w:rPr>
        <w:t xml:space="preserve"> </w:t>
      </w:r>
      <w:r w:rsidRPr="00D76D67">
        <w:rPr>
          <w:rFonts w:ascii="Arial" w:hAnsi="Arial"/>
          <w:sz w:val="24"/>
          <w:szCs w:val="24"/>
        </w:rPr>
        <w:t>Questa unità, o duplicità di voci, deve essere di tutto il corpo di Cristo che è la Chiesa. Essa deve essere voce di verità per il mondo, luce di Cristo sulla terra.</w:t>
      </w:r>
      <w:r w:rsidR="00A65A9F">
        <w:rPr>
          <w:rFonts w:ascii="Arial" w:hAnsi="Arial"/>
          <w:sz w:val="24"/>
          <w:szCs w:val="24"/>
        </w:rPr>
        <w:t xml:space="preserve"> </w:t>
      </w:r>
      <w:r w:rsidRPr="00D76D67">
        <w:rPr>
          <w:rFonts w:ascii="Arial" w:hAnsi="Arial"/>
          <w:sz w:val="24"/>
          <w:szCs w:val="24"/>
        </w:rPr>
        <w:t>Ma deve anche essere vittima di espiazione per i peccati del mondo. Ognuno deve offrire il proprio sangue a Dio per la redenzione dell’umanità.</w:t>
      </w:r>
      <w:r w:rsidR="00A65A9F">
        <w:rPr>
          <w:rFonts w:ascii="Arial" w:hAnsi="Arial"/>
          <w:sz w:val="24"/>
          <w:szCs w:val="24"/>
        </w:rPr>
        <w:t xml:space="preserve"> </w:t>
      </w:r>
      <w:r w:rsidRPr="00D76D67">
        <w:rPr>
          <w:rFonts w:ascii="Arial" w:hAnsi="Arial"/>
          <w:sz w:val="24"/>
          <w:szCs w:val="24"/>
        </w:rPr>
        <w:t>Quando questa duplice missione non viene vissuta nel proprio corpo, la salvezza del mondo non si compie. La luce rimane senza alcun frutto.</w:t>
      </w:r>
      <w:r w:rsidR="00A65A9F">
        <w:rPr>
          <w:rFonts w:ascii="Arial" w:hAnsi="Arial"/>
          <w:sz w:val="24"/>
          <w:szCs w:val="24"/>
        </w:rPr>
        <w:t xml:space="preserve"> </w:t>
      </w:r>
      <w:r w:rsidRPr="00D76D67">
        <w:rPr>
          <w:rFonts w:ascii="Arial" w:hAnsi="Arial"/>
          <w:sz w:val="24"/>
          <w:szCs w:val="24"/>
        </w:rPr>
        <w:t>Manca ad essa l’elemento di forza e di sostegno che è l’offerta del sangue al Padre, in Cristo, per la conversione del mondo. Parola e sangue una cosa sola.</w:t>
      </w:r>
    </w:p>
    <w:p w14:paraId="4D7A50B9" w14:textId="77777777" w:rsidR="000A3D56" w:rsidRPr="00D76D67" w:rsidRDefault="000A3D56" w:rsidP="000A3D56">
      <w:pPr>
        <w:spacing w:after="120"/>
        <w:jc w:val="both"/>
        <w:rPr>
          <w:rFonts w:ascii="Arial" w:hAnsi="Arial"/>
          <w:sz w:val="24"/>
          <w:szCs w:val="24"/>
        </w:rPr>
      </w:pPr>
    </w:p>
    <w:p w14:paraId="6877B82C" w14:textId="77777777" w:rsidR="000A3D56" w:rsidRPr="00D76D67" w:rsidRDefault="000A3D56" w:rsidP="0045556F">
      <w:pPr>
        <w:pStyle w:val="Corpotesto"/>
      </w:pPr>
      <w:bookmarkStart w:id="123" w:name="_Toc62164875"/>
      <w:r w:rsidRPr="00D76D67">
        <w:t>La nuova alleanza promessa agli esiliati</w:t>
      </w:r>
      <w:bookmarkEnd w:id="123"/>
    </w:p>
    <w:p w14:paraId="0AA81277"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14</w:t>
      </w:r>
      <w:r w:rsidRPr="00D76D67">
        <w:rPr>
          <w:rFonts w:ascii="Arial" w:hAnsi="Arial"/>
          <w:b/>
          <w:sz w:val="24"/>
          <w:szCs w:val="24"/>
        </w:rPr>
        <w:t>Allora mi fu rivolta questa parola del Signore:</w:t>
      </w:r>
    </w:p>
    <w:p w14:paraId="0EA86ACF" w14:textId="35CB1BC8" w:rsidR="000A3D56" w:rsidRPr="00D76D67" w:rsidRDefault="000A3D56" w:rsidP="000A3D56">
      <w:pPr>
        <w:spacing w:after="120"/>
        <w:jc w:val="both"/>
        <w:rPr>
          <w:rFonts w:ascii="Arial" w:hAnsi="Arial"/>
          <w:sz w:val="24"/>
          <w:szCs w:val="24"/>
        </w:rPr>
      </w:pPr>
      <w:r w:rsidRPr="00D76D67">
        <w:rPr>
          <w:rFonts w:ascii="Arial" w:hAnsi="Arial"/>
          <w:sz w:val="24"/>
          <w:szCs w:val="24"/>
        </w:rPr>
        <w:t>Il segno è stato dato. I figli di Gerusalemme ora sanno che Dio ha iniziato a giudicare il suo popolo. Ezechiele intercede, chiede perdono, misericordia.</w:t>
      </w:r>
      <w:r w:rsidR="00A65A9F">
        <w:rPr>
          <w:rFonts w:ascii="Arial" w:hAnsi="Arial"/>
          <w:sz w:val="24"/>
          <w:szCs w:val="24"/>
        </w:rPr>
        <w:t xml:space="preserve"> </w:t>
      </w:r>
      <w:r w:rsidRPr="00D76D67">
        <w:rPr>
          <w:rFonts w:ascii="Arial" w:hAnsi="Arial"/>
          <w:sz w:val="24"/>
          <w:szCs w:val="24"/>
        </w:rPr>
        <w:t>Allora mi fu rivolta questa parola del Signore. Ezechiele grida al Signore. Il Signore gli risponde. Sempre il Signore ascolta i suoi profeti.</w:t>
      </w:r>
      <w:r w:rsidR="00A65A9F">
        <w:rPr>
          <w:rFonts w:ascii="Arial" w:hAnsi="Arial"/>
          <w:sz w:val="24"/>
          <w:szCs w:val="24"/>
        </w:rPr>
        <w:t xml:space="preserve"> </w:t>
      </w:r>
      <w:r w:rsidRPr="00D76D67">
        <w:rPr>
          <w:rFonts w:ascii="Arial" w:hAnsi="Arial"/>
          <w:sz w:val="24"/>
          <w:szCs w:val="24"/>
        </w:rPr>
        <w:t>Tra i profeti e il Signore vi è comunione perenne. È come se vivessero con un solo spirito e un solo cuore. Essi si parlano e si ascoltano vicendevolmente.</w:t>
      </w:r>
    </w:p>
    <w:p w14:paraId="6E163FD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15</w:t>
      </w:r>
      <w:r w:rsidRPr="00D76D67">
        <w:rPr>
          <w:rFonts w:ascii="Arial" w:hAnsi="Arial"/>
          <w:b/>
          <w:sz w:val="24"/>
          <w:szCs w:val="24"/>
        </w:rPr>
        <w:t>«Figlio dell’uomo, gli abitanti di Gerusalemme vanno dicendo ai tuoi fratelli, ai deportati con te, a tutta la casa d’Israele: “Voi andate pure lontano dal Signore: a noi è stata data in possesso questa terra”.</w:t>
      </w:r>
    </w:p>
    <w:p w14:paraId="1192E6C5" w14:textId="520CF30D" w:rsidR="000A3D56" w:rsidRPr="00D76D67" w:rsidRDefault="000A3D56" w:rsidP="000A3D56">
      <w:pPr>
        <w:spacing w:after="120"/>
        <w:jc w:val="both"/>
        <w:rPr>
          <w:rFonts w:ascii="Arial" w:hAnsi="Arial"/>
          <w:sz w:val="24"/>
          <w:szCs w:val="24"/>
        </w:rPr>
      </w:pPr>
      <w:r w:rsidRPr="00D76D67">
        <w:rPr>
          <w:rFonts w:ascii="Arial" w:hAnsi="Arial"/>
          <w:sz w:val="24"/>
          <w:szCs w:val="24"/>
        </w:rPr>
        <w:t>Il Signore deve intervenire. Deve agire con potenza. Deve smentire le false parole. Deve aiutare il suo popolo a liberarsi da ogni illusione di vita.</w:t>
      </w:r>
      <w:r w:rsidR="00A65A9F">
        <w:rPr>
          <w:rFonts w:ascii="Arial" w:hAnsi="Arial"/>
          <w:sz w:val="24"/>
          <w:szCs w:val="24"/>
        </w:rPr>
        <w:t xml:space="preserve"> </w:t>
      </w:r>
      <w:r w:rsidRPr="00D76D67">
        <w:rPr>
          <w:rFonts w:ascii="Arial" w:hAnsi="Arial"/>
          <w:sz w:val="24"/>
          <w:szCs w:val="24"/>
        </w:rPr>
        <w:t>Figlio dell’uomo, gli abitanti di Gerusalemme vanno dicendo ai tuoi fratelli, ai deportati con te, a tutta la casa d’Israele. Per questo il Signore deve intervenire.</w:t>
      </w:r>
      <w:r w:rsidR="00A65A9F">
        <w:rPr>
          <w:rFonts w:ascii="Arial" w:hAnsi="Arial"/>
          <w:sz w:val="24"/>
          <w:szCs w:val="24"/>
        </w:rPr>
        <w:t xml:space="preserve"> </w:t>
      </w:r>
      <w:r w:rsidRPr="00D76D67">
        <w:rPr>
          <w:rFonts w:ascii="Arial" w:hAnsi="Arial"/>
          <w:sz w:val="24"/>
          <w:szCs w:val="24"/>
        </w:rPr>
        <w:t>Deve agire perché essi stanno dicendo: “Voi andate pure lontano dal Signore: a noi è stata data in possesso questa terra”. È la cecità pura.</w:t>
      </w:r>
      <w:r w:rsidR="00A65A9F">
        <w:rPr>
          <w:rFonts w:ascii="Arial" w:hAnsi="Arial"/>
          <w:sz w:val="24"/>
          <w:szCs w:val="24"/>
        </w:rPr>
        <w:t xml:space="preserve"> </w:t>
      </w:r>
      <w:r w:rsidRPr="00D76D67">
        <w:rPr>
          <w:rFonts w:ascii="Arial" w:hAnsi="Arial"/>
          <w:sz w:val="24"/>
          <w:szCs w:val="24"/>
        </w:rPr>
        <w:t>Era avvenuta la prima deportazione come segno del giudizio di Dio su Giuda e Gerusalemme. Il popolo rimasto come l’aveva interpretata e compresa?</w:t>
      </w:r>
      <w:r w:rsidR="00A65A9F">
        <w:rPr>
          <w:rFonts w:ascii="Arial" w:hAnsi="Arial"/>
          <w:sz w:val="24"/>
          <w:szCs w:val="24"/>
        </w:rPr>
        <w:t xml:space="preserve"> </w:t>
      </w:r>
      <w:r w:rsidRPr="00D76D67">
        <w:rPr>
          <w:rFonts w:ascii="Arial" w:hAnsi="Arial"/>
          <w:sz w:val="24"/>
          <w:szCs w:val="24"/>
        </w:rPr>
        <w:t>Poiché noi non siamo partiti, ma siamo rimasti, possiamo fare ciò che vogliamo. Possiamo continuare nella nostra idolatria e immoralità.</w:t>
      </w:r>
      <w:r w:rsidR="00A65A9F">
        <w:rPr>
          <w:rFonts w:ascii="Arial" w:hAnsi="Arial"/>
          <w:sz w:val="24"/>
          <w:szCs w:val="24"/>
        </w:rPr>
        <w:t xml:space="preserve"> </w:t>
      </w:r>
      <w:r w:rsidRPr="00D76D67">
        <w:rPr>
          <w:rFonts w:ascii="Arial" w:hAnsi="Arial"/>
          <w:sz w:val="24"/>
          <w:szCs w:val="24"/>
        </w:rPr>
        <w:t xml:space="preserve">Non hanno invece pensato: il Signore ha avuto pietà di noi, </w:t>
      </w:r>
      <w:r w:rsidRPr="00D76D67">
        <w:rPr>
          <w:rFonts w:ascii="Arial" w:hAnsi="Arial"/>
          <w:sz w:val="24"/>
          <w:szCs w:val="24"/>
        </w:rPr>
        <w:lastRenderedPageBreak/>
        <w:t>convertiamoci e rimaniamo per sempre. Presero invece la decisione di perseverare nel male.</w:t>
      </w:r>
      <w:r w:rsidR="00A65A9F">
        <w:rPr>
          <w:rFonts w:ascii="Arial" w:hAnsi="Arial"/>
          <w:sz w:val="24"/>
          <w:szCs w:val="24"/>
        </w:rPr>
        <w:t xml:space="preserve"> </w:t>
      </w:r>
      <w:r w:rsidRPr="00D76D67">
        <w:rPr>
          <w:rFonts w:ascii="Arial" w:hAnsi="Arial"/>
          <w:sz w:val="24"/>
          <w:szCs w:val="24"/>
        </w:rPr>
        <w:t>Il Signore li aveva risparmiati, perché si convertissero, non perché si pervertissero ancora di più. Per questo il Signore deve intervenire.</w:t>
      </w:r>
      <w:r w:rsidR="00A65A9F">
        <w:rPr>
          <w:rFonts w:ascii="Arial" w:hAnsi="Arial"/>
          <w:sz w:val="24"/>
          <w:szCs w:val="24"/>
        </w:rPr>
        <w:t xml:space="preserve"> </w:t>
      </w:r>
      <w:r w:rsidRPr="00D76D67">
        <w:rPr>
          <w:rFonts w:ascii="Arial" w:hAnsi="Arial"/>
          <w:sz w:val="24"/>
          <w:szCs w:val="24"/>
        </w:rPr>
        <w:t>Essi devono capire che non c’è vita se non nella Parola. Non è la città la culla della vita. Culla della vita è solo la Parola del Signore.</w:t>
      </w:r>
      <w:r w:rsidR="00A65A9F">
        <w:rPr>
          <w:rFonts w:ascii="Arial" w:hAnsi="Arial"/>
          <w:sz w:val="24"/>
          <w:szCs w:val="24"/>
        </w:rPr>
        <w:t xml:space="preserve"> </w:t>
      </w:r>
      <w:r w:rsidRPr="00D76D67">
        <w:rPr>
          <w:rFonts w:ascii="Arial" w:hAnsi="Arial"/>
          <w:sz w:val="24"/>
          <w:szCs w:val="24"/>
        </w:rPr>
        <w:t xml:space="preserve">Se Ezechiele, anche lui, comprenderà queste cose, allora potrà essere suo vero profeta. Altrimenti anche lui sarà dalla parte del popolo, ma non da Dio. </w:t>
      </w:r>
    </w:p>
    <w:p w14:paraId="4BABC63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16</w:t>
      </w:r>
      <w:r w:rsidRPr="00D76D67">
        <w:rPr>
          <w:rFonts w:ascii="Arial" w:hAnsi="Arial"/>
          <w:b/>
          <w:sz w:val="24"/>
          <w:szCs w:val="24"/>
        </w:rPr>
        <w:t>Di’ loro dunque: Dice il Signore Dio: Se li ho mandati lontano fra le nazioni, se li ho dispersi in terre straniere, nelle terre dove sono andati sarò per loro per poco tempo un santuario.</w:t>
      </w:r>
    </w:p>
    <w:p w14:paraId="20477828" w14:textId="6B3949F6" w:rsidR="000A3D56" w:rsidRPr="00D76D67" w:rsidRDefault="000A3D56" w:rsidP="000A3D56">
      <w:pPr>
        <w:spacing w:after="120"/>
        <w:jc w:val="both"/>
        <w:rPr>
          <w:rFonts w:ascii="Arial" w:hAnsi="Arial"/>
          <w:sz w:val="24"/>
          <w:szCs w:val="24"/>
        </w:rPr>
      </w:pPr>
      <w:r w:rsidRPr="00D76D67">
        <w:rPr>
          <w:rFonts w:ascii="Arial" w:hAnsi="Arial"/>
          <w:sz w:val="24"/>
          <w:szCs w:val="24"/>
        </w:rPr>
        <w:t>Il profeta di Dio è sempre costruttore della vera speranza, che nasce dalla conoscenza di ogni progetto futuro e anche presente del suo Signore.</w:t>
      </w:r>
      <w:r w:rsidR="00A65A9F">
        <w:rPr>
          <w:rFonts w:ascii="Arial" w:hAnsi="Arial"/>
          <w:sz w:val="24"/>
          <w:szCs w:val="24"/>
        </w:rPr>
        <w:t xml:space="preserve"> </w:t>
      </w:r>
      <w:r w:rsidRPr="00D76D67">
        <w:rPr>
          <w:rFonts w:ascii="Arial" w:hAnsi="Arial"/>
          <w:sz w:val="24"/>
          <w:szCs w:val="24"/>
        </w:rPr>
        <w:t>Di’ loro dunque: Dice il Signore Dio. Ecco la sola fonte esterna dalla quale scaturisce la speranza per l’intera umanità: la Parola proferita dal vero profeta.</w:t>
      </w:r>
      <w:r w:rsidR="00A35D6B">
        <w:rPr>
          <w:rFonts w:ascii="Arial" w:hAnsi="Arial"/>
          <w:sz w:val="24"/>
          <w:szCs w:val="24"/>
        </w:rPr>
        <w:t xml:space="preserve"> </w:t>
      </w:r>
      <w:r w:rsidRPr="00D76D67">
        <w:rPr>
          <w:rFonts w:ascii="Arial" w:hAnsi="Arial"/>
          <w:sz w:val="24"/>
          <w:szCs w:val="24"/>
        </w:rPr>
        <w:t>Se li ho mandati lontano fra le nazioni, se li ho dispersi in terre straniere, nelle terre dove sono andati sarò per loro per poco tempo un santuario.</w:t>
      </w:r>
      <w:r w:rsidR="00A65A9F">
        <w:rPr>
          <w:rFonts w:ascii="Arial" w:hAnsi="Arial"/>
          <w:sz w:val="24"/>
          <w:szCs w:val="24"/>
        </w:rPr>
        <w:t xml:space="preserve"> </w:t>
      </w:r>
      <w:r w:rsidRPr="00D76D67">
        <w:rPr>
          <w:rFonts w:ascii="Arial" w:hAnsi="Arial"/>
          <w:sz w:val="24"/>
          <w:szCs w:val="24"/>
        </w:rPr>
        <w:t>Per i dispersi fra le genti c’è speranza, vera speranza. C’è vita, vera vita. Dio in quelle terre sarà il loro santuario, la loro protezione, la loro vita per poco tempo.</w:t>
      </w:r>
      <w:r w:rsidR="00A65A9F">
        <w:rPr>
          <w:rFonts w:ascii="Arial" w:hAnsi="Arial"/>
          <w:sz w:val="24"/>
          <w:szCs w:val="24"/>
        </w:rPr>
        <w:t xml:space="preserve"> </w:t>
      </w:r>
      <w:r w:rsidRPr="00D76D67">
        <w:rPr>
          <w:rFonts w:ascii="Arial" w:hAnsi="Arial"/>
          <w:sz w:val="24"/>
          <w:szCs w:val="24"/>
        </w:rPr>
        <w:t>Ecco la Parola della speranza: Essi non rimarranno in eterno in quelle nazioni. Vi resteranno solo per il tempo della loro conversione.</w:t>
      </w:r>
      <w:r w:rsidR="00A35D6B">
        <w:rPr>
          <w:rFonts w:ascii="Arial" w:hAnsi="Arial"/>
          <w:sz w:val="24"/>
          <w:szCs w:val="24"/>
        </w:rPr>
        <w:t xml:space="preserve"> </w:t>
      </w:r>
      <w:r w:rsidRPr="00D76D67">
        <w:rPr>
          <w:rFonts w:ascii="Arial" w:hAnsi="Arial"/>
          <w:sz w:val="24"/>
          <w:szCs w:val="24"/>
        </w:rPr>
        <w:t>Dio, in quelle nazioni, in quelle terre, sarà per i dispersi un santuario, una casa sicura nella quale trovare pace. Dio li ha dispersi, ma non abbandonati.</w:t>
      </w:r>
      <w:r w:rsidR="00A65A9F">
        <w:rPr>
          <w:rFonts w:ascii="Arial" w:hAnsi="Arial"/>
          <w:sz w:val="24"/>
          <w:szCs w:val="24"/>
        </w:rPr>
        <w:t xml:space="preserve"> </w:t>
      </w:r>
      <w:r w:rsidRPr="00D76D67">
        <w:rPr>
          <w:rFonts w:ascii="Arial" w:hAnsi="Arial"/>
          <w:sz w:val="24"/>
          <w:szCs w:val="24"/>
        </w:rPr>
        <w:t>I dispersi ritorneranno. Sarà il Signore a farli ritornare. Essi non sono stati dimenticati. Dio sempre si ricorda di loro, è con loro come protezione e difesa.</w:t>
      </w:r>
    </w:p>
    <w:p w14:paraId="70D95A9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17</w:t>
      </w:r>
      <w:r w:rsidRPr="00D76D67">
        <w:rPr>
          <w:rFonts w:ascii="Arial" w:hAnsi="Arial"/>
          <w:b/>
          <w:sz w:val="24"/>
          <w:szCs w:val="24"/>
        </w:rPr>
        <w:t>Riferisci: Così dice il Signore Dio: Vi raccoglierò in mezzo alle genti e vi radunerò dalle terre in cui siete stati dispersi e vi darò la terra d’Israele.</w:t>
      </w:r>
    </w:p>
    <w:p w14:paraId="391D2128" w14:textId="0531DCDE" w:rsidR="000A3D56" w:rsidRPr="00D76D67" w:rsidRDefault="000A3D56" w:rsidP="000A3D56">
      <w:pPr>
        <w:spacing w:after="120"/>
        <w:jc w:val="both"/>
        <w:rPr>
          <w:rFonts w:ascii="Arial" w:hAnsi="Arial"/>
          <w:sz w:val="24"/>
          <w:szCs w:val="24"/>
        </w:rPr>
      </w:pPr>
      <w:r w:rsidRPr="00D76D67">
        <w:rPr>
          <w:rFonts w:ascii="Arial" w:hAnsi="Arial"/>
          <w:sz w:val="24"/>
          <w:szCs w:val="24"/>
        </w:rPr>
        <w:t>Ecco la grande Parola che è conforto, consolazione, speranza, dono di vera vita. I dispersi saranno nuovamente raccolti dal loro Dio e Signore.</w:t>
      </w:r>
      <w:r w:rsidR="00A65A9F">
        <w:rPr>
          <w:rFonts w:ascii="Arial" w:hAnsi="Arial"/>
          <w:sz w:val="24"/>
          <w:szCs w:val="24"/>
        </w:rPr>
        <w:t xml:space="preserve"> </w:t>
      </w:r>
      <w:r w:rsidRPr="00D76D67">
        <w:rPr>
          <w:rFonts w:ascii="Arial" w:hAnsi="Arial"/>
          <w:sz w:val="24"/>
          <w:szCs w:val="24"/>
        </w:rPr>
        <w:t>Riferisci: Così dice il Signore Dio: Vi raccoglierò in mezzo alle genti e vi radunerò dalle terre in cui siete stati dispersi e vi darò la terra d’Israele.</w:t>
      </w:r>
      <w:r w:rsidR="00A65A9F">
        <w:rPr>
          <w:rFonts w:ascii="Arial" w:hAnsi="Arial"/>
          <w:sz w:val="24"/>
          <w:szCs w:val="24"/>
        </w:rPr>
        <w:t xml:space="preserve"> </w:t>
      </w:r>
      <w:r w:rsidRPr="00D76D67">
        <w:rPr>
          <w:rFonts w:ascii="Arial" w:hAnsi="Arial"/>
          <w:sz w:val="24"/>
          <w:szCs w:val="24"/>
        </w:rPr>
        <w:t>Non sono i dispersi che faranno qualcosa per loro stessi. È il Signore che opera tutto per essi. Lui li raccoglie. Lui li raduna. Lui darà loro la terra.</w:t>
      </w:r>
      <w:r w:rsidR="00A65A9F">
        <w:rPr>
          <w:rFonts w:ascii="Arial" w:hAnsi="Arial"/>
          <w:sz w:val="24"/>
          <w:szCs w:val="24"/>
        </w:rPr>
        <w:t xml:space="preserve"> </w:t>
      </w:r>
      <w:r w:rsidRPr="00D76D67">
        <w:rPr>
          <w:rFonts w:ascii="Arial" w:hAnsi="Arial"/>
          <w:sz w:val="24"/>
          <w:szCs w:val="24"/>
        </w:rPr>
        <w:t>Tutto è dalla sua grazia e dalla sua azione onnipotente. Per grazia si convertiranno. Per grazia ritorneranno. Per grazia vivranno.</w:t>
      </w:r>
      <w:r w:rsidR="00A65A9F">
        <w:rPr>
          <w:rFonts w:ascii="Arial" w:hAnsi="Arial"/>
          <w:sz w:val="24"/>
          <w:szCs w:val="24"/>
        </w:rPr>
        <w:t xml:space="preserve"> </w:t>
      </w:r>
      <w:r w:rsidRPr="00D76D67">
        <w:rPr>
          <w:rFonts w:ascii="Arial" w:hAnsi="Arial"/>
          <w:sz w:val="24"/>
          <w:szCs w:val="24"/>
        </w:rPr>
        <w:t>Perché allora il Signore li ha fatti deportare? Il Signore ha agito come un buon agricoltore. Ha visto che la terra di Giuda era infetta. Su di essa non c’era vita.</w:t>
      </w:r>
      <w:r w:rsidR="00A65A9F">
        <w:rPr>
          <w:rFonts w:ascii="Arial" w:hAnsi="Arial"/>
          <w:sz w:val="24"/>
          <w:szCs w:val="24"/>
        </w:rPr>
        <w:t xml:space="preserve"> </w:t>
      </w:r>
      <w:r w:rsidRPr="00D76D67">
        <w:rPr>
          <w:rFonts w:ascii="Arial" w:hAnsi="Arial"/>
          <w:sz w:val="24"/>
          <w:szCs w:val="24"/>
        </w:rPr>
        <w:t>Ha estirpato le sue piante. Le ha trapiantate in un’altra terra. Le ha aiutate a riprendere vita. Ha bonificato la terra. Ora le può nuovamente piantare.</w:t>
      </w:r>
      <w:r w:rsidR="00A65A9F">
        <w:rPr>
          <w:rFonts w:ascii="Arial" w:hAnsi="Arial"/>
          <w:sz w:val="24"/>
          <w:szCs w:val="24"/>
        </w:rPr>
        <w:t xml:space="preserve"> </w:t>
      </w:r>
      <w:r w:rsidRPr="00D76D67">
        <w:rPr>
          <w:rFonts w:ascii="Arial" w:hAnsi="Arial"/>
          <w:sz w:val="24"/>
          <w:szCs w:val="24"/>
        </w:rPr>
        <w:t>L’esilio è questo “trapianto” momentaneo. Il tempo di bonificare la terra, ma anche il tempo di far riprendere delle piante che erano senza vita.</w:t>
      </w:r>
      <w:r w:rsidR="00A65A9F">
        <w:rPr>
          <w:rFonts w:ascii="Arial" w:hAnsi="Arial"/>
          <w:sz w:val="24"/>
          <w:szCs w:val="24"/>
        </w:rPr>
        <w:t xml:space="preserve"> </w:t>
      </w:r>
      <w:r w:rsidRPr="00D76D67">
        <w:rPr>
          <w:rFonts w:ascii="Arial" w:hAnsi="Arial"/>
          <w:sz w:val="24"/>
          <w:szCs w:val="24"/>
        </w:rPr>
        <w:t xml:space="preserve">È grande la sapienza, la scienza, l’intelligenza del Signore. Lui sa come curare una pianta senza vita. Lui sa quando “espiantarla” e quando “ripiantarla”. </w:t>
      </w:r>
    </w:p>
    <w:p w14:paraId="2D8DD9A5"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18</w:t>
      </w:r>
      <w:r w:rsidRPr="00D76D67">
        <w:rPr>
          <w:rFonts w:ascii="Arial" w:hAnsi="Arial"/>
          <w:b/>
          <w:sz w:val="24"/>
          <w:szCs w:val="24"/>
        </w:rPr>
        <w:t>Essi vi entreranno e vi elimineranno tutti i suoi idoli e tutti i suoi abomini.</w:t>
      </w:r>
    </w:p>
    <w:p w14:paraId="1F28AE5E" w14:textId="5191D361" w:rsidR="000A3D56" w:rsidRPr="00D76D67" w:rsidRDefault="000A3D56" w:rsidP="000A3D56">
      <w:pPr>
        <w:spacing w:after="120"/>
        <w:jc w:val="both"/>
        <w:rPr>
          <w:rFonts w:ascii="Arial" w:hAnsi="Arial"/>
          <w:sz w:val="24"/>
          <w:szCs w:val="24"/>
        </w:rPr>
      </w:pPr>
      <w:r w:rsidRPr="00D76D67">
        <w:rPr>
          <w:rFonts w:ascii="Arial" w:hAnsi="Arial"/>
          <w:sz w:val="24"/>
          <w:szCs w:val="24"/>
        </w:rPr>
        <w:t>Quando i figli di Giuda e di Gerusalemme ritorneranno nelle loro case, sapranno come eliminare i loro idoli. Non li riconosceranno più. Loro Dio è il Signore.</w:t>
      </w:r>
      <w:r w:rsidR="00A65A9F">
        <w:rPr>
          <w:rFonts w:ascii="Arial" w:hAnsi="Arial"/>
          <w:sz w:val="24"/>
          <w:szCs w:val="24"/>
        </w:rPr>
        <w:t xml:space="preserve"> </w:t>
      </w:r>
      <w:r w:rsidRPr="00D76D67">
        <w:rPr>
          <w:rFonts w:ascii="Arial" w:hAnsi="Arial"/>
          <w:sz w:val="24"/>
          <w:szCs w:val="24"/>
        </w:rPr>
        <w:t xml:space="preserve">Essi vi entreranno e vi elimineranno tutti i suoi idoli e tutti i suoi abomini. Quando si </w:t>
      </w:r>
      <w:r w:rsidRPr="00D76D67">
        <w:rPr>
          <w:rFonts w:ascii="Arial" w:hAnsi="Arial"/>
          <w:sz w:val="24"/>
          <w:szCs w:val="24"/>
        </w:rPr>
        <w:lastRenderedPageBreak/>
        <w:t>ritrova il vero Dio, subito si lasciano gli idoli.</w:t>
      </w:r>
      <w:r w:rsidR="00A35D6B">
        <w:rPr>
          <w:rFonts w:ascii="Arial" w:hAnsi="Arial"/>
          <w:sz w:val="24"/>
          <w:szCs w:val="24"/>
        </w:rPr>
        <w:t xml:space="preserve"> </w:t>
      </w:r>
      <w:r w:rsidRPr="00D76D67">
        <w:rPr>
          <w:rFonts w:ascii="Arial" w:hAnsi="Arial"/>
          <w:sz w:val="24"/>
          <w:szCs w:val="24"/>
        </w:rPr>
        <w:t>Lasciati gli idoli anche gli abomini, che sono il frutto dell’idolatria, saranno lasciati. Nuovo terreno, nuove piante, nuova vita.</w:t>
      </w:r>
      <w:r w:rsidR="00A65A9F">
        <w:rPr>
          <w:rFonts w:ascii="Arial" w:hAnsi="Arial"/>
          <w:sz w:val="24"/>
          <w:szCs w:val="24"/>
        </w:rPr>
        <w:t xml:space="preserve"> </w:t>
      </w:r>
      <w:r w:rsidRPr="00D76D67">
        <w:rPr>
          <w:rFonts w:ascii="Arial" w:hAnsi="Arial"/>
          <w:sz w:val="24"/>
          <w:szCs w:val="24"/>
        </w:rPr>
        <w:t>Tutto però inizia con il ritorno nella verità di Dio. Finché si rimane nella falsità, sempre si compiranno atti abominevoli, immorali, nefasti.</w:t>
      </w:r>
    </w:p>
    <w:p w14:paraId="76B6077D"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19</w:t>
      </w:r>
      <w:r w:rsidRPr="00D76D67">
        <w:rPr>
          <w:rFonts w:ascii="Arial" w:hAnsi="Arial"/>
          <w:b/>
          <w:sz w:val="24"/>
          <w:szCs w:val="24"/>
        </w:rPr>
        <w:t xml:space="preserve">Darò loro un cuore nuovo, uno spirito nuovo metterò dentro di loro. Toglierò dal loro petto il cuore di pietra, darò loro un cuore di carne, </w:t>
      </w:r>
    </w:p>
    <w:p w14:paraId="7F969D3F" w14:textId="26988BD4" w:rsidR="000A3D56" w:rsidRPr="00D76D67" w:rsidRDefault="000A3D56" w:rsidP="000A3D56">
      <w:pPr>
        <w:spacing w:after="120"/>
        <w:jc w:val="both"/>
        <w:rPr>
          <w:rFonts w:ascii="Arial" w:hAnsi="Arial"/>
          <w:sz w:val="24"/>
          <w:szCs w:val="24"/>
        </w:rPr>
      </w:pPr>
      <w:r w:rsidRPr="00D76D67">
        <w:rPr>
          <w:rFonts w:ascii="Arial" w:hAnsi="Arial"/>
          <w:sz w:val="24"/>
          <w:szCs w:val="24"/>
        </w:rPr>
        <w:t>Ecco la grande promessa che il Signore fa ai figli del suo popolo: darò loro un cuore nuovo. Metterò dentro di loro uno spirito nuovo. Li farà interamente nuovi.</w:t>
      </w:r>
      <w:r w:rsidR="00A35D6B">
        <w:rPr>
          <w:rFonts w:ascii="Arial" w:hAnsi="Arial"/>
          <w:sz w:val="24"/>
          <w:szCs w:val="24"/>
        </w:rPr>
        <w:t xml:space="preserve"> </w:t>
      </w:r>
      <w:r w:rsidRPr="00D76D67">
        <w:rPr>
          <w:rFonts w:ascii="Arial" w:hAnsi="Arial"/>
          <w:sz w:val="24"/>
          <w:szCs w:val="24"/>
        </w:rPr>
        <w:t>Darò loro un cuore nuovo, uno spirito nuovo metterò dentro di loro. Toglierò dal loro petto il cuore di pietra, darò loro un cuore di carne.</w:t>
      </w:r>
      <w:r w:rsidR="00A65A9F">
        <w:rPr>
          <w:rFonts w:ascii="Arial" w:hAnsi="Arial"/>
          <w:sz w:val="24"/>
          <w:szCs w:val="24"/>
        </w:rPr>
        <w:t xml:space="preserve"> </w:t>
      </w:r>
      <w:r w:rsidRPr="00D76D67">
        <w:rPr>
          <w:rFonts w:ascii="Arial" w:hAnsi="Arial"/>
          <w:sz w:val="24"/>
          <w:szCs w:val="24"/>
        </w:rPr>
        <w:t>Il Signore promette la creazione dell’uomo nuovo. Per la sua opera di vera onnipotenza creatrice, il Signore formerà un altro uomo.</w:t>
      </w:r>
      <w:r w:rsidR="00A65A9F">
        <w:rPr>
          <w:rFonts w:ascii="Arial" w:hAnsi="Arial"/>
          <w:sz w:val="24"/>
          <w:szCs w:val="24"/>
        </w:rPr>
        <w:t xml:space="preserve"> </w:t>
      </w:r>
      <w:r w:rsidRPr="00D76D67">
        <w:rPr>
          <w:rFonts w:ascii="Arial" w:hAnsi="Arial"/>
          <w:sz w:val="24"/>
          <w:szCs w:val="24"/>
        </w:rPr>
        <w:t>Farà morire l’uomo vecchio, al suo posto creerà il nuovo uomo. Creerà un uomo dal cuore nuovo, dal cuore di carne, capace di amare.</w:t>
      </w:r>
      <w:r w:rsidR="00A65A9F">
        <w:rPr>
          <w:rFonts w:ascii="Arial" w:hAnsi="Arial"/>
          <w:sz w:val="24"/>
          <w:szCs w:val="24"/>
        </w:rPr>
        <w:t xml:space="preserve"> </w:t>
      </w:r>
      <w:r w:rsidRPr="00D76D67">
        <w:rPr>
          <w:rFonts w:ascii="Arial" w:hAnsi="Arial"/>
          <w:sz w:val="24"/>
          <w:szCs w:val="24"/>
        </w:rPr>
        <w:t>Dio è il creatore di cose nuove. Questa verità accompagna tutta la Scrittura Antica e Nuova. Anche l’uomo, creato nuovo da Dio, deve fare cose nuove.</w:t>
      </w:r>
    </w:p>
    <w:p w14:paraId="501B7A3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Ma di nuovo vivranno i tuoi morti, risorgeranno i loro cadaveri. Si sveglieranno ed esulteranno quelli che giacciono nella polvere, perché la tua rugiada è rugiada luminosa, la terra darà alla luce le ombre (Is 26, 19). Gli umili si rallegreranno di nuovo nel Signore, i più poveri gioiranno nel Santo di Israele (Is 29, 19). Ecco, ti rendo come una trebbia acuminata, nuova, munita di molte punte; tu trebbierai i monti e li stritolerai, ridurrai i colli in pula (Is 41, 15). I primi fatti, ecco, sono avvenuti e i nuovi io preannunzio; prima che spuntino, ve li faccio sentire" (Is 42, 9). Cantate al Signore un canto nuovo, lode a lui fino all'estremità della terra; lo celebri il mare con quanto esso contiene, le isole con i loro abitanti (Is 42, 10). Ecco, faccio una cosa nuova: proprio ora germoglia, non ve ne accorgete? Aprirò anche nel deserto una strada, immetterò fiumi nella steppa (Is 43, 19). Tutto questo hai udito e visto; non vorresti testimoniarlo? Ora ti faccio udire cose nuove e segrete che tu nemmeno sospetti (Is 48, 6). </w:t>
      </w:r>
    </w:p>
    <w:p w14:paraId="492D55D8"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Allora i popoli vedranno la tua giustizia, tutti i re la tua gloria; ti si chiamerà con un nome nuovo che la bocca del Signore indicherà (Is 62, 2). Ecco infatti io creo nuovi cieli e nuova terra; non si ricorderà più il passato, non verrà più in mente (Is 65, 17). Sì, come i nuovi cieli e la nuova terra, che io farò, dureranno per sempre davanti a me - oracolo del Signore - così dureranno la vostra discendenza e il vostro nome (Is 66, 22). Allora, dopo averli strappati, avrò di nuovo compassione di loro e farò tornare ognuno al suo possesso e ognuno al suo paese (Ger 12, 15). Ti edificherò di nuovo e tu sarai riedificata, vergine di Israele. Di nuovo ti ornerai dei tuoi tamburi e uscirai fra la danza dei festanti (Ger 31, 4). </w:t>
      </w:r>
    </w:p>
    <w:p w14:paraId="6B43179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Di nuovo pianterai vigne sulle colline di Samaria; i piantatori, dopo aver piantato, raccoglieranno (Ger 31, 5). Fino a quando andrai vagando, figlia ribelle? Poiché il Signore crea una cosa nuova sulla terra: la donna cingerà l'uomo! (Ger 31, 22). "Ecco verranno giorni - dice il </w:t>
      </w:r>
      <w:r w:rsidRPr="006A3559">
        <w:rPr>
          <w:rFonts w:ascii="Arial" w:hAnsi="Arial"/>
          <w:i/>
          <w:iCs/>
          <w:sz w:val="24"/>
          <w:szCs w:val="24"/>
        </w:rPr>
        <w:lastRenderedPageBreak/>
        <w:t xml:space="preserve">Signore - nei quali con la casa di Israele e con la casa di Giuda io concluderò una alleanza nuova (Ger 31, 31). Darò loro un cuore nuovo e uno spirito nuovo metterò dentro di loro; toglierò dal loro petto il cuore di pietra e darò loro un cuore di carne (Ez 11, 19). Liberatevi da tutte le iniquità commesse e formatevi un cuore nuovo e uno spirito nuovo. Perché volete morire, o Israeliti? (Ez 18, 31). Vi darò un cuore nuovo, metterò dentro di voi uno spirito nuovo, toglierò da voi il cuore di pietra e vi darò un cuore di carne (Ez 36, 26). Mi disse: "Queste acque escono di nuovo nella regione orientale, scendono nell'Araba ed entrano nel mare: sboccate in mare, ne risanano le acque (Ez 47, 8). </w:t>
      </w:r>
    </w:p>
    <w:p w14:paraId="07ECA059" w14:textId="24B1B16C"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Non capì che io le davo grano, vino nuovo e olio e le prodigavo l'argento e l'oro che hanno usato per Baal (Os 2, 10). Perciò anch'io tornerò a riprendere il mio grano, a suo tempo, il mio vino nuovo nella sua stagione; ritirerò la lana e il lino che </w:t>
      </w:r>
      <w:r w:rsidR="007411DF" w:rsidRPr="006A3559">
        <w:rPr>
          <w:rFonts w:ascii="Arial" w:hAnsi="Arial"/>
          <w:i/>
          <w:iCs/>
          <w:sz w:val="24"/>
          <w:szCs w:val="24"/>
        </w:rPr>
        <w:t>dovevano</w:t>
      </w:r>
      <w:r w:rsidRPr="006A3559">
        <w:rPr>
          <w:rFonts w:ascii="Arial" w:hAnsi="Arial"/>
          <w:i/>
          <w:iCs/>
          <w:sz w:val="24"/>
          <w:szCs w:val="24"/>
        </w:rPr>
        <w:t xml:space="preserve"> coprire le sue nudità (Os 2, 11). La terra risponderà con il grano, il vino nuovo e l'olio e questi risponderanno a Izreel (Os 2, 24). Io li seminerò di nuovo per me nel paese e amerò Non-amata; e a Non-mio-popolo dirò: Popolo mio, ed egli mi dirà: Mio Dio (Os 2, 25). L'aia e il tino non li nutriranno e il vino nuovo verrà loro a mancare (Os 9, 2). Seminate per voi secondo giustizia e mieterete secondo bontà; dissodatevi un campo nuovo, perché è tempo di cercare il Signore, finché egli venga e diffonda su di voi la giustizia (Os 10, 12). </w:t>
      </w:r>
    </w:p>
    <w:p w14:paraId="1BD03B7E"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Signore ha risposto al suo popolo: "Ecco, io vi mando il grano, il vino nuovo e l'olio e ne avrete a sazietà; non farò più di voi il ludibrio delle genti (Gl 2, 19). In quel giorno le montagne stilleranno vino nuovo e latte scorrerà per le colline; in tutti i ruscelli di Giuda scorreranno le acque. Una fonte zampillerà dalla casa del Signore e irrigherà la valle di Sittìm (Gl 4, 18). Ecco, verranno giorni, - dice il Signore - in cui chi ara s'incontrerà con chi miete e chi pigia l'uva con chi getta il seme; dai monti stillerà il vino nuovo e colerà giù per le colline (Am 9, 13). Perciò dice il Signore: Io di nuovo mi volgo con compassione a Gerusalemme: la mia casa vi sarà riedificata - parola del Signore degli eserciti - e la corda del muratore sarà tesa di nuovo sopra Gerusalemme (Zc 1, 16). </w:t>
      </w:r>
    </w:p>
    <w:p w14:paraId="1E871D5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Fa’ sapere anche questo: Così dice il Signore degli eserciti: Le mie città avranno sovrabbondanza di beni, il Signore avrà ancora compassione di Sion ed eleggerà di nuovo Gerusalemme" (Zc 1, 17). Il Signore si terrà Giuda come eredità nella terra santa, Gerusalemme sarà di nuovo prescelta (Zc 2, 16). Quali beni, quale bellezza! Il grano darà vigore ai giovani e il vino nuovo alle fanciulle (Zc 9, 17). Sarà ostruita la valle fra i monti, poiché la nuova valle fra i monti giungerà fino ad Asal; sarà ostruita come fu ostruita durante il terremoto, avvenuto al tempo di Ozia re di Giuda. Verrà allora il Signore mio Dio e con lui tutti i suoi santi (Zc 14, 5). </w:t>
      </w:r>
    </w:p>
    <w:p w14:paraId="407DD199"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lastRenderedPageBreak/>
        <w:t xml:space="preserve">Né si mette vino nuovo in otri vecchi, altrimenti si rompono gli otri e il vino si versa e gli otri van perduti. Ma si mette vino nuovo in otri nuovi, e così l'uno e gli altri si conservano" (Mt 9, 17). Ed egli disse loro: "Per questo ogni scriba divenuto discepolo del regno dei cieli è simile a un padrone di casa che estrae dal suo tesoro cose nuove e cose antiche" (Mt 13, 52). E Gesù disse loro: "In verità vi dico: voi che mi avete seguito, nella nuova creazione, quando il Figlio dell'uomo sarà seduto sul trono della sua gloria, siederete anche voi su dodici troni a giudicare le dodici tribù di Israele (Mt 19, 28). Io vi dico che da ora non berrò più di questo frutto della vite fino al giorno in cui lo berrò nuovo con voi nel regno del Padre mio" (Mt 26, 29). Tutti furono presi da timore, tanto che si chiedevano a vicenda: "Che è mai questo? Una dottrina nuova insegnata con autorità. Comanda persino agli spiriti immondi e gli obbediscono!" (Mc 1, 27). </w:t>
      </w:r>
    </w:p>
    <w:p w14:paraId="35DEB47F"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Nessuno cuce una toppa di panno grezzo su un vestito vecchio; altrimenti il rattoppo nuovo squarcia il vecchio e si forma uno strappo peggiore (Mc 2, 21). E nessuno versa vino nuovo in otri vecchi, altrimenti il vino spaccherà gli otri e si perdono vino e otri, ma vino nuovo in otri nuovi" (Mc 2, 22). In verità vi dico che io non berrò più del frutto della vite fino al giorno in cui lo berrò nuovo nel regno di Dio" (Mc 14, 25). E questi saranno i segni che accompagneranno quelli che credono: nel mio nome scacceranno i demòni, parleranno lingue nuove (Mc 16, 17). </w:t>
      </w:r>
    </w:p>
    <w:p w14:paraId="3BBF44C7"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Diceva loro anche una parabola: "Nessuno strappa un pezzo da un vestito nuovo per attaccarlo a un vestito vecchio; altrimenti egli strappa il nuovo, e la toppa presa dal nuovo non si adatta al vecchio (Lc 5, 36). E nessuno mette vino nuovo in otri vecchi; altrimenti il vino nuovo spacca gli otri, si versa fuori e gli otri vanno perduti (Lc 5, 37). Il vino nuovo bisogna metterlo in otri nuovi (Lc 5, 38). E nessuno che beve il vino vecchio desidera il nuovo, perché dice: Il vecchio è buono!" (Lc 5, 39). E Gesù gli disse: "Abbi di nuovo la vista! La tua fede ti ha salvato" (Lc 18, 42). Subito ci vide di nuovo e cominciò a seguirlo lodando Dio. E tutto il popolo, alla vista di ciò, diede lode a Dio (Lc 18, 43). Allo stesso modo dopo aver cenato, prese il calice dicendo: "Questo calice è la nuova alleanza nel mio sangue, che viene versato per voi" (Lc 22, 20).</w:t>
      </w:r>
    </w:p>
    <w:p w14:paraId="33BE5B90" w14:textId="365012E8"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Per questo il Padre mi ama: perché io offro la mia vita, per poi riprenderla di nuovo (Gv 10, 17). Nessuno me la toglie, ma la offro da me stesso, poiché ho il potere di offrirla e il potere di riprenderla di nuovo. Questo comando ho ricevuto dal Padre mio" (Gv 10, 18). Vi do un comandamento nuovo: che vi amiate gli uni gli altri; come io vi ho amato, così amatevi anche voi gli uni gli altri (Gv 13, 34). Così anche voi, ora, siete nella tristezza; ma vi vedrò di nuovo e il vostro cuore si rallegrerà</w:t>
      </w:r>
      <w:r w:rsidR="0023637E">
        <w:rPr>
          <w:rFonts w:ascii="Arial" w:hAnsi="Arial"/>
          <w:i/>
          <w:iCs/>
          <w:sz w:val="24"/>
          <w:szCs w:val="24"/>
        </w:rPr>
        <w:t xml:space="preserve"> </w:t>
      </w:r>
      <w:r w:rsidRPr="006A3559">
        <w:rPr>
          <w:rFonts w:ascii="Arial" w:hAnsi="Arial"/>
          <w:i/>
          <w:iCs/>
          <w:sz w:val="24"/>
          <w:szCs w:val="24"/>
        </w:rPr>
        <w:t xml:space="preserve">(Gv 16, 22). Sono uscito dal Padre e sono venuto nel mondo; ora lascio di nuovo il mondo, e vado al Padre" (Gv 16, 28). E attraversando la Siria e la Cilicia, dava nuova forza alle comunità (At 15, 41). Presolo con sé, lo condussero sull'Areòpago e dissero: </w:t>
      </w:r>
      <w:r w:rsidRPr="006A3559">
        <w:rPr>
          <w:rFonts w:ascii="Arial" w:hAnsi="Arial"/>
          <w:i/>
          <w:iCs/>
          <w:sz w:val="24"/>
          <w:szCs w:val="24"/>
        </w:rPr>
        <w:lastRenderedPageBreak/>
        <w:t xml:space="preserve">"Possiamo dunque sapere qual è questa nuova dottrina predicata da te? (At 17, 19). </w:t>
      </w:r>
    </w:p>
    <w:p w14:paraId="28CB71E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Allora Felice, che era assai bene informato circa la nuova dottrina, li rimandò dicendo: "Quando verrà il tribuno Lisia, esaminerò il vostro caso" (At 24, 22). </w:t>
      </w:r>
    </w:p>
    <w:p w14:paraId="1FDDE63E"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Per mezzo del battesimo siamo dunque stati sepolti insieme a lui nella morte, perché come Cristo fu risuscitato dai morti per mezzo della gloria del Padre, così anche noi possiamo camminare in una vita nuova (Rm 6, 4). Ora però siamo stati liberati dalla legge, essendo morti a ciò che ci teneva prigionieri, per servire nel regime nuovo dello Spirito e non nel regime vecchio della lettera (Rm 7, 6). Quanto a loro, se non persevereranno nell'infedeltà, saranno anch'essi innestati; Dio infatti ha la potenza di innestarli di nuovo! (Rm 11, 23). Se tu infatti sei stato reciso dall'oleastro che eri secondo la tua natura e contro natura sei stato innestato su un olivo buono, quanto più essi, che sono della medesima natura, potranno venire di nuovo innestati sul proprio olivo! (Rm 11, 24). </w:t>
      </w:r>
    </w:p>
    <w:p w14:paraId="1ED68FE6" w14:textId="34619D8D"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Togliete via il lievito vecchio, per essere pasta nuova, poiché siete azzimi. E infatti Cristo, nostra Pasqua, è stato immolato! (1Cor 5, 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w:t>
      </w:r>
      <w:r w:rsidR="007411DF" w:rsidRPr="006A3559">
        <w:rPr>
          <w:rFonts w:ascii="Arial" w:hAnsi="Arial"/>
          <w:i/>
          <w:iCs/>
          <w:sz w:val="24"/>
          <w:szCs w:val="24"/>
        </w:rPr>
        <w:t>dà</w:t>
      </w:r>
      <w:r w:rsidRPr="006A3559">
        <w:rPr>
          <w:rFonts w:ascii="Arial" w:hAnsi="Arial"/>
          <w:i/>
          <w:iCs/>
          <w:sz w:val="24"/>
          <w:szCs w:val="24"/>
        </w:rPr>
        <w:t xml:space="preserve"> vita (2Cor 3, 6). Anzi sotto quest'aspetto, quello che era glorioso non lo è più a confronto della </w:t>
      </w:r>
      <w:r w:rsidR="007411DF" w:rsidRPr="006A3559">
        <w:rPr>
          <w:rFonts w:ascii="Arial" w:hAnsi="Arial"/>
          <w:i/>
          <w:iCs/>
          <w:sz w:val="24"/>
          <w:szCs w:val="24"/>
        </w:rPr>
        <w:t>sovreminente</w:t>
      </w:r>
      <w:r w:rsidRPr="006A3559">
        <w:rPr>
          <w:rFonts w:ascii="Arial" w:hAnsi="Arial"/>
          <w:i/>
          <w:iCs/>
          <w:sz w:val="24"/>
          <w:szCs w:val="24"/>
        </w:rPr>
        <w:t xml:space="preserve"> gloria della Nuova Alleanza (2Cor 3, 10). </w:t>
      </w:r>
    </w:p>
    <w:p w14:paraId="285B26F3"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Quindi se uno è in Cristo, è una creatura nuova; le cose vecchie sono passate, ecco ne sono nate di nuove (2Cor 5, 17). Figlioli miei, che io di nuovo partorisco nel dolore finché non sia formato Cristo in voi! (Gal 4, 19). Cristo ci ha liberati perché restassimo liberi; state dunque saldi e non lasciatevi imporre di nuovo il giogo della schiavitù (Gal 5, 1). Non è infatti la circoncisione che conta, né la non circoncisione, ma l'essere nuova creatura (Gal 6, 15). Annullando, per mezzo della sua carne, la legge fatta di prescrizioni e di decreti, per creare in se stesso, dei due, un solo uomo nuovo, facendo la pace (Ef 2, 15). E rivestire l'uomo nuovo, creato secondo Dio nella giustizia e nella santità vera (Ef 4, 24). </w:t>
      </w:r>
    </w:p>
    <w:p w14:paraId="4BF1FB30"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E avete rivestito il nuovo, che si rinnova, per una piena conoscenza, ad immagine del suo Creatore (Col 3, 10). Dio infatti, biasimando il suo popolo, dice: Ecco vengono giorni, dice il Signore, nei quali io stipulerò </w:t>
      </w:r>
      <w:r w:rsidRPr="006A3559">
        <w:rPr>
          <w:rFonts w:ascii="Arial" w:hAnsi="Arial"/>
          <w:i/>
          <w:iCs/>
          <w:sz w:val="24"/>
          <w:szCs w:val="24"/>
        </w:rPr>
        <w:lastRenderedPageBreak/>
        <w:t xml:space="preserve">con la casa d'Israele e con la casa di Giuda un'alleanza nuova (Eb 8, 8). Dicendo alleanza nuova, Dio ha dichiarato antiquata la prima; e, ciò che diventa antico e invecchia, è prossimo a sparire (Eb 8, 13). Per questo egli è mediatore di una nuova alleanza, perché, essendo ormai intervenuta la sua morte per la redenzione delle colpe commesse sotto la prima alleanza, coloro che sono stati chiamati ricevano l'eredità eterna che è stata promessa (Eb 9, 15). Per questa via nuova e vivente che egli ha inaugurato per noi attraverso il velo, cioè la sua carne (Eb 10, 20). Al Mediatore della Nuova Alleanza e al sangue dell'aspersione dalla voce più eloquente di quello di Abele (Eb 12, 24). </w:t>
      </w:r>
    </w:p>
    <w:p w14:paraId="1D3E422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E poi, secondo la sua promessa, noi aspettiamo nuovi cieli e una terra nuova, nei quali avrà stabile dimora la giustizia (2Pt 3, 13). Carissimi, non vi scrivo un nuovo comandamento, ma un comandamento antico, che avete ricevuto fin da principio. Il comandamento antico è la parola che avete udito (1Gv 2, 7). E tuttavia è un comandamento nuovo quello di cui vi scrivo, il che è vero in lui e in voi, perché le tenebre stanno diradandosi e la vera luce già risplende (1Gv 2, 8). E ora prego te, o Signora, non per darti un comandamento nuovo, ma quello che abbiamo avuto fin dal principio, che ci amiamo gli uni gli altri (2Gv 1, 5). Chi ha orecchi, ascolti ciò che lo Spirito dice alle Chiese: Al vincitore darò la manna nascosta e una pietruzza bianca sulla quale sta scritto un nome nuovo, che nessuno conosce all'infuori di chi la riceve (Ap 2, 17). </w:t>
      </w:r>
    </w:p>
    <w:p w14:paraId="787C59E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Cantavano un canto nuovo: «Tu sei degno di prendere il libro e di aprirne i sigilli, perché sei stato immolato e hai riscattato per Dio con il tuo sangue uomini di ogni tribù, lingua, popolo e nazione» (Ap 5, 9). Essi cantavano un cantico nuovo davanti al trono e davanti ai quattro esseri viventi e ai vegliardi. E nessuno poteva comprendere quel cantico se non i centoquarantaquattromila, i redenti della terra (Ap 14, 3). </w:t>
      </w:r>
    </w:p>
    <w:p w14:paraId="55912823" w14:textId="3B2E13A0"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idi poi un nuovo cielo e una nuova terra, perché il cielo e la terra di prima erano scomparsi e il mare non c'era più (Ap 21, 1).</w:t>
      </w:r>
      <w:r w:rsidR="0023637E">
        <w:rPr>
          <w:rFonts w:ascii="Arial" w:hAnsi="Arial"/>
          <w:i/>
          <w:iCs/>
          <w:sz w:val="24"/>
          <w:szCs w:val="24"/>
        </w:rPr>
        <w:t xml:space="preserve"> </w:t>
      </w:r>
      <w:r w:rsidRPr="006A3559">
        <w:rPr>
          <w:rFonts w:ascii="Arial" w:hAnsi="Arial"/>
          <w:i/>
          <w:iCs/>
          <w:sz w:val="24"/>
          <w:szCs w:val="24"/>
        </w:rPr>
        <w:t xml:space="preserve">Vidi anche la città santa, la nuova Gerusalemme, scendere dal cielo, da Dio, pronta come una sposa adorna per il suo sposo (Ap 21, 2). E Colui che sedeva sul trono disse: "Ecco, io faccio nuove tutte le cose"; e soggiunse: "Scrivi, perché queste parole sono certe e veraci (Ap 21, 5). </w:t>
      </w:r>
    </w:p>
    <w:p w14:paraId="3CBDBC6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Hanno sacrificato a demoni che non sono Dio, a divinità che non conoscevano, novità, venute da poco, che i vostri padri non avevano temuto (Dt 32, 17). Crea in me, o Dio, un cuore puro, rinnova in me uno spirito saldo (Sal 50, 12). Egli sazia di beni i tuoi giorni e tu rinnovi come aquila la tua giovinezza (Sal 102, 5). Mandi il tuo spirito, sono </w:t>
      </w:r>
      <w:r w:rsidRPr="006A3559">
        <w:rPr>
          <w:rFonts w:ascii="Arial" w:hAnsi="Arial"/>
          <w:i/>
          <w:iCs/>
          <w:sz w:val="24"/>
          <w:szCs w:val="24"/>
        </w:rPr>
        <w:lastRenderedPageBreak/>
        <w:t xml:space="preserve">creati, e rinnovi la faccia della terra (Sal 103, 30). C'è forse qualcosa di cui si possa dire: "Guarda, questa è una novità"? Proprio questa è già stata nei secoli che ci hanno preceduto (Qo 1, 10). </w:t>
      </w:r>
    </w:p>
    <w:p w14:paraId="55F28926"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Il Signore tuo Dio in mezzo a te è un salvatore potente. Esulterà di gioia per te, ti rinnoverà con il suo amore, si rallegrerà per te con grida di gioia (Sof 3, 17). </w:t>
      </w:r>
    </w:p>
    <w:p w14:paraId="548451B1"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Gesù percorreva tutta la Galilea, insegnando nelle loro sinagoghe e predicando la buona novella del regno e curando ogni sorta di malattie e di infermità nel popolo (Mt 4, 23). I ciechi ricuperano la vista, gli storpi camminano, i lebbrosi sono guariti, i sordi riacquistano l'udito, i morti risuscitano, ai poveri è predicata la buona novella (Mt 11, 5). Con molte altre esortazioni annunziava al popolo la buona novella (Lc 3, 18). Poi diede loro questa risposta: "Andate e riferite a Giovanni ciò che avete visto e udito: i ciechi riacquistano la vista, gli zoppi camminano, i lebbrosi vengono sanati, i sordi odono, i morti risuscitano, ai poveri è annunziata la buona novella (Lc 7, 22). In seguito egli se ne andava per le città e i villaggi, predicando e annunziando la buona novella del regno di Dio (Lc 8, 1). Allora essi partirono e passavano di villaggio in villaggio, annunziando dovunque la buona novella e operando guarigioni (Lc 9, 6). </w:t>
      </w:r>
    </w:p>
    <w:p w14:paraId="733ED9C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Ma quando cominciarono a credere a Filippo, che recava la buona novella del regno di Dio e del nome di Gesù Cristo, uomini e donne si facevano battezzare (At 8, 12). Filippo, prendendo a parlare e partendo da quel passo della Scrittura, gli annunziò la buona novella di Gesù (At 8, 35). Questa è la parola che egli ha inviato ai figli d'Israele, recando la buona novella della pace, per mezzo di Gesù Cristo, che è il Signore di tutti (At 10, 36). Ma alcuni fra loro, cittadini di Cipro e di Cirène, giunti ad Antiochia, cominciarono a parlare anche ai Greci, predicando la buona novella del Signore Gesù (At 11, 20). E noi vi annunziamo la buona novella che la promessa fatta ai padri si è compiuta (At 13, 32). </w:t>
      </w:r>
    </w:p>
    <w:p w14:paraId="4D3679E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Non conformatevi alla mentalità di questo secolo, ma trasformatevi rinnovando la vostra mente, per poter discernere la volontà di Dio, ciò che è buono, a lui gradito e perfetto (Rm 12, 2). Per questo non ci scoraggiamo, ma se anche il nostro uomo esteriore si va disfacendo, quello interiore si rinnova di giorno in giorno (2Cor 4, 16). Dovete rinnovarvi nello spirito della vostra mente (Ef 4, 23). E avete rivestito il nuovo, che si rinnova, per una piena conoscenza, ad immagine del suo Creatore (Col 3, 10). </w:t>
      </w:r>
    </w:p>
    <w:p w14:paraId="3DEF19B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Egli ci ha salvati non in virtù di opere di giustizia da noi compiute, ma per sua misericordia mediante un lavacro di rigenerazione e di </w:t>
      </w:r>
      <w:r w:rsidRPr="006A3559">
        <w:rPr>
          <w:rFonts w:ascii="Arial" w:hAnsi="Arial"/>
          <w:i/>
          <w:iCs/>
          <w:sz w:val="24"/>
          <w:szCs w:val="24"/>
        </w:rPr>
        <w:lastRenderedPageBreak/>
        <w:t xml:space="preserve">rinnovamento nello Spirito Santo (Tt 3, 5). Poiché anche a noi, al pari di quelli, è stata annunziata una buona novella: purtroppo però a quelli la parola udita non giovò in nulla, non essendo rimasti uniti grazie alla fede con coloro che avevano ascoltato (Eb 4, 2). Poiché dunque risulta che alcuni debbono ancora entrare in quel riposo e quelli che per primi ricevettero la buona novella non entrarono a causa della loro disobbedienza (Eb 4, 6). Tuttavia sono caduti, è impossibile rinnovarli una seconda volta portandoli alla conversione, dal momento che per loro conto crocifiggono di nuovo il Figlio di Dio e lo espongono all'infamia (Eb 6, 6). Infatti è stata annunziata la buona novella anche ai morti, perché pur avendo subìto, perdendo la vita del corpo, la condanna comune a tutti gli uomini, vivano secondo Dio nello spirito (1Pt 4, 6). </w:t>
      </w:r>
    </w:p>
    <w:p w14:paraId="18BB2F72"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Tutto sarà nuovo nell’uomo: cuore, spirito, pensieri, desideri volontà. Non è un aggiustamento di ciò che è vecchio. Si tratta di vera creazione nuova.</w:t>
      </w:r>
    </w:p>
    <w:p w14:paraId="6017DC56"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20</w:t>
      </w:r>
      <w:r w:rsidRPr="00D76D67">
        <w:rPr>
          <w:rFonts w:ascii="Arial" w:hAnsi="Arial"/>
          <w:b/>
          <w:sz w:val="24"/>
          <w:szCs w:val="24"/>
        </w:rPr>
        <w:t>perché seguano le mie leggi, osservino le mie norme e le mettano in pratica: saranno il mio popolo e io sarò il loro Dio.</w:t>
      </w:r>
    </w:p>
    <w:p w14:paraId="2C478057" w14:textId="35F14925" w:rsidR="000A3D56" w:rsidRPr="00D76D67" w:rsidRDefault="000A3D56" w:rsidP="000A3D56">
      <w:pPr>
        <w:spacing w:after="120"/>
        <w:jc w:val="both"/>
        <w:rPr>
          <w:rFonts w:ascii="Arial" w:hAnsi="Arial"/>
          <w:sz w:val="24"/>
          <w:szCs w:val="24"/>
        </w:rPr>
      </w:pPr>
      <w:r w:rsidRPr="00D76D67">
        <w:rPr>
          <w:rFonts w:ascii="Arial" w:hAnsi="Arial"/>
          <w:sz w:val="24"/>
          <w:szCs w:val="24"/>
        </w:rPr>
        <w:t>Perché il Signore si accinge a creare nuovamente l’uomo, mettendo nel suo petto un cuore, un cuore di carne, capace di amare?</w:t>
      </w:r>
      <w:r w:rsidR="00A35D6B">
        <w:rPr>
          <w:rFonts w:ascii="Arial" w:hAnsi="Arial"/>
          <w:sz w:val="24"/>
          <w:szCs w:val="24"/>
        </w:rPr>
        <w:t xml:space="preserve"> </w:t>
      </w:r>
      <w:r w:rsidRPr="00D76D67">
        <w:rPr>
          <w:rFonts w:ascii="Arial" w:hAnsi="Arial"/>
          <w:sz w:val="24"/>
          <w:szCs w:val="24"/>
        </w:rPr>
        <w:t>Perché seguano le mie leggi, osservino le mie norme e le mettano in pratica: saranno il mio popolo e io sarò il loro Dio. Qual è il fine del dono della legge?</w:t>
      </w:r>
      <w:r w:rsidR="00A65A9F">
        <w:rPr>
          <w:rFonts w:ascii="Arial" w:hAnsi="Arial"/>
          <w:sz w:val="24"/>
          <w:szCs w:val="24"/>
        </w:rPr>
        <w:t xml:space="preserve"> </w:t>
      </w:r>
      <w:r w:rsidRPr="00D76D67">
        <w:rPr>
          <w:rFonts w:ascii="Arial" w:hAnsi="Arial"/>
          <w:sz w:val="24"/>
          <w:szCs w:val="24"/>
        </w:rPr>
        <w:t>Esso è uno solo: tracciare la via della verità e della luce sulla quale l’uomo dovrà camminare per essere e per rimanere uomo così come è uscito da Dio.</w:t>
      </w:r>
      <w:r w:rsidR="00A65A9F">
        <w:rPr>
          <w:rFonts w:ascii="Arial" w:hAnsi="Arial"/>
          <w:sz w:val="24"/>
          <w:szCs w:val="24"/>
        </w:rPr>
        <w:t xml:space="preserve"> </w:t>
      </w:r>
      <w:r w:rsidRPr="00D76D67">
        <w:rPr>
          <w:rFonts w:ascii="Arial" w:hAnsi="Arial"/>
          <w:sz w:val="24"/>
          <w:szCs w:val="24"/>
        </w:rPr>
        <w:t>La legge non ha altro fine per l’uomo. Gli è donata perché lui rimanga e viva da vero uomo. Dio questo vuole dall’uomo: che sia uomo.</w:t>
      </w:r>
      <w:r w:rsidR="00A65A9F">
        <w:rPr>
          <w:rFonts w:ascii="Arial" w:hAnsi="Arial"/>
          <w:sz w:val="24"/>
          <w:szCs w:val="24"/>
        </w:rPr>
        <w:t xml:space="preserve"> </w:t>
      </w:r>
      <w:r w:rsidRPr="00D76D67">
        <w:rPr>
          <w:rFonts w:ascii="Arial" w:hAnsi="Arial"/>
          <w:sz w:val="24"/>
          <w:szCs w:val="24"/>
        </w:rPr>
        <w:t>Se l’uomo non diventerà uomo mentre è sulla terra, se sulla terra vivrà da non uomo, non uomo sarà anche nell’eternità. L’inferno sigilla la non umanità.</w:t>
      </w:r>
      <w:r w:rsidR="00A65A9F">
        <w:rPr>
          <w:rFonts w:ascii="Arial" w:hAnsi="Arial"/>
          <w:sz w:val="24"/>
          <w:szCs w:val="24"/>
        </w:rPr>
        <w:t xml:space="preserve"> </w:t>
      </w:r>
      <w:r w:rsidRPr="00D76D67">
        <w:rPr>
          <w:rFonts w:ascii="Arial" w:hAnsi="Arial"/>
          <w:sz w:val="24"/>
          <w:szCs w:val="24"/>
        </w:rPr>
        <w:t>Poiché Dio ama l’uomo e lo vuole vero uomo, lo vuole quell’uomo da Lui creato, sempre interviene perché l’uomo si lasci fare nuovamente uomo da Lui.</w:t>
      </w:r>
      <w:r w:rsidR="00A65A9F">
        <w:rPr>
          <w:rFonts w:ascii="Arial" w:hAnsi="Arial"/>
          <w:sz w:val="24"/>
          <w:szCs w:val="24"/>
        </w:rPr>
        <w:t xml:space="preserve"> </w:t>
      </w:r>
      <w:r w:rsidRPr="00D76D67">
        <w:rPr>
          <w:rFonts w:ascii="Arial" w:hAnsi="Arial"/>
          <w:sz w:val="24"/>
          <w:szCs w:val="24"/>
        </w:rPr>
        <w:t>Ora attraverso il profeta Ezechiele, per la prima volta, il Signore promette di fare l’uomo nuovo con il dono di un cuore nuovo e uno spirito nuovo.</w:t>
      </w:r>
      <w:r w:rsidR="00A65A9F">
        <w:rPr>
          <w:rFonts w:ascii="Arial" w:hAnsi="Arial"/>
          <w:sz w:val="24"/>
          <w:szCs w:val="24"/>
        </w:rPr>
        <w:t xml:space="preserve"> </w:t>
      </w:r>
      <w:r w:rsidRPr="00D76D67">
        <w:rPr>
          <w:rFonts w:ascii="Arial" w:hAnsi="Arial"/>
          <w:sz w:val="24"/>
          <w:szCs w:val="24"/>
        </w:rPr>
        <w:t xml:space="preserve">Questa profezia va necessariamente connessa e collegata con quella di Zaccaria sulla promessa della Nuova Alleanza. </w:t>
      </w:r>
    </w:p>
    <w:p w14:paraId="4E1363AB" w14:textId="181B1BC4"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In quel tempo – oracolo del Signore –</w:t>
      </w:r>
      <w:r w:rsidR="0023637E">
        <w:rPr>
          <w:rFonts w:ascii="Arial" w:hAnsi="Arial"/>
          <w:i/>
          <w:iCs/>
          <w:sz w:val="24"/>
          <w:szCs w:val="24"/>
        </w:rPr>
        <w:t xml:space="preserve"> </w:t>
      </w:r>
      <w:r w:rsidRPr="006A3559">
        <w:rPr>
          <w:rFonts w:ascii="Arial" w:hAnsi="Arial"/>
          <w:i/>
          <w:iCs/>
          <w:sz w:val="24"/>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58E37DB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lastRenderedPageBreak/>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A5A090E" w14:textId="5CE2F540"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Ascoltate, genti, la parola del Signore,</w:t>
      </w:r>
      <w:r w:rsidR="0023637E">
        <w:rPr>
          <w:rFonts w:ascii="Arial" w:hAnsi="Arial"/>
          <w:i/>
          <w:iCs/>
          <w:sz w:val="24"/>
          <w:szCs w:val="24"/>
        </w:rPr>
        <w:t xml:space="preserve"> </w:t>
      </w:r>
      <w:r w:rsidRPr="006A3559">
        <w:rPr>
          <w:rFonts w:ascii="Arial" w:hAnsi="Arial"/>
          <w:i/>
          <w:iCs/>
          <w:sz w:val="24"/>
          <w:szCs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23637E">
        <w:rPr>
          <w:rFonts w:ascii="Arial" w:hAnsi="Arial"/>
          <w:i/>
          <w:iCs/>
          <w:sz w:val="24"/>
          <w:szCs w:val="24"/>
        </w:rPr>
        <w:t xml:space="preserve"> </w:t>
      </w:r>
      <w:r w:rsidRPr="006A3559">
        <w:rPr>
          <w:rFonts w:ascii="Arial" w:hAnsi="Arial"/>
          <w:i/>
          <w:iCs/>
          <w:sz w:val="24"/>
          <w:szCs w:val="24"/>
        </w:rPr>
        <w:t>e il mio popolo sarà saziato dei miei beni». Oracolo del Signore.</w:t>
      </w:r>
    </w:p>
    <w:p w14:paraId="5B1A2D6F"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Così dice il Signore: «Una voce si ode a Rama, un lamento e un pianto amaro: Rachele piange i suoi figli, e non vuole essere consolata per i suoi figli, perché non sono più».</w:t>
      </w:r>
    </w:p>
    <w:p w14:paraId="164DE2E1"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45058643"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Non è un figlio carissimo per me Èfraim, il mio bambino prediletto? Ogni volta che lo minaccio, me ne ricordo sempre con affetto. Per questo il mio cuore si commuove per lui e sento per lui profonda tenerezza». Oracolo del Signore.</w:t>
      </w:r>
    </w:p>
    <w:p w14:paraId="7FFC9ED7"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9668A88"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DDD3097"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A questo punto mi sono destato e ho guardato: era stato un bel sogno.</w:t>
      </w:r>
    </w:p>
    <w:p w14:paraId="799DD8A2"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lastRenderedPageBreak/>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78CBF81"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In quei giorni non si dirà più: “I padri hanno mangiato uva acerba e i denti dei figli si sono allegati!”, ma ognuno morirà per la sua propria iniquità; si allegheranno i denti solo a chi mangia l’uva acerba.</w:t>
      </w:r>
    </w:p>
    <w:p w14:paraId="2D9B8D0F"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37F4015"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03CA31FC"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Così dice il Signore: «Se qualcuno riuscirà a misurare in alto i cieli e ad esplorare in basso le fondamenta della terra, allora anch’io respingerò tutta la discendenza d’Israele per tutto ciò che ha commesso. Oracolo del Signore.</w:t>
      </w:r>
    </w:p>
    <w:p w14:paraId="7EEC478A"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9E6D91E" w14:textId="2EC3FD37" w:rsidR="000A3D56" w:rsidRPr="00D76D67" w:rsidRDefault="000A3D56" w:rsidP="000A3D56">
      <w:pPr>
        <w:spacing w:after="120"/>
        <w:jc w:val="both"/>
        <w:rPr>
          <w:rFonts w:ascii="Arial" w:hAnsi="Arial"/>
          <w:i/>
          <w:iCs/>
          <w:sz w:val="24"/>
          <w:szCs w:val="24"/>
        </w:rPr>
      </w:pPr>
      <w:r w:rsidRPr="00D76D67">
        <w:rPr>
          <w:rFonts w:ascii="Arial" w:hAnsi="Arial"/>
          <w:sz w:val="24"/>
          <w:szCs w:val="24"/>
        </w:rPr>
        <w:t>Osa sappiamo cosa farà il Dio nella nuova alleanza: una nuova creazione dell’uomo. Scriverà nel cuore nuovo, nel suo spirito nuovo, la sua legge nuova.</w:t>
      </w:r>
      <w:r w:rsidR="00A65A9F">
        <w:rPr>
          <w:rFonts w:ascii="Arial" w:hAnsi="Arial"/>
          <w:sz w:val="24"/>
          <w:szCs w:val="24"/>
        </w:rPr>
        <w:t xml:space="preserve"> </w:t>
      </w:r>
      <w:r w:rsidRPr="00D76D67">
        <w:rPr>
          <w:rFonts w:ascii="Arial" w:hAnsi="Arial"/>
          <w:sz w:val="24"/>
          <w:szCs w:val="24"/>
        </w:rPr>
        <w:t>È come se il Signore avesse esaudito la preghiera di Davide dopo il suo molteplice peccato di adulterio e di omicidio. Tutto viene operato dal Signore.</w:t>
      </w:r>
      <w:r w:rsidR="00A65A9F">
        <w:rPr>
          <w:rFonts w:ascii="Arial" w:hAnsi="Arial"/>
          <w:sz w:val="24"/>
          <w:szCs w:val="24"/>
        </w:rPr>
        <w:t xml:space="preserve"> </w:t>
      </w:r>
      <w:r w:rsidRPr="00D76D67">
        <w:rPr>
          <w:rFonts w:ascii="Arial" w:hAnsi="Arial"/>
          <w:i/>
          <w:iCs/>
          <w:sz w:val="24"/>
          <w:szCs w:val="24"/>
        </w:rPr>
        <w:t>Al maestro del coro. Salmo. Di Davide.</w:t>
      </w:r>
      <w:r w:rsidR="0023637E">
        <w:rPr>
          <w:rFonts w:ascii="Arial" w:hAnsi="Arial"/>
          <w:i/>
          <w:iCs/>
          <w:sz w:val="24"/>
          <w:szCs w:val="24"/>
        </w:rPr>
        <w:t xml:space="preserve"> </w:t>
      </w:r>
      <w:r w:rsidRPr="00D76D67">
        <w:rPr>
          <w:rFonts w:ascii="Arial" w:hAnsi="Arial"/>
          <w:i/>
          <w:iCs/>
          <w:sz w:val="24"/>
          <w:szCs w:val="24"/>
        </w:rPr>
        <w:t>Quando il profeta Natan andò da lui, che era andato con Betsabea.</w:t>
      </w:r>
    </w:p>
    <w:p w14:paraId="082435D5" w14:textId="46062A11"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Pietà di me, o Dio, nel tuo amore; nella tua grande misericordia</w:t>
      </w:r>
      <w:r w:rsidR="0023637E">
        <w:rPr>
          <w:rFonts w:ascii="Arial" w:hAnsi="Arial"/>
          <w:i/>
          <w:iCs/>
          <w:sz w:val="24"/>
          <w:szCs w:val="24"/>
        </w:rPr>
        <w:t xml:space="preserve"> </w:t>
      </w:r>
      <w:r w:rsidRPr="006A3559">
        <w:rPr>
          <w:rFonts w:ascii="Arial" w:hAnsi="Arial"/>
          <w:i/>
          <w:iCs/>
          <w:sz w:val="24"/>
          <w:szCs w:val="24"/>
        </w:rPr>
        <w:t xml:space="preserve">cancella la mia iniquità. Lavami tutto dalla mia colpa, dal mio peccato </w:t>
      </w:r>
      <w:r w:rsidRPr="006A3559">
        <w:rPr>
          <w:rFonts w:ascii="Arial" w:hAnsi="Arial"/>
          <w:i/>
          <w:iCs/>
          <w:sz w:val="24"/>
          <w:szCs w:val="24"/>
        </w:rPr>
        <w:lastRenderedPageBreak/>
        <w:t>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7031EF5D" w14:textId="77777777"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6B8AB76" w14:textId="1948D49B" w:rsidR="000A3D56" w:rsidRPr="006A3559" w:rsidRDefault="000A3D56" w:rsidP="006A3559">
      <w:pPr>
        <w:spacing w:after="120"/>
        <w:ind w:left="567" w:right="567"/>
        <w:jc w:val="both"/>
        <w:rPr>
          <w:rFonts w:ascii="Arial" w:hAnsi="Arial"/>
          <w:i/>
          <w:iCs/>
          <w:sz w:val="24"/>
          <w:szCs w:val="24"/>
        </w:rPr>
      </w:pPr>
      <w:r w:rsidRPr="006A3559">
        <w:rPr>
          <w:rFonts w:ascii="Arial" w:hAnsi="Arial"/>
          <w:i/>
          <w:iCs/>
          <w:sz w:val="24"/>
          <w:szCs w:val="24"/>
        </w:rPr>
        <w:t>Insegnerò ai ribelli le tue vie e i peccatori a te ritorneranno. Liberami dal sangue, o Dio, Dio mia salvezza: la mia lingua esalterà la tua giustizia. Signore, apri le mie labbra e la</w:t>
      </w:r>
      <w:r w:rsidR="0023637E">
        <w:rPr>
          <w:rFonts w:ascii="Arial" w:hAnsi="Arial"/>
          <w:i/>
          <w:iCs/>
          <w:sz w:val="24"/>
          <w:szCs w:val="24"/>
        </w:rPr>
        <w:t xml:space="preserve"> </w:t>
      </w:r>
      <w:r w:rsidRPr="006A3559">
        <w:rPr>
          <w:rFonts w:ascii="Arial" w:hAnsi="Arial"/>
          <w:i/>
          <w:iCs/>
          <w:sz w:val="24"/>
          <w:szCs w:val="24"/>
        </w:rPr>
        <w:t xml:space="preserve">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5969E44" w14:textId="77777777" w:rsidR="000A3D56" w:rsidRPr="00D76D67" w:rsidRDefault="000A3D56" w:rsidP="000A3D56">
      <w:pPr>
        <w:spacing w:after="120"/>
        <w:jc w:val="both"/>
        <w:rPr>
          <w:rFonts w:ascii="Arial" w:hAnsi="Arial"/>
          <w:sz w:val="24"/>
          <w:szCs w:val="24"/>
        </w:rPr>
      </w:pPr>
      <w:r w:rsidRPr="00D76D67">
        <w:rPr>
          <w:rFonts w:ascii="Arial" w:hAnsi="Arial"/>
          <w:sz w:val="24"/>
          <w:szCs w:val="24"/>
        </w:rPr>
        <w:t>All’uomo è chiesta una cosa sola: lasciarsi creare nuovo da Dio. Se lui non si lascia creare nuovo, rimane non uomo. Fallisce la sua umanità.</w:t>
      </w:r>
    </w:p>
    <w:p w14:paraId="6E426CB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21</w:t>
      </w:r>
      <w:r w:rsidRPr="00D76D67">
        <w:rPr>
          <w:rFonts w:ascii="Arial" w:hAnsi="Arial"/>
          <w:b/>
          <w:sz w:val="24"/>
          <w:szCs w:val="24"/>
        </w:rPr>
        <w:t>Ma su coloro che seguono con il cuore i loro idoli e i loro abomini farò ricadere la loro condotta». Oracolo del Signore Dio.</w:t>
      </w:r>
    </w:p>
    <w:p w14:paraId="6AAECC4E" w14:textId="1DB75960" w:rsidR="000A3D56" w:rsidRPr="00D76D67" w:rsidRDefault="000A3D56" w:rsidP="000A3D56">
      <w:pPr>
        <w:spacing w:after="120"/>
        <w:jc w:val="both"/>
        <w:rPr>
          <w:rFonts w:ascii="Arial" w:hAnsi="Arial"/>
          <w:sz w:val="24"/>
          <w:szCs w:val="24"/>
        </w:rPr>
      </w:pPr>
      <w:r w:rsidRPr="00D76D67">
        <w:rPr>
          <w:rFonts w:ascii="Arial" w:hAnsi="Arial"/>
          <w:sz w:val="24"/>
          <w:szCs w:val="24"/>
        </w:rPr>
        <w:t>Il Signore viene, crea il cuore nuovo, dona lo spirito nuovo, proclama la legge nuova. Tutto lui opera in favore dell’uomo perché diventi vero uomo.</w:t>
      </w:r>
      <w:r w:rsidR="00A65A9F">
        <w:rPr>
          <w:rFonts w:ascii="Arial" w:hAnsi="Arial"/>
          <w:sz w:val="24"/>
          <w:szCs w:val="24"/>
        </w:rPr>
        <w:t xml:space="preserve"> </w:t>
      </w:r>
      <w:r w:rsidRPr="00D76D67">
        <w:rPr>
          <w:rFonts w:ascii="Arial" w:hAnsi="Arial"/>
          <w:sz w:val="24"/>
          <w:szCs w:val="24"/>
        </w:rPr>
        <w:t>Ma su coloro che seguono con il cuore i loro idoli e i loro abomini farò ricadere la loro condotta. Oracolo del Signore Dio.</w:t>
      </w:r>
      <w:r w:rsidR="00A65A9F">
        <w:rPr>
          <w:rFonts w:ascii="Arial" w:hAnsi="Arial"/>
          <w:sz w:val="24"/>
          <w:szCs w:val="24"/>
        </w:rPr>
        <w:t xml:space="preserve"> </w:t>
      </w:r>
      <w:r w:rsidRPr="00D76D67">
        <w:rPr>
          <w:rFonts w:ascii="Arial" w:hAnsi="Arial"/>
          <w:sz w:val="24"/>
          <w:szCs w:val="24"/>
        </w:rPr>
        <w:t>Il Signore sempre si adopererà, sempre metterà ogni sua opera perché l’uomo torni ad essere vero uomo. Nulla però potrà fare per chi rimane non uomo.</w:t>
      </w:r>
      <w:r w:rsidR="00A65A9F">
        <w:rPr>
          <w:rFonts w:ascii="Arial" w:hAnsi="Arial"/>
          <w:sz w:val="24"/>
          <w:szCs w:val="24"/>
        </w:rPr>
        <w:t xml:space="preserve"> </w:t>
      </w:r>
      <w:r w:rsidRPr="00D76D67">
        <w:rPr>
          <w:rFonts w:ascii="Arial" w:hAnsi="Arial"/>
          <w:sz w:val="24"/>
          <w:szCs w:val="24"/>
        </w:rPr>
        <w:t>Chi rimane non uomo dalla sua non umanità raggiunta, dalla disumanità, sarà distrutto, consumato. È questo il vero giudizio di Dio sull’uomo.</w:t>
      </w:r>
      <w:r w:rsidR="00A35D6B">
        <w:rPr>
          <w:rFonts w:ascii="Arial" w:hAnsi="Arial"/>
          <w:sz w:val="24"/>
          <w:szCs w:val="24"/>
        </w:rPr>
        <w:t xml:space="preserve"> </w:t>
      </w:r>
      <w:r w:rsidRPr="00D76D67">
        <w:rPr>
          <w:rFonts w:ascii="Arial" w:hAnsi="Arial"/>
          <w:sz w:val="24"/>
          <w:szCs w:val="24"/>
        </w:rPr>
        <w:t>Lui osserva, guarda, discerne, giudica. Vede chi si lascia fare vero uomo e lo aiuta con tutto se stesso, morendo anche per lui nel suo Figlio Unigenito.</w:t>
      </w:r>
      <w:r w:rsidR="00A65A9F">
        <w:rPr>
          <w:rFonts w:ascii="Arial" w:hAnsi="Arial"/>
          <w:sz w:val="24"/>
          <w:szCs w:val="24"/>
        </w:rPr>
        <w:t xml:space="preserve"> </w:t>
      </w:r>
      <w:r w:rsidRPr="00D76D67">
        <w:rPr>
          <w:rFonts w:ascii="Arial" w:hAnsi="Arial"/>
          <w:sz w:val="24"/>
          <w:szCs w:val="24"/>
        </w:rPr>
        <w:t>Ma vede anche chi non vuole lasciarsi fare vero uomo e si ostina a rimanere nella sua non umanità, disumanità. Per costui nulla potrà fare.</w:t>
      </w:r>
      <w:r w:rsidR="00A65A9F">
        <w:rPr>
          <w:rFonts w:ascii="Arial" w:hAnsi="Arial"/>
          <w:sz w:val="24"/>
          <w:szCs w:val="24"/>
        </w:rPr>
        <w:t xml:space="preserve"> </w:t>
      </w:r>
      <w:r w:rsidRPr="00D76D67">
        <w:rPr>
          <w:rFonts w:ascii="Arial" w:hAnsi="Arial"/>
          <w:sz w:val="24"/>
          <w:szCs w:val="24"/>
        </w:rPr>
        <w:t>Lo potrà trapiantare, passare sotto il torchio, macinare nel frantoio perché diventi vero uomo, ma se quello persevera, dovrà abbandonarlo in eterno.</w:t>
      </w:r>
    </w:p>
    <w:p w14:paraId="38830581" w14:textId="77777777" w:rsidR="00A65A9F" w:rsidRDefault="000A3D56" w:rsidP="000A3D56">
      <w:pPr>
        <w:spacing w:after="120"/>
        <w:jc w:val="both"/>
        <w:rPr>
          <w:rFonts w:ascii="Arial" w:hAnsi="Arial"/>
          <w:sz w:val="24"/>
          <w:szCs w:val="24"/>
        </w:rPr>
      </w:pPr>
      <w:r w:rsidRPr="00D76D67">
        <w:rPr>
          <w:rFonts w:ascii="Arial" w:hAnsi="Arial"/>
          <w:sz w:val="24"/>
          <w:szCs w:val="24"/>
        </w:rPr>
        <w:t>Questa verità l‘uomo oggi non la vuole comprendere. Si ostina nel voler rimanere nella sua disumanità, ma vuole accostarsi al suo Dio da non uomo.</w:t>
      </w:r>
      <w:r w:rsidR="00A65A9F">
        <w:rPr>
          <w:rFonts w:ascii="Arial" w:hAnsi="Arial"/>
          <w:sz w:val="24"/>
          <w:szCs w:val="24"/>
        </w:rPr>
        <w:t xml:space="preserve"> </w:t>
      </w:r>
      <w:r w:rsidRPr="00D76D67">
        <w:rPr>
          <w:rFonts w:ascii="Arial" w:hAnsi="Arial"/>
          <w:sz w:val="24"/>
          <w:szCs w:val="24"/>
        </w:rPr>
        <w:t>Ma a Dio ci si accosta da veri uomini. Si va da Lui per essere fatti veri uomini. Di certo non si va da Lui per essere ratificati nella nostra disumanità.</w:t>
      </w:r>
      <w:r w:rsidR="00A65A9F">
        <w:rPr>
          <w:rFonts w:ascii="Arial" w:hAnsi="Arial"/>
          <w:sz w:val="24"/>
          <w:szCs w:val="24"/>
        </w:rPr>
        <w:t xml:space="preserve"> </w:t>
      </w:r>
      <w:r w:rsidRPr="00D76D67">
        <w:rPr>
          <w:rFonts w:ascii="Arial" w:hAnsi="Arial"/>
          <w:sz w:val="24"/>
          <w:szCs w:val="24"/>
        </w:rPr>
        <w:t>Contro questo principio falso dell’uomo il Signore sempre ha lottato, ma sempre ha dovuto ritirarsi dinanzi alla diabolica volontà dell’uomo di restare non uomo.</w:t>
      </w:r>
      <w:r w:rsidR="00A65A9F">
        <w:rPr>
          <w:rFonts w:ascii="Arial" w:hAnsi="Arial"/>
          <w:sz w:val="24"/>
          <w:szCs w:val="24"/>
        </w:rPr>
        <w:t xml:space="preserve"> </w:t>
      </w:r>
      <w:r w:rsidRPr="00D76D67">
        <w:rPr>
          <w:rFonts w:ascii="Arial" w:hAnsi="Arial"/>
          <w:sz w:val="24"/>
          <w:szCs w:val="24"/>
        </w:rPr>
        <w:t xml:space="preserve">Dal non uomo, dall’uomo </w:t>
      </w:r>
      <w:r w:rsidRPr="00D76D67">
        <w:rPr>
          <w:rFonts w:ascii="Arial" w:hAnsi="Arial"/>
          <w:sz w:val="24"/>
          <w:szCs w:val="24"/>
        </w:rPr>
        <w:lastRenderedPageBreak/>
        <w:t>disumano, che ha voluto restare non uomo si è anche lasciato crocifiggere. Dalla croce il Figlio di Dio ha mostrato la vera umanità.</w:t>
      </w:r>
      <w:r w:rsidR="00A65A9F">
        <w:rPr>
          <w:rFonts w:ascii="Arial" w:hAnsi="Arial"/>
          <w:sz w:val="24"/>
          <w:szCs w:val="24"/>
        </w:rPr>
        <w:t xml:space="preserve"> </w:t>
      </w:r>
      <w:r w:rsidRPr="00D76D67">
        <w:rPr>
          <w:rFonts w:ascii="Arial" w:hAnsi="Arial"/>
          <w:sz w:val="24"/>
          <w:szCs w:val="24"/>
        </w:rPr>
        <w:t>Ma l’uomo sempre vuole rimanere nella sua disumanità. Va anche da Dio, si fabbrica un Dio, se lo costruisce, per rimanere falso uomo e disumano.</w:t>
      </w:r>
      <w:r w:rsidR="00A65A9F">
        <w:rPr>
          <w:rFonts w:ascii="Arial" w:hAnsi="Arial"/>
          <w:sz w:val="24"/>
          <w:szCs w:val="24"/>
        </w:rPr>
        <w:t xml:space="preserve"> </w:t>
      </w:r>
      <w:r w:rsidRPr="00D76D67">
        <w:rPr>
          <w:rFonts w:ascii="Arial" w:hAnsi="Arial"/>
          <w:sz w:val="24"/>
          <w:szCs w:val="24"/>
        </w:rPr>
        <w:t>Farò ricadere la loro condotta significa che ognuno dovrà prendersi le conseguenze delle sue decisioni e queste conseguenze sono anche eterne.</w:t>
      </w:r>
      <w:r w:rsidR="00A65A9F">
        <w:rPr>
          <w:rFonts w:ascii="Arial" w:hAnsi="Arial"/>
          <w:sz w:val="24"/>
          <w:szCs w:val="24"/>
        </w:rPr>
        <w:t xml:space="preserve"> </w:t>
      </w:r>
    </w:p>
    <w:p w14:paraId="40B0F750" w14:textId="08BA0D9D" w:rsidR="000A3D56" w:rsidRPr="00D76D67" w:rsidRDefault="000A3D56" w:rsidP="000A3D56">
      <w:pPr>
        <w:spacing w:after="120"/>
        <w:jc w:val="both"/>
        <w:rPr>
          <w:rFonts w:ascii="Arial" w:hAnsi="Arial"/>
          <w:sz w:val="24"/>
          <w:szCs w:val="24"/>
        </w:rPr>
      </w:pPr>
      <w:r w:rsidRPr="00D76D67">
        <w:rPr>
          <w:rFonts w:ascii="Arial" w:hAnsi="Arial"/>
          <w:sz w:val="24"/>
          <w:szCs w:val="24"/>
        </w:rPr>
        <w:t>Oggi e alla sera della vita il Signore giudica ogni uomo. Vede chi si è lasciato fare vero uomo e vede anche chi non vuole lasciarsi fare vero uomo.</w:t>
      </w:r>
      <w:r w:rsidR="00A65A9F">
        <w:rPr>
          <w:rFonts w:ascii="Arial" w:hAnsi="Arial"/>
          <w:sz w:val="24"/>
          <w:szCs w:val="24"/>
        </w:rPr>
        <w:t xml:space="preserve"> </w:t>
      </w:r>
      <w:r w:rsidRPr="00D76D67">
        <w:rPr>
          <w:rFonts w:ascii="Arial" w:hAnsi="Arial"/>
          <w:sz w:val="24"/>
          <w:szCs w:val="24"/>
        </w:rPr>
        <w:t>Chi si lascia fare vero uomo lo aiuta perché giunga alla perfezione della sua umanità e domani lo accoglierà nelle sue dimore eterne.</w:t>
      </w:r>
      <w:r w:rsidR="00A65A9F">
        <w:rPr>
          <w:rFonts w:ascii="Arial" w:hAnsi="Arial"/>
          <w:sz w:val="24"/>
          <w:szCs w:val="24"/>
        </w:rPr>
        <w:t xml:space="preserve"> </w:t>
      </w:r>
      <w:r w:rsidRPr="00D76D67">
        <w:rPr>
          <w:rFonts w:ascii="Arial" w:hAnsi="Arial"/>
          <w:sz w:val="24"/>
          <w:szCs w:val="24"/>
        </w:rPr>
        <w:t>Per chi non vuole lasciarsi fare vero uomo, metterà in atto ogni impegno per aiutarlo ancora, finché non avrà superato il limite del non ritorno.</w:t>
      </w:r>
      <w:r w:rsidR="00A65A9F">
        <w:rPr>
          <w:rFonts w:ascii="Arial" w:hAnsi="Arial"/>
          <w:sz w:val="24"/>
          <w:szCs w:val="24"/>
        </w:rPr>
        <w:t xml:space="preserve"> </w:t>
      </w:r>
      <w:r w:rsidRPr="00D76D67">
        <w:rPr>
          <w:rFonts w:ascii="Arial" w:hAnsi="Arial"/>
          <w:sz w:val="24"/>
          <w:szCs w:val="24"/>
        </w:rPr>
        <w:t>Quando il limite viene superato, allora vi sarà solo una porta da attraversare: quella che conduce alla morte eterna, alla perdizione per sempre.</w:t>
      </w:r>
      <w:r w:rsidR="00A65A9F">
        <w:rPr>
          <w:rFonts w:ascii="Arial" w:hAnsi="Arial"/>
          <w:sz w:val="24"/>
          <w:szCs w:val="24"/>
        </w:rPr>
        <w:t xml:space="preserve"> </w:t>
      </w:r>
      <w:r w:rsidRPr="00D76D67">
        <w:rPr>
          <w:rFonts w:ascii="Arial" w:hAnsi="Arial"/>
          <w:sz w:val="24"/>
          <w:szCs w:val="24"/>
        </w:rPr>
        <w:t xml:space="preserve">Cosa è l’inferno? Il sigillo eterno sulla volontà dell’uomo di non volersi lasciare fare vero uomo dal suo Creatore, Signore, Redentore. Ora però sappiamo quanto il Signore ama l’uomo. Lo sappiamo dalla sua promessa di dargli un cuore nuovo e uno spirito nuovo. </w:t>
      </w:r>
    </w:p>
    <w:p w14:paraId="600C88C2" w14:textId="77777777" w:rsidR="000A3D56" w:rsidRPr="00D76D67" w:rsidRDefault="000A3D56" w:rsidP="000A3D56">
      <w:pPr>
        <w:spacing w:after="120"/>
        <w:jc w:val="both"/>
        <w:rPr>
          <w:rFonts w:ascii="Arial" w:hAnsi="Arial"/>
          <w:sz w:val="24"/>
          <w:szCs w:val="24"/>
        </w:rPr>
      </w:pPr>
    </w:p>
    <w:p w14:paraId="5BE76C5E" w14:textId="77777777" w:rsidR="000A3D56" w:rsidRPr="00D76D67" w:rsidRDefault="000A3D56" w:rsidP="0045556F">
      <w:pPr>
        <w:pStyle w:val="Corpotesto"/>
      </w:pPr>
      <w:bookmarkStart w:id="124" w:name="_Toc62164876"/>
      <w:r w:rsidRPr="00D76D67">
        <w:t>La gloria del Signore abbandona Gerusalemme</w:t>
      </w:r>
      <w:bookmarkEnd w:id="124"/>
    </w:p>
    <w:p w14:paraId="0B6F5461"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22</w:t>
      </w:r>
      <w:r w:rsidRPr="00D76D67">
        <w:rPr>
          <w:rFonts w:ascii="Arial" w:hAnsi="Arial"/>
          <w:b/>
          <w:sz w:val="24"/>
          <w:szCs w:val="24"/>
        </w:rPr>
        <w:t>I cherubini allora alzarono le ali e le ruote si mossero insieme con loro, mentre la gloria del Dio d’Israele era in alto su di loro.</w:t>
      </w:r>
    </w:p>
    <w:p w14:paraId="7CB864F5" w14:textId="5A16904F" w:rsidR="000A3D56" w:rsidRPr="00D76D67" w:rsidRDefault="000A3D56" w:rsidP="000A3D56">
      <w:pPr>
        <w:spacing w:after="120"/>
        <w:jc w:val="both"/>
        <w:rPr>
          <w:rFonts w:ascii="Arial" w:hAnsi="Arial"/>
          <w:sz w:val="24"/>
          <w:szCs w:val="24"/>
        </w:rPr>
      </w:pPr>
      <w:r w:rsidRPr="00D76D67">
        <w:rPr>
          <w:rFonts w:ascii="Arial" w:hAnsi="Arial"/>
          <w:sz w:val="24"/>
          <w:szCs w:val="24"/>
        </w:rPr>
        <w:t>Ora si ritorna alla visione del carro del Signore. Esso si sta mettendo nuovamente in movimento. Quando il carro si muove è Dio che si muove.</w:t>
      </w:r>
      <w:r w:rsidR="00A65A9F">
        <w:rPr>
          <w:rFonts w:ascii="Arial" w:hAnsi="Arial"/>
          <w:sz w:val="24"/>
          <w:szCs w:val="24"/>
        </w:rPr>
        <w:t xml:space="preserve"> </w:t>
      </w:r>
      <w:r w:rsidRPr="00D76D67">
        <w:rPr>
          <w:rFonts w:ascii="Arial" w:hAnsi="Arial"/>
          <w:sz w:val="24"/>
          <w:szCs w:val="24"/>
        </w:rPr>
        <w:t>I cherubini allora alzarono le ali e le ruote si mossero insieme con loro, mentre la gloria del Dio d’Israele era in alto su di loro.</w:t>
      </w:r>
      <w:r w:rsidR="00A65A9F">
        <w:rPr>
          <w:rFonts w:ascii="Arial" w:hAnsi="Arial"/>
          <w:sz w:val="24"/>
          <w:szCs w:val="24"/>
        </w:rPr>
        <w:t xml:space="preserve"> </w:t>
      </w:r>
      <w:r w:rsidRPr="00D76D67">
        <w:rPr>
          <w:rFonts w:ascii="Arial" w:hAnsi="Arial"/>
          <w:sz w:val="24"/>
          <w:szCs w:val="24"/>
        </w:rPr>
        <w:t>Si muovono i cherubini, si muovono le ruote, si muove il Dio d’Israele che è seduto sul trono che è sopra i cherubini. Essi sono un solo movimento.</w:t>
      </w:r>
    </w:p>
    <w:p w14:paraId="490605BC"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23</w:t>
      </w:r>
      <w:r w:rsidRPr="00D76D67">
        <w:rPr>
          <w:rFonts w:ascii="Arial" w:hAnsi="Arial"/>
          <w:b/>
          <w:sz w:val="24"/>
          <w:szCs w:val="24"/>
        </w:rPr>
        <w:t>Quindi dal centro della città la gloria del Signore si alzò e andò a fermarsi sul monte che è a oriente della città.</w:t>
      </w:r>
    </w:p>
    <w:p w14:paraId="2085D09E" w14:textId="1BCFBAED" w:rsidR="000A3D56" w:rsidRPr="00D76D67" w:rsidRDefault="000A3D56" w:rsidP="000A3D56">
      <w:pPr>
        <w:spacing w:after="120"/>
        <w:jc w:val="both"/>
        <w:rPr>
          <w:rFonts w:ascii="Arial" w:hAnsi="Arial"/>
          <w:sz w:val="24"/>
          <w:szCs w:val="24"/>
        </w:rPr>
      </w:pPr>
      <w:r w:rsidRPr="00D76D67">
        <w:rPr>
          <w:rFonts w:ascii="Arial" w:hAnsi="Arial"/>
          <w:sz w:val="24"/>
          <w:szCs w:val="24"/>
        </w:rPr>
        <w:t>Il Signore lascia il tempio e lascia anche la città. Infatti la gloria del Signore ora si posa sul monte a oriente della città. Dio non è più in Gerusalemme.</w:t>
      </w:r>
      <w:r w:rsidR="00A65A9F">
        <w:rPr>
          <w:rFonts w:ascii="Arial" w:hAnsi="Arial"/>
          <w:sz w:val="24"/>
          <w:szCs w:val="24"/>
        </w:rPr>
        <w:t xml:space="preserve"> </w:t>
      </w:r>
      <w:r w:rsidRPr="00D76D67">
        <w:rPr>
          <w:rFonts w:ascii="Arial" w:hAnsi="Arial"/>
          <w:sz w:val="24"/>
          <w:szCs w:val="24"/>
        </w:rPr>
        <w:t>Quindi dal centro della città la gloria del Signore si alzò e andò a fermarsi sul monte che è a oriente della città. Dio, il Signore, non abita più in Gerusalemme.</w:t>
      </w:r>
      <w:r w:rsidR="00A65A9F">
        <w:rPr>
          <w:rFonts w:ascii="Arial" w:hAnsi="Arial"/>
          <w:sz w:val="24"/>
          <w:szCs w:val="24"/>
        </w:rPr>
        <w:t xml:space="preserve"> </w:t>
      </w:r>
      <w:r w:rsidRPr="00D76D67">
        <w:rPr>
          <w:rFonts w:ascii="Arial" w:hAnsi="Arial"/>
          <w:sz w:val="24"/>
          <w:szCs w:val="24"/>
        </w:rPr>
        <w:t>Con Salomone aveva preso solennemente possesso del suo tempio e aveva scelto Gerusalemme come sua città, città nella quale aveva il suo trono.</w:t>
      </w:r>
    </w:p>
    <w:p w14:paraId="48A0FE70"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w:t>
      </w:r>
      <w:r w:rsidRPr="00345D23">
        <w:rPr>
          <w:rFonts w:ascii="Arial" w:hAnsi="Arial"/>
          <w:i/>
          <w:iCs/>
          <w:sz w:val="24"/>
          <w:szCs w:val="24"/>
        </w:rPr>
        <w:lastRenderedPageBreak/>
        <w:t>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634DDBA3"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Appena i sacerdoti furono usciti dal santuario, la nube riempì il tempio del Signore, e i sacerdoti non poterono rimanervi per compiere il servizio a causa della nube, perché la gloria del Signore riempiva il tempio del Signore. Allora Salomone disse:</w:t>
      </w:r>
    </w:p>
    <w:p w14:paraId="3CEFEAF6"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«Il Signore ha deciso di abitare nella nube oscura. Ho voluto costruirti una casa eccelsa, un luogo per la tua dimora in eterno».</w:t>
      </w:r>
    </w:p>
    <w:p w14:paraId="5B15A4AD"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685B5B5C"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w:t>
      </w:r>
      <w:r w:rsidRPr="00345D23">
        <w:rPr>
          <w:rFonts w:ascii="Arial" w:hAnsi="Arial"/>
          <w:i/>
          <w:iCs/>
          <w:sz w:val="24"/>
          <w:szCs w:val="24"/>
        </w:rPr>
        <w:lastRenderedPageBreak/>
        <w:t>d’Israele, si adempia la tua parola, che hai rivolto al tuo servo Davide, mio padre!</w:t>
      </w:r>
    </w:p>
    <w:p w14:paraId="13CCC273"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314C6A14"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Ascolta la supplica del tuo servo e del tuo popolo Israele, quando pregheranno in questo luogo. Ascoltali nel luogo della tua dimora, in cielo; ascolta e perdona!</w:t>
      </w:r>
    </w:p>
    <w:p w14:paraId="5B8E52DC"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7E0DBAB4"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6FC08419"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4798A4E6"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45FAE219"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w:t>
      </w:r>
      <w:r w:rsidRPr="00345D23">
        <w:rPr>
          <w:rFonts w:ascii="Arial" w:hAnsi="Arial"/>
          <w:i/>
          <w:iCs/>
          <w:sz w:val="24"/>
          <w:szCs w:val="24"/>
        </w:rPr>
        <w:lastRenderedPageBreak/>
        <w:t>popolo Israele e sappiano che il tuo nome è stato invocato su questo tempio che io ho costruito.</w:t>
      </w:r>
    </w:p>
    <w:p w14:paraId="44C0AB0E"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E6F06FD"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46BD5A6"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67F034EB"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052AFFB4"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lastRenderedPageBreak/>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5DA0582F"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6B63DAF6"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 1-9). </w:t>
      </w:r>
    </w:p>
    <w:p w14:paraId="0CD4874A" w14:textId="16DE53D2" w:rsidR="000A3D56" w:rsidRPr="00D76D67" w:rsidRDefault="000A3D56" w:rsidP="000A3D56">
      <w:pPr>
        <w:spacing w:after="120"/>
        <w:jc w:val="both"/>
        <w:rPr>
          <w:rFonts w:ascii="Arial" w:hAnsi="Arial"/>
          <w:sz w:val="24"/>
          <w:szCs w:val="24"/>
        </w:rPr>
      </w:pPr>
      <w:r w:rsidRPr="00D76D67">
        <w:rPr>
          <w:rFonts w:ascii="Arial" w:hAnsi="Arial"/>
          <w:sz w:val="24"/>
          <w:szCs w:val="24"/>
        </w:rPr>
        <w:t>Ora dopo circa sei secoli di apostasia, idolatria, immoralità del suo popolo, il Signore lascia Gerusalemme. Ora la città è tutta in mano a se stessa.</w:t>
      </w:r>
      <w:r w:rsidR="00A65A9F">
        <w:rPr>
          <w:rFonts w:ascii="Arial" w:hAnsi="Arial"/>
          <w:sz w:val="24"/>
          <w:szCs w:val="24"/>
        </w:rPr>
        <w:t xml:space="preserve"> </w:t>
      </w:r>
      <w:r w:rsidRPr="00D76D67">
        <w:rPr>
          <w:rFonts w:ascii="Arial" w:hAnsi="Arial"/>
          <w:sz w:val="24"/>
          <w:szCs w:val="24"/>
        </w:rPr>
        <w:t>Dio non se ne va per non amore. Se ne va per amore. Solo andandosene, la salvezza viene per il suo popolo. Esso sarà estirpato e portato in altra terra.</w:t>
      </w:r>
      <w:r w:rsidR="00A65A9F">
        <w:rPr>
          <w:rFonts w:ascii="Arial" w:hAnsi="Arial"/>
          <w:sz w:val="24"/>
          <w:szCs w:val="24"/>
        </w:rPr>
        <w:t xml:space="preserve"> </w:t>
      </w:r>
      <w:r w:rsidRPr="00D76D67">
        <w:rPr>
          <w:rFonts w:ascii="Arial" w:hAnsi="Arial"/>
          <w:sz w:val="24"/>
          <w:szCs w:val="24"/>
        </w:rPr>
        <w:t>Sarà in quest’altra terra che si riprenderà e la nuova vita comincerà a scorrere in esso. Qui si convertirà, ritornerà al suo Dio, diventerà il suo popolo.</w:t>
      </w:r>
      <w:r w:rsidR="00A65A9F">
        <w:rPr>
          <w:rFonts w:ascii="Arial" w:hAnsi="Arial"/>
          <w:sz w:val="24"/>
          <w:szCs w:val="24"/>
        </w:rPr>
        <w:t xml:space="preserve"> </w:t>
      </w:r>
      <w:r w:rsidRPr="00D76D67">
        <w:rPr>
          <w:rFonts w:ascii="Arial" w:hAnsi="Arial"/>
          <w:sz w:val="24"/>
          <w:szCs w:val="24"/>
        </w:rPr>
        <w:t>Qualsiasi cosa avviene sulla nostra terra, ogni espianto, trapianto, morte, è sempre perché l’uomo ritorni ad essere vero uomo.</w:t>
      </w:r>
      <w:r w:rsidR="00A35D6B">
        <w:rPr>
          <w:rFonts w:ascii="Arial" w:hAnsi="Arial"/>
          <w:sz w:val="24"/>
          <w:szCs w:val="24"/>
        </w:rPr>
        <w:t xml:space="preserve"> </w:t>
      </w:r>
      <w:r w:rsidRPr="00D76D67">
        <w:rPr>
          <w:rFonts w:ascii="Arial" w:hAnsi="Arial"/>
          <w:sz w:val="24"/>
          <w:szCs w:val="24"/>
        </w:rPr>
        <w:t>Ma quando l’uomo torna ad essere vero uomo? Quando riconosce che solo il Signore è il suo Signore e nessun altro è Signore per lui.</w:t>
      </w:r>
      <w:r w:rsidR="00A65A9F">
        <w:rPr>
          <w:rFonts w:ascii="Arial" w:hAnsi="Arial"/>
          <w:sz w:val="24"/>
          <w:szCs w:val="24"/>
        </w:rPr>
        <w:t xml:space="preserve"> </w:t>
      </w:r>
      <w:r w:rsidRPr="00D76D67">
        <w:rPr>
          <w:rFonts w:ascii="Arial" w:hAnsi="Arial"/>
          <w:sz w:val="24"/>
          <w:szCs w:val="24"/>
        </w:rPr>
        <w:lastRenderedPageBreak/>
        <w:t>Quando lo riconosce come Signore? Quando si mette nella sua legge, nella sua volontà, nei suoi decreti, nei suoi statuti. Quando vive nella sua Alleanza.</w:t>
      </w:r>
    </w:p>
    <w:p w14:paraId="5056C9F8"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24</w:t>
      </w:r>
      <w:r w:rsidRPr="00D76D67">
        <w:rPr>
          <w:rFonts w:ascii="Arial" w:hAnsi="Arial"/>
          <w:b/>
          <w:sz w:val="24"/>
          <w:szCs w:val="24"/>
        </w:rPr>
        <w:t>E uno spirito mi sollevò e mi portò in Caldea fra i deportati, in visione, per opera dello spirito di Dio. E la visione che avevo visto disparve davanti a me.</w:t>
      </w:r>
    </w:p>
    <w:p w14:paraId="663F5178" w14:textId="0E7F0E98" w:rsidR="000A3D56" w:rsidRPr="00D76D67" w:rsidRDefault="000A3D56" w:rsidP="000A3D56">
      <w:pPr>
        <w:spacing w:after="120"/>
        <w:jc w:val="both"/>
        <w:rPr>
          <w:rFonts w:ascii="Arial" w:hAnsi="Arial"/>
          <w:sz w:val="24"/>
          <w:szCs w:val="24"/>
        </w:rPr>
      </w:pPr>
      <w:r w:rsidRPr="00D76D67">
        <w:rPr>
          <w:rFonts w:ascii="Arial" w:hAnsi="Arial"/>
          <w:sz w:val="24"/>
          <w:szCs w:val="24"/>
        </w:rPr>
        <w:t>Ezechiele è deportato e vive in Babilonia. Uno spirito lo ha sollevato e portato in Gerusalemme. Ora lo spirito lo solleva e lo porta di nuovo in Babilonia.</w:t>
      </w:r>
      <w:r w:rsidR="00A65A9F">
        <w:rPr>
          <w:rFonts w:ascii="Arial" w:hAnsi="Arial"/>
          <w:sz w:val="24"/>
          <w:szCs w:val="24"/>
        </w:rPr>
        <w:t xml:space="preserve"> </w:t>
      </w:r>
      <w:r w:rsidRPr="00D76D67">
        <w:rPr>
          <w:rFonts w:ascii="Arial" w:hAnsi="Arial"/>
          <w:sz w:val="24"/>
          <w:szCs w:val="24"/>
        </w:rPr>
        <w:t>E uno spirito mi sollevò e mi portò in Calcea fra i deportati, in visione, per opera dello Spirito di Dio. E la visione che avevo visto disparve davanti a me.</w:t>
      </w:r>
      <w:r w:rsidR="00A65A9F">
        <w:rPr>
          <w:rFonts w:ascii="Arial" w:hAnsi="Arial"/>
          <w:sz w:val="24"/>
          <w:szCs w:val="24"/>
        </w:rPr>
        <w:t xml:space="preserve"> </w:t>
      </w:r>
      <w:r w:rsidRPr="00D76D67">
        <w:rPr>
          <w:rFonts w:ascii="Arial" w:hAnsi="Arial"/>
          <w:sz w:val="24"/>
          <w:szCs w:val="24"/>
        </w:rPr>
        <w:t>In spirito Ezechiele era andato. In spirito è tornato. In visione di spirito ha visto tutti i misfatti che si commettevano in Gerusalemme.</w:t>
      </w:r>
      <w:r w:rsidR="00A35D6B">
        <w:rPr>
          <w:rFonts w:ascii="Arial" w:hAnsi="Arial"/>
          <w:sz w:val="24"/>
          <w:szCs w:val="24"/>
        </w:rPr>
        <w:t xml:space="preserve"> </w:t>
      </w:r>
      <w:r w:rsidRPr="00D76D67">
        <w:rPr>
          <w:rFonts w:ascii="Arial" w:hAnsi="Arial"/>
          <w:sz w:val="24"/>
          <w:szCs w:val="24"/>
        </w:rPr>
        <w:t>In spirito ha ricevuto la profezia da pare del Signore e in spirito l’ha proferita. Ora la visione sparisce. Ezechiele torna nella sua totale fisicità.</w:t>
      </w:r>
      <w:r w:rsidR="00A65A9F">
        <w:rPr>
          <w:rFonts w:ascii="Arial" w:hAnsi="Arial"/>
          <w:sz w:val="24"/>
          <w:szCs w:val="24"/>
        </w:rPr>
        <w:t xml:space="preserve"> </w:t>
      </w:r>
      <w:r w:rsidRPr="00D76D67">
        <w:rPr>
          <w:rFonts w:ascii="Arial" w:hAnsi="Arial"/>
          <w:sz w:val="24"/>
          <w:szCs w:val="24"/>
        </w:rPr>
        <w:t>Il suo è però un vero viaggio nello spirito. È come se lui realmente fosse stato a Gerusalemme. Quanto si vive in spirito è più reale del reale.</w:t>
      </w:r>
    </w:p>
    <w:p w14:paraId="262566A0" w14:textId="77777777" w:rsidR="000A3D56" w:rsidRPr="00D76D67"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6D67">
        <w:rPr>
          <w:rFonts w:ascii="Arial" w:hAnsi="Arial"/>
          <w:b/>
          <w:position w:val="6"/>
          <w:sz w:val="24"/>
          <w:szCs w:val="24"/>
          <w:vertAlign w:val="superscript"/>
        </w:rPr>
        <w:t>25</w:t>
      </w:r>
      <w:r w:rsidRPr="00D76D67">
        <w:rPr>
          <w:rFonts w:ascii="Arial" w:hAnsi="Arial"/>
          <w:b/>
          <w:sz w:val="24"/>
          <w:szCs w:val="24"/>
        </w:rPr>
        <w:t>E io raccontai ai deportati quanto il Signore mi aveva mostrato.</w:t>
      </w:r>
    </w:p>
    <w:p w14:paraId="7A063593" w14:textId="27F75D74" w:rsidR="000A3D56" w:rsidRPr="00D76D67" w:rsidRDefault="000A3D56" w:rsidP="000A3D56">
      <w:pPr>
        <w:spacing w:after="120"/>
        <w:jc w:val="both"/>
        <w:rPr>
          <w:rFonts w:ascii="Arial" w:hAnsi="Arial"/>
          <w:sz w:val="24"/>
          <w:szCs w:val="24"/>
        </w:rPr>
      </w:pPr>
      <w:r w:rsidRPr="00D76D67">
        <w:rPr>
          <w:rFonts w:ascii="Arial" w:hAnsi="Arial"/>
          <w:sz w:val="24"/>
          <w:szCs w:val="24"/>
        </w:rPr>
        <w:t>Ora Ezechiele condivide con i deportati che si trovano in Caldea</w:t>
      </w:r>
      <w:r w:rsidR="0023637E">
        <w:rPr>
          <w:rFonts w:ascii="Arial" w:hAnsi="Arial"/>
          <w:sz w:val="24"/>
          <w:szCs w:val="24"/>
        </w:rPr>
        <w:t xml:space="preserve"> </w:t>
      </w:r>
      <w:r w:rsidRPr="00D76D67">
        <w:rPr>
          <w:rFonts w:ascii="Arial" w:hAnsi="Arial"/>
          <w:sz w:val="24"/>
          <w:szCs w:val="24"/>
        </w:rPr>
        <w:t>quanto il Signore gli aveva fatto vedere. Dice loro la triste realtà di Gerusalemme.</w:t>
      </w:r>
      <w:r w:rsidR="00A65A9F">
        <w:rPr>
          <w:rFonts w:ascii="Arial" w:hAnsi="Arial"/>
          <w:sz w:val="24"/>
          <w:szCs w:val="24"/>
        </w:rPr>
        <w:t xml:space="preserve"> </w:t>
      </w:r>
      <w:r w:rsidRPr="00D76D67">
        <w:rPr>
          <w:rFonts w:ascii="Arial" w:hAnsi="Arial"/>
          <w:sz w:val="24"/>
          <w:szCs w:val="24"/>
        </w:rPr>
        <w:t>E io raccontai ai deportati quanto il Signore mi aveva mostrato. Perché racconta ogni cosa? Per rafforzarli nella fede e nella speranza.</w:t>
      </w:r>
      <w:r w:rsidR="00A65A9F">
        <w:rPr>
          <w:rFonts w:ascii="Arial" w:hAnsi="Arial"/>
          <w:sz w:val="24"/>
          <w:szCs w:val="24"/>
        </w:rPr>
        <w:t xml:space="preserve"> </w:t>
      </w:r>
      <w:r w:rsidRPr="00D76D67">
        <w:rPr>
          <w:rFonts w:ascii="Arial" w:hAnsi="Arial"/>
          <w:sz w:val="24"/>
          <w:szCs w:val="24"/>
        </w:rPr>
        <w:t>L’ultima profezia, quella del cuore nuovo, dello spirito nuovo, del Dio che ritorna ad essere il Dio del suo popolo, dona forza ai deportati.</w:t>
      </w:r>
      <w:r w:rsidR="00A65A9F">
        <w:rPr>
          <w:rFonts w:ascii="Arial" w:hAnsi="Arial"/>
          <w:sz w:val="24"/>
          <w:szCs w:val="24"/>
        </w:rPr>
        <w:t xml:space="preserve"> </w:t>
      </w:r>
      <w:r w:rsidRPr="00D76D67">
        <w:rPr>
          <w:rFonts w:ascii="Arial" w:hAnsi="Arial"/>
          <w:sz w:val="24"/>
          <w:szCs w:val="24"/>
        </w:rPr>
        <w:t>Essi non sono abbandonati dal Signore. Solo per un po’ di tempo rimarranno in quella terra. Ma anche in questa terra Dio è per loro un santuario.</w:t>
      </w:r>
      <w:r w:rsidR="00A65A9F">
        <w:rPr>
          <w:rFonts w:ascii="Arial" w:hAnsi="Arial"/>
          <w:sz w:val="24"/>
          <w:szCs w:val="24"/>
        </w:rPr>
        <w:t xml:space="preserve"> </w:t>
      </w:r>
      <w:bookmarkStart w:id="125" w:name="_Hlk189907646"/>
      <w:r w:rsidRPr="00D76D67">
        <w:rPr>
          <w:rFonts w:ascii="Arial" w:hAnsi="Arial"/>
          <w:sz w:val="24"/>
          <w:szCs w:val="24"/>
        </w:rPr>
        <w:t>La vera profezia è sempre e solo essa parola di vera speranza. Questa certezza deve avere l’uomo. Solo la Parola di Dio crea una storia umana.</w:t>
      </w:r>
    </w:p>
    <w:bookmarkEnd w:id="125"/>
    <w:p w14:paraId="2AB28A21" w14:textId="77777777" w:rsidR="000A3D56" w:rsidRPr="00D76D67" w:rsidRDefault="000A3D56" w:rsidP="00912966">
      <w:pPr>
        <w:spacing w:after="120"/>
        <w:jc w:val="both"/>
        <w:rPr>
          <w:rFonts w:ascii="Arial" w:hAnsi="Arial"/>
          <w:iCs/>
          <w:sz w:val="24"/>
          <w:szCs w:val="24"/>
        </w:rPr>
      </w:pPr>
    </w:p>
    <w:p w14:paraId="4198AD7B" w14:textId="77777777" w:rsidR="000A3D56" w:rsidRDefault="000A3D56" w:rsidP="00912966">
      <w:pPr>
        <w:spacing w:after="120"/>
        <w:jc w:val="both"/>
        <w:rPr>
          <w:rFonts w:ascii="Arial" w:hAnsi="Arial"/>
          <w:iCs/>
        </w:rPr>
      </w:pPr>
    </w:p>
    <w:p w14:paraId="0E7AF7A9" w14:textId="5E0E511B" w:rsidR="009C5C10" w:rsidRDefault="009C5C10" w:rsidP="003F3C68">
      <w:pPr>
        <w:pStyle w:val="Titolo1"/>
      </w:pPr>
      <w:bookmarkStart w:id="126" w:name="_Toc193231387"/>
      <w:r w:rsidRPr="00345D23">
        <w:t>DAL LIBRO DEL PROFETA DANIELE V XII</w:t>
      </w:r>
      <w:bookmarkEnd w:id="126"/>
    </w:p>
    <w:p w14:paraId="14A9521D" w14:textId="77777777" w:rsidR="00345D23" w:rsidRDefault="00345D23" w:rsidP="00345D23"/>
    <w:p w14:paraId="482230E9" w14:textId="77E15D75" w:rsidR="00345D23" w:rsidRDefault="00345D23" w:rsidP="00796D63">
      <w:pPr>
        <w:pStyle w:val="Titolo3"/>
      </w:pPr>
      <w:bookmarkStart w:id="127" w:name="_Toc193231388"/>
      <w:r>
        <w:t>DANIELE V</w:t>
      </w:r>
      <w:bookmarkEnd w:id="127"/>
    </w:p>
    <w:p w14:paraId="58CA6556" w14:textId="3E7C44B1" w:rsidR="00345D23" w:rsidRPr="00345D23" w:rsidRDefault="00345D23" w:rsidP="00345D23">
      <w:pPr>
        <w:spacing w:after="120"/>
        <w:ind w:left="567" w:right="567"/>
        <w:jc w:val="both"/>
        <w:rPr>
          <w:rFonts w:ascii="Arial" w:hAnsi="Arial"/>
          <w:i/>
          <w:iCs/>
          <w:sz w:val="24"/>
          <w:szCs w:val="24"/>
        </w:rPr>
      </w:pPr>
      <w:r w:rsidRPr="00345D23">
        <w:rPr>
          <w:rFonts w:ascii="Arial" w:hAnsi="Arial"/>
          <w:i/>
          <w:iCs/>
          <w:sz w:val="24"/>
          <w:szCs w:val="24"/>
        </w:rPr>
        <w:t xml:space="preserve">Il re Baldassàr imbandì un grande banchetto a mille dei suoi dignitari e insieme con loro si diede a bere vino. </w:t>
      </w:r>
      <w:r w:rsidR="007771D8" w:rsidRPr="00345D23">
        <w:rPr>
          <w:rFonts w:ascii="Arial" w:hAnsi="Arial"/>
          <w:i/>
          <w:iCs/>
          <w:sz w:val="24"/>
          <w:szCs w:val="24"/>
        </w:rPr>
        <w:t>Quando</w:t>
      </w:r>
      <w:r w:rsidRPr="00345D23">
        <w:rPr>
          <w:rFonts w:ascii="Arial" w:hAnsi="Arial"/>
          <w:i/>
          <w:iCs/>
          <w:sz w:val="24"/>
          <w:szCs w:val="24"/>
        </w:rPr>
        <w:t xml:space="preserve"> Baldassàr ebbe molto bevuto, comandò che fossero portati i vasi d’oro e d’argento che Nabucodònosor, suo padre, aveva asportato dal tempio di Gerusalemme, perché vi bevessero il re e i suoi dignitari, le sue mogli e le sue concubine. </w:t>
      </w:r>
      <w:r w:rsidR="007771D8" w:rsidRPr="00345D23">
        <w:rPr>
          <w:rFonts w:ascii="Arial" w:hAnsi="Arial"/>
          <w:i/>
          <w:iCs/>
          <w:sz w:val="24"/>
          <w:szCs w:val="24"/>
        </w:rPr>
        <w:t>Furono</w:t>
      </w:r>
      <w:r w:rsidRPr="00345D23">
        <w:rPr>
          <w:rFonts w:ascii="Arial" w:hAnsi="Arial"/>
          <w:i/>
          <w:iCs/>
          <w:sz w:val="24"/>
          <w:szCs w:val="24"/>
        </w:rPr>
        <w:t xml:space="preserve"> quindi portati i vasi d’oro, che erano stati asportati dal tempio di Dio a Gerusalemme, e il re, i suoi dignitari, le sue mogli e le sue concubine li usarono per bere; </w:t>
      </w:r>
      <w:r w:rsidR="007771D8" w:rsidRPr="00345D23">
        <w:rPr>
          <w:rFonts w:ascii="Arial" w:hAnsi="Arial"/>
          <w:i/>
          <w:iCs/>
          <w:sz w:val="24"/>
          <w:szCs w:val="24"/>
        </w:rPr>
        <w:t>mentre</w:t>
      </w:r>
      <w:r w:rsidRPr="00345D23">
        <w:rPr>
          <w:rFonts w:ascii="Arial" w:hAnsi="Arial"/>
          <w:i/>
          <w:iCs/>
          <w:sz w:val="24"/>
          <w:szCs w:val="24"/>
        </w:rPr>
        <w:t xml:space="preserve"> bevevano il vino, lodavano gli dèi d’oro, d’argento, di bronzo, di ferro, di legno e di pietra. </w:t>
      </w:r>
      <w:r w:rsidR="007771D8" w:rsidRPr="00345D23">
        <w:rPr>
          <w:rFonts w:ascii="Arial" w:hAnsi="Arial"/>
          <w:i/>
          <w:iCs/>
          <w:sz w:val="24"/>
          <w:szCs w:val="24"/>
        </w:rPr>
        <w:t>In</w:t>
      </w:r>
      <w:r w:rsidRPr="00345D23">
        <w:rPr>
          <w:rFonts w:ascii="Arial" w:hAnsi="Arial"/>
          <w:i/>
          <w:iCs/>
          <w:sz w:val="24"/>
          <w:szCs w:val="24"/>
        </w:rPr>
        <w:t xml:space="preserve"> quel momento apparvero le dita di una mano d’uomo, che si misero a scrivere sull’intonaco della parete del palazzo reale, di fronte al candelabro, e il re vide il palmo di quella mano che scriveva. </w:t>
      </w:r>
      <w:r w:rsidR="007771D8" w:rsidRPr="00345D23">
        <w:rPr>
          <w:rFonts w:ascii="Arial" w:hAnsi="Arial"/>
          <w:i/>
          <w:iCs/>
          <w:sz w:val="24"/>
          <w:szCs w:val="24"/>
        </w:rPr>
        <w:t>Allora</w:t>
      </w:r>
      <w:r w:rsidRPr="00345D23">
        <w:rPr>
          <w:rFonts w:ascii="Arial" w:hAnsi="Arial"/>
          <w:i/>
          <w:iCs/>
          <w:sz w:val="24"/>
          <w:szCs w:val="24"/>
        </w:rPr>
        <w:t xml:space="preserve"> il re cambiò colore: spaventosi pensieri lo assalirono, le giunture dei suoi fianchi si allentarono, i suoi ginocchi battevano l’uno contro l’altro.</w:t>
      </w:r>
    </w:p>
    <w:p w14:paraId="679E8B60" w14:textId="03AEC495" w:rsidR="00345D23" w:rsidRPr="00345D23" w:rsidRDefault="007771D8" w:rsidP="00345D23">
      <w:pPr>
        <w:spacing w:after="120"/>
        <w:ind w:left="567" w:right="567"/>
        <w:jc w:val="both"/>
        <w:rPr>
          <w:rFonts w:ascii="Arial" w:hAnsi="Arial"/>
          <w:i/>
          <w:iCs/>
          <w:sz w:val="24"/>
          <w:szCs w:val="24"/>
        </w:rPr>
      </w:pPr>
      <w:r w:rsidRPr="00345D23">
        <w:rPr>
          <w:rFonts w:ascii="Arial" w:hAnsi="Arial"/>
          <w:i/>
          <w:iCs/>
          <w:sz w:val="24"/>
          <w:szCs w:val="24"/>
        </w:rPr>
        <w:lastRenderedPageBreak/>
        <w:t>Allora</w:t>
      </w:r>
      <w:r w:rsidR="00345D23" w:rsidRPr="00345D23">
        <w:rPr>
          <w:rFonts w:ascii="Arial" w:hAnsi="Arial"/>
          <w:i/>
          <w:iCs/>
          <w:sz w:val="24"/>
          <w:szCs w:val="24"/>
        </w:rPr>
        <w:t xml:space="preserve">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w:t>
      </w:r>
      <w:r w:rsidRPr="00345D23">
        <w:rPr>
          <w:rFonts w:ascii="Arial" w:hAnsi="Arial"/>
          <w:i/>
          <w:iCs/>
          <w:sz w:val="24"/>
          <w:szCs w:val="24"/>
        </w:rPr>
        <w:t>Allora</w:t>
      </w:r>
      <w:r w:rsidR="00345D23" w:rsidRPr="00345D23">
        <w:rPr>
          <w:rFonts w:ascii="Arial" w:hAnsi="Arial"/>
          <w:i/>
          <w:iCs/>
          <w:sz w:val="24"/>
          <w:szCs w:val="24"/>
        </w:rPr>
        <w:t xml:space="preserve"> entrarono tutti i saggi del re, ma non poterono leggere quella scrittura né darne al re la spiegazione. </w:t>
      </w:r>
      <w:r w:rsidRPr="00345D23">
        <w:rPr>
          <w:rFonts w:ascii="Arial" w:hAnsi="Arial"/>
          <w:i/>
          <w:iCs/>
          <w:sz w:val="24"/>
          <w:szCs w:val="24"/>
        </w:rPr>
        <w:t>Il</w:t>
      </w:r>
      <w:r w:rsidR="00345D23" w:rsidRPr="00345D23">
        <w:rPr>
          <w:rFonts w:ascii="Arial" w:hAnsi="Arial"/>
          <w:i/>
          <w:iCs/>
          <w:sz w:val="24"/>
          <w:szCs w:val="24"/>
        </w:rPr>
        <w:t xml:space="preserve"> re Baldassàr rimase molto turbato e cambiò colore; anche i suoi dignitari restarono sconcertati.</w:t>
      </w:r>
    </w:p>
    <w:p w14:paraId="4855DABC" w14:textId="1E7648AF" w:rsidR="00345D23" w:rsidRPr="00345D23" w:rsidRDefault="007771D8" w:rsidP="00345D23">
      <w:pPr>
        <w:spacing w:after="120"/>
        <w:ind w:left="567" w:right="567"/>
        <w:jc w:val="both"/>
        <w:rPr>
          <w:rFonts w:ascii="Arial" w:hAnsi="Arial"/>
          <w:i/>
          <w:iCs/>
          <w:sz w:val="24"/>
          <w:szCs w:val="24"/>
        </w:rPr>
      </w:pPr>
      <w:r w:rsidRPr="00345D23">
        <w:rPr>
          <w:rFonts w:ascii="Arial" w:hAnsi="Arial"/>
          <w:i/>
          <w:iCs/>
          <w:sz w:val="24"/>
          <w:szCs w:val="24"/>
        </w:rPr>
        <w:t>La</w:t>
      </w:r>
      <w:r w:rsidR="00345D23" w:rsidRPr="00345D23">
        <w:rPr>
          <w:rFonts w:ascii="Arial" w:hAnsi="Arial"/>
          <w:i/>
          <w:iCs/>
          <w:sz w:val="24"/>
          <w:szCs w:val="24"/>
        </w:rPr>
        <w:t xml:space="preserve"> regina, alle parole del re e dei suoi dignitari, entrò nella sala del banchetto e, rivolta al re, gli disse: «O re, vivi in eterno! I tuoi pensieri non ti spaventino né si cambi il colore del tuo volto. </w:t>
      </w:r>
      <w:r w:rsidRPr="00345D23">
        <w:rPr>
          <w:rFonts w:ascii="Arial" w:hAnsi="Arial"/>
          <w:i/>
          <w:iCs/>
          <w:sz w:val="24"/>
          <w:szCs w:val="24"/>
        </w:rPr>
        <w:t>C’è</w:t>
      </w:r>
      <w:r w:rsidR="00345D23" w:rsidRPr="00345D23">
        <w:rPr>
          <w:rFonts w:ascii="Arial" w:hAnsi="Arial"/>
          <w:i/>
          <w:iCs/>
          <w:sz w:val="24"/>
          <w:szCs w:val="24"/>
        </w:rPr>
        <w:t xml:space="preserve"> nel tuo regno un uomo nel quale è lo spirito degli dèi santi. Al tempo di tuo padre si trovò in lui luce, intelligenza e sapienza pari alla sapienza degli dèi. Il re Nabucodònosor, tuo padre, lo aveva fatto capo dei maghi, degli indovini, dei Caldei e degli astrologi. </w:t>
      </w:r>
      <w:r w:rsidRPr="00345D23">
        <w:rPr>
          <w:rFonts w:ascii="Arial" w:hAnsi="Arial"/>
          <w:i/>
          <w:iCs/>
          <w:sz w:val="24"/>
          <w:szCs w:val="24"/>
        </w:rPr>
        <w:t>Fu</w:t>
      </w:r>
      <w:r w:rsidR="00345D23" w:rsidRPr="00345D23">
        <w:rPr>
          <w:rFonts w:ascii="Arial" w:hAnsi="Arial"/>
          <w:i/>
          <w:iCs/>
          <w:sz w:val="24"/>
          <w:szCs w:val="24"/>
        </w:rPr>
        <w:t xml:space="preserve"> riscontrato in questo Daniele, che il re aveva chiamato Baltassàr, uno spirito straordinario, intelligenza e capacità di interpretare sogni, spiegare enigmi, risolvere questioni difficili. Si convochi dunque Daniele ed egli darà la spiegazione».</w:t>
      </w:r>
    </w:p>
    <w:p w14:paraId="20B5379D" w14:textId="6866D80E" w:rsidR="00345D23" w:rsidRPr="00345D23" w:rsidRDefault="007771D8" w:rsidP="00345D23">
      <w:pPr>
        <w:spacing w:after="120"/>
        <w:ind w:left="567" w:right="567"/>
        <w:jc w:val="both"/>
        <w:rPr>
          <w:rFonts w:ascii="Arial" w:hAnsi="Arial"/>
          <w:i/>
          <w:iCs/>
          <w:sz w:val="24"/>
          <w:szCs w:val="24"/>
        </w:rPr>
      </w:pPr>
      <w:r w:rsidRPr="00345D23">
        <w:rPr>
          <w:rFonts w:ascii="Arial" w:hAnsi="Arial"/>
          <w:i/>
          <w:iCs/>
          <w:sz w:val="24"/>
          <w:szCs w:val="24"/>
        </w:rPr>
        <w:t>Fu</w:t>
      </w:r>
      <w:r w:rsidR="00345D23" w:rsidRPr="00345D23">
        <w:rPr>
          <w:rFonts w:ascii="Arial" w:hAnsi="Arial"/>
          <w:i/>
          <w:iCs/>
          <w:sz w:val="24"/>
          <w:szCs w:val="24"/>
        </w:rPr>
        <w:t xml:space="preserve"> allora introdotto Daniele alla presenza del re ed egli gli disse: «Sei tu Daniele, un deportato dei Giudei, che il re, mio padre, ha portato qui dalla Giudea? </w:t>
      </w:r>
      <w:r w:rsidRPr="00345D23">
        <w:rPr>
          <w:rFonts w:ascii="Arial" w:hAnsi="Arial"/>
          <w:i/>
          <w:iCs/>
          <w:sz w:val="24"/>
          <w:szCs w:val="24"/>
        </w:rPr>
        <w:t>Ho</w:t>
      </w:r>
      <w:r w:rsidR="00345D23" w:rsidRPr="00345D23">
        <w:rPr>
          <w:rFonts w:ascii="Arial" w:hAnsi="Arial"/>
          <w:i/>
          <w:iCs/>
          <w:sz w:val="24"/>
          <w:szCs w:val="24"/>
        </w:rPr>
        <w:t xml:space="preserve"> inteso dire che tu possiedi lo spirito degli dèi santi e che si trova in te luce, intelligenza e sapienza straordinaria. </w:t>
      </w:r>
      <w:r w:rsidRPr="00345D23">
        <w:rPr>
          <w:rFonts w:ascii="Arial" w:hAnsi="Arial"/>
          <w:i/>
          <w:iCs/>
          <w:sz w:val="24"/>
          <w:szCs w:val="24"/>
        </w:rPr>
        <w:t>Poco</w:t>
      </w:r>
      <w:r w:rsidR="00345D23" w:rsidRPr="00345D23">
        <w:rPr>
          <w:rFonts w:ascii="Arial" w:hAnsi="Arial"/>
          <w:i/>
          <w:iCs/>
          <w:sz w:val="24"/>
          <w:szCs w:val="24"/>
        </w:rPr>
        <w:t xml:space="preserve"> fa sono stati condotti alla mia presenza i saggi e gli indovini per leggere questa scrittura e darmene la spiegazione, ma non sono stati capaci di rivelarne il significato. </w:t>
      </w:r>
      <w:r w:rsidRPr="00345D23">
        <w:rPr>
          <w:rFonts w:ascii="Arial" w:hAnsi="Arial"/>
          <w:i/>
          <w:iCs/>
          <w:sz w:val="24"/>
          <w:szCs w:val="24"/>
        </w:rPr>
        <w:t>Ora</w:t>
      </w:r>
      <w:r w:rsidR="00345D23" w:rsidRPr="00345D23">
        <w:rPr>
          <w:rFonts w:ascii="Arial" w:hAnsi="Arial"/>
          <w:i/>
          <w:iCs/>
          <w:sz w:val="24"/>
          <w:szCs w:val="24"/>
        </w:rPr>
        <w:t>, mi è stato detto che tu sei esperto nel dare spiegazioni e risolvere questioni difficili. Se quindi potrai leggermi questa scrittura e darmene la spiegazione, tu sarai vestito di porpora, porterai al collo una collana d’oro e sarai terzo nel governo del regno».</w:t>
      </w:r>
    </w:p>
    <w:p w14:paraId="6323494A" w14:textId="3BB83319" w:rsidR="00345D23" w:rsidRPr="00345D23" w:rsidRDefault="007771D8" w:rsidP="00345D23">
      <w:pPr>
        <w:spacing w:after="120"/>
        <w:ind w:left="567" w:right="567"/>
        <w:jc w:val="both"/>
        <w:rPr>
          <w:rFonts w:ascii="Arial" w:hAnsi="Arial"/>
          <w:i/>
          <w:iCs/>
          <w:sz w:val="24"/>
          <w:szCs w:val="24"/>
        </w:rPr>
      </w:pPr>
      <w:r w:rsidRPr="00345D23">
        <w:rPr>
          <w:rFonts w:ascii="Arial" w:hAnsi="Arial"/>
          <w:i/>
          <w:iCs/>
          <w:sz w:val="24"/>
          <w:szCs w:val="24"/>
        </w:rPr>
        <w:t>Daniele</w:t>
      </w:r>
      <w:r w:rsidR="00345D23" w:rsidRPr="00345D23">
        <w:rPr>
          <w:rFonts w:ascii="Arial" w:hAnsi="Arial"/>
          <w:i/>
          <w:iCs/>
          <w:sz w:val="24"/>
          <w:szCs w:val="24"/>
        </w:rPr>
        <w:t xml:space="preserve"> rispose al re: «Tieni pure i tuoi doni per te e da’ ad altri i tuoi regali: tuttavia io leggerò la scrittura al re e gliene darò la spiegazione.</w:t>
      </w:r>
    </w:p>
    <w:p w14:paraId="5BBF921E" w14:textId="5456C5BC" w:rsidR="00345D23" w:rsidRPr="00345D23" w:rsidRDefault="007771D8" w:rsidP="00345D23">
      <w:pPr>
        <w:spacing w:after="120"/>
        <w:ind w:left="567" w:right="567"/>
        <w:jc w:val="both"/>
        <w:rPr>
          <w:rFonts w:ascii="Arial" w:hAnsi="Arial"/>
          <w:i/>
          <w:iCs/>
          <w:sz w:val="24"/>
          <w:szCs w:val="24"/>
        </w:rPr>
      </w:pPr>
      <w:r w:rsidRPr="00345D23">
        <w:rPr>
          <w:rFonts w:ascii="Arial" w:hAnsi="Arial"/>
          <w:i/>
          <w:iCs/>
          <w:sz w:val="24"/>
          <w:szCs w:val="24"/>
        </w:rPr>
        <w:t>O</w:t>
      </w:r>
      <w:r w:rsidR="00345D23" w:rsidRPr="00345D23">
        <w:rPr>
          <w:rFonts w:ascii="Arial" w:hAnsi="Arial"/>
          <w:i/>
          <w:iCs/>
          <w:sz w:val="24"/>
          <w:szCs w:val="24"/>
        </w:rPr>
        <w:t xml:space="preserve"> re, il Dio altissimo aveva dato a Nabucodònosor, tuo padre, regno, grandezza, gloria e maestà. </w:t>
      </w:r>
      <w:r w:rsidRPr="00345D23">
        <w:rPr>
          <w:rFonts w:ascii="Arial" w:hAnsi="Arial"/>
          <w:i/>
          <w:iCs/>
          <w:sz w:val="24"/>
          <w:szCs w:val="24"/>
        </w:rPr>
        <w:t>Per</w:t>
      </w:r>
      <w:r w:rsidR="00345D23" w:rsidRPr="00345D23">
        <w:rPr>
          <w:rFonts w:ascii="Arial" w:hAnsi="Arial"/>
          <w:i/>
          <w:iCs/>
          <w:sz w:val="24"/>
          <w:szCs w:val="24"/>
        </w:rPr>
        <w:t xml:space="preserve"> questa grandezza che aveva ricevuto, tutti i popoli, nazioni e lingue lo temevano e tremavano davanti a lui: egli uccideva chi voleva e faceva vivere chi voleva, innalzava chi voleva e abbassava chi voleva.</w:t>
      </w:r>
    </w:p>
    <w:p w14:paraId="5F557ADD" w14:textId="3DB662D8" w:rsidR="00345D23" w:rsidRPr="00345D23" w:rsidRDefault="007771D8" w:rsidP="00345D23">
      <w:pPr>
        <w:spacing w:after="120"/>
        <w:ind w:left="567" w:right="567"/>
        <w:jc w:val="both"/>
        <w:rPr>
          <w:rFonts w:ascii="Arial" w:hAnsi="Arial"/>
          <w:i/>
          <w:iCs/>
          <w:sz w:val="24"/>
          <w:szCs w:val="24"/>
        </w:rPr>
      </w:pPr>
      <w:r w:rsidRPr="00345D23">
        <w:rPr>
          <w:rFonts w:ascii="Arial" w:hAnsi="Arial"/>
          <w:i/>
          <w:iCs/>
          <w:sz w:val="24"/>
          <w:szCs w:val="24"/>
        </w:rPr>
        <w:t>Ma</w:t>
      </w:r>
      <w:r w:rsidR="00345D23" w:rsidRPr="00345D23">
        <w:rPr>
          <w:rFonts w:ascii="Arial" w:hAnsi="Arial"/>
          <w:i/>
          <w:iCs/>
          <w:sz w:val="24"/>
          <w:szCs w:val="24"/>
        </w:rPr>
        <w:t xml:space="preserve">, quando il suo cuore si insuperbì e il suo spirito si ostinò nell’alterigia, fu deposto dal trono del suo regno e gli fu tolta la sua gloria. </w:t>
      </w:r>
      <w:r w:rsidRPr="00345D23">
        <w:rPr>
          <w:rFonts w:ascii="Arial" w:hAnsi="Arial"/>
          <w:i/>
          <w:iCs/>
          <w:sz w:val="24"/>
          <w:szCs w:val="24"/>
        </w:rPr>
        <w:t>Fu</w:t>
      </w:r>
      <w:r w:rsidR="00345D23" w:rsidRPr="00345D23">
        <w:rPr>
          <w:rFonts w:ascii="Arial" w:hAnsi="Arial"/>
          <w:i/>
          <w:iCs/>
          <w:sz w:val="24"/>
          <w:szCs w:val="24"/>
        </w:rPr>
        <w:t xml:space="preserve">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6D5754B0" w14:textId="5E126FDD" w:rsidR="00345D23" w:rsidRPr="00345D23" w:rsidRDefault="007771D8" w:rsidP="00345D23">
      <w:pPr>
        <w:spacing w:after="120"/>
        <w:ind w:left="567" w:right="567"/>
        <w:jc w:val="both"/>
        <w:rPr>
          <w:rFonts w:ascii="Arial" w:hAnsi="Arial"/>
          <w:i/>
          <w:iCs/>
          <w:sz w:val="24"/>
          <w:szCs w:val="24"/>
        </w:rPr>
      </w:pPr>
      <w:r w:rsidRPr="00345D23">
        <w:rPr>
          <w:rFonts w:ascii="Arial" w:hAnsi="Arial"/>
          <w:i/>
          <w:iCs/>
          <w:sz w:val="24"/>
          <w:szCs w:val="24"/>
        </w:rPr>
        <w:t>Tu</w:t>
      </w:r>
      <w:r w:rsidR="00345D23" w:rsidRPr="00345D23">
        <w:rPr>
          <w:rFonts w:ascii="Arial" w:hAnsi="Arial"/>
          <w:i/>
          <w:iCs/>
          <w:sz w:val="24"/>
          <w:szCs w:val="24"/>
        </w:rPr>
        <w:t xml:space="preserve">, Baldassàr, suo figlio, non hai umiliato il tuo cuore, sebbene tu fossi a conoscenza di tutto questo. </w:t>
      </w:r>
      <w:r w:rsidRPr="00345D23">
        <w:rPr>
          <w:rFonts w:ascii="Arial" w:hAnsi="Arial"/>
          <w:i/>
          <w:iCs/>
          <w:sz w:val="24"/>
          <w:szCs w:val="24"/>
        </w:rPr>
        <w:t>Anzi</w:t>
      </w:r>
      <w:r w:rsidR="00345D23" w:rsidRPr="00345D23">
        <w:rPr>
          <w:rFonts w:ascii="Arial" w:hAnsi="Arial"/>
          <w:i/>
          <w:iCs/>
          <w:sz w:val="24"/>
          <w:szCs w:val="24"/>
        </w:rPr>
        <w:t xml:space="preserve">, ti sei innalzato contro il Signore del cielo e sono stati portati davanti a te i vasi del suo tempio e in essi </w:t>
      </w:r>
      <w:r w:rsidR="00345D23" w:rsidRPr="00345D23">
        <w:rPr>
          <w:rFonts w:ascii="Arial" w:hAnsi="Arial"/>
          <w:i/>
          <w:iCs/>
          <w:sz w:val="24"/>
          <w:szCs w:val="24"/>
        </w:rPr>
        <w:lastRenderedPageBreak/>
        <w:t xml:space="preserve">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w:t>
      </w:r>
      <w:r w:rsidRPr="00345D23">
        <w:rPr>
          <w:rFonts w:ascii="Arial" w:hAnsi="Arial"/>
          <w:i/>
          <w:iCs/>
          <w:sz w:val="24"/>
          <w:szCs w:val="24"/>
        </w:rPr>
        <w:t>Da</w:t>
      </w:r>
      <w:r w:rsidR="00345D23" w:rsidRPr="00345D23">
        <w:rPr>
          <w:rFonts w:ascii="Arial" w:hAnsi="Arial"/>
          <w:i/>
          <w:iCs/>
          <w:sz w:val="24"/>
          <w:szCs w:val="24"/>
        </w:rPr>
        <w:t xml:space="preserve"> lui fu allora mandato il palmo di quella mano che ha tracciato quello scritto.</w:t>
      </w:r>
    </w:p>
    <w:p w14:paraId="4A58CD10" w14:textId="4997166B" w:rsidR="00345D23" w:rsidRPr="00345D23" w:rsidRDefault="007771D8" w:rsidP="00345D23">
      <w:pPr>
        <w:spacing w:after="120"/>
        <w:ind w:left="567" w:right="567"/>
        <w:jc w:val="both"/>
        <w:rPr>
          <w:rFonts w:ascii="Arial" w:hAnsi="Arial"/>
          <w:i/>
          <w:iCs/>
          <w:sz w:val="24"/>
          <w:szCs w:val="24"/>
        </w:rPr>
      </w:pPr>
      <w:r w:rsidRPr="00345D23">
        <w:rPr>
          <w:rFonts w:ascii="Arial" w:hAnsi="Arial"/>
          <w:i/>
          <w:iCs/>
          <w:sz w:val="24"/>
          <w:szCs w:val="24"/>
        </w:rPr>
        <w:t>E</w:t>
      </w:r>
      <w:r w:rsidR="00345D23" w:rsidRPr="00345D23">
        <w:rPr>
          <w:rFonts w:ascii="Arial" w:hAnsi="Arial"/>
          <w:i/>
          <w:iCs/>
          <w:sz w:val="24"/>
          <w:szCs w:val="24"/>
        </w:rPr>
        <w:t xml:space="preserve"> questo è lo scritto tracciato: Mene, Tekel, Peres, </w:t>
      </w:r>
      <w:r w:rsidRPr="00345D23">
        <w:rPr>
          <w:rFonts w:ascii="Arial" w:hAnsi="Arial"/>
          <w:i/>
          <w:iCs/>
          <w:sz w:val="24"/>
          <w:szCs w:val="24"/>
        </w:rPr>
        <w:t>e</w:t>
      </w:r>
      <w:r w:rsidR="00345D23" w:rsidRPr="00345D23">
        <w:rPr>
          <w:rFonts w:ascii="Arial" w:hAnsi="Arial"/>
          <w:i/>
          <w:iCs/>
          <w:sz w:val="24"/>
          <w:szCs w:val="24"/>
        </w:rPr>
        <w:t xml:space="preserve"> questa ne è l’interpretazione: Mene: Dio ha contato il tuo regno e gli ha posto fine; </w:t>
      </w:r>
      <w:r w:rsidRPr="00345D23">
        <w:rPr>
          <w:rFonts w:ascii="Arial" w:hAnsi="Arial"/>
          <w:i/>
          <w:iCs/>
          <w:sz w:val="24"/>
          <w:szCs w:val="24"/>
        </w:rPr>
        <w:t>Tekel</w:t>
      </w:r>
      <w:r w:rsidR="00345D23" w:rsidRPr="00345D23">
        <w:rPr>
          <w:rFonts w:ascii="Arial" w:hAnsi="Arial"/>
          <w:i/>
          <w:iCs/>
          <w:sz w:val="24"/>
          <w:szCs w:val="24"/>
        </w:rPr>
        <w:t xml:space="preserve">: tu sei stato pesato sulle bilance e sei stato trovato insufficiente; </w:t>
      </w:r>
      <w:r w:rsidRPr="00345D23">
        <w:rPr>
          <w:rFonts w:ascii="Arial" w:hAnsi="Arial"/>
          <w:i/>
          <w:iCs/>
          <w:sz w:val="24"/>
          <w:szCs w:val="24"/>
        </w:rPr>
        <w:t>Peres</w:t>
      </w:r>
      <w:r w:rsidR="00345D23" w:rsidRPr="00345D23">
        <w:rPr>
          <w:rFonts w:ascii="Arial" w:hAnsi="Arial"/>
          <w:i/>
          <w:iCs/>
          <w:sz w:val="24"/>
          <w:szCs w:val="24"/>
        </w:rPr>
        <w:t>: il tuo regno è stato diviso e dato ai Medi e ai Persiani».</w:t>
      </w:r>
    </w:p>
    <w:p w14:paraId="4BBFB2A8" w14:textId="7B30165D" w:rsidR="00345D23" w:rsidRPr="00345D23" w:rsidRDefault="007771D8" w:rsidP="00345D23">
      <w:pPr>
        <w:spacing w:after="120"/>
        <w:ind w:left="567" w:right="567"/>
        <w:jc w:val="both"/>
        <w:rPr>
          <w:rFonts w:ascii="Arial" w:hAnsi="Arial"/>
          <w:i/>
          <w:iCs/>
          <w:sz w:val="24"/>
          <w:szCs w:val="24"/>
        </w:rPr>
      </w:pPr>
      <w:r w:rsidRPr="00345D23">
        <w:rPr>
          <w:rFonts w:ascii="Arial" w:hAnsi="Arial"/>
          <w:i/>
          <w:iCs/>
          <w:sz w:val="24"/>
          <w:szCs w:val="24"/>
        </w:rPr>
        <w:t>Allora</w:t>
      </w:r>
      <w:r w:rsidR="00345D23" w:rsidRPr="00345D23">
        <w:rPr>
          <w:rFonts w:ascii="Arial" w:hAnsi="Arial"/>
          <w:i/>
          <w:iCs/>
          <w:sz w:val="24"/>
          <w:szCs w:val="24"/>
        </w:rPr>
        <w:t>, per ordine di Baldassàr, Daniele fu vestito di porpora, ebbe una collana d’oro al collo e con bando pubblico fu dichiarato terzo nel governo del regno.</w:t>
      </w:r>
    </w:p>
    <w:p w14:paraId="434C458C" w14:textId="15584163" w:rsidR="00345D23" w:rsidRPr="00345D23" w:rsidRDefault="00345D23" w:rsidP="00345D23">
      <w:pPr>
        <w:spacing w:after="120"/>
        <w:ind w:left="567" w:right="567"/>
        <w:jc w:val="both"/>
        <w:rPr>
          <w:rFonts w:ascii="Arial" w:hAnsi="Arial"/>
          <w:i/>
          <w:iCs/>
          <w:sz w:val="24"/>
          <w:szCs w:val="24"/>
        </w:rPr>
      </w:pPr>
      <w:r w:rsidRPr="00345D23">
        <w:rPr>
          <w:rFonts w:ascii="Arial" w:hAnsi="Arial"/>
          <w:i/>
          <w:iCs/>
          <w:sz w:val="24"/>
          <w:szCs w:val="24"/>
        </w:rPr>
        <w:t>In quella stessa notte Baldassàr, re dei Caldei, fu ucciso.</w:t>
      </w:r>
    </w:p>
    <w:p w14:paraId="60771FAA" w14:textId="77777777" w:rsidR="00345D23" w:rsidRPr="00345D23" w:rsidRDefault="00345D23" w:rsidP="00345D23">
      <w:pPr>
        <w:spacing w:after="120"/>
        <w:ind w:left="567" w:right="567"/>
        <w:jc w:val="both"/>
        <w:rPr>
          <w:rFonts w:ascii="Arial" w:hAnsi="Arial"/>
          <w:i/>
          <w:iCs/>
          <w:sz w:val="24"/>
          <w:szCs w:val="24"/>
        </w:rPr>
      </w:pPr>
    </w:p>
    <w:p w14:paraId="5FA78C97" w14:textId="77777777" w:rsidR="00345D23" w:rsidRDefault="00345D23" w:rsidP="00345D23"/>
    <w:p w14:paraId="5E3B9A41" w14:textId="77777777" w:rsidR="000A3D56" w:rsidRPr="000A3D56" w:rsidRDefault="000A3D56" w:rsidP="0045556F">
      <w:pPr>
        <w:pStyle w:val="Corpotesto"/>
      </w:pPr>
      <w:bookmarkStart w:id="128" w:name="_Toc62164559"/>
      <w:r w:rsidRPr="000A3D56">
        <w:t>IL BANCHETTO DI BALDASSÀR</w:t>
      </w:r>
      <w:bookmarkEnd w:id="128"/>
      <w:r w:rsidRPr="000A3D56">
        <w:t xml:space="preserve"> </w:t>
      </w:r>
    </w:p>
    <w:p w14:paraId="3373F3B2" w14:textId="77777777" w:rsidR="000A3D56" w:rsidRPr="000A3D56"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A3D56">
        <w:rPr>
          <w:rFonts w:ascii="Arial" w:hAnsi="Arial"/>
          <w:b/>
          <w:position w:val="6"/>
          <w:sz w:val="24"/>
          <w:vertAlign w:val="superscript"/>
        </w:rPr>
        <w:t>1</w:t>
      </w:r>
      <w:r w:rsidRPr="000A3D56">
        <w:rPr>
          <w:rFonts w:ascii="Arial" w:hAnsi="Arial"/>
          <w:b/>
          <w:sz w:val="24"/>
        </w:rPr>
        <w:t>Il re Baldassàr imbandì un grande banchetto a mille dei suoi dignitari e insieme con loro si diede a bere vino.</w:t>
      </w:r>
    </w:p>
    <w:p w14:paraId="0391E49C" w14:textId="6D47004D" w:rsidR="000A3D56" w:rsidRPr="000A3D56" w:rsidRDefault="000A3D56" w:rsidP="000A3D56">
      <w:pPr>
        <w:spacing w:after="120"/>
        <w:jc w:val="both"/>
        <w:rPr>
          <w:rFonts w:ascii="Arial" w:hAnsi="Arial"/>
          <w:sz w:val="24"/>
        </w:rPr>
      </w:pPr>
      <w:r w:rsidRPr="000A3D56">
        <w:rPr>
          <w:rFonts w:ascii="Arial" w:hAnsi="Arial"/>
          <w:sz w:val="24"/>
        </w:rPr>
        <w:t>Senza nulla rivelare della sua identità, viene ora introdotto sulla scena della storia, un re di nome Baldassàr. Il testo dirà che è figlio di Nabucodònosor.</w:t>
      </w:r>
      <w:r w:rsidR="007771D8">
        <w:rPr>
          <w:rFonts w:ascii="Arial" w:hAnsi="Arial"/>
          <w:sz w:val="24"/>
        </w:rPr>
        <w:t xml:space="preserve"> </w:t>
      </w:r>
      <w:r w:rsidRPr="000A3D56">
        <w:rPr>
          <w:rFonts w:ascii="Arial" w:hAnsi="Arial"/>
          <w:i/>
          <w:sz w:val="24"/>
        </w:rPr>
        <w:t>Il re Baldassàr imbandì un grande banchetto a mille dei suoi dignitari e insieme con loro si diede a bere vino</w:t>
      </w:r>
      <w:r w:rsidRPr="000A3D56">
        <w:rPr>
          <w:rFonts w:ascii="Arial" w:hAnsi="Arial"/>
          <w:sz w:val="24"/>
        </w:rPr>
        <w:t>. Il re Nabucodònosor scompare in un istante.</w:t>
      </w:r>
      <w:r w:rsidR="007771D8">
        <w:rPr>
          <w:rFonts w:ascii="Arial" w:hAnsi="Arial"/>
          <w:sz w:val="24"/>
        </w:rPr>
        <w:t xml:space="preserve"> </w:t>
      </w:r>
      <w:r w:rsidRPr="000A3D56">
        <w:rPr>
          <w:rFonts w:ascii="Arial" w:hAnsi="Arial"/>
          <w:sz w:val="24"/>
        </w:rPr>
        <w:t>I fatti umani non servono all’agiografo. Del grande a lui interessa la sua confessione. Il Dio di Abramo è il Dio altissimo che è sopra uomini e dèi.</w:t>
      </w:r>
      <w:r w:rsidR="007771D8">
        <w:rPr>
          <w:rFonts w:ascii="Arial" w:hAnsi="Arial"/>
          <w:sz w:val="24"/>
        </w:rPr>
        <w:t xml:space="preserve"> </w:t>
      </w:r>
      <w:r w:rsidRPr="000A3D56">
        <w:rPr>
          <w:rFonts w:ascii="Arial" w:hAnsi="Arial"/>
          <w:sz w:val="24"/>
        </w:rPr>
        <w:t>Ora il re Baldassàr è introdotto descrivendo un grande banchetto da lui imbandito per mille dei suoi dignitari. Mostra ai grandi del regno la sua gloria.</w:t>
      </w:r>
      <w:r w:rsidR="007771D8">
        <w:rPr>
          <w:rFonts w:ascii="Arial" w:hAnsi="Arial"/>
          <w:sz w:val="24"/>
        </w:rPr>
        <w:t xml:space="preserve"> </w:t>
      </w:r>
      <w:r w:rsidRPr="000A3D56">
        <w:rPr>
          <w:rFonts w:ascii="Arial" w:hAnsi="Arial"/>
          <w:sz w:val="24"/>
        </w:rPr>
        <w:t>L’agiografo ci rivela che in questo banchetto il re si consegna al vino. È un brutto segno per un re consegnarsi al vino. Si possono commettere misfatti.</w:t>
      </w:r>
      <w:r w:rsidR="00025C27">
        <w:rPr>
          <w:rFonts w:ascii="Arial" w:hAnsi="Arial"/>
          <w:sz w:val="24"/>
        </w:rPr>
        <w:t xml:space="preserve"> </w:t>
      </w:r>
      <w:r w:rsidRPr="000A3D56">
        <w:rPr>
          <w:rFonts w:ascii="Arial" w:hAnsi="Arial"/>
          <w:sz w:val="24"/>
        </w:rPr>
        <w:t>Sappiamo che il vino toglie alla mente ogni governo e qualsiasi parola può uscire dalla bocca e qualsiasi gesto può essere compiuto.</w:t>
      </w:r>
      <w:r w:rsidR="00025C27">
        <w:rPr>
          <w:rFonts w:ascii="Arial" w:hAnsi="Arial"/>
          <w:sz w:val="24"/>
        </w:rPr>
        <w:t xml:space="preserve"> </w:t>
      </w:r>
      <w:r w:rsidRPr="000A3D56">
        <w:rPr>
          <w:rFonts w:ascii="Arial" w:hAnsi="Arial"/>
          <w:sz w:val="24"/>
        </w:rPr>
        <w:t>I Libri dei Proverbi e del Siracide contengono molte massime sul vino. Il vino è cosa buona, purché sempre bevuto con grande moderazione e padronanza.</w:t>
      </w:r>
    </w:p>
    <w:p w14:paraId="0EFBD50B" w14:textId="03D8BF0A"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Per quelli che si perdono dietro al vino e vanno a gustare vino puro (Pr 23, 30). Non guardare il vino quando rosseggia, quando scintilla nella coppa e scende giù piano piano (Pr 23, 31). Non conviene ai re, Lemuèl, non conviene ai re bere il vino, né ai principi </w:t>
      </w:r>
      <w:r w:rsidRPr="00345D23">
        <w:rPr>
          <w:rFonts w:ascii="Arial" w:hAnsi="Arial"/>
          <w:i/>
          <w:iCs/>
          <w:color w:val="000000"/>
          <w:sz w:val="24"/>
          <w:szCs w:val="24"/>
        </w:rPr>
        <w:lastRenderedPageBreak/>
        <w:t>bramare bevande inebrianti (Pr 31, 4).</w:t>
      </w:r>
      <w:r w:rsidR="0023637E">
        <w:rPr>
          <w:rFonts w:ascii="Arial" w:hAnsi="Arial"/>
          <w:i/>
          <w:iCs/>
          <w:color w:val="000000"/>
          <w:sz w:val="24"/>
          <w:szCs w:val="24"/>
        </w:rPr>
        <w:t xml:space="preserve"> </w:t>
      </w:r>
      <w:r w:rsidRPr="00345D23">
        <w:rPr>
          <w:rFonts w:ascii="Arial" w:hAnsi="Arial"/>
          <w:i/>
          <w:iCs/>
          <w:color w:val="000000"/>
          <w:sz w:val="24"/>
          <w:szCs w:val="24"/>
        </w:rPr>
        <w:t xml:space="preserve">Date bevande inebrianti a chi sta per perire e il vino a chi ha l'amarezza nel cuore (Pr 31, 6). </w:t>
      </w:r>
    </w:p>
    <w:p w14:paraId="6E28CC7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w:t>
      </w:r>
    </w:p>
    <w:p w14:paraId="2E38669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w:t>
      </w:r>
    </w:p>
    <w:p w14:paraId="44C490C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Ascolta, figlio mio, e sii saggio e indirizza il tuo cuore sulla via retta. Non essere fra quelli che s’inebriano di vino né fra coloro che sono ingordi di carne, perché l’ubriacone e l’ingordo impoveriranno e di stracci li rivestirà la sonnolenza. 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 23,19-35). </w:t>
      </w:r>
    </w:p>
    <w:p w14:paraId="43F3585E"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w:t>
      </w:r>
      <w:r w:rsidRPr="00345D23">
        <w:rPr>
          <w:rFonts w:ascii="Arial" w:hAnsi="Arial"/>
          <w:i/>
          <w:iCs/>
          <w:color w:val="000000"/>
          <w:sz w:val="24"/>
          <w:szCs w:val="24"/>
        </w:rPr>
        <w:lastRenderedPageBreak/>
        <w:t xml:space="preserve">accresce l’ira dello stolto a sua rovina, ne diminuisce le forze e gli procura ferite. Durante un banchetto non rimproverare il vicino, non deriderlo nella sua allegria. Non dirgli parole di biasimo e non affliggerlo chiedendogli quanto ti deve (Sir 31,25-31). </w:t>
      </w:r>
    </w:p>
    <w:p w14:paraId="6991F6D2"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Quando ci si consegna al vino, si diviene schiavo di esso. La volontà si infiacchisce, la razionalità viene meno. Si possono fare cose assai strane.</w:t>
      </w:r>
    </w:p>
    <w:p w14:paraId="1FB6CCFA"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w:t>
      </w:r>
      <w:r w:rsidRPr="00345D23">
        <w:rPr>
          <w:rFonts w:ascii="Arial" w:hAnsi="Arial"/>
          <w:b/>
          <w:sz w:val="24"/>
          <w:szCs w:val="24"/>
        </w:rPr>
        <w:t>Quando Baldassàr ebbe molto bevuto, comandò che fossero portati i vasi d’oro e d’argento che Nabucodònosor, suo padre, aveva asportato dal tempio di Gerusalemme, perché vi bevessero il re e i suoi dignitari, le sue mogli e le sue concubine.</w:t>
      </w:r>
    </w:p>
    <w:p w14:paraId="4ECADAF1" w14:textId="167EC5C9" w:rsidR="000A3D56" w:rsidRPr="00345D23" w:rsidRDefault="000A3D56" w:rsidP="000A3D56">
      <w:pPr>
        <w:spacing w:after="120"/>
        <w:jc w:val="both"/>
        <w:rPr>
          <w:rFonts w:ascii="Arial" w:hAnsi="Arial"/>
          <w:sz w:val="24"/>
          <w:szCs w:val="24"/>
        </w:rPr>
      </w:pPr>
      <w:r w:rsidRPr="00345D23">
        <w:rPr>
          <w:rFonts w:ascii="Arial" w:hAnsi="Arial"/>
          <w:sz w:val="24"/>
          <w:szCs w:val="24"/>
        </w:rPr>
        <w:t>Dominato e schiavo del vino, Baldassàr non compie solo una cosa strana, ne compie una sacrilega. Offende e disprezza il Dio altissimo.</w:t>
      </w:r>
      <w:r w:rsidR="00025C27">
        <w:rPr>
          <w:rFonts w:ascii="Arial" w:hAnsi="Arial"/>
          <w:sz w:val="24"/>
          <w:szCs w:val="24"/>
        </w:rPr>
        <w:t xml:space="preserve"> </w:t>
      </w:r>
      <w:r w:rsidRPr="00345D23">
        <w:rPr>
          <w:rFonts w:ascii="Arial" w:hAnsi="Arial"/>
          <w:i/>
          <w:sz w:val="24"/>
          <w:szCs w:val="24"/>
        </w:rPr>
        <w:t>Quando Baldassàr ebbe molto bevuto, comandò che fossero portati i vasi d’oro e d’argento che Nabucodònosor, suo padre, aveva asportato dal tempio di Gerusalemme, perché vi bevessero il re e i suoi dignitari, le sue mogli e le sue concubine</w:t>
      </w:r>
      <w:r w:rsidRPr="00345D23">
        <w:rPr>
          <w:rFonts w:ascii="Arial" w:hAnsi="Arial"/>
          <w:sz w:val="24"/>
          <w:szCs w:val="24"/>
        </w:rPr>
        <w:t>. Tutto ciò che era nel tempio di Dio, era cosa santissima.</w:t>
      </w:r>
      <w:r w:rsidR="007771D8">
        <w:rPr>
          <w:rFonts w:ascii="Arial" w:hAnsi="Arial"/>
          <w:sz w:val="24"/>
          <w:szCs w:val="24"/>
        </w:rPr>
        <w:t xml:space="preserve"> </w:t>
      </w:r>
      <w:r w:rsidRPr="00345D23">
        <w:rPr>
          <w:rFonts w:ascii="Arial" w:hAnsi="Arial"/>
          <w:sz w:val="24"/>
          <w:szCs w:val="24"/>
        </w:rPr>
        <w:t>Nessun profano poteva né usarli e neanche toccarli. Solo ai sacerdoti era consentito l’uso durante il rito dei molteplici sacrifici offerti al Signore.</w:t>
      </w:r>
      <w:r w:rsidR="007771D8">
        <w:rPr>
          <w:rFonts w:ascii="Arial" w:hAnsi="Arial"/>
          <w:sz w:val="24"/>
          <w:szCs w:val="24"/>
        </w:rPr>
        <w:t xml:space="preserve"> </w:t>
      </w:r>
      <w:r w:rsidRPr="00345D23">
        <w:rPr>
          <w:rFonts w:ascii="Arial" w:hAnsi="Arial"/>
          <w:sz w:val="24"/>
          <w:szCs w:val="24"/>
        </w:rPr>
        <w:t>Questi vasi d’oro e d’argento erano stati portati in Babilonia da Gerusalemme da Nabucodònosor. Questi però mai se ne era servito per usi profani.</w:t>
      </w:r>
      <w:r w:rsidR="00025C27">
        <w:rPr>
          <w:rFonts w:ascii="Arial" w:hAnsi="Arial"/>
          <w:sz w:val="24"/>
          <w:szCs w:val="24"/>
        </w:rPr>
        <w:t xml:space="preserve"> </w:t>
      </w:r>
      <w:r w:rsidRPr="00345D23">
        <w:rPr>
          <w:rFonts w:ascii="Arial" w:hAnsi="Arial"/>
          <w:sz w:val="24"/>
          <w:szCs w:val="24"/>
        </w:rPr>
        <w:t>Baldassàr invece vuole bere lui e vuole anche che bevano i suoi dignitari, le sue mogli e le sue concubine. Il Dio Altissimo così viene profondamente offeso.</w:t>
      </w:r>
      <w:r w:rsidR="00025C27">
        <w:rPr>
          <w:rFonts w:ascii="Arial" w:hAnsi="Arial"/>
          <w:sz w:val="24"/>
          <w:szCs w:val="24"/>
        </w:rPr>
        <w:t xml:space="preserve"> </w:t>
      </w:r>
      <w:r w:rsidRPr="00345D23">
        <w:rPr>
          <w:rFonts w:ascii="Arial" w:hAnsi="Arial"/>
          <w:sz w:val="24"/>
          <w:szCs w:val="24"/>
        </w:rPr>
        <w:t>Non si rispetta nella sua santità. È questo un orrendo sacrilegio. Le cose più sante e più sacre di tutta la terra vengono usate in un banchetto di idolatri.</w:t>
      </w:r>
      <w:r w:rsidR="00025C27">
        <w:rPr>
          <w:rFonts w:ascii="Arial" w:hAnsi="Arial"/>
          <w:sz w:val="24"/>
          <w:szCs w:val="24"/>
        </w:rPr>
        <w:t xml:space="preserve"> </w:t>
      </w:r>
      <w:r w:rsidRPr="00345D23">
        <w:rPr>
          <w:rFonts w:ascii="Arial" w:hAnsi="Arial"/>
          <w:sz w:val="24"/>
          <w:szCs w:val="24"/>
        </w:rPr>
        <w:t xml:space="preserve">Spesse volte il Dio altissimo permette che le sue creature lo offendano. Altre volte subito interviene e si rivela in tutta la sua potenza di verità. </w:t>
      </w:r>
    </w:p>
    <w:p w14:paraId="573E2797"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3</w:t>
      </w:r>
      <w:r w:rsidRPr="00345D23">
        <w:rPr>
          <w:rFonts w:ascii="Arial" w:hAnsi="Arial"/>
          <w:b/>
          <w:sz w:val="24"/>
          <w:szCs w:val="24"/>
        </w:rPr>
        <w:t>Furono quindi portati i vasi d’oro, che erano stati asportati dal tempio di Dio a Gerusalemme, e il re, i suoi dignitari, le sue mogli e le sue concubine li usarono per bere;</w:t>
      </w:r>
    </w:p>
    <w:p w14:paraId="7C27247B" w14:textId="1282FD6A" w:rsidR="000A3D56" w:rsidRPr="00345D23" w:rsidRDefault="000A3D56" w:rsidP="000A3D56">
      <w:pPr>
        <w:spacing w:after="120"/>
        <w:jc w:val="both"/>
        <w:rPr>
          <w:rFonts w:ascii="Arial" w:hAnsi="Arial"/>
          <w:sz w:val="24"/>
          <w:szCs w:val="24"/>
        </w:rPr>
      </w:pPr>
      <w:r w:rsidRPr="00345D23">
        <w:rPr>
          <w:rFonts w:ascii="Arial" w:hAnsi="Arial"/>
          <w:sz w:val="24"/>
          <w:szCs w:val="24"/>
        </w:rPr>
        <w:t>L’ordine del re viene eseguito. Sono portati i vasi d’oro asportati dal tempio di Gerusalemme e re, dignitari, mogli, concubine se ne servono per bere.</w:t>
      </w:r>
      <w:r w:rsidR="00025C27">
        <w:rPr>
          <w:rFonts w:ascii="Arial" w:hAnsi="Arial"/>
          <w:sz w:val="24"/>
          <w:szCs w:val="24"/>
        </w:rPr>
        <w:t xml:space="preserve"> </w:t>
      </w:r>
      <w:r w:rsidRPr="00345D23">
        <w:rPr>
          <w:rFonts w:ascii="Arial" w:hAnsi="Arial"/>
          <w:i/>
          <w:sz w:val="24"/>
          <w:szCs w:val="24"/>
        </w:rPr>
        <w:t>Furono quindi portati i vasi d’oro, che erano stati asportati dal tempio di Dio a Gerusalemme, e il re, i suoi dignitari, le sue mogli e le sue concubine li usarono per bere</w:t>
      </w:r>
      <w:r w:rsidRPr="00345D23">
        <w:rPr>
          <w:rFonts w:ascii="Arial" w:hAnsi="Arial"/>
          <w:sz w:val="24"/>
          <w:szCs w:val="24"/>
        </w:rPr>
        <w:t>. Le cose santissime di Dio neanche potevano essere toccate.</w:t>
      </w:r>
      <w:r w:rsidR="007771D8">
        <w:rPr>
          <w:rFonts w:ascii="Arial" w:hAnsi="Arial"/>
          <w:sz w:val="24"/>
          <w:szCs w:val="24"/>
        </w:rPr>
        <w:t xml:space="preserve"> </w:t>
      </w:r>
      <w:r w:rsidRPr="00345D23">
        <w:rPr>
          <w:rFonts w:ascii="Arial" w:hAnsi="Arial"/>
          <w:sz w:val="24"/>
          <w:szCs w:val="24"/>
        </w:rPr>
        <w:t>È come se Dio avesse messo in esse tutta la sua santità, la sua trascendenza, tutto se stesso. Dio e le sue cose sante sono come un tutt’uno. È questa la grande profanazione, il grande sacrilegio. Non è la cosa in sé che viene profanata. Ad essa si aggiunge il disprezzo del Dio altissimo.</w:t>
      </w:r>
    </w:p>
    <w:p w14:paraId="04AF70D5"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4</w:t>
      </w:r>
      <w:r w:rsidRPr="00345D23">
        <w:rPr>
          <w:rFonts w:ascii="Arial" w:hAnsi="Arial"/>
          <w:b/>
          <w:sz w:val="24"/>
          <w:szCs w:val="24"/>
        </w:rPr>
        <w:t>mentre bevevano il vino, lodavano gli dèi d’oro, d’argento, di bronzo, di ferro, di legno e di pietra.</w:t>
      </w:r>
    </w:p>
    <w:p w14:paraId="5181E114" w14:textId="4B237332" w:rsidR="000A3D56" w:rsidRPr="00345D23" w:rsidRDefault="000A3D56" w:rsidP="000A3D56">
      <w:pPr>
        <w:spacing w:after="120"/>
        <w:jc w:val="both"/>
        <w:rPr>
          <w:rFonts w:ascii="Arial" w:hAnsi="Arial"/>
          <w:sz w:val="24"/>
          <w:szCs w:val="24"/>
        </w:rPr>
      </w:pPr>
      <w:r w:rsidRPr="00345D23">
        <w:rPr>
          <w:rFonts w:ascii="Arial" w:hAnsi="Arial"/>
          <w:sz w:val="24"/>
          <w:szCs w:val="24"/>
        </w:rPr>
        <w:t xml:space="preserve">Il disprezzo e il sacrilegio non è solo nell’uso. Esso è rivolto in modo diretto contro il Dio Altissimo. Lo si considera un Dio da nulla. </w:t>
      </w:r>
      <w:r w:rsidRPr="00345D23">
        <w:rPr>
          <w:rFonts w:ascii="Arial" w:hAnsi="Arial"/>
          <w:i/>
          <w:sz w:val="24"/>
          <w:szCs w:val="24"/>
        </w:rPr>
        <w:t>Mentre bevevano il vino, lodavano gli dèi d’oro, d’argento, di bronzo, di ferro, di legno e di pietra</w:t>
      </w:r>
      <w:r w:rsidRPr="00345D23">
        <w:rPr>
          <w:rFonts w:ascii="Arial" w:hAnsi="Arial"/>
          <w:sz w:val="24"/>
          <w:szCs w:val="24"/>
        </w:rPr>
        <w:t>. Il Dio altissimo non vale neanche quanto un idolo.</w:t>
      </w:r>
      <w:r w:rsidR="007771D8">
        <w:rPr>
          <w:rFonts w:ascii="Arial" w:hAnsi="Arial"/>
          <w:sz w:val="24"/>
          <w:szCs w:val="24"/>
        </w:rPr>
        <w:t xml:space="preserve"> </w:t>
      </w:r>
      <w:r w:rsidRPr="00345D23">
        <w:rPr>
          <w:rFonts w:ascii="Arial" w:hAnsi="Arial"/>
          <w:sz w:val="24"/>
          <w:szCs w:val="24"/>
        </w:rPr>
        <w:t xml:space="preserve">Gli dèi d’oro, d’argento, di bronzo, di ferro, di legno, di pietra vengono lodati. Sono cose inanimate, natura morta, </w:t>
      </w:r>
      <w:r w:rsidRPr="00345D23">
        <w:rPr>
          <w:rFonts w:ascii="Arial" w:hAnsi="Arial"/>
          <w:sz w:val="24"/>
          <w:szCs w:val="24"/>
        </w:rPr>
        <w:lastRenderedPageBreak/>
        <w:t xml:space="preserve">natura </w:t>
      </w:r>
      <w:r w:rsidRPr="00345D23">
        <w:rPr>
          <w:rFonts w:ascii="Arial" w:hAnsi="Arial"/>
          <w:i/>
          <w:sz w:val="24"/>
          <w:szCs w:val="24"/>
        </w:rPr>
        <w:t>“formata” e “trasformata”</w:t>
      </w:r>
      <w:r w:rsidR="0023637E">
        <w:rPr>
          <w:rFonts w:ascii="Arial" w:hAnsi="Arial"/>
          <w:sz w:val="24"/>
          <w:szCs w:val="24"/>
        </w:rPr>
        <w:t xml:space="preserve"> </w:t>
      </w:r>
      <w:r w:rsidRPr="00345D23">
        <w:rPr>
          <w:rFonts w:ascii="Arial" w:hAnsi="Arial"/>
          <w:sz w:val="24"/>
          <w:szCs w:val="24"/>
        </w:rPr>
        <w:t>dall’uomo.</w:t>
      </w:r>
      <w:r w:rsidR="007771D8">
        <w:rPr>
          <w:rFonts w:ascii="Arial" w:hAnsi="Arial"/>
          <w:sz w:val="24"/>
          <w:szCs w:val="24"/>
        </w:rPr>
        <w:t xml:space="preserve"> </w:t>
      </w:r>
      <w:r w:rsidRPr="00345D23">
        <w:rPr>
          <w:rFonts w:ascii="Arial" w:hAnsi="Arial"/>
          <w:sz w:val="24"/>
          <w:szCs w:val="24"/>
        </w:rPr>
        <w:t>Il vero Dio, il Dio Altissimo, il solo Dio vivo e vero, il Dio dal quale per creazione ogni natura ha origine, viene vilipeso, disprezzato, oltraggiato, annullato.</w:t>
      </w:r>
      <w:r w:rsidR="007771D8">
        <w:rPr>
          <w:rFonts w:ascii="Arial" w:hAnsi="Arial"/>
          <w:sz w:val="24"/>
          <w:szCs w:val="24"/>
        </w:rPr>
        <w:t xml:space="preserve"> </w:t>
      </w:r>
      <w:r w:rsidRPr="00345D23">
        <w:rPr>
          <w:rFonts w:ascii="Arial" w:hAnsi="Arial"/>
          <w:sz w:val="24"/>
          <w:szCs w:val="24"/>
        </w:rPr>
        <w:t>Il tutto viene dichiarato niente, il niente viene elevato a Dio. Tanto grande è la stoltezza dell’uomo, la sua insipienza e cecità della mente e del cuore.</w:t>
      </w:r>
      <w:r w:rsidR="007771D8">
        <w:rPr>
          <w:rFonts w:ascii="Arial" w:hAnsi="Arial"/>
          <w:sz w:val="24"/>
          <w:szCs w:val="24"/>
        </w:rPr>
        <w:t xml:space="preserve"> </w:t>
      </w:r>
      <w:r w:rsidRPr="00345D23">
        <w:rPr>
          <w:rFonts w:ascii="Arial" w:hAnsi="Arial"/>
          <w:sz w:val="24"/>
          <w:szCs w:val="24"/>
        </w:rPr>
        <w:t>Ma è proprio questa la grandezza del nostro Dio, del Dio vivo e vero: lasciarsi insultare dalle sue creature, finché non giunge il tempo del giudizio.</w:t>
      </w:r>
    </w:p>
    <w:p w14:paraId="7EA48CBC"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5</w:t>
      </w:r>
      <w:r w:rsidRPr="00345D23">
        <w:rPr>
          <w:rFonts w:ascii="Arial" w:hAnsi="Arial"/>
          <w:b/>
          <w:sz w:val="24"/>
          <w:szCs w:val="24"/>
        </w:rPr>
        <w:t>In quel momento apparvero le dita di una mano d’uomo, che si misero a scrivere sull’intonaco della parete del palazzo reale, di fronte al candelabro, e il re vide il palmo di quella mano che scriveva.</w:t>
      </w:r>
    </w:p>
    <w:p w14:paraId="3161A4F2" w14:textId="010A6D96" w:rsidR="000A3D56" w:rsidRPr="00345D23" w:rsidRDefault="000A3D56" w:rsidP="000A3D56">
      <w:pPr>
        <w:spacing w:after="120"/>
        <w:jc w:val="both"/>
        <w:rPr>
          <w:rFonts w:ascii="Arial" w:hAnsi="Arial"/>
          <w:sz w:val="24"/>
          <w:szCs w:val="24"/>
        </w:rPr>
      </w:pPr>
      <w:r w:rsidRPr="00345D23">
        <w:rPr>
          <w:rFonts w:ascii="Arial" w:hAnsi="Arial"/>
          <w:sz w:val="24"/>
          <w:szCs w:val="24"/>
        </w:rPr>
        <w:t>Ma per Baldassàr il tempio del giudizio sembra essere già arrivato. L’oltraggio è troppo grande perché il Signore possa ancora pazientare, attendere.</w:t>
      </w:r>
      <w:r w:rsidR="007771D8">
        <w:rPr>
          <w:rFonts w:ascii="Arial" w:hAnsi="Arial"/>
          <w:sz w:val="24"/>
          <w:szCs w:val="24"/>
        </w:rPr>
        <w:t xml:space="preserve"> </w:t>
      </w:r>
      <w:r w:rsidRPr="00345D23">
        <w:rPr>
          <w:rFonts w:ascii="Arial" w:hAnsi="Arial"/>
          <w:i/>
          <w:sz w:val="24"/>
          <w:szCs w:val="24"/>
        </w:rPr>
        <w:t>In quel momento apparvero le dita di una mano d’uomo, che si misero a scrivere sull’intonaco della parete del palazzo reale, di fronte al candelabro, e il re vide il palmo di quella mano che scriveva</w:t>
      </w:r>
      <w:r w:rsidRPr="00345D23">
        <w:rPr>
          <w:rFonts w:ascii="Arial" w:hAnsi="Arial"/>
          <w:sz w:val="24"/>
          <w:szCs w:val="24"/>
        </w:rPr>
        <w:t>.</w:t>
      </w:r>
      <w:r w:rsidR="007771D8">
        <w:rPr>
          <w:rFonts w:ascii="Arial" w:hAnsi="Arial"/>
          <w:sz w:val="24"/>
          <w:szCs w:val="24"/>
        </w:rPr>
        <w:t xml:space="preserve"> </w:t>
      </w:r>
      <w:r w:rsidRPr="00345D23">
        <w:rPr>
          <w:rFonts w:ascii="Arial" w:hAnsi="Arial"/>
          <w:sz w:val="24"/>
          <w:szCs w:val="24"/>
        </w:rPr>
        <w:t>Mentre tutti lodavano i loro dèi, disprezzando e oltraggiando il Dio altissimo, avviene qualcosa si insolito. Appaiono le dita di una mano d’uomo.</w:t>
      </w:r>
      <w:r w:rsidR="007771D8">
        <w:rPr>
          <w:rFonts w:ascii="Arial" w:hAnsi="Arial"/>
          <w:sz w:val="24"/>
          <w:szCs w:val="24"/>
        </w:rPr>
        <w:t xml:space="preserve"> </w:t>
      </w:r>
      <w:r w:rsidRPr="00345D23">
        <w:rPr>
          <w:rFonts w:ascii="Arial" w:hAnsi="Arial"/>
          <w:sz w:val="24"/>
          <w:szCs w:val="24"/>
        </w:rPr>
        <w:t>Queste dita si mettono a scrivere sull’intonaco della parete del palazzo reale, di fronte al candelabro, e il re vide il palmo della mano che scriveva.</w:t>
      </w:r>
      <w:r w:rsidR="007771D8">
        <w:rPr>
          <w:rFonts w:ascii="Arial" w:hAnsi="Arial"/>
          <w:sz w:val="24"/>
          <w:szCs w:val="24"/>
        </w:rPr>
        <w:t xml:space="preserve"> </w:t>
      </w:r>
      <w:r w:rsidRPr="00345D23">
        <w:rPr>
          <w:rFonts w:ascii="Arial" w:hAnsi="Arial"/>
          <w:sz w:val="24"/>
          <w:szCs w:val="24"/>
        </w:rPr>
        <w:t xml:space="preserve">È un evento unico in tutta la Scrittura Santa. Molte volte nei Testi Sacri si parla di </w:t>
      </w:r>
      <w:r w:rsidRPr="00345D23">
        <w:rPr>
          <w:rFonts w:ascii="Arial" w:hAnsi="Arial"/>
          <w:i/>
          <w:sz w:val="24"/>
          <w:szCs w:val="24"/>
        </w:rPr>
        <w:t>“scrivere”</w:t>
      </w:r>
      <w:r w:rsidRPr="00345D23">
        <w:rPr>
          <w:rFonts w:ascii="Arial" w:hAnsi="Arial"/>
          <w:sz w:val="24"/>
          <w:szCs w:val="24"/>
        </w:rPr>
        <w:t xml:space="preserve"> o di </w:t>
      </w:r>
      <w:r w:rsidRPr="00345D23">
        <w:rPr>
          <w:rFonts w:ascii="Arial" w:hAnsi="Arial"/>
          <w:i/>
          <w:sz w:val="24"/>
          <w:szCs w:val="24"/>
        </w:rPr>
        <w:t>“cose scritte”</w:t>
      </w:r>
      <w:r w:rsidRPr="00345D23">
        <w:rPr>
          <w:rFonts w:ascii="Arial" w:hAnsi="Arial"/>
          <w:sz w:val="24"/>
          <w:szCs w:val="24"/>
        </w:rPr>
        <w:t>, mai però si ricorda un simile evento.</w:t>
      </w:r>
      <w:r w:rsidR="007771D8">
        <w:rPr>
          <w:rFonts w:ascii="Arial" w:hAnsi="Arial"/>
          <w:sz w:val="24"/>
          <w:szCs w:val="24"/>
        </w:rPr>
        <w:t xml:space="preserve"> </w:t>
      </w:r>
      <w:r w:rsidRPr="00345D23">
        <w:rPr>
          <w:rFonts w:ascii="Arial" w:hAnsi="Arial"/>
          <w:sz w:val="24"/>
          <w:szCs w:val="24"/>
        </w:rPr>
        <w:t xml:space="preserve">Le Tavole della Legge sono scritte con il dito di Dio, ma non in modo visibile. Dio scrive e poi consegna a Mosè. Il popolo nulla vede. </w:t>
      </w:r>
    </w:p>
    <w:p w14:paraId="0A01A625"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Poi il Signore disse a Mosè: "Taglia due tavole di pietra come le prime. Io scriverò su queste tavole le parole che erano sulle tavole di prima, che hai spezzate (Es 34, 1). Poi il sacerdote scriverà queste imprecazioni su un rotolo e le cancellerà con l'acqua amara (Nm 5, 23). "Parla agli Israeliti e fatti dare da loro dei bastoni, uno per ogni loro casato paterno: cioè dodici bastoni da parte di tutti i loro capi secondo i loro casati paterni; scriverai il nome di ognuno sul suo bastone (Nm 17, 17). E li scriverai sugli stipiti della tua casa e sulle tue porte (Dt 6, 9). </w:t>
      </w:r>
    </w:p>
    <w:p w14:paraId="7C4F7ED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Io scriverò su quelle tavole le parole che erano scritte sulle prime che tu hai spezzato e tu le metterai nell'arca (Dt 10, 2). Le scriverai sugli stipiti della tua casa e sulle tue porte (Dt 11, 20). Quando si insedierà sul trono regale, scriverà per suo uso in un libro una copia di questa legge secondo l'esemplare dei sacerdoti leviti (Dt 17, 18). Quando un uomo ha preso una donna e ha vissuto con lei da marito, se poi avviene che essa non trovi grazia ai suoi occhi, perché egli ha trovato in lei qualche cosa di vergognoso, scriva per lei un libello di ripudio e glielo consegni in mano e la mandi via dalla casa (Dt 24, 1). </w:t>
      </w:r>
    </w:p>
    <w:p w14:paraId="10C17D5C" w14:textId="11B96386"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E questi la prende in odio, scrive per lei un libello di ripudio, glielo consegna in mano e la manda via dalla casa o se quest'altro marito, che l'aveva presa per moglie, muore (Dt 24, 3). Ora scrivete per voi questo cantico e insegnatelo agli Israeliti; mettetelo sulla loro bocca, perché questo cantico mi sia di testimonio contro gli Israeliti (Dt 31, 19). Quando Mosè ebbe finito di scrivere su un libro tutte le parole di </w:t>
      </w:r>
      <w:r w:rsidRPr="00345D23">
        <w:rPr>
          <w:rFonts w:ascii="Arial" w:hAnsi="Arial"/>
          <w:i/>
          <w:iCs/>
          <w:color w:val="000000"/>
          <w:sz w:val="24"/>
          <w:szCs w:val="24"/>
        </w:rPr>
        <w:lastRenderedPageBreak/>
        <w:t xml:space="preserve">questa legge (Dt 31, 24). Ora benedite il Signore sulla terra e rendete grazie a Dio. Io ritorno a colui che mi ha mandato. Scrivete tutte queste cose che vi sono accadute". E salì in alto (Tb 12, 20). Poi il re fece scrivere queste cose nelle cronache e anche Mardocheo le mise in iscritto. </w:t>
      </w:r>
      <w:r w:rsidR="007411DF">
        <w:rPr>
          <w:rFonts w:ascii="Arial" w:hAnsi="Arial"/>
          <w:i/>
          <w:iCs/>
          <w:color w:val="000000"/>
          <w:sz w:val="24"/>
          <w:szCs w:val="24"/>
        </w:rPr>
        <w:t>Il</w:t>
      </w:r>
      <w:r w:rsidRPr="00345D23">
        <w:rPr>
          <w:rFonts w:ascii="Arial" w:hAnsi="Arial"/>
          <w:i/>
          <w:iCs/>
          <w:color w:val="000000"/>
          <w:sz w:val="24"/>
          <w:szCs w:val="24"/>
        </w:rPr>
        <w:t xml:space="preserve"> re costituì Mardocheo funzionario della corte e gli fece regali in compenso di queste cose (Est 1, 1</w:t>
      </w:r>
      <w:r w:rsidR="007411DF">
        <w:rPr>
          <w:rFonts w:ascii="Arial" w:hAnsi="Arial"/>
          <w:i/>
          <w:iCs/>
          <w:color w:val="000000"/>
          <w:sz w:val="24"/>
          <w:szCs w:val="24"/>
        </w:rPr>
        <w:t xml:space="preserve"> </w:t>
      </w:r>
      <w:r w:rsidRPr="00345D23">
        <w:rPr>
          <w:rFonts w:ascii="Arial" w:hAnsi="Arial"/>
          <w:i/>
          <w:iCs/>
          <w:color w:val="000000"/>
          <w:sz w:val="24"/>
          <w:szCs w:val="24"/>
        </w:rPr>
        <w:t xml:space="preserve">p). </w:t>
      </w:r>
    </w:p>
    <w:p w14:paraId="69F2ED17" w14:textId="522F7EC5"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Mandò lettere a tutte le province del regno, a ogni provincia secondo il suo modo di scrivere e ad ogni popolo secondo la sua lingua; perché ogni marito fosse padrone in casa sua e potesse parlare a suo arbitrio (Est 1, 22). Poi il re fece scrivere queste cose nelle cronache e anche Mardocheo le mise in iscritto (Est 3, 1</w:t>
      </w:r>
      <w:r w:rsidR="0004711B">
        <w:rPr>
          <w:rFonts w:ascii="Arial" w:hAnsi="Arial"/>
          <w:i/>
          <w:iCs/>
          <w:color w:val="000000"/>
          <w:sz w:val="24"/>
          <w:szCs w:val="24"/>
        </w:rPr>
        <w:t xml:space="preserve"> </w:t>
      </w:r>
      <w:r w:rsidRPr="00345D23">
        <w:rPr>
          <w:rFonts w:ascii="Arial" w:hAnsi="Arial"/>
          <w:i/>
          <w:iCs/>
          <w:color w:val="000000"/>
          <w:sz w:val="24"/>
          <w:szCs w:val="24"/>
        </w:rPr>
        <w:t xml:space="preserve">p). </w:t>
      </w:r>
    </w:p>
    <w:p w14:paraId="277E6DD0" w14:textId="4309C4C8"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Il tredici del primo mese furono chiamati i segretari del re e fu scritto, seguendo in tutto gli ordini di Amàn, ai satrapi del re e ai governatori di ogni provincia secondo il loro modo di scrivere e ad ogni popolo nella sua lingua. Lo scritto fu redatto in nome del re Assuero e sigillato con il sigillo reale (Est 3, 12). Questa è la copia della lettera: Il grande re Assuero ai governatori delle centoventisette province dall'India all'Etiopia e ai capidistretto loro subordinati scrive quanto segue (Est 3, 13</w:t>
      </w:r>
      <w:r w:rsidR="0004711B">
        <w:rPr>
          <w:rFonts w:ascii="Arial" w:hAnsi="Arial"/>
          <w:i/>
          <w:iCs/>
          <w:color w:val="000000"/>
          <w:sz w:val="24"/>
          <w:szCs w:val="24"/>
        </w:rPr>
        <w:t xml:space="preserve"> </w:t>
      </w:r>
      <w:r w:rsidRPr="00345D23">
        <w:rPr>
          <w:rFonts w:ascii="Arial" w:hAnsi="Arial"/>
          <w:i/>
          <w:iCs/>
          <w:color w:val="000000"/>
          <w:sz w:val="24"/>
          <w:szCs w:val="24"/>
        </w:rPr>
        <w:t>a).</w:t>
      </w:r>
      <w:r w:rsidR="0023637E">
        <w:rPr>
          <w:rFonts w:ascii="Arial" w:hAnsi="Arial"/>
          <w:i/>
          <w:iCs/>
          <w:color w:val="000000"/>
          <w:sz w:val="24"/>
          <w:szCs w:val="24"/>
        </w:rPr>
        <w:t xml:space="preserve"> </w:t>
      </w:r>
      <w:r w:rsidRPr="00345D23">
        <w:rPr>
          <w:rFonts w:ascii="Arial" w:hAnsi="Arial"/>
          <w:i/>
          <w:iCs/>
          <w:color w:val="000000"/>
          <w:sz w:val="24"/>
          <w:szCs w:val="24"/>
        </w:rPr>
        <w:t xml:space="preserve">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w:t>
      </w:r>
    </w:p>
    <w:p w14:paraId="384791F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Senza perdere tempo il ventitré del terzo mese, cioè il mese di Sivan, furono convocati i segretari del re e fu scritto, seguendo in tutto l'ordine di Mardocheo, ai Giudei, ai satrapi, ai governatori e ai capi delle centoventisette province, dall'India all'Etiopia, a ogni provincia secondo il suo modo di scrivere, a ogni popolo nella sua lingua e ai Giudei secondo il loro modo di scrivere e nella loro lingua (Est 8, 9). Ora, dal momento che siamo venuti a conoscenza di questa cosa, ci farete cosa gradita scrivendoci sui vostri sentimenti di amicizia (1Mac 12, 22). Abbiamo ricevuto la corona d'oro e la palma che ci avete inviata e siamo pronti a concludere con voi una pace solenne e a scrivere ai sovrintendenti agli affari di concedervi le esenzioni (1Mac 13, 37). E il popolo cominciò a scrivere negli atti pubblici e nei contratti: "Anno primo di Simone il grande, sommo sacerdote, stratega e capo dei Giudei" (1Mac 13, 42). </w:t>
      </w:r>
    </w:p>
    <w:p w14:paraId="2CB77C8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Che, prendendosi cura del santuario, fosse da tutti obbedito; che scrivessero nel suo nome tutti i contratti del paese e vestisse di porpora e ornamenti d'oro (1Mac 14, 43). E' piaciuto a noi di scrivere ai re dei vari paesi, perché non procurino loro del male, né facciano guerra alle loro città o alla loro regione, né prestino alleanza a chi entri </w:t>
      </w:r>
      <w:r w:rsidRPr="00345D23">
        <w:rPr>
          <w:rFonts w:ascii="Arial" w:hAnsi="Arial"/>
          <w:i/>
          <w:iCs/>
          <w:color w:val="000000"/>
          <w:sz w:val="24"/>
          <w:szCs w:val="24"/>
        </w:rPr>
        <w:lastRenderedPageBreak/>
        <w:t xml:space="preserve">in guerra con loro (1Mac 15, 19). Vi scriviamo la presente per esortarvi a celebrare i giorni delle Capanne nel mese di Casleu (2Mac 1, 9). Poiché scrivi contro di me sentenze amare e mi rinfacci i miei errori giovanili (Gb 13, 26). Oh, se le mie parole si scrivessero, se si fissassero in un libro (Gb 19, 23). Il Signore scriverà nel libro dei popoli: "Là costui è nato" (Sal 86, 6). </w:t>
      </w:r>
    </w:p>
    <w:p w14:paraId="16324CE6" w14:textId="7B2129B0"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Questo si scriva per la generazione futura e un popolo nuovo darà lode al Signore (Sal 101, 19). Bontà e fedeltà non ti abbandonino; lègale intorno al tuo collo, scrivile sulla tavola del tuo cuore (Pr 3, 3). </w:t>
      </w:r>
      <w:r w:rsidR="0004711B" w:rsidRPr="00345D23">
        <w:rPr>
          <w:rFonts w:ascii="Arial" w:hAnsi="Arial"/>
          <w:i/>
          <w:iCs/>
          <w:color w:val="000000"/>
          <w:sz w:val="24"/>
          <w:szCs w:val="24"/>
        </w:rPr>
        <w:t>Légali</w:t>
      </w:r>
      <w:r w:rsidRPr="00345D23">
        <w:rPr>
          <w:rFonts w:ascii="Arial" w:hAnsi="Arial"/>
          <w:i/>
          <w:iCs/>
          <w:color w:val="000000"/>
          <w:sz w:val="24"/>
          <w:szCs w:val="24"/>
        </w:rPr>
        <w:t xml:space="preserve"> alle tue dita, scrivili sulla tavola del tuo cuore (Pr 7, 3). Il Signore mi disse: "Prenditi una grande tavoletta e scrivici con caratteri ordinari: A Mahèr-salàl-cash-baz " (Is 8, 1). Guai a coloro che fanno decreti iniqui e scrivono in fretta sentenze oppressive (Is 10, 1). Su, vieni, scrivi questo su una tavoletta davanti a loro, incidilo sopra un documento, perché resti per il futuro in testimonianza perenne (Is 30, 8). </w:t>
      </w:r>
    </w:p>
    <w:p w14:paraId="22BCC9F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Gli andarono incontro Eliakìm figlio di Chelkìa, il maggiordomo, Sebnà lo scrivano e Ioach figlio di Asaf, l'archivista (Is 36, 3). Eliakìm figlio di Chelkìa, il maggiordomo, Sebnà lo scrivano e Ioach figlio di Asaf, l'archivista, si presentarono a Ezechia con le vesti stracciate e gli riferirono le parole del gran coppiere (Is 36, 22). Quindi mandò Eliakìm il maggiordomo, Sebnà lo scrivano e gli anziani dei sacerdoti ricoperti di sacco dal profeta Isaia figlio di Amoz (Is 37, 2). Questi dirà: Io appartengo al Signore, quegli si chiamerà Giacobbe; altri scriverà sulla mano: Del Signore, e verrà designato con il nome di Israele" (Is 44, 5). </w:t>
      </w:r>
    </w:p>
    <w:p w14:paraId="3F9C6A8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Questa sarà l'alleanza che io concluderò con la casa di Israele dopo quei giorni, dice il Signore: Porrò la mia legge nel loro animo, la scriverò sul loro cuore. Allora io sarò il loro Dio ed essi il mio popolo (Ger 31, 33). "Prendi un rotolo da scrivere e scrivici tutte le cose che ti ho detto riguardo a Gerusalemme, a Giuda e a tutte le nazioni, da quando cominciai a parlarti dal tempo di Giosia fino ad oggi (Ger 36, 2). Geremia chiamò Baruc figlio di Neria e Baruc scrisse, sotto la dettatura di Geremia, tutte le cose che il Signore gli aveva detto su un rotolo per scrivere (Ger 36, 4). Poi interrogarono Baruc: "Dicci come hai fatto a scrivere tutte queste parole" (Ger 36, 17). Baruc rispose: "Di sua bocca Geremia mi dettava tutte queste parole e io le scrivevo nel libro con l'inchiostro" (Ger 36, 18). </w:t>
      </w:r>
    </w:p>
    <w:p w14:paraId="6EAFDBE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Prendi di nuovo un rotolo e scrivici tutte le parole di prima, che erano nel primo rotolo bruciato da Ioiakim re di Giuda (Ger 36, 28). Questa è la parola che il profeta Geremia comunicò a Baruc figlio di Neria, quando egli scriveva queste parole in un libro sotto la dettatura di Geremia nel quarto anno di Ioiakim figlio di Giosia, re di Giuda (Ger 45, 1). Come avevi detto per mezzo del tuo servo Mosè, quando gli ordinasti di scrivere la tua legge davanti agli Israeliti, dicendo (Bar 2, 28). "Figlio dell'uomo, prendi un legno e scrivici sopra: Giuda e gli Israeliti uniti a lui, poi prendi un altro legno e scrivici sopra: Giuseppe, legno di Efraim e tutta la casa d'Israele unita a lui (Ez 37, 16). In quel </w:t>
      </w:r>
      <w:r w:rsidRPr="00345D23">
        <w:rPr>
          <w:rFonts w:ascii="Arial" w:hAnsi="Arial"/>
          <w:i/>
          <w:iCs/>
          <w:color w:val="000000"/>
          <w:sz w:val="24"/>
          <w:szCs w:val="24"/>
        </w:rPr>
        <w:lastRenderedPageBreak/>
        <w:t xml:space="preserve">momento apparvero le dita di una mano d'uomo, le quali scrivevano sulla parete della sala reale, di fronte al candelabro. Nel vedere quelle dita che scrivevano (Dn 5, 5). </w:t>
      </w:r>
    </w:p>
    <w:p w14:paraId="6B9396A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Allora il re Dario fece scrivere il decreto (Dn 6, 10). Dissero: "Mosè ha permesso di scrivere un atto di ripudio e di rimandarla" (Mc 10, 4). Così ho deciso anch'io di fare ricerche accurate su ogni circostanza fin dagli inizi e di scriverne per te un resoconto ordinato, illustre Teòfilo (Lc 1, 3). Tu quanto devi al mio padrone? Quello rispose: Cento barili d'olio. Gli disse: Prendi la tua ricevuta, siediti e scrivi subito cinquanta (Lc 16, 6). Poi disse a un altro: Tu quanto devi? Rispose: Cento misure di grano. Gli disse: Prendi la tua ricevuta e scrivi ottanta (Lc 16, 7). </w:t>
      </w:r>
    </w:p>
    <w:p w14:paraId="1807D3B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Questo dicevano per metterlo alla prova e per avere di che accusarlo. Ma Gesù, chinatosi, si mise a scrivere col dito per terra (Gv 8, 6). E chinatosi di nuovo, scriveva per terra (Gv 8, 8). I sommi sacerdoti dei Giudei dissero allora a Pilato: "Non scrivere: il re dei Giudei, ma che egli ha detto: Io sono il re dei Giudei" (Gv 19, 21). Vi sono ancora molte altre cose compiute da Gesù, che, se fossero scritte una per una, penso che il mondo stesso non basterebbe a contenere i libri che si dovrebbero scrivere (Gv 21, 25). </w:t>
      </w:r>
    </w:p>
    <w:p w14:paraId="7F5128B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Ma sul suo conto non ho nulla di preciso da scrivere al sovrano; per questo l'ho condotto davanti a voi e soprattutto davanti a te, o re Agrippa, per avere, dopo questa udienza, qualcosa da scrivere (At 25, 26). Non per farvi vergognare vi scrivo queste cose, ma per ammonirvi, come figli miei carissimi (1Cor 4, 14). Ma io non mi sono avvalso di nessuno di questi diritti, né ve ne scrivo perché ci si regoli in tal modo con me; preferirei piuttosto morire. Nessuno mi toglierà questo vanto! (1Cor 9, 15). Chi ritiene di essere profeta o dotato di doni dello Spirito, deve riconoscere che quanto scrivo è comando del Signore (1Cor 14, 37). </w:t>
      </w:r>
    </w:p>
    <w:p w14:paraId="679387C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Non vi scriviamo in maniera diversa da quello che potete leggere o comprendere; spero che comprenderete sino alla fine (2Cor 1, 13). Riguardo poi a questo servizio in favore dei santi, è superfluo che ve ne scriva (2Cor 9, 1). Per questo vi scrivo queste cose da lontano: per non dover poi, di presenza, agire severamente con il potere che il Signore mi ha dato per edificare e non per distruggere (2Cor 13, 10). In ciò che vi scrivo, io attesto davanti a Dio che non mentisco (Gal 1, 20). Vedete con che grossi caratteri vi scrivo, ora, di mia mano (Gal 6, 11). </w:t>
      </w:r>
    </w:p>
    <w:p w14:paraId="21CE0B4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Per il resto, fratelli mei, state lieti nel Signore. A me non pesa e a voi è utile che vi scriva le stesse cose (Fil 3, 1). Riguardo all'amore fraterno, non avete bisogno che ve ne scriva; voi stessi infatti avete imparato da Dio ad amarvi gli uni gli altri (1Ts 4, 9). Riguardo poi ai tempi e ai momenti, fratelli, non avete bisogno che ve ne scriva (1Ts 5, 1). Questo saluto è di mia mano, di Paolo; ciò serve come segno di autenticazione per ogni lettera; io scrivo così (2Ts 3, 17). Ti scrivo tutto questo, nella speranza di venire presto da te (1Tm 3, 14). </w:t>
      </w:r>
    </w:p>
    <w:p w14:paraId="789499E1"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 xml:space="preserve">Lo scrivo di mio pugno, io, Paolo: pagherò io stesso. Per non dirti che anche tu mi sei debitore e proprio di te stesso! (Fm 1, 19). Ti scrivo fiducioso nella tua docilità, sapendo che farai anche più di quanto ti chiedo (Fm 1, 21). Questa, o carissimi, è già la seconda lettera che vi scrivo, e in tutte e due cerco di ridestare con ammonimenti la vostra sana intelligenza (2Pt 3, 1). Queste cose vi scriviamo, perché la nostra gioia sia perfetta (1Gv 1, 4). Figlioli miei, vi scrivo queste cose perché non pecchiate; ma se qualcuno ha peccato, abbiamo un avvocato presso il Padre: Gesù Cristo giusto (1Gv 2, 1). Carissimi, non vi scrivo un nuovo comandamento, ma un comandamento antico, che avete ricevuto fin da principio. Il comandamento antico è la parola che avete udito (1Gv 2, 7). E tuttavia è un comandamento nuovo quello di cui vi scrivo, il che è vero in lui e in voi, perché le tenebre stanno diradandosi e la vera luce già risplende (1Gv 2, 8). </w:t>
      </w:r>
    </w:p>
    <w:p w14:paraId="77E0582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Scrivo a voi, padri, perché avete conosciuto colui che è fin dal principio. Scrivo a voi, giovani, perché avete vinto il maligno (1Gv 2, 13). Molte cose avrei da scrivervi, ma non ho voluto farlo per mezzo di carta e di inchiostro; ho speranza di venire da voi e di poter parlare a viva voce, perché la nostra gioia sia piena (2Gv 1, 12). Molte cose avrei da scriverti, ma non voglio farlo con inchiostro e penna (3Gv 1, 13). Carissimi, avevo un gran desiderio di scrivervi riguardo alla nostra salvezza, ma sono stato costretto a farlo per esortarvi a combattere per la fede, che fu trasmessa ai credenti una volta per tutte (Gd 1, 3). </w:t>
      </w:r>
    </w:p>
    <w:p w14:paraId="74A3B7E5"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Quello che vedi, scrivilo in un libro e mandalo alle sette Chiese: a Efeso, a Smirne, a Pèrgamo, a Tiàtira, a Sardi, a Filadèlfia e a Laodicèa (Ap 1, 11). All'angelo della Chiesa di Efeso scrivi: Così parla Colui che tiene le sette stelle nella sua destra e cammina in mezzo ai sette candelabri d'oro (Ap 2, 1). All'angelo della Chiesa di Smirne scrivi: Così parla il Primo e l'Ultimo, che era morto ed è tornato alla vita (Ap 2, 8). All'angelo della Chiesa di Pèrgamo scrivi: Così parla Colui che ha la spada affilata a due tagli (Ap 2, 12). All'angelo della Chiesa di Tiàtira scrivi: Così parla il Figlio di Dio, Colui che ha gli occhi fiammeggianti come fuoco e i piedi simili a bronzo splendente (Ap 2, 18). </w:t>
      </w:r>
    </w:p>
    <w:p w14:paraId="47D2CEA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All'angelo della Chiesa di Sardi scrivi: Così parla Colui che possiede i sette spiriti di Dio e le sette stelle: Conosco le tue opere; ti si crede vivo e invece sei morto (Ap 3, 1). All'angelo della Chiesa di Filadelfia scrivi: Così parla il Santo, il Verace, Colui che ha la chiave di Davide: quando egli apre nessuno chiude, e quando chiude nessuno apre (Ap 3, 7). All'angelo della Chiesa di Laodicèa scrivi: Così parla l'Amen, il Testimone fedele e verace, il Principio della creazione di Dio (Ap 3, 14). Dopoché i sette tuoni ebbero fatto udire la loro voce, io ero pronto a scrivere quando udii una voce dal cielo che mi disse: "Metti sotto sigillo quello che hanno detto i sette tuoni e non scriverlo" (Ap 10, 4). </w:t>
      </w:r>
    </w:p>
    <w:p w14:paraId="7D4E4C8E"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Il Signore disse a Mosè: "Sali verso di me sul monte e rimani lassù: io ti darò le tavole di pietra, la legge e i comandamenti che io ho scritto </w:t>
      </w:r>
      <w:r w:rsidRPr="00345D23">
        <w:rPr>
          <w:rFonts w:ascii="Arial" w:hAnsi="Arial"/>
          <w:i/>
          <w:iCs/>
          <w:color w:val="000000"/>
          <w:sz w:val="24"/>
          <w:szCs w:val="24"/>
        </w:rPr>
        <w:lastRenderedPageBreak/>
        <w:t xml:space="preserve">per istruirli" (Es 24, 12). 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w:t>
      </w:r>
    </w:p>
    <w:p w14:paraId="3FDBE1C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Le tavole erano opera di Dio, la scrittura era scrittura di Dio, scolpita sulle tavole (Es 32, 16). Ma ora, se tu perdonassi il loro peccato... E se no, cancellami dal tuo libro che hai scritto!" (Es 32, 32).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w:t>
      </w:r>
    </w:p>
    <w:p w14:paraId="7170F18B"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14EF5D6E" w14:textId="14ADBA5C"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Non si allontani dalla tua bocca il libro di questa legge, ma meditalo giorno e notte, perché</w:t>
      </w:r>
      <w:r w:rsidR="0023637E">
        <w:rPr>
          <w:rFonts w:ascii="Arial" w:hAnsi="Arial"/>
          <w:i/>
          <w:iCs/>
          <w:color w:val="000000"/>
          <w:sz w:val="24"/>
          <w:szCs w:val="24"/>
        </w:rPr>
        <w:t xml:space="preserve"> </w:t>
      </w:r>
      <w:r w:rsidRPr="00345D23">
        <w:rPr>
          <w:rFonts w:ascii="Arial" w:hAnsi="Arial"/>
          <w:i/>
          <w:iCs/>
          <w:color w:val="000000"/>
          <w:sz w:val="24"/>
          <w:szCs w:val="24"/>
        </w:rPr>
        <w:t>tu cerchi di agire secondo quanto vi è scritto; poiché</w:t>
      </w:r>
      <w:r w:rsidR="0023637E">
        <w:rPr>
          <w:rFonts w:ascii="Arial" w:hAnsi="Arial"/>
          <w:i/>
          <w:iCs/>
          <w:color w:val="000000"/>
          <w:sz w:val="24"/>
          <w:szCs w:val="24"/>
        </w:rPr>
        <w:t xml:space="preserve"> </w:t>
      </w:r>
      <w:r w:rsidRPr="00345D23">
        <w:rPr>
          <w:rFonts w:ascii="Arial" w:hAnsi="Arial"/>
          <w:i/>
          <w:iCs/>
          <w:color w:val="000000"/>
          <w:sz w:val="24"/>
          <w:szCs w:val="24"/>
        </w:rPr>
        <w:t xml:space="preserve">allora tu porterai a buon fine le tue imprese e avrai successo (Gs 1, 8). Secondo quanto aveva ordinato Mosè, servo del Signore, agli Israeliti, come è scritto nel libro della legge di Mosè, un altare di pietre intatte, non toccate dal ferro; vi si sacrificarono sopra olocausti e si offrirono sacrifici di comunione (Gs 8, 31). </w:t>
      </w:r>
    </w:p>
    <w:p w14:paraId="3DE0093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In quel luogo scrisse sulle pietre una copia della legge di Mosè, che questi aveva scritto per gli Israeliti (Gs 8, 32). Giosuè lesse tutte le parole della legge, la benedizione e la maledizione, secondo quanto è scritto nel libro della legge (Gs 8, 34). Si fermò il sole e la luna rimase immobile finché il popolo non si vendicò dei nemici. Non è forse scritto nel libro del Giusto: "Stette fermo il sole in mezzo al cielo e non si affrettò a calare quasi un giorno intero (Gs 10, 13). Siate forti </w:t>
      </w:r>
      <w:r w:rsidRPr="00345D23">
        <w:rPr>
          <w:rFonts w:ascii="Arial" w:hAnsi="Arial"/>
          <w:i/>
          <w:iCs/>
          <w:color w:val="000000"/>
          <w:sz w:val="24"/>
          <w:szCs w:val="24"/>
        </w:rPr>
        <w:lastRenderedPageBreak/>
        <w:t xml:space="preserve">nell'osservare ed eseguire quanto è scritto nel libro della legge di Mosè, senza deviare né a destra, né a sinistra (Gs 23, 6). </w:t>
      </w:r>
    </w:p>
    <w:p w14:paraId="56CE956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E ordinò che fosse insegnato ai figli di Giuda. Ecco, si trova scritto nel Libro del Giusto (2Sam 1, 18). Nella lettera aveva scritto così: "Ponete Uria in prima fila, dove più ferve la mischia; poi ritiratevi da lui perché resti colpito e muoia" (2Sam 11, 15). Osserva la legge del Signore tuo Dio, procedendo nelle sue vie ed eseguendo i suoi statuti, i suoi comandi, i suoi decreti e le sue prescrizioni, come sta scritto nella legge di Mosè, perché tu riesca in ogni tua impresa e in ogni tuo progetto (1Re 2, 3). Gli uomini della città di Nabot, gli anziani e i capi che abitavano nella sua città, fecero come aveva ordinato loro Gezabele, ossia come era scritto nelle lettere che aveva loro spedite (1Re 21, 11). </w:t>
      </w:r>
    </w:p>
    <w:p w14:paraId="4E45F452"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Ma non uccise i figli degli assassini, secondo quanto è scritto nel libro della legge di Mosè, ove il Signore prescrive: "I padri non moriranno per i figli né i figli per i padri, perché ognuno morirà per il suo peccato" (2Re 14, 6). Ezechia prese la lettera dalle mani dei messaggeri e la lesse, poi salì al tempio e, svolgendo lo scritto davanti al Signore (2Re 19, 14).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w:t>
      </w:r>
    </w:p>
    <w:p w14:paraId="6CBAC33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53DFA4CA"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Perché offrissero olocausti al Signore sull'altare degli olocausti per sempre, al mattino e alla sera, e compissero quanto è scritto nella legge che il Signore aveva imposta a Israele (1Cr 16, 40). "Tutto ciò - disse - era in uno scritto da parte del Signore per farmi comprendere tutti i particolari del modello" (1Cr 28, 19). Gli giunse da parte del profeta Elia uno scritto che diceva: "Dice il Signore, Dio di Davide tuo padre: Perché non hai seguito la condotta di Giòsafat tuo padre, né la condotta di Asa re di Giuda (2Cr 21, 12). </w:t>
      </w:r>
    </w:p>
    <w:p w14:paraId="45C1BFC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Ioiadà affidò la sorveglianza del tempio ai sacerdoti e ai leviti, che Davide aveva divisi in classi per il tempio, perché offrissero olocausti al Signore, come sta scritto nella legge di Mosè, fra gioia e canti, secondo le disposizioni di Davide (2Cr 23, 18). Ma non uccise i loro figli, perché sta scritto nel libro della legge di Mosè il comando del Signore: "I padri non moriranno per i figli, né i figli per i padri, ma </w:t>
      </w:r>
      <w:r w:rsidRPr="00345D23">
        <w:rPr>
          <w:rFonts w:ascii="Arial" w:hAnsi="Arial"/>
          <w:i/>
          <w:iCs/>
          <w:color w:val="000000"/>
          <w:sz w:val="24"/>
          <w:szCs w:val="24"/>
        </w:rPr>
        <w:lastRenderedPageBreak/>
        <w:t xml:space="preserve">ognuno morirà per il suo peccato" (2Cr 25, 4). Il re determinò quanto dei suoi beni dovesse essere destinato agli olocausti del mattino e della sera, agli olocausti dei sabati, dei noviluni e delle feste, come sta scritto nella legge del Signore (2Cr 31, 3). </w:t>
      </w:r>
    </w:p>
    <w:p w14:paraId="34E84DA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Dice il Signore: Ecco, io farò piombare una sciagura su questo luogo e sui suoi abitanti, tutte le maledizioni scritte nel libro letto davanti al re di Giuda (2Cr 34, 24). Il re, stando in piedi presso la colonna, concluse un'alleanza davanti al Signore, impegnandosi a seguire il Signore, a osservarne i comandi, le leggi e i decreti con tutto il cuore e con tutta l'anima, eseguendo le parole dell'alleanza scritte in quel libro (2Cr 34, 31). </w:t>
      </w:r>
    </w:p>
    <w:p w14:paraId="4EF7D742"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Misero da parte l'olocausto da distribuire ai figli del popolo, secondo le divisioni dei vari casati, perché lo presentassero al Signore, come sta scritto nel libro di Mosè. Lo stesso fecero per i buoi (2Cr 35, 12). Allora Giosuè figlio di Iozadak con i fratelli, i sacerdoti, e Zorobabele figlio di Sealtiel con i suoi fratelli, si misero al lavoro per ricostruire l'altare del Dio d'Israele, per offrirvi olocausti, come è scritto nella legge di Mosè uomo di Dio (Esd 3, 2). Gli mandarono un rapporto in cui era scritto: "Al re Dario salute perfetta! (Esd 5, 7). </w:t>
      </w:r>
    </w:p>
    <w:p w14:paraId="1509E5C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Inoltre abbiamo domandato i loro nomi, per farteli conoscere; così abbiamo scritto il nome degli uomini che stanno loro a capo (Esd 5, 10). E a Ecbàtana, la fortezza che è nella provincia di Media, si trovò un rotolo in cui era scritto: "Promemoria (Esd 6, 2). Inoltre stabilirono i sacerdoti divisi secondo le loro classi e i leviti secondo i loro turni per il servizio di Dio a Gerusalemme, come è scritto nel libro di Mosè (Esd 6, 18). </w:t>
      </w:r>
    </w:p>
    <w:p w14:paraId="37C0E53A"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Nella quale stava scritto: "Si sente dire fra queste nazioni, e Gasmù lo afferma, che tu e i Giudei meditate di ribellarvi e perciò tu ricostruisci le mura e, secondo queste voci, tu diventeresti loro re (Ne 6, 6). Trovarono scritto nella legge data dal Signore per mezzo di Mosè, che gli Israeliti dovevano dimorare in capanne durante la festa del settimo mese (Ne 8, 14). Allora fecero sapere la cosa e pubblicarono questo bando in tutte le loro città e in Gerusalemme: "Andate al monte e portatene rami di ulivo, rami di olivastro, rami di mirto, rami di palma e rami di alberi ombrosi, per fare capanne, come sta scritto" (Ne 8, 15). </w:t>
      </w:r>
    </w:p>
    <w:p w14:paraId="7E26A50E"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Tirando a sorte, noi sacerdoti, leviti e popolo abbiamo deciso circa l'offerta della legna da portare alla casa del nostro Dio, secondo i nostri casati paterni, a tempi fissi, anno per anno, perché sia bruciata </w:t>
      </w:r>
      <w:r w:rsidRPr="00345D23">
        <w:rPr>
          <w:rFonts w:ascii="Arial" w:hAnsi="Arial"/>
          <w:i/>
          <w:iCs/>
          <w:color w:val="000000"/>
          <w:sz w:val="24"/>
          <w:szCs w:val="24"/>
        </w:rPr>
        <w:lastRenderedPageBreak/>
        <w:t xml:space="preserve">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In quel tempo si lesse in presenza del popolo il libro di Mosè e vi si trovò scritto che l'Ammonita e il Moabita non dovevano mai entrare nella comunità di Dio (Ne 13, 1). </w:t>
      </w:r>
    </w:p>
    <w:p w14:paraId="2B96F2C3" w14:textId="6DB6173E"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w:t>
      </w:r>
      <w:r w:rsidR="0004711B" w:rsidRPr="00345D23">
        <w:rPr>
          <w:rFonts w:ascii="Arial" w:hAnsi="Arial"/>
          <w:i/>
          <w:iCs/>
          <w:color w:val="000000"/>
          <w:sz w:val="24"/>
          <w:szCs w:val="24"/>
        </w:rPr>
        <w:t>Va’</w:t>
      </w:r>
      <w:r w:rsidRPr="00345D23">
        <w:rPr>
          <w:rFonts w:ascii="Arial" w:hAnsi="Arial"/>
          <w:i/>
          <w:iCs/>
          <w:color w:val="000000"/>
          <w:sz w:val="24"/>
          <w:szCs w:val="24"/>
        </w:rPr>
        <w:t xml:space="preserve"> dunque da Gabael a ritirare il denaro" (Tb 5, 3). Raguele chiamò la figlia Sara e quando essa venne</w:t>
      </w:r>
      <w:r w:rsidR="00744AE4">
        <w:rPr>
          <w:rFonts w:ascii="Arial" w:hAnsi="Arial"/>
          <w:i/>
          <w:iCs/>
          <w:color w:val="000000"/>
          <w:sz w:val="24"/>
          <w:szCs w:val="24"/>
        </w:rPr>
        <w:t>,</w:t>
      </w:r>
      <w:r w:rsidRPr="00345D23">
        <w:rPr>
          <w:rFonts w:ascii="Arial" w:hAnsi="Arial"/>
          <w:i/>
          <w:iCs/>
          <w:color w:val="000000"/>
          <w:sz w:val="24"/>
          <w:szCs w:val="24"/>
        </w:rPr>
        <w:t xml:space="preserve"> la prese per mano e l'affidò a Tobia con queste parole: "Prendila; secondo la legge e il decreto scritto nel libro di Mosè ti viene concessa in moglie. Tienila e sana e salva conducila da tuo padre. Il Dio del cielo vi assista con la sua pace" (Tb 7, 13). Il tredici del primo mese furono chiamati i segretari del re e fu scritto, seguendo in tutto gli ordini di Amàn, ai satrapi del re e ai governatori di ogni provincia secondo il loro modo di scrivere e ad ogni popolo nella sua lingua. Lo scritto fu redatto in nome del re Assuero e sigillato con il sigillo reale (Est 3, 12). </w:t>
      </w:r>
    </w:p>
    <w:p w14:paraId="58EBF33D" w14:textId="12F2E3CF"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Questi documenti scritti furono spediti per mezzo di corrieri in tutte le province del re, perché si distruggessero, si uccidessero, si sterminassero tutti i Giudei, giovani e vecchi, bambini e donne, in un medesimo giorno, il tredici del decimosecondo mese, cioè il mese di Adàr, e si saccheggiassero i loro beni (Est 3, 13). 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04711B">
        <w:rPr>
          <w:rFonts w:ascii="Arial" w:hAnsi="Arial"/>
          <w:i/>
          <w:iCs/>
          <w:color w:val="000000"/>
          <w:sz w:val="24"/>
          <w:szCs w:val="24"/>
        </w:rPr>
        <w:t xml:space="preserve"> </w:t>
      </w:r>
      <w:r w:rsidRPr="00345D23">
        <w:rPr>
          <w:rFonts w:ascii="Arial" w:hAnsi="Arial"/>
          <w:i/>
          <w:iCs/>
          <w:color w:val="000000"/>
          <w:sz w:val="24"/>
          <w:szCs w:val="24"/>
        </w:rPr>
        <w:t>f). Vi si trovò scritto che Mardocheo aveva denunciato Bigtàn e Tères, i due eunuchi del re tra i custodi della soglia, i quali avevano cercato di porre le mani sulla persona del re Assuero (Est 6, 2).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Scrivete dunque come vi parrà meglio, nel nome del re, e sigillate con l'anello reale, perché ciò che è scritto in nome del re e sigillato con l'anello reale è irrevocabile" (Est 8, 8).</w:t>
      </w:r>
      <w:r w:rsidR="0023637E">
        <w:rPr>
          <w:rFonts w:ascii="Arial" w:hAnsi="Arial"/>
          <w:i/>
          <w:iCs/>
          <w:color w:val="000000"/>
          <w:sz w:val="24"/>
          <w:szCs w:val="24"/>
        </w:rPr>
        <w:t xml:space="preserve"> </w:t>
      </w:r>
      <w:r w:rsidRPr="00345D23">
        <w:rPr>
          <w:rFonts w:ascii="Arial" w:hAnsi="Arial"/>
          <w:i/>
          <w:iCs/>
          <w:color w:val="000000"/>
          <w:sz w:val="24"/>
          <w:szCs w:val="24"/>
        </w:rPr>
        <w:t xml:space="preserve">Senza perdere tempo il ventitré del terzo mese, cioè il mese di Sivan, furono convocati i segretari del re e fu scritto, seguendo in tutto l'ordine di Mardocheo, ai Giudei, ai satrapi, ai governatori e ai capi delle centoventisette province, dall'India </w:t>
      </w:r>
      <w:r w:rsidRPr="00345D23">
        <w:rPr>
          <w:rFonts w:ascii="Arial" w:hAnsi="Arial"/>
          <w:i/>
          <w:iCs/>
          <w:color w:val="000000"/>
          <w:sz w:val="24"/>
          <w:szCs w:val="24"/>
        </w:rPr>
        <w:lastRenderedPageBreak/>
        <w:t xml:space="preserve">all'Etiopia, a ogni provincia secondo il suo modo di scrivere, a ogni popolo nella sua lingua e ai Giudei secondo il loro modo di scrivere e nella loro lingua (Est 8, 9). </w:t>
      </w:r>
    </w:p>
    <w:p w14:paraId="6EDF412D" w14:textId="1C963555"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Fu dunque scritto in nome del re Assuero, si sigillarono i documenti con l'anello reale e si mandarono per mezzo di corrieri a cavallo, che cavalcavano corsieri reali, figli di cavalle di razza (Est 8, 10). Con questi scritti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(Est 8, 11).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w:t>
      </w:r>
      <w:r w:rsidR="0004711B">
        <w:rPr>
          <w:rFonts w:ascii="Arial" w:hAnsi="Arial"/>
          <w:i/>
          <w:iCs/>
          <w:color w:val="000000"/>
          <w:sz w:val="24"/>
          <w:szCs w:val="24"/>
        </w:rPr>
        <w:t xml:space="preserve"> </w:t>
      </w:r>
      <w:r w:rsidRPr="00345D23">
        <w:rPr>
          <w:rFonts w:ascii="Arial" w:hAnsi="Arial"/>
          <w:i/>
          <w:iCs/>
          <w:color w:val="000000"/>
          <w:sz w:val="24"/>
          <w:szCs w:val="24"/>
        </w:rPr>
        <w:t xml:space="preserve">r). </w:t>
      </w:r>
    </w:p>
    <w:p w14:paraId="05D44945"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Ma quando Ester si fu presentata al re, questi ordinò con documenti scritti che la scellerata trama di Amàn contro i Giudei fosse fatta ricadere sul capo di lui e che egli e i suoi figli fossero impiccati al palo (Est 9, 25). I Giudei stabilirono e presero per sé, per la loro stirpe e per quanti si sarebbero aggiunti a loro, l'impegno inviolabile di celebrare ogni anno quei due giorni, secondo le disposizioni di quello scritto e alla data fissata (Est 9, 27). Un ordine di Ester stabilì le circostanze di questi Purim e fu scritto in un libro (Est 9, 32). Quanto poi a tutti i fatti concernenti la potenza e il valore di Mardocheo e quanto alla completa descrizione della sua grandezza e della sua elevazione da parte del re, sono cose scritte nel libro delle cronache dei re di Media e di Persia (Est 10, 2). </w:t>
      </w:r>
    </w:p>
    <w:p w14:paraId="3C0BA18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E quelli credettero. Ma egli prese sessanta di loro e li uccise in un sol giorno, proprio secondo la parola che sta scritta (1Mac 7, 16). Riguardo poi ai mali che il re Demetrio compie ai loro danni, gli abbiamo scritto: Perché aggravi il giogo sui Giudei nostri amici e alleati? (1Mac 8, 31). Il resto delle imprese di Giuda e delle sue battaglie, degli eroismi di cui diede prova e dei suoi titoli di gloria non è stato scritto, perché troppo grande era il loro numero (1Mac 9, 22). Rimettiamo anche a voi copia della lettera che abbiamo scritta a Làstene nostro parente intorno a voi, perché ne prendiate conoscenza (1Mac 11, 31). </w:t>
      </w:r>
    </w:p>
    <w:p w14:paraId="25407A22" w14:textId="3C7629B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Noi dunque, pur non avendone bisogno, avendo a conforto le scritture sacre che sono nelle nostre mani (1Mac 12, 9). Si è trovato in una scrittura, riguardante gli Spartani e i Giudei, che essi sono fratelli e che discendono dalla stirpe di Abramo (1Mac 12, 21). Ecco stanno scritte negli annali del suo sommo sacerdozio, da quando divenne sommo sacerdote dopo la morte di suo padre (1Mac 16, 24). Quando regnava Demetrio nell'anno </w:t>
      </w:r>
      <w:r w:rsidR="0004711B" w:rsidRPr="00345D23">
        <w:rPr>
          <w:rFonts w:ascii="Arial" w:hAnsi="Arial"/>
          <w:i/>
          <w:iCs/>
          <w:color w:val="000000"/>
          <w:sz w:val="24"/>
          <w:szCs w:val="24"/>
        </w:rPr>
        <w:t>centosessanta nove</w:t>
      </w:r>
      <w:r w:rsidRPr="00345D23">
        <w:rPr>
          <w:rFonts w:ascii="Arial" w:hAnsi="Arial"/>
          <w:i/>
          <w:iCs/>
          <w:color w:val="000000"/>
          <w:sz w:val="24"/>
          <w:szCs w:val="24"/>
        </w:rPr>
        <w:t xml:space="preserve">, noi Giudei vi abbiamo scritto: "Nelle calamità e angosce che ci hanno colpiti in questi anni da quando </w:t>
      </w:r>
      <w:r w:rsidRPr="00345D23">
        <w:rPr>
          <w:rFonts w:ascii="Arial" w:hAnsi="Arial"/>
          <w:i/>
          <w:iCs/>
          <w:color w:val="000000"/>
          <w:sz w:val="24"/>
          <w:szCs w:val="24"/>
        </w:rPr>
        <w:lastRenderedPageBreak/>
        <w:t xml:space="preserve">Giasone e i suoi partigiani hanno apostatato dalla città santa e dal regno (2Mac 1, 7). </w:t>
      </w:r>
    </w:p>
    <w:p w14:paraId="359A25C5" w14:textId="760A1823"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Si trova scritto nei documenti che Geremia profeta ordinò ai deportati di prendere del fuoco, come è stato significato (2Mac 2, 1). Si diceva anche nello scritto che il profeta, ottenuto un responso, ordinò che lo seguissero con la tenda e l'arca. Quando giunse presso il monte dove Mosè era salito e aveva contemplato l'eredità di Dio (2Mac 2, 4). Vi abbiamo scritto mentre stiamo per celebrare la purificazione; farete ottima cosa se celebrerete anche voi questi giorni (2Mac 2, 16). Il contenuto della lettera scritta da Lisia ai Giudei era del seguente tenore (2Mac 11, 16). Se la disposizione dei fatti è riuscita scritta bene e ben composta, era quello che volevo; se invece è riuscita di poco valore e mediocre, questo solo ho potuto fare (2Mac 15, 38).</w:t>
      </w:r>
      <w:r w:rsidR="0023637E">
        <w:rPr>
          <w:rFonts w:ascii="Arial" w:hAnsi="Arial"/>
          <w:i/>
          <w:iCs/>
          <w:color w:val="000000"/>
          <w:sz w:val="24"/>
          <w:szCs w:val="24"/>
        </w:rPr>
        <w:t xml:space="preserve"> </w:t>
      </w:r>
      <w:r w:rsidRPr="00345D23">
        <w:rPr>
          <w:rFonts w:ascii="Arial" w:hAnsi="Arial"/>
          <w:i/>
          <w:iCs/>
          <w:color w:val="000000"/>
          <w:sz w:val="24"/>
          <w:szCs w:val="24"/>
        </w:rPr>
        <w:t xml:space="preserve">Oh, avessi uno che mi ascoltasse! Ecco qui la mia firma! L'Onnipotente mi risponda! Il documento scritto dal mio avversario (Gb 31, 35). </w:t>
      </w:r>
    </w:p>
    <w:p w14:paraId="75A7D1FA"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Allora ho detto: "Ecco, io vengo. Sul rotolo del libro di me è scritto (Sal 39, 8). I passi del mio vagare tu li hai contati, le mie lacrime nell'otre tuo raccogli; non sono forse scritte nel tuo libro? (Sal 55, 9). Ancora informe mi hanno visto i tuoi occhi e tutto era scritto nel tuo libro; i miei giorni erano fissati, quando ancora non ne esisteva uno (Sal 138, 16). Per eseguire su di essi il giudizio già scritto: questa è la gloria per tutti i suoi fedeli. Alleluia (Sal 149, 9). Non ti ho scritto forse trenta tra consigli e istruzioni (Pr 22, 20). </w:t>
      </w:r>
    </w:p>
    <w:p w14:paraId="422F54BD" w14:textId="2C92EA9C"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Ezechia prese la lettera dalla mano dei messaggeri, la lesse, quindi salì al tempio del Signore. Ezechia, spiegato lo scritto davanti al Signore (Is 37, 14).</w:t>
      </w:r>
      <w:r w:rsidR="0023637E">
        <w:rPr>
          <w:rFonts w:ascii="Arial" w:hAnsi="Arial"/>
          <w:i/>
          <w:iCs/>
          <w:color w:val="000000"/>
          <w:sz w:val="24"/>
          <w:szCs w:val="24"/>
        </w:rPr>
        <w:t xml:space="preserve"> </w:t>
      </w:r>
      <w:r w:rsidRPr="00345D23">
        <w:rPr>
          <w:rFonts w:ascii="Arial" w:hAnsi="Arial" w:cs="Arial"/>
          <w:i/>
          <w:iCs/>
          <w:color w:val="000000"/>
          <w:sz w:val="24"/>
          <w:szCs w:val="24"/>
        </w:rPr>
        <w:t xml:space="preserve">Ecco, tutto questo sta scritto davanti a me; io non tacerò finché non avrò ripagato (Is 65, 6). </w:t>
      </w:r>
      <w:r w:rsidRPr="00345D23">
        <w:rPr>
          <w:rFonts w:ascii="Arial" w:hAnsi="Arial"/>
          <w:i/>
          <w:iCs/>
          <w:color w:val="000000"/>
          <w:sz w:val="24"/>
          <w:szCs w:val="24"/>
        </w:rPr>
        <w:t xml:space="preserve">Il peccato di Giuda è scritto con uno stilo di ferro, con una punta di diamante è inciso sulla tavola del loro cuore e sugli angoli dei loro altari (Ger 17, 1). O speranza di Israele, Signore, quanti ti abbandonano resteranno confusi; quanti si allontanano da te saranno scritti nella polvere, perché hanno abbandonato la fonte di acqua viva, il Signore (Ger 17, 13). Manderò dunque a effetto su questo paese tutte le parole che ho pronunziate a suo riguardo, quanto è scritto in questo libro, ciò che Geremia aveva predetto contro tutte le nazioni (Ger 25, 13). </w:t>
      </w:r>
    </w:p>
    <w:p w14:paraId="2CD2A64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Andrai dunque tu a leggere, nel rotolo che hai scritto sotto la mia dettatura, le parole del Signore, facendole udire al popolo nel tempio del Signore in un giorno di digiuno; le leggerai anche ad alta voce a tutti quelli di Giuda che vengono dalle loro città (Ger 36, 6). Questa parola del Signore fu rivolta a Geremia dopo che il re ebbe bruciato il rotolo con le parole che Baruc aveva scritte sotto la dettatura di Geremia (Ger 36, 27). Contro Ioiakim re di Giuda dichiarerai: "Dice il Signore: Hai bruciato quel rotolo, dicendo: Perché vi hai scritto queste parole: Certo verrà il re di Babilonia e devasterà questo paese e farà scomparire da esso uomini e bestie? (Ger 36, 29). Geremia scrisse su </w:t>
      </w:r>
      <w:r w:rsidRPr="00345D23">
        <w:rPr>
          <w:rFonts w:ascii="Arial" w:hAnsi="Arial"/>
          <w:i/>
          <w:iCs/>
          <w:color w:val="000000"/>
          <w:sz w:val="24"/>
          <w:szCs w:val="24"/>
        </w:rPr>
        <w:lastRenderedPageBreak/>
        <w:t xml:space="preserve">un rotolo tutte le sventure che dovevano piombare su Babilonia. Tutte queste cose sono state scritte contro Babilonia (Ger 51, 60). </w:t>
      </w:r>
    </w:p>
    <w:p w14:paraId="284301C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Non era mai avvenuto sotto la volta del cielo quello che egli ha compiuto in Gerusalemme, come sta scritto nella legge di Mosè (Bar 2, 2). Io guardai ed ecco, una mano tesa verso di me teneva un rotolo. Lo spiegò davanti a me; era scritto all'interno e all'esterno e vi erano scritti lamenti, pianti e guai (Ez 2, 9). La mia mano sarà sopra i profeti dalle false visioni e dai vaticini bugiardi; non avranno parte nell'assemblea del mio popolo, non saranno scritti nel libro d'Israele e non entreranno nel paese d'Israele: saprete che io sono il Signore Dio (Ez 13, 9). Tieni in mano sotto i loro occhi i legni sui quali hai scritto (Ez 37, 20). Senza difetti, di bell'aspetto, dotati di ogni scienza, educati, intelligenti e tali da poter stare nella reggia, per essere istruiti nella scrittura e nella lingua dei Caldei (Dn 1, 4). Dio concesse a questi quattro giovani di conoscere e comprendere ogni scrittura e ogni sapienza e rese Daniele interprete di visioni e di sogni (Dn 1, 17). 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(Dn 5, 7). </w:t>
      </w:r>
    </w:p>
    <w:p w14:paraId="2DA7603F" w14:textId="50E5988A"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Allora entrarono nella sala tutti i saggi del re, ma non poterono leggere quella scrittura né darne al re la spiegazione (Dn 5, 8). Poco fa sono stati condotti alla mia presenza i saggi e gli astrologi per leggere questa scrittura e darmene la spiegazione, ma non sono stati capaci (Dn 5, 15). Ora, mi è stato detto che tu sei esperto nel dare spiegazioni e sciogliere enigmi. Se quindi potrai leggermi questa scrittura e darmene la spiegazione, tu sarai vestito di porpora, porterai al collo una collana d'oro e sarai il terzo signore del regno" (Dn 5, 16). Daniele rispose al re: "Tieni pure i tuoi doni per te e </w:t>
      </w:r>
      <w:r w:rsidR="0004711B" w:rsidRPr="00345D23">
        <w:rPr>
          <w:rFonts w:ascii="Arial" w:hAnsi="Arial"/>
          <w:i/>
          <w:iCs/>
          <w:color w:val="000000"/>
          <w:sz w:val="24"/>
          <w:szCs w:val="24"/>
        </w:rPr>
        <w:t>dà</w:t>
      </w:r>
      <w:r w:rsidRPr="00345D23">
        <w:rPr>
          <w:rFonts w:ascii="Arial" w:hAnsi="Arial"/>
          <w:i/>
          <w:iCs/>
          <w:color w:val="000000"/>
          <w:sz w:val="24"/>
          <w:szCs w:val="24"/>
        </w:rPr>
        <w:t xml:space="preserve"> ad altri i tuoi regali: tuttavia io leggerò la scrittura al re e gliene darò la spiegazione (Dn 5, 17). </w:t>
      </w:r>
    </w:p>
    <w:p w14:paraId="0924128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Da lui fu allora mandata quella mano che ha tracciato quello scritto (Dn 5, 24). 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 leggi dei Medi e dei Persiani" (Dn 6, 13). Tutto Israele ha trasgredito la tua legge, s'è allontanato per non ascoltare la tua voce; così si è riversata su di noi l'esecrazione scritta nella legge di Mosè, servo di Dio, perché abbiamo peccato contro di lui (Dn 9, 11). Tutto questo male è venuto su di noi, proprio come sta scritto nella legge di Mosè. Tuttavia noi non abbiamo supplicato il Signore Dio nostro, convertendoci dalle nostre iniquità e seguendo la tua verità (Dn 9, 13). </w:t>
      </w:r>
    </w:p>
    <w:p w14:paraId="47E77D0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 xml:space="preserve">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troverà scritto nel libro (Dn 12, 1). Ho scritto numerose leggi per lui, ma esse son considerate come una cosa straniera (Os 8, 12). </w:t>
      </w:r>
    </w:p>
    <w:p w14:paraId="16B3D03B" w14:textId="614F5E4C"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In quel tempo anche sopra i sonagli dei cavalli si troverà scritto: "Sacro al Signore", e le caldaie nel tempio del Signore saranno come i bacini che sono davanti all'altare (Zc 14, 20). Allora parlarono tra di loro i timorati di Dio. Il Signore porse l'orecchio e li ascoltò: un libro di memorie fu scritto davanti a lui per coloro che lo temono e che onorano il suo nome (Ml 3, 16). Gli risposero: "A Betlemme di Giudea, perché così è scritto per mezzo del profeta (Mt 2, 5).</w:t>
      </w:r>
      <w:r w:rsidR="0023637E">
        <w:rPr>
          <w:rFonts w:ascii="Arial" w:hAnsi="Arial"/>
          <w:i/>
          <w:iCs/>
          <w:color w:val="000000"/>
          <w:sz w:val="24"/>
          <w:szCs w:val="24"/>
        </w:rPr>
        <w:t xml:space="preserve"> </w:t>
      </w:r>
      <w:r w:rsidRPr="00345D23">
        <w:rPr>
          <w:rFonts w:ascii="Arial" w:hAnsi="Arial"/>
          <w:i/>
          <w:iCs/>
          <w:color w:val="000000"/>
          <w:sz w:val="24"/>
          <w:szCs w:val="24"/>
        </w:rPr>
        <w:t>Ma egli rispose: "Sta scritto: Non di solo pane vivrà l'uomo, ma di ogni parola che esce dalla bocca di Dio" (Mt 4, 4). E gli disse: "Se sei Figlio di Dio, gettati giù, poiché sta scritto: Ai suoi angeli darà ordini a tuo riguardo, ed essi ti sorreggeranno con le loro mani, perché non abbia a urtare contro un sasso il tuo piede" (Mt 4, 6).</w:t>
      </w:r>
    </w:p>
    <w:p w14:paraId="0B482FBE"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Gesù gli rispose: "Sta scritto anche: Non tentare il Signore Dio tuo" (Mt 4, 7). Ma Gesù gli rispose: "Vattene, satana! Sta scritto: Adora il Signore Dio tuo e a lui solo rendi culto" (Mt 4, 10). Egli è colui, del quale sta scritto: Ecco, io mando davanti a te il mio messaggero che preparerà la tua via davanti a te (Mt 11, 10). E disse loro: "La Scrittura dice: La mia casa sarà chiamata casa di preghiera ma voi ne fate una spelonca di ladri" (Mt 21, 13). E Gesù disse loro: "Non avete mai letto nelle Scritture: La pietra che i costruttori hanno scartata è diventata testata d'angolo; dal Signore è stato fatto questo ed è mirabile agli occhi nostri? (Mt 21, 42). </w:t>
      </w:r>
    </w:p>
    <w:p w14:paraId="6B5C4A5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E Gesù rispose loro: "Voi vi ingannate, non conoscendo né le Scritture né la potenza di Dio (Mt 22, 29). Il Figlio dell'uomo se ne va, come è scritto di lui, ma guai a colui dal quale il Figlio dell'uomo viene tradito; sarebbe meglio per quell'uomo se non fosse mai nato!" (Mt 26, 24). Allora Gesù disse loro: "Voi tutti vi scandalizzerete per causa mia in questa notte. Sta scritto infatti: Percuoterò il pastore e saranno disperse le pecore del gregge (Mt 26, 31). Ma come allora si adempirebbero le Scritture, secondo le quali così deve avvenire?" (Mt 26, 54). Ma tutto questo è avvenuto perché si adempissero le Scritture dei profeti". Allora tutti i discepoli, abbandonatolo, fuggirono (Mt 26, 56). Al di sopra del suo capo, posero la motivazione scritta della sua condanna: "Questi è Gesù, il re dei Giudei" (Mt 27, 37). Come è scritto nel profeta Isaia: Ecco, io mando il mio messaggero davanti a te, egli ti preparerà la strada (Mc 1, 2). Ed egli rispose loro: "Bene ha profetato Isaia di voi, ipocriti, come sta scritto: Questo popolo mi onora con le labbra, ma il suo cuore è lontano da me (Mc 7, 6). Egli rispose loro: "Sì, prima viene Elia e ristabilisce ogni cosa; ma come sta scritto del </w:t>
      </w:r>
      <w:r w:rsidRPr="00345D23">
        <w:rPr>
          <w:rFonts w:ascii="Arial" w:hAnsi="Arial"/>
          <w:i/>
          <w:iCs/>
          <w:color w:val="000000"/>
          <w:sz w:val="24"/>
          <w:szCs w:val="24"/>
        </w:rPr>
        <w:lastRenderedPageBreak/>
        <w:t xml:space="preserve">Figlio dell'uomo? Che deve soffrire molto ed essere disprezzato (Mc 9, 12). </w:t>
      </w:r>
    </w:p>
    <w:p w14:paraId="4E9DB06B"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Orbene, io vi dico che Elia è già venuto, ma hanno fatto di lui quello che hanno voluto, come sta scritto di lui" (Mc 9, 13). Ed insegnava loro dicendo: "Non sta forse scritto: La mia casa sarà chiamata casa di preghiera per tutte le genti? Voi invece ne avete fatto una spelonca di ladri!" (Mc 11, 17). Non avete forse letto questa Scrittura: La pietra che i costruttori hanno scartata è diventata testata d'angolo (Mc 12, 10). "Maestro, Mosè ci ha lasciato scritto che se muore il fratello di uno e lascia la moglie senza figli, il fratello ne prenda la moglie per dare discendenti al fratello (Mc 12, 19). Rispose loro Gesù: "Non siete voi forse in errore dal momento che non conoscete le Scritture, né la potenza di Dio? (Mc 12, 24). </w:t>
      </w:r>
    </w:p>
    <w:p w14:paraId="1285E29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Il Figlio dell'uomo se ne va, come sta scritto di lui, ma guai a quell'uomo dal quale il Figlio dell'uomo è tradito! Meglio per quell'uomo se non fosse mai nato!" (Mc 14, 21). Gesù disse loro: "Tutti rimarrete scandalizzati, poiché sta scritto: Percuoterò il pastore e le pecore saranno disperse (Mc 14, 27). Ogni giorno ero in mezzo a voi a insegnare nel tempio, e non mi avete arrestato. Si adempiano dunque le Scritture!" (Mc 14, 49). Come è scritto nella Legge del Signore: Ogni maschio primogenito sarà sacro al Signore (Lc 2, 23). Com'è scritto nel libro degli oracoli del profeta Isaia: Voce di uno che grida nel deserto: Preparate la via del Signore, raddrizzate i suoi sentieri! (Lc 3, 4). </w:t>
      </w:r>
    </w:p>
    <w:p w14:paraId="3552C65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Gesù gli rispose: "Sta scritto: Non di solo pane vivrà l'uomo" (Lc 4, 4). Gesù gli rispose: "Sta scritto: Solo al Signore Dio tuo ti prostrerai, lui solo adorerai" (Lc 4, 8). Sta scritto infatti: Ai suoi angeli darà ordine per te, perché essi ti custodiscano (Lc 4, 10). Gli fu dato il rotolo del profeta Isaia; apertolo trovò il passo dove era scritto (Lc 4, 17). Allora cominciò a dire: "Oggi si è adempiuta questa Scrittura che voi avete udita con i vostri orecchi" (Lc 4, 21). Egli è colui del quale sta scritto: Ecco io mando davanti a te il mio messaggero, egli preparerà la via davanti a te (Lc 7, 27). Non rallegratevi però perché i demòni si sottomettono a voi; rallegratevi piuttosto che i vostri nomi sono scritti nei cieli" (Lc 10, 20). </w:t>
      </w:r>
    </w:p>
    <w:p w14:paraId="43910C9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Gesù gli disse: "Che cosa sta scritto nella Legge? Che cosa vi leggi?" (Lc 10, 26). Poi prese con sé i Dodici e disse loro: "Ecco, noi andiamo a Gerusalemme, e tutto ciò che fu scritto dai profeti riguardo al Figlio dell'uomo si compirà (Lc 18, 31). Dicendo: "Sta scritto: La mia casa sarà casa di preghiera. Ma voi ne avete fatto una spelonca di ladri!" (Lc 19, 46). Allora egli si volse verso di loro e disse: "Che cos'è dunque ciò che è scritto: La pietra che i costruttori hanno scartata, è diventata testata d'angolo? (Lc 20, 17). </w:t>
      </w:r>
    </w:p>
    <w:p w14:paraId="2E9CF425"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Saranno infatti giorni di vendetta, perché tutto ciò che è stato scritto si compia (Lc 21, 22). Perché vi dico: deve compiersi in me questa parola della Scrittura: E fu annoverato tra i malfattori. Infatti tutto quello che </w:t>
      </w:r>
      <w:r w:rsidRPr="00345D23">
        <w:rPr>
          <w:rFonts w:ascii="Arial" w:hAnsi="Arial"/>
          <w:i/>
          <w:iCs/>
          <w:color w:val="000000"/>
          <w:sz w:val="24"/>
          <w:szCs w:val="24"/>
        </w:rPr>
        <w:lastRenderedPageBreak/>
        <w:t xml:space="preserve">mi riguarda volge al suo termine" (Lc 22, 37). C'era anche una scritta, sopra il suo capo: Questi è il re dei Giudei (Lc 23, 38). E cominciando da Mosè e da tutti i profeti spiegò loro in tutte le Scritture ciò che si riferiva a lui (Lc 24, 27). Ed essi si dissero l'un l'altro: "Non ci ardeva forse il cuore nel petto mentre conversava con noi lungo il cammino, quando ci spiegava le Scritture?" (Lc 24, 32). </w:t>
      </w:r>
    </w:p>
    <w:p w14:paraId="564EE98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Poi disse: "Sono queste le parole che vi dicevo quando ero ancora con voi: bisogna che si compiano tutte le cose scritte su di me nella Legge di Mosè, nei Profeti e nei Salmi" (Lc 24, 44). Allora aprì loro la mente all'intelligenza delle Scritture e disse (Lc 24, 45). "Così sta scritto: il Cristo dovrà patire e risuscitare dai morti il terzo giorno (Lc 24, 46). Filippo incontrò Natanaèle e gli disse: "Abbiamo trovato colui del quale hanno scritto Mosè nella Legge e i Profeti, Gesù, figlio di Giuseppe di Nazaret" (Gv 1, 45). I discepoli si ricordarono che sta scritto: Lo zelo per la tua casa mi divora (Gv 2, 17). Quando poi fu risuscitato dai morti, i suoi discepoli si ricordarono che aveva detto questo, e credettero alla Scrittura e alla parola detta da Gesù (Gv 2, 22). </w:t>
      </w:r>
    </w:p>
    <w:p w14:paraId="2C6117AA"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Voi scrutate le Scritture credendo di avere in esse la vita eterna; ebbene, sono proprio esse che mi rendono testimonianza (Gv 5, 39). Se credeste infatti a Mosè, credereste anche a me; perché di me egli ha scritto (Gv 5, 46). Ma se non credete ai suoi scritti, come potrete credere alle mie parole?" (Gv 5, 47). I nostri padri hanno mangiato la manna nel deserto, come sta scritto: Diede loro da mangiare un pane dal cielo" (Gv 6, 31). Sta scritto nei profeti: E tutti saranno ammaestrati da Dio. Chiunque ha udito il Padre e ha imparato da lui, viene a me (Gv 6, 45). I Giudei ne erano stupiti e dicevano: "Come mai costui conosce le Scritture, senza avere studiato?" /Gv 7, 15). Chi crede in me. Come dice la Scrittura: fiumi di acqua viva sgorgheranno dal suo seno" (Gv 7, 38). </w:t>
      </w:r>
    </w:p>
    <w:p w14:paraId="23D59CC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Non dice forse la Scrittura che il Cristo verrà dalla stirpe di Davide e da Betlemme, il villaggio di Davide?" (Gv 7, 42). Nella vostra Legge sta scritto che la testimonianza di due persone è vera (Gv 8, 17). Rispose loro Gesù: "Non è forse scritto nella vostra Legge: Io ho detto: voi siete dèi? (Gv 10, 34). Ora, se essa ha chiamato dei coloro ai quali fu rivolta la parola di Dio (e la Scrittura non può essere annullata (Gv 10, 35). Gesù, trovato un asinello, vi montò sopra, come sta scritto (Gv 12, 14). Sul momento i suoi discepoli non compresero queste cose; ma quando Gesù fu glorificato, si ricordarono che questo era stato scritto di lui e questo gli avevano fatto (Gv 12, 16). Non parlo di tutti voi; io conosco quelli che ho scelto; ma si deve adempiere la Scrittura: Colui che mangia il pane con me, ha levato contro di me il suo calcagno (Gv 13, 18). </w:t>
      </w:r>
    </w:p>
    <w:p w14:paraId="54EBD40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Questo perché si adempisse la parola scritta nella loro Legge: Mi hanno odiato senza ragione (Gv 15, 25). Quand'ero con loro, io conservavo nel tuo nome coloro che mi hai dato e li ho custoditi; nessuno di loro è andato perduto, tranne il figlio della perdizione, </w:t>
      </w:r>
      <w:r w:rsidRPr="00345D23">
        <w:rPr>
          <w:rFonts w:ascii="Arial" w:hAnsi="Arial"/>
          <w:i/>
          <w:iCs/>
          <w:color w:val="000000"/>
          <w:sz w:val="24"/>
          <w:szCs w:val="24"/>
        </w:rPr>
        <w:lastRenderedPageBreak/>
        <w:t xml:space="preserve">perché si adempisse la Scrittura (Gv 17, 12). Pilato compose anche l'iscrizione e la fece porre sulla croce; vi era scritto: "Gesù il Nazareno, il re dei Giudei" (Gv 19, 19). Molti Giudei lessero questa iscrizione, perché il luogo dove fu crocifisso Gesù era vicino alla città; era scritta in ebraico, in latino e in greco (Gv 19, 20). Rispose Pilato: "Ciò che ho scritto, ho scritto" (Gv 19, 22). Perciò dissero tra loro: Non stracciamola, ma tiriamo a sorte a chi tocca. Così si adempiva la Scrittura: Si son divise tra loro le mie vesti e sulla mia tunica han gettato la sorte (Gv 19, 24). </w:t>
      </w:r>
    </w:p>
    <w:p w14:paraId="76322606"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Dopo questo, Gesù, sapendo che ogni cosa era stata ormai compiuta, disse per adempiere la Scrittura: "Ho sete" (Gv 19, 28). Questo infatti avvenne perché si adempisse la Scrittura: Non gli sarà spezzato alcun osso (Gv 19, 36). E un altro passo della Scrittura dice ancora: Volgeranno lo sguardo a colui che hanno trafitto (Gv 19, 37). Non avevano infatti ancora compreso la Scrittura, che egli cioè doveva risuscitare dai morti (Gv 20, 9). Molti altri segni fece Gesù in presenza dei suoi discepoli, ma non sono stati scritti in questo libro (Gv 20, 30). </w:t>
      </w:r>
    </w:p>
    <w:p w14:paraId="7CE99C54" w14:textId="321D917F"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Questi sono stati scritti, perché crediate che Gesù è il Cristo, il Figlio di Dio e perché, credendo, abbiate la vita nel suo nome (Gv 20, 31). Questo è il discepolo che rende testimonianza su questi fatti e li ha scritti; e noi sappiamo che la sua testimonianza è vera (Gv 21, 24). Vi sono ancora molte altre cose compiute da Gesù, che, se fossero scritte una per una, penso che il mondo stesso non basterebbe a contenere i libri che si dovrebbero scrivere (Gv 21, 25). "Fratelli, era necessario che si adempisse ciò che nella Scrittura fu predetto dallo Spirito Santo per bocca di Davide riguardo a Giuda, che fece da guida a quelli che arrestarono Gesù (At 1, 16).</w:t>
      </w:r>
      <w:r w:rsidR="0023637E">
        <w:rPr>
          <w:rFonts w:ascii="Arial" w:hAnsi="Arial"/>
          <w:i/>
          <w:iCs/>
          <w:color w:val="000000"/>
          <w:sz w:val="24"/>
          <w:szCs w:val="24"/>
        </w:rPr>
        <w:t xml:space="preserve"> </w:t>
      </w:r>
      <w:r w:rsidRPr="00345D23">
        <w:rPr>
          <w:rFonts w:ascii="Arial" w:hAnsi="Arial"/>
          <w:i/>
          <w:iCs/>
          <w:color w:val="000000"/>
          <w:sz w:val="24"/>
          <w:szCs w:val="24"/>
        </w:rPr>
        <w:t xml:space="preserve">Infatti sta scritto nel libro dei Salmi: La sua dimora diventi deserta, e nessuno vi abiti, e il suo incarico lo prenda un altro (At 1, 20). </w:t>
      </w:r>
    </w:p>
    <w:p w14:paraId="291F2EF0" w14:textId="5E200E01"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Ma Dio si ritrasse da loro e li abbandonò al culto </w:t>
      </w:r>
      <w:r w:rsidR="0004711B" w:rsidRPr="00345D23">
        <w:rPr>
          <w:rFonts w:ascii="Arial" w:hAnsi="Arial"/>
          <w:i/>
          <w:iCs/>
          <w:color w:val="000000"/>
          <w:sz w:val="24"/>
          <w:szCs w:val="24"/>
        </w:rPr>
        <w:t>dell’esercito</w:t>
      </w:r>
      <w:r w:rsidRPr="00345D23">
        <w:rPr>
          <w:rFonts w:ascii="Arial" w:hAnsi="Arial"/>
          <w:i/>
          <w:iCs/>
          <w:color w:val="000000"/>
          <w:sz w:val="24"/>
          <w:szCs w:val="24"/>
        </w:rPr>
        <w:t xml:space="preserve"> del cielo, come è scritto nel libro dei Profeti (At 7, 42). Il passo della Scrittura che stava leggendo era questo: Come una pecora fu condotto al macello e come un agnello senza voce innanzi a chi lo tosa, così egli non apre la sua bocca (At 8, 32). Filippo, prendendo a parlare e partendo da quel passo della Scrittura, gli annunziò la buona novella di Gesù (At 8, 35). Dopo aver compiuto tutto quanto era stato scritto di lui, lo deposero dalla croce e lo misero nel sepolcro (At 13, 29). Poiché Dio l'ha attuata per noi, loro figli, risuscitando Gesù, come anche sta scritto nel salmo secondo: Mio figlio sei tu, oggi ti ho generato (At 13, 33). Con questo si accordano le parole dei profeti, come sta scritto (At 15, 15). Come era sua consuetudine Paolo vi andò e per tre sabati discusse con loro sulla base delle Scritture (At 17, 2). </w:t>
      </w:r>
    </w:p>
    <w:p w14:paraId="2C5880BC"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Questi erano di sentimenti più nobili di quelli di Tessalonica ed accolsero la parola con grande entusiasmo, esaminando ogni giorno le Scritture per vedere se le cose stavano davvero così (At 17, 11). Arrivò a Efeso un Giudeo, chiamato Apollo, nativo di Alessandria, </w:t>
      </w:r>
      <w:r w:rsidRPr="00345D23">
        <w:rPr>
          <w:rFonts w:ascii="Arial" w:hAnsi="Arial"/>
          <w:i/>
          <w:iCs/>
          <w:color w:val="000000"/>
          <w:sz w:val="24"/>
          <w:szCs w:val="24"/>
        </w:rPr>
        <w:lastRenderedPageBreak/>
        <w:t xml:space="preserve">uomo colto, versato nelle Scritture (At 18, 24). Confutava infatti vigorosamente i Giudei, dimostrando pubblicamente attraverso le Scritture che Gesù è il Cristo (At 18, 28). Quanto ai pagani che sono venuti alla fede, noi abbiamo deciso ed abbiamo loro scritto che si astengano dalle carni offerte agli idoli, dal sangue, da ogni animale soffocato e dalla impudicizia" (At 21, 25). Rispose Paolo: "Non sapevo, fratelli, che è il sommo sacerdote; sta scritto infatti: Non insulterai il capo del tuo popolo " (At 23, 5). </w:t>
      </w:r>
    </w:p>
    <w:p w14:paraId="5A4F741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Ammetto invece che adoro il Dio dei miei padri, secondo quella dottrina che essi chiamano setta, credendo in tutto ciò che è conforme alla Legge e sta scritto nei Profeti (At 24, 14). Che egli aveva promesso per mezzo dei suoi profeti nelle sacre Scritture (Rm 1, 2). E' in esso che si rivela la giustizia di Dio di fede in fede, come sta scritto: Il giusto vivrà mediante la fede (Rm 1, 17). Essi dimostrano che quanto la legge esige è scritto nei loro cuori come risulta dalla testimonianza della loro coscienza e dai loro stessi ragionamenti, che ora li accusano ora li difendono (Rm 2, 15). Infatti il nome di Dio è bestemmiato per causa vostra tra i pagani, come sta scritto (Rm 2, 24). Impossibile! Resti invece fermo che Dio è verace e ogni uomo mentitore, come sta scritto: Perché tu sia riconosciuto giusto nelle tue parole e trionfi quando sei giudicato (Rm 3, 4). Come sta scritto: Non c'è nessun giusto, nemmeno uno (Rm 3, 10). </w:t>
      </w:r>
    </w:p>
    <w:p w14:paraId="3524FD8E" w14:textId="63EF10CA"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Ora, che cosa dice la Scrittura? Abramo ebbe fede in Dio e ciò gli fu accreditato come giustizia (Rm 4, 3). Infatti sta scritto: Ti ho costituito padre di molti popoli; (è nostro padre) davanti al Dio nel quale credette, che </w:t>
      </w:r>
      <w:r w:rsidR="0004711B" w:rsidRPr="00345D23">
        <w:rPr>
          <w:rFonts w:ascii="Arial" w:hAnsi="Arial"/>
          <w:i/>
          <w:iCs/>
          <w:color w:val="000000"/>
          <w:sz w:val="24"/>
          <w:szCs w:val="24"/>
        </w:rPr>
        <w:t>dà</w:t>
      </w:r>
      <w:r w:rsidRPr="00345D23">
        <w:rPr>
          <w:rFonts w:ascii="Arial" w:hAnsi="Arial"/>
          <w:i/>
          <w:iCs/>
          <w:color w:val="000000"/>
          <w:sz w:val="24"/>
          <w:szCs w:val="24"/>
        </w:rPr>
        <w:t xml:space="preserve"> vita ai morti e chiama all'esistenza le cose che ancora non esistono (Rm 4, 17). E non soltanto per lui è stato scritto che gli fu accreditato come giustizia (Rm 4, 23). Proprio come sta scritto: Per causa tua siamo messi a morte tutto il giorno siamo trattati come pecore da macello (Rm 8, 36). Come sta scritto: Ho amato Giacobbe e ho odiato Esaù (Rm 9, 13). Dice infatti la Scrittura al faraone: Ti ho fatto sorgere per manifestare in te la mia potenza e perché il mio nome sia proclamato in tutta la terra (Rm 9, 17). </w:t>
      </w:r>
    </w:p>
    <w:p w14:paraId="672005B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Come sta scritto: Ecco che io pongo in Sion una pietra di scandalo e un sasso d'inciampo; ma chi crede in lui non sarà deluso (Rm 9, 33). Dice infatti la Scrittura: Chiunque crede in lui non sarà deluso (Rm 10, 11). E come lo annunzieranno, senza essere prima inviati? Come sta scritto: Quanto son belli i piedi di coloro che recano un lieto annunzio di bene! (Rm 10, 15). Dio non ha ripudiato il suo popolo, che egli ha scelto fin da principio. O non sapete forse ciò che dice la Scrittura, nel passo in cui Elia ricorre a Dio contro Israele? (Rm 11, 2). Come sta scritto: Dio ha dato loro uno spirito di torpore, occhi per non vedere e orecchi per non sentire, fino al giorno d'oggi (Rm 11, 8). Allora tutto Israele sarà salvato come sta scritto: Da Sion uscirà il liberatore, egli toglierà le empietà da Giacobbe (Rm 11, 26). </w:t>
      </w:r>
    </w:p>
    <w:p w14:paraId="5287B16B"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 xml:space="preserve">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Cristo infatti non cercò di piacere a se stesso, ma come sta scritto: gli insulti di coloro che ti insultano sono caduti sopra di me (Rm 15, 3). Ora, tutto ciò che è stato scritto prima di noi, è stato scritto per nostra istruzione, perché in virtù della perseveranza e della consolazione che ci vengono dalle scritture teniamo viva la nostra speranza (Rm 15, 4). </w:t>
      </w:r>
    </w:p>
    <w:p w14:paraId="3AAE2658" w14:textId="0B8274BD"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Le nazioni pagane invece glorificano Dio per la sua misericordia, come sta scritto: Per questo ti celebrerò tra le nazioni pagane, e canterò inni al tuo nome (Rm 15, 9). Tuttavia vi ho scritto con un po’ di audacia, in qualche parte, come per ricordarvi quello che già sapete, a causa della grazia che mi è stata concessa da parte di Dio (Rm 15, 15). Ma come sta scritto: Lo vedranno coloro ai quali non era stato annunziato e coloro che non ne avevano udito parlare, comprenderanno (Rm 15, 21). Vi saluto nel Signore anch'io, Terzo, che ho scritto la lettera (Rm 16, 22). Ma rivelato ora e annunziato mediante le scritture profetiche, per ordine dell'eterno Dio, a tutte le genti perché obbediscano alla fede (Rm 16, 26).</w:t>
      </w:r>
      <w:r w:rsidR="0023637E">
        <w:rPr>
          <w:rFonts w:ascii="Arial" w:hAnsi="Arial"/>
          <w:i/>
          <w:iCs/>
          <w:color w:val="000000"/>
          <w:sz w:val="24"/>
          <w:szCs w:val="24"/>
        </w:rPr>
        <w:t xml:space="preserve"> </w:t>
      </w:r>
    </w:p>
    <w:p w14:paraId="4601DAF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Sta scritto infatti: Distruggerò la sapienza dei sapienti e annullerò l'intelligenza degli intelligenti (1Cor 1, 19). Perché, come sta scritto: Chi si vanta si vanti nel Signore (1Cor 1, 31). Sta scritto infatti: Quelle cose che occhio non vide, né orecchio udì, né mai entrarono in cuore di uomo, queste ha preparato Dio per coloro che lo amano (1Cor 2, 9). Perché la sapienza di questo mondo è stoltezza davanti a Dio. Sta scritto infatti: Egli prende i sapienti per mezzo della loro astuzia (1Cor 3, 19). Queste cose, fratelli, le ho applicate a modo di esempio a me e ad Apollo per vostro profitto perché impariate nelle nostre persone a stare a ciò che è scritto e non vi gonfiate d'orgoglio a favore di uno contro un altro (1Cor 4, 6). Vi ho scritto nella lettera precedente di non mescolarvi con gli impudichi (1Cor 5, 9). </w:t>
      </w:r>
    </w:p>
    <w:p w14:paraId="5039AC70" w14:textId="53D14556"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Vi ho scritto di non mescolarvi con chi si dice fratello, ed è impudico o avaro o </w:t>
      </w:r>
      <w:r w:rsidR="0004711B" w:rsidRPr="00345D23">
        <w:rPr>
          <w:rFonts w:ascii="Arial" w:hAnsi="Arial"/>
          <w:i/>
          <w:iCs/>
          <w:color w:val="000000"/>
          <w:sz w:val="24"/>
          <w:szCs w:val="24"/>
        </w:rPr>
        <w:t>idolatra</w:t>
      </w:r>
      <w:r w:rsidRPr="00345D23">
        <w:rPr>
          <w:rFonts w:ascii="Arial" w:hAnsi="Arial"/>
          <w:i/>
          <w:iCs/>
          <w:color w:val="000000"/>
          <w:sz w:val="24"/>
          <w:szCs w:val="24"/>
        </w:rPr>
        <w:t xml:space="preserve"> o maldicente o ubriacone o ladro; con questi tali non dovete neanche mangiare insieme (1Cor 5, 11). Quanto poi alle cose di cui mi avete scritto, è cosa buona per l'uomo non toccare donna (1Cor 7, 1). Sta scritto infatti nella legge di Mosè: Non metterai la museruola al bue che trebbia. Forse Dio si </w:t>
      </w:r>
      <w:r w:rsidR="0004711B" w:rsidRPr="00345D23">
        <w:rPr>
          <w:rFonts w:ascii="Arial" w:hAnsi="Arial"/>
          <w:i/>
          <w:iCs/>
          <w:color w:val="000000"/>
          <w:sz w:val="24"/>
          <w:szCs w:val="24"/>
        </w:rPr>
        <w:t>dà</w:t>
      </w:r>
      <w:r w:rsidRPr="00345D23">
        <w:rPr>
          <w:rFonts w:ascii="Arial" w:hAnsi="Arial"/>
          <w:i/>
          <w:iCs/>
          <w:color w:val="000000"/>
          <w:sz w:val="24"/>
          <w:szCs w:val="24"/>
        </w:rPr>
        <w:t xml:space="preserve"> pensiero dei buoi? (1Cor 9, 9). Oppure lo dice proprio per noi? Certamente fu scritto per noi. Poiché colui che ara deve arare nella speranza di avere la sua parte, come il trebbiatore trebbiare nella stessa speranza (1Cor 9, 10). Non diventate </w:t>
      </w:r>
      <w:r w:rsidR="0004711B" w:rsidRPr="00345D23">
        <w:rPr>
          <w:rFonts w:ascii="Arial" w:hAnsi="Arial"/>
          <w:i/>
          <w:iCs/>
          <w:color w:val="000000"/>
          <w:sz w:val="24"/>
          <w:szCs w:val="24"/>
        </w:rPr>
        <w:t>idolatri</w:t>
      </w:r>
      <w:r w:rsidRPr="00345D23">
        <w:rPr>
          <w:rFonts w:ascii="Arial" w:hAnsi="Arial"/>
          <w:i/>
          <w:iCs/>
          <w:color w:val="000000"/>
          <w:sz w:val="24"/>
          <w:szCs w:val="24"/>
        </w:rPr>
        <w:t xml:space="preserve"> come alcuni di loro, secondo quanto sta scritto: Il popolo sedette a mangiare e a bere e poi si alzò per divertirsi (1Cor 10, 7). Tutte queste cose però accaddero a loro come esempio, e sono state scritte per ammonimento nostro, di noi per i quali è arrivata la fine dei tempi (1Cor 10, 11). Sta scritto nella Legge: Parlerò a questo </w:t>
      </w:r>
      <w:r w:rsidRPr="00345D23">
        <w:rPr>
          <w:rFonts w:ascii="Arial" w:hAnsi="Arial"/>
          <w:i/>
          <w:iCs/>
          <w:color w:val="000000"/>
          <w:sz w:val="24"/>
          <w:szCs w:val="24"/>
        </w:rPr>
        <w:lastRenderedPageBreak/>
        <w:t xml:space="preserve">popolo in altre lingue e con labbra di stranieri, ma neanche così mi ascolteranno, dice il Signore (1Cor 14, 21). </w:t>
      </w:r>
    </w:p>
    <w:p w14:paraId="4F9930C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Vi ho trasmesso dunque, anzitutto, quello che anch'io ho ricevuto: che cioè Cristo morì per i nostri peccati secondo le Scritture (1Cor 15, 3). Fu sepolto ed è risuscitato il terzo giorno secondo le Scritture (1Cor 15, 4). Si semina un corpo animale, risorge un corpo spirituale. Se c'è un corpo animale, vi è anche un corpo spirituale, poiché sta scritto che (1Cor 15, 44). Quando poi questo corpo corruttibile si sarà vestito d'incorruttibilità e questo corpo mortale d'immortalità, si compirà la parola della Scrittura: La morte è stata ingoiata per la vittoria (1Cor 15, 54). Perciò vi ho scritto in quei termini che voi sapete, per non dovere poi essere rattristato alla mia venuta da quelli che dovrebbero rendermi lieto, persuaso come sono riguardo a voi tutti che la mia gioia è quella di tutti voi (2Cor 2, 3). </w:t>
      </w:r>
    </w:p>
    <w:p w14:paraId="42F2532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Vi ho scritto in un momento di grande afflizione e col cuore angosciato, tra molte lacrime, però non per rattristarvi, ma per farvi conoscere l'affetto immenso che ho per voi. (2Cor 2, 4). E anche per questo vi ho scritto, per vedere alla prova se siete effettivamente obbedienti in tutto (2Cor 2, 9). La nostra lettera siete voi, lettera scritta nei nostri cuori, conosciuta e letta da tutti gli uomini (2Cor 3, 2). E' noto infatti che voi siete una lettera di Cristo composta da noi, scritta non con inchiostro, ma con lo Spirito del Dio vivente, non su tavole di pietra, ma sulle tavole di carne dei vostri cuori (2Cor 3, 3). Animati tuttavia da quello stesso spirito di fede di cui sta scritto: Ho creduto, perciò ho parlato, anche noi crediamo e perciò parliamo (2Cor 4, 13). </w:t>
      </w:r>
    </w:p>
    <w:p w14:paraId="656D1D31"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Così se anche vi ho scritto, non fu tanto a motivo dell'offensore o a motivo dell'offeso, ma perché apparisse chiara la vostra sollecitudine per noi davanti a Dio (2Cor 7, 12). Per il momento la vostra abbondanza supplisca alla loro indigenza, perché anche la loro abbondanza supplisca alla vostra indigenza, e vi sia uguaglianza, come sta scritto (2Cor 8, 14). Come sta scritto: ha largheggiato, ha dato ai poveri; la sua giustizia dura in eterno (2Cor 9, 9). E la Scrittura, prevedendo che Dio avrebbe giustificato i pagani per la fede, preannunziò ad Abramo questo lieto annunzio: In te saranno benedette tutte le genti (Gal 3, 8). </w:t>
      </w:r>
    </w:p>
    <w:p w14:paraId="2605BDB7" w14:textId="35045B38"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Ora è appunto ad Abramo e alla sua discendenza che </w:t>
      </w:r>
      <w:r w:rsidR="0004711B" w:rsidRPr="00345D23">
        <w:rPr>
          <w:rFonts w:ascii="Arial" w:hAnsi="Arial"/>
          <w:i/>
          <w:iCs/>
          <w:color w:val="000000"/>
          <w:sz w:val="24"/>
          <w:szCs w:val="24"/>
        </w:rPr>
        <w:t>furono</w:t>
      </w:r>
      <w:r w:rsidRPr="00345D23">
        <w:rPr>
          <w:rFonts w:ascii="Arial" w:hAnsi="Arial"/>
          <w:i/>
          <w:iCs/>
          <w:color w:val="000000"/>
          <w:sz w:val="24"/>
          <w:szCs w:val="24"/>
        </w:rPr>
        <w:t xml:space="preserve"> fatte le promesse. Non dice la Scrittura: "e ai tuoi discendenti", come se si trattasse di molti, ma e alla tua discendenza, come a uno solo, cioè Cristo (Gal 3, 16). La Scrittura invece ha rinchiuso ogni cosa sotto il peccato, perché ai credenti la promessa venisse data in virtù della fede in Gesù Cristo (Gal 3, 22). </w:t>
      </w:r>
    </w:p>
    <w:p w14:paraId="454BD1F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 xml:space="preserve">Sta scritto infatti che Abramo ebbe due figli, uno dalla schiava e uno dalla donna libera (Gal 4, 22). Sta scritto infatti: Rallègrati, sterile, che non partorisci, grida nell'allegria tu che non conosci i dolori del parto, perché molti sono i figli dell'abbandonata, più di quelli della donna che ha marito (Gal 4, 27). Però, che cosa dice la Scrittura? Manda via la schiava e suo figlio, perché il figlio della schiava non avrà eredità col figlio della donna libera (Gal 4, 30). Come per rivelazione mi è stato fatto conoscere il mistero di cui sopra vi ho scritto brevemente (Ef 3, 3). Dalla lettura di ciò che ho scritto potete ben capire la mia comprensione del mistero di Cristo (Ef 3, 4). Per questo sta scritto: Ascendendo in cielo ha portato con sé prigionieri, ha distribuito doni agli uomini (Ef 4, 8). </w:t>
      </w:r>
    </w:p>
    <w:p w14:paraId="08C22129" w14:textId="35C582CA"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Per questo sta scritto: "</w:t>
      </w:r>
      <w:r w:rsidR="0004711B" w:rsidRPr="00345D23">
        <w:rPr>
          <w:rFonts w:ascii="Arial" w:hAnsi="Arial"/>
          <w:i/>
          <w:iCs/>
          <w:color w:val="000000"/>
          <w:sz w:val="24"/>
          <w:szCs w:val="24"/>
        </w:rPr>
        <w:t>Svégliati</w:t>
      </w:r>
      <w:r w:rsidRPr="00345D23">
        <w:rPr>
          <w:rFonts w:ascii="Arial" w:hAnsi="Arial"/>
          <w:i/>
          <w:iCs/>
          <w:color w:val="000000"/>
          <w:sz w:val="24"/>
          <w:szCs w:val="24"/>
        </w:rPr>
        <w:t xml:space="preserve">, o tu che dormi, </w:t>
      </w:r>
      <w:r w:rsidR="0004711B" w:rsidRPr="00345D23">
        <w:rPr>
          <w:rFonts w:ascii="Arial" w:hAnsi="Arial"/>
          <w:i/>
          <w:iCs/>
          <w:color w:val="000000"/>
          <w:sz w:val="24"/>
          <w:szCs w:val="24"/>
        </w:rPr>
        <w:t>déstati</w:t>
      </w:r>
      <w:r w:rsidRPr="00345D23">
        <w:rPr>
          <w:rFonts w:ascii="Arial" w:hAnsi="Arial"/>
          <w:i/>
          <w:iCs/>
          <w:color w:val="000000"/>
          <w:sz w:val="24"/>
          <w:szCs w:val="24"/>
        </w:rPr>
        <w:t xml:space="preserve"> dai morti e Cristo ti illuminerà" (Ef 5, 14).</w:t>
      </w:r>
      <w:r w:rsidR="0023637E">
        <w:rPr>
          <w:rFonts w:ascii="Arial" w:hAnsi="Arial"/>
          <w:i/>
          <w:iCs/>
          <w:color w:val="000000"/>
          <w:sz w:val="24"/>
          <w:szCs w:val="24"/>
        </w:rPr>
        <w:t xml:space="preserve"> </w:t>
      </w:r>
      <w:r w:rsidRPr="00345D23">
        <w:rPr>
          <w:rFonts w:ascii="Arial" w:hAnsi="Arial"/>
          <w:i/>
          <w:iCs/>
          <w:color w:val="000000"/>
          <w:sz w:val="24"/>
          <w:szCs w:val="24"/>
        </w:rPr>
        <w:t xml:space="preserve">Annullando il documento scritto del nostro debito, le cui condizioni ci erano sfavorevoli. Egli lo ha tolto di mezzo inchiodandolo alla croce (Col 2, 14). Dice infatti la Scrittura: Non metterai la museruola al bue che trebbia e: Il lavoratore ha diritto al suo salario (1Tm 5, 18). E che fin dall'infanzia conosci le sacre Scritture: queste possono istruirti per la salvezza, che si ottiene per mezzo della fede in Cristo Gesù (2Tm 3, 15). Tutta la Scrittura infatti è ispirata da Dio e utile per insegnare, convincere, correggere e formare alla giustizia, perché l'uomo di Dio sia completo e ben preparato per ogni opera buona (2Tm 3, 16). Allora ho detto: Ecco, io vengo - poiché di me sta scritto nel rotolo del libro - per fare, o Dio, la tua volontà (Eb 10, 7). Ve lo raccomando, fratelli: accogliete questa parola di esortazione; proprio per questo vi ho scritto brevemente (Eb 13, 22). </w:t>
      </w:r>
    </w:p>
    <w:p w14:paraId="1A7ED91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Certo, se adempite il più importante dei comandamenti secondo la Scrittura: amerai il prossimo tuo come te stesso, fate bene (Gc 2, 8). E si compì la Scrittura che dice: E Abramo ebbe fede in Dio e gli fu accreditato a giustizia, e fu chiamato amico di Dio (Gc 2, 23). O forse pensate che la Scrittura dichiari invano: fino alla gelosia ci ama lo Spirito che egli ha fatto abitare in noi? (Gc 4, 5). Poiché sta scritto: Voi sarete santi, perché io sono santo (1Pt 1, 16). Si legge infatti nella Scrittura: Ecco io pongo in Sion una pietra angolare, scelta, preziosa e chi crede in essa non resterà confuso (1Pt 2, 6). </w:t>
      </w:r>
    </w:p>
    <w:p w14:paraId="0F5C28B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Vi ho scritto, come io ritengo, brevemente per mezzo di Silvano, fratello fedele, per esortarvi e attestarvi che questa è la vera grazia di Dio. In essa state saldi! (1Pt 5, 12). Sappiate anzitutto questo: nessuna scrittura profetica va soggetta a privata spiegazione (2Pt 1, 20). La magnanimità del Signore nostro giudicatela come salvezza, come anche il nostro carissimo fratello Paolo vi ha scritto, secondo la sapienza che gli è stata data (2Pt 3, 15). Così egli fa in tutte le lettere, in cui tratta di queste cose. In esse ci sono alcune cose difficili da comprendere e gli ignoranti e gli instabili le travisano, al pari delle altre Scritture, per loro propria rovina (2Pt 3, 16). Ho scritto a voi, figlioli, perché avete conosciuto il Padre. Ho scritto a voi, padri, perché avete </w:t>
      </w:r>
      <w:r w:rsidRPr="00345D23">
        <w:rPr>
          <w:rFonts w:ascii="Arial" w:hAnsi="Arial"/>
          <w:i/>
          <w:iCs/>
          <w:color w:val="000000"/>
          <w:sz w:val="24"/>
          <w:szCs w:val="24"/>
        </w:rPr>
        <w:lastRenderedPageBreak/>
        <w:t xml:space="preserve">conosciuto colui che è fin dal principio. Ho scritto a voi, giovani, perché siete forti, e la parola di Dio dimora in voi e avete vinto il maligno (1Gv 2, 14). </w:t>
      </w:r>
    </w:p>
    <w:p w14:paraId="5D92E5F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Non vi ho scritto perché non conoscete la verità, ma perché la conoscete e perché nessuna menzogna viene dalla verità (1Gv 2, 21). Questo vi ho scritto riguardo a coloro che cercano di traviarvi (1Gv 2, 26). Questo vi ho scritto perché sappiate che possedete la vita eterna, voi che credete nel nome del Figlio di Dio (1Gv 5, 13). Ho scritto qualche parola alla Chiesa ma Diòtrefe, che ambisce il primo posto tra loro, non ci vuole accogliere (3Gv 1, 9). </w:t>
      </w:r>
    </w:p>
    <w:p w14:paraId="678E4898" w14:textId="10BDF69F"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Beato chi legge e beati coloro che ascoltano le parole di questa profezia e mettono in pratica le cose che vi sono scritte. Perché il tempo è vicino (Ap 1, 3).</w:t>
      </w:r>
      <w:r w:rsidR="0023637E">
        <w:rPr>
          <w:rFonts w:ascii="Arial" w:hAnsi="Arial"/>
          <w:i/>
          <w:iCs/>
          <w:color w:val="000000"/>
          <w:sz w:val="24"/>
          <w:szCs w:val="24"/>
        </w:rPr>
        <w:t xml:space="preserve"> </w:t>
      </w:r>
      <w:r w:rsidRPr="00345D23">
        <w:rPr>
          <w:rFonts w:ascii="Arial" w:hAnsi="Arial"/>
          <w:i/>
          <w:iCs/>
          <w:color w:val="000000"/>
          <w:sz w:val="24"/>
          <w:szCs w:val="24"/>
        </w:rPr>
        <w:t xml:space="preserve">Chi ha orecchi, ascolti ciò che lo Spirito dice alle Chiese: Al vincitore darò la manna nascosta e una pietruzza bianca sulla quale sta scritto un nome nuovo, che nessuno conosce all'infuori di chi la riceve (Ap 2, 17). E vidi nella mano destra di Colui che era assiso sul trono un libro a forma di rotolo, scritto sul lato interno e su quello esterno, sigillato con sette sigilli (Ap 5, 1). L'adorarono tutti gli abitanti della terra, il cui nome non è scritto fin dalla fondazione del mondo nel libro della vita dell'Agnello immolato (Ap 13, 8). Poi guardai ed ecco l'Agnello ritto sul monte Sion e insieme centoquarantaquattromila persone che recavano scritto sulla fronte il suo nome e il nome del Padre suo (Ap 14, 1). Sulla fronte aveva scritto un nome misterioso: "Babilonia la grande, la madre delle prostitute e degli abomini della terra" (Ap 17, 5). </w:t>
      </w:r>
    </w:p>
    <w:p w14:paraId="5883CAB4" w14:textId="5F1D5A8C"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La bestia che hai visto era ma non è più, salirà dall'Abisso, ma per andare in perdizione. E gli abitanti della terra, il cui nome non è scritto nel libro della vita fin dalla fondazione del mondo, stupiranno al vedere che la bestia era e non è più, ma riapparirà (Ap 17, 8). I suoi occhi sono come una fiamma di fuoco, ha sul suo capo molti diademi; porta scritto un nome che nessuno conosce all'infuori di lui (Ap 19, 12). Un nome porta scritto sul mantello e sul femore: Re dei re e Signore dei signori (Ap 19, 16). Poi vidi i morti, grandi e piccoli, ritti davanti al trono. Furono aperti dei libri e fu aperto anche un altro libro, quello della vita. I morti vennero giudicati in base a ciò che era scritto in quei libri, ciascuno secondo le sue opere (Ap 20, 12).</w:t>
      </w:r>
      <w:r w:rsidR="0023637E">
        <w:rPr>
          <w:rFonts w:ascii="Arial" w:hAnsi="Arial"/>
          <w:i/>
          <w:iCs/>
          <w:color w:val="000000"/>
          <w:sz w:val="24"/>
          <w:szCs w:val="24"/>
        </w:rPr>
        <w:t xml:space="preserve"> </w:t>
      </w:r>
      <w:r w:rsidRPr="00345D23">
        <w:rPr>
          <w:rFonts w:ascii="Arial" w:hAnsi="Arial"/>
          <w:i/>
          <w:iCs/>
          <w:color w:val="000000"/>
          <w:sz w:val="24"/>
          <w:szCs w:val="24"/>
        </w:rPr>
        <w:t>E chi non era scritto nel libro della vita fu gettato nello stagno di fuoco (Ap 20, 15).</w:t>
      </w:r>
      <w:r w:rsidR="0023637E">
        <w:rPr>
          <w:rFonts w:ascii="Arial" w:hAnsi="Arial"/>
          <w:i/>
          <w:iCs/>
          <w:color w:val="000000"/>
          <w:sz w:val="24"/>
          <w:szCs w:val="24"/>
        </w:rPr>
        <w:t xml:space="preserve"> </w:t>
      </w:r>
      <w:r w:rsidRPr="00345D23">
        <w:rPr>
          <w:rFonts w:ascii="Arial" w:hAnsi="Arial"/>
          <w:i/>
          <w:iCs/>
          <w:color w:val="000000"/>
          <w:sz w:val="24"/>
          <w:szCs w:val="24"/>
        </w:rPr>
        <w:t xml:space="preserve">La città è cinta da un grande e alto muro con dodici porte: sopra queste porte stanno dodici angeli e nomi scritti, i nomi delle dodici tribù dei figli d'Israele (Ap 21, 12). Non entrerà in essa nulla d'impuro, né chi commette abominio o falsità, ma solo quelli che sono scritti nel libro della vita dell'Agnello (Ap 21, 27). </w:t>
      </w:r>
    </w:p>
    <w:p w14:paraId="53045346"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 xml:space="preserve">Più che straordinario, l’evento è unico. Non esiste prima di questo istante, mai esisterà dopo questo istante. Gli interventi di Dio sono tutti imprevedibili. </w:t>
      </w:r>
    </w:p>
    <w:p w14:paraId="67FB963E"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6</w:t>
      </w:r>
      <w:r w:rsidRPr="00345D23">
        <w:rPr>
          <w:rFonts w:ascii="Arial" w:hAnsi="Arial"/>
          <w:b/>
          <w:sz w:val="24"/>
          <w:szCs w:val="24"/>
        </w:rPr>
        <w:t>Allora il re cambiò colore: spaventosi pensieri lo assalirono, le giunture dei suoi fianchi si allentarono, i suoi ginocchi battevano l’uno contro l’altro.</w:t>
      </w:r>
    </w:p>
    <w:p w14:paraId="00A0FB77" w14:textId="329C637F" w:rsidR="000A3D56" w:rsidRPr="00345D23" w:rsidRDefault="000A3D56" w:rsidP="000A3D56">
      <w:pPr>
        <w:spacing w:after="120"/>
        <w:jc w:val="both"/>
        <w:rPr>
          <w:rFonts w:ascii="Arial" w:hAnsi="Arial"/>
          <w:sz w:val="24"/>
          <w:szCs w:val="24"/>
        </w:rPr>
      </w:pPr>
      <w:r w:rsidRPr="00345D23">
        <w:rPr>
          <w:rFonts w:ascii="Arial" w:hAnsi="Arial"/>
          <w:sz w:val="24"/>
          <w:szCs w:val="24"/>
        </w:rPr>
        <w:lastRenderedPageBreak/>
        <w:t>Il re viene invaso dal terrore. Cambia colore. Spaventosi pensieri lo assalgono. Non ha più il governo del suo corpo. Non può più controllarsi.</w:t>
      </w:r>
      <w:r w:rsidR="007771D8">
        <w:rPr>
          <w:rFonts w:ascii="Arial" w:hAnsi="Arial"/>
          <w:sz w:val="24"/>
          <w:szCs w:val="24"/>
        </w:rPr>
        <w:t xml:space="preserve"> </w:t>
      </w:r>
      <w:r w:rsidRPr="00345D23">
        <w:rPr>
          <w:rFonts w:ascii="Arial" w:hAnsi="Arial"/>
          <w:i/>
          <w:sz w:val="24"/>
          <w:szCs w:val="24"/>
        </w:rPr>
        <w:t>Allora il re cambiò colore: spaventosi pensieri lo assalirono, le giunture dei suoi fianchi si allentarono, i suoi ginocchi battevano l’uno contro l’altro</w:t>
      </w:r>
      <w:r w:rsidRPr="00345D23">
        <w:rPr>
          <w:rFonts w:ascii="Arial" w:hAnsi="Arial"/>
          <w:sz w:val="24"/>
          <w:szCs w:val="24"/>
        </w:rPr>
        <w:t>.</w:t>
      </w:r>
      <w:r w:rsidR="007771D8">
        <w:rPr>
          <w:rFonts w:ascii="Arial" w:hAnsi="Arial"/>
          <w:sz w:val="24"/>
          <w:szCs w:val="24"/>
        </w:rPr>
        <w:t xml:space="preserve"> </w:t>
      </w:r>
      <w:r w:rsidRPr="00345D23">
        <w:rPr>
          <w:rFonts w:ascii="Arial" w:hAnsi="Arial"/>
          <w:sz w:val="24"/>
          <w:szCs w:val="24"/>
        </w:rPr>
        <w:t>Per il re è un momento terrificante. Le giunture dei suoi fianchi si allentarono, i suoi ginocchi battevano l’uno contro l’altro. Il re è un ammasso di paura.</w:t>
      </w:r>
      <w:r w:rsidR="007771D8">
        <w:rPr>
          <w:rFonts w:ascii="Arial" w:hAnsi="Arial"/>
          <w:sz w:val="24"/>
          <w:szCs w:val="24"/>
        </w:rPr>
        <w:t xml:space="preserve"> </w:t>
      </w:r>
      <w:r w:rsidRPr="00345D23">
        <w:rPr>
          <w:rFonts w:ascii="Arial" w:hAnsi="Arial"/>
          <w:sz w:val="24"/>
          <w:szCs w:val="24"/>
        </w:rPr>
        <w:t>Al Dio altissimo basta un nulla, un niente, per trasformare il corpo di un uomo, di molti uomini. Basta un solo pensiero e l’uomo muta la sua storia.</w:t>
      </w:r>
      <w:r w:rsidR="007771D8">
        <w:rPr>
          <w:rFonts w:ascii="Arial" w:hAnsi="Arial"/>
          <w:sz w:val="24"/>
          <w:szCs w:val="24"/>
        </w:rPr>
        <w:t xml:space="preserve"> </w:t>
      </w:r>
      <w:r w:rsidRPr="00345D23">
        <w:rPr>
          <w:rFonts w:ascii="Arial" w:hAnsi="Arial"/>
          <w:sz w:val="24"/>
          <w:szCs w:val="24"/>
        </w:rPr>
        <w:t>Osserviamo bene. Con il re d’Egitto al tempo di Giuseppe è bastano un sogno per capovolgere una storia. Un carcerato diviene viceré d’Egitto.</w:t>
      </w:r>
      <w:r w:rsidR="007771D8">
        <w:rPr>
          <w:rFonts w:ascii="Arial" w:hAnsi="Arial"/>
          <w:sz w:val="24"/>
          <w:szCs w:val="24"/>
        </w:rPr>
        <w:t xml:space="preserve"> </w:t>
      </w:r>
      <w:r w:rsidRPr="00345D23">
        <w:rPr>
          <w:rFonts w:ascii="Arial" w:hAnsi="Arial"/>
          <w:sz w:val="24"/>
          <w:szCs w:val="24"/>
        </w:rPr>
        <w:t>Dopo circa quattrocento anni, il Signore al faraone d’Egitto non si rivela con i sogni, ma mostrandogli la sua Signoria e la sua onnipotenza sulla creazione.</w:t>
      </w:r>
      <w:r w:rsidR="00025C27">
        <w:rPr>
          <w:rFonts w:ascii="Arial" w:hAnsi="Arial"/>
          <w:sz w:val="24"/>
          <w:szCs w:val="24"/>
        </w:rPr>
        <w:t xml:space="preserve"> </w:t>
      </w:r>
      <w:r w:rsidRPr="00345D23">
        <w:rPr>
          <w:rFonts w:ascii="Arial" w:hAnsi="Arial"/>
          <w:sz w:val="24"/>
          <w:szCs w:val="24"/>
        </w:rPr>
        <w:t xml:space="preserve">Con Nabucodònosor, in terra straniera, non si rivela con la sua Signoria sulla creazione, con segni e prodigi, ma con due soli sogni. </w:t>
      </w:r>
    </w:p>
    <w:p w14:paraId="5A03C23A" w14:textId="3D403E44" w:rsidR="000A3D56" w:rsidRPr="00345D23" w:rsidRDefault="000A3D56" w:rsidP="000A3D56">
      <w:pPr>
        <w:spacing w:after="120"/>
        <w:jc w:val="both"/>
        <w:rPr>
          <w:rFonts w:ascii="Arial" w:hAnsi="Arial"/>
          <w:sz w:val="24"/>
          <w:szCs w:val="24"/>
        </w:rPr>
      </w:pPr>
      <w:r w:rsidRPr="00345D23">
        <w:rPr>
          <w:rFonts w:ascii="Arial" w:hAnsi="Arial"/>
          <w:sz w:val="24"/>
          <w:szCs w:val="24"/>
        </w:rPr>
        <w:t>Un sogno e tutta la vita del re viene trasformata. Con Baldassàr non si manifesta con il sogno, ma con una mano che scrive su una parete.</w:t>
      </w:r>
      <w:r w:rsidR="007771D8">
        <w:rPr>
          <w:rFonts w:ascii="Arial" w:hAnsi="Arial"/>
          <w:sz w:val="24"/>
          <w:szCs w:val="24"/>
        </w:rPr>
        <w:t xml:space="preserve"> </w:t>
      </w:r>
      <w:r w:rsidRPr="00345D23">
        <w:rPr>
          <w:rFonts w:ascii="Arial" w:hAnsi="Arial"/>
          <w:sz w:val="24"/>
          <w:szCs w:val="24"/>
        </w:rPr>
        <w:t>È verità. Ogni manifestazione di Dio ha un fine da raggiungere. La sapienza eterna suggerisce al Dio altissimo quali modalità sono più inerenti al fine. Al Signore a volte viene consigliato di manifestarsi con la sua onnipotenza, altre volte con segni quasi invisibili, spesso anche con un solo pensiero.</w:t>
      </w:r>
      <w:r w:rsidR="007771D8">
        <w:rPr>
          <w:rFonts w:ascii="Arial" w:hAnsi="Arial"/>
          <w:sz w:val="24"/>
          <w:szCs w:val="24"/>
        </w:rPr>
        <w:t xml:space="preserve"> </w:t>
      </w:r>
      <w:r w:rsidRPr="00345D23">
        <w:rPr>
          <w:rFonts w:ascii="Arial" w:hAnsi="Arial"/>
          <w:sz w:val="24"/>
          <w:szCs w:val="24"/>
        </w:rPr>
        <w:t>Le modalità sono sempre nuove. La sapienza di Dio è infinita come Dio è infinito. È eterna come Dio</w:t>
      </w:r>
      <w:r w:rsidR="0023637E">
        <w:rPr>
          <w:rFonts w:ascii="Arial" w:hAnsi="Arial"/>
          <w:sz w:val="24"/>
          <w:szCs w:val="24"/>
        </w:rPr>
        <w:t xml:space="preserve"> </w:t>
      </w:r>
      <w:r w:rsidRPr="00345D23">
        <w:rPr>
          <w:rFonts w:ascii="Arial" w:hAnsi="Arial"/>
          <w:sz w:val="24"/>
          <w:szCs w:val="24"/>
        </w:rPr>
        <w:t>è eterno. È divina come Dio è divino.</w:t>
      </w:r>
      <w:r w:rsidR="007771D8">
        <w:rPr>
          <w:rFonts w:ascii="Arial" w:hAnsi="Arial"/>
          <w:sz w:val="24"/>
          <w:szCs w:val="24"/>
        </w:rPr>
        <w:t xml:space="preserve"> </w:t>
      </w:r>
      <w:r w:rsidRPr="00345D23">
        <w:rPr>
          <w:rFonts w:ascii="Arial" w:hAnsi="Arial"/>
          <w:sz w:val="24"/>
          <w:szCs w:val="24"/>
        </w:rPr>
        <w:t>Non c’è mai ripetizione nelle manifestazioni di Dio. Esse sono sempre nuove, sempre attuali, sempre personali. Il nostro Dio non conosce limiti.</w:t>
      </w:r>
    </w:p>
    <w:p w14:paraId="5D3F11CC"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7</w:t>
      </w:r>
      <w:r w:rsidRPr="00345D23">
        <w:rPr>
          <w:rFonts w:ascii="Arial" w:hAnsi="Arial"/>
          <w:b/>
          <w:sz w:val="24"/>
          <w:szCs w:val="24"/>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w:t>
      </w:r>
    </w:p>
    <w:p w14:paraId="579A9A12"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Il re vuole conoscere il significato delle parole scritte e fa convocare indovini, Caldei e astrologi. Solo conoscendo, la paura potrà lasciare il suo corpo.</w:t>
      </w:r>
    </w:p>
    <w:p w14:paraId="61159202" w14:textId="77777777" w:rsidR="000A3D56" w:rsidRPr="00345D23" w:rsidRDefault="000A3D56" w:rsidP="00345D23">
      <w:pPr>
        <w:spacing w:after="120"/>
        <w:ind w:left="567" w:right="567"/>
        <w:jc w:val="both"/>
        <w:rPr>
          <w:rFonts w:ascii="Arial" w:hAnsi="Arial"/>
          <w:i/>
          <w:iCs/>
          <w:sz w:val="24"/>
          <w:szCs w:val="24"/>
        </w:rPr>
      </w:pPr>
      <w:r w:rsidRPr="00345D23">
        <w:rPr>
          <w:rFonts w:ascii="Arial" w:hAnsi="Arial"/>
          <w:i/>
          <w:iCs/>
          <w:sz w:val="24"/>
          <w:szCs w:val="24"/>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w:t>
      </w:r>
    </w:p>
    <w:p w14:paraId="04D714A0" w14:textId="39AE412B" w:rsidR="000A3D56" w:rsidRPr="00345D23" w:rsidRDefault="000A3D56" w:rsidP="000A3D56">
      <w:pPr>
        <w:spacing w:after="120"/>
        <w:jc w:val="both"/>
        <w:rPr>
          <w:rFonts w:ascii="Arial" w:hAnsi="Arial"/>
          <w:sz w:val="24"/>
          <w:szCs w:val="24"/>
        </w:rPr>
      </w:pPr>
      <w:r w:rsidRPr="00345D23">
        <w:rPr>
          <w:rFonts w:ascii="Arial" w:hAnsi="Arial"/>
          <w:sz w:val="24"/>
          <w:szCs w:val="24"/>
        </w:rPr>
        <w:t>A chi gli darà la spiegazione, il re promette una grande ricompensa. Sarà vestito di porpora, porterà una collana d’oro al collo e sarà terzo del suo regno.</w:t>
      </w:r>
      <w:r w:rsidR="007771D8">
        <w:rPr>
          <w:rFonts w:ascii="Arial" w:hAnsi="Arial"/>
          <w:sz w:val="24"/>
          <w:szCs w:val="24"/>
        </w:rPr>
        <w:t xml:space="preserve"> </w:t>
      </w:r>
      <w:r w:rsidRPr="00345D23">
        <w:rPr>
          <w:rFonts w:ascii="Arial" w:hAnsi="Arial"/>
          <w:sz w:val="24"/>
          <w:szCs w:val="24"/>
        </w:rPr>
        <w:t>È un onore grande che il re concederà a colui che gli offrirà la spiegazione. Questo deve significare per noi che la paura era veramente tanta.</w:t>
      </w:r>
      <w:r w:rsidR="007771D8">
        <w:rPr>
          <w:rFonts w:ascii="Arial" w:hAnsi="Arial"/>
          <w:sz w:val="24"/>
          <w:szCs w:val="24"/>
        </w:rPr>
        <w:t xml:space="preserve"> </w:t>
      </w:r>
      <w:r w:rsidRPr="00345D23">
        <w:rPr>
          <w:rFonts w:ascii="Arial" w:hAnsi="Arial"/>
          <w:sz w:val="24"/>
          <w:szCs w:val="24"/>
        </w:rPr>
        <w:t>Se per la paura si concedono tanti onori e si arricchisce così tanto una persona, perché la paura dell’inferno non ci spinge a fare tante e tante opere buone?</w:t>
      </w:r>
      <w:r w:rsidR="007771D8">
        <w:rPr>
          <w:rFonts w:ascii="Arial" w:hAnsi="Arial"/>
          <w:sz w:val="24"/>
          <w:szCs w:val="24"/>
        </w:rPr>
        <w:t xml:space="preserve"> </w:t>
      </w:r>
      <w:r w:rsidRPr="00345D23">
        <w:rPr>
          <w:rFonts w:ascii="Arial" w:hAnsi="Arial"/>
          <w:sz w:val="24"/>
          <w:szCs w:val="24"/>
        </w:rPr>
        <w:t>Questo attesta che noi non sappiamo cosa sia l’inferno e neanche crediamo in esso. Se credessimo, la nostra vita sarebbe ben diversa. Quando la fede non tocca la vita, allora è segno che essa non dimora né nel cuore né nella mente. Non è nella mente perché non è nel cuore.</w:t>
      </w:r>
      <w:r w:rsidR="007771D8">
        <w:rPr>
          <w:rFonts w:ascii="Arial" w:hAnsi="Arial"/>
          <w:sz w:val="24"/>
          <w:szCs w:val="24"/>
        </w:rPr>
        <w:t xml:space="preserve"> </w:t>
      </w:r>
      <w:r w:rsidRPr="00345D23">
        <w:rPr>
          <w:rFonts w:ascii="Arial" w:hAnsi="Arial"/>
          <w:sz w:val="24"/>
          <w:szCs w:val="24"/>
        </w:rPr>
        <w:t xml:space="preserve">È la vita che rivela la qualità della nostra fede. Quando la vita non è segnata dalla fede, è la prova che essa è assente. La fede non è </w:t>
      </w:r>
      <w:r w:rsidRPr="00345D23">
        <w:rPr>
          <w:rFonts w:ascii="Arial" w:hAnsi="Arial"/>
          <w:sz w:val="24"/>
          <w:szCs w:val="24"/>
        </w:rPr>
        <w:lastRenderedPageBreak/>
        <w:t>un’idea effimera.</w:t>
      </w:r>
      <w:r w:rsidR="007771D8">
        <w:rPr>
          <w:rFonts w:ascii="Arial" w:hAnsi="Arial"/>
          <w:sz w:val="24"/>
          <w:szCs w:val="24"/>
        </w:rPr>
        <w:t xml:space="preserve"> </w:t>
      </w:r>
      <w:r w:rsidRPr="00345D23">
        <w:rPr>
          <w:rFonts w:ascii="Arial" w:hAnsi="Arial"/>
          <w:sz w:val="24"/>
          <w:szCs w:val="24"/>
        </w:rPr>
        <w:t>La fede è la verità che fa vera la nostra vita, è la luce che illumina il nostro agire, è la sorgente che alimenta di vita la nostra morte spirituale e fisica.</w:t>
      </w:r>
    </w:p>
    <w:p w14:paraId="4A3EF532"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8</w:t>
      </w:r>
      <w:r w:rsidRPr="00345D23">
        <w:rPr>
          <w:rFonts w:ascii="Arial" w:hAnsi="Arial"/>
          <w:b/>
          <w:sz w:val="24"/>
          <w:szCs w:val="24"/>
        </w:rPr>
        <w:t>Allora entrarono tutti i saggi del re, ma non poterono leggere quella scrittura né darne al re la spiegazione.</w:t>
      </w:r>
    </w:p>
    <w:p w14:paraId="647817E6" w14:textId="3F44898C" w:rsidR="000A3D56" w:rsidRPr="00345D23" w:rsidRDefault="000A3D56" w:rsidP="000A3D56">
      <w:pPr>
        <w:spacing w:after="120"/>
        <w:jc w:val="both"/>
        <w:rPr>
          <w:rFonts w:ascii="Arial" w:hAnsi="Arial"/>
          <w:sz w:val="24"/>
          <w:szCs w:val="24"/>
        </w:rPr>
      </w:pPr>
      <w:r w:rsidRPr="00345D23">
        <w:rPr>
          <w:rFonts w:ascii="Arial" w:hAnsi="Arial"/>
          <w:sz w:val="24"/>
          <w:szCs w:val="24"/>
        </w:rPr>
        <w:t>Come per i due sogni di Nabucodònosor, le cose di Dio non possono essere comprese dagli uomini. Occorrono gli uomini di Dio per interpretare Dio.</w:t>
      </w:r>
      <w:r w:rsidR="006E609E">
        <w:rPr>
          <w:rFonts w:ascii="Arial" w:hAnsi="Arial"/>
          <w:sz w:val="24"/>
          <w:szCs w:val="24"/>
        </w:rPr>
        <w:t xml:space="preserve"> </w:t>
      </w:r>
      <w:r w:rsidRPr="00345D23">
        <w:rPr>
          <w:rFonts w:ascii="Arial" w:hAnsi="Arial"/>
          <w:i/>
          <w:sz w:val="24"/>
          <w:szCs w:val="24"/>
        </w:rPr>
        <w:t>Allora entrarono tutti i saggi del re, ma non poterono leggere quella scrittura né darne al re la spiegazione</w:t>
      </w:r>
      <w:r w:rsidRPr="00345D23">
        <w:rPr>
          <w:rFonts w:ascii="Arial" w:hAnsi="Arial"/>
          <w:sz w:val="24"/>
          <w:szCs w:val="24"/>
        </w:rPr>
        <w:t>. Chi non conosce Dio mai potrà interpretare Dio.</w:t>
      </w:r>
      <w:r w:rsidR="006E609E">
        <w:rPr>
          <w:rFonts w:ascii="Arial" w:hAnsi="Arial"/>
          <w:sz w:val="24"/>
          <w:szCs w:val="24"/>
        </w:rPr>
        <w:t xml:space="preserve"> </w:t>
      </w:r>
      <w:r w:rsidRPr="00345D23">
        <w:rPr>
          <w:rFonts w:ascii="Arial" w:hAnsi="Arial"/>
          <w:sz w:val="24"/>
          <w:szCs w:val="24"/>
        </w:rPr>
        <w:t>Per conoscere Dio, interpretare ogni sua manifestazione sulla nostra terra, nella nostra vita, occorre essere di Dio, vivere in Lui, con Lui, per Lui.</w:t>
      </w:r>
      <w:r w:rsidR="006E609E">
        <w:rPr>
          <w:rFonts w:ascii="Arial" w:hAnsi="Arial"/>
          <w:sz w:val="24"/>
          <w:szCs w:val="24"/>
        </w:rPr>
        <w:t xml:space="preserve"> </w:t>
      </w:r>
      <w:r w:rsidRPr="00345D23">
        <w:rPr>
          <w:rFonts w:ascii="Arial" w:hAnsi="Arial"/>
          <w:sz w:val="24"/>
          <w:szCs w:val="24"/>
        </w:rPr>
        <w:t>Neanche questo basta sempre. Per molte cose occorre che lo Spirito del Signore venga e doni Lui l’interpretazione agli amici di Dio.</w:t>
      </w:r>
      <w:r w:rsidR="006E609E">
        <w:rPr>
          <w:rFonts w:ascii="Arial" w:hAnsi="Arial"/>
          <w:sz w:val="24"/>
          <w:szCs w:val="24"/>
        </w:rPr>
        <w:t xml:space="preserve"> </w:t>
      </w:r>
      <w:r w:rsidRPr="00345D23">
        <w:rPr>
          <w:rFonts w:ascii="Arial" w:hAnsi="Arial"/>
          <w:sz w:val="24"/>
          <w:szCs w:val="24"/>
        </w:rPr>
        <w:t>Chi vive senza Dio nel cuore, perché fuori della sua Parola, è privo dello Spirito Santo e mai potrà conoscere le cose del suo Signore.</w:t>
      </w:r>
      <w:r w:rsidR="00025C27">
        <w:rPr>
          <w:rFonts w:ascii="Arial" w:hAnsi="Arial"/>
          <w:sz w:val="24"/>
          <w:szCs w:val="24"/>
        </w:rPr>
        <w:t xml:space="preserve"> </w:t>
      </w:r>
      <w:r w:rsidRPr="00345D23">
        <w:rPr>
          <w:rFonts w:ascii="Arial" w:hAnsi="Arial"/>
          <w:sz w:val="24"/>
          <w:szCs w:val="24"/>
        </w:rPr>
        <w:t>La Creazione, la Scrittura, la Redenzione, la Chiesa e quanto in esse è racchiuso, sono opere di Dio che si possono conoscere solo in Dio, per Lui.</w:t>
      </w:r>
      <w:r w:rsidR="006E609E">
        <w:rPr>
          <w:rFonts w:ascii="Arial" w:hAnsi="Arial"/>
          <w:sz w:val="24"/>
          <w:szCs w:val="24"/>
        </w:rPr>
        <w:t xml:space="preserve"> </w:t>
      </w:r>
    </w:p>
    <w:p w14:paraId="6E39C8B7"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Sono misteri che vanno oltre ogni scienza dell’uomo, ogni sua sapienza e intelligenza. Vi è la stessa relazione che regna tra finito e infinito.</w:t>
      </w:r>
    </w:p>
    <w:p w14:paraId="39D5FF7B"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9</w:t>
      </w:r>
      <w:r w:rsidRPr="00345D23">
        <w:rPr>
          <w:rFonts w:ascii="Arial" w:hAnsi="Arial"/>
          <w:b/>
          <w:sz w:val="24"/>
          <w:szCs w:val="24"/>
        </w:rPr>
        <w:t>Il re Baldassàr rimase molto turbato e cambiò colore; anche i suoi dignitari restarono sconcertati.</w:t>
      </w:r>
    </w:p>
    <w:p w14:paraId="22548EE9" w14:textId="1A7F2114" w:rsidR="006E609E" w:rsidRDefault="000A3D56" w:rsidP="000A3D56">
      <w:pPr>
        <w:spacing w:after="120"/>
        <w:jc w:val="both"/>
        <w:rPr>
          <w:rFonts w:ascii="Arial" w:hAnsi="Arial"/>
          <w:sz w:val="24"/>
          <w:szCs w:val="24"/>
        </w:rPr>
      </w:pPr>
      <w:r w:rsidRPr="00345D23">
        <w:rPr>
          <w:rFonts w:ascii="Arial" w:hAnsi="Arial"/>
          <w:sz w:val="24"/>
          <w:szCs w:val="24"/>
        </w:rPr>
        <w:t>Il re Baltassàr vuole conoscere il significato di quella scritta sulla parete. Se è stata scritta di certo avrà un significato. Urge interpretarla.</w:t>
      </w:r>
      <w:r w:rsidR="00025C27">
        <w:rPr>
          <w:rFonts w:ascii="Arial" w:hAnsi="Arial"/>
          <w:sz w:val="24"/>
          <w:szCs w:val="24"/>
        </w:rPr>
        <w:t xml:space="preserve"> </w:t>
      </w:r>
      <w:r w:rsidRPr="00345D23">
        <w:rPr>
          <w:rFonts w:ascii="Arial" w:hAnsi="Arial"/>
          <w:i/>
          <w:sz w:val="24"/>
          <w:szCs w:val="24"/>
        </w:rPr>
        <w:t>Il re Baldassàr rimase molto turbato e cambiò colore; anche i suoi dignitari restarono sconcertati</w:t>
      </w:r>
      <w:r w:rsidRPr="00345D23">
        <w:rPr>
          <w:rFonts w:ascii="Arial" w:hAnsi="Arial"/>
          <w:sz w:val="24"/>
          <w:szCs w:val="24"/>
        </w:rPr>
        <w:t>. Il re desidera, ma non trova, Vuole, ma nessuno può.</w:t>
      </w:r>
      <w:r w:rsidR="006E609E">
        <w:rPr>
          <w:rFonts w:ascii="Arial" w:hAnsi="Arial"/>
          <w:sz w:val="24"/>
          <w:szCs w:val="24"/>
        </w:rPr>
        <w:t xml:space="preserve"> </w:t>
      </w:r>
      <w:r w:rsidRPr="00345D23">
        <w:rPr>
          <w:rFonts w:ascii="Arial" w:hAnsi="Arial"/>
          <w:sz w:val="24"/>
          <w:szCs w:val="24"/>
        </w:rPr>
        <w:t>Il re è molto turbato e cambia colore, perché sa di aver offeso il Dio altissimo, portando nella sala del banchetto i vasi del suo tempio santo.</w:t>
      </w:r>
      <w:r w:rsidR="006E609E">
        <w:rPr>
          <w:rFonts w:ascii="Arial" w:hAnsi="Arial"/>
          <w:sz w:val="24"/>
          <w:szCs w:val="24"/>
        </w:rPr>
        <w:t xml:space="preserve"> </w:t>
      </w:r>
      <w:r w:rsidRPr="00345D23">
        <w:rPr>
          <w:rFonts w:ascii="Arial" w:hAnsi="Arial"/>
          <w:sz w:val="24"/>
          <w:szCs w:val="24"/>
        </w:rPr>
        <w:t>Anche i suoi dignitari restano sconcertati. Vedono la scritta ma non ne conoscono il significato. Anche la loro coscienza li accusa.</w:t>
      </w:r>
      <w:r w:rsidR="006E609E">
        <w:rPr>
          <w:rFonts w:ascii="Arial" w:hAnsi="Arial"/>
          <w:sz w:val="24"/>
          <w:szCs w:val="24"/>
        </w:rPr>
        <w:t xml:space="preserve"> </w:t>
      </w:r>
      <w:r w:rsidRPr="00345D23">
        <w:rPr>
          <w:rFonts w:ascii="Arial" w:hAnsi="Arial"/>
          <w:sz w:val="24"/>
          <w:szCs w:val="24"/>
        </w:rPr>
        <w:t>Quanto si è fatto nella sala del banchetto non cosa buona. Il Dio del cielo e della terra, il Dio altissimo è stato oltremodo oltraggiato, vilipeso.</w:t>
      </w:r>
      <w:r w:rsidR="00025C27">
        <w:rPr>
          <w:rFonts w:ascii="Arial" w:hAnsi="Arial"/>
          <w:sz w:val="24"/>
          <w:szCs w:val="24"/>
        </w:rPr>
        <w:t xml:space="preserve"> </w:t>
      </w:r>
      <w:r w:rsidRPr="00345D23">
        <w:rPr>
          <w:rFonts w:ascii="Arial" w:hAnsi="Arial"/>
          <w:sz w:val="24"/>
          <w:szCs w:val="24"/>
        </w:rPr>
        <w:t>Tutti sanno che quella scritta non è un fatto umano e neanche degli dèi o idoli da essi adorati. Se fosse dai loro dèi, indovini e astrologi avrebbero risposto.</w:t>
      </w:r>
      <w:r w:rsidR="006E609E">
        <w:rPr>
          <w:rFonts w:ascii="Arial" w:hAnsi="Arial"/>
          <w:sz w:val="24"/>
          <w:szCs w:val="24"/>
        </w:rPr>
        <w:t xml:space="preserve"> </w:t>
      </w:r>
      <w:r w:rsidRPr="00345D23">
        <w:rPr>
          <w:rFonts w:ascii="Arial" w:hAnsi="Arial"/>
          <w:sz w:val="24"/>
          <w:szCs w:val="24"/>
        </w:rPr>
        <w:t>Il Signore oggi sta scrivendo sulle pareti della nostra storia, non solo tre parole, ma molte, anzi moltissime. Ma chi le legge? Chi le interpreta?</w:t>
      </w:r>
      <w:r w:rsidR="006E609E">
        <w:rPr>
          <w:rFonts w:ascii="Arial" w:hAnsi="Arial"/>
          <w:sz w:val="24"/>
          <w:szCs w:val="24"/>
        </w:rPr>
        <w:t xml:space="preserve"> </w:t>
      </w:r>
      <w:r w:rsidRPr="00345D23">
        <w:rPr>
          <w:rFonts w:ascii="Arial" w:hAnsi="Arial"/>
          <w:sz w:val="24"/>
          <w:szCs w:val="24"/>
        </w:rPr>
        <w:t>I suoi saggi hanno perso la sapienza e i suoi profeti hanno smarrito l’intelligenza. Dio scrive, ma nessuno ne dona l’interpretazione.</w:t>
      </w:r>
      <w:r w:rsidR="006E609E">
        <w:rPr>
          <w:rFonts w:ascii="Arial" w:hAnsi="Arial"/>
          <w:sz w:val="24"/>
          <w:szCs w:val="24"/>
        </w:rPr>
        <w:t xml:space="preserve"> </w:t>
      </w:r>
      <w:r w:rsidRPr="00345D23">
        <w:rPr>
          <w:rFonts w:ascii="Arial" w:hAnsi="Arial"/>
          <w:sz w:val="24"/>
          <w:szCs w:val="24"/>
        </w:rPr>
        <w:t>Possiamo affermare che oggi ogni evento della nostra storia è una parola scritta da Dio sulle pareti del mondo. Ma la cecità è universale e nessuno interpreta.</w:t>
      </w:r>
      <w:r w:rsidR="006E609E">
        <w:rPr>
          <w:rFonts w:ascii="Arial" w:hAnsi="Arial"/>
          <w:sz w:val="24"/>
          <w:szCs w:val="24"/>
        </w:rPr>
        <w:t xml:space="preserve"> </w:t>
      </w:r>
      <w:r w:rsidRPr="00345D23">
        <w:rPr>
          <w:rFonts w:ascii="Arial" w:hAnsi="Arial"/>
          <w:sz w:val="24"/>
          <w:szCs w:val="24"/>
        </w:rPr>
        <w:t>Chi dovrebbe leggere e interpretare i segni dei tempi, o la scrittura di Dio sulle pareti della storia è la Chiesa. Ma essa oggi ha smarrito Cristo.</w:t>
      </w:r>
      <w:r w:rsidR="006E609E">
        <w:rPr>
          <w:rFonts w:ascii="Arial" w:hAnsi="Arial"/>
          <w:sz w:val="24"/>
          <w:szCs w:val="24"/>
        </w:rPr>
        <w:t xml:space="preserve"> </w:t>
      </w:r>
      <w:r w:rsidRPr="00345D23">
        <w:rPr>
          <w:rFonts w:ascii="Arial" w:hAnsi="Arial"/>
          <w:sz w:val="24"/>
          <w:szCs w:val="24"/>
        </w:rPr>
        <w:t xml:space="preserve">Senza Cristo, che ha nelle mani il libro della storia e che è il solo che ne può aprire i sigilli, quale sapienza possiamo noi avere? </w:t>
      </w:r>
    </w:p>
    <w:p w14:paraId="7AB1A7AF" w14:textId="6E0AF509" w:rsidR="000A3D56" w:rsidRPr="00345D23" w:rsidRDefault="000A3D56" w:rsidP="000A3D56">
      <w:pPr>
        <w:spacing w:after="120"/>
        <w:jc w:val="both"/>
        <w:rPr>
          <w:rFonts w:ascii="Arial" w:hAnsi="Arial"/>
          <w:sz w:val="24"/>
          <w:szCs w:val="24"/>
        </w:rPr>
      </w:pPr>
      <w:r w:rsidRPr="00345D23">
        <w:rPr>
          <w:rFonts w:ascii="Arial" w:hAnsi="Arial"/>
          <w:sz w:val="24"/>
          <w:szCs w:val="24"/>
        </w:rPr>
        <w:t>Urge convincersi. Il mondo è nella cecità più grande. La Chiesa è senza Cristo, che è la chiave della sapienza, della scienza, della verità.</w:t>
      </w:r>
      <w:r w:rsidR="006E609E">
        <w:rPr>
          <w:rFonts w:ascii="Arial" w:hAnsi="Arial"/>
          <w:sz w:val="24"/>
          <w:szCs w:val="24"/>
        </w:rPr>
        <w:t xml:space="preserve"> </w:t>
      </w:r>
      <w:r w:rsidRPr="00345D23">
        <w:rPr>
          <w:rFonts w:ascii="Arial" w:hAnsi="Arial"/>
          <w:sz w:val="24"/>
          <w:szCs w:val="24"/>
        </w:rPr>
        <w:t>Senza Cristo, ogni parola scritta da Dio sulle pareti della nostra storia, si vede, ma non si comprende, si legge ma non si interpreta.</w:t>
      </w:r>
      <w:r w:rsidR="00025C27">
        <w:rPr>
          <w:rFonts w:ascii="Arial" w:hAnsi="Arial"/>
          <w:sz w:val="24"/>
          <w:szCs w:val="24"/>
        </w:rPr>
        <w:t xml:space="preserve"> </w:t>
      </w:r>
      <w:r w:rsidRPr="00345D23">
        <w:rPr>
          <w:rFonts w:ascii="Arial" w:hAnsi="Arial"/>
          <w:sz w:val="24"/>
          <w:szCs w:val="24"/>
        </w:rPr>
        <w:t>Manca la chiave della sapienza. Urgono Cristo</w:t>
      </w:r>
      <w:r w:rsidR="0023637E">
        <w:rPr>
          <w:rFonts w:ascii="Arial" w:hAnsi="Arial"/>
          <w:sz w:val="24"/>
          <w:szCs w:val="24"/>
        </w:rPr>
        <w:t xml:space="preserve"> </w:t>
      </w:r>
      <w:r w:rsidRPr="00345D23">
        <w:rPr>
          <w:rFonts w:ascii="Arial" w:hAnsi="Arial"/>
          <w:sz w:val="24"/>
          <w:szCs w:val="24"/>
        </w:rPr>
        <w:t xml:space="preserve">e la sua Parola. Con la Parola che diviene vita, ci riappropriamo di Gesù e della sua </w:t>
      </w:r>
      <w:r w:rsidRPr="00345D23">
        <w:rPr>
          <w:rFonts w:ascii="Arial" w:hAnsi="Arial"/>
          <w:sz w:val="24"/>
          <w:szCs w:val="24"/>
        </w:rPr>
        <w:lastRenderedPageBreak/>
        <w:t>scienza.</w:t>
      </w:r>
      <w:r w:rsidR="006E609E">
        <w:rPr>
          <w:rFonts w:ascii="Arial" w:hAnsi="Arial"/>
          <w:sz w:val="24"/>
          <w:szCs w:val="24"/>
        </w:rPr>
        <w:t xml:space="preserve"> </w:t>
      </w:r>
      <w:r w:rsidRPr="00345D23">
        <w:rPr>
          <w:rFonts w:ascii="Arial" w:hAnsi="Arial"/>
          <w:sz w:val="24"/>
          <w:szCs w:val="24"/>
        </w:rPr>
        <w:t>Con Lui nel cuore, nella mente, nello spirito, nell’anima, nel corpo, come nostra vita, la luce della sua sapienza ritorna in noi e con essa la chiave della luce.</w:t>
      </w:r>
      <w:r w:rsidR="00025C27">
        <w:rPr>
          <w:rFonts w:ascii="Arial" w:hAnsi="Arial"/>
          <w:sz w:val="24"/>
          <w:szCs w:val="24"/>
        </w:rPr>
        <w:t xml:space="preserve"> </w:t>
      </w:r>
      <w:r w:rsidRPr="00345D23">
        <w:rPr>
          <w:rFonts w:ascii="Arial" w:hAnsi="Arial"/>
          <w:sz w:val="24"/>
          <w:szCs w:val="24"/>
        </w:rPr>
        <w:t>La Chiesa, mandata nel mondo per essere la sua luce, la chiave della luce, deve necessariamente riappropriarsi della luce che Cristo le ha donato.</w:t>
      </w:r>
      <w:r w:rsidR="006E609E">
        <w:rPr>
          <w:rFonts w:ascii="Arial" w:hAnsi="Arial"/>
          <w:sz w:val="24"/>
          <w:szCs w:val="24"/>
        </w:rPr>
        <w:t xml:space="preserve"> </w:t>
      </w:r>
      <w:r w:rsidRPr="00345D23">
        <w:rPr>
          <w:rFonts w:ascii="Arial" w:hAnsi="Arial"/>
          <w:sz w:val="24"/>
          <w:szCs w:val="24"/>
        </w:rPr>
        <w:t xml:space="preserve">Il cristiano è stato fatto luce. Se diviene tenebra, tutto il mondo sarà condotto nelle tenebre. Manca ad esso l’interprete di quanto il Signore scrive per noi. </w:t>
      </w:r>
    </w:p>
    <w:p w14:paraId="0C7AEEF8"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10</w:t>
      </w:r>
      <w:r w:rsidRPr="00345D23">
        <w:rPr>
          <w:rFonts w:ascii="Arial" w:hAnsi="Arial"/>
          <w:b/>
          <w:sz w:val="24"/>
          <w:szCs w:val="24"/>
        </w:rPr>
        <w:t>La regina, alle parole del re e dei suoi dignitari, entrò nella sala del banchetto e, rivolta al re, gli disse: «O re, vivi in eterno! I tuoi pensieri non ti spaventino né si cambi il colore del tuo volto.</w:t>
      </w:r>
    </w:p>
    <w:p w14:paraId="17E9E1A3" w14:textId="66445E70" w:rsidR="006E609E" w:rsidRDefault="000A3D56" w:rsidP="000A3D56">
      <w:pPr>
        <w:spacing w:after="120"/>
        <w:jc w:val="both"/>
        <w:rPr>
          <w:rFonts w:ascii="Arial" w:hAnsi="Arial"/>
          <w:sz w:val="24"/>
          <w:szCs w:val="24"/>
        </w:rPr>
      </w:pPr>
      <w:r w:rsidRPr="00345D23">
        <w:rPr>
          <w:rFonts w:ascii="Arial" w:hAnsi="Arial"/>
          <w:sz w:val="24"/>
          <w:szCs w:val="24"/>
        </w:rPr>
        <w:t>Il re si vede perso. Vuole conoscere, ma non può. Nessuno è capace tra i suoi indovini, Caldei, astrologici. Interviene la regina e suggerisce la via giusta.</w:t>
      </w:r>
      <w:r w:rsidR="006E609E">
        <w:rPr>
          <w:rFonts w:ascii="Arial" w:hAnsi="Arial"/>
          <w:sz w:val="24"/>
          <w:szCs w:val="24"/>
        </w:rPr>
        <w:t xml:space="preserve"> </w:t>
      </w:r>
      <w:r w:rsidRPr="00345D23">
        <w:rPr>
          <w:rFonts w:ascii="Arial" w:hAnsi="Arial"/>
          <w:i/>
          <w:sz w:val="24"/>
          <w:szCs w:val="24"/>
        </w:rPr>
        <w:t>La regina, alle parole del re e dei suoi dignitari, entrò nella sala del banchetto e, rivolta al re, gli disse: «O re, vivi in eterno! I tuoi pensieri non ti spaventino né si cambi il colore del tuo volto</w:t>
      </w:r>
      <w:r w:rsidRPr="00345D23">
        <w:rPr>
          <w:rFonts w:ascii="Arial" w:hAnsi="Arial"/>
          <w:sz w:val="24"/>
          <w:szCs w:val="24"/>
        </w:rPr>
        <w:t>. Quanto Dio scrive, mai è scritto invano.</w:t>
      </w:r>
      <w:r w:rsidR="006E609E">
        <w:rPr>
          <w:rFonts w:ascii="Arial" w:hAnsi="Arial"/>
          <w:sz w:val="24"/>
          <w:szCs w:val="24"/>
        </w:rPr>
        <w:t xml:space="preserve"> </w:t>
      </w:r>
      <w:r w:rsidRPr="00345D23">
        <w:rPr>
          <w:rFonts w:ascii="Arial" w:hAnsi="Arial"/>
          <w:sz w:val="24"/>
          <w:szCs w:val="24"/>
        </w:rPr>
        <w:t>Dio non solo scrive, mostra l’impossibilità e l’inefficienza del mondo nell’interpretazione dei suoi segni, indica la via giusta per la loro comprensione.</w:t>
      </w:r>
      <w:r w:rsidR="006E609E">
        <w:rPr>
          <w:rFonts w:ascii="Arial" w:hAnsi="Arial"/>
          <w:sz w:val="24"/>
          <w:szCs w:val="24"/>
        </w:rPr>
        <w:t xml:space="preserve"> </w:t>
      </w:r>
      <w:r w:rsidRPr="00345D23">
        <w:rPr>
          <w:rFonts w:ascii="Arial" w:hAnsi="Arial"/>
          <w:sz w:val="24"/>
          <w:szCs w:val="24"/>
        </w:rPr>
        <w:t>La regina rassicura il re. Il mondo del re non finisce con i suoi maghi, i suoi indovini, i suoi Caldei, i suoi astrologici.</w:t>
      </w:r>
      <w:r w:rsidR="0023637E">
        <w:rPr>
          <w:rFonts w:ascii="Arial" w:hAnsi="Arial"/>
          <w:sz w:val="24"/>
          <w:szCs w:val="24"/>
        </w:rPr>
        <w:t xml:space="preserve"> </w:t>
      </w:r>
      <w:r w:rsidRPr="00345D23">
        <w:rPr>
          <w:rFonts w:ascii="Arial" w:hAnsi="Arial"/>
          <w:sz w:val="24"/>
          <w:szCs w:val="24"/>
        </w:rPr>
        <w:t>Il mondo è oltre il mondo del re.</w:t>
      </w:r>
      <w:r w:rsidR="006E609E">
        <w:rPr>
          <w:rFonts w:ascii="Arial" w:hAnsi="Arial"/>
          <w:sz w:val="24"/>
          <w:szCs w:val="24"/>
        </w:rPr>
        <w:t xml:space="preserve"> </w:t>
      </w:r>
      <w:r w:rsidRPr="00345D23">
        <w:rPr>
          <w:rFonts w:ascii="Arial" w:hAnsi="Arial"/>
          <w:sz w:val="24"/>
          <w:szCs w:val="24"/>
        </w:rPr>
        <w:t>È questa la verità che ogni uomo dovrebbe conoscere. Il mondo è oltre la scienza, la filosofia, la psicologia, la matematica, la politica miope e cieca.</w:t>
      </w:r>
      <w:r w:rsidR="006E609E">
        <w:rPr>
          <w:rFonts w:ascii="Arial" w:hAnsi="Arial"/>
          <w:sz w:val="24"/>
          <w:szCs w:val="24"/>
        </w:rPr>
        <w:t xml:space="preserve"> </w:t>
      </w:r>
      <w:r w:rsidRPr="00345D23">
        <w:rPr>
          <w:rFonts w:ascii="Arial" w:hAnsi="Arial"/>
          <w:sz w:val="24"/>
          <w:szCs w:val="24"/>
        </w:rPr>
        <w:t>Il mondo è oltre l’economia e ogni tecnologia. Il mondo è oltre il mondo, perché il mondo è da Dio ed è orientato a Lui, sotto il suo governo.</w:t>
      </w:r>
      <w:r w:rsidR="006E609E">
        <w:rPr>
          <w:rFonts w:ascii="Arial" w:hAnsi="Arial"/>
          <w:sz w:val="24"/>
          <w:szCs w:val="24"/>
        </w:rPr>
        <w:t xml:space="preserve"> </w:t>
      </w:r>
      <w:r w:rsidRPr="00345D23">
        <w:rPr>
          <w:rFonts w:ascii="Arial" w:hAnsi="Arial"/>
          <w:sz w:val="24"/>
          <w:szCs w:val="24"/>
        </w:rPr>
        <w:t>Essendo il mondo oltre il mondo del re, è giusto che il re superi il suo piccolo mondo e si allarghi a quel mondo più vasto dal quale gli viene la risposta.</w:t>
      </w:r>
      <w:r w:rsidR="006E609E">
        <w:rPr>
          <w:rFonts w:ascii="Arial" w:hAnsi="Arial"/>
          <w:sz w:val="24"/>
          <w:szCs w:val="24"/>
        </w:rPr>
        <w:t xml:space="preserve"> </w:t>
      </w:r>
      <w:r w:rsidRPr="00345D23">
        <w:rPr>
          <w:rFonts w:ascii="Arial" w:hAnsi="Arial"/>
          <w:sz w:val="24"/>
          <w:szCs w:val="24"/>
        </w:rPr>
        <w:t xml:space="preserve">La stoltezza dell’uomo oggi è proprio questa: ha racchiuso la sua scienza nel suo mondo. Questa stoltezza fa </w:t>
      </w:r>
      <w:r w:rsidR="0004711B" w:rsidRPr="00345D23">
        <w:rPr>
          <w:rFonts w:ascii="Arial" w:hAnsi="Arial"/>
          <w:sz w:val="24"/>
          <w:szCs w:val="24"/>
        </w:rPr>
        <w:t>sì</w:t>
      </w:r>
      <w:r w:rsidRPr="00345D23">
        <w:rPr>
          <w:rFonts w:ascii="Arial" w:hAnsi="Arial"/>
          <w:sz w:val="24"/>
          <w:szCs w:val="24"/>
        </w:rPr>
        <w:t xml:space="preserve"> che ogni scienza sia chiusa in se stessa.</w:t>
      </w:r>
      <w:r w:rsidR="006E609E">
        <w:rPr>
          <w:rFonts w:ascii="Arial" w:hAnsi="Arial"/>
          <w:sz w:val="24"/>
          <w:szCs w:val="24"/>
        </w:rPr>
        <w:t xml:space="preserve"> </w:t>
      </w:r>
      <w:r w:rsidRPr="00345D23">
        <w:rPr>
          <w:rFonts w:ascii="Arial" w:hAnsi="Arial"/>
          <w:sz w:val="24"/>
          <w:szCs w:val="24"/>
        </w:rPr>
        <w:t>Addirittura la stoltezza è ancora più grande. Molti chiudono la scienza, la sapienza, in delle piccole verità isolate le une dalle altre.</w:t>
      </w:r>
      <w:r w:rsidR="006E609E">
        <w:rPr>
          <w:rFonts w:ascii="Arial" w:hAnsi="Arial"/>
          <w:sz w:val="24"/>
          <w:szCs w:val="24"/>
        </w:rPr>
        <w:t xml:space="preserve"> </w:t>
      </w:r>
      <w:r w:rsidRPr="00345D23">
        <w:rPr>
          <w:rFonts w:ascii="Arial" w:hAnsi="Arial"/>
          <w:sz w:val="24"/>
          <w:szCs w:val="24"/>
        </w:rPr>
        <w:t>Ancora più grande stoltezza è il fatto che lo stesso uomo usi la scienza a compartimenti stagni. Passa dalla falsità alla verità senza alcuna difficoltà.</w:t>
      </w:r>
    </w:p>
    <w:p w14:paraId="486BB211" w14:textId="6CDD13E1" w:rsidR="000A3D56" w:rsidRPr="00345D23" w:rsidRDefault="000A3D56" w:rsidP="000A3D56">
      <w:pPr>
        <w:spacing w:after="120"/>
        <w:jc w:val="both"/>
        <w:rPr>
          <w:rFonts w:ascii="Arial" w:hAnsi="Arial"/>
          <w:sz w:val="24"/>
          <w:szCs w:val="24"/>
        </w:rPr>
      </w:pPr>
      <w:r w:rsidRPr="00345D23">
        <w:rPr>
          <w:rFonts w:ascii="Arial" w:hAnsi="Arial"/>
          <w:sz w:val="24"/>
          <w:szCs w:val="24"/>
        </w:rPr>
        <w:t>Così è anche il cristiano. Nel tempio del suo Dio legge che Dio ha creato il cielo e la terra. Poi subito nelle aule della scienza cieca si fa cieco con la scienza.</w:t>
      </w:r>
      <w:r w:rsidR="00025C27">
        <w:rPr>
          <w:rFonts w:ascii="Arial" w:hAnsi="Arial"/>
          <w:sz w:val="24"/>
          <w:szCs w:val="24"/>
        </w:rPr>
        <w:t xml:space="preserve"> </w:t>
      </w:r>
      <w:r w:rsidRPr="00345D23">
        <w:rPr>
          <w:rFonts w:ascii="Arial" w:hAnsi="Arial"/>
          <w:sz w:val="24"/>
          <w:szCs w:val="24"/>
        </w:rPr>
        <w:t>È così Dio è il Creato nel tempio. Si esce dal tempio e Dio si cancella, in nome di un evoluzionismo cieco nel quale non vi è alcuna creazione.</w:t>
      </w:r>
      <w:r w:rsidR="006E609E">
        <w:rPr>
          <w:rFonts w:ascii="Arial" w:hAnsi="Arial"/>
          <w:sz w:val="24"/>
          <w:szCs w:val="24"/>
        </w:rPr>
        <w:t xml:space="preserve"> </w:t>
      </w:r>
      <w:r w:rsidRPr="00345D23">
        <w:rPr>
          <w:rFonts w:ascii="Arial" w:hAnsi="Arial"/>
          <w:sz w:val="24"/>
          <w:szCs w:val="24"/>
        </w:rPr>
        <w:t>Così mille verità convivono con diecimila falsità e lo stesso uomo è tutto e niente, credente e non credente, vero e falso, giusto e ingiusto.</w:t>
      </w:r>
      <w:r w:rsidR="006E609E">
        <w:rPr>
          <w:rFonts w:ascii="Arial" w:hAnsi="Arial"/>
          <w:sz w:val="24"/>
          <w:szCs w:val="24"/>
        </w:rPr>
        <w:t xml:space="preserve"> </w:t>
      </w:r>
      <w:r w:rsidRPr="00345D23">
        <w:rPr>
          <w:rFonts w:ascii="Arial" w:hAnsi="Arial"/>
          <w:sz w:val="24"/>
          <w:szCs w:val="24"/>
        </w:rPr>
        <w:t>Tutto questo lo è con naturalezza, disinvoltura, senza che la coscienza entri in crisi. La vita si vive a frammenti, frammenti di verità e frammenti di falsità.</w:t>
      </w:r>
      <w:r w:rsidR="006E609E">
        <w:rPr>
          <w:rFonts w:ascii="Arial" w:hAnsi="Arial"/>
          <w:sz w:val="24"/>
          <w:szCs w:val="24"/>
        </w:rPr>
        <w:t xml:space="preserve"> </w:t>
      </w:r>
      <w:r w:rsidRPr="00345D23">
        <w:rPr>
          <w:rFonts w:ascii="Arial" w:hAnsi="Arial"/>
          <w:sz w:val="24"/>
          <w:szCs w:val="24"/>
        </w:rPr>
        <w:t>Ma stoltezza infinitamente più grande è il pensare che tutti questi frammenti sono necessari alla vita e quindi veri. Il necessario è anche vero.</w:t>
      </w:r>
      <w:r w:rsidR="006E609E">
        <w:rPr>
          <w:rFonts w:ascii="Arial" w:hAnsi="Arial"/>
          <w:sz w:val="24"/>
          <w:szCs w:val="24"/>
        </w:rPr>
        <w:t xml:space="preserve"> </w:t>
      </w:r>
      <w:r w:rsidRPr="00345D23">
        <w:rPr>
          <w:rFonts w:ascii="Arial" w:hAnsi="Arial"/>
          <w:sz w:val="24"/>
          <w:szCs w:val="24"/>
        </w:rPr>
        <w:t xml:space="preserve">L’ingiustizia per necessità è fatta giustizia, la falsità è fatta verità. Il male per necessità è dichiarato bene. Ma </w:t>
      </w:r>
      <w:r w:rsidRPr="00345D23">
        <w:rPr>
          <w:rFonts w:ascii="Arial" w:hAnsi="Arial"/>
          <w:i/>
          <w:sz w:val="24"/>
          <w:szCs w:val="24"/>
        </w:rPr>
        <w:t>“il necessario”</w:t>
      </w:r>
      <w:r w:rsidRPr="00345D23">
        <w:rPr>
          <w:rFonts w:ascii="Arial" w:hAnsi="Arial"/>
          <w:sz w:val="24"/>
          <w:szCs w:val="24"/>
        </w:rPr>
        <w:t xml:space="preserve"> è l’uomo che lo stabilisce.</w:t>
      </w:r>
      <w:r w:rsidR="00025C27">
        <w:rPr>
          <w:rFonts w:ascii="Arial" w:hAnsi="Arial"/>
          <w:sz w:val="24"/>
          <w:szCs w:val="24"/>
        </w:rPr>
        <w:t xml:space="preserve"> </w:t>
      </w:r>
      <w:r w:rsidRPr="00345D23">
        <w:rPr>
          <w:rFonts w:ascii="Arial" w:hAnsi="Arial"/>
          <w:sz w:val="24"/>
          <w:szCs w:val="24"/>
        </w:rPr>
        <w:t>Se questo mondo non esce dal proprio mondo e non entra nel mondo che è fuori del mondo, mai vi potrà essere verità, giustizia, bene.</w:t>
      </w:r>
      <w:r w:rsidR="006E609E">
        <w:rPr>
          <w:rFonts w:ascii="Arial" w:hAnsi="Arial"/>
          <w:sz w:val="24"/>
          <w:szCs w:val="24"/>
        </w:rPr>
        <w:t xml:space="preserve"> </w:t>
      </w:r>
      <w:r w:rsidRPr="00345D23">
        <w:rPr>
          <w:rFonts w:ascii="Arial" w:hAnsi="Arial"/>
          <w:sz w:val="24"/>
          <w:szCs w:val="24"/>
        </w:rPr>
        <w:t>La nostra verità è fuori dal nostro mondo ed è nel mondo fuori del mondo che essa va cercata. Portatrice di questa verità fuori del mondo è la Chiesa.</w:t>
      </w:r>
    </w:p>
    <w:p w14:paraId="669B22F8"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11</w:t>
      </w:r>
      <w:r w:rsidRPr="00345D23">
        <w:rPr>
          <w:rFonts w:ascii="Arial" w:hAnsi="Arial"/>
          <w:b/>
          <w:sz w:val="24"/>
          <w:szCs w:val="24"/>
        </w:rPr>
        <w:t xml:space="preserve">C’è nel tuo regno un uomo nel quale è lo spirito degli dèi santi. Al tempo di tuo padre si trovò in lui luce, intelligenza e sapienza pari alla sapienza </w:t>
      </w:r>
      <w:r w:rsidRPr="00345D23">
        <w:rPr>
          <w:rFonts w:ascii="Arial" w:hAnsi="Arial"/>
          <w:b/>
          <w:sz w:val="24"/>
          <w:szCs w:val="24"/>
        </w:rPr>
        <w:lastRenderedPageBreak/>
        <w:t>degli dèi. Il re Nabucodònosor, tuo padre, lo aveva fatto capo dei maghi, degli indovini, dei Caldei e degli astrologi.</w:t>
      </w:r>
    </w:p>
    <w:p w14:paraId="3E8F9F1B" w14:textId="4659079B" w:rsidR="000A3D56" w:rsidRPr="00345D23" w:rsidRDefault="000A3D56" w:rsidP="000A3D56">
      <w:pPr>
        <w:spacing w:after="120"/>
        <w:jc w:val="both"/>
        <w:rPr>
          <w:rFonts w:ascii="Arial" w:hAnsi="Arial"/>
          <w:sz w:val="24"/>
          <w:szCs w:val="24"/>
        </w:rPr>
      </w:pPr>
      <w:r w:rsidRPr="00345D23">
        <w:rPr>
          <w:rFonts w:ascii="Arial" w:hAnsi="Arial"/>
          <w:sz w:val="24"/>
          <w:szCs w:val="24"/>
        </w:rPr>
        <w:t>Dove attinge la regina la sua saggezza? L’attinge nella storia. Sa che il mondo degli indovini non è il solo mondo capace. Vi è un mondo oltre il loro mondo.</w:t>
      </w:r>
      <w:r w:rsidR="00025C27">
        <w:rPr>
          <w:rFonts w:ascii="Arial" w:hAnsi="Arial"/>
          <w:sz w:val="24"/>
          <w:szCs w:val="24"/>
        </w:rPr>
        <w:t xml:space="preserve"> </w:t>
      </w:r>
      <w:r w:rsidRPr="00345D23">
        <w:rPr>
          <w:rFonts w:ascii="Arial" w:hAnsi="Arial"/>
          <w:i/>
          <w:sz w:val="24"/>
          <w:szCs w:val="24"/>
        </w:rPr>
        <w:t>C’è nel tuo regno un uomo nel quale è lo spirito degli dèi santi. Al tempo di tuo padre si trovò in lui luce, intelligenza e sapienza pari alla sapienza degli dèi. Il re Nabucodònosor, tuo padre, lo aveva fatto capo dei maghi, degli indovini, dei Caldei e degli astrologi</w:t>
      </w:r>
      <w:r w:rsidRPr="00345D23">
        <w:rPr>
          <w:rFonts w:ascii="Arial" w:hAnsi="Arial"/>
          <w:sz w:val="24"/>
          <w:szCs w:val="24"/>
        </w:rPr>
        <w:t>. La storia è vera fonte di conoscenza e di verità.</w:t>
      </w:r>
      <w:r w:rsidR="006E609E">
        <w:rPr>
          <w:rFonts w:ascii="Arial" w:hAnsi="Arial"/>
          <w:sz w:val="24"/>
          <w:szCs w:val="24"/>
        </w:rPr>
        <w:t xml:space="preserve"> </w:t>
      </w:r>
      <w:r w:rsidRPr="00345D23">
        <w:rPr>
          <w:rFonts w:ascii="Arial" w:hAnsi="Arial"/>
          <w:sz w:val="24"/>
          <w:szCs w:val="24"/>
        </w:rPr>
        <w:t>La regina rassicura il re. Anche con suo padre Nabucodònosor maghi, indovini, astrologi, Caldei sono rimasti muti, dinanzi a certi eventi accaduti.</w:t>
      </w:r>
      <w:r w:rsidR="006E609E">
        <w:rPr>
          <w:rFonts w:ascii="Arial" w:hAnsi="Arial"/>
          <w:sz w:val="24"/>
          <w:szCs w:val="24"/>
        </w:rPr>
        <w:t xml:space="preserve"> </w:t>
      </w:r>
      <w:r w:rsidRPr="00345D23">
        <w:rPr>
          <w:rFonts w:ascii="Arial" w:hAnsi="Arial"/>
          <w:sz w:val="24"/>
          <w:szCs w:val="24"/>
        </w:rPr>
        <w:t>Chi spiegò a Nabucodònosor ogni cosa? Un uomo nel quale è lo spirito degli dèi santi. Quest’uomo aveva luce, intelligenza, sapienza come se fosse un dio.</w:t>
      </w:r>
      <w:r w:rsidR="006E609E">
        <w:rPr>
          <w:rFonts w:ascii="Arial" w:hAnsi="Arial"/>
          <w:sz w:val="24"/>
          <w:szCs w:val="24"/>
        </w:rPr>
        <w:t xml:space="preserve"> </w:t>
      </w:r>
      <w:r w:rsidRPr="00345D23">
        <w:rPr>
          <w:rFonts w:ascii="Arial" w:hAnsi="Arial"/>
          <w:sz w:val="24"/>
          <w:szCs w:val="24"/>
        </w:rPr>
        <w:t>Nabucodònosor riconobbe la superiorità della sua sapienza, che era oltre ogni sapienza, e lo pose a capo dei maghi, degli indovini, dei Caldei, degli astrologi.</w:t>
      </w:r>
      <w:r w:rsidR="006E609E">
        <w:rPr>
          <w:rFonts w:ascii="Arial" w:hAnsi="Arial"/>
          <w:sz w:val="24"/>
          <w:szCs w:val="24"/>
        </w:rPr>
        <w:t xml:space="preserve"> </w:t>
      </w:r>
      <w:r w:rsidRPr="00345D23">
        <w:rPr>
          <w:rFonts w:ascii="Arial" w:hAnsi="Arial"/>
          <w:sz w:val="24"/>
          <w:szCs w:val="24"/>
        </w:rPr>
        <w:t>La regina parla con chiarezza. Se il re vuole conoscere il significato di quella scritta deve andare ben oltre il suo mondo. Si deve aprire all’altro mondo.</w:t>
      </w:r>
      <w:r w:rsidR="006E609E">
        <w:rPr>
          <w:rFonts w:ascii="Arial" w:hAnsi="Arial"/>
          <w:sz w:val="24"/>
          <w:szCs w:val="24"/>
        </w:rPr>
        <w:t xml:space="preserve"> </w:t>
      </w:r>
      <w:r w:rsidRPr="00345D23">
        <w:rPr>
          <w:rFonts w:ascii="Arial" w:hAnsi="Arial"/>
          <w:sz w:val="24"/>
          <w:szCs w:val="24"/>
        </w:rPr>
        <w:t>Questa regola vale oggi anche per il nostro mondo. Se questo mondo cieco, sordo, muto, incapace di leggere Dio, vuole conoscere, deve andare oltre.</w:t>
      </w:r>
      <w:r w:rsidR="006E609E">
        <w:rPr>
          <w:rFonts w:ascii="Arial" w:hAnsi="Arial"/>
          <w:sz w:val="24"/>
          <w:szCs w:val="24"/>
        </w:rPr>
        <w:t xml:space="preserve"> </w:t>
      </w:r>
      <w:r w:rsidRPr="00345D23">
        <w:rPr>
          <w:rFonts w:ascii="Arial" w:hAnsi="Arial"/>
          <w:sz w:val="24"/>
          <w:szCs w:val="24"/>
        </w:rPr>
        <w:t>Ma nessuno desidera andare oltre. Anche il desiderio di andare oltre viene dal Signore. Questo desiderio deve crearlo la Chiesa in ogni cuore.</w:t>
      </w:r>
      <w:r w:rsidR="006E609E">
        <w:rPr>
          <w:rFonts w:ascii="Arial" w:hAnsi="Arial"/>
          <w:sz w:val="24"/>
          <w:szCs w:val="24"/>
        </w:rPr>
        <w:t xml:space="preserve"> </w:t>
      </w:r>
      <w:r w:rsidRPr="00345D23">
        <w:rPr>
          <w:rFonts w:ascii="Arial" w:hAnsi="Arial"/>
          <w:sz w:val="24"/>
          <w:szCs w:val="24"/>
        </w:rPr>
        <w:t>La regina, in questo frangente, è figura della Chiesa. Essa indica al re del mondo, al re mondo, che se vuole la scienza, deve cercarla oltre il suo mondo.</w:t>
      </w:r>
      <w:r w:rsidR="006E609E">
        <w:rPr>
          <w:rFonts w:ascii="Arial" w:hAnsi="Arial"/>
          <w:sz w:val="24"/>
          <w:szCs w:val="24"/>
        </w:rPr>
        <w:t xml:space="preserve"> </w:t>
      </w:r>
      <w:r w:rsidRPr="00345D23">
        <w:rPr>
          <w:rFonts w:ascii="Arial" w:hAnsi="Arial"/>
          <w:sz w:val="24"/>
          <w:szCs w:val="24"/>
        </w:rPr>
        <w:t>La Chiesa, che ha ricevuto la verità che è fuori del mondo e che in Cristo è divenuta mondo, deve mostrare la bellezza dell’altro mondo e creare desiderio.</w:t>
      </w:r>
    </w:p>
    <w:p w14:paraId="26D7AD12"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12</w:t>
      </w:r>
      <w:r w:rsidRPr="00345D23">
        <w:rPr>
          <w:rFonts w:ascii="Arial" w:hAnsi="Arial"/>
          <w:b/>
          <w:sz w:val="24"/>
          <w:szCs w:val="24"/>
        </w:rPr>
        <w:t>Fu riscontrato in questo Daniele, che il re aveva chiamato Baltassàr, uno spirito straordinario, intelligenza e capacità di interpretare sogni, spiegare enigmi, risolvere questioni difficili. Si convochi dunque Daniele ed egli darà la spiegazione».</w:t>
      </w:r>
    </w:p>
    <w:p w14:paraId="43D8F62D" w14:textId="12071B3C" w:rsidR="000A3D56" w:rsidRPr="00345D23" w:rsidRDefault="000A3D56" w:rsidP="000A3D56">
      <w:pPr>
        <w:spacing w:after="120"/>
        <w:jc w:val="both"/>
        <w:rPr>
          <w:rFonts w:ascii="Arial" w:hAnsi="Arial"/>
          <w:sz w:val="24"/>
          <w:szCs w:val="24"/>
        </w:rPr>
      </w:pPr>
      <w:r w:rsidRPr="00345D23">
        <w:rPr>
          <w:rFonts w:ascii="Arial" w:hAnsi="Arial"/>
          <w:sz w:val="24"/>
          <w:szCs w:val="24"/>
        </w:rPr>
        <w:t>Ora la regina parla dalla storia. Attesta ciò che è avvenuto ai tempi del re Nabucodònosor. Daniele fu riconosciuto uomo dalla sapienza superiore.</w:t>
      </w:r>
      <w:r w:rsidR="00025C27">
        <w:rPr>
          <w:rFonts w:ascii="Arial" w:hAnsi="Arial"/>
          <w:sz w:val="24"/>
          <w:szCs w:val="24"/>
        </w:rPr>
        <w:t xml:space="preserve"> </w:t>
      </w:r>
      <w:r w:rsidRPr="00345D23">
        <w:rPr>
          <w:rFonts w:ascii="Arial" w:hAnsi="Arial"/>
          <w:i/>
          <w:sz w:val="24"/>
          <w:szCs w:val="24"/>
        </w:rPr>
        <w:t>Fu riscontrato in questo Daniele, che il re aveva chiamato Baltassàr, uno spirito straordinario, intelligenza e capacità di interpretare sogni, spiegare enigmi, risolvere questioni difficili. Si convochi dunque Daniele ed egli darà la spiegazione»</w:t>
      </w:r>
      <w:r w:rsidRPr="00345D23">
        <w:rPr>
          <w:rFonts w:ascii="Arial" w:hAnsi="Arial"/>
          <w:sz w:val="24"/>
          <w:szCs w:val="24"/>
        </w:rPr>
        <w:t>. Non è una verità costruita, pensata. È verità storica.</w:t>
      </w:r>
      <w:r w:rsidR="006E609E">
        <w:rPr>
          <w:rFonts w:ascii="Arial" w:hAnsi="Arial"/>
          <w:sz w:val="24"/>
          <w:szCs w:val="24"/>
        </w:rPr>
        <w:t xml:space="preserve"> </w:t>
      </w:r>
      <w:r w:rsidRPr="00345D23">
        <w:rPr>
          <w:rFonts w:ascii="Arial" w:hAnsi="Arial"/>
          <w:sz w:val="24"/>
          <w:szCs w:val="24"/>
        </w:rPr>
        <w:t>Maghi, indovini, astrologi, Caldei furono incapaci di dare spiegazioni al re. Daniele spiegò ogni cosa al re, non solo una volta, ma per ben due volte.</w:t>
      </w:r>
      <w:r w:rsidR="006E609E">
        <w:rPr>
          <w:rFonts w:ascii="Arial" w:hAnsi="Arial"/>
          <w:sz w:val="24"/>
          <w:szCs w:val="24"/>
        </w:rPr>
        <w:t xml:space="preserve"> </w:t>
      </w:r>
      <w:r w:rsidRPr="00345D23">
        <w:rPr>
          <w:rFonts w:ascii="Arial" w:hAnsi="Arial"/>
          <w:sz w:val="24"/>
          <w:szCs w:val="24"/>
        </w:rPr>
        <w:t>Il re in lui riscontrò uno spirito straordinario, intelligenza e capacità di interpretare sogni, spiegare enigmi, risolvere questioni difficili.</w:t>
      </w:r>
      <w:r w:rsidR="00025C27">
        <w:rPr>
          <w:rFonts w:ascii="Arial" w:hAnsi="Arial"/>
          <w:sz w:val="24"/>
          <w:szCs w:val="24"/>
        </w:rPr>
        <w:t xml:space="preserve"> </w:t>
      </w:r>
      <w:r w:rsidRPr="00345D23">
        <w:rPr>
          <w:rFonts w:ascii="Arial" w:hAnsi="Arial"/>
          <w:sz w:val="24"/>
          <w:szCs w:val="24"/>
        </w:rPr>
        <w:t>Se il re vuole conoscere il significato di quella scritta, chiami Daniele e ogni spiegazione e interpretazione gli sarà data. È verità certificata dalla storia.</w:t>
      </w:r>
      <w:r w:rsidR="006E609E">
        <w:rPr>
          <w:rFonts w:ascii="Arial" w:hAnsi="Arial"/>
          <w:sz w:val="24"/>
          <w:szCs w:val="24"/>
        </w:rPr>
        <w:t xml:space="preserve"> </w:t>
      </w:r>
      <w:r w:rsidRPr="00345D23">
        <w:rPr>
          <w:rFonts w:ascii="Arial" w:hAnsi="Arial"/>
          <w:sz w:val="24"/>
          <w:szCs w:val="24"/>
        </w:rPr>
        <w:t>Anche Daniele è figura della Chiesa. È la Chiesa la sola interprete delle cose dell’altro mondo. Se essa si chiude in questo mondo, la sua missione è vana.</w:t>
      </w:r>
      <w:r w:rsidR="006E609E">
        <w:rPr>
          <w:rFonts w:ascii="Arial" w:hAnsi="Arial"/>
          <w:sz w:val="24"/>
          <w:szCs w:val="24"/>
        </w:rPr>
        <w:t xml:space="preserve"> </w:t>
      </w:r>
      <w:r w:rsidRPr="00345D23">
        <w:rPr>
          <w:rFonts w:ascii="Arial" w:hAnsi="Arial"/>
          <w:sz w:val="24"/>
          <w:szCs w:val="24"/>
        </w:rPr>
        <w:t>Questa verità è certificata dalla storia. Quando la Chiesa è stata dall’altro mondo, perché dell’altro mondo, sempre ha saputo parlare a questo mondo.</w:t>
      </w:r>
      <w:r w:rsidR="006E609E">
        <w:rPr>
          <w:rFonts w:ascii="Arial" w:hAnsi="Arial"/>
          <w:sz w:val="24"/>
          <w:szCs w:val="24"/>
        </w:rPr>
        <w:t xml:space="preserve"> </w:t>
      </w:r>
      <w:r w:rsidRPr="00345D23">
        <w:rPr>
          <w:rFonts w:ascii="Arial" w:hAnsi="Arial"/>
          <w:sz w:val="24"/>
          <w:szCs w:val="24"/>
        </w:rPr>
        <w:t>Oggi che si è fatta di questo mondo, parla al mondo da questo mondo, ma non parla dall’altro mondo, perché non è dell’altro mondo.</w:t>
      </w:r>
      <w:r w:rsidR="006E609E">
        <w:rPr>
          <w:rFonts w:ascii="Arial" w:hAnsi="Arial"/>
          <w:sz w:val="24"/>
          <w:szCs w:val="24"/>
        </w:rPr>
        <w:t xml:space="preserve"> </w:t>
      </w:r>
      <w:r w:rsidRPr="00345D23">
        <w:rPr>
          <w:rFonts w:ascii="Arial" w:hAnsi="Arial"/>
          <w:sz w:val="24"/>
          <w:szCs w:val="24"/>
        </w:rPr>
        <w:t>Si parla dal mondo al quale si appartiene e parla del mondo del quale si è figli. Se la Chiesa vuole parlare dell'altro mondo, deve essere dell’altro mondo.</w:t>
      </w:r>
      <w:r w:rsidR="00025C27">
        <w:rPr>
          <w:rFonts w:ascii="Arial" w:hAnsi="Arial"/>
          <w:sz w:val="24"/>
          <w:szCs w:val="24"/>
        </w:rPr>
        <w:t xml:space="preserve"> </w:t>
      </w:r>
      <w:r w:rsidRPr="00345D23">
        <w:rPr>
          <w:rFonts w:ascii="Arial" w:hAnsi="Arial"/>
          <w:sz w:val="24"/>
          <w:szCs w:val="24"/>
        </w:rPr>
        <w:t xml:space="preserve">La regina è donna saggia, </w:t>
      </w:r>
      <w:r w:rsidRPr="00345D23">
        <w:rPr>
          <w:rFonts w:ascii="Arial" w:hAnsi="Arial"/>
          <w:sz w:val="24"/>
          <w:szCs w:val="24"/>
        </w:rPr>
        <w:lastRenderedPageBreak/>
        <w:t xml:space="preserve">perché attenta alla storia. Ella sa cosa è accaduto al re Nabucodònosor e sa che può anche accadere il re Baltassàr. </w:t>
      </w:r>
    </w:p>
    <w:p w14:paraId="7568F343"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13</w:t>
      </w:r>
      <w:r w:rsidRPr="00345D23">
        <w:rPr>
          <w:rFonts w:ascii="Arial" w:hAnsi="Arial"/>
          <w:b/>
          <w:sz w:val="24"/>
          <w:szCs w:val="24"/>
        </w:rPr>
        <w:t>Fu allora introdotto Daniele alla presenza del re ed egli gli disse: «Sei tu Daniele, un deportato dei Giudei, che il re, mio padre, ha portato qui dalla Giudea?</w:t>
      </w:r>
    </w:p>
    <w:p w14:paraId="426A3695" w14:textId="39AFE1D7" w:rsidR="000A3D56" w:rsidRPr="00345D23" w:rsidRDefault="000A3D56" w:rsidP="000A3D56">
      <w:pPr>
        <w:spacing w:after="120"/>
        <w:jc w:val="both"/>
        <w:rPr>
          <w:rFonts w:ascii="Arial" w:hAnsi="Arial"/>
          <w:sz w:val="24"/>
          <w:szCs w:val="24"/>
        </w:rPr>
      </w:pPr>
      <w:r w:rsidRPr="00345D23">
        <w:rPr>
          <w:rFonts w:ascii="Arial" w:hAnsi="Arial"/>
          <w:sz w:val="24"/>
          <w:szCs w:val="24"/>
        </w:rPr>
        <w:t>Daniele è subito introdotto alla presenza del re. Il re indaga se è lui il vero Daniele che cerca. Se non è quel Daniele a nulla gli serve.</w:t>
      </w:r>
      <w:r w:rsidR="006E609E">
        <w:rPr>
          <w:rFonts w:ascii="Arial" w:hAnsi="Arial"/>
          <w:sz w:val="24"/>
          <w:szCs w:val="24"/>
        </w:rPr>
        <w:t xml:space="preserve"> </w:t>
      </w:r>
      <w:r w:rsidRPr="00345D23">
        <w:rPr>
          <w:rFonts w:ascii="Arial" w:hAnsi="Arial"/>
          <w:i/>
          <w:sz w:val="24"/>
          <w:szCs w:val="24"/>
        </w:rPr>
        <w:t>Fu allora introdotto Daniele alla presenza del re ed egli gli disse: «Sei tu Daniele, un deportato dei Giudei, che il re, mio padre, ha portato qui dalla Giudea?</w:t>
      </w:r>
      <w:r w:rsidRPr="00345D23">
        <w:rPr>
          <w:rFonts w:ascii="Arial" w:hAnsi="Arial"/>
          <w:sz w:val="24"/>
          <w:szCs w:val="24"/>
        </w:rPr>
        <w:t xml:space="preserve"> Il versetto ha un fine particolare: ribadire che Daniele è un Giudeo.</w:t>
      </w:r>
      <w:r w:rsidR="006E609E">
        <w:rPr>
          <w:rFonts w:ascii="Arial" w:hAnsi="Arial"/>
          <w:sz w:val="24"/>
          <w:szCs w:val="24"/>
        </w:rPr>
        <w:t xml:space="preserve"> </w:t>
      </w:r>
      <w:r w:rsidRPr="00345D23">
        <w:rPr>
          <w:rFonts w:ascii="Arial" w:hAnsi="Arial"/>
          <w:sz w:val="24"/>
          <w:szCs w:val="24"/>
        </w:rPr>
        <w:t>Daniele è un vero figlio di Abramo. È un vero Giudeo. Noi sappiamo e anche Cristo Gesù lo conferma alla Samaritana che la salvezza viene dai Giudei.</w:t>
      </w:r>
      <w:r w:rsidR="006E609E">
        <w:rPr>
          <w:rFonts w:ascii="Arial" w:hAnsi="Arial"/>
          <w:sz w:val="24"/>
          <w:szCs w:val="24"/>
        </w:rPr>
        <w:t xml:space="preserve"> </w:t>
      </w:r>
      <w:r w:rsidRPr="00345D23">
        <w:rPr>
          <w:rFonts w:ascii="Arial" w:hAnsi="Arial"/>
          <w:sz w:val="24"/>
          <w:szCs w:val="24"/>
        </w:rPr>
        <w:t>La benedizione, ogni benedizione di Dio, scende sull’uomo per mezzo della discendenza di Abramo. Questa verità era per ieri, è per oggi, è per sempre.</w:t>
      </w:r>
      <w:r w:rsidR="006E609E">
        <w:rPr>
          <w:rFonts w:ascii="Arial" w:hAnsi="Arial"/>
          <w:sz w:val="24"/>
          <w:szCs w:val="24"/>
        </w:rPr>
        <w:t xml:space="preserve"> </w:t>
      </w:r>
      <w:r w:rsidRPr="00345D23">
        <w:rPr>
          <w:rFonts w:ascii="Arial" w:hAnsi="Arial"/>
          <w:sz w:val="24"/>
          <w:szCs w:val="24"/>
        </w:rPr>
        <w:t>Daniele, essendo figlio di Abramo, può portare la salvezza di Dio, la sua verità, il suo giudizio al re Baltassàr. È notizia storica di grande valore salvifico.</w:t>
      </w:r>
      <w:r w:rsidR="006E609E">
        <w:rPr>
          <w:rFonts w:ascii="Arial" w:hAnsi="Arial"/>
          <w:sz w:val="24"/>
          <w:szCs w:val="24"/>
        </w:rPr>
        <w:t xml:space="preserve"> </w:t>
      </w:r>
      <w:r w:rsidRPr="00345D23">
        <w:rPr>
          <w:rFonts w:ascii="Arial" w:hAnsi="Arial"/>
          <w:sz w:val="24"/>
          <w:szCs w:val="24"/>
        </w:rPr>
        <w:t>Questa verità oggi è scomparsa dalla terra. Molti figli della Chiesa neanche più credono che la salvezza viene da Cristo, la discendenza di Abramo.</w:t>
      </w:r>
      <w:r w:rsidR="00025C27">
        <w:rPr>
          <w:rFonts w:ascii="Arial" w:hAnsi="Arial"/>
          <w:sz w:val="24"/>
          <w:szCs w:val="24"/>
        </w:rPr>
        <w:t xml:space="preserve"> </w:t>
      </w:r>
      <w:r w:rsidRPr="00345D23">
        <w:rPr>
          <w:rFonts w:ascii="Arial" w:hAnsi="Arial"/>
          <w:sz w:val="24"/>
          <w:szCs w:val="24"/>
        </w:rPr>
        <w:t>Non venendo più da Cristo, non viene più neanche dalla Chiesa. Ognuno è portatore a modo suo di una salvezza, una redenzione, una vita.</w:t>
      </w:r>
      <w:r w:rsidR="006E609E">
        <w:rPr>
          <w:rFonts w:ascii="Arial" w:hAnsi="Arial"/>
          <w:sz w:val="24"/>
          <w:szCs w:val="24"/>
        </w:rPr>
        <w:t xml:space="preserve"> </w:t>
      </w:r>
      <w:r w:rsidRPr="00345D23">
        <w:rPr>
          <w:rFonts w:ascii="Arial" w:hAnsi="Arial"/>
          <w:sz w:val="24"/>
          <w:szCs w:val="24"/>
        </w:rPr>
        <w:t>Nulla di più falso. O si riprende la verità della Chiesa, che è verità di Cristo, che è verità di Dio, oppure siamo condannati ad una falsità perenne.</w:t>
      </w:r>
      <w:r w:rsidR="006E609E">
        <w:rPr>
          <w:rFonts w:ascii="Arial" w:hAnsi="Arial"/>
          <w:sz w:val="24"/>
          <w:szCs w:val="24"/>
        </w:rPr>
        <w:t xml:space="preserve"> </w:t>
      </w:r>
      <w:r w:rsidRPr="00345D23">
        <w:rPr>
          <w:rFonts w:ascii="Arial" w:hAnsi="Arial"/>
          <w:sz w:val="24"/>
          <w:szCs w:val="24"/>
        </w:rPr>
        <w:t>Dalla verità di Dio è la verità di Cristo, dalla verità di Cristo è la verità della Chiesa, dalla verità della Chiesa è la verità del cristiano.</w:t>
      </w:r>
      <w:r w:rsidR="006E609E">
        <w:rPr>
          <w:rFonts w:ascii="Arial" w:hAnsi="Arial"/>
          <w:sz w:val="24"/>
          <w:szCs w:val="24"/>
        </w:rPr>
        <w:t xml:space="preserve"> </w:t>
      </w:r>
      <w:r w:rsidRPr="00345D23">
        <w:rPr>
          <w:rFonts w:ascii="Arial" w:hAnsi="Arial"/>
          <w:sz w:val="24"/>
          <w:szCs w:val="24"/>
        </w:rPr>
        <w:t>Dalla verità del cristiano è la verità del mondo. Se la Chiesa perde la sua verità, il cristiano perde la sua verità, il mondo rimane nella sua falsità.</w:t>
      </w:r>
    </w:p>
    <w:p w14:paraId="7FBCC96B"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14</w:t>
      </w:r>
      <w:r w:rsidRPr="00345D23">
        <w:rPr>
          <w:rFonts w:ascii="Arial" w:hAnsi="Arial"/>
          <w:b/>
          <w:sz w:val="24"/>
          <w:szCs w:val="24"/>
        </w:rPr>
        <w:t>Ho inteso dire che tu possiedi lo spirito degli dèi santi e che si trova in te luce, intelligenza e sapienza straordinaria.</w:t>
      </w:r>
    </w:p>
    <w:p w14:paraId="58E0049B" w14:textId="105B4AF2" w:rsidR="000A3D56" w:rsidRPr="00345D23" w:rsidRDefault="000A3D56" w:rsidP="000A3D56">
      <w:pPr>
        <w:spacing w:after="120"/>
        <w:jc w:val="both"/>
        <w:rPr>
          <w:rFonts w:ascii="Arial" w:hAnsi="Arial"/>
          <w:sz w:val="24"/>
          <w:szCs w:val="24"/>
        </w:rPr>
      </w:pPr>
      <w:r w:rsidRPr="00345D23">
        <w:rPr>
          <w:rFonts w:ascii="Arial" w:hAnsi="Arial"/>
          <w:sz w:val="24"/>
          <w:szCs w:val="24"/>
        </w:rPr>
        <w:t>Ora il re testimonia ciò che lui ha sentito dalla regina. È stata lei ad attestare per Daniele dinanzi al re e ai suoi dignitari. Daniele è oltre il mondo dei maghi.</w:t>
      </w:r>
      <w:r w:rsidR="006E609E">
        <w:rPr>
          <w:rFonts w:ascii="Arial" w:hAnsi="Arial"/>
          <w:sz w:val="24"/>
          <w:szCs w:val="24"/>
        </w:rPr>
        <w:t xml:space="preserve"> </w:t>
      </w:r>
      <w:r w:rsidRPr="00345D23">
        <w:rPr>
          <w:rFonts w:ascii="Arial" w:hAnsi="Arial"/>
          <w:i/>
          <w:sz w:val="24"/>
          <w:szCs w:val="24"/>
        </w:rPr>
        <w:t>Ho inteso dire che tu possiedi lo spirito degli dèi santi e che si trova in te luce, intelligenza e sapienza straordinaria</w:t>
      </w:r>
      <w:r w:rsidRPr="00345D23">
        <w:rPr>
          <w:rFonts w:ascii="Arial" w:hAnsi="Arial"/>
          <w:sz w:val="24"/>
          <w:szCs w:val="24"/>
        </w:rPr>
        <w:t>. La testimonianza della regina è vera?</w:t>
      </w:r>
      <w:r w:rsidR="006E609E">
        <w:rPr>
          <w:rFonts w:ascii="Arial" w:hAnsi="Arial"/>
          <w:sz w:val="24"/>
          <w:szCs w:val="24"/>
        </w:rPr>
        <w:t xml:space="preserve"> </w:t>
      </w:r>
      <w:r w:rsidRPr="00345D23">
        <w:rPr>
          <w:rFonts w:ascii="Arial" w:hAnsi="Arial"/>
          <w:sz w:val="24"/>
          <w:szCs w:val="24"/>
        </w:rPr>
        <w:t>Il re l’ha accolta come vera e per questo Daniele è alla sua presenza. Ora però si deve passare dalla storia di ieri, alla storia di oggi.</w:t>
      </w:r>
      <w:r w:rsidR="006E609E">
        <w:rPr>
          <w:rFonts w:ascii="Arial" w:hAnsi="Arial"/>
          <w:sz w:val="24"/>
          <w:szCs w:val="24"/>
        </w:rPr>
        <w:t xml:space="preserve"> </w:t>
      </w:r>
      <w:r w:rsidRPr="00345D23">
        <w:rPr>
          <w:rFonts w:ascii="Arial" w:hAnsi="Arial"/>
          <w:sz w:val="24"/>
          <w:szCs w:val="24"/>
        </w:rPr>
        <w:t>Ieri Daniele è stato capace. Oggi è ancora capace di leggere nelle cose misteriose e dare ogni spiegazione nascosta in esse?</w:t>
      </w:r>
      <w:r w:rsidR="006E609E">
        <w:rPr>
          <w:rFonts w:ascii="Arial" w:hAnsi="Arial"/>
          <w:sz w:val="24"/>
          <w:szCs w:val="24"/>
        </w:rPr>
        <w:t xml:space="preserve"> </w:t>
      </w:r>
      <w:r w:rsidRPr="00345D23">
        <w:rPr>
          <w:rFonts w:ascii="Arial" w:hAnsi="Arial"/>
          <w:sz w:val="24"/>
          <w:szCs w:val="24"/>
        </w:rPr>
        <w:t>Daniele ha conservato i suoi poteri soprannaturali, divini, oppure li ha persi? È verità: i poteri divini e soprannaturali possono essere persi.</w:t>
      </w:r>
      <w:r w:rsidR="006E609E">
        <w:rPr>
          <w:rFonts w:ascii="Arial" w:hAnsi="Arial"/>
          <w:sz w:val="24"/>
          <w:szCs w:val="24"/>
        </w:rPr>
        <w:t xml:space="preserve"> </w:t>
      </w:r>
      <w:r w:rsidRPr="00345D23">
        <w:rPr>
          <w:rFonts w:ascii="Arial" w:hAnsi="Arial"/>
          <w:sz w:val="24"/>
          <w:szCs w:val="24"/>
        </w:rPr>
        <w:t>Il ministero è dato per sempre, quando esso è di origine sacramentale. La verità del suo esercizio è data da Dio attimo per attimo e a Lui si deve chiedere.</w:t>
      </w:r>
      <w:r w:rsidR="006E609E">
        <w:rPr>
          <w:rFonts w:ascii="Arial" w:hAnsi="Arial"/>
          <w:sz w:val="24"/>
          <w:szCs w:val="24"/>
        </w:rPr>
        <w:t xml:space="preserve"> </w:t>
      </w:r>
      <w:r w:rsidRPr="00345D23">
        <w:rPr>
          <w:rFonts w:ascii="Arial" w:hAnsi="Arial"/>
          <w:sz w:val="24"/>
          <w:szCs w:val="24"/>
        </w:rPr>
        <w:t>È facile passare dalla luce nelle tenebre, dalla possibilità all’impossibilità, dall’efficacia all’inefficacia, dal bene al male, dalla giustizia all’ingiustizia.</w:t>
      </w:r>
      <w:r w:rsidR="006E609E">
        <w:rPr>
          <w:rFonts w:ascii="Arial" w:hAnsi="Arial"/>
          <w:sz w:val="24"/>
          <w:szCs w:val="24"/>
        </w:rPr>
        <w:t xml:space="preserve"> </w:t>
      </w:r>
      <w:r w:rsidRPr="00345D23">
        <w:rPr>
          <w:rFonts w:ascii="Arial" w:hAnsi="Arial"/>
          <w:sz w:val="24"/>
          <w:szCs w:val="24"/>
        </w:rPr>
        <w:t>Daniele è rimasto nella luce, nella possibilità, nell’efficacia, nel bene, nella giustizia? È ancora il servo fedele del Dio altissimo?</w:t>
      </w:r>
      <w:r w:rsidR="006E609E">
        <w:rPr>
          <w:rFonts w:ascii="Arial" w:hAnsi="Arial"/>
          <w:sz w:val="24"/>
          <w:szCs w:val="24"/>
        </w:rPr>
        <w:t xml:space="preserve"> </w:t>
      </w:r>
      <w:r w:rsidRPr="00345D23">
        <w:rPr>
          <w:rFonts w:ascii="Arial" w:hAnsi="Arial"/>
          <w:sz w:val="24"/>
          <w:szCs w:val="24"/>
        </w:rPr>
        <w:t>Sarà ancora una volta la storia a manifestare la sua verità, a rivelare cioè se Daniele è ancora uomo di Dio o è passato ad essere uomo del mondo.</w:t>
      </w:r>
    </w:p>
    <w:p w14:paraId="251D8959"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lastRenderedPageBreak/>
        <w:t>15</w:t>
      </w:r>
      <w:r w:rsidRPr="00345D23">
        <w:rPr>
          <w:rFonts w:ascii="Arial" w:hAnsi="Arial"/>
          <w:b/>
          <w:sz w:val="24"/>
          <w:szCs w:val="24"/>
        </w:rPr>
        <w:t>Poco fa sono stati condotti alla mia presenza i saggi e gli indovini per leggere questa scrittura e darmene la spiegazione, ma non sono stati capaci di rivelarne il significato.</w:t>
      </w:r>
    </w:p>
    <w:p w14:paraId="61081592" w14:textId="02AA7D50" w:rsidR="000A3D56" w:rsidRPr="00345D23" w:rsidRDefault="000A3D56" w:rsidP="000A3D56">
      <w:pPr>
        <w:spacing w:after="120"/>
        <w:jc w:val="both"/>
        <w:rPr>
          <w:rFonts w:ascii="Arial" w:hAnsi="Arial"/>
          <w:sz w:val="24"/>
          <w:szCs w:val="24"/>
        </w:rPr>
      </w:pPr>
      <w:r w:rsidRPr="00345D23">
        <w:rPr>
          <w:rFonts w:ascii="Arial" w:hAnsi="Arial"/>
          <w:sz w:val="24"/>
          <w:szCs w:val="24"/>
        </w:rPr>
        <w:t>Ora il re mette Daniele dinanzi alla storia di questo mondo. Tutti coloro che sono di questo mondo, non sono riusciti a dare l’interpretazione.</w:t>
      </w:r>
      <w:r w:rsidR="006E609E">
        <w:rPr>
          <w:rFonts w:ascii="Arial" w:hAnsi="Arial"/>
          <w:sz w:val="24"/>
          <w:szCs w:val="24"/>
        </w:rPr>
        <w:t xml:space="preserve"> </w:t>
      </w:r>
      <w:r w:rsidRPr="00345D23">
        <w:rPr>
          <w:rFonts w:ascii="Arial" w:hAnsi="Arial"/>
          <w:i/>
          <w:sz w:val="24"/>
          <w:szCs w:val="24"/>
        </w:rPr>
        <w:t>Poco fa sono stati condotti alla mia presenza i saggi e gli indovini per leggere questa scrittura e darmene la spiegazione, ma non sono stati capaci di rivelarne il significato</w:t>
      </w:r>
      <w:r w:rsidRPr="00345D23">
        <w:rPr>
          <w:rFonts w:ascii="Arial" w:hAnsi="Arial"/>
          <w:sz w:val="24"/>
          <w:szCs w:val="24"/>
        </w:rPr>
        <w:t>. Tutto il mondo, il migliore mondo, ha fallito. È verità.</w:t>
      </w:r>
      <w:r w:rsidR="006E609E">
        <w:rPr>
          <w:rFonts w:ascii="Arial" w:hAnsi="Arial"/>
          <w:sz w:val="24"/>
          <w:szCs w:val="24"/>
        </w:rPr>
        <w:t xml:space="preserve"> </w:t>
      </w:r>
      <w:r w:rsidRPr="00345D23">
        <w:rPr>
          <w:rFonts w:ascii="Arial" w:hAnsi="Arial"/>
          <w:sz w:val="24"/>
          <w:szCs w:val="24"/>
        </w:rPr>
        <w:t>Daniele è di questo mondo o dell’altro? Se è di questo mondo anche lui fallirà. Non fallirà se è dell’altro mondo, se è del mondo del Dio altissimo.</w:t>
      </w:r>
      <w:r w:rsidR="006E609E">
        <w:rPr>
          <w:rFonts w:ascii="Arial" w:hAnsi="Arial"/>
          <w:sz w:val="24"/>
          <w:szCs w:val="24"/>
        </w:rPr>
        <w:t xml:space="preserve"> </w:t>
      </w:r>
      <w:r w:rsidRPr="00345D23">
        <w:rPr>
          <w:rFonts w:ascii="Arial" w:hAnsi="Arial"/>
          <w:sz w:val="24"/>
          <w:szCs w:val="24"/>
        </w:rPr>
        <w:t>È onesto da parte del re rivelare a Daniele la storia così come essa è stata vissuta di recente. Il mondo dei migliori ha fallito. Lui è oltre i migliori?</w:t>
      </w:r>
    </w:p>
    <w:p w14:paraId="0E306074"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16</w:t>
      </w:r>
      <w:r w:rsidRPr="00345D23">
        <w:rPr>
          <w:rFonts w:ascii="Arial" w:hAnsi="Arial"/>
          <w:b/>
          <w:sz w:val="24"/>
          <w:szCs w:val="24"/>
        </w:rPr>
        <w:t>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34730588" w14:textId="2DA59711" w:rsidR="000A3D56" w:rsidRPr="00345D23" w:rsidRDefault="000A3D56" w:rsidP="000A3D56">
      <w:pPr>
        <w:spacing w:after="120"/>
        <w:jc w:val="both"/>
        <w:rPr>
          <w:rFonts w:ascii="Arial" w:hAnsi="Arial"/>
          <w:sz w:val="24"/>
          <w:szCs w:val="24"/>
        </w:rPr>
      </w:pPr>
      <w:r w:rsidRPr="00345D23">
        <w:rPr>
          <w:rFonts w:ascii="Arial" w:hAnsi="Arial"/>
          <w:sz w:val="24"/>
          <w:szCs w:val="24"/>
        </w:rPr>
        <w:t>Ora il re mette alla prova Daniele. Se quanto mi è stato detto di te è vero, tu dovrai essere capace di leggere e offrire la spiegazione di quanto hai letto.</w:t>
      </w:r>
      <w:r w:rsidR="006E609E">
        <w:rPr>
          <w:rFonts w:ascii="Arial" w:hAnsi="Arial"/>
          <w:sz w:val="24"/>
          <w:szCs w:val="24"/>
        </w:rPr>
        <w:t xml:space="preserve"> </w:t>
      </w:r>
      <w:r w:rsidRPr="00345D23">
        <w:rPr>
          <w:rFonts w:ascii="Arial" w:hAnsi="Arial"/>
          <w:i/>
          <w:sz w:val="24"/>
          <w:szCs w:val="24"/>
        </w:rPr>
        <w:t>Ora, mi è stato detto che tu sei esperto nel dare spiegazioni e risolvere questioni difficili. Se quindi potrai leggermi questa scrittura e darmene la spiegazione, tu sarai vestito di porpora, porterai al collo una collana d’oro e sarai terzo nel governo del regno»</w:t>
      </w:r>
      <w:r w:rsidRPr="00345D23">
        <w:rPr>
          <w:rFonts w:ascii="Arial" w:hAnsi="Arial"/>
          <w:sz w:val="24"/>
          <w:szCs w:val="24"/>
        </w:rPr>
        <w:t>. La storia attesterà ciò che sei realmente.</w:t>
      </w:r>
      <w:r w:rsidR="00025C27">
        <w:rPr>
          <w:rFonts w:ascii="Arial" w:hAnsi="Arial"/>
          <w:sz w:val="24"/>
          <w:szCs w:val="24"/>
        </w:rPr>
        <w:t xml:space="preserve"> </w:t>
      </w:r>
      <w:r w:rsidRPr="00345D23">
        <w:rPr>
          <w:rFonts w:ascii="Arial" w:hAnsi="Arial"/>
          <w:sz w:val="24"/>
          <w:szCs w:val="24"/>
        </w:rPr>
        <w:t>Se la storia mi rivelerà e confermerà la tua verità, tu sarai vestito di porpora, porterai al collo una collana d’oro e sarai terzo nel governo del regno.</w:t>
      </w:r>
      <w:r w:rsidR="006E609E">
        <w:rPr>
          <w:rFonts w:ascii="Arial" w:hAnsi="Arial"/>
          <w:sz w:val="24"/>
          <w:szCs w:val="24"/>
        </w:rPr>
        <w:t xml:space="preserve"> </w:t>
      </w:r>
      <w:r w:rsidRPr="00345D23">
        <w:rPr>
          <w:rFonts w:ascii="Arial" w:hAnsi="Arial"/>
          <w:sz w:val="24"/>
          <w:szCs w:val="24"/>
        </w:rPr>
        <w:t>Tanto è disposto a fare il re Baltassàr per colui che sarà così sapiente da leggere quanto è scritto sulla parete e a dare la sua vera spiegazione.</w:t>
      </w:r>
      <w:r w:rsidR="00025C27">
        <w:rPr>
          <w:rFonts w:ascii="Arial" w:hAnsi="Arial"/>
          <w:sz w:val="24"/>
          <w:szCs w:val="24"/>
        </w:rPr>
        <w:t xml:space="preserve"> </w:t>
      </w:r>
      <w:r w:rsidRPr="00345D23">
        <w:rPr>
          <w:rFonts w:ascii="Arial" w:hAnsi="Arial"/>
          <w:sz w:val="24"/>
          <w:szCs w:val="24"/>
        </w:rPr>
        <w:t xml:space="preserve">La ricompensa è proporzionata agli interessi del re. Questi sono altissimi. Per lui è questione di vita. La paura è tanta da condurlo anche alla morte. </w:t>
      </w:r>
    </w:p>
    <w:p w14:paraId="3BA7FACA"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17</w:t>
      </w:r>
      <w:r w:rsidRPr="00345D23">
        <w:rPr>
          <w:rFonts w:ascii="Arial" w:hAnsi="Arial"/>
          <w:b/>
          <w:sz w:val="24"/>
          <w:szCs w:val="24"/>
        </w:rPr>
        <w:t>Daniele rispose al re: «Tieni pure i tuoi doni per te e da’ ad altri i tuoi regali: tuttavia io leggerò la scrittura al re e gliene darò la spiegazione.</w:t>
      </w:r>
    </w:p>
    <w:p w14:paraId="1407867D" w14:textId="751AB83B" w:rsidR="000A3D56" w:rsidRPr="00345D23" w:rsidRDefault="000A3D56" w:rsidP="000A3D56">
      <w:pPr>
        <w:spacing w:after="120"/>
        <w:jc w:val="both"/>
        <w:rPr>
          <w:rFonts w:ascii="Arial" w:hAnsi="Arial"/>
          <w:sz w:val="24"/>
          <w:szCs w:val="24"/>
        </w:rPr>
      </w:pPr>
      <w:r w:rsidRPr="00345D23">
        <w:rPr>
          <w:rFonts w:ascii="Arial" w:hAnsi="Arial"/>
          <w:sz w:val="24"/>
          <w:szCs w:val="24"/>
        </w:rPr>
        <w:t>Daniele subito fa una sostanziale differenza tra lui e i maghi, gli indovini, i Caldei, gli astrologi a servizio del re. Costoro operano per un vile guadagno.</w:t>
      </w:r>
      <w:r w:rsidR="00025C27">
        <w:rPr>
          <w:rFonts w:ascii="Arial" w:hAnsi="Arial"/>
          <w:sz w:val="24"/>
          <w:szCs w:val="24"/>
        </w:rPr>
        <w:t xml:space="preserve"> </w:t>
      </w:r>
      <w:r w:rsidRPr="00345D23">
        <w:rPr>
          <w:rFonts w:ascii="Arial" w:hAnsi="Arial"/>
          <w:i/>
          <w:sz w:val="24"/>
          <w:szCs w:val="24"/>
        </w:rPr>
        <w:t>Daniele rispose al re: «Tieni pure i tuoi doni per te e da’ ad altri i tuoi regali: tuttavia io leggerò la scrittura al re e gliene darò la spiegazione</w:t>
      </w:r>
      <w:r w:rsidRPr="00345D23">
        <w:rPr>
          <w:rFonts w:ascii="Arial" w:hAnsi="Arial"/>
          <w:sz w:val="24"/>
          <w:szCs w:val="24"/>
        </w:rPr>
        <w:t>.</w:t>
      </w:r>
      <w:r w:rsidR="006E609E">
        <w:rPr>
          <w:rFonts w:ascii="Arial" w:hAnsi="Arial"/>
          <w:sz w:val="24"/>
          <w:szCs w:val="24"/>
        </w:rPr>
        <w:t xml:space="preserve"> </w:t>
      </w:r>
      <w:r w:rsidRPr="00345D23">
        <w:rPr>
          <w:rFonts w:ascii="Arial" w:hAnsi="Arial"/>
          <w:sz w:val="24"/>
          <w:szCs w:val="24"/>
        </w:rPr>
        <w:t>Daniele non vende la sapienza di Dio. La sua sapienza non si vende e non si compra. Di essa Dio si serve per rivelare all’uomo la sua grandezza.</w:t>
      </w:r>
      <w:r w:rsidR="006E609E">
        <w:rPr>
          <w:rFonts w:ascii="Arial" w:hAnsi="Arial"/>
          <w:sz w:val="24"/>
          <w:szCs w:val="24"/>
        </w:rPr>
        <w:t xml:space="preserve"> </w:t>
      </w:r>
      <w:r w:rsidRPr="00345D23">
        <w:rPr>
          <w:rFonts w:ascii="Arial" w:hAnsi="Arial"/>
          <w:sz w:val="24"/>
          <w:szCs w:val="24"/>
        </w:rPr>
        <w:t>Dove ogni uomo deve attestare ogni impossibilità della sua scienza e di ogni sua arte, lì i servi del Signore intervengono e danno soluzioni di verità.</w:t>
      </w:r>
      <w:r w:rsidR="006E609E">
        <w:rPr>
          <w:rFonts w:ascii="Arial" w:hAnsi="Arial"/>
          <w:sz w:val="24"/>
          <w:szCs w:val="24"/>
        </w:rPr>
        <w:t xml:space="preserve"> </w:t>
      </w:r>
      <w:r w:rsidRPr="00345D23">
        <w:rPr>
          <w:rFonts w:ascii="Arial" w:hAnsi="Arial"/>
          <w:sz w:val="24"/>
          <w:szCs w:val="24"/>
        </w:rPr>
        <w:t>Mai Dio ha venduto la sua sapienza. Sempre la dona gratuitamente perché l’uomo creda in Lui, si converta, viva anche lui di sapienza, lasci la stoltezza.</w:t>
      </w:r>
      <w:r w:rsidR="006E609E">
        <w:rPr>
          <w:rFonts w:ascii="Arial" w:hAnsi="Arial"/>
          <w:sz w:val="24"/>
          <w:szCs w:val="24"/>
        </w:rPr>
        <w:t xml:space="preserve"> </w:t>
      </w:r>
      <w:r w:rsidRPr="00345D23">
        <w:rPr>
          <w:rFonts w:ascii="Arial" w:hAnsi="Arial"/>
          <w:sz w:val="24"/>
          <w:szCs w:val="24"/>
        </w:rPr>
        <w:t xml:space="preserve">La prima volta che nella Scrittura è manifestata con grande chiarezza che tutto nell’uomo di Dio è dono gratuito è con Eliseo. Lui non accetta alcun dono. </w:t>
      </w:r>
    </w:p>
    <w:p w14:paraId="7FBF1C6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Naamàn, comandante dell’esercito del re di Aram, era un personaggio autorevole presso il suo signore e stimato, perché per suo mezzo il Signore aveva concesso la salvezza agli Aramei. Ma quest’uomo </w:t>
      </w:r>
      <w:r w:rsidRPr="00345D23">
        <w:rPr>
          <w:rFonts w:ascii="Arial" w:hAnsi="Arial"/>
          <w:i/>
          <w:iCs/>
          <w:color w:val="000000"/>
          <w:sz w:val="24"/>
          <w:szCs w:val="24"/>
        </w:rPr>
        <w:lastRenderedPageBreak/>
        <w:t>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61B2C2E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21EC56C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02C942D2"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5C1EE3A8" w14:textId="3A01130F" w:rsidR="000A3D56" w:rsidRPr="00345D23" w:rsidRDefault="000A3D56" w:rsidP="000A3D56">
      <w:pPr>
        <w:spacing w:after="120"/>
        <w:jc w:val="both"/>
        <w:rPr>
          <w:rFonts w:ascii="Arial" w:hAnsi="Arial"/>
          <w:i/>
          <w:iCs/>
          <w:color w:val="000000"/>
          <w:sz w:val="24"/>
          <w:szCs w:val="24"/>
        </w:rPr>
      </w:pPr>
      <w:r w:rsidRPr="00345D23">
        <w:rPr>
          <w:rFonts w:ascii="Arial" w:hAnsi="Arial"/>
          <w:sz w:val="24"/>
          <w:szCs w:val="24"/>
        </w:rPr>
        <w:t>Il servo di Eliseo che si lascia prendere dalla cupidigia, come ha preso i doni del re, dietro sua richiesta, così si prende anche la sua lebbra.</w:t>
      </w:r>
      <w:r w:rsidR="006E609E">
        <w:rPr>
          <w:rFonts w:ascii="Arial" w:hAnsi="Arial"/>
          <w:sz w:val="24"/>
          <w:szCs w:val="24"/>
        </w:rPr>
        <w:t xml:space="preserve"> </w:t>
      </w:r>
      <w:r w:rsidRPr="00345D23">
        <w:rPr>
          <w:rFonts w:ascii="Arial" w:hAnsi="Arial"/>
          <w:sz w:val="24"/>
          <w:szCs w:val="24"/>
        </w:rPr>
        <w:t xml:space="preserve">È una punizione esemplare, attraverso la quale il Signore ammaestra i suoi </w:t>
      </w:r>
      <w:r w:rsidRPr="00345D23">
        <w:rPr>
          <w:rFonts w:ascii="Arial" w:hAnsi="Arial"/>
          <w:i/>
          <w:sz w:val="24"/>
          <w:szCs w:val="24"/>
        </w:rPr>
        <w:t>“strumenti e mediatori”</w:t>
      </w:r>
      <w:r w:rsidRPr="00345D23">
        <w:rPr>
          <w:rFonts w:ascii="Arial" w:hAnsi="Arial"/>
          <w:sz w:val="24"/>
          <w:szCs w:val="24"/>
        </w:rPr>
        <w:t xml:space="preserve"> che nessun dono da essi è stato pagato.</w:t>
      </w:r>
      <w:r w:rsidR="006E609E">
        <w:rPr>
          <w:rFonts w:ascii="Arial" w:hAnsi="Arial"/>
          <w:sz w:val="24"/>
          <w:szCs w:val="24"/>
        </w:rPr>
        <w:t xml:space="preserve"> </w:t>
      </w:r>
      <w:r w:rsidRPr="00345D23">
        <w:rPr>
          <w:rFonts w:ascii="Arial" w:hAnsi="Arial"/>
          <w:sz w:val="24"/>
          <w:szCs w:val="24"/>
        </w:rPr>
        <w:t>Se nessun dono è stato pagato da essi, neanche dovrà essere venduto. Questa verità insegna Cristo Signore ai suoi missionari. Ogni dono di Dio è gratuito.</w:t>
      </w:r>
      <w:r w:rsidR="006E609E">
        <w:rPr>
          <w:rFonts w:ascii="Arial" w:hAnsi="Arial"/>
          <w:sz w:val="24"/>
          <w:szCs w:val="24"/>
        </w:rPr>
        <w:t xml:space="preserve"> </w:t>
      </w:r>
      <w:r w:rsidRPr="00345D23">
        <w:rPr>
          <w:rFonts w:ascii="Arial" w:hAnsi="Arial"/>
          <w:i/>
          <w:iCs/>
          <w:color w:val="000000"/>
          <w:sz w:val="24"/>
          <w:szCs w:val="24"/>
        </w:rPr>
        <w:t>Chiamati a sé i suoi dodici discepoli, diede loro potere sugli spiriti impuri per scacciarli e guarire ogni malattia e ogni infermità.</w:t>
      </w:r>
    </w:p>
    <w:p w14:paraId="28107AE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1B46AADC" w14:textId="5645066E"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0115785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w:t>
      </w:r>
      <w:r w:rsidRPr="00345D23">
        <w:rPr>
          <w:rFonts w:ascii="Arial" w:hAnsi="Arial"/>
          <w:i/>
          <w:iCs/>
          <w:color w:val="000000"/>
          <w:sz w:val="24"/>
          <w:szCs w:val="24"/>
        </w:rPr>
        <w:lastRenderedPageBreak/>
        <w:t>non vi accoglie e non dà ascolto alle vostre parole, uscite da quella casa o da quella città e scuotete la polvere dei vostri piedi. In verità io vi dico: nel giorno del giudizio la terra di Sòdoma e Gomorra sarà trattata meno duramente di quella città.</w:t>
      </w:r>
    </w:p>
    <w:p w14:paraId="2FB660D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2AE240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DA7D7B2"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B0AB8FE"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567E20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Perciò chiunque mi riconoscerà davanti agli uomini, anch’io lo riconoscerò davanti al Padre mio che è nei cieli; chi invece mi rinnegherà davanti agli uomini, anch’io lo rinnegherò davanti al Padre mio che è nei cieli.</w:t>
      </w:r>
    </w:p>
    <w:p w14:paraId="3D572D1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546A9411"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7BF248C"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1AE9D691"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45D23">
        <w:rPr>
          <w:rFonts w:ascii="Arial" w:hAnsi="Arial"/>
          <w:sz w:val="24"/>
          <w:szCs w:val="24"/>
        </w:rPr>
        <w:t>Nel discorso di Gesù sul Buon Pastore, Gesù non solo fa la differenza con i mercenari, afferma che Lui dona la vita per le pecore. Nulla prende, tutto dona.</w:t>
      </w:r>
    </w:p>
    <w:p w14:paraId="17D94C0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6454EE1"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BEFCE0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9BFB68A"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ACA975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091D8C5A"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Ricorreva allora a Gerusalemme la festa della Dedicazione. Era inverno. Gesù camminava nel tempio, nel portico di Salomone. Allora i Giudei gli si fecero attorno e gli dicevano: «Fino a quando ci terrai </w:t>
      </w:r>
      <w:r w:rsidRPr="00345D23">
        <w:rPr>
          <w:rFonts w:ascii="Arial" w:hAnsi="Arial"/>
          <w:i/>
          <w:iCs/>
          <w:color w:val="000000"/>
          <w:sz w:val="24"/>
          <w:szCs w:val="24"/>
        </w:rPr>
        <w:lastRenderedPageBreak/>
        <w:t>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D9E09B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2E6E9E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2FA8F108"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45D23">
        <w:rPr>
          <w:rFonts w:ascii="Arial" w:hAnsi="Arial"/>
          <w:sz w:val="24"/>
          <w:szCs w:val="24"/>
        </w:rPr>
        <w:t>Dio, nell’Antico Testamento, attraverso il profeta Ezechiele condanna i suoi pastori, che non servivano le pecore, ma si servivano di esse.</w:t>
      </w:r>
    </w:p>
    <w:p w14:paraId="7F3381C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w:t>
      </w:r>
      <w:r w:rsidRPr="00345D23">
        <w:rPr>
          <w:rFonts w:ascii="Arial" w:hAnsi="Arial"/>
          <w:i/>
          <w:iCs/>
          <w:color w:val="000000"/>
          <w:sz w:val="24"/>
          <w:szCs w:val="24"/>
        </w:rPr>
        <w:lastRenderedPageBreak/>
        <w:t>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6062F71"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656E9F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F5AF34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F332A3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Farò germogliare per loro una florida vegetazione; non saranno più consumati dalla fame nel paese e non soffriranno più il disprezzo delle </w:t>
      </w:r>
      <w:r w:rsidRPr="00345D23">
        <w:rPr>
          <w:rFonts w:ascii="Arial" w:hAnsi="Arial"/>
          <w:i/>
          <w:iCs/>
          <w:color w:val="000000"/>
          <w:sz w:val="24"/>
          <w:szCs w:val="24"/>
        </w:rPr>
        <w:lastRenderedPageBreak/>
        <w:t>nazioni. Sapranno che io sono il Signore, loro Dio, ed essi, la casa d’Israele, sono il mio popolo. Oracolo del Signore Dio.</w:t>
      </w:r>
    </w:p>
    <w:p w14:paraId="78E6F71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Voi, mie pecore, siete il gregge del mio pascolo e io sono il vostro Dio». Oracolo del Signore Dio (Ez 34,1-31). </w:t>
      </w:r>
    </w:p>
    <w:p w14:paraId="4FA10969"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 xml:space="preserve">San Paolo per rendere credibile il suo ministero rinunzia anche alla regola di Gesù secondo la quale chi annunzia il Vangelo, di Vangelo anche vive. </w:t>
      </w:r>
    </w:p>
    <w:p w14:paraId="6FF2F0DC"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60F217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D8350F6"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1C59D7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w:t>
      </w:r>
      <w:r w:rsidRPr="00345D23">
        <w:rPr>
          <w:rFonts w:ascii="Arial" w:hAnsi="Arial"/>
          <w:i/>
          <w:iCs/>
          <w:color w:val="000000"/>
          <w:sz w:val="24"/>
          <w:szCs w:val="24"/>
        </w:rPr>
        <w:lastRenderedPageBreak/>
        <w:t>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536F5F6"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886B163"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 xml:space="preserve">Al suo discepolo Timoteo suggerisce di tenersi lontano da ogni desiderio di guadagno. Il pastore deve essere libero dalle cose della terra. </w:t>
      </w:r>
    </w:p>
    <w:p w14:paraId="725006B1"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031DAB71"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446BA56"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8673622"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A948C5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w:t>
      </w:r>
      <w:r w:rsidRPr="00345D23">
        <w:rPr>
          <w:rFonts w:ascii="Arial" w:hAnsi="Arial"/>
          <w:i/>
          <w:iCs/>
          <w:color w:val="000000"/>
          <w:sz w:val="24"/>
          <w:szCs w:val="24"/>
        </w:rPr>
        <w:lastRenderedPageBreak/>
        <w:t>stabilito sarà a noi mostrata da Dio, il beato e unico Sovrano, il Re dei re e Signore dei signori, il solo che possiede l’immortalità e abita una luce inaccessibile: nessuno fra gli uomini lo ha mai visto né può vederlo. A lui onore e potenza per sempre. Amen.</w:t>
      </w:r>
    </w:p>
    <w:p w14:paraId="6FD9E011" w14:textId="2E0F6E76"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 quelli che sono ricchi in questo mondo ordina di non essere orgogliosi, di non porre la speranza nell’instabilità delle ricchezze, ma in Dio, che tutto ci dà con abbondanza perché</w:t>
      </w:r>
      <w:r w:rsidR="0023637E">
        <w:rPr>
          <w:rFonts w:ascii="Arial" w:hAnsi="Arial"/>
          <w:i/>
          <w:iCs/>
          <w:color w:val="000000"/>
          <w:sz w:val="24"/>
          <w:szCs w:val="24"/>
        </w:rPr>
        <w:t xml:space="preserve"> </w:t>
      </w:r>
      <w:r w:rsidRPr="00345D23">
        <w:rPr>
          <w:rFonts w:ascii="Arial" w:hAnsi="Arial"/>
          <w:i/>
          <w:iCs/>
          <w:color w:val="000000"/>
          <w:sz w:val="24"/>
          <w:szCs w:val="24"/>
        </w:rPr>
        <w:t>possiamo goderne. Facciano del bene, si arricchiscano di opere buone, siano pronti a dare e a condividere: così si metteranno da parte un buon capitale per il futuro, per acquistarsi la vita vera.</w:t>
      </w:r>
    </w:p>
    <w:p w14:paraId="1475D7E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O Timòteo, custodisci ciò che ti è stato affidato; evita le chiacchiere vuote e perverse e le obiezioni della falsa scienza. Taluni, per averla seguita, hanno deviato dalla fede. La grazia sia con voi! (1Tm 6,1-21).</w:t>
      </w:r>
    </w:p>
    <w:p w14:paraId="07E95A5F"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San Pietro a quanti sono presbiteri e pastori come lui, di pascere il gregge che è stato loro affidato gratuitamente e non per un vile guadagno.</w:t>
      </w:r>
    </w:p>
    <w:p w14:paraId="1E3C95A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1544EDEC"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Anche voi, giovani, siate sottomessi agli anziani. Rivestitevi tutti di umiltà gli uni verso gli altri, perché Dio resiste ai superbi, ma dà grazia agli umili.</w:t>
      </w:r>
    </w:p>
    <w:p w14:paraId="1068459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0B415C1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E il Dio di ogni grazia, il quale vi ha chiamati alla sua gloria eterna in Cristo Gesù, egli stesso, dopo che avrete un poco sofferto, vi ristabilirà, vi confermerà, vi rafforzerà, vi darà solide fondamenta. A lui la potenza nei secoli. Amen!</w:t>
      </w:r>
    </w:p>
    <w:p w14:paraId="6576895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5,1-14). </w:t>
      </w:r>
    </w:p>
    <w:p w14:paraId="0F8098AB"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 xml:space="preserve">Nel Libro degli Atti troviamo Simone che vuole comprare il dono dello Spirito Santo, così le sue arti magiche avrebbero potuto strabiliare il mondo. </w:t>
      </w:r>
    </w:p>
    <w:p w14:paraId="536D907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Saulo approvava la sua uccisione. </w:t>
      </w:r>
    </w:p>
    <w:p w14:paraId="2D4C15D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5AEEFFE5"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Quelli però che si erano dispersi andarono di luogo in luogo, annunciando la Parola.</w:t>
      </w:r>
    </w:p>
    <w:p w14:paraId="1DDBDAC5"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1664849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293F8A92"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05B3C43B"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8,1-25). </w:t>
      </w:r>
    </w:p>
    <w:p w14:paraId="5C7BBFF5"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Pietro risponde con energia. Se nella Chiesa fosse entrato l’uso di vendere e comprare lo Spirito, la croce di Cristo non avrebbe avuto più alcun significato.</w:t>
      </w:r>
    </w:p>
    <w:p w14:paraId="12800082"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lastRenderedPageBreak/>
        <w:t>18</w:t>
      </w:r>
      <w:r w:rsidRPr="00345D23">
        <w:rPr>
          <w:rFonts w:ascii="Arial" w:hAnsi="Arial"/>
          <w:b/>
          <w:sz w:val="24"/>
          <w:szCs w:val="24"/>
        </w:rPr>
        <w:t>O re, il Dio altissimo aveva dato a Nabucodònosor, tuo padre, regno, grandezza, gloria e maestà.</w:t>
      </w:r>
    </w:p>
    <w:p w14:paraId="53A04149"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Daniele inizia il suo discorso con una verità universale. I regni della terra appartengono al Signore. Lui li dona a chi vuole, per il tempo che vuole.</w:t>
      </w:r>
    </w:p>
    <w:p w14:paraId="45F560FD" w14:textId="77777777" w:rsidR="000A3D56" w:rsidRPr="00345D23" w:rsidRDefault="000A3D56" w:rsidP="000A3D56">
      <w:pPr>
        <w:spacing w:after="120"/>
        <w:jc w:val="both"/>
        <w:rPr>
          <w:rFonts w:ascii="Arial" w:hAnsi="Arial"/>
          <w:sz w:val="24"/>
          <w:szCs w:val="24"/>
        </w:rPr>
      </w:pPr>
      <w:r w:rsidRPr="00345D23">
        <w:rPr>
          <w:rFonts w:ascii="Arial" w:hAnsi="Arial"/>
          <w:i/>
          <w:sz w:val="24"/>
          <w:szCs w:val="24"/>
        </w:rPr>
        <w:t>O re, il Dio altissimo aveva dato a Nabucodònosor, tuo padre, regno, grandezza, gloria e maestà</w:t>
      </w:r>
      <w:r w:rsidRPr="00345D23">
        <w:rPr>
          <w:rFonts w:ascii="Arial" w:hAnsi="Arial"/>
          <w:sz w:val="24"/>
          <w:szCs w:val="24"/>
        </w:rPr>
        <w:t>. Chi dono il regno è il Dio altissimo.</w:t>
      </w:r>
    </w:p>
    <w:p w14:paraId="7196B115"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Il Dio altissimo aveva dato a Nabucodònosor, padre del re Baltassàr, regno, grandezza, gloria e maestà. Non aveva dato solo il regno.</w:t>
      </w:r>
    </w:p>
    <w:p w14:paraId="3D147767"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Al regno vi aveva aggiunto grandezza, gloria e maestà. Nessun regno è grande, glorioso, maestoso come quello dato da Dio a Nabucodònosor.</w:t>
      </w:r>
    </w:p>
    <w:p w14:paraId="55357F29"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La gloria, la maestà, la grandezza del regno è anche gloria, maestà e grandezza di Nabucodònosor. Nessun re è stato grande come lui.</w:t>
      </w:r>
    </w:p>
    <w:p w14:paraId="005C3272"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Questa verità – è il Dio altissimo che dona il regno, la gloria, la maestà, la grandezza – pervade tutta la Scrittura. Si entra in un mistero inconoscibile.</w:t>
      </w:r>
    </w:p>
    <w:p w14:paraId="6C07FE20"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 xml:space="preserve">Questo mistero è conosciuto solo dalla sapienza eterna di Dio. Ognuno però deve sapere che di ogni suo atto dovrà rendere conto al Signore. </w:t>
      </w:r>
    </w:p>
    <w:p w14:paraId="09AD131B"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19</w:t>
      </w:r>
      <w:r w:rsidRPr="00345D23">
        <w:rPr>
          <w:rFonts w:ascii="Arial" w:hAnsi="Arial"/>
          <w:b/>
          <w:sz w:val="24"/>
          <w:szCs w:val="24"/>
        </w:rPr>
        <w:t>Per questa grandezza che aveva ricevuto, tutti i popoli, nazioni e lingue lo temevano e tremavano davanti a lui: egli uccideva chi voleva e faceva vivere chi voleva, innalzava chi voleva e abbassava chi voleva.</w:t>
      </w:r>
    </w:p>
    <w:p w14:paraId="4FC2AFE0" w14:textId="1C10AAF5" w:rsidR="000A3D56" w:rsidRPr="00345D23" w:rsidRDefault="000A3D56" w:rsidP="000A3D56">
      <w:pPr>
        <w:spacing w:after="120"/>
        <w:jc w:val="both"/>
        <w:rPr>
          <w:rFonts w:ascii="Arial" w:hAnsi="Arial"/>
          <w:sz w:val="24"/>
          <w:szCs w:val="24"/>
        </w:rPr>
      </w:pPr>
      <w:r w:rsidRPr="00345D23">
        <w:rPr>
          <w:rFonts w:ascii="Arial" w:hAnsi="Arial"/>
          <w:sz w:val="24"/>
          <w:szCs w:val="24"/>
        </w:rPr>
        <w:t>Dinanzi a Nabucodònosor tutti i popoli della</w:t>
      </w:r>
      <w:r w:rsidR="0023637E">
        <w:rPr>
          <w:rFonts w:ascii="Arial" w:hAnsi="Arial"/>
          <w:sz w:val="24"/>
          <w:szCs w:val="24"/>
        </w:rPr>
        <w:t xml:space="preserve"> </w:t>
      </w:r>
      <w:r w:rsidRPr="00345D23">
        <w:rPr>
          <w:rFonts w:ascii="Arial" w:hAnsi="Arial"/>
          <w:sz w:val="24"/>
          <w:szCs w:val="24"/>
        </w:rPr>
        <w:t>terra tremavano. Nessuno era in grado di opporsi al suo volere. Quanto lui decideva, sempre lo realizzava.</w:t>
      </w:r>
    </w:p>
    <w:p w14:paraId="7AE1FFA2" w14:textId="77777777" w:rsidR="000A3D56" w:rsidRPr="00345D23" w:rsidRDefault="000A3D56" w:rsidP="000A3D56">
      <w:pPr>
        <w:spacing w:after="120"/>
        <w:jc w:val="both"/>
        <w:rPr>
          <w:rFonts w:ascii="Arial" w:hAnsi="Arial"/>
          <w:sz w:val="24"/>
          <w:szCs w:val="24"/>
        </w:rPr>
      </w:pPr>
      <w:r w:rsidRPr="00345D23">
        <w:rPr>
          <w:rFonts w:ascii="Arial" w:hAnsi="Arial"/>
          <w:i/>
          <w:sz w:val="24"/>
          <w:szCs w:val="24"/>
        </w:rPr>
        <w:t>Per questa grandezza che aveva ricevuto, tutti i popoli, nazioni e lingue lo temevano e tremavano davanti a lui: egli uccideva chi voleva e faceva vivere chi voleva, innalzava chi voleva e abbassava chi voleva</w:t>
      </w:r>
      <w:r w:rsidRPr="00345D23">
        <w:rPr>
          <w:rFonts w:ascii="Arial" w:hAnsi="Arial"/>
          <w:sz w:val="24"/>
          <w:szCs w:val="24"/>
        </w:rPr>
        <w:t>.</w:t>
      </w:r>
    </w:p>
    <w:p w14:paraId="4B18F332"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Nabucodònosor aveva un potere assoluto. Uccideva chi voleva, faceva vivere chi voleva, innalzava e abbassava chi voleva. Non vi era resistenza alcuna.</w:t>
      </w:r>
    </w:p>
    <w:p w14:paraId="17369D0F"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Questo immenso potere era stato messo nelle mani dal Dio altissimo. Il Signore è sempre il Signore. A Lui tutti dovranno rendere conto dell’uso del potere.</w:t>
      </w:r>
    </w:p>
    <w:p w14:paraId="2533FE66"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Queste due verità vanno sempre insieme. Al Dio che dona il potere si deve rendere conto dell’uso del potere in ogni momento del suo esercizio.</w:t>
      </w:r>
    </w:p>
    <w:p w14:paraId="56B36080"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Oggi questa verità è come cancellata. Ognuno si pensa da se stesso. Ognuno pensa di dover rendere conto solo a stesso di ogni uso del potere.</w:t>
      </w:r>
    </w:p>
    <w:p w14:paraId="3A89F959"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 xml:space="preserve">Invece ogni potere va esercitato secondo la volontà di Colui che lo ha donato. Per ogni uso dalla volontà dell’uomo il Dio altissimo vuole che gli si renda conto. </w:t>
      </w:r>
    </w:p>
    <w:p w14:paraId="5A2FA5EB"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Dio può chiedere che si renda a Lui conto in ogni momento dell’uso del potere. Non ci sono tempi in cui Lui non possa venire e manifestare la sua Signoria.</w:t>
      </w:r>
    </w:p>
    <w:p w14:paraId="70FD195C"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20</w:t>
      </w:r>
      <w:r w:rsidRPr="00345D23">
        <w:rPr>
          <w:rFonts w:ascii="Arial" w:hAnsi="Arial"/>
          <w:b/>
          <w:sz w:val="24"/>
          <w:szCs w:val="24"/>
        </w:rPr>
        <w:t>Ma, quando il suo cuore si insuperbì e il suo spirito si ostinò nell’alterigia, fu deposto dal trono del suo regno e gli fu tolta la sua gloria.</w:t>
      </w:r>
    </w:p>
    <w:p w14:paraId="38C2DB54"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È ricordato il secondo sogno di Nabucodònosor e la sua interpretazione fattagli da Daniele. Il re per la sua superbia visse come un animale per qualche tempo.</w:t>
      </w:r>
    </w:p>
    <w:p w14:paraId="2664F790" w14:textId="77777777" w:rsidR="000A3D56" w:rsidRPr="00345D23" w:rsidRDefault="000A3D56" w:rsidP="000A3D56">
      <w:pPr>
        <w:spacing w:after="120"/>
        <w:jc w:val="both"/>
        <w:rPr>
          <w:rFonts w:ascii="Arial" w:hAnsi="Arial"/>
          <w:sz w:val="24"/>
          <w:szCs w:val="24"/>
        </w:rPr>
      </w:pPr>
      <w:r w:rsidRPr="00345D23">
        <w:rPr>
          <w:rFonts w:ascii="Arial" w:hAnsi="Arial"/>
          <w:i/>
          <w:sz w:val="24"/>
          <w:szCs w:val="24"/>
        </w:rPr>
        <w:lastRenderedPageBreak/>
        <w:t>Ma, quando il suo cuore si insuperbì e il suo spirito si ostinò nell’alterigia, fu deposto dal trono del suo regno e gli fu tolta la sua gloria</w:t>
      </w:r>
      <w:r w:rsidRPr="00345D23">
        <w:rPr>
          <w:rFonts w:ascii="Arial" w:hAnsi="Arial"/>
          <w:sz w:val="24"/>
          <w:szCs w:val="24"/>
        </w:rPr>
        <w:t>.</w:t>
      </w:r>
    </w:p>
    <w:p w14:paraId="0A7A252F"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Vi sono molti modi in cui il Signore priva un re della sua gloria, lo abbassa, lo umilia, lo fa cadere dal trono. Uno di questi modi è la privazione della sapienza.</w:t>
      </w:r>
    </w:p>
    <w:p w14:paraId="0AF135B3"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È sufficiente che il Signore per un solo attimo non elargisca la sua sapienza, e il re compie atti di insipienza, stoltezza, cade dalla sua gloria e dalla sua maestà.</w:t>
      </w:r>
    </w:p>
    <w:p w14:paraId="62A5BB4A" w14:textId="7F99CE84" w:rsidR="000A3D56" w:rsidRPr="00345D23" w:rsidRDefault="000A3D56" w:rsidP="000A3D56">
      <w:pPr>
        <w:spacing w:after="120"/>
        <w:jc w:val="both"/>
        <w:rPr>
          <w:rFonts w:ascii="Arial" w:hAnsi="Arial"/>
          <w:sz w:val="24"/>
          <w:szCs w:val="24"/>
        </w:rPr>
      </w:pPr>
      <w:r w:rsidRPr="00345D23">
        <w:rPr>
          <w:rFonts w:ascii="Arial" w:hAnsi="Arial"/>
          <w:sz w:val="24"/>
          <w:szCs w:val="24"/>
        </w:rPr>
        <w:t>Secondo l’interpretazione offerta da Daniele e la susseguente narrazione, sappiamo che Nabucodònosor</w:t>
      </w:r>
      <w:r w:rsidR="0023637E">
        <w:rPr>
          <w:rFonts w:ascii="Arial" w:hAnsi="Arial"/>
          <w:sz w:val="24"/>
          <w:szCs w:val="24"/>
        </w:rPr>
        <w:t xml:space="preserve"> </w:t>
      </w:r>
      <w:r w:rsidRPr="00345D23">
        <w:rPr>
          <w:rFonts w:ascii="Arial" w:hAnsi="Arial"/>
          <w:sz w:val="24"/>
          <w:szCs w:val="24"/>
        </w:rPr>
        <w:t>visse un momento assai amaro e triste.</w:t>
      </w:r>
    </w:p>
    <w:p w14:paraId="0B0EE69E"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21</w:t>
      </w:r>
      <w:r w:rsidRPr="00345D23">
        <w:rPr>
          <w:rFonts w:ascii="Arial" w:hAnsi="Arial"/>
          <w:b/>
          <w:sz w:val="24"/>
          <w:szCs w:val="24"/>
        </w:rPr>
        <w:t>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55B201FB"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Senza la divina sapienza, la sua saggezza e intelligenza, Nabucodònosor ebbe un cuore simile a quello delle bestie e anche la sua vita fu simile alla loro.</w:t>
      </w:r>
    </w:p>
    <w:p w14:paraId="2902D812" w14:textId="77777777" w:rsidR="000A3D56" w:rsidRPr="00345D23" w:rsidRDefault="000A3D56" w:rsidP="000A3D56">
      <w:pPr>
        <w:spacing w:after="120"/>
        <w:jc w:val="both"/>
        <w:rPr>
          <w:rFonts w:ascii="Arial" w:hAnsi="Arial"/>
          <w:sz w:val="24"/>
          <w:szCs w:val="24"/>
        </w:rPr>
      </w:pPr>
      <w:r w:rsidRPr="00345D23">
        <w:rPr>
          <w:rFonts w:ascii="Arial" w:hAnsi="Arial"/>
          <w:i/>
          <w:sz w:val="24"/>
          <w:szCs w:val="24"/>
        </w:rPr>
        <w:t>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r w:rsidRPr="00345D23">
        <w:rPr>
          <w:rFonts w:ascii="Arial" w:hAnsi="Arial"/>
          <w:sz w:val="24"/>
          <w:szCs w:val="24"/>
        </w:rPr>
        <w:t>.</w:t>
      </w:r>
    </w:p>
    <w:p w14:paraId="6D27F4DE"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Questo versetto può essere non solo interpretato secondo quanto la lettera dice, ma anche secondo modalità allegoriche, spirituali.</w:t>
      </w:r>
    </w:p>
    <w:p w14:paraId="30E9C9AF"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Ogni uomo deve riconoscere che ogni bene da lui operato è il frutto di sapienza, intelligenza, saggezza, forza, discernimento che vengono da Dio.</w:t>
      </w:r>
    </w:p>
    <w:p w14:paraId="13EAFABF"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Quando l’uomo si appropria di ciò che è di Dio e si insuperbisce, Dio si riprende i suoi doni e l’uomo precipita in un abisso di stoltezza, insipienza, demenza.</w:t>
      </w:r>
    </w:p>
    <w:p w14:paraId="38A21F65"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 xml:space="preserve">È quanto sta accadendo ai nostri giorni. L’uomo ha deciso di cancellare Dio, il Crocifisso, lo Spirito Santo dalla sua vita, è precipitato nella stoltezza. </w:t>
      </w:r>
    </w:p>
    <w:p w14:paraId="3E9B2D66"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Non si tratta di stoltezza semplice, ma di pazzia vera, di grande demenza mentale. La pazzia è così alta, da indurre l’uomo al suicidio della sua verità.</w:t>
      </w:r>
    </w:p>
    <w:p w14:paraId="62297560"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Non si tratta qui di verità soprannaturale, ma di quella verità fisica, storica, umana che cade sotto i suoi occhi. Neanche più questa verità vede.</w:t>
      </w:r>
    </w:p>
    <w:p w14:paraId="6B88BD1D"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Siamo ben oltre quanto Paolo rivela nella Lettera ai Romani. Lì si approvava la perversione. Oggi la perversione non si approva, si dichiara verità universale.</w:t>
      </w:r>
    </w:p>
    <w:p w14:paraId="77CBE82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w:t>
      </w:r>
      <w:r w:rsidRPr="00345D23">
        <w:rPr>
          <w:rFonts w:ascii="Arial" w:hAnsi="Arial"/>
          <w:i/>
          <w:iCs/>
          <w:color w:val="000000"/>
          <w:sz w:val="24"/>
          <w:szCs w:val="24"/>
        </w:rPr>
        <w:lastRenderedPageBreak/>
        <w:t>chiamata, grazia a voi e pace da Dio, Padre nostro, e dal Signore Gesù Cristo!</w:t>
      </w:r>
    </w:p>
    <w:p w14:paraId="64974D94"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B88265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5134CAC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154EE7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24D3CD2"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w:t>
      </w:r>
      <w:r w:rsidRPr="00345D23">
        <w:rPr>
          <w:rFonts w:ascii="Arial" w:hAnsi="Arial"/>
          <w:i/>
          <w:iCs/>
          <w:color w:val="000000"/>
          <w:sz w:val="24"/>
          <w:szCs w:val="24"/>
        </w:rPr>
        <w:lastRenderedPageBreak/>
        <w:t xml:space="preserve">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70DD5803" w14:textId="526BAD1F" w:rsidR="000A3D56" w:rsidRPr="00345D23" w:rsidRDefault="000A3D56" w:rsidP="000A3D56">
      <w:pPr>
        <w:spacing w:after="120"/>
        <w:jc w:val="both"/>
        <w:rPr>
          <w:rFonts w:ascii="Arial" w:hAnsi="Arial"/>
          <w:sz w:val="24"/>
          <w:szCs w:val="24"/>
        </w:rPr>
      </w:pPr>
      <w:r w:rsidRPr="00345D23">
        <w:rPr>
          <w:rFonts w:ascii="Arial" w:hAnsi="Arial"/>
          <w:sz w:val="24"/>
          <w:szCs w:val="24"/>
        </w:rPr>
        <w:t>Non solo la perversione è dichiarata la sola verità dell’uomo, la si vuole imporre ad ogni uomo per legge, per educazione, per formazione.</w:t>
      </w:r>
      <w:r w:rsidR="006E609E">
        <w:rPr>
          <w:rFonts w:ascii="Arial" w:hAnsi="Arial"/>
          <w:sz w:val="24"/>
          <w:szCs w:val="24"/>
        </w:rPr>
        <w:t xml:space="preserve"> </w:t>
      </w:r>
      <w:r w:rsidRPr="00345D23">
        <w:rPr>
          <w:rFonts w:ascii="Arial" w:hAnsi="Arial"/>
          <w:sz w:val="24"/>
          <w:szCs w:val="24"/>
        </w:rPr>
        <w:t>Siamo ben oltre la demenza, la follia di Nabucodònosor. Lui almeno è ritornato sui suoi passi. Ha riconosciuto che tutto è da Dio, viene da Lui.</w:t>
      </w:r>
      <w:r w:rsidR="006E609E">
        <w:rPr>
          <w:rFonts w:ascii="Arial" w:hAnsi="Arial"/>
          <w:sz w:val="24"/>
          <w:szCs w:val="24"/>
        </w:rPr>
        <w:t xml:space="preserve"> </w:t>
      </w:r>
      <w:r w:rsidRPr="00345D23">
        <w:rPr>
          <w:rFonts w:ascii="Arial" w:hAnsi="Arial"/>
          <w:sz w:val="24"/>
          <w:szCs w:val="24"/>
        </w:rPr>
        <w:t>L’uomo di oggi ha deciso che tutto debba venire da sé. Ma da sé viene solo la morte. L’uomo senza Dio è un creatore di morte perenne.</w:t>
      </w:r>
      <w:r w:rsidR="006E609E">
        <w:rPr>
          <w:rFonts w:ascii="Arial" w:hAnsi="Arial"/>
          <w:sz w:val="24"/>
          <w:szCs w:val="24"/>
        </w:rPr>
        <w:t xml:space="preserve"> </w:t>
      </w:r>
      <w:r w:rsidRPr="00345D23">
        <w:rPr>
          <w:rFonts w:ascii="Arial" w:hAnsi="Arial"/>
          <w:sz w:val="24"/>
          <w:szCs w:val="24"/>
        </w:rPr>
        <w:t>Nabucodònosor ha riconosciuto che il Signore regna sugli uomini e colloca sul trono dei popoli chi vuole. Quando l’uomo di oggi riconoscerà il Signore?</w:t>
      </w:r>
      <w:r w:rsidR="006E609E">
        <w:rPr>
          <w:rFonts w:ascii="Arial" w:hAnsi="Arial"/>
          <w:sz w:val="24"/>
          <w:szCs w:val="24"/>
        </w:rPr>
        <w:t xml:space="preserve"> </w:t>
      </w:r>
      <w:r w:rsidRPr="00345D23">
        <w:rPr>
          <w:rFonts w:ascii="Arial" w:hAnsi="Arial"/>
          <w:sz w:val="24"/>
          <w:szCs w:val="24"/>
        </w:rPr>
        <w:t>È verità. Finché non riconoscerà il Signore, continuerà ad essere un creatore di morte, giunge fino a distruggere la sua stessa natura.</w:t>
      </w:r>
    </w:p>
    <w:p w14:paraId="76864EF7"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22</w:t>
      </w:r>
      <w:r w:rsidRPr="00345D23">
        <w:rPr>
          <w:rFonts w:ascii="Arial" w:hAnsi="Arial"/>
          <w:b/>
          <w:sz w:val="24"/>
          <w:szCs w:val="24"/>
        </w:rPr>
        <w:t>Tu, Baldassàr, suo figlio, non hai umiliato il tuo cuore, sebbene tu fossi a conoscenza di tutto questo.</w:t>
      </w:r>
    </w:p>
    <w:p w14:paraId="24E8CDB0" w14:textId="23861553" w:rsidR="000A3D56" w:rsidRPr="00345D23" w:rsidRDefault="000A3D56" w:rsidP="000A3D56">
      <w:pPr>
        <w:spacing w:after="120"/>
        <w:jc w:val="both"/>
        <w:rPr>
          <w:rFonts w:ascii="Arial" w:hAnsi="Arial"/>
          <w:sz w:val="24"/>
          <w:szCs w:val="24"/>
        </w:rPr>
      </w:pPr>
      <w:r w:rsidRPr="00345D23">
        <w:rPr>
          <w:rFonts w:ascii="Arial" w:hAnsi="Arial"/>
          <w:sz w:val="24"/>
          <w:szCs w:val="24"/>
        </w:rPr>
        <w:t>Daniele ricorda a Baltassàr che l’agire del Signore non cambia perché sul trono è cambiato l’uomo. Dio rimane in eterno lo stesso. In Lui non vi è variazione.</w:t>
      </w:r>
      <w:r w:rsidR="006E609E">
        <w:rPr>
          <w:rFonts w:ascii="Arial" w:hAnsi="Arial"/>
          <w:sz w:val="24"/>
          <w:szCs w:val="24"/>
        </w:rPr>
        <w:t xml:space="preserve"> </w:t>
      </w:r>
      <w:r w:rsidRPr="00345D23">
        <w:rPr>
          <w:rFonts w:ascii="Arial" w:hAnsi="Arial"/>
          <w:i/>
          <w:sz w:val="24"/>
          <w:szCs w:val="24"/>
        </w:rPr>
        <w:t>Tu, Baldassàr, suo figlio, non hai umiliato il tuo cuore, sebbene tu fossi a conoscenza di tutto questo</w:t>
      </w:r>
      <w:r w:rsidRPr="00345D23">
        <w:rPr>
          <w:rFonts w:ascii="Arial" w:hAnsi="Arial"/>
          <w:sz w:val="24"/>
          <w:szCs w:val="24"/>
        </w:rPr>
        <w:t>. Il re conosceva l’agire di Dio per esperienza storica.</w:t>
      </w:r>
      <w:r w:rsidR="006E609E">
        <w:rPr>
          <w:rFonts w:ascii="Arial" w:hAnsi="Arial"/>
          <w:sz w:val="24"/>
          <w:szCs w:val="24"/>
        </w:rPr>
        <w:t xml:space="preserve"> </w:t>
      </w:r>
      <w:r w:rsidRPr="00345D23">
        <w:rPr>
          <w:rFonts w:ascii="Arial" w:hAnsi="Arial"/>
          <w:sz w:val="24"/>
          <w:szCs w:val="24"/>
        </w:rPr>
        <w:t>Sapeva cosa era accaduto al padre a causa della sua superbia. Lo sapeva ma nulla ha fatto per umiliarsi dinanzi a Dio e riconoscere la sua Signoria.</w:t>
      </w:r>
      <w:r w:rsidR="006E609E">
        <w:rPr>
          <w:rFonts w:ascii="Arial" w:hAnsi="Arial"/>
          <w:sz w:val="24"/>
          <w:szCs w:val="24"/>
        </w:rPr>
        <w:t xml:space="preserve"> </w:t>
      </w:r>
      <w:r w:rsidRPr="00345D23">
        <w:rPr>
          <w:rFonts w:ascii="Arial" w:hAnsi="Arial"/>
          <w:sz w:val="24"/>
          <w:szCs w:val="24"/>
        </w:rPr>
        <w:t>L’uomo può governare se stesso. Il Signore sempre lo aiuta. Sempre gli viene incontro. Se non rimane nella sua umiltà di uomo, la colpa è solo sua. L’uomo oggi sta vedendo il suo impantanamento nelle acque torbide dei suoi istinti e desideri di male senza alcun controllo. Vede e persevera.</w:t>
      </w:r>
      <w:r w:rsidR="006E609E">
        <w:rPr>
          <w:rFonts w:ascii="Arial" w:hAnsi="Arial"/>
          <w:sz w:val="24"/>
          <w:szCs w:val="24"/>
        </w:rPr>
        <w:t xml:space="preserve"> </w:t>
      </w:r>
      <w:r w:rsidRPr="00345D23">
        <w:rPr>
          <w:rFonts w:ascii="Arial" w:hAnsi="Arial"/>
          <w:sz w:val="24"/>
          <w:szCs w:val="24"/>
        </w:rPr>
        <w:t>Rimane ancora avvolto dalla sua superbia. Quando poi il Signore interverrà, dal momento che mai Lui rinuncia alla sua Signoria, allora il giudizio sarà severo.</w:t>
      </w:r>
      <w:r w:rsidR="00025C27">
        <w:rPr>
          <w:rFonts w:ascii="Arial" w:hAnsi="Arial"/>
          <w:sz w:val="24"/>
          <w:szCs w:val="24"/>
        </w:rPr>
        <w:t xml:space="preserve"> </w:t>
      </w:r>
      <w:r w:rsidRPr="00345D23">
        <w:rPr>
          <w:rFonts w:ascii="Arial" w:hAnsi="Arial"/>
          <w:sz w:val="24"/>
          <w:szCs w:val="24"/>
        </w:rPr>
        <w:t xml:space="preserve">Mai il Signore priva l’uomo dell’aiuto della sua grazia perché vede il male e si astenga dal compierlo. Se lo compie, il giudizio sarà senza misericordia. </w:t>
      </w:r>
    </w:p>
    <w:p w14:paraId="1227A418"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23</w:t>
      </w:r>
      <w:r w:rsidRPr="00345D23">
        <w:rPr>
          <w:rFonts w:ascii="Arial" w:hAnsi="Arial"/>
          <w:b/>
          <w:sz w:val="24"/>
          <w:szCs w:val="24"/>
        </w:rPr>
        <w:t>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w:t>
      </w:r>
    </w:p>
    <w:p w14:paraId="53091859" w14:textId="7084DF91" w:rsidR="000A3D56" w:rsidRPr="00345D23" w:rsidRDefault="000A3D56" w:rsidP="000A3D56">
      <w:pPr>
        <w:spacing w:after="120"/>
        <w:jc w:val="both"/>
        <w:rPr>
          <w:rFonts w:ascii="Arial" w:hAnsi="Arial"/>
          <w:sz w:val="24"/>
          <w:szCs w:val="24"/>
        </w:rPr>
      </w:pPr>
      <w:r w:rsidRPr="00345D23">
        <w:rPr>
          <w:rFonts w:ascii="Arial" w:hAnsi="Arial"/>
          <w:sz w:val="24"/>
          <w:szCs w:val="24"/>
        </w:rPr>
        <w:t>Il re Baltassàr non solo non ha fatto alcun tesoro della grazia che il Signore gli aveva fatto attraverso suo padre, ha anche insultato il Signore.</w:t>
      </w:r>
      <w:r w:rsidR="006E609E">
        <w:rPr>
          <w:rFonts w:ascii="Arial" w:hAnsi="Arial"/>
          <w:sz w:val="24"/>
          <w:szCs w:val="24"/>
        </w:rPr>
        <w:t xml:space="preserve"> </w:t>
      </w:r>
      <w:r w:rsidRPr="00345D23">
        <w:rPr>
          <w:rFonts w:ascii="Arial" w:hAnsi="Arial"/>
          <w:i/>
          <w:sz w:val="24"/>
          <w:szCs w:val="24"/>
        </w:rPr>
        <w:t>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w:t>
      </w:r>
      <w:r w:rsidRPr="00345D23">
        <w:rPr>
          <w:rFonts w:ascii="Arial" w:hAnsi="Arial"/>
          <w:sz w:val="24"/>
          <w:szCs w:val="24"/>
        </w:rPr>
        <w:t>.</w:t>
      </w:r>
      <w:r w:rsidR="006E609E">
        <w:rPr>
          <w:rFonts w:ascii="Arial" w:hAnsi="Arial"/>
          <w:sz w:val="24"/>
          <w:szCs w:val="24"/>
        </w:rPr>
        <w:t xml:space="preserve"> </w:t>
      </w:r>
      <w:r w:rsidRPr="00345D23">
        <w:rPr>
          <w:rFonts w:ascii="Arial" w:hAnsi="Arial"/>
          <w:sz w:val="24"/>
          <w:szCs w:val="24"/>
        </w:rPr>
        <w:t>Ecco come Daniele elenca al re Baltassàr i suoi peccati contro il Dio altissimo: Ti sei innalzato contro il Signore del cielo profanando le sue cose sacre.</w:t>
      </w:r>
      <w:r w:rsidR="006E609E">
        <w:rPr>
          <w:rFonts w:ascii="Arial" w:hAnsi="Arial"/>
          <w:sz w:val="24"/>
          <w:szCs w:val="24"/>
        </w:rPr>
        <w:t xml:space="preserve"> </w:t>
      </w:r>
      <w:r w:rsidRPr="00345D23">
        <w:rPr>
          <w:rFonts w:ascii="Arial" w:hAnsi="Arial"/>
          <w:sz w:val="24"/>
          <w:szCs w:val="24"/>
        </w:rPr>
        <w:t xml:space="preserve">Sono stati portati davanti a te i </w:t>
      </w:r>
      <w:r w:rsidRPr="00345D23">
        <w:rPr>
          <w:rFonts w:ascii="Arial" w:hAnsi="Arial"/>
          <w:sz w:val="24"/>
          <w:szCs w:val="24"/>
        </w:rPr>
        <w:lastRenderedPageBreak/>
        <w:t>vasi del suo tempio e in essi avete bevuto tu, i tuoi dignitari, le tue mogli, le tue concubine. È peccato di profanazione.</w:t>
      </w:r>
      <w:r w:rsidR="006E609E">
        <w:rPr>
          <w:rFonts w:ascii="Arial" w:hAnsi="Arial"/>
          <w:sz w:val="24"/>
          <w:szCs w:val="24"/>
        </w:rPr>
        <w:t xml:space="preserve"> </w:t>
      </w:r>
      <w:r w:rsidRPr="00345D23">
        <w:rPr>
          <w:rFonts w:ascii="Arial" w:hAnsi="Arial"/>
          <w:sz w:val="24"/>
          <w:szCs w:val="24"/>
        </w:rPr>
        <w:t>Tu hai reso lode agli dèi d’argento, d’oro, di bronzo, di ferro, di legno, di pietra, i quali non vedono, non odono e non comprendono. È peccato di idolatria.</w:t>
      </w:r>
      <w:r w:rsidR="006E609E">
        <w:rPr>
          <w:rFonts w:ascii="Arial" w:hAnsi="Arial"/>
          <w:sz w:val="24"/>
          <w:szCs w:val="24"/>
        </w:rPr>
        <w:t xml:space="preserve"> </w:t>
      </w:r>
      <w:r w:rsidRPr="00345D23">
        <w:rPr>
          <w:rFonts w:ascii="Arial" w:hAnsi="Arial"/>
          <w:sz w:val="24"/>
          <w:szCs w:val="24"/>
        </w:rPr>
        <w:t>E non hai glorificato Dio, nelle cui mani è la tua vita e a cui appartengono tutte le tue vie. È peccato di stoltezza, insipienza, carenza di ogni intelligenza.</w:t>
      </w:r>
      <w:r w:rsidR="006E609E">
        <w:rPr>
          <w:rFonts w:ascii="Arial" w:hAnsi="Arial"/>
          <w:sz w:val="24"/>
          <w:szCs w:val="24"/>
        </w:rPr>
        <w:t xml:space="preserve"> </w:t>
      </w:r>
      <w:r w:rsidRPr="00345D23">
        <w:rPr>
          <w:rFonts w:ascii="Arial" w:hAnsi="Arial"/>
          <w:sz w:val="24"/>
          <w:szCs w:val="24"/>
        </w:rPr>
        <w:t>Baltassàr ha tolto ogni gloria a Dio per conferirla a chi Dio non è, mai potrà esserlo, perché è sola materia alla quale è stata data una forma.</w:t>
      </w:r>
      <w:r w:rsidR="006E609E">
        <w:rPr>
          <w:rFonts w:ascii="Arial" w:hAnsi="Arial"/>
          <w:sz w:val="24"/>
          <w:szCs w:val="24"/>
        </w:rPr>
        <w:t xml:space="preserve"> </w:t>
      </w:r>
      <w:r w:rsidRPr="00345D23">
        <w:rPr>
          <w:rFonts w:ascii="Arial" w:hAnsi="Arial"/>
          <w:sz w:val="24"/>
          <w:szCs w:val="24"/>
        </w:rPr>
        <w:t>Se Baltassàr non avesse insultato il Signore, profanando le sue cose santissime, il Signore non sarebbe intervenuto con tempestività.</w:t>
      </w:r>
      <w:r w:rsidR="006E609E">
        <w:rPr>
          <w:rFonts w:ascii="Arial" w:hAnsi="Arial"/>
          <w:sz w:val="24"/>
          <w:szCs w:val="24"/>
        </w:rPr>
        <w:t xml:space="preserve"> </w:t>
      </w:r>
      <w:r w:rsidRPr="00345D23">
        <w:rPr>
          <w:rFonts w:ascii="Arial" w:hAnsi="Arial"/>
          <w:sz w:val="24"/>
          <w:szCs w:val="24"/>
        </w:rPr>
        <w:t>Questo l’uomo sempre deve comprendere. Vi è un limite del male che non gli è consentito di oltrepassare. Se lo oltrepassa è la sua morte eterna.</w:t>
      </w:r>
      <w:r w:rsidR="006E609E">
        <w:rPr>
          <w:rFonts w:ascii="Arial" w:hAnsi="Arial"/>
          <w:sz w:val="24"/>
          <w:szCs w:val="24"/>
        </w:rPr>
        <w:t xml:space="preserve"> </w:t>
      </w:r>
      <w:r w:rsidRPr="00345D23">
        <w:rPr>
          <w:rFonts w:ascii="Arial" w:hAnsi="Arial"/>
          <w:sz w:val="24"/>
          <w:szCs w:val="24"/>
        </w:rPr>
        <w:t>Anche Gesù insegna nel suo Vangelo che certi limiti non vanno oltrepassati. Se si oltrepassano è già la morte eterna, l’inferno, già in questa vita.</w:t>
      </w:r>
    </w:p>
    <w:p w14:paraId="1EF7E48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2705D7F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263C0EC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Gesù però, avendolo saputo, si allontanò di là. Molti lo seguirono ed egli li guarì tutti e impose loro di non divulgarlo, perché si compisse ciò che era stato detto per mezzo del profeta Isaia:</w:t>
      </w:r>
    </w:p>
    <w:p w14:paraId="690FCA86"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1DD9558B"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In quel tempo fu portato a Gesù un indemoniato, cieco e muto, ed egli lo guarì, sicché il muto parlava e vedeva. Tutta la folla era sbalordita e diceva: «Che non sia costui il figlio di Davide?». Ma i farisei, udendo </w:t>
      </w:r>
      <w:r w:rsidRPr="00345D23">
        <w:rPr>
          <w:rFonts w:ascii="Arial" w:hAnsi="Arial"/>
          <w:i/>
          <w:iCs/>
          <w:color w:val="000000"/>
          <w:sz w:val="24"/>
          <w:szCs w:val="24"/>
        </w:rPr>
        <w:lastRenderedPageBreak/>
        <w:t>questo, dissero: «Costui non scaccia i demòni se non per mezzo di Beelzebùl, capo dei demòni».</w:t>
      </w:r>
    </w:p>
    <w:p w14:paraId="35B3675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E8FACF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8EBB3C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55CEC0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8D6AEDE"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2EFF3FA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 </w:t>
      </w:r>
    </w:p>
    <w:p w14:paraId="255371AD" w14:textId="2EC9CE7E" w:rsidR="000A3D56" w:rsidRPr="00345D23" w:rsidRDefault="000A3D56" w:rsidP="000A3D56">
      <w:pPr>
        <w:spacing w:after="120"/>
        <w:jc w:val="both"/>
        <w:rPr>
          <w:rFonts w:ascii="Arial" w:hAnsi="Arial"/>
          <w:sz w:val="24"/>
          <w:szCs w:val="24"/>
        </w:rPr>
      </w:pPr>
      <w:r w:rsidRPr="00345D23">
        <w:rPr>
          <w:rFonts w:ascii="Arial" w:hAnsi="Arial"/>
          <w:sz w:val="24"/>
          <w:szCs w:val="24"/>
        </w:rPr>
        <w:t>Il peccato contro lo Spirito Santo è un limite senza ritorno indietro. Esso è in tutto simile alla morte del corpo. Si muore non si ritorna indietro.</w:t>
      </w:r>
      <w:r w:rsidR="006E609E">
        <w:rPr>
          <w:rFonts w:ascii="Arial" w:hAnsi="Arial"/>
          <w:sz w:val="24"/>
          <w:szCs w:val="24"/>
        </w:rPr>
        <w:t xml:space="preserve"> </w:t>
      </w:r>
      <w:r w:rsidRPr="00345D23">
        <w:rPr>
          <w:rFonts w:ascii="Arial" w:hAnsi="Arial"/>
          <w:sz w:val="24"/>
          <w:szCs w:val="24"/>
        </w:rPr>
        <w:t>Con il peccato contro lo Spirito Santo è la morte dello spirito. Non c’è ritorno più in vita per esso e l’uomo è già dannato, vive da dannato sulla terra.</w:t>
      </w:r>
      <w:r w:rsidR="006E609E">
        <w:rPr>
          <w:rFonts w:ascii="Arial" w:hAnsi="Arial"/>
          <w:sz w:val="24"/>
          <w:szCs w:val="24"/>
        </w:rPr>
        <w:t xml:space="preserve"> </w:t>
      </w:r>
      <w:r w:rsidRPr="00345D23">
        <w:rPr>
          <w:rFonts w:ascii="Arial" w:hAnsi="Arial"/>
          <w:sz w:val="24"/>
          <w:szCs w:val="24"/>
        </w:rPr>
        <w:t xml:space="preserve">Ma oggi di questa verità neanche più esiste traccia nel pensiero di quanti dicono di credere nel Vangelo. Il Vangelo per molti è un libro di favole. </w:t>
      </w:r>
    </w:p>
    <w:p w14:paraId="0D3CB352"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24</w:t>
      </w:r>
      <w:r w:rsidRPr="00345D23">
        <w:rPr>
          <w:rFonts w:ascii="Arial" w:hAnsi="Arial"/>
          <w:b/>
          <w:sz w:val="24"/>
          <w:szCs w:val="24"/>
        </w:rPr>
        <w:t>Da lui fu allora mandato il palmo di quella mano che ha tracciato quello scritto.</w:t>
      </w:r>
    </w:p>
    <w:p w14:paraId="1DA7D574" w14:textId="3CCF1ACD" w:rsidR="000A3D56" w:rsidRPr="00345D23" w:rsidRDefault="000A3D56" w:rsidP="000A3D56">
      <w:pPr>
        <w:spacing w:after="120"/>
        <w:jc w:val="both"/>
        <w:rPr>
          <w:rFonts w:ascii="Arial" w:hAnsi="Arial"/>
          <w:sz w:val="24"/>
          <w:szCs w:val="24"/>
        </w:rPr>
      </w:pPr>
      <w:r w:rsidRPr="00345D23">
        <w:rPr>
          <w:rFonts w:ascii="Arial" w:hAnsi="Arial"/>
          <w:sz w:val="24"/>
          <w:szCs w:val="24"/>
        </w:rPr>
        <w:t>Baltassàr ha oltrepassato il limite invalicabile per il Signore. Ha oltraggiato gravissimamente la sua santità. Il giudizio su di lui è immediato.</w:t>
      </w:r>
      <w:r w:rsidR="006E609E">
        <w:rPr>
          <w:rFonts w:ascii="Arial" w:hAnsi="Arial"/>
          <w:sz w:val="24"/>
          <w:szCs w:val="24"/>
        </w:rPr>
        <w:t xml:space="preserve"> </w:t>
      </w:r>
      <w:r w:rsidRPr="00345D23">
        <w:rPr>
          <w:rFonts w:ascii="Arial" w:hAnsi="Arial"/>
          <w:i/>
          <w:sz w:val="24"/>
          <w:szCs w:val="24"/>
        </w:rPr>
        <w:t>Da lui fu allora mandato il palmo di quella mano che ha tracciato quello scritto</w:t>
      </w:r>
      <w:r w:rsidRPr="00345D23">
        <w:rPr>
          <w:rFonts w:ascii="Arial" w:hAnsi="Arial"/>
          <w:sz w:val="24"/>
          <w:szCs w:val="24"/>
        </w:rPr>
        <w:t>. Dio giudica il re, mandando il palmo della mano che ha tracciato lo scritto.</w:t>
      </w:r>
      <w:r w:rsidR="006E609E">
        <w:rPr>
          <w:rFonts w:ascii="Arial" w:hAnsi="Arial"/>
          <w:sz w:val="24"/>
          <w:szCs w:val="24"/>
        </w:rPr>
        <w:t xml:space="preserve"> </w:t>
      </w:r>
      <w:r w:rsidRPr="00345D23">
        <w:rPr>
          <w:rFonts w:ascii="Arial" w:hAnsi="Arial"/>
          <w:sz w:val="24"/>
          <w:szCs w:val="24"/>
        </w:rPr>
        <w:t>Lo scritto sulla parete è il giudizio del Signore, del Dio altissimo sulle azioni solte e insipienti del re, che sono di profanazione e di idolatria.</w:t>
      </w:r>
      <w:r w:rsidR="006E609E">
        <w:rPr>
          <w:rFonts w:ascii="Arial" w:hAnsi="Arial"/>
          <w:sz w:val="24"/>
          <w:szCs w:val="24"/>
        </w:rPr>
        <w:t xml:space="preserve"> </w:t>
      </w:r>
      <w:r w:rsidRPr="00345D23">
        <w:rPr>
          <w:rFonts w:ascii="Arial" w:hAnsi="Arial"/>
          <w:sz w:val="24"/>
          <w:szCs w:val="24"/>
        </w:rPr>
        <w:t>Se il re non avesse insultato il Dio altissimo, il giudizio non sarebbe stato immediato. La profanazione è stato il limite che ha generato il giudizio.</w:t>
      </w:r>
      <w:r w:rsidR="006E609E">
        <w:rPr>
          <w:rFonts w:ascii="Arial" w:hAnsi="Arial"/>
          <w:sz w:val="24"/>
          <w:szCs w:val="24"/>
        </w:rPr>
        <w:t xml:space="preserve"> </w:t>
      </w:r>
      <w:r w:rsidRPr="00345D23">
        <w:rPr>
          <w:rFonts w:ascii="Arial" w:hAnsi="Arial"/>
          <w:sz w:val="24"/>
          <w:szCs w:val="24"/>
        </w:rPr>
        <w:t>Questa verità deve insegnare ad ogni uomo due principi fondamentali di governo della sua esistenza, senza i quali la vita scivola nella morte.</w:t>
      </w:r>
      <w:r w:rsidR="006E609E">
        <w:rPr>
          <w:rFonts w:ascii="Arial" w:hAnsi="Arial"/>
          <w:sz w:val="24"/>
          <w:szCs w:val="24"/>
        </w:rPr>
        <w:t xml:space="preserve"> </w:t>
      </w:r>
      <w:r w:rsidRPr="00345D23">
        <w:rPr>
          <w:rFonts w:ascii="Arial" w:hAnsi="Arial"/>
          <w:sz w:val="24"/>
          <w:szCs w:val="24"/>
        </w:rPr>
        <w:t>Il primo principio insegna all’uomo che quando si entra nel male, si sa con quale male si è entrato, ma non sa se uscirà più da esso.</w:t>
      </w:r>
      <w:r w:rsidR="006E609E">
        <w:rPr>
          <w:rFonts w:ascii="Arial" w:hAnsi="Arial"/>
          <w:sz w:val="24"/>
          <w:szCs w:val="24"/>
        </w:rPr>
        <w:t xml:space="preserve"> </w:t>
      </w:r>
      <w:r w:rsidRPr="00345D23">
        <w:rPr>
          <w:rFonts w:ascii="Arial" w:hAnsi="Arial"/>
          <w:sz w:val="24"/>
          <w:szCs w:val="24"/>
        </w:rPr>
        <w:t>Il secondo principio insegna che ci sono dei limiti al male che mai dovranno essere oltrepassati, pena la morte eterna già mentre si è in vita.</w:t>
      </w:r>
      <w:r w:rsidR="006E609E">
        <w:rPr>
          <w:rFonts w:ascii="Arial" w:hAnsi="Arial"/>
          <w:sz w:val="24"/>
          <w:szCs w:val="24"/>
        </w:rPr>
        <w:t xml:space="preserve"> </w:t>
      </w:r>
      <w:r w:rsidRPr="00345D23">
        <w:rPr>
          <w:rFonts w:ascii="Arial" w:hAnsi="Arial"/>
          <w:sz w:val="24"/>
          <w:szCs w:val="24"/>
        </w:rPr>
        <w:t>Unendo questi due principi ne scaturisce un terzo: chi entra nel male e si abbandona ad esso con facilità oltrepassa ogni limite e giunge al non ritorno.</w:t>
      </w:r>
      <w:r w:rsidR="006E609E">
        <w:rPr>
          <w:rFonts w:ascii="Arial" w:hAnsi="Arial"/>
          <w:sz w:val="24"/>
          <w:szCs w:val="24"/>
        </w:rPr>
        <w:t xml:space="preserve"> </w:t>
      </w:r>
      <w:r w:rsidRPr="00345D23">
        <w:rPr>
          <w:rFonts w:ascii="Arial" w:hAnsi="Arial"/>
          <w:sz w:val="24"/>
          <w:szCs w:val="24"/>
        </w:rPr>
        <w:t>La verità unificatrice dei tre principi così potrà essere formulata:</w:t>
      </w:r>
      <w:r w:rsidR="0023637E">
        <w:rPr>
          <w:rFonts w:ascii="Arial" w:hAnsi="Arial"/>
          <w:sz w:val="24"/>
          <w:szCs w:val="24"/>
        </w:rPr>
        <w:t xml:space="preserve"> </w:t>
      </w:r>
      <w:r w:rsidRPr="00345D23">
        <w:rPr>
          <w:rFonts w:ascii="Arial" w:hAnsi="Arial"/>
          <w:sz w:val="24"/>
          <w:szCs w:val="24"/>
        </w:rPr>
        <w:t>Nessuno potrà mai dire io mai raggiungerò il limite del non ritorno. Questa è pura stoltezza.</w:t>
      </w:r>
      <w:r w:rsidR="006E609E">
        <w:rPr>
          <w:rFonts w:ascii="Arial" w:hAnsi="Arial"/>
          <w:sz w:val="24"/>
          <w:szCs w:val="24"/>
        </w:rPr>
        <w:t xml:space="preserve"> </w:t>
      </w:r>
      <w:r w:rsidRPr="00345D23">
        <w:rPr>
          <w:rFonts w:ascii="Arial" w:hAnsi="Arial"/>
          <w:sz w:val="24"/>
          <w:szCs w:val="24"/>
        </w:rPr>
        <w:t>Ognuno invece dovrà dire: Entrò in questo male, dove mi fermerò? Ma mi fermerò? Entrando nel male si deve avere coscienza che il limite è superabile.</w:t>
      </w:r>
      <w:r w:rsidR="006E609E">
        <w:rPr>
          <w:rFonts w:ascii="Arial" w:hAnsi="Arial"/>
          <w:sz w:val="24"/>
          <w:szCs w:val="24"/>
        </w:rPr>
        <w:t xml:space="preserve"> </w:t>
      </w:r>
      <w:r w:rsidRPr="00345D23">
        <w:rPr>
          <w:rFonts w:ascii="Arial" w:hAnsi="Arial"/>
          <w:sz w:val="24"/>
          <w:szCs w:val="24"/>
        </w:rPr>
        <w:t>Baltassàr aveva visto dove conduce un atto di superbia. Entro anche lui nella superbia, giunse al punto del non ritorno. La misura da lui è stata colmata.</w:t>
      </w:r>
    </w:p>
    <w:p w14:paraId="4AB4762B"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25</w:t>
      </w:r>
      <w:r w:rsidRPr="00345D23">
        <w:rPr>
          <w:rFonts w:ascii="Arial" w:hAnsi="Arial"/>
          <w:b/>
          <w:sz w:val="24"/>
          <w:szCs w:val="24"/>
        </w:rPr>
        <w:t xml:space="preserve">E questo è lo scritto tracciato: </w:t>
      </w:r>
      <w:r w:rsidRPr="00345D23">
        <w:rPr>
          <w:rFonts w:ascii="Arial" w:hAnsi="Arial"/>
          <w:b/>
          <w:i/>
          <w:sz w:val="24"/>
          <w:szCs w:val="24"/>
        </w:rPr>
        <w:t>Mene</w:t>
      </w:r>
      <w:r w:rsidRPr="00345D23">
        <w:rPr>
          <w:rFonts w:ascii="Arial" w:hAnsi="Arial"/>
          <w:b/>
          <w:sz w:val="24"/>
          <w:szCs w:val="24"/>
        </w:rPr>
        <w:t>,</w:t>
      </w:r>
      <w:r w:rsidRPr="00345D23">
        <w:rPr>
          <w:rFonts w:ascii="Arial" w:hAnsi="Arial"/>
          <w:b/>
          <w:i/>
          <w:sz w:val="24"/>
          <w:szCs w:val="24"/>
        </w:rPr>
        <w:t xml:space="preserve"> Tekel</w:t>
      </w:r>
      <w:r w:rsidRPr="00345D23">
        <w:rPr>
          <w:rFonts w:ascii="Arial" w:hAnsi="Arial"/>
          <w:b/>
          <w:sz w:val="24"/>
          <w:szCs w:val="24"/>
        </w:rPr>
        <w:t>,</w:t>
      </w:r>
      <w:r w:rsidRPr="00345D23">
        <w:rPr>
          <w:rFonts w:ascii="Arial" w:hAnsi="Arial"/>
          <w:b/>
          <w:i/>
          <w:sz w:val="24"/>
          <w:szCs w:val="24"/>
        </w:rPr>
        <w:t xml:space="preserve"> Peres</w:t>
      </w:r>
      <w:r w:rsidRPr="00345D23">
        <w:rPr>
          <w:rFonts w:ascii="Arial" w:hAnsi="Arial"/>
          <w:b/>
          <w:sz w:val="24"/>
          <w:szCs w:val="24"/>
        </w:rPr>
        <w:t>,</w:t>
      </w:r>
    </w:p>
    <w:p w14:paraId="0530C6B9" w14:textId="77777777" w:rsidR="006E609E" w:rsidRDefault="000A3D56" w:rsidP="006E609E">
      <w:pPr>
        <w:spacing w:after="120"/>
        <w:jc w:val="both"/>
        <w:rPr>
          <w:rFonts w:ascii="Arial" w:hAnsi="Arial"/>
          <w:sz w:val="24"/>
          <w:szCs w:val="24"/>
        </w:rPr>
      </w:pPr>
      <w:r w:rsidRPr="00345D23">
        <w:rPr>
          <w:rFonts w:ascii="Arial" w:hAnsi="Arial"/>
          <w:sz w:val="24"/>
          <w:szCs w:val="24"/>
        </w:rPr>
        <w:t>Ora Daniele legge la scrittura che è sulla parete. Essa si compone di tre semplici parole: Mene, Tekel, Peres. Qual è il loro significato Letterale?</w:t>
      </w:r>
      <w:r w:rsidR="006E609E">
        <w:rPr>
          <w:rFonts w:ascii="Arial" w:hAnsi="Arial"/>
          <w:sz w:val="24"/>
          <w:szCs w:val="24"/>
        </w:rPr>
        <w:t xml:space="preserve"> </w:t>
      </w:r>
      <w:r w:rsidRPr="00345D23">
        <w:rPr>
          <w:rFonts w:ascii="Arial" w:hAnsi="Arial"/>
          <w:i/>
          <w:sz w:val="24"/>
          <w:szCs w:val="24"/>
        </w:rPr>
        <w:t xml:space="preserve">E questo è lo scritto tracciato: Mene, Tekel, Peres… </w:t>
      </w:r>
      <w:r w:rsidRPr="00345D23">
        <w:rPr>
          <w:rFonts w:ascii="Arial" w:hAnsi="Arial"/>
          <w:sz w:val="24"/>
          <w:szCs w:val="24"/>
        </w:rPr>
        <w:t>Secondo gli interpreti, il significato letterale delle tre parole sarebbe: misurare, pesare, dividere.</w:t>
      </w:r>
      <w:r w:rsidR="006E609E">
        <w:rPr>
          <w:rFonts w:ascii="Arial" w:hAnsi="Arial"/>
          <w:sz w:val="24"/>
          <w:szCs w:val="24"/>
        </w:rPr>
        <w:t xml:space="preserve"> </w:t>
      </w:r>
      <w:r w:rsidRPr="00345D23">
        <w:rPr>
          <w:rFonts w:ascii="Arial" w:hAnsi="Arial"/>
          <w:sz w:val="24"/>
          <w:szCs w:val="24"/>
        </w:rPr>
        <w:t>Sono tre parole per il giudizio secondo verità di ogni cosa. La misura indica il volume, il peso indica la quantità, la divisione rivela la non totalità.</w:t>
      </w:r>
      <w:r w:rsidR="006E609E">
        <w:rPr>
          <w:rFonts w:ascii="Arial" w:hAnsi="Arial"/>
          <w:sz w:val="24"/>
          <w:szCs w:val="24"/>
        </w:rPr>
        <w:t xml:space="preserve"> </w:t>
      </w:r>
    </w:p>
    <w:p w14:paraId="045DAB7B" w14:textId="3F283973" w:rsidR="000A3D56" w:rsidRPr="00345D23" w:rsidRDefault="000A3D56" w:rsidP="006E609E">
      <w:pPr>
        <w:spacing w:after="120"/>
        <w:jc w:val="both"/>
        <w:rPr>
          <w:rFonts w:ascii="Arial" w:hAnsi="Arial"/>
          <w:b/>
          <w:sz w:val="24"/>
          <w:szCs w:val="24"/>
        </w:rPr>
      </w:pPr>
      <w:r w:rsidRPr="00345D23">
        <w:rPr>
          <w:rFonts w:ascii="Arial" w:hAnsi="Arial"/>
          <w:b/>
          <w:position w:val="6"/>
          <w:sz w:val="24"/>
          <w:szCs w:val="24"/>
          <w:vertAlign w:val="superscript"/>
        </w:rPr>
        <w:lastRenderedPageBreak/>
        <w:t>26</w:t>
      </w:r>
      <w:r w:rsidRPr="00345D23">
        <w:rPr>
          <w:rFonts w:ascii="Arial" w:hAnsi="Arial"/>
          <w:b/>
          <w:sz w:val="24"/>
          <w:szCs w:val="24"/>
        </w:rPr>
        <w:t xml:space="preserve">e questa ne è l’interpretazione: </w:t>
      </w:r>
      <w:r w:rsidRPr="00345D23">
        <w:rPr>
          <w:rFonts w:ascii="Arial" w:hAnsi="Arial"/>
          <w:b/>
          <w:i/>
          <w:sz w:val="24"/>
          <w:szCs w:val="24"/>
        </w:rPr>
        <w:t>Mene</w:t>
      </w:r>
      <w:r w:rsidRPr="00345D23">
        <w:rPr>
          <w:rFonts w:ascii="Arial" w:hAnsi="Arial"/>
          <w:b/>
          <w:sz w:val="24"/>
          <w:szCs w:val="24"/>
        </w:rPr>
        <w:t>: Dio ha contato il tuo regno e gli ha posto fine;</w:t>
      </w:r>
    </w:p>
    <w:p w14:paraId="41DBD59B" w14:textId="40C94667" w:rsidR="000A3D56" w:rsidRPr="00345D23" w:rsidRDefault="000A3D56" w:rsidP="000A3D56">
      <w:pPr>
        <w:spacing w:after="120"/>
        <w:jc w:val="both"/>
        <w:rPr>
          <w:rFonts w:ascii="Arial" w:hAnsi="Arial"/>
          <w:sz w:val="24"/>
          <w:szCs w:val="24"/>
        </w:rPr>
      </w:pPr>
      <w:r w:rsidRPr="00345D23">
        <w:rPr>
          <w:rFonts w:ascii="Arial" w:hAnsi="Arial"/>
          <w:sz w:val="24"/>
          <w:szCs w:val="24"/>
        </w:rPr>
        <w:t>Daniele si serve del significato letterale per passare a quello allegorico, o significato secondo purissima divina verità.</w:t>
      </w:r>
      <w:r w:rsidR="006E609E">
        <w:rPr>
          <w:rFonts w:ascii="Arial" w:hAnsi="Arial"/>
          <w:sz w:val="24"/>
          <w:szCs w:val="24"/>
        </w:rPr>
        <w:t xml:space="preserve"> </w:t>
      </w:r>
      <w:r w:rsidRPr="00345D23">
        <w:rPr>
          <w:rFonts w:ascii="Arial" w:hAnsi="Arial"/>
          <w:i/>
          <w:sz w:val="24"/>
          <w:szCs w:val="24"/>
        </w:rPr>
        <w:t>E questa ne è l’interpretazione: Mene: Dio ha contato il tuo regno e gli ha posto fine</w:t>
      </w:r>
      <w:r w:rsidRPr="00345D23">
        <w:rPr>
          <w:rFonts w:ascii="Arial" w:hAnsi="Arial"/>
          <w:sz w:val="24"/>
          <w:szCs w:val="24"/>
        </w:rPr>
        <w:t>… Ha misurato il regno, ha contato i giorni, ha dichiarato che è finito.</w:t>
      </w:r>
      <w:r w:rsidR="006E609E">
        <w:rPr>
          <w:rFonts w:ascii="Arial" w:hAnsi="Arial"/>
          <w:sz w:val="24"/>
          <w:szCs w:val="24"/>
        </w:rPr>
        <w:t xml:space="preserve"> </w:t>
      </w:r>
      <w:r w:rsidRPr="00345D23">
        <w:rPr>
          <w:rFonts w:ascii="Arial" w:hAnsi="Arial"/>
          <w:sz w:val="24"/>
          <w:szCs w:val="24"/>
        </w:rPr>
        <w:t>La misura è colma. Quando in un sacco niente può più essere inserito, subito si passa ad un altro sacco. Il sacco del re Baltassàr è pieno. È giunto il momento di passare ad un altro sacco, un altro re, un altro regno. Sarebbe dannoso continuare con questo regno. La sua misura è colma.</w:t>
      </w:r>
      <w:r w:rsidR="00025C27">
        <w:rPr>
          <w:rFonts w:ascii="Arial" w:hAnsi="Arial"/>
          <w:sz w:val="24"/>
          <w:szCs w:val="24"/>
        </w:rPr>
        <w:t xml:space="preserve"> </w:t>
      </w:r>
      <w:r w:rsidRPr="00345D23">
        <w:rPr>
          <w:rFonts w:ascii="Arial" w:hAnsi="Arial"/>
          <w:sz w:val="24"/>
          <w:szCs w:val="24"/>
        </w:rPr>
        <w:t>Sempre il Signore nella storia del suo popolo è intervenuto, quando la misura è stata colmata, provvedendo alla sostituzione degli uomini.</w:t>
      </w:r>
      <w:r w:rsidR="006E609E">
        <w:rPr>
          <w:rFonts w:ascii="Arial" w:hAnsi="Arial"/>
          <w:sz w:val="24"/>
          <w:szCs w:val="24"/>
        </w:rPr>
        <w:t xml:space="preserve"> </w:t>
      </w:r>
      <w:r w:rsidRPr="00345D23">
        <w:rPr>
          <w:rFonts w:ascii="Arial" w:hAnsi="Arial"/>
          <w:sz w:val="24"/>
          <w:szCs w:val="24"/>
        </w:rPr>
        <w:t>La prima grande sostituzione Dio la opera con il sacerdote Eli. Lui sapeva che i suoi figli profanavano le cose sacre e non è intervenuto energicamente.</w:t>
      </w:r>
    </w:p>
    <w:p w14:paraId="299E6A4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D60373B"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F339B91"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9E3C7F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627A403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w:t>
      </w:r>
      <w:r w:rsidRPr="00345D23">
        <w:rPr>
          <w:rFonts w:ascii="Arial" w:hAnsi="Arial"/>
          <w:i/>
          <w:iCs/>
          <w:color w:val="000000"/>
          <w:sz w:val="24"/>
          <w:szCs w:val="24"/>
        </w:rPr>
        <w:lastRenderedPageBreak/>
        <w:t xml:space="preserve">altre volte: «Samuele, Samuele!». Samuele rispose subito: «Parla, perché il tuo servo ti ascolta». </w:t>
      </w:r>
    </w:p>
    <w:p w14:paraId="06FE6BC1"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6978828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552258A3" w14:textId="4AC8316E" w:rsidR="000A3D56" w:rsidRPr="00345D23" w:rsidRDefault="000A3D56" w:rsidP="000A3D56">
      <w:pPr>
        <w:spacing w:after="120"/>
        <w:jc w:val="both"/>
        <w:rPr>
          <w:rFonts w:ascii="Arial" w:hAnsi="Arial"/>
          <w:sz w:val="24"/>
          <w:szCs w:val="24"/>
        </w:rPr>
      </w:pPr>
      <w:r w:rsidRPr="00345D23">
        <w:rPr>
          <w:rFonts w:ascii="Arial" w:hAnsi="Arial"/>
          <w:sz w:val="24"/>
          <w:szCs w:val="24"/>
        </w:rPr>
        <w:t>Anche se è intervenuto, lo ha fatto blandamente. Ha ammonito i suoi figli, ma senza alcuna energia. Non li ha allontanati dal santuario del loro Dio.</w:t>
      </w:r>
      <w:r w:rsidR="006E609E">
        <w:rPr>
          <w:rFonts w:ascii="Arial" w:hAnsi="Arial"/>
          <w:sz w:val="24"/>
          <w:szCs w:val="24"/>
        </w:rPr>
        <w:t xml:space="preserve"> </w:t>
      </w:r>
      <w:r w:rsidRPr="00345D23">
        <w:rPr>
          <w:rFonts w:ascii="Arial" w:hAnsi="Arial"/>
          <w:sz w:val="24"/>
          <w:szCs w:val="24"/>
        </w:rPr>
        <w:t>Altra sostituzione è stata quella di Saul. Il Signore scarta questo re, se ne trova uno secondo il suo cuore, a causa delle molteplici sue disobbedienze.</w:t>
      </w:r>
    </w:p>
    <w:p w14:paraId="21AF474C"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5C4EFF8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Allora fu rivolta a Samuele questa parola del Signore: «Mi pento di aver fatto regnare Saul, perché si è allontanato da me e non ha rispettato la mia parola». Samuele si adirò e alzò grida al Signore tutta </w:t>
      </w:r>
      <w:r w:rsidRPr="00345D23">
        <w:rPr>
          <w:rFonts w:ascii="Arial" w:hAnsi="Arial"/>
          <w:i/>
          <w:iCs/>
          <w:color w:val="000000"/>
          <w:sz w:val="24"/>
          <w:szCs w:val="24"/>
        </w:rPr>
        <w:lastRenderedPageBreak/>
        <w:t>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5DADE4D6" w14:textId="46D8BD1B"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«Il Signore gradisce forse gli olocausti e i sacrifici quanto l’obbedienza alla voce del Signore? Ecco, obbedire è meglio del sacrificio, essere docili è meglio del grasso degli arieti. Sì, peccato di divinazione è la ribellione, e colpa e </w:t>
      </w:r>
      <w:r w:rsidR="0004711B" w:rsidRPr="00345D23">
        <w:rPr>
          <w:rFonts w:ascii="Arial" w:hAnsi="Arial"/>
          <w:i/>
          <w:iCs/>
          <w:color w:val="000000"/>
          <w:sz w:val="24"/>
          <w:szCs w:val="24"/>
        </w:rPr>
        <w:t>terafim</w:t>
      </w:r>
      <w:r w:rsidRPr="00345D23">
        <w:rPr>
          <w:rFonts w:ascii="Arial" w:hAnsi="Arial"/>
          <w:i/>
          <w:iCs/>
          <w:color w:val="000000"/>
          <w:sz w:val="24"/>
          <w:szCs w:val="24"/>
        </w:rPr>
        <w:t xml:space="preserve"> l’ostinazione. Poiché hai rigettato la parola del Signore, egli ti ha rigettato come re».</w:t>
      </w:r>
    </w:p>
    <w:p w14:paraId="7330DD2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34A1F5B8"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445C5CC0"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138A4A32" w14:textId="58144EB5" w:rsidR="000A3D56" w:rsidRPr="00345D23" w:rsidRDefault="000A3D56" w:rsidP="000A3D56">
      <w:pPr>
        <w:spacing w:after="120"/>
        <w:jc w:val="both"/>
        <w:rPr>
          <w:rFonts w:ascii="Arial" w:hAnsi="Arial"/>
          <w:sz w:val="24"/>
          <w:szCs w:val="24"/>
        </w:rPr>
      </w:pPr>
      <w:r w:rsidRPr="00345D23">
        <w:rPr>
          <w:rFonts w:ascii="Arial" w:hAnsi="Arial"/>
          <w:sz w:val="24"/>
          <w:szCs w:val="24"/>
        </w:rPr>
        <w:t>Dobbiamo sempre temere il giudizio di Dio sulla nostra storia. Lui viene e scalza dalle fondamenta. Lui viene e rinnova la faccia della terra.</w:t>
      </w:r>
      <w:r w:rsidR="00025C27">
        <w:rPr>
          <w:rFonts w:ascii="Arial" w:hAnsi="Arial"/>
          <w:sz w:val="24"/>
          <w:szCs w:val="24"/>
        </w:rPr>
        <w:t xml:space="preserve"> </w:t>
      </w:r>
      <w:r w:rsidRPr="00345D23">
        <w:rPr>
          <w:rFonts w:ascii="Arial" w:hAnsi="Arial"/>
          <w:sz w:val="24"/>
          <w:szCs w:val="24"/>
        </w:rPr>
        <w:t>Sempre dobbiamo noi avere questa visione soprannaturale della storia. Anche grandi regni vengono abbattuti dal Signore, quando la misura è colma.</w:t>
      </w:r>
      <w:r w:rsidR="006E609E">
        <w:rPr>
          <w:rFonts w:ascii="Arial" w:hAnsi="Arial"/>
          <w:sz w:val="24"/>
          <w:szCs w:val="24"/>
        </w:rPr>
        <w:t xml:space="preserve"> </w:t>
      </w:r>
      <w:r w:rsidRPr="00345D23">
        <w:rPr>
          <w:rFonts w:ascii="Arial" w:hAnsi="Arial"/>
          <w:sz w:val="24"/>
          <w:szCs w:val="24"/>
        </w:rPr>
        <w:t>L’Apocalisse, descrivendo la distruzione della grande Babilonia, che è Roma, annunzia per profezia la caduta di ogni Babilonia che sorgerà nella storia.</w:t>
      </w:r>
    </w:p>
    <w:p w14:paraId="3B4D222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Dopo questo, vidi un altro angelo discendere dal cielo con grande potere, e la terra fu illuminata dal suo splendore.</w:t>
      </w:r>
    </w:p>
    <w:p w14:paraId="1924F32A"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Gridò a gran voce:</w:t>
      </w:r>
    </w:p>
    <w:p w14:paraId="39914B6E"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16078525"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E udii un’altra voce dal cielo:</w:t>
      </w:r>
    </w:p>
    <w:p w14:paraId="398B892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91A47A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 re della terra, che con essa si sono prostituiti e hanno vissuto nel lusso, piangeranno e si lamenteranno a causa sua, quando vedranno il fumo del suo incendio, tenendosi a distanza per paura dei suoi tormenti, e diranno:</w:t>
      </w:r>
    </w:p>
    <w:p w14:paraId="403CD13A"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«Guai, guai, città immensa, Babilonia, città possente; in un’ora sola è giunta la tua condanna!».</w:t>
      </w:r>
    </w:p>
    <w:p w14:paraId="783370F0" w14:textId="74BA1FC0"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04711B" w:rsidRPr="00345D23">
        <w:rPr>
          <w:rFonts w:ascii="Arial" w:hAnsi="Arial"/>
          <w:i/>
          <w:iCs/>
          <w:color w:val="000000"/>
          <w:sz w:val="24"/>
          <w:szCs w:val="24"/>
        </w:rPr>
        <w:t>cinnamomo</w:t>
      </w:r>
      <w:r w:rsidRPr="00345D23">
        <w:rPr>
          <w:rFonts w:ascii="Arial" w:hAnsi="Arial"/>
          <w:i/>
          <w:iCs/>
          <w:color w:val="000000"/>
          <w:sz w:val="24"/>
          <w:szCs w:val="24"/>
        </w:rPr>
        <w:t xml:space="preserve">, </w:t>
      </w:r>
      <w:r w:rsidR="0004711B" w:rsidRPr="00345D23">
        <w:rPr>
          <w:rFonts w:ascii="Arial" w:hAnsi="Arial"/>
          <w:i/>
          <w:iCs/>
          <w:color w:val="000000"/>
          <w:sz w:val="24"/>
          <w:szCs w:val="24"/>
        </w:rPr>
        <w:t>amomo</w:t>
      </w:r>
      <w:r w:rsidRPr="00345D23">
        <w:rPr>
          <w:rFonts w:ascii="Arial" w:hAnsi="Arial"/>
          <w:i/>
          <w:iCs/>
          <w:color w:val="000000"/>
          <w:sz w:val="24"/>
          <w:szCs w:val="24"/>
        </w:rPr>
        <w:t>, profumi, unguento, incenso, vino, olio, fior di farina, frumento, bestiame, greggi, cavalli, carri, schiavi e vite umane.</w:t>
      </w:r>
    </w:p>
    <w:p w14:paraId="6880A35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«I frutti che ti piacevano tanto si sono allontanati da te; tutto quel lusso e quello splendore per te sono perduti e mai più potranno trovarli».</w:t>
      </w:r>
    </w:p>
    <w:p w14:paraId="2A07400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 mercanti, divenuti ricchi grazie a essa, si terranno a distanza per timore dei suoi tormenti; piangendo e lamentandosi, diranno:</w:t>
      </w:r>
    </w:p>
    <w:p w14:paraId="7331582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«Guai, guai, la grande città, tutta ammantata di lino puro, di porpora e di scarlatto, adorna d’oro, di pietre preziose e di perle! In un’ora sola tanta ricchezza è andata perduta!».</w:t>
      </w:r>
    </w:p>
    <w:p w14:paraId="47101F7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509515B1" w14:textId="74D20F44"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«Guai, guai, città immensa,</w:t>
      </w:r>
      <w:r w:rsidR="0023637E">
        <w:rPr>
          <w:rFonts w:ascii="Arial" w:hAnsi="Arial"/>
          <w:i/>
          <w:iCs/>
          <w:color w:val="000000"/>
          <w:sz w:val="24"/>
          <w:szCs w:val="24"/>
        </w:rPr>
        <w:t xml:space="preserve"> </w:t>
      </w:r>
      <w:r w:rsidRPr="00345D23">
        <w:rPr>
          <w:rFonts w:ascii="Arial" w:hAnsi="Arial"/>
          <w:i/>
          <w:iCs/>
          <w:color w:val="000000"/>
          <w:sz w:val="24"/>
          <w:szCs w:val="24"/>
        </w:rPr>
        <w:t>di cui si arricchirono quanti avevano navi sul mare: in un’ora sola fu ridotta a un deserto! Esulta su di essa, o cielo, e voi, santi, apostoli, profeti, perché, condannandola, Dio vi ha reso giustizia!».</w:t>
      </w:r>
    </w:p>
    <w:p w14:paraId="026DF6E1" w14:textId="7B8A1540"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Un angelo possente prese allora una pietra, grande come una </w:t>
      </w:r>
      <w:r w:rsidR="00744AE4" w:rsidRPr="00345D23">
        <w:rPr>
          <w:rFonts w:ascii="Arial" w:hAnsi="Arial"/>
          <w:i/>
          <w:iCs/>
          <w:color w:val="000000"/>
          <w:sz w:val="24"/>
          <w:szCs w:val="24"/>
        </w:rPr>
        <w:t>macina</w:t>
      </w:r>
      <w:r w:rsidRPr="00345D23">
        <w:rPr>
          <w:rFonts w:ascii="Arial" w:hAnsi="Arial"/>
          <w:i/>
          <w:iCs/>
          <w:color w:val="000000"/>
          <w:sz w:val="24"/>
          <w:szCs w:val="24"/>
        </w:rPr>
        <w:t>, e la gettò nel mare esclamando:</w:t>
      </w:r>
    </w:p>
    <w:p w14:paraId="4FA4C578" w14:textId="5DA9BE7D"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«Con questa violenza sarà distrutta Babilonia, la grande città, e nessuno più la troverà. Il</w:t>
      </w:r>
      <w:r w:rsidR="0023637E">
        <w:rPr>
          <w:rFonts w:ascii="Arial" w:hAnsi="Arial"/>
          <w:i/>
          <w:iCs/>
          <w:color w:val="000000"/>
          <w:sz w:val="24"/>
          <w:szCs w:val="24"/>
        </w:rPr>
        <w:t xml:space="preserve"> </w:t>
      </w:r>
      <w:r w:rsidRPr="00345D23">
        <w:rPr>
          <w:rFonts w:ascii="Arial" w:hAnsi="Arial"/>
          <w:i/>
          <w:iCs/>
          <w:color w:val="000000"/>
          <w:sz w:val="24"/>
          <w:szCs w:val="24"/>
        </w:rPr>
        <w:t xml:space="preserve">suono dei musicisti, dei suonatori di cetra, di flauto e di tromba, non si udrà più in te; ogni artigiano di qualsiasi mestiere non si troverà più in te; il rumore della </w:t>
      </w:r>
      <w:r w:rsidR="0004711B" w:rsidRPr="00345D23">
        <w:rPr>
          <w:rFonts w:ascii="Arial" w:hAnsi="Arial"/>
          <w:i/>
          <w:iCs/>
          <w:color w:val="000000"/>
          <w:sz w:val="24"/>
          <w:szCs w:val="24"/>
        </w:rPr>
        <w:t>macina</w:t>
      </w:r>
      <w:r w:rsidRPr="00345D23">
        <w:rPr>
          <w:rFonts w:ascii="Arial" w:hAnsi="Arial"/>
          <w:i/>
          <w:iCs/>
          <w:color w:val="000000"/>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18,4). </w:t>
      </w:r>
    </w:p>
    <w:p w14:paraId="7F385B1E"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Dopo questo, udii come una voce potente di folla immensa nel cielo che diceva:</w:t>
      </w:r>
    </w:p>
    <w:p w14:paraId="300C8C87"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«Alleluia! Salvezza, gloria e potenza sono del nostro Dio, perché veri e giusti sono i suoi giudizi. Egli ha condannato la grande prostituta che corrompeva la terra con la sua prostituzione, vendicando su di lei il sangue dei suoi servi!».</w:t>
      </w:r>
    </w:p>
    <w:p w14:paraId="6C77EFFB"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E per la seconda volta dissero:</w:t>
      </w:r>
    </w:p>
    <w:p w14:paraId="503E615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«Alleluia! Il suo fumo sale nei secoli dei secoli!».</w:t>
      </w:r>
    </w:p>
    <w:p w14:paraId="042891C9"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Allora i ventiquattro anziani e i quattro esseri viventi si prostrarono e adorarono Dio, seduto sul trono, dicendo:</w:t>
      </w:r>
    </w:p>
    <w:p w14:paraId="236D7D5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«Amen, alleluia».</w:t>
      </w:r>
    </w:p>
    <w:p w14:paraId="3A6DA08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Dal trono venne una voce che diceva:</w:t>
      </w:r>
    </w:p>
    <w:p w14:paraId="1AB56BC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«Lodate il nostro Dio, voi tutti, suoi servi, voi che lo temete, piccoli e grandi!».</w:t>
      </w:r>
    </w:p>
    <w:p w14:paraId="3CF3DB33"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lastRenderedPageBreak/>
        <w:t>Udii poi come una voce di una folla immensa, simile a fragore di grandi acque e a rombo di tuoni possenti, che gridavano:</w:t>
      </w:r>
    </w:p>
    <w:p w14:paraId="722D18AE"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718AD4B"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8BCE73F"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Poi vidi il cielo aperto, ed ecco un cavallo bianco; colui che lo cavalcava si chiamava Fedele e Veritiero: egli giudica e combatte con giustizia.</w:t>
      </w:r>
    </w:p>
    <w:p w14:paraId="22001CED"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9627D0C"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264241A" w14:textId="77777777" w:rsidR="000A3D56" w:rsidRPr="00345D23" w:rsidRDefault="000A3D56" w:rsidP="00345D23">
      <w:pPr>
        <w:spacing w:after="120"/>
        <w:ind w:left="567" w:right="567"/>
        <w:jc w:val="both"/>
        <w:rPr>
          <w:rFonts w:ascii="Arial" w:hAnsi="Arial"/>
          <w:i/>
          <w:iCs/>
          <w:color w:val="000000"/>
          <w:sz w:val="24"/>
          <w:szCs w:val="24"/>
        </w:rPr>
      </w:pPr>
      <w:r w:rsidRPr="00345D23">
        <w:rPr>
          <w:rFonts w:ascii="Arial" w:hAnsi="Arial"/>
          <w:i/>
          <w:iCs/>
          <w:color w:val="000000"/>
          <w:sz w:val="24"/>
          <w:szCs w:val="24"/>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A6D4A27" w14:textId="2C00B2DD" w:rsidR="000A3D56" w:rsidRPr="00345D23" w:rsidRDefault="000A3D56" w:rsidP="000A3D56">
      <w:pPr>
        <w:spacing w:after="120"/>
        <w:jc w:val="both"/>
        <w:rPr>
          <w:rFonts w:ascii="Arial" w:hAnsi="Arial"/>
          <w:sz w:val="24"/>
          <w:szCs w:val="24"/>
        </w:rPr>
      </w:pPr>
      <w:r w:rsidRPr="00345D23">
        <w:rPr>
          <w:rFonts w:ascii="Arial" w:hAnsi="Arial"/>
          <w:sz w:val="24"/>
          <w:szCs w:val="24"/>
        </w:rPr>
        <w:t>Dobbiamo noi avere questa visione di fede. È il Signore il Signore e nessun altro. Il governo della storia è suo. Lui innalza e abbassa chi vuole.</w:t>
      </w:r>
      <w:r w:rsidR="006E609E">
        <w:rPr>
          <w:rFonts w:ascii="Arial" w:hAnsi="Arial"/>
          <w:sz w:val="24"/>
          <w:szCs w:val="24"/>
        </w:rPr>
        <w:t xml:space="preserve"> </w:t>
      </w:r>
      <w:r w:rsidRPr="00345D23">
        <w:rPr>
          <w:rFonts w:ascii="Arial" w:hAnsi="Arial"/>
          <w:sz w:val="24"/>
          <w:szCs w:val="24"/>
        </w:rPr>
        <w:t xml:space="preserve">Tutta la Scrittura Santa attesta e rivela che la storia è sotto il governo della Signoria di Dio. L’uomo si pensa signore, ma uno solo è il Signore. </w:t>
      </w:r>
    </w:p>
    <w:p w14:paraId="7DC29BF2"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27</w:t>
      </w:r>
      <w:r w:rsidRPr="00345D23">
        <w:rPr>
          <w:rFonts w:ascii="Arial" w:hAnsi="Arial"/>
          <w:b/>
          <w:i/>
          <w:sz w:val="24"/>
          <w:szCs w:val="24"/>
        </w:rPr>
        <w:t>Tekel</w:t>
      </w:r>
      <w:r w:rsidRPr="00345D23">
        <w:rPr>
          <w:rFonts w:ascii="Arial" w:hAnsi="Arial"/>
          <w:b/>
          <w:sz w:val="24"/>
          <w:szCs w:val="24"/>
        </w:rPr>
        <w:t xml:space="preserve">: tu sei stato pesato sulle bilance e sei stato trovato insufficiente; </w:t>
      </w:r>
    </w:p>
    <w:p w14:paraId="7B74B066" w14:textId="41BA00B4" w:rsidR="000A3D56" w:rsidRPr="00345D23" w:rsidRDefault="000A3D56" w:rsidP="006E609E">
      <w:pPr>
        <w:spacing w:after="120"/>
        <w:jc w:val="both"/>
        <w:rPr>
          <w:rFonts w:ascii="Arial" w:hAnsi="Arial"/>
          <w:sz w:val="24"/>
          <w:szCs w:val="24"/>
        </w:rPr>
      </w:pPr>
      <w:r w:rsidRPr="00345D23">
        <w:rPr>
          <w:rFonts w:ascii="Arial" w:hAnsi="Arial"/>
          <w:sz w:val="24"/>
          <w:szCs w:val="24"/>
        </w:rPr>
        <w:t>Dio ha misurato il re Baltassàr ed ha visto che il suo regno è giunto alla fine. Ora è il momento di pesare le sue azioni, il suo governo.</w:t>
      </w:r>
      <w:r w:rsidR="00025C27">
        <w:rPr>
          <w:rFonts w:ascii="Arial" w:hAnsi="Arial"/>
          <w:sz w:val="24"/>
          <w:szCs w:val="24"/>
        </w:rPr>
        <w:t xml:space="preserve"> </w:t>
      </w:r>
      <w:r w:rsidRPr="00345D23">
        <w:rPr>
          <w:rFonts w:ascii="Arial" w:hAnsi="Arial"/>
          <w:i/>
          <w:sz w:val="24"/>
          <w:szCs w:val="24"/>
        </w:rPr>
        <w:t xml:space="preserve">Tekel: tu sei stato pesato </w:t>
      </w:r>
      <w:r w:rsidRPr="00345D23">
        <w:rPr>
          <w:rFonts w:ascii="Arial" w:hAnsi="Arial"/>
          <w:i/>
          <w:sz w:val="24"/>
          <w:szCs w:val="24"/>
        </w:rPr>
        <w:lastRenderedPageBreak/>
        <w:t>sulle bilance e sei stato trovato insufficiente</w:t>
      </w:r>
      <w:r w:rsidRPr="00345D23">
        <w:rPr>
          <w:rFonts w:ascii="Arial" w:hAnsi="Arial"/>
          <w:sz w:val="24"/>
          <w:szCs w:val="24"/>
        </w:rPr>
        <w:t>… Baltassàr è stato pesato sulla bilancia ed è stato trovato insufficiente.</w:t>
      </w:r>
      <w:r w:rsidR="006E609E">
        <w:rPr>
          <w:rFonts w:ascii="Arial" w:hAnsi="Arial"/>
          <w:sz w:val="24"/>
          <w:szCs w:val="24"/>
        </w:rPr>
        <w:t xml:space="preserve"> </w:t>
      </w:r>
      <w:r w:rsidRPr="00345D23">
        <w:rPr>
          <w:rFonts w:ascii="Arial" w:hAnsi="Arial"/>
          <w:sz w:val="24"/>
          <w:szCs w:val="24"/>
        </w:rPr>
        <w:t>Pesando tutte le sue azioni, il Signore nota che esse non corrispondono a ciò che lui avrebbe dovuto produrre. Il male è molto, il bene è poco.</w:t>
      </w:r>
      <w:r w:rsidR="006E609E">
        <w:rPr>
          <w:rFonts w:ascii="Arial" w:hAnsi="Arial"/>
          <w:sz w:val="24"/>
          <w:szCs w:val="24"/>
        </w:rPr>
        <w:t xml:space="preserve"> </w:t>
      </w:r>
      <w:r w:rsidRPr="00345D23">
        <w:rPr>
          <w:rFonts w:ascii="Arial" w:hAnsi="Arial"/>
          <w:sz w:val="24"/>
          <w:szCs w:val="24"/>
        </w:rPr>
        <w:t>Per la sua insufficienza lui non può più rimanere sul suo trono. Se rimanesse, il male aumenterebbe a dismisura. Il Signore è obbligato a intervenire.</w:t>
      </w:r>
      <w:r w:rsidR="00025C27">
        <w:rPr>
          <w:rFonts w:ascii="Arial" w:hAnsi="Arial"/>
          <w:sz w:val="24"/>
          <w:szCs w:val="24"/>
        </w:rPr>
        <w:t xml:space="preserve"> </w:t>
      </w:r>
      <w:r w:rsidRPr="00345D23">
        <w:rPr>
          <w:rFonts w:ascii="Arial" w:hAnsi="Arial"/>
          <w:sz w:val="24"/>
          <w:szCs w:val="24"/>
        </w:rPr>
        <w:t>Se il Signore lasciasse al male ogni libertà, la terra sarebbe distrutta in pochi giorni. Invece il Signore interviene e assume Lui il governo della storia.</w:t>
      </w:r>
      <w:r w:rsidR="006E609E">
        <w:rPr>
          <w:rFonts w:ascii="Arial" w:hAnsi="Arial"/>
          <w:sz w:val="24"/>
          <w:szCs w:val="24"/>
        </w:rPr>
        <w:t xml:space="preserve"> </w:t>
      </w:r>
      <w:r w:rsidRPr="00345D23">
        <w:rPr>
          <w:rFonts w:ascii="Arial" w:hAnsi="Arial"/>
          <w:sz w:val="24"/>
          <w:szCs w:val="24"/>
        </w:rPr>
        <w:t>Ogni uomo deve porre ogni attenzione affinché, quando il Signore, verrà a giudicarlo, pesarlo, misurarlo, non sia trovato insufficiente.</w:t>
      </w:r>
      <w:r w:rsidR="006E609E">
        <w:rPr>
          <w:rFonts w:ascii="Arial" w:hAnsi="Arial"/>
          <w:sz w:val="24"/>
          <w:szCs w:val="24"/>
        </w:rPr>
        <w:t xml:space="preserve"> </w:t>
      </w:r>
      <w:r w:rsidRPr="00345D23">
        <w:rPr>
          <w:rFonts w:ascii="Arial" w:hAnsi="Arial"/>
          <w:sz w:val="24"/>
          <w:szCs w:val="24"/>
        </w:rPr>
        <w:t xml:space="preserve">Se viene trovato insufficiente, il Signore deve intervenire. Non può lasciare che nel suo regno il male trionfi perché Lui non interviene. Il male non ha potere assoluto nella storia. Anche il male ha un limite oltre il quale non può andare. Oltre c’è il Signore è il suo giudizio. </w:t>
      </w:r>
    </w:p>
    <w:p w14:paraId="46A033CA"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28</w:t>
      </w:r>
      <w:r w:rsidRPr="00345D23">
        <w:rPr>
          <w:rFonts w:ascii="Arial" w:hAnsi="Arial"/>
          <w:b/>
          <w:i/>
          <w:sz w:val="24"/>
          <w:szCs w:val="24"/>
        </w:rPr>
        <w:t>Peres</w:t>
      </w:r>
      <w:r w:rsidRPr="00345D23">
        <w:rPr>
          <w:rFonts w:ascii="Arial" w:hAnsi="Arial"/>
          <w:b/>
          <w:sz w:val="24"/>
          <w:szCs w:val="24"/>
        </w:rPr>
        <w:t>: il tuo regno è stato diviso e dato ai Medi e ai Persiani».</w:t>
      </w:r>
    </w:p>
    <w:p w14:paraId="0F29FA3B" w14:textId="39171C59" w:rsidR="000A3D56" w:rsidRPr="00345D23" w:rsidRDefault="000A3D56" w:rsidP="000A3D56">
      <w:pPr>
        <w:spacing w:after="120"/>
        <w:jc w:val="both"/>
        <w:rPr>
          <w:rFonts w:ascii="Arial" w:hAnsi="Arial"/>
          <w:sz w:val="24"/>
          <w:szCs w:val="24"/>
        </w:rPr>
      </w:pPr>
      <w:r w:rsidRPr="00345D23">
        <w:rPr>
          <w:rFonts w:ascii="Arial" w:hAnsi="Arial"/>
          <w:sz w:val="24"/>
          <w:szCs w:val="24"/>
        </w:rPr>
        <w:t>Ora si passa all’ultima parola: dividere. Poiché il re è stato trovato insufficiente, Dio ha deciso di dividere il suo regno e di darlo ai Medi e ai Persiani.</w:t>
      </w:r>
      <w:r w:rsidR="006E609E">
        <w:rPr>
          <w:rFonts w:ascii="Arial" w:hAnsi="Arial"/>
          <w:sz w:val="24"/>
          <w:szCs w:val="24"/>
        </w:rPr>
        <w:t xml:space="preserve"> </w:t>
      </w:r>
      <w:r w:rsidRPr="00345D23">
        <w:rPr>
          <w:rFonts w:ascii="Arial" w:hAnsi="Arial"/>
          <w:i/>
          <w:sz w:val="24"/>
          <w:szCs w:val="24"/>
        </w:rPr>
        <w:t>Peres: il tuo regno è stato diviso e dato ai Medi e ai Persiani»</w:t>
      </w:r>
      <w:r w:rsidRPr="00345D23">
        <w:rPr>
          <w:rFonts w:ascii="Arial" w:hAnsi="Arial"/>
          <w:sz w:val="24"/>
          <w:szCs w:val="24"/>
        </w:rPr>
        <w:t>. Ora Baltassàr sa cosa lo attende. La fine del suo regno è giunta, perché così è stato decretato.</w:t>
      </w:r>
      <w:r w:rsidR="006E609E">
        <w:rPr>
          <w:rFonts w:ascii="Arial" w:hAnsi="Arial"/>
          <w:sz w:val="24"/>
          <w:szCs w:val="24"/>
        </w:rPr>
        <w:t xml:space="preserve"> </w:t>
      </w:r>
      <w:r w:rsidRPr="00345D23">
        <w:rPr>
          <w:rFonts w:ascii="Arial" w:hAnsi="Arial"/>
          <w:sz w:val="24"/>
          <w:szCs w:val="24"/>
        </w:rPr>
        <w:t>Se ogni uomo, per un solo attimo, pensasse che è sotto stretta osservazione del suo Signore, di certo provvederebbe perché non fosse trovato insufficiente.</w:t>
      </w:r>
      <w:r w:rsidR="006E609E">
        <w:rPr>
          <w:rFonts w:ascii="Arial" w:hAnsi="Arial"/>
          <w:sz w:val="24"/>
          <w:szCs w:val="24"/>
        </w:rPr>
        <w:t xml:space="preserve"> </w:t>
      </w:r>
      <w:r w:rsidRPr="00345D23">
        <w:rPr>
          <w:rFonts w:ascii="Arial" w:hAnsi="Arial"/>
          <w:sz w:val="24"/>
          <w:szCs w:val="24"/>
        </w:rPr>
        <w:t>In ogni istante il Signore può venire per misurare, pesare, valutare, dividere. Sempre può intervenire per sostituirci e dare nuova direzione alla storia.</w:t>
      </w:r>
      <w:r w:rsidR="006E609E">
        <w:rPr>
          <w:rFonts w:ascii="Arial" w:hAnsi="Arial"/>
          <w:sz w:val="24"/>
          <w:szCs w:val="24"/>
        </w:rPr>
        <w:t xml:space="preserve"> </w:t>
      </w:r>
      <w:r w:rsidRPr="00345D23">
        <w:rPr>
          <w:rFonts w:ascii="Arial" w:hAnsi="Arial"/>
          <w:sz w:val="24"/>
          <w:szCs w:val="24"/>
        </w:rPr>
        <w:t>Quando però l’uomo è nel peccato, diviene cieco e sordo. Non ascolta gli ammonimenti del suo Signore, non ricorda i suoi insegnamenti passati.</w:t>
      </w:r>
      <w:r w:rsidR="006E609E">
        <w:rPr>
          <w:rFonts w:ascii="Arial" w:hAnsi="Arial"/>
          <w:sz w:val="24"/>
          <w:szCs w:val="24"/>
        </w:rPr>
        <w:t xml:space="preserve"> </w:t>
      </w:r>
      <w:r w:rsidRPr="00345D23">
        <w:rPr>
          <w:rFonts w:ascii="Arial" w:hAnsi="Arial"/>
          <w:sz w:val="24"/>
          <w:szCs w:val="24"/>
        </w:rPr>
        <w:t>Nella stoltezza non vede e non comprende e si incammina verso la sua rovina. Il popolo del Signore non camminò verso la sua distruzione?</w:t>
      </w:r>
    </w:p>
    <w:p w14:paraId="58716EE4"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29</w:t>
      </w:r>
      <w:r w:rsidRPr="00345D23">
        <w:rPr>
          <w:rFonts w:ascii="Arial" w:hAnsi="Arial"/>
          <w:b/>
          <w:sz w:val="24"/>
          <w:szCs w:val="24"/>
        </w:rPr>
        <w:t>Allora, per ordine di Baldassàr, Daniele fu vestito di porpora, ebbe una collana d’oro al collo e con bando pubblico fu dichiarato terzo nel governo del regno.</w:t>
      </w:r>
    </w:p>
    <w:p w14:paraId="3B1AD111" w14:textId="1D94FB39" w:rsidR="000A3D56" w:rsidRPr="00345D23" w:rsidRDefault="000A3D56" w:rsidP="000A3D56">
      <w:pPr>
        <w:spacing w:after="120"/>
        <w:jc w:val="both"/>
        <w:rPr>
          <w:rFonts w:ascii="Arial" w:hAnsi="Arial"/>
          <w:sz w:val="24"/>
          <w:szCs w:val="24"/>
        </w:rPr>
      </w:pPr>
      <w:r w:rsidRPr="00345D23">
        <w:rPr>
          <w:rFonts w:ascii="Arial" w:hAnsi="Arial"/>
          <w:sz w:val="24"/>
          <w:szCs w:val="24"/>
        </w:rPr>
        <w:t>Daniele ha svelato al re il significato della scritta che era sulla parete e il re mantiene fede alla parola data. Non ne lascia cadere alcuna.</w:t>
      </w:r>
      <w:r w:rsidR="006E609E">
        <w:rPr>
          <w:rFonts w:ascii="Arial" w:hAnsi="Arial"/>
          <w:sz w:val="24"/>
          <w:szCs w:val="24"/>
        </w:rPr>
        <w:t xml:space="preserve"> </w:t>
      </w:r>
      <w:r w:rsidRPr="00345D23">
        <w:rPr>
          <w:rFonts w:ascii="Arial" w:hAnsi="Arial"/>
          <w:i/>
          <w:sz w:val="24"/>
          <w:szCs w:val="24"/>
        </w:rPr>
        <w:t>Allora, per ordine di Baldassàr, Daniele fu vestito di porpora, ebbe una collana d’oro al collo e con bando pubblico fu dichiarato terzo nel governo del regno</w:t>
      </w:r>
      <w:r w:rsidRPr="00345D23">
        <w:rPr>
          <w:rFonts w:ascii="Arial" w:hAnsi="Arial"/>
          <w:sz w:val="24"/>
          <w:szCs w:val="24"/>
        </w:rPr>
        <w:t>.</w:t>
      </w:r>
      <w:r w:rsidR="006E609E">
        <w:rPr>
          <w:rFonts w:ascii="Arial" w:hAnsi="Arial"/>
          <w:sz w:val="24"/>
          <w:szCs w:val="24"/>
        </w:rPr>
        <w:t xml:space="preserve"> </w:t>
      </w:r>
      <w:r w:rsidRPr="00345D23">
        <w:rPr>
          <w:rFonts w:ascii="Arial" w:hAnsi="Arial"/>
          <w:sz w:val="24"/>
          <w:szCs w:val="24"/>
        </w:rPr>
        <w:t>Daniele viene vestito di porpora con una collana d’oro al collo. Con bando pubblico viene dichiarato terzo nel governo del regno.</w:t>
      </w:r>
      <w:r w:rsidR="006E609E">
        <w:rPr>
          <w:rFonts w:ascii="Arial" w:hAnsi="Arial"/>
          <w:sz w:val="24"/>
          <w:szCs w:val="24"/>
        </w:rPr>
        <w:t xml:space="preserve"> </w:t>
      </w:r>
      <w:r w:rsidRPr="00345D23">
        <w:rPr>
          <w:rFonts w:ascii="Arial" w:hAnsi="Arial"/>
          <w:sz w:val="24"/>
          <w:szCs w:val="24"/>
        </w:rPr>
        <w:t>Questa gloria dura poco, perché questa è la durata della gloria che viene dagli uomini: un istante. Solo la gloria che viene da Dio è gloria eterna.</w:t>
      </w:r>
      <w:r w:rsidR="006E609E">
        <w:rPr>
          <w:rFonts w:ascii="Arial" w:hAnsi="Arial"/>
          <w:sz w:val="24"/>
          <w:szCs w:val="24"/>
        </w:rPr>
        <w:t xml:space="preserve"> </w:t>
      </w:r>
      <w:r w:rsidRPr="00345D23">
        <w:rPr>
          <w:rFonts w:ascii="Arial" w:hAnsi="Arial"/>
          <w:sz w:val="24"/>
          <w:szCs w:val="24"/>
        </w:rPr>
        <w:t>Anche questa verità dovrebbe far riflette l’uomo. È vero. L’uomo è un cercatore di gloria. La cerca sulla terra, la chiede agli uomini, pagandola a caro prezzo.</w:t>
      </w:r>
      <w:r w:rsidR="006E609E">
        <w:rPr>
          <w:rFonts w:ascii="Arial" w:hAnsi="Arial"/>
          <w:sz w:val="24"/>
          <w:szCs w:val="24"/>
        </w:rPr>
        <w:t xml:space="preserve"> </w:t>
      </w:r>
      <w:r w:rsidRPr="00345D23">
        <w:rPr>
          <w:rFonts w:ascii="Arial" w:hAnsi="Arial"/>
          <w:sz w:val="24"/>
          <w:szCs w:val="24"/>
        </w:rPr>
        <w:t>Spesso la gloria effimera di qualche ora gli costa la vendita della coscienza. Non solo della coscienza, ma anche della verità, della Parola, del Vangelo.</w:t>
      </w:r>
      <w:r w:rsidR="006E609E">
        <w:rPr>
          <w:rFonts w:ascii="Arial" w:hAnsi="Arial"/>
          <w:sz w:val="24"/>
          <w:szCs w:val="24"/>
        </w:rPr>
        <w:t xml:space="preserve"> </w:t>
      </w:r>
      <w:r w:rsidRPr="00345D23">
        <w:rPr>
          <w:rFonts w:ascii="Arial" w:hAnsi="Arial"/>
          <w:sz w:val="24"/>
          <w:szCs w:val="24"/>
        </w:rPr>
        <w:t xml:space="preserve">Daniele non chiese nessuna gloria e nessuna ricchezza. Sapeva già che tutto sarebbe stato inutile, vano. Tutto sarebbe durato un attimo. </w:t>
      </w:r>
    </w:p>
    <w:p w14:paraId="0ED33A71"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45D23">
        <w:rPr>
          <w:rFonts w:ascii="Arial" w:hAnsi="Arial"/>
          <w:b/>
          <w:position w:val="6"/>
          <w:sz w:val="24"/>
          <w:szCs w:val="24"/>
          <w:vertAlign w:val="superscript"/>
        </w:rPr>
        <w:t>30</w:t>
      </w:r>
      <w:r w:rsidRPr="00345D23">
        <w:rPr>
          <w:rFonts w:ascii="Arial" w:hAnsi="Arial"/>
          <w:b/>
          <w:sz w:val="24"/>
          <w:szCs w:val="24"/>
        </w:rPr>
        <w:t xml:space="preserve">In quella stessa notte Baldassàr, re dei Caldei, fu ucciso. </w:t>
      </w:r>
    </w:p>
    <w:p w14:paraId="305DCC33" w14:textId="49A3FB09" w:rsidR="000A3D56" w:rsidRDefault="000A3D56" w:rsidP="000A3D56">
      <w:pPr>
        <w:spacing w:after="120"/>
        <w:jc w:val="both"/>
        <w:rPr>
          <w:rFonts w:ascii="Arial" w:hAnsi="Arial"/>
          <w:sz w:val="24"/>
          <w:szCs w:val="24"/>
        </w:rPr>
      </w:pPr>
      <w:r w:rsidRPr="00345D23">
        <w:rPr>
          <w:rFonts w:ascii="Arial" w:hAnsi="Arial"/>
          <w:sz w:val="24"/>
          <w:szCs w:val="24"/>
        </w:rPr>
        <w:t>L’interpretazione risulta vera, anzi verissima. Dio ha deciso di togliere il regno a Baltassàr e di darlo ai Medi e ai Persiani e così subito avviene.</w:t>
      </w:r>
      <w:r w:rsidR="006E609E">
        <w:rPr>
          <w:rFonts w:ascii="Arial" w:hAnsi="Arial"/>
          <w:sz w:val="24"/>
          <w:szCs w:val="24"/>
        </w:rPr>
        <w:t xml:space="preserve"> </w:t>
      </w:r>
      <w:r w:rsidRPr="00345D23">
        <w:rPr>
          <w:rFonts w:ascii="Arial" w:hAnsi="Arial"/>
          <w:i/>
          <w:sz w:val="24"/>
          <w:szCs w:val="24"/>
        </w:rPr>
        <w:t xml:space="preserve">In quella stessa </w:t>
      </w:r>
      <w:r w:rsidRPr="00345D23">
        <w:rPr>
          <w:rFonts w:ascii="Arial" w:hAnsi="Arial"/>
          <w:i/>
          <w:sz w:val="24"/>
          <w:szCs w:val="24"/>
        </w:rPr>
        <w:lastRenderedPageBreak/>
        <w:t>notte Baldassàr, re dei Caldei, fu ucciso</w:t>
      </w:r>
      <w:r w:rsidRPr="00345D23">
        <w:rPr>
          <w:rFonts w:ascii="Arial" w:hAnsi="Arial"/>
          <w:sz w:val="24"/>
          <w:szCs w:val="24"/>
        </w:rPr>
        <w:t>. Ancora non si è fatto giorno e già per il suo regno è la fine ed è anche la sua fine.</w:t>
      </w:r>
      <w:r w:rsidR="006E609E">
        <w:rPr>
          <w:rFonts w:ascii="Arial" w:hAnsi="Arial"/>
          <w:sz w:val="24"/>
          <w:szCs w:val="24"/>
        </w:rPr>
        <w:t xml:space="preserve"> </w:t>
      </w:r>
      <w:r w:rsidRPr="00345D23">
        <w:rPr>
          <w:rFonts w:ascii="Arial" w:hAnsi="Arial"/>
          <w:sz w:val="24"/>
          <w:szCs w:val="24"/>
        </w:rPr>
        <w:t>In quella stessa notte il re Baltassàr viene ucciso. Non viene rivelato il nome degli uccisori. L’uccisione del re attesta la verità di ogni parola di Daniele.</w:t>
      </w:r>
      <w:r w:rsidR="00025C27">
        <w:rPr>
          <w:rFonts w:ascii="Arial" w:hAnsi="Arial"/>
          <w:sz w:val="24"/>
          <w:szCs w:val="24"/>
        </w:rPr>
        <w:t xml:space="preserve"> </w:t>
      </w:r>
      <w:r w:rsidRPr="00345D23">
        <w:rPr>
          <w:rFonts w:ascii="Arial" w:hAnsi="Arial"/>
          <w:sz w:val="24"/>
          <w:szCs w:val="24"/>
        </w:rPr>
        <w:t>È questa la verità che dovrà essere posta nella mente e nel cuore: il Signore non è solo il Signore dei figli d’Israele. È il Signore di tutta la terra.</w:t>
      </w:r>
      <w:r w:rsidR="00025C27">
        <w:rPr>
          <w:rFonts w:ascii="Arial" w:hAnsi="Arial"/>
          <w:sz w:val="24"/>
          <w:szCs w:val="24"/>
        </w:rPr>
        <w:t xml:space="preserve"> </w:t>
      </w:r>
      <w:r w:rsidRPr="00345D23">
        <w:rPr>
          <w:rFonts w:ascii="Arial" w:hAnsi="Arial"/>
          <w:sz w:val="24"/>
          <w:szCs w:val="24"/>
        </w:rPr>
        <w:t>Non è Signore solamente di nome, ma è il Signore che governa la terra e interviene efficacemente perché il male non regni incontrastato su di essa.</w:t>
      </w:r>
      <w:r w:rsidR="006E609E">
        <w:rPr>
          <w:rFonts w:ascii="Arial" w:hAnsi="Arial"/>
          <w:sz w:val="24"/>
          <w:szCs w:val="24"/>
        </w:rPr>
        <w:t xml:space="preserve"> </w:t>
      </w:r>
      <w:r w:rsidRPr="00345D23">
        <w:rPr>
          <w:rFonts w:ascii="Arial" w:hAnsi="Arial"/>
          <w:sz w:val="24"/>
          <w:szCs w:val="24"/>
        </w:rPr>
        <w:t>Questa verità – la Signoria e il governo di Dio su tutta la terra – è verità eterna che mai dovrà scomparire dalla mente dell’uomo.</w:t>
      </w:r>
      <w:r w:rsidR="006E609E">
        <w:rPr>
          <w:rFonts w:ascii="Arial" w:hAnsi="Arial"/>
          <w:sz w:val="24"/>
          <w:szCs w:val="24"/>
        </w:rPr>
        <w:t xml:space="preserve"> </w:t>
      </w:r>
      <w:r w:rsidRPr="00345D23">
        <w:rPr>
          <w:rFonts w:ascii="Arial" w:hAnsi="Arial"/>
          <w:sz w:val="24"/>
          <w:szCs w:val="24"/>
        </w:rPr>
        <w:t>Quanto il Signore ha fatto con Baltassàr – misurato, pesato, diviso – può farlo in ogni momento con ogni uomo. In un istante si è nella gloria o nella polvere.</w:t>
      </w:r>
      <w:r w:rsidR="006E609E">
        <w:rPr>
          <w:rFonts w:ascii="Arial" w:hAnsi="Arial"/>
          <w:sz w:val="24"/>
          <w:szCs w:val="24"/>
        </w:rPr>
        <w:t xml:space="preserve"> </w:t>
      </w:r>
      <w:bookmarkStart w:id="129" w:name="_Hlk189908208"/>
      <w:r w:rsidRPr="00345D23">
        <w:rPr>
          <w:rFonts w:ascii="Arial" w:hAnsi="Arial"/>
          <w:sz w:val="24"/>
          <w:szCs w:val="24"/>
        </w:rPr>
        <w:t>Sapendo questo ognuno sa come agire, se vuole che, venendo il Signore non lo trovi insufficiente, e lo sradichi dalla storia e dalla terra.</w:t>
      </w:r>
    </w:p>
    <w:bookmarkEnd w:id="129"/>
    <w:p w14:paraId="68CCB90E" w14:textId="77777777" w:rsidR="00345D23" w:rsidRDefault="00345D23" w:rsidP="000A3D56">
      <w:pPr>
        <w:spacing w:after="120"/>
        <w:jc w:val="both"/>
        <w:rPr>
          <w:rFonts w:ascii="Arial" w:hAnsi="Arial"/>
          <w:sz w:val="24"/>
          <w:szCs w:val="24"/>
        </w:rPr>
      </w:pPr>
    </w:p>
    <w:p w14:paraId="486656B7" w14:textId="416D594D" w:rsidR="00345D23" w:rsidRPr="00345D23" w:rsidRDefault="00345D23" w:rsidP="00796D63">
      <w:pPr>
        <w:pStyle w:val="Titolo3"/>
      </w:pPr>
      <w:bookmarkStart w:id="130" w:name="_Toc193231389"/>
      <w:r>
        <w:t>DANIELE XII</w:t>
      </w:r>
      <w:bookmarkEnd w:id="130"/>
    </w:p>
    <w:p w14:paraId="306C0783" w14:textId="1791978F" w:rsidR="001F6CCF" w:rsidRPr="001F6CCF" w:rsidRDefault="001F6CCF" w:rsidP="001F6CCF">
      <w:pPr>
        <w:spacing w:after="120"/>
        <w:ind w:left="567" w:right="567"/>
        <w:jc w:val="both"/>
        <w:rPr>
          <w:rFonts w:ascii="Arial" w:hAnsi="Arial"/>
          <w:i/>
          <w:iCs/>
          <w:sz w:val="24"/>
          <w:szCs w:val="24"/>
        </w:rPr>
      </w:pPr>
      <w:r w:rsidRPr="001F6CCF">
        <w:rPr>
          <w:rFonts w:ascii="Arial" w:hAnsi="Arial"/>
          <w:i/>
          <w:iCs/>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3B68F040" w14:textId="43239EC3" w:rsidR="001F6CCF" w:rsidRPr="001F6CCF" w:rsidRDefault="006E609E" w:rsidP="001F6CCF">
      <w:pPr>
        <w:spacing w:after="120"/>
        <w:ind w:left="567" w:right="567"/>
        <w:jc w:val="both"/>
        <w:rPr>
          <w:rFonts w:ascii="Arial" w:hAnsi="Arial"/>
          <w:i/>
          <w:iCs/>
          <w:sz w:val="24"/>
          <w:szCs w:val="24"/>
        </w:rPr>
      </w:pPr>
      <w:r w:rsidRPr="001F6CCF">
        <w:rPr>
          <w:rFonts w:ascii="Arial" w:hAnsi="Arial"/>
          <w:i/>
          <w:iCs/>
          <w:sz w:val="24"/>
          <w:szCs w:val="24"/>
        </w:rPr>
        <w:t>Molti</w:t>
      </w:r>
      <w:r w:rsidR="001F6CCF" w:rsidRPr="001F6CCF">
        <w:rPr>
          <w:rFonts w:ascii="Arial" w:hAnsi="Arial"/>
          <w:i/>
          <w:iCs/>
          <w:sz w:val="24"/>
          <w:szCs w:val="24"/>
        </w:rPr>
        <w:t xml:space="preserve"> di quelli che dormono nella regione della polvere si risveglieranno: gli uni alla vita eterna e gli altri alla vergogna e per l’infamia eterna. </w:t>
      </w:r>
      <w:r w:rsidRPr="001F6CCF">
        <w:rPr>
          <w:rFonts w:ascii="Arial" w:hAnsi="Arial"/>
          <w:i/>
          <w:iCs/>
          <w:sz w:val="24"/>
          <w:szCs w:val="24"/>
        </w:rPr>
        <w:t>I</w:t>
      </w:r>
      <w:r w:rsidR="001F6CCF" w:rsidRPr="001F6CCF">
        <w:rPr>
          <w:rFonts w:ascii="Arial" w:hAnsi="Arial"/>
          <w:i/>
          <w:iCs/>
          <w:sz w:val="24"/>
          <w:szCs w:val="24"/>
        </w:rPr>
        <w:t xml:space="preserve"> saggi risplenderanno come lo splendore del firmamento; coloro che avranno indotto molti alla giustizia risplenderanno come le stelle per sempre.</w:t>
      </w:r>
    </w:p>
    <w:p w14:paraId="43D5A1EA" w14:textId="1CBB5CC2" w:rsidR="001F6CCF" w:rsidRPr="001F6CCF" w:rsidRDefault="006E609E" w:rsidP="001F6CCF">
      <w:pPr>
        <w:spacing w:after="120"/>
        <w:ind w:left="567" w:right="567"/>
        <w:jc w:val="both"/>
        <w:rPr>
          <w:rFonts w:ascii="Arial" w:hAnsi="Arial"/>
          <w:i/>
          <w:iCs/>
          <w:sz w:val="24"/>
          <w:szCs w:val="24"/>
        </w:rPr>
      </w:pPr>
      <w:r w:rsidRPr="001F6CCF">
        <w:rPr>
          <w:rFonts w:ascii="Arial" w:hAnsi="Arial"/>
          <w:i/>
          <w:iCs/>
          <w:sz w:val="24"/>
          <w:szCs w:val="24"/>
        </w:rPr>
        <w:t>Ora</w:t>
      </w:r>
      <w:r w:rsidR="001F6CCF" w:rsidRPr="001F6CCF">
        <w:rPr>
          <w:rFonts w:ascii="Arial" w:hAnsi="Arial"/>
          <w:i/>
          <w:iCs/>
          <w:sz w:val="24"/>
          <w:szCs w:val="24"/>
        </w:rPr>
        <w:t xml:space="preserve"> tu, Daniele, chiudi queste parole e sigilla questo libro, fino al tempo della fine: allora molti lo scorreranno e la loro conoscenza sarà accresciuta».</w:t>
      </w:r>
    </w:p>
    <w:p w14:paraId="75B15F9A" w14:textId="44F05279" w:rsidR="001F6CCF" w:rsidRPr="001F6CCF" w:rsidRDefault="006E609E" w:rsidP="001F6CCF">
      <w:pPr>
        <w:spacing w:after="120"/>
        <w:ind w:left="567" w:right="567"/>
        <w:jc w:val="both"/>
        <w:rPr>
          <w:rFonts w:ascii="Arial" w:hAnsi="Arial"/>
          <w:i/>
          <w:iCs/>
          <w:sz w:val="24"/>
          <w:szCs w:val="24"/>
        </w:rPr>
      </w:pPr>
      <w:r w:rsidRPr="001F6CCF">
        <w:rPr>
          <w:rFonts w:ascii="Arial" w:hAnsi="Arial"/>
          <w:i/>
          <w:iCs/>
          <w:sz w:val="24"/>
          <w:szCs w:val="24"/>
        </w:rPr>
        <w:t>Io</w:t>
      </w:r>
      <w:r w:rsidR="001F6CCF" w:rsidRPr="001F6CCF">
        <w:rPr>
          <w:rFonts w:ascii="Arial" w:hAnsi="Arial"/>
          <w:i/>
          <w:iCs/>
          <w:sz w:val="24"/>
          <w:szCs w:val="24"/>
        </w:rPr>
        <w:t xml:space="preserve">, Daniele, stavo guardando, ed ecco altri due che stavano in piedi, uno di qua sulla sponda del fiume, l’altro di là sull’altra sponda. </w:t>
      </w:r>
      <w:r w:rsidRPr="001F6CCF">
        <w:rPr>
          <w:rFonts w:ascii="Arial" w:hAnsi="Arial"/>
          <w:i/>
          <w:iCs/>
          <w:sz w:val="24"/>
          <w:szCs w:val="24"/>
        </w:rPr>
        <w:t>Uno</w:t>
      </w:r>
      <w:r w:rsidR="001F6CCF" w:rsidRPr="001F6CCF">
        <w:rPr>
          <w:rFonts w:ascii="Arial" w:hAnsi="Arial"/>
          <w:i/>
          <w:iCs/>
          <w:sz w:val="24"/>
          <w:szCs w:val="24"/>
        </w:rPr>
        <w:t xml:space="preserve"> disse all’uomo vestito di lino, che era sulle acque del fiume: «Quando si compiranno queste cose meravigliose?». </w:t>
      </w:r>
      <w:r w:rsidRPr="001F6CCF">
        <w:rPr>
          <w:rFonts w:ascii="Arial" w:hAnsi="Arial"/>
          <w:i/>
          <w:iCs/>
          <w:sz w:val="24"/>
          <w:szCs w:val="24"/>
        </w:rPr>
        <w:t>Udii</w:t>
      </w:r>
      <w:r w:rsidR="001F6CCF" w:rsidRPr="001F6CCF">
        <w:rPr>
          <w:rFonts w:ascii="Arial" w:hAnsi="Arial"/>
          <w:i/>
          <w:iCs/>
          <w:sz w:val="24"/>
          <w:szCs w:val="24"/>
        </w:rPr>
        <w:t xml:space="preserve">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30AD8FBB" w14:textId="58BE7141" w:rsidR="001F6CCF" w:rsidRPr="001F6CCF" w:rsidRDefault="006E609E" w:rsidP="001F6CCF">
      <w:pPr>
        <w:spacing w:after="120"/>
        <w:ind w:left="567" w:right="567"/>
        <w:jc w:val="both"/>
        <w:rPr>
          <w:rFonts w:ascii="Arial" w:hAnsi="Arial"/>
          <w:i/>
          <w:iCs/>
          <w:sz w:val="24"/>
          <w:szCs w:val="24"/>
        </w:rPr>
      </w:pPr>
      <w:r w:rsidRPr="001F6CCF">
        <w:rPr>
          <w:rFonts w:ascii="Arial" w:hAnsi="Arial"/>
          <w:i/>
          <w:iCs/>
          <w:sz w:val="24"/>
          <w:szCs w:val="24"/>
        </w:rPr>
        <w:t>Io</w:t>
      </w:r>
      <w:r w:rsidR="001F6CCF" w:rsidRPr="001F6CCF">
        <w:rPr>
          <w:rFonts w:ascii="Arial" w:hAnsi="Arial"/>
          <w:i/>
          <w:iCs/>
          <w:sz w:val="24"/>
          <w:szCs w:val="24"/>
        </w:rPr>
        <w:t xml:space="preserve"> udii bene, ma non compresi, e dissi: «Signore mio, quale sarà la fine di queste cose?». </w:t>
      </w:r>
      <w:r w:rsidRPr="001F6CCF">
        <w:rPr>
          <w:rFonts w:ascii="Arial" w:hAnsi="Arial"/>
          <w:i/>
          <w:iCs/>
          <w:sz w:val="24"/>
          <w:szCs w:val="24"/>
        </w:rPr>
        <w:t>Egli</w:t>
      </w:r>
      <w:r w:rsidR="001F6CCF" w:rsidRPr="001F6CCF">
        <w:rPr>
          <w:rFonts w:ascii="Arial" w:hAnsi="Arial"/>
          <w:i/>
          <w:iCs/>
          <w:sz w:val="24"/>
          <w:szCs w:val="24"/>
        </w:rPr>
        <w:t xml:space="preserve"> mi rispose: «Va’, Daniele, queste parole sono nascoste e sigillate fino al tempo della fine. </w:t>
      </w:r>
      <w:r w:rsidRPr="001F6CCF">
        <w:rPr>
          <w:rFonts w:ascii="Arial" w:hAnsi="Arial"/>
          <w:i/>
          <w:iCs/>
          <w:sz w:val="24"/>
          <w:szCs w:val="24"/>
        </w:rPr>
        <w:t>Molti</w:t>
      </w:r>
      <w:r w:rsidR="001F6CCF" w:rsidRPr="001F6CCF">
        <w:rPr>
          <w:rFonts w:ascii="Arial" w:hAnsi="Arial"/>
          <w:i/>
          <w:iCs/>
          <w:sz w:val="24"/>
          <w:szCs w:val="24"/>
        </w:rPr>
        <w:t xml:space="preserve"> saranno purificati, resi candidi, integri, ma gli empi agiranno empiamente: nessuno degli empi intenderà queste cose, ma i saggi le intenderanno. </w:t>
      </w:r>
      <w:r w:rsidRPr="001F6CCF">
        <w:rPr>
          <w:rFonts w:ascii="Arial" w:hAnsi="Arial"/>
          <w:i/>
          <w:iCs/>
          <w:sz w:val="24"/>
          <w:szCs w:val="24"/>
        </w:rPr>
        <w:t>Ora</w:t>
      </w:r>
      <w:r w:rsidR="001F6CCF" w:rsidRPr="001F6CCF">
        <w:rPr>
          <w:rFonts w:ascii="Arial" w:hAnsi="Arial"/>
          <w:i/>
          <w:iCs/>
          <w:sz w:val="24"/>
          <w:szCs w:val="24"/>
        </w:rPr>
        <w:t xml:space="preserve">, dal tempo in cui sarà abolito il sacrificio quotidiano e sarà eretto l’abominio devastante, passeranno </w:t>
      </w:r>
      <w:r w:rsidRPr="001F6CCF">
        <w:rPr>
          <w:rFonts w:ascii="Arial" w:hAnsi="Arial"/>
          <w:i/>
          <w:iCs/>
          <w:sz w:val="24"/>
          <w:szCs w:val="24"/>
        </w:rPr>
        <w:t>milleduecento novanta</w:t>
      </w:r>
      <w:r w:rsidR="001F6CCF" w:rsidRPr="001F6CCF">
        <w:rPr>
          <w:rFonts w:ascii="Arial" w:hAnsi="Arial"/>
          <w:i/>
          <w:iCs/>
          <w:sz w:val="24"/>
          <w:szCs w:val="24"/>
        </w:rPr>
        <w:t xml:space="preserve"> giorni. </w:t>
      </w:r>
      <w:r w:rsidRPr="001F6CCF">
        <w:rPr>
          <w:rFonts w:ascii="Arial" w:hAnsi="Arial"/>
          <w:i/>
          <w:iCs/>
          <w:sz w:val="24"/>
          <w:szCs w:val="24"/>
        </w:rPr>
        <w:t>Beato</w:t>
      </w:r>
      <w:r w:rsidR="001F6CCF" w:rsidRPr="001F6CCF">
        <w:rPr>
          <w:rFonts w:ascii="Arial" w:hAnsi="Arial"/>
          <w:i/>
          <w:iCs/>
          <w:sz w:val="24"/>
          <w:szCs w:val="24"/>
        </w:rPr>
        <w:t xml:space="preserve"> chi aspetterà con pazienza e giungerà a </w:t>
      </w:r>
      <w:r w:rsidRPr="001F6CCF">
        <w:rPr>
          <w:rFonts w:ascii="Arial" w:hAnsi="Arial"/>
          <w:i/>
          <w:iCs/>
          <w:sz w:val="24"/>
          <w:szCs w:val="24"/>
        </w:rPr>
        <w:t xml:space="preserve">milletrecento </w:t>
      </w:r>
      <w:r w:rsidRPr="001F6CCF">
        <w:rPr>
          <w:rFonts w:ascii="Arial" w:hAnsi="Arial"/>
          <w:i/>
          <w:iCs/>
          <w:sz w:val="24"/>
          <w:szCs w:val="24"/>
        </w:rPr>
        <w:lastRenderedPageBreak/>
        <w:t>trentacinque</w:t>
      </w:r>
      <w:r w:rsidR="001F6CCF" w:rsidRPr="001F6CCF">
        <w:rPr>
          <w:rFonts w:ascii="Arial" w:hAnsi="Arial"/>
          <w:i/>
          <w:iCs/>
          <w:sz w:val="24"/>
          <w:szCs w:val="24"/>
        </w:rPr>
        <w:t xml:space="preserve"> giorni. Tu, va’ pure alla tua fine e riposa: ti alzerai per la tua sorte alla fine dei giorni».</w:t>
      </w:r>
    </w:p>
    <w:p w14:paraId="7D8C2EAD"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1</w:t>
      </w:r>
      <w:r w:rsidRPr="00345D23">
        <w:rPr>
          <w:rFonts w:ascii="Arial" w:hAnsi="Arial"/>
          <w:b/>
          <w:color w:val="000000"/>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47F017AD" w14:textId="3623280B" w:rsidR="000A3D56" w:rsidRPr="00345D23" w:rsidRDefault="000A3D56" w:rsidP="000A3D56">
      <w:pPr>
        <w:spacing w:after="120"/>
        <w:jc w:val="both"/>
        <w:rPr>
          <w:rFonts w:ascii="Arial" w:hAnsi="Arial"/>
          <w:sz w:val="24"/>
          <w:szCs w:val="24"/>
        </w:rPr>
      </w:pPr>
      <w:r w:rsidRPr="00345D23">
        <w:rPr>
          <w:rFonts w:ascii="Arial" w:hAnsi="Arial"/>
          <w:sz w:val="24"/>
          <w:szCs w:val="24"/>
        </w:rPr>
        <w:t>Michele, il gran principe, è l’Angelo della difesa e della salvezza del popolo di Dio. Sappiamo dall’Apocalisse che è stato Lui a salvare gli Angeli nel cielo.</w:t>
      </w:r>
      <w:r w:rsidR="006E609E">
        <w:rPr>
          <w:rFonts w:ascii="Arial" w:hAnsi="Arial"/>
          <w:sz w:val="24"/>
          <w:szCs w:val="24"/>
        </w:rPr>
        <w:t xml:space="preserve"> </w:t>
      </w:r>
      <w:r w:rsidRPr="00345D23">
        <w:rPr>
          <w:rFonts w:ascii="Arial" w:hAnsi="Arial"/>
          <w:i/>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r w:rsidRPr="00345D23">
        <w:rPr>
          <w:rFonts w:ascii="Arial" w:hAnsi="Arial"/>
          <w:sz w:val="24"/>
          <w:szCs w:val="24"/>
        </w:rPr>
        <w:t>. Quando sarà questo tempo non è rivelato.</w:t>
      </w:r>
      <w:r w:rsidR="006E609E">
        <w:rPr>
          <w:rFonts w:ascii="Arial" w:hAnsi="Arial"/>
          <w:sz w:val="24"/>
          <w:szCs w:val="24"/>
        </w:rPr>
        <w:t xml:space="preserve"> </w:t>
      </w:r>
      <w:r w:rsidRPr="00345D23">
        <w:rPr>
          <w:rFonts w:ascii="Arial" w:hAnsi="Arial"/>
          <w:sz w:val="24"/>
          <w:szCs w:val="24"/>
        </w:rPr>
        <w:t>È questo vero linguaggio apocalittico. Si annunzia un evento, mai se ne può intravedere il tempo, se nella storia o alla fine della storia.</w:t>
      </w:r>
      <w:r w:rsidR="00025C27">
        <w:rPr>
          <w:rFonts w:ascii="Arial" w:hAnsi="Arial"/>
          <w:sz w:val="24"/>
          <w:szCs w:val="24"/>
        </w:rPr>
        <w:t xml:space="preserve"> </w:t>
      </w:r>
      <w:r w:rsidRPr="00345D23">
        <w:rPr>
          <w:rFonts w:ascii="Arial" w:hAnsi="Arial"/>
          <w:sz w:val="24"/>
          <w:szCs w:val="24"/>
        </w:rPr>
        <w:t>Dall’insieme della rivelazione, sappiamo che la salvezza del Signore è nel tempo e anche fuori del tempo, nella storia e dopo la storia.</w:t>
      </w:r>
      <w:r w:rsidR="00025C27">
        <w:rPr>
          <w:rFonts w:ascii="Arial" w:hAnsi="Arial"/>
          <w:sz w:val="24"/>
          <w:szCs w:val="24"/>
        </w:rPr>
        <w:t xml:space="preserve"> </w:t>
      </w:r>
      <w:r w:rsidRPr="00345D23">
        <w:rPr>
          <w:rFonts w:ascii="Arial" w:hAnsi="Arial"/>
          <w:sz w:val="24"/>
          <w:szCs w:val="24"/>
        </w:rPr>
        <w:t>Chi si salverà? Chi è scritto nel libro del Signore. Chi è scritto nel libro del Signore? Chi porta sulla fronte i segni della sua appartenenza a Dio.</w:t>
      </w:r>
      <w:r w:rsidR="00025C27">
        <w:rPr>
          <w:rFonts w:ascii="Arial" w:hAnsi="Arial"/>
          <w:sz w:val="24"/>
          <w:szCs w:val="24"/>
        </w:rPr>
        <w:t xml:space="preserve"> </w:t>
      </w:r>
      <w:r w:rsidRPr="00345D23">
        <w:rPr>
          <w:rFonts w:ascii="Arial" w:hAnsi="Arial"/>
          <w:sz w:val="24"/>
          <w:szCs w:val="24"/>
        </w:rPr>
        <w:t>Prima della distruzione di Gerusalemme, furono segnati quelli che dovevano vivere. Quanti non portavano il segno del tau, erano destinati alla morte.</w:t>
      </w:r>
    </w:p>
    <w:p w14:paraId="60C922A9"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1F438CEE"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D8250A3"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w:t>
      </w:r>
      <w:r w:rsidRPr="001F6CCF">
        <w:rPr>
          <w:rFonts w:ascii="Arial" w:hAnsi="Arial"/>
          <w:i/>
          <w:iCs/>
          <w:color w:val="000000"/>
          <w:sz w:val="24"/>
          <w:szCs w:val="24"/>
        </w:rPr>
        <w:lastRenderedPageBreak/>
        <w:t xml:space="preserve">la loro condotta». Ed ecco, l’uomo vestito di lino, che aveva la borsa al fianco, venne a rendere conto con queste parole: «Ho fatto come tu mi hai comandato» (Ez 9,1-11). </w:t>
      </w:r>
    </w:p>
    <w:p w14:paraId="0B5C76AD"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Anche nell’Apocalisse. Quanti portano il sigillo del Figlio del Dio Altissimo vengono salvati. Gli altri sono destinati al massacro.</w:t>
      </w:r>
    </w:p>
    <w:p w14:paraId="75418F41"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Dopo questo vidi quattro angeli, che stavano ai quattro angoli della terra e trattenevano i quattro venti, perché non soffiasse vento sulla terra, né sul mare, né su alcuna pianta.</w:t>
      </w:r>
    </w:p>
    <w:p w14:paraId="6F21AA98"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99A7E54"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E udii il numero di coloro che furono segnati con il sigillo: centoquarantaquattromila segnati, provenienti da ogni tribù dei figli d’Israele:</w:t>
      </w:r>
    </w:p>
    <w:p w14:paraId="36ED591F" w14:textId="0F07CBAB"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A80D6CC"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BBD3676"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4DF2B5A"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08EF768" w14:textId="2CE357CC"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7B63736"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lastRenderedPageBreak/>
        <w:t xml:space="preserve">Non è tutto il popolo del Signore che verrà salvato, ma solo coloro che si trovano scritti nel libro del loro del Signore, conservato nei cieli. </w:t>
      </w:r>
    </w:p>
    <w:p w14:paraId="6470D1C8"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Allora ho detto: "Ecco, io vengo. Sul rotolo del libro di me è scritto (Sal 39, 8). I passi del mio vagare tu li hai contati, le mie lacrime nell'otre tuo raccogli; non sono forse scritte nel tuo libro? (Sal 55, 9). Siano cancellati dal libro dei viventi e tra i giusti non siano iscritti (Sal 68, 29). Il Signore scriverà nel libro dei popoli: "Là costui è nato" (Sal 86, 6). </w:t>
      </w:r>
    </w:p>
    <w:p w14:paraId="572CC437" w14:textId="3D7C42DC"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Ancora informe mi hanno visto i tuoi occhi e tutto era scritto nel tuo libro; i miei giorni erano fissati, quando ancora non ne esisteva uno (Sal 138, 16). Io ti dichiarerò ciò che è scritto nel libro della verità. Nessuno mi aiuta in questo se non Michele, il vostro principe (Dn 10, 21).</w:t>
      </w:r>
      <w:r w:rsidR="0023637E">
        <w:rPr>
          <w:rFonts w:ascii="Arial" w:hAnsi="Arial"/>
          <w:i/>
          <w:iCs/>
          <w:color w:val="000000"/>
          <w:sz w:val="24"/>
          <w:szCs w:val="24"/>
        </w:rPr>
        <w:t xml:space="preserve"> </w:t>
      </w:r>
      <w:r w:rsidRPr="001F6CCF">
        <w:rPr>
          <w:rFonts w:ascii="Arial" w:hAnsi="Arial"/>
          <w:i/>
          <w:iCs/>
          <w:color w:val="000000"/>
          <w:sz w:val="24"/>
          <w:szCs w:val="24"/>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6B7054A9"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Allora parlarono tra di loro i timorati di Dio. Il Signore porse l'orecchio e li ascoltò: un libro di memorie fu scritto davanti a lui per coloro che lo temono e che onorano il suo nome (Ml 3, 16). E prego te pure, mio fedele collaboratore, di aiutarle, poiché hanno combattuto per il vangelo insieme con me, con Clemente e con gli altri miei collaboratori, i cui nomi sono nel libro della vita (Fil 4, 3). Il vincitore sarà dunque vestito di bianche vesti, non cancellerò il suo nome dal libro della vita, ma lo riconoscerò davanti al Padre mio e davanti ai suoi Angeli (Ap 3, 5). L'adorarono tutti gli abitanti della terra, il cui nome non è scritto fin dalla fondazione del mondo nel libro della vita dell'Agnello immolato (Ap 13, 8). </w:t>
      </w:r>
    </w:p>
    <w:p w14:paraId="4F6CB9B3"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 8). Poi vidi i morti, grandi e piccoli, ritti davanti al trono. Furono aperti dei libri e fu aperto anche un altro libro, quello della vita. I morti vennero giudicati in base a ciò che era scritto in quei libri, ciascuno secondo le sue opere (Ap 20, 12). E chi non era scritto nel libro della vita fu gettato nello stagno di fuoco (Ap 20, 15). Non entrerà in essa nulla d'impuro, né chi commette abominio o falsità, ma solo quelli che sono scritti nel libro della vita dell'Agnello (Ap 21, 27). Un fiume di fuoco scendeva dinanzi a lui, mille migliaia lo servivano e diecimila miriadi lo assistevano. La corte sedette e i libri furono aperti (Dn 7, 10). Poi vidi i morti, grandi e piccoli, ritti davanti al trono. Furono aperti dei libri e fu aperto anche un altro libro, quello della vita. I morti vennero giudicati in base a ciò che era scritto in quei libri, ciascuno secondo le sue opere (Ap 20, 12). </w:t>
      </w:r>
    </w:p>
    <w:p w14:paraId="05DF3562" w14:textId="64D41B93" w:rsidR="000A3D56" w:rsidRPr="00345D23" w:rsidRDefault="000A3D56" w:rsidP="000A3D56">
      <w:pPr>
        <w:spacing w:after="120"/>
        <w:jc w:val="both"/>
        <w:rPr>
          <w:rFonts w:ascii="Arial" w:hAnsi="Arial"/>
          <w:sz w:val="24"/>
          <w:szCs w:val="24"/>
        </w:rPr>
      </w:pPr>
      <w:r w:rsidRPr="00345D23">
        <w:rPr>
          <w:rFonts w:ascii="Arial" w:hAnsi="Arial"/>
          <w:sz w:val="24"/>
          <w:szCs w:val="24"/>
        </w:rPr>
        <w:t>Che la salvezza eterna sia solo per quelli che sono trovati giusti, è verità che attraversa tutta la Scrittura, in ogni parte. Questa verità è innegabile.</w:t>
      </w:r>
      <w:r w:rsidR="006E609E">
        <w:rPr>
          <w:rFonts w:ascii="Arial" w:hAnsi="Arial"/>
          <w:sz w:val="24"/>
          <w:szCs w:val="24"/>
        </w:rPr>
        <w:t xml:space="preserve"> </w:t>
      </w:r>
      <w:r w:rsidRPr="00345D23">
        <w:rPr>
          <w:rFonts w:ascii="Arial" w:hAnsi="Arial"/>
          <w:sz w:val="24"/>
          <w:szCs w:val="24"/>
        </w:rPr>
        <w:t>Negare questa verità è cancellare dalla Scrittura ogni altra verità. È ridurre la</w:t>
      </w:r>
      <w:r w:rsidR="0023637E">
        <w:rPr>
          <w:rFonts w:ascii="Arial" w:hAnsi="Arial"/>
          <w:sz w:val="24"/>
          <w:szCs w:val="24"/>
        </w:rPr>
        <w:t xml:space="preserve"> </w:t>
      </w:r>
      <w:r w:rsidRPr="00345D23">
        <w:rPr>
          <w:rFonts w:ascii="Arial" w:hAnsi="Arial"/>
          <w:sz w:val="24"/>
          <w:szCs w:val="24"/>
        </w:rPr>
        <w:t>Scrittura ad un libro di favole per altri tempi. È farne neanche un pio racconto.</w:t>
      </w:r>
      <w:r w:rsidR="006E609E">
        <w:rPr>
          <w:rFonts w:ascii="Arial" w:hAnsi="Arial"/>
          <w:sz w:val="24"/>
          <w:szCs w:val="24"/>
        </w:rPr>
        <w:t xml:space="preserve"> </w:t>
      </w:r>
      <w:r w:rsidRPr="00345D23">
        <w:rPr>
          <w:rFonts w:ascii="Arial" w:hAnsi="Arial"/>
          <w:sz w:val="24"/>
          <w:szCs w:val="24"/>
        </w:rPr>
        <w:t xml:space="preserve">Questa verità </w:t>
      </w:r>
      <w:r w:rsidRPr="00345D23">
        <w:rPr>
          <w:rFonts w:ascii="Arial" w:hAnsi="Arial"/>
          <w:sz w:val="24"/>
          <w:szCs w:val="24"/>
        </w:rPr>
        <w:lastRenderedPageBreak/>
        <w:t>è più che la luce per il sole. Se si dovesse spegnere la luce, il sole diverrebbe tutto buio. Tutta la terra diverrebbe buia, ghiacciata.</w:t>
      </w:r>
      <w:r w:rsidR="006E609E">
        <w:rPr>
          <w:rFonts w:ascii="Arial" w:hAnsi="Arial"/>
          <w:sz w:val="24"/>
          <w:szCs w:val="24"/>
        </w:rPr>
        <w:t xml:space="preserve"> </w:t>
      </w:r>
      <w:r w:rsidRPr="00345D23">
        <w:rPr>
          <w:rFonts w:ascii="Arial" w:hAnsi="Arial"/>
          <w:sz w:val="24"/>
          <w:szCs w:val="24"/>
        </w:rPr>
        <w:t xml:space="preserve">Così dicasi della verità della salvezza per i giusti e della perdizione per gli empi. Senza questa verità la Scrittura diviene inutile, insignificante. </w:t>
      </w:r>
    </w:p>
    <w:p w14:paraId="5F0FA1FA" w14:textId="77777777" w:rsidR="000A3D56" w:rsidRPr="00345D23" w:rsidRDefault="000A3D56" w:rsidP="000A3D56">
      <w:pPr>
        <w:spacing w:after="120"/>
        <w:jc w:val="both"/>
        <w:rPr>
          <w:rFonts w:ascii="Arial" w:hAnsi="Arial"/>
          <w:sz w:val="24"/>
          <w:szCs w:val="24"/>
        </w:rPr>
      </w:pPr>
    </w:p>
    <w:p w14:paraId="75C5E88E" w14:textId="77777777" w:rsidR="000A3D56" w:rsidRPr="00345D23" w:rsidRDefault="000A3D56" w:rsidP="0045556F">
      <w:pPr>
        <w:pStyle w:val="Corpotesto"/>
      </w:pPr>
      <w:bookmarkStart w:id="131" w:name="_Toc62164605"/>
      <w:r w:rsidRPr="00345D23">
        <w:t>La risurrezione e la retribuzione</w:t>
      </w:r>
      <w:bookmarkEnd w:id="131"/>
    </w:p>
    <w:p w14:paraId="39CE4A64"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2</w:t>
      </w:r>
      <w:r w:rsidRPr="00345D23">
        <w:rPr>
          <w:rFonts w:ascii="Arial" w:hAnsi="Arial"/>
          <w:b/>
          <w:color w:val="000000"/>
          <w:sz w:val="24"/>
          <w:szCs w:val="24"/>
        </w:rPr>
        <w:t>Molti di quelli che dormono nella regione della polvere si risveglieranno: gli uni alla vita eterna e gli altri alla vergogna e per l’infamia eterna.</w:t>
      </w:r>
    </w:p>
    <w:p w14:paraId="7E88B54F" w14:textId="68C5B420" w:rsidR="000A3D56" w:rsidRPr="00345D23" w:rsidRDefault="000A3D56" w:rsidP="000A3D56">
      <w:pPr>
        <w:spacing w:after="120"/>
        <w:jc w:val="both"/>
        <w:rPr>
          <w:rFonts w:ascii="Arial" w:hAnsi="Arial"/>
          <w:sz w:val="24"/>
          <w:szCs w:val="24"/>
        </w:rPr>
      </w:pPr>
      <w:r w:rsidRPr="00345D23">
        <w:rPr>
          <w:rFonts w:ascii="Arial" w:hAnsi="Arial"/>
          <w:sz w:val="24"/>
          <w:szCs w:val="24"/>
        </w:rPr>
        <w:t>Viene qui annunziata con chiarezza la risurrezione dei morti. Essa però non è per tutti uguale. La risurrezione è di vita, ma anche d’infamia eterna.</w:t>
      </w:r>
      <w:r w:rsidR="006E609E">
        <w:rPr>
          <w:rFonts w:ascii="Arial" w:hAnsi="Arial"/>
          <w:sz w:val="24"/>
          <w:szCs w:val="24"/>
        </w:rPr>
        <w:t xml:space="preserve"> </w:t>
      </w:r>
      <w:r w:rsidRPr="00345D23">
        <w:rPr>
          <w:rFonts w:ascii="Arial" w:hAnsi="Arial"/>
          <w:i/>
          <w:sz w:val="24"/>
          <w:szCs w:val="24"/>
        </w:rPr>
        <w:t>Molti di quelli che dormono nella regione della polvere si risveglieranno: gli uni alla vita eterna e gli altri alla vergogna e per l’infamia eterna</w:t>
      </w:r>
      <w:r w:rsidRPr="00345D23">
        <w:rPr>
          <w:rFonts w:ascii="Arial" w:hAnsi="Arial"/>
          <w:sz w:val="24"/>
          <w:szCs w:val="24"/>
        </w:rPr>
        <w:t>.</w:t>
      </w:r>
      <w:r w:rsidR="006E609E">
        <w:rPr>
          <w:rFonts w:ascii="Arial" w:hAnsi="Arial"/>
          <w:sz w:val="24"/>
          <w:szCs w:val="24"/>
        </w:rPr>
        <w:t xml:space="preserve"> </w:t>
      </w:r>
      <w:r w:rsidRPr="00345D23">
        <w:rPr>
          <w:rFonts w:ascii="Arial" w:hAnsi="Arial"/>
          <w:sz w:val="24"/>
          <w:szCs w:val="24"/>
        </w:rPr>
        <w:t>Nei Salmi ci si chiede chi abiterà nella tenda del Signore e la risposta dice che la tenda di Dio sarà solo per i giusti, per quanti sono rimasti fedeli a Lui.</w:t>
      </w:r>
      <w:r w:rsidR="006E609E">
        <w:rPr>
          <w:rFonts w:ascii="Arial" w:hAnsi="Arial"/>
          <w:sz w:val="24"/>
          <w:szCs w:val="24"/>
        </w:rPr>
        <w:t xml:space="preserve"> </w:t>
      </w:r>
      <w:r w:rsidRPr="00345D23">
        <w:rPr>
          <w:rFonts w:ascii="Arial" w:hAnsi="Arial"/>
          <w:sz w:val="24"/>
          <w:szCs w:val="24"/>
        </w:rPr>
        <w:t>Ancora però non è manifestata esplicitamente la verità nella risurrezione dell’ultimo giorno. Questa verità si rivela a poco a poco.</w:t>
      </w:r>
      <w:r w:rsidR="006E609E">
        <w:rPr>
          <w:rFonts w:ascii="Arial" w:hAnsi="Arial"/>
          <w:sz w:val="24"/>
          <w:szCs w:val="24"/>
        </w:rPr>
        <w:t xml:space="preserve"> </w:t>
      </w:r>
      <w:r w:rsidRPr="00345D23">
        <w:rPr>
          <w:rFonts w:ascii="Arial" w:hAnsi="Arial"/>
          <w:sz w:val="24"/>
          <w:szCs w:val="24"/>
        </w:rPr>
        <w:t>Sappiamo già che con il profeta Malachia il Signore aveva rivelato con chiarezza la duplice risurrezione: per la vita o per la morte eterna.</w:t>
      </w:r>
    </w:p>
    <w:p w14:paraId="5DA08910"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72B72445"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76F755C3"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w:t>
      </w:r>
      <w:r w:rsidRPr="001F6CCF">
        <w:rPr>
          <w:rFonts w:ascii="Arial" w:hAnsi="Arial"/>
          <w:i/>
          <w:iCs/>
          <w:color w:val="000000"/>
          <w:sz w:val="24"/>
          <w:szCs w:val="24"/>
        </w:rPr>
        <w:lastRenderedPageBreak/>
        <w:t>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09A20CDC"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8D40082"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824319F"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4F909C05"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Il Libro di Daniele, al pari del Secondo Libro dei Maccabei annunzia questa verità come purissima fede. Il popolo di Dio ora lo sa con certezza.</w:t>
      </w:r>
    </w:p>
    <w:p w14:paraId="79BE3DEF"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3</w:t>
      </w:r>
      <w:r w:rsidRPr="00345D23">
        <w:rPr>
          <w:rFonts w:ascii="Arial" w:hAnsi="Arial"/>
          <w:b/>
          <w:color w:val="000000"/>
          <w:sz w:val="24"/>
          <w:szCs w:val="24"/>
        </w:rPr>
        <w:t>I saggi risplenderanno come lo splendore del firmamento; coloro che avranno indotto molti alla giustizia risplenderanno come le stelle per sempre.</w:t>
      </w:r>
    </w:p>
    <w:p w14:paraId="5F226C03" w14:textId="772F1BA8" w:rsidR="000A3D56" w:rsidRPr="00345D23" w:rsidRDefault="000A3D56" w:rsidP="000A3D56">
      <w:pPr>
        <w:spacing w:after="120"/>
        <w:jc w:val="both"/>
        <w:rPr>
          <w:rFonts w:ascii="Arial" w:hAnsi="Arial"/>
          <w:sz w:val="24"/>
          <w:szCs w:val="24"/>
        </w:rPr>
      </w:pPr>
      <w:r w:rsidRPr="00345D23">
        <w:rPr>
          <w:rFonts w:ascii="Arial" w:hAnsi="Arial"/>
          <w:sz w:val="24"/>
          <w:szCs w:val="24"/>
        </w:rPr>
        <w:t>Ora il testo della rivelazione ribadisce solo la sorte dei giusti. Di quelli che risorgeranno per l’ignominia non si interessa. Sembra ignorarli.</w:t>
      </w:r>
      <w:r w:rsidR="006E609E">
        <w:rPr>
          <w:rFonts w:ascii="Arial" w:hAnsi="Arial"/>
          <w:sz w:val="24"/>
          <w:szCs w:val="24"/>
        </w:rPr>
        <w:t xml:space="preserve"> </w:t>
      </w:r>
      <w:r w:rsidRPr="00345D23">
        <w:rPr>
          <w:rFonts w:ascii="Arial" w:hAnsi="Arial"/>
          <w:i/>
          <w:sz w:val="24"/>
          <w:szCs w:val="24"/>
        </w:rPr>
        <w:t>I saggi risplenderanno come lo splendore del firmamento; coloro che avranno indotto molti alla giustizia risplenderanno come le stelle per sempre</w:t>
      </w:r>
      <w:r w:rsidRPr="00345D23">
        <w:rPr>
          <w:rFonts w:ascii="Arial" w:hAnsi="Arial"/>
          <w:sz w:val="24"/>
          <w:szCs w:val="24"/>
        </w:rPr>
        <w:t>.</w:t>
      </w:r>
      <w:r w:rsidR="006E609E">
        <w:rPr>
          <w:rFonts w:ascii="Arial" w:hAnsi="Arial"/>
          <w:sz w:val="24"/>
          <w:szCs w:val="24"/>
        </w:rPr>
        <w:t xml:space="preserve"> </w:t>
      </w:r>
      <w:r w:rsidRPr="00345D23">
        <w:rPr>
          <w:rFonts w:ascii="Arial" w:hAnsi="Arial"/>
          <w:sz w:val="24"/>
          <w:szCs w:val="24"/>
        </w:rPr>
        <w:t>I saggi sono coloro che sono rimasti fedeli alla Legge del Signore, lasciandosi illuminare giorno per giorno dalla sapienza eterna del Signore.</w:t>
      </w:r>
      <w:r w:rsidR="006E609E">
        <w:rPr>
          <w:rFonts w:ascii="Arial" w:hAnsi="Arial"/>
          <w:sz w:val="24"/>
          <w:szCs w:val="24"/>
        </w:rPr>
        <w:t xml:space="preserve"> </w:t>
      </w:r>
      <w:r w:rsidRPr="00345D23">
        <w:rPr>
          <w:rFonts w:ascii="Arial" w:hAnsi="Arial"/>
          <w:sz w:val="24"/>
          <w:szCs w:val="24"/>
        </w:rPr>
        <w:t>I saggi risplenderanno come lo splendore del firmamento. Saranno come il sole nella casa del Signore. Saranno soli nel Sole Eterno che è il Signore.</w:t>
      </w:r>
      <w:r w:rsidR="006E609E">
        <w:rPr>
          <w:rFonts w:ascii="Arial" w:hAnsi="Arial"/>
          <w:sz w:val="24"/>
          <w:szCs w:val="24"/>
        </w:rPr>
        <w:t xml:space="preserve"> </w:t>
      </w:r>
      <w:r w:rsidRPr="00345D23">
        <w:rPr>
          <w:rFonts w:ascii="Arial" w:hAnsi="Arial"/>
          <w:sz w:val="24"/>
          <w:szCs w:val="24"/>
        </w:rPr>
        <w:t xml:space="preserve">Ma vi sono coloro che si sono impegnati come missionari del Dio Altissimo al fine di portare molti altri nella giustizia. Anche </w:t>
      </w:r>
      <w:r w:rsidRPr="00345D23">
        <w:rPr>
          <w:rFonts w:ascii="Arial" w:hAnsi="Arial"/>
          <w:sz w:val="24"/>
          <w:szCs w:val="24"/>
        </w:rPr>
        <w:lastRenderedPageBreak/>
        <w:t>per costoro la luce è stupenda.</w:t>
      </w:r>
      <w:r w:rsidR="006E609E">
        <w:rPr>
          <w:rFonts w:ascii="Arial" w:hAnsi="Arial"/>
          <w:sz w:val="24"/>
          <w:szCs w:val="24"/>
        </w:rPr>
        <w:t xml:space="preserve"> </w:t>
      </w:r>
      <w:r w:rsidRPr="00345D23">
        <w:rPr>
          <w:rFonts w:ascii="Arial" w:hAnsi="Arial"/>
          <w:sz w:val="24"/>
          <w:szCs w:val="24"/>
        </w:rPr>
        <w:t>Costoro risplenderanno come le stelle per sempre. Saranno stelle nella casa eterna del Signore. Essi saranno per sempre luce nella Luce Eterna di Dio.</w:t>
      </w:r>
      <w:r w:rsidR="006E609E">
        <w:rPr>
          <w:rFonts w:ascii="Arial" w:hAnsi="Arial"/>
          <w:sz w:val="24"/>
          <w:szCs w:val="24"/>
        </w:rPr>
        <w:t xml:space="preserve"> </w:t>
      </w:r>
      <w:r w:rsidRPr="00345D23">
        <w:rPr>
          <w:rFonts w:ascii="Arial" w:hAnsi="Arial"/>
          <w:sz w:val="24"/>
          <w:szCs w:val="24"/>
        </w:rPr>
        <w:t>Questa stupenda sorte è riservata a saggi e a missionari del Dio vivente. Saranno luce per sempre nella luce del Signore. Luce da Luce, nella Luce.</w:t>
      </w:r>
    </w:p>
    <w:p w14:paraId="46969E0F"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4</w:t>
      </w:r>
      <w:r w:rsidRPr="00345D23">
        <w:rPr>
          <w:rFonts w:ascii="Arial" w:hAnsi="Arial"/>
          <w:b/>
          <w:color w:val="000000"/>
          <w:sz w:val="24"/>
          <w:szCs w:val="24"/>
        </w:rPr>
        <w:t>Ora tu, Daniele, chiudi queste parole e sigilla questo libro, fino al tempo della fine: allora molti lo scorreranno e la loro conoscenza sarà accresciuta».</w:t>
      </w:r>
    </w:p>
    <w:p w14:paraId="1AA1AD18" w14:textId="171CBA2F" w:rsidR="000A3D56" w:rsidRPr="00345D23" w:rsidRDefault="000A3D56" w:rsidP="000A3D56">
      <w:pPr>
        <w:spacing w:after="120"/>
        <w:jc w:val="both"/>
        <w:rPr>
          <w:rFonts w:ascii="Arial" w:hAnsi="Arial"/>
          <w:sz w:val="24"/>
          <w:szCs w:val="24"/>
        </w:rPr>
      </w:pPr>
      <w:r w:rsidRPr="00345D23">
        <w:rPr>
          <w:rFonts w:ascii="Arial" w:hAnsi="Arial"/>
          <w:sz w:val="24"/>
          <w:szCs w:val="24"/>
        </w:rPr>
        <w:t>Ora a Daniele viene chiesto di chiudere le parole ascoltate e di sigillarne il libro, questo libro, cioè il libro nel quale sono chiuse queste parole.</w:t>
      </w:r>
      <w:r w:rsidR="006E609E">
        <w:rPr>
          <w:rFonts w:ascii="Arial" w:hAnsi="Arial"/>
          <w:sz w:val="24"/>
          <w:szCs w:val="24"/>
        </w:rPr>
        <w:t xml:space="preserve"> </w:t>
      </w:r>
      <w:r w:rsidRPr="00345D23">
        <w:rPr>
          <w:rFonts w:ascii="Arial" w:hAnsi="Arial"/>
          <w:i/>
          <w:sz w:val="24"/>
          <w:szCs w:val="24"/>
        </w:rPr>
        <w:t>Ora tu, Daniele, chiudi queste parole e sigilla questo libro, fino al tempo della fine: allora molti lo scorreranno e la loro conoscenza sarà accresciuta»</w:t>
      </w:r>
      <w:r w:rsidRPr="00345D23">
        <w:rPr>
          <w:rFonts w:ascii="Arial" w:hAnsi="Arial"/>
          <w:sz w:val="24"/>
          <w:szCs w:val="24"/>
        </w:rPr>
        <w:t>.</w:t>
      </w:r>
      <w:r w:rsidR="006E609E">
        <w:rPr>
          <w:rFonts w:ascii="Arial" w:hAnsi="Arial"/>
          <w:sz w:val="24"/>
          <w:szCs w:val="24"/>
        </w:rPr>
        <w:t xml:space="preserve"> </w:t>
      </w:r>
      <w:r w:rsidRPr="00345D23">
        <w:rPr>
          <w:rFonts w:ascii="Arial" w:hAnsi="Arial"/>
          <w:sz w:val="24"/>
          <w:szCs w:val="24"/>
        </w:rPr>
        <w:t>Il libro dovrà rimanere chiuso fino al tempo della fine. Quando sarà il tempo della fine? Non sarà l’uomo a dirlo, ma il Signore. Solo Lui conosce i tempi.</w:t>
      </w:r>
      <w:r w:rsidR="006E609E">
        <w:rPr>
          <w:rFonts w:ascii="Arial" w:hAnsi="Arial"/>
          <w:sz w:val="24"/>
          <w:szCs w:val="24"/>
        </w:rPr>
        <w:t xml:space="preserve"> </w:t>
      </w:r>
      <w:r w:rsidRPr="00345D23">
        <w:rPr>
          <w:rFonts w:ascii="Arial" w:hAnsi="Arial"/>
          <w:sz w:val="24"/>
          <w:szCs w:val="24"/>
        </w:rPr>
        <w:t>Quando verrà il tempo della fine, molti scorreranno il libro e la loro conoscenza sarà accresciuta. Di cosa? Di queste nuove verità.</w:t>
      </w:r>
      <w:r w:rsidR="006E609E">
        <w:rPr>
          <w:rFonts w:ascii="Arial" w:hAnsi="Arial"/>
          <w:sz w:val="24"/>
          <w:szCs w:val="24"/>
        </w:rPr>
        <w:t xml:space="preserve"> </w:t>
      </w:r>
      <w:r w:rsidRPr="00345D23">
        <w:rPr>
          <w:rFonts w:ascii="Arial" w:hAnsi="Arial"/>
          <w:sz w:val="24"/>
          <w:szCs w:val="24"/>
        </w:rPr>
        <w:t>La Sacra Scrittura non è un dettato di un giorno all’uomo. Essa è la storia dell’uomo con Dio e questa storia ogni giorno si accresce di nuove verità.</w:t>
      </w:r>
      <w:r w:rsidR="006E609E">
        <w:rPr>
          <w:rFonts w:ascii="Arial" w:hAnsi="Arial"/>
          <w:sz w:val="24"/>
          <w:szCs w:val="24"/>
        </w:rPr>
        <w:t xml:space="preserve"> </w:t>
      </w:r>
      <w:r w:rsidRPr="00345D23">
        <w:rPr>
          <w:rFonts w:ascii="Arial" w:hAnsi="Arial"/>
          <w:sz w:val="24"/>
          <w:szCs w:val="24"/>
        </w:rPr>
        <w:t>Anche il Nuovo Testamento è cammino nella comprensione della verità nella più pura conoscenza di Gesù Signore. Senza cammino non c’è conoscenza.</w:t>
      </w:r>
      <w:r w:rsidR="006E609E">
        <w:rPr>
          <w:rFonts w:ascii="Arial" w:hAnsi="Arial"/>
          <w:sz w:val="24"/>
          <w:szCs w:val="24"/>
        </w:rPr>
        <w:t xml:space="preserve"> </w:t>
      </w:r>
      <w:r w:rsidRPr="00345D23">
        <w:rPr>
          <w:rFonts w:ascii="Arial" w:hAnsi="Arial"/>
          <w:sz w:val="24"/>
          <w:szCs w:val="24"/>
        </w:rPr>
        <w:t>La conoscenza di ieri è il fondamento per innalzare la conoscenza di oggi. Senza ieri non c’è vero oggi, ma senza il vero oggi non c’è il vero ieri.</w:t>
      </w:r>
      <w:r w:rsidR="006E609E">
        <w:rPr>
          <w:rFonts w:ascii="Arial" w:hAnsi="Arial"/>
          <w:sz w:val="24"/>
          <w:szCs w:val="24"/>
        </w:rPr>
        <w:t xml:space="preserve"> </w:t>
      </w:r>
      <w:r w:rsidRPr="00345D23">
        <w:rPr>
          <w:rFonts w:ascii="Arial" w:hAnsi="Arial"/>
          <w:sz w:val="24"/>
          <w:szCs w:val="24"/>
        </w:rPr>
        <w:t>La profezia è sigillata, la rivelazione è sigillata, Cristo è sigillato nella sua divina ed umana verità. La comprensione della verità è sempre in cammino.</w:t>
      </w:r>
      <w:r w:rsidR="006E609E">
        <w:rPr>
          <w:rFonts w:ascii="Arial" w:hAnsi="Arial"/>
          <w:sz w:val="24"/>
          <w:szCs w:val="24"/>
        </w:rPr>
        <w:t xml:space="preserve"> </w:t>
      </w:r>
      <w:r w:rsidRPr="00345D23">
        <w:rPr>
          <w:rFonts w:ascii="Arial" w:hAnsi="Arial"/>
          <w:sz w:val="24"/>
          <w:szCs w:val="24"/>
        </w:rPr>
        <w:t>Il teologo non è il ripetitore di ciò che ieri è stato detto. È invece uno che comprende la verità di ieri per innalzare su di essa la comprensione di oggi.</w:t>
      </w:r>
      <w:r w:rsidR="006E609E">
        <w:rPr>
          <w:rFonts w:ascii="Arial" w:hAnsi="Arial"/>
          <w:sz w:val="24"/>
          <w:szCs w:val="24"/>
        </w:rPr>
        <w:t xml:space="preserve"> </w:t>
      </w:r>
      <w:r w:rsidRPr="00345D23">
        <w:rPr>
          <w:rFonts w:ascii="Arial" w:hAnsi="Arial"/>
          <w:sz w:val="24"/>
          <w:szCs w:val="24"/>
        </w:rPr>
        <w:t xml:space="preserve">La nostra è una conoscenza della verità rivelata che sempre va accresciuta. Tutti coloro che ripetono il passato sono veri nemici della teologia. </w:t>
      </w:r>
    </w:p>
    <w:p w14:paraId="477A3B60" w14:textId="77777777" w:rsidR="000A3D56" w:rsidRPr="00345D23" w:rsidRDefault="000A3D56" w:rsidP="000A3D56">
      <w:pPr>
        <w:spacing w:after="120"/>
        <w:jc w:val="both"/>
        <w:rPr>
          <w:rFonts w:ascii="Arial" w:hAnsi="Arial"/>
          <w:sz w:val="24"/>
          <w:szCs w:val="24"/>
        </w:rPr>
      </w:pPr>
    </w:p>
    <w:p w14:paraId="37449A8E" w14:textId="77777777" w:rsidR="000A3D56" w:rsidRPr="00345D23" w:rsidRDefault="000A3D56" w:rsidP="0045556F">
      <w:pPr>
        <w:pStyle w:val="Corpotesto"/>
      </w:pPr>
      <w:bookmarkStart w:id="132" w:name="_Toc62164606"/>
      <w:r w:rsidRPr="00345D23">
        <w:t>La profezia sigillata</w:t>
      </w:r>
      <w:bookmarkEnd w:id="132"/>
    </w:p>
    <w:p w14:paraId="7911C198"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5</w:t>
      </w:r>
      <w:r w:rsidRPr="00345D23">
        <w:rPr>
          <w:rFonts w:ascii="Arial" w:hAnsi="Arial"/>
          <w:b/>
          <w:color w:val="000000"/>
          <w:sz w:val="24"/>
          <w:szCs w:val="24"/>
        </w:rPr>
        <w:t>Io, Daniele, stavo guardando, ed ecco altri due che stavano in piedi, uno di qua sulla sponda del fiume, l’altro di là sull’altra sponda.</w:t>
      </w:r>
    </w:p>
    <w:p w14:paraId="5FF457B7" w14:textId="629EA33C" w:rsidR="000A3D56" w:rsidRPr="00345D23" w:rsidRDefault="000A3D56" w:rsidP="000A3D56">
      <w:pPr>
        <w:spacing w:after="120"/>
        <w:jc w:val="both"/>
        <w:rPr>
          <w:rFonts w:ascii="Arial" w:hAnsi="Arial"/>
          <w:sz w:val="24"/>
          <w:szCs w:val="24"/>
        </w:rPr>
      </w:pPr>
      <w:r w:rsidRPr="00345D23">
        <w:rPr>
          <w:rFonts w:ascii="Arial" w:hAnsi="Arial"/>
          <w:sz w:val="24"/>
          <w:szCs w:val="24"/>
        </w:rPr>
        <w:t xml:space="preserve">Ora Daniele riceve </w:t>
      </w:r>
      <w:r w:rsidR="0004711B" w:rsidRPr="00345D23">
        <w:rPr>
          <w:rFonts w:ascii="Arial" w:hAnsi="Arial"/>
          <w:sz w:val="24"/>
          <w:szCs w:val="24"/>
        </w:rPr>
        <w:t>un’altra</w:t>
      </w:r>
      <w:r w:rsidRPr="00345D23">
        <w:rPr>
          <w:rFonts w:ascii="Arial" w:hAnsi="Arial"/>
          <w:sz w:val="24"/>
          <w:szCs w:val="24"/>
        </w:rPr>
        <w:t xml:space="preserve"> visione. Dinanzi a lui vi sono due – sono due Angeli del Signore ed è quindi vera teofania – che stanno in piedi.</w:t>
      </w:r>
      <w:r w:rsidR="00025C27">
        <w:rPr>
          <w:rFonts w:ascii="Arial" w:hAnsi="Arial"/>
          <w:sz w:val="24"/>
          <w:szCs w:val="24"/>
        </w:rPr>
        <w:t xml:space="preserve"> </w:t>
      </w:r>
      <w:r w:rsidRPr="00345D23">
        <w:rPr>
          <w:rFonts w:ascii="Arial" w:hAnsi="Arial"/>
          <w:i/>
          <w:sz w:val="24"/>
          <w:szCs w:val="24"/>
        </w:rPr>
        <w:t>Io, Daniele, stavo guardando, ed ecco altri due che stavano in piedi, uno di qua sulla sponda del fiume, l’altro di là sull’altra sponda</w:t>
      </w:r>
      <w:r w:rsidRPr="00345D23">
        <w:rPr>
          <w:rFonts w:ascii="Arial" w:hAnsi="Arial"/>
          <w:sz w:val="24"/>
          <w:szCs w:val="24"/>
        </w:rPr>
        <w:t>.</w:t>
      </w:r>
      <w:r w:rsidR="006E609E">
        <w:rPr>
          <w:rFonts w:ascii="Arial" w:hAnsi="Arial"/>
          <w:sz w:val="24"/>
          <w:szCs w:val="24"/>
        </w:rPr>
        <w:t xml:space="preserve"> </w:t>
      </w:r>
      <w:r w:rsidRPr="00345D23">
        <w:rPr>
          <w:rFonts w:ascii="Arial" w:hAnsi="Arial"/>
          <w:sz w:val="24"/>
          <w:szCs w:val="24"/>
        </w:rPr>
        <w:t>Uno dei due stava in piedi su una sponda del fiume, l’altro stava anche lui in piedi sull’altra sponda del fiume. Questo è solo l’inizio della visione.</w:t>
      </w:r>
    </w:p>
    <w:p w14:paraId="3BD603C9"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6</w:t>
      </w:r>
      <w:r w:rsidRPr="00345D23">
        <w:rPr>
          <w:rFonts w:ascii="Arial" w:hAnsi="Arial"/>
          <w:b/>
          <w:color w:val="000000"/>
          <w:sz w:val="24"/>
          <w:szCs w:val="24"/>
        </w:rPr>
        <w:t>Uno disse all’uomo vestito di lino, che era sulle acque del fiume: «Quando si compiranno queste cose meravigliose?».</w:t>
      </w:r>
    </w:p>
    <w:p w14:paraId="6351FEE1" w14:textId="5270C076" w:rsidR="000A3D56" w:rsidRPr="00345D23" w:rsidRDefault="000A3D56" w:rsidP="000A3D56">
      <w:pPr>
        <w:spacing w:after="120"/>
        <w:jc w:val="both"/>
        <w:rPr>
          <w:rFonts w:ascii="Arial" w:hAnsi="Arial"/>
          <w:sz w:val="24"/>
          <w:szCs w:val="24"/>
        </w:rPr>
      </w:pPr>
      <w:r w:rsidRPr="00345D23">
        <w:rPr>
          <w:rFonts w:ascii="Arial" w:hAnsi="Arial"/>
          <w:sz w:val="24"/>
          <w:szCs w:val="24"/>
        </w:rPr>
        <w:t>Ora i due si rivolgono la parola. Non parlano con Daniele, ma l’uno parla all’altro, l’uno chiede all’altro. È un dialogo tra i due.</w:t>
      </w:r>
      <w:r w:rsidR="006E609E">
        <w:rPr>
          <w:rFonts w:ascii="Arial" w:hAnsi="Arial"/>
          <w:sz w:val="24"/>
          <w:szCs w:val="24"/>
        </w:rPr>
        <w:t xml:space="preserve"> </w:t>
      </w:r>
      <w:r w:rsidRPr="00345D23">
        <w:rPr>
          <w:rFonts w:ascii="Arial" w:hAnsi="Arial"/>
          <w:i/>
          <w:sz w:val="24"/>
          <w:szCs w:val="24"/>
        </w:rPr>
        <w:t>Uno disse all’uomo vestito di lino, che era sulle acque del fiume: «Quando si compiranno queste cose meravigliose?</w:t>
      </w:r>
      <w:r w:rsidRPr="00345D23">
        <w:rPr>
          <w:rFonts w:ascii="Arial" w:hAnsi="Arial"/>
          <w:sz w:val="24"/>
          <w:szCs w:val="24"/>
        </w:rPr>
        <w:t>».</w:t>
      </w:r>
      <w:r w:rsidR="006E609E">
        <w:rPr>
          <w:rFonts w:ascii="Arial" w:hAnsi="Arial"/>
          <w:sz w:val="24"/>
          <w:szCs w:val="24"/>
        </w:rPr>
        <w:t xml:space="preserve"> </w:t>
      </w:r>
      <w:r w:rsidRPr="00345D23">
        <w:rPr>
          <w:rFonts w:ascii="Arial" w:hAnsi="Arial"/>
          <w:sz w:val="24"/>
          <w:szCs w:val="24"/>
        </w:rPr>
        <w:t>Il dialogo è sul tempo del compimento delle cose meravigliose che sono state annunziate o rivelate a Daniele. Il loro compimento quando avverrà.</w:t>
      </w:r>
      <w:r w:rsidR="006E609E">
        <w:rPr>
          <w:rFonts w:ascii="Arial" w:hAnsi="Arial"/>
          <w:sz w:val="24"/>
          <w:szCs w:val="24"/>
        </w:rPr>
        <w:t xml:space="preserve"> </w:t>
      </w:r>
      <w:r w:rsidRPr="00345D23">
        <w:rPr>
          <w:rFonts w:ascii="Arial" w:hAnsi="Arial"/>
          <w:sz w:val="24"/>
          <w:szCs w:val="24"/>
        </w:rPr>
        <w:t xml:space="preserve">Tutte le cose </w:t>
      </w:r>
      <w:r w:rsidRPr="00345D23">
        <w:rPr>
          <w:rFonts w:ascii="Arial" w:hAnsi="Arial"/>
          <w:sz w:val="24"/>
          <w:szCs w:val="24"/>
        </w:rPr>
        <w:lastRenderedPageBreak/>
        <w:t>che Dio rivela sono cose meravigliose. Sono meravigliose perché il Signore introduce l’uomo nella conoscenza del suo mistero.</w:t>
      </w:r>
      <w:r w:rsidR="006E609E">
        <w:rPr>
          <w:rFonts w:ascii="Arial" w:hAnsi="Arial"/>
          <w:sz w:val="24"/>
          <w:szCs w:val="24"/>
        </w:rPr>
        <w:t xml:space="preserve"> </w:t>
      </w:r>
      <w:r w:rsidRPr="00345D23">
        <w:rPr>
          <w:rFonts w:ascii="Arial" w:hAnsi="Arial"/>
          <w:sz w:val="24"/>
          <w:szCs w:val="24"/>
        </w:rPr>
        <w:t xml:space="preserve">Il Dio di Israele è confessato, celebrato, osannato sempre come il Dio che compie meraviglie sulla terra e nei cieli. È il Dio Onnipotente e Creatore. </w:t>
      </w:r>
    </w:p>
    <w:p w14:paraId="5BABF074"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7</w:t>
      </w:r>
      <w:r w:rsidRPr="00345D23">
        <w:rPr>
          <w:rFonts w:ascii="Arial" w:hAnsi="Arial"/>
          <w:b/>
          <w:color w:val="000000"/>
          <w:sz w:val="24"/>
          <w:szCs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6E346F80" w14:textId="77777777" w:rsidR="000A3D56" w:rsidRPr="00345D23" w:rsidRDefault="000A3D56" w:rsidP="000A3D56">
      <w:pPr>
        <w:spacing w:after="120"/>
        <w:jc w:val="both"/>
        <w:rPr>
          <w:rFonts w:ascii="Arial" w:hAnsi="Arial"/>
          <w:sz w:val="24"/>
          <w:szCs w:val="24"/>
        </w:rPr>
      </w:pPr>
      <w:r w:rsidRPr="00345D23">
        <w:rPr>
          <w:rFonts w:ascii="Arial" w:hAnsi="Arial"/>
          <w:sz w:val="24"/>
          <w:szCs w:val="24"/>
        </w:rPr>
        <w:t>Chi dona la risposta alla domanda di uno dei due, non è l’altro al quale la domanda era stata posta. Ora interviene l’uomo vestito di lino.</w:t>
      </w:r>
    </w:p>
    <w:p w14:paraId="6CA667C6" w14:textId="77777777" w:rsidR="000A3D56" w:rsidRPr="001F6CCF" w:rsidRDefault="000A3D56" w:rsidP="001F6CCF">
      <w:pPr>
        <w:spacing w:after="120"/>
        <w:ind w:left="567" w:right="567"/>
        <w:jc w:val="both"/>
        <w:rPr>
          <w:rFonts w:ascii="Arial" w:hAnsi="Arial"/>
          <w:i/>
          <w:iCs/>
          <w:sz w:val="24"/>
          <w:szCs w:val="24"/>
        </w:rPr>
      </w:pPr>
      <w:r w:rsidRPr="001F6CCF">
        <w:rPr>
          <w:rFonts w:ascii="Arial" w:hAnsi="Arial"/>
          <w:i/>
          <w:iCs/>
          <w:sz w:val="24"/>
          <w:szCs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58F757A8" w14:textId="1A3EF3AC" w:rsidR="000A3D56" w:rsidRPr="00345D23" w:rsidRDefault="000A3D56" w:rsidP="000A3D56">
      <w:pPr>
        <w:spacing w:after="120"/>
        <w:jc w:val="both"/>
        <w:rPr>
          <w:rFonts w:ascii="Arial" w:hAnsi="Arial"/>
          <w:sz w:val="24"/>
          <w:szCs w:val="24"/>
        </w:rPr>
      </w:pPr>
      <w:r w:rsidRPr="00345D23">
        <w:rPr>
          <w:rFonts w:ascii="Arial" w:hAnsi="Arial"/>
          <w:sz w:val="24"/>
          <w:szCs w:val="24"/>
        </w:rPr>
        <w:t>L’uomo vestito di lino non è sulle sponde del fiume, ma sulle acque del fiume. Lui alza ora le braccia al cielo e giura per il Dio del cielo.</w:t>
      </w:r>
      <w:r w:rsidR="006E609E">
        <w:rPr>
          <w:rFonts w:ascii="Arial" w:hAnsi="Arial"/>
          <w:sz w:val="24"/>
          <w:szCs w:val="24"/>
        </w:rPr>
        <w:t xml:space="preserve"> </w:t>
      </w:r>
      <w:r w:rsidRPr="00345D23">
        <w:rPr>
          <w:rFonts w:ascii="Arial" w:hAnsi="Arial"/>
          <w:sz w:val="24"/>
          <w:szCs w:val="24"/>
        </w:rPr>
        <w:t>Nel suo giuramento attesta che le cose viste da Daniele o a lui rivelate si sarebbero compiute. Dona anche dei segni per la conoscenza del tempo.</w:t>
      </w:r>
      <w:r w:rsidR="006E609E">
        <w:rPr>
          <w:rFonts w:ascii="Arial" w:hAnsi="Arial"/>
          <w:sz w:val="24"/>
          <w:szCs w:val="24"/>
        </w:rPr>
        <w:t xml:space="preserve"> </w:t>
      </w:r>
      <w:r w:rsidRPr="00345D23">
        <w:rPr>
          <w:rFonts w:ascii="Arial" w:hAnsi="Arial"/>
          <w:sz w:val="24"/>
          <w:szCs w:val="24"/>
        </w:rPr>
        <w:t xml:space="preserve">Il suo linguaggio è misterioso come tutto il linguaggio apocalittico dei profeti: </w:t>
      </w:r>
      <w:r w:rsidRPr="00345D23">
        <w:rPr>
          <w:rFonts w:ascii="Arial" w:hAnsi="Arial"/>
          <w:i/>
          <w:sz w:val="24"/>
          <w:szCs w:val="24"/>
        </w:rPr>
        <w:t>“Fra un tempo, tempi e metà di un tempo”</w:t>
      </w:r>
      <w:r w:rsidRPr="00345D23">
        <w:rPr>
          <w:rFonts w:ascii="Arial" w:hAnsi="Arial"/>
          <w:sz w:val="24"/>
          <w:szCs w:val="24"/>
        </w:rPr>
        <w:t>. Siamo nel tempo, non fuori.</w:t>
      </w:r>
      <w:r w:rsidR="006E609E">
        <w:rPr>
          <w:rFonts w:ascii="Arial" w:hAnsi="Arial"/>
          <w:sz w:val="24"/>
          <w:szCs w:val="24"/>
        </w:rPr>
        <w:t xml:space="preserve"> </w:t>
      </w:r>
      <w:r w:rsidRPr="00345D23">
        <w:rPr>
          <w:rFonts w:ascii="Arial" w:hAnsi="Arial"/>
          <w:sz w:val="24"/>
          <w:szCs w:val="24"/>
        </w:rPr>
        <w:t>Se siamo nel tempo, non dopo il tempo, non fuori del tempo, quando queste cose si compiranno? La risposta è anch’essa misteriosa, apocalittica.</w:t>
      </w:r>
      <w:r w:rsidR="006E609E">
        <w:rPr>
          <w:rFonts w:ascii="Arial" w:hAnsi="Arial"/>
          <w:sz w:val="24"/>
          <w:szCs w:val="24"/>
        </w:rPr>
        <w:t xml:space="preserve"> </w:t>
      </w:r>
      <w:r w:rsidRPr="00345D23">
        <w:rPr>
          <w:rFonts w:ascii="Arial" w:hAnsi="Arial"/>
          <w:sz w:val="24"/>
          <w:szCs w:val="24"/>
        </w:rPr>
        <w:t>Queste cose si compiranno quando fosse giunta a compimento la distruzione della potenza del popolo santo. Cosa è la distruzione della potenza?</w:t>
      </w:r>
      <w:r w:rsidR="006E609E">
        <w:rPr>
          <w:rFonts w:ascii="Arial" w:hAnsi="Arial"/>
          <w:sz w:val="24"/>
          <w:szCs w:val="24"/>
        </w:rPr>
        <w:t xml:space="preserve"> </w:t>
      </w:r>
      <w:r w:rsidRPr="00345D23">
        <w:rPr>
          <w:rFonts w:ascii="Arial" w:hAnsi="Arial"/>
          <w:sz w:val="24"/>
          <w:szCs w:val="24"/>
        </w:rPr>
        <w:t xml:space="preserve">Il testo di riferimento per la comprensione di questa profezia è l’altra profezia, quella descritta e narrata nel Capitolo Settimo. </w:t>
      </w:r>
    </w:p>
    <w:p w14:paraId="23EAA8D7"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C5C0DA7"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7284BFCB"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lastRenderedPageBreak/>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69BEBFF6"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Qui finisce il racconto. Io, Daniele, rimasi molto turbato nei pensieri, il colore del mio volto cambiò e conservai tutto questo nel cuore (Dn 7,15-28). </w:t>
      </w:r>
    </w:p>
    <w:p w14:paraId="23C9CBE0" w14:textId="5B870201" w:rsidR="000A3D56" w:rsidRPr="00345D23" w:rsidRDefault="000A3D56" w:rsidP="000A3D56">
      <w:pPr>
        <w:spacing w:after="120"/>
        <w:jc w:val="both"/>
        <w:rPr>
          <w:rFonts w:ascii="Arial" w:hAnsi="Arial"/>
          <w:sz w:val="24"/>
          <w:szCs w:val="24"/>
        </w:rPr>
      </w:pPr>
      <w:r w:rsidRPr="00345D23">
        <w:rPr>
          <w:rFonts w:ascii="Arial" w:hAnsi="Arial"/>
          <w:sz w:val="24"/>
          <w:szCs w:val="24"/>
        </w:rPr>
        <w:t>La profezia dice che la storia è sempre sotto il controllo del Dio Altissimo. Dice anche che il male ha sempre i suoi giorni contati.</w:t>
      </w:r>
      <w:r w:rsidR="006E609E">
        <w:rPr>
          <w:rFonts w:ascii="Arial" w:hAnsi="Arial"/>
          <w:sz w:val="24"/>
          <w:szCs w:val="24"/>
        </w:rPr>
        <w:t xml:space="preserve"> </w:t>
      </w:r>
      <w:r w:rsidRPr="00345D23">
        <w:rPr>
          <w:rFonts w:ascii="Arial" w:hAnsi="Arial"/>
          <w:sz w:val="24"/>
          <w:szCs w:val="24"/>
        </w:rPr>
        <w:t>Ma noi sappiamo che ad un male succede un altro male e che ad una persecuzione ne segue un’altra. Cosa ci vuole rivelare allora il Signore?</w:t>
      </w:r>
      <w:r w:rsidR="006E609E">
        <w:rPr>
          <w:rFonts w:ascii="Arial" w:hAnsi="Arial"/>
          <w:sz w:val="24"/>
          <w:szCs w:val="24"/>
        </w:rPr>
        <w:t xml:space="preserve"> </w:t>
      </w:r>
      <w:r w:rsidRPr="00345D23">
        <w:rPr>
          <w:rFonts w:ascii="Arial" w:hAnsi="Arial"/>
          <w:sz w:val="24"/>
          <w:szCs w:val="24"/>
        </w:rPr>
        <w:t>Essa ci dice che ogni male non è eterno. Il male passa. Il Signore resta. I malvagi scompaiono dalla faccia della terra. Il popolo di Dio sempre risorge.</w:t>
      </w:r>
      <w:r w:rsidR="006E609E">
        <w:rPr>
          <w:rFonts w:ascii="Arial" w:hAnsi="Arial"/>
          <w:sz w:val="24"/>
          <w:szCs w:val="24"/>
        </w:rPr>
        <w:t xml:space="preserve"> </w:t>
      </w:r>
      <w:r w:rsidRPr="00345D23">
        <w:rPr>
          <w:rFonts w:ascii="Arial" w:hAnsi="Arial"/>
          <w:sz w:val="24"/>
          <w:szCs w:val="24"/>
        </w:rPr>
        <w:t>I malvagi si avventano contro il popolo dei santi per cancellarlo dalla terra. La lotta è fino al sangue. Ma sempre dal sangue dei martiri nasce nuova vita.</w:t>
      </w:r>
      <w:r w:rsidR="00025C27">
        <w:rPr>
          <w:rFonts w:ascii="Arial" w:hAnsi="Arial"/>
          <w:sz w:val="24"/>
          <w:szCs w:val="24"/>
        </w:rPr>
        <w:t xml:space="preserve"> </w:t>
      </w:r>
      <w:r w:rsidRPr="00345D23">
        <w:rPr>
          <w:rFonts w:ascii="Arial" w:hAnsi="Arial"/>
          <w:sz w:val="24"/>
          <w:szCs w:val="24"/>
        </w:rPr>
        <w:t>A Daniele viene rivelato che ci sarà una violenta persecuzione. Il popolo da essa non sarà schiacciato. Esso vivrà, i malvagi scompariranno.</w:t>
      </w:r>
      <w:r w:rsidR="006E609E">
        <w:rPr>
          <w:rFonts w:ascii="Arial" w:hAnsi="Arial"/>
          <w:sz w:val="24"/>
          <w:szCs w:val="24"/>
        </w:rPr>
        <w:t xml:space="preserve"> </w:t>
      </w:r>
      <w:r w:rsidRPr="00345D23">
        <w:rPr>
          <w:rFonts w:ascii="Arial" w:hAnsi="Arial"/>
          <w:sz w:val="24"/>
          <w:szCs w:val="24"/>
        </w:rPr>
        <w:t>Se esaminiamo la storia è proprio così. Tutti i popoli passano. Chi non passa è sempre il popolo del Signore. In questa fede esso sempre si dovrà custodire. La rivelazione dice a Daniele che il popolo del Signore non sarà mai sconfitto. Quando esso risorgerà non è dato di saperlo.</w:t>
      </w:r>
      <w:r w:rsidR="0023637E">
        <w:rPr>
          <w:rFonts w:ascii="Arial" w:hAnsi="Arial"/>
          <w:sz w:val="24"/>
          <w:szCs w:val="24"/>
        </w:rPr>
        <w:t xml:space="preserve"> </w:t>
      </w:r>
      <w:r w:rsidRPr="00345D23">
        <w:rPr>
          <w:rFonts w:ascii="Arial" w:hAnsi="Arial"/>
          <w:sz w:val="24"/>
          <w:szCs w:val="24"/>
        </w:rPr>
        <w:t xml:space="preserve">È verità la sua risurrezione. </w:t>
      </w:r>
    </w:p>
    <w:p w14:paraId="0F9F189C"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8</w:t>
      </w:r>
      <w:r w:rsidRPr="00345D23">
        <w:rPr>
          <w:rFonts w:ascii="Arial" w:hAnsi="Arial"/>
          <w:b/>
          <w:color w:val="000000"/>
          <w:sz w:val="24"/>
          <w:szCs w:val="24"/>
        </w:rPr>
        <w:t>Io udii bene, ma non compresi, e dissi: «Signore mio, quale sarà la fine di queste cose?».</w:t>
      </w:r>
    </w:p>
    <w:p w14:paraId="662528B7" w14:textId="66089A63" w:rsidR="000A3D56" w:rsidRPr="00345D23" w:rsidRDefault="000A3D56" w:rsidP="000A3D56">
      <w:pPr>
        <w:spacing w:after="120"/>
        <w:jc w:val="both"/>
        <w:rPr>
          <w:rFonts w:ascii="Arial" w:hAnsi="Arial"/>
          <w:sz w:val="24"/>
          <w:szCs w:val="24"/>
        </w:rPr>
      </w:pPr>
      <w:r w:rsidRPr="00345D23">
        <w:rPr>
          <w:rFonts w:ascii="Arial" w:hAnsi="Arial"/>
          <w:sz w:val="24"/>
          <w:szCs w:val="24"/>
        </w:rPr>
        <w:t>Daniele ascolta, ma non comprende. Non può comprendere, perché la non comprensione è propria del linguaggio apocalittico.</w:t>
      </w:r>
      <w:r w:rsidR="006E609E">
        <w:rPr>
          <w:rFonts w:ascii="Arial" w:hAnsi="Arial"/>
          <w:sz w:val="24"/>
          <w:szCs w:val="24"/>
        </w:rPr>
        <w:t xml:space="preserve"> </w:t>
      </w:r>
      <w:r w:rsidRPr="00345D23">
        <w:rPr>
          <w:rFonts w:ascii="Arial" w:hAnsi="Arial"/>
          <w:i/>
          <w:sz w:val="24"/>
          <w:szCs w:val="24"/>
        </w:rPr>
        <w:t>Io udii bene, ma non compresi, e dissi: «Signore mio, quale sarà la fine di queste cose?»</w:t>
      </w:r>
      <w:r w:rsidRPr="00345D23">
        <w:rPr>
          <w:rFonts w:ascii="Arial" w:hAnsi="Arial"/>
          <w:sz w:val="24"/>
          <w:szCs w:val="24"/>
        </w:rPr>
        <w:t>. La comprensione è data dal Signore di volta in volta.</w:t>
      </w:r>
      <w:r w:rsidR="006E609E">
        <w:rPr>
          <w:rFonts w:ascii="Arial" w:hAnsi="Arial"/>
          <w:sz w:val="24"/>
          <w:szCs w:val="24"/>
        </w:rPr>
        <w:t xml:space="preserve"> </w:t>
      </w:r>
      <w:r w:rsidRPr="00345D23">
        <w:rPr>
          <w:rFonts w:ascii="Arial" w:hAnsi="Arial"/>
          <w:sz w:val="24"/>
          <w:szCs w:val="24"/>
        </w:rPr>
        <w:t>Tutto il linguaggio profetico e non solo quello apocalittico non è comprensibile dall’uomo. La comprensione la dona solo il Signore.</w:t>
      </w:r>
      <w:r w:rsidR="006E609E">
        <w:rPr>
          <w:rFonts w:ascii="Arial" w:hAnsi="Arial"/>
          <w:sz w:val="24"/>
          <w:szCs w:val="24"/>
        </w:rPr>
        <w:t xml:space="preserve"> </w:t>
      </w:r>
      <w:r w:rsidRPr="00345D23">
        <w:rPr>
          <w:rFonts w:ascii="Arial" w:hAnsi="Arial"/>
          <w:sz w:val="24"/>
          <w:szCs w:val="24"/>
        </w:rPr>
        <w:t>Quando il Signore la dona? Di volta in volta, di tempo in tempo. Tutta la storia serve a svelare la profezia del Signore. Anche in questo caso, sono in grande errore coloro che fissano la comprensione della profezia a ciò che è stato svelato ieri.</w:t>
      </w:r>
      <w:r w:rsidR="006E609E">
        <w:rPr>
          <w:rFonts w:ascii="Arial" w:hAnsi="Arial"/>
          <w:sz w:val="24"/>
          <w:szCs w:val="24"/>
        </w:rPr>
        <w:t xml:space="preserve"> </w:t>
      </w:r>
      <w:r w:rsidRPr="00345D23">
        <w:rPr>
          <w:rFonts w:ascii="Arial" w:hAnsi="Arial"/>
          <w:sz w:val="24"/>
          <w:szCs w:val="24"/>
        </w:rPr>
        <w:t>Possiamo dire che ogni Parola del Signore è Parola di profezia. È sempre lo Spirito Santo che deve rivelarci la verità contenuta in essa.</w:t>
      </w:r>
      <w:r w:rsidR="006E609E">
        <w:rPr>
          <w:rFonts w:ascii="Arial" w:hAnsi="Arial"/>
          <w:sz w:val="24"/>
          <w:szCs w:val="24"/>
        </w:rPr>
        <w:t xml:space="preserve"> </w:t>
      </w:r>
      <w:r w:rsidRPr="00345D23">
        <w:rPr>
          <w:rFonts w:ascii="Arial" w:hAnsi="Arial"/>
          <w:sz w:val="24"/>
          <w:szCs w:val="24"/>
        </w:rPr>
        <w:t>Chi cammina senza lo Spirito del Signore, possiede la lettera della profezia, mai la sua verità. Legge la lettera del Vangelo non la verità racchiusa in essa.</w:t>
      </w:r>
      <w:r w:rsidR="006E609E">
        <w:rPr>
          <w:rFonts w:ascii="Arial" w:hAnsi="Arial"/>
          <w:sz w:val="24"/>
          <w:szCs w:val="24"/>
        </w:rPr>
        <w:t xml:space="preserve"> </w:t>
      </w:r>
      <w:r w:rsidRPr="00345D23">
        <w:rPr>
          <w:rFonts w:ascii="Arial" w:hAnsi="Arial"/>
          <w:sz w:val="24"/>
          <w:szCs w:val="24"/>
        </w:rPr>
        <w:t>Poiché la profezia di Dio illumina tutta la storia, è lo Spirito Santo che deve rivelarci la verità di questa o di quell’altra profezia.</w:t>
      </w:r>
      <w:r w:rsidR="00025C27">
        <w:rPr>
          <w:rFonts w:ascii="Arial" w:hAnsi="Arial"/>
          <w:sz w:val="24"/>
          <w:szCs w:val="24"/>
        </w:rPr>
        <w:t xml:space="preserve"> </w:t>
      </w:r>
      <w:r w:rsidRPr="00345D23">
        <w:rPr>
          <w:rFonts w:ascii="Arial" w:hAnsi="Arial"/>
          <w:sz w:val="24"/>
          <w:szCs w:val="24"/>
        </w:rPr>
        <w:t>Il mistero racchiuso in una parola o profezia di Dio è talmente alto e profondo che le sue modalità di compimento possono essere molte, tante, infinite.</w:t>
      </w:r>
    </w:p>
    <w:p w14:paraId="3A97DC1B"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lastRenderedPageBreak/>
        <w:t>9</w:t>
      </w:r>
      <w:r w:rsidRPr="00345D23">
        <w:rPr>
          <w:rFonts w:ascii="Arial" w:hAnsi="Arial"/>
          <w:b/>
          <w:color w:val="000000"/>
          <w:sz w:val="24"/>
          <w:szCs w:val="24"/>
        </w:rPr>
        <w:t>Egli mi rispose: «Va’, Daniele, queste parole sono nascoste e sigillate fino al tempo della fine.</w:t>
      </w:r>
    </w:p>
    <w:p w14:paraId="1CECAF99" w14:textId="6877D94C" w:rsidR="000A3D56" w:rsidRPr="00345D23" w:rsidRDefault="000A3D56" w:rsidP="000A3D56">
      <w:pPr>
        <w:spacing w:after="120"/>
        <w:jc w:val="both"/>
        <w:rPr>
          <w:rFonts w:ascii="Arial" w:hAnsi="Arial"/>
          <w:sz w:val="24"/>
          <w:szCs w:val="24"/>
        </w:rPr>
      </w:pPr>
      <w:r w:rsidRPr="00345D23">
        <w:rPr>
          <w:rFonts w:ascii="Arial" w:hAnsi="Arial"/>
          <w:sz w:val="24"/>
          <w:szCs w:val="24"/>
        </w:rPr>
        <w:t>Daniele è invitato a rimanere nella non comprensione delle parole. Esse si comprenderanno nel loro compimento. Si compiono e si comprendono.</w:t>
      </w:r>
      <w:r w:rsidR="006E609E">
        <w:rPr>
          <w:rFonts w:ascii="Arial" w:hAnsi="Arial"/>
          <w:sz w:val="24"/>
          <w:szCs w:val="24"/>
        </w:rPr>
        <w:t xml:space="preserve"> </w:t>
      </w:r>
      <w:r w:rsidRPr="00345D23">
        <w:rPr>
          <w:rFonts w:ascii="Arial" w:hAnsi="Arial"/>
          <w:i/>
          <w:sz w:val="24"/>
          <w:szCs w:val="24"/>
        </w:rPr>
        <w:t>Egli mi rispose: «Va’, Daniele, queste parole sono nascoste e sigillate fino al tempo della fine</w:t>
      </w:r>
      <w:r w:rsidRPr="00345D23">
        <w:rPr>
          <w:rFonts w:ascii="Arial" w:hAnsi="Arial"/>
          <w:sz w:val="24"/>
          <w:szCs w:val="24"/>
        </w:rPr>
        <w:t>. Anche gli uomini di Dio dipendono dallo Spirito di Dio.</w:t>
      </w:r>
      <w:r w:rsidR="006E609E">
        <w:rPr>
          <w:rFonts w:ascii="Arial" w:hAnsi="Arial"/>
          <w:sz w:val="24"/>
          <w:szCs w:val="24"/>
        </w:rPr>
        <w:t xml:space="preserve"> </w:t>
      </w:r>
      <w:r w:rsidRPr="00345D23">
        <w:rPr>
          <w:rFonts w:ascii="Arial" w:hAnsi="Arial"/>
          <w:sz w:val="24"/>
          <w:szCs w:val="24"/>
        </w:rPr>
        <w:t>Nessun uomo di Dio possiede la comprensione delle cose di Dio. La verità delle cose di Dio è solo dello Spirito del Signore. Nessun altro può possederla.</w:t>
      </w:r>
      <w:r w:rsidR="006E609E">
        <w:rPr>
          <w:rFonts w:ascii="Arial" w:hAnsi="Arial"/>
          <w:sz w:val="24"/>
          <w:szCs w:val="24"/>
        </w:rPr>
        <w:t xml:space="preserve"> </w:t>
      </w:r>
      <w:r w:rsidRPr="00345D23">
        <w:rPr>
          <w:rFonts w:ascii="Arial" w:hAnsi="Arial"/>
          <w:sz w:val="24"/>
          <w:szCs w:val="24"/>
        </w:rPr>
        <w:t>Questo significa che anche l’uomo di Dio deve camminare nell’ignoranza di ciò che avverrà fra un istante. Anche lui dovrà camminare solo di fede.</w:t>
      </w:r>
      <w:r w:rsidR="006E609E">
        <w:rPr>
          <w:rFonts w:ascii="Arial" w:hAnsi="Arial"/>
          <w:sz w:val="24"/>
          <w:szCs w:val="24"/>
        </w:rPr>
        <w:t xml:space="preserve"> </w:t>
      </w:r>
      <w:r w:rsidRPr="00345D23">
        <w:rPr>
          <w:rFonts w:ascii="Arial" w:hAnsi="Arial"/>
          <w:sz w:val="24"/>
          <w:szCs w:val="24"/>
        </w:rPr>
        <w:t>Leggiamo questa verità sulla non comprensione della verità, sul non possesso di essa alla luce di quanto il Signore ci rivela per mezzo di Abacuc.</w:t>
      </w:r>
    </w:p>
    <w:p w14:paraId="3F193AF4" w14:textId="77777777" w:rsidR="000A3D56" w:rsidRPr="00345D23" w:rsidRDefault="000A3D56" w:rsidP="000A3D56">
      <w:pPr>
        <w:spacing w:after="120"/>
        <w:jc w:val="both"/>
        <w:rPr>
          <w:rFonts w:ascii="Arial" w:hAnsi="Arial"/>
          <w:i/>
          <w:iCs/>
          <w:color w:val="000000"/>
          <w:sz w:val="24"/>
          <w:szCs w:val="24"/>
        </w:rPr>
      </w:pPr>
      <w:r w:rsidRPr="00345D23">
        <w:rPr>
          <w:rFonts w:ascii="Arial" w:hAnsi="Arial"/>
          <w:i/>
          <w:iCs/>
          <w:color w:val="000000"/>
          <w:sz w:val="24"/>
          <w:szCs w:val="24"/>
        </w:rPr>
        <w:t>Oracolo ricevuto in visione dal profeta Abacuc.</w:t>
      </w:r>
    </w:p>
    <w:p w14:paraId="45F76939"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3F8C8D98"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0E20CA8D" w14:textId="7E1F920F"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23637E">
        <w:rPr>
          <w:rFonts w:ascii="Arial" w:hAnsi="Arial"/>
          <w:i/>
          <w:iCs/>
          <w:color w:val="000000"/>
          <w:sz w:val="24"/>
          <w:szCs w:val="24"/>
        </w:rPr>
        <w:t xml:space="preserve"> </w:t>
      </w:r>
      <w:r w:rsidRPr="001F6CCF">
        <w:rPr>
          <w:rFonts w:ascii="Arial" w:hAnsi="Arial"/>
          <w:i/>
          <w:iCs/>
          <w:color w:val="000000"/>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B073DE5"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Mi metterò di sentinella, in piedi sulla fortezza, a spiare, per vedere che cosa mi dirà, che cosa risponderà ai miei lamenti. Il Signore rispose e mi disse: «Scrivi la visione e incidila bene sulle tavolette, </w:t>
      </w:r>
      <w:r w:rsidRPr="001F6CCF">
        <w:rPr>
          <w:rFonts w:ascii="Arial" w:hAnsi="Arial"/>
          <w:i/>
          <w:iCs/>
          <w:color w:val="000000"/>
          <w:sz w:val="24"/>
          <w:szCs w:val="24"/>
        </w:rPr>
        <w:lastRenderedPageBreak/>
        <w:t>perché la si legga speditamente. È una visione che attesta un termine, parla di una scadenza e non mentisce; se indugia, attendila, perché certo verrà e non tarderà. Ecco, soccombe colui che non ha l’animo retto, mentre il giusto vivrà per la sua fede».</w:t>
      </w:r>
    </w:p>
    <w:p w14:paraId="7FDE3648" w14:textId="7581B5E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La ricchezza rende perfidi; il superbo non sussisterà, spalanca come gli inferi le sue fauci e, come la morte, non si sazia, attira a sé tutte le nazioni, raduna per sé tutti i popoli. Forse che tutti non lo canzoneranno, non faranno motteggi per lui? Diranno:</w:t>
      </w:r>
      <w:r w:rsidR="0023637E">
        <w:rPr>
          <w:rFonts w:ascii="Arial" w:hAnsi="Arial"/>
          <w:i/>
          <w:iCs/>
          <w:color w:val="000000"/>
          <w:sz w:val="24"/>
          <w:szCs w:val="24"/>
        </w:rPr>
        <w:t xml:space="preserve"> </w:t>
      </w:r>
      <w:r w:rsidRPr="001F6CCF">
        <w:rPr>
          <w:rFonts w:ascii="Arial" w:hAnsi="Arial"/>
          <w:i/>
          <w:iCs/>
          <w:color w:val="000000"/>
          <w:sz w:val="24"/>
          <w:szCs w:val="24"/>
        </w:rPr>
        <w:t xml:space="preserve">«Guai a chi accumula ciò che non è suo, – e fino a quando? – e si carica di beni avuti in pegno!». </w:t>
      </w:r>
    </w:p>
    <w:p w14:paraId="0AD55BED"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363438A3"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p>
    <w:p w14:paraId="0C6D9F22"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4313387A" w14:textId="16034CA1" w:rsidR="000A3D56" w:rsidRPr="00345D23" w:rsidRDefault="000A3D56" w:rsidP="000A3D56">
      <w:pPr>
        <w:spacing w:after="120"/>
        <w:jc w:val="both"/>
        <w:rPr>
          <w:rFonts w:ascii="Arial" w:hAnsi="Arial"/>
          <w:sz w:val="24"/>
          <w:szCs w:val="24"/>
        </w:rPr>
      </w:pPr>
      <w:r w:rsidRPr="00345D23">
        <w:rPr>
          <w:rFonts w:ascii="Arial" w:hAnsi="Arial"/>
          <w:sz w:val="24"/>
          <w:szCs w:val="24"/>
        </w:rPr>
        <w:t>C’è una storia di sofferenza, martirio, morte. Quando essa finirà? Al credente Dio non deve importare quando la persecuzione finirà.</w:t>
      </w:r>
      <w:r w:rsidR="00D520F1">
        <w:rPr>
          <w:rFonts w:ascii="Arial" w:hAnsi="Arial"/>
          <w:sz w:val="24"/>
          <w:szCs w:val="24"/>
        </w:rPr>
        <w:t xml:space="preserve"> </w:t>
      </w:r>
      <w:r w:rsidRPr="00345D23">
        <w:rPr>
          <w:rFonts w:ascii="Arial" w:hAnsi="Arial"/>
          <w:sz w:val="24"/>
          <w:szCs w:val="24"/>
        </w:rPr>
        <w:t>Il credente in Dio deve rimanere sempre ancorato alla sua fede, alla sua giustizia, alla verità della fede e della giustizia.</w:t>
      </w:r>
      <w:r w:rsidR="00025C27">
        <w:rPr>
          <w:rFonts w:ascii="Arial" w:hAnsi="Arial"/>
          <w:sz w:val="24"/>
          <w:szCs w:val="24"/>
        </w:rPr>
        <w:t xml:space="preserve"> </w:t>
      </w:r>
      <w:r w:rsidRPr="00345D23">
        <w:rPr>
          <w:rFonts w:ascii="Arial" w:hAnsi="Arial"/>
          <w:sz w:val="24"/>
          <w:szCs w:val="24"/>
        </w:rPr>
        <w:t>La sua vita è nella fede. Anche nella morte lui vive, se rimarrà nella fede. La vita non è nella storia, ma nella fede. Vive chi rimane in essa.</w:t>
      </w:r>
      <w:r w:rsidR="00D520F1">
        <w:rPr>
          <w:rFonts w:ascii="Arial" w:hAnsi="Arial"/>
          <w:sz w:val="24"/>
          <w:szCs w:val="24"/>
        </w:rPr>
        <w:t xml:space="preserve"> </w:t>
      </w:r>
      <w:r w:rsidRPr="00345D23">
        <w:rPr>
          <w:rFonts w:ascii="Arial" w:hAnsi="Arial"/>
          <w:sz w:val="24"/>
          <w:szCs w:val="24"/>
        </w:rPr>
        <w:t>Chi esce dalla fede, anche se sembra vivere, è già nella morte. È uscito dalla fede. Quando si esce dalla fede si è nella morte. Non c’è vita.</w:t>
      </w:r>
      <w:r w:rsidR="00D520F1">
        <w:rPr>
          <w:rFonts w:ascii="Arial" w:hAnsi="Arial"/>
          <w:sz w:val="24"/>
          <w:szCs w:val="24"/>
        </w:rPr>
        <w:t xml:space="preserve"> </w:t>
      </w:r>
      <w:r w:rsidRPr="00345D23">
        <w:rPr>
          <w:rFonts w:ascii="Arial" w:hAnsi="Arial"/>
          <w:sz w:val="24"/>
          <w:szCs w:val="24"/>
        </w:rPr>
        <w:t>Camminare nella fede, camminare di fede in fede, vivere di fede in fede questo significa: costruire la propria casa solo sulla Parola del Signore.</w:t>
      </w:r>
      <w:r w:rsidR="00D520F1">
        <w:rPr>
          <w:rFonts w:ascii="Arial" w:hAnsi="Arial"/>
          <w:sz w:val="24"/>
          <w:szCs w:val="24"/>
        </w:rPr>
        <w:t xml:space="preserve"> </w:t>
      </w:r>
      <w:r w:rsidRPr="00345D23">
        <w:rPr>
          <w:rFonts w:ascii="Arial" w:hAnsi="Arial"/>
          <w:sz w:val="24"/>
          <w:szCs w:val="24"/>
        </w:rPr>
        <w:t xml:space="preserve">Il futuro è tutto nelle mani del Signore. </w:t>
      </w:r>
      <w:r w:rsidRPr="00345D23">
        <w:rPr>
          <w:rFonts w:ascii="Arial" w:hAnsi="Arial"/>
          <w:sz w:val="24"/>
          <w:szCs w:val="24"/>
        </w:rPr>
        <w:lastRenderedPageBreak/>
        <w:t>L’uomo di fede cammina con due verità: il malvagio scomparirà, il Signore rimane in eterno e con lui i suoi giusti.</w:t>
      </w:r>
      <w:r w:rsidR="00025C27">
        <w:rPr>
          <w:rFonts w:ascii="Arial" w:hAnsi="Arial"/>
          <w:sz w:val="24"/>
          <w:szCs w:val="24"/>
        </w:rPr>
        <w:t xml:space="preserve"> </w:t>
      </w:r>
      <w:r w:rsidRPr="00345D23">
        <w:rPr>
          <w:rFonts w:ascii="Arial" w:hAnsi="Arial"/>
          <w:sz w:val="24"/>
          <w:szCs w:val="24"/>
        </w:rPr>
        <w:t>Senza questa fede, il male potrà confondere la mente del giusto e questi abbandonerà il suo Signore lasciandosi travolgere nel consiglio degli empi.</w:t>
      </w:r>
    </w:p>
    <w:p w14:paraId="536A8207"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10</w:t>
      </w:r>
      <w:r w:rsidRPr="00345D23">
        <w:rPr>
          <w:rFonts w:ascii="Arial" w:hAnsi="Arial"/>
          <w:b/>
          <w:color w:val="000000"/>
          <w:sz w:val="24"/>
          <w:szCs w:val="24"/>
        </w:rPr>
        <w:t>Molti saranno purificati, resi candidi, integri, ma gli empi agiranno empiamente: nessuno degli empi intenderà queste cose, ma i saggi le intenderanno.</w:t>
      </w:r>
    </w:p>
    <w:p w14:paraId="7B00DEE9" w14:textId="67170C55" w:rsidR="000A3D56" w:rsidRPr="00345D23" w:rsidRDefault="000A3D56" w:rsidP="000A3D56">
      <w:pPr>
        <w:spacing w:after="120"/>
        <w:jc w:val="both"/>
        <w:rPr>
          <w:rFonts w:ascii="Arial" w:hAnsi="Arial"/>
          <w:sz w:val="24"/>
          <w:szCs w:val="24"/>
        </w:rPr>
      </w:pPr>
      <w:r w:rsidRPr="00345D23">
        <w:rPr>
          <w:rFonts w:ascii="Arial" w:hAnsi="Arial"/>
          <w:sz w:val="24"/>
          <w:szCs w:val="24"/>
        </w:rPr>
        <w:t>Ora a Daniele viene rivelato perché avvengono persecuzioni. Essi non sono un castigo del Signore, ma una grande grazia. Esse servono per la purificazione.</w:t>
      </w:r>
      <w:r w:rsidR="00D520F1">
        <w:rPr>
          <w:rFonts w:ascii="Arial" w:hAnsi="Arial"/>
          <w:sz w:val="24"/>
          <w:szCs w:val="24"/>
        </w:rPr>
        <w:t xml:space="preserve"> </w:t>
      </w:r>
      <w:r w:rsidRPr="00345D23">
        <w:rPr>
          <w:rFonts w:ascii="Arial" w:hAnsi="Arial"/>
          <w:i/>
          <w:sz w:val="24"/>
          <w:szCs w:val="24"/>
        </w:rPr>
        <w:t>Molti saranno purificati, resi candidi, integri, ma gli empi agiranno empiamente: nessuno degli empi intenderà queste cose, ma i saggi le intenderanno</w:t>
      </w:r>
      <w:r w:rsidRPr="00345D23">
        <w:rPr>
          <w:rFonts w:ascii="Arial" w:hAnsi="Arial"/>
          <w:sz w:val="24"/>
          <w:szCs w:val="24"/>
        </w:rPr>
        <w:t>.</w:t>
      </w:r>
      <w:r w:rsidR="00D520F1">
        <w:rPr>
          <w:rFonts w:ascii="Arial" w:hAnsi="Arial"/>
          <w:sz w:val="24"/>
          <w:szCs w:val="24"/>
        </w:rPr>
        <w:t xml:space="preserve"> </w:t>
      </w:r>
      <w:r w:rsidRPr="00345D23">
        <w:rPr>
          <w:rFonts w:ascii="Arial" w:hAnsi="Arial"/>
          <w:sz w:val="24"/>
          <w:szCs w:val="24"/>
        </w:rPr>
        <w:t>L’aspra persecuzione purificherà la fede di molti, rendendoli candidi, integri. La persecuzione non è una maledizione, ma una grande benedizione.</w:t>
      </w:r>
      <w:r w:rsidR="00D520F1">
        <w:rPr>
          <w:rFonts w:ascii="Arial" w:hAnsi="Arial"/>
          <w:sz w:val="24"/>
          <w:szCs w:val="24"/>
        </w:rPr>
        <w:t xml:space="preserve"> </w:t>
      </w:r>
      <w:r w:rsidRPr="00345D23">
        <w:rPr>
          <w:rFonts w:ascii="Arial" w:hAnsi="Arial"/>
          <w:sz w:val="24"/>
          <w:szCs w:val="24"/>
        </w:rPr>
        <w:t>Questa verità viene annunziata dalla Lettera agli Ebrei. L’autore della Lettera ci parla di Dio, che è Padre. La correzione è il frutto del suo infinito amore.</w:t>
      </w:r>
    </w:p>
    <w:p w14:paraId="6B749A23"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34A168A"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Figlio mio, non disprezzare la correzione del Signore e non ti perdere d’animo quando sei ripreso da lui; perché il Signore corregge colui che egli ama e percuote chiunque riconosce come figlio.</w:t>
      </w:r>
    </w:p>
    <w:p w14:paraId="7C4FA6A3"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6B8BAD2"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Perciò, rinfrancate le mani inerti e le ginocchia fiacche e camminate diritti con i vostri piedi, perché il piede che zoppica non abbia a storpiarsi, ma piuttosto a guarire.</w:t>
      </w:r>
    </w:p>
    <w:p w14:paraId="47E3CAA7"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Cercate la pace con tutti e la santificazione, senza la quale nessuno vedrà mai il Signore; vigilate perché nessuno si privi della grazia di </w:t>
      </w:r>
      <w:r w:rsidRPr="001F6CCF">
        <w:rPr>
          <w:rFonts w:ascii="Arial" w:hAnsi="Arial"/>
          <w:i/>
          <w:iCs/>
          <w:color w:val="000000"/>
          <w:sz w:val="24"/>
          <w:szCs w:val="24"/>
        </w:rPr>
        <w:lastRenderedPageBreak/>
        <w:t>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8E243A2"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B4964F5" w14:textId="77777777" w:rsidR="000A3D56" w:rsidRPr="001F6CCF" w:rsidRDefault="000A3D56" w:rsidP="001F6CCF">
      <w:pPr>
        <w:spacing w:after="120"/>
        <w:ind w:left="567" w:right="567"/>
        <w:jc w:val="both"/>
        <w:rPr>
          <w:rFonts w:ascii="Arial" w:hAnsi="Arial"/>
          <w:i/>
          <w:iCs/>
          <w:color w:val="000000"/>
          <w:sz w:val="24"/>
          <w:szCs w:val="24"/>
        </w:rPr>
      </w:pPr>
      <w:r w:rsidRPr="001F6CCF">
        <w:rPr>
          <w:rFonts w:ascii="Arial" w:hAnsi="Arial"/>
          <w:i/>
          <w:iCs/>
          <w:color w:val="000000"/>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12CCB2E" w14:textId="2CABA07A" w:rsidR="000A3D56" w:rsidRPr="00345D23" w:rsidRDefault="000A3D56" w:rsidP="000A3D56">
      <w:pPr>
        <w:spacing w:after="120"/>
        <w:jc w:val="both"/>
        <w:rPr>
          <w:rFonts w:ascii="Arial" w:hAnsi="Arial"/>
          <w:sz w:val="24"/>
          <w:szCs w:val="24"/>
        </w:rPr>
      </w:pPr>
      <w:r w:rsidRPr="00345D23">
        <w:rPr>
          <w:rFonts w:ascii="Arial" w:hAnsi="Arial"/>
          <w:sz w:val="24"/>
          <w:szCs w:val="24"/>
        </w:rPr>
        <w:t>Gli empi non comprendono che la persecuzione è benedizione di Dio e continueranno ad agire empiamente. Sono senza intelligenza.</w:t>
      </w:r>
      <w:r w:rsidR="00D520F1">
        <w:rPr>
          <w:rFonts w:ascii="Arial" w:hAnsi="Arial"/>
          <w:sz w:val="24"/>
          <w:szCs w:val="24"/>
        </w:rPr>
        <w:t xml:space="preserve"> </w:t>
      </w:r>
      <w:r w:rsidRPr="00345D23">
        <w:rPr>
          <w:rFonts w:ascii="Arial" w:hAnsi="Arial"/>
          <w:sz w:val="24"/>
          <w:szCs w:val="24"/>
        </w:rPr>
        <w:t>L’intelligenza è donata invece ai saggi. Questi vedono e comprendono. Vedono e aiutano i loro fratelli a comprendere, invitandoli a lasciarsi purificare.</w:t>
      </w:r>
    </w:p>
    <w:p w14:paraId="0E7B8772" w14:textId="12327931"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11</w:t>
      </w:r>
      <w:r w:rsidRPr="00345D23">
        <w:rPr>
          <w:rFonts w:ascii="Arial" w:hAnsi="Arial"/>
          <w:b/>
          <w:color w:val="000000"/>
          <w:sz w:val="24"/>
          <w:szCs w:val="24"/>
        </w:rPr>
        <w:t xml:space="preserve">Ora, dal tempo in cui sarà abolito il sacrificio quotidiano e sarà eretto l’abominio devastante, passeranno </w:t>
      </w:r>
      <w:r w:rsidR="0004711B" w:rsidRPr="00345D23">
        <w:rPr>
          <w:rFonts w:ascii="Arial" w:hAnsi="Arial"/>
          <w:b/>
          <w:color w:val="000000"/>
          <w:sz w:val="24"/>
          <w:szCs w:val="24"/>
        </w:rPr>
        <w:t>milleduecento novanta</w:t>
      </w:r>
      <w:r w:rsidRPr="00345D23">
        <w:rPr>
          <w:rFonts w:ascii="Arial" w:hAnsi="Arial"/>
          <w:b/>
          <w:color w:val="000000"/>
          <w:sz w:val="24"/>
          <w:szCs w:val="24"/>
        </w:rPr>
        <w:t xml:space="preserve"> giorni.</w:t>
      </w:r>
    </w:p>
    <w:p w14:paraId="78D8EF66" w14:textId="0B4E59E1" w:rsidR="000A3D56" w:rsidRPr="00345D23" w:rsidRDefault="000A3D56" w:rsidP="000A3D56">
      <w:pPr>
        <w:spacing w:after="120"/>
        <w:jc w:val="both"/>
        <w:rPr>
          <w:rFonts w:ascii="Arial" w:hAnsi="Arial"/>
          <w:sz w:val="24"/>
          <w:szCs w:val="24"/>
        </w:rPr>
      </w:pPr>
      <w:r w:rsidRPr="00345D23">
        <w:rPr>
          <w:rFonts w:ascii="Arial" w:hAnsi="Arial"/>
          <w:sz w:val="24"/>
          <w:szCs w:val="24"/>
        </w:rPr>
        <w:t>Il Signore conforta Daniele e gli rivela alcuni momenti della storia, che lo potranno aiutare a comprendere quando queste cose si compiranno.</w:t>
      </w:r>
      <w:r w:rsidR="00D520F1">
        <w:rPr>
          <w:rFonts w:ascii="Arial" w:hAnsi="Arial"/>
          <w:sz w:val="24"/>
          <w:szCs w:val="24"/>
        </w:rPr>
        <w:t xml:space="preserve"> </w:t>
      </w:r>
      <w:r w:rsidRPr="00345D23">
        <w:rPr>
          <w:rFonts w:ascii="Arial" w:hAnsi="Arial"/>
          <w:i/>
          <w:sz w:val="24"/>
          <w:szCs w:val="24"/>
        </w:rPr>
        <w:t xml:space="preserve">Ora, dal tempo in cui sarà abolito il sacrificio quotidiano e sarà eretto l’abominio devastante, passeranno </w:t>
      </w:r>
      <w:r w:rsidR="0004711B" w:rsidRPr="00345D23">
        <w:rPr>
          <w:rFonts w:ascii="Arial" w:hAnsi="Arial"/>
          <w:i/>
          <w:sz w:val="24"/>
          <w:szCs w:val="24"/>
        </w:rPr>
        <w:t>milleduecento novanta</w:t>
      </w:r>
      <w:r w:rsidRPr="00345D23">
        <w:rPr>
          <w:rFonts w:ascii="Arial" w:hAnsi="Arial"/>
          <w:i/>
          <w:sz w:val="24"/>
          <w:szCs w:val="24"/>
        </w:rPr>
        <w:t xml:space="preserve"> giorni</w:t>
      </w:r>
      <w:r w:rsidRPr="00345D23">
        <w:rPr>
          <w:rFonts w:ascii="Arial" w:hAnsi="Arial"/>
          <w:sz w:val="24"/>
          <w:szCs w:val="24"/>
        </w:rPr>
        <w:t>.</w:t>
      </w:r>
      <w:r w:rsidR="00D520F1">
        <w:rPr>
          <w:rFonts w:ascii="Arial" w:hAnsi="Arial"/>
          <w:sz w:val="24"/>
          <w:szCs w:val="24"/>
        </w:rPr>
        <w:t xml:space="preserve"> </w:t>
      </w:r>
      <w:r w:rsidRPr="00345D23">
        <w:rPr>
          <w:rFonts w:ascii="Arial" w:hAnsi="Arial"/>
          <w:sz w:val="24"/>
          <w:szCs w:val="24"/>
        </w:rPr>
        <w:t>Sappiamo che con la persecuzione di Antioco nel tempio di Gerusalemme venne eretta una statua al dio Giove e il sacrificio fu abolito.</w:t>
      </w:r>
      <w:r w:rsidR="00D520F1">
        <w:rPr>
          <w:rFonts w:ascii="Arial" w:hAnsi="Arial"/>
          <w:sz w:val="24"/>
          <w:szCs w:val="24"/>
        </w:rPr>
        <w:t xml:space="preserve"> </w:t>
      </w:r>
      <w:r w:rsidRPr="00345D23">
        <w:rPr>
          <w:rFonts w:ascii="Arial" w:hAnsi="Arial"/>
          <w:sz w:val="24"/>
          <w:szCs w:val="24"/>
        </w:rPr>
        <w:t xml:space="preserve">Dall’abolizione del sacrificio passeranno </w:t>
      </w:r>
      <w:r w:rsidR="0004711B" w:rsidRPr="00345D23">
        <w:rPr>
          <w:rFonts w:ascii="Arial" w:hAnsi="Arial"/>
          <w:sz w:val="24"/>
          <w:szCs w:val="24"/>
        </w:rPr>
        <w:t>milleduecento novanta</w:t>
      </w:r>
      <w:r w:rsidRPr="00345D23">
        <w:rPr>
          <w:rFonts w:ascii="Arial" w:hAnsi="Arial"/>
          <w:sz w:val="24"/>
          <w:szCs w:val="24"/>
        </w:rPr>
        <w:t xml:space="preserve"> giorni. È un numero lungo di giorni. Il numero non è matematico, ma simbolico.</w:t>
      </w:r>
      <w:r w:rsidR="00D520F1">
        <w:rPr>
          <w:rFonts w:ascii="Arial" w:hAnsi="Arial"/>
          <w:sz w:val="24"/>
          <w:szCs w:val="24"/>
        </w:rPr>
        <w:t xml:space="preserve"> </w:t>
      </w:r>
      <w:r w:rsidRPr="00345D23">
        <w:rPr>
          <w:rFonts w:ascii="Arial" w:hAnsi="Arial"/>
          <w:sz w:val="24"/>
          <w:szCs w:val="24"/>
        </w:rPr>
        <w:t xml:space="preserve">In termini matematici sarebbero tre anni e qualcosa. In termini di simbolismo significa che la persecuzione non finirà in breve tempo. Essa sarà </w:t>
      </w:r>
      <w:r w:rsidRPr="00345D23">
        <w:rPr>
          <w:rFonts w:ascii="Arial" w:hAnsi="Arial"/>
          <w:sz w:val="24"/>
          <w:szCs w:val="24"/>
        </w:rPr>
        <w:lastRenderedPageBreak/>
        <w:t>lunga. Essa sarà lunga, molto lunga, ma anche per essa vi sarà il giorno della fine. Essa non durerà per sempre. Il tempio del Signore risplenderà di nuovo.</w:t>
      </w:r>
    </w:p>
    <w:p w14:paraId="356526E6" w14:textId="345E221E"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12</w:t>
      </w:r>
      <w:r w:rsidRPr="00345D23">
        <w:rPr>
          <w:rFonts w:ascii="Arial" w:hAnsi="Arial"/>
          <w:b/>
          <w:color w:val="000000"/>
          <w:sz w:val="24"/>
          <w:szCs w:val="24"/>
        </w:rPr>
        <w:t xml:space="preserve">Beato chi aspetterà con pazienza e giungerà a </w:t>
      </w:r>
      <w:r w:rsidR="0004711B" w:rsidRPr="00345D23">
        <w:rPr>
          <w:rFonts w:ascii="Arial" w:hAnsi="Arial"/>
          <w:b/>
          <w:color w:val="000000"/>
          <w:sz w:val="24"/>
          <w:szCs w:val="24"/>
        </w:rPr>
        <w:t>milletrecento trentacinque</w:t>
      </w:r>
      <w:r w:rsidRPr="00345D23">
        <w:rPr>
          <w:rFonts w:ascii="Arial" w:hAnsi="Arial"/>
          <w:b/>
          <w:color w:val="000000"/>
          <w:sz w:val="24"/>
          <w:szCs w:val="24"/>
        </w:rPr>
        <w:t xml:space="preserve"> giorni.</w:t>
      </w:r>
    </w:p>
    <w:p w14:paraId="7002B541" w14:textId="5A7D4991" w:rsidR="000A3D56" w:rsidRPr="00345D23" w:rsidRDefault="000A3D56" w:rsidP="000A3D56">
      <w:pPr>
        <w:spacing w:after="120"/>
        <w:jc w:val="both"/>
        <w:rPr>
          <w:rFonts w:ascii="Arial" w:hAnsi="Arial"/>
          <w:sz w:val="24"/>
          <w:szCs w:val="24"/>
        </w:rPr>
      </w:pPr>
      <w:r w:rsidRPr="00345D23">
        <w:rPr>
          <w:rFonts w:ascii="Arial" w:hAnsi="Arial"/>
          <w:sz w:val="24"/>
          <w:szCs w:val="24"/>
        </w:rPr>
        <w:t>Il tempo dalla persecuzione va vissuto con pazienza. Le cose non saranno subito ristabilite con la fine di essa. Occorrerà aspettare ancora.</w:t>
      </w:r>
      <w:r w:rsidR="00D520F1">
        <w:rPr>
          <w:rFonts w:ascii="Arial" w:hAnsi="Arial"/>
          <w:sz w:val="24"/>
          <w:szCs w:val="24"/>
        </w:rPr>
        <w:t xml:space="preserve"> </w:t>
      </w:r>
      <w:r w:rsidRPr="00345D23">
        <w:rPr>
          <w:rFonts w:ascii="Arial" w:hAnsi="Arial"/>
          <w:sz w:val="24"/>
          <w:szCs w:val="24"/>
        </w:rPr>
        <w:t xml:space="preserve">In </w:t>
      </w:r>
      <w:r w:rsidR="0004711B" w:rsidRPr="00345D23">
        <w:rPr>
          <w:rFonts w:ascii="Arial" w:hAnsi="Arial"/>
          <w:sz w:val="24"/>
          <w:szCs w:val="24"/>
        </w:rPr>
        <w:t>milleduecento novanta</w:t>
      </w:r>
      <w:r w:rsidRPr="00345D23">
        <w:rPr>
          <w:rFonts w:ascii="Arial" w:hAnsi="Arial"/>
          <w:sz w:val="24"/>
          <w:szCs w:val="24"/>
        </w:rPr>
        <w:t xml:space="preserve"> giorni finirà la persecuzione. Tutto però sarà ristabilito in </w:t>
      </w:r>
      <w:r w:rsidR="0004711B" w:rsidRPr="00345D23">
        <w:rPr>
          <w:rFonts w:ascii="Arial" w:hAnsi="Arial"/>
          <w:sz w:val="24"/>
          <w:szCs w:val="24"/>
        </w:rPr>
        <w:t>milletrecento trentacinque</w:t>
      </w:r>
      <w:r w:rsidRPr="00345D23">
        <w:rPr>
          <w:rFonts w:ascii="Arial" w:hAnsi="Arial"/>
          <w:sz w:val="24"/>
          <w:szCs w:val="24"/>
        </w:rPr>
        <w:t xml:space="preserve"> giorni. Anche questo è un tempo assai lungo.</w:t>
      </w:r>
      <w:r w:rsidR="00025C27">
        <w:rPr>
          <w:rFonts w:ascii="Arial" w:hAnsi="Arial"/>
          <w:sz w:val="24"/>
          <w:szCs w:val="24"/>
        </w:rPr>
        <w:t xml:space="preserve"> </w:t>
      </w:r>
      <w:r w:rsidRPr="00345D23">
        <w:rPr>
          <w:rFonts w:ascii="Arial" w:hAnsi="Arial"/>
          <w:sz w:val="24"/>
          <w:szCs w:val="24"/>
        </w:rPr>
        <w:t>Qual è la verità di questa rivelazione fatta a Daniele? Dio, il Signore, che è senza tempo, tutte le sue cose le fa nel tempo e il tempo spesso è lungo.</w:t>
      </w:r>
      <w:r w:rsidR="00D520F1">
        <w:rPr>
          <w:rFonts w:ascii="Arial" w:hAnsi="Arial"/>
          <w:sz w:val="24"/>
          <w:szCs w:val="24"/>
        </w:rPr>
        <w:t xml:space="preserve"> </w:t>
      </w:r>
      <w:r w:rsidRPr="00345D23">
        <w:rPr>
          <w:rFonts w:ascii="Arial" w:hAnsi="Arial"/>
          <w:sz w:val="24"/>
          <w:szCs w:val="24"/>
        </w:rPr>
        <w:t xml:space="preserve">Trionferà con il Signore solo chi sa aspettare con pazienza. Senza pazienza ed accelerando i tempi, nulla si compirà. Il tempo lo stabilisce il Signore. </w:t>
      </w:r>
    </w:p>
    <w:p w14:paraId="32F06A10" w14:textId="77777777" w:rsidR="000A3D56" w:rsidRPr="00345D23"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45D23">
        <w:rPr>
          <w:rFonts w:ascii="Arial" w:hAnsi="Arial"/>
          <w:b/>
          <w:color w:val="000000"/>
          <w:position w:val="6"/>
          <w:sz w:val="24"/>
          <w:szCs w:val="24"/>
          <w:vertAlign w:val="superscript"/>
        </w:rPr>
        <w:t>13</w:t>
      </w:r>
      <w:r w:rsidRPr="00345D23">
        <w:rPr>
          <w:rFonts w:ascii="Arial" w:hAnsi="Arial"/>
          <w:b/>
          <w:color w:val="000000"/>
          <w:sz w:val="24"/>
          <w:szCs w:val="24"/>
        </w:rPr>
        <w:t>Tu, va’ pure alla tua fine e riposa: ti alzerai per la tua sorte alla fine dei giorni».</w:t>
      </w:r>
    </w:p>
    <w:p w14:paraId="018E91B8" w14:textId="2C30B2EA" w:rsidR="000A3D56" w:rsidRPr="00345D23" w:rsidRDefault="000A3D56" w:rsidP="000A3D56">
      <w:pPr>
        <w:spacing w:after="120"/>
        <w:jc w:val="both"/>
        <w:rPr>
          <w:rFonts w:ascii="Arial" w:hAnsi="Arial"/>
          <w:sz w:val="24"/>
          <w:szCs w:val="24"/>
        </w:rPr>
      </w:pPr>
      <w:r w:rsidRPr="00345D23">
        <w:rPr>
          <w:rFonts w:ascii="Arial" w:hAnsi="Arial"/>
          <w:sz w:val="24"/>
          <w:szCs w:val="24"/>
        </w:rPr>
        <w:t>Questa rivelazione ora è rivolta personalmente a Daniele. Lui non vedrà queste cose. Lui sarà in quel tempo nell’eternità.</w:t>
      </w:r>
      <w:r w:rsidR="0023637E">
        <w:rPr>
          <w:rFonts w:ascii="Arial" w:hAnsi="Arial"/>
          <w:sz w:val="24"/>
          <w:szCs w:val="24"/>
        </w:rPr>
        <w:t xml:space="preserve"> </w:t>
      </w:r>
      <w:r w:rsidRPr="00345D23">
        <w:rPr>
          <w:rFonts w:ascii="Arial" w:hAnsi="Arial"/>
          <w:sz w:val="24"/>
          <w:szCs w:val="24"/>
        </w:rPr>
        <w:t>Sarà con Dio.</w:t>
      </w:r>
      <w:r w:rsidR="00D520F1">
        <w:rPr>
          <w:rFonts w:ascii="Arial" w:hAnsi="Arial"/>
          <w:sz w:val="24"/>
          <w:szCs w:val="24"/>
        </w:rPr>
        <w:t xml:space="preserve"> </w:t>
      </w:r>
      <w:r w:rsidRPr="00345D23">
        <w:rPr>
          <w:rFonts w:ascii="Arial" w:hAnsi="Arial"/>
          <w:i/>
          <w:sz w:val="24"/>
          <w:szCs w:val="24"/>
        </w:rPr>
        <w:t>Tu, va’ pure alla tua fine e riposa: ti alzerai per la tua sorte alla fine dei giorni»</w:t>
      </w:r>
      <w:r w:rsidRPr="00345D23">
        <w:rPr>
          <w:rFonts w:ascii="Arial" w:hAnsi="Arial"/>
          <w:sz w:val="24"/>
          <w:szCs w:val="24"/>
        </w:rPr>
        <w:t>. Sarà con Dio, ma non perderà i frutti della sua fede.</w:t>
      </w:r>
      <w:r w:rsidR="00D520F1">
        <w:rPr>
          <w:rFonts w:ascii="Arial" w:hAnsi="Arial"/>
          <w:sz w:val="24"/>
          <w:szCs w:val="24"/>
        </w:rPr>
        <w:t xml:space="preserve"> </w:t>
      </w:r>
      <w:r w:rsidRPr="00345D23">
        <w:rPr>
          <w:rFonts w:ascii="Arial" w:hAnsi="Arial"/>
          <w:sz w:val="24"/>
          <w:szCs w:val="24"/>
        </w:rPr>
        <w:t>Sarà con Dio e anche lui, nella risurrezione dei giusti, brillerà come astro nel firmamento eterno del Signore. La morte fisica è solo un momento.</w:t>
      </w:r>
      <w:r w:rsidR="00D520F1">
        <w:rPr>
          <w:rFonts w:ascii="Arial" w:hAnsi="Arial"/>
          <w:sz w:val="24"/>
          <w:szCs w:val="24"/>
        </w:rPr>
        <w:t xml:space="preserve"> </w:t>
      </w:r>
      <w:r w:rsidRPr="00345D23">
        <w:rPr>
          <w:rFonts w:ascii="Arial" w:hAnsi="Arial"/>
          <w:sz w:val="24"/>
          <w:szCs w:val="24"/>
        </w:rPr>
        <w:t>La verità racchiusa in questo Capitolo è duplice. Ci sarà una sorte di luce per quanti hanno camminato con Dio nella sua Legge e secondo la fede.</w:t>
      </w:r>
      <w:r w:rsidR="00D520F1">
        <w:rPr>
          <w:rFonts w:ascii="Arial" w:hAnsi="Arial"/>
          <w:sz w:val="24"/>
          <w:szCs w:val="24"/>
        </w:rPr>
        <w:t xml:space="preserve"> </w:t>
      </w:r>
      <w:r w:rsidRPr="00345D23">
        <w:rPr>
          <w:rFonts w:ascii="Arial" w:hAnsi="Arial"/>
          <w:sz w:val="24"/>
          <w:szCs w:val="24"/>
        </w:rPr>
        <w:t>La sorte eterna degli empi è di infamia, senza Dio. Hanno rinnegato Dio in vita, mai potranno essere con Dio nella risurrezione. Essa sarà di dannazione.</w:t>
      </w:r>
      <w:r w:rsidR="00D520F1">
        <w:rPr>
          <w:rFonts w:ascii="Arial" w:hAnsi="Arial"/>
          <w:sz w:val="24"/>
          <w:szCs w:val="24"/>
        </w:rPr>
        <w:t xml:space="preserve"> </w:t>
      </w:r>
      <w:r w:rsidRPr="00345D23">
        <w:rPr>
          <w:rFonts w:ascii="Arial" w:hAnsi="Arial"/>
          <w:sz w:val="24"/>
          <w:szCs w:val="24"/>
        </w:rPr>
        <w:t>Ogni persecuzione contro il popolo del Signore avrà i giorni contati. I malvagi scompariranno. Rimarrà il Signore e il popolo dei giusti.</w:t>
      </w:r>
      <w:r w:rsidR="00D520F1">
        <w:rPr>
          <w:rFonts w:ascii="Arial" w:hAnsi="Arial"/>
          <w:sz w:val="24"/>
          <w:szCs w:val="24"/>
        </w:rPr>
        <w:t xml:space="preserve"> </w:t>
      </w:r>
      <w:r w:rsidRPr="00345D23">
        <w:rPr>
          <w:rFonts w:ascii="Arial" w:hAnsi="Arial"/>
          <w:sz w:val="24"/>
          <w:szCs w:val="24"/>
        </w:rPr>
        <w:t>A volte il tempo della persecuzione sarà molto lungo. Il tempo della fine va atteso con pazienza. La pazienza è la virtù dei giusti e degli uomini di Dio.</w:t>
      </w:r>
      <w:r w:rsidR="00D520F1">
        <w:rPr>
          <w:rFonts w:ascii="Arial" w:hAnsi="Arial"/>
          <w:sz w:val="24"/>
          <w:szCs w:val="24"/>
        </w:rPr>
        <w:t xml:space="preserve"> </w:t>
      </w:r>
      <w:r w:rsidRPr="00345D23">
        <w:rPr>
          <w:rFonts w:ascii="Arial" w:hAnsi="Arial"/>
          <w:sz w:val="24"/>
          <w:szCs w:val="24"/>
        </w:rPr>
        <w:t>È la pazienza che ci farà sempre rimanere nella giustizia e nella verità. Senza pazienza si può divenire empi, idolatri, perché siamo da noi e non dal Signore.</w:t>
      </w:r>
    </w:p>
    <w:p w14:paraId="2FB0AF67" w14:textId="77777777" w:rsidR="009C5C10" w:rsidRPr="00345D23" w:rsidRDefault="009C5C10" w:rsidP="00912966">
      <w:pPr>
        <w:spacing w:after="120"/>
        <w:jc w:val="both"/>
        <w:rPr>
          <w:rFonts w:ascii="Arial" w:hAnsi="Arial"/>
          <w:iCs/>
          <w:sz w:val="24"/>
          <w:szCs w:val="24"/>
        </w:rPr>
      </w:pPr>
    </w:p>
    <w:p w14:paraId="236F160D" w14:textId="11BD26D0" w:rsidR="009C5C10" w:rsidRDefault="009C5C10" w:rsidP="003F3C68">
      <w:pPr>
        <w:pStyle w:val="Titolo1"/>
      </w:pPr>
      <w:bookmarkStart w:id="133" w:name="_Toc193231390"/>
      <w:r>
        <w:t>DAL LIBRO DEL PROFETA AMOS I -VII</w:t>
      </w:r>
      <w:bookmarkEnd w:id="133"/>
    </w:p>
    <w:p w14:paraId="23527C21" w14:textId="77777777" w:rsidR="001F6CCF" w:rsidRDefault="001F6CCF" w:rsidP="0045556F">
      <w:pPr>
        <w:pStyle w:val="Corpotesto"/>
      </w:pPr>
      <w:bookmarkStart w:id="134" w:name="_Toc62164198"/>
    </w:p>
    <w:p w14:paraId="2B3F66A6" w14:textId="5D37089E" w:rsidR="000A3D56" w:rsidRPr="000A3D56" w:rsidRDefault="000A3D56" w:rsidP="0045556F">
      <w:pPr>
        <w:pStyle w:val="Corpotesto"/>
      </w:pPr>
      <w:r w:rsidRPr="000A3D56">
        <w:t>PRESENTAZIONE</w:t>
      </w:r>
      <w:bookmarkEnd w:id="134"/>
    </w:p>
    <w:p w14:paraId="1626AAC5"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Il Libro del profeta Amos apre riportando il giudizio di Dio su Damasco, Gaza, Tiro, Ammoniti, Moab, Giuda, Israele. Esaminando le motivazioni della sentenza del Signore su questi sette popoli, emerge una verità che va messa in grande risalto. </w:t>
      </w:r>
    </w:p>
    <w:p w14:paraId="6472035B" w14:textId="77777777" w:rsidR="000A3D56" w:rsidRPr="00D520F1" w:rsidRDefault="000A3D56" w:rsidP="007F2ED3">
      <w:pPr>
        <w:spacing w:after="120"/>
        <w:ind w:left="567" w:right="567"/>
        <w:jc w:val="both"/>
        <w:rPr>
          <w:rFonts w:ascii="Arial" w:hAnsi="Arial"/>
          <w:i/>
          <w:iCs/>
          <w:sz w:val="24"/>
          <w:szCs w:val="24"/>
        </w:rPr>
      </w:pPr>
      <w:r w:rsidRPr="00D520F1">
        <w:rPr>
          <w:rFonts w:ascii="Arial" w:hAnsi="Arial"/>
          <w:i/>
          <w:iCs/>
          <w:sz w:val="24"/>
          <w:szCs w:val="24"/>
        </w:rPr>
        <w:t xml:space="preserve">La nazione di Damasco è giudicata per la sua assenza di ogni pietà e commiserazione: “Hanno trebbiato Gàlaad con trebbie ferrate” (Am 1,3-5). </w:t>
      </w:r>
    </w:p>
    <w:p w14:paraId="04F7B851" w14:textId="77777777" w:rsidR="000A3D56" w:rsidRPr="00D520F1" w:rsidRDefault="000A3D56" w:rsidP="007F2ED3">
      <w:pPr>
        <w:spacing w:after="120"/>
        <w:ind w:left="567" w:right="567"/>
        <w:jc w:val="both"/>
        <w:rPr>
          <w:rFonts w:ascii="Arial" w:hAnsi="Arial"/>
          <w:i/>
          <w:iCs/>
          <w:sz w:val="24"/>
          <w:szCs w:val="24"/>
        </w:rPr>
      </w:pPr>
      <w:r w:rsidRPr="00D520F1">
        <w:rPr>
          <w:rFonts w:ascii="Arial" w:hAnsi="Arial"/>
          <w:i/>
          <w:iCs/>
          <w:sz w:val="24"/>
          <w:szCs w:val="24"/>
        </w:rPr>
        <w:lastRenderedPageBreak/>
        <w:t xml:space="preserve">Il popolo di Gaza è giudicato per ingiusta deportazione di popoli: “Hanno deportato popolazioni intere per consegnarle a Edom” (Am 1,6-8). </w:t>
      </w:r>
    </w:p>
    <w:p w14:paraId="2E66B160" w14:textId="77777777" w:rsidR="000A3D56" w:rsidRPr="00D520F1" w:rsidRDefault="000A3D56" w:rsidP="007F2ED3">
      <w:pPr>
        <w:spacing w:after="120"/>
        <w:ind w:left="567" w:right="567"/>
        <w:jc w:val="both"/>
        <w:rPr>
          <w:rFonts w:ascii="Arial" w:hAnsi="Arial"/>
          <w:i/>
          <w:iCs/>
          <w:sz w:val="24"/>
          <w:szCs w:val="24"/>
        </w:rPr>
      </w:pPr>
      <w:r w:rsidRPr="00D520F1">
        <w:rPr>
          <w:rFonts w:ascii="Arial" w:hAnsi="Arial"/>
          <w:i/>
          <w:iCs/>
          <w:sz w:val="24"/>
          <w:szCs w:val="24"/>
        </w:rPr>
        <w:t xml:space="preserve">Particolare attenzione merita il giudizio su Tiro. Questa città è giudicata per aver violato l’alleanza fraterna: “Hanno deportato popolazioni intere a Edom, senza ricordare l’alleanza fraterna»” (Am 1,9-10). </w:t>
      </w:r>
    </w:p>
    <w:p w14:paraId="34AF8153" w14:textId="2B6A861A" w:rsidR="000A3D56" w:rsidRPr="00D520F1" w:rsidRDefault="000A3D56" w:rsidP="007F2ED3">
      <w:pPr>
        <w:spacing w:after="120"/>
        <w:ind w:left="567" w:right="567"/>
        <w:jc w:val="both"/>
        <w:rPr>
          <w:rFonts w:ascii="Arial" w:hAnsi="Arial"/>
          <w:i/>
          <w:iCs/>
          <w:sz w:val="24"/>
          <w:szCs w:val="24"/>
        </w:rPr>
      </w:pPr>
      <w:r w:rsidRPr="00D520F1">
        <w:rPr>
          <w:rFonts w:ascii="Arial" w:hAnsi="Arial"/>
          <w:i/>
          <w:iCs/>
          <w:sz w:val="24"/>
          <w:szCs w:val="24"/>
        </w:rPr>
        <w:t xml:space="preserve">Il paese di Edom invece è giudicato per aver oltrepassato </w:t>
      </w:r>
      <w:r w:rsidR="0004711B" w:rsidRPr="00D520F1">
        <w:rPr>
          <w:rFonts w:ascii="Arial" w:hAnsi="Arial"/>
          <w:i/>
          <w:iCs/>
          <w:sz w:val="24"/>
          <w:szCs w:val="24"/>
        </w:rPr>
        <w:t>i limiti</w:t>
      </w:r>
      <w:r w:rsidRPr="00D520F1">
        <w:rPr>
          <w:rFonts w:ascii="Arial" w:hAnsi="Arial"/>
          <w:i/>
          <w:iCs/>
          <w:sz w:val="24"/>
          <w:szCs w:val="24"/>
        </w:rPr>
        <w:t xml:space="preserve"> dell’ira e dello sdegno: “Ha inseguito con la spada suo fratello e ha soffocato la pietà verso di lui, perché la sua ira ha sbranato senza fine e ha conservato lo sdegno per sempre” (Am 1,11-12). </w:t>
      </w:r>
    </w:p>
    <w:p w14:paraId="4C0111A3" w14:textId="77777777" w:rsidR="000A3D56" w:rsidRPr="00D520F1" w:rsidRDefault="000A3D56" w:rsidP="007F2ED3">
      <w:pPr>
        <w:spacing w:after="120"/>
        <w:ind w:left="567" w:right="567"/>
        <w:jc w:val="both"/>
        <w:rPr>
          <w:rFonts w:ascii="Arial" w:hAnsi="Arial"/>
          <w:i/>
          <w:iCs/>
          <w:sz w:val="24"/>
          <w:szCs w:val="24"/>
        </w:rPr>
      </w:pPr>
      <w:r w:rsidRPr="00D520F1">
        <w:rPr>
          <w:rFonts w:ascii="Arial" w:hAnsi="Arial"/>
          <w:i/>
          <w:iCs/>
          <w:sz w:val="24"/>
          <w:szCs w:val="24"/>
        </w:rPr>
        <w:t xml:space="preserve">La condanna degli Ammoniti verte su un esecrabile misfatto: “Hanno sventrato le donne incinte di Gàlaad per allargare il loro confine” (Am 1,13-15). </w:t>
      </w:r>
    </w:p>
    <w:p w14:paraId="600E74CD" w14:textId="77777777" w:rsidR="000A3D56" w:rsidRPr="00D520F1" w:rsidRDefault="000A3D56" w:rsidP="007F2ED3">
      <w:pPr>
        <w:spacing w:after="120"/>
        <w:ind w:left="567" w:right="567"/>
        <w:jc w:val="both"/>
        <w:rPr>
          <w:rFonts w:ascii="Arial" w:hAnsi="Arial"/>
          <w:i/>
          <w:iCs/>
          <w:sz w:val="24"/>
          <w:szCs w:val="24"/>
        </w:rPr>
      </w:pPr>
      <w:r w:rsidRPr="00D520F1">
        <w:rPr>
          <w:rFonts w:ascii="Arial" w:hAnsi="Arial"/>
          <w:i/>
          <w:iCs/>
          <w:sz w:val="24"/>
          <w:szCs w:val="24"/>
        </w:rPr>
        <w:t xml:space="preserve">Anche i motivi della condanna contro Moab sono particolarissimi: “Ha bruciato le ossa del re di Edom per ridurle in calce” (Am 2,1-3). </w:t>
      </w:r>
    </w:p>
    <w:p w14:paraId="25A3CD77" w14:textId="77777777" w:rsidR="000A3D56" w:rsidRPr="00D520F1" w:rsidRDefault="000A3D56" w:rsidP="007F2ED3">
      <w:pPr>
        <w:spacing w:after="120"/>
        <w:ind w:left="567" w:right="567"/>
        <w:jc w:val="both"/>
        <w:rPr>
          <w:rFonts w:ascii="Arial" w:hAnsi="Arial"/>
          <w:i/>
          <w:iCs/>
          <w:sz w:val="24"/>
          <w:szCs w:val="24"/>
        </w:rPr>
      </w:pPr>
      <w:r w:rsidRPr="00D520F1">
        <w:rPr>
          <w:rFonts w:ascii="Arial" w:hAnsi="Arial"/>
          <w:i/>
          <w:iCs/>
          <w:sz w:val="24"/>
          <w:szCs w:val="24"/>
        </w:rPr>
        <w:t xml:space="preserve">Quelli di Giuda sono condannati per un duplice delitto: “Hanno rifiutato la legge del Signore e non ne hanno osservato i precetti, si sono lasciati traviare dagli idoli che i loro padri avevano seguito” (Am 2,4-5). </w:t>
      </w:r>
    </w:p>
    <w:p w14:paraId="180E24C7" w14:textId="77777777" w:rsidR="000A3D56" w:rsidRPr="00D520F1" w:rsidRDefault="000A3D56" w:rsidP="007F2ED3">
      <w:pPr>
        <w:spacing w:after="120"/>
        <w:ind w:left="567" w:right="567"/>
        <w:jc w:val="both"/>
        <w:rPr>
          <w:rFonts w:ascii="Arial" w:hAnsi="Arial"/>
          <w:i/>
          <w:iCs/>
          <w:sz w:val="24"/>
          <w:szCs w:val="24"/>
        </w:rPr>
      </w:pPr>
      <w:r w:rsidRPr="00D520F1">
        <w:rPr>
          <w:rFonts w:ascii="Arial" w:hAnsi="Arial"/>
          <w:i/>
          <w:iCs/>
          <w:sz w:val="24"/>
          <w:szCs w:val="24"/>
        </w:rPr>
        <w:t>La sentenza sul popolo di Israele va esaminata con giusta cura: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(Am 2,6-8).</w:t>
      </w:r>
    </w:p>
    <w:p w14:paraId="71A591E6"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Mettendo insieme tutte e sette le motivazioni sulle quali Dio fonda il suo giudizio, vengono fuori delle verità che attestano quanto siano falsi i nostri pensieri e le nostre conclusioni sulla coscienza e sulla responsabilità in ordine ad ogni nostra azione.</w:t>
      </w:r>
    </w:p>
    <w:p w14:paraId="77DB19D0" w14:textId="77777777" w:rsidR="000A3D56" w:rsidRPr="00D520F1" w:rsidRDefault="000A3D56" w:rsidP="007F2ED3">
      <w:pPr>
        <w:spacing w:after="120"/>
        <w:ind w:left="567" w:right="567"/>
        <w:jc w:val="both"/>
        <w:rPr>
          <w:rFonts w:ascii="Arial" w:hAnsi="Arial"/>
          <w:bCs/>
          <w:i/>
          <w:iCs/>
          <w:sz w:val="24"/>
          <w:szCs w:val="24"/>
        </w:rPr>
      </w:pPr>
      <w:r w:rsidRPr="00D520F1">
        <w:rPr>
          <w:rFonts w:ascii="Arial" w:hAnsi="Arial"/>
          <w:bCs/>
          <w:i/>
          <w:iCs/>
          <w:sz w:val="24"/>
          <w:szCs w:val="24"/>
        </w:rPr>
        <w:t xml:space="preserve">Damasco: Hanno trebbiato Gàlaad con trebbie ferrate. </w:t>
      </w:r>
    </w:p>
    <w:p w14:paraId="2B7A4B1B" w14:textId="77777777" w:rsidR="000A3D56" w:rsidRPr="00D520F1" w:rsidRDefault="000A3D56" w:rsidP="007F2ED3">
      <w:pPr>
        <w:spacing w:after="120"/>
        <w:ind w:left="567" w:right="567"/>
        <w:jc w:val="both"/>
        <w:rPr>
          <w:rFonts w:ascii="Arial" w:hAnsi="Arial"/>
          <w:bCs/>
          <w:i/>
          <w:iCs/>
          <w:sz w:val="24"/>
          <w:szCs w:val="24"/>
        </w:rPr>
      </w:pPr>
      <w:r w:rsidRPr="00D520F1">
        <w:rPr>
          <w:rFonts w:ascii="Arial" w:hAnsi="Arial"/>
          <w:bCs/>
          <w:i/>
          <w:iCs/>
          <w:sz w:val="24"/>
          <w:szCs w:val="24"/>
        </w:rPr>
        <w:t xml:space="preserve">Gaza: Hanno deportato popolazioni intere per consegnarle a Edom. </w:t>
      </w:r>
    </w:p>
    <w:p w14:paraId="0DA01F1B" w14:textId="5AD9A737" w:rsidR="000A3D56" w:rsidRPr="00D520F1" w:rsidRDefault="000A3D56" w:rsidP="007F2ED3">
      <w:pPr>
        <w:spacing w:after="120"/>
        <w:ind w:left="567" w:right="567"/>
        <w:jc w:val="both"/>
        <w:rPr>
          <w:rFonts w:ascii="Arial" w:hAnsi="Arial"/>
          <w:bCs/>
          <w:i/>
          <w:iCs/>
          <w:sz w:val="24"/>
          <w:szCs w:val="24"/>
        </w:rPr>
      </w:pPr>
      <w:r w:rsidRPr="00D520F1">
        <w:rPr>
          <w:rFonts w:ascii="Arial" w:hAnsi="Arial"/>
          <w:bCs/>
          <w:i/>
          <w:iCs/>
          <w:sz w:val="24"/>
          <w:szCs w:val="24"/>
        </w:rPr>
        <w:t>Tiro: Hanno deportato popolazioni intere a Edom, senza ricordare l’alleanza fraterna.</w:t>
      </w:r>
      <w:r w:rsidR="0023637E" w:rsidRPr="00D520F1">
        <w:rPr>
          <w:rFonts w:ascii="Arial" w:hAnsi="Arial"/>
          <w:bCs/>
          <w:i/>
          <w:iCs/>
          <w:sz w:val="24"/>
          <w:szCs w:val="24"/>
        </w:rPr>
        <w:t xml:space="preserve"> </w:t>
      </w:r>
    </w:p>
    <w:p w14:paraId="52D60F8C" w14:textId="77777777" w:rsidR="000A3D56" w:rsidRPr="00D520F1" w:rsidRDefault="000A3D56" w:rsidP="007F2ED3">
      <w:pPr>
        <w:spacing w:after="120"/>
        <w:ind w:left="567" w:right="567"/>
        <w:jc w:val="both"/>
        <w:rPr>
          <w:rFonts w:ascii="Arial" w:hAnsi="Arial"/>
          <w:bCs/>
          <w:i/>
          <w:iCs/>
          <w:sz w:val="24"/>
          <w:szCs w:val="24"/>
        </w:rPr>
      </w:pPr>
      <w:r w:rsidRPr="00D520F1">
        <w:rPr>
          <w:rFonts w:ascii="Arial" w:hAnsi="Arial"/>
          <w:bCs/>
          <w:i/>
          <w:iCs/>
          <w:sz w:val="24"/>
          <w:szCs w:val="24"/>
        </w:rPr>
        <w:t>Edom: Ha inseguito con la spada suo fratello e ha soffocato la pietà verso di lui, perché la sua ira ha sbranato senza fine e ha conservato lo sdegno per sempre.</w:t>
      </w:r>
    </w:p>
    <w:p w14:paraId="791F454C" w14:textId="77777777" w:rsidR="000A3D56" w:rsidRPr="00D520F1" w:rsidRDefault="000A3D56" w:rsidP="007F2ED3">
      <w:pPr>
        <w:spacing w:after="120"/>
        <w:ind w:left="567" w:right="567"/>
        <w:jc w:val="both"/>
        <w:rPr>
          <w:rFonts w:ascii="Arial" w:hAnsi="Arial"/>
          <w:bCs/>
          <w:i/>
          <w:iCs/>
          <w:sz w:val="24"/>
          <w:szCs w:val="24"/>
        </w:rPr>
      </w:pPr>
      <w:r w:rsidRPr="00D520F1">
        <w:rPr>
          <w:rFonts w:ascii="Arial" w:hAnsi="Arial"/>
          <w:bCs/>
          <w:i/>
          <w:iCs/>
          <w:sz w:val="24"/>
          <w:szCs w:val="24"/>
        </w:rPr>
        <w:t xml:space="preserve">Ammoniti: Hanno sventrato le donne incinte di Gàlaad per allargare il loro confine. </w:t>
      </w:r>
    </w:p>
    <w:p w14:paraId="3FB273D7" w14:textId="77777777" w:rsidR="000A3D56" w:rsidRPr="00D520F1" w:rsidRDefault="000A3D56" w:rsidP="007F2ED3">
      <w:pPr>
        <w:spacing w:after="120"/>
        <w:ind w:left="567" w:right="567"/>
        <w:jc w:val="both"/>
        <w:rPr>
          <w:rFonts w:ascii="Arial" w:hAnsi="Arial"/>
          <w:bCs/>
          <w:i/>
          <w:iCs/>
          <w:sz w:val="24"/>
          <w:szCs w:val="24"/>
        </w:rPr>
      </w:pPr>
      <w:r w:rsidRPr="00D520F1">
        <w:rPr>
          <w:rFonts w:ascii="Arial" w:hAnsi="Arial"/>
          <w:bCs/>
          <w:i/>
          <w:iCs/>
          <w:sz w:val="24"/>
          <w:szCs w:val="24"/>
        </w:rPr>
        <w:t>Moab: Ha bruciato le ossa del re di Edom per ridurle in calce.</w:t>
      </w:r>
    </w:p>
    <w:p w14:paraId="3C12C311" w14:textId="77777777" w:rsidR="000A3D56" w:rsidRPr="00D520F1" w:rsidRDefault="000A3D56" w:rsidP="007F2ED3">
      <w:pPr>
        <w:spacing w:after="120"/>
        <w:ind w:left="567" w:right="567"/>
        <w:jc w:val="both"/>
        <w:rPr>
          <w:rFonts w:ascii="Arial" w:hAnsi="Arial"/>
          <w:bCs/>
          <w:i/>
          <w:iCs/>
          <w:sz w:val="24"/>
          <w:szCs w:val="24"/>
        </w:rPr>
      </w:pPr>
      <w:r w:rsidRPr="00D520F1">
        <w:rPr>
          <w:rFonts w:ascii="Arial" w:hAnsi="Arial"/>
          <w:bCs/>
          <w:i/>
          <w:iCs/>
          <w:sz w:val="24"/>
          <w:szCs w:val="24"/>
        </w:rPr>
        <w:lastRenderedPageBreak/>
        <w:t>Giuda: Hanno rifiutato la legge del Signore e non ne hanno osservato i precetti, si sono lasciati traviare dagli idoli che i loro padri avevano seguito.</w:t>
      </w:r>
    </w:p>
    <w:p w14:paraId="36D2335A" w14:textId="77777777" w:rsidR="000A3D56" w:rsidRPr="00D520F1" w:rsidRDefault="000A3D56" w:rsidP="007F2ED3">
      <w:pPr>
        <w:spacing w:after="120"/>
        <w:ind w:left="567" w:right="567"/>
        <w:jc w:val="both"/>
        <w:rPr>
          <w:rFonts w:ascii="Arial" w:hAnsi="Arial"/>
          <w:bCs/>
          <w:i/>
          <w:iCs/>
          <w:sz w:val="24"/>
          <w:szCs w:val="24"/>
        </w:rPr>
      </w:pPr>
      <w:r w:rsidRPr="00D520F1">
        <w:rPr>
          <w:rFonts w:ascii="Arial" w:hAnsi="Arial"/>
          <w:bCs/>
          <w:i/>
          <w:iCs/>
          <w:sz w:val="24"/>
          <w:szCs w:val="24"/>
        </w:rPr>
        <w:t>Israele: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(Am 2,6-8).</w:t>
      </w:r>
    </w:p>
    <w:p w14:paraId="3908C4CF" w14:textId="77777777" w:rsidR="000A3D56" w:rsidRPr="00D520F1" w:rsidRDefault="000A3D56" w:rsidP="007F2ED3">
      <w:pPr>
        <w:spacing w:after="120"/>
        <w:ind w:left="567" w:right="567"/>
        <w:jc w:val="both"/>
        <w:rPr>
          <w:rFonts w:ascii="Arial" w:hAnsi="Arial"/>
          <w:bCs/>
          <w:i/>
          <w:iCs/>
          <w:sz w:val="24"/>
          <w:szCs w:val="24"/>
        </w:rPr>
      </w:pPr>
      <w:r w:rsidRPr="00D520F1">
        <w:rPr>
          <w:rFonts w:ascii="Arial" w:hAnsi="Arial"/>
          <w:bCs/>
          <w:i/>
          <w:iCs/>
          <w:sz w:val="24"/>
          <w:szCs w:val="24"/>
        </w:rPr>
        <w:t xml:space="preserve">Damasco: Hanno trebbiato Gàlaad con trebbie ferrate. </w:t>
      </w:r>
    </w:p>
    <w:p w14:paraId="20730D1F"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Ogni uomo è obbligato a governare la sua violenza. Non può dare ad essa libero sfogo. Se non governa la sua violenza è responsabile dinanzi al suo Creatore. A Lui dovrà rendere conto nel giorno del giudizio. Perché il giorno del giudizio di certo verrà, ogni uomo è obbligato a comportarsi da uomo. L’uomo deve governare il suo istinto. Questa è la prima regola morale insegnata da Dio all’uomo dopo il peccato, assieme all’altra verità della non vendetta. Non comportandoci da uomini in ogni cosa, siamo responsabili in eterno. Siamo condannati alla morte eterna. </w:t>
      </w:r>
    </w:p>
    <w:p w14:paraId="78CB228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23F8345D"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3FDAAE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35932974"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L’uomo mai si deve lasciare trasportare dal suo istinto malvagio, crudele, assassino. Sempre deve governarlo. Questo stesso giudizio di condanna lo emise Giacobbe su due dei suoi figli: Simeone e Levi. Essi non hanno governato né ira e né collera.</w:t>
      </w:r>
    </w:p>
    <w:p w14:paraId="69AA1B6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3DEB586D"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08AC250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4F15C97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11DFF75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581F7A4C"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w:t>
      </w:r>
      <w:r w:rsidRPr="007F2ED3">
        <w:rPr>
          <w:rFonts w:ascii="Arial" w:hAnsi="Arial"/>
          <w:i/>
          <w:iCs/>
          <w:sz w:val="24"/>
          <w:szCs w:val="24"/>
        </w:rPr>
        <w:lastRenderedPageBreak/>
        <w:t>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4AA3A55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p>
    <w:p w14:paraId="030A5AB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3F45DD3E"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La sentenza di Giacobbe è esclusione non solo dalla primogenitura, ma anche dalla comunione di pensiero e di azione con il padre. Il padre si dissocia dai loro istinti. </w:t>
      </w:r>
    </w:p>
    <w:p w14:paraId="76455C0E" w14:textId="77777777" w:rsidR="000A3D56" w:rsidRPr="001F6CCF" w:rsidRDefault="000A3D56" w:rsidP="000A3D56">
      <w:pPr>
        <w:spacing w:after="120"/>
        <w:jc w:val="both"/>
        <w:rPr>
          <w:rFonts w:ascii="Arial" w:hAnsi="Arial"/>
          <w:b/>
          <w:sz w:val="24"/>
          <w:szCs w:val="24"/>
        </w:rPr>
      </w:pPr>
      <w:r w:rsidRPr="001F6CCF">
        <w:rPr>
          <w:rFonts w:ascii="Arial" w:hAnsi="Arial"/>
          <w:b/>
          <w:sz w:val="24"/>
          <w:szCs w:val="24"/>
        </w:rPr>
        <w:t xml:space="preserve">Gaza: </w:t>
      </w:r>
      <w:r w:rsidRPr="001F6CCF">
        <w:rPr>
          <w:rFonts w:ascii="Arial" w:hAnsi="Arial"/>
          <w:b/>
          <w:i/>
          <w:sz w:val="24"/>
          <w:szCs w:val="24"/>
        </w:rPr>
        <w:t>Hanno deportato popolazioni intere per consegnarle a Edom.</w:t>
      </w:r>
      <w:r w:rsidRPr="001F6CCF">
        <w:rPr>
          <w:rFonts w:ascii="Arial" w:hAnsi="Arial"/>
          <w:b/>
          <w:sz w:val="24"/>
          <w:szCs w:val="24"/>
        </w:rPr>
        <w:t xml:space="preserve"> </w:t>
      </w:r>
    </w:p>
    <w:p w14:paraId="5DE96F55"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Anche in questo secondo giudizio l’uomo non rispetta la sua umanità. Non agisce da uomo. Si lascia trascinare da ogni passione, istinto, desiderio di male, concupiscenza. Di ogni peccato contro la propria umanità il Signore ci chiamerà in giudizio. A Lui dobbiamo rendere conto nel tempo e anche nell’eternità. È obbligo dell’uomo rispettare l’uomo nella sua umanità. Quando l’uomo non è rispettato, si è sottoposti a giudizio. </w:t>
      </w:r>
    </w:p>
    <w:p w14:paraId="5F60FF98"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Si deve rendere conto a Dio anche quando l’uomo è posto sullo stesso piano degli animali e gli animali sullo stesso piano dell’uomo. Quando ci si occupa e ci si preoccupa dell’animale e dell’uomo né ci si occupa né ci si preoccupa, perché il nostro interesse è per gli animali, si è responsabili di peccato contro l’umanità. Di questi peccati si deve rendere conto a Dio. Oggi i peccati contro l’umanità sono tanti, sono enormi, quasi infiniti. Di tutti questi orrendi peccati Dio ci chiamerà in giudizio. </w:t>
      </w:r>
    </w:p>
    <w:p w14:paraId="273A63C1"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 xml:space="preserve">Tutti i peccati contro i comandamenti sono peccati contro l’umanità. Basta una sola trasgressione di un comandamento per distruggere il mondo intero. Adamo ed Eva commisero un solo peccato e tutta l’umanità entrò in un processo di morte inarrestabile: morte morale, spirituale, fisica, sociale, economica, politica. Non c’è morte che il peccato non generi e non produca. </w:t>
      </w:r>
    </w:p>
    <w:p w14:paraId="0611AE6C" w14:textId="32B95517" w:rsidR="000A3D56" w:rsidRPr="001F6CCF" w:rsidRDefault="000A3D56" w:rsidP="000A3D56">
      <w:pPr>
        <w:spacing w:after="120"/>
        <w:jc w:val="both"/>
        <w:rPr>
          <w:rFonts w:ascii="Arial" w:hAnsi="Arial"/>
          <w:sz w:val="24"/>
          <w:szCs w:val="24"/>
        </w:rPr>
      </w:pPr>
      <w:r w:rsidRPr="001F6CCF">
        <w:rPr>
          <w:rFonts w:ascii="Arial" w:hAnsi="Arial"/>
          <w:sz w:val="24"/>
          <w:szCs w:val="24"/>
        </w:rPr>
        <w:t>Gaza non è responsabile solo dinanzi alla storia della sua disumanità, ma dinanzi al Signore. È il Signore che chiede conto di ogni intervento nella storia contro il suo uomo. L’uomo è di Dio e ognuno è obbligato a</w:t>
      </w:r>
      <w:r w:rsidR="0023637E">
        <w:rPr>
          <w:rFonts w:ascii="Arial" w:hAnsi="Arial"/>
          <w:sz w:val="24"/>
          <w:szCs w:val="24"/>
        </w:rPr>
        <w:t xml:space="preserve"> </w:t>
      </w:r>
      <w:r w:rsidRPr="001F6CCF">
        <w:rPr>
          <w:rFonts w:ascii="Arial" w:hAnsi="Arial"/>
          <w:sz w:val="24"/>
          <w:szCs w:val="24"/>
        </w:rPr>
        <w:t xml:space="preserve">rispettarlo, onorarlo, servirlo. Sarebbe sufficiente introdurre questo principio divino, eterno, trascendente nei nostri ragionamenti, pensieri, deduzioni e argomentazione e subito da una immanenza di morte si giungerebbe ad una trascendenza di vita. </w:t>
      </w:r>
    </w:p>
    <w:p w14:paraId="6F5D0766"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Oggi il peccato più grande contro l’umanità è la distruzione della trascendenza per ridurre tutto ad immanenza. L’immanenza non salva l’uomo, lo uccide. In qualche modo stiamo tutti divenendo uccisori dell’umanità. Anche il cristiano è un uccisore dell’uomo quando riduce la trascendenza di Cristo a pura immanenza antropologica. </w:t>
      </w:r>
    </w:p>
    <w:p w14:paraId="5EF1CDA9" w14:textId="6B7600E3" w:rsidR="000A3D56" w:rsidRPr="001F6CCF" w:rsidRDefault="000A3D56" w:rsidP="000A3D56">
      <w:pPr>
        <w:spacing w:after="120"/>
        <w:jc w:val="both"/>
        <w:rPr>
          <w:rFonts w:ascii="Arial" w:hAnsi="Arial"/>
          <w:b/>
          <w:sz w:val="24"/>
          <w:szCs w:val="24"/>
        </w:rPr>
      </w:pPr>
      <w:r w:rsidRPr="001F6CCF">
        <w:rPr>
          <w:rFonts w:ascii="Arial" w:hAnsi="Arial"/>
          <w:b/>
          <w:sz w:val="24"/>
          <w:szCs w:val="24"/>
        </w:rPr>
        <w:t xml:space="preserve">Tiro: </w:t>
      </w:r>
      <w:r w:rsidRPr="001F6CCF">
        <w:rPr>
          <w:rFonts w:ascii="Arial" w:hAnsi="Arial"/>
          <w:b/>
          <w:i/>
          <w:sz w:val="24"/>
          <w:szCs w:val="24"/>
        </w:rPr>
        <w:t>Hanno deportato popolazioni intere a Edom, senza ricordare l’alleanza fraterna.</w:t>
      </w:r>
      <w:r w:rsidR="0023637E">
        <w:rPr>
          <w:rFonts w:ascii="Arial" w:hAnsi="Arial"/>
          <w:b/>
          <w:i/>
          <w:sz w:val="24"/>
          <w:szCs w:val="24"/>
        </w:rPr>
        <w:t xml:space="preserve"> </w:t>
      </w:r>
    </w:p>
    <w:p w14:paraId="7D6BC51A" w14:textId="734AE7EF" w:rsidR="000A3D56" w:rsidRPr="001F6CCF" w:rsidRDefault="000A3D56" w:rsidP="000A3D56">
      <w:pPr>
        <w:spacing w:after="120"/>
        <w:jc w:val="both"/>
        <w:rPr>
          <w:rFonts w:ascii="Arial" w:hAnsi="Arial"/>
          <w:sz w:val="24"/>
          <w:szCs w:val="24"/>
        </w:rPr>
      </w:pPr>
      <w:r w:rsidRPr="001F6CCF">
        <w:rPr>
          <w:rFonts w:ascii="Arial" w:hAnsi="Arial"/>
          <w:sz w:val="24"/>
          <w:szCs w:val="24"/>
        </w:rPr>
        <w:t>Gaza ha violato le leggi dell’umanità. Tiro, oltre che violare le leggi dell’umanità, ha anche violato le leggi dell’alleanza fraterna. Quando uno si dichiara fratello di un altro, è obbligato alla legge dell’alleanza fraterna. Tiro si è dichiarata</w:t>
      </w:r>
      <w:r w:rsidR="0023637E">
        <w:rPr>
          <w:rFonts w:ascii="Arial" w:hAnsi="Arial"/>
          <w:sz w:val="24"/>
          <w:szCs w:val="24"/>
        </w:rPr>
        <w:t xml:space="preserve"> </w:t>
      </w:r>
      <w:r w:rsidRPr="001F6CCF">
        <w:rPr>
          <w:rFonts w:ascii="Arial" w:hAnsi="Arial"/>
          <w:i/>
          <w:sz w:val="24"/>
          <w:szCs w:val="24"/>
        </w:rPr>
        <w:t>“fratello”</w:t>
      </w:r>
      <w:r w:rsidRPr="001F6CCF">
        <w:rPr>
          <w:rFonts w:ascii="Arial" w:hAnsi="Arial"/>
          <w:sz w:val="24"/>
          <w:szCs w:val="24"/>
        </w:rPr>
        <w:t xml:space="preserve"> di Israele. A questa dichiarazione è obbligato per sempre. </w:t>
      </w:r>
    </w:p>
    <w:p w14:paraId="2A756830"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La parola dell’uomo obbliga alla stessa fedeltà, nel bene, così come obbliga Dio alla sua Parola. Anche in questo l’uomo è ad immagine di Dio. Dio è fedelissimo ad ogni sua Parola. Anche l’uomo deve essere fedele. Per ogni infedeltà alla sua parola, da Dio sarà chiamato in giudizio. A Lui dovrà rendere conto per l’eternità. </w:t>
      </w:r>
    </w:p>
    <w:p w14:paraId="752AC915"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Naturalmente questa legge di fedeltà vale solo per il bene. Il male è già escluso dalla legge universale che governa ogni uomo. La dichiarazione di fratellanza era avvenuta sotto il regno di Davide e di Salomone. Il fratello deve redimere il fratello. </w:t>
      </w:r>
    </w:p>
    <w:p w14:paraId="05712E0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 (1Re 9,9-14). </w:t>
      </w:r>
    </w:p>
    <w:p w14:paraId="620099A3"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Questa verità è confermata da Gesù, il quale ci ammonisce, chiedendoci di fare bene attenzione ad ogni parola che diciamo. La parola da noi proferita è sempre capo di imputazione nel giudizio. Per San Giacomo è perfetto chi non pecca con la lingua. Già il Libro del Siracide metteva in guardia contro i peccati di lingua. Essi sono orrendi.</w:t>
      </w:r>
    </w:p>
    <w:p w14:paraId="4C12F827" w14:textId="658651BC"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Maledici il calunniatore e l’uomo che è bugiardo, perché hanno rovinato molti che stavano in pace. Le dicerie di una terza persona hanno sconvolto molti, li hanno scacciati di nazione in nazione; hanno demolito città fortificate e rovinato casati potenti.</w:t>
      </w:r>
      <w:r w:rsidR="0023637E">
        <w:rPr>
          <w:rFonts w:ascii="Arial" w:hAnsi="Arial"/>
          <w:i/>
          <w:iCs/>
          <w:sz w:val="24"/>
          <w:szCs w:val="24"/>
        </w:rPr>
        <w:t xml:space="preserve"> </w:t>
      </w:r>
      <w:r w:rsidRPr="007F2ED3">
        <w:rPr>
          <w:rFonts w:ascii="Arial" w:hAnsi="Arial"/>
          <w:i/>
          <w:iCs/>
          <w:sz w:val="24"/>
          <w:szCs w:val="24"/>
        </w:rPr>
        <w:t>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w:t>
      </w:r>
    </w:p>
    <w:p w14:paraId="0EC6C64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7AB0C6DD"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Tiro ha stretto un’alleanza con il popolo del Signore. Si è dichiarato suo fratello. La parola proferita ha presso Dio valore di legge perenne. Essa è inviolabile. Veramente i criteri di giudizio del Signore sono infinitamente differenti dai nostri. Quando gli uomini di Cristo Gesù riducono la morale solo a dei princìpi non negoziabili, è la fine della verità. I ministri di Cristo non sono i custodi di princìpi morali naturali, sono invece gli annunciatori della Parola del loro Maestro. </w:t>
      </w:r>
    </w:p>
    <w:p w14:paraId="6AC9F3E9"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C’è infinita differenza nel custodire o difendere qualche principio di ragione (ragione di uno che è non ragione di mille altri) e proclamare invece le esigenze della vera giustizia secondo la quale l’uomo sarà giudicato. Amos dice che il giudizio sarà anche su una parola pronunciata per entusiasmo, per interesse, per amicizia, per fratellanza. Ognuno è obbligato alla fedeltà per ogni parola di bene proferita.</w:t>
      </w:r>
    </w:p>
    <w:p w14:paraId="609F1393"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Anche in questo caso urge rimettere il principio della trascendenza. La parola è detta all’uomo. Chi giudica è il Signore. La parola viene dal nostro cuore. Il giudizio viene da Dio. È il Creatore che giudica la nostra immanenza. Noi tutti invece pensiamo che ogni cosa si svolge e si esaurisce nell’ambito della pura immanenza. È questo l’errore e il peccato dei nostri giorni. Il cristiano per questo esiste: per portare ogni principio di trascendenza nel cuore degli uomini. Quando un cristiano si adagia sull’immanenza e nulla fa per portare sulla terra la vera trascendenza, è il più misero e meschino degli uomini. È reo di grande omissione. Non ha portato la verità di Cristo nei cuori. </w:t>
      </w:r>
    </w:p>
    <w:p w14:paraId="51BED7D3" w14:textId="77777777" w:rsidR="000A3D56" w:rsidRPr="001F6CCF" w:rsidRDefault="000A3D56" w:rsidP="000A3D56">
      <w:pPr>
        <w:spacing w:after="120"/>
        <w:jc w:val="both"/>
        <w:rPr>
          <w:rFonts w:ascii="Arial" w:hAnsi="Arial"/>
          <w:b/>
          <w:i/>
          <w:sz w:val="24"/>
          <w:szCs w:val="24"/>
        </w:rPr>
      </w:pPr>
      <w:r w:rsidRPr="001F6CCF">
        <w:rPr>
          <w:rFonts w:ascii="Arial" w:hAnsi="Arial"/>
          <w:b/>
          <w:sz w:val="24"/>
          <w:szCs w:val="24"/>
        </w:rPr>
        <w:t xml:space="preserve">Edom: </w:t>
      </w:r>
      <w:r w:rsidRPr="001F6CCF">
        <w:rPr>
          <w:rFonts w:ascii="Arial" w:hAnsi="Arial"/>
          <w:b/>
          <w:i/>
          <w:sz w:val="24"/>
          <w:szCs w:val="24"/>
        </w:rPr>
        <w:t>Ha inseguito con la spada suo fratello e ha soffocato la pietà verso di lui, perché la sua ira ha sbranato senza fine e ha conservato lo sdegno per sempre.</w:t>
      </w:r>
    </w:p>
    <w:p w14:paraId="216AA94C" w14:textId="61DA57F5"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I capi di accusa contro Edom sono quattro. Una sola azione comporta quattro colpe.</w:t>
      </w:r>
      <w:r w:rsidR="0023637E">
        <w:rPr>
          <w:rFonts w:ascii="Arial" w:hAnsi="Arial"/>
          <w:sz w:val="24"/>
          <w:szCs w:val="24"/>
        </w:rPr>
        <w:t xml:space="preserve"> </w:t>
      </w:r>
    </w:p>
    <w:p w14:paraId="13ED94D1" w14:textId="77777777" w:rsidR="000A3D56" w:rsidRPr="001F6CCF" w:rsidRDefault="000A3D56" w:rsidP="000A3D56">
      <w:pPr>
        <w:spacing w:after="120"/>
        <w:jc w:val="both"/>
        <w:rPr>
          <w:rFonts w:ascii="Arial" w:hAnsi="Arial"/>
          <w:sz w:val="24"/>
          <w:szCs w:val="24"/>
        </w:rPr>
      </w:pPr>
      <w:r w:rsidRPr="001F6CCF">
        <w:rPr>
          <w:rFonts w:ascii="Arial" w:hAnsi="Arial"/>
          <w:b/>
          <w:i/>
          <w:sz w:val="24"/>
          <w:szCs w:val="24"/>
        </w:rPr>
        <w:t>Ha inseguito con la spada suo fratello</w:t>
      </w:r>
      <w:r w:rsidRPr="001F6CCF">
        <w:rPr>
          <w:rFonts w:ascii="Arial" w:hAnsi="Arial"/>
          <w:i/>
          <w:sz w:val="24"/>
          <w:szCs w:val="24"/>
        </w:rPr>
        <w:t>.</w:t>
      </w:r>
      <w:r w:rsidRPr="001F6CCF">
        <w:rPr>
          <w:rFonts w:ascii="Arial" w:hAnsi="Arial"/>
          <w:sz w:val="24"/>
          <w:szCs w:val="24"/>
        </w:rPr>
        <w:t xml:space="preserve"> Ecco il primo capo d’accusa. Edom non ha rispettato la legge della fratellanza. Lui è figlio di Isacco e come tale è fratello di Giacobbe. Il fratello sempre deve redimere il fratello, mai fargli del male.</w:t>
      </w:r>
    </w:p>
    <w:p w14:paraId="1C72BEFD" w14:textId="77777777" w:rsidR="000A3D56" w:rsidRPr="001F6CCF" w:rsidRDefault="000A3D56" w:rsidP="000A3D56">
      <w:pPr>
        <w:spacing w:after="120"/>
        <w:jc w:val="both"/>
        <w:rPr>
          <w:rFonts w:ascii="Arial" w:hAnsi="Arial"/>
          <w:sz w:val="24"/>
          <w:szCs w:val="24"/>
        </w:rPr>
      </w:pPr>
      <w:r w:rsidRPr="001F6CCF">
        <w:rPr>
          <w:rFonts w:ascii="Arial" w:hAnsi="Arial"/>
          <w:b/>
          <w:i/>
          <w:sz w:val="24"/>
          <w:szCs w:val="24"/>
        </w:rPr>
        <w:t>Ha soffocato la pietà verso di lui.</w:t>
      </w:r>
      <w:r w:rsidRPr="001F6CCF">
        <w:rPr>
          <w:rFonts w:ascii="Arial" w:hAnsi="Arial"/>
          <w:sz w:val="24"/>
          <w:szCs w:val="24"/>
        </w:rPr>
        <w:t xml:space="preserve"> Verso il fratello la pietà deve avere sempre il sopravvento. Mai dovrà essere soffocata. Questo vale anche per gli amici. Giobbe gridava ai suoi amici di avere almeno loro pietà di lui. Dio può anche non “avere pietà”. Il fratello, l’amico, il vicino sempre devono avere pietà del fratello, dell’amico, del vicino. </w:t>
      </w:r>
    </w:p>
    <w:p w14:paraId="7915B81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«Fino a quando mi tormenterete e mi opprimerete con le vostre parole? Sono dieci volte che mi insultate e mi maltrattate in modo sfacciato. È poi vero che io abbia sbagliato e che persista nel mio errore? Davvero voi pensate di prevalere su di me, rinfacciandomi la mia vergogna? Sappiate dunque che Dio mi ha schiacciato e mi ha avvolto nella sua rete. Ecco, grido: “Violenza!”, ma non ho risposta, chiedo aiuto, ma non c’è giustizia! Mi ha sbarrato la strada perché io non passi e sui miei sentieri ha disteso le tenebre. Mi ha spogliato della mia gloria e mi ha tolto dal capo la corona. Mi ha distrutto da ogni parte e io sparisco, ha strappato, come un albero, la mia speranza. Ha acceso contro di me la sua ira e mi considera come suo nemico. Insieme sono accorse le sue schiere e si sono tracciate la strada contro di me; si sono accampate intorno alla mia tenda. </w:t>
      </w:r>
    </w:p>
    <w:p w14:paraId="51433AF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 miei fratelli si sono allontanati da me, persino i miei familiari mi sono diventati estranei. Sono scomparsi vicini e conoscenti, mi hanno dimenticato gli ospiti di casa; da estraneo mi trattano le mie ancelle, sono un forestiero ai loro occhi. Chiamo il mio servo ed egli non risponde, devo supplicarlo con la mia bocca. Il mio fiato è ripugnante per mia moglie e faccio ribrezzo ai figli del mio grembo. Anche i ragazzi mi disprezzano: se tento di alzarmi, mi coprono di insulti. Mi hanno in orrore tutti i miei confidenti: quelli che amavo si rivoltano contro di me. Alla pelle si attaccano le mie ossa e non mi resta che la pelle dei miei denti.</w:t>
      </w:r>
    </w:p>
    <w:p w14:paraId="1B39169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Pietà, pietà di me, almeno voi, amici miei, perché la mano di Dio mi ha percosso! Perché vi accanite contro di me, come Dio, e non siete mai sazi della mia carne? 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 Languisco dentro di me. Voi che dite: “Come lo perseguitiamo noi, se la radice del suo danno è in lui?”, temete per voi la spada, perché è la spada che punisce l’iniquità, e saprete che c’è un giudice» (Gb 19,1-29). </w:t>
      </w:r>
    </w:p>
    <w:p w14:paraId="7823FC3C" w14:textId="4C50D46D" w:rsidR="000A3D56" w:rsidRPr="001F6CCF" w:rsidRDefault="000A3D56" w:rsidP="000A3D56">
      <w:pPr>
        <w:spacing w:after="120"/>
        <w:jc w:val="both"/>
        <w:rPr>
          <w:rFonts w:ascii="Arial" w:hAnsi="Arial"/>
          <w:sz w:val="24"/>
          <w:szCs w:val="24"/>
        </w:rPr>
      </w:pPr>
      <w:r w:rsidRPr="001F6CCF">
        <w:rPr>
          <w:rFonts w:ascii="Arial" w:hAnsi="Arial"/>
          <w:b/>
          <w:i/>
          <w:sz w:val="24"/>
          <w:szCs w:val="24"/>
        </w:rPr>
        <w:t>Perché la sua ira ha sbranato senza fine.</w:t>
      </w:r>
      <w:r w:rsidRPr="001F6CCF">
        <w:rPr>
          <w:rFonts w:ascii="Arial" w:hAnsi="Arial"/>
          <w:sz w:val="24"/>
          <w:szCs w:val="24"/>
        </w:rPr>
        <w:t xml:space="preserve"> L’ira sempre va controllata. In essa mai deve entrare il peccato: </w:t>
      </w:r>
      <w:r w:rsidRPr="001F6CCF">
        <w:rPr>
          <w:rFonts w:ascii="Arial" w:hAnsi="Arial"/>
          <w:i/>
          <w:sz w:val="24"/>
          <w:szCs w:val="24"/>
        </w:rPr>
        <w:t>“Nell’ira non peccate”.</w:t>
      </w:r>
      <w:r w:rsidR="0023637E">
        <w:rPr>
          <w:rFonts w:ascii="Arial" w:hAnsi="Arial"/>
          <w:i/>
          <w:sz w:val="24"/>
          <w:szCs w:val="24"/>
        </w:rPr>
        <w:t xml:space="preserve"> </w:t>
      </w:r>
      <w:r w:rsidRPr="001F6CCF">
        <w:rPr>
          <w:rFonts w:ascii="Arial" w:hAnsi="Arial"/>
          <w:sz w:val="24"/>
          <w:szCs w:val="24"/>
        </w:rPr>
        <w:t xml:space="preserve">Essa deve durare fino al </w:t>
      </w:r>
      <w:r w:rsidRPr="001F6CCF">
        <w:rPr>
          <w:rFonts w:ascii="Arial" w:hAnsi="Arial"/>
          <w:sz w:val="24"/>
          <w:szCs w:val="24"/>
        </w:rPr>
        <w:lastRenderedPageBreak/>
        <w:t xml:space="preserve">tramonto, poi deve morire: </w:t>
      </w:r>
      <w:r w:rsidRPr="001F6CCF">
        <w:rPr>
          <w:rFonts w:ascii="Arial" w:hAnsi="Arial"/>
          <w:i/>
          <w:sz w:val="24"/>
          <w:szCs w:val="24"/>
        </w:rPr>
        <w:t>“Il sole non tramonti sulla vostra ira”</w:t>
      </w:r>
      <w:r w:rsidRPr="001F6CCF">
        <w:rPr>
          <w:rFonts w:ascii="Arial" w:hAnsi="Arial"/>
          <w:sz w:val="24"/>
          <w:szCs w:val="24"/>
        </w:rPr>
        <w:t xml:space="preserve">. Soprattutto non si deve mai covare né ira e né odio: </w:t>
      </w:r>
      <w:r w:rsidRPr="001F6CCF">
        <w:rPr>
          <w:rFonts w:ascii="Arial" w:hAnsi="Arial"/>
          <w:i/>
          <w:sz w:val="24"/>
          <w:szCs w:val="24"/>
        </w:rPr>
        <w:t>“Non coverai odio ai danni del tuo prossimo”</w:t>
      </w:r>
      <w:r w:rsidRPr="001F6CCF">
        <w:rPr>
          <w:rFonts w:ascii="Arial" w:hAnsi="Arial"/>
          <w:sz w:val="24"/>
          <w:szCs w:val="24"/>
        </w:rPr>
        <w:t>. Il cuore dell’uomo deve essere senza ira, senza contese, senza liti, senza alterchi. Gesù chiede che non si resista al malvagio. Vuole anche che subito ci si riconcili con gli avversari.</w:t>
      </w:r>
    </w:p>
    <w:p w14:paraId="17908D26"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Io vi dico infatti: se la vostra giustizia non supererà quella degli scribi e dei farisei, non entrerete nel regno dei cieli.</w:t>
      </w:r>
    </w:p>
    <w:p w14:paraId="1F83AE5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9C3262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E9B800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5E8A9E66"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6EB889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4E40B62" w14:textId="77777777" w:rsidR="000A3D56" w:rsidRPr="001F6CCF" w:rsidRDefault="000A3D56" w:rsidP="000A3D56">
      <w:pPr>
        <w:spacing w:after="120"/>
        <w:jc w:val="both"/>
        <w:rPr>
          <w:rFonts w:ascii="Arial" w:hAnsi="Arial"/>
          <w:sz w:val="24"/>
          <w:szCs w:val="24"/>
        </w:rPr>
      </w:pPr>
      <w:r w:rsidRPr="001F6CCF">
        <w:rPr>
          <w:rFonts w:ascii="Arial" w:hAnsi="Arial"/>
          <w:b/>
          <w:i/>
          <w:sz w:val="24"/>
          <w:szCs w:val="24"/>
        </w:rPr>
        <w:t>E ha conservato lo sdegno per sempre</w:t>
      </w:r>
      <w:r w:rsidRPr="001F6CCF">
        <w:rPr>
          <w:rFonts w:ascii="Arial" w:hAnsi="Arial"/>
          <w:sz w:val="24"/>
          <w:szCs w:val="24"/>
        </w:rPr>
        <w:t>. Anche lo sdegno deve durare dalla mattina alla sera. Poi deve scomparire nel cuore. Qui si fa allusione alla sottrazione operata da Giacobbe sia della primogenitura che della benedizione del padre nei confronti del fratello Esaù (Edom = il rosso). Esaù si era sdegnato contro il fratello tanto da desiderare la sua morte. Per questo Giacobbe lasciò la casa paterna e si rifugiò presso lo zio materno, Labano. Nonostante nel tempo i due fratelli si fossero riconciliati, l’odio di Edom verso Giacobbe continuò nei secoli. È questa continuazione che il Signore giudica e condanna, a causa degli atti criminali che sono stati perpetrati.</w:t>
      </w:r>
    </w:p>
    <w:p w14:paraId="0B95721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Allora Isacco chiamò Giacobbe, lo benedisse e gli diede questo comando: «Tu non devi prender moglie tra le figlie di Canaan. Su, va’ in Paddan</w:t>
      </w:r>
      <w:r w:rsidRPr="007F2ED3">
        <w:rPr>
          <w:rFonts w:ascii="Arial" w:hAnsi="Arial"/>
          <w:i/>
          <w:iCs/>
          <w:sz w:val="24"/>
          <w:szCs w:val="24"/>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7F2ED3">
        <w:rPr>
          <w:rFonts w:ascii="Arial" w:hAnsi="Arial"/>
          <w:i/>
          <w:iCs/>
          <w:sz w:val="24"/>
          <w:szCs w:val="24"/>
        </w:rPr>
        <w:noBreakHyphen/>
        <w:t>Aram presso Làbano, figlio di Betuèl, l’Arameo, fratello di Rebecca, madre di Giacobbe e di Esaù.</w:t>
      </w:r>
    </w:p>
    <w:p w14:paraId="7F478F4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Esaù vide che Isacco aveva benedetto Giacobbe e l’aveva mandato in Paddan</w:t>
      </w:r>
      <w:r w:rsidRPr="007F2ED3">
        <w:rPr>
          <w:rFonts w:ascii="Arial" w:hAnsi="Arial"/>
          <w:i/>
          <w:iCs/>
          <w:sz w:val="24"/>
          <w:szCs w:val="24"/>
        </w:rPr>
        <w:noBreakHyphen/>
        <w:t>Aram per prendersi una moglie originaria di là e che, mentre lo benediceva, gli aveva dato questo comando: «Non devi prender moglie tra le Cananee».</w:t>
      </w:r>
    </w:p>
    <w:p w14:paraId="774FD72D"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Giacobbe, obbedendo al padre e alla madre, era partito per Paddan</w:t>
      </w:r>
      <w:r w:rsidRPr="007F2ED3">
        <w:rPr>
          <w:rFonts w:ascii="Arial" w:hAnsi="Arial"/>
          <w:i/>
          <w:iCs/>
          <w:sz w:val="24"/>
          <w:szCs w:val="24"/>
        </w:rPr>
        <w:noBreakHyphen/>
        <w:t>Aram. Esaù comprese che le figlie di Canaan non erano gradite a suo padre Isacco. Allora si recò da Ismaele e, oltre le mogli che aveva, si prese in moglie Macalàt, figlia di Ismaele, figlio di Abramo, sorella di Nebaiòt.</w:t>
      </w:r>
    </w:p>
    <w:p w14:paraId="4CFED17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66B655E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7C0BA94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6669375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Làbano si alzò di buon mattino, baciò i figli e le figlie e li benedisse. Poi partì e ritornò a casa.</w:t>
      </w:r>
    </w:p>
    <w:p w14:paraId="6D7D1A3C"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Mentre Giacobbe andava per la sua strada, gli si fecero incontro gli angeli di Dio. Giacobbe al vederli disse: «Questo è l’accampamento di Dio», e chiamò quel luogo Macanàim.</w:t>
      </w:r>
    </w:p>
    <w:p w14:paraId="736465E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p>
    <w:p w14:paraId="6DA5732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w:t>
      </w:r>
    </w:p>
    <w:p w14:paraId="7F3EA5B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w:t>
      </w:r>
    </w:p>
    <w:p w14:paraId="2168002D"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2DDB75B9" w14:textId="30A75083"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(32,1-33).</w:t>
      </w:r>
    </w:p>
    <w:p w14:paraId="573FF69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4BE434D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w:t>
      </w:r>
      <w:r w:rsidRPr="007F2ED3">
        <w:rPr>
          <w:rFonts w:ascii="Arial" w:hAnsi="Arial"/>
          <w:i/>
          <w:iCs/>
          <w:sz w:val="24"/>
          <w:szCs w:val="24"/>
        </w:rPr>
        <w:lastRenderedPageBreak/>
        <w:t>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0CCC974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Giacobbe arrivò sano e salvo alla città di Sichem, che è nella terra di Canaan, al ritorno da Paddan</w:t>
      </w:r>
      <w:r w:rsidRPr="007F2ED3">
        <w:rPr>
          <w:rFonts w:ascii="Arial" w:hAnsi="Arial"/>
          <w:i/>
          <w:iCs/>
          <w:sz w:val="24"/>
          <w:szCs w:val="24"/>
        </w:rPr>
        <w:noBreakHyphen/>
        <w:t>Aram e si accampò di fronte alla città. Acquistò dai figli di Camor, padre di Sichem, per cento pezzi d’argento, quella porzione di campagna dove aveva piantato la tenda. Qui eresse un altare e lo chiamò «El, Dio d’Israele» (Gen 33,1-18).</w:t>
      </w:r>
    </w:p>
    <w:p w14:paraId="1FD3E026"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È legge di natura. Sempre il fratello deve salvare il fratello. Sempre lo deve redimere e riscattare. Sempre gli si deve fare il più grande bene. Se questa legge di natura non viene osservata, Dio ci chiamerà in giudizio e a Lui si dovrà rendere conto. Il male è nell’immanenza, il giudizio è dalla trascendenza. Il male è dell’uomo verso l’uomo, il giudizio è sempre da Dio per ogni operatore di male e di iniquità. Urge che la legge della trascendenza venga subito ricollocata in ogni cuore. Non si può salvare l’immanenza senza la legge della trascendenza.</w:t>
      </w:r>
    </w:p>
    <w:p w14:paraId="1E4AE07B"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Se dobbiamo dare un grandissimo merito ad Amos, dobbiamo confessare che la sua profezia fin da subito, dalle sue prime parole, mette l’uomo dinanzi alla trascendenza. Lui annunzia che per ogni azione che l’uomo compie nella storia lui sarà convocato in giudizio e giudicato non secondo la sua coscienza, ma secondo quanto il Signore ha stabilito come legge di bene e di male per l’intera umanità. Nel giudizio di Dio sono le azioni che vengono giudicate e sanzionate. Noi oggi invece stiamo commettendo un grande orrendo misfatto. Stiamo giustificando le azioni in base e in relazione alla coscienza dell’uomo. È questo un vero abominio, una nefandezza. </w:t>
      </w:r>
    </w:p>
    <w:p w14:paraId="39929DE2" w14:textId="77777777" w:rsidR="000A3D56" w:rsidRPr="001F6CCF" w:rsidRDefault="000A3D56" w:rsidP="000A3D56">
      <w:pPr>
        <w:spacing w:after="120"/>
        <w:jc w:val="both"/>
        <w:rPr>
          <w:rFonts w:ascii="Arial" w:hAnsi="Arial"/>
          <w:b/>
          <w:i/>
          <w:sz w:val="24"/>
          <w:szCs w:val="24"/>
        </w:rPr>
      </w:pPr>
      <w:r w:rsidRPr="001F6CCF">
        <w:rPr>
          <w:rFonts w:ascii="Arial" w:hAnsi="Arial"/>
          <w:b/>
          <w:sz w:val="24"/>
          <w:szCs w:val="24"/>
        </w:rPr>
        <w:t xml:space="preserve">Ammoniti: </w:t>
      </w:r>
      <w:r w:rsidRPr="001F6CCF">
        <w:rPr>
          <w:rFonts w:ascii="Arial" w:hAnsi="Arial"/>
          <w:b/>
          <w:i/>
          <w:sz w:val="24"/>
          <w:szCs w:val="24"/>
        </w:rPr>
        <w:t xml:space="preserve">Hanno sventrato le donne incinte di Gàlaad per allargare il loro confine. </w:t>
      </w:r>
    </w:p>
    <w:p w14:paraId="48BFC0B7"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Gli Ammoniti vengono giudicati e condannati per aver estinto lo stesso principio della vita che è la donna. Sventrare donne incinte non è solo privare un popolo del suo futuro. Ma è anche privare un popolo della sorgente del suo futuro. L’odio dell’uomo non può giungere fino a tanto. Se Dio ha rispetto di un volatile e dona norme per la sua vita, figuriamoci quanto grande è il desiderio di Dio per il rispetto della sorgente della vita umana. Chi distrugge la sorgente, distrugge la vita. </w:t>
      </w:r>
    </w:p>
    <w:p w14:paraId="7F510F9B" w14:textId="48CAD37F" w:rsidR="000A3D56" w:rsidRPr="001F6CCF" w:rsidRDefault="000A3D56" w:rsidP="000A3D56">
      <w:pPr>
        <w:spacing w:after="120"/>
        <w:jc w:val="both"/>
        <w:rPr>
          <w:rFonts w:ascii="Arial" w:hAnsi="Arial"/>
          <w:sz w:val="24"/>
          <w:szCs w:val="24"/>
        </w:rPr>
      </w:pPr>
      <w:r w:rsidRPr="001F6CCF">
        <w:rPr>
          <w:rFonts w:ascii="Arial" w:hAnsi="Arial"/>
          <w:sz w:val="24"/>
          <w:szCs w:val="24"/>
        </w:rPr>
        <w:t>Ma l’uomo oggi sembra aver perso ogni rispetto per la fonte della vita. Uccide i piccoli nel grembo della madre. Rende la madre sterile di figli con i suoi</w:t>
      </w:r>
      <w:r w:rsidR="0023637E">
        <w:rPr>
          <w:rFonts w:ascii="Arial" w:hAnsi="Arial"/>
          <w:sz w:val="24"/>
          <w:szCs w:val="24"/>
        </w:rPr>
        <w:t xml:space="preserve"> </w:t>
      </w:r>
      <w:r w:rsidRPr="001F6CCF">
        <w:rPr>
          <w:rFonts w:ascii="Arial" w:hAnsi="Arial"/>
          <w:sz w:val="24"/>
          <w:szCs w:val="24"/>
        </w:rPr>
        <w:t>ritrovati della scienza e della tecnica. Anche se è uno sventramento scientifico, si tratta sempre di sventramento. Anche di questo orrendo abominio si deve rendere conto al Signore e al Creatore della vita</w:t>
      </w:r>
      <w:r w:rsidR="0023637E">
        <w:rPr>
          <w:rFonts w:ascii="Arial" w:hAnsi="Arial"/>
          <w:sz w:val="24"/>
          <w:szCs w:val="24"/>
        </w:rPr>
        <w:t xml:space="preserve"> </w:t>
      </w:r>
      <w:r w:rsidRPr="001F6CCF">
        <w:rPr>
          <w:rFonts w:ascii="Arial" w:hAnsi="Arial"/>
          <w:sz w:val="24"/>
          <w:szCs w:val="24"/>
        </w:rPr>
        <w:t xml:space="preserve">e della sorgente della vita. </w:t>
      </w:r>
    </w:p>
    <w:p w14:paraId="63D0B96C"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Sono questi due abomini e nefandezze che stanno oggi distruggendo i popoli cosiddetti civili. Sono civili solo perché hanno deciso di dare spazio nei loro territori ad ogni morte e ad ogni disprezzo per il Creatore dell’uomo e per le sue leggi di vita e di benedizione. </w:t>
      </w:r>
    </w:p>
    <w:p w14:paraId="596657D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Quando, cammin facendo, troverai sopra un albero o per terra un nido d’uccelli con uccellini o uova e la madre che sta covando gli uccellini o le uova, non prenderai la madre che è con i figli. Lascia andar via la </w:t>
      </w:r>
      <w:r w:rsidRPr="007F2ED3">
        <w:rPr>
          <w:rFonts w:ascii="Arial" w:hAnsi="Arial"/>
          <w:i/>
          <w:iCs/>
          <w:sz w:val="24"/>
          <w:szCs w:val="24"/>
        </w:rPr>
        <w:lastRenderedPageBreak/>
        <w:t xml:space="preserve">madre e prendi per te i figli, perché tu sia felice e goda lunga vita (Dt 22,6-7). </w:t>
      </w:r>
    </w:p>
    <w:p w14:paraId="46450416"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Si uccide la vita e la sorgente della vita per puro egoismo. Si giustifica l’eliminazione della sorgente della vita e della stessa vita come diritto della donna e dell’uomo. Questi sono i frutti della nostra immanenza. Di ogni misfatto Dio ci chiamerà in giudizio e a Lui dobbiamo rendere conto. La sua sentenza sarà amara e durerà per l’eternità.</w:t>
      </w:r>
    </w:p>
    <w:p w14:paraId="60BA9B2E" w14:textId="77777777" w:rsidR="000A3D56" w:rsidRPr="001F6CCF" w:rsidRDefault="000A3D56" w:rsidP="000A3D56">
      <w:pPr>
        <w:spacing w:after="120"/>
        <w:jc w:val="both"/>
        <w:rPr>
          <w:rFonts w:ascii="Arial" w:hAnsi="Arial"/>
          <w:b/>
          <w:sz w:val="24"/>
          <w:szCs w:val="24"/>
        </w:rPr>
      </w:pPr>
      <w:r w:rsidRPr="001F6CCF">
        <w:rPr>
          <w:rFonts w:ascii="Arial" w:hAnsi="Arial"/>
          <w:b/>
          <w:sz w:val="24"/>
          <w:szCs w:val="24"/>
        </w:rPr>
        <w:t xml:space="preserve">Moab: </w:t>
      </w:r>
      <w:r w:rsidRPr="001F6CCF">
        <w:rPr>
          <w:rFonts w:ascii="Arial" w:hAnsi="Arial"/>
          <w:b/>
          <w:i/>
          <w:sz w:val="24"/>
          <w:szCs w:val="24"/>
        </w:rPr>
        <w:t>Ha bruciato le ossa del re di Edom per ridurle in calce</w:t>
      </w:r>
      <w:r w:rsidRPr="001F6CCF">
        <w:rPr>
          <w:rFonts w:ascii="Arial" w:hAnsi="Arial"/>
          <w:b/>
          <w:sz w:val="24"/>
          <w:szCs w:val="24"/>
        </w:rPr>
        <w:t>.</w:t>
      </w:r>
    </w:p>
    <w:p w14:paraId="71E00FB8"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Il giudizio contro Moab è l’ultimo che profetizza Amos. Gli altri due sono contro Giuda e Israele. Qual è il peccato di questo figlio di Lot. Moab e Ammon sono infatti i figli che le figlie di Lot hanno avuto con il padre, fatto da esse ubriacare al fine di poter concepire. Questo episodio triste e vergognoso è narrato dalla Genesi.</w:t>
      </w:r>
    </w:p>
    <w:p w14:paraId="3BC8082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03ED487D"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Bruciare le ossa di un uomo nell’antichità è attestazione per esso di un disprezzo eterno. Infatti secondo le antiche credenze, chi bruciava le ossa di un uomo, lo privava della sua felicità dopo la morte. Moab vuole condannare i re di Edom all’infelicità eterna. Si comprende che in questo caso si va infinitamente oltre ogni desiderio di vendetta e di male. Qui la disumanità va oltre ogni limite consentito. Non solo si vuole punire l’uomo nel tempo, ma anche nell’eternità. Anche per questo desiderio malvagio e crudele – indipendentemente dalla verità escatologica che è ben altra – l’uomo dovrà rendere conto al Signore. </w:t>
      </w:r>
    </w:p>
    <w:p w14:paraId="41029D1B"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L’immanenza è la rovina dell’uomo. È La sua morte spirituale nel tempo ed è la sua morte eterna dopo il tempo. L’immanenza è il frutto dell’empietà. L’ateismo è figlio della stoltezza e dell’insipienza dell’uomo. Un uomo senza Dio è solo un creatore di morte, infelicità, ingiustizia, vendetta, ogni altro vizio e peccato.</w:t>
      </w:r>
    </w:p>
    <w:p w14:paraId="1C51E968" w14:textId="77777777" w:rsidR="000A3D56" w:rsidRPr="001F6CCF" w:rsidRDefault="000A3D56" w:rsidP="000A3D56">
      <w:pPr>
        <w:spacing w:after="120"/>
        <w:jc w:val="both"/>
        <w:rPr>
          <w:rFonts w:ascii="Arial" w:hAnsi="Arial"/>
          <w:b/>
          <w:i/>
          <w:sz w:val="24"/>
          <w:szCs w:val="24"/>
        </w:rPr>
      </w:pPr>
      <w:r w:rsidRPr="001F6CCF">
        <w:rPr>
          <w:rFonts w:ascii="Arial" w:hAnsi="Arial"/>
          <w:b/>
          <w:sz w:val="24"/>
          <w:szCs w:val="24"/>
        </w:rPr>
        <w:lastRenderedPageBreak/>
        <w:t xml:space="preserve">Giuda: </w:t>
      </w:r>
      <w:r w:rsidRPr="001F6CCF">
        <w:rPr>
          <w:rFonts w:ascii="Arial" w:hAnsi="Arial"/>
          <w:b/>
          <w:i/>
          <w:sz w:val="24"/>
          <w:szCs w:val="24"/>
        </w:rPr>
        <w:t>Hanno rifiutato la legge del Signore e non ne hanno osservato i precetti, si sono lasciati traviare dagli idoli che i loro padri avevano seguito.</w:t>
      </w:r>
    </w:p>
    <w:p w14:paraId="0D73F108"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Giuda è accusato di aver violato i Comandamenti, di non aver osservato la Legge santa del suo Dio. La trasgressione del Primo Comandamento apre le porte all’idolatria e di conseguenza all’immoralità. Quando il Primo Comandamento è trasgredito, tutti gli altri vengono trasgrediti, perché tutti gli altri poggiano sul primo.</w:t>
      </w:r>
    </w:p>
    <w:p w14:paraId="33F286DD" w14:textId="79899CFA"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Dio pronunciò tutte queste parole: «Io sono il Signore, tuo Dio, che ti ho fatto uscire dalla terra d’Egitto, dalla condizione servile:</w:t>
      </w:r>
      <w:r w:rsidR="0023637E">
        <w:rPr>
          <w:rFonts w:ascii="Arial" w:hAnsi="Arial"/>
          <w:i/>
          <w:iCs/>
          <w:sz w:val="24"/>
          <w:szCs w:val="24"/>
        </w:rPr>
        <w:t xml:space="preserve"> </w:t>
      </w:r>
      <w:r w:rsidRPr="007F2ED3">
        <w:rPr>
          <w:rFonts w:ascii="Arial" w:hAnsi="Arial"/>
          <w:i/>
          <w:iCs/>
          <w:sz w:val="24"/>
          <w:szCs w:val="24"/>
        </w:rPr>
        <w:t>Non avrai altri dèi di fronte a me.</w:t>
      </w:r>
      <w:r w:rsidR="0023637E">
        <w:rPr>
          <w:rFonts w:ascii="Arial" w:hAnsi="Arial"/>
          <w:i/>
          <w:iCs/>
          <w:sz w:val="24"/>
          <w:szCs w:val="24"/>
        </w:rPr>
        <w:t xml:space="preserve"> </w:t>
      </w:r>
      <w:r w:rsidRPr="007F2ED3">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A2CA6A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E020A6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4F55814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E4E8B8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w:t>
      </w:r>
      <w:r w:rsidRPr="007F2ED3">
        <w:rPr>
          <w:rFonts w:ascii="Arial" w:hAnsi="Arial"/>
          <w:i/>
          <w:iCs/>
          <w:sz w:val="24"/>
          <w:szCs w:val="24"/>
        </w:rPr>
        <w:lastRenderedPageBreak/>
        <w:t xml:space="preserve">con pietra tagliata, perché, usando la tua lama su di essa, tu la renderesti profana. Non salirai sul mio altare per mezzo di gradini, perché là non si scopra la tua nudità” (Es 20,1-26). </w:t>
      </w:r>
    </w:p>
    <w:p w14:paraId="464B1C4C"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Si perde la trascendenza, si precipita nell’immanenza. L’immanenza è idolatria. L’idolatria apre le porte all’immoralità. Nell’immoralità non si rispetta più il limite del male. Si oltrepassa e si è capaci di ogni abominio e nefandezza. Giuda si è posto fuori dell’alleanza. Si è consegnato all’idolatria. Si è fatto schiavo di ogni male. </w:t>
      </w:r>
    </w:p>
    <w:p w14:paraId="4A89652D" w14:textId="77777777" w:rsidR="000A3D56" w:rsidRPr="007F2ED3" w:rsidRDefault="000A3D56" w:rsidP="007F2ED3">
      <w:pPr>
        <w:spacing w:after="120"/>
        <w:ind w:left="567" w:right="567"/>
        <w:jc w:val="both"/>
        <w:rPr>
          <w:rFonts w:ascii="Arial" w:hAnsi="Arial"/>
          <w:bCs/>
          <w:i/>
          <w:iCs/>
          <w:sz w:val="24"/>
          <w:szCs w:val="24"/>
        </w:rPr>
      </w:pPr>
      <w:r w:rsidRPr="007F2ED3">
        <w:rPr>
          <w:rFonts w:ascii="Arial" w:hAnsi="Arial"/>
          <w:bCs/>
          <w:i/>
          <w:iCs/>
          <w:sz w:val="24"/>
          <w:szCs w:val="24"/>
        </w:rPr>
        <w:t>Israele: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(Am 2,6-8).</w:t>
      </w:r>
    </w:p>
    <w:p w14:paraId="13FB59D3"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Israele invece viene accusato esplicitamente di aver ignorato il Codice della Santità del Dio tre volte Santo. Come il popolo di Giuda anche il popolo di Israele è senza alcuna trascendenza. Che sia senza trascendenza lo si desume dal rapporto che l’uomo ha verso l’uomo. Quando l’uomo è ignorato nella sua vera umanità è sempre segno che si è nell’idolatria. Solo il vero Dio è il custode della vera umanità dell’uomo. </w:t>
      </w:r>
    </w:p>
    <w:p w14:paraId="2CB1AB6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3709474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A00B68C"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86822C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1E0BFBC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CC5B01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7015D2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Osserverete le mie leggi. Non accoppierai bestie di specie differenti; non seminerai il tuo campo con due specie di seme né porterai veste tessuta di due specie diverse.</w:t>
      </w:r>
    </w:p>
    <w:p w14:paraId="6A5FE2E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B91BA0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09A51CC"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5B40BBE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vi rivolgete ai negromanti né agli indovini; non li consultate, per non rendervi impuri per mezzo loro. Io sono il Signore, vostro Dio. Àlzati davanti a chi ha i capelli bianchi, onora la persona del vecchio e temi il tuo Dio. Io sono il Signore.</w:t>
      </w:r>
    </w:p>
    <w:p w14:paraId="5D74662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57ECD1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w:t>
      </w:r>
      <w:r w:rsidRPr="007F2ED3">
        <w:rPr>
          <w:rFonts w:ascii="Arial" w:hAnsi="Arial"/>
          <w:i/>
          <w:iCs/>
          <w:sz w:val="24"/>
          <w:szCs w:val="24"/>
        </w:rPr>
        <w:lastRenderedPageBreak/>
        <w:t xml:space="preserve">le mie prescrizioni e le metterete in pratica. Io sono il Signore”» (Lev 19,1-37). </w:t>
      </w:r>
    </w:p>
    <w:p w14:paraId="7C8EC1AB"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Amos annunzia sette giudizi di Dio su sette popoli. Su cosa ogni popolo è giudicato? Sulla sua relazione con gli uomini, sul rispetto o meno della legge della vera umanità. </w:t>
      </w:r>
    </w:p>
    <w:p w14:paraId="0BA8C6EB" w14:textId="6B2C8FF6" w:rsidR="000A3D56" w:rsidRPr="001F6CCF" w:rsidRDefault="000A3D56" w:rsidP="000A3D56">
      <w:pPr>
        <w:spacing w:after="120"/>
        <w:jc w:val="both"/>
        <w:rPr>
          <w:rFonts w:ascii="Arial" w:hAnsi="Arial"/>
          <w:sz w:val="24"/>
          <w:szCs w:val="24"/>
        </w:rPr>
      </w:pPr>
      <w:r w:rsidRPr="001F6CCF">
        <w:rPr>
          <w:rFonts w:ascii="Arial" w:hAnsi="Arial"/>
          <w:sz w:val="24"/>
          <w:szCs w:val="24"/>
        </w:rPr>
        <w:t>La legge della vera umanità non è quella che il peccato dell’uomo – collera, ira, sdegno, concupiscenza, istinto, credenza religiosa, sete di vendetta, volontà di distruzione e di annientamento della</w:t>
      </w:r>
      <w:r w:rsidR="0023637E">
        <w:rPr>
          <w:rFonts w:ascii="Arial" w:hAnsi="Arial"/>
          <w:sz w:val="24"/>
          <w:szCs w:val="24"/>
        </w:rPr>
        <w:t xml:space="preserve"> </w:t>
      </w:r>
      <w:r w:rsidRPr="001F6CCF">
        <w:rPr>
          <w:rFonts w:ascii="Arial" w:hAnsi="Arial"/>
          <w:sz w:val="24"/>
          <w:szCs w:val="24"/>
        </w:rPr>
        <w:t>vita e della sorgente della vita –</w:t>
      </w:r>
      <w:r w:rsidR="0023637E">
        <w:rPr>
          <w:rFonts w:ascii="Arial" w:hAnsi="Arial"/>
          <w:sz w:val="24"/>
          <w:szCs w:val="24"/>
        </w:rPr>
        <w:t xml:space="preserve"> </w:t>
      </w:r>
      <w:r w:rsidRPr="001F6CCF">
        <w:rPr>
          <w:rFonts w:ascii="Arial" w:hAnsi="Arial"/>
          <w:sz w:val="24"/>
          <w:szCs w:val="24"/>
        </w:rPr>
        <w:t xml:space="preserve">di volta in volta si inventa, si costruisce, si legifera o determina dal suo cuore. </w:t>
      </w:r>
    </w:p>
    <w:p w14:paraId="64E3DA58"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La legge dell’umanità è una sola: quella stabilita dal Signore nell’atto stesso della creazione dell’uomo. Chiunque, in qualsiasi modo – per coscienza, incoscienza, volontà, non volontà, per atto diretto o indiretto, per credenza religiosa o filosofica, per malvagità, cattiveria, o anche per convincimento di bene – trasgredisce la legge dell’umanità scritta da Dio, che è la sola vera, sarà chiamato da Lui in giudizio.</w:t>
      </w:r>
    </w:p>
    <w:p w14:paraId="143C4BEC"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Amos avvisa ogni uomo. Il rispetto della legge dell’umanità obbliga sempre, per sempre. L’obbedienza a questa legge mai dovrà essere negata. Chi nega l’obbedienza, chi la trasgredisce sappia che dal Signore sarà punito con sentenza sia nel tempo che nell’eternità. Così inizia Amos la sua profezia.</w:t>
      </w:r>
    </w:p>
    <w:p w14:paraId="68394A10" w14:textId="77777777" w:rsidR="000A3D56" w:rsidRDefault="000A3D56" w:rsidP="000A3D56">
      <w:pPr>
        <w:spacing w:after="120"/>
        <w:jc w:val="both"/>
        <w:rPr>
          <w:rFonts w:ascii="Arial" w:hAnsi="Arial"/>
          <w:sz w:val="24"/>
          <w:szCs w:val="24"/>
        </w:rPr>
      </w:pPr>
      <w:r w:rsidRPr="001F6CCF">
        <w:rPr>
          <w:rFonts w:ascii="Arial" w:hAnsi="Arial"/>
          <w:sz w:val="24"/>
          <w:szCs w:val="24"/>
        </w:rPr>
        <w:t xml:space="preserve">Vergine Maria, Madre della Redenzione, aiuta i cristiani, oggi giocolieri con la vera Legge dell’umanità, a non scherzare con essa. Saranno chiamati in giudizio per un duplice misfatto: per averla trasgredita e per non averla né custodita nella sua santità, né difesa nella sua integrità, né proclamata nella sua sublime verità. Angeli e Santi non permettete che la stoltezza e l’insipienza conquisti i discepoli di Gesù. </w:t>
      </w:r>
    </w:p>
    <w:p w14:paraId="64A6C493" w14:textId="77777777" w:rsidR="007F2ED3" w:rsidRPr="001F6CCF" w:rsidRDefault="007F2ED3" w:rsidP="000A3D56">
      <w:pPr>
        <w:spacing w:after="120"/>
        <w:jc w:val="both"/>
        <w:rPr>
          <w:rFonts w:ascii="Arial" w:hAnsi="Arial"/>
          <w:sz w:val="24"/>
          <w:szCs w:val="24"/>
        </w:rPr>
      </w:pPr>
    </w:p>
    <w:p w14:paraId="698BDA8F" w14:textId="77777777" w:rsidR="000A3D56" w:rsidRPr="001F6CCF" w:rsidRDefault="000A3D56" w:rsidP="0045556F">
      <w:pPr>
        <w:pStyle w:val="Corpotesto"/>
      </w:pPr>
      <w:bookmarkStart w:id="135" w:name="_Toc291783132"/>
      <w:bookmarkStart w:id="136" w:name="_Toc298427883"/>
      <w:bookmarkStart w:id="137" w:name="_Toc298444579"/>
      <w:bookmarkStart w:id="138" w:name="_Toc311519252"/>
      <w:bookmarkStart w:id="139" w:name="_Toc62164199"/>
      <w:r w:rsidRPr="001F6CCF">
        <w:t>INTRODUZIONE</w:t>
      </w:r>
      <w:bookmarkEnd w:id="135"/>
      <w:bookmarkEnd w:id="136"/>
      <w:bookmarkEnd w:id="137"/>
      <w:bookmarkEnd w:id="138"/>
      <w:bookmarkEnd w:id="139"/>
    </w:p>
    <w:p w14:paraId="3939D037"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Amos firma la sua profezia con delle dossologie che rivelano chi è il Signore nel nome del quale lui parla. Lui non invita alla conversione i figli di Israele fondando ogni cosa sul suo sentire personale oppure su un suo desiderio o una sua volontà di ritorno all’osservanza del Codice della santità del suo Signore e Dio. </w:t>
      </w:r>
    </w:p>
    <w:p w14:paraId="79F59D67"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Lui annunzia la sua profezia su un principio certo, anzi certissimo: chi garantisce il compimento di ogni parola da Lui proferita è il suo Dio, il suo Signore. </w:t>
      </w:r>
    </w:p>
    <w:p w14:paraId="5EA466F0"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Chi è il suo Signore: Colui che forma i monti, crea i venti, muta l‘aurora in tenebra e cammina sulle alture della terra. Il suo Dio è colui che manifesta all’uomo qual è il suo pensiero. Il Suo Dio ha un nome particolare, unico, che manifesta tutta la sua potenza.</w:t>
      </w:r>
    </w:p>
    <w:p w14:paraId="640DDC07" w14:textId="77777777" w:rsidR="000A3D56" w:rsidRPr="001F6CCF" w:rsidRDefault="000A3D56" w:rsidP="000A3D56">
      <w:pPr>
        <w:spacing w:after="120"/>
        <w:jc w:val="both"/>
        <w:rPr>
          <w:rFonts w:ascii="Arial" w:hAnsi="Arial"/>
          <w:b/>
          <w:iCs/>
          <w:sz w:val="24"/>
          <w:szCs w:val="24"/>
        </w:rPr>
      </w:pPr>
    </w:p>
    <w:p w14:paraId="02BEE664" w14:textId="77777777" w:rsidR="000A3D56" w:rsidRPr="001F6CCF" w:rsidRDefault="000A3D56" w:rsidP="000A3D56">
      <w:pPr>
        <w:spacing w:after="120"/>
        <w:jc w:val="both"/>
        <w:rPr>
          <w:rFonts w:ascii="Arial" w:hAnsi="Arial"/>
          <w:b/>
          <w:iCs/>
          <w:sz w:val="24"/>
          <w:szCs w:val="24"/>
        </w:rPr>
      </w:pPr>
      <w:r w:rsidRPr="001F6CCF">
        <w:rPr>
          <w:rFonts w:ascii="Arial" w:hAnsi="Arial"/>
          <w:b/>
          <w:iCs/>
          <w:sz w:val="24"/>
          <w:szCs w:val="24"/>
        </w:rPr>
        <w:t>PRIMA DOSSOLOGIA</w:t>
      </w:r>
    </w:p>
    <w:p w14:paraId="709948BE" w14:textId="77777777" w:rsidR="000A3D56" w:rsidRPr="00D520F1" w:rsidRDefault="000A3D56" w:rsidP="00D520F1">
      <w:pPr>
        <w:spacing w:after="120"/>
        <w:ind w:left="567" w:right="567"/>
        <w:jc w:val="both"/>
        <w:rPr>
          <w:rFonts w:ascii="Arial" w:hAnsi="Arial"/>
          <w:i/>
          <w:iCs/>
          <w:sz w:val="24"/>
          <w:szCs w:val="24"/>
        </w:rPr>
      </w:pPr>
      <w:r w:rsidRPr="00D520F1">
        <w:rPr>
          <w:rFonts w:ascii="Arial" w:hAnsi="Arial"/>
          <w:i/>
          <w:iCs/>
          <w:sz w:val="24"/>
          <w:szCs w:val="24"/>
        </w:rPr>
        <w:t>Ecco colui che forma i monti e crea i venti, che manifesta all’uomo qual è il suo pensiero, che muta l’aurora in tenebre e cammina sulle alture della terra, Signore, Dio degli eserciti è il suo nome (Am 4,13).</w:t>
      </w:r>
    </w:p>
    <w:p w14:paraId="438886A1"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 xml:space="preserve">Nell’Antico Testamento ogni profezia è sigillata da questo nome del Signore: </w:t>
      </w:r>
      <w:r w:rsidRPr="001F6CCF">
        <w:rPr>
          <w:rFonts w:ascii="Arial" w:hAnsi="Arial"/>
          <w:i/>
          <w:sz w:val="24"/>
          <w:szCs w:val="24"/>
        </w:rPr>
        <w:t xml:space="preserve">“Signore, Dio degli eserciti è il suo nome”. </w:t>
      </w:r>
      <w:r w:rsidRPr="001F6CCF">
        <w:rPr>
          <w:rFonts w:ascii="Arial" w:hAnsi="Arial"/>
          <w:sz w:val="24"/>
          <w:szCs w:val="24"/>
        </w:rPr>
        <w:t xml:space="preserve">Gli eserciti sono le sue schiere angeliche. Un solo angelo delle schiere del Signore è in grado di annientare in un solo microsecondo tutti gli eserciti della terra di ieri, di oggi, di domani. Questa è la potenza del Dio, nel cui nome ogni profezia viene sigillata. </w:t>
      </w:r>
    </w:p>
    <w:p w14:paraId="67A1A4BB" w14:textId="31D06A2D"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Quest'uomo andava ogni anno dalla sua città per adorare e per sacrificare al Signore degli eserciti in Silo, dove stavano i due figli di Eli Ofni e Pìncas, sacerdoti 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w:t>
      </w:r>
      <w:r w:rsidR="0004711B" w:rsidRPr="007F2ED3">
        <w:rPr>
          <w:rFonts w:ascii="Arial" w:hAnsi="Arial"/>
          <w:i/>
          <w:iCs/>
          <w:sz w:val="24"/>
          <w:szCs w:val="24"/>
        </w:rPr>
        <w:t>Fineès</w:t>
      </w:r>
      <w:r w:rsidRPr="007F2ED3">
        <w:rPr>
          <w:rFonts w:ascii="Arial" w:hAnsi="Arial"/>
          <w:i/>
          <w:iCs/>
          <w:sz w:val="24"/>
          <w:szCs w:val="24"/>
        </w:rPr>
        <w:t xml:space="preserve"> (1Sam 4, 4). Così dice il Signore degli eserciti: Ho considerato ciò che ha fatto Amalek a Israele, ciò che gli ha fatto per via, quando usciva dall'Egitto (1Sam 15, 2). </w:t>
      </w:r>
    </w:p>
    <w:p w14:paraId="3F39766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Poi si alzò e partì con tutta la sua gente da Baala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Allora il tuo nome sarà magnificato per sempre così: Il Signore degli eserciti è il Dio d'Israele! La casa del tuo servo Davide sia dunque stabile davanti a te! (2Sam 7, 26). </w:t>
      </w:r>
    </w:p>
    <w:p w14:paraId="1A7FE01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Eliseo disse: "Per la vita del Signore degli eserciti, alla cui presenza io sto, se non fosse per il rispetto che provo verso Giòsafat re di Giuda, a te non avrei neppure badato, né ti avrei guardato (2Re 3, 14). Davide </w:t>
      </w:r>
      <w:r w:rsidRPr="007F2ED3">
        <w:rPr>
          <w:rFonts w:ascii="Arial" w:hAnsi="Arial"/>
          <w:i/>
          <w:iCs/>
          <w:sz w:val="24"/>
          <w:szCs w:val="24"/>
        </w:rPr>
        <w:lastRenderedPageBreak/>
        <w:t xml:space="preserve">cresceva sempre più in potenza e il Signore degli eserciti era con lui (1Cr 11, 9). Ora, riferirai al mio servo Davide: Dice il Signore degli eserciti: Io ti ho preso dal pascolo, mentre seguivi il gregge, per costituirti principe sul mio popolo Israele (1Cr 17, 7). </w:t>
      </w:r>
    </w:p>
    <w:p w14:paraId="36C41B82" w14:textId="1CC323A3"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Sia saldo e sia sempre magnificato il tuo nome! Si possa dire: Il Signore degli eserciti è Dio per Israele! La casa di Davide tuo servo sarà stabile davanti a te (1Cr 17, 24).</w:t>
      </w:r>
      <w:r w:rsidR="0023637E">
        <w:rPr>
          <w:rFonts w:ascii="Arial" w:hAnsi="Arial"/>
          <w:i/>
          <w:iCs/>
          <w:sz w:val="24"/>
          <w:szCs w:val="24"/>
        </w:rPr>
        <w:t xml:space="preserve"> </w:t>
      </w:r>
      <w:r w:rsidRPr="007F2ED3">
        <w:rPr>
          <w:rFonts w:ascii="Arial" w:hAnsi="Arial"/>
          <w:i/>
          <w:iCs/>
          <w:sz w:val="24"/>
          <w:szCs w:val="24"/>
        </w:rPr>
        <w:t xml:space="preserve">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Tu, Signore, Dio degli eserciti, Dio d'Israele, lèvati a punire tutte le genti; non avere pietà dei traditori (Sal 58, 6). Chi spera in te, a causa mia non sia confuso, Signore, Dio degli eserciti; per me non si vergogni chi ti cerca, Dio d'Israele (Sal 68, 7). </w:t>
      </w:r>
    </w:p>
    <w:p w14:paraId="1C602591" w14:textId="400F34D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w:t>
      </w:r>
      <w:r w:rsidR="0023637E">
        <w:rPr>
          <w:rFonts w:ascii="Arial" w:hAnsi="Arial"/>
          <w:i/>
          <w:iCs/>
          <w:sz w:val="24"/>
          <w:szCs w:val="24"/>
        </w:rPr>
        <w:t xml:space="preserve"> </w:t>
      </w:r>
      <w:r w:rsidRPr="007F2ED3">
        <w:rPr>
          <w:rFonts w:ascii="Arial" w:hAnsi="Arial"/>
          <w:i/>
          <w:iCs/>
          <w:sz w:val="24"/>
          <w:szCs w:val="24"/>
        </w:rPr>
        <w:t xml:space="preserve">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w:t>
      </w:r>
    </w:p>
    <w:p w14:paraId="2F8DEF43"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w:t>
      </w:r>
    </w:p>
    <w:p w14:paraId="7320B10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Ebbene, la vigna del Signore degli eserciti è la casa di Israele; gli abitanti di Giuda la sua piantagione preferita. Egli si aspettava giustizia ed ecco spargimento di sangue, attendeva rettitudine ed ecco grida di oppressi (Is 5, 7). Ho udito con gli orecchi il Signore degli eserciti: "Certo, molti palazzi diventeranno una desolazione, grandi e belli saranno senza abitanti" (Is 5, 9). Sarà esaltato il Signore degli eserciti nel giudizio e il Dio santo si mostrerà santo nella giustizia (Is 5, 16). </w:t>
      </w:r>
      <w:r w:rsidRPr="007F2ED3">
        <w:rPr>
          <w:rFonts w:ascii="Arial" w:hAnsi="Arial"/>
          <w:i/>
          <w:iCs/>
          <w:sz w:val="24"/>
          <w:szCs w:val="24"/>
        </w:rPr>
        <w:lastRenderedPageBreak/>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48347BFD"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20856AF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 Allora farò tremare i cieli e la terra si scuoterà dalle fondamenta per lo sdegno del Signore degli eserciti, nel giorno della sua ira ardente (Is 13, 13). </w:t>
      </w:r>
    </w:p>
    <w:p w14:paraId="39650ED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vano? La sua mano è stesa, chi gliela farà ritirare? (Is 14, 27). A Efraim sarà tolta la cittadella, a Damasco la sovranità. Al resto degli Aramei toccherà la stessa sorte della gloria degli Israeliti, oracolo del Signore degli eserciti (Is 17, 3). </w:t>
      </w:r>
    </w:p>
    <w:p w14:paraId="74F860F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w:t>
      </w:r>
    </w:p>
    <w:p w14:paraId="77ADE44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w:t>
      </w:r>
    </w:p>
    <w:p w14:paraId="651ABF1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4E21028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Ora cessate di agire con arroganza perché non si stringano di più le vostre catene, perché un decreto di rovina io ho udito, da parte del </w:t>
      </w:r>
      <w:r w:rsidRPr="007F2ED3">
        <w:rPr>
          <w:rFonts w:ascii="Arial" w:hAnsi="Arial"/>
          <w:i/>
          <w:iCs/>
          <w:sz w:val="24"/>
          <w:szCs w:val="24"/>
        </w:rPr>
        <w:lastRenderedPageBreak/>
        <w:t xml:space="preserve">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"Signore degli eserciti, Dio di Israele, che siedi sui cherubini, tu solo sei Dio per tutti i regni della terra; tu hai fatto i cieli e la terra (Is 37, 16). </w:t>
      </w:r>
    </w:p>
    <w:p w14:paraId="636C0CCD"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Io l'ho stimolato per la giustizia; spianerò tutte le sue vie. Egli ricostruirà la mia città e rimanderà i miei deportati, senza denaro e senza regali", dice il Signore degli eserciti (Is 45, 13). Dice il nostro redentore che si chiama Signore degli eserciti, il Santo di Israele (Is 47, 4). Poiché prendete il nome dalla città santa e vi appoggiate sul Dio di Israele che si chiama Signore degli eserciti (Is 48, 2). </w:t>
      </w:r>
    </w:p>
    <w:p w14:paraId="4334010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Io sono il Signore tuo Dio, che sconvolge il mare così che ne fremano i flutti, e si chiama Signore degli eserciti (Is 51, 15). Poiché tuo sposo è il tuo creatore, Signore degli eserciti è il suo nome; tuo redentore è il Santo 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un fuoco sulla tua bocca. Questo popolo sarà la legna che esso divorerà (Ger 5, 14). </w:t>
      </w:r>
    </w:p>
    <w:p w14:paraId="3D18E46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degli eserciti, Dio di Israele: Migliorate la vostra condotta e le vostre azioni e io vi farò abitare in questo luogo (Ger 7, 3). Dice il Signore degli eserciti, Dio di Israele: "Aggiungete pure i vostri olocausti ai vostri sacrifici e mangiatene la carne! (Ger 7, 21). Allora la morte sarà preferibile alla vita per tutti quelli che resteranno di questa razza malvagia in ogni luogo, dove li </w:t>
      </w:r>
      <w:r w:rsidRPr="007F2ED3">
        <w:rPr>
          <w:rFonts w:ascii="Arial" w:hAnsi="Arial"/>
          <w:i/>
          <w:iCs/>
          <w:sz w:val="24"/>
          <w:szCs w:val="24"/>
        </w:rPr>
        <w:lastRenderedPageBreak/>
        <w:t xml:space="preserve">avrò dispersi". Oracolo del Signore degli eserciti (Ger 8, 3). Perciò dice il Signore degli eserciti: "Ecco li raffinerò al crogiuolo e li saggerò; come dovrei comportarmi con il mio popolo? (Ger 9, 6). </w:t>
      </w:r>
    </w:p>
    <w:p w14:paraId="7EFF225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w:t>
      </w:r>
    </w:p>
    <w:p w14:paraId="1CD5B5D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w:t>
      </w:r>
    </w:p>
    <w:p w14:paraId="4DAE606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Per questo dice il Signore degli eserciti: Poiché non avete ascoltato le mie parole (Ger 25, 8). "Tu riferirai loro: Dice il Signore degli eserciti, Dio di Israele: Bevete e inebriatevi, </w:t>
      </w:r>
      <w:r w:rsidRPr="007F2ED3">
        <w:rPr>
          <w:rFonts w:ascii="Arial" w:hAnsi="Arial"/>
          <w:i/>
          <w:iCs/>
          <w:sz w:val="24"/>
          <w:szCs w:val="24"/>
        </w:rPr>
        <w:lastRenderedPageBreak/>
        <w:t xml:space="preserve">vomitate e cadete senza rialzarvi davanti alla spada che io mando in mezzo a voi (Ger 25, 27). </w:t>
      </w:r>
    </w:p>
    <w:p w14:paraId="35B56B6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w:t>
      </w:r>
    </w:p>
    <w:p w14:paraId="0BE6C875" w14:textId="7C2DB94C"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w:t>
      </w:r>
      <w:r w:rsidR="0023637E">
        <w:rPr>
          <w:rFonts w:ascii="Arial" w:hAnsi="Arial"/>
          <w:i/>
          <w:iCs/>
          <w:sz w:val="24"/>
          <w:szCs w:val="24"/>
        </w:rPr>
        <w:t xml:space="preserve"> </w:t>
      </w:r>
      <w:r w:rsidRPr="007F2ED3">
        <w:rPr>
          <w:rFonts w:ascii="Arial" w:hAnsi="Arial"/>
          <w:i/>
          <w:iCs/>
          <w:sz w:val="24"/>
          <w:szCs w:val="24"/>
        </w:rPr>
        <w:t xml:space="preserve">Dice il Signore degli eserciti: Ecco, io manderò contro di essi la spada, la fame e la peste e li renderò come i fichi guasti, che non si possono mangiare tanto sono cattivi (Ger 29, 17). </w:t>
      </w:r>
    </w:p>
    <w:p w14:paraId="2FA4E92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w:t>
      </w:r>
      <w:r w:rsidRPr="007F2ED3">
        <w:rPr>
          <w:rFonts w:ascii="Arial" w:hAnsi="Arial"/>
          <w:i/>
          <w:iCs/>
          <w:sz w:val="24"/>
          <w:szCs w:val="24"/>
        </w:rPr>
        <w:lastRenderedPageBreak/>
        <w:t xml:space="preserve">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w:t>
      </w:r>
    </w:p>
    <w:p w14:paraId="64913CEE" w14:textId="13D76184"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Così dice il Signore degli eserciti: In questo luogo desolato, senza uomini e senza bestiame, e in tutte le sue città ci saranno ancora luoghi di pastori che vi faranno riposare i greggi (Ger 33, 12). "Così dice il Signore degli eserciti, Dio di Israele: </w:t>
      </w:r>
      <w:r w:rsidR="0004711B" w:rsidRPr="007F2ED3">
        <w:rPr>
          <w:rFonts w:ascii="Arial" w:hAnsi="Arial"/>
          <w:i/>
          <w:iCs/>
          <w:sz w:val="24"/>
          <w:szCs w:val="24"/>
        </w:rPr>
        <w:t>Va’</w:t>
      </w:r>
      <w:r w:rsidRPr="007F2ED3">
        <w:rPr>
          <w:rFonts w:ascii="Arial" w:hAnsi="Arial"/>
          <w:i/>
          <w:iCs/>
          <w:sz w:val="24"/>
          <w:szCs w:val="24"/>
        </w:rPr>
        <w:t xml:space="preserve">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Ionadab vostro padre e avete osservato tutti i suoi decreti e avete fatto quanto vi aveva ordinato (Ger 35, 18). </w:t>
      </w:r>
    </w:p>
    <w:p w14:paraId="32DB6668" w14:textId="159464F9"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Per questo dice il Signore degli eserciti, Dio di Israele: a Ionadab figlio di Recab non verrà mai a mancare qualcuno che stia sempre alla mia presenza" (Ger 35, 19). Geremia allora disse a Sedecìa: "Dice il Signore, Dio degli eserciti, Dio di Israele: Se uscirai incontro ai generali del re di Babilonia, allora avrai salva la vita e questa città non sarà data in fiamme; tu e la tua famiglia vivrete (Ger 38, 17). "</w:t>
      </w:r>
      <w:r w:rsidR="0004711B" w:rsidRPr="007F2ED3">
        <w:rPr>
          <w:rFonts w:ascii="Arial" w:hAnsi="Arial"/>
          <w:i/>
          <w:iCs/>
          <w:sz w:val="24"/>
          <w:szCs w:val="24"/>
        </w:rPr>
        <w:t>Va’</w:t>
      </w:r>
      <w:r w:rsidRPr="007F2ED3">
        <w:rPr>
          <w:rFonts w:ascii="Arial" w:hAnsi="Arial"/>
          <w:i/>
          <w:iCs/>
          <w:sz w:val="24"/>
          <w:szCs w:val="24"/>
        </w:rPr>
        <w:t xml:space="preserve">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così la mia ira si rovescerà contro di voi quando sarete andati in Egitto. </w:t>
      </w:r>
      <w:r w:rsidRPr="007F2ED3">
        <w:rPr>
          <w:rFonts w:ascii="Arial" w:hAnsi="Arial"/>
          <w:i/>
          <w:iCs/>
          <w:sz w:val="24"/>
          <w:szCs w:val="24"/>
        </w:rPr>
        <w:lastRenderedPageBreak/>
        <w:t xml:space="preserve">Voi sarete oggetto di maledizione, di orrore, di esecrazione e di scherno e non vedrete mai più questo luogo" (Ger 42, 18). </w:t>
      </w:r>
    </w:p>
    <w:p w14:paraId="25F4657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w:t>
      </w:r>
    </w:p>
    <w:p w14:paraId="2BE6781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w:t>
      </w:r>
    </w:p>
    <w:p w14:paraId="439960EC" w14:textId="78F252C2"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Cadranno i suoi giovani nelle sue piazze e tutti i suoi guerrieri periranno in quel giorno. Oracolo del Signore degli eserciti (Ger 49, 26). "Dice il Signore degli eserciti: Ecco io spezzerò l'arco dell'Elam, il nerbo della sua potenza (Ger 49, 35). 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w:t>
      </w:r>
      <w:r w:rsidRPr="007F2ED3">
        <w:rPr>
          <w:rFonts w:ascii="Arial" w:hAnsi="Arial"/>
          <w:i/>
          <w:iCs/>
          <w:sz w:val="24"/>
          <w:szCs w:val="24"/>
        </w:rPr>
        <w:lastRenderedPageBreak/>
        <w:t>-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w:t>
      </w:r>
      <w:r w:rsidR="0004711B">
        <w:rPr>
          <w:rFonts w:ascii="Arial" w:hAnsi="Arial"/>
          <w:i/>
          <w:iCs/>
          <w:sz w:val="24"/>
          <w:szCs w:val="24"/>
        </w:rPr>
        <w:t xml:space="preserve"> </w:t>
      </w:r>
      <w:r w:rsidRPr="007F2ED3">
        <w:rPr>
          <w:rFonts w:ascii="Arial" w:hAnsi="Arial"/>
          <w:i/>
          <w:iCs/>
          <w:sz w:val="24"/>
          <w:szCs w:val="24"/>
        </w:rPr>
        <w:t xml:space="preserve">a). Il Signore degli eserciti lo ha giurato per se stesso: "Ti ho gremito di uomini come cavallette, che intoneranno su di te il canto di vittoria" (Ger 51, 14). </w:t>
      </w:r>
    </w:p>
    <w:p w14:paraId="6E28066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"Signore, Dio degli eserciti, Signore" è il suo nome (Os 12, 6). </w:t>
      </w:r>
    </w:p>
    <w:p w14:paraId="108AF1B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w:t>
      </w:r>
    </w:p>
    <w:p w14:paraId="3D66DD6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(Mi 4, 4). Eccomi a te, dice il Signore degli eserciti, manderò in fumo i tuoi carri e la spada </w:t>
      </w:r>
      <w:r w:rsidRPr="007F2ED3">
        <w:rPr>
          <w:rFonts w:ascii="Arial" w:hAnsi="Arial"/>
          <w:i/>
          <w:iCs/>
          <w:sz w:val="24"/>
          <w:szCs w:val="24"/>
        </w:rPr>
        <w:lastRenderedPageBreak/>
        <w:t xml:space="preserve">divorerà i tuoi leoncelli. Porrò fine alle tue rapine nel paese, non si udrà più la voce dei tuoi messaggeri (Na 2, 14). </w:t>
      </w:r>
    </w:p>
    <w:p w14:paraId="2E48AAE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Ora, così dice il Signore degli eserciti: riflettete bene al vostro comportamento (Ag 1, 5). </w:t>
      </w:r>
    </w:p>
    <w:p w14:paraId="34D1751A" w14:textId="445D8025"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Così dice il Signore degli eserciti: Riflettete bene al vostro comportamento! (Ag 1, 7). Facevate assegnamento sul molto e venne il poco: ciò che portavate in casa io lo disperdevo. E perché? - dice il Signore degli eserciti -. Perché la mia casa è in rovina, mentre ognuno di voi si </w:t>
      </w:r>
      <w:r w:rsidR="0004711B" w:rsidRPr="007F2ED3">
        <w:rPr>
          <w:rFonts w:ascii="Arial" w:hAnsi="Arial"/>
          <w:i/>
          <w:iCs/>
          <w:sz w:val="24"/>
          <w:szCs w:val="24"/>
        </w:rPr>
        <w:t>dà</w:t>
      </w:r>
      <w:r w:rsidRPr="007F2ED3">
        <w:rPr>
          <w:rFonts w:ascii="Arial" w:hAnsi="Arial"/>
          <w:i/>
          <w:iCs/>
          <w:sz w:val="24"/>
          <w:szCs w:val="24"/>
        </w:rPr>
        <w:t xml:space="preserve">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 </w:t>
      </w:r>
    </w:p>
    <w:p w14:paraId="628632B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w:t>
      </w:r>
    </w:p>
    <w:p w14:paraId="5154B999" w14:textId="417928ED"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Non siate come i vostri padri, ai quali i profeti di un tempo </w:t>
      </w:r>
      <w:r w:rsidR="0004711B" w:rsidRPr="007F2ED3">
        <w:rPr>
          <w:rFonts w:ascii="Arial" w:hAnsi="Arial"/>
          <w:i/>
          <w:iCs/>
          <w:sz w:val="24"/>
          <w:szCs w:val="24"/>
        </w:rPr>
        <w:t>andavano</w:t>
      </w:r>
      <w:r w:rsidRPr="007F2ED3">
        <w:rPr>
          <w:rFonts w:ascii="Arial" w:hAnsi="Arial"/>
          <w:i/>
          <w:iCs/>
          <w:sz w:val="24"/>
          <w:szCs w:val="24"/>
        </w:rPr>
        <w:t xml:space="preserve"> gridando: Dice il Signore degli eserciti: Tornate indietro dal vostro cammino perverso e dalle vostre opere malvage. Ma essi non vollero ascoltare e non mi prestarono attenzione, dice il Signore (Zc 1, 4). Le parole e i decreti che io avevo comunicato ai miei servi, i profeti, non </w:t>
      </w:r>
      <w:r w:rsidRPr="007F2ED3">
        <w:rPr>
          <w:rFonts w:ascii="Arial" w:hAnsi="Arial"/>
          <w:i/>
          <w:iCs/>
          <w:sz w:val="24"/>
          <w:szCs w:val="24"/>
        </w:rPr>
        <w:lastRenderedPageBreak/>
        <w:t xml:space="preserve">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(Zc 1, 12). Poi l'angelo che parlava con me mi disse: "Fa’ sapere questo: Così dice il Signore degli eserciti: Io sono ingelosito per Gerusalemme e per Sion di gelosia grande (Zc 1, 14). </w:t>
      </w:r>
    </w:p>
    <w:p w14:paraId="3A610CF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 "Dice il Signore degli eserciti: Se camminerai nelle mie vie e osserverai le mie leggi, tu avrai il governo della mia casa, sarai il custode dei miei atri e ti darò accesso fra questi che stanno qui (Zc 3, 7). </w:t>
      </w:r>
    </w:p>
    <w:p w14:paraId="383BD053"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Gli riferirai: Dice il Signore degli eserciti: Ecco un uomo che si chiama Germoglio: spunterà da sé e ricostruirà il tempio del Signore (Zc 6, 12). </w:t>
      </w:r>
    </w:p>
    <w:p w14:paraId="69B3E38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w:t>
      </w:r>
      <w:r w:rsidRPr="007F2ED3">
        <w:rPr>
          <w:rFonts w:ascii="Arial" w:hAnsi="Arial"/>
          <w:i/>
          <w:iCs/>
          <w:sz w:val="24"/>
          <w:szCs w:val="24"/>
        </w:rPr>
        <w:lastRenderedPageBreak/>
        <w:t xml:space="preserve">Signore degli eserciti: Praticate la giustizia e la fedeltà; esercitate la pietà e la misericordia ciascuno verso il suo prossimo (Zc 7, 9). Indurirono il cuore come un diamante per non udire la legge e le parole che il Signore degli eserciti 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w:t>
      </w:r>
    </w:p>
    <w:p w14:paraId="352BC686"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Così dice il Signore degli eserciti: "Ecco, io salvo il mio popolo dalla terra d'oriente e d'occidente (Zc 8, 7). Dice il Signore degli eserciti: "Riprendano forza le vostre mani. Voi in questi giorni ascoltate queste parole dalla bocca dei profeti; oggi vien fondata la casa del Signore degli eserciti con la ricostruzione del tempio (Zc 8, 9). Ora invece verso il resto di questo popolo io non sarò più come sono stato prima - dice il Signore degli eserciti – (Zc 8, 11). </w:t>
      </w:r>
    </w:p>
    <w:p w14:paraId="6B6BC36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Così dice il Signore degli eserciti: "Come decisi di affliggervi quando i vostri padri mi provocarono all'ira - dice il Signore degli eserciti - e non mi lasciai commuovere (Zc 8, 14). Mi fu ancora rivolta questa parola del Signore degli eserciti (Zc 8, 18). "Così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Allora i capi di Giuda penseranno: La forza dei cittadini di Gerusalemme sta nel Signore degli eserciti, loro Dio (Zc 12, 5). </w:t>
      </w:r>
    </w:p>
    <w:p w14:paraId="2034B75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In quel giorno - dice il Signore degli eserciti - io estirperò dal paese i nomi degli idoli, né più saranno ricordati: anche i profeti e lo spirito </w:t>
      </w:r>
      <w:r w:rsidRPr="007F2ED3">
        <w:rPr>
          <w:rFonts w:ascii="Arial" w:hAnsi="Arial"/>
          <w:i/>
          <w:iCs/>
          <w:sz w:val="24"/>
          <w:szCs w:val="24"/>
        </w:rPr>
        <w:lastRenderedPageBreak/>
        <w:t xml:space="preserve">immondo farò sparire dal paese (Zc 13, 2). Insorgi, spada, contro il mio pastore, contro colui che è mio compagno. Oracolo del Signore degli eserciti. Percuoti il pastore e sia disperso il gregge, allora volgerò la mano sopra i deboli (Zc 13, 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w:t>
      </w:r>
    </w:p>
    <w:p w14:paraId="2169510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60555E2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w:t>
      </w:r>
    </w:p>
    <w:p w14:paraId="46096F8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w:t>
      </w:r>
    </w:p>
    <w:p w14:paraId="73098AAD"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 xml:space="preserve">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501A04DC"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Terrò indietro gli insetti divoratori perché non vi distruggano i frutti della terra e la vite non sia sterile nel campo, dice il Signore degli Eserciti (Ml 3, 11). 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w:t>
      </w:r>
    </w:p>
    <w:p w14:paraId="1139491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 </w:t>
      </w:r>
    </w:p>
    <w:p w14:paraId="5DB495D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2CF94F16" w14:textId="1AA9919A"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La più grande e complessa dossologia come firma dell’onnipotenza del Signore e anche come attestazione e rivelazione del suo mistero è quella del Libro di Giobbe.</w:t>
      </w:r>
      <w:r w:rsidR="00D520F1">
        <w:rPr>
          <w:rFonts w:ascii="Arial" w:hAnsi="Arial"/>
          <w:sz w:val="24"/>
          <w:szCs w:val="24"/>
        </w:rPr>
        <w:t xml:space="preserve"> </w:t>
      </w:r>
      <w:r w:rsidRPr="001F6CCF">
        <w:rPr>
          <w:rFonts w:ascii="Arial" w:hAnsi="Arial"/>
          <w:sz w:val="24"/>
          <w:szCs w:val="24"/>
        </w:rPr>
        <w:t>Il Signore, in questa dossologia, non è solamente il Creatore di tutte le cose. È anche colui che ha nascosto in ogni cosa creata un particolare mistero.</w:t>
      </w:r>
      <w:r w:rsidR="00D520F1">
        <w:rPr>
          <w:rFonts w:ascii="Arial" w:hAnsi="Arial"/>
          <w:sz w:val="24"/>
          <w:szCs w:val="24"/>
        </w:rPr>
        <w:t xml:space="preserve"> </w:t>
      </w:r>
      <w:r w:rsidRPr="001F6CCF">
        <w:rPr>
          <w:rFonts w:ascii="Arial" w:hAnsi="Arial"/>
          <w:sz w:val="24"/>
          <w:szCs w:val="24"/>
        </w:rPr>
        <w:t>Questo mistero sfugge all’uomo. L’uomo vede, ma non comprende. Assiste, ma non può governare quanto non è nelle sue possibilità.</w:t>
      </w:r>
      <w:r w:rsidR="00025C27">
        <w:rPr>
          <w:rFonts w:ascii="Arial" w:hAnsi="Arial"/>
          <w:sz w:val="24"/>
          <w:szCs w:val="24"/>
        </w:rPr>
        <w:t xml:space="preserve"> </w:t>
      </w:r>
      <w:r w:rsidRPr="001F6CCF">
        <w:rPr>
          <w:rFonts w:ascii="Arial" w:hAnsi="Arial"/>
          <w:sz w:val="24"/>
          <w:szCs w:val="24"/>
        </w:rPr>
        <w:t>Dio così rivela all’uomo la sua pochezza. Solo Dio è il Grande, il Saggio, l’Onnipotente, il Signore. All’uomo è dato solo di essere parte di questo immenso mistero di Dio.</w:t>
      </w:r>
      <w:r w:rsidR="00D520F1">
        <w:rPr>
          <w:rFonts w:ascii="Arial" w:hAnsi="Arial"/>
          <w:sz w:val="24"/>
          <w:szCs w:val="24"/>
        </w:rPr>
        <w:t xml:space="preserve"> </w:t>
      </w:r>
      <w:r w:rsidRPr="001F6CCF">
        <w:rPr>
          <w:rFonts w:ascii="Arial" w:hAnsi="Arial"/>
          <w:sz w:val="24"/>
          <w:szCs w:val="24"/>
        </w:rPr>
        <w:t xml:space="preserve">L’uomo però non è parte come tutte le altre realtà create. Lui è la parte più nobile, perché fatta ad immagine e a somiglianza del suo Dio e Signore. </w:t>
      </w:r>
    </w:p>
    <w:p w14:paraId="735BCC0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Il Signore prese a dire a Giobbe in mezzo all’uragano: «Chi è mai costui che oscura il mio piano con discorsi da ignorante? Cingiti i fianchi come un prode: io t’interrogherò e tu mi istruirai! </w:t>
      </w:r>
    </w:p>
    <w:p w14:paraId="23AEAB2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7EE951E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57F72CF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Qual è la strada dove abita la luce e dove dimorano le tenebre, perché tu le possa ricondurre dentro i loro confini e sappia insegnare loro la via di casa? Certo, tu lo sai, perché allora eri già nato e il numero dei tuoi giorni è assai grande! </w:t>
      </w:r>
    </w:p>
    <w:p w14:paraId="4084958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39697D2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Ha forse un padre la pioggia? O chi fa nascere le gocce della rugiada? Dal qual grembo esce il ghiaccio e la brina del cielo chi la genera, quando come pietra le acque si induriscono e la faccia dell’abisso si raggela? </w:t>
      </w:r>
    </w:p>
    <w:p w14:paraId="1EF295C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 xml:space="preserve">Puoi tu annodare i legami delle Plèiadi o sciogliere i vincoli di Orione? Puoi tu far spuntare a suo tempo le costellazioni o guidare l’Orsa insieme con i suoi figli? </w:t>
      </w:r>
    </w:p>
    <w:p w14:paraId="5B69135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Conosci tu le leggi del cielo o ne applichi le norme sulla terra? Puoi tu alzare la voce fino alle nubi per farti inondare da una massa d’acqua? Scagli tu i fulmini ed essi partono dicendoti: “Eccoci!”? </w:t>
      </w:r>
    </w:p>
    <w:p w14:paraId="6917C9D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Chi mai ha elargito all’ibis la sapienza o chi ha dato al gallo intelligenza? Chi mai è in grado di contare con esattezza le nubi e chi può riversare gli otri del cielo, quando la polvere del suolo diventa fango e le zolle si attaccano insieme?</w:t>
      </w:r>
    </w:p>
    <w:p w14:paraId="50A74A1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3CD35B4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w:t>
      </w:r>
    </w:p>
    <w:p w14:paraId="1360BE3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Chi lascia libero l’asino selvatico e chi ne scioglie i legami? Io gli ho dato come casa il deserto e per dimora la terra salmastra. Dei rumori della città se ne ride e non ode le urla dei guardiani. Gira per le montagne, sua pastura, e va in cerca di quanto è verde. </w:t>
      </w:r>
    </w:p>
    <w:p w14:paraId="016DB8D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6958014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70366C2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È forse per il tuo ingegno che spicca il volo lo sparviero e distende le ali verso il meridione? O al tuo comando l’aquila s’innalza e costruisce </w:t>
      </w:r>
      <w:r w:rsidRPr="007F2ED3">
        <w:rPr>
          <w:rFonts w:ascii="Arial" w:hAnsi="Arial"/>
          <w:i/>
          <w:iCs/>
          <w:sz w:val="24"/>
          <w:szCs w:val="24"/>
        </w:rPr>
        <w:lastRenderedPageBreak/>
        <w:t xml:space="preserve">il suo nido sulle alture? Vive e passa la notte fra le rocce, sugli spuntoni delle rocce o sui picchi. Di lassù spia la preda e da lontano la scorgono i suoi occhi. I suoi piccoli succhiano il sangue e dove sono cadaveri, là essa si trova» (Gb 39.1-30). </w:t>
      </w:r>
    </w:p>
    <w:p w14:paraId="72DF9AD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Il Signore prese a dire a Giobbe: «Il censore vuole ancora contendere con l’Onnipotente? L’accusatore di Dio risponda!».</w:t>
      </w:r>
    </w:p>
    <w:p w14:paraId="0743E40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Giobbe prese a dire al Signore: «Ecco, non conto niente: che cosa ti posso rispondere? Mi metto la mano sulla bocca. Ho parlato una volta, ma non replicherò, due volte ho parlato, ma non continuerò».</w:t>
      </w:r>
    </w:p>
    <w:p w14:paraId="528FA3C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6B89FA5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w:t>
      </w:r>
    </w:p>
    <w:p w14:paraId="275552D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0F57D25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w:t>
      </w:r>
    </w:p>
    <w:p w14:paraId="372DB52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w:t>
      </w:r>
      <w:r w:rsidRPr="007F2ED3">
        <w:rPr>
          <w:rFonts w:ascii="Arial" w:hAnsi="Arial"/>
          <w:i/>
          <w:iCs/>
          <w:sz w:val="24"/>
          <w:szCs w:val="24"/>
        </w:rPr>
        <w:lastRenderedPageBreak/>
        <w:t>manto di pelle e nella sua doppia corazza chi è penetrato? Chi mai ha aperto i battenti della sua bocca, attorno ai suoi denti terrificanti?</w:t>
      </w:r>
    </w:p>
    <w:p w14:paraId="6F8AF5E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w:t>
      </w:r>
    </w:p>
    <w:p w14:paraId="41077D5F" w14:textId="5B9C8511"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Compatta è la massa della sua carne, ben salda su di lui e non si muove. Il suo cuore è duro come pietra, duro come la macina inferiore. Quando si alza si spaventano gli dèi e</w:t>
      </w:r>
      <w:r w:rsidR="0023637E">
        <w:rPr>
          <w:rFonts w:ascii="Arial" w:hAnsi="Arial"/>
          <w:i/>
          <w:iCs/>
          <w:sz w:val="24"/>
          <w:szCs w:val="24"/>
        </w:rPr>
        <w:t xml:space="preserve"> </w:t>
      </w:r>
      <w:r w:rsidRPr="007F2ED3">
        <w:rPr>
          <w:rFonts w:ascii="Arial" w:hAnsi="Arial"/>
          <w:i/>
          <w:iCs/>
          <w:sz w:val="24"/>
          <w:szCs w:val="24"/>
        </w:rPr>
        <w:t xml:space="preserve">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w:t>
      </w:r>
    </w:p>
    <w:p w14:paraId="57618E0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5492D80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C8F617F" w14:textId="58B28B44" w:rsidR="000A3D56" w:rsidRPr="001F6CCF" w:rsidRDefault="000A3D56" w:rsidP="000A3D56">
      <w:pPr>
        <w:spacing w:after="120"/>
        <w:jc w:val="both"/>
        <w:rPr>
          <w:rFonts w:ascii="Arial" w:hAnsi="Arial"/>
          <w:sz w:val="24"/>
          <w:szCs w:val="24"/>
        </w:rPr>
      </w:pPr>
      <w:r w:rsidRPr="001F6CCF">
        <w:rPr>
          <w:rFonts w:ascii="Arial" w:hAnsi="Arial"/>
          <w:sz w:val="24"/>
          <w:szCs w:val="24"/>
        </w:rPr>
        <w:t>Amos insiste nel fondare tutto sull’onnipotenza divina. Se lui profetizza che per Israele verrà la fine, la fine verrà. Non viene da se stessa, ma perché il Signore che l’ha decisa e anche colui che è capace di portarla a compimento, quando il suo giorno verrà.</w:t>
      </w:r>
      <w:r w:rsidR="00D520F1">
        <w:rPr>
          <w:rFonts w:ascii="Arial" w:hAnsi="Arial"/>
          <w:sz w:val="24"/>
          <w:szCs w:val="24"/>
        </w:rPr>
        <w:t xml:space="preserve"> </w:t>
      </w:r>
      <w:r w:rsidRPr="001F6CCF">
        <w:rPr>
          <w:rFonts w:ascii="Arial" w:hAnsi="Arial"/>
          <w:sz w:val="24"/>
          <w:szCs w:val="24"/>
        </w:rPr>
        <w:t>Il Dio di Amos è il Dio onnipotente determinato, deciso, risoluto nella sua volontà di far rispettare all’uomo la sua legge, i suoi decreti, i suoi statuti. Lui non è un Dio inerme. È il Dio che presiede alla sua creazione e oggi la modella a suo piacimento.</w:t>
      </w:r>
      <w:r w:rsidR="00D520F1">
        <w:rPr>
          <w:rFonts w:ascii="Arial" w:hAnsi="Arial"/>
          <w:sz w:val="24"/>
          <w:szCs w:val="24"/>
        </w:rPr>
        <w:t xml:space="preserve"> </w:t>
      </w:r>
      <w:r w:rsidRPr="001F6CCF">
        <w:rPr>
          <w:rFonts w:ascii="Arial" w:hAnsi="Arial"/>
          <w:sz w:val="24"/>
          <w:szCs w:val="24"/>
        </w:rPr>
        <w:t>Il Dio che crea e modella può attuare ogni sua parola. Per questo Israele non deve cadere nell’illusione. Mai deve pensare che Dio sia un uomo. Dio non è un uomo. È colui che ha in mano tutta la storia dell’uomo e la conduce secondo il suo volere.</w:t>
      </w:r>
    </w:p>
    <w:p w14:paraId="339C2D10" w14:textId="77777777" w:rsidR="000A3D56" w:rsidRPr="001F6CCF" w:rsidRDefault="000A3D56" w:rsidP="000A3D56">
      <w:pPr>
        <w:spacing w:after="120"/>
        <w:jc w:val="both"/>
        <w:rPr>
          <w:rFonts w:ascii="Arial" w:hAnsi="Arial"/>
          <w:b/>
          <w:iCs/>
          <w:sz w:val="24"/>
          <w:szCs w:val="24"/>
        </w:rPr>
      </w:pPr>
    </w:p>
    <w:p w14:paraId="0979962F" w14:textId="77777777" w:rsidR="000A3D56" w:rsidRPr="001F6CCF" w:rsidRDefault="000A3D56" w:rsidP="0045556F">
      <w:pPr>
        <w:pStyle w:val="Corpotesto"/>
      </w:pPr>
      <w:r w:rsidRPr="001F6CCF">
        <w:t>SECONDA DOSSOLOGIA</w:t>
      </w:r>
    </w:p>
    <w:p w14:paraId="1883349C"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Colui che ha fatto le Pleiadi e Orione, cambia il buio in chiarore del mattino e il giorno nell’oscurità della notte, colui che chiama a raccolta le acque del mare e le riversa sulla terra, Signore è il suo nome. Egli </w:t>
      </w:r>
      <w:r w:rsidRPr="007F2ED3">
        <w:rPr>
          <w:rFonts w:ascii="Arial" w:hAnsi="Arial"/>
          <w:i/>
          <w:iCs/>
          <w:sz w:val="24"/>
          <w:szCs w:val="24"/>
        </w:rPr>
        <w:lastRenderedPageBreak/>
        <w:t>fa cadere la rovina sull’uomo potente e fa giungere la devastazione sulle fortezze (Am 5,8-9).</w:t>
      </w:r>
    </w:p>
    <w:p w14:paraId="425F2B92" w14:textId="1779A684" w:rsidR="000A3D56" w:rsidRPr="001F6CCF" w:rsidRDefault="000A3D56" w:rsidP="000A3D56">
      <w:pPr>
        <w:spacing w:after="120"/>
        <w:jc w:val="both"/>
        <w:rPr>
          <w:rFonts w:ascii="Arial" w:hAnsi="Arial"/>
          <w:sz w:val="24"/>
          <w:szCs w:val="24"/>
        </w:rPr>
      </w:pPr>
      <w:r w:rsidRPr="001F6CCF">
        <w:rPr>
          <w:rFonts w:ascii="Arial" w:hAnsi="Arial"/>
          <w:sz w:val="24"/>
          <w:szCs w:val="24"/>
        </w:rPr>
        <w:t>Tutti i Salmi sono opera di pura dossologia, santa manifestazione della gloria del Signore. Ma qual è lo specifico dei Salmi per rapporto a Giobbe?</w:t>
      </w:r>
      <w:r w:rsidR="00025C27">
        <w:rPr>
          <w:rFonts w:ascii="Arial" w:hAnsi="Arial"/>
          <w:sz w:val="24"/>
          <w:szCs w:val="24"/>
        </w:rPr>
        <w:t xml:space="preserve"> </w:t>
      </w:r>
      <w:r w:rsidRPr="001F6CCF">
        <w:rPr>
          <w:rFonts w:ascii="Arial" w:hAnsi="Arial"/>
          <w:sz w:val="24"/>
          <w:szCs w:val="24"/>
        </w:rPr>
        <w:t>La dossologia di Giobbe comprende solo la natura. La dossologia dei Salmi comprende tutta la natura, tutta la storia, tutto il mondo della terra e quello del Cielo.</w:t>
      </w:r>
      <w:r w:rsidR="00D520F1">
        <w:rPr>
          <w:rFonts w:ascii="Arial" w:hAnsi="Arial"/>
          <w:sz w:val="24"/>
          <w:szCs w:val="24"/>
        </w:rPr>
        <w:t xml:space="preserve"> </w:t>
      </w:r>
      <w:r w:rsidRPr="001F6CCF">
        <w:rPr>
          <w:rFonts w:ascii="Arial" w:hAnsi="Arial"/>
          <w:sz w:val="24"/>
          <w:szCs w:val="24"/>
        </w:rPr>
        <w:t>Dio è il Signore del tempo, dell’eternità, del cielo, della terra, degli Angeli, di ogni spirito che abita nelle regioni celesti, di ogni uomo, di ogni evento che avviene nella storia.</w:t>
      </w:r>
      <w:r w:rsidR="00D520F1">
        <w:rPr>
          <w:rFonts w:ascii="Arial" w:hAnsi="Arial"/>
          <w:sz w:val="24"/>
          <w:szCs w:val="24"/>
        </w:rPr>
        <w:t xml:space="preserve"> </w:t>
      </w:r>
      <w:r w:rsidRPr="001F6CCF">
        <w:rPr>
          <w:rFonts w:ascii="Arial" w:hAnsi="Arial"/>
          <w:sz w:val="24"/>
          <w:szCs w:val="24"/>
        </w:rPr>
        <w:t xml:space="preserve">Se il Signore è il solo Signore di tutte le cose, ogni cosa mai potrà sfuggire alla sua volontà. Se Lui dice una Parola, questa Parola si compie nel tempo e dopo il tempo. </w:t>
      </w:r>
    </w:p>
    <w:p w14:paraId="5817457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w:t>
      </w:r>
    </w:p>
    <w:p w14:paraId="0FD2019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p>
    <w:p w14:paraId="0693B94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6C378DD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Il Signore mi ha ripagato secondo la mia giustizia, secondo l’innocenza delle mie mani davanti ai suoi occhi. Con l’uomo buono tu sei buono, con l’uomo integro tu sei integro, con l’uomo puro tu sei puro e dal </w:t>
      </w:r>
      <w:r w:rsidRPr="007F2ED3">
        <w:rPr>
          <w:rFonts w:ascii="Arial" w:hAnsi="Arial"/>
          <w:i/>
          <w:iCs/>
          <w:sz w:val="24"/>
          <w:szCs w:val="24"/>
        </w:rPr>
        <w:lastRenderedPageBreak/>
        <w:t>perverso non ti fai ingannare. Perché tu salvi il popolo dei poveri, ma abbassi gli occhi dei superbi. Signore, tu dai luce alla mia lampada; il mio Dio rischiara le mie tenebre. Con te mi getterò nella mischia, con il mio Dio scavalcherò le mura.</w:t>
      </w:r>
    </w:p>
    <w:p w14:paraId="2A496206"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5C424FD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76FD5513"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Davide e alla sua discendenza per sempre (Sal 18 (17)1-51). </w:t>
      </w:r>
    </w:p>
    <w:p w14:paraId="6FB5AAA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27614A33" w14:textId="07059532"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w:t>
      </w:r>
      <w:r w:rsidR="0023637E">
        <w:rPr>
          <w:rFonts w:ascii="Arial" w:hAnsi="Arial"/>
          <w:i/>
          <w:iCs/>
          <w:sz w:val="24"/>
          <w:szCs w:val="24"/>
        </w:rPr>
        <w:t xml:space="preserve"> </w:t>
      </w:r>
      <w:r w:rsidRPr="007F2ED3">
        <w:rPr>
          <w:rFonts w:ascii="Arial" w:hAnsi="Arial"/>
          <w:i/>
          <w:iCs/>
          <w:sz w:val="24"/>
          <w:szCs w:val="24"/>
        </w:rPr>
        <w:t xml:space="preserve">e di un favo stillante. Anche il tuo servo ne è </w:t>
      </w:r>
      <w:r w:rsidRPr="007F2ED3">
        <w:rPr>
          <w:rFonts w:ascii="Arial" w:hAnsi="Arial"/>
          <w:i/>
          <w:iCs/>
          <w:sz w:val="24"/>
          <w:szCs w:val="24"/>
        </w:rPr>
        <w:lastRenderedPageBreak/>
        <w:t>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w:t>
      </w:r>
      <w:r w:rsidR="00D520F1">
        <w:rPr>
          <w:rFonts w:ascii="Arial" w:hAnsi="Arial"/>
          <w:i/>
          <w:iCs/>
          <w:sz w:val="24"/>
          <w:szCs w:val="24"/>
        </w:rPr>
        <w:t xml:space="preserve"> </w:t>
      </w:r>
      <w:r w:rsidRPr="007F2ED3">
        <w:rPr>
          <w:rFonts w:ascii="Arial" w:hAnsi="Arial"/>
          <w:i/>
          <w:iCs/>
          <w:sz w:val="24"/>
          <w:szCs w:val="24"/>
        </w:rPr>
        <w:t xml:space="preserve">19 (18) 1-15). </w:t>
      </w:r>
    </w:p>
    <w:p w14:paraId="5A68458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w:t>
      </w:r>
    </w:p>
    <w:p w14:paraId="6D40B61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669787D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w:t>
      </w:r>
    </w:p>
    <w:p w14:paraId="5E4264E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w:t>
      </w:r>
    </w:p>
    <w:p w14:paraId="34267F36"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43EB0D6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Al maestro del coro. Su «Non distruggere». Salmo. Di Asaf. Canto. Noi ti rendiamo grazie, o Dio, ti rendiamo grazie: invocando il tuo nome, raccontiamo le tue meraviglie. Sì, nel tempo da me stabilito io </w:t>
      </w:r>
      <w:r w:rsidRPr="007F2ED3">
        <w:rPr>
          <w:rFonts w:ascii="Arial" w:hAnsi="Arial"/>
          <w:i/>
          <w:iCs/>
          <w:sz w:val="24"/>
          <w:szCs w:val="24"/>
        </w:rPr>
        <w:lastRenderedPageBreak/>
        <w:t>giudicherò con rettitudine. Tremi pure la terra con i suoi abitanti: io tengo salde le sue colonne. Dico a chi si vanta: «Non vantatevi!», e ai malvagi: «Non alzate la fronte!». Non alzate la fronte contro il cielo, non parlate con aria insolente.</w:t>
      </w:r>
    </w:p>
    <w:p w14:paraId="2B6E6A55" w14:textId="5AA0CC39"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Né dall’oriente né dall’occidente né dal deserto viene l’esaltazione, perché Dio è giudice: è lui che abbatte l’uno ed esalta l’altro. Il Signore infatti tiene in mano una coppa, colma di vino drogato. Egli ne versa: fino alla feccia lo dovranno sorbire, ne berranno tutti i malvagi della terra. Ma io ne parlerò per sempre, canterò inni al Dio di Giacobbe. Piegherò la fronte dei malvagi, s’innalzerà la fronte dei giusti (Sal 75 (74) 1-11). </w:t>
      </w:r>
    </w:p>
    <w:p w14:paraId="45F21C0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w:t>
      </w:r>
    </w:p>
    <w:p w14:paraId="742996D3" w14:textId="29682238"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w:t>
      </w:r>
      <w:r w:rsidR="0023637E">
        <w:rPr>
          <w:rFonts w:ascii="Arial" w:hAnsi="Arial"/>
          <w:i/>
          <w:iCs/>
          <w:sz w:val="24"/>
          <w:szCs w:val="24"/>
        </w:rPr>
        <w:t xml:space="preserve"> </w:t>
      </w:r>
      <w:r w:rsidRPr="007F2ED3">
        <w:rPr>
          <w:rFonts w:ascii="Arial" w:hAnsi="Arial"/>
          <w:i/>
          <w:iCs/>
          <w:sz w:val="24"/>
          <w:szCs w:val="24"/>
        </w:rPr>
        <w:t>e con il tuo favore innalzi la nostra fronte. Perché del Signore è il nostro scudo, il nostro re, del Santo d’Israele. Un tempo parlasti in visione ai tuoi fedeli, dicendo: «Ho portato aiuto a un prode, ho esaltato un eletto tra il mio popolo.</w:t>
      </w:r>
    </w:p>
    <w:p w14:paraId="7A8C008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w:t>
      </w:r>
      <w:r w:rsidRPr="007F2ED3">
        <w:rPr>
          <w:rFonts w:ascii="Arial" w:hAnsi="Arial"/>
          <w:i/>
          <w:iCs/>
          <w:sz w:val="24"/>
          <w:szCs w:val="24"/>
        </w:rPr>
        <w:lastRenderedPageBreak/>
        <w:t>se violeranno i miei statuti e non osserveranno i miei comandi, punirò con la verga la loro ribellione e con flagelli la loro colpa.</w:t>
      </w:r>
    </w:p>
    <w:p w14:paraId="67FD403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7994691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4548B31B" w14:textId="6487613A" w:rsidR="000A3D56" w:rsidRPr="001F6CCF" w:rsidRDefault="000A3D56" w:rsidP="000A3D56">
      <w:pPr>
        <w:spacing w:after="120"/>
        <w:jc w:val="both"/>
        <w:rPr>
          <w:rFonts w:ascii="Arial" w:hAnsi="Arial"/>
          <w:iCs/>
          <w:sz w:val="24"/>
          <w:szCs w:val="24"/>
        </w:rPr>
      </w:pPr>
      <w:r w:rsidRPr="001F6CCF">
        <w:rPr>
          <w:rFonts w:ascii="Arial" w:hAnsi="Arial"/>
          <w:iCs/>
          <w:sz w:val="24"/>
          <w:szCs w:val="24"/>
        </w:rPr>
        <w:t>La Genesi apre con una solenne dossologia. La gloria del Signore si sprigiona da ogni parola contenuta nei primi due Capitoli. Il Dio di Abramo, Isacco, Giacobbe, il Dio dei profeti e dei saggi dell’Antico Testamento, è il Creatore di tutto l’universo e di ogni essere esistente in esso. Il solo Creatore e anche il solo Dio. Altri non esistono.</w:t>
      </w:r>
      <w:r w:rsidR="00025C27">
        <w:rPr>
          <w:rFonts w:ascii="Arial" w:hAnsi="Arial"/>
          <w:iCs/>
          <w:sz w:val="24"/>
          <w:szCs w:val="24"/>
        </w:rPr>
        <w:t xml:space="preserve"> </w:t>
      </w:r>
      <w:r w:rsidRPr="001F6CCF">
        <w:rPr>
          <w:rFonts w:ascii="Arial" w:hAnsi="Arial"/>
          <w:iCs/>
          <w:sz w:val="24"/>
          <w:szCs w:val="24"/>
        </w:rPr>
        <w:t>Nulla esiste, né animale, né pianta, né grammo di terra che non sia stato da Lui rivestito di una essenza particolare, speciale, unica. Anche l’uomo è creato secondo la sua divina ed eterna sapienza. Prima della creazione, fuori di Dio nulla esiste.</w:t>
      </w:r>
    </w:p>
    <w:p w14:paraId="0F1E2987" w14:textId="69E1C834" w:rsidR="000A3D56" w:rsidRPr="001F6CCF" w:rsidRDefault="000A3D56" w:rsidP="000A3D56">
      <w:pPr>
        <w:spacing w:after="120"/>
        <w:jc w:val="both"/>
        <w:rPr>
          <w:rFonts w:ascii="Arial" w:hAnsi="Arial"/>
          <w:iCs/>
          <w:sz w:val="24"/>
          <w:szCs w:val="24"/>
        </w:rPr>
      </w:pPr>
      <w:r w:rsidRPr="001F6CCF">
        <w:rPr>
          <w:rFonts w:ascii="Arial" w:hAnsi="Arial"/>
          <w:iCs/>
          <w:sz w:val="24"/>
          <w:szCs w:val="24"/>
        </w:rPr>
        <w:t>Il Dio che crea l’universo e anche colui che lo governa. Il Dio che è il solo Signore dell’uomo è anche il solo capace di dare alla storia sempre una direzione di salvezza e di redenzione. Il Dio che crea le Pleiadi e l’Orione è anche il Dio che conserva la storia su una via di salvezza. Solo per Lui la storia non si è sommersa nella morte.</w:t>
      </w:r>
      <w:r w:rsidR="00025C27">
        <w:rPr>
          <w:rFonts w:ascii="Arial" w:hAnsi="Arial"/>
          <w:iCs/>
          <w:sz w:val="24"/>
          <w:szCs w:val="24"/>
        </w:rPr>
        <w:t xml:space="preserve"> </w:t>
      </w:r>
      <w:r w:rsidRPr="001F6CCF">
        <w:rPr>
          <w:rFonts w:ascii="Arial" w:hAnsi="Arial"/>
          <w:iCs/>
          <w:sz w:val="24"/>
          <w:szCs w:val="24"/>
        </w:rPr>
        <w:t xml:space="preserve">A volte questa via passa per dolori indicibili, ma sono necessari alla salvezza. Amos annunzia al popolo di Israele che la via della sua redenzione, a causa dell’ostinazione e della continua ribellione, passa per la totale distruzione di Samaria e del suo territorio. Dopo verrà il giorno della restaurazione dei figli di Giacobbe. </w:t>
      </w:r>
    </w:p>
    <w:p w14:paraId="132BCE8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In principio Dio creò il cielo e la terra. La terra era informe e deserta e le tenebre ricoprivano l’abisso e lo spirito di Dio aleggiava sulle acque.</w:t>
      </w:r>
    </w:p>
    <w:p w14:paraId="129DCFA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Dio disse: «Sia la luce!». E la luce fu. Dio vide che la luce era cosa buona e Dio separò la luce dalle tenebre. Dio chiamò la luce giorno, mentre chiamò le tenebre notte. E fu sera e fu mattina: giorno primo.</w:t>
      </w:r>
    </w:p>
    <w:p w14:paraId="4B341AA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8EE479D"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83E238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2E6F066"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0A175E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D34507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3AFFDE9D" w14:textId="5AA85713"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E Dio creò l’uomo a sua immagine; a immagine di Dio lo creò: maschio e femmina li creò.</w:t>
      </w:r>
      <w:r w:rsidR="0023637E">
        <w:rPr>
          <w:rFonts w:ascii="Arial" w:hAnsi="Arial"/>
          <w:i/>
          <w:iCs/>
          <w:sz w:val="24"/>
          <w:szCs w:val="24"/>
        </w:rPr>
        <w:t xml:space="preserve"> </w:t>
      </w:r>
      <w:r w:rsidRPr="007F2ED3">
        <w:rPr>
          <w:rFonts w:ascii="Arial" w:hAnsi="Arial"/>
          <w:i/>
          <w:iCs/>
          <w:sz w:val="24"/>
          <w:szCs w:val="24"/>
        </w:rPr>
        <w:t xml:space="preserve">Dio li benedisse e Dio disse loro: «Siate fecondi e </w:t>
      </w:r>
      <w:r w:rsidRPr="007F2ED3">
        <w:rPr>
          <w:rFonts w:ascii="Arial" w:hAnsi="Arial"/>
          <w:i/>
          <w:iCs/>
          <w:sz w:val="24"/>
          <w:szCs w:val="24"/>
        </w:rPr>
        <w:lastRenderedPageBreak/>
        <w:t>moltiplicatevi, riempite la terra e soggiogatela, dominate sui pesci del mare e sugli uccelli del cielo e su ogni essere vivente che striscia sulla terra».</w:t>
      </w:r>
    </w:p>
    <w:p w14:paraId="050C10C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AEBFFF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AC7EC5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Queste sono le origini del cielo e della terra, quando vennero creati.</w:t>
      </w:r>
    </w:p>
    <w:p w14:paraId="32C1B8B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CD9184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F85520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Il Signore Dio prese l’uomo e lo pose nel giardino di Eden, perché lo coltivasse e lo custodisse.</w:t>
      </w:r>
    </w:p>
    <w:p w14:paraId="78A8C88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E2107A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w:t>
      </w:r>
      <w:r w:rsidRPr="007F2ED3">
        <w:rPr>
          <w:rFonts w:ascii="Arial" w:hAnsi="Arial"/>
          <w:i/>
          <w:iCs/>
          <w:sz w:val="24"/>
          <w:szCs w:val="24"/>
        </w:rPr>
        <w:lastRenderedPageBreak/>
        <w:t xml:space="preserve">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542E949D" w14:textId="77777777" w:rsidR="000A3D56" w:rsidRPr="001F6CCF" w:rsidRDefault="000A3D56" w:rsidP="000A3D56">
      <w:pPr>
        <w:spacing w:after="120"/>
        <w:jc w:val="both"/>
        <w:rPr>
          <w:rFonts w:ascii="Arial" w:hAnsi="Arial"/>
          <w:i/>
          <w:iCs/>
          <w:sz w:val="24"/>
          <w:szCs w:val="24"/>
        </w:rPr>
      </w:pPr>
    </w:p>
    <w:p w14:paraId="1A081EE2" w14:textId="77777777" w:rsidR="000A3D56" w:rsidRPr="001F6CCF" w:rsidRDefault="000A3D56" w:rsidP="0045556F">
      <w:pPr>
        <w:pStyle w:val="Corpotesto"/>
      </w:pPr>
      <w:r w:rsidRPr="001F6CCF">
        <w:t>TERZA DOSSOLOGIA</w:t>
      </w:r>
    </w:p>
    <w:p w14:paraId="44958165"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Questa terza dossologia – come d’altronde anche le due precedenti – non parla di un Creatore, Signore, Provvidenza di ieri. Parla invece di un Dio che oggi opera con ogni sua potenza sulla terra, nei cieli, sulle acque. Il Dio di Giacobbe non è il Dio di ieri, non è il Creatore di ieri. È il Dio e il Creatore di oggi. È Lui che ogni giorno crea il suo popolo. Se Lui smettesse di creare Israele ogni giorno, Israele ritornerebbe nel nulla.</w:t>
      </w:r>
    </w:p>
    <w:p w14:paraId="3691C97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(Am 9,5-6). </w:t>
      </w:r>
    </w:p>
    <w:p w14:paraId="067895C5" w14:textId="2B02DB5D" w:rsidR="000A3D56" w:rsidRPr="001F6CCF" w:rsidRDefault="000A3D56" w:rsidP="000A3D56">
      <w:pPr>
        <w:spacing w:after="120"/>
        <w:jc w:val="both"/>
        <w:rPr>
          <w:rFonts w:ascii="Arial" w:hAnsi="Arial"/>
          <w:sz w:val="24"/>
          <w:szCs w:val="24"/>
        </w:rPr>
      </w:pPr>
      <w:r w:rsidRPr="001F6CCF">
        <w:rPr>
          <w:rFonts w:ascii="Arial" w:hAnsi="Arial"/>
          <w:sz w:val="24"/>
          <w:szCs w:val="24"/>
        </w:rPr>
        <w:t>Per questa terza dossologia ci serviamo del Libro della Sapienza. Questo Libro nella prima parte ci dice che tutto è dalla sapienza del Signore. Ci rivela che Dio governa il mondo per mezzo della sua sapienza. È la sapienza la vera madre di ogni vita.</w:t>
      </w:r>
      <w:r w:rsidR="00D520F1">
        <w:rPr>
          <w:rFonts w:ascii="Arial" w:hAnsi="Arial"/>
          <w:sz w:val="24"/>
          <w:szCs w:val="24"/>
        </w:rPr>
        <w:t xml:space="preserve"> </w:t>
      </w:r>
      <w:r w:rsidRPr="001F6CCF">
        <w:rPr>
          <w:rFonts w:ascii="Arial" w:hAnsi="Arial"/>
          <w:sz w:val="24"/>
          <w:szCs w:val="24"/>
        </w:rPr>
        <w:t xml:space="preserve">Nell’ultima parte invece ci rivela il Signore in un modo unico. È come se Lui </w:t>
      </w:r>
      <w:r w:rsidRPr="001F6CCF">
        <w:rPr>
          <w:rFonts w:ascii="Arial" w:hAnsi="Arial"/>
          <w:i/>
          <w:sz w:val="24"/>
          <w:szCs w:val="24"/>
        </w:rPr>
        <w:t>“giocasse”</w:t>
      </w:r>
      <w:r w:rsidRPr="001F6CCF">
        <w:rPr>
          <w:rFonts w:ascii="Arial" w:hAnsi="Arial"/>
          <w:sz w:val="24"/>
          <w:szCs w:val="24"/>
        </w:rPr>
        <w:t xml:space="preserve"> a modificare la stessa natura degli elementi. Ora uno solo può giocare con la natura degli elementi della creazione: solo Colui che la creazione ha fatto. Amos ci annunzia questo Dio. Profetizza nel nome di questo Dio. Ci dice che è Lui che modella la storia. Nessun uomo potrà mai pensare di essere il signore della sua vita e della sua storia. Nessuno potrà neanche immaginare di contraddire una sola Parola proferita dal Signore. È stata questa la stoltezza del popolo di Dio: aver pensato che il suo Dio non fosse più il Signore, non avesse nessun governo della storia.</w:t>
      </w:r>
      <w:r w:rsidR="00D520F1">
        <w:rPr>
          <w:rFonts w:ascii="Arial" w:hAnsi="Arial"/>
          <w:sz w:val="24"/>
          <w:szCs w:val="24"/>
        </w:rPr>
        <w:t xml:space="preserve"> </w:t>
      </w:r>
      <w:r w:rsidRPr="001F6CCF">
        <w:rPr>
          <w:rFonts w:ascii="Arial" w:hAnsi="Arial"/>
          <w:sz w:val="24"/>
          <w:szCs w:val="24"/>
        </w:rPr>
        <w:t>Il Dio di Giacobbe opera con la storia così come opera con la creazione, senza alcuna differenza. Lui dice e nessuno potrà dire il contrario. Lui afferma e nessuno lo potrà smentire. Lui promette e nessuno potrà impedire il compimento di ogni sua promessa. Nessuna sua parola è mai andata a vuoto. Questo è il Dio nel cui nome Amos profetizza, annunzia, esorta, ricorda, invita. Dio lo ha detto. Avverrà!</w:t>
      </w:r>
    </w:p>
    <w:p w14:paraId="5B1649E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w:t>
      </w:r>
      <w:r w:rsidRPr="007F2ED3">
        <w:rPr>
          <w:rFonts w:ascii="Arial" w:hAnsi="Arial"/>
          <w:i/>
          <w:iCs/>
          <w:sz w:val="24"/>
          <w:szCs w:val="24"/>
        </w:rPr>
        <w:lastRenderedPageBreak/>
        <w:t xml:space="preserve">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w:t>
      </w:r>
    </w:p>
    <w:p w14:paraId="011F257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22ED700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17,1-29). </w:t>
      </w:r>
    </w:p>
    <w:p w14:paraId="09EF3A3A" w14:textId="233D48DF"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Per i tuoi santi invece c’era una luce grandissima; quegli altri, sentendone le voci, senza vederne l’aspetto, li proclamavano beati, perché non avevano sofferto come loro e li ringraziavano perché non nuocevano loro, pur avendo subìto un torto,</w:t>
      </w:r>
      <w:r w:rsidR="0023637E">
        <w:rPr>
          <w:rFonts w:ascii="Arial" w:hAnsi="Arial"/>
          <w:i/>
          <w:iCs/>
          <w:sz w:val="24"/>
          <w:szCs w:val="24"/>
        </w:rPr>
        <w:t xml:space="preserve"> </w:t>
      </w:r>
      <w:r w:rsidRPr="007F2ED3">
        <w:rPr>
          <w:rFonts w:ascii="Arial" w:hAnsi="Arial"/>
          <w:i/>
          <w:iCs/>
          <w:sz w:val="24"/>
          <w:szCs w:val="24"/>
        </w:rPr>
        <w:t>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399969D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4D7E7074" w14:textId="763DA833"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Faceva eco il grido discorde dei nemici e si diffondeva il lamento di quanti piangevano i figli. Con la stessa pena il servo era punito assieme al padrone, l’uomo comune soffriva le stesse pene del re. Tutti insieme, nello stesso modo,</w:t>
      </w:r>
      <w:r w:rsidR="0023637E">
        <w:rPr>
          <w:rFonts w:ascii="Arial" w:hAnsi="Arial"/>
          <w:i/>
          <w:iCs/>
          <w:sz w:val="24"/>
          <w:szCs w:val="24"/>
        </w:rPr>
        <w:t xml:space="preserve"> </w:t>
      </w:r>
      <w:r w:rsidRPr="007F2ED3">
        <w:rPr>
          <w:rFonts w:ascii="Arial" w:hAnsi="Arial"/>
          <w:i/>
          <w:iCs/>
          <w:sz w:val="24"/>
          <w:szCs w:val="24"/>
        </w:rPr>
        <w:t xml:space="preserve">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w:t>
      </w:r>
    </w:p>
    <w:p w14:paraId="06ACE05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312841E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w:t>
      </w:r>
      <w:r w:rsidRPr="007F2ED3">
        <w:rPr>
          <w:rFonts w:ascii="Arial" w:hAnsi="Arial"/>
          <w:i/>
          <w:iCs/>
          <w:sz w:val="24"/>
          <w:szCs w:val="24"/>
        </w:rPr>
        <w:lastRenderedPageBreak/>
        <w:t>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707506E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w:t>
      </w:r>
    </w:p>
    <w:p w14:paraId="54966013" w14:textId="31720D43"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r w:rsidR="0023637E">
        <w:rPr>
          <w:rFonts w:ascii="Arial" w:hAnsi="Arial"/>
          <w:i/>
          <w:iCs/>
          <w:sz w:val="24"/>
          <w:szCs w:val="24"/>
        </w:rPr>
        <w:t xml:space="preserve"> </w:t>
      </w:r>
      <w:r w:rsidRPr="007F2ED3">
        <w:rPr>
          <w:rFonts w:ascii="Arial" w:hAnsi="Arial"/>
          <w:i/>
          <w:iCs/>
          <w:sz w:val="24"/>
          <w:szCs w:val="24"/>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27F08D8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2711DBF"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La Vergine Maria, Madre della Redenzione, ci aiuti a comprendere la verità del nostro Dio per camminare in essa con pronta fede e immediata obbedienza. </w:t>
      </w:r>
    </w:p>
    <w:p w14:paraId="588F15B5"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Angeli e Santi facciano della nostra vita la più alta e la più vera dossologia del nostro Signore, Dio, Creatore, Redentore Provvidenza, in tutto simile alla dossologia che si sprigionava sempre dal corpo santissimo di Cristo Gesù. </w:t>
      </w:r>
    </w:p>
    <w:p w14:paraId="04409B1F" w14:textId="77777777" w:rsidR="000A3D56" w:rsidRDefault="000A3D56" w:rsidP="000A3D56">
      <w:pPr>
        <w:spacing w:after="120"/>
        <w:jc w:val="both"/>
        <w:rPr>
          <w:rFonts w:ascii="Arial" w:hAnsi="Arial"/>
          <w:sz w:val="24"/>
          <w:szCs w:val="24"/>
        </w:rPr>
      </w:pPr>
      <w:r w:rsidRPr="001F6CCF">
        <w:rPr>
          <w:rFonts w:ascii="Arial" w:hAnsi="Arial"/>
          <w:sz w:val="24"/>
          <w:szCs w:val="24"/>
        </w:rPr>
        <w:lastRenderedPageBreak/>
        <w:t xml:space="preserve">È il cristiano oggi e sempre la dossologia di Cristo e in Cristo, per Cristo, con Cristo, è la vera e vivente dossologia di Dio, nel suo mistero di unità e trinità. </w:t>
      </w:r>
    </w:p>
    <w:p w14:paraId="7400481A" w14:textId="77777777" w:rsidR="007F2ED3" w:rsidRDefault="007F2ED3" w:rsidP="000A3D56">
      <w:pPr>
        <w:spacing w:after="120"/>
        <w:jc w:val="both"/>
        <w:rPr>
          <w:rFonts w:ascii="Arial" w:hAnsi="Arial"/>
          <w:sz w:val="24"/>
          <w:szCs w:val="24"/>
        </w:rPr>
      </w:pPr>
    </w:p>
    <w:p w14:paraId="72CFD4AC" w14:textId="51523F5A" w:rsidR="007F2ED3" w:rsidRDefault="007F2ED3" w:rsidP="00796D63">
      <w:pPr>
        <w:pStyle w:val="Titolo3"/>
      </w:pPr>
      <w:bookmarkStart w:id="140" w:name="_Toc193231391"/>
      <w:r>
        <w:t>AMOS I</w:t>
      </w:r>
      <w:bookmarkEnd w:id="140"/>
    </w:p>
    <w:p w14:paraId="081A911E" w14:textId="27A6557B"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Parole di Amos, che era allevatore di pecore, di Tekòa, il quale ebbe visioni riguardo a Israele, al tempo di Ozia, re di Giuda, e al tempo di Geroboamo, figlio di Ioas, re d’Israele, due anni prima del terremoto.</w:t>
      </w:r>
    </w:p>
    <w:p w14:paraId="4159C322" w14:textId="649394A5"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Egli disse:</w:t>
      </w:r>
      <w:r w:rsidR="00D520F1">
        <w:rPr>
          <w:rFonts w:ascii="Arial" w:hAnsi="Arial"/>
          <w:i/>
          <w:iCs/>
          <w:sz w:val="24"/>
          <w:szCs w:val="24"/>
        </w:rPr>
        <w:t xml:space="preserve"> </w:t>
      </w:r>
      <w:r w:rsidRPr="007F2ED3">
        <w:rPr>
          <w:rFonts w:ascii="Arial" w:hAnsi="Arial"/>
          <w:i/>
          <w:iCs/>
          <w:sz w:val="24"/>
          <w:szCs w:val="24"/>
        </w:rPr>
        <w:t>«Il Signore ruggirà da Sion</w:t>
      </w:r>
      <w:r w:rsidR="00D520F1">
        <w:rPr>
          <w:rFonts w:ascii="Arial" w:hAnsi="Arial"/>
          <w:i/>
          <w:iCs/>
          <w:sz w:val="24"/>
          <w:szCs w:val="24"/>
        </w:rPr>
        <w:t xml:space="preserve"> </w:t>
      </w:r>
      <w:r w:rsidRPr="007F2ED3">
        <w:rPr>
          <w:rFonts w:ascii="Arial" w:hAnsi="Arial"/>
          <w:i/>
          <w:iCs/>
          <w:sz w:val="24"/>
          <w:szCs w:val="24"/>
        </w:rPr>
        <w:t>e da Gerusalemme farà udire la sua voce;</w:t>
      </w:r>
      <w:r w:rsidR="00D520F1">
        <w:rPr>
          <w:rFonts w:ascii="Arial" w:hAnsi="Arial"/>
          <w:i/>
          <w:iCs/>
          <w:sz w:val="24"/>
          <w:szCs w:val="24"/>
        </w:rPr>
        <w:t xml:space="preserve"> </w:t>
      </w:r>
      <w:r w:rsidRPr="007F2ED3">
        <w:rPr>
          <w:rFonts w:ascii="Arial" w:hAnsi="Arial"/>
          <w:i/>
          <w:iCs/>
          <w:sz w:val="24"/>
          <w:szCs w:val="24"/>
        </w:rPr>
        <w:t>saranno avvizziti i pascoli dei pastori,</w:t>
      </w:r>
      <w:r w:rsidR="00D520F1">
        <w:rPr>
          <w:rFonts w:ascii="Arial" w:hAnsi="Arial"/>
          <w:i/>
          <w:iCs/>
          <w:sz w:val="24"/>
          <w:szCs w:val="24"/>
        </w:rPr>
        <w:t xml:space="preserve"> </w:t>
      </w:r>
      <w:r w:rsidRPr="007F2ED3">
        <w:rPr>
          <w:rFonts w:ascii="Arial" w:hAnsi="Arial"/>
          <w:i/>
          <w:iCs/>
          <w:sz w:val="24"/>
          <w:szCs w:val="24"/>
        </w:rPr>
        <w:t>sarà inaridita la cima del Carmelo».</w:t>
      </w:r>
    </w:p>
    <w:p w14:paraId="0DE95052" w14:textId="6146EE42"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Così dice il Signore:</w:t>
      </w:r>
      <w:r w:rsidR="00D520F1">
        <w:rPr>
          <w:rFonts w:ascii="Arial" w:hAnsi="Arial"/>
          <w:i/>
          <w:iCs/>
          <w:sz w:val="24"/>
          <w:szCs w:val="24"/>
        </w:rPr>
        <w:t xml:space="preserve"> </w:t>
      </w:r>
      <w:r w:rsidRPr="007F2ED3">
        <w:rPr>
          <w:rFonts w:ascii="Arial" w:hAnsi="Arial"/>
          <w:i/>
          <w:iCs/>
          <w:sz w:val="24"/>
          <w:szCs w:val="24"/>
        </w:rPr>
        <w:t>«Per tre misfatti di Damasco</w:t>
      </w:r>
      <w:r w:rsidR="00D520F1">
        <w:rPr>
          <w:rFonts w:ascii="Arial" w:hAnsi="Arial"/>
          <w:i/>
          <w:iCs/>
          <w:sz w:val="24"/>
          <w:szCs w:val="24"/>
        </w:rPr>
        <w:t xml:space="preserve"> </w:t>
      </w:r>
      <w:r w:rsidRPr="007F2ED3">
        <w:rPr>
          <w:rFonts w:ascii="Arial" w:hAnsi="Arial"/>
          <w:i/>
          <w:iCs/>
          <w:sz w:val="24"/>
          <w:szCs w:val="24"/>
        </w:rPr>
        <w:t>e per quattro non revocherò il mio decreto di condanna,</w:t>
      </w:r>
      <w:r w:rsidR="00D520F1">
        <w:rPr>
          <w:rFonts w:ascii="Arial" w:hAnsi="Arial"/>
          <w:i/>
          <w:iCs/>
          <w:sz w:val="24"/>
          <w:szCs w:val="24"/>
        </w:rPr>
        <w:t xml:space="preserve"> </w:t>
      </w:r>
      <w:r w:rsidRPr="007F2ED3">
        <w:rPr>
          <w:rFonts w:ascii="Arial" w:hAnsi="Arial"/>
          <w:i/>
          <w:iCs/>
          <w:sz w:val="24"/>
          <w:szCs w:val="24"/>
        </w:rPr>
        <w:t>perché hanno trebbiato Gàlaad</w:t>
      </w:r>
      <w:r w:rsidR="00D520F1">
        <w:rPr>
          <w:rFonts w:ascii="Arial" w:hAnsi="Arial"/>
          <w:i/>
          <w:iCs/>
          <w:sz w:val="24"/>
          <w:szCs w:val="24"/>
        </w:rPr>
        <w:t xml:space="preserve"> </w:t>
      </w:r>
      <w:r w:rsidRPr="007F2ED3">
        <w:rPr>
          <w:rFonts w:ascii="Arial" w:hAnsi="Arial"/>
          <w:i/>
          <w:iCs/>
          <w:sz w:val="24"/>
          <w:szCs w:val="24"/>
        </w:rPr>
        <w:t>con trebbie ferrate.</w:t>
      </w:r>
    </w:p>
    <w:p w14:paraId="4BBD85AD" w14:textId="472516E8"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Alla casa di Cazaèl manderò il fuoco</w:t>
      </w:r>
      <w:r w:rsidR="00D520F1">
        <w:rPr>
          <w:rFonts w:ascii="Arial" w:hAnsi="Arial"/>
          <w:i/>
          <w:iCs/>
          <w:sz w:val="24"/>
          <w:szCs w:val="24"/>
        </w:rPr>
        <w:t xml:space="preserve"> </w:t>
      </w:r>
      <w:r w:rsidRPr="007F2ED3">
        <w:rPr>
          <w:rFonts w:ascii="Arial" w:hAnsi="Arial"/>
          <w:i/>
          <w:iCs/>
          <w:sz w:val="24"/>
          <w:szCs w:val="24"/>
        </w:rPr>
        <w:t>e divorerà i palazzi di Ben-Adàd;</w:t>
      </w:r>
      <w:r w:rsidR="00D520F1">
        <w:rPr>
          <w:rFonts w:ascii="Arial" w:hAnsi="Arial"/>
          <w:i/>
          <w:iCs/>
          <w:sz w:val="24"/>
          <w:szCs w:val="24"/>
        </w:rPr>
        <w:t xml:space="preserve"> </w:t>
      </w:r>
      <w:r w:rsidRPr="007F2ED3">
        <w:rPr>
          <w:rFonts w:ascii="Arial" w:hAnsi="Arial"/>
          <w:i/>
          <w:iCs/>
          <w:sz w:val="24"/>
          <w:szCs w:val="24"/>
        </w:rPr>
        <w:t>spezzerò il catenaccio di Damasco,</w:t>
      </w:r>
      <w:r w:rsidR="00D520F1">
        <w:rPr>
          <w:rFonts w:ascii="Arial" w:hAnsi="Arial"/>
          <w:i/>
          <w:iCs/>
          <w:sz w:val="24"/>
          <w:szCs w:val="24"/>
        </w:rPr>
        <w:t xml:space="preserve"> </w:t>
      </w:r>
      <w:r w:rsidRPr="007F2ED3">
        <w:rPr>
          <w:rFonts w:ascii="Arial" w:hAnsi="Arial"/>
          <w:i/>
          <w:iCs/>
          <w:sz w:val="24"/>
          <w:szCs w:val="24"/>
        </w:rPr>
        <w:t>sterminerò chi siede sul trono di Bikat-Aven</w:t>
      </w:r>
      <w:r w:rsidR="00D520F1">
        <w:rPr>
          <w:rFonts w:ascii="Arial" w:hAnsi="Arial"/>
          <w:i/>
          <w:iCs/>
          <w:sz w:val="24"/>
          <w:szCs w:val="24"/>
        </w:rPr>
        <w:t xml:space="preserve"> </w:t>
      </w:r>
      <w:r w:rsidRPr="007F2ED3">
        <w:rPr>
          <w:rFonts w:ascii="Arial" w:hAnsi="Arial"/>
          <w:i/>
          <w:iCs/>
          <w:sz w:val="24"/>
          <w:szCs w:val="24"/>
        </w:rPr>
        <w:t>e chi detiene lo scettro di Bet-Eden,</w:t>
      </w:r>
      <w:r w:rsidR="00D520F1">
        <w:rPr>
          <w:rFonts w:ascii="Arial" w:hAnsi="Arial"/>
          <w:i/>
          <w:iCs/>
          <w:sz w:val="24"/>
          <w:szCs w:val="24"/>
        </w:rPr>
        <w:t xml:space="preserve"> </w:t>
      </w:r>
      <w:r w:rsidRPr="007F2ED3">
        <w:rPr>
          <w:rFonts w:ascii="Arial" w:hAnsi="Arial"/>
          <w:i/>
          <w:iCs/>
          <w:sz w:val="24"/>
          <w:szCs w:val="24"/>
        </w:rPr>
        <w:t>e il popolo di Aram sarà deportato in esilio a Kir»,</w:t>
      </w:r>
      <w:r w:rsidR="00D520F1">
        <w:rPr>
          <w:rFonts w:ascii="Arial" w:hAnsi="Arial"/>
          <w:i/>
          <w:iCs/>
          <w:sz w:val="24"/>
          <w:szCs w:val="24"/>
        </w:rPr>
        <w:t xml:space="preserve"> </w:t>
      </w:r>
      <w:r w:rsidRPr="007F2ED3">
        <w:rPr>
          <w:rFonts w:ascii="Arial" w:hAnsi="Arial"/>
          <w:i/>
          <w:iCs/>
          <w:sz w:val="24"/>
          <w:szCs w:val="24"/>
        </w:rPr>
        <w:t>dice il Signore.</w:t>
      </w:r>
    </w:p>
    <w:p w14:paraId="6A56F145" w14:textId="61392760"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Così dice il Signore:</w:t>
      </w:r>
      <w:r w:rsidR="00D520F1">
        <w:rPr>
          <w:rFonts w:ascii="Arial" w:hAnsi="Arial"/>
          <w:i/>
          <w:iCs/>
          <w:sz w:val="24"/>
          <w:szCs w:val="24"/>
        </w:rPr>
        <w:t xml:space="preserve"> </w:t>
      </w:r>
      <w:r w:rsidRPr="007F2ED3">
        <w:rPr>
          <w:rFonts w:ascii="Arial" w:hAnsi="Arial"/>
          <w:i/>
          <w:iCs/>
          <w:sz w:val="24"/>
          <w:szCs w:val="24"/>
        </w:rPr>
        <w:t>«Per tre misfatti di Gaza</w:t>
      </w:r>
      <w:r w:rsidR="00D520F1">
        <w:rPr>
          <w:rFonts w:ascii="Arial" w:hAnsi="Arial"/>
          <w:i/>
          <w:iCs/>
          <w:sz w:val="24"/>
          <w:szCs w:val="24"/>
        </w:rPr>
        <w:t xml:space="preserve"> </w:t>
      </w:r>
      <w:r w:rsidRPr="007F2ED3">
        <w:rPr>
          <w:rFonts w:ascii="Arial" w:hAnsi="Arial"/>
          <w:i/>
          <w:iCs/>
          <w:sz w:val="24"/>
          <w:szCs w:val="24"/>
        </w:rPr>
        <w:t>e per quattro non revocherò il mio decreto di condanna,</w:t>
      </w:r>
      <w:r w:rsidR="00D520F1">
        <w:rPr>
          <w:rFonts w:ascii="Arial" w:hAnsi="Arial"/>
          <w:i/>
          <w:iCs/>
          <w:sz w:val="24"/>
          <w:szCs w:val="24"/>
        </w:rPr>
        <w:t xml:space="preserve"> </w:t>
      </w:r>
      <w:r w:rsidRPr="007F2ED3">
        <w:rPr>
          <w:rFonts w:ascii="Arial" w:hAnsi="Arial"/>
          <w:i/>
          <w:iCs/>
          <w:sz w:val="24"/>
          <w:szCs w:val="24"/>
        </w:rPr>
        <w:t>perché hanno deportato popolazioni intere</w:t>
      </w:r>
      <w:r w:rsidR="00D520F1">
        <w:rPr>
          <w:rFonts w:ascii="Arial" w:hAnsi="Arial"/>
          <w:i/>
          <w:iCs/>
          <w:sz w:val="24"/>
          <w:szCs w:val="24"/>
        </w:rPr>
        <w:t xml:space="preserve"> </w:t>
      </w:r>
      <w:r w:rsidRPr="007F2ED3">
        <w:rPr>
          <w:rFonts w:ascii="Arial" w:hAnsi="Arial"/>
          <w:i/>
          <w:iCs/>
          <w:sz w:val="24"/>
          <w:szCs w:val="24"/>
        </w:rPr>
        <w:t>per consegnarle a Edom.</w:t>
      </w:r>
    </w:p>
    <w:p w14:paraId="7F9F8FE1" w14:textId="26C53E59"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Manderò il fuoco alle mura di Gaza</w:t>
      </w:r>
      <w:r w:rsidR="00D520F1">
        <w:rPr>
          <w:rFonts w:ascii="Arial" w:hAnsi="Arial"/>
          <w:i/>
          <w:iCs/>
          <w:sz w:val="24"/>
          <w:szCs w:val="24"/>
        </w:rPr>
        <w:t xml:space="preserve"> </w:t>
      </w:r>
      <w:r w:rsidRPr="007F2ED3">
        <w:rPr>
          <w:rFonts w:ascii="Arial" w:hAnsi="Arial"/>
          <w:i/>
          <w:iCs/>
          <w:sz w:val="24"/>
          <w:szCs w:val="24"/>
        </w:rPr>
        <w:t>e divorerà i suoi palazzi,</w:t>
      </w:r>
      <w:r w:rsidR="00D520F1">
        <w:rPr>
          <w:rFonts w:ascii="Arial" w:hAnsi="Arial"/>
          <w:i/>
          <w:iCs/>
          <w:sz w:val="24"/>
          <w:szCs w:val="24"/>
        </w:rPr>
        <w:t xml:space="preserve"> </w:t>
      </w:r>
      <w:r w:rsidRPr="007F2ED3">
        <w:rPr>
          <w:rFonts w:ascii="Arial" w:hAnsi="Arial"/>
          <w:i/>
          <w:iCs/>
          <w:sz w:val="24"/>
          <w:szCs w:val="24"/>
        </w:rPr>
        <w:t>sterminerò chi siede sul trono di Asdod</w:t>
      </w:r>
      <w:r w:rsidR="00D520F1">
        <w:rPr>
          <w:rFonts w:ascii="Arial" w:hAnsi="Arial"/>
          <w:i/>
          <w:iCs/>
          <w:sz w:val="24"/>
          <w:szCs w:val="24"/>
        </w:rPr>
        <w:t xml:space="preserve"> </w:t>
      </w:r>
      <w:r w:rsidRPr="007F2ED3">
        <w:rPr>
          <w:rFonts w:ascii="Arial" w:hAnsi="Arial"/>
          <w:i/>
          <w:iCs/>
          <w:sz w:val="24"/>
          <w:szCs w:val="24"/>
        </w:rPr>
        <w:t>e chi detiene lo scettro di Àscalon;</w:t>
      </w:r>
      <w:r w:rsidR="00D520F1">
        <w:rPr>
          <w:rFonts w:ascii="Arial" w:hAnsi="Arial"/>
          <w:i/>
          <w:iCs/>
          <w:sz w:val="24"/>
          <w:szCs w:val="24"/>
        </w:rPr>
        <w:t xml:space="preserve"> </w:t>
      </w:r>
      <w:r w:rsidRPr="007F2ED3">
        <w:rPr>
          <w:rFonts w:ascii="Arial" w:hAnsi="Arial"/>
          <w:i/>
          <w:iCs/>
          <w:sz w:val="24"/>
          <w:szCs w:val="24"/>
        </w:rPr>
        <w:t>rivolgerò la mia mano contro Ekron</w:t>
      </w:r>
      <w:r w:rsidR="00D520F1">
        <w:rPr>
          <w:rFonts w:ascii="Arial" w:hAnsi="Arial"/>
          <w:i/>
          <w:iCs/>
          <w:sz w:val="24"/>
          <w:szCs w:val="24"/>
        </w:rPr>
        <w:t xml:space="preserve"> </w:t>
      </w:r>
      <w:r w:rsidRPr="007F2ED3">
        <w:rPr>
          <w:rFonts w:ascii="Arial" w:hAnsi="Arial"/>
          <w:i/>
          <w:iCs/>
          <w:sz w:val="24"/>
          <w:szCs w:val="24"/>
        </w:rPr>
        <w:t>e così perirà il resto dei Filistei»,</w:t>
      </w:r>
      <w:r w:rsidR="00D520F1">
        <w:rPr>
          <w:rFonts w:ascii="Arial" w:hAnsi="Arial"/>
          <w:i/>
          <w:iCs/>
          <w:sz w:val="24"/>
          <w:szCs w:val="24"/>
        </w:rPr>
        <w:t xml:space="preserve"> </w:t>
      </w:r>
      <w:r w:rsidRPr="007F2ED3">
        <w:rPr>
          <w:rFonts w:ascii="Arial" w:hAnsi="Arial"/>
          <w:i/>
          <w:iCs/>
          <w:sz w:val="24"/>
          <w:szCs w:val="24"/>
        </w:rPr>
        <w:t>dice il Signore.</w:t>
      </w:r>
    </w:p>
    <w:p w14:paraId="07DAFD6F" w14:textId="77777777" w:rsidR="00D520F1" w:rsidRDefault="007F2ED3" w:rsidP="007F2ED3">
      <w:pPr>
        <w:spacing w:after="120"/>
        <w:ind w:left="567" w:right="567"/>
        <w:jc w:val="both"/>
        <w:rPr>
          <w:rFonts w:ascii="Arial" w:hAnsi="Arial"/>
          <w:i/>
          <w:iCs/>
          <w:sz w:val="24"/>
          <w:szCs w:val="24"/>
        </w:rPr>
      </w:pPr>
      <w:r w:rsidRPr="007F2ED3">
        <w:rPr>
          <w:rFonts w:ascii="Arial" w:hAnsi="Arial"/>
          <w:i/>
          <w:iCs/>
          <w:sz w:val="24"/>
          <w:szCs w:val="24"/>
        </w:rPr>
        <w:t>Così dice il Signore:</w:t>
      </w:r>
      <w:r w:rsidR="00D520F1">
        <w:rPr>
          <w:rFonts w:ascii="Arial" w:hAnsi="Arial"/>
          <w:i/>
          <w:iCs/>
          <w:sz w:val="24"/>
          <w:szCs w:val="24"/>
        </w:rPr>
        <w:t xml:space="preserve"> </w:t>
      </w:r>
      <w:r w:rsidRPr="007F2ED3">
        <w:rPr>
          <w:rFonts w:ascii="Arial" w:hAnsi="Arial"/>
          <w:i/>
          <w:iCs/>
          <w:sz w:val="24"/>
          <w:szCs w:val="24"/>
        </w:rPr>
        <w:t>«Per tre misfatti di Tiro</w:t>
      </w:r>
      <w:r w:rsidR="00D520F1">
        <w:rPr>
          <w:rFonts w:ascii="Arial" w:hAnsi="Arial"/>
          <w:i/>
          <w:iCs/>
          <w:sz w:val="24"/>
          <w:szCs w:val="24"/>
        </w:rPr>
        <w:t xml:space="preserve"> </w:t>
      </w:r>
      <w:r w:rsidRPr="007F2ED3">
        <w:rPr>
          <w:rFonts w:ascii="Arial" w:hAnsi="Arial"/>
          <w:i/>
          <w:iCs/>
          <w:sz w:val="24"/>
          <w:szCs w:val="24"/>
        </w:rPr>
        <w:t>e per quattro non revocherò il mio decreto di condanna,</w:t>
      </w:r>
      <w:r w:rsidR="00D520F1">
        <w:rPr>
          <w:rFonts w:ascii="Arial" w:hAnsi="Arial"/>
          <w:i/>
          <w:iCs/>
          <w:sz w:val="24"/>
          <w:szCs w:val="24"/>
        </w:rPr>
        <w:t xml:space="preserve"> </w:t>
      </w:r>
      <w:r w:rsidRPr="007F2ED3">
        <w:rPr>
          <w:rFonts w:ascii="Arial" w:hAnsi="Arial"/>
          <w:i/>
          <w:iCs/>
          <w:sz w:val="24"/>
          <w:szCs w:val="24"/>
        </w:rPr>
        <w:t>perché hanno deportato popolazioni intere a Edom,</w:t>
      </w:r>
      <w:r w:rsidR="00D520F1">
        <w:rPr>
          <w:rFonts w:ascii="Arial" w:hAnsi="Arial"/>
          <w:i/>
          <w:iCs/>
          <w:sz w:val="24"/>
          <w:szCs w:val="24"/>
        </w:rPr>
        <w:t xml:space="preserve"> </w:t>
      </w:r>
      <w:r w:rsidRPr="007F2ED3">
        <w:rPr>
          <w:rFonts w:ascii="Arial" w:hAnsi="Arial"/>
          <w:i/>
          <w:iCs/>
          <w:sz w:val="24"/>
          <w:szCs w:val="24"/>
        </w:rPr>
        <w:t>senza ricordare l’alleanza fraterna.</w:t>
      </w:r>
      <w:r w:rsidR="00D520F1">
        <w:rPr>
          <w:rFonts w:ascii="Arial" w:hAnsi="Arial"/>
          <w:i/>
          <w:iCs/>
          <w:sz w:val="24"/>
          <w:szCs w:val="24"/>
        </w:rPr>
        <w:t xml:space="preserve"> </w:t>
      </w:r>
    </w:p>
    <w:p w14:paraId="5AA09E88" w14:textId="77777777" w:rsidR="00D520F1" w:rsidRDefault="007F2ED3" w:rsidP="007F2ED3">
      <w:pPr>
        <w:spacing w:after="120"/>
        <w:ind w:left="567" w:right="567"/>
        <w:jc w:val="both"/>
        <w:rPr>
          <w:rFonts w:ascii="Arial" w:hAnsi="Arial"/>
          <w:i/>
          <w:iCs/>
          <w:sz w:val="24"/>
          <w:szCs w:val="24"/>
        </w:rPr>
      </w:pPr>
      <w:r w:rsidRPr="007F2ED3">
        <w:rPr>
          <w:rFonts w:ascii="Arial" w:hAnsi="Arial"/>
          <w:i/>
          <w:iCs/>
          <w:sz w:val="24"/>
          <w:szCs w:val="24"/>
        </w:rPr>
        <w:t>Manderò il fuoco alle mura di Tiro</w:t>
      </w:r>
      <w:r w:rsidR="00D520F1">
        <w:rPr>
          <w:rFonts w:ascii="Arial" w:hAnsi="Arial"/>
          <w:i/>
          <w:iCs/>
          <w:sz w:val="24"/>
          <w:szCs w:val="24"/>
        </w:rPr>
        <w:t xml:space="preserve"> </w:t>
      </w:r>
      <w:r w:rsidRPr="007F2ED3">
        <w:rPr>
          <w:rFonts w:ascii="Arial" w:hAnsi="Arial"/>
          <w:i/>
          <w:iCs/>
          <w:sz w:val="24"/>
          <w:szCs w:val="24"/>
        </w:rPr>
        <w:t>e divorerà i suoi palazzi».</w:t>
      </w:r>
      <w:r w:rsidR="00D520F1">
        <w:rPr>
          <w:rFonts w:ascii="Arial" w:hAnsi="Arial"/>
          <w:i/>
          <w:iCs/>
          <w:sz w:val="24"/>
          <w:szCs w:val="24"/>
        </w:rPr>
        <w:t xml:space="preserve"> </w:t>
      </w:r>
    </w:p>
    <w:p w14:paraId="06789DEE" w14:textId="55DCED5D"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Così dice il Signore:</w:t>
      </w:r>
      <w:r w:rsidR="00D520F1">
        <w:rPr>
          <w:rFonts w:ascii="Arial" w:hAnsi="Arial"/>
          <w:i/>
          <w:iCs/>
          <w:sz w:val="24"/>
          <w:szCs w:val="24"/>
        </w:rPr>
        <w:t xml:space="preserve"> </w:t>
      </w:r>
      <w:r w:rsidRPr="007F2ED3">
        <w:rPr>
          <w:rFonts w:ascii="Arial" w:hAnsi="Arial"/>
          <w:i/>
          <w:iCs/>
          <w:sz w:val="24"/>
          <w:szCs w:val="24"/>
        </w:rPr>
        <w:t>«Per tre misfatti di Edom</w:t>
      </w:r>
      <w:r w:rsidR="00D520F1">
        <w:rPr>
          <w:rFonts w:ascii="Arial" w:hAnsi="Arial"/>
          <w:i/>
          <w:iCs/>
          <w:sz w:val="24"/>
          <w:szCs w:val="24"/>
        </w:rPr>
        <w:t xml:space="preserve"> </w:t>
      </w:r>
      <w:r w:rsidRPr="007F2ED3">
        <w:rPr>
          <w:rFonts w:ascii="Arial" w:hAnsi="Arial"/>
          <w:i/>
          <w:iCs/>
          <w:sz w:val="24"/>
          <w:szCs w:val="24"/>
        </w:rPr>
        <w:t>e per quattro non revocherò il mio decreto di condanna,</w:t>
      </w:r>
      <w:r w:rsidR="00D520F1">
        <w:rPr>
          <w:rFonts w:ascii="Arial" w:hAnsi="Arial"/>
          <w:i/>
          <w:iCs/>
          <w:sz w:val="24"/>
          <w:szCs w:val="24"/>
        </w:rPr>
        <w:t xml:space="preserve"> </w:t>
      </w:r>
      <w:r w:rsidRPr="007F2ED3">
        <w:rPr>
          <w:rFonts w:ascii="Arial" w:hAnsi="Arial"/>
          <w:i/>
          <w:iCs/>
          <w:sz w:val="24"/>
          <w:szCs w:val="24"/>
        </w:rPr>
        <w:t>perché ha inseguito con la spada suo fratello</w:t>
      </w:r>
      <w:r w:rsidR="00D520F1">
        <w:rPr>
          <w:rFonts w:ascii="Arial" w:hAnsi="Arial"/>
          <w:i/>
          <w:iCs/>
          <w:sz w:val="24"/>
          <w:szCs w:val="24"/>
        </w:rPr>
        <w:t xml:space="preserve"> </w:t>
      </w:r>
      <w:r w:rsidRPr="007F2ED3">
        <w:rPr>
          <w:rFonts w:ascii="Arial" w:hAnsi="Arial"/>
          <w:i/>
          <w:iCs/>
          <w:sz w:val="24"/>
          <w:szCs w:val="24"/>
        </w:rPr>
        <w:t>e ha soffocato la pietà verso di lui,</w:t>
      </w:r>
      <w:r w:rsidR="00D520F1">
        <w:rPr>
          <w:rFonts w:ascii="Arial" w:hAnsi="Arial"/>
          <w:i/>
          <w:iCs/>
          <w:sz w:val="24"/>
          <w:szCs w:val="24"/>
        </w:rPr>
        <w:t xml:space="preserve"> </w:t>
      </w:r>
      <w:r w:rsidRPr="007F2ED3">
        <w:rPr>
          <w:rFonts w:ascii="Arial" w:hAnsi="Arial"/>
          <w:i/>
          <w:iCs/>
          <w:sz w:val="24"/>
          <w:szCs w:val="24"/>
        </w:rPr>
        <w:t>perché la sua ira ha sbranato senza fine</w:t>
      </w:r>
      <w:r w:rsidR="00D520F1">
        <w:rPr>
          <w:rFonts w:ascii="Arial" w:hAnsi="Arial"/>
          <w:i/>
          <w:iCs/>
          <w:sz w:val="24"/>
          <w:szCs w:val="24"/>
        </w:rPr>
        <w:t xml:space="preserve"> </w:t>
      </w:r>
      <w:r w:rsidRPr="007F2ED3">
        <w:rPr>
          <w:rFonts w:ascii="Arial" w:hAnsi="Arial"/>
          <w:i/>
          <w:iCs/>
          <w:sz w:val="24"/>
          <w:szCs w:val="24"/>
        </w:rPr>
        <w:t>e ha conservato lo sdegno per sempre.</w:t>
      </w:r>
    </w:p>
    <w:p w14:paraId="6F54BE07" w14:textId="73296E66"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Manderò il fuoco a Teman</w:t>
      </w:r>
      <w:r w:rsidR="00D520F1">
        <w:rPr>
          <w:rFonts w:ascii="Arial" w:hAnsi="Arial"/>
          <w:i/>
          <w:iCs/>
          <w:sz w:val="24"/>
          <w:szCs w:val="24"/>
        </w:rPr>
        <w:t xml:space="preserve"> </w:t>
      </w:r>
      <w:r w:rsidRPr="007F2ED3">
        <w:rPr>
          <w:rFonts w:ascii="Arial" w:hAnsi="Arial"/>
          <w:i/>
          <w:iCs/>
          <w:sz w:val="24"/>
          <w:szCs w:val="24"/>
        </w:rPr>
        <w:t>e divorerà i palazzi di Bosra».</w:t>
      </w:r>
    </w:p>
    <w:p w14:paraId="279A37B3" w14:textId="30232FBA"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Così dice il Signore:</w:t>
      </w:r>
      <w:r w:rsidR="00D520F1">
        <w:rPr>
          <w:rFonts w:ascii="Arial" w:hAnsi="Arial"/>
          <w:i/>
          <w:iCs/>
          <w:sz w:val="24"/>
          <w:szCs w:val="24"/>
        </w:rPr>
        <w:t xml:space="preserve"> </w:t>
      </w:r>
      <w:r w:rsidRPr="007F2ED3">
        <w:rPr>
          <w:rFonts w:ascii="Arial" w:hAnsi="Arial"/>
          <w:i/>
          <w:iCs/>
          <w:sz w:val="24"/>
          <w:szCs w:val="24"/>
        </w:rPr>
        <w:t>«Per tre misfatti degli Ammoniti</w:t>
      </w:r>
      <w:r w:rsidR="00D520F1">
        <w:rPr>
          <w:rFonts w:ascii="Arial" w:hAnsi="Arial"/>
          <w:i/>
          <w:iCs/>
          <w:sz w:val="24"/>
          <w:szCs w:val="24"/>
        </w:rPr>
        <w:t xml:space="preserve"> </w:t>
      </w:r>
      <w:r w:rsidRPr="007F2ED3">
        <w:rPr>
          <w:rFonts w:ascii="Arial" w:hAnsi="Arial"/>
          <w:i/>
          <w:iCs/>
          <w:sz w:val="24"/>
          <w:szCs w:val="24"/>
        </w:rPr>
        <w:t>e per quattro non revocherò il mio decreto di condanna,</w:t>
      </w:r>
      <w:r w:rsidR="00D520F1">
        <w:rPr>
          <w:rFonts w:ascii="Arial" w:hAnsi="Arial"/>
          <w:i/>
          <w:iCs/>
          <w:sz w:val="24"/>
          <w:szCs w:val="24"/>
        </w:rPr>
        <w:t xml:space="preserve"> </w:t>
      </w:r>
      <w:r w:rsidRPr="007F2ED3">
        <w:rPr>
          <w:rFonts w:ascii="Arial" w:hAnsi="Arial"/>
          <w:i/>
          <w:iCs/>
          <w:sz w:val="24"/>
          <w:szCs w:val="24"/>
        </w:rPr>
        <w:t>perché hanno sventrato le donne incinte di Gàlaad</w:t>
      </w:r>
      <w:r w:rsidR="00D520F1">
        <w:rPr>
          <w:rFonts w:ascii="Arial" w:hAnsi="Arial"/>
          <w:i/>
          <w:iCs/>
          <w:sz w:val="24"/>
          <w:szCs w:val="24"/>
        </w:rPr>
        <w:t xml:space="preserve"> </w:t>
      </w:r>
      <w:r w:rsidRPr="007F2ED3">
        <w:rPr>
          <w:rFonts w:ascii="Arial" w:hAnsi="Arial"/>
          <w:i/>
          <w:iCs/>
          <w:sz w:val="24"/>
          <w:szCs w:val="24"/>
        </w:rPr>
        <w:t>per allargare il loro confine.</w:t>
      </w:r>
    </w:p>
    <w:p w14:paraId="7A94B0C8" w14:textId="62F672E5" w:rsidR="007F2ED3" w:rsidRPr="007F2ED3" w:rsidRDefault="007F2ED3" w:rsidP="007F2ED3">
      <w:pPr>
        <w:spacing w:after="120"/>
        <w:ind w:left="567" w:right="567"/>
        <w:jc w:val="both"/>
        <w:rPr>
          <w:rFonts w:ascii="Arial" w:hAnsi="Arial"/>
          <w:i/>
          <w:iCs/>
          <w:sz w:val="24"/>
          <w:szCs w:val="24"/>
        </w:rPr>
      </w:pPr>
      <w:r w:rsidRPr="007F2ED3">
        <w:rPr>
          <w:rFonts w:ascii="Arial" w:hAnsi="Arial"/>
          <w:i/>
          <w:iCs/>
          <w:sz w:val="24"/>
          <w:szCs w:val="24"/>
        </w:rPr>
        <w:t>Darò fuoco alle mura di Rabbà</w:t>
      </w:r>
      <w:r w:rsidR="00D520F1">
        <w:rPr>
          <w:rFonts w:ascii="Arial" w:hAnsi="Arial"/>
          <w:i/>
          <w:iCs/>
          <w:sz w:val="24"/>
          <w:szCs w:val="24"/>
        </w:rPr>
        <w:t xml:space="preserve"> </w:t>
      </w:r>
      <w:r w:rsidRPr="007F2ED3">
        <w:rPr>
          <w:rFonts w:ascii="Arial" w:hAnsi="Arial"/>
          <w:i/>
          <w:iCs/>
          <w:sz w:val="24"/>
          <w:szCs w:val="24"/>
        </w:rPr>
        <w:t>e divorerà i suoi palazzi,</w:t>
      </w:r>
      <w:r w:rsidR="00D520F1">
        <w:rPr>
          <w:rFonts w:ascii="Arial" w:hAnsi="Arial"/>
          <w:i/>
          <w:iCs/>
          <w:sz w:val="24"/>
          <w:szCs w:val="24"/>
        </w:rPr>
        <w:t xml:space="preserve"> </w:t>
      </w:r>
      <w:r w:rsidRPr="007F2ED3">
        <w:rPr>
          <w:rFonts w:ascii="Arial" w:hAnsi="Arial"/>
          <w:i/>
          <w:iCs/>
          <w:sz w:val="24"/>
          <w:szCs w:val="24"/>
        </w:rPr>
        <w:t>tra il fragore di un giorno di battaglia,</w:t>
      </w:r>
      <w:r w:rsidR="00D520F1">
        <w:rPr>
          <w:rFonts w:ascii="Arial" w:hAnsi="Arial"/>
          <w:i/>
          <w:iCs/>
          <w:sz w:val="24"/>
          <w:szCs w:val="24"/>
        </w:rPr>
        <w:t xml:space="preserve"> </w:t>
      </w:r>
      <w:r w:rsidRPr="007F2ED3">
        <w:rPr>
          <w:rFonts w:ascii="Arial" w:hAnsi="Arial"/>
          <w:i/>
          <w:iCs/>
          <w:sz w:val="24"/>
          <w:szCs w:val="24"/>
        </w:rPr>
        <w:t>fra il turbine di un giorno di tempesta.</w:t>
      </w:r>
      <w:r w:rsidR="00D520F1">
        <w:rPr>
          <w:rFonts w:ascii="Arial" w:hAnsi="Arial"/>
          <w:i/>
          <w:iCs/>
          <w:sz w:val="24"/>
          <w:szCs w:val="24"/>
        </w:rPr>
        <w:t xml:space="preserve"> </w:t>
      </w:r>
      <w:r w:rsidRPr="007F2ED3">
        <w:rPr>
          <w:rFonts w:ascii="Arial" w:hAnsi="Arial"/>
          <w:i/>
          <w:iCs/>
          <w:sz w:val="24"/>
          <w:szCs w:val="24"/>
        </w:rPr>
        <w:t>Il loro re andrà in esilio,</w:t>
      </w:r>
      <w:r w:rsidR="00D520F1">
        <w:rPr>
          <w:rFonts w:ascii="Arial" w:hAnsi="Arial"/>
          <w:i/>
          <w:iCs/>
          <w:sz w:val="24"/>
          <w:szCs w:val="24"/>
        </w:rPr>
        <w:t xml:space="preserve"> </w:t>
      </w:r>
      <w:r w:rsidRPr="007F2ED3">
        <w:rPr>
          <w:rFonts w:ascii="Arial" w:hAnsi="Arial"/>
          <w:i/>
          <w:iCs/>
          <w:sz w:val="24"/>
          <w:szCs w:val="24"/>
        </w:rPr>
        <w:t>egli insieme ai suoi comandanti»,</w:t>
      </w:r>
      <w:r w:rsidR="00D520F1">
        <w:rPr>
          <w:rFonts w:ascii="Arial" w:hAnsi="Arial"/>
          <w:i/>
          <w:iCs/>
          <w:sz w:val="24"/>
          <w:szCs w:val="24"/>
        </w:rPr>
        <w:t xml:space="preserve"> </w:t>
      </w:r>
      <w:r w:rsidRPr="007F2ED3">
        <w:rPr>
          <w:rFonts w:ascii="Arial" w:hAnsi="Arial"/>
          <w:i/>
          <w:iCs/>
          <w:sz w:val="24"/>
          <w:szCs w:val="24"/>
        </w:rPr>
        <w:t>dice il Signore.</w:t>
      </w:r>
    </w:p>
    <w:p w14:paraId="3449AB62" w14:textId="77777777" w:rsidR="00D520F1" w:rsidRDefault="00D520F1" w:rsidP="0045556F">
      <w:pPr>
        <w:pStyle w:val="Corpotesto"/>
      </w:pPr>
      <w:bookmarkStart w:id="141" w:name="_Toc62164203"/>
    </w:p>
    <w:p w14:paraId="01BB4326" w14:textId="23A2B6C0" w:rsidR="000A3D56" w:rsidRPr="001F6CCF" w:rsidRDefault="000A3D56" w:rsidP="0045556F">
      <w:pPr>
        <w:pStyle w:val="Corpotesto"/>
      </w:pPr>
      <w:r w:rsidRPr="001F6CCF">
        <w:t>Titolo</w:t>
      </w:r>
      <w:bookmarkEnd w:id="141"/>
      <w:r w:rsidRPr="001F6CCF">
        <w:t xml:space="preserve"> </w:t>
      </w:r>
    </w:p>
    <w:p w14:paraId="467F199B"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lastRenderedPageBreak/>
        <w:t>1</w:t>
      </w:r>
      <w:r w:rsidRPr="001F6CCF">
        <w:rPr>
          <w:rFonts w:ascii="Arial" w:hAnsi="Arial"/>
          <w:b/>
          <w:sz w:val="24"/>
          <w:szCs w:val="24"/>
        </w:rPr>
        <w:t>Parole di Amos, che era allevatore di pecore, di Tekòa, il quale ebbe visioni riguardo a Israele, al tempo di Ozia, re di Giuda, e al tempo di Geroboamo, figlio di Ioas, re d’Israele, due anni prima del terremoto.</w:t>
      </w:r>
    </w:p>
    <w:p w14:paraId="10323169" w14:textId="2FD5A762" w:rsidR="000A3D56" w:rsidRPr="001F6CCF" w:rsidRDefault="000A3D56" w:rsidP="000A3D56">
      <w:pPr>
        <w:spacing w:after="120"/>
        <w:jc w:val="both"/>
        <w:rPr>
          <w:rFonts w:ascii="Arial" w:hAnsi="Arial"/>
          <w:sz w:val="24"/>
          <w:szCs w:val="24"/>
        </w:rPr>
      </w:pPr>
      <w:r w:rsidRPr="001F6CCF">
        <w:rPr>
          <w:rFonts w:ascii="Arial" w:hAnsi="Arial"/>
          <w:sz w:val="24"/>
          <w:szCs w:val="24"/>
        </w:rPr>
        <w:t>Le parole che seguono sono di Amos, un allevatore di pecore, di Tekòa. Ozia visse dal 783 a.C. al 742. Anche Geroboamo visse dal 783-743.</w:t>
      </w:r>
      <w:r w:rsidR="00D520F1">
        <w:rPr>
          <w:rFonts w:ascii="Arial" w:hAnsi="Arial"/>
          <w:sz w:val="24"/>
          <w:szCs w:val="24"/>
        </w:rPr>
        <w:t xml:space="preserve"> </w:t>
      </w:r>
      <w:r w:rsidRPr="001F6CCF">
        <w:rPr>
          <w:rFonts w:ascii="Arial" w:hAnsi="Arial"/>
          <w:i/>
          <w:sz w:val="24"/>
          <w:szCs w:val="24"/>
        </w:rPr>
        <w:t>Parole di Amos, che era allevatore di pecore, di Tekòa, il quale ebbe visioni riguardo a Israele, al tempo di Ozia, re di Giuda, e al tempo di Geroboamo, figlio di Ioas, re d’Israele, due anni prima del terremoto</w:t>
      </w:r>
      <w:r w:rsidRPr="001F6CCF">
        <w:rPr>
          <w:rFonts w:ascii="Arial" w:hAnsi="Arial"/>
          <w:sz w:val="24"/>
          <w:szCs w:val="24"/>
        </w:rPr>
        <w:t>.</w:t>
      </w:r>
      <w:r w:rsidR="00D520F1">
        <w:rPr>
          <w:rFonts w:ascii="Arial" w:hAnsi="Arial"/>
          <w:sz w:val="24"/>
          <w:szCs w:val="24"/>
        </w:rPr>
        <w:t xml:space="preserve"> </w:t>
      </w:r>
      <w:r w:rsidRPr="001F6CCF">
        <w:rPr>
          <w:rFonts w:ascii="Arial" w:hAnsi="Arial"/>
          <w:sz w:val="24"/>
          <w:szCs w:val="24"/>
        </w:rPr>
        <w:t>Gli storici della Sacra Scrittura collocano la profezia di Amos tra il 760 e il 747 a.C. circa venticinque anni prima della caduta di Samaria e la deportazione.</w:t>
      </w:r>
      <w:r w:rsidR="00D520F1">
        <w:rPr>
          <w:rFonts w:ascii="Arial" w:hAnsi="Arial"/>
          <w:sz w:val="24"/>
          <w:szCs w:val="24"/>
        </w:rPr>
        <w:t xml:space="preserve"> </w:t>
      </w:r>
      <w:r w:rsidRPr="001F6CCF">
        <w:rPr>
          <w:rFonts w:ascii="Arial" w:hAnsi="Arial"/>
          <w:sz w:val="24"/>
          <w:szCs w:val="24"/>
        </w:rPr>
        <w:t>Il terremoto viene posto a metà dell’ottocento a.C. Altra nota da mettere in evidenza è la duplice via della profezia di Amos: per parola e per visione.</w:t>
      </w:r>
      <w:r w:rsidR="00D520F1">
        <w:rPr>
          <w:rFonts w:ascii="Arial" w:hAnsi="Arial"/>
          <w:sz w:val="24"/>
          <w:szCs w:val="24"/>
        </w:rPr>
        <w:t xml:space="preserve"> </w:t>
      </w:r>
      <w:r w:rsidRPr="001F6CCF">
        <w:rPr>
          <w:rFonts w:ascii="Arial" w:hAnsi="Arial"/>
          <w:sz w:val="24"/>
          <w:szCs w:val="24"/>
        </w:rPr>
        <w:t xml:space="preserve">Amos è persona umile. Lui stesso dirà che è un pastore e un raccoglitore di sicomori. Di ogni uomo il Signore può </w:t>
      </w:r>
      <w:r w:rsidRPr="001F6CCF">
        <w:rPr>
          <w:rFonts w:ascii="Arial" w:hAnsi="Arial"/>
          <w:i/>
          <w:sz w:val="24"/>
          <w:szCs w:val="24"/>
        </w:rPr>
        <w:t>“trarre”</w:t>
      </w:r>
      <w:r w:rsidRPr="001F6CCF">
        <w:rPr>
          <w:rFonts w:ascii="Arial" w:hAnsi="Arial"/>
          <w:sz w:val="24"/>
          <w:szCs w:val="24"/>
        </w:rPr>
        <w:t xml:space="preserve"> un suo profeta.</w:t>
      </w:r>
      <w:r w:rsidR="00D520F1">
        <w:rPr>
          <w:rFonts w:ascii="Arial" w:hAnsi="Arial"/>
          <w:sz w:val="24"/>
          <w:szCs w:val="24"/>
        </w:rPr>
        <w:t xml:space="preserve"> </w:t>
      </w:r>
      <w:r w:rsidRPr="001F6CCF">
        <w:rPr>
          <w:rFonts w:ascii="Arial" w:hAnsi="Arial"/>
          <w:sz w:val="24"/>
          <w:szCs w:val="24"/>
        </w:rPr>
        <w:t>Per fare un profeta servono due sole cose: una immediata obbedienza ad ogni comando di Dio e una purissima fedeltà nel dire quanto ascoltato.</w:t>
      </w:r>
      <w:r w:rsidR="00D520F1">
        <w:rPr>
          <w:rFonts w:ascii="Arial" w:hAnsi="Arial"/>
          <w:sz w:val="24"/>
          <w:szCs w:val="24"/>
        </w:rPr>
        <w:t xml:space="preserve"> </w:t>
      </w:r>
      <w:r w:rsidRPr="001F6CCF">
        <w:rPr>
          <w:rFonts w:ascii="Arial" w:hAnsi="Arial"/>
          <w:sz w:val="24"/>
          <w:szCs w:val="24"/>
        </w:rPr>
        <w:t xml:space="preserve">Poi ogni altra cosa la farà il Signore. È Lui infatti il </w:t>
      </w:r>
      <w:r w:rsidRPr="001F6CCF">
        <w:rPr>
          <w:rFonts w:ascii="Arial" w:hAnsi="Arial"/>
          <w:i/>
          <w:sz w:val="24"/>
          <w:szCs w:val="24"/>
        </w:rPr>
        <w:t>“Creatore”</w:t>
      </w:r>
      <w:r w:rsidRPr="001F6CCF">
        <w:rPr>
          <w:rFonts w:ascii="Arial" w:hAnsi="Arial"/>
          <w:sz w:val="24"/>
          <w:szCs w:val="24"/>
        </w:rPr>
        <w:t xml:space="preserve"> sempre di ogni cosa. Nessuno potrà dire: </w:t>
      </w:r>
      <w:r w:rsidRPr="001F6CCF">
        <w:rPr>
          <w:rFonts w:ascii="Arial" w:hAnsi="Arial"/>
          <w:i/>
          <w:sz w:val="24"/>
          <w:szCs w:val="24"/>
        </w:rPr>
        <w:t>“Io non servo al Signore”</w:t>
      </w:r>
      <w:r w:rsidRPr="001F6CCF">
        <w:rPr>
          <w:rFonts w:ascii="Arial" w:hAnsi="Arial"/>
          <w:sz w:val="24"/>
          <w:szCs w:val="24"/>
        </w:rPr>
        <w:t>. Tutti a Lui servono.</w:t>
      </w:r>
      <w:r w:rsidR="00D520F1">
        <w:rPr>
          <w:rFonts w:ascii="Arial" w:hAnsi="Arial"/>
          <w:sz w:val="24"/>
          <w:szCs w:val="24"/>
        </w:rPr>
        <w:t xml:space="preserve"> </w:t>
      </w:r>
      <w:r w:rsidRPr="001F6CCF">
        <w:rPr>
          <w:rFonts w:ascii="Arial" w:hAnsi="Arial"/>
          <w:sz w:val="24"/>
          <w:szCs w:val="24"/>
        </w:rPr>
        <w:t>Se avessimo tutti nel cuore questa verità, sapremmo quanto necessaria sia la nostra persona perché il Signore possa operare la sua salvezza.</w:t>
      </w:r>
      <w:r w:rsidR="00D520F1">
        <w:rPr>
          <w:rFonts w:ascii="Arial" w:hAnsi="Arial"/>
          <w:sz w:val="24"/>
          <w:szCs w:val="24"/>
        </w:rPr>
        <w:t xml:space="preserve"> </w:t>
      </w:r>
      <w:r w:rsidRPr="001F6CCF">
        <w:rPr>
          <w:rFonts w:ascii="Arial" w:hAnsi="Arial"/>
          <w:sz w:val="24"/>
          <w:szCs w:val="24"/>
        </w:rPr>
        <w:t>Basta consegnarsi nelle sue mani, ogni altra cosa è Lui che la crea, la opera, la porta a compimento per mezzo nostro. Tutto è da questa fede.</w:t>
      </w:r>
    </w:p>
    <w:p w14:paraId="709E3905" w14:textId="77777777" w:rsidR="000A3D56" w:rsidRPr="001F6CCF" w:rsidRDefault="000A3D56" w:rsidP="000A3D56">
      <w:pPr>
        <w:spacing w:after="120"/>
        <w:jc w:val="both"/>
        <w:rPr>
          <w:rFonts w:ascii="Arial" w:hAnsi="Arial"/>
          <w:sz w:val="24"/>
          <w:szCs w:val="24"/>
        </w:rPr>
      </w:pPr>
    </w:p>
    <w:p w14:paraId="00FE77A5" w14:textId="77777777" w:rsidR="000A3D56" w:rsidRPr="001F6CCF" w:rsidRDefault="000A3D56" w:rsidP="0045556F">
      <w:pPr>
        <w:pStyle w:val="Corpotesto"/>
      </w:pPr>
      <w:bookmarkStart w:id="142" w:name="_Toc62164204"/>
      <w:r w:rsidRPr="001F6CCF">
        <w:t>Esordio</w:t>
      </w:r>
      <w:bookmarkEnd w:id="142"/>
    </w:p>
    <w:p w14:paraId="756458B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w:t>
      </w:r>
      <w:r w:rsidRPr="001F6CCF">
        <w:rPr>
          <w:rFonts w:ascii="Arial" w:hAnsi="Arial"/>
          <w:b/>
          <w:sz w:val="24"/>
          <w:szCs w:val="24"/>
        </w:rPr>
        <w:t>Egli disse: «Il Signore ruggirà da Sion e da Gerusalemme farà udire la sua voce; saranno avvizziti i pascoli dei pastori, sarà inaridita la cima del Carmelo».</w:t>
      </w:r>
    </w:p>
    <w:p w14:paraId="6872831B" w14:textId="10300E1B" w:rsidR="000A3D56" w:rsidRPr="001F6CCF" w:rsidRDefault="000A3D56" w:rsidP="000A3D56">
      <w:pPr>
        <w:spacing w:after="120"/>
        <w:jc w:val="both"/>
        <w:rPr>
          <w:rFonts w:ascii="Arial" w:hAnsi="Arial"/>
          <w:sz w:val="24"/>
          <w:szCs w:val="24"/>
        </w:rPr>
      </w:pPr>
      <w:r w:rsidRPr="001F6CCF">
        <w:rPr>
          <w:rFonts w:ascii="Arial" w:hAnsi="Arial"/>
          <w:sz w:val="24"/>
          <w:szCs w:val="24"/>
        </w:rPr>
        <w:t>È questa la prima parola che Amos riferisce da parte del suo Dio. Il Signore ha deciso di intervenire nella storia del suo popolo con la sua potenza.</w:t>
      </w:r>
      <w:r w:rsidR="00D520F1">
        <w:rPr>
          <w:rFonts w:ascii="Arial" w:hAnsi="Arial"/>
          <w:sz w:val="24"/>
          <w:szCs w:val="24"/>
        </w:rPr>
        <w:t xml:space="preserve"> </w:t>
      </w:r>
      <w:r w:rsidRPr="001F6CCF">
        <w:rPr>
          <w:rFonts w:ascii="Arial" w:hAnsi="Arial"/>
          <w:i/>
          <w:sz w:val="24"/>
          <w:szCs w:val="24"/>
        </w:rPr>
        <w:t>Egli disse: «Il Signore ruggirà da Sion e da Gerusalemme farà udire la sua voce; saranno avvizziti i pascoli dei pastori, sarà inaridita la cima del Carmelo»</w:t>
      </w:r>
      <w:r w:rsidRPr="001F6CCF">
        <w:rPr>
          <w:rFonts w:ascii="Arial" w:hAnsi="Arial"/>
          <w:sz w:val="24"/>
          <w:szCs w:val="24"/>
        </w:rPr>
        <w:t>.</w:t>
      </w:r>
      <w:r w:rsidR="00D520F1">
        <w:rPr>
          <w:rFonts w:ascii="Arial" w:hAnsi="Arial"/>
          <w:sz w:val="24"/>
          <w:szCs w:val="24"/>
        </w:rPr>
        <w:t xml:space="preserve"> </w:t>
      </w:r>
      <w:r w:rsidRPr="001F6CCF">
        <w:rPr>
          <w:rFonts w:ascii="Arial" w:hAnsi="Arial"/>
          <w:sz w:val="24"/>
          <w:szCs w:val="24"/>
        </w:rPr>
        <w:t>L’immagine è quella di un leone che ruggisce nella foresta. Chi non trema quando il leone manifesta la sua presenza? Chi non ha paura di lui?</w:t>
      </w:r>
      <w:r w:rsidR="00D520F1">
        <w:rPr>
          <w:rFonts w:ascii="Arial" w:hAnsi="Arial"/>
          <w:sz w:val="24"/>
          <w:szCs w:val="24"/>
        </w:rPr>
        <w:t xml:space="preserve"> </w:t>
      </w:r>
      <w:r w:rsidRPr="001F6CCF">
        <w:rPr>
          <w:rFonts w:ascii="Arial" w:hAnsi="Arial"/>
          <w:sz w:val="24"/>
          <w:szCs w:val="24"/>
        </w:rPr>
        <w:t>Ora il Signore ruggisce da Sion e da Gerusalemme. La sua voce avvizzisce i pascoli dei pastori e anche la cima del Carmelo sarà inaridita.</w:t>
      </w:r>
      <w:r w:rsidR="00D520F1">
        <w:rPr>
          <w:rFonts w:ascii="Arial" w:hAnsi="Arial"/>
          <w:sz w:val="24"/>
          <w:szCs w:val="24"/>
        </w:rPr>
        <w:t xml:space="preserve"> </w:t>
      </w:r>
      <w:r w:rsidRPr="001F6CCF">
        <w:rPr>
          <w:rFonts w:ascii="Arial" w:hAnsi="Arial"/>
          <w:sz w:val="24"/>
          <w:szCs w:val="24"/>
        </w:rPr>
        <w:t>Il Signore ruggisce perché vuole manifestare al suo popolo che è Lui il Signore. Non esistono altri Signori. Il popolo ne cerca altri, ma altri non esistono.</w:t>
      </w:r>
      <w:r w:rsidR="00D520F1">
        <w:rPr>
          <w:rFonts w:ascii="Arial" w:hAnsi="Arial"/>
          <w:sz w:val="24"/>
          <w:szCs w:val="24"/>
        </w:rPr>
        <w:t xml:space="preserve"> </w:t>
      </w:r>
      <w:r w:rsidRPr="001F6CCF">
        <w:rPr>
          <w:rFonts w:ascii="Arial" w:hAnsi="Arial"/>
          <w:sz w:val="24"/>
          <w:szCs w:val="24"/>
        </w:rPr>
        <w:t>Ma sempre il Signore scende nella storia per manifestare questa sua verità. Lui è il solo, l’unico vero Dio, il Dio vivo, il Dio creatore, il Dio Signore.</w:t>
      </w:r>
      <w:r w:rsidR="00D520F1">
        <w:rPr>
          <w:rFonts w:ascii="Arial" w:hAnsi="Arial"/>
          <w:sz w:val="24"/>
          <w:szCs w:val="24"/>
        </w:rPr>
        <w:t xml:space="preserve"> </w:t>
      </w:r>
      <w:r w:rsidRPr="001F6CCF">
        <w:rPr>
          <w:rFonts w:ascii="Arial" w:hAnsi="Arial"/>
          <w:sz w:val="24"/>
          <w:szCs w:val="24"/>
        </w:rPr>
        <w:t>Le modalità storiche attraverso le quali il Signore si rivela come il solo Signore sono molteplici e diverse. Ma tutte attestano che non c’è altro Dio vivo e vero.</w:t>
      </w:r>
      <w:r w:rsidR="00D520F1">
        <w:rPr>
          <w:rFonts w:ascii="Arial" w:hAnsi="Arial"/>
          <w:sz w:val="24"/>
          <w:szCs w:val="24"/>
        </w:rPr>
        <w:t xml:space="preserve"> </w:t>
      </w:r>
      <w:r w:rsidRPr="001F6CCF">
        <w:rPr>
          <w:rFonts w:ascii="Arial" w:hAnsi="Arial"/>
          <w:sz w:val="24"/>
          <w:szCs w:val="24"/>
        </w:rPr>
        <w:t>Ora il Signore manifesta la sua unicità di Dio e di Creatore, rendendo la terra un deserto. Per Lui la terra diviene un giardino e per Lui un deserto.</w:t>
      </w:r>
      <w:r w:rsidR="00D520F1">
        <w:rPr>
          <w:rFonts w:ascii="Arial" w:hAnsi="Arial"/>
          <w:sz w:val="24"/>
          <w:szCs w:val="24"/>
        </w:rPr>
        <w:t xml:space="preserve"> </w:t>
      </w:r>
      <w:r w:rsidRPr="001F6CCF">
        <w:rPr>
          <w:rFonts w:ascii="Arial" w:hAnsi="Arial"/>
          <w:sz w:val="24"/>
          <w:szCs w:val="24"/>
        </w:rPr>
        <w:t>Nessuno ha questo potere. Solo il Signore può, perché solo Lui è l’Onnipotente Signore e Creatore. Solo Lui è Dio e nessun altro. Gli idoli sono vanità.</w:t>
      </w:r>
      <w:r w:rsidR="00025C27">
        <w:rPr>
          <w:rFonts w:ascii="Arial" w:hAnsi="Arial"/>
          <w:sz w:val="24"/>
          <w:szCs w:val="24"/>
        </w:rPr>
        <w:t xml:space="preserve"> </w:t>
      </w:r>
      <w:r w:rsidRPr="001F6CCF">
        <w:rPr>
          <w:rFonts w:ascii="Arial" w:hAnsi="Arial"/>
          <w:sz w:val="24"/>
          <w:szCs w:val="24"/>
        </w:rPr>
        <w:t>Quando Israele si è rivolto agli idoli, anche lui è divenuto vanità, come gli idoli sono vanità. Ognuno diviene secondo la natura del Dio che adora.</w:t>
      </w:r>
      <w:r w:rsidR="00D520F1">
        <w:rPr>
          <w:rFonts w:ascii="Arial" w:hAnsi="Arial"/>
          <w:sz w:val="24"/>
          <w:szCs w:val="24"/>
        </w:rPr>
        <w:t xml:space="preserve"> </w:t>
      </w:r>
      <w:r w:rsidRPr="001F6CCF">
        <w:rPr>
          <w:rFonts w:ascii="Arial" w:hAnsi="Arial"/>
          <w:sz w:val="24"/>
          <w:szCs w:val="24"/>
        </w:rPr>
        <w:t xml:space="preserve">Poiché gli idoli sono vanità, nullità, inesistenti, anche i loro adoratori divengono vanità, nullità, inesistenza. </w:t>
      </w:r>
      <w:r w:rsidRPr="001F6CCF">
        <w:rPr>
          <w:rFonts w:ascii="Arial" w:hAnsi="Arial"/>
          <w:sz w:val="24"/>
          <w:szCs w:val="24"/>
        </w:rPr>
        <w:lastRenderedPageBreak/>
        <w:t>Non c’è futuro di bene per chi adora gli idoli.</w:t>
      </w:r>
      <w:r w:rsidR="00D520F1">
        <w:rPr>
          <w:rFonts w:ascii="Arial" w:hAnsi="Arial"/>
          <w:sz w:val="24"/>
          <w:szCs w:val="24"/>
        </w:rPr>
        <w:t xml:space="preserve"> </w:t>
      </w:r>
      <w:r w:rsidRPr="001F6CCF">
        <w:rPr>
          <w:rFonts w:ascii="Arial" w:hAnsi="Arial"/>
          <w:sz w:val="24"/>
          <w:szCs w:val="24"/>
        </w:rPr>
        <w:t>Questa verità sempre il Signore l’ha gridata al suo popolo. Infatti è stata l’idolatria a fare del popolo del Signore una nazione senza alcuna gloria.</w:t>
      </w:r>
    </w:p>
    <w:p w14:paraId="0C1C9E12" w14:textId="77777777" w:rsidR="000A3D56" w:rsidRPr="001F6CCF" w:rsidRDefault="000A3D56" w:rsidP="000A3D56">
      <w:pPr>
        <w:spacing w:after="120"/>
        <w:jc w:val="both"/>
        <w:rPr>
          <w:rFonts w:ascii="Arial" w:hAnsi="Arial"/>
          <w:i/>
          <w:iCs/>
          <w:sz w:val="24"/>
          <w:szCs w:val="24"/>
        </w:rPr>
      </w:pPr>
      <w:r w:rsidRPr="001F6CCF">
        <w:rPr>
          <w:rFonts w:ascii="Arial" w:hAnsi="Arial"/>
          <w:i/>
          <w:iCs/>
          <w:sz w:val="24"/>
          <w:szCs w:val="24"/>
        </w:rPr>
        <w:t xml:space="preserve">Così dice il Signore: Quale ingiustizia trovarono in me i vostri padri, per allontanarsi da me? Essi seguirono ciò ch'è vano, diventarono loro stessi vanità (Ger 2, 5). Essi sono vanità, opere ridicole; al tempo del loro castigo periranno (Ger 10, 15). Signore, mia forza e mia difesa, mio rifugio nel giorno della tribolazione, a te verranno i popoli dalle estremità della terra e diranno: "I nostri padri ereditarono soltanto menzogna, vanità che non giovano a nulla" (Ger 16, 19). Esse sono vanità, opere ridicole; al tempo del loro castigo periranno (Ger 51, 18). </w:t>
      </w:r>
    </w:p>
    <w:p w14:paraId="40E8C44C"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È grande stoltezza seguire cose vane per divenire vanità. Questo succede perché l’abbandono del Signore priva l’uomo di ogni sapienza e intelligenza.</w:t>
      </w:r>
    </w:p>
    <w:p w14:paraId="3CBF7472" w14:textId="77777777" w:rsidR="000A3D56" w:rsidRPr="001F6CCF" w:rsidRDefault="000A3D56" w:rsidP="000A3D56">
      <w:pPr>
        <w:spacing w:after="120"/>
        <w:jc w:val="both"/>
        <w:rPr>
          <w:rFonts w:ascii="Arial" w:hAnsi="Arial"/>
          <w:sz w:val="24"/>
          <w:szCs w:val="24"/>
        </w:rPr>
      </w:pPr>
    </w:p>
    <w:p w14:paraId="17E31547" w14:textId="6BE22B7E" w:rsidR="000A3D56" w:rsidRPr="001F6CCF" w:rsidRDefault="000A3D56" w:rsidP="0045556F">
      <w:pPr>
        <w:pStyle w:val="Corpotesto"/>
      </w:pPr>
      <w:bookmarkStart w:id="143" w:name="_Toc62164205"/>
      <w:r w:rsidRPr="001F6CCF">
        <w:t>G</w:t>
      </w:r>
      <w:r w:rsidR="007F2ED3" w:rsidRPr="001F6CCF">
        <w:t>iudizio delle nazioni vicine a Israele e dello stesso Israele</w:t>
      </w:r>
      <w:bookmarkEnd w:id="143"/>
      <w:r w:rsidR="007F2ED3" w:rsidRPr="001F6CCF">
        <w:t xml:space="preserve"> </w:t>
      </w:r>
    </w:p>
    <w:p w14:paraId="7DB412CA" w14:textId="77777777" w:rsidR="000A3D56" w:rsidRPr="001F6CCF" w:rsidRDefault="000A3D56" w:rsidP="0045556F">
      <w:pPr>
        <w:pStyle w:val="Corpotesto"/>
      </w:pPr>
      <w:bookmarkStart w:id="144" w:name="_Toc62164206"/>
      <w:r w:rsidRPr="001F6CCF">
        <w:t>Damasco</w:t>
      </w:r>
      <w:bookmarkEnd w:id="144"/>
    </w:p>
    <w:p w14:paraId="7846D957"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3</w:t>
      </w:r>
      <w:r w:rsidRPr="001F6CCF">
        <w:rPr>
          <w:rFonts w:ascii="Arial" w:hAnsi="Arial"/>
          <w:b/>
          <w:sz w:val="24"/>
          <w:szCs w:val="24"/>
        </w:rPr>
        <w:t>Così dice il Signore: «Per tre misfatti di Damasco e per quattro non revocherò il mio decreto di condanna, perché hanno trebbiato Gàlaad con trebbie ferrate.</w:t>
      </w:r>
    </w:p>
    <w:p w14:paraId="4AC1E4EF" w14:textId="5820EF91" w:rsidR="000A3D56" w:rsidRPr="001F6CCF" w:rsidRDefault="000A3D56" w:rsidP="000A3D56">
      <w:pPr>
        <w:spacing w:after="120"/>
        <w:jc w:val="both"/>
        <w:rPr>
          <w:rFonts w:ascii="Arial" w:hAnsi="Arial"/>
          <w:sz w:val="24"/>
          <w:szCs w:val="24"/>
        </w:rPr>
      </w:pPr>
      <w:r w:rsidRPr="001F6CCF">
        <w:rPr>
          <w:rFonts w:ascii="Arial" w:hAnsi="Arial"/>
          <w:sz w:val="24"/>
          <w:szCs w:val="24"/>
        </w:rPr>
        <w:t>Ora il Signore passa in rassegna le nazioni vicine al suo popolo e giudica il loro operato. Anche su Israele il Signore pronuncerà il suo giudizio.</w:t>
      </w:r>
      <w:r w:rsidR="00D520F1">
        <w:rPr>
          <w:rFonts w:ascii="Arial" w:hAnsi="Arial"/>
          <w:sz w:val="24"/>
          <w:szCs w:val="24"/>
        </w:rPr>
        <w:t xml:space="preserve"> </w:t>
      </w:r>
      <w:r w:rsidRPr="001F6CCF">
        <w:rPr>
          <w:rFonts w:ascii="Arial" w:hAnsi="Arial"/>
          <w:i/>
          <w:sz w:val="24"/>
          <w:szCs w:val="24"/>
        </w:rPr>
        <w:t>Così dice il Signore: «Per tre misfatti di Damasco e per quattro non revocherò il mio decreto di condanna, perché hanno trebbiato Gàlaad con trebbie ferrate</w:t>
      </w:r>
      <w:r w:rsidRPr="001F6CCF">
        <w:rPr>
          <w:rFonts w:ascii="Arial" w:hAnsi="Arial"/>
          <w:sz w:val="24"/>
          <w:szCs w:val="24"/>
        </w:rPr>
        <w:t>.</w:t>
      </w:r>
      <w:r w:rsidR="00D520F1">
        <w:rPr>
          <w:rFonts w:ascii="Arial" w:hAnsi="Arial"/>
          <w:sz w:val="24"/>
          <w:szCs w:val="24"/>
        </w:rPr>
        <w:t xml:space="preserve"> </w:t>
      </w:r>
      <w:r w:rsidRPr="001F6CCF">
        <w:rPr>
          <w:rFonts w:ascii="Arial" w:hAnsi="Arial"/>
          <w:sz w:val="24"/>
          <w:szCs w:val="24"/>
        </w:rPr>
        <w:t>Nell’Antico Testamento presso Dio c’era la guerra e la legge della guerra. Una guerra senza l’osservanza della legge della guerra, era una guerra iniqua.</w:t>
      </w:r>
    </w:p>
    <w:p w14:paraId="0B7878AC"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Quando andrai in guerra contro i tuoi nemici e vedrai cavalli e carri e forze superiori a te, non temerli, perché è con te il Signore, tuo Dio, che ti ha fatto uscire dalla terra d’Egitto. Quando sarete vicini alla battaglia, il sacerdote si farà avanti, parlerà al popolo e gli dirà: “Ascolta, Israele! Voi oggi siete prossimi a dar battaglia ai vostri nemici. Il vostro cuore non venga meno. Non temete, non vi smarrite e non vi spaventate dinanzi a loro, perché il Signore, vostro Dio, cammina con voi, per combattere per voi contro i vostri nemici e per salvarvi”. Gli scribi diranno al popolo: “C’è qualcuno che abbia costruito una casa nuova e non l’abbia ancora inaugurata? Vada, torni a casa, perché non muoia in battaglia e un altro inauguri la casa. C’è qualcuno che abbia piantato una vigna e non ne abbia ancora goduto il primo frutto? Vada, torni a casa, perché non muoia in battaglia e un altro ne goda il primo frutto. C’è qualcuno che si sia fidanzato con una donna e non l’abbia ancora sposata? Vada, torni a casa, perché non muoia in battaglia e un altro la sposi”. Gli scribi aggiungeranno al popolo: “C’è qualcuno che abbia paura e a cui venga meno il coraggio? Vada, torni a casa, perché il coraggio dei suoi fratelli non venga a mancare come il suo”. Quando gli scribi avranno finito di </w:t>
      </w:r>
      <w:r w:rsidRPr="007F2ED3">
        <w:rPr>
          <w:rFonts w:ascii="Arial" w:hAnsi="Arial"/>
          <w:i/>
          <w:iCs/>
          <w:sz w:val="24"/>
          <w:szCs w:val="24"/>
        </w:rPr>
        <w:lastRenderedPageBreak/>
        <w:t>parlare al popolo, costituiranno i comandanti delle schiere alla testa del popolo.</w:t>
      </w:r>
    </w:p>
    <w:p w14:paraId="27BA1BC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ti avvicinerai a una città per attaccarla, le offrirai prima la pace. Se accetta la pace e ti apre le sue porte, tutto il popolo che vi si troverà ti sarà tributario e ti servirà. Ma se non vuol far pace con te e vorrà la guerra, allora l’assedierai. Quando il Signore, tuo Dio, l’avrà data nelle tue mani, ne colpirai a fil di spada tutti i maschi, ma le donne, i bambini, il bestiame e quanto sarà nella città, tutto il suo bottino, li prenderai come tua preda. Mangerai il bottino dei tuoi nemici, che il Signore, tuo Dio, ti avrà dato. Così farai per tutte le città che sono molto lontane da te e che non sono città di popolazioni a te vicine. Soltanto nelle città di questi popoli che il Signore, tuo Dio, ti dà in eredità, non lascerai in vita alcun vivente, ma li voterai allo sterminio: cioè gli Ittiti, gli Amorrei, i Cananei, i Perizziti, gli Evei e i Gebusei, come il Signore, tuo Dio, ti ha comandato di fare, perché essi non v’insegnino a commettere tutti gli abomini che fanno per i loro dèi e voi non pecchiate contro il Signore, vostro Dio.</w:t>
      </w:r>
    </w:p>
    <w:p w14:paraId="29C86B1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Quando cingerai d’assedio una città per lungo tempo, per espugnarla e conquistarla, non ne distruggerai gli alberi colpendoli con la scure; ne mangerai il frutto, ma non li taglierai: l’albero della campagna è forse un uomo, per essere coinvolto nell’assedio? Soltanto potrai distruggere e recidere gli alberi che saprai non essere alberi da frutto, per costruire opere d’assedio contro la città che è in guerra con te, finché non sia caduta (Dt 20,1-20). </w:t>
      </w:r>
    </w:p>
    <w:p w14:paraId="08C174B4"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Nel Nuovo Testamento la guerra è stata abolita per sempre dalla Parola di Gesù e di conseguenza non vi sono né guerre e né leggi di guerra.</w:t>
      </w:r>
    </w:p>
    <w:p w14:paraId="00A6CFF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Io vi dico infatti: se la vostra giustizia non supererà quella degli scribi e dei farisei, non entrerete nel regno dei cieli.</w:t>
      </w:r>
    </w:p>
    <w:p w14:paraId="1A8527E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1577A7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403090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37D49A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7F2ED3">
        <w:rPr>
          <w:rFonts w:ascii="Arial" w:hAnsi="Arial"/>
          <w:i/>
          <w:iCs/>
          <w:sz w:val="24"/>
          <w:szCs w:val="24"/>
        </w:rPr>
        <w:lastRenderedPageBreak/>
        <w:t>costringerà ad accompagnarlo per un miglio, tu con lui fanne due. Da’ a chi ti chiede, e a chi desidera da te un prestito non voltare le spalle.</w:t>
      </w:r>
    </w:p>
    <w:p w14:paraId="087FC15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20-26.38-48). </w:t>
      </w:r>
    </w:p>
    <w:p w14:paraId="31B4E65F" w14:textId="3100E436" w:rsidR="000A3D56" w:rsidRPr="001F6CCF" w:rsidRDefault="000A3D56" w:rsidP="000A3D56">
      <w:pPr>
        <w:spacing w:after="120"/>
        <w:jc w:val="both"/>
        <w:rPr>
          <w:rFonts w:ascii="Arial" w:hAnsi="Arial"/>
          <w:sz w:val="24"/>
          <w:szCs w:val="24"/>
        </w:rPr>
      </w:pPr>
      <w:r w:rsidRPr="001F6CCF">
        <w:rPr>
          <w:rFonts w:ascii="Arial" w:hAnsi="Arial"/>
          <w:sz w:val="24"/>
          <w:szCs w:val="24"/>
        </w:rPr>
        <w:t>Il cristiano è chiamato ad essere operatore di pace, anche rinunciando alla sua vita, così come ha fatto Gesù, che disponeva di dodici legioni di Angeli.</w:t>
      </w:r>
      <w:r w:rsidR="00D520F1">
        <w:rPr>
          <w:rFonts w:ascii="Arial" w:hAnsi="Arial"/>
          <w:sz w:val="24"/>
          <w:szCs w:val="24"/>
        </w:rPr>
        <w:t xml:space="preserve"> </w:t>
      </w:r>
      <w:r w:rsidRPr="001F6CCF">
        <w:rPr>
          <w:rFonts w:ascii="Arial" w:hAnsi="Arial"/>
          <w:sz w:val="24"/>
          <w:szCs w:val="24"/>
        </w:rPr>
        <w:t>Damasco ha assalito Gàlaad e lo ha trebbiato con trebbie ferrate, cioè non ha avuto pietà, misericordia, compassione. Ha mostrato tutta la sua ferocia.</w:t>
      </w:r>
      <w:r w:rsidR="00D520F1">
        <w:rPr>
          <w:rFonts w:ascii="Arial" w:hAnsi="Arial"/>
          <w:sz w:val="24"/>
          <w:szCs w:val="24"/>
        </w:rPr>
        <w:t xml:space="preserve"> </w:t>
      </w:r>
      <w:r w:rsidRPr="001F6CCF">
        <w:rPr>
          <w:rFonts w:ascii="Arial" w:hAnsi="Arial"/>
          <w:sz w:val="24"/>
          <w:szCs w:val="24"/>
        </w:rPr>
        <w:t>Il Signore non condanna Damasco perché ha assalito Gàlaad, ma perché è stata disumana, crudele, malvagia, spietata. L’uomo rimane sempre uomo.</w:t>
      </w:r>
      <w:r w:rsidR="00D520F1">
        <w:rPr>
          <w:rFonts w:ascii="Arial" w:hAnsi="Arial"/>
          <w:sz w:val="24"/>
          <w:szCs w:val="24"/>
        </w:rPr>
        <w:t xml:space="preserve"> </w:t>
      </w:r>
      <w:r w:rsidRPr="001F6CCF">
        <w:rPr>
          <w:rFonts w:ascii="Arial" w:hAnsi="Arial"/>
          <w:sz w:val="24"/>
          <w:szCs w:val="24"/>
        </w:rPr>
        <w:t>L’uomo mai si deve dimenticare di essere uomo. Mai deve dimenticare che ogni altro uomo è sempre uomo. Da uomo va trattato: con pietà e misericordia.</w:t>
      </w:r>
    </w:p>
    <w:p w14:paraId="03F6916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4</w:t>
      </w:r>
      <w:r w:rsidRPr="001F6CCF">
        <w:rPr>
          <w:rFonts w:ascii="Arial" w:hAnsi="Arial"/>
          <w:b/>
          <w:sz w:val="24"/>
          <w:szCs w:val="24"/>
        </w:rPr>
        <w:t>Alla casa di Cazaèl manderò il fuoco e divorerà i palazzi di Ben-Adàd;</w:t>
      </w:r>
    </w:p>
    <w:p w14:paraId="341BD9E5" w14:textId="60AFCE1E" w:rsidR="000A3D56" w:rsidRPr="001F6CCF" w:rsidRDefault="000A3D56" w:rsidP="000A3D56">
      <w:pPr>
        <w:spacing w:after="120"/>
        <w:jc w:val="both"/>
        <w:rPr>
          <w:rFonts w:ascii="Arial" w:hAnsi="Arial"/>
          <w:sz w:val="24"/>
          <w:szCs w:val="24"/>
        </w:rPr>
      </w:pPr>
      <w:r w:rsidRPr="001F6CCF">
        <w:rPr>
          <w:rFonts w:ascii="Arial" w:hAnsi="Arial"/>
          <w:sz w:val="24"/>
          <w:szCs w:val="24"/>
        </w:rPr>
        <w:t>Il Signore misurerà Damasco con la stessa misura da essa usata. Anch’essa sarà trebbiata con trebbie di ferro. I suoi nemici non avranno alcuna pietà.</w:t>
      </w:r>
      <w:r w:rsidR="00D520F1">
        <w:rPr>
          <w:rFonts w:ascii="Arial" w:hAnsi="Arial"/>
          <w:sz w:val="24"/>
          <w:szCs w:val="24"/>
        </w:rPr>
        <w:t xml:space="preserve"> </w:t>
      </w:r>
      <w:r w:rsidRPr="001F6CCF">
        <w:rPr>
          <w:rFonts w:ascii="Arial" w:hAnsi="Arial"/>
          <w:i/>
          <w:sz w:val="24"/>
          <w:szCs w:val="24"/>
        </w:rPr>
        <w:t>Alla casa di Cazaèl manderò il fuoco e divorerà i palazzi di Ben-Adàd</w:t>
      </w:r>
      <w:r w:rsidRPr="001F6CCF">
        <w:rPr>
          <w:rFonts w:ascii="Arial" w:hAnsi="Arial"/>
          <w:sz w:val="24"/>
          <w:szCs w:val="24"/>
        </w:rPr>
        <w:t>…</w:t>
      </w:r>
      <w:r w:rsidR="0023637E">
        <w:rPr>
          <w:rFonts w:ascii="Arial" w:hAnsi="Arial"/>
          <w:sz w:val="24"/>
          <w:szCs w:val="24"/>
        </w:rPr>
        <w:t xml:space="preserve"> </w:t>
      </w:r>
      <w:r w:rsidRPr="001F6CCF">
        <w:rPr>
          <w:rFonts w:ascii="Arial" w:hAnsi="Arial"/>
          <w:sz w:val="24"/>
          <w:szCs w:val="24"/>
        </w:rPr>
        <w:t>Il fuoco, specie a quei tempi, riduceva in cenere in pochi istanti.</w:t>
      </w:r>
      <w:r w:rsidR="00D520F1">
        <w:rPr>
          <w:rFonts w:ascii="Arial" w:hAnsi="Arial"/>
          <w:sz w:val="24"/>
          <w:szCs w:val="24"/>
        </w:rPr>
        <w:t xml:space="preserve"> </w:t>
      </w:r>
      <w:r w:rsidRPr="001F6CCF">
        <w:rPr>
          <w:rFonts w:ascii="Arial" w:hAnsi="Arial"/>
          <w:sz w:val="24"/>
          <w:szCs w:val="24"/>
        </w:rPr>
        <w:t>Il fuoco è nemico invincibile e distruttore. Per Damasco non c’è futuro. Sarà incendiata e nessuno avrà pietà dei suoi figli. Stessa misura.</w:t>
      </w:r>
      <w:r w:rsidR="00D520F1">
        <w:rPr>
          <w:rFonts w:ascii="Arial" w:hAnsi="Arial"/>
          <w:sz w:val="24"/>
          <w:szCs w:val="24"/>
        </w:rPr>
        <w:t xml:space="preserve"> </w:t>
      </w:r>
      <w:r w:rsidRPr="001F6CCF">
        <w:rPr>
          <w:rFonts w:ascii="Arial" w:hAnsi="Arial"/>
          <w:sz w:val="24"/>
          <w:szCs w:val="24"/>
        </w:rPr>
        <w:t>Gesù non ha abolito nel suo Vangelo la misura. La conserva per intero. L’uomo sarà trattato secondo la misura con la quale lui tratta i suoi fratelli.</w:t>
      </w:r>
    </w:p>
    <w:p w14:paraId="2B82F4D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9F8B7D9"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35B1D97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Siate misericordiosi, come il Padre vostro è misericordioso.</w:t>
      </w:r>
    </w:p>
    <w:p w14:paraId="02EFCD8C"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44AD3340"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La misura è vero giudizio del Signore sul bene e sul male. Vi è però una differenza. Nel bene la misura del Signore va infinitamente oltre la nostra.</w:t>
      </w:r>
    </w:p>
    <w:p w14:paraId="4393EB5B"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5</w:t>
      </w:r>
      <w:r w:rsidRPr="001F6CCF">
        <w:rPr>
          <w:rFonts w:ascii="Arial" w:hAnsi="Arial"/>
          <w:b/>
          <w:sz w:val="24"/>
          <w:szCs w:val="24"/>
        </w:rPr>
        <w:t>spezzerò il catenaccio di Damasco, sterminerò chi siede sul trono di Bikat-Aven e chi detiene lo scettro di Bet-Eden, e il popolo di Aram sarà deportato in esilio a Kir», dice il Signore.</w:t>
      </w:r>
    </w:p>
    <w:p w14:paraId="0DE88B10" w14:textId="5976D5ED" w:rsidR="000A3D56" w:rsidRPr="001F6CCF" w:rsidRDefault="000A3D56" w:rsidP="000A3D56">
      <w:pPr>
        <w:spacing w:after="120"/>
        <w:jc w:val="both"/>
        <w:rPr>
          <w:rFonts w:ascii="Arial" w:hAnsi="Arial"/>
          <w:sz w:val="24"/>
          <w:szCs w:val="24"/>
        </w:rPr>
      </w:pPr>
      <w:r w:rsidRPr="001F6CCF">
        <w:rPr>
          <w:rFonts w:ascii="Arial" w:hAnsi="Arial"/>
          <w:sz w:val="24"/>
          <w:szCs w:val="24"/>
        </w:rPr>
        <w:t>La sentenza del Signore si fonda su un solo principio: Lui vuole che ogni uomo sperimenti sulla sua pelle che il male fa male e decida di non commetterlo.</w:t>
      </w:r>
      <w:r w:rsidR="00D520F1">
        <w:rPr>
          <w:rFonts w:ascii="Arial" w:hAnsi="Arial"/>
          <w:sz w:val="24"/>
          <w:szCs w:val="24"/>
        </w:rPr>
        <w:t xml:space="preserve"> </w:t>
      </w:r>
      <w:r w:rsidRPr="001F6CCF">
        <w:rPr>
          <w:rFonts w:ascii="Arial" w:hAnsi="Arial"/>
          <w:i/>
          <w:sz w:val="24"/>
          <w:szCs w:val="24"/>
        </w:rPr>
        <w:t>Spezzerò il catenaccio di Damasco, sterminerò chi siede sul trono di Bikat-Aven e chi detiene lo scettro di Bet-Eden, e il popolo di Aram sarà deportato in esilio a Kir», dice il Signore</w:t>
      </w:r>
      <w:r w:rsidRPr="001F6CCF">
        <w:rPr>
          <w:rFonts w:ascii="Arial" w:hAnsi="Arial"/>
          <w:sz w:val="24"/>
          <w:szCs w:val="24"/>
        </w:rPr>
        <w:t>. La storia deve avere una forte valenza formativa.</w:t>
      </w:r>
      <w:r w:rsidR="00D520F1">
        <w:rPr>
          <w:rFonts w:ascii="Arial" w:hAnsi="Arial"/>
          <w:sz w:val="24"/>
          <w:szCs w:val="24"/>
        </w:rPr>
        <w:t xml:space="preserve"> </w:t>
      </w:r>
      <w:r w:rsidRPr="001F6CCF">
        <w:rPr>
          <w:rFonts w:ascii="Arial" w:hAnsi="Arial"/>
          <w:sz w:val="24"/>
          <w:szCs w:val="24"/>
        </w:rPr>
        <w:t>Ognuno deve comprendere che il male fa male. Come il Signore aiuta l’uomo perché comprenda questa verità? Permettendo che il male lo colpisca.</w:t>
      </w:r>
      <w:r w:rsidR="00D520F1">
        <w:rPr>
          <w:rFonts w:ascii="Arial" w:hAnsi="Arial"/>
          <w:sz w:val="24"/>
          <w:szCs w:val="24"/>
        </w:rPr>
        <w:t xml:space="preserve"> </w:t>
      </w:r>
      <w:r w:rsidRPr="001F6CCF">
        <w:rPr>
          <w:rFonts w:ascii="Arial" w:hAnsi="Arial"/>
          <w:sz w:val="24"/>
          <w:szCs w:val="24"/>
        </w:rPr>
        <w:t>Dove si commette un peccato è giusto che l’uomo sappia che esso è generatore di male. Chi non vuole il male si astenga sempre dal male.</w:t>
      </w:r>
      <w:r w:rsidR="00D520F1">
        <w:rPr>
          <w:rFonts w:ascii="Arial" w:hAnsi="Arial"/>
          <w:sz w:val="24"/>
          <w:szCs w:val="24"/>
        </w:rPr>
        <w:t xml:space="preserve"> </w:t>
      </w:r>
      <w:r w:rsidRPr="001F6CCF">
        <w:rPr>
          <w:rFonts w:ascii="Arial" w:hAnsi="Arial"/>
          <w:sz w:val="24"/>
          <w:szCs w:val="24"/>
        </w:rPr>
        <w:t>Damasco ha trebbiato Gàlaad. Ora è Damasco che sarà trebbiata. Sara incendiata e la sua popolazione deportata in esilio a Kir. È la fine per essa.</w:t>
      </w:r>
      <w:r w:rsidR="00D520F1">
        <w:rPr>
          <w:rFonts w:ascii="Arial" w:hAnsi="Arial"/>
          <w:sz w:val="24"/>
          <w:szCs w:val="24"/>
        </w:rPr>
        <w:t xml:space="preserve"> </w:t>
      </w:r>
      <w:r w:rsidRPr="001F6CCF">
        <w:rPr>
          <w:rFonts w:ascii="Arial" w:hAnsi="Arial"/>
          <w:sz w:val="24"/>
          <w:szCs w:val="24"/>
        </w:rPr>
        <w:t>Come si può intravedere il giudizio su Damasco non è operato sui Comandamenti, ma sulla coscienza del bene e del male.</w:t>
      </w:r>
      <w:r w:rsidR="00D520F1">
        <w:rPr>
          <w:rFonts w:ascii="Arial" w:hAnsi="Arial"/>
          <w:sz w:val="24"/>
          <w:szCs w:val="24"/>
        </w:rPr>
        <w:t xml:space="preserve"> </w:t>
      </w:r>
      <w:r w:rsidRPr="001F6CCF">
        <w:rPr>
          <w:rFonts w:ascii="Arial" w:hAnsi="Arial"/>
          <w:sz w:val="24"/>
          <w:szCs w:val="24"/>
        </w:rPr>
        <w:t>Questa legge pone Gesù come principio di vera azione. Lui però trasforma la legge dal negativo al positivo. La legge degli uomini era al negativo.</w:t>
      </w:r>
    </w:p>
    <w:p w14:paraId="2D2BAFE4"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73ACAB67" w14:textId="0DA6AE0F" w:rsidR="000A3D56" w:rsidRPr="001F6CCF" w:rsidRDefault="000A3D56" w:rsidP="000A3D56">
      <w:pPr>
        <w:spacing w:after="120"/>
        <w:jc w:val="both"/>
        <w:rPr>
          <w:rFonts w:ascii="Arial" w:hAnsi="Arial"/>
          <w:sz w:val="24"/>
          <w:szCs w:val="24"/>
        </w:rPr>
      </w:pPr>
      <w:r w:rsidRPr="001F6CCF">
        <w:rPr>
          <w:rFonts w:ascii="Arial" w:hAnsi="Arial"/>
          <w:sz w:val="24"/>
          <w:szCs w:val="24"/>
        </w:rPr>
        <w:t>Gli uomini insegnavano a non fare agli altri ciò che era male per se stessi. Gesù insegna a fare agli altri tutto ciò che vogliono che gli uomini facciano a loro.</w:t>
      </w:r>
      <w:r w:rsidR="00D520F1">
        <w:rPr>
          <w:rFonts w:ascii="Arial" w:hAnsi="Arial"/>
          <w:sz w:val="24"/>
          <w:szCs w:val="24"/>
        </w:rPr>
        <w:t xml:space="preserve"> </w:t>
      </w:r>
      <w:r w:rsidRPr="001F6CCF">
        <w:rPr>
          <w:rFonts w:ascii="Arial" w:hAnsi="Arial"/>
          <w:sz w:val="24"/>
          <w:szCs w:val="24"/>
        </w:rPr>
        <w:t>Damasco sa ciò che è male per sé. Saprà che essere trebbiata senza pietà fa male. Sapendolo si sarebbe dovuta astenere dal trebbiare Gàlaad.</w:t>
      </w:r>
      <w:r w:rsidR="00D520F1">
        <w:rPr>
          <w:rFonts w:ascii="Arial" w:hAnsi="Arial"/>
          <w:sz w:val="24"/>
          <w:szCs w:val="24"/>
        </w:rPr>
        <w:t xml:space="preserve"> </w:t>
      </w:r>
      <w:r w:rsidRPr="001F6CCF">
        <w:rPr>
          <w:rFonts w:ascii="Arial" w:hAnsi="Arial"/>
          <w:sz w:val="24"/>
          <w:szCs w:val="24"/>
        </w:rPr>
        <w:t>Ora il Signore lascia che il male la distrugga, cancelli le sue tracce, perché tutti i suoi figli imparino che dal male ci si deve sempre astenere.</w:t>
      </w:r>
      <w:r w:rsidR="00D520F1">
        <w:rPr>
          <w:rFonts w:ascii="Arial" w:hAnsi="Arial"/>
          <w:sz w:val="24"/>
          <w:szCs w:val="24"/>
        </w:rPr>
        <w:t xml:space="preserve"> </w:t>
      </w:r>
      <w:r w:rsidRPr="001F6CCF">
        <w:rPr>
          <w:rFonts w:ascii="Arial" w:hAnsi="Arial"/>
          <w:sz w:val="24"/>
          <w:szCs w:val="24"/>
        </w:rPr>
        <w:t>Il Signore non scende nella storia per vendicare il male, ma per educare al bene. O l’uomo si educa al bene, o sarà educato dalla storia.</w:t>
      </w:r>
      <w:r w:rsidR="00D520F1">
        <w:rPr>
          <w:rFonts w:ascii="Arial" w:hAnsi="Arial"/>
          <w:sz w:val="24"/>
          <w:szCs w:val="24"/>
        </w:rPr>
        <w:t xml:space="preserve"> </w:t>
      </w:r>
      <w:r w:rsidRPr="001F6CCF">
        <w:rPr>
          <w:rFonts w:ascii="Arial" w:hAnsi="Arial"/>
          <w:sz w:val="24"/>
          <w:szCs w:val="24"/>
        </w:rPr>
        <w:t>Anche se la coscienza viene soffocata dall’ingiustizia, essa sa sempre cosa è male per sé. Sapendolo si deve astenere dal farlo agli altri.</w:t>
      </w:r>
      <w:r w:rsidR="00D520F1">
        <w:rPr>
          <w:rFonts w:ascii="Arial" w:hAnsi="Arial"/>
          <w:sz w:val="24"/>
          <w:szCs w:val="24"/>
        </w:rPr>
        <w:t xml:space="preserve"> </w:t>
      </w:r>
      <w:r w:rsidRPr="001F6CCF">
        <w:rPr>
          <w:rFonts w:ascii="Arial" w:hAnsi="Arial"/>
          <w:sz w:val="24"/>
          <w:szCs w:val="24"/>
        </w:rPr>
        <w:t>La coscienza è vera legge per il Signore. È sulla coscienza che i popoli sono giudicati da Dio. Anche il giudizio finale sarà sulla coscienza.</w:t>
      </w:r>
      <w:r w:rsidR="00D520F1">
        <w:rPr>
          <w:rFonts w:ascii="Arial" w:hAnsi="Arial"/>
          <w:sz w:val="24"/>
          <w:szCs w:val="24"/>
        </w:rPr>
        <w:t xml:space="preserve"> </w:t>
      </w:r>
      <w:r w:rsidRPr="001F6CCF">
        <w:rPr>
          <w:rFonts w:ascii="Arial" w:hAnsi="Arial"/>
          <w:sz w:val="24"/>
          <w:szCs w:val="24"/>
        </w:rPr>
        <w:t>Il principio di San Paolo vale sempre. Chi conosce la Legge sarà giudicato secondo la Legge. Chi è dalla coscienza sarà giudicato secondo coscienza.</w:t>
      </w:r>
      <w:r w:rsidR="00025C27">
        <w:rPr>
          <w:rFonts w:ascii="Arial" w:hAnsi="Arial"/>
          <w:sz w:val="24"/>
          <w:szCs w:val="24"/>
        </w:rPr>
        <w:t xml:space="preserve"> </w:t>
      </w:r>
      <w:r w:rsidRPr="001F6CCF">
        <w:rPr>
          <w:rFonts w:ascii="Arial" w:hAnsi="Arial"/>
          <w:sz w:val="24"/>
          <w:szCs w:val="24"/>
        </w:rPr>
        <w:t xml:space="preserve">Sappiamo che il Vangelo secondo Matteo pone tre princìpi di giudizio: secondo la fede, secondo i talenti, </w:t>
      </w:r>
      <w:r w:rsidRPr="001F6CCF">
        <w:rPr>
          <w:rFonts w:ascii="Arial" w:hAnsi="Arial"/>
          <w:sz w:val="24"/>
          <w:szCs w:val="24"/>
        </w:rPr>
        <w:lastRenderedPageBreak/>
        <w:t>secondo la misericordia verso gli altri.</w:t>
      </w:r>
      <w:r w:rsidR="00D520F1">
        <w:rPr>
          <w:rFonts w:ascii="Arial" w:hAnsi="Arial"/>
          <w:sz w:val="24"/>
          <w:szCs w:val="24"/>
        </w:rPr>
        <w:t xml:space="preserve"> </w:t>
      </w:r>
      <w:r w:rsidRPr="001F6CCF">
        <w:rPr>
          <w:rFonts w:ascii="Arial" w:hAnsi="Arial"/>
          <w:sz w:val="24"/>
          <w:szCs w:val="24"/>
        </w:rPr>
        <w:t>Tutti coloro ai quali è stato annunziato Cristo, saranno giudicati secondo il Vangelo di Cristo. Chi non lo ha accolto, è responsabile della non accoglienza.</w:t>
      </w:r>
    </w:p>
    <w:p w14:paraId="42388A2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0E17C345"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La vita dell’uomo è un albero che deve produrre molti frutti. Per ogni dono ricevuto dal Signore si è da Lui giudicati. Il dono deve produrre altro bene.</w:t>
      </w:r>
    </w:p>
    <w:p w14:paraId="40AAF92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w:t>
      </w:r>
      <w:r w:rsidRPr="007F2ED3">
        <w:rPr>
          <w:rFonts w:ascii="Arial" w:hAnsi="Arial"/>
          <w:i/>
          <w:iCs/>
          <w:sz w:val="24"/>
          <w:szCs w:val="24"/>
        </w:rPr>
        <w:lastRenderedPageBreak/>
        <w:t xml:space="preserve">a chi non ha, verrà tolto anche quello che ha. E il servo inutile gettatelo fuori nelle tenebre; là sarà pianto e stridore di denti” (Mt 25,14-30). </w:t>
      </w:r>
    </w:p>
    <w:p w14:paraId="7A24DA6D"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Ogni uomo è stato dato in custodia ad ogni altro uomo. Anche di questa custodia si è responsabili. Dio ci chiamerà in giudizio. </w:t>
      </w:r>
    </w:p>
    <w:p w14:paraId="72DC8D9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22FEB31"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Ridurre il giudizio finale alle sole opere di misericordia è deleterio per il Vangelo e la fede in Cristo Gesù, venuto per elevare l’uomo ad una dimensione divina.</w:t>
      </w:r>
    </w:p>
    <w:p w14:paraId="535E5F7C"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66820A16" w14:textId="77777777" w:rsidR="000A3D56" w:rsidRPr="001F6CCF" w:rsidRDefault="000A3D56" w:rsidP="0045556F">
      <w:pPr>
        <w:pStyle w:val="Corpotesto"/>
      </w:pPr>
      <w:bookmarkStart w:id="145" w:name="_Toc62164207"/>
      <w:r w:rsidRPr="001F6CCF">
        <w:t>Gaza e Filistei</w:t>
      </w:r>
      <w:bookmarkEnd w:id="145"/>
    </w:p>
    <w:p w14:paraId="4BA4A9CA"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6</w:t>
      </w:r>
      <w:r w:rsidRPr="001F6CCF">
        <w:rPr>
          <w:rFonts w:ascii="Arial" w:hAnsi="Arial"/>
          <w:b/>
          <w:sz w:val="24"/>
          <w:szCs w:val="24"/>
        </w:rPr>
        <w:t>Così dice il Signore: «Per tre misfatti di Gaza e per quattro non revocherò il mio decreto di condanna, perché hanno deportato popolazioni intere per consegnarle a Edom.</w:t>
      </w:r>
    </w:p>
    <w:p w14:paraId="5D88200F" w14:textId="3FF01CFE" w:rsidR="000A3D56" w:rsidRPr="001F6CCF" w:rsidRDefault="000A3D56" w:rsidP="000A3D56">
      <w:pPr>
        <w:spacing w:after="120"/>
        <w:jc w:val="both"/>
        <w:rPr>
          <w:rFonts w:ascii="Arial" w:hAnsi="Arial"/>
          <w:sz w:val="24"/>
          <w:szCs w:val="24"/>
        </w:rPr>
      </w:pPr>
      <w:r w:rsidRPr="001F6CCF">
        <w:rPr>
          <w:rFonts w:ascii="Arial" w:hAnsi="Arial"/>
          <w:sz w:val="24"/>
          <w:szCs w:val="24"/>
        </w:rPr>
        <w:t>I Filistei hanno deportato popolazioni intere per consegnarle a Edom. Questo il loro peccato. Non viene però riferito chi sono queste popolazioni.</w:t>
      </w:r>
      <w:r w:rsidR="00D520F1">
        <w:rPr>
          <w:rFonts w:ascii="Arial" w:hAnsi="Arial"/>
          <w:sz w:val="24"/>
          <w:szCs w:val="24"/>
        </w:rPr>
        <w:t xml:space="preserve"> </w:t>
      </w:r>
      <w:r w:rsidRPr="001F6CCF">
        <w:rPr>
          <w:rFonts w:ascii="Arial" w:hAnsi="Arial"/>
          <w:i/>
          <w:sz w:val="24"/>
          <w:szCs w:val="24"/>
        </w:rPr>
        <w:t>Così dice il Signore: «Per tre misfatti di Gaza e per quattro non revocherò il mio decreto di condanna, perché hanno deportato popolazioni intere per consegnarle a Edom</w:t>
      </w:r>
      <w:r w:rsidRPr="001F6CCF">
        <w:rPr>
          <w:rFonts w:ascii="Arial" w:hAnsi="Arial"/>
          <w:sz w:val="24"/>
          <w:szCs w:val="24"/>
        </w:rPr>
        <w:t>. È rivelato il peccato, ma contro chi è stato commesso.</w:t>
      </w:r>
      <w:r w:rsidR="00D520F1">
        <w:rPr>
          <w:rFonts w:ascii="Arial" w:hAnsi="Arial"/>
          <w:sz w:val="24"/>
          <w:szCs w:val="24"/>
        </w:rPr>
        <w:t xml:space="preserve"> </w:t>
      </w:r>
      <w:r w:rsidRPr="001F6CCF">
        <w:rPr>
          <w:rFonts w:ascii="Arial" w:hAnsi="Arial"/>
          <w:sz w:val="24"/>
          <w:szCs w:val="24"/>
        </w:rPr>
        <w:t xml:space="preserve">La non rivelazione del soggetto che ha subito la deportazione si riveste di un altissimo valore teologico. </w:t>
      </w:r>
      <w:r w:rsidRPr="001F6CCF">
        <w:rPr>
          <w:rFonts w:ascii="Arial" w:hAnsi="Arial"/>
          <w:sz w:val="24"/>
          <w:szCs w:val="24"/>
        </w:rPr>
        <w:lastRenderedPageBreak/>
        <w:t>L’uomo è uomo a qualsiasi popolo appartenga.</w:t>
      </w:r>
      <w:r w:rsidR="00025C27">
        <w:rPr>
          <w:rFonts w:ascii="Arial" w:hAnsi="Arial"/>
          <w:sz w:val="24"/>
          <w:szCs w:val="24"/>
        </w:rPr>
        <w:t xml:space="preserve"> </w:t>
      </w:r>
      <w:r w:rsidRPr="001F6CCF">
        <w:rPr>
          <w:rFonts w:ascii="Arial" w:hAnsi="Arial"/>
          <w:sz w:val="24"/>
          <w:szCs w:val="24"/>
        </w:rPr>
        <w:t>Il peccato dei Filistei è stato commesso contro l’uomo. L’uomo è sempre uomo. Non è più peccato o meno peccato secondo l’uomo che viene offeso.</w:t>
      </w:r>
      <w:r w:rsidR="00D520F1">
        <w:rPr>
          <w:rFonts w:ascii="Arial" w:hAnsi="Arial"/>
          <w:sz w:val="24"/>
          <w:szCs w:val="24"/>
        </w:rPr>
        <w:t xml:space="preserve"> </w:t>
      </w:r>
      <w:r w:rsidRPr="001F6CCF">
        <w:rPr>
          <w:rFonts w:ascii="Arial" w:hAnsi="Arial"/>
          <w:sz w:val="24"/>
          <w:szCs w:val="24"/>
        </w:rPr>
        <w:t xml:space="preserve">Il Signore mai fa differenza tra uomo e uomo. Noi sappiamo che l’uomo del comandamento: </w:t>
      </w:r>
      <w:r w:rsidRPr="001F6CCF">
        <w:rPr>
          <w:rFonts w:ascii="Arial" w:hAnsi="Arial"/>
          <w:i/>
          <w:sz w:val="24"/>
          <w:szCs w:val="24"/>
        </w:rPr>
        <w:t>“Amerai il prossimo tuo come te stesso”</w:t>
      </w:r>
      <w:r w:rsidRPr="001F6CCF">
        <w:rPr>
          <w:rFonts w:ascii="Arial" w:hAnsi="Arial"/>
          <w:sz w:val="24"/>
          <w:szCs w:val="24"/>
        </w:rPr>
        <w:t>, è lo straniero.</w:t>
      </w:r>
    </w:p>
    <w:p w14:paraId="4A42C6C6"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Il Signore parlò a Mosè e disse: «Parla a tutta la comunità degli Israeliti dicendo loro: “Siate santi, perché io, il Signore, vostro Dio, sono santo.</w:t>
      </w:r>
    </w:p>
    <w:p w14:paraId="7ED08646"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Ognuno di voi rispetti sua madre e suo padre; osservate i miei sabati. Io sono il Signore, vostro Dio.</w:t>
      </w:r>
    </w:p>
    <w:p w14:paraId="20BC1E4C"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rivolgetevi agli idoli, e non fatevi divinità di metallo fuso. Io sono il Signore, vostro Dio.</w:t>
      </w:r>
    </w:p>
    <w:p w14:paraId="6BE30E9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0B4A868"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DAD4B9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ruberete né userete inganno o menzogna a danno del prossimo.</w:t>
      </w:r>
    </w:p>
    <w:p w14:paraId="6C38AC7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giurerete il falso servendovi del mio nome: profaneresti il nome del tuo Dio. Io sono il Signore.</w:t>
      </w:r>
    </w:p>
    <w:p w14:paraId="553DAF8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opprimerai il tuo prossimo, né lo spoglierai di ciò che è suo; non tratterrai il salario del bracciante al tuo servizio fino al mattino dopo.</w:t>
      </w:r>
    </w:p>
    <w:p w14:paraId="3A82CEB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maledirai il sordo, né metterai inciampo davanti al cieco, ma temerai il tuo Dio. Io sono il Signore.</w:t>
      </w:r>
    </w:p>
    <w:p w14:paraId="4742118F"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CA8802D"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74A276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Osserverete le mie leggi. </w:t>
      </w:r>
    </w:p>
    <w:p w14:paraId="72D640D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accoppierai bestie di specie differenti; non seminerai il tuo campo con due specie di seme né porterai veste tessuta di due specie diverse.</w:t>
      </w:r>
    </w:p>
    <w:p w14:paraId="2082F27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lastRenderedPageBreak/>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A9BADA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1616F8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mangerete carne con il sangue.</w:t>
      </w:r>
    </w:p>
    <w:p w14:paraId="3201618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praticherete alcuna sorta di divinazione o di magia.</w:t>
      </w:r>
    </w:p>
    <w:p w14:paraId="7A07EBD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1CF03303"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profanare tua figlia prostituendola, perché il paese non si dia alla prostituzione e non si riempia di infamie.</w:t>
      </w:r>
    </w:p>
    <w:p w14:paraId="45E1B6B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Osserverete i miei sabati e porterete rispetto al mio santuario. Io sono il Signore.</w:t>
      </w:r>
    </w:p>
    <w:p w14:paraId="7F2B1591"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vi rivolgete ai negromanti né agli indovini; non li consultate, per non rendervi impuri per mezzo loro. Io sono il Signore, vostro Dio.</w:t>
      </w:r>
    </w:p>
    <w:p w14:paraId="32E75762"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Àlzati davanti a chi ha i capelli bianchi, onora la persona del vecchio e temi il tuo Dio. Io sono il Signore.</w:t>
      </w:r>
    </w:p>
    <w:p w14:paraId="7010203E"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5B1DBF7"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03506CE0"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Osserverete dunque tutte le mie leggi e tutte le mie prescrizioni e le metterete in pratica. Io sono il Signore”» (Lev 19,1-37). </w:t>
      </w:r>
    </w:p>
    <w:p w14:paraId="3F6D6E32"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Sappiamo anche che Gesù non ha preso su di sé solo i peccati del suo popolo, ma i peccati del mondo intero di ogni uomo. Di ogni uomo è il Salvatore.</w:t>
      </w:r>
    </w:p>
    <w:p w14:paraId="64293D12" w14:textId="4C416D7F"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23637E">
        <w:rPr>
          <w:rFonts w:ascii="Arial" w:hAnsi="Arial"/>
          <w:i/>
          <w:iCs/>
          <w:sz w:val="24"/>
          <w:szCs w:val="24"/>
        </w:rPr>
        <w:t xml:space="preserve"> </w:t>
      </w:r>
      <w:r w:rsidRPr="007F2ED3">
        <w:rPr>
          <w:rFonts w:ascii="Arial" w:hAnsi="Arial"/>
          <w:i/>
          <w:iCs/>
          <w:sz w:val="24"/>
          <w:szCs w:val="24"/>
        </w:rPr>
        <w:t xml:space="preserve">così si meraviglieranno di lui molte nazioni; i re davanti a </w:t>
      </w:r>
      <w:r w:rsidRPr="007F2ED3">
        <w:rPr>
          <w:rFonts w:ascii="Arial" w:hAnsi="Arial"/>
          <w:i/>
          <w:iCs/>
          <w:sz w:val="24"/>
          <w:szCs w:val="24"/>
        </w:rPr>
        <w:lastRenderedPageBreak/>
        <w:t>lui si chiuderanno la bocca, poiché vedranno un fatto mai a essi raccontato e comprenderanno ciò che mai avevano udito.</w:t>
      </w:r>
    </w:p>
    <w:p w14:paraId="1D18C245"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9E185AA"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3BD1B83B" w14:textId="77777777" w:rsidR="000A3D56" w:rsidRPr="007F2ED3" w:rsidRDefault="000A3D56" w:rsidP="007F2ED3">
      <w:pPr>
        <w:spacing w:after="120"/>
        <w:ind w:left="567" w:right="567"/>
        <w:jc w:val="both"/>
        <w:rPr>
          <w:rFonts w:ascii="Arial" w:hAnsi="Arial"/>
          <w:i/>
          <w:iCs/>
          <w:sz w:val="24"/>
          <w:szCs w:val="24"/>
        </w:rPr>
      </w:pPr>
      <w:r w:rsidRPr="007F2ED3">
        <w:rPr>
          <w:rFonts w:ascii="Arial" w:hAnsi="Arial"/>
          <w:i/>
          <w:iCs/>
          <w:sz w:val="24"/>
          <w:szCs w:val="24"/>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52,12-53,12). </w:t>
      </w:r>
    </w:p>
    <w:p w14:paraId="7795715E"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O si entra in questa verità antropologica, oppure siamo condannati in eterno a separare l’uomo dall’uomo, con conseguenze inique e nefaste per l’umanità.</w:t>
      </w:r>
    </w:p>
    <w:p w14:paraId="3B2B1D5B"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7</w:t>
      </w:r>
      <w:r w:rsidRPr="001F6CCF">
        <w:rPr>
          <w:rFonts w:ascii="Arial" w:hAnsi="Arial"/>
          <w:b/>
          <w:sz w:val="24"/>
          <w:szCs w:val="24"/>
        </w:rPr>
        <w:t>Manderò il fuoco alle mura di Gaza e divorerà i suoi palazzi,</w:t>
      </w:r>
    </w:p>
    <w:p w14:paraId="733E9607" w14:textId="37A6FD30" w:rsidR="000A3D56" w:rsidRPr="001F6CCF" w:rsidRDefault="000A3D56" w:rsidP="000A3D56">
      <w:pPr>
        <w:spacing w:after="120"/>
        <w:jc w:val="both"/>
        <w:rPr>
          <w:rFonts w:ascii="Arial" w:hAnsi="Arial"/>
          <w:sz w:val="24"/>
          <w:szCs w:val="24"/>
        </w:rPr>
      </w:pPr>
      <w:r w:rsidRPr="001F6CCF">
        <w:rPr>
          <w:rFonts w:ascii="Arial" w:hAnsi="Arial"/>
          <w:sz w:val="24"/>
          <w:szCs w:val="24"/>
        </w:rPr>
        <w:t>Per il male fatto all’uomo, anche i Filistei dovranno sperimentare sulla loro pelle che il male fa male, non è una cosa da nulla. Il dolore è dolore sempre.</w:t>
      </w:r>
      <w:r w:rsidR="00D520F1">
        <w:rPr>
          <w:rFonts w:ascii="Arial" w:hAnsi="Arial"/>
          <w:sz w:val="24"/>
          <w:szCs w:val="24"/>
        </w:rPr>
        <w:t xml:space="preserve"> </w:t>
      </w:r>
      <w:r w:rsidRPr="001F6CCF">
        <w:rPr>
          <w:rFonts w:ascii="Arial" w:hAnsi="Arial"/>
          <w:i/>
          <w:sz w:val="24"/>
          <w:szCs w:val="24"/>
        </w:rPr>
        <w:t>Manderò il fuoco alle mura di Gaza e divorerà i suoi palazzi</w:t>
      </w:r>
      <w:r w:rsidRPr="001F6CCF">
        <w:rPr>
          <w:rFonts w:ascii="Arial" w:hAnsi="Arial"/>
          <w:sz w:val="24"/>
          <w:szCs w:val="24"/>
        </w:rPr>
        <w:t>….</w:t>
      </w:r>
      <w:r w:rsidR="0023637E">
        <w:rPr>
          <w:rFonts w:ascii="Arial" w:hAnsi="Arial"/>
          <w:sz w:val="24"/>
          <w:szCs w:val="24"/>
        </w:rPr>
        <w:t xml:space="preserve"> </w:t>
      </w:r>
      <w:r w:rsidRPr="001F6CCF">
        <w:rPr>
          <w:rFonts w:ascii="Arial" w:hAnsi="Arial"/>
          <w:sz w:val="24"/>
          <w:szCs w:val="24"/>
        </w:rPr>
        <w:t>Per Gaza viene emessa la stessa sentenza che per Damasco. Verrà il fuoco e la distruggerà.</w:t>
      </w:r>
      <w:r w:rsidR="00D520F1">
        <w:rPr>
          <w:rFonts w:ascii="Arial" w:hAnsi="Arial"/>
          <w:sz w:val="24"/>
          <w:szCs w:val="24"/>
        </w:rPr>
        <w:t xml:space="preserve"> </w:t>
      </w:r>
      <w:r w:rsidRPr="001F6CCF">
        <w:rPr>
          <w:rFonts w:ascii="Arial" w:hAnsi="Arial"/>
          <w:sz w:val="24"/>
          <w:szCs w:val="24"/>
        </w:rPr>
        <w:t xml:space="preserve">Il fuoco cancella ogni vita. Dove esso passa, rimane solo cenere. Gaza è passato ed ha ridotto un popolo in cenere. Sperimenterà la stessa pena. </w:t>
      </w:r>
    </w:p>
    <w:p w14:paraId="430E717F"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8</w:t>
      </w:r>
      <w:r w:rsidRPr="001F6CCF">
        <w:rPr>
          <w:rFonts w:ascii="Arial" w:hAnsi="Arial"/>
          <w:b/>
          <w:sz w:val="24"/>
          <w:szCs w:val="24"/>
        </w:rPr>
        <w:t>sterminerò chi siede sul trono di Asdod e chi detiene lo scettro di Àscalon; rivolgerò la mia mano contro Ekron e così perirà il resto dei Filistei», dice il Signore.</w:t>
      </w:r>
    </w:p>
    <w:p w14:paraId="5CB056A8" w14:textId="69781172"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I Filistei hanno cancellato un popolo. Anche loro saranno cancellati. Loro hanno deportato un popolo, anche loro saranno deportati come popolo.</w:t>
      </w:r>
      <w:r w:rsidR="00D520F1">
        <w:rPr>
          <w:rFonts w:ascii="Arial" w:hAnsi="Arial"/>
          <w:sz w:val="24"/>
          <w:szCs w:val="24"/>
        </w:rPr>
        <w:t xml:space="preserve"> </w:t>
      </w:r>
      <w:r w:rsidRPr="001F6CCF">
        <w:rPr>
          <w:rFonts w:ascii="Arial" w:hAnsi="Arial"/>
          <w:i/>
          <w:sz w:val="24"/>
          <w:szCs w:val="24"/>
        </w:rPr>
        <w:t>Sterminerò chi siede sul trono di Asdod e chi detiene lo scettro di Àscalon; rivolgerò la mia mano contro Ekron e così perirà il resto dei Filistei», dice il Signore</w:t>
      </w:r>
      <w:r w:rsidRPr="001F6CCF">
        <w:rPr>
          <w:rFonts w:ascii="Arial" w:hAnsi="Arial"/>
          <w:sz w:val="24"/>
          <w:szCs w:val="24"/>
        </w:rPr>
        <w:t>. Lo ripetiamo. Non è una sentenza di vendetta, ma di purissimo amore.</w:t>
      </w:r>
      <w:r w:rsidR="00D520F1">
        <w:rPr>
          <w:rFonts w:ascii="Arial" w:hAnsi="Arial"/>
          <w:sz w:val="24"/>
          <w:szCs w:val="24"/>
        </w:rPr>
        <w:t xml:space="preserve"> </w:t>
      </w:r>
      <w:r w:rsidRPr="001F6CCF">
        <w:rPr>
          <w:rFonts w:ascii="Arial" w:hAnsi="Arial"/>
          <w:sz w:val="24"/>
          <w:szCs w:val="24"/>
        </w:rPr>
        <w:t>In questi giudizi del Signore dobbiamo mettere in luce una seconda verità, oltre a quella che ci rivela la coscienza come vera Legge per ogni uomo.</w:t>
      </w:r>
      <w:r w:rsidR="00025C27">
        <w:rPr>
          <w:rFonts w:ascii="Arial" w:hAnsi="Arial"/>
          <w:sz w:val="24"/>
          <w:szCs w:val="24"/>
        </w:rPr>
        <w:t xml:space="preserve"> </w:t>
      </w:r>
      <w:r w:rsidRPr="001F6CCF">
        <w:rPr>
          <w:rFonts w:ascii="Arial" w:hAnsi="Arial"/>
          <w:sz w:val="24"/>
          <w:szCs w:val="24"/>
        </w:rPr>
        <w:t>Questa seconda verità è ancora più grande. Come il buon governo di un re porta il popolo alla prosperità, così il mal governo lo conduce alla distruzione.</w:t>
      </w:r>
      <w:r w:rsidR="00D520F1">
        <w:rPr>
          <w:rFonts w:ascii="Arial" w:hAnsi="Arial"/>
          <w:sz w:val="24"/>
          <w:szCs w:val="24"/>
        </w:rPr>
        <w:t xml:space="preserve"> </w:t>
      </w:r>
      <w:r w:rsidRPr="001F6CCF">
        <w:rPr>
          <w:rFonts w:ascii="Arial" w:hAnsi="Arial"/>
          <w:sz w:val="24"/>
          <w:szCs w:val="24"/>
        </w:rPr>
        <w:t>Il re è il frutto del popolo, il popolo è il frutto del re. Si è frutto l’uno dell’altro. Quando un re si corrompe, tutto il popolo lo segue nella corruzione.</w:t>
      </w:r>
      <w:r w:rsidR="00D520F1">
        <w:rPr>
          <w:rFonts w:ascii="Arial" w:hAnsi="Arial"/>
          <w:sz w:val="24"/>
          <w:szCs w:val="24"/>
        </w:rPr>
        <w:t xml:space="preserve"> </w:t>
      </w:r>
      <w:r w:rsidRPr="001F6CCF">
        <w:rPr>
          <w:rFonts w:ascii="Arial" w:hAnsi="Arial"/>
          <w:sz w:val="24"/>
          <w:szCs w:val="24"/>
        </w:rPr>
        <w:t>Quando invece un re è nella Legge del Signore, anche il suo popolo a poco a poco entrerà nella Legge del Signore. Il popolo è frutto del re.</w:t>
      </w:r>
    </w:p>
    <w:p w14:paraId="3F67A460" w14:textId="7D38B94F" w:rsidR="000A3D56" w:rsidRPr="001F6CCF" w:rsidRDefault="000A3D56" w:rsidP="000A3D56">
      <w:pPr>
        <w:spacing w:after="120"/>
        <w:jc w:val="both"/>
        <w:rPr>
          <w:rFonts w:ascii="Arial" w:hAnsi="Arial"/>
          <w:sz w:val="24"/>
          <w:szCs w:val="24"/>
        </w:rPr>
      </w:pPr>
      <w:r w:rsidRPr="001F6CCF">
        <w:rPr>
          <w:rFonts w:ascii="Arial" w:hAnsi="Arial"/>
          <w:sz w:val="24"/>
          <w:szCs w:val="24"/>
        </w:rPr>
        <w:t>Quando un re conduce il popolo ad azioni disumane, immorali, disoneste, malvage, il male commesso non distrugge solo il popolo, ma anche il re.</w:t>
      </w:r>
      <w:r w:rsidR="00D520F1">
        <w:rPr>
          <w:rFonts w:ascii="Arial" w:hAnsi="Arial"/>
          <w:sz w:val="24"/>
          <w:szCs w:val="24"/>
        </w:rPr>
        <w:t xml:space="preserve"> </w:t>
      </w:r>
      <w:r w:rsidRPr="001F6CCF">
        <w:rPr>
          <w:rFonts w:ascii="Arial" w:hAnsi="Arial"/>
          <w:sz w:val="24"/>
          <w:szCs w:val="24"/>
        </w:rPr>
        <w:t>Insieme stanno, insieme cadono, insieme si innalzano e insieme si abbassano. Tutto è però dalla saggezza, dalla giustizia, dal buon governo del re.</w:t>
      </w:r>
      <w:r w:rsidR="00D520F1">
        <w:rPr>
          <w:rFonts w:ascii="Arial" w:hAnsi="Arial"/>
          <w:sz w:val="24"/>
          <w:szCs w:val="24"/>
        </w:rPr>
        <w:t xml:space="preserve"> </w:t>
      </w:r>
      <w:r w:rsidRPr="001F6CCF">
        <w:rPr>
          <w:rFonts w:ascii="Arial" w:hAnsi="Arial"/>
          <w:sz w:val="24"/>
          <w:szCs w:val="24"/>
        </w:rPr>
        <w:t>Di grande rilevanza di salvezza si rivestono i consiglieri del re. Ogni loro consiglio falso, disonesto, ingiusto, meno onesto, meno giusto, rovina il popolo.</w:t>
      </w:r>
      <w:r w:rsidR="00D520F1">
        <w:rPr>
          <w:rFonts w:ascii="Arial" w:hAnsi="Arial"/>
          <w:sz w:val="24"/>
          <w:szCs w:val="24"/>
        </w:rPr>
        <w:t xml:space="preserve"> </w:t>
      </w:r>
      <w:r w:rsidRPr="001F6CCF">
        <w:rPr>
          <w:rFonts w:ascii="Arial" w:hAnsi="Arial"/>
          <w:sz w:val="24"/>
          <w:szCs w:val="24"/>
        </w:rPr>
        <w:t>Popolo e re sono una sola cosa, un solo corpo, una sola opera. Il popolo, governato dal re, compie il male. Re e popolo finiranno male.</w:t>
      </w:r>
      <w:r w:rsidR="00D520F1">
        <w:rPr>
          <w:rFonts w:ascii="Arial" w:hAnsi="Arial"/>
          <w:sz w:val="24"/>
          <w:szCs w:val="24"/>
        </w:rPr>
        <w:t xml:space="preserve"> </w:t>
      </w:r>
      <w:r w:rsidRPr="001F6CCF">
        <w:rPr>
          <w:rFonts w:ascii="Arial" w:hAnsi="Arial"/>
          <w:sz w:val="24"/>
          <w:szCs w:val="24"/>
        </w:rPr>
        <w:t>Una norma va però sempre osservata: ogni singola persona, dinanzi ad un comando che è contro la propria coscienza, deve astenersi dall’eseguirlo.</w:t>
      </w:r>
      <w:r w:rsidR="00D520F1">
        <w:rPr>
          <w:rFonts w:ascii="Arial" w:hAnsi="Arial"/>
          <w:sz w:val="24"/>
          <w:szCs w:val="24"/>
        </w:rPr>
        <w:t xml:space="preserve"> </w:t>
      </w:r>
      <w:r w:rsidRPr="001F6CCF">
        <w:rPr>
          <w:rFonts w:ascii="Arial" w:hAnsi="Arial"/>
          <w:sz w:val="24"/>
          <w:szCs w:val="24"/>
        </w:rPr>
        <w:t>Se questo dovesse costargli la vita, per il bene di tutto il popolo e dello stesso re, è cosa giusta pagare con la vita, anziché peccare contro la coscienza.</w:t>
      </w:r>
      <w:r w:rsidR="00D520F1">
        <w:rPr>
          <w:rFonts w:ascii="Arial" w:hAnsi="Arial"/>
          <w:sz w:val="24"/>
          <w:szCs w:val="24"/>
        </w:rPr>
        <w:t xml:space="preserve"> </w:t>
      </w:r>
      <w:r w:rsidRPr="001F6CCF">
        <w:rPr>
          <w:rFonts w:ascii="Arial" w:hAnsi="Arial"/>
          <w:sz w:val="24"/>
          <w:szCs w:val="24"/>
        </w:rPr>
        <w:t>Se ogni persona avesse la fermezza di porre Dio, la Legge, la propria coscienza come unica norma della sua obbedienza, vi sarebbe salvezza.</w:t>
      </w:r>
    </w:p>
    <w:p w14:paraId="3D74C08C" w14:textId="3A546791" w:rsidR="000A3D56" w:rsidRPr="001F6CCF" w:rsidRDefault="000A3D56" w:rsidP="000A3D56">
      <w:pPr>
        <w:spacing w:after="120"/>
        <w:jc w:val="both"/>
        <w:rPr>
          <w:rFonts w:ascii="Arial" w:hAnsi="Arial"/>
          <w:sz w:val="24"/>
          <w:szCs w:val="24"/>
        </w:rPr>
      </w:pPr>
      <w:r w:rsidRPr="001F6CCF">
        <w:rPr>
          <w:rFonts w:ascii="Arial" w:hAnsi="Arial"/>
          <w:sz w:val="24"/>
          <w:szCs w:val="24"/>
        </w:rPr>
        <w:t>Purtroppo spesso la coscienza viene tradita, e poiché si pecca sempre come popolo e non solo come singola persona, la rovina è di tutto il popolo.</w:t>
      </w:r>
      <w:r w:rsidR="00D520F1">
        <w:rPr>
          <w:rFonts w:ascii="Arial" w:hAnsi="Arial"/>
          <w:sz w:val="24"/>
          <w:szCs w:val="24"/>
        </w:rPr>
        <w:t xml:space="preserve"> </w:t>
      </w:r>
      <w:r w:rsidRPr="001F6CCF">
        <w:rPr>
          <w:rFonts w:ascii="Arial" w:hAnsi="Arial"/>
          <w:sz w:val="24"/>
          <w:szCs w:val="24"/>
        </w:rPr>
        <w:t>La rivelazione lo dichiara con potentissima luce divina: città, re e popolo saranno nell’ignominia a causa dei peccati contro coscienza.</w:t>
      </w:r>
      <w:r w:rsidR="00D520F1">
        <w:rPr>
          <w:rFonts w:ascii="Arial" w:hAnsi="Arial"/>
          <w:sz w:val="24"/>
          <w:szCs w:val="24"/>
        </w:rPr>
        <w:t xml:space="preserve"> </w:t>
      </w:r>
      <w:r w:rsidRPr="001F6CCF">
        <w:rPr>
          <w:rFonts w:ascii="Arial" w:hAnsi="Arial"/>
          <w:sz w:val="24"/>
          <w:szCs w:val="24"/>
        </w:rPr>
        <w:t>Per i Filistei non si parla di Legge, perché la Legge è stata data finora solo al popolo del Signore. Degli altri popoli, legge è la coscienza del re e dei singoli.</w:t>
      </w:r>
    </w:p>
    <w:p w14:paraId="430B8F4E" w14:textId="77777777" w:rsidR="000A3D56" w:rsidRPr="001F6CCF" w:rsidRDefault="000A3D56" w:rsidP="0045556F">
      <w:pPr>
        <w:pStyle w:val="Corpotesto"/>
      </w:pPr>
      <w:bookmarkStart w:id="146" w:name="_Toc62164208"/>
      <w:r w:rsidRPr="001F6CCF">
        <w:t>Tiro e Fenicia</w:t>
      </w:r>
      <w:bookmarkEnd w:id="146"/>
    </w:p>
    <w:p w14:paraId="7373AC4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9</w:t>
      </w:r>
      <w:r w:rsidRPr="001F6CCF">
        <w:rPr>
          <w:rFonts w:ascii="Arial" w:hAnsi="Arial"/>
          <w:b/>
          <w:sz w:val="24"/>
          <w:szCs w:val="24"/>
        </w:rPr>
        <w:t xml:space="preserve">Così dice il Signore: «Per tre misfatti di Tiro e per quattro non revocherò il mio decreto di condanna, perché hanno deportato popolazioni intere a Edom, senza ricordare l’alleanza fraterna. </w:t>
      </w:r>
    </w:p>
    <w:p w14:paraId="54DDFAA0" w14:textId="28247562" w:rsidR="000A3D56" w:rsidRPr="001F6CCF" w:rsidRDefault="000A3D56" w:rsidP="000A3D56">
      <w:pPr>
        <w:spacing w:after="120"/>
        <w:jc w:val="both"/>
        <w:rPr>
          <w:rFonts w:ascii="Arial" w:hAnsi="Arial"/>
          <w:sz w:val="24"/>
          <w:szCs w:val="24"/>
        </w:rPr>
      </w:pPr>
      <w:r w:rsidRPr="001F6CCF">
        <w:rPr>
          <w:rFonts w:ascii="Arial" w:hAnsi="Arial"/>
          <w:sz w:val="24"/>
          <w:szCs w:val="24"/>
        </w:rPr>
        <w:t>La sentenza del Signore su Tiro riguarda la sua disumanità e anche il tradimento di una alleanza. Alla coscienza qui si aggiunge la parola data.</w:t>
      </w:r>
      <w:r w:rsidR="00D520F1">
        <w:rPr>
          <w:rFonts w:ascii="Arial" w:hAnsi="Arial"/>
          <w:sz w:val="24"/>
          <w:szCs w:val="24"/>
        </w:rPr>
        <w:t xml:space="preserve"> </w:t>
      </w:r>
      <w:r w:rsidRPr="001F6CCF">
        <w:rPr>
          <w:rFonts w:ascii="Arial" w:hAnsi="Arial"/>
          <w:i/>
          <w:sz w:val="24"/>
          <w:szCs w:val="24"/>
        </w:rPr>
        <w:t>Così dice il Signore: «Per tre misfatti di Tiro e per quattro non revocherò il mio decreto di condanna, perché hanno deportato popolazioni intere a Edom, senza ricordare l’alleanza fraterna</w:t>
      </w:r>
      <w:r w:rsidRPr="001F6CCF">
        <w:rPr>
          <w:rFonts w:ascii="Arial" w:hAnsi="Arial"/>
          <w:sz w:val="24"/>
          <w:szCs w:val="24"/>
        </w:rPr>
        <w:t>. L’alleanza si fonda sulla parola data.</w:t>
      </w:r>
      <w:r w:rsidR="00D520F1">
        <w:rPr>
          <w:rFonts w:ascii="Arial" w:hAnsi="Arial"/>
          <w:sz w:val="24"/>
          <w:szCs w:val="24"/>
        </w:rPr>
        <w:t xml:space="preserve"> </w:t>
      </w:r>
      <w:r w:rsidRPr="001F6CCF">
        <w:rPr>
          <w:rFonts w:ascii="Arial" w:hAnsi="Arial"/>
          <w:sz w:val="24"/>
          <w:szCs w:val="24"/>
        </w:rPr>
        <w:t>Tiro è entrato nel territorio di Israele e ha deportato popolazioni intere nel territorio di Edom. Per questa disumanità lui è severamente punito.</w:t>
      </w:r>
      <w:r w:rsidR="00D520F1">
        <w:rPr>
          <w:rFonts w:ascii="Arial" w:hAnsi="Arial"/>
          <w:sz w:val="24"/>
          <w:szCs w:val="24"/>
        </w:rPr>
        <w:t xml:space="preserve"> </w:t>
      </w:r>
      <w:r w:rsidRPr="001F6CCF">
        <w:rPr>
          <w:rFonts w:ascii="Arial" w:hAnsi="Arial"/>
          <w:sz w:val="24"/>
          <w:szCs w:val="24"/>
        </w:rPr>
        <w:t>A questo primo peccato di disumanità e quindi di coscienza se ne aggiunge un secondo: lui ha violato l’alleanza fraterna. Ogni alleanza è legge. Obbliga.</w:t>
      </w:r>
      <w:r w:rsidR="00D520F1">
        <w:rPr>
          <w:rFonts w:ascii="Arial" w:hAnsi="Arial"/>
          <w:sz w:val="24"/>
          <w:szCs w:val="24"/>
        </w:rPr>
        <w:t xml:space="preserve"> </w:t>
      </w:r>
      <w:r w:rsidRPr="001F6CCF">
        <w:rPr>
          <w:rFonts w:ascii="Arial" w:hAnsi="Arial"/>
          <w:sz w:val="24"/>
          <w:szCs w:val="24"/>
        </w:rPr>
        <w:t>Di quale alleanza di tratta? O a quali alleanza si riferisce il testo? Una sancita con Salomone e l’altra con Acab. Queste alleanze obbligano alla fedeltà.</w:t>
      </w:r>
    </w:p>
    <w:p w14:paraId="62E4AF8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7A2FB5D8" w14:textId="32FFBC7F"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w:t>
      </w:r>
      <w:r w:rsidR="0004711B" w:rsidRPr="001017CC">
        <w:rPr>
          <w:rFonts w:ascii="Arial" w:hAnsi="Arial"/>
          <w:i/>
          <w:iCs/>
          <w:sz w:val="24"/>
          <w:szCs w:val="24"/>
        </w:rPr>
        <w:t>Salomone</w:t>
      </w:r>
      <w:r w:rsidRPr="001017CC">
        <w:rPr>
          <w:rFonts w:ascii="Arial" w:hAnsi="Arial"/>
          <w:i/>
          <w:iCs/>
          <w:sz w:val="24"/>
          <w:szCs w:val="24"/>
        </w:rPr>
        <w:t xml:space="preserve"> diede a Chiram ventimila kor di grano, per il mantenimento della sua casa, e venti kor di olio puro; questo dava Salomone a Chiram ogni anno (2Re 5,15-25). </w:t>
      </w:r>
    </w:p>
    <w:p w14:paraId="136028D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 (1Re 9,10-14). </w:t>
      </w:r>
    </w:p>
    <w:p w14:paraId="6B0A8B7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Acab, figlio di Omri, divenne re su Israele nell’anno trentottesimo di Asa, re di Giuda. Acab, figlio di Omri, regnò su Israele a Samaria ventidue anni. Acab, figlio di Omri, fece ciò che è male agli occhi del Signore, più di tutti quelli prima di lui. Non gli bastò imitare il peccato di Geroboamo, figlio di Nebat, ma prese anche in moglie Gezabele, figlia di Etbàal, re di quelli di Sidone, e si mise a servire Baal e a prostrarsi davanti a lui. Eresse un altare a Baal nel tempio di Baal, che egli aveva costruito a Samaria. Acab eresse anche il palo sacro e continuò ad agire provocando a sdegno il Signore, Dio d’Israele, più di tutti i re d’Israele prima di lui (1Re 16.29-33). </w:t>
      </w:r>
    </w:p>
    <w:p w14:paraId="1EE05159" w14:textId="09C13599"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Finora la Scrittura aveva parlato di giudizio secondo la legge della coscienza e giudizio secondo la Legge del Signore, o secondo la Parola del Signore.</w:t>
      </w:r>
      <w:r w:rsidR="00D520F1">
        <w:rPr>
          <w:rFonts w:ascii="Arial" w:hAnsi="Arial"/>
          <w:sz w:val="24"/>
          <w:szCs w:val="24"/>
        </w:rPr>
        <w:t xml:space="preserve"> </w:t>
      </w:r>
      <w:r w:rsidRPr="001F6CCF">
        <w:rPr>
          <w:rFonts w:ascii="Arial" w:hAnsi="Arial"/>
          <w:sz w:val="24"/>
          <w:szCs w:val="24"/>
        </w:rPr>
        <w:t>Ora il Signore ci rivela che vi è una terza legge di giudizio. È la legge della parola data, dell’alleanza sancita con gli uomini, del patto di amicizia stretto.</w:t>
      </w:r>
      <w:r w:rsidR="00025C27">
        <w:rPr>
          <w:rFonts w:ascii="Arial" w:hAnsi="Arial"/>
          <w:sz w:val="24"/>
          <w:szCs w:val="24"/>
        </w:rPr>
        <w:t xml:space="preserve"> </w:t>
      </w:r>
      <w:r w:rsidRPr="001F6CCF">
        <w:rPr>
          <w:rFonts w:ascii="Arial" w:hAnsi="Arial"/>
          <w:sz w:val="24"/>
          <w:szCs w:val="24"/>
        </w:rPr>
        <w:t>La parola dell’uomo diviene vera parola di giudizio, così come parola di giudizio divine la Parola di Dio. Significa che la parola dell’uomo diviene vera legge.</w:t>
      </w:r>
      <w:r w:rsidR="00D520F1">
        <w:rPr>
          <w:rFonts w:ascii="Arial" w:hAnsi="Arial"/>
          <w:sz w:val="24"/>
          <w:szCs w:val="24"/>
        </w:rPr>
        <w:t xml:space="preserve"> </w:t>
      </w:r>
      <w:r w:rsidRPr="001F6CCF">
        <w:rPr>
          <w:rFonts w:ascii="Arial" w:hAnsi="Arial"/>
          <w:sz w:val="24"/>
          <w:szCs w:val="24"/>
        </w:rPr>
        <w:t xml:space="preserve">Gesù dice che sulla sua parola l’uomo verrà giudicato. Il contesto è differente. Si tratta di gravissimi peccati di parola contro l’ottavo comandamento. </w:t>
      </w:r>
    </w:p>
    <w:p w14:paraId="1E9D758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9B2D71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CF1A04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C9DF23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A46A1E6" w14:textId="34115911" w:rsidR="000A3D56" w:rsidRPr="001F6CCF" w:rsidRDefault="000A3D56" w:rsidP="000A3D56">
      <w:pPr>
        <w:spacing w:after="120"/>
        <w:jc w:val="both"/>
        <w:rPr>
          <w:rFonts w:ascii="Arial" w:hAnsi="Arial"/>
          <w:sz w:val="24"/>
          <w:szCs w:val="24"/>
        </w:rPr>
      </w:pPr>
      <w:r w:rsidRPr="001F6CCF">
        <w:rPr>
          <w:rFonts w:ascii="Arial" w:hAnsi="Arial"/>
          <w:sz w:val="24"/>
          <w:szCs w:val="24"/>
        </w:rPr>
        <w:t>Sulla parola l’uomo diviene in tutto simile a Dio. Come Dio è riconosciuto vero Dio sul fondamento delle sue Parole, così l’uomo sarà conosciuto vero uomo.</w:t>
      </w:r>
      <w:r w:rsidR="00025C27">
        <w:rPr>
          <w:rFonts w:ascii="Arial" w:hAnsi="Arial"/>
          <w:sz w:val="24"/>
          <w:szCs w:val="24"/>
        </w:rPr>
        <w:t xml:space="preserve"> </w:t>
      </w:r>
      <w:r w:rsidRPr="001F6CCF">
        <w:rPr>
          <w:rFonts w:ascii="Arial" w:hAnsi="Arial"/>
          <w:sz w:val="24"/>
          <w:szCs w:val="24"/>
        </w:rPr>
        <w:t>Come Dio è fedele ad ogni Parola uscita dalla sua bocca, così l’uomo dovrà essere fedele ad ogni parola che esce dalla sua bocca.</w:t>
      </w:r>
      <w:r w:rsidR="00D520F1">
        <w:rPr>
          <w:rFonts w:ascii="Arial" w:hAnsi="Arial"/>
          <w:sz w:val="24"/>
          <w:szCs w:val="24"/>
        </w:rPr>
        <w:t xml:space="preserve"> </w:t>
      </w:r>
      <w:r w:rsidRPr="001F6CCF">
        <w:rPr>
          <w:rFonts w:ascii="Arial" w:hAnsi="Arial"/>
          <w:sz w:val="24"/>
          <w:szCs w:val="24"/>
        </w:rPr>
        <w:t>La relazione tra Dio e l’uomo è tutta fondata sulla Parola. Così anche la relazione tra uomo e uomo si fonda sulla Parola.</w:t>
      </w:r>
      <w:r w:rsidR="00025C27">
        <w:rPr>
          <w:rFonts w:ascii="Arial" w:hAnsi="Arial"/>
          <w:sz w:val="24"/>
          <w:szCs w:val="24"/>
        </w:rPr>
        <w:t xml:space="preserve"> </w:t>
      </w:r>
      <w:r w:rsidRPr="001F6CCF">
        <w:rPr>
          <w:rFonts w:ascii="Arial" w:hAnsi="Arial"/>
          <w:sz w:val="24"/>
          <w:szCs w:val="24"/>
        </w:rPr>
        <w:t xml:space="preserve">Prima ascoltiamo l’insegnamento del Siracide sulla parola </w:t>
      </w:r>
      <w:r w:rsidRPr="001F6CCF">
        <w:rPr>
          <w:rFonts w:ascii="Arial" w:hAnsi="Arial"/>
          <w:sz w:val="24"/>
          <w:szCs w:val="24"/>
        </w:rPr>
        <w:lastRenderedPageBreak/>
        <w:t>dell’uomo. Poi daremo uno sguardo in tutta la Scrittura su questa relazione essenziale.</w:t>
      </w:r>
    </w:p>
    <w:p w14:paraId="52BDB96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w:t>
      </w:r>
    </w:p>
    <w:p w14:paraId="537EEE9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479359CA" w14:textId="5D09C04F"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ventilare il grano a ogni vento e non camminare su qualsiasi sentiero: così fa il peccatore che è bugiardo. Sii costante nelle tue convinzioni, e una sola sia la tua parola. Sii pronto nell’ascoltare e lento nel dare una risposta. Se conosci una cosa, rispondi al tuo prossimo; altrimenti metti la mano sulla tua bocca.</w:t>
      </w:r>
      <w:r w:rsidR="0023637E">
        <w:rPr>
          <w:rFonts w:ascii="Arial" w:hAnsi="Arial"/>
          <w:i/>
          <w:iCs/>
          <w:sz w:val="24"/>
          <w:szCs w:val="24"/>
        </w:rPr>
        <w:t xml:space="preserve"> </w:t>
      </w:r>
      <w:r w:rsidRPr="001017CC">
        <w:rPr>
          <w:rFonts w:ascii="Arial" w:hAnsi="Arial"/>
          <w:i/>
          <w:iCs/>
          <w:sz w:val="24"/>
          <w:szCs w:val="24"/>
        </w:rPr>
        <w:t>Nel parlare ci può essere gloria o disonore: la lingua dell’uomo è la sua rovina.</w:t>
      </w:r>
    </w:p>
    <w:p w14:paraId="7AE872CC" w14:textId="17EF213E"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procurarti la fama di maldicente e non tendere insidie con la lingua, poiché la vergogna è per il ladro e una condanna severa per l’uomo bugiardo.</w:t>
      </w:r>
      <w:r w:rsidR="0023637E">
        <w:rPr>
          <w:rFonts w:ascii="Arial" w:hAnsi="Arial"/>
          <w:i/>
          <w:iCs/>
          <w:sz w:val="24"/>
          <w:szCs w:val="24"/>
        </w:rPr>
        <w:t xml:space="preserve"> </w:t>
      </w:r>
      <w:r w:rsidRPr="001017CC">
        <w:rPr>
          <w:rFonts w:ascii="Arial" w:hAnsi="Arial"/>
          <w:i/>
          <w:iCs/>
          <w:sz w:val="24"/>
          <w:szCs w:val="24"/>
        </w:rPr>
        <w:t>Non sbagliare, né molto né poco, e da amico non diventare nemico (Sir 5,1-6,1</w:t>
      </w:r>
      <w:r w:rsidR="0004711B">
        <w:rPr>
          <w:rFonts w:ascii="Arial" w:hAnsi="Arial"/>
          <w:i/>
          <w:iCs/>
          <w:sz w:val="24"/>
          <w:szCs w:val="24"/>
        </w:rPr>
        <w:t xml:space="preserve"> </w:t>
      </w:r>
      <w:r w:rsidRPr="001017CC">
        <w:rPr>
          <w:rFonts w:ascii="Arial" w:hAnsi="Arial"/>
          <w:i/>
          <w:iCs/>
          <w:sz w:val="24"/>
          <w:szCs w:val="24"/>
        </w:rPr>
        <w:t>a).</w:t>
      </w:r>
    </w:p>
    <w:p w14:paraId="4288E2D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w:t>
      </w:r>
    </w:p>
    <w:p w14:paraId="187306C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p>
    <w:p w14:paraId="0FD7F4B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w:t>
      </w:r>
      <w:r w:rsidRPr="001017CC">
        <w:rPr>
          <w:rFonts w:ascii="Arial" w:hAnsi="Arial"/>
          <w:i/>
          <w:iCs/>
          <w:sz w:val="24"/>
          <w:szCs w:val="24"/>
        </w:rPr>
        <w:lastRenderedPageBreak/>
        <w:t xml:space="preserve">peso. Sta’ attento a non scivolare a causa della lingua, per non cadere di fronte a chi ti insidia (Sir 28, 13-26). </w:t>
      </w:r>
    </w:p>
    <w:p w14:paraId="6AD48E1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Dopo tali fatti, fu rivolta ad Abram in visione questa parola del Signore: "Non temere, Abram. Io sono il tuo scudo; la tua ricompensa sarà molto grande" (Gen 15, 1). Ed ecco gli fu rivolta questa parola dal Signore: "Non costui sarà il tuo erede, ma uno nato da te sarà il tuo erede" (Gen 15, 4). Ma Dio disse ad Abramo: "Non ti dispiaccia questo, per il fanciullo e la tua schiava: ascolta la parola di Sara in quanto ti dice, ascolta la sua voce, perché attraverso Isacco da te prenderà nome una stirpe (Gen 21, 12). Allora suo padre Isacco prese la parola e gli disse: "Ecco, lungi dalle terre grasse sarà la tua sede e lungi dalla rugiada del cielo dall'alto (Gen 27, 39). Allora Giuda gli si fece innanzi e disse: "Mio signore, sia permesso al tuo servo di far sentire una parola agli orecchi del mio signore; non si accenda la tua ira contro il tuo servo, perché il faraone è come te! (Gen 44, 18). </w:t>
      </w:r>
    </w:p>
    <w:p w14:paraId="775CC2C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Mosè disse alla presenza del Signore: "Ecco gli Israeliti non mi hanno ascoltato: come vorrà ascoltarmi il faraone, mentre io ho la parola impacciata?". (Es 6, 12). Mosè disse alla presenza del Signore: "Ecco ho la parola impacciata e come il faraone vorrà ascoltarmi?" (Es 6, 30). Rispose: "Per domani". Riprese: "Secondo la tua parola! Perché tu sappia che non esiste nessuno pari al Signore, nostro Dio (Es 8, 6). Il Signore operò secondo la parola di Mosè e le rane morirono nelle case, nei cortili e nei campi (Es 8, 9). Il Signore agì secondo la parola di Mosè e allontanò i mosconi dal faraone, dai suoi ministri e dal suo popolo: non ne restò neppure uno (Es 8, 27). Chi invece non diede retta alla parola del Signore lasciò schiavi e bestiame in campagna (Es 9, 21). Ti terrai lontano da parola menzognera. Non far morire l'innocente e il giusto, perché io non assolvo il colpevole (Es 23, 7). </w:t>
      </w:r>
    </w:p>
    <w:p w14:paraId="3CA8463F" w14:textId="49D6B2F1"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Il Signore rispose a Mosè: "Il braccio del Signore è forse raccorciato? Ora vedrai se la parola che ti ho detta si realizzerà o no" (Nm 11, 23).</w:t>
      </w:r>
      <w:r w:rsidR="0023637E">
        <w:rPr>
          <w:rFonts w:ascii="Arial" w:hAnsi="Arial"/>
          <w:i/>
          <w:iCs/>
          <w:sz w:val="24"/>
          <w:szCs w:val="24"/>
        </w:rPr>
        <w:t xml:space="preserve"> </w:t>
      </w:r>
      <w:r w:rsidRPr="001017CC">
        <w:rPr>
          <w:rFonts w:ascii="Arial" w:hAnsi="Arial"/>
          <w:i/>
          <w:iCs/>
          <w:sz w:val="24"/>
          <w:szCs w:val="24"/>
        </w:rPr>
        <w:t xml:space="preserve">Poiché ha disprezzato la parola del Signore e ha violato il suo comando, quella persona dovrà essere eliminata; porterà il peso della sua colpa" (Nm 15, 31). Balaam rispose a Balak: "Ecco, sono venuto da te; ma ora posso forse dire qualsiasi cosa? La parola che Dio mi metterà in bocca, quella dirò" (Nm 22, 38). Quando uno avrà fatto un voto al Signore o si sarà obbligato con giuramento ad una astensione, non violi la sua parola, ma dia esecuzione a quanto ha promesso con la bocca (Nm 30, 3). </w:t>
      </w:r>
    </w:p>
    <w:p w14:paraId="1E9BBA8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Mentre io stavo tra il Signore e voi, per riferirvi la parola del Signore, perché voi avevate paura di quel fuoco e non eravate saliti sul monte. Egli disse (Dt 5, 5).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Se tu pensi: Come riconosceremo la parola che il Signore non ha detta? (Dt 18, 21). </w:t>
      </w:r>
      <w:r w:rsidRPr="001017CC">
        <w:rPr>
          <w:rFonts w:ascii="Arial" w:hAnsi="Arial"/>
          <w:i/>
          <w:iCs/>
          <w:sz w:val="24"/>
          <w:szCs w:val="24"/>
        </w:rPr>
        <w:lastRenderedPageBreak/>
        <w:t xml:space="preserve">Quando il profeta parlerà in nome del Signore e la cosa non accadrà e non si realizzerà, quella parola non l'ha detta il Signore; l'ha detta il profeta per presunzione; di lui non devi aver paura (Dt 18, 22). Un solo testimonio non avrà valore contro alcuno, per qualsiasi colpa e per qualsiasi peccato; qualunque peccato questi abbia commesso, il fatto dovrà essere stabilito sulla parola di due o di tre testimoni (Dt 19, 15). Si avvicineranno poi i sacerdoti, figli di Levi, poiché il Signore tuo Dio li ha scelti per servirlo e per dare la benedizione nel nome del Signore e la loro parola dovrà decidere ogni controversia e ogni caso di lesione (Dt 21, 5). </w:t>
      </w:r>
    </w:p>
    <w:p w14:paraId="574F862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Prendendo la parola diranno: Le nostre mani non hanno sparso questo sangue e i nostri occhi non l'hanno visto spargere (Dt 21, 7). Manterrai la parola uscita dalle tue labbra ed eseguirai il voto che avrai fatto volontariamente al Signore tuo Dio, ciò che la tua bocca avrà promesso (Dt 23, 24). allora sua cognata gli si avvicinerà in presenza degli anziani, gli toglierà il sandalo dal piede, gli sputerà in faccia e prendendo la parola dirà: Così sarà fatto all'uomo che non vuole ricostruire la famiglia del fratello (Dt 25, 9). I leviti prenderanno la parola e diranno ad alta voce a tutti gli Israeliti (Dt 27, 14). Anzi, questa parola è molto vicina a te, è nella tua bocca e nel tuo cuore, perché tu la metta in pratica (Dt 30, 14). Essa infatti non è una parola senza valore per voi; anzi è la vostra vita; per questa parola passerete lunghi giorni sulla terra di cui state per prendere possesso, passando il Giordano" (Dt 32, 47). A lui che dice del padre e della madre: Io non li ho visti; che non riconosce i suoi fratelli e ignora i suoi figli. Essi osservarono la tua parola e custodiscono la tua alleanza (Dt 33, 9). </w:t>
      </w:r>
    </w:p>
    <w:p w14:paraId="20D9D64B" w14:textId="083DDA01"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 popolo Giosuè aveva ordinato: "Non urlate, non fate neppur sentire la voce e non una parola esca dalla vostra bocca finché vi dirò: Lanciate il grido di guerra, allora griderete" (Gs 6, 10). Non ci fu parola, di quante Mosè</w:t>
      </w:r>
      <w:r w:rsidR="0023637E">
        <w:rPr>
          <w:rFonts w:ascii="Arial" w:hAnsi="Arial"/>
          <w:i/>
          <w:iCs/>
          <w:sz w:val="24"/>
          <w:szCs w:val="24"/>
        </w:rPr>
        <w:t xml:space="preserve"> </w:t>
      </w:r>
      <w:r w:rsidRPr="001017CC">
        <w:rPr>
          <w:rFonts w:ascii="Arial" w:hAnsi="Arial"/>
          <w:i/>
          <w:iCs/>
          <w:sz w:val="24"/>
          <w:szCs w:val="24"/>
        </w:rPr>
        <w:t xml:space="preserve">aveva comandate, che Giosuè non leggesse davanti a tutta l'assemblea di Israele, comprese le donne, i fanciulli e i forestieri che soggiornavano in mezzo a loro (Gs 8, 35). Si presentarono allora i figli di Giuda da Giosuè a Gàlgala e Caleb, figlio di Iefunne, il Kenizzita gli disse: "Tu conosci la parola che ha detto il Signore a Mosè, l'uomo di Dio, riguardo a me e a te a Kades-Barnea (Gs 14, 6). Ora, ecco il Signore mi ha fatto vivere, come aveva detto, sono cioè quarantacinque anni da quando disse questa parola a Mosè, mentre Israele camminava nel deserto, e oggi, ecco ho ottantacinque anni (Gs 14, 10). Ma, come ogni buona parola che il Signore vostro Dio vi aveva detta è giunta a compimento per voi, così il Signore farà giungere a vostro danno tutte le sue parole di minaccia, finché vi abbia sterminati da questo buon paese che il vostro Dio, il Signore, vi ha dato (Gs 23, 15). </w:t>
      </w:r>
    </w:p>
    <w:p w14:paraId="5FFEAC1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Eud si accostò al re che stava seduto nel piano di sopra, riservato a lui solo, per la frescura, e gli disse: "Ho una parola da dirti da parte di Dio". Quegli si alzò dal suo seggio (Gdc 3, 20). Appena la vide, si stracciò le vesti e disse: "Figlia mia, tu mi hai rovinato! Anche </w:t>
      </w:r>
      <w:r w:rsidRPr="001017CC">
        <w:rPr>
          <w:rFonts w:ascii="Arial" w:hAnsi="Arial"/>
          <w:i/>
          <w:iCs/>
          <w:sz w:val="24"/>
          <w:szCs w:val="24"/>
        </w:rPr>
        <w:lastRenderedPageBreak/>
        <w:t xml:space="preserve">tu sei con quelli che mi hanno reso infelice! Io ho dato la mia parola al Signore e non posso ritirarmi" (Gdc 11, 35). Essa gli disse: "Padre mio, se hai dato parola al Signore, fa’ di me secondo quanto è uscito dalla tua bocca, perché il Signore ti ha concesso vendetta sugli Ammoniti, tuoi nemici" (Gdc 11, 36). Manoach gli disse: "Quando la tua parola si sarà avverata, quale sarà la norma da seguire per il bambino e che si dovrà fare per lui?" (Gdc 13, 12). Le rispose Elkana suo marito: "Fa’ pure quanto ti sembra meglio; rimani finché tu l'abbia divezzato; soltanto adempia il Signore la tua parola". La donna rimase e allattò il figlio, finché l'ebbe divezzato (1Sam 1, 23). Il giovane Samuele continuava a servire il Signore sotto la guida di Eli. La parola del Signore era rara in quei giorni, le visioni non erano frequenti (1Sam 3, 1). </w:t>
      </w:r>
    </w:p>
    <w:p w14:paraId="481D2568" w14:textId="4BDAF77A"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In realtà Samuele fino allora non aveva ancora conosciuto il Signore, né gli era stata ancora rivelata la parola del Signore (1Sam 3, 7). Proseguì: "Che discorso ti ha fatto? Non tenermi nascosto nulla. Così Dio agisca con te e anche peggio, se mi nasconderai una sola parola di quanto ti ha detto" (1Sam 3, 17). In seguito il Signore si mostrò altre volte a Samuele, dopo che si era rivelato a Samuele in Silo, e la parola di Samuele giunse a tutto Israele come parola del Signore (1Sam 3, 21</w:t>
      </w:r>
      <w:r w:rsidR="0004711B">
        <w:rPr>
          <w:rFonts w:ascii="Arial" w:hAnsi="Arial"/>
          <w:i/>
          <w:iCs/>
          <w:sz w:val="24"/>
          <w:szCs w:val="24"/>
        </w:rPr>
        <w:t xml:space="preserve"> </w:t>
      </w:r>
      <w:r w:rsidRPr="001017CC">
        <w:rPr>
          <w:rFonts w:ascii="Arial" w:hAnsi="Arial"/>
          <w:i/>
          <w:iCs/>
          <w:sz w:val="24"/>
          <w:szCs w:val="24"/>
        </w:rPr>
        <w:t xml:space="preserve">a). La parola di Samuele si rivolse a tutto Israele. In quei giorni i Filistei si radunarono per combattere contro Israele. Allora Israele scese in campo a dar battaglia ai Filistei. Essi si accamparono presso Eben-Ezer mentre i Filistei s'erano accampati in Afèk (1Sam 4, 1). Quando furono scesi alla periferia della città, Samuele disse a Saul: "Ordina al servo che ci oltrepassi e vada avanti" e il servo passò oltre. "Tu fermati un momento, perché io ti faccia intendere la parola di Dio" (1Sam 9, 27). </w:t>
      </w:r>
    </w:p>
    <w:p w14:paraId="2130D6F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Dunque se temerete il Signore, se lo servirete e ascolterete la sua voce e non sarete ribelli alla parola del Signore, voi e il re che regna su di voi vivrete con il Signore vostro Dio (1Sam 12, 14). Se invece non ascolterete la voce del Signore e sarete ribelli alla sua parola, la mano del Signore peserà su di voi, come pesò sui vostri padri (1Sam 12, 15). Allora fu rivolta a Samuele questa parola del Signore (1Sam 15, 10). Mi pento di aver costituito Saul re, perché si è allontanato da me e non ha messo in pratica la mia parola". Samuele rimase turbato e alzò grida al Signore tutta la notte (1Sam 15, 11). Saul insisté con Samuele: "Ma io ho obbedito alla parola del Signore, ho fatto la spedizione che il Signore mi ha ordinato, ho condotto Agag re di Amalek e ho sterminato gli Amaleciti (1Sam 15, 20). Poiché peccato di divinazione è la ribellione, e iniquità e terafim l'insubordinazione. Perché hai rigettato la parola del Signore, Egli ti ha rigettato come re" (1Sam 15, 23). </w:t>
      </w:r>
    </w:p>
    <w:p w14:paraId="69B3361D" w14:textId="2B896912"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Samuele rispose a Saul: "Non posso ritornare con te, perché tu stesso hai rigettato la parola del Signore e il Signore ti ha rigettato perché tu non sia più re sopra Israele" (1Sam 15, 26). Sappilo dunque e vedi ciò che devi fare, perché pende qualche guaio sul nostro </w:t>
      </w:r>
      <w:r w:rsidRPr="001017CC">
        <w:rPr>
          <w:rFonts w:ascii="Arial" w:hAnsi="Arial"/>
          <w:i/>
          <w:iCs/>
          <w:sz w:val="24"/>
          <w:szCs w:val="24"/>
        </w:rPr>
        <w:lastRenderedPageBreak/>
        <w:t xml:space="preserve">padrone e su tutta la sua casa. Egli poi è troppo cattivo e non gli si può dire una parola" (1Sam 25, 17).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w:t>
      </w:r>
      <w:r w:rsidR="0004711B" w:rsidRPr="001017CC">
        <w:rPr>
          <w:rFonts w:ascii="Arial" w:hAnsi="Arial"/>
          <w:i/>
          <w:iCs/>
          <w:sz w:val="24"/>
          <w:szCs w:val="24"/>
        </w:rPr>
        <w:t>Va’</w:t>
      </w:r>
      <w:r w:rsidRPr="001017CC">
        <w:rPr>
          <w:rFonts w:ascii="Arial" w:hAnsi="Arial"/>
          <w:i/>
          <w:iCs/>
          <w:sz w:val="24"/>
          <w:szCs w:val="24"/>
        </w:rPr>
        <w:t xml:space="preserve"> a servire altri dei (1Sam 26, 19). Allora la donna si accostò a Saul e vedendolo tutto spaventato, gli disse: "Ecco, la tua serva ha ascoltato i tuoi ordini. Ho esposto al pericolo la vita per obbedire alla parola che mi hai detto (1Sam 28, 21). </w:t>
      </w:r>
    </w:p>
    <w:p w14:paraId="1B2FF0D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Quegli non fu capace di rispondere una parola ad Abner, perché aveva paura di lui (2Sam 3, 11). Ma quella stessa notte fu rivolta a Natan questa parola del Signore (2Sam 7, 4). Per amore della tua parola e secondo il tuo cuore, hai compiuto tutte queste grandi cose, manifestandole al tuo servo (2Sam 7, 21). Ora, Signore, la parola che hai pronunciata riguardo al tuo servo e alla tua casa, confermala per sempre e fa’ come hai detto (2Sam 7, 25). Perché dunque hai disprezzato la parola del Signore, facendo ciò che è male ai suoi occhi? Tu hai colpito di spada Uria l'Hittita, hai preso in moglie la moglie sua e lo hai ucciso con la spada degli Ammoniti (2Sam 12, 9). Assalonne non disse una parola ad Amnon né in bene né in male; odiava Amnon perché aveva violato Tamar sua sorella (2Sam 13, 22). </w:t>
      </w:r>
    </w:p>
    <w:p w14:paraId="19366C8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la donna disse: "La tua schiava possa dire una parola al re mio signore!". Egli rispose: "Parla" (2Sam 14, 12). La donna concluse: "La parola del re mio signore conceda la calma. Perché il re mio signore è come un angelo di Dio per distinguere il bene e il male. Il Signore tuo Dio sia con te!" (2Sam 14, 17). In quei giorni un consiglio dato da Achitofel era come una parola data da Dio a chi lo consulta. Così era di tutti i consigli di Achitofel per Davide e per Assalonne (2Sam 16, 23). Quando egli si fu avvicinato, la donna gli chiese: "Sei tu Ioab?". Egli rispose: "Sì". Allora essa gli disse: "Ascolta la parola della tua schiava". Egli rispose: "Ascolto" (2Sam 20, 17). La via di Dio è perfetta; la parola del Signore è integra; egli è scudo per quanti si rifugiano in lui (2Sam 22, 31). </w:t>
      </w:r>
    </w:p>
    <w:p w14:paraId="57EF22E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Lo spirito del Signore parla in me, la sua parola è sulla mia lingua (2Sam 23, 2). Quando Davide si fu alzato il mattino dopo, questa parola del Signore fu rivolta al profeta Gad, il veggente di Davide (2Sam 24, 11). Davide salì, secondo la parola di Gad, come il Signore aveva comandato (2Sam 24, 19). Il re Davide, presa la parola, disse: "Chiamatemi Betsabea!". Costei si presentò al re e, restando essa alla sua presenza (1Re 1, 28). Così Salomone escluse Ebiatar dal sacerdozio del Signore, adempiendo la parola che il Signore aveva pronunziata in Silo riguardo alla casa di Eli (1Re 2, 27). Presa la parola, il re disse: "Date alla prima il bambino vivo; non uccidetelo. Quella è sua madre" (1Re 3, 27). </w:t>
      </w:r>
    </w:p>
    <w:p w14:paraId="0C1AF54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Il Signore ha attuato la parola che aveva pronunziata; io ho preso il posto di Davide mio padre, mi sono seduto sul trono di Israele, come aveva preannunziato il Signore, e ho costruito il tempio al nome del Signore, Dio di Israele (1Re 8, 20). Ora, Signore Dio di Israele, si adempia la parola che tu hai rivolta a Davide mio padre (1Re 8, 26). Benedetto il Signore, che ha concesso tranquillità a Israele suo popolo, secondo la sua parola. Non è venuta meno neppure una delle parole buone che aveva pronunziate per mezzo di Mosè suo servo (1Re 8, 56). Il re non ascoltò il popolo; ciò accadde per disposizione del Signore, perché si attuasse la parola che il Signore aveva rivolta a Geroboamo, figlio di Nebat, per mezzo di Achia di Silo (1Re 12, 15). Dice il Signore: Non marciate per combattere contro i vostri fratelli israeliti; ognuno ritorni a casa, perché questa situazione è stata voluta da me". Ascoltarono la parola del Signore e tornarono indietro come aveva ordinato loro il Signore (1Re 12, 24). </w:t>
      </w:r>
    </w:p>
    <w:p w14:paraId="014053D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Presa la parola, il re disse all'uomo di Dio: "Placa il volto del Signore tuo Dio e prega per me perché mi sia resa la mia mano". L'uomo di Dio placò il volto del Signore e la mano del re tornò come era prima (1Re 13, 6). Avendolo saputo, il profeta che l'aveva fatto ritornare dalla strada disse: "Quello è un uomo di Dio, che si è ribellato all'ordine del Signore; per questo il Signore l'ha consegnato al leone, che l'ha abbattuto e ucciso secondo la parola comunicatagli dal Signore" (1Re 13, 26). Poiché certo si avvererà la parola che egli gridò, per ordine del Signore, contro l'altare di Betel e contro tutti i santuari delle alture che sono nelle città di Samaria" (1Re 13, 32). Lo seppellirono e tutto Israele ne fece il lamento, secondo la parola del Signore comunicata per mezzo del suo servo, il profeta Achia (1Re 14, 18). </w:t>
      </w:r>
    </w:p>
    <w:p w14:paraId="1BDD885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Appena divenuto re, egli distrusse tutta la famiglia di Geroboamo: non lasciò vivo nessuno di quella stirpe, ma la distrusse tutta, secondo la parola del Signore pronunziata per mezzo del suo servo Achia di Silo (1Re 15, 29). La parola del Signore fu rivolta a Ieu figlio di Canani contro Baasa (1Re 16, 1).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Zimri distrusse tutta la famiglia di Baasa secondo la parola che il Signore aveva rivolta contro Baasa per mezzo del profeta Ieu (1Re 16, 12). Nei suoi giorni Chiel di Betel ricostruì Gerico; gettò le fondamenta sopra Abiram suo primogenito e ne innalzò le porte sopra Segub suo ultimogenito, secondo la parola pronunziata dal Signore per mezzo di Giosuè, figlio di Nun (1Re 16, 34). </w:t>
      </w:r>
    </w:p>
    <w:p w14:paraId="1CC5648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 lui fu rivolta questa parola del Signore (1Re 17, 2). La farina della giara non venne meno e l'orcio dell'olio non diminuì, secondo la parola che il Signore aveva pronunziata per mezzo di Elia (1Re 17, 16). La donna disse a Elia: "Ora so che tu sei uomo di Dio e che la vera parola del Signore è sulla tua bocca" (1Re 17, 24). Giòsafat disse al re di </w:t>
      </w:r>
      <w:r w:rsidRPr="001017CC">
        <w:rPr>
          <w:rFonts w:ascii="Arial" w:hAnsi="Arial"/>
          <w:i/>
          <w:iCs/>
          <w:sz w:val="24"/>
          <w:szCs w:val="24"/>
        </w:rPr>
        <w:lastRenderedPageBreak/>
        <w:t xml:space="preserve">Israele: "Consulta oggi stesso la parola del Signore" (1Re 22, 5). Il messaggero, che era andato a chiamare Michea, gli disse: "Ecco, le parole dei profeti sono concordi nel predire il successo del re; ora la tua parola sia identica alla loro; preannunzia il successo" (1Re 22, 13). Michea disse: "Per questo, ascolta la parola del Signore. Io ho visto il Signore seduto sul trono; tutto l'esercito del cielo gli stava intorno, a destra e a sinistra (1Re 22, 19). Il carro fu lavato nella piscina di Samaria dove si lavavano le prostitute e i cani leccarono il suo sangue, secondo la parola pronunziata dal Signore (1Re 22, 38). Le acque rimasero sane fino ad oggi, secondo la parola pronunziata da Eliseo (2Re 2, 22). Giòsafat disse: "La parola del Signore è in lui". Scesero da costui il re di Israele, Giòsafat e il re di Edom (2Re 3, 12). </w:t>
      </w:r>
    </w:p>
    <w:p w14:paraId="5BAD6C7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Lo pose davanti a quelli, che mangiarono, e ne avanzò, secondo la parola del Signore (2Re 4, 44). Egli, allora, scese e si lavò nel Giordano sette volte, secondo la parola dell'uomo di Dio, e la sua carne ridivenne come la carne di un giovinetto; egli era guarito (2Re 5, 14). Poiché gli Aramei scendevano verso di lui, Eliseo pregò il Signore: "Oh, colpisci questa gente di cecità!". E il Signore li colpì di cecità secondo la parola di Eliseo (2Re 6, 18). Ma Eliseo disse: "Ascolta la parola del Signore: Dice il Signore: A quest'ora, domani, alla porta di Samaria una sea di farina costerà un siclo e anche due sea di orzo costeranno un siclo" (2Re 7, 1). Allora uscirono tutti e saccheggiarono il campo degli Aramei. Una sea di farina si vendette per un siclo, così pure due sea di orzo si vendettero per un siclo, secondo la parola del Signore (2Re 7, 16). </w:t>
      </w:r>
    </w:p>
    <w:p w14:paraId="2727BB6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ho forse visto ieri il sangue di Nabòt e il sangue dei suoi figli? Oracolo del Signore. Ti ripagherò in questo stesso campo. Oracolo del Signore. Sollevalo e gettalo nel campo secondo la parola del Signore" (2Re 9, 26). Tornati, riferirono il fatto a Ieu, che disse: "Si è avverata così la parola che il Signore aveva detta per mezzo del suo servo Elia il Tisbita: Nel campo di Izreel i cani divoreranno la carne di Gezabele (2Re 9, 36). Ieu scrisse loro quest'altra lettera: "Se siete dalla mia parte e se obbedite alla mia parola, prendete le teste dei figli del vostro signore e presentatevi a me domani a quest'ora in Izreel". I figli del re erano settanta; vivevano con i grandi della città, che li allevavano (2Re 10, 6). Constatate come neppure una parola che il Signore ha annunziato per mezzo del suo servo Elia, sia venuta meno; il Signore ha attuato quanto aveva predetto per mezzo di Elia, suo servo" (2Re 10, 10). </w:t>
      </w:r>
    </w:p>
    <w:p w14:paraId="3A4D6B9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Entrò in Samaria, ove uccise tutti i superstiti della casa di Acab fino ad annientarla, secondo la parola che il Signore aveva comunicata a Elia (2Re 10, 17). Egli ristabilì i confini di Israele dall'ingresso di Camat fino al mare dell'Araba secondo la parola del Signore Dio di Israele, pronunziata per mezzo del suo servo il profeta Giona figlio di Amittai, di Gat-Chefer (2Re 14, 25). Così si avverò la parola che il Signore aveva predetta a Ieu quando disse: "I tuoi figli siederanno sul trono di Israele fino alla quarta generazione". E avvenne proprio così (2Re 15, </w:t>
      </w:r>
      <w:r w:rsidRPr="001017CC">
        <w:rPr>
          <w:rFonts w:ascii="Arial" w:hAnsi="Arial"/>
          <w:i/>
          <w:iCs/>
          <w:sz w:val="24"/>
          <w:szCs w:val="24"/>
        </w:rPr>
        <w:lastRenderedPageBreak/>
        <w:t xml:space="preserve">12). Pensi forse che la semplice parola possa sostituire il consiglio e la forza nella guerra? Ora, in chi confidi ribellandoti a me? (2Re 18, 20). Il gran coppiere allora si alzò e gridò a gran voce in ebraico: "Udite la parola del gran re, del re d'Assiria (2Re 18, 28). Quelli tacquero e non gli risposero neppure una parola, perché l'ordine del re era: "Non rispondete loro" (2Re 18, 36). </w:t>
      </w:r>
    </w:p>
    <w:p w14:paraId="4725150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Questa è la parola che il Signore ha pronunziato contro di lui: Ti disprezza, ti deride la vergine figlia di Sion. Dietro a te scuote il capo la figlia di Gerusalemme (2Re 19, 21). Allora Isaia disse a Ezechia: "Ascolta la parola del Signore! (2Re 20, 16). Ezechia disse a Isaia: "Buona è la parola del Signore, che mi hai riferita". Egli pensava: "Perché no? Almeno vi saranno pace e sicurezza durante la mia vita" (2Re 20, 19). Il Signore mandò contro di lui bande armate di Caldei, di Aramei, di Moabiti e di Ammoniti; le mandò in Giuda per annientarlo, secondo la parola che il Signore aveva pronunziata per mezzo dei suoi servi, i profeti (2Re 24, 2). </w:t>
      </w:r>
    </w:p>
    <w:p w14:paraId="74A5C9C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re di Babilonia portò via di là tutti i tesori del tempio e i tesori della reggia; fece a pezzi tutti gli oggetti d'oro, che Salomone re di Israele aveva posti nel tempio. Così si adempì la parola del Signore (2Re 24, 13). Così Saul morì a causa della sua infedeltà al Signore, perché non ne aveva ascoltato la parola e perché aveva evocato uno spirito per consultarlo (1Cr 10, 13). Tutti gli anziani di Israele si presentarono al re in Ebron. Davide concluse con loro un'alleanza in Ebron davanti al Signore. Con l'unzione consacrarono Davide re su Israele, secondo la parola pronunziata dal Signore per mezzo di Samuele (1Cr 11, 3). Questi sono i capi dei prodi di Davide, che si erano affermati con il valore nel suo regno e che, insieme con tutto Israele, lo avevano costituito re, secondo la parola del Signore nei riguardi di Israele (1Cr 11, 10).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I figli dei leviti sollevarono l'arca di Dio sulle loro spalle per mezzo di stanghe, come aveva prescritto Mosè sulla parola del Signore (1Cr 15, 15). Si ricorda sempre dell'alleanza, della parola data a mille generazioni (1Cr 16, 15). </w:t>
      </w:r>
    </w:p>
    <w:p w14:paraId="173B7FC9" w14:textId="22252B09"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Ora in quella medesima notte questa parola di Dio fu rivolta a Natan (1Cr 17, 3).</w:t>
      </w:r>
      <w:r w:rsidR="0023637E">
        <w:rPr>
          <w:rFonts w:ascii="Arial" w:hAnsi="Arial"/>
          <w:i/>
          <w:iCs/>
          <w:sz w:val="24"/>
          <w:szCs w:val="24"/>
        </w:rPr>
        <w:t xml:space="preserve"> </w:t>
      </w:r>
      <w:r w:rsidRPr="001017CC">
        <w:rPr>
          <w:rFonts w:ascii="Arial" w:hAnsi="Arial"/>
          <w:i/>
          <w:iCs/>
          <w:sz w:val="24"/>
          <w:szCs w:val="24"/>
        </w:rPr>
        <w:t xml:space="preserve">Ora, Signore, la parola che hai pronunciata sul tuo servo e sulla sua famiglia resti sempre verace; fa’ come hai detto (1Cr 17, 23). Ma mi fu rivolta questa parola del Signore: Tu hai versato troppo sangue e hai fatto grandi guerre; per questo non costruirai il tempio al mio nome, perché hai versato troppo sangue sulla terra davanti a me (1Cr 22, 8). Ora, Signore Dio, si avveri la tua parola a Davide mio padre, perché mi hai costituito re su un popolo numeroso come la polvere della terra (2Cr 1, 9). Il Signore ha attuato la sua parola; sono succeduto infatti a Davide mio padre e siedo sul trono di Israele, come aveva preannunziato il Signore e ho costruito il tempio al nome del </w:t>
      </w:r>
      <w:r w:rsidRPr="001017CC">
        <w:rPr>
          <w:rFonts w:ascii="Arial" w:hAnsi="Arial"/>
          <w:i/>
          <w:iCs/>
          <w:sz w:val="24"/>
          <w:szCs w:val="24"/>
        </w:rPr>
        <w:lastRenderedPageBreak/>
        <w:t xml:space="preserve">Signore, Dio di Israele (2Cr 6, 10). Ora, Signore Dio di Israele, si adempia la parola che tu hai rivolta al tuo servo Davide! (2Cr 6, 17). </w:t>
      </w:r>
    </w:p>
    <w:p w14:paraId="60A2126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re non ascoltò il popolo, poiché era disposizione divina che il Signore attuasse la parola che aveva rivolta a Geroboamo, figlio di Nebàt, per mezzo di Achia di Silo (2Cr 10, 15). Ma questa parola del Signore fu rivolta a Semaia (2Cr 11, 2). Il messaggero, che era andato a chiamare Michea, gli disse: "Ecco le parole dei profeti sono concordi nel predire il successo del re; ora la tua parola sia identica alle loro; predici il successo" (2Cr 18, 12). Michea disse: "Pertanto, ascoltate la parola del Signore. Io ho visto il Signore seduto sul trono; tutto l'esercito celeste stava alla sua destra e alla sua sinistra (2Cr 18, 18).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w:t>
      </w:r>
    </w:p>
    <w:p w14:paraId="44A968E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In Giuda invece si manifestò la mano di Dio e generò negli uomini un pentimento concorde per eseguire il comando del re e degli ufficiali secondo la parola del Signore (2Cr 30, 12). Chelkia prese la parola e disse allo scriba Safàn: "Ho trovato nel tempio il libro della legge". Chelkia diede il libro a Safàn (2Cr 34, 15). Immolate gli agnelli pasquali, purificatevi e mettetevi a disposizione dei vostri fratelli, secondo la parola del Signore comunicata per mezzo di Mosè " (2Cr 35, 6). attuandosi così la parola del Signore, predetta per bocca di Geremia: "Finché il paese non abbia scontato i suoi sabati, esso riposerà per tutto il tempo nella desolazione fino al compiersi di settanta anni" (2Cr 36, 21). Nell'anno primo di Ciro, re di Persia, a compimento della parola del Signore predetta per bocca di Geremia, il Signore suscitò lo spirito di Ciro re di Persia, che fece proclamare per tutto il regno, a voce e per iscritto (2Cr 36, 22). </w:t>
      </w:r>
    </w:p>
    <w:p w14:paraId="3229BA6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Allora Secania, figlio di Iechiel, uno dei figli di Elam, prese la parola e disse a Esdra: "Noi siamo stati infedeli verso il nostro Dio, sposando donne straniere, prese dalle popolazioni del luogo. Orbene: c'è ancora una speranza per Israele nonostante ciò (Esd 10, 2). Tutta l'assemblea rispose a gran voce: "Sì, dobbiamo fare secondo la tua parola (Esd 10, 12). Ricordati della parola che hai affidato a Mosè tuo servo: Se sarete infedeli, io vi disperderò fra i popoli (Ne 1, 8).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05E02D5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"Figlio, porta via i tuoi figli e rifugiati in Media, perché io credo alla parola di Dio, che Nahum ha pronunziato su Ninive. Tutto dovrà </w:t>
      </w:r>
      <w:r w:rsidRPr="001017CC">
        <w:rPr>
          <w:rFonts w:ascii="Arial" w:hAnsi="Arial"/>
          <w:i/>
          <w:iCs/>
          <w:sz w:val="24"/>
          <w:szCs w:val="24"/>
        </w:rPr>
        <w:lastRenderedPageBreak/>
        <w:t xml:space="preserve">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Radunò tutti i suoi ministri e i suoi dignitari, tenne con loro consiglio segreto ed espose compiutamente con la sua parola tutta la perfidia di quelle regioni (Gdt 2, 2). Da parte tua bada di non trasgredire alcuna parola del tuo signore, ma eseguisci esattamente ciò che ti ho comandato e non indugiare a tradurre in atto i comandi" (Gdt 2, 13). Ma se speri in cuor tuo che essi non saranno presi, non sia il tuo aspetto così depresso. Ho detto: nessuna mia parola andrà a vuoto" (Gdt 6, 9). "Voglia ascoltare il signor nostro una parola, perché siano evitati inconvenienti nel tuo esercito (Gdt 7, 9). Né alcuno poteva dire una parola maligna a suo riguardo, perché temeva molto Dio (Gdt 8, 8). </w:t>
      </w:r>
    </w:p>
    <w:p w14:paraId="043890D1" w14:textId="1C963E89"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Fa’ che la mia parola e l'inganno diventino piaga e flagello di costoro, che fanno progetti crudeli contro la tua alleanza e il tuo tempio consacrato, contro il monte elevato di Sion e la sede dei tuoi figli (Gdt 9, 13). Allora Oloferne le rivolse la parola: "Sta’ tranquilla, o donna, il tuo cuore non abbia timore, perché io non ho mai fatto male ad alcun uomo che abbia accettato di servire Nabucodònosor, re di tutta la terra (Gdt 11, 1). "Da un capo all'altro della terra non esiste donna simile, per la bellezza dell'aspetto e il senno della parola" (Gdt 11, 21). Metti nella mia bocca una parola ben misurata di fronte al leone e volgi il suo cuore all'odio contro colui che ci combatte, allo sterminio di lui e di coloro che sono d'accordo con lui (Est 4, 17</w:t>
      </w:r>
      <w:r w:rsidR="00A977F7">
        <w:rPr>
          <w:rFonts w:ascii="Arial" w:hAnsi="Arial"/>
          <w:i/>
          <w:iCs/>
          <w:sz w:val="24"/>
          <w:szCs w:val="24"/>
        </w:rPr>
        <w:t xml:space="preserve"> </w:t>
      </w:r>
      <w:r w:rsidRPr="001017CC">
        <w:rPr>
          <w:rFonts w:ascii="Arial" w:hAnsi="Arial"/>
          <w:i/>
          <w:iCs/>
          <w:sz w:val="24"/>
          <w:szCs w:val="24"/>
        </w:rPr>
        <w:t xml:space="preserve">s). </w:t>
      </w:r>
    </w:p>
    <w:p w14:paraId="0918617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Poi tornò dal giardino della reggia nel luogo del banchetto; intanto Amàn si era prostrato sul divano sul quale si trovava Ester. Allora il re esclamò: "Vuole anche far violenza alla regina, davanti a me, in casa mia?". Non appena questa parola fu uscita dalla bocca del re, posero un velo sulla faccia di Amàn (Est 7, 8). Perciò quei giorni furono chiamati Purim dalla parola pur. Secondo tutto il contenuto di quella lettera, in seguito a quanto avevano visto a questo proposito ed era loro avvenuto (Est 9, 26). Giosuè, obbedendo alla divina parola, divenne giudice in Israele (1Mac 2, 55). E quelli credettero. Ma egli prese sessanta di loro e li uccise in un sol giorno, proprio secondo la parola che sta scritta (1Mac 7, 16). </w:t>
      </w:r>
    </w:p>
    <w:p w14:paraId="075FED4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Perciò gli mandò i cento talenti e i figli; ma quegli non mantenne la parola e non liberò Giònata (1Mac 13, 19). Atenobio non gli rispose parola, ma tornò indispettito presso il re, al quale riferì quelle parole e la gloria di Simone e quanto aveva visto. Il re si adirò furiosamente (1Mac 15, 36). fece inoltre leggere da Eleàzaro il libro sacro e, data la </w:t>
      </w:r>
      <w:r w:rsidRPr="001017CC">
        <w:rPr>
          <w:rFonts w:ascii="Arial" w:hAnsi="Arial"/>
          <w:i/>
          <w:iCs/>
          <w:sz w:val="24"/>
          <w:szCs w:val="24"/>
        </w:rPr>
        <w:lastRenderedPageBreak/>
        <w:t xml:space="preserve">parola d'ordine "Aiuto di Dio", postosi a capo del primo reparto, attaccò Nicànore (2Mac 8, 23). Data ai suoi uomini la parola d'ordine "Vittoria di Dio", con giovani valorosi ben scelti, piombò di notte sulla tenda del re nell'accampamento, uccise circa tremila uomini e trafisse il più grosso degli elefanti insieme con l'uomo che era nella torretta (2Mac 13, 15). </w:t>
      </w:r>
    </w:p>
    <w:p w14:paraId="061E3E2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Poi sedettero accanto a lui in terra, per sette giorni e sette notti, e nessuno gli rivolse una parola, perché vedevano che molto grande era il suo dolore (Gb 2, 13). Elifaz il Temanita prese la parola e disse (Gb 4, 1). A me fu recata, furtiva, una parola e il mio orecchio ne percepì il lieve sussurro (Gb 4, 12). Allora Zofar il Naamatita prese la parola e disse (Gb 11, 1). Poca cosa sono per te le consolazioni di Dio e una parola moderata a te rivolta? (Gb 15, 11). Ascoltate bene la mia parola e sia questo almeno il conforto che mi date (Gb 21, 2). A chi hai tu rivolto la parola e qual è lo spirito che da te è uscito? (Gb 26, 4). Presa dunque la parola, Eliu, figlio di Barachele il Buzita, disse: Giovane io sono di anni e voi siete già canuti; per questo ho esitato per rispetto a manifestare a voi il mio sapere (Gb 32, 6). Ascolta dunque, Giobbe, i miei discorsi, ad ogni mia parola porgi l'orecchio (Gb 33, 1). Perché ti lamenti di lui, se non risponde ad ogni tua parola? (Gb 33, 13). </w:t>
      </w:r>
    </w:p>
    <w:p w14:paraId="5142CF4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secondo l'agire degli uomini; seguendo la parola delle tue labbra, ho evitato i sentieri del violento (Sal 16, 4). La via di Dio è diritta, la parola del Signore è provata al fuoco; egli è scudo per chi in lui si rifugia (Sal 17, 31). Per tutta la terra si diffonde la loro voce e ai confini del mondo la loro parola (Sal 18, 5). Poiché retta è la parola del Signore e fedele ogni sua opera (Sal 32, 4). Dalla parola del Signore furono fatti i cieli, dal soffio della sua bocca ogni loro schiera (Sal 32, 6). Ami ogni parola di rovina, o lingua di impostura (Sal 51, 6). In Dio, di cui lodo la parola, in Dio confido, non avrò timore: che cosa potrà farmi un uomo? (Sal 55, 5). Lodo la parola di Dio, lodo la parola del Signore (Sal 55, 11). </w:t>
      </w:r>
    </w:p>
    <w:p w14:paraId="0B15EB3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Peccato è la parola delle loro labbra, cadano nel laccio del loro orgoglio per le bestemmie e le menzogne che pronunziano (Sal 58, 13). Una parola ha detto Dio, due ne ho udite: il potere appartiene a Dio, tua, Signore, è la grazia (Sal 61, 12). Benedite il Signore, voi tutti suoi angeli, potenti esecutori dei suoi comandi, pronti alla voce della sua parola (Sal 102, 20). Ricorda sempre la sua alleanza: parola data per mille generazioni (Sal 104, 8). Finché si avverò la sua predizione e la parola del Signore gli rese giustizia (Sal 104, 19). Perché ricordò la sua parola santa data ad Abramo suo servo (Sal 104, 42). Rifiutarono un paese di delizie, non credettero alla sua parola (Sal 105, 24). Perché si erano ribellati alla parola di Dio e avevano disprezzato il disegno dell'Altissimo (Sal 106, 11). </w:t>
      </w:r>
    </w:p>
    <w:p w14:paraId="62ECBD4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Mandò la sua parola e li fece guarire, li salvò dalla distruzione (Sal 106, 20). Nella tua volontà è la mia gioia; mai dimenticherò la tua parola (Sal 118, 16). Sii buono con il tuo servo e avrò vita, custodirò la tua parola (Sal 118, 17). Io sono prostrato nella polvere; dammi vita </w:t>
      </w:r>
      <w:r w:rsidRPr="001017CC">
        <w:rPr>
          <w:rFonts w:ascii="Arial" w:hAnsi="Arial"/>
          <w:i/>
          <w:iCs/>
          <w:sz w:val="24"/>
          <w:szCs w:val="24"/>
        </w:rPr>
        <w:lastRenderedPageBreak/>
        <w:t xml:space="preserve">secondo la tua parola (Sal 118, 25). Con il tuo servo sii fedele alla parola che hai data, perché ti si tema (Sal 118, 38). A chi mi insulta darò una risposta, perché ho fiducia nella tua parola (Sal 118, 42). Non togliere mai dalla mia bocca la parola vera, perché confido nei tuoi giudizi (Sal 118, 43). Questo mi consola nella miseria: la tua parola mi fa vivere (Sal 118, 50). Hai fatto il bene al tuo servo, Signore, secondo la tua parola (Sal 118, 65). Prima di essere umiliato andavo errando, ma ora osservo la tua parola (Sal 118, 67). I tuoi fedeli al vedermi avranno gioia, perché ho sperato nella tua parola (Sal 118, 74). </w:t>
      </w:r>
    </w:p>
    <w:p w14:paraId="2F26E82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Mi consumo nell'attesa della tua salvezza, spero nella tua parola (Sal 118, 81). La tua parola, Signore, è stabile come il cielo (Sal 118, 89). Tengo lontano i miei passi da ogni via di male, per custodire la tua parola (Sal 118, 101). Lampada per i miei passi è la tua parola, luce sul mio cammino (Sal 118, 105). Sono stanco di soffrire, Signore, dammi vita secondo la tua parola (Sal 118, 107). Tu sei mio rifugio e mio scudo, spero nella tua parola (Sal 118, 114). Sostienimi secondo la tua parola e avrò vita, non deludermi nella mia speranza (Sal 118, 116). I miei occhi si consumano nell'attesa della tua salvezza e della tua parola di giustizia (Sal 118, 123). </w:t>
      </w:r>
    </w:p>
    <w:p w14:paraId="02A5B87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 tua parola nel rivelarsi illumina, dona saggezza ai semplici (Sal 118, 130). Rendi saldi i miei passi secondo la tua parola e su di me non prevalga il male (Sal 118, 133). Purissima è la tua parola, il tuo servo la predilige (Sal 118, 140). Precedo l'aurora e grido aiuto, spero sulla tua parola (Sal 118, 147). Difendi la mia causa, riscattami, secondo la tua parola fammi vivere (Sal 118, 154). Ho visto i ribelli e ne ho provato ribrezzo, perché non custodiscono la tua parola (Sal 118, 158). La verità è principio della tua parola, resta per sempre ogni sentenza della tua giustizia (Sal 118, 160). Giunga il mio grido fino a te, Signore, fammi comprendere secondo la tua parola (Sal 118, 169). Io spero nel Signore, l'anima mia spera nella sua parola (Sal 129, 5). </w:t>
      </w:r>
    </w:p>
    <w:p w14:paraId="2AA2E7A7" w14:textId="5B977D6F"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Il Signore ha giurato a Davide e non ritratterà la sua parola: "Il frutto delle tue viscere io metterò sul tuo trono! (Sal 131, 11). La mia parola non è ancora sulla lingua e tu, Signore, già la conosci tutta (Sal 138, 4). Manda sulla terra la sua parola, il suo messaggio corre veloce (Sal 147, 4). Manda una sua parola ed ecco si scioglie, fa soffiare il vento e scorrono le acque (Sal 147, 7).</w:t>
      </w:r>
      <w:r w:rsidR="0023637E">
        <w:rPr>
          <w:rFonts w:ascii="Arial" w:hAnsi="Arial"/>
          <w:i/>
          <w:iCs/>
          <w:sz w:val="24"/>
          <w:szCs w:val="24"/>
        </w:rPr>
        <w:t xml:space="preserve"> </w:t>
      </w:r>
      <w:r w:rsidRPr="001017CC">
        <w:rPr>
          <w:rFonts w:ascii="Arial" w:hAnsi="Arial"/>
          <w:i/>
          <w:iCs/>
          <w:sz w:val="24"/>
          <w:szCs w:val="24"/>
        </w:rPr>
        <w:t xml:space="preserve">Annunzia a Giacobbe la sua parola, le sue leggi e i suoi decreti a Israele (Sal 147, 8). Fuoco e grandine, neve e nebbia, vento di bufera che obbedisce alla sua parola (Sal 148, 8). </w:t>
      </w:r>
    </w:p>
    <w:p w14:paraId="469DC88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L'affanno deprime il cuore dell'uomo, una parola buona lo allieta (Pr 12, 25). Il giusto odia la parola falsa, l'empio calunnia e disonora (Pr 13, 5). Chi disprezza la parola si rovinerà, chi rispetta un comando ne avrà premio (Pr 13, 13). Una risposta gentile calma la collera, una parola pungente eccita l'ira (Pr 15, 1). E' una gioia per l'uomo saper dare una risposta; quanto è gradita una parola detta a suo tempo! (Pr 15, 23). Chi è prudente nella parola troverà il bene e chi confida nel </w:t>
      </w:r>
      <w:r w:rsidRPr="001017CC">
        <w:rPr>
          <w:rFonts w:ascii="Arial" w:hAnsi="Arial"/>
          <w:i/>
          <w:iCs/>
          <w:sz w:val="24"/>
          <w:szCs w:val="24"/>
        </w:rPr>
        <w:lastRenderedPageBreak/>
        <w:t xml:space="preserve">Signore è beato (Pr 16, 20). Perché tu sappia esprimere una parola giusta e rispondere con parole sicure a chi ti interroga? (Pr 22, 21). Come frutti d'oro su vassoio d'argento così è una parola detta a suo tempo (Pr 25, 11). Ogni parola di Dio è appurata; egli è uno scudo per chi ricorre a lui (Pr 30, 5). </w:t>
      </w:r>
    </w:p>
    <w:p w14:paraId="2E22281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essere precipitoso con la bocca e il tuo cuore non si affretti a proferir parola davanti a Dio, perché Dio è in cielo e tu sei sulla terra; perciò le tue parole siano parche, poiché (Qo 5, 1). Infatti, la parola del re è sovrana; chi può dirgli: "Che fai?" (Qo 8, 4). Non dir male del re neppure con il pensiero e nella tua stanza da letto non dir male del potente, perché un uccello del cielo trasporta la voce e un alato riferisce la parola (Qo 10, 20). Guardatevi pertanto da un vano mormorare, preservate la lingua dalla maldicenza, perché neppure una parola segreta sarà senza effetto, una bocca menzognera uccide l'anima (Sap 1, 11). "Dio dei padri e Signore di misericordia, che tutto hai creato con la tua parola (Sap 9, 1). Non li guarì né un'erba né un emolliente, ma la tua parola, o Signore, la quale tutto risana (Sap 16, 12). </w:t>
      </w:r>
    </w:p>
    <w:p w14:paraId="6F683C9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i tuoi figli, che ami, o Signore, capissero che non le diverse specie di frutti nutrono l'uomo, ma la tua parola conserva coloro che credono in te (Sap 16, 26). La tua parola onnipotente dal cielo, dal tuo trono regale, guerriero implacabile, si lanciò in mezzo a quella terra di sterminio, portando, come spada affilata, il tuo ordine inesorabile (Sap 18, 15). Egli superò l'ira divina non con la forza del corpo, né con l'efficacia delle armi; ma con la parola placò colui che castigava, ricordandogli i giuramenti e le alleanze dei padri (Sap 18, 22). </w:t>
      </w:r>
    </w:p>
    <w:p w14:paraId="0CEA397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Difatti dalla parola si riconosce la sapienza e l'istruzione dai detti della lingua (Sir 4, 24). Sii costante nel tuo sentimento, e unica sia la tua parola (Sir 5, 10). Ascolta volentieri ogni parola divina e le massime sagge non ti sfuggano (Sir 6, 35). La rugiada non mitiga forse il calore? Così una parola è più pregiata del dono (Sir 18, 16). Ecco, non vale una parola più di un ricco dono? L'uomo caritatevole offre l'una e l'altro (Sir 18, 17). Hai udito una parola? Muoia con te! Sta’ sicuro, non ti farà scoppiare (Sir 19, 10). Per una parola lo stolto ha i dolori, come la partoriente per un bambino (Sir 19, 11). Una freccia confitta nella carne della coscia: tale una parola in seno allo stolto (Sir 19, 12). Interroga l'amico, perché spesso si tratta di calunnia; non credere a ogni parola (Sir 19, 15). La parola del prudente è ricercata nell'assemblea; si rifletterà seriamente sui suoi discorsi (Sir 21, 17). </w:t>
      </w:r>
    </w:p>
    <w:p w14:paraId="10AB496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frutto dimostra come è coltivato l'albero, così la parola rivela il sentimento dell'uomo (Sir 27, 6). Mantieni la parola e sii leale con lui, così troverai in ogni momento quanto ti occorre (Sir 29, 3). Durante un banchetto non rimproverare il vicino, non deriderlo nella sua letizia. Non dirgli parola di rimprovero e non tormentarlo col chiedergli ciò che ti deve (Sir 31, 31). Alla sua parola l'acqua si ferma come un cumulo, a un suo detto si aprono i serbatoi delle acque (Sir 39, 17). Esulteranno </w:t>
      </w:r>
      <w:r w:rsidRPr="001017CC">
        <w:rPr>
          <w:rFonts w:ascii="Arial" w:hAnsi="Arial"/>
          <w:i/>
          <w:iCs/>
          <w:sz w:val="24"/>
          <w:szCs w:val="24"/>
        </w:rPr>
        <w:lastRenderedPageBreak/>
        <w:t xml:space="preserve">al comando divino; sono pronte sulla terra per tutti i bisogni. A tempo opportuno non trasgrediranno la parola (Sir 39, 31). Pertanto provate vergogna in vista della mia parola, perché non è bene arrossire per qualsiasi vergogna; non tutti stimano secondo verità tutte le cose (Sir 41, 16). Nessun pensiero gli sfugge, neppure una parola gli è nascosta (Sir 42, 20). </w:t>
      </w:r>
    </w:p>
    <w:p w14:paraId="162B864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Grande è il Signore che l'ha creato e con la parola ne affretta il rapido corso (Sir 43, 5). Dio con la sua parola ha domato l'abisso e vi ha piantato isole (Sir 43, 23). Per lui il messaggero cammina facilmente, tutto procede secondo la sua parola (Sir 43, 26). Per la sua parola fece cessare i prodigi e lo glorificò davanti ai re; gli diede autorità sul suo popolo e gli mostrò una parte della sua gloria (Sir 45, 3). Allora sorse Elia profeta, simile al fuoco; la sua parola bruciava come fiaccola (Sir 48, 1). Secondo la parola di Geremia, che essi maltrattarono benché fosse stato consacrato profeta nel seno materno, per estirpare, distruggere e mandare in rovina, ma anche per costruire e piantare (Sir 49, 7). Dal profondo seno degli inferi, dalla lingua impura e dalla parola falsa (Sir 51, 5). </w:t>
      </w:r>
    </w:p>
    <w:p w14:paraId="1ECA27E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Udite la parola del Signore, voi capi di Sòdoma; ascoltate la dottrina del nostro Dio, popolo di Gomorra! (Is 1, 10). Verranno molti popoli e diranno: "Venite, saliamo sul monte del Signore, al tempio del Dio di Giacobbe, perché ci indichi le sue vie e possiamo camminare per i suoi sentieri". Poiché da Sion uscirà la legge e da Gerusalemme la parola del Signore (Is 2, 3).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Una parola mandò il Signore contro Giacobbe, essa cadde su Israele (Is 9, 7). Ma giudicherà con giustizia i miseri e prenderà decisioni eque per gli oppressi del paese. La sua parola sarà una verga che percuoterà il violento; con il soffio delle sue labbra ucciderà l'empio (Is 11, 4). Tutti prendono la parola per dirti: Anche tu sei stato abbattuto come noi, sei diventato uguale a noi (Is 14, 10). Io insorgerò contro di loro - parola del Signore degli eserciti -, sterminerò il nome di Babilonia e il resto, la prole e la stirpe - oracolo del Signore – (Is 14, 22). </w:t>
      </w:r>
    </w:p>
    <w:p w14:paraId="4C6AB7C4" w14:textId="4E5643FC"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Sarà tutta spaccata la terra sarà tutta saccheggiata, perché il Signore ha pronunziato questa parola (Is 24, 3). E sarà per loro la parola del Signore: "precetto su precetto, precetto su precetto, norma su norma, norma su norma, un po’ qui, un po’ là", perché camminando cadano all'indietro, si producano fratture, siano presi e fatti </w:t>
      </w:r>
      <w:r w:rsidR="0004711B" w:rsidRPr="001017CC">
        <w:rPr>
          <w:rFonts w:ascii="Arial" w:hAnsi="Arial"/>
          <w:i/>
          <w:iCs/>
          <w:sz w:val="24"/>
          <w:szCs w:val="24"/>
        </w:rPr>
        <w:t>prigionieri (</w:t>
      </w:r>
      <w:r w:rsidRPr="001017CC">
        <w:rPr>
          <w:rFonts w:ascii="Arial" w:hAnsi="Arial"/>
          <w:i/>
          <w:iCs/>
          <w:sz w:val="24"/>
          <w:szCs w:val="24"/>
        </w:rPr>
        <w:t xml:space="preserve">Is 28, 13). Perciò ascoltate la parola del Signore, uomini arroganti, signori di questo popolo che sta in Gerusalemme (Is 28, 14). Allora prostrata parlerai da terra e dalla polvere saliranno fioche le tue parole; sembrerà di un fantasma la tua voce dalla terra, e dalla polvere la tua parola risuonerà come bisbiglio (Is 29, 4). Quanti con la parola rendono colpevoli gli altri, quanti alla porta tendono tranelli al giudice </w:t>
      </w:r>
      <w:r w:rsidRPr="001017CC">
        <w:rPr>
          <w:rFonts w:ascii="Arial" w:hAnsi="Arial"/>
          <w:i/>
          <w:iCs/>
          <w:sz w:val="24"/>
          <w:szCs w:val="24"/>
        </w:rPr>
        <w:lastRenderedPageBreak/>
        <w:t xml:space="preserve">e rovinano il giusto per un nulla (Is 29, 21). I tuoi orecchi sentiranno questa parola dietro di te: "Questa è la strada, percorretela", caso mai andiate a destra o a sinistra (Is 30, 21). </w:t>
      </w:r>
    </w:p>
    <w:p w14:paraId="3518C00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Pensi forse che la semplice parola possa sostituire il consiglio e la forza nella guerra? Ora, in chi confidi tu, che ti ribelli contro di me? (Is 36, 5). Quelli tacquero e non gli risposero neppure una parola, perché l'ordine del re era: "Non rispondetegli" (Is 36, 21). Allora la parola del Signore fu rivolta a Isaia (Is 38, 4). Allora Isaia disse a Ezechia: "Ascolta la parola del Signore degli eserciti (Is 39, 5). Ezechia disse a Isaia: "Buona è la parola del Signore, che mi hai riferita". Egli pensava: "Per lo meno vi saranno pace e sicurezza nei miei giorni" (Is 39, 8). Secca l'erba, appassisce il fiore, ma la parola del nostro Dio dura sempre. Veramente il popolo è come l'erba (Is 40, 8). Confermo la parola dei suoi servi, compio i disegni dei suoi messaggeri. Io dico a Gerusalemme: Sarai abitata, e alle città di Giuda: Sarete riedificate e ne restaurerò le rovine (Is 44, 26). Lo giuro su me stesso, dalla mia bocca esce la verità, una parola irrevocabile: davanti a me si piegherà ogni ginocchio, per me giurerà ogni lingua" (Is 45, 23). Il Signore Dio mi ha dato una lingua da iniziati, perché io sappia indirizzare allo sfiduciato una parola. Ogni mattina fa attento il mio orecchio perché io ascolti come gli iniziati (Is 50, 4). </w:t>
      </w:r>
    </w:p>
    <w:p w14:paraId="118BC6F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Così sarà della parola uscita dalla mia bocca: non ritornerà a me senza effetto, senza aver operato ciò che desidero e senza aver compiuto ciò per cui l'ho mandata (Is 55, 11). Tutte queste cose ha fatto la mia mano ed esse sono mie - oracolo del Signore -. Su chi volgerò lo sguardo? Sull'umile e su chi ha lo spirito contrito e su chi teme la mia parola (Is 66, 2). Ascoltate la parola del Signore, voi che venerate la sua parola. Hanno detto i vostri fratelli che vi odiano, che vi respingono a causa del mio nome: "Mostri il Signore la sua gloria, e voi fateci vedere la vostra gioia!". Ma essi saranno confusi (Is 66, 5). A lui fu rivolta la parola del Signore al tempo di Giosia figlio di Amon, re di Giuda, l'anno decimoterzo del suo regno (Ger 1, 2). </w:t>
      </w:r>
    </w:p>
    <w:p w14:paraId="3A5D370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Mi fu rivolta la parola del Signore (Ger 1, 4). Mi fu rivolta questa parola del Signore: "Che cosa vedi, Geremia?". Risposi: "Vedo un ramo di mandorlo" (Ger 1, 11). Il Signore soggiunse: "Hai visto bene, poiché io vigilo sulla mia parola per realizzarla" (Ger 1, 12). 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O generazione! Proprio voi badate alla parola del Signore! Sono forse divenuto un deserto per Israele o una terra di tenebre densissime? Perché il mio popolo dice: Ci siamo emancipati, più non faremo ritorno a te? (Ger 2, 31). </w:t>
      </w:r>
    </w:p>
    <w:p w14:paraId="2514784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Ciò nonostante, la perfida Giuda sua sorella non è ritornata a me con tutto il cuore, ma soltanto con menzogna". Parola del Signore (Ger 3, </w:t>
      </w:r>
      <w:r w:rsidRPr="001017CC">
        <w:rPr>
          <w:rFonts w:ascii="Arial" w:hAnsi="Arial"/>
          <w:i/>
          <w:iCs/>
          <w:sz w:val="24"/>
          <w:szCs w:val="24"/>
        </w:rPr>
        <w:lastRenderedPageBreak/>
        <w:t xml:space="preserve">10). I profeti sono come il vento, la sua parola non è in essi" (Ger 5, 13). A chi parlerò e chi scongiurerò perché mi ascoltino? Ecco, il loro orecchio non è circonciso, sono incapaci di prestare attenzione. Ecco, la parola del Signore è per loro oggetto di scherno; non la gustano (Ger 6, 10). Questa è la parola che fu rivolta dal Signore a Geremia (Ger 7, 1). "Fermati alla porta del tempio del Signore e là pronunzia questo discorso dicendo: Ascoltate la parola del Signore, voi tutti di Giuda che attraversate queste porte per prostrarvi al Signore (Ger 7, 2). 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w:t>
      </w:r>
    </w:p>
    <w:p w14:paraId="1D5653B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Udite, dunque, o donne, la parola del Signore; i vostri orecchi accolgano la parola della sua bocca. Insegnate alle vostre figlie il lamento, l'una all'altra un canto di lutto (Ger 9, 19). Ma chi vuol gloriarsi si vanti di questo, di avere senno e di conoscere me, perché io sono il Signore che agisce con misericordia, con diritto e con giustizia sulla terra; di queste cose mi compiaccio". Parola del Signore (Ger 9, 23). Ascoltate la parola che il Signore vi rivolge, casa di Israele (Ger 10, 1). Questa la parola che fu rivolta a Geremia da parte del Signore (Ger 11, 1). Tu sei troppo giusto, Signore, perché io possa discutere con te; ma vorrei solo rivolgerti una parola sulla giustizia. Perché le cose degli empi prosperano? Perché tutti i traditori sono tranquilli? (Ger 12, 1).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Parola che il Signore rivolse a Geremia in occasione della siccità (Ger 14, 1). </w:t>
      </w:r>
    </w:p>
    <w:p w14:paraId="13D6883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 riferirai questa parola: "I miei occhi grondano lacrime notte e giorno, senza cessare, perché da grande calamità è stata colpita la figlia del mio popolo, da una ferita mortale (Ger 14, 17). Io manderò contro di loro quattro specie di mali - parola del Signore -: la spada per ucciderli, i cani per sbranarli, gli uccelli dell'aria e le bestie selvatiche per divorarli e distruggerli (Ger 15, 3). Quando le tue parole mi vennero incontro, le divorai con avidità; la tua parola fu la gioia e la letizia del mio cuore, perché io portavo il tuo nome, Signore, Dio degli eserciti (Ger 15, 16). Mi fu rivolta questa parola del Signore (Ger 16, 1). </w:t>
      </w:r>
    </w:p>
    <w:p w14:paraId="2834A60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 allora risponderai loro: Perché i vostri padri mi abbandonarono - parola del Signore - seguirono altri dei, li servirono e li adorarono, mentre abbandonarono me e non osservarono la mia legge (Ger 16, 11). Ecco, essi mi dicono: "Dov'è la parola del Signore? Si compia </w:t>
      </w:r>
      <w:r w:rsidRPr="001017CC">
        <w:rPr>
          <w:rFonts w:ascii="Arial" w:hAnsi="Arial"/>
          <w:i/>
          <w:iCs/>
          <w:sz w:val="24"/>
          <w:szCs w:val="24"/>
        </w:rPr>
        <w:lastRenderedPageBreak/>
        <w:t xml:space="preserve">finalmente!" (Ger 17, 15). Dirai loro: Ascoltate la parola del Signore, o re di Giuda e voi tutti Giudei e abitanti di Gerusalemme, che entrate per queste porte (Ger 17, 20). Questa parola fu rivolta a Geremia da parte del Signore (Ger 18, 1). Prendi e scendi nella bottega del vasaio; là ti farò udire la mia parola" (Ger 18, 2). Allora mi fu rivolta la parola del Signore (Ger 18, 5). Riferirai: Ascoltate la parola del Signore, o re di Giuda e abitanti di Gerusalemme. Così dice il Signore degli eserciti, Dio di Israele: Ecco io manderò su questo luogo una sventura tale che risuonerà negli orecchi di chiunque la udrà (Ger 19, 3). </w:t>
      </w:r>
    </w:p>
    <w:p w14:paraId="06D26B0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parlo, devo gridare, devo proclamare: "Violenza! Oppressione!". Così la parola del Signore è diventata per me motivo di obbrobrio e di scherno ogni giorno (Ger 20, 8). Questa parola fu rivolta a Geremia dal Signore quando il re Sedecìa gli mandò il sacerdote Pascur figlio di Malchìa, e Sofonìa figlio di Maasìa, per dirgli (Ger 21, 1). Alla casa del re di Giuda dirai: "Ascoltate la parola del Signore! (Ger 21, 11). 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Terra, terra, terra! Ascolta la parola del Signore! (Ger 22, 29). Essi dicono a coloro che disprezzano la parola del Signore: Voi avrete la pace! e a quanti seguono la caparbietà del loro cuore dicono: Non vi coglierà la sventura (Ger 23, 17). Ma chi ha assistito al consiglio del Signore, chi l'ha visto e ha udito la sua parola? Chi ha ascoltato la sua parola e vi ha obbedito? (Ger 23, 18). </w:t>
      </w:r>
    </w:p>
    <w:p w14:paraId="515FE6F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Può forse nascondersi un uomo nei nascondigli senza che io lo veda? Non riempio io il cielo e la terra? Parola del Signore (Ger 23, 24).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w:t>
      </w:r>
    </w:p>
    <w:p w14:paraId="672D921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farete più menzione di peso del Signore, altrimenti per chiunque la sua stessa parola sarà considerata un peso per avere travisato le parole del Dio vivente, del Signore degli eserciti, nostro Dio (Ger 23, 36). Allora mi fu rivolta questa parola del Signore (Ger 24, 4). Questa parola fu rivolta a Geremia per tutto il popolo di Giuda nel quarto anno di Ioiakim figlio di Giosia, re di Giuda - cioè nel primo anno di Nabucodònosor re di Babilonia – (Ger 25, 1). "Dall'anno decimoterzo </w:t>
      </w:r>
      <w:r w:rsidRPr="001017CC">
        <w:rPr>
          <w:rFonts w:ascii="Arial" w:hAnsi="Arial"/>
          <w:i/>
          <w:iCs/>
          <w:sz w:val="24"/>
          <w:szCs w:val="24"/>
        </w:rPr>
        <w:lastRenderedPageBreak/>
        <w:t xml:space="preserve">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w:t>
      </w:r>
    </w:p>
    <w:p w14:paraId="5A4B3554" w14:textId="30B8595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All'inizio del regno di Ioiakim figlio di Giosia, re di Giuda, fu rivolta a Geremia questa parola da parte del Signore (Ger 26, 1). Disse il Signore: "</w:t>
      </w:r>
      <w:r w:rsidR="0004711B" w:rsidRPr="001017CC">
        <w:rPr>
          <w:rFonts w:ascii="Arial" w:hAnsi="Arial"/>
          <w:i/>
          <w:iCs/>
          <w:sz w:val="24"/>
          <w:szCs w:val="24"/>
        </w:rPr>
        <w:t>Va’</w:t>
      </w:r>
      <w:r w:rsidRPr="001017CC">
        <w:rPr>
          <w:rFonts w:ascii="Arial" w:hAnsi="Arial"/>
          <w:i/>
          <w:iCs/>
          <w:sz w:val="24"/>
          <w:szCs w:val="24"/>
        </w:rPr>
        <w:t xml:space="preserve"> nell'atrio del tempio del Signore e riferisci a tutte le città di Giuda che vengono per adorare nel tempio del Signore tutte le parole che ti ho comandato di annunziare loro; non tralasciare neppure una parola (Ger 26, 2). Al principio del regno di Sedecìa figlio di Giosia, re di Giuda, fu rivolta questa parola a Geremia da parte del Signore (Ger 27, 1). 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w:t>
      </w:r>
    </w:p>
    <w:p w14:paraId="1249CCB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Tuttavia ascolta ora la parola che sto per dire ai tuoi orecchi e agli orecchi di tutto il popolo (Ger 28, 7). Quanto al profeta che predice la pace, egli sarà riconosciuto come profeta mandato veramente dal Signore soltanto quando la sua parola si realizzerà" (Ger 28, 9). Ora, dopo che il profeta Anania ebbe rotto il giogo sul collo del profeta Geremia, la parola del Signore fu rivolta a Geremia (Ger 28, 12). Voi però ascoltate la parola del Signore, voi deportati tutti, che io ho mandato da Gerusalemme a Babilonia (Ger 29, 20). Allora la parola del Signore fu rivolta a Geremia (Ger 29, 30). Parola che fu rivolta a Geremia da parte del Signore (Ger 30, 1). In quel giorno - parola del Signore degli eserciti - romperò il giogo togliendolo dal suo collo, spezzerò le sue catene; non saranno più schiavi di stranieri (Ger 30, 8). </w:t>
      </w:r>
    </w:p>
    <w:p w14:paraId="343EF28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Farò infatti cicatrizzare la tua ferita e ti guarirò dalle tue piaghe. Parola del Signore. Poiché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Così dice il Signore degli eserciti, Dio di Israele: "Si dirà ancora questa parola nel paese di Giuda e nelle sue città, quando avrò cambiato la loro sorte: Il Signore ti benedica, o dimora di giustizia, monte santo (Ger 31, 23). Allora, come ho vegliato su di essi per sradicare e per demolire, per abbattere e per distruggere e per affliggere con mali, così veglierò su di essi per edificare e per piantare". Parola del Signore (Ger 31, 28). </w:t>
      </w:r>
    </w:p>
    <w:p w14:paraId="6DEAF66A" w14:textId="00646C71"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Non come l'alleanza che ho conclusa con i loro padri, quando li presi per mano per farli uscire dal paese d'Egitto, una alleanza che essi hanno violato, benché io fossi loro Signore. Parola del Signore (Ger 31, 32). Parola che fu rivolta a Geremia dal Signore nell'anno decimo di Sedecìa re di Giuda, cioè nell'anno decimo ottavo di Nabucodònosor (Ger 32, 1). Geremia disse: Mi fu rivolta questa parola del Signore (Ger 32, 6). Venne dunque da me Canamel, figlio di mio zio, secondo la parola del Signore, nell'atrio della prigione e mi disse: "Compra il mio campo che si trova in </w:t>
      </w:r>
      <w:r w:rsidR="0004711B" w:rsidRPr="001017CC">
        <w:rPr>
          <w:rFonts w:ascii="Arial" w:hAnsi="Arial"/>
          <w:i/>
          <w:iCs/>
          <w:sz w:val="24"/>
          <w:szCs w:val="24"/>
        </w:rPr>
        <w:t>Anatòt</w:t>
      </w:r>
      <w:r w:rsidRPr="001017CC">
        <w:rPr>
          <w:rFonts w:ascii="Arial" w:hAnsi="Arial"/>
          <w:i/>
          <w:iCs/>
          <w:sz w:val="24"/>
          <w:szCs w:val="24"/>
        </w:rPr>
        <w:t xml:space="preserve">, perché a te spetta il diritto di acquisto e a te tocca il riscatto. Compratelo!". Allora riconobbi che questa era la volontà del Signore (Ger 32, 8). </w:t>
      </w:r>
    </w:p>
    <w:p w14:paraId="69FC246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mi fu rivolta questa parola del Signore (Ger 32, 26). La parola del Signore fu rivolta una seconda volta a Geremia, mentre egli era ancora chiuso nell'atrio della prigione (Ger 33, 1). Questa parola del Signore fu poi rivolta a Geremia (Ger 33, 19). La parola del Signore fu ancora rivolta a Geremia (Ger 33, 23). Parola che fu rivolta a Geremia dal Signore, quando Nabucodònosor re di Babilonia con tutto il suo esercito e tutti i regni della terra sotto il suo dominio e tutti i popoli combattevano contro Gerusalemme e tutte le città dipendenti (Ger 34, 1). Tuttavia, ascolta la parola del Signore, o Sedecìa re di Giuda! Così dice il Signore a tuo riguardo: Non morirai di spada! (Ger 34, 4). Questa parola fu rivolta a Geremia dal Signore, dopo che il re Sedecìa ebbe concluso un'alleanza con tutto il popolo che si trovava a Gerusalemme, di proclamare la libertà degli schiavi (Ger 34, 8). </w:t>
      </w:r>
    </w:p>
    <w:p w14:paraId="090CC8C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questa parola del Signore fu rivolta a Geremia (Ger 34, 12).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Questa parola fu rivolta a Geremia dal Signore nei giorni di Ioiakim figlio di Giosia, re di Giuda (Ger 35, 1). Allora questa parola del Signore fu rivolta a Geremia (Ger 35, 12). Nel quarto anno di Ioiakim figlio di Giosia, re di Giuda, fu rivolta a Geremia da parte del Signore questa parola (Ger 36, 1). Questa parola del Signore fu rivolta a Geremia dopo che il re ebbe bruciato il rotolo con le parole che Baruc aveva scritte sotto la dettatura di Geremia (Ger 36, 27). </w:t>
      </w:r>
    </w:p>
    <w:p w14:paraId="4A7E3EF9" w14:textId="63D2F834"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 Questa parola fu rivolta a Geremia dal Signore, dopo che </w:t>
      </w:r>
      <w:r w:rsidR="0004711B" w:rsidRPr="001017CC">
        <w:rPr>
          <w:rFonts w:ascii="Arial" w:hAnsi="Arial"/>
          <w:i/>
          <w:iCs/>
          <w:sz w:val="24"/>
          <w:szCs w:val="24"/>
        </w:rPr>
        <w:t>Nabuzaradàn</w:t>
      </w:r>
      <w:r w:rsidRPr="001017CC">
        <w:rPr>
          <w:rFonts w:ascii="Arial" w:hAnsi="Arial"/>
          <w:i/>
          <w:iCs/>
          <w:sz w:val="24"/>
          <w:szCs w:val="24"/>
        </w:rPr>
        <w:t xml:space="preserve">, capo delle guardie, lo aveva rimandato libero da Rama, avendolo preso mentre era legato con catene in mezzo a tutti i deportati di Gerusalemme e di Giuda, i quali venivano condotti in esilio a Babilonia (Ger 40, 1). </w:t>
      </w:r>
    </w:p>
    <w:p w14:paraId="6842AC6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Al termine di dieci giorni, la parola del Signore fu rivolta a Geremia (Ger 42, 7). in questo caso ascolta la parola del Signore, o resto di Giuda: Dice il Signore degli eserciti, Dio di Israele: Se voi intendete veramente andare in Egitto e vi andate per stabilirvi colà (Ger 42, 15). Allora la parola del Signore fu rivolta a Geremia in Tafni (Ger 43, 8). Questa parola fu rivolta a Geremia per tutti i Giudei che abitavano nel paese d'Egitto, a Migdol, a Tafni, a Menfi e nella regione di Patròs (Ger 44, 1). 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60DCAC0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Gli scampati dalla spada torneranno dal paese d'Egitto nella terra di Giuda molto scarsi di numero. Tutto il resto di Giuda, coloro che sono andati a dimorare nel paese d'Egitto, sapranno quale parola si avvererà, se la mia o la loro (Ger 44, 28). 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Che vedo? Sono sbigottito, retrocedono! I loro prodi sono sconfitti, fuggono a precipizio senza voltarsi; il terrore è tutt'intorno. Parola del Signore (Ger 46, 5). Parola che il Signore comunicò al profeta Geremia quando Nabucodònosor re di Babilonia giunse per colpire il paese d'Egitto (Ger 46, 13). </w:t>
      </w:r>
    </w:p>
    <w:p w14:paraId="0CBF923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Ma dopo cambierò la sorte degli Ammoniti". Parola del Signore (Ger 49, 6). I suoi cammelli saranno portati via come preda e la massa dei suoi greggi come bottino. Disperderò a tutti i venti coloro che si tagliano i capelli alle tempie, da ogni parte farò venire la loro rovina. Parola del Signore (Ger 49, 32). </w:t>
      </w:r>
    </w:p>
    <w:p w14:paraId="2C59C28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Parola che il Signore rivolse al profeta Geremia riguardo all'Elam all'inizio del regno di Sedecìa re di Giuda (Ger 49, 34). Incuterò terrore negli Elamiti davanti ai loro nemici e davanti a coloro che vogliono la loro vita; manderò su di essi la sventura, la mia ira ardente. Parola del Signore. Manderò la spada a inseguirli finché non li avrò sterminati </w:t>
      </w:r>
      <w:r w:rsidRPr="001017CC">
        <w:rPr>
          <w:rFonts w:ascii="Arial" w:hAnsi="Arial"/>
          <w:i/>
          <w:iCs/>
          <w:sz w:val="24"/>
          <w:szCs w:val="24"/>
        </w:rPr>
        <w:lastRenderedPageBreak/>
        <w:t xml:space="preserve">(Ger 49, 37). Ma negli ultimi giorni cambierò la sorte dell'Elam". Parola del Signore (Ger 49, 39). Parola che il Signore pronunziò contro Babilonia, contro il paese dei Caldei, per mezzo del profeta Geremia (Ger 50, 1). La Caldea sarà saccheggiata, tutti i suoi saccheggiatori saranno saziati. Parola del Signore (Ger 50, 10). 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w:t>
      </w:r>
    </w:p>
    <w:p w14:paraId="0A89118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"Giusto è il Signore, poiché mi sono ribellata alla sua parola. Ascoltate, vi prego, popoli tutti, e osservate il mio dolore! Le mie vergini e i miei giovani sono andati in schiavitù (Lam 1, 18). Il Signore ha compiuto quanto aveva decretato, ha adempiuto la sua parola decretata dai giorni antichi, ha distrutto senza pietà, ha dato modo al nemico di gioire di te, ha esaltato la potenza dei tuoi avversari (Lam 2, 17). Chi mai ha parlato e la sua parola si è avverata, senza che il Signore lo avesse comandato? (Lam 3, 37). 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w:t>
      </w:r>
    </w:p>
    <w:p w14:paraId="4773643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Quando sentirai dalla mia bocca una parola, tu dovrai avvertirli da parte mia (Ez 3, 17). Mi fu quindi rivolta questa parola del Signore (Ez 6, 1). Monti d'Israele, udite la parola del Signore Dio. Così dice il Signore Dio ai monti e alle colline, alle gole e alle valli: Ecco, manderò sopra di voi la spada e distruggerò le vostre alture (Ez 6, 3). </w:t>
      </w:r>
    </w:p>
    <w:p w14:paraId="30D8F7A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Ebbene, riferisci loro: Dice il Signore Dio: Non sarà ritardata più a lungo ogni mia parola: la parola che dirò l'eseguirò. Oracolo del Signore Dio" (Ez 12, 28). </w:t>
      </w:r>
    </w:p>
    <w:p w14:paraId="0EA0F7A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Mi fu rivolta ancora questa parola del Signore (Ez 13, 1). "Figlio dell'uomo, profetizza contro i profeti d'Israele, profetizza e dì a coloro che profetizzano secondo i propri desideri: Udite la parola del Signore (Ez 13, 2).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w:t>
      </w:r>
    </w:p>
    <w:p w14:paraId="504916B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w:t>
      </w:r>
    </w:p>
    <w:p w14:paraId="1EFA011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Mi fu rivolta questa parola del Signore (Ez 21, 1). </w:t>
      </w:r>
    </w:p>
    <w:p w14:paraId="7807A9B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Dirai alla selva del mezzogiorno: Ascolta la parola del Signore: Dice il Signore Dio: Ecco, io accenderò in te un fuoco che divorerà in te ogni </w:t>
      </w:r>
      <w:r w:rsidRPr="001017CC">
        <w:rPr>
          <w:rFonts w:ascii="Arial" w:hAnsi="Arial"/>
          <w:i/>
          <w:iCs/>
          <w:sz w:val="24"/>
          <w:szCs w:val="24"/>
        </w:rPr>
        <w:lastRenderedPageBreak/>
        <w:t xml:space="preserve">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5905ADD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w:t>
      </w:r>
    </w:p>
    <w:p w14:paraId="49EACFF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w:t>
      </w:r>
    </w:p>
    <w:p w14:paraId="5039462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w:t>
      </w:r>
      <w:r w:rsidRPr="001017CC">
        <w:rPr>
          <w:rFonts w:ascii="Arial" w:hAnsi="Arial"/>
          <w:i/>
          <w:iCs/>
          <w:sz w:val="24"/>
          <w:szCs w:val="24"/>
        </w:rPr>
        <w:lastRenderedPageBreak/>
        <w:t xml:space="preserve">del Signore (Ez 32, 17). Perché aveva sparso il terrore nella terra dei viventi, ecco giace in mezzo ai non circoncisi, con i trafitti di spada, egli il faraone e tutta la sua moltitudine". Parola del Signore Dio (Ez 32, 32). Mi fu rivolta questa parola del Signore (Ez 33, 1). </w:t>
      </w:r>
    </w:p>
    <w:p w14:paraId="4044C63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 figlio dell'uomo, io ti ho costituito sentinella per gli Israeliti; ascolterai una parola dalla mia bocca e tu li avvertirai da parte mia (Ez 33, 7). Mi fu rivolta questa parola del Signore (Ez 33, 23). Figlio dell'uomo, i figli del tuo popolo parlano di te lungo le mura e sulle porte delle case e si dicono l'un l'altro: Andiamo a sentire qual è la parola che viene dal Signore (Ez 33, 30). Mi fu rivolta questa parola del Signore (Ez 34, 1). Perciò, pastori, ascoltate la parola del Signore (Ez 34, 7). Udite quindi, pastori, la parola del Signore (Ez 34, 9). Sapranno che io, il Signore, sono il loro Dio e loro, la gente d'Israele, sono il mio popolo. Parola del Signore Dio (Ez 34, 30). </w:t>
      </w:r>
    </w:p>
    <w:p w14:paraId="29761955" w14:textId="5C67EB8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w:t>
      </w:r>
      <w:r w:rsidR="0023637E">
        <w:rPr>
          <w:rFonts w:ascii="Arial" w:hAnsi="Arial"/>
          <w:i/>
          <w:iCs/>
          <w:sz w:val="24"/>
          <w:szCs w:val="24"/>
        </w:rPr>
        <w:t xml:space="preserve"> </w:t>
      </w:r>
      <w:r w:rsidRPr="001017CC">
        <w:rPr>
          <w:rFonts w:ascii="Arial" w:hAnsi="Arial"/>
          <w:i/>
          <w:iCs/>
          <w:sz w:val="24"/>
          <w:szCs w:val="24"/>
        </w:rPr>
        <w:t xml:space="preserve">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w:t>
      </w:r>
    </w:p>
    <w:p w14:paraId="32B69F6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w:t>
      </w:r>
    </w:p>
    <w:p w14:paraId="230F18B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Alla mia tavola vi sazierete di cavalli e cavalieri, di eroi e di guerrieri d'ogni razza. Parola del Signore Dio (Ez 39, 20). Allora non nasconderò più loro il mio volto, perché diffonderò il mio spirito sulla casa d'Israele". Parola del Signore Dio (Ez 39, 29). Ai sacerdoti leviti della stirpe di Zadòk, che si avvicineranno a me per servirmi, tu darai - parola del Signore Dio - un giovenco per l'espiazione (Ez 43, 19). </w:t>
      </w:r>
      <w:r w:rsidRPr="001017CC">
        <w:rPr>
          <w:rFonts w:ascii="Arial" w:hAnsi="Arial"/>
          <w:i/>
          <w:iCs/>
          <w:sz w:val="24"/>
          <w:szCs w:val="24"/>
        </w:rPr>
        <w:lastRenderedPageBreak/>
        <w:t xml:space="preserve">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w:t>
      </w:r>
    </w:p>
    <w:p w14:paraId="1534624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15AAF4F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Così è deciso per sentenza dei vigilanti e secondo la parola dei santi. Così i viventi sappiano che l'Altissimo domina sul regno degli uomini e che egli lo può dare a chi vuole e insediarvi anche il più piccolo degli uomini" (Dn 4, 14). In quel momento stesso si adempì la parola sopra Nabucodònosor. Egli fu cacciato dal consorzio umano, mangiò l'erba come i buoi e il suo corpo fu bagnato dalla rugiada del cielo: il pelo gli crebbe come le penne alle aquile e le unghie come agli uccelli (Dn 4, 30). Fin dall'inizio delle tue suppliche è uscita una parola e io sono venuto per annunziartela, poiché tu sei un uomo prediletto. Ora sta’ attento alla parola e comprendi la visione (Dn 9, 23). Sappi e intendi bene, da quando uscì la parola sul ritorno e la ricostruzione di Gerusalemme fino a un principe consacrato, vi saranno sette settimane. Durante sessantadue settimane saranno restaurati, riedificati piazze e fossati, e ciò in tempi angosciosi (Dn 9, 25). L'anno terzo di Ciro re dei Persiani, fu rivelata una parola a Daniele, chiamato Baltassar. Vera è la parola e la lotta è grande. Egli comprese la parola e gli fu dato d'intendere la visione (Dn 10, 1). </w:t>
      </w:r>
    </w:p>
    <w:p w14:paraId="5A838F6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Parola del Signore rivolta a Osea figlio di Beeri, al tempo di Ozia, di Iotam, di Acaz, di Ezechia, re di Giuda, e al tempo di Geroboamo figlio di Ioas, re d'Israele (Os 1, 1). Ascoltate la parola del Signore, o Israeliti, poiché il Signore ha un processo con gli abitanti del paese. Non c'è infatti sincerità né amore del prossimo, né conoscenza di Dio nel paese (Os 4, 1). Parola del Signore, rivolta a Gioele figlio di Petuèl (Gl 1, 1). Il Signore fa udire il tuono dinanzi alla sua schiera, perché molto grande è il suo esercito, perché potente è l'esecutore della sua parola, perché grande è il giorno del Signore e molto terribile: chi potrà sostenerlo? (Gl 2, 11). Or dunque - parola del Signore - ritornate a me con tutto il cuore, con digiuni, con pianti e lamenti" (Gl 2, 12). Ascoltate questa parola che il Signore ha detto riguardo a voi, Israeliti, e riguardo a tutta la stirpe che ho fatto uscire dall'Egitto (Am 3, 1). </w:t>
      </w:r>
    </w:p>
    <w:p w14:paraId="042131B2" w14:textId="7C660E7D"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Ora ascolta la parola del Signore: Tu dici: Non profetizzare contro Israele, né predicare contro la casa di Isacco (Am 7, 16). Ecco, verranno giorni, - dice il Signore Dio - in cui manderò la fame nel paese, non fame di pane, né sete di acqua, ma d'ascoltare la parola del Signore (Am 8, 11). Allora andranno errando da un mare all'altro e vagheranno da settentrione a oriente, per cercare la parola del Signore, ma non la troveranno (Am 8, 12). Non siete voi per me come gli Etiopi, Israeliti? Parola del Signore. Non io ho fatto uscire Israele dal paese d'Egitto, i Filistei da Caftor e gli Aramei da Kir? (Am 9, 7). Fu rivolta a Giona figlio di Amittai questa parola del Signore </w:t>
      </w:r>
      <w:r w:rsidR="001E7BB8" w:rsidRPr="001017CC">
        <w:rPr>
          <w:rFonts w:ascii="Arial" w:hAnsi="Arial"/>
          <w:i/>
          <w:iCs/>
          <w:sz w:val="24"/>
          <w:szCs w:val="24"/>
        </w:rPr>
        <w:t>(Gen</w:t>
      </w:r>
      <w:r w:rsidRPr="001017CC">
        <w:rPr>
          <w:rFonts w:ascii="Arial" w:hAnsi="Arial"/>
          <w:i/>
          <w:iCs/>
          <w:sz w:val="24"/>
          <w:szCs w:val="24"/>
        </w:rPr>
        <w:t xml:space="preserve"> 1, 1). Fu rivolta a Giona una seconda volta questa parola del Signore </w:t>
      </w:r>
      <w:r w:rsidR="001E7BB8" w:rsidRPr="001017CC">
        <w:rPr>
          <w:rFonts w:ascii="Arial" w:hAnsi="Arial"/>
          <w:i/>
          <w:iCs/>
          <w:sz w:val="24"/>
          <w:szCs w:val="24"/>
        </w:rPr>
        <w:t>(Gen</w:t>
      </w:r>
      <w:r w:rsidRPr="001017CC">
        <w:rPr>
          <w:rFonts w:ascii="Arial" w:hAnsi="Arial"/>
          <w:i/>
          <w:iCs/>
          <w:sz w:val="24"/>
          <w:szCs w:val="24"/>
        </w:rPr>
        <w:t xml:space="preserve"> 3, 1). </w:t>
      </w:r>
    </w:p>
    <w:p w14:paraId="087C33E3" w14:textId="226E3F94"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Giona si alzò e andò a Ninive secondo la parola del Signore. Ninive era una città molto grande, di tre giornate di cammino </w:t>
      </w:r>
      <w:r w:rsidR="001E7BB8" w:rsidRPr="001017CC">
        <w:rPr>
          <w:rFonts w:ascii="Arial" w:hAnsi="Arial"/>
          <w:i/>
          <w:iCs/>
          <w:sz w:val="24"/>
          <w:szCs w:val="24"/>
        </w:rPr>
        <w:t>(Gen</w:t>
      </w:r>
      <w:r w:rsidRPr="001017CC">
        <w:rPr>
          <w:rFonts w:ascii="Arial" w:hAnsi="Arial"/>
          <w:i/>
          <w:iCs/>
          <w:sz w:val="24"/>
          <w:szCs w:val="24"/>
        </w:rPr>
        <w:t xml:space="preserve"> 3, 3). Parola del Signore, rivolta a Michea di Moreset, al tempo di Iotam, di Acaz e di Ezechia, re di Giuda. Visione che egli ebbe riguardo a Samaria e a Gerusalemme (Mi 1, 1). Verranno molte genti e diranno: "Venite, saliamo al monte del Signore e al tempio del Dio di Giacobbe; egli ci indicherà le sue vie e noi cammineremo sui suoi sentieri", poiché da Sion uscirà la legge e da Gerusalemme la parola del Signore (Mi 4, 2). Parola del Signore rivolta a Sofonìa figlio dell'Etiope, figlio di Godolia, figlio di Amaria, figlio di Ezechia, al tempo di Giosia figlio di Amon, re di Giuda (Sof 1, 1). In quel giorno - parola del Signore - grida d'aiuto verranno dalla Porta dei pesci, ululati dal quartiere nuovo e grande fragore dai colli (Sof 1, 10). Guai agli abitanti della costa del mare, alla gente dei Cretei! La parola del Signore è contro di te, Canaan, paese dei Filistei: "Io ti distruggerò privandoti di ogni abitante (Sof 2, 5).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1FDF441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w:t>
      </w:r>
    </w:p>
    <w:p w14:paraId="5344CC4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Secondo la parola dell'alleanza che ho stipulato con voi quando siete usciti dall'Egitto; il mio spirito sarà con voi, non temete (Ag 2, 5). Il ventiquattro del nono mese, secondo anno di Dario, questa parola del Signore fu rivelata per mezzo del profeta Aggeo (Ag 2, 10). Io vi ho colpiti con la ruggine, con il carbonchio e con la grandine in tutti i lavori delle vostre mani, ma voi non siete ritornati a me - parola del Signore – (Ag 2, 17). Il ventiquattro del mese questa parola del Signore fu rivolta una seconda volta ad Aggeo (Ag 2, 20). Nell'ottavo mese dell'anno secondo del regno di Dario, fu rivolta questa parola del Signore al profeta Zaccaria figlio di Barachia, figlio di Iddo (Zc 1, 1). Il ventiquattro dell'undecimo mese, cioè il mese di Sebat, l'anno secondo di Dario, questa parola del Signore si manifestò al profeta Zaccaria, figlio di Iddo (Zc 1, 7). </w:t>
      </w:r>
    </w:p>
    <w:p w14:paraId="115E6F8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Perciò dice il Signore: Io di nuovo mi volgo con compassione a Gerusalemme: la mia casa vi sarà riedificata - parola del Signore degli eserciti - e la corda del muratore sarà tesa di nuovo sopra Gerusalemme (Zc 1, 16). Io stesso - parola del Signore - le farò da muro di fuoco all'intorno e sarò una gloria in mezzo ad essa (Zc 2, 9). Su, su, fuggite dal paese del settentrione - parola del Signore - voi che ho dispersi ai quattro venti del cielo - parola del Signore (Zc 2, 10). Egli mi rispose: "Questa è la parola del Signore a Zorobabele: Non con la potenza né con la forza, ma con il mio spirito, dice il Signore degli eserciti! (Zc 4, 6). Mi fu rivolta questa parola del Signore (Zc 4, 8). Mi fu rivolta questa parola del Signore (Zc 6, 9). L'anno quarto di Dario, il quarto giorno del nono mese, detto Casleu, la parola del Signore fu rivolta a Zaccaria (Zc 7, 1). Allora mi fu rivolta questa parola del Signore (Zc 7, 4).</w:t>
      </w:r>
    </w:p>
    <w:p w14:paraId="6EEA5C4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è questa forse la parola che vi proclamava il Signore per mezzo dei profeti del passato, quando Gerusalemme era ancora abitata e in pace ed erano abitate le città vicine e il Negheb e la pianura?" (Zc 7, 7). Questa parola del Signore fu rivolta a Zaccaria (Zc 7, 8). Questa parola del Signore degli eserciti mi fu rivolta (Zc 8, 1). Mi fu ancora rivolta questa parola del Signore degli eserciti (Zc 8, 18). Oracolo. La parola del Signore è sulla terra di Cadrach e si posa su Damasco, poiché al Signore appartiene la perla di Aram e tutte le tribù d'Israele (Zc 9, 1). Li renderò forti nel Signore e del suo nome si glorieranno. Parola del Signore (Zc 10, 12). Oracolo. Parola del Signore su Israele. Dice il Signore che ha steso i cieli e fondato la terra, che ha formato lo spirito nell'intimo dell'uomo (Zc 12, 1). In quel giorno - parola del Signore - colpirò di terrore tutti i cavalli e i loro cavalieri di pazzia; mentre sulla casa di Giuda terrò aperti i miei occhi, colpirò di cecità tutti i cavalli delle genti (Zc 12, 4). </w:t>
      </w:r>
    </w:p>
    <w:p w14:paraId="2FE3B4E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Oracolo. Parola del Signore a Israele per mezzo di Malachia (Ml 1, 1). Ma egli rispose: "Sta scritto: Non di solo pane vivrà l'uomo, ma di ogni parola che esce dalla bocca di Dio" (Mt 4, 4). Prendendo allora la parola, li ammaestrava dicendo (Mt 5, 2). Ma il centurione riprese: "Signore, io non son degno che tu entri sotto il mio tetto, dì soltanto </w:t>
      </w:r>
      <w:r w:rsidRPr="001017CC">
        <w:rPr>
          <w:rFonts w:ascii="Arial" w:hAnsi="Arial"/>
          <w:i/>
          <w:iCs/>
          <w:sz w:val="24"/>
          <w:szCs w:val="24"/>
        </w:rPr>
        <w:lastRenderedPageBreak/>
        <w:t xml:space="preserve">una parola e il mio servo sarà guarito (Mt 8, 8). Venuta la sera, gli portarono molti indemoniati ed egli scacciò gli spiriti con la sua parola e guarì tutti i malati (Mt 8, 16). Ma io vi dico che di ogni parola infondata gli uomini renderanno conto nel giorno del giudizio (Mt 12, 36). Tutte le volte che uno ascolta la parola del regno e non la comprende, viene il maligno e ruba ciò che è stato seminato nel suo cuore: questo è il seme seminato lungo la strada (Mt 13, 19). </w:t>
      </w:r>
    </w:p>
    <w:p w14:paraId="4DA03EA9" w14:textId="2A96D6BD"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Quello che è stato seminato nel terreno sassoso è l'uomo che ascolta la parola e subito l'accoglie con gioia (Mt 13, 20). Ma non ha radice in sé ed è incostante, sicché appena giunge una tribolazione o persecuzione a causa della parola, egli ne resta scandalizzato (Mt 13, 21). Quello seminato tra le spine è colui che ascolta la parola, ma la preoccupazione del mondo e l'inganno della ricchezza soffocano la parola ed essa non </w:t>
      </w:r>
      <w:r w:rsidR="0004711B" w:rsidRPr="001017CC">
        <w:rPr>
          <w:rFonts w:ascii="Arial" w:hAnsi="Arial"/>
          <w:i/>
          <w:iCs/>
          <w:sz w:val="24"/>
          <w:szCs w:val="24"/>
        </w:rPr>
        <w:t>dà</w:t>
      </w:r>
      <w:r w:rsidRPr="001017CC">
        <w:rPr>
          <w:rFonts w:ascii="Arial" w:hAnsi="Arial"/>
          <w:i/>
          <w:iCs/>
          <w:sz w:val="24"/>
          <w:szCs w:val="24"/>
        </w:rPr>
        <w:t xml:space="preserve"> frutto (Mt 13, 22). Quello seminato nella terra buona è colui che ascolta la parola e la comprende; questi </w:t>
      </w:r>
      <w:r w:rsidR="0004711B" w:rsidRPr="001017CC">
        <w:rPr>
          <w:rFonts w:ascii="Arial" w:hAnsi="Arial"/>
          <w:i/>
          <w:iCs/>
          <w:sz w:val="24"/>
          <w:szCs w:val="24"/>
        </w:rPr>
        <w:t>dà</w:t>
      </w:r>
      <w:r w:rsidRPr="001017CC">
        <w:rPr>
          <w:rFonts w:ascii="Arial" w:hAnsi="Arial"/>
          <w:i/>
          <w:iCs/>
          <w:sz w:val="24"/>
          <w:szCs w:val="24"/>
        </w:rPr>
        <w:t xml:space="preserve"> frutto e produce ora il cento, ora il sessanta, ora il trenta" (Mt 13, 23). non è più tenuto a onorare suo padre o sua madre. Così avete annullato la parola di Dio in nome della vostra tradizione (Mt 15, 6). </w:t>
      </w:r>
    </w:p>
    <w:p w14:paraId="1790C87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egli non le rivolse neppure una parola. Allora i discepoli gli si accostarono implorando: "Esaudiscila, vedi come ci grida dietro" (Mt 15, 23). Pietro prese allora la parola e disse a Gesù: "Signore, è bello per noi restare qui; se vuoi, farò qui tre tende, una per te, una per Mosè e una per Elia" (Mt 17, 4). Se non ti ascolterà, prendi con te una o due persone, perché ogni cosa sia risolta sulla parola di due o tre testimoni (Mt 18, 16). Allora Pietro prendendo la parola disse: "Ecco, noi abbiamo lasciato tutto e ti abbiamo seguito; che cosa dunque ne otterremo?" (Mt 19, 27). Ma Gesù non gli rispose neanche una parola, con grande meraviglia del governatore (Mt 27, 14). E si radunarono tante persone, da non esserci più posto neanche davanti alla porta, ed egli annunziava loro la parola (Mc 2, 2). </w:t>
      </w:r>
    </w:p>
    <w:p w14:paraId="286651D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seminatore semina la parola (Mc 4, 14). Quelli lungo la strada sono coloro nei quali viene seminata la parola; ma quando l'ascoltano, subito viene satana, e porta via la parola seminata in loro (Mc 4, 15). Similmente quelli che ricevono il seme sulle pietre sono coloro che, quando ascoltano la parola, subito l'accolgono con gioia (Mc 4, 16). Ma non hanno radice in se stessi, sono incostanti e quindi, al sopraggiungere di qualche tribolazione o persecuzione a causa della parola, subito si abbattono (Mc 4, 17). Altri sono quelli che ricevono il seme tra le spine: sono coloro che hanno ascoltato la parola (Mc 4, 18). Ma sopraggiungono le preoccupazioni del mondo e l'inganno della ricchezza e tutte le altre bramosie, soffocano la parola e questa rimane senza frutto (Mc 4, 19). Quelli poi che ricevono il seme su un terreno buono, sono coloro che ascoltano la parola, l'accolgono e portano frutto nella misura chi del trenta, chi del sessanta, chi del cento per uno" (Mc 4, 20). </w:t>
      </w:r>
    </w:p>
    <w:p w14:paraId="785FA20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Con molte parabole di questo genere annunziava loro la parola secondo quello che potevano intendere (Mc 4, 33). Perché tutti lo avevano visto ed erano rimasti turbati. Ma egli subito rivolse loro la parola e disse: "Coraggio, sono io, non temete!" (Mc 6, 50). Annullando così la parola di Dio con la tradizione che avete tramandato voi. E di cose simili ne fate molte" (Mc 7, 13). Allora le disse: "Per questa tua parola va’, il demonio è uscito da tua figlia" (Mc 7, 29). Prendendo allora la parola, Pietro disse a Gesù: "Maestro, è bello per noi stare qui; facciamo tre tende, una per te, una per Mosè e una per Elia!" (Mc 9, 5). Per la seconda volta un gallo cantò. Allora Pietro si ricordò di quella parola che Gesù gli aveva detto: "Prima che il gallo canti due volte, mi rinnegherai per tre volte". E scoppiò in pianto (Mc 14, 72). Allora essi partirono e predicarono dappertutto, mentre il Signore operava insieme con loro e confermava la parola con i prodigi che l'accompagnavano (Mc 16, 20). </w:t>
      </w:r>
    </w:p>
    <w:p w14:paraId="07D84529" w14:textId="7CA2DB5A"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Come ce li hanno trasmessi coloro che ne furono testimoni fin da principio e divennero ministri della parola (Lc 1, 2).</w:t>
      </w:r>
      <w:r w:rsidR="0023637E">
        <w:rPr>
          <w:rFonts w:ascii="Arial" w:hAnsi="Arial"/>
          <w:i/>
          <w:iCs/>
          <w:sz w:val="24"/>
          <w:szCs w:val="24"/>
        </w:rPr>
        <w:t xml:space="preserve"> </w:t>
      </w:r>
      <w:r w:rsidRPr="001017CC">
        <w:rPr>
          <w:rFonts w:ascii="Arial" w:hAnsi="Arial"/>
          <w:i/>
          <w:iCs/>
          <w:sz w:val="24"/>
          <w:szCs w:val="24"/>
        </w:rPr>
        <w:t xml:space="preserve">"Ora lascia, o Signore, che il tuo servo vada in pace secondo la tua parola (Lc 2, 29). Sotto i sommi sacerdoti Anna e Caifa, la parola di Dio scese su Giovanni, figlio di Zaccaria, nel deserto (Lc 3, 2). Tutti furono presi da paura e si dicevano l'un l'altro: "Che parola è mai questa, che comanda con autorità e potenza agli spiriti immondi ed essi se ne vanno?" (Lc 4, 36). E la folla gli faceva ressa intorno per ascoltare la parola di Dio, vide due barche ormeggiate alla sponda. I pescatori erano scesi e lavavano le reti (Lc 5, 2). Simone rispose: "Maestro, abbiamo faticato tutta la notte e non abbiamo preso nulla; ma sulla tua parola getterò le reti" (Lc 5, 5). Per questo non mi sono neanche ritenuto degno di venire da te, ma comanda con una parola e il mio servo sarà guarito (Lc 7, 7). </w:t>
      </w:r>
    </w:p>
    <w:p w14:paraId="0EE1DC3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significato della parabola è questo: Il seme è la parola di Dio (Lc 8, 11). I semi caduti lungo la strada sono coloro che l'hanno ascoltata, ma poi viene il diavolo e porta via la parola dai loro cuori, perché non credano e così siano salvati (Lc 8, 12). Quelli sulla pietra sono coloro che, quando ascoltano, accolgono con gioia la parola, ma non hanno radice; credono per un certo tempo, ma nell'ora della tentazione vengono meno (Lc 8, 13). Il seme caduto sulla terra buona sono coloro che, dopo aver ascoltato la parola con cuore buono e perfetto, la custodiscono e producono frutto con la loro perseveranza (Lc 8, 15). Ma egli rispose: "Mia madre e miei fratelli sono coloro che ascoltano la parola di Dio e la mettono in pratica" (Lc 8, 21). Allora domandò: "Ma voi chi dite che io sia?". Pietro, prendendo la parola, rispose: "Il Cristo di Dio" (Lc 9, 20). </w:t>
      </w:r>
    </w:p>
    <w:p w14:paraId="09C8C9F3" w14:textId="5FFF7A13"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Giovanni prese la parola dicendo: "Maestro, abbiamo visto un tale che scacciava demòni nel tuo nome e glielo abbiamo impedito, perché non è con noi tra i tuoi seguaci" (Lc 9, 49). Essa aveva una sorella, di nome Maria, la quale, sedutasi ai piedi di Gesù, ascoltava la sua parola (Lc 10, 39). Ma egli disse: "Beati piuttosto coloro che ascoltano la parola </w:t>
      </w:r>
      <w:r w:rsidRPr="001017CC">
        <w:rPr>
          <w:rFonts w:ascii="Arial" w:hAnsi="Arial"/>
          <w:i/>
          <w:iCs/>
          <w:sz w:val="24"/>
          <w:szCs w:val="24"/>
        </w:rPr>
        <w:lastRenderedPageBreak/>
        <w:t>di Dio e la osservano!" (Lc 11, 28). Tendendogli insidie, per sorprenderlo in qualche parola uscita dalla sua stessa bocca (Lc 11, 54). Prendendo la parola, Gesù rispose: "Credete che quei Galilei fossero più peccatori di tutti i Galilei, per aver subito tale sorte? (Lc 13, 2). Un giorno, mentre istruiva il popolo nel tempio e annunziava la parola di Dio, si avvicinarono i sommi sacerdoti e gli scribi con gli anziani e si rivolsero a lui dicendo (Lc 20, 1). Perché vi dico: deve compiersi in me questa parola della Scrittura: E fu annoverato tra i malfattori. Infatti tutto quello che mi riguarda volge al suo termine" (Lc 22, 37).</w:t>
      </w:r>
      <w:r w:rsidR="0023637E">
        <w:rPr>
          <w:rFonts w:ascii="Arial" w:hAnsi="Arial"/>
          <w:i/>
          <w:iCs/>
          <w:sz w:val="24"/>
          <w:szCs w:val="24"/>
        </w:rPr>
        <w:t xml:space="preserve"> </w:t>
      </w:r>
      <w:r w:rsidRPr="001017CC">
        <w:rPr>
          <w:rFonts w:ascii="Arial" w:hAnsi="Arial"/>
          <w:i/>
          <w:iCs/>
          <w:sz w:val="24"/>
          <w:szCs w:val="24"/>
        </w:rPr>
        <w:t xml:space="preserve">Ed egli disse loro: "Stolti e tardi di cuore nel credere alla parola dei profeti! (Lc 24, 25). </w:t>
      </w:r>
    </w:p>
    <w:p w14:paraId="76F81EB4" w14:textId="0C222B9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Allora i Giudei presero la parola e gli dissero: "Quale segno ci mostri per fare queste cose?" (Gv 2, 18). Quando poi fu risuscitato dai morti, i suoi discepoli si ricordarono che aveva detto questo, e credettero alla Scrittura e alla parola detta da Gesù (Gv 2, 22). Molti di più credettero per la sua parola (Gv 4, 41). E dicevano alla donna: "Non è più per la tua parola che noi crediamo; ma perché noi stessi abbiamo udito e sappiamo che questi è veramente il salvatore del mondo" (Gv 4, 42). Gesù gli risponde: "</w:t>
      </w:r>
      <w:r w:rsidR="0004711B" w:rsidRPr="001017CC">
        <w:rPr>
          <w:rFonts w:ascii="Arial" w:hAnsi="Arial"/>
          <w:i/>
          <w:iCs/>
          <w:sz w:val="24"/>
          <w:szCs w:val="24"/>
        </w:rPr>
        <w:t>Va’</w:t>
      </w:r>
      <w:r w:rsidRPr="001017CC">
        <w:rPr>
          <w:rFonts w:ascii="Arial" w:hAnsi="Arial"/>
          <w:i/>
          <w:iCs/>
          <w:sz w:val="24"/>
          <w:szCs w:val="24"/>
        </w:rPr>
        <w:t xml:space="preserve">, tuo figlio vive". Quell'uomo credette alla parola che gli aveva detto Gesù e si mise in cammino (Gv 4, 50). In verità, in verità vi dico: chi ascolta la mia parola e crede a colui che mi ha mandato, ha la vita eterna e non va incontro al giudizio, ma è passato dalla morte alla vita (Gv 5, 24). </w:t>
      </w:r>
    </w:p>
    <w:p w14:paraId="27BEDEC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non avete la sua parola che dimora in voi, perché non credete a colui che egli ha mandato (Gv 5, 38). Gesù allora disse a quei Giudei che avevano creduto in lui: "Se rimanete fedeli alla mia parola, sarete davvero miei discepoli (Gv 8, 31). So che siete discendenza di Abramo. Ma intanto cercate di uccidermi perché la mia parola non trova posto in voi (Gv 8, 37). In verità, in verità vi dico: se uno osserva la mia parola, non vedrà mai la morte" (Gv 8, 51). Gli dissero i Giudei: "Ora sappiamo che hai un demonio. Abramo è morto, come anche i profeti, e tu dici: "Chi osserva la mia parola non conoscerà mai la morte" (Gv 8, 52). E non lo conoscete. Io invece lo conosco. E se dicessi che non lo conosco, sarei come voi, un mentitore; ma lo conosco e osservo la sua parola (Gv 8, 55). Ora, se essa ha chiamato dei coloro ai quali fu rivolta la parola di Dio (e la Scrittura non può essere annullata) (Gv 10, 35). </w:t>
      </w:r>
    </w:p>
    <w:p w14:paraId="6074FD5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si adempisse la parola detta dal profeta Isaia: Signore, chi ha creduto alla nostra parola? E il braccio del Signore a chi è stato rivelato? (Gv 12, 38). Chi mi respinge e non accoglie le mie parole, ha chi lo condanna: la parola che ho annunziato lo condannerà nell'ultimo giorno (Gv 12, 48). Gli rispose Gesù: "Se uno mi ama, osserverà la mia parola e il Padre mio lo amerà e noi verremo a lui e prenderemo dimora presso di lui (Gv 14, 23). Chi non mi ama non osserva le mie parole; la parola che voi ascoltate non è mia, ma del Padre che mi ha mandato (Gv 14, 24). Voi siete già mondi, per la parola che vi ho annunziato (Gv 15, 3). </w:t>
      </w:r>
    </w:p>
    <w:p w14:paraId="0326C66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Ricordatevi della parola che vi ho detto: Un servo non è più grande del suo padrone. Se hanno perseguitato me, perseguiteranno anche voi; se hanno osservato la mia parola, osserveranno anche la vostra (Gv 15, 20). Questo perché si adempisse la parola scritta nella loro Legge: Mi hanno odiato senza ragione (Gv 15, 25). Ho fatto conoscere il tuo nome agli uomini che mi hai dato dal mondo. Erano tuoi e li hai dati a me ed essi hanno osservato la tua parola (Gv 17, 6). Io ho dato a loro la tua parola e il mondo li ha odiati perché essi non sono del mondo, come io non sono del mondo (Gv 17, 14). Consacrali nella verità. La tua parola è verità (Gv 17, 17). Non prego solo per questi, ma anche per quelli che per la loro parola crederanno in me (Gv 17, 20). Perché s'adempisse la parola che egli aveva detto: "Non ho perduto nessuno di quelli che mi hai dato" (Gv 18, 9). Allora quelli che accolsero la sua parola furono battezzati e quel giorno si unirono a loro circa tremila persone (At 2, 41). </w:t>
      </w:r>
    </w:p>
    <w:p w14:paraId="0196E75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Ed ora, Signore, volgi lo sguardo alle loro minacce e concedi ai tuoi servi di annunziare con tutta franchezza la tua parola (At 4, 29). Quand'ebbero terminato la preghiera, il luogo in cui erano radunati tremò e tutti furono pieni di Spirito Santo e annunziavano la parola di Dio con franchezza (At 4, 31). Allora i Dodici convocarono il gruppo dei discepoli e dissero: "Non è giusto che noi trascuriamo la parola di Dio per il servizio delle mense (At 6, 2). Noi, invece, ci dedicheremo alla preghiera e al ministero della parola" (At 6, 4). Intanto la parola di Dio si diffondeva, e si moltiplicava grandemente il numero dei discepoli a Gerusalemme; anche un gran numero di sacerdoti aderiva alla fede (At 6, 7). Quelli però che erano stati dispersi andavano per il paese e diffondevano la parola di Dio (At 8, 4). Frattanto gli apostoli, a Gerusalemme, seppero che la Samaria aveva accolto la parola di Dio e vi inviarono Pietro e Giovanni (At 8, 14). Essi poi, dopo aver testimoniato e annunziato la parola di Dio, ritornavano a Gerusalemme ed evangelizzavano molti villaggi della Samaria (At 8, 25). </w:t>
      </w:r>
    </w:p>
    <w:p w14:paraId="1535C0B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Pietro prese la parola e disse: "In verità sto rendendomi conto che Dio non fa preferenze di persone (At 10, 34). Questa è la parola che egli ha inviato ai figli d'Israele, recando la buona novella della pace, per mezzo di Gesù Cristo, che è il Signore di tutti (At 10, 36). Gli apostoli e i fratelli che stavano nella Giudea vennero a sapere che anche i pagani avevano accolto la parola di Dio (At 11, 1). Mi ricordai allora di quella parola del Signore che diceva: Giovanni battezzò con acqua, voi invece sarete battezzati in Spirito Santo (At 11, 16). Intanto quelli che erano stati dispersi dopo la persecuzione scoppiata al tempo di Stefano, erano arrivati fin nella Fenicia, a Cipro e ad Antiochia e non predicavano la parola a nessuno fuorché ai Giudei (At 11, 19). Il popolo acclamava: "Parola di un dio e non di un uomo!" (At 12, 22). Intanto la parola di Dio cresceva e si diffondeva (At 12, 24). Giunti a Salamina cominciarono ad annunziare la parola di Dio nelle sinagoghe dei Giudei, avendo con loro anche Giovanni come aiutante (At 13, 5). Al seguito del proconsole Sergio Paolo, persona di senno, che aveva </w:t>
      </w:r>
      <w:r w:rsidRPr="001017CC">
        <w:rPr>
          <w:rFonts w:ascii="Arial" w:hAnsi="Arial"/>
          <w:i/>
          <w:iCs/>
          <w:sz w:val="24"/>
          <w:szCs w:val="24"/>
        </w:rPr>
        <w:lastRenderedPageBreak/>
        <w:t xml:space="preserve">fatto chiamare a sé Barnaba e Saulo e desiderava ascoltare la parola di Dio (At 13, 7). </w:t>
      </w:r>
    </w:p>
    <w:p w14:paraId="4A2FCBC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Dopo la lettura della Legge e dei Profeti, i capi della sinagoga mandarono a dire loro: "Fratelli, se avete qualche parola di esortazione per il popolo, parlate!" (At 13, 15). Fratelli, figli della stirpe di Abramo, e quanti fra voi siete timorati di Dio, a noi è stata mandata questa parola di salvezza (At 13, 26). Il sabato seguente quasi tutta la città si radunò per ascoltare la parola di Dio (At 13, 44). 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w:t>
      </w:r>
    </w:p>
    <w:p w14:paraId="26A85B33" w14:textId="7EF8FFCC"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 parola di Dio si diffondeva per tutta la regione (At 13, 49). E dopo avere predicato la parola di Dio a Perge, scesero ad </w:t>
      </w:r>
      <w:r w:rsidR="0004711B" w:rsidRPr="001017CC">
        <w:rPr>
          <w:rFonts w:ascii="Arial" w:hAnsi="Arial"/>
          <w:i/>
          <w:iCs/>
          <w:sz w:val="24"/>
          <w:szCs w:val="24"/>
        </w:rPr>
        <w:t>Attàlia</w:t>
      </w:r>
      <w:r w:rsidRPr="001017CC">
        <w:rPr>
          <w:rFonts w:ascii="Arial" w:hAnsi="Arial"/>
          <w:i/>
          <w:iCs/>
          <w:sz w:val="24"/>
          <w:szCs w:val="24"/>
        </w:rPr>
        <w:t xml:space="preserve"> (At 14, 25). Dopo lunga discussione, Pietro si alzò e disse: "Fratelli, voi sapete che già da molto tempo Dio ha fatto una scelta fra voi, perché i pagani ascoltassero per bocca mia la parola del vangelo e venissero alla fede (At 15, 7). Paolo invece e Barnaba rimasero ad Antiochia, insegnando e annunziando, insieme a molti altri, la parola del Signore (At 15, 35). Dopo alcuni giorni Paolo disse a Barnaba: Ritorniamo a far visita ai fratelli in tutte le città nelle quali abbiamo annunziato la parola del Signore, per vedere come stanno (At 15, 36). Attraversarono quindi la Frigia e la regione della Galazia, avendo lo Spirito Santo vietato loro di predicare la parola nella provincia di Asia (At 16, 6). </w:t>
      </w:r>
    </w:p>
    <w:p w14:paraId="23BF866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Dopo che ebbe avuto questa visione, subito cercammo di partire per la Macedonia, ritenendo che Dio ci aveva chiamati ad annunziarvi la parola del Signore (At 16, 10). Il sabato uscimmo fuori della porta lungo il fiume, dove ritenevamo che si facesse la preghiera, e sedutici rivolgevamo la parola alle donne colà riunite (At 16, 13). E annunziarono la parola del Signore a lui e a tutti quelli della sua casa (At 16, 32). Questi erano di sentimenti più nobili di quelli di Tessalonica ed accolsero la parola con grande entusiasmo, esaminando ogni giorno le Scritture per vedere se le cose stavano davvero così (At 17, 11). Ma quando i Giudei di Tessalonica vennero a sapere che anche a Berèa era stata annunziata da Paolo la parola di Dio, andarono anche colà ad agitare e sobillare il popolo (At 17, 13). Così Paolo si fermò un anno e mezzo, insegnando fra loro la parola di Dio (At 18, 11). Questo durò due anni, col risultato che tutti gli abitanti della provincia d'Asia, Giudei e Greci, poterono ascoltare la parola del Signore (At 19, 10). Così la parola del Signore cresceva e si rafforzava (At 19, 20). Ed ora vi affido al Signore e alla parola della sua grazia che ha il potere di edificare e di concedere l'eredità con tutti i santificati (At 20, 32). Sul punto di esser condotto nella fortezza, Paolo disse al tribuno: "Posso dirti una parola?". "Conosci il greco?, disse quello (At 21, 37). </w:t>
      </w:r>
    </w:p>
    <w:p w14:paraId="0593CCD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Rispose Paolo: "Io sono un Giudeo di Tarso di Cilicia, cittadino di una città non certo senza importanza. Ma ti prego, lascia che rivolga la parola a questa gente" (At 21, 39). Avendo egli acconsentito, Paolo, stando in piedi sui gradini, fece cenno con la mano al popolo e, fattosi un grande silenzio, rivolse loro la parola in ebraico dicendo (At 21, 40). Egli soggiunse: Il Dio dei nostri padri ti ha predestinato a conoscere la sua volontà, a vedere il Giusto e ad ascoltare una parola dalla sua stessa bocca (At 22, 14). Tuttavia la parola di Dio non è venuta meno. Infatti non tutti i discendenti di Israele sono Israele (Rm 9, 6). Perché con pienezza e rapidità il Signore compirà la sua parola sopra la terra (Rm 9, 28). Che dice dunque? Vicino a te è la parola, sulla tua bocca e nel tuo cuore: cioè la parola della fede che noi predichiamo (Rm 10, 8). La fede dipende dunque dalla predicazione e la predicazione a sua volta si attua per la parola di Cristo (Rm 10, 17). Perché in lui siete stati arricchiti di tutti i doni, quelli della parola e quelli della scienza (1Cor 1, 5). La parola della croce infatti è stoltezza per quelli che vanno in perdizione, ma per quelli che si salvano, per noi, è potenza di Dio (1Cor 1, 18). </w:t>
      </w:r>
    </w:p>
    <w:p w14:paraId="122679D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Forse la parola di Dio è partita da voi? O è giunta soltanto a voi? (1Cor 14, 36). Quando poi questo corpo corruttibile si sarà vestito d'incorruttibilità e questo corpo mortale d'immortalità, si compirà la parola della Scrittura: La morte è stata ingoiata per la vittoria (1Cor 15, 54). Dio è testimone che la nostra parola verso di voi non è "sì" e "no" (2Cor 1, 18). Noi non siamo infatti come quei molti che mercanteggiano la parola di Dio, ma con sincerità e come mossi da Dio, sotto il suo sguardo, noi parliamo in Cristo (2Cor 2, 17). </w:t>
      </w:r>
    </w:p>
    <w:p w14:paraId="691D4B9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 contrario, rifiutando le dissimulazioni vergognose, senza comportarci con astuzia né falsificando la parola di Dio, ma annunziando apertamente la verità, ci presentiamo davanti a ogni coscienza, al cospetto di Dio (2Cor 4, 2). E' stato Dio infatti a riconciliare a sé il mondo in Cristo, non imputando agli uomini le loro colpe e affidando a noi la parola della riconciliazione (2Cor 5, 19). E come vi segnalate in ogni cosa, nella fede, nella parola, nella scienza, in ogni zelo e nella carità che vi abbiamo insegnato, così distinguetevi anche in quest'opera generosa (2Cor 8, 7). Perché "le lettere - si dice - sono dure e forti, ma la sua presenza fisica è debole e la parola dimessa" (2Cor 10, 10). In lui anche voi, dopo aver ascoltato la parola della verità, il vangelo della vostra salvezza e avere in esso creduto, avete ricevuto il suggello dello Spirito Santo che era stato promesso (Ef 1, 13). </w:t>
      </w:r>
    </w:p>
    <w:p w14:paraId="23E94D2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che significa la parola "ascese", se non che prima era disceso quaggiù sulla terra? (Ef 4, 9). Nessuna parola cattiva esca più dalla </w:t>
      </w:r>
      <w:r w:rsidRPr="001017CC">
        <w:rPr>
          <w:rFonts w:ascii="Arial" w:hAnsi="Arial"/>
          <w:i/>
          <w:iCs/>
          <w:sz w:val="24"/>
          <w:szCs w:val="24"/>
        </w:rPr>
        <w:lastRenderedPageBreak/>
        <w:t xml:space="preserve">vostra bocca; ma piuttosto, parole buone che possano servire per la necessaria edificazione, giovando a quelli che ascoltano (Ef 4, 29). Per renderla santa, purificandola per mezzo del lavacro dell'acqua accompagnato dalla parola (Ef 5, 26). Prendete anche l'elmo della salvezza e la spada dello Spirito, cioè la parola di Dio (Ef 6, 17). E anche per me, perché quando apro la bocca mi sia data una parola franca, per far conoscere il mistero del Vangelo (Ef 6, 19). In tal modo la maggior parte dei fratelli, incoraggiati nel Signore dalle mie catene, ardiscono annunziare la parola di Dio con maggior zelo e senza timore alcuno (Fil 1, 14). Tenendo alta la parola di vita. Allora nel giorno di Cristo, io potrò vantarmi di non aver corso invano né invano faticato (Fil 2, 16). In vista della speranza che vi attende nei cieli. Di questa speranza voi avete già udito l'annunzio dalla parola di verità del Vangelo (Col 1, 5). Di essa sono diventato ministro, secondo la missione affidatami da Dio presso di voi: di realizzare la sua parola (Col 1, 25). </w:t>
      </w:r>
    </w:p>
    <w:p w14:paraId="48408EB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 parola di Cristo dimori tra voi abbondantemente; ammaestratevi e ammonitevi con ogni sapienza, cantando a Dio di cuore e con gratitudine salmi, inni e cantici spirituali (Col 3, 16).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Infatti la parola del Signore riecheggia per mezzo vostro non soltanto in Macedonia e nell'Acaia, ma la fama della vostra fede in Dio si è diffusa dappertutto, di modo che non abbiamo bisogno di parlarne (1Ts 1, 8). </w:t>
      </w:r>
    </w:p>
    <w:p w14:paraId="6FB0680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Proprio per questo anche noi ringraziamo Dio continuamente perché, avendo ricevuto da noi la parola divina della predicazione, l'avete accolta non quale parola di uomini ma, come è veramente, parola di Dio, che opera in voi, che credete (1Ts 2, 13). Questo vi diciamo sulla parola del Signore: noi che viviamo e saremo ancora in vita per la venuta del Signore, non avremo alcun vantaggio su quelli che sono morti (1Ts 4, 15). Perciò, fratelli, state saldi e mantenete le tradizioni che avete apprese così dalla nostra parola come dalla nostra lettera (2Ts 2, 15). Conforti i vostri cuori e li confermi in ogni opera e parola di bene (2Ts 2, 17). Per il resto, fratelli, pregate per noi, perché la parola del Signore si diffonda e sia glorificata, come lo è anche tra voi (2Ts 3, 1). Questa parola è sicura e degna di essere da tutti accolta: Cristo Gesù è venuto nel mondo per salvare i peccatori e di questi il primo sono io (1Tm 1, 15). </w:t>
      </w:r>
    </w:p>
    <w:p w14:paraId="5D94F644" w14:textId="48FA0749"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esso viene santificato dalla parola di Dio e dalla preghiera (1Tm 4, 5). Certo questa parola è degna di fede (1Tm 4, 9). A causa del quale io soffro fino a portare le catene come un malfattore; ma la parola di Dio non è incatenata! (2Tm 2, 9). Certa è questa parola: Se moriamo con lui, vivremo anche con lui (2Tm 2, 11). Sfòrzati di </w:t>
      </w:r>
      <w:r w:rsidRPr="001017CC">
        <w:rPr>
          <w:rFonts w:ascii="Arial" w:hAnsi="Arial"/>
          <w:i/>
          <w:iCs/>
          <w:sz w:val="24"/>
          <w:szCs w:val="24"/>
        </w:rPr>
        <w:lastRenderedPageBreak/>
        <w:t>presentarti davanti a Dio come un uomo degno di approvazione, un lavoratore che non ha di che vergognarsi, uno scrupoloso dispensatore della parola della verità (2Tm 2, 15).</w:t>
      </w:r>
      <w:r w:rsidR="0023637E">
        <w:rPr>
          <w:rFonts w:ascii="Arial" w:hAnsi="Arial"/>
          <w:i/>
          <w:iCs/>
          <w:sz w:val="24"/>
          <w:szCs w:val="24"/>
        </w:rPr>
        <w:t xml:space="preserve"> </w:t>
      </w:r>
      <w:r w:rsidRPr="001017CC">
        <w:rPr>
          <w:rFonts w:ascii="Arial" w:hAnsi="Arial"/>
          <w:i/>
          <w:iCs/>
          <w:sz w:val="24"/>
          <w:szCs w:val="24"/>
        </w:rPr>
        <w:t xml:space="preserve">La parola di costoro infatti si propagherà come una cancrena. Fra questi ci sono Imenèo e Filèto (2Tm 2, 17). Annunzia la parola, insisti in ogni occasione opportuna e non opportuna, ammonisci, rimprovera, esorta con ogni magnanimità e dottrina (2Tm 4, 2). E manifestata poi con la sua parola mediante la predicazione che è stata a me affidata per ordine di Dio, nostro salvatore (Tt 1, 3). </w:t>
      </w:r>
    </w:p>
    <w:p w14:paraId="36B8816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Ad essere prudenti, caste, dedite alla famiglia, buone, sottomesse ai propri mariti, perché la parola di Dio non debba diventare oggetto di biasimo (Tt 2, 5). Questa parola è degna di fede e perciò voglio che tu insista in queste cose, perché coloro che credono in Dio si sforzino di essere i primi nelle opere buone. Ciò è bello e utile per gli uomini (Tt 3, 8). Questo Figlio, che è irradiazione della sua gloria e impronta della sua sostanza e sostiene tutto con la potenza della sua parola, dopo aver compiuto la purificazione dei peccati, si è assiso alla destra della maestà nell'alto dei cieli (Eb 1, 3). Se, infatti, la parola trasmessa per mezzo degli angeli si è dimostrata salda, e ogni trasgressione e disobbedienza ha ricevuto una giusta punizione (Eb 2, 2). </w:t>
      </w:r>
    </w:p>
    <w:p w14:paraId="5F49C33B" w14:textId="1A577804"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Poiché anche a noi, al pari di quelli, è stata annunziata una buona novella: purtroppo però a quelli la parola udita non giovò in nulla, non essendo rimasti uniti grazie alla fede con coloro che avevano ascoltato (Eb 4, 2). Infatti la parola di Dio è viva, efficace e più tagliente di ogni spada a doppio taglio; essa penetra fino al punto di divisione dell'anima e dello spirito, delle giunture e delle midolla e scruta i sentimenti e i pensieri del cuore (Eb 4, 12). E gustarono la buona parola di Dio e le meraviglie del mondo futuro e (Eb 6, 5).</w:t>
      </w:r>
      <w:r w:rsidR="0023637E">
        <w:rPr>
          <w:rFonts w:ascii="Arial" w:hAnsi="Arial"/>
          <w:i/>
          <w:iCs/>
          <w:sz w:val="24"/>
          <w:szCs w:val="24"/>
        </w:rPr>
        <w:t xml:space="preserve"> </w:t>
      </w:r>
      <w:r w:rsidRPr="001017CC">
        <w:rPr>
          <w:rFonts w:ascii="Arial" w:hAnsi="Arial"/>
          <w:i/>
          <w:iCs/>
          <w:sz w:val="24"/>
          <w:szCs w:val="24"/>
        </w:rPr>
        <w:t xml:space="preserve">La legge infatti costituisce sommi sacerdoti uomini soggetti all'umana debolezza, ma la parola del giuramento, posteriore alla legge, costituisce il Figlio che è stato reso perfetto in eterno (Eb 7, 28). </w:t>
      </w:r>
    </w:p>
    <w:p w14:paraId="2BD394B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qualcuno ha violato la legge di Mosè, viene messo a morte senza pietà sulla parola di due o tre testimoni (Eb 10, 28). Per fede noi sappiamo che i mondi furono formati dalla parola di Dio, sì che da cose non visibili ha preso origine quello che si vede (Eb 11, 3). Né a squillo di tromba e a suono di parole, mentre quelli che lo udivano scongiuravano che Dio non rivolgesse più a loro la parola (Eb 12, 19). La parola ancora una volta sta a indicare che le cose che vengono scosse son destinate a passare, in quanto cose create, perché rimangano quelle che sono incrollabili (Eb 12, 27). Ricordatevi dei vostri capi, i quali vi hanno annunziato la parola di Dio; considerando attentamente l'esito del loro tenore di vita, imitatene la fede (Eb 13, 7). </w:t>
      </w:r>
    </w:p>
    <w:p w14:paraId="6EFCE1A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Ve lo raccomando, fratelli: accogliete questa parola di esortazione; proprio per questo vi ho scritto brevemente (Eb 13, 22). Di sua volontà egli ci ha generati con una parola di verità, perché noi fossimo come una primizia delle sue creature (Gc 1, 18). Perciò, deposta ogni </w:t>
      </w:r>
      <w:r w:rsidRPr="001017CC">
        <w:rPr>
          <w:rFonts w:ascii="Arial" w:hAnsi="Arial"/>
          <w:i/>
          <w:iCs/>
          <w:sz w:val="24"/>
          <w:szCs w:val="24"/>
        </w:rPr>
        <w:lastRenderedPageBreak/>
        <w:t xml:space="preserve">impurità e ogni resto di malizia, accogliete con docilità la parola che è stata seminata in voi e che può salvare le vostre anime (Gc 1, 21). Siate di quelli che mettono in pratica la parola e non soltanto ascoltatori, illudendo voi stessi (Gc 1, 22). Perché se uno ascolta soltanto e non mette in pratica la parola, somiglia a un uomo che osserva il proprio volto in uno specchio (Gc 1, 23). Essendo stati rigenerati non da un seme corruttibile, ma immortale, cioè dalla parola di Dio viva ed eterna (1Pt 1, 23). Ma la parola del Signore rimane in eterno. E questa è la parola del vangelo che vi è stato annunziato (1Pt 1, 25). </w:t>
      </w:r>
    </w:p>
    <w:p w14:paraId="7668E3A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Sasso d'inciampo e pietra di scandalo. Loro v'inciampano perché non credono alla parola; a questo sono stati destinati (1Pt 2, 8). Ugualmente voi, mogli, state sottomesse ai vostri mariti perché, anche se alcuni si rifiutano di credere alla Parola, vengano dalla condotta delle mogli, senza bisogno di parole, conquistati (1Pt 3, 1). E così abbiamo conferma migliore della parola dei profeti, alla quale fate bene a volgere l'attenzione, come a lampada che brilla in un luogo oscuro, finché non spunti il giorno e la stella del mattino si levi nei vostri cuori (2Pt 1, 19). Ma costoro dimenticano volontariamente che i cieli esistevano già da lungo tempo e che la terra, uscita dall'acqua e in mezzo all'acqua, ricevette la sua forma grazie alla parola di Dio (2Pt 3, 5). Ora, i cieli e la terra attuali sono conservati dalla medesima parola, riservati al fuoco per il giorno del giudizio e della rovina degli empi (2Pt 3, 7). </w:t>
      </w:r>
    </w:p>
    <w:p w14:paraId="30F396B4" w14:textId="32AC2EF8"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diciamo che non abbiamo peccato, facciamo di lui un bugiardo e la sua parola non è in noi (1Gv 1, 10).</w:t>
      </w:r>
      <w:r w:rsidR="0023637E">
        <w:rPr>
          <w:rFonts w:ascii="Arial" w:hAnsi="Arial"/>
          <w:i/>
          <w:iCs/>
          <w:sz w:val="24"/>
          <w:szCs w:val="24"/>
        </w:rPr>
        <w:t xml:space="preserve"> </w:t>
      </w:r>
      <w:r w:rsidRPr="001017CC">
        <w:rPr>
          <w:rFonts w:ascii="Arial" w:hAnsi="Arial"/>
          <w:i/>
          <w:iCs/>
          <w:sz w:val="24"/>
          <w:szCs w:val="24"/>
        </w:rPr>
        <w:t xml:space="preserve">Ma chi osserva la sua parola, in lui l'amore di Dio è veramente perfetto. Da questo conosciamo di essere in lui (1Gv 2, 5). Carissimi, non vi scrivo un nuovo comandamento, ma un comandamento antico, che avete ricevuto fin da principio. Il comandamento antico è la parola che avete udito (1Gv 2, 7). Ho scritto a voi, figlioli, perché avete conosciuto il Padre. Ho scritto a voi, padri, perché avete conosciuto colui che è fin dal principio. Ho scritto a voi, giovani, perché siete forti, e la parola di Dio dimora in voi e avete vinto il maligno (1Gv 2, 14). </w:t>
      </w:r>
    </w:p>
    <w:p w14:paraId="0BE9410C" w14:textId="22137613"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Ho scritto qualche parola alla Chiesa ma Diòtrefe, che ambisce il primo posto tra loro, non ci vuole accogliere (3Gv 1, 9).</w:t>
      </w:r>
      <w:r w:rsidR="0023637E">
        <w:rPr>
          <w:rFonts w:ascii="Arial" w:hAnsi="Arial"/>
          <w:i/>
          <w:iCs/>
          <w:sz w:val="24"/>
          <w:szCs w:val="24"/>
        </w:rPr>
        <w:t xml:space="preserve"> </w:t>
      </w:r>
      <w:r w:rsidRPr="001017CC">
        <w:rPr>
          <w:rFonts w:ascii="Arial" w:hAnsi="Arial"/>
          <w:i/>
          <w:iCs/>
          <w:sz w:val="24"/>
          <w:szCs w:val="24"/>
        </w:rPr>
        <w:t xml:space="preserve">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w:t>
      </w:r>
    </w:p>
    <w:p w14:paraId="0E71320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Ricorda dunque come hai accolto la parola, osservala e ravvediti, perché se non sarai vigilante, verrò come un ladro senza che tu sappia in quale ora io verrò da te (Ap 3, 3). Conosco le tue opere. Ho aperto davanti a te una porta che nessuno può chiudere. Per quanto tu abbia poca forza, pure hai osservato la mia parola e non hai rinnegato il mio </w:t>
      </w:r>
      <w:r w:rsidRPr="001017CC">
        <w:rPr>
          <w:rFonts w:ascii="Arial" w:hAnsi="Arial"/>
          <w:i/>
          <w:iCs/>
          <w:sz w:val="24"/>
          <w:szCs w:val="24"/>
        </w:rPr>
        <w:lastRenderedPageBreak/>
        <w:t xml:space="preserve">nome (Ap 3, 8). Poiché hai osservato con costanza la mia parola, anch'io ti preserverò nell'ora della tentazione che sta per venire sul mondo intero, per mettere alla prova gli abitanti della terra (Ap 3, 10). Quando l'Agnello aprì il quinto sigillo, vidi sotto l'altare le anime di coloro che furono immolati a causa della parola di Dio e della testimonianza che gli avevano resa (Ap 6, 9). </w:t>
      </w:r>
    </w:p>
    <w:p w14:paraId="27998AD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chi toglierà qualche parola di questo libro profetico, Dio lo priverà dell'albero della vita e della città santa, descritti in questo libro (Ap 22, 19). </w:t>
      </w:r>
    </w:p>
    <w:p w14:paraId="486F3DF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Tutta la terra aveva una sola lingua e le stesse parole (Gen 11, 1). E benedisse Abram con queste parole: "Sia benedetto Abram dal Dio altissimo, creatore del cielo e della terra (Gen 14, 19). Egli infatti, visti il pendente e i braccialetti alle braccia della sorella e udite queste parole di Rebecca, sua sorella: "Così mi ha parlato quell'uomo", venne da costui che ancora stava presso i cammelli vicino al pozzo (Gen 24, 30). Quando il servo di Abramo udì le loro parole, si prostrò a terra davanti al Signore (Gen 24, 52). Quando Esaù sentì le parole di suo padre, scoppiò in alte, amarissime grida. Egli disse a suo padre: "Benedici anche me, padre mio!" (Gen 27, 34). Ma furono riferite a Rebecca le parole di Esaù, suo figlio maggiore, ed essa mandò a chiamare il figlio minore Giacobbe e gli disse: "Esaù tuo fratello vuol vendicarsi di te uccidendoti (Gen 27, 42). Lo stesso ordine diede anche al secondo e anche al terzo e a quanti seguivano i branchi: "Queste parole voi rivolgerete ad Esaù quando lo troverete (Gen 32, 20). </w:t>
      </w:r>
    </w:p>
    <w:p w14:paraId="6EA8A52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Egli rimase legato a Dina, figlia di Giacobbe; amò la fanciulla e le rivolse parole di conforto (Gen 34, 3). Le loro parole piacquero a Camor e a Sichem, figlio di Camor (Gen 34, 18). Gli dissero i suoi fratelli: "Vorrai forse regnare su di noi o ci vorrai dominare?". Lo odiarono ancora di più a causa dei suoi sogni e delle sue parole (Gen 37, 8). Poi mandarono al padre la tunica dalle lunghe maniche e gliela fecero pervenire con queste parole: "L'abbiamo trovata; riscontra se è o no la tunica di tuo figlio" (Gen 37, 32). Quando il padrone udì le parole di sua moglie che gli parlava: "Proprio così mi ha fatto il tuo servo!", si accese d'ira (Gen 39, 19). Mandate uno di voi a prendere il vostro fratello; voi rimarrete prigionieri. Siano così messe alla prova le vostre parole, per sapere se la verità è dalla vostra parte. Se no, per la vita del faraone, voi siete spie!" (Gen 42, 16). Poi mi condurrete qui il vostro fratello più giovane. Così le vostre parole si dimostreranno vere e non morirete". Essi annuirono (Gen 42, 20). Egli li raggiunse e ripeté loro queste parole (Gen 44, 6). Quando dunque eravamo </w:t>
      </w:r>
      <w:r w:rsidRPr="001017CC">
        <w:rPr>
          <w:rFonts w:ascii="Arial" w:hAnsi="Arial"/>
          <w:i/>
          <w:iCs/>
          <w:sz w:val="24"/>
          <w:szCs w:val="24"/>
        </w:rPr>
        <w:lastRenderedPageBreak/>
        <w:t xml:space="preserve">ritornati dal tuo servo, mio padre, gli riferimmo le parole del mio signore (Gen 44, 24). </w:t>
      </w:r>
    </w:p>
    <w:p w14:paraId="56D508D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però essi gli riferirono tutte le parole che Giuseppe aveva detto loro ed egli vide i carri che Giuseppe gli aveva mandati per trasportarlo, allora lo spirito del loro padre Giacobbe si rianimò (Gen 45, 27). Passati i giorni del lutto, Giuseppe parlò alla casa del faraone: "Se ho trovato grazia ai vostri occhi, vogliate riferire agli orecchi del faraone queste parole (Gen 50, 4). Tu gli parlerai e metterai sulla sua bocca le parole da dire e io sarò con te e con lui mentre parlate e vi suggerirò quello che dovrete fare (Es 4, 15). Mosè riferì ad Aronne tutte le parole con le quali il Signore lo aveva inviato e tutti i segni con i quali l'aveva accreditato (Es 4, 28). Aronne parlò al popolo, riferendo tutte le parole che il Signore aveva dette a Mosè, e compì i segni davanti agli occhi del popolo (Es 4, 30). </w:t>
      </w:r>
    </w:p>
    <w:p w14:paraId="45C0C5C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Pesi dunque il lavoro su questi uomini e vi si trovino impegnati; non diano retta a parole false!" (Es 5, 9). Voi sarete per me un regno di sacerdoti e una nazione santa. Queste parole dirai agli Israeliti" (Es 19, 6). Mosè andò, convocò gli anziani del popolo e riferì loro tutte queste parole, come gli aveva ordinato il Signore (Es 19, 7). Tutto il popolo rispose insieme e disse: "Quanto il Signore ha detto, noi lo faremo!". Mosè tornò dal Signore e riferì le parole del popolo (Es 19, 8). Il Signore disse a Mosè: "Ecco, io sto per venire verso di te in una densa nube, perché il popolo senta quando io parlerò con te e credano sempre anche a te". Mosè riferì al Signore le parole del popolo (Es 19, 9). Dio allora pronunciò tutte queste parole (Es 20, 1). Non accetterai doni, perché il dono acceca chi ha gli occhi aperti e perverte anche le parole dei giusti (Es 23, 8). </w:t>
      </w:r>
    </w:p>
    <w:p w14:paraId="0F70E49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Mosè andò a riferire al popolo tutte le parole del Signore e tutte le norme. Tutto il popolo rispose insieme e disse: "Tutti i comandi che ha dati il Signore, noi li eseguiremo!" (Es 24, 3). Mosè scrisse tutte le parole del Signore, poi si alzò di buon mattino e costruì un altare ai piedi del monte, con dodici stele per le dodici tribù d'Israele (Es 24, 4). Allora Mosè prese il sangue e ne asperse il popolo, dicendo: "Ecco il sangue dell'alleanza, che il Signore ha concluso con voi sulla base di tutte queste parole!" (Es 24, 8). Poi il Signore disse a Mosè: "Taglia due tavole di pietra come le prime. Io scriverò su queste tavole le parole che erano sulle tavole di prima, che hai spezzate (Es 34, 1). Il Signore disse a Mosè: "Scrivi queste parole, perché sulla base di queste parole io ho stabilito un'alleanza con te e con Israele" (Es 34, 27). Mosè rimase con il Signore quaranta giorni e quaranta notti senza mangiar pane e senza bere acqua. Il Signore scrisse sulle tavole le parole dell'alleanza, le dieci parole (Es 34, 28). Mosè dunque uscì e riferì al popolo le parole del Signore; radunò settanta uomini tra gli anziani del popolo e li pose intorno alla tenda del convegno (Nm 11, 24). </w:t>
      </w:r>
    </w:p>
    <w:p w14:paraId="78FE91F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Il Signore disse: "Ascoltate le mie parole! Se ci sarà un vostro profeta, io, il Signore, in visione a lui mi rivelerò, in sogno parlerò con lui (Nm 12, 6). Mosè riferì quelle parole a tutti gli Israeliti; il popolo ne fu molto turbato (Nm 14, 39). Come egli ebbe finito di pronunciare tutte queste parole, il suolo si profondò sotto i loro piedi (Nm 16, 31). Gli anziani di Moab e gli anziani di Madian partirono portando in mano il salario dell'indovino; arrivati da Balaam, gli riferirono le parole di Balak (Nm 22, 7). Allora il Signore mise le parole in bocca a Balaam e gli disse: "Torna da Balak e parla così" (Nm 23, 5). Il Signore andò incontro a Balaam, gli mise le parole sulla bocca e gli disse: "Torna da Balak e parla così" (Nm 23, 16). Oracolo di chi ode le parole di Dio e conosce la scienza dell'Altissimo, di chi vede la visione dell'Onnipotente, e cade ed è tolto il velo dai suoi occhi (Nm 24, 4). </w:t>
      </w:r>
    </w:p>
    <w:p w14:paraId="5933203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Oracolo di chi ode le parole di Dio e conosce la scienza dell'Altissimo, di chi vede la visione dell'Onnipotente, e cade ed è tolto il velo dai suoi occhi (Nm 24, 16). Queste sono le parole che Mosè rivolse a tutto Israele oltre il Giordano, nel deserto, nella valle dell'Araba, di fronte a Suf, tra Paran, Tofel, Laban, Cazerot e Di-Zaab (Dt 1, 1). Il Signore udì le vostre parole, si adirò e giurò (Dt 1, 34). Allora mandai messaggeri dal deserto di Kedemot a Sicon, re di Chesbon, con parole di pace, e gli feci dire (Dt 2, 26). Ricordati del giorno in cui sei comparso davanti al Signore tuo Dio sull'Oreb, quando il Signore mi disse: Radunami il popolo e io farò loro udire le mie parole, perché imparino a temermi finché vivranno sulla terra, e le insegnino ai loro figli (Dt 4, 10). Il Signore vi parlò dal fuoco; voi udivate il suono delle parole ma non vedevate alcuna figura; vi era soltanto una voce (Dt 4, 12). Dal cielo ti ha fatto udire la sua voce per educarti; sulla terra ti ha mostrato il suo grande fuoco e tu hai udito le sue parole di mezzo al fuoco (Dt 4, 36). Queste parole pronunciò il Signore, parlando a tutta la vostra assemblea, sul monte, dal fuoco, dalla nube e dall'oscurità, con voce poderosa, e non aggiunse altro. Le scrisse su due tavole di pietra e me le diede (Dt 5, 22). </w:t>
      </w:r>
    </w:p>
    <w:p w14:paraId="1967327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Signore udì le vostre parole, mentre mi parlavate, e mi disse: Ho udito le parole che questo popolo ti ha rivolte; quanto hanno detto va bene (Dt 5, 28).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Porrete dunque nel cuore e nell'anima queste mie parole; ve le legherete alla mano come un segno e le terrete come un pendaglio tra gli occhi (Dt 11, 18). Tu non dovrai ascoltare le parole di quel profeta o di quel sognatore; perché il Signore vostro Dio vi mette alla prova per sapere se amate il Signore vostro Dio con tutto il cuore e con tutta l'anima (Dt 13, 4). </w:t>
      </w:r>
    </w:p>
    <w:p w14:paraId="27072B2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farai violenza al diritto, non avrai riguardi personali e non accetterai regali, perché il regalo acceca gli occhi dei saggi e corrompe le parole dei giusti (Dt 16, 19). La terrà presso di sé e la leggerà tutti i </w:t>
      </w:r>
      <w:r w:rsidRPr="001017CC">
        <w:rPr>
          <w:rFonts w:ascii="Arial" w:hAnsi="Arial"/>
          <w:i/>
          <w:iCs/>
          <w:sz w:val="24"/>
          <w:szCs w:val="24"/>
        </w:rPr>
        <w:lastRenderedPageBreak/>
        <w:t xml:space="preserve">giorni della sua vita, per imparare a temere il Signore suo Dio, a osservare tutte le parole di questa legge e tutti questi statuti (Dt 17, 19). Io susciterò loro un profeta in mezzo ai loro fratelli e gli porrò in bocca le mie parole ed egli dirà loro quanto io gli comanderò (Dt 18, 18). Se qualcuno non ascolterà le parole, che egli dirà in mio nome, io gliene domanderò conto (Dt 18, 19). E tu pronuncerai queste parole davanti al Signore tuo Dio: Mio padre era un Arameo errante; scese in Egitto, vi stette come un forestiero con poca gente e vi diventò una nazione grande, forte e numerosa (Dt 26, 5). Scriverai su di esse tutte le parole di questa legge, quando avrai passato il Giordano per entrare nel paese che il Signore tuo Dio sta per darti, paese dove scorre latte e miele, come il Signore, Dio dei tuoi padri, ti ha detto (Dt 27, 3). </w:t>
      </w:r>
    </w:p>
    <w:p w14:paraId="590FA56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Scriverai su quelle pietre tutte le parole di questa legge con scrittura ben chiara" (Dt 27, 8). Maledetto chi non mantiene in vigore le parole di questa legge, per metterla in pratica! Tutto il popolo dirà: Amen (Dt 27, 26). Se non cercherai di eseguire tutte le parole di questa legge, scritte in questo libro, avendo timore di questo nome glorioso e terribile del Signore tuo Dio (Dt 28, 58). Queste sono le parole dell'alleanza che il Signore ordinò a Mosè di stabilire con gli Israeliti nel paese di Moab, oltre l'alleanza che aveva stabilito con loro sull'Oreb (Dt 28, 69). Osservate dunque le parole di questa alleanza e mettetela in pratica, perché abbiate successo in quanto farete (Dt 29, 8). Se qualcuno, udendo le parole di questa imprecazione, si lusinga in cuor suo dicendo: Avrò benessere, anche se mi regolerò secondo l'ostinazione del mio cuore, con il pensiero che il terreno irrigato faccia sparire quello arido (Dt 29, 18). </w:t>
      </w:r>
    </w:p>
    <w:p w14:paraId="484839C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Le cose occulte appartengono al Signore nostro Dio, ma le cose rivelate sono per noi e per i nostri figli, sempre, perché pratichiamo tutte le parole di questa legge (Dt 29, 28). Mosè andò e rivolse ancora queste parole a tutto Israele. Disse loro (Dt 31, 1). Radunerai il popolo, uomini, donne, bambini e il forestiero che sarà nelle tue città, perché ascoltino, imparino a temere il Signore vostro Dio e si preoccupino di mettere in pratica tutte le parole di questa legge (Dt 31, 12). Quando Mosè ebbe finito di scrivere su un libro tutte le parole di questa legge (Dt 31, 24). Radunate presso di me tutti gli anziani delle vostre tribù e i vostri scribi; io farò udire loro queste parole e prenderò a testimoni contro di loro il cielo e la terra (Dt 31, 28). Mosè pronunziò innanzi a tutta l'assemblea d'Israele le parole di questo canto, fino al loro termine (Dt 31, 30). "Ascoltate, o cieli: io voglio parlare: oda la terra le parole della mia bocca! (Dt 32, 1). </w:t>
      </w:r>
    </w:p>
    <w:p w14:paraId="15DD625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Mosè venne con Giosuè, figlio di Nun, e pronunziò agli orecchi del popolo tutte le parole di questo canto (Dt 32, 44). Quando Mosè ebbe finito di pronunziare tutte queste parole davanti a tutto Israele, disse loro (Dt 32, 45). "Ponete nella vostra mente tutte le parole che io oggi uso come testimonianza contro di voi. Le prescriverete ai vostri figli, perché cerchino di eseguire tutte le parole di questa legge (Dt 32, 46). Certo egli ama i popoli; tutti i suoi santi sono nelle tue mani, mentre </w:t>
      </w:r>
      <w:r w:rsidRPr="001017CC">
        <w:rPr>
          <w:rFonts w:ascii="Arial" w:hAnsi="Arial"/>
          <w:i/>
          <w:iCs/>
          <w:sz w:val="24"/>
          <w:szCs w:val="24"/>
        </w:rPr>
        <w:lastRenderedPageBreak/>
        <w:t xml:space="preserve">essi, accampati ai tuoi piedi, ricevono le tue parole (Dt 33, 3). Chiunque disprezzerà i tuoi ordini e non obbedirà alle tue parole in quanto ci comanderai, sarà messo a morte. Solo, sii forte e coraggioso" (Gs 1, 18). Essa allora rispose: "Sia così secondo le vostre parole". Poi li congedò e quelli se ne andarono. Essa legò la cordicella scarlatta alla finestra (Gs 2, 21). Giosuè lesse tutte le parole della legge, la benedizione e la maledizione, secondo quanto è scritto nel libro della legge (Gs 8, 34). </w:t>
      </w:r>
    </w:p>
    <w:p w14:paraId="691224F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Pincas e i capi della comunità, i capi dei gruppi di migliaia d'Israele che erano con lui, udirono le parole dette dai figli di Ruben, dai figli di Gad e dai figli di Manàsse, ne rimasero soddisfatti (Gs 22, 30). Ma, come ogni buona parola che il Signore vostro Dio vi aveva detta è giunta a compimento per voi, così il Signore farà giungere a vostro danno tutte le sue parole di minaccia, finché vi abbia sterminati da questo buon paese che il vostro Dio, il Signore, vi ha dato (Gs 23, 15). Giosuè disse a tutto il popolo: "Ecco questa pietra sarà una testimonianza per noi; perché essa ha udito tutte le parole che il Signore ci ha dette; essa servirà quindi da testimonio contro di voi, perché non rinneghiate il vostro Dio" (Gs 24, 27). Appena l'angelo del Signore disse queste parole a tutti gli Israeliti, il popolo alzò la voce e pianse (Gdc 2, 4). Dio vi ha messo nelle mani i capi di Madian, Oreb e Zeeb; che dunque ho potuto fare io in confronto a voi?". A tali parole, la loro ira contro di lui si calmò (Gdc 8, 3). I fratelli di sua madre parlarono di lui, ripetendo a tutti i signori di Sichem quelle parole e il cuor loro si piegò a favore di Abimelech, perché dicevano: "E' nostro fratello" (Gdc 9, 3). Ora Zebul, governatore della città, udite le parole di Gaal, figlio di Ebed, si accese d'ira (Gdc 9, 30). </w:t>
      </w:r>
    </w:p>
    <w:p w14:paraId="782088D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Iefte dunque andò con gli anziani di Gàlaad; il popolo lo costituì suo capo e condottiero e Iefte ripeté' le sue parole davanti al Signore in Mizpa (Gdc 11, 11). Ma il re degli Ammoniti non ascoltò le parole che Iefte gli aveva mandato a dire (Gdc 11, 28). Poi Manoach disse all'angelo del Signore: "Come ti chiami, perché quando si saranno avverate le tue parole, noi ti rendiamo onore?" (Gdc 13, 17). Ora poiché essa lo importunava ogni giorno con le sue parole e lo tormentava, egli ne fu annoiato fino alla morte (Gdc 16, 16). Samuele acquistò autorità poiché il Signore era con lui, né lasciò andare a vuoto una sola delle sue parole (1Sam 3, 19). Samuele riferì tutte le parole del Signore al popolo che gli aveva chiesto un re (1Sam 8, 10). I messaggeri arrivarono a Gàbaa di Saul e riferirono quelle parole davanti al popolo e tutto il popolo levò la voce e pianse (1Sam 11, 4). </w:t>
      </w:r>
    </w:p>
    <w:p w14:paraId="132DB48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 ecco Saul veniva dalla campagna dietro l'armento. Chiese dunque Saul: "Che ha il popolo da piangere?". Riferirono a lui le parole degli uomini di Iabes (1Sam 11, 5). Lo spirito di Dio investì allora Saul ed egli, appena udite quelle parole, si irritò molto (1Sam 11, 6). Rispose uno dei giovani: "Ecco, ho visto il figlio di Iesse il Betlemmita: egli sa suonare ed è forte e coraggioso, abile nelle armi, saggio di parole, di bell'aspetto e il Signore è con lui" (1Sam 16, 18). Saul e tutto Israele </w:t>
      </w:r>
      <w:r w:rsidRPr="001017CC">
        <w:rPr>
          <w:rFonts w:ascii="Arial" w:hAnsi="Arial"/>
          <w:i/>
          <w:iCs/>
          <w:sz w:val="24"/>
          <w:szCs w:val="24"/>
        </w:rPr>
        <w:lastRenderedPageBreak/>
        <w:t xml:space="preserve">udirono le parole del Filisteo; ne rimasero colpiti ed ebbero grande paura (1Sam 17, 11). Mentre egli parlava con loro, ecco il campione, chiamato Golia, il Filisteo di Gat, uscì dalle schiere filistee e tornò a dire le sue solite parole e Davide le intese (1Sam 17, 23). Saul ne fu molto irritato e gli parvero cattive quelle parole. Diceva: "Hanno dato a Davide diecimila, a me ne hanno dato mille. Non gli manca altro che il regno" (1Sam 18, 8). I ministri di Saul sussurrarono all'orecchio di Davide queste parole e Davide rispose: "Vi pare piccola cosa divenir genero del re? Io sono povero e uomo di bassa condizione" (1Sam 18, 23). </w:t>
      </w:r>
    </w:p>
    <w:p w14:paraId="5B72BF5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 ministri di lui riferirono a Davide queste parole e piacque a Davide tale condizione per diventare genero del re. Non erano ancora passati i giorni fissati (1Sam 18, 26). Riguardo alle parole che abbiamo detto io e tu, ecco è testimonio il Signore tra me e te per sempre" (1Sam 20, 23). Davide si preoccupò di queste parole e temette molto Achis re di Gat (1Sam 21, 13). Davide dissuase con parole severe i suoi uomini e non permise che si avventassero contro Saul. Saul uscì dalla caverna e tornò sulla via (1Sam 24, 8). Quando Davide ebbe finito di pronunziare verso Saul queste parole, Saul disse: "E' questa la tua voce, Davide figlio mio?". Saul alzò la voce e pianse (1Sam 24, 17). Cadde ai suoi piedi e disse: "Sono io colpevole, mio signore. Lascia che parli la tua schiava al tuo orecchio e tu dègnati di ascoltare le parole della tua schiava (1Sam 25, 24). All'istante Saul cadde a terra lungo disteso, pieno di terrore per le parole di Samuele; inoltre era già senza forze perché non aveva mangiato niente tutto quel giorno e la notte (1Sam 28, 20). Quando fu di ritorno a Ziklag, Davide mandò parte del bottino agli anziani di Giuda suoi amici, con queste parole: "Eccovi un dono proveniente dal bottino dei nemici del Signore" (1Sam 30, 26). </w:t>
      </w:r>
    </w:p>
    <w:p w14:paraId="5C2407F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Natan parlò a Davide con tutte queste parole e secondo questa visione (2Sam 7, 17). Ora, Signore, tu sei Dio, le tue parole sono verità e hai promesso questo bene al tuo servo (2Sam 7, 28).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Poi entra presso il re e parlagli così e così". Ioab le mise in bocca le parole da dire (2Sam 14, 3). </w:t>
      </w:r>
    </w:p>
    <w:p w14:paraId="6D532709" w14:textId="0BCCD4A4"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w:t>
      </w:r>
      <w:r w:rsidRPr="001017CC">
        <w:rPr>
          <w:rFonts w:ascii="Arial" w:hAnsi="Arial"/>
          <w:i/>
          <w:iCs/>
          <w:sz w:val="24"/>
          <w:szCs w:val="24"/>
        </w:rPr>
        <w:lastRenderedPageBreak/>
        <w:t>bocca alla tua schiava (2Sam 14, 19). Il re gli disse: "Non occorre che tu aggiunga altre parole. Ho deciso: tu e Ziba vi dividerete i campi" (2Sam 19, 30). Davide rivolse al Signore le parole di questo canto, quando il Signore lo liberò dalla mano di tutti i suoi nemici, specialmente dalla mano di Saul (2Sam 22, 1). Queste sono le ultime parole di Davide: "Oracolo di Davide, figlio di Iesse, oracolo dell'uomo che l'Altissimo ha innalzato, del consacrato del Dio di Giacobbe, del soave cantore d'Israele (2Sam 23, 1). Ecco, mentre tu starai ancora lì a parlare al re, io ti seguirò e confermerò le tue parole" (1Re 1, 14). (</w:t>
      </w:r>
      <w:r w:rsidR="0004711B" w:rsidRPr="001017CC">
        <w:rPr>
          <w:rFonts w:ascii="Arial" w:hAnsi="Arial"/>
          <w:i/>
          <w:iCs/>
          <w:sz w:val="24"/>
          <w:szCs w:val="24"/>
        </w:rPr>
        <w:t>7) Quando</w:t>
      </w:r>
      <w:r w:rsidRPr="001017CC">
        <w:rPr>
          <w:rFonts w:ascii="Arial" w:hAnsi="Arial"/>
          <w:i/>
          <w:iCs/>
          <w:sz w:val="24"/>
          <w:szCs w:val="24"/>
        </w:rPr>
        <w:t xml:space="preserve"> Chiram udì le parole di Salomone, gioì molto e disse: "Sia benedetto, oggi, il Signore che ha dato a Davide un figlio saggio per governare questo gran popolo" (1Re 5, 21). </w:t>
      </w:r>
    </w:p>
    <w:p w14:paraId="2A0D71F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Riguardo al tempio che stai edificando, se camminerai secondo i miei decreti, se eseguirai le mie disposizioni e osserverai tutti i miei comandi, uniformando ad essi la tua condotta, io confermerò a tuo favore le parole dette da me a Davide tuo padre (1Re 6, 12). Benedetto il Signore, che ha concesso tranquillità a Israele suo popolo, secondo la sua parola. Non è venuta meno neppure una delle parole buone che aveva pronunziate per mezzo di Mosè suo servo (1Re 8, 56). Queste parole, usate da me per supplicare il Signore, siano presenti davanti al Signore nostro Dio, giorno e notte, perché renda giustizia al suo servo e a Israele suo popolo secondo le necessità di ogni giorno (1Re 8, 59). Gli dissero: "Se oggi ti mostrerai arrendevole verso questo popolo, se darai loro soddisfazione, se dirai loro parole gentili, essi saranno tuoi servi per sempre" (1Re 12, 7). Ora viveva a Betel un vecchio profeta, al quale i figli andarono a riferire quanto aveva fatto quel giorno l'uomo di Dio a Betel; essi riferirono al loro padre anche le parole che quegli aveva dette al re (1Re 13, 11). Acab se ne andò a casa amareggiato e sdegnato per le parole dettegli da Nabot di Izreèl, che aveva affermato: "Non ti cederò l'eredità dei miei padri". Si coricò sul letto, si girò verso la parete e non volle mangiare (1Re 21, 4). </w:t>
      </w:r>
    </w:p>
    <w:p w14:paraId="60D9E79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sentì tali parole, Acab si strappò le vesti, indossò un sacco sulla carne e digiunò; si coricava con il sacco e camminava a testa bassa (1Re 21, 27). Il messaggero, che era andato a chiamare Michea, gli disse: "Ecco, le parole dei profeti sono concordi nel predire il successo del re; ora la tua parola sia identica alla loro; preannunzia il successo" (1Re 22, 13). Domandò loro: "Com'era l'uomo che vi è venuto incontro e vi ha detto simili parole?" (2Re 1, 7). Eliseo si recò alla sorgente dell'acqua e vi versò il sale, pronunziando queste parole: "Dice il Signore: Rendo sane queste acque; da esse non si diffonderanno più morte e sterilità" (2Re 2, 21). Quando udì le parole della donna, il re si stracciò le vesti. Mentre egli passava sulle mura, lo vide il popolo; ecco, aveva un sacco di sotto, sulla carne (2Re 6, 30). Il gran coppiere replicò: "Forse io sono stato inviato al tuo signore e a te dal mio signore per pronunziare tali parole e non piuttosto agli uomini che stanno sulle mura, i quali saranno ridotti a mangiare i loro escrementi e a bere la loro urina con voi?" (2Re 18, 27). Eliakim figlio </w:t>
      </w:r>
      <w:r w:rsidRPr="001017CC">
        <w:rPr>
          <w:rFonts w:ascii="Arial" w:hAnsi="Arial"/>
          <w:i/>
          <w:iCs/>
          <w:sz w:val="24"/>
          <w:szCs w:val="24"/>
        </w:rPr>
        <w:lastRenderedPageBreak/>
        <w:t xml:space="preserve">di Chelkia, il maggiordomo, Sebna lo scriba e Ioach figlio di Asaf, l'archivista, si presentarono a Ezechia con le vesti stracciate e gli riferirono le parole del gran coppiere (2Re 18, 37). </w:t>
      </w:r>
    </w:p>
    <w:p w14:paraId="2295B9E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Forse il Signore tuo Dio ha udito le parole del gran coppiere, che il re d'Assiria suo padrone ha inviato a insultare il Dio vivente e lo castigherà per le parole che il Signore tuo Dio ha udito. Innalza ora una preghiera per quelli che ancora sopravvivono" (2Re 19, 4). Porgi, Signore, l'orecchio e ascolta; apri, Signore, gli occhi e vedi; ascolta tutte le parole che Sennàcherib ha fatto dire per insultare il Dio vivente (2Re 19, 16). Udite le parole del libro della legge, il re si lacerò le vesti (2Re 22, 11).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Così parla il Signore: Eccomi, io faccio piombare una sciagura su questo luogo e sui suoi abitanti, attuando tutte le parole del libro lette dal re di Giuda (2Re 22, 16). </w:t>
      </w:r>
    </w:p>
    <w:p w14:paraId="6508F7E1" w14:textId="2760766F"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 re di Giuda, che vi ha inviati a consultare il Signore, riferirete: Queste cose dice il Signore Dio d'Israele: Quanto alle parole che hai </w:t>
      </w:r>
      <w:r w:rsidR="0004711B" w:rsidRPr="001017CC">
        <w:rPr>
          <w:rFonts w:ascii="Arial" w:hAnsi="Arial"/>
          <w:i/>
          <w:iCs/>
          <w:sz w:val="24"/>
          <w:szCs w:val="24"/>
        </w:rPr>
        <w:t>udito,</w:t>
      </w:r>
      <w:r w:rsidRPr="001017CC">
        <w:rPr>
          <w:rFonts w:ascii="Arial" w:hAnsi="Arial"/>
          <w:i/>
          <w:iCs/>
          <w:sz w:val="24"/>
          <w:szCs w:val="24"/>
        </w:rPr>
        <w:t xml:space="preserve"> (2Re 22, 18).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241A585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Davide ebbe un desiderio che espresse a parole: "Potessi bere l'acqua della cisterna che sta alla porta di Betlemme!" (1Cr 11, 17). Natan riferì a Davide tutte queste parole e tutta la presente visione (1Cr 17, 15). Tutti costoro erano figli di Eman, veggente del re riguardo alle parole </w:t>
      </w:r>
      <w:r w:rsidRPr="001017CC">
        <w:rPr>
          <w:rFonts w:ascii="Arial" w:hAnsi="Arial"/>
          <w:i/>
          <w:iCs/>
          <w:sz w:val="24"/>
          <w:szCs w:val="24"/>
        </w:rPr>
        <w:lastRenderedPageBreak/>
        <w:t xml:space="preserve">di Dio; per esaltare la sua potenza Dio concesse a Eman quattordici figli e tre figlie (1Cr 25, 5). Gli dissero: "Se oggi ti mostrerai benevolo verso questo popolo, se l'accontenterai e se dirai loro parole gentili, essi saranno tuoi docili sudditi per sempre" (2Cr 10, 7). Dice il Signore: Non andate a combattere contro i vostri fratelli. Ognuno torni a casa, perché questa situazione è stata voluta da me". Ascoltarono le parole del Signore e rinunziarono a marciare contro Geroboamo (2Cr 11, 4). Le altre gesta di Abia, le sue azioni e le sue parole, sono descritte nella memoria del profeta Iddo (2Cr 13, 22).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w:t>
      </w:r>
    </w:p>
    <w:p w14:paraId="21BBE72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Asa si sdegnò contro il veggente e lo mise in prigione, essendo adirato con lui per tali parole. In quel tempo Asa oppresse anche parte del popolo (2Cr 16, 10). Il messaggero, che era andato a chiamare Michea, gli disse: "Ecco le parole dei profeti sono concordi nel predire il successo del re; ora la tua parola sia identica alle loro; predici il successo" (2Cr 18, 12). Il re Ezechia e i suoi capi ordinarono ai leviti di lodare il Signore con le parole di Davide e del veggente Asaf; lo lodarono fino all'entusiasmo, poi si inchinarono e adorarono (2Cr 29, 30). Con lui c'è un braccio di carne, con noi c'è il Signore nostro Dio per aiutarci e per combattere le nostre battaglie". Il popolo rimase rassicurato dalle parole di Ezechia, re di Giuda (2Cr 32, 8). Le altre gesta di Manàsse, la sua preghiera a Dio e le parole che i veggenti gli comunicarono a nome del Signore Dio di Israele, ecco sono descritte nelle gesta dei re di Israele (2Cr 33, 18). Udite le parole della legge, il re si strappò le vesti (2Cr 34, 19). </w:t>
      </w:r>
    </w:p>
    <w:p w14:paraId="409EE1E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Al re di Giuda, che vi ha inviati a consultare il Signore, riferirete: Dice il Signore, Dio di Israele: A proposito delle parole che hai udito (2Cr 34, 26). Poiché il tuo cuore si è intenerito e ti sei umiliato davanti a Dio, udendo le mie parole contro questo luogo e contro i suoi abitanti; poiché ti sei umiliato davanti a me, ti sei strappate le vesti e hai pianto davanti a me, anch'io ho ascoltato. Oracolo del Signore! (2Cr 34, 27). 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piedi presso la colonna, concluse un'alleanza davanti al Signore, impegnandosi a seguire il Signore, a osservarne i comandi, le leggi e i decreti con tutto il cuore e con tutta l'anima, eseguendo le parole dell'alleanza scritte in quel libro (2Cr 34, 31). </w:t>
      </w:r>
    </w:p>
    <w:p w14:paraId="2A4D8A5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Ma Giosia non si ritirò. Deciso ad affrontarlo, non ascoltò le parole di Necao, che venivano dalla bocca di Dio, e attaccò battaglia nella valle di Meghiddo (2Cr 35, 22). Ma essi si beffarono dei messaggeri di Dio, disprezzarono le sue parole e schernirono i suoi profeti al punto che l'ira del Signore contro il suo popolo raggiunse il culmine, senza più rimedio (2Cr 36, 16).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E ho ordinato loro di andare da Iddo, capo nella località di Casifia, e ho messo loro in bocca le parole da dire a Iddo e ai suoi fratelli oblati nella località di Casifia: di mandarci cioè inservienti per il tempio del nostro Dio (Esd 8, 17). Allora Esdra si alzò e fece giurare ai capi dei sacerdoti e dei leviti e a tutto Israele che avrebbero agito secondo quelle parole; essi giurarono (Esd 10, 5). Parole di Neemia figlio di Acalia. Nel mese di Casleu dell'anno ventesimo, mentre ero nella cittadella di Susa (Ne 1, 1). Udite queste parole, mi sedetti e piansi; feci lutto per parecchi giorni, digiunando e pregando davanti al Dio del cielo (Ne 1, 4). </w:t>
      </w:r>
    </w:p>
    <w:p w14:paraId="7BC0747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Narrai loro come la mano benefica del mio Dio era stata su di me e anche le parole che il re mi aveva dette. Quelli dissero: "Alziamoci e costruiamo!". E misero mano vigorosamente alla buona impresa (Ne 2, 18). Quando udii i loro lamenti e queste parole, ne fui molto indignato (Ne 5, 6). Anche in mia presenza parlavano bene di lui e gli riferivano le mie parole. Anche Tobia mandava lettere per intimorirmi (Ne 6, 19).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Tutto il popolo andò a mangiare, a bere, a mandare porzioni ai poveri e a far festa, perché avevano compreso le parole che erano state loro proclamate (Ne 8, 12). Il secondo giorno i capifamiglia di tutto il popolo, i sacerdoti e i leviti si radunarono presso Esdra lo scriba per esaminare le parole della legge (Ne 8, 13). </w:t>
      </w:r>
    </w:p>
    <w:p w14:paraId="21409255" w14:textId="3AAC479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Ricordando le parole del profeta Amos su Betel: "Si cambieranno le vostre feste in lutto, tutti i vostri canti in lamento" (Tb 2, 6). Quando Tobia sentì le parole di Raffaele e seppe che Sara era sua consanguinea della stirpe della famiglia di suo padre, l'amò al punto da non saper più distogliere il cuore da lei (Tb 6, 19).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verità (Tb 7, 10). Raguele chiamò la figlia Sara e quando essa venne</w:t>
      </w:r>
      <w:r w:rsidR="0004711B">
        <w:rPr>
          <w:rFonts w:ascii="Arial" w:hAnsi="Arial"/>
          <w:i/>
          <w:iCs/>
          <w:sz w:val="24"/>
          <w:szCs w:val="24"/>
        </w:rPr>
        <w:t>,</w:t>
      </w:r>
      <w:r w:rsidRPr="001017CC">
        <w:rPr>
          <w:rFonts w:ascii="Arial" w:hAnsi="Arial"/>
          <w:i/>
          <w:iCs/>
          <w:sz w:val="24"/>
          <w:szCs w:val="24"/>
        </w:rPr>
        <w:t xml:space="preserve"> la prese per mano e l'affidò a Tobia con queste parole: "Prendila; secondo la legge e il decreto scritto nel libro di Mosè ti viene concessa in moglie. Tienila e </w:t>
      </w:r>
      <w:r w:rsidRPr="001017CC">
        <w:rPr>
          <w:rFonts w:ascii="Arial" w:hAnsi="Arial"/>
          <w:i/>
          <w:iCs/>
          <w:sz w:val="24"/>
          <w:szCs w:val="24"/>
        </w:rPr>
        <w:lastRenderedPageBreak/>
        <w:t xml:space="preserve">sana e salva conducila da tuo padre. Il Dio del cielo vi assista con la sua pace" (Tb 7, 13). </w:t>
      </w:r>
    </w:p>
    <w:p w14:paraId="453A9B0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Tobia allora si ricordò delle parole di Raffaele: prese dal suo sacco il fegato e il cuore del pesce e li pose sulla brace dell'incenso (Tb 8, 2). Qui finirono le parole del canto di Tobi (Tb 14, 1).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Ecco, appena Achior cessò di pronunziare queste parole, tutta la turba che circondava la tenda e stazionava intorno, alzò un mormorio, mentre gli ufficiali di Oloferne e tutti gli abitanti della costa e i Moabiti proponevano di ucciderlo (Gdt 5, 22). </w:t>
      </w:r>
    </w:p>
    <w:p w14:paraId="745A0E5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Li bruceremo in casa loro, i loro monti s'inebrieranno del loro sangue, i loro campi si colmeranno dei loro cadaveri, né potrà resistere la pianta dei loro piedi davanti a noi, ma saranno tutti distrutti. Questo dice Nabucodònosor, il signore di tutta la terra: così ha parlato e le sue parole non potranno essere smentite (Gdt 6, 4). Quegli riferì loro le parole del consiglio di Oloferne e tutto il discorso che Oloferne aveva pronunziato in mezzo ai capi degli Assiri e quanto aveva detto superbamente contro il popolo d'Israele (Gdt 6, 17). Poi confortarono Achior e gli rivolsero parole di gran lode (Gdt 6, 20). 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Allora rispose a lei Ozia: "Quanto hai detto, l'hai proferito con cuore retto e nessuno può contraddire alle tue parole (Gdt 8, 28). Quando Giuditta ebbe cessato di supplicare il Dio di Israele ed ebbe terminato di pronunziare tutte queste parole (Gdt 10, 1). Essa si chinò ad adorare Dio e rispose loro: "Fatemi aprire la porta della città e io uscirò per dar compimento alle parole augurali che mi avete rivolto". Quelli diedero ordine ai giovani di guardia di aprirle come aveva chiesto (Gdt 10, 9). </w:t>
      </w:r>
    </w:p>
    <w:p w14:paraId="3DE525A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Io quindi vengo alla presenza di Oloferne, comandante supremo dei vostri eserciti, per rivolgergli parole di verità e mettergli sotto gli occhi la strada per cui potrà passare e impadronirsi di tutti questi monti senza che perisca uno solo dei suoi uomini" (Gdt 10, 13). Quegli uomini, quando sentirono queste parole e considerarono l'aspetto di lei, che appariva loro come un miracolo di bellezza, le dissero (Gdt 10, 14). Giuditta gli rispose: "Degnati di accogliere le parole della tua serva </w:t>
      </w:r>
      <w:r w:rsidRPr="001017CC">
        <w:rPr>
          <w:rFonts w:ascii="Arial" w:hAnsi="Arial"/>
          <w:i/>
          <w:iCs/>
          <w:sz w:val="24"/>
          <w:szCs w:val="24"/>
        </w:rPr>
        <w:lastRenderedPageBreak/>
        <w:t xml:space="preserve">e possa la tua schiava parlare alla tua presenza. Io non dirò il falso al mio signore in questa notte (Gdt 11, 5). Certo, se vorrai seguire le parole della tua serva, Dio agirà magnificamente con te e il mio signore non fallirà nei suoi progetti (Gdt 11, 6). Perciò, signore sovrano, non trascurare le sue parole, ma imprimile bene nella tua memoria perché sono vere: realmente il nostro popolo non sarà punito e non prevarrà la spada contro di lui, se non avrà peccato contro il suo Dio (Gdt 11, 10). Le parole di lei piacquero a Oloferne e ai suoi servi, i quali tutti ammirarono la sua sapienza e dissero (Gdt 11, 20). </w:t>
      </w:r>
    </w:p>
    <w:p w14:paraId="1AE24FDC" w14:textId="7E42EF00"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Tu sei bella d'aspetto e saggia nelle parole; se farai come hai detto, il tuo Dio sarà mio Dio e tu siederai nel palazzo del re Nabucodònosor e sarai famosa in tutto il mondo (Gdt 11, 23). Appena furono entrati in casa sua, tutti insieme le rivolsero parole di benedizione ed esclamarono al suo indirizzo: "Tu sei la gloria di Gerusalemme, tu magnifico vanto d'Israele, tu splendido onore della nostra gente (Gdt 15, 9). Atàch ritornò da Ester e le riferì le parole di Mardocheo (Est 4, 9). Le parole di Ester furono riferite a Mardocheo (Est 4, 12). Ma Dio volse a dolcezza lo spirito del re ed egli, fattosi ansioso, balzò dal trono, la prese fra le braccia, sostenendola finché non si fu ripresa, e andava confortandola con parole rasserenanti, dicendole (Est 5, 1</w:t>
      </w:r>
      <w:r w:rsidR="0004711B">
        <w:rPr>
          <w:rFonts w:ascii="Arial" w:hAnsi="Arial"/>
          <w:i/>
          <w:iCs/>
          <w:sz w:val="24"/>
          <w:szCs w:val="24"/>
        </w:rPr>
        <w:t xml:space="preserve"> </w:t>
      </w:r>
      <w:r w:rsidRPr="001017CC">
        <w:rPr>
          <w:rFonts w:ascii="Arial" w:hAnsi="Arial"/>
          <w:i/>
          <w:iCs/>
          <w:sz w:val="24"/>
          <w:szCs w:val="24"/>
        </w:rPr>
        <w:t xml:space="preserve">e). Si mandarono lettere a tutti i Giudei nelle centoventisette province del regno di Assuero, con parole di saluto e di fedeltà (Est 9, 30). </w:t>
      </w:r>
    </w:p>
    <w:p w14:paraId="771E7CB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rivolse loro con perfidia parole di pace ed essi gli prestarono fede. Ma all'improvviso piombò sulla città, le inflisse colpi crudeli e mise a morte molta gente in Israele (1Mac 1, 30). Terminate queste parole, si avvicinò un Giudeo alla vista di tutti per sacrificare sull'altare in Modin secondo il decreto del re (1Mac 2, 23). Non abbiate paura delle parole dell'empio, perché la sua gloria andrà a finire ai rifiuti e ai vermi (1Mac 2, 62). Così partirono e giunsero in Giudea con forze numerose. Bàcchide mandò messaggeri a Giuda e ai suoi fratelli per portare con inganno parole di pace (1Mac 7, 10). Ma essi non credettero alle sue parole: avevano infatti saputo che era giunto con un forte esercito (1Mac 7, 11). Egli usò con loro parole di pace e giurò loro: "Non faremo alcun male né a voi né ai vostri amici" (1Mac 7, 15). </w:t>
      </w:r>
    </w:p>
    <w:p w14:paraId="67A46C5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Scriverò anch'io parole d'invito e proposte di onori e di doni, perché passino dalla nostra parte" (1Mac 10, 24). Quando Giònata intese le parole di Apollonio, ne ebbe l'animo irritato; scelse diecimila uomini e uscì da Gerusalemme. Suo fratello Simone gli venne incontro per aiutarlo (1Mac 10, 74). Lo spirito del popolo si infiammò all'udire queste parole (1Mac 13, 7). Atenobio, l'amico del re, si recò in Gerusalemme e vide la gloria di Simone, il vasellame con lavori in oro e argento e il suo grande fasto, e ne rimase meravigliato; poi gli riferì le parole del re (1Mac 15, 32). Atenobio non gli rispose parola, ma tornò indispettito presso il re, al quale riferì quelle parole e la gloria di Simone e quanto aveva visto. Il re si adirò furiosamente (1Mac 15, 36). Tu poi, che hai sperimentato i flagelli del Cielo, annuncia a tutti la grande potenza di Dio". Dette queste parole, disparvero (2Mac 3, 34). </w:t>
      </w:r>
    </w:p>
    <w:p w14:paraId="29DD7EC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E lascerò ai giovani nobile esempio, perché sappiano affrontare la morte prontamente e generosamente per le sante e venerande leggi". Dette queste parole, si avviò prontamente al supplizio (2Mac 6, 28). Quelli che ve lo trascinavano, cambiarono la benevolenza di poco prima in avversione, ritenendo a loro parere che le parole da lui prima pronunziate fossero una pazzia (2Mac 6, 29).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Con queste parole li rese coraggiosi e pronti a morire per le leggi e per la patria; poi divise in qualche modo l'esercito in quattro parti (2Mac 8, 21). </w:t>
      </w:r>
    </w:p>
    <w:p w14:paraId="31548596" w14:textId="3DC30D59"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Dopo queste sue parole, gli altri amici, irritati per i successi di Giuda, si affrettarono a infiammare Demetrio (2Mac 14, 11). Dette queste grosse parole, se ne andò. I sacerdoti alzando le mani al cielo, invocarono il protettore sempre vigile del nostro popolo (2Mac 14, 34). Confortandoli così con le parole della legge e dei profeti e ricordando loro le lotte che avevano già condotte a termine, li rese più coraggiosi (2Mac 15, 9). Dopo aver armato ciascuno di loro non tanto con la sicurezza degli scudi e delle lance quanto con il conforto delle </w:t>
      </w:r>
      <w:r w:rsidR="0004711B" w:rsidRPr="001017CC">
        <w:rPr>
          <w:rFonts w:ascii="Arial" w:hAnsi="Arial"/>
          <w:i/>
          <w:iCs/>
          <w:sz w:val="24"/>
          <w:szCs w:val="24"/>
        </w:rPr>
        <w:t>egregie</w:t>
      </w:r>
      <w:r w:rsidRPr="001017CC">
        <w:rPr>
          <w:rFonts w:ascii="Arial" w:hAnsi="Arial"/>
          <w:i/>
          <w:iCs/>
          <w:sz w:val="24"/>
          <w:szCs w:val="24"/>
        </w:rPr>
        <w:t xml:space="preserve"> parole, li riempì di gioia, narrando loro un sogno degno di fede, anzi una vera visione (2Mac 15, 11).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E Geremia stendendo la destra consegnò a Giuda una spada d'oro, pronunciando queste parole nel porgerla (2Mac 15, 15). </w:t>
      </w:r>
    </w:p>
    <w:p w14:paraId="12958C4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Siano atterriti dalla potenza del tuo braccio coloro che bestemmiando sono venuti qui contro il tuo santo tempio". Con queste parole egli terminò (2Mac 15, 24). e mostrò loro la testa dell'empio Nicànore e la mano che quel bestemmiatore aveva steso contro la sacra dimora dell'Onnipotente pronunciando parole arroganti (2Mac 15, 32). le tue parole hanno sorretto chi vacillava e le ginocchia che si piegavano hai rafforzato (Gb 4, 4). Certo sarebbe più pesante della sabbia del mare! Per questo temerarie sono state le mie parole (Gb 6, 3). Che hanno di offensivo le giuste parole? Ma che cosa dimostra la prova che viene da voi? (Gb 6, 25). Forse voi pensate a confutare parole, e come sparsi al vento </w:t>
      </w:r>
      <w:r w:rsidRPr="001017CC">
        <w:rPr>
          <w:rFonts w:ascii="Arial" w:hAnsi="Arial"/>
          <w:i/>
          <w:iCs/>
          <w:sz w:val="24"/>
          <w:szCs w:val="24"/>
        </w:rPr>
        <w:lastRenderedPageBreak/>
        <w:t xml:space="preserve">stimate i detti di un disperato! (Gb 6, 26). Fino a quando dirai queste cose e vento impetuoso saranno le parole della tua bocca? (Gb 8, 2). </w:t>
      </w:r>
    </w:p>
    <w:p w14:paraId="0E346AC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Essi forse non ti istruiranno e ti parleranno traendo le parole dal cuore? (Gb 8, 10). Tanto meno io potrei rispondergli, trovare parole da dirgli! (Gb 9, 14). A tante parole non si darà risposta? O il loquace dovrà aver ragione? (Gb 11, 2). L'orecchio non distingue forse le parole e il palato non assapora i cibi? (Gb 12, 11). Ascoltate bene le mie parole e il mio esposto sia nei vostri orecchi (Gb 13, 17). Si difende egli con parole senza costrutto e con discorsi inutili? (Gb 15, 3). quando volgi contro Dio il tuo animo e fai uscire tali parole dalla tua bocca? (Gb 15, 13). Non avranno termine le parole campate in aria? O che cosa ti spinge a rispondere così? (Gb 16, 3). Anch'io sarei capace di parlare come voi, se voi foste al mio posto: vi affogherei con parole e scuoterei il mio capo su di voi (Gb 16, 4). </w:t>
      </w:r>
    </w:p>
    <w:p w14:paraId="0BEFF62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Fino a quando mi tormenterete e mi opprimerete con le vostre parole? (Gb 19, 2). Oh, se le mie parole si scrivessero, se si fissassero in un libro (Gb 19, 23). Accogli la legge dalla sua bocca e poni le sue parole nel tuo cuore (Gb 22, 22). Verrei a sapere le parole che mi risponde e capirei che cosa mi deve dire (Gb 23, 5). Non è forse così? Chi può smentirmi e ridurre a nulla le mie parole? (Gb 24, 25). Dopo le mie parole non replicavano e su di loro scendevano goccia a goccia i miei detti (Gb 29, 22). Ecco, ho atteso le vostre parole, ho teso l'orecchio ai vostri argomenti. Finché andavate in cerca di argomenti (Gb 32, 11). Egli non mi ha rivolto parole, e io non gli risponderò con le vostre parole (Gb 32, 14). Sono vinti, non rispondono più, mancano loro le parole (Gb 32, 15). Mi sento infatti pieno di parole, mi preme lo spirito che è dentro di me (Gb 32, 18). Il mio cuore dirà sagge parole e le mie labbra parleranno chiaramente (Gb 33, 3). </w:t>
      </w:r>
    </w:p>
    <w:p w14:paraId="0FC23A8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Ascoltate, saggi, le mie parole e voi, sapienti, porgetemi l'orecchio (Gb 34, 2). Perché l'orecchio distingue le parole, come il palato assapora i cibi (Gb 34, 3). Se hai intelletto, ascolta bene questo, porgi l'orecchio al suono delle mie parole (Gb 34, 16). "Giobbe non parla con sapienza e le sue parole sono prive di senno" (Gb 34, 35). Perché aggiunge al suo peccato la rivolta, in mezzo a noi batte le mani e moltiplica le parole contro Dio (Gb 34, 37). Chi è costui che oscura il consiglio con parole insipienti? (Gb 38, 2). Ti farà forse molte suppliche e ti rivolgerà dolci parole? (Gb 40, 27). Dopo che il Signore aveva rivolto queste parole a Giobbe, disse a Elifaz il Temanita: "La mia ira si è accesa contro di te e contro i tuoi due amici, perché non avete detto di me cose rette come il mio servo Giobbe (Gb 42, 7). </w:t>
      </w:r>
    </w:p>
    <w:p w14:paraId="294C7ED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Porgi l'orecchio, Signore, alle mie parole: intendi il mio lamento (Sal 5, 2). Lamento che Davide rivolse al Signore per le parole di Cus il Beniaminita (Sal 7, 1). Recida il Signore le labbra bugiarde, la lingua che dice parole arroganti (Sal 11, 4). Al maestro del coro. Di Davide, servo del Signore, che rivolse al Signore le parole di questo canto, quando il Signore lo liberò dal potere di tutti i suoi nemici (Sal 17, 1). </w:t>
      </w:r>
      <w:r w:rsidRPr="001017CC">
        <w:rPr>
          <w:rFonts w:ascii="Arial" w:hAnsi="Arial"/>
          <w:i/>
          <w:iCs/>
          <w:sz w:val="24"/>
          <w:szCs w:val="24"/>
        </w:rPr>
        <w:lastRenderedPageBreak/>
        <w:t xml:space="preserve">Non è linguaggio e non sono parole, di cui non si oda il suono (Sal 18, 4). Ti siano gradite le parole della mia bocca, davanti a te i pensieri del mio cuore. Signore, mia rupe e mio redentore (Sal 18, 15). Dio mio, Dio mio, perché mi hai abbandonato? Tu sei lontano dalla mia salvezza": sono le parole del mio lamento (Sal 21, 2). Preserva la lingua dal male, le labbra da parole bugiarde (Sal 33, 14). </w:t>
      </w:r>
    </w:p>
    <w:p w14:paraId="76AB25F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Inique e fallaci sono le sue parole, rifiuta di capire, di compiere il bene (Sal 35, 4). Effonde il mio cuore liete parole, io canto al re il mio poema. La mia lingua è stilo di scriba veloce (Sal 44, 2). Questa è la sorte di chi confida in se stesso, l'avvenire di chi si compiace nelle sue parole (Sal 48, 14). Tu che detesti la disciplina e le mie parole te le getti alle spalle? (Sal 49, 17). Dio, ascolta la mia preghiera, porgi l'orecchio alle parole della mia bocca (Sal 53, 4). Più untuosa del burro è la sua bocca, ma nel cuore ha la guerra; più fluide dell'olio le sue parole, ma sono spade sguainate (Sal 54, 22). Travisano sempre le mie parole, non pensano che a farmi del male (Sal 55, 6). Affilano la loro lingua come spada, scagliano come frecce parole amare (Sal 63, 4). Tu trattieni dal sonno i miei occhi, sono turbato e senza parole (Sal 76, 5). </w:t>
      </w:r>
    </w:p>
    <w:p w14:paraId="1EDB89F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Maskil. Di Asaf. Popolo mio, porgi l'orecchio al mio insegnamento, ascolta le parole della mia bocca (Sal 77, 1). Mandò le tenebre e si fece buio, ma resistettero alle sue parole (Sal 104, 28). Allora credettero alle sue parole e cantarono la sua lode (Sal 105, 12). Perché avevano inasprito l'animo suo ed egli disse parole insipienti (Sal 105, 33). Mi investono con parole di odio, mi combattono senza motivo (Sal 108, 3). Come potrà un giovane tenere pura la sua via? Custodendo le tue parole (Sal 118, 9). Conservo nel cuore le tue parole per non offenderti con il peccato (Sal 118, 11). La mia sorte, ho detto, Signore, è custodire le tue parole (Sal 118, 57). Secondo il tuo amore fammi vivere e osserverò le parole della tua bocca (Sal 118, 88). Quanto sono dolci al mio palato le tue parole: più del miele per la mia bocca (Sal 118, 103). Mi divora lo zelo della tua casa, perché i miei nemici dimenticano le tue parole (Sal 118, 139). </w:t>
      </w:r>
    </w:p>
    <w:p w14:paraId="67485C2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 potenti mi perseguitano senza motivo, ma il mio cuore teme le tue parole (Sal 118, 161). La mia lingua canti le tue parole, perché sono giusti tutti i tuoi comandamenti (Sal 118, 172). Là ci chiedevano parole di canto coloro che ci avevano deportato, canzoni di gioia, i nostri oppressori: "Cantateci i canti di Sion!" (Sal 136, 3). Di Davide. Ti rendo grazie, Signore, con tutto il cuore: hai ascoltato le parole della mia bocca. A te voglio cantare davanti agli Angeli (Sal 137, 1). Ti loderanno, Signore, tutti i re della terra quando udranno le parole della tua bocca (Sal 137, 4). Dalla rupe furono gettati i loro capi, che da me avevano udito dolci parole (Sal 140, 6). Volgetevi alle mie esortazioni: ecco, io effonderò il mio spirito su di voi e vi manifesterò le mie parole (Pr 1, 23). Figlio mio, se tu accoglierai le mie parole e custodirai in te i miei precetti (Pr 2, 1). Per salvarti dalla donna straniera, dalla forestiera che ha parole seducenti (Pr 2, 16). Egli mi istruiva </w:t>
      </w:r>
      <w:r w:rsidRPr="001017CC">
        <w:rPr>
          <w:rFonts w:ascii="Arial" w:hAnsi="Arial"/>
          <w:i/>
          <w:iCs/>
          <w:sz w:val="24"/>
          <w:szCs w:val="24"/>
        </w:rPr>
        <w:lastRenderedPageBreak/>
        <w:t xml:space="preserve">dicendomi: "Il tuo cuore ritenga le mie parole; custodisci i miei precetti e vivrai (Pr 4, 4). Acquista la sapienza, acquista l'intelligenza; non dimenticare le parole della mia bocca e non allontanartene mai (Pr 4, 5). Ascolta, figlio mio, e accogli le mie parole ed esse moltiplicheranno gli anni della tua vita (Pr 4, 10). Figlio mio, fa’ attenzione alle mie parole, porgi l'orecchio ai miei detti (Pr 4, 20). Ora, figlio mio, ascoltami e non allontanarti dalle parole della mia bocca (Pr 5, 7). Se ti sei legato con le parole delle tue labbra e ti sei lasciato prendere dalle parole della tua bocca (Pr 6, 2). Figlio mio, custodisci le mie parole e fa’ tesoro dei miei precetti (Pr 7, 1). Perché ti preservi dalla donna forestiera, dalla straniera che ha parole di lusinga (Pr 7, 5). Ora, figlio mio, ascoltami, fa’ attenzione alle parole della mia bocca (Pr 7, 24). </w:t>
      </w:r>
    </w:p>
    <w:p w14:paraId="5E038647" w14:textId="74AB922A"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Tutte le parole della mia bocca sono giuste; niente vi è in esse di fallace o perverso (Pr 8, 8). Le parole degli empi sono agguati sanguinari, ma la bocca degli uomini retti vi si sottrarrà (Pr 12, 6). Sono in abominio al Signore i pensieri malvagi, ma gli sono gradite le parole benevole (Pr 15, 26). Favo di miele sono le parole gentili, dolcezza per l'anima e refrigerio per il corpo (Pr 16, 24). Chi è parco di parole possiede la scienza; uno spirito calmo è un uomo intelligente (Pr 17, 27). Le parole della bocca dell'uomo sono acqua profonda, la fonte della sapienza è un torrente che straripa (Pr 18, 4). Le parole del calunniatore sono come ghiotti bocconi che scendono in fondo alle viscere (Pr 18, 8). Il povero è disprezzato dai suoi stessi fratelli, tanto più si allontanano da lui i suoi amici. Egli va in cerca di parole, ma non ci sono (Pr 19, 7). Figlio mio, cessa pure di ascoltare l'istruzione, se vuoi allontanarti dalle parole della sapienza (Pr 19, 27). </w:t>
      </w:r>
      <w:r w:rsidR="00744AE4">
        <w:rPr>
          <w:rFonts w:ascii="Arial" w:hAnsi="Arial"/>
          <w:i/>
          <w:iCs/>
          <w:sz w:val="24"/>
          <w:szCs w:val="24"/>
        </w:rPr>
        <w:t>G</w:t>
      </w:r>
      <w:r w:rsidRPr="001017CC">
        <w:rPr>
          <w:rFonts w:ascii="Arial" w:hAnsi="Arial"/>
          <w:i/>
          <w:iCs/>
          <w:sz w:val="24"/>
          <w:szCs w:val="24"/>
        </w:rPr>
        <w:t xml:space="preserve">li occhi del </w:t>
      </w:r>
      <w:r w:rsidR="00744AE4">
        <w:rPr>
          <w:rFonts w:ascii="Arial" w:hAnsi="Arial"/>
          <w:i/>
          <w:iCs/>
          <w:sz w:val="24"/>
          <w:szCs w:val="24"/>
        </w:rPr>
        <w:t>S</w:t>
      </w:r>
      <w:r w:rsidRPr="001017CC">
        <w:rPr>
          <w:rFonts w:ascii="Arial" w:hAnsi="Arial"/>
          <w:i/>
          <w:iCs/>
          <w:sz w:val="24"/>
          <w:szCs w:val="24"/>
        </w:rPr>
        <w:t xml:space="preserve">ignore proteggono la scienza ed egli confonde le parole del perfido (Pr 22, 12). </w:t>
      </w:r>
    </w:p>
    <w:p w14:paraId="48432A48" w14:textId="06EE2040"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Porgi l'orecchio e ascolta le parole dei sapienti e applica la tua mente alla mia istruzione (Pr 22, 17). Perché tu sappia esprimere una parola giusta e rispondere con parole sicure a chi ti interroga? (Pr 22, 21). Il boccone che hai mangiato rigetterai e avrai sprecato le tue parole gentili (Pr 23, 8). Non parlare agli orecchi di uno stolto, perché egli disprezzerà le tue sagge parole (Pr 23, 9). Esulteranno le mie viscere, quando le tue labbra diranno parole rette (Pr 23, 16). Anche queste sono parole dei saggi. Aver preferenze personali in giudizio non è bene (Pr 24, 23). </w:t>
      </w:r>
      <w:r w:rsidR="0004711B" w:rsidRPr="001017CC">
        <w:rPr>
          <w:rFonts w:ascii="Arial" w:hAnsi="Arial"/>
          <w:i/>
          <w:iCs/>
          <w:sz w:val="24"/>
          <w:szCs w:val="24"/>
        </w:rPr>
        <w:t>Dà</w:t>
      </w:r>
      <w:r w:rsidRPr="001017CC">
        <w:rPr>
          <w:rFonts w:ascii="Arial" w:hAnsi="Arial"/>
          <w:i/>
          <w:iCs/>
          <w:sz w:val="24"/>
          <w:szCs w:val="24"/>
        </w:rPr>
        <w:t xml:space="preserve"> un bacio sulle labbra colui che risponde con parole rette (Pr 24, 26). Mangiare troppo miele non è bene, né lasciarsi prendere da parole adulatrici (Pr 25, 27). Le parole del sussurrone sono come ghiotti bocconi, esse scendono in fondo alle viscere (Pr 26, 22). Lo schiavo non si corregge a parole, comprende, infatti, ma non obbedisce (Pr 29, 19). Non aggiungere nulla alle sue parole, perché non ti riprenda e tu sia trovato bugiardo (Pr 30, 6). </w:t>
      </w:r>
    </w:p>
    <w:p w14:paraId="53B9F9DA" w14:textId="5D8A4DA0"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Parole di Lemuèl, re di Massa, che sua madre gli insegnò (Pr 31, 1). Parole di Qoèlet, figlio di Davide, re di Gerusalemme (Qo 1, 1). Non essere precipitoso con la bocca e il tuo cuore non si affretti a proferir parola davanti a Dio, perché Dio è in cielo e tu sei sulla terra; perciò le </w:t>
      </w:r>
      <w:r w:rsidRPr="001017CC">
        <w:rPr>
          <w:rFonts w:ascii="Arial" w:hAnsi="Arial"/>
          <w:i/>
          <w:iCs/>
          <w:sz w:val="24"/>
          <w:szCs w:val="24"/>
        </w:rPr>
        <w:lastRenderedPageBreak/>
        <w:t xml:space="preserve">tue parole siano parche, poiché (Qo 5, 1). Non permettere alla tua bocca di renderti colpevole e non dire davanti al messaggero che è stata una inavvertenza, perché Dio non abbia ad adirarsi per le tue parole e distrugga il lavoro delle tue mani (Qo 5, 5). Poiché dai molti sogni provengono molte delusioni e molte parole. Abbi dunque il timor di Dio (Qo 5, 6). Le molte parole aumentano la delusione e quale vantaggio v'è per l'uomo? (Qo 6, 11). E io dico: E' meglio la sapienza della forza, ma la sapienza del povero è disprezzata e le sue parole non sono ascoltate (Qo 9, 16). Le parole calme dei saggi si ascoltano più delle grida di chi domina fra i pazzi. </w:t>
      </w:r>
      <w:r w:rsidR="0004711B" w:rsidRPr="001017CC">
        <w:rPr>
          <w:rFonts w:ascii="Arial" w:hAnsi="Arial"/>
          <w:i/>
          <w:iCs/>
          <w:sz w:val="24"/>
          <w:szCs w:val="24"/>
        </w:rPr>
        <w:t>Meglio</w:t>
      </w:r>
      <w:r w:rsidRPr="001017CC">
        <w:rPr>
          <w:rFonts w:ascii="Arial" w:hAnsi="Arial"/>
          <w:i/>
          <w:iCs/>
          <w:sz w:val="24"/>
          <w:szCs w:val="24"/>
        </w:rPr>
        <w:t xml:space="preserve"> la sapienza che le armi da guerra, ma uno sbaglio solo annienta un gran bene (Qo 9, 17). Le parole della bocca del saggio procurano benevolenza, ma le labbra dello stolto lo mandano in rovina (Qo 10, 12). L'insensato moltiplica le parole: "Non sa l'uomo quel che avverrà: chi gli manifesterà ciò che sarà dopo di lui?" (Qo 10, 14). </w:t>
      </w:r>
    </w:p>
    <w:p w14:paraId="20B2F70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Qoèlet cercò di trovare pregevoli detti e scrisse con esattezza parole di verità (Qo 12, 10). Le parole dei saggi sono come pungoli; come chiodi piantati, le raccolte di autori: esse sono date da un solo pastore (Qo 12, 11). La sapienza è uno spirito amico degli uomini; ma non lascerà impunito chi insulta con le labbra, perché Dio è testimone dei suoi sentimenti e osservatore verace del suo cuore e ascolta le parole della sua bocca (Sap 1, 6). Si indagherà infatti sui propositi dell'empio, il suono delle sue parole giungerà fino al Signore a condanna delle sue iniquità (Sap 1, 9). Gli empi invocano su di sé la morte con gesti e con parole, ritenendola amica si consumano per essa e con essa concludono alleanza, perché son degni di appartenerle (Sap 1, 16). Vediamo se le sue parole sono vere; proviamo ciò che gli accadrà alla fine (Sap 2, 17). </w:t>
      </w:r>
    </w:p>
    <w:p w14:paraId="0CBC021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Condanniamolo a una morte infame, perché secondo le sue parole il soccorso gli verrà" (Sap 2, 20). Pertanto a voi, o sovrani, sono dirette le mie parole, perché impariate la sapienza e non abbiate a cadere (Sap 6, 9). Desiderate, pertanto, le mie parole; bramatele e ne riceverete istruzione (Sap 6, 11). Lasciatevi dunque ammaestrare dalle mie parole e ne trarrete profitto (Sap 6, 25). In suo potere siamo noi e le nostre parole, ogni intelligenza e ogni nostra abilità (Sap 7, 16). Perché ricordassero le tue parole, feriti dai morsi, erano subito guariti, per timore che, caduti in un profondo oblio, fossero esclusi dai tuoi benefici (Sap 16, 11). </w:t>
      </w:r>
    </w:p>
    <w:p w14:paraId="23A9F75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 qualche tempo terrà nascoste le parole e le labbra di molti celebreranno la sua intelligenza (Sir 1, 21). Non essere finto davanti agli uomini e controlla le tue parole (Sir 1, 26). Coloro che temono il Signore non disobbediscono alle sue parole; e coloro che lo amano seguono le sue vie (Sir 2, 15). Onora tuo padre a fatti e a parole, perché scenda su di te la sua benedizione (Sir 3, 8). Perché un cattivo nome si attira vergogna e disprezzo; così accade al peccatore, falso nelle sue parole (Sir 6, 1). Non parlar troppo nell'assemblea degli anziani e non ripetere le parole della tua preghiera (Sir 7, 14). Un uomo </w:t>
      </w:r>
      <w:r w:rsidRPr="001017CC">
        <w:rPr>
          <w:rFonts w:ascii="Arial" w:hAnsi="Arial"/>
          <w:i/>
          <w:iCs/>
          <w:sz w:val="24"/>
          <w:szCs w:val="24"/>
        </w:rPr>
        <w:lastRenderedPageBreak/>
        <w:t xml:space="preserve">linguacciuto è il terrore della sua città, chi non sa controllar le parole sarà detestato (Sir 9, 18). Ha bisogno di te? Ti imbroglierà, ti sorriderà e ti darà una speranza, ti rivolgerà belle parole e domanderà: "Di che cosa hai bisogno?" (Sir 13, 6). </w:t>
      </w:r>
    </w:p>
    <w:p w14:paraId="4A819DA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credere di trattare alla pari con lui e non fidarti delle sue molte parole (Sir 13, 11). Spietato chi non mantiene le parole, non ti risparmierà maltrattamenti e catene (Sir 13, 13). Beato l'uomo che non ha peccato con le parole e non è tormentato dal rimorso dei peccati (Sir 14, 1). Ascoltami, figlio, e impara la scienza; e sii attento nel tuo cuore alle mie parole (Sir 16, 24). Figlio, ai benefici non aggiungere il rimprovero, e a ogni dono parole amare (Sir 18, 15). Il saggio si rende amabile con le sue parole, le cortesie degli stolti sono sciupate (Sir 20, 13). Le labbra degli stolti ripetono sciocchezze, le parole dei prudenti sono pesate sulla bilancia (Sir 21, 25). Nove situazioni io ritengo felici nel mio cuore, la decima la dirò con le parole: un uomo allietato dai figli, chi vede da vivo la caduta dei suoi nemici (Sir 25, 7). </w:t>
      </w:r>
    </w:p>
    <w:p w14:paraId="698A684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Davanti a te il suo parlare è tutto dolce, ammira i tuoi discorsi, ma alle tue spalle cambierà il suo parlare e porrà inciampo alle tue parole (Sir 27, 23). Ma controlla anche le tue parole pesandole e chiudi con porte e catenaccio la bocca (Sir 28, 25). Ascoltami, figlio, e non disprezzarmi, alla fine troverai vere le mie parole. In tutte le azioni sii moderato e nessuna malattia ti coglierà (Sir 31, 22). Compendia il tuo discorso, molte cose in poche parole; compòrtati come uno che sa ma che tace (Sir 32, 8). Ho visto molte cose nei miei viaggi; il mio sapere è più che le mie parole (Sir 34, 11). Se questa è la volontà del Signore grande, egli sarà ricolmato di spirito di intelligenza, come pioggia effonderà parole di sapienza, nella preghiera renderà lode al Signore (Sir 39, 6). Delle parole ingiuriose davanti agli amici - dopo aver donato, non offendere – (Sir 41, 25). Ricorderò ora le opere del Signore e descriverò quanto ho visto. Con le parole del Signore sono state create le sue opere (Sir 42, 15). </w:t>
      </w:r>
    </w:p>
    <w:p w14:paraId="7DCF9713" w14:textId="6DC9F79C"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Con pietre preziose, incise come sigilli, su castoni d'oro, capolavoro di intagliatore, quale memoriale con le parole incise secondo il numero delle tribù di Israele (Sir 45, 11). Per la sua fedeltà si dimostrò profeta, con le parole fu riconosciuto veggente verace (Sir 46, 15). In ogni sua opera glorificò il Santo altissimo con parole di lode; cantò inni a lui con tutto il cuore e amò colui che l'aveva creato (Sir 47, 8).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Perciò il Signore non avrà pietà dei suoi giovani, non si impietosirà degli orfani e delle vedove, perché tutti sono empi e perversi; ogni bocca proferisce parole stolte. Con tutto ciò non si calma la sua ira e ancora la sua mano rimane stesa (Is 9, 16). Porgete l'orecchio e ascoltate la mia voce, fate attenzione e sentite le mie parole (Is 28, 23). Allora prostrata parlerai da terra e dalla polvere saliranno fioche </w:t>
      </w:r>
      <w:r w:rsidRPr="001017CC">
        <w:rPr>
          <w:rFonts w:ascii="Arial" w:hAnsi="Arial"/>
          <w:i/>
          <w:iCs/>
          <w:sz w:val="24"/>
          <w:szCs w:val="24"/>
        </w:rPr>
        <w:lastRenderedPageBreak/>
        <w:t xml:space="preserve">le tue parole; sembrerà di un fantasma la tua voce dalla terra, e dalla polvere la tua parola risuonerà come bisbiglio (Is 29, 4). Per voi ogni visione sarà come le parole di un libro sigillato: si </w:t>
      </w:r>
      <w:r w:rsidR="0004711B" w:rsidRPr="001017CC">
        <w:rPr>
          <w:rFonts w:ascii="Arial" w:hAnsi="Arial"/>
          <w:i/>
          <w:iCs/>
          <w:sz w:val="24"/>
          <w:szCs w:val="24"/>
        </w:rPr>
        <w:t>dà</w:t>
      </w:r>
      <w:r w:rsidRPr="001017CC">
        <w:rPr>
          <w:rFonts w:ascii="Arial" w:hAnsi="Arial"/>
          <w:i/>
          <w:iCs/>
          <w:sz w:val="24"/>
          <w:szCs w:val="24"/>
        </w:rPr>
        <w:t xml:space="preserve"> a uno che sappia leggere dicendogli: "Leggilo", ma quegli risponde: "Non posso, perché è sigillato" (Is 29, 11). </w:t>
      </w:r>
    </w:p>
    <w:p w14:paraId="1FE3BCF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Dice il Signore: "Poiché questo popolo si avvicina a me solo a parole e mi onora con le labbra, mentre il suo cuore è lontano da me e il culto che mi rendono è un imparaticcio di usi umani (Is 29, 13). Udranno in quel giorno i sordi le parole di un libro; liberati dall'oscurità e dalle tenebre, gli occhi dei ciechi vedranno (Is 29, 18). Eppure anch'egli è capace di mandare sciagure e non rinnega le sue parole. Egli si alzerà contro la razza dei malvagi e contro l'aiuto dei malfattori (Is 31, 2). L'imbroglione - iniqui sono i suoi imbrogli - macchina scelleratezze per rovinare gli oppressi con parole menzognere, anche quando il povero può provare il suo diritto (Is 32, 7). Donne spensierate, suvvia ascoltate la mia voce; figlie baldanzose, porgete l'orecchio alle mie parole (Is 32, 9). Il gran coppiere replicò: "Forse sono stato mandato al tuo signore e a te dal mio signore per dire tali parole o non piuttosto agli uomini che stanno sulle mura, i quali presto saranno ridotti a mangiare i loro escrementi e a bere la loro urina con voi?" (Is 36, 12). Il gran coppiere allora si alzò e gridò in ebraico: "Udite le parole del gran re, del re di Assiria (Is 36, 13). Eliakìm figlio di Chelkìa, il maggiordomo, Sebnà lo scrivano e Ioach figlio di Asaf, l'archivista, si presentarono a Ezechia con le vesti stracciate e gli riferirono le parole del gran coppiere (Is 36, 22). Spero che il Signore tuo Dio, udite le parole del gran coppiere che il re di Assiria suo signore ha mandato per insultare il Dio vivente lo voglia castigare per le parole che il Signore tuo Dio ha udito. Innalza ora una preghiera per quel resto che ancora rimane in vita" (Is 37, 4). </w:t>
      </w:r>
    </w:p>
    <w:p w14:paraId="7ED4724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Disse loro Isaia: "Riferite al vostro padrone: Dice il Signore: Non temere per le parole che hai udite e con le quali i ministri del re di Assiria mi hanno ingiuriato (Is 37, 6). Porgi, Signore, l'orecchio e ascolta; apri, Signore, gli occhi e guarda; ascolta tutte le parole che Sennàcherib ha mandato a dire per insultare il Dio vivente (Is 37, 17). Chi lo ha predetto dal principio, perché noi lo sapessimo, chi dall'antichità, così che dicessimo: "E' vero"? Nessuno lo ha predetto, nessuno lo ha fatto sentire, nessuno ha udito le vostre parole (Is 41, 26). Io ho posto le mie parole sulla tua bocca, ti ho nascosto sotto l'ombra della mia mano, quando ho disteso i cieli e fondato la terra, e ho detto a Sion: "Tu sei mio popolo" (Is 51, 16). prevaricare e rinnegare il Signore, cessare di seguire il nostro Dio, parlare di oppressione e di ribellione, concepire con il cuore e pronunciare parole false (Is 59, 13).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3731940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Parole di Geremia figlio di Chelkia, uno dei sacerdoti che dimoravano in Anatòt, nel territorio di Beniamino (Ger 1, 1). Il Signore stese la mano, mi toccò la bocca e il Signore mi disse: "Ecco, ti metto le mie parole sulla bocca (Ger 1, 9). Perciò dice il Signore, Dio degli eserciti: "Questo sarà fatto loro, poiché hanno pronunziato questo discorso: Ecco io farò delle mie parole come un fuoco sulla tua bocca. Questo popolo sarà la legna che esso divorerà (Ger 5, 14). Ascolta, o terra! "Ecco, io mando contro questo popolo la sventura, il frutto dei loro pensieri, perché non hanno prestato attenzione alle mie parole e hanno rigettato la mia legge (Ger 6, 19). Pertanto non confidate nelle parole menzognere di coloro che dicono: Tempio del Signore, tempio del Signore, tempio del Signore è questo! (Ger 7, 4). Ma voi confidate in parole false e ciò non vi gioverà (Ger 7, 8). Una saetta micidiale è la loro lingua, inganno le parole della loro bocca. Ognuno parla di pace con il prossimo, mentre nell'intimo gli ordisce un tranello (Ger 9, 7). </w:t>
      </w:r>
    </w:p>
    <w:p w14:paraId="040939F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"Ascolta le parole di questa alleanza e tu riferiscile agli uomini di Giuda e agli abitanti di Gerusalemme (Ger 11, 2). 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 </w:t>
      </w:r>
    </w:p>
    <w:p w14:paraId="7100CB7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Perfino i tuoi fratelli e la casa di tuo padre, perfino loro sono sleali con te; anch'essi ti gridano dietro a piena voce; non fidarti di loro quando ti dicono buone parole (Ger 12, 6). Questo popolo malvagio, che rifiuta di ascoltare le mie parole, che si comporta secondo la caparbietà del suo cuore e segue altri dei per servirli e per adorarli, diventerà come questa cintura, che non è più buona a nulla (Ger 13, 10). Quando le tue parole mi vennero incontro, le divorai con avidità; la tua parola fu la gioia e la letizia del mio cuore, perché io portavo il tuo nome, Signore, Dio degli eserciti (Ger 15, 16). Ora essi dissero: "Venite e tramiamo insidie contro Geremia, perché la legge non verrà meno ai sacerdoti, né il consiglio ai saggi, né l'oracolo ai profeti. Venite, colpiamolo a motivo della sua lingua e non badiamo a tutte le sue parole" (Ger 18, 18). Ed esci nella valle di Ben-Innon, che è all'ingresso della Porta dei cocci. Là proclamerai le parole che io ti dirò (Ger 19, 2). "Dice il Signore degli eserciti, Dio di Israele: Ecco io manderò su questa città e su tutte le sue borgate tutto il male che le ho preannunziato, perché essi si sono intestarditi, rifiutandosi di ascoltare le mie parole" (Ger 19, 15). </w:t>
      </w:r>
    </w:p>
    <w:p w14:paraId="468B345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Ma se non ascolterete queste parole, io lo giuro per me stesso - parola del Signore - questa casa diventerà una rovina (Ger 22, 5). Contro i profeti. Mi si spezza il cuore nel petto, tremano tutte le mie membra, sono come un ubriaco e come chi è inebetito dal vino, a causa del Signore e a causa delle sue sante parole (Ger 23, 9). Così dice il Signore degli eserciti: "Non ascoltate le parole dei profeti che profetizzano per voi; essi vi fanno credere cose vane, vi annunziano fantasie del loro cuore, non quanto viene dalla bocca del Signore (Ger 23, 16). Se hanno assistito al mio consiglio, facciano udire le mie parole al mio popolo e li distolgano dalla loro condotta perversa e dalla malvagità delle loro azioni (Ger 23, 22). Perciò, eccomi contro i profeti - oracolo del Signore - i quali si rubano gli uni gli altri le mie parole (Ger 23, 30). </w:t>
      </w:r>
    </w:p>
    <w:p w14:paraId="65636416" w14:textId="7E7D839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farete più menzione di peso del Signore, altrimenti per chiunque la sua stessa parola sarà considerata un peso per avere travisato le parole del Dio vivente, del Signore degli eserciti, nostro Dio (Ger 23, 36). Per questo dice il Signore degli eserciti: Poiché non avete ascoltato le mie parole (Ger 25, 8). Manderò dunque a effetto su questo paese tutte le parole che ho pronunziate a suo riguardo, quanto è scritto in questo libro, ciò che Geremia aveva predetto contro tutte le nazioni (Ger 25, 13). Disse il Signore: "</w:t>
      </w:r>
      <w:r w:rsidR="0004711B" w:rsidRPr="001017CC">
        <w:rPr>
          <w:rFonts w:ascii="Arial" w:hAnsi="Arial"/>
          <w:i/>
          <w:iCs/>
          <w:sz w:val="24"/>
          <w:szCs w:val="24"/>
        </w:rPr>
        <w:t>Va’</w:t>
      </w:r>
      <w:r w:rsidRPr="001017CC">
        <w:rPr>
          <w:rFonts w:ascii="Arial" w:hAnsi="Arial"/>
          <w:i/>
          <w:iCs/>
          <w:sz w:val="24"/>
          <w:szCs w:val="24"/>
        </w:rPr>
        <w:t xml:space="preserve"> nell'atrio del tempio del Signore e riferisci a tutte le città di Giuda che vengono per adorare nel tempio del Signore tutte le parole che ti ho comandato di annunziare loro; non tralasciare neppure una parola (Ger 26, 2). E se non ascolterete le parole dei profeti miei servi che ho inviato a voi con costante premura, ma che voi non avete ascoltato (Ger 26, 5). I sacerdoti, i profeti e tutto il popolo udirono Geremia che diceva queste parole nel tempio del Signore (Ger 26, 7). C'era anche un altro uomo che profetizzava nel nome del Signore, Uria figlio di Semaia da Kiriat-Iearim; egli profetizzò contro questa città e contro questo paese con parole simili a quelle di Geremia (Ger 26, 20). </w:t>
      </w:r>
    </w:p>
    <w:p w14:paraId="31039D9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re Ioiakim, tutti i suoi prodi e tutti i magistrati udirono le sue parole e il re cercò di ucciderlo, ma Uria lo venne a sapere e per timore fuggì andandosene in Egitto (Ger 26, 21). Non date retta alle parole dei profeti che vi dicono: Non sarete soggetti al re di Babilonia! perché essi vi predicono menzogne (Ger 27, 14). Ai sacerdoti e a tutto questo popolo ho detto: "Dice il Signore: Non ascoltate le parole dei vostri profeti che vi predicono che gli arredi del tempio del Signore saranno subito riportati da Babilonia, perché essi vi predicono menzogne (Ger 27, 16). In quell'anno, all'inizio del regno di Sedecìa re di Giuda, nell'anno quarto, quinto mese, Anania figlio di Azzur, il profeta di Gabaon, mi riferì nel tempio del Signore sotto gli occhi dei sacerdoti e di tutto il popolo queste parole (Ger 28, 1). Queste sono le parole della lettera che il profeta Geremia mandò da Gerusalemme al resto degli anziani in esilio, ai sacerdoti, ai profeti e a tutto il resto del popolo che Nabucodònosor aveva deportato da Gerusalemme a Babilonia; la mandò (Ger 29, 1). Ebbene, queste le parole del Signore al re che </w:t>
      </w:r>
      <w:r w:rsidRPr="001017CC">
        <w:rPr>
          <w:rFonts w:ascii="Arial" w:hAnsi="Arial"/>
          <w:i/>
          <w:iCs/>
          <w:sz w:val="24"/>
          <w:szCs w:val="24"/>
        </w:rPr>
        <w:lastRenderedPageBreak/>
        <w:t xml:space="preserve">siede sul trono di Davide e a tutto il popolo che abita in questa città, ai vostri fratelli che non sono partiti con voi nella deportazione (Ger 29, 16).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A Semaia il Nechelamita tu riferirai queste parole (Ger 29, 24). </w:t>
      </w:r>
    </w:p>
    <w:p w14:paraId="72C0D45C" w14:textId="2B173BB1"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Queste sono le parole che il Signore pronunziò per Israele e per Giuda (Ger 30, 4). Il profeta Geremia riferì a Sedecìa re di Giuda tutte queste parole in Gerusalemme (Ger 34, 6). "Così dice il Signore degli eserciti, Dio di Israele: </w:t>
      </w:r>
      <w:r w:rsidR="0004711B" w:rsidRPr="001017CC">
        <w:rPr>
          <w:rFonts w:ascii="Arial" w:hAnsi="Arial"/>
          <w:i/>
          <w:iCs/>
          <w:sz w:val="24"/>
          <w:szCs w:val="24"/>
        </w:rPr>
        <w:t>Va’</w:t>
      </w:r>
      <w:r w:rsidRPr="001017CC">
        <w:rPr>
          <w:rFonts w:ascii="Arial" w:hAnsi="Arial"/>
          <w:i/>
          <w:iCs/>
          <w:sz w:val="24"/>
          <w:szCs w:val="24"/>
        </w:rPr>
        <w:t xml:space="preserve"> e riferisci agli uomini di Giuda e agli abitanti di Gerusalemme: Non accetterete la lezione, ascoltando le mie parole? Oracolo del Signore (Ger 35, 13).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w:t>
      </w:r>
      <w:r w:rsidR="0023637E">
        <w:rPr>
          <w:rFonts w:ascii="Arial" w:hAnsi="Arial"/>
          <w:i/>
          <w:iCs/>
          <w:sz w:val="24"/>
          <w:szCs w:val="24"/>
        </w:rPr>
        <w:t xml:space="preserve"> </w:t>
      </w:r>
      <w:r w:rsidRPr="001017CC">
        <w:rPr>
          <w:rFonts w:ascii="Arial" w:hAnsi="Arial"/>
          <w:i/>
          <w:iCs/>
          <w:sz w:val="24"/>
          <w:szCs w:val="24"/>
        </w:rPr>
        <w:t xml:space="preserve">Andrai dunque tu a leggere, nel rotolo che hai scritto sotto la mia dettatura, le parole del Signore, facendole udire al popolo nel tempio del Signore in un giorno di digiuno; le leggerai anche ad alta voce a tutti quelli di Giuda che vengono dalle loro città (Ger 36, 6). Baruc figlio di Neria fece quanto gli aveva comandato il profeta Geremia, leggendo sul rotolo le parole del Signore nel tempio (Ger 36, 8). Baruc dunque lesse nel libro facendo udire a tutto il popolo le parole di Geremia, nel tempio del Signore, nella stanza di Ghemaria, figlio di Safan lo scriba, nel cortile superiore presso l'ingresso della Porta Nuova del tempio del Signore (Ger 36, 10). Michea figlio di Ghemaria, figlio di Safan, udite tutte le parole del Signore lette dal libro (Ger 36, 11). Michea riferì loro tutte le parole che aveva udite quando Baruc leggeva nel libro al popolo in ascolto (Ger 36, 13). </w:t>
      </w:r>
    </w:p>
    <w:p w14:paraId="6A9FC3F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quando udirono tutte quelle parole, ebbero paura e si dissero l'un l'altro: "Dobbiamo senz'altro riferire al re tutte queste parole" (Ger 36, 16). Poi interrogarono Baruc: "Dicci come hai fatto a scrivere tutte queste parole" (Ger 36, 17). Baruc rispose: "Di sua bocca Geremia mi dettava tutte queste parole e io le scrivevo nel libro con l'inchiostro" (Ger 36, 18). Questa parola del Signore fu rivolta a Geremia dopo che il re ebbe bruciato il rotolo con le parole che Baruc aveva scritte sotto la dettatura di Geremia (Ger 36, 27). 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w:t>
      </w:r>
    </w:p>
    <w:p w14:paraId="0E2D75A2" w14:textId="4908A834"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Geremia prese un altro rotolo e lo consegnò a Baruc figlio di Neria, lo scriba, il quale vi scrisse, sotto la dettatura di Geremia, tutte le parole del libro che Ioiakim re di Giuda aveva bruciato nel fuoco; inoltre vi furono aggiunte molte parole simili a quelle (Ger 36, 32). Ma né lui né i suoi ministri né il popolo del paese ascoltarono le parole che il Signore aveva pronunziate per mezzo del profeta Geremia (Ger 37, 2). Sefatià figlio di Mattàn, Godolia figlio di Pascùr, Iucàl figlio di Selemia e Pascùr figlio di Malchia udirono queste parole che Geremia rivolgeva a tutto il popolo (Ger 38, 1). I capi allora dissero al re: "Si metta a morte questo uomo, appunto perché egli scoraggia i guerrieri che sono rimasti in questa città e scoraggia tutto il popolo dicendo loro simili parole, poiché questo uomo non cerca il benessere del popolo, ma il male" (Ger 38, 4). "</w:t>
      </w:r>
      <w:r w:rsidR="0004711B" w:rsidRPr="001017CC">
        <w:rPr>
          <w:rFonts w:ascii="Arial" w:hAnsi="Arial"/>
          <w:i/>
          <w:iCs/>
          <w:sz w:val="24"/>
          <w:szCs w:val="24"/>
        </w:rPr>
        <w:t>Va’</w:t>
      </w:r>
      <w:r w:rsidRPr="001017CC">
        <w:rPr>
          <w:rFonts w:ascii="Arial" w:hAnsi="Arial"/>
          <w:i/>
          <w:iCs/>
          <w:sz w:val="24"/>
          <w:szCs w:val="24"/>
        </w:rPr>
        <w:t xml:space="preserve"> a dire a Ebed-Melech l'Etiope: Così dice il Signore degli eserciti, Dio di Israele: Ecco io pongo in atto le mie parole contro questa città, a sua rovina e non a suo bene; in quel giorno esse si avvereranno sotto i tuoi occhi (Ger 39, 16). </w:t>
      </w:r>
    </w:p>
    <w:p w14:paraId="01068359" w14:textId="7B947B62"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Il profeta Geremia rispose loro: "Comprendo! Ecco, pregherò il Signore vostro Dio secondo le vostre parole e vi riferirò quanto il Signore risponde per voi; non vi nasconderò nulla" (Ger 42, 4). Quando Geremia finì di riferire a tutto il popolo tutte le parole del Signore loro Dio - tutte quelle parole per cui il Signore lo aveva inviato a loro</w:t>
      </w:r>
      <w:r w:rsidR="0023637E">
        <w:rPr>
          <w:rFonts w:ascii="Arial" w:hAnsi="Arial"/>
          <w:i/>
          <w:iCs/>
          <w:sz w:val="24"/>
          <w:szCs w:val="24"/>
        </w:rPr>
        <w:t xml:space="preserve"> </w:t>
      </w:r>
      <w:r w:rsidRPr="001017CC">
        <w:rPr>
          <w:rFonts w:ascii="Arial" w:hAnsi="Arial"/>
          <w:i/>
          <w:iCs/>
          <w:sz w:val="24"/>
          <w:szCs w:val="24"/>
        </w:rPr>
        <w:t xml:space="preserve">(Ger 43, 1). Questo sarà per voi il segno - dice il Signore - che io vi punirò in questo luogo, perché sappiate che le mie parole si avverano sul serio contro di voi, per vostra disgrazia (Ger 44, 29). Questa è la parola che il profeta Geremia comunicò a Baruc figlio di Neria, quando egli scriveva queste parole in un libro sotto la dettatura di Geremia nel quarto anno di Ioiakim figlio di Giosia, re di Giuda (Ger 45, 1). Geremia quindi disse a Seraia: "Quando giungerai a Babilonia, abbi cura di leggere in pubblico tutte queste parole (Ger 51, 61). Dicendo: Così affonderà Babilonia e non risorgerà più dalla sventura che io le farò piombare addosso". Fin qui le parole di Geremia (Ger 51, 64). Queste sono le parole del libro che Baruc figlio di Neria, figlio di Maasià, figlio di Sedecìa, figlio di Asadia, figlio di Chelkìa, scrisse in Babilonia (Bar 1, 1). Baruc lesse le parole di questo libro alla presenza di Ieconia, figlio di Ioiakìm, re di Giuda e di tutto il popolo, accorso per ascoltare la lettura (Bar 1, 3). Non abbiamo ascoltato la voce del Signore nostro Dio, secondo le parole dei profeti che egli ci ha mandato (Bar 1, 21). Per questo il Signore ha adempiuto le sue parole pronunziate contro di noi, contro i nostri giudici che governano Israele, contro i nostri re e contro i nostri principi, contro ogni uomo d'Israele e di Giuda (Bar 2, 1). </w:t>
      </w:r>
    </w:p>
    <w:p w14:paraId="71E9A95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tu, figlio dell'uomo non li temere, non aver paura delle loro parole; saranno per te come cardi e spine e ti troverai in mezzo a scorpioni; ma tu non temere le loro parole, non t'impressionino le loro facce, sono una genìa di ribelli (Ez 2, 6). Tu riferirai loro le mie parole, ascoltino o no, perché sono una genìa di ribelli (Ez 2, 7). Poi egli mi disse: "Figlio dell'uomo, va’, recati dagli Israeliti e riferisci loro le mie parole (Ez 3, </w:t>
      </w:r>
      <w:r w:rsidRPr="001017CC">
        <w:rPr>
          <w:rFonts w:ascii="Arial" w:hAnsi="Arial"/>
          <w:i/>
          <w:iCs/>
          <w:sz w:val="24"/>
          <w:szCs w:val="24"/>
        </w:rPr>
        <w:lastRenderedPageBreak/>
        <w:t xml:space="preserve">4). Non a grandi popoli dal linguaggio astruso e di lingua barbara, dei quali tu non comprendi le parole: se a loro ti avessi inviato, ti avrebbero ascoltato (Ez 3, 6). Mi disse ancora: "Figlio dell'uomo, tutte le parole che ti dico accoglile nel cuore e ascoltale con gli orecchi (Ez 3, 10). 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w:t>
      </w:r>
    </w:p>
    <w:p w14:paraId="2C12A82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Contro di me avete fatto discorsi insolenti, contro di me avete moltiplicato le parole: ho udito tutto (Ez 35, 13). Ma Daniele rivolse parole piene di saggezza e di prudenza ad Ariòch, capo delle guardie del re, che stava per uccidere i saggi di Babilonia (Dn 2, 14). Queste parole erano ancora sulle labbra del re, quando una voce venne dal cielo: "A te io parlo, re Nabucodònosor: il regno ti è tolto! (Dn 4, 28). La regina, alle parole del re e dei suoi grandi, entrò nella sala del banchetto e, rivolta al re, gli disse: "Re, vivi per sempre! I tuoi pensieri non ti spaventino né si cambi il colore del tuo volto (Dn 5, 10). Il re, all'udir queste parole, ne fu molto addolorato e si mise in animo di salvare Daniele e fino al tramonto del sole fece ogni sforzo per liberarlo (Dn 6, 15). Continuai a guardare a causa delle parole superbe che quel corno proferiva, e vidi che la bestia fu uccisa e il suo corpo distrutto e gettato a bruciare sul fuoco (Dn 7, 11). </w:t>
      </w:r>
    </w:p>
    <w:p w14:paraId="62C8D579" w14:textId="5278920A"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Egli ha messo in atto quelle parole che aveva pronunziate contro di noi e i nostri governanti, mandando su di noi un male così grande quale mai, sotto il cielo, era venuto a Gerusalemme (Dn 9, 12). Il suo corpo somigliava a topazio, la sua faccia aveva l'aspetto della folgore, i suoi occhi erano come fiamme di fuoco, le sue braccia e le gambe somigliavano a bronzo lucente e il suono delle sue parole pareva il clamore di una moltitudine (Dn 10, 6). Udii il suono delle sue parole, ma, appena udito il suono delle sue parole, caddi stordito con la faccia a terra (Dn 10, 9). Poi egli mi disse: "Daniele, uomo prediletto, intendi le parole che io ti rivolgo, alzati in piedi, poiché ora sono stato mandato a te". Quando mi ebbe detto questo, io mi alzai in piedi tutto tremante (Dn 10, 11). Egli mi disse: "Non temere, Daniele, poiché fin dal primo giorno in cui ti sei sforzato di intendere, umiliandoti davanti a Dio, le tue parole sono state ascoltate e io sono venuto per le tue parole (Dn 10, 12). Ora tu, Daniele, chiudi queste parole e sigilla questo libro, fino al tempo della fine: allora molti lo scorreranno e la loro conoscenza sarà accresciuta" (Dn 12, 4). Egli mi rispose: "</w:t>
      </w:r>
      <w:r w:rsidR="0004711B" w:rsidRPr="001017CC">
        <w:rPr>
          <w:rFonts w:ascii="Arial" w:hAnsi="Arial"/>
          <w:i/>
          <w:iCs/>
          <w:sz w:val="24"/>
          <w:szCs w:val="24"/>
        </w:rPr>
        <w:t>Va’</w:t>
      </w:r>
      <w:r w:rsidRPr="001017CC">
        <w:rPr>
          <w:rFonts w:ascii="Arial" w:hAnsi="Arial"/>
          <w:i/>
          <w:iCs/>
          <w:sz w:val="24"/>
          <w:szCs w:val="24"/>
        </w:rPr>
        <w:t xml:space="preserve">, Daniele, queste parole sono nascoste e sigillate fino al tempo della fine (Dn 12, 9). Tutti si voltarono verso di lui dicendo: "Che vuoi dire con le tue parole?" (Dn 13, 47). Per questo li ho colpiti per mezzo dei profeti, li ho uccisi con le parole della mia bocca e il mio giudizio sorge come la luce (Os 6, 5). </w:t>
      </w:r>
    </w:p>
    <w:p w14:paraId="4DB27AD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Dicono parole vane, giurano il falso, concludono alleanze: la giustizia fiorisce come cicuta nei solchi dei campi (Os 10, 4). Preparate le parole da dire e tornate al Signore; ditegli: "Togli ogni iniquità: accetta ciò che è bene e ti offriremo il frutto delle nostre labbra (Os 14, 3). Parole di Amos, che era pecoraio di Tekoa, il quale ebbe visioni riguardo a Israele, al tempo di Ozia re della Giudea, e al tempo di Geroboàmo figlio di Ioas, re di Israele, due anni prima del terremoto (Am 1, 1). Ascoltate queste parole, o vacche di Basan, che siete sul monte di Samaria, che opprimete i deboli, schiacciate i poveri e dite ai vostri mariti: Porta qua, beviamo! (Am 4, 1). Ascoltate queste parole, questo lamento che io pronunzio su di voi, o casa di Israele! (Am 5, 1). Amasia, sacerdote di Betel, mandò a dire a Geroboàmo re di Israele: "Amos congiura contro di te in mezzo alla casa di Israele; il paese non può sopportare le sue parole (Am 7, 10). E' forse già cosa detta, o casa di Giacobbe? E' forse stanca la pazienza del Signore, o questo è il suo modo di agire? Non sono forse benefiche le sue parole per chi cammina con rettitudine? (Mi 2, 7).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531F7BE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E all'angelo che parlava con me il Signore rivolse parole buone, piene di conforto (Zc 1, 13).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 Voi avete stancato il Signore con le vostre parole; eppure chiedete: Come lo abbiamo stancato? Quando affermate: Chiunque fa il male è come se fosse buono agli occhi del Signore e in lui si compiace; o quando esclamate: Dov'è il Dio della giustizia? (Ml 2, 17). All'udire queste parole, il re Erode restò turbato e con lui tutta Gerusalemme (Mt 2, 3). Udite le parole del re, essi partirono. Ed ecco la stella, che avevano visto nel suo sorgere, li precedeva, finché giunse e si fermò sopra il luogo dove si trovava il bambino (Mt 2, 9). Pregando poi, non sprecate parole come i pagani, i quali credono di venire ascoltati a forza di parole (Mt 6, 7). Perciò chiunque ascolta queste mie parole e le mette in pratica, è simile a un uomo saggio che ha costruito la sua casa sulla roccia (Mt 7, 24). Chiunque ascolta queste mie parole e non le mette in pratica, è simile a un uomo stolto che ha costruito la sua casa sulla sabbia (Mt 7, 26).</w:t>
      </w:r>
    </w:p>
    <w:p w14:paraId="79E1E333" w14:textId="7C137118"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Se qualcuno poi non vi accoglierà e non darà ascolto alle vostre parole, uscite da quella casa o da quella città e scuotete la polvere dai vostri piedi (Mt 10, 14). Poiché in base alle tue parole sarai giustificato e in base alle tue parole sarai condannato" (Mt 12, 37). Allora i discepoli gli si accostarono per dirgli: "Sai che i farisei si sono scandalizzati nel sentire queste parole?" (Mt 15, 12). A queste parole i discepoli rimasero costernati e chiesero: "Chi si potrà dunque salvare?". (Mt 19, 25). A queste parole rimasero sorpresi e, lasciatolo, se ne andarono (Mt 22, 22). Il cielo e la terra passeranno, ma le mie parole non passeranno (Mt 24, 35). E lasciatili, si allontanò di nuovo e pregò per la terza volta, ripetendo le stesse parole (Mt 26, 44). E Pietro si ricordò delle parole dette da Gesù: Prima che il gallo canti, mi rinnegherai tre volte. E uscito all'aperto, pianse amaramente (Mt 26, 75).</w:t>
      </w:r>
      <w:r w:rsidR="0023637E">
        <w:rPr>
          <w:rFonts w:ascii="Arial" w:hAnsi="Arial"/>
          <w:i/>
          <w:iCs/>
          <w:sz w:val="24"/>
          <w:szCs w:val="24"/>
        </w:rPr>
        <w:t xml:space="preserve"> </w:t>
      </w:r>
      <w:r w:rsidRPr="001017CC">
        <w:rPr>
          <w:rFonts w:ascii="Arial" w:hAnsi="Arial"/>
          <w:i/>
          <w:iCs/>
          <w:sz w:val="24"/>
          <w:szCs w:val="24"/>
        </w:rPr>
        <w:t xml:space="preserve">Chi si vergognerà di me e delle mie parole davanti a questa generazione adultera e peccatrice, anche il Figlio dell'uomo si vergognerà di lui, quando verrà nella gloria del Padre suo con gli angeli santi" (Mc 8, 38). Essi però non comprendevano queste parole e avevano timore di chiedergli spiegazioni (Mc 9, 32). </w:t>
      </w:r>
    </w:p>
    <w:p w14:paraId="69D60CE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egli, rattristatosi per quelle parole, se ne andò afflitto, poiché aveva molti beni (Mc 10, 22). I discepoli rimasero stupefatti a queste sue parole; ma Gesù riprese: "Figlioli, com'è difficile entrare nel regno di Dio! (Mc 10, 24). Il cielo e la terra passeranno, ma le mie parole non passeranno (Mc 13, 31). Allontanatosi di nuovo, pregava dicendo le medesime parole (Mc 14, 39). Ed ecco, sarai muto e non potrai parlare fino al giorno in cui queste cose avverranno, perché non hai creduto alle mie parole, le quali si adempiranno a loro tempo" (Lc 1, 20). A queste parole ella rimase turbata e si domandava che senso avesse un tale saluto (Lc 1, 29). E beata colei che ha creduto nell'adempimento delle parole del Signore" (Lc 1, 45). Ma essi non compresero le sue parole (Lc 2, 50). Tutti gli rendevano testimonianza ed erano meravigliati delle parole di grazia che uscivano dalla sua bocca e dicevano: "Non è il figlio di Giuseppe?" (Lc 4, 22). Chi viene a me e ascolta le mie parole e le mette in pratica, vi mostrerò a chi è simile (Lc 6, 47). Quando ebbe terminato di rivolgere tutte queste parole al popolo che stava in ascolto, entrò in Cafarnao (Lc 7, 1). Chi si vergognerà di me e delle mie parole, di lui si vergognerà il Figlio dell'uomo, quando verrà nella gloria sua e del Padre e degli angeli santi (Lc 9, 26). </w:t>
      </w:r>
    </w:p>
    <w:p w14:paraId="53B9804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"Mettetevi bene in mente queste parole: Il Figlio dell'uomo sta per esser consegnato in mano degli uomini" (Lc 9, 44). E non potevano rispondere nulla a queste parole (Lc 14, 6). Ma quegli, udite queste parole, divenne assai triste, perché era molto ricco (Lc 18, 23). Gli rispose: Dalle tue stesse parole ti giudico, servo malvagio! Sapevi che sono un uomo severo, che prendo quello che non ho messo in deposito e mieto quello che non ho seminato (Lc 19, 22). Ma non sapevano come fare, perché tutto il popolo pendeva dalle sue parole (Lc 19, 48). Postisi in osservazione, mandarono informatori, che si </w:t>
      </w:r>
      <w:r w:rsidRPr="001017CC">
        <w:rPr>
          <w:rFonts w:ascii="Arial" w:hAnsi="Arial"/>
          <w:i/>
          <w:iCs/>
          <w:sz w:val="24"/>
          <w:szCs w:val="24"/>
        </w:rPr>
        <w:lastRenderedPageBreak/>
        <w:t xml:space="preserve">fingessero persone oneste, per coglierlo in fallo nelle sue parole e poi consegnarlo all'autorità e al potere del governatore (Lc 20, 20). Il cielo e la terra passeranno, ma le mie parole non passeranno (Lc 21, 33). Allora il Signore, voltatosi, guardò Pietro, e Pietro si ricordò delle parole che il Signore gli aveva detto: "Prima che il gallo canti, oggi mi rinnegherai tre volte" (Lc 22, 61). Ed esse si ricordarono delle sue parole (Lc 24, 8). Quelle parole parvero loro come un vaneggiamento e non credettero ad esse (Lc 24, 11). Domandò: "Che cosa?". Gli risposero: "Tutto ciò che riguarda Gesù Nazareno, che fu profeta potente in opere e in parole, davanti a Dio e a tutto il popolo (Lc 24, 19). Poi disse: "Sono queste le parole che vi dicevo quando ero ancora con voi: bisogna che si compiano tutte le cose scritte su di me nella Legge di Mosè, nei Profeti e nei Salmi" (Lc 24, 44). </w:t>
      </w:r>
    </w:p>
    <w:p w14:paraId="0E7B5B39" w14:textId="650E519B"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Uno dei due che avevano udito le parole di Giovanni e lo avevano seguito, era Andrea, fratello di Simon Pietro (Gv 1, 40). Infatti colui che Dio ha mandato proferisce le parole di Dio e </w:t>
      </w:r>
      <w:r w:rsidR="0004711B" w:rsidRPr="001017CC">
        <w:rPr>
          <w:rFonts w:ascii="Arial" w:hAnsi="Arial"/>
          <w:i/>
          <w:iCs/>
          <w:sz w:val="24"/>
          <w:szCs w:val="24"/>
        </w:rPr>
        <w:t>dà</w:t>
      </w:r>
      <w:r w:rsidRPr="001017CC">
        <w:rPr>
          <w:rFonts w:ascii="Arial" w:hAnsi="Arial"/>
          <w:i/>
          <w:iCs/>
          <w:sz w:val="24"/>
          <w:szCs w:val="24"/>
        </w:rPr>
        <w:t xml:space="preserve"> lo Spirito senza misura (Gv 3, 34). Molti Samaritani di quella città credettero in lui per le parole della donna che dichiarava: "Mi ha detto tutto quello che ho fatto" (Gv 4, 39). Ma se non credete ai suoi scritti, come potrete credere alle mie parole?" (Gv 5, 47). E' lo Spirito che </w:t>
      </w:r>
      <w:r w:rsidR="0004711B" w:rsidRPr="001017CC">
        <w:rPr>
          <w:rFonts w:ascii="Arial" w:hAnsi="Arial"/>
          <w:i/>
          <w:iCs/>
          <w:sz w:val="24"/>
          <w:szCs w:val="24"/>
        </w:rPr>
        <w:t>dà</w:t>
      </w:r>
      <w:r w:rsidRPr="001017CC">
        <w:rPr>
          <w:rFonts w:ascii="Arial" w:hAnsi="Arial"/>
          <w:i/>
          <w:iCs/>
          <w:sz w:val="24"/>
          <w:szCs w:val="24"/>
        </w:rPr>
        <w:t xml:space="preserve"> la vita, la carne non giova a nulla; le parole che vi ho dette sono spirito e vita (Gv 6, 63). Gli rispose Simon Pietro: "Signore, da chi andremo? Tu hai parole di vita eterna (Gv 6, 68). All'udire queste parole, alcuni fra la gente dicevano: "Questi è davvero il profeta!" (Gv 7, 40). Queste parole Gesù le pronunziò nel luogo del tesoro mentre insegnava nel tempio. E nessuno lo arrestò, perché non era ancora giunta la sua ora (Gv 8, 20). A queste sue parole, molti credettero in lui (Gv 8, 30). Perché non comprendete il mio linguaggio? Perché non potete dare ascolto alle mie parole (Gv 8, 43). Chi è da Dio ascolta le parole di Dio: per questo voi non le ascoltate, perché non siete da Dio" (Gv 8, 47). Alcuni dei farisei che erano con lui udirono queste parole e gli dissero: "Siamo forse ciechi anche noi?" (Gv 9, 40). </w:t>
      </w:r>
    </w:p>
    <w:p w14:paraId="2D673FF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Sorse di nuovo dissenso tra i Giudei per queste parole (Gv 10, 19). Altri invece dicevano: "Queste parole non sono di un indemoniato; può forse un demonio aprire gli occhi dei ciechi?" (Gv 10, 21). Dopo queste parole se ne andò a chiamare di nascosto Maria, sua sorella, dicendo: "Il Maestro è qui e ti chiama" (Gv 11, 28). Se qualcuno ascolta le mie parole e non le osserva, io non lo condanno; perché non sono venuto per condannare il mondo, ma per salvare il mondo (Gv 12, 47). Chi mi respinge e non accoglie le mie parole, ha chi lo condanna: la parola che ho annunziato lo condannerà nell'ultimo giorno (Gv 12, 48). Non credi che io sono nel Padre e il Padre è in me? Le parole che io vi dico, non le dico da me; ma il Padre che è con me compie le sue opere (Gv 14, 10). Chi non mi ama non osserva le mie parole; la parola che voi ascoltate non è mia, ma del Padre che mi ha mandato (Gv 14, 24). Se rimanete in me e le mie parole rimangono in voi, chiedete quel che volete e vi sarà dato (Gv 15, 7). Perché le parole che hai dato a me io </w:t>
      </w:r>
      <w:r w:rsidRPr="001017CC">
        <w:rPr>
          <w:rFonts w:ascii="Arial" w:hAnsi="Arial"/>
          <w:i/>
          <w:iCs/>
          <w:sz w:val="24"/>
          <w:szCs w:val="24"/>
        </w:rPr>
        <w:lastRenderedPageBreak/>
        <w:t xml:space="preserve">le ho date a loro; essi le hanno accolte e sanno veramente che sono uscito da te e hanno creduto che tu mi hai mandato (Gv 17, 8). Così si adempivano le parole che Gesù aveva detto indicando di quale morte doveva morire (Gv 18, 32). All'udire queste parole, Pilato ebbe ancor più paura (Gv 19, 8). Udite queste parole, Pilato fece condurre fuori Gesù e sedette nel tribunale, nel luogo chiamato Litòstroto, in ebraico Gabbatà (Gv 19, 13). </w:t>
      </w:r>
    </w:p>
    <w:p w14:paraId="6D0EEC8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Pietro, levatosi in piedi con gli altri Undici, parlò a voce alta così: "Uomini di Giudea, e voi tutti che vi trovate a Gerusalemme, vi sia ben noto questo e fate attenzione alle mie parole (At 2, 14). Uomini d'Israele, ascoltate queste parole: Gesù di Nazaret - uomo accreditato da Dio presso di voi per mezzo di miracoli, prodigi e segni, che Dio stesso operò fra di voi per opera sua, come voi ben sapete – (At 2, 22). Con molte altre parole li scongiurava e li esortava: "Salvatevi da questa generazione perversa" (At 2, 40). All'udire queste parole, Anania cadde a terra e spirò. E un timore grande prese tutti quelli che ascoltavano (At 5, 5). "Andate, e mettetevi a predicare al popolo nel tempio tutte queste parole di vita" (At 5, 20). Udite queste parole, il capitano del tempio e i sommi sacerdoti si domandavano perplessi che cosa mai significasse tutto questo (At 5, 24). Presentarono quindi dei falsi testimoni, che dissero: "Costui non cessa di proferire parole contro questo luogo sacro e contro la legge (At 6, 13). </w:t>
      </w:r>
    </w:p>
    <w:p w14:paraId="70940D0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Così Mosè venne istruito in tutta la sapienza degli Egiziani ed era potente nelle parole e nelle opere (At 7, 22). Fuggì via Mosè a queste parole, e andò ad abitare nella terra di Madian, dove ebbe due figli (At 7, 29). Egli è colui che, mentre erano radunati nel deserto, fu mediatore tra l'angelo che gli parlava sul monte Sinai e i nostri padri; egli ricevette parole di vita da trasmettere a noi (At 7, 38). E le folle prestavano ascolto unanimi alle parole di Filippo sentendolo parlare e vedendo i miracoli che egli compiva (At 8, 6). Egli ti dirà parole per mezzo delle quali sarai salvato tu e tutta la tua famiglia (At 11, 14). Gli abitanti di Gerusalemme infatti e i loro capi non l'hanno riconosciuto e condannandolo hanno adempiuto le parole dei profeti che si leggono ogni sabato (At 13, 27). Con questo si accordano le parole dei profeti, come sta scritto (At 15, 15). C'era ad ascoltare anche una donna di nome Lidia, commerciante di porpora, della città di Tiàtira, una credente in Dio, e il Signore le aprì il cuore per aderire alle parole di Paolo (At 16, 14). E le guardie riferirono ai magistrati queste parole. All'udire che erano cittadini romani, si spaventarono (At 16, 38). Ma se sono questioni di parole o di nomi o della vostra legge, vedetevela voi; io non voglio essere giudice di queste faccende" (At 18, 15). </w:t>
      </w:r>
    </w:p>
    <w:p w14:paraId="7AC451E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con queste parole sciolse l'assemblea (At 19, 41). In tutte le maniere vi ho dimostrato che lavorando così si devono soccorrere i deboli, ricordandoci delle parole del Signore Gesù, che disse: Vi è più gioia nel dare che nel ricevere!" (At 20, 35). Fino a queste parole erano stati ad ascoltarlo, ma allora alzarono la voce gridando: "Toglilo di mezzo; non deve più vivere!" (At 22, 22). E Paolo: "Non sono pazzo, disse, </w:t>
      </w:r>
      <w:r w:rsidRPr="001017CC">
        <w:rPr>
          <w:rFonts w:ascii="Arial" w:hAnsi="Arial"/>
          <w:i/>
          <w:iCs/>
          <w:sz w:val="24"/>
          <w:szCs w:val="24"/>
        </w:rPr>
        <w:lastRenderedPageBreak/>
        <w:t xml:space="preserve">eccellentissimo Festo, ma sto dicendo parole vere e sagge (At 26, 25). Il centurione però dava più ascolto al pilota e al capitano della nave che alle parole di Paolo (At 27, 11). Impossibile! Resti invece fermo che Dio è verace e ogni uomo mentitore, come sta scritto: Perché tu sia riconosciuto giusto nelle tue parole e trionfi quando sei giudicato (Rm 3, 4). Queste infatti sono le parole della promessa: Io verrò in questo tempo e Sara avrà un figlio (Rm 9, 9). Ora io dico: Non hanno forse udito? Tutt'altro: per tutta la terra è corsa la loro voce, e fino ai confini del mondo le loro parole (Rm 10, 18). Infatti il precetto: Non commettere adulterio, non uccidere, non rubare, non desiderare e qualsiasi altro comandamento, si riassume in queste parole: Amerai il prossimo tuo come te stesso (Rm 13, 9). Non oserei infatti parlare di ciò che Cristo non avesse operato per mezzo mio per condurre i pagani all'obbedienza, con parole e opere (Rm 15, 18). </w:t>
      </w:r>
    </w:p>
    <w:p w14:paraId="58870A1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verrò presto, se piacerà al Signore, e mi renderò conto allora non già delle parole di quelli, gonfi di orgoglio, ma di ciò che veramente sanno fare (1Cor 4, 19). Perché il regno di Dio non consiste in parole, ma in potenza (1Cor 4, 20). Così anche voi, se non pronunziate parole chiare con la lingua, come si potrà comprendere ciò che andate dicendo? Parlerete al vento! (1Cor 14, 9). Ma in assemblea preferisco dire cinque parole con la mia intelligenza per istruire anche gli altri, piuttosto che diecimila parole con il dono delle lingue (1Cor 14, 19). Con parole di verità, con la potenza di Dio; con le armi della giustizia a destra e a sinistra (2Cor 6, 7). Questo tale rifletta però che quali noi siamo a parole per lettera, assenti, tali saremo anche con i fatti, di presenza (2Cor 10, 11). Fu rapito in paradiso e udì parole indicibili che non è lecito ad alcuno pronunziare (2Cor 12, 4). Nessuna parola cattiva esca più dalla vostra bocca; ma piuttosto, parole buone che possano servire per la necessaria edificazione, giovando a quelli che ascoltano (Ef 4, 29). Ora invece deponete anche voi tutte queste cose: ira, passione, malizia, maldicenze e parole oscene dalla vostra bocca (Col 3, 8). </w:t>
      </w:r>
    </w:p>
    <w:p w14:paraId="4F9A37D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E tutto quello che fate in parole ed opere, tutto si compia nel nome del Signore Gesù, rendendo per mezzo di lui grazie a Dio Padre (Col 3, 17). Mai infatti abbiamo pronunziato parole di adulazione, come sapete, né avuto pensieri di cupidigia: Dio ne è testimone (1Ts 2, 5). Confortatevi dunque a vicenda con queste parole (1Ts 4, 18). Di non lasciarvi così facilmente confondere e turbare, né da pretese ispirazioni, né da parole, né da qualche lettera fatta passare come nostra, quasi che il giorno del Signore sia imminente (2Ts 2, 2). Proponendo queste cose ai fratelli sarai un buon ministro di Cristo Gesù, nutrito come sei dalle parole della fede e della buona dottrina che hai seguito (1Tm 4, 6). Nessuno disprezzi la tua giovane età, ma sii esempio ai fedeli nelle parole, nel comportamento, nella carità, nella fede, nella purezza (1Tm 4, 12). Se qualcuno insegna diversamente e non segue le sane parole del Signore nostro Gesù Cristo e la dottrina secondo la pietà (1Tm 6, 3).</w:t>
      </w:r>
    </w:p>
    <w:p w14:paraId="6A5C409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Prendi come modello le sane parole che hai udito da me, con la fede e la carità che sono in Cristo Gesù (2Tm 1, 13). Né a squillo di tromba e a suono di parole, mentre quelli che lo udivano scongiuravano che Dio non rivolgesse più a loro la parola (Eb 12, 19). Ugualmente voi, mogli, state sottomesse ai vostri mariti perché, anche se alcuni si rifiutano di credere alla Parola, vengano dalla condotta delle mogli, senza bisogno di parole, conquistati (1Pt 3, 1). Infatti: Chi vuole amare la vita e vedere giorni felici, trattenga la sua lingua dal male e le sue labbra da parole d'inganno (1Pt 3, 10). Chi parla, lo faccia come con parole di Dio; chi esercita un ufficio, lo compia con l'energia ricevuta da Dio, perché in tutto venga glorificato Dio per mezzo di Gesù Cristo, al quale appartiene la gloria e la potenza nei secoli dei secoli. Amen! (1Pt 4, 11). Nella loro cupidigia vi sfrutteranno con parole false; ma la loro condanna è già da tempo all'opera e la loro rovina è in agguato (2Pt 2, 3). </w:t>
      </w:r>
    </w:p>
    <w:p w14:paraId="7027B24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teniate a mente le parole già dette dai santi profeti, e il precetto del Signore e salvatore, trasmessovi dagli apostoli (2Pt 3, 2). Figlioli, non amiamo a parole né con la lingua, ma coi fatti e nella verità (1Gv 3, 18). L'arcangelo Michele quando, in contesa con il diavolo, disputava per il corpo di Mosè, non osò accusarlo con parole offensive, ma disse: Ti condanni il Signore! (Gd 1, 9). Sono sobillatori pieni di acredine, che agiscono secondo le loro passioni; la loro bocca proferisce parole orgogliose e adùlano le persone per motivi interessati (Gd 1, 16). Beato chi legge e beati coloro che ascoltano le parole di questa profezia e mettono in pratica le cose che vi sono scritte. Perché il tempo è vicino (Ap 1, 3). Alla bestia fu data una bocca per proferire parole d'orgoglio e bestemmie, con il potere di agire per quarantadue mesi (Ap 13, 5). </w:t>
      </w:r>
    </w:p>
    <w:p w14:paraId="3DEE650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Dio infatti ha messo loro in cuore di realizzare il suo disegno e di accordarsi per affidare il loro regno alla bestia, finché si realizzino le parole di Dio (Ap 17, 17). Allora l'angelo mi disse: "Scrivi: Beati gli invitati al banchetto delle nozze dell'Agnello!". Poi aggiunse: "Queste sono parole veraci di Dio" (Ap 19, 9). E Colui che sedeva sul trono disse: "Ecco, io faccio nuove tutte le cose"; e soggiunse: "Scrivi, perché queste parole sono certe e veraci (Ap 21, 5).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w:t>
      </w:r>
    </w:p>
    <w:p w14:paraId="356F5C29" w14:textId="4C4C0618"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Nella Scrittura tutto si fonda sulla parola. Dio dona la sua Parola e si obbliga in eterno ad essa. L’uomo dona la sua parola a Dio e si obbliga in eterno.</w:t>
      </w:r>
      <w:r w:rsidR="00A977F7">
        <w:rPr>
          <w:rFonts w:ascii="Arial" w:hAnsi="Arial"/>
          <w:sz w:val="24"/>
          <w:szCs w:val="24"/>
        </w:rPr>
        <w:t xml:space="preserve"> </w:t>
      </w:r>
      <w:r w:rsidRPr="001F6CCF">
        <w:rPr>
          <w:rFonts w:ascii="Arial" w:hAnsi="Arial"/>
          <w:sz w:val="24"/>
          <w:szCs w:val="24"/>
        </w:rPr>
        <w:t>Ma vi è anche la relazione tra uomo e uomo. Anche questa relazione si fonda sulla parola data. Ogni alleanza di bene stretta tra gli uomini ha valore eterno. Una verità va detta. Quando l’uomo non è nella Parola di Dio, neanche è capace di mantenere la parola data agli uomini.</w:t>
      </w:r>
      <w:r w:rsidR="00025C27">
        <w:rPr>
          <w:rFonts w:ascii="Arial" w:hAnsi="Arial"/>
          <w:sz w:val="24"/>
          <w:szCs w:val="24"/>
        </w:rPr>
        <w:t xml:space="preserve"> </w:t>
      </w:r>
      <w:r w:rsidRPr="001F6CCF">
        <w:rPr>
          <w:rFonts w:ascii="Arial" w:hAnsi="Arial"/>
          <w:sz w:val="24"/>
          <w:szCs w:val="24"/>
        </w:rPr>
        <w:t>Ogni bene e ogni fedeltà si attingono in Dio. Quando si esce dalla fedeltà verso Dio, sempre si uscirà dalla fedeltà verso gli uomini.</w:t>
      </w:r>
      <w:r w:rsidR="00A977F7">
        <w:rPr>
          <w:rFonts w:ascii="Arial" w:hAnsi="Arial"/>
          <w:sz w:val="24"/>
          <w:szCs w:val="24"/>
        </w:rPr>
        <w:t xml:space="preserve"> </w:t>
      </w:r>
      <w:r w:rsidRPr="001F6CCF">
        <w:rPr>
          <w:rFonts w:ascii="Arial" w:hAnsi="Arial"/>
          <w:sz w:val="24"/>
          <w:szCs w:val="24"/>
        </w:rPr>
        <w:t>La prima fedeltà verso l’uomo è stare nella Parola del Signore, che è Parola di amore verso l’uomo. La Parola dice l’amore vero, fondamentale, puro.</w:t>
      </w:r>
      <w:r w:rsidR="00A977F7">
        <w:rPr>
          <w:rFonts w:ascii="Arial" w:hAnsi="Arial"/>
          <w:sz w:val="24"/>
          <w:szCs w:val="24"/>
        </w:rPr>
        <w:t xml:space="preserve"> </w:t>
      </w:r>
      <w:r w:rsidRPr="001F6CCF">
        <w:rPr>
          <w:rFonts w:ascii="Arial" w:hAnsi="Arial"/>
          <w:sz w:val="24"/>
          <w:szCs w:val="24"/>
        </w:rPr>
        <w:t>I dieci Comandamenti dicono l’amore fondamentale, essenziale, primario. La non fedeltà ai Comandamenti ci pone fuori dal vero amore.</w:t>
      </w:r>
    </w:p>
    <w:p w14:paraId="4693C46D" w14:textId="66177DBC" w:rsidR="000A3D56" w:rsidRPr="001F6CCF" w:rsidRDefault="000A3D56" w:rsidP="000A3D56">
      <w:pPr>
        <w:spacing w:after="120"/>
        <w:jc w:val="both"/>
        <w:rPr>
          <w:rFonts w:ascii="Arial" w:hAnsi="Arial"/>
          <w:sz w:val="24"/>
          <w:szCs w:val="24"/>
        </w:rPr>
      </w:pPr>
      <w:r w:rsidRPr="001F6CCF">
        <w:rPr>
          <w:rFonts w:ascii="Arial" w:hAnsi="Arial"/>
          <w:sz w:val="24"/>
          <w:szCs w:val="24"/>
        </w:rPr>
        <w:t>Le Beatitudini sono il perfetto compimento dell’amore. L’uomo dona la sua vita ai fratelli come Cristo Gesù ha dato la vita per la loro vita eterna.</w:t>
      </w:r>
      <w:r w:rsidR="00A977F7">
        <w:rPr>
          <w:rFonts w:ascii="Arial" w:hAnsi="Arial"/>
          <w:sz w:val="24"/>
          <w:szCs w:val="24"/>
        </w:rPr>
        <w:t xml:space="preserve"> </w:t>
      </w:r>
      <w:r w:rsidRPr="001F6CCF">
        <w:rPr>
          <w:rFonts w:ascii="Arial" w:hAnsi="Arial"/>
          <w:sz w:val="24"/>
          <w:szCs w:val="24"/>
        </w:rPr>
        <w:t>È in questo amore di fondamento e di compimento perfetto che si può inserire la fedeltà dell’uomo, quando dice una parola di bene verso l’uomo.</w:t>
      </w:r>
      <w:r w:rsidR="00A977F7">
        <w:rPr>
          <w:rFonts w:ascii="Arial" w:hAnsi="Arial"/>
          <w:sz w:val="24"/>
          <w:szCs w:val="24"/>
        </w:rPr>
        <w:t xml:space="preserve"> </w:t>
      </w:r>
      <w:r w:rsidRPr="001F6CCF">
        <w:rPr>
          <w:rFonts w:ascii="Arial" w:hAnsi="Arial"/>
          <w:sz w:val="24"/>
          <w:szCs w:val="24"/>
        </w:rPr>
        <w:t>È impensabile solamente immaginare che un uomo possa essere fedele ad un altro uomo, se si pone fuori della fedeltà ai Comandamenti, alle Beatitudini.</w:t>
      </w:r>
      <w:r w:rsidR="00A977F7">
        <w:rPr>
          <w:rFonts w:ascii="Arial" w:hAnsi="Arial"/>
          <w:sz w:val="24"/>
          <w:szCs w:val="24"/>
        </w:rPr>
        <w:t xml:space="preserve"> </w:t>
      </w:r>
      <w:r w:rsidRPr="001F6CCF">
        <w:rPr>
          <w:rFonts w:ascii="Arial" w:hAnsi="Arial"/>
          <w:sz w:val="24"/>
          <w:szCs w:val="24"/>
        </w:rPr>
        <w:t>Per il Signore la parola data da un uomo ad un altro uomo come alleanza di pace, vita, sostegno per il bene, obbliga come obbliga la sua Parola.</w:t>
      </w:r>
      <w:r w:rsidR="00025C27">
        <w:rPr>
          <w:rFonts w:ascii="Arial" w:hAnsi="Arial"/>
          <w:sz w:val="24"/>
          <w:szCs w:val="24"/>
        </w:rPr>
        <w:t xml:space="preserve"> </w:t>
      </w:r>
      <w:r w:rsidRPr="001F6CCF">
        <w:rPr>
          <w:rFonts w:ascii="Arial" w:hAnsi="Arial"/>
          <w:sz w:val="24"/>
          <w:szCs w:val="24"/>
        </w:rPr>
        <w:t>L’uomo è ad immagine di Dio in ogni cosa. Come Dio è fedele alla sua Parola, cos l’uomo deve essere fedele alla sua parola. Ogni infedeltà è da lui giudicata.</w:t>
      </w:r>
      <w:r w:rsidR="00A977F7">
        <w:rPr>
          <w:rFonts w:ascii="Arial" w:hAnsi="Arial"/>
          <w:sz w:val="24"/>
          <w:szCs w:val="24"/>
        </w:rPr>
        <w:t xml:space="preserve"> </w:t>
      </w:r>
    </w:p>
    <w:p w14:paraId="69420785" w14:textId="57712B84" w:rsidR="000A3D56" w:rsidRPr="001F6CCF" w:rsidRDefault="000A3D56" w:rsidP="000A3D56">
      <w:pPr>
        <w:spacing w:after="120"/>
        <w:jc w:val="both"/>
        <w:rPr>
          <w:rFonts w:ascii="Arial" w:hAnsi="Arial"/>
          <w:sz w:val="24"/>
          <w:szCs w:val="24"/>
        </w:rPr>
      </w:pPr>
      <w:r w:rsidRPr="001F6CCF">
        <w:rPr>
          <w:rFonts w:ascii="Arial" w:hAnsi="Arial"/>
          <w:sz w:val="24"/>
          <w:szCs w:val="24"/>
        </w:rPr>
        <w:t>Tiro è giudicata degna di una così grave punizione perché dopo aver stretto un’alleanza di amicizia e di fratellanza con il suo popolo, è divenuta infedele.</w:t>
      </w:r>
      <w:r w:rsidR="00A977F7">
        <w:rPr>
          <w:rFonts w:ascii="Arial" w:hAnsi="Arial"/>
          <w:sz w:val="24"/>
          <w:szCs w:val="24"/>
        </w:rPr>
        <w:t xml:space="preserve"> </w:t>
      </w:r>
      <w:r w:rsidRPr="001F6CCF">
        <w:rPr>
          <w:rFonts w:ascii="Arial" w:hAnsi="Arial"/>
          <w:sz w:val="24"/>
          <w:szCs w:val="24"/>
        </w:rPr>
        <w:t>Così il giudizio non è solo sul fondamento della Parola di Dio, della fedeltà o infedeltà ad essa, ma anche sul fondamento della parola dell’uomo.</w:t>
      </w:r>
      <w:r w:rsidR="00A977F7">
        <w:rPr>
          <w:rFonts w:ascii="Arial" w:hAnsi="Arial"/>
          <w:sz w:val="24"/>
          <w:szCs w:val="24"/>
        </w:rPr>
        <w:t xml:space="preserve"> </w:t>
      </w:r>
      <w:r w:rsidRPr="001F6CCF">
        <w:rPr>
          <w:rFonts w:ascii="Arial" w:hAnsi="Arial"/>
          <w:sz w:val="24"/>
          <w:szCs w:val="24"/>
        </w:rPr>
        <w:t>La parola dell’uomo detta a Dio e all’uomo, specie se proferita in forma di giuramento o di promessa solenne, obbliga sempre.</w:t>
      </w:r>
      <w:r w:rsidR="00025C27">
        <w:rPr>
          <w:rFonts w:ascii="Arial" w:hAnsi="Arial"/>
          <w:sz w:val="24"/>
          <w:szCs w:val="24"/>
        </w:rPr>
        <w:t xml:space="preserve"> </w:t>
      </w:r>
      <w:r w:rsidRPr="001F6CCF">
        <w:rPr>
          <w:rFonts w:ascii="Arial" w:hAnsi="Arial"/>
          <w:sz w:val="24"/>
          <w:szCs w:val="24"/>
        </w:rPr>
        <w:t>Avendo oggi l’uomo perso il significato della fedeltà alla Parola del Signore, ha perso anche il significato della fedeltà alla sua parola. Dice e non mantiene.</w:t>
      </w:r>
      <w:r w:rsidR="00A977F7">
        <w:rPr>
          <w:rFonts w:ascii="Arial" w:hAnsi="Arial"/>
          <w:sz w:val="24"/>
          <w:szCs w:val="24"/>
        </w:rPr>
        <w:t xml:space="preserve"> </w:t>
      </w:r>
      <w:r w:rsidRPr="001F6CCF">
        <w:rPr>
          <w:rFonts w:ascii="Arial" w:hAnsi="Arial"/>
          <w:sz w:val="24"/>
          <w:szCs w:val="24"/>
        </w:rPr>
        <w:t>Nel Libro del Profeta Geremia, il Signore loda i Recabiti e li dona come modello di fedeltà, non per la fedeltà a Dio, ma per la fedeltà al loro padre.</w:t>
      </w:r>
    </w:p>
    <w:p w14:paraId="2527693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Questa parola fu rivolta a Geremia dal Signore durante il regno di Ioiakìm, figlio di Giosia, re di Giuda: «Va’ dai Recabiti e parla loro, conducili in una delle stanze nel tempio del Signore e offri loro vino da bere». Allora presi tutta la famiglia dei Recabiti, cioè Iaazania, figlio di Geremia, figlio di Cabassinia, i suoi fratelli e tutti i suoi figli. Li condussi nel tempio del Signore, nella stanza dei figli di Canan, figlio di Igdalia, uomo di Dio, la quale si trova vicino alla stanza dei capi, sopra la stanza di Maasia, figlio di Sallum, custode della soglia. Posi davanti ai membri della famiglia dei Recabiti boccali pieni di vino e delle coppe e dissi loro: «Bevete il vino!».</w:t>
      </w:r>
    </w:p>
    <w:p w14:paraId="73FB112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Essi risposero: «Noi non beviamo vino, perché Ionadàb, figlio di Recab, nostro antenato, ci diede quest’ordine: “Non berrete vino, né voi né i vostri figli, mai; non costruirete case, non seminerete sementi, non pianterete vigne e non ne possederete, ma abiterete nelle tende tutti i vostri giorni, perché possiate vivere a lungo sulla terra dove vivete come forestieri”. Noi abbiamo obbedito agli ordini di Ionadàb, </w:t>
      </w:r>
      <w:r w:rsidRPr="001017CC">
        <w:rPr>
          <w:rFonts w:ascii="Arial" w:hAnsi="Arial"/>
          <w:i/>
          <w:iCs/>
          <w:sz w:val="24"/>
          <w:szCs w:val="24"/>
        </w:rPr>
        <w:lastRenderedPageBreak/>
        <w:t>figlio di Recab, nostro padre, in tutto ciò che ci ha comandato, e perciò noi, le nostre mogli, i nostri figli e le nostre figlie, non beviamo vino per tutta la nostra vita; non costruiamo case da abitare né possediamo vigne o campi o sementi. Noi abitiamo nelle tende, obbediamo e facciamo quanto ci ha comandato Ionadàb, nostro padre. Quando Nabucodònosor, re di Babilonia, è venuto contro il paese, ci siamo detti: “Venite, entriamo in Gerusalemme per sfuggire all’esercito dei Caldei e all’esercito degli Aramei”. Così siamo venuti ad abitare a Gerusalemme».</w:t>
      </w:r>
    </w:p>
    <w:p w14:paraId="01CEFB2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Allora fu rivolta a Geremia questa parola del Signore: «Così dice il Signore degli eserciti, Dio d’Israele: Va’ e riferisci agli uomini di Giuda e agli abitanti di Gerusalemme: Non accetterete la lezione, ascoltando le mie parole? Oracolo del Signore. Sono state messe in pratica le parole di Ionadàb, figlio di Recab, il quale aveva comandato ai suoi figli di non bere vino, ed essi non lo hanno bevuto fino ad oggi, obbedendo al comando del loro padre. Io invece vi ho parlato con premura e insistenza, ma voi non mi avete ascoltato! 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 E mentre i figli di Ionadàb, figlio di Recab, hanno eseguito il comando del loro padre, questo popolo non mi ha ascoltato. Perciò dice il Signore, Dio degli eserciti, Dio d’Israele: Ecco, io farò venire su Giuda e su tutti gli abitanti di Gerusalemme tutto il male che ho annunciato contro di loro, perché ho parlato loro e non mi hanno ascoltato, li ho chiamati e non hanno risposto».</w:t>
      </w:r>
    </w:p>
    <w:p w14:paraId="7C85371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Geremia disse poi alla famiglia dei Recabiti: «Dice il Signore degli eserciti, Dio d’Israele: Poiché avete ascoltato il comando di Ionadàb, vostro padre, e avete osservato tutti i suoi decreti e avete fatto quanto vi aveva ordinato, per questo dice il Signore degli eserciti, Dio d’Israele: Non verrà mai a mancare a Ionadàb, figlio di Recab, qualcuno che stia sempre alla mia presenza» (Ger 35,1-19). </w:t>
      </w:r>
    </w:p>
    <w:p w14:paraId="64BCA87F" w14:textId="5B4D2411" w:rsidR="000A3D56" w:rsidRPr="001F6CCF" w:rsidRDefault="000A3D56" w:rsidP="000A3D56">
      <w:pPr>
        <w:spacing w:after="120"/>
        <w:jc w:val="both"/>
        <w:rPr>
          <w:rFonts w:ascii="Arial" w:hAnsi="Arial"/>
          <w:sz w:val="24"/>
          <w:szCs w:val="24"/>
        </w:rPr>
      </w:pPr>
      <w:r w:rsidRPr="001F6CCF">
        <w:rPr>
          <w:rFonts w:ascii="Arial" w:hAnsi="Arial"/>
          <w:sz w:val="24"/>
          <w:szCs w:val="24"/>
        </w:rPr>
        <w:t>Si dovrebbe meditare su questo obbligo di fedeltà alla parola data. Oggi il mondo è sconquassato dal ritiro della parola. La si dona e la si ritira.</w:t>
      </w:r>
      <w:r w:rsidR="00A977F7">
        <w:rPr>
          <w:rFonts w:ascii="Arial" w:hAnsi="Arial"/>
          <w:sz w:val="24"/>
          <w:szCs w:val="24"/>
        </w:rPr>
        <w:t xml:space="preserve"> </w:t>
      </w:r>
      <w:r w:rsidRPr="001F6CCF">
        <w:rPr>
          <w:rFonts w:ascii="Arial" w:hAnsi="Arial"/>
          <w:sz w:val="24"/>
          <w:szCs w:val="24"/>
        </w:rPr>
        <w:t xml:space="preserve">È necessario sempre dire all’uomo che i giudizi sono tre: sulla coscienza, sulla Parola di Dio e di Cristo Gesù, sulla parola che l’uomo dona ad un altro uomo. </w:t>
      </w:r>
    </w:p>
    <w:p w14:paraId="3498FCEF"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10</w:t>
      </w:r>
      <w:r w:rsidRPr="001F6CCF">
        <w:rPr>
          <w:rFonts w:ascii="Arial" w:hAnsi="Arial"/>
          <w:b/>
          <w:sz w:val="24"/>
          <w:szCs w:val="24"/>
        </w:rPr>
        <w:t>Manderò il fuoco alle mura di Tiro e divorerà i suoi palazzi».</w:t>
      </w:r>
    </w:p>
    <w:p w14:paraId="276E60EF" w14:textId="005B00FB" w:rsidR="000A3D56" w:rsidRPr="001F6CCF" w:rsidRDefault="000A3D56" w:rsidP="000A3D56">
      <w:pPr>
        <w:spacing w:after="120"/>
        <w:jc w:val="both"/>
        <w:rPr>
          <w:rFonts w:ascii="Arial" w:hAnsi="Arial"/>
          <w:sz w:val="24"/>
          <w:szCs w:val="24"/>
        </w:rPr>
      </w:pPr>
      <w:r w:rsidRPr="001F6CCF">
        <w:rPr>
          <w:rFonts w:ascii="Arial" w:hAnsi="Arial"/>
          <w:sz w:val="24"/>
          <w:szCs w:val="24"/>
        </w:rPr>
        <w:t>La sentenza viene pronunciata: Tiro sarà divorata dal fuoco. Tutti i suoi splendidi e lussuosi palazzi saranno ridotti in cenere. Nulla rimarrà.</w:t>
      </w:r>
      <w:r w:rsidR="00A977F7">
        <w:rPr>
          <w:rFonts w:ascii="Arial" w:hAnsi="Arial"/>
          <w:sz w:val="24"/>
          <w:szCs w:val="24"/>
        </w:rPr>
        <w:t xml:space="preserve"> </w:t>
      </w:r>
      <w:r w:rsidRPr="001F6CCF">
        <w:rPr>
          <w:rFonts w:ascii="Arial" w:hAnsi="Arial"/>
          <w:i/>
          <w:sz w:val="24"/>
          <w:szCs w:val="24"/>
        </w:rPr>
        <w:t>Manderò il fuoco alle mura di Tiro e divorerà i suoi palazzi</w:t>
      </w:r>
      <w:r w:rsidRPr="001F6CCF">
        <w:rPr>
          <w:rFonts w:ascii="Arial" w:hAnsi="Arial"/>
          <w:sz w:val="24"/>
          <w:szCs w:val="24"/>
        </w:rPr>
        <w:t>». Non è questa una sentenza che avverrà alla fine del tempo, ma nel tempo.</w:t>
      </w:r>
      <w:r w:rsidR="00A977F7">
        <w:rPr>
          <w:rFonts w:ascii="Arial" w:hAnsi="Arial"/>
          <w:sz w:val="24"/>
          <w:szCs w:val="24"/>
        </w:rPr>
        <w:t xml:space="preserve"> </w:t>
      </w:r>
      <w:r w:rsidRPr="001F6CCF">
        <w:rPr>
          <w:rFonts w:ascii="Arial" w:hAnsi="Arial"/>
          <w:sz w:val="24"/>
          <w:szCs w:val="24"/>
        </w:rPr>
        <w:t>Dobbiamo sempre ricordarlo. Questi giudizi che il Signore sta pronunciando sui popoli vicini a Israele, sono per il tempo. Nell’eternità è altra la sentenza.</w:t>
      </w:r>
    </w:p>
    <w:p w14:paraId="508981F9" w14:textId="77777777" w:rsidR="000A3D56" w:rsidRPr="001F6CCF" w:rsidRDefault="000A3D56" w:rsidP="000A3D56">
      <w:pPr>
        <w:spacing w:after="120"/>
        <w:jc w:val="both"/>
        <w:rPr>
          <w:rFonts w:ascii="Arial" w:hAnsi="Arial"/>
          <w:sz w:val="24"/>
          <w:szCs w:val="24"/>
        </w:rPr>
      </w:pPr>
    </w:p>
    <w:p w14:paraId="464BFC6E" w14:textId="77777777" w:rsidR="000A3D56" w:rsidRPr="001F6CCF" w:rsidRDefault="000A3D56" w:rsidP="0045556F">
      <w:pPr>
        <w:pStyle w:val="Corpotesto"/>
      </w:pPr>
      <w:bookmarkStart w:id="147" w:name="_Toc62164209"/>
      <w:r w:rsidRPr="001F6CCF">
        <w:lastRenderedPageBreak/>
        <w:t>Edom</w:t>
      </w:r>
      <w:bookmarkEnd w:id="147"/>
    </w:p>
    <w:p w14:paraId="20BB6967"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11</w:t>
      </w:r>
      <w:r w:rsidRPr="001F6CCF">
        <w:rPr>
          <w:rFonts w:ascii="Arial" w:hAnsi="Arial"/>
          <w:b/>
          <w:sz w:val="24"/>
          <w:szCs w:val="24"/>
        </w:rPr>
        <w:t xml:space="preserve">Così dice il Signore: «Per tre misfatti di Edom e per quattro non revocherò il mio decreto di condanna, perché ha inseguito con la spada suo fratello e ha soffocato la pietà verso di lui, perché la sua ira ha sbranato senza fine e ha conservato lo sdegno per sempre. </w:t>
      </w:r>
    </w:p>
    <w:p w14:paraId="0B5B13BA" w14:textId="2A773050" w:rsidR="000A3D56" w:rsidRPr="001F6CCF" w:rsidRDefault="000A3D56" w:rsidP="000A3D56">
      <w:pPr>
        <w:spacing w:after="120"/>
        <w:jc w:val="both"/>
        <w:rPr>
          <w:rFonts w:ascii="Arial" w:hAnsi="Arial"/>
          <w:sz w:val="24"/>
          <w:szCs w:val="24"/>
        </w:rPr>
      </w:pPr>
      <w:r w:rsidRPr="001F6CCF">
        <w:rPr>
          <w:rFonts w:ascii="Arial" w:hAnsi="Arial"/>
          <w:sz w:val="24"/>
          <w:szCs w:val="24"/>
        </w:rPr>
        <w:t>Edom è discendenza di Abramo, di Isacco perché il loro padre è Esaù. Esaù e Giacobbe sono fratelli, perché figli dello stesso padre e della stessa madre.</w:t>
      </w:r>
      <w:r w:rsidR="00A977F7">
        <w:rPr>
          <w:rFonts w:ascii="Arial" w:hAnsi="Arial"/>
          <w:sz w:val="24"/>
          <w:szCs w:val="24"/>
        </w:rPr>
        <w:t xml:space="preserve"> </w:t>
      </w:r>
      <w:r w:rsidRPr="001F6CCF">
        <w:rPr>
          <w:rFonts w:ascii="Arial" w:hAnsi="Arial"/>
          <w:i/>
          <w:sz w:val="24"/>
          <w:szCs w:val="24"/>
        </w:rPr>
        <w:t>Così dice il Signore: «Per tre misfatti di Edom e per quattro non revocherò il mio decreto di condanna, perché ha inseguito con la spada suo fratello e ha soffocato la pietà verso di lui, perché la sua ira ha sbranato senza fine e ha conservato lo sdegno per sempre</w:t>
      </w:r>
      <w:r w:rsidRPr="001F6CCF">
        <w:rPr>
          <w:rFonts w:ascii="Arial" w:hAnsi="Arial"/>
          <w:sz w:val="24"/>
          <w:szCs w:val="24"/>
        </w:rPr>
        <w:t>.</w:t>
      </w:r>
      <w:r w:rsidR="0023637E">
        <w:rPr>
          <w:rFonts w:ascii="Arial" w:hAnsi="Arial"/>
          <w:sz w:val="24"/>
          <w:szCs w:val="24"/>
        </w:rPr>
        <w:t xml:space="preserve"> </w:t>
      </w:r>
      <w:r w:rsidRPr="001F6CCF">
        <w:rPr>
          <w:rFonts w:ascii="Arial" w:hAnsi="Arial"/>
          <w:sz w:val="24"/>
          <w:szCs w:val="24"/>
        </w:rPr>
        <w:t>Quali sono le accuse contro Edom?</w:t>
      </w:r>
      <w:r w:rsidR="00A977F7">
        <w:rPr>
          <w:rFonts w:ascii="Arial" w:hAnsi="Arial"/>
          <w:sz w:val="24"/>
          <w:szCs w:val="24"/>
        </w:rPr>
        <w:t xml:space="preserve"> </w:t>
      </w:r>
      <w:r w:rsidRPr="001F6CCF">
        <w:rPr>
          <w:rFonts w:ascii="Arial" w:hAnsi="Arial"/>
          <w:sz w:val="24"/>
          <w:szCs w:val="24"/>
        </w:rPr>
        <w:t>Ecco il peccato di Edom. È entrato in guerra contro suo fratello, cioè contro i figli di Giacobbe. Nella guerra ha soffocato la pietà, è stato cioè crudele.</w:t>
      </w:r>
      <w:r w:rsidR="00A977F7">
        <w:rPr>
          <w:rFonts w:ascii="Arial" w:hAnsi="Arial"/>
          <w:sz w:val="24"/>
          <w:szCs w:val="24"/>
        </w:rPr>
        <w:t xml:space="preserve"> </w:t>
      </w:r>
      <w:r w:rsidRPr="001F6CCF">
        <w:rPr>
          <w:rFonts w:ascii="Arial" w:hAnsi="Arial"/>
          <w:sz w:val="24"/>
          <w:szCs w:val="24"/>
        </w:rPr>
        <w:t>Il fratello mai smette di essere fratello. Anche se si combatte contro il fratello, sempre si deve fare trionfare la pietà, mai crudeltà e malvagità.</w:t>
      </w:r>
      <w:r w:rsidR="00A977F7">
        <w:rPr>
          <w:rFonts w:ascii="Arial" w:hAnsi="Arial"/>
          <w:sz w:val="24"/>
          <w:szCs w:val="24"/>
        </w:rPr>
        <w:t xml:space="preserve"> </w:t>
      </w:r>
      <w:r w:rsidRPr="001F6CCF">
        <w:rPr>
          <w:rFonts w:ascii="Arial" w:hAnsi="Arial"/>
          <w:sz w:val="24"/>
          <w:szCs w:val="24"/>
        </w:rPr>
        <w:t>Edom è accusato di non aver controllato la sua ira, ma di averle date libero corso, sbranando senza fine. Anche l’ira va sempre governata.</w:t>
      </w:r>
      <w:r w:rsidR="00A977F7">
        <w:rPr>
          <w:rFonts w:ascii="Arial" w:hAnsi="Arial"/>
          <w:sz w:val="24"/>
          <w:szCs w:val="24"/>
        </w:rPr>
        <w:t xml:space="preserve"> </w:t>
      </w:r>
      <w:r w:rsidRPr="001F6CCF">
        <w:rPr>
          <w:rFonts w:ascii="Arial" w:hAnsi="Arial"/>
          <w:sz w:val="24"/>
          <w:szCs w:val="24"/>
        </w:rPr>
        <w:t>Infine il Signore lo condanna per aver conservato lo sdegno per sempre. Qui si fa chiaramente allusione alla volontà omicida di Esaù verso Giacobbe.</w:t>
      </w:r>
      <w:r w:rsidR="00A977F7">
        <w:rPr>
          <w:rFonts w:ascii="Arial" w:hAnsi="Arial"/>
          <w:sz w:val="24"/>
          <w:szCs w:val="24"/>
        </w:rPr>
        <w:t xml:space="preserve"> </w:t>
      </w:r>
      <w:r w:rsidRPr="001F6CCF">
        <w:rPr>
          <w:rFonts w:ascii="Arial" w:hAnsi="Arial"/>
          <w:sz w:val="24"/>
          <w:szCs w:val="24"/>
        </w:rPr>
        <w:t xml:space="preserve">Possiamo comprendere il significato della sentenza del Signore, se conosciamo i fatti così come si sono svolti alle origini. Da qui </w:t>
      </w:r>
      <w:r w:rsidR="0004711B">
        <w:rPr>
          <w:rFonts w:ascii="Arial" w:hAnsi="Arial"/>
          <w:sz w:val="24"/>
          <w:szCs w:val="24"/>
        </w:rPr>
        <w:t>si</w:t>
      </w:r>
      <w:r w:rsidRPr="001F6CCF">
        <w:rPr>
          <w:rFonts w:ascii="Arial" w:hAnsi="Arial"/>
          <w:sz w:val="24"/>
          <w:szCs w:val="24"/>
        </w:rPr>
        <w:t xml:space="preserve"> seve partire.</w:t>
      </w:r>
    </w:p>
    <w:p w14:paraId="40106D0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Questa è la discendenza di Isacco, figlio di Abramo. Abramo aveva generato Isacco. Isacco aveva quarant’anni quando si prese in moglie Rebecca, figlia di Betuèl l’Arameo, da Paddan</w:t>
      </w:r>
      <w:r w:rsidRPr="001017CC">
        <w:rPr>
          <w:rFonts w:ascii="Arial" w:hAnsi="Arial"/>
          <w:i/>
          <w:iCs/>
          <w:sz w:val="24"/>
          <w:szCs w:val="24"/>
        </w:rPr>
        <w:noBreakHyphen/>
        <w:t>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5132C68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«Due nazioni sono nel tuo seno e due popoli dal tuo grembo si divideranno; un popolo sarà più forte dell’altro e il maggiore servirà il più piccolo».</w:t>
      </w:r>
    </w:p>
    <w:p w14:paraId="23F7435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5FDE7A8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 fanciulli crebbero ed Esaù divenne abile nella caccia, un uomo della steppa, mentre Giacobbe era un uomo tranquillo, che dimorava sotto le tende. Isacco prediligeva Esaù, perché la cacciagione era di suo gusto, mentre Rebecca prediligeva Giacobbe.</w:t>
      </w:r>
    </w:p>
    <w:p w14:paraId="7510644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w:t>
      </w:r>
      <w:r w:rsidRPr="001017CC">
        <w:rPr>
          <w:rFonts w:ascii="Arial" w:hAnsi="Arial"/>
          <w:i/>
          <w:iCs/>
          <w:sz w:val="24"/>
          <w:szCs w:val="24"/>
        </w:rPr>
        <w:lastRenderedPageBreak/>
        <w:t xml:space="preserve">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10E4486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Esaù ebbe quarant’anni, prese in moglie Giuditta, figlia di Beerì l’Ittita, e Basmat, figlia di Elon l’Ittita. Esse furono causa d’intima amarezza per Isacco e per Rebecca (Gen 26,34-35). </w:t>
      </w:r>
    </w:p>
    <w:p w14:paraId="20BA188B" w14:textId="47AD8CB9"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04711B" w:rsidRPr="001017CC">
        <w:rPr>
          <w:rFonts w:ascii="Arial" w:hAnsi="Arial"/>
          <w:i/>
          <w:iCs/>
          <w:sz w:val="24"/>
          <w:szCs w:val="24"/>
        </w:rPr>
        <w:t>dà</w:t>
      </w:r>
      <w:r w:rsidRPr="001017CC">
        <w:rPr>
          <w:rFonts w:ascii="Arial" w:hAnsi="Arial"/>
          <w:i/>
          <w:iCs/>
          <w:sz w:val="24"/>
          <w:szCs w:val="24"/>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E4C5BC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w:t>
      </w:r>
      <w:r w:rsidRPr="001017CC">
        <w:rPr>
          <w:rFonts w:ascii="Arial" w:hAnsi="Arial"/>
          <w:i/>
          <w:iCs/>
          <w:sz w:val="24"/>
          <w:szCs w:val="24"/>
        </w:rPr>
        <w:lastRenderedPageBreak/>
        <w:t>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2697525" w14:textId="423994D3"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«Ecco, l’odore del mio figlio come l’odore di un campo</w:t>
      </w:r>
      <w:r w:rsidR="0023637E">
        <w:rPr>
          <w:rFonts w:ascii="Arial" w:hAnsi="Arial"/>
          <w:i/>
          <w:iCs/>
          <w:sz w:val="24"/>
          <w:szCs w:val="24"/>
        </w:rPr>
        <w:t xml:space="preserve"> </w:t>
      </w:r>
      <w:r w:rsidRPr="001017CC">
        <w:rPr>
          <w:rFonts w:ascii="Arial" w:hAnsi="Arial"/>
          <w:i/>
          <w:iCs/>
          <w:sz w:val="24"/>
          <w:szCs w:val="24"/>
        </w:rPr>
        <w:t>che il Signore ha benedetto. Dio ti conceda rugiada dal cielo, terre grasse, frumento</w:t>
      </w:r>
      <w:r w:rsidR="0023637E">
        <w:rPr>
          <w:rFonts w:ascii="Arial" w:hAnsi="Arial"/>
          <w:i/>
          <w:iCs/>
          <w:sz w:val="24"/>
          <w:szCs w:val="24"/>
        </w:rPr>
        <w:t xml:space="preserve"> </w:t>
      </w:r>
      <w:r w:rsidRPr="001017CC">
        <w:rPr>
          <w:rFonts w:ascii="Arial" w:hAnsi="Arial"/>
          <w:i/>
          <w:iCs/>
          <w:sz w:val="24"/>
          <w:szCs w:val="24"/>
        </w:rPr>
        <w:t>e mosto in abbondanza. Popoli ti servano e genti si prostrino davanti a te. Sii il signore dei tuoi fratelli e si prostrino davanti a te i figli di tua madre. Chi ti maledice sia maledetto e chi ti benedice sia benedetto!».</w:t>
      </w:r>
    </w:p>
    <w:p w14:paraId="52C011D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2D783EB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7909D5E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095F00D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E Rebecca disse a Isacco: «Ho disgusto della mia vita a causa delle donne ittite: se Giacobbe prende moglie tra le Ittite come queste, tra le ragazze della regione, a che mi giova la vita?» (Gen 27.146). </w:t>
      </w:r>
    </w:p>
    <w:p w14:paraId="1CAF10F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Allora Isacco chiamò Giacobbe, lo benedisse e gli diede questo comando: «Tu non devi prender moglie tra le figlie di Canaan. Su, va’ in Paddan</w:t>
      </w:r>
      <w:r w:rsidRPr="001017CC">
        <w:rPr>
          <w:rFonts w:ascii="Arial" w:hAnsi="Arial"/>
          <w:i/>
          <w:iCs/>
          <w:sz w:val="24"/>
          <w:szCs w:val="24"/>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1017CC">
        <w:rPr>
          <w:rFonts w:ascii="Arial" w:hAnsi="Arial"/>
          <w:i/>
          <w:iCs/>
          <w:sz w:val="24"/>
          <w:szCs w:val="24"/>
        </w:rPr>
        <w:noBreakHyphen/>
        <w:t>Aram presso Làbano, figlio di Betuèl, l’Arameo, fratello di Rebecca, madre di Giacobbe e di Esaù.</w:t>
      </w:r>
    </w:p>
    <w:p w14:paraId="0329BE2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Esaù vide che Isacco aveva benedetto Giacobbe e l’aveva mandato in Paddan</w:t>
      </w:r>
      <w:r w:rsidRPr="001017CC">
        <w:rPr>
          <w:rFonts w:ascii="Arial" w:hAnsi="Arial"/>
          <w:i/>
          <w:iCs/>
          <w:sz w:val="24"/>
          <w:szCs w:val="24"/>
        </w:rPr>
        <w:noBreakHyphen/>
        <w:t>Aram per prendersi una moglie originaria di là e che, mentre lo benediceva, gli aveva dato questo comando: «Non devi prender moglie tra le Cananee».</w:t>
      </w:r>
    </w:p>
    <w:p w14:paraId="737188E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Giacobbe, obbedendo al padre e alla madre, era partito per Paddan</w:t>
      </w:r>
      <w:r w:rsidRPr="001017CC">
        <w:rPr>
          <w:rFonts w:ascii="Arial" w:hAnsi="Arial"/>
          <w:i/>
          <w:iCs/>
          <w:sz w:val="24"/>
          <w:szCs w:val="24"/>
        </w:rPr>
        <w:noBreakHyphen/>
        <w:t>Aram. Esaù comprese che le figlie di Canaan non erano gradite a suo padre Isacco. Allora si recò da Ismaele e, oltre le mogli che aveva, si prese in moglie Macalàt, figlia di Ismaele, figlio di Abramo, sorella di Nebaiòt.</w:t>
      </w:r>
    </w:p>
    <w:p w14:paraId="659E0DD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7B85CEB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5757311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Giacobbe fece questo voto: «Se Dio sarà con me e mi proteggerà in questo viaggio che sto facendo e mi darà pane da mangiare e vesti per coprirmi, se ritornerò sano e salvo alla casa di mio padre, il Signore </w:t>
      </w:r>
      <w:r w:rsidRPr="001017CC">
        <w:rPr>
          <w:rFonts w:ascii="Arial" w:hAnsi="Arial"/>
          <w:i/>
          <w:iCs/>
          <w:sz w:val="24"/>
          <w:szCs w:val="24"/>
        </w:rPr>
        <w:lastRenderedPageBreak/>
        <w:t xml:space="preserve">sarà il mio Dio. Questa pietra, che io ho eretto come stele, sarà una casa di Dio; di quanto mi darai, io ti offrirò la decima» (Gen 28,1-22). </w:t>
      </w:r>
    </w:p>
    <w:p w14:paraId="47043D6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 Làbano si alzò di buon mattino, baciò i figli e le figlie e li benedisse. Poi partì e ritornò a casa.</w:t>
      </w:r>
    </w:p>
    <w:p w14:paraId="08B4EC7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Mentre Giacobbe andava per la sua strada, gli si fecero incontro gli angeli di Dio. Giacobbe al vederli disse: «Questo è l’accampamento di Dio», e chiamò quel luogo Macanàim.</w:t>
      </w:r>
    </w:p>
    <w:p w14:paraId="1FE06CB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7FB7A05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32,1-32). </w:t>
      </w:r>
    </w:p>
    <w:p w14:paraId="4290019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299A477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w:t>
      </w:r>
      <w:r w:rsidRPr="001017CC">
        <w:rPr>
          <w:rFonts w:ascii="Arial" w:hAnsi="Arial"/>
          <w:i/>
          <w:iCs/>
          <w:sz w:val="24"/>
          <w:szCs w:val="24"/>
        </w:rPr>
        <w:lastRenderedPageBreak/>
        <w:t>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1EB5586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Giacobbe arrivò sano e salvo alla città di Sichem, che è nella terra di Canaan, al ritorno da Paddan</w:t>
      </w:r>
      <w:r w:rsidRPr="001017CC">
        <w:rPr>
          <w:rFonts w:ascii="Arial" w:hAnsi="Arial"/>
          <w:i/>
          <w:iCs/>
          <w:sz w:val="24"/>
          <w:szCs w:val="24"/>
        </w:rPr>
        <w:noBreakHyphen/>
        <w:t xml:space="preserve">Aram e si accampò di fronte alla città. Acquistò dai figli di Camor, padre di Sichem, per cento pezzi d’argento, quella porzione di campagna dove aveva piantato la tenda. Qui eresse un altare e lo chiamò «El, Dio d’Israele» (Gen 33,1-20). </w:t>
      </w:r>
    </w:p>
    <w:p w14:paraId="6E16E5BA" w14:textId="714CE816" w:rsidR="000A3D56" w:rsidRPr="001F6CCF" w:rsidRDefault="000A3D56" w:rsidP="000A3D56">
      <w:pPr>
        <w:spacing w:after="120"/>
        <w:jc w:val="both"/>
        <w:rPr>
          <w:rFonts w:ascii="Arial" w:hAnsi="Arial"/>
          <w:sz w:val="24"/>
          <w:szCs w:val="24"/>
        </w:rPr>
      </w:pPr>
      <w:r w:rsidRPr="001F6CCF">
        <w:rPr>
          <w:rFonts w:ascii="Arial" w:hAnsi="Arial"/>
          <w:sz w:val="24"/>
          <w:szCs w:val="24"/>
        </w:rPr>
        <w:t>Il Signore non ha abbandonato l’uomo al suo odio, alla sua ira, al suo sdegno, alla sua vendetta. Neanche ha cancellato la legge della vera fratellanza.</w:t>
      </w:r>
      <w:r w:rsidR="00A977F7">
        <w:rPr>
          <w:rFonts w:ascii="Arial" w:hAnsi="Arial"/>
          <w:sz w:val="24"/>
          <w:szCs w:val="24"/>
        </w:rPr>
        <w:t xml:space="preserve"> </w:t>
      </w:r>
      <w:r w:rsidRPr="001F6CCF">
        <w:rPr>
          <w:rFonts w:ascii="Arial" w:hAnsi="Arial"/>
          <w:sz w:val="24"/>
          <w:szCs w:val="24"/>
        </w:rPr>
        <w:t>L’odio non va covato. Va subito tolto dal cuore. L’ira va sempre mitigata dal perdono e dalla compassione. Lo sdegno mai deve prendere dimora nel cuore. La vedetta non deve superare il danno subito. L’uomo è chiamato da Dio a governare secondo misericordia, offerta di pace, riconciliazione i suoi istinti.</w:t>
      </w:r>
      <w:r w:rsidR="00A977F7">
        <w:rPr>
          <w:rFonts w:ascii="Arial" w:hAnsi="Arial"/>
          <w:sz w:val="24"/>
          <w:szCs w:val="24"/>
        </w:rPr>
        <w:t xml:space="preserve"> </w:t>
      </w:r>
      <w:r w:rsidRPr="001F6CCF">
        <w:rPr>
          <w:rFonts w:ascii="Arial" w:hAnsi="Arial"/>
          <w:sz w:val="24"/>
          <w:szCs w:val="24"/>
        </w:rPr>
        <w:t>Nell’Antico Testamento prima barriera contro gli istinti dell’uomo sono i Comandamenti. Gesù vi aggiunge le Beatitudini, legge di purissimo amore.</w:t>
      </w:r>
      <w:r w:rsidR="00A977F7">
        <w:rPr>
          <w:rFonts w:ascii="Arial" w:hAnsi="Arial"/>
          <w:sz w:val="24"/>
          <w:szCs w:val="24"/>
        </w:rPr>
        <w:t xml:space="preserve"> </w:t>
      </w:r>
      <w:r w:rsidRPr="001F6CCF">
        <w:rPr>
          <w:rFonts w:ascii="Arial" w:hAnsi="Arial"/>
          <w:sz w:val="24"/>
          <w:szCs w:val="24"/>
        </w:rPr>
        <w:t>Su Edom si abbatte la sentenza di distruzione perché ha lasciato libero corso all’ira, allo sdegno, ad ogni crudeltà. Non ha avuto misura nel male.</w:t>
      </w:r>
      <w:r w:rsidR="00A977F7">
        <w:rPr>
          <w:rFonts w:ascii="Arial" w:hAnsi="Arial"/>
          <w:sz w:val="24"/>
          <w:szCs w:val="24"/>
        </w:rPr>
        <w:t xml:space="preserve"> </w:t>
      </w:r>
      <w:r w:rsidRPr="001F6CCF">
        <w:rPr>
          <w:rFonts w:ascii="Arial" w:hAnsi="Arial"/>
          <w:sz w:val="24"/>
          <w:szCs w:val="24"/>
        </w:rPr>
        <w:t>In più sappia che per legge divina il fratello deve riscattare il fratello, non sopprimerlo, abbatterlo, distruggerlo. Il fratello è vita del fratello, non morte.</w:t>
      </w:r>
      <w:r w:rsidR="00A977F7">
        <w:rPr>
          <w:rFonts w:ascii="Arial" w:hAnsi="Arial"/>
          <w:sz w:val="24"/>
          <w:szCs w:val="24"/>
        </w:rPr>
        <w:t xml:space="preserve"> </w:t>
      </w:r>
      <w:r w:rsidRPr="001F6CCF">
        <w:rPr>
          <w:rFonts w:ascii="Arial" w:hAnsi="Arial"/>
          <w:sz w:val="24"/>
          <w:szCs w:val="24"/>
        </w:rPr>
        <w:t xml:space="preserve">Cristo Gesù, per poterci riscattare dalla schiavitù del peccato e della morte si è fatto nostro fratello. Il riscatto è verità primaria nella redenzione del Signore. </w:t>
      </w:r>
    </w:p>
    <w:p w14:paraId="7F780BE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Riscatterai ogni primo parto dell'asino mediante un capo di bestiame minuto; se non lo Riscatti, gli spaccherai la nuca. Riscatterai ogni primogenito dell'uomo tra i tuoi figli (Es 13, 13).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(Es 13, 15). Guidasti con il tuo favore questo popolo che hai riscattato, lo conducesti con forza alla tua santa dimora (Es 15, 13). Quando tu avrai acquistato uno schiavo ebreo, egli ti servirà per sei anni e nel settimo potrà andarsene libero, senza riscatto (Es 21, 2). Se essa non piace al padrone, che così non se la prende come concubina, la farà riscattare. Comunque egli non può venderla a gente straniera, agendo con frode verso di lei (Es 21, 8). </w:t>
      </w:r>
    </w:p>
    <w:p w14:paraId="3B6D762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 egli non fornisce a lei queste cose, essa potrà andarsene, senza che sia pagato il prezzo del riscatto (Es 21, 11). Se invece gli viene imposta una compensazione, egli pagherà il riscatto della propria vita, secondo quanto gli verrà imposto (Es 21, 30). Quando per il censimento farai la rassegna degli Israeliti, ciascuno di essi pagherà al Signore il riscatto della sua vita all'atto del censimento, perché non li colpisca un flagello in occasione del loro censimento (Es 30, 12). Il ricco non darà di più e il povero non darà di meno di mezzo siclo, per soddisfare all'offerta prelevata per il Signore, a riscatto delle vostre vite </w:t>
      </w:r>
      <w:r w:rsidRPr="001017CC">
        <w:rPr>
          <w:rFonts w:ascii="Arial" w:hAnsi="Arial"/>
          <w:i/>
          <w:iCs/>
          <w:sz w:val="24"/>
          <w:szCs w:val="24"/>
        </w:rPr>
        <w:lastRenderedPageBreak/>
        <w:t xml:space="preserve">(Es 30, 15). Prenderai il denaro di questo riscatto ricevuto dagli Israeliti e lo impiegherai per il servizio della tenda del convegno. Esso sarà per gli Israeliti come un memoriale davanti al Signore per il riscatto delle vostre vite" (Es 30, 16). Il primogenito dell'asino riscatterai con un altro capo di bestiame e, se non lo vorrai riscattare, gli spaccherai la nuca. Ogni primogenito dei tuoi figli lo dovrai riscattare. Nessuno venga davanti a me a mani vuote (Es 34, 20). </w:t>
      </w:r>
    </w:p>
    <w:p w14:paraId="715AC34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 un uomo ha rapporti con donna che sia una schiava sposata ad altro uomo, ma non riscattata o affrancata, saranno tutti e due puniti; ma non messi a morte, perché essa non è libera (Lv 19, 20). Perciò, in tutto il paese che avrete in possesso, concederete il diritto di riscatto per quanto riguarda il suolo (Lv 25, 24). Se il tuo fratello, divenuto povero, vende una parte della sua proprietà, colui che ha il diritto di riscatto, cioè il suo parente più stretto, verrà e riscatterà ciò che il fratello ha venduto (Lv 25, 25). Se uno non ha chi possa fare il riscatto, ma giunge a procurarsi da sé la somma necessaria al riscatto (Lv 25, 26). Se uno vende una casa abitabile in una città recinta di mura, ha diritto al riscatto fino allo scadere dell'anno dalla vendita; il suo diritto di riscatto durerà un anno intero (Lv 25, 29). Ma se quella casa, posta in una città recinta di mura, non è riscattata prima dello scadere di un intero anno, rimarrà sempre proprietà del compratore e dei suoi discendenti; il compratore non sarà tenuto a uscire al giubileo (Lv 25, 30). Però le case dei villaggi non attorniati da mura vanno considerate come parte dei fondi campestri; potranno essere riscattate e al giubileo il compratore dovrà uscire (Lv 25, 31). Quanto alle città dei leviti e alle case che essi vi possederanno, i leviti avranno il diritto perenne di riscatto (Lv 25, 32). Se chi riscatta è un levita, in occasione del giubileo il compratore uscirà dalla casa comprata nella città levitica, perché le case delle città levitiche sono loro proprietà, in mezzo agli Israeliti (Lv 25, 33). </w:t>
      </w:r>
    </w:p>
    <w:p w14:paraId="420195F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Dopo che si è venduto, ha il diritto di riscatto; lo potrà riscattare uno dei suoi fratelli (Lv 25, 48). O suo zio o il figlio di suo zio; lo potrà riscattare uno dei parenti dello stesso suo sangue o, se ha i mezzi di farlo, potrà riscattarsi da sé (Lv 25, 49). Se vi sono ancora molti anni per arrivare al giubileo, pagherà il riscatto in ragione di questi anni e in proporzione del prezzo per il quale fu comprato (Lv 25, 51). Se rimangono pochi anni per arrivare al giubileo, farà il calcolo con il suo compratore e pagherà il prezzo del suo riscatto in ragione di quegli anni (Lv 25, 52). Se non è riscattato in alcuno di quei modi, se ne andrà libero l'anno del giubileo: lui con i suoi figli (Lv 25, 54). Ma se uno lo vuole riscattare, aggiungerà un quinto alla stima (Lv 27, 13). Se colui che ha consacrato la sua casa la vuole riscattare, aggiungerà un quinto al pezzo della stima e sarà sua (Lv 27, 15). Se colui che ha consacrato il pezzo di terra lo vuole riscattare, aggiungerà un quinto al prezzo della stima e resterà suo (Lv 27, 19). </w:t>
      </w:r>
    </w:p>
    <w:p w14:paraId="51E205C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 non riscatta il pezzo di terra e lo vende ad un altro, non lo si potrà più riscattare (Lv 27, 20). Se si tratta di un animale immondo, lo si </w:t>
      </w:r>
      <w:r w:rsidRPr="001017CC">
        <w:rPr>
          <w:rFonts w:ascii="Arial" w:hAnsi="Arial"/>
          <w:i/>
          <w:iCs/>
          <w:sz w:val="24"/>
          <w:szCs w:val="24"/>
        </w:rPr>
        <w:lastRenderedPageBreak/>
        <w:t xml:space="preserve">riscatterà al prezzo di stima, aggiungendovi un quinto; se non è riscattato, sarà venduto al prezzo di stima (Lv 27, 27).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Nessuna persona votata allo sterminio potrà essere riscattata; dovrà essere messa a morte (Lv 27, 29). Se uno vuole riscattare una parte della sua decima, vi aggiungerà il quinto (Lv 27, 31). Non si farà cernita fra animale buono e cattivo, né si faranno sostituzioni; né si sostituisce un animale all'altro, tutti e due saranno cosa sacra; non si potranno riscattare" (Lv 27, 33). </w:t>
      </w:r>
    </w:p>
    <w:p w14:paraId="6705A612" w14:textId="57B06E63"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 il riscatto dei </w:t>
      </w:r>
      <w:r w:rsidR="0004711B" w:rsidRPr="001017CC">
        <w:rPr>
          <w:rFonts w:ascii="Arial" w:hAnsi="Arial"/>
          <w:i/>
          <w:iCs/>
          <w:sz w:val="24"/>
          <w:szCs w:val="24"/>
        </w:rPr>
        <w:t>duecentosettantatré</w:t>
      </w:r>
      <w:r w:rsidRPr="001017CC">
        <w:rPr>
          <w:rFonts w:ascii="Arial" w:hAnsi="Arial"/>
          <w:i/>
          <w:iCs/>
          <w:sz w:val="24"/>
          <w:szCs w:val="24"/>
        </w:rPr>
        <w:t xml:space="preserve"> primogeniti degli Israeliti che oltrepassano il numero dei leviti (Nm 3, 46). Darai il denaro ad Aronne e ai suoi figli per il riscatto di quelli che oltrepassano il numero dei leviti" (Nm 3, 48). Mosè prese il denaro per il riscatto di quelli che oltrepassavano il numero dei primogeniti riscattati dai leviti (Nm 3, 49). Mosè diede il denaro del riscatto ad Aronne e ai suoi figli, secondo l'ordine del Signore, come il Signore aveva ordinato a Mosè (Nm 3, 51). Ogni essere che nasce per primo da ogni essere vivente, offerto al Signore, così degli uomini come degli animali, sarà tuo; però farai riscattare il primogenito dell'uomo e farai anche riscattare il primo nato di un animale immondo (Nm 18, 15). Quanto al riscatto, li farai riscattare dall'età di un mese, secondo la stima di cinque sicli d'argento, in base al siclo del santuario, che è di venti ghera (Nm 18, 16). Ma non farai riscattare il primo nato della vacca, né il primo nato della pecora, né il primo nato della capra; sono cosa sacra; verserai il loro sangue sull'altare e brucerai le loro parti grasse come sacrificio consumato dal fuoco, soave profumo per il Signore (Nm 18, 17). Non accetterete prezzo di riscatto per la vita di un omicida, reo di morte, perché dovrà essere messo a morte (Nm 35, 31). Non accetterete prezzo di riscatto che permetta all'omicida di fuggire dalla sua città di rifugio e di tornare ad abitare nel suo paese fino alla morte del sacerdote (Nm 35, 32). Ma perché il Signore vi ama e perché ha voluto mantenere il giuramento fatto ai vostri padri, il Signore vi ha fatti uscire con mano potente e vi ha riscattati liberandovi dalla condizione servile, dalla mano del faraone, re di Egitto (Dt 7, 8). </w:t>
      </w:r>
    </w:p>
    <w:p w14:paraId="5EC0F28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Pregai il Signore e dissi: Signore Dio, non distruggere il tuo popolo, la tua eredità, che hai riscattato nella tua grandezza, che hai fatto uscire dall'Egitto con mano potente (Dt 9, 26).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Ti ricorderai che sei stato schiavo nel paese di Egitto e che il Signore tuo Dio ti ha riscattato; perciò io ti dò oggi questo comando (Dt 15, 15). Noemi disse alla </w:t>
      </w:r>
      <w:r w:rsidRPr="001017CC">
        <w:rPr>
          <w:rFonts w:ascii="Arial" w:hAnsi="Arial"/>
          <w:i/>
          <w:iCs/>
          <w:sz w:val="24"/>
          <w:szCs w:val="24"/>
        </w:rPr>
        <w:lastRenderedPageBreak/>
        <w:t xml:space="preserve">nuora: "Sia benedetto dal Signore, che non ha rinunciato alla sua bontà verso i vivi e verso i morti!". Aggiunse: "Questo uomo è nostro parente stretto; è di quelli che hanno su di noi il diritto di riscatto" (Rt 2, 20). </w:t>
      </w:r>
    </w:p>
    <w:p w14:paraId="2B24234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Le disse: "Chi sei?". Rispose: "Sono Rut, tua serva; stendi il lembo del tuo mantello sulla tua serva, perché tu hai il diritto di riscatto" (Rt 3, 9). Intanto Booz venne alla porta della città e vi sedette. Ed ecco passare colui che aveva il diritto di riscatto e del quale Booz aveva parlato. Booz gli disse: "Tu, quel tale, vieni e siediti qui!". Quello si avvicinò e sedette (Rt 4, 1). Allora Booz disse a colui che aveva il diritto di riscatto: "Il campo che apparteneva al nostro fratello Elimelech, lo mette in vendita Noemi, che è tornata dalla campagna di Moab (Rt 4, 3).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w:t>
      </w:r>
    </w:p>
    <w:p w14:paraId="2469D0D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Colui che aveva il diritto di riscatto rispose: "Io non posso acquistare con il diritto di riscatto, altrimenti danneggerei la mia propria eredità; subentra tu nel mio diritto, perché io non posso valermene" (Rt 4, 6). Una volta in Israele esisteva questa usanza relativa al diritto del riscatto o della permuta, per convalidare ogni atto: uno si toglieva il sandalo e lo dava all'altro; era questo il modo di attestare in Israele (Rt 4, 7). Così chi aveva il diritto di riscatto disse a Booz: "Acquista tu il mio diritto di riscatto"; si tolse il sandalo e glielo diede (Rt 4, 8). E le donne dicevano a Noemi: "Benedetto il Signore, il quale oggi non ti ha fatto mancare un riscattatore perché il nome del defunto si perpetuasse in Israele! (Rt 4, 14). E chi è come il tuo popolo, come Israele, unica nazione sulla terra che Dio è venuto a riscattare come popolo per sé e a dargli un nome? In suo favore hai operato cose grandi e tremende, per il tuo paese, per il tuo popolo che ti sei riscattato dall'Egitto, dai popoli e dagli dei (2Sam 7, 23). Ioas disse ai sacerdoti: "Tutto il denaro delle rendite sacre, che viene portato nel tempio del Signore, il denaro che uno versa per il proprio riscatto e tutto il denaro offerto spontaneamente al tempio (2Re 12, 5). E chi è come il tuo popolo, Israele, l'unico popolo sulla terra che Dio sia andato a riscattare per farne un suo popolo e per procurarsi un nome grande e stabile? Tu hai scacciato le nazioni davanti al tuo popolo, che tu hai riscattato dall'Egitto (1Cr 17, 21). E dissi loro: "Noi, secondo la nostra possibilità, abbiamo riscattato i nostri fratelli Giudei che si erano venduti agli stranieri e voi stessi vendereste i vostri fratelli ed essi si venderebbero a noi?". Allora quelli tacquero e non seppero che rispondere (Ne 5, 8). </w:t>
      </w:r>
    </w:p>
    <w:p w14:paraId="0A7D28C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Si accorgeranno tutti i popoli che c'è uno che riscatta e salva Israele" (1Mac 4, 11). O "liberatemi dalle mani di un nemico" o "dalle mani dei violenti riscattatemi"? (Gb 6, 23). Abbia pietà di lui e dica: "Scampalo </w:t>
      </w:r>
      <w:r w:rsidRPr="001017CC">
        <w:rPr>
          <w:rFonts w:ascii="Arial" w:hAnsi="Arial"/>
          <w:i/>
          <w:iCs/>
          <w:sz w:val="24"/>
          <w:szCs w:val="24"/>
        </w:rPr>
        <w:lastRenderedPageBreak/>
        <w:t xml:space="preserve">dallo scender nella fossa, ho trovato il riscatto" (Gb 33, 24). Integro è invece il mio cammino; riscattami e abbi misericordia (Sal 25, 11). Mi affido alle tue mani; tu mi riscatti, Signore, Dio fedele (Sal 30, 6). Il Signore riscatta la vita dei suoi servi, chi in lui si rifugia non sarà condannato (Sal 33, 23). Nessuno può riscattare se stesso, o dare a Dio il suo prezzo (Sal 48, 8). Per quanto si paghi il riscatto di una vita, non potrà mai bastare (Sal 48, 9). Ma Dio potrà riscattarmi, mi strapperà dalla mano della morte (Sal 48, 16). </w:t>
      </w:r>
    </w:p>
    <w:p w14:paraId="7E9283B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Avvicinati a me, riscattami, salvami dai miei nemici (Sal 68, 19). Cantando le tue lodi, esulteranno le mie labbra e la mia vita, che tu hai riscattato (Sal 70, 23). Li riscatterà dalla violenza e dal sopruso, sarà prezioso ai suoi occhi il loro sangue (Sal 71, 14). Ricordati del popolo che ti sei acquistato nei tempi antichi. Hai riscattato la tribù che è tuo possesso, il monte Sion, dove hai preso dimora (Sal 73, 2). Li salvò dalla mano di chi li odiava, li riscattò dalla mano del nemico (Sal 105, 10). Lo dicano i riscattati del Signore, che egli liberò dalla mano del nemico (Sal 106, 2). Difendi la mia causa, riscattami, secondo la tua parola fammi vivere (Sal 118, 154). Riscatto della vita d'un uomo è la sua ricchezza, ma il povero non si accorge della minaccia (Pr 13, 8). Il malvagio serve da riscatto per il giusto e il perfido per gli uomini retti (Pr 21, 18). Le ossa dei dodici profeti rifioriscano dalle loro tombe, poiché essi consolarono Giacobbe, lo riscattarono con una speranza fiduciosa (Sir 49, 10). </w:t>
      </w:r>
    </w:p>
    <w:p w14:paraId="55D384A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 sua misericordia resti fedelmente con noi e ci riscatti nei nostri giorni (Sir 50, 24). Sion sarà riscattata con la giustizia, i suoi convertiti con la rettitudine (Is 1, 27). In quel giorno il Signore stenderà di nuovo la mano per riscattare il resto del suo popolo superstite dall'Assiria e dall'Egitto, da Patròs, dall'Etiopia e dall'Elam, da Sènnaar e da Amat e dalle isole del mare (Is 11, 11). Pertanto, dice alla casa di Giacobbe il Signore che riscattò Abramo: "D'ora in poi Giacobbe non dovrà più arrossire, il suo viso non impallidirà più (Is 29, 22). Su di essa ritorneranno i riscattati dal Signore e verranno in Sion con giubilo; felicità perenne splenderà sul loro capo; gioia e felicità li seguiranno e fuggiranno tristezza e pianto (Is 35, 10). Ora così dice il Signore che ti ha creato, o Giacobbe, che ti ha plasmato, o Israele: "Non temere, perché io ti ho riscattato, ti ho chiamato per nome: tu mi appartieni (Is 43, 1). </w:t>
      </w:r>
    </w:p>
    <w:p w14:paraId="2E95DD7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Poiché io sono il Signore tuo Dio, il Santo di Israele, il tuo salvatore. Io do l'Egitto come prezzo per il tuo riscatto, l'Etiopia e Seba al tuo posto (Is 43, 3). Esultate, cieli, poiché il Signore ha agito; giubilate, profondità della terra! Gridate di gioia, o monti, o selve con tutti i vostri alberi, perché il Signore ha riscattato Giacobbe, in Israele ha manifestato la sua gloria (Is 44, 23). Dice il Signore, che ti ha riscattato e ti ha formato fino dal seno materno: "Sono io, il Signore, che ho fatto tutto, che ho spiegato i cieli da solo, ho disteso la terra; chi era con me? (Is 44, 24). Uscite da Babilonia, fuggite dai Caldei; annunziatelo con voce di gioia, diffondetelo, fatelo giungere fino all'estremità della terra. Dite: "Il </w:t>
      </w:r>
      <w:r w:rsidRPr="001017CC">
        <w:rPr>
          <w:rFonts w:ascii="Arial" w:hAnsi="Arial"/>
          <w:i/>
          <w:iCs/>
          <w:sz w:val="24"/>
          <w:szCs w:val="24"/>
        </w:rPr>
        <w:lastRenderedPageBreak/>
        <w:t xml:space="preserve">Signore ha riscattato il suo servo Giacobbe" (Is 48, 20). 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465D879A" w14:textId="57163F5A"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 riscattati dal Signore ritorneranno e verranno in Sion con esultanza; felicità perenne sarà sul loro capo; giubilo e felicità li seguiranno; svaniranno afflizioni e sospiri (Is 51, 11). Poiché dice il Signore: "Senza prezzo foste venduti e sarete riscattati senza denaro" (Is 52, 3). Prorompete insieme in canti di gioia, rovine di Gerusalemme, perché il Signore ha consolato il suo popolo, ha riscattato Gerusalemme (Is 52, 9). Poiché il giorno della vendetta era nel mio cuore e l'anno del mio riscatto è giunto (Is 63, 4). In tutte le angosce. Non un inviato né un angelo, ma egli stesso li ha salvati; con amore e compassione egli li ha riscattati; li ha sollevati e portati su di sé, in tutti i giorni del passato (Is 63, 9). Ti libererò dalle mani dei malvagi e ti riscatterò dalle mani dei violenti" (Ger 15, 21). Perché il Signore ha redento Giacobbe, lo ha riscattato dalle mani del più forte di lui (Ger 31, 11). "Ecco Canamel, figlio di Sallum tuo zio, viene da te per dirti: Comprati il mio campo, che si trova in </w:t>
      </w:r>
      <w:r w:rsidR="0004711B" w:rsidRPr="001017CC">
        <w:rPr>
          <w:rFonts w:ascii="Arial" w:hAnsi="Arial"/>
          <w:i/>
          <w:iCs/>
          <w:sz w:val="24"/>
          <w:szCs w:val="24"/>
        </w:rPr>
        <w:t>Anatòt</w:t>
      </w:r>
      <w:r w:rsidRPr="001017CC">
        <w:rPr>
          <w:rFonts w:ascii="Arial" w:hAnsi="Arial"/>
          <w:i/>
          <w:iCs/>
          <w:sz w:val="24"/>
          <w:szCs w:val="24"/>
        </w:rPr>
        <w:t xml:space="preserve">, perché a te spetta il diritto di riscatto per acquistarlo" (Ger 32, 7). Venne dunque da me Canamel, figlio di mio zio, secondo la parola del Signore, nell'atrio della prigione e mi disse: "Compra il mio campo che si trova in </w:t>
      </w:r>
      <w:r w:rsidR="0004711B" w:rsidRPr="001017CC">
        <w:rPr>
          <w:rFonts w:ascii="Arial" w:hAnsi="Arial"/>
          <w:i/>
          <w:iCs/>
          <w:sz w:val="24"/>
          <w:szCs w:val="24"/>
        </w:rPr>
        <w:t>Anatòt</w:t>
      </w:r>
      <w:r w:rsidRPr="001017CC">
        <w:rPr>
          <w:rFonts w:ascii="Arial" w:hAnsi="Arial"/>
          <w:i/>
          <w:iCs/>
          <w:sz w:val="24"/>
          <w:szCs w:val="24"/>
        </w:rPr>
        <w:t xml:space="preserve">, perché a te spetta il diritto di acquisto e a te tocca il riscatto. Compratelo!". Allora riconobbi che questa era la volontà del Signore (Ger 32, 8). </w:t>
      </w:r>
    </w:p>
    <w:p w14:paraId="0D27FE5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 hai difeso, Signore, la mia causa, hai riscattato la mia vita (Lam 3, 58). Li strapperò di mano agli inferi, li riscatterò dalla morte? Dov'è, o morte, la tua peste? Dov'è, o inferi, il vostro sterminio? La compassione è nascosta ai miei occhi (Os 13, 14). Spasima e gemi, figlia di Sion, come una partoriente, perché presto uscirai dalla città e dimorerai per la campagna e andrai fino a Babilonia. Là sarai liberata, là il Signore ti riscatterà dalla mano dei tuoi nemici (Mi 4, 10). Forse perché ti ho fatto uscire dall'Egitto, ti ho riscattato dalla casa di schiavitù e ho mandato davanti a te Mosè, Aronne e Maria? (Mi 6, 4). Con un fischio li chiamerò a raccolta quando li avrò riscattati e saranno numerosi come prima (Zc 10, 8). Appunto come il Figlio dell'uomo, che non è venuto per essere servito, ma per servire e dare la sua vita in riscatto per molti" (Mt 20, 28). Il Figlio dell'uomo infatti non è venuto per essere servito, ma per servire e dare la propria vita in riscatto per molti" (Mc 10, 45). Cristo ci ha riscattati dalla maledizione della legge, diventando lui stesso maledizione per noi, come sta scritto: Maledetto chi pende dal legno (Gal 3, 13). Per riscattare coloro che erano sotto la legge, perché ricevessimo l'adozione a figli (Gal 4, 5). Che ha dato se stesso in riscatto per tutti. Questa testimonianza egli l'ha data nei tempi stabiliti (1Tm 2, 6). Egli quale ha dato se stesso per noi, per </w:t>
      </w:r>
      <w:r w:rsidRPr="001017CC">
        <w:rPr>
          <w:rFonts w:ascii="Arial" w:hAnsi="Arial"/>
          <w:i/>
          <w:iCs/>
          <w:sz w:val="24"/>
          <w:szCs w:val="24"/>
        </w:rPr>
        <w:lastRenderedPageBreak/>
        <w:t xml:space="preserve">riscattarci da ogni iniquità e formarsi un popolo puro che gli appartenga, zelante nelle opere buone (Tt 2, 14). </w:t>
      </w:r>
    </w:p>
    <w:p w14:paraId="5254BF1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Ci sono stati anche falsi profeti tra il popolo, come pure ci saranno in mezzo a voi falsi maestri che introdurranno eresie perniciose, rinnegando il Signore che li ha riscattati e attirandosi una pronta rovina (2Pt 2, 1). Cantavano un canto nuovo: «Tu sei degno di prendere il libro e di aprirne i sigilli, perché sei stato immolato e hai riscattato per Dio con il tuo sangue uomini di ogni tribù, lingua, popolo e nazione» (Ap 5, 9). </w:t>
      </w:r>
    </w:p>
    <w:p w14:paraId="6F4A2F4D" w14:textId="1ADE16E2"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Sull’ira basta ricordare due sole verità: </w:t>
      </w:r>
      <w:r w:rsidRPr="001F6CCF">
        <w:rPr>
          <w:rFonts w:ascii="Arial" w:hAnsi="Arial"/>
          <w:i/>
          <w:sz w:val="24"/>
          <w:szCs w:val="24"/>
        </w:rPr>
        <w:t>“Nell’ira non peccate”. “Il sole non tramonti sulla vostra ira”.</w:t>
      </w:r>
      <w:r w:rsidRPr="001F6CCF">
        <w:rPr>
          <w:rFonts w:ascii="Arial" w:hAnsi="Arial"/>
          <w:sz w:val="24"/>
          <w:szCs w:val="24"/>
        </w:rPr>
        <w:t xml:space="preserve"> La sera il cuore deve essere nella pace. Altra verità è quella di Gesù Signore: </w:t>
      </w:r>
      <w:r w:rsidRPr="001F6CCF">
        <w:rPr>
          <w:rFonts w:ascii="Arial" w:hAnsi="Arial"/>
          <w:i/>
          <w:sz w:val="24"/>
          <w:szCs w:val="24"/>
        </w:rPr>
        <w:t>“Se qualcuno si adira contro il proprio fratello sarò sottoposto al giudizio”</w:t>
      </w:r>
      <w:r w:rsidRPr="001F6CCF">
        <w:rPr>
          <w:rFonts w:ascii="Arial" w:hAnsi="Arial"/>
          <w:sz w:val="24"/>
          <w:szCs w:val="24"/>
        </w:rPr>
        <w:t>. Non può l’ira essere coltivata per secoli.</w:t>
      </w:r>
      <w:r w:rsidR="00025C27">
        <w:rPr>
          <w:rFonts w:ascii="Arial" w:hAnsi="Arial"/>
          <w:sz w:val="24"/>
          <w:szCs w:val="24"/>
        </w:rPr>
        <w:t xml:space="preserve"> </w:t>
      </w:r>
      <w:r w:rsidRPr="001F6CCF">
        <w:rPr>
          <w:rFonts w:ascii="Arial" w:hAnsi="Arial"/>
          <w:sz w:val="24"/>
          <w:szCs w:val="24"/>
        </w:rPr>
        <w:t xml:space="preserve">Il Signore, a causa della fragilità della nostra natura, </w:t>
      </w:r>
      <w:r w:rsidRPr="001F6CCF">
        <w:rPr>
          <w:rFonts w:ascii="Arial" w:hAnsi="Arial"/>
          <w:i/>
          <w:sz w:val="24"/>
          <w:szCs w:val="24"/>
        </w:rPr>
        <w:t>“comprende”</w:t>
      </w:r>
      <w:r w:rsidRPr="001F6CCF">
        <w:rPr>
          <w:rFonts w:ascii="Arial" w:hAnsi="Arial"/>
          <w:sz w:val="24"/>
          <w:szCs w:val="24"/>
        </w:rPr>
        <w:t xml:space="preserve"> un istante o una reazione di ira, ma vuole che dopo il primissimo moto venga cancellata. Il Signore vuole anche che l’uomo sempre sappia governare la sua ira. In un attimo di ira si possono compiere cose irreparabili con danni altissimi.</w:t>
      </w:r>
      <w:r w:rsidR="00A977F7">
        <w:rPr>
          <w:rFonts w:ascii="Arial" w:hAnsi="Arial"/>
          <w:sz w:val="24"/>
          <w:szCs w:val="24"/>
        </w:rPr>
        <w:t xml:space="preserve"> </w:t>
      </w:r>
      <w:r w:rsidRPr="001F6CCF">
        <w:rPr>
          <w:rFonts w:ascii="Arial" w:hAnsi="Arial"/>
          <w:sz w:val="24"/>
          <w:szCs w:val="24"/>
        </w:rPr>
        <w:t xml:space="preserve">Molti hanno ucciso anche persone per un moto d’ira non represso o non governato. L’ira che giunge al secondo giorno è peccato grave presso Dio. </w:t>
      </w:r>
    </w:p>
    <w:p w14:paraId="0C05994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 (Gen 49, 6). Maledetta la loro ira, perché violenta, e la loro collera, perché crudele! Io li dividerò in Giacobbe e li disperderò in Israele (Gen 49, 7). Al soffio della tua ira si accumularono le acque, si alzarono le onde come un argine, si rappresero gli abissi in fondo al mare (Es 15, 8). </w:t>
      </w:r>
    </w:p>
    <w:p w14:paraId="4DD61FD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w:t>
      </w:r>
      <w:r w:rsidRPr="001017CC">
        <w:rPr>
          <w:rFonts w:ascii="Arial" w:hAnsi="Arial"/>
          <w:i/>
          <w:iCs/>
          <w:sz w:val="24"/>
          <w:szCs w:val="24"/>
        </w:rPr>
        <w:lastRenderedPageBreak/>
        <w:t xml:space="preserve">Dio misericordioso e pietoso, lento all'ira e ricco di grazia e di fedeltà (Es 34, 6). </w:t>
      </w:r>
    </w:p>
    <w:p w14:paraId="2A8F8BC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i leviti pianteranno le tende attorno alla Dimora della testimonianza; così la mia ira non si accenderà contro la comunità degli Israeliti. I leviti avranno la cura della Dimora" (Nm 1, 53). 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w:t>
      </w:r>
    </w:p>
    <w:p w14:paraId="5FF194D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L'asina vide l'angelo del Signore e si accovacciò sotto Balaam; l'ira di Balaam si accese ed egli percosse l'asina con il bastone (Nm 22, 27). 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Ed ecco voi sorgerete al posto dei vostri padri, razza di uomini peccatori, per aumentare ancora l'ira del Signore contro Israele (Nm 32, 14). </w:t>
      </w:r>
    </w:p>
    <w:p w14:paraId="51E74C7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w:t>
      </w:r>
    </w:p>
    <w:p w14:paraId="316CC3E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Allora si accenderebbe contro di voi l'ira del Signore ed egli chiuderebbe i cieli e non vi sarebbe più pioggia e la terra non darebbe più i prodotti e voi perireste ben presto, scomparendo dalla fertile terra che il Signore sta per darvi (Dt 11, 17). 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w:t>
      </w:r>
    </w:p>
    <w:p w14:paraId="34A42C8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Lo hanno fatto ingelosire con dei stranieri e provocato con 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w:t>
      </w:r>
    </w:p>
    <w:p w14:paraId="194C954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Perciò l'ira del Signore si accese contro Israele e li mise nelle mani di Cusan-Risataim, re del Paese dei due fiumi; gli Israeliti furono servi di Cusan-Risataim per otto anni (Gdc 3, 8). Dio vi ha messo nelle mani i capi di Madian, Oreb e Zeeb; che dunque ho potuto fare io in confronto a voi?". A tali parole, la loro ira contro di lui si calmò (Gdc 8, 3). Ora Zebul, governatore della città, udite le parole di Gaal, figlio di Ebed, si accese d'ira (Gdc 9, 30). L'ira del Signore si accese contro Israele e li mise nelle mani dei Filistei e nelle mani degli Ammoniti (Gdc 10, 7). Allora lo spirito del Signore lo investì ed egli scese ad Ascalon;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perché suo padre ne violava i diritti </w:t>
      </w:r>
      <w:r w:rsidRPr="001017CC">
        <w:rPr>
          <w:rFonts w:ascii="Arial" w:hAnsi="Arial"/>
          <w:i/>
          <w:iCs/>
          <w:sz w:val="24"/>
          <w:szCs w:val="24"/>
        </w:rPr>
        <w:lastRenderedPageBreak/>
        <w:t xml:space="preserve">(1Sam 20, 34). Poiché non hai ascoltato il comando del Signore e non hai dato effetto alla sua ira contro Amalek, per questo il Signore ti ha trattato oggi in questo modo (1Sam 28, 18). L'ira del Signore si accese contro Uzza; Dio lo percosse per la sua colpa ed egli morì sul posto, presso l'arca di Dio (2Sam 6, 7). </w:t>
      </w:r>
    </w:p>
    <w:p w14:paraId="2A06952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L'ira di Davide si scatenò contro quell'uomo e disse a Natan: "Per la vita del Signore, chi ha fatto questo merita la morte (2Sam 12, 5). 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w:t>
      </w:r>
    </w:p>
    <w:p w14:paraId="599528B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Davide si rattristò, perché il Signore era sceso con ira contro Uzza e chiamò quel luogo Perez-Uzza, nome ancora in uso (1Cr 13, 11). Sesto, per il sesto mese, Ira, figlio di Ikkes di Tekoà; la sua classe era di ventiquattromila (1Cr 27, 9).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w:t>
      </w:r>
    </w:p>
    <w:p w14:paraId="4A48317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w:t>
      </w:r>
      <w:r w:rsidRPr="001017CC">
        <w:rPr>
          <w:rFonts w:ascii="Arial" w:hAnsi="Arial"/>
          <w:i/>
          <w:iCs/>
          <w:sz w:val="24"/>
          <w:szCs w:val="24"/>
        </w:rPr>
        <w:lastRenderedPageBreak/>
        <w:t xml:space="preserve">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4E9DE65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w:t>
      </w:r>
    </w:p>
    <w:p w14:paraId="1A9B529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w:t>
      </w:r>
      <w:r w:rsidRPr="001017CC">
        <w:rPr>
          <w:rFonts w:ascii="Arial" w:hAnsi="Arial"/>
          <w:i/>
          <w:iCs/>
          <w:sz w:val="24"/>
          <w:szCs w:val="24"/>
        </w:rPr>
        <w:lastRenderedPageBreak/>
        <w:t xml:space="preserve">lui, fu preso d'ira contro Mardocheo (Est 5, 9). Così Amàn fu impiccato al palo che aveva preparato per Mardocheo. E l'ira del re si calmò (Est 7, 10). 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w:t>
      </w:r>
    </w:p>
    <w:p w14:paraId="53BCCF7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A un soffio di Dio periscono e dallo sfogo della sua ira sono annientati (Gb 4, 9). Sposta le montagne e non lo sanno, egli nella sua ira le sconvolge (Gb 9, 5). </w:t>
      </w:r>
    </w:p>
    <w:p w14:paraId="0D6FC2D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Che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w:t>
      </w:r>
    </w:p>
    <w:p w14:paraId="1391F425" w14:textId="2B03A7D9"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w:t>
      </w:r>
      <w:r w:rsidRPr="001017CC">
        <w:rPr>
          <w:rFonts w:ascii="Arial" w:hAnsi="Arial"/>
          <w:i/>
          <w:iCs/>
          <w:sz w:val="24"/>
          <w:szCs w:val="24"/>
        </w:rPr>
        <w:lastRenderedPageBreak/>
        <w:t xml:space="preserve">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L'uomo colpito dal tuo furore ti </w:t>
      </w:r>
      <w:r w:rsidR="0004711B" w:rsidRPr="001017CC">
        <w:rPr>
          <w:rFonts w:ascii="Arial" w:hAnsi="Arial"/>
          <w:i/>
          <w:iCs/>
          <w:sz w:val="24"/>
          <w:szCs w:val="24"/>
        </w:rPr>
        <w:t>dà</w:t>
      </w:r>
      <w:r w:rsidRPr="001017CC">
        <w:rPr>
          <w:rFonts w:ascii="Arial" w:hAnsi="Arial"/>
          <w:i/>
          <w:iCs/>
          <w:sz w:val="24"/>
          <w:szCs w:val="24"/>
        </w:rPr>
        <w:t xml:space="preserve"> gloria, gli scampati dall'ira ti fanno festa (Sal 75, 11).</w:t>
      </w:r>
    </w:p>
    <w:p w14:paraId="614FDA9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 Tutti i 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 </w:t>
      </w:r>
    </w:p>
    <w:p w14:paraId="4F82116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w:t>
      </w:r>
      <w:r w:rsidRPr="001017CC">
        <w:rPr>
          <w:rFonts w:ascii="Arial" w:hAnsi="Arial"/>
          <w:i/>
          <w:iCs/>
          <w:sz w:val="24"/>
          <w:szCs w:val="24"/>
        </w:rPr>
        <w:lastRenderedPageBreak/>
        <w:t xml:space="preserve">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w:t>
      </w:r>
    </w:p>
    <w:p w14:paraId="4BE24C8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w:t>
      </w:r>
    </w:p>
    <w:p w14:paraId="439E7BAF" w14:textId="0417425A"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Anche il rancore e l'ira sono un abominio, il peccatore li possiede (Sir 27, 30). Secondo la materia del fuoco, esso s'infiamma, una rissa divampa secondo la sua violenza; il furore di un uomo è proporzionato alla sua forza, la sua ira cresce in base alla sua ricchezza (Sir 28, 10). Gelosia e ira accorciano i giorni, la preoccupazione anticipa la vecchiaia (Sir 30, 24). 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w:t>
      </w:r>
      <w:r w:rsidR="0023637E">
        <w:rPr>
          <w:rFonts w:ascii="Arial" w:hAnsi="Arial"/>
          <w:i/>
          <w:iCs/>
          <w:sz w:val="24"/>
          <w:szCs w:val="24"/>
        </w:rPr>
        <w:t xml:space="preserve"> </w:t>
      </w:r>
      <w:r w:rsidRPr="001017CC">
        <w:rPr>
          <w:rFonts w:ascii="Arial" w:hAnsi="Arial"/>
          <w:i/>
          <w:iCs/>
          <w:sz w:val="24"/>
          <w:szCs w:val="24"/>
        </w:rPr>
        <w:t xml:space="preserve">Il Signore vide e se ne indignò; essi finirono annientati nella furia della sua ira. Egli compì prodigi a loro danno per distruggerli con il fuoco della sua fiamma (Sir 45, 19). Designato a rimproverare i tempi futuri per placare l'ira prima che </w:t>
      </w:r>
      <w:r w:rsidRPr="001017CC">
        <w:rPr>
          <w:rFonts w:ascii="Arial" w:hAnsi="Arial"/>
          <w:i/>
          <w:iCs/>
          <w:sz w:val="24"/>
          <w:szCs w:val="24"/>
        </w:rPr>
        <w:lastRenderedPageBreak/>
        <w:t xml:space="preserve">divampi, per ricondurre il cuore dei padri verso i figli e ristabilire le tribù di Giacobbe (Sir 48, 10). </w:t>
      </w:r>
    </w:p>
    <w:p w14:paraId="31FBBB9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w:t>
      </w:r>
    </w:p>
    <w:p w14:paraId="215899F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w:t>
      </w:r>
    </w:p>
    <w:p w14:paraId="5F16D00C" w14:textId="612D4E5D"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 "Nel tino ho pigiato da solo e del mio popolo nessuno era con me. Li ho pigiati con sdegno, li ho calpestati con ira. Il loro sangue è sprizzato </w:t>
      </w:r>
      <w:r w:rsidRPr="001017CC">
        <w:rPr>
          <w:rFonts w:ascii="Arial" w:hAnsi="Arial"/>
          <w:i/>
          <w:iCs/>
          <w:sz w:val="24"/>
          <w:szCs w:val="24"/>
        </w:rPr>
        <w:lastRenderedPageBreak/>
        <w:t xml:space="preserve">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w:t>
      </w:r>
      <w:r w:rsidR="0004711B" w:rsidRPr="001017CC">
        <w:rPr>
          <w:rFonts w:ascii="Arial" w:hAnsi="Arial"/>
          <w:i/>
          <w:iCs/>
          <w:sz w:val="24"/>
          <w:szCs w:val="24"/>
        </w:rPr>
        <w:t>Va’</w:t>
      </w:r>
      <w:r w:rsidRPr="001017CC">
        <w:rPr>
          <w:rFonts w:ascii="Arial" w:hAnsi="Arial"/>
          <w:i/>
          <w:iCs/>
          <w:sz w:val="24"/>
          <w:szCs w:val="24"/>
        </w:rPr>
        <w:t xml:space="preserve"> e grida tali cose verso il settentrione dicendo: Ritorna, Israele ribelle, dice il Signore. Non ti mostrerò la faccia sdegnata, perché io sono pietoso, dice il Signore. Non conserverò l'ira per sempre (Ger 3, 12). </w:t>
      </w:r>
    </w:p>
    <w:p w14:paraId="0938553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w:t>
      </w:r>
    </w:p>
    <w:p w14:paraId="512A1EA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w:t>
      </w:r>
      <w:r w:rsidRPr="001017CC">
        <w:rPr>
          <w:rFonts w:ascii="Arial" w:hAnsi="Arial"/>
          <w:i/>
          <w:iCs/>
          <w:sz w:val="24"/>
          <w:szCs w:val="24"/>
        </w:rPr>
        <w:lastRenderedPageBreak/>
        <w:t xml:space="preserve">malvagità delle vostre azioni (Ger 21, 12). Non cesserà l'ira del Signore, finché non abbia compiuto e attuato i progetti del suo cuore. Alla fine dei giorni comprenderete tutto! (Ger 23, 20). </w:t>
      </w:r>
    </w:p>
    <w:p w14:paraId="57E700A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w:t>
      </w:r>
    </w:p>
    <w:p w14:paraId="5410D68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w:t>
      </w:r>
      <w:r w:rsidRPr="001017CC">
        <w:rPr>
          <w:rFonts w:ascii="Arial" w:hAnsi="Arial"/>
          <w:i/>
          <w:iCs/>
          <w:sz w:val="24"/>
          <w:szCs w:val="24"/>
        </w:rPr>
        <w:lastRenderedPageBreak/>
        <w:t xml:space="preserve">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w:t>
      </w:r>
    </w:p>
    <w:p w14:paraId="25035E1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w:t>
      </w:r>
    </w:p>
    <w:p w14:paraId="0D3DC97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Ma essi mi si ribellarono e non mi vollero ascoltare: non gettarono via gli abomini dei propri occhi e non abbandonarono gli idoli d'Egitto. Allora io decisi di riversare sopra di loro il mio furore e di sfogare contro di loro la mia ira, in mezzo </w:t>
      </w:r>
      <w:r w:rsidRPr="001017CC">
        <w:rPr>
          <w:rFonts w:ascii="Arial" w:hAnsi="Arial"/>
          <w:i/>
          <w:iCs/>
          <w:sz w:val="24"/>
          <w:szCs w:val="24"/>
        </w:rPr>
        <w:lastRenderedPageBreak/>
        <w:t xml:space="preserve">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p>
    <w:p w14:paraId="1667832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w:t>
      </w:r>
    </w:p>
    <w:p w14:paraId="1C2002C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w:t>
      </w:r>
      <w:r w:rsidRPr="001017CC">
        <w:rPr>
          <w:rFonts w:ascii="Arial" w:hAnsi="Arial"/>
          <w:i/>
          <w:iCs/>
          <w:sz w:val="24"/>
          <w:szCs w:val="24"/>
        </w:rPr>
        <w:lastRenderedPageBreak/>
        <w:t xml:space="preserve">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Laceratevi il cuore e non le vesti, ritornate al Signore vostro Dio, perché egli è misericordioso e benigno, tardo all'ira e ricco di benevolenza e si impietosisce riguardo alla sventura (Gl 2, 13). </w:t>
      </w:r>
    </w:p>
    <w:p w14:paraId="131682C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61A4C06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w:t>
      </w:r>
      <w:r w:rsidRPr="001017CC">
        <w:rPr>
          <w:rFonts w:ascii="Arial" w:hAnsi="Arial"/>
          <w:i/>
          <w:iCs/>
          <w:sz w:val="24"/>
          <w:szCs w:val="24"/>
        </w:rPr>
        <w:lastRenderedPageBreak/>
        <w:t xml:space="preserve">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w:t>
      </w:r>
    </w:p>
    <w:p w14:paraId="0875DF4D" w14:textId="75A857AE"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w:t>
      </w:r>
      <w:r w:rsidR="0023637E">
        <w:rPr>
          <w:rFonts w:ascii="Arial" w:hAnsi="Arial"/>
          <w:i/>
          <w:iCs/>
          <w:sz w:val="24"/>
          <w:szCs w:val="24"/>
        </w:rPr>
        <w:t xml:space="preserve"> </w:t>
      </w:r>
      <w:r w:rsidRPr="001017CC">
        <w:rPr>
          <w:rFonts w:ascii="Arial" w:hAnsi="Arial"/>
          <w:i/>
          <w:iCs/>
          <w:sz w:val="24"/>
          <w:szCs w:val="24"/>
        </w:rPr>
        <w:t xml:space="preserve">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w:t>
      </w:r>
    </w:p>
    <w:p w14:paraId="2D04431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Così ho giurato nella mia ira: Non entreranno nel mio riposo (Eb 3, 11). </w:t>
      </w:r>
    </w:p>
    <w:p w14:paraId="178DE8E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Perché l'ira </w:t>
      </w:r>
      <w:r w:rsidRPr="001017CC">
        <w:rPr>
          <w:rFonts w:ascii="Arial" w:hAnsi="Arial"/>
          <w:i/>
          <w:iCs/>
          <w:sz w:val="24"/>
          <w:szCs w:val="24"/>
        </w:rPr>
        <w:lastRenderedPageBreak/>
        <w:t xml:space="preserve">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w:t>
      </w:r>
    </w:p>
    <w:p w14:paraId="3A2D885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2004A6F0" w14:textId="77777777" w:rsidR="00A977F7" w:rsidRDefault="000A3D56" w:rsidP="000A3D56">
      <w:pPr>
        <w:spacing w:after="120"/>
        <w:jc w:val="both"/>
        <w:rPr>
          <w:rFonts w:ascii="Arial" w:hAnsi="Arial"/>
          <w:sz w:val="24"/>
          <w:szCs w:val="24"/>
        </w:rPr>
      </w:pPr>
      <w:r w:rsidRPr="001F6CCF">
        <w:rPr>
          <w:rFonts w:ascii="Arial" w:hAnsi="Arial"/>
          <w:sz w:val="24"/>
          <w:szCs w:val="24"/>
        </w:rPr>
        <w:t>Urge affermare che vi è un abisso di differenza tra l’ira del Signore e l’ira degli uomini. Questa differenza è data dalla natura differente di Dio e dell’uomo. La natura di Dio è sommo bene. L’ira in Lui attesta il suo grande desiderio e volontà che il male venga rimosso, tolto, cancellato dal cuore dell’uomo.</w:t>
      </w:r>
      <w:r w:rsidR="00A977F7">
        <w:rPr>
          <w:rFonts w:ascii="Arial" w:hAnsi="Arial"/>
          <w:sz w:val="24"/>
          <w:szCs w:val="24"/>
        </w:rPr>
        <w:t xml:space="preserve"> </w:t>
      </w:r>
      <w:r w:rsidRPr="001F6CCF">
        <w:rPr>
          <w:rFonts w:ascii="Arial" w:hAnsi="Arial"/>
          <w:sz w:val="24"/>
          <w:szCs w:val="24"/>
        </w:rPr>
        <w:t>L’ira in Dio è la sua somma volontà perché l’uomo ritorni nella sua verità. Questa volontà, governata dalla sapienza eterna, opera per la conversione. L’ira in Dio diviene così tutti quei mezzi da Lui scelti con divina sapienza e dati all’uomo come aiuto perché abbandoni il male e faccia il bene.</w:t>
      </w:r>
      <w:r w:rsidR="00A977F7">
        <w:rPr>
          <w:rFonts w:ascii="Arial" w:hAnsi="Arial"/>
          <w:sz w:val="24"/>
          <w:szCs w:val="24"/>
        </w:rPr>
        <w:t xml:space="preserve"> </w:t>
      </w:r>
      <w:r w:rsidRPr="001F6CCF">
        <w:rPr>
          <w:rFonts w:ascii="Arial" w:hAnsi="Arial"/>
          <w:sz w:val="24"/>
          <w:szCs w:val="24"/>
        </w:rPr>
        <w:t>In Dio l’ira è volontà di giustizia, amore, conversione, pentimento, ritorno nella Parola, obbedienza all’alleanza. Questa volontà diviene aiuto concreto.</w:t>
      </w:r>
      <w:r w:rsidR="00A977F7">
        <w:rPr>
          <w:rFonts w:ascii="Arial" w:hAnsi="Arial"/>
          <w:sz w:val="24"/>
          <w:szCs w:val="24"/>
        </w:rPr>
        <w:t xml:space="preserve"> </w:t>
      </w:r>
      <w:r w:rsidRPr="001F6CCF">
        <w:rPr>
          <w:rFonts w:ascii="Arial" w:hAnsi="Arial"/>
          <w:sz w:val="24"/>
          <w:szCs w:val="24"/>
        </w:rPr>
        <w:t>Ogni cosa che avviene nel suo popolo, anche se agli occhi degli uomini, appare come ira, in verità altro non è che amore di salvezza e di redenzione.</w:t>
      </w:r>
      <w:r w:rsidR="00A977F7">
        <w:rPr>
          <w:rFonts w:ascii="Arial" w:hAnsi="Arial"/>
          <w:sz w:val="24"/>
          <w:szCs w:val="24"/>
        </w:rPr>
        <w:t xml:space="preserve"> </w:t>
      </w:r>
      <w:r w:rsidRPr="001F6CCF">
        <w:rPr>
          <w:rFonts w:ascii="Arial" w:hAnsi="Arial"/>
          <w:sz w:val="24"/>
          <w:szCs w:val="24"/>
        </w:rPr>
        <w:t>Anche nell’uomo l’ira è il frutto della sua natura. Poiché la natura dell’uomo è sotto il governo del peccato, anche l’ira è frutto di peccato.</w:t>
      </w:r>
      <w:r w:rsidR="00A977F7">
        <w:rPr>
          <w:rFonts w:ascii="Arial" w:hAnsi="Arial"/>
          <w:sz w:val="24"/>
          <w:szCs w:val="24"/>
        </w:rPr>
        <w:t xml:space="preserve"> </w:t>
      </w:r>
      <w:r w:rsidRPr="001F6CCF">
        <w:rPr>
          <w:rFonts w:ascii="Arial" w:hAnsi="Arial"/>
          <w:sz w:val="24"/>
          <w:szCs w:val="24"/>
        </w:rPr>
        <w:t xml:space="preserve">L’ira nell’uomo non è per il bene dell’altro, ma del proprio bene. </w:t>
      </w:r>
    </w:p>
    <w:p w14:paraId="3C9E3D3B" w14:textId="5D0E73FD" w:rsidR="000A3D56" w:rsidRPr="001F6CCF" w:rsidRDefault="000A3D56" w:rsidP="000A3D56">
      <w:pPr>
        <w:spacing w:after="120"/>
        <w:jc w:val="both"/>
        <w:rPr>
          <w:rFonts w:ascii="Arial" w:hAnsi="Arial"/>
          <w:sz w:val="24"/>
          <w:szCs w:val="24"/>
        </w:rPr>
      </w:pPr>
      <w:r w:rsidRPr="001F6CCF">
        <w:rPr>
          <w:rFonts w:ascii="Arial" w:hAnsi="Arial"/>
          <w:sz w:val="24"/>
          <w:szCs w:val="24"/>
        </w:rPr>
        <w:t>Mentre in Dio l’ira è carità. Nell’uomo spesso essa è grande egoismo.</w:t>
      </w:r>
      <w:r w:rsidR="00A977F7">
        <w:rPr>
          <w:rFonts w:ascii="Arial" w:hAnsi="Arial"/>
          <w:sz w:val="24"/>
          <w:szCs w:val="24"/>
        </w:rPr>
        <w:t xml:space="preserve"> </w:t>
      </w:r>
      <w:r w:rsidRPr="001F6CCF">
        <w:rPr>
          <w:rFonts w:ascii="Arial" w:hAnsi="Arial"/>
          <w:sz w:val="24"/>
          <w:szCs w:val="24"/>
        </w:rPr>
        <w:t>Perché anche nell’uomo l’ira diventi carità, la natura dell’uomo deve essere governata dallo Spirito Santo così come è governata la natura di Dio.</w:t>
      </w:r>
      <w:r w:rsidR="00A977F7">
        <w:rPr>
          <w:rFonts w:ascii="Arial" w:hAnsi="Arial"/>
          <w:sz w:val="24"/>
          <w:szCs w:val="24"/>
        </w:rPr>
        <w:t xml:space="preserve"> </w:t>
      </w:r>
      <w:r w:rsidRPr="001F6CCF">
        <w:rPr>
          <w:rFonts w:ascii="Arial" w:hAnsi="Arial"/>
          <w:sz w:val="24"/>
          <w:szCs w:val="24"/>
        </w:rPr>
        <w:t>In Dio l’ira è lo strumento, il mezzo per ristabilire sulla terra giustizia, verità, amore, fedeltà alla sua Parola. È lo strumento a servizio del suo amore. La stessa cosa non può essere detta dell’uomo, finché l’uomo non diventi tutto governato dallo Spirito Santo. Tutto è dal governo dello Spirito Santo.</w:t>
      </w:r>
      <w:r w:rsidR="00A977F7">
        <w:rPr>
          <w:rFonts w:ascii="Arial" w:hAnsi="Arial"/>
          <w:sz w:val="24"/>
          <w:szCs w:val="24"/>
        </w:rPr>
        <w:t xml:space="preserve"> </w:t>
      </w:r>
      <w:r w:rsidRPr="001F6CCF">
        <w:rPr>
          <w:rFonts w:ascii="Arial" w:hAnsi="Arial"/>
          <w:sz w:val="24"/>
          <w:szCs w:val="24"/>
        </w:rPr>
        <w:t>La stessa cosa va detta per lo sdegno. In Dio esso è attestazione di giustizia violata, di verità calpestata, di alleanza distrutta. È uno sdegno di amore.</w:t>
      </w:r>
      <w:r w:rsidR="00A977F7">
        <w:rPr>
          <w:rFonts w:ascii="Arial" w:hAnsi="Arial"/>
          <w:sz w:val="24"/>
          <w:szCs w:val="24"/>
        </w:rPr>
        <w:t xml:space="preserve"> </w:t>
      </w:r>
      <w:r w:rsidRPr="001F6CCF">
        <w:rPr>
          <w:rFonts w:ascii="Arial" w:hAnsi="Arial"/>
          <w:sz w:val="24"/>
          <w:szCs w:val="24"/>
        </w:rPr>
        <w:t xml:space="preserve">Guai se Dio non si sdegnasse e non </w:t>
      </w:r>
      <w:r w:rsidRPr="001F6CCF">
        <w:rPr>
          <w:rFonts w:ascii="Arial" w:hAnsi="Arial"/>
          <w:sz w:val="24"/>
          <w:szCs w:val="24"/>
        </w:rPr>
        <w:lastRenderedPageBreak/>
        <w:t>mostrasse il suo sdegno e la sua ira. L’uomo rimarrebbe in eterno nel suo peccato e nella morte.</w:t>
      </w:r>
      <w:r w:rsidR="00A977F7">
        <w:rPr>
          <w:rFonts w:ascii="Arial" w:hAnsi="Arial"/>
          <w:sz w:val="24"/>
          <w:szCs w:val="24"/>
        </w:rPr>
        <w:t xml:space="preserve"> </w:t>
      </w:r>
      <w:r w:rsidRPr="001F6CCF">
        <w:rPr>
          <w:rFonts w:ascii="Arial" w:hAnsi="Arial"/>
          <w:sz w:val="24"/>
          <w:szCs w:val="24"/>
        </w:rPr>
        <w:t>Nell’uomo lo sdegno può essere anche il frutto di un suo preteso diritto violato. Sempre nello sdegno dell’uomo vi è la componente di egoismo.</w:t>
      </w:r>
      <w:r w:rsidR="00A977F7">
        <w:rPr>
          <w:rFonts w:ascii="Arial" w:hAnsi="Arial"/>
          <w:sz w:val="24"/>
          <w:szCs w:val="24"/>
        </w:rPr>
        <w:t xml:space="preserve"> </w:t>
      </w:r>
      <w:r w:rsidRPr="001F6CCF">
        <w:rPr>
          <w:rFonts w:ascii="Arial" w:hAnsi="Arial"/>
          <w:sz w:val="24"/>
          <w:szCs w:val="24"/>
        </w:rPr>
        <w:t>Lo sdegno è manifestazione di purissimo amore – così come avveniva in Cristo Gesù – quando è desiderio di verità, giustizia, fedeltà alla verità di Dio.</w:t>
      </w:r>
      <w:r w:rsidR="00A977F7">
        <w:rPr>
          <w:rFonts w:ascii="Arial" w:hAnsi="Arial"/>
          <w:sz w:val="24"/>
          <w:szCs w:val="24"/>
        </w:rPr>
        <w:t xml:space="preserve"> </w:t>
      </w:r>
      <w:r w:rsidRPr="001F6CCF">
        <w:rPr>
          <w:rFonts w:ascii="Arial" w:hAnsi="Arial"/>
          <w:sz w:val="24"/>
          <w:szCs w:val="24"/>
        </w:rPr>
        <w:t>Mai dobbiamo confondere l’ira e lo sdegno in Dio con l’ira e lo sdegno nell’uomo. Le nature sono differenti. Dio è amore. L’uomo è egoismo.</w:t>
      </w:r>
      <w:r w:rsidR="00025C27">
        <w:rPr>
          <w:rFonts w:ascii="Arial" w:hAnsi="Arial"/>
          <w:sz w:val="24"/>
          <w:szCs w:val="24"/>
        </w:rPr>
        <w:t xml:space="preserve"> </w:t>
      </w:r>
      <w:r w:rsidRPr="001F6CCF">
        <w:rPr>
          <w:rFonts w:ascii="Arial" w:hAnsi="Arial"/>
          <w:sz w:val="24"/>
          <w:szCs w:val="24"/>
        </w:rPr>
        <w:t xml:space="preserve">Anche lo sdegno in Dio è il frutto di un amore tradito, rinnegato, disprezzato, bisognoso però di essere ricollocato nel cuore dell’uomo. </w:t>
      </w:r>
    </w:p>
    <w:p w14:paraId="1D9FCE3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Mosè poi si informò accuratamente circa il capro del sacrificio espiatorio e seppe che era stato bruciato; allora si sdegnò contro Eleazaro e contro Itamar, figli superstiti di Aronne, dicendo (Lv 10, 16). Ora il popolo cominciò a lamentarsi malamente agli orecchi del Signore. Li udì il Signore e il suo sdegno si accese e il fuoco del Signore divampò in mezzo a loro e divorò l'estremità dell'accampamento (Nm 11, 1). Mosè udì il popolo che si lamentava in tutte le famiglie, ognuno all'ingresso della propria tenda; lo sdegno del Signore divampò e la cosa dispiacque anche a Mosè (Nm 11, 10). Avevano ancora la carne fra i denti e non l'avevano ancora masticata, quando lo sdegno del Signore si accese contro il popolo e il Signore percosse il popolo con una gravissima piaga (Nm 11, 33). </w:t>
      </w:r>
    </w:p>
    <w:p w14:paraId="16B6B5E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Signore li ha strappati dal loro suolo con ira, con furore e con grande sdegno e li ha gettati in un altro paese, come oggi (Dt 29, 27).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Ma il Signore ha visto e ha disdegnato con ira i suoi figli e le sue figlie (Dt 32, 19). Eressero poi sul posto un gran mucchio di pietre, che esiste fino ad oggi. Il Signore allora desistette dal suo tremendo sdegno. Per questo quel luogo si chiama fino ad oggi Valle di Acor (Gs 7, 26). Faremo loro questo: li lasceremo vivere e così non ci sarà su di noi lo sdegno, a causa del giuramento che abbiamo loro prestato" (Gs 9, 20). </w:t>
      </w:r>
    </w:p>
    <w:p w14:paraId="7A6E036F" w14:textId="60483E80"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Signore, perciò, si sdegnò con Salomone, perché aveva distolto il suo cuore dal Signore Dio d'Israele, che gli era apparso due volte (1Re 11, 9). A causa dei peccati di Geroboamo, commessi da lui e fatti commettere a Israele, e a causa dello sdegno a cui aveva provocato il Signore Dio di Israele (1Re 15, 30). Imitò in tutto la condotta di Geroboamo, figlio di Nebat, e i peccati che quegli aveva fatto commettere a Israele, provocando con i loro idoli a sdegno il Signore, Dio di Israele (1Re 16, 26). Acab se ne andò a casa amareggiato e sdegnato per le parole dettegli da Nabot di Izreèl, che aveva affermato: "Non ti cederò l'eredità dei miei padri". Si coricò sul letto, si girò verso la parete e non volle mangiare (1Re 21, 4). </w:t>
      </w:r>
      <w:r w:rsidR="0004711B" w:rsidRPr="001017CC">
        <w:rPr>
          <w:rFonts w:ascii="Arial" w:hAnsi="Arial"/>
          <w:i/>
          <w:iCs/>
          <w:sz w:val="24"/>
          <w:szCs w:val="24"/>
        </w:rPr>
        <w:t>Naamàn</w:t>
      </w:r>
      <w:r w:rsidRPr="001017CC">
        <w:rPr>
          <w:rFonts w:ascii="Arial" w:hAnsi="Arial"/>
          <w:i/>
          <w:iCs/>
          <w:sz w:val="24"/>
          <w:szCs w:val="24"/>
        </w:rPr>
        <w:t xml:space="preserve"> si sdegnò e se ne andò protestando: "Ecco, io pensavo: Certo, verrà fuori, si fermerà, </w:t>
      </w:r>
      <w:r w:rsidRPr="001017CC">
        <w:rPr>
          <w:rFonts w:ascii="Arial" w:hAnsi="Arial"/>
          <w:i/>
          <w:iCs/>
          <w:sz w:val="24"/>
          <w:szCs w:val="24"/>
        </w:rPr>
        <w:lastRenderedPageBreak/>
        <w:t xml:space="preserve">invocherà il nome del Signore suo Dio, toccando con la mano la parte malata e sparirà la lebbra (2Re 5, 11). </w:t>
      </w:r>
    </w:p>
    <w:p w14:paraId="6986BE52" w14:textId="6A06534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Fecero passare i loro figli e le loro figlie per il fuoco; praticarono la divinazione e gli incantesimi; si vendettero per compiere ciò che è male agli occhi del Signore, provocandolo a sdegno (2Re 17, 17). Fece passare suo figlio per il fuoco, praticò la divinazione e la </w:t>
      </w:r>
      <w:r w:rsidR="0004711B" w:rsidRPr="001017CC">
        <w:rPr>
          <w:rFonts w:ascii="Arial" w:hAnsi="Arial"/>
          <w:i/>
          <w:iCs/>
          <w:sz w:val="24"/>
          <w:szCs w:val="24"/>
        </w:rPr>
        <w:t>magia</w:t>
      </w:r>
      <w:r w:rsidRPr="001017CC">
        <w:rPr>
          <w:rFonts w:ascii="Arial" w:hAnsi="Arial"/>
          <w:i/>
          <w:iCs/>
          <w:sz w:val="24"/>
          <w:szCs w:val="24"/>
        </w:rPr>
        <w:t xml:space="preserve">, istituì i negromanti e gli indovini. Compì in tante maniere ciò che è male agli occhi del Signore, da provocare il suo sdegno (2Re 21, 6). Perché hanno fatto ciò che è male ai miei occhi e mi hanno provocato a sdegno da quando i loro padri uscirono dall'Egitto fino ad oggi" (2Re 21, 15). Perché hanno abbandonato me e hanno bruciato incenso ad altri dei per provocarmi a sdegno con tutte le opere delle loro mani; la mia collera divamperà contro questo luogo e non si spegnerà! (2Re 22, 17). Giosia eliminò anche tutti i templi delle alture, costruiti dai re di Israele nelle città della Samaria per provocare a sdegno il Signore. In essi ripeté quanto aveva fatto a Betel (2Re 23, 19). Perché Roboamo si era umiliato, lo sdegno del Signore si ritirò da lui e non lo distrusse del tutto. Anzi in Giuda ci furono avvenimenti felici (2Cr 12, 12). Asa si sdegnò contro il veggente e lo mise in prigione, essendo adirato con lui per tali parole. In quel tempo Asa oppresse anche parte del popolo (2Cr 16, 10). Il veggente Ieu, figlio di Canàni, gli andò incontro e disse a Giòsafat: "Si doveva forse recare aiuto a un empio? Potevi dunque amare coloro che odiano il Signore? Per questo lo sdegno del Signore è contro di te (2Cr 19, 2). </w:t>
      </w:r>
    </w:p>
    <w:p w14:paraId="7140398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Amazia congedò la schiera venuta a lui da Efraim perché se ne tornasse a casa; ma la loro ira divampò contro Giuda; tornarono a casa loro pieni di sdegno (2Cr 25, 10).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In tutte le città di Giuda eresse alture per bruciare incenso ad altri dei, provocando così lo sdegno del Signore Dio dei suoi padri (2Cr 28, 25). Fece passare i suoi figli per il fuoco nella Valle di Ben-Hinnòn. Praticò la magia, gli incantesimi e la stregoneria; istituì negromanti e indovini. Compì in molte maniere ciò che è male agli occhi del Signore provocando il suo sdegno (2Cr 33, 6). </w:t>
      </w:r>
    </w:p>
    <w:p w14:paraId="47EB3BBE" w14:textId="6AD55476"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hanno abbandonato me e hanno bruciato incenso ad altri dei provocandomi a sdegno con tutte le opere delle loro mani. La mia collera si accenderà contro questo luogo e non si potrà spegnere (2Cr 34, 25). Allora Nabucodònosor si accese di sdegno terribile contro tutte queste regioni e giurò per il suo trono e per il suo regno che </w:t>
      </w:r>
      <w:r w:rsidRPr="001017CC">
        <w:rPr>
          <w:rFonts w:ascii="Arial" w:hAnsi="Arial"/>
          <w:i/>
          <w:iCs/>
          <w:sz w:val="24"/>
          <w:szCs w:val="24"/>
        </w:rPr>
        <w:lastRenderedPageBreak/>
        <w:t>avrebbe fatto sicura vendetta, devastando con la spada i paesi della Cilicia, di Damasco e della Siria, tutte le popolazioni della terra di Moab, gli Ammoniti, tutta la Giudea e tutti gli abitanti dell'Egitto fino al limite dei due mari (Gdt 1, 12). Ma disdegnò di metter le mani addosso soltanto a Mardocheo, poiché gli avevano detto a quale popolo Mardocheo apparteneva. Egli si propose di distruggere il popolo di Mardocheo, tutti i Giudei che si trovavano in tutto il regno d'Assuero</w:t>
      </w:r>
      <w:r w:rsidR="0023637E">
        <w:rPr>
          <w:rFonts w:ascii="Arial" w:hAnsi="Arial"/>
          <w:i/>
          <w:iCs/>
          <w:sz w:val="24"/>
          <w:szCs w:val="24"/>
        </w:rPr>
        <w:t xml:space="preserve">. </w:t>
      </w:r>
      <w:r w:rsidRPr="001017CC">
        <w:rPr>
          <w:rFonts w:ascii="Arial" w:hAnsi="Arial"/>
          <w:i/>
          <w:iCs/>
          <w:sz w:val="24"/>
          <w:szCs w:val="24"/>
        </w:rPr>
        <w:t xml:space="preserve">Aman fa decretare lo sterminio dei Giudei (Est 3, 6). Ciò vedendo Mattatia arse di zelo; fremettero le sue viscere ed egli ribollì di giusto sdegno. Fattosi avanti di corsa, lo uccise sull'altare (1Mac 2, 24). Per questo fatto non solo i Giudei, ma anche molti altri popoli si rattristarono e si sdegnarono per l'empia uccisione di tanto uomo (2Mac 4, 35). Subito, acceso di sdegno, tolse la porpora ad Andronìco, ne stracciò le vesti e lo trascinò attraverso tutta la città fino al luogo stesso dove egli aveva sacrilegamente ucciso Onia e là cancellò dal mondo l'assassino. Così il Signore gli rese il meritato castigo (2Mac 4, 38). </w:t>
      </w:r>
    </w:p>
    <w:p w14:paraId="265FCA42" w14:textId="411BAA5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Antioco si inorgoglì, non comprendendo che il Signore si era sdegnato per breve tempo a causa dei peccati degli abitanti della città e per questo quel luogo era stato abbandonato (2Mac 5, 17). Non dimenticasse l'iniquo sterminio di fanciulli innocenti e le bestemmie pronunciate contro il suo nome e mostrasse il suo sdegno contro la malvagità (2Mac 8, 4). Alle prime luci del quinto giorno, venti giovani del Maccabeo, accesi di sdegno per le bestemmie, prese d'assalto le mura coraggiosamente e con selvaggio furore, travolsero chiunque trovarono (2Mac 10, 35). Il re, contrariato e acceso di sdegno per le calunnie di quel genio malefico, scrisse a Nicànore, dichiarandogli di essere scontento delle alleanze concluse e ordinandogli che gli mandasse subito ad Antiochia il Maccabeo in catene (2Mac 14, 27). Poiché allo stolto </w:t>
      </w:r>
      <w:r w:rsidR="0004711B" w:rsidRPr="001017CC">
        <w:rPr>
          <w:rFonts w:ascii="Arial" w:hAnsi="Arial"/>
          <w:i/>
          <w:iCs/>
          <w:sz w:val="24"/>
          <w:szCs w:val="24"/>
        </w:rPr>
        <w:t>dà</w:t>
      </w:r>
      <w:r w:rsidRPr="001017CC">
        <w:rPr>
          <w:rFonts w:ascii="Arial" w:hAnsi="Arial"/>
          <w:i/>
          <w:iCs/>
          <w:sz w:val="24"/>
          <w:szCs w:val="24"/>
        </w:rPr>
        <w:t xml:space="preserve"> morte lo sdegno e la collera fa morire lo sciocco (Gb 5, 2). Felice l'uomo, che è corretto da Dio: perciò tu non sdegnare la correzione dell'Onnipotente (Gb 5, 17). Quando starà per riempire il suo ventre, Dio scaglierà su di lui la fiamma del suo sdegno, e gli farà piovere addosso brace (Gb 20, 23). </w:t>
      </w:r>
    </w:p>
    <w:p w14:paraId="43DEFE79" w14:textId="62A20170"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Allora si accese lo sdegno di Eliu, figlio di Barachele il Buzita, della tribù di Ram. Si accese di sdegno contro Giobbe, perché pretendeva d'aver ragione di fronte a Dio (Gb 32, 2). Si accese di sdegno anche contro i suoi tre amici, perché non avevano trovato di che rispondere, sebbene avessero dichiarato Giobbe colpevole (Gb 32, 3). Quando dunque vide che sulla bocca di questi tre uomini non vi era più alcuna risposta, Eliu si accese di sdegno (Gb 32, 5). Egli parla loro con ira, li spaventa nel suo sdegno (Sal 2, 5). Che non si sdegni e voi perdiate la via. Improvvisa divampa la sua ira. Beato chi in lui si rifugia (Sal 2, 12).</w:t>
      </w:r>
      <w:r w:rsidR="0023637E">
        <w:rPr>
          <w:rFonts w:ascii="Arial" w:hAnsi="Arial"/>
          <w:i/>
          <w:iCs/>
          <w:sz w:val="24"/>
          <w:szCs w:val="24"/>
        </w:rPr>
        <w:t xml:space="preserve"> </w:t>
      </w:r>
      <w:r w:rsidRPr="001017CC">
        <w:rPr>
          <w:rFonts w:ascii="Arial" w:hAnsi="Arial"/>
          <w:i/>
          <w:iCs/>
          <w:sz w:val="24"/>
          <w:szCs w:val="24"/>
        </w:rPr>
        <w:t xml:space="preserve">Signore, non punirmi nel tuo sdegno, non castigarmi nel tuo furore (Sal 6, 2). Sorgi, Signore, nel tuo sdegno, levati contro il furore dei nemici, alzati per il giudizio che hai stabilito (Sal 7, 7). Dio è giudice giusto, ogni giorno si accende il suo sdegno (Sal 7, 12). La terra tremò </w:t>
      </w:r>
      <w:r w:rsidRPr="001017CC">
        <w:rPr>
          <w:rFonts w:ascii="Arial" w:hAnsi="Arial"/>
          <w:i/>
          <w:iCs/>
          <w:sz w:val="24"/>
          <w:szCs w:val="24"/>
        </w:rPr>
        <w:lastRenderedPageBreak/>
        <w:t xml:space="preserve">e si scosse; vacillarono le fondamenta dei monti, si scossero perché egli era sdegnato (Sal 17, 8). </w:t>
      </w:r>
    </w:p>
    <w:p w14:paraId="5CD5402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egli non ha disprezzato né sdegnato l'afflizione del misero, non gli ha nascosto il suo volto, ma, al suo grido d'aiuto, lo ha esaudito (Sal 21, 25). Desisti dall'ira e deponi lo sdegno, non irritarti: faresti del male (Sal 36, 8). Signore, non castigarmi nel tuo sdegno, non punirmi nella tua ira (Sal 37, 2). Per il tuo sdegno non c'è in me nulla di sano, nulla è intatto nelle mie ossa per i miei peccati (Sal 37, 4). Dio, tu ci hai respinti, ci hai dispersi; ti sei sdegnato: ritorna a noi (Sal 59, 3). Riversa su di loro il tuo sdegno, li raggiunga la tua ira ardente (Sal 68, 25). Scatenò contro di essi la sua ira ardente, la collera, lo sdegno, la tribolazione, e inviò messaggeri di sventure (Sal 77, 49). Riversa il tuo sdegno sui popoli che non ti riconoscono e sui regni che non invocano il tuo nome (Sal 78, 6). Signore, Dio degli eserciti, fino a quando fremerai di sdegno contro le preghiere del tuo popolo? (Sal 79, 5). </w:t>
      </w:r>
    </w:p>
    <w:p w14:paraId="7C0AC39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Hai deposto tutto il tuo sdegno e messo fine alla tua grande ira (Sal 84, 4). Rialzaci, Dio nostra salvezza, e placa il tuo sdegno verso di noi (Sal 84, 5). Forse per sempre sarai adirato con noi, di età in età estenderai il tuo sdegno? (Sal 84, 6). Pesa su di me il tuo sdegno e con tutti i tuoi flutti mi sommergi (Sal 87, 8). Chi conosce l'impeto della tua ira, tuo sdegno, con il timore a te dovuto? (Sal 89, 11). Perciò ho giurato nel mio sdegno: Non entreranno nel luogo del mio riposo" (Sal 94, 11). Davanti alla tua collera e al tuo sdegno, perché mi sollevi e mi scagli lontano (Sal 101, 11). Egli non continua a contestare e non conserva per sempre il suo sdegno (Sal 102, 9). M'ha preso lo sdegno contro gli empi che abbandonano la tua legge (Sal 118, 53). Poiché la gelosia accende lo sdegno del marito, che non avrà pietà nel giorno della vendetta (Pr 6, 34). Il favore del re è per il ministro intelligente, il suo sdegno è per chi lo disonora (Pr 14, 35). E' avvedutezza per l'uomo rimandare lo sdegno ed è sua gloria passar sopra alle offese (Pr 19, 11). Lo sdegno del re è simile al ruggito del leone e il suo favore è come la rugiada sull'erba (Pr 19, 12). La tramontana porta la pioggia, un parlare in segreto provoca lo sdegno sul volto (Pr 25, 23). Non state a guardare che sono bruna, poiché mi ha abbronzato il sole. I figli di mia madre si sono sdegnati con me: mi hanno messo a guardia delle vigne; la mia vigna, la mia, non l'ho custodita (Ct 1, 6). </w:t>
      </w:r>
    </w:p>
    <w:p w14:paraId="43FFB874" w14:textId="5D62B25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Dalla fionda saranno scagliati chicchi di grandine colmi di sdegno. Infurierà contro di loro l'acqua del mare e i fiumi li sommergeranno senza pietà (Sap 5, 22). Infatti, soffrendo per questi animali, si sdegnavano, perché puniti con gli stessi esseri che stimavano dei, e capirono e riconobbero il vero Dio, che prima non avevano voluto conoscere. Per questo si abbatté su di loro il supremo dei castighi (Sap 12, 27). Sugli empi si riversò sino alla fine uno sdegno implacabile, perché Dio prevedeva anche il loro futuro (Sap 19, 1). Non dire: "La sua misericordia è grande; mi perdonerà i molti peccati", perché presso di lui ci sono misericordia e ira, il suo sdegno si riverserà sui peccatori (Sir 5, 6). Piega la tua spalla e portala, non disdegnare i suoi </w:t>
      </w:r>
      <w:r w:rsidRPr="001017CC">
        <w:rPr>
          <w:rFonts w:ascii="Arial" w:hAnsi="Arial"/>
          <w:i/>
          <w:iCs/>
          <w:sz w:val="24"/>
          <w:szCs w:val="24"/>
        </w:rPr>
        <w:lastRenderedPageBreak/>
        <w:t>legami (Sir 6, 25). Non disdegnare una sposa saggia e buona, poiché la sua bontà val</w:t>
      </w:r>
      <w:r w:rsidR="0004711B">
        <w:rPr>
          <w:rFonts w:ascii="Arial" w:hAnsi="Arial"/>
          <w:i/>
          <w:iCs/>
          <w:sz w:val="24"/>
          <w:szCs w:val="24"/>
        </w:rPr>
        <w:t>e</w:t>
      </w:r>
      <w:r w:rsidRPr="001017CC">
        <w:rPr>
          <w:rFonts w:ascii="Arial" w:hAnsi="Arial"/>
          <w:i/>
          <w:iCs/>
          <w:sz w:val="24"/>
          <w:szCs w:val="24"/>
        </w:rPr>
        <w:t xml:space="preserve"> più dell'oro (Sir 7, 19). Non disdegnare i discorsi dei saggi, medita piuttosto le loro massime, perché da essi imparerai la dottrina e potrai essere a servizio dei grandi (Sir 8, 8). </w:t>
      </w:r>
    </w:p>
    <w:p w14:paraId="4454003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Motivo di sdegno, di rimprovero e di grande disprezzo è una donna che mantiene il proprio marito (Sir 25, 21). Gran motivo di sdegno una donna ubriaca, non riuscirà a nascondere la vergogna (Sir 26, 8). Risveglia lo sdegno e riversa l'ira, distruggi l'avversario e abbatti il nemico (Sir 36, 6). Ci sono venti creati per castigo, e nella loro furia rafforzano i loro flagelli; quando verrà la fine, scateneranno violenza, e placheranno lo sdegno del loro creatore (Sir 39, 28). Da chi indossa porpora e corona fino a chi è ricoperto di panno grossolano, non c'è che sdegno, invidia, spavento, agitazione, paura della morte, contese e liti (Sir 40, 4). 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659877FF" w14:textId="0193570D"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Oh! Assiria, verga del mio furore, bastone del mio sdegno (Is 10, 5). Perché ancora un poco, ben poco, e il mio sdegno avrà fine; la mia ira li annienterà" (Is 10, 25). Io ho dato un ordine ai miei consacrati; ho chiamato i miei prodi a strumento del mio sdegno, entusiasti della mia grandezza (Is 13, 3).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w:t>
      </w:r>
      <w:r w:rsidR="005300CE" w:rsidRPr="001017CC">
        <w:rPr>
          <w:rFonts w:ascii="Arial" w:hAnsi="Arial"/>
          <w:i/>
          <w:iCs/>
          <w:sz w:val="24"/>
          <w:szCs w:val="24"/>
        </w:rPr>
        <w:t>Va’</w:t>
      </w:r>
      <w:r w:rsidRPr="001017CC">
        <w:rPr>
          <w:rFonts w:ascii="Arial" w:hAnsi="Arial"/>
          <w:i/>
          <w:iCs/>
          <w:sz w:val="24"/>
          <w:szCs w:val="24"/>
        </w:rPr>
        <w:t xml:space="preserve">, popolo mio, entra nelle tue stanze e chiudi la porta dietro di te. Nasconditi per un momento finché non sia passato lo sdegno (Is 26, 20). Ecco il nome del Signore venire da lontano; ardente è la sua ira e gravoso il suo divampare; le sue labbra traboccano sdegno, la sua lingua è come un fuoco divorante (Is 30, 27). Poiché il Signore è adirato contro tutti i popoli ed è sdegnato contro tutti i loro eserciti; li ha votati allo sterminio, li ha destinati al massacro (Is 34, 2). Per il mio nome rinvierò il mio sdegno, per il mio onore lo frenerò a tuo riguardo, per non annientarti (Is 48, 9). Per l'iniquità dei suoi guadagni mi sono adirato, l'ho percosso, mi sono nascosto e sdegnato; eppure egli, voltandosi, se n'è andato per le strade del suo cuore (Is 57, 17). Il retributore ripagherà le azioni come si deve: con sdegno ai suoi avversari, con vergogna ai suoi nemici (Is 59, 18). </w:t>
      </w:r>
    </w:p>
    <w:p w14:paraId="254058D1" w14:textId="763DAB43"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 "Nel tino ho pigiato da solo e del mio popolo nessuno era con me. Li ho pigiati con sdegno, li ho calpestati con ira. Il loro sangue è sprizzato sulle mie vesti e mi sono macchiato tutti gli abiti (Is 63, 3). Calpestai i popoli con sdegno, li stritolai con ira, feci scorrere per terra il loro sangue" (Is 63, 6). Voi lo vedrete e gioirà il vostro cuore, le vostre ossa </w:t>
      </w:r>
      <w:r w:rsidR="005300CE" w:rsidRPr="001017CC">
        <w:rPr>
          <w:rFonts w:ascii="Arial" w:hAnsi="Arial"/>
          <w:i/>
          <w:iCs/>
          <w:sz w:val="24"/>
          <w:szCs w:val="24"/>
        </w:rPr>
        <w:t>saranno</w:t>
      </w:r>
      <w:r w:rsidRPr="001017CC">
        <w:rPr>
          <w:rFonts w:ascii="Arial" w:hAnsi="Arial"/>
          <w:i/>
          <w:iCs/>
          <w:sz w:val="24"/>
          <w:szCs w:val="24"/>
        </w:rPr>
        <w:t xml:space="preserve"> rigogliose come erba fresca. La mano del Signore si farà manifesta ai suoi servi, ma si sdegnerà contro i suoi nemici (Is 66, 14). </w:t>
      </w:r>
      <w:r w:rsidR="005300CE" w:rsidRPr="001017CC">
        <w:rPr>
          <w:rFonts w:ascii="Arial" w:hAnsi="Arial"/>
          <w:i/>
          <w:iCs/>
          <w:sz w:val="24"/>
          <w:szCs w:val="24"/>
        </w:rPr>
        <w:lastRenderedPageBreak/>
        <w:t>Va’</w:t>
      </w:r>
      <w:r w:rsidRPr="001017CC">
        <w:rPr>
          <w:rFonts w:ascii="Arial" w:hAnsi="Arial"/>
          <w:i/>
          <w:iCs/>
          <w:sz w:val="24"/>
          <w:szCs w:val="24"/>
        </w:rPr>
        <w:t xml:space="preserve"> e grida tali cose verso il settentrione dicendo: Ritorna, Israele ribelle, dice il Signore. Non ti mostrerò la faccia sdegnata, perché io sono pietoso, dice il Signore. Non conserverò l'ira per sempre (Ger 3, 12). Il Signore, invece, è il vero Dio, egli è Dio vivente e re eterno; al suo sdegno trema la terra, i popoli non resistono al suo furore (Ger 10, 10). Non mi sono seduto per divertirmi nelle brigate di buontemponi, ma spinto dalla tua mano sedevo solitario, poiché mi avevi riempito di sdegno (Ger 15, 17). Ma tu conosci, Signore, ogni loro progetto di morte contro di me; non lasciare impunita la loro iniquità e non cancellare il loro peccato dalla tua presenza. Inciampino alla tua presenza; al momento del tuo sdegno agisci contro di essi! (Ger 18, 23). IO stesso combatterò contro di voi con mano tesa e con braccio potente, con ira, furore e grande sdegno (Ger 21, 5). </w:t>
      </w:r>
    </w:p>
    <w:p w14:paraId="309C01F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I capi erano sdegnati contro Geremia, lo percossero e lo gettarono in prigione nella casa di Giònata lo scriba, che avevano trasformato in un carcere (Ger 37, 15). Il Signore ha aperto il suo arsenale e ne ha tratto le armi del suo sdegno, perché il Signore Dio degli eserciti ha un'opera da compiere nel paese dei Caldei (Ger 50, 25). Poiché non ci hai rigettati per sempre, né senza limite sei sdegnato contro di noi (Lam 5, 22). Pregate il Signore nostro Dio anche per noi che lo abbiamo offeso e fino ad oggi il suo sdegno e la sua ira non si sono allontanati da noi (Bar 1, 13). Ma noi non abbiamo placato lo sdegno del Signore, rinunziando ai perversi affetti del nostro cuore (Bar 2, 8). </w:t>
      </w:r>
    </w:p>
    <w:p w14:paraId="6C04823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Allontana da noi lo sdegno, poiché siamo rimasti molto pochi in mezzo alle genti fra le quali tu ci hai dispersi (Bar 2, 13). Ma perché tu hai mandato sopra di noi la tua collera e il tuo sdegno, come avevi dichiarato per mezzo dei tuoi servi i profeti (Bar 2, 20). Siete stati venduti alle genti non per essere annientati, ma perché avete provocato lo sdegno di Dio siete stati consegnati ai nemici (Bar 4, 6). Allora darò sfogo alla mia ira, sazierò su di loro il mio furore e mi vendicherò; allora sapranno che io, il Signore, avevo parlato con sdegno, quando sfogherò su di loro il mio furore (Ez 5, 13). Sarai un obbrobrio e un vituperio, un esempio e un orrore per le genti che ti circondano, quando in mezzo a te farò giustizia, con sdegno e furore, con terribile vendetta - io, il Signore, parlo – (Ez 5, 15). Chi è lontano morirà di peste, chi è vicino cadrà di spada, chi è assediato morirà di fame: sfogherò su di loro il mio sdegno (Ez 6, 12). Oppure, se io mandassi la peste contro quella terra e sfogassi nella strage lo sdegno e sterminassi uomini e bestie (Ez 14, 19). Quando avrò saziato il mio sdegno su di te, la mia gelosia si allontanerà da te; mi calmerò e non mi adirerò più (Ez 16, 42). Ma gli Israeliti si ribellarono contro di me nel deserto: essi non camminarono secondo i miei decreti, disprezzarono </w:t>
      </w:r>
      <w:r w:rsidRPr="001017CC">
        <w:rPr>
          <w:rFonts w:ascii="Arial" w:hAnsi="Arial"/>
          <w:i/>
          <w:iCs/>
          <w:sz w:val="24"/>
          <w:szCs w:val="24"/>
        </w:rPr>
        <w:lastRenderedPageBreak/>
        <w:t xml:space="preserve">le mie leggi, che bisogna osservare perché l'uomo viva, e violarono sempre i miei sabati. Allora io decisi di riversare su di loro il mio sdegno nel deserto e di sterminarli (Ez 20, 13). </w:t>
      </w:r>
    </w:p>
    <w:p w14:paraId="0403C91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Vi radunerò, contro di voi soffierò nel fuoco del mio sdegno e vi fonderò in mezzo alla città (Ez 22, 21). Come si fonde l'argento nel crogiuolo, così sarete fusi in mezzo ad essa: saprete che io, il Signore, ho riversato il mio sdegno contro di voi" (Ez 22, 22). Io rovescerò su di essi il mio sdegno: li consumerò con il fuoco della mia collera: la loro condotta farò ricadere sulle loro teste". Oracolo del Signore Dio (Ez 22, 31). La mia vendetta su Edom la compirò per mezzo del mio popolo, Israele, che tratterà Edom secondo la mia ira e il mio sdegno. Si conoscerà così la mia vendetta". Oracolo del Signore Dio (Ez 25, 14). </w:t>
      </w:r>
    </w:p>
    <w:p w14:paraId="2045C322" w14:textId="64F2E20F"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Nabucodònosor, sdegnato, comandò che gli si conducessero Sadrach, Mesach e Abdenego, e questi comparvero alla presenza del re (Dn 3,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Ti ho dato un re nella mia ira e con sdegno te lo riprendo (Os 13, 11). Così dice il Signore: "Per tre misfatti di Edom e per quattro non revocherò il mio decreto, perché ha inseguito con la spada suo fratello e ha soffocato la pietà verso di lui, perché ha continuato l'ira senza fine e ha conservato lo sdegno per sempre (Am 1, 11). Chi sa che Dio non cambi, si impietosisca, deponga il suo ardente sdegno sì che noi non moriamo?" </w:t>
      </w:r>
      <w:r w:rsidR="001E7BB8" w:rsidRPr="001017CC">
        <w:rPr>
          <w:rFonts w:ascii="Arial" w:hAnsi="Arial"/>
          <w:i/>
          <w:iCs/>
          <w:sz w:val="24"/>
          <w:szCs w:val="24"/>
        </w:rPr>
        <w:t>(Gen</w:t>
      </w:r>
      <w:r w:rsidRPr="001017CC">
        <w:rPr>
          <w:rFonts w:ascii="Arial" w:hAnsi="Arial"/>
          <w:i/>
          <w:iCs/>
          <w:sz w:val="24"/>
          <w:szCs w:val="24"/>
        </w:rPr>
        <w:t xml:space="preserve"> 3, 9). Ma il Signore gli rispose: "Ti sembra giusto essere sdegnato così?" </w:t>
      </w:r>
      <w:r w:rsidR="001E7BB8" w:rsidRPr="001017CC">
        <w:rPr>
          <w:rFonts w:ascii="Arial" w:hAnsi="Arial"/>
          <w:i/>
          <w:iCs/>
          <w:sz w:val="24"/>
          <w:szCs w:val="24"/>
        </w:rPr>
        <w:t>(Gen</w:t>
      </w:r>
      <w:r w:rsidRPr="001017CC">
        <w:rPr>
          <w:rFonts w:ascii="Arial" w:hAnsi="Arial"/>
          <w:i/>
          <w:iCs/>
          <w:sz w:val="24"/>
          <w:szCs w:val="24"/>
        </w:rPr>
        <w:t xml:space="preserve"> 4, 4). Dio disse a Giona: "Ti sembra giusto essere così sdegnato per una pianta di ricino?". Egli rispose: "Sì, è giusto; ne sono sdegnato al punto da invocare la morte!" </w:t>
      </w:r>
      <w:r w:rsidR="001E7BB8" w:rsidRPr="001017CC">
        <w:rPr>
          <w:rFonts w:ascii="Arial" w:hAnsi="Arial"/>
          <w:i/>
          <w:iCs/>
          <w:sz w:val="24"/>
          <w:szCs w:val="24"/>
        </w:rPr>
        <w:t>(Gen</w:t>
      </w:r>
      <w:r w:rsidRPr="001017CC">
        <w:rPr>
          <w:rFonts w:ascii="Arial" w:hAnsi="Arial"/>
          <w:i/>
          <w:iCs/>
          <w:sz w:val="24"/>
          <w:szCs w:val="24"/>
        </w:rPr>
        <w:t xml:space="preserve"> 4, 9). Sopporterò lo sdegno del Signore perché ho peccato contro di lui, finché egli tratti la mia causa e mi renda ragione, finché mi faccia uscire alla luce e io veda la sua giustizia (Mi 7, 9). Un Dio geloso e vendicatore è il Signore, vendicatore è il Signore, pieno di sdegno. Il Signore si vendica degli avversari e serba rancore verso i nemici (Na 1, 2).</w:t>
      </w:r>
    </w:p>
    <w:p w14:paraId="2F5BB20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Davanti al suo sdegno chi può resistere e affrontare il furore della sua ira? La sua collera si spande come il fuoco e alla sua presenza le rupi si spezzano (Na 1, 6). Signore, ho ascoltato il tuo annunzio, Signore, </w:t>
      </w:r>
      <w:r w:rsidRPr="001017CC">
        <w:rPr>
          <w:rFonts w:ascii="Arial" w:hAnsi="Arial"/>
          <w:i/>
          <w:iCs/>
          <w:sz w:val="24"/>
          <w:szCs w:val="24"/>
        </w:rPr>
        <w:lastRenderedPageBreak/>
        <w:t xml:space="preserve">ho avuto timore della tua opera. Nel corso degli anni manifestala falla conoscere nel corso degli anni. Nello sdegno ricordati di avere clemenza (Ab 3, 2). Sdegnato attraversi la terra, adirato calpesti le genti (Ab 3, 12). "Il Signore si è molto sdegnato contro i vostri padri (Zc 1, 2). Allora l'angelo del Signore disse: "Signore degli eserciti, fino a quando rifiuterai di aver pietà di Gerusalemme e delle città di Giuda, contro le quali sei sdegnato? Sono ormai settant'anni!" (Zc 1, 12). Ma ardo di sdegno contro le nazioni superbe, poiché mentre io ero un poco sdegnato, esse cooperarono al disastro (Zc 1, 15). Indurirono il cuore come un diamante per non udire la legge e le parole che il Signore degli eserciti rivolgeva loro mediante il suo spirito, per mezzo dei profeti del passato. Così si accese un grande sdegno da parte del Signore degli eserciti (Zc 7, 12). Contro i pastori divampa il mio sdegno e contro i montoni dirigo lo sguardo, poiché il Signore visiterà il suo gregge e ne farà come un cavallo da parata (Zc 10, 3). E, sdegnato, il padrone lo diede in mano agli aguzzini, finché non gli avesse restituito tutto il dovuto (Mt 18, 34). Gli altri dieci, udito questo, si sdegnarono con i due fratelli (Mt 20, 24). </w:t>
      </w:r>
    </w:p>
    <w:p w14:paraId="3DFFE122" w14:textId="1B0DEDAE"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i sommi sacerdoti e gli scribi, vedendo le meraviglie che faceva e i fanciulli che acclamavano nel tempio: "Osanna al figlio di Davide", si sdegnarono (Mt 21, 15). I discepoli vedendo ciò si sdegnarono e dissero: "Perché questo spreco? (Mt 26, 8). All'udire questo, gli altri dieci si sdegnarono con Giacomo e Giovanni (Mc 10, 41). Ci furono alcuni che si sdegnarono fra di loro: "Perché tutto questo spreco di olio profumato? (Mc 14, 4). All'udire queste cose, tutti nella sinagoga furono pieni di sdegno (Lc 4, 28). Ma il capo della sinagoga, sdegnato perché Gesù aveva operato quella guarigione di sabato, rivolgendosi alla folla disse: "Ci sono sei giorni in cui si deve lavorare; in quelli dunque venite a farvi curare e non in giorno di sabato" (Lc 13, 14). Ora se un uomo riceve la circoncisione di sabato perché non sia trasgredita la Legge di Mosè, voi vi sdegnate contro di me perché ho guarito interamente un uomo di sabato? (Gv 7, 23). Sdegno ed ira contro coloro che per ribellione resistono alla verità e obbediscono all'ingiustizia (Rm 2, 8). E dico ancora: Forse Israele non ha compreso? Già per primo Mosè dice: Io vi renderò gelosi di un popolo che non è popolo; contro una nazione senza intelligenza susciterò il vostro sdegno (Rm 10, 19). Scompaia da voi ogni asprezza, sdegno, ira, clamore e maldicenza con ogni sorta di malignità (Ef 4, 31). Ora invece essi aspirano a una migliore, cioè a quella celeste. Per questo Dio non disdegna di chiamarsi loro Dio: ha preparato infatti per loro una città (Eb 11, 16). </w:t>
      </w:r>
    </w:p>
    <w:p w14:paraId="3DBC1366" w14:textId="1E95534E" w:rsidR="000A3D56" w:rsidRPr="001F6CCF" w:rsidRDefault="000A3D56" w:rsidP="000A3D56">
      <w:pPr>
        <w:spacing w:after="120"/>
        <w:jc w:val="both"/>
        <w:rPr>
          <w:rFonts w:ascii="Arial" w:hAnsi="Arial"/>
          <w:sz w:val="24"/>
          <w:szCs w:val="24"/>
        </w:rPr>
      </w:pPr>
      <w:r w:rsidRPr="001F6CCF">
        <w:rPr>
          <w:rFonts w:ascii="Arial" w:hAnsi="Arial"/>
          <w:sz w:val="24"/>
          <w:szCs w:val="24"/>
        </w:rPr>
        <w:t>Quando detto per ira e sdegno va affermato anche per l’odio. Vi è abissale differenza tra l’odio in Dio e l’odio che è nell’uomo a motivo delle nature.</w:t>
      </w:r>
      <w:r w:rsidR="00A977F7">
        <w:rPr>
          <w:rFonts w:ascii="Arial" w:hAnsi="Arial"/>
          <w:sz w:val="24"/>
          <w:szCs w:val="24"/>
        </w:rPr>
        <w:t xml:space="preserve"> </w:t>
      </w:r>
      <w:r w:rsidRPr="001F6CCF">
        <w:rPr>
          <w:rFonts w:ascii="Arial" w:hAnsi="Arial"/>
          <w:sz w:val="24"/>
          <w:szCs w:val="24"/>
        </w:rPr>
        <w:t>La natura di Dio è sommo bene e in essa non potrà mai abitare il male. È questo l’odio in Dio: la proclamazione della più pura verità e amore.</w:t>
      </w:r>
      <w:r w:rsidR="00A977F7">
        <w:rPr>
          <w:rFonts w:ascii="Arial" w:hAnsi="Arial"/>
          <w:sz w:val="24"/>
          <w:szCs w:val="24"/>
        </w:rPr>
        <w:t xml:space="preserve"> </w:t>
      </w:r>
      <w:r w:rsidRPr="001F6CCF">
        <w:rPr>
          <w:rFonts w:ascii="Arial" w:hAnsi="Arial"/>
          <w:sz w:val="24"/>
          <w:szCs w:val="24"/>
        </w:rPr>
        <w:t>Quando si dice che Dio odia il male, significa che nella sua natura mai potrà entrare neanche un nanogrammo di male. Lui è sommo, purissimo bene.</w:t>
      </w:r>
      <w:r w:rsidR="00A977F7">
        <w:rPr>
          <w:rFonts w:ascii="Arial" w:hAnsi="Arial"/>
          <w:sz w:val="24"/>
          <w:szCs w:val="24"/>
        </w:rPr>
        <w:t xml:space="preserve"> </w:t>
      </w:r>
      <w:r w:rsidRPr="001F6CCF">
        <w:rPr>
          <w:rFonts w:ascii="Arial" w:hAnsi="Arial"/>
          <w:sz w:val="24"/>
          <w:szCs w:val="24"/>
        </w:rPr>
        <w:t xml:space="preserve">Nell’uomo invece, essendo la sua natura </w:t>
      </w:r>
      <w:r w:rsidRPr="001F6CCF">
        <w:rPr>
          <w:rFonts w:ascii="Arial" w:hAnsi="Arial"/>
          <w:sz w:val="24"/>
          <w:szCs w:val="24"/>
        </w:rPr>
        <w:lastRenderedPageBreak/>
        <w:t>corrotta, odio non è attestazione della sua volontà di stare nel bene, può essere non amore per il bene.</w:t>
      </w:r>
      <w:r w:rsidR="00A977F7">
        <w:rPr>
          <w:rFonts w:ascii="Arial" w:hAnsi="Arial"/>
          <w:sz w:val="24"/>
          <w:szCs w:val="24"/>
        </w:rPr>
        <w:t xml:space="preserve"> </w:t>
      </w:r>
      <w:r w:rsidRPr="001F6CCF">
        <w:rPr>
          <w:rFonts w:ascii="Arial" w:hAnsi="Arial"/>
          <w:sz w:val="24"/>
          <w:szCs w:val="24"/>
        </w:rPr>
        <w:t>L’uomo può odiare Dio, il bene, la verità, la giustizia, l’amore, la santità. Mentre Dio odia il male e mai l’uomo. L’uomo odia il bene e anche l’uomo.</w:t>
      </w:r>
      <w:r w:rsidR="00A977F7">
        <w:rPr>
          <w:rFonts w:ascii="Arial" w:hAnsi="Arial"/>
          <w:sz w:val="24"/>
          <w:szCs w:val="24"/>
        </w:rPr>
        <w:t xml:space="preserve"> </w:t>
      </w:r>
      <w:r w:rsidRPr="001F6CCF">
        <w:rPr>
          <w:rFonts w:ascii="Arial" w:hAnsi="Arial"/>
          <w:sz w:val="24"/>
          <w:szCs w:val="24"/>
        </w:rPr>
        <w:t>Dio ama l’uomo, odia il male, lavora sempre perché l’uomo lasci il male entri nel bene. L’uomo invece odiando l’uomo, può giungere fino ad ucciderlo.</w:t>
      </w:r>
      <w:r w:rsidR="00A977F7">
        <w:rPr>
          <w:rFonts w:ascii="Arial" w:hAnsi="Arial"/>
          <w:sz w:val="24"/>
          <w:szCs w:val="24"/>
        </w:rPr>
        <w:t xml:space="preserve"> </w:t>
      </w:r>
      <w:r w:rsidRPr="001F6CCF">
        <w:rPr>
          <w:rFonts w:ascii="Arial" w:hAnsi="Arial"/>
          <w:sz w:val="24"/>
          <w:szCs w:val="24"/>
        </w:rPr>
        <w:t>Mentre in Dio ira, sdegno, odio, sono sempre strumenti per affermare la verità, la giustizia, l’amore, la fratellanza, nell’uomo sono strumenti di morte.</w:t>
      </w:r>
      <w:r w:rsidR="00A977F7">
        <w:rPr>
          <w:rFonts w:ascii="Arial" w:hAnsi="Arial"/>
          <w:sz w:val="24"/>
          <w:szCs w:val="24"/>
        </w:rPr>
        <w:t xml:space="preserve"> </w:t>
      </w:r>
      <w:r w:rsidRPr="001F6CCF">
        <w:rPr>
          <w:rFonts w:ascii="Arial" w:hAnsi="Arial"/>
          <w:sz w:val="24"/>
          <w:szCs w:val="24"/>
        </w:rPr>
        <w:t>Perché ira, sdegno, odio diventino nell’uomo strumenti per affermare, difendere la vita, è necessario che egli cambi la sua natura. Da natura “animale” o “naturale” deve divenire natura spirituale, per opera dello Spirito Santo, in Cristo Gesù, corpo del suo corpo, vita della sua vita.</w:t>
      </w:r>
    </w:p>
    <w:p w14:paraId="7340F9A2" w14:textId="4DACCD9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coverai nel tuo cuore odio contro il tuo fratello; rimprovera apertamente il tuo prossimo, così non ti caricherai d'un peccato per lui (Lv 19, 17). Se uno </w:t>
      </w:r>
      <w:r w:rsidR="005300CE" w:rsidRPr="001017CC">
        <w:rPr>
          <w:rFonts w:ascii="Arial" w:hAnsi="Arial"/>
          <w:i/>
          <w:iCs/>
          <w:sz w:val="24"/>
          <w:szCs w:val="24"/>
        </w:rPr>
        <w:t>dà</w:t>
      </w:r>
      <w:r w:rsidRPr="001017CC">
        <w:rPr>
          <w:rFonts w:ascii="Arial" w:hAnsi="Arial"/>
          <w:i/>
          <w:iCs/>
          <w:sz w:val="24"/>
          <w:szCs w:val="24"/>
        </w:rPr>
        <w:t xml:space="preserve"> a un altro una spinta per odio o gli getta contro qualcosa con premeditazione, e quegli muore (Nm 35, 20). Non pianterai alcun palo sacro di qualunque specie di legno, accanto all'altare del Signore tuo Dio, che tu hai costruito; non erigerai alcuna stele che il Signore tuo Dio ha in odio (Dt 16, 21). Se un uomo sposa una donna e, dopo aver coabitato con lei, la prende in odio (Dt 22, 13). Il padre della giovane dirà agli anziani: Ho dato mia figlia in moglie a quest'uomo; egli l'ha presa in odio (Dt 22, 16). E questi la prende in odio, scrive per lei un libello di ripudio, glielo consegna in mano e la manda via dalla casa o se quest'altro marito, che l'aveva presa per moglie, muore (Dt 24, 3). </w:t>
      </w:r>
    </w:p>
    <w:p w14:paraId="1EB5A3EE" w14:textId="61A98EEE"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La moglie di Sansone si mise a piangergli attorno e a dirgli: "Tu hai per me solo odio e non mi ami; hai proposto un indovinello ai figli del mio popolo e non me l'hai spiegato!". Le disse: "Ecco, non l'ho spiegato a mio padre né a mia madre e dovrei spiegarlo a te?" (Gdc 14, 16). Achis faceva conto su Davide, pensando: "Certo si è attirato l'odio del suo popolo, di Israele e così sarà per sempre mio servo" (1Sam 27, 12). Davide proclamò in quel giorno: "Chiunque colpirà i Gebusei e li raggiungerà attraverso il canale... Quanto ai ciechi e agli zoppi, sono in odio a Davide". Per questo dicono: "Il cieco e lo zoppo non entreranno nella casa" (2Sam 5, 8). Gli Ammoniti, vedendo che si erano attirati l'odio di Davide, mandarono a prendere al loro soldo ventimila fanti degli Aramei di Bet-Recob e degli Aramei di Zoba, mille uomini del re di Maaca e dodicimila uomini della gente di Tob (2Sam 10, 6). Poi Amnon concepì verso di lei un odio grandissimo: l'odio verso di lei fu più grande dell'amore con cui l'aveva prima amata. Le disse (2Sam 13, 15). Tu hai conoscenza di tutto e sai che io odio la gloria degli empi e detesto il letto dei non circoncisi e di qualunque straniero (Est 4, 17</w:t>
      </w:r>
      <w:r w:rsidR="00A977F7">
        <w:rPr>
          <w:rFonts w:ascii="Arial" w:hAnsi="Arial"/>
          <w:i/>
          <w:iCs/>
          <w:sz w:val="24"/>
          <w:szCs w:val="24"/>
        </w:rPr>
        <w:t xml:space="preserve"> </w:t>
      </w:r>
      <w:r w:rsidRPr="001017CC">
        <w:rPr>
          <w:rFonts w:ascii="Arial" w:hAnsi="Arial"/>
          <w:i/>
          <w:iCs/>
          <w:sz w:val="24"/>
          <w:szCs w:val="24"/>
        </w:rPr>
        <w:t xml:space="preserve">u). </w:t>
      </w:r>
    </w:p>
    <w:p w14:paraId="395EA07A" w14:textId="40DD381F"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Metti nella mia bocca una parola ben misurata di fronte al leone e volgi il suo cuore all'odio contro colui che ci combatte, allo sterminio di lui e di coloro che sono d'accordo con lui (Est 4, 17</w:t>
      </w:r>
      <w:r w:rsidR="00A977F7">
        <w:rPr>
          <w:rFonts w:ascii="Arial" w:hAnsi="Arial"/>
          <w:i/>
          <w:iCs/>
          <w:sz w:val="24"/>
          <w:szCs w:val="24"/>
        </w:rPr>
        <w:t xml:space="preserve"> </w:t>
      </w:r>
      <w:r w:rsidRPr="001017CC">
        <w:rPr>
          <w:rFonts w:ascii="Arial" w:hAnsi="Arial"/>
          <w:i/>
          <w:iCs/>
          <w:sz w:val="24"/>
          <w:szCs w:val="24"/>
        </w:rPr>
        <w:t xml:space="preserve">s). Allora il re mandò Nicànore, uno dei suoi capi più illustri, che aveva odio e inimicizia per Israele e gli ordinò di sterminare il popolo (1Mac 7, 26). Anzi io </w:t>
      </w:r>
      <w:r w:rsidRPr="001017CC">
        <w:rPr>
          <w:rFonts w:ascii="Arial" w:hAnsi="Arial"/>
          <w:i/>
          <w:iCs/>
          <w:sz w:val="24"/>
          <w:szCs w:val="24"/>
        </w:rPr>
        <w:lastRenderedPageBreak/>
        <w:t xml:space="preserve">difenderò il mio popolo e il santuario e le vostre mogli e i figli vostri, poiché si sono radunati tutti i pagani per sterminarci, spinti dall'odio" (1Mac 13, 6). L'odio era giunto a tal punto che si compirono delle uccisioni da parte di uno dei gregari di Simone (2Mac 4, 3). Guarda i miei nemici: sono molti e mi detestano con odio violento (Sal 24, 19). Odio l'alleanza dei malvagi, non mi associo con gli empi (Sal 25, 5). Mi investono con parole di odio, mi combattono senza motivo (Sal 108, 3). Mi rendono male per bene e odio in cambio di amore (Sal 108, 5). Dai tuoi decreti ricevo intelligenza, per questo odio ogni via di menzogna (Sal 118, 104). Per questo tengo cari i tuoi precetti e odio ogni via di menzogna (Sal 118, 128). Odio il falso e lo detesto, amo la tua legge (Sal 118, 163). Non odio, forse, Signore, quelli che ti odiano e non detesto i tuoi nemici? (Sal 138, 21). Li detesto con odio implacabile come se fossero miei nemici (Sal 138, 22). "Fino a quando, o inesperti, amerete l'inesperienza e i beffardi si compiaceranno delle loro beffe e gli sciocchi avranno in odio la scienza? (Pr 1, 22). L'odio suscita litigi, l'amore ricopre ogni colpa (Pr 10, 12). </w:t>
      </w:r>
    </w:p>
    <w:p w14:paraId="7E3F38F1" w14:textId="2992652B"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Placano l'odio le labbra sincere, chi diffonde la calunnia è uno stolto (Pr 10, 18). Un piatto di verdura con l'amore è meglio di un bue grasso con l'odio (Pr 15, 17). Metti di rado il piede in casa del tuo vicino, perché non si stanchi di te e ti prenda in odio (Pr 25, 17). L'odio si copre di simulazione, ma la sua malizia apparirà pubblicamente (Pr 26, 26). Ho preso in odio la vita, perché mi è sgradito quanto si fa sotto il sole. Ogni cosa infatti è vanità e un inseguire il vento (Qo 2, 17). Ho preso in odio ogni lavoro da me fatto sotto il sole, perché dovrò lasciarlo al mio successore (Qo 2, 18). Infatti ho riflettuto su tutto questo e ho compreso che i giusti e i saggi e le loro azioni sono nelle mani di Dio. L'uomo non conosce né l'amore né l'odio; davanti a lui tutto è vanità (Qo 9, 1). Il loro amore, il loro odio e la loro invidia, tutto è ormai finito, non avranno più alcuna parte in tutto ciò che accade sotto il sole (Qo 9, 6).</w:t>
      </w:r>
      <w:r w:rsidR="0023637E">
        <w:rPr>
          <w:rFonts w:ascii="Arial" w:hAnsi="Arial"/>
          <w:i/>
          <w:iCs/>
          <w:sz w:val="24"/>
          <w:szCs w:val="24"/>
        </w:rPr>
        <w:t xml:space="preserve"> </w:t>
      </w:r>
      <w:r w:rsidRPr="001017CC">
        <w:rPr>
          <w:rFonts w:ascii="Arial" w:hAnsi="Arial"/>
          <w:i/>
          <w:iCs/>
          <w:sz w:val="24"/>
          <w:szCs w:val="24"/>
        </w:rPr>
        <w:t xml:space="preserve">Perché sono ugualmente in odio a Dio l'empio e la sua empietà (Sap 14, 9). Sui peccatori invece caddero i castighi non senza segni premonitori di fulmini fragorosi; essi soffrirono giustamente per la loro malvagità, avendo nutrito un odio tanto profondo verso lo straniero (Sap 19, 13). </w:t>
      </w:r>
    </w:p>
    <w:p w14:paraId="5A78607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Altrimenti chi ti ascolta diffiderà di te e all'occasione ti avrà in odio (Sir 19, 9). Io odio molte cose, ma nessuna quanto lui, anche il Signore lo ha in odio (Sir 27, 24). Poiché io sono il Signore che amo il diritto e odio la rapina e l'ingiustizia: io darò loro fedelmente il salario, concluderò con loro un'alleanza perenne (Is 61, 8). Eppure, io vi avevo premurosamente inviato tutti i miei servi, i profeti, con l'incarico di dirvi: Non fate questa cosa abominevole che io ho in odio! (Ger 44, 4). Ti tratteranno con odio e si impadroniranno di tutti i tuoi beni, lasciandoti nuda e scoperta; sarà svelata la turpitudine delle tue scelleratezze, la tua libidine e la tua disonestà (Ez 23, 29). Dice il Signore Dio: "Poiché </w:t>
      </w:r>
      <w:r w:rsidRPr="001017CC">
        <w:rPr>
          <w:rFonts w:ascii="Arial" w:hAnsi="Arial"/>
          <w:i/>
          <w:iCs/>
          <w:sz w:val="24"/>
          <w:szCs w:val="24"/>
        </w:rPr>
        <w:lastRenderedPageBreak/>
        <w:t xml:space="preserve">i Filistei si son vendicati con animo pieno di odio e si son dati a sterminare, mossi da antico rancore (Ez 25, 15). </w:t>
      </w:r>
    </w:p>
    <w:p w14:paraId="5719E39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 hai mantenuto un odio secolare contro gli Israeliti e li hai consegnati alla spada nel giorno della loro sventura, quando ho posto fine alla loro iniquità (Ez 35, 5). Per questo, com'è vero ch'io vivo - oracolo del Signore Dio - io agirò secondo quell'ira e quel furore che tu hai dimostrato nell'odio contro di loro e mi rivelerò in mezzo a loro quando farò giustizia di te (Ez 35, 11). Ha giurato il Signore Dio, per se stesso! Oracolo del Signore, Dio degli eserciti. Detesto l'orgoglio di Giacobbe, odio i suoi palazzi, consegnerò la città e quanto contiene (Am 6, 8). Chiedendo come un favore, in odio a Paolo, che lo facesse venire a Gerusalemme; e intanto disponevano un tranello per ucciderlo lungo il percorso (At 25, 3). Nessuno mai infatti ha preso in odio la propria carne; al contrario la nutre e la cura, come fa Cristo con la Chiesa (Ef 5, 29). Anche noi un tempo eravamo insensati, disobbedienti, traviati, schiavi di ogni sorta di passioni e di piaceri, vivendo nella malvagità e nell'invidia, degni di odio e odiandoci a vicenda (Tt 3, 3). </w:t>
      </w:r>
    </w:p>
    <w:p w14:paraId="173CE55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Isacco disse loro: "Perché siete venuti da me, mentre voi mi odiate e mi avete scacciato da voi?" (Gen 26, 27). I suoi fratelli, vedendo che il loro padre amava lui più di tutti i suoi figli, lo odiavano e non potevano parlargli amichevolmente (Gen 37, 4). Ora Giuseppe fece un sogno e lo raccontò ai fratelli, che lo odiarono ancor di più (Gen 37, 5). Gli dissero i suoi fratelli: "Vorrai forse regnare su di noi o ci vorrai dominare?". Lo odiarono ancora di più a causa dei suoi sogni e delle sue parole (Gen 37, 8). Invece sceglierai tra tutto il popolo uomini integri che temono Dio, uomini retti che odiano la venalità e li costituirai sopra di loro come capi di migliaia, capi di centinaia, capi di cinquantine e capi di decine (Es 18, 21). Non ti prostrerai davanti a loro e non li servirai. Perché io, il Signore, sono il tuo Dio, un Dio geloso, che punisce la colpa dei padri nei figli fino alla terza e alla quarta generazione, per coloro che mi odiano (Es 20, 5). </w:t>
      </w:r>
    </w:p>
    <w:p w14:paraId="1636C0A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Volgerò la faccia contro di voi e voi sarete sconfitti dai nemici; quelli che vi odiano vi opprimeranno e vi darete alla fuga, senza che alcuno vi insegua (Lv 26, 17). Quando l'arca partiva, Mosè diceva: "Sorgi, Signore, e siano dispersi i tuoi nemici e fuggano da te coloro che ti odiano" (Nm 10, 35). Mormoraste nelle vostre tende e diceste: Il Signore ci odia, per questo ci ha fatti uscire dal paese d'Egitto per darci in mano agli Amorrei e per distruggerci (Dt 1, 27). Perché servissero di asilo all'omicida che avesse ucciso il suo prossimo involontariamente, senza averlo odiato prima, perché potesse aver salva la vita fuggendo in una di quelle città (Dt 4, 42). Non ti prostrerai davanti a quelle cose e non le servirai. Perché io il Signore tuo Dio sono un Dio geloso, che punisce la colpa dei padri nei figli fino alla terza e alla quarta generazione per quanti mi odiano (Dt 5, 9). Ma ripaga nella loro persona coloro che lo odiano, facendoli perire; non concede una dilazione a chi lo odia, ma nella sua stessa persona lo ripaga (Dt 7, 10). Il Signore allontanerà da te ogni infermità e non </w:t>
      </w:r>
      <w:r w:rsidRPr="001017CC">
        <w:rPr>
          <w:rFonts w:ascii="Arial" w:hAnsi="Arial"/>
          <w:i/>
          <w:iCs/>
          <w:sz w:val="24"/>
          <w:szCs w:val="24"/>
        </w:rPr>
        <w:lastRenderedPageBreak/>
        <w:t xml:space="preserve">manderà su di te alcuna di quelle funeste malattie d'Egitto, che bene conoscesti, ma le manderà a quanti ti odiano (Dt 7, 15). </w:t>
      </w:r>
    </w:p>
    <w:p w14:paraId="4D8A7BA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il paese da dove ci hai fatti uscire non dica: Poiché il Signore non era in grado di introdurli nella terra che aveva loro promessa e poiché li odiava, li ha fatti uscire di qui per farli morire nel deserto (Dt 9, 28). Ecco in qual caso l'omicida che vi si rifugerà avrà salva la vita: chiunque avrà ucciso il suo prossimo involontariamente, senza che l'abbia odiato prima (Dt 19, 4). Altrimenti il vendicatore del sangue, mentre l'ira gli arde in cuore, potrebbe inseguire l'omicida e, se il cammino fosse lungo, raggiungerlo e colpirlo a morte, benché non lo meritasse, non avendo prima odiato il compagno (Dt 19, 6). Ma se un uomo odia il suo prossimo, gli tende insidie, l'assale, lo percuote in modo da farlo morire e poi si rifugia in una di quelle città (Dt 19, 11). Se il vendicatore del sangue lo inseguirà, essi non gli daranno nelle mani l'omicida, perché ha ucciso il prossimo senza averne l'intenzione, senza averlo prima odiato (Gs 20, 5). Ma Iefte rispose agli anziani di Gàlaad: "Non siete forse voi quelli che mi avete odiato e scacciato dalla casa di mio padre? Perché venite da me ora che siete in difficoltà?" (Gdc 11, 7). Assalonne non disse una parola ad Amnon né in bene né in male; odiava Amnon perché aveva violato Tamar sua sorella (2Sam 13, 22).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w:t>
      </w:r>
    </w:p>
    <w:p w14:paraId="54B7529F" w14:textId="01BEDA2D"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Mi mostri i nemici di spalle, così io anniento quelli che mi odiano (2Sam 22, 41). Ora, nostro Dio, ti ringraziamo e lodiamo il tuo nome glorioso (1Cr 29, 13). Il veggente Ieu, figlio di Canàni, gli andò incontro e disse a Giòsafat: "Si doveva forse recare aiuto a un empio? Potevi dunque amare coloro che odiano il Signore? Per questo lo sdegno del Signore è contro di te (2Cr 19, 2). In realtà fin quando non peccavano contro il loro Dio erano nella prosperità, perché il Dio che è con loro odia il male (Gdt 5, 17). Non solo cancellano la riconoscenza dal cuore degli uomini, ma esaltati dallo strepito spavaldo di chi ignora il bene, si lusingano di sfuggire a Dio, che tutto vede, e alla sua giustizia che odia il male (Est 8, 12</w:t>
      </w:r>
      <w:r w:rsidR="00A977F7">
        <w:rPr>
          <w:rFonts w:ascii="Arial" w:hAnsi="Arial"/>
          <w:i/>
          <w:iCs/>
          <w:sz w:val="24"/>
          <w:szCs w:val="24"/>
        </w:rPr>
        <w:t xml:space="preserve"> </w:t>
      </w:r>
      <w:r w:rsidRPr="001017CC">
        <w:rPr>
          <w:rFonts w:ascii="Arial" w:hAnsi="Arial"/>
          <w:i/>
          <w:iCs/>
          <w:sz w:val="24"/>
          <w:szCs w:val="24"/>
        </w:rPr>
        <w:t xml:space="preserve">d). Anche gli altri Giudei che erano nelle province del re si radunarono, difesero la loro vita e si misero al sicuro dagli attacchi dei nemici; uccisero settantacinquemila di quelli che li odiavano, ma non si diedero al saccheggio (Est 9, 16). 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17E96F2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Altri odiano la luce, non ne vogliono riconoscere le vie né vogliono batterne i sentieri (Gb 24, 13). Può mai governare chi odia il diritto? E tu osi condannare il Gran Giusto? (Gb 34, 17). Il Signore scruta giusti ed empi, egli odia chi ama la violenza (Sal 10, 5). Mi liberò da nemici </w:t>
      </w:r>
      <w:r w:rsidRPr="001017CC">
        <w:rPr>
          <w:rFonts w:ascii="Arial" w:hAnsi="Arial"/>
          <w:i/>
          <w:iCs/>
          <w:sz w:val="24"/>
          <w:szCs w:val="24"/>
        </w:rPr>
        <w:lastRenderedPageBreak/>
        <w:t xml:space="preserve">potenti, da coloro che mi odiavano ed eran più forti di me (Sal 17, 18). Dei nemici mi hai mostrato le spalle, hai disperso quanti mi odiavano (Sal 17, 41). La tua mano raggiungerà ogni tuo nemico, la tua destra raggiungerà chiunque ti odia (Sal 20, 9). La malizia uccide l'empio e chi odia il giusto sarà punito (Sal 33, 22). Non esultino su di me i nemici bugiardi, non strizzi l'occhio chi mi odia senza motivo (Sal 34, 19). I miei nemici sono vivi e forti, troppi mi odiano senza motivo (Sal 37, 20). Sorga Dio, i suoi nemici si disperdano e fuggano davanti a lui quelli che lo odiano (Sal 67, 2). Più numerosi dei capelli del mio capo sono coloro che mi odiano senza ragione. Sono potenti i nemici che mi calunniano: quanto non ho rubato, lo dovrei restituire? (Sal 68, 5). Annienterò davanti a lui i suoi nemici e colpirò quelli che lo odiano (Sal 88, 24). Odiate il male, voi che amate il Signore: lui che custodisce la vita dei suoi fedeli li strapperà dalle mani degli empi (Sal 96, 10). </w:t>
      </w:r>
    </w:p>
    <w:p w14:paraId="71594F3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Mutò il loro cuore e odiarono il suo popolo, contro i suoi servi agirono con inganno (Sal 104, 25). Li salvò dalla mano di chi li odiava, li riscattò dalla mano del nemico (Sal 105, 10). Siano confusi e volgano le spalle quanti odiano Sion (Sal 128, 5). Non odio, forse, Signore, quelli che ti odiano e non detesto i tuoi nemici? (Sal 138, 21). Poiché hanno odiato la sapienza e non hanno amato il timore del Signore (Pr 1, 29). E dica: "Perché mai ho odiato la disciplina e il mio cuore ha disprezzato la correzione? (Pr 5, 12). Sei cose odia il Signore, anzi sette gli sono in abominio (Pr 6, 16). Temere il Signore è odiare il male: io detesto la superbia, l'arroganza, la cattiva condotta e la bocca perversa (Pr 8, 13). Ma chi pecca contro di me, danneggia se stesso; quanti mi odiano amano la morte" (Pr 8, 36). Non rimproverare il beffardo per non farti odiare; rimprovera il saggio ed egli ti amerà (Pr 9, 8). Chi ama la disciplina ama la scienza, chi odia la correzione è stolto (Pr 12, 1). Il giusto odia la parola falsa, l'empio calunnia e disonora (Pr 13, 5). Chi risparmia il bastone odia suo figlio, chi lo ama è pronto a correggerlo (Pr 13, 24). </w:t>
      </w:r>
    </w:p>
    <w:p w14:paraId="0A41692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Punizione severa per chi abbandona il retto sentiero, chi odia la correzione morirà (Pr 15, 10). Chi odia si maschera con le labbra, ma nel suo intimo cova il tradimento (Pr 26, 24). Una lingua bugiarda odia la verità, una bocca adulatrice produce rovina (Pr 26, 28). Un principe privo di senno moltiplica le vessazioni, ma chi odia la rapina prolungherà i suoi giorni (Pr 28, 16). Gli uomini sanguinari odiano l'onesto, mentre i giusti hanno cura di lui (Pr 29, 10). Chi è complice del ladro, odia se stesso, egli sente l'imprecazione, ma non denuncia nulla (Pr 29, 24). Un tempo per amare e un tempo per odiare, un tempo per la guerra e un tempo per la pace (Qo 3, 8). Poiché tu ami tutte le cose esistenti e nulla disprezzi di quanto hai creato; se avessi odiato qualcosa, non l'avresti neppure creata (Sap 11, 24). Tu odiavi gli antichi abitanti della tua terra santa (Sap 12, 3). Hai una moglie secondo il tuo cuore? Non ripudiarla; ma di quella odiata non fidarti (Sir 7, 26). Poiché anche l'Altissimo odia i peccatori e farà giustizia degli empi (Sir 12, 6). </w:t>
      </w:r>
    </w:p>
    <w:p w14:paraId="0A6B7AB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Il Signore odia ogni abominio, esso non è voluto da chi teme Dio (Sir 15, 13). Chi odia la loquacità sfugge al male (Sir 19, 6). C'è chi tace ed è ritenuto saggio, e c'è chi è odiato per la sua loquacità (Sir 20, 5). Chi abbonda nel parlare si renderà abominevole; chi vuole assolutamente imporsi sarà odiato (Sir 20, 8). Chi odia il rimprovero segue le orme del peccatore, ma chi teme il Signore si convertirà di cuore (Sir 21, 6). Ricòrdati della tua fine e smetti di odiare, ricòrdati della corruzione e della morte e resta fedele ai comandamenti (Sir 28, 6). Dopo essere stata derelitta, odiata, senza che alcuno passasse da te, io farò di te l'orgoglio dei secoli, la gioia di tutte le generazioni (Is 60, 15). </w:t>
      </w:r>
    </w:p>
    <w:p w14:paraId="584ED8B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Ascoltate la parola del Signore, voi che venerate la sua parola. Hanno detto i vostri fratelli che vi odiano, che vi respingono a causa del mio nome: "Mostri il Signore la sua gloria, e voi fateci vedere la vostra gioia!". Ma essi saranno confusi (Is 66, 5). La mia eredità è divenuta per me come un leone nella foresta; ha ruggito contro di me, perciò ho cominciato a odiarla (Ger 12, 8). Ecco, io adunerò da ogni parte tutti i tuoi amanti con i quali sei stata compiacente, coloro che hai amati insieme con coloro che hai odiati, e scoprirò di fronte a loro la tua nudità perché essi la vedano tutta (Ez 16, 37). Per questo, com'è vero ch'io vivo - dice il Signore Dio - ti abbandonerò al sangue e il sangue ti perseguiterà; tu hai odiato il sangue e il sangue ti perseguiterà (Ez 35, 6). Tutta la loro malizia s'è manifestata a Gàlgala, è là che ho preso a odiarli. Per i loro misfatti li scaccerò dalla mia casa, non avrò più amore per loro; tutti i loro capi sono ribelli (Os 9, 15). Essi odiano chi ammonisce alla porta e hanno in abominio chi parla secondo verità (Am 5, 10). Odiate il male e amate il bene e ristabilite nei tribunali il diritto; forse il Signore, Dio degli eserciti, avrà pietà del resto di Giuseppe (Am 5, 15). E ho odiato Esaù. Ho fatto dei suoi monti un deserto e ho dato la sua eredità agli sciacalli del deserto (Ml 1, 3). </w:t>
      </w:r>
    </w:p>
    <w:p w14:paraId="63DD3E2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sarete odiati da tutti a causa del mio nome; ma chi persevererà sino alla fine sarà salvato (Mt 10, 22). Allora vi consegneranno ai supplizi e vi uccideranno, e sarete odiati da tutti i popoli a causa del mio nome (Mt 24, 9). Voi sarete odiati da tutti a causa del mio nome, ma chi avrà perseverato sino alla fine sarà salvato (Mc 13, 13). Salvezza dai nostri nemici, e dalle mani di quanti ci odiano (Lc 1, 71). Ma a voi che ascoltate, io dico: Amate i vostri nemici, fate del bene a coloro che vi odiano (Lc 6, 27). "Se uno viene a me e non odia suo padre, sua madre, la moglie, i figli, i fratelli, le sorelle e perfino la propria vita, non può essere mio discepolo (Lc 14, 26). Ma i suoi cittadini lo odiavano e gli mandarono dietro un'ambasceria a dire: Non vogliamo che costui venga a regnare su di noi (Lc 19, 14). Sarete odiati da tutti per causa del mio nome (Lc 21, 17). </w:t>
      </w:r>
    </w:p>
    <w:p w14:paraId="39A604D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Chiunque infatti fa il male, odia la luce e non viene alla luce perché non siano svelate le sue opere (Gv 3, 20). Il mondo non può odiare voi, ma odia me, perché di lui io attesto che le sue opere sono cattive (Gv 7, 7). Chi ama la sua vita la perde e chi odia la sua vita in questo </w:t>
      </w:r>
      <w:r w:rsidRPr="001017CC">
        <w:rPr>
          <w:rFonts w:ascii="Arial" w:hAnsi="Arial"/>
          <w:i/>
          <w:iCs/>
          <w:sz w:val="24"/>
          <w:szCs w:val="24"/>
        </w:rPr>
        <w:lastRenderedPageBreak/>
        <w:t xml:space="preserve">mondo la conserverà per la vita eterna (Gv 12, 25). Se il mondo vi odia, sappiate che prima di voi ha odiato me (Gv 15, 18). Se foste del mondo, il mondo amerebbe ciò che è suo; poiché invece non siete del mondo, ma io vi ho scelti dal mondo, per questo il mondo vi odia (Gv 15, 19). Chi odia me, odia anche il Padre mio (Gv 15, 23). Se non avessi fatto in mezzo a loro opere che nessun altro mai ha fatto, non avrebbero alcun peccato; ora invece hanno visto e hanno odiato me e il Padre mio (Gv 15, 24). Questo perché si adempisse la parola scritta nella loro Legge: Mi hanno odiato senza ragione (Gv 15, 25). Io ho dato a loro la tua parola e il mondo li ha odiati perché essi non sono del mondo, come io non sono del mondo (Gv 17, 14). </w:t>
      </w:r>
    </w:p>
    <w:p w14:paraId="31142EB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Come sta scritto: Ho amato Giacobbe e ho odiato Esaù (Rm 9, 13). Anche noi un tempo eravamo insensati, disobbedienti, traviati, schiavi di ogni sorta di passioni e di piaceri, vivendo nella malvagità e nell'invidia, degni di odio e odiandoci a vicenda (Tt 3, 3). Hai amato la giustizia e odiato l'iniquità, perciò ti unse o Dio, il tuo Dio, con olio di esultanza più dei tuoi compagni (Eb 1, 9). Gente infedele! Non sapete che amare il mondo è odiare Dio? Chi dunque vuole essere amico del mondo si rende nemico di Dio (Gc 4, 4). Chi dice di essere nella luce e odia suo fratello, è ancora nelle tenebre (1Gv 2, 9). Ma chi odia suo fratello è nelle tenebre, cammina nelle tenebre e non sa dove va, perché le tenebre hanno accecato i suoi occhi (1Gv 2, 11). Non vi meravigliate, fratelli, se il mondo vi odia (1Gv 3, 13). Chiunque odia il proprio fratello è omicida, e voi sapete che nessun omicida possiede in se stesso la vita eterna (1Gv 3, 15). Se uno dicesse: "Io amo Dio", e odiasse il suo fratello, è un mentitore. Chi infatti non ama il proprio fratello che vede, non può amare Dio che non vede (1Gv 4, 20).</w:t>
      </w:r>
    </w:p>
    <w:p w14:paraId="37E9A5A1" w14:textId="099429D6" w:rsidR="000A3D56" w:rsidRPr="001F6CCF" w:rsidRDefault="000A3D56" w:rsidP="000A3D56">
      <w:pPr>
        <w:spacing w:after="120"/>
        <w:jc w:val="both"/>
        <w:rPr>
          <w:rFonts w:ascii="Arial" w:hAnsi="Arial"/>
          <w:sz w:val="24"/>
          <w:szCs w:val="24"/>
        </w:rPr>
      </w:pPr>
      <w:r w:rsidRPr="001F6CCF">
        <w:rPr>
          <w:rFonts w:ascii="Arial" w:hAnsi="Arial"/>
          <w:sz w:val="24"/>
          <w:szCs w:val="24"/>
        </w:rPr>
        <w:t>Ora sappiamo perché Edom è così severamente punito: perché ha trasgredito la legge della fratellanza, ha serbato rancore per sempre.</w:t>
      </w:r>
      <w:r w:rsidR="00A977F7">
        <w:rPr>
          <w:rFonts w:ascii="Arial" w:hAnsi="Arial"/>
          <w:sz w:val="24"/>
          <w:szCs w:val="24"/>
        </w:rPr>
        <w:t xml:space="preserve"> </w:t>
      </w:r>
      <w:r w:rsidRPr="001F6CCF">
        <w:rPr>
          <w:rFonts w:ascii="Arial" w:hAnsi="Arial"/>
          <w:sz w:val="24"/>
          <w:szCs w:val="24"/>
        </w:rPr>
        <w:t>A questi due peccati se ne aggiungono altri due. Perché ha conservato l’ira e lo sdegno per sempre e perché nell’ira e nello sdegno è stato senza pietà.</w:t>
      </w:r>
      <w:r w:rsidR="00A977F7">
        <w:rPr>
          <w:rFonts w:ascii="Arial" w:hAnsi="Arial"/>
          <w:sz w:val="24"/>
          <w:szCs w:val="24"/>
        </w:rPr>
        <w:t xml:space="preserve"> </w:t>
      </w:r>
      <w:r w:rsidRPr="001F6CCF">
        <w:rPr>
          <w:rFonts w:ascii="Arial" w:hAnsi="Arial"/>
          <w:sz w:val="24"/>
          <w:szCs w:val="24"/>
        </w:rPr>
        <w:t>La legge della fratellanza, dell’ira, dello sdegno, dell’odio vanno sempre osservate. Trasgredirle ci costituisce peccatori dinanzi al Signore dell’uomo.</w:t>
      </w:r>
      <w:r w:rsidR="00A977F7">
        <w:rPr>
          <w:rFonts w:ascii="Arial" w:hAnsi="Arial"/>
          <w:sz w:val="24"/>
          <w:szCs w:val="24"/>
        </w:rPr>
        <w:t xml:space="preserve"> </w:t>
      </w:r>
      <w:r w:rsidRPr="001F6CCF">
        <w:rPr>
          <w:rFonts w:ascii="Arial" w:hAnsi="Arial"/>
          <w:sz w:val="24"/>
          <w:szCs w:val="24"/>
        </w:rPr>
        <w:t>A queste leggi tutti sono obbligati. Sono leggi di natura. Mai il sentimento deve prevalere sulla natura. È la natura che tutto deve governare.</w:t>
      </w:r>
    </w:p>
    <w:p w14:paraId="1983E0D7"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12</w:t>
      </w:r>
      <w:r w:rsidRPr="001F6CCF">
        <w:rPr>
          <w:rFonts w:ascii="Arial" w:hAnsi="Arial"/>
          <w:b/>
          <w:sz w:val="24"/>
          <w:szCs w:val="24"/>
        </w:rPr>
        <w:t>Manderò il fuoco a Teman e divorerà i palazzi di Bosra».</w:t>
      </w:r>
    </w:p>
    <w:p w14:paraId="3F807E07" w14:textId="0F63E710" w:rsidR="000A3D56" w:rsidRPr="001F6CCF" w:rsidRDefault="000A3D56" w:rsidP="000A3D56">
      <w:pPr>
        <w:spacing w:after="120"/>
        <w:jc w:val="both"/>
        <w:rPr>
          <w:rFonts w:ascii="Arial" w:hAnsi="Arial"/>
          <w:sz w:val="24"/>
          <w:szCs w:val="24"/>
        </w:rPr>
      </w:pPr>
      <w:r w:rsidRPr="001F6CCF">
        <w:rPr>
          <w:rFonts w:ascii="Arial" w:hAnsi="Arial"/>
          <w:sz w:val="24"/>
          <w:szCs w:val="24"/>
        </w:rPr>
        <w:t>La sentenza è di distruzione del regno di Edom. Le sue città saranno divorate dall’ira e dallo sdegno e dalla collera del fuoco. Non ci sarà alcuna pietà.</w:t>
      </w:r>
      <w:r w:rsidR="00A977F7">
        <w:rPr>
          <w:rFonts w:ascii="Arial" w:hAnsi="Arial"/>
          <w:sz w:val="24"/>
          <w:szCs w:val="24"/>
        </w:rPr>
        <w:t xml:space="preserve"> </w:t>
      </w:r>
      <w:r w:rsidRPr="001F6CCF">
        <w:rPr>
          <w:rFonts w:ascii="Arial" w:hAnsi="Arial"/>
          <w:i/>
          <w:sz w:val="24"/>
          <w:szCs w:val="24"/>
        </w:rPr>
        <w:t>Manderò il fuoco a Teman e divorerà i palazzi di Bosra»</w:t>
      </w:r>
      <w:r w:rsidRPr="001F6CCF">
        <w:rPr>
          <w:rFonts w:ascii="Arial" w:hAnsi="Arial"/>
          <w:sz w:val="24"/>
          <w:szCs w:val="24"/>
        </w:rPr>
        <w:t>. Ognuno è avvisato. Sopra ogni azione degli uomini vigila il Signore con attenzione perenne.</w:t>
      </w:r>
      <w:r w:rsidR="00A977F7">
        <w:rPr>
          <w:rFonts w:ascii="Arial" w:hAnsi="Arial"/>
          <w:sz w:val="24"/>
          <w:szCs w:val="24"/>
        </w:rPr>
        <w:t xml:space="preserve"> </w:t>
      </w:r>
      <w:r w:rsidRPr="001F6CCF">
        <w:rPr>
          <w:rFonts w:ascii="Arial" w:hAnsi="Arial"/>
          <w:sz w:val="24"/>
          <w:szCs w:val="24"/>
        </w:rPr>
        <w:t>L’uomo può anche non avere pietà, vivere di ira senza misura, di sdegno e di collera senza alcuna limitazione. Sappia che su ogni cosa sarà giudicato.</w:t>
      </w:r>
      <w:r w:rsidR="00025C27">
        <w:rPr>
          <w:rFonts w:ascii="Arial" w:hAnsi="Arial"/>
          <w:sz w:val="24"/>
          <w:szCs w:val="24"/>
        </w:rPr>
        <w:t xml:space="preserve"> </w:t>
      </w:r>
      <w:r w:rsidRPr="001F6CCF">
        <w:rPr>
          <w:rFonts w:ascii="Arial" w:hAnsi="Arial"/>
          <w:sz w:val="24"/>
          <w:szCs w:val="24"/>
        </w:rPr>
        <w:t>Si può sempre sfuggire alla giustizia degli uomini. Mia si potrà sfuggire al giudizio di Dio nella storia e nell’eternità. Con grande differenza tra i due.</w:t>
      </w:r>
      <w:r w:rsidR="00A977F7">
        <w:rPr>
          <w:rFonts w:ascii="Arial" w:hAnsi="Arial"/>
          <w:sz w:val="24"/>
          <w:szCs w:val="24"/>
        </w:rPr>
        <w:t xml:space="preserve"> </w:t>
      </w:r>
      <w:r w:rsidRPr="001F6CCF">
        <w:rPr>
          <w:rFonts w:ascii="Arial" w:hAnsi="Arial"/>
          <w:sz w:val="24"/>
          <w:szCs w:val="24"/>
        </w:rPr>
        <w:t>Il giudizio nella storia è per la conversione, il pentimento, la salvezza. Il giudizio nell’eternità ratifica lo stato di giustizia o di ingiustizia per sempre.</w:t>
      </w:r>
      <w:r w:rsidR="00A977F7">
        <w:rPr>
          <w:rFonts w:ascii="Arial" w:hAnsi="Arial"/>
          <w:sz w:val="24"/>
          <w:szCs w:val="24"/>
        </w:rPr>
        <w:t xml:space="preserve"> </w:t>
      </w:r>
      <w:r w:rsidRPr="001F6CCF">
        <w:rPr>
          <w:rFonts w:ascii="Arial" w:hAnsi="Arial"/>
          <w:sz w:val="24"/>
          <w:szCs w:val="24"/>
        </w:rPr>
        <w:t xml:space="preserve">Chi è giusto entra nella gloria del Signore, </w:t>
      </w:r>
      <w:r w:rsidRPr="001F6CCF">
        <w:rPr>
          <w:rFonts w:ascii="Arial" w:hAnsi="Arial"/>
          <w:sz w:val="24"/>
          <w:szCs w:val="24"/>
        </w:rPr>
        <w:lastRenderedPageBreak/>
        <w:t xml:space="preserve">nella gioia e nella pace della sua casa. Chi invece è trovato ingiusto sarà gettato nelle tenebre eterne. </w:t>
      </w:r>
    </w:p>
    <w:p w14:paraId="3F6FAD95" w14:textId="77777777" w:rsidR="000A3D56" w:rsidRPr="001F6CCF" w:rsidRDefault="000A3D56" w:rsidP="000A3D56">
      <w:pPr>
        <w:spacing w:after="120"/>
        <w:jc w:val="both"/>
        <w:rPr>
          <w:rFonts w:ascii="Arial" w:hAnsi="Arial"/>
          <w:sz w:val="24"/>
          <w:szCs w:val="24"/>
        </w:rPr>
      </w:pPr>
    </w:p>
    <w:p w14:paraId="3A62FB34" w14:textId="77777777" w:rsidR="000A3D56" w:rsidRPr="001F6CCF" w:rsidRDefault="000A3D56" w:rsidP="0045556F">
      <w:pPr>
        <w:pStyle w:val="Corpotesto"/>
      </w:pPr>
      <w:bookmarkStart w:id="148" w:name="_Toc62164210"/>
      <w:r w:rsidRPr="001F6CCF">
        <w:t>Ammon</w:t>
      </w:r>
      <w:bookmarkEnd w:id="148"/>
    </w:p>
    <w:p w14:paraId="33932CC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13</w:t>
      </w:r>
      <w:r w:rsidRPr="001F6CCF">
        <w:rPr>
          <w:rFonts w:ascii="Arial" w:hAnsi="Arial"/>
          <w:b/>
          <w:sz w:val="24"/>
          <w:szCs w:val="24"/>
        </w:rPr>
        <w:t>Così dice il Signore: «Per tre misfatti degli Ammoniti e per quattro non revocherò il mio decreto di condanna, perché hanno sventrato le donne incinte di Gàlaad per allargare il loro confine.</w:t>
      </w:r>
    </w:p>
    <w:p w14:paraId="56B75AA6" w14:textId="016469C3" w:rsidR="000A3D56" w:rsidRPr="001F6CCF" w:rsidRDefault="000A3D56" w:rsidP="000A3D56">
      <w:pPr>
        <w:spacing w:after="120"/>
        <w:jc w:val="both"/>
        <w:rPr>
          <w:rFonts w:ascii="Arial" w:hAnsi="Arial"/>
          <w:sz w:val="24"/>
          <w:szCs w:val="24"/>
        </w:rPr>
      </w:pPr>
      <w:r w:rsidRPr="001F6CCF">
        <w:rPr>
          <w:rFonts w:ascii="Arial" w:hAnsi="Arial"/>
          <w:sz w:val="24"/>
          <w:szCs w:val="24"/>
        </w:rPr>
        <w:t>I peccati di Ammon sono due: cupidigia insaziabile che spinge ad allargare i confini e crudeltà spietata che non risparmia neanche le donne incinte.</w:t>
      </w:r>
      <w:r w:rsidR="00A977F7">
        <w:rPr>
          <w:rFonts w:ascii="Arial" w:hAnsi="Arial"/>
          <w:sz w:val="24"/>
          <w:szCs w:val="24"/>
        </w:rPr>
        <w:t xml:space="preserve"> </w:t>
      </w:r>
      <w:r w:rsidRPr="001F6CCF">
        <w:rPr>
          <w:rFonts w:ascii="Arial" w:hAnsi="Arial"/>
          <w:i/>
          <w:sz w:val="24"/>
          <w:szCs w:val="24"/>
        </w:rPr>
        <w:t>Così dice il Signore: «Per tre misfatti degli Ammoniti e per quattro non revocherò il mio decreto di condanna, perché hanno sventrato le donne incinte di Gàlaad per allargare il loro confine</w:t>
      </w:r>
      <w:r w:rsidRPr="001F6CCF">
        <w:rPr>
          <w:rFonts w:ascii="Arial" w:hAnsi="Arial"/>
          <w:sz w:val="24"/>
          <w:szCs w:val="24"/>
        </w:rPr>
        <w:t>. Sono due peccati abominevoli.</w:t>
      </w:r>
      <w:r w:rsidR="00A977F7">
        <w:rPr>
          <w:rFonts w:ascii="Arial" w:hAnsi="Arial"/>
          <w:sz w:val="24"/>
          <w:szCs w:val="24"/>
        </w:rPr>
        <w:t xml:space="preserve"> </w:t>
      </w:r>
      <w:r w:rsidRPr="001F6CCF">
        <w:rPr>
          <w:rFonts w:ascii="Arial" w:hAnsi="Arial"/>
          <w:sz w:val="24"/>
          <w:szCs w:val="24"/>
        </w:rPr>
        <w:t>Per il Signore il confine era cosa sacra. Spostare i confini era peccato gravissimo in Israele. La terra data dal Signore era sufficiente, è sufficiente.</w:t>
      </w:r>
      <w:r w:rsidR="00A977F7">
        <w:rPr>
          <w:rFonts w:ascii="Arial" w:hAnsi="Arial"/>
          <w:sz w:val="24"/>
          <w:szCs w:val="24"/>
        </w:rPr>
        <w:t xml:space="preserve"> </w:t>
      </w:r>
      <w:r w:rsidRPr="001F6CCF">
        <w:rPr>
          <w:rFonts w:ascii="Arial" w:hAnsi="Arial"/>
          <w:sz w:val="24"/>
          <w:szCs w:val="24"/>
        </w:rPr>
        <w:t>Nel Deuteronomio spostare i confini è peccato di vero abominio ed è sanzionato con una maledizione pubblica. Nell’elenco degli abomini è al terzo posto.</w:t>
      </w:r>
    </w:p>
    <w:p w14:paraId="531D692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sposterai i confini del tuo vicino, posti dai tuoi antenati, nell’eredità che ti sarà toccata nella terra che il Signore, tuo Dio, ti dà in possesso (Dt 19,14). </w:t>
      </w:r>
    </w:p>
    <w:p w14:paraId="2A579E4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7E603B4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CCFB83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7DAD52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“Maledetto l’uomo che fa un’immagine scolpita o di metallo fuso, abominio per il Signore, lavoro di mano d’artefice, e la pone in luogo occulto!”. Tutto il popolo risponderà e dirà: “Amen”.</w:t>
      </w:r>
    </w:p>
    <w:p w14:paraId="012FCB0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maltratta il padre e la madre!”. Tutto il popolo dirà: “Amen”.</w:t>
      </w:r>
    </w:p>
    <w:p w14:paraId="218BA1A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sposta i confini del suo prossimo!”. Tutto il popolo dirà: “Amen”.</w:t>
      </w:r>
    </w:p>
    <w:p w14:paraId="04C6728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fa smarrire il cammino al cieco!”. Tutto il popolo dirà: “Amen”.</w:t>
      </w:r>
    </w:p>
    <w:p w14:paraId="4C24234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lede il diritto del forestiero, dell’orfano e della vedova!”. Tutto il popolo dirà: “Amen”.</w:t>
      </w:r>
    </w:p>
    <w:p w14:paraId="216A63E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si unisce con la moglie del padre, perché solleva il lembo del mantello del padre!”. Tutto il popolo dirà: “Amen”.</w:t>
      </w:r>
    </w:p>
    <w:p w14:paraId="09865AF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giace con qualsiasi bestia!”. Tutto il popolo dirà: “Amen”.</w:t>
      </w:r>
    </w:p>
    <w:p w14:paraId="025BD63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giace con la propria sorella, figlia di suo padre o figlia di sua madre!”. Tutto il popolo dirà: “Amen”.</w:t>
      </w:r>
    </w:p>
    <w:p w14:paraId="183525A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giace con la suocera!”. Tutto il popolo dirà: “Amen”.</w:t>
      </w:r>
    </w:p>
    <w:p w14:paraId="49F2BB0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colpisce il suo prossimo in segreto!”. Tutto il popolo dirà: “Amen”.</w:t>
      </w:r>
    </w:p>
    <w:p w14:paraId="7FFD1AC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“Maledetto chi accetta un regalo per condannare a morte un innocente!”. Tutto il popolo dirà: “Amen”.</w:t>
      </w:r>
    </w:p>
    <w:p w14:paraId="2BFA644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“Maledetto chi non mantiene in vigore le parole di questa legge, per metterle in pratica!”. Tutto il popolo dirà: “Amen” (Dt 27,1-2&amp;). </w:t>
      </w:r>
    </w:p>
    <w:p w14:paraId="3FE67D1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Nella Scrittura sempre viene ricordato questo gravissimo peccato. Esso non solo è contro l’uomo, ma soprattutto e principalmente contro il Signore. </w:t>
      </w:r>
    </w:p>
    <w:p w14:paraId="0858DDA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 malvagi spostano i confini, rubano le greggi e le menano al pascolo (Gb 24, 2). Il Signore abbatte la casa dei superbi e rende saldi i confini della vedova (Pr 15, 25). Poiché ha detto: "Con la forza della mia mano ho agito e con la mia sapienza, perché sono intelligente; ho rimosso i confini dei popoli e ho saccheggiato i loro tesori, ho abbattuto come un gigante coloro che sedevano sul trono (Is 10, 13). I capi di Giuda sono diventati come quelli che spostano i confini e su di essi come acqua verserò la mia ira (Os 5, 10). </w:t>
      </w:r>
    </w:p>
    <w:p w14:paraId="543B24E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Lo sventramento delle donne incinte rivela che l’odio ha raggiunto il sommo della sua crudeltà. Siamo nella perdita di ogni umanità. </w:t>
      </w:r>
    </w:p>
    <w:p w14:paraId="7C03B3B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In quel tempo Menachem, venendo da Tirza, espugnò Tifsach, uccise tutti i suoi abitanti e devastò tutto il suo territorio, perché non gli avevano aperto le porte e fece sventrare tutte le donne incinte (2Re 15, 16). Samaria espierà, perché si è ribellata al suo Dio. Periranno di </w:t>
      </w:r>
      <w:r w:rsidRPr="001017CC">
        <w:rPr>
          <w:rFonts w:ascii="Arial" w:hAnsi="Arial"/>
          <w:i/>
          <w:iCs/>
          <w:sz w:val="24"/>
          <w:szCs w:val="24"/>
        </w:rPr>
        <w:lastRenderedPageBreak/>
        <w:t xml:space="preserve">spada, saranno sfracellati i bambini; le donne incinte sventrate (Os 14, 1). </w:t>
      </w:r>
    </w:p>
    <w:p w14:paraId="35117E38"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Ammon è reo di questi due orrendi peccati o abomini. Anche per esso la sentenza è di distruzione, devastazione attraverso il fuoco. </w:t>
      </w:r>
    </w:p>
    <w:p w14:paraId="7B23F9FD"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14</w:t>
      </w:r>
      <w:r w:rsidRPr="001F6CCF">
        <w:rPr>
          <w:rFonts w:ascii="Arial" w:hAnsi="Arial"/>
          <w:b/>
          <w:sz w:val="24"/>
          <w:szCs w:val="24"/>
        </w:rPr>
        <w:t>Darò fuoco alle mura di Rabbà e divorerà i suoi palazzi, tra il fragore di un giorno di battaglia, fra il turbine di un giorno di tempesta.</w:t>
      </w:r>
    </w:p>
    <w:p w14:paraId="475E2CAF" w14:textId="624B50DC" w:rsidR="000A3D56" w:rsidRPr="001F6CCF" w:rsidRDefault="000A3D56" w:rsidP="000A3D56">
      <w:pPr>
        <w:spacing w:after="120"/>
        <w:jc w:val="both"/>
        <w:rPr>
          <w:rFonts w:ascii="Arial" w:hAnsi="Arial"/>
          <w:sz w:val="24"/>
          <w:szCs w:val="24"/>
        </w:rPr>
      </w:pPr>
      <w:r w:rsidRPr="001F6CCF">
        <w:rPr>
          <w:rFonts w:ascii="Arial" w:hAnsi="Arial"/>
          <w:sz w:val="24"/>
          <w:szCs w:val="24"/>
        </w:rPr>
        <w:t>Quanto avverrà nelle città e nei palazzi di Ammon sarà terrificante come il fragore di un giorno di battaglia, come il turbine di un giorno di tempesta.</w:t>
      </w:r>
      <w:r w:rsidR="00A977F7">
        <w:rPr>
          <w:rFonts w:ascii="Arial" w:hAnsi="Arial"/>
          <w:sz w:val="24"/>
          <w:szCs w:val="24"/>
        </w:rPr>
        <w:t xml:space="preserve"> </w:t>
      </w:r>
      <w:r w:rsidRPr="001F6CCF">
        <w:rPr>
          <w:rFonts w:ascii="Arial" w:hAnsi="Arial"/>
          <w:i/>
          <w:sz w:val="24"/>
          <w:szCs w:val="24"/>
        </w:rPr>
        <w:t>Darò fuoco alle mura di Rabbà e divorerà i suoi palazzi, tra il fragore di un giorno di battaglia, fra il turbine di un giorno di tempesta</w:t>
      </w:r>
      <w:r w:rsidRPr="001F6CCF">
        <w:rPr>
          <w:rFonts w:ascii="Arial" w:hAnsi="Arial"/>
          <w:sz w:val="24"/>
          <w:szCs w:val="24"/>
        </w:rPr>
        <w:t>.</w:t>
      </w:r>
      <w:r w:rsidR="00A977F7">
        <w:rPr>
          <w:rFonts w:ascii="Arial" w:hAnsi="Arial"/>
          <w:sz w:val="24"/>
          <w:szCs w:val="24"/>
        </w:rPr>
        <w:t xml:space="preserve"> </w:t>
      </w:r>
      <w:r w:rsidRPr="001F6CCF">
        <w:rPr>
          <w:rFonts w:ascii="Arial" w:hAnsi="Arial"/>
          <w:sz w:val="24"/>
          <w:szCs w:val="24"/>
        </w:rPr>
        <w:t>Sono immagini forti che fanno trasparire il grande sgomento quando il fuoco si avventerà contro il regno di Ammon e lo ridurrà in cenere.</w:t>
      </w:r>
    </w:p>
    <w:p w14:paraId="02E50BAC"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15</w:t>
      </w:r>
      <w:r w:rsidRPr="001F6CCF">
        <w:rPr>
          <w:rFonts w:ascii="Arial" w:hAnsi="Arial"/>
          <w:b/>
          <w:sz w:val="24"/>
          <w:szCs w:val="24"/>
        </w:rPr>
        <w:t>Il loro re andrà in esilio, egli insieme ai suoi comandanti», dice il Signore.</w:t>
      </w:r>
    </w:p>
    <w:p w14:paraId="08725B07" w14:textId="4CAB4030" w:rsidR="000A3D56" w:rsidRDefault="000A3D56" w:rsidP="000A3D56">
      <w:pPr>
        <w:spacing w:after="120"/>
        <w:jc w:val="both"/>
        <w:rPr>
          <w:rFonts w:ascii="Arial" w:hAnsi="Arial"/>
          <w:sz w:val="24"/>
          <w:szCs w:val="24"/>
        </w:rPr>
      </w:pPr>
      <w:r w:rsidRPr="001F6CCF">
        <w:rPr>
          <w:rFonts w:ascii="Arial" w:hAnsi="Arial"/>
          <w:sz w:val="24"/>
          <w:szCs w:val="24"/>
        </w:rPr>
        <w:t>Poiché responsabili di ogni delitto commesso dal popolo sono il re e i suoi comandanti, tutti costoro prenderanno la via dell’esilio. Saranno deportati.</w:t>
      </w:r>
      <w:r w:rsidR="00A977F7">
        <w:rPr>
          <w:rFonts w:ascii="Arial" w:hAnsi="Arial"/>
          <w:sz w:val="24"/>
          <w:szCs w:val="24"/>
        </w:rPr>
        <w:t xml:space="preserve"> </w:t>
      </w:r>
      <w:r w:rsidRPr="001F6CCF">
        <w:rPr>
          <w:rFonts w:ascii="Arial" w:hAnsi="Arial"/>
          <w:i/>
          <w:sz w:val="24"/>
          <w:szCs w:val="24"/>
        </w:rPr>
        <w:t>Il loro re andrà in esilio, egli insieme ai suoi comandanti», dice il Signore</w:t>
      </w:r>
      <w:r w:rsidRPr="001F6CCF">
        <w:rPr>
          <w:rFonts w:ascii="Arial" w:hAnsi="Arial"/>
          <w:sz w:val="24"/>
          <w:szCs w:val="24"/>
        </w:rPr>
        <w:t>. Non hanno saputo governare, non sono degni di occupare posti di responsabilità.</w:t>
      </w:r>
      <w:r w:rsidR="00A977F7">
        <w:rPr>
          <w:rFonts w:ascii="Arial" w:hAnsi="Arial"/>
          <w:sz w:val="24"/>
          <w:szCs w:val="24"/>
        </w:rPr>
        <w:t xml:space="preserve"> </w:t>
      </w:r>
      <w:r w:rsidRPr="001F6CCF">
        <w:rPr>
          <w:rFonts w:ascii="Arial" w:hAnsi="Arial"/>
          <w:sz w:val="24"/>
          <w:szCs w:val="24"/>
        </w:rPr>
        <w:t>Da quanto finora profetizzato da Amos una verità si mostra ai nostri occhi facendo violenza alla nostra mente, al nostro cuore, alla nostra intelligenza.</w:t>
      </w:r>
      <w:r w:rsidR="00A977F7">
        <w:rPr>
          <w:rFonts w:ascii="Arial" w:hAnsi="Arial"/>
          <w:sz w:val="24"/>
          <w:szCs w:val="24"/>
        </w:rPr>
        <w:t xml:space="preserve"> </w:t>
      </w:r>
      <w:r w:rsidRPr="001F6CCF">
        <w:rPr>
          <w:rFonts w:ascii="Arial" w:hAnsi="Arial"/>
          <w:sz w:val="24"/>
          <w:szCs w:val="24"/>
        </w:rPr>
        <w:t>Il Signore non è un Signore che se ne sta chiuso nel suo cielo. È invece il Signore che veglia su tutte le azioni degli uomini e a suo tempo interviene.</w:t>
      </w:r>
      <w:r w:rsidR="00A977F7">
        <w:rPr>
          <w:rFonts w:ascii="Arial" w:hAnsi="Arial"/>
          <w:sz w:val="24"/>
          <w:szCs w:val="24"/>
        </w:rPr>
        <w:t xml:space="preserve"> </w:t>
      </w:r>
      <w:r w:rsidRPr="001F6CCF">
        <w:rPr>
          <w:rFonts w:ascii="Arial" w:hAnsi="Arial"/>
          <w:sz w:val="24"/>
          <w:szCs w:val="24"/>
        </w:rPr>
        <w:t>Ogni suo intervento è per ristabilire il cammino della verità nella storia. Quando Lui scende nella nostra storia, è sempre per dare all’uomo la sua verità.</w:t>
      </w:r>
      <w:r w:rsidR="00A977F7">
        <w:rPr>
          <w:rFonts w:ascii="Arial" w:hAnsi="Arial"/>
          <w:sz w:val="24"/>
          <w:szCs w:val="24"/>
        </w:rPr>
        <w:t xml:space="preserve"> </w:t>
      </w:r>
      <w:r w:rsidRPr="001F6CCF">
        <w:rPr>
          <w:rFonts w:ascii="Arial" w:hAnsi="Arial"/>
          <w:sz w:val="24"/>
          <w:szCs w:val="24"/>
        </w:rPr>
        <w:t>Essendo la verità dell’uomo dalla verità di Dio, il Signore attesta all’uomo che di ogni sua azione dovrà rendere a lui conto sia nel tempo che nell’eternità.</w:t>
      </w:r>
      <w:r w:rsidR="00A977F7">
        <w:rPr>
          <w:rFonts w:ascii="Arial" w:hAnsi="Arial"/>
          <w:sz w:val="24"/>
          <w:szCs w:val="24"/>
        </w:rPr>
        <w:t xml:space="preserve"> </w:t>
      </w:r>
      <w:r w:rsidRPr="001F6CCF">
        <w:rPr>
          <w:rFonts w:ascii="Arial" w:hAnsi="Arial"/>
          <w:sz w:val="24"/>
          <w:szCs w:val="24"/>
        </w:rPr>
        <w:t>Sono pertanto tutti falsi profeti coloro che estromettono il Signore dalla nostra storia, mentre Lui rimane sempre il Signore per il ristabilimento della verità.</w:t>
      </w:r>
      <w:r w:rsidR="00A977F7">
        <w:rPr>
          <w:rFonts w:ascii="Arial" w:hAnsi="Arial"/>
          <w:sz w:val="24"/>
          <w:szCs w:val="24"/>
        </w:rPr>
        <w:t xml:space="preserve"> </w:t>
      </w:r>
      <w:r w:rsidRPr="001F6CCF">
        <w:rPr>
          <w:rFonts w:ascii="Arial" w:hAnsi="Arial"/>
          <w:sz w:val="24"/>
          <w:szCs w:val="24"/>
        </w:rPr>
        <w:t>Se il Signore non fosse il Signore, l’uomo sempre costruirebbe torri di Babele sulla terra. Invece il Signore interviene e si manifesta il Signore.</w:t>
      </w:r>
      <w:r w:rsidR="00A977F7">
        <w:rPr>
          <w:rFonts w:ascii="Arial" w:hAnsi="Arial"/>
          <w:sz w:val="24"/>
          <w:szCs w:val="24"/>
        </w:rPr>
        <w:t xml:space="preserve"> </w:t>
      </w:r>
      <w:r w:rsidRPr="001F6CCF">
        <w:rPr>
          <w:rFonts w:ascii="Arial" w:hAnsi="Arial"/>
          <w:sz w:val="24"/>
          <w:szCs w:val="24"/>
        </w:rPr>
        <w:t>È prova della Signoria di Dio sulla nostra storia il fallimento di tutti i progetti di ingiustizia, insipienza, stoltezza, crudeltà, disonestà, malvagità.</w:t>
      </w:r>
    </w:p>
    <w:p w14:paraId="43AF8736" w14:textId="77777777" w:rsidR="001017CC" w:rsidRDefault="001017CC" w:rsidP="000A3D56">
      <w:pPr>
        <w:spacing w:after="120"/>
        <w:jc w:val="both"/>
        <w:rPr>
          <w:rFonts w:ascii="Arial" w:hAnsi="Arial"/>
          <w:sz w:val="24"/>
          <w:szCs w:val="24"/>
        </w:rPr>
      </w:pPr>
    </w:p>
    <w:p w14:paraId="04184DDE" w14:textId="4260CF3C" w:rsidR="001017CC" w:rsidRPr="001F6CCF" w:rsidRDefault="001017CC" w:rsidP="00796D63">
      <w:pPr>
        <w:pStyle w:val="Titolo3"/>
      </w:pPr>
      <w:bookmarkStart w:id="149" w:name="_Toc193231392"/>
      <w:r>
        <w:t>AMOS II</w:t>
      </w:r>
      <w:bookmarkEnd w:id="149"/>
    </w:p>
    <w:p w14:paraId="22DAD0E2" w14:textId="380B904D"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Così dice il Signore:</w:t>
      </w:r>
      <w:r w:rsidR="00A977F7">
        <w:rPr>
          <w:rFonts w:ascii="Arial" w:hAnsi="Arial"/>
          <w:i/>
          <w:iCs/>
          <w:sz w:val="24"/>
          <w:szCs w:val="24"/>
        </w:rPr>
        <w:t xml:space="preserve"> </w:t>
      </w:r>
      <w:r w:rsidRPr="001017CC">
        <w:rPr>
          <w:rFonts w:ascii="Arial" w:hAnsi="Arial"/>
          <w:i/>
          <w:iCs/>
          <w:sz w:val="24"/>
          <w:szCs w:val="24"/>
        </w:rPr>
        <w:t>«Per tre misfatti di Moab</w:t>
      </w:r>
      <w:r w:rsidR="00A977F7">
        <w:rPr>
          <w:rFonts w:ascii="Arial" w:hAnsi="Arial"/>
          <w:i/>
          <w:iCs/>
          <w:sz w:val="24"/>
          <w:szCs w:val="24"/>
        </w:rPr>
        <w:t xml:space="preserve"> </w:t>
      </w:r>
      <w:r w:rsidRPr="001017CC">
        <w:rPr>
          <w:rFonts w:ascii="Arial" w:hAnsi="Arial"/>
          <w:i/>
          <w:iCs/>
          <w:sz w:val="24"/>
          <w:szCs w:val="24"/>
        </w:rPr>
        <w:t>e per quattro non revocherò il mio decreto di condanna,</w:t>
      </w:r>
      <w:r w:rsidR="00A977F7">
        <w:rPr>
          <w:rFonts w:ascii="Arial" w:hAnsi="Arial"/>
          <w:i/>
          <w:iCs/>
          <w:sz w:val="24"/>
          <w:szCs w:val="24"/>
        </w:rPr>
        <w:t xml:space="preserve"> </w:t>
      </w:r>
      <w:r w:rsidRPr="001017CC">
        <w:rPr>
          <w:rFonts w:ascii="Arial" w:hAnsi="Arial"/>
          <w:i/>
          <w:iCs/>
          <w:sz w:val="24"/>
          <w:szCs w:val="24"/>
        </w:rPr>
        <w:t>perché ha bruciato le ossa del re di Edom</w:t>
      </w:r>
      <w:r w:rsidR="00A977F7">
        <w:rPr>
          <w:rFonts w:ascii="Arial" w:hAnsi="Arial"/>
          <w:i/>
          <w:iCs/>
          <w:sz w:val="24"/>
          <w:szCs w:val="24"/>
        </w:rPr>
        <w:t xml:space="preserve"> </w:t>
      </w:r>
      <w:r w:rsidRPr="001017CC">
        <w:rPr>
          <w:rFonts w:ascii="Arial" w:hAnsi="Arial"/>
          <w:i/>
          <w:iCs/>
          <w:sz w:val="24"/>
          <w:szCs w:val="24"/>
        </w:rPr>
        <w:t>per ridurle in calce.</w:t>
      </w:r>
    </w:p>
    <w:p w14:paraId="4DFA7449" w14:textId="176223B4"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Manderò il fuoco a Moab</w:t>
      </w:r>
      <w:r w:rsidR="00A977F7">
        <w:rPr>
          <w:rFonts w:ascii="Arial" w:hAnsi="Arial"/>
          <w:i/>
          <w:iCs/>
          <w:sz w:val="24"/>
          <w:szCs w:val="24"/>
        </w:rPr>
        <w:t xml:space="preserve"> </w:t>
      </w:r>
      <w:r w:rsidRPr="001017CC">
        <w:rPr>
          <w:rFonts w:ascii="Arial" w:hAnsi="Arial"/>
          <w:i/>
          <w:iCs/>
          <w:sz w:val="24"/>
          <w:szCs w:val="24"/>
        </w:rPr>
        <w:t>e divorerà i palazzi di Keriòt</w:t>
      </w:r>
      <w:r w:rsidR="00A977F7">
        <w:rPr>
          <w:rFonts w:ascii="Arial" w:hAnsi="Arial"/>
          <w:i/>
          <w:iCs/>
          <w:sz w:val="24"/>
          <w:szCs w:val="24"/>
        </w:rPr>
        <w:t xml:space="preserve"> </w:t>
      </w:r>
      <w:r w:rsidRPr="001017CC">
        <w:rPr>
          <w:rFonts w:ascii="Arial" w:hAnsi="Arial"/>
          <w:i/>
          <w:iCs/>
          <w:sz w:val="24"/>
          <w:szCs w:val="24"/>
        </w:rPr>
        <w:t>e Moab morirà nel tumulto,</w:t>
      </w:r>
      <w:r w:rsidR="00A977F7">
        <w:rPr>
          <w:rFonts w:ascii="Arial" w:hAnsi="Arial"/>
          <w:i/>
          <w:iCs/>
          <w:sz w:val="24"/>
          <w:szCs w:val="24"/>
        </w:rPr>
        <w:t xml:space="preserve"> </w:t>
      </w:r>
      <w:r w:rsidRPr="001017CC">
        <w:rPr>
          <w:rFonts w:ascii="Arial" w:hAnsi="Arial"/>
          <w:i/>
          <w:iCs/>
          <w:sz w:val="24"/>
          <w:szCs w:val="24"/>
        </w:rPr>
        <w:t>al grido di guerra, al suono del corno.</w:t>
      </w:r>
      <w:r w:rsidR="00A977F7">
        <w:rPr>
          <w:rFonts w:ascii="Arial" w:hAnsi="Arial"/>
          <w:i/>
          <w:iCs/>
          <w:sz w:val="24"/>
          <w:szCs w:val="24"/>
        </w:rPr>
        <w:t xml:space="preserve"> </w:t>
      </w:r>
      <w:r w:rsidRPr="001017CC">
        <w:rPr>
          <w:rFonts w:ascii="Arial" w:hAnsi="Arial"/>
          <w:i/>
          <w:iCs/>
          <w:sz w:val="24"/>
          <w:szCs w:val="24"/>
        </w:rPr>
        <w:t>Eliminerò dal suo seno chi governa,</w:t>
      </w:r>
      <w:r w:rsidR="00A977F7">
        <w:rPr>
          <w:rFonts w:ascii="Arial" w:hAnsi="Arial"/>
          <w:i/>
          <w:iCs/>
          <w:sz w:val="24"/>
          <w:szCs w:val="24"/>
        </w:rPr>
        <w:t xml:space="preserve"> </w:t>
      </w:r>
      <w:r w:rsidRPr="001017CC">
        <w:rPr>
          <w:rFonts w:ascii="Arial" w:hAnsi="Arial"/>
          <w:i/>
          <w:iCs/>
          <w:sz w:val="24"/>
          <w:szCs w:val="24"/>
        </w:rPr>
        <w:t>ucciderò, insieme con lui, tutti i suoi prìncipi»,</w:t>
      </w:r>
      <w:r w:rsidR="00A977F7">
        <w:rPr>
          <w:rFonts w:ascii="Arial" w:hAnsi="Arial"/>
          <w:i/>
          <w:iCs/>
          <w:sz w:val="24"/>
          <w:szCs w:val="24"/>
        </w:rPr>
        <w:t xml:space="preserve"> </w:t>
      </w:r>
      <w:r w:rsidRPr="001017CC">
        <w:rPr>
          <w:rFonts w:ascii="Arial" w:hAnsi="Arial"/>
          <w:i/>
          <w:iCs/>
          <w:sz w:val="24"/>
          <w:szCs w:val="24"/>
        </w:rPr>
        <w:t>dice il Signore.</w:t>
      </w:r>
    </w:p>
    <w:p w14:paraId="254083F6" w14:textId="6743B68B"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Così dice il Signore:</w:t>
      </w:r>
      <w:r w:rsidR="00A977F7">
        <w:rPr>
          <w:rFonts w:ascii="Arial" w:hAnsi="Arial"/>
          <w:i/>
          <w:iCs/>
          <w:sz w:val="24"/>
          <w:szCs w:val="24"/>
        </w:rPr>
        <w:t xml:space="preserve"> </w:t>
      </w:r>
      <w:r w:rsidRPr="001017CC">
        <w:rPr>
          <w:rFonts w:ascii="Arial" w:hAnsi="Arial"/>
          <w:i/>
          <w:iCs/>
          <w:sz w:val="24"/>
          <w:szCs w:val="24"/>
        </w:rPr>
        <w:t>«Per tre misfatti di Giuda</w:t>
      </w:r>
      <w:r w:rsidR="00A977F7">
        <w:rPr>
          <w:rFonts w:ascii="Arial" w:hAnsi="Arial"/>
          <w:i/>
          <w:iCs/>
          <w:sz w:val="24"/>
          <w:szCs w:val="24"/>
        </w:rPr>
        <w:t xml:space="preserve"> </w:t>
      </w:r>
      <w:r w:rsidRPr="001017CC">
        <w:rPr>
          <w:rFonts w:ascii="Arial" w:hAnsi="Arial"/>
          <w:i/>
          <w:iCs/>
          <w:sz w:val="24"/>
          <w:szCs w:val="24"/>
        </w:rPr>
        <w:t>e per quattro non revocherò il mio decreto di condanna,</w:t>
      </w:r>
      <w:r w:rsidR="00A977F7">
        <w:rPr>
          <w:rFonts w:ascii="Arial" w:hAnsi="Arial"/>
          <w:i/>
          <w:iCs/>
          <w:sz w:val="24"/>
          <w:szCs w:val="24"/>
        </w:rPr>
        <w:t xml:space="preserve"> </w:t>
      </w:r>
      <w:r w:rsidRPr="001017CC">
        <w:rPr>
          <w:rFonts w:ascii="Arial" w:hAnsi="Arial"/>
          <w:i/>
          <w:iCs/>
          <w:sz w:val="24"/>
          <w:szCs w:val="24"/>
        </w:rPr>
        <w:t>perché hanno rifiutato la legge del Signore</w:t>
      </w:r>
      <w:r w:rsidR="00A977F7">
        <w:rPr>
          <w:rFonts w:ascii="Arial" w:hAnsi="Arial"/>
          <w:i/>
          <w:iCs/>
          <w:sz w:val="24"/>
          <w:szCs w:val="24"/>
        </w:rPr>
        <w:t xml:space="preserve"> </w:t>
      </w:r>
      <w:r w:rsidRPr="001017CC">
        <w:rPr>
          <w:rFonts w:ascii="Arial" w:hAnsi="Arial"/>
          <w:i/>
          <w:iCs/>
          <w:sz w:val="24"/>
          <w:szCs w:val="24"/>
        </w:rPr>
        <w:t>e non ne hanno osservato i precetti,</w:t>
      </w:r>
      <w:r w:rsidR="00A977F7">
        <w:rPr>
          <w:rFonts w:ascii="Arial" w:hAnsi="Arial"/>
          <w:i/>
          <w:iCs/>
          <w:sz w:val="24"/>
          <w:szCs w:val="24"/>
        </w:rPr>
        <w:t xml:space="preserve"> </w:t>
      </w:r>
      <w:r w:rsidRPr="001017CC">
        <w:rPr>
          <w:rFonts w:ascii="Arial" w:hAnsi="Arial"/>
          <w:i/>
          <w:iCs/>
          <w:sz w:val="24"/>
          <w:szCs w:val="24"/>
        </w:rPr>
        <w:t>si sono lasciati traviare dagli idoli</w:t>
      </w:r>
      <w:r w:rsidR="00A977F7">
        <w:rPr>
          <w:rFonts w:ascii="Arial" w:hAnsi="Arial"/>
          <w:i/>
          <w:iCs/>
          <w:sz w:val="24"/>
          <w:szCs w:val="24"/>
        </w:rPr>
        <w:t xml:space="preserve"> </w:t>
      </w:r>
      <w:r w:rsidRPr="001017CC">
        <w:rPr>
          <w:rFonts w:ascii="Arial" w:hAnsi="Arial"/>
          <w:i/>
          <w:iCs/>
          <w:sz w:val="24"/>
          <w:szCs w:val="24"/>
        </w:rPr>
        <w:t>che i loro padri avevano seguito.</w:t>
      </w:r>
    </w:p>
    <w:p w14:paraId="7A363E3A" w14:textId="6C3893EF"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lastRenderedPageBreak/>
        <w:t>Manderò il fuoco a Giuda</w:t>
      </w:r>
      <w:r w:rsidR="00A977F7">
        <w:rPr>
          <w:rFonts w:ascii="Arial" w:hAnsi="Arial"/>
          <w:i/>
          <w:iCs/>
          <w:sz w:val="24"/>
          <w:szCs w:val="24"/>
        </w:rPr>
        <w:t xml:space="preserve"> </w:t>
      </w:r>
      <w:r w:rsidRPr="001017CC">
        <w:rPr>
          <w:rFonts w:ascii="Arial" w:hAnsi="Arial"/>
          <w:i/>
          <w:iCs/>
          <w:sz w:val="24"/>
          <w:szCs w:val="24"/>
        </w:rPr>
        <w:t>e divorerà i palazzi di Gerusalemme».</w:t>
      </w:r>
    </w:p>
    <w:p w14:paraId="5581C396" w14:textId="39C63CD8"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Così dice il Signore:</w:t>
      </w:r>
      <w:r w:rsidR="00A977F7">
        <w:rPr>
          <w:rFonts w:ascii="Arial" w:hAnsi="Arial"/>
          <w:i/>
          <w:iCs/>
          <w:sz w:val="24"/>
          <w:szCs w:val="24"/>
        </w:rPr>
        <w:t xml:space="preserve"> </w:t>
      </w:r>
      <w:r w:rsidRPr="001017CC">
        <w:rPr>
          <w:rFonts w:ascii="Arial" w:hAnsi="Arial"/>
          <w:i/>
          <w:iCs/>
          <w:sz w:val="24"/>
          <w:szCs w:val="24"/>
        </w:rPr>
        <w:t>«Per tre misfatti d’Israele</w:t>
      </w:r>
      <w:r w:rsidR="00A977F7">
        <w:rPr>
          <w:rFonts w:ascii="Arial" w:hAnsi="Arial"/>
          <w:i/>
          <w:iCs/>
          <w:sz w:val="24"/>
          <w:szCs w:val="24"/>
        </w:rPr>
        <w:t xml:space="preserve"> </w:t>
      </w:r>
      <w:r w:rsidRPr="001017CC">
        <w:rPr>
          <w:rFonts w:ascii="Arial" w:hAnsi="Arial"/>
          <w:i/>
          <w:iCs/>
          <w:sz w:val="24"/>
          <w:szCs w:val="24"/>
        </w:rPr>
        <w:t>e per quattro non revocherò il mio decreto di condanna,</w:t>
      </w:r>
      <w:r w:rsidR="00A977F7">
        <w:rPr>
          <w:rFonts w:ascii="Arial" w:hAnsi="Arial"/>
          <w:i/>
          <w:iCs/>
          <w:sz w:val="24"/>
          <w:szCs w:val="24"/>
        </w:rPr>
        <w:t xml:space="preserve"> </w:t>
      </w:r>
      <w:r w:rsidRPr="001017CC">
        <w:rPr>
          <w:rFonts w:ascii="Arial" w:hAnsi="Arial"/>
          <w:i/>
          <w:iCs/>
          <w:sz w:val="24"/>
          <w:szCs w:val="24"/>
        </w:rPr>
        <w:t>perché hanno venduto il giusto per denaro</w:t>
      </w:r>
      <w:r w:rsidR="00A977F7">
        <w:rPr>
          <w:rFonts w:ascii="Arial" w:hAnsi="Arial"/>
          <w:i/>
          <w:iCs/>
          <w:sz w:val="24"/>
          <w:szCs w:val="24"/>
        </w:rPr>
        <w:t xml:space="preserve"> </w:t>
      </w:r>
      <w:r w:rsidRPr="001017CC">
        <w:rPr>
          <w:rFonts w:ascii="Arial" w:hAnsi="Arial"/>
          <w:i/>
          <w:iCs/>
          <w:sz w:val="24"/>
          <w:szCs w:val="24"/>
        </w:rPr>
        <w:t>e il povero per un paio di sandali,</w:t>
      </w:r>
      <w:r w:rsidR="00A977F7">
        <w:rPr>
          <w:rFonts w:ascii="Arial" w:hAnsi="Arial"/>
          <w:i/>
          <w:iCs/>
          <w:sz w:val="24"/>
          <w:szCs w:val="24"/>
        </w:rPr>
        <w:t xml:space="preserve"> </w:t>
      </w:r>
      <w:r w:rsidRPr="001017CC">
        <w:rPr>
          <w:rFonts w:ascii="Arial" w:hAnsi="Arial"/>
          <w:i/>
          <w:iCs/>
          <w:sz w:val="24"/>
          <w:szCs w:val="24"/>
        </w:rPr>
        <w:t>essi che calpestano come la polvere della terra</w:t>
      </w:r>
      <w:r w:rsidR="00A977F7">
        <w:rPr>
          <w:rFonts w:ascii="Arial" w:hAnsi="Arial"/>
          <w:i/>
          <w:iCs/>
          <w:sz w:val="24"/>
          <w:szCs w:val="24"/>
        </w:rPr>
        <w:t xml:space="preserve"> </w:t>
      </w:r>
      <w:r w:rsidRPr="001017CC">
        <w:rPr>
          <w:rFonts w:ascii="Arial" w:hAnsi="Arial"/>
          <w:i/>
          <w:iCs/>
          <w:sz w:val="24"/>
          <w:szCs w:val="24"/>
        </w:rPr>
        <w:t>la testa dei poveri</w:t>
      </w:r>
      <w:r w:rsidR="00A977F7">
        <w:rPr>
          <w:rFonts w:ascii="Arial" w:hAnsi="Arial"/>
          <w:i/>
          <w:iCs/>
          <w:sz w:val="24"/>
          <w:szCs w:val="24"/>
        </w:rPr>
        <w:t xml:space="preserve"> </w:t>
      </w:r>
      <w:r w:rsidRPr="001017CC">
        <w:rPr>
          <w:rFonts w:ascii="Arial" w:hAnsi="Arial"/>
          <w:i/>
          <w:iCs/>
          <w:sz w:val="24"/>
          <w:szCs w:val="24"/>
        </w:rPr>
        <w:t>e fanno deviare il cammino dei miseri,</w:t>
      </w:r>
      <w:r w:rsidR="00A977F7">
        <w:rPr>
          <w:rFonts w:ascii="Arial" w:hAnsi="Arial"/>
          <w:i/>
          <w:iCs/>
          <w:sz w:val="24"/>
          <w:szCs w:val="24"/>
        </w:rPr>
        <w:t xml:space="preserve"> </w:t>
      </w:r>
      <w:r w:rsidRPr="001017CC">
        <w:rPr>
          <w:rFonts w:ascii="Arial" w:hAnsi="Arial"/>
          <w:i/>
          <w:iCs/>
          <w:sz w:val="24"/>
          <w:szCs w:val="24"/>
        </w:rPr>
        <w:t>e padre e figlio vanno dalla stessa ragazza,</w:t>
      </w:r>
      <w:r w:rsidR="00A977F7">
        <w:rPr>
          <w:rFonts w:ascii="Arial" w:hAnsi="Arial"/>
          <w:i/>
          <w:iCs/>
          <w:sz w:val="24"/>
          <w:szCs w:val="24"/>
        </w:rPr>
        <w:t xml:space="preserve"> </w:t>
      </w:r>
      <w:r w:rsidRPr="001017CC">
        <w:rPr>
          <w:rFonts w:ascii="Arial" w:hAnsi="Arial"/>
          <w:i/>
          <w:iCs/>
          <w:sz w:val="24"/>
          <w:szCs w:val="24"/>
        </w:rPr>
        <w:t>profanando così il mio santo nome.</w:t>
      </w:r>
      <w:r w:rsidR="00A977F7">
        <w:rPr>
          <w:rFonts w:ascii="Arial" w:hAnsi="Arial"/>
          <w:i/>
          <w:iCs/>
          <w:sz w:val="24"/>
          <w:szCs w:val="24"/>
        </w:rPr>
        <w:t xml:space="preserve"> S</w:t>
      </w:r>
      <w:r w:rsidRPr="001017CC">
        <w:rPr>
          <w:rFonts w:ascii="Arial" w:hAnsi="Arial"/>
          <w:i/>
          <w:iCs/>
          <w:sz w:val="24"/>
          <w:szCs w:val="24"/>
        </w:rPr>
        <w:t>u vesti prese come pegno si stendono</w:t>
      </w:r>
      <w:r w:rsidR="00A977F7">
        <w:rPr>
          <w:rFonts w:ascii="Arial" w:hAnsi="Arial"/>
          <w:i/>
          <w:iCs/>
          <w:sz w:val="24"/>
          <w:szCs w:val="24"/>
        </w:rPr>
        <w:t xml:space="preserve"> </w:t>
      </w:r>
      <w:r w:rsidRPr="001017CC">
        <w:rPr>
          <w:rFonts w:ascii="Arial" w:hAnsi="Arial"/>
          <w:i/>
          <w:iCs/>
          <w:sz w:val="24"/>
          <w:szCs w:val="24"/>
        </w:rPr>
        <w:t>presso ogni altare</w:t>
      </w:r>
      <w:r w:rsidR="00A977F7">
        <w:rPr>
          <w:rFonts w:ascii="Arial" w:hAnsi="Arial"/>
          <w:i/>
          <w:iCs/>
          <w:sz w:val="24"/>
          <w:szCs w:val="24"/>
        </w:rPr>
        <w:t xml:space="preserve"> </w:t>
      </w:r>
      <w:r w:rsidRPr="001017CC">
        <w:rPr>
          <w:rFonts w:ascii="Arial" w:hAnsi="Arial"/>
          <w:i/>
          <w:iCs/>
          <w:sz w:val="24"/>
          <w:szCs w:val="24"/>
        </w:rPr>
        <w:t>e bevono il vino confiscato come ammenda</w:t>
      </w:r>
      <w:r w:rsidR="00A977F7">
        <w:rPr>
          <w:rFonts w:ascii="Arial" w:hAnsi="Arial"/>
          <w:i/>
          <w:iCs/>
          <w:sz w:val="24"/>
          <w:szCs w:val="24"/>
        </w:rPr>
        <w:t xml:space="preserve"> </w:t>
      </w:r>
      <w:r w:rsidRPr="001017CC">
        <w:rPr>
          <w:rFonts w:ascii="Arial" w:hAnsi="Arial"/>
          <w:i/>
          <w:iCs/>
          <w:sz w:val="24"/>
          <w:szCs w:val="24"/>
        </w:rPr>
        <w:t>nella casa del loro Dio.</w:t>
      </w:r>
    </w:p>
    <w:p w14:paraId="3EFC1F9C" w14:textId="67FF5478"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Eppure io ho sterminato davanti a loro l’Amorreo,</w:t>
      </w:r>
      <w:r w:rsidR="00A977F7">
        <w:rPr>
          <w:rFonts w:ascii="Arial" w:hAnsi="Arial"/>
          <w:i/>
          <w:iCs/>
          <w:sz w:val="24"/>
          <w:szCs w:val="24"/>
        </w:rPr>
        <w:t xml:space="preserve"> </w:t>
      </w:r>
      <w:r w:rsidRPr="001017CC">
        <w:rPr>
          <w:rFonts w:ascii="Arial" w:hAnsi="Arial"/>
          <w:i/>
          <w:iCs/>
          <w:sz w:val="24"/>
          <w:szCs w:val="24"/>
        </w:rPr>
        <w:t>la cui statura era come quella dei cedri</w:t>
      </w:r>
      <w:r w:rsidR="00A977F7">
        <w:rPr>
          <w:rFonts w:ascii="Arial" w:hAnsi="Arial"/>
          <w:i/>
          <w:iCs/>
          <w:sz w:val="24"/>
          <w:szCs w:val="24"/>
        </w:rPr>
        <w:t xml:space="preserve"> </w:t>
      </w:r>
      <w:r w:rsidRPr="001017CC">
        <w:rPr>
          <w:rFonts w:ascii="Arial" w:hAnsi="Arial"/>
          <w:i/>
          <w:iCs/>
          <w:sz w:val="24"/>
          <w:szCs w:val="24"/>
        </w:rPr>
        <w:t>e la forza come quella della quercia;</w:t>
      </w:r>
      <w:r w:rsidR="00A977F7">
        <w:rPr>
          <w:rFonts w:ascii="Arial" w:hAnsi="Arial"/>
          <w:i/>
          <w:iCs/>
          <w:sz w:val="24"/>
          <w:szCs w:val="24"/>
        </w:rPr>
        <w:t xml:space="preserve"> </w:t>
      </w:r>
      <w:r w:rsidRPr="001017CC">
        <w:rPr>
          <w:rFonts w:ascii="Arial" w:hAnsi="Arial"/>
          <w:i/>
          <w:iCs/>
          <w:sz w:val="24"/>
          <w:szCs w:val="24"/>
        </w:rPr>
        <w:t>ho strappato i suoi frutti in alto</w:t>
      </w:r>
      <w:r w:rsidR="00A977F7">
        <w:rPr>
          <w:rFonts w:ascii="Arial" w:hAnsi="Arial"/>
          <w:i/>
          <w:iCs/>
          <w:sz w:val="24"/>
          <w:szCs w:val="24"/>
        </w:rPr>
        <w:t xml:space="preserve"> </w:t>
      </w:r>
      <w:r w:rsidRPr="001017CC">
        <w:rPr>
          <w:rFonts w:ascii="Arial" w:hAnsi="Arial"/>
          <w:i/>
          <w:iCs/>
          <w:sz w:val="24"/>
          <w:szCs w:val="24"/>
        </w:rPr>
        <w:t>e le sue radici di sotto.</w:t>
      </w:r>
    </w:p>
    <w:p w14:paraId="5D41B3CB" w14:textId="17419811"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Io vi ho fatto salire dalla terra d’Egitto</w:t>
      </w:r>
      <w:r w:rsidR="00A977F7">
        <w:rPr>
          <w:rFonts w:ascii="Arial" w:hAnsi="Arial"/>
          <w:i/>
          <w:iCs/>
          <w:sz w:val="24"/>
          <w:szCs w:val="24"/>
        </w:rPr>
        <w:t xml:space="preserve"> </w:t>
      </w:r>
      <w:r w:rsidRPr="001017CC">
        <w:rPr>
          <w:rFonts w:ascii="Arial" w:hAnsi="Arial"/>
          <w:i/>
          <w:iCs/>
          <w:sz w:val="24"/>
          <w:szCs w:val="24"/>
        </w:rPr>
        <w:t>e vi ho condotto per quarant’anni nel deserto,</w:t>
      </w:r>
      <w:r w:rsidR="00A977F7">
        <w:rPr>
          <w:rFonts w:ascii="Arial" w:hAnsi="Arial"/>
          <w:i/>
          <w:iCs/>
          <w:sz w:val="24"/>
          <w:szCs w:val="24"/>
        </w:rPr>
        <w:t xml:space="preserve"> </w:t>
      </w:r>
      <w:r w:rsidRPr="001017CC">
        <w:rPr>
          <w:rFonts w:ascii="Arial" w:hAnsi="Arial"/>
          <w:i/>
          <w:iCs/>
          <w:sz w:val="24"/>
          <w:szCs w:val="24"/>
        </w:rPr>
        <w:t>per darvi in possesso la terra dell’Amorreo.</w:t>
      </w:r>
    </w:p>
    <w:p w14:paraId="5320BF99" w14:textId="5BC8E1C4"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Ho fatto sorgere profeti fra i vostri figli</w:t>
      </w:r>
      <w:r w:rsidR="00A977F7">
        <w:rPr>
          <w:rFonts w:ascii="Arial" w:hAnsi="Arial"/>
          <w:i/>
          <w:iCs/>
          <w:sz w:val="24"/>
          <w:szCs w:val="24"/>
        </w:rPr>
        <w:t xml:space="preserve"> </w:t>
      </w:r>
      <w:r w:rsidRPr="001017CC">
        <w:rPr>
          <w:rFonts w:ascii="Arial" w:hAnsi="Arial"/>
          <w:i/>
          <w:iCs/>
          <w:sz w:val="24"/>
          <w:szCs w:val="24"/>
        </w:rPr>
        <w:t>e nazirei fra i vostri giovani.</w:t>
      </w:r>
      <w:r w:rsidR="00A977F7">
        <w:rPr>
          <w:rFonts w:ascii="Arial" w:hAnsi="Arial"/>
          <w:i/>
          <w:iCs/>
          <w:sz w:val="24"/>
          <w:szCs w:val="24"/>
        </w:rPr>
        <w:t xml:space="preserve"> </w:t>
      </w:r>
      <w:r w:rsidRPr="001017CC">
        <w:rPr>
          <w:rFonts w:ascii="Arial" w:hAnsi="Arial"/>
          <w:i/>
          <w:iCs/>
          <w:sz w:val="24"/>
          <w:szCs w:val="24"/>
        </w:rPr>
        <w:t>Non è forse così, o figli d’Israele?</w:t>
      </w:r>
      <w:r w:rsidR="00A977F7">
        <w:rPr>
          <w:rFonts w:ascii="Arial" w:hAnsi="Arial"/>
          <w:i/>
          <w:iCs/>
          <w:sz w:val="24"/>
          <w:szCs w:val="24"/>
        </w:rPr>
        <w:t xml:space="preserve"> </w:t>
      </w:r>
      <w:r w:rsidRPr="001017CC">
        <w:rPr>
          <w:rFonts w:ascii="Arial" w:hAnsi="Arial"/>
          <w:i/>
          <w:iCs/>
          <w:sz w:val="24"/>
          <w:szCs w:val="24"/>
        </w:rPr>
        <w:t>Oracolo del Signore.</w:t>
      </w:r>
    </w:p>
    <w:p w14:paraId="7E270B3F" w14:textId="77777777" w:rsidR="00A977F7" w:rsidRDefault="001017CC" w:rsidP="001017CC">
      <w:pPr>
        <w:spacing w:after="120"/>
        <w:ind w:left="567" w:right="567"/>
        <w:jc w:val="both"/>
        <w:rPr>
          <w:rFonts w:ascii="Arial" w:hAnsi="Arial"/>
          <w:i/>
          <w:iCs/>
          <w:sz w:val="24"/>
          <w:szCs w:val="24"/>
        </w:rPr>
      </w:pPr>
      <w:r w:rsidRPr="001017CC">
        <w:rPr>
          <w:rFonts w:ascii="Arial" w:hAnsi="Arial"/>
          <w:i/>
          <w:iCs/>
          <w:sz w:val="24"/>
          <w:szCs w:val="24"/>
        </w:rPr>
        <w:t>Ma voi avete fatto bere vino ai nazirei</w:t>
      </w:r>
      <w:r w:rsidR="00A977F7">
        <w:rPr>
          <w:rFonts w:ascii="Arial" w:hAnsi="Arial"/>
          <w:i/>
          <w:iCs/>
          <w:sz w:val="24"/>
          <w:szCs w:val="24"/>
        </w:rPr>
        <w:t xml:space="preserve"> </w:t>
      </w:r>
      <w:r w:rsidRPr="001017CC">
        <w:rPr>
          <w:rFonts w:ascii="Arial" w:hAnsi="Arial"/>
          <w:i/>
          <w:iCs/>
          <w:sz w:val="24"/>
          <w:szCs w:val="24"/>
        </w:rPr>
        <w:t>e ai profeti avete ordinato: “Non profetate!”.</w:t>
      </w:r>
      <w:r w:rsidR="00A977F7">
        <w:rPr>
          <w:rFonts w:ascii="Arial" w:hAnsi="Arial"/>
          <w:i/>
          <w:iCs/>
          <w:sz w:val="24"/>
          <w:szCs w:val="24"/>
        </w:rPr>
        <w:t xml:space="preserve"> </w:t>
      </w:r>
    </w:p>
    <w:p w14:paraId="1B518A99" w14:textId="3707149C" w:rsidR="000A3D56"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Ecco, vi farò affondare nella terra,</w:t>
      </w:r>
      <w:r w:rsidR="00A977F7">
        <w:rPr>
          <w:rFonts w:ascii="Arial" w:hAnsi="Arial"/>
          <w:i/>
          <w:iCs/>
          <w:sz w:val="24"/>
          <w:szCs w:val="24"/>
        </w:rPr>
        <w:t xml:space="preserve"> </w:t>
      </w:r>
      <w:r w:rsidRPr="001017CC">
        <w:rPr>
          <w:rFonts w:ascii="Arial" w:hAnsi="Arial"/>
          <w:i/>
          <w:iCs/>
          <w:sz w:val="24"/>
          <w:szCs w:val="24"/>
        </w:rPr>
        <w:t>come affonda un carro</w:t>
      </w:r>
      <w:r w:rsidR="00A977F7">
        <w:rPr>
          <w:rFonts w:ascii="Arial" w:hAnsi="Arial"/>
          <w:i/>
          <w:iCs/>
          <w:sz w:val="24"/>
          <w:szCs w:val="24"/>
        </w:rPr>
        <w:t xml:space="preserve"> </w:t>
      </w:r>
      <w:r w:rsidRPr="001017CC">
        <w:rPr>
          <w:rFonts w:ascii="Arial" w:hAnsi="Arial"/>
          <w:i/>
          <w:iCs/>
          <w:sz w:val="24"/>
          <w:szCs w:val="24"/>
        </w:rPr>
        <w:t>quando è tutto carico di covoni.</w:t>
      </w:r>
      <w:r w:rsidR="00A977F7">
        <w:rPr>
          <w:rFonts w:ascii="Arial" w:hAnsi="Arial"/>
          <w:i/>
          <w:iCs/>
          <w:sz w:val="24"/>
          <w:szCs w:val="24"/>
        </w:rPr>
        <w:t xml:space="preserve"> </w:t>
      </w:r>
      <w:r w:rsidRPr="001017CC">
        <w:rPr>
          <w:rFonts w:ascii="Arial" w:hAnsi="Arial"/>
          <w:i/>
          <w:iCs/>
          <w:sz w:val="24"/>
          <w:szCs w:val="24"/>
        </w:rPr>
        <w:t>Allora nemmeno l’uomo agile potrà più fuggire</w:t>
      </w:r>
      <w:r w:rsidR="00A977F7">
        <w:rPr>
          <w:rFonts w:ascii="Arial" w:hAnsi="Arial"/>
          <w:i/>
          <w:iCs/>
          <w:sz w:val="24"/>
          <w:szCs w:val="24"/>
        </w:rPr>
        <w:t xml:space="preserve"> </w:t>
      </w:r>
      <w:r w:rsidRPr="001017CC">
        <w:rPr>
          <w:rFonts w:ascii="Arial" w:hAnsi="Arial"/>
          <w:i/>
          <w:iCs/>
          <w:sz w:val="24"/>
          <w:szCs w:val="24"/>
        </w:rPr>
        <w:t>né l’uomo forte usare la sua forza,</w:t>
      </w:r>
      <w:r w:rsidR="00A977F7">
        <w:rPr>
          <w:rFonts w:ascii="Arial" w:hAnsi="Arial"/>
          <w:i/>
          <w:iCs/>
          <w:sz w:val="24"/>
          <w:szCs w:val="24"/>
        </w:rPr>
        <w:t xml:space="preserve"> </w:t>
      </w:r>
      <w:r w:rsidRPr="001017CC">
        <w:rPr>
          <w:rFonts w:ascii="Arial" w:hAnsi="Arial"/>
          <w:i/>
          <w:iCs/>
          <w:sz w:val="24"/>
          <w:szCs w:val="24"/>
        </w:rPr>
        <w:t>il prode non salverà la sua vita</w:t>
      </w:r>
      <w:r w:rsidR="00A977F7">
        <w:rPr>
          <w:rFonts w:ascii="Arial" w:hAnsi="Arial"/>
          <w:i/>
          <w:iCs/>
          <w:sz w:val="24"/>
          <w:szCs w:val="24"/>
        </w:rPr>
        <w:t xml:space="preserve"> </w:t>
      </w:r>
      <w:r w:rsidRPr="001017CC">
        <w:rPr>
          <w:rFonts w:ascii="Arial" w:hAnsi="Arial"/>
          <w:i/>
          <w:iCs/>
          <w:sz w:val="24"/>
          <w:szCs w:val="24"/>
        </w:rPr>
        <w:t>né l’arciere resisterà,</w:t>
      </w:r>
      <w:r w:rsidR="00A977F7">
        <w:rPr>
          <w:rFonts w:ascii="Arial" w:hAnsi="Arial"/>
          <w:i/>
          <w:iCs/>
          <w:sz w:val="24"/>
          <w:szCs w:val="24"/>
        </w:rPr>
        <w:t xml:space="preserve"> </w:t>
      </w:r>
      <w:r w:rsidRPr="001017CC">
        <w:rPr>
          <w:rFonts w:ascii="Arial" w:hAnsi="Arial"/>
          <w:i/>
          <w:iCs/>
          <w:sz w:val="24"/>
          <w:szCs w:val="24"/>
        </w:rPr>
        <w:t>non si salverà il corridore</w:t>
      </w:r>
      <w:r w:rsidR="00A977F7">
        <w:rPr>
          <w:rFonts w:ascii="Arial" w:hAnsi="Arial"/>
          <w:i/>
          <w:iCs/>
          <w:sz w:val="24"/>
          <w:szCs w:val="24"/>
        </w:rPr>
        <w:t xml:space="preserve"> </w:t>
      </w:r>
      <w:r w:rsidRPr="001017CC">
        <w:rPr>
          <w:rFonts w:ascii="Arial" w:hAnsi="Arial"/>
          <w:i/>
          <w:iCs/>
          <w:sz w:val="24"/>
          <w:szCs w:val="24"/>
        </w:rPr>
        <w:t>né il cavaliere salverà la sua vita.</w:t>
      </w:r>
      <w:r w:rsidR="00A977F7">
        <w:rPr>
          <w:rFonts w:ascii="Arial" w:hAnsi="Arial"/>
          <w:i/>
          <w:iCs/>
          <w:sz w:val="24"/>
          <w:szCs w:val="24"/>
        </w:rPr>
        <w:t xml:space="preserve"> </w:t>
      </w:r>
      <w:r w:rsidRPr="001017CC">
        <w:rPr>
          <w:rFonts w:ascii="Arial" w:hAnsi="Arial"/>
          <w:i/>
          <w:iCs/>
          <w:sz w:val="24"/>
          <w:szCs w:val="24"/>
        </w:rPr>
        <w:t>Il più coraggioso fra i prodi</w:t>
      </w:r>
      <w:r w:rsidR="00A977F7">
        <w:rPr>
          <w:rFonts w:ascii="Arial" w:hAnsi="Arial"/>
          <w:i/>
          <w:iCs/>
          <w:sz w:val="24"/>
          <w:szCs w:val="24"/>
        </w:rPr>
        <w:t xml:space="preserve"> </w:t>
      </w:r>
      <w:r w:rsidRPr="001017CC">
        <w:rPr>
          <w:rFonts w:ascii="Arial" w:hAnsi="Arial"/>
          <w:i/>
          <w:iCs/>
          <w:sz w:val="24"/>
          <w:szCs w:val="24"/>
        </w:rPr>
        <w:t>fuggirà nudo in quel giorno!».</w:t>
      </w:r>
      <w:r w:rsidR="00A977F7">
        <w:rPr>
          <w:rFonts w:ascii="Arial" w:hAnsi="Arial"/>
          <w:i/>
          <w:iCs/>
          <w:sz w:val="24"/>
          <w:szCs w:val="24"/>
        </w:rPr>
        <w:t xml:space="preserve"> </w:t>
      </w:r>
      <w:r w:rsidRPr="001017CC">
        <w:rPr>
          <w:rFonts w:ascii="Arial" w:hAnsi="Arial"/>
          <w:i/>
          <w:iCs/>
          <w:sz w:val="24"/>
          <w:szCs w:val="24"/>
        </w:rPr>
        <w:t>Oracolo del Signore.</w:t>
      </w:r>
    </w:p>
    <w:p w14:paraId="5DBC7D63" w14:textId="77777777" w:rsidR="001017CC" w:rsidRPr="001017CC" w:rsidRDefault="001017CC" w:rsidP="001017CC">
      <w:pPr>
        <w:spacing w:after="120"/>
        <w:ind w:left="567" w:right="567"/>
        <w:jc w:val="both"/>
        <w:rPr>
          <w:rFonts w:ascii="Arial" w:hAnsi="Arial"/>
          <w:i/>
          <w:iCs/>
          <w:sz w:val="24"/>
          <w:szCs w:val="24"/>
        </w:rPr>
      </w:pPr>
    </w:p>
    <w:p w14:paraId="2CFE66F4" w14:textId="77777777" w:rsidR="000A3D56" w:rsidRPr="001F6CCF" w:rsidRDefault="000A3D56" w:rsidP="0045556F">
      <w:pPr>
        <w:pStyle w:val="Corpotesto"/>
      </w:pPr>
      <w:bookmarkStart w:id="150" w:name="_Toc62164214"/>
      <w:r w:rsidRPr="001F6CCF">
        <w:t>Moab</w:t>
      </w:r>
      <w:bookmarkEnd w:id="150"/>
    </w:p>
    <w:p w14:paraId="1103168C"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w:t>
      </w:r>
      <w:r w:rsidRPr="001F6CCF">
        <w:rPr>
          <w:rFonts w:ascii="Arial" w:hAnsi="Arial"/>
          <w:b/>
          <w:sz w:val="24"/>
          <w:szCs w:val="24"/>
        </w:rPr>
        <w:t>Così dice il Signore: «Per tre misfatti di Moab e per quattro non revocherò il mio decreto di condanna, perché ha bruciato le ossa del re di Edom per ridurle in calce.</w:t>
      </w:r>
    </w:p>
    <w:p w14:paraId="5F98C2D2" w14:textId="04CF8835" w:rsidR="000A3D56" w:rsidRPr="001F6CCF" w:rsidRDefault="000A3D56" w:rsidP="000A3D56">
      <w:pPr>
        <w:spacing w:after="120"/>
        <w:jc w:val="both"/>
        <w:rPr>
          <w:rFonts w:ascii="Arial" w:hAnsi="Arial"/>
          <w:sz w:val="24"/>
          <w:szCs w:val="24"/>
        </w:rPr>
      </w:pPr>
      <w:r w:rsidRPr="001F6CCF">
        <w:rPr>
          <w:rFonts w:ascii="Arial" w:hAnsi="Arial"/>
          <w:sz w:val="24"/>
          <w:szCs w:val="24"/>
        </w:rPr>
        <w:t>Nel giudizio contro Moab viene introdotta una novità che merita ogni attenzione e riguarda sempre il Signore giudice di ogni uomo.</w:t>
      </w:r>
      <w:r w:rsidR="00A977F7">
        <w:rPr>
          <w:rFonts w:ascii="Arial" w:hAnsi="Arial"/>
          <w:sz w:val="24"/>
          <w:szCs w:val="24"/>
        </w:rPr>
        <w:t xml:space="preserve"> </w:t>
      </w:r>
      <w:r w:rsidRPr="001F6CCF">
        <w:rPr>
          <w:rFonts w:ascii="Arial" w:hAnsi="Arial"/>
          <w:i/>
          <w:sz w:val="24"/>
          <w:szCs w:val="24"/>
        </w:rPr>
        <w:t>Così dice il Signore: «Per tre misfatti di Moab e per quattro non revocherò il mio decreto di condanna, perché ha bruciato le ossa del re di Edom per ridurle in calce</w:t>
      </w:r>
      <w:r w:rsidRPr="001F6CCF">
        <w:rPr>
          <w:rFonts w:ascii="Arial" w:hAnsi="Arial"/>
          <w:sz w:val="24"/>
          <w:szCs w:val="24"/>
        </w:rPr>
        <w:t>. Moab è punito, ma senza alcun riferimento con la casa di Israele.</w:t>
      </w:r>
      <w:r w:rsidR="00A977F7">
        <w:rPr>
          <w:rFonts w:ascii="Arial" w:hAnsi="Arial"/>
          <w:sz w:val="24"/>
          <w:szCs w:val="24"/>
        </w:rPr>
        <w:t xml:space="preserve"> </w:t>
      </w:r>
      <w:r w:rsidRPr="001F6CCF">
        <w:rPr>
          <w:rFonts w:ascii="Arial" w:hAnsi="Arial"/>
          <w:sz w:val="24"/>
          <w:szCs w:val="24"/>
        </w:rPr>
        <w:t>Tutti i giudizi del Signore fin qui operati – parliamo del Primo Capitolo – sono sui misfatti dei popoli vicini commessi contro il popolo dei figli di Abramo.</w:t>
      </w:r>
      <w:r w:rsidR="00A977F7">
        <w:rPr>
          <w:rFonts w:ascii="Arial" w:hAnsi="Arial"/>
          <w:sz w:val="24"/>
          <w:szCs w:val="24"/>
        </w:rPr>
        <w:t xml:space="preserve"> </w:t>
      </w:r>
      <w:r w:rsidRPr="001F6CCF">
        <w:rPr>
          <w:rFonts w:ascii="Arial" w:hAnsi="Arial"/>
          <w:sz w:val="24"/>
          <w:szCs w:val="24"/>
        </w:rPr>
        <w:t>Qui i figli di Abramo non c’entrano. Il delitto di Moab è contro il popolo di Edom. Qui l’appartenenza ad Abramo non c’entra. Moab è giudicato per se stesso.</w:t>
      </w:r>
      <w:r w:rsidR="00A977F7">
        <w:rPr>
          <w:rFonts w:ascii="Arial" w:hAnsi="Arial"/>
          <w:sz w:val="24"/>
          <w:szCs w:val="24"/>
        </w:rPr>
        <w:t xml:space="preserve"> </w:t>
      </w:r>
      <w:r w:rsidRPr="001F6CCF">
        <w:rPr>
          <w:rFonts w:ascii="Arial" w:hAnsi="Arial"/>
          <w:sz w:val="24"/>
          <w:szCs w:val="24"/>
        </w:rPr>
        <w:t>Quale peccato ha commesso Moab. Ha bruciato le ossa del re di Edom per ridurle in calce. Perché questo peccato è abominevole in sé stesso?</w:t>
      </w:r>
      <w:r w:rsidR="00A977F7">
        <w:rPr>
          <w:rFonts w:ascii="Arial" w:hAnsi="Arial"/>
          <w:sz w:val="24"/>
          <w:szCs w:val="24"/>
        </w:rPr>
        <w:t xml:space="preserve"> </w:t>
      </w:r>
      <w:r w:rsidRPr="001F6CCF">
        <w:rPr>
          <w:rFonts w:ascii="Arial" w:hAnsi="Arial"/>
          <w:sz w:val="24"/>
          <w:szCs w:val="24"/>
        </w:rPr>
        <w:t>Prima di ogni cosa perché si tratta di una vendetta e di un’ira cieca, senza controllo, spietata, disumana, antiumana. Un morto è un morto.</w:t>
      </w:r>
      <w:r w:rsidR="00A977F7">
        <w:rPr>
          <w:rFonts w:ascii="Arial" w:hAnsi="Arial"/>
          <w:sz w:val="24"/>
          <w:szCs w:val="24"/>
        </w:rPr>
        <w:t xml:space="preserve"> </w:t>
      </w:r>
      <w:r w:rsidRPr="001F6CCF">
        <w:rPr>
          <w:rFonts w:ascii="Arial" w:hAnsi="Arial"/>
          <w:sz w:val="24"/>
          <w:szCs w:val="24"/>
        </w:rPr>
        <w:t>Non ci si può vendicare dei morti, sui morti. Una volta che una persona muore, esce dalla storia. Bisogna che venga trattata come persona fuori della storia.</w:t>
      </w:r>
    </w:p>
    <w:p w14:paraId="23A4BCEB" w14:textId="5BBE6E24"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Ma vi è anche una seconda motivazione ancora più profonda. Anticamente si credeva che la cremazione togliesse al defunto la pace per sempre.</w:t>
      </w:r>
      <w:r w:rsidR="00020901">
        <w:rPr>
          <w:rFonts w:ascii="Arial" w:hAnsi="Arial"/>
          <w:sz w:val="24"/>
          <w:szCs w:val="24"/>
        </w:rPr>
        <w:t xml:space="preserve"> </w:t>
      </w:r>
      <w:r w:rsidRPr="001F6CCF">
        <w:rPr>
          <w:rFonts w:ascii="Arial" w:hAnsi="Arial"/>
          <w:sz w:val="24"/>
          <w:szCs w:val="24"/>
        </w:rPr>
        <w:t xml:space="preserve">Il re di Moab vuole privare il re di Edom della pace dopo la morte. Vuole che sia un </w:t>
      </w:r>
      <w:r w:rsidRPr="001F6CCF">
        <w:rPr>
          <w:rFonts w:ascii="Arial" w:hAnsi="Arial"/>
          <w:i/>
          <w:sz w:val="24"/>
          <w:szCs w:val="24"/>
        </w:rPr>
        <w:t>“dannato”</w:t>
      </w:r>
      <w:r w:rsidRPr="001F6CCF">
        <w:rPr>
          <w:rFonts w:ascii="Arial" w:hAnsi="Arial"/>
          <w:sz w:val="24"/>
          <w:szCs w:val="24"/>
        </w:rPr>
        <w:t xml:space="preserve"> per l’eternità. Questo è peccato orrendo, imperdonabile.</w:t>
      </w:r>
      <w:r w:rsidR="00020901">
        <w:rPr>
          <w:rFonts w:ascii="Arial" w:hAnsi="Arial"/>
          <w:sz w:val="24"/>
          <w:szCs w:val="24"/>
        </w:rPr>
        <w:t xml:space="preserve"> </w:t>
      </w:r>
      <w:r w:rsidRPr="001F6CCF">
        <w:rPr>
          <w:rFonts w:ascii="Arial" w:hAnsi="Arial"/>
          <w:sz w:val="24"/>
          <w:szCs w:val="24"/>
        </w:rPr>
        <w:t>Prendere le ossa di un uomo ed esporle al sole fuori del sepolcro è già crimine che grida al Signore. Bruciarle poi è attestazione di grande disumanità.</w:t>
      </w:r>
      <w:r w:rsidR="00025C27">
        <w:rPr>
          <w:rFonts w:ascii="Arial" w:hAnsi="Arial"/>
          <w:sz w:val="24"/>
          <w:szCs w:val="24"/>
        </w:rPr>
        <w:t xml:space="preserve"> </w:t>
      </w:r>
      <w:r w:rsidRPr="001F6CCF">
        <w:rPr>
          <w:rFonts w:ascii="Arial" w:hAnsi="Arial"/>
          <w:sz w:val="24"/>
          <w:szCs w:val="24"/>
        </w:rPr>
        <w:t>La Scrittura rivela il grande onore che veniva riservato alle ossa dei defunti. Disonorare le ossa era disprezzare Dio nella creatura fatta a sua immagine.</w:t>
      </w:r>
      <w:r w:rsidR="00020901">
        <w:rPr>
          <w:rFonts w:ascii="Arial" w:hAnsi="Arial"/>
          <w:sz w:val="24"/>
          <w:szCs w:val="24"/>
        </w:rPr>
        <w:t xml:space="preserve"> </w:t>
      </w:r>
      <w:r w:rsidRPr="001F6CCF">
        <w:rPr>
          <w:rFonts w:ascii="Arial" w:hAnsi="Arial"/>
          <w:sz w:val="24"/>
          <w:szCs w:val="24"/>
        </w:rPr>
        <w:t>Nella Scrittura non si conosce punizione più orrenda di questa: profanare le ossa dei defunti o bruciarle. È privazione della pace dopo la morte.</w:t>
      </w:r>
    </w:p>
    <w:p w14:paraId="01F0398C" w14:textId="3D21715D"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l'uomo disse: "Questa volta essa è carne dalla mia carne e osso dalle mie ossa. La si chiamerà donna perché dall'uomo è stata tolta" (Gen 2, 23). Giuseppe fece giurare ai figli di Israele così: "Dio verrà certo a visitarvi e allora voi porterete via di qui le mie ossa" (Gen 50, 25). Mosè prese con sé le ossa di Giuseppe, perché questi aveva fatto giurare solennemente gli Israeliti: "Dio, certo, verrà a visitarvi; voi allora vi porterete via le mie ossa" (Es 13, 19). Dio, che lo ha fatto uscire dall'Egitto, è per lui come le corna del </w:t>
      </w:r>
      <w:r w:rsidR="005300CE" w:rsidRPr="001017CC">
        <w:rPr>
          <w:rFonts w:ascii="Arial" w:hAnsi="Arial"/>
          <w:i/>
          <w:iCs/>
          <w:sz w:val="24"/>
          <w:szCs w:val="24"/>
        </w:rPr>
        <w:t>bufalo</w:t>
      </w:r>
      <w:r w:rsidRPr="001017CC">
        <w:rPr>
          <w:rFonts w:ascii="Arial" w:hAnsi="Arial"/>
          <w:i/>
          <w:iCs/>
          <w:sz w:val="24"/>
          <w:szCs w:val="24"/>
        </w:rPr>
        <w:t xml:space="preserve">. Egli divora le genti che lo avversano, addenta le loro ossa e spezza le saette scagliate contro di lui (Nm 24, 8). </w:t>
      </w:r>
    </w:p>
    <w:p w14:paraId="77DC6FD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Le ossa di Giuseppe, che gli Israeliti avevano portate dall'Egitto, le seppellirono a Sichem, nella parte della montagna che Giacobbe aveva acquistata dai figli di Camor, padre di Sichem, per cento pezzi d'argento e che i figli di Giuseppe avevano ricevuta in eredità (Gs 24, 32). Poi presero le loro ossa, le seppellirono sotto il tamarisco che è in Iabes e fecero digiuno per sette giorni (1Sam 31, 13). Vennero allora tutte le tribù d'Israele da Davide in Ebron e gli dissero: "Ecco noi ci consideriamo come tue ossa e tua carne (2Sam 5, 1). Davide andò a prendere le ossa di Saul e quelle di Giònata suo figlio presso i cittadini di Iabès di Galaad, i quali le avevano portate via dalla piazza di Bet-Sean, dove i Filistei avevano appeso i cadaveri quando avevano sconfitto Saul sul Gelboe (2Sam 21, 12). Egli riportò le ossa di Saul e quelle di Giònata suo figlio; poi si raccolsero anche le ossa di quelli che erano stati impiccati (2Sam 21, 13). </w:t>
      </w:r>
    </w:p>
    <w:p w14:paraId="5EBBB65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Le ossa di Saul e di Giònata suo figlio, come anche le ossa degli impiccati furono sepolte nel paese di Beniamino a Zela, nel sepolcro di Kis, padre di Saul; fu fatto quanto il re aveva ordinato. Dopo, Dio si mostrò placato verso il paese (2Sam 21, 14). Per comando del Signore, quegli gridò verso l'altare: "Altare, altare, così dice il Signore: Ecco nascerà un figlio nella casa di Davide, chiamato Giosia, il quale immolerà su di te i sacerdoti delle alture che hanno offerto incenso su di te, e brucerà su di te ossa umane" (1Re 13, 2). Dopo averlo sepolto, disse ai figli: "Alla mia morte mi seppellirete nel sepolcro in cui è stato sepolto l'uomo di Dio; porrete le mie ossa vicino alle sue (1Re 13, 31). Mentre seppellivano un uomo, alcuni, visto un gruppo di razziatori, gettarono il cadavere sul sepolcro di Eliseo e se ne andarono. L'uomo, </w:t>
      </w:r>
      <w:r w:rsidRPr="001017CC">
        <w:rPr>
          <w:rFonts w:ascii="Arial" w:hAnsi="Arial"/>
          <w:i/>
          <w:iCs/>
          <w:sz w:val="24"/>
          <w:szCs w:val="24"/>
        </w:rPr>
        <w:lastRenderedPageBreak/>
        <w:t xml:space="preserve">venuto a contatto con le ossa di Eliseo, risuscitò e si alzò in piedi (2Re 13, 21). </w:t>
      </w:r>
    </w:p>
    <w:p w14:paraId="624E342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Fece a pezzi le stele e tagliò i pali sacri, riempiendone il posto con ossa umane (2Re 23, 14). 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Egli disse: "Lasciatelo in pace; nessuno rimuova le sue ossa". Le ossa di lui in tal modo furono risparmiate, insieme con le ossa del profeta venuto da Samaria (2Re 23, 18). Immolò sugli altari tutti i sacerdoti delle alture locali e vi bruciò sopra ossa umane. Quindi ritornò in Gerusalemme (2Re 23, 20). Tutti i loro guerrieri andarono a prelevare il cadavere di Saul e i cadaveri dei suoi figli e li portarono in Iabes; seppellirono le loro ossa sotto la quercia in Iabes, quindi digiunarono per sette giorni (1Cr 10, 12). Tutti gli Israeliti si raccolsero intorno a Davide in Ebron e gli dissero: "Ecco noi siamo tue ossa e tua carne (1Cr 11, 1). </w:t>
      </w:r>
    </w:p>
    <w:p w14:paraId="6D33267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Le ossa dei sacerdoti le bruciò sui loro altari; così purificò Giuda e Gerusalemme (2Cr 34, 5). Simone mandò a prendere le ossa di Giònata suo fratello e lo seppellì in Modin, città dei suoi padri (1Mac 13, 25). Terrore mi prese e spavento e tutte le ossa mi fece tremare (Gb 4, 14). Di pelle e di carne mi hai rivestito, d'ossa e di nervi mi hai intessuto (Gb 10, 11). Alla pelle si attaccano le mie ossa e non è salva che la pelle dei miei denti (Gb 19, 20). Le sue ossa erano ancora piene di giovinezza, ma con lui giacciono nella polvere (Gb 20, 11). I suoi fianchi sono coperti di grasso e il midollo delle sue ossa è ben nutrito (Gb 21, 24). Di notte mi sento trafiggere le ossa e i dolori che mi rodono non mi danno riposo (Gb 30, 17). La mia pelle si è annerita, mi si stacca e le mie ossa bruciano dall'arsura (Gb 30, 30). Lo corregge con il dolore nel suo letto e con la tortura continua delle ossa (Gb 33, 19). </w:t>
      </w:r>
    </w:p>
    <w:p w14:paraId="5E567CF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la sua carne si consuma a vista d'occhio e le ossa, che non si vedevano prima, spuntano fuori (Gb 33, 21). Le sue vertebre, tubi di bronzo, le sue ossa come spranghe di ferro (Gb 40, 18). Pietà di me, Signore: vengo meno; risanami, Signore: tremano le mie ossa (Sal 6, 3). Come acqua sono versato, sono slogate tutte le mie ossa. Il mio cuore è come cera, si fonde in mezzo alle mie viscere (Sal 21, 15). Posso contare tutte le mie ossa. Essi mi guardano, mi osservano (Sal 21, 18). Si consuma nel dolore la mia vita, i miei anni passano nel gemito; inaridisce per la pena il mio vigore, si dissolvono tutte le mie ossa (Sal 30, 11). Tacevo e si logoravano le mie ossa, mentre gemevo tutto il giorno (Sal 31, 3). Preserva tutte le sue ossa, neppure uno sarà spezzato (Sal 33, 21). Tutte le mie ossa dicano: “Chi è come te, Signore, che liberi il debole dal più forte, il misero e il povero dal predatore?" (Sal 34, 10). </w:t>
      </w:r>
    </w:p>
    <w:p w14:paraId="3704E75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Per il tuo sdegno non c'è in me nulla di sano, nulla è intatto nelle mie ossa per i miei peccati (Sal 37, 4). Per l'insulto dei miei avversari sono infrante le mie ossa; essi dicono a me tutto il giorno: "Dov'è il tuo Dio?" (Sal 41, 11). Fammi sentire gioia e letizia, esulteranno le ossa che hai spezzato (Sal 50, 10). Hanno tremato di spavento, là dove non c'era da temere. Dio ha disperso le ossa degli aggressori, sono confusi perché Dio li ha respinti (Sal 52, 6). Si dissolvono in fumo i miei giorni e come brace ardono le mie ossa (Sal 101, 4). Per il lungo mio gemere aderisce la mia pelle alle mie ossa (Sal 101, 6). Non ti erano nascoste le mie ossa quando venivo formato nel segreto, intessuto nelle profondità della terra (Sal 138, 15). Come si fende e si apre la terra, le loro ossa furono disperse alla bocca degli inferi (Sal 140, 7). Salute sarà per il tuo corpo e un refrigerio per le tue ossa (Pr 3, 8). La donna perfetta è la corona del marito, ma quella che lo disonora è come carie nelle sue ossa (Pr 12, 4). </w:t>
      </w:r>
    </w:p>
    <w:p w14:paraId="522B1B9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Un cuore tranquillo è la vita di tutto il corpo, l'invidia è la carie delle ossa (Pr 14, 30). Uno sguardo luminoso allieta il cuore; una notizia lieta rianima le ossa (Pr 15, 30). Un cuore lieto fa bene al corpo, uno spirito abbattuto inaridisce le ossa (Pr 17, 22). Con la pazienza il giudice si lascia persuadere, una lingua dolce spezza le ossa (Pr 25, 15). Come ignori per qual via lo spirito entra nelle ossa dentro il seno d'una donna incinta, così ignori l'opera di Dio che fa tutto (Qo 11, 5). La grazia di una donna allieta il marito, la sua scienza gli rinvigorisce le ossa (Sir 26, 13). Un colpo di frusta produce lividure, ma un colpo di lingua rompe le ossa (Sir 28, 17). Le loro ossa rifioriscano dalle tombe e il loro nome si perpetui sui figli, poiché essi sono già glorificati (Sir 46, 12). Le ossa dei dodici profeti rifioriscano dalle loro tombe, poiché essi consolarono Giacobbe, lo riscattarono con una speranza fiduciosa (Sir 49, 10). </w:t>
      </w:r>
    </w:p>
    <w:p w14:paraId="5ACE51C9" w14:textId="19470D98"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nacque un altro uomo come Giuseppe, capo dei fratelli, sostegno del popolo; perfino le sue ossa furono onorate (Sir 49, 15). Io ho gridato fino al mattino. Come un leone, così egli stritola tutte le mie ossa (Is 38, 13). Ti guiderà sempre il Signore, ti sazierà in terreni aridi, rinvigorirà le tue ossa; sarai come un giardino irrigato e come una sorgente le cui acque non inaridiscono (Is 58, 11). Voi lo vedrete e gioirà il vostro cuore, le vostre ossa </w:t>
      </w:r>
      <w:r w:rsidR="005300CE" w:rsidRPr="001017CC">
        <w:rPr>
          <w:rFonts w:ascii="Arial" w:hAnsi="Arial"/>
          <w:i/>
          <w:iCs/>
          <w:sz w:val="24"/>
          <w:szCs w:val="24"/>
        </w:rPr>
        <w:t>saranno</w:t>
      </w:r>
      <w:r w:rsidRPr="001017CC">
        <w:rPr>
          <w:rFonts w:ascii="Arial" w:hAnsi="Arial"/>
          <w:i/>
          <w:iCs/>
          <w:sz w:val="24"/>
          <w:szCs w:val="24"/>
        </w:rPr>
        <w:t xml:space="preserve"> rigogliose come erba fresca. La mano del Signore si farà manifesta ai suoi servi, ma si sdegnerà contro i suoi nemici (Is 66, 14). "In quel tempo - oracolo del Signore - si estrarranno dai loro sepolcri le ossa dei re di Giuda, le ossa dei suoi capi, dei sacerdoti, dei profeti e degli abitanti di Gerusalemme (Ger 8, 1). Mi dicevo: "Non penserò più a lui, non parlerò più in suo nome!". Ma nel mio cuore c'era come un fuoco ardente, chiuso nelle mie ossa; mi sforzavo di contenerlo, ma non potevo (Ger 20, 9). Una pecora smarrita è Israele, i leoni le hanno dato la caccia; per primo l'ha divorata il re di Assiria, poi il re di Babilonia ne ha stritolato le ossa (Ger 50, 17). </w:t>
      </w:r>
    </w:p>
    <w:p w14:paraId="3824755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Dall'alto egli ha scagliato un fuoco e nelle mie ossa lo ha fatto penetrare; ha teso una rete ai miei piedi, mi ha fatto cadere all'indietro; mi ha reso desolata, affranta da languore per sempre (Lam 1, 13). Egli ha consumato la mia carne e la mia pelle, ha rotto le mie ossa (Lam 3, 4). Ora il loro aspetto s'è fatto più scuro della fuliggine, non si riconoscono più per le strade; si è raggrinzita la loro pelle sulle ossa, è divenuta secca come legno (Lam 4, 8). Noi non abbiamo dato ascolto alla tua voce di servire il re di Babilonia, perciò tu hai eseguito la minaccia, fatta per mezzo dei tuoi servi i profeti, che le ossa dei nostri re e dei nostri padri sarebbero rimosse dalla loro tomba (Bar 2, 24). E disseminerò le vostre ossa intorno ai vostri altari (Ez 6, 5). Ammassa la legna, fa’ divampare il fuoco, fa’ consumare la carne, riducila in poltiglia e le ossa siano riarse (Ez 24, 10). Non giaceranno al fianco degli eroi caduti da secoli, che scesero negli inferi con le armi di guerra, con le spade disposte sotto il loro capo e con gli scudi sulle loro ossa, perché tali eroi erano un terrore nella terra dei viventi (Ez 32, 27). La mano del Signore fu sopra di me e il Signore mi portò fuori in spirito e mi depose nella pianura che era piena di ossa (Ez 37, 1). Mi disse: "Figlio dell'uomo, potranno queste ossa rivivere?". Io risposi: "Signore Dio, tu lo sai" (Ez 37, 3). Egli mi replicò: "Profetizza su queste ossa e annunzia loro: ossa inaridite, udite la parola del Signore (Ez 37, 4). </w:t>
      </w:r>
    </w:p>
    <w:p w14:paraId="69B77FD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Dice il Signore Dio a queste ossa: Ecco, io faccio entrare in voi lo spirito e rivivrete (Ez 37, 5). Io profetizzai come mi era stato ordinato; mentre io profetizzavo, sentii un rumore e vidi un movimento fra le ossa, che si accostavano l'uno all'altro, ciascuno al suo corrispondente (Ez 37, 7). Mi disse: "Figlio dell'uomo, queste ossa sono tutta la gente d'Israele. Ecco, essi vanno dicendo: Le nostre ossa sono inaridite, la nostra speranza è svanita, noi siamo perduti (Ez 37, 11). Quando percorrendo il paese vedranno ossa umane, vi porranno un segnale, finché i becchini non le seppelliscano nella valle della moltitudine di Gog (Ez 39, 15). Così dice il Signore: "Per tre misfatti di Moab e per quattro non revocherò il mio decreto, perché ha bruciato le ossa del re di Edom per ridurle in calce (Am 2, 1). </w:t>
      </w:r>
    </w:p>
    <w:p w14:paraId="3FAF91F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Lo prenderà il suo parente e chi prepara il rogo, portando via le ossa dalla casa, egli dirà a chi è in fondo alla casa: "Ce n'è ancora con te?". L'altro risponderà: "No". Quegli dirà: "Zitto!": non si deve menzionare il nome del Signore (Am 6, 10). Nemici del bene e amanti del male, voi strappate loro la pelle di dosso e la carne dalle ossa" (Mi 3, 2). Divorano la carne del mio popolo e gli strappano la pelle di dosso, ne rompono le ossa e lo fanno a pezzi come carne in una pentola, come lesso in una caldaia (Mi 3, 3). Ho udito e fremette il mio cuore, a tal voce tremò il mio labbro, la carie entra nelle mie ossa e sotto di me tremano i miei passi. Sospiro al giorno dell'angoscia che verrà contro il popolo che ci opprime (Ab 3, 16). </w:t>
      </w:r>
    </w:p>
    <w:p w14:paraId="4D7FF2D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Guai a voi, scribi e farisei ipocriti, che rassomigliate a sepolcri imbiancati: essi all'esterno son belli a vedersi, ma dentro sono pieni di </w:t>
      </w:r>
      <w:r w:rsidRPr="001017CC">
        <w:rPr>
          <w:rFonts w:ascii="Arial" w:hAnsi="Arial"/>
          <w:i/>
          <w:iCs/>
          <w:sz w:val="24"/>
          <w:szCs w:val="24"/>
        </w:rPr>
        <w:lastRenderedPageBreak/>
        <w:t xml:space="preserve">ossa di morti e di ogni putridume (Mt 23, 27). Guardate le mie mani e i miei piedi: sono proprio io! Toccatemi e guardate; un fantasma non ha carne e ossa come vedete che io ho" (Lc 24, 39). Per fede Giuseppe, alla fine della vita, parlò dell'esodo dei figli d'Israele e diede disposizioni circa le proprie ossa (Eb 11, 22). </w:t>
      </w:r>
    </w:p>
    <w:p w14:paraId="2A34CA73" w14:textId="3452BA3D" w:rsidR="000A3D56" w:rsidRPr="001F6CCF" w:rsidRDefault="000A3D56" w:rsidP="000A3D56">
      <w:pPr>
        <w:spacing w:after="120"/>
        <w:jc w:val="both"/>
        <w:rPr>
          <w:rFonts w:ascii="Arial" w:hAnsi="Arial"/>
          <w:sz w:val="24"/>
          <w:szCs w:val="24"/>
        </w:rPr>
      </w:pPr>
      <w:r w:rsidRPr="001F6CCF">
        <w:rPr>
          <w:rFonts w:ascii="Arial" w:hAnsi="Arial"/>
          <w:sz w:val="24"/>
          <w:szCs w:val="24"/>
        </w:rPr>
        <w:t>Il giudizio su Moab ci rivela un’altissima verità. Indipendentemente dal male reale che si procura ad una persona, la volontà di fare il male è già peccato.</w:t>
      </w:r>
      <w:r w:rsidR="00020901">
        <w:rPr>
          <w:rFonts w:ascii="Arial" w:hAnsi="Arial"/>
          <w:sz w:val="24"/>
          <w:szCs w:val="24"/>
        </w:rPr>
        <w:t xml:space="preserve"> </w:t>
      </w:r>
      <w:r w:rsidRPr="001F6CCF">
        <w:rPr>
          <w:rFonts w:ascii="Arial" w:hAnsi="Arial"/>
          <w:sz w:val="24"/>
          <w:szCs w:val="24"/>
        </w:rPr>
        <w:t>Noi sappiamo che seppellire o non seppellire non toglie la pace ai defunti. La pace è tolta dal carico di peccati con il quale ci si presenta dinanzi al Signore.</w:t>
      </w:r>
      <w:r w:rsidR="00020901">
        <w:rPr>
          <w:rFonts w:ascii="Arial" w:hAnsi="Arial"/>
          <w:sz w:val="24"/>
          <w:szCs w:val="24"/>
        </w:rPr>
        <w:t xml:space="preserve"> </w:t>
      </w:r>
      <w:r w:rsidRPr="001F6CCF">
        <w:rPr>
          <w:rFonts w:ascii="Arial" w:hAnsi="Arial"/>
          <w:sz w:val="24"/>
          <w:szCs w:val="24"/>
        </w:rPr>
        <w:t>La scienza religiosa del tempo insegnava che il più grande male per un uomo era lasciarlo fuori del sepolcro o profanare le sue ossa.</w:t>
      </w:r>
      <w:r w:rsidR="00020901">
        <w:rPr>
          <w:rFonts w:ascii="Arial" w:hAnsi="Arial"/>
          <w:sz w:val="24"/>
          <w:szCs w:val="24"/>
        </w:rPr>
        <w:t xml:space="preserve"> </w:t>
      </w:r>
      <w:r w:rsidRPr="001F6CCF">
        <w:rPr>
          <w:rFonts w:ascii="Arial" w:hAnsi="Arial"/>
          <w:sz w:val="24"/>
          <w:szCs w:val="24"/>
        </w:rPr>
        <w:t>La profanazione delle ossa era duplice: esporle alla luce del sole oppure bruciarle. Con la cremazione si giungeva al sommo male per un uomo.</w:t>
      </w:r>
      <w:r w:rsidR="00020901">
        <w:rPr>
          <w:rFonts w:ascii="Arial" w:hAnsi="Arial"/>
          <w:sz w:val="24"/>
          <w:szCs w:val="24"/>
        </w:rPr>
        <w:t xml:space="preserve"> </w:t>
      </w:r>
      <w:r w:rsidRPr="001F6CCF">
        <w:rPr>
          <w:rFonts w:ascii="Arial" w:hAnsi="Arial"/>
          <w:sz w:val="24"/>
          <w:szCs w:val="24"/>
        </w:rPr>
        <w:t>Questa scienza a servizio della malvagità rende Moab colpevole di un orrendo misfatto. È peccato volontario fondato sulla scienza religiosa.</w:t>
      </w:r>
      <w:r w:rsidR="00020901">
        <w:rPr>
          <w:rFonts w:ascii="Arial" w:hAnsi="Arial"/>
          <w:sz w:val="24"/>
          <w:szCs w:val="24"/>
        </w:rPr>
        <w:t xml:space="preserve"> </w:t>
      </w:r>
      <w:r w:rsidRPr="001F6CCF">
        <w:rPr>
          <w:rFonts w:ascii="Arial" w:hAnsi="Arial"/>
          <w:sz w:val="24"/>
          <w:szCs w:val="24"/>
        </w:rPr>
        <w:t>Essendo peccato e per di più orrendo cade sotto il giudizio del Signore. Lui interviene emettendo una sentenza di distruzione e di annientamento.</w:t>
      </w:r>
      <w:r w:rsidR="00020901">
        <w:rPr>
          <w:rFonts w:ascii="Arial" w:hAnsi="Arial"/>
          <w:sz w:val="24"/>
          <w:szCs w:val="24"/>
        </w:rPr>
        <w:t xml:space="preserve"> </w:t>
      </w:r>
      <w:r w:rsidRPr="001F6CCF">
        <w:rPr>
          <w:rFonts w:ascii="Arial" w:hAnsi="Arial"/>
          <w:sz w:val="24"/>
          <w:szCs w:val="24"/>
        </w:rPr>
        <w:t>La scienza sfruttata posta a servizio della malvagità e della cattiveria rende un uomo senza alcuna scusante dinanzi al Signore.</w:t>
      </w:r>
      <w:r w:rsidR="00025C27">
        <w:rPr>
          <w:rFonts w:ascii="Arial" w:hAnsi="Arial"/>
          <w:sz w:val="24"/>
          <w:szCs w:val="24"/>
        </w:rPr>
        <w:t xml:space="preserve"> </w:t>
      </w:r>
      <w:r w:rsidRPr="001F6CCF">
        <w:rPr>
          <w:rFonts w:ascii="Arial" w:hAnsi="Arial"/>
          <w:sz w:val="24"/>
          <w:szCs w:val="24"/>
        </w:rPr>
        <w:t>La scienza potrebbe risultare anche falsa. Vera però è la cattiveria che si serve della scienza falsa per arrecare il danno più grande ad una persona.</w:t>
      </w:r>
      <w:r w:rsidR="00020901">
        <w:rPr>
          <w:rFonts w:ascii="Arial" w:hAnsi="Arial"/>
          <w:sz w:val="24"/>
          <w:szCs w:val="24"/>
        </w:rPr>
        <w:t xml:space="preserve"> </w:t>
      </w:r>
      <w:r w:rsidRPr="001F6CCF">
        <w:rPr>
          <w:rFonts w:ascii="Arial" w:hAnsi="Arial"/>
          <w:sz w:val="24"/>
          <w:szCs w:val="24"/>
        </w:rPr>
        <w:t>La malizia è del cuore e il cuore di tutto si serve per danneggiare il prossimo. Dio giudica il cuore, non la scienza. È il cuore che usa la scienza.</w:t>
      </w:r>
      <w:r w:rsidR="00020901">
        <w:rPr>
          <w:rFonts w:ascii="Arial" w:hAnsi="Arial"/>
          <w:sz w:val="24"/>
          <w:szCs w:val="24"/>
        </w:rPr>
        <w:t xml:space="preserve"> </w:t>
      </w:r>
      <w:r w:rsidRPr="001F6CCF">
        <w:rPr>
          <w:rFonts w:ascii="Arial" w:hAnsi="Arial"/>
          <w:sz w:val="24"/>
          <w:szCs w:val="24"/>
        </w:rPr>
        <w:t>Ogni uso della scienza – vera o falsa – a servizio della malvagità e della cattiveria, rende un uomo sempre colpevole dinanzi al Signore.</w:t>
      </w:r>
      <w:r w:rsidR="00025C27">
        <w:rPr>
          <w:rFonts w:ascii="Arial" w:hAnsi="Arial"/>
          <w:sz w:val="24"/>
          <w:szCs w:val="24"/>
        </w:rPr>
        <w:t xml:space="preserve"> </w:t>
      </w:r>
      <w:r w:rsidRPr="001F6CCF">
        <w:rPr>
          <w:rFonts w:ascii="Arial" w:hAnsi="Arial"/>
          <w:sz w:val="24"/>
          <w:szCs w:val="24"/>
        </w:rPr>
        <w:t>Satana non usava la scienza della verità secondo verità per distruggere Cristo Gesù? La sua era una verità maligna, cattiva. Voleva fare male.</w:t>
      </w:r>
    </w:p>
    <w:p w14:paraId="4647623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w:t>
      </w:r>
      <w:r w:rsidRPr="001F6CCF">
        <w:rPr>
          <w:rFonts w:ascii="Arial" w:hAnsi="Arial"/>
          <w:b/>
          <w:sz w:val="24"/>
          <w:szCs w:val="24"/>
        </w:rPr>
        <w:t>Manderò il fuoco a Moab e divorerà i palazzi di Keriòt e Moab morirà nel tumulto, al grido di guerra, al suono del corno.</w:t>
      </w:r>
    </w:p>
    <w:p w14:paraId="6D338F6F" w14:textId="7119BF5D" w:rsidR="000A3D56" w:rsidRPr="001F6CCF" w:rsidRDefault="000A3D56" w:rsidP="000A3D56">
      <w:pPr>
        <w:spacing w:after="120"/>
        <w:jc w:val="both"/>
        <w:rPr>
          <w:rFonts w:ascii="Arial" w:hAnsi="Arial"/>
          <w:sz w:val="24"/>
          <w:szCs w:val="24"/>
        </w:rPr>
      </w:pPr>
      <w:r w:rsidRPr="001F6CCF">
        <w:rPr>
          <w:rFonts w:ascii="Arial" w:hAnsi="Arial"/>
          <w:sz w:val="24"/>
          <w:szCs w:val="24"/>
        </w:rPr>
        <w:t>La sentenza contro l’uso della scienza per il male – anche se scienza non vera, perché non rivelata – è di incenerimento dei palazzi del regno.</w:t>
      </w:r>
      <w:r w:rsidR="00020901">
        <w:rPr>
          <w:rFonts w:ascii="Arial" w:hAnsi="Arial"/>
          <w:sz w:val="24"/>
          <w:szCs w:val="24"/>
        </w:rPr>
        <w:t xml:space="preserve"> </w:t>
      </w:r>
      <w:r w:rsidRPr="001F6CCF">
        <w:rPr>
          <w:rFonts w:ascii="Arial" w:hAnsi="Arial"/>
          <w:i/>
          <w:sz w:val="24"/>
          <w:szCs w:val="24"/>
        </w:rPr>
        <w:t>Manderò il fuoco a Moab e divorerà i palazzi di Keriòt e Moab morirà nel tumulto, al grido di guerra, al suono del corno</w:t>
      </w:r>
      <w:r w:rsidRPr="001F6CCF">
        <w:rPr>
          <w:rFonts w:ascii="Arial" w:hAnsi="Arial"/>
          <w:sz w:val="24"/>
          <w:szCs w:val="24"/>
        </w:rPr>
        <w:t>. Il fuoco verrà e divorerà. Non solo i palazzi di Moab saranno divorati dal fuoco, anche il re di Moab morirà nel tumulto, al grido di guerra, al suono del corno.</w:t>
      </w:r>
      <w:r w:rsidR="00020901">
        <w:rPr>
          <w:rFonts w:ascii="Arial" w:hAnsi="Arial"/>
          <w:sz w:val="24"/>
          <w:szCs w:val="24"/>
        </w:rPr>
        <w:t xml:space="preserve"> </w:t>
      </w:r>
      <w:r w:rsidRPr="001F6CCF">
        <w:rPr>
          <w:rFonts w:ascii="Arial" w:hAnsi="Arial"/>
          <w:sz w:val="24"/>
          <w:szCs w:val="24"/>
        </w:rPr>
        <w:t>È importante comprendere la verità. Il re comanda un’azione malvagia, crudele, senza pietà, disumana. Viene eseguita. La responsabilità è del popolo.</w:t>
      </w:r>
      <w:r w:rsidR="00020901">
        <w:rPr>
          <w:rFonts w:ascii="Arial" w:hAnsi="Arial"/>
          <w:sz w:val="24"/>
          <w:szCs w:val="24"/>
        </w:rPr>
        <w:t xml:space="preserve"> </w:t>
      </w:r>
      <w:r w:rsidRPr="001F6CCF">
        <w:rPr>
          <w:rFonts w:ascii="Arial" w:hAnsi="Arial"/>
          <w:sz w:val="24"/>
          <w:szCs w:val="24"/>
        </w:rPr>
        <w:t>Poiché re e popolo sono un solo corpo, il peccato del re cade sul corpo, il peccato del corpo cade sul popolo. Una sola cosa, un solo giudizio.</w:t>
      </w:r>
      <w:r w:rsidR="00020901">
        <w:rPr>
          <w:rFonts w:ascii="Arial" w:hAnsi="Arial"/>
          <w:sz w:val="24"/>
          <w:szCs w:val="24"/>
        </w:rPr>
        <w:t xml:space="preserve"> </w:t>
      </w:r>
      <w:r w:rsidRPr="001F6CCF">
        <w:rPr>
          <w:rFonts w:ascii="Arial" w:hAnsi="Arial"/>
          <w:sz w:val="24"/>
          <w:szCs w:val="24"/>
        </w:rPr>
        <w:t>Si deve prestare molta attenzione a questa verità. Se pecca il re, non viene colpito solo il re. Tutto il popolo viene colpito dal peccato del re.</w:t>
      </w:r>
      <w:r w:rsidR="00020901">
        <w:rPr>
          <w:rFonts w:ascii="Arial" w:hAnsi="Arial"/>
          <w:sz w:val="24"/>
          <w:szCs w:val="24"/>
        </w:rPr>
        <w:t xml:space="preserve"> </w:t>
      </w:r>
      <w:r w:rsidRPr="001F6CCF">
        <w:rPr>
          <w:rFonts w:ascii="Arial" w:hAnsi="Arial"/>
          <w:sz w:val="24"/>
          <w:szCs w:val="24"/>
        </w:rPr>
        <w:t>Davide ha commesso un peccato di adulterio e di omicidio. Il suo peccato non è caduto solo sulla sua testa. Tutto il suo popolo è stato colpito.</w:t>
      </w:r>
    </w:p>
    <w:p w14:paraId="6E12747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w:t>
      </w:r>
      <w:r w:rsidRPr="001017CC">
        <w:rPr>
          <w:rFonts w:ascii="Arial" w:hAnsi="Arial"/>
          <w:i/>
          <w:iCs/>
          <w:sz w:val="24"/>
          <w:szCs w:val="24"/>
        </w:rPr>
        <w:lastRenderedPageBreak/>
        <w:t>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50B86E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642F4E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1BA297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w:t>
      </w:r>
      <w:r w:rsidRPr="001017CC">
        <w:rPr>
          <w:rFonts w:ascii="Arial" w:hAnsi="Arial"/>
          <w:i/>
          <w:iCs/>
          <w:sz w:val="24"/>
          <w:szCs w:val="24"/>
        </w:rPr>
        <w:lastRenderedPageBreak/>
        <w:t>“Non sia male ai tuoi occhi questo fatto, perché la spada divora ora in un modo ora in un altro; rinforza la tua battaglia contro la città e distruggila”. E tu stesso fagli coraggio».</w:t>
      </w:r>
    </w:p>
    <w:p w14:paraId="1DD5BB7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B86443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8F2AB7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0A9FA9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43FFF37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w:t>
      </w:r>
      <w:r w:rsidRPr="001017CC">
        <w:rPr>
          <w:rFonts w:ascii="Arial" w:hAnsi="Arial"/>
          <w:i/>
          <w:iCs/>
          <w:sz w:val="24"/>
          <w:szCs w:val="24"/>
        </w:rPr>
        <w:lastRenderedPageBreak/>
        <w:t>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D2CBA8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47FCCF1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48A2985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0BA8D9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Amnon si mise a letto e fece l’ammalato; quando il re venne a vederlo, Amnon gli disse: «Mia sorella Tamar venga e faccia un paio di frittelle </w:t>
      </w:r>
      <w:r w:rsidRPr="001017CC">
        <w:rPr>
          <w:rFonts w:ascii="Arial" w:hAnsi="Arial"/>
          <w:i/>
          <w:iCs/>
          <w:sz w:val="24"/>
          <w:szCs w:val="24"/>
        </w:rPr>
        <w:lastRenderedPageBreak/>
        <w:t>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2FD74AE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w:t>
      </w:r>
      <w:r w:rsidRPr="001017CC">
        <w:rPr>
          <w:rFonts w:ascii="Arial" w:hAnsi="Arial"/>
          <w:i/>
          <w:iCs/>
          <w:sz w:val="24"/>
          <w:szCs w:val="24"/>
        </w:rPr>
        <w:lastRenderedPageBreak/>
        <w:t xml:space="preserve">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7161405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w:t>
      </w:r>
      <w:r w:rsidRPr="001017CC">
        <w:rPr>
          <w:rFonts w:ascii="Arial" w:hAnsi="Arial"/>
          <w:i/>
          <w:iCs/>
          <w:sz w:val="24"/>
          <w:szCs w:val="24"/>
        </w:rPr>
        <w:lastRenderedPageBreak/>
        <w:t>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3AEEC4F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7508075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500E378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w:t>
      </w:r>
      <w:r w:rsidRPr="001017CC">
        <w:rPr>
          <w:rFonts w:ascii="Arial" w:hAnsi="Arial"/>
          <w:i/>
          <w:iCs/>
          <w:sz w:val="24"/>
          <w:szCs w:val="24"/>
        </w:rPr>
        <w:lastRenderedPageBreak/>
        <w:t xml:space="preserve">dal re e gli riferì la cosa. Il re fece chiamare Assalonne, che venne e si prostrò con la faccia a terra davanti al re. E il re baciò Assalonne (1Sam 14,1-33). </w:t>
      </w:r>
    </w:p>
    <w:p w14:paraId="4C74DC0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3A29FC4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77BFA2F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w:t>
      </w:r>
      <w:r w:rsidRPr="001017CC">
        <w:rPr>
          <w:rFonts w:ascii="Arial" w:hAnsi="Arial"/>
          <w:i/>
          <w:iCs/>
          <w:sz w:val="24"/>
          <w:szCs w:val="24"/>
        </w:rPr>
        <w:lastRenderedPageBreak/>
        <w:t>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0DDC4EB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57C408D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1694C5F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647BCA6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7C11CA2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5185457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00C68D1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w:t>
      </w:r>
      <w:r w:rsidRPr="001017CC">
        <w:rPr>
          <w:rFonts w:ascii="Arial" w:hAnsi="Arial"/>
          <w:i/>
          <w:iCs/>
          <w:sz w:val="24"/>
          <w:szCs w:val="24"/>
        </w:rPr>
        <w:lastRenderedPageBreak/>
        <w:t>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5C209C2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6A135F5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043E0D8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w:t>
      </w:r>
      <w:r w:rsidRPr="001017CC">
        <w:rPr>
          <w:rFonts w:ascii="Arial" w:hAnsi="Arial"/>
          <w:i/>
          <w:iCs/>
          <w:sz w:val="24"/>
          <w:szCs w:val="24"/>
        </w:rPr>
        <w:lastRenderedPageBreak/>
        <w:t>in ordine gli affari della casa e s’impiccò. Così morì e fu sepolto nel sepolcro di suo padre.</w:t>
      </w:r>
    </w:p>
    <w:p w14:paraId="5B9A14B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41188E9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Davide fece ispezione tra la sua gente e costituì comandanti di migliaia e comandanti di centinaia su di loro. Davide dispose la gente: un terzo sotto il comando di Ioab, un terzo sotto il comando di Abisài, figlio di Seruià, fratello di Ioab, e un terzo sotto il comando di Ittài di Gat. Poi il re disse al popolo: «Voglio uscire anch’io con voi!». Ma il popolo rispose: «Tu non devi uscire, perché se noi fossimo messi in fuga, non si farebbe alcun caso di noi; quand’anche perisse la metà di noi, non se ne farebbe alcun caso, ma tu conti per diecimila di noi. Quindi è meglio che tu sia per noi di aiuto dalla città». Il re rispose loro: «Farò quello che vi sembra bene». Il re si fermò al fianco della porta, mentre tutto l’esercito usciva a schiere di cento e di mille uomini. Il re ordinò a Ioab, ad Abisài e a Ittài: «Trattatemi con riguardo il giovane Assalonne!». E tutto il popolo udì quanto il re ordinò a tutti i capi a proposito di Assalonne.</w:t>
      </w:r>
    </w:p>
    <w:p w14:paraId="6621EFF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L’esercito uscì in campo contro Israele e la battaglia ebbe luogo nella foresta di Èfraim. La gente d’Israele fu sconfitta in quel luogo dai servi di Davide; la strage fu grande in quel giorno: ventimila uomini. La battaglia si estese per tutta la regione e la foresta divorò in quel giorno molta più gente di quanta non ne avesse divorata la spada.</w:t>
      </w:r>
    </w:p>
    <w:p w14:paraId="3F00E0A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Ora Assalonne s’imbatté nei servi di Davide. Assalonne cavalcava il mulo; il mulo entrò sotto il groviglio di una grande quercia e la testa di Assalonne rimase impigliata nella quercia e così egli restò sospeso fra cielo e terra, mentre il mulo che era sotto di lui passò oltre. Un uomo lo vide e venne a riferire a Ioab: «Ho visto Assalonne appeso a una quercia». Ioab rispose all’uomo che gli portava la notizia: «Dunque, l’hai visto? E perché non l’hai steso al suolo tu, sul posto? Io t’avrei dato dieci sicli d’argento e una cintura». Ma quell’uomo disse a Ioab: «Quand’anche mi fossero messi in mano mille sicli d’argento, io non stenderei la mano sul figlio del re, perché con i nostri orecchi abbiamo udito l’ordine che il re ha dato a te, ad Abisài e a Ittài: “Proteggetemi il giovane Assalonne!”. Ma se io avessi agito con perfidia di mia testa, poiché nulla rimane nascosto al re, tu avresti preso le distanze». Allora </w:t>
      </w:r>
      <w:r w:rsidRPr="001017CC">
        <w:rPr>
          <w:rFonts w:ascii="Arial" w:hAnsi="Arial"/>
          <w:i/>
          <w:iCs/>
          <w:sz w:val="24"/>
          <w:szCs w:val="24"/>
        </w:rPr>
        <w:lastRenderedPageBreak/>
        <w:t>Ioab disse: «Io non voglio perdere così il tempo con te». Prese in mano tre dardi e li ficcò nel cuore di Assalonne, che era ancora vivo nel folto della quercia. Poi dieci giovani scudieri di Ioab circondarono Assalonne, lo colpirono e lo finirono.</w:t>
      </w:r>
    </w:p>
    <w:p w14:paraId="1FB655E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Allora Ioab suonò il corno e il popolo cessò di inseguire Israele, perché Ioab aveva trattenuto il popolo. Quindi presero Assalonne, lo gettarono in una grande buca nella foresta ed elevarono sopra di lui un grande mucchio di pietre. Tutto Israele era fuggito, ciascuno nella sua tenda. Ora Assalonne, mentre era in vita, si era eretta la stele che è nella valle del Re, perché diceva: «Io non ho un figlio per conservare il ricordo del mio nome». Chiamò quella stele con il suo nome e la si chiamò monumento di Assalonne fino ad oggi.</w:t>
      </w:r>
    </w:p>
    <w:p w14:paraId="310A81D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Achimàas, figlio di Sadoc, disse a Ioab: «Correrò a portare al re la bella notizia che il Signore lo ha liberato dai suoi nemici». Ioab gli disse: «Tu non sarai oggi l’uomo della bella notizia, la darai un altro giorno; non darai oggi la bella notizia, perché il figlio del re è morto». Poi Ioab disse all’Etiope: «Va’ e riferisci al re quello che hai visto». L’Etiope si prostrò a Ioab e corse via. Achimàas, figlio di Sadoc, disse di nuovo a Ioab: «Comunque sia, voglio correre anch’io dietro all’Etiope». Ioab gli disse: «Ma perché correre, figlio mio? La bella notizia non ti porterà nulla di buono». E l’altro: «Comunque sia, voglio correre». Ioab gli disse: «Corri!». Allora Achimàas prese la corsa per la strada della valle e oltrepassò l’Etiope. Davide stava seduto fra le due porte; la sentinella salì sul tetto della porta sopra le mura, alzò gli occhi, guardò, ed ecco vide un uomo correre tutto solo. La sentinella gridò e l’annunciò al re. Il re disse: «Se è solo, ha in bocca una bella notizia». Quegli andava avvicinandosi sempre più. La sentinella vide un altro uomo che correva e gridò al guardiano: «Ecco un altro uomo correre tutto solo!». E il re: «Anche questo ha una bella notizia». La sentinella disse: «Il modo di correre del primo mi pare quello di Achimàas, figlio di Sadoc». E il re disse: «È un uomo buono: viene certo per una lieta notizia!». Achimàas gridò al re: «Pace!». Poi si prostrò al re con la faccia a terra e disse: «Benedetto sia il Signore, tuo Dio, che ha fermato gli uomini che avevano alzato le mani contro il re, mio signore!». Il re disse: «Il giovane Assalonne sta bene?». Achimaàs rispose: «Quando Ioab mandava il servo del re e me tuo servo, io vidi un gran tumulto, ma non so che cosa fosse». Il re gli disse: «Mettiti là, da parte». Quegli si mise da parte e aspettò. Ed ecco arrivare l’Etiope che disse: «Si rallegri per la notizia il re, mio signore! Il Signore ti ha liberato oggi da quanti erano insorti contro di te». Il re disse all’Etiope: «Il giovane Assalonne sta bene?». L’Etiope rispose: «Diventino come quel giovane i nemici del re, mio signore, e quanti insorgono contro di te per farti del male!» (2Sam 18,1-32). </w:t>
      </w:r>
    </w:p>
    <w:p w14:paraId="0BF42348" w14:textId="4447DEBA" w:rsidR="000A3D56" w:rsidRPr="001F6CCF" w:rsidRDefault="000A3D56" w:rsidP="000A3D56">
      <w:pPr>
        <w:spacing w:after="120"/>
        <w:jc w:val="both"/>
        <w:rPr>
          <w:rFonts w:ascii="Arial" w:hAnsi="Arial"/>
          <w:sz w:val="24"/>
          <w:szCs w:val="24"/>
        </w:rPr>
      </w:pPr>
      <w:r w:rsidRPr="001F6CCF">
        <w:rPr>
          <w:rFonts w:ascii="Arial" w:hAnsi="Arial"/>
          <w:sz w:val="24"/>
          <w:szCs w:val="24"/>
        </w:rPr>
        <w:t>Quando un capo pecca – papa, vescovo, presbitero, re, governatori, capi regionali – tutto il popolo loro affidato soffre. Il peccato è oscurità per tutti.</w:t>
      </w:r>
      <w:r w:rsidR="00020901">
        <w:rPr>
          <w:rFonts w:ascii="Arial" w:hAnsi="Arial"/>
          <w:sz w:val="24"/>
          <w:szCs w:val="24"/>
        </w:rPr>
        <w:t xml:space="preserve"> </w:t>
      </w:r>
      <w:r w:rsidRPr="001F6CCF">
        <w:rPr>
          <w:rFonts w:ascii="Arial" w:hAnsi="Arial"/>
          <w:sz w:val="24"/>
          <w:szCs w:val="24"/>
        </w:rPr>
        <w:t>Per questo è necessario che si presti attenzione a questa verità. Più si è in alto e più ci si deve guardare dai peccati. Un solo peccato distrugge un popolo.</w:t>
      </w:r>
    </w:p>
    <w:p w14:paraId="2FFA3695"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lastRenderedPageBreak/>
        <w:t>3</w:t>
      </w:r>
      <w:r w:rsidRPr="001F6CCF">
        <w:rPr>
          <w:rFonts w:ascii="Arial" w:hAnsi="Arial"/>
          <w:b/>
          <w:sz w:val="24"/>
          <w:szCs w:val="24"/>
        </w:rPr>
        <w:t>Eliminerò dal suo seno chi governa, ucciderò, insieme con lui, tutti i suoi prìncipi», dice il Signore.</w:t>
      </w:r>
    </w:p>
    <w:p w14:paraId="624C0CB2" w14:textId="21637FF0" w:rsidR="000A3D56" w:rsidRPr="001F6CCF" w:rsidRDefault="000A3D56" w:rsidP="000A3D56">
      <w:pPr>
        <w:spacing w:after="120"/>
        <w:jc w:val="both"/>
        <w:rPr>
          <w:rFonts w:ascii="Arial" w:hAnsi="Arial"/>
          <w:sz w:val="24"/>
          <w:szCs w:val="24"/>
        </w:rPr>
      </w:pPr>
      <w:r w:rsidRPr="001F6CCF">
        <w:rPr>
          <w:rFonts w:ascii="Arial" w:hAnsi="Arial"/>
          <w:sz w:val="24"/>
          <w:szCs w:val="24"/>
        </w:rPr>
        <w:t>Non solo cade il re, ma tutti coloro che governano assieme a lui. Insieme hanno peccato, insieme cadono. Insieme hanno profanato, insieme muoiono.</w:t>
      </w:r>
      <w:r w:rsidR="00020901">
        <w:rPr>
          <w:rFonts w:ascii="Arial" w:hAnsi="Arial"/>
          <w:sz w:val="24"/>
          <w:szCs w:val="24"/>
        </w:rPr>
        <w:t xml:space="preserve"> </w:t>
      </w:r>
      <w:r w:rsidRPr="001F6CCF">
        <w:rPr>
          <w:rFonts w:ascii="Arial" w:hAnsi="Arial"/>
          <w:i/>
          <w:sz w:val="24"/>
          <w:szCs w:val="24"/>
        </w:rPr>
        <w:t>Eliminerò dal suo seno chi governa, ucciderò, insieme con lui, tutti i suoi prìncipi», dice il Signore</w:t>
      </w:r>
      <w:r w:rsidRPr="001F6CCF">
        <w:rPr>
          <w:rFonts w:ascii="Arial" w:hAnsi="Arial"/>
          <w:sz w:val="24"/>
          <w:szCs w:val="24"/>
        </w:rPr>
        <w:t>. Ognuno per la sua parte deve difendere il bene.</w:t>
      </w:r>
      <w:r w:rsidR="00025C27">
        <w:rPr>
          <w:rFonts w:ascii="Arial" w:hAnsi="Arial"/>
          <w:sz w:val="24"/>
          <w:szCs w:val="24"/>
        </w:rPr>
        <w:t xml:space="preserve"> </w:t>
      </w:r>
      <w:r w:rsidRPr="001F6CCF">
        <w:rPr>
          <w:rFonts w:ascii="Arial" w:hAnsi="Arial"/>
          <w:sz w:val="24"/>
          <w:szCs w:val="24"/>
        </w:rPr>
        <w:t>Ognuno per la sua parte è obbligato a non collaborare con il male. Non ci sono ragioni per una collaborazione per il male. La collaborazione è responsabilità.</w:t>
      </w:r>
      <w:r w:rsidR="00020901">
        <w:rPr>
          <w:rFonts w:ascii="Arial" w:hAnsi="Arial"/>
          <w:sz w:val="24"/>
          <w:szCs w:val="24"/>
        </w:rPr>
        <w:t xml:space="preserve"> </w:t>
      </w:r>
      <w:r w:rsidRPr="001F6CCF">
        <w:rPr>
          <w:rFonts w:ascii="Arial" w:hAnsi="Arial"/>
          <w:sz w:val="24"/>
          <w:szCs w:val="24"/>
        </w:rPr>
        <w:t>Si è responsabili di tutto il male e non soltanto di una parte. Come si è solidali nella responsabilità, così si è solidali nella colpa dinanzi a Dio.</w:t>
      </w:r>
      <w:r w:rsidR="00020901">
        <w:rPr>
          <w:rFonts w:ascii="Arial" w:hAnsi="Arial"/>
          <w:sz w:val="24"/>
          <w:szCs w:val="24"/>
        </w:rPr>
        <w:t xml:space="preserve"> </w:t>
      </w:r>
      <w:r w:rsidRPr="001F6CCF">
        <w:rPr>
          <w:rFonts w:ascii="Arial" w:hAnsi="Arial"/>
          <w:sz w:val="24"/>
          <w:szCs w:val="24"/>
        </w:rPr>
        <w:t>Questo principio mai dovrà essere dimenticato. Un consiglio di male dato rende responsabili dinanzi a Dio di tutto il male. Così è per un consiglio di bene.</w:t>
      </w:r>
      <w:r w:rsidR="00020901">
        <w:rPr>
          <w:rFonts w:ascii="Arial" w:hAnsi="Arial"/>
          <w:sz w:val="24"/>
          <w:szCs w:val="24"/>
        </w:rPr>
        <w:t xml:space="preserve"> </w:t>
      </w:r>
      <w:r w:rsidRPr="001F6CCF">
        <w:rPr>
          <w:rFonts w:ascii="Arial" w:hAnsi="Arial"/>
          <w:sz w:val="24"/>
          <w:szCs w:val="24"/>
        </w:rPr>
        <w:t>Anche il consiglio di bene rende responsabili dinanzi a Dio di tutto il bene. Per tutto il bene si è retribuiti. Per tutto il male si è penalizzati.</w:t>
      </w:r>
      <w:r w:rsidR="00020901">
        <w:rPr>
          <w:rFonts w:ascii="Arial" w:hAnsi="Arial"/>
          <w:sz w:val="24"/>
          <w:szCs w:val="24"/>
        </w:rPr>
        <w:t xml:space="preserve"> </w:t>
      </w:r>
      <w:r w:rsidRPr="001F6CCF">
        <w:rPr>
          <w:rFonts w:ascii="Arial" w:hAnsi="Arial"/>
          <w:sz w:val="24"/>
          <w:szCs w:val="24"/>
        </w:rPr>
        <w:t>Il Signore manda il fuoco per il re di Moab e per tutti i suoi prìncipi. Hanno operato il male assieme a lui, assieme a lui periranno.</w:t>
      </w:r>
    </w:p>
    <w:p w14:paraId="3E7EF244" w14:textId="22A9BC28"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Questa regola della responsabilità collettiva valeva ieri, vale oggi, vale sempre. Anche </w:t>
      </w:r>
      <w:r w:rsidR="005300CE" w:rsidRPr="001F6CCF">
        <w:rPr>
          <w:rFonts w:ascii="Arial" w:hAnsi="Arial"/>
          <w:sz w:val="24"/>
          <w:szCs w:val="24"/>
        </w:rPr>
        <w:t>una sola</w:t>
      </w:r>
      <w:r w:rsidRPr="001F6CCF">
        <w:rPr>
          <w:rFonts w:ascii="Arial" w:hAnsi="Arial"/>
          <w:sz w:val="24"/>
          <w:szCs w:val="24"/>
        </w:rPr>
        <w:t xml:space="preserve"> firma su un documento, ci rende responsabili di tutto il male.</w:t>
      </w:r>
      <w:r w:rsidR="00020901">
        <w:rPr>
          <w:rFonts w:ascii="Arial" w:hAnsi="Arial"/>
          <w:sz w:val="24"/>
          <w:szCs w:val="24"/>
        </w:rPr>
        <w:t xml:space="preserve"> </w:t>
      </w:r>
      <w:r w:rsidRPr="001F6CCF">
        <w:rPr>
          <w:rFonts w:ascii="Arial" w:hAnsi="Arial"/>
          <w:sz w:val="24"/>
          <w:szCs w:val="24"/>
        </w:rPr>
        <w:t>Anche il silenzio può renderci responsabili di tutto il male generato se noi non diciamo una parola chiara sempre. Lasciare dubbi e incertezze ci rende rei.</w:t>
      </w:r>
      <w:r w:rsidR="00020901">
        <w:rPr>
          <w:rFonts w:ascii="Arial" w:hAnsi="Arial"/>
          <w:sz w:val="24"/>
          <w:szCs w:val="24"/>
        </w:rPr>
        <w:t xml:space="preserve"> </w:t>
      </w:r>
      <w:r w:rsidRPr="001F6CCF">
        <w:rPr>
          <w:rFonts w:ascii="Arial" w:hAnsi="Arial"/>
          <w:sz w:val="24"/>
          <w:szCs w:val="24"/>
        </w:rPr>
        <w:t>Se poi dal silenzio si passa all’affermazione della falsità, allora la nostra colpa è gravissima. Siamo responsabili di tutto il male che la falsità produce.</w:t>
      </w:r>
      <w:r w:rsidR="00020901">
        <w:rPr>
          <w:rFonts w:ascii="Arial" w:hAnsi="Arial"/>
          <w:sz w:val="24"/>
          <w:szCs w:val="24"/>
        </w:rPr>
        <w:t xml:space="preserve"> </w:t>
      </w:r>
      <w:r w:rsidRPr="001F6CCF">
        <w:rPr>
          <w:rFonts w:ascii="Arial" w:hAnsi="Arial"/>
          <w:sz w:val="24"/>
          <w:szCs w:val="24"/>
        </w:rPr>
        <w:t>Le regole della responsabilità vanno sempre osservate. Se siamo un corpo, come corpo agiamo, come corpo meritiamo, come corpo siamo rei.</w:t>
      </w:r>
      <w:r w:rsidR="00020901">
        <w:rPr>
          <w:rFonts w:ascii="Arial" w:hAnsi="Arial"/>
          <w:sz w:val="24"/>
          <w:szCs w:val="24"/>
        </w:rPr>
        <w:t xml:space="preserve"> </w:t>
      </w:r>
      <w:r w:rsidRPr="001F6CCF">
        <w:rPr>
          <w:rFonts w:ascii="Arial" w:hAnsi="Arial"/>
          <w:sz w:val="24"/>
          <w:szCs w:val="24"/>
        </w:rPr>
        <w:t>La legge del corpo, delle responsabilità, delle conseguenze ormai è da tutti ignorata. Ognuno pensa che la sua responsabilità neanche esista.</w:t>
      </w:r>
      <w:r w:rsidR="00020901">
        <w:rPr>
          <w:rFonts w:ascii="Arial" w:hAnsi="Arial"/>
          <w:sz w:val="24"/>
          <w:szCs w:val="24"/>
        </w:rPr>
        <w:t xml:space="preserve"> </w:t>
      </w:r>
      <w:r w:rsidRPr="001F6CCF">
        <w:rPr>
          <w:rFonts w:ascii="Arial" w:hAnsi="Arial"/>
          <w:sz w:val="24"/>
          <w:szCs w:val="24"/>
        </w:rPr>
        <w:t>Tutti pensano che essere al posto di governo, di stesura delle leggi e di approvazione di esse, sia un gioco, un divertimento, una finzione.</w:t>
      </w:r>
      <w:r w:rsidR="00025C27">
        <w:rPr>
          <w:rFonts w:ascii="Arial" w:hAnsi="Arial"/>
          <w:sz w:val="24"/>
          <w:szCs w:val="24"/>
        </w:rPr>
        <w:t xml:space="preserve"> </w:t>
      </w:r>
      <w:r w:rsidRPr="001F6CCF">
        <w:rPr>
          <w:rFonts w:ascii="Arial" w:hAnsi="Arial"/>
          <w:sz w:val="24"/>
          <w:szCs w:val="24"/>
        </w:rPr>
        <w:t>Presso Dio non è così. Mai è stato e mai lo sarà. Chi assume un posto di responsabilità nel governo e nella stesura delle leggi è responsabile in eterno.</w:t>
      </w:r>
      <w:r w:rsidR="00020901">
        <w:rPr>
          <w:rFonts w:ascii="Arial" w:hAnsi="Arial"/>
          <w:sz w:val="24"/>
          <w:szCs w:val="24"/>
        </w:rPr>
        <w:t xml:space="preserve"> </w:t>
      </w:r>
      <w:r w:rsidRPr="001F6CCF">
        <w:rPr>
          <w:rFonts w:ascii="Arial" w:hAnsi="Arial"/>
          <w:sz w:val="24"/>
          <w:szCs w:val="24"/>
        </w:rPr>
        <w:t>Per una legge cattiva un popolo va alla deriva. Si è responsabili tutti insieme. La pena è per tutti perché tutti hanno contribuito alla formulazione della legge.</w:t>
      </w:r>
    </w:p>
    <w:p w14:paraId="2720E4F5" w14:textId="77777777" w:rsidR="000A3D56" w:rsidRPr="001F6CCF" w:rsidRDefault="000A3D56" w:rsidP="000A3D56">
      <w:pPr>
        <w:spacing w:after="120"/>
        <w:jc w:val="both"/>
        <w:rPr>
          <w:rFonts w:ascii="Arial" w:hAnsi="Arial"/>
          <w:sz w:val="24"/>
          <w:szCs w:val="24"/>
        </w:rPr>
      </w:pPr>
    </w:p>
    <w:p w14:paraId="33FC6512" w14:textId="77777777" w:rsidR="000A3D56" w:rsidRPr="001F6CCF" w:rsidRDefault="000A3D56" w:rsidP="0045556F">
      <w:pPr>
        <w:pStyle w:val="Corpotesto"/>
      </w:pPr>
      <w:bookmarkStart w:id="151" w:name="_Toc62164215"/>
      <w:r w:rsidRPr="001F6CCF">
        <w:t>Giuda</w:t>
      </w:r>
      <w:bookmarkEnd w:id="151"/>
    </w:p>
    <w:p w14:paraId="3D6E7024"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4</w:t>
      </w:r>
      <w:r w:rsidRPr="001F6CCF">
        <w:rPr>
          <w:rFonts w:ascii="Arial" w:hAnsi="Arial"/>
          <w:b/>
          <w:sz w:val="24"/>
          <w:szCs w:val="24"/>
        </w:rPr>
        <w:t>Così dice il Signore: «Per tre misfatti di Giuda e per quattro non revocherò il mio decreto di condanna, perché hanno rifiutato la legge del Signore e non ne hanno osservato i precetti, si sono lasciati traviare dagli idoli che i loro padri avevano seguito.</w:t>
      </w:r>
    </w:p>
    <w:p w14:paraId="0552FC6F" w14:textId="3DF9FBAF" w:rsidR="000A3D56" w:rsidRPr="001F6CCF" w:rsidRDefault="000A3D56" w:rsidP="000A3D56">
      <w:pPr>
        <w:spacing w:after="120"/>
        <w:jc w:val="both"/>
        <w:rPr>
          <w:rFonts w:ascii="Arial" w:hAnsi="Arial"/>
          <w:sz w:val="24"/>
          <w:szCs w:val="24"/>
        </w:rPr>
      </w:pPr>
      <w:r w:rsidRPr="001F6CCF">
        <w:rPr>
          <w:rFonts w:ascii="Arial" w:hAnsi="Arial"/>
          <w:sz w:val="24"/>
          <w:szCs w:val="24"/>
        </w:rPr>
        <w:t>Per tutti questi popoli finora giudicati dal Signore, metro di giudizio è stata la coscienza del male e anche la cattiveria e la malvagità usata nel fare il male.</w:t>
      </w:r>
      <w:r w:rsidR="00020901">
        <w:rPr>
          <w:rFonts w:ascii="Arial" w:hAnsi="Arial"/>
          <w:sz w:val="24"/>
          <w:szCs w:val="24"/>
        </w:rPr>
        <w:t xml:space="preserve"> </w:t>
      </w:r>
      <w:r w:rsidRPr="001F6CCF">
        <w:rPr>
          <w:rFonts w:ascii="Arial" w:hAnsi="Arial"/>
          <w:sz w:val="24"/>
          <w:szCs w:val="24"/>
        </w:rPr>
        <w:t>Giuda viene giudicato sulla Legge che è a fondamento dell’alleanza con Dio. Non solo la Legge è stata dimenticata, ma anche il Signore è stato rinnegato.</w:t>
      </w:r>
      <w:r w:rsidR="00025C27">
        <w:rPr>
          <w:rFonts w:ascii="Arial" w:hAnsi="Arial"/>
          <w:sz w:val="24"/>
          <w:szCs w:val="24"/>
        </w:rPr>
        <w:t xml:space="preserve"> </w:t>
      </w:r>
      <w:r w:rsidRPr="001F6CCF">
        <w:rPr>
          <w:rFonts w:ascii="Arial" w:hAnsi="Arial"/>
          <w:i/>
          <w:sz w:val="24"/>
          <w:szCs w:val="24"/>
        </w:rPr>
        <w:t>Così dice il Signore: «Per tre misfatti di Giuda e per quattro non revocherò il mio decreto di condanna, perché hanno rifiutato la legge del Signore e non ne hanno osservato i precetti, si sono lasciati traviare dagli idoli che i loro padri avevano seguito</w:t>
      </w:r>
      <w:r w:rsidRPr="001F6CCF">
        <w:rPr>
          <w:rFonts w:ascii="Arial" w:hAnsi="Arial"/>
          <w:sz w:val="24"/>
          <w:szCs w:val="24"/>
        </w:rPr>
        <w:t>. Giuda ha messo gli idoli al posto del Signore.</w:t>
      </w:r>
      <w:r w:rsidR="00020901">
        <w:rPr>
          <w:rFonts w:ascii="Arial" w:hAnsi="Arial"/>
          <w:sz w:val="24"/>
          <w:szCs w:val="24"/>
        </w:rPr>
        <w:t xml:space="preserve"> </w:t>
      </w:r>
      <w:r w:rsidRPr="001F6CCF">
        <w:rPr>
          <w:rFonts w:ascii="Arial" w:hAnsi="Arial"/>
          <w:sz w:val="24"/>
          <w:szCs w:val="24"/>
        </w:rPr>
        <w:t xml:space="preserve">Giuda ha stretto </w:t>
      </w:r>
      <w:r w:rsidRPr="001F6CCF">
        <w:rPr>
          <w:rFonts w:ascii="Arial" w:hAnsi="Arial"/>
          <w:sz w:val="24"/>
          <w:szCs w:val="24"/>
        </w:rPr>
        <w:lastRenderedPageBreak/>
        <w:t>un’alleanza con il suo Dio. Le clausole erano ben chiare: osservare la Legge e non avere altro dio di fronte al Signore.</w:t>
      </w:r>
      <w:r w:rsidR="00020901">
        <w:rPr>
          <w:rFonts w:ascii="Arial" w:hAnsi="Arial"/>
          <w:sz w:val="24"/>
          <w:szCs w:val="24"/>
        </w:rPr>
        <w:t xml:space="preserve"> </w:t>
      </w:r>
      <w:r w:rsidRPr="001F6CCF">
        <w:rPr>
          <w:rFonts w:ascii="Arial" w:hAnsi="Arial"/>
          <w:sz w:val="24"/>
          <w:szCs w:val="24"/>
        </w:rPr>
        <w:t>Giuda ha tradito l’alleanza, ha violato la Legge, ha tradito il Signore, secondo questo peccato sarà giudicato e condannato.</w:t>
      </w:r>
      <w:r w:rsidR="00025C27">
        <w:rPr>
          <w:rFonts w:ascii="Arial" w:hAnsi="Arial"/>
          <w:sz w:val="24"/>
          <w:szCs w:val="24"/>
        </w:rPr>
        <w:t xml:space="preserve"> </w:t>
      </w:r>
      <w:r w:rsidRPr="001F6CCF">
        <w:rPr>
          <w:rFonts w:ascii="Arial" w:hAnsi="Arial"/>
          <w:sz w:val="24"/>
          <w:szCs w:val="24"/>
        </w:rPr>
        <w:t>Giuda ha peccato contro la Legge, dalla Legge sarà punito. Questa differenza va fatta sempre. Non vale la coscienza con chi possiede la Legge.</w:t>
      </w:r>
      <w:r w:rsidR="00020901">
        <w:rPr>
          <w:rFonts w:ascii="Arial" w:hAnsi="Arial"/>
          <w:sz w:val="24"/>
          <w:szCs w:val="24"/>
        </w:rPr>
        <w:t xml:space="preserve"> </w:t>
      </w:r>
      <w:r w:rsidRPr="001F6CCF">
        <w:rPr>
          <w:rFonts w:ascii="Arial" w:hAnsi="Arial"/>
          <w:sz w:val="24"/>
          <w:szCs w:val="24"/>
        </w:rPr>
        <w:t>È questo l’errore dei nostri giorni. Chi ha abbracciato il Vangelo, chi ha giurato fedeltà alla Legge del Signore, dalla Legge e dal Vangelo sarà giudicato.</w:t>
      </w:r>
      <w:r w:rsidR="00020901">
        <w:rPr>
          <w:rFonts w:ascii="Arial" w:hAnsi="Arial"/>
          <w:sz w:val="24"/>
          <w:szCs w:val="24"/>
        </w:rPr>
        <w:t xml:space="preserve"> </w:t>
      </w:r>
      <w:r w:rsidRPr="001F6CCF">
        <w:rPr>
          <w:rFonts w:ascii="Arial" w:hAnsi="Arial"/>
          <w:sz w:val="24"/>
          <w:szCs w:val="24"/>
        </w:rPr>
        <w:t>Chi ha giurato fedeltà alla Legge, al Vangelo mai si potrà appellare alla coscienza. Lui non cammina secondo la coscienza, ma secondo la Legge.</w:t>
      </w:r>
      <w:r w:rsidR="00020901">
        <w:rPr>
          <w:rFonts w:ascii="Arial" w:hAnsi="Arial"/>
          <w:sz w:val="24"/>
          <w:szCs w:val="24"/>
        </w:rPr>
        <w:t xml:space="preserve"> </w:t>
      </w:r>
      <w:r w:rsidRPr="001F6CCF">
        <w:rPr>
          <w:rFonts w:ascii="Arial" w:hAnsi="Arial"/>
          <w:sz w:val="24"/>
          <w:szCs w:val="24"/>
        </w:rPr>
        <w:t xml:space="preserve">Questo spostamento dalla Legge, dal Vangelo alla coscienza sta creando ogni turbamento e ogni confusione nei cuori. Questa distinzione va fatta. </w:t>
      </w:r>
    </w:p>
    <w:p w14:paraId="5BAAEB51"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5</w:t>
      </w:r>
      <w:r w:rsidRPr="001F6CCF">
        <w:rPr>
          <w:rFonts w:ascii="Arial" w:hAnsi="Arial"/>
          <w:b/>
          <w:sz w:val="24"/>
          <w:szCs w:val="24"/>
        </w:rPr>
        <w:t>Manderò il fuoco a Giuda e divorerà i palazzi di Gerusalemme».</w:t>
      </w:r>
    </w:p>
    <w:p w14:paraId="31CBB8A0" w14:textId="5F25071A" w:rsidR="000A3D56" w:rsidRPr="001F6CCF" w:rsidRDefault="000A3D56" w:rsidP="000A3D56">
      <w:pPr>
        <w:spacing w:after="120"/>
        <w:jc w:val="both"/>
        <w:rPr>
          <w:rFonts w:ascii="Arial" w:hAnsi="Arial"/>
          <w:sz w:val="24"/>
          <w:szCs w:val="24"/>
        </w:rPr>
      </w:pPr>
      <w:r w:rsidRPr="001F6CCF">
        <w:rPr>
          <w:rFonts w:ascii="Arial" w:hAnsi="Arial"/>
          <w:sz w:val="24"/>
          <w:szCs w:val="24"/>
        </w:rPr>
        <w:t>La sentenza del Signore è uguale a quella che è stata emessa per tutti gli altri popoli. Il peccato è differente. Gli altri popoli non sono accusati di idolatria.</w:t>
      </w:r>
      <w:r w:rsidR="00020901">
        <w:rPr>
          <w:rFonts w:ascii="Arial" w:hAnsi="Arial"/>
          <w:sz w:val="24"/>
          <w:szCs w:val="24"/>
        </w:rPr>
        <w:t xml:space="preserve"> </w:t>
      </w:r>
      <w:r w:rsidRPr="001F6CCF">
        <w:rPr>
          <w:rFonts w:ascii="Arial" w:hAnsi="Arial"/>
          <w:sz w:val="24"/>
          <w:szCs w:val="24"/>
        </w:rPr>
        <w:t>Neanche sono accusati di aver trasgredito la Legge. Sono accusati di aver agito con malvagità, senza pietà, disumanità. Hanno peccato contro l’uomo.</w:t>
      </w:r>
      <w:r w:rsidR="00020901">
        <w:rPr>
          <w:rFonts w:ascii="Arial" w:hAnsi="Arial"/>
          <w:sz w:val="24"/>
          <w:szCs w:val="24"/>
        </w:rPr>
        <w:t xml:space="preserve"> </w:t>
      </w:r>
      <w:r w:rsidRPr="001F6CCF">
        <w:rPr>
          <w:rFonts w:ascii="Arial" w:hAnsi="Arial"/>
          <w:i/>
          <w:sz w:val="24"/>
          <w:szCs w:val="24"/>
        </w:rPr>
        <w:t>Manderò il fuoco a Giuda e divorerà i palazzi di Gerusalemme»</w:t>
      </w:r>
      <w:r w:rsidRPr="001F6CCF">
        <w:rPr>
          <w:rFonts w:ascii="Arial" w:hAnsi="Arial"/>
          <w:sz w:val="24"/>
          <w:szCs w:val="24"/>
        </w:rPr>
        <w:t>. Il peccato di Giuda è infinitamente più grande. Lui ha peccato contro la parola data a Dio.</w:t>
      </w:r>
      <w:r w:rsidR="00020901">
        <w:rPr>
          <w:rFonts w:ascii="Arial" w:hAnsi="Arial"/>
          <w:sz w:val="24"/>
          <w:szCs w:val="24"/>
        </w:rPr>
        <w:t xml:space="preserve"> </w:t>
      </w:r>
      <w:r w:rsidRPr="001F6CCF">
        <w:rPr>
          <w:rFonts w:ascii="Arial" w:hAnsi="Arial"/>
          <w:sz w:val="24"/>
          <w:szCs w:val="24"/>
        </w:rPr>
        <w:t>Ha peccato contro l’alleanza. È venuto meno ad un patto giurato solennemente con il suo Dio. Ha peccato di infedeltà. Ha tradito Dio e la Legge.</w:t>
      </w:r>
      <w:r w:rsidR="00020901">
        <w:rPr>
          <w:rFonts w:ascii="Arial" w:hAnsi="Arial"/>
          <w:sz w:val="24"/>
          <w:szCs w:val="24"/>
        </w:rPr>
        <w:t xml:space="preserve"> </w:t>
      </w:r>
      <w:r w:rsidRPr="001F6CCF">
        <w:rPr>
          <w:rFonts w:ascii="Arial" w:hAnsi="Arial"/>
          <w:sz w:val="24"/>
          <w:szCs w:val="24"/>
        </w:rPr>
        <w:t>Peccato contro la Legge non è solo quello commesso contro i Dieci Comandamenti, ma anche quello commesso contro il codice della santità.</w:t>
      </w:r>
      <w:r w:rsidR="00020901">
        <w:rPr>
          <w:rFonts w:ascii="Arial" w:hAnsi="Arial"/>
          <w:sz w:val="24"/>
          <w:szCs w:val="24"/>
        </w:rPr>
        <w:t xml:space="preserve"> </w:t>
      </w:r>
      <w:r w:rsidRPr="001F6CCF">
        <w:rPr>
          <w:rFonts w:ascii="Arial" w:hAnsi="Arial"/>
          <w:sz w:val="24"/>
          <w:szCs w:val="24"/>
        </w:rPr>
        <w:t xml:space="preserve">Il cristiano non viene giudicato dalla coscienza e neanche dalla Legge. Ma dal Vangelo. Chi è sotto il Vangelo secondo il Vangelo sarà giudicato da Dio. </w:t>
      </w:r>
    </w:p>
    <w:p w14:paraId="6F76933C" w14:textId="77777777" w:rsidR="000A3D56" w:rsidRPr="001F6CCF" w:rsidRDefault="000A3D56" w:rsidP="000A3D56">
      <w:pPr>
        <w:spacing w:after="120"/>
        <w:jc w:val="both"/>
        <w:rPr>
          <w:rFonts w:ascii="Arial" w:hAnsi="Arial"/>
          <w:sz w:val="24"/>
          <w:szCs w:val="24"/>
        </w:rPr>
      </w:pPr>
    </w:p>
    <w:p w14:paraId="32FB5F15" w14:textId="77777777" w:rsidR="000A3D56" w:rsidRPr="001F6CCF" w:rsidRDefault="000A3D56" w:rsidP="0045556F">
      <w:pPr>
        <w:pStyle w:val="Corpotesto"/>
      </w:pPr>
      <w:bookmarkStart w:id="152" w:name="_Toc62164216"/>
      <w:r w:rsidRPr="001F6CCF">
        <w:t>Israele</w:t>
      </w:r>
      <w:bookmarkEnd w:id="152"/>
    </w:p>
    <w:p w14:paraId="4A0D2C83"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6</w:t>
      </w:r>
      <w:r w:rsidRPr="001F6CCF">
        <w:rPr>
          <w:rFonts w:ascii="Arial" w:hAnsi="Arial"/>
          <w:b/>
          <w:sz w:val="24"/>
          <w:szCs w:val="24"/>
        </w:rPr>
        <w:t>Così dice il Signore: «Per tre misfatti d’Israele e per quattro non revocherò il mio decreto di condanna, perché hanno venduto il giusto per denaro e il povero per un paio di sandali,</w:t>
      </w:r>
    </w:p>
    <w:p w14:paraId="6CA6F943" w14:textId="417C30C4" w:rsidR="000A3D56" w:rsidRPr="001F6CCF" w:rsidRDefault="000A3D56" w:rsidP="000A3D56">
      <w:pPr>
        <w:spacing w:after="120"/>
        <w:jc w:val="both"/>
        <w:rPr>
          <w:rFonts w:ascii="Arial" w:hAnsi="Arial"/>
          <w:sz w:val="24"/>
          <w:szCs w:val="24"/>
        </w:rPr>
      </w:pPr>
      <w:r w:rsidRPr="001F6CCF">
        <w:rPr>
          <w:rFonts w:ascii="Arial" w:hAnsi="Arial"/>
          <w:sz w:val="24"/>
          <w:szCs w:val="24"/>
        </w:rPr>
        <w:t>Ora è il momento di giudicare Israele. Mentre per Giuda si parla di abbandono della Legge e di Dio, per Israele i peccati vengono specificati.</w:t>
      </w:r>
      <w:r w:rsidR="00020901">
        <w:rPr>
          <w:rFonts w:ascii="Arial" w:hAnsi="Arial"/>
          <w:sz w:val="24"/>
          <w:szCs w:val="24"/>
        </w:rPr>
        <w:t xml:space="preserve"> </w:t>
      </w:r>
      <w:r w:rsidRPr="001F6CCF">
        <w:rPr>
          <w:rFonts w:ascii="Arial" w:hAnsi="Arial"/>
          <w:i/>
          <w:sz w:val="24"/>
          <w:szCs w:val="24"/>
        </w:rPr>
        <w:t>Così dice il Signore: «Per tre misfatti d’Israele e per quattro non revocherò il mio decreto di condanna, perché hanno venduto il giusto per denaro e il povero per un paio di sandali</w:t>
      </w:r>
      <w:r w:rsidRPr="001F6CCF">
        <w:rPr>
          <w:rFonts w:ascii="Arial" w:hAnsi="Arial"/>
          <w:sz w:val="24"/>
          <w:szCs w:val="24"/>
        </w:rPr>
        <w:t>… Ora i capi di accusa vengono specificati uno ad uno.</w:t>
      </w:r>
      <w:r w:rsidR="00025C27">
        <w:rPr>
          <w:rFonts w:ascii="Arial" w:hAnsi="Arial"/>
          <w:sz w:val="24"/>
          <w:szCs w:val="24"/>
        </w:rPr>
        <w:t xml:space="preserve"> </w:t>
      </w:r>
      <w:r w:rsidRPr="001F6CCF">
        <w:rPr>
          <w:rFonts w:ascii="Arial" w:hAnsi="Arial"/>
          <w:sz w:val="24"/>
          <w:szCs w:val="24"/>
        </w:rPr>
        <w:t xml:space="preserve">Primo capo di accusa: </w:t>
      </w:r>
      <w:r w:rsidRPr="001F6CCF">
        <w:rPr>
          <w:rFonts w:ascii="Arial" w:hAnsi="Arial"/>
          <w:i/>
          <w:sz w:val="24"/>
          <w:szCs w:val="24"/>
        </w:rPr>
        <w:t>“Hanno venduto il giusto per denaro e il povero per un paio di sandali”</w:t>
      </w:r>
      <w:r w:rsidRPr="001F6CCF">
        <w:rPr>
          <w:rFonts w:ascii="Arial" w:hAnsi="Arial"/>
          <w:sz w:val="24"/>
          <w:szCs w:val="24"/>
        </w:rPr>
        <w:t>. L’uomo per il Signore è “cosa” preziosissima, non ha prezzo.</w:t>
      </w:r>
      <w:r w:rsidR="00020901">
        <w:rPr>
          <w:rFonts w:ascii="Arial" w:hAnsi="Arial"/>
          <w:sz w:val="24"/>
          <w:szCs w:val="24"/>
        </w:rPr>
        <w:t xml:space="preserve"> </w:t>
      </w:r>
      <w:r w:rsidRPr="001F6CCF">
        <w:rPr>
          <w:rFonts w:ascii="Arial" w:hAnsi="Arial"/>
          <w:sz w:val="24"/>
          <w:szCs w:val="24"/>
        </w:rPr>
        <w:t>In Israele vigeva una particolare normativa verso quel padrone che comprava come schiavo un figlio di Abramo caduto in necessità.</w:t>
      </w:r>
    </w:p>
    <w:p w14:paraId="5CB57BD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Signore parlò a Mosè sul monte Sinai e disse: «Parla agli Israeliti dicendo loro: “Quando entrerete nella terra che io vi do, la terra farà il riposo del sabato in onore del Signore: per sei anni seminerai il tuo campo e poterai la tua vigna e ne raccoglierai i frutti; ma il settimo anno sarà come sabato, un riposo assoluto per la terra, un sabato in onore del Signore. Non seminerai il tuo campo, non poterai la tua vigna. Non mieterai quello che nascerà spontaneamente dopo la tua mietitura e </w:t>
      </w:r>
      <w:r w:rsidRPr="001017CC">
        <w:rPr>
          <w:rFonts w:ascii="Arial" w:hAnsi="Arial"/>
          <w:i/>
          <w:iCs/>
          <w:sz w:val="24"/>
          <w:szCs w:val="24"/>
        </w:rPr>
        <w:lastRenderedPageBreak/>
        <w:t>non vendemmierai l’uva della vigna che non avrai potata; sarà un anno di completo riposo per la terra. Ciò che la terra produrrà durante il suo riposo servirà di nutrimento a te, al tuo schiavo, alla tua schiava, al tuo bracciante e all'ospite che si troverà presso di te; anche al tuo bestiame e agli animali che sono nella tua terra servirà di nutrimento quanto essa produrrà.</w:t>
      </w:r>
    </w:p>
    <w:p w14:paraId="395DEFA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Conterai sette settimane di anni, cioè sette volte sette anni; queste sette settimane di anni faranno un periodo di quarantanove anni. Al decimo giorno del settimo mese, farai echeggiare il suono del corno; nel giorno dell’espiazione farete echeggiare il corno per tutta la terra. Dichiarerete santo il cinquantesimo anno e proclamerete la liberazione nella terra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un giubileo: esso sarà per voi santo; potrete però mangiare il prodotto che daranno i campi. </w:t>
      </w:r>
    </w:p>
    <w:p w14:paraId="63BFCB1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In quest’anno del giubileo ciascuno tornerà nella sua proprietà. Quando vendete qualcosa al vostro prossimo o quando acquistate qualcosa dal vostro prossimo, nessuno faccia torto al fratello. Regolerai l’acquisto che farai dal tuo prossimo in base al numero degli anni trascorsi dopo l’ultimo giubileo: egli venderà a te in base agli anni di raccolto. Quanti più anni resteranno, tanto più aumenterai il prezzo; quanto minore sarà il tempo, tanto più ribasserai il prezzo, perché egli ti vende la somma dei raccolti. Nessuno di voi opprima il suo prossimo; temi il tuo Dio, poiché io sono il Signore, vostro Dio.</w:t>
      </w:r>
    </w:p>
    <w:p w14:paraId="4FDFCB2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Metterete in pratica le mie leggi e osserverete le mie prescrizioni, le adempirete e abiterete al sicuro nella terra. La terra produrrà frutti, voi ne mangerete a sazietà e vi abiterete al sicuro. Se dite: Che mangeremo il settimo anno, se non semineremo e non raccoglieremo i nostri prodotti?, io disporrò in vostro favore la mia benedizione per il sesto anno e la terra vi darà frutti per tre anni. L’ottavo anno seminerete, ma consumerete il vecchio raccolto fino al nono anno; mangerete del raccolto vecchio finché venga il nuovo.</w:t>
      </w:r>
    </w:p>
    <w:p w14:paraId="5781C38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Le terre non si potranno vendere per sempre, perché la terra è mia e voi siete presso di me come forestieri e ospiti. Perciò, in tutta la terra che avrete in possesso, concederete il diritto di riscatto per i terreni. </w:t>
      </w:r>
    </w:p>
    <w:p w14:paraId="2835FD0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 il tuo fratello cade in miseria e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possesso del </w:t>
      </w:r>
      <w:r w:rsidRPr="001017CC">
        <w:rPr>
          <w:rFonts w:ascii="Arial" w:hAnsi="Arial"/>
          <w:i/>
          <w:iCs/>
          <w:sz w:val="24"/>
          <w:szCs w:val="24"/>
        </w:rPr>
        <w:lastRenderedPageBreak/>
        <w:t>compratore fino all’anno del giubileo; al giubileo il compratore uscirà e l’altro rientrerà in possesso del suo patrimonio.</w:t>
      </w:r>
    </w:p>
    <w:p w14:paraId="3A382B1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uno vende una casa abitabile in una città cinta di mura, ha diritto al riscatto fino allo scadere dell’anno dalla vendita; il suo diritto di riscatto durerà un anno intero. Ma se quella casa, posta in una città cinta di mura, non è riscattata prima dello scadere di un intero anno, rimarrà sempre proprietà del compratore e dei suoi discendenti; il compratore non sarà tenuto a uscirne al giubileo. Però le case dei villaggi non attorniati da mura vanno considerate come parte dei fondi campestri; potranno essere riscattate, e al giubileo il compratore dovrà uscirne.</w:t>
      </w:r>
    </w:p>
    <w:p w14:paraId="17D8EFE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Quanto alle città dei leviti e alle case che essi vi possederanno, i leviti avranno il diritto perenne di riscatto. Se chi riscatta è un levita, in occasione del giubileo il compratore uscirà dalla casa comprata nella città levitica, perché le case delle città levitiche sono loro proprietà, in mezzo agli Israeliti. Neppure campi situati nei dintorni delle città levitiche si potranno vendere, perché sono loro proprietà perenne.</w:t>
      </w:r>
    </w:p>
    <w:p w14:paraId="7877A09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il tuo fratello che è presso di te cade in miseria ed è inadempiente verso di te, sostienilo come un forestiero o un ospite, perché possa vivere presso di te. Non prendere da lui interessi né utili, ma temi il tuo Dio e fa’ vivere il tuo fratello presso di te. Non gli presterai il denaro a interesse, né gli darai il vitto a usura. Io sono il Signore, vostro Dio, che vi ho fatto uscire dalla terra d’Egitto, per darvi la terra di Canaan, per essere il vostro Dio.</w:t>
      </w:r>
    </w:p>
    <w:p w14:paraId="2058CBD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proprietà dei suoi padri. Essi sono infatti miei servi, che io ho fatto uscire dalla terra d’Egitto; non debbono essere venduti come si vendono gli schiavi. Non lo tratterai con durezza, ma temerai il tuo Dio. </w:t>
      </w:r>
    </w:p>
    <w:p w14:paraId="09911B9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w:t>
      </w:r>
    </w:p>
    <w:p w14:paraId="1EDBA4C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zio; lo potrà riscattare uno dei consanguinei della sua parentela o, se ha i mezzi per farlo, potrà riscattarsi da sé. Farà il calcolo con il suo compratore, dall’anno che gli si è venduto all’anno del giubileo; il prezzo da pagare sarà in proporzione del numero degli anni, valutando </w:t>
      </w:r>
      <w:r w:rsidRPr="001017CC">
        <w:rPr>
          <w:rFonts w:ascii="Arial" w:hAnsi="Arial"/>
          <w:i/>
          <w:iCs/>
          <w:sz w:val="24"/>
          <w:szCs w:val="24"/>
        </w:rPr>
        <w:lastRenderedPageBreak/>
        <w:t xml:space="preserve">le sue giornate come quelle di un bracciante. 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durezza sotto i suoi occhi. Se non è riscattato in alcuno di questi modi, se ne andrà libero l’anno del giubileo: lui con i suoi figli. Poiché gli Israeliti sono miei servi; essi sono servi miei, che ho fatto uscire dalla terra d’Egitto. Io sono il Signore, vostro Dio (Lev 25,1.55). </w:t>
      </w:r>
    </w:p>
    <w:p w14:paraId="6B4D3FFB"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Che la schiavitù a quei tempi fosse uno stato sociale comune a tutti i popoli, lo attesta ogni pagina della Scrittura. Il commercio di uomini era fatto abituale.</w:t>
      </w:r>
    </w:p>
    <w:p w14:paraId="0D9C6A49" w14:textId="30D407FB"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Allora disse: Sia maledetto Canaan! Schiavo degli Schiavi sarà per i suoi fratelli! (Gen 9, 25). E aggiunse: Benedetto il Signore, Dio di Sem, Canaan sia suo schiavo! (Gen 9, 26).</w:t>
      </w:r>
      <w:r w:rsidR="0023637E">
        <w:rPr>
          <w:rFonts w:ascii="Arial" w:hAnsi="Arial"/>
          <w:i/>
          <w:iCs/>
          <w:sz w:val="24"/>
          <w:szCs w:val="24"/>
        </w:rPr>
        <w:t xml:space="preserve"> </w:t>
      </w:r>
      <w:r w:rsidRPr="001017CC">
        <w:rPr>
          <w:rFonts w:ascii="Arial" w:hAnsi="Arial"/>
          <w:i/>
          <w:iCs/>
          <w:sz w:val="24"/>
          <w:szCs w:val="24"/>
        </w:rPr>
        <w:t xml:space="preserve">Dio dilati Iafet e questi dimori nelle tende di Sem, Canaan sia suo schiavo! (Gen 9, 27). Per riguardo a lei, egli trattò bene Abram, che ricevette greggi e armenti e asini, schiavi e schiave, asine e cammelli (Gen 12, 16). Quando Abram seppe che il suo parente era stato preso prigioniero, organizzò i suoi uomini esperti nelle armi, schiavi nati nella sua casa, in numero di </w:t>
      </w:r>
      <w:r w:rsidR="005300CE" w:rsidRPr="001017CC">
        <w:rPr>
          <w:rFonts w:ascii="Arial" w:hAnsi="Arial"/>
          <w:i/>
          <w:iCs/>
          <w:sz w:val="24"/>
          <w:szCs w:val="24"/>
        </w:rPr>
        <w:t>trecento diciotto</w:t>
      </w:r>
      <w:r w:rsidRPr="001017CC">
        <w:rPr>
          <w:rFonts w:ascii="Arial" w:hAnsi="Arial"/>
          <w:i/>
          <w:iCs/>
          <w:sz w:val="24"/>
          <w:szCs w:val="24"/>
        </w:rPr>
        <w:t xml:space="preserve">, e si diede all'inseguimento fino a Dan (Gen 14, 14). </w:t>
      </w:r>
    </w:p>
    <w:p w14:paraId="44A62DC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il Signore disse ad Abram: "Sappi che i tuoi discendenti saranno forestieri in un paese non loro; saranno fatti schiavi e saranno oppressi per quattrocento anni (Gen 15, 13). Sarai, moglie di Abram, non gli aveva dato figli. Avendo però una schiava egiziana chiamata Agar (Gen 16, 1). Sarai disse ad Abram: "Ecco, il Signore mi ha impedito di aver prole; unisciti alla mia schiava: forse da lei potrò avere figli". Abram ascoltò la voce di Sarai (Gen 16, 2). Così, al termine di dieci anni da quando Abram abitava nel paese di Canaan, Sarai, moglie di Abram, prese Agar l'egiziana, sua schiava e la diede in moglie ad Abram, suo marito (Gen 16, 3). Allora Sarai disse ad Abram: "L'offesa a me fatta ricada su di te! Io ti ho dato in braccio la mia schiava, ma da quando si è accorta d'essere incinta, io non conto più niente per lei. Il Signore sia giudice tra me e te!" (Gen 16, 5). Abram disse a Sarai: "Ecco, la tua schiava è in tuo potere: falle ciò che ti pare". Sarai allora la maltrattò tanto che quella si allontanò (Gen 16, 6). </w:t>
      </w:r>
    </w:p>
    <w:p w14:paraId="36376BD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le disse: "Agar, schiava di Sarai, da dove vieni e dove vai?". Rispose: "Vado lontano dalla mia padrona Sarai" (Gen 16, 8). Allora Abimelech prese greggi e armenti, schiavi e schiave, li diede ad Abramo e gli restituì la moglie Sara (Gen 20, 14). Disse allora ad Abramo: "Scaccia questa schiava e suo figlio, perché il figlio di questa schiava non deve essere erede con mio figlio Isacco" (Gen 21, 10). Ma Dio disse ad Abramo: "Non ti dispiaccia questo, per il fanciullo e la tua schiava: ascolta la parola di Sara in quanto ti dice, ascolta la sua voce, perché attraverso Isacco da te prenderà nome una stirpe (Gen </w:t>
      </w:r>
      <w:r w:rsidRPr="001017CC">
        <w:rPr>
          <w:rFonts w:ascii="Arial" w:hAnsi="Arial"/>
          <w:i/>
          <w:iCs/>
          <w:sz w:val="24"/>
          <w:szCs w:val="24"/>
        </w:rPr>
        <w:lastRenderedPageBreak/>
        <w:t xml:space="preserve">21, 12). Ma io farò diventare una grande nazione anche il figlio della schiava, perché è tua prole" (Gen 21, 13). Il Signore ha benedetto molto il mio padrone, che è diventato potente: gli ha concesso greggi e armenti, argento e oro, schiavi e schiave, cammelli e asini (Gen 24, 35). Questa è la discendenza di Ismaele, figlio di Abramo, che gli aveva partorito Agar l'Egiziana, schiava di Sara (Gen 25, 12). </w:t>
      </w:r>
    </w:p>
    <w:p w14:paraId="0731A9B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Possedeva greggi di piccolo e di grosso bestiame e numerosi schiavi e i Filistei cominciarono ad invidiarlo (Gen 26, 14). Labano diede la propria schiava Zilpa alla figlia, come schiava (Gen 29, 24). Labano diede alla figlia Rachele la propria schiava Bila, come schiava (Gen 29, 29). Così essa gli diede in moglie la propria schiava Bila e Giacobbe si unì a lei (Gen 30, 4). Bila, la schiava di Rachele, concepì ancora e partorì a Giacobbe un secondo figlio (Gen 30, 7). Allora Lia, vedendo che aveva cessato di aver figli, prese la propria schiava Zilpa e la diede in moglie e Giacobbe (Gen 30, 9). Zilpa, la schiava di Lia, partorì a Giacobbe un figlio (Gen 30, 10). Zilpa, la schiava di Lia, partorì un secondo figlio a Giacobbe (Gen 30, 12). Lia disse: "Dio mi ha dato il mio salario, per avere io dato la mia schiava a mio marito". Perciò lo chiamò Issacar (Gen 30, 18). Egli si arricchì oltre misura e possedette greggi in grande quantità, schiave e schiavi, cammelli e asini (Gen 30, 43). Allora Labano entrò nella tenda di Giacobbe e poi nella tenda di Lia e nella tenda delle due schiave, ma non trovò nulla. Poi uscì dalla tenda di Lia ed entrò nella tenda di Rachele (Gen 31, 33). </w:t>
      </w:r>
    </w:p>
    <w:p w14:paraId="1748C6A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Sono venuto in possesso di buoi, asini e greggi, di schiavi e schiave. Ho mandato ad informarne il mio signore, per trovare grazia ai suoi occhi" (Gen 32, 6). Durante quella notte egli si alzò, prese le due mogli, le due schiave, i suoi undici figli e passò il guado dello Iabbok (Gen 32, 23). Giacobbe alzò gli occhi e vide arrivare Esaù che aveva con sé quattrocento uomini. Allora distribuì i figli tra Lia, Rachele e le due schiave (Gen 33, 1). Mise in testa le schiave con i loro figli, più indietro Lia con i suoi figli e più indietro Rachele e Giuseppe (Gen 33, 2). Allora si fecero avanti le schiave con i loro figli e si prostrarono (Gen 33, 6). I figli di Bila, schiava di Rachele: Dan e Neftali (Gen 35, 25). I figli di Zilpa, schiava di Lia: Gad e Aser. Questi sono i figli di Giacobbe che gli nacquero in Paddan-Aram (Gen 35, 26). </w:t>
      </w:r>
    </w:p>
    <w:p w14:paraId="5DFA6B4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Era là con noi un giovane ebreo, schiavo del capo delle guardie; noi gli raccontammo i nostri sogni ed egli ce li interpretò, dando a ciascuno spiegazione del suo sogno (Gen 41, 12). Ma essi si spaventarono, perché venivano condotti in casa di Giuseppe, e dissero: "A causa del denaro, rimesso nei nostri sacchi l'altra volta, ci si vuol condurre là: per assalirci, piombarci addosso e prenderci come schiavi con i nostri asini" (Gen 43, 18). Quello dei tuoi servi, presso il quale si troverà, sarà messo a morte e anche noi diventeremo schiavi del mio signore" (Gen 44, 9). Rispose: "Ebbene, come avete detto, così sarà: colui, presso il quale si troverà, sarà mio schiavo e voi sarete innocenti" (Gen 44, 10). Giuda disse: "Che diremo al mio signore? Come parlare? </w:t>
      </w:r>
      <w:r w:rsidRPr="001017CC">
        <w:rPr>
          <w:rFonts w:ascii="Arial" w:hAnsi="Arial"/>
          <w:i/>
          <w:iCs/>
          <w:sz w:val="24"/>
          <w:szCs w:val="24"/>
        </w:rPr>
        <w:lastRenderedPageBreak/>
        <w:t xml:space="preserve">Come giustificarci? Dio ha scoperto la colpa dei tuoi servi... Eccoci schiavi del mio signore, noi e colui che è stato trovato in possesso della coppa" (Gen 44, 16). Ma egli rispose: "Lungi da me il far questo! L'uomo trovato in possesso della coppa, lui sarà mio schiavo: quanto a voi, tornate in pace da vostro padre" (Gen 44, 17). Ora, lascia che il tuo servo rimanga invece del giovinetto come schiavo del mio signore e il giovinetto torni lassù con i suoi fratelli! (Gen 44, 33). E i suoi fratelli andarono e si gettarono a terra davanti a lui e dissero: "Eccoci tuoi schiavi!" (Gen 50, 18). Ora la figlia del faraone scese al Nilo per fare il bagno, mentre le sue ancelle passeggiavano lungo la sponda del Nilo. Essa vide il cestello fra i giunchi e mandò la sua schiava a prenderlo (Es 2, 5). </w:t>
      </w:r>
    </w:p>
    <w:p w14:paraId="6AF1945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Nel lungo corso di quegli anni, il re d'Egitto morì. Gli Israeliti gemettero per la loro schiavitù, alzarono grida di lamento e il loro grido dalla schiavitù salì a Dio (Es 2, 23). Per questo dì agli Israeliti: Io sono il Signore! Vi sottrarrò ai gravami degli Egiziani, vi libererò dalla loro schiavitù e vi libererò con braccio teso e con grandi castighi (Es 6, 6). Mosè parlò così agli Israeliti, ma essi non ascoltarono Mosè, perché erano all'estremo della sopportazione per la dura schiavitù (Es 6, 9). Chi tra i ministri del faraone temeva il Signore fece ricoverare nella casa i suoi schiavi e il suo bestiame (Es 9, 20). Chi invece non diede retta alla parola del Signore lasciò schiavi e bestiame in campagna (Es 9, 21). Morirà ogni primogenito nel paese di Egitto, dal primogenito del faraone che siede sul trono fino al primogenito della schiava che sta dietro la mola, e ogni primogenito del bestiame (Es 11, 5). Quanto a ogni schiavo acquistato con denaro, lo circonciderai e allora ne potrà mangiare (Es 12, 44). Io sono il Signore, tuo Dio, che ti ho fatto uscire dal paese d'Egitto, dalla condizione di schiavitù (Es 20, 2). </w:t>
      </w:r>
    </w:p>
    <w:p w14:paraId="50D4FE36" w14:textId="5048B526"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 il settimo giorno è il sabato in onore del Signore, tuo Dio: tu non farai alcun lavoro, né tu, né tuo figlio, né tua figlia, né il tuo schiavo, né la tua schiava, né il tuo bestiame, né il forestiero che dimora presso di te (Es 20, 10).</w:t>
      </w:r>
      <w:r w:rsidR="0023637E">
        <w:rPr>
          <w:rFonts w:ascii="Arial" w:hAnsi="Arial"/>
          <w:i/>
          <w:iCs/>
          <w:sz w:val="24"/>
          <w:szCs w:val="24"/>
        </w:rPr>
        <w:t xml:space="preserve"> </w:t>
      </w:r>
      <w:r w:rsidRPr="001017CC">
        <w:rPr>
          <w:rFonts w:ascii="Arial" w:hAnsi="Arial"/>
          <w:i/>
          <w:iCs/>
          <w:sz w:val="24"/>
          <w:szCs w:val="24"/>
        </w:rPr>
        <w:t xml:space="preserve">Non desiderare la casa del tuo prossimo. Non desiderare la moglie del tuo prossimo, né il suo schiavo, né la sua schiava, né il suo bue, né il suo asino, né alcuna cosa che appartenga al tuo prossimo" (Es 20, 17). Quando tu avrai acquistato uno schiavo ebreo, egli ti servirà per sei anni e nel settimo potrà andarsene libero, senza riscatto (Es 21, 2). Ma se lo schiavo dice: Io sono affezionato al mio padrone, a mia moglie, ai miei figli; non voglio andarmene in libertà (Es 21, 5). allora il suo padrone lo condurrà davanti a Dio, lo farà accostare al battente o allo stipite della porta e gli forerà l'orecchio con la lesina; quegli sarà suo schiavo per sempre (Es 21, 6). Quando un uomo venderà la figlia come schiava, essa non se ne andrà come se ne vanno gli schiavi (Es 21, 7). </w:t>
      </w:r>
    </w:p>
    <w:p w14:paraId="16293C6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un uomo colpisce con il bastone il suo schiavo o la sua schiava e gli muore sotto le sue mani, si deve fare vendetta (Es 21, 20). Quando un uomo colpisce l'occhio del suo schiavo o della sua schiava e lo acceca, gli darà la libertà in compenso dell'occhio (Es 21, </w:t>
      </w:r>
      <w:r w:rsidRPr="001017CC">
        <w:rPr>
          <w:rFonts w:ascii="Arial" w:hAnsi="Arial"/>
          <w:i/>
          <w:iCs/>
          <w:sz w:val="24"/>
          <w:szCs w:val="24"/>
        </w:rPr>
        <w:lastRenderedPageBreak/>
        <w:t xml:space="preserve">26). Se fa cadere il dente del suo schiavo o della sua schiava, gli darà la libertà in compenso del dente (Es 21, 27). Se il bue colpisce con le corna uno schiavo o una schiava, si pagheranno al padrone trenta sicli d'argento e il bue sarà lapidato (Es 21, 32). Per sei giorni farai i tuoi lavori, ma nel settimo giorno farai riposo, perché possano goder quiete il tuo bue e il tuo asino e possano respirare i figli della tua schiava e il forestiero (Es 23, 12). Se un uomo ha rapporti con donna che sia una schiava sposata ad altro uomo, ma non riscattata o affrancata, saranno tutti e due puniti; ma non messi a morte, perché essa non è libera (Lv 19, 20). Ciò che la terra produrrà durante il suo riposo servirà di nutrimento a te, al tuo schiavo, alla tua schiava, al tuo bracciante e al forestiero che è presso di te (Lv 25, 6). Se il tuo fratello che è presso di te cade in miseria e si vende a te, non farlo lavorare come schiavo (Lv 25, 39). </w:t>
      </w:r>
    </w:p>
    <w:p w14:paraId="46FF0CA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Poiché essi sono miei servi, che io ho fatto uscire dal paese d'Egitto; non debbono essere venduti come si vendono gli schiavi (Lv 25, 42). Quanto allo schiavo e alla schiava, che avrai in proprietà, potrete prenderli dalle nazioni che vi circondano; da queste potrete comprare lo schiavo e la schiava (Lv 25, 44). Li potrete lasciare in eredità ai vostri figli dopo di voi, come loro proprietà; vi potrete servire sempre di loro come di schiavi; ma quanto ai vostri fratelli, gli Israeliti, ognuno nei riguardi dell'altro, non lo tratterai con asprezza (Lv 25, 46). Guai a te, Moab, sei perduto, popolo di Camos! Egli ha reso fuggiaschi i suoi figli e le sue figlie ha dato in schiavitù al re degli Amorrei Sicon (Nm 21, 29).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Non desiderare la moglie del tuo prossimo. Non desiderare la casa del tuo prossimo, né il suo campo, né il suo schiavo, né la sua schiava, né il suo bue, né il suo asino, né alcuna delle cose che sono del tuo prossimo (Dt 5, 21). Tu risponderai a tuo figlio: Eravamo schiavi del faraone in Egitto e il Signore ci fece uscire dall'Egitto con mano potente (Dt 6, 21). </w:t>
      </w:r>
    </w:p>
    <w:p w14:paraId="4194C58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Gioirete davanti al Signore vostro Dio voi, i vostri figli, le vostre figlie, i vostri schiavi, le vostre schiave e il levita che abiterà le vostre città, perché non ha né parte, né eredità in mezzo a voi (Dt 12, 12). Tali cose mangerai davanti al Signore tuo Dio nel luogo che il Signore tuo Dio avrà scelto: tu, il tuo figlio, la tua figlia, il tuo schiavo, la tua schiava e il levita che sarà entro le tue città; gioirai davanti al Signore tuo Dio di ogni cosa a cui avrai messo mano (Dt 12, 18). Ti ricorderai che sei stato schiavo nel paese di Egitto e che il Signore tuo Dio ti ha riscattato; perciò io ti dò oggi questo comando (Dt 15, 15). Allora prenderai una lesina, gli forerai l'orecchio contro la porta ed egli ti sarà </w:t>
      </w:r>
      <w:r w:rsidRPr="001017CC">
        <w:rPr>
          <w:rFonts w:ascii="Arial" w:hAnsi="Arial"/>
          <w:i/>
          <w:iCs/>
          <w:sz w:val="24"/>
          <w:szCs w:val="24"/>
        </w:rPr>
        <w:lastRenderedPageBreak/>
        <w:t xml:space="preserve">schiavo per sempre. Lo stesso farai per la tua schiava (Dt 15, 17). Gioirai davanti al Signore tuo Dio tu, tuo figlio, tua figlia, il tuo schiavo e la tua schiava, il levita che sarà nelle tue città e l'orfano e la vedova che saranno in mezzo a te, nel luogo che il Signore tuo Dio avrà scelto come sede del suo nome (Dt 16, 11). Ti ricorderai che sei stato schiavo in Egitto e osserverai e metterai in pratica queste leggi (Dt 16, 12). </w:t>
      </w:r>
    </w:p>
    <w:p w14:paraId="036A664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Gioirai in questa tua festa, tu, tuo figlio e tua figlia, il tuo schiavo e la tua schiava e il levita, il forestiero, l'orfano e la vedova che saranno entro le tue città (Dt 16, 14). Se in seguito non ti sentissi più di amarla, la lascerai andare a suo piacere, ma non potrai assolutamente venderla per denaro né trattarla come una schiava, per il fatto che tu l'hai disonorata (Dt 21, 14). Non consegnerai al suo padrone uno schiavo che, dopo essergli fuggito, si sarà rifugiato presso di te (Dt 23, 16). Quando si troverà un uomo che abbia rapito qualcuno dei suoi fratelli tra gli Israeliti, l'abbia sfruttato come schiavo o l'abbia venduto, quel ladro sarà messo a morte; così estirperai il male da te (Dt 24, 7). Ma ti ricorderai che sei stato schiavo in Egitto e che di là ti ha liberato il Signore tuo Dio; perciò ti comando di fare questa cosa (Dt 24, 18). Ti ricorderai che sei stato schiavo nel paese d'Egitto; perciò ti comando di fare questa cosa (Dt 24, 22). </w:t>
      </w:r>
    </w:p>
    <w:p w14:paraId="23E22E9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Gli Egiziani ci maltrattarono, ci umiliarono e ci imposero una dura schiavitù (Dt 26, 6). Il Signore ti farà tornare in Egitto, per mezzo di navi, per una via della quale ti ho detto: Non dovrete più rivederla! e là vi metterete in vendita ai vostri nemici come schiavi e schiave, ma nessuno vi acquisterà" (Dt 28, 68). Perché il Signore farà giustizia al suo popolo e dei suoi servi avrà compassione; quando vedrà che ogni forza è svanita e non è rimasto né schiavo, né libero (Dt 32, 36). Orbene voi siete maledetti e nessuno di voi cesserà di essere schiavo e di tagliar legna e di portare acqua per la casa del mio Dio" (Gs 9, 23). Zàbulon non scacciò gli abitanti di Kitron, né gli abitanti di Naalol; i Cananei abitarono in mezzo a Zàbulon e furono ridotti in schiavitù (Gdc 1, 30). Gli Israeliti furono schiavi di Eglon, re di Moab, per diciotto anni (Gdc 3, 14). </w:t>
      </w:r>
    </w:p>
    <w:p w14:paraId="3721782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Voi invece oggi siete insorti contro la casa di mio padre, avete ucciso i suoi figli, settanta uomini, sopra una stessa pietra e avete proclamato re dei signori di Sichem Abimelech, figlio della sua schiava, perché è vostro fratello (Gdc 9, 18). Essa gli disse: "Possa io trovar grazia ai tuoi occhi, o mio signore! Poiché tu mi hai consolata e hai parlato al cuore della tua serva, benché io non sia neppure come una delle tue schiave" (Rt 2, 13). Noemi disse a Rut, sua nuora: "E' bene, figlia mia, che tu vada con le sue schiave e non ti esponga a sgarberie in un altro campo" (Rt 2, 22). Essa rimase dunque con le schiave di Booz, a spigolare, sino alla fine della mietitura dell'orzo e del frumento. Poi abitò con la suocera (Rt 2, 23). Poi fece questo voto: "Signore degli eserciti, se vorrai considerare la miseria della tua schiava e ricordarti di me, se non dimenticherai la tua schiava e darai alla tua schiava un </w:t>
      </w:r>
      <w:r w:rsidRPr="001017CC">
        <w:rPr>
          <w:rFonts w:ascii="Arial" w:hAnsi="Arial"/>
          <w:i/>
          <w:iCs/>
          <w:sz w:val="24"/>
          <w:szCs w:val="24"/>
        </w:rPr>
        <w:lastRenderedPageBreak/>
        <w:t xml:space="preserve">figlio maschio, io lo offrirò al Signore per tutti i giorni della sua vita e il rasoio non passerà sul suo capo" (1Sam 1, 11). </w:t>
      </w:r>
    </w:p>
    <w:p w14:paraId="1A0B0CD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Risvegliate il coraggio e siate uomini, o Filistei, altrimenti sarete schiavi degli Ebrei, come essi sono stati vostri schiavi. Siate uomini dunque e combattete!" (1Sam 4, 9). Vi sequestrerà gli schiavi e le schiave, i vostri armenti migliori e i vostri asini e li adopererà nei suoi lavori (1Sam 8, 16). Metterà la decima sui vostri greggi e voi stessi diventerete suoi schiavi (1Sam 8, 17). Se sarà capace di combattere con me e mi abbatterà, noi saremo vostri schiavi. Se invece prevarrò io su di lui e lo abbatterò, sarete voi nostri schiavi e sarete soggetti a noi" (1Sam 17, 9). Cadde ai suoi piedi e disse: "Sono io colpevole, mio signore. Lascia che parli la tua schiava al tuo orecchio e tu dègnati di ascoltare le parole della tua schiava (1Sam 25, 24). Non faccia caso il mio signore di quell'uomo cattivo che è Nabal, perché egli è come il suo nome: stolto si chiama e stoltezza è in lui; io tua schiava non avevo visto i tuoi giovani, o mio signore, che avevi mandato (1Sam 25, 25). Quanto a questo dono che la tua schiava porta al mio signore, fa’ che sia dato agli uomini che seguono i tuoi passi, mio signore (1Sam 25, 27). </w:t>
      </w:r>
    </w:p>
    <w:p w14:paraId="34F969E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Perdona la colpa della tua schiava. Certo Dio concederà a te, mio signore, una casa duratura, perché il mio signore combatte le battaglie di Dio, né si troverà alcun male in te per tutti i giorni della tua vita (1Sam 25, 28). Non sia di angoscia o di rimorso al tuo cuore questa cosa: l'aver versato invano il sangue e l'aver fatto giustizia con la tua mano, mio signore. Dio ti farà prosperare, mio signore, ma tu vorrai ricordarti della tua schiava" (1Sam 25, 31). Essa si alzò, si prostrò con la faccia a terra e disse: "Ecco, la tua schiava sarà come una schiava per lavare i piedi ai servi del mio signore" (1Sam 25, 41). Davide gli domandò: "A chi appartieni tu e di dove sei?". Rispose: "Sono un giovane egiziano, schiavo di un Amalecita. Il mio padrone mi ha abbandonato perché tre giorni fa mi sono ammalato (1Sam 30, 13). Tu dunque con i figli e gli schiavi lavorerai per lui la terra e ne raccoglierai i prodotti, perché abbia pane e nutrimento la casa del tuo signore; quanto a Merib-Baal figlio del tuo signore, mangerà sempre alla mia tavola". Ora Ziba aveva quindici figli e venti schiavi (2Sam 9, 10). La tua schiava aveva due figli, ma i due vennero tra di loro a contesa in campagna e nessuno li separava; così uno colpì l'altro e l'uccise (2Sam 14, 6). 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nome, né discendenza sulla terra" (2Sam 14, 7). </w:t>
      </w:r>
    </w:p>
    <w:p w14:paraId="5F619BA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la donna disse: "La tua schiava possa dire una parola al re mio signore!". Egli rispose: "Parla" (2Sam 14, 12). Ora, se io sono venuta a parlare così al re mio signore, è perché la gente mi ha fatto paura e la tua schiava ha detto: Voglio parlare al re; forse il re farà quanto gli </w:t>
      </w:r>
      <w:r w:rsidRPr="001017CC">
        <w:rPr>
          <w:rFonts w:ascii="Arial" w:hAnsi="Arial"/>
          <w:i/>
          <w:iCs/>
          <w:sz w:val="24"/>
          <w:szCs w:val="24"/>
        </w:rPr>
        <w:lastRenderedPageBreak/>
        <w:t xml:space="preserve">dirà la sua schiava (2Sam 14, 15). il re ascolterà la sua schiava e la libererà dalle mani di quelli che cercano di sopprimere me e mio figlio dalla eredità di Dio" (2Sam 14, 16).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E poi di chi sarò schiavo? Non lo sarò forse di suo figlio? Come ho servito tuo padre, così servirò te" (2Sam 16, 19). Ora Giònata e Achimaaz stavano presso En-Roghel, in attesa che una schiava andasse a portare le notizie che essi dovevano andare a riferire al re Davide; perché non potevano farsi vedere ad entrare in città (2Sam 17, 17). </w:t>
      </w:r>
    </w:p>
    <w:p w14:paraId="3E9D982F" w14:textId="4AF0F11A"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egli si fu avvicinato, la donna gli chiese: "Sei tu Ioab?". Egli rispose: "Sì". Allora essa gli disse: "Ascolta la parola della tua schiava". Egli rispose: "Ascolto" (2Sam 20, 17). </w:t>
      </w:r>
      <w:r w:rsidR="005300CE" w:rsidRPr="001017CC">
        <w:rPr>
          <w:rFonts w:ascii="Arial" w:hAnsi="Arial"/>
          <w:i/>
          <w:iCs/>
          <w:sz w:val="24"/>
          <w:szCs w:val="24"/>
        </w:rPr>
        <w:t>Va’</w:t>
      </w:r>
      <w:r w:rsidRPr="001017CC">
        <w:rPr>
          <w:rFonts w:ascii="Arial" w:hAnsi="Arial"/>
          <w:i/>
          <w:iCs/>
          <w:sz w:val="24"/>
          <w:szCs w:val="24"/>
        </w:rPr>
        <w:t xml:space="preserve">,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Dopo tre anni, due schiavi di Simei fuggirono presso Achis figlio di Maaca, re di Gat. Fu riferito a Simei che i suoi schiavi erano in Gat (1Re 2, 39). Simei si alzò, sellò l'asino e partì per Gat andando da Achis in cerca dei suoi schiavi. Simei vi andò e ricondusse i suoi schiavi da Gat (1Re 2, 40). Essa si è alzata nel cuore della notte, ha preso il mio figlio dal mio fianco - la tua schiava dormiva - e se lo è messo in seno e sul mio seno ha messo il figlio morto (1Re 3, 20). Ma degli Israeliti, Salomone non assoggettò nessuno alla schiavitù: erano suoi guerrieri, suoi ministri, suoi ufficiali, suoi scudieri, capi dei suoi carri e dei suoi cavalieri (1Re 9, 22). </w:t>
      </w:r>
    </w:p>
    <w:p w14:paraId="3EE40B3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Tuo padre ci ha imposto un pesante giogo; ora tu alleggerisci la dura schiavitù di tuo padre e il giogo pesante che quegli ci ha imposto e noi ti serviremo" (1Re 12, 4). Per questo, ecco, manderò la sventura sulla casa di Geroboamo, distruggerò nella casa di Geroboamo ogni maschio, schiavo o libero in Israele, e spazzerò la casa di Geroboamo come si spazza lo sterco fino alla sua totale scomparsa (1Re 14, 10). Ecco ti farò piombare addosso una sciagura; ti spazzerò via. Sterminerò, nella casa di Acab, ogni maschio, schiavo o libero in Israele (1Re 21, 21). Una donna, moglie di uno dei profeti, gridò a Eliseo: "Mio marito, tuo servo, è morto; tu sai che il tuo servo temeva il Signore. Ora è venuto il suo creditore per prendersi come schiavi i due miei figli" (2Re 4, 1). Quegli disse: "Non era forse presente il mio spirito quando quell'uomo si voltò dal suo carro per venirti incontro? Era forse il tempo di accettare denaro e di accettare abiti, oliveti, vigne, bestiame minuto e grosso, schiavi e schiave? (2Re 5, 26). Tutta la casa di Acab perirà; io eliminerò nella famiglia di Acab ogni maschio, </w:t>
      </w:r>
      <w:r w:rsidRPr="001017CC">
        <w:rPr>
          <w:rFonts w:ascii="Arial" w:hAnsi="Arial"/>
          <w:i/>
          <w:iCs/>
          <w:sz w:val="24"/>
          <w:szCs w:val="24"/>
        </w:rPr>
        <w:lastRenderedPageBreak/>
        <w:t xml:space="preserve">schiavo o libero in Israele (2Re 9, 8). Perché il Signore aveva visto l'estrema miseria di Israele, in cui non c'era più né schiavo né libero, né chi lo potesse soccorrere (2Re 14, 26). </w:t>
      </w:r>
    </w:p>
    <w:p w14:paraId="4D8FAD3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Sesan non ebbe figli, ma solo figlie; egli aveva uno schiavo egiziano chiamato Iarcà (1Cr 2, 34). Sesan diede in moglie allo schiavo Iarcà una figlia, che gli partorì Attài (1Cr 2, 35). Ma degli Israeliti Salomone non impiegò nessuno come schiavo per i suoi lavori, perché essi erano guerrieri, capi dei suoi scudieri, capi dei suoi carri e dei suoi cavalieri (2Cr 8, 9). "Tuo padre ha reso pesante il nostro giogo, ora tu alleggerisci la dura schiavitù di tuo padre e il giogo gravoso, che quegli ci ha imposto, e noi ti serviremo" (2Cr 10, 4). Ora voi dite di soggiogare, come vostri schiavi e schiave, gli abitanti di Giuda e di Gerusalemme. Ma non siete anche voi colpevoli nei confronti del Signore vostro Dio? (2Cr 28, 10). Il re deportò in Babilonia gli scampati alla spada, che divennero schiavi suoi e dei suoi figli fino all'avvento del regno persiano (2Cr 36, 20). Inoltre vi erano i loro schiavi e le loro schiave: questi erano settemilatrecentotrentasette; poi vi erano i cantori e le cantanti: duecento (Esd 2, 65). Ora, da poco, il nostro Dio ci ha fatto una grazia: ha liberato un resto di noi, dandoci un asilo nel suo luogo santo, e così il nostro Dio ha fatto brillare i nostri occhi e ci ha dato un po’ di sollievo nella nostra schiavitù (Esd 9, 8). </w:t>
      </w:r>
    </w:p>
    <w:p w14:paraId="1BF46468" w14:textId="208CD6AA"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Ma quando Sanballàt il Coronita e Tobia lo schiavo ammonita furono informati del mio arrivo, ebbero gran dispiacere che fosse venuto un uomo a procurare il bene degli Israeliti (Ne 2, 10). Ma quando Sanballàt il Coronita e Tobia lo schiavo ammonita, e Ghesem l'Arabo seppero la cosa, ci schernirono e ci derisero dicendo: "Che state facendo? Volete forse ribellarvi al re?" (Ne 2, 19). Ascolta, Dio nostro, come siamo disprezzati! Fa’ ricadere sul loro capo il loro dileggio e abbandonali al saccheggio in un paese di schiavitù! (Ne 3, 36). 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Oltre ai loro schiavi e alle loro schiave in numero di settemila </w:t>
      </w:r>
      <w:r w:rsidR="005300CE" w:rsidRPr="001017CC">
        <w:rPr>
          <w:rFonts w:ascii="Arial" w:hAnsi="Arial"/>
          <w:i/>
          <w:iCs/>
          <w:sz w:val="24"/>
          <w:szCs w:val="24"/>
        </w:rPr>
        <w:t>trecentotrenta sette</w:t>
      </w:r>
      <w:r w:rsidRPr="001017CC">
        <w:rPr>
          <w:rFonts w:ascii="Arial" w:hAnsi="Arial"/>
          <w:i/>
          <w:iCs/>
          <w:sz w:val="24"/>
          <w:szCs w:val="24"/>
        </w:rPr>
        <w:t xml:space="preserve">. Avevano anche </w:t>
      </w:r>
      <w:r w:rsidR="005300CE" w:rsidRPr="001017CC">
        <w:rPr>
          <w:rFonts w:ascii="Arial" w:hAnsi="Arial"/>
          <w:i/>
          <w:iCs/>
          <w:sz w:val="24"/>
          <w:szCs w:val="24"/>
        </w:rPr>
        <w:t>duecentoquaranta cinque</w:t>
      </w:r>
      <w:r w:rsidRPr="001017CC">
        <w:rPr>
          <w:rFonts w:ascii="Arial" w:hAnsi="Arial"/>
          <w:i/>
          <w:iCs/>
          <w:sz w:val="24"/>
          <w:szCs w:val="24"/>
        </w:rPr>
        <w:t xml:space="preserve"> cantori e cantanti (Ne 7, 67). </w:t>
      </w:r>
    </w:p>
    <w:p w14:paraId="09BCAC5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Oggi eccoci schiavi nel paese che tu hai concesso ai nostri padri perché ne mangiassero i frutti e ne godessero i beni. I suoi prodotti abbondanti </w:t>
      </w:r>
      <w:r w:rsidRPr="001017CC">
        <w:rPr>
          <w:rFonts w:ascii="Arial" w:hAnsi="Arial"/>
          <w:i/>
          <w:iCs/>
          <w:sz w:val="24"/>
          <w:szCs w:val="24"/>
        </w:rPr>
        <w:lastRenderedPageBreak/>
        <w:t>sono dei re ai quali tu ci hai sottoposti a causa dei nostri peccati e che sono padroni dei nostri corpi e del nostro bestiame a loro piacere, e noi siamo in grande angoscia" (Ne 9, 36). Essi con le mogli e i bambini, i loro armenti e ogni ospite e mercenario e i loro schiavi si cinsero di sacco i fianchi (Gdt 4, 10). 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Ma si alzò contro di loro il re dell'Egitto che li sfruttò nella preparazione dei mattoni e perciò furono umiliati e trattati come schiavi (</w:t>
      </w:r>
    </w:p>
    <w:p w14:paraId="262B84A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Gdt 5, 11). E' meglio per noi esser loro preda; diventeremo certo loro schiavi, ma potremo vivere e non vedremo con i nostri occhi la morte dei nostri bambini, né le donne e i nostri figli esalare l'ultimo respiro (Gdt 7, 27). Era bella d'aspetto e molto avvenente nella persona; inoltre suo marito Manàsse le aveva lasciato oro e argento, schiavi e schiave, armenti e terreni ed essa era rimasta padrona di tutto (Gdt 8, 7). </w:t>
      </w:r>
    </w:p>
    <w:p w14:paraId="6E8CE3B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La nostra schiavitù non ci guadagnerà alcun favore, perché la porrà a nostro disonore il Signore Dio nostro (Gdt 8, 23).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Giuditta gli rispose: "Degnati di accogliere le parole della tua serva e possa la tua schiava parlare alla tua presenza. Io non dirò il falso al mio signore in questa notte (Gdt 11, 5). Poi si radunarono davanti alla tenda di Oloferne e dissero al suo attendente: "Sveglia il nostro signore, perché quegli schiavi hanno osato scendere per darci battaglia, a loro estrema rovina" (Gdt 14, 13). "Gli schiavi ci hanno traditi! Una sola donna ebrea ha gettato la vergogna sulla casa del re Nabucodònosor! Oloferne eccolo a terra e la testa non è più sul suo busto" (Gdt 14, 18). </w:t>
      </w:r>
    </w:p>
    <w:p w14:paraId="2E08D6A6" w14:textId="5613FC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5300CE">
        <w:rPr>
          <w:rFonts w:ascii="Arial" w:hAnsi="Arial"/>
          <w:i/>
          <w:iCs/>
          <w:sz w:val="24"/>
          <w:szCs w:val="24"/>
        </w:rPr>
        <w:t xml:space="preserve"> </w:t>
      </w:r>
      <w:r w:rsidRPr="001017CC">
        <w:rPr>
          <w:rFonts w:ascii="Arial" w:hAnsi="Arial"/>
          <w:i/>
          <w:iCs/>
          <w:sz w:val="24"/>
          <w:szCs w:val="24"/>
        </w:rPr>
        <w:t xml:space="preserve">o). Il terzo giorno, quando ebbe finito di pregare, ella si tolse le vesti da schiava e si coprì di tutto il fasto del suo grado (Est 5, 1). Perché io e il mio popolo siamo stati venduti per essere distrutti, uccisi, sterminati. Ora, se fossimo stati venduti per diventare schiavi e schiave, avrei taciuto; ma il nostro avversario non potrebbe riparare al danno fatto al re con la nostra morte" (Est 7, 4). Trassero in schiavitù </w:t>
      </w:r>
      <w:r w:rsidRPr="001017CC">
        <w:rPr>
          <w:rFonts w:ascii="Arial" w:hAnsi="Arial"/>
          <w:i/>
          <w:iCs/>
          <w:sz w:val="24"/>
          <w:szCs w:val="24"/>
        </w:rPr>
        <w:lastRenderedPageBreak/>
        <w:t xml:space="preserve">le donne e i bambini e si impossessarono dei greggi (1Mac 1, 32). Ogni ornamento le è stato strappato, da padrona è diventata schiava (1Mac 2, 11). I mercanti della regione ne ebbero notizia e si rifornirono molto di oro e di argento e di catene e vennero presso l'accampamento per acquistare come schiavi gli Israeliti. A quelle truppe si aggiunsero forze della Siria e di paesi stranieri (1Mac 3, 41). Tutti i nostri fratelli che erano nel territorio di Tobia sono stati messi a morte, sono state condotte in schiavitù le loro mogli con i figli e gli averi e sono periti circa un migliaio di uomini" (1Mac 5, 13).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Per liberarsi dal giogo, perché vedevano che il regno dei Greci riduceva Israele in schiavitù (1Mac 8, 18). </w:t>
      </w:r>
    </w:p>
    <w:p w14:paraId="241F58D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Raccogli i nostri dispersi, libera quelli che sono schiavi in mano ai pagani, guarda benigno i disprezzati e gli oltraggiati; sappiano i pagani che tu sei il nostro Dio (2Mac 1, 27). Ottantamila in quei tre giorni furono spacciati, quarantamila nel corso della lotta e in numero non inferiore agli uccisi furono quelli venduti schiavi (2Mac 5, 14). Nicànore stabilì di pagare il tributo che il re doveva ai Romani, che era di duemila talenti, con la vendita degli schiavi giudei (2Mac 8, 10). Anzi spedì senz'altro un avviso alle città della costa, invitandole all'acquisto di schiavi giudei e promettendo di barattare novanta prigionieri per un talento; non immaginava che la vendetta dell'Onnipotente stava per piombare su di lui (2Mac 8, 11). Umiliato, con l'aiuto di Dio, da coloro che erano da lui ritenuti insignificanti, deposta la splendida veste, fuggiasco come uno schiavo attraverso la campagna e ormai privo di tutto, arrivò ad Antiochia, già troppo fortunato di essere sopravvissuto alla rovina dell'esercito (2Mac 8, 35). Preferendo morire nobilmente piuttosto che divenire schiavo degli empi e subire insulti indegni della sua nobiltà (2Mac 14, 42). </w:t>
      </w:r>
    </w:p>
    <w:p w14:paraId="619F6B2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Laggiù è il piccolo e il grande, e lo schiavo è libero dal suo padrone (Gb 3, 19). Come lo schiavo sospira l'ombra e come il mercenario aspetta il suo salario (Gb 7, 2). Se ho negato i diritti del mio schiavo e della schiava in lite con me (Gb 31, 13). Consegnò in schiavitù la sua forza, la sua gloria in potere del nemico (Sal 77, 61). Davanti a loro mandò un uomo, Giuseppe, venduto come schiavo (Sal 104, 17). Ecco, come gli occhi dei servi alla mano dei loro padroni; come gli occhi della schiava, alla mano della sua padrona, così i nostri occhi sono rivolti al Signore nostro Dio, finché abbia pietà di noi (Sal 122, 2). Chi crea disordine in casa erediterà vento e lo stolto sarà schiavo dell'uomo saggio (Pr 11, 29). Lo schiavo intelligente prevarrà su un figlio disonorato e avrà parte con i fratelli all'eredità (Pr 17, 2). Il ricco domina sul povero e chi riceve prestiti è schiavo del suo creditore (Pr 22, 7). Le capre latte abbondante per il cibo e per vitto della tua famiglia. e per mantenere le tue schiave (Pr 27, 27). Lo schiavo non si </w:t>
      </w:r>
      <w:r w:rsidRPr="001017CC">
        <w:rPr>
          <w:rFonts w:ascii="Arial" w:hAnsi="Arial"/>
          <w:i/>
          <w:iCs/>
          <w:sz w:val="24"/>
          <w:szCs w:val="24"/>
        </w:rPr>
        <w:lastRenderedPageBreak/>
        <w:t xml:space="preserve">corregge a parole, comprende, infatti, ma non obbedisce (Pr 29, 19). Chi accarezza lo schiavo fin dall'infanzia, alla fine costui diventerà insolente (Pr 29, 21). Non calunniare lo schiavo presso il padrone, perché egli non ti maledica e tu non ne porti la pena (Pr 30, 10). Uno schiavo che diventi re, uno stolto che abbia viveri in abbondanza (Pr 30, 22). Una donna già trascurata da tutti che trovi marito e una schiava che prenda il posto della padrona (Pr 30, 23). </w:t>
      </w:r>
    </w:p>
    <w:p w14:paraId="3BDF4CA1" w14:textId="612AADD6"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Ho acquistato schiavi e schiave e altri ne ho avuti nati in casa e ho posseduto anche armenti e greggi in gran numero più di tutti i miei predecessori in Gerusalemme (Qo 2, 7). Ho visto schiavi a cavallo e prìncipi camminare a piedi come schiavi (Qo 10, 7). La sapienza non entra in un'anima che opera il male né abita in un corpo schiavo del peccato (Sap 1, 4). Con la stessa pena lo schiavo era punito insieme con il padrone, il popolano soffriva le stesse pene del re (Sap 18, 11). Altri non accolsero ospiti sconosciuti; ma costoro ridussero schiavi ospiti benemeriti (Sap 19, 14). Non maltrattare uno schiavo che lavora fedelmente né un mercenario che </w:t>
      </w:r>
      <w:r w:rsidR="005300CE" w:rsidRPr="001017CC">
        <w:rPr>
          <w:rFonts w:ascii="Arial" w:hAnsi="Arial"/>
          <w:i/>
          <w:iCs/>
          <w:sz w:val="24"/>
          <w:szCs w:val="24"/>
        </w:rPr>
        <w:t>dà</w:t>
      </w:r>
      <w:r w:rsidRPr="001017CC">
        <w:rPr>
          <w:rFonts w:ascii="Arial" w:hAnsi="Arial"/>
          <w:i/>
          <w:iCs/>
          <w:sz w:val="24"/>
          <w:szCs w:val="24"/>
        </w:rPr>
        <w:t xml:space="preserve"> tutto se stesso (Sir 7, 20). Come uno schiavo interrogato di continuo non sarà senza lividure, così chi giura e ha sempre in bocca Dio non sarà esente da peccato (Sir 23, 10). Foraggio, bastone e pesi per l'asino; pane, castigo e lavoro per lo schiavo (Sir 33, 25). Giogo e redini piegano il collo; per lo schiavo cattivo torture e castighi (Sir 33, 27). Se hai uno schiavo, sia come te stesso, poiché l'hai acquistato con il sangue (Sir 33, 31). Se hai uno schiavo, trattalo come fratello, perché ne avrai bisogno come di te stesso (Sir 33, 32). </w:t>
      </w:r>
    </w:p>
    <w:p w14:paraId="008B8792" w14:textId="043DFD8E"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Della relazione con la sua schiava, - non accostarti al suo letto</w:t>
      </w:r>
      <w:r w:rsidR="0023637E">
        <w:rPr>
          <w:rFonts w:ascii="Arial" w:hAnsi="Arial"/>
          <w:i/>
          <w:iCs/>
          <w:sz w:val="24"/>
          <w:szCs w:val="24"/>
        </w:rPr>
        <w:t xml:space="preserve"> </w:t>
      </w:r>
      <w:r w:rsidRPr="001017CC">
        <w:rPr>
          <w:rFonts w:ascii="Arial" w:hAnsi="Arial"/>
          <w:i/>
          <w:iCs/>
          <w:sz w:val="24"/>
          <w:szCs w:val="24"/>
        </w:rPr>
        <w:t xml:space="preserve">(Sir 41, 24). Della contrattazione sul prezzo con i commercianti, della frequente correzione dei figli e del far sanguinare i fianchi di uno schiavo pigro (Sir 42, 5). I popoli li accoglieranno e li ricondurranno nel loro paese e se ne impossesserà la casa di Israele nel paese del Signore come schiavi e schiave; così faranno prigionieri coloro che li avevano resi schiavi e domineranno i loro avversari (Is 14, 2). In quel giorno il Signore ti libererà dalle tue pene e dal tuo affanno e dalla dura schiavitù con la quale eri stato asservito (Is 14, 3). Avverrà lo stesso al popolo come al sacerdote, allo schiavo come al suo padrone, alla schiava come alla sua padrona, al compratore come al venditore, al creditore come al debitore, a chi riceve come a chi </w:t>
      </w:r>
      <w:r w:rsidR="005300CE" w:rsidRPr="001017CC">
        <w:rPr>
          <w:rFonts w:ascii="Arial" w:hAnsi="Arial"/>
          <w:i/>
          <w:iCs/>
          <w:sz w:val="24"/>
          <w:szCs w:val="24"/>
        </w:rPr>
        <w:t>dà</w:t>
      </w:r>
      <w:r w:rsidRPr="001017CC">
        <w:rPr>
          <w:rFonts w:ascii="Arial" w:hAnsi="Arial"/>
          <w:i/>
          <w:iCs/>
          <w:sz w:val="24"/>
          <w:szCs w:val="24"/>
        </w:rPr>
        <w:t xml:space="preserve"> in prestito (Is 24, 2). Cadrà l'Assiria sotto una spada che non è di uomo; una spada non umana la divorerà; se essa sfugge alla spada, i suoi giovani guerrieri saranno ridotti in schiavitù (Is 31, 8). Parlate al cuore di Gerusalemme e gridatele che è finita la sua schiavitù, è stata scontata </w:t>
      </w:r>
      <w:r w:rsidRPr="001017CC">
        <w:rPr>
          <w:rFonts w:ascii="Arial" w:hAnsi="Arial"/>
          <w:i/>
          <w:iCs/>
          <w:sz w:val="24"/>
          <w:szCs w:val="24"/>
        </w:rPr>
        <w:lastRenderedPageBreak/>
        <w:t xml:space="preserve">la sua iniquità, perché ha ricevuto dalla mano del Signore doppio castigo per tutti i suoi peccati" (Is 40, 2). Sono rovesciati, sono a terra insieme, non hanno potuto salvare chi li portava ed essi stessi se ne vanno in schiavitù (Is 46, 2). Scuotiti la polvere, alzati, Gerusalemme schiava! Sciogliti dal collo i legami, schiava figlia di Sion! (Is 52, 2). </w:t>
      </w:r>
    </w:p>
    <w:p w14:paraId="03DC9FA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Israele è forse uno schiavo, o un servo nato in casa? Perché allora è diventato una preda? (Ger 2, 14). Se ti domanderanno: "Dove andremo?" dirai loro: Così dice il Signore: Chi è destinato alla peste, alla peste, Chi alla spada, alla spada, chi alla fame, alla fame, chi alla schiavitù, alla schiavitù (Ger 15, 2).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w:t>
      </w:r>
    </w:p>
    <w:p w14:paraId="41E61C5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 Pascur, e tutti gli abitanti della tua casa andrete in schiavitù; andrai a Babilonia, là morirai e là sarai sepolto, tu e tutti i tuoi cari, ai quali hai predetto menzogne" (Ger 20, 6). Tutti i tuoi pastori saranno pascolo del vento e i tuoi amanti andranno schiavi. Allora ti dovrai vergognare ed essere confusa, a causa di tutte le tue iniquità (Ger 22, 22). Tutta questa regione sarà abbandonata alla distruzione e alla desolazione e queste genti resteranno schiave del re di Babilonia per settanta anni (Ger 25, 11). Nazioni numerose e re potenti ridurranno in schiavitù anche costoro, e così li ripagherò secondo le loro azioni, secondo le opere delle loro mani" (Ger 25, 14). In quel giorno - parola del Signore degli eserciti - romperò il giogo togliendolo dal suo collo, spezzerò le sue catene; non saranno più schiavi di stranieri (Ger 30, 8). Però quanti ti divorano saranno divorati, i tuoi oppressori andranno tutti in schiavitù; i tuoi saccheggiatori saranno abbandonati al saccheggio e saranno oggetto di preda quanti ti avranno depredato (Ger 30, 16). Questa parola fu rivolta a Geremia dal Signore, dopo che il re Sedecìa ebbe concluso un'alleanza con tutto il popolo che si trovava a Gerusalemme, di proclamare la libertà degli schiavi (Ger 34, 8). Rimandando liberi ognuno il suo schiavo ebreo e la sua schiava ebrea, così che nessuno costringesse più alla schiavitù un Giudeo suo fratello (Ger 34, 9). </w:t>
      </w:r>
    </w:p>
    <w:p w14:paraId="33DB1EC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Ma dopo si pentirono e ripresero gli schiavi e le schiave che avevano rimandati liberi e li ridussero di nuovo schiavi e schiave (Ger 34, 11). Ma poi, avete mutato di nuovo parere e profanando il mio nome avete </w:t>
      </w:r>
      <w:r w:rsidRPr="001017CC">
        <w:rPr>
          <w:rFonts w:ascii="Arial" w:hAnsi="Arial"/>
          <w:i/>
          <w:iCs/>
          <w:sz w:val="24"/>
          <w:szCs w:val="24"/>
        </w:rPr>
        <w:lastRenderedPageBreak/>
        <w:t xml:space="preserve">ripreso ognuno gli schiavi e le schiave, che avevate rimandati liberi secondo il loro desiderio, e li avete costretti a essere ancora vostri schiavi e vostre schiave (Ger 34, 16). Verrà infatti e colpirà il paese d'Egitto, mandando a morte chi è destinato alla morte, alla schiavitù chi è destinato alla schiavitù e uccidendo di spada chi è destinato alla spada (Ger 43, 11). Guai a te, Moab, sei perduto, popolo di Camos, poiché i tuoi figli sono condotti schiavi, le tue figlie portate in esilio (Ger 48, 46). Giuda è emigrato per la miseria e la dura schiavitù. Egli abita in mezzo alle nazioni, senza trovare riposo; tutti i suoi persecutori l'hanno raggiunto fra le angosce (Lam 1, 3). I suoi avversari sono i suoi padroni, i suoi nemici sono felici, perché il Signore l'ha afflitta per i suoi misfatti senza numero; i suoi bambini sono stati condotti in schiavitù, sospinti dal nemico (Lam 1, 5). "Giusto è il Signore, poiché mi sono ribellata alla sua parola. Ascoltate, vi prego, popoli tutti, e osservate il mio dolore! Le mie vergini e i miei giovani sono andati in schiavitù (Lam 1, 18). Schiavi comandano su di noi, non c'è chi ci liberi dalle loro mani (Lam 5, 8). Dopo che Nabucodònosor re di Babilonia aveva deportato da Gerusalemme in Babilonia Ieconia, i principi, gli schiavi, i nobili e il popolo del paese (Bar 1, 9). </w:t>
      </w:r>
    </w:p>
    <w:p w14:paraId="783927C3" w14:textId="393F59A4"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Così ci ha reso schiavi invece di padroni, perché abbiamo offeso il Signore nostro Dio e non abbiamo ascoltato la sua voce (Bar 2, 5). Ho visto, infatti, la schiavitù in cui l'Eterno ha condotto i miei figli e le mie figlie (Bar 4, 10). Venite, o città vicine di Sion, considerate la schiavitù in cui l'Eterno ha condotto i miei figli e le mie figlie (Bar 4, 14). Come ora le città vicine di Sion hanno visto la vostra schiavitù, così vedranno ben presto la vostra salvezza da parte del vostro Dio; essa verrà a voi con grande gloria e splendore dell'Eterno (Bar 4, 24). Maledette le città in cui sono stati schiavi i tuoi figli, maledetta colei che li ha trattenuti (Bar 4, 32). Tu dirai: Io sono un simbolo per voi; infatti quello che ho fatto a te, sarà fatto a loro; saranno deportati e andranno in schiavitù (Ez 12, 11). Anche la Grecia, Tubal e Mesech commerciavano con te e </w:t>
      </w:r>
      <w:r w:rsidR="005300CE" w:rsidRPr="001017CC">
        <w:rPr>
          <w:rFonts w:ascii="Arial" w:hAnsi="Arial"/>
          <w:i/>
          <w:iCs/>
          <w:sz w:val="24"/>
          <w:szCs w:val="24"/>
        </w:rPr>
        <w:t>scambiavano</w:t>
      </w:r>
      <w:r w:rsidRPr="001017CC">
        <w:rPr>
          <w:rFonts w:ascii="Arial" w:hAnsi="Arial"/>
          <w:i/>
          <w:iCs/>
          <w:sz w:val="24"/>
          <w:szCs w:val="24"/>
        </w:rPr>
        <w:t xml:space="preserve"> le tue merci con schiavi e oggetti di bronzo (Ez 27, 13). I giovani di Eliòpoli e di Bubàste cadranno di spada e queste città andranno in schiavitù (Ez 30, 17). In Tafni si oscurerà il giorno, quando vi spezzerò i gioghi imposti dall'Egitto e verrà meno in lei l'orgoglio della sua potenza; una nube la coprirà e le sue figlie saranno condotte schiave (Ez 30, 18). </w:t>
      </w:r>
    </w:p>
    <w:p w14:paraId="43B751C2" w14:textId="5ADAB1DB"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I più saggi tra il popolo ammaestreranno molti, ma cadranno di spada, saranno dati alle fiamme, condotti in schiavitù e saccheggiati per molti giorni (Dn 11, 33). Anche sopra gli schiavi e sulle schiave, in quei giorni, effonderò il mio spirito (Gl 3, 2). Spezzerò il catenaccio di </w:t>
      </w:r>
      <w:r w:rsidRPr="001017CC">
        <w:rPr>
          <w:rFonts w:ascii="Arial" w:hAnsi="Arial"/>
          <w:i/>
          <w:iCs/>
          <w:sz w:val="24"/>
          <w:szCs w:val="24"/>
        </w:rPr>
        <w:lastRenderedPageBreak/>
        <w:t xml:space="preserve">Damasco, sterminerò gli abitanti di Bike-Aven e chi detiene lo scettro di Bet-Eden e il popolo di Aram andrà schiavo a Kir", dice il Signore (Am 1, 5). Se vanno in schiavitù davanti ai loro nemici, là comanderò alla spada di ucciderli. Io volgerò gli occhi su di loro per il male e non per il bene" (Am 9, 4). Forse perché ti ho fatto uscire dall'Egitto, ti ho riscattato dalla casa di schiavitù e ho mandato davanti a te Mosè, Aronne e Maria? (Mi 6, 4). Eppure anch'essa fu deportata, andò schiava in esilio. Anche i suoi bambini furono sfracellati ai crocicchi di tutte le strade. Sopra i suoi nobili si gettarono le sorti e tutti i suoi grandi </w:t>
      </w:r>
      <w:r w:rsidR="005300CE" w:rsidRPr="001017CC">
        <w:rPr>
          <w:rFonts w:ascii="Arial" w:hAnsi="Arial"/>
          <w:i/>
          <w:iCs/>
          <w:sz w:val="24"/>
          <w:szCs w:val="24"/>
        </w:rPr>
        <w:t>furono</w:t>
      </w:r>
      <w:r w:rsidRPr="001017CC">
        <w:rPr>
          <w:rFonts w:ascii="Arial" w:hAnsi="Arial"/>
          <w:i/>
          <w:iCs/>
          <w:sz w:val="24"/>
          <w:szCs w:val="24"/>
        </w:rPr>
        <w:t xml:space="preserve"> messi in catene (Na 3, 10). Ecco, io stendo la mano sopra di esse e diverranno preda dei loro schiavi e voi saprete che il Signore degli eserciti mi ha inviato (Zc 2, 13). </w:t>
      </w:r>
    </w:p>
    <w:p w14:paraId="6AC86B4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colui che vorrà essere il primo tra voi, si farà vostro schiavo (Mt 20, 27). Gli risposero: "Noi siamo discendenza di Abramo e non siamo mai stati schiavi di nessuno. Come puoi tu dire: Diventerete liberi?" (Gv 8, 33). Gesù rispose: "In verità, in verità vi dico: chiunque commette il peccato è schiavo del peccato (Gv 8, 34). Ora lo schiavo non resta per sempre nella casa, ma il figlio vi resta sempre (Gv 8, 35). Poi Dio parlò così: La discendenza di Abramo sarà pellegrina in terra straniera, tenuta in schiavitù e oppressione per quattrocento anni (At 7, 6). Ma del popolo di cui saranno schiavi io farò giustizia, disse Dio: dopo potranno uscire e mi adoreranno in questo luogo (At 7, 7). Ma i patriarchi, gelosi di Giuseppe, lo vendettero schiavo in Egitto. Dio però era con lui (At 7, 9). Mentre andavamo alla preghiera, venne verso di noi una giovane schiava, che aveva uno spirito di divinazione e procurava molto guadagno ai suoi padroni facendo l'indovina (At 16, 16). </w:t>
      </w:r>
    </w:p>
    <w:p w14:paraId="25C92B1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Sappiamo bene che il nostro uomo vecchio è stato crocifisso con lui, perché fosse distrutto il corpo del peccato, e noi non fossimo più schiavi del peccato (Rm 6, 6).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Quando infatti eravate sotto la schiavitù del peccato, eravate liberi nei riguardi della giustizia (Rm 6, 20). Sappiamo infatti che la legge è spirituale, mentre io sono di carne, venduto come schiavo del peccato (Rm 7, 14). Ma nelle mie membra vedo un'altra legge, che muove guerra alla legge della mia mente e mi rende schiavo della legge del peccato che è nelle mie membra (Rm 7, 23). E voi non avete ricevuto uno spirito da schiavi per ricadere nella paura, ma avete ricevuto uno spirito da figli adottivi per mezzo del quale gridiamo: "Abbà, Padre!" (Rm 8, 15). </w:t>
      </w:r>
    </w:p>
    <w:p w14:paraId="3185C06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 essere lei pure liberata dalla schiavitù della corruzione, per entrare nella libertà della gloria dei figli di Dio (Rm 8, 21). Sei stato chiamato da schiavo? Non ti preoccupare; ma anche se puoi diventare libero, </w:t>
      </w:r>
      <w:r w:rsidRPr="001017CC">
        <w:rPr>
          <w:rFonts w:ascii="Arial" w:hAnsi="Arial"/>
          <w:i/>
          <w:iCs/>
          <w:sz w:val="24"/>
          <w:szCs w:val="24"/>
        </w:rPr>
        <w:lastRenderedPageBreak/>
        <w:t xml:space="preserve">profitta piuttosto della tua condizione! (1Cor 7, 21). Perché lo schiavo che è stato chiamato nel Signore, è un liberto affrancato del Signore! Similmente chi è stato chiamato da libero, è schiavo di Cristo (1Cor 7, 22). Siete stati comprati a caro prezzo: non fatevi schiavi degli uomini! (1Cor 7, 23). Anzi tratto duramente il mio corpo e lo trascino in schiavitù perché non succeda che dopo avere predicato agli altri, venga io stesso squalificato (1Cor 9, 27). E in realtà noi tutti siamo stati battezzati in un solo Spirito per formare un solo corpo, Giudei o Greci, schiavi o liberi; e tutti ci siamo abbeverati a un solo Spirito (1Cor 12, 13). E questo proprio a causa dei falsi fratelli che si erano intromessi a spiare la libertà che abbiamo in Cristo Gesù, allo scopo di renderci schiavi (Gal 2, 4). Non c'è più Giudeo né Greco; non c'è più schiavo né libero; non c'è più uomo né donna, poiché tutti voi siete uno in Cristo Gesù (Gal 3, 28). Ecco, io faccio un altro esempio: per tutto il tempo che l'erede è fanciullo, non è per nulla differente da uno schiavo, pure essendo padrone di tutto (Gal 4, 1). </w:t>
      </w:r>
    </w:p>
    <w:p w14:paraId="7332329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Così anche noi quando eravamo fanciulli, eravamo come schiavi degli elementi del mondo (Gal 4, 3). Quindi non sei più schiavo, ma figlio; e se figlio, sei anche erede per volontà di Dio (Gal 4, 7). Sta scritto infatti che Abramo ebbe due figli, uno dalla schiava e uno dalla donna libera (Gal 4, 22). Ma quello dalla schiava è nato secondo la carne; quello dalla donna libera, in virtù della promessa (Gal 4, 23). Ora, tali cose sono dette per allegoria: le due donne infatti rappresentano le due Alleanze; una, quella del monte Sinai, che genera nella schiavitù, rappresentata da Agar (Gal 4, 24). - il Sinai è un monte dell'Arabia -; essa corrisponde alla Gerusalemme attuale, che di fatto è schiava insieme ai suoi figli (Gal 4, 25). Però, che cosa dice la Scrittura? Manda via la schiava e suo figlio, perché il figlio della schiava non avrà eredità col figlio della donna libera (Gal 4, 30). Così, fratelli, noi non siamo figli di una schiava, ma di una donna libera (Gal 4, 31). </w:t>
      </w:r>
    </w:p>
    <w:p w14:paraId="67CB8D2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Cristo ci ha liberati perché restassimo liberi; state dunque saldi e non lasciatevi imporre di nuovo il giogo della schiavitù (Gal 5, 1). Schiavi, obbedite ai vostri padroni secondo la carne con timore e tremore, con semplicità di spirito, come a Cristo (Ef 6, 5). Voi sapete infatti che ciascuno, sia schiavo sia libero, riceverà dal Signore secondo quello che avrà fatto di bene (Ef 6, 8). Qui non c'è più Greco o Giudeo, circoncisione o incirconcisione, barbaro o Scita, schiavo o libero, ma Cristo è tutto in tutti (Col 3, 11). Quelli che si trovano sotto il giogo della schiavitù, trattino con ogni rispetto i loro padroni, perché non vengano bestemmiati il nome di Dio e la dottrina (1Tm 6, 1). Ugualmente le donne anziane si comportino in maniera degna dei credenti; non siano maldicenti né schiave di molto vino; sappiano piuttosto insegnare il bene (Tt 2, 3). </w:t>
      </w:r>
    </w:p>
    <w:p w14:paraId="06F37B0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Esorta gli schiavi a esser sottomessi in tutto ai loro padroni; li accontentino e non li contraddicano (Tt 2, 9). Anche noi un tempo eravamo insensati, disobbedienti, traviati, schiavi di ogni sorta di passioni e di piaceri, vivendo nella malvagità e nell'invidia, degni di </w:t>
      </w:r>
      <w:r w:rsidRPr="001017CC">
        <w:rPr>
          <w:rFonts w:ascii="Arial" w:hAnsi="Arial"/>
          <w:i/>
          <w:iCs/>
          <w:sz w:val="24"/>
          <w:szCs w:val="24"/>
        </w:rPr>
        <w:lastRenderedPageBreak/>
        <w:t xml:space="preserve">odio e odiandoci a vicenda (Tt 3, 3). Non più però come schiavo, ma molto più che schiavo, come un fratello carissimo in primo luogo a me, ma quanto più a te, sia come uomo, sia come fratello nel Signore (Fm 1, 16). E liberare così quelli che per timore della morte erano tenuti in schiavitù per tutta la vita (Eb 2, 15). Promettono loro libertà, ma essi stessi sono schiavi della corruzione. Perché uno è schiavo di ciò che l'ha vinto (2Pt 2, 19). </w:t>
      </w:r>
    </w:p>
    <w:p w14:paraId="45C344D6" w14:textId="798C85AF"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i re della terra e i grandi, i capitani, i ricchi e i potenti, e infine ogni uomo, schiavo o libero, si nascosero tutti nelle caverne e fra le rupi dei monti (Ap 6, 15). Faceva sì che tutti, piccoli e grandi, ricchi e poveri, liberi e schiavi ricevessero un marchio sulla mano destra e sulla fronte (Ap 13, 16). </w:t>
      </w:r>
      <w:r w:rsidR="005300CE" w:rsidRPr="001017CC">
        <w:rPr>
          <w:rFonts w:ascii="Arial" w:hAnsi="Arial"/>
          <w:i/>
          <w:iCs/>
          <w:sz w:val="24"/>
          <w:szCs w:val="24"/>
        </w:rPr>
        <w:t>Cinnamomo</w:t>
      </w:r>
      <w:r w:rsidRPr="001017CC">
        <w:rPr>
          <w:rFonts w:ascii="Arial" w:hAnsi="Arial"/>
          <w:i/>
          <w:iCs/>
          <w:sz w:val="24"/>
          <w:szCs w:val="24"/>
        </w:rPr>
        <w:t xml:space="preserve">, </w:t>
      </w:r>
      <w:r w:rsidR="005300CE" w:rsidRPr="001017CC">
        <w:rPr>
          <w:rFonts w:ascii="Arial" w:hAnsi="Arial"/>
          <w:i/>
          <w:iCs/>
          <w:sz w:val="24"/>
          <w:szCs w:val="24"/>
        </w:rPr>
        <w:t>amomo</w:t>
      </w:r>
      <w:r w:rsidRPr="001017CC">
        <w:rPr>
          <w:rFonts w:ascii="Arial" w:hAnsi="Arial"/>
          <w:i/>
          <w:iCs/>
          <w:sz w:val="24"/>
          <w:szCs w:val="24"/>
        </w:rPr>
        <w:t xml:space="preserve">, profumi, unguento, incenso, vino, olio, fior di farina, frumento, bestiame, greggi, cavalli, cocchi, schiavi e vite umane (Ap 18, 13). "Venite, radunatevi al grande banchetto di Dio. Mangiate le carni dei re, le carni dei capitani, le carni degli eroi, le carni dei cavalli e dei cavalieri e le carni di tutti gli uomini, liberi e schiavi, piccoli e grandi" (Ap 19, 18). </w:t>
      </w:r>
    </w:p>
    <w:p w14:paraId="6F348D4C"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San Paolo annovera il commercio di uomini come peccato che esclude dal Regno di Dio. L’uomo è ad immagine di Dio e non può essere venduto. </w:t>
      </w:r>
    </w:p>
    <w:p w14:paraId="4E1D885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Paolo, apostolo di Cristo Gesù per comando di Dio nostro salvatore e di Cristo Gesù nostra speranza, a Timòteo, vero figlio mio nella fede: grazia, misericordia e pace da Dio Padre e da Cristo Gesù Signore nostro.</w:t>
      </w:r>
    </w:p>
    <w:p w14:paraId="5E04ECB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DF90FC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1,1-11). </w:t>
      </w:r>
    </w:p>
    <w:p w14:paraId="56DF1816"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San Paolo dice a Filemone con quale cuore essa va vissuta: con il cuore di Cristo. Il cuore di Cristo del padrone ama il cuore di Cristo dello schiavo.</w:t>
      </w:r>
    </w:p>
    <w:p w14:paraId="47ABF94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Paolo, prigioniero di Cristo Gesù, e il fratello Timòteo al carissimo Filèmone, nostro collaboratore, alla sorella Apfìa, ad Archippo nostro compagno nella lotta per la fede e alla comunità che si raduna nella </w:t>
      </w:r>
      <w:r w:rsidRPr="001017CC">
        <w:rPr>
          <w:rFonts w:ascii="Arial" w:hAnsi="Arial"/>
          <w:i/>
          <w:iCs/>
          <w:sz w:val="24"/>
          <w:szCs w:val="24"/>
        </w:rPr>
        <w:lastRenderedPageBreak/>
        <w:t>tua casa: grazia a voi e pace da Dio nostro Padre e dal Signore Gesù Cristo.</w:t>
      </w:r>
    </w:p>
    <w:p w14:paraId="2B8616B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52225E1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B80A2F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60F905A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4C5A66F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Ti ho scritto fiducioso nella tua docilità, sapendo che farai anche più di quanto ti chiedo. Al tempo stesso preparami un alloggio, perché, grazie alle vostre preghiere, spero di essere restituito a voi.</w:t>
      </w:r>
    </w:p>
    <w:p w14:paraId="432C7A9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Ti saluta Èpafra, mio compagno di prigionia in Cristo Gesù, insieme con Marco, Aristarco, Dema e Luca, miei collaboratori.</w:t>
      </w:r>
    </w:p>
    <w:p w14:paraId="1C6754B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La grazia del Signore Gesù Cristo sia con il vostro spirito (Fm 1-25). </w:t>
      </w:r>
    </w:p>
    <w:p w14:paraId="432A8963"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Notizia essenziale a proposito della schiavitù la troviamo in Geremia. La salvezza di Gerusalemme passava anche per la rimessa in libertà degli schiavi.</w:t>
      </w:r>
    </w:p>
    <w:p w14:paraId="51E573A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Parola che fu rivolta dal Signore a Geremia, quando Nabucodònosor, re di Babilonia, e tutto il suo esercito e tutti i regni della terra sotto il suo dominio e tutti i popoli combattevano contro Gerusalemme e tutte le sue città: «Così dice il Signore, Dio d’Israele: Va’ a parlare a Sedecìa, re di Giuda e digli: Così parla il Signore: Ecco, io consegno questa città in mano al re di Babilonia, che la darà alle fiamme. Non scamperai dalla sua mano, ma sarai preso e consegnato in suo potere. I tuoi occhi fisseranno gli occhi del re di Babilonia, ti parlerà faccia a </w:t>
      </w:r>
      <w:r w:rsidRPr="001017CC">
        <w:rPr>
          <w:rFonts w:ascii="Arial" w:hAnsi="Arial"/>
          <w:i/>
          <w:iCs/>
          <w:sz w:val="24"/>
          <w:szCs w:val="24"/>
        </w:rPr>
        <w:lastRenderedPageBreak/>
        <w:t>faccia e poi andrai a Babilonia. Tuttavia ascolta, o Sedecìa, re di Giuda, la parola del Signore! Così dice il Signore a tuo riguardo: Non morirai di spada! Morirai in pace e come si bruciarono aromi per i tuoi padri, gli antichi re di Giuda che furono prima di te, così si bruceranno anche per te e si farà il lamento dicendo: “Ahimè, Signore!”. Io l’ho detto». Oracolo del Signore.</w:t>
      </w:r>
    </w:p>
    <w:p w14:paraId="6A93B67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Il profeta Geremia riferì a Sedecìa, re di Giuda, tutte queste parole a Gerusalemme. Frattanto l’esercito del re di Babilonia muoveva guerra a Gerusalemme e a tutte le città di Giuda che ancora rimanevano, Lachis e Azekà, poiché fra le città di Giuda erano rimaste solo queste fortezze.</w:t>
      </w:r>
    </w:p>
    <w:p w14:paraId="3FCB244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Questa parola fu rivolta a Geremia dal Signore, dopo che il re Sedecìa aveva concluso un patto con tutto il popolo che si trovava a Gerusalemme, per proclamare la libertà degli schiavi e per rimandare liberi ognuno il suo schiavo ebreo e la sua schiava ebrea, così da non tenere più in schiavitù un fratello giudeo. Tutti i capi e tutto il popolo, che avevano aderito al patto, acconsentirono a rimandare liberi ognuno il proprio schiavo e la propria schiava, così da non costringerli più alla schiavitù: acconsentirono dunque e li rimandarono effettivamente; ma dopo mutarono parere e ripresero gli schiavi e le schiave che avevano rimandato liberi e li ridussero di nuovo in schiavitù. Allora questa parola del Signore fu rivolta a Geremia: «Così dice il Signore, Dio d’Israele: Io ho concluso un patto con i vostri padri quando li ho fatti uscire dalla terra d’Egitto, liberandoli da quella condizione servile. Ho detto loro: “Alla fine di ogni sette anni ognuno lascerà andare il proprio fratello ebreo che si sarà venduto a te; ti servirà sei anni, poi lo lascerai andare via da te libero”. Ma i vostri padri non mi ascoltarono e non prestarono orecchio. Voi oggi vi eravate ravveduti e avevate fatto ciò che è retto ai miei occhi, proclamando ciascuno la libertà del suo fratello; avevate concluso un patto davanti a me, nel tempio in cui è invocato il mio nome. Ma poi avete mutato di nuovo parere, avete profanato il mio nome e avete ripreso gli schiavi e le schiave, che avevate rimandati liberi secondo il loro desiderio, e li avete costretti a essere ancora vostri schiavi e vostre schiave. </w:t>
      </w:r>
    </w:p>
    <w:p w14:paraId="6F3AC09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Gli uomini che hanno trasgredito il mio patto, non attuando le clausole del patto stabilite in mia presenza, io li renderò come il vitello che tagliarono in due passando fra le sue metà. I capi di Giuda, i capi di Gerusalemme, i cortigiani, i sacerdoti e tutto il popolo del paese, che passarono attraverso le due metà del vitello, li darò in mano ai loro nemici e a quanti vogliono la loro vita; i loro cadaveri saranno pasto per gli uccelli del cielo e per le bestie della terra. Darò Sedecìa, re di Giuda, e i suoi capi in mano ai loro nemici, a quanti vogliono la loro vita, e in mano all’esercito del re di Babilonia, </w:t>
      </w:r>
      <w:r w:rsidRPr="001017CC">
        <w:rPr>
          <w:rFonts w:ascii="Arial" w:hAnsi="Arial"/>
          <w:i/>
          <w:iCs/>
          <w:sz w:val="24"/>
          <w:szCs w:val="24"/>
        </w:rPr>
        <w:lastRenderedPageBreak/>
        <w:t xml:space="preserve">che ora si è allontanato da voi. Ecco, io darò un ordine – oracolo del Signore – e li farò tornare verso questa città, la assaliranno, la prenderanno e la daranno alle fiamme, e renderò le città di Giuda desolate, senza abitanti» (Ger 34,1-22). </w:t>
      </w:r>
    </w:p>
    <w:p w14:paraId="4BFBB221" w14:textId="2896139E" w:rsidR="000A3D56" w:rsidRPr="001F6CCF" w:rsidRDefault="000A3D56" w:rsidP="000A3D56">
      <w:pPr>
        <w:spacing w:after="120"/>
        <w:jc w:val="both"/>
        <w:rPr>
          <w:rFonts w:ascii="Arial" w:hAnsi="Arial"/>
          <w:sz w:val="24"/>
          <w:szCs w:val="24"/>
        </w:rPr>
      </w:pPr>
      <w:r w:rsidRPr="001F6CCF">
        <w:rPr>
          <w:rFonts w:ascii="Arial" w:hAnsi="Arial"/>
          <w:sz w:val="24"/>
          <w:szCs w:val="24"/>
        </w:rPr>
        <w:t>Dio non vuole l’uomo schiavo dell’uomo. Non lo vuole schiavo né politicamente, né culturalmente, né economicamente e neanche religiosamente.</w:t>
      </w:r>
      <w:r w:rsidR="00025C27">
        <w:rPr>
          <w:rFonts w:ascii="Arial" w:hAnsi="Arial"/>
          <w:sz w:val="24"/>
          <w:szCs w:val="24"/>
        </w:rPr>
        <w:t xml:space="preserve"> </w:t>
      </w:r>
      <w:r w:rsidRPr="001F6CCF">
        <w:rPr>
          <w:rFonts w:ascii="Arial" w:hAnsi="Arial"/>
          <w:sz w:val="24"/>
          <w:szCs w:val="24"/>
        </w:rPr>
        <w:t>L’uomo è stato creato libero. La libertà è essenza della sua natura, allo stesso modo che corpo e anima sono essenza della sua natura. La vita è nella libertà.</w:t>
      </w:r>
      <w:r w:rsidR="00020901">
        <w:rPr>
          <w:rFonts w:ascii="Arial" w:hAnsi="Arial"/>
          <w:sz w:val="24"/>
          <w:szCs w:val="24"/>
        </w:rPr>
        <w:t xml:space="preserve"> </w:t>
      </w:r>
      <w:r w:rsidRPr="001F6CCF">
        <w:rPr>
          <w:rFonts w:ascii="Arial" w:hAnsi="Arial"/>
          <w:sz w:val="24"/>
          <w:szCs w:val="24"/>
        </w:rPr>
        <w:t>È grande il peccato di Israele. Nella sua casa si vende il giusto per denaro e il povero per un paio di sandali. Non c’è disprezzo dell’uomo più grande.</w:t>
      </w:r>
      <w:r w:rsidR="00020901">
        <w:rPr>
          <w:rFonts w:ascii="Arial" w:hAnsi="Arial"/>
          <w:sz w:val="24"/>
          <w:szCs w:val="24"/>
        </w:rPr>
        <w:t xml:space="preserve"> </w:t>
      </w:r>
      <w:r w:rsidRPr="001F6CCF">
        <w:rPr>
          <w:rFonts w:ascii="Arial" w:hAnsi="Arial"/>
          <w:sz w:val="24"/>
          <w:szCs w:val="24"/>
        </w:rPr>
        <w:t>Un uomo non vale neanche un paio di sandali. Che vale un uomo? Nulla. Questi sono i frutti dell’idolatria: la morte dell’uomo e il suo grande disprezzo.</w:t>
      </w:r>
      <w:r w:rsidR="00020901">
        <w:rPr>
          <w:rFonts w:ascii="Arial" w:hAnsi="Arial"/>
          <w:sz w:val="24"/>
          <w:szCs w:val="24"/>
        </w:rPr>
        <w:t xml:space="preserve"> </w:t>
      </w:r>
      <w:r w:rsidRPr="001F6CCF">
        <w:rPr>
          <w:rFonts w:ascii="Arial" w:hAnsi="Arial"/>
          <w:sz w:val="24"/>
          <w:szCs w:val="24"/>
        </w:rPr>
        <w:t>Solo Dio dona dignità all’uomo. Solo Dio ci insegna in Cristo Gesù che un uomo vale quanto il Figlio suo. Dio ha dato il Figlio per il nostro riscatto.</w:t>
      </w:r>
      <w:r w:rsidR="00020901">
        <w:rPr>
          <w:rFonts w:ascii="Arial" w:hAnsi="Arial"/>
          <w:sz w:val="24"/>
          <w:szCs w:val="24"/>
        </w:rPr>
        <w:t xml:space="preserve"> </w:t>
      </w:r>
      <w:r w:rsidRPr="001F6CCF">
        <w:rPr>
          <w:rFonts w:ascii="Arial" w:hAnsi="Arial"/>
          <w:sz w:val="24"/>
          <w:szCs w:val="24"/>
        </w:rPr>
        <w:t>Questo è il vero valore dell’uomo. L’uomo vale quanto vale Cristo Signore, che muore in croce per riscattare gli schiavi del peccato e della morte.</w:t>
      </w:r>
    </w:p>
    <w:p w14:paraId="11ED863D"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7</w:t>
      </w:r>
      <w:r w:rsidRPr="001F6CCF">
        <w:rPr>
          <w:rFonts w:ascii="Arial" w:hAnsi="Arial"/>
          <w:b/>
          <w:sz w:val="24"/>
          <w:szCs w:val="24"/>
        </w:rPr>
        <w:t>essi che calpestano come la polvere della terra la testa dei poveri e fanno deviare il cammino dei miseri, e padre e figlio vanno dalla stessa ragazza, profanando così il mio santo nome.</w:t>
      </w:r>
    </w:p>
    <w:p w14:paraId="7E8DAA1E" w14:textId="1DE7D3A4" w:rsidR="000A3D56" w:rsidRPr="001F6CCF" w:rsidRDefault="000A3D56" w:rsidP="000A3D56">
      <w:pPr>
        <w:spacing w:after="120"/>
        <w:jc w:val="both"/>
        <w:rPr>
          <w:rFonts w:ascii="Arial" w:hAnsi="Arial"/>
          <w:sz w:val="24"/>
          <w:szCs w:val="24"/>
        </w:rPr>
      </w:pPr>
      <w:r w:rsidRPr="001F6CCF">
        <w:rPr>
          <w:rFonts w:ascii="Arial" w:hAnsi="Arial"/>
          <w:sz w:val="24"/>
          <w:szCs w:val="24"/>
        </w:rPr>
        <w:t>Ai primi due gravi peccati o violazione della legge, se ne aggiungono altri tre. Il primo: calpestano come la polvere della terra la testa dei poveri.</w:t>
      </w:r>
      <w:r w:rsidR="00E012EA">
        <w:rPr>
          <w:rFonts w:ascii="Arial" w:hAnsi="Arial"/>
          <w:sz w:val="24"/>
          <w:szCs w:val="24"/>
        </w:rPr>
        <w:t xml:space="preserve"> </w:t>
      </w:r>
      <w:r w:rsidRPr="001F6CCF">
        <w:rPr>
          <w:rFonts w:ascii="Arial" w:hAnsi="Arial"/>
          <w:i/>
          <w:sz w:val="24"/>
          <w:szCs w:val="24"/>
        </w:rPr>
        <w:t>Essi che calpestano come la polvere della terra la testa dei poveri e fanno deviare il cammino dei miseri, e padre e figlio vanno dalla stessa ragazza, profanando così il mio santo nome</w:t>
      </w:r>
      <w:r w:rsidRPr="001F6CCF">
        <w:rPr>
          <w:rFonts w:ascii="Arial" w:hAnsi="Arial"/>
          <w:sz w:val="24"/>
          <w:szCs w:val="24"/>
        </w:rPr>
        <w:t>. Sono questi gravi abomini.</w:t>
      </w:r>
      <w:r w:rsidR="00E012EA">
        <w:rPr>
          <w:rFonts w:ascii="Arial" w:hAnsi="Arial"/>
          <w:sz w:val="24"/>
          <w:szCs w:val="24"/>
        </w:rPr>
        <w:t xml:space="preserve"> </w:t>
      </w:r>
      <w:r w:rsidRPr="001F6CCF">
        <w:rPr>
          <w:rFonts w:ascii="Arial" w:hAnsi="Arial"/>
          <w:sz w:val="24"/>
          <w:szCs w:val="24"/>
        </w:rPr>
        <w:t>Il secondo: fanno deviare il cammino dei miseri. Terzo: padre e figlio vanno dalla stessa ragazza, profanando così il mio santo nome.</w:t>
      </w:r>
      <w:r w:rsidR="00E012EA">
        <w:rPr>
          <w:rFonts w:ascii="Arial" w:hAnsi="Arial"/>
          <w:sz w:val="24"/>
          <w:szCs w:val="24"/>
        </w:rPr>
        <w:t xml:space="preserve"> </w:t>
      </w:r>
      <w:r w:rsidRPr="001F6CCF">
        <w:rPr>
          <w:rFonts w:ascii="Arial" w:hAnsi="Arial"/>
          <w:sz w:val="24"/>
          <w:szCs w:val="24"/>
        </w:rPr>
        <w:t>Il povero nella Scrittura è colui del quale si serve il Signore per provare il nostro cuore, scrutarlo, saggiarlo nella sua verità e falsità.</w:t>
      </w:r>
      <w:r w:rsidR="00E012EA">
        <w:rPr>
          <w:rFonts w:ascii="Arial" w:hAnsi="Arial"/>
          <w:sz w:val="24"/>
          <w:szCs w:val="24"/>
        </w:rPr>
        <w:t xml:space="preserve"> </w:t>
      </w:r>
      <w:r w:rsidRPr="001F6CCF">
        <w:rPr>
          <w:rFonts w:ascii="Arial" w:hAnsi="Arial"/>
          <w:sz w:val="24"/>
          <w:szCs w:val="24"/>
        </w:rPr>
        <w:t>Il nostro cuore è vero se aiuta il povero perché abbia una via degna di essere chiamata umana. È falso se abbandona il povero e pensa solo a se stesso.</w:t>
      </w:r>
      <w:r w:rsidR="00E012EA">
        <w:rPr>
          <w:rFonts w:ascii="Arial" w:hAnsi="Arial"/>
          <w:sz w:val="24"/>
          <w:szCs w:val="24"/>
        </w:rPr>
        <w:t xml:space="preserve"> </w:t>
      </w:r>
      <w:r w:rsidRPr="001F6CCF">
        <w:rPr>
          <w:rFonts w:ascii="Arial" w:hAnsi="Arial"/>
          <w:sz w:val="24"/>
          <w:szCs w:val="24"/>
        </w:rPr>
        <w:t>Il cuore dei figli di Israele non solo è falso, è anche disumano, abominevole, malvagio, insipiente, stolto. Essi calpestano la testa dei poveri.</w:t>
      </w:r>
      <w:r w:rsidR="00E012EA">
        <w:rPr>
          <w:rFonts w:ascii="Arial" w:hAnsi="Arial"/>
          <w:sz w:val="24"/>
          <w:szCs w:val="24"/>
        </w:rPr>
        <w:t xml:space="preserve"> </w:t>
      </w:r>
      <w:r w:rsidRPr="001F6CCF">
        <w:rPr>
          <w:rFonts w:ascii="Arial" w:hAnsi="Arial"/>
          <w:sz w:val="24"/>
          <w:szCs w:val="24"/>
        </w:rPr>
        <w:t>Non solo non sono vita per chi non ha vita, tolgono anche quel poco di vita che il povero riesce a procurarsi da sé. La loro è cattiveria altamente cattiva.</w:t>
      </w:r>
      <w:r w:rsidR="00025C27">
        <w:rPr>
          <w:rFonts w:ascii="Arial" w:hAnsi="Arial"/>
          <w:sz w:val="24"/>
          <w:szCs w:val="24"/>
        </w:rPr>
        <w:t xml:space="preserve"> </w:t>
      </w:r>
      <w:r w:rsidRPr="001F6CCF">
        <w:rPr>
          <w:rFonts w:ascii="Arial" w:hAnsi="Arial"/>
          <w:sz w:val="24"/>
          <w:szCs w:val="24"/>
        </w:rPr>
        <w:t>Il povero è la chiave che apre il cuore di Dio per riversare sull’uomo ogni benedizione ed anche la chiave per aprire le porte del regno dei cieli.</w:t>
      </w:r>
      <w:r w:rsidR="00025C27">
        <w:rPr>
          <w:rFonts w:ascii="Arial" w:hAnsi="Arial"/>
          <w:sz w:val="24"/>
          <w:szCs w:val="24"/>
        </w:rPr>
        <w:t xml:space="preserve"> </w:t>
      </w:r>
      <w:r w:rsidRPr="001F6CCF">
        <w:rPr>
          <w:rFonts w:ascii="Arial" w:hAnsi="Arial"/>
          <w:sz w:val="24"/>
          <w:szCs w:val="24"/>
        </w:rPr>
        <w:t>Qualcuno potrebbe pensare: se il povero è la chiave per aprire il cuore di Dio e le porte del paradiso, a che mi serve Cristo Signore?</w:t>
      </w:r>
      <w:r w:rsidR="00E012EA">
        <w:rPr>
          <w:rFonts w:ascii="Arial" w:hAnsi="Arial"/>
          <w:sz w:val="24"/>
          <w:szCs w:val="24"/>
        </w:rPr>
        <w:t xml:space="preserve"> </w:t>
      </w:r>
      <w:r w:rsidRPr="001F6CCF">
        <w:rPr>
          <w:rFonts w:ascii="Arial" w:hAnsi="Arial"/>
          <w:sz w:val="24"/>
          <w:szCs w:val="24"/>
        </w:rPr>
        <w:t>Cristo Signore è la sola chiave che può aprire il tuo cuore perché ami il povero secondo la volontà di Dio. Senza Cristo il cuore è prigioniero del suo egoismo.</w:t>
      </w:r>
      <w:r w:rsidR="00E012EA">
        <w:rPr>
          <w:rFonts w:ascii="Arial" w:hAnsi="Arial"/>
          <w:sz w:val="24"/>
          <w:szCs w:val="24"/>
        </w:rPr>
        <w:t xml:space="preserve"> </w:t>
      </w:r>
      <w:r w:rsidRPr="001F6CCF">
        <w:rPr>
          <w:rFonts w:ascii="Arial" w:hAnsi="Arial"/>
          <w:sz w:val="24"/>
          <w:szCs w:val="24"/>
        </w:rPr>
        <w:t xml:space="preserve">Se l’uomo non prende Cristo e il suo Santo Spirito come chiave per aprire il suo cuore ai poveri, il cuore rimane una dura fredda pietra prigioniero di sé. </w:t>
      </w:r>
    </w:p>
    <w:p w14:paraId="1BC43ED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farai deviare il giudizio del povero, che si rivolge a te nel suo processo (Es 23, 6). Il ricco non darà di più e il povero non darà di meno di mezzo siclo, per soddisfare all'offerta prelevata per il Signore, a riscatto delle vostre vite (Es 30, 15). Se quel tale è povero e non ha mezzi sufficienti, prenderà un agnello come sacrificio di riparazione da offrire con il rito dell'agitazione e compiere l'espiazione per lui e un </w:t>
      </w:r>
      <w:r w:rsidRPr="001017CC">
        <w:rPr>
          <w:rFonts w:ascii="Arial" w:hAnsi="Arial"/>
          <w:i/>
          <w:iCs/>
          <w:sz w:val="24"/>
          <w:szCs w:val="24"/>
        </w:rPr>
        <w:lastRenderedPageBreak/>
        <w:t xml:space="preserve">decimo di efa di fior di farina intrisa con olio, come oblazione, e un log di olio (Lv 14, 21). Quanto alla tua vigna, non coglierai i racimoli e non raccoglierai gli acini caduti; li lascerai per il povero e per il forestiero. Io sono il Signore, vostro Dio (Lv 19, 10). Non commetterete ingiustizia in giudizio; non tratterai con parzialità il povero, né userai preferenze verso il potente; ma giudicherai il tuo prossimo con giustizia (Lv 19, 15). Quando mieterete la messe della vostra terra, non mieterete fino al margine del campo e non raccoglierai ciò che resta da spigolare del tuo raccolto; lo lascerai per il povero e per il forestiero. Io sono il Signore, il vostro Dio" (Lv 23, 22). </w:t>
      </w:r>
    </w:p>
    <w:p w14:paraId="52AC181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 il tuo fratello, divenuto povero, vende una parte della sua proprietà, colui che ha il diritto di riscatto, cioè il suo parente più stretto, verrà e riscatterà ciò che il fratello ha venduto (Lv 25, 25). Se colui che ha fatto il voto è troppo povero per pagare la somma fissata da te, sarà presentato al sacerdote e il sacerdote ne farà la stima. Il sacerdote farà la stima in proporzione dei mezzi di colui che ha fatto il voto (Lv 27, 8). Poiché i bisognosi non mancheranno mai nel paese; perciò io ti dò questo comando e ti dico: Apri generosamente la mano al tuo fratello povero e bisognoso nel tuo paese (Dt 15, 11). Se quell'uomo è povero, non andrai a dormire con il suo pegno (Dt 24, 12). Non defrauderai il salariato povero e bisognoso, sia egli uno dei tuoi fratelli o uno dei forestieri che stanno nel tuo paese, nelle tue città (Dt 24, 14). Gli darai il suo salario il giorno stesso, prima che tramonti il sole, perché egli è povero lo desidera; così egli non griderà contro di te al Signore e tu non sarai in peccato (Dt 24, 15). Gli rispose: "Signor mio, come salverò Israele? Ecco, la mia famiglia è la più povera di Manàsse e io sono il più piccolo nella casa di mio padre" (Gdc 6, 15). </w:t>
      </w:r>
    </w:p>
    <w:p w14:paraId="2F24537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Le disse: "Sii benedetta dal Signore, figlia mia! Questo tuo secondo atto di bontà è migliore anche del primo, perché non sei andata in cerca di uomini giovani, poveri o ricchi (Rt 3, 10). Il Signore rende povero e arricchisce, abbassa ed esalta (1Sam 2, 7). Solleva dalla polvere il misero, innalza il povero dalle immondizie, per farli sedere insieme con i capi del popolo e assegnar loro un seggio di gloria. Perché al Signore appartengono i cardini della terra e su di essi fa poggiare il mondo (1Sam 2, 8). I ministri di Saul sussurrarono all'orecchio di Davide queste parole e Davide rispose: "Vi pare piccola cosa divenir genero del re? Io sono povero e uomo di bassa condizione" (1Sam 18, 23). Il Signore mandò il profeta Natan a Davide e Natan andò da lui e gli disse: "Vi erano due uomini nella stessa città, uno ricco e l'altro povero (2Sam 12, 1). Ma il povero non aveva nulla, se non una sola pecorella piccina che egli aveva comprata e allevata; essa gli era cresciuta in casa insieme con i figli, mangiando il suo pane, bevendo alla sua coppa e dormendo sul suo seno; era per lui come una figlia (2Sam 12, 3). Un ospite di passaggio arrivò dall'uomo ricco e questi, risparmiando di prendere dal suo bestiame minuto e grosso, per preparare una vivanda al viaggiatore che era capitato da lui portò via la pecora di quell'uomo povero e ne preparò una vivanda </w:t>
      </w:r>
      <w:r w:rsidRPr="001017CC">
        <w:rPr>
          <w:rFonts w:ascii="Arial" w:hAnsi="Arial"/>
          <w:i/>
          <w:iCs/>
          <w:sz w:val="24"/>
          <w:szCs w:val="24"/>
        </w:rPr>
        <w:lastRenderedPageBreak/>
        <w:t xml:space="preserve">per l'ospite venuto da lui" (2Sam 12, 4). Deportò tutta Gerusalemme, cioè tutti i capi, tutti i prodi, in numero di diecimila, tutti i falegnami e i fabbri; rimase solo la gente povera del paese (2Re 24, 14). Il capo delle guardie lasciò alcuni fra i più poveri del paese come vignaioli e come campagnoli (2Re 25, 12). </w:t>
      </w:r>
    </w:p>
    <w:p w14:paraId="1FA1D4E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Tutto il popolo andò a mangiare, a bere, a mandare porzioni ai poveri e a far festa, perché avevano compreso le parole che erano state loro proclamate (Ne 8, 12). La tavola era imbandita di molte vivande. Dissi al figlio Tobia: "Figlio mio, va’, e se trovi tra i nostri fratelli deportati a Ninive qualche povero, che sia però di cuore fedele, portalo a pranzo insieme con noi. Io resto ad aspettare che tu ritorni" (Tb 2, 2). Tobia uscì in cerca di un povero tra i nostri fratelli. Di ritorno disse: "Padre!". Gli risposi: "Ebbene, figlio mio". "Padre - riprese - uno della nostra gente è stato strangolato e gettato nella piazza, dove ancora si trova" (Tb 2, 3). Dei tuoi beni fa’ elemosina. Non distogliere mai lo sguardo dal povero, così non si leverà da te lo sguardo di Dio (Tb 4, 7).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Non temere se siamo diventati poveri. Tu avrai una grande ricchezza se avrai il timor di Dio, se rifuggirai da ogni peccato e farai ciò che piace al Signore Dio tuo" (Tb 4, 21). Allora i miei poveri alzarono il grido di guerra e quelli si spaventarono; i miei deboli alzarono il grido e quelli furono sconvolti; gettarono alte grida e quelli volsero in fuga (Gdt 16, 11). </w:t>
      </w:r>
    </w:p>
    <w:p w14:paraId="1E71FE0F" w14:textId="1EF172CD"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Ricordati - le fece dire - dei giorni della tua povertà, quando eri nutrita dalla mia mano; perché Amàn, il secondo in dignità dopo il re, ha parlato contro di noi per farci mettere a morte. Invoca il Signore, parla al re in nostro favore e liberaci dalla morte!" (Est 4, 8</w:t>
      </w:r>
      <w:r w:rsidR="005300CE">
        <w:rPr>
          <w:rFonts w:ascii="Arial" w:hAnsi="Arial"/>
          <w:i/>
          <w:iCs/>
          <w:sz w:val="24"/>
          <w:szCs w:val="24"/>
        </w:rPr>
        <w:t xml:space="preserve"> </w:t>
      </w:r>
      <w:r w:rsidRPr="001017CC">
        <w:rPr>
          <w:rFonts w:ascii="Arial" w:hAnsi="Arial"/>
          <w:i/>
          <w:iCs/>
          <w:sz w:val="24"/>
          <w:szCs w:val="24"/>
        </w:rPr>
        <w:t xml:space="preserve">a).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I suoi figli dovranno risarcire i poveri, le loro mani restituiranno le sue ricchezze (Gb 20, 10). Spingono i poveri fuori strada, tutti i miseri del paese vanno a nascondersi (Gb 24, 4). Rapiscono con violenza l'orfano e prendono in pegno ciò che copre il povero (Gb 24, 9). </w:t>
      </w:r>
    </w:p>
    <w:p w14:paraId="162C524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non c'è luce, si alza l'omicida per uccidere il misero e il povero; nella notte si aggira il ladro e si mette un velo sul volto (Gb 24, 14). Perché soccorrevo il povero che chiedeva aiuto, l'orfano che ne era privo (Gb 29, 12). Padre io ero per i poveri ed esaminavo la causa </w:t>
      </w:r>
      <w:r w:rsidRPr="001017CC">
        <w:rPr>
          <w:rFonts w:ascii="Arial" w:hAnsi="Arial"/>
          <w:i/>
          <w:iCs/>
          <w:sz w:val="24"/>
          <w:szCs w:val="24"/>
        </w:rPr>
        <w:lastRenderedPageBreak/>
        <w:t xml:space="preserve">dello sconosciuto (Gb 29, 16). Mai ho rifiutato quanto brama il povero, né ho lasciato languire gli occhi della vedova (Gb 31, 16). Se mai ho visto un misero privo di vesti o un povero che non aveva di che coprirsi (Gb 31, 19). Lui che non usa parzialità con i potenti e non preferisce al povero il ricco, perché tutti costoro sono opera delle sue mani? (Gb 34, 19). Sì da far giungere fino a lui il grido dell'oppresso e fargli udire il lamento dei poveri (Gb 34, 28). Ma egli libera il povero con l'afflizione, gli apre l'udito con la sventura (Gb 36, 15). Perché il povero non sarà dimenticato, la speranza degli afflitti non resterà delusa (Sal 9, 19). </w:t>
      </w:r>
    </w:p>
    <w:p w14:paraId="3D5C420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 l'oppressione dei miseri e il gemito dei poveri, io sorgerò - dice il Signore - metterò in salvo chi è disprezzato" (Sal 11, 6). I poveri mangeranno e saranno saziati, loderanno il Signore quanti lo cercano: "Viva il loro cuore per sempre" (Sal 21, 27). guida gli umili secondo giustizia, insegna ai poveri le sue vie (Sal 24, 9). Questo povero grida e il Signore lo ascolta, lo libera da tutte le sue angosce (Sal 33, 7). I ricchi impoveriscono e hanno fame, ma chi cerca il Signore non manca di nulla (Sal 33, 11). Tutte le mie ossa dicano: “Chi è come te, Signore, che liberi il debole dal più forte, il misero e il povero dal predatore?" (Sal 34, 10). Io sono povero e infelice; di me ha cura il Signore. Tu, mio aiuto e mia liberazione, mio Dio, non tardare (Sal 39, 18). Voi nobili e gente del popolo, ricchi e poveri insieme (Sal 48, 3). Poiché il Signore ascolta i poveri e non disprezza i suoi che sono prigionieri (Sal 68, 34). Ma io sono povero e infelice, vieni presto, mio Dio; tu sei mio aiuto e mio salvatore; Signore, non tardare (Sal 69, 6). </w:t>
      </w:r>
    </w:p>
    <w:p w14:paraId="175F0701" w14:textId="45F2C88B"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Regga con giustizia il tuo popolo e i tuoi poveri con rettitudine (Sal 71, 2). Ai miseri del suo popolo renderà giustizia, salverà i figli dei poveri e abbatterà l'oppressore (Sal 71, 4). Egli libererà il povero che grida e il misero che non trova aiuto (Sal 71, 12). Avrà pietà del debole e del povero e salverà la vita dei suoi miseri (Sal 71, 13). Non abbandonare alle fiere la vita di chi ti loda, non dimenticare mai la vita dei tuoi poveri (Sal 73, 19). L'umile non torni confuso, l'afflitto e il povero lodino il tuo nome (Sal 73, 21). Difendete il debole e l'orfano, al misero e al povero</w:t>
      </w:r>
      <w:r w:rsidR="005300CE">
        <w:rPr>
          <w:rFonts w:ascii="Arial" w:hAnsi="Arial"/>
          <w:i/>
          <w:iCs/>
          <w:sz w:val="24"/>
          <w:szCs w:val="24"/>
        </w:rPr>
        <w:t xml:space="preserve">, </w:t>
      </w:r>
      <w:r w:rsidRPr="001017CC">
        <w:rPr>
          <w:rFonts w:ascii="Arial" w:hAnsi="Arial"/>
          <w:i/>
          <w:iCs/>
          <w:sz w:val="24"/>
          <w:szCs w:val="24"/>
        </w:rPr>
        <w:t>fate giustizia (Sal 81, 3). Supplica. Di Davide. Signore, tendi l'orecchio</w:t>
      </w:r>
      <w:r w:rsidR="005300CE">
        <w:rPr>
          <w:rFonts w:ascii="Arial" w:hAnsi="Arial"/>
          <w:i/>
          <w:iCs/>
          <w:sz w:val="24"/>
          <w:szCs w:val="24"/>
        </w:rPr>
        <w:t>,</w:t>
      </w:r>
      <w:r w:rsidRPr="001017CC">
        <w:rPr>
          <w:rFonts w:ascii="Arial" w:hAnsi="Arial"/>
          <w:i/>
          <w:iCs/>
          <w:sz w:val="24"/>
          <w:szCs w:val="24"/>
        </w:rPr>
        <w:t xml:space="preserve"> rispondimi, perché io sono povero e infelice (Sal 85, 1). Ma risollevò il povero dalla miseria e rese le famiglie numerose come greggi (Sal 106, 41). Io sono povero e infelice e il mio cuore è ferito nell'intimo (Sal 108, 22). Poiché si è messo alla destra del povero per salvare dai giudici la sua vita (Sal 108, 31). Egli dona largamente ai poveri, la sua giustizia rimane per sempre, la sua potenza s'innalza nella gloria (Sal 111, 9). Solleva l'indigente dalla polvere, dall'immondizia rialza il povero (Sal 112, 7). Benedirò tutti i suoi raccolti, sazierò di pane i suoi poveri (Sal 131, 15). </w:t>
      </w:r>
    </w:p>
    <w:p w14:paraId="339C64C4" w14:textId="602A6131"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So che il Signore difende la causa dei miseri, il diritto dei poveri (Sal 139, 13). La mano pigra fa impoverire, la mano operosa arricchisce (Pr 10, 4). I beni del ricco sono la sua roccaforte, la rovina dei poveri è la loro miseria (Pr 10, 15). C'è chi fa il ricco e non ha nulla; c'è chi fa il povero e ha molti beni (Pr 13, 7). Riscatto della vita d'un uomo è la </w:t>
      </w:r>
      <w:r w:rsidRPr="001017CC">
        <w:rPr>
          <w:rFonts w:ascii="Arial" w:hAnsi="Arial"/>
          <w:i/>
          <w:iCs/>
          <w:sz w:val="24"/>
          <w:szCs w:val="24"/>
        </w:rPr>
        <w:lastRenderedPageBreak/>
        <w:t xml:space="preserve">sua ricchezza, ma il povero non si accorge della minaccia (Pr 13, 8). Povertà e ignominia a chi rifiuta l'istruzione, chi </w:t>
      </w:r>
      <w:r w:rsidR="005300CE" w:rsidRPr="001017CC">
        <w:rPr>
          <w:rFonts w:ascii="Arial" w:hAnsi="Arial"/>
          <w:i/>
          <w:iCs/>
          <w:sz w:val="24"/>
          <w:szCs w:val="24"/>
        </w:rPr>
        <w:t>tiene</w:t>
      </w:r>
      <w:r w:rsidRPr="001017CC">
        <w:rPr>
          <w:rFonts w:ascii="Arial" w:hAnsi="Arial"/>
          <w:i/>
          <w:iCs/>
          <w:sz w:val="24"/>
          <w:szCs w:val="24"/>
        </w:rPr>
        <w:t xml:space="preserve"> conto del rimprovero sarà onorato (Pr 13, 18). Il potente distrugge il podere dei poveri e c'è chi è eliminato senza processo (Pr 13, 23). Il povero è odioso anche al suo amico, numerosi sono gli amici del ricco (Pr 14, 20). Chi opprime il povero offende il suo creatore, chi ha pietà del misero lo onora (Pr 14, 31). Chi deride il povero offende il suo creatore, chi gioisce della sciagura altrui non resterà impunito (Pr 17, 5). Il povero parla con suppliche, il ricco risponde con durezza (Pr 18, 23). Meglio un povero di condotta integra che un ricco di costumi perversi (Pr 19, 1). Le ricchezze moltiplicano gli amici, ma il povero è abbandonato anche dall'amico che ha (Pr 19, 4). Il povero è disprezzato dai suoi stessi fratelli, tanto più si allontanano da lui i suoi amici. Egli va in cerca di parole, ma non ci sono (Pr 19, 7). </w:t>
      </w:r>
    </w:p>
    <w:p w14:paraId="11D27DE9" w14:textId="38DF3CD1"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Chi fa la carità al povero fa un prestito al Signore che gli ripagherà la buona azione (Pr 19, 17). Il pregio dell'uomo è la sua bontà, meglio un povero che un bugiardo (Pr 19, 22).</w:t>
      </w:r>
      <w:r w:rsidR="0023637E">
        <w:rPr>
          <w:rFonts w:ascii="Arial" w:hAnsi="Arial"/>
          <w:i/>
          <w:iCs/>
          <w:sz w:val="24"/>
          <w:szCs w:val="24"/>
        </w:rPr>
        <w:t xml:space="preserve"> </w:t>
      </w:r>
      <w:r w:rsidRPr="001017CC">
        <w:rPr>
          <w:rFonts w:ascii="Arial" w:hAnsi="Arial"/>
          <w:i/>
          <w:iCs/>
          <w:sz w:val="24"/>
          <w:szCs w:val="24"/>
        </w:rPr>
        <w:t xml:space="preserve">Non amare il sonno per non diventare povero, tieni gli occhi aperti e avrai pane a sazietà (Pr 20, 13). Chi chiude l'orecchio al grido del povero invocherà a sua volta e non otterrà risposta (Pr 21, 13). Il ricco e il povero si incontrano, il Signore ha creato l'uno e l'altro (Pr 22, 2). Il ricco domina sul povero e chi riceve prestiti è schiavo del suo creditore (Pr 22, 7). Chi ha l'occhio generoso sarà benedetto, perché egli dona del suo pane al povero (Pr 22, 9). Opprimere il povero non fa che arricchirlo, dare a un ricco non fa che impoverirlo (Pr 22, 16). Non depredare il povero, perché egli è povero, e non affliggere il misero in tribunale (Pr 22, 22). Perché l'ubriacone e il ghiottone impoveriranno e il dormiglione si vestirà di stracci (Pr 23, 21). Meglio un povero dalla condotta integra che uno dai costumi perversi, anche se ricco (Pr 28, 6). </w:t>
      </w:r>
    </w:p>
    <w:p w14:paraId="53350ACA" w14:textId="1F44A5F8"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ricco si crede saggio, ma il povero intelligente lo scruta bene (Pr 28, 11). Leone ruggente e orso affamato, tale è il malvagio che domina su un popolo povero (Pr 28, 15). Per chi </w:t>
      </w:r>
      <w:r w:rsidR="005300CE" w:rsidRPr="001017CC">
        <w:rPr>
          <w:rFonts w:ascii="Arial" w:hAnsi="Arial"/>
          <w:i/>
          <w:iCs/>
          <w:sz w:val="24"/>
          <w:szCs w:val="24"/>
        </w:rPr>
        <w:t>dà</w:t>
      </w:r>
      <w:r w:rsidRPr="001017CC">
        <w:rPr>
          <w:rFonts w:ascii="Arial" w:hAnsi="Arial"/>
          <w:i/>
          <w:iCs/>
          <w:sz w:val="24"/>
          <w:szCs w:val="24"/>
        </w:rPr>
        <w:t xml:space="preserve"> al povero non c'è indigenza, ma chi chiude gli occhi avrà grandi maledizioni (Pr 28, 27). Il povero e l'usuraio si incontrano; è il Signore che illumina gli occhi di tutti e due (Pr 29, 13). Un re che giudichi i poveri con equità rende saldo il suo trono per sempre (Pr 29, 14). Tieni lontano da me falsità e menzogna, non darmi né povertà né ricchezza; ma fammi avere il cibo necessario (Pr 30, 8). C'è gente i cui denti sono spade e i cui molari sono coltelli, per divorare gli umili eliminandoli dalla terra e i poveri in mezzo agli uomini (Pr 30, 14). Beva e dimentichi la sua povertà e non si ricordi più delle sue pene (Pr 31, 7). Apri la bocca e giudica con equità e rendi giustizia all'infelice e al povero (Pr 31, 9). Apre le sue mani al misero, stende la mano al povero (Pr 31, 20). Meglio un ragazzo povero ma accorto, che un re vecchio e stolto che non sa ascoltare i consigli (Qo 4, 13). Il ragazzo infatti può uscir di prigione ed esser proclamato re, anche se, mentre quegli regnava, è nato povero (Qo 4, 14). </w:t>
      </w:r>
    </w:p>
    <w:p w14:paraId="34EBDB9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Se vedi nella provincia il povero oppresso e il diritto e la giustizia calpestati, non ti meravigliare di questo, poiché sopra un'autorità veglia un'altra superiore e sopra di loro un'altra ancora più alta (Qo 5, 7). Quale vantaggio ha il saggio sullo stolto? Quale il vantaggio del povero che sa comportarsi bene di fronte ai viventi? (Qo 6, 8). Si trovava però in essa un uomo povero ma saggio, il quale con la sua sapienza salvò la città; eppure nessuno si ricordò di quest'uomo povero (Qo 9, 15). E io dico: E' meglio la sapienza della forza, ma la sapienza del povero è disprezzata e le sue parole non sono ascoltate (Qo 9, 16). Spadroneggiamo sul giusto povero, non risparmiamo le vedove, nessun riguardo per la canizie ricca d'anni del vecchio (Sap 2, 10). Figlio, non rifiutare il sostentamento al povero, non essere insensibile allo sguardo dei bisognosi (Sir 4, 1). Non respingere la supplica di un povero, non distogliere lo sguardo dall'indigente (Sir 4, 4). Porgi l'orecchio al povero e rispondigli al saluto con affabilità (Sir 4, 8). </w:t>
      </w:r>
    </w:p>
    <w:p w14:paraId="57544BD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 povero stendi la tua mano, perché sia perfetta la tua benedizione (Sir 7, 32). Uno ricco, onorato o povero, ponga il proprio vanto nel timore del Signore (Sir 10, 22). Non è giusto disprezzare un povero assennato e non conviene esaltare un uomo peccatore (Sir 10, 23). Un povero è onorato per la sua scienza, un ricco è onorato per la sua ricchezza (Sir 10, 30). Chi è onorato nella povertà, quanto più lo sarà nella ricchezza? Chi è disprezzato nella ricchezza, quanto più lo sarà nella povertà? (Sir 10, 31). Bene e male, vita e morte, povertà e ricchezza, tutto proviene dal Signore (Sir 11, 14). Non ammirare le opere del peccatore, confida nel Signore e persevera nella fatica, perché è facile per il Signore arricchire un povero all'improvviso (Sir 11, 21). Il ricco commette ingiustizia e per di più grida forte, il povero riceve ingiustizia e per di più deve scusarsi (Sir 13, 3). Quale pace può esservi fra la iena e il cane? Quale intesa tra il ricco e il povero? (Sir 13, 18). </w:t>
      </w:r>
    </w:p>
    <w:p w14:paraId="57EEF124" w14:textId="40AEA87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Sono preda dei leoni gli ònagri nel deserto; così pascolo dei ricchi sono i poveri (Sir 13, 19). La condizione umile è in abominio al superbo, così il povero è in abominio al ricco. (Sir 13, 20). Se il ricco vacilla, è sostenuto dagli amici; se il povero cade, anche dagli amici è respinto (Sir 13, 21). Se cade il ricco, molti lo aiutano; dice cose insulse? Eppure lo si felicita. Se cade il povero, lo si rimprovera; se dice cose assennate, non ci si bada (Sir 13, 22). Parla il ricco, tutti tacciono ed esaltano fino alle nuvole il suo discorso. Parla il povero e dicono: "Chi è costui?". Se inciampa, l'aiutano a cadere (Sir 13, 23). La ricchezza è buona, se è senza peccato; la povertà è cattiva a detta dell'empio (Sir 13, 24). Pensa alla carestia nel tempo dell'abbondanza; alla povertà e all'indigenza nei giorni di ricchezza (Sir 18, 25). Non godere una vita di piaceri, sua conseguenza è una doppia povertà (Sir 18, 32). Non impoverire scialacquando con denaro preso a prestito, quando non hai nulla nella borsa (Sir 18, 33).</w:t>
      </w:r>
      <w:r w:rsidR="0023637E">
        <w:rPr>
          <w:rFonts w:ascii="Arial" w:hAnsi="Arial"/>
          <w:i/>
          <w:iCs/>
          <w:sz w:val="24"/>
          <w:szCs w:val="24"/>
        </w:rPr>
        <w:t xml:space="preserve"> </w:t>
      </w:r>
      <w:r w:rsidRPr="001017CC">
        <w:rPr>
          <w:rFonts w:ascii="Arial" w:hAnsi="Arial"/>
          <w:i/>
          <w:iCs/>
          <w:sz w:val="24"/>
          <w:szCs w:val="24"/>
        </w:rPr>
        <w:t xml:space="preserve">La preghiera del povero va dalla sua bocca agli orecchi di Dio, il giudizio di lui verrà a suo favore (Sir </w:t>
      </w:r>
      <w:r w:rsidRPr="001017CC">
        <w:rPr>
          <w:rFonts w:ascii="Arial" w:hAnsi="Arial"/>
          <w:i/>
          <w:iCs/>
          <w:sz w:val="24"/>
          <w:szCs w:val="24"/>
        </w:rPr>
        <w:lastRenderedPageBreak/>
        <w:t xml:space="preserve">21, 5). Conquìstati la fiducia del prossimo nella sua povertà per godere con lui nella sua prosperità. Nel tempo della tribolazione restagli vicino, per aver parte alla sua eredità (Sir 22, 23). Tre tipi di persone io detesto, la loro vita è per me un grande orrore: un povero superbo, un ricco bugiardo, un vecchio adultero privo di senno (Sir 25, 2). Ricco o povero il cuore di lui ne gioisce, in ogni tempo il suo volto appare sereno (Sir 26, 4). </w:t>
      </w:r>
    </w:p>
    <w:p w14:paraId="04A5D11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 il comandamento soccorri il povero, secondo la sua necessità non rimandarlo a mani vuote (Sir 29, 9). E' meglio vivere da povero sotto un tetto di tavole, che godere di cibi sontuosi in case altrui (Sir 29, 22). Meglio un povero di aspetto sano e forte che un ricco malato nel suo corpo (Sir 30, 14). Un povero fatica nelle privazioni della vita e se smette, cade nell'indigenza (Sir 31, 4). Sacrifica un figlio davanti al proprio padre chi offre un sacrificio con i beni dei poveri (Sir 34, 20). Il pane dei bisognosi è la vita dei poveri, toglierlo a loro è commettere un assassinio (Sir 34, 21). Non è parziale con nessuno contro il povero, anzi ascolta proprio la preghiera dell'oppresso (Sir 35, 13). Il Signore inizia il giudizio con gli anziani e i capi del suo popolo: "Voi avete devastato la vigna; le cose tolte ai poveri sono nelle vostre case (Is 3, 14). Qual diritto avete di opprimere il mio popolo, di pestare la faccia ai poveri?". Oracolo del Signore, Signore degli eserciti (Is 3, 15). Per negare la giustizia ai miseri e per frodare del diritto i poveri del mio popolo, per fare delle vedove la loro preda e per spogliare gli orfani (Is 10, 2). </w:t>
      </w:r>
    </w:p>
    <w:p w14:paraId="68531F1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 poveri pascoleranno sui miei prati e i miseri vi riposeranno tranquilli; ma farò morire di fame la tua stirpe e ucciderò il tuo resto (Is 14, 30). Perché tu sei sostegno al misero, sostegno al povero nella sua angoscia, riparo dalla tempesta, ombra contro il caldo; poiché lo sbuffare dei tiranni è come pioggia d'inverno (Is 25, 4). I piedi la calpestano, i piedi degli oppressi, i passi dei poveri (Is 26, 6). Gli umili si rallegreranno di nuovo nel Signore, i più poveri gioiranno nel Santo di Israele (Is 29, 19). L'imbroglione - iniqui sono i suoi imbrogli - macchina scelleratezze per rovinare gli oppressi con parole menzognere, anche quando il povero può provare il suo diritto (Is 32, 7). I miseri e i poveri cercano acqua ma non ce n'è, la loro lingua è riarsa per la sete; io, il Signore, li ascolterò; io, Dio di Israele, non li abbandonerò (Is 41, 17). </w:t>
      </w:r>
    </w:p>
    <w:p w14:paraId="57DDB1D7" w14:textId="61818049"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Perfino sugli orli delle tue vesti si trova il sangue di poveri innocenti, da te non sorpresi nell'atto di scassinare, ma presso ogni quercia (Ger 2, 34). Sono grassi e pingui, oltrepassano i limiti del male; non difendono la giustizia, non si curano della causa dell'orfano, non fanno giustizia ai poveri (Ger 5, 28). Cantate inni al Signore, lodate il Signore, perché ha liberato la vita del povero dalle mani dei malfattori (Ger 20, 13). Egli tutelava la causa del povero e del misero e tutto andava bene; questo non significa infatti conoscermi? Oracolo del Signore (Ger 22, 16). </w:t>
      </w:r>
      <w:r w:rsidR="005300CE" w:rsidRPr="001017CC">
        <w:rPr>
          <w:rFonts w:ascii="Arial" w:hAnsi="Arial"/>
          <w:i/>
          <w:iCs/>
          <w:sz w:val="24"/>
          <w:szCs w:val="24"/>
        </w:rPr>
        <w:t>Nabuzaradàn</w:t>
      </w:r>
      <w:r w:rsidRPr="001017CC">
        <w:rPr>
          <w:rFonts w:ascii="Arial" w:hAnsi="Arial"/>
          <w:i/>
          <w:iCs/>
          <w:sz w:val="24"/>
          <w:szCs w:val="24"/>
        </w:rPr>
        <w:t xml:space="preserve">, capo delle guardie, lasciò nel paese di Giuda i poveri del popolo, che non avevano nulla, assegnando loro vigne e </w:t>
      </w:r>
      <w:r w:rsidRPr="001017CC">
        <w:rPr>
          <w:rFonts w:ascii="Arial" w:hAnsi="Arial"/>
          <w:i/>
          <w:iCs/>
          <w:sz w:val="24"/>
          <w:szCs w:val="24"/>
        </w:rPr>
        <w:lastRenderedPageBreak/>
        <w:t xml:space="preserve">campi in tale occasione (Ger 39, 10). Tutti i capi dell'esercito, che si erano dispersi per la regione con i loro uomini, vennero a sapere che il re di Babilonia aveva messo a capo del paese Godolia figlio di Achikam, e gli aveva affidato gli uomini, le donne, i bambini e i poveri del paese che non erano stati deportati a Babilonia (Ger 40, 7). Fino a Gaza si son rasati per lutto, è distrutta Ascalòna. Asdod, povero resto degli Anakiti, fino a quando ti farai incisioni? (Ger 47, 5). Dei più poveri del paese </w:t>
      </w:r>
      <w:r w:rsidR="005300CE" w:rsidRPr="001017CC">
        <w:rPr>
          <w:rFonts w:ascii="Arial" w:hAnsi="Arial"/>
          <w:i/>
          <w:iCs/>
          <w:sz w:val="24"/>
          <w:szCs w:val="24"/>
        </w:rPr>
        <w:t>Nabuzaradàn</w:t>
      </w:r>
      <w:r w:rsidRPr="001017CC">
        <w:rPr>
          <w:rFonts w:ascii="Arial" w:hAnsi="Arial"/>
          <w:i/>
          <w:iCs/>
          <w:sz w:val="24"/>
          <w:szCs w:val="24"/>
        </w:rPr>
        <w:t xml:space="preserve">, capo delle guardie ne lasciò una parte come vignaioli e come campagnoli (Ger 52, 16). </w:t>
      </w:r>
    </w:p>
    <w:p w14:paraId="6EFC6D2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 loro sacerdoti vendono le loro vittime e ne traggono profitto; anche le mogli di costoro ne pongono sotto sale una parte e non ne danno né ai poveri né ai bisognosi; anche una donna in stato di impurità e la puerpera toccano le loro vittime (Bar 6, 27). Ecco, questa fu l'iniquità di tua sorella Sòdoma: essa e le sue figlie avevano superbia, ingordigia, ozio indolente, ma non stesero la mano al povero e all'indigente (Ez 16, 49). Opprime il povero e l'indigente, commette rapine, non restituisce il pegno, volge gli occhi agli idoli, compie azioni abominevoli (Ez 18, 12). Gli abitanti della campagna commettono violenze e si danno alla rapina, calpestano il povero e il bisognoso, maltrattano il forestiero, contro ogni diritto (Ez 22, 29). Così dice il Signore: "Per tre misfatti d'Israele e per quattro non revocherò il mio decreto, perché hanno venduto il giusto per denaro e il povero per un paio di sandali (Am 2, 6). Essi che calpestano come la polvere della terra la testa dei poveri e fanno deviare il cammino dei miseri; e padre e figlio vanno dalla stessa ragazza, profanando così il mio santo nome (Am 2, 7). Ascoltate queste parole, o vacche di Basan, che siete sul monte di Samaria, che opprimete i deboli, schiacciate i poveri e dite ai vostri mariti: Porta qua, beviamo! (Am 4, 1). Perché so che numerosi sono i vostri misfatti, enormi i vostri peccati. Essi sono oppressori del giusto, incettatori di ricompense e respingono i poveri nel tribunale (Am 5, 12). </w:t>
      </w:r>
    </w:p>
    <w:p w14:paraId="64F5630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Ascoltate questo, voi che calpestate il povero e sterminate gli umili del paese (Am 8, 4). Per comprare con denaro gli indigenti e il povero per un paio di sandali? Venderemo anche lo scarto del grano" (Am 8, 6). Con i tuoi dardi hai trafitto il capo dei suoi guerrieri che irrompevano per disperdermi con la gioia di chi divora il povero di nascosto (Ab 3, 14). Farò restare in mezzo a te un popolo umile e povero; confiderà nel nome del Signore (Sof 3, 12). "Beati i poveri in spirito, perché di essi è il regno dei cieli (Mt 5, 3). I ciechi ricuperano la vista, gli storpi camminano, i lebbrosi sono guariti, i sordi riacquistano l'udito, i morti risuscitano, ai poveri è predicata la buona novella (Mt 11, 5). Gli disse Gesù: "Se vuoi essere perfetto, va’, vendi quello che possiedi, dàllo ai poveri e avrai un tesoro nel cielo; poi vieni e seguimi" (Mt 19, 21). Lo si poteva vendere a caro prezzo per darlo ai poveri!" (Mt 26, 9). </w:t>
      </w:r>
    </w:p>
    <w:p w14:paraId="34E45A1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 poveri infatti li avete sempre con voi, me, invece, non sempre mi avete (Mt 26, 11). Allora Gesù, fissatolo, lo amò e gli disse: "Una cosa sola ti manca: va’, vendi quello che hai e dàllo ai poveri e avrai un </w:t>
      </w:r>
      <w:r w:rsidRPr="001017CC">
        <w:rPr>
          <w:rFonts w:ascii="Arial" w:hAnsi="Arial"/>
          <w:i/>
          <w:iCs/>
          <w:sz w:val="24"/>
          <w:szCs w:val="24"/>
        </w:rPr>
        <w:lastRenderedPageBreak/>
        <w:t xml:space="preserve">tesoro in cielo; poi vieni e seguimi" (Mc 10, 21). Ma venuta una povera vedova vi gettò due spiccioli, cioè un quattrino (Mc 12, 42). Poiché tutti hanno dato del loro superfluo, essa invece, nella sua povertà, vi ha messo tutto quello che aveva, tutto quanto aveva per vivere" (Mc 12, 44). Si poteva benissimo vendere quest'olio a più di trecento denari e darli ai poveri!". Ed erano infuriati contro di lei (Mc 14, 5). I poveri infatti li avete sempre con voi e potete beneficarli quando volete, me invece non mi avete sempre (Mc 14, 7). Lo Spirito del Signore è sopra di me; per questo mi ha consacrato con l'unzione, e mi ha mandato per annunziare ai poveri un lieto messaggio, per proclamare ai prigionieri la liberazione e ai ciechi la vista; per rimettere in libertà gli oppressi (Lc 4, 18). </w:t>
      </w:r>
    </w:p>
    <w:p w14:paraId="3761ACD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Alzati gli occhi verso i suoi discepoli, Gesù diceva: "Beati voi poveri, perché vostro è il regno di Dio (Lc 6, 20). Poi diede loro questa risposta: "Andate e riferite a Giovanni ciò che avete visto e udito: i ciechi riacquistano la vista, gli zoppi camminano, i lebbrosi vengono sanati, i sordi odono, i morti risuscitano, ai poveri è annunziata la buona novella (Lc 7, 22). Al contrario, quando dài un banchetto, invita poveri, storpi, zoppi, ciechi (Lc 14, 13). Al suo ritorno il servo riferì tutto questo al padrone. Allora il padrone di casa, irritato, disse al servo: Esci subito per le piazze e per le vie della città e conduci qui poveri, storpi, ciechi e zoppi (Lc 14, 21). Un giorno il povero morì e fu portato dagli angeli nel seno di Abramo. Morì anche il ricco e fu sepolto (Lc 16, 22). Udito ciò, Gesù gli disse: "Una cosa ancora ti manca: vendi tutto quello che hai, distribuiscilo ai poveri e avrai un tesoro nei cieli; poi vieni e seguimi" (Lc 18, 22). Ma Zaccheo, alzatosi, disse al Signore: "Ecco, Signore, io do la metà dei miei beni ai poveri; e se ho frodato qualcuno, restituisco quattro volte tanto" (Lc 19, 8). Vide anche una vedova povera che vi gettava due spiccioli (Lc 21, 2). E disse: "In verità vi dico: questa vedova, povera, ha messo più di tutti (Lc 21, 3). "Perché quest'olio profumato non si è venduto per trecento denari per poi darli ai poveri?" (Gv 12, 5). Questo egli disse non perché gl'importasse dei poveri, ma perché era ladro e, siccome teneva la cassa, prendeva quello che vi mettevano dentro (Gv 12, 6). </w:t>
      </w:r>
    </w:p>
    <w:p w14:paraId="3931086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 poveri infatti li avete sempre con voi, ma non sempre avete me" (Gv 12, 8). alcuni infatti pensavano che, tenendo Giuda la cassa, Gesù gli avesse detto: "Compra quello che ci occorre per la festa", oppure che dovesse dare qualche cosa ai poveri (Gv 13, 29). La Macedonia e l'Acaia infatti hanno voluto fare una colletta a favore dei poveri che sono nella comunità di Gerusalemme (Rm 15, 26). Afflitti, ma sempre lieti; poveri, ma facciamo ricchi molti; gente che non ha nulla e invece possediamo tutto! (2Cor 6, 10). nonostante la lunga prova della tribolazione, la loro grande gioia e la loro estrema povertà si sono tramutate nella ricchezza della loro generosità (2Cor 8, 2). Conoscete infatti la grazia del Signore nostro Gesù Cristo: da ricco che era, si è fatto povero per voi, perché voi diventaste ricchi per mezzo della sua povertà (2Cor 8, 9). Come sta scritto: ha largheggiato, ha dato ai </w:t>
      </w:r>
      <w:r w:rsidRPr="001017CC">
        <w:rPr>
          <w:rFonts w:ascii="Arial" w:hAnsi="Arial"/>
          <w:i/>
          <w:iCs/>
          <w:sz w:val="24"/>
          <w:szCs w:val="24"/>
        </w:rPr>
        <w:lastRenderedPageBreak/>
        <w:t xml:space="preserve">poveri; la sua giustizia dura in eterno (2Cor 9, 9). Soltanto ci pregarono di ricordarci dei poveri: ciò che mi sono proprio preoccupato di fare (Gal 2, 10). Ho imparato ad essere povero e ho imparato ad essere ricco; sono iniziato a tutto, in ogni maniera: alla sazietà e alla fame, all'abbondanza e all'indigenza (Fil 4, 12). </w:t>
      </w:r>
    </w:p>
    <w:p w14:paraId="291B3B4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Supponiamo che entri in una vostra adunanza qualcuno con un anello d'oro al dito, vestito splendidamente, ed entri anche un povero con un vestito logoro (Gc 2, 2). Se voi guardate a colui che è vestito splendidamente e gli dite: "Tu siediti qui comodamente", e al povero dite: "Tu mettiti in piedi lì", oppure: "Siediti qui ai piedi del mio sgabello" (Gc 2, 3). Ascoltate, fratelli miei carissimi: Dio non ha forse scelto i poveri nel mondo per farli ricchi con la fede ed eredi del regno che ha promesso a quelli che lo amano? (Gc 2, 5). Voi invece avete disprezzato il povero! Non sono forse i ricchi che vi tiranneggiano e vi trascinano davanti ai tribunali? (Gc 2, 6). Conosco la tua tribolazione, la tua povertà - tuttavia sei ricco - e la calunnia da parte di quelli che si proclamano Giudei e non lo sono, ma appartengono alla sinagoga di satana (Ap 2, 9). Tu dici: "Sono ricco, mi sono arricchito; non ho bisogno di nulla", ma non sai di essere un infelice, un miserabile, un povero, cieco e nudo (Ap 3, 17). Faceva sì che tutti, piccoli e grandi, ricchi e poveri, liberi e schiavi ricevessero un marchio sulla mano destra e sulla fronte (Ap 13, 16). </w:t>
      </w:r>
    </w:p>
    <w:p w14:paraId="2A42A4C5" w14:textId="1264B8EE" w:rsidR="000A3D56" w:rsidRPr="001F6CCF" w:rsidRDefault="000A3D56" w:rsidP="000A3D56">
      <w:pPr>
        <w:spacing w:after="120"/>
        <w:jc w:val="both"/>
        <w:rPr>
          <w:rFonts w:ascii="Arial" w:hAnsi="Arial"/>
          <w:sz w:val="24"/>
          <w:szCs w:val="24"/>
        </w:rPr>
      </w:pPr>
      <w:r w:rsidRPr="001F6CCF">
        <w:rPr>
          <w:rFonts w:ascii="Arial" w:hAnsi="Arial"/>
          <w:sz w:val="24"/>
          <w:szCs w:val="24"/>
        </w:rPr>
        <w:t>Nella Scrittura Santa l’amore verso i poveri non è lasciato alla libera interpretazione del singolo. In essa l’amore è regolato dal Signore.</w:t>
      </w:r>
      <w:r w:rsidR="00E012EA">
        <w:rPr>
          <w:rFonts w:ascii="Arial" w:hAnsi="Arial"/>
          <w:sz w:val="24"/>
          <w:szCs w:val="24"/>
        </w:rPr>
        <w:t xml:space="preserve"> </w:t>
      </w:r>
      <w:r w:rsidRPr="001F6CCF">
        <w:rPr>
          <w:rFonts w:ascii="Arial" w:hAnsi="Arial"/>
          <w:sz w:val="24"/>
          <w:szCs w:val="24"/>
        </w:rPr>
        <w:t>L’amore è governato dalla Legge dell’alleanza, dal codice di santità, dalle Beatitudini, da tutto il Vangelo. Niente è lasciato all’interpretazione del singolo.</w:t>
      </w:r>
      <w:r w:rsidR="00E012EA">
        <w:rPr>
          <w:rFonts w:ascii="Arial" w:hAnsi="Arial"/>
          <w:sz w:val="24"/>
          <w:szCs w:val="24"/>
        </w:rPr>
        <w:t xml:space="preserve"> </w:t>
      </w:r>
      <w:r w:rsidRPr="001F6CCF">
        <w:rPr>
          <w:rFonts w:ascii="Arial" w:hAnsi="Arial"/>
          <w:sz w:val="24"/>
          <w:szCs w:val="24"/>
        </w:rPr>
        <w:t>In Israele non basta calpestare la testa dei poveri come si calpesta la polvere. Un altro peccato viene aggiunto: essi fanno deviare il cammino dei miseri.</w:t>
      </w:r>
      <w:r w:rsidR="00E012EA">
        <w:rPr>
          <w:rFonts w:ascii="Arial" w:hAnsi="Arial"/>
          <w:sz w:val="24"/>
          <w:szCs w:val="24"/>
        </w:rPr>
        <w:t xml:space="preserve"> </w:t>
      </w:r>
      <w:r w:rsidRPr="001F6CCF">
        <w:rPr>
          <w:rFonts w:ascii="Arial" w:hAnsi="Arial"/>
          <w:sz w:val="24"/>
          <w:szCs w:val="24"/>
        </w:rPr>
        <w:t>Già il cammino dei miseri è difficile per se stesso. Se ad esso si aggiungono deviazioni da parte degli uomini, esso diviene oltremodo difficile.</w:t>
      </w:r>
      <w:r w:rsidR="00E012EA">
        <w:rPr>
          <w:rFonts w:ascii="Arial" w:hAnsi="Arial"/>
          <w:sz w:val="24"/>
          <w:szCs w:val="24"/>
        </w:rPr>
        <w:t xml:space="preserve"> </w:t>
      </w:r>
      <w:r w:rsidRPr="001F6CCF">
        <w:rPr>
          <w:rFonts w:ascii="Arial" w:hAnsi="Arial"/>
          <w:sz w:val="24"/>
          <w:szCs w:val="24"/>
        </w:rPr>
        <w:t>Già un cieco ha le sue difficoltà a muoversi. Se poi sul suo cammino si pongono pietre per farlo inciampare, allora la disumanità raggiunge il sommo.</w:t>
      </w:r>
      <w:r w:rsidR="00E012EA">
        <w:rPr>
          <w:rFonts w:ascii="Arial" w:hAnsi="Arial"/>
          <w:sz w:val="24"/>
          <w:szCs w:val="24"/>
        </w:rPr>
        <w:t xml:space="preserve"> </w:t>
      </w:r>
      <w:r w:rsidRPr="001F6CCF">
        <w:rPr>
          <w:rFonts w:ascii="Arial" w:hAnsi="Arial"/>
          <w:sz w:val="24"/>
          <w:szCs w:val="24"/>
        </w:rPr>
        <w:t>Amos sta cercando di mettere il cuore dinanzi a due orrendi peccati. C’è una vita difficile da vivere. L’uomo cosa fa? La rende impossibile da potersi vivere.</w:t>
      </w:r>
      <w:r w:rsidR="00025C27">
        <w:rPr>
          <w:rFonts w:ascii="Arial" w:hAnsi="Arial"/>
          <w:sz w:val="24"/>
          <w:szCs w:val="24"/>
        </w:rPr>
        <w:t xml:space="preserve"> </w:t>
      </w:r>
      <w:r w:rsidRPr="001F6CCF">
        <w:rPr>
          <w:rFonts w:ascii="Arial" w:hAnsi="Arial"/>
          <w:sz w:val="24"/>
          <w:szCs w:val="24"/>
        </w:rPr>
        <w:t>Il Signore non può sopportare una tale malvagità, crudeltà, abominio e deve necessariamente intervenire. Il suo giudizio è senza misericordia.</w:t>
      </w:r>
      <w:r w:rsidR="00E012EA">
        <w:rPr>
          <w:rFonts w:ascii="Arial" w:hAnsi="Arial"/>
          <w:sz w:val="24"/>
          <w:szCs w:val="24"/>
        </w:rPr>
        <w:t xml:space="preserve"> </w:t>
      </w:r>
      <w:r w:rsidRPr="001F6CCF">
        <w:rPr>
          <w:rFonts w:ascii="Arial" w:hAnsi="Arial"/>
          <w:sz w:val="24"/>
          <w:szCs w:val="24"/>
        </w:rPr>
        <w:t>C’è un male entro il quale l’uomo rimane uomo. Se certi limiti vengono superati, allora l’uomo esce dai cardini della sua umanità, diviene disumano.</w:t>
      </w:r>
      <w:r w:rsidR="00E012EA">
        <w:rPr>
          <w:rFonts w:ascii="Arial" w:hAnsi="Arial"/>
          <w:sz w:val="24"/>
          <w:szCs w:val="24"/>
        </w:rPr>
        <w:t xml:space="preserve"> </w:t>
      </w:r>
      <w:r w:rsidRPr="001F6CCF">
        <w:rPr>
          <w:rFonts w:ascii="Arial" w:hAnsi="Arial"/>
          <w:sz w:val="24"/>
          <w:szCs w:val="24"/>
        </w:rPr>
        <w:t>Il giudizio di Dio è senza misericordia per coloro che sono senza misericordia. La misericordia invece cancella una moltitudine di peccati.</w:t>
      </w:r>
      <w:r w:rsidR="00E012EA">
        <w:rPr>
          <w:rFonts w:ascii="Arial" w:hAnsi="Arial"/>
          <w:sz w:val="24"/>
          <w:szCs w:val="24"/>
        </w:rPr>
        <w:t xml:space="preserve"> </w:t>
      </w:r>
      <w:r w:rsidRPr="001F6CCF">
        <w:rPr>
          <w:rFonts w:ascii="Arial" w:hAnsi="Arial"/>
          <w:sz w:val="24"/>
          <w:szCs w:val="24"/>
        </w:rPr>
        <w:t xml:space="preserve">La chiave per la retta osservanza dei Comandamenti, del codice della santità, delle Beatitudini, del Vangelo è solo uno: Cristo Gesù nel suo Santo Spirito. </w:t>
      </w:r>
    </w:p>
    <w:p w14:paraId="59B7DAC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w:t>
      </w:r>
      <w:r w:rsidRPr="001017CC">
        <w:rPr>
          <w:rFonts w:ascii="Arial" w:hAnsi="Arial"/>
          <w:i/>
          <w:iCs/>
          <w:sz w:val="24"/>
          <w:szCs w:val="24"/>
        </w:rPr>
        <w:lastRenderedPageBreak/>
        <w:t xml:space="preserve">19, 19). Dio onnipotente vi faccia trovare misericordia presso quell'uomo, così che vi rilasci l'altro fratello e Beniamino. Quanto a me, una volta che non avrò più i miei figli, non li avrò più...!" (Gen 43, 14). Il Signore disse: "Ho osservato la miseria del mio popolo in Egitto e ho udito il suo grido a causa dei suoi sorveglianti; conosco infatti le sue sofferenze (Es 3, 7).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Se il tuo fratello che è presso di te cade in miseria ed è privo di mezzi, aiutalo, come un forestiero e inquilino, perché possa vivere presso di te (Lv 25, 35). </w:t>
      </w:r>
    </w:p>
    <w:p w14:paraId="7D4FF8F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 il tuo fratello che è presso di te cade in miseria e si vende a te, non farlo lavorare come schiavo (Lv 25, 39).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Allora gridammo al Signore, al Dio dei nostri padri, e il Signore ascoltò la nostra voce, vide la nostra umiliazione, la nostra miseria e la nostra oppressione (Dt 26, 7). Israele fu ridotto in grande miseria a causa di Madian e gli Israeliti gridarono al Signore (Gdc 6, 6).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00105B82" w14:textId="0949F59F"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Solleva dalla polvere il misero, innalza il povero dalle immondizie, per farli sedere insieme con i capi del popolo e assegnar loro un seggio di gloria. Perché al Signore appartengono i cardini della terra e su di essi fa poggiare il mondo. (1Sam 2, 8).</w:t>
      </w:r>
      <w:r w:rsidR="0023637E">
        <w:rPr>
          <w:rFonts w:ascii="Arial" w:hAnsi="Arial"/>
          <w:i/>
          <w:iCs/>
          <w:sz w:val="24"/>
          <w:szCs w:val="24"/>
        </w:rPr>
        <w:t xml:space="preserve"> </w:t>
      </w:r>
      <w:r w:rsidRPr="001017CC">
        <w:rPr>
          <w:rFonts w:ascii="Arial" w:hAnsi="Arial"/>
          <w:i/>
          <w:iCs/>
          <w:sz w:val="24"/>
          <w:szCs w:val="24"/>
        </w:rPr>
        <w:t xml:space="preserve">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w:t>
      </w:r>
    </w:p>
    <w:p w14:paraId="0E9329E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Perdona al tuo popolo, che ha peccato contro di te, tutte le ribellioni di cui si è reso colpevole verso di te, fa’ che i suoi deportatori gli usino misericordia (1Re 8, 50). Perché il Signore aveva visto l'estrema miseria di Israele, in cui non c'era più né schiavo né libero, né chi lo potesse soccorrere (2Re 14, 26).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Ma, nella miseria, egli fece ritorno al Signore, Dio di Israele; lo ricercarono ed Egli si lasciò trovare da loro (2Cr 15, 4). 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w:t>
      </w:r>
    </w:p>
    <w:p w14:paraId="3EBC163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Ridotto in tale miseria, egli placò il volto del Signore suo Dio e si umiliò molto di fronte al Dio dei suoi padri (2Cr 33, 12). Essi mi dissero: "I superstiti della deportazione sono là, nella provincia, in grande miseria e abbattimento; le mura di Gerusalemme restano piene di brecce e le sue porte consumate dal fuoco" (Ne 1, 3). E dissi: "Signore, Dio del cielo, Dio grande e tremendo, che mantieni l'alleanza e la misericordia con quelli che ti amano e osservano i tuoi comandi (Ne 1, 5). Allora io dissi loro: "Voi vedete la miseria nella quale ci troviamo; Gerusalemme è in rovina e le sue porte sono consumate dal fuoco. Venite, ricostruiamo le mura di Gerusalemme e non saremo più insultati!" (Ne 2, 17). E disse in presenza dei suoi fratelli e dei soldati di Samaria: "Che vogliono fare questi miserabili Giudei? Rifarsi le mura e farvi subito sacrifici? Vogliono finire in un giorno? Vogliono far rivivere pietre sepolte sotto mucchi di polvere e consumate dal fuoco?" (Ne 3, 34).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50ACBDB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Però nella tua molteplice </w:t>
      </w:r>
      <w:r w:rsidRPr="001017CC">
        <w:rPr>
          <w:rFonts w:ascii="Arial" w:hAnsi="Arial"/>
          <w:i/>
          <w:iCs/>
          <w:sz w:val="24"/>
          <w:szCs w:val="24"/>
        </w:rPr>
        <w:lastRenderedPageBreak/>
        <w:t xml:space="preserve">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0DF73B0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609F2BD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Ozia rispose loro: "Coraggio, fratelli, resistiamo ancora cinque giorni e in questo tempo il Signore Dio nostro rivolgerà di nuovo la misericordia su di noi; non è possibile che egli ci abbandoni fino all'ultimo (Gdt 7, 30). </w:t>
      </w:r>
    </w:p>
    <w:p w14:paraId="5561C3D3" w14:textId="402355E6"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Giuditta disse loro a gran voce: "Lodate Dio, lodatelo; lodate Dio, perché non ha distolto la sua misericordia dalla casa d'Israele, ma ha colpito i nostri nemici in questa notte per mano mia" (Gdt 13, 14). Anche la regina Ester cercò rifugio presso il Signore, presa da </w:t>
      </w:r>
      <w:r w:rsidRPr="001017CC">
        <w:rPr>
          <w:rFonts w:ascii="Arial" w:hAnsi="Arial"/>
          <w:i/>
          <w:iCs/>
          <w:sz w:val="24"/>
          <w:szCs w:val="24"/>
        </w:rPr>
        <w:lastRenderedPageBreak/>
        <w:t>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w:t>
      </w:r>
      <w:r w:rsidR="005300CE">
        <w:rPr>
          <w:rFonts w:ascii="Arial" w:hAnsi="Arial"/>
          <w:i/>
          <w:iCs/>
          <w:sz w:val="24"/>
          <w:szCs w:val="24"/>
        </w:rPr>
        <w:t xml:space="preserve"> </w:t>
      </w:r>
      <w:r w:rsidRPr="001017CC">
        <w:rPr>
          <w:rFonts w:ascii="Arial" w:hAnsi="Arial"/>
          <w:i/>
          <w:iCs/>
          <w:sz w:val="24"/>
          <w:szCs w:val="24"/>
        </w:rPr>
        <w:t xml:space="preserve">k).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22A264F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w:t>
      </w:r>
    </w:p>
    <w:p w14:paraId="4B09615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Compiute queste cose, alzarono insieme preghiere al Signore misericordioso, scongiurandolo di riconciliarsi pienamente con i suoi servi (2Mac 8, 29). Quell'empio si mise a pregare quel Signore che ormai non avrebbe più avuto misericordia di lui, e diceva (2Mac 9, 13). Quest'omicida e bestemmiatore dunque, soffrendo crudeli tormenti, come li aveva fatti subire agli altri, finì così la sua vita in terra straniera, in una zona montuosa, con una sorte misera (2Mac 9, 28). 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Quando ebbero fatto ciò tutti insieme ed ebbero supplicato il Signore misericordioso con gemiti e digiuni e </w:t>
      </w:r>
      <w:r w:rsidRPr="001017CC">
        <w:rPr>
          <w:rFonts w:ascii="Arial" w:hAnsi="Arial"/>
          <w:i/>
          <w:iCs/>
          <w:sz w:val="24"/>
          <w:szCs w:val="24"/>
        </w:rPr>
        <w:lastRenderedPageBreak/>
        <w:t xml:space="preserve">prostrazioni per tre giorni continui, Giuda li esortò e comandò loro di tenersi preparati (2Mac 13, 12). </w:t>
      </w:r>
    </w:p>
    <w:p w14:paraId="41E7B36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C'è speranza per il misero e l'ingiustizia chiude la bocca (Gb 5, 16). Se sono colpevole, guai a me! Se giusto, non oso sollevare la testa, sazio d'ignominia, come sono, ed ebbro di miseria (Gb 10, 15). Un giorno tenebroso lo spaventa, la miseria e l'angoscia l'assalgono come un re pronto all'attacco (Gb 15, 24). Perché ha oppresso e abbandonato i miseri, ha rubato case invece di costruirle (Gb 20, 19). Nel colmo della sua abbondanza si troverà in miseria; ogni sorta di sciagura piomberà su di lui (Gb 20, 22). Spingono i poveri fuori strada, tutti i miseri del paese vanno a nascondersi (Gb 24, 4). Quando non c'è luce, si alza l'omicida per uccidere il misero e il povero; nella notte si aggira il ladro e si mette un velo sul volto (Gb 24, 14). Se mai ho visto un misero privo di vesti o un povero che non aveva di che coprirsi (Gb 31, 19). Non lascia vivere l'iniquo e rende giustizia ai miseri (Gb 36, 6). Bada di non volgerti all'iniquità, poiché per questo sei stato provato dalla miseria (Gb 36, 21). Tutti i suoi fratelli, le sue sorelle e i suoi conoscenti di prima vennero a trovarlo e mangiarono pane in casa sua e lo commiserarono e lo consolarono di tutto il male che il Signore aveva mandato su di lui e gli regalarono ognuno una piastra e un anello d'oro (Gb 42, 11). </w:t>
      </w:r>
    </w:p>
    <w:p w14:paraId="70DB234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io per la tua grande misericordia entrerò nella tua casa; mi prostrerò con timore nel tuo santo tempio (Sal 5, 8). Volgiti, Signore, a liberarmi, salvami per la tua misericordia (Sal 6, 5). Abbi pietà di me, Signore, vedi la mia miseria, opera dei miei nemici, tu che mi strappi dalle soglie della morte (Sal 9, 14). Il misero soccombe all'orgoglio dell'empio e cade nelle insidie tramate (Sal 9, 23). I suoi occhi spiano l'infelice, sta in agguato nell'ombra come un leone nel covo. Sta in agguato per ghermire il misero, ghermisce il misero attirandolo nella rete (Sal 9, 30). Sorgi, Signore, alza la tua mano, non dimenticare i miseri (Sal 9, 33). Eppure tu vedi l'affanno e il dolore, tutto tu guardi e prendi nelle tue mani. A te si abbandona il misero, dell’orfano tu sei il sostegno. Spezza il braccio dell'empio e del malvagio (Sal 9, 35). Tu accogli, Signore, il desiderio dei miseri, rafforzi i loro cuori, porgi l'orecchio (Sal 9, 38). Per l'oppressione dei miseri e il gemito dei poveri, io sorgerò - dice il Signore - metterò in salvo chi è disprezzato" (Sal 11, 6). Nella tua misericordia ho confidato. Gioisca il mio cuore nella tua salvezza e canti al Signore, che mi ha beneficato (Sal 12, 6). </w:t>
      </w:r>
    </w:p>
    <w:p w14:paraId="21E4597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Volete confondere le speranze del misero, ma il Signore è il suo rifugio (Sal 13, 6). Perché egli non ha disprezzato né sdegnato l'afflizione del misero, non gli ha nascosto il suo volto, ma, al suo grido d'aiuto, lo ha esaudito (Sal 21, 25). Non ricordare i peccati della mia giovinezza: ricordati di me nella tua misericordia, per la tua bontà, Signore (Sal 24, 7). Volgiti a me e abbi misericordia, perché sono solo ed infelice (Sal 24, 16). Vedi la mia miseria e la mia pena e perdona tutti i miei peccati (Sal 24, 18). Integro è invece il mio cammino; riscattami e abbi misericordia (Sal 25, 11). Ascolta, Signore, abbi misericordia, Signore, </w:t>
      </w:r>
      <w:r w:rsidRPr="001017CC">
        <w:rPr>
          <w:rFonts w:ascii="Arial" w:hAnsi="Arial"/>
          <w:i/>
          <w:iCs/>
          <w:sz w:val="24"/>
          <w:szCs w:val="24"/>
        </w:rPr>
        <w:lastRenderedPageBreak/>
        <w:t xml:space="preserve">vieni in mio aiuto (Sal 29, 11). Esulterò di gioia per la tua grazia, perché hai guardato alla mia miseria, hai conosciuto le mie angosce (Sal 30, 8). Fa’ splendere il tuo volto sul tuo servo, salvami per la tua misericordia (Sal 30, 17). Tutte le mie ossa dicano: “Chi è come te, Signore, che liberi il debole dal più forte, il misero e il povero dal predatore?" (Sal 34, 10). Gli empi sfoderano la spada e tendono l'arco per abbattere il misero e l'indigente, per uccidere chi cammina sulla retta via (Sal 36, 14). </w:t>
      </w:r>
    </w:p>
    <w:p w14:paraId="504916F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rifiutarmi, Signore, la tua misericordia, la tua fedeltà e la tua grazia mi proteggano sempre (Sal 39, 12). Perché nascondi il tuo volto, dimentichi la nostra miseria e oppressione? (Sal 43, 25).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E il tuo popolo abitò il paese che nel tuo amore, o Dio, preparasti al misero (Sal 67, 11). Ai miseri del suo popolo renderà giustizia, salverà i figli dei poveri e abbatterà l'oppressore (Sal 71, 4). Egli libererà il povero che grida e il misero che non trova aiuto (Sal 71, 12). Avrà pietà del debole e del povero e salverà la vita dei suoi miseri (Sal 71, 13). Può Dio aver dimenticato la misericordia, aver chiuso nell'ira il suo cuore? (Sal 76, 10). Non imputare a noi le colpe dei nostri padri, presto ci venga incontro la tua misericordia, poiché siamo troppo infelici (Sal 78, 8). </w:t>
      </w:r>
    </w:p>
    <w:p w14:paraId="1F0257A0" w14:textId="26A334A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Difendete il debole e l'orfano, al misero e al povero</w:t>
      </w:r>
      <w:r w:rsidR="005300CE">
        <w:rPr>
          <w:rFonts w:ascii="Arial" w:hAnsi="Arial"/>
          <w:i/>
          <w:iCs/>
          <w:sz w:val="24"/>
          <w:szCs w:val="24"/>
        </w:rPr>
        <w:t>,</w:t>
      </w:r>
      <w:r w:rsidRPr="001017CC">
        <w:rPr>
          <w:rFonts w:ascii="Arial" w:hAnsi="Arial"/>
          <w:i/>
          <w:iCs/>
          <w:sz w:val="24"/>
          <w:szCs w:val="24"/>
        </w:rPr>
        <w:t xml:space="preserve"> fate giustizia (Sal 81, 3).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Poiché buono è il Signore, eterna la sua misericordia, la sua fedeltà per ogni generazione (Sal 99, 5). Tu sorgerai, avrai pietà di Sion, perché è tempo di usarle misericordia: l'ora è giunta (Sal 101, 14). Egli si volge alla preghiera del misero e non disprezza la sua supplica (Sal 101, 18). Salva dalla fossa la tua vita, ti corona di grazia e di misericordia (Sal 102, 4). Come il cielo è alto sulla terra, così è grande la sua misericordia su quanti lo temono (Sal 102, 11). </w:t>
      </w:r>
    </w:p>
    <w:p w14:paraId="37E8457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Abitavano nelle tenebre e nell'ombra di morte, prigionieri della miseria e dei ceppi (Sal 106, 10). Ringrazino il Signore per la sua </w:t>
      </w:r>
      <w:r w:rsidRPr="001017CC">
        <w:rPr>
          <w:rFonts w:ascii="Arial" w:hAnsi="Arial"/>
          <w:i/>
          <w:iCs/>
          <w:sz w:val="24"/>
          <w:szCs w:val="24"/>
        </w:rPr>
        <w:lastRenderedPageBreak/>
        <w:t xml:space="preserve">misericordia, per i suoi prodigi a favore degli uomini (Sal 106, 15). Ringrazino il Signore per la sua misericordia e per i suoi prodigi a favore degli uomini (Sal 106, 21). Ringrazino il Signore per la sua misericordia e per i suoi prodigi a favore degli uomini (Sal 106, 31). Ma risollevò il povero dalla miseria e rese le famiglie numerose come greggi (Sal 106, 41). Nessuno gli usi misericordia, nessuno abbia pietà dei suoi orfani (Sal 108, 12). Perché ha rifiutato di usare misericordia e ha perseguitato il misero e l'indigente, per far morire chi è affranto di cuore (Sal 108, 16). Spunta nelle tenebre come luce per i giusti, buono, misericordioso e giusto (Sal 111, 4). Buono e giusto è il Signore, il nostro Dio è misericordioso (Sal 115, 5). Il Signore protegge gli umili: ero misero ed egli mi ha salvato (Sal 115, 6). </w:t>
      </w:r>
    </w:p>
    <w:p w14:paraId="64BD530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Questo mi consola nella miseria: la tua parola mi fa vivere (Sal 118, 50). Venga su di me la tua misericordia e avrò vita, poiché la tua legge è la mia gioia (Sal 118, 77). Se la tua legge non fosse la mia gioia, sarei perito nella mia miseria (Sal 118, 92). Volgiti a me e abbi misericordia, tu che sei giusto per chi ama il tuo nome (Sal 118, 132). </w:t>
      </w:r>
    </w:p>
    <w:p w14:paraId="4E27E06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Vedi la mia miseria, salvami, perché non ho dimenticato la tua legge (Sal 118, 153). Le tue misericordie sono grandi, Signore, secondo i tuoi giudizi fammi vivere (Sal 118, 156). Israele attenda il Signore, perché presso il Signore è la misericordia e grande presso di lui la redenzione (Sal 129, 7). 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w:t>
      </w:r>
    </w:p>
    <w:p w14:paraId="6AD7CE1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w:t>
      </w:r>
      <w:r w:rsidRPr="001017CC">
        <w:rPr>
          <w:rFonts w:ascii="Arial" w:hAnsi="Arial"/>
          <w:i/>
          <w:iCs/>
          <w:sz w:val="24"/>
          <w:szCs w:val="24"/>
        </w:rPr>
        <w:lastRenderedPageBreak/>
        <w:t xml:space="preserve">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w:t>
      </w:r>
    </w:p>
    <w:p w14:paraId="740A34EC" w14:textId="26C717E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Nella nostra umiliazione si è ricordato di noi: perché eterna è la sua misericordia (Sal 135, 23). Ci ha liberati dai nostri nemici: perché eterna è la sua misericordia (Sal 135, 24). Egli </w:t>
      </w:r>
      <w:r w:rsidR="005300CE" w:rsidRPr="001017CC">
        <w:rPr>
          <w:rFonts w:ascii="Arial" w:hAnsi="Arial"/>
          <w:i/>
          <w:iCs/>
          <w:sz w:val="24"/>
          <w:szCs w:val="24"/>
        </w:rPr>
        <w:t>dà</w:t>
      </w:r>
      <w:r w:rsidRPr="001017CC">
        <w:rPr>
          <w:rFonts w:ascii="Arial" w:hAnsi="Arial"/>
          <w:i/>
          <w:iCs/>
          <w:sz w:val="24"/>
          <w:szCs w:val="24"/>
        </w:rPr>
        <w:t xml:space="preserve">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So che il Signore difende la causa dei miseri, il diritto dei poveri (Sal 139, 13). Paziente e misericordioso è il Signore, lento all'ira e ricco di grazia (Sal 144, 8). E intanto giunge a te la miseria, come un vagabondo, e l'indigenza, come un mendicante (Pr 6, 11). I beni del ricco sono la sua roccaforte, la rovina dei poveri è la loro miseria (Pr 10, 15). Le labbra del giusto nutriscono molti, gli stolti muoiono in miseria (Pr 10, 21). Benefica se stesso l'uomo misericordioso, il crudele invece tormenta la sua stessa carne (Pr 11, 17). </w:t>
      </w:r>
    </w:p>
    <w:p w14:paraId="469D499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C'è chi largheggia e la sua ricchezza aumenta, c'è chi risparmia oltre misura e finisce nella miseria (Pr 11, 24). In ogni fatica c'è un vantaggio, ma la loquacità produce solo miseria (Pr 14, 23). Chi opprime il povero offende il suo creatore, chi ha pietà del misero lo onora (Pr 14, 31). Chi segue la giustizia e la misericordia troverà vita e gloria (Pr 21, 21). Chi semina l'ingiustizia raccoglie la miseria e il bastone a servizio della sua collera svanirà (Pr 22, 8). Non depredare il povero, perché egli è povero, e non affliggere il misero in tribunale (Pr 22, 22). E intanto viene passeggiando la miseria e l'indigenza come un accattone (Pr 24, 34). Un uomo empio che opprime i miseri è una pioggia torrenziale che non porta pane (Pr 28, 3). Chi accresce il patrimonio con l'usura e l'interesse, lo accumula per chi ha pietà dei miseri (Pr 28, 8). Chi lavora la sua terra si sazierà di pane, chi insegue chimere si sazierà di miseria (Pr 28, 19). L'uomo dall'occhio cupido è impaziente di arricchire e non pensa che gli piomberà addosso la miseria (Pr 28, 22). Il giusto si prende a cuore la causa dei miseri, ma l'empio non intende ragione (Pr 29, 7). Apre le sue mani al misero, stende la mano al povero (Pr 31, 20). </w:t>
      </w:r>
    </w:p>
    <w:p w14:paraId="1B1C98BF" w14:textId="5D159FB3"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Quanti confidano in lui comprenderanno la verità; coloro che gli sono fedeli vivranno presso di lui nell'amore, perché grazia e misericordia sono riservate ai suoi eletti (Sap 3, 9). Che la grazia e la misericordia sono per i suoi eletti e la protezione per i suoi santi (Sap 4, 15). "Dio dei padri e Signore di misericordia, che tutto hai creato con la tua parola (Sap 9, 1). Difatti, messi alla prova, sebbene puniti con </w:t>
      </w:r>
      <w:r w:rsidRPr="001017CC">
        <w:rPr>
          <w:rFonts w:ascii="Arial" w:hAnsi="Arial"/>
          <w:i/>
          <w:iCs/>
          <w:sz w:val="24"/>
          <w:szCs w:val="24"/>
        </w:rPr>
        <w:lastRenderedPageBreak/>
        <w:t xml:space="preserve">misericordia, compresero quali tormenti </w:t>
      </w:r>
      <w:r w:rsidR="005300CE" w:rsidRPr="001017CC">
        <w:rPr>
          <w:rFonts w:ascii="Arial" w:hAnsi="Arial"/>
          <w:i/>
          <w:iCs/>
          <w:sz w:val="24"/>
          <w:szCs w:val="24"/>
        </w:rPr>
        <w:t>avevano</w:t>
      </w:r>
      <w:r w:rsidRPr="001017CC">
        <w:rPr>
          <w:rFonts w:ascii="Arial" w:hAnsi="Arial"/>
          <w:i/>
          <w:iCs/>
          <w:sz w:val="24"/>
          <w:szCs w:val="24"/>
        </w:rPr>
        <w:t xml:space="preserve">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Ma sono tutti stoltissimi e più miserabili di un'anima infantile i nemici del tuo popolo, che lo hanno oppresso (Sap 15, 14). </w:t>
      </w:r>
    </w:p>
    <w:p w14:paraId="331C930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Gettiamoci nelle braccia del Signore e non nelle braccia degli uomini; poiché, quale è la sua grandezza, tale è anche la sua misericordia (Sir 2, 18). Molti ha fatto smarrire la loro presunzione, una misera illusione ha fuorviato i loro pensieri (Sir 3, 24). Non dire: "La sua misericordia è grande; mi perdonerà i molti peccati", perché presso di lui ci sono misericordia e ira, il suo sdegno si riverserà sui peccatori (Sir 5, 6). C'è chi è debole e ha bisogno di soccorso, chi è privo di beni e ricco di miseria: eppure il Signore lo guarda con benevolenza, lo solleva dalla sua bassezza (Sir 11, 12). </w:t>
      </w:r>
    </w:p>
    <w:p w14:paraId="6A4163D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Benefica il misero e non dare all'empio, impedisci che gli diano il pane e tu non dargliene, perché egli non ne usi per dominarti; difatti tu riceverai il male in doppia misura per tutti i benefici che gli avrai fatto (Sir 12, 5).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Vede e conosce che la loro sorte è misera, per questo moltiplica il perdono (Sir 18, 11). La misericordia dell'uomo riguarda il prossimo, la misericordia del Signore ogni essere vivente (Sir 18, 12). C'è chi è impedito di peccare dalla miseria e durante il riposo non avrà rimorsi (Sir 20, 21). Due cose mi serrano il cuore, la terza mi provoca all'ira: un guerriero che languisca nella miseria, uomini saggi trattati con disprezzo, chi passa dalla giustizia al peccato; il Signore lo tiene pronto per la spada (Sir 26, 19). Egli non ha misericordia per l'uomo suo simile, e osa pregare per i suoi peccati? (Sir 28, 4). Chi pratica la misericordia concede prestiti al prossimo, chi lo soccorre di propria mano osserva i comandamenti (Sir 29, 1). </w:t>
      </w:r>
    </w:p>
    <w:p w14:paraId="69A0D37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Tuttavia sii longanime con il misero, e non fargli attender troppo l'elemosina (Sir 29, 8). Finché non abbia fatto giustizia al suo popolo </w:t>
      </w:r>
      <w:r w:rsidRPr="001017CC">
        <w:rPr>
          <w:rFonts w:ascii="Arial" w:hAnsi="Arial"/>
          <w:i/>
          <w:iCs/>
          <w:sz w:val="24"/>
          <w:szCs w:val="24"/>
        </w:rPr>
        <w:lastRenderedPageBreak/>
        <w:t xml:space="preserve">e non lo abbia allietato con la sua misericordia (Sir 35, 23). Bella è la misericordia al tempo dell'afflizione, come le nubi apportatrici di pioggia in tempo di siccità (Sir 35, 24). In una disgrazia resta a lungo il dolore, una vita di miseria è dura al cuore (Sir 38, 19). Da chi siede su un trono glorioso fino al misero che giace sulla terra e sulla cenere (Sir 40, 3).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w:t>
      </w:r>
    </w:p>
    <w:p w14:paraId="59DDC00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Essi commisero ogni genere di malvagità finché non giunse su di loro la vendetta (Sir 47, 25). Invocarono il Signore misericordioso, stendendo le mani verso di lui. Il Santo li ascoltò subito dal cielo e li liberò per mezzo di Isaia (Sir 48, 20). Se si eccettuano Davide, Ezechia e Giosia, tutti commisero peccati; poiché avevano abbandonato la legge dell'Altissimo, i re di Giuda scomparvero (Sir 49, 4).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w:t>
      </w:r>
    </w:p>
    <w:p w14:paraId="2B1C4B5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Allora mi ricordai delle tue misericordie, Signore, e delle tue opere che sono da sempre, perché tu liberi quanti sperano in te, li salvi dalla mano dei nemici (Sir 51, 8). Si diletti l'anima vostra della misericordia del Signore; non vogliate vergognarvi di lodarlo (Sir 51, 29). Per negare la giustizia ai miseri e per frodare del diritto i poveri del mio popolo, per fare delle vedove la loro preda e per spogliare gli orfani (Is 10, 2). Ma giudicherà con giustizia i miseri e prenderà decisioni eque per gli oppressi del paese. La sua parola sarà una verga che percuoterà il violento; con il soffio delle sue labbra ucciderà l'empio (Is 11, 4). I poveri pascoleranno sui miei prati e i miseri vi riposeranno tranquilli; ma farò morire di fame la tua stirpe e ucciderò il tuo resto (Is 14, 30). Perché tu sei sostegno al misero, sostegno al povero nella sua angoscia, riparo dalla tempesta, ombra contro il caldo; poiché lo sbuffare dei tiranni è come pioggia d'inverno (Is 25, 4). Oracolo sulle bestie del Negheb. In una terra di angoscia e di miseria, adatta a leonesse e leoni ruggenti, a vipere e draghi volanti, essi portano le loro ricchezze sul dorso di asini, i tesori sulla gobba di cammelli a un popolo che non giova a nulla (Is 30, 6). </w:t>
      </w:r>
    </w:p>
    <w:p w14:paraId="77834C6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si infrange come un vaso di creta, frantumato senza misericordia, così che non si trova tra i suoi frantumi neppure un coccio con cui si possa prendere fuoco dal braciere o attingere acqua dalla cisterna" (Is </w:t>
      </w:r>
      <w:r w:rsidRPr="001017CC">
        <w:rPr>
          <w:rFonts w:ascii="Arial" w:hAnsi="Arial"/>
          <w:i/>
          <w:iCs/>
          <w:sz w:val="24"/>
          <w:szCs w:val="24"/>
        </w:rPr>
        <w:lastRenderedPageBreak/>
        <w:t xml:space="preserve">30, 14). I miseri e i poveri cercano acqua ma non ce n'è, la loro lingua è riarsa per la sete; io, il Signore, li ascolterò; io, Dio di Israele, non li abbandonerò (Is 41, 17). Dice il Signore: "Al tempo della misericordia ti ho ascoltato, nel giorno della salvezza ti ho aiutato. Ti ho formato e posto come alleanza per il popolo, per far risorgere il paese, per farti rioccupare l'eredità devastata (Is 49, 8). Giubilate, o cieli; rallegrati, o terra, gridate di gioia, o monti, perché il Signore consola il suo popolo e ha pietà dei suoi miseri (Is 49, 13). </w:t>
      </w:r>
    </w:p>
    <w:p w14:paraId="0316F8A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Perciò ascolta anche questo, o misera, o ebbra, ma non di vino (Is 51, 21).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Non consiste forse nel dividere il pane con l'affamato, nell'introdurre in casa i miseri, senza tetto, nel vestire uno che vedi nudo, senza distogliere gli occhi da quelli della tua carne? (Is 58, 7). Lo spirito del Signore Dio è su di me perché il Signore mi ha consacrato con l'unzione; mi ha mandato a portare il lieto annunzio ai miseri, a fasciare le piaghe dei cuori spezzati, a proclamare la libertà degli schiavi, la scarcerazione dei prigionieri (Is 61, 1).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 Guarda dal cielo e osserva dalla tua dimora santa e gloriosa. Dove sono il tuo zelo e la tua potenza, il fremito della tua tenerezza e la tua misericordia? Non forzarti all'insensibilità (Is 63, 15). </w:t>
      </w:r>
    </w:p>
    <w:p w14:paraId="234E654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misericordia nel distruggerli" (Ger 13, 14). Poiché così dice il Signore: "Non entrare in una casa dove si fa un banchetto funebre, non piangere con loro né commiserarli, perché io ho ritirato da questo popolo la mia pace - dice il Signore - la mia benevolenza e la mia compassione (Ger 16, 5). Perciò vi scaccerò da questo paese verso un paese che né voi né i vostri padri avete conosciuto e là servirete divinità straniere giorno e notte, poiché io non vi userò più misericordia (Ger 16, 13). Egli tutelava la causa del povero e del misero e tutto andava bene; questo non significa infatti conoscermi? Oracolo del Signore (Ger 22, 16). Tu usi misericordia con mille e fai subire la pena dell'iniquità dei padri ai loro figli dopo di essi, Dio grande e forte, che ti chiami Signore degli eserciti (Ger 32, 18). Giuda è emigrato per la miseria e la dura schiavitù. Egli abita in mezzo alle nazioni, senza </w:t>
      </w:r>
      <w:r w:rsidRPr="001017CC">
        <w:rPr>
          <w:rFonts w:ascii="Arial" w:hAnsi="Arial"/>
          <w:i/>
          <w:iCs/>
          <w:sz w:val="24"/>
          <w:szCs w:val="24"/>
        </w:rPr>
        <w:lastRenderedPageBreak/>
        <w:t xml:space="preserve">trovare riposo; tutti i suoi persecutori l'hanno raggiunto fra le angosce (Lam 1, 3). Gerusalemme ricorda i giorni della sua miseria e del suo vagare, tutti i suoi beni preziosi dal tempo antico; ricorda quando il suo popolo cadeva per mano del nemico e nessuno le porgeva aiuto. I suoi nemici la guardavano e ridevano della sua rovina (Lam 1, 7). </w:t>
      </w:r>
    </w:p>
    <w:p w14:paraId="1191291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La sua sozzura è nei lembi della sua veste, non pensava alla sua fine; essa è caduta in modo sorprendente e ora nessuno la consola. "Guarda, Signore, la mia miseria, perché il nemico ne trionfa" (Lam 1, 9). Io sono l'uomo che ha provato la miseria sotto la sferza della sua ira (Lam 3, 1). Il ricordo della mia miseria e del mio vagare è come assenzio e veleno (Lam 3, 19).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Agli altri disse, in modo che io sentissi: "Seguitelo attraverso la città e colpite! Il vostro occhio non perdoni, non abbiate misericordia (Ez 9, 5).</w:t>
      </w:r>
    </w:p>
    <w:p w14:paraId="08E3553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Ebbene, neppure il mio occhio avrà compassione e non userò misericordia: farò ricadere sul loro capo le loro opere" (Ez 9, 10).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w:t>
      </w:r>
    </w:p>
    <w:p w14:paraId="144804D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w:t>
      </w:r>
    </w:p>
    <w:p w14:paraId="29EF070C" w14:textId="611655B0"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w:t>
      </w:r>
      <w:r w:rsidRPr="001017CC">
        <w:rPr>
          <w:rFonts w:ascii="Arial" w:hAnsi="Arial"/>
          <w:i/>
          <w:iCs/>
          <w:sz w:val="24"/>
          <w:szCs w:val="24"/>
        </w:rPr>
        <w:lastRenderedPageBreak/>
        <w:t xml:space="preserve">salverà, non cavalcheremo più su cavalli, né chiameremo più dio nostro l'opera delle nostre mani, poiché presso di te l'orfano trova misericordia" (Os 14, 4). Laceratevi il cuore e non le vesti, ritornate al Signore vostro Dio, perché egli è misericordioso e benigno, tardo all'ira e ricco di benevolenza e si impietosisce riguardo alla sventura (Gl 2, 13). Essi che calpestano come la polvere della terra la testa dei poveri e fanno deviare il cammino dei miseri; e padre e figlio vanno dalla stessa ragazza, profanando così il mio santo nome (Am 2, 7). Pregò il Signore: "Signore, non era forse questo che dicevo quand'ero nel mio paese? Per ciò mi affrettai a fuggire a Tarsis; perché so che tu sei un Dio misericordioso e clemente, longanime, di grande amore e che ti lasci impietosire riguardo al male minacciato </w:t>
      </w:r>
      <w:r w:rsidR="001E7BB8" w:rsidRPr="001017CC">
        <w:rPr>
          <w:rFonts w:ascii="Arial" w:hAnsi="Arial"/>
          <w:i/>
          <w:iCs/>
          <w:sz w:val="24"/>
          <w:szCs w:val="24"/>
        </w:rPr>
        <w:t>(Gen</w:t>
      </w:r>
      <w:r w:rsidRPr="001017CC">
        <w:rPr>
          <w:rFonts w:ascii="Arial" w:hAnsi="Arial"/>
          <w:i/>
          <w:iCs/>
          <w:sz w:val="24"/>
          <w:szCs w:val="24"/>
        </w:rPr>
        <w:t xml:space="preserve"> 4, 2). </w:t>
      </w:r>
    </w:p>
    <w:p w14:paraId="51EE27C2" w14:textId="1892DE42"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Qual dio è come te, 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Non frodate la vedova, l'orfano, il pellegrino, il misero e nessuno nel cuore trami il male contro il proprio fratello" (Zc 7, 10).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Gli rispondono: "Farà morire miseramente quei malvagi e darà la vigna ad altri vignaioli che gli consegneranno i frutti a suo tempo" (Mt 21, 41). Guai a voi, scribi e farisei ipocriti, che pagate la decima della menta, dell'</w:t>
      </w:r>
      <w:r w:rsidR="005300CE" w:rsidRPr="001017CC">
        <w:rPr>
          <w:rFonts w:ascii="Arial" w:hAnsi="Arial"/>
          <w:i/>
          <w:iCs/>
          <w:sz w:val="24"/>
          <w:szCs w:val="24"/>
        </w:rPr>
        <w:t>aneto</w:t>
      </w:r>
      <w:r w:rsidRPr="001017CC">
        <w:rPr>
          <w:rFonts w:ascii="Arial" w:hAnsi="Arial"/>
          <w:i/>
          <w:iCs/>
          <w:sz w:val="24"/>
          <w:szCs w:val="24"/>
        </w:rPr>
        <w:t xml:space="preserve"> e del </w:t>
      </w:r>
      <w:r w:rsidR="005300CE" w:rsidRPr="001017CC">
        <w:rPr>
          <w:rFonts w:ascii="Arial" w:hAnsi="Arial"/>
          <w:i/>
          <w:iCs/>
          <w:sz w:val="24"/>
          <w:szCs w:val="24"/>
        </w:rPr>
        <w:t>cumino</w:t>
      </w:r>
      <w:r w:rsidRPr="001017CC">
        <w:rPr>
          <w:rFonts w:ascii="Arial" w:hAnsi="Arial"/>
          <w:i/>
          <w:iCs/>
          <w:sz w:val="24"/>
          <w:szCs w:val="24"/>
        </w:rPr>
        <w:t xml:space="preserve">, e trasgredite le prescrizioni più gravi della legge: la giustizia, la misericordia e la fedeltà. Queste cose bisognava praticare, senza omettere quelle (Mt 23, 23). </w:t>
      </w:r>
    </w:p>
    <w:p w14:paraId="3878137F" w14:textId="343D8835"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glielo permise, ma gli disse: "</w:t>
      </w:r>
      <w:r w:rsidR="005300CE" w:rsidRPr="001017CC">
        <w:rPr>
          <w:rFonts w:ascii="Arial" w:hAnsi="Arial"/>
          <w:i/>
          <w:iCs/>
          <w:sz w:val="24"/>
          <w:szCs w:val="24"/>
        </w:rPr>
        <w:t>Va’</w:t>
      </w:r>
      <w:r w:rsidRPr="001017CC">
        <w:rPr>
          <w:rFonts w:ascii="Arial" w:hAnsi="Arial"/>
          <w:i/>
          <w:iCs/>
          <w:sz w:val="24"/>
          <w:szCs w:val="24"/>
        </w:rPr>
        <w:t xml:space="preserve">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Tutti costoro, infatti, han deposto come offerta del loro superfluo, questa invece nella sua miseria ha dato tutto quanto aveva per vivere" (Lc 21, 4). Venne una carestia su tutto l'Egitto e in Canaan e una grande miseria, e i nostri padri non trovavano da mangiare (At 7, 11). </w:t>
      </w:r>
    </w:p>
    <w:p w14:paraId="7190B6B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Insensati, sleali, senza cuore, senza misericordia (Rm 1, 31). Egli infatti dice a Mosè: Userò misericordia con chi vorrò, e avrò pietà di </w:t>
      </w:r>
      <w:r w:rsidRPr="001017CC">
        <w:rPr>
          <w:rFonts w:ascii="Arial" w:hAnsi="Arial"/>
          <w:i/>
          <w:iCs/>
          <w:sz w:val="24"/>
          <w:szCs w:val="24"/>
        </w:rPr>
        <w:lastRenderedPageBreak/>
        <w:t xml:space="preserve">chi vorrò averla (Rm 9, 15). Quindi non dipende dalla volontà né dagli 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57BD900C" w14:textId="6E7873EB"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Vi esorto dunque, fratelli, per la misericordia di Dio, ad offrire i vostri corpi come sacrificio vivente, santo e gradito a Dio; è questo il vostro culto spirituale (Rm 12, 1). Chi l'esortazione, all'esortazione. Chi </w:t>
      </w:r>
      <w:r w:rsidR="005300CE" w:rsidRPr="001017CC">
        <w:rPr>
          <w:rFonts w:ascii="Arial" w:hAnsi="Arial"/>
          <w:i/>
          <w:iCs/>
          <w:sz w:val="24"/>
          <w:szCs w:val="24"/>
        </w:rPr>
        <w:t>dà</w:t>
      </w:r>
      <w:r w:rsidRPr="001017CC">
        <w:rPr>
          <w:rFonts w:ascii="Arial" w:hAnsi="Arial"/>
          <w:i/>
          <w:iCs/>
          <w:sz w:val="24"/>
          <w:szCs w:val="24"/>
        </w:rPr>
        <w:t xml:space="preserve">,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15, 9). Quanto alle vergini, non ho alcun comando dal Signore, ma do un consiglio, come uno che ha ottenuto misericordia dal Signore e merita fiducia (1Cor 7, 25). Sia benedetto Dio, Padre del Signore nostro Gesù Cristo, Padre misericordioso e Dio di ogni consolazione (2Cor 1, 3). Perciò, investiti di questo ministero per la misericordia che ci è stata usata, non ci perdiamo d'animo (2Cor 4, 1). </w:t>
      </w:r>
    </w:p>
    <w:p w14:paraId="1E4BFDF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Ora invece che avete conosciuto Dio, anzi da lui siete stati conosciuti, come potete rivolgervi di nuovo a quei deboli e miserabili elementi, ai quali di nuovo come un tempo volete servire? (Gal 4, 9). E su quanti seguiranno questa norma sia pace e misericordia, come su tutto l'Israele di Dio (Gal 6, 16). Ma Dio, ricco di misericordia, per il grande amore con il quale ci ha amati (Ef 2, 4). Siate invece benevoli gli uni verso gli altri, misericordiosi, perdonandovi a vicenda come Dio ha perdonato a voi in Cristo (Ef 4, 32). E' stato grave, infatti, e vicino alla morte. Ma Dio gli ha usato misericordia, e non a lui solo ma anche a me, perché non avessi dolore su dolore (Fil 2, 27). Il quale trasfigurerà il nostro misero corpo per conformarlo al suo corpo glorioso, in virtù del potere che ha di sottomettere a sé tutte le cose (Fil 3, 21).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w:t>
      </w:r>
    </w:p>
    <w:p w14:paraId="645BC6B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Al diletto figlio Timòteo: grazia, misericordia e pace da parte di Dio Padre e di Cristo Gesù Signore nostro (2Tm 1, 2). Il Signore conceda misericordia alla famiglia di Onesìforo, perché egli mi ha più volte confortato e non s'è vergognato delle mie catene (2Tm 1, 16). 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w:t>
      </w:r>
    </w:p>
    <w:p w14:paraId="2FE4868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giudizio sarà senza misericordia contro chi non avrà usato misericordia; la misericordia invece ha sempre la meglio nel giudizio (Gc 2, 13). La sapienza che viene dall'alto invece è anzitutto pura; poi pacifica, mite, arrendevole, piena di misericordia e di buoni frutti, senza parzialità, senza ipocrisia (Gc 3, 17). Gemete sulla vostra miseria, fate lutto e piangete; il vostro riso si muti in lutto e la vostra allegria in tristezza (Gc 4, 9).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ci ha rigenerati, mediante la risurrezione di Gesù Cristo dai morti, per una speranza viva (1Pt 1, 3). Voi, che un tempo eravate non-popolo, ora invece siete il popolo di Dio; voi, un tempo esclusi dalla misericordia, ora invece avete ottenuto misericordia (1Pt 2, 10). </w:t>
      </w:r>
    </w:p>
    <w:p w14:paraId="6D0A77A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Tu dici: "Sono ricco, mi sono arricchito; non ho bisogno di nulla", ma non sai di essere un infelice, un miserabile, un povero, cieco e nudo (Ap 3, 17). </w:t>
      </w:r>
    </w:p>
    <w:p w14:paraId="637D89D3" w14:textId="3DED5053" w:rsidR="00E012EA" w:rsidRDefault="000A3D56" w:rsidP="000A3D56">
      <w:pPr>
        <w:spacing w:after="120"/>
        <w:jc w:val="both"/>
        <w:rPr>
          <w:rFonts w:ascii="Arial" w:hAnsi="Arial"/>
          <w:sz w:val="24"/>
          <w:szCs w:val="24"/>
        </w:rPr>
      </w:pPr>
      <w:r w:rsidRPr="001F6CCF">
        <w:rPr>
          <w:rFonts w:ascii="Arial" w:hAnsi="Arial"/>
          <w:sz w:val="24"/>
          <w:szCs w:val="24"/>
        </w:rPr>
        <w:t xml:space="preserve">Il codice della santità era dettagliatissimo. Ogni </w:t>
      </w:r>
      <w:r w:rsidRPr="001F6CCF">
        <w:rPr>
          <w:rFonts w:ascii="Arial" w:hAnsi="Arial"/>
          <w:i/>
          <w:sz w:val="24"/>
          <w:szCs w:val="24"/>
        </w:rPr>
        <w:t xml:space="preserve">“crimine” </w:t>
      </w:r>
      <w:r w:rsidRPr="001F6CCF">
        <w:rPr>
          <w:rFonts w:ascii="Arial" w:hAnsi="Arial"/>
          <w:sz w:val="24"/>
          <w:szCs w:val="24"/>
        </w:rPr>
        <w:t>sessuale era classificato. Era divieto assoluto che padre e figlio avessero la stessa donna.</w:t>
      </w:r>
      <w:r w:rsidR="00E012EA">
        <w:rPr>
          <w:rFonts w:ascii="Arial" w:hAnsi="Arial"/>
          <w:sz w:val="24"/>
          <w:szCs w:val="24"/>
        </w:rPr>
        <w:t xml:space="preserve"> </w:t>
      </w:r>
      <w:r w:rsidRPr="001F6CCF">
        <w:rPr>
          <w:rFonts w:ascii="Arial" w:hAnsi="Arial"/>
          <w:sz w:val="24"/>
          <w:szCs w:val="24"/>
        </w:rPr>
        <w:t xml:space="preserve">Giacobbe punì Ruben, privandolo della primogenitura, perché si è accostato sessualmente ad una schiava del padre. Il </w:t>
      </w:r>
      <w:r w:rsidRPr="001F6CCF">
        <w:rPr>
          <w:rFonts w:ascii="Arial" w:hAnsi="Arial"/>
          <w:i/>
          <w:sz w:val="24"/>
          <w:szCs w:val="24"/>
        </w:rPr>
        <w:t>“crimine”</w:t>
      </w:r>
      <w:r w:rsidRPr="001F6CCF">
        <w:rPr>
          <w:rFonts w:ascii="Arial" w:hAnsi="Arial"/>
          <w:sz w:val="24"/>
          <w:szCs w:val="24"/>
        </w:rPr>
        <w:t xml:space="preserve"> è gravissimo.</w:t>
      </w:r>
      <w:r w:rsidR="00025C27">
        <w:rPr>
          <w:rFonts w:ascii="Arial" w:hAnsi="Arial"/>
          <w:sz w:val="24"/>
          <w:szCs w:val="24"/>
        </w:rPr>
        <w:t xml:space="preserve"> </w:t>
      </w:r>
    </w:p>
    <w:p w14:paraId="66377329" w14:textId="09CEF444" w:rsidR="000A3D56" w:rsidRPr="00E012EA" w:rsidRDefault="000A3D56" w:rsidP="00E012EA">
      <w:pPr>
        <w:spacing w:after="120"/>
        <w:ind w:left="567" w:right="567"/>
        <w:jc w:val="both"/>
        <w:rPr>
          <w:rFonts w:ascii="Arial" w:hAnsi="Arial"/>
          <w:i/>
          <w:iCs/>
          <w:sz w:val="24"/>
          <w:szCs w:val="24"/>
        </w:rPr>
      </w:pPr>
      <w:r w:rsidRPr="00E012EA">
        <w:rPr>
          <w:rFonts w:ascii="Arial" w:hAnsi="Arial"/>
          <w:i/>
          <w:iCs/>
          <w:sz w:val="24"/>
          <w:szCs w:val="24"/>
        </w:rPr>
        <w:t xml:space="preserve">Ruben, tu sei il mio primogenito, il mio vigore e la primizia della mia virilità, esuberante in fierezza ed esuberante in forza! Bollente come </w:t>
      </w:r>
      <w:r w:rsidRPr="00E012EA">
        <w:rPr>
          <w:rFonts w:ascii="Arial" w:hAnsi="Arial"/>
          <w:i/>
          <w:iCs/>
          <w:sz w:val="24"/>
          <w:szCs w:val="24"/>
        </w:rPr>
        <w:lastRenderedPageBreak/>
        <w:t xml:space="preserve">l’acqua, tu non avrai preminenza, perché sei salito sul talamo di tuo padre, hai profanato così il mio giaciglio (Gen 49,3-4). </w:t>
      </w:r>
    </w:p>
    <w:p w14:paraId="7849C67B" w14:textId="77777777" w:rsidR="000A3D56" w:rsidRPr="00E012EA" w:rsidRDefault="000A3D56" w:rsidP="00E012EA">
      <w:pPr>
        <w:spacing w:after="120"/>
        <w:ind w:left="567" w:right="567"/>
        <w:jc w:val="both"/>
        <w:rPr>
          <w:rFonts w:ascii="Arial" w:hAnsi="Arial"/>
          <w:i/>
          <w:iCs/>
          <w:sz w:val="24"/>
          <w:szCs w:val="24"/>
        </w:rPr>
      </w:pPr>
      <w:r w:rsidRPr="00E012EA">
        <w:rPr>
          <w:rFonts w:ascii="Arial" w:hAnsi="Arial"/>
          <w:i/>
          <w:iCs/>
          <w:sz w:val="24"/>
          <w:szCs w:val="24"/>
        </w:rPr>
        <w:t>Se uno ha rapporti con una moglie di suo padre, egli scopre la nudità del padre; tutti e due dovranno essere messi a morte: il loro sangue ricadrà su di loro.</w:t>
      </w:r>
    </w:p>
    <w:p w14:paraId="41504DAD" w14:textId="77777777" w:rsidR="000A3D56" w:rsidRPr="00E012EA" w:rsidRDefault="000A3D56" w:rsidP="00E012EA">
      <w:pPr>
        <w:spacing w:after="120"/>
        <w:ind w:left="567" w:right="567"/>
        <w:jc w:val="both"/>
        <w:rPr>
          <w:rFonts w:ascii="Arial" w:hAnsi="Arial"/>
          <w:i/>
          <w:iCs/>
          <w:sz w:val="24"/>
          <w:szCs w:val="24"/>
        </w:rPr>
      </w:pPr>
      <w:r w:rsidRPr="00E012EA">
        <w:rPr>
          <w:rFonts w:ascii="Arial" w:hAnsi="Arial"/>
          <w:i/>
          <w:iCs/>
          <w:sz w:val="24"/>
          <w:szCs w:val="24"/>
        </w:rPr>
        <w:t xml:space="preserve">Se uno prende in moglie la figlia e la madre, è un’infamia; si bruceranno con il fuoco lui e loro, perché non ci sia fra voi tale delitto (Lev 20, 11.14). </w:t>
      </w:r>
    </w:p>
    <w:p w14:paraId="40C0BC64"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Era vietato che un uomo si unisse con la madre e con la figlia di lei. È questa una grande nefandezza. In Israele il codice della santità obbliga tutti, sempre. </w:t>
      </w:r>
    </w:p>
    <w:p w14:paraId="3D081A4D" w14:textId="77777777" w:rsidR="000A3D56" w:rsidRPr="00E012EA" w:rsidRDefault="000A3D56" w:rsidP="00E012EA">
      <w:pPr>
        <w:spacing w:after="120"/>
        <w:ind w:left="567" w:right="567"/>
        <w:jc w:val="both"/>
        <w:rPr>
          <w:rFonts w:ascii="Arial" w:hAnsi="Arial"/>
          <w:i/>
          <w:iCs/>
          <w:sz w:val="24"/>
          <w:szCs w:val="24"/>
        </w:rPr>
      </w:pPr>
      <w:r w:rsidRPr="00E012EA">
        <w:rPr>
          <w:rFonts w:ascii="Arial" w:hAnsi="Arial"/>
          <w:i/>
          <w:iCs/>
          <w:sz w:val="24"/>
          <w:szCs w:val="24"/>
        </w:rPr>
        <w:t xml:space="preserve">Non scoprirai la nudità di una donna e di sua figlia. Non prenderai la figlia di suo figlio né la figlia di sua figlia per scoprirne la nudità: sono parenti carnali (Lev 18,17). </w:t>
      </w:r>
    </w:p>
    <w:p w14:paraId="7AE5CADE"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L’uomo ha l’obbligo di governare tutto il suo corpo, in ogni suo atto. Il codice della santità detta le regole di ogni relazione: con Dio e con gli uomini. </w:t>
      </w:r>
    </w:p>
    <w:p w14:paraId="5CA4B11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52B992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Nessuno si accosterà a una sua consanguinea, per scoprire la sua nudità. Io sono il Signore.</w:t>
      </w:r>
    </w:p>
    <w:p w14:paraId="649F2B0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943B9A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6357E3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D38530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Non ti accosterai a donna per scoprire la sua nudità durante l’impurità mestruale.</w:t>
      </w:r>
    </w:p>
    <w:p w14:paraId="44D548B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darai il tuo giaciglio alla moglie del tuo prossimo, rendendoti impuro con lei.</w:t>
      </w:r>
    </w:p>
    <w:p w14:paraId="4552ADC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consegnerai alcuno dei tuoi figli per farlo passare a Moloc e non profanerai il nome del tuo Dio. Io sono il Signore.</w:t>
      </w:r>
    </w:p>
    <w:p w14:paraId="0FE09DD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ti coricherai con un uomo come si fa con una donna: è cosa abominevole. </w:t>
      </w:r>
    </w:p>
    <w:p w14:paraId="3713AA4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darai il tuo giaciglio a una bestia per contaminarti con essa; così nessuna donna si metterà con un animale per accoppiarsi: è una perversione.</w:t>
      </w:r>
    </w:p>
    <w:p w14:paraId="08774A1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362435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Il Signore parlò a Mosè e disse: «Parla a tutta la comunità degli Israeliti dicendo loro: “Siate santi, perché io, il Signore, vostro Dio, sono santo.</w:t>
      </w:r>
    </w:p>
    <w:p w14:paraId="4BBDA15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Ognuno di voi rispetti sua madre e suo padre; osservate i miei sabati. Io sono il Signore, vostro Dio.</w:t>
      </w:r>
    </w:p>
    <w:p w14:paraId="44E4614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rivolgetevi agli idoli, e non fatevi divinità di metallo fuso. Io sono il Signore, vostro Dio.</w:t>
      </w:r>
    </w:p>
    <w:p w14:paraId="08758BC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07F619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mieterete la messe della vostra terra, non mieterete fino ai margini del campo, né raccoglierete ciò che resta da spigolare della messe; quanto alla tua vigna, non coglierai i racimoli e non raccoglierai </w:t>
      </w:r>
      <w:r w:rsidRPr="001017CC">
        <w:rPr>
          <w:rFonts w:ascii="Arial" w:hAnsi="Arial"/>
          <w:i/>
          <w:iCs/>
          <w:sz w:val="24"/>
          <w:szCs w:val="24"/>
        </w:rPr>
        <w:lastRenderedPageBreak/>
        <w:t>gli acini caduti: li lascerai per il povero e per il forestiero. Io sono il Signore, vostro Dio.</w:t>
      </w:r>
    </w:p>
    <w:p w14:paraId="51CF24E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ruberete né userete inganno o menzogna a danno del prossimo.</w:t>
      </w:r>
    </w:p>
    <w:p w14:paraId="12C7D6B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giurerete il falso servendovi del mio nome: profaneresti il nome del tuo Dio. Io sono il Signore.</w:t>
      </w:r>
    </w:p>
    <w:p w14:paraId="1783E1D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opprimerai il tuo prossimo, né lo spoglierai di ciò che è suo; non tratterrai il salario del bracciante al tuo servizio fino al mattino dopo.</w:t>
      </w:r>
    </w:p>
    <w:p w14:paraId="397B24D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maledirai il sordo, né metterai inciampo davanti al cieco, ma temerai il tuo Dio. Io sono il Signore.</w:t>
      </w:r>
    </w:p>
    <w:p w14:paraId="4441D12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C01BF14"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A0C2A0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Osserverete le mie leggi. </w:t>
      </w:r>
    </w:p>
    <w:p w14:paraId="1FB5E8A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accoppierai bestie di specie differenti; non seminerai il tuo campo con due specie di seme né porterai veste tessuta di due specie diverse.</w:t>
      </w:r>
    </w:p>
    <w:p w14:paraId="20AAFD6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AC8FF4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BF57DC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mangerete carne con il sangue.</w:t>
      </w:r>
    </w:p>
    <w:p w14:paraId="43E8718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praticherete alcuna sorta di divinazione o di magia.</w:t>
      </w:r>
    </w:p>
    <w:p w14:paraId="4758F1B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3A3E860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profanare tua figlia prostituendola, perché il paese non si dia alla prostituzione e non si riempia di infamie.</w:t>
      </w:r>
    </w:p>
    <w:p w14:paraId="0BA86E0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Osserverete i miei sabati e porterete rispetto al mio santuario. Io sono il Signore.</w:t>
      </w:r>
    </w:p>
    <w:p w14:paraId="5791877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vi rivolgete ai negromanti né agli indovini; non li consultate, per non rendervi impuri per mezzo loro. Io sono il Signore, vostro Dio.</w:t>
      </w:r>
    </w:p>
    <w:p w14:paraId="05079FC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Àlzati davanti a chi ha i capelli bianchi, onora la persona del vecchio e temi il tuo Dio. Io sono il Signore.</w:t>
      </w:r>
    </w:p>
    <w:p w14:paraId="108A49B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43A23C8"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657B7BA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Osserverete dunque tutte le mie leggi e tutte le mie prescrizioni e le metterete in pratica. Io sono il Signore”» (Lev 19,1-37). </w:t>
      </w:r>
    </w:p>
    <w:p w14:paraId="4D42D6B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834BED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3A892D9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Santificatevi dunque e siate santi, perché io sono il Signore, vostro Dio. Osservate le mie leggi e mettetele in pratica. Io sono il Signore che vi santifica.</w:t>
      </w:r>
    </w:p>
    <w:p w14:paraId="3BA6051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Chiunque maledice suo padre o sua madre dovrà essere messo a morte; ha maledetto suo padre o sua madre: il suo sangue ricadrà su di lui.</w:t>
      </w:r>
    </w:p>
    <w:p w14:paraId="6B1F29E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uno commette adulterio con la moglie del suo prossimo, l’adultero e l’adultera dovranno esser messi a morte.</w:t>
      </w:r>
    </w:p>
    <w:p w14:paraId="2596C91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uno ha rapporti con una moglie di suo padre, egli scopre la nudità del padre; tutti e due dovranno essere messi a morte: il loro sangue ricadrà su di loro.</w:t>
      </w:r>
    </w:p>
    <w:p w14:paraId="24ACAF0D"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Se uno ha rapporti con la nuora, tutti e due dovranno essere messi a morte; hanno commesso una perversione: il loro sangue ricadrà su di loro.</w:t>
      </w:r>
    </w:p>
    <w:p w14:paraId="0FC454B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uno ha rapporti con un uomo come con una donna, tutti e due hanno commesso un abominio; dovranno essere messi a morte: il loro sangue ricadrà su di loro.</w:t>
      </w:r>
    </w:p>
    <w:p w14:paraId="79F21BB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uno prende in moglie la figlia e la madre, è un’infamia; si bruceranno con il fuoco lui e loro, perché non ci sia fra voi tale delitto.</w:t>
      </w:r>
    </w:p>
    <w:p w14:paraId="581EEACA"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5222C0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AFF46C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E4A47E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Non scoprirai la nudità della sorella di tua madre o della sorella di tuo padre; chi lo fa scopre la sua stessa carne: tutti e due porteranno la pena della loro colpa.</w:t>
      </w:r>
    </w:p>
    <w:p w14:paraId="72B486F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uno ha rapporti con la moglie di suo zio, scopre la nudità di suo zio; tutti e due porteranno la pena del loro peccato: dovranno morire senza figli.</w:t>
      </w:r>
    </w:p>
    <w:p w14:paraId="12AB623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Se uno prende la moglie del fratello, è un’impurità; egli ha scoperto la nudità del fratello: non avranno figli.</w:t>
      </w:r>
    </w:p>
    <w:p w14:paraId="53E49F3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4BBFD4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AEF9A6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lastRenderedPageBreak/>
        <w:t xml:space="preserve">Se uomo o donna, in mezzo a voi, eserciteranno la negromanzia o la divinazione, dovranno essere messi a morte: saranno lapidati e il loro sangue ricadrà su di loro”» (Lev 20,1-27). </w:t>
      </w:r>
    </w:p>
    <w:p w14:paraId="15024712"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Sappiamo dalla Scrittura che Tamar, per avere un figlio, si unì con il suocero, ingannandolo. Questa donna entra nella genealogia di Gesù. </w:t>
      </w:r>
    </w:p>
    <w:p w14:paraId="136D2A20" w14:textId="46D697B4"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In quel tempo Giuda si separò dai suoi fratelli e si stabilì presso un uomo di Adullàm, di nome Chira. Qui Giuda notò la figlia di un Cananeo chiamato Sua, la prese in moglie e si unì a lei. Ella concepì e partorì un figlio e lo chiamò Er. Concepì ancora e partorì un figlio e lo chiamò Onan. Ancora un’altra volta partorì un figlio e lo chiamò Sela. Egli si trovava a Chezìb, quando lei lo partorì.</w:t>
      </w:r>
    </w:p>
    <w:p w14:paraId="5DF5C40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Giuda scelse per il suo primogenito Er una moglie, che si chiamava Tamar. Ma Er, primogenito di Giuda, si rese odioso agli occhi del Signore, e il Signore lo fece morire. Allora Giuda disse a Onan: «Va’ con la moglie di tuo fratello, compi verso di lei il dovere di cognato e assicura così una posterità a tuo fratello». Ma Onan sapeva che la prole non sarebbe stata considerata come sua; ogni volta che si univa alla moglie del fratello, disperdeva il seme per terra, per non dare un discendente al fratello. Ciò che egli faceva era male agli occhi del Signore, il quale fece morire anche lui. Allora Giuda disse alla nuora Tamar: «Ritorna a casa da tuo padre, come vedova, fin quando il mio figlio Sela sarà cresciuto». Perché pensava: «Che non muoia anche questo come i suoi fratelli!». Così Tamar se ne andò e ritornò alla casa di suo padre.</w:t>
      </w:r>
    </w:p>
    <w:p w14:paraId="386DEF13"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Trascorsero molti giorni, e morì la figlia di Sua, moglie di Giuda. Quando Giuda ebbe finito il lutto, si recò a Timna da quelli che tosavano il suo gregge e con lui c’era Chira, il suo amico di Adullàm. 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Poi si alzò e se ne andò; si tolse il velo e riprese gli abiti vedovili. Giuda mandò il capretto per mezzo del suo amico di Adullàm, per riprendere il pegno dalle mani di quella donna, ma quello non la trovò. Domandò agli uomini di quel luogo: «Dov’è quella prostituta che stava a Enàim, sulla strada?». Ma risposero: «Qui non c’è stata alcuna prostituta». Così tornò da Giuda e disse: «Non l’ho trovata; anche gli </w:t>
      </w:r>
      <w:r w:rsidRPr="001017CC">
        <w:rPr>
          <w:rFonts w:ascii="Arial" w:hAnsi="Arial"/>
          <w:i/>
          <w:iCs/>
          <w:sz w:val="24"/>
          <w:szCs w:val="24"/>
        </w:rPr>
        <w:lastRenderedPageBreak/>
        <w:t>uomini di quel luogo dicevano: “Qui non c’è stata alcuna prostituta”». Allora Giuda disse: «Si tenga quello che ha! Altrimenti ci esponiamo agli scherni. Ecco: le ho mandato questo capretto, ma tu non l’hai trovata».</w:t>
      </w:r>
    </w:p>
    <w:p w14:paraId="6C797E0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Circa tre mesi dopo, fu portata a Giuda questa notizia: «Tamar, tua nuora, si è prostituita e anzi è incinta a causa delle sue prostituzioni». Giuda disse: «Conducetela fuori e sia bruciata!». Mentre veniva condotta fuori, ella mandò a dire al suocero: «Io sono incinta dell’uomo a cui appartengono questi oggetti». E aggiunse: «Per favore, verifica di chi siano questo sigillo, questi cordoni e questo bastone». Giuda li riconobbe e disse: «Lei è più giusta di me: infatti, io non l’ho data a mio figlio Sela». E non ebbe più rapporti con lei.</w:t>
      </w:r>
    </w:p>
    <w:p w14:paraId="0BE4890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Quando giunse per lei il momento di partorire, ecco, aveva nel grembo due gemelli. Durante il parto, uno di loro mise fuori una mano e la levatrice prese un filo scarlatto e lo legò attorno a quella mano, dicendo: «Questi è uscito per primo». Ma poi questi ritirò la mano, ed ecco venne alla luce suo fratello. Allora ella esclamò: «Come ti sei aperto una breccia?» e fu chiamato Peres. Poi uscì suo fratello, che aveva il filo scarlatto alla mano, e fu chiamato Zerach (Gen 38,1-30). </w:t>
      </w:r>
    </w:p>
    <w:p w14:paraId="0627DA69" w14:textId="0D90534B" w:rsidR="000A3D56" w:rsidRPr="001F6CCF" w:rsidRDefault="000A3D56" w:rsidP="000A3D56">
      <w:pPr>
        <w:spacing w:after="120"/>
        <w:jc w:val="both"/>
        <w:rPr>
          <w:rFonts w:ascii="Arial" w:hAnsi="Arial"/>
          <w:sz w:val="24"/>
          <w:szCs w:val="24"/>
        </w:rPr>
      </w:pPr>
      <w:r w:rsidRPr="001F6CCF">
        <w:rPr>
          <w:rFonts w:ascii="Arial" w:hAnsi="Arial"/>
          <w:sz w:val="24"/>
          <w:szCs w:val="24"/>
        </w:rPr>
        <w:t>Ecco la condizione spirituale e morale che attualmente si vive in Israele: alcuni uomini si sentono padroni e signori di altri uomini, usandoli a loro piacimento.</w:t>
      </w:r>
      <w:r w:rsidR="00E012EA">
        <w:rPr>
          <w:rFonts w:ascii="Arial" w:hAnsi="Arial"/>
          <w:sz w:val="24"/>
          <w:szCs w:val="24"/>
        </w:rPr>
        <w:t xml:space="preserve"> </w:t>
      </w:r>
      <w:r w:rsidRPr="001F6CCF">
        <w:rPr>
          <w:rFonts w:ascii="Arial" w:hAnsi="Arial"/>
          <w:sz w:val="24"/>
          <w:szCs w:val="24"/>
        </w:rPr>
        <w:t>Nessun uomo deve calpestare la dignità dell’altro uomo. Ogni uomo deve essere vita per ogni altro uomo. Ogni uomo deve essere vita per se stesso.</w:t>
      </w:r>
      <w:r w:rsidR="00E012EA">
        <w:rPr>
          <w:rFonts w:ascii="Arial" w:hAnsi="Arial"/>
          <w:sz w:val="24"/>
          <w:szCs w:val="24"/>
        </w:rPr>
        <w:t xml:space="preserve"> </w:t>
      </w:r>
      <w:r w:rsidRPr="001F6CCF">
        <w:rPr>
          <w:rFonts w:ascii="Arial" w:hAnsi="Arial"/>
          <w:sz w:val="24"/>
          <w:szCs w:val="24"/>
        </w:rPr>
        <w:t>Nessun uomo deve essere d’intralcio a che l’altro possa vivere da vero uomo, anche se nella povertà, nella miseria, nel niente. La dignità prima di tutto.</w:t>
      </w:r>
      <w:r w:rsidR="00E012EA">
        <w:rPr>
          <w:rFonts w:ascii="Arial" w:hAnsi="Arial"/>
          <w:sz w:val="24"/>
          <w:szCs w:val="24"/>
        </w:rPr>
        <w:t xml:space="preserve"> </w:t>
      </w:r>
      <w:r w:rsidRPr="001F6CCF">
        <w:rPr>
          <w:rFonts w:ascii="Arial" w:hAnsi="Arial"/>
          <w:sz w:val="24"/>
          <w:szCs w:val="24"/>
        </w:rPr>
        <w:t>Ma c’è ancora una legge più profonda che va messa in evidenza. L’uomo per vivere ha bisogno di ricevere vita da Dio. Senza Dio non c’è vita.</w:t>
      </w:r>
      <w:r w:rsidR="00E012EA">
        <w:rPr>
          <w:rFonts w:ascii="Arial" w:hAnsi="Arial"/>
          <w:sz w:val="24"/>
          <w:szCs w:val="24"/>
        </w:rPr>
        <w:t xml:space="preserve"> </w:t>
      </w:r>
      <w:r w:rsidRPr="001F6CCF">
        <w:rPr>
          <w:rFonts w:ascii="Arial" w:hAnsi="Arial"/>
          <w:sz w:val="24"/>
          <w:szCs w:val="24"/>
        </w:rPr>
        <w:t>Ora il Signore ha disposto che se l’uomo riceve vita da Dio, la riceve anche perché la condivida con i suoi fratelli. Dio dona nella condivisione.</w:t>
      </w:r>
      <w:r w:rsidR="00E012EA">
        <w:rPr>
          <w:rFonts w:ascii="Arial" w:hAnsi="Arial"/>
          <w:sz w:val="24"/>
          <w:szCs w:val="24"/>
        </w:rPr>
        <w:t xml:space="preserve"> </w:t>
      </w:r>
      <w:r w:rsidRPr="001F6CCF">
        <w:rPr>
          <w:rFonts w:ascii="Arial" w:hAnsi="Arial"/>
          <w:sz w:val="24"/>
          <w:szCs w:val="24"/>
        </w:rPr>
        <w:t>Quando un uomo non condivide la vita ricevuta, non può chiedere vita a Dio. Dio non ne dona e l’uomo rimane senza vita. Non ha dato vita, non ha vita.</w:t>
      </w:r>
      <w:r w:rsidR="00E012EA">
        <w:rPr>
          <w:rFonts w:ascii="Arial" w:hAnsi="Arial"/>
          <w:sz w:val="24"/>
          <w:szCs w:val="24"/>
        </w:rPr>
        <w:t xml:space="preserve"> </w:t>
      </w:r>
      <w:r w:rsidRPr="001F6CCF">
        <w:rPr>
          <w:rFonts w:ascii="Arial" w:hAnsi="Arial"/>
          <w:sz w:val="24"/>
          <w:szCs w:val="24"/>
        </w:rPr>
        <w:t>Poiché l’uomo potrà essere solo dalla vita di Dio e questa vita gli è data per misericordia, se vuole vita, deve donare vita. Se non dona, neanche riceve.</w:t>
      </w:r>
      <w:r w:rsidR="00E012EA">
        <w:rPr>
          <w:rFonts w:ascii="Arial" w:hAnsi="Arial"/>
          <w:sz w:val="24"/>
          <w:szCs w:val="24"/>
        </w:rPr>
        <w:t xml:space="preserve"> </w:t>
      </w:r>
      <w:r w:rsidRPr="001F6CCF">
        <w:rPr>
          <w:rFonts w:ascii="Arial" w:hAnsi="Arial"/>
          <w:sz w:val="24"/>
          <w:szCs w:val="24"/>
        </w:rPr>
        <w:t>Come per misericordia riceve, per misericordia deve dare. Se però l’uomo, abbandona Dio e toglie la vita ai suoi fratelli, la vita avrà tolta da Dio.</w:t>
      </w:r>
    </w:p>
    <w:p w14:paraId="6ACBE8D3" w14:textId="6C9C12DE" w:rsidR="000A3D56" w:rsidRPr="001F6CCF" w:rsidRDefault="000A3D56" w:rsidP="000A3D56">
      <w:pPr>
        <w:spacing w:after="120"/>
        <w:jc w:val="both"/>
        <w:rPr>
          <w:rFonts w:ascii="Arial" w:hAnsi="Arial"/>
          <w:sz w:val="24"/>
          <w:szCs w:val="24"/>
        </w:rPr>
      </w:pPr>
      <w:r w:rsidRPr="001F6CCF">
        <w:rPr>
          <w:rFonts w:ascii="Arial" w:hAnsi="Arial"/>
          <w:sz w:val="24"/>
          <w:szCs w:val="24"/>
        </w:rPr>
        <w:t>La Legge del Signore è chiara: per misericordia ricevi vita, per misericordia devi dare vita. Se togli la vita, la vita ti sarà tolta oggi e nell’eternità.</w:t>
      </w:r>
      <w:r w:rsidR="00E012EA">
        <w:rPr>
          <w:rFonts w:ascii="Arial" w:hAnsi="Arial"/>
          <w:sz w:val="24"/>
          <w:szCs w:val="24"/>
        </w:rPr>
        <w:t xml:space="preserve"> </w:t>
      </w:r>
      <w:r w:rsidRPr="001F6CCF">
        <w:rPr>
          <w:rFonts w:ascii="Arial" w:hAnsi="Arial"/>
          <w:sz w:val="24"/>
          <w:szCs w:val="24"/>
        </w:rPr>
        <w:t>La misericordia non è un moto del cuore. Essa è purissima obbedienza alla legge della vita. Se vuoi la vita, devi dare vita. Non doni vita, non hai vita.</w:t>
      </w:r>
      <w:r w:rsidR="00E012EA">
        <w:rPr>
          <w:rFonts w:ascii="Arial" w:hAnsi="Arial"/>
          <w:sz w:val="24"/>
          <w:szCs w:val="24"/>
        </w:rPr>
        <w:t xml:space="preserve"> </w:t>
      </w:r>
      <w:r w:rsidRPr="001F6CCF">
        <w:rPr>
          <w:rFonts w:ascii="Arial" w:hAnsi="Arial"/>
          <w:sz w:val="24"/>
          <w:szCs w:val="24"/>
        </w:rPr>
        <w:t>Nessuno lo deve dimenticare: nella relazione con Dio e con gli uomini e con se stessi tutto è rigorosamente stabilito dalla Legge del Signore.</w:t>
      </w:r>
      <w:r w:rsidR="00E012EA">
        <w:rPr>
          <w:rFonts w:ascii="Arial" w:hAnsi="Arial"/>
          <w:sz w:val="24"/>
          <w:szCs w:val="24"/>
        </w:rPr>
        <w:t xml:space="preserve"> </w:t>
      </w:r>
      <w:r w:rsidRPr="001F6CCF">
        <w:rPr>
          <w:rFonts w:ascii="Arial" w:hAnsi="Arial"/>
          <w:sz w:val="24"/>
          <w:szCs w:val="24"/>
        </w:rPr>
        <w:t>Ad ogni uomo è chiesta una cosa sola: il rispetto della Legge del Signore. Questa Legge sempre va ricordata e insegnata. L’obbedienza ad essa è vita.</w:t>
      </w:r>
      <w:r w:rsidR="00025C27">
        <w:rPr>
          <w:rFonts w:ascii="Arial" w:hAnsi="Arial"/>
          <w:sz w:val="24"/>
          <w:szCs w:val="24"/>
        </w:rPr>
        <w:t xml:space="preserve"> </w:t>
      </w:r>
      <w:r w:rsidRPr="001F6CCF">
        <w:rPr>
          <w:rFonts w:ascii="Arial" w:hAnsi="Arial"/>
          <w:sz w:val="24"/>
          <w:szCs w:val="24"/>
        </w:rPr>
        <w:t>Altra verità da mettere in evidenza vuole che ognuno sappia che si è obbligati personalmente all’osservanza della legge della vita.</w:t>
      </w:r>
      <w:r w:rsidR="00E012EA">
        <w:rPr>
          <w:rFonts w:ascii="Arial" w:hAnsi="Arial"/>
          <w:sz w:val="24"/>
          <w:szCs w:val="24"/>
        </w:rPr>
        <w:t xml:space="preserve"> </w:t>
      </w:r>
      <w:r w:rsidRPr="001F6CCF">
        <w:rPr>
          <w:rFonts w:ascii="Arial" w:hAnsi="Arial"/>
          <w:sz w:val="24"/>
          <w:szCs w:val="24"/>
        </w:rPr>
        <w:t>Ogni uomo che ha accolto di vivere nei Comandamenti, nel Codice della santità, nelle Beatitudini, nel Vangelo, è obbligato all’obbedienza a Dio.</w:t>
      </w:r>
      <w:r w:rsidR="00025C27">
        <w:rPr>
          <w:rFonts w:ascii="Arial" w:hAnsi="Arial"/>
          <w:sz w:val="24"/>
          <w:szCs w:val="24"/>
        </w:rPr>
        <w:t xml:space="preserve"> </w:t>
      </w:r>
      <w:r w:rsidRPr="001F6CCF">
        <w:rPr>
          <w:rFonts w:ascii="Arial" w:hAnsi="Arial"/>
          <w:sz w:val="24"/>
          <w:szCs w:val="24"/>
        </w:rPr>
        <w:lastRenderedPageBreak/>
        <w:t>Urge sempre distinguere il singolo uomo dalle istituzioni – parrocchia e diocesi. L’istituzione in sé non è soggetto responsabile di misericordia.</w:t>
      </w:r>
    </w:p>
    <w:p w14:paraId="15D21487" w14:textId="456CE403" w:rsidR="000A3D56" w:rsidRPr="001F6CCF" w:rsidRDefault="000A3D56" w:rsidP="000A3D56">
      <w:pPr>
        <w:spacing w:after="120"/>
        <w:jc w:val="both"/>
        <w:rPr>
          <w:rFonts w:ascii="Arial" w:hAnsi="Arial"/>
          <w:sz w:val="24"/>
          <w:szCs w:val="24"/>
        </w:rPr>
      </w:pPr>
      <w:r w:rsidRPr="001F6CCF">
        <w:rPr>
          <w:rFonts w:ascii="Arial" w:hAnsi="Arial"/>
          <w:sz w:val="24"/>
          <w:szCs w:val="24"/>
        </w:rPr>
        <w:t>Responsabile della misericordia è il singolo uomo. Chi presiede una istituzione deve sempre operare una grande distinzione negli obblighi.</w:t>
      </w:r>
      <w:r w:rsidR="00E012EA">
        <w:rPr>
          <w:rFonts w:ascii="Arial" w:hAnsi="Arial"/>
          <w:sz w:val="24"/>
          <w:szCs w:val="24"/>
        </w:rPr>
        <w:t xml:space="preserve"> </w:t>
      </w:r>
      <w:r w:rsidRPr="001F6CCF">
        <w:rPr>
          <w:rFonts w:ascii="Arial" w:hAnsi="Arial"/>
          <w:sz w:val="24"/>
          <w:szCs w:val="24"/>
        </w:rPr>
        <w:t xml:space="preserve">C’è l’obbligo personale alla misericordia ed essa è sempre governata dalla legge della </w:t>
      </w:r>
      <w:r w:rsidRPr="001F6CCF">
        <w:rPr>
          <w:rFonts w:ascii="Arial" w:hAnsi="Arial"/>
          <w:i/>
          <w:sz w:val="24"/>
          <w:szCs w:val="24"/>
        </w:rPr>
        <w:t xml:space="preserve">“reale possibilità”. </w:t>
      </w:r>
      <w:r w:rsidRPr="001F6CCF">
        <w:rPr>
          <w:rFonts w:ascii="Arial" w:hAnsi="Arial"/>
          <w:sz w:val="24"/>
          <w:szCs w:val="24"/>
        </w:rPr>
        <w:t>Ma c’è anche l’obbligo istituzionale.</w:t>
      </w:r>
      <w:r w:rsidR="00E012EA">
        <w:rPr>
          <w:rFonts w:ascii="Arial" w:hAnsi="Arial"/>
          <w:sz w:val="24"/>
          <w:szCs w:val="24"/>
        </w:rPr>
        <w:t xml:space="preserve"> </w:t>
      </w:r>
      <w:r w:rsidRPr="001F6CCF">
        <w:rPr>
          <w:rFonts w:ascii="Arial" w:hAnsi="Arial"/>
          <w:sz w:val="24"/>
          <w:szCs w:val="24"/>
        </w:rPr>
        <w:t>L’obbligo istituzionale è duplice: insegnare ad ogni persona come si vive la misericordia, se si vuole ricevere misericordia dal Signore.</w:t>
      </w:r>
      <w:r w:rsidR="00E012EA">
        <w:rPr>
          <w:rFonts w:ascii="Arial" w:hAnsi="Arial"/>
          <w:sz w:val="24"/>
          <w:szCs w:val="24"/>
        </w:rPr>
        <w:t xml:space="preserve"> </w:t>
      </w:r>
      <w:r w:rsidRPr="001F6CCF">
        <w:rPr>
          <w:rFonts w:ascii="Arial" w:hAnsi="Arial"/>
          <w:sz w:val="24"/>
          <w:szCs w:val="24"/>
        </w:rPr>
        <w:t>L’insegnamento è per tutti. Anche il povero deve entrare nell’osservanza piena di tutta la Legge del Signore. Con tutti si deve avere una parola evangelica.</w:t>
      </w:r>
      <w:r w:rsidR="00E012EA">
        <w:rPr>
          <w:rFonts w:ascii="Arial" w:hAnsi="Arial"/>
          <w:sz w:val="24"/>
          <w:szCs w:val="24"/>
        </w:rPr>
        <w:t xml:space="preserve"> </w:t>
      </w:r>
      <w:r w:rsidRPr="001F6CCF">
        <w:rPr>
          <w:rFonts w:ascii="Arial" w:hAnsi="Arial"/>
          <w:sz w:val="24"/>
          <w:szCs w:val="24"/>
        </w:rPr>
        <w:t>Il secondo obbligo riguarda prima la giustizia da osservare. Prima si vive la misericordia di giustizia ed essa va vissuta per quanti servono l’istituzione.</w:t>
      </w:r>
      <w:r w:rsidR="00E012EA">
        <w:rPr>
          <w:rFonts w:ascii="Arial" w:hAnsi="Arial"/>
          <w:sz w:val="24"/>
          <w:szCs w:val="24"/>
        </w:rPr>
        <w:t xml:space="preserve"> </w:t>
      </w:r>
      <w:r w:rsidRPr="001F6CCF">
        <w:rPr>
          <w:rFonts w:ascii="Arial" w:hAnsi="Arial"/>
          <w:sz w:val="24"/>
          <w:szCs w:val="24"/>
        </w:rPr>
        <w:t>Se poi rimane qualcosa, quanto rimane va usato con sommo rigore. Va dato a chi è nella povertà più grande. È sempre il più povero che va servito.</w:t>
      </w:r>
      <w:r w:rsidR="00025C27">
        <w:rPr>
          <w:rFonts w:ascii="Arial" w:hAnsi="Arial"/>
          <w:sz w:val="24"/>
          <w:szCs w:val="24"/>
        </w:rPr>
        <w:t xml:space="preserve"> </w:t>
      </w:r>
      <w:r w:rsidRPr="001F6CCF">
        <w:rPr>
          <w:rFonts w:ascii="Arial" w:hAnsi="Arial"/>
          <w:sz w:val="24"/>
          <w:szCs w:val="24"/>
        </w:rPr>
        <w:t>Oggi urge tanta educazione e formazione alla misericordia. Molti pensano che sia un diritto riceverla. È un dovere darla, ma non un diritto a riceverla.</w:t>
      </w:r>
      <w:r w:rsidR="00E012EA">
        <w:rPr>
          <w:rFonts w:ascii="Arial" w:hAnsi="Arial"/>
          <w:sz w:val="24"/>
          <w:szCs w:val="24"/>
        </w:rPr>
        <w:t xml:space="preserve"> </w:t>
      </w:r>
      <w:r w:rsidRPr="001F6CCF">
        <w:rPr>
          <w:rFonts w:ascii="Arial" w:hAnsi="Arial"/>
          <w:sz w:val="24"/>
          <w:szCs w:val="24"/>
        </w:rPr>
        <w:t>Ma è sempre un dovere che prima deve rispettare ogni giustizia. Senza giustizia non c’è alcuna misericordia e la misericordia è peccato.</w:t>
      </w:r>
    </w:p>
    <w:p w14:paraId="376A31FF"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8</w:t>
      </w:r>
      <w:r w:rsidRPr="001F6CCF">
        <w:rPr>
          <w:rFonts w:ascii="Arial" w:hAnsi="Arial"/>
          <w:b/>
          <w:sz w:val="24"/>
          <w:szCs w:val="24"/>
        </w:rPr>
        <w:t>Su vesti prese come pegno si stendono presso ogni altare e bevono il vino confiscato come ammenda nella casa del loro Dio.</w:t>
      </w:r>
    </w:p>
    <w:p w14:paraId="4A6C7233" w14:textId="7B52B004" w:rsidR="000A3D56" w:rsidRPr="001F6CCF" w:rsidRDefault="000A3D56" w:rsidP="000A3D56">
      <w:pPr>
        <w:spacing w:after="120"/>
        <w:jc w:val="both"/>
        <w:rPr>
          <w:rFonts w:ascii="Arial" w:hAnsi="Arial"/>
          <w:sz w:val="24"/>
          <w:szCs w:val="24"/>
        </w:rPr>
      </w:pPr>
      <w:r w:rsidRPr="001F6CCF">
        <w:rPr>
          <w:rFonts w:ascii="Arial" w:hAnsi="Arial"/>
          <w:sz w:val="24"/>
          <w:szCs w:val="24"/>
        </w:rPr>
        <w:t>Ora vengono messi in luce altri due orrendi peccati contro il povero e l’indigente. Non viene rispettata la legge del Signore sui pegni.</w:t>
      </w:r>
      <w:r w:rsidR="00E012EA">
        <w:rPr>
          <w:rFonts w:ascii="Arial" w:hAnsi="Arial"/>
          <w:sz w:val="24"/>
          <w:szCs w:val="24"/>
        </w:rPr>
        <w:t xml:space="preserve"> </w:t>
      </w:r>
      <w:r w:rsidRPr="001F6CCF">
        <w:rPr>
          <w:rFonts w:ascii="Arial" w:hAnsi="Arial"/>
          <w:i/>
          <w:sz w:val="24"/>
          <w:szCs w:val="24"/>
        </w:rPr>
        <w:t>Su vesti prese come pegno si stendono presso ogni altare e bevono il vino confiscato come ammenda nella casa del loro Dio</w:t>
      </w:r>
      <w:r w:rsidRPr="001F6CCF">
        <w:rPr>
          <w:rFonts w:ascii="Arial" w:hAnsi="Arial"/>
          <w:sz w:val="24"/>
          <w:szCs w:val="24"/>
        </w:rPr>
        <w:t>.</w:t>
      </w:r>
      <w:r w:rsidR="00E012EA">
        <w:rPr>
          <w:rFonts w:ascii="Arial" w:hAnsi="Arial"/>
          <w:sz w:val="24"/>
          <w:szCs w:val="24"/>
        </w:rPr>
        <w:t xml:space="preserve"> </w:t>
      </w:r>
      <w:r w:rsidRPr="001F6CCF">
        <w:rPr>
          <w:rFonts w:ascii="Arial" w:hAnsi="Arial"/>
          <w:sz w:val="24"/>
          <w:szCs w:val="24"/>
        </w:rPr>
        <w:t>Il pegno delle vesti, nella Scrittura, è cosa sacra, perché la sera lo si doveva riportare al suo proprietario, perché era la sua pelle che lo riparava dal freddo.</w:t>
      </w:r>
      <w:r w:rsidR="00E012EA">
        <w:rPr>
          <w:rFonts w:ascii="Arial" w:hAnsi="Arial"/>
          <w:sz w:val="24"/>
          <w:szCs w:val="24"/>
        </w:rPr>
        <w:t xml:space="preserve"> </w:t>
      </w:r>
      <w:r w:rsidRPr="001F6CCF">
        <w:rPr>
          <w:rFonts w:ascii="Arial" w:hAnsi="Arial"/>
          <w:sz w:val="24"/>
          <w:szCs w:val="24"/>
        </w:rPr>
        <w:t>Questi signori non solo svestono la gente, si servono dei loro vestiti per peccare e compiere ogni nefandezza presso gli altari degli idoli.</w:t>
      </w:r>
      <w:r w:rsidR="00E012EA">
        <w:rPr>
          <w:rFonts w:ascii="Arial" w:hAnsi="Arial"/>
          <w:sz w:val="24"/>
          <w:szCs w:val="24"/>
        </w:rPr>
        <w:t xml:space="preserve"> </w:t>
      </w:r>
      <w:r w:rsidRPr="001F6CCF">
        <w:rPr>
          <w:rFonts w:ascii="Arial" w:hAnsi="Arial"/>
          <w:sz w:val="24"/>
          <w:szCs w:val="24"/>
        </w:rPr>
        <w:t>Cosa abominevole presso il Signore è anche ubbriacarsi nella casa del Signore con il vino dei poveri confiscato come ammenda.</w:t>
      </w:r>
    </w:p>
    <w:p w14:paraId="3D65F0C2" w14:textId="12E18323"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Rispose: "Io ti manderò un capretto del gregge". Essa riprese: "Mi dai un pegno fin quando me lo avrai mandato?" (Gen 38, 17).</w:t>
      </w:r>
      <w:r w:rsidR="0023637E">
        <w:rPr>
          <w:rFonts w:ascii="Arial" w:hAnsi="Arial"/>
          <w:i/>
          <w:iCs/>
          <w:sz w:val="24"/>
          <w:szCs w:val="24"/>
        </w:rPr>
        <w:t xml:space="preserve"> </w:t>
      </w:r>
      <w:r w:rsidRPr="001017CC">
        <w:rPr>
          <w:rFonts w:ascii="Arial" w:hAnsi="Arial"/>
          <w:i/>
          <w:iCs/>
          <w:sz w:val="24"/>
          <w:szCs w:val="24"/>
        </w:rPr>
        <w:t xml:space="preserve">Egli disse: "Qual è il pegno che ti devo dare?". Rispose: "Il tuo sigillo, il tuo cordone e il bastone che hai in mano". Allora glieli diede e si unì a lei. Essa concepì (Gen 38, 18). Giuda mandò il capretto per mezzo del suo amico di Adullam, per riprendere il pegno dalle mani di quella donna, ma quegli non la trovò (Gen 38, 20). Se prendi in pegno il mantello del tuo prossimo, glielo renderai al tramonto del sole (Es 22, 25). Quando uno peccherà e commetterà una mancanza verso il Signore, rifiutando al suo prossimo un deposito da lui ricevuto o un pegno consegnatogli o una cosa rubata o estorta con frode (Lv 5, 21). </w:t>
      </w:r>
    </w:p>
    <w:p w14:paraId="0AD2215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Nessuno prenderà in pegno né le due pietre della macina domestica né la pietra superiore della macina, perché sarebbe come prendere in pegno la vita (Dt 24, 6). Quando presterai qualsiasi </w:t>
      </w:r>
      <w:r w:rsidRPr="001017CC">
        <w:rPr>
          <w:rFonts w:ascii="Arial" w:hAnsi="Arial"/>
          <w:i/>
          <w:iCs/>
          <w:sz w:val="24"/>
          <w:szCs w:val="24"/>
        </w:rPr>
        <w:lastRenderedPageBreak/>
        <w:t xml:space="preserve">cosa al tuo prossimo, non entrerai in casa sua per prendere il suo pegno (Dt 24, 10). Te ne starai fuori e l'uomo a cui avrai fatto il prestito ti porterà fuori il pegno (Dt 24, 11). Se quell'uomo è povero, non andrai a dormire con il suo pegno (Dt 24, 12). </w:t>
      </w:r>
    </w:p>
    <w:p w14:paraId="3A55B86F"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Dovrai assolutamente restituirgli il pegno al tramonto del sole, perché egli possa dormire con il suo mantello e benedirti; questo ti sarà contato come una cosa giusta agli occhi del Signore tuo Dio (Dt 24, 13). Non lederai il diritto dello straniero e dell'orfano e non prenderai in pegno la veste della vedova (Dt 24, 17). Questo mi sarà pegno di vittoria, perché un empio non si presenterebbe davanti a lui (Gb 13, 16). Portano via l'asino degli orfani, prendono in pegno il bue della vedova (Gb 24, 3). Rapiscono con violenza l'orfano e prendono in pegno ciò che copre il povero (Gb 24, 9). Prendigli il vestito perché si è fatto garante per un altro e tienilo in pegno per gli estranei (Pr 20, 16). Prendigli il vestito perché si è fatto garante per uno straniero e tienilo in pegno per gli sconosciuti (Pr 27, 13). Per correzione furono spaventati per breve tempo, avendo già avuto un pegno di salvezza a ricordare loro i decreti della tua legge (Sap 16, 6). Se non opprime alcuno, restituisce il pegno al debitore, non commette rapina, divide il pane con l'affamato e copre di vesti l'ignudo (Ez 18, 7). </w:t>
      </w:r>
    </w:p>
    <w:p w14:paraId="05914C26" w14:textId="4923C4C5" w:rsidR="000A3D56" w:rsidRPr="001F6CCF"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Opprime il povero e l'indigente, commette rapine, non restituisce il pegno, volge gli occhi agli idoli, compie azioni abominevoli (Ez 18, 12). Non opprime alcuno, non trattiene il pegno, non commette rapina, </w:t>
      </w:r>
      <w:r w:rsidR="005300CE" w:rsidRPr="001017CC">
        <w:rPr>
          <w:rFonts w:ascii="Arial" w:hAnsi="Arial"/>
          <w:i/>
          <w:iCs/>
          <w:sz w:val="24"/>
          <w:szCs w:val="24"/>
        </w:rPr>
        <w:t>dà</w:t>
      </w:r>
      <w:r w:rsidRPr="001017CC">
        <w:rPr>
          <w:rFonts w:ascii="Arial" w:hAnsi="Arial"/>
          <w:i/>
          <w:iCs/>
          <w:sz w:val="24"/>
          <w:szCs w:val="24"/>
        </w:rPr>
        <w:t xml:space="preserve"> il pane all'affamato e copre di vesti l'ignudo (Ez 18, 16). Rende il pegno, restituisce ciò che ha rubato, osserva le leggi della vita, senza commettere il male, egli vivrà e non morirà (Ez 33, 15). Su vesti prese come pegno si stendono presso ogni altare e bevono il vino confiscato come ammenda nella casa del loro Dio (Am 2, 8). Su, andatevene, perché questo non è più luogo di riposo. Per una inezia esigete un pegno insopportabile (Mi 2, 10). Dunque, fratelli, dimostriamo ai nostri fratelli che la loro vita dipende da noi, che i nostri sacri pegni, il tempio e l'altare, poggiano su di noi (Gdt 8, 24). Forse che tutti non lo canzoneranno, non faranno motteggi per lui? Diranno: Guai a chi accumula ciò che non è suo, - e fino a quando? - e si carica di pegni! (Ab 2, 6).</w:t>
      </w:r>
      <w:r w:rsidRPr="001F6CCF">
        <w:rPr>
          <w:rFonts w:ascii="Arial" w:hAnsi="Arial"/>
          <w:i/>
          <w:iCs/>
          <w:sz w:val="24"/>
          <w:szCs w:val="24"/>
        </w:rPr>
        <w:t xml:space="preserve"> </w:t>
      </w:r>
    </w:p>
    <w:p w14:paraId="373A1679" w14:textId="1DB4C47E" w:rsidR="000A3D56" w:rsidRPr="001F6CCF" w:rsidRDefault="000A3D56" w:rsidP="000A3D56">
      <w:pPr>
        <w:spacing w:after="120"/>
        <w:jc w:val="both"/>
        <w:rPr>
          <w:rFonts w:ascii="Arial" w:hAnsi="Arial"/>
          <w:sz w:val="24"/>
          <w:szCs w:val="24"/>
        </w:rPr>
      </w:pPr>
      <w:r w:rsidRPr="001F6CCF">
        <w:rPr>
          <w:rFonts w:ascii="Arial" w:hAnsi="Arial"/>
          <w:sz w:val="24"/>
          <w:szCs w:val="24"/>
        </w:rPr>
        <w:t>Ogni peccato contro l’uomo, non è peccato contro l’uomo, ma è contro il Signore. È il Signore che viene disprezzato nella sua volontà, nella sua Legge.</w:t>
      </w:r>
      <w:r w:rsidR="00E012EA">
        <w:rPr>
          <w:rFonts w:ascii="Arial" w:hAnsi="Arial"/>
          <w:sz w:val="24"/>
          <w:szCs w:val="24"/>
        </w:rPr>
        <w:t xml:space="preserve"> </w:t>
      </w:r>
      <w:r w:rsidRPr="001F6CCF">
        <w:rPr>
          <w:rFonts w:ascii="Arial" w:hAnsi="Arial"/>
          <w:sz w:val="24"/>
          <w:szCs w:val="24"/>
        </w:rPr>
        <w:t>Ma sempre quando l’uomo dimentica la Parola del Signore, sempre dimentica i suoi fratelli. È la Parola di Dio che regola ogni rapporto tra uomo e uomo.</w:t>
      </w:r>
      <w:r w:rsidR="00E012EA">
        <w:rPr>
          <w:rFonts w:ascii="Arial" w:hAnsi="Arial"/>
          <w:sz w:val="24"/>
          <w:szCs w:val="24"/>
        </w:rPr>
        <w:t xml:space="preserve"> </w:t>
      </w:r>
      <w:r w:rsidRPr="001F6CCF">
        <w:rPr>
          <w:rFonts w:ascii="Arial" w:hAnsi="Arial"/>
          <w:sz w:val="24"/>
          <w:szCs w:val="24"/>
        </w:rPr>
        <w:t>L’uomo esce dalla Parola, dalla volontà del Signore, quale rispetto potrà avere per i suoi fratelli? Nessuno. Gli manca la Legge, la Parola del rispetto.</w:t>
      </w:r>
      <w:r w:rsidR="00E012EA">
        <w:rPr>
          <w:rFonts w:ascii="Arial" w:hAnsi="Arial"/>
          <w:sz w:val="24"/>
          <w:szCs w:val="24"/>
        </w:rPr>
        <w:t xml:space="preserve"> </w:t>
      </w:r>
      <w:r w:rsidRPr="001F6CCF">
        <w:rPr>
          <w:rFonts w:ascii="Arial" w:hAnsi="Arial"/>
          <w:sz w:val="24"/>
          <w:szCs w:val="24"/>
        </w:rPr>
        <w:t>Lo ripetiamo ancora una volta: nella relazione tra uomo e Dio e uomo e uomo nulla è lasciato alla volontà dell’uomo. Tutto è dalla parola del Signore.</w:t>
      </w:r>
      <w:r w:rsidR="00E012EA">
        <w:rPr>
          <w:rFonts w:ascii="Arial" w:hAnsi="Arial"/>
          <w:sz w:val="24"/>
          <w:szCs w:val="24"/>
        </w:rPr>
        <w:t xml:space="preserve"> </w:t>
      </w:r>
      <w:r w:rsidRPr="001F6CCF">
        <w:rPr>
          <w:rFonts w:ascii="Arial" w:hAnsi="Arial"/>
          <w:sz w:val="24"/>
          <w:szCs w:val="24"/>
        </w:rPr>
        <w:t>L’uomo manifesta la verità di Dio e dell’uomo vivendo la Parola di Dio. Non solo. Dona vita alla Parola del suo Dio rendendola vita nella sua obbedienza.</w:t>
      </w:r>
      <w:r w:rsidR="00025C27">
        <w:rPr>
          <w:rFonts w:ascii="Arial" w:hAnsi="Arial"/>
          <w:sz w:val="24"/>
          <w:szCs w:val="24"/>
        </w:rPr>
        <w:t xml:space="preserve"> </w:t>
      </w:r>
      <w:r w:rsidRPr="001F6CCF">
        <w:rPr>
          <w:rFonts w:ascii="Arial" w:hAnsi="Arial"/>
          <w:sz w:val="24"/>
          <w:szCs w:val="24"/>
        </w:rPr>
        <w:t>Chi è Dio lo dice la Parola di Dio. Chi è l’uomo lo dice la Parola di Dio. L’uomo, obbedendo alla Parola, dice la verità di Dio e dell’uomo.</w:t>
      </w:r>
      <w:r w:rsidR="00E012EA">
        <w:rPr>
          <w:rFonts w:ascii="Arial" w:hAnsi="Arial"/>
          <w:sz w:val="24"/>
          <w:szCs w:val="24"/>
        </w:rPr>
        <w:t xml:space="preserve"> </w:t>
      </w:r>
      <w:r w:rsidRPr="001F6CCF">
        <w:rPr>
          <w:rFonts w:ascii="Arial" w:hAnsi="Arial"/>
          <w:sz w:val="24"/>
          <w:szCs w:val="24"/>
        </w:rPr>
        <w:t xml:space="preserve">Se l’uomo esce dalla Parola, la sua parola e la sua vita dicono </w:t>
      </w:r>
      <w:r w:rsidRPr="001F6CCF">
        <w:rPr>
          <w:rFonts w:ascii="Arial" w:hAnsi="Arial"/>
          <w:sz w:val="24"/>
          <w:szCs w:val="24"/>
        </w:rPr>
        <w:lastRenderedPageBreak/>
        <w:t>falsamente chi è Dio, chi è l’uomo, chi è la creazione. Dalla falsità della parola tutto è falso.</w:t>
      </w:r>
      <w:r w:rsidR="00025C27">
        <w:rPr>
          <w:rFonts w:ascii="Arial" w:hAnsi="Arial"/>
          <w:sz w:val="24"/>
          <w:szCs w:val="24"/>
        </w:rPr>
        <w:t xml:space="preserve"> </w:t>
      </w:r>
      <w:r w:rsidRPr="001F6CCF">
        <w:rPr>
          <w:rFonts w:ascii="Arial" w:hAnsi="Arial"/>
          <w:sz w:val="24"/>
          <w:szCs w:val="24"/>
        </w:rPr>
        <w:t>Il pegno ha una sua particolare Parola di Dio da osservare. La verità del povero è in questa Parola. Non si osserva la Parola, si pecca contro l’Autore di essa.</w:t>
      </w:r>
    </w:p>
    <w:p w14:paraId="4A7CE65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9</w:t>
      </w:r>
      <w:r w:rsidRPr="001F6CCF">
        <w:rPr>
          <w:rFonts w:ascii="Arial" w:hAnsi="Arial"/>
          <w:b/>
          <w:sz w:val="24"/>
          <w:szCs w:val="24"/>
        </w:rPr>
        <w:t>Eppure io ho sterminato davanti a loro l’Amorreo, la cui statura era come quella dei cedri e la forza come quella della quercia; ho strappato i suoi frutti in alto e le sue radici di sotto.</w:t>
      </w:r>
    </w:p>
    <w:p w14:paraId="06FA9A4A" w14:textId="71A143FB" w:rsidR="000A3D56" w:rsidRPr="001F6CCF" w:rsidRDefault="000A3D56" w:rsidP="000A3D56">
      <w:pPr>
        <w:spacing w:after="120"/>
        <w:jc w:val="both"/>
        <w:rPr>
          <w:rFonts w:ascii="Arial" w:hAnsi="Arial"/>
          <w:sz w:val="24"/>
          <w:szCs w:val="24"/>
        </w:rPr>
      </w:pPr>
      <w:r w:rsidRPr="001F6CCF">
        <w:rPr>
          <w:rFonts w:ascii="Arial" w:hAnsi="Arial"/>
          <w:sz w:val="24"/>
          <w:szCs w:val="24"/>
        </w:rPr>
        <w:t>Ora il Signore manifesta ai figli di Israele il vero fondamento della misericordia, della pietà, della compassione, del rispetto, dell’aiuto da offrire al povero.</w:t>
      </w:r>
      <w:r w:rsidR="00E012EA">
        <w:rPr>
          <w:rFonts w:ascii="Arial" w:hAnsi="Arial"/>
          <w:sz w:val="24"/>
          <w:szCs w:val="24"/>
        </w:rPr>
        <w:t xml:space="preserve"> </w:t>
      </w:r>
      <w:r w:rsidRPr="001F6CCF">
        <w:rPr>
          <w:rFonts w:ascii="Arial" w:hAnsi="Arial"/>
          <w:i/>
          <w:sz w:val="24"/>
          <w:szCs w:val="24"/>
        </w:rPr>
        <w:t>Eppure io ho sterminato davanti a loro l’Amorreo, la cui statura era come quella dei cedri e la forza come quella della quercia; ho strappato i suoi frutti in alto e le sue radici di sotto</w:t>
      </w:r>
      <w:r w:rsidRPr="001F6CCF">
        <w:rPr>
          <w:rFonts w:ascii="Arial" w:hAnsi="Arial"/>
          <w:sz w:val="24"/>
          <w:szCs w:val="24"/>
        </w:rPr>
        <w:t>. Il Signore è stato larghissimo nella sua misericordia.</w:t>
      </w:r>
      <w:r w:rsidR="00E012EA">
        <w:rPr>
          <w:rFonts w:ascii="Arial" w:hAnsi="Arial"/>
          <w:sz w:val="24"/>
          <w:szCs w:val="24"/>
        </w:rPr>
        <w:t xml:space="preserve"> </w:t>
      </w:r>
      <w:r w:rsidRPr="001F6CCF">
        <w:rPr>
          <w:rFonts w:ascii="Arial" w:hAnsi="Arial"/>
          <w:sz w:val="24"/>
          <w:szCs w:val="24"/>
        </w:rPr>
        <w:t>Ha dato ai figli di Israele una terra nella quale scorre latte e miele, togliendo da essa l’Amorreo. Non era capacità dell’uomo sradicare un popolo così forte.</w:t>
      </w:r>
      <w:r w:rsidR="00E012EA">
        <w:rPr>
          <w:rFonts w:ascii="Arial" w:hAnsi="Arial"/>
          <w:sz w:val="24"/>
          <w:szCs w:val="24"/>
        </w:rPr>
        <w:t xml:space="preserve"> </w:t>
      </w:r>
      <w:r w:rsidRPr="001F6CCF">
        <w:rPr>
          <w:rFonts w:ascii="Arial" w:hAnsi="Arial"/>
          <w:sz w:val="24"/>
          <w:szCs w:val="24"/>
        </w:rPr>
        <w:t>La statura di questo popolo era come quella dei cedri e la sua forza come quella di una quercia. Nessun figlio d’Israele avrebbe potuto mai sradicarlo.</w:t>
      </w:r>
      <w:r w:rsidR="00E012EA">
        <w:rPr>
          <w:rFonts w:ascii="Arial" w:hAnsi="Arial"/>
          <w:sz w:val="24"/>
          <w:szCs w:val="24"/>
        </w:rPr>
        <w:t xml:space="preserve"> </w:t>
      </w:r>
      <w:r w:rsidRPr="001F6CCF">
        <w:rPr>
          <w:rFonts w:ascii="Arial" w:hAnsi="Arial"/>
          <w:sz w:val="24"/>
          <w:szCs w:val="24"/>
        </w:rPr>
        <w:t>Eppure il Signore ha strappato i suoi frutti in alto e le sue radici di sotto. Per questo grandissimo dono di vita che il Signore ha dato loro qual ‘è la risposta?</w:t>
      </w:r>
      <w:r w:rsidR="00E012EA">
        <w:rPr>
          <w:rFonts w:ascii="Arial" w:hAnsi="Arial"/>
          <w:sz w:val="24"/>
          <w:szCs w:val="24"/>
        </w:rPr>
        <w:t xml:space="preserve"> </w:t>
      </w:r>
      <w:r w:rsidRPr="001F6CCF">
        <w:rPr>
          <w:rFonts w:ascii="Arial" w:hAnsi="Arial"/>
          <w:sz w:val="24"/>
          <w:szCs w:val="24"/>
        </w:rPr>
        <w:t>Anziché condividere i beni con i poveri della terra, essere misericordiosi con essi, li privano anche di quel poco di indispensabile che rimane loro.</w:t>
      </w:r>
      <w:r w:rsidR="00E012EA">
        <w:rPr>
          <w:rFonts w:ascii="Arial" w:hAnsi="Arial"/>
          <w:sz w:val="24"/>
          <w:szCs w:val="24"/>
        </w:rPr>
        <w:t xml:space="preserve"> </w:t>
      </w:r>
      <w:r w:rsidRPr="001F6CCF">
        <w:rPr>
          <w:rFonts w:ascii="Arial" w:hAnsi="Arial"/>
          <w:sz w:val="24"/>
          <w:szCs w:val="24"/>
        </w:rPr>
        <w:t>Alla grande misericordia di Dio Israele risponde con la grande ingratitudine. Dio è ricco di misericordia. Essi sono ricchi di egoismo che uccide i fratelli.</w:t>
      </w:r>
      <w:r w:rsidR="00E012EA">
        <w:rPr>
          <w:rFonts w:ascii="Arial" w:hAnsi="Arial"/>
          <w:sz w:val="24"/>
          <w:szCs w:val="24"/>
        </w:rPr>
        <w:t xml:space="preserve"> </w:t>
      </w:r>
      <w:r w:rsidRPr="001F6CCF">
        <w:rPr>
          <w:rFonts w:ascii="Arial" w:hAnsi="Arial"/>
          <w:sz w:val="24"/>
          <w:szCs w:val="24"/>
        </w:rPr>
        <w:t>Cosa farà il Signore? Toglierà loro la sorgente della vita. Senza la vita che viene da Dio, si troveranno in una sofferenza indicibile di miseria e morte.</w:t>
      </w:r>
    </w:p>
    <w:p w14:paraId="56FDC1AD"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10</w:t>
      </w:r>
      <w:r w:rsidRPr="001F6CCF">
        <w:rPr>
          <w:rFonts w:ascii="Arial" w:hAnsi="Arial"/>
          <w:b/>
          <w:sz w:val="24"/>
          <w:szCs w:val="24"/>
        </w:rPr>
        <w:t>Io vi ho fatto salire dalla terra d’Egitto e vi ho condotto per quarant’anni nel deserto, per darvi in possesso la terra dell’Amorreo.</w:t>
      </w:r>
    </w:p>
    <w:p w14:paraId="337B7489" w14:textId="24F1A087" w:rsidR="000A3D56" w:rsidRPr="001F6CCF" w:rsidRDefault="000A3D56" w:rsidP="000A3D56">
      <w:pPr>
        <w:spacing w:after="120"/>
        <w:jc w:val="both"/>
        <w:rPr>
          <w:rFonts w:ascii="Arial" w:hAnsi="Arial"/>
          <w:sz w:val="24"/>
          <w:szCs w:val="24"/>
        </w:rPr>
      </w:pPr>
      <w:r w:rsidRPr="001F6CCF">
        <w:rPr>
          <w:rFonts w:ascii="Arial" w:hAnsi="Arial"/>
          <w:sz w:val="24"/>
          <w:szCs w:val="24"/>
        </w:rPr>
        <w:t>Altra grande opera di misericordia compiuta dal Signore per il suo popolo. Lo ha strappato dalla schiavitù d’Egitto e lo ha condotto nel deserto.</w:t>
      </w:r>
      <w:r w:rsidR="00E012EA">
        <w:rPr>
          <w:rFonts w:ascii="Arial" w:hAnsi="Arial"/>
          <w:sz w:val="24"/>
          <w:szCs w:val="24"/>
        </w:rPr>
        <w:t xml:space="preserve"> </w:t>
      </w:r>
      <w:r w:rsidRPr="001F6CCF">
        <w:rPr>
          <w:rFonts w:ascii="Arial" w:hAnsi="Arial"/>
          <w:i/>
          <w:sz w:val="24"/>
          <w:szCs w:val="24"/>
        </w:rPr>
        <w:t>Io vi ho fatto salire dalla terra d’Egitto e vi ho condotto per quarant’anni nel deserto, per darvi in possesso la terra dell’Amorreo</w:t>
      </w:r>
      <w:r w:rsidRPr="001F6CCF">
        <w:rPr>
          <w:rFonts w:ascii="Arial" w:hAnsi="Arial"/>
          <w:sz w:val="24"/>
          <w:szCs w:val="24"/>
        </w:rPr>
        <w:t>.</w:t>
      </w:r>
      <w:r w:rsidR="00E012EA">
        <w:rPr>
          <w:rFonts w:ascii="Arial" w:hAnsi="Arial"/>
          <w:sz w:val="24"/>
          <w:szCs w:val="24"/>
        </w:rPr>
        <w:t xml:space="preserve"> </w:t>
      </w:r>
      <w:r w:rsidRPr="001F6CCF">
        <w:rPr>
          <w:rFonts w:ascii="Arial" w:hAnsi="Arial"/>
          <w:sz w:val="24"/>
          <w:szCs w:val="24"/>
        </w:rPr>
        <w:t>Nel deserto lo ha nutrito con il pane che scendeva dal cielo e con l’acqua che sgorgava dalla rupe. Qual è la riconoscenza per questa misericordia di Dio?</w:t>
      </w:r>
      <w:r w:rsidR="00E012EA">
        <w:rPr>
          <w:rFonts w:ascii="Arial" w:hAnsi="Arial"/>
          <w:sz w:val="24"/>
          <w:szCs w:val="24"/>
        </w:rPr>
        <w:t xml:space="preserve"> </w:t>
      </w:r>
      <w:r w:rsidRPr="001F6CCF">
        <w:rPr>
          <w:rFonts w:ascii="Arial" w:hAnsi="Arial"/>
          <w:sz w:val="24"/>
          <w:szCs w:val="24"/>
        </w:rPr>
        <w:t>Nessuna. I figli d’Israele non hanno neanche un briciolo di misericordia, compassione, pietà, non per gli estranei, ma per i loro stessi fratelli.</w:t>
      </w:r>
      <w:r w:rsidR="00E012EA">
        <w:rPr>
          <w:rFonts w:ascii="Arial" w:hAnsi="Arial"/>
          <w:sz w:val="24"/>
          <w:szCs w:val="24"/>
        </w:rPr>
        <w:t xml:space="preserve"> </w:t>
      </w:r>
      <w:r w:rsidRPr="001F6CCF">
        <w:rPr>
          <w:rFonts w:ascii="Arial" w:hAnsi="Arial"/>
          <w:sz w:val="24"/>
          <w:szCs w:val="24"/>
        </w:rPr>
        <w:t>Potrà il Signore continuare a riversare su di essi la sua benedizione? La benedizione è per quanti osservano la Legge. Qui c’è solo disprezzo.</w:t>
      </w:r>
    </w:p>
    <w:p w14:paraId="2232784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11</w:t>
      </w:r>
      <w:r w:rsidRPr="001F6CCF">
        <w:rPr>
          <w:rFonts w:ascii="Arial" w:hAnsi="Arial"/>
          <w:b/>
          <w:sz w:val="24"/>
          <w:szCs w:val="24"/>
        </w:rPr>
        <w:t>Ho fatto sorgere profeti fra i vostri figli e nazirei fra i vostri giovani. Non è forse così, o figli d’Israele? Oracolo del Signore.</w:t>
      </w:r>
    </w:p>
    <w:p w14:paraId="34EF38FD" w14:textId="47F157D8" w:rsidR="000A3D56" w:rsidRPr="001F6CCF" w:rsidRDefault="000A3D56" w:rsidP="000A3D56">
      <w:pPr>
        <w:spacing w:after="120"/>
        <w:jc w:val="both"/>
        <w:rPr>
          <w:rFonts w:ascii="Arial" w:hAnsi="Arial"/>
          <w:sz w:val="24"/>
          <w:szCs w:val="24"/>
        </w:rPr>
      </w:pPr>
      <w:r w:rsidRPr="001F6CCF">
        <w:rPr>
          <w:rFonts w:ascii="Arial" w:hAnsi="Arial"/>
          <w:sz w:val="24"/>
          <w:szCs w:val="24"/>
        </w:rPr>
        <w:t>Altra purissima opera di misericordia da parte del Signore per il suo popolo. Mai ha fatto mancare loro profeti e nazirei che lo guidassero nella sua Parola.</w:t>
      </w:r>
      <w:r w:rsidR="00E012EA">
        <w:rPr>
          <w:rFonts w:ascii="Arial" w:hAnsi="Arial"/>
          <w:sz w:val="24"/>
          <w:szCs w:val="24"/>
        </w:rPr>
        <w:t xml:space="preserve"> </w:t>
      </w:r>
      <w:r w:rsidRPr="001F6CCF">
        <w:rPr>
          <w:rFonts w:ascii="Arial" w:hAnsi="Arial"/>
          <w:i/>
          <w:sz w:val="24"/>
          <w:szCs w:val="24"/>
        </w:rPr>
        <w:t>Ho fatto sorgere profeti fra i vostri figli e nazirei fra i vostri giovani. Non è forse così, o figli d’Israele? Oracolo del Signore</w:t>
      </w:r>
      <w:r w:rsidRPr="001F6CCF">
        <w:rPr>
          <w:rFonts w:ascii="Arial" w:hAnsi="Arial"/>
          <w:sz w:val="24"/>
          <w:szCs w:val="24"/>
        </w:rPr>
        <w:t>. Si potrà negare questa sua opera?</w:t>
      </w:r>
      <w:r w:rsidR="00E012EA">
        <w:rPr>
          <w:rFonts w:ascii="Arial" w:hAnsi="Arial"/>
          <w:sz w:val="24"/>
          <w:szCs w:val="24"/>
        </w:rPr>
        <w:t xml:space="preserve"> </w:t>
      </w:r>
      <w:r w:rsidRPr="001F6CCF">
        <w:rPr>
          <w:rFonts w:ascii="Arial" w:hAnsi="Arial"/>
          <w:sz w:val="24"/>
          <w:szCs w:val="24"/>
        </w:rPr>
        <w:t>Si potranno negare tutte le altre opere di misericordia fatte dal Signore per Israele, se tutta l’esistenza di Israele è frutto della misericordia del loro Dio?</w:t>
      </w:r>
      <w:r w:rsidR="00E012EA">
        <w:rPr>
          <w:rFonts w:ascii="Arial" w:hAnsi="Arial"/>
          <w:sz w:val="24"/>
          <w:szCs w:val="24"/>
        </w:rPr>
        <w:t xml:space="preserve"> </w:t>
      </w:r>
      <w:r w:rsidRPr="001F6CCF">
        <w:rPr>
          <w:rFonts w:ascii="Arial" w:hAnsi="Arial"/>
          <w:sz w:val="24"/>
          <w:szCs w:val="24"/>
        </w:rPr>
        <w:t xml:space="preserve">Il profeta e il nazireo sono l’opera di misericordia più grande che il Signore possa compiere. Il profeta </w:t>
      </w:r>
      <w:r w:rsidRPr="001F6CCF">
        <w:rPr>
          <w:rFonts w:ascii="Arial" w:hAnsi="Arial"/>
          <w:sz w:val="24"/>
          <w:szCs w:val="24"/>
        </w:rPr>
        <w:lastRenderedPageBreak/>
        <w:t>è ordinato al dono della Parola.</w:t>
      </w:r>
      <w:r w:rsidR="00E012EA">
        <w:rPr>
          <w:rFonts w:ascii="Arial" w:hAnsi="Arial"/>
          <w:sz w:val="24"/>
          <w:szCs w:val="24"/>
        </w:rPr>
        <w:t xml:space="preserve"> </w:t>
      </w:r>
      <w:r w:rsidRPr="001F6CCF">
        <w:rPr>
          <w:rFonts w:ascii="Arial" w:hAnsi="Arial"/>
          <w:sz w:val="24"/>
          <w:szCs w:val="24"/>
        </w:rPr>
        <w:t>Il nazireo, si pensi a Sansone, è mandato per liberare il popolo dalla schiavitù de</w:t>
      </w:r>
      <w:r w:rsidR="00E012EA">
        <w:rPr>
          <w:rFonts w:ascii="Arial" w:hAnsi="Arial"/>
          <w:sz w:val="24"/>
          <w:szCs w:val="24"/>
        </w:rPr>
        <w:t>i</w:t>
      </w:r>
      <w:r w:rsidRPr="001F6CCF">
        <w:rPr>
          <w:rFonts w:ascii="Arial" w:hAnsi="Arial"/>
          <w:sz w:val="24"/>
          <w:szCs w:val="24"/>
        </w:rPr>
        <w:t xml:space="preserve"> popoli vicini. La liberazione dalla falsità e dalla schiavitù è vera misericordia.</w:t>
      </w:r>
      <w:r w:rsidR="00E012EA">
        <w:rPr>
          <w:rFonts w:ascii="Arial" w:hAnsi="Arial"/>
          <w:sz w:val="24"/>
          <w:szCs w:val="24"/>
        </w:rPr>
        <w:t xml:space="preserve"> </w:t>
      </w:r>
      <w:r w:rsidRPr="001F6CCF">
        <w:rPr>
          <w:rFonts w:ascii="Arial" w:hAnsi="Arial"/>
          <w:sz w:val="24"/>
          <w:szCs w:val="24"/>
        </w:rPr>
        <w:t xml:space="preserve">Il Salmo ci rivela che tutto in Israele è opera della misericordia di Dio. Alla misericordia ricevuta non corrisponde la misericordia data. </w:t>
      </w:r>
    </w:p>
    <w:p w14:paraId="2F2B3805" w14:textId="15BE9D5B" w:rsidR="000A3D56" w:rsidRPr="001F6CCF" w:rsidRDefault="000A3D56" w:rsidP="000A3D56">
      <w:pPr>
        <w:spacing w:after="120"/>
        <w:jc w:val="both"/>
        <w:rPr>
          <w:rFonts w:ascii="Arial" w:hAnsi="Arial"/>
          <w:i/>
          <w:iCs/>
          <w:sz w:val="24"/>
          <w:szCs w:val="24"/>
        </w:rPr>
      </w:pPr>
      <w:r w:rsidRPr="001F6CCF">
        <w:rPr>
          <w:rFonts w:ascii="Arial" w:hAnsi="Arial"/>
          <w:i/>
          <w:iCs/>
          <w:sz w:val="24"/>
          <w:szCs w:val="24"/>
        </w:rPr>
        <w:t>Rendete grazie al Signore perché è buono, perché il suo amore è per sempre.</w:t>
      </w:r>
      <w:r w:rsidR="00E012EA">
        <w:rPr>
          <w:rFonts w:ascii="Arial" w:hAnsi="Arial"/>
          <w:i/>
          <w:iCs/>
          <w:sz w:val="24"/>
          <w:szCs w:val="24"/>
        </w:rPr>
        <w:t xml:space="preserve"> </w:t>
      </w:r>
      <w:r w:rsidRPr="001F6CCF">
        <w:rPr>
          <w:rFonts w:ascii="Arial" w:hAnsi="Arial"/>
          <w:i/>
          <w:iCs/>
          <w:sz w:val="24"/>
          <w:szCs w:val="24"/>
        </w:rPr>
        <w:t>Rendete grazie al Dio degli dèi, perché il suo amore è per sempre.</w:t>
      </w:r>
      <w:r w:rsidR="00E012EA">
        <w:rPr>
          <w:rFonts w:ascii="Arial" w:hAnsi="Arial"/>
          <w:i/>
          <w:iCs/>
          <w:sz w:val="24"/>
          <w:szCs w:val="24"/>
        </w:rPr>
        <w:t xml:space="preserve"> </w:t>
      </w:r>
      <w:r w:rsidRPr="001F6CCF">
        <w:rPr>
          <w:rFonts w:ascii="Arial" w:hAnsi="Arial"/>
          <w:i/>
          <w:iCs/>
          <w:sz w:val="24"/>
          <w:szCs w:val="24"/>
        </w:rPr>
        <w:t>Rendete grazie al Signore dei signori, perché il suo amore è per sempre.</w:t>
      </w:r>
      <w:r w:rsidR="00E012EA">
        <w:rPr>
          <w:rFonts w:ascii="Arial" w:hAnsi="Arial"/>
          <w:i/>
          <w:iCs/>
          <w:sz w:val="24"/>
          <w:szCs w:val="24"/>
        </w:rPr>
        <w:t xml:space="preserve"> </w:t>
      </w:r>
      <w:r w:rsidRPr="001F6CCF">
        <w:rPr>
          <w:rFonts w:ascii="Arial" w:hAnsi="Arial"/>
          <w:i/>
          <w:iCs/>
          <w:sz w:val="24"/>
          <w:szCs w:val="24"/>
        </w:rPr>
        <w:t>Lui solo ha compiuto grandi meraviglie, perché il suo amore è per sempre.</w:t>
      </w:r>
      <w:r w:rsidR="00E012EA">
        <w:rPr>
          <w:rFonts w:ascii="Arial" w:hAnsi="Arial"/>
          <w:i/>
          <w:iCs/>
          <w:sz w:val="24"/>
          <w:szCs w:val="24"/>
        </w:rPr>
        <w:t xml:space="preserve"> </w:t>
      </w:r>
      <w:r w:rsidRPr="001F6CCF">
        <w:rPr>
          <w:rFonts w:ascii="Arial" w:hAnsi="Arial"/>
          <w:i/>
          <w:iCs/>
          <w:sz w:val="24"/>
          <w:szCs w:val="24"/>
        </w:rPr>
        <w:t>Ha creato i cieli con sapienza, perché il suo amore è per sempre.</w:t>
      </w:r>
      <w:r w:rsidR="00E012EA">
        <w:rPr>
          <w:rFonts w:ascii="Arial" w:hAnsi="Arial"/>
          <w:i/>
          <w:iCs/>
          <w:sz w:val="24"/>
          <w:szCs w:val="24"/>
        </w:rPr>
        <w:t xml:space="preserve"> </w:t>
      </w:r>
      <w:r w:rsidRPr="001F6CCF">
        <w:rPr>
          <w:rFonts w:ascii="Arial" w:hAnsi="Arial"/>
          <w:i/>
          <w:iCs/>
          <w:sz w:val="24"/>
          <w:szCs w:val="24"/>
        </w:rPr>
        <w:t>Ha disteso la terra sulle acque, perché il suo amore è per sempre.</w:t>
      </w:r>
      <w:r w:rsidR="00E012EA">
        <w:rPr>
          <w:rFonts w:ascii="Arial" w:hAnsi="Arial"/>
          <w:i/>
          <w:iCs/>
          <w:sz w:val="24"/>
          <w:szCs w:val="24"/>
        </w:rPr>
        <w:t xml:space="preserve"> </w:t>
      </w:r>
      <w:r w:rsidRPr="001F6CCF">
        <w:rPr>
          <w:rFonts w:ascii="Arial" w:hAnsi="Arial"/>
          <w:i/>
          <w:iCs/>
          <w:sz w:val="24"/>
          <w:szCs w:val="24"/>
        </w:rPr>
        <w:t>Ha fatto le grandi luci, perché il suo amore è per sempre.</w:t>
      </w:r>
      <w:r w:rsidR="00E012EA">
        <w:rPr>
          <w:rFonts w:ascii="Arial" w:hAnsi="Arial"/>
          <w:i/>
          <w:iCs/>
          <w:sz w:val="24"/>
          <w:szCs w:val="24"/>
        </w:rPr>
        <w:t xml:space="preserve"> </w:t>
      </w:r>
      <w:r w:rsidRPr="001F6CCF">
        <w:rPr>
          <w:rFonts w:ascii="Arial" w:hAnsi="Arial"/>
          <w:i/>
          <w:iCs/>
          <w:sz w:val="24"/>
          <w:szCs w:val="24"/>
        </w:rPr>
        <w:t>Il sole, per governare il giorno, perché il suo amore è per sempre.</w:t>
      </w:r>
      <w:r w:rsidR="00E012EA">
        <w:rPr>
          <w:rFonts w:ascii="Arial" w:hAnsi="Arial"/>
          <w:i/>
          <w:iCs/>
          <w:sz w:val="24"/>
          <w:szCs w:val="24"/>
        </w:rPr>
        <w:t xml:space="preserve"> </w:t>
      </w:r>
      <w:r w:rsidRPr="001F6CCF">
        <w:rPr>
          <w:rFonts w:ascii="Arial" w:hAnsi="Arial"/>
          <w:i/>
          <w:iCs/>
          <w:sz w:val="24"/>
          <w:szCs w:val="24"/>
        </w:rPr>
        <w:t>La luna e le stelle, per governare la notte, perché il suo amore è per sempre.</w:t>
      </w:r>
      <w:r w:rsidR="00E012EA">
        <w:rPr>
          <w:rFonts w:ascii="Arial" w:hAnsi="Arial"/>
          <w:i/>
          <w:iCs/>
          <w:sz w:val="24"/>
          <w:szCs w:val="24"/>
        </w:rPr>
        <w:t xml:space="preserve"> </w:t>
      </w:r>
      <w:r w:rsidRPr="001F6CCF">
        <w:rPr>
          <w:rFonts w:ascii="Arial" w:hAnsi="Arial"/>
          <w:i/>
          <w:iCs/>
          <w:sz w:val="24"/>
          <w:szCs w:val="24"/>
        </w:rPr>
        <w:t>Colpì l’Egitto nei suoi primogeniti, perché il suo amore è per sempre.</w:t>
      </w:r>
      <w:r w:rsidR="00E012EA">
        <w:rPr>
          <w:rFonts w:ascii="Arial" w:hAnsi="Arial"/>
          <w:i/>
          <w:iCs/>
          <w:sz w:val="24"/>
          <w:szCs w:val="24"/>
        </w:rPr>
        <w:t xml:space="preserve"> </w:t>
      </w:r>
      <w:r w:rsidRPr="001F6CCF">
        <w:rPr>
          <w:rFonts w:ascii="Arial" w:hAnsi="Arial"/>
          <w:i/>
          <w:iCs/>
          <w:sz w:val="24"/>
          <w:szCs w:val="24"/>
        </w:rPr>
        <w:t>Da quella terra fece uscire Israele, perché il suo amore è per sempre.</w:t>
      </w:r>
    </w:p>
    <w:p w14:paraId="52D51E10" w14:textId="1473171F" w:rsidR="000A3D56" w:rsidRPr="00E012EA" w:rsidRDefault="000A3D56" w:rsidP="00E012EA">
      <w:pPr>
        <w:spacing w:after="120"/>
        <w:ind w:left="567" w:right="567"/>
        <w:jc w:val="both"/>
        <w:rPr>
          <w:rFonts w:ascii="Arial" w:hAnsi="Arial"/>
          <w:i/>
          <w:iCs/>
          <w:sz w:val="24"/>
          <w:szCs w:val="24"/>
        </w:rPr>
      </w:pPr>
      <w:r w:rsidRPr="00E012EA">
        <w:rPr>
          <w:rFonts w:ascii="Arial" w:hAnsi="Arial"/>
          <w:i/>
          <w:iCs/>
          <w:sz w:val="24"/>
          <w:szCs w:val="24"/>
        </w:rPr>
        <w:t>Con mano potente e braccio teso, perché il suo amore è per sempre.</w:t>
      </w:r>
      <w:r w:rsidR="00E012EA" w:rsidRPr="00E012EA">
        <w:rPr>
          <w:rFonts w:ascii="Arial" w:hAnsi="Arial"/>
          <w:i/>
          <w:iCs/>
          <w:sz w:val="24"/>
          <w:szCs w:val="24"/>
        </w:rPr>
        <w:t xml:space="preserve"> </w:t>
      </w:r>
      <w:r w:rsidRPr="00E012EA">
        <w:rPr>
          <w:rFonts w:ascii="Arial" w:hAnsi="Arial"/>
          <w:i/>
          <w:iCs/>
          <w:sz w:val="24"/>
          <w:szCs w:val="24"/>
        </w:rPr>
        <w:t>Divise il Mar Rosso in due parti, perché il suo amore è per sempre.</w:t>
      </w:r>
      <w:r w:rsidR="00E012EA" w:rsidRPr="00E012EA">
        <w:rPr>
          <w:rFonts w:ascii="Arial" w:hAnsi="Arial"/>
          <w:i/>
          <w:iCs/>
          <w:sz w:val="24"/>
          <w:szCs w:val="24"/>
        </w:rPr>
        <w:t xml:space="preserve"> </w:t>
      </w:r>
      <w:r w:rsidRPr="00E012EA">
        <w:rPr>
          <w:rFonts w:ascii="Arial" w:hAnsi="Arial"/>
          <w:i/>
          <w:iCs/>
          <w:sz w:val="24"/>
          <w:szCs w:val="24"/>
        </w:rPr>
        <w:t>In mezzo fece passare Israele, perché il suo amore è per sempre.</w:t>
      </w:r>
      <w:r w:rsidR="00E012EA" w:rsidRPr="00E012EA">
        <w:rPr>
          <w:rFonts w:ascii="Arial" w:hAnsi="Arial"/>
          <w:i/>
          <w:iCs/>
          <w:sz w:val="24"/>
          <w:szCs w:val="24"/>
        </w:rPr>
        <w:t xml:space="preserve"> </w:t>
      </w:r>
      <w:r w:rsidRPr="00E012EA">
        <w:rPr>
          <w:rFonts w:ascii="Arial" w:hAnsi="Arial"/>
          <w:i/>
          <w:iCs/>
          <w:sz w:val="24"/>
          <w:szCs w:val="24"/>
        </w:rPr>
        <w:t>Vi travolse il faraone e il suo esercito, perché il suo amore è per sempre.</w:t>
      </w:r>
      <w:r w:rsidR="00E012EA" w:rsidRPr="00E012EA">
        <w:rPr>
          <w:rFonts w:ascii="Arial" w:hAnsi="Arial"/>
          <w:i/>
          <w:iCs/>
          <w:sz w:val="24"/>
          <w:szCs w:val="24"/>
        </w:rPr>
        <w:t xml:space="preserve"> </w:t>
      </w:r>
      <w:r w:rsidRPr="00E012EA">
        <w:rPr>
          <w:rFonts w:ascii="Arial" w:hAnsi="Arial"/>
          <w:i/>
          <w:iCs/>
          <w:sz w:val="24"/>
          <w:szCs w:val="24"/>
        </w:rPr>
        <w:t>Guidò il suo popolo nel deserto, perché il suo amore è per sempre.</w:t>
      </w:r>
      <w:r w:rsidR="00E012EA" w:rsidRPr="00E012EA">
        <w:rPr>
          <w:rFonts w:ascii="Arial" w:hAnsi="Arial"/>
          <w:i/>
          <w:iCs/>
          <w:sz w:val="24"/>
          <w:szCs w:val="24"/>
        </w:rPr>
        <w:t xml:space="preserve"> </w:t>
      </w:r>
      <w:r w:rsidRPr="00E012EA">
        <w:rPr>
          <w:rFonts w:ascii="Arial" w:hAnsi="Arial"/>
          <w:i/>
          <w:iCs/>
          <w:sz w:val="24"/>
          <w:szCs w:val="24"/>
        </w:rPr>
        <w:t>Colpì grandi sovrani, perché il suo amore è per sempre.</w:t>
      </w:r>
      <w:r w:rsidR="00E012EA" w:rsidRPr="00E012EA">
        <w:rPr>
          <w:rFonts w:ascii="Arial" w:hAnsi="Arial"/>
          <w:i/>
          <w:iCs/>
          <w:sz w:val="24"/>
          <w:szCs w:val="24"/>
        </w:rPr>
        <w:t xml:space="preserve"> </w:t>
      </w:r>
      <w:r w:rsidRPr="00E012EA">
        <w:rPr>
          <w:rFonts w:ascii="Arial" w:hAnsi="Arial"/>
          <w:i/>
          <w:iCs/>
          <w:sz w:val="24"/>
          <w:szCs w:val="24"/>
        </w:rPr>
        <w:t>Uccise sovrani potenti, perché il suo amore è per sempre.</w:t>
      </w:r>
      <w:r w:rsidR="00E012EA" w:rsidRPr="00E012EA">
        <w:rPr>
          <w:rFonts w:ascii="Arial" w:hAnsi="Arial"/>
          <w:i/>
          <w:iCs/>
          <w:sz w:val="24"/>
          <w:szCs w:val="24"/>
        </w:rPr>
        <w:t xml:space="preserve"> </w:t>
      </w:r>
      <w:r w:rsidRPr="00E012EA">
        <w:rPr>
          <w:rFonts w:ascii="Arial" w:hAnsi="Arial"/>
          <w:i/>
          <w:iCs/>
          <w:sz w:val="24"/>
          <w:szCs w:val="24"/>
        </w:rPr>
        <w:t>Sicon, re degli Amorrei, perché il suo amore è per sempre.</w:t>
      </w:r>
      <w:r w:rsidR="00E012EA" w:rsidRPr="00E012EA">
        <w:rPr>
          <w:rFonts w:ascii="Arial" w:hAnsi="Arial"/>
          <w:i/>
          <w:iCs/>
          <w:sz w:val="24"/>
          <w:szCs w:val="24"/>
        </w:rPr>
        <w:t xml:space="preserve"> </w:t>
      </w:r>
      <w:r w:rsidRPr="00E012EA">
        <w:rPr>
          <w:rFonts w:ascii="Arial" w:hAnsi="Arial"/>
          <w:i/>
          <w:iCs/>
          <w:sz w:val="24"/>
          <w:szCs w:val="24"/>
        </w:rPr>
        <w:t>Og, re di Basan, perché il suo amore è per sempre.</w:t>
      </w:r>
      <w:r w:rsidR="00E012EA" w:rsidRPr="00E012EA">
        <w:rPr>
          <w:rFonts w:ascii="Arial" w:hAnsi="Arial"/>
          <w:i/>
          <w:iCs/>
          <w:sz w:val="24"/>
          <w:szCs w:val="24"/>
        </w:rPr>
        <w:t xml:space="preserve"> </w:t>
      </w:r>
      <w:r w:rsidRPr="00E012EA">
        <w:rPr>
          <w:rFonts w:ascii="Arial" w:hAnsi="Arial"/>
          <w:i/>
          <w:iCs/>
          <w:sz w:val="24"/>
          <w:szCs w:val="24"/>
        </w:rPr>
        <w:t>Diede in eredità la loro terra, perché il suo amore è per sempre.</w:t>
      </w:r>
      <w:r w:rsidR="00E012EA" w:rsidRPr="00E012EA">
        <w:rPr>
          <w:rFonts w:ascii="Arial" w:hAnsi="Arial"/>
          <w:i/>
          <w:iCs/>
          <w:sz w:val="24"/>
          <w:szCs w:val="24"/>
        </w:rPr>
        <w:t xml:space="preserve"> </w:t>
      </w:r>
      <w:r w:rsidRPr="00E012EA">
        <w:rPr>
          <w:rFonts w:ascii="Arial" w:hAnsi="Arial"/>
          <w:i/>
          <w:iCs/>
          <w:sz w:val="24"/>
          <w:szCs w:val="24"/>
        </w:rPr>
        <w:t>In eredità a Israele suo servo, perché il suo amore è per sempre.</w:t>
      </w:r>
      <w:r w:rsidR="00E012EA" w:rsidRPr="00E012EA">
        <w:rPr>
          <w:rFonts w:ascii="Arial" w:hAnsi="Arial"/>
          <w:i/>
          <w:iCs/>
          <w:sz w:val="24"/>
          <w:szCs w:val="24"/>
        </w:rPr>
        <w:t xml:space="preserve"> </w:t>
      </w:r>
      <w:r w:rsidRPr="00E012EA">
        <w:rPr>
          <w:rFonts w:ascii="Arial" w:hAnsi="Arial"/>
          <w:i/>
          <w:iCs/>
          <w:sz w:val="24"/>
          <w:szCs w:val="24"/>
        </w:rPr>
        <w:t>Nella nostra umiliazione si è ricordato di noi, perché il suo amore è per sempre.</w:t>
      </w:r>
      <w:r w:rsidR="00E012EA" w:rsidRPr="00E012EA">
        <w:rPr>
          <w:rFonts w:ascii="Arial" w:hAnsi="Arial"/>
          <w:i/>
          <w:iCs/>
          <w:sz w:val="24"/>
          <w:szCs w:val="24"/>
        </w:rPr>
        <w:t xml:space="preserve"> </w:t>
      </w:r>
      <w:r w:rsidRPr="00E012EA">
        <w:rPr>
          <w:rFonts w:ascii="Arial" w:hAnsi="Arial"/>
          <w:i/>
          <w:iCs/>
          <w:sz w:val="24"/>
          <w:szCs w:val="24"/>
        </w:rPr>
        <w:t>Ci ha liberati dai nostri avversari, perché il suo amore è per sempre.</w:t>
      </w:r>
      <w:r w:rsidR="00E012EA" w:rsidRPr="00E012EA">
        <w:rPr>
          <w:rFonts w:ascii="Arial" w:hAnsi="Arial"/>
          <w:i/>
          <w:iCs/>
          <w:sz w:val="24"/>
          <w:szCs w:val="24"/>
        </w:rPr>
        <w:t xml:space="preserve"> </w:t>
      </w:r>
      <w:r w:rsidRPr="00E012EA">
        <w:rPr>
          <w:rFonts w:ascii="Arial" w:hAnsi="Arial"/>
          <w:i/>
          <w:iCs/>
          <w:sz w:val="24"/>
          <w:szCs w:val="24"/>
        </w:rPr>
        <w:t>Egli dà il cibo a ogni vivente, perché il suo amore è per sempre.</w:t>
      </w:r>
      <w:r w:rsidR="00E012EA" w:rsidRPr="00E012EA">
        <w:rPr>
          <w:rFonts w:ascii="Arial" w:hAnsi="Arial"/>
          <w:i/>
          <w:iCs/>
          <w:sz w:val="24"/>
          <w:szCs w:val="24"/>
        </w:rPr>
        <w:t xml:space="preserve"> </w:t>
      </w:r>
      <w:r w:rsidRPr="00E012EA">
        <w:rPr>
          <w:rFonts w:ascii="Arial" w:hAnsi="Arial"/>
          <w:i/>
          <w:iCs/>
          <w:sz w:val="24"/>
          <w:szCs w:val="24"/>
        </w:rPr>
        <w:t xml:space="preserve">Rendete grazie al Dio del cielo, perché il suo amore è per sempre (Sal 136 (135) 1-26). </w:t>
      </w:r>
    </w:p>
    <w:p w14:paraId="1D938DE4" w14:textId="5F30C9F8" w:rsidR="000A3D56" w:rsidRPr="001F6CCF" w:rsidRDefault="000A3D56" w:rsidP="000A3D56">
      <w:pPr>
        <w:spacing w:after="120"/>
        <w:jc w:val="both"/>
        <w:rPr>
          <w:rFonts w:ascii="Arial" w:hAnsi="Arial"/>
          <w:sz w:val="24"/>
          <w:szCs w:val="24"/>
        </w:rPr>
      </w:pPr>
      <w:r w:rsidRPr="001F6CCF">
        <w:rPr>
          <w:rFonts w:ascii="Arial" w:hAnsi="Arial"/>
          <w:sz w:val="24"/>
          <w:szCs w:val="24"/>
        </w:rPr>
        <w:t>Anzi non solo non vi è corrispondenza tra misericordia ricevuta e misericordia data, si priva l’uomo anche della misericordia ricevuta da Dio.</w:t>
      </w:r>
      <w:r w:rsidR="00E012EA">
        <w:rPr>
          <w:rFonts w:ascii="Arial" w:hAnsi="Arial"/>
          <w:sz w:val="24"/>
          <w:szCs w:val="24"/>
        </w:rPr>
        <w:t xml:space="preserve"> </w:t>
      </w:r>
      <w:r w:rsidRPr="001F6CCF">
        <w:rPr>
          <w:rFonts w:ascii="Arial" w:hAnsi="Arial"/>
          <w:sz w:val="24"/>
          <w:szCs w:val="24"/>
        </w:rPr>
        <w:t>La veste che ancora rimane e un po’ di vino dato dal Signore viene sottratto al povero, ma non per bisogno, ma per peccato, per idolatria, immoralità, vizio.</w:t>
      </w:r>
      <w:r w:rsidR="00E012EA">
        <w:rPr>
          <w:rFonts w:ascii="Arial" w:hAnsi="Arial"/>
          <w:sz w:val="24"/>
          <w:szCs w:val="24"/>
        </w:rPr>
        <w:t xml:space="preserve"> </w:t>
      </w:r>
      <w:r w:rsidRPr="001F6CCF">
        <w:rPr>
          <w:rFonts w:ascii="Arial" w:hAnsi="Arial"/>
          <w:sz w:val="24"/>
          <w:szCs w:val="24"/>
        </w:rPr>
        <w:t>Tutto ciò che l’uomo è ed ha, anche il frutto del suo lavoro, è dono della misericordia del Signore. Nulla è opera dell’uomo, tutto è dono di Dio.</w:t>
      </w:r>
      <w:r w:rsidR="00E012EA">
        <w:rPr>
          <w:rFonts w:ascii="Arial" w:hAnsi="Arial"/>
          <w:sz w:val="24"/>
          <w:szCs w:val="24"/>
        </w:rPr>
        <w:t xml:space="preserve"> </w:t>
      </w:r>
      <w:r w:rsidRPr="001F6CCF">
        <w:rPr>
          <w:rFonts w:ascii="Arial" w:hAnsi="Arial"/>
          <w:sz w:val="24"/>
          <w:szCs w:val="24"/>
        </w:rPr>
        <w:t>È questo il principio sempre da vivere: alla misericordia ricevuta sempre deve corrispondere la misericordia data, elargita, altrimenti si è ingrati, ingiusti.</w:t>
      </w:r>
    </w:p>
    <w:p w14:paraId="40B735CD"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12</w:t>
      </w:r>
      <w:r w:rsidRPr="001F6CCF">
        <w:rPr>
          <w:rFonts w:ascii="Arial" w:hAnsi="Arial"/>
          <w:b/>
          <w:sz w:val="24"/>
          <w:szCs w:val="24"/>
        </w:rPr>
        <w:t>Ma voi avete fatto bere vino ai nazirei e ai profeti avete ordinato: “Non profetate!”.</w:t>
      </w:r>
    </w:p>
    <w:p w14:paraId="32272DBA" w14:textId="2AE4BBB0" w:rsidR="000A3D56" w:rsidRPr="001F6CCF" w:rsidRDefault="000A3D56" w:rsidP="000A3D56">
      <w:pPr>
        <w:spacing w:after="120"/>
        <w:jc w:val="both"/>
        <w:rPr>
          <w:rFonts w:ascii="Arial" w:hAnsi="Arial"/>
          <w:sz w:val="24"/>
          <w:szCs w:val="24"/>
        </w:rPr>
      </w:pPr>
      <w:r w:rsidRPr="001F6CCF">
        <w:rPr>
          <w:rFonts w:ascii="Arial" w:hAnsi="Arial"/>
          <w:sz w:val="24"/>
          <w:szCs w:val="24"/>
        </w:rPr>
        <w:t>I nazirei erano legati al Signore per voto. Il voto poteva essere perpetuo o anche temporaneo. Per Legge divina il voto obbliga sempre.</w:t>
      </w:r>
      <w:r w:rsidR="00E012EA">
        <w:rPr>
          <w:rFonts w:ascii="Arial" w:hAnsi="Arial"/>
          <w:sz w:val="24"/>
          <w:szCs w:val="24"/>
        </w:rPr>
        <w:t xml:space="preserve"> </w:t>
      </w:r>
      <w:r w:rsidRPr="001F6CCF">
        <w:rPr>
          <w:rFonts w:ascii="Arial" w:hAnsi="Arial"/>
          <w:i/>
          <w:sz w:val="24"/>
          <w:szCs w:val="24"/>
        </w:rPr>
        <w:t>Ma voi avete fatto bere vino ai nazirei e ai profeti avete ordinato: “Non profetate!”</w:t>
      </w:r>
      <w:r w:rsidRPr="001F6CCF">
        <w:rPr>
          <w:rFonts w:ascii="Arial" w:hAnsi="Arial"/>
          <w:sz w:val="24"/>
          <w:szCs w:val="24"/>
        </w:rPr>
        <w:t>. Un nazireo che beve vino infrange il suo voto.</w:t>
      </w:r>
      <w:r w:rsidR="00025C27">
        <w:rPr>
          <w:rFonts w:ascii="Arial" w:hAnsi="Arial"/>
          <w:sz w:val="24"/>
          <w:szCs w:val="24"/>
        </w:rPr>
        <w:t xml:space="preserve"> </w:t>
      </w:r>
      <w:r w:rsidRPr="001F6CCF">
        <w:rPr>
          <w:rFonts w:ascii="Arial" w:hAnsi="Arial"/>
          <w:sz w:val="24"/>
          <w:szCs w:val="24"/>
        </w:rPr>
        <w:t>Un profeta, al quale si impone di non profetare, lo si pone fuori dell’obbedienza al suo Dio e Signore. I frutti sono di allontanamento del Signore da Israele.</w:t>
      </w:r>
      <w:r w:rsidR="00E012EA">
        <w:rPr>
          <w:rFonts w:ascii="Arial" w:hAnsi="Arial"/>
          <w:sz w:val="24"/>
          <w:szCs w:val="24"/>
        </w:rPr>
        <w:t xml:space="preserve"> </w:t>
      </w:r>
      <w:r w:rsidRPr="001F6CCF">
        <w:rPr>
          <w:rFonts w:ascii="Arial" w:hAnsi="Arial"/>
          <w:sz w:val="24"/>
          <w:szCs w:val="24"/>
        </w:rPr>
        <w:t xml:space="preserve">Quando Sansone infranse il voto, svelando il segreto della </w:t>
      </w:r>
      <w:r w:rsidRPr="001F6CCF">
        <w:rPr>
          <w:rFonts w:ascii="Arial" w:hAnsi="Arial"/>
          <w:sz w:val="24"/>
          <w:szCs w:val="24"/>
        </w:rPr>
        <w:lastRenderedPageBreak/>
        <w:t>sua forza, il popolo del Signore rimase senza il suo giudice. Sansone stesso fu accecato.</w:t>
      </w:r>
      <w:r w:rsidR="00E012EA">
        <w:rPr>
          <w:rFonts w:ascii="Arial" w:hAnsi="Arial"/>
          <w:sz w:val="24"/>
          <w:szCs w:val="24"/>
        </w:rPr>
        <w:t xml:space="preserve"> </w:t>
      </w:r>
      <w:r w:rsidRPr="001F6CCF">
        <w:rPr>
          <w:rFonts w:ascii="Arial" w:hAnsi="Arial"/>
          <w:sz w:val="24"/>
          <w:szCs w:val="24"/>
        </w:rPr>
        <w:t>Non solo fu accecato, fu fatto schiavo e obbligato a girare la macina. Sappiamo che Gerusalemme fu distrutta anche a causa della falsa profezia.</w:t>
      </w:r>
      <w:r w:rsidR="00E012EA">
        <w:rPr>
          <w:rFonts w:ascii="Arial" w:hAnsi="Arial"/>
          <w:sz w:val="24"/>
          <w:szCs w:val="24"/>
        </w:rPr>
        <w:t xml:space="preserve"> </w:t>
      </w:r>
      <w:r w:rsidRPr="001F6CCF">
        <w:rPr>
          <w:rFonts w:ascii="Arial" w:hAnsi="Arial"/>
          <w:sz w:val="24"/>
          <w:szCs w:val="24"/>
        </w:rPr>
        <w:t>Si lasciava tanto spazio ai falsi profeti, mentre Geremia, vero profeta del Signore, veniva perseguitato perché non profetasse.</w:t>
      </w:r>
    </w:p>
    <w:p w14:paraId="1F296D98" w14:textId="113D0860" w:rsidR="000A3D56" w:rsidRPr="001F6CCF" w:rsidRDefault="000A3D56" w:rsidP="000A3D56">
      <w:pPr>
        <w:spacing w:after="120"/>
        <w:jc w:val="both"/>
        <w:rPr>
          <w:rFonts w:ascii="Arial" w:hAnsi="Arial"/>
          <w:sz w:val="24"/>
          <w:szCs w:val="24"/>
        </w:rPr>
      </w:pPr>
      <w:r w:rsidRPr="001F6CCF">
        <w:rPr>
          <w:rFonts w:ascii="Arial" w:hAnsi="Arial"/>
          <w:sz w:val="24"/>
          <w:szCs w:val="24"/>
        </w:rPr>
        <w:t>Anche Gesù fu crocifisso per la sua Parola, perché si presentava al popolo come vero profeta del Dio di Abramo, Isacco, Giacobbe.</w:t>
      </w:r>
      <w:r w:rsidR="00E012EA">
        <w:rPr>
          <w:rFonts w:ascii="Arial" w:hAnsi="Arial"/>
          <w:sz w:val="24"/>
          <w:szCs w:val="24"/>
        </w:rPr>
        <w:t xml:space="preserve"> </w:t>
      </w:r>
      <w:r w:rsidRPr="001F6CCF">
        <w:rPr>
          <w:rFonts w:ascii="Arial" w:hAnsi="Arial"/>
          <w:sz w:val="24"/>
          <w:szCs w:val="24"/>
        </w:rPr>
        <w:t>Poiché nazirei e profeti sono segno evidente ed eloquente della presenza di Dio in mezzo al suo popolo, questi segni si vuole che vengano cancellati.</w:t>
      </w:r>
      <w:r w:rsidR="00E012EA">
        <w:rPr>
          <w:rFonts w:ascii="Arial" w:hAnsi="Arial"/>
          <w:sz w:val="24"/>
          <w:szCs w:val="24"/>
        </w:rPr>
        <w:t xml:space="preserve"> </w:t>
      </w:r>
      <w:r w:rsidRPr="001F6CCF">
        <w:rPr>
          <w:rFonts w:ascii="Arial" w:hAnsi="Arial"/>
          <w:sz w:val="24"/>
          <w:szCs w:val="24"/>
        </w:rPr>
        <w:t>Il popolo ha deciso di essere e vivere senza Dio e si deve oscurare tutto ciò che ricorda o rende presente in qualche modo il Signore.</w:t>
      </w:r>
      <w:r w:rsidR="00E012EA">
        <w:rPr>
          <w:rFonts w:ascii="Arial" w:hAnsi="Arial"/>
          <w:sz w:val="24"/>
          <w:szCs w:val="24"/>
        </w:rPr>
        <w:t xml:space="preserve"> </w:t>
      </w:r>
      <w:r w:rsidRPr="001F6CCF">
        <w:rPr>
          <w:rFonts w:ascii="Arial" w:hAnsi="Arial"/>
          <w:sz w:val="24"/>
          <w:szCs w:val="24"/>
        </w:rPr>
        <w:t>Cambiano i tempi, ma non cambia questa volontà dell’uomo di oscurare i segni della presenza di Dio nella storia. Oggi non si vuole oscurare il Crocifisso?</w:t>
      </w:r>
      <w:r w:rsidR="00E012EA">
        <w:rPr>
          <w:rFonts w:ascii="Arial" w:hAnsi="Arial"/>
          <w:sz w:val="24"/>
          <w:szCs w:val="24"/>
        </w:rPr>
        <w:t xml:space="preserve"> </w:t>
      </w:r>
      <w:r w:rsidRPr="001F6CCF">
        <w:rPr>
          <w:rFonts w:ascii="Arial" w:hAnsi="Arial"/>
          <w:sz w:val="24"/>
          <w:szCs w:val="24"/>
        </w:rPr>
        <w:t>Lo si vuole oscurare perché Lui è segno eloquentissimo del vero Dio sulla nostra terra. L’uomo ha deciso di vivere senza Dio e il Crocifisso lo turba.</w:t>
      </w:r>
      <w:r w:rsidR="00E012EA">
        <w:rPr>
          <w:rFonts w:ascii="Arial" w:hAnsi="Arial"/>
          <w:sz w:val="24"/>
          <w:szCs w:val="24"/>
        </w:rPr>
        <w:t xml:space="preserve"> </w:t>
      </w:r>
      <w:r w:rsidRPr="001F6CCF">
        <w:rPr>
          <w:rFonts w:ascii="Arial" w:hAnsi="Arial"/>
          <w:sz w:val="24"/>
          <w:szCs w:val="24"/>
        </w:rPr>
        <w:t xml:space="preserve">Questo desiderio dei figli del popolo del Signore di togliere dalla loro vista il loro Dio e Signore è manifestato da Isaia in tutta la sua drammaticità. </w:t>
      </w:r>
    </w:p>
    <w:p w14:paraId="135E28FA" w14:textId="2A90945A"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Guai a voi, figli ribelli – oracolo del Signore –</w:t>
      </w:r>
      <w:r w:rsidR="0023637E">
        <w:rPr>
          <w:rFonts w:ascii="Arial" w:hAnsi="Arial"/>
          <w:i/>
          <w:iCs/>
          <w:sz w:val="24"/>
          <w:szCs w:val="24"/>
        </w:rPr>
        <w:t xml:space="preserve"> </w:t>
      </w:r>
      <w:r w:rsidRPr="001017CC">
        <w:rPr>
          <w:rFonts w:ascii="Arial" w:hAnsi="Arial"/>
          <w:i/>
          <w:iCs/>
          <w:sz w:val="24"/>
          <w:szCs w:val="24"/>
        </w:rPr>
        <w:t xml:space="preserve">che fate progetti senza di me, vi legate con alleanze che io non ho ispirato, così da aggiungere peccato a peccato. </w:t>
      </w:r>
    </w:p>
    <w:p w14:paraId="1E56C09C"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w:t>
      </w:r>
    </w:p>
    <w:p w14:paraId="0127E69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72C5A7A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Su, vieni, scrivi questo su una tavoletta davanti a loro, incidilo sopra un documento, perché resti per il futuro in testimonianza perenne. Poiché questo è un popolo ribelle. Sono figli bugiardi, figli che non vogliono ascoltare la legge del Signore.</w:t>
      </w:r>
    </w:p>
    <w:p w14:paraId="23BDEDD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Essi dicono ai veggenti: «Non abbiate visioni» e ai profeti: «Non fateci profezie sincere, diteci cose piacevoli, profetateci illusioni! Scostatevi dalla retta via, uscite dal sentiero, toglieteci dalla vista il Santo d’Israele». </w:t>
      </w:r>
    </w:p>
    <w:p w14:paraId="48592DD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w:t>
      </w:r>
      <w:r w:rsidRPr="001017CC">
        <w:rPr>
          <w:rFonts w:ascii="Arial" w:hAnsi="Arial"/>
          <w:i/>
          <w:iCs/>
          <w:sz w:val="24"/>
          <w:szCs w:val="24"/>
        </w:rPr>
        <w:lastRenderedPageBreak/>
        <w:t xml:space="preserve">i suoi frantumi neppure un coccio con cui si possa prendere fuoco dal braciere o attingere acqua dalla cisterna» </w:t>
      </w:r>
    </w:p>
    <w:p w14:paraId="20404C73" w14:textId="6D287A83"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w:t>
      </w:r>
      <w:r w:rsidR="0023637E">
        <w:rPr>
          <w:rFonts w:ascii="Arial" w:hAnsi="Arial"/>
          <w:i/>
          <w:iCs/>
          <w:sz w:val="24"/>
          <w:szCs w:val="24"/>
        </w:rPr>
        <w:t xml:space="preserve"> </w:t>
      </w:r>
      <w:r w:rsidRPr="001017CC">
        <w:rPr>
          <w:rFonts w:ascii="Arial" w:hAnsi="Arial"/>
          <w:i/>
          <w:iCs/>
          <w:sz w:val="24"/>
          <w:szCs w:val="24"/>
        </w:rPr>
        <w:t xml:space="preserve">«Cavalcheremo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w:t>
      </w:r>
    </w:p>
    <w:p w14:paraId="5DC1AC38" w14:textId="7BBCBA01"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Popolo di Sion, che abiti a Gerusalemme, tu non dovrai più piangere. A un tuo grido di supplica ti farà grazia;</w:t>
      </w:r>
      <w:r w:rsidR="0023637E">
        <w:rPr>
          <w:rFonts w:ascii="Arial" w:hAnsi="Arial"/>
          <w:i/>
          <w:iCs/>
          <w:sz w:val="24"/>
          <w:szCs w:val="24"/>
        </w:rPr>
        <w:t xml:space="preserve"> </w:t>
      </w:r>
      <w:r w:rsidRPr="001017CC">
        <w:rPr>
          <w:rFonts w:ascii="Arial" w:hAnsi="Arial"/>
          <w:i/>
          <w:iCs/>
          <w:sz w:val="24"/>
          <w:szCs w:val="24"/>
        </w:rPr>
        <w:t>appena udrà, ti darà risposta.</w:t>
      </w:r>
      <w:r w:rsidR="0023637E">
        <w:rPr>
          <w:rFonts w:ascii="Arial" w:hAnsi="Arial"/>
          <w:i/>
          <w:iCs/>
          <w:sz w:val="24"/>
          <w:szCs w:val="24"/>
        </w:rPr>
        <w:t xml:space="preserve"> </w:t>
      </w:r>
      <w:r w:rsidRPr="001017CC">
        <w:rPr>
          <w:rFonts w:ascii="Arial" w:hAnsi="Arial"/>
          <w:i/>
          <w:iCs/>
          <w:sz w:val="24"/>
          <w:szCs w:val="24"/>
        </w:rPr>
        <w:t>Anche se il Signore ti darà il pane dell’afflizione</w:t>
      </w:r>
      <w:r w:rsidR="0023637E">
        <w:rPr>
          <w:rFonts w:ascii="Arial" w:hAnsi="Arial"/>
          <w:i/>
          <w:iCs/>
          <w:sz w:val="24"/>
          <w:szCs w:val="24"/>
        </w:rPr>
        <w:t xml:space="preserve"> </w:t>
      </w:r>
      <w:r w:rsidRPr="001017CC">
        <w:rPr>
          <w:rFonts w:ascii="Arial" w:hAnsi="Arial"/>
          <w:i/>
          <w:iCs/>
          <w:sz w:val="24"/>
          <w:szCs w:val="24"/>
        </w:rPr>
        <w:t>e l’acqua della tribolazione,</w:t>
      </w:r>
      <w:r w:rsidR="0023637E">
        <w:rPr>
          <w:rFonts w:ascii="Arial" w:hAnsi="Arial"/>
          <w:i/>
          <w:iCs/>
          <w:sz w:val="24"/>
          <w:szCs w:val="24"/>
        </w:rPr>
        <w:t xml:space="preserve"> </w:t>
      </w:r>
      <w:r w:rsidRPr="001017CC">
        <w:rPr>
          <w:rFonts w:ascii="Arial" w:hAnsi="Arial"/>
          <w:i/>
          <w:iCs/>
          <w:sz w:val="24"/>
          <w:szCs w:val="24"/>
        </w:rPr>
        <w:t>non si terrà più nascosto il tuo maestro;</w:t>
      </w:r>
      <w:r w:rsidR="0023637E">
        <w:rPr>
          <w:rFonts w:ascii="Arial" w:hAnsi="Arial"/>
          <w:i/>
          <w:iCs/>
          <w:sz w:val="24"/>
          <w:szCs w:val="24"/>
        </w:rPr>
        <w:t xml:space="preserve"> </w:t>
      </w:r>
      <w:r w:rsidRPr="001017CC">
        <w:rPr>
          <w:rFonts w:ascii="Arial" w:hAnsi="Arial"/>
          <w:i/>
          <w:iCs/>
          <w:sz w:val="24"/>
          <w:szCs w:val="24"/>
        </w:rPr>
        <w:t>i tuoi occhi vedranno il tuo maestro,</w:t>
      </w:r>
      <w:r w:rsidR="0023637E">
        <w:rPr>
          <w:rFonts w:ascii="Arial" w:hAnsi="Arial"/>
          <w:i/>
          <w:iCs/>
          <w:sz w:val="24"/>
          <w:szCs w:val="24"/>
        </w:rPr>
        <w:t xml:space="preserve"> </w:t>
      </w:r>
      <w:r w:rsidRPr="001017CC">
        <w:rPr>
          <w:rFonts w:ascii="Arial" w:hAnsi="Arial"/>
          <w:i/>
          <w:iCs/>
          <w:sz w:val="24"/>
          <w:szCs w:val="24"/>
        </w:rPr>
        <w:t>i tuoi orecchi sentiranno questa parola dietro di te:</w:t>
      </w:r>
      <w:r w:rsidR="0023637E">
        <w:rPr>
          <w:rFonts w:ascii="Arial" w:hAnsi="Arial"/>
          <w:i/>
          <w:iCs/>
          <w:sz w:val="24"/>
          <w:szCs w:val="24"/>
        </w:rPr>
        <w:t xml:space="preserve"> </w:t>
      </w:r>
      <w:r w:rsidRPr="001017CC">
        <w:rPr>
          <w:rFonts w:ascii="Arial" w:hAnsi="Arial"/>
          <w:i/>
          <w:iCs/>
          <w:sz w:val="24"/>
          <w:szCs w:val="24"/>
        </w:rPr>
        <w:t xml:space="preserve">«Questa è la strada, percorretela», caso mai andiate a destra o a sinistra. </w:t>
      </w:r>
    </w:p>
    <w:p w14:paraId="69F8D56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w:t>
      </w:r>
    </w:p>
    <w:p w14:paraId="0A1EDFCE" w14:textId="22B77F53"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Su ogni monte e su ogni colle elevato scorreranno canali e torrenti d’acqua</w:t>
      </w:r>
      <w:r w:rsidR="0023637E">
        <w:rPr>
          <w:rFonts w:ascii="Arial" w:hAnsi="Arial"/>
          <w:i/>
          <w:iCs/>
          <w:sz w:val="24"/>
          <w:szCs w:val="24"/>
        </w:rPr>
        <w:t xml:space="preserve"> </w:t>
      </w:r>
      <w:r w:rsidRPr="001017CC">
        <w:rPr>
          <w:rFonts w:ascii="Arial" w:hAnsi="Arial"/>
          <w:i/>
          <w:iCs/>
          <w:sz w:val="24"/>
          <w:szCs w:val="24"/>
        </w:rPr>
        <w:t>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5D7C951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w:t>
      </w:r>
    </w:p>
    <w:p w14:paraId="0F705020" w14:textId="5A84A9F1"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percuoterà con la verga.</w:t>
      </w:r>
      <w:r w:rsidR="0023637E">
        <w:rPr>
          <w:rFonts w:ascii="Arial" w:hAnsi="Arial"/>
          <w:i/>
          <w:iCs/>
          <w:sz w:val="24"/>
          <w:szCs w:val="24"/>
        </w:rPr>
        <w:t xml:space="preserve"> </w:t>
      </w:r>
      <w:r w:rsidRPr="001017CC">
        <w:rPr>
          <w:rFonts w:ascii="Arial" w:hAnsi="Arial"/>
          <w:i/>
          <w:iCs/>
          <w:sz w:val="24"/>
          <w:szCs w:val="24"/>
        </w:rPr>
        <w:t xml:space="preserve">Ogni colpo del bastone punitivo, che il Signore le farà piombare addosso, sarà accompagnato </w:t>
      </w:r>
      <w:r w:rsidRPr="001017CC">
        <w:rPr>
          <w:rFonts w:ascii="Arial" w:hAnsi="Arial"/>
          <w:i/>
          <w:iCs/>
          <w:sz w:val="24"/>
          <w:szCs w:val="24"/>
        </w:rPr>
        <w:lastRenderedPageBreak/>
        <w:t>con tamburelli e cetre. Egli combatterà contro di essa con battaglie tumultuose. Il Tofet, infatti, è preparato da tempo: esso è pronto anche per il re. Profondo e largo è il rogo, fuoco e legna abbondano. Lo accenderà, come torrente di zolfo, il soffio del Signore</w:t>
      </w:r>
      <w:r w:rsidR="0023637E">
        <w:rPr>
          <w:rFonts w:ascii="Arial" w:hAnsi="Arial"/>
          <w:i/>
          <w:iCs/>
          <w:sz w:val="24"/>
          <w:szCs w:val="24"/>
        </w:rPr>
        <w:t xml:space="preserve"> </w:t>
      </w:r>
      <w:r w:rsidRPr="001017CC">
        <w:rPr>
          <w:rFonts w:ascii="Arial" w:hAnsi="Arial"/>
          <w:i/>
          <w:iCs/>
          <w:sz w:val="24"/>
          <w:szCs w:val="24"/>
        </w:rPr>
        <w:t>(Is 20,1-33).</w:t>
      </w:r>
    </w:p>
    <w:p w14:paraId="62BE9B03"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Si possono nascondere tutti i segni della presenza di Dio nel mondo, mai si potrà oscurare la sua Signoria e il suo giusto giudizio su ogni carne.</w:t>
      </w:r>
    </w:p>
    <w:p w14:paraId="454DB58E"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3</w:t>
      </w:r>
      <w:r w:rsidRPr="001F6CCF">
        <w:rPr>
          <w:rFonts w:ascii="Arial" w:hAnsi="Arial"/>
          <w:b/>
          <w:sz w:val="24"/>
          <w:szCs w:val="24"/>
        </w:rPr>
        <w:t>Ecco, vi farò affondare nella terra, come affonda un carro quando è tutto carico di covoni.</w:t>
      </w:r>
    </w:p>
    <w:p w14:paraId="67A05C98" w14:textId="5A9D5670" w:rsidR="000A3D56" w:rsidRPr="001F6CCF" w:rsidRDefault="000A3D56" w:rsidP="000A3D56">
      <w:pPr>
        <w:spacing w:after="120"/>
        <w:jc w:val="both"/>
        <w:rPr>
          <w:rFonts w:ascii="Arial" w:hAnsi="Arial"/>
          <w:sz w:val="24"/>
          <w:szCs w:val="24"/>
        </w:rPr>
      </w:pPr>
      <w:r w:rsidRPr="001F6CCF">
        <w:rPr>
          <w:rFonts w:ascii="Arial" w:hAnsi="Arial"/>
          <w:sz w:val="24"/>
          <w:szCs w:val="24"/>
        </w:rPr>
        <w:t>Ecco la sentenza del Signore. I figli di Israele vogliono togliere il Signore dalla loro vista. Qual è il risultato. Ogni energia è consumata invano.</w:t>
      </w:r>
      <w:r w:rsidR="00E012EA">
        <w:rPr>
          <w:rFonts w:ascii="Arial" w:hAnsi="Arial"/>
          <w:sz w:val="24"/>
          <w:szCs w:val="24"/>
        </w:rPr>
        <w:t xml:space="preserve"> </w:t>
      </w:r>
      <w:r w:rsidRPr="001F6CCF">
        <w:rPr>
          <w:rFonts w:ascii="Arial" w:hAnsi="Arial"/>
          <w:i/>
          <w:sz w:val="24"/>
          <w:szCs w:val="24"/>
        </w:rPr>
        <w:t>Ecco, vi farò affondare nella terra, come affonda un carro quando è tutto carico di covoni</w:t>
      </w:r>
      <w:r w:rsidRPr="001F6CCF">
        <w:rPr>
          <w:rFonts w:ascii="Arial" w:hAnsi="Arial"/>
          <w:sz w:val="24"/>
          <w:szCs w:val="24"/>
        </w:rPr>
        <w:t>. Si può anche caricare il carro, ma esso affonderà.</w:t>
      </w:r>
      <w:r w:rsidR="00025C27">
        <w:rPr>
          <w:rFonts w:ascii="Arial" w:hAnsi="Arial"/>
          <w:sz w:val="24"/>
          <w:szCs w:val="24"/>
        </w:rPr>
        <w:t xml:space="preserve"> </w:t>
      </w:r>
      <w:r w:rsidRPr="001F6CCF">
        <w:rPr>
          <w:rFonts w:ascii="Arial" w:hAnsi="Arial"/>
          <w:sz w:val="24"/>
          <w:szCs w:val="24"/>
        </w:rPr>
        <w:t>A che serve caricare un carro, se poi non va né avanti e né dietro? Il dispendio di energie è immane, ma senza alcun risultato utile.</w:t>
      </w:r>
    </w:p>
    <w:p w14:paraId="0E0D1634"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14</w:t>
      </w:r>
      <w:r w:rsidRPr="001F6CCF">
        <w:rPr>
          <w:rFonts w:ascii="Arial" w:hAnsi="Arial"/>
          <w:b/>
          <w:sz w:val="24"/>
          <w:szCs w:val="24"/>
        </w:rPr>
        <w:t>Allora nemmeno l’uomo agile potrà più fuggire né l’uomo forte usare la sua forza, il prode non salverà la sua vita</w:t>
      </w:r>
    </w:p>
    <w:p w14:paraId="585D6DA1" w14:textId="5BFA6BB2" w:rsidR="000A3D56" w:rsidRPr="001F6CCF" w:rsidRDefault="000A3D56" w:rsidP="000A3D56">
      <w:pPr>
        <w:spacing w:after="120"/>
        <w:jc w:val="both"/>
        <w:rPr>
          <w:rFonts w:ascii="Arial" w:hAnsi="Arial"/>
          <w:sz w:val="24"/>
          <w:szCs w:val="24"/>
        </w:rPr>
      </w:pPr>
      <w:r w:rsidRPr="001F6CCF">
        <w:rPr>
          <w:rFonts w:ascii="Arial" w:hAnsi="Arial"/>
          <w:sz w:val="24"/>
          <w:szCs w:val="24"/>
        </w:rPr>
        <w:t>Senza Dio qualsiasi cosa si faccia, è sempre senza alcun frutto. L’agilità non serve e neanche la forza assieme alla prodezza. Tutto è inutile.</w:t>
      </w:r>
      <w:r w:rsidR="00E012EA">
        <w:rPr>
          <w:rFonts w:ascii="Arial" w:hAnsi="Arial"/>
          <w:sz w:val="24"/>
          <w:szCs w:val="24"/>
        </w:rPr>
        <w:t xml:space="preserve"> </w:t>
      </w:r>
      <w:r w:rsidRPr="001F6CCF">
        <w:rPr>
          <w:rFonts w:ascii="Arial" w:hAnsi="Arial"/>
          <w:i/>
          <w:sz w:val="24"/>
          <w:szCs w:val="24"/>
        </w:rPr>
        <w:t>Allora nemmeno l’uomo agile potrà più fuggire né l’uomo forte usare la sua forza, il prode non salverà la sua vita</w:t>
      </w:r>
      <w:r w:rsidRPr="001F6CCF">
        <w:rPr>
          <w:rFonts w:ascii="Arial" w:hAnsi="Arial"/>
          <w:sz w:val="24"/>
          <w:szCs w:val="24"/>
        </w:rPr>
        <w:t>. È come si perdessero le proprie qualità.</w:t>
      </w:r>
      <w:r w:rsidR="00E012EA">
        <w:rPr>
          <w:rFonts w:ascii="Arial" w:hAnsi="Arial"/>
          <w:sz w:val="24"/>
          <w:szCs w:val="24"/>
        </w:rPr>
        <w:t xml:space="preserve"> </w:t>
      </w:r>
      <w:r w:rsidRPr="001F6CCF">
        <w:rPr>
          <w:rFonts w:ascii="Arial" w:hAnsi="Arial"/>
          <w:sz w:val="24"/>
          <w:szCs w:val="24"/>
        </w:rPr>
        <w:t xml:space="preserve">L’agile non riesce a correre, l’uomo forte diviene senza forza, il prode è incapace di salvare la propria vita. Scompaiono agilità forza, prodezza. </w:t>
      </w:r>
    </w:p>
    <w:p w14:paraId="1343A3F7"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15</w:t>
      </w:r>
      <w:r w:rsidRPr="001F6CCF">
        <w:rPr>
          <w:rFonts w:ascii="Arial" w:hAnsi="Arial"/>
          <w:b/>
          <w:sz w:val="24"/>
          <w:szCs w:val="24"/>
        </w:rPr>
        <w:t>né l’arciere resisterà, non si salverà il corridore né il cavaliere salverà la sua vita.</w:t>
      </w:r>
    </w:p>
    <w:p w14:paraId="3C024941" w14:textId="36D99435" w:rsidR="000A3D56" w:rsidRPr="001F6CCF" w:rsidRDefault="000A3D56" w:rsidP="000A3D56">
      <w:pPr>
        <w:spacing w:after="120"/>
        <w:jc w:val="both"/>
        <w:rPr>
          <w:rFonts w:ascii="Arial" w:hAnsi="Arial"/>
          <w:sz w:val="24"/>
          <w:szCs w:val="24"/>
        </w:rPr>
      </w:pPr>
      <w:r w:rsidRPr="001F6CCF">
        <w:rPr>
          <w:rFonts w:ascii="Arial" w:hAnsi="Arial"/>
          <w:sz w:val="24"/>
          <w:szCs w:val="24"/>
        </w:rPr>
        <w:t>Almeno l’arciere dovrebbe resistere, così come corridore e cavaliere potrebbero salvare la propria vita. Anche loro perdono ogni qualità o peculiarità.</w:t>
      </w:r>
      <w:r w:rsidR="00E012EA">
        <w:rPr>
          <w:rFonts w:ascii="Arial" w:hAnsi="Arial"/>
          <w:sz w:val="24"/>
          <w:szCs w:val="24"/>
        </w:rPr>
        <w:t xml:space="preserve"> </w:t>
      </w:r>
      <w:r w:rsidRPr="001F6CCF">
        <w:rPr>
          <w:rFonts w:ascii="Arial" w:hAnsi="Arial"/>
          <w:i/>
          <w:sz w:val="24"/>
          <w:szCs w:val="24"/>
        </w:rPr>
        <w:t>Né l’arciere resisterà, non si salverà il corridore né il cavaliere salverà la sua vita</w:t>
      </w:r>
      <w:r w:rsidRPr="001F6CCF">
        <w:rPr>
          <w:rFonts w:ascii="Arial" w:hAnsi="Arial"/>
          <w:sz w:val="24"/>
          <w:szCs w:val="24"/>
        </w:rPr>
        <w:t>. L’arciere tira le sue frecce da lontano. Colpisce senza essere colto.</w:t>
      </w:r>
      <w:r w:rsidR="00E012EA">
        <w:rPr>
          <w:rFonts w:ascii="Arial" w:hAnsi="Arial"/>
          <w:sz w:val="24"/>
          <w:szCs w:val="24"/>
        </w:rPr>
        <w:t xml:space="preserve"> </w:t>
      </w:r>
      <w:r w:rsidRPr="001F6CCF">
        <w:rPr>
          <w:rFonts w:ascii="Arial" w:hAnsi="Arial"/>
          <w:sz w:val="24"/>
          <w:szCs w:val="24"/>
        </w:rPr>
        <w:t>Il corridore è tale perché abile alla corsa. Il cavaliere è veloce perché veloce è il cavallo che lo porta. Niente. È come se tutti fossero senza proprietà.</w:t>
      </w:r>
    </w:p>
    <w:p w14:paraId="3EC1263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16</w:t>
      </w:r>
      <w:r w:rsidRPr="001F6CCF">
        <w:rPr>
          <w:rFonts w:ascii="Arial" w:hAnsi="Arial"/>
          <w:b/>
          <w:sz w:val="24"/>
          <w:szCs w:val="24"/>
        </w:rPr>
        <w:t>Il più coraggioso fra i prodi fuggirà nudo in quel giorno!». Oracolo del Signore.</w:t>
      </w:r>
    </w:p>
    <w:p w14:paraId="6C9D8385" w14:textId="2C2837F6" w:rsidR="000A3D56" w:rsidRDefault="000A3D56" w:rsidP="000A3D56">
      <w:pPr>
        <w:spacing w:after="120"/>
        <w:jc w:val="both"/>
        <w:rPr>
          <w:rFonts w:ascii="Arial" w:hAnsi="Arial"/>
          <w:sz w:val="24"/>
          <w:szCs w:val="24"/>
        </w:rPr>
      </w:pPr>
      <w:r w:rsidRPr="001F6CCF">
        <w:rPr>
          <w:rFonts w:ascii="Arial" w:hAnsi="Arial"/>
          <w:sz w:val="24"/>
          <w:szCs w:val="24"/>
        </w:rPr>
        <w:t>Ecco il risultato dell’abbandono del Signore. Il più valoroso salverà solo la sua vita. Non porterà con sé neanche un vestito. Se ne andrà nudo e spoglio.</w:t>
      </w:r>
      <w:r w:rsidR="00E012EA">
        <w:rPr>
          <w:rFonts w:ascii="Arial" w:hAnsi="Arial"/>
          <w:sz w:val="24"/>
          <w:szCs w:val="24"/>
        </w:rPr>
        <w:t xml:space="preserve"> </w:t>
      </w:r>
      <w:r w:rsidRPr="001F6CCF">
        <w:rPr>
          <w:rFonts w:ascii="Arial" w:hAnsi="Arial"/>
          <w:i/>
          <w:sz w:val="24"/>
          <w:szCs w:val="24"/>
        </w:rPr>
        <w:t>Il più coraggioso fra i prodi fuggirà nudo in quel giorno!». Oracolo del Signore</w:t>
      </w:r>
      <w:r w:rsidRPr="001F6CCF">
        <w:rPr>
          <w:rFonts w:ascii="Arial" w:hAnsi="Arial"/>
          <w:sz w:val="24"/>
          <w:szCs w:val="24"/>
        </w:rPr>
        <w:t>. Senza Dio, perché cancellato dalla propria vista, è questo il risultato.</w:t>
      </w:r>
      <w:r w:rsidR="00025C27">
        <w:rPr>
          <w:rFonts w:ascii="Arial" w:hAnsi="Arial"/>
          <w:sz w:val="24"/>
          <w:szCs w:val="24"/>
        </w:rPr>
        <w:t xml:space="preserve"> </w:t>
      </w:r>
      <w:r w:rsidRPr="001F6CCF">
        <w:rPr>
          <w:rFonts w:ascii="Arial" w:hAnsi="Arial"/>
          <w:sz w:val="24"/>
          <w:szCs w:val="24"/>
        </w:rPr>
        <w:t>Alcuni commentatori della Scrittura vedono il compimento di questa profezia nel giovane che fugge nudo per non essere catturato nell’Orto degli ulivi.</w:t>
      </w:r>
      <w:r w:rsidR="00025C27">
        <w:rPr>
          <w:rFonts w:ascii="Arial" w:hAnsi="Arial"/>
          <w:sz w:val="24"/>
          <w:szCs w:val="24"/>
        </w:rPr>
        <w:t xml:space="preserve"> </w:t>
      </w:r>
      <w:r w:rsidRPr="001F6CCF">
        <w:rPr>
          <w:rFonts w:ascii="Arial" w:hAnsi="Arial"/>
          <w:i/>
          <w:iCs/>
          <w:sz w:val="24"/>
          <w:szCs w:val="24"/>
        </w:rPr>
        <w:t>Allora tutti lo abbandonarono e fuggirono. Lo seguiva però un ragazzo, che aveva addosso soltanto un lenzuolo, e lo afferrarono. Ma egli, lasciato cadere il lenzuolo, fuggì via nudo (Mc 14,50-52).</w:t>
      </w:r>
      <w:r w:rsidR="00025C27">
        <w:rPr>
          <w:rFonts w:ascii="Arial" w:hAnsi="Arial"/>
          <w:i/>
          <w:iCs/>
          <w:sz w:val="24"/>
          <w:szCs w:val="24"/>
        </w:rPr>
        <w:t xml:space="preserve"> </w:t>
      </w:r>
      <w:r w:rsidRPr="001F6CCF">
        <w:rPr>
          <w:rFonts w:ascii="Arial" w:hAnsi="Arial"/>
          <w:sz w:val="24"/>
          <w:szCs w:val="24"/>
        </w:rPr>
        <w:t xml:space="preserve">Dobbiamo confessare che la profezia di Amos è infinitamente oltre. Senza Dio, perché rifiutato, l’uomo si troverà sempre nudo e </w:t>
      </w:r>
      <w:r w:rsidRPr="001F6CCF">
        <w:rPr>
          <w:rFonts w:ascii="Arial" w:hAnsi="Arial"/>
          <w:sz w:val="24"/>
          <w:szCs w:val="24"/>
        </w:rPr>
        <w:lastRenderedPageBreak/>
        <w:t>spoglio. Questa nudità sulla terra sarà trasformata in nudità eterna. L’uomo sarà spoglio di Dio per sempre, nelle tenebre e nella perdizione. È la pena del danno.</w:t>
      </w:r>
    </w:p>
    <w:p w14:paraId="57C1A1A6" w14:textId="77777777" w:rsidR="001017CC" w:rsidRDefault="001017CC" w:rsidP="000A3D56">
      <w:pPr>
        <w:spacing w:after="120"/>
        <w:jc w:val="both"/>
        <w:rPr>
          <w:rFonts w:ascii="Arial" w:hAnsi="Arial"/>
          <w:sz w:val="24"/>
          <w:szCs w:val="24"/>
        </w:rPr>
      </w:pPr>
    </w:p>
    <w:p w14:paraId="14B7082E" w14:textId="52F6CAFB" w:rsidR="001017CC" w:rsidRDefault="001017CC" w:rsidP="00796D63">
      <w:pPr>
        <w:pStyle w:val="Titolo3"/>
      </w:pPr>
      <w:bookmarkStart w:id="153" w:name="_Toc193231393"/>
      <w:r>
        <w:t>AMOS III</w:t>
      </w:r>
      <w:bookmarkEnd w:id="153"/>
      <w:r>
        <w:t xml:space="preserve"> </w:t>
      </w:r>
    </w:p>
    <w:p w14:paraId="661295ED" w14:textId="282EF756"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Ascoltate questa parola,</w:t>
      </w:r>
      <w:r w:rsidR="00E012EA">
        <w:rPr>
          <w:rFonts w:ascii="Arial" w:hAnsi="Arial"/>
          <w:i/>
          <w:iCs/>
          <w:sz w:val="24"/>
          <w:szCs w:val="24"/>
        </w:rPr>
        <w:t xml:space="preserve"> </w:t>
      </w:r>
      <w:r w:rsidRPr="001017CC">
        <w:rPr>
          <w:rFonts w:ascii="Arial" w:hAnsi="Arial"/>
          <w:i/>
          <w:iCs/>
          <w:sz w:val="24"/>
          <w:szCs w:val="24"/>
        </w:rPr>
        <w:t>che il Signore ha detto riguardo a voi,</w:t>
      </w:r>
      <w:r w:rsidR="00E012EA">
        <w:rPr>
          <w:rFonts w:ascii="Arial" w:hAnsi="Arial"/>
          <w:i/>
          <w:iCs/>
          <w:sz w:val="24"/>
          <w:szCs w:val="24"/>
        </w:rPr>
        <w:t xml:space="preserve"> </w:t>
      </w:r>
      <w:r w:rsidRPr="001017CC">
        <w:rPr>
          <w:rFonts w:ascii="Arial" w:hAnsi="Arial"/>
          <w:i/>
          <w:iCs/>
          <w:sz w:val="24"/>
          <w:szCs w:val="24"/>
        </w:rPr>
        <w:t>figli d’Israele,</w:t>
      </w:r>
      <w:r w:rsidR="00E012EA">
        <w:rPr>
          <w:rFonts w:ascii="Arial" w:hAnsi="Arial"/>
          <w:i/>
          <w:iCs/>
          <w:sz w:val="24"/>
          <w:szCs w:val="24"/>
        </w:rPr>
        <w:t xml:space="preserve"> </w:t>
      </w:r>
      <w:r w:rsidRPr="001017CC">
        <w:rPr>
          <w:rFonts w:ascii="Arial" w:hAnsi="Arial"/>
          <w:i/>
          <w:iCs/>
          <w:sz w:val="24"/>
          <w:szCs w:val="24"/>
        </w:rPr>
        <w:t>e riguardo a tutta la stirpe</w:t>
      </w:r>
      <w:r w:rsidR="00E012EA">
        <w:rPr>
          <w:rFonts w:ascii="Arial" w:hAnsi="Arial"/>
          <w:i/>
          <w:iCs/>
          <w:sz w:val="24"/>
          <w:szCs w:val="24"/>
        </w:rPr>
        <w:t xml:space="preserve"> </w:t>
      </w:r>
      <w:r w:rsidRPr="001017CC">
        <w:rPr>
          <w:rFonts w:ascii="Arial" w:hAnsi="Arial"/>
          <w:i/>
          <w:iCs/>
          <w:sz w:val="24"/>
          <w:szCs w:val="24"/>
        </w:rPr>
        <w:t>che ho fatto salire dall’Egitto:</w:t>
      </w:r>
    </w:p>
    <w:p w14:paraId="44144E11" w14:textId="5F24497B"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«Soltanto voi ho conosciuto</w:t>
      </w:r>
      <w:r w:rsidR="00E012EA">
        <w:rPr>
          <w:rFonts w:ascii="Arial" w:hAnsi="Arial"/>
          <w:i/>
          <w:iCs/>
          <w:sz w:val="24"/>
          <w:szCs w:val="24"/>
        </w:rPr>
        <w:t xml:space="preserve"> </w:t>
      </w:r>
      <w:r w:rsidRPr="001017CC">
        <w:rPr>
          <w:rFonts w:ascii="Arial" w:hAnsi="Arial"/>
          <w:i/>
          <w:iCs/>
          <w:sz w:val="24"/>
          <w:szCs w:val="24"/>
        </w:rPr>
        <w:t>tra tutte le stirpi della terra;</w:t>
      </w:r>
      <w:r w:rsidR="00E012EA">
        <w:rPr>
          <w:rFonts w:ascii="Arial" w:hAnsi="Arial"/>
          <w:i/>
          <w:iCs/>
          <w:sz w:val="24"/>
          <w:szCs w:val="24"/>
        </w:rPr>
        <w:t xml:space="preserve"> </w:t>
      </w:r>
      <w:r w:rsidRPr="001017CC">
        <w:rPr>
          <w:rFonts w:ascii="Arial" w:hAnsi="Arial"/>
          <w:i/>
          <w:iCs/>
          <w:sz w:val="24"/>
          <w:szCs w:val="24"/>
        </w:rPr>
        <w:t>perciò io vi farò scontare</w:t>
      </w:r>
      <w:r w:rsidR="00E012EA">
        <w:rPr>
          <w:rFonts w:ascii="Arial" w:hAnsi="Arial"/>
          <w:i/>
          <w:iCs/>
          <w:sz w:val="24"/>
          <w:szCs w:val="24"/>
        </w:rPr>
        <w:t xml:space="preserve"> </w:t>
      </w:r>
      <w:r w:rsidRPr="001017CC">
        <w:rPr>
          <w:rFonts w:ascii="Arial" w:hAnsi="Arial"/>
          <w:i/>
          <w:iCs/>
          <w:sz w:val="24"/>
          <w:szCs w:val="24"/>
        </w:rPr>
        <w:t>tutte le vostre colpe.</w:t>
      </w:r>
      <w:r w:rsidR="00E012EA">
        <w:rPr>
          <w:rFonts w:ascii="Arial" w:hAnsi="Arial"/>
          <w:i/>
          <w:iCs/>
          <w:sz w:val="24"/>
          <w:szCs w:val="24"/>
        </w:rPr>
        <w:t xml:space="preserve"> </w:t>
      </w:r>
    </w:p>
    <w:p w14:paraId="0A4B7E1A" w14:textId="1C96DFF2"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Camminano forse due uomini insieme,</w:t>
      </w:r>
      <w:r w:rsidR="00E012EA">
        <w:rPr>
          <w:rFonts w:ascii="Arial" w:hAnsi="Arial"/>
          <w:i/>
          <w:iCs/>
          <w:sz w:val="24"/>
          <w:szCs w:val="24"/>
        </w:rPr>
        <w:t xml:space="preserve"> </w:t>
      </w:r>
      <w:r w:rsidRPr="001017CC">
        <w:rPr>
          <w:rFonts w:ascii="Arial" w:hAnsi="Arial"/>
          <w:i/>
          <w:iCs/>
          <w:sz w:val="24"/>
          <w:szCs w:val="24"/>
        </w:rPr>
        <w:t>senza essersi messi d’accordo?</w:t>
      </w:r>
      <w:r w:rsidR="00E012EA">
        <w:rPr>
          <w:rFonts w:ascii="Arial" w:hAnsi="Arial"/>
          <w:i/>
          <w:iCs/>
          <w:sz w:val="24"/>
          <w:szCs w:val="24"/>
        </w:rPr>
        <w:t xml:space="preserve"> </w:t>
      </w:r>
      <w:r w:rsidRPr="001017CC">
        <w:rPr>
          <w:rFonts w:ascii="Arial" w:hAnsi="Arial"/>
          <w:i/>
          <w:iCs/>
          <w:sz w:val="24"/>
          <w:szCs w:val="24"/>
        </w:rPr>
        <w:t>Ruggisce forse il leone nella foresta,</w:t>
      </w:r>
      <w:r w:rsidR="00E012EA">
        <w:rPr>
          <w:rFonts w:ascii="Arial" w:hAnsi="Arial"/>
          <w:i/>
          <w:iCs/>
          <w:sz w:val="24"/>
          <w:szCs w:val="24"/>
        </w:rPr>
        <w:t xml:space="preserve"> </w:t>
      </w:r>
      <w:r w:rsidRPr="001017CC">
        <w:rPr>
          <w:rFonts w:ascii="Arial" w:hAnsi="Arial"/>
          <w:i/>
          <w:iCs/>
          <w:sz w:val="24"/>
          <w:szCs w:val="24"/>
        </w:rPr>
        <w:t>se non ha qualche preda?</w:t>
      </w:r>
      <w:r w:rsidR="00E012EA">
        <w:rPr>
          <w:rFonts w:ascii="Arial" w:hAnsi="Arial"/>
          <w:i/>
          <w:iCs/>
          <w:sz w:val="24"/>
          <w:szCs w:val="24"/>
        </w:rPr>
        <w:t xml:space="preserve"> </w:t>
      </w:r>
      <w:r w:rsidRPr="001017CC">
        <w:rPr>
          <w:rFonts w:ascii="Arial" w:hAnsi="Arial"/>
          <w:i/>
          <w:iCs/>
          <w:sz w:val="24"/>
          <w:szCs w:val="24"/>
        </w:rPr>
        <w:t>Il leoncello manda un grido dalla sua tana,</w:t>
      </w:r>
      <w:r w:rsidR="00E012EA">
        <w:rPr>
          <w:rFonts w:ascii="Arial" w:hAnsi="Arial"/>
          <w:i/>
          <w:iCs/>
          <w:sz w:val="24"/>
          <w:szCs w:val="24"/>
        </w:rPr>
        <w:t xml:space="preserve"> </w:t>
      </w:r>
      <w:r w:rsidRPr="001017CC">
        <w:rPr>
          <w:rFonts w:ascii="Arial" w:hAnsi="Arial"/>
          <w:i/>
          <w:iCs/>
          <w:sz w:val="24"/>
          <w:szCs w:val="24"/>
        </w:rPr>
        <w:t>se non ha preso nulla?</w:t>
      </w:r>
      <w:r w:rsidR="00E012EA">
        <w:rPr>
          <w:rFonts w:ascii="Arial" w:hAnsi="Arial"/>
          <w:i/>
          <w:iCs/>
          <w:sz w:val="24"/>
          <w:szCs w:val="24"/>
        </w:rPr>
        <w:t xml:space="preserve"> </w:t>
      </w:r>
      <w:r w:rsidRPr="001017CC">
        <w:rPr>
          <w:rFonts w:ascii="Arial" w:hAnsi="Arial"/>
          <w:i/>
          <w:iCs/>
          <w:sz w:val="24"/>
          <w:szCs w:val="24"/>
        </w:rPr>
        <w:t>Si precipita forse un uccello a terra in una trappola,</w:t>
      </w:r>
      <w:r w:rsidR="00E012EA">
        <w:rPr>
          <w:rFonts w:ascii="Arial" w:hAnsi="Arial"/>
          <w:i/>
          <w:iCs/>
          <w:sz w:val="24"/>
          <w:szCs w:val="24"/>
        </w:rPr>
        <w:t xml:space="preserve"> </w:t>
      </w:r>
      <w:r w:rsidRPr="001017CC">
        <w:rPr>
          <w:rFonts w:ascii="Arial" w:hAnsi="Arial"/>
          <w:i/>
          <w:iCs/>
          <w:sz w:val="24"/>
          <w:szCs w:val="24"/>
        </w:rPr>
        <w:t>senza che vi sia un’esca?</w:t>
      </w:r>
      <w:r w:rsidR="00E012EA">
        <w:rPr>
          <w:rFonts w:ascii="Arial" w:hAnsi="Arial"/>
          <w:i/>
          <w:iCs/>
          <w:sz w:val="24"/>
          <w:szCs w:val="24"/>
        </w:rPr>
        <w:t xml:space="preserve"> </w:t>
      </w:r>
      <w:r w:rsidRPr="001017CC">
        <w:rPr>
          <w:rFonts w:ascii="Arial" w:hAnsi="Arial"/>
          <w:i/>
          <w:iCs/>
          <w:sz w:val="24"/>
          <w:szCs w:val="24"/>
        </w:rPr>
        <w:t>Scatta forse la trappola dal suolo,</w:t>
      </w:r>
      <w:r w:rsidR="00E012EA">
        <w:rPr>
          <w:rFonts w:ascii="Arial" w:hAnsi="Arial"/>
          <w:i/>
          <w:iCs/>
          <w:sz w:val="24"/>
          <w:szCs w:val="24"/>
        </w:rPr>
        <w:t xml:space="preserve"> </w:t>
      </w:r>
      <w:r w:rsidRPr="001017CC">
        <w:rPr>
          <w:rFonts w:ascii="Arial" w:hAnsi="Arial"/>
          <w:i/>
          <w:iCs/>
          <w:sz w:val="24"/>
          <w:szCs w:val="24"/>
        </w:rPr>
        <w:t>se non ha preso qualche cosa?</w:t>
      </w:r>
      <w:r w:rsidR="00E012EA">
        <w:rPr>
          <w:rFonts w:ascii="Arial" w:hAnsi="Arial"/>
          <w:i/>
          <w:iCs/>
          <w:sz w:val="24"/>
          <w:szCs w:val="24"/>
        </w:rPr>
        <w:t xml:space="preserve"> </w:t>
      </w:r>
      <w:r w:rsidRPr="001017CC">
        <w:rPr>
          <w:rFonts w:ascii="Arial" w:hAnsi="Arial"/>
          <w:i/>
          <w:iCs/>
          <w:sz w:val="24"/>
          <w:szCs w:val="24"/>
        </w:rPr>
        <w:t>Risuona forse il corno nella città,</w:t>
      </w:r>
      <w:r w:rsidR="00E012EA">
        <w:rPr>
          <w:rFonts w:ascii="Arial" w:hAnsi="Arial"/>
          <w:i/>
          <w:iCs/>
          <w:sz w:val="24"/>
          <w:szCs w:val="24"/>
        </w:rPr>
        <w:t xml:space="preserve"> </w:t>
      </w:r>
      <w:r w:rsidRPr="001017CC">
        <w:rPr>
          <w:rFonts w:ascii="Arial" w:hAnsi="Arial"/>
          <w:i/>
          <w:iCs/>
          <w:sz w:val="24"/>
          <w:szCs w:val="24"/>
        </w:rPr>
        <w:t>senza che il popolo si metta in allarme?</w:t>
      </w:r>
      <w:r w:rsidR="00E012EA">
        <w:rPr>
          <w:rFonts w:ascii="Arial" w:hAnsi="Arial"/>
          <w:i/>
          <w:iCs/>
          <w:sz w:val="24"/>
          <w:szCs w:val="24"/>
        </w:rPr>
        <w:t xml:space="preserve"> </w:t>
      </w:r>
      <w:r w:rsidRPr="001017CC">
        <w:rPr>
          <w:rFonts w:ascii="Arial" w:hAnsi="Arial"/>
          <w:i/>
          <w:iCs/>
          <w:sz w:val="24"/>
          <w:szCs w:val="24"/>
        </w:rPr>
        <w:t>Avviene forse nella città una sventura,</w:t>
      </w:r>
      <w:r w:rsidR="00E012EA">
        <w:rPr>
          <w:rFonts w:ascii="Arial" w:hAnsi="Arial"/>
          <w:i/>
          <w:iCs/>
          <w:sz w:val="24"/>
          <w:szCs w:val="24"/>
        </w:rPr>
        <w:t xml:space="preserve"> </w:t>
      </w:r>
      <w:r w:rsidRPr="001017CC">
        <w:rPr>
          <w:rFonts w:ascii="Arial" w:hAnsi="Arial"/>
          <w:i/>
          <w:iCs/>
          <w:sz w:val="24"/>
          <w:szCs w:val="24"/>
        </w:rPr>
        <w:t>che non sia causata dal Signore?</w:t>
      </w:r>
    </w:p>
    <w:p w14:paraId="4D82A195" w14:textId="594F92A4"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In verità, il Signore non fa cosa alcuna</w:t>
      </w:r>
      <w:r w:rsidR="00E012EA">
        <w:rPr>
          <w:rFonts w:ascii="Arial" w:hAnsi="Arial"/>
          <w:i/>
          <w:iCs/>
          <w:sz w:val="24"/>
          <w:szCs w:val="24"/>
        </w:rPr>
        <w:t xml:space="preserve"> </w:t>
      </w:r>
      <w:r w:rsidRPr="001017CC">
        <w:rPr>
          <w:rFonts w:ascii="Arial" w:hAnsi="Arial"/>
          <w:i/>
          <w:iCs/>
          <w:sz w:val="24"/>
          <w:szCs w:val="24"/>
        </w:rPr>
        <w:t>senza aver rivelato il suo piano</w:t>
      </w:r>
      <w:r w:rsidR="00E012EA">
        <w:rPr>
          <w:rFonts w:ascii="Arial" w:hAnsi="Arial"/>
          <w:i/>
          <w:iCs/>
          <w:sz w:val="24"/>
          <w:szCs w:val="24"/>
        </w:rPr>
        <w:t xml:space="preserve"> </w:t>
      </w:r>
      <w:r w:rsidRPr="001017CC">
        <w:rPr>
          <w:rFonts w:ascii="Arial" w:hAnsi="Arial"/>
          <w:i/>
          <w:iCs/>
          <w:sz w:val="24"/>
          <w:szCs w:val="24"/>
        </w:rPr>
        <w:t>ai suoi servitori, i profeti.</w:t>
      </w:r>
    </w:p>
    <w:p w14:paraId="2EF4CF66" w14:textId="11861B4F"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Ruggisce il leone:</w:t>
      </w:r>
      <w:r w:rsidR="00E012EA">
        <w:rPr>
          <w:rFonts w:ascii="Arial" w:hAnsi="Arial"/>
          <w:i/>
          <w:iCs/>
          <w:sz w:val="24"/>
          <w:szCs w:val="24"/>
        </w:rPr>
        <w:t xml:space="preserve"> </w:t>
      </w:r>
      <w:r w:rsidRPr="001017CC">
        <w:rPr>
          <w:rFonts w:ascii="Arial" w:hAnsi="Arial"/>
          <w:i/>
          <w:iCs/>
          <w:sz w:val="24"/>
          <w:szCs w:val="24"/>
        </w:rPr>
        <w:t>chi non tremerà?</w:t>
      </w:r>
      <w:r w:rsidR="00E012EA">
        <w:rPr>
          <w:rFonts w:ascii="Arial" w:hAnsi="Arial"/>
          <w:i/>
          <w:iCs/>
          <w:sz w:val="24"/>
          <w:szCs w:val="24"/>
        </w:rPr>
        <w:t xml:space="preserve"> </w:t>
      </w:r>
      <w:r w:rsidRPr="001017CC">
        <w:rPr>
          <w:rFonts w:ascii="Arial" w:hAnsi="Arial"/>
          <w:i/>
          <w:iCs/>
          <w:sz w:val="24"/>
          <w:szCs w:val="24"/>
        </w:rPr>
        <w:t>Il Signore Dio ha parlato:</w:t>
      </w:r>
      <w:r w:rsidR="00E012EA">
        <w:rPr>
          <w:rFonts w:ascii="Arial" w:hAnsi="Arial"/>
          <w:i/>
          <w:iCs/>
          <w:sz w:val="24"/>
          <w:szCs w:val="24"/>
        </w:rPr>
        <w:t xml:space="preserve"> </w:t>
      </w:r>
      <w:r w:rsidRPr="001017CC">
        <w:rPr>
          <w:rFonts w:ascii="Arial" w:hAnsi="Arial"/>
          <w:i/>
          <w:iCs/>
          <w:sz w:val="24"/>
          <w:szCs w:val="24"/>
        </w:rPr>
        <w:t>chi non profeterà?</w:t>
      </w:r>
      <w:r w:rsidR="00E012EA">
        <w:rPr>
          <w:rFonts w:ascii="Arial" w:hAnsi="Arial"/>
          <w:i/>
          <w:iCs/>
          <w:sz w:val="24"/>
          <w:szCs w:val="24"/>
        </w:rPr>
        <w:t xml:space="preserve"> </w:t>
      </w:r>
      <w:r w:rsidRPr="001017CC">
        <w:rPr>
          <w:rFonts w:ascii="Arial" w:hAnsi="Arial"/>
          <w:i/>
          <w:iCs/>
          <w:sz w:val="24"/>
          <w:szCs w:val="24"/>
        </w:rPr>
        <w:t>Fatelo udire nei palazzi di Asdod</w:t>
      </w:r>
      <w:r w:rsidR="00E012EA">
        <w:rPr>
          <w:rFonts w:ascii="Arial" w:hAnsi="Arial"/>
          <w:i/>
          <w:iCs/>
          <w:sz w:val="24"/>
          <w:szCs w:val="24"/>
        </w:rPr>
        <w:t xml:space="preserve"> </w:t>
      </w:r>
      <w:r w:rsidRPr="001017CC">
        <w:rPr>
          <w:rFonts w:ascii="Arial" w:hAnsi="Arial"/>
          <w:i/>
          <w:iCs/>
          <w:sz w:val="24"/>
          <w:szCs w:val="24"/>
        </w:rPr>
        <w:t>e nei palazzi della terra d’Egitto e dite:</w:t>
      </w:r>
      <w:r w:rsidR="00E012EA">
        <w:rPr>
          <w:rFonts w:ascii="Arial" w:hAnsi="Arial"/>
          <w:i/>
          <w:iCs/>
          <w:sz w:val="24"/>
          <w:szCs w:val="24"/>
        </w:rPr>
        <w:t xml:space="preserve"> </w:t>
      </w:r>
      <w:r w:rsidRPr="001017CC">
        <w:rPr>
          <w:rFonts w:ascii="Arial" w:hAnsi="Arial"/>
          <w:i/>
          <w:iCs/>
          <w:sz w:val="24"/>
          <w:szCs w:val="24"/>
        </w:rPr>
        <w:t>“Adunatevi sui monti di Samaria</w:t>
      </w:r>
      <w:r w:rsidR="00E012EA">
        <w:rPr>
          <w:rFonts w:ascii="Arial" w:hAnsi="Arial"/>
          <w:i/>
          <w:iCs/>
          <w:sz w:val="24"/>
          <w:szCs w:val="24"/>
        </w:rPr>
        <w:t xml:space="preserve"> </w:t>
      </w:r>
      <w:r w:rsidRPr="001017CC">
        <w:rPr>
          <w:rFonts w:ascii="Arial" w:hAnsi="Arial"/>
          <w:i/>
          <w:iCs/>
          <w:sz w:val="24"/>
          <w:szCs w:val="24"/>
        </w:rPr>
        <w:t>e osservate quanti disordini sono in essa</w:t>
      </w:r>
      <w:r w:rsidR="00E012EA">
        <w:rPr>
          <w:rFonts w:ascii="Arial" w:hAnsi="Arial"/>
          <w:i/>
          <w:iCs/>
          <w:sz w:val="24"/>
          <w:szCs w:val="24"/>
        </w:rPr>
        <w:t xml:space="preserve"> </w:t>
      </w:r>
      <w:r w:rsidRPr="001017CC">
        <w:rPr>
          <w:rFonts w:ascii="Arial" w:hAnsi="Arial"/>
          <w:i/>
          <w:iCs/>
          <w:sz w:val="24"/>
          <w:szCs w:val="24"/>
        </w:rPr>
        <w:t>e quali violenze sono nel suo seno”.</w:t>
      </w:r>
    </w:p>
    <w:p w14:paraId="28A2A5F4" w14:textId="0C751C58"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Non sanno agire con rettitudine</w:t>
      </w:r>
      <w:r w:rsidR="00E012EA">
        <w:rPr>
          <w:rFonts w:ascii="Arial" w:hAnsi="Arial"/>
          <w:i/>
          <w:iCs/>
          <w:sz w:val="24"/>
          <w:szCs w:val="24"/>
        </w:rPr>
        <w:t xml:space="preserve"> </w:t>
      </w:r>
      <w:r w:rsidRPr="001017CC">
        <w:rPr>
          <w:rFonts w:ascii="Arial" w:hAnsi="Arial"/>
          <w:i/>
          <w:iCs/>
          <w:sz w:val="24"/>
          <w:szCs w:val="24"/>
        </w:rPr>
        <w:t>– oracolo del Signore –;</w:t>
      </w:r>
      <w:r w:rsidR="00E012EA">
        <w:rPr>
          <w:rFonts w:ascii="Arial" w:hAnsi="Arial"/>
          <w:i/>
          <w:iCs/>
          <w:sz w:val="24"/>
          <w:szCs w:val="24"/>
        </w:rPr>
        <w:t xml:space="preserve"> </w:t>
      </w:r>
      <w:r w:rsidRPr="001017CC">
        <w:rPr>
          <w:rFonts w:ascii="Arial" w:hAnsi="Arial"/>
          <w:i/>
          <w:iCs/>
          <w:sz w:val="24"/>
          <w:szCs w:val="24"/>
        </w:rPr>
        <w:t>violenza e rapina accumulano nei loro palazzi».</w:t>
      </w:r>
      <w:r w:rsidR="00E012EA">
        <w:rPr>
          <w:rFonts w:ascii="Arial" w:hAnsi="Arial"/>
          <w:i/>
          <w:iCs/>
          <w:sz w:val="24"/>
          <w:szCs w:val="24"/>
        </w:rPr>
        <w:t xml:space="preserve"> </w:t>
      </w:r>
      <w:r w:rsidRPr="001017CC">
        <w:rPr>
          <w:rFonts w:ascii="Arial" w:hAnsi="Arial"/>
          <w:i/>
          <w:iCs/>
          <w:sz w:val="24"/>
          <w:szCs w:val="24"/>
        </w:rPr>
        <w:t>Perciò così dice il Signore Dio:</w:t>
      </w:r>
      <w:r w:rsidR="00E012EA">
        <w:rPr>
          <w:rFonts w:ascii="Arial" w:hAnsi="Arial"/>
          <w:i/>
          <w:iCs/>
          <w:sz w:val="24"/>
          <w:szCs w:val="24"/>
        </w:rPr>
        <w:t xml:space="preserve"> </w:t>
      </w:r>
      <w:r w:rsidRPr="001017CC">
        <w:rPr>
          <w:rFonts w:ascii="Arial" w:hAnsi="Arial"/>
          <w:i/>
          <w:iCs/>
          <w:sz w:val="24"/>
          <w:szCs w:val="24"/>
        </w:rPr>
        <w:t>«Il nemico circonderà il paese,</w:t>
      </w:r>
      <w:r w:rsidR="00E012EA">
        <w:rPr>
          <w:rFonts w:ascii="Arial" w:hAnsi="Arial"/>
          <w:i/>
          <w:iCs/>
          <w:sz w:val="24"/>
          <w:szCs w:val="24"/>
        </w:rPr>
        <w:t xml:space="preserve"> </w:t>
      </w:r>
      <w:r w:rsidRPr="001017CC">
        <w:rPr>
          <w:rFonts w:ascii="Arial" w:hAnsi="Arial"/>
          <w:i/>
          <w:iCs/>
          <w:sz w:val="24"/>
          <w:szCs w:val="24"/>
        </w:rPr>
        <w:t>sarà abbattuta la tua potenza</w:t>
      </w:r>
      <w:r w:rsidR="00E012EA">
        <w:rPr>
          <w:rFonts w:ascii="Arial" w:hAnsi="Arial"/>
          <w:i/>
          <w:iCs/>
          <w:sz w:val="24"/>
          <w:szCs w:val="24"/>
        </w:rPr>
        <w:t xml:space="preserve"> </w:t>
      </w:r>
      <w:r w:rsidRPr="001017CC">
        <w:rPr>
          <w:rFonts w:ascii="Arial" w:hAnsi="Arial"/>
          <w:i/>
          <w:iCs/>
          <w:sz w:val="24"/>
          <w:szCs w:val="24"/>
        </w:rPr>
        <w:t>e i tuoi palazzi saranno saccheggiati».</w:t>
      </w:r>
    </w:p>
    <w:p w14:paraId="267A0E4E" w14:textId="77F45ED5"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Così dice il Signore:</w:t>
      </w:r>
      <w:r w:rsidR="00E012EA">
        <w:rPr>
          <w:rFonts w:ascii="Arial" w:hAnsi="Arial"/>
          <w:i/>
          <w:iCs/>
          <w:sz w:val="24"/>
          <w:szCs w:val="24"/>
        </w:rPr>
        <w:t xml:space="preserve"> </w:t>
      </w:r>
      <w:r w:rsidRPr="001017CC">
        <w:rPr>
          <w:rFonts w:ascii="Arial" w:hAnsi="Arial"/>
          <w:i/>
          <w:iCs/>
          <w:sz w:val="24"/>
          <w:szCs w:val="24"/>
        </w:rPr>
        <w:t>«Come il pastore strappa dalla bocca del leone</w:t>
      </w:r>
      <w:r w:rsidR="00E012EA">
        <w:rPr>
          <w:rFonts w:ascii="Arial" w:hAnsi="Arial"/>
          <w:i/>
          <w:iCs/>
          <w:sz w:val="24"/>
          <w:szCs w:val="24"/>
        </w:rPr>
        <w:t xml:space="preserve"> </w:t>
      </w:r>
      <w:r w:rsidRPr="001017CC">
        <w:rPr>
          <w:rFonts w:ascii="Arial" w:hAnsi="Arial"/>
          <w:i/>
          <w:iCs/>
          <w:sz w:val="24"/>
          <w:szCs w:val="24"/>
        </w:rPr>
        <w:t>due zampe o il lobo d’un orecchio,</w:t>
      </w:r>
      <w:r w:rsidR="00E012EA">
        <w:rPr>
          <w:rFonts w:ascii="Arial" w:hAnsi="Arial"/>
          <w:i/>
          <w:iCs/>
          <w:sz w:val="24"/>
          <w:szCs w:val="24"/>
        </w:rPr>
        <w:t xml:space="preserve"> </w:t>
      </w:r>
      <w:r w:rsidRPr="001017CC">
        <w:rPr>
          <w:rFonts w:ascii="Arial" w:hAnsi="Arial"/>
          <w:i/>
          <w:iCs/>
          <w:sz w:val="24"/>
          <w:szCs w:val="24"/>
        </w:rPr>
        <w:t>così scamperanno i figli d’Israele</w:t>
      </w:r>
      <w:r w:rsidR="00E012EA">
        <w:rPr>
          <w:rFonts w:ascii="Arial" w:hAnsi="Arial"/>
          <w:i/>
          <w:iCs/>
          <w:sz w:val="24"/>
          <w:szCs w:val="24"/>
        </w:rPr>
        <w:t xml:space="preserve"> </w:t>
      </w:r>
      <w:r w:rsidRPr="001017CC">
        <w:rPr>
          <w:rFonts w:ascii="Arial" w:hAnsi="Arial"/>
          <w:i/>
          <w:iCs/>
          <w:sz w:val="24"/>
          <w:szCs w:val="24"/>
        </w:rPr>
        <w:t>che siedono a Samaria</w:t>
      </w:r>
      <w:r w:rsidR="00E012EA">
        <w:rPr>
          <w:rFonts w:ascii="Arial" w:hAnsi="Arial"/>
          <w:i/>
          <w:iCs/>
          <w:sz w:val="24"/>
          <w:szCs w:val="24"/>
        </w:rPr>
        <w:t xml:space="preserve"> </w:t>
      </w:r>
      <w:r w:rsidRPr="001017CC">
        <w:rPr>
          <w:rFonts w:ascii="Arial" w:hAnsi="Arial"/>
          <w:i/>
          <w:iCs/>
          <w:sz w:val="24"/>
          <w:szCs w:val="24"/>
        </w:rPr>
        <w:t>nell’angolo di un letto,</w:t>
      </w:r>
      <w:r w:rsidR="00E012EA">
        <w:rPr>
          <w:rFonts w:ascii="Arial" w:hAnsi="Arial"/>
          <w:i/>
          <w:iCs/>
          <w:sz w:val="24"/>
          <w:szCs w:val="24"/>
        </w:rPr>
        <w:t xml:space="preserve"> </w:t>
      </w:r>
      <w:r w:rsidRPr="001017CC">
        <w:rPr>
          <w:rFonts w:ascii="Arial" w:hAnsi="Arial"/>
          <w:i/>
          <w:iCs/>
          <w:sz w:val="24"/>
          <w:szCs w:val="24"/>
        </w:rPr>
        <w:t>sulla sponda di un divano.</w:t>
      </w:r>
    </w:p>
    <w:p w14:paraId="63FD02C4" w14:textId="41791093"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Ascoltate e attestatelo nella casa di Giacobbe,</w:t>
      </w:r>
      <w:r w:rsidR="00E012EA">
        <w:rPr>
          <w:rFonts w:ascii="Arial" w:hAnsi="Arial"/>
          <w:i/>
          <w:iCs/>
          <w:sz w:val="24"/>
          <w:szCs w:val="24"/>
        </w:rPr>
        <w:t xml:space="preserve"> </w:t>
      </w:r>
      <w:r w:rsidRPr="001017CC">
        <w:rPr>
          <w:rFonts w:ascii="Arial" w:hAnsi="Arial"/>
          <w:i/>
          <w:iCs/>
          <w:sz w:val="24"/>
          <w:szCs w:val="24"/>
        </w:rPr>
        <w:t>oracolo del Signore Dio, Dio degli eserciti:</w:t>
      </w:r>
      <w:r w:rsidR="00E012EA">
        <w:rPr>
          <w:rFonts w:ascii="Arial" w:hAnsi="Arial"/>
          <w:i/>
          <w:iCs/>
          <w:sz w:val="24"/>
          <w:szCs w:val="24"/>
        </w:rPr>
        <w:t xml:space="preserve"> </w:t>
      </w:r>
      <w:r w:rsidRPr="001017CC">
        <w:rPr>
          <w:rFonts w:ascii="Arial" w:hAnsi="Arial"/>
          <w:i/>
          <w:iCs/>
          <w:sz w:val="24"/>
          <w:szCs w:val="24"/>
        </w:rPr>
        <w:t>Quando colpirò Israele</w:t>
      </w:r>
      <w:r w:rsidR="00E012EA">
        <w:rPr>
          <w:rFonts w:ascii="Arial" w:hAnsi="Arial"/>
          <w:i/>
          <w:iCs/>
          <w:sz w:val="24"/>
          <w:szCs w:val="24"/>
        </w:rPr>
        <w:t xml:space="preserve"> </w:t>
      </w:r>
      <w:r w:rsidRPr="001017CC">
        <w:rPr>
          <w:rFonts w:ascii="Arial" w:hAnsi="Arial"/>
          <w:i/>
          <w:iCs/>
          <w:sz w:val="24"/>
          <w:szCs w:val="24"/>
        </w:rPr>
        <w:t>per i suoi misfatti,</w:t>
      </w:r>
      <w:r w:rsidR="00E012EA">
        <w:rPr>
          <w:rFonts w:ascii="Arial" w:hAnsi="Arial"/>
          <w:i/>
          <w:iCs/>
          <w:sz w:val="24"/>
          <w:szCs w:val="24"/>
        </w:rPr>
        <w:t xml:space="preserve"> </w:t>
      </w:r>
      <w:r w:rsidRPr="001017CC">
        <w:rPr>
          <w:rFonts w:ascii="Arial" w:hAnsi="Arial"/>
          <w:i/>
          <w:iCs/>
          <w:sz w:val="24"/>
          <w:szCs w:val="24"/>
        </w:rPr>
        <w:t>colpirò gli altari di Betel;</w:t>
      </w:r>
      <w:r w:rsidR="00E012EA">
        <w:rPr>
          <w:rFonts w:ascii="Arial" w:hAnsi="Arial"/>
          <w:i/>
          <w:iCs/>
          <w:sz w:val="24"/>
          <w:szCs w:val="24"/>
        </w:rPr>
        <w:t xml:space="preserve"> </w:t>
      </w:r>
      <w:r w:rsidRPr="001017CC">
        <w:rPr>
          <w:rFonts w:ascii="Arial" w:hAnsi="Arial"/>
          <w:i/>
          <w:iCs/>
          <w:sz w:val="24"/>
          <w:szCs w:val="24"/>
        </w:rPr>
        <w:t>saranno spezzati i corni dell’altare</w:t>
      </w:r>
      <w:r w:rsidR="00E012EA">
        <w:rPr>
          <w:rFonts w:ascii="Arial" w:hAnsi="Arial"/>
          <w:i/>
          <w:iCs/>
          <w:sz w:val="24"/>
          <w:szCs w:val="24"/>
        </w:rPr>
        <w:t xml:space="preserve"> </w:t>
      </w:r>
      <w:r w:rsidRPr="001017CC">
        <w:rPr>
          <w:rFonts w:ascii="Arial" w:hAnsi="Arial"/>
          <w:i/>
          <w:iCs/>
          <w:sz w:val="24"/>
          <w:szCs w:val="24"/>
        </w:rPr>
        <w:t>e cadranno a terra.</w:t>
      </w:r>
    </w:p>
    <w:p w14:paraId="0019F68E" w14:textId="246513BF" w:rsidR="001017CC" w:rsidRPr="001017CC" w:rsidRDefault="001017CC" w:rsidP="001017CC">
      <w:pPr>
        <w:spacing w:after="120"/>
        <w:ind w:left="567" w:right="567"/>
        <w:jc w:val="both"/>
        <w:rPr>
          <w:rFonts w:ascii="Arial" w:hAnsi="Arial"/>
          <w:i/>
          <w:iCs/>
          <w:sz w:val="24"/>
          <w:szCs w:val="24"/>
        </w:rPr>
      </w:pPr>
      <w:r w:rsidRPr="001017CC">
        <w:rPr>
          <w:rFonts w:ascii="Arial" w:hAnsi="Arial"/>
          <w:i/>
          <w:iCs/>
          <w:sz w:val="24"/>
          <w:szCs w:val="24"/>
        </w:rPr>
        <w:t>Demolirò la casa d’inverno</w:t>
      </w:r>
      <w:r w:rsidR="00E012EA">
        <w:rPr>
          <w:rFonts w:ascii="Arial" w:hAnsi="Arial"/>
          <w:i/>
          <w:iCs/>
          <w:sz w:val="24"/>
          <w:szCs w:val="24"/>
        </w:rPr>
        <w:t xml:space="preserve"> </w:t>
      </w:r>
      <w:r w:rsidRPr="001017CC">
        <w:rPr>
          <w:rFonts w:ascii="Arial" w:hAnsi="Arial"/>
          <w:i/>
          <w:iCs/>
          <w:sz w:val="24"/>
          <w:szCs w:val="24"/>
        </w:rPr>
        <w:t>insieme con la casa d’estate,</w:t>
      </w:r>
      <w:r w:rsidR="00E012EA">
        <w:rPr>
          <w:rFonts w:ascii="Arial" w:hAnsi="Arial"/>
          <w:i/>
          <w:iCs/>
          <w:sz w:val="24"/>
          <w:szCs w:val="24"/>
        </w:rPr>
        <w:t xml:space="preserve"> </w:t>
      </w:r>
      <w:r w:rsidRPr="001017CC">
        <w:rPr>
          <w:rFonts w:ascii="Arial" w:hAnsi="Arial"/>
          <w:i/>
          <w:iCs/>
          <w:sz w:val="24"/>
          <w:szCs w:val="24"/>
        </w:rPr>
        <w:t>e andranno in rovina le case d’avorio</w:t>
      </w:r>
      <w:r w:rsidR="00E012EA">
        <w:rPr>
          <w:rFonts w:ascii="Arial" w:hAnsi="Arial"/>
          <w:i/>
          <w:iCs/>
          <w:sz w:val="24"/>
          <w:szCs w:val="24"/>
        </w:rPr>
        <w:t xml:space="preserve"> </w:t>
      </w:r>
      <w:r w:rsidRPr="001017CC">
        <w:rPr>
          <w:rFonts w:ascii="Arial" w:hAnsi="Arial"/>
          <w:i/>
          <w:iCs/>
          <w:sz w:val="24"/>
          <w:szCs w:val="24"/>
        </w:rPr>
        <w:t>e scompariranno i grandi palazzi».</w:t>
      </w:r>
      <w:r w:rsidR="00E012EA">
        <w:rPr>
          <w:rFonts w:ascii="Arial" w:hAnsi="Arial"/>
          <w:i/>
          <w:iCs/>
          <w:sz w:val="24"/>
          <w:szCs w:val="24"/>
        </w:rPr>
        <w:t xml:space="preserve"> </w:t>
      </w:r>
      <w:r w:rsidRPr="001017CC">
        <w:rPr>
          <w:rFonts w:ascii="Arial" w:hAnsi="Arial"/>
          <w:i/>
          <w:iCs/>
          <w:sz w:val="24"/>
          <w:szCs w:val="24"/>
        </w:rPr>
        <w:t>Oracolo del Signore.</w:t>
      </w:r>
    </w:p>
    <w:p w14:paraId="4AA0ECE0" w14:textId="77777777" w:rsidR="001017CC" w:rsidRPr="001017CC" w:rsidRDefault="001017CC" w:rsidP="001017CC">
      <w:pPr>
        <w:spacing w:after="120"/>
        <w:ind w:left="567" w:right="567"/>
        <w:jc w:val="both"/>
        <w:rPr>
          <w:rFonts w:ascii="Arial" w:hAnsi="Arial"/>
          <w:i/>
          <w:iCs/>
          <w:sz w:val="24"/>
          <w:szCs w:val="24"/>
        </w:rPr>
      </w:pPr>
    </w:p>
    <w:p w14:paraId="7F800507" w14:textId="77777777" w:rsidR="000A3D56" w:rsidRPr="001F6CCF" w:rsidRDefault="000A3D56" w:rsidP="0045556F">
      <w:pPr>
        <w:pStyle w:val="Corpotesto"/>
      </w:pPr>
      <w:bookmarkStart w:id="154" w:name="_Toc62164220"/>
      <w:r w:rsidRPr="001F6CCF">
        <w:t>AVVERTIMENTI E MINACCE A ISRAELE</w:t>
      </w:r>
      <w:bookmarkEnd w:id="154"/>
      <w:r w:rsidRPr="001F6CCF">
        <w:t xml:space="preserve"> </w:t>
      </w:r>
    </w:p>
    <w:p w14:paraId="6D4DDD12" w14:textId="77777777" w:rsidR="000A3D56" w:rsidRPr="001F6CCF" w:rsidRDefault="000A3D56" w:rsidP="0045556F">
      <w:pPr>
        <w:pStyle w:val="Corpotesto"/>
      </w:pPr>
      <w:bookmarkStart w:id="155" w:name="_Toc62164221"/>
      <w:r w:rsidRPr="001F6CCF">
        <w:t>Elezione e castigo</w:t>
      </w:r>
      <w:bookmarkEnd w:id="155"/>
    </w:p>
    <w:p w14:paraId="70BAB1A3"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w:t>
      </w:r>
      <w:r w:rsidRPr="001F6CCF">
        <w:rPr>
          <w:rFonts w:ascii="Arial" w:hAnsi="Arial"/>
          <w:b/>
          <w:sz w:val="24"/>
          <w:szCs w:val="24"/>
        </w:rPr>
        <w:t>Ascoltate questa parola, che il Signore ha detto riguardo a voi, figli d’Israele, e riguardo a tutta la stirpe che ho fatto salire dall’Egitto:</w:t>
      </w:r>
    </w:p>
    <w:p w14:paraId="25134F79" w14:textId="3F299335"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Il Signore invita tutto il suo popolo, quello da lui fatto uscire dalla schiavitù, quello da lui liberato dalla condizione penosa cui era sottoposto in Egitto.</w:t>
      </w:r>
      <w:r w:rsidR="00E012EA">
        <w:rPr>
          <w:rFonts w:ascii="Arial" w:hAnsi="Arial"/>
          <w:sz w:val="24"/>
          <w:szCs w:val="24"/>
        </w:rPr>
        <w:t xml:space="preserve"> </w:t>
      </w:r>
      <w:r w:rsidRPr="001F6CCF">
        <w:rPr>
          <w:rFonts w:ascii="Arial" w:hAnsi="Arial"/>
          <w:i/>
          <w:sz w:val="24"/>
          <w:szCs w:val="24"/>
        </w:rPr>
        <w:t>Ascoltate questa parola, che il Signore ha detto riguardo a voi, figli d’Israele, e riguardo a tutta la stirpe che ho fatto salire dall’Egitto:</w:t>
      </w:r>
      <w:r w:rsidR="00E012EA">
        <w:rPr>
          <w:rFonts w:ascii="Arial" w:hAnsi="Arial"/>
          <w:i/>
          <w:sz w:val="24"/>
          <w:szCs w:val="24"/>
        </w:rPr>
        <w:t xml:space="preserve"> </w:t>
      </w:r>
      <w:r w:rsidRPr="001F6CCF">
        <w:rPr>
          <w:rFonts w:ascii="Arial" w:hAnsi="Arial"/>
          <w:sz w:val="24"/>
          <w:szCs w:val="24"/>
        </w:rPr>
        <w:t>Il Signore sempre ricorda questo evento. Israele non era, era schiavo. È stato Lui a dare dignità, libertà verità a Israele. È stato Lui a farne un vero popolo.</w:t>
      </w:r>
      <w:r w:rsidR="00025C27">
        <w:rPr>
          <w:rFonts w:ascii="Arial" w:hAnsi="Arial"/>
          <w:sz w:val="24"/>
          <w:szCs w:val="24"/>
        </w:rPr>
        <w:t xml:space="preserve"> </w:t>
      </w:r>
      <w:r w:rsidRPr="001F6CCF">
        <w:rPr>
          <w:rFonts w:ascii="Arial" w:hAnsi="Arial"/>
          <w:sz w:val="24"/>
          <w:szCs w:val="24"/>
        </w:rPr>
        <w:t>Il popolo di Israele è del Signore, prima di tutto per vocazione. In secondo luogo per liberazione. Chi ha fatto Israele è il Signore. Questa verità va ricordata.</w:t>
      </w:r>
    </w:p>
    <w:p w14:paraId="70DC9E76"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Nel lungo corso di quegli anni, il re d'Egitto morì. Gli Israeliti gemettero per la loro schiavitù, alzarono grida di lamento e il loro grido dalla schiavitù salì a Dio (Es 2, 23). Per questo dì agli Israeliti: Io sono il Signore! Vi sottrarrò ai gravami degli Egiziani, vi libererò dalla loro schiavitù e vi libererò con braccio teso e con grandi castighi (Es 6, 6). Mosè parlò così agli Israeliti, ma essi non ascoltarono Mosè, perché erano all'estremo della sopportazione per la dura schiavitù (Es 6, 9). Io sono il Signore, tuo Dio, che ti ho fatto uscire dal paese d'Egitto, dalla condizione di schiavitù (Es 20, 2). Gli Egiziani ci maltrattarono, ci umiliarono e ci imposero una dura schiavitù (Dt 26, 6). Forse perché ti ho fatto uscire dall'Egitto, ti ho riscattato dalla casa di schiavitù e ho mandato davanti a te Mosè, Aronne e Maria? (Mi 6, 4). Poi Dio parlò così: La discendenza di Abramo sarà pellegrina in terra straniera, tenuta in schiavitù e oppressione per quattrocento anni (At 7, 6). </w:t>
      </w:r>
    </w:p>
    <w:p w14:paraId="5AB7F5F9"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Mosè disse al popolo: "Ricordati di questo giorno, nel quale siete usciti dall'Egitto, dalla condizione servile, perché con mano potente il Signore vi ha fatti uscire di là: non si mangi ciò che è lievitato (Es 13, 3). Quando tuo figlio domani ti chiederà: Che significa ciò?, tu gli risponderai: Con braccio potente il Signore ci ha fatti uscire dall'Egitto, dalla condizione servile (Es 13, 14). Io sono il Signore, tuo Dio, che ti ho fatto uscire dal paese di Egitto, dalla condizione servile (Dt 5, 6). Guardati dal dimenticare il Signore, che ti ha fatto uscire dal paese d'Egitto, dalla condizione servile (Dt 6, 12). Ma perché il Signore vi ama e perché ha voluto mantenere il giuramento fatto ai vostri padri, il Signore vi ha fatti uscire con mano potente e vi ha riscattati liberandovi dalla condizione servile, dalla mano del faraone, re di Egitto (Dt 7, 8). </w:t>
      </w:r>
    </w:p>
    <w:p w14:paraId="5E643AE1"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tuo cuore non si inorgoglisca in modo da dimenticare il Signore tuo Dio che ti ha fatto uscire dal paese d'Egitto, dalla condizione servile (Dt 8, 14).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Lapidalo e muoia, perché ha cercato di trascinarti lontano dal Signore tuo Dio che ti ha fatto uscire dal paese di Egitto, dalla condizione servile (Dt 13, 11). Poiché il Signore nostro Dio ha fatto uscire noi e i padri nostri dal paese d'Egitto, dalla condizione servile, ha compiuto quei grandi miracoli dinanzi agli occhi nostri e ci ha </w:t>
      </w:r>
      <w:r w:rsidRPr="001017CC">
        <w:rPr>
          <w:rFonts w:ascii="Arial" w:hAnsi="Arial"/>
          <w:i/>
          <w:iCs/>
          <w:sz w:val="24"/>
          <w:szCs w:val="24"/>
        </w:rPr>
        <w:lastRenderedPageBreak/>
        <w:t xml:space="preserve">protetti per tutto il viaggio che abbiamo fatto e in mezzo a tutti i popoli fra i quali siamo passati (Gs 24, 17). </w:t>
      </w:r>
    </w:p>
    <w:p w14:paraId="4633B96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Il Signore mandò loro un profeta che disse: "Dice il Signore, Dio d'Israele: Io vi ho fatti uscire dall'Egitto e vi ho fatti uscire dalla condizione servile (Gdc 6, 8). "Così dice il Signore, Dio di Israele: Io ho concluso un'alleanza con i vostri padri, quando li ho fatti uscire dal paese d'Egitto, da una condizione servile, dicendo (Ger 34, 13). </w:t>
      </w:r>
    </w:p>
    <w:p w14:paraId="495BB0CE"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 questo gli Egiziani fecero lavorare i figli d'Israele trattandoli duramente (Es 1, 13). Ora dunque il grido degli Israeliti è arrivato fino a me e io stesso ho visto l'oppressione con cui gli Egiziani li tormentano (Es 3, 9). Sono ancora io che ho udito il lamento degli Israeliti asserviti dagli Egiziani e mi sono ricordato della mia alleanza (Es 6, 5). Per questo dì agli Israeliti: Io sono il Signore! Vi sottrarrò ai gravami degli Egiziani, vi libererò dalla loro schiavitù e vi libererò con braccio teso e con grandi castighi (Es 6, 6). Io vi prenderò come mio popolo e diventerò il vostro Dio. Voi saprete che io sono il Signore, il vostro Dio, che vi sottrarrà ai gravami degli Egiziani (Es 6, 7). Allora gli Egiziani sapranno che io sono il Signore, quando stenderò la mano contro l'Egitto e farò uscire di mezzo a loro gli Israeliti!" (Es 7, 5). </w:t>
      </w:r>
    </w:p>
    <w:p w14:paraId="5D9A9E4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E perché tu possa raccontare e fissare nella memoria di tuo figlio e di tuo nipote come io ho trattato gli Egiziani e i segni che ho compiuti in mezzo a loro e così saprete che io sono il Signore!" (Es 10, 2). Gli Egiziani li inseguirono e li raggiunsero, mentre essi stavano accampati presso il mare: tutti i cavalli e i carri del faraone, i suoi cavalieri e il suo esercito si trovarono presso Pi-Achirot, davanti a Baal-Zefon (Es 14, 9). Quando il faraone fu vicino, gli Israeliti alzarono gli occhi: ecco, gli Egiziani muovevano il campo dietro di loro! Allora gli Israeliti ebbero grande paura e gridarono al Signore (Es 14, 10). Non ti dicevamo in Egitto: Lasciaci stare e serviremo gli Egiziani, perché è meglio per noi servire l'Egitto che morire nel deserto?" (Es 14, 12). Mosè rispose: "Non abbiate paura! Siate forti e vedrete la salvezza che il Signore oggi opera per voi; perché gli Egiziani che voi oggi vedete, non li rivedrete mai più! (Es 14, 13). 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 Venne così a trovarsi tra l'accampamento degli Egiziani e quello d'Israele. Ora la nube era tenebrosa per gli uni, mentre per gli altri illuminava la notte; così gli uni non poterono avvicinarsi agli altri durante tutta la notte (Es 14, 20). </w:t>
      </w:r>
    </w:p>
    <w:p w14:paraId="0FB63880"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Gli Egiziani li inseguirono con tutti i cavalli del faraone, i suoi carri e i suoi cavalieri, entrando dietro di loro in mezzo al mare (Es 14, 23). Ma alla veglia del mattino il Signore dalla colonna di fuoco e di nube gettò uno sguardo sul campo degli Egiziani e lo mise in rotta (Es 14, 24). Frenò le ruote dei loro carri, così che a stento riuscivano a spingerle. </w:t>
      </w:r>
      <w:r w:rsidRPr="001017CC">
        <w:rPr>
          <w:rFonts w:ascii="Arial" w:hAnsi="Arial"/>
          <w:i/>
          <w:iCs/>
          <w:sz w:val="24"/>
          <w:szCs w:val="24"/>
        </w:rPr>
        <w:lastRenderedPageBreak/>
        <w:t xml:space="preserve">Allora gli Egiziani dissero: "Fuggiamo di fronte a Israele, perché il Signore combatte per loro contro gli Egiziani!" (Es 14, 25). Il Signore disse a Mosè: "Stendi la mano sul mare: le acque si riversino sugli Egiziani, sui loro carri e i loro cavalieri" (Es 14, 26). Mosè stese la mano sul mare e il mare, sul far del mattino, tornò al suo livello consueto, mentre gli Egiziani, fuggendo, gli si dirigevano contro. Il Signore li travolse così in mezzo al mare (Es 14, 27). In quel giorno il Signore salvò Israele dalla mano degli Egiziani e Israele vide gli Egiziani morti sulla riva del mare (Es 14, 30). </w:t>
      </w:r>
    </w:p>
    <w:p w14:paraId="5CA236E7"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Mosè raccontò al suocero quanto il Signore aveva fatto al faraone e agli Egiziani per Israele, tutte le difficoltà loro capitate durante il viaggio, dalle quali il Signore li aveva liberati (Es 18, 8). Ietro gioì di tutti i benefici che il Signore aveva fatti a Israele, quando lo aveva liberato dalla mano degli Egiziani (Es 18, 9). Disse Ietro: "Benedetto sia il Signore, che vi ha liberati dalla mano degli Egiziani e dalla mano del faraone: egli ha strappato questo popolo dalla mano dell'Egitto! (Es 18, 10). Ora io so che il Signore è più grande di tutti gli dei, poiché egli ha operato contro gli Egiziani con quelle stesse cose di cui essi si vantavano" (Es 18, 11). </w:t>
      </w:r>
    </w:p>
    <w:p w14:paraId="562122CB"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Perché dovranno dire gli Egiziani: Con malizia li ha fatti uscire, per farli perire tra le montagne e farli sparire dalla terra? Desisti dall'ardore della tua ira e abbandona il proposito di fare del male al tuo popolo (Es 32, 12). Mosè disse al Signore: "Ma gli Egiziani hanno saputo che tu hai fatto uscire questo popolo con la tua potenza (Nm 14, 13). Come i nostri padri scesero in Egitto e noi in Egitto dimorammo per lungo tempo e gli Egiziani maltrattarono noi e i nostri padri (Nm 20, 15). Partirono da Ramses il primo mese, il quindici del primo mese. Il giorno dopo la pasqua, gli Israeliti uscirono a mano alzata, alla vista di tutti gli Egiziani (Nm 33, 3). Non temerle! Ricordati di quello che il Signore tuo Dio fece al faraone e a tutti gli Egiziani (Dt 7, 18). Gli Egiziani ci maltrattarono, ci umiliarono e ci imposero una dura schiavitù (Dt 26, 6). </w:t>
      </w:r>
    </w:p>
    <w:p w14:paraId="5040AEA5"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Feci dunque uscire dall'Egitto i vostri padri e voi arrivaste al mare. Gli Egiziani inseguirono i vostri padri con carri e cavalieri fino al Mare Rosso (Gs 24, 6). Quelli gridarono al Signore ed egli pose fitte tenebre fra voi e gli Egiziani; poi spinsi sopra loro il mare, che li sommerse; i vostri occhi videro ciò che io avevo fatto agli Egiziani. Dimoraste lungo tempo nel deserto (Gs 24, 7). Vi ho liberati dalla mano degli Egiziani e dalla mano di quanti vi opprimevano; li ho scacciati davanti a voi, vi ho dato il loro paese (Gdc 6, 9). Il Signore disse agli Israeliti: "Non vi ho io liberati dagli Egiziani, dagli Amorrei, dagli Ammoniti e dai Filistei? (Gdc 10, 11). Perché ostinarvi come si sono ostinati gli Egiziani e il faraone? Dopo essere stati colpiti dai flagelli, non li lasciarono forse </w:t>
      </w:r>
      <w:r w:rsidRPr="001017CC">
        <w:rPr>
          <w:rFonts w:ascii="Arial" w:hAnsi="Arial"/>
          <w:i/>
          <w:iCs/>
          <w:sz w:val="24"/>
          <w:szCs w:val="24"/>
        </w:rPr>
        <w:lastRenderedPageBreak/>
        <w:t xml:space="preserve">andare, cosicché essi partirono? (1Sam 6, 6). E disse a tutti gli Israeliti: "Dice il Signore Dio d'Israele: Io ho fatto uscire Israele dall'Egitto e l'ho liberato dalla mano degli Egiziani e dalla mano di tutti i regni che vi opprimevano (1Sam 10, 18). Quando Giacobbe andò in Egitto e gli Egiziani li oppressero e i vostri padri gridarono al Signore, il Signore mandò loro Mosè e Aronne che li fecero uscire dall'Egitto e li ricondussero in questo luogo (1Sam 12, 8). Essi alzarono suppliche al loro Dio e questi percosse tutto il paese d'Egitto con castighi ai quali non c'era rimedio. Perciò gli Egiziani li mandarono via dal loro paese (Gdt 5, 12). </w:t>
      </w:r>
    </w:p>
    <w:p w14:paraId="5C78D52B"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Nessun altro ha fatto Israele, solo il Signore. Israele è del Signore per conquista. La sua non è stata conquista per schiavizzare, ma per liberare.</w:t>
      </w:r>
    </w:p>
    <w:p w14:paraId="2296BBAC"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w:t>
      </w:r>
      <w:r w:rsidRPr="001F6CCF">
        <w:rPr>
          <w:rFonts w:ascii="Arial" w:hAnsi="Arial"/>
          <w:b/>
          <w:sz w:val="24"/>
          <w:szCs w:val="24"/>
        </w:rPr>
        <w:t>«Soltanto voi ho conosciuto tra tutte le stirpi della terra; perciò io vi farò scontare tutte le vostre colpe.</w:t>
      </w:r>
    </w:p>
    <w:p w14:paraId="18055CF1" w14:textId="242757E5" w:rsidR="000A3D56" w:rsidRPr="001F6CCF" w:rsidRDefault="000A3D56" w:rsidP="000A3D56">
      <w:pPr>
        <w:spacing w:after="120"/>
        <w:jc w:val="both"/>
        <w:rPr>
          <w:rFonts w:ascii="Arial" w:hAnsi="Arial"/>
          <w:sz w:val="24"/>
          <w:szCs w:val="24"/>
        </w:rPr>
      </w:pPr>
      <w:r w:rsidRPr="001F6CCF">
        <w:rPr>
          <w:rFonts w:ascii="Arial" w:hAnsi="Arial"/>
          <w:sz w:val="24"/>
          <w:szCs w:val="24"/>
        </w:rPr>
        <w:t>Quello del Signore manifestato a Israele è stato un amore particolare, unico. Quanto ha fatto per i figli di Abramo non lo ha fatto con nessun altro.</w:t>
      </w:r>
      <w:r w:rsidR="00E012EA">
        <w:rPr>
          <w:rFonts w:ascii="Arial" w:hAnsi="Arial"/>
          <w:sz w:val="24"/>
          <w:szCs w:val="24"/>
        </w:rPr>
        <w:t xml:space="preserve"> </w:t>
      </w:r>
      <w:r w:rsidRPr="001F6CCF">
        <w:rPr>
          <w:rFonts w:ascii="Arial" w:hAnsi="Arial"/>
          <w:i/>
          <w:sz w:val="24"/>
          <w:szCs w:val="24"/>
        </w:rPr>
        <w:t>«Soltanto voi ho conosciuto tra tutte le stirpi della terra; perciò io vi farò scontare tutte le vostre colpe</w:t>
      </w:r>
      <w:r w:rsidRPr="001F6CCF">
        <w:rPr>
          <w:rFonts w:ascii="Arial" w:hAnsi="Arial"/>
          <w:sz w:val="24"/>
          <w:szCs w:val="24"/>
        </w:rPr>
        <w:t>. Israele verso il Signore è reo di ingratitudine.</w:t>
      </w:r>
      <w:r w:rsidR="00E012EA">
        <w:rPr>
          <w:rFonts w:ascii="Arial" w:hAnsi="Arial"/>
          <w:sz w:val="24"/>
          <w:szCs w:val="24"/>
        </w:rPr>
        <w:t xml:space="preserve"> </w:t>
      </w:r>
      <w:r w:rsidRPr="001F6CCF">
        <w:rPr>
          <w:rFonts w:ascii="Arial" w:hAnsi="Arial"/>
          <w:sz w:val="24"/>
          <w:szCs w:val="24"/>
        </w:rPr>
        <w:t>Israele non era. Il Signore lo ha fatto. Israele era schiavo. Il Signore lo ha liberato. Israele era popolo senza terra. Il Signore gli ha dato la terra.</w:t>
      </w:r>
      <w:r w:rsidR="00E012EA">
        <w:rPr>
          <w:rFonts w:ascii="Arial" w:hAnsi="Arial"/>
          <w:sz w:val="24"/>
          <w:szCs w:val="24"/>
        </w:rPr>
        <w:t xml:space="preserve"> </w:t>
      </w:r>
      <w:r w:rsidRPr="001F6CCF">
        <w:rPr>
          <w:rFonts w:ascii="Arial" w:hAnsi="Arial"/>
          <w:sz w:val="24"/>
          <w:szCs w:val="24"/>
        </w:rPr>
        <w:t>Qual è stata la gratitudine di Israele verso il suo Liberatore, il suo Benefattore, il Datore di ogni vita? L’abbandono, il tradimento, la dimenticanza.</w:t>
      </w:r>
    </w:p>
    <w:p w14:paraId="20CB5442" w14:textId="77777777" w:rsidR="000A3D56" w:rsidRPr="001017CC" w:rsidRDefault="000A3D56" w:rsidP="001017CC">
      <w:pPr>
        <w:spacing w:after="120"/>
        <w:ind w:left="567" w:right="567"/>
        <w:jc w:val="both"/>
        <w:rPr>
          <w:rFonts w:ascii="Arial" w:hAnsi="Arial"/>
          <w:i/>
          <w:iCs/>
          <w:sz w:val="24"/>
          <w:szCs w:val="24"/>
        </w:rPr>
      </w:pPr>
      <w:r w:rsidRPr="001017CC">
        <w:rPr>
          <w:rFonts w:ascii="Arial" w:hAnsi="Arial"/>
          <w:i/>
          <w:iCs/>
          <w:sz w:val="24"/>
          <w:szCs w:val="24"/>
        </w:rPr>
        <w:t xml:space="preserve">Finché si sarà palcata contro di te la collera di tuo fratello e si sarà dimenticato di quello che gli hai fatto. Allora io manderò a prenderti di là. Perché dovrei venir privata di voi due in un sol giorno?" (Gen 27, 45). Ma il capo dei coppieri non si ricordò di Giuseppe e lo dimenticò (Gen 40, 23). Poi a questi succederanno sette anni di carestia; si dimenticherà tutta quella abbondanza nel paese d'Egitto e la carestia consumerà il paese (Gen 41, 30). Si dimenticherà che vi era stata l'abbondanza nel paese a causa della carestia venuta in seguito, perché sarà molto dura (Gen 41, 31). Giuseppe chiamò il primogenito Manasse, "perché - disse - Dio mi ha fatto dimenticare ogni affanno e tutta la casa di mio padre" (Gen 41, 51). </w:t>
      </w:r>
    </w:p>
    <w:p w14:paraId="336C1F2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Ma guardati e guardati bene dal dimenticare le cose che i tuoi occhi hanno viste: non ti sfuggano dal cuore, per tutto il tempo della tua vita. Le insegnerai anche ai tuoi figli e ai figli dei tuoi figli (Dt 4, 9). 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Guardati dal dimenticare il Signore, che ti ha fatto uscire dal paese d'Egitto, dalla condizione servile (Dt 6, 12). Guardati bene dal dimenticare il Signore tuo Dio così da non osservare i suoi comandi, le sue norme e le sue leggi che oggi ti do (Dt 8, 11). Il tuo cuore non si inorgoglisca in modo da dimenticare il Signore tuo Dio </w:t>
      </w:r>
      <w:r w:rsidRPr="00630CF6">
        <w:rPr>
          <w:rFonts w:ascii="Arial" w:hAnsi="Arial"/>
          <w:i/>
          <w:iCs/>
          <w:sz w:val="24"/>
          <w:szCs w:val="24"/>
        </w:rPr>
        <w:lastRenderedPageBreak/>
        <w:t xml:space="preserve">che ti ha fatto uscire dal paese d'Egitto, dalla condizione servile (Dt 8, 14). </w:t>
      </w:r>
    </w:p>
    <w:p w14:paraId="55F2DC7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Ma se tu dimenticherai il Signore tuo Dio e seguirai altri dei e li servirai e ti prostrerai davanti a loro, io attesto oggi contro di voi che certo perirete! (Dt 8, 19). Ricordati, non dimenticare, come hai provocato all'ira il Signore tuo Dio nel deserto. Da quando usciste dal paese d'Egitto fino al vostro arrivo in questo luogo, siete stati ribelli al Signore (Dt 9, 7). Quando, facendo la mietitura nel tuo campo, vi avrai dimenticato qualche mannello, non tornerai indietro a prenderlo; sarà per il forestiero, per l'orfano e per la vedova, perché il Signore tuo Dio ti benedica in ogni lavoro delle tue mani (Dt 24, 19). Quando dunque il Signore tuo Dio ti avrà assicurato tranquillità, liberandoti da tutti i tuoi nemici all'intorno nel paese che il Signore tuo Dio sta per darti in eredità, cancellerai la memoria di Amalek sotto al cielo: non dimenticare! (Dt 25, 19). dirai dinanzi al Signore tuo Dio: Ho tolto dalla mia casa ciò che era consacrato e l'ho dato al levita, al forestiero, all'orfano e alla vedova secondo quanto mi hai ordinato; non ho trasgredito, né dimenticato alcuno dei tuoi comandi (Dt 26, 13). </w:t>
      </w:r>
    </w:p>
    <w:p w14:paraId="6101039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La Roccia, che ti ha generato, tu hai trascurato; hai dimenticato il Dio che ti ha procreato! (Dt 32, 18). Gli Israeliti fecero ciò che è male agli occhi del Signore; dimenticarono il Signore loro Dio e servirono i Baal e le Asere (Gdc 3, 7).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7EF3BEC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Ma poiché avevano dimenticato il Signore loro Dio, li abbandonò in potere di Sisara, capo dell'esercito di Azor e in potere dei Filistei e in potere del re di Moab, che mossero loro guerra (1Sam 12, 9). Non vi dimenticherete dell'alleanza conclusa con voi e non venererete divinità straniere (2Re 17, 38). Ma quello gli disse: "Hai forse dimenticato i moniti di tuo padre, che ti ha raccomandato di prendere in moglie una donna del tuo casato? Ascoltami, dunque, o fratello: non preoccuparti di questo demonio e sposala. Sono certo che questa sera ti verrà data in moglie (Tb 6, 16). Così da dimenticare la legge e mutare ogni istituzione (1Mac 1, 49). E che il medesimo profeta ai deportati consegnò la legge raccomandando loro di non dimenticarsi dei comandi del Signore e di non lasciarsi traviare nelle idee, vedendo i simulacri d'oro e d'argento e il fasto di cui erano circondati (2Mac 2, 2).</w:t>
      </w:r>
    </w:p>
    <w:p w14:paraId="67EB9D7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 xml:space="preserve">Non dimenticasse l'iniquo sterminio di fanciulli innocenti e le bestemmie pronunciate contro il suo nome e mostrasse il suo sdegno contro la malvagità (2Mac 8, 4). Perché non cancelli il mio peccato e non dimentichi la mia iniquità? Ben presto giacerò nella polvere, mi cercherai, ma più non sarò! (Gb 7, 21). Tale il destino di chi dimentica Dio, così svanisce la speranza dell'empio (Gb 8, 13). Se dico: "Voglio dimenticare il mio gemito, cambiare il mio volto ed essere lieto" (Gb 9, 27). Perché dimenticherai l'affanno e te ne ricorderai come di acqua passata (Gb 11, 16). Scomparsi sono vicini e conoscenti, mi hanno dimenticato gli ospiti di casa (Gb 19, 14). Il seno che l'ha portato lo dimentica, i vermi ne fanno la loro delizia, non se ne conserva la memoria ed è troncata come un albero l'iniquità (Gb 24, 20). Dimentica che un piede può schiacciarle, una bestia selvatica calpestarle (Gb 39, 15). Vindice del sangue, egli ricorda, non dimentica il grido degli afflitti (Sal 9, 13). Tornino gli empi negli inferi, tutti i popoli che dimenticano Dio (Sal 9, 18). </w:t>
      </w:r>
    </w:p>
    <w:p w14:paraId="55055DC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Perché il povero non sarà dimenticato, la speranza degli afflitti non resterà delusa (Sal 9, 19). Egli pensa: Dio dimentica, nasconde il volto, non vede più nulla (Sal 9, 32). Sorgi, Signore, alza la tua mano, non dimenticare i miseri (Sal 9, 33). Fino a quando, Signore, continuerai a dimenticarmi? Fino a quando mi nasconderai il tuo volto? (Sal 12, 2). Dirò a Dio, mia difesa: "Perché mi hai dimenticato? Perché triste me ne vado, oppresso dal nemico?" (Sal 41, 10). </w:t>
      </w:r>
    </w:p>
    <w:p w14:paraId="49ECBE2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Tutto questo ci è accaduto e non ti avevamo dimenticato, non avevamo tradito la tua alleanza (Sal 43, 18). Se avessimo dimenticato il nome del nostro Dio e teso le mani verso un dio straniero (Sal 43, 21). Perché nascondi il tuo volto, dimentichi la nostra miseria e oppressione? (Sal 43, 25). Ascolta, figlia, guarda, porgi l'orecchio, dimentica il tuo popolo e la casa di tuo padre (Sal 44, 11). Capite questo voi che dimenticate Dio, perché non mi adiri e nessuno vi salvi (Sal 49, 22). Non ucciderli, perché il mio popolo non dimentichi, disperdili con la tua potenza e abbattili, Signore, nostro scudo (Sal 58, 12). Non abbandonare alle fiere la vita di chi ti loda, non dimenticare mai la vita dei tuoi poveri (Sal 73, 19). Non dimenticare lo strepito dei tuoi nemici; il tumulto dei tuoi avversari cresce senza fine (Sal 73, 23). Al maestro del coro. Su "Non dimenticare". Salmo. Di Asaf. Canto (Sal 74, 1). Può Dio aver dimenticato la misericordia, aver chiuso nell'ira il suo cuore? (Sal 76, 10). Perché ripongano in Dio la loro fiducia e non dimentichino le opere di Dio, ma osservino i suoi comandi (Sal 77, 7). </w:t>
      </w:r>
    </w:p>
    <w:p w14:paraId="1A47532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Dimenticarono le sue opere, le meraviglie che aveva loro mostrato (Sal 77, 11). Il mio cuore abbattuto come erba inaridisce, dimentico di mangiare il mio pane (Sal 101, 5). Benedici il Signore, anima mia, non dimenticare tanti suoi benefici (Sal 102, 2). Ma presto dimenticarono le sue opere, non ebbero fiducia nel suo disegno (Sal 105, 13). Dimenticarono Dio che li aveva salvati, che aveva operato in Egitto cose grandi (Sal 105, 21). Nella tua volontà è la mia gioia; mai dimenticherò la tua parola (Sal 118, 16). I lacci degli empi mi hanno </w:t>
      </w:r>
      <w:r w:rsidRPr="00630CF6">
        <w:rPr>
          <w:rFonts w:ascii="Arial" w:hAnsi="Arial"/>
          <w:i/>
          <w:iCs/>
          <w:sz w:val="24"/>
          <w:szCs w:val="24"/>
        </w:rPr>
        <w:lastRenderedPageBreak/>
        <w:t xml:space="preserve">avvinto, ma non ho dimenticato la tua legge (Sal 118, 61). Io sono come un otre esposto al fumo, ma non dimentico i tuoi insegnamenti (Sal 118, 83). Mai dimenticherò i tuoi precetti: per essi mi fai vivere (Sal 118, 93). La mia vita è sempre in pericolo, ma non dimentico la tua legge (Sal 118, 109). </w:t>
      </w:r>
    </w:p>
    <w:p w14:paraId="3D4DE47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Mi divora lo zelo della tua casa, perché i miei nemici dimenticano le tue parole (Sal 118, 139). Vedi la mia miseria, salvami, perché non ho dimenticato la tua legge (Sal 118, 153). Come pecora smarrita vado errando; cerca il tuo servo, perché non ho dimenticato i tuoi comandamenti (Sal 118, 176). Se ti dimentico, Gerusalemme, si paralizzi la mia destra (Sal 136, 5). Che abbandona il compagno della sua giovinezza e dimentica l'alleanza con il suo Dio (Pr 2, 17). Figlio mio, non dimenticare il mio insegnamento e il tuo cuore custodisca i miei precetti (Pr 3, 1). Acquista la sapienza, acquista l'intelligenza; non dimenticare le parole della mia bocca e non allontanartene mai (Pr 4, 5). Per paura che, bevendo, dimentichino i loro decreti e tradiscano il diritto di tutti gli afflitti (Pr 31, 5). Beva e dimentichi la sua povertà e non si ricordi più delle sue pene (Pr 31, 7). Infatti, né del saggio né dello stolto resterà un ricordo duraturo e nei giorni futuri tutto sarà dimenticato. Allo stesso modo muoiono il saggio e lo stolto (Qo 2, 16). Frattanto ho visto empi venir condotti alla sepoltura; invece, partirsene dal luogo santo ed essere dimenticati nella città coloro che avevano operato rettamente. Anche questo è vanità (Qo 8, 10). Il nostro nome sarà dimenticato con il tempo e nessuno si ricorderà delle nostre opere. La nostra vita passerà come le tracce di una nube, si disperderà come nebbia scacciata dai raggi del sole e disciolta dal calore (Sap 2, 4). </w:t>
      </w:r>
    </w:p>
    <w:p w14:paraId="7042BF9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 contrario, perché si nutrissero i giusti, dimenticava perfino la propria virtù (Sap 16, 23). Il fuoco rafforzò nell'acqua la sua potenza e l'acqua dimenticò la sua proprietà naturale di spegnere (Sap 19, 20). Poiché la pietà verso il padre non sarà dimenticata, ti sarà computata a sconto dei peccati (Sir 3, 14). Onora tuo padre con tutto il cuore e non dimenticare i dolori di tua madre (Sir 7, 27). Nel tempo della prosperità si dimentica la sventura; nel tempo della sventura non si ricorda la prosperità (Sir 11, 25). L'infelicità di un'ora fa dimenticare il benessere; alla morte di un uomo si rivelano le sue opere (Sir 11, 27). Non essere invadente per non essere respinto, ma non allontanarti troppo per non essere dimenticato (Sir 13, 10). Ricorda tuo padre e tua madre, quando siedi tra i grandi, non dimenticarli mai davanti a costoro, e per abitudine non dire sciocchezze; potresti desiderare di non essere nato e maledire il giorno della tua nascita (Sir 23, 14). Non dimenticare il favore di chi si è fatto garante, poiché egli si è impegnato per te (Sir 29, 15). Il sacrificio dell'uomo giusto è gradito, il suo memoriale non sarà dimenticato (Sir 35, 6). Non ti dimenticare dell'amico dell'anima tua, non scordarti di lui nella tua prosperità /Sir 37, 6). Non dimenticare: non ci sarà infatti ritorno; al morto non gioverai e farai del male a te stesso (Sir 38, 21). Molti loderanno la sua intelligenza, egli </w:t>
      </w:r>
      <w:r w:rsidRPr="00630CF6">
        <w:rPr>
          <w:rFonts w:ascii="Arial" w:hAnsi="Arial"/>
          <w:i/>
          <w:iCs/>
          <w:sz w:val="24"/>
          <w:szCs w:val="24"/>
        </w:rPr>
        <w:lastRenderedPageBreak/>
        <w:t xml:space="preserve">non sarà mai dimenticato, non scomparirà il suo ricordo, il suo nome vivrà di generazione in generazione (Sir 39, 9). </w:t>
      </w:r>
    </w:p>
    <w:p w14:paraId="4BBDB2B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Invece questi furono uomini virtuosi, i cui meriti non furono dimenticati (Sir 44, 10). Perché hai dimenticato Dio tuo salvatore e non ti sei ricordato della Roccia, tua fortezza. Tu pianti perciò piante amene e innesti tralci stranieri (Is 17, 10).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Ricorda tali cose, o Giacobbe, o Israele, poiché sei mio servo. Io ti ho formato, mio servo sei tu; Israele, non sarai dimenticato da me (Is 44, 21). Sion ha detto: "Il Signore mi ha abbandonato, il Signore mi ha dimenticato" (Is 49, 14). Si dimentica forse una donna del suo bambino, così da non commuoversi per il figlio delle sue viscere? Anche se queste donne si dimenticassero, io invece non ti dimenticherò mai (Is 49, 15). Hai dimenticato il Signore tuo creatore, che ha disteso i cieli e gettato le fondamenta della terra. Avevi sempre paura, tutto il giorno, davanti al furore dell'avversario, perché egli tentava di distruggerti. Ma dove è ora il furore dell'avversario? (Is 51, 13). Non temere, perché non dovrai più arrossire; non vergognarti, perché non sarai più disonorata; anzi, dimenticherai la vergogna della tua giovinezza e non ricorderai più il disonore della tua vedovanza (Is 54, 4). Ma voi, che avete abbandonato il Signore, dimentichi del mio santo monte, che preparate una tavola per Gad e riempite per Menì la coppa di vino (Is 65, 11). </w:t>
      </w:r>
    </w:p>
    <w:p w14:paraId="477DF7D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Chi vorrà essere benedetto nel paese, vorrà esserlo per il Dio fedele; chi vorrà giurare nel paese, giurerà per il Dio fedele; perché saranno dimenticate le tribolazioni antiche, saranno occultate ai miei occhi (Is 65, 16). Si dimentica forse una vergine dei suoi ornamenti, una sposa della sua cintura? Eppure il mio popolo mi ha dimenticato per giorni innumerevoli (Ger 2, 32). Sui colli si ode una voce, pianto e gemiti degli Israeliti, perché hanno reso tortuose le loro vie, si sono dimenticati del Signore loro Dio (Ger 3, 21). Questa è la tua sorte, la parte che ti è destinata da me - oracolo del Signore - perché mi hai dimenticato e hai confidato nella menzogna (Ger 13, 25). Eppure il mio popolo mi ha dimenticato; essi offrono incenso a un idolo vano. Così hanno inciampato nelle loro strade, nei sentieri di una volta, per camminare su viottoli, per una via non appianata (Ger 18, 15). Essi credono di far dimenticare il mio nome al mio popolo con i loro sogni, che si raccontano l'un l'altro, come i loro padri dimenticarono il mio nome per Baal! (Ger 23, 27). Vi coprirò di obbrobrio perenne e di confusione perenne, che non sarà mai dimenticata" (Ger 23, 40). </w:t>
      </w:r>
    </w:p>
    <w:p w14:paraId="4698BE8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Tutti i tuoi amanti ti hanno dimenticato, non ti cercano più; poiché ti ho colpito come colpisce un nemico, con un castigo severo, per le tue grandi iniquità, per i molti tuoi peccati (Ger 30, 14). Avete forse dimenticato le iniquità dei vostri padri, le iniquità dei re di Giuda, le </w:t>
      </w:r>
      <w:r w:rsidRPr="00630CF6">
        <w:rPr>
          <w:rFonts w:ascii="Arial" w:hAnsi="Arial"/>
          <w:i/>
          <w:iCs/>
          <w:sz w:val="24"/>
          <w:szCs w:val="24"/>
        </w:rPr>
        <w:lastRenderedPageBreak/>
        <w:t xml:space="preserve">iniquità dei vostri capi, le vostre iniquità e quelle delle vostre mogli, compiute nel paese di Giuda e per le strade di Gerusalemme? (Ger 44, 9). Domanderanno di Sion, verso cui sono fissi i loro volti: Venite, uniamoci al Signore con un'alleanza eterna, che non sia mai dimenticata (Ger 50, 5). Gregge di pecore sperdute era il mio popolo, i loro pastori le avevano sviate, le avevano fatte smarrire per i monti; esse andavano di monte in colle, avevano dimenticato il loro ovile (Ger 50, 6). </w:t>
      </w:r>
    </w:p>
    <w:p w14:paraId="6CD2245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Ha devastato come un giardino la sua dimora, ha demolito il luogo della riunione. Il Signore ha fatto dimenticare in Sion la festa e il sabato e ha rigettato nel furore della sua ira re e sacerdoti (Lam 2, 6). Son rimasto lontano dalla pace, ho dimenticato il benessere (Lam 3, 17). Perché ci vuoi dimenticare per sempre? Ci vuoi abbandonare per lunghi giorni? (Lam 5, 20). Avete dimenticato chi vi ha allevati, il Dio eterno, avete afflitto colei che vi ha nutriti, Gerusalemme (Bar 4, 8).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In te si ricevono doni per spargere il sangue, tu presti a interesse e a usura, spogli con la violenza il tuo prossimo e di me ti dimentichi. Oracolo del Signore Dio (Ez 22, 12). </w:t>
      </w:r>
    </w:p>
    <w:p w14:paraId="54C8517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Perciò dice il Signore Dio: "Poiché tu mi hai dimenticato e mi hai voltato le spalle, sconterai dunque la tua disonestà e le tue dissolutezze!" (Ez 23, 35). Le farò scontare i giorni dei Baal, quando bruciava loro i profumi, si adornava di anelli e di collane e seguiva i suoi amanti mentre dimenticava me! - Oracolo del Signore (Os 2, 15). Perisce il mio popolo per mancanza di conoscenza. Poiché tu rifiuti la conoscenza, rifiuterò te come mio sacerdote; hai dimenticato la legge del tuo Dio e io dimenticherò i tuoi figli (Os 4, 6). Israele ha dimenticato il suo creatore, si è costruito palazzi; Giuda ha moltiplicato le sue fortezze. Ma io manderò il fuoco sulle loro città e divorerà le loro cittadelle (Os 8, 14). Nel loro pascolo si sono saziati, si sono saziati e il loro cuore si è inorgoglito, per questo mi hanno dimenticato (Os 13, 6). </w:t>
      </w:r>
    </w:p>
    <w:p w14:paraId="23EAA08B" w14:textId="5CB0A0A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lo giura per il vanto di Giacobbe: certo non dimenticherò mai le loro opere (Am 8, 7). Nel passare però all'altra riva, i discepoli avevano dimenticato di prendere il pane (Mt 16, 5). Ma i discepoli avevano dimenticato di prendere dei pani e non avevano con sé sulla barca che un pane solo (Mc 8, 14). Cinque passeri non si vendono forse per due soldi? Eppure nemmeno uno di essi è dimenticato davanti a Dio (Lc 12, 6). Fratelli, io non ritengo ancora di esservi giunto, questo soltanto so: dimentico del passato e proteso verso il futuro (Fil 3, 13). Dio infatti non è ingiusto da dimenticare il vostro lavoro e la carità che avete dimostrato verso il suo nome, con i servizi che avete reso e rendete tuttora ai santi (Eb 6, 10). E avete già dimenticato l'esortazione a voi rivolta come a figli: Figlio mio, non </w:t>
      </w:r>
      <w:r w:rsidRPr="00630CF6">
        <w:rPr>
          <w:rFonts w:ascii="Arial" w:hAnsi="Arial"/>
          <w:i/>
          <w:iCs/>
          <w:sz w:val="24"/>
          <w:szCs w:val="24"/>
        </w:rPr>
        <w:lastRenderedPageBreak/>
        <w:t>disprezzare la correzione del</w:t>
      </w:r>
      <w:r w:rsidR="0023637E">
        <w:rPr>
          <w:rFonts w:ascii="Arial" w:hAnsi="Arial"/>
          <w:i/>
          <w:iCs/>
          <w:sz w:val="24"/>
          <w:szCs w:val="24"/>
        </w:rPr>
        <w:t xml:space="preserve"> </w:t>
      </w:r>
      <w:r w:rsidRPr="00630CF6">
        <w:rPr>
          <w:rFonts w:ascii="Arial" w:hAnsi="Arial"/>
          <w:i/>
          <w:iCs/>
          <w:sz w:val="24"/>
          <w:szCs w:val="24"/>
        </w:rPr>
        <w:t xml:space="preserve">Signore e non ti perdere d'animo quando sei ripreso da lui (Eb 12, 5). </w:t>
      </w:r>
    </w:p>
    <w:p w14:paraId="7B1DCB8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Non dimenticate l'ospitalità; alcuni, praticandola, hanno accolto degli angeli senza saperlo (Eb 13, 2). Non dimenticatevi della beneficenza e di far parte dei vostri beni agli altri, perché di tali sacrifici si compiace il Signore (Eb 13, 16). Appena s'è osservato, se ne va, e subito dimentica com'era (Gc 1, 24). Chi invece non ha queste cose è cieco e miope, dimentico di essere stato purificato dai suoi antichi peccati (2Pt 1, 9). Ma costoro dimenticano volontariamente che i cieli esistevano già da lungo tempo e che la terra, uscita dall'acqua e in mezzo all'acqua, ricevette la sua forma grazie alla parola di Dio (2Pt 3, 5). </w:t>
      </w:r>
    </w:p>
    <w:p w14:paraId="41172FB3"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Israele non è solo reo di aver dimenticato il suo Benefattore, il suo Salvatore. Peccato orrendo è la sua consegna all’idolatria, a chi non è dio. </w:t>
      </w:r>
    </w:p>
    <w:p w14:paraId="318DBE85"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25D2BBA6" w14:textId="77777777" w:rsidR="000A3D56" w:rsidRPr="001F6CCF" w:rsidRDefault="000A3D56" w:rsidP="0045556F">
      <w:pPr>
        <w:pStyle w:val="Corpotesto"/>
      </w:pPr>
      <w:bookmarkStart w:id="156" w:name="_Toc62164222"/>
      <w:r w:rsidRPr="001F6CCF">
        <w:t>La vocazione profetica è irresistibile</w:t>
      </w:r>
      <w:bookmarkEnd w:id="156"/>
    </w:p>
    <w:p w14:paraId="5C73C74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3</w:t>
      </w:r>
      <w:r w:rsidRPr="001F6CCF">
        <w:rPr>
          <w:rFonts w:ascii="Arial" w:hAnsi="Arial"/>
          <w:b/>
          <w:sz w:val="24"/>
          <w:szCs w:val="24"/>
        </w:rPr>
        <w:t>Camminano forse due uomini insieme, senza essersi messi d’accordo?</w:t>
      </w:r>
    </w:p>
    <w:p w14:paraId="26FEF0BA" w14:textId="61537FD6" w:rsidR="000A3D56" w:rsidRPr="001F6CCF" w:rsidRDefault="000A3D56" w:rsidP="000A3D56">
      <w:pPr>
        <w:spacing w:after="120"/>
        <w:jc w:val="both"/>
        <w:rPr>
          <w:rFonts w:ascii="Arial" w:hAnsi="Arial"/>
          <w:sz w:val="24"/>
          <w:szCs w:val="24"/>
        </w:rPr>
      </w:pPr>
      <w:r w:rsidRPr="001F6CCF">
        <w:rPr>
          <w:rFonts w:ascii="Arial" w:hAnsi="Arial"/>
          <w:sz w:val="24"/>
          <w:szCs w:val="24"/>
        </w:rPr>
        <w:t>Nei due precedenti versetti il Signore si è presentato al suo popolo come il suo solo e unico Creatore, Liberatore, Benefattore. Israele è stato fatto dal Signore.</w:t>
      </w:r>
      <w:r w:rsidR="00E012EA">
        <w:rPr>
          <w:rFonts w:ascii="Arial" w:hAnsi="Arial"/>
          <w:sz w:val="24"/>
          <w:szCs w:val="24"/>
        </w:rPr>
        <w:t xml:space="preserve"> </w:t>
      </w:r>
      <w:r w:rsidRPr="001F6CCF">
        <w:rPr>
          <w:rFonts w:ascii="Arial" w:hAnsi="Arial"/>
          <w:i/>
          <w:sz w:val="24"/>
          <w:szCs w:val="24"/>
        </w:rPr>
        <w:t>Camminano forse due uomini insieme, senza essersi messi d’accordo?</w:t>
      </w:r>
      <w:r w:rsidRPr="001F6CCF">
        <w:rPr>
          <w:rFonts w:ascii="Arial" w:hAnsi="Arial"/>
          <w:sz w:val="24"/>
          <w:szCs w:val="24"/>
        </w:rPr>
        <w:t xml:space="preserve"> Ora il Signore rivela a Israele che Lui non può camminare da solo.</w:t>
      </w:r>
      <w:r w:rsidR="00025C27">
        <w:rPr>
          <w:rFonts w:ascii="Arial" w:hAnsi="Arial"/>
          <w:sz w:val="24"/>
          <w:szCs w:val="24"/>
        </w:rPr>
        <w:t xml:space="preserve"> </w:t>
      </w:r>
      <w:r w:rsidRPr="001F6CCF">
        <w:rPr>
          <w:rFonts w:ascii="Arial" w:hAnsi="Arial"/>
          <w:sz w:val="24"/>
          <w:szCs w:val="24"/>
        </w:rPr>
        <w:t>Se Dio ha deciso di camminare con Israele, Israele deve anch’esso decidere di camminare con il Signore, o nessun cammino insieme potrà essere fatto.</w:t>
      </w:r>
      <w:r w:rsidR="00025C27">
        <w:rPr>
          <w:rFonts w:ascii="Arial" w:hAnsi="Arial"/>
          <w:sz w:val="24"/>
          <w:szCs w:val="24"/>
        </w:rPr>
        <w:t xml:space="preserve"> </w:t>
      </w:r>
      <w:r w:rsidRPr="001F6CCF">
        <w:rPr>
          <w:rFonts w:ascii="Arial" w:hAnsi="Arial"/>
          <w:sz w:val="24"/>
          <w:szCs w:val="24"/>
        </w:rPr>
        <w:t>La decisione di camminare insieme è stata sancita con il patto dell’Alleanza. Questo patto va rispettato, altrimenti ognuno camminerà per se stesso.</w:t>
      </w:r>
      <w:r w:rsidR="00E012EA">
        <w:rPr>
          <w:rFonts w:ascii="Arial" w:hAnsi="Arial"/>
          <w:sz w:val="24"/>
          <w:szCs w:val="24"/>
        </w:rPr>
        <w:t xml:space="preserve"> </w:t>
      </w:r>
      <w:r w:rsidRPr="001F6CCF">
        <w:rPr>
          <w:rFonts w:ascii="Arial" w:hAnsi="Arial"/>
          <w:sz w:val="24"/>
          <w:szCs w:val="24"/>
        </w:rPr>
        <w:t>Per il patto stipulato Dio è obbligato a camminare con il suo popolo, ma anche il suo popolo è obbligato a camminare con il suo Dio, sempre però nel patto.</w:t>
      </w:r>
      <w:r w:rsidR="00E012EA">
        <w:rPr>
          <w:rFonts w:ascii="Arial" w:hAnsi="Arial"/>
          <w:sz w:val="24"/>
          <w:szCs w:val="24"/>
        </w:rPr>
        <w:t xml:space="preserve"> </w:t>
      </w:r>
      <w:r w:rsidRPr="001F6CCF">
        <w:rPr>
          <w:rFonts w:ascii="Arial" w:hAnsi="Arial"/>
          <w:sz w:val="24"/>
          <w:szCs w:val="24"/>
        </w:rPr>
        <w:t>Questa verità deve guidare ogni relazione dell’uomo con il suo Dio e del suo Signore con l’uomo. Dio è fedele in eterno. L’uomo è sempre infedele.</w:t>
      </w:r>
      <w:r w:rsidR="00E012EA">
        <w:rPr>
          <w:rFonts w:ascii="Arial" w:hAnsi="Arial"/>
          <w:sz w:val="24"/>
          <w:szCs w:val="24"/>
        </w:rPr>
        <w:t xml:space="preserve"> </w:t>
      </w:r>
      <w:r w:rsidRPr="001F6CCF">
        <w:rPr>
          <w:rFonts w:ascii="Arial" w:hAnsi="Arial"/>
          <w:sz w:val="24"/>
          <w:szCs w:val="24"/>
        </w:rPr>
        <w:t>Se l’uomo risulterà infedele, sarà anche responsabile dei benefici che Dio non potrà dare ad esso, perché si è posto fuori del patto e fuori dell’alleanza.</w:t>
      </w:r>
      <w:r w:rsidR="00E012EA">
        <w:rPr>
          <w:rFonts w:ascii="Arial" w:hAnsi="Arial"/>
          <w:sz w:val="24"/>
          <w:szCs w:val="24"/>
        </w:rPr>
        <w:t xml:space="preserve"> </w:t>
      </w:r>
      <w:r w:rsidRPr="001F6CCF">
        <w:rPr>
          <w:rFonts w:ascii="Arial" w:hAnsi="Arial"/>
          <w:sz w:val="24"/>
          <w:szCs w:val="24"/>
        </w:rPr>
        <w:t>Il Signore ricorda al suo popolo l’accordo stipulato. Israele ad esso non è fedele. Dio sarà obbligato a non riversare su di esso i suoi molteplici benefici.</w:t>
      </w:r>
    </w:p>
    <w:p w14:paraId="1D65E1C5"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4</w:t>
      </w:r>
      <w:r w:rsidRPr="001F6CCF">
        <w:rPr>
          <w:rFonts w:ascii="Arial" w:hAnsi="Arial"/>
          <w:b/>
          <w:sz w:val="24"/>
          <w:szCs w:val="24"/>
        </w:rPr>
        <w:t>Ruggisce forse il leone nella foresta, se non ha qualche preda? Il leoncello manda un grido dalla sua tana, se non ha preso nulla?</w:t>
      </w:r>
    </w:p>
    <w:p w14:paraId="3DB493BF" w14:textId="7AE97F46" w:rsidR="000A3D56" w:rsidRPr="001F6CCF" w:rsidRDefault="000A3D56" w:rsidP="000A3D56">
      <w:pPr>
        <w:spacing w:after="120"/>
        <w:jc w:val="both"/>
        <w:rPr>
          <w:rFonts w:ascii="Arial" w:hAnsi="Arial"/>
          <w:sz w:val="24"/>
          <w:szCs w:val="24"/>
        </w:rPr>
      </w:pPr>
      <w:r w:rsidRPr="001F6CCF">
        <w:rPr>
          <w:rFonts w:ascii="Arial" w:hAnsi="Arial"/>
          <w:sz w:val="24"/>
          <w:szCs w:val="24"/>
        </w:rPr>
        <w:t>Ci sono cose di cui una produce l’altra. Due possono camminare insieme se si accordano. Il leone ruggisce se vede la preda.</w:t>
      </w:r>
      <w:r w:rsidR="00025C27">
        <w:rPr>
          <w:rFonts w:ascii="Arial" w:hAnsi="Arial"/>
          <w:sz w:val="24"/>
          <w:szCs w:val="24"/>
        </w:rPr>
        <w:t xml:space="preserve"> </w:t>
      </w:r>
      <w:r w:rsidRPr="001F6CCF">
        <w:rPr>
          <w:rFonts w:ascii="Arial" w:hAnsi="Arial"/>
          <w:i/>
          <w:sz w:val="24"/>
          <w:szCs w:val="24"/>
        </w:rPr>
        <w:t>Ruggisce forse il leone nella foresta, se non ha qualche preda? Il leoncello manda un grido dalla sua tana, se non ha preso nulla?</w:t>
      </w:r>
      <w:r w:rsidR="00E012EA">
        <w:rPr>
          <w:rFonts w:ascii="Arial" w:hAnsi="Arial"/>
          <w:i/>
          <w:sz w:val="24"/>
          <w:szCs w:val="24"/>
        </w:rPr>
        <w:t xml:space="preserve"> </w:t>
      </w:r>
      <w:r w:rsidRPr="001F6CCF">
        <w:rPr>
          <w:rFonts w:ascii="Arial" w:hAnsi="Arial"/>
          <w:sz w:val="24"/>
          <w:szCs w:val="24"/>
        </w:rPr>
        <w:t>Non c’è accordo,</w:t>
      </w:r>
      <w:r w:rsidR="0023637E">
        <w:rPr>
          <w:rFonts w:ascii="Arial" w:hAnsi="Arial"/>
          <w:sz w:val="24"/>
          <w:szCs w:val="24"/>
        </w:rPr>
        <w:t xml:space="preserve"> </w:t>
      </w:r>
      <w:r w:rsidRPr="001F6CCF">
        <w:rPr>
          <w:rFonts w:ascii="Arial" w:hAnsi="Arial"/>
          <w:sz w:val="24"/>
          <w:szCs w:val="24"/>
        </w:rPr>
        <w:t>ognuno cammina per sé. Non c’è preda, il leone non ruggisce e il leoncello non grida dalla tana, perché non vede alcuna preda.</w:t>
      </w:r>
      <w:r w:rsidR="00E012EA">
        <w:rPr>
          <w:rFonts w:ascii="Arial" w:hAnsi="Arial"/>
          <w:sz w:val="24"/>
          <w:szCs w:val="24"/>
        </w:rPr>
        <w:t xml:space="preserve"> </w:t>
      </w:r>
      <w:r w:rsidRPr="001F6CCF">
        <w:rPr>
          <w:rFonts w:ascii="Arial" w:hAnsi="Arial"/>
          <w:sz w:val="24"/>
          <w:szCs w:val="24"/>
        </w:rPr>
        <w:t>Se l’azione precedente non viene posta, non seguirà neanche l’azione del dopo. Si rimane senza cammino, senza ruggito, senza grido.</w:t>
      </w:r>
      <w:r w:rsidR="00E012EA">
        <w:rPr>
          <w:rFonts w:ascii="Arial" w:hAnsi="Arial"/>
          <w:sz w:val="24"/>
          <w:szCs w:val="24"/>
        </w:rPr>
        <w:t xml:space="preserve"> </w:t>
      </w:r>
      <w:r w:rsidRPr="001F6CCF">
        <w:rPr>
          <w:rFonts w:ascii="Arial" w:hAnsi="Arial"/>
          <w:sz w:val="24"/>
          <w:szCs w:val="24"/>
        </w:rPr>
        <w:t>Manca l’accordo, manca la preda avvistata, manca la preda conquistata. Il dopo necessariamente è il frutto dell’azione posta in precedenza.</w:t>
      </w:r>
      <w:r w:rsidR="00E012EA">
        <w:rPr>
          <w:rFonts w:ascii="Arial" w:hAnsi="Arial"/>
          <w:sz w:val="24"/>
          <w:szCs w:val="24"/>
        </w:rPr>
        <w:t xml:space="preserve"> </w:t>
      </w:r>
      <w:r w:rsidRPr="001F6CCF">
        <w:rPr>
          <w:rFonts w:ascii="Arial" w:hAnsi="Arial"/>
          <w:sz w:val="24"/>
          <w:szCs w:val="24"/>
        </w:rPr>
        <w:t xml:space="preserve">È questa legge di vita: non si raccoglie </w:t>
      </w:r>
      <w:r w:rsidRPr="001F6CCF">
        <w:rPr>
          <w:rFonts w:ascii="Arial" w:hAnsi="Arial"/>
          <w:sz w:val="24"/>
          <w:szCs w:val="24"/>
        </w:rPr>
        <w:lastRenderedPageBreak/>
        <w:t>se non si semina, non si conosce se non si apprende, non si arriva se non si parte. Sempre il dopo è dal prima.</w:t>
      </w:r>
    </w:p>
    <w:p w14:paraId="5394D3DD"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5</w:t>
      </w:r>
      <w:r w:rsidRPr="001F6CCF">
        <w:rPr>
          <w:rFonts w:ascii="Arial" w:hAnsi="Arial"/>
          <w:b/>
          <w:sz w:val="24"/>
          <w:szCs w:val="24"/>
        </w:rPr>
        <w:t>Si precipita forse un uccello a terra in una trappola, senza che vi sia un’esca? Scatta forse la trappola dal suolo, se non ha preso qualche cosa?</w:t>
      </w:r>
    </w:p>
    <w:p w14:paraId="2C3E03DA" w14:textId="746F7C65" w:rsidR="000A3D56" w:rsidRPr="001F6CCF" w:rsidRDefault="000A3D56" w:rsidP="000A3D56">
      <w:pPr>
        <w:spacing w:after="120"/>
        <w:jc w:val="both"/>
        <w:rPr>
          <w:rFonts w:ascii="Arial" w:hAnsi="Arial"/>
          <w:sz w:val="24"/>
          <w:szCs w:val="24"/>
        </w:rPr>
      </w:pPr>
      <w:r w:rsidRPr="001F6CCF">
        <w:rPr>
          <w:rFonts w:ascii="Arial" w:hAnsi="Arial"/>
          <w:sz w:val="24"/>
          <w:szCs w:val="24"/>
        </w:rPr>
        <w:t>Altre due azioni di cui la seconda è il frutto della prima. L’uccello si precipita verso la trappola se vede l’esca. La trappola scatta se è toccata.</w:t>
      </w:r>
      <w:r w:rsidR="00E012EA">
        <w:rPr>
          <w:rFonts w:ascii="Arial" w:hAnsi="Arial"/>
          <w:sz w:val="24"/>
          <w:szCs w:val="24"/>
        </w:rPr>
        <w:t xml:space="preserve"> </w:t>
      </w:r>
      <w:r w:rsidRPr="001F6CCF">
        <w:rPr>
          <w:rFonts w:ascii="Arial" w:hAnsi="Arial"/>
          <w:i/>
          <w:sz w:val="24"/>
          <w:szCs w:val="24"/>
        </w:rPr>
        <w:t>Si precipita forse un uccello a terra in una trappola, senza che vi sia un’esca? Scatta forse la trappola dal suolo, se non ha preso qualche cosa?</w:t>
      </w:r>
      <w:r w:rsidR="00E012EA">
        <w:rPr>
          <w:rFonts w:ascii="Arial" w:hAnsi="Arial"/>
          <w:i/>
          <w:sz w:val="24"/>
          <w:szCs w:val="24"/>
        </w:rPr>
        <w:t xml:space="preserve"> </w:t>
      </w:r>
      <w:r w:rsidRPr="001F6CCF">
        <w:rPr>
          <w:rFonts w:ascii="Arial" w:hAnsi="Arial"/>
          <w:sz w:val="24"/>
          <w:szCs w:val="24"/>
        </w:rPr>
        <w:t>Senza esca, la trappola è inutile. Nessun animale si accosterà ad essa. Senza l’animale che si accosta, mai la trappola scatterà dal suolo.</w:t>
      </w:r>
      <w:r w:rsidR="00E012EA">
        <w:rPr>
          <w:rFonts w:ascii="Arial" w:hAnsi="Arial"/>
          <w:sz w:val="24"/>
          <w:szCs w:val="24"/>
        </w:rPr>
        <w:t xml:space="preserve"> </w:t>
      </w:r>
      <w:r w:rsidRPr="001F6CCF">
        <w:rPr>
          <w:rFonts w:ascii="Arial" w:hAnsi="Arial"/>
          <w:sz w:val="24"/>
          <w:szCs w:val="24"/>
        </w:rPr>
        <w:t>Senza il prima non c’è il dopo. Il frutto del dopo è dall’azione posta in precedenza. È necessario che questa verità entri in ogni cuore.</w:t>
      </w:r>
      <w:r w:rsidR="00E012EA">
        <w:rPr>
          <w:rFonts w:ascii="Arial" w:hAnsi="Arial"/>
          <w:sz w:val="24"/>
          <w:szCs w:val="24"/>
        </w:rPr>
        <w:t xml:space="preserve"> </w:t>
      </w:r>
      <w:r w:rsidRPr="001F6CCF">
        <w:rPr>
          <w:rFonts w:ascii="Arial" w:hAnsi="Arial"/>
          <w:sz w:val="24"/>
          <w:szCs w:val="24"/>
        </w:rPr>
        <w:t>Oggi molti vogliono il dopo senza aver posto il prima. Senza studio non c’è scienza. Senza semina non c’è raccolto. Senza impegno non ci sono risultati.</w:t>
      </w:r>
      <w:r w:rsidR="00E012EA">
        <w:rPr>
          <w:rFonts w:ascii="Arial" w:hAnsi="Arial"/>
          <w:sz w:val="24"/>
          <w:szCs w:val="24"/>
        </w:rPr>
        <w:t xml:space="preserve"> </w:t>
      </w:r>
      <w:r w:rsidRPr="001F6CCF">
        <w:rPr>
          <w:rFonts w:ascii="Arial" w:hAnsi="Arial"/>
          <w:sz w:val="24"/>
          <w:szCs w:val="24"/>
        </w:rPr>
        <w:t>Senza accordo non c’è lavoro di comunione. L’accordo deve essere chiaro e circostanziato. Anche i dettagli di esso vanno curati. All’accordo si è impegnati.</w:t>
      </w:r>
      <w:r w:rsidR="00E012EA">
        <w:rPr>
          <w:rFonts w:ascii="Arial" w:hAnsi="Arial"/>
          <w:sz w:val="24"/>
          <w:szCs w:val="24"/>
        </w:rPr>
        <w:t xml:space="preserve"> </w:t>
      </w:r>
      <w:r w:rsidRPr="001F6CCF">
        <w:rPr>
          <w:rFonts w:ascii="Arial" w:hAnsi="Arial"/>
          <w:sz w:val="24"/>
          <w:szCs w:val="24"/>
        </w:rPr>
        <w:t>Mai si deve procedere per pensieri, immaginazioni, supposizioni. La Scrittura lo dice con chiarezza: “Il dare e l’avere sia per iscritto”. Tutto deve essere chiaro.</w:t>
      </w:r>
    </w:p>
    <w:p w14:paraId="62269C4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6</w:t>
      </w:r>
      <w:r w:rsidRPr="001F6CCF">
        <w:rPr>
          <w:rFonts w:ascii="Arial" w:hAnsi="Arial"/>
          <w:b/>
          <w:sz w:val="24"/>
          <w:szCs w:val="24"/>
        </w:rPr>
        <w:t>Risuona forse il corno nella città, senza che il popolo si metta in allarme? Avviene forse nella città una sventura, che non sia causata dal Signore?</w:t>
      </w:r>
    </w:p>
    <w:p w14:paraId="3C95F13C" w14:textId="13CC7AED" w:rsidR="000A3D56" w:rsidRPr="001F6CCF" w:rsidRDefault="000A3D56" w:rsidP="000A3D56">
      <w:pPr>
        <w:spacing w:after="120"/>
        <w:jc w:val="both"/>
        <w:rPr>
          <w:rFonts w:ascii="Arial" w:hAnsi="Arial"/>
          <w:sz w:val="24"/>
          <w:szCs w:val="24"/>
        </w:rPr>
      </w:pPr>
      <w:r w:rsidRPr="001F6CCF">
        <w:rPr>
          <w:rFonts w:ascii="Arial" w:hAnsi="Arial"/>
          <w:sz w:val="24"/>
          <w:szCs w:val="24"/>
        </w:rPr>
        <w:t>Ancora altre due cose di cui l’una produce l’altra. Il corno suona e il popolo si mette in allarme. Dio agisce e nella città avviene la sventura.</w:t>
      </w:r>
      <w:r w:rsidR="00E012EA">
        <w:rPr>
          <w:rFonts w:ascii="Arial" w:hAnsi="Arial"/>
          <w:sz w:val="24"/>
          <w:szCs w:val="24"/>
        </w:rPr>
        <w:t xml:space="preserve"> </w:t>
      </w:r>
      <w:r w:rsidRPr="001F6CCF">
        <w:rPr>
          <w:rFonts w:ascii="Arial" w:hAnsi="Arial"/>
          <w:i/>
          <w:sz w:val="24"/>
          <w:szCs w:val="24"/>
        </w:rPr>
        <w:t>Risuona forse il corno nella città, senza che il popolo si metta in allarme? Avviene forse nella città una sventura, che non sia causata dal Signore?</w:t>
      </w:r>
      <w:r w:rsidR="00025C27">
        <w:rPr>
          <w:rFonts w:ascii="Arial" w:hAnsi="Arial"/>
          <w:sz w:val="24"/>
          <w:szCs w:val="24"/>
        </w:rPr>
        <w:t xml:space="preserve"> </w:t>
      </w:r>
      <w:r w:rsidRPr="001F6CCF">
        <w:rPr>
          <w:rFonts w:ascii="Arial" w:hAnsi="Arial"/>
          <w:sz w:val="24"/>
          <w:szCs w:val="24"/>
        </w:rPr>
        <w:t>Se il corno non suonasse, nessuno si metterebbe in salvo. Se Dio non si muovesse dal cielo, per l’uomo non ci sarebbe nessuna salvezza.</w:t>
      </w:r>
      <w:r w:rsidR="00E012EA">
        <w:rPr>
          <w:rFonts w:ascii="Arial" w:hAnsi="Arial"/>
          <w:sz w:val="24"/>
          <w:szCs w:val="24"/>
        </w:rPr>
        <w:t xml:space="preserve"> </w:t>
      </w:r>
      <w:r w:rsidRPr="001F6CCF">
        <w:rPr>
          <w:rFonts w:ascii="Arial" w:hAnsi="Arial"/>
          <w:sz w:val="24"/>
          <w:szCs w:val="24"/>
        </w:rPr>
        <w:t>Ancora l’uomo sarebbe nei cespugli del Giardino dell’Eden, nascosto perché ha paura del suo Dio a causa della sua disobbedienza e dei frutti di essa.</w:t>
      </w:r>
      <w:r w:rsidR="00E012EA">
        <w:rPr>
          <w:rFonts w:ascii="Arial" w:hAnsi="Arial"/>
          <w:sz w:val="24"/>
          <w:szCs w:val="24"/>
        </w:rPr>
        <w:t xml:space="preserve"> </w:t>
      </w:r>
      <w:r w:rsidRPr="001F6CCF">
        <w:rPr>
          <w:rFonts w:ascii="Arial" w:hAnsi="Arial"/>
          <w:sz w:val="24"/>
          <w:szCs w:val="24"/>
        </w:rPr>
        <w:t>La Storia Sacra attesta, rivela, manifesta che è stato sempre il Signore a muoversi. Anche oggi il Signore si sta muovendo.</w:t>
      </w:r>
      <w:r w:rsidR="00025C27">
        <w:rPr>
          <w:rFonts w:ascii="Arial" w:hAnsi="Arial"/>
          <w:sz w:val="24"/>
          <w:szCs w:val="24"/>
        </w:rPr>
        <w:t xml:space="preserve"> </w:t>
      </w:r>
      <w:r w:rsidRPr="001F6CCF">
        <w:rPr>
          <w:rFonts w:ascii="Arial" w:hAnsi="Arial"/>
          <w:sz w:val="24"/>
          <w:szCs w:val="24"/>
        </w:rPr>
        <w:t>Senza la sua opera non si esce dal regno del peccato, dalla schiavitù del principe del mondo, dalla morte. La salvezza è per sua opera.</w:t>
      </w:r>
      <w:r w:rsidR="00E012EA">
        <w:rPr>
          <w:rFonts w:ascii="Arial" w:hAnsi="Arial"/>
          <w:sz w:val="24"/>
          <w:szCs w:val="24"/>
        </w:rPr>
        <w:t xml:space="preserve"> </w:t>
      </w:r>
      <w:r w:rsidRPr="001F6CCF">
        <w:rPr>
          <w:rFonts w:ascii="Arial" w:hAnsi="Arial"/>
          <w:sz w:val="24"/>
          <w:szCs w:val="24"/>
        </w:rPr>
        <w:t>Azione necessaria, indispensabile del Signore posta prima per raccogliere poi i frutti della liberazione, della vita, della benedizione, della redenzione.</w:t>
      </w:r>
      <w:r w:rsidR="00E012EA">
        <w:rPr>
          <w:rFonts w:ascii="Arial" w:hAnsi="Arial"/>
          <w:sz w:val="24"/>
          <w:szCs w:val="24"/>
        </w:rPr>
        <w:t xml:space="preserve"> </w:t>
      </w:r>
      <w:r w:rsidRPr="001F6CCF">
        <w:rPr>
          <w:rFonts w:ascii="Arial" w:hAnsi="Arial"/>
          <w:sz w:val="24"/>
          <w:szCs w:val="24"/>
        </w:rPr>
        <w:t>Al prima, che è sempre di Dio, è necessario il dopo, che deve essere sempre dell’uomo, se si vogliono raccogliere i frutti. È legge perenne.</w:t>
      </w:r>
      <w:r w:rsidR="00E012EA">
        <w:rPr>
          <w:rFonts w:ascii="Arial" w:hAnsi="Arial"/>
          <w:sz w:val="24"/>
          <w:szCs w:val="24"/>
        </w:rPr>
        <w:t xml:space="preserve"> </w:t>
      </w:r>
      <w:r w:rsidRPr="001F6CCF">
        <w:rPr>
          <w:rFonts w:ascii="Arial" w:hAnsi="Arial"/>
          <w:sz w:val="24"/>
          <w:szCs w:val="24"/>
        </w:rPr>
        <w:t>Se l’uomo non mette il suo dopo, il prima del Signore risulterà vano. Non produrrà alcun frutto in quell’uomo che non pone il suo dopo.</w:t>
      </w:r>
    </w:p>
    <w:p w14:paraId="2F0B6643" w14:textId="4B1599C7" w:rsidR="000A3D56" w:rsidRPr="001F6CCF" w:rsidRDefault="000A3D56" w:rsidP="000A3D56">
      <w:pPr>
        <w:spacing w:after="120"/>
        <w:jc w:val="both"/>
        <w:rPr>
          <w:rFonts w:ascii="Arial" w:hAnsi="Arial"/>
          <w:sz w:val="24"/>
          <w:szCs w:val="24"/>
        </w:rPr>
      </w:pPr>
      <w:r w:rsidRPr="001F6CCF">
        <w:rPr>
          <w:rFonts w:ascii="Arial" w:hAnsi="Arial"/>
          <w:sz w:val="24"/>
          <w:szCs w:val="24"/>
        </w:rPr>
        <w:t>È questo l’errore dei nostri giorni. Si vuole il dopo senza mettere il prima. Si vuole il paradiso che è frutto dell’obbedienza, senza porre l’obbedienza.</w:t>
      </w:r>
      <w:r w:rsidR="00E012EA">
        <w:rPr>
          <w:rFonts w:ascii="Arial" w:hAnsi="Arial"/>
          <w:sz w:val="24"/>
          <w:szCs w:val="24"/>
        </w:rPr>
        <w:t xml:space="preserve"> </w:t>
      </w:r>
      <w:r w:rsidRPr="001F6CCF">
        <w:rPr>
          <w:rFonts w:ascii="Arial" w:hAnsi="Arial"/>
          <w:sz w:val="24"/>
          <w:szCs w:val="24"/>
        </w:rPr>
        <w:t>Si vuole la scienza senza porre il prima che è lo studio. Si vuole ogni bene per il corpo e per lo spirito, senza mettere il prima che è il duro lavoro.</w:t>
      </w:r>
      <w:r w:rsidR="00E012EA">
        <w:rPr>
          <w:rFonts w:ascii="Arial" w:hAnsi="Arial"/>
          <w:sz w:val="24"/>
          <w:szCs w:val="24"/>
        </w:rPr>
        <w:t xml:space="preserve"> </w:t>
      </w:r>
      <w:r w:rsidRPr="001F6CCF">
        <w:rPr>
          <w:rFonts w:ascii="Arial" w:hAnsi="Arial"/>
          <w:sz w:val="24"/>
          <w:szCs w:val="24"/>
        </w:rPr>
        <w:t>Se Dio non scende e non mette in moto la storia, non c’è salvezza per Israele. Esso è in una spirale di idolatria, immoralità dalla quale è impossibile uscire.</w:t>
      </w:r>
      <w:r w:rsidR="00E012EA">
        <w:rPr>
          <w:rFonts w:ascii="Arial" w:hAnsi="Arial"/>
          <w:sz w:val="24"/>
          <w:szCs w:val="24"/>
        </w:rPr>
        <w:t xml:space="preserve"> </w:t>
      </w:r>
      <w:r w:rsidRPr="001F6CCF">
        <w:rPr>
          <w:rFonts w:ascii="Arial" w:hAnsi="Arial"/>
          <w:sz w:val="24"/>
          <w:szCs w:val="24"/>
        </w:rPr>
        <w:t>Viene il Signore, capovolge la storia, la fa divenire una tempesta, e subito dopo inizia a intraversi per il suo popolo una via di vera salvezza e redenzione.</w:t>
      </w:r>
      <w:r w:rsidR="00E012EA">
        <w:rPr>
          <w:rFonts w:ascii="Arial" w:hAnsi="Arial"/>
          <w:sz w:val="24"/>
          <w:szCs w:val="24"/>
        </w:rPr>
        <w:t xml:space="preserve"> </w:t>
      </w:r>
      <w:r w:rsidRPr="001F6CCF">
        <w:rPr>
          <w:rFonts w:ascii="Arial" w:hAnsi="Arial"/>
          <w:sz w:val="24"/>
          <w:szCs w:val="24"/>
        </w:rPr>
        <w:t>Sempre Dio viene, molte volte e in molti modi, per aiutare l’uomo a mettere il suo dopo. Se Dio non lo aiutasse, l’uomo sarebbe schiavo di se stesso.</w:t>
      </w:r>
    </w:p>
    <w:p w14:paraId="635ED6C1"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lastRenderedPageBreak/>
        <w:t>7</w:t>
      </w:r>
      <w:r w:rsidRPr="001F6CCF">
        <w:rPr>
          <w:rFonts w:ascii="Arial" w:hAnsi="Arial"/>
          <w:b/>
          <w:sz w:val="24"/>
          <w:szCs w:val="24"/>
        </w:rPr>
        <w:t>In verità, il Signore non fa cosa alcuna senza aver rivelato il suo piano ai suoi servitori, i profeti.</w:t>
      </w:r>
    </w:p>
    <w:p w14:paraId="3C6CAE46" w14:textId="77777777" w:rsidR="00E012EA" w:rsidRDefault="000A3D56" w:rsidP="000A3D56">
      <w:pPr>
        <w:spacing w:after="120"/>
        <w:jc w:val="both"/>
        <w:rPr>
          <w:rFonts w:ascii="Arial" w:hAnsi="Arial"/>
          <w:sz w:val="24"/>
          <w:szCs w:val="24"/>
        </w:rPr>
      </w:pPr>
      <w:r w:rsidRPr="001F6CCF">
        <w:rPr>
          <w:rFonts w:ascii="Arial" w:hAnsi="Arial"/>
          <w:sz w:val="24"/>
          <w:szCs w:val="24"/>
        </w:rPr>
        <w:t>Quanto il Signore finora ha manifestato sul dopo che è necessaria conseguenza del prima, serve ad attestare la verità dei suoi profeti.</w:t>
      </w:r>
      <w:r w:rsidR="00E012EA">
        <w:rPr>
          <w:rFonts w:ascii="Arial" w:hAnsi="Arial"/>
          <w:sz w:val="24"/>
          <w:szCs w:val="24"/>
        </w:rPr>
        <w:t xml:space="preserve"> </w:t>
      </w:r>
      <w:r w:rsidRPr="001F6CCF">
        <w:rPr>
          <w:rFonts w:ascii="Arial" w:hAnsi="Arial"/>
          <w:i/>
          <w:sz w:val="24"/>
          <w:szCs w:val="24"/>
        </w:rPr>
        <w:t>In verità, il Signore non fa cosa alcuna senza aver rivelato il suo piano ai suoi servitori, i profeti</w:t>
      </w:r>
      <w:r w:rsidRPr="001F6CCF">
        <w:rPr>
          <w:rFonts w:ascii="Arial" w:hAnsi="Arial"/>
          <w:sz w:val="24"/>
          <w:szCs w:val="24"/>
        </w:rPr>
        <w:t>. Prima il Signore parla al profeta, poi il profeta parla al popolo.</w:t>
      </w:r>
      <w:r w:rsidR="00E012EA">
        <w:rPr>
          <w:rFonts w:ascii="Arial" w:hAnsi="Arial"/>
          <w:sz w:val="24"/>
          <w:szCs w:val="24"/>
        </w:rPr>
        <w:t xml:space="preserve"> </w:t>
      </w:r>
      <w:r w:rsidRPr="001F6CCF">
        <w:rPr>
          <w:rFonts w:ascii="Arial" w:hAnsi="Arial"/>
          <w:sz w:val="24"/>
          <w:szCs w:val="24"/>
        </w:rPr>
        <w:t>Se il Signore non parla, il profeta non può parlare. Se il Signore non dice, il profeta non può dire. Se il Signore non rivela, il profeta non può rivelare.</w:t>
      </w:r>
      <w:r w:rsidR="00E012EA">
        <w:rPr>
          <w:rFonts w:ascii="Arial" w:hAnsi="Arial"/>
          <w:sz w:val="24"/>
          <w:szCs w:val="24"/>
        </w:rPr>
        <w:t xml:space="preserve"> </w:t>
      </w:r>
      <w:r w:rsidRPr="001F6CCF">
        <w:rPr>
          <w:rFonts w:ascii="Arial" w:hAnsi="Arial"/>
          <w:sz w:val="24"/>
          <w:szCs w:val="24"/>
        </w:rPr>
        <w:t>A questa prima verità, il Signore ne aggiunge un’altra. Prima che il Signore intervenga nella storia con i suoi piani di salvezza, rivela tutto ai suoi profeti.</w:t>
      </w:r>
      <w:r w:rsidR="00E012EA">
        <w:rPr>
          <w:rFonts w:ascii="Arial" w:hAnsi="Arial"/>
          <w:sz w:val="24"/>
          <w:szCs w:val="24"/>
        </w:rPr>
        <w:t xml:space="preserve"> </w:t>
      </w:r>
      <w:r w:rsidRPr="001F6CCF">
        <w:rPr>
          <w:rFonts w:ascii="Arial" w:hAnsi="Arial"/>
          <w:sz w:val="24"/>
          <w:szCs w:val="24"/>
        </w:rPr>
        <w:t>Nessuna parola del Signore è più vera di questa. Tutto ciò che il Signore farà nel futuro immediato o remoto, nel tempo e nell’eternità, è stato rivelato.</w:t>
      </w:r>
      <w:r w:rsidR="00E012EA">
        <w:rPr>
          <w:rFonts w:ascii="Arial" w:hAnsi="Arial"/>
          <w:sz w:val="24"/>
          <w:szCs w:val="24"/>
        </w:rPr>
        <w:t xml:space="preserve"> </w:t>
      </w:r>
    </w:p>
    <w:p w14:paraId="54BB34B4" w14:textId="7ED7D033" w:rsidR="000A3D56" w:rsidRPr="001F6CCF" w:rsidRDefault="000A3D56" w:rsidP="000A3D56">
      <w:pPr>
        <w:spacing w:after="120"/>
        <w:jc w:val="both"/>
        <w:rPr>
          <w:rFonts w:ascii="Arial" w:hAnsi="Arial"/>
          <w:sz w:val="24"/>
          <w:szCs w:val="24"/>
        </w:rPr>
      </w:pPr>
      <w:r w:rsidRPr="001F6CCF">
        <w:rPr>
          <w:rFonts w:ascii="Arial" w:hAnsi="Arial"/>
          <w:sz w:val="24"/>
          <w:szCs w:val="24"/>
        </w:rPr>
        <w:t>Urge una riflessione seria su questo versetto. Se il Signore non fa cosa alcuna senza rivelarla prima ai suoi profeti, le conseguenze sono tutto per noi.</w:t>
      </w:r>
      <w:r w:rsidR="00E012EA">
        <w:rPr>
          <w:rFonts w:ascii="Arial" w:hAnsi="Arial"/>
          <w:sz w:val="24"/>
          <w:szCs w:val="24"/>
        </w:rPr>
        <w:t xml:space="preserve"> </w:t>
      </w:r>
      <w:r w:rsidRPr="001F6CCF">
        <w:rPr>
          <w:rFonts w:ascii="Arial" w:hAnsi="Arial"/>
          <w:sz w:val="24"/>
          <w:szCs w:val="24"/>
        </w:rPr>
        <w:t>Noi sappiamo che tutto il Nuovo Testamento è stato rivelato dal Signore ai suoi profeti. Quanto il Signore ha rivelato, si è compiuto pienamente in Cristo Gesù.</w:t>
      </w:r>
      <w:r w:rsidR="00E012EA">
        <w:rPr>
          <w:rFonts w:ascii="Arial" w:hAnsi="Arial"/>
          <w:sz w:val="24"/>
          <w:szCs w:val="24"/>
        </w:rPr>
        <w:t xml:space="preserve"> </w:t>
      </w:r>
      <w:r w:rsidRPr="001F6CCF">
        <w:rPr>
          <w:rFonts w:ascii="Arial" w:hAnsi="Arial"/>
          <w:sz w:val="24"/>
          <w:szCs w:val="24"/>
        </w:rPr>
        <w:t>Noi sappiamo che Cristo Gesù ha rivelato tutto il futuro di salvezza nel tempo e nell’eternità. Lo ha rivelato ai suoi apostoli e ai suoi profeti.</w:t>
      </w:r>
      <w:r w:rsidR="00E012EA">
        <w:rPr>
          <w:rFonts w:ascii="Arial" w:hAnsi="Arial"/>
          <w:sz w:val="24"/>
          <w:szCs w:val="24"/>
        </w:rPr>
        <w:t xml:space="preserve"> </w:t>
      </w:r>
      <w:r w:rsidRPr="001F6CCF">
        <w:rPr>
          <w:rFonts w:ascii="Arial" w:hAnsi="Arial"/>
          <w:sz w:val="24"/>
          <w:szCs w:val="24"/>
        </w:rPr>
        <w:t>Prima conseguenza: Se Dio e Cristo rivelano ciò che essi faranno, mai potranno fare contrariamente a quanto da essi è stato rivelato.</w:t>
      </w:r>
      <w:r w:rsidR="00E012EA">
        <w:rPr>
          <w:rFonts w:ascii="Arial" w:hAnsi="Arial"/>
          <w:sz w:val="24"/>
          <w:szCs w:val="24"/>
        </w:rPr>
        <w:t xml:space="preserve"> </w:t>
      </w:r>
      <w:r w:rsidRPr="001F6CCF">
        <w:rPr>
          <w:rFonts w:ascii="Arial" w:hAnsi="Arial"/>
          <w:sz w:val="24"/>
          <w:szCs w:val="24"/>
        </w:rPr>
        <w:t>Seconda conseguenza: se Dio e Cristo una cosa non l’hanno rivelata, nessun uomo può attribuire a Loro qualcosa da Loro non rivelata. Sarebbe menzogna.</w:t>
      </w:r>
      <w:r w:rsidR="00E012EA">
        <w:rPr>
          <w:rFonts w:ascii="Arial" w:hAnsi="Arial"/>
          <w:sz w:val="24"/>
          <w:szCs w:val="24"/>
        </w:rPr>
        <w:t xml:space="preserve"> </w:t>
      </w:r>
      <w:r w:rsidRPr="001F6CCF">
        <w:rPr>
          <w:rFonts w:ascii="Arial" w:hAnsi="Arial"/>
          <w:sz w:val="24"/>
          <w:szCs w:val="24"/>
        </w:rPr>
        <w:t>Terza conseguenza: se Dio e Cristo hanno rivelato il loro piano, solo quel piano attueranno, di certo non ne compiranno uno segreto, non rivelato.</w:t>
      </w:r>
      <w:r w:rsidR="00E012EA">
        <w:rPr>
          <w:rFonts w:ascii="Arial" w:hAnsi="Arial"/>
          <w:sz w:val="24"/>
          <w:szCs w:val="24"/>
        </w:rPr>
        <w:t xml:space="preserve"> </w:t>
      </w:r>
      <w:r w:rsidRPr="001F6CCF">
        <w:rPr>
          <w:rFonts w:ascii="Arial" w:hAnsi="Arial"/>
          <w:sz w:val="24"/>
          <w:szCs w:val="24"/>
        </w:rPr>
        <w:t>Quarta conseguenza: perché allora ogni uomo attribuisce a Dio e a Cristo piani da essi non rivelati, non manifestati, non svelati ai suoi servi i profeti?</w:t>
      </w:r>
      <w:r w:rsidR="00E012EA">
        <w:rPr>
          <w:rFonts w:ascii="Arial" w:hAnsi="Arial"/>
          <w:sz w:val="24"/>
          <w:szCs w:val="24"/>
        </w:rPr>
        <w:t xml:space="preserve"> </w:t>
      </w:r>
      <w:r w:rsidRPr="001F6CCF">
        <w:rPr>
          <w:rFonts w:ascii="Arial" w:hAnsi="Arial"/>
          <w:sz w:val="24"/>
          <w:szCs w:val="24"/>
        </w:rPr>
        <w:t>Quinta conseguenza: perché oggi i cristiani stanno cambiando tutta la rivelazione, proiettando su Dio e su Cristo ogni loro pensiero?</w:t>
      </w:r>
      <w:r w:rsidR="00E012EA">
        <w:rPr>
          <w:rFonts w:ascii="Arial" w:hAnsi="Arial"/>
          <w:sz w:val="24"/>
          <w:szCs w:val="24"/>
        </w:rPr>
        <w:t xml:space="preserve"> </w:t>
      </w:r>
      <w:r w:rsidRPr="001F6CCF">
        <w:rPr>
          <w:rFonts w:ascii="Arial" w:hAnsi="Arial"/>
          <w:sz w:val="24"/>
          <w:szCs w:val="24"/>
        </w:rPr>
        <w:t>Sesta conseguenza: perché chi possiede l’autorità di difendere la rivelazione non interviene con fermezza di Spirito Santo nel sostenere la verità di Dio?</w:t>
      </w:r>
    </w:p>
    <w:p w14:paraId="652F237D" w14:textId="32C7FB4B" w:rsidR="000A3D56" w:rsidRPr="001F6CCF" w:rsidRDefault="000A3D56" w:rsidP="000A3D56">
      <w:pPr>
        <w:spacing w:after="120"/>
        <w:jc w:val="both"/>
        <w:rPr>
          <w:rFonts w:ascii="Arial" w:hAnsi="Arial"/>
          <w:sz w:val="24"/>
          <w:szCs w:val="24"/>
        </w:rPr>
      </w:pPr>
      <w:r w:rsidRPr="001F6CCF">
        <w:rPr>
          <w:rFonts w:ascii="Arial" w:hAnsi="Arial"/>
          <w:sz w:val="24"/>
          <w:szCs w:val="24"/>
        </w:rPr>
        <w:t>La storia ci attesta che questa parola del Signore è purissima verità. Dio ha sempre attuato ciò che ha rivelato. Ciò che non ha rivelato, non può attuarlo.</w:t>
      </w:r>
      <w:r w:rsidR="00E012EA">
        <w:rPr>
          <w:rFonts w:ascii="Arial" w:hAnsi="Arial"/>
          <w:sz w:val="24"/>
          <w:szCs w:val="24"/>
        </w:rPr>
        <w:t xml:space="preserve"> </w:t>
      </w:r>
      <w:r w:rsidRPr="001F6CCF">
        <w:rPr>
          <w:rFonts w:ascii="Arial" w:hAnsi="Arial"/>
          <w:sz w:val="24"/>
          <w:szCs w:val="24"/>
        </w:rPr>
        <w:t>Poiché la rivelazione del mistero è tutta contenuta nella Scrittura, indicare altri misteri di salvezza e di redenzione, è menzogna, falsità, aberrazione.</w:t>
      </w:r>
      <w:r w:rsidR="00E012EA">
        <w:rPr>
          <w:rFonts w:ascii="Arial" w:hAnsi="Arial"/>
          <w:sz w:val="24"/>
          <w:szCs w:val="24"/>
        </w:rPr>
        <w:t xml:space="preserve"> </w:t>
      </w:r>
      <w:r w:rsidRPr="001F6CCF">
        <w:rPr>
          <w:rFonts w:ascii="Arial" w:hAnsi="Arial"/>
          <w:sz w:val="24"/>
          <w:szCs w:val="24"/>
        </w:rPr>
        <w:t>È peccato gravissimo di falsa testimonianza contro Dio e Cristo Signore indicare vie di salvezza non rivelate da Dio e da Cristo Gesù.</w:t>
      </w:r>
      <w:r w:rsidR="00E012EA">
        <w:rPr>
          <w:rFonts w:ascii="Arial" w:hAnsi="Arial"/>
          <w:sz w:val="24"/>
          <w:szCs w:val="24"/>
        </w:rPr>
        <w:t xml:space="preserve"> </w:t>
      </w:r>
      <w:r w:rsidRPr="001F6CCF">
        <w:rPr>
          <w:rFonts w:ascii="Arial" w:hAnsi="Arial"/>
          <w:sz w:val="24"/>
          <w:szCs w:val="24"/>
        </w:rPr>
        <w:t>È peccato gravissimo di falsa testimonianza contro la Scrittura Santa, predicare vie di salvezza in essa non contenute. Dove la Scrittura non parla, l’uomo tace.</w:t>
      </w:r>
      <w:r w:rsidR="00E012EA">
        <w:rPr>
          <w:rFonts w:ascii="Arial" w:hAnsi="Arial"/>
          <w:sz w:val="24"/>
          <w:szCs w:val="24"/>
        </w:rPr>
        <w:t xml:space="preserve"> </w:t>
      </w:r>
      <w:r w:rsidRPr="001F6CCF">
        <w:rPr>
          <w:rFonts w:ascii="Arial" w:hAnsi="Arial"/>
          <w:sz w:val="24"/>
          <w:szCs w:val="24"/>
        </w:rPr>
        <w:t>È peccato gravissimo contro Dio e contro Cristo Gesù lasciare che nella mente del credente entrino pensieri diversi da quelli di Dio e di Cristo Signore.</w:t>
      </w:r>
      <w:r w:rsidR="00E012EA">
        <w:rPr>
          <w:rFonts w:ascii="Arial" w:hAnsi="Arial"/>
          <w:sz w:val="24"/>
          <w:szCs w:val="24"/>
        </w:rPr>
        <w:t xml:space="preserve"> </w:t>
      </w:r>
      <w:r w:rsidRPr="001F6CCF">
        <w:rPr>
          <w:rFonts w:ascii="Arial" w:hAnsi="Arial"/>
          <w:sz w:val="24"/>
          <w:szCs w:val="24"/>
        </w:rPr>
        <w:t xml:space="preserve">Chi è preposto a vigilare sulla purezza della Parola, deve sempre dice: </w:t>
      </w:r>
      <w:r w:rsidRPr="001F6CCF">
        <w:rPr>
          <w:rFonts w:ascii="Arial" w:hAnsi="Arial"/>
          <w:i/>
          <w:sz w:val="24"/>
          <w:szCs w:val="24"/>
        </w:rPr>
        <w:t>“Questo pensiero, questa idea, questa via non corrisponde alla rivelazione di Dio”</w:t>
      </w:r>
      <w:r w:rsidRPr="001F6CCF">
        <w:rPr>
          <w:rFonts w:ascii="Arial" w:hAnsi="Arial"/>
          <w:sz w:val="24"/>
          <w:szCs w:val="24"/>
        </w:rPr>
        <w:t>.</w:t>
      </w:r>
    </w:p>
    <w:p w14:paraId="7EDB1B94" w14:textId="0A4FB942" w:rsidR="000A3D56" w:rsidRPr="001F6CCF" w:rsidRDefault="000A3D56" w:rsidP="000A3D56">
      <w:pPr>
        <w:spacing w:after="120"/>
        <w:jc w:val="both"/>
        <w:rPr>
          <w:rFonts w:ascii="Arial" w:hAnsi="Arial"/>
          <w:sz w:val="24"/>
          <w:szCs w:val="24"/>
        </w:rPr>
      </w:pPr>
      <w:r w:rsidRPr="001F6CCF">
        <w:rPr>
          <w:rFonts w:ascii="Arial" w:hAnsi="Arial"/>
          <w:sz w:val="24"/>
          <w:szCs w:val="24"/>
        </w:rPr>
        <w:t>Lasciare per fragilità, disattenzione, negligenza, paura, timore degli uomini che un solo pensiero falso entri nella Scrittura, è corrompere tutta la Scrittura.</w:t>
      </w:r>
      <w:r w:rsidR="00E012EA">
        <w:rPr>
          <w:rFonts w:ascii="Arial" w:hAnsi="Arial"/>
          <w:sz w:val="24"/>
          <w:szCs w:val="24"/>
        </w:rPr>
        <w:t xml:space="preserve"> </w:t>
      </w:r>
      <w:r w:rsidRPr="001F6CCF">
        <w:rPr>
          <w:rFonts w:ascii="Arial" w:hAnsi="Arial"/>
          <w:sz w:val="24"/>
          <w:szCs w:val="24"/>
        </w:rPr>
        <w:t>La Scrittura corrotta non è più Parola del Signore. È parola d’uomo che non dona alcuna salvezza. La salvezza è nella purezza di tutta la Parola di Dio.</w:t>
      </w:r>
      <w:r w:rsidR="00E012EA">
        <w:rPr>
          <w:rFonts w:ascii="Arial" w:hAnsi="Arial"/>
          <w:sz w:val="24"/>
          <w:szCs w:val="24"/>
        </w:rPr>
        <w:t xml:space="preserve"> </w:t>
      </w:r>
      <w:r w:rsidRPr="001F6CCF">
        <w:rPr>
          <w:rFonts w:ascii="Arial" w:hAnsi="Arial"/>
          <w:sz w:val="24"/>
          <w:szCs w:val="24"/>
        </w:rPr>
        <w:t xml:space="preserve">Oggi è questo il peccato cristiano: dire su Dio cose da Lui non rivelate. Attribuire a Dio </w:t>
      </w:r>
      <w:r w:rsidRPr="001F6CCF">
        <w:rPr>
          <w:rFonts w:ascii="Arial" w:hAnsi="Arial"/>
          <w:sz w:val="24"/>
          <w:szCs w:val="24"/>
        </w:rPr>
        <w:lastRenderedPageBreak/>
        <w:t>azioni da Lui non manifestate ai suoi profeti.</w:t>
      </w:r>
      <w:r w:rsidR="00E012EA">
        <w:rPr>
          <w:rFonts w:ascii="Arial" w:hAnsi="Arial"/>
          <w:sz w:val="24"/>
          <w:szCs w:val="24"/>
        </w:rPr>
        <w:t xml:space="preserve"> </w:t>
      </w:r>
      <w:r w:rsidRPr="001F6CCF">
        <w:rPr>
          <w:rFonts w:ascii="Arial" w:hAnsi="Arial"/>
          <w:sz w:val="24"/>
          <w:szCs w:val="24"/>
        </w:rPr>
        <w:t>Quando il cristiano crederà che solo ciò che è rivelato il Signore farà, allora comprenderà la sua falsità, le sue menzogne, le sue false testimonianze.</w:t>
      </w:r>
      <w:r w:rsidR="00E012EA">
        <w:rPr>
          <w:rFonts w:ascii="Arial" w:hAnsi="Arial"/>
          <w:sz w:val="24"/>
          <w:szCs w:val="24"/>
        </w:rPr>
        <w:t xml:space="preserve"> </w:t>
      </w:r>
      <w:r w:rsidRPr="001F6CCF">
        <w:rPr>
          <w:rFonts w:ascii="Arial" w:hAnsi="Arial"/>
          <w:sz w:val="24"/>
          <w:szCs w:val="24"/>
        </w:rPr>
        <w:t>Comprenderà che sono i suoi pensieri che stanno mandando in rovina tutta l’opera di Cristo Gesù. Nessuno può dire; Dio dice, se Dio non ha detto.</w:t>
      </w:r>
    </w:p>
    <w:p w14:paraId="36BE085C"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8</w:t>
      </w:r>
      <w:r w:rsidRPr="001F6CCF">
        <w:rPr>
          <w:rFonts w:ascii="Arial" w:hAnsi="Arial"/>
          <w:b/>
          <w:sz w:val="24"/>
          <w:szCs w:val="24"/>
        </w:rPr>
        <w:t>Ruggisce il leone: chi non tremerà? Il Signore Dio ha parlato: chi non profeterà?</w:t>
      </w:r>
    </w:p>
    <w:p w14:paraId="5982F527" w14:textId="2B12A237" w:rsidR="000A3D56" w:rsidRPr="001F6CCF" w:rsidRDefault="000A3D56" w:rsidP="000A3D56">
      <w:pPr>
        <w:spacing w:after="120"/>
        <w:jc w:val="both"/>
        <w:rPr>
          <w:rFonts w:ascii="Arial" w:hAnsi="Arial"/>
          <w:sz w:val="24"/>
          <w:szCs w:val="24"/>
        </w:rPr>
      </w:pPr>
      <w:r w:rsidRPr="001F6CCF">
        <w:rPr>
          <w:rFonts w:ascii="Arial" w:hAnsi="Arial"/>
          <w:sz w:val="24"/>
          <w:szCs w:val="24"/>
        </w:rPr>
        <w:t>Ultime due azioni di cui il dopo è il frutto del prima. Il leone ruggisce e la foresta trema.</w:t>
      </w:r>
      <w:r w:rsidR="0023637E">
        <w:rPr>
          <w:rFonts w:ascii="Arial" w:hAnsi="Arial"/>
          <w:sz w:val="24"/>
          <w:szCs w:val="24"/>
        </w:rPr>
        <w:t xml:space="preserve"> </w:t>
      </w:r>
      <w:r w:rsidRPr="001F6CCF">
        <w:rPr>
          <w:rFonts w:ascii="Arial" w:hAnsi="Arial"/>
          <w:sz w:val="24"/>
          <w:szCs w:val="24"/>
        </w:rPr>
        <w:t>Il Signore ha parlato e il profeta deve profetare.</w:t>
      </w:r>
      <w:r w:rsidR="00025C27">
        <w:rPr>
          <w:rFonts w:ascii="Arial" w:hAnsi="Arial"/>
          <w:sz w:val="24"/>
          <w:szCs w:val="24"/>
        </w:rPr>
        <w:t xml:space="preserve"> </w:t>
      </w:r>
      <w:r w:rsidRPr="001F6CCF">
        <w:rPr>
          <w:rFonts w:ascii="Arial" w:hAnsi="Arial"/>
          <w:i/>
          <w:sz w:val="24"/>
          <w:szCs w:val="24"/>
        </w:rPr>
        <w:t xml:space="preserve">Ruggisce il leone: chi non tremerà? Il Signore Dio ha parlato: chi non profeterà? </w:t>
      </w:r>
      <w:r w:rsidRPr="001F6CCF">
        <w:rPr>
          <w:rFonts w:ascii="Arial" w:hAnsi="Arial"/>
          <w:sz w:val="24"/>
          <w:szCs w:val="24"/>
        </w:rPr>
        <w:t>Quando il Signore parla, la sua parola non resta chiusa nel cuore del profeta.</w:t>
      </w:r>
      <w:r w:rsidR="00E012EA">
        <w:rPr>
          <w:rFonts w:ascii="Arial" w:hAnsi="Arial"/>
          <w:sz w:val="24"/>
          <w:szCs w:val="24"/>
        </w:rPr>
        <w:t xml:space="preserve"> </w:t>
      </w:r>
      <w:r w:rsidRPr="001F6CCF">
        <w:rPr>
          <w:rFonts w:ascii="Arial" w:hAnsi="Arial"/>
          <w:sz w:val="24"/>
          <w:szCs w:val="24"/>
        </w:rPr>
        <w:t>Questa verità è manifestata con tutta la potenza della sua drammaticità dal profeta Geremia. Lui avrebbe voluto trattenere la Parola. Non poteva.</w:t>
      </w:r>
    </w:p>
    <w:p w14:paraId="1003CD7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7CEDD7B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w:t>
      </w:r>
    </w:p>
    <w:p w14:paraId="4B7A96D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Mi dicevo: «Non penserò più a lui, non parlerò più nel suo nome!». Ma nel mio cuore c’era come un fuoco ardente, trattenuto nelle mie ossa; mi sforzavo di contenerlo, ma non potevo.</w:t>
      </w:r>
    </w:p>
    <w:p w14:paraId="38F9E25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Sentivo la calunnia di molti: «Terrore all’intorno! Denunciatelo! Sì, lo denunceremo». Tutti i miei amici aspettavano la mia caduta: «Forse si lascerà trarre in inganno, così noi prevarremo su di lui, ci prenderemo la nostra vendetta».</w:t>
      </w:r>
    </w:p>
    <w:p w14:paraId="656DFA5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Ma il Signore è al mio fianco come un prode valoroso, per questo i miei persecutori vacilleranno e non potranno prevalere; arrossiranno perché non avranno successo, sarà una vergogna eterna e incancellabile.</w:t>
      </w:r>
    </w:p>
    <w:p w14:paraId="47293B9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Signore degli eserciti, che provi il giusto, che vedi il cuore e la mente, possa io vedere la tua vendetta su di loro, poiché a te ho affidato la mia causa!</w:t>
      </w:r>
    </w:p>
    <w:p w14:paraId="13E0BA5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Cantate inni al Signore, lodate il Signore, perché ha liberato la vita del povero dalle mani dei malfattori.</w:t>
      </w:r>
    </w:p>
    <w:p w14:paraId="2F5A9B2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41FF6D21"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Questa verità è rivelata con ancora più grande drammaticità con il profeta Ezechiele. A Lui il Signore ha comandato di mangiare il libro della sua Parola.</w:t>
      </w:r>
    </w:p>
    <w:p w14:paraId="7F0A60C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Mi disse: «Figlio dell’uomo, àlzati, ti voglio parlare». A queste parole, uno spirito entrò in me, mi fece alzare in piedi e io ascoltai colui che mi parlava.</w:t>
      </w:r>
    </w:p>
    <w:p w14:paraId="4C2FB1A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CBFE53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48C9E8C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4F47DD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w:t>
      </w:r>
      <w:r w:rsidRPr="00630CF6">
        <w:rPr>
          <w:rFonts w:ascii="Arial" w:hAnsi="Arial"/>
          <w:i/>
          <w:iCs/>
          <w:sz w:val="24"/>
          <w:szCs w:val="24"/>
        </w:rPr>
        <w:lastRenderedPageBreak/>
        <w:t>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328CE05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6186989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39964F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EC294A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9CE4E8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AA71B74"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Anche l’Apostolo Giovanni dovette mangiare il rotolo della profezia. La Parola del Signore così diviene la stessa carne del profeta, il suo sangue.</w:t>
      </w:r>
    </w:p>
    <w:p w14:paraId="77D53AE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4A42BE2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7D8614E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53A6905" w14:textId="119E5AD8" w:rsidR="000A3D56" w:rsidRPr="001F6CCF" w:rsidRDefault="000A3D56" w:rsidP="000A3D56">
      <w:pPr>
        <w:spacing w:after="120"/>
        <w:jc w:val="both"/>
        <w:rPr>
          <w:rFonts w:ascii="Arial" w:hAnsi="Arial"/>
          <w:sz w:val="24"/>
          <w:szCs w:val="24"/>
        </w:rPr>
      </w:pPr>
      <w:r w:rsidRPr="001F6CCF">
        <w:rPr>
          <w:rFonts w:ascii="Arial" w:hAnsi="Arial"/>
          <w:sz w:val="24"/>
          <w:szCs w:val="24"/>
        </w:rPr>
        <w:t>Dopo che il profeta ha parlato, non ci sono altre vie da percorrere. Possono anche essere intraprese altre vie, ma si percorreranno invano.</w:t>
      </w:r>
      <w:r w:rsidR="00E012EA">
        <w:rPr>
          <w:rFonts w:ascii="Arial" w:hAnsi="Arial"/>
          <w:sz w:val="24"/>
          <w:szCs w:val="24"/>
        </w:rPr>
        <w:t xml:space="preserve"> </w:t>
      </w:r>
      <w:r w:rsidRPr="001F6CCF">
        <w:rPr>
          <w:rFonts w:ascii="Arial" w:hAnsi="Arial"/>
          <w:sz w:val="24"/>
          <w:szCs w:val="24"/>
        </w:rPr>
        <w:t>Questa verità si è compiuta nella storia con il profeta Eliseo. Lui disse una parola. Non fu ascoltata. Si persero tre giorni di intensa ricerca. Tutto fu inutile.</w:t>
      </w:r>
    </w:p>
    <w:p w14:paraId="7CDB9EC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10685BA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0E917B5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7E34EE93"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Quando il profeta Michea si interroga su cosa fare per essere graditi al Signore, il Signore gli risponde semplicemente: </w:t>
      </w:r>
      <w:r w:rsidRPr="001F6CCF">
        <w:rPr>
          <w:rFonts w:ascii="Arial" w:hAnsi="Arial"/>
          <w:i/>
          <w:sz w:val="24"/>
          <w:szCs w:val="24"/>
        </w:rPr>
        <w:t>“Tutto ti è stato rivelato”</w:t>
      </w:r>
      <w:r w:rsidRPr="001F6CCF">
        <w:rPr>
          <w:rFonts w:ascii="Arial" w:hAnsi="Arial"/>
          <w:sz w:val="24"/>
          <w:szCs w:val="24"/>
        </w:rPr>
        <w:t>.</w:t>
      </w:r>
    </w:p>
    <w:p w14:paraId="4FB16BE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Ascoltate dunque ciò che dice il Signore: «Su, illustra la tua causa ai monti e i colli ascoltino la tua voce!». Ascoltate, o monti, il processo del Signore, o perenni fondamenta della terra, perché il Signore è in causa con il suo popolo, accusa Israele.</w:t>
      </w:r>
    </w:p>
    <w:p w14:paraId="6486139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«Popolo mio, che cosa ti ho fatto? In che cosa ti ho stancato? Rispondimi. Forse perché ti ho fatto uscire dalla terra d’Egitto, ti ho riscattato dalla condizione servile e ho mandato davanti a te Mosè, Aronne e Maria?</w:t>
      </w:r>
    </w:p>
    <w:p w14:paraId="06A9DC4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Popolo mio, ricorda le trame di Balak, re di Moab, e quello che gli rispose Balaam, figlio di Beor. Ricòrdati di quello che è avvenuto da Sittìm a Gàlgala, per riconoscere le vittorie del Signore».</w:t>
      </w:r>
    </w:p>
    <w:p w14:paraId="3D7341A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09AAFC5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Uomo, ti è stato insegnato ciò che è buono e ciò che richiede il Signore da te: praticare la giustizia, amare la bontà, camminare umilmente con il tuo Dio.</w:t>
      </w:r>
    </w:p>
    <w:p w14:paraId="7FA03AF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41025AD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w:t>
      </w:r>
    </w:p>
    <w:p w14:paraId="1263A69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Tu osservi gli statuti di Omri e tutte le pratiche della casa di Acab, e segui i loro progetti, perciò io farò di te una desolazione, i tuoi abitanti oggetto di scherno e subirai l’obbrobrio del mio popolo» (Mi 6,1-16). </w:t>
      </w:r>
    </w:p>
    <w:p w14:paraId="13FA1F49"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Attenersi alla rivelazione, alla Parola, è tutto. Quando Israele ha sostituito la rivelazione con il culto, cosa dice il Signore a Isaia e a Geremia?</w:t>
      </w:r>
    </w:p>
    <w:p w14:paraId="7D8EEAB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“Attenetevi alla rivelazione, alla Parola, non andate né a destra e né a sinistra, non aggiungete e non togliete”. Anche Mosè dice al popolo la stessa verità.</w:t>
      </w:r>
    </w:p>
    <w:p w14:paraId="6ED04FD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Visione che Isaia, figlio di Amoz, ebbe su Giuda e su Gerusalemme al tempo dei re di Giuda Ozia, Iotam, Acaz ed Ezechia.</w:t>
      </w:r>
    </w:p>
    <w:p w14:paraId="4893DC9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6B83A0C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33BC6E34" w14:textId="7C530289"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La vostra terra è un deserto, le vostre città arse dal fuoco. La vostra campagna, sotto i vostri occhi, la divorano gli stranieri; è un deserto come la devastazione di Sòdoma.</w:t>
      </w:r>
      <w:r w:rsidR="0023637E">
        <w:rPr>
          <w:rFonts w:ascii="Arial" w:hAnsi="Arial"/>
          <w:i/>
          <w:iCs/>
          <w:sz w:val="24"/>
          <w:szCs w:val="24"/>
        </w:rPr>
        <w:t xml:space="preserve"> </w:t>
      </w:r>
      <w:r w:rsidRPr="00630CF6">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5EDC8E7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Ascoltate la parola del Signore, capi di Sòdoma; prestate orecchio all’insegnamento del nostro Dio, popolo di Gomorra! «Perché mi offrite </w:t>
      </w:r>
      <w:r w:rsidRPr="00630CF6">
        <w:rPr>
          <w:rFonts w:ascii="Arial" w:hAnsi="Arial"/>
          <w:i/>
          <w:iCs/>
          <w:sz w:val="24"/>
          <w:szCs w:val="24"/>
        </w:rPr>
        <w:lastRenderedPageBreak/>
        <w:t>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4E515ED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22AF42A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Lavatevi, purificatevi, allontanate dai miei occhi il male delle vostre azioni. Cessate di fare il male, imparate a fare il bene, cercate la giustizia, soccorrete l’oppresso, rendete giustizia all’orfano, difendete la causa della vedova».</w:t>
      </w:r>
    </w:p>
    <w:p w14:paraId="389BF80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285E5D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75CFAB7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3AF1FB2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703DCC6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w:t>
      </w:r>
      <w:r w:rsidRPr="00630CF6">
        <w:rPr>
          <w:rFonts w:ascii="Arial" w:hAnsi="Arial"/>
          <w:i/>
          <w:iCs/>
          <w:sz w:val="24"/>
          <w:szCs w:val="24"/>
        </w:rPr>
        <w:lastRenderedPageBreak/>
        <w:t>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DD8850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67555E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E6D8DB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w:t>
      </w:r>
      <w:r w:rsidRPr="00630CF6">
        <w:rPr>
          <w:rFonts w:ascii="Arial" w:hAnsi="Arial"/>
          <w:i/>
          <w:iCs/>
          <w:sz w:val="24"/>
          <w:szCs w:val="24"/>
        </w:rPr>
        <w:lastRenderedPageBreak/>
        <w:t xml:space="preserve">ascolta la voce del Signore, suo Dio, né accetta la correzione. La fedeltà è sparita, è stata bandita dalla loro bocca (Ger 7,1-28). </w:t>
      </w:r>
    </w:p>
    <w:p w14:paraId="6BE320B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36AE7E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74F06B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DC29CF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E0C5F7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BB7007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699C3D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63FA536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155DDFB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D5C7F1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“Io sono il Signore, tuo Dio, che ti ho fatto uscire dalla terra d'Egitto, dalla condizione servile. </w:t>
      </w:r>
    </w:p>
    <w:p w14:paraId="7085839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Non avrai altri dèi di fronte a me. </w:t>
      </w:r>
    </w:p>
    <w:p w14:paraId="4D16A5C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8E1ABD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Non pronuncerai invano il nome del Signore, tuo Dio, perché il Signore non lascia impunito chi pronuncia il suo nome invano.</w:t>
      </w:r>
    </w:p>
    <w:p w14:paraId="048B137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w:t>
      </w:r>
      <w:r w:rsidRPr="00630CF6">
        <w:rPr>
          <w:rFonts w:ascii="Arial" w:hAnsi="Arial"/>
          <w:i/>
          <w:iCs/>
          <w:sz w:val="24"/>
          <w:szCs w:val="24"/>
        </w:rPr>
        <w:lastRenderedPageBreak/>
        <w:t>braccio teso; perciò il Signore, tuo Dio, ti ordina di osservare il giorno del sabato.</w:t>
      </w:r>
    </w:p>
    <w:p w14:paraId="66761EC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Onora tuo padre e tua madre, come il Signore, tuo Dio, ti ha comandato, perché si prolunghino i tuoi giorni e tu sia felice nel paese che il Signore, tuo Dio, ti dà.</w:t>
      </w:r>
    </w:p>
    <w:p w14:paraId="5C87D01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Non ucciderai.</w:t>
      </w:r>
    </w:p>
    <w:p w14:paraId="6147291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Non commetterai adulterio.</w:t>
      </w:r>
    </w:p>
    <w:p w14:paraId="01FF772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Non ruberai.</w:t>
      </w:r>
    </w:p>
    <w:p w14:paraId="408ABDF4" w14:textId="77777777" w:rsidR="000A3D56" w:rsidRPr="00630CF6" w:rsidRDefault="000A3D56" w:rsidP="00630CF6">
      <w:pPr>
        <w:spacing w:after="120"/>
        <w:ind w:left="567" w:right="567"/>
        <w:jc w:val="both"/>
        <w:rPr>
          <w:rFonts w:ascii="Arial" w:hAnsi="Arial"/>
          <w:i/>
          <w:iCs/>
          <w:sz w:val="24"/>
          <w:szCs w:val="24"/>
        </w:rPr>
      </w:pPr>
      <w:bookmarkStart w:id="157" w:name="OLE_LINK5"/>
      <w:bookmarkStart w:id="158" w:name="OLE_LINK6"/>
      <w:r w:rsidRPr="00630CF6">
        <w:rPr>
          <w:rFonts w:ascii="Arial" w:hAnsi="Arial"/>
          <w:i/>
          <w:iCs/>
          <w:sz w:val="24"/>
          <w:szCs w:val="24"/>
        </w:rPr>
        <w:t>Non pronuncerai testimonianza menzognera contro il tuo prossimo.</w:t>
      </w:r>
      <w:bookmarkEnd w:id="157"/>
      <w:bookmarkEnd w:id="158"/>
    </w:p>
    <w:p w14:paraId="25A6089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6DA5711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7EF1259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43C441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(Dr 5,1-33). </w:t>
      </w:r>
    </w:p>
    <w:p w14:paraId="170DC4C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w:t>
      </w:r>
      <w:r w:rsidRPr="00630CF6">
        <w:rPr>
          <w:rFonts w:ascii="Arial" w:hAnsi="Arial"/>
          <w:i/>
          <w:iCs/>
          <w:sz w:val="24"/>
          <w:szCs w:val="24"/>
        </w:rPr>
        <w:lastRenderedPageBreak/>
        <w:t>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643FC7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939FF3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410160A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CE51DC3" w14:textId="77777777" w:rsidR="000A3D56" w:rsidRPr="001F6CCF" w:rsidRDefault="000A3D56" w:rsidP="00630CF6">
      <w:pPr>
        <w:spacing w:after="120"/>
        <w:ind w:left="567" w:right="567"/>
        <w:jc w:val="both"/>
        <w:rPr>
          <w:rFonts w:ascii="Arial" w:hAnsi="Arial"/>
          <w:i/>
          <w:iCs/>
          <w:sz w:val="24"/>
          <w:szCs w:val="24"/>
        </w:rPr>
      </w:pPr>
      <w:r w:rsidRPr="00630CF6">
        <w:rPr>
          <w:rFonts w:ascii="Arial" w:hAnsi="Arial"/>
          <w:i/>
          <w:iCs/>
          <w:sz w:val="24"/>
          <w:szCs w:val="24"/>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r w:rsidRPr="001F6CCF">
        <w:rPr>
          <w:rFonts w:ascii="Arial" w:hAnsi="Arial"/>
          <w:i/>
          <w:iCs/>
          <w:sz w:val="24"/>
          <w:szCs w:val="24"/>
        </w:rPr>
        <w:t xml:space="preserve"> </w:t>
      </w:r>
    </w:p>
    <w:p w14:paraId="2CB3A5CC"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Sarebbe sufficiente che ogni cristiano si attenesse alla Parola, la vivesse, obbedisse ad essa in tutto, e non ci sarebbe bisogno di nessun’altra cosa. </w:t>
      </w:r>
    </w:p>
    <w:p w14:paraId="02EC4294"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Ma anche il cristiano, come i figli d’Israele, possiede questa abilissima capacità di eludere la Parola, sostituendola con i pensieri della sua mente.</w:t>
      </w:r>
    </w:p>
    <w:p w14:paraId="3CC2D579" w14:textId="77777777" w:rsidR="000A3D56" w:rsidRPr="001F6CCF" w:rsidRDefault="000A3D56" w:rsidP="000A3D56">
      <w:pPr>
        <w:spacing w:after="120"/>
        <w:jc w:val="both"/>
        <w:rPr>
          <w:rFonts w:ascii="Arial" w:hAnsi="Arial"/>
          <w:sz w:val="24"/>
          <w:szCs w:val="24"/>
        </w:rPr>
      </w:pPr>
    </w:p>
    <w:p w14:paraId="19845529" w14:textId="77777777" w:rsidR="000A3D56" w:rsidRPr="001F6CCF" w:rsidRDefault="000A3D56" w:rsidP="0045556F">
      <w:pPr>
        <w:pStyle w:val="Corpotesto"/>
      </w:pPr>
      <w:bookmarkStart w:id="159" w:name="_Toc62164223"/>
      <w:r w:rsidRPr="001F6CCF">
        <w:t>Samaria, corrotta, perirà</w:t>
      </w:r>
      <w:bookmarkEnd w:id="159"/>
    </w:p>
    <w:p w14:paraId="62DC4C7E"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9</w:t>
      </w:r>
      <w:r w:rsidRPr="001F6CCF">
        <w:rPr>
          <w:rFonts w:ascii="Arial" w:hAnsi="Arial"/>
          <w:b/>
          <w:sz w:val="24"/>
          <w:szCs w:val="24"/>
        </w:rPr>
        <w:t>Fatelo udire nei palazzi di Asdod e nei palazzi della terra d’Egitto e dite: “Adunatevi sui monti di Samaria e osservate quanti disordini sono in essa e quali violenze sono nel suo seno”.</w:t>
      </w:r>
    </w:p>
    <w:p w14:paraId="2A70DFBA" w14:textId="49C7B21B" w:rsidR="000A3D56" w:rsidRPr="001F6CCF" w:rsidRDefault="000A3D56" w:rsidP="000A3D56">
      <w:pPr>
        <w:spacing w:after="120"/>
        <w:jc w:val="both"/>
        <w:rPr>
          <w:rFonts w:ascii="Arial" w:hAnsi="Arial"/>
          <w:sz w:val="24"/>
          <w:szCs w:val="24"/>
        </w:rPr>
      </w:pPr>
      <w:r w:rsidRPr="001F6CCF">
        <w:rPr>
          <w:rFonts w:ascii="Arial" w:hAnsi="Arial"/>
          <w:sz w:val="24"/>
          <w:szCs w:val="24"/>
        </w:rPr>
        <w:t>Il Signore ora chiama come suoi testimoni due nazioni pagane: I Filistei (Asdod) e gli Egiziani. Essi dovranno verificare se quanto il Signore dice è vero.</w:t>
      </w:r>
      <w:r w:rsidR="00E012EA">
        <w:rPr>
          <w:rFonts w:ascii="Arial" w:hAnsi="Arial"/>
          <w:sz w:val="24"/>
          <w:szCs w:val="24"/>
        </w:rPr>
        <w:t xml:space="preserve"> </w:t>
      </w:r>
      <w:r w:rsidRPr="001F6CCF">
        <w:rPr>
          <w:rFonts w:ascii="Arial" w:hAnsi="Arial"/>
          <w:i/>
          <w:sz w:val="24"/>
          <w:szCs w:val="24"/>
        </w:rPr>
        <w:t>Fatelo udire nei palazzi di Asdod e nei palazzi della terra d’Egitto e dite: “Adunatevi sui monti di Samaria e osservate quanti disordini sono in essa e quali violenze sono nel suo seno”</w:t>
      </w:r>
      <w:r w:rsidRPr="001F6CCF">
        <w:rPr>
          <w:rFonts w:ascii="Arial" w:hAnsi="Arial"/>
          <w:sz w:val="24"/>
          <w:szCs w:val="24"/>
        </w:rPr>
        <w:t>. Nessuno deve dubitare del Signore.</w:t>
      </w:r>
      <w:r w:rsidR="00E012EA">
        <w:rPr>
          <w:rFonts w:ascii="Arial" w:hAnsi="Arial"/>
          <w:sz w:val="24"/>
          <w:szCs w:val="24"/>
        </w:rPr>
        <w:t xml:space="preserve"> </w:t>
      </w:r>
      <w:r w:rsidRPr="001F6CCF">
        <w:rPr>
          <w:rFonts w:ascii="Arial" w:hAnsi="Arial"/>
          <w:sz w:val="24"/>
          <w:szCs w:val="24"/>
        </w:rPr>
        <w:t xml:space="preserve">Poiché però qualcuno potrebbe anche pensare: </w:t>
      </w:r>
      <w:r w:rsidRPr="001F6CCF">
        <w:rPr>
          <w:rFonts w:ascii="Arial" w:hAnsi="Arial"/>
          <w:i/>
          <w:sz w:val="24"/>
          <w:szCs w:val="24"/>
        </w:rPr>
        <w:t>“Dio è esagerato, Dio non giudica secondo verità”</w:t>
      </w:r>
      <w:r w:rsidRPr="001F6CCF">
        <w:rPr>
          <w:rFonts w:ascii="Arial" w:hAnsi="Arial"/>
          <w:sz w:val="24"/>
          <w:szCs w:val="24"/>
        </w:rPr>
        <w:t>, Lui chiama due nazioni a Lui ostili.</w:t>
      </w:r>
      <w:r w:rsidR="00E012EA">
        <w:rPr>
          <w:rFonts w:ascii="Arial" w:hAnsi="Arial"/>
          <w:sz w:val="24"/>
          <w:szCs w:val="24"/>
        </w:rPr>
        <w:t xml:space="preserve"> </w:t>
      </w:r>
      <w:r w:rsidRPr="001F6CCF">
        <w:rPr>
          <w:rFonts w:ascii="Arial" w:hAnsi="Arial"/>
          <w:sz w:val="24"/>
          <w:szCs w:val="24"/>
        </w:rPr>
        <w:t>Saranno esse che dovranno constatare tutti i disordini morali e sociali e ogni violenza che è nel seno di Samaria. Queste nazioni non sono per il Signore.</w:t>
      </w:r>
      <w:r w:rsidR="00E012EA">
        <w:rPr>
          <w:rFonts w:ascii="Arial" w:hAnsi="Arial"/>
          <w:sz w:val="24"/>
          <w:szCs w:val="24"/>
        </w:rPr>
        <w:t xml:space="preserve"> </w:t>
      </w:r>
      <w:r w:rsidRPr="001F6CCF">
        <w:rPr>
          <w:rFonts w:ascii="Arial" w:hAnsi="Arial"/>
          <w:sz w:val="24"/>
          <w:szCs w:val="24"/>
        </w:rPr>
        <w:t>Il loro giudizio, la loro visione della realtà sarà vera. Non si ha motivo di dubitare. Se Dio mandasse un profeta a vedere, si potrebbe dubitare.</w:t>
      </w:r>
      <w:r w:rsidR="00E012EA">
        <w:rPr>
          <w:rFonts w:ascii="Arial" w:hAnsi="Arial"/>
          <w:sz w:val="24"/>
          <w:szCs w:val="24"/>
        </w:rPr>
        <w:t xml:space="preserve"> </w:t>
      </w:r>
      <w:r w:rsidRPr="001F6CCF">
        <w:rPr>
          <w:rFonts w:ascii="Arial" w:hAnsi="Arial"/>
          <w:sz w:val="24"/>
          <w:szCs w:val="24"/>
        </w:rPr>
        <w:t>Essendo il profeta a favore del Signore, qualcuno potrebbe pensare che è di parte. Nessuno deve pensare che il giudizio del Signore sia falso.</w:t>
      </w:r>
      <w:r w:rsidR="00E012EA">
        <w:rPr>
          <w:rFonts w:ascii="Arial" w:hAnsi="Arial"/>
          <w:sz w:val="24"/>
          <w:szCs w:val="24"/>
        </w:rPr>
        <w:t xml:space="preserve"> </w:t>
      </w:r>
      <w:r w:rsidRPr="001F6CCF">
        <w:rPr>
          <w:rFonts w:ascii="Arial" w:hAnsi="Arial"/>
          <w:sz w:val="24"/>
          <w:szCs w:val="24"/>
        </w:rPr>
        <w:t xml:space="preserve">Asdod è ricordata spesse volte nella Scrittura Santa. Nei primi tempi, spesso Israele era in guerra con i Filistei. Egitto e Israele avevano molti contatti. </w:t>
      </w:r>
    </w:p>
    <w:p w14:paraId="4743BDE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Non rimase un Anakita nel paese degli Israeliti; solo ne rimasero a Gaza, a Gat e ad Asdod (Gs 11, 22). Dal Sicor, che è sulla frontiera dell'Egitto, fino al territorio di Ekron, al nord, che è ritenuto cananeo, i cinque principati dei Filistei: quello di Gaza, di Asdod, di Ascalon, di Gat e di Ekron; gli Avviti (Gs 13, 3). da Ekron fino al mare, tutte le città vicine a Asdod e i loro villaggi (Gs 15, 46). Asdod, le città del suo territorio e i suoi villaggi; Gaza, le città del suo territorio e i suoi villaggi fino al torrente d'Egitto e al Mar Mediterraneo, che serve di confine (Gs 15, 47). I Filistei, catturata l'arca di Dio, la portarono da Eben-Ezer ad Asdod (1Sam 5, 1). Il giorno dopo i cittadini di Asdod si alzarono ed ecco Dagon giaceva con la faccia a terra davanti all'arca del Signore; essi presero Dagon e lo rimisero al suo posto (1Sam 5, 3). </w:t>
      </w:r>
    </w:p>
    <w:p w14:paraId="0CD9573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 ricordo di ciò i sacerdoti di Dagon e quanti entrano nel tempio di Dagon in Asdod non calpestano la soglia fino ad oggi (1Sam 5, 5). Allora incominciò a pesare la mano del Signore sugli abitanti di Asdod, li devastò e li colpì con bubboni, Asdod e il suo territorio (1Sam 5, 6). I cittadini di Asdod, vedendo che le cose si mettevano in tal modo, dissero: "Non rimanga con noi l'arca del Dio d'Israele, perché la sua mano è troppo pesante contro Dagon nostro dio!" (1Sam 5, 7). Sono questi i bubboni d'oro che i Filistei pagarono in ammenda al Signore: uno per Asdod, uno per Gaza, uno per Ascalon, uno per Gat, uno per Accaron (1Sam 6, 17). </w:t>
      </w:r>
    </w:p>
    <w:p w14:paraId="08F4462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 quei giorni vidi anche che alcuni Giudei si erano ammogliati con donne di Asdod, di Ammon e di Moab (Ne 13, 23). Ma quelli che erano più indietro caddero tutti uccisi di spada. Li inseguirono fino a Ghezer e fino alle pianure dell'Idumea e di Asdod e di Iamnia; ne furono uccisi </w:t>
      </w:r>
      <w:r w:rsidRPr="00630CF6">
        <w:rPr>
          <w:rFonts w:ascii="Arial" w:hAnsi="Arial"/>
          <w:i/>
          <w:iCs/>
          <w:sz w:val="24"/>
          <w:szCs w:val="24"/>
        </w:rPr>
        <w:lastRenderedPageBreak/>
        <w:t xml:space="preserve">circa tremila (1Mac 4, 15). Giuda piegò su Asdod, terra dei Filistei: distrusse i loro altari, bruciò le statue dei loro dei, mise a sacco la loro città e fece ritorno in Giudea (1Mac 5, 68). Alla gente d'ogni razza e a tutti i re del paese di Uz, a tutti i re del paese dei Filistei, ad Ascalon, a Gaza, a Eccaron e ai superstiti di Asdod (Ger 25, 20). Fino a Gaza si son rasati per lutto, è distrutta Ascalòna. Asdod, povero resto degli Anakiti, fino a quando ti farai incisioni? (Ger 47, 5). Estirperò da Asdod chi siede sul trono e da Ascalòna chi vi tiene lo scettro; rivolgerò la mano contro Accaron e così perirà il resto dei Filistei", dice il Signore (Am 1, 8). Fatelo udire nei palazzi di Asdod e nei palazzi del paese d'Egitto e dite: Adunatevi sui monti di Samaria e osservate quanti disordini sono in essa, e quali violenze sono nel suo seno (Am 3, 9). Bastardi dimoreranno in Asdod, abbatterò l'orgoglio del Filisteo (Zc 9, 6). </w:t>
      </w:r>
    </w:p>
    <w:p w14:paraId="2DA032CD" w14:textId="1CE32053" w:rsidR="000A3D56" w:rsidRPr="001F6CCF" w:rsidRDefault="000A3D56" w:rsidP="000A3D56">
      <w:pPr>
        <w:spacing w:after="120"/>
        <w:jc w:val="both"/>
        <w:rPr>
          <w:rFonts w:ascii="Arial" w:hAnsi="Arial"/>
          <w:sz w:val="24"/>
          <w:szCs w:val="24"/>
        </w:rPr>
      </w:pPr>
      <w:r w:rsidRPr="001F6CCF">
        <w:rPr>
          <w:rFonts w:ascii="Arial" w:hAnsi="Arial"/>
          <w:sz w:val="24"/>
          <w:szCs w:val="24"/>
        </w:rPr>
        <w:t>La testimonianza è essenza della giustizia. Anche il Signore esercita la sua giustizia sul fondamento della testimonianza del cielo e della terra.</w:t>
      </w:r>
      <w:r w:rsidR="00E012EA">
        <w:rPr>
          <w:rFonts w:ascii="Arial" w:hAnsi="Arial"/>
          <w:sz w:val="24"/>
          <w:szCs w:val="24"/>
        </w:rPr>
        <w:t xml:space="preserve"> </w:t>
      </w:r>
      <w:r w:rsidRPr="001F6CCF">
        <w:rPr>
          <w:rFonts w:ascii="Arial" w:hAnsi="Arial"/>
          <w:sz w:val="24"/>
          <w:szCs w:val="24"/>
        </w:rPr>
        <w:t xml:space="preserve">Nell’Apocalisse dell’Apostolo Giovanni è detto che è Cristo Gesù il testimone fedele del Padre. La Croce di Cristo e Cristo crocifisso attestano per il Padre. </w:t>
      </w:r>
    </w:p>
    <w:p w14:paraId="75C9B856" w14:textId="5369B9B4"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Quando un uomo </w:t>
      </w:r>
      <w:r w:rsidR="005300CE" w:rsidRPr="00630CF6">
        <w:rPr>
          <w:rFonts w:ascii="Arial" w:hAnsi="Arial"/>
          <w:i/>
          <w:iCs/>
          <w:sz w:val="24"/>
          <w:szCs w:val="24"/>
        </w:rPr>
        <w:t>dà</w:t>
      </w:r>
      <w:r w:rsidRPr="00630CF6">
        <w:rPr>
          <w:rFonts w:ascii="Arial" w:hAnsi="Arial"/>
          <w:i/>
          <w:iCs/>
          <w:sz w:val="24"/>
          <w:szCs w:val="24"/>
        </w:rPr>
        <w:t xml:space="preserve"> in custodia al suo prossimo un asino o un bue o un capo di bestiame minuto o qualsiasi bestia, se la bestia è morta o si è prodotta una frattura o è stata rapita senza testimone (Es 22, 9). Non spargerai false dicerie; non presterai mano al colpevole per essere testimone in favore di un'ingiustizia (Es 23, 1). Se una persona pecca perché nulla dichiara, benché abbia udito la formula di scongiuro e sia essa stessa testimone o abbia visto o sappia, sconterà la sua iniquità (Lv 5, 1). Se uno uccide un altro, l'omicida sarà messo a morte in seguito a deposizione di testimoni, ma un unico testimone non basterà per condannare a morte una persona (Nm 35, 30). Gli anziani di Gàlaad dissero a Iefte: "Il Signore sia testimone tra di noi, se non faremo come hai detto" (Gdc 11, 10). Si è costituito testimone ed è insorto contro di me: il mio calunniatore mi accusa in faccia (Gb 16, 8). Ma ecco, fin d'ora il mio testimone è nei cieli, il mio mallevadore è lassù (Gb 16, 19). </w:t>
      </w:r>
    </w:p>
    <w:p w14:paraId="56B1C196" w14:textId="1A06151F"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Sempre saldo come la luna, testimone fedele nel cielo" (Sal 88, 38). Falso testimone che diffonde menzogne e chi provoca litigi tra fratelli (Pr 6, 19). Chi aspira alla verità proclama la giustizia, il falso testimone proclama l'inganno (Pr 12, 17). Il testimone vero non mentisce, quello falso</w:t>
      </w:r>
      <w:r w:rsidR="005300CE">
        <w:rPr>
          <w:rFonts w:ascii="Arial" w:hAnsi="Arial"/>
          <w:i/>
          <w:iCs/>
          <w:sz w:val="24"/>
          <w:szCs w:val="24"/>
        </w:rPr>
        <w:t>,</w:t>
      </w:r>
      <w:r w:rsidRPr="00630CF6">
        <w:rPr>
          <w:rFonts w:ascii="Arial" w:hAnsi="Arial"/>
          <w:i/>
          <w:iCs/>
          <w:sz w:val="24"/>
          <w:szCs w:val="24"/>
        </w:rPr>
        <w:t xml:space="preserve"> spira menzogne (Pr 14, 5). Salvatore di vite è un testimone vero; chi spaccia menzogne è un impostore (Pr 14, 25). Il falso testimone non resterà impunito, chi diffonde menzogne non avrà scampo (Pr 19, 5). Il falso testimone non resterà impunito, chi diffonde menzogne perirà (Pr 19, 9). Il testimone iniquo si beffa della giustizia e la bocca degli empi ingoia l'iniquità (Pr 19, 28). Il falso testimone perirà, ma l'uomo che ascolta potrà parlare sempre (Pr 21, 28). La sapienza è uno spirito amico degli uomini; ma non lascerà impunito chi insulta con le labbra, perché Dio è testimone dei suoi sentimenti e osservatore verace del suo cuore e ascolta le parole della sua bocca (Sap 1, 6). </w:t>
      </w:r>
    </w:p>
    <w:p w14:paraId="7C5C8B8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 xml:space="preserve">Poiché essi hanno operato cose nefande in Gerusalemme, hanno commesso adulterio con le mogli del prossimo, hanno proferito in mio nome parole senza che io avessi dato loro alcun ordine. Io stesso lo so bene e ne sono testimone. Oracolo del Signore" (Ger 29, 23). Essi allora dissero a Geremia: "Il Signore sia contro di noi testimone verace e fedele, se non faremo quanto il Signore tuo Dio ti rivelerà per noi (Ger 42, 5). Udite, popoli tutti! Fa’ attenzione, o terra, con quanto contieni! Il Signore Dio sia testimone contro di voi, il Signore dal suo santo tempio (Mi 1, 2). 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Egli venne come testimone per rendere testimonianza alla luce, perché tutti credessero per mezzo di lui (Gv 1, 7). </w:t>
      </w:r>
    </w:p>
    <w:p w14:paraId="0562AE4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Incominciando dal battesimo di Giovanni fino al giorno in cui è stato di tra noi assunto in cielo, uno divenga, insieme a noi, testimone della sua risurrezione" (At 1, 22). Perché gli sarai testimone davanti a tutti gli uomini delle cose che hai visto e udito (At 22, 15). Quando si versava il sangue di Stefano, tuo testimone, anch'io ero presente e approvavo e custodivo i vestiti di quelli che lo uccidevano (At 22, 20). Su, alzati e rimettiti in piedi; ti sono apparso infatti per costituirti ministro e testimone di quelle cose che hai visto e di quelle per cui ti apparirò ancora (At 26, 16). Quel Dio, al quale rendo culto nel mio spirito annunziando il vangelo del Figlio suo, mi è testimone che io mi ricordo sempre di voi (Rm 1, 9). Dio è testimone che la nostra parola verso di voi non è "sì" e "no" (2Cor 1, 18). Io chiamo Dio a testimone sulla mia vita, che solo per risparmiarvi non sono più venuto a Corinto (2Cor 1, 23). </w:t>
      </w:r>
    </w:p>
    <w:p w14:paraId="35C50F5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Mai infatti abbiamo pronunziato parole di adulazione, come sapete, né avuto pensieri di cupidigia: Dio ne è testimone (1Ts 2, 5). Voi siete testimoni, e Dio stesso è testimone, come è stato santo, giusto, irreprensibile il nostro comportamento verso di voi credenti (1Ts 2, 10). Esorto gli anziani che sono tra voi, quale anziano come loro, testimone delle sofferenze di Cristo e partecipe della gloria che deve manifestarsi (1Pt 5, 1). E da Gesù Cristo, il testimone fedele, il primogenito dei morti e il principe dei re della terra. A Colui che ci ama e ci ha liberati dai nostri peccati con il suo sangue (Ap 1, 5).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w:t>
      </w:r>
      <w:r w:rsidRPr="00630CF6">
        <w:rPr>
          <w:rFonts w:ascii="Arial" w:hAnsi="Arial"/>
          <w:i/>
          <w:iCs/>
          <w:sz w:val="24"/>
          <w:szCs w:val="24"/>
        </w:rPr>
        <w:lastRenderedPageBreak/>
        <w:t xml:space="preserve">Testimone fedele e verace, il Principio della creazione di Dio (Ap 3, 14). </w:t>
      </w:r>
    </w:p>
    <w:p w14:paraId="63EA813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 un uomo avrà avuto rapporti con lei, ma la cosa è rimasta nascosta agli occhi del marito; se essa si è contaminata in segreto e non vi siano testimoni contro di lei perché non è stata colta sul fatto (Nm 5, 13). Se uno uccide un altro, l'omicida sarà messo a morte in seguito a deposizione di testimoni, ma un unico testimone non basterà per condannare a morte una persona (Nm 35, 30). Colui che dovrà morire sarà messo a morte sulla deposizione di due o di tre testimoni; non potrà essere messo a morte sulla deposizione di un solo testimonio (Dt 17, 6). La mano dei testimoni sarà la prima contro di lui per farlo morire; poi la mano di tutto il popolo; così estirperai il male in mezzo a te (Dt 17, 7). Prendo oggi a testimoni contro di voi il cielo e la terra: io ti ho posto davanti la vita e la morte, la benedizione e la maledizione; scegli dunque la vita, perché viva tu e la tua discendenza (Dt 30, 19). Radunate presso di me tutti gli anziani delle vostre tribù e i vostri scribi; io farò udire loro queste parole e prenderò a testimoni contro di loro il cielo e la terra (Dt 31, 28). </w:t>
      </w:r>
    </w:p>
    <w:p w14:paraId="366C7B3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Perché la loro roccia non è come la nostra e i nostri nemici ne sono testimoni (Dt 32, 31). Allora Giosuè disse al popolo: "Voi siete testimoni contro voi stessi, che vi siete scelto il Signore per servirlo!". Risposero: "Siamo testimoni!" (Gs 24, 22). Allora Booz disse agli anziani e a tutto il popolo: "Voi siete oggi testimoni che io ho acquistato dalle mani di Noemi quanto apparteneva a Elimelech, a Chilion e a Maclon (Rt 4, 9). E che ho anche preso in moglie Rut, la Moabita, già moglie di Maclon, per assicurare il nome del defunto sulla sua eredità e perché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 Non espormi alla brama dei miei avversari; contro di me sono insorti falsi testimoni che spirano violenza (Sal 26, 12). Sorgevano testimoni violenti, mi interrogavano su ciò che ignoravo (Sal 34, 11). Io mi presi testimoni fidati, il sacerdote Uria e Zaccaria figlio di Iebarachìa (Is 8, 2). Sono deserte le strade, non c'è chi passi per la via. Egli ha violato l'alleanza, ha respinto i testimoni, non si è curato di alcuno (Is 33, 8). </w:t>
      </w:r>
    </w:p>
    <w:p w14:paraId="7AC0C5F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Si radunino insieme tutti i popoli e si raccolgano le nazioni. Chi può annunziare questo tra di loro e farci udire le cose passate? Presentino i loro testimoni e avranno ragione, ce li facciano udire e avranno detto la verità (Is 43, 9).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Non siate ansiosi e </w:t>
      </w:r>
      <w:r w:rsidRPr="00630CF6">
        <w:rPr>
          <w:rFonts w:ascii="Arial" w:hAnsi="Arial"/>
          <w:i/>
          <w:iCs/>
          <w:sz w:val="24"/>
          <w:szCs w:val="24"/>
        </w:rPr>
        <w:lastRenderedPageBreak/>
        <w:t xml:space="preserve">non temete: non forse già da molto tempo te l'ho fatto intendere e rivelato? Voi siete miei testimoni: C'è forse un dio fuori di me o una roccia che io non conosca?" (Is 44, 8). </w:t>
      </w:r>
    </w:p>
    <w:p w14:paraId="5076DF9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Stesi il documento del contratto, lo sigillai, chiamai i testimoni e pesai l'argento sulla stadera (Ger 32, 10). 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Abbiamo preso lei e le abbiamo domandato chi era quel giovane, ma lei non ce l'ha voluto dire. Di questo noi siamo testimoni" (Dn 13, 40). </w:t>
      </w:r>
    </w:p>
    <w:p w14:paraId="7B6D1F8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Se non ti ascolterà, prendi con te una o due persone, perché ogni cosa sia risolta sulla parola di due o tre testimoni (Mt 18, 16). Ma non riuscirono a trovarne alcuna, pur essendosi fatti avanti molti falsi testimoni (Mt 26, 60). Allora il sommo sacerdote si stracciò le vesti dicendo: "Ha bestemmiato! Perché abbiamo ancora bisogno di testimoni? Ecco, ora avete udito la bestemmia (Mt 26, 65). Allora il sommo sacerdote, stracciandosi le vesti, disse: "Che bisogno abbiamo ancora di testimoni? (Mc 14, 63). Come ce li hanno trasmessi coloro che ne furono testimoni fin da principio e divennero ministri della parola (Lc 1, 2). Di questo voi siete testimoni (Lc 24, 48). Voi stessi mi siete testimoni che ho detto: Non sono io il Cristo, ma io sono stato mandato innanzi a lui (Gv 3, 28). Ma avrete forza dallo Spirito Santo che scenderà su di voi e mi sarete testimoni a Gerusalemme, in tutta la Giudea e la Samaria e fino agli estremi confini della terra" (At 1, 8). Questo Gesù Dio l'ha risuscitato e noi tutti ne siamo testimoni (At 2, 32). E avete ucciso l'autore della vita. Ma Dio l'ha risuscitato dai morti e di questo noi siamo testimoni (At 3, 15). E di questi fatti siamo testimoni noi e lo Spirito Santo, che Dio ha dato a coloro che si sottomettono a lui" (At 5, 32). Presentarono quindi dei falsi testimoni, che dissero: "Costui non cessa di proferire parole contro questo luogo sacro e contro la legge (At 6, 13). </w:t>
      </w:r>
    </w:p>
    <w:p w14:paraId="245FCFF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Lo trascinarono fuori della città e si misero a lapidarlo. E i testimoni deposero il loro mantello ai piedi di un giovane, chiamato Saulo (At 7, 58). E noi siamo testimoni di tutte le cose da lui compiute nella regione dei Giudei e in Gerusalemme. Essi lo uccisero appendendolo a una croce (At 10, 39). Non a tutto il popolo, ma a testimoni prescelti da Dio, a noi, che abbiamo mangiato e bevuto con lui dopo la sua risurrezione dai morti (At 10, 41). Ed egli è apparso per molti giorni a quelli che erano saliti con lui dalla Galilea a Gerusalemme, e questi ora sono i </w:t>
      </w:r>
      <w:r w:rsidRPr="00630CF6">
        <w:rPr>
          <w:rFonts w:ascii="Arial" w:hAnsi="Arial"/>
          <w:i/>
          <w:iCs/>
          <w:sz w:val="24"/>
          <w:szCs w:val="24"/>
        </w:rPr>
        <w:lastRenderedPageBreak/>
        <w:t xml:space="preserve">suoi testimoni davanti al popolo (At 13, 31). Noi, poi, risultiamo falsi testimoni di Dio, perché contro Dio abbiamo testimoniato che egli ha risuscitato Cristo, mentre non lo ha risuscitato, se è vero che i morti non risorgono (1Cor 15, 15). Questa è la terza volta che vengo da voi. Ogni questione si deciderà sulla dichiarazione di due o tre testimoni (2Cor 13, 1). </w:t>
      </w:r>
    </w:p>
    <w:p w14:paraId="0ABB1B9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Voi siete testimoni, e Dio stesso è testimone, come è stato santo, giusto, irreprensibile il nostro comportamento verso di voi credenti (1Ts 2, 10). Non accettare accuse contro un presbitero senza la deposizione di due o tre testimoni (1Tm 5, 19). Combatti la buona battaglia della fede, cerca di raggiungere la vita eterna alla quale sei stato chiamato e per la quale hai fatto la tua bella professione di fede davanti a molti testimoni (1Tm 6, 12). E le cose che hai udito da me in presenza di molti testimoni, trasmettile a persone fidate, le quali siano in grado di ammaestrare a loro volta anche altri (2Tm 2, 2). Quando qualcuno ha violato la legge di Mosè, viene messo a morte senza pietà sulla parola di due o tre testimoni (Eb 10, 28). Anche noi dunque, circondati da un così gran numero di testimoni, deposto tutto ciò che è di peso e il peccato che ci intralcia, corriamo con perseveranza nella corsa che ci sta davanti (Eb 12, 1). Infatti, non per essere andati dietro a favole artificiosamente inventate vi abbiamo fatto conoscere la potenza e la venuta del Signore nostro Gesù Cristo, ma perché siamo stati testimoni oculari della sua grandezza (2Pt 1, 16). Ma farò in modo che i miei due Testimoni, vestiti di sacco, compiano la loro missione di profeti per milleduecentosessanta giorni" (Ap 11, 3). </w:t>
      </w:r>
    </w:p>
    <w:p w14:paraId="471F35CB"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Nella Scrittura tutto è testimonianza, perché tutto è storia. Anche l’arca e la tenda erano testimonianza della presenza di Dio in mezzo al suo popolo.</w:t>
      </w:r>
    </w:p>
    <w:p w14:paraId="135F8BD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Rispose: "Tu accetterai queste sette agnelle dalla mia mano, perché ciò mi valga di testimonianza che io ho scavato questo pozzo" (Gen 21, 30). Secondo quanto il Signore aveva ordinato a Mosè, Aronne la depose per conservarla davanti alla Testimonianza (Es 16, 34). Non pronunciare falsa testimonianza contro il tuo prossimo (Es 20, 16). Se invece è stata sbranata, la porterà in testimonianza e non dovrà dare l'indennizzo per la bestia sbranata (Es 22, 12). Nell'arca collocherai la Testimonianza che io ti darò (Es 25, 16). Porrai il coperchio sulla parte superiore dell'arca e collocherai nell'arca la Testimonianza che io ti darò (Es 25, 21). </w:t>
      </w:r>
    </w:p>
    <w:p w14:paraId="5384311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w:t>
      </w:r>
      <w:r w:rsidRPr="00630CF6">
        <w:rPr>
          <w:rFonts w:ascii="Arial" w:hAnsi="Arial"/>
          <w:i/>
          <w:iCs/>
          <w:sz w:val="24"/>
          <w:szCs w:val="24"/>
        </w:rPr>
        <w:lastRenderedPageBreak/>
        <w:t xml:space="preserve">essa sia davanti al Signore: rito perenne presso gli Israeliti di generazione in generazione (Es 27, 21). Porrai l'altare davanti al velo che nasconde l'arca della Testimonianza, di fronte al coperchio che è sopra la Testimonianza, dove io ti darò convegno (Es 30, 6). 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w:t>
      </w:r>
    </w:p>
    <w:p w14:paraId="115CEAF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L'arca della Testimonianza con le sue stanghe e il coperchio (Es 39, 35). </w:t>
      </w:r>
    </w:p>
    <w:p w14:paraId="34AFFAB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e pose il coperchio sull'arca (Es 40, 20). </w:t>
      </w:r>
    </w:p>
    <w:p w14:paraId="5E326CF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Poi introdusse l'arca nella Dimora, collocò il velo che doveva far da cortina e lo tese davanti all'arca della Testimonianza, come il Signore aveva ordinato a Mosè (Es 40, 21).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w:t>
      </w:r>
    </w:p>
    <w:p w14:paraId="4F8C015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Quando Mosè entrava nella tenda del convegno per parlare con il Signore, udiva la voce che gli parlava dall'alto del coperchio che è sull'arca della testimonianza fra i due cherubini; il Signore gli parlava (Nm 7, 89). Nel giorno in cui la Dimora fu eretta, la nube coprì la </w:t>
      </w:r>
      <w:r w:rsidRPr="00630CF6">
        <w:rPr>
          <w:rFonts w:ascii="Arial" w:hAnsi="Arial"/>
          <w:i/>
          <w:iCs/>
          <w:sz w:val="24"/>
          <w:szCs w:val="24"/>
        </w:rPr>
        <w:lastRenderedPageBreak/>
        <w:t xml:space="preserve">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accostare a te, perché ti siano accanto e ti servano quando tu e i tuoi figli con te sarete davanti alla tenda della testimonianza (Nm 18, 2). </w:t>
      </w:r>
    </w:p>
    <w:p w14:paraId="491B97B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Non pronunciare falsa testimonianza contro il tuo prossimo (Dt 5, 20).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Giosuè disse a tutto il popolo: "Ecco questa pietra sarà una testimonianza per noi; perché essa ha udito tutte le parole che il Signore ci ha dette; essa servirà quindi da testimonio contro di voi, perché non rinneghiate il vostro Dio" (Gs 24, 27). 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w:t>
      </w:r>
    </w:p>
    <w:p w14:paraId="4297CA5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Rigettarono i suoi decreti e le alleanze che aveva concluse con i loro padri, e le testimonianze che aveva loro date; seguirono le vanità e diventarono anch'essi fatui, a imitazione dei popoli loro vicini, dei quali il Signore aveva comandato di non imitare i costumi (2Re 17, 15). Allora il re convocò Ioiadà loro capo e gli disse: "Perché non hai richiesto dai leviti che portassero da Giuda e da Gerusalemme la tassa prescritta da Mosè servo del Signore e fissata dall'assemblea di Israele per la tenda della testimonianza? (2Cr 24, 6). Con gli orecchi ascoltavano e mi dicevano felice, con gli occhi vedevano e mi rendevano testimonianza (Gb 29, 11). La legge del Signore è perfetta, rinfranca l'anima; la testimonianza del Signore è verace, rende saggio il semplice (Sal 18, 8). Ha stabilito una testimonianza in Giacobbe, ha posto una legge in Israele: ha comandato ai nostri padri di farle conoscere ai loro figli (Sal 77, 5).</w:t>
      </w:r>
    </w:p>
    <w:p w14:paraId="5439CE9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 Lo ha dato come testimonianza a Giuseppe, quando usciva dal paese d'Egitto. Un linguaggio mai inteso io sento (Sal 80, 6). Da tempo conosco le tue testimonianze che hai stabilite per sempre (Sal 118, </w:t>
      </w:r>
      <w:r w:rsidRPr="00630CF6">
        <w:rPr>
          <w:rFonts w:ascii="Arial" w:hAnsi="Arial"/>
          <w:i/>
          <w:iCs/>
          <w:sz w:val="24"/>
          <w:szCs w:val="24"/>
        </w:rPr>
        <w:lastRenderedPageBreak/>
        <w:t xml:space="preserve">152). 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Rendi testimonianza alle creature che sono tue fin dal principio, adempi le profezie fatte nel tuo nome (Sir 36, 14). </w:t>
      </w:r>
    </w:p>
    <w:p w14:paraId="48B8053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Su, vieni, scrivi questo su una tavoletta davanti a loro, incidilo sopra un documento, perché resti per il futuro in testimonianza perenne (Is 30, 8). Poi Gesù gli disse: "Guardati dal dirlo a qualcuno, ma va’ a mostrarti al sacerdote e presenta l'offerta prescritta da Mosè, e ciò serva come testimonianza per loro" (Mt 8, 4). E sarete condotti davanti ai governatori e ai re per causa mia, per dare testimonianza a loro e ai pagani (Mt 10, 18). Dal cuore, infatti, provengono i propositi malvagi, gli omicidi, gli adultèri, le prostituzioni, i furti, le false testimonianze, le bestemmie (Mt 15, 19). </w:t>
      </w:r>
    </w:p>
    <w:p w14:paraId="56AC36C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Frattanto questo vangelo del regno sarà annunziato in tutto il mondo, perché ne sia resa testimonianza a tutte le genti; e allora verrà la fine (Mt 24, 14). i sommi sacerdoti e tutto il sinedrio cercavano qualche falsa testimonianza contro Gesù, per condannarlo a morte (Mt 26, 59). "Guarda di non dir niente a nessuno, ma va’, presentati al sacerdote, e offri per la tua purificazione quello che Mosè ha ordinato, a testimonianza per loro" (Mc 1, 44). Se in qualche luogo non vi riceveranno e non vi ascolteranno, andandovene, scuotete la polvere di sotto ai vostri piedi, a testimonianza per loro" (Mc 6, 11). Tu conosci i comandamenti: Non uccidere, non commettere adulterio, non rubare, non dire falsa testimonianza, non frodare, onora il padre e la madre" (Mc 10, 19). Ma voi badate a voi stessi! Vi consegneranno ai sinedri, sarete percossi nelle sinagoghe, comparirete davanti a governatori e re a causa mia, per render testimonianza davanti a loro (Mc 13, 9). </w:t>
      </w:r>
    </w:p>
    <w:p w14:paraId="27BEC53E" w14:textId="52A05FB4"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Intanto i capi dei sacerdoti e tutto il sinedrio cercavano una testimonianza contro Gesù per metterlo a morte, ma non la trovavano (Mc 14, 55). Molti infatti attestavano il falso contro di lui e così le loro testimonianze non erano concordi (Mc 14, 56). Ma nemmeno su questo punto la loro testimonianza era concorde (Mc 14, 59). Tutti gli rendevano testimonianza ed erano meravigliati delle parole di grazia che uscivano dalla sua bocca e dicevano: "Non è il figlio di Giuseppe?" </w:t>
      </w:r>
      <w:r w:rsidRPr="00630CF6">
        <w:rPr>
          <w:rFonts w:ascii="Arial" w:hAnsi="Arial"/>
          <w:i/>
          <w:iCs/>
          <w:sz w:val="24"/>
          <w:szCs w:val="24"/>
        </w:rPr>
        <w:lastRenderedPageBreak/>
        <w:t>(Lc 4, 22). Gli ingiunse di non dirlo a nessuno: "</w:t>
      </w:r>
      <w:r w:rsidR="005300CE" w:rsidRPr="00630CF6">
        <w:rPr>
          <w:rFonts w:ascii="Arial" w:hAnsi="Arial"/>
          <w:i/>
          <w:iCs/>
          <w:sz w:val="24"/>
          <w:szCs w:val="24"/>
        </w:rPr>
        <w:t>Va’</w:t>
      </w:r>
      <w:r w:rsidRPr="00630CF6">
        <w:rPr>
          <w:rFonts w:ascii="Arial" w:hAnsi="Arial"/>
          <w:i/>
          <w:iCs/>
          <w:sz w:val="24"/>
          <w:szCs w:val="24"/>
        </w:rPr>
        <w:t xml:space="preserve">, mostrati al sacerdote e fa’ l'offerta per la tua purificazione, come ha ordinato Mosè, perché serva di testimonianza per essi" (Lc 5, 14). Quanto a coloro che non vi accolgono, nell'uscire dalla loro città, scuotete la polvere dai vostri piedi, a testimonianza contro di essi" (Lc 9, 5). </w:t>
      </w:r>
    </w:p>
    <w:p w14:paraId="5CA1978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Così voi date testimonianza e approvazione alle opere dei vostri padri: essi li uccisero e voi costruite loro i sepolcri (Lc 11, 48). Questo vi darà occasione di render testimonianza (Lc 21, 13). Risposero: "Che bisogno abbiamo ancora di testimonianza? L'abbiamo udito noi stessi dalla sua bocca" (Lc 22, 71). Egli venne come testimone per rendere testimonianza alla luce, perché tutti credessero per mezzo di lui (Gv 1, 7). Egli non era la luce, ma doveva render testimonianza alla luce (Gv 1, 8). Giovanni gli rende testimonianza e grida: "Ecco l'uomo di cui io dissi: Colui che viene dopo di me mi è passato avanti, perché era prima di me" (Gv 1, 15). </w:t>
      </w:r>
    </w:p>
    <w:p w14:paraId="3E3F75E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 questa è la testimonianza di Giovanni, quando i Giudei gli inviarono da Gerusalemme sacerdoti e leviti a interrogarlo: "Chi sei tu?" (Gv 1, 19). Giovanni rese testimonianza dicendo: "Ho visto lo Spirito scendere come una colomba dal cielo e posarsi su di lui (Gv 1, 32). E io ho visto e ho reso testimonianza che questi è il Figlio di Dio" (Gv 1, 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Egli attesta ciò che ha visto e udito, eppure nessuno accetta la sua testimonianza (Gv 3, 32). </w:t>
      </w:r>
    </w:p>
    <w:p w14:paraId="239BFB6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Chi però ne accetta la testimonianza, certifica che Dio è veritiero (Gv 3, 33). Se fossi io a render testimonianza a me stesso, la mia testimonianza non sarebbe vera (Gv 5, 31). Ma c'è un altro che mi rende testimonianza, e so che la testimonianza che egli mi rende è verace (Gv 5, 32). Voi avete inviato messaggeri da Giovanni ed egli ha reso testimonianza alla verità (Gv 5, 33). Io non ricevo testimonianza da un uomo; ma vi dico queste cose perché possiate salvarvi (Gv 5, 34).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w:t>
      </w:r>
    </w:p>
    <w:p w14:paraId="3208BDB7" w14:textId="0912456E"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Voi scrutate le Scritture credendo di avere in esse la vita eterna; ebbene, sono proprio esse che mi rendono testimonianza (Gv 5, 39). Gli dissero allora i farisei: "Tu dai testimonianza di te stesso; la tua testimonianza non è vera" (Gv 8, 13). Gesù rispose: "Anche se io </w:t>
      </w:r>
      <w:r w:rsidRPr="00630CF6">
        <w:rPr>
          <w:rFonts w:ascii="Arial" w:hAnsi="Arial"/>
          <w:i/>
          <w:iCs/>
          <w:sz w:val="24"/>
          <w:szCs w:val="24"/>
        </w:rPr>
        <w:lastRenderedPageBreak/>
        <w:t xml:space="preserve">rendo testimonianza di me stesso, la mia testimonianza è vera, perché so da dove vengo e dove vado. Voi invece non sapete da dove vengo o dove vado (Gv 8, 14). Nella vostra Legge sta scritto che la testimonianza di due persone è vera (Gv 8, 17). Orbene, sono io che do testimonianza di me stesso, ma anche il Padre, che mi ha mandato, mi </w:t>
      </w:r>
      <w:r w:rsidR="005300CE" w:rsidRPr="00630CF6">
        <w:rPr>
          <w:rFonts w:ascii="Arial" w:hAnsi="Arial"/>
          <w:i/>
          <w:iCs/>
          <w:sz w:val="24"/>
          <w:szCs w:val="24"/>
        </w:rPr>
        <w:t>dà</w:t>
      </w:r>
      <w:r w:rsidRPr="00630CF6">
        <w:rPr>
          <w:rFonts w:ascii="Arial" w:hAnsi="Arial"/>
          <w:i/>
          <w:iCs/>
          <w:sz w:val="24"/>
          <w:szCs w:val="24"/>
        </w:rPr>
        <w:t xml:space="preserve">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w:t>
      </w:r>
    </w:p>
    <w:p w14:paraId="1462F5C4" w14:textId="5EA4F542"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 anche voi mi renderete testimonianza, perché siete stati con me fin dal principio (Gv 15, 27). Allora Pilato gli disse: "Dunque tu sei re?". Rispose Gesù: "Tu lo dici; io sono re. Per questo io sono nato e per questo sono venuto nel mondo: per rendere testimonianza alla verità. Chiunque è dalla verità, ascolta la mia voce" (Gv 18, 37). Chi ha visto ne </w:t>
      </w:r>
      <w:r w:rsidR="005300CE" w:rsidRPr="00630CF6">
        <w:rPr>
          <w:rFonts w:ascii="Arial" w:hAnsi="Arial"/>
          <w:i/>
          <w:iCs/>
          <w:sz w:val="24"/>
          <w:szCs w:val="24"/>
        </w:rPr>
        <w:t>dà</w:t>
      </w:r>
      <w:r w:rsidRPr="00630CF6">
        <w:rPr>
          <w:rFonts w:ascii="Arial" w:hAnsi="Arial"/>
          <w:i/>
          <w:iCs/>
          <w:sz w:val="24"/>
          <w:szCs w:val="24"/>
        </w:rPr>
        <w:t xml:space="preserve"> testimonianza e la sua testimonianza è vera e egli sa che dice il vero, perché anche voi crediate (Gv 19, 35). Questo è il discepolo che rende testimonianza su questi fatti e li ha scritti; e noi sappiamo che la sua testimonianza è vera (Gv 21, 24). Con grande forza gli apostoli rendevano testimonianza della risurrezione del Signore Gesù e tutti essi godevano di grande stima (At 4, 33). I nostri padri avevano nel deserto la tenda della testimonianza, come aveva ordinato colui che disse a Mosè di costruirla secondo il modello che aveva visto (At 7, 44).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Rimasero tuttavia colà per un certo tempo e parlavano fiduciosi nel Signore, che rendeva testimonianza alla predicazione della sua grazia e concedeva che per mano loro si operassero segni e prodigi (At 14, 3). </w:t>
      </w:r>
    </w:p>
    <w:p w14:paraId="337B235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Come può darmi testimonianza il sommo sacerdote e tutto il collegio degli anziani. Da loro ricevetti lettere per i nostri fratelli di Damasco e partii allo scopo di condurre anche quelli di là come prigionieri a Gerusalemme, per essere puniti (At 22, 5). E vidi Lui che mi diceva: Affrettati ed esci presto da Gerusalemme, perché non accetteranno la tua testimonianza su di me (At 22, 18). La notte seguente gli venne accanto il Signore e gli disse: "Coraggio! Come hai testimoniato per </w:t>
      </w:r>
      <w:r w:rsidRPr="00630CF6">
        <w:rPr>
          <w:rFonts w:ascii="Arial" w:hAnsi="Arial"/>
          <w:i/>
          <w:iCs/>
          <w:sz w:val="24"/>
          <w:szCs w:val="24"/>
        </w:rPr>
        <w:lastRenderedPageBreak/>
        <w:t xml:space="preserve">me a Gerusalemme, così è necessario che tu mi renda testimonianza anche a Roma" (At 23, 11). </w:t>
      </w:r>
    </w:p>
    <w:p w14:paraId="160790D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Essi sanno pure da tempo, se vogliono renderne testimonianza, che, come fariseo, sono vissuto nella setta più rigida della nostra religione (At 26, 5). Ma l'aiuto di Dio mi ha assistito fino a questo giorno, e posso ancora rendere testimonianza agli umili e ai grandi. Null'altro io affermo se non quello che i profeti e Mosè dichiararono che doveva accadere (At 26, 22). E fissatogli un giorno, vennero in molti da lui nel suo alloggio; egli dal mattino alla sera espose loro accuratamente, rendendo la sua testimonianza, il regno di Dio, cercando di convincerli riguardo a Gesù, in base alla Legge di Mosè e ai Profeti (At 28, 23). Essi dimostrano che quanto la legge esige è scritto nei loro cuori come risulta dalla testimonianza della loro coscienza e dai loro stessi ragionamenti, che ora li accusano ora li difendono (Rm 2, 15). </w:t>
      </w:r>
    </w:p>
    <w:p w14:paraId="3B4CE9A4" w14:textId="37CAD39D"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Dico la verità in Cristo, non mentisco, e la mia coscienza me ne </w:t>
      </w:r>
      <w:r w:rsidR="005300CE" w:rsidRPr="00630CF6">
        <w:rPr>
          <w:rFonts w:ascii="Arial" w:hAnsi="Arial"/>
          <w:i/>
          <w:iCs/>
          <w:sz w:val="24"/>
          <w:szCs w:val="24"/>
        </w:rPr>
        <w:t>dà</w:t>
      </w:r>
      <w:r w:rsidRPr="00630CF6">
        <w:rPr>
          <w:rFonts w:ascii="Arial" w:hAnsi="Arial"/>
          <w:i/>
          <w:iCs/>
          <w:sz w:val="24"/>
          <w:szCs w:val="24"/>
        </w:rPr>
        <w:t xml:space="preserve"> testimonianza nello Spirito Santo (Rm 9, 1). 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Questo infatti è il nostro vanto: la testimonianza della coscienza di esserci comportati nel mondo, e particolarmente verso di voi, con la santità e sincerità che vengono da Dio (2Cor 1, 12). Dove sono dunque le vostre felicitazioni? Vi rendo testimonianza che, se fosse stato possibile, vi sareste cavati anche gli occhi per darmeli (Gal 4, 15). Gli rendo testimonianza che si impegna a fondo per voi, come per quelli di Laodicèa e di Geràpoli (Col 4, 13).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w:t>
      </w:r>
    </w:p>
    <w:p w14:paraId="10AC0861" w14:textId="5519802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Abbia la testimonianza di opere buone: abbia cioè allevato figli, praticato l'ospitalità, lavato i piedi ai santi, sia venuta in soccorso agli afflitti, abbia esercitato ogni opera di bene (1Tm 5, 10). Al cospetto di Dio che </w:t>
      </w:r>
      <w:r w:rsidR="005300CE" w:rsidRPr="00630CF6">
        <w:rPr>
          <w:rFonts w:ascii="Arial" w:hAnsi="Arial"/>
          <w:i/>
          <w:iCs/>
          <w:sz w:val="24"/>
          <w:szCs w:val="24"/>
        </w:rPr>
        <w:t>dà</w:t>
      </w:r>
      <w:r w:rsidRPr="00630CF6">
        <w:rPr>
          <w:rFonts w:ascii="Arial" w:hAnsi="Arial"/>
          <w:i/>
          <w:iCs/>
          <w:sz w:val="24"/>
          <w:szCs w:val="24"/>
        </w:rPr>
        <w:t xml:space="preserve"> vita a tutte le cose e di Gesù Cristo che ha dato la sua bella testimonianza davanti a Ponzio Pilato (1Tm 6, 13). Non vergognarti dunque della testimonianza da rendere al Signore nostro, né di me, che sono in carcere per lui; ma soffri anche tu insieme con me per il vangelo, aiutato dalla forza di Dio (2Tm 1, 8). Questa testimonianza è vera. Perciò correggili con fermezza, perché rimangano nella sana dottrina (Tt 1, 13). Mentre Dio convalidava la loro testimonianza con segni e prodigi e miracoli d'ogni genere e doni dello Spirito Santo, distribuiti secondo la sua volontà (Eb 2, 4). </w:t>
      </w:r>
    </w:p>
    <w:p w14:paraId="32CA35E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 verità Mosè fu fedele in tutta la casa di lui come servitore, per rendere testimonianza di ciò che doveva essere annunziato più tardi </w:t>
      </w:r>
      <w:r w:rsidRPr="00630CF6">
        <w:rPr>
          <w:rFonts w:ascii="Arial" w:hAnsi="Arial"/>
          <w:i/>
          <w:iCs/>
          <w:sz w:val="24"/>
          <w:szCs w:val="24"/>
        </w:rPr>
        <w:lastRenderedPageBreak/>
        <w:t xml:space="preserve">(Eb 3, 5). Gli è resa infatti questa testimonianza: Tu sei sacerdote in eterno alla maniera di Melchìsedek (Eb 7, 17). Per mezzo di questa fede gli antichi ricevettero buona testimonianza (Eb 11, 2). Per fede Enoch fu trasportato via, in modo da non vedere la morte; e non lo si trovò più, perché Dio lo aveva portato via. Infatti prima di essere trasportato via, ricevette la testimonianza di essere stato gradito a Dio (Eb 11, 5). Eppure, tutti costoro, pur avendo ricevuto per la loro fede una buona testimonianza, non conseguirono la promessa (Eb 11, 39).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1281948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(Poiché la vita si è fatta visibile, noi l'abbiamo veduta e di ciò rendiamo testimonianza e vi annunziamo la vita eterna, che era presso il Padre e si è resa visibile a noi) (1Gv 1, 2). 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Molto infatti mi sono rallegrato quando sono giunti alcuni fratelli e hanno reso testimonianza che tu sei verace in quanto tu cammini nella verità (3Gv 1, 3). </w:t>
      </w:r>
    </w:p>
    <w:p w14:paraId="102C348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w:t>
      </w:r>
    </w:p>
    <w:p w14:paraId="0AE7A99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Quando l'Agnello aprì il quinto sigillo, vidi sotto l'altare le anime di coloro che furono immolati a causa della parola di Dio e della testimonianza che gli avevano resa (Ap 6, 9).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w:t>
      </w:r>
      <w:r w:rsidRPr="00630CF6">
        <w:rPr>
          <w:rFonts w:ascii="Arial" w:hAnsi="Arial"/>
          <w:i/>
          <w:iCs/>
          <w:sz w:val="24"/>
          <w:szCs w:val="24"/>
        </w:rPr>
        <w:lastRenderedPageBreak/>
        <w:t xml:space="preserve">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w:t>
      </w:r>
    </w:p>
    <w:p w14:paraId="60083190" w14:textId="7C7BA880" w:rsidR="000A3D56" w:rsidRPr="001F6CCF" w:rsidRDefault="000A3D56" w:rsidP="000A3D56">
      <w:pPr>
        <w:spacing w:after="120"/>
        <w:jc w:val="both"/>
        <w:rPr>
          <w:rFonts w:ascii="Arial" w:hAnsi="Arial"/>
          <w:sz w:val="24"/>
          <w:szCs w:val="24"/>
        </w:rPr>
      </w:pPr>
      <w:r w:rsidRPr="001F6CCF">
        <w:rPr>
          <w:rFonts w:ascii="Arial" w:hAnsi="Arial"/>
          <w:sz w:val="24"/>
          <w:szCs w:val="24"/>
        </w:rPr>
        <w:t>Nella nostra fede è la stessa Parola di Dio che testimonia per noi e contro di noi. La verità della Parola è la nostra vita e la nostra morte.</w:t>
      </w:r>
      <w:r w:rsidR="00E012EA">
        <w:rPr>
          <w:rFonts w:ascii="Arial" w:hAnsi="Arial"/>
          <w:sz w:val="24"/>
          <w:szCs w:val="24"/>
        </w:rPr>
        <w:t xml:space="preserve"> </w:t>
      </w:r>
      <w:r w:rsidRPr="001F6CCF">
        <w:rPr>
          <w:rFonts w:ascii="Arial" w:hAnsi="Arial"/>
          <w:sz w:val="24"/>
          <w:szCs w:val="24"/>
        </w:rPr>
        <w:t>La Parola di Dio è vita. Nella Parola è la vita. Fuori della Parola è la morte, ogni morte. La nostra vita testimonia per la sua verità. Ora il Signore chiama due nazioni straniere perché osservino la condotta di Samaria e rendano un resoconto accurato al Signore.</w:t>
      </w:r>
    </w:p>
    <w:p w14:paraId="356238AE"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10</w:t>
      </w:r>
      <w:r w:rsidRPr="001F6CCF">
        <w:rPr>
          <w:rFonts w:ascii="Arial" w:hAnsi="Arial"/>
          <w:b/>
          <w:sz w:val="24"/>
          <w:szCs w:val="24"/>
        </w:rPr>
        <w:t>Non sanno agire con rettitudine – oracolo del Signore –; violenza e rapina accumulano nei loro palazzi».</w:t>
      </w:r>
    </w:p>
    <w:p w14:paraId="00F78771" w14:textId="1C53464B" w:rsidR="000A3D56" w:rsidRPr="001F6CCF" w:rsidRDefault="000A3D56" w:rsidP="000A3D56">
      <w:pPr>
        <w:spacing w:after="120"/>
        <w:jc w:val="both"/>
        <w:rPr>
          <w:rFonts w:ascii="Arial" w:hAnsi="Arial"/>
          <w:sz w:val="24"/>
          <w:szCs w:val="24"/>
        </w:rPr>
      </w:pPr>
      <w:r w:rsidRPr="001F6CCF">
        <w:rPr>
          <w:rFonts w:ascii="Arial" w:hAnsi="Arial"/>
          <w:sz w:val="24"/>
          <w:szCs w:val="24"/>
        </w:rPr>
        <w:t>Queste due nazioni devono certificare dinanzi al mondo intero, dinanzi al cielo e alla terra che quanto il Signore sta dicendo su Samaria è purissima verità.</w:t>
      </w:r>
      <w:r w:rsidR="00E012EA">
        <w:rPr>
          <w:rFonts w:ascii="Arial" w:hAnsi="Arial"/>
          <w:sz w:val="24"/>
          <w:szCs w:val="24"/>
        </w:rPr>
        <w:t xml:space="preserve"> </w:t>
      </w:r>
      <w:r w:rsidRPr="001F6CCF">
        <w:rPr>
          <w:rFonts w:ascii="Arial" w:hAnsi="Arial"/>
          <w:i/>
          <w:sz w:val="24"/>
          <w:szCs w:val="24"/>
        </w:rPr>
        <w:t>Non sanno agire con rettitudine – oracolo del Signore –; violenza e rapina accumulano nei loro palazzi»</w:t>
      </w:r>
      <w:r w:rsidRPr="001F6CCF">
        <w:rPr>
          <w:rFonts w:ascii="Arial" w:hAnsi="Arial"/>
          <w:sz w:val="24"/>
          <w:szCs w:val="24"/>
        </w:rPr>
        <w:t>. In Samaria non regna alcuna rettitudine.</w:t>
      </w:r>
      <w:r w:rsidR="00E012EA">
        <w:rPr>
          <w:rFonts w:ascii="Arial" w:hAnsi="Arial"/>
          <w:sz w:val="24"/>
          <w:szCs w:val="24"/>
        </w:rPr>
        <w:t xml:space="preserve"> </w:t>
      </w:r>
      <w:r w:rsidRPr="001F6CCF">
        <w:rPr>
          <w:rFonts w:ascii="Arial" w:hAnsi="Arial"/>
          <w:sz w:val="24"/>
          <w:szCs w:val="24"/>
        </w:rPr>
        <w:t>La non rettitudine è certificata dalla violenza e dalla rapina che vengono accumulate nei loro palazzi. In Samaria non regna la Legge del Signore.</w:t>
      </w:r>
      <w:r w:rsidR="00E012EA">
        <w:rPr>
          <w:rFonts w:ascii="Arial" w:hAnsi="Arial"/>
          <w:sz w:val="24"/>
          <w:szCs w:val="24"/>
        </w:rPr>
        <w:t xml:space="preserve"> </w:t>
      </w:r>
      <w:r w:rsidRPr="001F6CCF">
        <w:rPr>
          <w:rFonts w:ascii="Arial" w:hAnsi="Arial"/>
          <w:sz w:val="24"/>
          <w:szCs w:val="24"/>
        </w:rPr>
        <w:t>Regna invece la legge dell’uomo, legge di violenza, di rapina, di trasgressione di ogni comandamento. Regna la legge del male, della cattiveria del cuore.</w:t>
      </w:r>
    </w:p>
    <w:p w14:paraId="33139C1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11</w:t>
      </w:r>
      <w:r w:rsidRPr="001F6CCF">
        <w:rPr>
          <w:rFonts w:ascii="Arial" w:hAnsi="Arial"/>
          <w:b/>
          <w:sz w:val="24"/>
          <w:szCs w:val="24"/>
        </w:rPr>
        <w:t>Perciò così dice il Signore Dio: «Il nemico circonderà il paese, sarà abbattuta la tua potenza e i tuoi palazzi saranno saccheggiati».</w:t>
      </w:r>
    </w:p>
    <w:p w14:paraId="546DE9B1" w14:textId="012DBCFD" w:rsidR="000A3D56" w:rsidRPr="001F6CCF" w:rsidRDefault="000A3D56" w:rsidP="000A3D56">
      <w:pPr>
        <w:spacing w:after="120"/>
        <w:jc w:val="both"/>
        <w:rPr>
          <w:rFonts w:ascii="Arial" w:hAnsi="Arial"/>
          <w:sz w:val="24"/>
          <w:szCs w:val="24"/>
        </w:rPr>
      </w:pPr>
      <w:r w:rsidRPr="001F6CCF">
        <w:rPr>
          <w:rFonts w:ascii="Arial" w:hAnsi="Arial"/>
          <w:sz w:val="24"/>
          <w:szCs w:val="24"/>
        </w:rPr>
        <w:t>Dovendo il Signore emettere la sua sentenza, per questo motivo sono necessari i due testimoni neutrali: Asdod e l’Egitto. La sentenza è sulla verità.</w:t>
      </w:r>
      <w:r w:rsidR="00E012EA">
        <w:rPr>
          <w:rFonts w:ascii="Arial" w:hAnsi="Arial"/>
          <w:sz w:val="24"/>
          <w:szCs w:val="24"/>
        </w:rPr>
        <w:t xml:space="preserve"> </w:t>
      </w:r>
      <w:r w:rsidRPr="001F6CCF">
        <w:rPr>
          <w:rFonts w:ascii="Arial" w:hAnsi="Arial"/>
          <w:i/>
          <w:sz w:val="24"/>
          <w:szCs w:val="24"/>
        </w:rPr>
        <w:t>Perciò così dice il Signore Dio: «Il nemico circonderà il paese, sarà abbattuta la tua potenza e i tuoi palazzi saranno saccheggiati»</w:t>
      </w:r>
      <w:r w:rsidRPr="001F6CCF">
        <w:rPr>
          <w:rFonts w:ascii="Arial" w:hAnsi="Arial"/>
          <w:sz w:val="24"/>
          <w:szCs w:val="24"/>
        </w:rPr>
        <w:t>.</w:t>
      </w:r>
      <w:r w:rsidR="00E012EA">
        <w:rPr>
          <w:rFonts w:ascii="Arial" w:hAnsi="Arial"/>
          <w:sz w:val="24"/>
          <w:szCs w:val="24"/>
        </w:rPr>
        <w:t xml:space="preserve"> </w:t>
      </w:r>
      <w:r w:rsidRPr="001F6CCF">
        <w:rPr>
          <w:rFonts w:ascii="Arial" w:hAnsi="Arial"/>
          <w:sz w:val="24"/>
          <w:szCs w:val="24"/>
        </w:rPr>
        <w:t>Ecco la sentenza del Signore: finirà la violenza, la rapina, l’infedeltà in Samaria. Essa sarà saccheggiata, distrutta, abbattuta, devastata.</w:t>
      </w:r>
      <w:r w:rsidR="00E012EA">
        <w:rPr>
          <w:rFonts w:ascii="Arial" w:hAnsi="Arial"/>
          <w:sz w:val="24"/>
          <w:szCs w:val="24"/>
        </w:rPr>
        <w:t xml:space="preserve"> </w:t>
      </w:r>
      <w:r w:rsidRPr="001F6CCF">
        <w:rPr>
          <w:rFonts w:ascii="Arial" w:hAnsi="Arial"/>
          <w:sz w:val="24"/>
          <w:szCs w:val="24"/>
        </w:rPr>
        <w:t>Non è il Signore che farà questo. Sarà il nemico che verrà, assedierà Samaria, la farà cadere, la conquisterà, la deprederà di tutto ciò che è in essa.</w:t>
      </w:r>
      <w:r w:rsidR="00E012EA">
        <w:rPr>
          <w:rFonts w:ascii="Arial" w:hAnsi="Arial"/>
          <w:sz w:val="24"/>
          <w:szCs w:val="24"/>
        </w:rPr>
        <w:t xml:space="preserve"> </w:t>
      </w:r>
      <w:r w:rsidRPr="001F6CCF">
        <w:rPr>
          <w:rFonts w:ascii="Arial" w:hAnsi="Arial"/>
          <w:sz w:val="24"/>
          <w:szCs w:val="24"/>
        </w:rPr>
        <w:t>Il nemico potrà entrare in Samaria perché il suo peccato allontana da essa il Signore, che è l’unico il solo custode della città.</w:t>
      </w:r>
      <w:r w:rsidR="00025C27">
        <w:rPr>
          <w:rFonts w:ascii="Arial" w:hAnsi="Arial"/>
          <w:sz w:val="24"/>
          <w:szCs w:val="24"/>
        </w:rPr>
        <w:t xml:space="preserve"> </w:t>
      </w:r>
      <w:r w:rsidRPr="001F6CCF">
        <w:rPr>
          <w:rFonts w:ascii="Arial" w:hAnsi="Arial"/>
          <w:sz w:val="24"/>
          <w:szCs w:val="24"/>
        </w:rPr>
        <w:t>Se il Signore non custodisce la città, non c’è custodia per essa. Il peccato tiene lontano il Signore, il nemico viene, conquista, distrugge, spoglia, devasta.</w:t>
      </w:r>
    </w:p>
    <w:p w14:paraId="17AB1D5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w:t>
      </w:r>
    </w:p>
    <w:p w14:paraId="1A917DF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5A9AC4D3"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Il Signore non deve fare nulla, ma proprio nulla, perché un popolo si riduca in cenere. È il peccato dell’uomo che riduce in cenere l’uomo e le sue città.</w:t>
      </w:r>
    </w:p>
    <w:p w14:paraId="7E7DA6CB"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12</w:t>
      </w:r>
      <w:r w:rsidRPr="001F6CCF">
        <w:rPr>
          <w:rFonts w:ascii="Arial" w:hAnsi="Arial"/>
          <w:b/>
          <w:sz w:val="24"/>
          <w:szCs w:val="24"/>
        </w:rPr>
        <w:t>Così dice il Signore: «Come il pastore strappa dalla bocca del leone due zampe o il lobo d’un orecchio, così scamperanno i figli d’Israele che siedono a Samaria nell’angolo di un letto, sulla sponda di un divano.</w:t>
      </w:r>
    </w:p>
    <w:p w14:paraId="78E1B74D" w14:textId="7DD46223" w:rsidR="000A3D56" w:rsidRPr="001F6CCF" w:rsidRDefault="000A3D56" w:rsidP="000A3D56">
      <w:pPr>
        <w:spacing w:after="120"/>
        <w:jc w:val="both"/>
        <w:rPr>
          <w:rFonts w:ascii="Arial" w:hAnsi="Arial"/>
          <w:sz w:val="24"/>
          <w:szCs w:val="24"/>
        </w:rPr>
      </w:pPr>
      <w:r w:rsidRPr="001F6CCF">
        <w:rPr>
          <w:rFonts w:ascii="Arial" w:hAnsi="Arial"/>
          <w:sz w:val="24"/>
          <w:szCs w:val="24"/>
        </w:rPr>
        <w:t>Quanto il Signore annunzia a Samaria è vera profezia di un futuro amaro per la città e per il suo popolo. Quando il nemico verrà, chi si salverà?</w:t>
      </w:r>
      <w:r w:rsidR="00E012EA">
        <w:rPr>
          <w:rFonts w:ascii="Arial" w:hAnsi="Arial"/>
          <w:sz w:val="24"/>
          <w:szCs w:val="24"/>
        </w:rPr>
        <w:t xml:space="preserve"> </w:t>
      </w:r>
      <w:r w:rsidRPr="001F6CCF">
        <w:rPr>
          <w:rFonts w:ascii="Arial" w:hAnsi="Arial"/>
          <w:i/>
          <w:sz w:val="24"/>
          <w:szCs w:val="24"/>
        </w:rPr>
        <w:t>Così dice il Signore: «Come il pastore strappa dalla bocca del leone due zampe o il lobo d’un orecchio, così scamperanno i figli d’Israele che siedono a Samaria nell’angolo di un letto, sulla sponda di un divano</w:t>
      </w:r>
      <w:r w:rsidRPr="001F6CCF">
        <w:rPr>
          <w:rFonts w:ascii="Arial" w:hAnsi="Arial"/>
          <w:sz w:val="24"/>
          <w:szCs w:val="24"/>
        </w:rPr>
        <w:t>. Qui non si parla di resto.</w:t>
      </w:r>
      <w:r w:rsidR="00E012EA">
        <w:rPr>
          <w:rFonts w:ascii="Arial" w:hAnsi="Arial"/>
          <w:sz w:val="24"/>
          <w:szCs w:val="24"/>
        </w:rPr>
        <w:t xml:space="preserve"> </w:t>
      </w:r>
      <w:r w:rsidRPr="001F6CCF">
        <w:rPr>
          <w:rFonts w:ascii="Arial" w:hAnsi="Arial"/>
          <w:sz w:val="24"/>
          <w:szCs w:val="24"/>
        </w:rPr>
        <w:t>Mentre per Gerusalemme si parla sempre di un piccolo resto, qui non si salva nessun resto, rimane solo qualche brandello del gregge del Signore.</w:t>
      </w:r>
      <w:r w:rsidR="00E012EA">
        <w:rPr>
          <w:rFonts w:ascii="Arial" w:hAnsi="Arial"/>
          <w:sz w:val="24"/>
          <w:szCs w:val="24"/>
        </w:rPr>
        <w:t xml:space="preserve"> </w:t>
      </w:r>
      <w:r w:rsidRPr="001F6CCF">
        <w:rPr>
          <w:rFonts w:ascii="Arial" w:hAnsi="Arial"/>
          <w:sz w:val="24"/>
          <w:szCs w:val="24"/>
        </w:rPr>
        <w:t xml:space="preserve">Il pastore riesce a strappare dalla bocca del leone due zampe e il lobo d’un orecchio. La pecora non viene salvata. Il pastore non vi riesce. </w:t>
      </w:r>
    </w:p>
    <w:p w14:paraId="0641F12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2ACDE38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(Es 22,9-14). </w:t>
      </w:r>
    </w:p>
    <w:p w14:paraId="379F6566"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Vi è grande differenza tra resto e brandelli di carne. In Gerusalemme qualche pecora si salverà. In Samaria nessuna. Non c’è speranza per il popolo.</w:t>
      </w:r>
    </w:p>
    <w:p w14:paraId="7901D756" w14:textId="3851E8B2"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 il Signore degli eserciti non ci avesse lasciato un resto, già saremmo come Sòdoma, simili a Gomorra (Is 1, 9). In quel giorno il resto di Israele e i superstiti della casa di Giacobbe non si appoggeranno più su chi li ha percossi, ma si appoggeranno sul Signore, sul Santo di Israele, con lealtà (Is 10, 20). Tornerà il resto, il resto di Giacobbe, al Dio forte (Is 10, 21). Poiché anche se il tuo popolo, o Israele, fosse come la sabbia del mare, solo un suo resto ritornerà; è decretato uno sterminio che farà traboccare la giustizia (Is 10, 22). In quel giorno il Signore stenderà di nuovo la mano per riscattare il resto del suo popolo superstite dall'Assiria e dall'Egitto, da Patròs, dall'Etiopia e dall'Elam, da Sènnaar e da Amat e dalle isole del mare (Is 11, 11). Si formerà una strada per il resto del suo popolo che sarà superstite dall'Assiria, come ce ne fu una per Israele quando uscì dal paese d'Egitto (Is 11, 16</w:t>
      </w:r>
      <w:r w:rsidR="005300CE" w:rsidRPr="00630CF6">
        <w:rPr>
          <w:rFonts w:ascii="Arial" w:hAnsi="Arial"/>
          <w:i/>
          <w:iCs/>
          <w:sz w:val="24"/>
          <w:szCs w:val="24"/>
        </w:rPr>
        <w:t>). Ma</w:t>
      </w:r>
      <w:r w:rsidRPr="00630CF6">
        <w:rPr>
          <w:rFonts w:ascii="Arial" w:hAnsi="Arial"/>
          <w:i/>
          <w:iCs/>
          <w:sz w:val="24"/>
          <w:szCs w:val="24"/>
        </w:rPr>
        <w:t xml:space="preserve"> ora il Signore dice: "In tre anni, come </w:t>
      </w:r>
      <w:r w:rsidRPr="00630CF6">
        <w:rPr>
          <w:rFonts w:ascii="Arial" w:hAnsi="Arial"/>
          <w:i/>
          <w:iCs/>
          <w:sz w:val="24"/>
          <w:szCs w:val="24"/>
        </w:rPr>
        <w:lastRenderedPageBreak/>
        <w:t xml:space="preserve">gli anni di un salariato, sarà deprezzata la gloria di Moab con tutta la sua numerosa popolazione. Ne rimarrà solo un resto, piccolo e impotente" (Is 16, 14). </w:t>
      </w:r>
    </w:p>
    <w:p w14:paraId="56AF03E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 quel giorno sarà il Signore degli eserciti una corona di gloria, uno splendido diadema per il resto del suo popolo (Is 28, 5).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Poiché da Gerusalemme uscirà un resto, dei superstiti dal monte Sion. Questo farà lo zelo del Signore degli eserciti (Is 37, 32). Così dice il Signore degli eserciti: "Racimolate, racimolate come una vigna il resto di Israele; stendi ancora la tua mano come un vendemmiatore verso i tuoi tralci" (Ger 6, 9). </w:t>
      </w:r>
    </w:p>
    <w:p w14:paraId="133603A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Radunerò io stesso il resto delle mie pecore da tutte le regioni dove le ho lasciate scacciare e le farò tornare ai loro pascoli; saranno feconde e si moltiplicheranno (Ger 23, 3). Come invece si trattano i fichi cattivi, che non si possono mangiare tanto sono cattivi - così parla il Signore - così io farò di Sedecìa re di Giuda, dei suoi capi e del resto di Gerusalemme, ossia dei superstiti in questo paese, e di coloro che abitano nel paese d'Egitto (Ger 24, 8). Queste sono le parole della lettera che il profeta Geremia mandò da Gerusalemme al resto degli anziani in esilio, ai sacerdoti, ai profeti e a tutto il resto del popolo che Nabucodònosor aveva deportato da Gerusalemme a Babilonia; la mandò (Ger 29, 1). Poiché dice il Signore: "Innalzate canti di gioia per Giacobbe, esultate per la prima delle nazioni, fate udire la vostra lode e dite: Il Signore ha salvato il suo popolo, un resto di Israele" (Ger 31, 7). </w:t>
      </w:r>
    </w:p>
    <w:p w14:paraId="1A36B067" w14:textId="1F358CEA"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Tutto il resto del popolo rimasto in città e i disertori che erano passati a lui e tutto il resto del popolo, </w:t>
      </w:r>
      <w:r w:rsidR="005300CE" w:rsidRPr="00630CF6">
        <w:rPr>
          <w:rFonts w:ascii="Arial" w:hAnsi="Arial"/>
          <w:i/>
          <w:iCs/>
          <w:sz w:val="24"/>
          <w:szCs w:val="24"/>
        </w:rPr>
        <w:t>Nabuzaradàn</w:t>
      </w:r>
      <w:r w:rsidRPr="00630CF6">
        <w:rPr>
          <w:rFonts w:ascii="Arial" w:hAnsi="Arial"/>
          <w:i/>
          <w:iCs/>
          <w:sz w:val="24"/>
          <w:szCs w:val="24"/>
        </w:rPr>
        <w:t xml:space="preserve">, capo delle guardie, li deportò a Babilonia (Ger 39, 9). Allora Giovanni figlio di Kareca parlò segretamente con Godolia in Mizpa: "Io andrò a colpire Ismaele figlio di Natania senza che alcuno lo sappia. Perché egli dovrebbe toglierti la vita, così che vadano dispersi tutti i Giudei che si sono raccolti intorno a te e perisca tutto il resto di Giuda?" (Ger 40, 15). Poi Ismaele fece prigioniero il resto del popolo che si trovava in Mizpa, le figlie del re e tutto il popolo rimasto in Mizpa, su cui </w:t>
      </w:r>
      <w:r w:rsidR="005300CE" w:rsidRPr="00630CF6">
        <w:rPr>
          <w:rFonts w:ascii="Arial" w:hAnsi="Arial"/>
          <w:i/>
          <w:iCs/>
          <w:sz w:val="24"/>
          <w:szCs w:val="24"/>
        </w:rPr>
        <w:t>Nabuzaradàn</w:t>
      </w:r>
      <w:r w:rsidRPr="00630CF6">
        <w:rPr>
          <w:rFonts w:ascii="Arial" w:hAnsi="Arial"/>
          <w:i/>
          <w:iCs/>
          <w:sz w:val="24"/>
          <w:szCs w:val="24"/>
        </w:rPr>
        <w:t xml:space="preserve">, capo delle guardie, aveva messo a capo Godolia figlio di Achikam. Ismaele figlio di Natania li condusse via e partì per rifugiarsi presso gli Ammoniti (Ger 41, 10). Giovanni figlio di Kareca e tutti i capi delle bande armate che erano con lui presero tutto il resto del popolo che Ismaele figlio di Natania aveva condotto via da Mizpa dopo aver ucciso Godolia figlio di Achikam, uomini d'arme, donne, fanciulli ed eunuchi, e li condussero via da Gàbaon (Ger 41, 16). </w:t>
      </w:r>
    </w:p>
    <w:p w14:paraId="3F1A22A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 questo caso ascolta la parola del Signore, o resto di Giuda: Dice il Signore degli eserciti, Dio di Israele: Se voi intendete veramente </w:t>
      </w:r>
      <w:r w:rsidRPr="00630CF6">
        <w:rPr>
          <w:rFonts w:ascii="Arial" w:hAnsi="Arial"/>
          <w:i/>
          <w:iCs/>
          <w:sz w:val="24"/>
          <w:szCs w:val="24"/>
        </w:rPr>
        <w:lastRenderedPageBreak/>
        <w:t xml:space="preserve">andare in Egitto e vi andate per stabilirvi colà (Ger 42, 15). Dice dunque il Signore, Dio degli eserciti, Dio di Israele: Perché voi fate un male così grave contro voi stessi tanto da farvi sterminare di mezzo a Giuda uomini e donne, bambini e lattanti, in modo che non rimanga di voi neppure un resto? (Ger 44, 7).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Nessuno scamperà né sfuggirà fra il resto di Giuda che è venuto a dimorare qui nel paese d'Egitto con la speranza di tornare nella terra di Giuda, dove essi desiderano ritornare ad abitare; essi non vi ritorneranno mai, eccettuati pochi fuggiaschi" (Ger 44, 14). Gli scampati dalla spada torneranno dal paese d'Egitto nella terra di Giuda molto scarsi di numero. Tutto il resto di Giuda, coloro che sono andati a dimorare nel paese d'Egitto, sapranno quale parola si avvererà, se la mia o la loro (Ger 44, 28). "Se voi non darete ascolto alla mia voce, questa moltitudine che ora è così grande sarà ridotta a un piccolo resto in mezzo alle nazioni fra le quali io la disperderò (Bar 2, 29). Coraggio, popolo mio, tu, resto d'Israele! (Bar 4, 5). </w:t>
      </w:r>
    </w:p>
    <w:p w14:paraId="73CB4CA7" w14:textId="7208E916" w:rsidR="000A3D56" w:rsidRPr="001F6CCF" w:rsidRDefault="000A3D56" w:rsidP="000A3D56">
      <w:pPr>
        <w:spacing w:after="120"/>
        <w:jc w:val="both"/>
        <w:rPr>
          <w:rFonts w:ascii="Arial" w:hAnsi="Arial"/>
          <w:sz w:val="24"/>
          <w:szCs w:val="24"/>
        </w:rPr>
      </w:pPr>
      <w:r w:rsidRPr="001F6CCF">
        <w:rPr>
          <w:rFonts w:ascii="Arial" w:hAnsi="Arial"/>
          <w:sz w:val="24"/>
          <w:szCs w:val="24"/>
        </w:rPr>
        <w:t>Il Signore non dovrà pagare alcun indennizzo per la perdita del gregge. Gli è stato sbranato e Lui ne ha le prove: i brandelli del suo popolo.</w:t>
      </w:r>
      <w:r w:rsidR="00E012EA">
        <w:rPr>
          <w:rFonts w:ascii="Arial" w:hAnsi="Arial"/>
          <w:sz w:val="24"/>
          <w:szCs w:val="24"/>
        </w:rPr>
        <w:t xml:space="preserve"> </w:t>
      </w:r>
      <w:r w:rsidRPr="001F6CCF">
        <w:rPr>
          <w:rFonts w:ascii="Arial" w:hAnsi="Arial"/>
          <w:sz w:val="24"/>
          <w:szCs w:val="24"/>
        </w:rPr>
        <w:t>Cosa scamperà dei figli di Israele che siedono in Samaria nell’angolo del letto? Solo qualche brandello. Non c’è salvezza per alcuno.</w:t>
      </w:r>
      <w:r w:rsidR="00025C27">
        <w:rPr>
          <w:rFonts w:ascii="Arial" w:hAnsi="Arial"/>
          <w:sz w:val="24"/>
          <w:szCs w:val="24"/>
        </w:rPr>
        <w:t xml:space="preserve"> </w:t>
      </w:r>
      <w:r w:rsidRPr="001F6CCF">
        <w:rPr>
          <w:rFonts w:ascii="Arial" w:hAnsi="Arial"/>
          <w:sz w:val="24"/>
          <w:szCs w:val="24"/>
        </w:rPr>
        <w:t>La distruzione di Samaria ci rivela quanto sia grande la potenza del peccato. Essa è capace di annientare un popolo senza che più possa risorgere.</w:t>
      </w:r>
    </w:p>
    <w:p w14:paraId="59488A25"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4EE8816F" w14:textId="77777777" w:rsidR="000A3D56" w:rsidRPr="001F6CCF" w:rsidRDefault="000A3D56" w:rsidP="0045556F">
      <w:pPr>
        <w:pStyle w:val="Corpotesto"/>
      </w:pPr>
      <w:bookmarkStart w:id="160" w:name="_Toc62164224"/>
      <w:r w:rsidRPr="001F6CCF">
        <w:t>Contro Betel e le case lussuose</w:t>
      </w:r>
      <w:bookmarkEnd w:id="160"/>
    </w:p>
    <w:p w14:paraId="338AA8EF"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13</w:t>
      </w:r>
      <w:r w:rsidRPr="001F6CCF">
        <w:rPr>
          <w:rFonts w:ascii="Arial" w:hAnsi="Arial"/>
          <w:b/>
          <w:sz w:val="24"/>
          <w:szCs w:val="24"/>
        </w:rPr>
        <w:t>Ascoltate e attestatelo nella casa di Giacobbe, oracolo del Signore Dio, Dio degli eserciti:</w:t>
      </w:r>
    </w:p>
    <w:p w14:paraId="59C1AFF5" w14:textId="2171B5C9" w:rsidR="000A3D56" w:rsidRPr="001F6CCF" w:rsidRDefault="000A3D56" w:rsidP="000A3D56">
      <w:pPr>
        <w:spacing w:after="120"/>
        <w:jc w:val="both"/>
        <w:rPr>
          <w:rFonts w:ascii="Arial" w:hAnsi="Arial"/>
          <w:sz w:val="24"/>
          <w:szCs w:val="24"/>
        </w:rPr>
      </w:pPr>
      <w:r w:rsidRPr="001F6CCF">
        <w:rPr>
          <w:rFonts w:ascii="Arial" w:hAnsi="Arial"/>
          <w:sz w:val="24"/>
          <w:szCs w:val="24"/>
        </w:rPr>
        <w:t>Chi deve ascoltare e attestare alla casa di Giacobbe quanto sta per accadere sono le due nazioni chiamate come testimoni a favore del Signore.</w:t>
      </w:r>
      <w:r w:rsidR="00E012EA">
        <w:rPr>
          <w:rFonts w:ascii="Arial" w:hAnsi="Arial"/>
          <w:sz w:val="24"/>
          <w:szCs w:val="24"/>
        </w:rPr>
        <w:t xml:space="preserve"> </w:t>
      </w:r>
      <w:r w:rsidRPr="001F6CCF">
        <w:rPr>
          <w:rFonts w:ascii="Arial" w:hAnsi="Arial"/>
          <w:i/>
          <w:sz w:val="24"/>
          <w:szCs w:val="24"/>
        </w:rPr>
        <w:t>Ascoltate e attestatelo nella casa di Giacobbe, oracolo del Signore Dio, Dio degli eserciti</w:t>
      </w:r>
      <w:r w:rsidRPr="001F6CCF">
        <w:rPr>
          <w:rFonts w:ascii="Arial" w:hAnsi="Arial"/>
          <w:sz w:val="24"/>
          <w:szCs w:val="24"/>
        </w:rPr>
        <w:t>… La casa di Giacobbe deve confessare i suoi misfatti.</w:t>
      </w:r>
      <w:r w:rsidR="00E012EA">
        <w:rPr>
          <w:rFonts w:ascii="Arial" w:hAnsi="Arial"/>
          <w:sz w:val="24"/>
          <w:szCs w:val="24"/>
        </w:rPr>
        <w:t xml:space="preserve"> </w:t>
      </w:r>
      <w:r w:rsidRPr="001F6CCF">
        <w:rPr>
          <w:rFonts w:ascii="Arial" w:hAnsi="Arial"/>
          <w:sz w:val="24"/>
          <w:szCs w:val="24"/>
        </w:rPr>
        <w:t xml:space="preserve">Israele deve sapere che questo grande male è il frutto delle sue scelte. Ha abbandonato il Signore. Ora non vi è alcuno che possa proteggerlo. </w:t>
      </w:r>
    </w:p>
    <w:p w14:paraId="7688323A"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14</w:t>
      </w:r>
      <w:r w:rsidRPr="001F6CCF">
        <w:rPr>
          <w:rFonts w:ascii="Arial" w:hAnsi="Arial"/>
          <w:b/>
          <w:sz w:val="24"/>
          <w:szCs w:val="24"/>
        </w:rPr>
        <w:t>Quando colpirò Israele per i suoi misfatti, colpirò gli altari di Betel; saranno spezzati i corni dell’altare e cadranno a terra.</w:t>
      </w:r>
    </w:p>
    <w:p w14:paraId="2813D4AC" w14:textId="4AE15FCB" w:rsidR="000A3D56" w:rsidRPr="001F6CCF" w:rsidRDefault="000A3D56" w:rsidP="000A3D56">
      <w:pPr>
        <w:spacing w:after="120"/>
        <w:jc w:val="both"/>
        <w:rPr>
          <w:rFonts w:ascii="Arial" w:hAnsi="Arial"/>
          <w:sz w:val="24"/>
          <w:szCs w:val="24"/>
        </w:rPr>
      </w:pPr>
      <w:r w:rsidRPr="001F6CCF">
        <w:rPr>
          <w:rFonts w:ascii="Arial" w:hAnsi="Arial"/>
          <w:sz w:val="24"/>
          <w:szCs w:val="24"/>
        </w:rPr>
        <w:t>La distruzione inizierà dall’altare idolatrico che è in Betel, perché è lì la fonte di tutti i mali, tutte le catastrofi, tutte le rovine del popolo del Signore.</w:t>
      </w:r>
      <w:r w:rsidR="00E012EA">
        <w:rPr>
          <w:rFonts w:ascii="Arial" w:hAnsi="Arial"/>
          <w:sz w:val="24"/>
          <w:szCs w:val="24"/>
        </w:rPr>
        <w:t xml:space="preserve"> </w:t>
      </w:r>
      <w:r w:rsidRPr="001F6CCF">
        <w:rPr>
          <w:rFonts w:ascii="Arial" w:hAnsi="Arial"/>
          <w:i/>
          <w:sz w:val="24"/>
          <w:szCs w:val="24"/>
        </w:rPr>
        <w:t>Quando colpirò Israele per i suoi misfatti, colpirò gli altari di Betel; saranno spezzati i corni dell’altare e cadranno a terra</w:t>
      </w:r>
      <w:r w:rsidRPr="001F6CCF">
        <w:rPr>
          <w:rFonts w:ascii="Arial" w:hAnsi="Arial"/>
          <w:sz w:val="24"/>
          <w:szCs w:val="24"/>
        </w:rPr>
        <w:t>. La radice dei mali finirà.</w:t>
      </w:r>
      <w:r w:rsidR="00E012EA">
        <w:rPr>
          <w:rFonts w:ascii="Arial" w:hAnsi="Arial"/>
          <w:sz w:val="24"/>
          <w:szCs w:val="24"/>
        </w:rPr>
        <w:t xml:space="preserve"> </w:t>
      </w:r>
      <w:r w:rsidRPr="001F6CCF">
        <w:rPr>
          <w:rFonts w:ascii="Arial" w:hAnsi="Arial"/>
          <w:sz w:val="24"/>
          <w:szCs w:val="24"/>
        </w:rPr>
        <w:t>È di grande insegnamento questa profezia. Chi vuole vincere il male nel popolo, deve debellarlo alla radice. La radice è una sola: l’idolatria.</w:t>
      </w:r>
      <w:r w:rsidR="00E012EA">
        <w:rPr>
          <w:rFonts w:ascii="Arial" w:hAnsi="Arial"/>
          <w:sz w:val="24"/>
          <w:szCs w:val="24"/>
        </w:rPr>
        <w:t xml:space="preserve"> </w:t>
      </w:r>
      <w:r w:rsidRPr="001F6CCF">
        <w:rPr>
          <w:rFonts w:ascii="Arial" w:hAnsi="Arial"/>
          <w:sz w:val="24"/>
          <w:szCs w:val="24"/>
        </w:rPr>
        <w:t xml:space="preserve">Se l’idolatria è lasciata prosperare, anche il male </w:t>
      </w:r>
      <w:r w:rsidRPr="001F6CCF">
        <w:rPr>
          <w:rFonts w:ascii="Arial" w:hAnsi="Arial"/>
          <w:sz w:val="24"/>
          <w:szCs w:val="24"/>
        </w:rPr>
        <w:lastRenderedPageBreak/>
        <w:t>prospererà. Non si può pensare di abolire il frutto coltivando l’albero al meglio delle capacità.</w:t>
      </w:r>
    </w:p>
    <w:p w14:paraId="1BD2926B"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15</w:t>
      </w:r>
      <w:r w:rsidRPr="001F6CCF">
        <w:rPr>
          <w:rFonts w:ascii="Arial" w:hAnsi="Arial"/>
          <w:b/>
          <w:sz w:val="24"/>
          <w:szCs w:val="24"/>
        </w:rPr>
        <w:t>Demolirò la casa d’inverno insieme con la casa d’estate, e andranno in rovina le case d’avorio e scompariranno i grandi palazzi». Oracolo del Signore.</w:t>
      </w:r>
    </w:p>
    <w:p w14:paraId="1458D389" w14:textId="4ED6024A" w:rsidR="000A3D56" w:rsidRDefault="000A3D56" w:rsidP="000A3D56">
      <w:pPr>
        <w:spacing w:after="120"/>
        <w:jc w:val="both"/>
        <w:rPr>
          <w:rFonts w:ascii="Arial" w:hAnsi="Arial"/>
          <w:sz w:val="24"/>
          <w:szCs w:val="24"/>
        </w:rPr>
      </w:pPr>
      <w:r w:rsidRPr="001F6CCF">
        <w:rPr>
          <w:rFonts w:ascii="Arial" w:hAnsi="Arial"/>
          <w:sz w:val="24"/>
          <w:szCs w:val="24"/>
        </w:rPr>
        <w:t>Altra potente radice del male sono la corruzione, le angherie, l’assenza di giustizia, ogni sopruso del potente su debole, del ricco sul povero.</w:t>
      </w:r>
      <w:r w:rsidR="00025C27">
        <w:rPr>
          <w:rFonts w:ascii="Arial" w:hAnsi="Arial"/>
          <w:sz w:val="24"/>
          <w:szCs w:val="24"/>
        </w:rPr>
        <w:t xml:space="preserve"> </w:t>
      </w:r>
      <w:r w:rsidRPr="001F6CCF">
        <w:rPr>
          <w:rFonts w:ascii="Arial" w:hAnsi="Arial"/>
          <w:i/>
          <w:sz w:val="24"/>
          <w:szCs w:val="24"/>
        </w:rPr>
        <w:t>Demolirò la casa d’inverno insieme con la casa d’estate, e andranno in rovina le case d’avorio e scompariranno i grandi palazzi». Oracolo del Signore</w:t>
      </w:r>
      <w:r w:rsidRPr="001F6CCF">
        <w:rPr>
          <w:rFonts w:ascii="Arial" w:hAnsi="Arial"/>
          <w:sz w:val="24"/>
          <w:szCs w:val="24"/>
        </w:rPr>
        <w:t>.</w:t>
      </w:r>
      <w:r w:rsidR="00E012EA">
        <w:rPr>
          <w:rFonts w:ascii="Arial" w:hAnsi="Arial"/>
          <w:sz w:val="24"/>
          <w:szCs w:val="24"/>
        </w:rPr>
        <w:t xml:space="preserve"> </w:t>
      </w:r>
      <w:r w:rsidRPr="001F6CCF">
        <w:rPr>
          <w:rFonts w:ascii="Arial" w:hAnsi="Arial"/>
          <w:sz w:val="24"/>
          <w:szCs w:val="24"/>
        </w:rPr>
        <w:t>Profetizzando la demolizione, della casa d’inverno. Della casa d’estate, delle case di avorio, dei grandi palazzi, viene demolita la radice dell’iniquità.</w:t>
      </w:r>
      <w:r w:rsidR="00E012EA">
        <w:rPr>
          <w:rFonts w:ascii="Arial" w:hAnsi="Arial"/>
          <w:sz w:val="24"/>
          <w:szCs w:val="24"/>
        </w:rPr>
        <w:t xml:space="preserve"> </w:t>
      </w:r>
      <w:r w:rsidRPr="001F6CCF">
        <w:rPr>
          <w:rFonts w:ascii="Arial" w:hAnsi="Arial"/>
          <w:sz w:val="24"/>
          <w:szCs w:val="24"/>
        </w:rPr>
        <w:t>Israele deve sapere che su idolatria, immoralità, superstizione, trasgressione dei comandamenti, ogni società scomparirà, sarà demolita.</w:t>
      </w:r>
      <w:r w:rsidR="00E012EA">
        <w:rPr>
          <w:rFonts w:ascii="Arial" w:hAnsi="Arial"/>
          <w:sz w:val="24"/>
          <w:szCs w:val="24"/>
        </w:rPr>
        <w:t xml:space="preserve"> </w:t>
      </w:r>
      <w:r w:rsidRPr="001F6CCF">
        <w:rPr>
          <w:rFonts w:ascii="Arial" w:hAnsi="Arial"/>
          <w:sz w:val="24"/>
          <w:szCs w:val="24"/>
        </w:rPr>
        <w:t>Il peccato è più che fuoco in una catasta di legno stagionata. Più grande è la catasta e più il fuoco la consumerà con grande rapidità. Rimarrà solo cenere.</w:t>
      </w:r>
      <w:r w:rsidR="00E012EA">
        <w:rPr>
          <w:rFonts w:ascii="Arial" w:hAnsi="Arial"/>
          <w:sz w:val="24"/>
          <w:szCs w:val="24"/>
        </w:rPr>
        <w:t xml:space="preserve"> </w:t>
      </w:r>
      <w:r w:rsidRPr="001F6CCF">
        <w:rPr>
          <w:rFonts w:ascii="Arial" w:hAnsi="Arial"/>
          <w:sz w:val="24"/>
          <w:szCs w:val="24"/>
        </w:rPr>
        <w:t>Questa verità il Signore vuole che ogni uomo conosca. Chi vuole vivere sulla terra e non ingoiato dal suo fuoco, deve amare la giustizia e praticare la pietà.</w:t>
      </w:r>
      <w:r w:rsidR="00E012EA">
        <w:rPr>
          <w:rFonts w:ascii="Arial" w:hAnsi="Arial"/>
          <w:sz w:val="24"/>
          <w:szCs w:val="24"/>
        </w:rPr>
        <w:t xml:space="preserve"> </w:t>
      </w:r>
      <w:r w:rsidRPr="001F6CCF">
        <w:rPr>
          <w:rFonts w:ascii="Arial" w:hAnsi="Arial"/>
          <w:sz w:val="24"/>
          <w:szCs w:val="24"/>
        </w:rPr>
        <w:t>Sulla nostra terra non vi è posto per quanti sono operatori di iniquità. Essa li divora. Neanche vi è posto nei cieli santi. È verità eterna e immutabile.</w:t>
      </w:r>
    </w:p>
    <w:p w14:paraId="440CD7D2" w14:textId="77777777" w:rsidR="00E012EA" w:rsidRPr="001F6CCF" w:rsidRDefault="00E012EA" w:rsidP="000A3D56">
      <w:pPr>
        <w:spacing w:after="120"/>
        <w:jc w:val="both"/>
        <w:rPr>
          <w:rFonts w:ascii="Arial" w:hAnsi="Arial"/>
          <w:sz w:val="24"/>
          <w:szCs w:val="24"/>
        </w:rPr>
      </w:pPr>
    </w:p>
    <w:p w14:paraId="133A3EF7" w14:textId="26AFDECB" w:rsidR="000A3D56" w:rsidRDefault="00630CF6" w:rsidP="00796D63">
      <w:pPr>
        <w:pStyle w:val="Titolo3"/>
      </w:pPr>
      <w:bookmarkStart w:id="161" w:name="_Toc193231394"/>
      <w:r>
        <w:t>AMOS IV</w:t>
      </w:r>
      <w:bookmarkEnd w:id="161"/>
    </w:p>
    <w:p w14:paraId="2166B14D" w14:textId="7599189F"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Ascoltate questa parola,</w:t>
      </w:r>
      <w:r w:rsidR="00E012EA">
        <w:rPr>
          <w:rFonts w:ascii="Arial" w:hAnsi="Arial"/>
          <w:i/>
          <w:iCs/>
          <w:sz w:val="24"/>
          <w:szCs w:val="24"/>
        </w:rPr>
        <w:t xml:space="preserve"> </w:t>
      </w:r>
      <w:r w:rsidRPr="00630CF6">
        <w:rPr>
          <w:rFonts w:ascii="Arial" w:hAnsi="Arial"/>
          <w:i/>
          <w:iCs/>
          <w:sz w:val="24"/>
          <w:szCs w:val="24"/>
        </w:rPr>
        <w:t>o vacche di Basan,</w:t>
      </w:r>
      <w:r w:rsidR="00E012EA">
        <w:rPr>
          <w:rFonts w:ascii="Arial" w:hAnsi="Arial"/>
          <w:i/>
          <w:iCs/>
          <w:sz w:val="24"/>
          <w:szCs w:val="24"/>
        </w:rPr>
        <w:t xml:space="preserve"> </w:t>
      </w:r>
      <w:r w:rsidRPr="00630CF6">
        <w:rPr>
          <w:rFonts w:ascii="Arial" w:hAnsi="Arial"/>
          <w:i/>
          <w:iCs/>
          <w:sz w:val="24"/>
          <w:szCs w:val="24"/>
        </w:rPr>
        <w:t>che siete sul monte di Samaria,</w:t>
      </w:r>
      <w:r w:rsidR="00E012EA">
        <w:rPr>
          <w:rFonts w:ascii="Arial" w:hAnsi="Arial"/>
          <w:i/>
          <w:iCs/>
          <w:sz w:val="24"/>
          <w:szCs w:val="24"/>
        </w:rPr>
        <w:t xml:space="preserve"> </w:t>
      </w:r>
      <w:r w:rsidRPr="00630CF6">
        <w:rPr>
          <w:rFonts w:ascii="Arial" w:hAnsi="Arial"/>
          <w:i/>
          <w:iCs/>
          <w:sz w:val="24"/>
          <w:szCs w:val="24"/>
        </w:rPr>
        <w:t>che opprimete i deboli, schiacciate i poveri</w:t>
      </w:r>
      <w:r w:rsidR="00E012EA">
        <w:rPr>
          <w:rFonts w:ascii="Arial" w:hAnsi="Arial"/>
          <w:i/>
          <w:iCs/>
          <w:sz w:val="24"/>
          <w:szCs w:val="24"/>
        </w:rPr>
        <w:t xml:space="preserve"> </w:t>
      </w:r>
      <w:r w:rsidRPr="00630CF6">
        <w:rPr>
          <w:rFonts w:ascii="Arial" w:hAnsi="Arial"/>
          <w:i/>
          <w:iCs/>
          <w:sz w:val="24"/>
          <w:szCs w:val="24"/>
        </w:rPr>
        <w:t>e dite ai vostri mariti: «Porta qua, beviamo!».</w:t>
      </w:r>
    </w:p>
    <w:p w14:paraId="23FA811A" w14:textId="4C0A21AB"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Il Signore Dio ha giurato per la sua santità:</w:t>
      </w:r>
      <w:r w:rsidR="00E012EA">
        <w:rPr>
          <w:rFonts w:ascii="Arial" w:hAnsi="Arial"/>
          <w:i/>
          <w:iCs/>
          <w:sz w:val="24"/>
          <w:szCs w:val="24"/>
        </w:rPr>
        <w:t xml:space="preserve"> </w:t>
      </w:r>
      <w:r w:rsidRPr="00630CF6">
        <w:rPr>
          <w:rFonts w:ascii="Arial" w:hAnsi="Arial"/>
          <w:i/>
          <w:iCs/>
          <w:sz w:val="24"/>
          <w:szCs w:val="24"/>
        </w:rPr>
        <w:t>«Ecco, verranno per voi giorni</w:t>
      </w:r>
      <w:r w:rsidR="00E012EA">
        <w:rPr>
          <w:rFonts w:ascii="Arial" w:hAnsi="Arial"/>
          <w:i/>
          <w:iCs/>
          <w:sz w:val="24"/>
          <w:szCs w:val="24"/>
        </w:rPr>
        <w:t xml:space="preserve"> </w:t>
      </w:r>
      <w:r w:rsidRPr="00630CF6">
        <w:rPr>
          <w:rFonts w:ascii="Arial" w:hAnsi="Arial"/>
          <w:i/>
          <w:iCs/>
          <w:sz w:val="24"/>
          <w:szCs w:val="24"/>
        </w:rPr>
        <w:t>in cui sarete portate via con uncini</w:t>
      </w:r>
      <w:r w:rsidR="00E012EA">
        <w:rPr>
          <w:rFonts w:ascii="Arial" w:hAnsi="Arial"/>
          <w:i/>
          <w:iCs/>
          <w:sz w:val="24"/>
          <w:szCs w:val="24"/>
        </w:rPr>
        <w:t xml:space="preserve"> </w:t>
      </w:r>
      <w:r w:rsidRPr="00630CF6">
        <w:rPr>
          <w:rFonts w:ascii="Arial" w:hAnsi="Arial"/>
          <w:i/>
          <w:iCs/>
          <w:sz w:val="24"/>
          <w:szCs w:val="24"/>
        </w:rPr>
        <w:t>e le rimanenti di voi con arpioni da pesca.</w:t>
      </w:r>
    </w:p>
    <w:p w14:paraId="2C92A746" w14:textId="2248946F"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Uscirete per le brecce, una dopo l’altra,</w:t>
      </w:r>
      <w:r w:rsidR="00E012EA">
        <w:rPr>
          <w:rFonts w:ascii="Arial" w:hAnsi="Arial"/>
          <w:i/>
          <w:iCs/>
          <w:sz w:val="24"/>
          <w:szCs w:val="24"/>
        </w:rPr>
        <w:t xml:space="preserve"> </w:t>
      </w:r>
      <w:r w:rsidRPr="00630CF6">
        <w:rPr>
          <w:rFonts w:ascii="Arial" w:hAnsi="Arial"/>
          <w:i/>
          <w:iCs/>
          <w:sz w:val="24"/>
          <w:szCs w:val="24"/>
        </w:rPr>
        <w:t>e sarete cacciate oltre l’Ermon».</w:t>
      </w:r>
      <w:r w:rsidR="00E012EA">
        <w:rPr>
          <w:rFonts w:ascii="Arial" w:hAnsi="Arial"/>
          <w:i/>
          <w:iCs/>
          <w:sz w:val="24"/>
          <w:szCs w:val="24"/>
        </w:rPr>
        <w:t xml:space="preserve"> </w:t>
      </w:r>
      <w:r w:rsidRPr="00630CF6">
        <w:rPr>
          <w:rFonts w:ascii="Arial" w:hAnsi="Arial"/>
          <w:i/>
          <w:iCs/>
          <w:sz w:val="24"/>
          <w:szCs w:val="24"/>
        </w:rPr>
        <w:t>Oracolo del Signore.</w:t>
      </w:r>
    </w:p>
    <w:p w14:paraId="2963F030" w14:textId="44BC0B7A"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«Andate pure a Betel e peccate,</w:t>
      </w:r>
      <w:r w:rsidR="00E012EA">
        <w:rPr>
          <w:rFonts w:ascii="Arial" w:hAnsi="Arial"/>
          <w:i/>
          <w:iCs/>
          <w:sz w:val="24"/>
          <w:szCs w:val="24"/>
        </w:rPr>
        <w:t xml:space="preserve"> </w:t>
      </w:r>
      <w:r w:rsidRPr="00630CF6">
        <w:rPr>
          <w:rFonts w:ascii="Arial" w:hAnsi="Arial"/>
          <w:i/>
          <w:iCs/>
          <w:sz w:val="24"/>
          <w:szCs w:val="24"/>
        </w:rPr>
        <w:t>a Gàlgala e peccate ancora di più!</w:t>
      </w:r>
      <w:r w:rsidR="00E012EA">
        <w:rPr>
          <w:rFonts w:ascii="Arial" w:hAnsi="Arial"/>
          <w:i/>
          <w:iCs/>
          <w:sz w:val="24"/>
          <w:szCs w:val="24"/>
        </w:rPr>
        <w:t xml:space="preserve"> </w:t>
      </w:r>
      <w:r w:rsidRPr="00630CF6">
        <w:rPr>
          <w:rFonts w:ascii="Arial" w:hAnsi="Arial"/>
          <w:i/>
          <w:iCs/>
          <w:sz w:val="24"/>
          <w:szCs w:val="24"/>
        </w:rPr>
        <w:t>Offrite ogni mattina i vostri sacrifici</w:t>
      </w:r>
      <w:r w:rsidR="00E012EA">
        <w:rPr>
          <w:rFonts w:ascii="Arial" w:hAnsi="Arial"/>
          <w:i/>
          <w:iCs/>
          <w:sz w:val="24"/>
          <w:szCs w:val="24"/>
        </w:rPr>
        <w:t xml:space="preserve"> </w:t>
      </w:r>
      <w:r w:rsidRPr="00630CF6">
        <w:rPr>
          <w:rFonts w:ascii="Arial" w:hAnsi="Arial"/>
          <w:i/>
          <w:iCs/>
          <w:sz w:val="24"/>
          <w:szCs w:val="24"/>
        </w:rPr>
        <w:t>e ogni tre giorni le vostre decime.</w:t>
      </w:r>
      <w:r w:rsidR="00E012EA">
        <w:rPr>
          <w:rFonts w:ascii="Arial" w:hAnsi="Arial"/>
          <w:i/>
          <w:iCs/>
          <w:sz w:val="24"/>
          <w:szCs w:val="24"/>
        </w:rPr>
        <w:t xml:space="preserve"> </w:t>
      </w:r>
      <w:r w:rsidRPr="00630CF6">
        <w:rPr>
          <w:rFonts w:ascii="Arial" w:hAnsi="Arial"/>
          <w:i/>
          <w:iCs/>
          <w:sz w:val="24"/>
          <w:szCs w:val="24"/>
        </w:rPr>
        <w:t>Offrite anche sacrifici di lode con pane lievitato</w:t>
      </w:r>
      <w:r w:rsidR="00E012EA">
        <w:rPr>
          <w:rFonts w:ascii="Arial" w:hAnsi="Arial"/>
          <w:i/>
          <w:iCs/>
          <w:sz w:val="24"/>
          <w:szCs w:val="24"/>
        </w:rPr>
        <w:t xml:space="preserve"> </w:t>
      </w:r>
      <w:r w:rsidRPr="00630CF6">
        <w:rPr>
          <w:rFonts w:ascii="Arial" w:hAnsi="Arial"/>
          <w:i/>
          <w:iCs/>
          <w:sz w:val="24"/>
          <w:szCs w:val="24"/>
        </w:rPr>
        <w:t>e proclamate ad alta voce le offerte spontanee,</w:t>
      </w:r>
      <w:r w:rsidR="00E012EA">
        <w:rPr>
          <w:rFonts w:ascii="Arial" w:hAnsi="Arial"/>
          <w:i/>
          <w:iCs/>
          <w:sz w:val="24"/>
          <w:szCs w:val="24"/>
        </w:rPr>
        <w:t xml:space="preserve"> </w:t>
      </w:r>
      <w:r w:rsidRPr="00630CF6">
        <w:rPr>
          <w:rFonts w:ascii="Arial" w:hAnsi="Arial"/>
          <w:i/>
          <w:iCs/>
          <w:sz w:val="24"/>
          <w:szCs w:val="24"/>
        </w:rPr>
        <w:t>perché così vi piace fare, o figli d’Israele».</w:t>
      </w:r>
      <w:r w:rsidR="00E012EA">
        <w:rPr>
          <w:rFonts w:ascii="Arial" w:hAnsi="Arial"/>
          <w:i/>
          <w:iCs/>
          <w:sz w:val="24"/>
          <w:szCs w:val="24"/>
        </w:rPr>
        <w:t xml:space="preserve"> </w:t>
      </w:r>
      <w:r w:rsidRPr="00630CF6">
        <w:rPr>
          <w:rFonts w:ascii="Arial" w:hAnsi="Arial"/>
          <w:i/>
          <w:iCs/>
          <w:sz w:val="24"/>
          <w:szCs w:val="24"/>
        </w:rPr>
        <w:t>Oracolo del Signore Dio.</w:t>
      </w:r>
    </w:p>
    <w:p w14:paraId="0735693C" w14:textId="59F4232C"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«Eppure, vi ho lasciato a denti asciutti</w:t>
      </w:r>
      <w:r w:rsidR="00E012EA">
        <w:rPr>
          <w:rFonts w:ascii="Arial" w:hAnsi="Arial"/>
          <w:i/>
          <w:iCs/>
          <w:sz w:val="24"/>
          <w:szCs w:val="24"/>
        </w:rPr>
        <w:t xml:space="preserve"> </w:t>
      </w:r>
      <w:r w:rsidRPr="00630CF6">
        <w:rPr>
          <w:rFonts w:ascii="Arial" w:hAnsi="Arial"/>
          <w:i/>
          <w:iCs/>
          <w:sz w:val="24"/>
          <w:szCs w:val="24"/>
        </w:rPr>
        <w:t>in tutte le vostre città,</w:t>
      </w:r>
      <w:r w:rsidR="00E012EA">
        <w:rPr>
          <w:rFonts w:ascii="Arial" w:hAnsi="Arial"/>
          <w:i/>
          <w:iCs/>
          <w:sz w:val="24"/>
          <w:szCs w:val="24"/>
        </w:rPr>
        <w:t xml:space="preserve"> </w:t>
      </w:r>
      <w:r w:rsidRPr="00630CF6">
        <w:rPr>
          <w:rFonts w:ascii="Arial" w:hAnsi="Arial"/>
          <w:i/>
          <w:iCs/>
          <w:sz w:val="24"/>
          <w:szCs w:val="24"/>
        </w:rPr>
        <w:t>e con mancanza di pane</w:t>
      </w:r>
      <w:r w:rsidR="00E012EA">
        <w:rPr>
          <w:rFonts w:ascii="Arial" w:hAnsi="Arial"/>
          <w:i/>
          <w:iCs/>
          <w:sz w:val="24"/>
          <w:szCs w:val="24"/>
        </w:rPr>
        <w:t xml:space="preserve"> </w:t>
      </w:r>
      <w:r w:rsidRPr="00630CF6">
        <w:rPr>
          <w:rFonts w:ascii="Arial" w:hAnsi="Arial"/>
          <w:i/>
          <w:iCs/>
          <w:sz w:val="24"/>
          <w:szCs w:val="24"/>
        </w:rPr>
        <w:t>in tutti i vostri villaggi;</w:t>
      </w:r>
      <w:r w:rsidR="00E012EA">
        <w:rPr>
          <w:rFonts w:ascii="Arial" w:hAnsi="Arial"/>
          <w:i/>
          <w:iCs/>
          <w:sz w:val="24"/>
          <w:szCs w:val="24"/>
        </w:rPr>
        <w:t xml:space="preserve"> </w:t>
      </w:r>
      <w:r w:rsidRPr="00630CF6">
        <w:rPr>
          <w:rFonts w:ascii="Arial" w:hAnsi="Arial"/>
          <w:i/>
          <w:iCs/>
          <w:sz w:val="24"/>
          <w:szCs w:val="24"/>
        </w:rPr>
        <w:t>ma non siete ritornati a me».</w:t>
      </w:r>
      <w:r w:rsidR="00E012EA">
        <w:rPr>
          <w:rFonts w:ascii="Arial" w:hAnsi="Arial"/>
          <w:i/>
          <w:iCs/>
          <w:sz w:val="24"/>
          <w:szCs w:val="24"/>
        </w:rPr>
        <w:t xml:space="preserve"> </w:t>
      </w:r>
      <w:r w:rsidRPr="00630CF6">
        <w:rPr>
          <w:rFonts w:ascii="Arial" w:hAnsi="Arial"/>
          <w:i/>
          <w:iCs/>
          <w:sz w:val="24"/>
          <w:szCs w:val="24"/>
        </w:rPr>
        <w:t>Oracolo del Signore.</w:t>
      </w:r>
    </w:p>
    <w:p w14:paraId="4C040208" w14:textId="25478338"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«Vi ho pure rifiutato la pioggia</w:t>
      </w:r>
      <w:r w:rsidR="00E012EA">
        <w:rPr>
          <w:rFonts w:ascii="Arial" w:hAnsi="Arial"/>
          <w:i/>
          <w:iCs/>
          <w:sz w:val="24"/>
          <w:szCs w:val="24"/>
        </w:rPr>
        <w:t xml:space="preserve"> </w:t>
      </w:r>
      <w:r w:rsidRPr="00630CF6">
        <w:rPr>
          <w:rFonts w:ascii="Arial" w:hAnsi="Arial"/>
          <w:i/>
          <w:iCs/>
          <w:sz w:val="24"/>
          <w:szCs w:val="24"/>
        </w:rPr>
        <w:t>tre mesi prima della mietitura,</w:t>
      </w:r>
      <w:r w:rsidR="00E012EA">
        <w:rPr>
          <w:rFonts w:ascii="Arial" w:hAnsi="Arial"/>
          <w:i/>
          <w:iCs/>
          <w:sz w:val="24"/>
          <w:szCs w:val="24"/>
        </w:rPr>
        <w:t xml:space="preserve"> </w:t>
      </w:r>
      <w:r w:rsidRPr="00630CF6">
        <w:rPr>
          <w:rFonts w:ascii="Arial" w:hAnsi="Arial"/>
          <w:i/>
          <w:iCs/>
          <w:sz w:val="24"/>
          <w:szCs w:val="24"/>
        </w:rPr>
        <w:t>facevo piovere sopra una città</w:t>
      </w:r>
      <w:r w:rsidR="00E012EA">
        <w:rPr>
          <w:rFonts w:ascii="Arial" w:hAnsi="Arial"/>
          <w:i/>
          <w:iCs/>
          <w:sz w:val="24"/>
          <w:szCs w:val="24"/>
        </w:rPr>
        <w:t xml:space="preserve"> </w:t>
      </w:r>
      <w:r w:rsidRPr="00630CF6">
        <w:rPr>
          <w:rFonts w:ascii="Arial" w:hAnsi="Arial"/>
          <w:i/>
          <w:iCs/>
          <w:sz w:val="24"/>
          <w:szCs w:val="24"/>
        </w:rPr>
        <w:t>e non sopra l’altra;</w:t>
      </w:r>
      <w:r w:rsidR="00E012EA">
        <w:rPr>
          <w:rFonts w:ascii="Arial" w:hAnsi="Arial"/>
          <w:i/>
          <w:iCs/>
          <w:sz w:val="24"/>
          <w:szCs w:val="24"/>
        </w:rPr>
        <w:t xml:space="preserve"> </w:t>
      </w:r>
      <w:r w:rsidRPr="00630CF6">
        <w:rPr>
          <w:rFonts w:ascii="Arial" w:hAnsi="Arial"/>
          <w:i/>
          <w:iCs/>
          <w:sz w:val="24"/>
          <w:szCs w:val="24"/>
        </w:rPr>
        <w:t>un campo era bagnato di pioggia,</w:t>
      </w:r>
      <w:r w:rsidR="00E012EA">
        <w:rPr>
          <w:rFonts w:ascii="Arial" w:hAnsi="Arial"/>
          <w:i/>
          <w:iCs/>
          <w:sz w:val="24"/>
          <w:szCs w:val="24"/>
        </w:rPr>
        <w:t xml:space="preserve"> </w:t>
      </w:r>
      <w:r w:rsidRPr="00630CF6">
        <w:rPr>
          <w:rFonts w:ascii="Arial" w:hAnsi="Arial"/>
          <w:i/>
          <w:iCs/>
          <w:sz w:val="24"/>
          <w:szCs w:val="24"/>
        </w:rPr>
        <w:t>mentre l’altro, su cui non pioveva, seccava.</w:t>
      </w:r>
    </w:p>
    <w:p w14:paraId="41D4C69D" w14:textId="2CC6DA95"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Due, tre città andavano barcollanti</w:t>
      </w:r>
      <w:r w:rsidR="00E012EA">
        <w:rPr>
          <w:rFonts w:ascii="Arial" w:hAnsi="Arial"/>
          <w:i/>
          <w:iCs/>
          <w:sz w:val="24"/>
          <w:szCs w:val="24"/>
        </w:rPr>
        <w:t xml:space="preserve"> </w:t>
      </w:r>
      <w:r w:rsidRPr="00630CF6">
        <w:rPr>
          <w:rFonts w:ascii="Arial" w:hAnsi="Arial"/>
          <w:i/>
          <w:iCs/>
          <w:sz w:val="24"/>
          <w:szCs w:val="24"/>
        </w:rPr>
        <w:t>verso un’altra città per bervi acqua,</w:t>
      </w:r>
      <w:r w:rsidR="00E012EA">
        <w:rPr>
          <w:rFonts w:ascii="Arial" w:hAnsi="Arial"/>
          <w:i/>
          <w:iCs/>
          <w:sz w:val="24"/>
          <w:szCs w:val="24"/>
        </w:rPr>
        <w:t xml:space="preserve"> </w:t>
      </w:r>
      <w:r w:rsidRPr="00630CF6">
        <w:rPr>
          <w:rFonts w:ascii="Arial" w:hAnsi="Arial"/>
          <w:i/>
          <w:iCs/>
          <w:sz w:val="24"/>
          <w:szCs w:val="24"/>
        </w:rPr>
        <w:t>senza potersi dissetare;</w:t>
      </w:r>
      <w:r w:rsidR="00E012EA">
        <w:rPr>
          <w:rFonts w:ascii="Arial" w:hAnsi="Arial"/>
          <w:i/>
          <w:iCs/>
          <w:sz w:val="24"/>
          <w:szCs w:val="24"/>
        </w:rPr>
        <w:t xml:space="preserve"> </w:t>
      </w:r>
      <w:r w:rsidRPr="00630CF6">
        <w:rPr>
          <w:rFonts w:ascii="Arial" w:hAnsi="Arial"/>
          <w:i/>
          <w:iCs/>
          <w:sz w:val="24"/>
          <w:szCs w:val="24"/>
        </w:rPr>
        <w:t>ma non siete ritornati a me».</w:t>
      </w:r>
      <w:r w:rsidR="00E012EA">
        <w:rPr>
          <w:rFonts w:ascii="Arial" w:hAnsi="Arial"/>
          <w:i/>
          <w:iCs/>
          <w:sz w:val="24"/>
          <w:szCs w:val="24"/>
        </w:rPr>
        <w:t xml:space="preserve"> </w:t>
      </w:r>
      <w:r w:rsidRPr="00630CF6">
        <w:rPr>
          <w:rFonts w:ascii="Arial" w:hAnsi="Arial"/>
          <w:i/>
          <w:iCs/>
          <w:sz w:val="24"/>
          <w:szCs w:val="24"/>
        </w:rPr>
        <w:t>Oracolo del Signore.</w:t>
      </w:r>
    </w:p>
    <w:p w14:paraId="72CC5602" w14:textId="68C4B1AD"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lastRenderedPageBreak/>
        <w:t>«Vi ho colpiti con ruggine e carbonchio,</w:t>
      </w:r>
      <w:r w:rsidR="00E012EA">
        <w:rPr>
          <w:rFonts w:ascii="Arial" w:hAnsi="Arial"/>
          <w:i/>
          <w:iCs/>
          <w:sz w:val="24"/>
          <w:szCs w:val="24"/>
        </w:rPr>
        <w:t xml:space="preserve"> </w:t>
      </w:r>
      <w:r w:rsidRPr="00630CF6">
        <w:rPr>
          <w:rFonts w:ascii="Arial" w:hAnsi="Arial"/>
          <w:i/>
          <w:iCs/>
          <w:sz w:val="24"/>
          <w:szCs w:val="24"/>
        </w:rPr>
        <w:t>vi ho inaridito i giardini e le vigne;</w:t>
      </w:r>
      <w:r w:rsidR="00E012EA">
        <w:rPr>
          <w:rFonts w:ascii="Arial" w:hAnsi="Arial"/>
          <w:i/>
          <w:iCs/>
          <w:sz w:val="24"/>
          <w:szCs w:val="24"/>
        </w:rPr>
        <w:t xml:space="preserve"> </w:t>
      </w:r>
      <w:r w:rsidRPr="00630CF6">
        <w:rPr>
          <w:rFonts w:ascii="Arial" w:hAnsi="Arial"/>
          <w:i/>
          <w:iCs/>
          <w:sz w:val="24"/>
          <w:szCs w:val="24"/>
        </w:rPr>
        <w:t>i fichi e gli olivi li ha divorati la cavalletta;</w:t>
      </w:r>
      <w:r w:rsidR="00E012EA">
        <w:rPr>
          <w:rFonts w:ascii="Arial" w:hAnsi="Arial"/>
          <w:i/>
          <w:iCs/>
          <w:sz w:val="24"/>
          <w:szCs w:val="24"/>
        </w:rPr>
        <w:t xml:space="preserve"> </w:t>
      </w:r>
      <w:r w:rsidRPr="00630CF6">
        <w:rPr>
          <w:rFonts w:ascii="Arial" w:hAnsi="Arial"/>
          <w:i/>
          <w:iCs/>
          <w:sz w:val="24"/>
          <w:szCs w:val="24"/>
        </w:rPr>
        <w:t>ma non siete ritornati a me».</w:t>
      </w:r>
      <w:r w:rsidR="00E012EA">
        <w:rPr>
          <w:rFonts w:ascii="Arial" w:hAnsi="Arial"/>
          <w:i/>
          <w:iCs/>
          <w:sz w:val="24"/>
          <w:szCs w:val="24"/>
        </w:rPr>
        <w:t xml:space="preserve"> </w:t>
      </w:r>
      <w:r w:rsidRPr="00630CF6">
        <w:rPr>
          <w:rFonts w:ascii="Arial" w:hAnsi="Arial"/>
          <w:i/>
          <w:iCs/>
          <w:sz w:val="24"/>
          <w:szCs w:val="24"/>
        </w:rPr>
        <w:t>Oracolo del Signore.</w:t>
      </w:r>
    </w:p>
    <w:p w14:paraId="2F0E4F44" w14:textId="1D25B3C5"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«Ho mandato contro di voi la peste,</w:t>
      </w:r>
      <w:r w:rsidR="00E012EA">
        <w:rPr>
          <w:rFonts w:ascii="Arial" w:hAnsi="Arial"/>
          <w:i/>
          <w:iCs/>
          <w:sz w:val="24"/>
          <w:szCs w:val="24"/>
        </w:rPr>
        <w:t xml:space="preserve"> </w:t>
      </w:r>
      <w:r w:rsidRPr="00630CF6">
        <w:rPr>
          <w:rFonts w:ascii="Arial" w:hAnsi="Arial"/>
          <w:i/>
          <w:iCs/>
          <w:sz w:val="24"/>
          <w:szCs w:val="24"/>
        </w:rPr>
        <w:t>come un tempo contro l’Egitto,</w:t>
      </w:r>
      <w:r w:rsidR="00E012EA">
        <w:rPr>
          <w:rFonts w:ascii="Arial" w:hAnsi="Arial"/>
          <w:i/>
          <w:iCs/>
          <w:sz w:val="24"/>
          <w:szCs w:val="24"/>
        </w:rPr>
        <w:t xml:space="preserve"> </w:t>
      </w:r>
      <w:r w:rsidRPr="00630CF6">
        <w:rPr>
          <w:rFonts w:ascii="Arial" w:hAnsi="Arial"/>
          <w:i/>
          <w:iCs/>
          <w:sz w:val="24"/>
          <w:szCs w:val="24"/>
        </w:rPr>
        <w:t>ho ucciso di spada i vostri giovani,</w:t>
      </w:r>
      <w:r w:rsidR="00E012EA">
        <w:rPr>
          <w:rFonts w:ascii="Arial" w:hAnsi="Arial"/>
          <w:i/>
          <w:iCs/>
          <w:sz w:val="24"/>
          <w:szCs w:val="24"/>
        </w:rPr>
        <w:t xml:space="preserve"> </w:t>
      </w:r>
      <w:r w:rsidRPr="00630CF6">
        <w:rPr>
          <w:rFonts w:ascii="Arial" w:hAnsi="Arial"/>
          <w:i/>
          <w:iCs/>
          <w:sz w:val="24"/>
          <w:szCs w:val="24"/>
        </w:rPr>
        <w:t>mentre i vostri cavalli diventavano preda;</w:t>
      </w:r>
      <w:r w:rsidR="00E012EA">
        <w:rPr>
          <w:rFonts w:ascii="Arial" w:hAnsi="Arial"/>
          <w:i/>
          <w:iCs/>
          <w:sz w:val="24"/>
          <w:szCs w:val="24"/>
        </w:rPr>
        <w:t xml:space="preserve"> </w:t>
      </w:r>
      <w:r w:rsidRPr="00630CF6">
        <w:rPr>
          <w:rFonts w:ascii="Arial" w:hAnsi="Arial"/>
          <w:i/>
          <w:iCs/>
          <w:sz w:val="24"/>
          <w:szCs w:val="24"/>
        </w:rPr>
        <w:t>ho fatto salire il fetore dai vostri campi</w:t>
      </w:r>
      <w:r w:rsidR="00E012EA">
        <w:rPr>
          <w:rFonts w:ascii="Arial" w:hAnsi="Arial"/>
          <w:i/>
          <w:iCs/>
          <w:sz w:val="24"/>
          <w:szCs w:val="24"/>
        </w:rPr>
        <w:t xml:space="preserve"> </w:t>
      </w:r>
      <w:r w:rsidRPr="00630CF6">
        <w:rPr>
          <w:rFonts w:ascii="Arial" w:hAnsi="Arial"/>
          <w:i/>
          <w:iCs/>
          <w:sz w:val="24"/>
          <w:szCs w:val="24"/>
        </w:rPr>
        <w:t>fino alle vostre narici;</w:t>
      </w:r>
      <w:r w:rsidR="00E012EA">
        <w:rPr>
          <w:rFonts w:ascii="Arial" w:hAnsi="Arial"/>
          <w:i/>
          <w:iCs/>
          <w:sz w:val="24"/>
          <w:szCs w:val="24"/>
        </w:rPr>
        <w:t xml:space="preserve"> </w:t>
      </w:r>
      <w:r w:rsidRPr="00630CF6">
        <w:rPr>
          <w:rFonts w:ascii="Arial" w:hAnsi="Arial"/>
          <w:i/>
          <w:iCs/>
          <w:sz w:val="24"/>
          <w:szCs w:val="24"/>
        </w:rPr>
        <w:t>ma non siete ritornati a me».</w:t>
      </w:r>
      <w:r w:rsidR="00E012EA">
        <w:rPr>
          <w:rFonts w:ascii="Arial" w:hAnsi="Arial"/>
          <w:i/>
          <w:iCs/>
          <w:sz w:val="24"/>
          <w:szCs w:val="24"/>
        </w:rPr>
        <w:t xml:space="preserve"> </w:t>
      </w:r>
      <w:r w:rsidRPr="00630CF6">
        <w:rPr>
          <w:rFonts w:ascii="Arial" w:hAnsi="Arial"/>
          <w:i/>
          <w:iCs/>
          <w:sz w:val="24"/>
          <w:szCs w:val="24"/>
        </w:rPr>
        <w:t>Oracolo del Signore.</w:t>
      </w:r>
    </w:p>
    <w:p w14:paraId="62A12C14" w14:textId="41527CB0"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«Vi ho travolti</w:t>
      </w:r>
      <w:r w:rsidR="00E012EA">
        <w:rPr>
          <w:rFonts w:ascii="Arial" w:hAnsi="Arial"/>
          <w:i/>
          <w:iCs/>
          <w:sz w:val="24"/>
          <w:szCs w:val="24"/>
        </w:rPr>
        <w:t xml:space="preserve"> </w:t>
      </w:r>
      <w:r w:rsidRPr="00630CF6">
        <w:rPr>
          <w:rFonts w:ascii="Arial" w:hAnsi="Arial"/>
          <w:i/>
          <w:iCs/>
          <w:sz w:val="24"/>
          <w:szCs w:val="24"/>
        </w:rPr>
        <w:t>come Dio aveva travolto Sòdoma e Gomorra,</w:t>
      </w:r>
      <w:r w:rsidR="00E012EA">
        <w:rPr>
          <w:rFonts w:ascii="Arial" w:hAnsi="Arial"/>
          <w:i/>
          <w:iCs/>
          <w:sz w:val="24"/>
          <w:szCs w:val="24"/>
        </w:rPr>
        <w:t xml:space="preserve"> </w:t>
      </w:r>
      <w:r w:rsidRPr="00630CF6">
        <w:rPr>
          <w:rFonts w:ascii="Arial" w:hAnsi="Arial"/>
          <w:i/>
          <w:iCs/>
          <w:sz w:val="24"/>
          <w:szCs w:val="24"/>
        </w:rPr>
        <w:t>eravate come un tizzone</w:t>
      </w:r>
      <w:r w:rsidR="00E012EA">
        <w:rPr>
          <w:rFonts w:ascii="Arial" w:hAnsi="Arial"/>
          <w:i/>
          <w:iCs/>
          <w:sz w:val="24"/>
          <w:szCs w:val="24"/>
        </w:rPr>
        <w:t xml:space="preserve"> </w:t>
      </w:r>
      <w:r w:rsidRPr="00630CF6">
        <w:rPr>
          <w:rFonts w:ascii="Arial" w:hAnsi="Arial"/>
          <w:i/>
          <w:iCs/>
          <w:sz w:val="24"/>
          <w:szCs w:val="24"/>
        </w:rPr>
        <w:t>strappato da un incendio;</w:t>
      </w:r>
      <w:r w:rsidR="00E012EA">
        <w:rPr>
          <w:rFonts w:ascii="Arial" w:hAnsi="Arial"/>
          <w:i/>
          <w:iCs/>
          <w:sz w:val="24"/>
          <w:szCs w:val="24"/>
        </w:rPr>
        <w:t xml:space="preserve"> </w:t>
      </w:r>
      <w:r w:rsidRPr="00630CF6">
        <w:rPr>
          <w:rFonts w:ascii="Arial" w:hAnsi="Arial"/>
          <w:i/>
          <w:iCs/>
          <w:sz w:val="24"/>
          <w:szCs w:val="24"/>
        </w:rPr>
        <w:t>ma non siete ritornati a me».</w:t>
      </w:r>
      <w:r w:rsidR="00E012EA">
        <w:rPr>
          <w:rFonts w:ascii="Arial" w:hAnsi="Arial"/>
          <w:i/>
          <w:iCs/>
          <w:sz w:val="24"/>
          <w:szCs w:val="24"/>
        </w:rPr>
        <w:t xml:space="preserve"> </w:t>
      </w:r>
      <w:r w:rsidRPr="00630CF6">
        <w:rPr>
          <w:rFonts w:ascii="Arial" w:hAnsi="Arial"/>
          <w:i/>
          <w:iCs/>
          <w:sz w:val="24"/>
          <w:szCs w:val="24"/>
        </w:rPr>
        <w:t>Oracolo del Signore.</w:t>
      </w:r>
    </w:p>
    <w:p w14:paraId="227CE28C" w14:textId="1B398F50"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Perciò ti tratterò così, Israele!</w:t>
      </w:r>
      <w:r w:rsidR="00E012EA">
        <w:rPr>
          <w:rFonts w:ascii="Arial" w:hAnsi="Arial"/>
          <w:i/>
          <w:iCs/>
          <w:sz w:val="24"/>
          <w:szCs w:val="24"/>
        </w:rPr>
        <w:t xml:space="preserve"> </w:t>
      </w:r>
      <w:r w:rsidRPr="00630CF6">
        <w:rPr>
          <w:rFonts w:ascii="Arial" w:hAnsi="Arial"/>
          <w:i/>
          <w:iCs/>
          <w:sz w:val="24"/>
          <w:szCs w:val="24"/>
        </w:rPr>
        <w:t>Poiché questo devo fare di te:</w:t>
      </w:r>
      <w:r w:rsidR="00E012EA">
        <w:rPr>
          <w:rFonts w:ascii="Arial" w:hAnsi="Arial"/>
          <w:i/>
          <w:iCs/>
          <w:sz w:val="24"/>
          <w:szCs w:val="24"/>
        </w:rPr>
        <w:t xml:space="preserve"> </w:t>
      </w:r>
      <w:r w:rsidRPr="00630CF6">
        <w:rPr>
          <w:rFonts w:ascii="Arial" w:hAnsi="Arial"/>
          <w:i/>
          <w:iCs/>
          <w:sz w:val="24"/>
          <w:szCs w:val="24"/>
        </w:rPr>
        <w:t>prepàrati all’incontro con il tuo Dio, o Israele!</w:t>
      </w:r>
      <w:r w:rsidR="00E012EA">
        <w:rPr>
          <w:rFonts w:ascii="Arial" w:hAnsi="Arial"/>
          <w:i/>
          <w:iCs/>
          <w:sz w:val="24"/>
          <w:szCs w:val="24"/>
        </w:rPr>
        <w:t xml:space="preserve"> </w:t>
      </w:r>
      <w:r w:rsidRPr="00630CF6">
        <w:rPr>
          <w:rFonts w:ascii="Arial" w:hAnsi="Arial"/>
          <w:i/>
          <w:iCs/>
          <w:sz w:val="24"/>
          <w:szCs w:val="24"/>
        </w:rPr>
        <w:t>Ecco colui che forma i monti e crea i venti,</w:t>
      </w:r>
      <w:r w:rsidR="00E012EA">
        <w:rPr>
          <w:rFonts w:ascii="Arial" w:hAnsi="Arial"/>
          <w:i/>
          <w:iCs/>
          <w:sz w:val="24"/>
          <w:szCs w:val="24"/>
        </w:rPr>
        <w:t xml:space="preserve"> </w:t>
      </w:r>
      <w:r w:rsidRPr="00630CF6">
        <w:rPr>
          <w:rFonts w:ascii="Arial" w:hAnsi="Arial"/>
          <w:i/>
          <w:iCs/>
          <w:sz w:val="24"/>
          <w:szCs w:val="24"/>
        </w:rPr>
        <w:t>che manifesta all’uomo qual è il suo pensiero,</w:t>
      </w:r>
      <w:r w:rsidR="00E012EA">
        <w:rPr>
          <w:rFonts w:ascii="Arial" w:hAnsi="Arial"/>
          <w:i/>
          <w:iCs/>
          <w:sz w:val="24"/>
          <w:szCs w:val="24"/>
        </w:rPr>
        <w:t xml:space="preserve"> </w:t>
      </w:r>
      <w:r w:rsidRPr="00630CF6">
        <w:rPr>
          <w:rFonts w:ascii="Arial" w:hAnsi="Arial"/>
          <w:i/>
          <w:iCs/>
          <w:sz w:val="24"/>
          <w:szCs w:val="24"/>
        </w:rPr>
        <w:t>che muta l’aurora in tenebre</w:t>
      </w:r>
      <w:r w:rsidR="00E012EA">
        <w:rPr>
          <w:rFonts w:ascii="Arial" w:hAnsi="Arial"/>
          <w:i/>
          <w:iCs/>
          <w:sz w:val="24"/>
          <w:szCs w:val="24"/>
        </w:rPr>
        <w:t xml:space="preserve"> </w:t>
      </w:r>
      <w:r w:rsidRPr="00630CF6">
        <w:rPr>
          <w:rFonts w:ascii="Arial" w:hAnsi="Arial"/>
          <w:i/>
          <w:iCs/>
          <w:sz w:val="24"/>
          <w:szCs w:val="24"/>
        </w:rPr>
        <w:t>e cammina sulle alture della terra,</w:t>
      </w:r>
      <w:r w:rsidR="00E012EA">
        <w:rPr>
          <w:rFonts w:ascii="Arial" w:hAnsi="Arial"/>
          <w:i/>
          <w:iCs/>
          <w:sz w:val="24"/>
          <w:szCs w:val="24"/>
        </w:rPr>
        <w:t xml:space="preserve"> </w:t>
      </w:r>
      <w:r w:rsidRPr="00630CF6">
        <w:rPr>
          <w:rFonts w:ascii="Arial" w:hAnsi="Arial"/>
          <w:i/>
          <w:iCs/>
          <w:sz w:val="24"/>
          <w:szCs w:val="24"/>
        </w:rPr>
        <w:t>Signore, Dio degli eserciti è il suo nome.</w:t>
      </w:r>
    </w:p>
    <w:p w14:paraId="3B24A584" w14:textId="77777777" w:rsidR="00630CF6" w:rsidRDefault="00630CF6" w:rsidP="00630CF6">
      <w:pPr>
        <w:spacing w:after="120"/>
        <w:ind w:left="567" w:right="567"/>
        <w:jc w:val="both"/>
        <w:rPr>
          <w:rFonts w:ascii="Arial" w:hAnsi="Arial"/>
          <w:i/>
          <w:iCs/>
          <w:sz w:val="24"/>
          <w:szCs w:val="24"/>
        </w:rPr>
      </w:pPr>
    </w:p>
    <w:p w14:paraId="4EFC1CBF" w14:textId="77777777" w:rsidR="000A3D56" w:rsidRPr="001F6CCF" w:rsidRDefault="000A3D56" w:rsidP="0045556F">
      <w:pPr>
        <w:pStyle w:val="Corpotesto"/>
      </w:pPr>
      <w:bookmarkStart w:id="162" w:name="_Toc62164228"/>
      <w:r w:rsidRPr="001F6CCF">
        <w:t>Contro le donne di Samaria</w:t>
      </w:r>
      <w:bookmarkEnd w:id="162"/>
    </w:p>
    <w:p w14:paraId="2B13643A"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w:t>
      </w:r>
      <w:r w:rsidRPr="001F6CCF">
        <w:rPr>
          <w:rFonts w:ascii="Arial" w:hAnsi="Arial"/>
          <w:b/>
          <w:color w:val="000000"/>
          <w:sz w:val="24"/>
          <w:szCs w:val="24"/>
        </w:rPr>
        <w:t>Ascoltate questa parola, o vacche di Basan, che siete sul monte di Samaria, che opprimete i deboli, schiacciate i poveri e dite ai vostri mariti: «Porta qua, beviamo!».</w:t>
      </w:r>
    </w:p>
    <w:p w14:paraId="2081E07A" w14:textId="6294FD0B" w:rsidR="000A3D56" w:rsidRPr="001F6CCF" w:rsidRDefault="000A3D56" w:rsidP="000A3D56">
      <w:pPr>
        <w:spacing w:after="120"/>
        <w:jc w:val="both"/>
        <w:rPr>
          <w:rFonts w:ascii="Arial" w:hAnsi="Arial"/>
          <w:sz w:val="24"/>
          <w:szCs w:val="24"/>
        </w:rPr>
      </w:pPr>
      <w:r w:rsidRPr="001F6CCF">
        <w:rPr>
          <w:rFonts w:ascii="Arial" w:hAnsi="Arial"/>
          <w:sz w:val="24"/>
          <w:szCs w:val="24"/>
        </w:rPr>
        <w:t>La Donna è stata creata per essere per l’uomo un aiuto a lui corrispondente. L’aiuto è in ogni campo: fisico, spirituale, morale, sociale, politico, economico.</w:t>
      </w:r>
      <w:r w:rsidR="00E012EA">
        <w:rPr>
          <w:rFonts w:ascii="Arial" w:hAnsi="Arial"/>
          <w:sz w:val="24"/>
          <w:szCs w:val="24"/>
        </w:rPr>
        <w:t xml:space="preserve"> </w:t>
      </w:r>
      <w:r w:rsidRPr="001F6CCF">
        <w:rPr>
          <w:rFonts w:ascii="Arial" w:hAnsi="Arial"/>
          <w:sz w:val="24"/>
          <w:szCs w:val="24"/>
        </w:rPr>
        <w:t>Nel pensiero di Dio la donna è stata creata per dare pienezza di verità, vita, giustizia, amore, luce, sapienza, intelligenza, ad ogni limite dell’uomo.</w:t>
      </w:r>
      <w:r w:rsidR="00025C27">
        <w:rPr>
          <w:rFonts w:ascii="Arial" w:hAnsi="Arial"/>
          <w:sz w:val="24"/>
          <w:szCs w:val="24"/>
        </w:rPr>
        <w:t xml:space="preserve"> </w:t>
      </w:r>
      <w:r w:rsidRPr="001F6CCF">
        <w:rPr>
          <w:rFonts w:ascii="Arial" w:hAnsi="Arial"/>
          <w:sz w:val="24"/>
          <w:szCs w:val="24"/>
        </w:rPr>
        <w:t xml:space="preserve">Per la donna, sempre secondo il pensiero di Dio e la sua eterna volontà, l’uomo è portato nella pienezza del suo essere e del suo operare. Questo significa che senza la donna, l’uomo rimane nella sua incompiutezza, limite. Mai potrà raggiungere il fine per il quale è stato creato. </w:t>
      </w:r>
    </w:p>
    <w:p w14:paraId="318D5D7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746AFF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Queste sono le origini del cielo e della terra, quando vennero creati.</w:t>
      </w:r>
    </w:p>
    <w:p w14:paraId="0DD855A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F5A4B0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Poi il Signore Dio piantò un giardino in Eden, a oriente, e vi collocò l’uomo che aveva plasmato. Il Signore Dio fece germogliare dal suolo </w:t>
      </w:r>
      <w:r w:rsidRPr="00630CF6">
        <w:rPr>
          <w:rFonts w:ascii="Arial" w:hAnsi="Arial"/>
          <w:i/>
          <w:iCs/>
          <w:sz w:val="24"/>
          <w:szCs w:val="24"/>
        </w:rPr>
        <w:lastRenderedPageBreak/>
        <w:t>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5FDD65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Dio prese l’uomo e lo pose nel giardino di Eden, perché lo coltivasse e lo custodisse.</w:t>
      </w:r>
    </w:p>
    <w:p w14:paraId="761580C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31FB429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0F35858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Per questo l’uomo lascerà suo padre e sua madre e si unirà a sua moglie, e i due saranno un’unica carne.</w:t>
      </w:r>
    </w:p>
    <w:p w14:paraId="13503F2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Ora tutti e due erano nudi, l’uomo e sua moglie, e non provavano vergogna (Gen 2,1-25). </w:t>
      </w:r>
    </w:p>
    <w:p w14:paraId="089343A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4968BD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E7FD02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862787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Alla donna disse: «Moltiplicherò i tuoi dolori e le tue gravidanze, con dolore partorirai figli. Verso tuo marito sarà il tuo istinto, ed egli ti dominerà».</w:t>
      </w:r>
    </w:p>
    <w:p w14:paraId="34B320C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6FC4B3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L’uomo chiamò sua moglie Eva, perché ella fu la madre di tutti i viventi.</w:t>
      </w:r>
    </w:p>
    <w:p w14:paraId="27DDE17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Dio fece all’uomo e a sua moglie tuniche di pelli e li vestì.</w:t>
      </w:r>
    </w:p>
    <w:p w14:paraId="0620127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13EB0E0" w14:textId="5E2846A6" w:rsidR="000A3D56" w:rsidRPr="001F6CCF" w:rsidRDefault="000A3D56" w:rsidP="000A3D56">
      <w:pPr>
        <w:spacing w:after="120"/>
        <w:jc w:val="both"/>
        <w:rPr>
          <w:rFonts w:ascii="Arial" w:hAnsi="Arial"/>
          <w:sz w:val="24"/>
          <w:szCs w:val="24"/>
        </w:rPr>
      </w:pPr>
      <w:r w:rsidRPr="001F6CCF">
        <w:rPr>
          <w:rFonts w:ascii="Arial" w:hAnsi="Arial"/>
          <w:i/>
          <w:sz w:val="24"/>
          <w:szCs w:val="24"/>
        </w:rPr>
        <w:t>Ascoltate questa parola, o vacche di Basan, che siete sul monte di Samaria, che opprimete i deboli, schiacciate i poveri e dite ai vostri mariti: «Porta qua, beviamo!»</w:t>
      </w:r>
      <w:r w:rsidRPr="001F6CCF">
        <w:rPr>
          <w:rFonts w:ascii="Arial" w:hAnsi="Arial"/>
          <w:sz w:val="24"/>
          <w:szCs w:val="24"/>
        </w:rPr>
        <w:t>. La donna non ha scelta: o aiuto nel bene o rovina nel male.</w:t>
      </w:r>
      <w:r w:rsidR="00E012EA">
        <w:rPr>
          <w:rFonts w:ascii="Arial" w:hAnsi="Arial"/>
          <w:sz w:val="24"/>
          <w:szCs w:val="24"/>
        </w:rPr>
        <w:t xml:space="preserve"> </w:t>
      </w:r>
      <w:r w:rsidRPr="001F6CCF">
        <w:rPr>
          <w:rFonts w:ascii="Arial" w:hAnsi="Arial"/>
          <w:sz w:val="24"/>
          <w:szCs w:val="24"/>
        </w:rPr>
        <w:t>La Scrittura ci rivela che la donna è stata rovina nel male, perché si è lasciata tentare da Satana. Da aiuto di vita, divenne rovina di morte per la morte.</w:t>
      </w:r>
      <w:r w:rsidR="00E012EA">
        <w:rPr>
          <w:rFonts w:ascii="Arial" w:hAnsi="Arial"/>
          <w:sz w:val="24"/>
          <w:szCs w:val="24"/>
        </w:rPr>
        <w:t xml:space="preserve"> </w:t>
      </w:r>
      <w:r w:rsidRPr="001F6CCF">
        <w:rPr>
          <w:rFonts w:ascii="Arial" w:hAnsi="Arial"/>
          <w:sz w:val="24"/>
          <w:szCs w:val="24"/>
        </w:rPr>
        <w:t>Amos ci rivela che le donne di Samaria – o vacche di Basan ingorde e sempre più avide di pascoli – non erano di aiuto, ma di rovina.</w:t>
      </w:r>
      <w:r w:rsidR="00E012EA">
        <w:rPr>
          <w:rFonts w:ascii="Arial" w:hAnsi="Arial"/>
          <w:sz w:val="24"/>
          <w:szCs w:val="24"/>
        </w:rPr>
        <w:t xml:space="preserve"> </w:t>
      </w:r>
      <w:r w:rsidRPr="001F6CCF">
        <w:rPr>
          <w:rFonts w:ascii="Arial" w:hAnsi="Arial"/>
          <w:sz w:val="24"/>
          <w:szCs w:val="24"/>
        </w:rPr>
        <w:t>Erano esse che spingevano i mariti ad essere ingiusti e senza nessuna pietà verso i poveri della terra. Queste donne erano la rovina per i loro mariti.</w:t>
      </w:r>
      <w:r w:rsidR="00E012EA">
        <w:rPr>
          <w:rFonts w:ascii="Arial" w:hAnsi="Arial"/>
          <w:sz w:val="24"/>
          <w:szCs w:val="24"/>
        </w:rPr>
        <w:t xml:space="preserve"> </w:t>
      </w:r>
      <w:r w:rsidRPr="001F6CCF">
        <w:rPr>
          <w:rFonts w:ascii="Arial" w:hAnsi="Arial"/>
          <w:sz w:val="24"/>
          <w:szCs w:val="24"/>
        </w:rPr>
        <w:t xml:space="preserve">Figura eccellente per tutte le vacche di Basan è </w:t>
      </w:r>
      <w:r w:rsidRPr="001F6CCF">
        <w:rPr>
          <w:rFonts w:ascii="Arial" w:hAnsi="Arial"/>
          <w:sz w:val="24"/>
          <w:szCs w:val="24"/>
        </w:rPr>
        <w:lastRenderedPageBreak/>
        <w:t>Gezabele. Essa per dare al re una vigna da lui desiderata, non esitò a far uccidere il suo proprietario.</w:t>
      </w:r>
    </w:p>
    <w:p w14:paraId="1D144D0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EDCE28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AEC64E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9E90EA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w:t>
      </w:r>
      <w:r w:rsidRPr="00630CF6">
        <w:rPr>
          <w:rFonts w:ascii="Arial" w:hAnsi="Arial"/>
          <w:i/>
          <w:iCs/>
          <w:sz w:val="24"/>
          <w:szCs w:val="24"/>
        </w:rPr>
        <w:lastRenderedPageBreak/>
        <w:t>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CE2D5E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5341D1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2B4BC01C" w14:textId="51535EC2" w:rsidR="000A3D56" w:rsidRPr="001F6CCF" w:rsidRDefault="000A3D56" w:rsidP="000A3D56">
      <w:pPr>
        <w:spacing w:after="120"/>
        <w:jc w:val="both"/>
        <w:rPr>
          <w:rFonts w:ascii="Arial" w:hAnsi="Arial"/>
          <w:sz w:val="24"/>
          <w:szCs w:val="24"/>
        </w:rPr>
      </w:pPr>
      <w:r w:rsidRPr="001F6CCF">
        <w:rPr>
          <w:rFonts w:ascii="Arial" w:hAnsi="Arial"/>
          <w:sz w:val="24"/>
          <w:szCs w:val="24"/>
        </w:rPr>
        <w:t>Il Siracide, ispirato dallo Spirito Santo, ci rivela che quando la donna è malvagia è veramente</w:t>
      </w:r>
      <w:r w:rsidR="0023637E">
        <w:rPr>
          <w:rFonts w:ascii="Arial" w:hAnsi="Arial"/>
          <w:sz w:val="24"/>
          <w:szCs w:val="24"/>
        </w:rPr>
        <w:t xml:space="preserve"> </w:t>
      </w:r>
      <w:r w:rsidRPr="001F6CCF">
        <w:rPr>
          <w:rFonts w:ascii="Arial" w:hAnsi="Arial"/>
          <w:sz w:val="24"/>
          <w:szCs w:val="24"/>
        </w:rPr>
        <w:t>malvagia. È senza alcuna misura, senza alcun limite nel male.</w:t>
      </w:r>
    </w:p>
    <w:p w14:paraId="1415CF1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Di tre cose si compiace l’anima mia, ed esse sono gradite al Signore e agli uomini: concordia di fratelli, amicizia tra vicini, moglie e marito che vivono in piena armonia. </w:t>
      </w:r>
    </w:p>
    <w:p w14:paraId="23B63B7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Tre tipi di persone detesta l’anima mia, la loro vita è per me un grande orrore: il povero superbo, il ricco bugiardo, il vecchio adultero privo di senno.</w:t>
      </w:r>
    </w:p>
    <w:p w14:paraId="2113E7C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 non hai raccolto in gioventù, che cosa vuoi trovare nella vecchiaia? Quanto s’addice il giudicare ai capelli bianchi e agli anziani il saper dare consigli! Quanto s’addice la sapienza agli anziani, il discernimento e il consiglio alle persone onorate!</w:t>
      </w:r>
    </w:p>
    <w:p w14:paraId="13AE67F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Corona dei vecchi è un’esperienza molteplice, loro vanto è temere il Signore. Nove situazioni ritengo felici nel mio cuore, la decima la dirò con parole: un uomo allietato dai figli, chi vede da vivo la caduta dei suoi nemici; felice chi vive con una moglie assennata, chi non ara con il bue e l’asino insieme, chi non ha peccato con la sua lingua, chi non ha servito a uno indegno di lui; felice chi ha trovato la prudenza, chi parla a gente che l’ascolta; quanto è grande chi ha trovato la sapienza, ma nessuno supera chi teme il Signore! Il timore del Signore vale più di ogni cosa; chi lo possiede a chi potrà essere paragonato? Il timore del Signore è inizio di amore per lui, la fede è inizio di adesione a lui.</w:t>
      </w:r>
    </w:p>
    <w:p w14:paraId="24D7904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w:t>
      </w:r>
      <w:r w:rsidRPr="00630CF6">
        <w:rPr>
          <w:rFonts w:ascii="Arial" w:hAnsi="Arial"/>
          <w:i/>
          <w:iCs/>
          <w:sz w:val="24"/>
          <w:szCs w:val="24"/>
        </w:rPr>
        <w:lastRenderedPageBreak/>
        <w:t>con un leone e con un drago piuttosto che abitare con una donna malvagia. La malvagità di una donna ne àltera l’aspetto, rende il suo volto tetro come quello di un orso. Suo marito siede in mezzo ai suoi vicini e senza volerlo geme amaramente.</w:t>
      </w:r>
    </w:p>
    <w:p w14:paraId="7CC6BEF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w:t>
      </w:r>
    </w:p>
    <w:p w14:paraId="6F982AD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25,1-26). </w:t>
      </w:r>
    </w:p>
    <w:p w14:paraId="3BB188A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Fortunato il marito di una brava moglie, il numero dei suoi giorni sarà doppio. Una donna valorosa è la gioia del marito, egli passerà in pace i suoi anni. Una brava moglie è davvero una fortuna, viene assegnata a chi teme il Signore. Ricco o povero, il suo cuore è contento, in ogni circostanza il suo volto è gioioso.</w:t>
      </w:r>
    </w:p>
    <w:p w14:paraId="24D427D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Di tre cose il mio cuore ha paura, e per la quarta sono spaventato: una calunnia diffusa in città, un tumulto di popolo e una falsa accusa, sono cose peggiori della morte; ma crepacuore e lutto è una donna gelosa di un’altra, il flagello della sua lingua fa presa su tutti. Giogo di buoi sconnesso è una cattiva moglie, chi la prende è come chi afferra uno scorpione. Motivo di grande sdegno è una donna che si ubriaca, non riuscirà a nascondere la sua vergogna.</w:t>
      </w:r>
    </w:p>
    <w:p w14:paraId="7A092D4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Una donna sensuale ha lo sguardo eccitato, la si riconosce dalle sue occhiate. Fa’ buona guardia a una figlia sfrenata, perché non ne approfitti, se trova indulgenza. Guàrdati dalla donna che ha lo sguardo impudente, non meravigliarti se poi ti fa del male. Come un viandante assetato apre la bocca e beve qualsiasi acqua a lui vicina, così ella siede davanti a ogni palo e apre a qualsiasi freccia la faretra.</w:t>
      </w:r>
    </w:p>
    <w:p w14:paraId="4D1B1C9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La grazia di una donna allieta il marito, il suo senno gli rinvigorisce le ossa. È un dono del Signore una donna silenziosa, non c’è prezzo per una donna educata. Grazia su grazia è una donna pudica, non si può valutare il pregio di una donna riservata. Il sole risplende nel più alto dei cieli, la bellezza di una brava moglie nell’ornamento della casa. Lampada che brilla sul sacro candelabro, così è la bellezza di un volto su una robusta statura. Colonne d’oro su base d’argento sono gambe graziose su solidi piedi.</w:t>
      </w:r>
    </w:p>
    <w:p w14:paraId="24259DC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Figlio, conserva sano il fiore dell’età e non affidare la tua forza a donne straniere. Cerca nella pianura un campo fertile per gettarvi il tuo seme, attendendo la progenie. Così i frutti che lascerai, fieri della loro nobiltà, </w:t>
      </w:r>
      <w:r w:rsidRPr="00630CF6">
        <w:rPr>
          <w:rFonts w:ascii="Arial" w:hAnsi="Arial"/>
          <w:i/>
          <w:iCs/>
          <w:sz w:val="24"/>
          <w:szCs w:val="24"/>
        </w:rPr>
        <w:lastRenderedPageBreak/>
        <w:t>prospereranno. La donna pagata vale uno sputo, se è sposata, è torre di morte per quanti la usano. La moglie empia l’avrà in sorte il peccatore, quella pia sarà data a chi teme il Signore.</w:t>
      </w:r>
    </w:p>
    <w:p w14:paraId="5223E1D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La donna impudica cerca sempre il disonore, una figlia pudica è riservata anche con il marito. La donna sfrontata viene stimata come un cane, quella che ha pudore teme il Signore. La donna che onora il marito a tutti appare saggia, quella orgogliosa che lo umilia sarà empia per tutti. Felice il marito di una brava moglie, il numero dei suoi giorni sarà raddoppiato. </w:t>
      </w:r>
    </w:p>
    <w:p w14:paraId="459B040A" w14:textId="3D6705E1"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La donna che grida ed è chiacchierona è come tromba di guerra che suona la carica.</w:t>
      </w:r>
      <w:r w:rsidR="0023637E">
        <w:rPr>
          <w:rFonts w:ascii="Arial" w:hAnsi="Arial"/>
          <w:i/>
          <w:iCs/>
          <w:sz w:val="24"/>
          <w:szCs w:val="24"/>
        </w:rPr>
        <w:t xml:space="preserve"> </w:t>
      </w:r>
      <w:r w:rsidRPr="00630CF6">
        <w:rPr>
          <w:rFonts w:ascii="Arial" w:hAnsi="Arial"/>
          <w:i/>
          <w:iCs/>
          <w:sz w:val="24"/>
          <w:szCs w:val="24"/>
        </w:rPr>
        <w:t>L’uomo che si trova in simili condizioni passa la vita tra rumori di guerra.</w:t>
      </w:r>
    </w:p>
    <w:p w14:paraId="66F6C9C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Due cose rattristano il mio cuore, e una terza mi provoca collera: un guerriero che languisce nella miseria, uomini saggi trattati con disprezzo e chi passa dalla giustizia al peccato: il Signore lo tiene pronto per la spada.</w:t>
      </w:r>
    </w:p>
    <w:p w14:paraId="24A892F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È difficile che il commerciante sia esente da colpe e il rivenditore sia indenne da peccato (Si 26,1-29). </w:t>
      </w:r>
    </w:p>
    <w:p w14:paraId="721AF13C"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Il Libro dei Proverbi, sempre per rivelazione dello Spirito di Dio, ci rivela che quando una donna è assennata è il vero completamento dell’uomo in ogni cosa.</w:t>
      </w:r>
    </w:p>
    <w:p w14:paraId="0EA56D0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14:paraId="7B54847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w:t>
      </w:r>
    </w:p>
    <w:p w14:paraId="746B1B7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3C19A473" w14:textId="1577684A"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La donna è la verità dell’uomo o la sua falsità, la vita e anche la morte, la giustizia o l’ingiustizia, la santità o il peccato. Essa è sempre un aiuto.</w:t>
      </w:r>
      <w:r w:rsidR="00E012EA">
        <w:rPr>
          <w:rFonts w:ascii="Arial" w:hAnsi="Arial"/>
          <w:sz w:val="24"/>
          <w:szCs w:val="24"/>
        </w:rPr>
        <w:t xml:space="preserve"> </w:t>
      </w:r>
      <w:r w:rsidRPr="001F6CCF">
        <w:rPr>
          <w:rFonts w:ascii="Arial" w:hAnsi="Arial"/>
          <w:sz w:val="24"/>
          <w:szCs w:val="24"/>
        </w:rPr>
        <w:t>È aiuto nel bene e aiuto nel male, nella verità e nella falsità, nella luce e nelle tenebre, nella santità e nel peccato, nell’amore e nell’odio.</w:t>
      </w:r>
      <w:r w:rsidR="00E012EA">
        <w:rPr>
          <w:rFonts w:ascii="Arial" w:hAnsi="Arial"/>
          <w:sz w:val="24"/>
          <w:szCs w:val="24"/>
        </w:rPr>
        <w:t xml:space="preserve"> </w:t>
      </w:r>
      <w:r w:rsidRPr="001F6CCF">
        <w:rPr>
          <w:rFonts w:ascii="Arial" w:hAnsi="Arial"/>
          <w:sz w:val="24"/>
          <w:szCs w:val="24"/>
        </w:rPr>
        <w:t>Queste vacche di Samaria spingono i loro mariti a schiacciare, opprimere, spogliare deboli, poveri, miseri di ogni loro avere. Sono avide e ingorde.</w:t>
      </w:r>
    </w:p>
    <w:p w14:paraId="3EC6AAAA"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2</w:t>
      </w:r>
      <w:r w:rsidRPr="001F6CCF">
        <w:rPr>
          <w:rFonts w:ascii="Arial" w:hAnsi="Arial"/>
          <w:b/>
          <w:color w:val="000000"/>
          <w:sz w:val="24"/>
          <w:szCs w:val="24"/>
        </w:rPr>
        <w:t>Il Signore Dio ha giurato per la sua santità: «Ecco, verranno per voi giorni in cui sarete portate via con uncini e le rimanenti di voi con arpioni da pesca.</w:t>
      </w:r>
    </w:p>
    <w:p w14:paraId="3CD86CB6" w14:textId="47FA8D6B" w:rsidR="000A3D56" w:rsidRPr="001F6CCF" w:rsidRDefault="000A3D56" w:rsidP="000A3D56">
      <w:pPr>
        <w:spacing w:after="120"/>
        <w:jc w:val="both"/>
        <w:rPr>
          <w:rFonts w:ascii="Arial" w:hAnsi="Arial"/>
          <w:sz w:val="24"/>
          <w:szCs w:val="24"/>
        </w:rPr>
      </w:pPr>
      <w:r w:rsidRPr="001F6CCF">
        <w:rPr>
          <w:rFonts w:ascii="Arial" w:hAnsi="Arial"/>
          <w:sz w:val="24"/>
          <w:szCs w:val="24"/>
        </w:rPr>
        <w:t>Nessun peccato può nascondersi dinanzi al Signore. È Lui il giudice ultimo di ogni azione degli uomini. La sentenza è pesante, dolorosa, amara.</w:t>
      </w:r>
      <w:r w:rsidR="00E012EA">
        <w:rPr>
          <w:rFonts w:ascii="Arial" w:hAnsi="Arial"/>
          <w:sz w:val="24"/>
          <w:szCs w:val="24"/>
        </w:rPr>
        <w:t xml:space="preserve"> </w:t>
      </w:r>
      <w:r w:rsidRPr="001F6CCF">
        <w:rPr>
          <w:rFonts w:ascii="Arial" w:hAnsi="Arial"/>
          <w:i/>
          <w:sz w:val="24"/>
          <w:szCs w:val="24"/>
        </w:rPr>
        <w:t>Il Signore Dio ha giurato per la sua santità: «Ecco, verranno per voi giorni in cui sarete portate via con uncini e le rimanenti di voi con arpioni da pesca</w:t>
      </w:r>
      <w:r w:rsidRPr="001F6CCF">
        <w:rPr>
          <w:rFonts w:ascii="Arial" w:hAnsi="Arial"/>
          <w:sz w:val="24"/>
          <w:szCs w:val="24"/>
        </w:rPr>
        <w:t>.</w:t>
      </w:r>
      <w:r w:rsidR="00E012EA">
        <w:rPr>
          <w:rFonts w:ascii="Arial" w:hAnsi="Arial"/>
          <w:sz w:val="24"/>
          <w:szCs w:val="24"/>
        </w:rPr>
        <w:t xml:space="preserve"> </w:t>
      </w:r>
      <w:r w:rsidRPr="001F6CCF">
        <w:rPr>
          <w:rFonts w:ascii="Arial" w:hAnsi="Arial"/>
          <w:sz w:val="24"/>
          <w:szCs w:val="24"/>
        </w:rPr>
        <w:t>Ora il Signore lo giura sulla sua santità. Verranno giorni in cui queste donne saranno portate via con uncini e le rimanenti di esse con arpioni da pesca.</w:t>
      </w:r>
      <w:r w:rsidR="00E012EA">
        <w:rPr>
          <w:rFonts w:ascii="Arial" w:hAnsi="Arial"/>
          <w:sz w:val="24"/>
          <w:szCs w:val="24"/>
        </w:rPr>
        <w:t xml:space="preserve"> </w:t>
      </w:r>
      <w:r w:rsidRPr="001F6CCF">
        <w:rPr>
          <w:rFonts w:ascii="Arial" w:hAnsi="Arial"/>
          <w:sz w:val="24"/>
          <w:szCs w:val="24"/>
        </w:rPr>
        <w:t>Il Signore lo giura sulla sua santità. Tutto questo lusso fondato sull’ingiustizia e sull’iniquità verrà meno. Andranno tutte in schiavitù. Saranno deportate.</w:t>
      </w:r>
      <w:r w:rsidR="00E012EA">
        <w:rPr>
          <w:rFonts w:ascii="Arial" w:hAnsi="Arial"/>
          <w:sz w:val="24"/>
          <w:szCs w:val="24"/>
        </w:rPr>
        <w:t xml:space="preserve"> </w:t>
      </w:r>
      <w:r w:rsidRPr="001F6CCF">
        <w:rPr>
          <w:rFonts w:ascii="Arial" w:hAnsi="Arial"/>
          <w:sz w:val="24"/>
          <w:szCs w:val="24"/>
        </w:rPr>
        <w:t>Ognuno deve saperlo. Può peccare quanto vuole, può essere ingiusto quanto vuole, sappia che verrà il giorno del rendimento dei conti, il giorno del giudizio.</w:t>
      </w:r>
    </w:p>
    <w:p w14:paraId="0514034B" w14:textId="21142F68" w:rsidR="000A3D56" w:rsidRPr="001F6CCF" w:rsidRDefault="000A3D56" w:rsidP="000A3D56">
      <w:pPr>
        <w:spacing w:after="120"/>
        <w:jc w:val="both"/>
        <w:rPr>
          <w:rFonts w:ascii="Arial" w:hAnsi="Arial"/>
          <w:sz w:val="24"/>
          <w:szCs w:val="24"/>
        </w:rPr>
      </w:pPr>
      <w:r w:rsidRPr="001F6CCF">
        <w:rPr>
          <w:rFonts w:ascii="Arial" w:hAnsi="Arial"/>
          <w:sz w:val="24"/>
          <w:szCs w:val="24"/>
        </w:rPr>
        <w:t>Dio è il giudice di tutte le azioni degli uomini. Chi sa questo, se vuole, può astenersi da ogni iniquità. Il giudizio ci sarà e avverrà secondo perfetta giustizia.</w:t>
      </w:r>
      <w:r w:rsidR="00E012EA">
        <w:rPr>
          <w:rFonts w:ascii="Arial" w:hAnsi="Arial"/>
          <w:sz w:val="24"/>
          <w:szCs w:val="24"/>
        </w:rPr>
        <w:t xml:space="preserve"> </w:t>
      </w:r>
      <w:r w:rsidRPr="001F6CCF">
        <w:rPr>
          <w:rFonts w:ascii="Arial" w:hAnsi="Arial"/>
          <w:sz w:val="24"/>
          <w:szCs w:val="24"/>
        </w:rPr>
        <w:t>Oggi questo giudizio è stato abolito in nome di una falsa misericordia. Per questo la malvagità sulla terra sta aumentando a dismisura.</w:t>
      </w:r>
      <w:r w:rsidR="00025C27">
        <w:rPr>
          <w:rFonts w:ascii="Arial" w:hAnsi="Arial"/>
          <w:sz w:val="24"/>
          <w:szCs w:val="24"/>
        </w:rPr>
        <w:t xml:space="preserve"> </w:t>
      </w:r>
      <w:r w:rsidRPr="001F6CCF">
        <w:rPr>
          <w:rFonts w:ascii="Arial" w:hAnsi="Arial"/>
          <w:sz w:val="24"/>
          <w:szCs w:val="24"/>
        </w:rPr>
        <w:t>Chi ha abolito, cancellato dalla rivelazione il giudizio del Signore su tutte le azioni degli uomini, sappia che è responsabile di tutto il male prodotto.</w:t>
      </w:r>
      <w:r w:rsidR="00E012EA">
        <w:rPr>
          <w:rFonts w:ascii="Arial" w:hAnsi="Arial"/>
          <w:sz w:val="24"/>
          <w:szCs w:val="24"/>
        </w:rPr>
        <w:t xml:space="preserve"> </w:t>
      </w:r>
      <w:r w:rsidRPr="001F6CCF">
        <w:rPr>
          <w:rFonts w:ascii="Arial" w:hAnsi="Arial"/>
          <w:sz w:val="24"/>
          <w:szCs w:val="24"/>
        </w:rPr>
        <w:t>Ogni cristiano, per ministero profetico battesimale, ogni ministro della Parola, custode della sua verità, sarà responsabile di ogni falsità introdotta nel Vangelo.</w:t>
      </w:r>
      <w:r w:rsidR="00025C27">
        <w:rPr>
          <w:rFonts w:ascii="Arial" w:hAnsi="Arial"/>
          <w:sz w:val="24"/>
          <w:szCs w:val="24"/>
        </w:rPr>
        <w:t xml:space="preserve"> </w:t>
      </w:r>
      <w:r w:rsidRPr="001F6CCF">
        <w:rPr>
          <w:rFonts w:ascii="Arial" w:hAnsi="Arial"/>
          <w:sz w:val="24"/>
          <w:szCs w:val="24"/>
        </w:rPr>
        <w:t>Quanto il Signore dice a Ezechiele vale infinitamente di più per ogni battezzato e ogni ministro della Parola. Essi sono chiamati alla più pura verità.</w:t>
      </w:r>
      <w:r w:rsidR="00E012EA">
        <w:rPr>
          <w:rFonts w:ascii="Arial" w:hAnsi="Arial"/>
          <w:sz w:val="24"/>
          <w:szCs w:val="24"/>
        </w:rPr>
        <w:t xml:space="preserve"> </w:t>
      </w:r>
      <w:r w:rsidRPr="001F6CCF">
        <w:rPr>
          <w:rFonts w:ascii="Arial" w:hAnsi="Arial"/>
          <w:sz w:val="24"/>
          <w:szCs w:val="24"/>
        </w:rPr>
        <w:t>La loro vigilanza deve essere altissima. Verità e falsità, bene e male, giustizia e ingiustizia, devono essere da essi separati come con spada a doppio taglio.</w:t>
      </w:r>
    </w:p>
    <w:p w14:paraId="6BCEF82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w:t>
      </w:r>
      <w:r w:rsidRPr="00630CF6">
        <w:rPr>
          <w:rFonts w:ascii="Arial" w:hAnsi="Arial"/>
          <w:i/>
          <w:iCs/>
          <w:sz w:val="24"/>
          <w:szCs w:val="24"/>
        </w:rPr>
        <w:lastRenderedPageBreak/>
        <w:t>Non li temere, non impressionarti davanti a loro; sono una genìa di ribelli».</w:t>
      </w:r>
    </w:p>
    <w:p w14:paraId="7E1230C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1AE6290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AC07FD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15F5C2A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038A50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681FF82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w:t>
      </w:r>
      <w:r w:rsidRPr="00630CF6">
        <w:rPr>
          <w:rFonts w:ascii="Arial" w:hAnsi="Arial"/>
          <w:i/>
          <w:iCs/>
          <w:sz w:val="24"/>
          <w:szCs w:val="24"/>
        </w:rPr>
        <w:lastRenderedPageBreak/>
        <w:t>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D7EC3C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328C50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E1BE91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FCB380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23168C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Mi fu rivolta questa parola del Signore: «Figlio dell’uomo, gli abitanti di quelle rovine, nella terra d’Israele, vanno dicendo: “Abramo era uno solo ed ebbe in possesso la terra e noi siamo molti: a noi dunque è stata data in possesso la terra!”.</w:t>
      </w:r>
    </w:p>
    <w:p w14:paraId="3C8DFE1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E58FFF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275F6D4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sempre per mezzo del profeta Ezechiele, ci rivela che la falsa profezia è la rovina del suo popolo. I falsi profeti sono più che peste. </w:t>
      </w:r>
    </w:p>
    <w:p w14:paraId="12F04DD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7E7973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Pertanto dice il Signore Dio: Poiché voi avete detto il falso e avuto visioni bugiarde, eccomi dunque contro di voi, oracolo del Signore Dio. La mia mano sarà sopra i profeti dalle false visioni e dai vaticini </w:t>
      </w:r>
      <w:r w:rsidRPr="00630CF6">
        <w:rPr>
          <w:rFonts w:ascii="Arial" w:hAnsi="Arial"/>
          <w:i/>
          <w:iCs/>
          <w:sz w:val="24"/>
          <w:szCs w:val="24"/>
        </w:rPr>
        <w:lastRenderedPageBreak/>
        <w:t>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AA0C57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4C5223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9BDFDF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6D679CB" w14:textId="429199B8" w:rsidR="000A3D56" w:rsidRPr="001F6CCF" w:rsidRDefault="000A3D56" w:rsidP="000A3D56">
      <w:pPr>
        <w:spacing w:after="120"/>
        <w:jc w:val="both"/>
        <w:rPr>
          <w:rFonts w:ascii="Arial" w:hAnsi="Arial"/>
          <w:sz w:val="24"/>
          <w:szCs w:val="24"/>
        </w:rPr>
      </w:pPr>
      <w:r w:rsidRPr="001F6CCF">
        <w:rPr>
          <w:rFonts w:ascii="Arial" w:hAnsi="Arial"/>
          <w:sz w:val="24"/>
          <w:szCs w:val="24"/>
        </w:rPr>
        <w:t>Poiché oggi sono proprio i ministri e i servi della Parola a introdurre nel Vangelo ogni falsità, per il mondo non c’è più salvezza né redenzione.</w:t>
      </w:r>
      <w:r w:rsidR="00E012EA">
        <w:rPr>
          <w:rFonts w:ascii="Arial" w:hAnsi="Arial"/>
          <w:sz w:val="24"/>
          <w:szCs w:val="24"/>
        </w:rPr>
        <w:t xml:space="preserve"> </w:t>
      </w:r>
      <w:r w:rsidRPr="001F6CCF">
        <w:rPr>
          <w:rFonts w:ascii="Arial" w:hAnsi="Arial"/>
          <w:sz w:val="24"/>
          <w:szCs w:val="24"/>
        </w:rPr>
        <w:t>Ognuno ormai si prende licenza e permesso di dire e di fare ciò che vuole. Non è più il Vangelo il fondamento della verità di Dio, ma il pensiero del singolo.</w:t>
      </w:r>
    </w:p>
    <w:p w14:paraId="5D0B2B3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3</w:t>
      </w:r>
      <w:r w:rsidRPr="001F6CCF">
        <w:rPr>
          <w:rFonts w:ascii="Arial" w:hAnsi="Arial"/>
          <w:b/>
          <w:color w:val="000000"/>
          <w:sz w:val="24"/>
          <w:szCs w:val="24"/>
        </w:rPr>
        <w:t>Uscirete per le brecce, una dopo l’altra, e sarete cacciate oltre l’Ermon». Oracolo del Signore.</w:t>
      </w:r>
    </w:p>
    <w:p w14:paraId="7A050683" w14:textId="319A9161" w:rsidR="000A3D56" w:rsidRDefault="000A3D56" w:rsidP="000A3D56">
      <w:pPr>
        <w:spacing w:after="120"/>
        <w:jc w:val="both"/>
        <w:rPr>
          <w:rFonts w:ascii="Arial" w:hAnsi="Arial"/>
          <w:sz w:val="24"/>
          <w:szCs w:val="24"/>
        </w:rPr>
      </w:pPr>
      <w:r w:rsidRPr="001F6CCF">
        <w:rPr>
          <w:rFonts w:ascii="Arial" w:hAnsi="Arial"/>
          <w:sz w:val="24"/>
          <w:szCs w:val="24"/>
        </w:rPr>
        <w:lastRenderedPageBreak/>
        <w:t>Ecco ancora la sentenza del Signore. Hanno privato i poveri della vita, saranno private esse di ogni vita. Lasceranno la terra. Andranno in esilio.</w:t>
      </w:r>
      <w:r w:rsidR="00E012EA">
        <w:rPr>
          <w:rFonts w:ascii="Arial" w:hAnsi="Arial"/>
          <w:sz w:val="24"/>
          <w:szCs w:val="24"/>
        </w:rPr>
        <w:t xml:space="preserve"> </w:t>
      </w:r>
      <w:r w:rsidRPr="001F6CCF">
        <w:rPr>
          <w:rFonts w:ascii="Arial" w:hAnsi="Arial"/>
          <w:i/>
          <w:sz w:val="24"/>
          <w:szCs w:val="24"/>
        </w:rPr>
        <w:t>Uscirete per le brecce, una dopo l’altra, e sarete cacciate oltre l’Ermon». Oracolo del Signore</w:t>
      </w:r>
      <w:r w:rsidRPr="001F6CCF">
        <w:rPr>
          <w:rFonts w:ascii="Arial" w:hAnsi="Arial"/>
          <w:sz w:val="24"/>
          <w:szCs w:val="24"/>
        </w:rPr>
        <w:t>. Non c’è posto per esse nella terra del Signore.</w:t>
      </w:r>
      <w:r w:rsidR="00E012EA">
        <w:rPr>
          <w:rFonts w:ascii="Arial" w:hAnsi="Arial"/>
          <w:sz w:val="24"/>
          <w:szCs w:val="24"/>
        </w:rPr>
        <w:t xml:space="preserve"> </w:t>
      </w:r>
      <w:r w:rsidRPr="001F6CCF">
        <w:rPr>
          <w:rFonts w:ascii="Arial" w:hAnsi="Arial"/>
          <w:sz w:val="24"/>
          <w:szCs w:val="24"/>
        </w:rPr>
        <w:t>Dicendo che usciranno per le brecce, una dopo l’altra, il profeta rivela che Samaria sarà espugnata, non resisterà dinanzi al nemico che verrà.</w:t>
      </w:r>
      <w:r w:rsidR="00E012EA">
        <w:rPr>
          <w:rFonts w:ascii="Arial" w:hAnsi="Arial"/>
          <w:sz w:val="24"/>
          <w:szCs w:val="24"/>
        </w:rPr>
        <w:t xml:space="preserve"> </w:t>
      </w:r>
      <w:r w:rsidRPr="001F6CCF">
        <w:rPr>
          <w:rFonts w:ascii="Arial" w:hAnsi="Arial"/>
          <w:sz w:val="24"/>
          <w:szCs w:val="24"/>
        </w:rPr>
        <w:t xml:space="preserve">Oltre l’Ermon c’è la terra straniera. Essi abbandoneranno la loro patria e se ne andranno schiave in terra ostile. Finiranno lussi, ingordigie, avidità. </w:t>
      </w:r>
    </w:p>
    <w:p w14:paraId="25E50A95" w14:textId="77777777" w:rsidR="00630CF6" w:rsidRPr="001F6CCF" w:rsidRDefault="00630CF6" w:rsidP="000A3D56">
      <w:pPr>
        <w:spacing w:after="120"/>
        <w:jc w:val="both"/>
        <w:rPr>
          <w:rFonts w:ascii="Arial" w:hAnsi="Arial"/>
          <w:sz w:val="24"/>
          <w:szCs w:val="24"/>
        </w:rPr>
      </w:pPr>
    </w:p>
    <w:p w14:paraId="2DD7C60E" w14:textId="77777777" w:rsidR="000A3D56" w:rsidRPr="001F6CCF" w:rsidRDefault="000A3D56" w:rsidP="0045556F">
      <w:pPr>
        <w:pStyle w:val="Corpotesto"/>
      </w:pPr>
      <w:bookmarkStart w:id="163" w:name="_Toc62164229"/>
      <w:r w:rsidRPr="001F6CCF">
        <w:t>Illusioni, impenitenza, castigo d’Israele</w:t>
      </w:r>
      <w:bookmarkEnd w:id="163"/>
    </w:p>
    <w:p w14:paraId="2865AC5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4</w:t>
      </w:r>
      <w:r w:rsidRPr="001F6CCF">
        <w:rPr>
          <w:rFonts w:ascii="Arial" w:hAnsi="Arial"/>
          <w:b/>
          <w:color w:val="000000"/>
          <w:sz w:val="24"/>
          <w:szCs w:val="24"/>
        </w:rPr>
        <w:t>«Andate pure a Betel e peccate, a Gàlgala e peccate ancora di più! Offrite ogni mattina i vostri sacrifici e ogni tre giorni le vostre decime.</w:t>
      </w:r>
    </w:p>
    <w:p w14:paraId="44598704" w14:textId="4FA92714" w:rsidR="000A3D56" w:rsidRPr="001F6CCF" w:rsidRDefault="000A3D56" w:rsidP="000A3D56">
      <w:pPr>
        <w:spacing w:after="120"/>
        <w:jc w:val="both"/>
        <w:rPr>
          <w:rFonts w:ascii="Arial" w:hAnsi="Arial"/>
          <w:sz w:val="24"/>
          <w:szCs w:val="24"/>
        </w:rPr>
      </w:pPr>
      <w:r w:rsidRPr="001F6CCF">
        <w:rPr>
          <w:rFonts w:ascii="Arial" w:hAnsi="Arial"/>
          <w:sz w:val="24"/>
          <w:szCs w:val="24"/>
        </w:rPr>
        <w:t>Il Signore attesta la vanità, l’inutilità di un culto senza giustizia, obbedienza, fedeltà alla sua Parola, ai suoi Comandamenti, alla sua Legge.</w:t>
      </w:r>
      <w:r w:rsidR="00E012EA">
        <w:rPr>
          <w:rFonts w:ascii="Arial" w:hAnsi="Arial"/>
          <w:sz w:val="24"/>
          <w:szCs w:val="24"/>
        </w:rPr>
        <w:t xml:space="preserve"> </w:t>
      </w:r>
      <w:r w:rsidRPr="001F6CCF">
        <w:rPr>
          <w:rFonts w:ascii="Arial" w:hAnsi="Arial"/>
          <w:i/>
          <w:sz w:val="24"/>
          <w:szCs w:val="24"/>
        </w:rPr>
        <w:t>«Andate pure a Betel e peccate, a Gàlgala e peccate ancora di più! Offrite ogni mattina i vostri sacrifici e ogni tre giorni le vostre decime</w:t>
      </w:r>
      <w:r w:rsidRPr="001F6CCF">
        <w:rPr>
          <w:rFonts w:ascii="Arial" w:hAnsi="Arial"/>
          <w:sz w:val="24"/>
          <w:szCs w:val="24"/>
        </w:rPr>
        <w:t>.</w:t>
      </w:r>
      <w:r w:rsidR="00E012EA">
        <w:rPr>
          <w:rFonts w:ascii="Arial" w:hAnsi="Arial"/>
          <w:sz w:val="24"/>
          <w:szCs w:val="24"/>
        </w:rPr>
        <w:t xml:space="preserve"> </w:t>
      </w:r>
      <w:r w:rsidRPr="001F6CCF">
        <w:rPr>
          <w:rFonts w:ascii="Arial" w:hAnsi="Arial"/>
          <w:sz w:val="24"/>
          <w:szCs w:val="24"/>
        </w:rPr>
        <w:t>In Israele tutto il culto è mezzo, non fine. È mezzo per ottenere il perdono dei peccati, confessare la Signoria di Dio su ogni vita, vivere di obbedienza.</w:t>
      </w:r>
      <w:r w:rsidR="00E012EA">
        <w:rPr>
          <w:rFonts w:ascii="Arial" w:hAnsi="Arial"/>
          <w:sz w:val="24"/>
          <w:szCs w:val="24"/>
        </w:rPr>
        <w:t xml:space="preserve"> </w:t>
      </w:r>
      <w:r w:rsidRPr="001F6CCF">
        <w:rPr>
          <w:rFonts w:ascii="Arial" w:hAnsi="Arial"/>
          <w:sz w:val="24"/>
          <w:szCs w:val="24"/>
        </w:rPr>
        <w:t>Un culto vissuto come fine a se stesso non è vero culto secondo Dio. Non si può andare nel tempio e non uscire da esso con una fede più rafforzata.</w:t>
      </w:r>
      <w:r w:rsidR="00E012EA">
        <w:rPr>
          <w:rFonts w:ascii="Arial" w:hAnsi="Arial"/>
          <w:sz w:val="24"/>
          <w:szCs w:val="24"/>
        </w:rPr>
        <w:t xml:space="preserve"> </w:t>
      </w:r>
      <w:r w:rsidRPr="001F6CCF">
        <w:rPr>
          <w:rFonts w:ascii="Arial" w:hAnsi="Arial"/>
          <w:sz w:val="24"/>
          <w:szCs w:val="24"/>
        </w:rPr>
        <w:t>Non si può entrare nel tempio e non uscire da esso con una volontà più determinata ad osservare ogni Parola dell’alleanza.</w:t>
      </w:r>
      <w:r w:rsidR="00E012EA">
        <w:rPr>
          <w:rFonts w:ascii="Arial" w:hAnsi="Arial"/>
          <w:sz w:val="24"/>
          <w:szCs w:val="24"/>
        </w:rPr>
        <w:t xml:space="preserve"> </w:t>
      </w:r>
      <w:r w:rsidRPr="001F6CCF">
        <w:rPr>
          <w:rFonts w:ascii="Arial" w:hAnsi="Arial"/>
          <w:sz w:val="24"/>
          <w:szCs w:val="24"/>
        </w:rPr>
        <w:t>Il culto sempre deve essere il mezzo per giungere ad una obbedienza perfetta. Valeva per l’Antico Testamento, vale anche per il Nuovo.</w:t>
      </w:r>
      <w:r w:rsidR="00E012EA">
        <w:rPr>
          <w:rFonts w:ascii="Arial" w:hAnsi="Arial"/>
          <w:sz w:val="24"/>
          <w:szCs w:val="24"/>
        </w:rPr>
        <w:t xml:space="preserve"> </w:t>
      </w:r>
      <w:r w:rsidRPr="001F6CCF">
        <w:rPr>
          <w:rFonts w:ascii="Arial" w:hAnsi="Arial"/>
          <w:sz w:val="24"/>
          <w:szCs w:val="24"/>
        </w:rPr>
        <w:t>In più Betel e Gàlgala erano santuari illegittimi. Si pratica in essi l’idolatria, che è già negazione della verità del Signore, dell’unico vero Signore e Dio.</w:t>
      </w:r>
      <w:r w:rsidR="00E012EA">
        <w:rPr>
          <w:rFonts w:ascii="Arial" w:hAnsi="Arial"/>
          <w:sz w:val="24"/>
          <w:szCs w:val="24"/>
        </w:rPr>
        <w:t xml:space="preserve"> </w:t>
      </w:r>
      <w:r w:rsidRPr="001F6CCF">
        <w:rPr>
          <w:rFonts w:ascii="Arial" w:hAnsi="Arial"/>
          <w:sz w:val="24"/>
          <w:szCs w:val="24"/>
        </w:rPr>
        <w:t xml:space="preserve">Sacrificio e peccato sono vera contraddizione. Culto e trasgressione dei comandamenti è vero abominio. Questo culto non dona salvezza. </w:t>
      </w:r>
    </w:p>
    <w:p w14:paraId="399D774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5</w:t>
      </w:r>
      <w:r w:rsidRPr="001F6CCF">
        <w:rPr>
          <w:rFonts w:ascii="Arial" w:hAnsi="Arial"/>
          <w:b/>
          <w:color w:val="000000"/>
          <w:sz w:val="24"/>
          <w:szCs w:val="24"/>
        </w:rPr>
        <w:t>Offrite anche sacrifici di lode con pane lievitato e proclamate ad alta voce le offerte spontanee, perché così vi piace fare, o figli d’Israele». Oracolo del Signore Dio.</w:t>
      </w:r>
    </w:p>
    <w:p w14:paraId="2956633C" w14:textId="18321C7A" w:rsidR="000A3D56" w:rsidRPr="001F6CCF" w:rsidRDefault="000A3D56" w:rsidP="000A3D56">
      <w:pPr>
        <w:spacing w:after="120"/>
        <w:jc w:val="both"/>
        <w:rPr>
          <w:rFonts w:ascii="Arial" w:hAnsi="Arial"/>
          <w:sz w:val="24"/>
          <w:szCs w:val="24"/>
        </w:rPr>
      </w:pPr>
      <w:r w:rsidRPr="001F6CCF">
        <w:rPr>
          <w:rFonts w:ascii="Arial" w:hAnsi="Arial"/>
          <w:sz w:val="24"/>
          <w:szCs w:val="24"/>
        </w:rPr>
        <w:t>Il vero culto non è fare ciò che piace all’uomo. Vero culto è uno solo: purissima obbedienza sia alla Legge dell’Alleanza che al Codice della santità di Dio.</w:t>
      </w:r>
      <w:r w:rsidR="00E012EA">
        <w:rPr>
          <w:rFonts w:ascii="Arial" w:hAnsi="Arial"/>
          <w:sz w:val="24"/>
          <w:szCs w:val="24"/>
        </w:rPr>
        <w:t xml:space="preserve"> </w:t>
      </w:r>
      <w:r w:rsidRPr="001F6CCF">
        <w:rPr>
          <w:rFonts w:ascii="Arial" w:hAnsi="Arial"/>
          <w:i/>
          <w:sz w:val="24"/>
          <w:szCs w:val="24"/>
        </w:rPr>
        <w:t>Offrite anche sacrifici di lode con pane lievitato e proclamate ad alta voce le offerte spontanee, perché così vi piace fare, o figli d’Israele». Oracolo del Signore Dio</w:t>
      </w:r>
      <w:r w:rsidRPr="001F6CCF">
        <w:rPr>
          <w:rFonts w:ascii="Arial" w:hAnsi="Arial"/>
          <w:sz w:val="24"/>
          <w:szCs w:val="24"/>
        </w:rPr>
        <w:t>. Anche questo è un culto senza alcuna obbedienza.</w:t>
      </w:r>
      <w:r w:rsidR="00E012EA">
        <w:rPr>
          <w:rFonts w:ascii="Arial" w:hAnsi="Arial"/>
          <w:sz w:val="24"/>
          <w:szCs w:val="24"/>
        </w:rPr>
        <w:t xml:space="preserve"> </w:t>
      </w:r>
      <w:r w:rsidRPr="001F6CCF">
        <w:rPr>
          <w:rFonts w:ascii="Arial" w:hAnsi="Arial"/>
          <w:sz w:val="24"/>
          <w:szCs w:val="24"/>
        </w:rPr>
        <w:t>Offrire al Signore una capra, un vitello, un agnello, specie se rubato, non costa nulla. Offrire se stessi costa. Ma è solo questo il vero sacrificio e il vero culto.</w:t>
      </w:r>
      <w:r w:rsidR="00E012EA">
        <w:rPr>
          <w:rFonts w:ascii="Arial" w:hAnsi="Arial"/>
          <w:sz w:val="24"/>
          <w:szCs w:val="24"/>
        </w:rPr>
        <w:t xml:space="preserve"> </w:t>
      </w:r>
      <w:r w:rsidRPr="001F6CCF">
        <w:rPr>
          <w:rFonts w:ascii="Arial" w:hAnsi="Arial"/>
          <w:sz w:val="24"/>
          <w:szCs w:val="24"/>
        </w:rPr>
        <w:t>Dio chiede il sacrificio del cuore, della volontà, dei pensieri. Chiede il sacrificio dell’obbedienza e della sottomissione alla sua volontà.</w:t>
      </w:r>
      <w:r w:rsidR="00025C27">
        <w:rPr>
          <w:rFonts w:ascii="Arial" w:hAnsi="Arial"/>
          <w:sz w:val="24"/>
          <w:szCs w:val="24"/>
        </w:rPr>
        <w:t xml:space="preserve"> </w:t>
      </w:r>
      <w:r w:rsidRPr="001F6CCF">
        <w:rPr>
          <w:rFonts w:ascii="Arial" w:hAnsi="Arial"/>
          <w:sz w:val="24"/>
          <w:szCs w:val="24"/>
        </w:rPr>
        <w:t>Ogni altro culto è finalizzato a questo culto. Se questo culto dell’obbedienza viene escluso, ogni altro culto è falso. Mai Dio lo potrà gradire.</w:t>
      </w:r>
    </w:p>
    <w:p w14:paraId="7229BF0C"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6</w:t>
      </w:r>
      <w:r w:rsidRPr="001F6CCF">
        <w:rPr>
          <w:rFonts w:ascii="Arial" w:hAnsi="Arial"/>
          <w:b/>
          <w:color w:val="000000"/>
          <w:sz w:val="24"/>
          <w:szCs w:val="24"/>
        </w:rPr>
        <w:t>«Eppure, vi ho lasciato a denti asciutti in tutte le vostre città, e con mancanza di pane in tutti i vostri villaggi; ma non siete ritornati a me». Oracolo del Signore.</w:t>
      </w:r>
    </w:p>
    <w:p w14:paraId="14E14047" w14:textId="61F92746"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Il Signore aveva già privato Israele della sua benedizione. La terra non produceva più i suoi prodotti. Israele ha però continuato nei suoi peccati.</w:t>
      </w:r>
      <w:r w:rsidR="00E012EA">
        <w:rPr>
          <w:rFonts w:ascii="Arial" w:hAnsi="Arial"/>
          <w:sz w:val="24"/>
          <w:szCs w:val="24"/>
        </w:rPr>
        <w:t xml:space="preserve"> </w:t>
      </w:r>
      <w:r w:rsidRPr="001F6CCF">
        <w:rPr>
          <w:rFonts w:ascii="Arial" w:hAnsi="Arial"/>
          <w:i/>
          <w:sz w:val="24"/>
          <w:szCs w:val="24"/>
        </w:rPr>
        <w:t>«Eppure, vi ho lasciato a denti asciutti in tutte le vostre città, e con mancanza di pane in tutti i vostri villaggi; ma non siete ritornati a me». Oracolo del Signore</w:t>
      </w:r>
      <w:r w:rsidRPr="001F6CCF">
        <w:rPr>
          <w:rFonts w:ascii="Arial" w:hAnsi="Arial"/>
          <w:sz w:val="24"/>
          <w:szCs w:val="24"/>
        </w:rPr>
        <w:t>.</w:t>
      </w:r>
      <w:r w:rsidR="00E012EA">
        <w:rPr>
          <w:rFonts w:ascii="Arial" w:hAnsi="Arial"/>
          <w:sz w:val="24"/>
          <w:szCs w:val="24"/>
        </w:rPr>
        <w:t xml:space="preserve"> </w:t>
      </w:r>
      <w:r w:rsidRPr="001F6CCF">
        <w:rPr>
          <w:rFonts w:ascii="Arial" w:hAnsi="Arial"/>
          <w:sz w:val="24"/>
          <w:szCs w:val="24"/>
        </w:rPr>
        <w:t>Il Signore è la vita del suo popolo. In Israele non c’è più vita. Ci si deve pure interrogare perché non c’è più vita. Perché il Signore non è più vita per noi?</w:t>
      </w:r>
      <w:r w:rsidR="00E012EA">
        <w:rPr>
          <w:rFonts w:ascii="Arial" w:hAnsi="Arial"/>
          <w:sz w:val="24"/>
          <w:szCs w:val="24"/>
        </w:rPr>
        <w:t xml:space="preserve"> </w:t>
      </w:r>
      <w:r w:rsidRPr="001F6CCF">
        <w:rPr>
          <w:rFonts w:ascii="Arial" w:hAnsi="Arial"/>
          <w:sz w:val="24"/>
          <w:szCs w:val="24"/>
        </w:rPr>
        <w:t>Il peccato rende insensibile, stolto, insipiente il cuore dell’uomo, portandolo all’ostinazione nei peccati. Più si pecca e più il cuore si indurisce.</w:t>
      </w:r>
      <w:r w:rsidR="00E012EA">
        <w:rPr>
          <w:rFonts w:ascii="Arial" w:hAnsi="Arial"/>
          <w:sz w:val="24"/>
          <w:szCs w:val="24"/>
        </w:rPr>
        <w:t xml:space="preserve"> </w:t>
      </w:r>
      <w:r w:rsidRPr="001F6CCF">
        <w:rPr>
          <w:rFonts w:ascii="Arial" w:hAnsi="Arial"/>
          <w:sz w:val="24"/>
          <w:szCs w:val="24"/>
        </w:rPr>
        <w:t>È a causa dell’indurimento del cuore che Israele non è tornato al Signore, nonostante avesse visto che la benedizione di Dio non era più con esso.</w:t>
      </w:r>
      <w:r w:rsidR="00E012EA">
        <w:rPr>
          <w:rFonts w:ascii="Arial" w:hAnsi="Arial"/>
          <w:sz w:val="24"/>
          <w:szCs w:val="24"/>
        </w:rPr>
        <w:t xml:space="preserve"> </w:t>
      </w:r>
      <w:r w:rsidRPr="001F6CCF">
        <w:rPr>
          <w:rFonts w:ascii="Arial" w:hAnsi="Arial"/>
          <w:sz w:val="24"/>
          <w:szCs w:val="24"/>
        </w:rPr>
        <w:t>Se la terra non produce e il Signore ha promesso che essa sempre avrebbe prodotto, bisogna pur interrogarsi. Perché Dio non dona più vita alla terra?</w:t>
      </w:r>
    </w:p>
    <w:p w14:paraId="206BAFC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7</w:t>
      </w:r>
      <w:r w:rsidRPr="001F6CCF">
        <w:rPr>
          <w:rFonts w:ascii="Arial" w:hAnsi="Arial"/>
          <w:b/>
          <w:color w:val="000000"/>
          <w:sz w:val="24"/>
          <w:szCs w:val="24"/>
        </w:rPr>
        <w:t>«Vi ho pure rifiutato la pioggia tre mesi prima della mietitura, facevo piovere sopra una città e non sopra l’altra; un campo era bagnato di pioggia, mentre l’altro, su cui non pioveva, seccava.</w:t>
      </w:r>
    </w:p>
    <w:p w14:paraId="0B97507F" w14:textId="25574A71" w:rsidR="000A3D56" w:rsidRPr="001F6CCF" w:rsidRDefault="000A3D56" w:rsidP="000A3D56">
      <w:pPr>
        <w:spacing w:after="120"/>
        <w:jc w:val="both"/>
        <w:rPr>
          <w:rFonts w:ascii="Arial" w:hAnsi="Arial"/>
          <w:sz w:val="24"/>
          <w:szCs w:val="24"/>
        </w:rPr>
      </w:pPr>
      <w:r w:rsidRPr="001F6CCF">
        <w:rPr>
          <w:rFonts w:ascii="Arial" w:hAnsi="Arial"/>
          <w:sz w:val="24"/>
          <w:szCs w:val="24"/>
        </w:rPr>
        <w:t>La pioggia non cade più dal cielo. Il cielo si comporta in modo strano. Anche questo è un segno che deve far interrogare Israele?</w:t>
      </w:r>
      <w:r w:rsidR="00025C27">
        <w:rPr>
          <w:rFonts w:ascii="Arial" w:hAnsi="Arial"/>
          <w:sz w:val="24"/>
          <w:szCs w:val="24"/>
        </w:rPr>
        <w:t xml:space="preserve"> </w:t>
      </w:r>
      <w:r w:rsidRPr="001F6CCF">
        <w:rPr>
          <w:rFonts w:ascii="Arial" w:hAnsi="Arial"/>
          <w:i/>
          <w:sz w:val="24"/>
          <w:szCs w:val="24"/>
        </w:rPr>
        <w:t>«Vi ho pure rifiutato la pioggia tre mesi prima della mietitura, facevo piovere sopra una città e non sopra l’altra; un campo era bagnato di pioggia, mentre l’altro, su cui non pioveva, seccava</w:t>
      </w:r>
      <w:r w:rsidRPr="001F6CCF">
        <w:rPr>
          <w:rFonts w:ascii="Arial" w:hAnsi="Arial"/>
          <w:sz w:val="24"/>
          <w:szCs w:val="24"/>
        </w:rPr>
        <w:t>. Avviene qualcosa di inusuale.</w:t>
      </w:r>
      <w:r w:rsidR="00E012EA">
        <w:rPr>
          <w:rFonts w:ascii="Arial" w:hAnsi="Arial"/>
          <w:sz w:val="24"/>
          <w:szCs w:val="24"/>
        </w:rPr>
        <w:t xml:space="preserve"> </w:t>
      </w:r>
      <w:r w:rsidRPr="001F6CCF">
        <w:rPr>
          <w:rFonts w:ascii="Arial" w:hAnsi="Arial"/>
          <w:sz w:val="24"/>
          <w:szCs w:val="24"/>
        </w:rPr>
        <w:t>Sopra una città piove, su di un’altra non piove. Su un campo scende l’acqua dal cielo, su un altro campo essa non scende. Ci sarà pure un perché?</w:t>
      </w:r>
      <w:r w:rsidR="00E012EA">
        <w:rPr>
          <w:rFonts w:ascii="Arial" w:hAnsi="Arial"/>
          <w:sz w:val="24"/>
          <w:szCs w:val="24"/>
        </w:rPr>
        <w:t xml:space="preserve"> </w:t>
      </w:r>
      <w:r w:rsidRPr="001F6CCF">
        <w:rPr>
          <w:rFonts w:ascii="Arial" w:hAnsi="Arial"/>
          <w:sz w:val="24"/>
          <w:szCs w:val="24"/>
        </w:rPr>
        <w:t>Quando c’è qualcosa che non va sulla terra, nel cielo, è segno che c’è qualcosa che non va nel cuore dell’uomo. Cosa non va nel cuore dell’uomo?</w:t>
      </w:r>
      <w:r w:rsidR="00E012EA">
        <w:rPr>
          <w:rFonts w:ascii="Arial" w:hAnsi="Arial"/>
          <w:sz w:val="24"/>
          <w:szCs w:val="24"/>
        </w:rPr>
        <w:t xml:space="preserve"> </w:t>
      </w:r>
      <w:r w:rsidRPr="001F6CCF">
        <w:rPr>
          <w:rFonts w:ascii="Arial" w:hAnsi="Arial"/>
          <w:sz w:val="24"/>
          <w:szCs w:val="24"/>
        </w:rPr>
        <w:t>In esso manca la Parola. Israele si è posto fuori dell’Alleanza. Poiché la pioggia è il frutto dell’Alleanza osservata, non c’è obbedienza, non c’è pioggia.</w:t>
      </w:r>
      <w:r w:rsidR="00025C27">
        <w:rPr>
          <w:rFonts w:ascii="Arial" w:hAnsi="Arial"/>
          <w:sz w:val="24"/>
          <w:szCs w:val="24"/>
        </w:rPr>
        <w:t xml:space="preserve"> </w:t>
      </w:r>
      <w:r w:rsidRPr="001F6CCF">
        <w:rPr>
          <w:rFonts w:ascii="Arial" w:hAnsi="Arial"/>
          <w:sz w:val="24"/>
          <w:szCs w:val="24"/>
        </w:rPr>
        <w:t>Per comprendere quanto il Signore sta rivelando al suo popolo, è cosa buona leggere due brani, uno del Levitico e l’altro del Deuteronomio.</w:t>
      </w:r>
    </w:p>
    <w:p w14:paraId="46F7C2E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29FDA6B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Osserverete i miei sabati e porterete rispetto al mio santuario. Io sono il Signore.</w:t>
      </w:r>
    </w:p>
    <w:p w14:paraId="02F158D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FE9862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CCC1E1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Io mi volgerò a voi, vi renderò fecondi e vi moltiplicherò e confermerò la mia alleanza con voi. Voi mangerete del vecchio raccolto, serbato a lungo, e dovrete disfarvi del raccolto vecchio per far posto al nuovo.</w:t>
      </w:r>
    </w:p>
    <w:p w14:paraId="7DAA873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211E0F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2EFF5A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AAF57D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3CA977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E21BCC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F54AEA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EBD46F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E59173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ADCD24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47BCF3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Questi sono gli statuti, le prescrizioni e le leggi che il Signore stabilì fra sé e gli Israeliti, sul monte Sinai, per mezzo di Mosè (Lev 26,1-46).</w:t>
      </w:r>
    </w:p>
    <w:p w14:paraId="1CC8B67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B0CAC0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030563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969703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w:t>
      </w:r>
      <w:r w:rsidRPr="00630CF6">
        <w:rPr>
          <w:rFonts w:ascii="Arial" w:hAnsi="Arial"/>
          <w:i/>
          <w:iCs/>
          <w:sz w:val="24"/>
          <w:szCs w:val="24"/>
        </w:rPr>
        <w:lastRenderedPageBreak/>
        <w:t xml:space="preserve">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D03238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C76F6A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AE1C4E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24CAAE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w:t>
      </w:r>
      <w:r w:rsidRPr="00630CF6">
        <w:rPr>
          <w:rFonts w:ascii="Arial" w:hAnsi="Arial"/>
          <w:i/>
          <w:iCs/>
          <w:sz w:val="24"/>
          <w:szCs w:val="24"/>
        </w:rPr>
        <w:lastRenderedPageBreak/>
        <w:t>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244AAC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F590FE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74C72995" w14:textId="55F08BA2" w:rsidR="000A3D56" w:rsidRPr="001F6CCF" w:rsidRDefault="000A3D56" w:rsidP="000A3D56">
      <w:pPr>
        <w:spacing w:after="120"/>
        <w:jc w:val="both"/>
        <w:rPr>
          <w:rFonts w:ascii="Arial" w:hAnsi="Arial"/>
          <w:sz w:val="24"/>
          <w:szCs w:val="24"/>
        </w:rPr>
      </w:pPr>
      <w:r w:rsidRPr="001F6CCF">
        <w:rPr>
          <w:rFonts w:ascii="Arial" w:hAnsi="Arial"/>
          <w:sz w:val="24"/>
          <w:szCs w:val="24"/>
        </w:rPr>
        <w:t>Poiché Israele non si trova nella benedizione, ma nella maledizione, è segno che esso non abita nell’alleanza con il suo Dio. È fuori della Parola.</w:t>
      </w:r>
      <w:r w:rsidR="00025C27">
        <w:rPr>
          <w:rFonts w:ascii="Arial" w:hAnsi="Arial"/>
          <w:sz w:val="24"/>
          <w:szCs w:val="24"/>
        </w:rPr>
        <w:t xml:space="preserve"> </w:t>
      </w:r>
      <w:r w:rsidRPr="001F6CCF">
        <w:rPr>
          <w:rFonts w:ascii="Arial" w:hAnsi="Arial"/>
          <w:sz w:val="24"/>
          <w:szCs w:val="24"/>
        </w:rPr>
        <w:t>Quando si è fuori della Parola, si è sempre fuori della vita. La vita, ogni vita è nella Parola del Signore. Si esce dalla Parola, si esce dalla vita.</w:t>
      </w:r>
    </w:p>
    <w:p w14:paraId="179337E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8</w:t>
      </w:r>
      <w:r w:rsidRPr="001F6CCF">
        <w:rPr>
          <w:rFonts w:ascii="Arial" w:hAnsi="Arial"/>
          <w:b/>
          <w:color w:val="000000"/>
          <w:sz w:val="24"/>
          <w:szCs w:val="24"/>
        </w:rPr>
        <w:t>Due, tre città andavano barcollanti verso un’altra città per bervi acqua, senza potersi dissetare; ma non siete ritornati a me». Oracolo del Signore.</w:t>
      </w:r>
    </w:p>
    <w:p w14:paraId="52F2C68F" w14:textId="2A1DAEAD" w:rsidR="000A3D56" w:rsidRPr="001F6CCF" w:rsidRDefault="000A3D56" w:rsidP="000A3D56">
      <w:pPr>
        <w:spacing w:after="120"/>
        <w:jc w:val="both"/>
        <w:rPr>
          <w:rFonts w:ascii="Arial" w:hAnsi="Arial"/>
          <w:sz w:val="24"/>
          <w:szCs w:val="24"/>
        </w:rPr>
      </w:pPr>
      <w:r w:rsidRPr="001F6CCF">
        <w:rPr>
          <w:rFonts w:ascii="Arial" w:hAnsi="Arial"/>
          <w:sz w:val="24"/>
          <w:szCs w:val="24"/>
        </w:rPr>
        <w:t>Tutta una popolazione si sposta verso un luogo dove si crede di poter trovare acqua, ma invano. Di acqua non se ne trova. Non si ci può dissetare.</w:t>
      </w:r>
      <w:r w:rsidR="00E012EA">
        <w:rPr>
          <w:rFonts w:ascii="Arial" w:hAnsi="Arial"/>
          <w:sz w:val="24"/>
          <w:szCs w:val="24"/>
        </w:rPr>
        <w:t xml:space="preserve"> </w:t>
      </w:r>
      <w:r w:rsidRPr="001F6CCF">
        <w:rPr>
          <w:rFonts w:ascii="Arial" w:hAnsi="Arial"/>
          <w:i/>
          <w:sz w:val="24"/>
          <w:szCs w:val="24"/>
        </w:rPr>
        <w:t>Due, tre città andavano barcollanti verso un’altra città per bervi acqua, senza potersi dissetare; ma non siete ritornati a me». Oracolo del Signore</w:t>
      </w:r>
      <w:r w:rsidRPr="001F6CCF">
        <w:rPr>
          <w:rFonts w:ascii="Arial" w:hAnsi="Arial"/>
          <w:sz w:val="24"/>
          <w:szCs w:val="24"/>
        </w:rPr>
        <w:t>.</w:t>
      </w:r>
      <w:r w:rsidR="00E012EA">
        <w:rPr>
          <w:rFonts w:ascii="Arial" w:hAnsi="Arial"/>
          <w:sz w:val="24"/>
          <w:szCs w:val="24"/>
        </w:rPr>
        <w:t xml:space="preserve"> </w:t>
      </w:r>
      <w:r w:rsidRPr="001F6CCF">
        <w:rPr>
          <w:rFonts w:ascii="Arial" w:hAnsi="Arial"/>
          <w:sz w:val="24"/>
          <w:szCs w:val="24"/>
        </w:rPr>
        <w:t xml:space="preserve">Constatando la </w:t>
      </w:r>
      <w:r w:rsidRPr="001F6CCF">
        <w:rPr>
          <w:rFonts w:ascii="Arial" w:hAnsi="Arial"/>
          <w:sz w:val="24"/>
          <w:szCs w:val="24"/>
        </w:rPr>
        <w:lastRenderedPageBreak/>
        <w:t>mancanza di acqua in ogni luogo, la sola decisione da prendere sarebbe stata la conversione, il ritorno al Signore, nell’obbedienza alla Parola.</w:t>
      </w:r>
      <w:r w:rsidR="00E012EA">
        <w:rPr>
          <w:rFonts w:ascii="Arial" w:hAnsi="Arial"/>
          <w:sz w:val="24"/>
          <w:szCs w:val="24"/>
        </w:rPr>
        <w:t xml:space="preserve"> </w:t>
      </w:r>
      <w:r w:rsidRPr="001F6CCF">
        <w:rPr>
          <w:rFonts w:ascii="Arial" w:hAnsi="Arial"/>
          <w:sz w:val="24"/>
          <w:szCs w:val="24"/>
        </w:rPr>
        <w:t>Invece non c’è acqua, ma il popolo non comprende, non si decide a convertirsi, si ostina nei suoi peccati, rimane nella sua idolatria e immoralità.</w:t>
      </w:r>
      <w:r w:rsidR="00E012EA">
        <w:rPr>
          <w:rFonts w:ascii="Arial" w:hAnsi="Arial"/>
          <w:sz w:val="24"/>
          <w:szCs w:val="24"/>
        </w:rPr>
        <w:t xml:space="preserve"> </w:t>
      </w:r>
      <w:r w:rsidRPr="001F6CCF">
        <w:rPr>
          <w:rFonts w:ascii="Arial" w:hAnsi="Arial"/>
          <w:sz w:val="24"/>
          <w:szCs w:val="24"/>
        </w:rPr>
        <w:t>Ogni cosa che avviene nella natura deve essere segno per Israele. Il Signore gli sta parlando per mezzo della sua creazione. Ma il peccato lo rende cieco.</w:t>
      </w:r>
      <w:r w:rsidR="00E012EA">
        <w:rPr>
          <w:rFonts w:ascii="Arial" w:hAnsi="Arial"/>
          <w:sz w:val="24"/>
          <w:szCs w:val="24"/>
        </w:rPr>
        <w:t xml:space="preserve"> </w:t>
      </w:r>
      <w:r w:rsidRPr="001F6CCF">
        <w:rPr>
          <w:rFonts w:ascii="Arial" w:hAnsi="Arial"/>
          <w:sz w:val="24"/>
          <w:szCs w:val="24"/>
        </w:rPr>
        <w:t>Il Signore non parla una sola volta, in un solo modo. Ha parlato agli Egiziani con dieci piaghe, ma il cuore del Faraone si è indurito ed è morto nelle acque.</w:t>
      </w:r>
      <w:r w:rsidR="00E012EA">
        <w:rPr>
          <w:rFonts w:ascii="Arial" w:hAnsi="Arial"/>
          <w:sz w:val="24"/>
          <w:szCs w:val="24"/>
        </w:rPr>
        <w:t xml:space="preserve"> </w:t>
      </w:r>
      <w:r w:rsidRPr="001F6CCF">
        <w:rPr>
          <w:rFonts w:ascii="Arial" w:hAnsi="Arial"/>
          <w:sz w:val="24"/>
          <w:szCs w:val="24"/>
        </w:rPr>
        <w:t>Il Signore sta parlando al suo popolo molte volte, in diversi modi, con molti segni della sua creazione, ma il popolo è sordo, cieco, ostinato nel peccato.</w:t>
      </w:r>
      <w:r w:rsidR="00E012EA">
        <w:rPr>
          <w:rFonts w:ascii="Arial" w:hAnsi="Arial"/>
          <w:sz w:val="24"/>
          <w:szCs w:val="24"/>
        </w:rPr>
        <w:t xml:space="preserve"> </w:t>
      </w:r>
      <w:r w:rsidRPr="001F6CCF">
        <w:rPr>
          <w:rFonts w:ascii="Arial" w:hAnsi="Arial"/>
          <w:sz w:val="24"/>
          <w:szCs w:val="24"/>
        </w:rPr>
        <w:t>Subisce i segni, ma non torna al Signore. Cerca acqua, non ne trova, non pensa che sia un segno del suo Dio. Rimane insensibile nella sua idolatria.</w:t>
      </w:r>
    </w:p>
    <w:p w14:paraId="46B8383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9</w:t>
      </w:r>
      <w:r w:rsidRPr="001F6CCF">
        <w:rPr>
          <w:rFonts w:ascii="Arial" w:hAnsi="Arial"/>
          <w:b/>
          <w:color w:val="000000"/>
          <w:sz w:val="24"/>
          <w:szCs w:val="24"/>
        </w:rPr>
        <w:t>«Vi ho colpiti con ruggine e carbonchio, vi ho inaridito i giardini e le vigne; i fichi e gli olivi li ha divorati la cavalletta; ma non siete ritornati a me». Oracolo del Signore.</w:t>
      </w:r>
    </w:p>
    <w:p w14:paraId="5EE221B2" w14:textId="47193958" w:rsidR="000A3D56" w:rsidRPr="001F6CCF" w:rsidRDefault="000A3D56" w:rsidP="000A3D56">
      <w:pPr>
        <w:spacing w:after="120"/>
        <w:jc w:val="both"/>
        <w:rPr>
          <w:rFonts w:ascii="Arial" w:hAnsi="Arial"/>
          <w:sz w:val="24"/>
          <w:szCs w:val="24"/>
        </w:rPr>
      </w:pPr>
      <w:r w:rsidRPr="001F6CCF">
        <w:rPr>
          <w:rFonts w:ascii="Arial" w:hAnsi="Arial"/>
          <w:sz w:val="24"/>
          <w:szCs w:val="24"/>
        </w:rPr>
        <w:t>Come ha fatto in Egitto, oggi sta operando in Israele. Ogni giorno sta parlando al suo popolo con un segno nuovo. Ma il popolo rimane cieco, sordo.</w:t>
      </w:r>
      <w:r w:rsidR="00E012EA">
        <w:rPr>
          <w:rFonts w:ascii="Arial" w:hAnsi="Arial"/>
          <w:sz w:val="24"/>
          <w:szCs w:val="24"/>
        </w:rPr>
        <w:t xml:space="preserve"> </w:t>
      </w:r>
      <w:r w:rsidRPr="001F6CCF">
        <w:rPr>
          <w:rFonts w:ascii="Arial" w:hAnsi="Arial"/>
          <w:i/>
          <w:sz w:val="24"/>
          <w:szCs w:val="24"/>
        </w:rPr>
        <w:t>«Vi ho colpiti con ruggine e carbonchio, vi ho inaridito i giardini e le vigne; i fichi e gli olivi li ha divorati la cavalletta; ma non siete ritornati a me». Oracolo del Signore</w:t>
      </w:r>
      <w:r w:rsidRPr="001F6CCF">
        <w:rPr>
          <w:rFonts w:ascii="Arial" w:hAnsi="Arial"/>
          <w:sz w:val="24"/>
          <w:szCs w:val="24"/>
        </w:rPr>
        <w:t>. Ruggine, carbonchio, cavalletta sono altri segni potenti.</w:t>
      </w:r>
      <w:r w:rsidR="00E012EA">
        <w:rPr>
          <w:rFonts w:ascii="Arial" w:hAnsi="Arial"/>
          <w:sz w:val="24"/>
          <w:szCs w:val="24"/>
        </w:rPr>
        <w:t xml:space="preserve"> </w:t>
      </w:r>
      <w:r w:rsidRPr="001F6CCF">
        <w:rPr>
          <w:rFonts w:ascii="Arial" w:hAnsi="Arial"/>
          <w:sz w:val="24"/>
          <w:szCs w:val="24"/>
        </w:rPr>
        <w:t>Essi sono venuti, hanno distrutto ogni forma di vita in terra d’Israele. Con quale risultato o quali frutti spirituali? Il popolo non è ritornato al suo Dio e Signore.</w:t>
      </w:r>
      <w:r w:rsidR="00E012EA">
        <w:rPr>
          <w:rFonts w:ascii="Arial" w:hAnsi="Arial"/>
          <w:sz w:val="24"/>
          <w:szCs w:val="24"/>
        </w:rPr>
        <w:t xml:space="preserve"> </w:t>
      </w:r>
      <w:r w:rsidRPr="001F6CCF">
        <w:rPr>
          <w:rFonts w:ascii="Arial" w:hAnsi="Arial"/>
          <w:sz w:val="24"/>
          <w:szCs w:val="24"/>
        </w:rPr>
        <w:t>Noi lo sappiamo bene. Quando il segno precedente non ha smosso il cuore, il Signore ne manda uno ancora più forte, potente. È modalità divina.</w:t>
      </w:r>
      <w:r w:rsidR="00E012EA">
        <w:rPr>
          <w:rFonts w:ascii="Arial" w:hAnsi="Arial"/>
          <w:sz w:val="24"/>
          <w:szCs w:val="24"/>
        </w:rPr>
        <w:t xml:space="preserve"> </w:t>
      </w:r>
      <w:r w:rsidRPr="001F6CCF">
        <w:rPr>
          <w:rFonts w:ascii="Arial" w:hAnsi="Arial"/>
          <w:sz w:val="24"/>
          <w:szCs w:val="24"/>
        </w:rPr>
        <w:t>Se poi nessun segno riesce a smuovere il cuore, il Signore dovrà giungere all’ultimo segno, ma quest’ultimo è devastante, distruttore.</w:t>
      </w:r>
      <w:r w:rsidR="00E012EA">
        <w:rPr>
          <w:rFonts w:ascii="Arial" w:hAnsi="Arial"/>
          <w:sz w:val="24"/>
          <w:szCs w:val="24"/>
        </w:rPr>
        <w:t xml:space="preserve"> </w:t>
      </w:r>
      <w:r w:rsidRPr="001F6CCF">
        <w:rPr>
          <w:rFonts w:ascii="Arial" w:hAnsi="Arial"/>
          <w:sz w:val="24"/>
          <w:szCs w:val="24"/>
        </w:rPr>
        <w:t>Con l’Egitto, poiché i primi nove segni non sono stati sufficienti a convincere il Faraone a liberare il popolo, il Signore fece morire tutti i primogeniti in Egitto.</w:t>
      </w:r>
      <w:r w:rsidR="00E012EA">
        <w:rPr>
          <w:rFonts w:ascii="Arial" w:hAnsi="Arial"/>
          <w:sz w:val="24"/>
          <w:szCs w:val="24"/>
        </w:rPr>
        <w:t xml:space="preserve"> </w:t>
      </w:r>
      <w:r w:rsidRPr="001F6CCF">
        <w:rPr>
          <w:rFonts w:ascii="Arial" w:hAnsi="Arial"/>
          <w:sz w:val="24"/>
          <w:szCs w:val="24"/>
        </w:rPr>
        <w:t>Poiché neanche questo segno fu sufficiente a convincere il cuore del Faraone ad arrendersi a Dio, per sua infinita stoltezza morì nelle acque del Mar Rosso.</w:t>
      </w:r>
      <w:r w:rsidR="00E012EA">
        <w:rPr>
          <w:rFonts w:ascii="Arial" w:hAnsi="Arial"/>
          <w:sz w:val="24"/>
          <w:szCs w:val="24"/>
        </w:rPr>
        <w:t xml:space="preserve"> </w:t>
      </w:r>
      <w:r w:rsidRPr="001F6CCF">
        <w:rPr>
          <w:rFonts w:ascii="Arial" w:hAnsi="Arial"/>
          <w:sz w:val="24"/>
          <w:szCs w:val="24"/>
        </w:rPr>
        <w:t>Sempre si deve fare attenzione a non sfidare il Signore fino all’ultimo segno. L’ultimissimo segno per noi tutti è la dannazione e perdizione nell’inferno.</w:t>
      </w:r>
      <w:r w:rsidR="00E012EA">
        <w:rPr>
          <w:rFonts w:ascii="Arial" w:hAnsi="Arial"/>
          <w:sz w:val="24"/>
          <w:szCs w:val="24"/>
        </w:rPr>
        <w:t xml:space="preserve"> </w:t>
      </w:r>
      <w:r w:rsidRPr="001F6CCF">
        <w:rPr>
          <w:rFonts w:ascii="Arial" w:hAnsi="Arial"/>
          <w:sz w:val="24"/>
          <w:szCs w:val="24"/>
        </w:rPr>
        <w:t>Come il Signore dona al Faraone l’ultimo segno di salvezza, che è la morte dei primogeniti, così Lui sempre dona all’uomo l’ultimo segno della salvezza.</w:t>
      </w:r>
      <w:r w:rsidR="00E012EA">
        <w:rPr>
          <w:rFonts w:ascii="Arial" w:hAnsi="Arial"/>
          <w:sz w:val="24"/>
          <w:szCs w:val="24"/>
        </w:rPr>
        <w:t xml:space="preserve"> </w:t>
      </w:r>
      <w:r w:rsidRPr="001F6CCF">
        <w:rPr>
          <w:rFonts w:ascii="Arial" w:hAnsi="Arial"/>
          <w:sz w:val="24"/>
          <w:szCs w:val="24"/>
        </w:rPr>
        <w:t>Se l’uomo si ostina e rifiuta anche l’ultimo segno del suo Signore, alla fine ci sarà il segno della morte eterna. L’uomo dall’inferno confesserà la verità di Dio. Prima è venuto a mancare il cibo, poi l’acqua, ora anche le sorgenti della vita che sono gli alberi della campagna. Cosa dovrà fare anche il Signore?</w:t>
      </w:r>
    </w:p>
    <w:p w14:paraId="2433A393"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10</w:t>
      </w:r>
      <w:r w:rsidRPr="001F6CCF">
        <w:rPr>
          <w:rFonts w:ascii="Arial" w:hAnsi="Arial"/>
          <w:b/>
          <w:color w:val="000000"/>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45D683D1" w14:textId="6AF02474" w:rsidR="000A3D56" w:rsidRPr="001F6CCF" w:rsidRDefault="000A3D56" w:rsidP="000A3D56">
      <w:pPr>
        <w:spacing w:after="120"/>
        <w:jc w:val="both"/>
        <w:rPr>
          <w:rFonts w:ascii="Arial" w:hAnsi="Arial"/>
          <w:sz w:val="24"/>
          <w:szCs w:val="24"/>
        </w:rPr>
      </w:pPr>
      <w:r w:rsidRPr="001F6CCF">
        <w:rPr>
          <w:rFonts w:ascii="Arial" w:hAnsi="Arial"/>
          <w:sz w:val="24"/>
          <w:szCs w:val="24"/>
        </w:rPr>
        <w:t>Al Signore, per la salvezza del suo popolo, non resta che intensificare e rafforzare la potenza dei suoi segni, nella speranza che si ritorni a Lui.</w:t>
      </w:r>
      <w:r w:rsidR="00E012EA">
        <w:rPr>
          <w:rFonts w:ascii="Arial" w:hAnsi="Arial"/>
          <w:sz w:val="24"/>
          <w:szCs w:val="24"/>
        </w:rPr>
        <w:t xml:space="preserve"> </w:t>
      </w:r>
      <w:r w:rsidRPr="001F6CCF">
        <w:rPr>
          <w:rFonts w:ascii="Arial" w:hAnsi="Arial"/>
          <w:i/>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r w:rsidRPr="001F6CCF">
        <w:rPr>
          <w:rFonts w:ascii="Arial" w:hAnsi="Arial"/>
          <w:sz w:val="24"/>
          <w:szCs w:val="24"/>
        </w:rPr>
        <w:t xml:space="preserve">. Peste, </w:t>
      </w:r>
      <w:r w:rsidRPr="001F6CCF">
        <w:rPr>
          <w:rFonts w:ascii="Arial" w:hAnsi="Arial"/>
          <w:sz w:val="24"/>
          <w:szCs w:val="24"/>
        </w:rPr>
        <w:lastRenderedPageBreak/>
        <w:t>morte dei giovani, cavalli depredati, fetore bastano?</w:t>
      </w:r>
      <w:r w:rsidR="00E012EA">
        <w:rPr>
          <w:rFonts w:ascii="Arial" w:hAnsi="Arial"/>
          <w:sz w:val="24"/>
          <w:szCs w:val="24"/>
        </w:rPr>
        <w:t xml:space="preserve"> </w:t>
      </w:r>
      <w:r w:rsidRPr="001F6CCF">
        <w:rPr>
          <w:rFonts w:ascii="Arial" w:hAnsi="Arial"/>
          <w:sz w:val="24"/>
          <w:szCs w:val="24"/>
        </w:rPr>
        <w:t>Neanche queste cose bastano. Israele non ritorna al Signore, nonostante tutte piaghe, la cui potenza di morte si intensifica sempre più.</w:t>
      </w:r>
      <w:r w:rsidR="00E012EA">
        <w:rPr>
          <w:rFonts w:ascii="Arial" w:hAnsi="Arial"/>
          <w:sz w:val="24"/>
          <w:szCs w:val="24"/>
        </w:rPr>
        <w:t xml:space="preserve"> </w:t>
      </w:r>
      <w:r w:rsidRPr="001F6CCF">
        <w:rPr>
          <w:rFonts w:ascii="Arial" w:hAnsi="Arial"/>
          <w:sz w:val="24"/>
          <w:szCs w:val="24"/>
        </w:rPr>
        <w:t>Le piaghe d’Egitto sono la metodologia divina per condurre il popolo a conversione. Leggiamole. Esse però finiscono con la morte nel Mar Rosso.</w:t>
      </w:r>
    </w:p>
    <w:p w14:paraId="518BB54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7B6422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Mosè e Aronne eseguirono quanto il Signore aveva loro comandato; così fecero. Mosè aveva ottant’anni e Aronne ottantatré, quando parlarono al faraone.</w:t>
      </w:r>
    </w:p>
    <w:p w14:paraId="2614B87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3F4C50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0369E2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Mosè e Aronne eseguirono quanto aveva ordinato il Signore: Aronne alzò il bastone e percosse le acque che erano nel Nilo sotto gli occhi </w:t>
      </w:r>
      <w:r w:rsidRPr="00630CF6">
        <w:rPr>
          <w:rFonts w:ascii="Arial" w:hAnsi="Arial"/>
          <w:i/>
          <w:iCs/>
          <w:sz w:val="24"/>
          <w:szCs w:val="24"/>
        </w:rPr>
        <w:lastRenderedPageBreak/>
        <w:t>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A5E933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094181C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11CE4B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C7E50F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4F5C8F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w:t>
      </w:r>
      <w:r w:rsidRPr="00630CF6">
        <w:rPr>
          <w:rFonts w:ascii="Arial" w:hAnsi="Arial"/>
          <w:i/>
          <w:iCs/>
          <w:sz w:val="24"/>
          <w:szCs w:val="24"/>
        </w:rPr>
        <w:lastRenderedPageBreak/>
        <w:t>Dio!». Ma il cuore del faraone si ostinò e non diede ascolto, secondo quanto aveva detto il Signore.</w:t>
      </w:r>
    </w:p>
    <w:p w14:paraId="742B510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CD0FE5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38BB413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02C2293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6DB2C51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si rivolse a Mosè e ad Aronne: «Procuratevi una manciata di fuliggine di fornace: Mosè la sparga verso il cielo sotto gli occhi del </w:t>
      </w:r>
      <w:r w:rsidRPr="00630CF6">
        <w:rPr>
          <w:rFonts w:ascii="Arial" w:hAnsi="Arial"/>
          <w:i/>
          <w:iCs/>
          <w:sz w:val="24"/>
          <w:szCs w:val="24"/>
        </w:rPr>
        <w:lastRenderedPageBreak/>
        <w:t>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7E40EFF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C4275A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CA9487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w:t>
      </w:r>
      <w:r w:rsidRPr="00630CF6">
        <w:rPr>
          <w:rFonts w:ascii="Arial" w:hAnsi="Arial"/>
          <w:i/>
          <w:iCs/>
          <w:sz w:val="24"/>
          <w:szCs w:val="24"/>
        </w:rPr>
        <w:lastRenderedPageBreak/>
        <w:t>stati colpiti, perché l’orzo era in spiga e il lino in fiore; ma il grano e la spelta non erano stati colpiti, perché tardivi.</w:t>
      </w:r>
    </w:p>
    <w:p w14:paraId="454CBB5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2BBAE8F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C88441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w:t>
      </w:r>
      <w:bookmarkStart w:id="164" w:name="OLE_LINK1"/>
      <w:bookmarkStart w:id="165" w:name="OLE_LINK2"/>
      <w:r w:rsidRPr="00630CF6">
        <w:rPr>
          <w:rFonts w:ascii="Arial" w:hAnsi="Arial"/>
          <w:i/>
          <w:iCs/>
          <w:sz w:val="24"/>
          <w:szCs w:val="24"/>
        </w:rPr>
        <w:t>Esse copriranno la superficie della terra, così che non si possa più vedere il suolo:</w:t>
      </w:r>
      <w:bookmarkEnd w:id="164"/>
      <w:bookmarkEnd w:id="165"/>
      <w:r w:rsidRPr="00630CF6">
        <w:rPr>
          <w:rFonts w:ascii="Arial" w:hAnsi="Arial"/>
          <w:i/>
          <w:iCs/>
          <w:sz w:val="24"/>
          <w:szCs w:val="24"/>
        </w:rPr>
        <w:t xml:space="preserve">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2A80F1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457300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w:t>
      </w:r>
      <w:r w:rsidRPr="00630CF6">
        <w:rPr>
          <w:rFonts w:ascii="Arial" w:hAnsi="Arial"/>
          <w:i/>
          <w:iCs/>
          <w:sz w:val="24"/>
          <w:szCs w:val="24"/>
        </w:rPr>
        <w:lastRenderedPageBreak/>
        <w:t>terra, così che la terra ne fu oscurata; divorarono ogni erba della terra e ogni frutto d’albero che la grandine aveva risparmiato: nulla di verde rimase sugli alberi e fra le erbe dei campi in tutta la terra d’Egitto.</w:t>
      </w:r>
    </w:p>
    <w:p w14:paraId="6FD989F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078F201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8CE543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3E82921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322C0FD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5F698D5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w:t>
      </w:r>
      <w:r w:rsidRPr="00630CF6">
        <w:rPr>
          <w:rFonts w:ascii="Arial" w:hAnsi="Arial"/>
          <w:i/>
          <w:iCs/>
          <w:sz w:val="24"/>
          <w:szCs w:val="24"/>
        </w:rPr>
        <w:lastRenderedPageBreak/>
        <w:t>che il Signore fa distinzione tra l’Egitto e Israele. Tutti questi tuoi ministri scenderanno da me e si prostreranno davanti a me, dicendo: “Esci tu e tutto il popolo che ti segue!”. Dopo, io uscirò!». Mosè, pieno d’ira, si allontanò dal faraone.</w:t>
      </w:r>
    </w:p>
    <w:p w14:paraId="6F61213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7C43510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D88800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Per sette giorni voi mangerete azzimi.</w:t>
      </w:r>
    </w:p>
    <w:p w14:paraId="38A4DB4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Fin dal primo giorno farete sparire il lievito dalle vostre case, perché chiunque mangerà del lievitato dal giorno primo al giorno settimo, quella persona sarà eliminata da Israele.</w:t>
      </w:r>
    </w:p>
    <w:p w14:paraId="277CC58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Nel primo giorno avrete una riunione sacra e nel settimo giorno una riunione sacra: durante questi giorni non si farà alcun lavoro; si potrà preparare da mangiare per ogni persona: questo solo si farà presso di voi.</w:t>
      </w:r>
    </w:p>
    <w:p w14:paraId="78B28F4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Osservate la festa degli Azzimi, perché proprio in questo giorno io ho fatto uscire le vostre schiere dalla terra d’Egitto; osserverete tale </w:t>
      </w:r>
      <w:r w:rsidRPr="00630CF6">
        <w:rPr>
          <w:rFonts w:ascii="Arial" w:hAnsi="Arial"/>
          <w:i/>
          <w:iCs/>
          <w:sz w:val="24"/>
          <w:szCs w:val="24"/>
        </w:rPr>
        <w:lastRenderedPageBreak/>
        <w:t>giorno di generazione in generazione come rito perenne. Nel primo mese, dal giorno quattordici del mese, alla sera, voi mangerete azzimi fino al giorno ventuno del mese, alla sera.</w:t>
      </w:r>
    </w:p>
    <w:p w14:paraId="752E87D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151DBA5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30826BD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Poi gli Israeliti se ne andarono ed eseguirono ciò che il Signore aveva ordinato a Mosè e ad Aronne; così fecero.</w:t>
      </w:r>
    </w:p>
    <w:p w14:paraId="167078A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73D0FB6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33487CE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7EEB5F8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Gli Israeliti partirono da Ramses alla volta di Succot, in numero di seicentomila uomini adulti, senza contare i bambini. Inoltre una grande massa di gente promiscua partì con loro e greggi e armenti in mandrie </w:t>
      </w:r>
      <w:r w:rsidRPr="00630CF6">
        <w:rPr>
          <w:rFonts w:ascii="Arial" w:hAnsi="Arial"/>
          <w:i/>
          <w:iCs/>
          <w:sz w:val="24"/>
          <w:szCs w:val="24"/>
        </w:rPr>
        <w:lastRenderedPageBreak/>
        <w:t>molto grandi. Fecero cuocere la pasta che avevano portato dall’Egitto in forma di focacce azzime, perché non era lievitata: infatti erano stati scacciati dall’Egitto e non avevano potuto indugiare; neppure si erano procurati provviste per il viaggio.</w:t>
      </w:r>
    </w:p>
    <w:p w14:paraId="26BCF38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39D70CC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e ad Aronne: «Questo è il rito della Pasqua: nessuno straniero ne deve mangiare.</w:t>
      </w:r>
    </w:p>
    <w:p w14:paraId="0A11475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Quanto a ogni schiavo acquistato con denaro, lo circonciderai e allora ne potrà mangiare.</w:t>
      </w:r>
    </w:p>
    <w:p w14:paraId="53EABEC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L’ospite e il mercenario non ne mangeranno.</w:t>
      </w:r>
    </w:p>
    <w:p w14:paraId="6FA5C0E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In una sola casa si mangerà: non ne porterai la carne fuori di casa; non ne spezzerete alcun osso.</w:t>
      </w:r>
    </w:p>
    <w:p w14:paraId="44E5DA8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40FE001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Vi sarà una sola legge per il nativo e per il forestiero che soggiorna in mezzo a voi».</w:t>
      </w:r>
    </w:p>
    <w:p w14:paraId="6B56DE1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Tutti gli Israeliti fecero così; come il Signore aveva ordinato a Mosè e ad Aronne, in tal modo operarono.</w:t>
      </w:r>
    </w:p>
    <w:p w14:paraId="7E92900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Proprio in quel giorno il Signore fece uscire gli Israeliti dalla terra d’Egitto, ordinati secondo le loro schiere (Es 12,1-51). </w:t>
      </w:r>
    </w:p>
    <w:p w14:paraId="57ACA35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«Consacrami ogni essere che esce per primo dal seno materno tra gli Israeliti: ogni primogenito di uomini o di animali appartiene a me».</w:t>
      </w:r>
    </w:p>
    <w:p w14:paraId="1502A35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213FE6B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Per sette giorni mangerai azzimi.</w:t>
      </w:r>
    </w:p>
    <w:p w14:paraId="2B82CC3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Nel settimo giorno vi sarà una festa in onore del Signore.</w:t>
      </w:r>
    </w:p>
    <w:p w14:paraId="53E1AD6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Nei sette giorni si mangeranno azzimi e non compaia presso di te niente di lievitato; non ci sia presso di te lievito entro tutti i tuoi confini.</w:t>
      </w:r>
    </w:p>
    <w:p w14:paraId="13C71F1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In quel giorno tu spiegherai a tuo figlio: “È a causa di quanto ha fatto il Signore per me, quando sono uscito dall’Egitto”.</w:t>
      </w:r>
    </w:p>
    <w:p w14:paraId="58FF9B4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Sarà per te segno sulla tua mano e memoriale fra i tuoi occhi, affinché la legge del Signore sia sulla tua bocca. Infatti il Signore ti ha fatto uscire dall’Egitto con mano potente. Osserverai questo rito nella sua ricorrenza di anno in anno.</w:t>
      </w:r>
    </w:p>
    <w:p w14:paraId="60F5C7C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4FFE830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71F5539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«Comanda agli Israeliti che tornino indietro e si accampino davanti a Pi</w:t>
      </w:r>
      <w:r w:rsidRPr="00630CF6">
        <w:rPr>
          <w:rFonts w:ascii="Arial" w:hAnsi="Arial"/>
          <w:i/>
          <w:iCs/>
          <w:sz w:val="24"/>
          <w:szCs w:val="24"/>
        </w:rPr>
        <w:noBreakHyphen/>
        <w:t>Achiròt, tra Migdol e il mare, davanti a Baal</w:t>
      </w:r>
      <w:r w:rsidRPr="00630CF6">
        <w:rPr>
          <w:rFonts w:ascii="Arial" w:hAnsi="Arial"/>
          <w:i/>
          <w:iCs/>
          <w:sz w:val="24"/>
          <w:szCs w:val="24"/>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B93F26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Quando fu riferito al re d’Egitto che il popolo era fuggito, il cuore del faraone e dei suoi ministri si rivolse contro il popolo. Dissero: «Che </w:t>
      </w:r>
      <w:r w:rsidRPr="00630CF6">
        <w:rPr>
          <w:rFonts w:ascii="Arial" w:hAnsi="Arial"/>
          <w:i/>
          <w:iCs/>
          <w:sz w:val="24"/>
          <w:szCs w:val="24"/>
        </w:rPr>
        <w:lastRenderedPageBreak/>
        <w:t>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630CF6">
        <w:rPr>
          <w:rFonts w:ascii="Arial" w:hAnsi="Arial"/>
          <w:i/>
          <w:iCs/>
          <w:sz w:val="24"/>
          <w:szCs w:val="24"/>
        </w:rPr>
        <w:noBreakHyphen/>
        <w:t>Achiròt, davanti a Baal</w:t>
      </w:r>
      <w:r w:rsidRPr="00630CF6">
        <w:rPr>
          <w:rFonts w:ascii="Arial" w:hAnsi="Arial"/>
          <w:i/>
          <w:iCs/>
          <w:sz w:val="24"/>
          <w:szCs w:val="24"/>
        </w:rPr>
        <w:noBreakHyphen/>
        <w:t>Sefòn.</w:t>
      </w:r>
    </w:p>
    <w:p w14:paraId="25C889D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95C6D7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9DF89A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FB194D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AA760D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23AA0B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disse a Mosè: «Stendi la mano sul mare: le acque si riversino sugli Egiziani, sui loro carri e i loro cavalieri». Mosè stese la </w:t>
      </w:r>
      <w:r w:rsidRPr="00630CF6">
        <w:rPr>
          <w:rFonts w:ascii="Arial" w:hAnsi="Arial"/>
          <w:i/>
          <w:iCs/>
          <w:sz w:val="24"/>
          <w:szCs w:val="24"/>
        </w:rPr>
        <w:lastRenderedPageBreak/>
        <w:t>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E34AEC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621CC6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p>
    <w:p w14:paraId="79AB698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3FFC3F4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p>
    <w:p w14:paraId="4B145B8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67088151" w14:textId="12F24473"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Udirono i popoli: sono atterriti. L’angoscia afferrò gli abitanti della Filistea. Allora si sono spaventati i capi di Edom, il </w:t>
      </w:r>
      <w:r w:rsidR="005300CE" w:rsidRPr="00630CF6">
        <w:rPr>
          <w:rFonts w:ascii="Arial" w:hAnsi="Arial"/>
          <w:i/>
          <w:iCs/>
          <w:sz w:val="24"/>
          <w:szCs w:val="24"/>
        </w:rPr>
        <w:t>panico</w:t>
      </w:r>
      <w:r w:rsidRPr="00630CF6">
        <w:rPr>
          <w:rFonts w:ascii="Arial" w:hAnsi="Arial"/>
          <w:i/>
          <w:iCs/>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4C55E58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Tu lo fai entrare e lo pianti sul monte della tua eredità, luogo che per tua dimora, Signore, hai preparato, santuario che le tue mani, Signore, hanno fondato. Il Signore regni in eterno e per sempre!».</w:t>
      </w:r>
    </w:p>
    <w:p w14:paraId="165260FB"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w:t>
      </w:r>
      <w:r w:rsidRPr="00630CF6">
        <w:rPr>
          <w:rFonts w:ascii="Arial" w:hAnsi="Arial"/>
          <w:i/>
          <w:iCs/>
          <w:sz w:val="24"/>
          <w:szCs w:val="24"/>
        </w:rPr>
        <w:lastRenderedPageBreak/>
        <w:t xml:space="preserve">tamburello: dietro a lei uscirono le donne con i tamburelli e con danze. Maria intonò per loro il ritornello: «Cantate al Signore, perché ha mirabilmente trionfato: cavallo e cavaliere ha gettato nel mare!» (Es 15,1-21). </w:t>
      </w:r>
    </w:p>
    <w:p w14:paraId="715F2BDC" w14:textId="77777777" w:rsidR="000A3D56" w:rsidRPr="001F6CCF" w:rsidRDefault="000A3D56" w:rsidP="000A3D56">
      <w:pPr>
        <w:tabs>
          <w:tab w:val="left" w:pos="1418"/>
          <w:tab w:val="left" w:pos="2268"/>
        </w:tabs>
        <w:ind w:left="851" w:firstLine="1417"/>
        <w:jc w:val="both"/>
        <w:rPr>
          <w:color w:val="000000"/>
          <w:sz w:val="24"/>
          <w:szCs w:val="24"/>
        </w:rPr>
      </w:pPr>
    </w:p>
    <w:p w14:paraId="1F49E9BE" w14:textId="18A80D3A" w:rsidR="000A3D56" w:rsidRPr="001F6CCF" w:rsidRDefault="000A3D56" w:rsidP="000A3D56">
      <w:pPr>
        <w:spacing w:after="120"/>
        <w:jc w:val="both"/>
        <w:rPr>
          <w:rFonts w:ascii="Arial" w:hAnsi="Arial"/>
          <w:sz w:val="24"/>
          <w:szCs w:val="24"/>
        </w:rPr>
      </w:pPr>
      <w:r w:rsidRPr="001F6CCF">
        <w:rPr>
          <w:rFonts w:ascii="Arial" w:hAnsi="Arial"/>
          <w:sz w:val="24"/>
          <w:szCs w:val="24"/>
        </w:rPr>
        <w:t>Per noi esse finiscono con la nostra morte nel Mar Rosso dell’inferno eterno. Come il Faraone finì la sua incredulità nel Mare, così finirà anche la nostra.</w:t>
      </w:r>
      <w:r w:rsidR="0058588A">
        <w:rPr>
          <w:rFonts w:ascii="Arial" w:hAnsi="Arial"/>
          <w:sz w:val="24"/>
          <w:szCs w:val="24"/>
        </w:rPr>
        <w:t xml:space="preserve"> </w:t>
      </w:r>
      <w:r w:rsidRPr="001F6CCF">
        <w:rPr>
          <w:rFonts w:ascii="Arial" w:hAnsi="Arial"/>
          <w:sz w:val="24"/>
          <w:szCs w:val="24"/>
        </w:rPr>
        <w:t>La nostra però finirà in un mare eterno di disperazione e di morte. Saremo avvolti dalle fiamme che bruciano l’uomo, ma non lo consumano.</w:t>
      </w:r>
      <w:r w:rsidR="0058588A">
        <w:rPr>
          <w:rFonts w:ascii="Arial" w:hAnsi="Arial"/>
          <w:sz w:val="24"/>
          <w:szCs w:val="24"/>
        </w:rPr>
        <w:t xml:space="preserve"> </w:t>
      </w:r>
      <w:r w:rsidRPr="001F6CCF">
        <w:rPr>
          <w:rFonts w:ascii="Arial" w:hAnsi="Arial"/>
          <w:sz w:val="24"/>
          <w:szCs w:val="24"/>
        </w:rPr>
        <w:t>Anzi le fiamme dell’inferno sono più che il roveto ardente. Bruciano, riducono in cenere, ma subito ridonano esistenza per bruciare di nuovo, senza fine.</w:t>
      </w:r>
    </w:p>
    <w:p w14:paraId="7198E3B4"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11</w:t>
      </w:r>
      <w:r w:rsidRPr="001F6CCF">
        <w:rPr>
          <w:rFonts w:ascii="Arial" w:hAnsi="Arial"/>
          <w:b/>
          <w:color w:val="000000"/>
          <w:sz w:val="24"/>
          <w:szCs w:val="24"/>
        </w:rPr>
        <w:t>«Vi ho travolti come Dio aveva travolto Sòdoma e Gomorra, eravate come un tizzone strappato da un incendio; ma non siete ritornati a me». Oracolo del Signore.</w:t>
      </w:r>
    </w:p>
    <w:p w14:paraId="3FC8543E" w14:textId="4D61F48D" w:rsidR="000A3D56" w:rsidRPr="001F6CCF" w:rsidRDefault="000A3D56" w:rsidP="000A3D56">
      <w:pPr>
        <w:spacing w:after="120"/>
        <w:jc w:val="both"/>
        <w:rPr>
          <w:rFonts w:ascii="Arial" w:hAnsi="Arial"/>
          <w:sz w:val="24"/>
          <w:szCs w:val="24"/>
        </w:rPr>
      </w:pPr>
      <w:r w:rsidRPr="001F6CCF">
        <w:rPr>
          <w:rFonts w:ascii="Arial" w:hAnsi="Arial"/>
          <w:sz w:val="24"/>
          <w:szCs w:val="24"/>
        </w:rPr>
        <w:t>Il Signore è andato anche ben oltre di quanto ha fatto in Egitto. Ha travolto il suo popolo come un tempo ha fatto con Sòdoma e Gomorra.</w:t>
      </w:r>
      <w:r w:rsidR="0058588A">
        <w:rPr>
          <w:rFonts w:ascii="Arial" w:hAnsi="Arial"/>
          <w:sz w:val="24"/>
          <w:szCs w:val="24"/>
        </w:rPr>
        <w:t xml:space="preserve"> </w:t>
      </w:r>
      <w:r w:rsidRPr="001F6CCF">
        <w:rPr>
          <w:rFonts w:ascii="Arial" w:hAnsi="Arial"/>
          <w:i/>
          <w:sz w:val="24"/>
          <w:szCs w:val="24"/>
        </w:rPr>
        <w:t>«Vi ho travolti come Dio aveva travolto Sòdoma e Gomorra, eravate come un tizzone strappato da un incendio; ma non siete ritornati a me». Oracolo del Signore</w:t>
      </w:r>
      <w:r w:rsidRPr="001F6CCF">
        <w:rPr>
          <w:rFonts w:ascii="Arial" w:hAnsi="Arial"/>
          <w:sz w:val="24"/>
          <w:szCs w:val="24"/>
        </w:rPr>
        <w:t>. Sòdoma e Gomorra sono stati distrutte dal fuoco e dallo zolfo.</w:t>
      </w:r>
      <w:r w:rsidR="0058588A">
        <w:rPr>
          <w:rFonts w:ascii="Arial" w:hAnsi="Arial"/>
          <w:sz w:val="24"/>
          <w:szCs w:val="24"/>
        </w:rPr>
        <w:t xml:space="preserve"> </w:t>
      </w:r>
      <w:r w:rsidRPr="001F6CCF">
        <w:rPr>
          <w:rFonts w:ascii="Arial" w:hAnsi="Arial"/>
          <w:sz w:val="24"/>
          <w:szCs w:val="24"/>
        </w:rPr>
        <w:t>Israele è stato ridotto in cenere. Ma con quali risultati? Esso non è tornato al suo Signore. Non si è convertito. Non ha ascoltato la sua voce.</w:t>
      </w:r>
    </w:p>
    <w:p w14:paraId="0354B0C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12</w:t>
      </w:r>
      <w:r w:rsidRPr="001F6CCF">
        <w:rPr>
          <w:rFonts w:ascii="Arial" w:hAnsi="Arial"/>
          <w:b/>
          <w:color w:val="000000"/>
          <w:sz w:val="24"/>
          <w:szCs w:val="24"/>
        </w:rPr>
        <w:t>Perciò ti tratterò così, Israele! Poiché questo devo fare di te: prepàrati all’incontro con il tuo Dio, o Israele!</w:t>
      </w:r>
    </w:p>
    <w:p w14:paraId="1D149DB5" w14:textId="127842FB" w:rsidR="000A3D56" w:rsidRPr="001F6CCF" w:rsidRDefault="000A3D56" w:rsidP="000A3D56">
      <w:pPr>
        <w:spacing w:after="120"/>
        <w:jc w:val="both"/>
        <w:rPr>
          <w:rFonts w:ascii="Arial" w:hAnsi="Arial"/>
          <w:sz w:val="24"/>
          <w:szCs w:val="24"/>
        </w:rPr>
      </w:pPr>
      <w:r w:rsidRPr="001F6CCF">
        <w:rPr>
          <w:rFonts w:ascii="Arial" w:hAnsi="Arial"/>
          <w:sz w:val="24"/>
          <w:szCs w:val="24"/>
        </w:rPr>
        <w:t>Poiché non vi è ascolto, qualsiasi piaga il Signore mandi su Israele, non resta che il giudizio ultimo, l’ultima piaga, alla quale non ne seguiranno altre.</w:t>
      </w:r>
      <w:r w:rsidR="0058588A">
        <w:rPr>
          <w:rFonts w:ascii="Arial" w:hAnsi="Arial"/>
          <w:sz w:val="24"/>
          <w:szCs w:val="24"/>
        </w:rPr>
        <w:t xml:space="preserve"> </w:t>
      </w:r>
      <w:r w:rsidRPr="001F6CCF">
        <w:rPr>
          <w:rFonts w:ascii="Arial" w:hAnsi="Arial"/>
          <w:i/>
          <w:sz w:val="24"/>
          <w:szCs w:val="24"/>
        </w:rPr>
        <w:t xml:space="preserve">Perciò ti tratterò così, Israele! Poiché questo devo fare di te: prepàrati all’incontro con il tuo Dio, o Israele! </w:t>
      </w:r>
      <w:r w:rsidRPr="001F6CCF">
        <w:rPr>
          <w:rFonts w:ascii="Arial" w:hAnsi="Arial"/>
          <w:sz w:val="24"/>
          <w:szCs w:val="24"/>
        </w:rPr>
        <w:t>L’ultima piaga è il giudizio finale.</w:t>
      </w:r>
      <w:r w:rsidR="0058588A">
        <w:rPr>
          <w:rFonts w:ascii="Arial" w:hAnsi="Arial"/>
          <w:sz w:val="24"/>
          <w:szCs w:val="24"/>
        </w:rPr>
        <w:t xml:space="preserve"> </w:t>
      </w:r>
      <w:r w:rsidRPr="001F6CCF">
        <w:rPr>
          <w:rFonts w:ascii="Arial" w:hAnsi="Arial"/>
          <w:sz w:val="24"/>
          <w:szCs w:val="24"/>
        </w:rPr>
        <w:t>Israele e ogni uomo dovranno porre molta attenzione perché non si giunga a quest’ultima piaga. Non ve ne saranno altre. Sarà per l’uomo morte eterna.</w:t>
      </w:r>
      <w:r w:rsidR="0058588A">
        <w:rPr>
          <w:rFonts w:ascii="Arial" w:hAnsi="Arial"/>
          <w:sz w:val="24"/>
          <w:szCs w:val="24"/>
        </w:rPr>
        <w:t xml:space="preserve"> </w:t>
      </w:r>
      <w:r w:rsidRPr="001F6CCF">
        <w:rPr>
          <w:rFonts w:ascii="Arial" w:hAnsi="Arial"/>
          <w:sz w:val="24"/>
          <w:szCs w:val="24"/>
        </w:rPr>
        <w:t>Che il Signore abbia mandato dieci piaghe al Faraone nella sua terra, significa che tutto ha fatto per la sua conversione. Altro il Signore non potrà fare.</w:t>
      </w:r>
      <w:r w:rsidR="0058588A">
        <w:rPr>
          <w:rFonts w:ascii="Arial" w:hAnsi="Arial"/>
          <w:sz w:val="24"/>
          <w:szCs w:val="24"/>
        </w:rPr>
        <w:t xml:space="preserve"> </w:t>
      </w:r>
      <w:r w:rsidRPr="001F6CCF">
        <w:rPr>
          <w:rFonts w:ascii="Arial" w:hAnsi="Arial"/>
          <w:sz w:val="24"/>
          <w:szCs w:val="24"/>
        </w:rPr>
        <w:t>Poiché il Faraone non si è convertito neanche con l’ultima piaga e ha voluto sfidare ancora il Signore, questa volta è la sua morte per sempre.</w:t>
      </w:r>
      <w:r w:rsidR="0058588A">
        <w:rPr>
          <w:rFonts w:ascii="Arial" w:hAnsi="Arial"/>
          <w:sz w:val="24"/>
          <w:szCs w:val="24"/>
        </w:rPr>
        <w:t xml:space="preserve"> </w:t>
      </w:r>
      <w:r w:rsidRPr="001F6CCF">
        <w:rPr>
          <w:rFonts w:ascii="Arial" w:hAnsi="Arial"/>
          <w:sz w:val="24"/>
          <w:szCs w:val="24"/>
        </w:rPr>
        <w:t>Le piaghe sono per la salvezza. L’ultimo segno è di morte per sempre. Questo deve sapere ogni uomo. Giunge il momento dell’ultimo incontro.</w:t>
      </w:r>
      <w:r w:rsidR="0058588A">
        <w:rPr>
          <w:rFonts w:ascii="Arial" w:hAnsi="Arial"/>
          <w:sz w:val="24"/>
          <w:szCs w:val="24"/>
        </w:rPr>
        <w:t xml:space="preserve"> </w:t>
      </w:r>
      <w:r w:rsidRPr="001F6CCF">
        <w:rPr>
          <w:rFonts w:ascii="Arial" w:hAnsi="Arial"/>
          <w:sz w:val="24"/>
          <w:szCs w:val="24"/>
        </w:rPr>
        <w:t xml:space="preserve">L’ultimo incontro non è per la conversione, ma per il giudizio. È l’incontro della fine. Per Israele è giunto il momento del giudizio. La sua fine è arrivata. </w:t>
      </w:r>
    </w:p>
    <w:p w14:paraId="3AF2E48C"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p>
    <w:p w14:paraId="1336A6C1" w14:textId="77777777" w:rsidR="000A3D56" w:rsidRPr="001F6CCF" w:rsidRDefault="000A3D56" w:rsidP="0045556F">
      <w:pPr>
        <w:pStyle w:val="Corpotesto"/>
      </w:pPr>
      <w:bookmarkStart w:id="166" w:name="_Toc62164230"/>
      <w:r w:rsidRPr="001F6CCF">
        <w:t>Dossologia</w:t>
      </w:r>
      <w:bookmarkEnd w:id="166"/>
    </w:p>
    <w:p w14:paraId="6FB1674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13</w:t>
      </w:r>
      <w:r w:rsidRPr="001F6CCF">
        <w:rPr>
          <w:rFonts w:ascii="Arial" w:hAnsi="Arial"/>
          <w:b/>
          <w:color w:val="000000"/>
          <w:sz w:val="24"/>
          <w:szCs w:val="24"/>
        </w:rPr>
        <w:t>Ecco colui che forma i monti e crea i venti, che manifesta all’uomo qual è il suo pensiero, che muta l’aurora in tenebre e cammina sulle alture della terra, Signore, Dio degli eserciti è il suo nome.</w:t>
      </w:r>
    </w:p>
    <w:p w14:paraId="3E02782A" w14:textId="77777777" w:rsidR="0058588A" w:rsidRDefault="000A3D56" w:rsidP="000A3D56">
      <w:pPr>
        <w:spacing w:after="120"/>
        <w:jc w:val="both"/>
        <w:rPr>
          <w:rFonts w:ascii="Arial" w:hAnsi="Arial"/>
          <w:sz w:val="24"/>
          <w:szCs w:val="24"/>
        </w:rPr>
      </w:pPr>
      <w:r w:rsidRPr="001F6CCF">
        <w:rPr>
          <w:rFonts w:ascii="Arial" w:hAnsi="Arial"/>
          <w:sz w:val="24"/>
          <w:szCs w:val="24"/>
        </w:rPr>
        <w:t xml:space="preserve">Chi manda tutte queste </w:t>
      </w:r>
      <w:r w:rsidRPr="001F6CCF">
        <w:rPr>
          <w:rFonts w:ascii="Arial" w:hAnsi="Arial"/>
          <w:i/>
          <w:sz w:val="24"/>
          <w:szCs w:val="24"/>
        </w:rPr>
        <w:t>“piaghe di amore per la conversione”,</w:t>
      </w:r>
      <w:r w:rsidRPr="001F6CCF">
        <w:rPr>
          <w:rFonts w:ascii="Arial" w:hAnsi="Arial"/>
          <w:sz w:val="24"/>
          <w:szCs w:val="24"/>
        </w:rPr>
        <w:t xml:space="preserve"> non è un uomo. È il Signore Creatore di ogni cosa. Tutto l’universo è opera sua.</w:t>
      </w:r>
      <w:r w:rsidR="0058588A">
        <w:rPr>
          <w:rFonts w:ascii="Arial" w:hAnsi="Arial"/>
          <w:sz w:val="24"/>
          <w:szCs w:val="24"/>
        </w:rPr>
        <w:t xml:space="preserve"> </w:t>
      </w:r>
    </w:p>
    <w:p w14:paraId="595E2E64" w14:textId="4DC94901" w:rsidR="000A3D56" w:rsidRPr="0058588A" w:rsidRDefault="000A3D56" w:rsidP="0058588A">
      <w:pPr>
        <w:spacing w:after="120"/>
        <w:ind w:left="567" w:right="567"/>
        <w:jc w:val="both"/>
        <w:rPr>
          <w:rFonts w:ascii="Arial" w:hAnsi="Arial"/>
          <w:i/>
          <w:iCs/>
          <w:sz w:val="24"/>
          <w:szCs w:val="24"/>
        </w:rPr>
      </w:pPr>
      <w:r w:rsidRPr="0058588A">
        <w:rPr>
          <w:rFonts w:ascii="Arial" w:hAnsi="Arial"/>
          <w:i/>
          <w:iCs/>
          <w:sz w:val="24"/>
          <w:szCs w:val="24"/>
        </w:rPr>
        <w:lastRenderedPageBreak/>
        <w:t>Ecco colui che forma i monti e crea i venti, che manifesta all’uomo qual è il suo pensiero, che muta l’aurora in tenebre e cammina sulle alture della terra, Signore, Dio degli eserciti è il suo nome. Israele deve riflettere, meditare.</w:t>
      </w:r>
    </w:p>
    <w:p w14:paraId="4FD0763D" w14:textId="0A6670CA" w:rsidR="000A3D56" w:rsidRDefault="000A3D56" w:rsidP="000A3D56">
      <w:pPr>
        <w:spacing w:after="120"/>
        <w:jc w:val="both"/>
        <w:rPr>
          <w:rFonts w:ascii="Arial" w:hAnsi="Arial"/>
          <w:sz w:val="24"/>
          <w:szCs w:val="24"/>
        </w:rPr>
      </w:pPr>
      <w:r w:rsidRPr="001F6CCF">
        <w:rPr>
          <w:rFonts w:ascii="Arial" w:hAnsi="Arial"/>
          <w:sz w:val="24"/>
          <w:szCs w:val="24"/>
        </w:rPr>
        <w:t>Il suo Dio non è un Dio inutile, vano come gli idoli. Nullità sono e nullità operano. Il suo Dio è il Dio Eterno, Onnipotente, Creatore, Signore.</w:t>
      </w:r>
      <w:r w:rsidR="0058588A">
        <w:rPr>
          <w:rFonts w:ascii="Arial" w:hAnsi="Arial"/>
          <w:sz w:val="24"/>
          <w:szCs w:val="24"/>
        </w:rPr>
        <w:t xml:space="preserve"> </w:t>
      </w:r>
      <w:r w:rsidRPr="001F6CCF">
        <w:rPr>
          <w:rFonts w:ascii="Arial" w:hAnsi="Arial"/>
          <w:sz w:val="24"/>
          <w:szCs w:val="24"/>
        </w:rPr>
        <w:t>È il Dio che forma i monti, crea i venti, rivela all’uomo qual è il suo pensiero, perché lo metta in pratica, prestandovi ogni obbedienza.</w:t>
      </w:r>
      <w:r w:rsidR="0058588A">
        <w:rPr>
          <w:rFonts w:ascii="Arial" w:hAnsi="Arial"/>
          <w:sz w:val="24"/>
          <w:szCs w:val="24"/>
        </w:rPr>
        <w:t xml:space="preserve"> </w:t>
      </w:r>
      <w:r w:rsidRPr="001F6CCF">
        <w:rPr>
          <w:rFonts w:ascii="Arial" w:hAnsi="Arial"/>
          <w:sz w:val="24"/>
          <w:szCs w:val="24"/>
        </w:rPr>
        <w:t>È il Dio che muta l’aurora in tenebre e cammina sulle alture della terra. È il Dio il cui nome è Signore degli eserciti. A Lui basta una sola Parola, non due.</w:t>
      </w:r>
      <w:r w:rsidR="0058588A">
        <w:rPr>
          <w:rFonts w:ascii="Arial" w:hAnsi="Arial"/>
          <w:sz w:val="24"/>
          <w:szCs w:val="24"/>
        </w:rPr>
        <w:t xml:space="preserve"> </w:t>
      </w:r>
      <w:r w:rsidRPr="001F6CCF">
        <w:rPr>
          <w:rFonts w:ascii="Arial" w:hAnsi="Arial"/>
          <w:sz w:val="24"/>
          <w:szCs w:val="24"/>
        </w:rPr>
        <w:t>Ora Israele lo sa. Il Suo Dio può attuare tutto ciò che dice. Nulla è a Lui impossibile. In un istante può innalzare un popolo e in un istante abbatterlo.</w:t>
      </w:r>
      <w:r w:rsidR="0058588A">
        <w:rPr>
          <w:rFonts w:ascii="Arial" w:hAnsi="Arial"/>
          <w:sz w:val="24"/>
          <w:szCs w:val="24"/>
        </w:rPr>
        <w:t xml:space="preserve"> </w:t>
      </w:r>
      <w:r w:rsidRPr="001F6CCF">
        <w:rPr>
          <w:rFonts w:ascii="Arial" w:hAnsi="Arial"/>
          <w:sz w:val="24"/>
          <w:szCs w:val="24"/>
        </w:rPr>
        <w:t>Israele non deve pensare che il Signore parli invano. Né deve immaginare che ad ogni piaga di amore ne seguirà un’altra. Giunge la fine della misericordia.</w:t>
      </w:r>
      <w:r w:rsidR="0058588A">
        <w:rPr>
          <w:rFonts w:ascii="Arial" w:hAnsi="Arial"/>
          <w:sz w:val="24"/>
          <w:szCs w:val="24"/>
        </w:rPr>
        <w:t xml:space="preserve"> </w:t>
      </w:r>
      <w:r w:rsidRPr="001F6CCF">
        <w:rPr>
          <w:rFonts w:ascii="Arial" w:hAnsi="Arial"/>
          <w:sz w:val="24"/>
          <w:szCs w:val="24"/>
        </w:rPr>
        <w:t>Quando la fine delle piaghe di amore arriva, allora Israele dovrà presentarsi all’appuntamento con il suo Dio per il giudizio. Sarà senza appello.</w:t>
      </w:r>
      <w:r w:rsidR="0058588A">
        <w:rPr>
          <w:rFonts w:ascii="Arial" w:hAnsi="Arial"/>
          <w:sz w:val="24"/>
          <w:szCs w:val="24"/>
        </w:rPr>
        <w:t xml:space="preserve"> </w:t>
      </w:r>
      <w:r w:rsidRPr="001F6CCF">
        <w:rPr>
          <w:rFonts w:ascii="Arial" w:hAnsi="Arial"/>
          <w:sz w:val="24"/>
          <w:szCs w:val="24"/>
        </w:rPr>
        <w:t>Questa verità del nostro Dio oggi è cancellata dalla rivelazione, dalla Parola, dalla Scrittura, dal Vangelo, dalla fede, dalla sana dottrina.</w:t>
      </w:r>
      <w:r w:rsidR="0058588A">
        <w:rPr>
          <w:rFonts w:ascii="Arial" w:hAnsi="Arial"/>
          <w:sz w:val="24"/>
          <w:szCs w:val="24"/>
        </w:rPr>
        <w:t xml:space="preserve"> </w:t>
      </w:r>
      <w:r w:rsidRPr="001F6CCF">
        <w:rPr>
          <w:rFonts w:ascii="Arial" w:hAnsi="Arial"/>
          <w:sz w:val="24"/>
          <w:szCs w:val="24"/>
        </w:rPr>
        <w:t>Urge che venga rimessa al suo posto. Perché il tempo del giudizio verrà ed allora saranno guai eterni. Le piaghe di amore non sono infinite. Sono dieci.</w:t>
      </w:r>
    </w:p>
    <w:p w14:paraId="2D156897" w14:textId="77777777" w:rsidR="00630CF6" w:rsidRDefault="00630CF6" w:rsidP="000A3D56">
      <w:pPr>
        <w:spacing w:after="120"/>
        <w:jc w:val="both"/>
        <w:rPr>
          <w:rFonts w:ascii="Arial" w:hAnsi="Arial"/>
          <w:sz w:val="24"/>
          <w:szCs w:val="24"/>
        </w:rPr>
      </w:pPr>
    </w:p>
    <w:p w14:paraId="02159FE6" w14:textId="5A5E019D" w:rsidR="00630CF6" w:rsidRPr="00630CF6" w:rsidRDefault="00630CF6" w:rsidP="00796D63">
      <w:pPr>
        <w:pStyle w:val="Titolo3"/>
      </w:pPr>
      <w:bookmarkStart w:id="167" w:name="_Toc193231395"/>
      <w:r>
        <w:t>AMOS V</w:t>
      </w:r>
      <w:bookmarkEnd w:id="167"/>
    </w:p>
    <w:p w14:paraId="775E429D" w14:textId="63E1BA1B"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Ascoltate questa parola,</w:t>
      </w:r>
      <w:r w:rsidR="0058588A">
        <w:rPr>
          <w:rFonts w:ascii="Arial" w:hAnsi="Arial"/>
          <w:i/>
          <w:iCs/>
          <w:sz w:val="24"/>
          <w:szCs w:val="24"/>
        </w:rPr>
        <w:t xml:space="preserve"> </w:t>
      </w:r>
      <w:r w:rsidRPr="00630CF6">
        <w:rPr>
          <w:rFonts w:ascii="Arial" w:hAnsi="Arial"/>
          <w:i/>
          <w:iCs/>
          <w:sz w:val="24"/>
          <w:szCs w:val="24"/>
        </w:rPr>
        <w:t>questo lamento che io elevo su di voi,</w:t>
      </w:r>
      <w:r w:rsidR="0058588A">
        <w:rPr>
          <w:rFonts w:ascii="Arial" w:hAnsi="Arial"/>
          <w:i/>
          <w:iCs/>
          <w:sz w:val="24"/>
          <w:szCs w:val="24"/>
        </w:rPr>
        <w:t xml:space="preserve"> </w:t>
      </w:r>
      <w:r w:rsidRPr="00630CF6">
        <w:rPr>
          <w:rFonts w:ascii="Arial" w:hAnsi="Arial"/>
          <w:i/>
          <w:iCs/>
          <w:sz w:val="24"/>
          <w:szCs w:val="24"/>
        </w:rPr>
        <w:t>o casa d’Israele!</w:t>
      </w:r>
      <w:r w:rsidR="0058588A">
        <w:rPr>
          <w:rFonts w:ascii="Arial" w:hAnsi="Arial"/>
          <w:i/>
          <w:iCs/>
          <w:sz w:val="24"/>
          <w:szCs w:val="24"/>
        </w:rPr>
        <w:t xml:space="preserve"> </w:t>
      </w:r>
      <w:r w:rsidRPr="00630CF6">
        <w:rPr>
          <w:rFonts w:ascii="Arial" w:hAnsi="Arial"/>
          <w:i/>
          <w:iCs/>
          <w:sz w:val="24"/>
          <w:szCs w:val="24"/>
        </w:rPr>
        <w:t>È caduta, non si alzerà più,</w:t>
      </w:r>
      <w:r w:rsidR="0058588A">
        <w:rPr>
          <w:rFonts w:ascii="Arial" w:hAnsi="Arial"/>
          <w:i/>
          <w:iCs/>
          <w:sz w:val="24"/>
          <w:szCs w:val="24"/>
        </w:rPr>
        <w:t xml:space="preserve"> </w:t>
      </w:r>
      <w:r w:rsidRPr="00630CF6">
        <w:rPr>
          <w:rFonts w:ascii="Arial" w:hAnsi="Arial"/>
          <w:i/>
          <w:iCs/>
          <w:sz w:val="24"/>
          <w:szCs w:val="24"/>
        </w:rPr>
        <w:t>la vergine d’Israele;</w:t>
      </w:r>
      <w:r w:rsidR="0058588A">
        <w:rPr>
          <w:rFonts w:ascii="Arial" w:hAnsi="Arial"/>
          <w:i/>
          <w:iCs/>
          <w:sz w:val="24"/>
          <w:szCs w:val="24"/>
        </w:rPr>
        <w:t xml:space="preserve"> </w:t>
      </w:r>
      <w:r w:rsidRPr="00630CF6">
        <w:rPr>
          <w:rFonts w:ascii="Arial" w:hAnsi="Arial"/>
          <w:i/>
          <w:iCs/>
          <w:sz w:val="24"/>
          <w:szCs w:val="24"/>
        </w:rPr>
        <w:t>è stesa al suolo,</w:t>
      </w:r>
      <w:r w:rsidR="0058588A">
        <w:rPr>
          <w:rFonts w:ascii="Arial" w:hAnsi="Arial"/>
          <w:i/>
          <w:iCs/>
          <w:sz w:val="24"/>
          <w:szCs w:val="24"/>
        </w:rPr>
        <w:t xml:space="preserve"> </w:t>
      </w:r>
      <w:r w:rsidRPr="00630CF6">
        <w:rPr>
          <w:rFonts w:ascii="Arial" w:hAnsi="Arial"/>
          <w:i/>
          <w:iCs/>
          <w:sz w:val="24"/>
          <w:szCs w:val="24"/>
        </w:rPr>
        <w:t>nessuno la fa rialzare.</w:t>
      </w:r>
    </w:p>
    <w:p w14:paraId="479E9507" w14:textId="64CF1013"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Poiché così dice il Signore Dio:</w:t>
      </w:r>
      <w:r w:rsidR="0058588A">
        <w:rPr>
          <w:rFonts w:ascii="Arial" w:hAnsi="Arial"/>
          <w:i/>
          <w:iCs/>
          <w:sz w:val="24"/>
          <w:szCs w:val="24"/>
        </w:rPr>
        <w:t xml:space="preserve"> </w:t>
      </w:r>
      <w:r w:rsidRPr="00630CF6">
        <w:rPr>
          <w:rFonts w:ascii="Arial" w:hAnsi="Arial"/>
          <w:i/>
          <w:iCs/>
          <w:sz w:val="24"/>
          <w:szCs w:val="24"/>
        </w:rPr>
        <w:t>«La città che mandava in guerra mille uomini</w:t>
      </w:r>
      <w:r w:rsidR="0058588A">
        <w:rPr>
          <w:rFonts w:ascii="Arial" w:hAnsi="Arial"/>
          <w:i/>
          <w:iCs/>
          <w:sz w:val="24"/>
          <w:szCs w:val="24"/>
        </w:rPr>
        <w:t xml:space="preserve"> </w:t>
      </w:r>
      <w:r w:rsidRPr="00630CF6">
        <w:rPr>
          <w:rFonts w:ascii="Arial" w:hAnsi="Arial"/>
          <w:i/>
          <w:iCs/>
          <w:sz w:val="24"/>
          <w:szCs w:val="24"/>
        </w:rPr>
        <w:t>resterà con cento,</w:t>
      </w:r>
      <w:r w:rsidR="0058588A">
        <w:rPr>
          <w:rFonts w:ascii="Arial" w:hAnsi="Arial"/>
          <w:i/>
          <w:iCs/>
          <w:sz w:val="24"/>
          <w:szCs w:val="24"/>
        </w:rPr>
        <w:t xml:space="preserve"> </w:t>
      </w:r>
      <w:r w:rsidRPr="00630CF6">
        <w:rPr>
          <w:rFonts w:ascii="Arial" w:hAnsi="Arial"/>
          <w:i/>
          <w:iCs/>
          <w:sz w:val="24"/>
          <w:szCs w:val="24"/>
        </w:rPr>
        <w:t>e la città che ne mandava cento</w:t>
      </w:r>
      <w:r w:rsidR="0058588A">
        <w:rPr>
          <w:rFonts w:ascii="Arial" w:hAnsi="Arial"/>
          <w:i/>
          <w:iCs/>
          <w:sz w:val="24"/>
          <w:szCs w:val="24"/>
        </w:rPr>
        <w:t xml:space="preserve"> </w:t>
      </w:r>
      <w:r w:rsidRPr="00630CF6">
        <w:rPr>
          <w:rFonts w:ascii="Arial" w:hAnsi="Arial"/>
          <w:i/>
          <w:iCs/>
          <w:sz w:val="24"/>
          <w:szCs w:val="24"/>
        </w:rPr>
        <w:t>per la casa d’Israele, resterà con dieci».</w:t>
      </w:r>
      <w:r w:rsidR="0058588A">
        <w:rPr>
          <w:rFonts w:ascii="Arial" w:hAnsi="Arial"/>
          <w:i/>
          <w:iCs/>
          <w:sz w:val="24"/>
          <w:szCs w:val="24"/>
        </w:rPr>
        <w:t xml:space="preserve"> </w:t>
      </w:r>
      <w:r w:rsidRPr="00630CF6">
        <w:rPr>
          <w:rFonts w:ascii="Arial" w:hAnsi="Arial"/>
          <w:i/>
          <w:iCs/>
          <w:sz w:val="24"/>
          <w:szCs w:val="24"/>
        </w:rPr>
        <w:t>Poiché così dice il Signore alla casa d’Israele:</w:t>
      </w:r>
      <w:r w:rsidR="0058588A">
        <w:rPr>
          <w:rFonts w:ascii="Arial" w:hAnsi="Arial"/>
          <w:i/>
          <w:iCs/>
          <w:sz w:val="24"/>
          <w:szCs w:val="24"/>
        </w:rPr>
        <w:t xml:space="preserve"> </w:t>
      </w:r>
      <w:r w:rsidRPr="00630CF6">
        <w:rPr>
          <w:rFonts w:ascii="Arial" w:hAnsi="Arial"/>
          <w:i/>
          <w:iCs/>
          <w:sz w:val="24"/>
          <w:szCs w:val="24"/>
        </w:rPr>
        <w:t>«Cercate me e vivrete!</w:t>
      </w:r>
      <w:r w:rsidR="0058588A">
        <w:rPr>
          <w:rFonts w:ascii="Arial" w:hAnsi="Arial"/>
          <w:i/>
          <w:iCs/>
          <w:sz w:val="24"/>
          <w:szCs w:val="24"/>
        </w:rPr>
        <w:t xml:space="preserve"> </w:t>
      </w:r>
      <w:r w:rsidRPr="00630CF6">
        <w:rPr>
          <w:rFonts w:ascii="Arial" w:hAnsi="Arial"/>
          <w:i/>
          <w:iCs/>
          <w:sz w:val="24"/>
          <w:szCs w:val="24"/>
        </w:rPr>
        <w:t>Non cercate Betel,</w:t>
      </w:r>
      <w:r w:rsidR="0058588A">
        <w:rPr>
          <w:rFonts w:ascii="Arial" w:hAnsi="Arial"/>
          <w:i/>
          <w:iCs/>
          <w:sz w:val="24"/>
          <w:szCs w:val="24"/>
        </w:rPr>
        <w:t xml:space="preserve"> </w:t>
      </w:r>
      <w:r w:rsidRPr="00630CF6">
        <w:rPr>
          <w:rFonts w:ascii="Arial" w:hAnsi="Arial"/>
          <w:i/>
          <w:iCs/>
          <w:sz w:val="24"/>
          <w:szCs w:val="24"/>
        </w:rPr>
        <w:t>non andate a Gàlgala,</w:t>
      </w:r>
      <w:r w:rsidR="0058588A">
        <w:rPr>
          <w:rFonts w:ascii="Arial" w:hAnsi="Arial"/>
          <w:i/>
          <w:iCs/>
          <w:sz w:val="24"/>
          <w:szCs w:val="24"/>
        </w:rPr>
        <w:t xml:space="preserve"> </w:t>
      </w:r>
      <w:r w:rsidRPr="00630CF6">
        <w:rPr>
          <w:rFonts w:ascii="Arial" w:hAnsi="Arial"/>
          <w:i/>
          <w:iCs/>
          <w:sz w:val="24"/>
          <w:szCs w:val="24"/>
        </w:rPr>
        <w:t>non passate a Bersabea,</w:t>
      </w:r>
      <w:r w:rsidR="0058588A">
        <w:rPr>
          <w:rFonts w:ascii="Arial" w:hAnsi="Arial"/>
          <w:i/>
          <w:iCs/>
          <w:sz w:val="24"/>
          <w:szCs w:val="24"/>
        </w:rPr>
        <w:t xml:space="preserve"> </w:t>
      </w:r>
      <w:r w:rsidRPr="00630CF6">
        <w:rPr>
          <w:rFonts w:ascii="Arial" w:hAnsi="Arial"/>
          <w:i/>
          <w:iCs/>
          <w:sz w:val="24"/>
          <w:szCs w:val="24"/>
        </w:rPr>
        <w:t>perché Gàlgala andrà certo in esilio</w:t>
      </w:r>
      <w:r w:rsidR="0058588A">
        <w:rPr>
          <w:rFonts w:ascii="Arial" w:hAnsi="Arial"/>
          <w:i/>
          <w:iCs/>
          <w:sz w:val="24"/>
          <w:szCs w:val="24"/>
        </w:rPr>
        <w:t xml:space="preserve"> </w:t>
      </w:r>
      <w:r w:rsidRPr="00630CF6">
        <w:rPr>
          <w:rFonts w:ascii="Arial" w:hAnsi="Arial"/>
          <w:i/>
          <w:iCs/>
          <w:sz w:val="24"/>
          <w:szCs w:val="24"/>
        </w:rPr>
        <w:t>e Betel sarà ridotta al nulla».</w:t>
      </w:r>
    </w:p>
    <w:p w14:paraId="6A778BEA" w14:textId="5F1B5AF4"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Cercate il Signore e vivrete,</w:t>
      </w:r>
      <w:r w:rsidR="0058588A">
        <w:rPr>
          <w:rFonts w:ascii="Arial" w:hAnsi="Arial"/>
          <w:i/>
          <w:iCs/>
          <w:sz w:val="24"/>
          <w:szCs w:val="24"/>
        </w:rPr>
        <w:t xml:space="preserve"> </w:t>
      </w:r>
      <w:r w:rsidRPr="00630CF6">
        <w:rPr>
          <w:rFonts w:ascii="Arial" w:hAnsi="Arial"/>
          <w:i/>
          <w:iCs/>
          <w:sz w:val="24"/>
          <w:szCs w:val="24"/>
        </w:rPr>
        <w:t>altrimenti egli, come un fuoco,</w:t>
      </w:r>
      <w:r w:rsidR="0058588A">
        <w:rPr>
          <w:rFonts w:ascii="Arial" w:hAnsi="Arial"/>
          <w:i/>
          <w:iCs/>
          <w:sz w:val="24"/>
          <w:szCs w:val="24"/>
        </w:rPr>
        <w:t xml:space="preserve"> </w:t>
      </w:r>
      <w:r w:rsidRPr="00630CF6">
        <w:rPr>
          <w:rFonts w:ascii="Arial" w:hAnsi="Arial"/>
          <w:i/>
          <w:iCs/>
          <w:sz w:val="24"/>
          <w:szCs w:val="24"/>
        </w:rPr>
        <w:t>brucerà la casa di Giuseppe,</w:t>
      </w:r>
      <w:r w:rsidR="0058588A">
        <w:rPr>
          <w:rFonts w:ascii="Arial" w:hAnsi="Arial"/>
          <w:i/>
          <w:iCs/>
          <w:sz w:val="24"/>
          <w:szCs w:val="24"/>
        </w:rPr>
        <w:t xml:space="preserve"> </w:t>
      </w:r>
      <w:r w:rsidRPr="00630CF6">
        <w:rPr>
          <w:rFonts w:ascii="Arial" w:hAnsi="Arial"/>
          <w:i/>
          <w:iCs/>
          <w:sz w:val="24"/>
          <w:szCs w:val="24"/>
        </w:rPr>
        <w:t>la divorerà e nessuno spegnerà Betel!</w:t>
      </w:r>
      <w:r w:rsidR="0058588A">
        <w:rPr>
          <w:rFonts w:ascii="Arial" w:hAnsi="Arial"/>
          <w:i/>
          <w:iCs/>
          <w:sz w:val="24"/>
          <w:szCs w:val="24"/>
        </w:rPr>
        <w:t xml:space="preserve"> </w:t>
      </w:r>
      <w:r w:rsidRPr="00630CF6">
        <w:rPr>
          <w:rFonts w:ascii="Arial" w:hAnsi="Arial"/>
          <w:i/>
          <w:iCs/>
          <w:sz w:val="24"/>
          <w:szCs w:val="24"/>
        </w:rPr>
        <w:t>Essi trasformano il diritto in assenzio</w:t>
      </w:r>
      <w:r w:rsidR="0058588A">
        <w:rPr>
          <w:rFonts w:ascii="Arial" w:hAnsi="Arial"/>
          <w:i/>
          <w:iCs/>
          <w:sz w:val="24"/>
          <w:szCs w:val="24"/>
        </w:rPr>
        <w:t xml:space="preserve"> </w:t>
      </w:r>
      <w:r w:rsidRPr="00630CF6">
        <w:rPr>
          <w:rFonts w:ascii="Arial" w:hAnsi="Arial"/>
          <w:i/>
          <w:iCs/>
          <w:sz w:val="24"/>
          <w:szCs w:val="24"/>
        </w:rPr>
        <w:t>e gettano a terra la giustizia.</w:t>
      </w:r>
    </w:p>
    <w:p w14:paraId="4DE5B67F" w14:textId="7C3278F8"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Colui che ha fatto le Pleiadi e Orione,</w:t>
      </w:r>
      <w:r w:rsidR="0058588A">
        <w:rPr>
          <w:rFonts w:ascii="Arial" w:hAnsi="Arial"/>
          <w:i/>
          <w:iCs/>
          <w:sz w:val="24"/>
          <w:szCs w:val="24"/>
        </w:rPr>
        <w:t xml:space="preserve"> </w:t>
      </w:r>
      <w:r w:rsidRPr="00630CF6">
        <w:rPr>
          <w:rFonts w:ascii="Arial" w:hAnsi="Arial"/>
          <w:i/>
          <w:iCs/>
          <w:sz w:val="24"/>
          <w:szCs w:val="24"/>
        </w:rPr>
        <w:t>cambia il buio in chiarore del mattino</w:t>
      </w:r>
      <w:r w:rsidR="0058588A">
        <w:rPr>
          <w:rFonts w:ascii="Arial" w:hAnsi="Arial"/>
          <w:i/>
          <w:iCs/>
          <w:sz w:val="24"/>
          <w:szCs w:val="24"/>
        </w:rPr>
        <w:t xml:space="preserve"> </w:t>
      </w:r>
      <w:r w:rsidRPr="00630CF6">
        <w:rPr>
          <w:rFonts w:ascii="Arial" w:hAnsi="Arial"/>
          <w:i/>
          <w:iCs/>
          <w:sz w:val="24"/>
          <w:szCs w:val="24"/>
        </w:rPr>
        <w:t>e il giorno nell’oscurità della notte,</w:t>
      </w:r>
      <w:r w:rsidR="0058588A">
        <w:rPr>
          <w:rFonts w:ascii="Arial" w:hAnsi="Arial"/>
          <w:i/>
          <w:iCs/>
          <w:sz w:val="24"/>
          <w:szCs w:val="24"/>
        </w:rPr>
        <w:t xml:space="preserve"> </w:t>
      </w:r>
      <w:r w:rsidRPr="00630CF6">
        <w:rPr>
          <w:rFonts w:ascii="Arial" w:hAnsi="Arial"/>
          <w:i/>
          <w:iCs/>
          <w:sz w:val="24"/>
          <w:szCs w:val="24"/>
        </w:rPr>
        <w:t>colui che chiama a raccolta le acque del mare</w:t>
      </w:r>
      <w:r w:rsidR="0058588A">
        <w:rPr>
          <w:rFonts w:ascii="Arial" w:hAnsi="Arial"/>
          <w:i/>
          <w:iCs/>
          <w:sz w:val="24"/>
          <w:szCs w:val="24"/>
        </w:rPr>
        <w:t xml:space="preserve"> </w:t>
      </w:r>
      <w:r w:rsidRPr="00630CF6">
        <w:rPr>
          <w:rFonts w:ascii="Arial" w:hAnsi="Arial"/>
          <w:i/>
          <w:iCs/>
          <w:sz w:val="24"/>
          <w:szCs w:val="24"/>
        </w:rPr>
        <w:t>e le riversa sulla terra,</w:t>
      </w:r>
      <w:r w:rsidR="0058588A">
        <w:rPr>
          <w:rFonts w:ascii="Arial" w:hAnsi="Arial"/>
          <w:i/>
          <w:iCs/>
          <w:sz w:val="24"/>
          <w:szCs w:val="24"/>
        </w:rPr>
        <w:t xml:space="preserve"> </w:t>
      </w:r>
      <w:r w:rsidRPr="00630CF6">
        <w:rPr>
          <w:rFonts w:ascii="Arial" w:hAnsi="Arial"/>
          <w:i/>
          <w:iCs/>
          <w:sz w:val="24"/>
          <w:szCs w:val="24"/>
        </w:rPr>
        <w:t>Signore è il suo nome.</w:t>
      </w:r>
    </w:p>
    <w:p w14:paraId="151033AA" w14:textId="77777777" w:rsidR="0058588A" w:rsidRDefault="00630CF6" w:rsidP="00630CF6">
      <w:pPr>
        <w:spacing w:after="120"/>
        <w:ind w:left="567" w:right="567"/>
        <w:jc w:val="both"/>
        <w:rPr>
          <w:rFonts w:ascii="Arial" w:hAnsi="Arial"/>
          <w:i/>
          <w:iCs/>
          <w:sz w:val="24"/>
          <w:szCs w:val="24"/>
        </w:rPr>
      </w:pPr>
      <w:r w:rsidRPr="00630CF6">
        <w:rPr>
          <w:rFonts w:ascii="Arial" w:hAnsi="Arial"/>
          <w:i/>
          <w:iCs/>
          <w:sz w:val="24"/>
          <w:szCs w:val="24"/>
        </w:rPr>
        <w:t>Egli fa cadere la rovina sull’uomo potente</w:t>
      </w:r>
      <w:r w:rsidR="0058588A">
        <w:rPr>
          <w:rFonts w:ascii="Arial" w:hAnsi="Arial"/>
          <w:i/>
          <w:iCs/>
          <w:sz w:val="24"/>
          <w:szCs w:val="24"/>
        </w:rPr>
        <w:t xml:space="preserve"> </w:t>
      </w:r>
      <w:r w:rsidRPr="00630CF6">
        <w:rPr>
          <w:rFonts w:ascii="Arial" w:hAnsi="Arial"/>
          <w:i/>
          <w:iCs/>
          <w:sz w:val="24"/>
          <w:szCs w:val="24"/>
        </w:rPr>
        <w:t>e fa giungere la devastazione sulle fortezze.</w:t>
      </w:r>
      <w:r w:rsidR="0058588A">
        <w:rPr>
          <w:rFonts w:ascii="Arial" w:hAnsi="Arial"/>
          <w:i/>
          <w:iCs/>
          <w:sz w:val="24"/>
          <w:szCs w:val="24"/>
        </w:rPr>
        <w:t xml:space="preserve"> </w:t>
      </w:r>
      <w:r w:rsidRPr="00630CF6">
        <w:rPr>
          <w:rFonts w:ascii="Arial" w:hAnsi="Arial"/>
          <w:i/>
          <w:iCs/>
          <w:sz w:val="24"/>
          <w:szCs w:val="24"/>
        </w:rPr>
        <w:t>Essi odiano chi fa giuste accuse in tribunale</w:t>
      </w:r>
      <w:r w:rsidR="0058588A">
        <w:rPr>
          <w:rFonts w:ascii="Arial" w:hAnsi="Arial"/>
          <w:i/>
          <w:iCs/>
          <w:sz w:val="24"/>
          <w:szCs w:val="24"/>
        </w:rPr>
        <w:t xml:space="preserve"> </w:t>
      </w:r>
      <w:r w:rsidRPr="00630CF6">
        <w:rPr>
          <w:rFonts w:ascii="Arial" w:hAnsi="Arial"/>
          <w:i/>
          <w:iCs/>
          <w:sz w:val="24"/>
          <w:szCs w:val="24"/>
        </w:rPr>
        <w:t>e detestano chi testimonia secondo verità.</w:t>
      </w:r>
      <w:r w:rsidR="0058588A">
        <w:rPr>
          <w:rFonts w:ascii="Arial" w:hAnsi="Arial"/>
          <w:i/>
          <w:iCs/>
          <w:sz w:val="24"/>
          <w:szCs w:val="24"/>
        </w:rPr>
        <w:t xml:space="preserve"> </w:t>
      </w:r>
    </w:p>
    <w:p w14:paraId="59CEF22F" w14:textId="718EF655"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Poiché voi schiacciate l’indigente</w:t>
      </w:r>
      <w:r w:rsidR="0058588A">
        <w:rPr>
          <w:rFonts w:ascii="Arial" w:hAnsi="Arial"/>
          <w:i/>
          <w:iCs/>
          <w:sz w:val="24"/>
          <w:szCs w:val="24"/>
        </w:rPr>
        <w:t xml:space="preserve"> </w:t>
      </w:r>
      <w:r w:rsidRPr="00630CF6">
        <w:rPr>
          <w:rFonts w:ascii="Arial" w:hAnsi="Arial"/>
          <w:i/>
          <w:iCs/>
          <w:sz w:val="24"/>
          <w:szCs w:val="24"/>
        </w:rPr>
        <w:t>e gli estorcete una parte del grano,</w:t>
      </w:r>
      <w:r w:rsidR="0058588A">
        <w:rPr>
          <w:rFonts w:ascii="Arial" w:hAnsi="Arial"/>
          <w:i/>
          <w:iCs/>
          <w:sz w:val="24"/>
          <w:szCs w:val="24"/>
        </w:rPr>
        <w:t xml:space="preserve"> </w:t>
      </w:r>
      <w:r w:rsidRPr="00630CF6">
        <w:rPr>
          <w:rFonts w:ascii="Arial" w:hAnsi="Arial"/>
          <w:i/>
          <w:iCs/>
          <w:sz w:val="24"/>
          <w:szCs w:val="24"/>
        </w:rPr>
        <w:t>voi che avete costruito case in pietra squadrata,</w:t>
      </w:r>
      <w:r w:rsidR="0058588A">
        <w:rPr>
          <w:rFonts w:ascii="Arial" w:hAnsi="Arial"/>
          <w:i/>
          <w:iCs/>
          <w:sz w:val="24"/>
          <w:szCs w:val="24"/>
        </w:rPr>
        <w:t xml:space="preserve"> </w:t>
      </w:r>
      <w:r w:rsidRPr="00630CF6">
        <w:rPr>
          <w:rFonts w:ascii="Arial" w:hAnsi="Arial"/>
          <w:i/>
          <w:iCs/>
          <w:sz w:val="24"/>
          <w:szCs w:val="24"/>
        </w:rPr>
        <w:t>non le abiterete;</w:t>
      </w:r>
      <w:r w:rsidR="0058588A">
        <w:rPr>
          <w:rFonts w:ascii="Arial" w:hAnsi="Arial"/>
          <w:i/>
          <w:iCs/>
          <w:sz w:val="24"/>
          <w:szCs w:val="24"/>
        </w:rPr>
        <w:t xml:space="preserve"> </w:t>
      </w:r>
      <w:r w:rsidRPr="00630CF6">
        <w:rPr>
          <w:rFonts w:ascii="Arial" w:hAnsi="Arial"/>
          <w:i/>
          <w:iCs/>
          <w:sz w:val="24"/>
          <w:szCs w:val="24"/>
        </w:rPr>
        <w:t>voi che avete innalzato vigne deliziose,</w:t>
      </w:r>
      <w:r w:rsidR="0058588A">
        <w:rPr>
          <w:rFonts w:ascii="Arial" w:hAnsi="Arial"/>
          <w:i/>
          <w:iCs/>
          <w:sz w:val="24"/>
          <w:szCs w:val="24"/>
        </w:rPr>
        <w:t xml:space="preserve"> </w:t>
      </w:r>
      <w:r w:rsidRPr="00630CF6">
        <w:rPr>
          <w:rFonts w:ascii="Arial" w:hAnsi="Arial"/>
          <w:i/>
          <w:iCs/>
          <w:sz w:val="24"/>
          <w:szCs w:val="24"/>
        </w:rPr>
        <w:t>non ne berrete il vino.</w:t>
      </w:r>
    </w:p>
    <w:p w14:paraId="64C92213" w14:textId="5889F4A9"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So infatti quanto numerosi sono i vostri misfatti,</w:t>
      </w:r>
      <w:r w:rsidR="0058588A">
        <w:rPr>
          <w:rFonts w:ascii="Arial" w:hAnsi="Arial"/>
          <w:i/>
          <w:iCs/>
          <w:sz w:val="24"/>
          <w:szCs w:val="24"/>
        </w:rPr>
        <w:t xml:space="preserve"> </w:t>
      </w:r>
      <w:r w:rsidRPr="00630CF6">
        <w:rPr>
          <w:rFonts w:ascii="Arial" w:hAnsi="Arial"/>
          <w:i/>
          <w:iCs/>
          <w:sz w:val="24"/>
          <w:szCs w:val="24"/>
        </w:rPr>
        <w:t>quanto enormi i vostri peccati.</w:t>
      </w:r>
      <w:r w:rsidR="0058588A">
        <w:rPr>
          <w:rFonts w:ascii="Arial" w:hAnsi="Arial"/>
          <w:i/>
          <w:iCs/>
          <w:sz w:val="24"/>
          <w:szCs w:val="24"/>
        </w:rPr>
        <w:t xml:space="preserve"> </w:t>
      </w:r>
      <w:r w:rsidRPr="00630CF6">
        <w:rPr>
          <w:rFonts w:ascii="Arial" w:hAnsi="Arial"/>
          <w:i/>
          <w:iCs/>
          <w:sz w:val="24"/>
          <w:szCs w:val="24"/>
        </w:rPr>
        <w:t>Essi sono ostili verso il giusto,</w:t>
      </w:r>
      <w:r w:rsidR="0058588A">
        <w:rPr>
          <w:rFonts w:ascii="Arial" w:hAnsi="Arial"/>
          <w:i/>
          <w:iCs/>
          <w:sz w:val="24"/>
          <w:szCs w:val="24"/>
        </w:rPr>
        <w:t xml:space="preserve"> </w:t>
      </w:r>
      <w:r w:rsidRPr="00630CF6">
        <w:rPr>
          <w:rFonts w:ascii="Arial" w:hAnsi="Arial"/>
          <w:i/>
          <w:iCs/>
          <w:sz w:val="24"/>
          <w:szCs w:val="24"/>
        </w:rPr>
        <w:t>prendono compensi illeciti</w:t>
      </w:r>
      <w:r w:rsidR="0058588A">
        <w:rPr>
          <w:rFonts w:ascii="Arial" w:hAnsi="Arial"/>
          <w:i/>
          <w:iCs/>
          <w:sz w:val="24"/>
          <w:szCs w:val="24"/>
        </w:rPr>
        <w:t xml:space="preserve"> </w:t>
      </w:r>
      <w:r w:rsidRPr="00630CF6">
        <w:rPr>
          <w:rFonts w:ascii="Arial" w:hAnsi="Arial"/>
          <w:i/>
          <w:iCs/>
          <w:sz w:val="24"/>
          <w:szCs w:val="24"/>
        </w:rPr>
        <w:t xml:space="preserve">e </w:t>
      </w:r>
      <w:r w:rsidRPr="00630CF6">
        <w:rPr>
          <w:rFonts w:ascii="Arial" w:hAnsi="Arial"/>
          <w:i/>
          <w:iCs/>
          <w:sz w:val="24"/>
          <w:szCs w:val="24"/>
        </w:rPr>
        <w:lastRenderedPageBreak/>
        <w:t>respingono i poveri nel tribunale.</w:t>
      </w:r>
      <w:r w:rsidR="0058588A">
        <w:rPr>
          <w:rFonts w:ascii="Arial" w:hAnsi="Arial"/>
          <w:i/>
          <w:iCs/>
          <w:sz w:val="24"/>
          <w:szCs w:val="24"/>
        </w:rPr>
        <w:t xml:space="preserve"> </w:t>
      </w:r>
      <w:r w:rsidRPr="00630CF6">
        <w:rPr>
          <w:rFonts w:ascii="Arial" w:hAnsi="Arial"/>
          <w:i/>
          <w:iCs/>
          <w:sz w:val="24"/>
          <w:szCs w:val="24"/>
        </w:rPr>
        <w:t>Perciò il prudente in questo tempo tacerà,</w:t>
      </w:r>
      <w:r w:rsidR="0058588A">
        <w:rPr>
          <w:rFonts w:ascii="Arial" w:hAnsi="Arial"/>
          <w:i/>
          <w:iCs/>
          <w:sz w:val="24"/>
          <w:szCs w:val="24"/>
        </w:rPr>
        <w:t xml:space="preserve"> </w:t>
      </w:r>
      <w:r w:rsidRPr="00630CF6">
        <w:rPr>
          <w:rFonts w:ascii="Arial" w:hAnsi="Arial"/>
          <w:i/>
          <w:iCs/>
          <w:sz w:val="24"/>
          <w:szCs w:val="24"/>
        </w:rPr>
        <w:t>perché sarà un tempo di calamità.</w:t>
      </w:r>
    </w:p>
    <w:p w14:paraId="383D6261" w14:textId="606E91ED"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Cercate il bene e non il male,</w:t>
      </w:r>
      <w:r w:rsidR="0058588A">
        <w:rPr>
          <w:rFonts w:ascii="Arial" w:hAnsi="Arial"/>
          <w:i/>
          <w:iCs/>
          <w:sz w:val="24"/>
          <w:szCs w:val="24"/>
        </w:rPr>
        <w:t xml:space="preserve"> </w:t>
      </w:r>
      <w:r w:rsidRPr="00630CF6">
        <w:rPr>
          <w:rFonts w:ascii="Arial" w:hAnsi="Arial"/>
          <w:i/>
          <w:iCs/>
          <w:sz w:val="24"/>
          <w:szCs w:val="24"/>
        </w:rPr>
        <w:t>se volete vivere,</w:t>
      </w:r>
      <w:r w:rsidR="0058588A">
        <w:rPr>
          <w:rFonts w:ascii="Arial" w:hAnsi="Arial"/>
          <w:i/>
          <w:iCs/>
          <w:sz w:val="24"/>
          <w:szCs w:val="24"/>
        </w:rPr>
        <w:t xml:space="preserve"> </w:t>
      </w:r>
      <w:r w:rsidRPr="00630CF6">
        <w:rPr>
          <w:rFonts w:ascii="Arial" w:hAnsi="Arial"/>
          <w:i/>
          <w:iCs/>
          <w:sz w:val="24"/>
          <w:szCs w:val="24"/>
        </w:rPr>
        <w:t>e solo così il Signore, Dio degli eserciti,</w:t>
      </w:r>
      <w:r w:rsidR="0058588A">
        <w:rPr>
          <w:rFonts w:ascii="Arial" w:hAnsi="Arial"/>
          <w:i/>
          <w:iCs/>
          <w:sz w:val="24"/>
          <w:szCs w:val="24"/>
        </w:rPr>
        <w:t xml:space="preserve"> </w:t>
      </w:r>
      <w:r w:rsidRPr="00630CF6">
        <w:rPr>
          <w:rFonts w:ascii="Arial" w:hAnsi="Arial"/>
          <w:i/>
          <w:iCs/>
          <w:sz w:val="24"/>
          <w:szCs w:val="24"/>
        </w:rPr>
        <w:t>sarà con voi, come voi dite.</w:t>
      </w:r>
      <w:r w:rsidR="0058588A">
        <w:rPr>
          <w:rFonts w:ascii="Arial" w:hAnsi="Arial"/>
          <w:i/>
          <w:iCs/>
          <w:sz w:val="24"/>
          <w:szCs w:val="24"/>
        </w:rPr>
        <w:t xml:space="preserve"> </w:t>
      </w:r>
      <w:r w:rsidRPr="00630CF6">
        <w:rPr>
          <w:rFonts w:ascii="Arial" w:hAnsi="Arial"/>
          <w:i/>
          <w:iCs/>
          <w:sz w:val="24"/>
          <w:szCs w:val="24"/>
        </w:rPr>
        <w:t>Odiate il male e amate il bene</w:t>
      </w:r>
      <w:r w:rsidR="0058588A">
        <w:rPr>
          <w:rFonts w:ascii="Arial" w:hAnsi="Arial"/>
          <w:i/>
          <w:iCs/>
          <w:sz w:val="24"/>
          <w:szCs w:val="24"/>
        </w:rPr>
        <w:t xml:space="preserve"> </w:t>
      </w:r>
      <w:r w:rsidRPr="00630CF6">
        <w:rPr>
          <w:rFonts w:ascii="Arial" w:hAnsi="Arial"/>
          <w:i/>
          <w:iCs/>
          <w:sz w:val="24"/>
          <w:szCs w:val="24"/>
        </w:rPr>
        <w:t>e ristabilite nei tribunali il diritto;</w:t>
      </w:r>
      <w:r w:rsidR="0058588A">
        <w:rPr>
          <w:rFonts w:ascii="Arial" w:hAnsi="Arial"/>
          <w:i/>
          <w:iCs/>
          <w:sz w:val="24"/>
          <w:szCs w:val="24"/>
        </w:rPr>
        <w:t xml:space="preserve"> </w:t>
      </w:r>
      <w:r w:rsidRPr="00630CF6">
        <w:rPr>
          <w:rFonts w:ascii="Arial" w:hAnsi="Arial"/>
          <w:i/>
          <w:iCs/>
          <w:sz w:val="24"/>
          <w:szCs w:val="24"/>
        </w:rPr>
        <w:t>forse il Signore, Dio degli eserciti,</w:t>
      </w:r>
      <w:r w:rsidR="0058588A">
        <w:rPr>
          <w:rFonts w:ascii="Arial" w:hAnsi="Arial"/>
          <w:i/>
          <w:iCs/>
          <w:sz w:val="24"/>
          <w:szCs w:val="24"/>
        </w:rPr>
        <w:t xml:space="preserve"> </w:t>
      </w:r>
      <w:r w:rsidRPr="00630CF6">
        <w:rPr>
          <w:rFonts w:ascii="Arial" w:hAnsi="Arial"/>
          <w:i/>
          <w:iCs/>
          <w:sz w:val="24"/>
          <w:szCs w:val="24"/>
        </w:rPr>
        <w:t>avrà pietà del resto di Giuseppe.</w:t>
      </w:r>
    </w:p>
    <w:p w14:paraId="44FA7F12" w14:textId="32D29B56"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Perciò così dice il Signore,</w:t>
      </w:r>
      <w:r w:rsidR="0058588A">
        <w:rPr>
          <w:rFonts w:ascii="Arial" w:hAnsi="Arial"/>
          <w:i/>
          <w:iCs/>
          <w:sz w:val="24"/>
          <w:szCs w:val="24"/>
        </w:rPr>
        <w:t xml:space="preserve"> </w:t>
      </w:r>
      <w:r w:rsidRPr="00630CF6">
        <w:rPr>
          <w:rFonts w:ascii="Arial" w:hAnsi="Arial"/>
          <w:i/>
          <w:iCs/>
          <w:sz w:val="24"/>
          <w:szCs w:val="24"/>
        </w:rPr>
        <w:t>Dio degli eserciti, il Signore:</w:t>
      </w:r>
      <w:r w:rsidR="0058588A">
        <w:rPr>
          <w:rFonts w:ascii="Arial" w:hAnsi="Arial"/>
          <w:i/>
          <w:iCs/>
          <w:sz w:val="24"/>
          <w:szCs w:val="24"/>
        </w:rPr>
        <w:t xml:space="preserve"> </w:t>
      </w:r>
      <w:r w:rsidRPr="00630CF6">
        <w:rPr>
          <w:rFonts w:ascii="Arial" w:hAnsi="Arial"/>
          <w:i/>
          <w:iCs/>
          <w:sz w:val="24"/>
          <w:szCs w:val="24"/>
        </w:rPr>
        <w:t>«In tutte le piazze vi sarà lamento,</w:t>
      </w:r>
      <w:r w:rsidR="0058588A">
        <w:rPr>
          <w:rFonts w:ascii="Arial" w:hAnsi="Arial"/>
          <w:i/>
          <w:iCs/>
          <w:sz w:val="24"/>
          <w:szCs w:val="24"/>
        </w:rPr>
        <w:t xml:space="preserve"> </w:t>
      </w:r>
      <w:r w:rsidRPr="00630CF6">
        <w:rPr>
          <w:rFonts w:ascii="Arial" w:hAnsi="Arial"/>
          <w:i/>
          <w:iCs/>
          <w:sz w:val="24"/>
          <w:szCs w:val="24"/>
        </w:rPr>
        <w:t>in tutte le strade si dirà: “Ohimè! ohimè!”.</w:t>
      </w:r>
      <w:r w:rsidR="0058588A">
        <w:rPr>
          <w:rFonts w:ascii="Arial" w:hAnsi="Arial"/>
          <w:i/>
          <w:iCs/>
          <w:sz w:val="24"/>
          <w:szCs w:val="24"/>
        </w:rPr>
        <w:t xml:space="preserve"> </w:t>
      </w:r>
      <w:r w:rsidRPr="00630CF6">
        <w:rPr>
          <w:rFonts w:ascii="Arial" w:hAnsi="Arial"/>
          <w:i/>
          <w:iCs/>
          <w:sz w:val="24"/>
          <w:szCs w:val="24"/>
        </w:rPr>
        <w:t>Si chiameranno i contadini a fare il lutto</w:t>
      </w:r>
      <w:r w:rsidR="0058588A">
        <w:rPr>
          <w:rFonts w:ascii="Arial" w:hAnsi="Arial"/>
          <w:i/>
          <w:iCs/>
          <w:sz w:val="24"/>
          <w:szCs w:val="24"/>
        </w:rPr>
        <w:t xml:space="preserve"> </w:t>
      </w:r>
      <w:r w:rsidRPr="00630CF6">
        <w:rPr>
          <w:rFonts w:ascii="Arial" w:hAnsi="Arial"/>
          <w:i/>
          <w:iCs/>
          <w:sz w:val="24"/>
          <w:szCs w:val="24"/>
        </w:rPr>
        <w:t>e quelli che conoscono la nenia a fare il lamento.</w:t>
      </w:r>
      <w:r w:rsidR="0058588A">
        <w:rPr>
          <w:rFonts w:ascii="Arial" w:hAnsi="Arial"/>
          <w:i/>
          <w:iCs/>
          <w:sz w:val="24"/>
          <w:szCs w:val="24"/>
        </w:rPr>
        <w:t xml:space="preserve"> </w:t>
      </w:r>
      <w:r w:rsidRPr="00630CF6">
        <w:rPr>
          <w:rFonts w:ascii="Arial" w:hAnsi="Arial"/>
          <w:i/>
          <w:iCs/>
          <w:sz w:val="24"/>
          <w:szCs w:val="24"/>
        </w:rPr>
        <w:t>In tutte le vigne vi sarà lamento,</w:t>
      </w:r>
      <w:r w:rsidR="0058588A">
        <w:rPr>
          <w:rFonts w:ascii="Arial" w:hAnsi="Arial"/>
          <w:i/>
          <w:iCs/>
          <w:sz w:val="24"/>
          <w:szCs w:val="24"/>
        </w:rPr>
        <w:t xml:space="preserve"> </w:t>
      </w:r>
      <w:r w:rsidRPr="00630CF6">
        <w:rPr>
          <w:rFonts w:ascii="Arial" w:hAnsi="Arial"/>
          <w:i/>
          <w:iCs/>
          <w:sz w:val="24"/>
          <w:szCs w:val="24"/>
        </w:rPr>
        <w:t>quando io passerò in mezzo a te»,</w:t>
      </w:r>
      <w:r w:rsidR="0058588A">
        <w:rPr>
          <w:rFonts w:ascii="Arial" w:hAnsi="Arial"/>
          <w:i/>
          <w:iCs/>
          <w:sz w:val="24"/>
          <w:szCs w:val="24"/>
        </w:rPr>
        <w:t xml:space="preserve"> </w:t>
      </w:r>
      <w:r w:rsidRPr="00630CF6">
        <w:rPr>
          <w:rFonts w:ascii="Arial" w:hAnsi="Arial"/>
          <w:i/>
          <w:iCs/>
          <w:sz w:val="24"/>
          <w:szCs w:val="24"/>
        </w:rPr>
        <w:t>dice il Signore.</w:t>
      </w:r>
    </w:p>
    <w:p w14:paraId="5C7F43CB" w14:textId="7C196302" w:rsidR="0058588A" w:rsidRDefault="00630CF6" w:rsidP="00630CF6">
      <w:pPr>
        <w:spacing w:after="120"/>
        <w:ind w:left="567" w:right="567"/>
        <w:jc w:val="both"/>
        <w:rPr>
          <w:rFonts w:ascii="Arial" w:hAnsi="Arial"/>
          <w:i/>
          <w:iCs/>
          <w:sz w:val="24"/>
          <w:szCs w:val="24"/>
        </w:rPr>
      </w:pPr>
      <w:r w:rsidRPr="00630CF6">
        <w:rPr>
          <w:rFonts w:ascii="Arial" w:hAnsi="Arial"/>
          <w:i/>
          <w:iCs/>
          <w:sz w:val="24"/>
          <w:szCs w:val="24"/>
        </w:rPr>
        <w:t>Guai a coloro che attendono il giorno del Signore!</w:t>
      </w:r>
      <w:r w:rsidR="0058588A">
        <w:rPr>
          <w:rFonts w:ascii="Arial" w:hAnsi="Arial"/>
          <w:i/>
          <w:iCs/>
          <w:sz w:val="24"/>
          <w:szCs w:val="24"/>
        </w:rPr>
        <w:t xml:space="preserve"> </w:t>
      </w:r>
      <w:r w:rsidRPr="00630CF6">
        <w:rPr>
          <w:rFonts w:ascii="Arial" w:hAnsi="Arial"/>
          <w:i/>
          <w:iCs/>
          <w:sz w:val="24"/>
          <w:szCs w:val="24"/>
        </w:rPr>
        <w:t>Che cosa sarà per voi il giorno del Signore?</w:t>
      </w:r>
      <w:r w:rsidR="0058588A">
        <w:rPr>
          <w:rFonts w:ascii="Arial" w:hAnsi="Arial"/>
          <w:i/>
          <w:iCs/>
          <w:sz w:val="24"/>
          <w:szCs w:val="24"/>
        </w:rPr>
        <w:t xml:space="preserve"> </w:t>
      </w:r>
      <w:r w:rsidRPr="00630CF6">
        <w:rPr>
          <w:rFonts w:ascii="Arial" w:hAnsi="Arial"/>
          <w:i/>
          <w:iCs/>
          <w:sz w:val="24"/>
          <w:szCs w:val="24"/>
        </w:rPr>
        <w:t>Tenebre e non luce!</w:t>
      </w:r>
      <w:r w:rsidR="0058588A">
        <w:rPr>
          <w:rFonts w:ascii="Arial" w:hAnsi="Arial"/>
          <w:i/>
          <w:iCs/>
          <w:sz w:val="24"/>
          <w:szCs w:val="24"/>
        </w:rPr>
        <w:t xml:space="preserve"> </w:t>
      </w:r>
      <w:r w:rsidRPr="00630CF6">
        <w:rPr>
          <w:rFonts w:ascii="Arial" w:hAnsi="Arial"/>
          <w:i/>
          <w:iCs/>
          <w:sz w:val="24"/>
          <w:szCs w:val="24"/>
        </w:rPr>
        <w:t>Come quando uno fugge davanti al leone</w:t>
      </w:r>
      <w:r w:rsidR="0058588A">
        <w:rPr>
          <w:rFonts w:ascii="Arial" w:hAnsi="Arial"/>
          <w:i/>
          <w:iCs/>
          <w:sz w:val="24"/>
          <w:szCs w:val="24"/>
        </w:rPr>
        <w:t xml:space="preserve"> </w:t>
      </w:r>
      <w:r w:rsidRPr="00630CF6">
        <w:rPr>
          <w:rFonts w:ascii="Arial" w:hAnsi="Arial"/>
          <w:i/>
          <w:iCs/>
          <w:sz w:val="24"/>
          <w:szCs w:val="24"/>
        </w:rPr>
        <w:t>e s’imbatte in un orso;</w:t>
      </w:r>
      <w:r w:rsidR="0058588A">
        <w:rPr>
          <w:rFonts w:ascii="Arial" w:hAnsi="Arial"/>
          <w:i/>
          <w:iCs/>
          <w:sz w:val="24"/>
          <w:szCs w:val="24"/>
        </w:rPr>
        <w:t xml:space="preserve"> </w:t>
      </w:r>
      <w:r w:rsidRPr="00630CF6">
        <w:rPr>
          <w:rFonts w:ascii="Arial" w:hAnsi="Arial"/>
          <w:i/>
          <w:iCs/>
          <w:sz w:val="24"/>
          <w:szCs w:val="24"/>
        </w:rPr>
        <w:t>come quando entra in casa,</w:t>
      </w:r>
      <w:r w:rsidR="0058588A">
        <w:rPr>
          <w:rFonts w:ascii="Arial" w:hAnsi="Arial"/>
          <w:i/>
          <w:iCs/>
          <w:sz w:val="24"/>
          <w:szCs w:val="24"/>
        </w:rPr>
        <w:t xml:space="preserve"> </w:t>
      </w:r>
      <w:r w:rsidRPr="00630CF6">
        <w:rPr>
          <w:rFonts w:ascii="Arial" w:hAnsi="Arial"/>
          <w:i/>
          <w:iCs/>
          <w:sz w:val="24"/>
          <w:szCs w:val="24"/>
        </w:rPr>
        <w:t>appoggia la mano sul muro</w:t>
      </w:r>
      <w:r w:rsidR="0058588A">
        <w:rPr>
          <w:rFonts w:ascii="Arial" w:hAnsi="Arial"/>
          <w:i/>
          <w:iCs/>
          <w:sz w:val="24"/>
          <w:szCs w:val="24"/>
        </w:rPr>
        <w:t xml:space="preserve"> </w:t>
      </w:r>
      <w:r w:rsidRPr="00630CF6">
        <w:rPr>
          <w:rFonts w:ascii="Arial" w:hAnsi="Arial"/>
          <w:i/>
          <w:iCs/>
          <w:sz w:val="24"/>
          <w:szCs w:val="24"/>
        </w:rPr>
        <w:t>e un serpente lo morde.</w:t>
      </w:r>
      <w:r w:rsidR="0058588A">
        <w:rPr>
          <w:rFonts w:ascii="Arial" w:hAnsi="Arial"/>
          <w:i/>
          <w:iCs/>
          <w:sz w:val="24"/>
          <w:szCs w:val="24"/>
        </w:rPr>
        <w:t xml:space="preserve"> </w:t>
      </w:r>
      <w:r w:rsidRPr="00630CF6">
        <w:rPr>
          <w:rFonts w:ascii="Arial" w:hAnsi="Arial"/>
          <w:i/>
          <w:iCs/>
          <w:sz w:val="24"/>
          <w:szCs w:val="24"/>
        </w:rPr>
        <w:t>Non sarà forse tenebra, non luce,</w:t>
      </w:r>
      <w:r w:rsidR="0058588A">
        <w:rPr>
          <w:rFonts w:ascii="Arial" w:hAnsi="Arial"/>
          <w:i/>
          <w:iCs/>
          <w:sz w:val="24"/>
          <w:szCs w:val="24"/>
        </w:rPr>
        <w:t xml:space="preserve"> </w:t>
      </w:r>
      <w:r w:rsidRPr="00630CF6">
        <w:rPr>
          <w:rFonts w:ascii="Arial" w:hAnsi="Arial"/>
          <w:i/>
          <w:iCs/>
          <w:sz w:val="24"/>
          <w:szCs w:val="24"/>
        </w:rPr>
        <w:t>il giorno del Signore?</w:t>
      </w:r>
      <w:r w:rsidR="0058588A">
        <w:rPr>
          <w:rFonts w:ascii="Arial" w:hAnsi="Arial"/>
          <w:i/>
          <w:iCs/>
          <w:sz w:val="24"/>
          <w:szCs w:val="24"/>
        </w:rPr>
        <w:t xml:space="preserve"> </w:t>
      </w:r>
      <w:r w:rsidRPr="00630CF6">
        <w:rPr>
          <w:rFonts w:ascii="Arial" w:hAnsi="Arial"/>
          <w:i/>
          <w:iCs/>
          <w:sz w:val="24"/>
          <w:szCs w:val="24"/>
        </w:rPr>
        <w:t>Oscurità, senza splendore alcuno?</w:t>
      </w:r>
      <w:r w:rsidR="0058588A">
        <w:rPr>
          <w:rFonts w:ascii="Arial" w:hAnsi="Arial"/>
          <w:i/>
          <w:iCs/>
          <w:sz w:val="24"/>
          <w:szCs w:val="24"/>
        </w:rPr>
        <w:t xml:space="preserve"> </w:t>
      </w:r>
    </w:p>
    <w:p w14:paraId="72252C7C" w14:textId="000703B1"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«Io detesto, respingo le vostre feste solenni</w:t>
      </w:r>
      <w:r w:rsidR="0058588A">
        <w:rPr>
          <w:rFonts w:ascii="Arial" w:hAnsi="Arial"/>
          <w:i/>
          <w:iCs/>
          <w:sz w:val="24"/>
          <w:szCs w:val="24"/>
        </w:rPr>
        <w:t xml:space="preserve"> </w:t>
      </w:r>
      <w:r w:rsidRPr="00630CF6">
        <w:rPr>
          <w:rFonts w:ascii="Arial" w:hAnsi="Arial"/>
          <w:i/>
          <w:iCs/>
          <w:sz w:val="24"/>
          <w:szCs w:val="24"/>
        </w:rPr>
        <w:t>e non gradisco le vostre riunioni sacre;</w:t>
      </w:r>
      <w:r w:rsidR="0058588A">
        <w:rPr>
          <w:rFonts w:ascii="Arial" w:hAnsi="Arial"/>
          <w:i/>
          <w:iCs/>
          <w:sz w:val="24"/>
          <w:szCs w:val="24"/>
        </w:rPr>
        <w:t xml:space="preserve"> </w:t>
      </w:r>
      <w:r w:rsidRPr="00630CF6">
        <w:rPr>
          <w:rFonts w:ascii="Arial" w:hAnsi="Arial"/>
          <w:i/>
          <w:iCs/>
          <w:sz w:val="24"/>
          <w:szCs w:val="24"/>
        </w:rPr>
        <w:t>anche se voi mi offrite olocausti,</w:t>
      </w:r>
      <w:r w:rsidR="0058588A">
        <w:rPr>
          <w:rFonts w:ascii="Arial" w:hAnsi="Arial"/>
          <w:i/>
          <w:iCs/>
          <w:sz w:val="24"/>
          <w:szCs w:val="24"/>
        </w:rPr>
        <w:t xml:space="preserve"> </w:t>
      </w:r>
      <w:r w:rsidRPr="00630CF6">
        <w:rPr>
          <w:rFonts w:ascii="Arial" w:hAnsi="Arial"/>
          <w:i/>
          <w:iCs/>
          <w:sz w:val="24"/>
          <w:szCs w:val="24"/>
        </w:rPr>
        <w:t>io non gradisco le vostre offerte,</w:t>
      </w:r>
      <w:r w:rsidR="0058588A">
        <w:rPr>
          <w:rFonts w:ascii="Arial" w:hAnsi="Arial"/>
          <w:i/>
          <w:iCs/>
          <w:sz w:val="24"/>
          <w:szCs w:val="24"/>
        </w:rPr>
        <w:t xml:space="preserve"> </w:t>
      </w:r>
      <w:r w:rsidRPr="00630CF6">
        <w:rPr>
          <w:rFonts w:ascii="Arial" w:hAnsi="Arial"/>
          <w:i/>
          <w:iCs/>
          <w:sz w:val="24"/>
          <w:szCs w:val="24"/>
        </w:rPr>
        <w:t>e le vittime grasse come pacificazione</w:t>
      </w:r>
      <w:r w:rsidR="0058588A">
        <w:rPr>
          <w:rFonts w:ascii="Arial" w:hAnsi="Arial"/>
          <w:i/>
          <w:iCs/>
          <w:sz w:val="24"/>
          <w:szCs w:val="24"/>
        </w:rPr>
        <w:t xml:space="preserve"> </w:t>
      </w:r>
      <w:r w:rsidRPr="00630CF6">
        <w:rPr>
          <w:rFonts w:ascii="Arial" w:hAnsi="Arial"/>
          <w:i/>
          <w:iCs/>
          <w:sz w:val="24"/>
          <w:szCs w:val="24"/>
        </w:rPr>
        <w:t>io non le guardo.</w:t>
      </w:r>
    </w:p>
    <w:p w14:paraId="5531ADEC" w14:textId="38B26127"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Lontano da me il frastuono dei vostri canti:</w:t>
      </w:r>
      <w:r w:rsidR="0058588A">
        <w:rPr>
          <w:rFonts w:ascii="Arial" w:hAnsi="Arial"/>
          <w:i/>
          <w:iCs/>
          <w:sz w:val="24"/>
          <w:szCs w:val="24"/>
        </w:rPr>
        <w:t xml:space="preserve"> </w:t>
      </w:r>
      <w:r w:rsidRPr="00630CF6">
        <w:rPr>
          <w:rFonts w:ascii="Arial" w:hAnsi="Arial"/>
          <w:i/>
          <w:iCs/>
          <w:sz w:val="24"/>
          <w:szCs w:val="24"/>
        </w:rPr>
        <w:t>il suono delle vostre arpe non posso sentirlo!</w:t>
      </w:r>
      <w:r w:rsidR="0058588A">
        <w:rPr>
          <w:rFonts w:ascii="Arial" w:hAnsi="Arial"/>
          <w:i/>
          <w:iCs/>
          <w:sz w:val="24"/>
          <w:szCs w:val="24"/>
        </w:rPr>
        <w:t xml:space="preserve"> </w:t>
      </w:r>
      <w:r w:rsidRPr="00630CF6">
        <w:rPr>
          <w:rFonts w:ascii="Arial" w:hAnsi="Arial"/>
          <w:i/>
          <w:iCs/>
          <w:sz w:val="24"/>
          <w:szCs w:val="24"/>
        </w:rPr>
        <w:t>Piuttosto come le acque scorra il diritto</w:t>
      </w:r>
      <w:r w:rsidR="0058588A">
        <w:rPr>
          <w:rFonts w:ascii="Arial" w:hAnsi="Arial"/>
          <w:i/>
          <w:iCs/>
          <w:sz w:val="24"/>
          <w:szCs w:val="24"/>
        </w:rPr>
        <w:t xml:space="preserve"> </w:t>
      </w:r>
      <w:r w:rsidRPr="00630CF6">
        <w:rPr>
          <w:rFonts w:ascii="Arial" w:hAnsi="Arial"/>
          <w:i/>
          <w:iCs/>
          <w:sz w:val="24"/>
          <w:szCs w:val="24"/>
        </w:rPr>
        <w:t>e la giustizia come un torrente perenne.</w:t>
      </w:r>
      <w:r w:rsidR="0058588A">
        <w:rPr>
          <w:rFonts w:ascii="Arial" w:hAnsi="Arial"/>
          <w:i/>
          <w:iCs/>
          <w:sz w:val="24"/>
          <w:szCs w:val="24"/>
        </w:rPr>
        <w:t xml:space="preserve"> </w:t>
      </w:r>
      <w:r w:rsidRPr="00630CF6">
        <w:rPr>
          <w:rFonts w:ascii="Arial" w:hAnsi="Arial"/>
          <w:i/>
          <w:iCs/>
          <w:sz w:val="24"/>
          <w:szCs w:val="24"/>
        </w:rPr>
        <w:t>Mi avete forse presentato sacrifici</w:t>
      </w:r>
      <w:r w:rsidR="0058588A">
        <w:rPr>
          <w:rFonts w:ascii="Arial" w:hAnsi="Arial"/>
          <w:i/>
          <w:iCs/>
          <w:sz w:val="24"/>
          <w:szCs w:val="24"/>
        </w:rPr>
        <w:t xml:space="preserve"> </w:t>
      </w:r>
      <w:r w:rsidRPr="00630CF6">
        <w:rPr>
          <w:rFonts w:ascii="Arial" w:hAnsi="Arial"/>
          <w:i/>
          <w:iCs/>
          <w:sz w:val="24"/>
          <w:szCs w:val="24"/>
        </w:rPr>
        <w:t>e offerte nel deserto</w:t>
      </w:r>
      <w:r w:rsidR="0058588A">
        <w:rPr>
          <w:rFonts w:ascii="Arial" w:hAnsi="Arial"/>
          <w:i/>
          <w:iCs/>
          <w:sz w:val="24"/>
          <w:szCs w:val="24"/>
        </w:rPr>
        <w:t xml:space="preserve"> </w:t>
      </w:r>
      <w:r w:rsidRPr="00630CF6">
        <w:rPr>
          <w:rFonts w:ascii="Arial" w:hAnsi="Arial"/>
          <w:i/>
          <w:iCs/>
          <w:sz w:val="24"/>
          <w:szCs w:val="24"/>
        </w:rPr>
        <w:t>per quarant’anni, o Israeliti?</w:t>
      </w:r>
    </w:p>
    <w:p w14:paraId="1D2B5420" w14:textId="6100B9E1" w:rsidR="00630CF6" w:rsidRPr="00630CF6" w:rsidRDefault="00630CF6" w:rsidP="00630CF6">
      <w:pPr>
        <w:spacing w:after="120"/>
        <w:ind w:left="567" w:right="567"/>
        <w:jc w:val="both"/>
        <w:rPr>
          <w:rFonts w:ascii="Arial" w:hAnsi="Arial"/>
          <w:i/>
          <w:iCs/>
          <w:sz w:val="24"/>
          <w:szCs w:val="24"/>
        </w:rPr>
      </w:pPr>
      <w:r w:rsidRPr="00630CF6">
        <w:rPr>
          <w:rFonts w:ascii="Arial" w:hAnsi="Arial"/>
          <w:i/>
          <w:iCs/>
          <w:sz w:val="24"/>
          <w:szCs w:val="24"/>
        </w:rPr>
        <w:t>Voi avete innalzato Siccut come vostro re</w:t>
      </w:r>
      <w:r w:rsidR="0058588A">
        <w:rPr>
          <w:rFonts w:ascii="Arial" w:hAnsi="Arial"/>
          <w:i/>
          <w:iCs/>
          <w:sz w:val="24"/>
          <w:szCs w:val="24"/>
        </w:rPr>
        <w:t xml:space="preserve"> </w:t>
      </w:r>
      <w:r w:rsidRPr="00630CF6">
        <w:rPr>
          <w:rFonts w:ascii="Arial" w:hAnsi="Arial"/>
          <w:i/>
          <w:iCs/>
          <w:sz w:val="24"/>
          <w:szCs w:val="24"/>
        </w:rPr>
        <w:t>e Chiion come vostro idolo,</w:t>
      </w:r>
      <w:r w:rsidR="0058588A">
        <w:rPr>
          <w:rFonts w:ascii="Arial" w:hAnsi="Arial"/>
          <w:i/>
          <w:iCs/>
          <w:sz w:val="24"/>
          <w:szCs w:val="24"/>
        </w:rPr>
        <w:t xml:space="preserve"> </w:t>
      </w:r>
      <w:r w:rsidRPr="00630CF6">
        <w:rPr>
          <w:rFonts w:ascii="Arial" w:hAnsi="Arial"/>
          <w:i/>
          <w:iCs/>
          <w:sz w:val="24"/>
          <w:szCs w:val="24"/>
        </w:rPr>
        <w:t>e Stella come vostra divinità:</w:t>
      </w:r>
      <w:r w:rsidR="0058588A">
        <w:rPr>
          <w:rFonts w:ascii="Arial" w:hAnsi="Arial"/>
          <w:i/>
          <w:iCs/>
          <w:sz w:val="24"/>
          <w:szCs w:val="24"/>
        </w:rPr>
        <w:t xml:space="preserve"> </w:t>
      </w:r>
      <w:r w:rsidRPr="00630CF6">
        <w:rPr>
          <w:rFonts w:ascii="Arial" w:hAnsi="Arial"/>
          <w:i/>
          <w:iCs/>
          <w:sz w:val="24"/>
          <w:szCs w:val="24"/>
        </w:rPr>
        <w:t>tutte cose fatte da voi.</w:t>
      </w:r>
      <w:r w:rsidR="0058588A">
        <w:rPr>
          <w:rFonts w:ascii="Arial" w:hAnsi="Arial"/>
          <w:i/>
          <w:iCs/>
          <w:sz w:val="24"/>
          <w:szCs w:val="24"/>
        </w:rPr>
        <w:t xml:space="preserve"> </w:t>
      </w:r>
      <w:r w:rsidRPr="00630CF6">
        <w:rPr>
          <w:rFonts w:ascii="Arial" w:hAnsi="Arial"/>
          <w:i/>
          <w:iCs/>
          <w:sz w:val="24"/>
          <w:szCs w:val="24"/>
        </w:rPr>
        <w:t>Ora, io vi manderò in esilio</w:t>
      </w:r>
      <w:r w:rsidR="0058588A">
        <w:rPr>
          <w:rFonts w:ascii="Arial" w:hAnsi="Arial"/>
          <w:i/>
          <w:iCs/>
          <w:sz w:val="24"/>
          <w:szCs w:val="24"/>
        </w:rPr>
        <w:t xml:space="preserve"> </w:t>
      </w:r>
      <w:r w:rsidRPr="00630CF6">
        <w:rPr>
          <w:rFonts w:ascii="Arial" w:hAnsi="Arial"/>
          <w:i/>
          <w:iCs/>
          <w:sz w:val="24"/>
          <w:szCs w:val="24"/>
        </w:rPr>
        <w:t>al di là di Damasco</w:t>
      </w:r>
      <w:r w:rsidR="005300CE" w:rsidRPr="00630CF6">
        <w:rPr>
          <w:rFonts w:ascii="Arial" w:hAnsi="Arial"/>
          <w:i/>
          <w:iCs/>
          <w:sz w:val="24"/>
          <w:szCs w:val="24"/>
        </w:rPr>
        <w:t xml:space="preserve">», </w:t>
      </w:r>
      <w:r w:rsidR="005300CE">
        <w:rPr>
          <w:rFonts w:ascii="Arial" w:hAnsi="Arial"/>
          <w:i/>
          <w:iCs/>
          <w:sz w:val="24"/>
          <w:szCs w:val="24"/>
        </w:rPr>
        <w:t>dice</w:t>
      </w:r>
      <w:r w:rsidRPr="00630CF6">
        <w:rPr>
          <w:rFonts w:ascii="Arial" w:hAnsi="Arial"/>
          <w:i/>
          <w:iCs/>
          <w:sz w:val="24"/>
          <w:szCs w:val="24"/>
        </w:rPr>
        <w:t xml:space="preserve"> il Signore, il cui nome è Dio degli eserciti.</w:t>
      </w:r>
    </w:p>
    <w:p w14:paraId="36DB2FFA" w14:textId="77777777" w:rsidR="00630CF6" w:rsidRDefault="00630CF6" w:rsidP="00630CF6">
      <w:pPr>
        <w:spacing w:after="120"/>
        <w:ind w:left="567" w:right="567"/>
        <w:jc w:val="both"/>
        <w:rPr>
          <w:rFonts w:ascii="Arial" w:hAnsi="Arial"/>
          <w:i/>
          <w:iCs/>
          <w:sz w:val="24"/>
          <w:szCs w:val="24"/>
        </w:rPr>
      </w:pPr>
    </w:p>
    <w:p w14:paraId="283313A2" w14:textId="3F18719A" w:rsidR="000A3D56" w:rsidRPr="001F6CCF" w:rsidRDefault="000A3D56" w:rsidP="0045556F">
      <w:pPr>
        <w:pStyle w:val="Corpotesto"/>
      </w:pPr>
      <w:bookmarkStart w:id="168" w:name="_Toc62164234"/>
      <w:r w:rsidRPr="001F6CCF">
        <w:t>Lamento su Israele</w:t>
      </w:r>
      <w:bookmarkEnd w:id="168"/>
    </w:p>
    <w:p w14:paraId="6C094888"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w:t>
      </w:r>
      <w:r w:rsidRPr="001F6CCF">
        <w:rPr>
          <w:rFonts w:ascii="Arial" w:hAnsi="Arial"/>
          <w:b/>
          <w:sz w:val="24"/>
          <w:szCs w:val="24"/>
        </w:rPr>
        <w:t>Ascoltate questa parola, questo lamento che io elevo su di voi, o casa d’Israele!</w:t>
      </w:r>
    </w:p>
    <w:p w14:paraId="6E21F24B" w14:textId="42A05B4A" w:rsidR="000A3D56" w:rsidRPr="001F6CCF" w:rsidRDefault="000A3D56" w:rsidP="000A3D56">
      <w:pPr>
        <w:spacing w:after="120"/>
        <w:jc w:val="both"/>
        <w:rPr>
          <w:rFonts w:ascii="Arial" w:hAnsi="Arial"/>
          <w:sz w:val="24"/>
          <w:szCs w:val="24"/>
        </w:rPr>
      </w:pPr>
      <w:r w:rsidRPr="001F6CCF">
        <w:rPr>
          <w:rFonts w:ascii="Arial" w:hAnsi="Arial"/>
          <w:sz w:val="24"/>
          <w:szCs w:val="24"/>
        </w:rPr>
        <w:t>Quando il Signore eleva un lamento sul suo popolo o sull’umanità è il segno che Lui è stato del tutto dimenticato dal suo popolo, dall’umanità.</w:t>
      </w:r>
      <w:r w:rsidR="0058588A">
        <w:rPr>
          <w:rFonts w:ascii="Arial" w:hAnsi="Arial"/>
          <w:sz w:val="24"/>
          <w:szCs w:val="24"/>
        </w:rPr>
        <w:t xml:space="preserve"> </w:t>
      </w:r>
      <w:r w:rsidRPr="001F6CCF">
        <w:rPr>
          <w:rFonts w:ascii="Arial" w:hAnsi="Arial"/>
          <w:i/>
          <w:sz w:val="24"/>
          <w:szCs w:val="24"/>
        </w:rPr>
        <w:t>Ascoltate questa parola, questo lamento che io elevo su di voi, o casa d’Israele!</w:t>
      </w:r>
      <w:r w:rsidRPr="001F6CCF">
        <w:rPr>
          <w:rFonts w:ascii="Arial" w:hAnsi="Arial"/>
          <w:sz w:val="24"/>
          <w:szCs w:val="24"/>
        </w:rPr>
        <w:t xml:space="preserve"> La casa d’Israele ha abbandonato il suo Dio. Si è dimenticata di Lui.</w:t>
      </w:r>
      <w:r w:rsidR="0058588A">
        <w:rPr>
          <w:rFonts w:ascii="Arial" w:hAnsi="Arial"/>
          <w:sz w:val="24"/>
          <w:szCs w:val="24"/>
        </w:rPr>
        <w:t xml:space="preserve"> </w:t>
      </w:r>
      <w:r w:rsidRPr="001F6CCF">
        <w:rPr>
          <w:rFonts w:ascii="Arial" w:hAnsi="Arial"/>
          <w:sz w:val="24"/>
          <w:szCs w:val="24"/>
        </w:rPr>
        <w:t>Il Signore ama Israele e questo abbandono pesa al suo cuore. Per questo eleva il lamento: perché si convinca a tornare, se ancora è in tempo per tornare.</w:t>
      </w:r>
      <w:r w:rsidR="0058588A">
        <w:rPr>
          <w:rFonts w:ascii="Arial" w:hAnsi="Arial"/>
          <w:sz w:val="24"/>
          <w:szCs w:val="24"/>
        </w:rPr>
        <w:t xml:space="preserve"> </w:t>
      </w:r>
      <w:r w:rsidRPr="001F6CCF">
        <w:rPr>
          <w:rFonts w:ascii="Arial" w:hAnsi="Arial"/>
          <w:sz w:val="24"/>
          <w:szCs w:val="24"/>
        </w:rPr>
        <w:t>Lo ricordiamo ancora una volta: le piaghe di amore del Signore per l’uomo sono solo dieci, non sono infinite. Dopo la decima viene il giudizio.</w:t>
      </w:r>
      <w:r w:rsidR="00025C27">
        <w:rPr>
          <w:rFonts w:ascii="Arial" w:hAnsi="Arial"/>
          <w:sz w:val="24"/>
          <w:szCs w:val="24"/>
        </w:rPr>
        <w:t xml:space="preserve"> </w:t>
      </w:r>
      <w:r w:rsidRPr="001F6CCF">
        <w:rPr>
          <w:rFonts w:ascii="Arial" w:hAnsi="Arial"/>
          <w:sz w:val="24"/>
          <w:szCs w:val="24"/>
        </w:rPr>
        <w:t xml:space="preserve">Anche questo lamento è voce di amore, misericordia, invito alla conversione. Il dolore di Dio deve muovere Israele a vera conversione. </w:t>
      </w:r>
    </w:p>
    <w:p w14:paraId="275910F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w:t>
      </w:r>
      <w:r w:rsidRPr="001F6CCF">
        <w:rPr>
          <w:rFonts w:ascii="Arial" w:hAnsi="Arial"/>
          <w:b/>
          <w:sz w:val="24"/>
          <w:szCs w:val="24"/>
        </w:rPr>
        <w:t>È caduta, non si alzerà più, la vergine d’Israele; è stesa al suolo, nessuno la fa rialzare.</w:t>
      </w:r>
    </w:p>
    <w:p w14:paraId="41D4E3FF" w14:textId="41ABE07A"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Ora il Signore con il suo lamento rivela a Israele qual è la sua sorte attuale. Essa è di caduta senza possibilità di potersi rialzare. Nessuno aiuta.</w:t>
      </w:r>
      <w:r w:rsidR="0058588A">
        <w:rPr>
          <w:rFonts w:ascii="Arial" w:hAnsi="Arial"/>
          <w:sz w:val="24"/>
          <w:szCs w:val="24"/>
        </w:rPr>
        <w:t xml:space="preserve"> </w:t>
      </w:r>
      <w:r w:rsidRPr="001F6CCF">
        <w:rPr>
          <w:rFonts w:ascii="Arial" w:hAnsi="Arial"/>
          <w:i/>
          <w:sz w:val="24"/>
          <w:szCs w:val="24"/>
        </w:rPr>
        <w:t>È caduta, non si alzerà più, la vergine d’Israele; è stesa al suolo, nessuno la fa rialzare</w:t>
      </w:r>
      <w:r w:rsidRPr="001F6CCF">
        <w:rPr>
          <w:rFonts w:ascii="Arial" w:hAnsi="Arial"/>
          <w:sz w:val="24"/>
          <w:szCs w:val="24"/>
        </w:rPr>
        <w:t>. Quando qualcuno cade, occorre che un altro lo rialzi.</w:t>
      </w:r>
      <w:r w:rsidR="0058588A">
        <w:rPr>
          <w:rFonts w:ascii="Arial" w:hAnsi="Arial"/>
          <w:sz w:val="24"/>
          <w:szCs w:val="24"/>
        </w:rPr>
        <w:t xml:space="preserve"> </w:t>
      </w:r>
      <w:r w:rsidRPr="001F6CCF">
        <w:rPr>
          <w:rFonts w:ascii="Arial" w:hAnsi="Arial"/>
          <w:sz w:val="24"/>
          <w:szCs w:val="24"/>
        </w:rPr>
        <w:t>La condizione della Vergine di Israele è irreversibile. È caduta, è stesa al suolo, ma nessuno si accosta ad essa per farla rialzare. È sola, totalmente sola.</w:t>
      </w:r>
      <w:r w:rsidR="0058588A">
        <w:rPr>
          <w:rFonts w:ascii="Arial" w:hAnsi="Arial"/>
          <w:sz w:val="24"/>
          <w:szCs w:val="24"/>
        </w:rPr>
        <w:t xml:space="preserve"> </w:t>
      </w:r>
      <w:r w:rsidRPr="001F6CCF">
        <w:rPr>
          <w:rFonts w:ascii="Arial" w:hAnsi="Arial"/>
          <w:sz w:val="24"/>
          <w:szCs w:val="24"/>
        </w:rPr>
        <w:t>Il Faraone si ostinava, ma sempre veniva rialzato da Mosè. Fino alla decima piaga Mosè sempre veniva in suo aiuto. Dopo lo ha abbandonato a se stesso.</w:t>
      </w:r>
      <w:r w:rsidR="0058588A">
        <w:rPr>
          <w:rFonts w:ascii="Arial" w:hAnsi="Arial"/>
          <w:sz w:val="24"/>
          <w:szCs w:val="24"/>
        </w:rPr>
        <w:t xml:space="preserve"> </w:t>
      </w:r>
      <w:r w:rsidRPr="001F6CCF">
        <w:rPr>
          <w:rFonts w:ascii="Arial" w:hAnsi="Arial"/>
          <w:sz w:val="24"/>
          <w:szCs w:val="24"/>
        </w:rPr>
        <w:t>Quando giunge il tempo della fine, Dio ritira le sue piaghe d’amore e per l’uomo è veramente la fine. Cade e non si rialza più. È finita per sempre.</w:t>
      </w:r>
      <w:r w:rsidR="0058588A">
        <w:rPr>
          <w:rFonts w:ascii="Arial" w:hAnsi="Arial"/>
          <w:sz w:val="24"/>
          <w:szCs w:val="24"/>
        </w:rPr>
        <w:t xml:space="preserve"> </w:t>
      </w:r>
      <w:r w:rsidRPr="001F6CCF">
        <w:rPr>
          <w:rFonts w:ascii="Arial" w:hAnsi="Arial"/>
          <w:sz w:val="24"/>
          <w:szCs w:val="24"/>
        </w:rPr>
        <w:t>Questa verità deve convincere ogni uomo perché non giunga alla decima piaga di amore del Signore. La decima è l’ultima possibilità di salvezza.</w:t>
      </w:r>
      <w:r w:rsidR="0058588A">
        <w:rPr>
          <w:rFonts w:ascii="Arial" w:hAnsi="Arial"/>
          <w:sz w:val="24"/>
          <w:szCs w:val="24"/>
        </w:rPr>
        <w:t xml:space="preserve"> </w:t>
      </w:r>
      <w:r w:rsidRPr="001F6CCF">
        <w:rPr>
          <w:rFonts w:ascii="Arial" w:hAnsi="Arial"/>
          <w:sz w:val="24"/>
          <w:szCs w:val="24"/>
        </w:rPr>
        <w:t>Poiché nessuno sa quale sarà la decima piaga – potrebbe essere anche la seconda- deve porre molta attenzione perché subito si converta.</w:t>
      </w:r>
      <w:r w:rsidR="0058588A">
        <w:rPr>
          <w:rFonts w:ascii="Arial" w:hAnsi="Arial"/>
          <w:sz w:val="24"/>
          <w:szCs w:val="24"/>
        </w:rPr>
        <w:t xml:space="preserve"> </w:t>
      </w:r>
      <w:r w:rsidRPr="001F6CCF">
        <w:rPr>
          <w:rFonts w:ascii="Arial" w:hAnsi="Arial"/>
          <w:sz w:val="24"/>
          <w:szCs w:val="24"/>
        </w:rPr>
        <w:t>Non si può giocare con la misericordia del Signore. Oggi è data la possibilità della conversione. Questa possibilità o grazia sarà donata domani?</w:t>
      </w:r>
    </w:p>
    <w:p w14:paraId="1F3B81C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3</w:t>
      </w:r>
      <w:r w:rsidRPr="001F6CCF">
        <w:rPr>
          <w:rFonts w:ascii="Arial" w:hAnsi="Arial"/>
          <w:b/>
          <w:sz w:val="24"/>
          <w:szCs w:val="24"/>
        </w:rPr>
        <w:t>Poiché così dice il Signore Dio: «La città che mandava in guerra mille uomini resterà con cento, e la città che ne mandava cento per la casa d’Israele, resterà con dieci».</w:t>
      </w:r>
    </w:p>
    <w:p w14:paraId="37F00F42" w14:textId="537B4D1C" w:rsidR="000A3D56" w:rsidRPr="001F6CCF" w:rsidRDefault="000A3D56" w:rsidP="000A3D56">
      <w:pPr>
        <w:spacing w:after="120"/>
        <w:jc w:val="both"/>
        <w:rPr>
          <w:rFonts w:ascii="Arial" w:hAnsi="Arial"/>
          <w:sz w:val="24"/>
          <w:szCs w:val="24"/>
        </w:rPr>
      </w:pPr>
      <w:r w:rsidRPr="001F6CCF">
        <w:rPr>
          <w:rFonts w:ascii="Arial" w:hAnsi="Arial"/>
          <w:sz w:val="24"/>
          <w:szCs w:val="24"/>
        </w:rPr>
        <w:t>In Israele vengono meno le forze di offesa e di difesa. Senza queste forze il nemico sempre prevarrà, vincerà, abbatterà, devasterà.</w:t>
      </w:r>
      <w:r w:rsidR="0058588A">
        <w:rPr>
          <w:rFonts w:ascii="Arial" w:hAnsi="Arial"/>
          <w:sz w:val="24"/>
          <w:szCs w:val="24"/>
        </w:rPr>
        <w:t xml:space="preserve"> </w:t>
      </w:r>
      <w:r w:rsidRPr="001F6CCF">
        <w:rPr>
          <w:rFonts w:ascii="Arial" w:hAnsi="Arial"/>
          <w:i/>
          <w:sz w:val="24"/>
          <w:szCs w:val="24"/>
        </w:rPr>
        <w:t>Poiché così dice il Signore Dio: «La città che mandava in guerra mille uomini resterà con cento, e la città che ne mandava cento per la casa d’Israele, resterà con dieci»</w:t>
      </w:r>
      <w:r w:rsidRPr="001F6CCF">
        <w:rPr>
          <w:rFonts w:ascii="Arial" w:hAnsi="Arial"/>
          <w:sz w:val="24"/>
          <w:szCs w:val="24"/>
        </w:rPr>
        <w:t>. La riduzione delle forze è da mille a cento e da cento a dieci.</w:t>
      </w:r>
      <w:r w:rsidR="0058588A">
        <w:rPr>
          <w:rFonts w:ascii="Arial" w:hAnsi="Arial"/>
          <w:sz w:val="24"/>
          <w:szCs w:val="24"/>
        </w:rPr>
        <w:t xml:space="preserve"> </w:t>
      </w:r>
      <w:r w:rsidRPr="001F6CCF">
        <w:rPr>
          <w:rFonts w:ascii="Arial" w:hAnsi="Arial"/>
          <w:sz w:val="24"/>
          <w:szCs w:val="24"/>
        </w:rPr>
        <w:t>Al Signore basta un solo Angelo per mettere in fuga l’esercito più forte e agguerrito di questo mondo. La misericordia di Dio ha fatto anche questo.</w:t>
      </w:r>
      <w:r w:rsidR="0058588A">
        <w:rPr>
          <w:rFonts w:ascii="Arial" w:hAnsi="Arial"/>
          <w:sz w:val="24"/>
          <w:szCs w:val="24"/>
        </w:rPr>
        <w:t xml:space="preserve"> </w:t>
      </w:r>
      <w:r w:rsidRPr="001F6CCF">
        <w:rPr>
          <w:rFonts w:ascii="Arial" w:hAnsi="Arial"/>
          <w:sz w:val="24"/>
          <w:szCs w:val="24"/>
        </w:rPr>
        <w:t>Sappiamo che al tempo del profeta Eliseo Samaria fu liberata dall’assedio per opera del Signore. È questo un segno del grandissimo amore di Dio per essa.</w:t>
      </w:r>
    </w:p>
    <w:p w14:paraId="0F861C10" w14:textId="77777777" w:rsidR="000A3D56" w:rsidRPr="00630CF6" w:rsidRDefault="000A3D56" w:rsidP="00630CF6">
      <w:pPr>
        <w:spacing w:after="120"/>
        <w:ind w:left="567" w:right="567"/>
        <w:jc w:val="both"/>
        <w:rPr>
          <w:rFonts w:ascii="Arial" w:hAnsi="Arial"/>
          <w:i/>
          <w:iCs/>
          <w:sz w:val="24"/>
          <w:szCs w:val="24"/>
        </w:rPr>
      </w:pPr>
      <w:r w:rsidRPr="001F6CCF">
        <w:rPr>
          <w:rFonts w:ascii="Arial" w:hAnsi="Arial"/>
          <w:i/>
          <w:iCs/>
          <w:sz w:val="24"/>
          <w:szCs w:val="24"/>
        </w:rPr>
        <w:t>I</w:t>
      </w:r>
      <w:r w:rsidRPr="00630CF6">
        <w:rPr>
          <w:rFonts w:ascii="Arial" w:hAnsi="Arial"/>
          <w:i/>
          <w:iCs/>
          <w:sz w:val="24"/>
          <w:szCs w:val="24"/>
        </w:rPr>
        <w:t xml:space="preserve">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26EF576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w:t>
      </w:r>
      <w:r w:rsidRPr="00630CF6">
        <w:rPr>
          <w:rFonts w:ascii="Arial" w:hAnsi="Arial"/>
          <w:i/>
          <w:iCs/>
          <w:sz w:val="24"/>
          <w:szCs w:val="24"/>
        </w:rPr>
        <w:lastRenderedPageBreak/>
        <w:t>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46F99A4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709FAF8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391D371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30D83D8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72BE719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Eliseo stava seduto in casa e con lui sedevano gli anziani. Il re si fece precedere da un uomo. Prima che il messaggero arrivasse da lui, egli disse agli anziani: «Vedete che quel figlio di assassino manda uno a </w:t>
      </w:r>
      <w:r w:rsidRPr="00630CF6">
        <w:rPr>
          <w:rFonts w:ascii="Arial" w:hAnsi="Arial"/>
          <w:i/>
          <w:iCs/>
          <w:sz w:val="24"/>
          <w:szCs w:val="24"/>
        </w:rPr>
        <w:lastRenderedPageBreak/>
        <w:t xml:space="preserve">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0F1965A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5C5CCA5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6ECB91A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129F549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w:t>
      </w:r>
      <w:r w:rsidRPr="00630CF6">
        <w:rPr>
          <w:rFonts w:ascii="Arial" w:hAnsi="Arial"/>
          <w:i/>
          <w:iCs/>
          <w:sz w:val="24"/>
          <w:szCs w:val="24"/>
        </w:rPr>
        <w:lastRenderedPageBreak/>
        <w:t>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057BE84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37B6DEEE" w14:textId="00DCBCAD" w:rsidR="000A3D56" w:rsidRPr="001F6CCF" w:rsidRDefault="000A3D56" w:rsidP="000A3D56">
      <w:pPr>
        <w:spacing w:after="120"/>
        <w:jc w:val="both"/>
        <w:rPr>
          <w:rFonts w:ascii="Arial" w:hAnsi="Arial"/>
          <w:sz w:val="24"/>
          <w:szCs w:val="24"/>
        </w:rPr>
      </w:pPr>
      <w:r w:rsidRPr="001F6CCF">
        <w:rPr>
          <w:rFonts w:ascii="Arial" w:hAnsi="Arial"/>
          <w:sz w:val="24"/>
          <w:szCs w:val="24"/>
        </w:rPr>
        <w:t>Il popolo ha perseverato nella sua idolatria e immoralità. Il Signore non può più intervenire. Se intervenisse sarebbe come dare al popolo licenza di peccare.</w:t>
      </w:r>
      <w:r w:rsidR="0058588A">
        <w:rPr>
          <w:rFonts w:ascii="Arial" w:hAnsi="Arial"/>
          <w:sz w:val="24"/>
          <w:szCs w:val="24"/>
        </w:rPr>
        <w:t xml:space="preserve"> </w:t>
      </w:r>
      <w:r w:rsidRPr="001F6CCF">
        <w:rPr>
          <w:rFonts w:ascii="Arial" w:hAnsi="Arial"/>
          <w:sz w:val="24"/>
          <w:szCs w:val="24"/>
        </w:rPr>
        <w:t>Ora Israele deve comprendere che solo nella conversione è la sua salvezza. Dio tutto ha fatto. Ora spetta ad esso fare quanto è obbligo che faccia.</w:t>
      </w:r>
    </w:p>
    <w:p w14:paraId="7D9313AB" w14:textId="77777777" w:rsidR="000A3D56" w:rsidRPr="001F6CCF" w:rsidRDefault="000A3D56" w:rsidP="000A3D56">
      <w:pPr>
        <w:spacing w:after="120"/>
        <w:jc w:val="both"/>
        <w:rPr>
          <w:rFonts w:ascii="Arial" w:hAnsi="Arial"/>
          <w:sz w:val="24"/>
          <w:szCs w:val="24"/>
        </w:rPr>
      </w:pPr>
    </w:p>
    <w:p w14:paraId="0E6684B4" w14:textId="77777777" w:rsidR="000A3D56" w:rsidRPr="001F6CCF" w:rsidRDefault="000A3D56" w:rsidP="0045556F">
      <w:pPr>
        <w:pStyle w:val="Corpotesto"/>
      </w:pPr>
      <w:bookmarkStart w:id="169" w:name="_Toc62164235"/>
      <w:r w:rsidRPr="001F6CCF">
        <w:t>Senza conversione non c’è salvezza</w:t>
      </w:r>
      <w:bookmarkEnd w:id="169"/>
    </w:p>
    <w:p w14:paraId="588999DE"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4</w:t>
      </w:r>
      <w:r w:rsidRPr="001F6CCF">
        <w:rPr>
          <w:rFonts w:ascii="Arial" w:hAnsi="Arial"/>
          <w:b/>
          <w:sz w:val="24"/>
          <w:szCs w:val="24"/>
        </w:rPr>
        <w:t>Poiché così dice il Signore alla casa d’Israele: «Cercate me e vivrete!</w:t>
      </w:r>
    </w:p>
    <w:p w14:paraId="001269F3" w14:textId="3C31A5DC" w:rsidR="000A3D56" w:rsidRPr="001F6CCF" w:rsidRDefault="000A3D56" w:rsidP="000A3D56">
      <w:pPr>
        <w:spacing w:after="120"/>
        <w:jc w:val="both"/>
        <w:rPr>
          <w:rFonts w:ascii="Arial" w:hAnsi="Arial"/>
          <w:sz w:val="24"/>
          <w:szCs w:val="24"/>
        </w:rPr>
      </w:pPr>
      <w:r w:rsidRPr="001F6CCF">
        <w:rPr>
          <w:rFonts w:ascii="Arial" w:hAnsi="Arial"/>
          <w:sz w:val="24"/>
          <w:szCs w:val="24"/>
        </w:rPr>
        <w:t>Dopo aver annunziato il grande giorno del giudizio, il Signore concede spazio per la conversione, il perdono, la cancellazione del suo giudizio.</w:t>
      </w:r>
      <w:r w:rsidR="0058588A">
        <w:rPr>
          <w:rFonts w:ascii="Arial" w:hAnsi="Arial"/>
          <w:sz w:val="24"/>
          <w:szCs w:val="24"/>
        </w:rPr>
        <w:t xml:space="preserve"> </w:t>
      </w:r>
      <w:r w:rsidRPr="001F6CCF">
        <w:rPr>
          <w:rFonts w:ascii="Arial" w:hAnsi="Arial"/>
          <w:i/>
          <w:sz w:val="24"/>
          <w:szCs w:val="24"/>
        </w:rPr>
        <w:t>Poiché così dice il Signore alla casa d’Israele: «Cercate me e vivrete!</w:t>
      </w:r>
      <w:r w:rsidRPr="001F6CCF">
        <w:rPr>
          <w:rFonts w:ascii="Arial" w:hAnsi="Arial"/>
          <w:sz w:val="24"/>
          <w:szCs w:val="24"/>
        </w:rPr>
        <w:t xml:space="preserve"> Non vengono annunziati altri segni, o piaghe del suo amore per la salvezza.</w:t>
      </w:r>
      <w:r w:rsidR="0058588A">
        <w:rPr>
          <w:rFonts w:ascii="Arial" w:hAnsi="Arial"/>
          <w:sz w:val="24"/>
          <w:szCs w:val="24"/>
        </w:rPr>
        <w:t xml:space="preserve"> </w:t>
      </w:r>
      <w:r w:rsidRPr="001F6CCF">
        <w:rPr>
          <w:rFonts w:ascii="Arial" w:hAnsi="Arial"/>
          <w:sz w:val="24"/>
          <w:szCs w:val="24"/>
        </w:rPr>
        <w:t>Viene indicata la sola via che rimane per il ritorno nell’Alleanza, nella Legge. Il Signore va certato e si cerca il Signore cercando la sua Legge.</w:t>
      </w:r>
      <w:r w:rsidR="0058588A">
        <w:rPr>
          <w:rFonts w:ascii="Arial" w:hAnsi="Arial"/>
          <w:sz w:val="24"/>
          <w:szCs w:val="24"/>
        </w:rPr>
        <w:t xml:space="preserve"> </w:t>
      </w:r>
      <w:r w:rsidRPr="001F6CCF">
        <w:rPr>
          <w:rFonts w:ascii="Arial" w:hAnsi="Arial"/>
          <w:sz w:val="24"/>
          <w:szCs w:val="24"/>
        </w:rPr>
        <w:t>Dove non c’è ricerca della Legge neanche del Signore c’è vera ricerca. La ricerca del Signore senza la Legge, senza il Vangelo, è ricerca infruttuosa.</w:t>
      </w:r>
    </w:p>
    <w:p w14:paraId="5D773FE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Ma di là cercherai il Signore tuo Dio e lo troverai, se lo cercherai con tutto il cuore e con tutta l'anima (Dt 4, 29). Ma lo cercherete nella sua dimora, nel luogo che il Signore vostro Dio avrà scelto fra tutte le vostre tribù, come sede del suo nome; là andrete (Dt 12, 5). Guardati bene dal lasciarti ingannare seguendo il loro esempio, dopo che saranno state distrutte davanti a te, e dal cercare i loro dei, dicendo: Queste nazioni come servivano i loro dei? Voglio fare così anch'io (Dt 12, 30). Lapidalo e muoia, perché ha cercato di trascinarti lontano dal Signore tuo Dio che ti ha fatto uscire dal paese di Egitto, dalla condizione servile (Dt 13, 11). Non cercherai né la loro pace, né la loro prosperità, finché tu viva, mai (Dt 23, 7). </w:t>
      </w:r>
    </w:p>
    <w:p w14:paraId="42DB7CB3" w14:textId="6463F6B8"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Ma se non obbedirai alla voce del Signore tuo Dio, se non cercherai di eseguire tutti i suoi comandi e tutte le sue leggi che oggi io ti prescrivo, verranno su di te e ti raggiungeranno tutte queste maledizioni (Dt 28, 15). Se non cercherai di eseguire tutte le parole di questa legge, scritte in questo libro, avendo timore di questo nome glorioso e terribile del Signore tuo Dio (Dt 28, 58). Allora dirà: Dove sono i loro dei, la roccia in cui cercavano rifugio (Dt 32, 37). "Ponete nella vostra mente tutte le parole che io oggi uso come testimonianza contro di voi. Le prescriverete ai vostri figli, perché cerchino di eseguire tutte le parole di questa legge (Dt 32, 46). Solo sii forte e molto coraggioso, cercando di agire secondo tutta la legge che ti ha prescritta Mosè, mio servo. Non deviare da essa ne' a destra ne' a sinistra, perché</w:t>
      </w:r>
      <w:r w:rsidR="0023637E">
        <w:rPr>
          <w:rFonts w:ascii="Arial" w:hAnsi="Arial"/>
          <w:i/>
          <w:iCs/>
          <w:sz w:val="24"/>
          <w:szCs w:val="24"/>
        </w:rPr>
        <w:t xml:space="preserve"> </w:t>
      </w:r>
      <w:r w:rsidRPr="00630CF6">
        <w:rPr>
          <w:rFonts w:ascii="Arial" w:hAnsi="Arial"/>
          <w:i/>
          <w:iCs/>
          <w:sz w:val="24"/>
          <w:szCs w:val="24"/>
        </w:rPr>
        <w:t xml:space="preserve">tu abbia successo in qualunque tua impresa (Gs 1, 7). </w:t>
      </w:r>
    </w:p>
    <w:p w14:paraId="794BC933" w14:textId="7D7C650D"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Non si allontani dalla tua bocca il libro di questa legge, ma meditalo giorno e notte, perché</w:t>
      </w:r>
      <w:r w:rsidR="0023637E">
        <w:rPr>
          <w:rFonts w:ascii="Arial" w:hAnsi="Arial"/>
          <w:i/>
          <w:iCs/>
          <w:sz w:val="24"/>
          <w:szCs w:val="24"/>
        </w:rPr>
        <w:t xml:space="preserve"> </w:t>
      </w:r>
      <w:r w:rsidRPr="00630CF6">
        <w:rPr>
          <w:rFonts w:ascii="Arial" w:hAnsi="Arial"/>
          <w:i/>
          <w:iCs/>
          <w:sz w:val="24"/>
          <w:szCs w:val="24"/>
        </w:rPr>
        <w:t>tu cerchi di agire secondo quanto vi è scritto; poiché</w:t>
      </w:r>
      <w:r w:rsidR="0023637E">
        <w:rPr>
          <w:rFonts w:ascii="Arial" w:hAnsi="Arial"/>
          <w:i/>
          <w:iCs/>
          <w:sz w:val="24"/>
          <w:szCs w:val="24"/>
        </w:rPr>
        <w:t xml:space="preserve"> </w:t>
      </w:r>
      <w:r w:rsidRPr="00630CF6">
        <w:rPr>
          <w:rFonts w:ascii="Arial" w:hAnsi="Arial"/>
          <w:i/>
          <w:iCs/>
          <w:sz w:val="24"/>
          <w:szCs w:val="24"/>
        </w:rPr>
        <w:t xml:space="preserve">allora tu porterai a buon fine le tue imprese e avrai successo (Gs 1, 8). Al tempo di Davide ci fu una carestia per tre anni; Davide cercò il volto del Signore e il Signore gli disse: "Su Saul e sulla sua casa pesa un fatto di sangue, perché egli ha fatto morire i Gabaoniti" (2Sam 21, 1). Certo riuscirai, se cercherai di praticare gli statuti e i decreti che il Signore ha prescritti a Mosè per Israele. Sii forte, coraggio; non temere e non abbatterti (1Cr 22, 13). Quanto aveva intrapreso per il servizio del tempio, per la legge e per i comandi, lo fece cercando il suo Dio con tutto il cuore; per questo ebbe successo (2Cr 31, 21). </w:t>
      </w:r>
    </w:p>
    <w:p w14:paraId="6B729220" w14:textId="73E7C72D"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Si presentarono a Zorobabele e ai capifamiglia e dissero: "Vogliamo costruire anche noi insieme con voi, perché anche noi, come voi, cerchiamo il vostro Dio; a lui noi facciamo sacrifici dal tempo di Assaràddon re di Assiria, che ci ha fatti immigrare in questo paese" (Esd 4, 2). Avevo infatti vergogna di domandare al re soldati e cavalieri per difenderci lungo il cammino da un eventuale nemico; anzi, avevamo detto al re: "La mano del nostro Dio è su quanti lo cercano, per il loro bene; invece la sua potenza e la sua ira su quanti lo abbandonano" (Esd 8, 22).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w:t>
      </w:r>
      <w:r w:rsidR="005300CE">
        <w:rPr>
          <w:rFonts w:ascii="Arial" w:hAnsi="Arial"/>
          <w:i/>
          <w:iCs/>
          <w:sz w:val="24"/>
          <w:szCs w:val="24"/>
        </w:rPr>
        <w:t xml:space="preserve"> </w:t>
      </w:r>
      <w:r w:rsidRPr="00630CF6">
        <w:rPr>
          <w:rFonts w:ascii="Arial" w:hAnsi="Arial"/>
          <w:i/>
          <w:iCs/>
          <w:sz w:val="24"/>
          <w:szCs w:val="24"/>
        </w:rPr>
        <w:t xml:space="preserve">k). </w:t>
      </w:r>
    </w:p>
    <w:p w14:paraId="255CC55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Se tu cercherai Dio e implorerai l'Onnipotente (Gb 8, 5). Confidino in te quanti conoscono il tuo nome, perché non abbandoni chi ti cerca, Signore (Sal 9, 11). Il Signore dal cielo si china sugli uomini per vedere se esista un saggio: se c'è uno che cerchi Dio (Sal 13, 2). I poveri mangeranno e saranno saziati, loderanno il Signore quanti lo cercano: "Viva il loro cuore per sempre" (Sal 21, 27). Ecco la generazione che lo cerca, che cerca il tuo volto, Dio di Giacobbe (Sal 23, 6). Una cosa ho chiesto al Signore, questa sola io cerco: abitare nella casa del </w:t>
      </w:r>
      <w:r w:rsidRPr="00630CF6">
        <w:rPr>
          <w:rFonts w:ascii="Arial" w:hAnsi="Arial"/>
          <w:i/>
          <w:iCs/>
          <w:sz w:val="24"/>
          <w:szCs w:val="24"/>
        </w:rPr>
        <w:lastRenderedPageBreak/>
        <w:t xml:space="preserve">Signore tutti i giorni della mia vita, per gustare la dolcezza del Signore ed ammirare il suo santuario (Sal 26, 4). Di te ha detto il mio cuore: "Cercate il suo volto"; il tuo volto, Signore, io cerco (Sal 26, 8). Ho cercato il Signore e mi ha risposto e da ogni timore mi ha liberato (Sal 33, 5). </w:t>
      </w:r>
    </w:p>
    <w:p w14:paraId="730B943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 ricchi impoveriscono e hanno fame, ma chi cerca il Signore non manca di nulla. (Sal 33, 11). Sta’ lontano dal male e fa’ il bene, cerca la pace e perseguila (Sal 33, 15). Mi pagano il bene col male, mi accusano perché cerco il bene (Sal 37, 21). Esultino e gioiscano in te quanti ti cercano, dicano sempre: "Il Signore è grande" quelli che bramano la tua salvezza (Sal 39, 17). Da Tiro vengono portando doni, i più ricchi del popolo cercano il tuo volto (Sal 44, 13). Dio dal cielo si china sui figli dell'uomo per vedere se c'è un uomo saggio che cerca Dio (Sal 52, 3). </w:t>
      </w:r>
    </w:p>
    <w:p w14:paraId="1E41D44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O Dio, tu sei il mio Dio, all'aurora ti cerco, di te ha sete l'anima mia, a te anela la mia carne, come terra deserta, arida, senz'acqua (Sal 62, 2). Così nel santuario ti ho cercato, per contemplare la tua potenza e la tua gloria (Sal 62, 3). Chi spera in te, a causa mia non sia confuso, Signore, Dio degli eserciti; per me non si vergogni chi ti cerca, Dio d'Israele (Sal 68, 7). Vedano gli umili e si rallegrino; si ravvivi il cuore di chi cerca Dio (Sal 68, 33). </w:t>
      </w:r>
    </w:p>
    <w:p w14:paraId="5E78862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Gioia e allegrezza grande per quelli che ti cercano; dicano sempre: "Dio è grande" quelli che amano la tua salvezza (Sal 69, 5). Nel giorno dell'angoscia io cerco il Signore, tutta la notte la mia mano è tesa e non si stanca; io rifiuto ogni conforto (Sal 76, 3). Quando li faceva perire, lo cercavano, ritornavano e ancora si volgevano a Dio (Sal 77, 34). Copri di vergogna i loro volti perché cerchino il tuo nome, Signore (Sal 82, 17). Gloriatevi del suo santo nome: gioisca il cuore di chi cerca il Signore (Sal 104, 3). Cercate il Signore e la sua potenza, cercate sempre il suo volto (Sal 104, 4). Beato chi è fedele ai suoi insegnamenti e lo cerca con tutto il cuore (Sal 118, 2). Con tutto il cuore ti cerco: non farmi deviare dai tuoi precetti (Sal 118, 10). Io sono tuo: salvami, perché ho cercato il tuo volere (Sal 118, 94). Lontano dagli empi è la salvezza, perché non cercano il tuo volere (Sal 118, 155). Come pecora smarrita vado errando; cerca il tuo servo, perché non ho dimenticato i tuoi comandamenti (Sal 118, 176). </w:t>
      </w:r>
    </w:p>
    <w:p w14:paraId="50C0278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è vicino a quanti lo invocano, a quanti lo cercano con cuore sincero (Sal 144, 18). Allora mi invocheranno, ma io non risponderò, mi cercheranno, ma non mi troveranno (Pr 1, 28). Io amo coloro che mi amano e quelli che mi cercano mi troveranno (Pr 8, 17). I malvagi non comprendono la giustizia, ma quelli che cercano il Signore comprendono tutto (Pr 28, 5). Mi son applicato di nuovo a conoscere e indagare e cercare la sapienza e il perché delle cose e a conoscere che la malvagità è follia e la stoltezza pazzia (Qo 7, 25). Sul mio letto, lungo la notte, ho cercato l'amato del mio cuore; l'ho cercato, ma non l'ho trovato (Ct 3, 1). "Mi alzerò e farò il giro della città; per le strade e </w:t>
      </w:r>
      <w:r w:rsidRPr="00630CF6">
        <w:rPr>
          <w:rFonts w:ascii="Arial" w:hAnsi="Arial"/>
          <w:i/>
          <w:iCs/>
          <w:sz w:val="24"/>
          <w:szCs w:val="24"/>
        </w:rPr>
        <w:lastRenderedPageBreak/>
        <w:t xml:space="preserve">per le piazze; voglio cercare l'amato del mio cuore". L'ho cercato, ma non l'ho trovato (Ct 3, 2). Ho aperto allora al mio diletto, ma il mio diletto già se n'era andato, era scomparso. Io venni meno, per la sua scomparsa. L'ho cercato, ma non l'ho trovato, l'ho chiamato, ma non m'ha risposto (Ct 5, 6). Dov'è andato il tuo diletto, o bella fra le donne? Dove si è recato il tuo diletto, perché noi lo possiamo cercare con te? (Ct 6, 1). </w:t>
      </w:r>
    </w:p>
    <w:p w14:paraId="76B9C60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Amate la giustizia, voi che governate sulla terra, rettamente pensate del Signore, cercatelo con cuore semplice (Sap 1, 1). Essa medesima va in cerca di quanti sono degni di lei, appare loro ben disposta per le strade, va loro incontro con ogni benevolenza (Sap 6, 16). Questa ho amato e ricercato fin dalla mia giovinezza, ho cercato di prendermela come sposa, mi sono innamorato della sua bellezza (Sap 8, 2). E nella sua amicizia grande godimento e nel lavoro delle sue mani una ricchezza inesauribile e nell'assiduità del rapporto con essa prudenza e nella partecipazione ai suoi discorsi fama, andavo cercando come prenderla con me (Sap 8, 18). Coloro che temono il Signore cercano di piacergli; e coloro che lo amano si saziano della legge (Sir 2, 16). La sapienza esalta i suoi figli e si prende cura di quanti la cercano (Sir 4, 11). Chi la ama, ama la vita, quanti la cercano solleciti saranno ricolmi di gioia (Sir 4, 12). </w:t>
      </w:r>
    </w:p>
    <w:p w14:paraId="4FEDEB4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Seguine le orme e cercala, ti si manifesterà; e una volta raggiunta, non lasciarla (Sir 6, 27). Vedete, non ho lavorato solo per me, ma per quanti cercano la dottrina (Sir 24, 32). Se cerchi la giustizia, la raggiungerai e te ne rivestirai come di un manto di gloria (Sir 27, 8). In quel giorno la radice di Iesse si leverà a vessillo per i popoli, le genti la cercheranno con ansia, la sua dimora sarà gloriosa (Is 11, 10). Per questo dico: "Stornate lo sguardo da me, che io pianga amaramente; non cercate di consolarmi per la desolazione della figlia del mio popolo" (Is 22, 4). La mia anima anela a te di notte, al mattino il mio spirito ti cerca, perché quando pronunzi i tuoi giudizi sulla terra, giustizia imparano gli abitanti del mondo (Is 26, 9). Signore, nella tribolazione ti abbiamo cercato; a te abbiamo gridato nella prova, che è la tua correzione (Is 26, 16). Guai a quanti scendono in Egitto per cercar aiuto, e pongono la speranza nei cavalli, confidano nei carri perché numerosi e sulla cavalleria perché molto potente, senza guardare al Santo di Israele e senza cercare il Signore (Is 31, 1). Io non ho parlato in segreto, in un luogo d'una terra tenebrosa. Non ho detto alla discendenza di Giacobbe: Cercatemi in un'orrida regione! Io sono il Signore, che parlo con giustizia, che annunzio cose rette (Is 45, 19). </w:t>
      </w:r>
    </w:p>
    <w:p w14:paraId="7567F79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Ascoltatemi, voi che siete in cerca di giustizia, voi che cercate il Signore; guardate alla roccia da cui siete stati tagliati, alla cava da cui siete stati estratti (Is 51, 1). Mi feci ricercare da chi non mi interrogava, mi feci trovare da chi non mi cercava. Dissi: "Eccomi, eccomi" a gente che non invocava il mio nome (Is 65, 1). Percorrete le vie di Gerusalemme, osservate bene e informatevi, cercate nelle sue piazze </w:t>
      </w:r>
      <w:r w:rsidRPr="00630CF6">
        <w:rPr>
          <w:rFonts w:ascii="Arial" w:hAnsi="Arial"/>
          <w:i/>
          <w:iCs/>
          <w:sz w:val="24"/>
          <w:szCs w:val="24"/>
        </w:rPr>
        <w:lastRenderedPageBreak/>
        <w:t>se trovate un uomo, uno solo che agisca giustamente e cerchi di mantenersi fedele, e io le perdonerò, dice il Signore (Ger 5, 1). Signore, i tuoi occhi non cercano forse la fedeltà? Tu li hai percossi, ma non mostrano dolore; li hai fiaccati, ma rifiutano di comprendere la correzione. Hanno indurito la faccia più di una rupe, non vogliono convertirsi (Ger 5, 3). Mi cercherete e mi troverete, perché mi cercherete con tutto il cuore (Ger 29, 13). In quei giorni e in quel tempo - dice il Signore - verranno gli Israeliti insieme con i figli di Giuda; cammineranno piangendo e cercheranno il Signore loro Dio (Ger 50, 4).</w:t>
      </w:r>
    </w:p>
    <w:p w14:paraId="3092D5F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 quei giorni e in quel tempo - dice il Signore - si cercherà l'iniquità di Israele, ma essa non sarà più, si cercheranno i peccati di Giuda, ma non si troveranno, perché io perdonerò a quanti lascerò superstiti (Ger 50, 20). Buono è il Signore con chi spera in lui, con l'anima che lo cerca (Lam 3, 25). Giungerà l'angoscia e cercheranno pace, ma pace non vi sarà (Ez 7, 25). Non avete reso la forza alle pecore deboli, non avete curato le inferme, non avete fasciato quelle ferite, non avete riportato le disperse. Non siete andati in cerca delle smarrite, ma le avete guidate con crudeltà e violenza (Ez 34, 4). Vanno errando tutte le mie pecore in tutto il paese e nessuno va in cerca di loro e se ne cura (Ez 34, 6).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w:t>
      </w:r>
    </w:p>
    <w:p w14:paraId="0C274AD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Perché dice il Signore Dio: Ecco, io stesso cercherò le mie pecore e ne avrò cura (Ez 34, 11). Andrò in cerca della pecora perduta e ricondurrò all'ovile quella smarrita; fascerò quella ferita e curerò quella malata, avrò cura della grassa e della forte; le pascerò con giustizia (Ez 34, 16). Ora ti seguiamo con tutto il cuore, ti temiamo e cerchiamo il tuo volto (Dn 3, 41). Poi torneranno gli Israeliti e cercheranno il Signore loro Dio, e Davide loro re e trepidi si volgeranno al Signore e ai suoi beni, alla fine dei giorni" (Os 3, 5). Con i loro greggi e i loro armenti andranno in cerca del Signore, ma non lo troveranno: egli si è allontanato da loro (Os 5, 6). Me ne ritornerò alla mia dimora finché non avranno espiato e cercheranno il mio volto, e ricorreranno a me nella loro angoscia (Os 5, 15). Seminate per voi secondo giustizia e mieterete secondo bontà; dissodatevi un campo nuovo, perché è tempo di cercare il Signore, finché egli venga e diffonda su di voi la giustizia (Os 10, 12). </w:t>
      </w:r>
    </w:p>
    <w:p w14:paraId="5A6FA38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Poiché così dice il Signore alla casa d'Israele: Cercate me e vivrete! (Am 5, 4). Allora andranno errando da un mare all'altro e vagheranno da settentrione a oriente, per cercare la parola del Signore, ma non la troveranno (Am 8, 12). Quelli che si allontanano dal seguire il Signore, che non lo cercano, né si curano di lui (Sof 1, 6). Cercate il Signore voi tutti, umili della terra, che eseguite i suoi ordini; cercate la giustizia, cercate l'umiltà, per trovarvi al riparo nel giorno dell'ira del Signore (Sof </w:t>
      </w:r>
      <w:r w:rsidRPr="00630CF6">
        <w:rPr>
          <w:rFonts w:ascii="Arial" w:hAnsi="Arial"/>
          <w:i/>
          <w:iCs/>
          <w:sz w:val="24"/>
          <w:szCs w:val="24"/>
        </w:rPr>
        <w:lastRenderedPageBreak/>
        <w:t xml:space="preserve">2, 3). Poiché ecco, io susciterò nel paese un pastore, che non avrà cura di quelle che si perdono, non cercherà le disperse, non curerà le malate, non nutrirà le affamate; mangerà invece le carni delle più grasse e strapperà loro perfino le unghie (Zc 11, 16). Non fece egli un essere solo dotato di carne e soffio vitale? Che cosa cerca quest'unico essere, se non prole da parte di Dio? Custodite dunque il vostro soffio vitale e nessuno tradisca la donna della sua giovinezza (Ml 2, 15). Ecco, io manderò un mio messaggero a preparare la via davanti a me e subito entrerà nel suo tempio il Signore, che voi cercate; l'angelo dell'alleanza, che voi sospirate, ecco viene, dice il Signore degli Eserciti (Ml 3, 1). </w:t>
      </w:r>
    </w:p>
    <w:p w14:paraId="07E04D9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Che ve ne pare? Se un uomo ha cento pecore e ne smarrisce una, non lascerà forse le novantanove sui monti, per andare in cerca di quella perduta? (Mt 18, 12). Ma l'angelo disse alle donne: "Non abbiate paura, voi! So che cercate Gesù il crocifisso (Mt 28, 5). E, trovatolo, gli dissero: "Tutti ti cercano!" (Mc 1, 37). Tutto attorno era seduta la folla e gli dissero: "Ecco tua madre, i tuoi fratelli e le tue sorelle sono fuori e ti cercano" (Mc 3, 32). Ma egli disse loro: "Non abbiate paura! Voi cercate Gesù Nazareno, il crocifisso. E' risorto, non è qui. Ecco il luogo dove l'avevano deposto (Mc 16, 6). Credendolo nella carovana, fecero una giornata di viaggio, e poi si misero a cercarlo tra i parenti e i conoscenti (Lc 2, 44). Non avendolo trovato, tornarono in cerca di lui a Gerusalemme (Lc 2, 45). Al vederlo restarono stupiti e sua madre gli disse: "Figlio, perché ci hai fatto così? Ecco, tuo padre e io, angosciati, ti cercavamo" (Lc 2, 48). </w:t>
      </w:r>
    </w:p>
    <w:p w14:paraId="430CE5B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Ed egli rispose: "Perché mi cercavate? Non sapevate che io devo occuparmi delle cose del Padre mio?" (Lc 2, 49). Sul far del giorno uscì e si recò in un luogo deserto. Ma le folle lo cercavano, lo raggiunsero e volevano trattenerlo perché non se ne andasse via da loro (Lc 4, 42). Tutta la folla cercava di toccarlo, perché da lui usciva una forza che sanava tutti (Lc 6, 19). Ma Erode diceva: "Giovanni l'ho fatto decapitare io; chi è dunque costui, del quale sento dire tali cose?". E cercava di vederlo (Lc 9, 9). O quale donna, se ha dieci dramme e ne perde una, non accende la lucerna e spazza la casa e cerca attentamente finché non la ritrova? (Lc 15, 8). Chi cercherà di salvare la propria vita la perderà, chi invece l'avrà perduta la salverà (Lc 17, 33). il Figlio dell'uomo infatti è venuto a cercare e a salvare ciò che era perduto" (Lc 19, 10). Essendosi le donne impaurite e avendo chinato il volto a terra, essi dissero loro: "Perché cercate tra i morti colui che è vivo? (Lc 24, 5). Gesù allora si voltò e, vedendo che lo seguivano, disse: "Che cercate?". Gli risposero: "Rabbì (che significa maestro), dove abiti?" (Gv 1, 38). </w:t>
      </w:r>
    </w:p>
    <w:p w14:paraId="60D51A68" w14:textId="60FA1F14"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Ma è giunto il momento, ed è questo, in cui i veri adoratori adoreranno il Padre in spirito e verità; perché il Padre cerca tali adoratori (Gv 4, 23). Io non posso far nulla da me stesso; giudico secondo quello che ascolto e il mio giudizio è giusto, perché non cerco la mia volontà, ma la volontà di colui che mi ha mandato (Gv 5, 30).</w:t>
      </w:r>
      <w:r w:rsidR="0023637E">
        <w:rPr>
          <w:rFonts w:ascii="Arial" w:hAnsi="Arial"/>
          <w:i/>
          <w:iCs/>
          <w:sz w:val="24"/>
          <w:szCs w:val="24"/>
        </w:rPr>
        <w:t xml:space="preserve"> </w:t>
      </w:r>
      <w:r w:rsidRPr="00630CF6">
        <w:rPr>
          <w:rFonts w:ascii="Arial" w:hAnsi="Arial"/>
          <w:i/>
          <w:iCs/>
          <w:sz w:val="24"/>
          <w:szCs w:val="24"/>
        </w:rPr>
        <w:t xml:space="preserve">E come potete </w:t>
      </w:r>
      <w:r w:rsidRPr="00630CF6">
        <w:rPr>
          <w:rFonts w:ascii="Arial" w:hAnsi="Arial"/>
          <w:i/>
          <w:iCs/>
          <w:sz w:val="24"/>
          <w:szCs w:val="24"/>
        </w:rPr>
        <w:lastRenderedPageBreak/>
        <w:t xml:space="preserve">credere, voi che prendete gloria gli uni dagli altri, e non cercate la gloria che viene da Dio solo? (Gv 5, 44). Gesù rispose: "In verità, in verità vi dico, voi mi cercate non perché avete visto dei segni, ma perché avete mangiato di quei pani e vi siete saziati (Gv 6, 26). Chi parla da se stesso, cerca la propria gloria; ma chi cerca la gloria di colui che l'ha mandato è veritiero, e in lui non c'è ingiustizia (Gv 7, 18). Voi mi cercherete, e non mi troverete; e dove sono io, voi non potrete venire" (Gv 7, 34). </w:t>
      </w:r>
    </w:p>
    <w:p w14:paraId="6A62F6D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Che discorso è questo che ha fatto: Mi cercherete e non mi troverete e dove sono io voi non potrete venire?" (Gv 7, 36). Di nuovo Gesù disse loro: "Io vado e voi mi cercherete, ma morirete nel vostro peccato. Dove vado io, voi non potete venire" (Gv 8, 21). Io non cerco la mia gloria; vi è chi la cerca e giudica (Gv 8, 50). Figlioli, ancora per poco sono con voi; voi mi cercherete, ma come ho già detto ai Giudei, lo dico ora anche a voi: dove vado io voi non potete venire (Gv 13, 33). Gesù allora, conoscendo tutto quello che gli doveva accadere, si fece innanzi e disse loro: "Chi cercate?" (Gv 18, 4). Domandò loro di nuovo: "Chi cercate?". Risposero: "Gesù, il Nazareno" (Gv 18, 7). Gesù replicò: "Vi ho detto che sono io. Se dunque cercate me, lasciate che questi se ne vadano" (Gv 18, 8). Le disse Gesù: "Donna, perché piangi? Chi cerchi?". Essa, pensando che fosse il custode del giardino, gli disse: "Signore, se l'hai portato via tu, dimmi dove lo hai posto e io andrò a prenderlo" (Gv 20, 15). </w:t>
      </w:r>
    </w:p>
    <w:p w14:paraId="71A3DDD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Perché anche gli altri uomini cerchino il Signore e tutte le genti sulle quali è stato invocato il mio nome (At 15, 17). Perché cercassero Dio, se mai arrivino a trovarlo andando come a tentoni, benché non sia lontano da ciascuno di noi (At 17, 27). La vita eterna a coloro che perseverando nelle opere di bene cercano gloria, onore e incorruttibilità (Rm 2, 7). Non c'è sapiente, non c'è chi cerchi Dio! (Rm 3, 11). Isaia poi arriva fino ad affermare: Sono stato trovato da quelli che non mi cercavano, mi sono manifestato a quelli che non si rivolgevano a me (Rm 10, 20). </w:t>
      </w:r>
    </w:p>
    <w:p w14:paraId="368224C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 mentre i Giudei chiedono i miracoli e i Greci cercano la sapienza (1Cor 1, 22). Perché tutti cercano i propri interessi, non quelli di Gesù Cristo (Fil 2, 21). Se dunque siete risorti con Cristo, cercate le cose di lassù, dove si trova Cristo assiso alla destra di Dio (Col 3, 1). Ma, come Dio ci ha trovati degni di affidarci il vangelo così lo predichiamo, non cercando di piacere agli uomini, ma a Dio, che prova i nostri cuori (1Ts 2, 4). </w:t>
      </w:r>
    </w:p>
    <w:p w14:paraId="39C9851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 neppure abbiamo cercato la gloria umana, né da voi né da altri (1Ts 2, 6). Per il resto, fratelli, vi preghiamo e supplichiamo nel Signore Gesù: avete appreso da noi come comportarvi in modo da piacere a Dio, e così già vi comportate; cercate di agire sempre così per distinguervi ancora di più (1Ts 4, 1). Guardatevi dal rendere male per male ad alcuno; ma cercate sempre il bene tra voi e con tutti (1Ts 5, 15). Combatti la buona battaglia della fede, cerca di raggiungere la vita </w:t>
      </w:r>
      <w:r w:rsidRPr="00630CF6">
        <w:rPr>
          <w:rFonts w:ascii="Arial" w:hAnsi="Arial"/>
          <w:i/>
          <w:iCs/>
          <w:sz w:val="24"/>
          <w:szCs w:val="24"/>
        </w:rPr>
        <w:lastRenderedPageBreak/>
        <w:t xml:space="preserve">eterna alla quale sei stato chiamato e per la quale hai fatto la tua bella professione di fede davanti a molti testimoni (1Tm 6, 12). Fuggi le passioni giovanili; cerca la giustizia, la fede, la carità, la pace, insieme a quelli che invocano il Signore con cuore puro (2Tm 2, 22). Senza la fede però è impossibile essergli graditi; chi infatti s'accosta a Dio deve credere che egli esiste e che egli ricompensa coloro che lo cercano (Eb 11, 6). </w:t>
      </w:r>
    </w:p>
    <w:p w14:paraId="03038FF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Perché non abbiamo quaggiù una città stabile, ma andiamo in cerca di quella futura (Eb 13, 14). Eviti il male e faccia il bene, cerchi la pace e la segua (1Pt 3, 11). Quindi, fratelli, cercate di render sempre più sicura la vostra vocazione e la vostra elezione. Se farete questo non inciamperete mai (2Pt 1, 10). Questa, o carissimi, è già la seconda lettera che vi scrivo, e in tutte e due cerco di ridestare con ammonimenti la vostra sana intelligenza (2Pt 3, 1). Perciò, carissimi, nell'attesa di questi eventi, cercate d'essere senza macchia e irreprensibili davanti a Dio, in pace (2Pt 3, 14). </w:t>
      </w:r>
    </w:p>
    <w:p w14:paraId="6257AC7C" w14:textId="4B7FA18C" w:rsidR="000A3D56" w:rsidRPr="001F6CCF" w:rsidRDefault="000A3D56" w:rsidP="000A3D56">
      <w:pPr>
        <w:spacing w:after="120"/>
        <w:jc w:val="both"/>
        <w:rPr>
          <w:rFonts w:ascii="Arial" w:hAnsi="Arial"/>
          <w:sz w:val="24"/>
          <w:szCs w:val="24"/>
        </w:rPr>
      </w:pPr>
      <w:r w:rsidRPr="001F6CCF">
        <w:rPr>
          <w:rFonts w:ascii="Arial" w:hAnsi="Arial"/>
          <w:sz w:val="24"/>
          <w:szCs w:val="24"/>
        </w:rPr>
        <w:t>Il Signore, la Parola, la Legge, i Comandamenti sono una cosa sola. Dio è nella Parola,</w:t>
      </w:r>
      <w:r w:rsidR="0023637E">
        <w:rPr>
          <w:rFonts w:ascii="Arial" w:hAnsi="Arial"/>
          <w:sz w:val="24"/>
          <w:szCs w:val="24"/>
        </w:rPr>
        <w:t xml:space="preserve"> </w:t>
      </w:r>
      <w:r w:rsidRPr="001F6CCF">
        <w:rPr>
          <w:rFonts w:ascii="Arial" w:hAnsi="Arial"/>
          <w:sz w:val="24"/>
          <w:szCs w:val="24"/>
        </w:rPr>
        <w:t>nella Legge, nei Comandamenti. È qui che lo si deve cercare.</w:t>
      </w:r>
      <w:r w:rsidR="0058588A">
        <w:rPr>
          <w:rFonts w:ascii="Arial" w:hAnsi="Arial"/>
          <w:sz w:val="24"/>
          <w:szCs w:val="24"/>
        </w:rPr>
        <w:t xml:space="preserve"> </w:t>
      </w:r>
      <w:r w:rsidRPr="001F6CCF">
        <w:rPr>
          <w:rFonts w:ascii="Arial" w:hAnsi="Arial"/>
          <w:sz w:val="24"/>
          <w:szCs w:val="24"/>
        </w:rPr>
        <w:t>Il culto e il Signore non sono una cosa sola. Nel culto il Signore va cercato perché si vuole entrare e rimanere nella Legge e nella sua Parola.</w:t>
      </w:r>
    </w:p>
    <w:p w14:paraId="588100B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5</w:t>
      </w:r>
      <w:r w:rsidRPr="001F6CCF">
        <w:rPr>
          <w:rFonts w:ascii="Arial" w:hAnsi="Arial"/>
          <w:b/>
          <w:sz w:val="24"/>
          <w:szCs w:val="24"/>
        </w:rPr>
        <w:t xml:space="preserve">Non cercate Betel, non andate a Gàlgala, non passate a Bersabea, perché Gàlgala andrà certo in esilio e Betel sarà ridotta al nulla». </w:t>
      </w:r>
    </w:p>
    <w:p w14:paraId="0EBC2AEF" w14:textId="16AB63BD" w:rsidR="000A3D56" w:rsidRPr="001F6CCF" w:rsidRDefault="000A3D56" w:rsidP="000A3D56">
      <w:pPr>
        <w:spacing w:after="120"/>
        <w:jc w:val="both"/>
        <w:rPr>
          <w:rFonts w:ascii="Arial" w:hAnsi="Arial"/>
          <w:sz w:val="24"/>
          <w:szCs w:val="24"/>
        </w:rPr>
      </w:pPr>
      <w:r w:rsidRPr="001F6CCF">
        <w:rPr>
          <w:rFonts w:ascii="Arial" w:hAnsi="Arial"/>
          <w:sz w:val="24"/>
          <w:szCs w:val="24"/>
        </w:rPr>
        <w:t>Il Signore non è dove si pratica l’idolatria, si commettono nefandezze, si vive di immoralità. Questi luoghi non sono abitati dal Signore. Lì il Signore non si trova.</w:t>
      </w:r>
      <w:r w:rsidR="0058588A">
        <w:rPr>
          <w:rFonts w:ascii="Arial" w:hAnsi="Arial"/>
          <w:sz w:val="24"/>
          <w:szCs w:val="24"/>
        </w:rPr>
        <w:t xml:space="preserve"> </w:t>
      </w:r>
      <w:r w:rsidRPr="001F6CCF">
        <w:rPr>
          <w:rFonts w:ascii="Arial" w:hAnsi="Arial"/>
          <w:i/>
          <w:sz w:val="24"/>
          <w:szCs w:val="24"/>
        </w:rPr>
        <w:t>Non cercate Betel, non andate a Gàlgala, non passate a Bersabea, perché Gàlgala andrà certo in esilio e Betel sarà ridotta al nulla»</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Non solo il Signore non è in questi luoghi. Da questi luoghi è stato estromesso. Cercarlo in essi è cercarlo invano. Dio va cercato nella sua Legge.</w:t>
      </w:r>
      <w:r w:rsidR="0058588A">
        <w:rPr>
          <w:rFonts w:ascii="Arial" w:hAnsi="Arial"/>
          <w:sz w:val="24"/>
          <w:szCs w:val="24"/>
        </w:rPr>
        <w:t xml:space="preserve"> </w:t>
      </w:r>
      <w:r w:rsidRPr="001F6CCF">
        <w:rPr>
          <w:rFonts w:ascii="Arial" w:hAnsi="Arial"/>
          <w:sz w:val="24"/>
          <w:szCs w:val="24"/>
        </w:rPr>
        <w:t>Anche oggi Gesù va cercato nel Vangelo, nella sua Parola. Chi lo trova nel Vangelo, lo trova anche nei sacramenti. Altrimenti essi sono segni vani.</w:t>
      </w:r>
      <w:r w:rsidR="0058588A">
        <w:rPr>
          <w:rFonts w:ascii="Arial" w:hAnsi="Arial"/>
          <w:sz w:val="24"/>
          <w:szCs w:val="24"/>
        </w:rPr>
        <w:t xml:space="preserve"> </w:t>
      </w:r>
      <w:r w:rsidRPr="001F6CCF">
        <w:rPr>
          <w:rFonts w:ascii="Arial" w:hAnsi="Arial"/>
          <w:sz w:val="24"/>
          <w:szCs w:val="24"/>
        </w:rPr>
        <w:t>Niente potrà sostituire la Parola di Dio, di Gesù. La grazia è per la Parola. I sacramenti sono per vivere tutte le Beatitudini secondo pienezza di verità.</w:t>
      </w:r>
    </w:p>
    <w:p w14:paraId="63C7D55C" w14:textId="4AE74903"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6</w:t>
      </w:r>
      <w:r w:rsidRPr="001F6CCF">
        <w:rPr>
          <w:rFonts w:ascii="Arial" w:hAnsi="Arial"/>
          <w:b/>
          <w:sz w:val="24"/>
          <w:szCs w:val="24"/>
        </w:rPr>
        <w:t>Cercate il Signore e vivrete, altrimenti egli, come un fuoco,</w:t>
      </w:r>
      <w:r w:rsidR="0023637E">
        <w:rPr>
          <w:rFonts w:ascii="Arial" w:hAnsi="Arial"/>
          <w:b/>
          <w:sz w:val="24"/>
          <w:szCs w:val="24"/>
        </w:rPr>
        <w:t xml:space="preserve"> </w:t>
      </w:r>
      <w:r w:rsidRPr="001F6CCF">
        <w:rPr>
          <w:rFonts w:ascii="Arial" w:hAnsi="Arial"/>
          <w:b/>
          <w:sz w:val="24"/>
          <w:szCs w:val="24"/>
        </w:rPr>
        <w:t>brucerà la casa di Giuseppe, la divorerà e nessuno spegnerà Betel!</w:t>
      </w:r>
    </w:p>
    <w:p w14:paraId="208F9E7D" w14:textId="4B3D571A" w:rsidR="000A3D56" w:rsidRPr="001F6CCF" w:rsidRDefault="000A3D56" w:rsidP="000A3D56">
      <w:pPr>
        <w:spacing w:after="120"/>
        <w:jc w:val="both"/>
        <w:rPr>
          <w:rFonts w:ascii="Arial" w:hAnsi="Arial"/>
          <w:sz w:val="24"/>
          <w:szCs w:val="24"/>
        </w:rPr>
      </w:pPr>
      <w:r w:rsidRPr="001F6CCF">
        <w:rPr>
          <w:rFonts w:ascii="Arial" w:hAnsi="Arial"/>
          <w:sz w:val="24"/>
          <w:szCs w:val="24"/>
        </w:rPr>
        <w:t>Il Signore parla con divina chiarezza al suo popolo. Non ci sono più segni, o piaghe del suo amore. Non c’è altro tempo che Lui potrà concedere.</w:t>
      </w:r>
      <w:r w:rsidR="0058588A">
        <w:rPr>
          <w:rFonts w:ascii="Arial" w:hAnsi="Arial"/>
          <w:sz w:val="24"/>
          <w:szCs w:val="24"/>
        </w:rPr>
        <w:t xml:space="preserve"> </w:t>
      </w:r>
      <w:r w:rsidRPr="001F6CCF">
        <w:rPr>
          <w:rFonts w:ascii="Arial" w:hAnsi="Arial"/>
          <w:i/>
          <w:sz w:val="24"/>
          <w:szCs w:val="24"/>
        </w:rPr>
        <w:t>Cercate il Signore e vivrete, altrimenti egli, come un fuoco,</w:t>
      </w:r>
      <w:r w:rsidR="0023637E">
        <w:rPr>
          <w:rFonts w:ascii="Arial" w:hAnsi="Arial"/>
          <w:i/>
          <w:sz w:val="24"/>
          <w:szCs w:val="24"/>
        </w:rPr>
        <w:t xml:space="preserve"> </w:t>
      </w:r>
      <w:r w:rsidRPr="001F6CCF">
        <w:rPr>
          <w:rFonts w:ascii="Arial" w:hAnsi="Arial"/>
          <w:i/>
          <w:sz w:val="24"/>
          <w:szCs w:val="24"/>
        </w:rPr>
        <w:t>brucerà la casa di Giuseppe, la divorerà e nessuno spegnerà Betel!</w:t>
      </w:r>
      <w:r w:rsidRPr="001F6CCF">
        <w:rPr>
          <w:rFonts w:ascii="Arial" w:hAnsi="Arial"/>
          <w:sz w:val="24"/>
          <w:szCs w:val="24"/>
        </w:rPr>
        <w:t xml:space="preserve"> È l’ultimo ammonimento.</w:t>
      </w:r>
      <w:r w:rsidR="0058588A">
        <w:rPr>
          <w:rFonts w:ascii="Arial" w:hAnsi="Arial"/>
          <w:sz w:val="24"/>
          <w:szCs w:val="24"/>
        </w:rPr>
        <w:t xml:space="preserve"> </w:t>
      </w:r>
      <w:r w:rsidRPr="001F6CCF">
        <w:rPr>
          <w:rFonts w:ascii="Arial" w:hAnsi="Arial"/>
          <w:sz w:val="24"/>
          <w:szCs w:val="24"/>
        </w:rPr>
        <w:t>O Israele si appresta a cercare il Signore o per esso non ci sarà più futuro. Il Signore verrà come un fuoco e incendierà la casa di Giuseppe.</w:t>
      </w:r>
      <w:r w:rsidR="0058588A">
        <w:rPr>
          <w:rFonts w:ascii="Arial" w:hAnsi="Arial"/>
          <w:sz w:val="24"/>
          <w:szCs w:val="24"/>
        </w:rPr>
        <w:t xml:space="preserve"> </w:t>
      </w:r>
      <w:r w:rsidRPr="001F6CCF">
        <w:rPr>
          <w:rFonts w:ascii="Arial" w:hAnsi="Arial"/>
          <w:sz w:val="24"/>
          <w:szCs w:val="24"/>
        </w:rPr>
        <w:t>La casa di Giuseppe è tutto Israele. Betel è la religione dell’idolatria. Il Signore incendierà Betel con un fuoco inestinguibile. Nessuno lo potrà spegnere.</w:t>
      </w:r>
      <w:r w:rsidR="0058588A">
        <w:rPr>
          <w:rFonts w:ascii="Arial" w:hAnsi="Arial"/>
          <w:sz w:val="24"/>
          <w:szCs w:val="24"/>
        </w:rPr>
        <w:t xml:space="preserve"> </w:t>
      </w:r>
      <w:r w:rsidRPr="001F6CCF">
        <w:rPr>
          <w:rFonts w:ascii="Arial" w:hAnsi="Arial"/>
          <w:sz w:val="24"/>
          <w:szCs w:val="24"/>
        </w:rPr>
        <w:t>È questo l’ultimo ammonimento del Signore. Non è dato più tempo. Non sono offerte altre occasioni di salvezza. Ora o mai più. Ora o il fuoco distruttore.</w:t>
      </w:r>
    </w:p>
    <w:p w14:paraId="40BFE333"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lastRenderedPageBreak/>
        <w:t>7</w:t>
      </w:r>
      <w:r w:rsidRPr="001F6CCF">
        <w:rPr>
          <w:rFonts w:ascii="Arial" w:hAnsi="Arial"/>
          <w:b/>
          <w:sz w:val="24"/>
          <w:szCs w:val="24"/>
        </w:rPr>
        <w:t>Essi trasformano il diritto in assenzio e gettano a terra la giustizia.</w:t>
      </w:r>
    </w:p>
    <w:p w14:paraId="29939536" w14:textId="4256CFF2" w:rsidR="000A3D56" w:rsidRPr="001F6CCF" w:rsidRDefault="000A3D56" w:rsidP="000A3D56">
      <w:pPr>
        <w:spacing w:after="120"/>
        <w:jc w:val="both"/>
        <w:rPr>
          <w:rFonts w:ascii="Arial" w:hAnsi="Arial"/>
          <w:sz w:val="24"/>
          <w:szCs w:val="24"/>
        </w:rPr>
      </w:pPr>
      <w:r w:rsidRPr="001F6CCF">
        <w:rPr>
          <w:rFonts w:ascii="Arial" w:hAnsi="Arial"/>
          <w:sz w:val="24"/>
          <w:szCs w:val="24"/>
        </w:rPr>
        <w:t>Il Signore indica a Israele perché si deve convertire. Perché ha trasformato la Legge in un veleno di morte e la giustizia è calpestata.</w:t>
      </w:r>
      <w:r w:rsidR="0058588A">
        <w:rPr>
          <w:rFonts w:ascii="Arial" w:hAnsi="Arial"/>
          <w:sz w:val="24"/>
          <w:szCs w:val="24"/>
        </w:rPr>
        <w:t xml:space="preserve"> </w:t>
      </w:r>
      <w:r w:rsidRPr="001F6CCF">
        <w:rPr>
          <w:rFonts w:ascii="Arial" w:hAnsi="Arial"/>
          <w:i/>
          <w:sz w:val="24"/>
          <w:szCs w:val="24"/>
        </w:rPr>
        <w:t>Essi trasformano il diritto in assenzio e gettano a terra la giustizia</w:t>
      </w:r>
      <w:r w:rsidRPr="001F6CCF">
        <w:rPr>
          <w:rFonts w:ascii="Arial" w:hAnsi="Arial"/>
          <w:sz w:val="24"/>
          <w:szCs w:val="24"/>
        </w:rPr>
        <w:t>. Legge e Signore sono una cosa sola. Popolo e Legge devono essere una cosa sola.</w:t>
      </w:r>
      <w:r w:rsidR="00025C27">
        <w:rPr>
          <w:rFonts w:ascii="Arial" w:hAnsi="Arial"/>
          <w:sz w:val="24"/>
          <w:szCs w:val="24"/>
        </w:rPr>
        <w:t xml:space="preserve"> </w:t>
      </w:r>
      <w:r w:rsidRPr="001F6CCF">
        <w:rPr>
          <w:rFonts w:ascii="Arial" w:hAnsi="Arial"/>
          <w:sz w:val="24"/>
          <w:szCs w:val="24"/>
        </w:rPr>
        <w:t>Mentre il Signore rimane in eterno una cosa sola con la Parola, il popolo e la Legge non sono una cosa sola. Anzi il popolo si è trasformato in non Legge.</w:t>
      </w:r>
      <w:r w:rsidR="0058588A">
        <w:rPr>
          <w:rFonts w:ascii="Arial" w:hAnsi="Arial"/>
          <w:sz w:val="24"/>
          <w:szCs w:val="24"/>
        </w:rPr>
        <w:t xml:space="preserve"> </w:t>
      </w:r>
      <w:r w:rsidRPr="001F6CCF">
        <w:rPr>
          <w:rFonts w:ascii="Arial" w:hAnsi="Arial"/>
          <w:sz w:val="24"/>
          <w:szCs w:val="24"/>
        </w:rPr>
        <w:t>Non solo vi è assenza di Legge, la Legge è trasformata in assenzio, in un veleno di morte per Israele. Così dicasi anche della giustizia che è calpestata.</w:t>
      </w:r>
      <w:r w:rsidR="0058588A">
        <w:rPr>
          <w:rFonts w:ascii="Arial" w:hAnsi="Arial"/>
          <w:sz w:val="24"/>
          <w:szCs w:val="24"/>
        </w:rPr>
        <w:t xml:space="preserve"> </w:t>
      </w:r>
      <w:r w:rsidRPr="001F6CCF">
        <w:rPr>
          <w:rFonts w:ascii="Arial" w:hAnsi="Arial"/>
          <w:sz w:val="24"/>
          <w:szCs w:val="24"/>
        </w:rPr>
        <w:t>Non essendoci unità tra popolo e Legge, il popolo non è più popolo di Dio, perché Dio è nella Legge, non fuori di essa e nella Legge deve stare il popolo.</w:t>
      </w:r>
      <w:r w:rsidR="0058588A">
        <w:rPr>
          <w:rFonts w:ascii="Arial" w:hAnsi="Arial"/>
          <w:sz w:val="24"/>
          <w:szCs w:val="24"/>
        </w:rPr>
        <w:t xml:space="preserve"> </w:t>
      </w:r>
      <w:r w:rsidRPr="001F6CCF">
        <w:rPr>
          <w:rFonts w:ascii="Arial" w:hAnsi="Arial"/>
          <w:sz w:val="24"/>
          <w:szCs w:val="24"/>
        </w:rPr>
        <w:t>La Legge è la casa nella quale abita Dio. Deve essere la casa nella quale abita il popolo. Abitando nella stessa casa Dio e il popolo sono una cosa sola.</w:t>
      </w:r>
      <w:r w:rsidR="0058588A">
        <w:rPr>
          <w:rFonts w:ascii="Arial" w:hAnsi="Arial"/>
          <w:sz w:val="24"/>
          <w:szCs w:val="24"/>
        </w:rPr>
        <w:t xml:space="preserve"> </w:t>
      </w:r>
      <w:r w:rsidRPr="001F6CCF">
        <w:rPr>
          <w:rFonts w:ascii="Arial" w:hAnsi="Arial"/>
          <w:sz w:val="24"/>
          <w:szCs w:val="24"/>
        </w:rPr>
        <w:t xml:space="preserve">O il popolo entra nella Legge oppure non potrà essere il popolo del Signore. Il Signore verrà come un fuoco e distruggerà case e santuari. </w:t>
      </w:r>
    </w:p>
    <w:p w14:paraId="1DD00C77"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517AEE85" w14:textId="77777777" w:rsidR="000A3D56" w:rsidRPr="001F6CCF" w:rsidRDefault="000A3D56" w:rsidP="0045556F">
      <w:pPr>
        <w:pStyle w:val="Corpotesto"/>
      </w:pPr>
      <w:bookmarkStart w:id="170" w:name="_Toc62164236"/>
      <w:r w:rsidRPr="001F6CCF">
        <w:t>Dossologia</w:t>
      </w:r>
      <w:bookmarkEnd w:id="170"/>
    </w:p>
    <w:p w14:paraId="243EEFAA"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8</w:t>
      </w:r>
      <w:r w:rsidRPr="001F6CCF">
        <w:rPr>
          <w:rFonts w:ascii="Arial" w:hAnsi="Arial"/>
          <w:b/>
          <w:sz w:val="24"/>
          <w:szCs w:val="24"/>
        </w:rPr>
        <w:t>Colui che ha fatto le Pleiadi e Orione, cambia il buio in chiarore del mattino e il giorno nell’oscurità della notte, colui che chiama a raccolta le acque del mare e le riversa sulla terra, Signore è il suo nome.</w:t>
      </w:r>
    </w:p>
    <w:p w14:paraId="45367170" w14:textId="75CA55AC" w:rsidR="000A3D56" w:rsidRPr="001F6CCF" w:rsidRDefault="000A3D56" w:rsidP="000A3D56">
      <w:pPr>
        <w:spacing w:after="120"/>
        <w:jc w:val="both"/>
        <w:rPr>
          <w:rFonts w:ascii="Arial" w:hAnsi="Arial"/>
          <w:sz w:val="24"/>
          <w:szCs w:val="24"/>
        </w:rPr>
      </w:pPr>
      <w:r w:rsidRPr="001F6CCF">
        <w:rPr>
          <w:rFonts w:ascii="Arial" w:hAnsi="Arial"/>
          <w:sz w:val="24"/>
          <w:szCs w:val="24"/>
        </w:rPr>
        <w:t>Qualcuno potrebbe pensare: il Signore non è capace di attuare quanto dice. Il Signore è un Dio senza alcuna forza. È un dio come tutti gli altri dèi: vani.</w:t>
      </w:r>
      <w:r w:rsidR="0058588A">
        <w:rPr>
          <w:rFonts w:ascii="Arial" w:hAnsi="Arial"/>
          <w:sz w:val="24"/>
          <w:szCs w:val="24"/>
        </w:rPr>
        <w:t xml:space="preserve"> </w:t>
      </w:r>
      <w:r w:rsidRPr="001F6CCF">
        <w:rPr>
          <w:rFonts w:ascii="Arial" w:hAnsi="Arial"/>
          <w:i/>
          <w:sz w:val="24"/>
          <w:szCs w:val="24"/>
        </w:rPr>
        <w:t>Colui che ha fatto le Pleiadi e Orione, cambia il buio in chiarore del mattino e il giorno nell’oscurità della notte, colui che chiama a raccolta le acque del mare e le riversa sulla terra, Signore è il suo nome</w:t>
      </w:r>
      <w:r w:rsidRPr="001F6CCF">
        <w:rPr>
          <w:rFonts w:ascii="Arial" w:hAnsi="Arial"/>
          <w:sz w:val="24"/>
          <w:szCs w:val="24"/>
        </w:rPr>
        <w:t>. Nuovamente il Signore si rivela.</w:t>
      </w:r>
      <w:r w:rsidR="0058588A">
        <w:rPr>
          <w:rFonts w:ascii="Arial" w:hAnsi="Arial"/>
          <w:sz w:val="24"/>
          <w:szCs w:val="24"/>
        </w:rPr>
        <w:t xml:space="preserve"> </w:t>
      </w:r>
      <w:r w:rsidRPr="001F6CCF">
        <w:rPr>
          <w:rFonts w:ascii="Arial" w:hAnsi="Arial"/>
          <w:sz w:val="24"/>
          <w:szCs w:val="24"/>
        </w:rPr>
        <w:t>Il Signore è colui che ha fatto Pleiadi e Orione e tutte le altre costellazioni. Lui cambia il buio in chiarore del mattino e il giorno nell’oscurità della notte.</w:t>
      </w:r>
      <w:r w:rsidR="00025C27">
        <w:rPr>
          <w:rFonts w:ascii="Arial" w:hAnsi="Arial"/>
          <w:sz w:val="24"/>
          <w:szCs w:val="24"/>
        </w:rPr>
        <w:t xml:space="preserve"> </w:t>
      </w:r>
      <w:r w:rsidRPr="001F6CCF">
        <w:rPr>
          <w:rFonts w:ascii="Arial" w:hAnsi="Arial"/>
          <w:sz w:val="24"/>
          <w:szCs w:val="24"/>
        </w:rPr>
        <w:t>Il Signore è colui che chiama a raccolta le acque del mare e le riversa sulla terra. È Lui che fa la pioggia. Il suo nome è Signore.</w:t>
      </w:r>
      <w:r w:rsidR="00025C27">
        <w:rPr>
          <w:rFonts w:ascii="Arial" w:hAnsi="Arial"/>
          <w:sz w:val="24"/>
          <w:szCs w:val="24"/>
        </w:rPr>
        <w:t xml:space="preserve"> </w:t>
      </w:r>
      <w:r w:rsidRPr="001F6CCF">
        <w:rPr>
          <w:rFonts w:ascii="Arial" w:hAnsi="Arial"/>
          <w:sz w:val="24"/>
          <w:szCs w:val="24"/>
        </w:rPr>
        <w:t>Nessuno pensi che il Signore non possa attuare ogni sua Parola. Lui è il creatore di tutto ciò che esiste. Quanto avviene è creato da Lui.</w:t>
      </w:r>
      <w:r w:rsidR="0058588A">
        <w:rPr>
          <w:rFonts w:ascii="Arial" w:hAnsi="Arial"/>
          <w:sz w:val="24"/>
          <w:szCs w:val="24"/>
        </w:rPr>
        <w:t xml:space="preserve"> </w:t>
      </w:r>
      <w:r w:rsidRPr="001F6CCF">
        <w:rPr>
          <w:rFonts w:ascii="Arial" w:hAnsi="Arial"/>
          <w:sz w:val="24"/>
          <w:szCs w:val="24"/>
        </w:rPr>
        <w:t>Questa la sua potenza. Se può creare Pleiadi e Orione, se può trasformare la luce in tenebre e le tenebre in luce, può anche mandare il fuoco sulla terra.</w:t>
      </w:r>
      <w:r w:rsidR="00025C27">
        <w:rPr>
          <w:rFonts w:ascii="Arial" w:hAnsi="Arial"/>
          <w:sz w:val="24"/>
          <w:szCs w:val="24"/>
        </w:rPr>
        <w:t xml:space="preserve"> </w:t>
      </w:r>
      <w:r w:rsidRPr="001F6CCF">
        <w:rPr>
          <w:rFonts w:ascii="Arial" w:hAnsi="Arial"/>
          <w:sz w:val="24"/>
          <w:szCs w:val="24"/>
        </w:rPr>
        <w:t>Il fuoco non lo manda il Signore. Viene da se stesso non appena il peccato aumenterà di spessore e impedirà che il Signore possa salvare il suo popolo.</w:t>
      </w:r>
      <w:r w:rsidR="00025C27">
        <w:rPr>
          <w:rFonts w:ascii="Arial" w:hAnsi="Arial"/>
          <w:sz w:val="24"/>
          <w:szCs w:val="24"/>
        </w:rPr>
        <w:t xml:space="preserve"> </w:t>
      </w:r>
      <w:r w:rsidRPr="001F6CCF">
        <w:rPr>
          <w:rFonts w:ascii="Arial" w:hAnsi="Arial"/>
          <w:sz w:val="24"/>
          <w:szCs w:val="24"/>
        </w:rPr>
        <w:t>Il Signore si rivela come Creatore Onnipotente. Nulla gli è impossibile. Quanto Lui decide è anche pronto a portarlo a compimento.</w:t>
      </w:r>
    </w:p>
    <w:p w14:paraId="54AAB06D" w14:textId="3794FAB4" w:rsidR="000A3D56" w:rsidRPr="00630CF6" w:rsidRDefault="000A3D56" w:rsidP="00630CF6">
      <w:pPr>
        <w:spacing w:after="120"/>
        <w:ind w:left="567" w:right="567"/>
        <w:jc w:val="both"/>
        <w:rPr>
          <w:rFonts w:ascii="Arial" w:hAnsi="Arial"/>
          <w:i/>
          <w:iCs/>
          <w:sz w:val="24"/>
          <w:szCs w:val="24"/>
        </w:rPr>
      </w:pPr>
      <w:r w:rsidRPr="001F6CCF">
        <w:rPr>
          <w:rFonts w:ascii="Arial" w:hAnsi="Arial"/>
          <w:i/>
          <w:iCs/>
          <w:sz w:val="24"/>
          <w:szCs w:val="24"/>
        </w:rPr>
        <w:t xml:space="preserve">Dio benedisse il settimo giorno e lo consacrò, perché in esso aveva cessato da </w:t>
      </w:r>
      <w:r w:rsidRPr="00630CF6">
        <w:rPr>
          <w:rFonts w:ascii="Arial" w:hAnsi="Arial"/>
          <w:i/>
          <w:iCs/>
          <w:sz w:val="24"/>
          <w:szCs w:val="24"/>
        </w:rPr>
        <w:t>ogni lavoro che egli creando aveva fatto (Gen 2, 3). Queste le origini del cielo e della terra, quando vennero creati (Gen 2, 4</w:t>
      </w:r>
      <w:r w:rsidR="0058588A">
        <w:rPr>
          <w:rFonts w:ascii="Arial" w:hAnsi="Arial"/>
          <w:i/>
          <w:iCs/>
          <w:sz w:val="24"/>
          <w:szCs w:val="24"/>
        </w:rPr>
        <w:t xml:space="preserve"> </w:t>
      </w:r>
      <w:r w:rsidRPr="00630CF6">
        <w:rPr>
          <w:rFonts w:ascii="Arial" w:hAnsi="Arial"/>
          <w:i/>
          <w:iCs/>
          <w:sz w:val="24"/>
          <w:szCs w:val="24"/>
        </w:rPr>
        <w:t xml:space="preserve">a). Maschio e femmina li creò, li benedisse e li chiamò uomini quando furono creati (Gen 5, 2). Il Signore disse: "Sterminerò dalla terra l'uomo che ho creato: con l'uomo anche il bestiame e i rettili e gli uccelli del cielo, perché sono pentito d'averli fatti" (Gen 6, 7). E benedisse Abram con queste parole: "Sia benedetto Abram dal Dio altissimo, creatore del cielo e della terra (Gen 14, 19). Ma Abram disse al re di Sòdoma: "Alzo la mano davanti al Signore, il Dio altissimo, creatore del cielo e </w:t>
      </w:r>
      <w:r w:rsidRPr="00630CF6">
        <w:rPr>
          <w:rFonts w:ascii="Arial" w:hAnsi="Arial"/>
          <w:i/>
          <w:iCs/>
          <w:sz w:val="24"/>
          <w:szCs w:val="24"/>
        </w:rPr>
        <w:lastRenderedPageBreak/>
        <w:t xml:space="preserve">della terra (Gen 14, 22). Così ripaghi il Signore, o popolo stolto e insipiente? Non è lui il padre che ti ha creato, che ti ha fatto e ti ha costituito? (Dt 32, 6). Destituì i sacerdoti, creati dai re di Giuda per offrire incenso sulle alture delle città di Giuda e dei dintorni di Gerusalemme, e quanti offrivano incenso a Baal, al sole e alla luna, alle stelle e a tutta la milizia del cielo (2Re 23, 5). E tutti assieme congiurarono di venire ad attaccare Gerusalemme e crearvi confusione (Ne 4, 2) </w:t>
      </w:r>
    </w:p>
    <w:p w14:paraId="333F1E2A" w14:textId="633BFDDA"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Essa si alzò e si misero a pregare e a chiedere che venisse su di loro la salvezza, dicendo: "Benedetto sei tu, Dio dei nostri padri, e benedetto per tutte le generazioni è il tuo nome! Ti benedicano i cieli e tutte le creature per tutti i secoli! (Tb 8, 5). Tu hai creato Adamo e hai creato Eva sua moglie, perché gli fosse di aiuto e di sostegno. Da loro due nacque tutto il genere umano. Tu hai detto: non è cosa buona che l'uomo resti solo; facciamogli un aiuto simile a lui (Tb 8, 6). Sì, sì, Dio del padre mio e di Israele tua eredità, Signore del cielo e della terra, creatore delle acque, re di tutte le tue creature, ascolta la mia preghiera (Gdt 9, 12). Ozia a sua volta le disse: "Benedetta sei tu, figlia, davanti al Dio altissimo più di tutte le donne che vivono sulla terra e benedetto il Signore Dio che ha creato il cielo e la terra e ti ha guidato a troncare la testa del capo dei nostri nemici (Gdt 13, 18). Ti sia sottomessa ogni tua creatura: perché tu dicesti e tutte le cose </w:t>
      </w:r>
      <w:r w:rsidR="005300CE" w:rsidRPr="00630CF6">
        <w:rPr>
          <w:rFonts w:ascii="Arial" w:hAnsi="Arial"/>
          <w:i/>
          <w:iCs/>
          <w:sz w:val="24"/>
          <w:szCs w:val="24"/>
        </w:rPr>
        <w:t>furono</w:t>
      </w:r>
      <w:r w:rsidRPr="00630CF6">
        <w:rPr>
          <w:rFonts w:ascii="Arial" w:hAnsi="Arial"/>
          <w:i/>
          <w:iCs/>
          <w:sz w:val="24"/>
          <w:szCs w:val="24"/>
        </w:rPr>
        <w:t xml:space="preserve"> fatte; mandasti il tuo spirito e furono costruite e nessuno può resistere alla tua voce (Gdt 16, 14). La preghiera era formulata in questo modo: Signore, Signore Dio, creatore di tutto, tremendo e potente, giusto e misericordioso, tu solo re e buono (2Mac 1, 24). Senza dubbio il creatore del mondo, che ha plasmato alla origine l'uomo e ha provveduto alla generazione di tutti, per la sua misericordia vi restituirà di nuovo lo spirito e la vita, come voi ora per le sue leggi non vi curate di voi stessi" (2Mac 7, 23). </w:t>
      </w:r>
    </w:p>
    <w:p w14:paraId="1774FF90" w14:textId="372BF36B"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Affidando poi ogni cura al creatore del mondo, esortò i suoi a combattere da prodi fino alla morte per le leggi, per il tempio, per la città, per la patria, per le loro istituzioni, e pose il campo vicino a Modin (2Mac 13, 14). "Può il mortale essere giusto davanti a Dio o innocente l'uomo davanti al suo creatore? (Gb 4, 17). Perché io non so adulare: altrimenti il mio creatore in breve mi eliminerebbe (Gb 32, 22). Lo spirito di Dio mi ha creato e il soffio dell'Onnipotente mi </w:t>
      </w:r>
      <w:r w:rsidR="005300CE" w:rsidRPr="00630CF6">
        <w:rPr>
          <w:rFonts w:ascii="Arial" w:hAnsi="Arial"/>
          <w:i/>
          <w:iCs/>
          <w:sz w:val="24"/>
          <w:szCs w:val="24"/>
        </w:rPr>
        <w:t>dà</w:t>
      </w:r>
      <w:r w:rsidRPr="00630CF6">
        <w:rPr>
          <w:rFonts w:ascii="Arial" w:hAnsi="Arial"/>
          <w:i/>
          <w:iCs/>
          <w:sz w:val="24"/>
          <w:szCs w:val="24"/>
        </w:rPr>
        <w:t xml:space="preserve"> vita (Gb 33, 4). Ma non si dice: "Dov'è quel Dio che mi ha creato, che concede nella notte canti di gioia (Gb 35, 10). Prenderò da lontano il mio sapere e renderò giustizia al mio creatore (Gb 36, 3). Ecco, l'ippopotamo, che io ho creato al pari di te, mangia l'erba come il bue (Gb 40, 15). Esso è la prima delle opere di Dio; il suo creatore lo ha fornito di difesa (Gb 40, 19). Tuo è il giorno e tua è la notte, la luna e il sole tu li hai creati (Sal 73, 16) Tutti i popoli che hai creato verranno e si prostreranno davanti a te, o Signore, per dare gloria al tuo nome (Sal 85, 9). </w:t>
      </w:r>
    </w:p>
    <w:p w14:paraId="7E7CE3AB" w14:textId="25799CD9"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settentrione e il mezzogiorno tu li hai creati, il Tabor e l'Ermon cantano il tuo nome (Sal 88, 13). Ricorda quant'è breve la mia vita. </w:t>
      </w:r>
      <w:r w:rsidRPr="00630CF6">
        <w:rPr>
          <w:rFonts w:ascii="Arial" w:hAnsi="Arial"/>
          <w:i/>
          <w:iCs/>
          <w:sz w:val="24"/>
          <w:szCs w:val="24"/>
        </w:rPr>
        <w:lastRenderedPageBreak/>
        <w:t>Perché quasi un nulla hai creato ogni uomo? (Sal 88, 48). Venite, prostràti adoriamo, in ginocchio davanti al Signore che ci ha creati (Sal 94, 6). Quanto sono grandi, Signore, le tue opere! Tutto hai fatto con saggezza, la terra è piena delle tue creature (Sal 103, 24). Mandi il tuo spirito, sono creati, e rinnovi la faccia della terra (Sal</w:t>
      </w:r>
      <w:r w:rsidR="0023637E">
        <w:rPr>
          <w:rFonts w:ascii="Arial" w:hAnsi="Arial"/>
          <w:i/>
          <w:iCs/>
          <w:sz w:val="24"/>
          <w:szCs w:val="24"/>
        </w:rPr>
        <w:t xml:space="preserve"> </w:t>
      </w:r>
      <w:r w:rsidRPr="00630CF6">
        <w:rPr>
          <w:rFonts w:ascii="Arial" w:hAnsi="Arial"/>
          <w:i/>
          <w:iCs/>
          <w:sz w:val="24"/>
          <w:szCs w:val="24"/>
        </w:rPr>
        <w:t xml:space="preserve">103, 30). Ha creato i cieli con sapienza: perché eterna è la sua misericordia (Sal 135, 5). Sei tu che hai creato le mie viscere e mi hai tessuto nel seno di mia madre (Sal 138, 13). Buono è il Signore verso tutti, la sua tenerezza si espande su tutte le creature (Sal 144, 9). Lodino tutti il nome del Signore, perché egli disse e furono creati (Sal 148, 5). Gioisca Israele nel suo Creatore, esultino nel loro Re i figli di Sion (Sal 149, 2). </w:t>
      </w:r>
    </w:p>
    <w:p w14:paraId="1837055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mi ha creato all'inizio della sua attività, prima di ogni sua opera, fin d'allora (Pr 8, 22). Chi crea disordine in casa erediterà vento e lo stolto sarà schiavo dell'uomo saggio (Pr 11, 29). Chi opprime il povero offende il suo creatore, chi ha pietà del misero lo onora (Pr 14, 31). Chi deride il povero offende il suo creatore, chi gioisce della sciagura altrui non resterà impunito (Pr 17, 5). Il ricco e il povero si incontrano, il Signore ha creato l'uno e l'altro (Pr 22, 2). Ricòrdati del tuo creatore nei giorni della tua giovinezza, prima che vengano i giorni tristi e giungano gli anni di cui dovrai dire: "Non ci provo alcun gusto" (Qo 12, 1). Perché Dio non ha creato la morte e non gode per la rovina dei viventi (Sap 1, 13). Egli infatti ha creato tutto per l'esistenza; le creature del mondo sono sane, in esse non c'è veleno di morte, né gli inferi regnano sulla terra (Sap 1, 14). Su, godiamoci i beni presenti, facciamo uso delle creature con ardore giovanile! (Sap 2, 6). Sì, Dio ha creato l'uomo per l'immortalità; lo fece a immagine della propria natura (Sap 2, 23). Egli prenderà per armatura il suo zelo e armerà il creato per castigare i nemici (Sap 5, 17). Il Signore di tutti non si ritira davanti a nessuno, non ha soggezione della grandezza, perché egli ha creato il piccolo e il grande e si cura ugualmente di tutti (Sap 6, 7). "Dio dei padri e Signore di misericordia, che tutto hai creato con la tua parola (Sap 9, 1). </w:t>
      </w:r>
    </w:p>
    <w:p w14:paraId="11D4BBF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Che con la tua sapienza hai formato l'uomo, perché domini sulle creature fatte da te (Sap 9, 2). Con te è la sapienza che conosce le tue opere, che era presente quando creavi il mondo; essa conosce che cosa è gradito ai tuoi occhi e ciò che è conforme ai tuoi decreti (Sap 9, 9). Essa protesse il padre del mondo, formato per primo da Dio, quando fu creato solo; poi lo liberò dalla sua caduta (Sap 10, 1). Certo, non aveva difficoltà la tua mano onnipotente, che aveva creato il mondo da una materia senza forma, a mandare loro una moltitudine di orsi e leoni feroci (Sap 11, 17). O belve ignote, create apposta, piene di furore, o sbuffanti un alito infuocato o esalanti vapori pestiferi o folgoranti con le terribili scintille degli occhi (Sap 11, 18). Poiché tu ami tutte le cose esistenti e nulla disprezzi di quanto hai creato; se avessi odiato qualcosa, non l'avresti neppure creata (Sap 11, 24). E chi potrebbe domandarti: "Che hai fatto?", o chi potrebbe opporsi a una </w:t>
      </w:r>
      <w:r w:rsidRPr="00630CF6">
        <w:rPr>
          <w:rFonts w:ascii="Arial" w:hAnsi="Arial"/>
          <w:i/>
          <w:iCs/>
          <w:sz w:val="24"/>
          <w:szCs w:val="24"/>
        </w:rPr>
        <w:lastRenderedPageBreak/>
        <w:t xml:space="preserve">tua sentenza? Chi oserebbe accusarti per l'eliminazione di genti da te create? Chi si potrebbe costituire contro di te come difensore di uomini ingiusti? (Sap 12, 12). </w:t>
      </w:r>
    </w:p>
    <w:p w14:paraId="293ABE2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Se, stupiti per la loro bellezza, li hanno presi per dei, pensino quanto è superiore il loro Signore, perché li ha creati lo stesso autore della bellezza (Sap 13, 3). Difatti dalla grandezza e bellezza delle creature per analogia si conosce l'autore (Sap 13, 5). Perciò ci sarà un castigo anche per gli idoli dei pagani, perché fra le creature di Dio son divenuti un abominio, e scandalo per le anime degli uomini, laccio per i piedi degli stolti (Sap 14, 11). Perché disconosce il suo creatore, colui che gli inspirò un'anima attiva e gli infuse uno spirito vitale (Sap 15, 11). La creazione infatti a te suo creatore obbedendo, si irrigidisce per punire gli ingiusti, ma s'addolcisce a favore di quanti confidano in te (Sap 16, 24). Tutta la creazione assumeva da capo, nel suo genere, nuova forma, obbedendo ai tuoi comandi, perché i tuoi figli fossero preservati sani e salvi (Sap 19, 6). Prima di ogni cosa fu creata la sapienza e la saggia prudenza è da sempre (Sir 1, 4). </w:t>
      </w:r>
    </w:p>
    <w:p w14:paraId="4D9DC17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Signore ha creato la sapienza; l'ha vista e l'ha misurata, l'ha diffusa su tutte le sue opere (Sir 1, 7). Principio della sapienza è temere il Signore; essa fu creata con i fedeli nel seno materno (Sir 1, 12). Perché se uno ti maledice con amarezza, il suo creatore esaudirà la sua preghiera (Sir 4, 6). Non disprezzare il lavoro faticoso, neppure l'agricoltura creata dall'Altissimo (Sir 7, 15). Ama con tutta la forza chi ti ha creato e non trascurare i suoi ministri (Sir 7, 30). Principio della superbia umana è allontanarsi dal Signore, tenere il proprio cuore lontano da chi l'ha creato (Sir 10, 12). Ogni creatura vivente ama il suo simile, ogni uomo il suo vicino (Sir 13, 15). Non sarò riconosciuto fra un popolo numeroso, chi sarò io in mezzo a una creazione senza numero?" (Sir 16, 17). Nella creazione del Signore le sue opere sono fin dal principio, e dalla loro origine ne separò le parti (Sir 16, 26). Colui che vive per sempre ha creato l'intero universo (Sir 18, 1). Tutte le cose, prima che fossero create, gli erano note; allo stesso modo anche dopo la creazione (Sir 23, 20). Allora il creatore dell'universo mi diede un ordine, il mio creatore mi fece posare la tenda e mi disse: Fissa la tenda in Giacobbe e prendi in eredità Israele (Sir 24, 8). Ricòrdati che l'occhio cattivo è un male. Che cosa è stato creato peggiore dell'occhio? Per questo esso lacrima in ogni circostanza (Sir 31, 13). </w:t>
      </w:r>
    </w:p>
    <w:p w14:paraId="3813261B" w14:textId="4A71D161"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Il vino è come la vita per gli uomini, purché tu lo beva con misura. Che vita è quella di chi non ha vino? Questo fu creato per la gioia degli uomini (Sir 31, 27). Per tutto ciò benedici chi ti ha creato, chi ti colma dei suoi benefici (Sir 32, 13). Anche gli uomini provengono tutti dalla polvere e dalla terra fu creato Adamo (Sir 33, 10). Come l'argilla nelle mani del vasaio che la forma a suo piacimento, così gli uomini nelle mani di colui che li ha creati, per retribuirli secondo la sua giustizia (Sir 33, 13). Rendi testimonianza alle creature che sono tue fin dal principio, adempi le profezie fatte nel tuo nome (Sir 36, 14). Onora il medico come si deve secondo il bisogno, anch'egli è stato creato dal </w:t>
      </w:r>
      <w:r w:rsidRPr="00630CF6">
        <w:rPr>
          <w:rFonts w:ascii="Arial" w:hAnsi="Arial"/>
          <w:i/>
          <w:iCs/>
          <w:sz w:val="24"/>
          <w:szCs w:val="24"/>
        </w:rPr>
        <w:lastRenderedPageBreak/>
        <w:t>Signore (Sir 38, 1). Il Signore ha creato medicamenti dalla terra, l'uomo assennato non li disprezza (Sir 38, 4).</w:t>
      </w:r>
      <w:r w:rsidR="0023637E">
        <w:rPr>
          <w:rFonts w:ascii="Arial" w:hAnsi="Arial"/>
          <w:i/>
          <w:iCs/>
          <w:sz w:val="24"/>
          <w:szCs w:val="24"/>
        </w:rPr>
        <w:t xml:space="preserve"> </w:t>
      </w:r>
      <w:r w:rsidRPr="00630CF6">
        <w:rPr>
          <w:rFonts w:ascii="Arial" w:hAnsi="Arial"/>
          <w:i/>
          <w:iCs/>
          <w:sz w:val="24"/>
          <w:szCs w:val="24"/>
        </w:rPr>
        <w:t xml:space="preserve">Fa’ poi passare il medico - il Signore ha creato anche lui - non stia lontano da te, poiché ne hai bisogno (Sir 38, 12). Chi pecca contro il proprio creatore cada nelle mani del medico (Sir 38, 15). Di buon mattino rivolge il cuore al Signore, che lo ha creato, prega davanti all'Altissimo, apre la bocca alla preghiera, implora per i suoi peccati (Sir 39, 5). Non c'è da dire: "Che è questo? Perché quello?" poiché tutte le cose sono state create per un fine (Sir 39, 21). </w:t>
      </w:r>
    </w:p>
    <w:p w14:paraId="51A99EAB" w14:textId="1E21E4EF"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 beni per i buoni </w:t>
      </w:r>
      <w:r w:rsidR="005300CE" w:rsidRPr="00630CF6">
        <w:rPr>
          <w:rFonts w:ascii="Arial" w:hAnsi="Arial"/>
          <w:i/>
          <w:iCs/>
          <w:sz w:val="24"/>
          <w:szCs w:val="24"/>
        </w:rPr>
        <w:t>furono</w:t>
      </w:r>
      <w:r w:rsidRPr="00630CF6">
        <w:rPr>
          <w:rFonts w:ascii="Arial" w:hAnsi="Arial"/>
          <w:i/>
          <w:iCs/>
          <w:sz w:val="24"/>
          <w:szCs w:val="24"/>
        </w:rPr>
        <w:t xml:space="preserve"> creati sin da principio, ma anche i mali per i peccatori (Sir 39, 25). Ci sono venti creati per castigo, e nella loro furia rafforzano i loro flagelli; quando verrà la fine, scateneranno violenza, e placheranno lo sdegno del loro creatore (Sir 39, 28). Fuoco, grandine, fame e morte son tutte cose create per il castigo (Sir 39, 29). Questi mali sono stati creati per i malvagi, per loro causa si ebbe anche il diluvio (Sir 40, 10). Ricorderò ora le opere del Signore e descriverò quanto ho visto. Con le parole del Signore sono state create le sue opere (Sir 42, 15). Grande è il Signore che l'ha creato e con la parola ne affretta il rapido corso (Sir 43, 5). Il Signore infatti ha creato ogni cosa, ha dato la sapienza ai pii (Sir 43, 33). In ogni sua opera glorificò il Santo altissimo con parole di lode; cantò inni a lui con tutto il cuore e amò colui che l'aveva creato (Sir 47, 8). Nessuno fu creato sulla terra eguale a Enoch; difatti egli fu rapito dalla terra (Sir 49, 14). Sem e Set furono glorificati fra gli uomini, ma superiore a ogni creatura vivente è Adamo (Sir 49, 16). </w:t>
      </w:r>
    </w:p>
    <w:p w14:paraId="7338DD2F" w14:textId="7C904D7D"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 quel giorno si volgerà l'uomo al suo creatore e i suoi occhi guarderanno al Santo di Israele (Is 17, 7). I suoi rami seccandosi si spezzeranno; le donne verranno ad accendervi il fuoco. Certo, si tratta di un popolo privo di intelligenza; per questo non ne avrà pietà chi lo ha creato, né chi lo ha fatto ne avrà compassione (Is 27, 11). Levate in alto i vostri occhi e guardate: chi ha creato quegli astri? Egli fa uscire in numero preciso il loro esercito e li chiama tutti per nome; per la sua onnipotenza e il vigore della sua forza non ne manca alcuno (Is 40, 26). Non lo sai forse? Non lo hai udito? Dio eterno è il Signore, creatore di tutta la terra. Egli non si affatica né si stanca, la sua intelligenza è inscrutabile (Is 40, 28). perché vedano e sappiano, considerino e comprendano a un tempo che questo ha fatto la mano del Signore, lo ha creato il Santo di Israele (Is 41, 20). Così dice il Signore Dio che crea i cieli e li dispiega, distende la terra con ciò che vi nasce, </w:t>
      </w:r>
      <w:r w:rsidR="005300CE" w:rsidRPr="00630CF6">
        <w:rPr>
          <w:rFonts w:ascii="Arial" w:hAnsi="Arial"/>
          <w:i/>
          <w:iCs/>
          <w:sz w:val="24"/>
          <w:szCs w:val="24"/>
        </w:rPr>
        <w:t>dà</w:t>
      </w:r>
      <w:r w:rsidRPr="00630CF6">
        <w:rPr>
          <w:rFonts w:ascii="Arial" w:hAnsi="Arial"/>
          <w:i/>
          <w:iCs/>
          <w:sz w:val="24"/>
          <w:szCs w:val="24"/>
        </w:rPr>
        <w:t xml:space="preserve"> il respiro alla gente che la abita e l'alito a quanti camminano su di essa (Is 42, 5). Ora così dice il Signore che ti ha creato, o Giacobbe, che ti ha plasmato, o Israele: "Non temere, perché io ti ho riscattato, ti ho chiamato per nome: tu mi appartieni (Is 43, 1). Quelli che portano il mio nome e che per la mia gloria ho creato e formato e anche compiuto" (Is 43, 7). Io sono il Signore, il vostro Santo, il creatore di Israele, il vostro re" (Is 43, 15). Stillate, cieli, dall'alto e le nubi facciano piovere la giustizia; si apra la terra e produca la salvezza </w:t>
      </w:r>
      <w:r w:rsidRPr="00630CF6">
        <w:rPr>
          <w:rFonts w:ascii="Arial" w:hAnsi="Arial"/>
          <w:i/>
          <w:iCs/>
          <w:sz w:val="24"/>
          <w:szCs w:val="24"/>
        </w:rPr>
        <w:lastRenderedPageBreak/>
        <w:t xml:space="preserve">e germogli insieme la giustizia. Io, il Signore, ho creato tutto questo" (Is 45, 8). </w:t>
      </w:r>
    </w:p>
    <w:p w14:paraId="678A56D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Io ho fatto la terra e su di essa ho creato l'uomo; io con le mani ho disteso i cieli e do ordini a tutte le loro schiere (Is 45, 12). Poiché così dice il Signore, che ha creato i cieli; egli, il Dio che ha plasmato e fatto la terra e l'ha resa stabile e l'ha creata non come orrida regione, ma l'ha plasmata perché fosse abitata: "Io sono il Signore; non ce n'è altri (Is 45, 18). Ora sono create e non da tempo; prima di oggi tu non le avevi udite, perché tu non dicessi: "Già lo sapevo" (Is 48, 7). Hai dimenticato il Signore tuo creatore, che ha disteso i cieli e gettato le fondamenta della terra. Avevi sempre paura, tutto il giorno, davanti al furore dell'avversario, perché egli tentava di distruggerti. Ma dove è ora il furore dell'avversario? (Is 51, 13). Poiché tuo sposo è il tuo creatore, Signore degli eserciti è il suo nome; tuo redentore è il Santo di Israele, è chiamato Dio di tutta la terra (Is 54, 5). Ecco, io ho creato il fabbro che soffia sul fuoco delle braci e ne trae gli strumenti per il suo lavoro, e io ho creato anche il distruttore per devastare (Is 54, 16). Poiché io non voglio discutere sempre né per sempre essere adirato; altrimenti davanti a me verrebbe meno lo spirito e l'alito vitale che ho creato (Is 57, 16). </w:t>
      </w:r>
    </w:p>
    <w:p w14:paraId="4131B52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Poiché si godrà e si gioirà sempre di quello che sto per creare, e farò di Gerusalemme una gioia, del suo popolo un gaudio (Is 65, 18). Fino a quando andrai vagando, figlia ribelle? Poiché il Signore crea una cosa nuova sulla terra: la donna cingerà l'uomo! (Ger 31, 22). Egli le chiama e rispondono: "Eccoci!" e brillano di gioia per colui che le ha create (Bar 3, 35). Avete irritato il vostro creatore, sacrificando ai dèmoni e non a Dio (Bar 4, 7). Perché Dio mostrerà il tuo splendore ad ogni creatura sotto il cielo (Bar 5, 3). Rimettila nel fodero. Nel luogo stesso in cui tu fosti creato, nella terra stessa in cui sei nato, io ti giudicherò (Ez 21, 35). Con la tua saggezza e il tuo accorgimento hai creato la tua potenza e ammassato oro e argento nei tuoi scrigni (Ez 28, 4). In Eden, giardino di Dio, tu eri coperto d'ogni pietra preziosa: rubini, topazi, diamanti, crisòliti, ònici e diaspri, zaffìri, carbonchi e smeraldi; e d'oro era il lavoro dei tuoi castoni e delle tue legature, preparato nel giorno in cui fosti creato (Ez 28, 13). </w:t>
      </w:r>
    </w:p>
    <w:p w14:paraId="2AFF13C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Perfetto tu eri nella tua condotta, da quando sei stato creato, finché fu trovata in te l'iniquità (Ez 28, 15). Parla dunque dicendo: Così dice il Signore Dio: Eccomi contro di te, faraone re d'Egitto; grande coccodrillo, sdraiato in mezzo al fiume, hai detto: Il fiume è mio, è mia creatura (Ez 29, 3). L'Egitto diventerà un luogo desolato e deserto e sapranno che io sono il Signore. Perché egli ha detto: Il fiume è mio, è mia creatura (Ez 29, 9). Benedite, creature tutte che germinate sulla terra, il Signore, lodatelo ed esaltatelo nei secoli (Dn 3, 76). Hanno creato dei re che io non ho designati; hanno scelto capi a mia insaputa. Con il loro argento e il loro oro si sono fatti idoli ma per loro rovina (Os 8, 4). Israele ha dimenticato il suo creatore, si è costruito palazzi; Giuda ha moltiplicato le sue fortezze. Ma io manderò il fuoco sulle loro </w:t>
      </w:r>
      <w:r w:rsidRPr="00630CF6">
        <w:rPr>
          <w:rFonts w:ascii="Arial" w:hAnsi="Arial"/>
          <w:i/>
          <w:iCs/>
          <w:sz w:val="24"/>
          <w:szCs w:val="24"/>
        </w:rPr>
        <w:lastRenderedPageBreak/>
        <w:t xml:space="preserve">città e divorerà le loro cittadelle (Os 8, 14). Ecco colui che forma i monti e crea i venti, che manifesta all'uomo qual è il suo pensiero, che fa l'alba e le tenebre e cammina sulle alture della terra, Signore, Dio degli eserciti è il suo nome (Am 4, 13). </w:t>
      </w:r>
    </w:p>
    <w:p w14:paraId="16A669C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Non abbiamo forse tutti noi un solo Padre? Forse non ci ha creati un unico Dio? Perché dunque agire con perfidia l'uno contro l'altro profanando l'alleanza dei nostri padri? (Ml 2, 10). Ed egli rispose: "Non avete letto che il Creatore da principio li creò maschio e femmina e disse (Mt 19, 4). E Gesù disse loro: "In verità vi dico: voi che mi avete seguito, nella nuova creazione, quando il Figlio dell'uomo sarà seduto sul trono della sua gloria, siederete anche voi su dodici troni a giudicare le dodici tribù di Israele (Mt 19, 28). Ma all'inizio della creazione Dio li creò maschio e femmina (Mc 10, 6). Perché quei giorni saranno una tribolazione, quale non è mai stata dall'inizio della creazione, fatta da Dio, fino al presente, né mai vi sarà (Mc 13, 19). Gesù disse loro: "Andate in tutto il mondo e predicate il vangelo ad ogni creatura (Mc 16, 15). Padre, voglio che anche quelli che mi hai dato siano con me dove sono io, perché contemplino la mia gloria, quella che mi hai dato; poiché tu mi hai amato prima della creazione del mondo (Gv 17, 24). </w:t>
      </w:r>
    </w:p>
    <w:p w14:paraId="0934986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All'udire ciò, tutti insieme levarono la loro voce a Dio dicendo: "Signore, tu che hai creato il cielo, la terra, il mare e tutto ciò che è in essi (At 4, 24). Non forse la mia mano ha creato tutte queste cose? (At 7, 50). Infatti, dalla creazione del mondo in poi, le sue perfezioni invisibili possono essere contemplate con l'intelletto nelle opere da lui compiute, come la sua eterna potenza e divinità (Rm 1, 20). Poiché essi hanno cambiato la verità di Dio con la menzogna e hanno venerato e adorato la creatura al posto del creatore, che è benedetto nei secoli. Amen (Rm 1, 25). La creazione stessa attende con impazienza la rivelazione dei figli di Dio (Rm 8, 19). Sappiamo bene infatti che tutta la creazione geme e soffre fino ad oggi nelle doglie del parto (Rm 8, 22). Né potenze, né altezza né profondità, né alcun'altra creatura potrà mai separarci dall'amore di Dio, in Cristo Gesù, nostro Signore (Rm 8, 39). Né l'uomo fu creato per la donna, ma la donna per l'uomo (1Cor 11, 9). Quindi se uno è in Cristo, è una creatura nuova; le cose vecchie sono passate, ecco ne sono nate di nuove (2Cor 5, 17). Non è infatti la circoncisione che conta, né la non circoncisione, ma l'essere nuova creatura (Gal 6, 15). </w:t>
      </w:r>
    </w:p>
    <w:p w14:paraId="41C7D8E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In lui ci ha scelti prima della creazione del mondo, per essere santi e immacolati al suo cospetto nella carità (Ef 1, 4). Siamo infatti opera sua, creati in Cristo Gesù per le opere buone che Dio ha predisposto perché noi le praticassimo (Ef 2, 10). Annullando, per mezzo della sua carne, la legge fatta di prescrizioni e di decreti, per creare in se stesso, dei due, un solo uomo nuovo, facendo la pace (Ef 2, 15). E di far risplendere agli occhi di tutti qual è l'adempimento del mistero nascosto da secoli nella mente di Dio, creatore dell'universo (Ef 3, 9). E rivestire l'uomo nuovo, creato secondo Dio nella giustizia e nella </w:t>
      </w:r>
      <w:r w:rsidRPr="00630CF6">
        <w:rPr>
          <w:rFonts w:ascii="Arial" w:hAnsi="Arial"/>
          <w:i/>
          <w:iCs/>
          <w:sz w:val="24"/>
          <w:szCs w:val="24"/>
        </w:rPr>
        <w:lastRenderedPageBreak/>
        <w:t xml:space="preserve">santità vera (Ef 4, 24). La nostra battaglia infatti non è contro creature fatte di sangue e di carne, ma contro i Principati e le Potestà, contro i dominatori di questo mondo di tenebra, contro gli spiriti del male che abitano nelle regioni celesti (Ef 6, 12). Egli è immagine del Dio invisibile, generato prima di ogni creatura (Col 1, 15). </w:t>
      </w:r>
    </w:p>
    <w:p w14:paraId="2AD9BB5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Poiché per mezzo di lui sono state create tutte le cose, quelle nei cieli e quelle sulla terra, quelle visibili e quelle invisibili: Troni, Dominazioni, Principati e Potestà. Tutte le cose sono state create per mezzo di lui e in vista di lui (Col 1, 16). Purché restiate fondati e fermi nella fede e non vi lasciate allontanare dalla speranza promessa nel vangelo che avete ascoltato, il quale è stato annunziato ad ogni creatura sotto il cielo e di cui io, Paolo, sono diventato ministro (Col 1, 23). E avete rivestito il nuovo, che si rinnova, per una piena conoscenza, ad immagine del suo Creatore (Col 3, 10). Pur potendo far valere la nostra autorità di apostoli di Cristo. Invece siamo stati amorevoli in mezzo a voi, come una madre che ha cura delle proprie creature (1Ts 2, 7).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Non v'è creatura che possa nascondersi davanti a lui, ma tutto è nudo e scoperto agli occhi suoi e a lui noi dobbiamo rendere conto (Eb 4, 13). </w:t>
      </w:r>
    </w:p>
    <w:p w14:paraId="7DF4B7C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Cristo invece, venuto come sommo sacerdote dei beni futuri, attraverso una tenda più grande e più perfetta, non costruita da mano di uomo, cioè non appartenente a questa creazione (Eb 9, 11). La parola ancora una volta sta a indicare che le cose che vengono scosse son destinate a passare, in quanto cose create, perché rimangano quelle che sono incrollabili (Eb 12, 27). Di sua volontà egli ci ha generati con una parola di verità, perché noi fossimo come una primizia delle sue creature (Gc 1, 18). Perciò anche quelli che soffrono secondo il volere di Dio, si mettano nelle mani del loro Creatore fedele e continuino a fare il bene (1Pt 4, 19). E diranno: "Dov'è la promessa della sua venuta? Dal giorno in cui i nostri padri chiusero gli occhi tutto rimane come al principio della creazione" (2Pt 3, 4). </w:t>
      </w:r>
    </w:p>
    <w:p w14:paraId="303ADF2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All'angelo della Chiesa di Laodicèa scrivi: Così parla l'Amen, il Testimone fedele e verace, il Principio della creazione di Dio (Ap 3, 14). "Tu sei degno, o Signore e Dio nostro, di ricevere la gloria, l'onore e la potenza, perché tu hai creato tutte le cose, e per la tua volontà furono create e sussistono" (Ap 4, 11). Tutte le creature del cielo e della terra, sotto la terra e nel mare e tutte le cose ivi contenute, udii che dicevano: «A Colui che siede sul trono e all'Agnello lode, onore, gloria e potenza, nei secoli dei secoli» (Ap 5, 13). Un terzo delle creature che vivono nel mare morì e un terzo delle navi andò distrutto (Ap 8, 9). E giurò per Colui che vive nei secoli dei secoli; che ha creato cielo, terra, mare, e quanto è in essi: "Non vi sarà più indugio! (Ap 10, 6). </w:t>
      </w:r>
    </w:p>
    <w:p w14:paraId="5D8EB17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 xml:space="preserve">In principio Dio creò il cielo e la terra (Gen 1, 1). Dio creò i grandi mostri marini e tutti gli esseri viventi che guizzano e brulicano nelle acque, secondo la loro specie, e tutti gli uccelli alati secondo la loro specie. E Dio vide che era cosa buona (Gen 1, 21). Dio creò l'uomo a sua immagine; a immagine di Dio lo creò; maschio e femmina li creò (Gen 1, 27). Questo è il libro della genealogia di Adamo. Quando Dio creò l'uomo, lo fece a somiglianza di Dio (Gen 5, 1). Maschio e femmina li creò, li benedisse e li chiamò uomini quando furono creati (Gen 5, 2). Interroga pure i tempi antichi, che furono prima di te: dal giorno in cui Dio creò l'uomo sulla terra e da un'estremità dei cieli all'altra, vi fu mai cosa grande come questa e si udì mai cosa simile a questa? (Dt 4, 32). Egli da principio creò l'uomo e lo lasciò in balìa del suo proprio volere (Sir 15, 14). Il Signore creò l'uomo dalla terra e ad essa lo fa tornare di nuovo (Sir 17, 1). </w:t>
      </w:r>
    </w:p>
    <w:p w14:paraId="463A9F6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Prima dei secoli, fin dal principio, egli mi creò; per tutta l'eternità non verrò meno (Sir 24, 9). Ed egli rispose: "Non avete letto che il Creatore da principio li creò maschio e femmina e disse (Mt 19, 4). Ma all'inizio della creazione Dio li creò maschio e femmina (Mc 10, 6). Egli creò da uno solo tutte le nazioni degli uomini, perché abitassero su tutta la faccia della terra. Per essi ha stabilito l'ordine dei tempi e i confini del loro spazio (At 17, 26). </w:t>
      </w:r>
    </w:p>
    <w:p w14:paraId="52015030"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Non vi è essere alcuno, né spirituale, né materiale, né visibile, né invisibile che possa impedire o minimamente ostacolare che la volontà di Dio si compia.</w:t>
      </w:r>
    </w:p>
    <w:p w14:paraId="176E164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9</w:t>
      </w:r>
      <w:r w:rsidRPr="001F6CCF">
        <w:rPr>
          <w:rFonts w:ascii="Arial" w:hAnsi="Arial"/>
          <w:b/>
          <w:sz w:val="24"/>
          <w:szCs w:val="24"/>
        </w:rPr>
        <w:t>Egli fa cadere la rovina sull’uomo potente e fa giungere la devastazione sulle fortezze.</w:t>
      </w:r>
    </w:p>
    <w:p w14:paraId="7BCAB83C" w14:textId="0FF3E325" w:rsidR="000A3D56" w:rsidRPr="001F6CCF" w:rsidRDefault="000A3D56" w:rsidP="000A3D56">
      <w:pPr>
        <w:spacing w:after="120"/>
        <w:jc w:val="both"/>
        <w:rPr>
          <w:rFonts w:ascii="Arial" w:hAnsi="Arial"/>
          <w:sz w:val="24"/>
          <w:szCs w:val="24"/>
        </w:rPr>
      </w:pPr>
      <w:r w:rsidRPr="001F6CCF">
        <w:rPr>
          <w:rFonts w:ascii="Arial" w:hAnsi="Arial"/>
          <w:sz w:val="24"/>
          <w:szCs w:val="24"/>
        </w:rPr>
        <w:t>Ecco ancora chi è il Signore. È Colui che interviene perché il potente smette di essere potente e le fortezze non siano più luoghi di idolatria e di immoralità.</w:t>
      </w:r>
      <w:r w:rsidR="0058588A">
        <w:rPr>
          <w:rFonts w:ascii="Arial" w:hAnsi="Arial"/>
          <w:sz w:val="24"/>
          <w:szCs w:val="24"/>
        </w:rPr>
        <w:t xml:space="preserve"> </w:t>
      </w:r>
      <w:r w:rsidRPr="001F6CCF">
        <w:rPr>
          <w:rFonts w:ascii="Arial" w:hAnsi="Arial"/>
          <w:i/>
          <w:sz w:val="24"/>
          <w:szCs w:val="24"/>
        </w:rPr>
        <w:t>Egli fa cadere la rovina sull’uomo potente e fa giungere la devastazione sulle fortezze</w:t>
      </w:r>
      <w:r w:rsidRPr="001F6CCF">
        <w:rPr>
          <w:rFonts w:ascii="Arial" w:hAnsi="Arial"/>
          <w:sz w:val="24"/>
          <w:szCs w:val="24"/>
        </w:rPr>
        <w:t>. Non c’è potenza umana che possa resistere dinanzi al Signore.</w:t>
      </w:r>
      <w:r w:rsidR="0058588A">
        <w:rPr>
          <w:rFonts w:ascii="Arial" w:hAnsi="Arial"/>
          <w:sz w:val="24"/>
          <w:szCs w:val="24"/>
        </w:rPr>
        <w:t xml:space="preserve"> </w:t>
      </w:r>
      <w:r w:rsidRPr="001F6CCF">
        <w:rPr>
          <w:rFonts w:ascii="Arial" w:hAnsi="Arial"/>
          <w:sz w:val="24"/>
          <w:szCs w:val="24"/>
        </w:rPr>
        <w:t>Neanche esistono fortezze che il Signore non possa espugnare. Non ci sono luoghi sicuri dinanzi al Signore, nei quali l’uomo possa nascondersi.</w:t>
      </w:r>
      <w:r w:rsidR="0058588A">
        <w:rPr>
          <w:rFonts w:ascii="Arial" w:hAnsi="Arial"/>
          <w:sz w:val="24"/>
          <w:szCs w:val="24"/>
        </w:rPr>
        <w:t xml:space="preserve"> </w:t>
      </w:r>
      <w:r w:rsidRPr="001F6CCF">
        <w:rPr>
          <w:rFonts w:ascii="Arial" w:hAnsi="Arial"/>
          <w:sz w:val="24"/>
          <w:szCs w:val="24"/>
        </w:rPr>
        <w:t>L’unico luogo sicuro al riparo di ogni minaccia o ammonimento o giudizio del Signore è la sua Santa Legge. Chi è nella Legge è nella sicurezza eterna.</w:t>
      </w:r>
      <w:r w:rsidR="0058588A">
        <w:rPr>
          <w:rFonts w:ascii="Arial" w:hAnsi="Arial"/>
          <w:sz w:val="24"/>
          <w:szCs w:val="24"/>
        </w:rPr>
        <w:t xml:space="preserve"> </w:t>
      </w:r>
      <w:r w:rsidRPr="001F6CCF">
        <w:rPr>
          <w:rFonts w:ascii="Arial" w:hAnsi="Arial"/>
          <w:sz w:val="24"/>
          <w:szCs w:val="24"/>
        </w:rPr>
        <w:t>Non vi sono altre potenze, altre fortezze nelle quali potersi sentire al sicuro. L’unica fortezza per l’uomo è la santa Legge del Signore.</w:t>
      </w:r>
      <w:r w:rsidR="0058588A">
        <w:rPr>
          <w:rFonts w:ascii="Arial" w:hAnsi="Arial"/>
          <w:sz w:val="24"/>
          <w:szCs w:val="24"/>
        </w:rPr>
        <w:t xml:space="preserve"> </w:t>
      </w:r>
      <w:r w:rsidRPr="001F6CCF">
        <w:rPr>
          <w:rFonts w:ascii="Arial" w:hAnsi="Arial"/>
          <w:sz w:val="24"/>
          <w:szCs w:val="24"/>
        </w:rPr>
        <w:t>Ma chi crede che l’unica potenza, l’unica fortezza è la Legge del nostro Dio? Chi crede che la Parola del Signore è la sola casa sicura per ogni uomo?</w:t>
      </w:r>
    </w:p>
    <w:p w14:paraId="2B0AC01F" w14:textId="77777777" w:rsidR="000A3D56" w:rsidRPr="001F6CCF" w:rsidRDefault="000A3D56" w:rsidP="000A3D56">
      <w:pPr>
        <w:spacing w:after="120"/>
        <w:jc w:val="both"/>
        <w:rPr>
          <w:rFonts w:ascii="Arial" w:hAnsi="Arial"/>
          <w:sz w:val="24"/>
          <w:szCs w:val="24"/>
        </w:rPr>
      </w:pPr>
    </w:p>
    <w:p w14:paraId="56793582" w14:textId="77777777" w:rsidR="000A3D56" w:rsidRPr="001F6CCF" w:rsidRDefault="000A3D56" w:rsidP="0045556F">
      <w:pPr>
        <w:pStyle w:val="Corpotesto"/>
      </w:pPr>
      <w:bookmarkStart w:id="171" w:name="_Toc62164237"/>
      <w:r w:rsidRPr="001F6CCF">
        <w:t>Minacce</w:t>
      </w:r>
      <w:bookmarkEnd w:id="171"/>
    </w:p>
    <w:p w14:paraId="31CE584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10</w:t>
      </w:r>
      <w:r w:rsidRPr="001F6CCF">
        <w:rPr>
          <w:rFonts w:ascii="Arial" w:hAnsi="Arial"/>
          <w:b/>
          <w:sz w:val="24"/>
          <w:szCs w:val="24"/>
        </w:rPr>
        <w:t xml:space="preserve">Essi odiano chi fa giuste accuse in tribunale e detestano chi testimonia secondo verità. </w:t>
      </w:r>
    </w:p>
    <w:p w14:paraId="1D2393CD" w14:textId="3AB14BCD" w:rsidR="000A3D56" w:rsidRPr="001F6CCF" w:rsidRDefault="000A3D56" w:rsidP="000A3D56">
      <w:pPr>
        <w:spacing w:after="120"/>
        <w:jc w:val="both"/>
        <w:rPr>
          <w:rFonts w:ascii="Arial" w:hAnsi="Arial"/>
          <w:sz w:val="24"/>
          <w:szCs w:val="24"/>
        </w:rPr>
      </w:pPr>
      <w:r w:rsidRPr="001F6CCF">
        <w:rPr>
          <w:rFonts w:ascii="Arial" w:hAnsi="Arial"/>
          <w:sz w:val="24"/>
          <w:szCs w:val="24"/>
        </w:rPr>
        <w:t>Il primo male sociale per un popolo è la falsificazione della giustizia. Un popolo senza la certezza della giustizia</w:t>
      </w:r>
      <w:r w:rsidR="0023637E">
        <w:rPr>
          <w:rFonts w:ascii="Arial" w:hAnsi="Arial"/>
          <w:sz w:val="24"/>
          <w:szCs w:val="24"/>
        </w:rPr>
        <w:t xml:space="preserve"> </w:t>
      </w:r>
      <w:r w:rsidRPr="001F6CCF">
        <w:rPr>
          <w:rFonts w:ascii="Arial" w:hAnsi="Arial"/>
          <w:sz w:val="24"/>
          <w:szCs w:val="24"/>
        </w:rPr>
        <w:t>va in malora, muore socialmente.</w:t>
      </w:r>
      <w:r w:rsidR="0058588A">
        <w:rPr>
          <w:rFonts w:ascii="Arial" w:hAnsi="Arial"/>
          <w:sz w:val="24"/>
          <w:szCs w:val="24"/>
        </w:rPr>
        <w:t xml:space="preserve"> </w:t>
      </w:r>
      <w:r w:rsidRPr="001F6CCF">
        <w:rPr>
          <w:rFonts w:ascii="Arial" w:hAnsi="Arial"/>
          <w:i/>
          <w:sz w:val="24"/>
          <w:szCs w:val="24"/>
        </w:rPr>
        <w:t>Essi odiano chi fa giuste accuse in tribunale e detestano chi testimonia secondo verità</w:t>
      </w:r>
      <w:r w:rsidRPr="001F6CCF">
        <w:rPr>
          <w:rFonts w:ascii="Arial" w:hAnsi="Arial"/>
          <w:sz w:val="24"/>
          <w:szCs w:val="24"/>
        </w:rPr>
        <w:t xml:space="preserve">. In </w:t>
      </w:r>
      <w:r w:rsidRPr="001F6CCF">
        <w:rPr>
          <w:rFonts w:ascii="Arial" w:hAnsi="Arial"/>
          <w:sz w:val="24"/>
          <w:szCs w:val="24"/>
        </w:rPr>
        <w:lastRenderedPageBreak/>
        <w:t>Samaria si detesta chi testimonia secondo verità. C’è anche altro.</w:t>
      </w:r>
      <w:r w:rsidR="00025C27">
        <w:rPr>
          <w:rFonts w:ascii="Arial" w:hAnsi="Arial"/>
          <w:sz w:val="24"/>
          <w:szCs w:val="24"/>
        </w:rPr>
        <w:t xml:space="preserve"> </w:t>
      </w:r>
      <w:r w:rsidRPr="001F6CCF">
        <w:rPr>
          <w:rFonts w:ascii="Arial" w:hAnsi="Arial"/>
          <w:sz w:val="24"/>
          <w:szCs w:val="24"/>
        </w:rPr>
        <w:t>In essa si odia chi fa giuste accuse in tribunale. Quando questo accade, i malvagi impongono la loro legge del male che è ogni prepotenza e angheria.</w:t>
      </w:r>
      <w:r w:rsidR="0058588A">
        <w:rPr>
          <w:rFonts w:ascii="Arial" w:hAnsi="Arial"/>
          <w:sz w:val="24"/>
          <w:szCs w:val="24"/>
        </w:rPr>
        <w:t xml:space="preserve"> </w:t>
      </w:r>
      <w:r w:rsidRPr="001F6CCF">
        <w:rPr>
          <w:rFonts w:ascii="Arial" w:hAnsi="Arial"/>
          <w:sz w:val="24"/>
          <w:szCs w:val="24"/>
        </w:rPr>
        <w:t>L’ottavo comandamento proibisce di dire falsa testimonianza ai danni del prossimo. In Samaria la giustizia si regge nella negazione del comandamento.</w:t>
      </w:r>
      <w:r w:rsidR="0058588A">
        <w:rPr>
          <w:rFonts w:ascii="Arial" w:hAnsi="Arial"/>
          <w:sz w:val="24"/>
          <w:szCs w:val="24"/>
        </w:rPr>
        <w:t xml:space="preserve"> </w:t>
      </w:r>
      <w:r w:rsidRPr="001F6CCF">
        <w:rPr>
          <w:rFonts w:ascii="Arial" w:hAnsi="Arial"/>
          <w:sz w:val="24"/>
          <w:szCs w:val="24"/>
        </w:rPr>
        <w:t>Quando in un popolo muore la legalità, si spalancano le porte di ogni delitto e di ogni trasgressione di ogni altra regola di retto comportamento nel popolo.</w:t>
      </w:r>
      <w:r w:rsidR="0058588A">
        <w:rPr>
          <w:rFonts w:ascii="Arial" w:hAnsi="Arial"/>
          <w:sz w:val="24"/>
          <w:szCs w:val="24"/>
        </w:rPr>
        <w:t xml:space="preserve"> </w:t>
      </w:r>
      <w:r w:rsidRPr="001F6CCF">
        <w:rPr>
          <w:rFonts w:ascii="Arial" w:hAnsi="Arial"/>
          <w:sz w:val="24"/>
          <w:szCs w:val="24"/>
        </w:rPr>
        <w:t>A quei tempi in Israele cadevano sotto la giustizia tutti e dieci i Comandamenti e anche tutte le altre prescrizioni della Legge del Signore.</w:t>
      </w:r>
      <w:r w:rsidR="00025C27">
        <w:rPr>
          <w:rFonts w:ascii="Arial" w:hAnsi="Arial"/>
          <w:sz w:val="24"/>
          <w:szCs w:val="24"/>
        </w:rPr>
        <w:t xml:space="preserve"> </w:t>
      </w:r>
      <w:r w:rsidRPr="001F6CCF">
        <w:rPr>
          <w:rFonts w:ascii="Arial" w:hAnsi="Arial"/>
          <w:sz w:val="24"/>
          <w:szCs w:val="24"/>
        </w:rPr>
        <w:t>Un popolo che vive senza Comandamenti, senza Legge non ha futuro. Il suo futuro è la dissoluzione morale, generatrice di ogni altra dissoluzione.</w:t>
      </w:r>
    </w:p>
    <w:p w14:paraId="78E9D6D7"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11</w:t>
      </w:r>
      <w:r w:rsidRPr="001F6CCF">
        <w:rPr>
          <w:rFonts w:ascii="Arial" w:hAnsi="Arial"/>
          <w:b/>
          <w:sz w:val="24"/>
          <w:szCs w:val="24"/>
        </w:rPr>
        <w:t>Poiché voi schiacciate l’indigente e gli estorcete una parte del grano, voi che avete costruito case in pietra squadrata, non le abiterete; voi che avete innalzato vigne deliziose, non ne berrete il vino.</w:t>
      </w:r>
    </w:p>
    <w:p w14:paraId="7A60D9E0" w14:textId="2572A243" w:rsidR="000A3D56" w:rsidRPr="001F6CCF" w:rsidRDefault="000A3D56" w:rsidP="000A3D56">
      <w:pPr>
        <w:spacing w:after="120"/>
        <w:jc w:val="both"/>
        <w:rPr>
          <w:rFonts w:ascii="Arial" w:hAnsi="Arial"/>
          <w:sz w:val="24"/>
          <w:szCs w:val="24"/>
        </w:rPr>
      </w:pPr>
      <w:r w:rsidRPr="001F6CCF">
        <w:rPr>
          <w:rFonts w:ascii="Arial" w:hAnsi="Arial"/>
          <w:sz w:val="24"/>
          <w:szCs w:val="24"/>
        </w:rPr>
        <w:t>È questo uno dei tanti frutti dell’assenza di vera giustizia o della giustizia pilotata in favore di prepotenti, malvagi, gente senza pietà per alcuno.</w:t>
      </w:r>
      <w:r w:rsidR="0058588A">
        <w:rPr>
          <w:rFonts w:ascii="Arial" w:hAnsi="Arial"/>
          <w:sz w:val="24"/>
          <w:szCs w:val="24"/>
        </w:rPr>
        <w:t xml:space="preserve"> </w:t>
      </w:r>
      <w:r w:rsidRPr="001F6CCF">
        <w:rPr>
          <w:rFonts w:ascii="Arial" w:hAnsi="Arial"/>
          <w:i/>
          <w:sz w:val="24"/>
          <w:szCs w:val="24"/>
        </w:rPr>
        <w:t>Poiché voi schiacciate l’indigente e gli estorcete una parte del grano, voi che avete costruito case in pietra squadrata, non le abiterete; voi che avete innalzato vigne deliziose, non ne berrete il vino</w:t>
      </w:r>
      <w:r w:rsidRPr="001F6CCF">
        <w:rPr>
          <w:rFonts w:ascii="Arial" w:hAnsi="Arial"/>
          <w:sz w:val="24"/>
          <w:szCs w:val="24"/>
        </w:rPr>
        <w:t>. L’ingiustizia è sovrana.</w:t>
      </w:r>
      <w:r w:rsidR="0058588A">
        <w:rPr>
          <w:rFonts w:ascii="Arial" w:hAnsi="Arial"/>
          <w:sz w:val="24"/>
          <w:szCs w:val="24"/>
        </w:rPr>
        <w:t xml:space="preserve"> </w:t>
      </w:r>
      <w:r w:rsidRPr="001F6CCF">
        <w:rPr>
          <w:rFonts w:ascii="Arial" w:hAnsi="Arial"/>
          <w:sz w:val="24"/>
          <w:szCs w:val="24"/>
        </w:rPr>
        <w:t>L’indigente viene schiacciato. Gli viene estorta una parte del grano. Potrà il Signore, giusto giudice di ogni azione degli uomini, tollerare tali abomini?</w:t>
      </w:r>
      <w:r w:rsidR="0058588A">
        <w:rPr>
          <w:rFonts w:ascii="Arial" w:hAnsi="Arial"/>
          <w:sz w:val="24"/>
          <w:szCs w:val="24"/>
        </w:rPr>
        <w:t xml:space="preserve"> </w:t>
      </w:r>
      <w:r w:rsidRPr="001F6CCF">
        <w:rPr>
          <w:rFonts w:ascii="Arial" w:hAnsi="Arial"/>
          <w:sz w:val="24"/>
          <w:szCs w:val="24"/>
        </w:rPr>
        <w:t>La sua giustizia, che è infallibile, perché mai potrà essere pilotata, emette la sua sentenza. Le case da essi costruite con pietra squadrata non saranno abitate.</w:t>
      </w:r>
      <w:r w:rsidR="00025C27">
        <w:rPr>
          <w:rFonts w:ascii="Arial" w:hAnsi="Arial"/>
          <w:sz w:val="24"/>
          <w:szCs w:val="24"/>
        </w:rPr>
        <w:t xml:space="preserve"> </w:t>
      </w:r>
      <w:r w:rsidRPr="001F6CCF">
        <w:rPr>
          <w:rFonts w:ascii="Arial" w:hAnsi="Arial"/>
          <w:sz w:val="24"/>
          <w:szCs w:val="24"/>
        </w:rPr>
        <w:t>Vigne deliziose sono state innalzate, ma essi non berranno il loro vino. A causa delle loro estorsioni, fanno un lavoro vano. Di niente essi godranno.</w:t>
      </w:r>
      <w:r w:rsidR="00025C27">
        <w:rPr>
          <w:rFonts w:ascii="Arial" w:hAnsi="Arial"/>
          <w:sz w:val="24"/>
          <w:szCs w:val="24"/>
        </w:rPr>
        <w:t xml:space="preserve"> </w:t>
      </w:r>
      <w:r w:rsidRPr="001F6CCF">
        <w:rPr>
          <w:rFonts w:ascii="Arial" w:hAnsi="Arial"/>
          <w:sz w:val="24"/>
          <w:szCs w:val="24"/>
        </w:rPr>
        <w:t>Una verità va gridata ai quattro venti. L’uomo può anche abolire, cancellare, orientare, pilotare, deviare a suo beneficio la giustizia dei giudici della terra.</w:t>
      </w:r>
      <w:r w:rsidR="0058588A">
        <w:rPr>
          <w:rFonts w:ascii="Arial" w:hAnsi="Arial"/>
          <w:sz w:val="24"/>
          <w:szCs w:val="24"/>
        </w:rPr>
        <w:t xml:space="preserve"> </w:t>
      </w:r>
      <w:r w:rsidRPr="001F6CCF">
        <w:rPr>
          <w:rFonts w:ascii="Arial" w:hAnsi="Arial"/>
          <w:sz w:val="24"/>
          <w:szCs w:val="24"/>
        </w:rPr>
        <w:t>Sopra ogni uomo esercita la sua giustizia sovrana il Signore. Questa non è né pilotabile né orientabile. Il giudizio di Dio è giustizia perfetta.</w:t>
      </w:r>
      <w:r w:rsidR="00025C27">
        <w:rPr>
          <w:rFonts w:ascii="Arial" w:hAnsi="Arial"/>
          <w:sz w:val="24"/>
          <w:szCs w:val="24"/>
        </w:rPr>
        <w:t xml:space="preserve"> </w:t>
      </w:r>
      <w:r w:rsidRPr="001F6CCF">
        <w:rPr>
          <w:rFonts w:ascii="Arial" w:hAnsi="Arial"/>
          <w:sz w:val="24"/>
          <w:szCs w:val="24"/>
        </w:rPr>
        <w:t>Si può sempre sfuggire alla giustizia degli uomini, mai si potrà sfuggire alla giustizia di Dio, del Signore. Essa raggiungerà ogni uomo oggi e nell’eternità.</w:t>
      </w:r>
      <w:r w:rsidR="0058588A">
        <w:rPr>
          <w:rFonts w:ascii="Arial" w:hAnsi="Arial"/>
          <w:sz w:val="24"/>
          <w:szCs w:val="24"/>
        </w:rPr>
        <w:t xml:space="preserve"> </w:t>
      </w:r>
      <w:r w:rsidRPr="001F6CCF">
        <w:rPr>
          <w:rFonts w:ascii="Arial" w:hAnsi="Arial"/>
          <w:sz w:val="24"/>
          <w:szCs w:val="24"/>
        </w:rPr>
        <w:t>Questa verità, che è essenza del nostro Dio, oggi viene negata da più parti, anche da voci autorevoli. L’uomo dica ciò che vuole. La Parola è eterna.</w:t>
      </w:r>
      <w:r w:rsidR="0058588A">
        <w:rPr>
          <w:rFonts w:ascii="Arial" w:hAnsi="Arial"/>
          <w:sz w:val="24"/>
          <w:szCs w:val="24"/>
        </w:rPr>
        <w:t xml:space="preserve"> </w:t>
      </w:r>
      <w:r w:rsidRPr="001F6CCF">
        <w:rPr>
          <w:rFonts w:ascii="Arial" w:hAnsi="Arial"/>
          <w:sz w:val="24"/>
          <w:szCs w:val="24"/>
        </w:rPr>
        <w:t>Quella che si compie non è la parola degli uomini, anche se autorevoli, ma solo e sempre la Parola del nostro Dio e Signore. Essa è Parola immortale.</w:t>
      </w:r>
    </w:p>
    <w:p w14:paraId="70936081"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12</w:t>
      </w:r>
      <w:r w:rsidRPr="001F6CCF">
        <w:rPr>
          <w:rFonts w:ascii="Arial" w:hAnsi="Arial"/>
          <w:b/>
          <w:sz w:val="24"/>
          <w:szCs w:val="24"/>
        </w:rPr>
        <w:t xml:space="preserve">So infatti quanto numerosi sono i vostri misfatti, quanto enormi i vostri peccati. Essi sono ostili verso il giusto, prendono compensi illeciti e respingono i poveri nel tribunale. </w:t>
      </w:r>
    </w:p>
    <w:p w14:paraId="49F16F9D" w14:textId="6307036E" w:rsidR="000A3D56" w:rsidRPr="001F6CCF" w:rsidRDefault="000A3D56" w:rsidP="000A3D56">
      <w:pPr>
        <w:spacing w:after="120"/>
        <w:jc w:val="both"/>
        <w:rPr>
          <w:rFonts w:ascii="Arial" w:hAnsi="Arial"/>
          <w:sz w:val="24"/>
          <w:szCs w:val="24"/>
        </w:rPr>
      </w:pPr>
      <w:r w:rsidRPr="001F6CCF">
        <w:rPr>
          <w:rFonts w:ascii="Arial" w:hAnsi="Arial"/>
          <w:sz w:val="24"/>
          <w:szCs w:val="24"/>
        </w:rPr>
        <w:t>Si possono ingannare gli uomini, mai il Signore. Lui conosce tutti i nostri pensieri, desideri, fatti e misfatti, abomini e nefandezze e anche le opere buone.</w:t>
      </w:r>
      <w:r w:rsidR="0058588A">
        <w:rPr>
          <w:rFonts w:ascii="Arial" w:hAnsi="Arial"/>
          <w:sz w:val="24"/>
          <w:szCs w:val="24"/>
        </w:rPr>
        <w:t xml:space="preserve"> </w:t>
      </w:r>
      <w:r w:rsidRPr="001F6CCF">
        <w:rPr>
          <w:rFonts w:ascii="Arial" w:hAnsi="Arial"/>
          <w:i/>
          <w:sz w:val="24"/>
          <w:szCs w:val="24"/>
        </w:rPr>
        <w:t>So infatti quanto numerosi sono i vostri misfatti, quanto enormi i vostri peccati. Essi sono ostili verso il giusto, prendono compensi illeciti e respingono i poveri nel tribunale</w:t>
      </w:r>
      <w:r w:rsidRPr="001F6CCF">
        <w:rPr>
          <w:rFonts w:ascii="Arial" w:hAnsi="Arial"/>
          <w:sz w:val="24"/>
          <w:szCs w:val="24"/>
        </w:rPr>
        <w:t>. Tutto il Signore conosce dell’uomo. Nulla è oscuro per Lui.</w:t>
      </w:r>
      <w:r w:rsidR="0058588A">
        <w:rPr>
          <w:rFonts w:ascii="Arial" w:hAnsi="Arial"/>
          <w:sz w:val="24"/>
          <w:szCs w:val="24"/>
        </w:rPr>
        <w:t xml:space="preserve"> </w:t>
      </w:r>
      <w:r w:rsidRPr="001F6CCF">
        <w:rPr>
          <w:rFonts w:ascii="Arial" w:hAnsi="Arial"/>
          <w:sz w:val="24"/>
          <w:szCs w:val="24"/>
        </w:rPr>
        <w:t>Lui sa quanto numerosi sono i nostri misfatti, quanto enormi i nostri peccati. Questa scienza divina è infallibile. Solo Dio la possiede e nessun altro.</w:t>
      </w:r>
      <w:r w:rsidR="0058588A">
        <w:rPr>
          <w:rFonts w:ascii="Arial" w:hAnsi="Arial"/>
          <w:sz w:val="24"/>
          <w:szCs w:val="24"/>
        </w:rPr>
        <w:t xml:space="preserve"> </w:t>
      </w:r>
      <w:r w:rsidRPr="001F6CCF">
        <w:rPr>
          <w:rFonts w:ascii="Arial" w:hAnsi="Arial"/>
          <w:sz w:val="24"/>
          <w:szCs w:val="24"/>
        </w:rPr>
        <w:t>Per questo il Signore non può essere ingannato. Lui sa che in Samaria si è ostili verso il giusto, si prendono compensi illeciti, si respingono i poveri in tribunale.</w:t>
      </w:r>
      <w:r w:rsidR="0058588A">
        <w:rPr>
          <w:rFonts w:ascii="Arial" w:hAnsi="Arial"/>
          <w:sz w:val="24"/>
          <w:szCs w:val="24"/>
        </w:rPr>
        <w:t xml:space="preserve"> </w:t>
      </w:r>
      <w:r w:rsidRPr="001F6CCF">
        <w:rPr>
          <w:rFonts w:ascii="Arial" w:hAnsi="Arial"/>
          <w:sz w:val="24"/>
          <w:szCs w:val="24"/>
        </w:rPr>
        <w:t xml:space="preserve">Vale per ogni uomo quanto </w:t>
      </w:r>
      <w:r w:rsidRPr="001F6CCF">
        <w:rPr>
          <w:rFonts w:ascii="Arial" w:hAnsi="Arial"/>
          <w:sz w:val="24"/>
          <w:szCs w:val="24"/>
        </w:rPr>
        <w:lastRenderedPageBreak/>
        <w:t>viene rivelato dal Salmo. Ancora i nostri pensieri non sono stati formulati dalla mente e il Signore già li conosce.</w:t>
      </w:r>
    </w:p>
    <w:p w14:paraId="4E53BD3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7D8FB9E1"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0DDADC1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2039E87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6F7C9ED7" w14:textId="4B8D69B4" w:rsidR="000A3D56" w:rsidRPr="001F6CCF" w:rsidRDefault="000A3D56" w:rsidP="000A3D56">
      <w:pPr>
        <w:spacing w:after="120"/>
        <w:jc w:val="both"/>
        <w:rPr>
          <w:rFonts w:ascii="Arial" w:hAnsi="Arial"/>
          <w:sz w:val="24"/>
          <w:szCs w:val="24"/>
        </w:rPr>
      </w:pPr>
      <w:r w:rsidRPr="001F6CCF">
        <w:rPr>
          <w:rFonts w:ascii="Arial" w:hAnsi="Arial"/>
          <w:sz w:val="24"/>
          <w:szCs w:val="24"/>
        </w:rPr>
        <w:t>Questa verità va annunziata, gridata, proclamata, insegnata, spiegata. Si può sempre sfuggire alla giustizia degli uomini, mai si sfuggirà alla giustizia di Dio.</w:t>
      </w:r>
      <w:r w:rsidR="00025C27">
        <w:rPr>
          <w:rFonts w:ascii="Arial" w:hAnsi="Arial"/>
          <w:sz w:val="24"/>
          <w:szCs w:val="24"/>
        </w:rPr>
        <w:t xml:space="preserve"> </w:t>
      </w:r>
      <w:r w:rsidRPr="001F6CCF">
        <w:rPr>
          <w:rFonts w:ascii="Arial" w:hAnsi="Arial"/>
          <w:sz w:val="24"/>
          <w:szCs w:val="24"/>
        </w:rPr>
        <w:t>Si può compiere ogni delitto, abominio, nefandezza, trasgressione, omissione. Ma di ogni cosa saremo giudicati da Dio. È verità eterna.</w:t>
      </w:r>
      <w:r w:rsidR="00025C27">
        <w:rPr>
          <w:rFonts w:ascii="Arial" w:hAnsi="Arial"/>
          <w:sz w:val="24"/>
          <w:szCs w:val="24"/>
        </w:rPr>
        <w:t xml:space="preserve"> </w:t>
      </w:r>
      <w:r w:rsidRPr="001F6CCF">
        <w:rPr>
          <w:rFonts w:ascii="Arial" w:hAnsi="Arial"/>
          <w:sz w:val="24"/>
          <w:szCs w:val="24"/>
        </w:rPr>
        <w:t>Cancellare questa verità, è invitare l’uomo a compiere ogni delitto sulla terra. È dare mani a prepotenti e arroganti. È scoraggiare deboli, miseri, poveri.</w:t>
      </w:r>
      <w:r w:rsidR="0058588A">
        <w:rPr>
          <w:rFonts w:ascii="Arial" w:hAnsi="Arial"/>
          <w:sz w:val="24"/>
          <w:szCs w:val="24"/>
        </w:rPr>
        <w:t xml:space="preserve"> </w:t>
      </w:r>
      <w:r w:rsidRPr="001F6CCF">
        <w:rPr>
          <w:rFonts w:ascii="Arial" w:hAnsi="Arial"/>
          <w:sz w:val="24"/>
          <w:szCs w:val="24"/>
        </w:rPr>
        <w:t>Anche chi mette una tassa ingiusta, sarà domani giudicato dal Signore. Per ogni corruzione, frode, delitto pecuniario, saremo giudicati dal Signore.</w:t>
      </w:r>
      <w:r w:rsidR="0058588A">
        <w:rPr>
          <w:rFonts w:ascii="Arial" w:hAnsi="Arial"/>
          <w:sz w:val="24"/>
          <w:szCs w:val="24"/>
        </w:rPr>
        <w:t xml:space="preserve"> </w:t>
      </w:r>
      <w:r w:rsidRPr="001F6CCF">
        <w:rPr>
          <w:rFonts w:ascii="Arial" w:hAnsi="Arial"/>
          <w:sz w:val="24"/>
          <w:szCs w:val="24"/>
        </w:rPr>
        <w:t xml:space="preserve">Il giudizio non è solo nell’eternità. È anche nel tempo, durante la nostra vita sulla terra. Chi cancella questa verità sarà reo di ogni peccato degli uomini. </w:t>
      </w:r>
    </w:p>
    <w:p w14:paraId="1AE680CA"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13</w:t>
      </w:r>
      <w:r w:rsidRPr="001F6CCF">
        <w:rPr>
          <w:rFonts w:ascii="Arial" w:hAnsi="Arial"/>
          <w:b/>
          <w:sz w:val="24"/>
          <w:szCs w:val="24"/>
        </w:rPr>
        <w:t>Perciò il prudente in questo tempo tacerà, perché sarà un tempo di calamità.</w:t>
      </w:r>
    </w:p>
    <w:p w14:paraId="5533FCAF" w14:textId="7134E81D"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Quando il Signore verrà a giudicare il suo popolo, chi potrà parlare? Chi potrà opporsi al suo giudizio? Chi potrà dire una sola parola in favore di Samaria?</w:t>
      </w:r>
      <w:r w:rsidR="0058588A">
        <w:rPr>
          <w:rFonts w:ascii="Arial" w:hAnsi="Arial"/>
          <w:sz w:val="24"/>
          <w:szCs w:val="24"/>
        </w:rPr>
        <w:t xml:space="preserve"> </w:t>
      </w:r>
      <w:r w:rsidRPr="001F6CCF">
        <w:rPr>
          <w:rFonts w:ascii="Arial" w:hAnsi="Arial"/>
          <w:i/>
          <w:sz w:val="24"/>
          <w:szCs w:val="24"/>
        </w:rPr>
        <w:t>Perciò il prudente in questo tempo tacerà, perché sarà un tempo di calamità</w:t>
      </w:r>
      <w:r w:rsidRPr="001F6CCF">
        <w:rPr>
          <w:rFonts w:ascii="Arial" w:hAnsi="Arial"/>
          <w:sz w:val="24"/>
          <w:szCs w:val="24"/>
        </w:rPr>
        <w:t>. L’uomo prudente tacerà, perché sa che questa è l’ultima visita del Signore.</w:t>
      </w:r>
      <w:r w:rsidR="0058588A">
        <w:rPr>
          <w:rFonts w:ascii="Arial" w:hAnsi="Arial"/>
          <w:sz w:val="24"/>
          <w:szCs w:val="24"/>
        </w:rPr>
        <w:t xml:space="preserve"> </w:t>
      </w:r>
      <w:r w:rsidRPr="001F6CCF">
        <w:rPr>
          <w:rFonts w:ascii="Arial" w:hAnsi="Arial"/>
          <w:sz w:val="24"/>
          <w:szCs w:val="24"/>
        </w:rPr>
        <w:t>L’uomo prudente sa che le piaghe di amore mandate dal Signore sono terminate. Il popolo ha perseverato nella sua ostinazione nella trasgressione.</w:t>
      </w:r>
      <w:r w:rsidR="0058588A">
        <w:rPr>
          <w:rFonts w:ascii="Arial" w:hAnsi="Arial"/>
          <w:sz w:val="24"/>
          <w:szCs w:val="24"/>
        </w:rPr>
        <w:t xml:space="preserve"> </w:t>
      </w:r>
      <w:r w:rsidRPr="001F6CCF">
        <w:rPr>
          <w:rFonts w:ascii="Arial" w:hAnsi="Arial"/>
          <w:sz w:val="24"/>
          <w:szCs w:val="24"/>
        </w:rPr>
        <w:t>Molti sono stati i profeti mandati da Dio per invitare il suo popolo alla conversione, ma invano. Non c’è stato ascolto. Si è perseverati nel male.</w:t>
      </w:r>
      <w:r w:rsidR="0058588A">
        <w:rPr>
          <w:rFonts w:ascii="Arial" w:hAnsi="Arial"/>
          <w:sz w:val="24"/>
          <w:szCs w:val="24"/>
        </w:rPr>
        <w:t xml:space="preserve"> </w:t>
      </w:r>
      <w:r w:rsidRPr="001F6CCF">
        <w:rPr>
          <w:rFonts w:ascii="Arial" w:hAnsi="Arial"/>
          <w:sz w:val="24"/>
          <w:szCs w:val="24"/>
        </w:rPr>
        <w:t>Chi può chiedere oggi misericordia al Signore se fino ad un minuto prima non si è ascoltata la sua voce che invitava alla conversione?</w:t>
      </w:r>
      <w:r w:rsidR="0058588A">
        <w:rPr>
          <w:rFonts w:ascii="Arial" w:hAnsi="Arial"/>
          <w:sz w:val="24"/>
          <w:szCs w:val="24"/>
        </w:rPr>
        <w:t xml:space="preserve"> </w:t>
      </w:r>
      <w:r w:rsidRPr="001F6CCF">
        <w:rPr>
          <w:rFonts w:ascii="Arial" w:hAnsi="Arial"/>
          <w:sz w:val="24"/>
          <w:szCs w:val="24"/>
        </w:rPr>
        <w:t>Anche questa è verità. Sempre il Signore concede le sue dieci piaghe di amore perché l’uomo si converta. Gli dona anche l’ultima, la più pesante.</w:t>
      </w:r>
      <w:r w:rsidR="0058588A">
        <w:rPr>
          <w:rFonts w:ascii="Arial" w:hAnsi="Arial"/>
          <w:sz w:val="24"/>
          <w:szCs w:val="24"/>
        </w:rPr>
        <w:t xml:space="preserve"> </w:t>
      </w:r>
      <w:r w:rsidRPr="001F6CCF">
        <w:rPr>
          <w:rFonts w:ascii="Arial" w:hAnsi="Arial"/>
          <w:sz w:val="24"/>
          <w:szCs w:val="24"/>
        </w:rPr>
        <w:t>Se poi neanche questa produce il suo frutto di conversione, allora si perisce nel Mar Rosso della storia con carri, cavalli, cavalieri. Si perde tutto.</w:t>
      </w:r>
      <w:r w:rsidR="0058588A">
        <w:rPr>
          <w:rFonts w:ascii="Arial" w:hAnsi="Arial"/>
          <w:sz w:val="24"/>
          <w:szCs w:val="24"/>
        </w:rPr>
        <w:t xml:space="preserve"> </w:t>
      </w:r>
      <w:r w:rsidRPr="001F6CCF">
        <w:rPr>
          <w:rFonts w:ascii="Arial" w:hAnsi="Arial"/>
          <w:sz w:val="24"/>
          <w:szCs w:val="24"/>
        </w:rPr>
        <w:t>Gli abitanti di Samaria sono avvisati. Il profeta è stato mandato per invitarli alla conversione. Tutto è dalla loro decisione. La vita è dalla conversione.</w:t>
      </w:r>
    </w:p>
    <w:p w14:paraId="4671BBE3" w14:textId="77777777" w:rsidR="000A3D56" w:rsidRPr="001F6CCF" w:rsidRDefault="000A3D56" w:rsidP="000A3D56">
      <w:pPr>
        <w:spacing w:after="120"/>
        <w:jc w:val="both"/>
        <w:rPr>
          <w:rFonts w:ascii="Arial" w:hAnsi="Arial"/>
          <w:sz w:val="24"/>
          <w:szCs w:val="24"/>
        </w:rPr>
      </w:pPr>
    </w:p>
    <w:p w14:paraId="1441C60A" w14:textId="77777777" w:rsidR="000A3D56" w:rsidRPr="001F6CCF" w:rsidRDefault="000A3D56" w:rsidP="0045556F">
      <w:pPr>
        <w:pStyle w:val="Corpotesto"/>
      </w:pPr>
      <w:bookmarkStart w:id="172" w:name="_Toc62164238"/>
      <w:r w:rsidRPr="001F6CCF">
        <w:t>Esortazioni</w:t>
      </w:r>
      <w:bookmarkEnd w:id="172"/>
    </w:p>
    <w:p w14:paraId="3C9535B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14</w:t>
      </w:r>
      <w:r w:rsidRPr="001F6CCF">
        <w:rPr>
          <w:rFonts w:ascii="Arial" w:hAnsi="Arial"/>
          <w:b/>
          <w:sz w:val="24"/>
          <w:szCs w:val="24"/>
        </w:rPr>
        <w:t>Cercate il bene e non il male, se volete vivere, e solo così il Signore, Dio degli eserciti, sarà con voi, come voi dite.</w:t>
      </w:r>
    </w:p>
    <w:p w14:paraId="56AD59D9" w14:textId="74CCFA2D" w:rsidR="000A3D56" w:rsidRPr="001F6CCF" w:rsidRDefault="000A3D56" w:rsidP="000A3D56">
      <w:pPr>
        <w:spacing w:after="120"/>
        <w:jc w:val="both"/>
        <w:rPr>
          <w:rFonts w:ascii="Arial" w:hAnsi="Arial"/>
          <w:sz w:val="24"/>
          <w:szCs w:val="24"/>
        </w:rPr>
      </w:pPr>
      <w:r w:rsidRPr="001F6CCF">
        <w:rPr>
          <w:rFonts w:ascii="Arial" w:hAnsi="Arial"/>
          <w:sz w:val="24"/>
          <w:szCs w:val="24"/>
        </w:rPr>
        <w:t>Ancora una volta il Signore detta le clausole da osservare, se il popolo vuole che Lui non venga per il giudizio, per portare il suo fuoco distruttore.</w:t>
      </w:r>
      <w:r w:rsidR="0058588A">
        <w:rPr>
          <w:rFonts w:ascii="Arial" w:hAnsi="Arial"/>
          <w:sz w:val="24"/>
          <w:szCs w:val="24"/>
        </w:rPr>
        <w:t xml:space="preserve"> </w:t>
      </w:r>
      <w:r w:rsidRPr="001F6CCF">
        <w:rPr>
          <w:rFonts w:ascii="Arial" w:hAnsi="Arial"/>
          <w:i/>
          <w:sz w:val="24"/>
          <w:szCs w:val="24"/>
        </w:rPr>
        <w:t>Cercate il bene e non il male, se volete vivere, e solo così il Signore, Dio degli eserciti, sarà con voi, come voi dite</w:t>
      </w:r>
      <w:r w:rsidRPr="001F6CCF">
        <w:rPr>
          <w:rFonts w:ascii="Arial" w:hAnsi="Arial"/>
          <w:sz w:val="24"/>
          <w:szCs w:val="24"/>
        </w:rPr>
        <w:t>. Come si cerca il bene per vivere?</w:t>
      </w:r>
      <w:r w:rsidR="0058588A">
        <w:rPr>
          <w:rFonts w:ascii="Arial" w:hAnsi="Arial"/>
          <w:sz w:val="24"/>
          <w:szCs w:val="24"/>
        </w:rPr>
        <w:t xml:space="preserve"> </w:t>
      </w:r>
      <w:r w:rsidRPr="001F6CCF">
        <w:rPr>
          <w:rFonts w:ascii="Arial" w:hAnsi="Arial"/>
          <w:sz w:val="24"/>
          <w:szCs w:val="24"/>
        </w:rPr>
        <w:t>Il bene si cerca in un solo modo vero. Non nel culto, perché esso è tutto idolatria. Il bene si cerca nel ritorno nella Parola, nell’obbedienza ad essa.</w:t>
      </w:r>
      <w:r w:rsidR="0058588A">
        <w:rPr>
          <w:rFonts w:ascii="Arial" w:hAnsi="Arial"/>
          <w:sz w:val="24"/>
          <w:szCs w:val="24"/>
        </w:rPr>
        <w:t xml:space="preserve"> </w:t>
      </w:r>
      <w:r w:rsidRPr="001F6CCF">
        <w:rPr>
          <w:rFonts w:ascii="Arial" w:hAnsi="Arial"/>
          <w:sz w:val="24"/>
          <w:szCs w:val="24"/>
        </w:rPr>
        <w:t>Si ritorna nella Legge, si vivono i Comandamenti senza deviare né a destra e né a sinistra, il bene è cercato. Si esce dai Comandamenti, si è nel male.</w:t>
      </w:r>
      <w:r w:rsidR="0058588A">
        <w:rPr>
          <w:rFonts w:ascii="Arial" w:hAnsi="Arial"/>
          <w:sz w:val="24"/>
          <w:szCs w:val="24"/>
        </w:rPr>
        <w:t xml:space="preserve"> </w:t>
      </w:r>
      <w:r w:rsidRPr="001F6CCF">
        <w:rPr>
          <w:rFonts w:ascii="Arial" w:hAnsi="Arial"/>
          <w:sz w:val="24"/>
          <w:szCs w:val="24"/>
        </w:rPr>
        <w:t>Si ritorna all’obbedienza alla Legge dell’Alleanza, il Signore, Dio degli eserciti, sarà con il suo popolo, così come oggi il popolo dice, ma senza verità.</w:t>
      </w:r>
      <w:r w:rsidR="0058588A">
        <w:rPr>
          <w:rFonts w:ascii="Arial" w:hAnsi="Arial"/>
          <w:sz w:val="24"/>
          <w:szCs w:val="24"/>
        </w:rPr>
        <w:t xml:space="preserve"> </w:t>
      </w:r>
      <w:r w:rsidRPr="001F6CCF">
        <w:rPr>
          <w:rFonts w:ascii="Arial" w:hAnsi="Arial"/>
          <w:sz w:val="24"/>
          <w:szCs w:val="24"/>
        </w:rPr>
        <w:t>Il Signore è dove regna la sua Parola, dove gli uomini obbediscono ai suoi Comandamenti. Dove non regna la Parola di Dio, neanche Dio regna nei cuori.</w:t>
      </w:r>
      <w:r w:rsidR="0058588A">
        <w:rPr>
          <w:rFonts w:ascii="Arial" w:hAnsi="Arial"/>
          <w:sz w:val="24"/>
          <w:szCs w:val="24"/>
        </w:rPr>
        <w:t xml:space="preserve"> </w:t>
      </w:r>
      <w:r w:rsidRPr="001F6CCF">
        <w:rPr>
          <w:rFonts w:ascii="Arial" w:hAnsi="Arial"/>
          <w:sz w:val="24"/>
          <w:szCs w:val="24"/>
        </w:rPr>
        <w:t>Parola, obbedienza alla Parola, il Signore sono una cosa sola. Chi vuole essere con il Signore, deve essere nella Parola e in piena obbedienza ad essa.</w:t>
      </w:r>
      <w:r w:rsidR="0058588A">
        <w:rPr>
          <w:rFonts w:ascii="Arial" w:hAnsi="Arial"/>
          <w:sz w:val="24"/>
          <w:szCs w:val="24"/>
        </w:rPr>
        <w:t xml:space="preserve"> </w:t>
      </w:r>
      <w:r w:rsidRPr="001F6CCF">
        <w:rPr>
          <w:rFonts w:ascii="Arial" w:hAnsi="Arial"/>
          <w:sz w:val="24"/>
          <w:szCs w:val="24"/>
        </w:rPr>
        <w:t>Dire che il Signore è con noi, quando noi non siamo nella sua Parola con piena obbedienza ad essa, è solo menzogna, inganno, illusione.</w:t>
      </w:r>
      <w:r w:rsidR="00025C27">
        <w:rPr>
          <w:rFonts w:ascii="Arial" w:hAnsi="Arial"/>
          <w:sz w:val="24"/>
          <w:szCs w:val="24"/>
        </w:rPr>
        <w:t xml:space="preserve"> </w:t>
      </w:r>
      <w:r w:rsidRPr="001F6CCF">
        <w:rPr>
          <w:rFonts w:ascii="Arial" w:hAnsi="Arial"/>
          <w:sz w:val="24"/>
          <w:szCs w:val="24"/>
        </w:rPr>
        <w:t>Noi diciamo che il Signore è con noi, diciamo che noi siamo con il Signore, ma è pura menzogna. Non siamo nella Parola. Mai saremo con il Signore.</w:t>
      </w:r>
    </w:p>
    <w:p w14:paraId="535CC1C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15</w:t>
      </w:r>
      <w:r w:rsidRPr="001F6CCF">
        <w:rPr>
          <w:rFonts w:ascii="Arial" w:hAnsi="Arial"/>
          <w:b/>
          <w:sz w:val="24"/>
          <w:szCs w:val="24"/>
        </w:rPr>
        <w:t>Odiate il male e amate il bene e ristabilite nei tribunali il diritto; forse il Signore, Dio degli eserciti, avrà pietà del resto di Giuseppe.</w:t>
      </w:r>
    </w:p>
    <w:p w14:paraId="6D7850F3" w14:textId="0E939352" w:rsidR="000A3D56" w:rsidRPr="001F6CCF" w:rsidRDefault="000A3D56" w:rsidP="000A3D56">
      <w:pPr>
        <w:spacing w:after="120"/>
        <w:jc w:val="both"/>
        <w:rPr>
          <w:rFonts w:ascii="Arial" w:hAnsi="Arial"/>
          <w:sz w:val="24"/>
          <w:szCs w:val="24"/>
        </w:rPr>
      </w:pPr>
      <w:r w:rsidRPr="001F6CCF">
        <w:rPr>
          <w:rFonts w:ascii="Arial" w:hAnsi="Arial"/>
          <w:sz w:val="24"/>
          <w:szCs w:val="24"/>
        </w:rPr>
        <w:t>La via perché il Signore abbandoni il suo giudizio di distruzione attraverso il fuoco di Samaria è una sola: odiare il male, amare il bene.</w:t>
      </w:r>
      <w:r w:rsidR="0058588A">
        <w:rPr>
          <w:rFonts w:ascii="Arial" w:hAnsi="Arial"/>
          <w:sz w:val="24"/>
          <w:szCs w:val="24"/>
        </w:rPr>
        <w:t xml:space="preserve"> </w:t>
      </w:r>
      <w:r w:rsidRPr="001F6CCF">
        <w:rPr>
          <w:rFonts w:ascii="Arial" w:hAnsi="Arial"/>
          <w:i/>
          <w:sz w:val="24"/>
          <w:szCs w:val="24"/>
        </w:rPr>
        <w:t>Odiate il male e amate il bene e ristabilite nei tribunali il diritto; forse il Signore, Dio degli eserciti, avrà pietà del resto di Giuseppe</w:t>
      </w:r>
      <w:r w:rsidRPr="001F6CCF">
        <w:rPr>
          <w:rFonts w:ascii="Arial" w:hAnsi="Arial"/>
          <w:sz w:val="24"/>
          <w:szCs w:val="24"/>
        </w:rPr>
        <w:t>.</w:t>
      </w:r>
      <w:r w:rsidR="0058588A">
        <w:rPr>
          <w:rFonts w:ascii="Arial" w:hAnsi="Arial"/>
          <w:sz w:val="24"/>
          <w:szCs w:val="24"/>
        </w:rPr>
        <w:t xml:space="preserve"> </w:t>
      </w:r>
      <w:r w:rsidRPr="001F6CCF">
        <w:rPr>
          <w:rFonts w:ascii="Arial" w:hAnsi="Arial"/>
          <w:sz w:val="24"/>
          <w:szCs w:val="24"/>
        </w:rPr>
        <w:t>La conversione inizia con il ristabilimento del diritto nei tribunali, con l’amministrazione della giustizia secondo Dio, con purissima verità.</w:t>
      </w:r>
      <w:r w:rsidR="0058588A">
        <w:rPr>
          <w:rFonts w:ascii="Arial" w:hAnsi="Arial"/>
          <w:sz w:val="24"/>
          <w:szCs w:val="24"/>
        </w:rPr>
        <w:t xml:space="preserve"> </w:t>
      </w:r>
      <w:r w:rsidRPr="001F6CCF">
        <w:rPr>
          <w:rFonts w:ascii="Arial" w:hAnsi="Arial"/>
          <w:sz w:val="24"/>
          <w:szCs w:val="24"/>
        </w:rPr>
        <w:t>Il profeta non dona per certo il perdono del Signore. Dice invece: “Forse il Signore, Dio degli eserciti, avrà pietà del resto di Giuseppe.</w:t>
      </w:r>
      <w:r w:rsidR="0058588A">
        <w:rPr>
          <w:rFonts w:ascii="Arial" w:hAnsi="Arial"/>
          <w:sz w:val="24"/>
          <w:szCs w:val="24"/>
        </w:rPr>
        <w:t xml:space="preserve"> </w:t>
      </w:r>
      <w:r w:rsidRPr="001F6CCF">
        <w:rPr>
          <w:rFonts w:ascii="Arial" w:hAnsi="Arial"/>
          <w:sz w:val="24"/>
          <w:szCs w:val="24"/>
        </w:rPr>
        <w:t xml:space="preserve">Perché questa </w:t>
      </w:r>
      <w:r w:rsidRPr="001F6CCF">
        <w:rPr>
          <w:rFonts w:ascii="Arial" w:hAnsi="Arial"/>
          <w:sz w:val="24"/>
          <w:szCs w:val="24"/>
        </w:rPr>
        <w:lastRenderedPageBreak/>
        <w:t>formula dubitativa? Perché la conversione potrebbe avvenire troppo tardi, quando ormai il tempo della sentenza si è compiuto.</w:t>
      </w:r>
      <w:r w:rsidR="0058588A">
        <w:rPr>
          <w:rFonts w:ascii="Arial" w:hAnsi="Arial"/>
          <w:sz w:val="24"/>
          <w:szCs w:val="24"/>
        </w:rPr>
        <w:t xml:space="preserve"> </w:t>
      </w:r>
      <w:r w:rsidRPr="001F6CCF">
        <w:rPr>
          <w:rFonts w:ascii="Arial" w:hAnsi="Arial"/>
          <w:sz w:val="24"/>
          <w:szCs w:val="24"/>
        </w:rPr>
        <w:t>Nel pentimento, nella conversione sempre il Signore perdona il nostro peccato, ma non sempre può arrestare il corso della sentenza sulle nostre azioni.</w:t>
      </w:r>
    </w:p>
    <w:p w14:paraId="77D086D7" w14:textId="62618EF0" w:rsidR="000A3D56" w:rsidRPr="001F6CCF" w:rsidRDefault="000A3D56" w:rsidP="000A3D56">
      <w:pPr>
        <w:spacing w:after="120"/>
        <w:jc w:val="both"/>
        <w:rPr>
          <w:rFonts w:ascii="Arial" w:hAnsi="Arial"/>
          <w:sz w:val="24"/>
          <w:szCs w:val="24"/>
        </w:rPr>
      </w:pPr>
      <w:r w:rsidRPr="001F6CCF">
        <w:rPr>
          <w:rFonts w:ascii="Arial" w:hAnsi="Arial"/>
          <w:sz w:val="24"/>
          <w:szCs w:val="24"/>
        </w:rPr>
        <w:t>Spesso le nostre azioni producono un frutto che non può essere fermato. Il Signore ha perdonato Adamo. Non ha potuto fermare la morte.</w:t>
      </w:r>
      <w:r w:rsidR="0058588A">
        <w:rPr>
          <w:rFonts w:ascii="Arial" w:hAnsi="Arial"/>
          <w:sz w:val="24"/>
          <w:szCs w:val="24"/>
        </w:rPr>
        <w:t xml:space="preserve"> </w:t>
      </w:r>
      <w:r w:rsidRPr="001F6CCF">
        <w:rPr>
          <w:rFonts w:ascii="Arial" w:hAnsi="Arial"/>
          <w:sz w:val="24"/>
          <w:szCs w:val="24"/>
        </w:rPr>
        <w:t>Anche questa verità dovrà sempre comprendere l’uomo, fa parte della sua storia: il peccato introduce processi inarrestabili, che durano per sempre.</w:t>
      </w:r>
      <w:r w:rsidR="0058588A">
        <w:rPr>
          <w:rFonts w:ascii="Arial" w:hAnsi="Arial"/>
          <w:sz w:val="24"/>
          <w:szCs w:val="24"/>
        </w:rPr>
        <w:t xml:space="preserve"> </w:t>
      </w:r>
      <w:r w:rsidRPr="001F6CCF">
        <w:rPr>
          <w:rFonts w:ascii="Arial" w:hAnsi="Arial"/>
          <w:sz w:val="24"/>
          <w:szCs w:val="24"/>
        </w:rPr>
        <w:t>Peccato, pentimento, conversione, pena, processi inarrestabili e irreversibili, perdono sono verità ognuna delle quali ha un suo particolare frutto.</w:t>
      </w:r>
      <w:r w:rsidR="0058588A">
        <w:rPr>
          <w:rFonts w:ascii="Arial" w:hAnsi="Arial"/>
          <w:sz w:val="24"/>
          <w:szCs w:val="24"/>
        </w:rPr>
        <w:t xml:space="preserve"> </w:t>
      </w:r>
      <w:r w:rsidRPr="001F6CCF">
        <w:rPr>
          <w:rFonts w:ascii="Arial" w:hAnsi="Arial"/>
          <w:sz w:val="24"/>
          <w:szCs w:val="24"/>
        </w:rPr>
        <w:t>Dio perdona il peccato, ma non può far ritornare la storia così come essa era prima del peccato. La storia del dopo è totalmente differente da quella di prima.</w:t>
      </w:r>
      <w:r w:rsidR="0058588A">
        <w:rPr>
          <w:rFonts w:ascii="Arial" w:hAnsi="Arial"/>
          <w:sz w:val="24"/>
          <w:szCs w:val="24"/>
        </w:rPr>
        <w:t xml:space="preserve"> </w:t>
      </w:r>
      <w:r w:rsidRPr="001F6CCF">
        <w:rPr>
          <w:rFonts w:ascii="Arial" w:hAnsi="Arial"/>
          <w:sz w:val="24"/>
          <w:szCs w:val="24"/>
        </w:rPr>
        <w:t>Tu ti converti, ti penti, ma Dio potrà arrestare la storia che il peccato ha messo in atto? Perdono e arresto della storia sono due cose differenti.</w:t>
      </w:r>
      <w:r w:rsidR="0058588A">
        <w:rPr>
          <w:rFonts w:ascii="Arial" w:hAnsi="Arial"/>
          <w:sz w:val="24"/>
          <w:szCs w:val="24"/>
        </w:rPr>
        <w:t xml:space="preserve"> </w:t>
      </w:r>
      <w:r w:rsidRPr="001F6CCF">
        <w:rPr>
          <w:rFonts w:ascii="Arial" w:hAnsi="Arial"/>
          <w:sz w:val="24"/>
          <w:szCs w:val="24"/>
        </w:rPr>
        <w:t>Per questa ragione si deve porre ogni attenzione non solo a non peccare, ma anche a non procrastinare la conversione, cioè a smettere di peccare.</w:t>
      </w:r>
      <w:r w:rsidR="0058588A">
        <w:rPr>
          <w:rFonts w:ascii="Arial" w:hAnsi="Arial"/>
          <w:sz w:val="24"/>
          <w:szCs w:val="24"/>
        </w:rPr>
        <w:t xml:space="preserve"> </w:t>
      </w:r>
      <w:r w:rsidRPr="001F6CCF">
        <w:rPr>
          <w:rFonts w:ascii="Arial" w:hAnsi="Arial"/>
          <w:sz w:val="24"/>
          <w:szCs w:val="24"/>
        </w:rPr>
        <w:t>Ogni peccato che si immette nella storia, la conduce a perdizione. Non sempre il Signore potrà arrestare le sue disastrose conseguenze.</w:t>
      </w:r>
    </w:p>
    <w:p w14:paraId="15D1D9B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2E9A4C2D" w14:textId="77777777" w:rsidR="000A3D56" w:rsidRPr="001F6CCF" w:rsidRDefault="000A3D56" w:rsidP="0045556F">
      <w:pPr>
        <w:pStyle w:val="Corpotesto"/>
      </w:pPr>
      <w:bookmarkStart w:id="173" w:name="_Toc62164239"/>
      <w:r w:rsidRPr="001F6CCF">
        <w:t>Imminenza del castigo</w:t>
      </w:r>
      <w:bookmarkEnd w:id="173"/>
    </w:p>
    <w:p w14:paraId="0A833AF9"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16</w:t>
      </w:r>
      <w:r w:rsidRPr="001F6CCF">
        <w:rPr>
          <w:rFonts w:ascii="Arial" w:hAnsi="Arial"/>
          <w:b/>
          <w:sz w:val="24"/>
          <w:szCs w:val="24"/>
        </w:rPr>
        <w:t>Perciò così dice il Signore, Dio degli eserciti, il Signore: «In tutte le piazze vi sarà lamento, in tutte le strade si dirà: “Ohimè! ohimè!”. Si chiameranno i contadini a fare il lutto e quelli che conoscono la nenia a fare il lamento.</w:t>
      </w:r>
    </w:p>
    <w:p w14:paraId="0684AA2A" w14:textId="033F4ABD" w:rsidR="000A3D56" w:rsidRPr="001F6CCF" w:rsidRDefault="000A3D56" w:rsidP="000A3D56">
      <w:pPr>
        <w:spacing w:after="120"/>
        <w:jc w:val="both"/>
        <w:rPr>
          <w:rFonts w:ascii="Arial" w:hAnsi="Arial"/>
          <w:sz w:val="24"/>
          <w:szCs w:val="24"/>
        </w:rPr>
      </w:pPr>
      <w:r w:rsidRPr="001F6CCF">
        <w:rPr>
          <w:rFonts w:ascii="Arial" w:hAnsi="Arial"/>
          <w:sz w:val="24"/>
          <w:szCs w:val="24"/>
        </w:rPr>
        <w:t>Israele è invitato ad odiare il male, a fare il bene, a ristabilire la giustizia e il diritto nei tribunali. Ma questo basta per arrestare il corso della storia?</w:t>
      </w:r>
      <w:r w:rsidR="0058588A">
        <w:rPr>
          <w:rFonts w:ascii="Arial" w:hAnsi="Arial"/>
          <w:sz w:val="24"/>
          <w:szCs w:val="24"/>
        </w:rPr>
        <w:t xml:space="preserve"> </w:t>
      </w:r>
      <w:r w:rsidRPr="001F6CCF">
        <w:rPr>
          <w:rFonts w:ascii="Arial" w:hAnsi="Arial"/>
          <w:i/>
          <w:sz w:val="24"/>
          <w:szCs w:val="24"/>
        </w:rPr>
        <w:t>Perciò così dice il Signore, Dio degli eserciti, il Signore: «In tutte le piazze vi sarà lamento, in tutte le strade si dirà: “Ohimè! ohimè!”. Si chiameranno i contadini a fare il lutto e quelli che conoscono la nenia a fare il lamento</w:t>
      </w:r>
      <w:r w:rsidRPr="001F6CCF">
        <w:rPr>
          <w:rFonts w:ascii="Arial" w:hAnsi="Arial"/>
          <w:sz w:val="24"/>
          <w:szCs w:val="24"/>
        </w:rPr>
        <w:t>.</w:t>
      </w:r>
      <w:r w:rsidR="0058588A">
        <w:rPr>
          <w:rFonts w:ascii="Arial" w:hAnsi="Arial"/>
          <w:sz w:val="24"/>
          <w:szCs w:val="24"/>
        </w:rPr>
        <w:t xml:space="preserve"> </w:t>
      </w:r>
      <w:r w:rsidRPr="001F6CCF">
        <w:rPr>
          <w:rFonts w:ascii="Arial" w:hAnsi="Arial"/>
          <w:sz w:val="24"/>
          <w:szCs w:val="24"/>
        </w:rPr>
        <w:t>Il lamento profetizzato dal Signore attesta che la sciagura è già imminente, è quasi alle porte. Essa non sarà per un solo paese o villaggio o città.</w:t>
      </w:r>
      <w:r w:rsidR="0058588A">
        <w:rPr>
          <w:rFonts w:ascii="Arial" w:hAnsi="Arial"/>
          <w:sz w:val="24"/>
          <w:szCs w:val="24"/>
        </w:rPr>
        <w:t xml:space="preserve"> </w:t>
      </w:r>
      <w:r w:rsidRPr="001F6CCF">
        <w:rPr>
          <w:rFonts w:ascii="Arial" w:hAnsi="Arial"/>
          <w:sz w:val="24"/>
          <w:szCs w:val="24"/>
        </w:rPr>
        <w:t>Sarà invece per tutta la terra di Samaria. Anche i contadini saranno chiamati a fare il lutto perché la loro terra sarà devastata e non ci saranno raccolti.</w:t>
      </w:r>
      <w:r w:rsidR="0058588A">
        <w:rPr>
          <w:rFonts w:ascii="Arial" w:hAnsi="Arial"/>
          <w:sz w:val="24"/>
          <w:szCs w:val="24"/>
        </w:rPr>
        <w:t xml:space="preserve"> </w:t>
      </w:r>
      <w:r w:rsidRPr="001F6CCF">
        <w:rPr>
          <w:rFonts w:ascii="Arial" w:hAnsi="Arial"/>
          <w:sz w:val="24"/>
          <w:szCs w:val="24"/>
        </w:rPr>
        <w:t>Anche quanti conoscono la nenia sono chiamati a fare il lamento. C’è lutto per tutti. Anticamente le prefiche erano donne che facevano i lamenti per i morti.</w:t>
      </w:r>
      <w:r w:rsidR="0058588A">
        <w:rPr>
          <w:rFonts w:ascii="Arial" w:hAnsi="Arial"/>
          <w:sz w:val="24"/>
          <w:szCs w:val="24"/>
        </w:rPr>
        <w:t xml:space="preserve"> </w:t>
      </w:r>
      <w:r w:rsidRPr="001F6CCF">
        <w:rPr>
          <w:rFonts w:ascii="Arial" w:hAnsi="Arial"/>
          <w:sz w:val="24"/>
          <w:szCs w:val="24"/>
        </w:rPr>
        <w:t>Il lamento manifesta un dolore che l’uomo non è in grado di governare, dominare, togliere dal suo corpo o dal suo spirito. Il dolore è intenso.</w:t>
      </w:r>
    </w:p>
    <w:p w14:paraId="2A80C1B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w:t>
      </w:r>
      <w:r w:rsidRPr="00630CF6">
        <w:rPr>
          <w:rFonts w:ascii="Arial" w:hAnsi="Arial"/>
          <w:i/>
          <w:iCs/>
          <w:sz w:val="24"/>
          <w:szCs w:val="24"/>
        </w:rPr>
        <w:lastRenderedPageBreak/>
        <w:t xml:space="preserve">(Es 6, 5). Ora il popolo cominciò a lamentarsi malamente agli orecchi del Signore. Li udì il Signore e il suo sdegno si accese e il fuoco del Signore divampò in mezzo a loro e divorò l'estremità dell'accampamento (Nm 11, 1). </w:t>
      </w:r>
    </w:p>
    <w:p w14:paraId="28941C4A"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"Fino a quando sopporterò io questa comunità malvagia che mormora contro di me? Io ho udito le lamentele degli Israeliti contro di me (Nm 14, 27). Ma gli Israeliti non li uccisero, perché i capi della comunità avevano loro giurato per il Signore, Dio di Israele, e tutta la comunità si lamentò dei capi (Gs 9, 18). </w:t>
      </w:r>
    </w:p>
    <w:p w14:paraId="550E0D10"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w:t>
      </w:r>
    </w:p>
    <w:p w14:paraId="1717F1E9" w14:textId="1DD98D31"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Allora Davide intonò questo lamento su Saul e suo figlio Giònata (2Sam 1, 17). Il re intonò un lamento funebre su Abner e disse: "Come muore un insensato, doveva dunque Abner morire? (2Sam 3, 33).</w:t>
      </w:r>
      <w:r w:rsidR="0023637E">
        <w:rPr>
          <w:rFonts w:ascii="Arial" w:hAnsi="Arial"/>
          <w:i/>
          <w:iCs/>
          <w:sz w:val="24"/>
          <w:szCs w:val="24"/>
        </w:rPr>
        <w:t xml:space="preserve"> </w:t>
      </w:r>
      <w:r w:rsidRPr="00630CF6">
        <w:rPr>
          <w:rFonts w:ascii="Arial" w:hAnsi="Arial"/>
          <w:i/>
          <w:iCs/>
          <w:sz w:val="24"/>
          <w:szCs w:val="24"/>
        </w:rPr>
        <w:t xml:space="preserve">La moglie di Uria, saputo che Uria suo marito era morto, fece il lamento per il suo signore (2Sam 11, 26). Depose il cadavere nel proprio sepolcro e fece il lamento su di lui: "Ohimè, fratello mio!" (1Re 13, 30). 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w:t>
      </w:r>
    </w:p>
    <w:p w14:paraId="0CA83BFC"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Geremia compose un lamento su Giosia; tutti i cantori e le cantanti lo ripetono ancora nei lamenti su Giosia; è diventata una tradizione in Israele. Esso è inserito fra i lamenti (2Cr 35, 25). </w:t>
      </w:r>
    </w:p>
    <w:p w14:paraId="2D11D8D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Si alzò un gran lamento da parte della gente del popolo e delle loro mogli contro i loro fratelli Giudei (Ne 5, 1). Quando udii i loro lamenti e </w:t>
      </w:r>
      <w:r w:rsidRPr="00630CF6">
        <w:rPr>
          <w:rFonts w:ascii="Arial" w:hAnsi="Arial"/>
          <w:i/>
          <w:iCs/>
          <w:sz w:val="24"/>
          <w:szCs w:val="24"/>
        </w:rPr>
        <w:lastRenderedPageBreak/>
        <w:t xml:space="preserve">queste parole, ne fui molto indignato (Ne 5, 6). ricordando le parole del profeta Amos su Betel: "Si cambieranno le vostre feste in lutto, tutti i vostri canti in lamento" (Tb 2, 6). 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w:t>
      </w:r>
    </w:p>
    <w:p w14:paraId="20B85C9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Allora diede in alte grida di dolore e di lamento, urlando con tutte le forze e stracciandosi le vesti (Gdt 14, 16). 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Ma io non terrò chiusa la mia bocca, parlerò nell'angoscia del mio spirito, mi lamenterò nell'amarezza del mio cuore! (Gb 7, 11). Stanco io sono della mia vita! Darò libero sfogo al mio lamento, parlerò nell'amarezza del mio cuore (Gb 10, 1). Miei avvocati presso Dio sono i miei lamenti, mentre davanti a lui sparge lacrime il mio occhio (Gb 16, 20). </w:t>
      </w:r>
    </w:p>
    <w:p w14:paraId="5BC5C8D4"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Forse io mi lamento di un uomo? E perché non dovrei perder la pazienza? (Gb 21, 4). Ancor oggi il mio lamento è amaro e la sua mano grava sopra i miei gemiti (Gb 23, 2). 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Lamento che Davide rivolse al Signore per le parole di Cus il Beniaminita (Sal 7, 1). Dio mio, Dio mio, perché mi hai abbandonato? Tu sei lontano dalla mia salvezza": sono le parole del mio lamento (Sal 21, 2). Hai mutato il mio lamento in danza, la mia veste di sacco in abito di gioia (Sal 29, 12). </w:t>
      </w:r>
    </w:p>
    <w:p w14:paraId="4DB6460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Dammi ascolto e rispondimi, mi agito nel mio lamento e sono sconvolto (Sal 54, 3). Di sera, al mattino, a mezzogiorno mi lamento e sospiro ed egli ascolta la mia voce (Sal 54, 18). 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w:t>
      </w:r>
      <w:r w:rsidRPr="00630CF6">
        <w:rPr>
          <w:rFonts w:ascii="Arial" w:hAnsi="Arial"/>
          <w:i/>
          <w:iCs/>
          <w:sz w:val="24"/>
          <w:szCs w:val="24"/>
        </w:rPr>
        <w:lastRenderedPageBreak/>
        <w:t xml:space="preserve">cospetto sfogo la mia angoscia (Sal 141, 3). 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Piangi amaramente e alza il tuo lamento, il lutto sia proporzionato alla sua dignità, un giorno o due, per prevenire le dicerie, quindi consòlati del tuo dolore (Sir 38, 17). </w:t>
      </w:r>
    </w:p>
    <w:p w14:paraId="64A972A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Si alzeranno lamenti e gemiti alle tue porte e tu, disabitata, giacerai a terra (Is 3, 26).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w:t>
      </w:r>
    </w:p>
    <w:p w14:paraId="53A0510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Passate in Tarsis, fate il lamento, abitanti della costa (Is 23, 6). Fate il lamento, navi di Tarsis, perché è stato distrutto il vostro rifugio (Is 23, 14). Per le strade si lamentano, perché non c'è vino; ogni gioia è scomparsa, se ne è andata la letizia dal paese (Is 24, 11). Io metterò alle strette Arièl, ci saranno gemiti e lamenti. Tu sarai per me come un vero Arièl (Is 29, 2). Perché vi lamentate con me? Tutti voi mi siete stati infedeli. Oracolo del Signore (Ger 2, 29). Per questo vestitevi di sacco, lamentatevi e alzate grida, perché non si è allontanata l'ira ardente del Signore da noi (Ger 4, 8). Sui monti alzerò gemiti e lamenti, un pianto di lutto sui pascoli della steppa, perché sono riarsi, nessuno più vi passa, né più si ode il grido del bestiame. Dagli uccelli dell'aria alle bestie tutti sono fuggiti, scomparsi (Ger 9, 9). </w:t>
      </w:r>
    </w:p>
    <w:p w14:paraId="485143A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Attenti, chiamate le lamentatrici, che vengano! Fate venire le più brave! Accorrano (Ger 9, 16).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w:t>
      </w:r>
      <w:r w:rsidRPr="00630CF6">
        <w:rPr>
          <w:rFonts w:ascii="Arial" w:hAnsi="Arial"/>
          <w:i/>
          <w:iCs/>
          <w:sz w:val="24"/>
          <w:szCs w:val="24"/>
        </w:rPr>
        <w:lastRenderedPageBreak/>
        <w:t xml:space="preserve">farà incisioni né si taglierà i capelli (Ger 16, 6). Non piangete sul morto e non fate lamenti per lui, ma piangete amaramente su chi parte, perché non tornerà più, non rivedrà il paese natio (Ger 22, 10). </w:t>
      </w:r>
    </w:p>
    <w:p w14:paraId="709D036E" w14:textId="764A88EB"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Morirai in pace e come si bruciarono </w:t>
      </w:r>
      <w:r w:rsidR="005300CE" w:rsidRPr="00630CF6">
        <w:rPr>
          <w:rFonts w:ascii="Arial" w:hAnsi="Arial"/>
          <w:i/>
          <w:iCs/>
          <w:sz w:val="24"/>
          <w:szCs w:val="24"/>
        </w:rPr>
        <w:t>aromi</w:t>
      </w:r>
      <w:r w:rsidRPr="00630CF6">
        <w:rPr>
          <w:rFonts w:ascii="Arial" w:hAnsi="Arial"/>
          <w:i/>
          <w:iCs/>
          <w:sz w:val="24"/>
          <w:szCs w:val="24"/>
        </w:rPr>
        <w:t xml:space="preserve">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w:t>
      </w:r>
    </w:p>
    <w:p w14:paraId="529981C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occhi: ma tu non fare il lamento, non piangere, non versare una lacrima (Ez 24, 16). </w:t>
      </w:r>
    </w:p>
    <w:p w14:paraId="6614A20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w:t>
      </w:r>
      <w:r w:rsidRPr="00630CF6">
        <w:rPr>
          <w:rFonts w:ascii="Arial" w:hAnsi="Arial"/>
          <w:i/>
          <w:iCs/>
          <w:sz w:val="24"/>
          <w:szCs w:val="24"/>
        </w:rPr>
        <w:lastRenderedPageBreak/>
        <w:t xml:space="preserve">intona un lamento sul faraone re d'Egitto dicendo: Leone fra le genti eri considerato; ma eri come un coccodrillo nelle acque, erompevi nei tuoi fiumi e agitavi le acque con le tue zampe, intorbidandone i corsi" (Ez 32, 2). </w:t>
      </w:r>
    </w:p>
    <w:p w14:paraId="4098041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Affliggetevi, contadini, alzate lamenti, vignaiuoli, per il grano e per l'orzo, perché il raccolto dei campi è perduto (Gl 1, 11). 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w:t>
      </w:r>
    </w:p>
    <w:p w14:paraId="22E1A64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Adad-Rimmon nella pianura di Meghìddo (Zc 12, 11). Un grido è stato udito in Rama, un pianto e un lamento grande; Rachele piange i suoi figli e non vuole essere consolata, perché non sono più (Mt 2, 18). </w:t>
      </w:r>
    </w:p>
    <w:p w14:paraId="45B47C9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w:t>
      </w:r>
      <w:r w:rsidRPr="00630CF6">
        <w:rPr>
          <w:rFonts w:ascii="Arial" w:hAnsi="Arial"/>
          <w:i/>
          <w:iCs/>
          <w:sz w:val="24"/>
          <w:szCs w:val="24"/>
        </w:rPr>
        <w:lastRenderedPageBreak/>
        <w:t xml:space="preserve">una gran folla di popolo e di donne che si battevano il petto e facevano lamenti su di lui (Lc 23, 27). </w:t>
      </w:r>
    </w:p>
    <w:p w14:paraId="381C3FF7" w14:textId="2CD5B35A"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w:t>
      </w:r>
      <w:r w:rsidR="0023637E">
        <w:rPr>
          <w:rFonts w:ascii="Arial" w:hAnsi="Arial"/>
          <w:i/>
          <w:iCs/>
          <w:sz w:val="24"/>
          <w:szCs w:val="24"/>
        </w:rPr>
        <w:t xml:space="preserve"> </w:t>
      </w:r>
      <w:r w:rsidRPr="00630CF6">
        <w:rPr>
          <w:rFonts w:ascii="Arial" w:hAnsi="Arial"/>
          <w:i/>
          <w:iCs/>
          <w:sz w:val="24"/>
          <w:szCs w:val="24"/>
        </w:rPr>
        <w:t xml:space="preserve">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48D33FD8" w14:textId="334FB306" w:rsidR="000A3D56" w:rsidRPr="001F6CCF" w:rsidRDefault="000A3D56" w:rsidP="000A3D56">
      <w:pPr>
        <w:spacing w:after="120"/>
        <w:jc w:val="both"/>
        <w:rPr>
          <w:rFonts w:ascii="Arial" w:hAnsi="Arial"/>
          <w:sz w:val="24"/>
          <w:szCs w:val="24"/>
        </w:rPr>
      </w:pPr>
      <w:r w:rsidRPr="001F6CCF">
        <w:rPr>
          <w:rFonts w:ascii="Arial" w:hAnsi="Arial"/>
          <w:sz w:val="24"/>
          <w:szCs w:val="24"/>
        </w:rPr>
        <w:t>Questo versetto attesta che ormai per Samaria è giunto il tempo della fine. I giorni favorevoli del pentimento e della conversione sono finiti.</w:t>
      </w:r>
      <w:r w:rsidR="0058588A">
        <w:rPr>
          <w:rFonts w:ascii="Arial" w:hAnsi="Arial"/>
          <w:sz w:val="24"/>
          <w:szCs w:val="24"/>
        </w:rPr>
        <w:t xml:space="preserve"> </w:t>
      </w:r>
      <w:r w:rsidRPr="001F6CCF">
        <w:rPr>
          <w:rFonts w:ascii="Arial" w:hAnsi="Arial"/>
          <w:sz w:val="24"/>
          <w:szCs w:val="24"/>
        </w:rPr>
        <w:t>Quando il profeta invita a intonare un lamento, la sua parola è vera profezia. La storia volge verso la catastrofe. Samaria sarà consumata dal fuoco.</w:t>
      </w:r>
    </w:p>
    <w:p w14:paraId="6B452DAA"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17</w:t>
      </w:r>
      <w:r w:rsidRPr="001F6CCF">
        <w:rPr>
          <w:rFonts w:ascii="Arial" w:hAnsi="Arial"/>
          <w:b/>
          <w:sz w:val="24"/>
          <w:szCs w:val="24"/>
        </w:rPr>
        <w:t>In tutte le vigne vi sarà lamento, quando io passerò in mezzo a te», dice il Signore.</w:t>
      </w:r>
    </w:p>
    <w:p w14:paraId="4150EA7D" w14:textId="6D0779EF" w:rsidR="000A3D56" w:rsidRPr="001F6CCF" w:rsidRDefault="000A3D56" w:rsidP="000A3D56">
      <w:pPr>
        <w:spacing w:after="120"/>
        <w:jc w:val="both"/>
        <w:rPr>
          <w:rFonts w:ascii="Arial" w:hAnsi="Arial"/>
          <w:sz w:val="24"/>
          <w:szCs w:val="24"/>
        </w:rPr>
      </w:pPr>
      <w:r w:rsidRPr="001F6CCF">
        <w:rPr>
          <w:rFonts w:ascii="Arial" w:hAnsi="Arial"/>
          <w:sz w:val="24"/>
          <w:szCs w:val="24"/>
        </w:rPr>
        <w:t>In tutte le vigne si farà un lamento perché non ci sarà più uva, così come nei campi non ci sarà più alcun frutto da raccogliere. Tutto è una desolazione.</w:t>
      </w:r>
      <w:r w:rsidR="0058588A">
        <w:rPr>
          <w:rFonts w:ascii="Arial" w:hAnsi="Arial"/>
          <w:sz w:val="24"/>
          <w:szCs w:val="24"/>
        </w:rPr>
        <w:t xml:space="preserve"> </w:t>
      </w:r>
      <w:r w:rsidRPr="001F6CCF">
        <w:rPr>
          <w:rFonts w:ascii="Arial" w:hAnsi="Arial"/>
          <w:i/>
          <w:sz w:val="24"/>
          <w:szCs w:val="24"/>
        </w:rPr>
        <w:t>In tutte le vigne vi sarà lamento, quando io passerò in mezzo a te», dice il Signore</w:t>
      </w:r>
      <w:r w:rsidRPr="001F6CCF">
        <w:rPr>
          <w:rFonts w:ascii="Arial" w:hAnsi="Arial"/>
          <w:sz w:val="24"/>
          <w:szCs w:val="24"/>
        </w:rPr>
        <w:t>. Non è il Signore che passa direttamente Lui. Chi passa non è Lui.</w:t>
      </w:r>
      <w:r w:rsidR="0058588A">
        <w:rPr>
          <w:rFonts w:ascii="Arial" w:hAnsi="Arial"/>
          <w:sz w:val="24"/>
          <w:szCs w:val="24"/>
        </w:rPr>
        <w:t xml:space="preserve"> </w:t>
      </w:r>
      <w:r w:rsidRPr="001F6CCF">
        <w:rPr>
          <w:rFonts w:ascii="Arial" w:hAnsi="Arial"/>
          <w:sz w:val="24"/>
          <w:szCs w:val="24"/>
        </w:rPr>
        <w:t>Passa invece l’esercito assalitore. Esso viene, distrugge, devasta, uccide, spoglia, deporta, lasciando dietro di sé polvere e cenere.</w:t>
      </w:r>
      <w:r w:rsidR="00025C27">
        <w:rPr>
          <w:rFonts w:ascii="Arial" w:hAnsi="Arial"/>
          <w:sz w:val="24"/>
          <w:szCs w:val="24"/>
        </w:rPr>
        <w:t xml:space="preserve"> </w:t>
      </w:r>
      <w:r w:rsidRPr="001F6CCF">
        <w:rPr>
          <w:rFonts w:ascii="Arial" w:hAnsi="Arial"/>
          <w:sz w:val="24"/>
          <w:szCs w:val="24"/>
        </w:rPr>
        <w:t>A quei tempi quando un esercito invadeva un paese era la fine per le campagne e le città. Tutto veniva devastato e distrutto. Tutto incendiato con il fuoco.</w:t>
      </w:r>
    </w:p>
    <w:p w14:paraId="5840996C" w14:textId="77777777" w:rsidR="000A3D56" w:rsidRPr="001F6CCF" w:rsidRDefault="000A3D56" w:rsidP="000A3D56">
      <w:pPr>
        <w:spacing w:after="120"/>
        <w:jc w:val="both"/>
        <w:rPr>
          <w:rFonts w:ascii="Arial" w:hAnsi="Arial"/>
          <w:sz w:val="24"/>
          <w:szCs w:val="24"/>
        </w:rPr>
      </w:pPr>
    </w:p>
    <w:p w14:paraId="414AA02C" w14:textId="77777777" w:rsidR="000A3D56" w:rsidRPr="001F6CCF" w:rsidRDefault="000A3D56" w:rsidP="0045556F">
      <w:pPr>
        <w:pStyle w:val="Corpotesto"/>
      </w:pPr>
      <w:bookmarkStart w:id="174" w:name="_Toc62164240"/>
      <w:r w:rsidRPr="001F6CCF">
        <w:t>Il giorno del Signore</w:t>
      </w:r>
      <w:bookmarkEnd w:id="174"/>
    </w:p>
    <w:p w14:paraId="0EFF45BC"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18</w:t>
      </w:r>
      <w:r w:rsidRPr="001F6CCF">
        <w:rPr>
          <w:rFonts w:ascii="Arial" w:hAnsi="Arial"/>
          <w:b/>
          <w:sz w:val="24"/>
          <w:szCs w:val="24"/>
        </w:rPr>
        <w:t xml:space="preserve">Guai a coloro che attendono il giorno del Signore! Che cosa sarà per voi il giorno del Signore? Tenebre e non luce! </w:t>
      </w:r>
    </w:p>
    <w:p w14:paraId="6268A8EA" w14:textId="1D5F7632" w:rsidR="000A3D56" w:rsidRPr="001F6CCF" w:rsidRDefault="000A3D56" w:rsidP="000A3D56">
      <w:pPr>
        <w:spacing w:after="120"/>
        <w:jc w:val="both"/>
        <w:rPr>
          <w:rFonts w:ascii="Arial" w:hAnsi="Arial"/>
          <w:sz w:val="24"/>
          <w:szCs w:val="24"/>
        </w:rPr>
      </w:pPr>
      <w:r w:rsidRPr="001F6CCF">
        <w:rPr>
          <w:rFonts w:ascii="Arial" w:hAnsi="Arial"/>
          <w:sz w:val="24"/>
          <w:szCs w:val="24"/>
        </w:rPr>
        <w:t>Il profeta mette in guardia non solo ogni figlio di Israele, ma anche ogni altro uomo che vive sulla terra. Ognuno deve sapere che il Signore verrà.</w:t>
      </w:r>
      <w:r w:rsidR="0058588A">
        <w:rPr>
          <w:rFonts w:ascii="Arial" w:hAnsi="Arial"/>
          <w:sz w:val="24"/>
          <w:szCs w:val="24"/>
        </w:rPr>
        <w:t xml:space="preserve"> </w:t>
      </w:r>
      <w:r w:rsidRPr="001F6CCF">
        <w:rPr>
          <w:rFonts w:ascii="Arial" w:hAnsi="Arial"/>
          <w:i/>
          <w:sz w:val="24"/>
          <w:szCs w:val="24"/>
        </w:rPr>
        <w:t xml:space="preserve">Guai a coloro che attendono il giorno del Signore! Che cosa sarà per voi il giorno del Signore? Tenebre e non luce! </w:t>
      </w:r>
      <w:r w:rsidRPr="001F6CCF">
        <w:rPr>
          <w:rFonts w:ascii="Arial" w:hAnsi="Arial"/>
          <w:sz w:val="24"/>
          <w:szCs w:val="24"/>
        </w:rPr>
        <w:t>Il Signore viene per giudicare l’uomo.</w:t>
      </w:r>
      <w:r w:rsidR="00025C27">
        <w:rPr>
          <w:rFonts w:ascii="Arial" w:hAnsi="Arial"/>
          <w:sz w:val="24"/>
          <w:szCs w:val="24"/>
        </w:rPr>
        <w:t xml:space="preserve"> </w:t>
      </w:r>
      <w:r w:rsidRPr="001F6CCF">
        <w:rPr>
          <w:rFonts w:ascii="Arial" w:hAnsi="Arial"/>
          <w:sz w:val="24"/>
          <w:szCs w:val="24"/>
        </w:rPr>
        <w:t>Se uno pensa, come oggi molti credono, che il Signore viene per accogliere ciascuno nel suo regno o per annunziarli un futuro di pace, si sbaglia.</w:t>
      </w:r>
      <w:r w:rsidR="0058588A">
        <w:rPr>
          <w:rFonts w:ascii="Arial" w:hAnsi="Arial"/>
          <w:sz w:val="24"/>
          <w:szCs w:val="24"/>
        </w:rPr>
        <w:t xml:space="preserve"> </w:t>
      </w:r>
      <w:r w:rsidRPr="001F6CCF">
        <w:rPr>
          <w:rFonts w:ascii="Arial" w:hAnsi="Arial"/>
          <w:sz w:val="24"/>
          <w:szCs w:val="24"/>
        </w:rPr>
        <w:t>Il profeta lo dice con grande chiarezza. Il giorno del Signore sarà di tenebra e non di luce. Non sarà di luce, perché le nostre tenebre oscurano la sua luce.</w:t>
      </w:r>
      <w:r w:rsidR="0058588A">
        <w:rPr>
          <w:rFonts w:ascii="Arial" w:hAnsi="Arial"/>
          <w:sz w:val="24"/>
          <w:szCs w:val="24"/>
        </w:rPr>
        <w:t xml:space="preserve"> </w:t>
      </w:r>
      <w:r w:rsidRPr="001F6CCF">
        <w:rPr>
          <w:rFonts w:ascii="Arial" w:hAnsi="Arial"/>
          <w:sz w:val="24"/>
          <w:szCs w:val="24"/>
        </w:rPr>
        <w:t>Il Signore viene per dare ad ogni uomo secondo le sue opere. Poiché i figli di Israele sono tutti nell’idolatria, la venuta del Signore sarà per loro desolazione.</w:t>
      </w:r>
      <w:r w:rsidR="0058588A">
        <w:rPr>
          <w:rFonts w:ascii="Arial" w:hAnsi="Arial"/>
          <w:sz w:val="24"/>
          <w:szCs w:val="24"/>
        </w:rPr>
        <w:t xml:space="preserve"> </w:t>
      </w:r>
      <w:r w:rsidRPr="001F6CCF">
        <w:rPr>
          <w:rFonts w:ascii="Arial" w:hAnsi="Arial"/>
          <w:sz w:val="24"/>
          <w:szCs w:val="24"/>
        </w:rPr>
        <w:t>Quando il Signore viene, ci deve trovare nell’obbedienza alla sua Parola. Allora la luce della Parola e la luce di Dio si incontreranno è sarà la luce eterna.</w:t>
      </w:r>
    </w:p>
    <w:p w14:paraId="642500A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19</w:t>
      </w:r>
      <w:r w:rsidRPr="001F6CCF">
        <w:rPr>
          <w:rFonts w:ascii="Arial" w:hAnsi="Arial"/>
          <w:b/>
          <w:sz w:val="24"/>
          <w:szCs w:val="24"/>
        </w:rPr>
        <w:t>Come quando uno fugge davanti al leone e s’imbatte in un orso; come quando entra in casa, appoggia la mano sul muro e un serpente lo morde.</w:t>
      </w:r>
    </w:p>
    <w:p w14:paraId="77F8E5F3" w14:textId="0E00F656"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I figli di Israele attualmente non sono nella luce della Parola, ma nelle tenebre dell’idolatria e dell’immoralità. Dio non si può presentare loro come luce.</w:t>
      </w:r>
      <w:r w:rsidR="0058588A">
        <w:rPr>
          <w:rFonts w:ascii="Arial" w:hAnsi="Arial"/>
          <w:sz w:val="24"/>
          <w:szCs w:val="24"/>
        </w:rPr>
        <w:t xml:space="preserve"> </w:t>
      </w:r>
      <w:r w:rsidRPr="001F6CCF">
        <w:rPr>
          <w:rFonts w:ascii="Arial" w:hAnsi="Arial"/>
          <w:i/>
          <w:sz w:val="24"/>
          <w:szCs w:val="24"/>
        </w:rPr>
        <w:t>Come quando uno fugge davanti al leone e s’imbatte in un orso; come quando entra in casa, appoggia la mano sul muro e un serpente lo morde</w:t>
      </w:r>
      <w:r w:rsidRPr="001F6CCF">
        <w:rPr>
          <w:rFonts w:ascii="Arial" w:hAnsi="Arial"/>
          <w:sz w:val="24"/>
          <w:szCs w:val="24"/>
        </w:rPr>
        <w:t>.</w:t>
      </w:r>
      <w:r w:rsidR="0058588A">
        <w:rPr>
          <w:rFonts w:ascii="Arial" w:hAnsi="Arial"/>
          <w:sz w:val="24"/>
          <w:szCs w:val="24"/>
        </w:rPr>
        <w:t xml:space="preserve"> </w:t>
      </w:r>
      <w:r w:rsidRPr="001F6CCF">
        <w:rPr>
          <w:rFonts w:ascii="Arial" w:hAnsi="Arial"/>
          <w:sz w:val="24"/>
          <w:szCs w:val="24"/>
        </w:rPr>
        <w:t>Il Signore si presenta al suo popolo come giusto giudice. Ecco perché è detto che sarà come quando uno fugge davanti al leone e s’imbatte in un orso.</w:t>
      </w:r>
      <w:r w:rsidR="0058588A">
        <w:rPr>
          <w:rFonts w:ascii="Arial" w:hAnsi="Arial"/>
          <w:sz w:val="24"/>
          <w:szCs w:val="24"/>
        </w:rPr>
        <w:t xml:space="preserve"> </w:t>
      </w:r>
      <w:r w:rsidRPr="001F6CCF">
        <w:rPr>
          <w:rFonts w:ascii="Arial" w:hAnsi="Arial"/>
          <w:sz w:val="24"/>
          <w:szCs w:val="24"/>
        </w:rPr>
        <w:t>O come quando uno entra in casa, appoggia la mano sul muro e un serpente lo morde. Non ci sono luoghi sicuri per chi cammina nelle tenebre.</w:t>
      </w:r>
      <w:r w:rsidR="0058588A">
        <w:rPr>
          <w:rFonts w:ascii="Arial" w:hAnsi="Arial"/>
          <w:sz w:val="24"/>
          <w:szCs w:val="24"/>
        </w:rPr>
        <w:t xml:space="preserve"> </w:t>
      </w:r>
      <w:r w:rsidRPr="001F6CCF">
        <w:rPr>
          <w:rFonts w:ascii="Arial" w:hAnsi="Arial"/>
          <w:sz w:val="24"/>
          <w:szCs w:val="24"/>
        </w:rPr>
        <w:t>Non si può fuggire da un luogo per raggiungerne un altro. Lascia un leone e trova un orso. Sarà divorato. Neanche da fuori può entrare dentro, in casa.</w:t>
      </w:r>
      <w:r w:rsidR="0058588A">
        <w:rPr>
          <w:rFonts w:ascii="Arial" w:hAnsi="Arial"/>
          <w:sz w:val="24"/>
          <w:szCs w:val="24"/>
        </w:rPr>
        <w:t xml:space="preserve"> </w:t>
      </w:r>
      <w:r w:rsidRPr="001F6CCF">
        <w:rPr>
          <w:rFonts w:ascii="Arial" w:hAnsi="Arial"/>
          <w:sz w:val="24"/>
          <w:szCs w:val="24"/>
        </w:rPr>
        <w:t>La morte sta ad attenderlo nelle mura domestiche. La sola salvezza per l’uomo è stare nella Parola del Signore. È la Parola l’unico luogo sicuro.</w:t>
      </w:r>
    </w:p>
    <w:p w14:paraId="229A81A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20</w:t>
      </w:r>
      <w:r w:rsidRPr="001F6CCF">
        <w:rPr>
          <w:rFonts w:ascii="Arial" w:hAnsi="Arial"/>
          <w:b/>
          <w:sz w:val="24"/>
          <w:szCs w:val="24"/>
        </w:rPr>
        <w:t>Non sarà forse tenebra, non luce, il giorno del Signore? Oscurità, senza splendore alcuno?</w:t>
      </w:r>
    </w:p>
    <w:p w14:paraId="164321AD" w14:textId="28D16EE3" w:rsidR="000A3D56" w:rsidRPr="001F6CCF" w:rsidRDefault="000A3D56" w:rsidP="000A3D56">
      <w:pPr>
        <w:spacing w:after="120"/>
        <w:jc w:val="both"/>
        <w:rPr>
          <w:rFonts w:ascii="Arial" w:hAnsi="Arial"/>
          <w:sz w:val="24"/>
          <w:szCs w:val="24"/>
        </w:rPr>
      </w:pPr>
      <w:r w:rsidRPr="001F6CCF">
        <w:rPr>
          <w:rFonts w:ascii="Arial" w:hAnsi="Arial"/>
          <w:sz w:val="24"/>
          <w:szCs w:val="24"/>
        </w:rPr>
        <w:t>Quando il Signore viene per annunziare la pace, nella conversione e nell’obbedienza, viene sempre per mezzo dei suoi profeti, dei suoi inviati.</w:t>
      </w:r>
      <w:r w:rsidR="0058588A">
        <w:rPr>
          <w:rFonts w:ascii="Arial" w:hAnsi="Arial"/>
          <w:sz w:val="24"/>
          <w:szCs w:val="24"/>
        </w:rPr>
        <w:t xml:space="preserve"> </w:t>
      </w:r>
      <w:r w:rsidRPr="001F6CCF">
        <w:rPr>
          <w:rFonts w:ascii="Arial" w:hAnsi="Arial"/>
          <w:i/>
          <w:sz w:val="24"/>
          <w:szCs w:val="24"/>
        </w:rPr>
        <w:t xml:space="preserve">Non sarà forse tenebra, non luce, il giorno del Signore? Oscurità, senza splendore alcuno? </w:t>
      </w:r>
      <w:r w:rsidRPr="001F6CCF">
        <w:rPr>
          <w:rFonts w:ascii="Arial" w:hAnsi="Arial"/>
          <w:sz w:val="24"/>
          <w:szCs w:val="24"/>
        </w:rPr>
        <w:t>Il profeta viene per annunciare la conversione.</w:t>
      </w:r>
      <w:r w:rsidR="0058588A">
        <w:rPr>
          <w:rFonts w:ascii="Arial" w:hAnsi="Arial"/>
          <w:sz w:val="24"/>
          <w:szCs w:val="24"/>
        </w:rPr>
        <w:t xml:space="preserve"> </w:t>
      </w:r>
      <w:r w:rsidRPr="001F6CCF">
        <w:rPr>
          <w:rFonts w:ascii="Arial" w:hAnsi="Arial"/>
          <w:sz w:val="24"/>
          <w:szCs w:val="24"/>
        </w:rPr>
        <w:t>Viene per invitare ogni uomo a credere nella Parola di Gesù. Sempre i profeti del Dio vivente sono inviati e vengono perché il Signore vuole dare altro tempo.</w:t>
      </w:r>
      <w:r w:rsidR="0058588A">
        <w:rPr>
          <w:rFonts w:ascii="Arial" w:hAnsi="Arial"/>
          <w:sz w:val="24"/>
          <w:szCs w:val="24"/>
        </w:rPr>
        <w:t xml:space="preserve"> </w:t>
      </w:r>
      <w:r w:rsidRPr="001F6CCF">
        <w:rPr>
          <w:rFonts w:ascii="Arial" w:hAnsi="Arial"/>
          <w:sz w:val="24"/>
          <w:szCs w:val="24"/>
        </w:rPr>
        <w:t>Se poi i profeti non vengono ascoltati, il Signore ne manderà ancora altri, ma non all’infinito. Viene il giorno in cui Lui stesso verrà per il giusto giudizio.</w:t>
      </w:r>
      <w:r w:rsidR="0058588A">
        <w:rPr>
          <w:rFonts w:ascii="Arial" w:hAnsi="Arial"/>
          <w:sz w:val="24"/>
          <w:szCs w:val="24"/>
        </w:rPr>
        <w:t xml:space="preserve"> </w:t>
      </w:r>
      <w:r w:rsidRPr="001F6CCF">
        <w:rPr>
          <w:rFonts w:ascii="Arial" w:hAnsi="Arial"/>
          <w:sz w:val="24"/>
          <w:szCs w:val="24"/>
        </w:rPr>
        <w:t>Questo significa che nessun uomo potrà né dovrà pensare che il tempo sia illimitato, infinito, eterno. Oggi è dato il tempo per la conversione e domani?</w:t>
      </w:r>
      <w:r w:rsidR="0058588A">
        <w:rPr>
          <w:rFonts w:ascii="Arial" w:hAnsi="Arial"/>
          <w:sz w:val="24"/>
          <w:szCs w:val="24"/>
        </w:rPr>
        <w:t xml:space="preserve"> </w:t>
      </w:r>
      <w:r w:rsidRPr="001F6CCF">
        <w:rPr>
          <w:rFonts w:ascii="Arial" w:hAnsi="Arial"/>
          <w:sz w:val="24"/>
          <w:szCs w:val="24"/>
        </w:rPr>
        <w:t>Gesù annunzia questa verità ai Giudei nella parabola dei vignaioli omicidi. Dio per la loro conversione mandò anche il Figlio suo, ma con quale risultato.</w:t>
      </w:r>
    </w:p>
    <w:p w14:paraId="286FA98A" w14:textId="60369BA9"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w:t>
      </w:r>
      <w:r w:rsidR="0023637E">
        <w:rPr>
          <w:rFonts w:ascii="Arial" w:hAnsi="Arial"/>
          <w:i/>
          <w:iCs/>
          <w:sz w:val="24"/>
          <w:szCs w:val="24"/>
        </w:rPr>
        <w:t xml:space="preserve"> </w:t>
      </w:r>
    </w:p>
    <w:p w14:paraId="5EC7D5B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E Gesù disse loro: «Non avete mai letto nelle Scritture: La pietra che i costruttori hanno scartato è diventata la pietra d’angolo; questo è stato fatto dal Signore ed è una meraviglia ai nostri occhi?</w:t>
      </w:r>
    </w:p>
    <w:p w14:paraId="335FC639"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Perciò io vi dico: a voi sarà tolto il regno di Dio e sarà dato a un popolo che ne produca i frutti. Chi cadrà sopra questa pietra si sfracellerà; e colui sul quale essa cadrà, verrà stritolato».</w:t>
      </w:r>
    </w:p>
    <w:p w14:paraId="7C44374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lastRenderedPageBreak/>
        <w:t>Udite queste parabole, i capi dei sacerdoti e i farisei capirono che parlava di loro. Cercavano di catturarlo, ma ebbero paura della folla, perché lo considerava un profeta (Mt 21,33-46).</w:t>
      </w:r>
    </w:p>
    <w:p w14:paraId="6009459B"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Possiamo collegare questa parabola al canto della vigna si Isaia. Il profeta annunzia al popolo che la vigna sarà abbandonata se stessa. </w:t>
      </w:r>
    </w:p>
    <w:p w14:paraId="5EC028BE"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0CE7EE46" w14:textId="5AFFBCB1"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E ora, abitanti di Gerusalemme e uomini di Giuda, siate voi giudici fra me e la mia</w:t>
      </w:r>
      <w:r w:rsidR="00A35D6B">
        <w:rPr>
          <w:rFonts w:ascii="Arial" w:hAnsi="Arial"/>
          <w:i/>
          <w:iCs/>
          <w:sz w:val="24"/>
          <w:szCs w:val="24"/>
        </w:rPr>
        <w:t xml:space="preserve"> </w:t>
      </w:r>
      <w:r w:rsidRPr="00630CF6">
        <w:rPr>
          <w:rFonts w:ascii="Arial" w:hAnsi="Arial"/>
          <w:i/>
          <w:iCs/>
          <w:sz w:val="24"/>
          <w:szCs w:val="24"/>
        </w:rPr>
        <w:t>vigna. Che cosa dovevo fare ancora alla mia vigna che io non abbia fatto? Perché, mentre attendevo che producesse uva, essa ha prodotto acini acerbi?</w:t>
      </w:r>
    </w:p>
    <w:p w14:paraId="38ACA076"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194AF13"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Ebbene, la vigna del Signore degli eserciti è la casa d’Israele; gli abitanti di Giuda sono la sua piantagione preferita. Egli si aspettava giustizia ed ecco spargimento di sangue, attendeva rettitudine ed ecco grida di oppressi.</w:t>
      </w:r>
    </w:p>
    <w:p w14:paraId="500D4E6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986CCB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3367905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Guai a coloro che si tirano addosso il castigo con corde da tori e il peccato con funi da carro, che dicono: «Faccia presto, acceleri pure </w:t>
      </w:r>
      <w:r w:rsidRPr="00630CF6">
        <w:rPr>
          <w:rFonts w:ascii="Arial" w:hAnsi="Arial"/>
          <w:i/>
          <w:iCs/>
          <w:sz w:val="24"/>
          <w:szCs w:val="24"/>
        </w:rPr>
        <w:lastRenderedPageBreak/>
        <w:t>l’opera sua, perché la vediamo; si facciano più vicini e si compiano i progetti del Santo d’Israele, perché li conosciamo».</w:t>
      </w:r>
    </w:p>
    <w:p w14:paraId="271A5FD5"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Guai a coloro che chiamano bene il male e male il bene, che cambiano le tenebre in luce e la luce in tenebre, che cambiano l’amaro in dolce e il dolce in amaro.</w:t>
      </w:r>
    </w:p>
    <w:p w14:paraId="39DB479F"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Guai a coloro che si credono sapienti e si reputano intelligenti.</w:t>
      </w:r>
    </w:p>
    <w:p w14:paraId="2C575F0D"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2EE649B8"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53A6E312"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Con parole differenti, ma con verità uguali, Gesù dice la stessa cosa nel Vangelo secondo Giovanni con l’allegoria della vite vera.</w:t>
      </w:r>
    </w:p>
    <w:p w14:paraId="44621177" w14:textId="77777777" w:rsidR="000A3D56" w:rsidRPr="00630CF6" w:rsidRDefault="000A3D56" w:rsidP="00630CF6">
      <w:pPr>
        <w:spacing w:after="120"/>
        <w:ind w:left="567" w:right="567"/>
        <w:jc w:val="both"/>
        <w:rPr>
          <w:rFonts w:ascii="Arial" w:hAnsi="Arial"/>
          <w:i/>
          <w:iCs/>
          <w:sz w:val="24"/>
          <w:szCs w:val="24"/>
        </w:rPr>
      </w:pPr>
      <w:r w:rsidRPr="00630CF6">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95C947A" w14:textId="2B0C3947" w:rsidR="000A3D56" w:rsidRPr="001F6CCF" w:rsidRDefault="000A3D56" w:rsidP="000A3D56">
      <w:pPr>
        <w:spacing w:after="120"/>
        <w:jc w:val="both"/>
        <w:rPr>
          <w:rFonts w:ascii="Arial" w:hAnsi="Arial"/>
          <w:sz w:val="24"/>
          <w:szCs w:val="24"/>
        </w:rPr>
      </w:pPr>
      <w:r w:rsidRPr="001F6CCF">
        <w:rPr>
          <w:rFonts w:ascii="Arial" w:hAnsi="Arial"/>
          <w:sz w:val="24"/>
          <w:szCs w:val="24"/>
        </w:rPr>
        <w:t>La parabola ci ammonisce tutti: il tempo che concede per la conversione non è né infinito, né eterno. Ogni uomo deve sapere che sarà chiamato in giudizio.</w:t>
      </w:r>
      <w:r w:rsidR="0058588A">
        <w:rPr>
          <w:rFonts w:ascii="Arial" w:hAnsi="Arial"/>
          <w:sz w:val="24"/>
          <w:szCs w:val="24"/>
        </w:rPr>
        <w:t xml:space="preserve"> </w:t>
      </w:r>
      <w:r w:rsidRPr="001F6CCF">
        <w:rPr>
          <w:rFonts w:ascii="Arial" w:hAnsi="Arial"/>
          <w:sz w:val="24"/>
          <w:szCs w:val="24"/>
        </w:rPr>
        <w:lastRenderedPageBreak/>
        <w:t>Ognuno deve porre ogni attenzione, stare attento. Il Padre viene, porta, ma anche taglia il tralcio dalla vera vite. Sarà allora quel giorno di grande tenebra.</w:t>
      </w:r>
    </w:p>
    <w:p w14:paraId="7FB8FA9D" w14:textId="77777777" w:rsidR="000A3D56" w:rsidRPr="001F6CCF" w:rsidRDefault="000A3D56" w:rsidP="000A3D56">
      <w:pPr>
        <w:spacing w:after="120"/>
        <w:jc w:val="both"/>
        <w:rPr>
          <w:rFonts w:ascii="Arial" w:hAnsi="Arial"/>
          <w:sz w:val="24"/>
          <w:szCs w:val="24"/>
        </w:rPr>
      </w:pPr>
    </w:p>
    <w:p w14:paraId="76734CB9" w14:textId="77777777" w:rsidR="000A3D56" w:rsidRPr="001F6CCF" w:rsidRDefault="000A3D56" w:rsidP="0045556F">
      <w:pPr>
        <w:pStyle w:val="Corpotesto"/>
      </w:pPr>
      <w:bookmarkStart w:id="175" w:name="_Toc62164241"/>
      <w:r w:rsidRPr="001F6CCF">
        <w:t>Contro il culto esteriore</w:t>
      </w:r>
      <w:bookmarkEnd w:id="175"/>
    </w:p>
    <w:p w14:paraId="54DB931A"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21</w:t>
      </w:r>
      <w:r w:rsidRPr="001F6CCF">
        <w:rPr>
          <w:rFonts w:ascii="Arial" w:hAnsi="Arial"/>
          <w:b/>
          <w:sz w:val="24"/>
          <w:szCs w:val="24"/>
        </w:rPr>
        <w:t>«Io detesto, respingo le vostre feste solenni e non gradisco le vostre riunioni sacre;</w:t>
      </w:r>
    </w:p>
    <w:p w14:paraId="0CBDA1A2" w14:textId="0A657085" w:rsidR="000A3D56" w:rsidRPr="001F6CCF" w:rsidRDefault="000A3D56" w:rsidP="000A3D56">
      <w:pPr>
        <w:spacing w:after="120"/>
        <w:jc w:val="both"/>
        <w:rPr>
          <w:rFonts w:ascii="Arial" w:hAnsi="Arial"/>
          <w:sz w:val="24"/>
          <w:szCs w:val="24"/>
        </w:rPr>
      </w:pPr>
      <w:r w:rsidRPr="001F6CCF">
        <w:rPr>
          <w:rFonts w:ascii="Arial" w:hAnsi="Arial"/>
          <w:sz w:val="24"/>
          <w:szCs w:val="24"/>
        </w:rPr>
        <w:t>Perché il Signore detesta, respinge le nostre feste solenni e non gradisce le nostre riunioni sacre? Perché esse sono svolte in un contesto di falsità.</w:t>
      </w:r>
      <w:r w:rsidR="0058588A">
        <w:rPr>
          <w:rFonts w:ascii="Arial" w:hAnsi="Arial"/>
          <w:sz w:val="24"/>
          <w:szCs w:val="24"/>
        </w:rPr>
        <w:t xml:space="preserve"> </w:t>
      </w:r>
      <w:r w:rsidRPr="001F6CCF">
        <w:rPr>
          <w:rFonts w:ascii="Arial" w:hAnsi="Arial"/>
          <w:i/>
          <w:sz w:val="24"/>
          <w:szCs w:val="24"/>
        </w:rPr>
        <w:t>«Io detesto, respingo le vostre feste solenni e non gradisco le vostre riunioni sacre</w:t>
      </w:r>
      <w:r w:rsidRPr="001F6CCF">
        <w:rPr>
          <w:rFonts w:ascii="Arial" w:hAnsi="Arial"/>
          <w:sz w:val="24"/>
          <w:szCs w:val="24"/>
        </w:rPr>
        <w:t>… Nella religione ebraica tutto deve avvenire nell’obbedienza alla Legge.</w:t>
      </w:r>
      <w:r w:rsidR="0058588A">
        <w:rPr>
          <w:rFonts w:ascii="Arial" w:hAnsi="Arial"/>
          <w:sz w:val="24"/>
          <w:szCs w:val="24"/>
        </w:rPr>
        <w:t xml:space="preserve"> </w:t>
      </w:r>
      <w:r w:rsidRPr="001F6CCF">
        <w:rPr>
          <w:rFonts w:ascii="Arial" w:hAnsi="Arial"/>
          <w:sz w:val="24"/>
          <w:szCs w:val="24"/>
        </w:rPr>
        <w:t>Tutto deve essere fatto per rimanere nella Legge o per ritornare nella Legge nel caso si fosse usciti fuori. La Legge è il cuore della relazione con il Signore.</w:t>
      </w:r>
      <w:r w:rsidR="0058588A">
        <w:rPr>
          <w:rFonts w:ascii="Arial" w:hAnsi="Arial"/>
          <w:sz w:val="24"/>
          <w:szCs w:val="24"/>
        </w:rPr>
        <w:t xml:space="preserve"> </w:t>
      </w:r>
      <w:r w:rsidRPr="001F6CCF">
        <w:rPr>
          <w:rFonts w:ascii="Arial" w:hAnsi="Arial"/>
          <w:sz w:val="24"/>
          <w:szCs w:val="24"/>
        </w:rPr>
        <w:t>Chi è nella Legge deve celebrare ogni ritualità secondo la Legge per continuare a rimanere in essa. Chi è fuori della Legge deve prima ritornare in essa.</w:t>
      </w:r>
      <w:r w:rsidR="0058588A">
        <w:rPr>
          <w:rFonts w:ascii="Arial" w:hAnsi="Arial"/>
          <w:sz w:val="24"/>
          <w:szCs w:val="24"/>
        </w:rPr>
        <w:t xml:space="preserve"> </w:t>
      </w:r>
      <w:r w:rsidRPr="001F6CCF">
        <w:rPr>
          <w:rFonts w:ascii="Arial" w:hAnsi="Arial"/>
          <w:sz w:val="24"/>
          <w:szCs w:val="24"/>
        </w:rPr>
        <w:t>Invece feste solenni e riunioni sacre erano celebrate fuori della Legge, sostituendole con la Legge. La Legge erano solo queste riunioni.</w:t>
      </w:r>
      <w:r w:rsidR="0058588A">
        <w:rPr>
          <w:rFonts w:ascii="Arial" w:hAnsi="Arial"/>
          <w:sz w:val="24"/>
          <w:szCs w:val="24"/>
        </w:rPr>
        <w:t xml:space="preserve"> </w:t>
      </w:r>
      <w:r w:rsidRPr="001F6CCF">
        <w:rPr>
          <w:rFonts w:ascii="Arial" w:hAnsi="Arial"/>
          <w:sz w:val="24"/>
          <w:szCs w:val="24"/>
        </w:rPr>
        <w:t>Né i Comandamenti, né il Codice di</w:t>
      </w:r>
      <w:r w:rsidR="0023637E">
        <w:rPr>
          <w:rFonts w:ascii="Arial" w:hAnsi="Arial"/>
          <w:sz w:val="24"/>
          <w:szCs w:val="24"/>
        </w:rPr>
        <w:t xml:space="preserve"> </w:t>
      </w:r>
      <w:r w:rsidRPr="001F6CCF">
        <w:rPr>
          <w:rFonts w:ascii="Arial" w:hAnsi="Arial"/>
          <w:sz w:val="24"/>
          <w:szCs w:val="24"/>
        </w:rPr>
        <w:t>Santità erano più Legge per Israele. Non c’era più alleanza tra Dio e il suo popolo. Tutto invece era l’alleanza.</w:t>
      </w:r>
      <w:r w:rsidR="0058588A">
        <w:rPr>
          <w:rFonts w:ascii="Arial" w:hAnsi="Arial"/>
          <w:sz w:val="24"/>
          <w:szCs w:val="24"/>
        </w:rPr>
        <w:t xml:space="preserve"> </w:t>
      </w:r>
      <w:r w:rsidRPr="001F6CCF">
        <w:rPr>
          <w:rFonts w:ascii="Arial" w:hAnsi="Arial"/>
          <w:sz w:val="24"/>
          <w:szCs w:val="24"/>
        </w:rPr>
        <w:t>Può gradire il Signore la sostituzione dell’alleanza con dei riti religiosi? Mai. Lui vuole solo l’obbedienza alla sua Parola, alla sua Legge ai suoi Comandamenti.</w:t>
      </w:r>
      <w:r w:rsidR="0058588A">
        <w:rPr>
          <w:rFonts w:ascii="Arial" w:hAnsi="Arial"/>
          <w:sz w:val="24"/>
          <w:szCs w:val="24"/>
        </w:rPr>
        <w:t xml:space="preserve"> </w:t>
      </w:r>
      <w:r w:rsidRPr="001F6CCF">
        <w:rPr>
          <w:rFonts w:ascii="Arial" w:hAnsi="Arial"/>
          <w:sz w:val="24"/>
          <w:szCs w:val="24"/>
        </w:rPr>
        <w:t>Tutti i profeti sono questa rivelazione. Tutti gli inviati sono mandati per dire a Israele di ritornare nella Legge, nell’obbedienza alla Parola.</w:t>
      </w:r>
    </w:p>
    <w:p w14:paraId="61EE70A8"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22</w:t>
      </w:r>
      <w:r w:rsidRPr="001F6CCF">
        <w:rPr>
          <w:rFonts w:ascii="Arial" w:hAnsi="Arial"/>
          <w:b/>
          <w:sz w:val="24"/>
          <w:szCs w:val="24"/>
        </w:rPr>
        <w:t>anche se voi mi offrite olocausti, io non gradisco le vostre offerte, e le vittime grasse come pacificazione io non le guardo.</w:t>
      </w:r>
    </w:p>
    <w:p w14:paraId="1D5A718F" w14:textId="2538F30A" w:rsidR="000A3D56" w:rsidRPr="001F6CCF" w:rsidRDefault="000A3D56" w:rsidP="000A3D56">
      <w:pPr>
        <w:spacing w:after="120"/>
        <w:jc w:val="both"/>
        <w:rPr>
          <w:rFonts w:ascii="Arial" w:hAnsi="Arial"/>
          <w:sz w:val="24"/>
          <w:szCs w:val="24"/>
        </w:rPr>
      </w:pPr>
      <w:r w:rsidRPr="001F6CCF">
        <w:rPr>
          <w:rFonts w:ascii="Arial" w:hAnsi="Arial"/>
          <w:sz w:val="24"/>
          <w:szCs w:val="24"/>
        </w:rPr>
        <w:t>Sembra in questo versetto di ascoltare il profeta Isaia e il profeta Geremia. La loro possente parola è in tutto simile a quella di Amos.</w:t>
      </w:r>
      <w:r w:rsidR="0058588A">
        <w:rPr>
          <w:rFonts w:ascii="Arial" w:hAnsi="Arial"/>
          <w:sz w:val="24"/>
          <w:szCs w:val="24"/>
        </w:rPr>
        <w:t xml:space="preserve"> </w:t>
      </w:r>
      <w:r w:rsidRPr="001F6CCF">
        <w:rPr>
          <w:rFonts w:ascii="Arial" w:hAnsi="Arial"/>
          <w:i/>
          <w:sz w:val="24"/>
          <w:szCs w:val="24"/>
        </w:rPr>
        <w:t>Anche se voi mi offrite olocausti, io non gradisco le vostre offerte, e le vittime grasse come pacificazione io non le guardo</w:t>
      </w:r>
      <w:r w:rsidRPr="001F6CCF">
        <w:rPr>
          <w:rFonts w:ascii="Arial" w:hAnsi="Arial"/>
          <w:sz w:val="24"/>
          <w:szCs w:val="24"/>
        </w:rPr>
        <w:t>. Il Signore non vuole questo.</w:t>
      </w:r>
    </w:p>
    <w:p w14:paraId="31C34E3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Visione che Isaia, figlio di Amoz, ebbe su Giuda e su Gerusalemme al tempo dei re di Giuda Ozia, Iotam, Acaz ed Ezechia.</w:t>
      </w:r>
    </w:p>
    <w:p w14:paraId="2C9BA67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6A4CDB1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217E21B4" w14:textId="78CA68A3"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La vostra terra è un deserto, le vostre città arse dal fuoco. La vostra campagna, sotto i vostri occhi, la divorano gli stranieri; è un deserto come la devastazione di Sòdoma.</w:t>
      </w:r>
      <w:r w:rsidR="0023637E">
        <w:rPr>
          <w:rFonts w:ascii="Arial" w:hAnsi="Arial"/>
          <w:i/>
          <w:iCs/>
          <w:sz w:val="24"/>
          <w:szCs w:val="24"/>
        </w:rPr>
        <w:t xml:space="preserve"> </w:t>
      </w:r>
      <w:r w:rsidRPr="005B7E34">
        <w:rPr>
          <w:rFonts w:ascii="Arial" w:hAnsi="Arial"/>
          <w:i/>
          <w:iCs/>
          <w:sz w:val="24"/>
          <w:szCs w:val="24"/>
        </w:rPr>
        <w:t xml:space="preserve">È rimasta sola la figlia di Sion, come </w:t>
      </w:r>
      <w:r w:rsidRPr="005B7E34">
        <w:rPr>
          <w:rFonts w:ascii="Arial" w:hAnsi="Arial"/>
          <w:i/>
          <w:iCs/>
          <w:sz w:val="24"/>
          <w:szCs w:val="24"/>
        </w:rPr>
        <w:lastRenderedPageBreak/>
        <w:t>una capanna in una vigna, come una tenda in un campo di cetrioli, come una città assediata. Se il Signore degli eserciti non ci avesse lasciato qualche superstite, già saremmo come Sòdoma, assomiglieremmo a Gomorra.</w:t>
      </w:r>
    </w:p>
    <w:p w14:paraId="7EDFC523"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Ascoltate la parola del Signore, capi di Sòdoma; prestate orecchio all’insegnamento del nostro Dio, popolo di Gomorra!</w:t>
      </w:r>
    </w:p>
    <w:p w14:paraId="699ACC3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w:t>
      </w:r>
    </w:p>
    <w:p w14:paraId="729A628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Io detesto i vostri noviluni e le vostre feste; per me sono un peso, sono stanco di sopportarli. Quando stendete le mani, io distolgo gli occhi da voi. Anche se moltiplicaste le preghiere, io non ascolterei: le vostre mani grondano sangue.</w:t>
      </w:r>
    </w:p>
    <w:p w14:paraId="27C2C67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Lavatevi, purificatevi, allontanate dai miei occhi il male delle vostre azioni. Cessate di fare il male, imparate a fare il bene, cercate la giustizia, soccorrete l’oppresso, rendete giustizia all’orfano, difendete la causa della vedova».</w:t>
      </w:r>
    </w:p>
    <w:p w14:paraId="76455D2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E14C19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5D54B9D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1669649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w:t>
      </w:r>
      <w:r w:rsidRPr="005B7E34">
        <w:rPr>
          <w:rFonts w:ascii="Arial" w:hAnsi="Arial"/>
          <w:i/>
          <w:iCs/>
          <w:sz w:val="24"/>
          <w:szCs w:val="24"/>
        </w:rPr>
        <w:lastRenderedPageBreak/>
        <w:t>diverrà come stoppa, la sua opera come una favilla; bruceranno tutte e due insieme e nessuno le spegnerà (Is 1.1-31).</w:t>
      </w:r>
    </w:p>
    <w:p w14:paraId="6444AA4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945533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39539C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ED6128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w:t>
      </w:r>
      <w:r w:rsidRPr="005B7E34">
        <w:rPr>
          <w:rFonts w:ascii="Arial" w:hAnsi="Arial"/>
          <w:i/>
          <w:iCs/>
          <w:sz w:val="24"/>
          <w:szCs w:val="24"/>
        </w:rPr>
        <w:lastRenderedPageBreak/>
        <w:t>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591CEA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Taglia la tua chioma e gettala via, e intona sulle alture un lamento, perché il Signore ha rigettato e abbandonato questa generazione che ha meritato la sua ira.</w:t>
      </w:r>
    </w:p>
    <w:p w14:paraId="75B3035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26D24AAA" w14:textId="3AED787D" w:rsidR="000A3D56" w:rsidRPr="001F6CCF" w:rsidRDefault="000A3D56" w:rsidP="0058588A">
      <w:pPr>
        <w:spacing w:after="120"/>
        <w:jc w:val="both"/>
        <w:rPr>
          <w:rFonts w:ascii="Arial" w:hAnsi="Arial"/>
          <w:b/>
          <w:sz w:val="24"/>
          <w:szCs w:val="24"/>
        </w:rPr>
      </w:pPr>
      <w:r w:rsidRPr="001F6CCF">
        <w:rPr>
          <w:rFonts w:ascii="Arial" w:hAnsi="Arial"/>
          <w:sz w:val="24"/>
          <w:szCs w:val="24"/>
        </w:rPr>
        <w:t>Tutti i profeti denunciano la falsità del culto offerto al Signore fuori della Legge, senza alcuna volontà di fare ritorno nella Legge. È la loro missione.</w:t>
      </w:r>
      <w:r w:rsidR="0058588A">
        <w:rPr>
          <w:rFonts w:ascii="Arial" w:hAnsi="Arial"/>
          <w:sz w:val="24"/>
          <w:szCs w:val="24"/>
        </w:rPr>
        <w:t xml:space="preserve"> </w:t>
      </w:r>
      <w:r w:rsidRPr="001F6CCF">
        <w:rPr>
          <w:rFonts w:ascii="Arial" w:hAnsi="Arial"/>
          <w:sz w:val="24"/>
          <w:szCs w:val="24"/>
        </w:rPr>
        <w:t>Ogni vero profeta del Dio vivente sa una cosa sola: Dio è Parola e nella Parola ascoltata e obbedita va cercato. Ogni altra cosa è mezzo, non fine.</w:t>
      </w:r>
      <w:r w:rsidR="0058588A">
        <w:rPr>
          <w:rFonts w:ascii="Arial" w:hAnsi="Arial"/>
          <w:sz w:val="24"/>
          <w:szCs w:val="24"/>
        </w:rPr>
        <w:t xml:space="preserve"> </w:t>
      </w:r>
      <w:r w:rsidRPr="001F6CCF">
        <w:rPr>
          <w:rFonts w:ascii="Arial" w:hAnsi="Arial"/>
          <w:b/>
          <w:position w:val="6"/>
          <w:sz w:val="24"/>
          <w:szCs w:val="24"/>
          <w:vertAlign w:val="superscript"/>
        </w:rPr>
        <w:t>23</w:t>
      </w:r>
      <w:r w:rsidRPr="001F6CCF">
        <w:rPr>
          <w:rFonts w:ascii="Arial" w:hAnsi="Arial"/>
          <w:b/>
          <w:sz w:val="24"/>
          <w:szCs w:val="24"/>
        </w:rPr>
        <w:t xml:space="preserve">Lontano da me il frastuono dei vostri canti: il suono delle vostre arpe non posso sentirlo! </w:t>
      </w:r>
    </w:p>
    <w:p w14:paraId="3960FBC9" w14:textId="3712770A" w:rsidR="000A3D56" w:rsidRPr="001F6CCF" w:rsidRDefault="000A3D56" w:rsidP="000A3D56">
      <w:pPr>
        <w:spacing w:after="120"/>
        <w:jc w:val="both"/>
        <w:rPr>
          <w:rFonts w:ascii="Arial" w:hAnsi="Arial"/>
          <w:sz w:val="24"/>
          <w:szCs w:val="24"/>
        </w:rPr>
      </w:pPr>
      <w:r w:rsidRPr="001F6CCF">
        <w:rPr>
          <w:rFonts w:ascii="Arial" w:hAnsi="Arial"/>
          <w:sz w:val="24"/>
          <w:szCs w:val="24"/>
        </w:rPr>
        <w:t>Il Signore non ha bisogno di spettacoli umani per trascorrere i suoi giorni eterni nei cieli. Lui è musica eterna di amore purissimo.</w:t>
      </w:r>
      <w:r w:rsidR="00025C27">
        <w:rPr>
          <w:rFonts w:ascii="Arial" w:hAnsi="Arial"/>
          <w:sz w:val="24"/>
          <w:szCs w:val="24"/>
        </w:rPr>
        <w:t xml:space="preserve"> </w:t>
      </w:r>
      <w:r w:rsidRPr="001F6CCF">
        <w:rPr>
          <w:rFonts w:ascii="Arial" w:hAnsi="Arial"/>
          <w:i/>
          <w:sz w:val="24"/>
          <w:szCs w:val="24"/>
        </w:rPr>
        <w:t xml:space="preserve">Lontano da me il frastuono dei vostri canti: il suono delle vostre arpe non posso sentirlo! </w:t>
      </w:r>
      <w:r w:rsidRPr="001F6CCF">
        <w:rPr>
          <w:rFonts w:ascii="Arial" w:hAnsi="Arial"/>
          <w:sz w:val="24"/>
          <w:szCs w:val="24"/>
        </w:rPr>
        <w:t>Lui non ama il suono della nostra voce, ma del nostro cuore.</w:t>
      </w:r>
      <w:r w:rsidR="0058588A">
        <w:rPr>
          <w:rFonts w:ascii="Arial" w:hAnsi="Arial"/>
          <w:sz w:val="24"/>
          <w:szCs w:val="24"/>
        </w:rPr>
        <w:t xml:space="preserve"> </w:t>
      </w:r>
      <w:r w:rsidRPr="001F6CCF">
        <w:rPr>
          <w:rFonts w:ascii="Arial" w:hAnsi="Arial"/>
          <w:sz w:val="24"/>
          <w:szCs w:val="24"/>
        </w:rPr>
        <w:t>Il nostro cuore suona e canta in un solo modo: lodando e benedicendo il Signore per la misericordia avuta con noi. Ci ha donato la sua Legge.</w:t>
      </w:r>
      <w:r w:rsidR="00025C27">
        <w:rPr>
          <w:rFonts w:ascii="Arial" w:hAnsi="Arial"/>
          <w:sz w:val="24"/>
          <w:szCs w:val="24"/>
        </w:rPr>
        <w:t xml:space="preserve"> </w:t>
      </w:r>
      <w:r w:rsidRPr="001F6CCF">
        <w:rPr>
          <w:rFonts w:ascii="Arial" w:hAnsi="Arial"/>
          <w:sz w:val="24"/>
          <w:szCs w:val="24"/>
        </w:rPr>
        <w:t>Perché il dono della Legge è l’opera della sua misericordia? Perché per mezzo di essa possiamo entrare in comunione con la sua vita.</w:t>
      </w:r>
      <w:r w:rsidR="0058588A">
        <w:rPr>
          <w:rFonts w:ascii="Arial" w:hAnsi="Arial"/>
          <w:sz w:val="24"/>
          <w:szCs w:val="24"/>
        </w:rPr>
        <w:t xml:space="preserve"> </w:t>
      </w:r>
      <w:r w:rsidRPr="001F6CCF">
        <w:rPr>
          <w:rFonts w:ascii="Arial" w:hAnsi="Arial"/>
          <w:sz w:val="24"/>
          <w:szCs w:val="24"/>
        </w:rPr>
        <w:t>Entra nella Legge, entriamo nella sua vita, ritorniamo a vivere. Non c’è vita se non in Dio, da Dio e la vita si attinge in Dio solo entrando nella sua Parola.</w:t>
      </w:r>
      <w:r w:rsidR="0058588A">
        <w:rPr>
          <w:rFonts w:ascii="Arial" w:hAnsi="Arial"/>
          <w:sz w:val="24"/>
          <w:szCs w:val="24"/>
        </w:rPr>
        <w:t xml:space="preserve"> </w:t>
      </w:r>
      <w:r w:rsidRPr="001F6CCF">
        <w:rPr>
          <w:rFonts w:ascii="Arial" w:hAnsi="Arial"/>
          <w:sz w:val="24"/>
          <w:szCs w:val="24"/>
        </w:rPr>
        <w:t>Dio è Parola. Entrando nella Parola, anche l’uomo diviene Parola. Nella Parola la vita di Dio diviene vita dell’uomo e l’uomo ritorna a vivere nel suo Dio.</w:t>
      </w:r>
      <w:r w:rsidR="0058588A">
        <w:rPr>
          <w:rFonts w:ascii="Arial" w:hAnsi="Arial"/>
          <w:sz w:val="24"/>
          <w:szCs w:val="24"/>
        </w:rPr>
        <w:t xml:space="preserve"> </w:t>
      </w:r>
      <w:r w:rsidRPr="001F6CCF">
        <w:rPr>
          <w:rFonts w:ascii="Arial" w:hAnsi="Arial"/>
          <w:sz w:val="24"/>
          <w:szCs w:val="24"/>
        </w:rPr>
        <w:t>Il canto della bocca nella Parola diviene canto del cuore ed è gradito dal Signore. Così anche il suono delle arpe. Il cuore deve suonarle non le mani.</w:t>
      </w:r>
    </w:p>
    <w:p w14:paraId="58A8241C"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lastRenderedPageBreak/>
        <w:t>24</w:t>
      </w:r>
      <w:r w:rsidRPr="001F6CCF">
        <w:rPr>
          <w:rFonts w:ascii="Arial" w:hAnsi="Arial"/>
          <w:b/>
          <w:sz w:val="24"/>
          <w:szCs w:val="24"/>
        </w:rPr>
        <w:t>Piuttosto come le acque scorra il diritto e la giustizia come un torrente perenne.</w:t>
      </w:r>
    </w:p>
    <w:p w14:paraId="16AC9614" w14:textId="6D84AD58" w:rsidR="000A3D56" w:rsidRPr="001F6CCF" w:rsidRDefault="000A3D56" w:rsidP="000A3D56">
      <w:pPr>
        <w:spacing w:after="120"/>
        <w:jc w:val="both"/>
        <w:rPr>
          <w:rFonts w:ascii="Arial" w:hAnsi="Arial"/>
          <w:sz w:val="24"/>
          <w:szCs w:val="24"/>
        </w:rPr>
      </w:pPr>
      <w:r w:rsidRPr="001F6CCF">
        <w:rPr>
          <w:rFonts w:ascii="Arial" w:hAnsi="Arial"/>
          <w:sz w:val="24"/>
          <w:szCs w:val="24"/>
        </w:rPr>
        <w:t>Ecco cosa ama il Signore: che scorra come acqua il diritto e come un torrente perenne la giustizia. Non però diritto e giustizia secondo gli uomini.</w:t>
      </w:r>
      <w:r w:rsidR="0058588A">
        <w:rPr>
          <w:rFonts w:ascii="Arial" w:hAnsi="Arial"/>
          <w:sz w:val="24"/>
          <w:szCs w:val="24"/>
        </w:rPr>
        <w:t xml:space="preserve"> </w:t>
      </w:r>
      <w:r w:rsidRPr="001F6CCF">
        <w:rPr>
          <w:rFonts w:ascii="Arial" w:hAnsi="Arial"/>
          <w:i/>
          <w:sz w:val="24"/>
          <w:szCs w:val="24"/>
        </w:rPr>
        <w:t xml:space="preserve">Piuttosto come le acque scorra il diritto e la giustizia come un torrente perenne. </w:t>
      </w:r>
      <w:r w:rsidRPr="001F6CCF">
        <w:rPr>
          <w:rFonts w:ascii="Arial" w:hAnsi="Arial"/>
          <w:sz w:val="24"/>
          <w:szCs w:val="24"/>
        </w:rPr>
        <w:t>Diritto</w:t>
      </w:r>
      <w:r w:rsidR="0023637E">
        <w:rPr>
          <w:rFonts w:ascii="Arial" w:hAnsi="Arial"/>
          <w:sz w:val="24"/>
          <w:szCs w:val="24"/>
        </w:rPr>
        <w:t xml:space="preserve"> </w:t>
      </w:r>
      <w:r w:rsidRPr="001F6CCF">
        <w:rPr>
          <w:rFonts w:ascii="Arial" w:hAnsi="Arial"/>
          <w:sz w:val="24"/>
          <w:szCs w:val="24"/>
        </w:rPr>
        <w:t>e giustizia secondo Dio sono purissima obbedienza alla sua Legge.</w:t>
      </w:r>
    </w:p>
    <w:p w14:paraId="760638C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Infatti io l'ho scelto, perché egli obblighi i suoi figli e la sua famiglia dopo di lui ad osservare la via del Signore e ad agire con giustizia e diritto, perché il Signore realizzi per Abramo quanto gli ha promesso" (Gen 18, 19). Alla sera, quando Giacobbe arrivò dalla campagna, Lia gli uscì incontro e gli disse: "Da me devi venire, perché io ho pagato il diritto di averti con le mandragore di mio figlio". Così egli si coricò con lei quella notte (Gen 30, 16). Noi stavamo legando covoni in mezzo alla campagna, quand'ecco il mio covone si alzò e restò diritto e i vostri covoni vennero intorno e si prostrarono davanti al mio" (Gen 37, 7). Egli invocò il Signore, il quale gli indicò un legno. Lo gettò nell'acqua e l'acqua divenne dolce. In quel luogo il Signore impose al popolo una legge e un diritto; in quel luogo lo mise alla prova (Es 15, 25). Se egli la vuol dare come concubina al proprio figlio, si comporterà nei suoi riguardi secondo il diritto delle figlie (Es 21, 9). Ogni maschio tra i figli di Aronne potrà mangiarne. E' un diritto perenne delle vostre generazioni sui sacrifici consumati dal fuoco in onore del Signore. Tutto ciò che verrà a contatto con queste cose sarà sacro" (Lv 6, 11). Essi presenteranno, insieme con le parti grasse da bruciare, la coscia della vittima da elevare secondo il rito e il petto da agitare secondo il rito, perché siano agitati davanti al Signore; questo spetterà a te e ai tuoi figli con te, per diritto perenne, come il Signore ha ordinato" (Lv 10, 15).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Perciò, in tutto il paese che avrete in possesso, concederete il diritto di riscatto per quanto riguarda il suolo (Lv 25, 24). Se il tuo fratello, divenuto povero, vende una parte della sua proprietà, colui che ha il diritto di riscatto, cioè il suo parente più stretto, verrà e riscatterà ciò che il fratello ha venduto (Lv 25, 25). </w:t>
      </w:r>
    </w:p>
    <w:p w14:paraId="67BC4CD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Se uno vende una casa abitabile in una città recinta di mura, ha diritto al riscatto fino allo scadere dell'anno dalla vendita; il suo diritto di riscatto durerà un anno intero (Lv 25, 29). Quanto alle città dei leviti e alle case che essi vi possederanno, i leviti avranno il diritto perenne di riscatto (Lv 25, 32). Dopo che si è venduto, ha il diritto di riscatto; lo potrà riscattare uno dei suoi fratelli (Lv 25, 48). Il Signore disse ancora ad Aronne: "Ecco, io ti dò il diritto a tutte le cose consacrate dagli Israeliti, cioè a quelle che mi sono offerte per elevazione: io le dò a te e ai tuoi figli, come diritto della tua unzione, per legge perenne (Nm 18, 8). Se non ci sono fratelli del padre, darete la sua eredità al parente più stretto nella sua famiglia e quegli la possiederà. Questa sarà per i </w:t>
      </w:r>
      <w:r w:rsidRPr="005B7E34">
        <w:rPr>
          <w:rFonts w:ascii="Arial" w:hAnsi="Arial"/>
          <w:i/>
          <w:iCs/>
          <w:sz w:val="24"/>
          <w:szCs w:val="24"/>
        </w:rPr>
        <w:lastRenderedPageBreak/>
        <w:t xml:space="preserve">figli di Israele una norma di diritto, come il Signore ha ordinato a Mosè " (Nm 27, 11). Queste vi servano come norme di diritto, di generazione in generazione, in tutti i luoghi dove abiterete (Nm 35, 29).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Potrai esigerlo dallo straniero; ma quanto al tuo diritto nei confronti di tuo fratello, lo lascerai cadere (Dt 15, 3). Non farai violenza al diritto, non avrai riguardi personali e non accetterai regali, perché il regalo acceca gli occhi dei saggi e corrompe le parole dei giusti (Dt 16, 19). Quando in una causa ti sarà troppo difficile decidere tra assassinio e assassinio, tra diritto e diritto, tra percossa e percossa, in cose su cui si litiga nelle tue città, ti alzerai e salirai al luogo che il Signore tuo Dio avrà scelto (Dt 17, 8). </w:t>
      </w:r>
    </w:p>
    <w:p w14:paraId="3DDD5A6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Questo sarà il diritto dei sacerdoti sul popolo, su quelli che offriranno come sacrificio un capo di bestiame grosso o minuto: essi daranno al sacerdote la spalla, le due mascelle e lo stomaco (Dt 18, 3). Quando dividerà tra i suoi figli i beni che possiede, non potrà dare il diritto di primogenito al figlio dell'amata, preferendolo al figlio dell'odiosa, che è il primogenito (Dt 21, 16). Ma riconoscerà come primogenito il figlio dell'odiosa, dandogli il doppio di quello che possiede; poiché egli è la primizia del suo vigore e a lui appartiene il diritto di primogenitura (Dt 21, 17). Non lederai il diritto dello straniero e dell'orfano e non prenderai in pegno la veste della vedova (Dt 24, 17). Maledetto chi lede il diritto del forestiero, dell'orfano e della vedova! Tutto il popolo dirà: Amen (Dt 27, 19). Quando si suonerà il corno dell'ariete, appena voi sentirete il suono della tromba, tutto il popolo proromperà in un grande grido di guerra, allora le mura della città crolleranno e il popolo entrerà, ciascuno diritto davanti a sé " (Gs 6, 5). Allora il popolo lanciò il grido di guerra e si suonarono le trombe. Come il popolo udì il suono della tromba ed ebbe lanciato un grande grido di guerra, le mura della città crollarono; il popolo allora salì verso la città, ciascuno diritto davanti a sé, e occuparono la città (Gs 6, 20). Noemi disse alla nuora: "Sia benedetto dal Signore, che non ha rinunciato alla sua bontà verso i vivi e verso i morti!". Aggiunse: "Questo uomo è nostro parente stretto; è di quelli che hanno su di noi il diritto di riscatto" (Rt 2, 20). Le disse: "Chi sei?". Rispose: "Sono Rut, tua serva; stendi il lembo del tuo mantello sulla tua serva, perché tu hai il diritto di riscatto" (Rt 3, 9). </w:t>
      </w:r>
    </w:p>
    <w:p w14:paraId="6FE304E0" w14:textId="0963424A"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Intanto Booz venne alla porta della città e vi sedette. Ed ecco passare colui che aveva il diritto di riscatto e del quale Booz aveva parlato. Booz gli disse: "Tu, quel tale, vieni e siediti qui!". Quello si avvicinò e sedette (Rt 4, 1). Allora Booz disse a colui che aveva il diritto di riscatto: "Il campo che apparteneva al nostro fratello Elimelech, lo mette in vendita Noemi, che è tornata dalla campagna di Moab (Rt 4, 3). Ho pensato bene di informartene e dirti: Fanne acquisto alla presenza delle persone qui sedute e alla presenza degli anziani del </w:t>
      </w:r>
      <w:r w:rsidRPr="005B7E34">
        <w:rPr>
          <w:rFonts w:ascii="Arial" w:hAnsi="Arial"/>
          <w:i/>
          <w:iCs/>
          <w:sz w:val="24"/>
          <w:szCs w:val="24"/>
        </w:rPr>
        <w:lastRenderedPageBreak/>
        <w:t>mio popolo. Se vuoi acquistarlo con il diritto di riscatto, acquistalo, ma se non vuoi acquistarlo, dichiaramelo, che io lo sappia; perché nessuno fuori di te ha il diritto di riscatto e dopo di te vengo io". Quegli rispose: "Io intendo acquistarlo" (Rt 4, 4). Colui che aveva il diritto di riscatto rispose: "Io non posso acquistare con il diritto di riscatto, altrimenti danneggerei la mia propria eredità; subentra tu nel mio diritto, perché io non posso valermene" (Rt 4, 6). Una volta in Israele esisteva questa usanza relativa al diritto del riscatto o della permuta, per convalidare ogni atto: uno si toglieva il sandalo e lo dava all'altro; era questo il modo di attestare in Israele</w:t>
      </w:r>
      <w:r w:rsidR="0023637E">
        <w:rPr>
          <w:rFonts w:ascii="Arial" w:hAnsi="Arial"/>
          <w:i/>
          <w:iCs/>
          <w:sz w:val="24"/>
          <w:szCs w:val="24"/>
        </w:rPr>
        <w:t xml:space="preserve"> </w:t>
      </w:r>
      <w:r w:rsidRPr="005B7E34">
        <w:rPr>
          <w:rFonts w:ascii="Arial" w:hAnsi="Arial"/>
          <w:i/>
          <w:iCs/>
          <w:sz w:val="24"/>
          <w:szCs w:val="24"/>
        </w:rPr>
        <w:t xml:space="preserve">(Rt 4, 7). </w:t>
      </w:r>
    </w:p>
    <w:p w14:paraId="733EFA2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Così chi aveva il diritto di riscatto disse a Booz: "Acquista tu il mio diritto di riscatto"; si tolse il sandalo e glielo diede (Rt 4, 8). Le vacche andarono diritte per la strada di Bet-Semes percorrendo sicure una sola via e muggendo continuamente, ma non piegando né a destra né a sinistra. I capi dei Filistei le seguirono sino al confine con Bet-Semes (1Sam 6, 12). Samuele espose a tutto il popolo i diritti del regno e li scrisse in un libro che depositò davanti al Signore. Poi Samuele congedò tutto il popolo perché andasse ognuno a casa sua (1Sam 10, 25). Giònata si alzò dalla tavola acceso d'ira e non volle prendere cibo in quel secondo giorno della luna nuova. Era rattristato per riguardo a Davide perché suo padre ne violava i diritti (1Sam 20, 34). Perché tutti quelli della casa di mio padre non avevano meritato dal re mio signore altro che la morte; ma tu avevi posto il tuo servo fra quelli che mangiano alla tua tavola. E che diritto avrei ancora di implorare presso il re?" (2Sam 19, 29). Sia benedetto il Signore tuo Dio, che si è compiaciuto di te sì da collocarti sul trono di Israele. Nel suo amore eterno per Israele il Signore ti ha stabilito re perché tu eserciti il diritto e la giustizia" (1Re 10, 9). </w:t>
      </w:r>
    </w:p>
    <w:p w14:paraId="5210E42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Ora sia noto al re che, se questa città sarà ricostruita e saranno rialzate le sue mura, tributi, imposte e diritti di passaggio non saranno più pagati e i diritti dei re saranno lesi (Esd 4, 13). A Gerusalemme vi sono stati re potenti che comandavano su tutto il territorio d'Oltrefiume; a loro si pagavano tributi, imposte e diritti di passaggio (Esd 4, 20). Infatti Esdra si era dedicato con tutto il cuore a studiare la legge del Signore e a praticarla e ad insegnare in Israele la legge e il diritto (Esd 7, 10). Vi rendiamo poi noto che non è permesso riscuotere tributi e diritti di pedaggio su tutti i sacerdoti, leviti, cantori, portieri, oblati e inservienti di questa casa di Dio (Esd 7, 24). </w:t>
      </w:r>
    </w:p>
    <w:p w14:paraId="6D0E32A4"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Allora io risposi loro: "Il Dio del cielo ci darà successo. Noi, suoi servi, ci metteremo a costruire; ma voi non avete né parte né diritto né ricordo in Gerusalemme" (Ne 2, 20). Quando il capretto entrò in casa mia, si mise a belare. Chiamai allora mia moglie e le dissi: "Da dove viene questo capretto? Non sarà stato rubato? Restituiscilo ai padroni, poiché non abbiamo il diritto di mangiare cosa alcuna rubata" (Tb 2, 13).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E all'infuori di Sara nessun altro figlio o figlia. Tu, come il parente più stretto, hai diritto di sposarla più di qualunque altro uomo e di avere in eredità i beni di suo padre. E' una ragazza seria, coraggiosa, molto graziosa e suo padre è una brava persona" (Tb 6, 12).</w:t>
      </w:r>
    </w:p>
    <w:p w14:paraId="54B9A26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Quando fu entrato in Ecbàtana, Tobia disse: "Fratello Azaria, conducimi diritto da nostro fratello Raguele". Egli lo condusse alla casa di Raguele, che trovarono seduto presso la porta del cortile. Lo salutarono per primi ed egli rispose: "Salute fratelli, siate i benvenuti!". Li fece entrare in casa (Tb 7, 1).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verità (Tb 7, 10). Esse andavano avanti diritte per la valle, quando si fecero loro incontro le sentinelle assire (Gdt 10, 11).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re interrogò i sapienti, conoscitori dei tempi. - Poiché gli affari del re si trattavano così, alla presenza di quanti conoscevano la legge e il diritto (Est 1, 13). </w:t>
      </w:r>
    </w:p>
    <w:p w14:paraId="709942A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Allora molti che ricercavano la giustizia e il diritto scesero per dimorare nel deserto (1Mac 2, 29). Si radunò tuttavia presso Alcimo e Bàcchide un gruppo di scribi per chiedere il riconoscimento dei diritti (1Mac 7, </w:t>
      </w:r>
      <w:r w:rsidRPr="005B7E34">
        <w:rPr>
          <w:rFonts w:ascii="Arial" w:hAnsi="Arial"/>
          <w:i/>
          <w:iCs/>
          <w:sz w:val="24"/>
          <w:szCs w:val="24"/>
        </w:rPr>
        <w:lastRenderedPageBreak/>
        <w:t xml:space="preserve">12). Se dunque si appelleranno contro di te, difenderemo i loro diritti e ti faremo guerra per mare e per terra" (1Mac 8, 32). Io personalmente assegno ogni anno quindicimila sicli d'argento prelevati dai diritti del re sulle località più convenienti (1Mac 10, 40). Abbiamo deciso di beneficare il popolo dei Giudici nostri amici e rispettosi dei nostri diritti, per la loro benevolenza nei nostri riguardi (1Mac 11, 33).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Né doveva essere lecito a nessuno del popolo né dei sacerdoti respingere alcuno di questi diritti o disobbedire ai suoi ordini o convocare riunioni senza suo consenso e vestire di porpora e ornarsi della fibbia aurea (1Mac 14, 44). </w:t>
      </w:r>
    </w:p>
    <w:p w14:paraId="429FFC8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Poiché alcuni uomini pestiferi si sono impadroniti del regno dei nostri padri, voglio rivendicare i miei diritti sul regno, per ricostruirlo com'era prima; ho reclutato un esercito ingente di mercenari e allestito navi da guerra (1Mac 15, 3). Simone gli rispose: "Non abbiamo occupato terra straniera né ci siamo impossessati di beni altrui ma dell'eredità dei nostri padri, che fu posseduta dai nostri nemici senza alcun diritto nel tempo passato (1Mac 15, 33). Quando il re tornò dalle località della Cilicia, si presentarono a lui i Giudei della città insieme con i Greci che condividevano l'esecrazione dell'uccisione di Onia contro ogni diritto (2Mac 4, 36). "Venuto il re a Tiro, i tre uomini mandati dal consiglio degli anziani difesero presso di lui il loro diritto (2Mac 4, 44). Può forse Dio deviare il diritto o l'Onnipotente sovvertire la giustizia? (Gb 8, 3). Per la vita di Dio, che mi ha privato del mio diritto, per l'Onnipotente che mi ha amareggiato l'animo (Gb 27, 2). Se ho negato i diritti del mio schiavo e della schiava in lite con me (Gb 31, 13). </w:t>
      </w:r>
    </w:p>
    <w:p w14:paraId="0EA8AA6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Poiché Giobbe ha detto: "Io son giusto, ma Dio mi ha tolto il mio diritto (Gb 34, 5). Contro il mio diritto passo per menzognero, inguaribile è la mia piaga benché senza colpa" (Gb 34, 6). In verità, Dio non agisce da ingiusto e l'Onnipotente non sovverte il diritto! (Gb 34, 12). Può mai governare chi odia il diritto? E tu osi condannare il Gran Giusto? (Gb 34, 17). Perché hai sostenuto il mio diritto e la mia causa; siedi in trono giudice giusto (Sal 9, 5). La via di Dio è diritta, la parola del Signore è provata al fuoco; egli è scudo per chi in lui si rifugia (Sal 17, 31). Egli ama il diritto e la giustizia, della sua grazia è piena la terra (Sal 32, 5). Esulti e gioisca chi ama il mio diritto, dica sempre: "Grande è il Signore che vuole la pace del suo servo" (Sal 34, 27). Farà brillare come luce la tua giustizia, come il meriggio il tuo diritto (Sal 36, 6). </w:t>
      </w:r>
    </w:p>
    <w:p w14:paraId="779F0571" w14:textId="29E8A606"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Giustizia e diritto sono la base del tuo trono, grazia e fedeltà precedono il tuo volto (Sal 88, 15).</w:t>
      </w:r>
      <w:r w:rsidR="0023637E">
        <w:rPr>
          <w:rFonts w:ascii="Arial" w:hAnsi="Arial"/>
          <w:i/>
          <w:iCs/>
          <w:sz w:val="24"/>
          <w:szCs w:val="24"/>
        </w:rPr>
        <w:t xml:space="preserve"> </w:t>
      </w:r>
      <w:r w:rsidRPr="005B7E34">
        <w:rPr>
          <w:rFonts w:ascii="Arial" w:hAnsi="Arial"/>
          <w:i/>
          <w:iCs/>
          <w:sz w:val="24"/>
          <w:szCs w:val="24"/>
        </w:rPr>
        <w:t xml:space="preserve">Nubi e tenebre lo avvolgono, giustizia e diritto sono la base del suo trono (Sal 96, 2). Re potente che ami la giustizia, tu hai stabilito ciò che è retto, diritto e giustizia tu eserciti in Giacobbe (Sal 98, 4). Il Signore agisce con giustizia e con </w:t>
      </w:r>
      <w:r w:rsidRPr="005B7E34">
        <w:rPr>
          <w:rFonts w:ascii="Arial" w:hAnsi="Arial"/>
          <w:i/>
          <w:iCs/>
          <w:sz w:val="24"/>
          <w:szCs w:val="24"/>
        </w:rPr>
        <w:lastRenderedPageBreak/>
        <w:t>diritto verso tutti gli oppressi (Sal 102, 6). Beati coloro che agiscono con giustizia e praticano il diritto in ogni tempo (Sal 105, 3). Siano diritte le mie vie, nel custodire i tuoi decreti (Sal 118, 5). Ho agito secondo diritto e giustizia; non abbandonarmi ai miei oppressori (Sal 118, 121). So che il Signore difende la causa dei miseri, il diritto dei poveri (Sal 139, 13).</w:t>
      </w:r>
      <w:r w:rsidR="0023637E">
        <w:rPr>
          <w:rFonts w:ascii="Arial" w:hAnsi="Arial"/>
          <w:i/>
          <w:iCs/>
          <w:sz w:val="24"/>
          <w:szCs w:val="24"/>
        </w:rPr>
        <w:t xml:space="preserve"> </w:t>
      </w:r>
      <w:r w:rsidRPr="005B7E34">
        <w:rPr>
          <w:rFonts w:ascii="Arial" w:hAnsi="Arial"/>
          <w:i/>
          <w:iCs/>
          <w:sz w:val="24"/>
          <w:szCs w:val="24"/>
        </w:rPr>
        <w:t xml:space="preserve">I tuoi occhi guardino diritto e le tue pupille mirino diritto davanti a te (Pr 4, 25). Abbandonate la stoltezza e vivrete, andate diritti per la via dell'intelligenza" (Pr 9, 6). per invitare i passanti che vanno diritti per la loro strada (Pr 9, 15). </w:t>
      </w:r>
    </w:p>
    <w:p w14:paraId="2AA0A4D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Lo stolto giudica diritta la sua condotta, il saggio, invece, ascolta il consiglio (Pr 12, 15). C'è una via che sembra diritta a qualcuno, ma sbocca in sentieri di morte (Pr 14, 12). La stoltezza è una gioia per chi è privo di senno; l'uomo prudente cammina diritto (Pr 15, 21). C'è una via che pare diritta a qualcuno, ma sbocca in sentieri di morte (Pr 16, 25). Per paura che, bevendo, dimentichino i loro decreti e tradiscano il diritto di tutti gli afflitti (Pr 31, 5).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Essa condusse per diritti sentieri il giusto in fuga dall'ira del fratello, gli mostrò il regno di Dio e gli diede la conoscenza delle cose sante; gli diede successo nelle sue fatiche e moltiplicò i frutti del suo lavoro (Sap 10,10). </w:t>
      </w:r>
    </w:p>
    <w:p w14:paraId="6FE03EB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Ma quelli, dopo averli festosamente accolti, poi, quando già partecipavano ai loro diritti li oppressero con lavori durissimi (Sap 19, 16). Affidati a lui ed egli ti aiuterà; segui la via diritta e spera in lui (Sir 2, 6). Il Signore vuole che il padre sia onorato dai figli, ha stabilito il diritto della madre sulla prole (Sir 3, 2). Non cercare di divenire giudice, che poi ti manchi la forza di estirpare l'ingiustizia; altrimenti temeresti alla presenza del potente e getteresti una macchia sulla tua dirittura (Sir 7, 6). Non fanno brillare né l'istruzione né il diritto, non compaiono tra gli autori di proverbi; ma sostengono le cose materiali, e la loro preghiera riguarda i lavori del mestiere (Sir 38, 34). Le sue vie sono diritte per i santi, ma per gli empi piene di inciampi (Sir 39, 24). Gli affidò i suoi comandamenti, il potere sulle prescrizioni del diritto, perché insegnasse a Giacobbe i decreti e illuminasse Israele nella sua legge (Sir 45, 17). </w:t>
      </w:r>
    </w:p>
    <w:p w14:paraId="08D1F8C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Qual diritto avete di opprimere il mio popolo, di pestare la faccia ai poveri?". Oracolo del Signore, Signore degli eserciti (Is 3, 15). A coloro che assolvono per regali un colpevole e privano del suo diritto l'innocente (Is 5, 23).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Allora sarà stabilito un </w:t>
      </w:r>
      <w:r w:rsidRPr="005B7E34">
        <w:rPr>
          <w:rFonts w:ascii="Arial" w:hAnsi="Arial"/>
          <w:i/>
          <w:iCs/>
          <w:sz w:val="24"/>
          <w:szCs w:val="24"/>
        </w:rPr>
        <w:lastRenderedPageBreak/>
        <w:t xml:space="preserve">trono sulla mansuetudine, vi siederà con tutta fedeltà, nella tenda di Davide, un giudice sollecito del diritto e pronto alla giustizia (Is 16, 5). Il sentiero del giusto è diritto, il cammino del giusto tu rendi piano (Is 26, 7). Si usi pure clemenza all'empio, non imparerà la giustizia; sulla terra egli distorce le cose diritte e non guarda alla maestà del Signore (Is 26, 10). Io porrò il diritto come misura e la giustizia come una livella. La grandine spazzerà via il vostro rifugio fallace, le acque travolgeranno il vostro riparo (Is 28, 17). Ecco, un re regnerà secondo giustizia e i principi governeranno secondo il diritto (Is 32, 1). </w:t>
      </w:r>
    </w:p>
    <w:p w14:paraId="7A42848B" w14:textId="24738E6B"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L'imbroglione - iniqui sono i suoi imbrogli - macchina scelleratezze per rovinare gli oppressi con parole menzognere, anche quando il povero può provare il suo diritto (Is 32, 7). Nel deserto prenderà dimora il diritto e la giustizia regnerà nel giardino (Is 32, 16). Effetto della giustizia sarà la pace, frutto del diritto una perenne sicurezza (Is 32, 17). Eccelso è il Signore poiché dimora lassù; egli riempie Sion di diritto e di giustizia (Is 33, 5). Non tengono più l'albero diritto (Is 33, 23</w:t>
      </w:r>
      <w:r w:rsidR="005300CE">
        <w:rPr>
          <w:rFonts w:ascii="Arial" w:hAnsi="Arial"/>
          <w:i/>
          <w:iCs/>
          <w:sz w:val="24"/>
          <w:szCs w:val="24"/>
        </w:rPr>
        <w:t xml:space="preserve"> </w:t>
      </w:r>
      <w:r w:rsidRPr="005B7E34">
        <w:rPr>
          <w:rFonts w:ascii="Arial" w:hAnsi="Arial"/>
          <w:i/>
          <w:iCs/>
          <w:sz w:val="24"/>
          <w:szCs w:val="24"/>
        </w:rPr>
        <w:t xml:space="preserve">b). Perché dici, Giacobbe, e tu, Israele, ripeti: "La mia sorte è nascosta al Signore e il mio diritto è trascurato dal mio Dio?" (Is 40, 27). Ecco il mio servo che io sostengo, il mio eletto di cui mi compiaccio. Ho posto il mio spirito su di lui; egli porterà il diritto alle nazioni (Is 42, 1). Non spezzerà una canna incrinata, non spegnerà uno stoppino dalla fiamma smorta. Proclamerà il diritto con fermezza (Is 42, 3). Non verrà meno e non si abbatterà, finché non avrà stabilito il diritto sulla terra; e per la sua dottrina saranno in attesa le isole (Is 42, 4). </w:t>
      </w:r>
    </w:p>
    <w:p w14:paraId="64E3D1E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Io ho risposto: "Invano ho faticato, per nulla e invano ho consumato le mie forze. Ma, certo, il mio diritto è presso il Signore, la mia ricompensa presso il mio Dio" (Is 49, 4). Ascoltatemi attenti, o popoli; nazioni, porgetemi l'orecchio. Poiché da me uscirà la legge, il mio diritto sarà luce dei popoli (Is 51, 4). Così dice il Signore: "Osservate il diritto e praticate la giustizia, perché prossima a venire è la mia salvezza; la mia giustizia sta per rivelarsi" (Is 56, 1). Egli entra nella pace, riposa sul suo giaciglio chi cammina per la via diritta (Is 57, 2). Mi ricercano ogni giorno, bramano di conoscere le mie vie, come un popolo che pratichi la giustizia e non abbia abbandonato il diritto del suo Dio; mi chiedono giudizi giusti, bramano la vicinanza di Dio (Is 58, 2). Per questo il diritto si è allontanato da noi e non ci raggiunge la giustizia. Speravamo la luce ed ecco le tenebre, lo splendore, ma dobbiamo camminare nel buio (Is 59, 9). Noi tutti urliamo come orsi, andiamo gemendo come colombe; speravamo nel diritto ma non c'è, nella salvezza ma essa è lontana da noi (Is 59, 11). </w:t>
      </w:r>
    </w:p>
    <w:p w14:paraId="12F8DCF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Così è trascurato il diritto e la giustizia se ne sta lontana, la verità incespica in piazza, la rettitudine non può entrarvi (Is 59, 14). Poiché io sono il Signore che amo il diritto e odio la rapina e l'ingiustizia: io darò loro fedelmente il salario, concluderò con loro un'alleanza perenne (Is 61, 8). Io pensavo: "Certo, sono di bassa condizione, agiscono da stolti, perché non conoscono la via del Signore, il diritto del loro Dio (Ger 5, 4). Mi rivolgerò ai grandi e parlerò loro. Certo, essi </w:t>
      </w:r>
      <w:r w:rsidRPr="005B7E34">
        <w:rPr>
          <w:rFonts w:ascii="Arial" w:hAnsi="Arial"/>
          <w:i/>
          <w:iCs/>
          <w:sz w:val="24"/>
          <w:szCs w:val="24"/>
        </w:rPr>
        <w:lastRenderedPageBreak/>
        <w:t xml:space="preserve">conoscono la via del Signore, il diritto del loro Dio". Ahimè, anche questi hanno rotto il giogo, hanno spezzato i legami! (Ger 5, 5). Ma chi vuol gloriarsi si vanti di questo, di avere senno e di conoscere me, perché io sono il Signore che agisce con misericordia, con diritto e con giustizia sulla terra; di queste cose mi compiaccio". Parola del Signore (Ger 9, 23). Dice il Signore: Praticate il diritto e la giustizia, liberate l'oppresso dalle mani dell'oppressore, non fate violenza e non opprimete il forestiero, l'orfano e la vedova, e non spargete sangue innocente in questo luogo (Ger 22, 3). Forse tu agisci da re perché ostenti passione per il cedro? Forse tuo padre non mangiava e beveva? Ma egli praticava il diritto e la giustizia e tutto andava bene (Ger 22, 15). </w:t>
      </w:r>
    </w:p>
    <w:p w14:paraId="7040E8B5" w14:textId="0485C1FD"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w:t>
      </w:r>
      <w:r w:rsidR="005300CE" w:rsidRPr="005B7E34">
        <w:rPr>
          <w:rFonts w:ascii="Arial" w:hAnsi="Arial"/>
          <w:i/>
          <w:iCs/>
          <w:sz w:val="24"/>
          <w:szCs w:val="24"/>
        </w:rPr>
        <w:t>Anatòt</w:t>
      </w:r>
      <w:r w:rsidRPr="005B7E34">
        <w:rPr>
          <w:rFonts w:ascii="Arial" w:hAnsi="Arial"/>
          <w:i/>
          <w:iCs/>
          <w:sz w:val="24"/>
          <w:szCs w:val="24"/>
        </w:rPr>
        <w:t xml:space="preserve">, perché a te spetta il diritto di riscatto per acquistarlo" (Ger 32, 7). Venne dunque da me Canamel, figlio di mio zio, secondo la parola del Signore, nell'atrio della prigione e mi disse: "Compra il mio campo che si trova in </w:t>
      </w:r>
      <w:r w:rsidR="005300CE" w:rsidRPr="005B7E34">
        <w:rPr>
          <w:rFonts w:ascii="Arial" w:hAnsi="Arial"/>
          <w:i/>
          <w:iCs/>
          <w:sz w:val="24"/>
          <w:szCs w:val="24"/>
        </w:rPr>
        <w:t>Anatòt</w:t>
      </w:r>
      <w:r w:rsidRPr="005B7E34">
        <w:rPr>
          <w:rFonts w:ascii="Arial" w:hAnsi="Arial"/>
          <w:i/>
          <w:iCs/>
          <w:sz w:val="24"/>
          <w:szCs w:val="24"/>
        </w:rPr>
        <w:t xml:space="preserve">, perché a te spetta il diritto di acquisto e a te tocca il riscatto. Compratelo!". Allora riconobbi che questa era la volontà del Signor (Ger 32, 8). Quando falsano i diritti di un uomo in presenza dell'Altissimo (Lam 3, 35). Hai visto, o Signore, il torto che ho patito, difendi il mio diritto! (Lam 3, 59). Se uno è giusto e osserva il diritto e la giustizia (Ez 18, 5). In rovina, in rovina, in rovina la ridurrò e non si rialzerà più finché non giunga colui al quale appartiene di diritto e al quale io la darò" (Ez 21, 32). </w:t>
      </w:r>
    </w:p>
    <w:p w14:paraId="052C5BD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Gli abitanti della campagna commettono violenze e si danno alla rapina, calpestano il povero e il bisognoso, maltrattano il forestiero, contro ogni diritto (Ez 22, 29). Dice il Signore Dio: "Basta, prìncipi d'Israele, basta con le violenze e le rapine! Agite secondo il diritto e la giustizia; eliminate le vostre estorsioni dal mio popolo. Parola del Signore Dio (Ez 45, 9). Ti farò mia sposa per sempre, ti farò mia sposa nella giustizia e nel diritto, nella benevolenza e nell'amore (Os 2, 21). Efraim è un oppressore, un violatore del diritto, ha cominciato a inseguire le vanità (Os 5, 11). Essi trasformano il diritto in veleno e gettano a terra la giustizia (Am 5, 7). Odiate il male e amate il bene e ristabilite nei tribunali il diritto; forse il Signore, Dio degli eserciti, avrà pietà del resto di Giuseppe (Am 5, 15). Piuttosto scorra come acqua il diritto e la giustizia come un torrente perenne (Am 5, 24). Corrono forse i cavalli sulle rocce e si ara il mare con i buoi? Poiché voi cambiate il diritto in veleno e il frutto della giustizia in assenzio (Am 6, 12). </w:t>
      </w:r>
    </w:p>
    <w:p w14:paraId="11CB48B4"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Non ha più forza la legge, né mai si afferma il diritto. L'empio infatti raggira il giusto e il giudizio ne esce stravolto (Ab 1, 4). Egli è feroce e terribile, da lui esce il suo diritto e la sua grandezza (Ab 1, 7). né bisaccia da viaggio, né due tuniche, né sandali, né bastone, perché </w:t>
      </w:r>
      <w:r w:rsidRPr="005B7E34">
        <w:rPr>
          <w:rFonts w:ascii="Arial" w:hAnsi="Arial"/>
          <w:i/>
          <w:iCs/>
          <w:sz w:val="24"/>
          <w:szCs w:val="24"/>
        </w:rPr>
        <w:lastRenderedPageBreak/>
        <w:t xml:space="preserve">l'operaio ha diritto al suo nutrimento (Mt 10, 10). Ogni burrone sia riempito, ogni monte e ogni colle sia abbassato; i passi tortuosi siano diritti; i luoghi impervi spianati (Lc 3, 5). "O uomo pieno di ogni frode e di ogni malizia, figlio del diavolo, nemico di ogni giustizia, quando cesserai di sconvolgere le vie diritte del Signore? (At 13, 10). Non abbiamo forse noi il diritto di mangiare e di bere? (1Cor 9, 4). Non abbiamo il diritto di portare con noi una donna credente, come fanno anche gli altri apostoli e i fratelli del Signore e Cefa? (1Cor 9, 5). Ovvero solo io e Barnaba non abbiamo il diritto di non lavorare? (1Cor 9, 6). Se gli altri hanno tale diritto su di voi, non l'avremmo noi di più? Noi però non abbiamo voluto servirci di questo diritto, ma tutto sopportiamo per non recare intralcio al vangelo di Cristo (1Cor 9, 12). </w:t>
      </w:r>
    </w:p>
    <w:p w14:paraId="3EB0EAD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Ma io non mi sono avvalso di nessuno di questi diritti, né ve ne scrivo perché ci si regoli in tal modo con me; preferirei piuttosto morire. Nessuno mi toglierà questo vanto! (1Cor 9, 15).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Non che non ne avessimo diritto, ma per darvi noi stessi come esempio da imitare (2Ts 3, 9). Dice infatti la Scrittura: Non metterai la museruola al bue che trebbia e: Il lavoratore ha diritto al suo salario (1Tm 5, 18). E fate passi diritti con i vostri piedi, perché il piede zoppicante non abbia a storpiarsi, ma piuttosto a guarire (Eb 12, 13). Noi abbiamo un altare del quale non hanno alcun diritto di mangiare quelli che sono al servizio del Tabernacolo (Eb 13, 10). </w:t>
      </w:r>
    </w:p>
    <w:p w14:paraId="242D546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seguirai la maggioranza per agire male e non deporrai in processo per deviare verso la maggioranza, per falsare la giustizia (Es 23, 2). Mentre gli Egiziani seppellivano quelli che il Signore aveva colpiti fra di loro, cioè tutti i primogeniti, quando il Signore aveva fatto giustizia anche dei loro dei (Nm 33, 4). </w:t>
      </w:r>
    </w:p>
    <w:p w14:paraId="7A0CC724" w14:textId="489F388C"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In quel tempo diedi quest'ordine ai vostri giudici: Ascoltate le cause dei vostri fratelli e giudicate con giustizia le questioni che uno può avere con il fratello o con lo straniero che sta presso di lui (Dt 1, 16). La </w:t>
      </w:r>
      <w:r w:rsidRPr="005B7E34">
        <w:rPr>
          <w:rFonts w:ascii="Arial" w:hAnsi="Arial"/>
          <w:i/>
          <w:iCs/>
          <w:sz w:val="24"/>
          <w:szCs w:val="24"/>
        </w:rPr>
        <w:lastRenderedPageBreak/>
        <w:t xml:space="preserve">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w:t>
      </w:r>
      <w:r w:rsidR="005300CE" w:rsidRPr="005B7E34">
        <w:rPr>
          <w:rFonts w:ascii="Arial" w:hAnsi="Arial"/>
          <w:i/>
          <w:iCs/>
          <w:sz w:val="24"/>
          <w:szCs w:val="24"/>
        </w:rPr>
        <w:t>dà</w:t>
      </w:r>
      <w:r w:rsidRPr="005B7E34">
        <w:rPr>
          <w:rFonts w:ascii="Arial" w:hAnsi="Arial"/>
          <w:i/>
          <w:iCs/>
          <w:sz w:val="24"/>
          <w:szCs w:val="24"/>
        </w:rPr>
        <w:t xml:space="preserve"> il possesso di questo fertile paese; anzi tu sei un popolo di dura cervice (Dt 9, 6). </w:t>
      </w:r>
    </w:p>
    <w:p w14:paraId="57409F58" w14:textId="53535712"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Rende giustizia all'orfano e alla vedova, ama il forestiero e gli </w:t>
      </w:r>
      <w:r w:rsidR="005300CE" w:rsidRPr="005B7E34">
        <w:rPr>
          <w:rFonts w:ascii="Arial" w:hAnsi="Arial"/>
          <w:i/>
          <w:iCs/>
          <w:sz w:val="24"/>
          <w:szCs w:val="24"/>
        </w:rPr>
        <w:t>dà</w:t>
      </w:r>
      <w:r w:rsidRPr="005B7E34">
        <w:rPr>
          <w:rFonts w:ascii="Arial" w:hAnsi="Arial"/>
          <w:i/>
          <w:iCs/>
          <w:sz w:val="24"/>
          <w:szCs w:val="24"/>
        </w:rPr>
        <w:t xml:space="preserve"> pane e vestito (Dt 10, 18). La giustizia e solo la giustizia seguirai, per poter vivere e possedere il paese che il Signore tuo Dio sta per darti (Dt 16, 20).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Sia giudice il Signore tra me e te e mi faccia giustizia il Signore nei tuoi confronti, poiché la mia mano non si stenderà su di te (1Sam 24, 13). </w:t>
      </w:r>
    </w:p>
    <w:p w14:paraId="652DE92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w:t>
      </w:r>
    </w:p>
    <w:p w14:paraId="2D5581F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w:t>
      </w:r>
      <w:r w:rsidRPr="005B7E34">
        <w:rPr>
          <w:rFonts w:ascii="Arial" w:hAnsi="Arial"/>
          <w:i/>
          <w:iCs/>
          <w:sz w:val="24"/>
          <w:szCs w:val="24"/>
        </w:rPr>
        <w:lastRenderedPageBreak/>
        <w:t xml:space="preserve">nemici" (2Sam 18, 19). Ed ecco arrivare l'Etiope che disse: "Buone notizie per il re mio signore! Il Signore ti ha reso oggi giustizia, liberandoti dalle mani di quanti erano insorti contro di te" (2Sam 18, 31). Il Signore mi ricompensò secondo la mia giustizia, mi trattò secondo la purità delle mie mani (2Sam 22, 21). Il Signore mi trattò secondo la mia giustizia, secondo la purità delle mie mani alla sua presenza (2Sam 22, 25).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44688912" w14:textId="7DECE5AD"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w:t>
      </w:r>
      <w:r w:rsidR="0023637E">
        <w:rPr>
          <w:rFonts w:ascii="Arial" w:hAnsi="Arial"/>
          <w:i/>
          <w:iCs/>
          <w:sz w:val="24"/>
          <w:szCs w:val="24"/>
        </w:rPr>
        <w:t xml:space="preserve"> </w:t>
      </w:r>
      <w:r w:rsidRPr="005B7E34">
        <w:rPr>
          <w:rFonts w:ascii="Arial" w:hAnsi="Arial"/>
          <w:i/>
          <w:iCs/>
          <w:sz w:val="24"/>
          <w:szCs w:val="24"/>
        </w:rPr>
        <w:t xml:space="preserve">Ascolta dal cielo la loro preghiera e la loro supplica e rendi loro giustizia (1Re 8, 45). Tu ascolta dal cielo, luogo della tua dimora, la loro preghiera e la loro supplica e rendi loro giustizia (1Re 8, 49). </w:t>
      </w:r>
    </w:p>
    <w:p w14:paraId="795F604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Dio nostro, non ci vorrai rendere giustizia nei loro riguardi, poiché noi non abbiamo la forza di opporci a una moltitudine così grande piombataci addosso? </w:t>
      </w:r>
      <w:r w:rsidRPr="005B7E34">
        <w:rPr>
          <w:rFonts w:ascii="Arial" w:hAnsi="Arial"/>
          <w:i/>
          <w:iCs/>
          <w:sz w:val="24"/>
          <w:szCs w:val="24"/>
        </w:rPr>
        <w:lastRenderedPageBreak/>
        <w:t xml:space="preserve">Non sappiamo che cosa fare; perciò i nostri occhi sono rivolti a te" (2Cr 20, 12). </w:t>
      </w:r>
    </w:p>
    <w:p w14:paraId="5AFDCE2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55DB5F5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w:t>
      </w:r>
    </w:p>
    <w:p w14:paraId="5BE5D2B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w:t>
      </w:r>
    </w:p>
    <w:p w14:paraId="1AD19A36" w14:textId="1E7DC005"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Non solo cancellano la riconoscenza dal cuore degli uomini, ma esaltati dallo strepito spavaldo di chi ignora il bene, si lusingano di sfuggire a Dio, che tutto vede, e alla sua giustizia che odia il male (Est </w:t>
      </w:r>
      <w:r w:rsidRPr="005B7E34">
        <w:rPr>
          <w:rFonts w:ascii="Arial" w:hAnsi="Arial"/>
          <w:i/>
          <w:iCs/>
          <w:sz w:val="24"/>
          <w:szCs w:val="24"/>
        </w:rPr>
        <w:lastRenderedPageBreak/>
        <w:t>8, 12</w:t>
      </w:r>
      <w:r w:rsidR="005300CE">
        <w:rPr>
          <w:rFonts w:ascii="Arial" w:hAnsi="Arial"/>
          <w:i/>
          <w:iCs/>
          <w:sz w:val="24"/>
          <w:szCs w:val="24"/>
        </w:rPr>
        <w:t xml:space="preserve"> </w:t>
      </w:r>
      <w:r w:rsidRPr="005B7E34">
        <w:rPr>
          <w:rFonts w:ascii="Arial" w:hAnsi="Arial"/>
          <w:i/>
          <w:iCs/>
          <w:sz w:val="24"/>
          <w:szCs w:val="24"/>
        </w:rPr>
        <w:t>d). Dio si è allora ricordato del suo popolo e ha reso giustizia alla sua eredità (Est 10, 3</w:t>
      </w:r>
      <w:r w:rsidR="005300CE">
        <w:rPr>
          <w:rFonts w:ascii="Arial" w:hAnsi="Arial"/>
          <w:i/>
          <w:iCs/>
          <w:sz w:val="24"/>
          <w:szCs w:val="24"/>
        </w:rPr>
        <w:t xml:space="preserve"> </w:t>
      </w:r>
      <w:r w:rsidRPr="005B7E34">
        <w:rPr>
          <w:rFonts w:ascii="Arial" w:hAnsi="Arial"/>
          <w:i/>
          <w:iCs/>
          <w:sz w:val="24"/>
          <w:szCs w:val="24"/>
        </w:rPr>
        <w:t xml:space="preserve">i).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7615DA63"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pacificamente (2Mac 10, 12). Su, ricredetevi: non siate ingiusti! Ricredetevi; la mia giustizia è ancora qui! (Gb 6, 29), Può forse Dio deviare il diritto o l'Onnipotente sovvertire la giustizia? (Gb 8, 3). Se puro e integro tu sei, fin d'ora veglierà su di te e ristabilirà la dimora della tua giustizia (Gb 8, 6). </w:t>
      </w:r>
    </w:p>
    <w:p w14:paraId="3F6800D3" w14:textId="787C93E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Se si tratta di forza, è lui che </w:t>
      </w:r>
      <w:r w:rsidR="005300CE" w:rsidRPr="005B7E34">
        <w:rPr>
          <w:rFonts w:ascii="Arial" w:hAnsi="Arial"/>
          <w:i/>
          <w:iCs/>
          <w:sz w:val="24"/>
          <w:szCs w:val="24"/>
        </w:rPr>
        <w:t>dà</w:t>
      </w:r>
      <w:r w:rsidRPr="005B7E34">
        <w:rPr>
          <w:rFonts w:ascii="Arial" w:hAnsi="Arial"/>
          <w:i/>
          <w:iCs/>
          <w:sz w:val="24"/>
          <w:szCs w:val="24"/>
        </w:rPr>
        <w:t xml:space="preserve"> il vigore; se di giustizia, chi potrà citarlo? (Gb 9, 19). 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Non lascia vivere l'iniquo e rende giustizia ai miseri (Gb 36, 6). </w:t>
      </w:r>
    </w:p>
    <w:p w14:paraId="13F4780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L'Onnipotente noi non lo possiamo raggiungere, sublime in potenza e rettitudine e grande per giustizia: egli non ha da rispondere (Gb 37, </w:t>
      </w:r>
      <w:r w:rsidRPr="005B7E34">
        <w:rPr>
          <w:rFonts w:ascii="Arial" w:hAnsi="Arial"/>
          <w:i/>
          <w:iCs/>
          <w:sz w:val="24"/>
          <w:szCs w:val="24"/>
        </w:rPr>
        <w:lastRenderedPageBreak/>
        <w:t xml:space="preserve">23).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Il Signore decide la causa dei popoli: giudicami, Signore, secondo la mia giustizia, secondo la mia innocenza, o Altissimo (Sal 7, 9).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Colui che cammina senza colpa, agisce con giustizia e parla lealmente (Sal 14, 2). Venga da te la mia sentenza, i tuoi occhi vedano la giustizia (Sal 16, 2). Ma io per la giustizia contemplerò il tuo volto, al risveglio mi sazierò della tua presenza (Sal 16, 15). </w:t>
      </w:r>
    </w:p>
    <w:p w14:paraId="24AE0C3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Otterrà benedizione dal Signore, giustizia da Dio sua salvezza (Sal 23, 5). Guida gli umili secondo giustizia, insegna ai poveri le sue vie (Sal 24, 9). Di Davide. Signore, fammi giustizia: nell'integrità ho camminato, confido nel Signore, non potrò vacillare (Sal 25, 1). In te, Signore, mi sono rifugiato, mai sarò deluso; per la tua giustizia salvami (Sal 30, 2). Egli ama il diritto e la giustizia, della sua grazia è piena la terra (Sal 32, 5). Giudicami secondo la tua giustizia, Signore mio Dio, e di me non abbiano a gioire (Sal 34, 24). La mia lingua celebrerà la tua giustizia, canterà la tua lode per sempre (Sal 34, 28). </w:t>
      </w:r>
    </w:p>
    <w:p w14:paraId="4417B27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w:t>
      </w:r>
    </w:p>
    <w:p w14:paraId="5C2624D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Come il tuo nome, o Dio, così la tua lode si estende sino ai confini della terra; è piena di giustizia la tua destra (Sal 47, 11). Il cielo annunzi la sua giustizia, Dio è il giudice (Sal 49, 6). 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 La mia bocca annunzierà la tua giustizia, proclamerà sempre la tua salvezza, che non so misurare (Sal 70, 15). La tua giustizia, Dio, è alta come il cielo, tu hai fatto cose grandi: chi è come te, o Dio? (Sal 70, 19). Anche la mia lingua tutto il giorno proclamerà la tua giustizia, quando saranno confusi e umiliati quelli che cercano la mia rovina (Sal 70, 24). </w:t>
      </w:r>
    </w:p>
    <w:p w14:paraId="3E60535A" w14:textId="193A9DFA"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Di Salomone. Dio, </w:t>
      </w:r>
      <w:r w:rsidR="005300CE" w:rsidRPr="005B7E34">
        <w:rPr>
          <w:rFonts w:ascii="Arial" w:hAnsi="Arial"/>
          <w:i/>
          <w:iCs/>
          <w:sz w:val="24"/>
          <w:szCs w:val="24"/>
        </w:rPr>
        <w:t>dà</w:t>
      </w:r>
      <w:r w:rsidRPr="005B7E34">
        <w:rPr>
          <w:rFonts w:ascii="Arial" w:hAnsi="Arial"/>
          <w:i/>
          <w:iCs/>
          <w:sz w:val="24"/>
          <w:szCs w:val="24"/>
        </w:rPr>
        <w:t xml:space="preserve">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Difendete il debole e l'orfano, al misero e al povero</w:t>
      </w:r>
      <w:r w:rsidR="005300CE">
        <w:rPr>
          <w:rFonts w:ascii="Arial" w:hAnsi="Arial"/>
          <w:i/>
          <w:iCs/>
          <w:sz w:val="24"/>
          <w:szCs w:val="24"/>
        </w:rPr>
        <w:t>,</w:t>
      </w:r>
      <w:r w:rsidRPr="005B7E34">
        <w:rPr>
          <w:rFonts w:ascii="Arial" w:hAnsi="Arial"/>
          <w:i/>
          <w:iCs/>
          <w:sz w:val="24"/>
          <w:szCs w:val="24"/>
        </w:rPr>
        <w:t xml:space="preserve"> fate giustizia (Sal 81, 3). Misericordia e verità s'incontreranno, giustizia e pace si baceranno (Sal 84, 11). La verità germoglierà dalla terra e la giustizia si affaccerà dal cielo (Sal 84, 12). Davanti a lui camminerà la giustizia e sulla via dei suoi passi la salvezza (Sal 84, 14). </w:t>
      </w:r>
    </w:p>
    <w:p w14:paraId="106A783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Nelle tenebre si conoscono forse i tuoi prodigi, la tua giustizia nel paese dell'oblio? (Sal 87, 13). 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w:t>
      </w:r>
      <w:r w:rsidRPr="005B7E34">
        <w:rPr>
          <w:rFonts w:ascii="Arial" w:hAnsi="Arial"/>
          <w:i/>
          <w:iCs/>
          <w:sz w:val="24"/>
          <w:szCs w:val="24"/>
        </w:rPr>
        <w:lastRenderedPageBreak/>
        <w:t xml:space="preserve">Davide. Salmo. Amore e giustizia voglio cantare, voglio cantare inni a te, o Signore (Sal 100, 1). </w:t>
      </w:r>
    </w:p>
    <w:p w14:paraId="5F92AB9F" w14:textId="28A96332"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w:t>
      </w:r>
      <w:r w:rsidR="005300CE" w:rsidRPr="005B7E34">
        <w:rPr>
          <w:rFonts w:ascii="Arial" w:hAnsi="Arial"/>
          <w:i/>
          <w:iCs/>
          <w:sz w:val="24"/>
          <w:szCs w:val="24"/>
        </w:rPr>
        <w:t>dà</w:t>
      </w:r>
      <w:r w:rsidRPr="005B7E34">
        <w:rPr>
          <w:rFonts w:ascii="Arial" w:hAnsi="Arial"/>
          <w:i/>
          <w:iCs/>
          <w:sz w:val="24"/>
          <w:szCs w:val="24"/>
        </w:rPr>
        <w:t xml:space="preserve"> in prestito, amministra i suoi beni con giustizia (Sal 111, 5). Egli dona largamente ai poveri, la sua giustizia rimane per sempre, la sua potenza s'innalza nella gloria (Sal 111, 9). Apritemi le porte della giustizia: voglio entrarvi e rendere grazie al Signore (Sal 117, 19). Ho scelto la via della giustizia, mi sono proposto i tuoi giudizi (Sal 118, 30). Ecco, desidero i tuoi comandamenti; per la tua giustizia fammi vivere (Sal 118, 40). </w:t>
      </w:r>
    </w:p>
    <w:p w14:paraId="18CEE43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w:t>
      </w:r>
    </w:p>
    <w:p w14:paraId="541578E1" w14:textId="49B1636C"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Per il tuo nome, Signore, fammi vivere, liberami dall'angoscia, per la tua giustizia (Sal 142, 11). Diffondono il ricordo della tua bontà immensa, acclamano la tua giustizia (Sal 144, 7). Rende giustizia agli oppressi, </w:t>
      </w:r>
      <w:r w:rsidR="005300CE" w:rsidRPr="005B7E34">
        <w:rPr>
          <w:rFonts w:ascii="Arial" w:hAnsi="Arial"/>
          <w:i/>
          <w:iCs/>
          <w:sz w:val="24"/>
          <w:szCs w:val="24"/>
        </w:rPr>
        <w:t>dà</w:t>
      </w:r>
      <w:r w:rsidRPr="005B7E34">
        <w:rPr>
          <w:rFonts w:ascii="Arial" w:hAnsi="Arial"/>
          <w:i/>
          <w:iCs/>
          <w:sz w:val="24"/>
          <w:szCs w:val="24"/>
        </w:rPr>
        <w:t xml:space="preserve"> il pane agli affamati. Il Signore libera i prigionieri (Sal 145, 7). 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Io cammino sulla via della giustizia e per i sentieri dell'equità (Pr 8, 20). Non giovano i tesori male acquistati, mentre la giustizia libera dalla morte (Pr 10, 2). Non serve la ricchezza nel giorno della collera, ma la giustizia libera dalla morte (Pr 11, 4). La giustizia dell'uomo onesto gli spiana la via; per la sua empietà cade l'empio (Pr 11, 5). </w:t>
      </w:r>
    </w:p>
    <w:p w14:paraId="56CB2F59" w14:textId="0D8E68A3"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La giustizia degli uomini retti li salva, nella cupidigia restano presi i perfidi (Pr 11, 6). L'empio realizza profitti fallaci, ma per chi semina la giustizia il salario è sicuro (Pr 11, 18). Chi pratica la giustizia si procura la vita, chi segue il male va verso la </w:t>
      </w:r>
      <w:r w:rsidR="005300CE" w:rsidRPr="005B7E34">
        <w:rPr>
          <w:rFonts w:ascii="Arial" w:hAnsi="Arial"/>
          <w:i/>
          <w:iCs/>
          <w:sz w:val="24"/>
          <w:szCs w:val="24"/>
        </w:rPr>
        <w:t>morte. (</w:t>
      </w:r>
      <w:r w:rsidRPr="005B7E34">
        <w:rPr>
          <w:rFonts w:ascii="Arial" w:hAnsi="Arial"/>
          <w:i/>
          <w:iCs/>
          <w:sz w:val="24"/>
          <w:szCs w:val="24"/>
        </w:rPr>
        <w:t xml:space="preserve">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ama chi pratica la giustizia (Pr 15, 9). Poco con onestà è meglio di molte rendite senza giustizia (Pr 16, 8). E' in abominio ai re commettere un'azione iniqua, poiché il trono si consolida con la giustizia (Pr 16, 12). </w:t>
      </w:r>
    </w:p>
    <w:p w14:paraId="4BE43A7B" w14:textId="5B7ACC9C"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w:t>
      </w:r>
      <w:r w:rsidR="0023637E">
        <w:rPr>
          <w:rFonts w:ascii="Arial" w:hAnsi="Arial"/>
          <w:i/>
          <w:iCs/>
          <w:sz w:val="24"/>
          <w:szCs w:val="24"/>
        </w:rPr>
        <w:t xml:space="preserve"> </w:t>
      </w:r>
      <w:r w:rsidRPr="005B7E34">
        <w:rPr>
          <w:rFonts w:ascii="Arial" w:hAnsi="Arial"/>
          <w:i/>
          <w:iCs/>
          <w:sz w:val="24"/>
          <w:szCs w:val="24"/>
        </w:rPr>
        <w:t xml:space="preserve">E' una gioia per il giusto che sia fatta giustizia, mentre è un terrore per i malfattori (Pr 21, 15). Chi segue la giustizia e la misericordia troverà vita e gloria (Pr 21, 21). Mentre tutto andrà bene a coloro che rendono giustizia, su di loro si riverserà la benedizione (Pr 24, 25). Togli il malvagio dalla presenza del re e il suo trono si stabilirà sulla giustizia (Pr 25, 5). I malvagi non comprendono la giustizia, ma quelli che cercano il Signore comprendono tutto (Pr 28, 5). </w:t>
      </w:r>
    </w:p>
    <w:p w14:paraId="0DA44FA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Il re con la giustizia rende prospero il 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cuore semplice (Sap 1, 1). Per questo non gli sfuggirà chi proferisce cose ingiuste, la giustizia vendicatrice non lo risparmierà (Sap 1, 8). Perché la giustizia è immortale (Sap 1, 15). La nostra forza sia regola della giustizia, perché la debolezza risulta inutile (Sap 2, 11). </w:t>
      </w:r>
    </w:p>
    <w:p w14:paraId="7390CB1A" w14:textId="03E6DEE9"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Abbiamo dunque deviato dal cammino della verità; la luce della giustizia non è brillata per noi, né mai per noi si è alzato il sole (Sap 5, 6). Indosserà la giustizia come corazza e si metterà come elmo un giudizio infallibile (Sap 5, 18). Se uno ama la giustizia, le virtù sono il </w:t>
      </w:r>
      <w:r w:rsidRPr="005B7E34">
        <w:rPr>
          <w:rFonts w:ascii="Arial" w:hAnsi="Arial"/>
          <w:i/>
          <w:iCs/>
          <w:sz w:val="24"/>
          <w:szCs w:val="24"/>
        </w:rPr>
        <w:lastRenderedPageBreak/>
        <w:t xml:space="preserve">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Anche senza questo </w:t>
      </w:r>
      <w:r w:rsidR="005300CE" w:rsidRPr="005B7E34">
        <w:rPr>
          <w:rFonts w:ascii="Arial" w:hAnsi="Arial"/>
          <w:i/>
          <w:iCs/>
          <w:sz w:val="24"/>
          <w:szCs w:val="24"/>
        </w:rPr>
        <w:t>potevano</w:t>
      </w:r>
      <w:r w:rsidRPr="005B7E34">
        <w:rPr>
          <w:rFonts w:ascii="Arial" w:hAnsi="Arial"/>
          <w:i/>
          <w:iCs/>
          <w:sz w:val="24"/>
          <w:szCs w:val="24"/>
        </w:rPr>
        <w:t xml:space="preserve"> soccombere con un soffio, perseguitati dalla giustizia e dispersi dallo spirito della tua potenza. Ma tu hai tutto disposto con misura, calcolo e peso (Sap 11, 20). Essendo giusto, governi tutto con giustizia. Condannare chi non merita il castigo lo consideri incompatibile con la tua potenza (Sap 12, 15). La tua forza infatti è principio di giustizia; il tuo dominio universale ti rende indulgente con tutti (Sap 12, 16). </w:t>
      </w:r>
    </w:p>
    <w:p w14:paraId="14CC93F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075442D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Finché non abbia fatto giustizia al suo popolo e non lo abbia allietato con la sua misericordia (Sir 35, 23).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w:t>
      </w:r>
    </w:p>
    <w:p w14:paraId="4694239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3C2645A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Ecco, un re regnerà secondo giustizia e i principi governeranno secondo il diritto (Is 32, 1). </w:t>
      </w:r>
    </w:p>
    <w:p w14:paraId="2349E8F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w:t>
      </w:r>
    </w:p>
    <w:p w14:paraId="657A028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"Io, il Signore, ti ho chiamato per la giustizia e ti ho preso per mano; ti ho formato e stabilito come alleanza del popolo e luce delle nazioni (Is 42, 6). Il Signore si compiacque, per amore della sua giustizia, di dare </w:t>
      </w:r>
      <w:r w:rsidRPr="005B7E34">
        <w:rPr>
          <w:rFonts w:ascii="Arial" w:hAnsi="Arial"/>
          <w:i/>
          <w:iCs/>
          <w:sz w:val="24"/>
          <w:szCs w:val="24"/>
        </w:rPr>
        <w:lastRenderedPageBreak/>
        <w:t xml:space="preserve">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Ascoltatemi, voi che vi perdete di coraggio, che siete lontani dalla giustizia (Is 46, 12). </w:t>
      </w:r>
    </w:p>
    <w:p w14:paraId="14C09A04"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3BE1472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w:t>
      </w:r>
    </w:p>
    <w:p w14:paraId="4C7433E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w:t>
      </w:r>
      <w:r w:rsidRPr="005B7E34">
        <w:rPr>
          <w:rFonts w:ascii="Arial" w:hAnsi="Arial"/>
          <w:i/>
          <w:iCs/>
          <w:sz w:val="24"/>
          <w:szCs w:val="24"/>
        </w:rPr>
        <w:lastRenderedPageBreak/>
        <w:t xml:space="preserve">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14:paraId="20F82BB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w:t>
      </w:r>
    </w:p>
    <w:p w14:paraId="6BB1DC8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rettitudine e giustizia. Allora i popoli si diranno benedetti da te e di te si vanteranno" (Ger 4, 2). </w:t>
      </w:r>
    </w:p>
    <w:p w14:paraId="2166FB9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w:t>
      </w:r>
      <w:r w:rsidRPr="005B7E34">
        <w:rPr>
          <w:rFonts w:ascii="Arial" w:hAnsi="Arial"/>
          <w:i/>
          <w:iCs/>
          <w:sz w:val="24"/>
          <w:szCs w:val="24"/>
        </w:rPr>
        <w:lastRenderedPageBreak/>
        <w:t xml:space="preserve">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w:t>
      </w:r>
    </w:p>
    <w:p w14:paraId="06CEBF2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io sono con te per salvarti, oracolo del Signore. Sterminerò tutte le nazioni, in mezzo alle quali ti ho disperso; ma con te non voglio operare una strage; cioè ti castigherò secondo giustizia, non ti lascerò del tutto impunito" (Ger 30, 11). </w:t>
      </w:r>
    </w:p>
    <w:p w14:paraId="4486FE5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Al Signore nostro Dio la giustizia, a noi e ai padri nostri il disonore sul volto, come avviene ancor oggi (Bar 2, 6).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w:t>
      </w:r>
    </w:p>
    <w:p w14:paraId="09D8805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Vi scaccerò dalla città e vi metterò in mano agli stranieri e farò giustizia su di voi (Ez 11, 9). Anche se nel paese vivessero questi tre uomini: Noè, Daniele e Giobbe, essi con la loro giustizia salverebbero solo se stessi, dice il Signore Dio (Ez 14, 14). </w:t>
      </w:r>
    </w:p>
    <w:p w14:paraId="51C1361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7C44128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w:t>
      </w:r>
    </w:p>
    <w:p w14:paraId="5A88860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Devasterò Patròs, darò fuoco a Tanis, farò giustizia su Tebe (Ez 30, 14). Farò giustizia dell'Egitto e si saprà che io sono il Signore" (Ez 30, </w:t>
      </w:r>
      <w:r w:rsidRPr="005B7E34">
        <w:rPr>
          <w:rFonts w:ascii="Arial" w:hAnsi="Arial"/>
          <w:i/>
          <w:iCs/>
          <w:sz w:val="24"/>
          <w:szCs w:val="24"/>
        </w:rPr>
        <w:lastRenderedPageBreak/>
        <w:t xml:space="preserve">19).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w:t>
      </w:r>
    </w:p>
    <w:p w14:paraId="428AE6C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w:t>
      </w:r>
    </w:p>
    <w:p w14:paraId="65C53703" w14:textId="0AF6AE38"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Dice il Signore Dio: "Basta, prìncipi d'Israele, basta con le violenze e le rapine! Agite secondo il diritto e la giustizia; eliminate le vostre estorsioni dal mio popolo. Parola del Signore Dio (Ez 45, 9). 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w:t>
      </w:r>
      <w:r w:rsidR="0023637E">
        <w:rPr>
          <w:rFonts w:ascii="Arial" w:hAnsi="Arial"/>
          <w:i/>
          <w:iCs/>
          <w:sz w:val="24"/>
          <w:szCs w:val="24"/>
        </w:rPr>
        <w:t xml:space="preserve"> </w:t>
      </w:r>
    </w:p>
    <w:p w14:paraId="59DC678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777D508E" w14:textId="1EAF2B1C"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w:t>
      </w:r>
      <w:r w:rsidR="0023637E">
        <w:rPr>
          <w:rFonts w:ascii="Arial" w:hAnsi="Arial"/>
          <w:i/>
          <w:iCs/>
          <w:sz w:val="24"/>
          <w:szCs w:val="24"/>
        </w:rPr>
        <w:t xml:space="preserve"> </w:t>
      </w:r>
      <w:r w:rsidRPr="005B7E34">
        <w:rPr>
          <w:rFonts w:ascii="Arial" w:hAnsi="Arial"/>
          <w:i/>
          <w:iCs/>
          <w:sz w:val="24"/>
          <w:szCs w:val="24"/>
        </w:rPr>
        <w:t xml:space="preserve">Tu ritorna al tuo Dio, osserva la bontà e la giustizia e nel tuo Dio poni la tua speranza, sempre (Os 12, 7). </w:t>
      </w:r>
    </w:p>
    <w:p w14:paraId="1D884A9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Quando farò giustizia dei misfatti d'Israele, io infierirò contro gli altari di Betel; saranno spezzati i corni dell'altare e cadranno a terra (Am 3, 14). 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w:t>
      </w:r>
    </w:p>
    <w:p w14:paraId="10A2C8E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w:t>
      </w:r>
    </w:p>
    <w:p w14:paraId="5001AF9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w:t>
      </w:r>
      <w:r w:rsidRPr="005B7E34">
        <w:rPr>
          <w:rFonts w:ascii="Arial" w:hAnsi="Arial"/>
          <w:i/>
          <w:iCs/>
          <w:sz w:val="24"/>
          <w:szCs w:val="24"/>
        </w:rPr>
        <w:lastRenderedPageBreak/>
        <w:t xml:space="preserve">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6BBA08BF" w14:textId="58498352"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w:t>
      </w:r>
      <w:r w:rsidR="005300CE" w:rsidRPr="005B7E34">
        <w:rPr>
          <w:rFonts w:ascii="Arial" w:hAnsi="Arial"/>
          <w:i/>
          <w:iCs/>
          <w:sz w:val="24"/>
          <w:szCs w:val="24"/>
        </w:rPr>
        <w:t>aneto</w:t>
      </w:r>
      <w:r w:rsidRPr="005B7E34">
        <w:rPr>
          <w:rFonts w:ascii="Arial" w:hAnsi="Arial"/>
          <w:i/>
          <w:iCs/>
          <w:sz w:val="24"/>
          <w:szCs w:val="24"/>
        </w:rPr>
        <w:t xml:space="preserve"> e del </w:t>
      </w:r>
      <w:r w:rsidR="005300CE" w:rsidRPr="005B7E34">
        <w:rPr>
          <w:rFonts w:ascii="Arial" w:hAnsi="Arial"/>
          <w:i/>
          <w:iCs/>
          <w:sz w:val="24"/>
          <w:szCs w:val="24"/>
        </w:rPr>
        <w:t>cumino</w:t>
      </w:r>
      <w:r w:rsidRPr="005B7E34">
        <w:rPr>
          <w:rFonts w:ascii="Arial" w:hAnsi="Arial"/>
          <w:i/>
          <w:iCs/>
          <w:sz w:val="24"/>
          <w:szCs w:val="24"/>
        </w:rPr>
        <w:t>,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w:t>
      </w:r>
      <w:r w:rsidR="0023637E">
        <w:rPr>
          <w:rFonts w:ascii="Arial" w:hAnsi="Arial"/>
          <w:i/>
          <w:iCs/>
          <w:sz w:val="24"/>
          <w:szCs w:val="24"/>
        </w:rPr>
        <w:t xml:space="preserve"> </w:t>
      </w:r>
      <w:r w:rsidRPr="005B7E34">
        <w:rPr>
          <w:rFonts w:ascii="Arial" w:hAnsi="Arial"/>
          <w:i/>
          <w:iCs/>
          <w:sz w:val="24"/>
          <w:szCs w:val="24"/>
        </w:rPr>
        <w:t xml:space="preserve">In quella città c'era anche una vedova, che andava da lui e gli diceva: Fammi giustizia contro il mio avversario (Lc 18, 3). </w:t>
      </w:r>
    </w:p>
    <w:p w14:paraId="5AEE7FD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w:t>
      </w:r>
    </w:p>
    <w:p w14:paraId="0AAC6AD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Poiché egli ha stabilito un giorno nel quale dovrà giudicare la terra con giustizia per mezzo di un uomo che egli ha designato, dandone a tutti </w:t>
      </w:r>
      <w:r w:rsidRPr="005B7E34">
        <w:rPr>
          <w:rFonts w:ascii="Arial" w:hAnsi="Arial"/>
          <w:i/>
          <w:iCs/>
          <w:sz w:val="24"/>
          <w:szCs w:val="24"/>
        </w:rPr>
        <w:lastRenderedPageBreak/>
        <w:t xml:space="preserve">prova sicura col risuscitarlo dai morti" (At 17, 31).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Ora, che cosa dice la Scrittura? Abramo ebbe fede in Dio e ciò gli fu accreditato come giustizia (Rm 4, 3). </w:t>
      </w:r>
    </w:p>
    <w:p w14:paraId="138BE2B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w:t>
      </w:r>
    </w:p>
    <w:p w14:paraId="788494A9" w14:textId="036BBE3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E non soltanto per lui è stato scritto che gli fu accreditato come giustizia (Rm 4, 23).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w:t>
      </w:r>
      <w:r w:rsidR="005300CE" w:rsidRPr="005B7E34">
        <w:rPr>
          <w:rFonts w:ascii="Arial" w:hAnsi="Arial"/>
          <w:i/>
          <w:iCs/>
          <w:sz w:val="24"/>
          <w:szCs w:val="24"/>
        </w:rPr>
        <w:t>dà</w:t>
      </w:r>
      <w:r w:rsidRPr="005B7E34">
        <w:rPr>
          <w:rFonts w:ascii="Arial" w:hAnsi="Arial"/>
          <w:i/>
          <w:iCs/>
          <w:sz w:val="24"/>
          <w:szCs w:val="24"/>
        </w:rPr>
        <w:t xml:space="preserve">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w:t>
      </w:r>
    </w:p>
    <w:p w14:paraId="11481AF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w:t>
      </w:r>
    </w:p>
    <w:p w14:paraId="163F7470" w14:textId="0469C151"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w:t>
      </w:r>
      <w:r w:rsidR="0023637E">
        <w:rPr>
          <w:rFonts w:ascii="Arial" w:hAnsi="Arial"/>
          <w:i/>
          <w:iCs/>
          <w:sz w:val="24"/>
          <w:szCs w:val="24"/>
        </w:rPr>
        <w:t xml:space="preserve"> </w:t>
      </w:r>
      <w:r w:rsidRPr="005B7E34">
        <w:rPr>
          <w:rFonts w:ascii="Arial" w:hAnsi="Arial"/>
          <w:i/>
          <w:iCs/>
          <w:sz w:val="24"/>
          <w:szCs w:val="24"/>
        </w:rPr>
        <w:t xml:space="preserve">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1B62A61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 Il frutto della luce consiste in ogni bontà, giustizia e verità (Ef 5, 9). </w:t>
      </w:r>
    </w:p>
    <w:p w14:paraId="328A52B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E' proprio della giustizia di Dio rendere afflizione a quelli che vi affliggono (2Ts 1, 6). Ma tu, uomo di Dio, fuggi queste cose; tendi alla giustizia, alla pietà, alla fede, alla carità, alla pazienza, alla mitezza (1Tm 6, 11). </w:t>
      </w:r>
    </w:p>
    <w:p w14:paraId="7F93FD3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Ora, chi si nutre ancora di latte è ignaro della dottrina della giustizia, perché è ancora un bambino (Eb 5, 13). </w:t>
      </w:r>
    </w:p>
    <w:p w14:paraId="6B65EC7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di pace (Gc 3, 18). </w:t>
      </w:r>
    </w:p>
    <w:p w14:paraId="402C6D3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E se anche doveste soffrire per la giustizia, beati voi! Non vi sgomentate per paura di loro, né vi turbate (1Pt 3, 14). Simon Pietro, </w:t>
      </w:r>
      <w:r w:rsidRPr="005B7E34">
        <w:rPr>
          <w:rFonts w:ascii="Arial" w:hAnsi="Arial"/>
          <w:i/>
          <w:iCs/>
          <w:sz w:val="24"/>
          <w:szCs w:val="24"/>
        </w:rPr>
        <w:lastRenderedPageBreak/>
        <w:t xml:space="preserve">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Meglio sarebbe stato per loro non aver conosciuto la via della giustizia, piuttosto che, dopo averla conosciuta, voltar le spalle al santo precetto che era stato loro dato (2Pt 2, 21). </w:t>
      </w:r>
    </w:p>
    <w:p w14:paraId="0366997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12196250"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Nulla è gradito a Dio se prescinde dalla sua Parola. Culto, diritto, giustizia, amore, carità, benevolenza: tutto deve essere obbedienza alla sua Legge.</w:t>
      </w:r>
    </w:p>
    <w:p w14:paraId="72DD5DDE"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25</w:t>
      </w:r>
      <w:r w:rsidRPr="001F6CCF">
        <w:rPr>
          <w:rFonts w:ascii="Arial" w:hAnsi="Arial"/>
          <w:b/>
          <w:sz w:val="24"/>
          <w:szCs w:val="24"/>
        </w:rPr>
        <w:t>Mi avete forse presentato sacrifici e offerte nel deserto per quarant’anni, o Israeliti?</w:t>
      </w:r>
    </w:p>
    <w:p w14:paraId="2454BC91" w14:textId="09B50ED6" w:rsidR="000A3D56" w:rsidRPr="001F6CCF" w:rsidRDefault="000A3D56" w:rsidP="000A3D56">
      <w:pPr>
        <w:spacing w:after="120"/>
        <w:jc w:val="both"/>
        <w:rPr>
          <w:rFonts w:ascii="Arial" w:hAnsi="Arial"/>
          <w:sz w:val="24"/>
          <w:szCs w:val="24"/>
        </w:rPr>
      </w:pPr>
      <w:r w:rsidRPr="001F6CCF">
        <w:rPr>
          <w:rFonts w:ascii="Arial" w:hAnsi="Arial"/>
          <w:sz w:val="24"/>
          <w:szCs w:val="24"/>
        </w:rPr>
        <w:t>L’unico sacrificio che si ricorda nel deserto è stato offerto al Signore al momento della stipula dell’alleanza. Era necessaria l’aspersione con il sangue.</w:t>
      </w:r>
      <w:r w:rsidR="0058588A">
        <w:rPr>
          <w:rFonts w:ascii="Arial" w:hAnsi="Arial"/>
          <w:sz w:val="24"/>
          <w:szCs w:val="24"/>
        </w:rPr>
        <w:t xml:space="preserve"> </w:t>
      </w:r>
      <w:r w:rsidRPr="001F6CCF">
        <w:rPr>
          <w:rFonts w:ascii="Arial" w:hAnsi="Arial"/>
          <w:i/>
          <w:sz w:val="24"/>
          <w:szCs w:val="24"/>
        </w:rPr>
        <w:t>Mi avete forse presentato sacrifici e offerte nel deserto per quarant’anni, o Israeliti?</w:t>
      </w:r>
      <w:r w:rsidRPr="001F6CCF">
        <w:rPr>
          <w:rFonts w:ascii="Arial" w:hAnsi="Arial"/>
          <w:sz w:val="24"/>
          <w:szCs w:val="24"/>
        </w:rPr>
        <w:t xml:space="preserve"> Nel deserto è stata chiesta una cosa sola: l’obbedienza alla Parola.</w:t>
      </w:r>
      <w:r w:rsidR="0058588A">
        <w:rPr>
          <w:rFonts w:ascii="Arial" w:hAnsi="Arial"/>
          <w:sz w:val="24"/>
          <w:szCs w:val="24"/>
        </w:rPr>
        <w:t xml:space="preserve"> </w:t>
      </w:r>
      <w:r w:rsidRPr="001F6CCF">
        <w:rPr>
          <w:rFonts w:ascii="Arial" w:hAnsi="Arial"/>
          <w:sz w:val="24"/>
          <w:szCs w:val="24"/>
        </w:rPr>
        <w:t>È questo il solo sacrificio che il Signore ha chiesto, chiede, chiederà. Anche Gesù ha chiesto solo questo sacrificio: la perfetta obbedienza alla Parola.</w:t>
      </w:r>
      <w:r w:rsidR="0058588A">
        <w:rPr>
          <w:rFonts w:ascii="Arial" w:hAnsi="Arial"/>
          <w:sz w:val="24"/>
          <w:szCs w:val="24"/>
        </w:rPr>
        <w:t xml:space="preserve"> </w:t>
      </w:r>
      <w:r w:rsidRPr="001F6CCF">
        <w:rPr>
          <w:rFonts w:ascii="Arial" w:hAnsi="Arial"/>
          <w:sz w:val="24"/>
          <w:szCs w:val="24"/>
        </w:rPr>
        <w:t>Mai un profeta ha chiesto al popolo un solo sacrificio. Tutti i profeti invece hanno sempre chiesto l’osservanza della Legge, dei Comandamenti.</w:t>
      </w:r>
    </w:p>
    <w:p w14:paraId="61D2BC9F"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26</w:t>
      </w:r>
      <w:r w:rsidRPr="001F6CCF">
        <w:rPr>
          <w:rFonts w:ascii="Arial" w:hAnsi="Arial"/>
          <w:b/>
          <w:sz w:val="24"/>
          <w:szCs w:val="24"/>
        </w:rPr>
        <w:t>Voi avete innalzato Siccut come vostro re e Chiion come vostro idolo, e Stella come vostra divinità: tutte cose fatte da voi.</w:t>
      </w:r>
    </w:p>
    <w:p w14:paraId="21657C75" w14:textId="5ECC0FE8" w:rsidR="000A3D56" w:rsidRPr="001F6CCF" w:rsidRDefault="000A3D56" w:rsidP="000A3D56">
      <w:pPr>
        <w:spacing w:after="120"/>
        <w:jc w:val="both"/>
        <w:rPr>
          <w:rFonts w:ascii="Arial" w:hAnsi="Arial"/>
          <w:sz w:val="24"/>
          <w:szCs w:val="24"/>
        </w:rPr>
      </w:pPr>
      <w:r w:rsidRPr="001F6CCF">
        <w:rPr>
          <w:rFonts w:ascii="Arial" w:hAnsi="Arial"/>
          <w:sz w:val="24"/>
          <w:szCs w:val="24"/>
        </w:rPr>
        <w:t>Falso culto e idolatria si possono sempre conciliare. Disobbedienza e alleanza vero culto, non si possono mai conciliare. L’alleanza è obbedienza alla Parola.</w:t>
      </w:r>
      <w:r w:rsidR="0058588A">
        <w:rPr>
          <w:rFonts w:ascii="Arial" w:hAnsi="Arial"/>
          <w:sz w:val="24"/>
          <w:szCs w:val="24"/>
        </w:rPr>
        <w:t xml:space="preserve"> </w:t>
      </w:r>
      <w:r w:rsidRPr="001F6CCF">
        <w:rPr>
          <w:rFonts w:ascii="Arial" w:hAnsi="Arial"/>
          <w:sz w:val="24"/>
          <w:szCs w:val="24"/>
        </w:rPr>
        <w:t>Voi avete innalzato Siccut come vostro re e Chiion come vostro idolo, e Stella come vostra divinità: tutte cose fatte da voi. Ecco i frutti del falso culto.</w:t>
      </w:r>
      <w:r w:rsidR="0058588A">
        <w:rPr>
          <w:rFonts w:ascii="Arial" w:hAnsi="Arial"/>
          <w:sz w:val="24"/>
          <w:szCs w:val="24"/>
        </w:rPr>
        <w:t xml:space="preserve"> </w:t>
      </w:r>
      <w:r w:rsidRPr="001F6CCF">
        <w:rPr>
          <w:rFonts w:ascii="Arial" w:hAnsi="Arial"/>
          <w:sz w:val="24"/>
          <w:szCs w:val="24"/>
        </w:rPr>
        <w:t>Siccut, Chiion e Stella sono tre divinità straniere. Queste divinità essendo inesistenti, sono opera delle mani e della mente dell’uomo.</w:t>
      </w:r>
      <w:r w:rsidR="0058588A">
        <w:rPr>
          <w:rFonts w:ascii="Arial" w:hAnsi="Arial"/>
          <w:sz w:val="24"/>
          <w:szCs w:val="24"/>
        </w:rPr>
        <w:t xml:space="preserve"> </w:t>
      </w:r>
      <w:r w:rsidRPr="001F6CCF">
        <w:rPr>
          <w:rFonts w:ascii="Arial" w:hAnsi="Arial"/>
          <w:sz w:val="24"/>
          <w:szCs w:val="24"/>
        </w:rPr>
        <w:t xml:space="preserve">Quando nel cuore dell’uomo non </w:t>
      </w:r>
      <w:r w:rsidRPr="001F6CCF">
        <w:rPr>
          <w:rFonts w:ascii="Arial" w:hAnsi="Arial"/>
          <w:sz w:val="24"/>
          <w:szCs w:val="24"/>
        </w:rPr>
        <w:lastRenderedPageBreak/>
        <w:t>c’è spazio per la Parola, neanche per il Signore c’è spazio. Nella falsità c’è spazio per tutti gli idoli della terra.</w:t>
      </w:r>
    </w:p>
    <w:p w14:paraId="4D6462CE" w14:textId="2D1CCF7A"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27</w:t>
      </w:r>
      <w:r w:rsidRPr="001F6CCF">
        <w:rPr>
          <w:rFonts w:ascii="Arial" w:hAnsi="Arial"/>
          <w:b/>
          <w:sz w:val="24"/>
          <w:szCs w:val="24"/>
        </w:rPr>
        <w:t>Ora, io vi manderò in esilio al di là di Damasco»,</w:t>
      </w:r>
      <w:r w:rsidR="0023637E">
        <w:rPr>
          <w:rFonts w:ascii="Arial" w:hAnsi="Arial"/>
          <w:b/>
          <w:sz w:val="24"/>
          <w:szCs w:val="24"/>
        </w:rPr>
        <w:t xml:space="preserve"> </w:t>
      </w:r>
      <w:r w:rsidRPr="001F6CCF">
        <w:rPr>
          <w:rFonts w:ascii="Arial" w:hAnsi="Arial"/>
          <w:b/>
          <w:sz w:val="24"/>
          <w:szCs w:val="24"/>
        </w:rPr>
        <w:t>dice il Signore, il cui nome è Dio degli eserciti.</w:t>
      </w:r>
    </w:p>
    <w:p w14:paraId="546ABC9D" w14:textId="3747CA41" w:rsidR="000A3D56" w:rsidRDefault="000A3D56" w:rsidP="000A3D56">
      <w:pPr>
        <w:spacing w:after="120"/>
        <w:jc w:val="both"/>
        <w:rPr>
          <w:rFonts w:ascii="Arial" w:hAnsi="Arial"/>
          <w:sz w:val="24"/>
          <w:szCs w:val="24"/>
        </w:rPr>
      </w:pPr>
      <w:r w:rsidRPr="001F6CCF">
        <w:rPr>
          <w:rFonts w:ascii="Arial" w:hAnsi="Arial"/>
          <w:sz w:val="24"/>
          <w:szCs w:val="24"/>
        </w:rPr>
        <w:t>Ora il Signore emette la sentenza sul peccato del suo popolo. Essi hanno rigettato il Signore, la terra rigetterà loro. Partiranno per l’esilio.</w:t>
      </w:r>
      <w:r w:rsidR="0058588A">
        <w:rPr>
          <w:rFonts w:ascii="Arial" w:hAnsi="Arial"/>
          <w:sz w:val="24"/>
          <w:szCs w:val="24"/>
        </w:rPr>
        <w:t xml:space="preserve"> </w:t>
      </w:r>
      <w:r w:rsidRPr="001F6CCF">
        <w:rPr>
          <w:rFonts w:ascii="Arial" w:hAnsi="Arial"/>
          <w:i/>
          <w:sz w:val="24"/>
          <w:szCs w:val="24"/>
        </w:rPr>
        <w:t>Ora, io vi manderò in esilio al di là di Damasco»,</w:t>
      </w:r>
      <w:r w:rsidR="0023637E">
        <w:rPr>
          <w:rFonts w:ascii="Arial" w:hAnsi="Arial"/>
          <w:i/>
          <w:sz w:val="24"/>
          <w:szCs w:val="24"/>
        </w:rPr>
        <w:t xml:space="preserve"> </w:t>
      </w:r>
      <w:r w:rsidRPr="001F6CCF">
        <w:rPr>
          <w:rFonts w:ascii="Arial" w:hAnsi="Arial"/>
          <w:i/>
          <w:sz w:val="24"/>
          <w:szCs w:val="24"/>
        </w:rPr>
        <w:t>dice il Signore, il cui nome è Dio degli eserciti</w:t>
      </w:r>
      <w:r w:rsidRPr="001F6CCF">
        <w:rPr>
          <w:rFonts w:ascii="Arial" w:hAnsi="Arial"/>
          <w:sz w:val="24"/>
          <w:szCs w:val="24"/>
        </w:rPr>
        <w:t>. La terra è di Dio. Essa accoglie chi è con Dio.</w:t>
      </w:r>
      <w:r w:rsidR="0058588A">
        <w:rPr>
          <w:rFonts w:ascii="Arial" w:hAnsi="Arial"/>
          <w:sz w:val="24"/>
          <w:szCs w:val="24"/>
        </w:rPr>
        <w:t xml:space="preserve"> </w:t>
      </w:r>
      <w:r w:rsidRPr="001F6CCF">
        <w:rPr>
          <w:rFonts w:ascii="Arial" w:hAnsi="Arial"/>
          <w:sz w:val="24"/>
          <w:szCs w:val="24"/>
        </w:rPr>
        <w:t>Quanti non sono con Dio la terra rifiuta di farli abitare sul suo suolo, li vomita, li fa camminare raminghi, sussulta sotto il loro piedi, non dona ad essi vita.</w:t>
      </w:r>
      <w:r w:rsidR="0058588A">
        <w:rPr>
          <w:rFonts w:ascii="Arial" w:hAnsi="Arial"/>
          <w:sz w:val="24"/>
          <w:szCs w:val="24"/>
        </w:rPr>
        <w:t xml:space="preserve"> </w:t>
      </w:r>
      <w:r w:rsidRPr="001F6CCF">
        <w:rPr>
          <w:rFonts w:ascii="Arial" w:hAnsi="Arial"/>
          <w:sz w:val="24"/>
          <w:szCs w:val="24"/>
        </w:rPr>
        <w:t>Non ci sarà mai ecologia reale se non c’è ecologia morale, spirituale, antropologica. La sola fonte di ogni ecologia è l’obbedienza a Dio.</w:t>
      </w:r>
      <w:r w:rsidR="0058588A">
        <w:rPr>
          <w:rFonts w:ascii="Arial" w:hAnsi="Arial"/>
          <w:sz w:val="24"/>
          <w:szCs w:val="24"/>
        </w:rPr>
        <w:t xml:space="preserve"> </w:t>
      </w:r>
      <w:r w:rsidRPr="001F6CCF">
        <w:rPr>
          <w:rFonts w:ascii="Arial" w:hAnsi="Arial"/>
          <w:sz w:val="24"/>
          <w:szCs w:val="24"/>
        </w:rPr>
        <w:t>Non si tratta però di una obbedienza di culto, nell’idolatria e nell’immoralità, ma di una obbedienza alla Parola, nella più alta santità della vita.</w:t>
      </w:r>
      <w:r w:rsidR="00025C27">
        <w:rPr>
          <w:rFonts w:ascii="Arial" w:hAnsi="Arial"/>
          <w:sz w:val="24"/>
          <w:szCs w:val="24"/>
        </w:rPr>
        <w:t xml:space="preserve"> </w:t>
      </w:r>
      <w:r w:rsidRPr="001F6CCF">
        <w:rPr>
          <w:rFonts w:ascii="Arial" w:hAnsi="Arial"/>
          <w:sz w:val="24"/>
          <w:szCs w:val="24"/>
        </w:rPr>
        <w:t>Se l’uomo vuole abitare sulla terra e trarre vita da essa, deve necessariamente essere figlio dell’obbedienza alla Parola. La terra vomita i senza obbedienza.</w:t>
      </w:r>
      <w:r w:rsidR="0058588A">
        <w:rPr>
          <w:rFonts w:ascii="Arial" w:hAnsi="Arial"/>
          <w:sz w:val="24"/>
          <w:szCs w:val="24"/>
        </w:rPr>
        <w:t xml:space="preserve"> </w:t>
      </w:r>
      <w:r w:rsidRPr="001F6CCF">
        <w:rPr>
          <w:rFonts w:ascii="Arial" w:hAnsi="Arial"/>
          <w:sz w:val="24"/>
          <w:szCs w:val="24"/>
        </w:rPr>
        <w:t>È verità di ieri, di oggi, di sempre. Anche la nuova terra e i nuovi cieli non accoglieranno nulla di impuro di essi. Nei cieli nuovi si entra da puri, santi.</w:t>
      </w:r>
    </w:p>
    <w:p w14:paraId="4E8BAA7A" w14:textId="77777777" w:rsidR="005B7E34" w:rsidRDefault="005B7E34" w:rsidP="000A3D56">
      <w:pPr>
        <w:spacing w:after="120"/>
        <w:jc w:val="both"/>
        <w:rPr>
          <w:rFonts w:ascii="Arial" w:hAnsi="Arial"/>
          <w:sz w:val="24"/>
          <w:szCs w:val="24"/>
        </w:rPr>
      </w:pPr>
    </w:p>
    <w:p w14:paraId="33A41E8A" w14:textId="70B9F9DD" w:rsidR="005B7E34" w:rsidRDefault="005B7E34" w:rsidP="00796D63">
      <w:pPr>
        <w:pStyle w:val="Titolo3"/>
      </w:pPr>
      <w:bookmarkStart w:id="176" w:name="_Toc193231396"/>
      <w:r>
        <w:t>AMOS VI</w:t>
      </w:r>
      <w:bookmarkEnd w:id="176"/>
    </w:p>
    <w:p w14:paraId="11302D85" w14:textId="3F4CCE03" w:rsidR="005B7E34" w:rsidRPr="005B7E34" w:rsidRDefault="005B7E34" w:rsidP="005B7E34">
      <w:pPr>
        <w:spacing w:after="120"/>
        <w:ind w:left="567" w:right="567"/>
        <w:jc w:val="both"/>
        <w:rPr>
          <w:rFonts w:ascii="Arial" w:hAnsi="Arial"/>
          <w:i/>
          <w:iCs/>
          <w:sz w:val="24"/>
          <w:szCs w:val="24"/>
        </w:rPr>
      </w:pPr>
      <w:r w:rsidRPr="005B7E34">
        <w:rPr>
          <w:rFonts w:ascii="Arial" w:hAnsi="Arial"/>
          <w:i/>
          <w:iCs/>
          <w:sz w:val="24"/>
          <w:szCs w:val="24"/>
        </w:rPr>
        <w:t>Guai agli spensierati di Sion</w:t>
      </w:r>
      <w:r w:rsidR="00335775">
        <w:rPr>
          <w:rFonts w:ascii="Arial" w:hAnsi="Arial"/>
          <w:i/>
          <w:iCs/>
          <w:sz w:val="24"/>
          <w:szCs w:val="24"/>
        </w:rPr>
        <w:t xml:space="preserve"> </w:t>
      </w:r>
      <w:r w:rsidRPr="005B7E34">
        <w:rPr>
          <w:rFonts w:ascii="Arial" w:hAnsi="Arial"/>
          <w:i/>
          <w:iCs/>
          <w:sz w:val="24"/>
          <w:szCs w:val="24"/>
        </w:rPr>
        <w:t>e a quelli che si considerano sicuri</w:t>
      </w:r>
      <w:r w:rsidR="00335775">
        <w:rPr>
          <w:rFonts w:ascii="Arial" w:hAnsi="Arial"/>
          <w:i/>
          <w:iCs/>
          <w:sz w:val="24"/>
          <w:szCs w:val="24"/>
        </w:rPr>
        <w:t xml:space="preserve"> </w:t>
      </w:r>
      <w:r w:rsidRPr="005B7E34">
        <w:rPr>
          <w:rFonts w:ascii="Arial" w:hAnsi="Arial"/>
          <w:i/>
          <w:iCs/>
          <w:sz w:val="24"/>
          <w:szCs w:val="24"/>
        </w:rPr>
        <w:t>sulla montagna di Samaria!</w:t>
      </w:r>
      <w:r w:rsidR="00335775">
        <w:rPr>
          <w:rFonts w:ascii="Arial" w:hAnsi="Arial"/>
          <w:i/>
          <w:iCs/>
          <w:sz w:val="24"/>
          <w:szCs w:val="24"/>
        </w:rPr>
        <w:t xml:space="preserve"> </w:t>
      </w:r>
      <w:r w:rsidRPr="005B7E34">
        <w:rPr>
          <w:rFonts w:ascii="Arial" w:hAnsi="Arial"/>
          <w:i/>
          <w:iCs/>
          <w:sz w:val="24"/>
          <w:szCs w:val="24"/>
        </w:rPr>
        <w:t>Questi notabili della prima tra le nazioni,</w:t>
      </w:r>
      <w:r w:rsidR="00335775">
        <w:rPr>
          <w:rFonts w:ascii="Arial" w:hAnsi="Arial"/>
          <w:i/>
          <w:iCs/>
          <w:sz w:val="24"/>
          <w:szCs w:val="24"/>
        </w:rPr>
        <w:t xml:space="preserve"> </w:t>
      </w:r>
      <w:r w:rsidRPr="005B7E34">
        <w:rPr>
          <w:rFonts w:ascii="Arial" w:hAnsi="Arial"/>
          <w:i/>
          <w:iCs/>
          <w:sz w:val="24"/>
          <w:szCs w:val="24"/>
        </w:rPr>
        <w:t>ai quali si rivolge la casa d’Israele!</w:t>
      </w:r>
      <w:r w:rsidR="00335775">
        <w:rPr>
          <w:rFonts w:ascii="Arial" w:hAnsi="Arial"/>
          <w:i/>
          <w:iCs/>
          <w:sz w:val="24"/>
          <w:szCs w:val="24"/>
        </w:rPr>
        <w:t xml:space="preserve"> </w:t>
      </w:r>
      <w:r w:rsidRPr="005B7E34">
        <w:rPr>
          <w:rFonts w:ascii="Arial" w:hAnsi="Arial"/>
          <w:i/>
          <w:iCs/>
          <w:sz w:val="24"/>
          <w:szCs w:val="24"/>
        </w:rPr>
        <w:t>Andate a vedere la città di Calne,</w:t>
      </w:r>
      <w:r w:rsidR="00335775">
        <w:rPr>
          <w:rFonts w:ascii="Arial" w:hAnsi="Arial"/>
          <w:i/>
          <w:iCs/>
          <w:sz w:val="24"/>
          <w:szCs w:val="24"/>
        </w:rPr>
        <w:t xml:space="preserve"> </w:t>
      </w:r>
      <w:r w:rsidRPr="005B7E34">
        <w:rPr>
          <w:rFonts w:ascii="Arial" w:hAnsi="Arial"/>
          <w:i/>
          <w:iCs/>
          <w:sz w:val="24"/>
          <w:szCs w:val="24"/>
        </w:rPr>
        <w:t>da lì andate a Camat, la grande,</w:t>
      </w:r>
      <w:r w:rsidR="00335775">
        <w:rPr>
          <w:rFonts w:ascii="Arial" w:hAnsi="Arial"/>
          <w:i/>
          <w:iCs/>
          <w:sz w:val="24"/>
          <w:szCs w:val="24"/>
        </w:rPr>
        <w:t xml:space="preserve"> </w:t>
      </w:r>
      <w:r w:rsidRPr="005B7E34">
        <w:rPr>
          <w:rFonts w:ascii="Arial" w:hAnsi="Arial"/>
          <w:i/>
          <w:iCs/>
          <w:sz w:val="24"/>
          <w:szCs w:val="24"/>
        </w:rPr>
        <w:t>e scendete a Gat dei Filistei:</w:t>
      </w:r>
      <w:r w:rsidR="00335775">
        <w:rPr>
          <w:rFonts w:ascii="Arial" w:hAnsi="Arial"/>
          <w:i/>
          <w:iCs/>
          <w:sz w:val="24"/>
          <w:szCs w:val="24"/>
        </w:rPr>
        <w:t xml:space="preserve"> </w:t>
      </w:r>
      <w:r w:rsidRPr="005B7E34">
        <w:rPr>
          <w:rFonts w:ascii="Arial" w:hAnsi="Arial"/>
          <w:i/>
          <w:iCs/>
          <w:sz w:val="24"/>
          <w:szCs w:val="24"/>
        </w:rPr>
        <w:t>siete voi forse migliori di quei regni</w:t>
      </w:r>
      <w:r w:rsidR="00335775">
        <w:rPr>
          <w:rFonts w:ascii="Arial" w:hAnsi="Arial"/>
          <w:i/>
          <w:iCs/>
          <w:sz w:val="24"/>
          <w:szCs w:val="24"/>
        </w:rPr>
        <w:t xml:space="preserve"> </w:t>
      </w:r>
      <w:r w:rsidRPr="005B7E34">
        <w:rPr>
          <w:rFonts w:ascii="Arial" w:hAnsi="Arial"/>
          <w:i/>
          <w:iCs/>
          <w:sz w:val="24"/>
          <w:szCs w:val="24"/>
        </w:rPr>
        <w:t>o il loro territorio è più grande del vostro?</w:t>
      </w:r>
    </w:p>
    <w:p w14:paraId="3E224862" w14:textId="6B166C98" w:rsidR="005B7E34" w:rsidRPr="005B7E34" w:rsidRDefault="005B7E34" w:rsidP="005B7E34">
      <w:pPr>
        <w:spacing w:after="120"/>
        <w:ind w:left="567" w:right="567"/>
        <w:jc w:val="both"/>
        <w:rPr>
          <w:rFonts w:ascii="Arial" w:hAnsi="Arial"/>
          <w:i/>
          <w:iCs/>
          <w:sz w:val="24"/>
          <w:szCs w:val="24"/>
        </w:rPr>
      </w:pPr>
      <w:r w:rsidRPr="005B7E34">
        <w:rPr>
          <w:rFonts w:ascii="Arial" w:hAnsi="Arial"/>
          <w:i/>
          <w:iCs/>
          <w:sz w:val="24"/>
          <w:szCs w:val="24"/>
        </w:rPr>
        <w:t>Voi credete di ritardare il giorno fatale</w:t>
      </w:r>
      <w:r w:rsidR="00335775">
        <w:rPr>
          <w:rFonts w:ascii="Arial" w:hAnsi="Arial"/>
          <w:i/>
          <w:iCs/>
          <w:sz w:val="24"/>
          <w:szCs w:val="24"/>
        </w:rPr>
        <w:t xml:space="preserve"> </w:t>
      </w:r>
      <w:r w:rsidRPr="005B7E34">
        <w:rPr>
          <w:rFonts w:ascii="Arial" w:hAnsi="Arial"/>
          <w:i/>
          <w:iCs/>
          <w:sz w:val="24"/>
          <w:szCs w:val="24"/>
        </w:rPr>
        <w:t>e invece affrettate il regno della violenza.</w:t>
      </w:r>
      <w:r w:rsidR="00335775">
        <w:rPr>
          <w:rFonts w:ascii="Arial" w:hAnsi="Arial"/>
          <w:i/>
          <w:iCs/>
          <w:sz w:val="24"/>
          <w:szCs w:val="24"/>
        </w:rPr>
        <w:t xml:space="preserve"> </w:t>
      </w:r>
      <w:r w:rsidRPr="005B7E34">
        <w:rPr>
          <w:rFonts w:ascii="Arial" w:hAnsi="Arial"/>
          <w:i/>
          <w:iCs/>
          <w:sz w:val="24"/>
          <w:szCs w:val="24"/>
        </w:rPr>
        <w:t>Distesi su letti d’avorio e sdraiati sui loro divani</w:t>
      </w:r>
      <w:r w:rsidR="00335775">
        <w:rPr>
          <w:rFonts w:ascii="Arial" w:hAnsi="Arial"/>
          <w:i/>
          <w:iCs/>
          <w:sz w:val="24"/>
          <w:szCs w:val="24"/>
        </w:rPr>
        <w:t xml:space="preserve"> </w:t>
      </w:r>
      <w:r w:rsidRPr="005B7E34">
        <w:rPr>
          <w:rFonts w:ascii="Arial" w:hAnsi="Arial"/>
          <w:i/>
          <w:iCs/>
          <w:sz w:val="24"/>
          <w:szCs w:val="24"/>
        </w:rPr>
        <w:t>mangiano gli agnelli del gregge</w:t>
      </w:r>
      <w:r w:rsidR="00335775">
        <w:rPr>
          <w:rFonts w:ascii="Arial" w:hAnsi="Arial"/>
          <w:i/>
          <w:iCs/>
          <w:sz w:val="24"/>
          <w:szCs w:val="24"/>
        </w:rPr>
        <w:t xml:space="preserve"> </w:t>
      </w:r>
      <w:r w:rsidRPr="005B7E34">
        <w:rPr>
          <w:rFonts w:ascii="Arial" w:hAnsi="Arial"/>
          <w:i/>
          <w:iCs/>
          <w:sz w:val="24"/>
          <w:szCs w:val="24"/>
        </w:rPr>
        <w:t>e i vitelli cresciuti nella stalla.</w:t>
      </w:r>
      <w:r w:rsidR="00335775">
        <w:rPr>
          <w:rFonts w:ascii="Arial" w:hAnsi="Arial"/>
          <w:i/>
          <w:iCs/>
          <w:sz w:val="24"/>
          <w:szCs w:val="24"/>
        </w:rPr>
        <w:t xml:space="preserve"> </w:t>
      </w:r>
      <w:r w:rsidRPr="005B7E34">
        <w:rPr>
          <w:rFonts w:ascii="Arial" w:hAnsi="Arial"/>
          <w:i/>
          <w:iCs/>
          <w:sz w:val="24"/>
          <w:szCs w:val="24"/>
        </w:rPr>
        <w:t>Canterellano al suono dell’arpa,</w:t>
      </w:r>
      <w:r w:rsidR="00335775">
        <w:rPr>
          <w:rFonts w:ascii="Arial" w:hAnsi="Arial"/>
          <w:i/>
          <w:iCs/>
          <w:sz w:val="24"/>
          <w:szCs w:val="24"/>
        </w:rPr>
        <w:t xml:space="preserve"> </w:t>
      </w:r>
      <w:r w:rsidRPr="005B7E34">
        <w:rPr>
          <w:rFonts w:ascii="Arial" w:hAnsi="Arial"/>
          <w:i/>
          <w:iCs/>
          <w:sz w:val="24"/>
          <w:szCs w:val="24"/>
        </w:rPr>
        <w:t>come Davide improvvisano su strumenti musicali;</w:t>
      </w:r>
      <w:r w:rsidR="00335775">
        <w:rPr>
          <w:rFonts w:ascii="Arial" w:hAnsi="Arial"/>
          <w:i/>
          <w:iCs/>
          <w:sz w:val="24"/>
          <w:szCs w:val="24"/>
        </w:rPr>
        <w:t xml:space="preserve"> </w:t>
      </w:r>
      <w:r w:rsidRPr="005B7E34">
        <w:rPr>
          <w:rFonts w:ascii="Arial" w:hAnsi="Arial"/>
          <w:i/>
          <w:iCs/>
          <w:sz w:val="24"/>
          <w:szCs w:val="24"/>
        </w:rPr>
        <w:t>bevono il vino in larghe coppe</w:t>
      </w:r>
      <w:r w:rsidR="00335775">
        <w:rPr>
          <w:rFonts w:ascii="Arial" w:hAnsi="Arial"/>
          <w:i/>
          <w:iCs/>
          <w:sz w:val="24"/>
          <w:szCs w:val="24"/>
        </w:rPr>
        <w:t xml:space="preserve"> </w:t>
      </w:r>
      <w:r w:rsidRPr="005B7E34">
        <w:rPr>
          <w:rFonts w:ascii="Arial" w:hAnsi="Arial"/>
          <w:i/>
          <w:iCs/>
          <w:sz w:val="24"/>
          <w:szCs w:val="24"/>
        </w:rPr>
        <w:t>e si ungono con gli unguenti più raffinati,</w:t>
      </w:r>
      <w:r w:rsidR="00335775">
        <w:rPr>
          <w:rFonts w:ascii="Arial" w:hAnsi="Arial"/>
          <w:i/>
          <w:iCs/>
          <w:sz w:val="24"/>
          <w:szCs w:val="24"/>
        </w:rPr>
        <w:t xml:space="preserve"> </w:t>
      </w:r>
      <w:r w:rsidRPr="005B7E34">
        <w:rPr>
          <w:rFonts w:ascii="Arial" w:hAnsi="Arial"/>
          <w:i/>
          <w:iCs/>
          <w:sz w:val="24"/>
          <w:szCs w:val="24"/>
        </w:rPr>
        <w:t>ma della rovina di Giuseppe non si preoccupano.</w:t>
      </w:r>
    </w:p>
    <w:p w14:paraId="2538DD9C" w14:textId="1C848E0B" w:rsidR="005B7E34" w:rsidRPr="005B7E34" w:rsidRDefault="005B7E34" w:rsidP="005B7E34">
      <w:pPr>
        <w:spacing w:after="120"/>
        <w:ind w:left="567" w:right="567"/>
        <w:jc w:val="both"/>
        <w:rPr>
          <w:rFonts w:ascii="Arial" w:hAnsi="Arial"/>
          <w:i/>
          <w:iCs/>
          <w:sz w:val="24"/>
          <w:szCs w:val="24"/>
        </w:rPr>
      </w:pPr>
      <w:r w:rsidRPr="005B7E34">
        <w:rPr>
          <w:rFonts w:ascii="Arial" w:hAnsi="Arial"/>
          <w:i/>
          <w:iCs/>
          <w:sz w:val="24"/>
          <w:szCs w:val="24"/>
        </w:rPr>
        <w:t>Perciò ora andranno in esilio in testa ai deportati</w:t>
      </w:r>
      <w:r w:rsidR="00335775">
        <w:rPr>
          <w:rFonts w:ascii="Arial" w:hAnsi="Arial"/>
          <w:i/>
          <w:iCs/>
          <w:sz w:val="24"/>
          <w:szCs w:val="24"/>
        </w:rPr>
        <w:t xml:space="preserve"> </w:t>
      </w:r>
      <w:r w:rsidRPr="005B7E34">
        <w:rPr>
          <w:rFonts w:ascii="Arial" w:hAnsi="Arial"/>
          <w:i/>
          <w:iCs/>
          <w:sz w:val="24"/>
          <w:szCs w:val="24"/>
        </w:rPr>
        <w:t>e cesserà l’orgia dei dissoluti.</w:t>
      </w:r>
      <w:r w:rsidR="00335775">
        <w:rPr>
          <w:rFonts w:ascii="Arial" w:hAnsi="Arial"/>
          <w:i/>
          <w:iCs/>
          <w:sz w:val="24"/>
          <w:szCs w:val="24"/>
        </w:rPr>
        <w:t xml:space="preserve"> </w:t>
      </w:r>
      <w:r w:rsidRPr="005B7E34">
        <w:rPr>
          <w:rFonts w:ascii="Arial" w:hAnsi="Arial"/>
          <w:i/>
          <w:iCs/>
          <w:sz w:val="24"/>
          <w:szCs w:val="24"/>
        </w:rPr>
        <w:t>Ha giurato il Signore Dio, per se stesso!</w:t>
      </w:r>
      <w:r w:rsidR="00335775">
        <w:rPr>
          <w:rFonts w:ascii="Arial" w:hAnsi="Arial"/>
          <w:i/>
          <w:iCs/>
          <w:sz w:val="24"/>
          <w:szCs w:val="24"/>
        </w:rPr>
        <w:t xml:space="preserve"> </w:t>
      </w:r>
      <w:r w:rsidRPr="005B7E34">
        <w:rPr>
          <w:rFonts w:ascii="Arial" w:hAnsi="Arial"/>
          <w:i/>
          <w:iCs/>
          <w:sz w:val="24"/>
          <w:szCs w:val="24"/>
        </w:rPr>
        <w:t>Oracolo del Signore, Dio degli eserciti.</w:t>
      </w:r>
      <w:r w:rsidR="00335775">
        <w:rPr>
          <w:rFonts w:ascii="Arial" w:hAnsi="Arial"/>
          <w:i/>
          <w:iCs/>
          <w:sz w:val="24"/>
          <w:szCs w:val="24"/>
        </w:rPr>
        <w:t xml:space="preserve"> </w:t>
      </w:r>
      <w:r w:rsidRPr="005B7E34">
        <w:rPr>
          <w:rFonts w:ascii="Arial" w:hAnsi="Arial"/>
          <w:i/>
          <w:iCs/>
          <w:sz w:val="24"/>
          <w:szCs w:val="24"/>
        </w:rPr>
        <w:t>«Detesto l’orgoglio di Giacobbe,</w:t>
      </w:r>
      <w:r w:rsidR="00335775">
        <w:rPr>
          <w:rFonts w:ascii="Arial" w:hAnsi="Arial"/>
          <w:i/>
          <w:iCs/>
          <w:sz w:val="24"/>
          <w:szCs w:val="24"/>
        </w:rPr>
        <w:t xml:space="preserve"> </w:t>
      </w:r>
      <w:r w:rsidRPr="005B7E34">
        <w:rPr>
          <w:rFonts w:ascii="Arial" w:hAnsi="Arial"/>
          <w:i/>
          <w:iCs/>
          <w:sz w:val="24"/>
          <w:szCs w:val="24"/>
        </w:rPr>
        <w:t>odio i suoi palazzi,</w:t>
      </w:r>
      <w:r w:rsidR="00335775">
        <w:rPr>
          <w:rFonts w:ascii="Arial" w:hAnsi="Arial"/>
          <w:i/>
          <w:iCs/>
          <w:sz w:val="24"/>
          <w:szCs w:val="24"/>
        </w:rPr>
        <w:t xml:space="preserve"> </w:t>
      </w:r>
      <w:r w:rsidRPr="005B7E34">
        <w:rPr>
          <w:rFonts w:ascii="Arial" w:hAnsi="Arial"/>
          <w:i/>
          <w:iCs/>
          <w:sz w:val="24"/>
          <w:szCs w:val="24"/>
        </w:rPr>
        <w:t>consegnerò al nemico la città e quanto contiene».</w:t>
      </w:r>
    </w:p>
    <w:p w14:paraId="7442DCB8" w14:textId="43461989" w:rsidR="005B7E34" w:rsidRPr="005B7E34" w:rsidRDefault="005B7E34" w:rsidP="005B7E34">
      <w:pPr>
        <w:spacing w:after="120"/>
        <w:ind w:left="567" w:right="567"/>
        <w:jc w:val="both"/>
        <w:rPr>
          <w:rFonts w:ascii="Arial" w:hAnsi="Arial"/>
          <w:i/>
          <w:iCs/>
          <w:sz w:val="24"/>
          <w:szCs w:val="24"/>
        </w:rPr>
      </w:pPr>
      <w:r w:rsidRPr="005B7E34">
        <w:rPr>
          <w:rFonts w:ascii="Arial" w:hAnsi="Arial"/>
          <w:i/>
          <w:iCs/>
          <w:sz w:val="24"/>
          <w:szCs w:val="24"/>
        </w:rPr>
        <w:t>Se sopravvivranno in una sola casa dieci uomini,</w:t>
      </w:r>
      <w:r w:rsidR="00335775">
        <w:rPr>
          <w:rFonts w:ascii="Arial" w:hAnsi="Arial"/>
          <w:i/>
          <w:iCs/>
          <w:sz w:val="24"/>
          <w:szCs w:val="24"/>
        </w:rPr>
        <w:t xml:space="preserve"> </w:t>
      </w:r>
      <w:r w:rsidRPr="005B7E34">
        <w:rPr>
          <w:rFonts w:ascii="Arial" w:hAnsi="Arial"/>
          <w:i/>
          <w:iCs/>
          <w:sz w:val="24"/>
          <w:szCs w:val="24"/>
        </w:rPr>
        <w:t>anch’essi moriranno.</w:t>
      </w:r>
      <w:r w:rsidR="00335775">
        <w:rPr>
          <w:rFonts w:ascii="Arial" w:hAnsi="Arial"/>
          <w:i/>
          <w:iCs/>
          <w:sz w:val="24"/>
          <w:szCs w:val="24"/>
        </w:rPr>
        <w:t xml:space="preserve"> </w:t>
      </w:r>
      <w:r w:rsidRPr="005B7E34">
        <w:rPr>
          <w:rFonts w:ascii="Arial" w:hAnsi="Arial"/>
          <w:i/>
          <w:iCs/>
          <w:sz w:val="24"/>
          <w:szCs w:val="24"/>
        </w:rPr>
        <w:t>Lo prenderà il suo parente e chi prepara il rogo,</w:t>
      </w:r>
      <w:r w:rsidR="00335775">
        <w:rPr>
          <w:rFonts w:ascii="Arial" w:hAnsi="Arial"/>
          <w:i/>
          <w:iCs/>
          <w:sz w:val="24"/>
          <w:szCs w:val="24"/>
        </w:rPr>
        <w:t xml:space="preserve"> </w:t>
      </w:r>
      <w:r w:rsidRPr="005B7E34">
        <w:rPr>
          <w:rFonts w:ascii="Arial" w:hAnsi="Arial"/>
          <w:i/>
          <w:iCs/>
          <w:sz w:val="24"/>
          <w:szCs w:val="24"/>
        </w:rPr>
        <w:t>per portare via le ossa dalla casa;</w:t>
      </w:r>
      <w:r w:rsidR="00335775">
        <w:rPr>
          <w:rFonts w:ascii="Arial" w:hAnsi="Arial"/>
          <w:i/>
          <w:iCs/>
          <w:sz w:val="24"/>
          <w:szCs w:val="24"/>
        </w:rPr>
        <w:t xml:space="preserve"> </w:t>
      </w:r>
      <w:r w:rsidRPr="005B7E34">
        <w:rPr>
          <w:rFonts w:ascii="Arial" w:hAnsi="Arial"/>
          <w:i/>
          <w:iCs/>
          <w:sz w:val="24"/>
          <w:szCs w:val="24"/>
        </w:rPr>
        <w:t>dirà a chi è in fondo alla casa:</w:t>
      </w:r>
      <w:r w:rsidR="00335775">
        <w:rPr>
          <w:rFonts w:ascii="Arial" w:hAnsi="Arial"/>
          <w:i/>
          <w:iCs/>
          <w:sz w:val="24"/>
          <w:szCs w:val="24"/>
        </w:rPr>
        <w:t xml:space="preserve"> </w:t>
      </w:r>
      <w:r w:rsidRPr="005B7E34">
        <w:rPr>
          <w:rFonts w:ascii="Arial" w:hAnsi="Arial"/>
          <w:i/>
          <w:iCs/>
          <w:sz w:val="24"/>
          <w:szCs w:val="24"/>
        </w:rPr>
        <w:t>«C’è ancora qualcuno con te?».</w:t>
      </w:r>
      <w:r w:rsidR="00335775">
        <w:rPr>
          <w:rFonts w:ascii="Arial" w:hAnsi="Arial"/>
          <w:i/>
          <w:iCs/>
          <w:sz w:val="24"/>
          <w:szCs w:val="24"/>
        </w:rPr>
        <w:t xml:space="preserve"> </w:t>
      </w:r>
      <w:r w:rsidRPr="005B7E34">
        <w:rPr>
          <w:rFonts w:ascii="Arial" w:hAnsi="Arial"/>
          <w:i/>
          <w:iCs/>
          <w:sz w:val="24"/>
          <w:szCs w:val="24"/>
        </w:rPr>
        <w:t>L’altro risponderà: «No».</w:t>
      </w:r>
      <w:r w:rsidR="00335775">
        <w:rPr>
          <w:rFonts w:ascii="Arial" w:hAnsi="Arial"/>
          <w:i/>
          <w:iCs/>
          <w:sz w:val="24"/>
          <w:szCs w:val="24"/>
        </w:rPr>
        <w:t xml:space="preserve"> </w:t>
      </w:r>
      <w:r w:rsidRPr="005B7E34">
        <w:rPr>
          <w:rFonts w:ascii="Arial" w:hAnsi="Arial"/>
          <w:i/>
          <w:iCs/>
          <w:sz w:val="24"/>
          <w:szCs w:val="24"/>
        </w:rPr>
        <w:t>Ed egli dirà: «Silenzio!»,</w:t>
      </w:r>
      <w:r w:rsidR="00335775">
        <w:rPr>
          <w:rFonts w:ascii="Arial" w:hAnsi="Arial"/>
          <w:i/>
          <w:iCs/>
          <w:sz w:val="24"/>
          <w:szCs w:val="24"/>
        </w:rPr>
        <w:t xml:space="preserve"> </w:t>
      </w:r>
      <w:r w:rsidRPr="005B7E34">
        <w:rPr>
          <w:rFonts w:ascii="Arial" w:hAnsi="Arial"/>
          <w:i/>
          <w:iCs/>
          <w:sz w:val="24"/>
          <w:szCs w:val="24"/>
        </w:rPr>
        <w:t>perché non si pronunci il nome del Signore.</w:t>
      </w:r>
    </w:p>
    <w:p w14:paraId="4E37CB72" w14:textId="783C0291" w:rsidR="005B7E34" w:rsidRPr="005B7E34" w:rsidRDefault="005B7E34" w:rsidP="005B7E34">
      <w:pPr>
        <w:spacing w:after="120"/>
        <w:ind w:left="567" w:right="567"/>
        <w:jc w:val="both"/>
        <w:rPr>
          <w:rFonts w:ascii="Arial" w:hAnsi="Arial"/>
          <w:i/>
          <w:iCs/>
          <w:sz w:val="24"/>
          <w:szCs w:val="24"/>
        </w:rPr>
      </w:pPr>
      <w:r w:rsidRPr="005B7E34">
        <w:rPr>
          <w:rFonts w:ascii="Arial" w:hAnsi="Arial"/>
          <w:i/>
          <w:iCs/>
          <w:sz w:val="24"/>
          <w:szCs w:val="24"/>
        </w:rPr>
        <w:t>Poiché ecco: il Signore comanda</w:t>
      </w:r>
      <w:r w:rsidR="00335775">
        <w:rPr>
          <w:rFonts w:ascii="Arial" w:hAnsi="Arial"/>
          <w:i/>
          <w:iCs/>
          <w:sz w:val="24"/>
          <w:szCs w:val="24"/>
        </w:rPr>
        <w:t xml:space="preserve"> </w:t>
      </w:r>
      <w:r w:rsidRPr="005B7E34">
        <w:rPr>
          <w:rFonts w:ascii="Arial" w:hAnsi="Arial"/>
          <w:i/>
          <w:iCs/>
          <w:sz w:val="24"/>
          <w:szCs w:val="24"/>
        </w:rPr>
        <w:t>di fare a pezzi la casa grande,</w:t>
      </w:r>
      <w:r w:rsidR="00335775">
        <w:rPr>
          <w:rFonts w:ascii="Arial" w:hAnsi="Arial"/>
          <w:i/>
          <w:iCs/>
          <w:sz w:val="24"/>
          <w:szCs w:val="24"/>
        </w:rPr>
        <w:t xml:space="preserve"> </w:t>
      </w:r>
      <w:r w:rsidRPr="005B7E34">
        <w:rPr>
          <w:rFonts w:ascii="Arial" w:hAnsi="Arial"/>
          <w:i/>
          <w:iCs/>
          <w:sz w:val="24"/>
          <w:szCs w:val="24"/>
        </w:rPr>
        <w:t>e quella piccola di ridurla in frantumi.</w:t>
      </w:r>
      <w:r w:rsidR="00335775">
        <w:rPr>
          <w:rFonts w:ascii="Arial" w:hAnsi="Arial"/>
          <w:i/>
          <w:iCs/>
          <w:sz w:val="24"/>
          <w:szCs w:val="24"/>
        </w:rPr>
        <w:t xml:space="preserve"> </w:t>
      </w:r>
      <w:r w:rsidRPr="005B7E34">
        <w:rPr>
          <w:rFonts w:ascii="Arial" w:hAnsi="Arial"/>
          <w:i/>
          <w:iCs/>
          <w:sz w:val="24"/>
          <w:szCs w:val="24"/>
        </w:rPr>
        <w:t>Corrono forse i cavalli sulla roccia</w:t>
      </w:r>
      <w:r w:rsidR="00335775">
        <w:rPr>
          <w:rFonts w:ascii="Arial" w:hAnsi="Arial"/>
          <w:i/>
          <w:iCs/>
          <w:sz w:val="24"/>
          <w:szCs w:val="24"/>
        </w:rPr>
        <w:t xml:space="preserve"> </w:t>
      </w:r>
      <w:r w:rsidRPr="005B7E34">
        <w:rPr>
          <w:rFonts w:ascii="Arial" w:hAnsi="Arial"/>
          <w:i/>
          <w:iCs/>
          <w:sz w:val="24"/>
          <w:szCs w:val="24"/>
        </w:rPr>
        <w:t>e si ara il mare con i buoi?</w:t>
      </w:r>
      <w:r w:rsidR="00335775">
        <w:rPr>
          <w:rFonts w:ascii="Arial" w:hAnsi="Arial"/>
          <w:i/>
          <w:iCs/>
          <w:sz w:val="24"/>
          <w:szCs w:val="24"/>
        </w:rPr>
        <w:t xml:space="preserve"> </w:t>
      </w:r>
      <w:r w:rsidRPr="005B7E34">
        <w:rPr>
          <w:rFonts w:ascii="Arial" w:hAnsi="Arial"/>
          <w:i/>
          <w:iCs/>
          <w:sz w:val="24"/>
          <w:szCs w:val="24"/>
        </w:rPr>
        <w:t>Poiché voi cambiate il diritto in veleno</w:t>
      </w:r>
      <w:r w:rsidR="00335775">
        <w:rPr>
          <w:rFonts w:ascii="Arial" w:hAnsi="Arial"/>
          <w:i/>
          <w:iCs/>
          <w:sz w:val="24"/>
          <w:szCs w:val="24"/>
        </w:rPr>
        <w:t xml:space="preserve"> </w:t>
      </w:r>
      <w:r w:rsidRPr="005B7E34">
        <w:rPr>
          <w:rFonts w:ascii="Arial" w:hAnsi="Arial"/>
          <w:i/>
          <w:iCs/>
          <w:sz w:val="24"/>
          <w:szCs w:val="24"/>
        </w:rPr>
        <w:t>e il frutto della giustizia in assenzio.</w:t>
      </w:r>
    </w:p>
    <w:p w14:paraId="25630435" w14:textId="2EF1B6B6" w:rsidR="005B7E34" w:rsidRPr="005B7E34" w:rsidRDefault="005B7E34" w:rsidP="005B7E34">
      <w:pPr>
        <w:spacing w:after="120"/>
        <w:ind w:left="567" w:right="567"/>
        <w:jc w:val="both"/>
        <w:rPr>
          <w:rFonts w:ascii="Arial" w:hAnsi="Arial"/>
          <w:i/>
          <w:iCs/>
          <w:sz w:val="24"/>
          <w:szCs w:val="24"/>
        </w:rPr>
      </w:pPr>
      <w:r w:rsidRPr="005B7E34">
        <w:rPr>
          <w:rFonts w:ascii="Arial" w:hAnsi="Arial"/>
          <w:i/>
          <w:iCs/>
          <w:sz w:val="24"/>
          <w:szCs w:val="24"/>
        </w:rPr>
        <w:lastRenderedPageBreak/>
        <w:t>Voi vi compiacete di Lodebàr dicendo:</w:t>
      </w:r>
      <w:r w:rsidR="00335775">
        <w:rPr>
          <w:rFonts w:ascii="Arial" w:hAnsi="Arial"/>
          <w:i/>
          <w:iCs/>
          <w:sz w:val="24"/>
          <w:szCs w:val="24"/>
        </w:rPr>
        <w:t xml:space="preserve"> </w:t>
      </w:r>
      <w:r w:rsidRPr="005B7E34">
        <w:rPr>
          <w:rFonts w:ascii="Arial" w:hAnsi="Arial"/>
          <w:i/>
          <w:iCs/>
          <w:sz w:val="24"/>
          <w:szCs w:val="24"/>
        </w:rPr>
        <w:t>«Non abbiamo forse conquistato Karnàim con la nostra forza?».</w:t>
      </w:r>
      <w:r w:rsidR="00335775">
        <w:rPr>
          <w:rFonts w:ascii="Arial" w:hAnsi="Arial"/>
          <w:i/>
          <w:iCs/>
          <w:sz w:val="24"/>
          <w:szCs w:val="24"/>
        </w:rPr>
        <w:t xml:space="preserve"> </w:t>
      </w:r>
      <w:r w:rsidRPr="005B7E34">
        <w:rPr>
          <w:rFonts w:ascii="Arial" w:hAnsi="Arial"/>
          <w:i/>
          <w:iCs/>
          <w:sz w:val="24"/>
          <w:szCs w:val="24"/>
        </w:rPr>
        <w:t>«Ora, ecco, io susciterò contro di voi, casa d’Israele</w:t>
      </w:r>
      <w:r w:rsidR="00335775">
        <w:rPr>
          <w:rFonts w:ascii="Arial" w:hAnsi="Arial"/>
          <w:i/>
          <w:iCs/>
          <w:sz w:val="24"/>
          <w:szCs w:val="24"/>
        </w:rPr>
        <w:t xml:space="preserve"> </w:t>
      </w:r>
      <w:r w:rsidRPr="005B7E34">
        <w:rPr>
          <w:rFonts w:ascii="Arial" w:hAnsi="Arial"/>
          <w:i/>
          <w:iCs/>
          <w:sz w:val="24"/>
          <w:szCs w:val="24"/>
        </w:rPr>
        <w:t>– oracolo del Signore, Dio degli eserciti –</w:t>
      </w:r>
      <w:r w:rsidR="00335775">
        <w:rPr>
          <w:rFonts w:ascii="Arial" w:hAnsi="Arial"/>
          <w:i/>
          <w:iCs/>
          <w:sz w:val="24"/>
          <w:szCs w:val="24"/>
        </w:rPr>
        <w:t xml:space="preserve"> </w:t>
      </w:r>
      <w:r w:rsidRPr="005B7E34">
        <w:rPr>
          <w:rFonts w:ascii="Arial" w:hAnsi="Arial"/>
          <w:i/>
          <w:iCs/>
          <w:sz w:val="24"/>
          <w:szCs w:val="24"/>
        </w:rPr>
        <w:t>un popolo che vi opprimerà dall’ingresso di Camat</w:t>
      </w:r>
      <w:r w:rsidR="00335775">
        <w:rPr>
          <w:rFonts w:ascii="Arial" w:hAnsi="Arial"/>
          <w:i/>
          <w:iCs/>
          <w:sz w:val="24"/>
          <w:szCs w:val="24"/>
        </w:rPr>
        <w:t xml:space="preserve"> </w:t>
      </w:r>
      <w:r w:rsidRPr="005B7E34">
        <w:rPr>
          <w:rFonts w:ascii="Arial" w:hAnsi="Arial"/>
          <w:i/>
          <w:iCs/>
          <w:sz w:val="24"/>
          <w:szCs w:val="24"/>
        </w:rPr>
        <w:t>fino al torrente dell’Araba».</w:t>
      </w:r>
    </w:p>
    <w:p w14:paraId="7019DBF0" w14:textId="77777777" w:rsidR="005B7E34" w:rsidRDefault="005B7E34" w:rsidP="005B7E34">
      <w:pPr>
        <w:spacing w:after="120"/>
        <w:ind w:left="567" w:right="567"/>
        <w:jc w:val="both"/>
        <w:rPr>
          <w:rFonts w:ascii="Arial" w:hAnsi="Arial"/>
          <w:i/>
          <w:iCs/>
          <w:sz w:val="24"/>
          <w:szCs w:val="24"/>
        </w:rPr>
      </w:pPr>
    </w:p>
    <w:p w14:paraId="570AC6DA" w14:textId="77777777" w:rsidR="000A3D56" w:rsidRPr="001F6CCF" w:rsidRDefault="000A3D56" w:rsidP="0045556F">
      <w:pPr>
        <w:pStyle w:val="Corpotesto"/>
      </w:pPr>
      <w:bookmarkStart w:id="177" w:name="_Toc62164245"/>
      <w:r w:rsidRPr="001F6CCF">
        <w:t>Contro la falsa sicurezza dei grandi</w:t>
      </w:r>
      <w:bookmarkEnd w:id="177"/>
    </w:p>
    <w:p w14:paraId="44BEF1FF"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w:t>
      </w:r>
      <w:r w:rsidRPr="001F6CCF">
        <w:rPr>
          <w:rFonts w:ascii="Arial" w:hAnsi="Arial"/>
          <w:b/>
          <w:color w:val="000000"/>
          <w:sz w:val="24"/>
          <w:szCs w:val="24"/>
        </w:rPr>
        <w:t>Guai agli spensierati di Sion e a quelli che si considerano sicuri sulla montagna di Samaria! Questi notabili della prima tra le nazioni, ai quali si rivolge la casa d’Israele!</w:t>
      </w:r>
    </w:p>
    <w:p w14:paraId="584E6467" w14:textId="671D8CC3" w:rsidR="000A3D56" w:rsidRPr="001F6CCF" w:rsidRDefault="000A3D56" w:rsidP="000A3D56">
      <w:pPr>
        <w:spacing w:after="120"/>
        <w:jc w:val="both"/>
        <w:rPr>
          <w:rFonts w:ascii="Arial" w:hAnsi="Arial"/>
          <w:sz w:val="24"/>
          <w:szCs w:val="24"/>
        </w:rPr>
      </w:pPr>
      <w:r w:rsidRPr="001F6CCF">
        <w:rPr>
          <w:rFonts w:ascii="Arial" w:hAnsi="Arial"/>
          <w:sz w:val="24"/>
          <w:szCs w:val="24"/>
        </w:rPr>
        <w:t>In Israele naviga nelle menti un pensiero malvagio. Dio può minacciare quanto vuole. Può anche dire che saremo invasi e travolti dal nemico.</w:t>
      </w:r>
      <w:r w:rsidR="00335775">
        <w:rPr>
          <w:rFonts w:ascii="Arial" w:hAnsi="Arial"/>
          <w:sz w:val="24"/>
          <w:szCs w:val="24"/>
        </w:rPr>
        <w:t xml:space="preserve"> </w:t>
      </w:r>
      <w:r w:rsidRPr="001F6CCF">
        <w:rPr>
          <w:rFonts w:ascii="Arial" w:hAnsi="Arial"/>
          <w:i/>
          <w:sz w:val="24"/>
          <w:szCs w:val="24"/>
        </w:rPr>
        <w:t xml:space="preserve">Guai agli spensierati di Sion e a quelli che si considerano sicuri sulla montagna di Samaria! Questi notabili della prima tra le nazioni, ai quali si rivolge la casa d’Israele! </w:t>
      </w:r>
      <w:r w:rsidRPr="001F6CCF">
        <w:rPr>
          <w:rFonts w:ascii="Arial" w:hAnsi="Arial"/>
          <w:sz w:val="24"/>
          <w:szCs w:val="24"/>
        </w:rPr>
        <w:t>Nessuno può nulla contro di noi. Le nostre alleanze sono solide.</w:t>
      </w:r>
      <w:r w:rsidR="00335775">
        <w:rPr>
          <w:rFonts w:ascii="Arial" w:hAnsi="Arial"/>
          <w:sz w:val="24"/>
          <w:szCs w:val="24"/>
        </w:rPr>
        <w:t xml:space="preserve"> </w:t>
      </w:r>
      <w:r w:rsidRPr="001F6CCF">
        <w:rPr>
          <w:rFonts w:ascii="Arial" w:hAnsi="Arial"/>
          <w:sz w:val="24"/>
          <w:szCs w:val="24"/>
        </w:rPr>
        <w:t xml:space="preserve">Ecco allora il grido del Signore: </w:t>
      </w:r>
      <w:r w:rsidRPr="001F6CCF">
        <w:rPr>
          <w:rFonts w:ascii="Arial" w:hAnsi="Arial"/>
          <w:i/>
          <w:sz w:val="24"/>
          <w:szCs w:val="24"/>
        </w:rPr>
        <w:t>“Guai agli spensierati di Sion e a quelli che si considerano sicuri sulla montagna di Samaria”</w:t>
      </w:r>
      <w:r w:rsidRPr="001F6CCF">
        <w:rPr>
          <w:rFonts w:ascii="Arial" w:hAnsi="Arial"/>
          <w:sz w:val="24"/>
          <w:szCs w:val="24"/>
        </w:rPr>
        <w:t>. Sono i capi del popolo.</w:t>
      </w:r>
      <w:r w:rsidR="00335775">
        <w:rPr>
          <w:rFonts w:ascii="Arial" w:hAnsi="Arial"/>
          <w:sz w:val="24"/>
          <w:szCs w:val="24"/>
        </w:rPr>
        <w:t xml:space="preserve"> </w:t>
      </w:r>
      <w:r w:rsidRPr="001F6CCF">
        <w:rPr>
          <w:rFonts w:ascii="Arial" w:hAnsi="Arial"/>
          <w:sz w:val="24"/>
          <w:szCs w:val="24"/>
        </w:rPr>
        <w:t>Perché si considerano sicuri? Perché sono alleati con la prima tra le nazioni. Nessuno può fare qualcosa contro la nazione più potente della terra.</w:t>
      </w:r>
      <w:r w:rsidR="00335775">
        <w:rPr>
          <w:rFonts w:ascii="Arial" w:hAnsi="Arial"/>
          <w:sz w:val="24"/>
          <w:szCs w:val="24"/>
        </w:rPr>
        <w:t xml:space="preserve"> </w:t>
      </w:r>
      <w:r w:rsidRPr="001F6CCF">
        <w:rPr>
          <w:rFonts w:ascii="Arial" w:hAnsi="Arial"/>
          <w:sz w:val="24"/>
          <w:szCs w:val="24"/>
        </w:rPr>
        <w:t xml:space="preserve">Ma anche per loro il Signore fa risuonare il suo </w:t>
      </w:r>
      <w:r w:rsidR="00335775">
        <w:rPr>
          <w:rFonts w:ascii="Arial" w:hAnsi="Arial"/>
          <w:sz w:val="24"/>
          <w:szCs w:val="24"/>
        </w:rPr>
        <w:t>“g</w:t>
      </w:r>
      <w:r w:rsidR="00335775" w:rsidRPr="001F6CCF">
        <w:rPr>
          <w:rFonts w:ascii="Arial" w:hAnsi="Arial"/>
          <w:sz w:val="24"/>
          <w:szCs w:val="24"/>
        </w:rPr>
        <w:t>uai</w:t>
      </w:r>
      <w:r w:rsidR="00335775">
        <w:rPr>
          <w:rFonts w:ascii="Arial" w:hAnsi="Arial"/>
          <w:sz w:val="24"/>
          <w:szCs w:val="24"/>
        </w:rPr>
        <w:t>”</w:t>
      </w:r>
      <w:r w:rsidR="00335775" w:rsidRPr="001F6CCF">
        <w:rPr>
          <w:rFonts w:ascii="Arial" w:hAnsi="Arial"/>
          <w:sz w:val="24"/>
          <w:szCs w:val="24"/>
        </w:rPr>
        <w:t xml:space="preserve">: </w:t>
      </w:r>
      <w:r w:rsidRPr="001F6CCF">
        <w:rPr>
          <w:rFonts w:ascii="Arial" w:hAnsi="Arial"/>
          <w:i/>
          <w:sz w:val="24"/>
          <w:szCs w:val="24"/>
        </w:rPr>
        <w:t>“Guai a questi notabili della prima tra le nazioni, ai quali si rivolge la casa d’Israele”</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Il Signore, per bocca del suo profeta, annunzia che non è sicuro Israele e neanche la prima tra le nazioni è sicura. Anch’essa sarà travolta.</w:t>
      </w:r>
      <w:r w:rsidR="00335775">
        <w:rPr>
          <w:rFonts w:ascii="Arial" w:hAnsi="Arial"/>
          <w:sz w:val="24"/>
          <w:szCs w:val="24"/>
        </w:rPr>
        <w:t xml:space="preserve"> </w:t>
      </w:r>
      <w:r w:rsidRPr="001F6CCF">
        <w:rPr>
          <w:rFonts w:ascii="Arial" w:hAnsi="Arial"/>
          <w:sz w:val="24"/>
          <w:szCs w:val="24"/>
        </w:rPr>
        <w:t>Israele è sicuro sull’insicurezza. La prima tra le nazioni è simile a del fango sul quale il carro di Israele vuole passare. Affonda in esso e più non si muove.</w:t>
      </w:r>
      <w:r w:rsidR="00335775">
        <w:rPr>
          <w:rFonts w:ascii="Arial" w:hAnsi="Arial"/>
          <w:sz w:val="24"/>
          <w:szCs w:val="24"/>
        </w:rPr>
        <w:t xml:space="preserve"> </w:t>
      </w:r>
      <w:r w:rsidRPr="001F6CCF">
        <w:rPr>
          <w:rFonts w:ascii="Arial" w:hAnsi="Arial"/>
          <w:sz w:val="24"/>
          <w:szCs w:val="24"/>
        </w:rPr>
        <w:t>La sicurezza di ogni uomo è solo in Dio. Escluso Dio come sicurezza, non c’è più alcuna sicurezza per nessun uomo. Nessun altro è sicurezza. Solo Dio.</w:t>
      </w:r>
    </w:p>
    <w:p w14:paraId="526EA533"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2</w:t>
      </w:r>
      <w:r w:rsidRPr="001F6CCF">
        <w:rPr>
          <w:rFonts w:ascii="Arial" w:hAnsi="Arial"/>
          <w:b/>
          <w:color w:val="000000"/>
          <w:sz w:val="24"/>
          <w:szCs w:val="24"/>
        </w:rPr>
        <w:t>Andate a vedere la città di Calne, da lì andate a Camat, la grande, e scendete a Gat dei Filistei: siete voi forse migliori di quei regni o il loro territorio è più grande del vostro?</w:t>
      </w:r>
    </w:p>
    <w:p w14:paraId="70311374" w14:textId="2CF9261D" w:rsidR="000A3D56" w:rsidRPr="001F6CCF" w:rsidRDefault="000A3D56" w:rsidP="000A3D56">
      <w:pPr>
        <w:spacing w:after="120"/>
        <w:jc w:val="both"/>
        <w:rPr>
          <w:rFonts w:ascii="Arial" w:hAnsi="Arial"/>
          <w:sz w:val="24"/>
          <w:szCs w:val="24"/>
        </w:rPr>
      </w:pPr>
      <w:r w:rsidRPr="001F6CCF">
        <w:rPr>
          <w:rFonts w:ascii="Arial" w:hAnsi="Arial"/>
          <w:sz w:val="24"/>
          <w:szCs w:val="24"/>
        </w:rPr>
        <w:t>Israele ha rinnegato il Signore, unica e sola sua sicurezza, perché ha confidato e confida nell’aiuto della prima tra le nazioni. La sua è stoltezza.</w:t>
      </w:r>
      <w:r w:rsidR="00335775">
        <w:rPr>
          <w:rFonts w:ascii="Arial" w:hAnsi="Arial"/>
          <w:sz w:val="24"/>
          <w:szCs w:val="24"/>
        </w:rPr>
        <w:t xml:space="preserve"> </w:t>
      </w:r>
      <w:r w:rsidRPr="001F6CCF">
        <w:rPr>
          <w:rFonts w:ascii="Arial" w:hAnsi="Arial"/>
          <w:i/>
          <w:sz w:val="24"/>
          <w:szCs w:val="24"/>
        </w:rPr>
        <w:t xml:space="preserve">Andate a vedere la città di Calne, da lì andate a Camat, la grande, e scendete a Gat dei Filistei: siete voi forse migliori di quei regni o il loro territorio è più grande del vostro? </w:t>
      </w:r>
      <w:r w:rsidRPr="001F6CCF">
        <w:rPr>
          <w:rFonts w:ascii="Arial" w:hAnsi="Arial"/>
          <w:sz w:val="24"/>
          <w:szCs w:val="24"/>
        </w:rPr>
        <w:t>Il Signore invita il suo popolo a riflettere, osservare.</w:t>
      </w:r>
      <w:r w:rsidR="00335775">
        <w:rPr>
          <w:rFonts w:ascii="Arial" w:hAnsi="Arial"/>
          <w:sz w:val="24"/>
          <w:szCs w:val="24"/>
        </w:rPr>
        <w:t xml:space="preserve"> </w:t>
      </w:r>
      <w:r w:rsidRPr="001F6CCF">
        <w:rPr>
          <w:rFonts w:ascii="Arial" w:hAnsi="Arial"/>
          <w:sz w:val="24"/>
          <w:szCs w:val="24"/>
        </w:rPr>
        <w:t xml:space="preserve">Esistevano sulla terra città più forti di Calne, Camat e Gat? Erano la sicurezza dei loro popoli e anche di molti popoli stranieri. Che fine hanno </w:t>
      </w:r>
      <w:r w:rsidR="005300CE" w:rsidRPr="001F6CCF">
        <w:rPr>
          <w:rFonts w:ascii="Arial" w:hAnsi="Arial"/>
          <w:sz w:val="24"/>
          <w:szCs w:val="24"/>
        </w:rPr>
        <w:t>fatto</w:t>
      </w:r>
      <w:r w:rsidRPr="001F6CCF">
        <w:rPr>
          <w:rFonts w:ascii="Arial" w:hAnsi="Arial"/>
          <w:sz w:val="24"/>
          <w:szCs w:val="24"/>
        </w:rPr>
        <w:t>?</w:t>
      </w:r>
    </w:p>
    <w:p w14:paraId="25C44C91" w14:textId="6D37FDC0"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L'inizio del suo regno fu Babele, Uruch, Accad e Calne, nel paese di Sennaar (Gen 10, 10). Forse come Càrchemis non è anche Calne? Come Arpad non è forse Amat? Come Damasco non è forse Samaria? (Is 10, 9). Passate a Calne e guardate, andate di lì a Camat la grande e scendete a Gat dei Filistei: siete voi forse migliori di quei regni o è più grande il vostro territorio del loro? (Am 6, 2). </w:t>
      </w:r>
    </w:p>
    <w:p w14:paraId="76BA2F76" w14:textId="157C350E"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In quell'occasione Salomone celebrò la festa davanti al Signore nostro Dio per sette giorni: tutto Israele, dall'ingresso di Camat al torrente </w:t>
      </w:r>
      <w:r w:rsidRPr="005B7E34">
        <w:rPr>
          <w:rFonts w:ascii="Arial" w:hAnsi="Arial"/>
          <w:i/>
          <w:iCs/>
          <w:sz w:val="24"/>
          <w:szCs w:val="24"/>
        </w:rPr>
        <w:lastRenderedPageBreak/>
        <w:t>d'Egitto, un'assemblea molto grande, era con lui (1Re 8, 65). Egli ristabilì i confini di Israele dall'ingresso di Camat fino al mare dell'Araba secondo la parola del Signore Dio di Israele, pronunziata per mezzo del suo servo il profeta Giona figlio di Amittai, di Gat-Chefer (2Re 14, 25). Le altre gesta di Geroboamo, le sue azioni e le sue prodezze in guerra, la sua riconquista di Damasco e di Camat in favore di Israele, sono descritte nel libro delle Cronache dei re di Israele (2Re 14, 28). Il re d'Assiria mandò gente da Babilonia, da Cuta, da Avva, da Camat e da Sefarvaim e la sistemò nelle città della Samaria invece degli Israeliti. E quelli presero possesso della Samaria e si stabilirono nelle sue città (2Re 17, 24). Gli uomini di Babilonia si fabbricarono Succot-</w:t>
      </w:r>
      <w:r w:rsidR="005300CE" w:rsidRPr="005B7E34">
        <w:rPr>
          <w:rFonts w:ascii="Arial" w:hAnsi="Arial"/>
          <w:i/>
          <w:iCs/>
          <w:sz w:val="24"/>
          <w:szCs w:val="24"/>
        </w:rPr>
        <w:t>Benòt</w:t>
      </w:r>
      <w:r w:rsidRPr="005B7E34">
        <w:rPr>
          <w:rFonts w:ascii="Arial" w:hAnsi="Arial"/>
          <w:i/>
          <w:iCs/>
          <w:sz w:val="24"/>
          <w:szCs w:val="24"/>
        </w:rPr>
        <w:t xml:space="preserve">; gli uomini di Cuta si fabbricarono Nergal; gli uomini di Camat si fabbricarono </w:t>
      </w:r>
      <w:r w:rsidR="005300CE" w:rsidRPr="005B7E34">
        <w:rPr>
          <w:rFonts w:ascii="Arial" w:hAnsi="Arial"/>
          <w:i/>
          <w:iCs/>
          <w:sz w:val="24"/>
          <w:szCs w:val="24"/>
        </w:rPr>
        <w:t>Asimà</w:t>
      </w:r>
      <w:r w:rsidRPr="005B7E34">
        <w:rPr>
          <w:rFonts w:ascii="Arial" w:hAnsi="Arial"/>
          <w:i/>
          <w:iCs/>
          <w:sz w:val="24"/>
          <w:szCs w:val="24"/>
        </w:rPr>
        <w:t xml:space="preserve"> (2Re 17, 30). </w:t>
      </w:r>
    </w:p>
    <w:p w14:paraId="5FBBCB6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Dove sono gli dei di Camat e di Arpad? Dove sono gli dei di Sefarvaim, di Ena e di Ivva? Hanno essi forse liberato Samaria dalla mia mano? (2Re 18, 34). Dove sono il re di Camat e il re di Arpad e il re della città di Sefarvàim, di Ena e di Ivva?" (2Re 19, 13). Il faraone Necao l'imprigionò a Ribla, nel paese di Camat, per non farlo regnare in Gerusalemme; al paese egli impose un gravame di cento talenti d'argento e di un talento d'oro (2Re 23, 33). Il re di Babilonia li fece uccidere a Ribla, nel paese di Camat. Così fu deportato Giuda dal suo paese (2Re 25, 21). Ma i soldati caldei li inseguirono e raggiunsero Sedecìa nelle steppe di Gerico, lo presero e lo condussero da Nabucodònosor re di Babilonia a Ribla nel paese di Camat, dove il re pronunziò la sentenza su di lui (Ger 39, 5). </w:t>
      </w:r>
    </w:p>
    <w:p w14:paraId="42784E0C" w14:textId="3EB61BE2"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Su Damasco. "Camat e Arpad sono piene di confusione, perché hanno sentito una cattiva notizia; esse sono agitate come il mare, sono in angoscia, non possono calmarsi (Ger 49, 23). Il re fu catturato e condotto a Ribla nel paese di Camat presso il re di Babilonia che pronunziò la sentenza contro di lui (Ger 52, 9). Il re di Babilonia li fece percuotere e uccidere a Ribla, nel paese di Camat. Così fu deportato Giuda dal suo paese (Ger 52, 27). Passate a Calne e guardate, andate di lì </w:t>
      </w:r>
      <w:r w:rsidR="005300CE" w:rsidRPr="005B7E34">
        <w:rPr>
          <w:rFonts w:ascii="Arial" w:hAnsi="Arial"/>
          <w:i/>
          <w:iCs/>
          <w:sz w:val="24"/>
          <w:szCs w:val="24"/>
        </w:rPr>
        <w:t>a</w:t>
      </w:r>
      <w:r w:rsidRPr="005B7E34">
        <w:rPr>
          <w:rFonts w:ascii="Arial" w:hAnsi="Arial"/>
          <w:i/>
          <w:iCs/>
          <w:sz w:val="24"/>
          <w:szCs w:val="24"/>
        </w:rPr>
        <w:t xml:space="preserve"> Camat la grande e scendete a Gat dei Filistei: siete voi forse migliori di quei regni o è più grande il vostro territorio del loro? (Am 6, 2). Ora ecco, io susciterò contro di voi, gente d'Israele, - oracolo del Signore, Dio degli eserciti - un popolo che vi opprimerà dall'ingresso di Camat fino al torrente dell'Araba (Am 6, 14). Anche Camat sua confinante e Sidòne, che è tanto saggia (Zc 9, 2). </w:t>
      </w:r>
    </w:p>
    <w:p w14:paraId="1C56EB5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Non rimase un Anakita nel paese degli Israeliti; solo ne rimasero a Gaza, a Gat e ad Asdod (Gs 11, 22). dal Sicor, che è sulla frontiera dell'Egitto, fino al territorio di Ekron, al nord, che è ritenuto cananeo, i cinque principati dei Filistei: quello di Gaza, di Asdod, di Ascalon, di Gat e di Ekron; gli Avviti (Gs 13, 3). Di là passava verso oriente, dove sorge il sole, per Gat-Efer, per Et-Kazin, usciva verso Rimmon, girando fino a Nea (Gs 19, 13). Ieud, Bene-Berak, Gat-Rimmon (Gs 19, 45). Aialon e i suoi pascoli, Gat-Rimmon e i suoi pascoli: quattro città (Gs 21, 24). Allora, fatti radunare presso di loro tutti i principi dei </w:t>
      </w:r>
      <w:r w:rsidRPr="005B7E34">
        <w:rPr>
          <w:rFonts w:ascii="Arial" w:hAnsi="Arial"/>
          <w:i/>
          <w:iCs/>
          <w:sz w:val="24"/>
          <w:szCs w:val="24"/>
        </w:rPr>
        <w:lastRenderedPageBreak/>
        <w:t xml:space="preserve">Filistei, dissero: "Che cosa si deve fare dell'arca del Dio d'Israele?". Dissero: "Si porti a Gat l'arca del Dio d'Israele". E portarono a Gat l'arca del Dio d'Israele (1Sam 5, 8). Sono questi i bubboni d'oro che i Filistei pagarono in ammenda al Signore: uno per Asdod, uno per Gaza, uno per Ascalon, uno per Gat, uno per Accaron (1Sam 6, 17). Tornarono anche in possesso d'Israele le città che i Filistei avevano sottratto agli Israeliti, da Accaron a Gat: Israele liberò il loro territorio dal dominio dei Filistei. Ci fu anche pace tra Israele e l'Amorreo (1Sam 7, 14). Dall'accampamento dei Filistei uscì un campione, chiamato Golia, di Gat; era alto sei cubiti e un palmo (1Sam 17, 4). </w:t>
      </w:r>
    </w:p>
    <w:p w14:paraId="4D8F3F4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Mentre egli parlava con loro, ecco il campione, chiamato Golia, il Filisteo di Gat, uscì dalle schiere filistee e tornò a dire le sue solite parole e Davide le intese (1Sam 17, 23). Si levarono allora gli uomini d'Israele e di Giuda alzando il grido di guerra e inseguirono i Filistei fin presso Gat e fino alle porte di Accaron. I Filistei caddero e lasciarono i loro cadaveri lungo la via fino a Saaràim, fino a Gat e fino ad Accaron (1Sam 17, 52). Quel giorno Davide si alzò e si allontanò da Saul e giunse da Achis, re di Gat (1Sam 21, 11). Davide si preoccupò di queste parole e temette molto Achis re di Gat (1Sam 21, 13). Così Davide si mosse e si portò, con i seicento uomini che aveva con sé, presso Achis, figlio di Moach, re di Gat (1Sam 27, 2). Davide rimase presso Achis in Gat, lui e i suoi uomini, ciascuno con la famiglia; Davide con le due mogli, Achinoàm di Izreel e Abigail, già moglie di Nabal da Carmel (1Sam 27, 3). Fu riferito a Saul che Davide si era rifugiato in Gat e non lo cercò più (1Sam 27, 4). </w:t>
      </w:r>
    </w:p>
    <w:p w14:paraId="0B7C2685" w14:textId="4194F05F"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Davide non lasciava sopravvivere né uomo né donna da portare a Gat, pensando: "Non vorrei che riferissero contro di noi: Così ha fatto Davide". Tale fu la sua condotta finché dimorò nel territorio dei Filistei (1Sam 27, 11). Non fatelo sapere in Gat, non l'annunziate per le vie di Ascalon, non ne </w:t>
      </w:r>
      <w:r w:rsidR="005300CE" w:rsidRPr="005B7E34">
        <w:rPr>
          <w:rFonts w:ascii="Arial" w:hAnsi="Arial"/>
          <w:i/>
          <w:iCs/>
          <w:sz w:val="24"/>
          <w:szCs w:val="24"/>
        </w:rPr>
        <w:t>facciano</w:t>
      </w:r>
      <w:r w:rsidRPr="005B7E34">
        <w:rPr>
          <w:rFonts w:ascii="Arial" w:hAnsi="Arial"/>
          <w:i/>
          <w:iCs/>
          <w:sz w:val="24"/>
          <w:szCs w:val="24"/>
        </w:rPr>
        <w:t xml:space="preserve"> festa le figlie dei Filistei, non ne esultino le figlie dei non circoncisi! (2Sam 1, 20). Davide non volle trasferire l'arca del Signore presso di sé nella città di Davide, ma la fece portare in casa di Obed-Edom di Gat (2Sam 6, 10). L'arca del Signore rimase tre mesi in casa di Obed-Edom di Gat e il Signore benedisse Obed-Edom e tutta la sua casa (2Sam 6, 11). Dopo, Davide sconfisse i Filistei e li sottomise e tolse di mano ai Filistei Gat e le sue dipendenze (2Sam 8, 1). Tutti i ministri del re camminavano al suo fianco e tutti i Cretei e tutti i Peletei e Ittai con tutti quelli di Gat, seicento uomini venuti da Gat al suo seguito, sfilavano davanti al re (2Sam 15, 18). Allora il re disse a Ittai di Gat: "Perché vuoi venire anche tu con noi? Torna indietro e resta con il re, perché sei un forestiero e per di più un esule dalla tua patria (2Sam 15, 19). Allora Davide disse a Ittai: "</w:t>
      </w:r>
      <w:r w:rsidR="005300CE" w:rsidRPr="005B7E34">
        <w:rPr>
          <w:rFonts w:ascii="Arial" w:hAnsi="Arial"/>
          <w:i/>
          <w:iCs/>
          <w:sz w:val="24"/>
          <w:szCs w:val="24"/>
        </w:rPr>
        <w:t>Va’</w:t>
      </w:r>
      <w:r w:rsidRPr="005B7E34">
        <w:rPr>
          <w:rFonts w:ascii="Arial" w:hAnsi="Arial"/>
          <w:i/>
          <w:iCs/>
          <w:sz w:val="24"/>
          <w:szCs w:val="24"/>
        </w:rPr>
        <w:t xml:space="preserve">, prosegui pure!". Ittai, di Gat, proseguì con tutti gli uomini e con tutte le donne e i bambini che erano con lui (2Sam 15, 22). </w:t>
      </w:r>
    </w:p>
    <w:p w14:paraId="34DE82FA" w14:textId="7ED99F65"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Divise la gente in tre corpi: un terzo sotto il comando di Ioab, un terzo sotto il comando di Abisai figlio di Zeruia, fratello di Ioab, e un terzo sotto il comando di Ittai di Gat. Poi il re disse al popolo: "Voglio uscire </w:t>
      </w:r>
      <w:r w:rsidRPr="005B7E34">
        <w:rPr>
          <w:rFonts w:ascii="Arial" w:hAnsi="Arial"/>
          <w:i/>
          <w:iCs/>
          <w:sz w:val="24"/>
          <w:szCs w:val="24"/>
        </w:rPr>
        <w:lastRenderedPageBreak/>
        <w:t xml:space="preserve">anch'io con voi!" (2Sam 18, 2). Ci fu un'altra battaglia contro i Filistei a Gob; </w:t>
      </w:r>
      <w:r w:rsidR="005300CE" w:rsidRPr="005B7E34">
        <w:rPr>
          <w:rFonts w:ascii="Arial" w:hAnsi="Arial"/>
          <w:i/>
          <w:iCs/>
          <w:sz w:val="24"/>
          <w:szCs w:val="24"/>
        </w:rPr>
        <w:t>Elcanàn</w:t>
      </w:r>
      <w:r w:rsidRPr="005B7E34">
        <w:rPr>
          <w:rFonts w:ascii="Arial" w:hAnsi="Arial"/>
          <w:i/>
          <w:iCs/>
          <w:sz w:val="24"/>
          <w:szCs w:val="24"/>
        </w:rPr>
        <w:t xml:space="preserve">, figlio di Iair di Betlemme, uccise il fratello di Golia di Gat: l'asta della sua lancia era come un subbio di tessitori (2Sam 21, 19). Ci fu un'altra battaglia a Gat, dove si trovò un uomo di grande statura, che aveva sei dita per mano e per piede, in tutto ventiquattro dita: anch'egli era nato a Rafa (2Sam 21, 20). Questi quattro erano nati a Rafa, in Gat. Essi perirono per mano di Davide e per mano dei suoi ministri (2Sam 21, 22). </w:t>
      </w:r>
    </w:p>
    <w:p w14:paraId="57536F4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Dopo tre anni, due schiavi di Simei fuggirono presso Achis figlio di Maaca, re di Gat. Fu riferito a Simei che i suoi schiavi erano in Gat (1Re 2, 39). Simei si alzò, sellò l'asino e partì per Gat andando da Achis in cerca dei suoi schiavi. Simei vi andò e ricondusse i suoi schiavi da Gat (1Re 2, 40). Fu riferito a Salomone che Simei era andato da Gerusalemme a Gat e che era ritornato (1Re 2, 41). In quel tempo Cazael re di Aram mosse guerra contro Gat e la conquistò. Allora Cazael si preparò ad assalire Gerusalemme (2Re 12, 18). Egli ristabilì i confini di Israele dall'ingresso di Camat fino al mare dell'Araba secondo la parola del Signore Dio di Israele, pronunziata per mezzo del suo servo il profeta Giona figlio di Amittai, di Gat-Chefer (2Re 14, 25). - Aialòn con i pascoli, Gat-Rimmòn con i pascoli (1Cr 6, 54). Di cui fu figlio Zabad, di cui furono figli Sutèlach, Ezer ed Elead, uccisi dagli uomini di Gat, indigeni della regione, perché erano scesi a razziarne il bestiame (1Cr 7, 21). Beria e Sema, che furono capi di casati fra gli abitanti di Aialon, misero in fuga gli abitanti di Gat (1Cr 8, 13). </w:t>
      </w:r>
    </w:p>
    <w:p w14:paraId="36E2164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Così Davide non portò l'arca presso di sé nella città di Davide, ma la diresse verso la casa di Obed-Edom di Gat (1Cr 13, 13). In seguito Davide sconfisse i Filistei, li piegò e tolse loro Gat con le dipendenze (1Cr 18, 1). Ci fu un'altra guerra con i Filistei, nella quale Elcanan figlio di Iair uccise Lacmi, fratello di Golia di Gat, l'asta della cui lancia era come un subbio di tessitore (1Cr 20, 5). Ci fu un'altra guerra in Gat, durante la quale un uomo molto alto, con le dita a sei a sei, - in totale ventiquattro - anch'egli era della stirpe di Rafa – (1Cr 20, 6). Questi uomini erano discendenti di Rafa in Gat; essi caddero colpiti da Davide e dai suoi uomini (1Cr 20, 8). Gat, Maresa, Zif (2Cr 11, 8). Uscito in guerra contro i Filistei, smantellò le mura di Gat, di Iabne e di Asdòd; costruì piazzeforti nel territorio di Asdòd e in quello dei Filistei (2Cr 26, 6).</w:t>
      </w:r>
    </w:p>
    <w:p w14:paraId="1A7D367A" w14:textId="054718DB"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Al maestro del coro. Su "Jonat elem rehoqim". Di Davide. Miktam. Quando i Filistei lo tenevano</w:t>
      </w:r>
      <w:r w:rsidR="00A35D6B">
        <w:rPr>
          <w:rFonts w:ascii="Arial" w:hAnsi="Arial"/>
          <w:i/>
          <w:iCs/>
          <w:sz w:val="24"/>
          <w:szCs w:val="24"/>
        </w:rPr>
        <w:t xml:space="preserve"> </w:t>
      </w:r>
      <w:r w:rsidRPr="005B7E34">
        <w:rPr>
          <w:rFonts w:ascii="Arial" w:hAnsi="Arial"/>
          <w:i/>
          <w:iCs/>
          <w:sz w:val="24"/>
          <w:szCs w:val="24"/>
        </w:rPr>
        <w:t xml:space="preserve">prigioniero in Gat (Sal 55, 1). Passate a Calne e guardate, andate di lì </w:t>
      </w:r>
      <w:r w:rsidR="005300CE" w:rsidRPr="005B7E34">
        <w:rPr>
          <w:rFonts w:ascii="Arial" w:hAnsi="Arial"/>
          <w:i/>
          <w:iCs/>
          <w:sz w:val="24"/>
          <w:szCs w:val="24"/>
        </w:rPr>
        <w:t>a</w:t>
      </w:r>
      <w:r w:rsidRPr="005B7E34">
        <w:rPr>
          <w:rFonts w:ascii="Arial" w:hAnsi="Arial"/>
          <w:i/>
          <w:iCs/>
          <w:sz w:val="24"/>
          <w:szCs w:val="24"/>
        </w:rPr>
        <w:t xml:space="preserve"> Camat la grande e scendete a Gat dei Filistei: siete voi forse migliori di quei regni o è più grande il vostro territorio del loro? (Am 6, 2). Non l'annunziate in Gat, non piangete in Acri, a Bet-le-Afrà avvoltolatevi nella polvere (Mi 1, 10). Perciò sarai data in dote a Moreset-Gat, le case di Aczib saranno una delusione per i re d'Israele (Mi 1, 14). </w:t>
      </w:r>
    </w:p>
    <w:p w14:paraId="4CDBEA5F" w14:textId="4FCDEC92"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Le potenze di oggi sono forse migliori di quei regni o il loro territorio è più grande del vostro? Come sono finite quelle città, finirete anche voi.</w:t>
      </w:r>
      <w:r w:rsidR="00335775">
        <w:rPr>
          <w:rFonts w:ascii="Arial" w:hAnsi="Arial"/>
          <w:sz w:val="24"/>
          <w:szCs w:val="24"/>
        </w:rPr>
        <w:t xml:space="preserve"> </w:t>
      </w:r>
      <w:r w:rsidRPr="001F6CCF">
        <w:rPr>
          <w:rFonts w:ascii="Arial" w:hAnsi="Arial"/>
          <w:sz w:val="24"/>
          <w:szCs w:val="24"/>
        </w:rPr>
        <w:t>Il Signore non è solo il Signore d’Israele, di Giuda. È il Signore di ogni popolo, ogni nazione, ogni regno. Quando Lui decreta la fine, fine sarà.</w:t>
      </w:r>
      <w:r w:rsidR="00335775">
        <w:rPr>
          <w:rFonts w:ascii="Arial" w:hAnsi="Arial"/>
          <w:sz w:val="24"/>
          <w:szCs w:val="24"/>
        </w:rPr>
        <w:t xml:space="preserve"> </w:t>
      </w:r>
      <w:r w:rsidRPr="001F6CCF">
        <w:rPr>
          <w:rFonts w:ascii="Arial" w:hAnsi="Arial"/>
          <w:sz w:val="24"/>
          <w:szCs w:val="24"/>
        </w:rPr>
        <w:t>Nessuna sicurezza è sicura dinanzi al Signore, perché solo il Signore è sicurezza eterna per l’uomo. Israele non confidi sulla sicurezza insicura.</w:t>
      </w:r>
      <w:r w:rsidR="00335775">
        <w:rPr>
          <w:rFonts w:ascii="Arial" w:hAnsi="Arial"/>
          <w:sz w:val="24"/>
          <w:szCs w:val="24"/>
        </w:rPr>
        <w:t xml:space="preserve"> </w:t>
      </w:r>
      <w:r w:rsidRPr="001F6CCF">
        <w:rPr>
          <w:rFonts w:ascii="Arial" w:hAnsi="Arial"/>
          <w:sz w:val="24"/>
          <w:szCs w:val="24"/>
        </w:rPr>
        <w:t xml:space="preserve">Una città, un regno, una nazione che non può salvare se stessa, potrà mai essere sicurezza per altri popoli? Questo deve comprendere Israele. </w:t>
      </w:r>
    </w:p>
    <w:p w14:paraId="2BBB2757"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3</w:t>
      </w:r>
      <w:r w:rsidRPr="001F6CCF">
        <w:rPr>
          <w:rFonts w:ascii="Arial" w:hAnsi="Arial"/>
          <w:b/>
          <w:color w:val="000000"/>
          <w:sz w:val="24"/>
          <w:szCs w:val="24"/>
        </w:rPr>
        <w:t>Voi credete di ritardare il giorno fatale e invece affrettate il regno della violenza.</w:t>
      </w:r>
    </w:p>
    <w:p w14:paraId="3683DD9D" w14:textId="778FA27E" w:rsidR="000A3D56" w:rsidRPr="001F6CCF" w:rsidRDefault="000A3D56" w:rsidP="000A3D56">
      <w:pPr>
        <w:spacing w:after="120"/>
        <w:jc w:val="both"/>
        <w:rPr>
          <w:rFonts w:ascii="Arial" w:hAnsi="Arial"/>
          <w:sz w:val="24"/>
          <w:szCs w:val="24"/>
        </w:rPr>
      </w:pPr>
      <w:r w:rsidRPr="001F6CCF">
        <w:rPr>
          <w:rFonts w:ascii="Arial" w:hAnsi="Arial"/>
          <w:sz w:val="24"/>
          <w:szCs w:val="24"/>
        </w:rPr>
        <w:t>Quando il Signore decide che una cosa avverrà, nessuno può ritardare il suo compimento. Solo la conversione e il pentimento hanno questo potere.</w:t>
      </w:r>
      <w:r w:rsidR="00335775">
        <w:rPr>
          <w:rFonts w:ascii="Arial" w:hAnsi="Arial"/>
          <w:sz w:val="24"/>
          <w:szCs w:val="24"/>
        </w:rPr>
        <w:t xml:space="preserve"> </w:t>
      </w:r>
      <w:r w:rsidRPr="001F6CCF">
        <w:rPr>
          <w:rFonts w:ascii="Arial" w:hAnsi="Arial"/>
          <w:i/>
          <w:sz w:val="24"/>
          <w:szCs w:val="24"/>
        </w:rPr>
        <w:t xml:space="preserve">Voi credete di ritardare il giorno fatale e invece affrettate il regno della violenza. </w:t>
      </w:r>
      <w:r w:rsidRPr="001F6CCF">
        <w:rPr>
          <w:rFonts w:ascii="Arial" w:hAnsi="Arial"/>
          <w:sz w:val="24"/>
          <w:szCs w:val="24"/>
        </w:rPr>
        <w:t>Se Samaria vuole che il giorno del Signore non venga, viva di Parola di Dio.</w:t>
      </w:r>
      <w:r w:rsidR="00335775">
        <w:rPr>
          <w:rFonts w:ascii="Arial" w:hAnsi="Arial"/>
          <w:sz w:val="24"/>
          <w:szCs w:val="24"/>
        </w:rPr>
        <w:t xml:space="preserve"> </w:t>
      </w:r>
      <w:r w:rsidRPr="001F6CCF">
        <w:rPr>
          <w:rFonts w:ascii="Arial" w:hAnsi="Arial"/>
          <w:sz w:val="24"/>
          <w:szCs w:val="24"/>
        </w:rPr>
        <w:t>Essa ora sta illudendo solo se stessa. Crede di ritardare il giorno fatale e invece affretta il regno della violenza. Si noti bene: si parla di regno della violenza.</w:t>
      </w:r>
      <w:r w:rsidR="00025C27">
        <w:rPr>
          <w:rFonts w:ascii="Arial" w:hAnsi="Arial"/>
          <w:sz w:val="24"/>
          <w:szCs w:val="24"/>
        </w:rPr>
        <w:t xml:space="preserve"> </w:t>
      </w:r>
      <w:r w:rsidRPr="001F6CCF">
        <w:rPr>
          <w:rFonts w:ascii="Arial" w:hAnsi="Arial"/>
          <w:sz w:val="24"/>
          <w:szCs w:val="24"/>
        </w:rPr>
        <w:t>Isaia, nel cantico della vigna, dice al suo popolo che il peccato attira su di esso il castigo con corde da buoi e il peccato con funi da carro.</w:t>
      </w:r>
      <w:r w:rsidR="00335775">
        <w:rPr>
          <w:rFonts w:ascii="Arial" w:hAnsi="Arial"/>
          <w:sz w:val="24"/>
          <w:szCs w:val="24"/>
        </w:rPr>
        <w:t xml:space="preserve"> </w:t>
      </w:r>
      <w:r w:rsidRPr="001F6CCF">
        <w:rPr>
          <w:rFonts w:ascii="Arial" w:hAnsi="Arial"/>
          <w:sz w:val="24"/>
          <w:szCs w:val="24"/>
        </w:rPr>
        <w:t>Più si pecca e più il peccato attira il peccato. Più si pecca e più il castigo si abbatte sul popolo. Chi non vuole il castigo, non deve volere il peccato.</w:t>
      </w:r>
    </w:p>
    <w:p w14:paraId="7BD9A813" w14:textId="7ED1829D"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Voglio cantare per il mio diletto il mio cantico d’amore per la sua vigna. Il mio diletto</w:t>
      </w:r>
      <w:r w:rsidR="0023637E">
        <w:rPr>
          <w:rFonts w:ascii="Arial" w:hAnsi="Arial"/>
          <w:i/>
          <w:iCs/>
          <w:sz w:val="24"/>
          <w:szCs w:val="24"/>
        </w:rPr>
        <w:t xml:space="preserve"> </w:t>
      </w:r>
      <w:r w:rsidRPr="005B7E34">
        <w:rPr>
          <w:rFonts w:ascii="Arial" w:hAnsi="Arial"/>
          <w:i/>
          <w:iCs/>
          <w:sz w:val="24"/>
          <w:szCs w:val="24"/>
        </w:rPr>
        <w:t>possedeva una vigna</w:t>
      </w:r>
      <w:r w:rsidR="0023637E">
        <w:rPr>
          <w:rFonts w:ascii="Arial" w:hAnsi="Arial"/>
          <w:i/>
          <w:iCs/>
          <w:sz w:val="24"/>
          <w:szCs w:val="24"/>
        </w:rPr>
        <w:t xml:space="preserve"> </w:t>
      </w:r>
      <w:r w:rsidRPr="005B7E34">
        <w:rPr>
          <w:rFonts w:ascii="Arial" w:hAnsi="Arial"/>
          <w:i/>
          <w:iCs/>
          <w:sz w:val="24"/>
          <w:szCs w:val="24"/>
        </w:rPr>
        <w:t>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6811CB2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DAB608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Ebbene, la vigna del Signore degli eserciti è la casa d’Israele; gli abitanti di Giuda sono la sua piantagione preferita. Egli si aspettava giustizia ed ecco spargimento di sangue, attendeva rettitudine ed ecco grida di oppressi.</w:t>
      </w:r>
    </w:p>
    <w:p w14:paraId="02A2C7D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39D9C180" w14:textId="1F9F0131"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w:t>
      </w:r>
      <w:r w:rsidR="0023637E">
        <w:rPr>
          <w:rFonts w:ascii="Arial" w:hAnsi="Arial"/>
          <w:i/>
          <w:iCs/>
          <w:sz w:val="24"/>
          <w:szCs w:val="24"/>
        </w:rPr>
        <w:t xml:space="preserve"> </w:t>
      </w:r>
      <w:r w:rsidRPr="005B7E34">
        <w:rPr>
          <w:rFonts w:ascii="Arial" w:hAnsi="Arial"/>
          <w:i/>
          <w:iCs/>
          <w:sz w:val="24"/>
          <w:szCs w:val="24"/>
        </w:rPr>
        <w:t>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71E1140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62CA612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Guai a coloro che chiamano bene il male e male il bene, che cambiano le tenebre in luce e la luce in tenebre, che cambiano l’amaro in dolce e il dolce in amaro.</w:t>
      </w:r>
    </w:p>
    <w:p w14:paraId="08FE04E4"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Guai a coloro che si credono sapienti e si reputano intelligenti.</w:t>
      </w:r>
    </w:p>
    <w:p w14:paraId="140E4BA3"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00FBF0D" w14:textId="77777777" w:rsidR="00335775" w:rsidRDefault="000A3D56" w:rsidP="00335775">
      <w:pPr>
        <w:spacing w:after="120"/>
        <w:jc w:val="both"/>
        <w:rPr>
          <w:rFonts w:ascii="Arial" w:hAnsi="Arial"/>
          <w:sz w:val="24"/>
          <w:szCs w:val="24"/>
        </w:rPr>
      </w:pPr>
      <w:r w:rsidRPr="001F6CCF">
        <w:rPr>
          <w:rFonts w:ascii="Arial" w:hAnsi="Arial"/>
          <w:sz w:val="24"/>
          <w:szCs w:val="24"/>
        </w:rPr>
        <w:t>Ecco l’illusione di Samaria, mentre pensa di ritardare il giorno del Signore, altro non fa che affrettare il regno della violenza, della distruzione, della rovina.</w:t>
      </w:r>
      <w:r w:rsidR="00335775">
        <w:rPr>
          <w:rFonts w:ascii="Arial" w:hAnsi="Arial"/>
          <w:sz w:val="24"/>
          <w:szCs w:val="24"/>
        </w:rPr>
        <w:t xml:space="preserve"> </w:t>
      </w:r>
      <w:r w:rsidRPr="001F6CCF">
        <w:rPr>
          <w:rFonts w:ascii="Arial" w:hAnsi="Arial"/>
          <w:sz w:val="24"/>
          <w:szCs w:val="24"/>
        </w:rPr>
        <w:t>Non ci sarà per Samaria un regno di sicurezza per essa, ma su di essa rotolerà un regno che porterà solo rovina. Essa sarà distrutta, cancellata.</w:t>
      </w:r>
      <w:r w:rsidR="00335775">
        <w:rPr>
          <w:rFonts w:ascii="Arial" w:hAnsi="Arial"/>
          <w:sz w:val="24"/>
          <w:szCs w:val="24"/>
        </w:rPr>
        <w:t xml:space="preserve"> </w:t>
      </w:r>
    </w:p>
    <w:p w14:paraId="4383E514" w14:textId="2A53E89E" w:rsidR="000A3D56" w:rsidRPr="001F6CCF" w:rsidRDefault="000A3D56" w:rsidP="00335775">
      <w:pPr>
        <w:spacing w:after="120"/>
        <w:jc w:val="both"/>
        <w:rPr>
          <w:rFonts w:ascii="Arial" w:hAnsi="Arial"/>
          <w:b/>
          <w:color w:val="000000"/>
          <w:sz w:val="24"/>
          <w:szCs w:val="24"/>
        </w:rPr>
      </w:pPr>
      <w:r w:rsidRPr="001F6CCF">
        <w:rPr>
          <w:rFonts w:ascii="Arial" w:hAnsi="Arial"/>
          <w:b/>
          <w:color w:val="000000"/>
          <w:position w:val="6"/>
          <w:sz w:val="24"/>
          <w:szCs w:val="24"/>
          <w:vertAlign w:val="superscript"/>
        </w:rPr>
        <w:lastRenderedPageBreak/>
        <w:t>4</w:t>
      </w:r>
      <w:r w:rsidRPr="001F6CCF">
        <w:rPr>
          <w:rFonts w:ascii="Arial" w:hAnsi="Arial"/>
          <w:b/>
          <w:color w:val="000000"/>
          <w:sz w:val="24"/>
          <w:szCs w:val="24"/>
        </w:rPr>
        <w:t>Distesi su letti d’avorio e sdraiati sui loro divani mangiano gli agnelli del gregge e i vitelli cresciuti nella stalla.</w:t>
      </w:r>
    </w:p>
    <w:p w14:paraId="37507379" w14:textId="15D4394F" w:rsidR="000A3D56" w:rsidRPr="001F6CCF" w:rsidRDefault="000A3D56" w:rsidP="000A3D56">
      <w:pPr>
        <w:spacing w:after="120"/>
        <w:jc w:val="both"/>
        <w:rPr>
          <w:rFonts w:ascii="Arial" w:hAnsi="Arial"/>
          <w:sz w:val="24"/>
          <w:szCs w:val="24"/>
        </w:rPr>
      </w:pPr>
      <w:r w:rsidRPr="001F6CCF">
        <w:rPr>
          <w:rFonts w:ascii="Arial" w:hAnsi="Arial"/>
          <w:sz w:val="24"/>
          <w:szCs w:val="24"/>
        </w:rPr>
        <w:t>Poi i notabili e i capi di Samaria si sentono al sicuro, si abbandonano al lusso, all’immoralità, ai festini, ai banchetti, ad ogni altra licenza.</w:t>
      </w:r>
      <w:r w:rsidR="00335775">
        <w:rPr>
          <w:rFonts w:ascii="Arial" w:hAnsi="Arial"/>
          <w:sz w:val="24"/>
          <w:szCs w:val="24"/>
        </w:rPr>
        <w:t xml:space="preserve"> </w:t>
      </w:r>
      <w:r w:rsidRPr="001F6CCF">
        <w:rPr>
          <w:rFonts w:ascii="Arial" w:hAnsi="Arial"/>
          <w:i/>
          <w:sz w:val="24"/>
          <w:szCs w:val="24"/>
        </w:rPr>
        <w:t>Distesi su letti d’avorio e sdraiati sui loro divani mangiano gli agnelli del gregge e i vitelli cresciuti nella stalla</w:t>
      </w:r>
      <w:r w:rsidRPr="001F6CCF">
        <w:rPr>
          <w:rFonts w:ascii="Arial" w:hAnsi="Arial"/>
          <w:sz w:val="24"/>
          <w:szCs w:val="24"/>
        </w:rPr>
        <w:t>. Ozio e piaceri della tavola sono ora il loro dio.</w:t>
      </w:r>
      <w:r w:rsidR="00335775">
        <w:rPr>
          <w:rFonts w:ascii="Arial" w:hAnsi="Arial"/>
          <w:sz w:val="24"/>
          <w:szCs w:val="24"/>
        </w:rPr>
        <w:t xml:space="preserve"> </w:t>
      </w:r>
      <w:r w:rsidRPr="001F6CCF">
        <w:rPr>
          <w:rFonts w:ascii="Arial" w:hAnsi="Arial"/>
          <w:sz w:val="24"/>
          <w:szCs w:val="24"/>
        </w:rPr>
        <w:t>Vivono per</w:t>
      </w:r>
      <w:r w:rsidR="0023637E">
        <w:rPr>
          <w:rFonts w:ascii="Arial" w:hAnsi="Arial"/>
          <w:sz w:val="24"/>
          <w:szCs w:val="24"/>
        </w:rPr>
        <w:t xml:space="preserve"> </w:t>
      </w:r>
      <w:r w:rsidRPr="001F6CCF">
        <w:rPr>
          <w:rFonts w:ascii="Arial" w:hAnsi="Arial"/>
          <w:sz w:val="24"/>
          <w:szCs w:val="24"/>
        </w:rPr>
        <w:t>distendersi su letti d’avorio e per sdraiarsi sui loro divani. Vivono per mangiare gli agnelli del gregge e i vitelli cresciuti nella stalla.</w:t>
      </w:r>
      <w:r w:rsidR="00335775">
        <w:rPr>
          <w:rFonts w:ascii="Arial" w:hAnsi="Arial"/>
          <w:sz w:val="24"/>
          <w:szCs w:val="24"/>
        </w:rPr>
        <w:t xml:space="preserve"> </w:t>
      </w:r>
      <w:r w:rsidRPr="001F6CCF">
        <w:rPr>
          <w:rFonts w:ascii="Arial" w:hAnsi="Arial"/>
          <w:sz w:val="24"/>
          <w:szCs w:val="24"/>
        </w:rPr>
        <w:t>È questa una vita senza spirito, senza anima. È consegna al puro godimento fisico. È l’esaltazione dell’egoismo. È l’abbandono al vizio senza più rimedio.</w:t>
      </w:r>
      <w:r w:rsidR="00335775">
        <w:rPr>
          <w:rFonts w:ascii="Arial" w:hAnsi="Arial"/>
          <w:sz w:val="24"/>
          <w:szCs w:val="24"/>
        </w:rPr>
        <w:t xml:space="preserve"> </w:t>
      </w:r>
      <w:r w:rsidRPr="001F6CCF">
        <w:rPr>
          <w:rFonts w:ascii="Arial" w:hAnsi="Arial"/>
          <w:sz w:val="24"/>
          <w:szCs w:val="24"/>
        </w:rPr>
        <w:t>Quando i notabili di un popolo escono dalla sana moralità, dalla virtù, perché conquistati dal vizio, non c’è salvezza per il popolo. Il peccato chiama peccato.</w:t>
      </w:r>
    </w:p>
    <w:p w14:paraId="246ABE9A"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5</w:t>
      </w:r>
      <w:r w:rsidRPr="001F6CCF">
        <w:rPr>
          <w:rFonts w:ascii="Arial" w:hAnsi="Arial"/>
          <w:b/>
          <w:color w:val="000000"/>
          <w:sz w:val="24"/>
          <w:szCs w:val="24"/>
        </w:rPr>
        <w:t>Canterellano al suono dell’arpa, come Davide improvvisano su strumenti musicali;</w:t>
      </w:r>
    </w:p>
    <w:p w14:paraId="5789791A" w14:textId="3C2EC86B" w:rsidR="000A3D56" w:rsidRPr="001F6CCF" w:rsidRDefault="000A3D56" w:rsidP="000A3D56">
      <w:pPr>
        <w:spacing w:after="120"/>
        <w:jc w:val="both"/>
        <w:rPr>
          <w:rFonts w:ascii="Arial" w:hAnsi="Arial"/>
          <w:sz w:val="24"/>
          <w:szCs w:val="24"/>
        </w:rPr>
      </w:pPr>
      <w:r w:rsidRPr="001F6CCF">
        <w:rPr>
          <w:rFonts w:ascii="Arial" w:hAnsi="Arial"/>
          <w:sz w:val="24"/>
          <w:szCs w:val="24"/>
        </w:rPr>
        <w:t>La vita per questi notabili è un festino perenne. Vogliono paragonarsi a Davide e improvvisare su strumenti musicali, cantando al suono dell’arpa.</w:t>
      </w:r>
      <w:r w:rsidR="00335775">
        <w:rPr>
          <w:rFonts w:ascii="Arial" w:hAnsi="Arial"/>
          <w:sz w:val="24"/>
          <w:szCs w:val="24"/>
        </w:rPr>
        <w:t xml:space="preserve"> </w:t>
      </w:r>
      <w:r w:rsidRPr="001F6CCF">
        <w:rPr>
          <w:rFonts w:ascii="Arial" w:hAnsi="Arial"/>
          <w:i/>
          <w:sz w:val="24"/>
          <w:szCs w:val="24"/>
        </w:rPr>
        <w:t>Canterellano al suono dell’arpa, come Davide improvvisano su strumenti musicali</w:t>
      </w:r>
      <w:r w:rsidRPr="001F6CCF">
        <w:rPr>
          <w:rFonts w:ascii="Arial" w:hAnsi="Arial"/>
          <w:sz w:val="24"/>
          <w:szCs w:val="24"/>
        </w:rPr>
        <w:t>… L’uomo deve avere dei momenti di festa, ma sempre nella virtù.</w:t>
      </w:r>
      <w:r w:rsidR="00335775">
        <w:rPr>
          <w:rFonts w:ascii="Arial" w:hAnsi="Arial"/>
          <w:sz w:val="24"/>
          <w:szCs w:val="24"/>
        </w:rPr>
        <w:t xml:space="preserve"> </w:t>
      </w:r>
      <w:r w:rsidRPr="001F6CCF">
        <w:rPr>
          <w:rFonts w:ascii="Arial" w:hAnsi="Arial"/>
          <w:sz w:val="24"/>
          <w:szCs w:val="24"/>
        </w:rPr>
        <w:t>Quando la festa trascende nell’immoralità, nel vizio, nella dissoluzione e corruzione, quando l’immoralità diviene la festa, allora è la fine.</w:t>
      </w:r>
      <w:r w:rsidR="00335775">
        <w:rPr>
          <w:rFonts w:ascii="Arial" w:hAnsi="Arial"/>
          <w:sz w:val="24"/>
          <w:szCs w:val="24"/>
        </w:rPr>
        <w:t xml:space="preserve"> </w:t>
      </w:r>
      <w:r w:rsidRPr="001F6CCF">
        <w:rPr>
          <w:rFonts w:ascii="Arial" w:hAnsi="Arial"/>
          <w:sz w:val="24"/>
          <w:szCs w:val="24"/>
        </w:rPr>
        <w:t>Non c’è più futuro per un popolo che pensa così la sua vita. Il futuro di una nazione è nella virtù e nella moralità di tutti i suoi figli.</w:t>
      </w:r>
      <w:r w:rsidR="00335775">
        <w:rPr>
          <w:rFonts w:ascii="Arial" w:hAnsi="Arial"/>
          <w:sz w:val="24"/>
          <w:szCs w:val="24"/>
        </w:rPr>
        <w:t xml:space="preserve"> </w:t>
      </w:r>
      <w:r w:rsidRPr="001F6CCF">
        <w:rPr>
          <w:rFonts w:ascii="Arial" w:hAnsi="Arial"/>
          <w:sz w:val="24"/>
          <w:szCs w:val="24"/>
        </w:rPr>
        <w:t>Una nazione i cui capi si abbandonano ad ogni vizio non ha alcun futuro. Il vizio travolge, inquina, deturpa, uccide. Sono i vizi che cancellano le civiltà.</w:t>
      </w:r>
    </w:p>
    <w:p w14:paraId="4FF7C584"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6</w:t>
      </w:r>
      <w:r w:rsidRPr="001F6CCF">
        <w:rPr>
          <w:rFonts w:ascii="Arial" w:hAnsi="Arial"/>
          <w:b/>
          <w:color w:val="000000"/>
          <w:sz w:val="24"/>
          <w:szCs w:val="24"/>
        </w:rPr>
        <w:t>bevono il vino in larghe coppe e si ungono con gli unguenti più raffinati, ma della rovina di Giuseppe non si preoccupano.</w:t>
      </w:r>
    </w:p>
    <w:p w14:paraId="59896864" w14:textId="7A732D38" w:rsidR="000A3D56" w:rsidRPr="001F6CCF" w:rsidRDefault="000A3D56" w:rsidP="000A3D56">
      <w:pPr>
        <w:spacing w:after="120"/>
        <w:jc w:val="both"/>
        <w:rPr>
          <w:rFonts w:ascii="Arial" w:hAnsi="Arial"/>
          <w:sz w:val="24"/>
          <w:szCs w:val="24"/>
        </w:rPr>
      </w:pPr>
      <w:r w:rsidRPr="001F6CCF">
        <w:rPr>
          <w:rFonts w:ascii="Arial" w:hAnsi="Arial"/>
          <w:sz w:val="24"/>
          <w:szCs w:val="24"/>
        </w:rPr>
        <w:t>Non c’è alcun freno al loro godimento. Sono senza senno perché si immergono nel vino. Il loro corpo è un impasto di lussuria, concupiscenza, impurità.</w:t>
      </w:r>
      <w:r w:rsidR="00335775">
        <w:rPr>
          <w:rFonts w:ascii="Arial" w:hAnsi="Arial"/>
          <w:sz w:val="24"/>
          <w:szCs w:val="24"/>
        </w:rPr>
        <w:t xml:space="preserve"> </w:t>
      </w:r>
      <w:r w:rsidRPr="001F6CCF">
        <w:rPr>
          <w:rFonts w:ascii="Arial" w:hAnsi="Arial"/>
          <w:i/>
          <w:sz w:val="24"/>
          <w:szCs w:val="24"/>
        </w:rPr>
        <w:t>bevono il vino in larghe coppe e si ungono con gli unguenti più raffinati, ma della rovina di Giuseppe non si preoccupano</w:t>
      </w:r>
      <w:r w:rsidRPr="001F6CCF">
        <w:rPr>
          <w:rFonts w:ascii="Arial" w:hAnsi="Arial"/>
          <w:sz w:val="24"/>
          <w:szCs w:val="24"/>
        </w:rPr>
        <w:t>. Vivono solo per il corpo.</w:t>
      </w:r>
      <w:r w:rsidR="00335775">
        <w:rPr>
          <w:rFonts w:ascii="Arial" w:hAnsi="Arial"/>
          <w:sz w:val="24"/>
          <w:szCs w:val="24"/>
        </w:rPr>
        <w:t xml:space="preserve"> </w:t>
      </w:r>
      <w:r w:rsidRPr="001F6CCF">
        <w:rPr>
          <w:rFonts w:ascii="Arial" w:hAnsi="Arial"/>
          <w:sz w:val="24"/>
          <w:szCs w:val="24"/>
        </w:rPr>
        <w:t>Al contrario. Non vivono solo per il corpo. Lavorano per rendere il corpo inutile per qualsiasi bene. Quando il corpo è dato al vizio, mai potrà essere per la virtù.</w:t>
      </w:r>
      <w:r w:rsidR="00335775">
        <w:rPr>
          <w:rFonts w:ascii="Arial" w:hAnsi="Arial"/>
          <w:sz w:val="24"/>
          <w:szCs w:val="24"/>
        </w:rPr>
        <w:t xml:space="preserve"> </w:t>
      </w:r>
      <w:r w:rsidRPr="001F6CCF">
        <w:rPr>
          <w:rFonts w:ascii="Arial" w:hAnsi="Arial"/>
          <w:sz w:val="24"/>
          <w:szCs w:val="24"/>
        </w:rPr>
        <w:t>L’uomo è ciò che è il suo corpo. Se il corpo è nelle virtù, l’uomo può operare tutto il bene che è nelle sue possibilità. Non conosce il limite nel bene.</w:t>
      </w:r>
      <w:r w:rsidR="00335775">
        <w:rPr>
          <w:rFonts w:ascii="Arial" w:hAnsi="Arial"/>
          <w:sz w:val="24"/>
          <w:szCs w:val="24"/>
        </w:rPr>
        <w:t xml:space="preserve"> </w:t>
      </w:r>
      <w:r w:rsidRPr="001F6CCF">
        <w:rPr>
          <w:rFonts w:ascii="Arial" w:hAnsi="Arial"/>
          <w:sz w:val="24"/>
          <w:szCs w:val="24"/>
        </w:rPr>
        <w:t>Se il corpo è consegnato al vizio e all’immoralità, l’uomo non può operare nessun bene. Il corpo corrotto chiede corruzione. Il corpo virtuoso chiede virtù.</w:t>
      </w:r>
      <w:r w:rsidR="00335775">
        <w:rPr>
          <w:rFonts w:ascii="Arial" w:hAnsi="Arial"/>
          <w:sz w:val="24"/>
          <w:szCs w:val="24"/>
        </w:rPr>
        <w:t xml:space="preserve"> </w:t>
      </w:r>
      <w:r w:rsidRPr="001F6CCF">
        <w:rPr>
          <w:rFonts w:ascii="Arial" w:hAnsi="Arial"/>
          <w:sz w:val="24"/>
          <w:szCs w:val="24"/>
        </w:rPr>
        <w:t>Un corpo corrotto corrompe spirito e anima. Neanche più riesce a pensare il bene. Ogni pensiero concepito è solo vizio e immoralità.</w:t>
      </w:r>
      <w:r w:rsidR="00335775">
        <w:rPr>
          <w:rFonts w:ascii="Arial" w:hAnsi="Arial"/>
          <w:sz w:val="24"/>
          <w:szCs w:val="24"/>
        </w:rPr>
        <w:t xml:space="preserve"> </w:t>
      </w:r>
      <w:r w:rsidRPr="001F6CCF">
        <w:rPr>
          <w:rFonts w:ascii="Arial" w:hAnsi="Arial"/>
          <w:sz w:val="24"/>
          <w:szCs w:val="24"/>
        </w:rPr>
        <w:t>Nessuno deve meravigliarsi se dal vizio non si riesce neanche a concepire un solo pensiero di bene. Ognuno pensa dalla corruzione del suo corpo.</w:t>
      </w:r>
      <w:r w:rsidR="00335775">
        <w:rPr>
          <w:rFonts w:ascii="Arial" w:hAnsi="Arial"/>
          <w:sz w:val="24"/>
          <w:szCs w:val="24"/>
        </w:rPr>
        <w:t xml:space="preserve"> </w:t>
      </w:r>
      <w:r w:rsidRPr="001F6CCF">
        <w:rPr>
          <w:rFonts w:ascii="Arial" w:hAnsi="Arial"/>
          <w:sz w:val="24"/>
          <w:szCs w:val="24"/>
        </w:rPr>
        <w:t>Dalla propria corruzione e immoralità, non si vedono neanche le più elementari esigenze degli altri. Si è ciechi, sordi, muti, incapaci di qualsiasi bene.</w:t>
      </w:r>
      <w:r w:rsidR="00335775">
        <w:rPr>
          <w:rFonts w:ascii="Arial" w:hAnsi="Arial"/>
          <w:sz w:val="24"/>
          <w:szCs w:val="24"/>
        </w:rPr>
        <w:t xml:space="preserve"> </w:t>
      </w:r>
      <w:r w:rsidRPr="001F6CCF">
        <w:rPr>
          <w:rFonts w:ascii="Arial" w:hAnsi="Arial"/>
          <w:sz w:val="24"/>
          <w:szCs w:val="24"/>
        </w:rPr>
        <w:t>È questione di natura, non di volontà. Per natura non si vede, per natura si è sordi, per natura si è muti, per natura si è stolti, per natura si è malvagi.</w:t>
      </w:r>
      <w:r w:rsidR="00025C27">
        <w:rPr>
          <w:rFonts w:ascii="Arial" w:hAnsi="Arial"/>
          <w:sz w:val="24"/>
          <w:szCs w:val="24"/>
        </w:rPr>
        <w:t xml:space="preserve"> </w:t>
      </w:r>
      <w:r w:rsidRPr="001F6CCF">
        <w:rPr>
          <w:rFonts w:ascii="Arial" w:hAnsi="Arial"/>
          <w:sz w:val="24"/>
          <w:szCs w:val="24"/>
        </w:rPr>
        <w:t>Della malvagità per natura, di natura, a causa della corruzione, parla il Libro della Sapienza, riferendosi alla malvagità naturale degli abitanti di Sòdoma.</w:t>
      </w:r>
    </w:p>
    <w:p w14:paraId="0776A118" w14:textId="47550321"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Poiché il tuo spirito incorruttibile è in tutte le cose. </w:t>
      </w:r>
      <w:r w:rsidR="005300CE" w:rsidRPr="005B7E34">
        <w:rPr>
          <w:rFonts w:ascii="Arial" w:hAnsi="Arial"/>
          <w:i/>
          <w:iCs/>
          <w:sz w:val="24"/>
          <w:szCs w:val="24"/>
        </w:rPr>
        <w:t>Per</w:t>
      </w:r>
      <w:r w:rsidRPr="005B7E34">
        <w:rPr>
          <w:rFonts w:ascii="Arial" w:hAnsi="Arial"/>
          <w:i/>
          <w:iCs/>
          <w:sz w:val="24"/>
          <w:szCs w:val="24"/>
        </w:rPr>
        <w:t xml:space="preserve">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6D0EC43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6A8B9D5E" w14:textId="7BB2A3DC"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w:t>
      </w:r>
      <w:r w:rsidR="0023637E">
        <w:rPr>
          <w:rFonts w:ascii="Arial" w:hAnsi="Arial"/>
          <w:i/>
          <w:iCs/>
          <w:sz w:val="24"/>
          <w:szCs w:val="24"/>
        </w:rPr>
        <w:t xml:space="preserve"> </w:t>
      </w:r>
      <w:r w:rsidRPr="005B7E34">
        <w:rPr>
          <w:rFonts w:ascii="Arial" w:hAnsi="Arial"/>
          <w:i/>
          <w:iCs/>
          <w:sz w:val="24"/>
          <w:szCs w:val="24"/>
        </w:rPr>
        <w:t>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0921225A" w14:textId="6AD4BFE3"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E chi domanderà: «Che cosa hai fatto?», o chi si opporrà a una tua sentenza? Chi ti citerà in giudizio per aver fatto perire popoli che tu avevi creato? Chi si costituirà contro di te</w:t>
      </w:r>
      <w:r w:rsidR="0023637E">
        <w:rPr>
          <w:rFonts w:ascii="Arial" w:hAnsi="Arial"/>
          <w:i/>
          <w:iCs/>
          <w:sz w:val="24"/>
          <w:szCs w:val="24"/>
        </w:rPr>
        <w:t xml:space="preserve"> </w:t>
      </w:r>
      <w:r w:rsidRPr="005B7E34">
        <w:rPr>
          <w:rFonts w:ascii="Arial" w:hAnsi="Arial"/>
          <w:i/>
          <w:iCs/>
          <w:sz w:val="24"/>
          <w:szCs w:val="24"/>
        </w:rPr>
        <w:t>come difensore di uomini ingiusti? Non c’è Dio fuori di te, che abbia cura di tutte le cose, perché tu debba difenderti dall’accusa di giudice ingiusto. Né un re né un sovrano potrebbero affrontarti in difesa di quelli che hai punito.</w:t>
      </w:r>
    </w:p>
    <w:p w14:paraId="572F8C3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5622282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776BB07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w:t>
      </w:r>
      <w:r w:rsidRPr="005B7E34">
        <w:rPr>
          <w:rFonts w:ascii="Arial" w:hAnsi="Arial"/>
          <w:i/>
          <w:iCs/>
          <w:sz w:val="24"/>
          <w:szCs w:val="24"/>
        </w:rPr>
        <w:lastRenderedPageBreak/>
        <w:t>scambiando per dèi gli animali più abietti e più ripugnanti, ingannati come bambini che non ragionano.</w:t>
      </w:r>
    </w:p>
    <w:p w14:paraId="795DC3E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1D3287A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Il Signore vide che la malvagità degli uomini era grande sulla terra e che ogni disegno concepito dal loro cuore non era altro che male (Gen 6, 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Ricordati dei tuoi servi Abramo, Isacco e Giacobbe; non guardare alla caparbietà di questo popolo e alla sua malvagità e al suo peccato (Dt 9, 27). </w:t>
      </w:r>
    </w:p>
    <w:p w14:paraId="368B1E29" w14:textId="2365E3BA"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Il re aggiunse a Simei: "Tu conosci tutto il male che hai fatto a Davide mio padre. Il Signore farà ricadere la tua malvagità sulla tua testa (1Re 2, 44). 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w:t>
      </w:r>
      <w:r w:rsidR="005300CE">
        <w:rPr>
          <w:rFonts w:ascii="Arial" w:hAnsi="Arial"/>
          <w:i/>
          <w:iCs/>
          <w:sz w:val="24"/>
          <w:szCs w:val="24"/>
        </w:rPr>
        <w:t xml:space="preserve"> </w:t>
      </w:r>
      <w:r w:rsidRPr="005B7E34">
        <w:rPr>
          <w:rFonts w:ascii="Arial" w:hAnsi="Arial"/>
          <w:i/>
          <w:iCs/>
          <w:sz w:val="24"/>
          <w:szCs w:val="24"/>
        </w:rPr>
        <w:t>e).</w:t>
      </w:r>
      <w:r w:rsidR="0023637E">
        <w:rPr>
          <w:rFonts w:ascii="Arial" w:hAnsi="Arial"/>
          <w:i/>
          <w:iCs/>
          <w:sz w:val="24"/>
          <w:szCs w:val="24"/>
        </w:rPr>
        <w:t xml:space="preserve"> </w:t>
      </w:r>
      <w:r w:rsidRPr="005B7E34">
        <w:rPr>
          <w:rFonts w:ascii="Arial" w:hAnsi="Arial"/>
          <w:i/>
          <w:iCs/>
          <w:sz w:val="24"/>
          <w:szCs w:val="24"/>
        </w:rPr>
        <w:t xml:space="preserve">Poi Ester parlò di nuovo alla presenza del re, gli si gettò ai piedi e lo supplicò con le lacrime agli occhi d'impedire gli effetti della malvagità di Amàn l'Agaghita e l'attuazione dei piani che aveva preparato contro i Giudei (Est 8, 3). Menelao invece, per la cupidigia dei potenti, rimase al potere, crescendo in malvagità e facendosi grande traditore dei concittadini (2Mac 4, 50). </w:t>
      </w:r>
    </w:p>
    <w:p w14:paraId="1210D47A" w14:textId="6A0543E0"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Non dimenticasse l'iniquo sterminio di fanciulli innocenti e le bestemmie pronunciate contro il suo nome e mostrasse il suo sdegno contro la malvagità (2Mac 8, 4). O non piuttosto per la tua grande malvagità e per le tue iniquità senza limite? (Gb 22, 5). Ripagali secondo la loro opera e la malvagità delle loro azioni. Secondo le opere delle loro mani, rendi loro quanto meritano (Sal 27, 4). Mi percuota il giusto e il fedele mi rimproveri, ma l'olio dell'empio non </w:t>
      </w:r>
      <w:r w:rsidRPr="005B7E34">
        <w:rPr>
          <w:rFonts w:ascii="Arial" w:hAnsi="Arial"/>
          <w:i/>
          <w:iCs/>
          <w:sz w:val="24"/>
          <w:szCs w:val="24"/>
        </w:rPr>
        <w:lastRenderedPageBreak/>
        <w:t>profumi il mio capo; tra le loro malvagità continui la mia preghiera (Sal 140, 5). Dalla propria malvagità è travolto l'empio, il giusto ha un rifugio nella propria integrità (Pr 14, 32).</w:t>
      </w:r>
      <w:r w:rsidR="0023637E">
        <w:rPr>
          <w:rFonts w:ascii="Arial" w:hAnsi="Arial"/>
          <w:i/>
          <w:iCs/>
          <w:sz w:val="24"/>
          <w:szCs w:val="24"/>
        </w:rPr>
        <w:t xml:space="preserve"> </w:t>
      </w:r>
      <w:r w:rsidRPr="005B7E34">
        <w:rPr>
          <w:rFonts w:ascii="Arial" w:hAnsi="Arial"/>
          <w:i/>
          <w:iCs/>
          <w:sz w:val="24"/>
          <w:szCs w:val="24"/>
        </w:rPr>
        <w:t xml:space="preserve">La mente del giusto medita prima di rispondere, la bocca degli empi esprime malvagità (Pr 15, 28). </w:t>
      </w:r>
    </w:p>
    <w:p w14:paraId="2AB40E0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Mi son applicato di nuovo a conoscere e indagare e cercare la sapienza e il perché delle cose e a conoscere che la malvagità è follia e la stoltezza pazzia (Qo 7, 25). Così anche noi, appena nati, siamo già scomparsi, non abbiamo avuto alcun segno di virtù da mostrare; siamo stati consumati nella nostra malvagità" (Sap 5, 13). Si scatenerà contro di loro un vento impetuoso, li disperderà come un uragano. L'iniquità renderà deserta tutta la terra e la malvagità rovescerà i troni dei potenti (Sap 5, 23). A questa, infatti, succede la notte, ma contro la sapienza la malvagità non può prevalere (Sap 7, 30). Essa, quando le genti furono confuse, concordi soltanto nella malvagità, riconobbe il giusto e lo conservò davanti a Dio senza macchia e lo mantenne forte nonostante la sua tenerezza per il figlio (Sap 10, 5). </w:t>
      </w:r>
    </w:p>
    <w:p w14:paraId="588B2E3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Per questo tu castighi poco alla volta i colpevoli e li ammonisci ricordando loro i propri peccati, perché, rinnegata la malvagità, credano in te, Signore (Sap 12, 2). Colpendoli invece a poco a poco, lasciavi posto al pentimento, sebbene tu non ignorassi che la loro razza era perversa e la loro malvagità naturale e che la loro mentalità non sarebbe mai cambiata (Sap 12, 10). Se gente nemica dei tuoi figli e degna di morte tu hai punito con tanto riguardo e indulgenza, concedendole tempo e modo per ravvedersi dalla sua malvagità (Sap 12, 20). L'uomo può uccidere nella sua malvagità, ma non far tornare uno spirito già esalato, né liberare un'anima già accolta negli inferi (Sap 16, 14). La malvagità condannata dalla propria testimonianza è qualcosa di vile e oppressa dalla coscienza presume sempre il peggio (Sap 17, 10). </w:t>
      </w:r>
    </w:p>
    <w:p w14:paraId="6E78974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Sui peccatori invece caddero i castighi non senza segni premonitori di fulmini fragorosi; essi soffrirono giustamente per la loro malvagità, avendo nutrito un odio tanto profondo verso lo straniero (Sap 19, 13). Non fidarti mai del tuo nemico, poiché, come il metallo s'arrugginisce, così la sua malvagità (Sir 12, 10). Qualunque ferita, ma non la ferita del cuore; qualunque malvagità, ma non la malvagità di una donna (Sir 25, 12). La malvagità di una donna ne àltera l'aspetto, ne rende il volto tetro come quello di un orso (Sir 25, 16). Cosa gradita al Signore è astenersi dalla malvagità, sacrificio espiatorio è astenersi dall'ingiustizia (Sir 35, 3). Essi commisero ogni genere di malvagità finché non giunse su di loro la vendetta (Sir 47, 25). La tua stessa malvagità ti castiga e le tue ribellioni ti puniscono. Riconosci e vedi quanto è cosa cattiva e amara l'avere abbandonato il Signore tuo Dio e il non avere più timore di me. Oracolo del Signore degli eserciti (Ger 2, 19). Purifica il tuo cuore dalla malvagità, Gerusalemme, perché possa uscirne salva. Fino a quando albergheranno in te pensieri d'iniquità? (Ger 4, 14). </w:t>
      </w:r>
    </w:p>
    <w:p w14:paraId="2350211D" w14:textId="00719B5C"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La tua condotta e le tue azioni ti hanno causato tutto ciò. Questo il guadagno della tua malvagità; com'è amaro! Ora ti penetra fino al cuore (Ger 4, 18). Andate, dunque, nella mia dimora che era in Silo, dove avevo da principio posto il mio nome; considerate che cosa io ne ho fatto a causa della malvagità di Israele, mio popolo (Ger 7, 12). Il Signore degli eserciti che ti ha piantato preannunzia la sventura contro di te, a causa della malvagità che hanno commesso a loro danno la casa di Israele e la casa di Giuda irritandomi con il bruciare incenso a Baal (Ger 11, 17).</w:t>
      </w:r>
      <w:r w:rsidR="0023637E">
        <w:rPr>
          <w:rFonts w:ascii="Arial" w:hAnsi="Arial"/>
          <w:i/>
          <w:iCs/>
          <w:sz w:val="24"/>
          <w:szCs w:val="24"/>
        </w:rPr>
        <w:t xml:space="preserve"> </w:t>
      </w:r>
      <w:r w:rsidRPr="005B7E34">
        <w:rPr>
          <w:rFonts w:ascii="Arial" w:hAnsi="Arial"/>
          <w:i/>
          <w:iCs/>
          <w:sz w:val="24"/>
          <w:szCs w:val="24"/>
        </w:rPr>
        <w:t xml:space="preserve">Fino a quando sarà in lutto la terra e seccherà tutta l'erba dei campi? Per la malvagità dei suoi abitanti le fiere e gli uccelli periscono, poiché essi dicono: "Dio non vede i nostri passi" (Ger 12, 4). Gli uomini ai quali essi predicono saranno gettati per le strade di Gerusalemme in seguito alla fame e alla spada e nessuno seppellirà loro, le loro donne, i loro figli e le loro figlie. Io rovescerò su di essi la loro malvagità" (Ger 14, 16). </w:t>
      </w:r>
    </w:p>
    <w:p w14:paraId="5413108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Ma se questo popolo, contro il quale avevo parlato, si converte dalla sua malvagità, io mi pento del male che avevo pensato di fargli (Ger 18, 8). Casa di Davide, così dice il Signore: Amministrate la giustizia ogni mattina e liberate l'oppresso dalla mano dell'oppressore, se no la mia ira divamperà come fuoco, si accenderà e nessuno potrà spegnerla, a causa della malvagità delle vostre azioni (Ger 21, 12), Perciò dice il Signore, Dio di Israele, contro i pastori che devono pascere il mio popolo: "Voi avete disperso le mie pecore, le avete scacciate e non ve ne siete preoccupati; ecco io mi occuperò di voi e della malvagità delle vostre azioni. Oracolo del Signore (Ger 23, 2). Perfino il profeta, perfino il sacerdote sono empi, perfino nella mia casa ho trovato la loro malvagità. Oracolo del Signore (Ger 23, 11). </w:t>
      </w:r>
    </w:p>
    <w:p w14:paraId="7A6CFCD3"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Ma tra i profeti di Gerusalemme ho visto cose nefande: commettono adultèri e praticano la menzogna, danno mano ai malfattori, sì che nessuno si converte dalla sua malvagità; per me sono tutti come Sòdoma e i suoi abitanti come Gomorra" (Ger 23, 14). Se hanno assistito al mio consiglio, facciano udire le mie parole al mio popolo e li distolgano dalla loro condotta perversa e dalla malvagità delle loro azioni (Ger 23, 22). Forse ti ascolteranno e ognuno abbandonerà la propria condotta perversa; in tal caso disdirò tutto il male che pensavo di fare loro a causa della malvagità delle loro azioni (Ger 26, 3). Dei Caldei venuti a far guerra e a riempirle dei cadaveri degli uomini che io ho colpito nella mia ira e nel mio furore, poiché ho nascosto il volto distornandolo da questa città a causa di tutta la loro malvagità (Ger 33, 5). </w:t>
      </w:r>
    </w:p>
    <w:p w14:paraId="422C344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Il Signore non ha più potuto sopportare la malvagità delle vostre azioni né le cose abominevoli che avete commesse. Per questo il vostro paese è divenuto un deserto, oggetto di orrore e di esecrazione, senza abitanti, come oggi si vede (Ger 44, 22). Ti sia presente tutta la loro malvagità e trattali duramente come hai trattato me, a causa di tutte le mie prevaricazioni. Molti sono infatti i miei sospiri e il mio cuore si consuma" (Lam 1, 22). Il tempio che porta il tuo nome tu lo hai ridotto </w:t>
      </w:r>
      <w:r w:rsidRPr="005B7E34">
        <w:rPr>
          <w:rFonts w:ascii="Arial" w:hAnsi="Arial"/>
          <w:i/>
          <w:iCs/>
          <w:sz w:val="24"/>
          <w:szCs w:val="24"/>
        </w:rPr>
        <w:lastRenderedPageBreak/>
        <w:t xml:space="preserve">nello stato in cui oggi si trova, per la malvagità della casa d'Israele e di Giuda (Bar 2, 26). Ma se tu ammonisci il malvagio ed egli non si allontana dalla sua malvagità e dalla sua perversa condotta, egli morirà per il suo peccato, ma tu ti sarai salvato (Ez 3, 19). Prima che fosse scoperta la tua malvagità? Perché ora tu sei disprezzata dalle figlie di Aram e da tutte le figlie dei Filistei che sono intorno a te, le quali ti dileggiano da ogni parte? (Ez 16, 57). </w:t>
      </w:r>
    </w:p>
    <w:p w14:paraId="34DF1503"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Colui che ha peccato e non altri deve morire; il figlio non sconta l'iniquità del padre, né il padre l'iniquità del figlio. Al giusto sarà accreditata la sua giustizia e al malvagio la sua malvagità (Ez 18, 20). Là vi ricorderete della vostra condotta, di tutti i misfatti dei quali vi siete macchiati, e proverete disgusto di voi stessi, per tutte le malvagità che avete commesse (Ez 20, 43). Mentre tu hai false visioni e ti si predicono sorti bugiarde, la spada sarà messa alla gola degli empi perversi, il cui giorno è venuto, al colmo della loro malvagità (Ez 21, 34). Se io dico al giusto: Vivrai, ed egli, confidando sulla sua giustizia commette l'iniquità, nessuna delle sue azioni buone sarà più ricordata e morirà nella malvagità che egli ha commesso (Ez 33, 13). Mentre sto per guarire Israele, si scopre l'iniquità di Efraim e la malvagità di Samaria, poiché si pratica la menzogna: il ladro entra nelle case e fuori saccheggia il brigante (Os 7, 1). </w:t>
      </w:r>
    </w:p>
    <w:p w14:paraId="6D35DFE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Non pensano dunque che io ricordo tutte le loro malvagità? Ora sono circondati dalle loro azioni: esse stanno davanti a me (Os 7, 2). Con la loro malvagità rallegrano il re, rallegrano i capi con le loro finzioni (Os 7, 3). Adultèri, cupidigie, malvagità, inganno, impudicizia, invidia, calunnia, superbia, stoltezza (Mc 7, 22). Colmi come sono di ogni sorta di ingiustizia, di malvagità, di cupidigia, di malizia; pieni d'invidia, di omicidio, di rivalità, di frodi, di malignità; diffamatori (Rm 1, 29). Anche noi un tempo eravamo insensati, disobbedienti, traviati, schiavi di ogni sorta di passioni e di piaceri, vivendo nella malvagità e nell'invidia, degni di odio e odiandoci a vicenda (Tt 3, 3). Ma fu ripreso per la sua malvagità: un muto giumento, parlando con voce umana, impedì la demenza del profeta (2Pt 2, 16). </w:t>
      </w:r>
    </w:p>
    <w:p w14:paraId="0DF99746" w14:textId="14348E1C" w:rsidR="000A3D56" w:rsidRPr="001F6CCF" w:rsidRDefault="000A3D56" w:rsidP="000A3D56">
      <w:pPr>
        <w:spacing w:after="120"/>
        <w:jc w:val="both"/>
        <w:rPr>
          <w:rFonts w:ascii="Arial" w:hAnsi="Arial"/>
          <w:sz w:val="24"/>
          <w:szCs w:val="24"/>
        </w:rPr>
      </w:pPr>
      <w:r w:rsidRPr="001F6CCF">
        <w:rPr>
          <w:rFonts w:ascii="Arial" w:hAnsi="Arial"/>
          <w:sz w:val="24"/>
          <w:szCs w:val="24"/>
        </w:rPr>
        <w:t>È questo il frutto più velenoso del peccato. Da natura di bene la rende natura malvagia, natura incapace di fare il bene, perché si è corrotta.</w:t>
      </w:r>
      <w:r w:rsidR="00335775">
        <w:rPr>
          <w:rFonts w:ascii="Arial" w:hAnsi="Arial"/>
          <w:sz w:val="24"/>
          <w:szCs w:val="24"/>
        </w:rPr>
        <w:t xml:space="preserve"> </w:t>
      </w:r>
      <w:r w:rsidRPr="001F6CCF">
        <w:rPr>
          <w:rFonts w:ascii="Arial" w:hAnsi="Arial"/>
          <w:sz w:val="24"/>
          <w:szCs w:val="24"/>
        </w:rPr>
        <w:t>È questa la corruzione madre di ogni corruzione. Da natura capace di vedere il bene si acquisisce una natura capace di male, si diviene malvagi per matura.</w:t>
      </w:r>
      <w:r w:rsidR="00335775">
        <w:rPr>
          <w:rFonts w:ascii="Arial" w:hAnsi="Arial"/>
          <w:sz w:val="24"/>
          <w:szCs w:val="24"/>
        </w:rPr>
        <w:t xml:space="preserve"> </w:t>
      </w:r>
      <w:r w:rsidRPr="001F6CCF">
        <w:rPr>
          <w:rFonts w:ascii="Arial" w:hAnsi="Arial"/>
          <w:sz w:val="24"/>
          <w:szCs w:val="24"/>
        </w:rPr>
        <w:t>Quando i notabili divengono malvagi per natura, perché corrotti nel corpo, nell’anima, nello spirito, mai potranno preoccuparsi de bene dei sudditi.</w:t>
      </w:r>
      <w:r w:rsidR="00335775">
        <w:rPr>
          <w:rFonts w:ascii="Arial" w:hAnsi="Arial"/>
          <w:sz w:val="24"/>
          <w:szCs w:val="24"/>
        </w:rPr>
        <w:t xml:space="preserve"> </w:t>
      </w:r>
      <w:r w:rsidRPr="001F6CCF">
        <w:rPr>
          <w:rFonts w:ascii="Arial" w:hAnsi="Arial"/>
          <w:sz w:val="24"/>
          <w:szCs w:val="24"/>
        </w:rPr>
        <w:t>Non possono. Il loro pensiero è vizio, la loro anima è vizio, il loro corpo è vizio. Quanto essi desiderano è solo vizio. Non possiedono la natura del bene.</w:t>
      </w:r>
      <w:r w:rsidR="00335775">
        <w:rPr>
          <w:rFonts w:ascii="Arial" w:hAnsi="Arial"/>
          <w:sz w:val="24"/>
          <w:szCs w:val="24"/>
        </w:rPr>
        <w:t xml:space="preserve"> </w:t>
      </w:r>
      <w:r w:rsidRPr="001F6CCF">
        <w:rPr>
          <w:rFonts w:ascii="Arial" w:hAnsi="Arial"/>
          <w:sz w:val="24"/>
          <w:szCs w:val="24"/>
        </w:rPr>
        <w:t xml:space="preserve">Sono in grande errore tutti coloro che pensano che l’uomo che si abbandona al vizio possa pensare il male. Sempre pensa un </w:t>
      </w:r>
      <w:r w:rsidRPr="001F6CCF">
        <w:rPr>
          <w:rFonts w:ascii="Arial" w:hAnsi="Arial"/>
          <w:i/>
          <w:sz w:val="24"/>
          <w:szCs w:val="24"/>
        </w:rPr>
        <w:t>“bene”</w:t>
      </w:r>
      <w:r w:rsidRPr="001F6CCF">
        <w:rPr>
          <w:rFonts w:ascii="Arial" w:hAnsi="Arial"/>
          <w:sz w:val="24"/>
          <w:szCs w:val="24"/>
        </w:rPr>
        <w:t xml:space="preserve"> di vizio.</w:t>
      </w:r>
      <w:r w:rsidR="00335775">
        <w:rPr>
          <w:rFonts w:ascii="Arial" w:hAnsi="Arial"/>
          <w:sz w:val="24"/>
          <w:szCs w:val="24"/>
        </w:rPr>
        <w:t xml:space="preserve"> </w:t>
      </w:r>
      <w:r w:rsidRPr="001F6CCF">
        <w:rPr>
          <w:rFonts w:ascii="Arial" w:hAnsi="Arial"/>
          <w:sz w:val="24"/>
          <w:szCs w:val="24"/>
        </w:rPr>
        <w:t xml:space="preserve">Pensa un </w:t>
      </w:r>
      <w:r w:rsidRPr="001F6CCF">
        <w:rPr>
          <w:rFonts w:ascii="Arial" w:hAnsi="Arial"/>
          <w:i/>
          <w:sz w:val="24"/>
          <w:szCs w:val="24"/>
        </w:rPr>
        <w:t>“bene”</w:t>
      </w:r>
      <w:r w:rsidRPr="001F6CCF">
        <w:rPr>
          <w:rFonts w:ascii="Arial" w:hAnsi="Arial"/>
          <w:sz w:val="24"/>
          <w:szCs w:val="24"/>
        </w:rPr>
        <w:t xml:space="preserve"> immorale. Ma ogni </w:t>
      </w:r>
      <w:r w:rsidRPr="001F6CCF">
        <w:rPr>
          <w:rFonts w:ascii="Arial" w:hAnsi="Arial"/>
          <w:i/>
          <w:sz w:val="24"/>
          <w:szCs w:val="24"/>
        </w:rPr>
        <w:t>“bene”</w:t>
      </w:r>
      <w:r w:rsidRPr="001F6CCF">
        <w:rPr>
          <w:rFonts w:ascii="Arial" w:hAnsi="Arial"/>
          <w:sz w:val="24"/>
          <w:szCs w:val="24"/>
        </w:rPr>
        <w:t xml:space="preserve"> immorale è solo peccato, morte. Esso aggiunge corruzione a corruzione e vizio a vizio. </w:t>
      </w:r>
    </w:p>
    <w:p w14:paraId="3B2D12A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lastRenderedPageBreak/>
        <w:t>7</w:t>
      </w:r>
      <w:r w:rsidRPr="001F6CCF">
        <w:rPr>
          <w:rFonts w:ascii="Arial" w:hAnsi="Arial"/>
          <w:b/>
          <w:color w:val="000000"/>
          <w:sz w:val="24"/>
          <w:szCs w:val="24"/>
        </w:rPr>
        <w:t>Perciò ora andranno in esilio in testa ai deportati e cesserà l’orgia dei dissoluti.</w:t>
      </w:r>
    </w:p>
    <w:p w14:paraId="1AD18A85" w14:textId="0389271F" w:rsidR="000A3D56" w:rsidRPr="001F6CCF" w:rsidRDefault="000A3D56" w:rsidP="000A3D56">
      <w:pPr>
        <w:spacing w:after="120"/>
        <w:jc w:val="both"/>
        <w:rPr>
          <w:rFonts w:ascii="Arial" w:hAnsi="Arial"/>
          <w:sz w:val="24"/>
          <w:szCs w:val="24"/>
        </w:rPr>
      </w:pPr>
      <w:r w:rsidRPr="001F6CCF">
        <w:rPr>
          <w:rFonts w:ascii="Arial" w:hAnsi="Arial"/>
          <w:sz w:val="24"/>
          <w:szCs w:val="24"/>
        </w:rPr>
        <w:t>Al Signore non rimane per il suo popolo se non una sola via di salvezza e di redenzione: sradicare Samaria da ogni sicurezza, lasciandola nuda e spoglia.</w:t>
      </w:r>
      <w:r w:rsidR="00335775">
        <w:rPr>
          <w:rFonts w:ascii="Arial" w:hAnsi="Arial"/>
          <w:sz w:val="24"/>
          <w:szCs w:val="24"/>
        </w:rPr>
        <w:t xml:space="preserve"> </w:t>
      </w:r>
      <w:r w:rsidRPr="001F6CCF">
        <w:rPr>
          <w:rFonts w:ascii="Arial" w:hAnsi="Arial"/>
          <w:i/>
          <w:sz w:val="24"/>
          <w:szCs w:val="24"/>
        </w:rPr>
        <w:t xml:space="preserve">Perciò ora andranno in esilio in testa ai deportati e cesserà l’orgia dei dissoluti. </w:t>
      </w:r>
      <w:r w:rsidRPr="001F6CCF">
        <w:rPr>
          <w:rFonts w:ascii="Arial" w:hAnsi="Arial"/>
          <w:sz w:val="24"/>
          <w:szCs w:val="24"/>
        </w:rPr>
        <w:t>È questa la sola via possibile di salvezza: portare Samaria alla nudità estrema.</w:t>
      </w:r>
      <w:r w:rsidR="00025C27">
        <w:rPr>
          <w:rFonts w:ascii="Arial" w:hAnsi="Arial"/>
          <w:sz w:val="24"/>
          <w:szCs w:val="24"/>
        </w:rPr>
        <w:t xml:space="preserve"> </w:t>
      </w:r>
      <w:r w:rsidRPr="001F6CCF">
        <w:rPr>
          <w:rFonts w:ascii="Arial" w:hAnsi="Arial"/>
          <w:sz w:val="24"/>
          <w:szCs w:val="24"/>
        </w:rPr>
        <w:t>Se non si perde tutto, non c’è alcuna possibilità di redenzione. Quando si rimane nel vizio e nell’immoralità, da un vizio subito ne spunta un altro.</w:t>
      </w:r>
      <w:r w:rsidR="00335775">
        <w:rPr>
          <w:rFonts w:ascii="Arial" w:hAnsi="Arial"/>
          <w:sz w:val="24"/>
          <w:szCs w:val="24"/>
        </w:rPr>
        <w:t xml:space="preserve"> </w:t>
      </w:r>
      <w:r w:rsidRPr="001F6CCF">
        <w:rPr>
          <w:rFonts w:ascii="Arial" w:hAnsi="Arial"/>
          <w:sz w:val="24"/>
          <w:szCs w:val="24"/>
        </w:rPr>
        <w:t>Il Signore permette lo sconvolgimento, avviene la distruzione, tutto si dissolve, tutto si perde, l’albero viene sradicato dal terreno dei vizi e piantato altrove.</w:t>
      </w:r>
      <w:r w:rsidR="00335775">
        <w:rPr>
          <w:rFonts w:ascii="Arial" w:hAnsi="Arial"/>
          <w:sz w:val="24"/>
          <w:szCs w:val="24"/>
        </w:rPr>
        <w:t xml:space="preserve"> </w:t>
      </w:r>
      <w:r w:rsidRPr="001F6CCF">
        <w:rPr>
          <w:rFonts w:ascii="Arial" w:hAnsi="Arial"/>
          <w:sz w:val="24"/>
          <w:szCs w:val="24"/>
        </w:rPr>
        <w:t>L’esilio è la più grande grazia concessa dal Signore al suo popolo. È la sola via perché il popolo si ravveda, si penta, si converta, ritorni al suo Dio.</w:t>
      </w:r>
      <w:r w:rsidR="00335775">
        <w:rPr>
          <w:rFonts w:ascii="Arial" w:hAnsi="Arial"/>
          <w:sz w:val="24"/>
          <w:szCs w:val="24"/>
        </w:rPr>
        <w:t xml:space="preserve"> </w:t>
      </w:r>
      <w:r w:rsidRPr="001F6CCF">
        <w:rPr>
          <w:rFonts w:ascii="Arial" w:hAnsi="Arial"/>
          <w:sz w:val="24"/>
          <w:szCs w:val="24"/>
        </w:rPr>
        <w:t>È verità: dal male non si esce rimanendo nel male. Dal male ci si deve sradicare e chi può compiere quest’opera è solo il Signore.</w:t>
      </w:r>
      <w:r w:rsidR="00025C27">
        <w:rPr>
          <w:rFonts w:ascii="Arial" w:hAnsi="Arial"/>
          <w:sz w:val="24"/>
          <w:szCs w:val="24"/>
        </w:rPr>
        <w:t xml:space="preserve"> </w:t>
      </w:r>
      <w:r w:rsidRPr="001F6CCF">
        <w:rPr>
          <w:rFonts w:ascii="Arial" w:hAnsi="Arial"/>
          <w:sz w:val="24"/>
          <w:szCs w:val="24"/>
        </w:rPr>
        <w:t>Il Signore la compie per sua grande misericordia e pietà. Ogni sradicamento va visto come dono di salvezza. Ogni intervento di Dio nella storia è grazia.</w:t>
      </w:r>
    </w:p>
    <w:p w14:paraId="73BBCB22" w14:textId="77777777" w:rsidR="000A3D56" w:rsidRPr="001F6CCF" w:rsidRDefault="000A3D56" w:rsidP="000A3D56">
      <w:pPr>
        <w:spacing w:after="120"/>
        <w:jc w:val="both"/>
        <w:rPr>
          <w:rFonts w:ascii="Arial" w:hAnsi="Arial"/>
          <w:sz w:val="24"/>
          <w:szCs w:val="24"/>
        </w:rPr>
      </w:pPr>
    </w:p>
    <w:p w14:paraId="066CC7BF" w14:textId="77777777" w:rsidR="000A3D56" w:rsidRPr="001F6CCF" w:rsidRDefault="000A3D56" w:rsidP="0045556F">
      <w:pPr>
        <w:pStyle w:val="Corpotesto"/>
      </w:pPr>
      <w:bookmarkStart w:id="178" w:name="_Toc62164246"/>
      <w:r w:rsidRPr="001F6CCF">
        <w:t>Il castigo sarà terribile</w:t>
      </w:r>
      <w:bookmarkEnd w:id="178"/>
    </w:p>
    <w:p w14:paraId="71565A6F"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8</w:t>
      </w:r>
      <w:r w:rsidRPr="001F6CCF">
        <w:rPr>
          <w:rFonts w:ascii="Arial" w:hAnsi="Arial"/>
          <w:b/>
          <w:color w:val="000000"/>
          <w:sz w:val="24"/>
          <w:szCs w:val="24"/>
        </w:rPr>
        <w:t xml:space="preserve">Ha giurato il Signore Dio, per se stesso! Oracolo del Signore, Dio degli eserciti. «Detesto l’orgoglio di Giacobbe, odio i suoi palazzi, consegnerò al nemico la città e quanto contiene». </w:t>
      </w:r>
    </w:p>
    <w:p w14:paraId="37169F9C" w14:textId="228B37A8" w:rsidR="000A3D56" w:rsidRPr="001F6CCF" w:rsidRDefault="000A3D56" w:rsidP="000A3D56">
      <w:pPr>
        <w:spacing w:after="120"/>
        <w:jc w:val="both"/>
        <w:rPr>
          <w:rFonts w:ascii="Arial" w:hAnsi="Arial"/>
          <w:sz w:val="24"/>
          <w:szCs w:val="24"/>
        </w:rPr>
      </w:pPr>
      <w:r w:rsidRPr="001F6CCF">
        <w:rPr>
          <w:rFonts w:ascii="Arial" w:hAnsi="Arial"/>
          <w:sz w:val="24"/>
          <w:szCs w:val="24"/>
        </w:rPr>
        <w:t>Il Signore vuole salvare il suo popolo. Lo salva intervenendo con azione risolutrice, mettendolo sotto sopra, arandolo, come fa il contadino con la terra.</w:t>
      </w:r>
      <w:r w:rsidR="00025C27">
        <w:rPr>
          <w:rFonts w:ascii="Arial" w:hAnsi="Arial"/>
          <w:sz w:val="24"/>
          <w:szCs w:val="24"/>
        </w:rPr>
        <w:t xml:space="preserve"> </w:t>
      </w:r>
      <w:r w:rsidRPr="001F6CCF">
        <w:rPr>
          <w:rFonts w:ascii="Arial" w:hAnsi="Arial"/>
          <w:i/>
          <w:sz w:val="24"/>
          <w:szCs w:val="24"/>
        </w:rPr>
        <w:t>Ha giurato il Signore Dio, per se stesso! Oracolo del Signore, Dio degli eserciti. «Detesto l’orgoglio di Giacobbe, odio i suoi palazzi, consegnerò al nemico la città e quanto contiene»</w:t>
      </w:r>
      <w:r w:rsidRPr="001F6CCF">
        <w:rPr>
          <w:rFonts w:ascii="Arial" w:hAnsi="Arial"/>
          <w:sz w:val="24"/>
          <w:szCs w:val="24"/>
        </w:rPr>
        <w:t>. Anzi, più che ararlo, lo deve sradicare e trapiantare.</w:t>
      </w:r>
      <w:r w:rsidR="00335775">
        <w:rPr>
          <w:rFonts w:ascii="Arial" w:hAnsi="Arial"/>
          <w:sz w:val="24"/>
          <w:szCs w:val="24"/>
        </w:rPr>
        <w:t xml:space="preserve"> </w:t>
      </w:r>
      <w:r w:rsidRPr="001F6CCF">
        <w:rPr>
          <w:rFonts w:ascii="Arial" w:hAnsi="Arial"/>
          <w:sz w:val="24"/>
          <w:szCs w:val="24"/>
        </w:rPr>
        <w:t>Che il Signore sia deciso a fare questo, lo attesta il suo giuramento. Chi giura su se stesso è il Signore, Dio degli eserciti. Giura l’Onnipotente Signore.</w:t>
      </w:r>
      <w:r w:rsidR="00335775">
        <w:rPr>
          <w:rFonts w:ascii="Arial" w:hAnsi="Arial"/>
          <w:sz w:val="24"/>
          <w:szCs w:val="24"/>
        </w:rPr>
        <w:t xml:space="preserve"> </w:t>
      </w:r>
      <w:r w:rsidRPr="001F6CCF">
        <w:rPr>
          <w:rFonts w:ascii="Arial" w:hAnsi="Arial"/>
          <w:sz w:val="24"/>
          <w:szCs w:val="24"/>
        </w:rPr>
        <w:t>Il Signore detesta l’orgoglio di Giacobbe, cioè la sua scelta di abbandonare il Signore confidando su se stesso e sulle alleanze con i popoli vicini.</w:t>
      </w:r>
      <w:r w:rsidR="00335775">
        <w:rPr>
          <w:rFonts w:ascii="Arial" w:hAnsi="Arial"/>
          <w:sz w:val="24"/>
          <w:szCs w:val="24"/>
        </w:rPr>
        <w:t xml:space="preserve"> </w:t>
      </w:r>
      <w:r w:rsidRPr="001F6CCF">
        <w:rPr>
          <w:rFonts w:ascii="Arial" w:hAnsi="Arial"/>
          <w:sz w:val="24"/>
          <w:szCs w:val="24"/>
        </w:rPr>
        <w:t>Il Signore odia i palazzi di Samaria. Sono palazzi nei quali si consuma ogni immoralità e si alimenta ogni vizio. In essi si gioca al peccato.</w:t>
      </w:r>
      <w:r w:rsidR="00335775">
        <w:rPr>
          <w:rFonts w:ascii="Arial" w:hAnsi="Arial"/>
          <w:sz w:val="24"/>
          <w:szCs w:val="24"/>
        </w:rPr>
        <w:t xml:space="preserve"> </w:t>
      </w:r>
      <w:r w:rsidRPr="001F6CCF">
        <w:rPr>
          <w:rFonts w:ascii="Arial" w:hAnsi="Arial"/>
          <w:sz w:val="24"/>
          <w:szCs w:val="24"/>
        </w:rPr>
        <w:t>Questi palazzi nei quali si gioca al peccato saranno consegnati al nemico assieme a tutta la città. Di Samaria nulla resterà. Sarà cancellata.</w:t>
      </w:r>
      <w:r w:rsidR="00335775">
        <w:rPr>
          <w:rFonts w:ascii="Arial" w:hAnsi="Arial"/>
          <w:sz w:val="24"/>
          <w:szCs w:val="24"/>
        </w:rPr>
        <w:t xml:space="preserve"> </w:t>
      </w:r>
      <w:r w:rsidRPr="001F6CCF">
        <w:rPr>
          <w:rFonts w:ascii="Arial" w:hAnsi="Arial"/>
          <w:sz w:val="24"/>
          <w:szCs w:val="24"/>
        </w:rPr>
        <w:t>Anche la società di oggi sta giocando al peccato, anzi ha dichiarato il peccato un diritto dell’uomo. Siamo giunti al sommo della corruzione dell’umanità.</w:t>
      </w:r>
    </w:p>
    <w:p w14:paraId="71E64E1D" w14:textId="7AC3FDA4" w:rsidR="000A3D56" w:rsidRPr="001F6CCF" w:rsidRDefault="000A3D56" w:rsidP="000A3D56">
      <w:pPr>
        <w:spacing w:after="120"/>
        <w:jc w:val="both"/>
        <w:rPr>
          <w:rFonts w:ascii="Arial" w:hAnsi="Arial"/>
          <w:sz w:val="24"/>
          <w:szCs w:val="24"/>
        </w:rPr>
      </w:pPr>
      <w:r w:rsidRPr="001F6CCF">
        <w:rPr>
          <w:rFonts w:ascii="Arial" w:hAnsi="Arial"/>
          <w:sz w:val="24"/>
          <w:szCs w:val="24"/>
        </w:rPr>
        <w:t>Al tempo del diluvio universale ogni pensiero concepito dall’uomo era rivolto verso il male. Nessuno però era giunto a dichiarare il peccato un diritto.</w:t>
      </w:r>
      <w:r w:rsidR="00335775">
        <w:rPr>
          <w:rFonts w:ascii="Arial" w:hAnsi="Arial"/>
          <w:sz w:val="24"/>
          <w:szCs w:val="24"/>
        </w:rPr>
        <w:t xml:space="preserve"> </w:t>
      </w:r>
      <w:r w:rsidRPr="001F6CCF">
        <w:rPr>
          <w:rFonts w:ascii="Arial" w:hAnsi="Arial"/>
          <w:sz w:val="24"/>
          <w:szCs w:val="24"/>
        </w:rPr>
        <w:t>Oggi anche quel limit</w:t>
      </w:r>
      <w:r w:rsidR="00335775">
        <w:rPr>
          <w:rFonts w:ascii="Arial" w:hAnsi="Arial"/>
          <w:sz w:val="24"/>
          <w:szCs w:val="24"/>
        </w:rPr>
        <w:t xml:space="preserve">e </w:t>
      </w:r>
      <w:r w:rsidRPr="001F6CCF">
        <w:rPr>
          <w:rFonts w:ascii="Arial" w:hAnsi="Arial"/>
          <w:sz w:val="24"/>
          <w:szCs w:val="24"/>
        </w:rPr>
        <w:t>è stato infinitamente superato. Siamo giunti a legiferare sul peccato e a dichiararlo un diritto, un bene, un’acquisizione di progresso.</w:t>
      </w:r>
      <w:r w:rsidR="00335775">
        <w:rPr>
          <w:rFonts w:ascii="Arial" w:hAnsi="Arial"/>
          <w:sz w:val="24"/>
          <w:szCs w:val="24"/>
        </w:rPr>
        <w:t xml:space="preserve"> </w:t>
      </w:r>
      <w:r w:rsidRPr="001F6CCF">
        <w:rPr>
          <w:rFonts w:ascii="Arial" w:hAnsi="Arial"/>
          <w:sz w:val="24"/>
          <w:szCs w:val="24"/>
        </w:rPr>
        <w:t>Quando si giunge ad un grado così alto di corruzione, solo il Signore può salvare il mondo, intervenendo con modalità dettate dalla sua sapienza.</w:t>
      </w:r>
      <w:r w:rsidR="00335775">
        <w:rPr>
          <w:rFonts w:ascii="Arial" w:hAnsi="Arial"/>
          <w:sz w:val="24"/>
          <w:szCs w:val="24"/>
        </w:rPr>
        <w:t xml:space="preserve"> </w:t>
      </w:r>
      <w:r w:rsidRPr="001F6CCF">
        <w:rPr>
          <w:rFonts w:ascii="Arial" w:hAnsi="Arial"/>
          <w:sz w:val="24"/>
          <w:szCs w:val="24"/>
        </w:rPr>
        <w:t>Al tempo di Noè il Signore è intervenuto con il diluvio universale, al tempo di Abramo facendo piovere fuoco e zolfo dal cielo sulla corrotta Sòdoma.</w:t>
      </w:r>
      <w:r w:rsidR="00335775">
        <w:rPr>
          <w:rFonts w:ascii="Arial" w:hAnsi="Arial"/>
          <w:sz w:val="24"/>
          <w:szCs w:val="24"/>
        </w:rPr>
        <w:t xml:space="preserve"> </w:t>
      </w:r>
      <w:r w:rsidRPr="001F6CCF">
        <w:rPr>
          <w:rFonts w:ascii="Arial" w:hAnsi="Arial"/>
          <w:sz w:val="24"/>
          <w:szCs w:val="24"/>
        </w:rPr>
        <w:t xml:space="preserve">Al tempo di Mosè ha travolto il Faraone nelle acque del Mar Rosso. Con Samaria interviene, sradicando il suo popolo e </w:t>
      </w:r>
      <w:r w:rsidRPr="001F6CCF">
        <w:rPr>
          <w:rFonts w:ascii="Arial" w:hAnsi="Arial"/>
          <w:sz w:val="24"/>
          <w:szCs w:val="24"/>
        </w:rPr>
        <w:lastRenderedPageBreak/>
        <w:t>trapiantandolo altrove.</w:t>
      </w:r>
      <w:r w:rsidR="00335775">
        <w:rPr>
          <w:rFonts w:ascii="Arial" w:hAnsi="Arial"/>
          <w:sz w:val="24"/>
          <w:szCs w:val="24"/>
        </w:rPr>
        <w:t xml:space="preserve"> </w:t>
      </w:r>
      <w:r w:rsidRPr="001F6CCF">
        <w:rPr>
          <w:rFonts w:ascii="Arial" w:hAnsi="Arial"/>
          <w:sz w:val="24"/>
          <w:szCs w:val="24"/>
        </w:rPr>
        <w:t xml:space="preserve">Ogni modalità del Signore nella storia è sempre nuova. Quella di ieri per noi è solo certezza di un suo intervento. Non è modalità, che è sempre differente. </w:t>
      </w:r>
    </w:p>
    <w:p w14:paraId="2B4FAFF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9</w:t>
      </w:r>
      <w:r w:rsidRPr="001F6CCF">
        <w:rPr>
          <w:rFonts w:ascii="Arial" w:hAnsi="Arial"/>
          <w:b/>
          <w:color w:val="000000"/>
          <w:sz w:val="24"/>
          <w:szCs w:val="24"/>
        </w:rPr>
        <w:t>Se sopravvivranno in una sola casa dieci uomini, anch’essi moriranno.</w:t>
      </w:r>
    </w:p>
    <w:p w14:paraId="6729C81A" w14:textId="6EE90B83"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Qualcuno potrebbe pensare: </w:t>
      </w:r>
      <w:r w:rsidRPr="001F6CCF">
        <w:rPr>
          <w:rFonts w:ascii="Arial" w:hAnsi="Arial"/>
          <w:i/>
          <w:sz w:val="24"/>
          <w:szCs w:val="24"/>
        </w:rPr>
        <w:t>“Io mi salverò, perché mi nasconderò”</w:t>
      </w:r>
      <w:r w:rsidRPr="001F6CCF">
        <w:rPr>
          <w:rFonts w:ascii="Arial" w:hAnsi="Arial"/>
          <w:sz w:val="24"/>
          <w:szCs w:val="24"/>
        </w:rPr>
        <w:t>. È pensiero vano. Non salvezza in Samaria, perché sarà la città della morte.</w:t>
      </w:r>
      <w:r w:rsidR="00335775">
        <w:rPr>
          <w:rFonts w:ascii="Arial" w:hAnsi="Arial"/>
          <w:sz w:val="24"/>
          <w:szCs w:val="24"/>
        </w:rPr>
        <w:t xml:space="preserve"> </w:t>
      </w:r>
      <w:r w:rsidRPr="001F6CCF">
        <w:rPr>
          <w:rFonts w:ascii="Arial" w:hAnsi="Arial"/>
          <w:i/>
          <w:color w:val="000000"/>
          <w:sz w:val="24"/>
          <w:szCs w:val="24"/>
        </w:rPr>
        <w:t>Se sopravvivranno in una sola casa dieci uomini, anch’essi moriranno</w:t>
      </w:r>
      <w:r w:rsidRPr="001F6CCF">
        <w:rPr>
          <w:rFonts w:ascii="Arial" w:hAnsi="Arial"/>
          <w:color w:val="000000"/>
          <w:sz w:val="24"/>
          <w:szCs w:val="24"/>
        </w:rPr>
        <w:t xml:space="preserve">. </w:t>
      </w:r>
      <w:r w:rsidRPr="001F6CCF">
        <w:rPr>
          <w:rFonts w:ascii="Arial" w:hAnsi="Arial"/>
          <w:sz w:val="24"/>
          <w:szCs w:val="24"/>
        </w:rPr>
        <w:t>Il Signore lo ha già annunziato: su Samaria piomberà il regno della morte.</w:t>
      </w:r>
      <w:r w:rsidR="00335775">
        <w:rPr>
          <w:rFonts w:ascii="Arial" w:hAnsi="Arial"/>
          <w:sz w:val="24"/>
          <w:szCs w:val="24"/>
        </w:rPr>
        <w:t xml:space="preserve"> </w:t>
      </w:r>
      <w:r w:rsidRPr="001F6CCF">
        <w:rPr>
          <w:rFonts w:ascii="Arial" w:hAnsi="Arial"/>
          <w:sz w:val="24"/>
          <w:szCs w:val="24"/>
        </w:rPr>
        <w:t>Essa sarà la citta della distruzione. Niente rimarrà in piedi. Nessun uomo sopravvivrà in vita. Non c’è sicurezza nei suoi palazzi, tra le sue mura.</w:t>
      </w:r>
      <w:r w:rsidR="00335775">
        <w:rPr>
          <w:rFonts w:ascii="Arial" w:hAnsi="Arial"/>
          <w:sz w:val="24"/>
          <w:szCs w:val="24"/>
        </w:rPr>
        <w:t xml:space="preserve"> </w:t>
      </w:r>
      <w:r w:rsidRPr="001F6CCF">
        <w:rPr>
          <w:rFonts w:ascii="Arial" w:hAnsi="Arial"/>
          <w:sz w:val="24"/>
          <w:szCs w:val="24"/>
        </w:rPr>
        <w:t xml:space="preserve">La distruzione di Samaria così viene descritta nel Secondo Libro dei Re. Nella terra di Israele vi fu un vero trapianto di popoli pagani. </w:t>
      </w:r>
    </w:p>
    <w:p w14:paraId="48EE8BD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0277EE1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re d’Assiria invase tutta la terra, salì a Samaria e l’assediò per tre anni. Nell’anno nono di Osea, il re d’Assiria occupò Samaria, deportò gli Israeliti in Assiria, e li stabilì a Calach e presso il Cabor, fiume di Gozan, e nelle città della Media.</w:t>
      </w:r>
    </w:p>
    <w:p w14:paraId="4DF564D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5A2A2AF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w:t>
      </w:r>
      <w:r w:rsidRPr="005B7E34">
        <w:rPr>
          <w:rFonts w:ascii="Arial" w:hAnsi="Arial"/>
          <w:i/>
          <w:iCs/>
          <w:sz w:val="24"/>
          <w:szCs w:val="24"/>
        </w:rPr>
        <w:lastRenderedPageBreak/>
        <w:t>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1EBFA35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38EB323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Ogni popolazione si fece i suoi dèi e li mise nei templi delle alture costruite dai Samaritani, ognuna nella città dove dimorava. Gli uomini di Babilonia si fecero Succot</w:t>
      </w:r>
      <w:r w:rsidRPr="005B7E34">
        <w:rPr>
          <w:rFonts w:ascii="Arial" w:hAnsi="Arial"/>
          <w:i/>
          <w:iCs/>
          <w:sz w:val="24"/>
          <w:szCs w:val="24"/>
        </w:rPr>
        <w:noBreakHyphen/>
        <w:t xml:space="preserve">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w:t>
      </w:r>
      <w:r w:rsidRPr="005B7E34">
        <w:rPr>
          <w:rFonts w:ascii="Arial" w:hAnsi="Arial"/>
          <w:i/>
          <w:iCs/>
          <w:sz w:val="24"/>
          <w:szCs w:val="24"/>
        </w:rPr>
        <w:lastRenderedPageBreak/>
        <w:t>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31F2B62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Così quelle popolazioni veneravano il Signore e servivano i loro idoli, e così pure i loro figli e i figli dei loro figli: come fecero i loro padri essi fanno ancora oggi (2Re 17,1-41). </w:t>
      </w:r>
    </w:p>
    <w:p w14:paraId="4743FE1E"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È questo un vero stravolgimento. La terra degli stranieri viene abitata dai figli di Israele. La terra di Dio viene occupata dagli stranieri. È la fine. </w:t>
      </w:r>
    </w:p>
    <w:p w14:paraId="1678A4F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10</w:t>
      </w:r>
      <w:r w:rsidRPr="001F6CCF">
        <w:rPr>
          <w:rFonts w:ascii="Arial" w:hAnsi="Arial"/>
          <w:b/>
          <w:color w:val="000000"/>
          <w:sz w:val="24"/>
          <w:szCs w:val="24"/>
        </w:rPr>
        <w:t>Lo prenderà il suo parente e chi prepara il rogo, per portare via le ossa dalla casa; dirà a chi è in fondo alla casa: «C’è ancora qualcuno con te?». L’altro risponderà: «No». Ed egli dirà: «Silenzio!», perché non si pronunci il nome del Signore.</w:t>
      </w:r>
    </w:p>
    <w:p w14:paraId="23A7A8DE" w14:textId="12A57A78"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La profezia precedente così recitava: </w:t>
      </w:r>
      <w:r w:rsidRPr="001F6CCF">
        <w:rPr>
          <w:rFonts w:ascii="Arial" w:hAnsi="Arial"/>
          <w:i/>
          <w:sz w:val="24"/>
          <w:szCs w:val="24"/>
        </w:rPr>
        <w:t>“Se sopravvivranno in una sola casa dieci uomini, anch’essi moriranno”</w:t>
      </w:r>
      <w:r w:rsidRPr="001F6CCF">
        <w:rPr>
          <w:rFonts w:ascii="Arial" w:hAnsi="Arial"/>
          <w:sz w:val="24"/>
          <w:szCs w:val="24"/>
        </w:rPr>
        <w:t>. Dal plurale si passa al singolare.</w:t>
      </w:r>
      <w:r w:rsidR="00025C27">
        <w:rPr>
          <w:rFonts w:ascii="Arial" w:hAnsi="Arial"/>
          <w:sz w:val="24"/>
          <w:szCs w:val="24"/>
        </w:rPr>
        <w:t xml:space="preserve"> </w:t>
      </w:r>
      <w:r w:rsidRPr="001F6CCF">
        <w:rPr>
          <w:rFonts w:ascii="Arial" w:hAnsi="Arial"/>
          <w:i/>
          <w:sz w:val="24"/>
          <w:szCs w:val="24"/>
        </w:rPr>
        <w:t>Lo prenderà il suo parente e chi prepara il rogo, per portare via le ossa dalla casa; dirà a chi è in fondo alla casa: «C’è ancora qualcuno con te?». L’altro risponderà: «No». Ed egli dirà: «Silenzio!», perché non si pronunci il nome del Signore</w:t>
      </w:r>
      <w:r w:rsidRPr="001F6CCF">
        <w:rPr>
          <w:rFonts w:ascii="Arial" w:hAnsi="Arial"/>
          <w:sz w:val="24"/>
          <w:szCs w:val="24"/>
        </w:rPr>
        <w:t>. Proviamo a leggere questa profezia pensando ad un cadavere.</w:t>
      </w:r>
      <w:r w:rsidR="00335775">
        <w:rPr>
          <w:rFonts w:ascii="Arial" w:hAnsi="Arial"/>
          <w:sz w:val="24"/>
          <w:szCs w:val="24"/>
        </w:rPr>
        <w:t xml:space="preserve"> </w:t>
      </w:r>
      <w:r w:rsidRPr="001F6CCF">
        <w:rPr>
          <w:rFonts w:ascii="Arial" w:hAnsi="Arial"/>
          <w:sz w:val="24"/>
          <w:szCs w:val="24"/>
        </w:rPr>
        <w:t>Ogni cadavere va posto nel sepolcro. Qui invece si parla di rogo. In Israele non era usanza bruciare i cadaveri. Bruciare le ossa era gravissimo oltraggio.</w:t>
      </w:r>
      <w:r w:rsidR="00335775">
        <w:rPr>
          <w:rFonts w:ascii="Arial" w:hAnsi="Arial"/>
          <w:sz w:val="24"/>
          <w:szCs w:val="24"/>
        </w:rPr>
        <w:t xml:space="preserve"> </w:t>
      </w:r>
      <w:r w:rsidRPr="001F6CCF">
        <w:rPr>
          <w:rFonts w:ascii="Arial" w:hAnsi="Arial"/>
          <w:sz w:val="24"/>
          <w:szCs w:val="24"/>
        </w:rPr>
        <w:t>In questo caso vengono bruciate per necessità. Rimane il gravissimo oltraggio, a motivo della credenza che l’anima venisse resa infelice nell’altro mondo.</w:t>
      </w:r>
      <w:r w:rsidR="00025C27">
        <w:rPr>
          <w:rFonts w:ascii="Arial" w:hAnsi="Arial"/>
          <w:sz w:val="24"/>
          <w:szCs w:val="24"/>
        </w:rPr>
        <w:t xml:space="preserve"> </w:t>
      </w:r>
      <w:r w:rsidRPr="001F6CCF">
        <w:rPr>
          <w:rFonts w:ascii="Arial" w:hAnsi="Arial"/>
          <w:sz w:val="24"/>
          <w:szCs w:val="24"/>
        </w:rPr>
        <w:t xml:space="preserve">Il parente che entra chiederà, a chi è in fondo alla casa, se c’è qualcuno con lui. Quando l’altro risponderà il suo </w:t>
      </w:r>
      <w:r w:rsidRPr="001F6CCF">
        <w:rPr>
          <w:rFonts w:ascii="Arial" w:hAnsi="Arial"/>
          <w:i/>
          <w:sz w:val="24"/>
          <w:szCs w:val="24"/>
        </w:rPr>
        <w:t>“No”</w:t>
      </w:r>
      <w:r w:rsidRPr="001F6CCF">
        <w:rPr>
          <w:rFonts w:ascii="Arial" w:hAnsi="Arial"/>
          <w:sz w:val="24"/>
          <w:szCs w:val="24"/>
        </w:rPr>
        <w:t>, egli lo inviterà al silenzio.</w:t>
      </w:r>
      <w:r w:rsidR="00335775">
        <w:rPr>
          <w:rFonts w:ascii="Arial" w:hAnsi="Arial"/>
          <w:sz w:val="24"/>
          <w:szCs w:val="24"/>
        </w:rPr>
        <w:t xml:space="preserve"> </w:t>
      </w:r>
      <w:r w:rsidRPr="001F6CCF">
        <w:rPr>
          <w:rFonts w:ascii="Arial" w:hAnsi="Arial"/>
          <w:sz w:val="24"/>
          <w:szCs w:val="24"/>
        </w:rPr>
        <w:t xml:space="preserve">Qual è il motivo del silenzio? Perché </w:t>
      </w:r>
      <w:r w:rsidRPr="001F6CCF">
        <w:rPr>
          <w:rFonts w:ascii="Arial" w:hAnsi="Arial"/>
          <w:i/>
          <w:sz w:val="24"/>
          <w:szCs w:val="24"/>
        </w:rPr>
        <w:t>“non si pronunci il nome del Signore”</w:t>
      </w:r>
      <w:r w:rsidRPr="001F6CCF">
        <w:rPr>
          <w:rFonts w:ascii="Arial" w:hAnsi="Arial"/>
          <w:sz w:val="24"/>
          <w:szCs w:val="24"/>
        </w:rPr>
        <w:t>.</w:t>
      </w:r>
      <w:r w:rsidR="0023637E">
        <w:rPr>
          <w:rFonts w:ascii="Arial" w:hAnsi="Arial"/>
          <w:sz w:val="24"/>
          <w:szCs w:val="24"/>
        </w:rPr>
        <w:t xml:space="preserve"> </w:t>
      </w:r>
      <w:r w:rsidRPr="001F6CCF">
        <w:rPr>
          <w:rFonts w:ascii="Arial" w:hAnsi="Arial"/>
          <w:sz w:val="24"/>
          <w:szCs w:val="24"/>
        </w:rPr>
        <w:t>L’indeterminatezza letterale ci vuole forse rivelare l’indeterminatezza spirituale?</w:t>
      </w:r>
      <w:r w:rsidR="00335775">
        <w:rPr>
          <w:rFonts w:ascii="Arial" w:hAnsi="Arial"/>
          <w:sz w:val="24"/>
          <w:szCs w:val="24"/>
        </w:rPr>
        <w:t xml:space="preserve"> </w:t>
      </w:r>
      <w:r w:rsidRPr="001F6CCF">
        <w:rPr>
          <w:rFonts w:ascii="Arial" w:hAnsi="Arial"/>
          <w:sz w:val="24"/>
          <w:szCs w:val="24"/>
        </w:rPr>
        <w:t>Chi entra e chiede appare confuso, indeterminato. Chiede e poi impone il silenzio. Domanda e non vuole alcuna risposta. Ha timore del Signore.</w:t>
      </w:r>
      <w:r w:rsidR="00335775">
        <w:rPr>
          <w:rFonts w:ascii="Arial" w:hAnsi="Arial"/>
          <w:sz w:val="24"/>
          <w:szCs w:val="24"/>
        </w:rPr>
        <w:t xml:space="preserve"> </w:t>
      </w:r>
      <w:r w:rsidRPr="001F6CCF">
        <w:rPr>
          <w:rFonts w:ascii="Arial" w:hAnsi="Arial"/>
          <w:sz w:val="24"/>
          <w:szCs w:val="24"/>
        </w:rPr>
        <w:t>Che in Samaria regni un vero panico spirituale è più che evidente. Sono molti i cadaveri e pochi coloro che li seppelliscono. Le menti sono sconvolte.</w:t>
      </w:r>
      <w:r w:rsidR="00335775">
        <w:rPr>
          <w:rFonts w:ascii="Arial" w:hAnsi="Arial"/>
          <w:sz w:val="24"/>
          <w:szCs w:val="24"/>
        </w:rPr>
        <w:t xml:space="preserve"> </w:t>
      </w:r>
      <w:r w:rsidRPr="001F6CCF">
        <w:rPr>
          <w:rFonts w:ascii="Arial" w:hAnsi="Arial"/>
          <w:sz w:val="24"/>
          <w:szCs w:val="24"/>
        </w:rPr>
        <w:t>Nessuno si attendeva un disastro così grande. Né si credeva nell’adempimento della Parola del Signore. Tutti pensavano che le parole dei profeti fossero vane.</w:t>
      </w:r>
      <w:r w:rsidR="00335775">
        <w:rPr>
          <w:rFonts w:ascii="Arial" w:hAnsi="Arial"/>
          <w:sz w:val="24"/>
          <w:szCs w:val="24"/>
        </w:rPr>
        <w:t xml:space="preserve"> </w:t>
      </w:r>
      <w:r w:rsidRPr="001F6CCF">
        <w:rPr>
          <w:rFonts w:ascii="Arial" w:hAnsi="Arial"/>
          <w:sz w:val="24"/>
          <w:szCs w:val="24"/>
        </w:rPr>
        <w:t>Ecco ora alcuni esempi di ossa bruciate. È vera profanazione. Le credenze di qui tempi dichiarano questi gesti abominevoli. Sono anche carenza di pietà.</w:t>
      </w:r>
    </w:p>
    <w:p w14:paraId="720618F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6EF9F25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05D399D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21C1FF5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Quanto all’altare di Betel e all’altura eretta da Geroboamo, figlio di Nebat, che aveva fatto commettere peccati a Israele, lo demolì insieme con l’altura e bruciò l’altura; triturò, ridusse in polvere e bruciò il palo sacro.</w:t>
      </w:r>
    </w:p>
    <w:p w14:paraId="2A6E4AF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643F61D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6E9A3D9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2E39AFAF" w14:textId="64C32003"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Giosia fece poi scomparire anche i negromanti, gli indovini, i </w:t>
      </w:r>
      <w:r w:rsidR="005300CE" w:rsidRPr="005B7E34">
        <w:rPr>
          <w:rFonts w:ascii="Arial" w:hAnsi="Arial"/>
          <w:i/>
          <w:iCs/>
          <w:sz w:val="24"/>
          <w:szCs w:val="24"/>
        </w:rPr>
        <w:t>terafim</w:t>
      </w:r>
      <w:r w:rsidRPr="005B7E34">
        <w:rPr>
          <w:rFonts w:ascii="Arial" w:hAnsi="Arial"/>
          <w:i/>
          <w:iCs/>
          <w:sz w:val="24"/>
          <w:szCs w:val="24"/>
        </w:rPr>
        <w:t>,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7615A0B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36C38C0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Le altre gesta di Giosia e tutte le sue azioni non sono forse descritte nel libro delle Cronache dei re di Giuda?</w:t>
      </w:r>
    </w:p>
    <w:p w14:paraId="06DF089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w:t>
      </w:r>
    </w:p>
    <w:p w14:paraId="35583C0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Quando divenne re, Ioacàz aveva ventitré anni; regnò tre mesi a Gerusalemme. Sua madre era di Libna e si chiamava Camutàl, figlia di Geremia. Fece ciò che è male agli occhi del Signore, come avevano fatto i suoi padri.</w:t>
      </w:r>
    </w:p>
    <w:p w14:paraId="1502B4F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faraone Necao lo fece prigioniero a Ribla, nel paese di Camat, perché non regnasse a Gerusalemme; alla terra egli impose un tributo di cento talenti d’argento e di un talento d’oro.</w:t>
      </w:r>
    </w:p>
    <w:p w14:paraId="23E5A0A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w:t>
      </w:r>
      <w:r w:rsidRPr="005B7E34">
        <w:rPr>
          <w:rFonts w:ascii="Arial" w:hAnsi="Arial"/>
          <w:i/>
          <w:iCs/>
          <w:sz w:val="24"/>
          <w:szCs w:val="24"/>
        </w:rPr>
        <w:lastRenderedPageBreak/>
        <w:t>proporzionata ai beni, egli riscosse l’argento e l’oro dal popolo della terra per consegnarlo al faraone Necao.</w:t>
      </w:r>
    </w:p>
    <w:p w14:paraId="3B510B9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Quando divenne re, Ioiakìm aveva venticinque anni; regnò undici anni a Gerusalemme. Sua madre era di Ruma e si chiamava Zebidà, figlia di Pedaià. Fece ciò che è male agli occhi del Signore, come avevano fatto i suoi padri (2Re 23,1-37). </w:t>
      </w:r>
    </w:p>
    <w:p w14:paraId="2F36B9C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Quando divenne re, Giosia aveva otto anni; regnò trentun anni a Gerusalemme. Fece ciò che è retto agli occhi del Signore, seguendo le vie di Davide, suo padre, senza deviare né a destra né a sinistra.</w:t>
      </w:r>
    </w:p>
    <w:p w14:paraId="618124C3"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da ridurli in polvere, demolì tutti gli altari per l’incenso in tutta la terra d’Israele; poi fece ritorno a Gerusalemme.</w:t>
      </w:r>
    </w:p>
    <w:p w14:paraId="326C2C2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7AE6897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7933938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w:t>
      </w:r>
      <w:r w:rsidRPr="005B7E34">
        <w:rPr>
          <w:rFonts w:ascii="Arial" w:hAnsi="Arial"/>
          <w:i/>
          <w:iCs/>
          <w:sz w:val="24"/>
          <w:szCs w:val="24"/>
        </w:rPr>
        <w:lastRenderedPageBreak/>
        <w:t>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4AAECBF3"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p>
    <w:p w14:paraId="2ED30E8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71E053E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«In quel tempo – oracolo del Signore – si estrarranno dai loro sepolcri le ossa dei re di Giuda, quelle dei suoi capi, dei sacerdoti, dei profeti </w:t>
      </w:r>
      <w:r w:rsidRPr="005B7E34">
        <w:rPr>
          <w:rFonts w:ascii="Arial" w:hAnsi="Arial"/>
          <w:i/>
          <w:iCs/>
          <w:sz w:val="24"/>
          <w:szCs w:val="24"/>
        </w:rPr>
        <w:lastRenderedPageBreak/>
        <w:t>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60004C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09C55A1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w:t>
      </w:r>
    </w:p>
    <w:p w14:paraId="731DAC2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w:t>
      </w:r>
    </w:p>
    <w:p w14:paraId="5462037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4F2B1DEE" w14:textId="247D3376"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Li mieto e li anniento – oracolo del Signore –;</w:t>
      </w:r>
      <w:r w:rsidR="0023637E">
        <w:rPr>
          <w:rFonts w:ascii="Arial" w:hAnsi="Arial"/>
          <w:i/>
          <w:iCs/>
          <w:sz w:val="24"/>
          <w:szCs w:val="24"/>
        </w:rPr>
        <w:t xml:space="preserve"> </w:t>
      </w:r>
      <w:r w:rsidRPr="005B7E34">
        <w:rPr>
          <w:rFonts w:ascii="Arial" w:hAnsi="Arial"/>
          <w:i/>
          <w:iCs/>
          <w:sz w:val="24"/>
          <w:szCs w:val="24"/>
        </w:rPr>
        <w:t>non c’è più uva sulla vite né fichi sul fico, anche le foglie sono avvizzite. Ho procurato per loro degli invasori. “Perché ce ne stiamo seduti?</w:t>
      </w:r>
      <w:r w:rsidR="0023637E">
        <w:rPr>
          <w:rFonts w:ascii="Arial" w:hAnsi="Arial"/>
          <w:i/>
          <w:iCs/>
          <w:sz w:val="24"/>
          <w:szCs w:val="24"/>
        </w:rPr>
        <w:t xml:space="preserve"> </w:t>
      </w:r>
      <w:r w:rsidRPr="005B7E34">
        <w:rPr>
          <w:rFonts w:ascii="Arial" w:hAnsi="Arial"/>
          <w:i/>
          <w:iCs/>
          <w:sz w:val="24"/>
          <w:szCs w:val="24"/>
        </w:rPr>
        <w:t xml:space="preserve">Radunatevi ed entriamo nelle città fortificate e moriamo in esse, poiché il Signore, nostro Dio, ci fa perire. Egli ci fa bere acque avvelenate, perché abbiamo peccato contro il Signore. Aspettavamo la pace, ma non c’è alcun bene, il tempo della guarigione, ed ecco il terrore!”. </w:t>
      </w:r>
    </w:p>
    <w:p w14:paraId="4428146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50A4285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44AD22F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4122695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 (Am 2,1-3). </w:t>
      </w:r>
    </w:p>
    <w:p w14:paraId="557DA567" w14:textId="5AFF60C0" w:rsidR="000A3D56" w:rsidRPr="001F6CCF" w:rsidRDefault="000A3D56" w:rsidP="000A3D56">
      <w:pPr>
        <w:spacing w:after="120"/>
        <w:jc w:val="both"/>
        <w:rPr>
          <w:rFonts w:ascii="Arial" w:hAnsi="Arial"/>
          <w:sz w:val="24"/>
          <w:szCs w:val="24"/>
        </w:rPr>
      </w:pPr>
      <w:r w:rsidRPr="001F6CCF">
        <w:rPr>
          <w:rFonts w:ascii="Arial" w:hAnsi="Arial"/>
          <w:sz w:val="24"/>
          <w:szCs w:val="24"/>
        </w:rPr>
        <w:t>Bruciare le ossa in questo momento di sconvolgimento di Samaria, attesta anche che si è andati ben oltre le credenze e la stessa fede del popolo.</w:t>
      </w:r>
      <w:r w:rsidR="00025C27">
        <w:rPr>
          <w:rFonts w:ascii="Arial" w:hAnsi="Arial"/>
          <w:sz w:val="24"/>
          <w:szCs w:val="24"/>
        </w:rPr>
        <w:t xml:space="preserve"> </w:t>
      </w:r>
      <w:r w:rsidRPr="001F6CCF">
        <w:rPr>
          <w:rFonts w:ascii="Arial" w:hAnsi="Arial"/>
          <w:sz w:val="24"/>
          <w:szCs w:val="24"/>
        </w:rPr>
        <w:t>È come se si fosse in un diluvio religioso. Nulla più si conserva nella sua purezza. Se è venuta meno la vera fede, resisteranno forse le credenze?</w:t>
      </w:r>
    </w:p>
    <w:p w14:paraId="503F337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11</w:t>
      </w:r>
      <w:r w:rsidRPr="001F6CCF">
        <w:rPr>
          <w:rFonts w:ascii="Arial" w:hAnsi="Arial"/>
          <w:b/>
          <w:color w:val="000000"/>
          <w:sz w:val="24"/>
          <w:szCs w:val="24"/>
        </w:rPr>
        <w:t>Poiché ecco: il Signore comanda di fare a pezzi la casa grande, e quella piccola di ridurla in frantumi.</w:t>
      </w:r>
    </w:p>
    <w:p w14:paraId="3D326C70" w14:textId="5959AA7D" w:rsidR="000A3D56" w:rsidRPr="001F6CCF" w:rsidRDefault="000A3D56" w:rsidP="000A3D56">
      <w:pPr>
        <w:spacing w:after="120"/>
        <w:jc w:val="both"/>
        <w:rPr>
          <w:rFonts w:ascii="Arial" w:hAnsi="Arial"/>
          <w:sz w:val="24"/>
          <w:szCs w:val="24"/>
        </w:rPr>
      </w:pPr>
      <w:r w:rsidRPr="001F6CCF">
        <w:rPr>
          <w:rFonts w:ascii="Arial" w:hAnsi="Arial"/>
          <w:sz w:val="24"/>
          <w:szCs w:val="24"/>
        </w:rPr>
        <w:t>Quando il Signore non pone un ostacolo alla cattiveria e malvagità dell’uomo, non vi è alcun limite nel fare il male. Solo Dio può governarlo.</w:t>
      </w:r>
      <w:r w:rsidR="00335775">
        <w:rPr>
          <w:rFonts w:ascii="Arial" w:hAnsi="Arial"/>
          <w:sz w:val="24"/>
          <w:szCs w:val="24"/>
        </w:rPr>
        <w:t xml:space="preserve"> </w:t>
      </w:r>
      <w:r w:rsidRPr="001F6CCF">
        <w:rPr>
          <w:rFonts w:ascii="Arial" w:hAnsi="Arial"/>
          <w:i/>
          <w:sz w:val="24"/>
          <w:szCs w:val="24"/>
        </w:rPr>
        <w:t>Poiché ecco: il Signore comanda di fare a pezzi la casa grande, e quella piccola di ridurla in frantumi</w:t>
      </w:r>
      <w:r w:rsidRPr="001F6CCF">
        <w:rPr>
          <w:rFonts w:ascii="Arial" w:hAnsi="Arial"/>
          <w:sz w:val="24"/>
          <w:szCs w:val="24"/>
        </w:rPr>
        <w:t>. Viene l’invasore, tutto distrugge e riduce in frantumi.</w:t>
      </w:r>
      <w:r w:rsidR="00335775">
        <w:rPr>
          <w:rFonts w:ascii="Arial" w:hAnsi="Arial"/>
          <w:sz w:val="24"/>
          <w:szCs w:val="24"/>
        </w:rPr>
        <w:t xml:space="preserve"> </w:t>
      </w:r>
      <w:r w:rsidRPr="001F6CCF">
        <w:rPr>
          <w:rFonts w:ascii="Arial" w:hAnsi="Arial"/>
          <w:sz w:val="24"/>
          <w:szCs w:val="24"/>
        </w:rPr>
        <w:t>Non c’è casa grande che possa resistere e neanche casa piccola che venga risparmiata. Samaria sarà un cumulo di macerie. Nessun segno di vita in essa.</w:t>
      </w:r>
    </w:p>
    <w:p w14:paraId="5276DE0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12</w:t>
      </w:r>
      <w:r w:rsidRPr="001F6CCF">
        <w:rPr>
          <w:rFonts w:ascii="Arial" w:hAnsi="Arial"/>
          <w:b/>
          <w:color w:val="000000"/>
          <w:sz w:val="24"/>
          <w:szCs w:val="24"/>
        </w:rPr>
        <w:t>Corrono forse i cavalli sulla roccia e si ara il mare con i buoi? Poiché voi cambiate il diritto in veleno e il frutto della giustizia in assenzio.</w:t>
      </w:r>
    </w:p>
    <w:p w14:paraId="1301171D" w14:textId="4FF9760E" w:rsidR="000A3D56" w:rsidRPr="001F6CCF" w:rsidRDefault="000A3D56" w:rsidP="000A3D56">
      <w:pPr>
        <w:spacing w:after="120"/>
        <w:jc w:val="both"/>
        <w:rPr>
          <w:rFonts w:ascii="Arial" w:hAnsi="Arial"/>
          <w:sz w:val="24"/>
          <w:szCs w:val="24"/>
        </w:rPr>
      </w:pPr>
      <w:r w:rsidRPr="001F6CCF">
        <w:rPr>
          <w:rFonts w:ascii="Arial" w:hAnsi="Arial"/>
          <w:sz w:val="24"/>
          <w:szCs w:val="24"/>
        </w:rPr>
        <w:t>In natura ci sono cose che per natura non possono essere fatte. I cavalli non corrono sulla roccia. È contro la natura del cavallo.</w:t>
      </w:r>
      <w:r w:rsidR="00335775">
        <w:rPr>
          <w:rFonts w:ascii="Arial" w:hAnsi="Arial"/>
          <w:sz w:val="24"/>
          <w:szCs w:val="24"/>
        </w:rPr>
        <w:t xml:space="preserve"> </w:t>
      </w:r>
      <w:r w:rsidRPr="001F6CCF">
        <w:rPr>
          <w:rFonts w:ascii="Arial" w:hAnsi="Arial"/>
          <w:i/>
          <w:sz w:val="24"/>
          <w:szCs w:val="24"/>
        </w:rPr>
        <w:t>Corrono forse i cavalli sulla roccia e si ara il mare con i buoi? Poiché voi cambiate il diritto in veleno e il frutto della giustizia in assenzio</w:t>
      </w:r>
      <w:r w:rsidRPr="001F6CCF">
        <w:rPr>
          <w:rFonts w:ascii="Arial" w:hAnsi="Arial"/>
          <w:sz w:val="24"/>
          <w:szCs w:val="24"/>
        </w:rPr>
        <w:t>.</w:t>
      </w:r>
      <w:r w:rsidR="00335775">
        <w:rPr>
          <w:rFonts w:ascii="Arial" w:hAnsi="Arial"/>
          <w:sz w:val="24"/>
          <w:szCs w:val="24"/>
        </w:rPr>
        <w:t xml:space="preserve"> </w:t>
      </w:r>
      <w:r w:rsidRPr="001F6CCF">
        <w:rPr>
          <w:rFonts w:ascii="Arial" w:hAnsi="Arial"/>
          <w:sz w:val="24"/>
          <w:szCs w:val="24"/>
        </w:rPr>
        <w:t>Neanche il mare può essere arato con i buoi. È contro la natura del mare e anche dei buoi. Pensare di arare il mare è stoltezza oltre che superbia.</w:t>
      </w:r>
      <w:r w:rsidR="00335775">
        <w:rPr>
          <w:rFonts w:ascii="Arial" w:hAnsi="Arial"/>
          <w:sz w:val="24"/>
          <w:szCs w:val="24"/>
        </w:rPr>
        <w:t xml:space="preserve"> </w:t>
      </w:r>
      <w:r w:rsidRPr="001F6CCF">
        <w:rPr>
          <w:rFonts w:ascii="Arial" w:hAnsi="Arial"/>
          <w:sz w:val="24"/>
          <w:szCs w:val="24"/>
        </w:rPr>
        <w:t>È anche contro natura cambiare il diritto in veleno e il frutto della giustizia in assenzio. Il diritto per natura deve rimanere diritto e così anche la giustizia.</w:t>
      </w:r>
      <w:r w:rsidR="00335775">
        <w:rPr>
          <w:rFonts w:ascii="Arial" w:hAnsi="Arial"/>
          <w:sz w:val="24"/>
          <w:szCs w:val="24"/>
        </w:rPr>
        <w:t xml:space="preserve"> </w:t>
      </w:r>
      <w:r w:rsidRPr="001F6CCF">
        <w:rPr>
          <w:rFonts w:ascii="Arial" w:hAnsi="Arial"/>
          <w:sz w:val="24"/>
          <w:szCs w:val="24"/>
        </w:rPr>
        <w:t>Mentre la natura non cambia mai la sua natura. L’uomo e la sola creatura sulla terra che cambia la sua natura e con essa cambia ogni cosa.</w:t>
      </w:r>
      <w:r w:rsidR="00335775">
        <w:rPr>
          <w:rFonts w:ascii="Arial" w:hAnsi="Arial"/>
          <w:sz w:val="24"/>
          <w:szCs w:val="24"/>
        </w:rPr>
        <w:t xml:space="preserve"> </w:t>
      </w:r>
      <w:r w:rsidRPr="001F6CCF">
        <w:rPr>
          <w:rFonts w:ascii="Arial" w:hAnsi="Arial"/>
          <w:sz w:val="24"/>
          <w:szCs w:val="24"/>
        </w:rPr>
        <w:t>Le tenebre le chiama luce. Il peccato lo dice diritto, progresso, evoluzione. Il bene lo trasforma in male e il male in bene. È vero cambiamento di natura.</w:t>
      </w:r>
      <w:r w:rsidR="00335775">
        <w:rPr>
          <w:rFonts w:ascii="Arial" w:hAnsi="Arial"/>
          <w:sz w:val="24"/>
          <w:szCs w:val="24"/>
        </w:rPr>
        <w:t xml:space="preserve"> </w:t>
      </w:r>
      <w:r w:rsidRPr="001F6CCF">
        <w:rPr>
          <w:rFonts w:ascii="Arial" w:hAnsi="Arial"/>
          <w:sz w:val="24"/>
          <w:szCs w:val="24"/>
        </w:rPr>
        <w:t>Nella creazione di Dio alcune cose, anzi molte cose sono immodificabili per natura. Se esse vengono modificate, si trasformano in morte per l’uomo.</w:t>
      </w:r>
    </w:p>
    <w:p w14:paraId="2BE07E51"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13</w:t>
      </w:r>
      <w:r w:rsidRPr="001F6CCF">
        <w:rPr>
          <w:rFonts w:ascii="Arial" w:hAnsi="Arial"/>
          <w:b/>
          <w:color w:val="000000"/>
          <w:sz w:val="24"/>
          <w:szCs w:val="24"/>
        </w:rPr>
        <w:t>Voi vi compiacete di Lodebàr dicendo: «Non abbiamo forse conquistato Karnàim con la nostra forza?».</w:t>
      </w:r>
    </w:p>
    <w:p w14:paraId="56DA4939" w14:textId="2A5790D2" w:rsidR="000A3D56" w:rsidRPr="001F6CCF" w:rsidRDefault="000A3D56" w:rsidP="000A3D56">
      <w:pPr>
        <w:spacing w:after="120"/>
        <w:jc w:val="both"/>
        <w:rPr>
          <w:rFonts w:ascii="Arial" w:hAnsi="Arial"/>
          <w:sz w:val="24"/>
          <w:szCs w:val="24"/>
        </w:rPr>
      </w:pPr>
      <w:r w:rsidRPr="001F6CCF">
        <w:rPr>
          <w:rFonts w:ascii="Arial" w:hAnsi="Arial"/>
          <w:sz w:val="24"/>
          <w:szCs w:val="24"/>
        </w:rPr>
        <w:t>È vero. Israele per il passato ha conquistato delle città. Ma le ha conquistate con l’aiuto, il sostegno, la forza del suo Dio e Signore, non certo per suo merito.</w:t>
      </w:r>
      <w:r w:rsidR="00335775">
        <w:rPr>
          <w:rFonts w:ascii="Arial" w:hAnsi="Arial"/>
          <w:sz w:val="24"/>
          <w:szCs w:val="24"/>
        </w:rPr>
        <w:t xml:space="preserve"> </w:t>
      </w:r>
      <w:r w:rsidRPr="001F6CCF">
        <w:rPr>
          <w:rFonts w:ascii="Arial" w:hAnsi="Arial"/>
          <w:i/>
          <w:sz w:val="24"/>
          <w:szCs w:val="24"/>
        </w:rPr>
        <w:t xml:space="preserve">Voi </w:t>
      </w:r>
      <w:r w:rsidRPr="001F6CCF">
        <w:rPr>
          <w:rFonts w:ascii="Arial" w:hAnsi="Arial"/>
          <w:i/>
          <w:sz w:val="24"/>
          <w:szCs w:val="24"/>
        </w:rPr>
        <w:lastRenderedPageBreak/>
        <w:t>vi compiacete di Lodebàr dicendo: «Non abbiamo forse conquistato Karnàim con la nostra forza?</w:t>
      </w:r>
      <w:r w:rsidRPr="001F6CCF">
        <w:rPr>
          <w:rFonts w:ascii="Arial" w:hAnsi="Arial"/>
          <w:sz w:val="24"/>
          <w:szCs w:val="24"/>
        </w:rPr>
        <w:t xml:space="preserve">». Ecco quanto si trova su queste città. </w:t>
      </w:r>
    </w:p>
    <w:p w14:paraId="0F3805B9" w14:textId="78CFE233"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E da Chesbon fino a Ramat-Mizpe e Betonim e da Macanaim fino al territorio di Lodebar (Gs 13, 26). Il re gli disse: "</w:t>
      </w:r>
      <w:r w:rsidR="005300CE" w:rsidRPr="005B7E34">
        <w:rPr>
          <w:rFonts w:ascii="Arial" w:hAnsi="Arial"/>
          <w:i/>
          <w:iCs/>
          <w:sz w:val="24"/>
          <w:szCs w:val="24"/>
        </w:rPr>
        <w:t>Dov’è?</w:t>
      </w:r>
      <w:r w:rsidRPr="005B7E34">
        <w:rPr>
          <w:rFonts w:ascii="Arial" w:hAnsi="Arial"/>
          <w:i/>
          <w:iCs/>
          <w:sz w:val="24"/>
          <w:szCs w:val="24"/>
        </w:rPr>
        <w:t>". Ziba rispose al re: "E' in casa di Machir figlio di Ammiel a Lodebar" (2Sam 9, 4). Allora il re lo mandò a prendere in casa di Machir figlio di Ammiel a Lodebar (2Sam 9, 5). Quando Davide fu giunto a Macanaim, Sobi, figlio di Nacàs che era da Rabba, città degli Ammoniti, Machir, figlio di Ammiel da Lodebar, e Barzillai, il Galaadita di Roghelim (2Sam 17, 27).</w:t>
      </w:r>
      <w:r w:rsidR="0023637E">
        <w:rPr>
          <w:rFonts w:ascii="Arial" w:hAnsi="Arial"/>
          <w:i/>
          <w:iCs/>
          <w:sz w:val="24"/>
          <w:szCs w:val="24"/>
        </w:rPr>
        <w:t xml:space="preserve"> </w:t>
      </w:r>
      <w:r w:rsidRPr="005B7E34">
        <w:rPr>
          <w:rFonts w:ascii="Arial" w:hAnsi="Arial"/>
          <w:i/>
          <w:iCs/>
          <w:sz w:val="24"/>
          <w:szCs w:val="24"/>
        </w:rPr>
        <w:t xml:space="preserve">Nell'anno quattordicesimo arrivarono Chedorlaomer e i re che erano con lui e sconfissero i Refaim ad Astarot-Karnaim, gli Zuzim ad Am, gli Emim a Save-Kiriataim (Gen 14, 5). Voi vi compiacete di Lo-debar dicendo: "Non è per il nostro valore che abbiam preso Karnaim?" (Am 6, 13). </w:t>
      </w:r>
    </w:p>
    <w:p w14:paraId="3733F7A7" w14:textId="4366D3B8" w:rsidR="000A3D56" w:rsidRPr="001F6CCF" w:rsidRDefault="000A3D56" w:rsidP="000A3D56">
      <w:pPr>
        <w:spacing w:after="120"/>
        <w:jc w:val="both"/>
        <w:rPr>
          <w:rFonts w:ascii="Arial" w:hAnsi="Arial"/>
          <w:sz w:val="24"/>
          <w:szCs w:val="24"/>
        </w:rPr>
      </w:pPr>
      <w:r w:rsidRPr="001F6CCF">
        <w:rPr>
          <w:rFonts w:ascii="Arial" w:hAnsi="Arial"/>
          <w:sz w:val="24"/>
          <w:szCs w:val="24"/>
        </w:rPr>
        <w:t>Quando Israele – o ogni altro uomo – cambia le leggi inviolabili del bene e del male, esso entra in un processo di morte inarrestabile.</w:t>
      </w:r>
      <w:r w:rsidR="00025C27">
        <w:rPr>
          <w:rFonts w:ascii="Arial" w:hAnsi="Arial"/>
          <w:sz w:val="24"/>
          <w:szCs w:val="24"/>
        </w:rPr>
        <w:t xml:space="preserve"> </w:t>
      </w:r>
      <w:r w:rsidRPr="001F6CCF">
        <w:rPr>
          <w:rFonts w:ascii="Arial" w:hAnsi="Arial"/>
          <w:sz w:val="24"/>
          <w:szCs w:val="24"/>
        </w:rPr>
        <w:t>Israele era obbligato al bene non solo per ragioni di natura, ma soprattutto per ragioni di alleanza. Lui si era impegnato con il suo Dio ad osservare la Legge.</w:t>
      </w:r>
      <w:r w:rsidR="00335775">
        <w:rPr>
          <w:rFonts w:ascii="Arial" w:hAnsi="Arial"/>
          <w:sz w:val="24"/>
          <w:szCs w:val="24"/>
        </w:rPr>
        <w:t xml:space="preserve"> </w:t>
      </w:r>
      <w:r w:rsidRPr="001F6CCF">
        <w:rPr>
          <w:rFonts w:ascii="Arial" w:hAnsi="Arial"/>
          <w:sz w:val="24"/>
          <w:szCs w:val="24"/>
        </w:rPr>
        <w:t xml:space="preserve">Essendo l’alleanza un patto inviolabile, inviolabile era anche la Legge. Inviolabile era anche l’obbligo della fedeltà ad essa. </w:t>
      </w:r>
    </w:p>
    <w:p w14:paraId="5FB0809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Io dò a te, ai tuoi figli e alle tue figlie con te, per legge perenne, tutte le offerte di cose sante che gli Israeliti presenteranno al Signore con il rito dell'elevazione. E' un'alleanza inviolabile, perenne, davanti al Signore, per te e per la tua discendenza con te" (Nm 18, 19). Non sapete forse che il Signore, Dio di Israele, ha concesso il regno a Davide su Israele per sempre, a lui e ai suoi figli con un'alleanza inviolabile? (2Cr 13, 5). i Giudei stabilirono e presero per sé, per la loro stirpe e per quanti si sarebbero aggiunti a loro, l'impegno inviolabile di celebrare ogni anno quei due giorni, secondo le disposizioni di quello scritto e alla data fissata (Est 9, 27). </w:t>
      </w:r>
    </w:p>
    <w:p w14:paraId="1142C15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Che era assolutamente impossibile permettere che fossero ingannati coloro che si erano fidati della santità del luogo e del carattere sacro e inviolabile di un tempio venerato in tutto il mondo (2Mac 3, 12). Ma Onia lo biasimò, dopo essersi accertato della cosa ed essersi rifugiato in località inviolabile a Dafne situata presso Antiochia (2Mac 4, 33). </w:t>
      </w:r>
    </w:p>
    <w:p w14:paraId="73F14869" w14:textId="327999BD" w:rsidR="000A3D56" w:rsidRPr="001F6CCF" w:rsidRDefault="000A3D56" w:rsidP="000A3D56">
      <w:pPr>
        <w:spacing w:after="120"/>
        <w:jc w:val="both"/>
        <w:rPr>
          <w:rFonts w:ascii="Arial" w:hAnsi="Arial"/>
          <w:sz w:val="24"/>
          <w:szCs w:val="24"/>
        </w:rPr>
      </w:pPr>
      <w:r w:rsidRPr="001F6CCF">
        <w:rPr>
          <w:rFonts w:ascii="Arial" w:hAnsi="Arial"/>
          <w:sz w:val="24"/>
          <w:szCs w:val="24"/>
        </w:rPr>
        <w:t>Per natura e per alleanza, per natura e per libera volontà dell’uomo. L’inviolabilità del bene e del male e la non mutazione in Israele è duplice.</w:t>
      </w:r>
      <w:r w:rsidR="00335775">
        <w:rPr>
          <w:rFonts w:ascii="Arial" w:hAnsi="Arial"/>
          <w:sz w:val="24"/>
          <w:szCs w:val="24"/>
        </w:rPr>
        <w:t xml:space="preserve"> </w:t>
      </w:r>
      <w:r w:rsidRPr="001F6CCF">
        <w:rPr>
          <w:rFonts w:ascii="Arial" w:hAnsi="Arial"/>
          <w:sz w:val="24"/>
          <w:szCs w:val="24"/>
        </w:rPr>
        <w:t>Questo implica che quanti hanno abbracciato la fede biblica, in Dio o in Cristo, sono obbligati alla fedeltà al bene per un duplice motivo: per natura e scelta.</w:t>
      </w:r>
      <w:r w:rsidR="00335775">
        <w:rPr>
          <w:rFonts w:ascii="Arial" w:hAnsi="Arial"/>
          <w:sz w:val="24"/>
          <w:szCs w:val="24"/>
        </w:rPr>
        <w:t xml:space="preserve"> </w:t>
      </w:r>
      <w:r w:rsidRPr="001F6CCF">
        <w:rPr>
          <w:rFonts w:ascii="Arial" w:hAnsi="Arial"/>
          <w:sz w:val="24"/>
          <w:szCs w:val="24"/>
        </w:rPr>
        <w:t>Per i cristiani la scelta non solo è per alleanza, è anche per cambiamento di natura in Cristo. Essi sono obbligati dalla loro nuova natura.</w:t>
      </w:r>
      <w:r w:rsidR="00335775">
        <w:rPr>
          <w:rFonts w:ascii="Arial" w:hAnsi="Arial"/>
          <w:sz w:val="24"/>
          <w:szCs w:val="24"/>
        </w:rPr>
        <w:t xml:space="preserve"> </w:t>
      </w:r>
      <w:r w:rsidRPr="001F6CCF">
        <w:rPr>
          <w:rFonts w:ascii="Arial" w:hAnsi="Arial"/>
          <w:sz w:val="24"/>
          <w:szCs w:val="24"/>
        </w:rPr>
        <w:t>C’è il bene per natura “animale o naturale”, così come dice Paolo. C’è il bene per scelta di alleanza. C’è il bene per cambiamento di natura.</w:t>
      </w:r>
      <w:r w:rsidR="00335775">
        <w:rPr>
          <w:rFonts w:ascii="Arial" w:hAnsi="Arial"/>
          <w:sz w:val="24"/>
          <w:szCs w:val="24"/>
        </w:rPr>
        <w:t xml:space="preserve"> </w:t>
      </w:r>
      <w:r w:rsidRPr="001F6CCF">
        <w:rPr>
          <w:rFonts w:ascii="Arial" w:hAnsi="Arial"/>
          <w:sz w:val="24"/>
          <w:szCs w:val="24"/>
        </w:rPr>
        <w:t>La natura trasformata dal sacramento è obbligata a compiere il bene secondo la trasformazione avvenuta in essa, creata in essa dallo Spirito Santo.</w:t>
      </w:r>
      <w:r w:rsidR="00335775">
        <w:rPr>
          <w:rFonts w:ascii="Arial" w:hAnsi="Arial"/>
          <w:sz w:val="24"/>
          <w:szCs w:val="24"/>
        </w:rPr>
        <w:t xml:space="preserve"> </w:t>
      </w:r>
      <w:r w:rsidRPr="001F6CCF">
        <w:rPr>
          <w:rFonts w:ascii="Arial" w:hAnsi="Arial"/>
          <w:sz w:val="24"/>
          <w:szCs w:val="24"/>
        </w:rPr>
        <w:t>Questo significa che il bene che deve fare un battezzato e il bene che deve operare un cresimato non sono lo stesso bene. C’è una natura differente.</w:t>
      </w:r>
      <w:r w:rsidR="00335775">
        <w:rPr>
          <w:rFonts w:ascii="Arial" w:hAnsi="Arial"/>
          <w:sz w:val="24"/>
          <w:szCs w:val="24"/>
        </w:rPr>
        <w:t xml:space="preserve"> </w:t>
      </w:r>
      <w:r w:rsidRPr="001F6CCF">
        <w:rPr>
          <w:rFonts w:ascii="Arial" w:hAnsi="Arial"/>
          <w:sz w:val="24"/>
          <w:szCs w:val="24"/>
        </w:rPr>
        <w:t xml:space="preserve">Così </w:t>
      </w:r>
      <w:r w:rsidRPr="001F6CCF">
        <w:rPr>
          <w:rFonts w:ascii="Arial" w:hAnsi="Arial"/>
          <w:sz w:val="24"/>
          <w:szCs w:val="24"/>
        </w:rPr>
        <w:lastRenderedPageBreak/>
        <w:t>anche dicasi tra il bene che deve fare un presbitero e il bene che deve fare una persona sposata non sono lo stesso bene. C’è una natura diversa.</w:t>
      </w:r>
      <w:r w:rsidR="00335775">
        <w:rPr>
          <w:rFonts w:ascii="Arial" w:hAnsi="Arial"/>
          <w:sz w:val="24"/>
          <w:szCs w:val="24"/>
        </w:rPr>
        <w:t xml:space="preserve"> </w:t>
      </w:r>
      <w:r w:rsidRPr="001F6CCF">
        <w:rPr>
          <w:rFonts w:ascii="Arial" w:hAnsi="Arial"/>
          <w:sz w:val="24"/>
          <w:szCs w:val="24"/>
        </w:rPr>
        <w:t>Così il bene che deve fare una persona che riceve l’Eucaristia e una persona che non la riceve non sono lo stesso bene. C’è una natura differente.</w:t>
      </w:r>
    </w:p>
    <w:p w14:paraId="2A3A087A" w14:textId="386A1464" w:rsidR="000A3D56" w:rsidRPr="001F6CCF" w:rsidRDefault="000A3D56" w:rsidP="000A3D56">
      <w:pPr>
        <w:spacing w:after="120"/>
        <w:jc w:val="both"/>
        <w:rPr>
          <w:rFonts w:ascii="Arial" w:hAnsi="Arial"/>
          <w:sz w:val="24"/>
          <w:szCs w:val="24"/>
        </w:rPr>
      </w:pPr>
      <w:r w:rsidRPr="001F6CCF">
        <w:rPr>
          <w:rFonts w:ascii="Arial" w:hAnsi="Arial"/>
          <w:sz w:val="24"/>
          <w:szCs w:val="24"/>
        </w:rPr>
        <w:t>Ogni sacramento dona una natura differente. Questo dono esige che il bene sia differente. Il bene di un presbitero e il bene di un vescovo non sono lo stesso.</w:t>
      </w:r>
      <w:r w:rsidR="00335775">
        <w:rPr>
          <w:rFonts w:ascii="Arial" w:hAnsi="Arial"/>
          <w:sz w:val="24"/>
          <w:szCs w:val="24"/>
        </w:rPr>
        <w:t xml:space="preserve"> </w:t>
      </w:r>
      <w:r w:rsidRPr="001F6CCF">
        <w:rPr>
          <w:rFonts w:ascii="Arial" w:hAnsi="Arial"/>
          <w:sz w:val="24"/>
          <w:szCs w:val="24"/>
        </w:rPr>
        <w:t>C’è una sostanziale modifica della natura che obbliga ad un sostanziale cambiamento del bene da operare. I sacrament</w:t>
      </w:r>
      <w:r w:rsidR="00335775">
        <w:rPr>
          <w:rFonts w:ascii="Arial" w:hAnsi="Arial"/>
          <w:sz w:val="24"/>
          <w:szCs w:val="24"/>
        </w:rPr>
        <w:t>i</w:t>
      </w:r>
      <w:r w:rsidRPr="001F6CCF">
        <w:rPr>
          <w:rFonts w:ascii="Arial" w:hAnsi="Arial"/>
          <w:sz w:val="24"/>
          <w:szCs w:val="24"/>
        </w:rPr>
        <w:t xml:space="preserve"> sono vero cambiamento.</w:t>
      </w:r>
      <w:r w:rsidR="00335775">
        <w:rPr>
          <w:rFonts w:ascii="Arial" w:hAnsi="Arial"/>
          <w:sz w:val="24"/>
          <w:szCs w:val="24"/>
        </w:rPr>
        <w:t xml:space="preserve"> </w:t>
      </w:r>
      <w:r w:rsidRPr="001F6CCF">
        <w:rPr>
          <w:rFonts w:ascii="Arial" w:hAnsi="Arial"/>
          <w:sz w:val="24"/>
          <w:szCs w:val="24"/>
        </w:rPr>
        <w:t>Essi non sono opere superficiali. Sono invece segni efficaci della grazia che trasformano sostanzialmente la nostra natura e cambiano sostanza al bene.</w:t>
      </w:r>
      <w:r w:rsidR="00335775">
        <w:rPr>
          <w:rFonts w:ascii="Arial" w:hAnsi="Arial"/>
          <w:sz w:val="24"/>
          <w:szCs w:val="24"/>
        </w:rPr>
        <w:t xml:space="preserve"> </w:t>
      </w:r>
      <w:r w:rsidRPr="001F6CCF">
        <w:rPr>
          <w:rFonts w:ascii="Arial" w:hAnsi="Arial"/>
          <w:sz w:val="24"/>
          <w:szCs w:val="24"/>
        </w:rPr>
        <w:t>Per ogni sacramento che si celebra cambia sostanzialmente la natura e cambia sostanzialmente il bene da compiere. La natura modificata detta il bene.</w:t>
      </w:r>
      <w:r w:rsidR="00335775">
        <w:rPr>
          <w:rFonts w:ascii="Arial" w:hAnsi="Arial"/>
          <w:sz w:val="24"/>
          <w:szCs w:val="24"/>
        </w:rPr>
        <w:t xml:space="preserve"> </w:t>
      </w:r>
      <w:r w:rsidRPr="001F6CCF">
        <w:rPr>
          <w:rFonts w:ascii="Arial" w:hAnsi="Arial"/>
          <w:sz w:val="24"/>
          <w:szCs w:val="24"/>
        </w:rPr>
        <w:t>Non è semplice comprendere questa verità, ma essa va compresa. Come va compresa la triplice modalità di fare il bene: per natura, alleanza, grazia.</w:t>
      </w:r>
      <w:r w:rsidR="00335775">
        <w:rPr>
          <w:rFonts w:ascii="Arial" w:hAnsi="Arial"/>
          <w:sz w:val="24"/>
          <w:szCs w:val="24"/>
        </w:rPr>
        <w:t xml:space="preserve"> </w:t>
      </w:r>
      <w:r w:rsidRPr="001F6CCF">
        <w:rPr>
          <w:rFonts w:ascii="Arial" w:hAnsi="Arial"/>
          <w:sz w:val="24"/>
          <w:szCs w:val="24"/>
        </w:rPr>
        <w:t>Come va compreso che nella grazia non vi è solo un modo di fare il bene, perché vanno aggiunte altre due verità o principi, spesso ignorati.</w:t>
      </w:r>
      <w:r w:rsidR="00025C27">
        <w:rPr>
          <w:rFonts w:ascii="Arial" w:hAnsi="Arial"/>
          <w:sz w:val="24"/>
          <w:szCs w:val="24"/>
        </w:rPr>
        <w:t xml:space="preserve"> </w:t>
      </w:r>
      <w:r w:rsidRPr="001F6CCF">
        <w:rPr>
          <w:rFonts w:ascii="Arial" w:hAnsi="Arial"/>
          <w:sz w:val="24"/>
          <w:szCs w:val="24"/>
        </w:rPr>
        <w:t>Il bene va fatto nella grazia secondo la natura ricevuta nel sacramento e anche secondo il carisma elargito dallo Spirito Santo. Verità mai da dimenticare.</w:t>
      </w:r>
      <w:r w:rsidR="00335775">
        <w:rPr>
          <w:rFonts w:ascii="Arial" w:hAnsi="Arial"/>
          <w:sz w:val="24"/>
          <w:szCs w:val="24"/>
        </w:rPr>
        <w:t xml:space="preserve"> </w:t>
      </w:r>
      <w:r w:rsidRPr="001F6CCF">
        <w:rPr>
          <w:rFonts w:ascii="Arial" w:hAnsi="Arial"/>
          <w:sz w:val="24"/>
          <w:szCs w:val="24"/>
        </w:rPr>
        <w:t>Qualsiasi bene che si compie nessuno potrà mai attribuirlo alle sue forze. Solo per la forza che viene da Dio si può compiere il bene. Dio è la sua sorgente.</w:t>
      </w:r>
    </w:p>
    <w:p w14:paraId="0F63F2B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1F6CCF">
        <w:rPr>
          <w:rFonts w:ascii="Arial" w:hAnsi="Arial"/>
          <w:b/>
          <w:color w:val="000000"/>
          <w:position w:val="6"/>
          <w:sz w:val="24"/>
          <w:szCs w:val="24"/>
          <w:vertAlign w:val="superscript"/>
        </w:rPr>
        <w:t>14</w:t>
      </w:r>
      <w:r w:rsidRPr="001F6CCF">
        <w:rPr>
          <w:rFonts w:ascii="Arial" w:hAnsi="Arial"/>
          <w:b/>
          <w:color w:val="000000"/>
          <w:sz w:val="24"/>
          <w:szCs w:val="24"/>
        </w:rPr>
        <w:t>«Ora, ecco, io susciterò contro di voi, casa d’Israele – oracolo del Signore, Dio degli eserciti –, un popolo che vi opprimerà dall’ingresso di Camat fino al torrente dell’Araba».</w:t>
      </w:r>
    </w:p>
    <w:p w14:paraId="6BC765E7" w14:textId="1A41A07E" w:rsidR="000A3D56" w:rsidRDefault="000A3D56" w:rsidP="000A3D56">
      <w:pPr>
        <w:spacing w:after="120"/>
        <w:jc w:val="both"/>
        <w:rPr>
          <w:rFonts w:ascii="Arial" w:hAnsi="Arial"/>
          <w:sz w:val="24"/>
          <w:szCs w:val="24"/>
        </w:rPr>
      </w:pPr>
      <w:r w:rsidRPr="001F6CCF">
        <w:rPr>
          <w:rFonts w:ascii="Arial" w:hAnsi="Arial"/>
          <w:sz w:val="24"/>
          <w:szCs w:val="24"/>
        </w:rPr>
        <w:t>Ora il Signore emette la sentenza sul popolo di Samaria. Esso sarà invaso da un popolo che lo opprimerà. Non opprimerà solo una parte, tutto il suo territorio.</w:t>
      </w:r>
      <w:r w:rsidR="00335775">
        <w:rPr>
          <w:rFonts w:ascii="Arial" w:hAnsi="Arial"/>
          <w:sz w:val="24"/>
          <w:szCs w:val="24"/>
        </w:rPr>
        <w:t xml:space="preserve"> </w:t>
      </w:r>
      <w:r w:rsidRPr="001F6CCF">
        <w:rPr>
          <w:rFonts w:ascii="Arial" w:hAnsi="Arial"/>
          <w:i/>
          <w:sz w:val="24"/>
          <w:szCs w:val="24"/>
        </w:rPr>
        <w:t>«Ora, ecco, io susciterò contro di voi, casa d’Israele – oracolo del Signore, Dio degli eserciti –, un popolo che vi opprimerà dall’ingresso di Camat fino al torrente dell’Araba»</w:t>
      </w:r>
      <w:r w:rsidRPr="001F6CCF">
        <w:rPr>
          <w:rFonts w:ascii="Arial" w:hAnsi="Arial"/>
          <w:sz w:val="24"/>
          <w:szCs w:val="24"/>
        </w:rPr>
        <w:t>. Israele sarà invaso da Nord a Sud, da Est a Ovest.</w:t>
      </w:r>
      <w:r w:rsidR="00335775">
        <w:rPr>
          <w:rFonts w:ascii="Arial" w:hAnsi="Arial"/>
          <w:sz w:val="24"/>
          <w:szCs w:val="24"/>
        </w:rPr>
        <w:t xml:space="preserve"> </w:t>
      </w:r>
      <w:r w:rsidRPr="001F6CCF">
        <w:rPr>
          <w:rFonts w:ascii="Arial" w:hAnsi="Arial"/>
          <w:sz w:val="24"/>
          <w:szCs w:val="24"/>
        </w:rPr>
        <w:t>Il Signore, il Dio degli eserciti, cioè il Dio al quale nessuno potrà mai opporre una qualche resistenza, pronunzia il suo oracolo, il suo giuramento.</w:t>
      </w:r>
      <w:r w:rsidR="00335775">
        <w:rPr>
          <w:rFonts w:ascii="Arial" w:hAnsi="Arial"/>
          <w:sz w:val="24"/>
          <w:szCs w:val="24"/>
        </w:rPr>
        <w:t xml:space="preserve"> </w:t>
      </w:r>
      <w:r w:rsidRPr="001F6CCF">
        <w:rPr>
          <w:rFonts w:ascii="Arial" w:hAnsi="Arial"/>
          <w:sz w:val="24"/>
          <w:szCs w:val="24"/>
        </w:rPr>
        <w:t xml:space="preserve">L’oracolo è luminoso: </w:t>
      </w:r>
      <w:r w:rsidRPr="001F6CCF">
        <w:rPr>
          <w:rFonts w:ascii="Arial" w:hAnsi="Arial"/>
          <w:i/>
          <w:sz w:val="24"/>
          <w:szCs w:val="24"/>
        </w:rPr>
        <w:t>“Ora, ecco, io susciterò contro di voi, casa di Israele, un popolo che vi opprimerà dall’ingresso di Camat fino al territorio dell’Araba”</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Non c’è più per Israele alcuna speranza di salvezza. Il Signore ha pronunziata la sua sentenza in modo solenne, sotto giuramento, e così avverrà.</w:t>
      </w:r>
      <w:r w:rsidR="00335775">
        <w:rPr>
          <w:rFonts w:ascii="Arial" w:hAnsi="Arial"/>
          <w:sz w:val="24"/>
          <w:szCs w:val="24"/>
        </w:rPr>
        <w:t xml:space="preserve"> </w:t>
      </w:r>
      <w:r w:rsidRPr="001F6CCF">
        <w:rPr>
          <w:rFonts w:ascii="Arial" w:hAnsi="Arial"/>
          <w:sz w:val="24"/>
          <w:szCs w:val="24"/>
        </w:rPr>
        <w:t xml:space="preserve">Ora profeta d’Israele è la morte, la devastazione, la distruzione, l’esilio, lo sradicamento. Deve ascoltare questa voce per convertirsi e tornare al suo Dio. </w:t>
      </w:r>
    </w:p>
    <w:p w14:paraId="760B4D93" w14:textId="77777777" w:rsidR="005B7E34" w:rsidRDefault="005B7E34" w:rsidP="000A3D56">
      <w:pPr>
        <w:spacing w:after="120"/>
        <w:jc w:val="both"/>
        <w:rPr>
          <w:rFonts w:ascii="Arial" w:hAnsi="Arial"/>
          <w:sz w:val="24"/>
          <w:szCs w:val="24"/>
        </w:rPr>
      </w:pPr>
    </w:p>
    <w:p w14:paraId="20F3EAD6" w14:textId="67B0C536" w:rsidR="005B7E34" w:rsidRDefault="005B7E34" w:rsidP="00796D63">
      <w:pPr>
        <w:pStyle w:val="Titolo3"/>
      </w:pPr>
      <w:bookmarkStart w:id="179" w:name="_Toc193231397"/>
      <w:r>
        <w:t>AMOS VII</w:t>
      </w:r>
      <w:bookmarkEnd w:id="179"/>
    </w:p>
    <w:p w14:paraId="333F302D" w14:textId="11C68678" w:rsidR="005B7E34" w:rsidRPr="005B7E34" w:rsidRDefault="005B7E34" w:rsidP="005B7E34">
      <w:pPr>
        <w:spacing w:after="120"/>
        <w:ind w:left="567" w:right="567"/>
        <w:jc w:val="both"/>
        <w:rPr>
          <w:rFonts w:ascii="Arial" w:hAnsi="Arial"/>
          <w:i/>
          <w:iCs/>
          <w:sz w:val="24"/>
          <w:szCs w:val="24"/>
        </w:rPr>
      </w:pPr>
      <w:r w:rsidRPr="005B7E34">
        <w:rPr>
          <w:rFonts w:ascii="Arial" w:hAnsi="Arial"/>
          <w:i/>
          <w:iCs/>
          <w:sz w:val="24"/>
          <w:szCs w:val="24"/>
        </w:rPr>
        <w:t xml:space="preserve">Ecco ciò che mi fece vedere il Signore Dio: quando cominciava a germogliare la seconda erba, quella che spunta dopo la falciatura per il re, egli formava uno sciame di cavallette. </w:t>
      </w:r>
      <w:r w:rsidR="00335775" w:rsidRPr="005B7E34">
        <w:rPr>
          <w:rFonts w:ascii="Arial" w:hAnsi="Arial"/>
          <w:i/>
          <w:iCs/>
          <w:sz w:val="24"/>
          <w:szCs w:val="24"/>
        </w:rPr>
        <w:t>Quando</w:t>
      </w:r>
      <w:r w:rsidRPr="005B7E34">
        <w:rPr>
          <w:rFonts w:ascii="Arial" w:hAnsi="Arial"/>
          <w:i/>
          <w:iCs/>
          <w:sz w:val="24"/>
          <w:szCs w:val="24"/>
        </w:rPr>
        <w:t xml:space="preserve"> quelle stavano per finire di divorare l’erba della regione, io dissi: «Signore Dio, perdona! Come potrà resistere Giacobbe? È tanto piccolo». </w:t>
      </w:r>
      <w:r w:rsidR="00335775" w:rsidRPr="005B7E34">
        <w:rPr>
          <w:rFonts w:ascii="Arial" w:hAnsi="Arial"/>
          <w:i/>
          <w:iCs/>
          <w:sz w:val="24"/>
          <w:szCs w:val="24"/>
        </w:rPr>
        <w:t>Il</w:t>
      </w:r>
      <w:r w:rsidRPr="005B7E34">
        <w:rPr>
          <w:rFonts w:ascii="Arial" w:hAnsi="Arial"/>
          <w:i/>
          <w:iCs/>
          <w:sz w:val="24"/>
          <w:szCs w:val="24"/>
        </w:rPr>
        <w:t xml:space="preserve"> Signore allora si ravvide: «Questo non avverrà», disse il Signore.</w:t>
      </w:r>
    </w:p>
    <w:p w14:paraId="1A27EE30" w14:textId="78025C1D" w:rsidR="005B7E34" w:rsidRPr="005B7E34" w:rsidRDefault="00335775" w:rsidP="005B7E34">
      <w:pPr>
        <w:spacing w:after="120"/>
        <w:ind w:left="567" w:right="567"/>
        <w:jc w:val="both"/>
        <w:rPr>
          <w:rFonts w:ascii="Arial" w:hAnsi="Arial"/>
          <w:i/>
          <w:iCs/>
          <w:sz w:val="24"/>
          <w:szCs w:val="24"/>
        </w:rPr>
      </w:pPr>
      <w:r w:rsidRPr="005B7E34">
        <w:rPr>
          <w:rFonts w:ascii="Arial" w:hAnsi="Arial"/>
          <w:i/>
          <w:iCs/>
          <w:sz w:val="24"/>
          <w:szCs w:val="24"/>
        </w:rPr>
        <w:lastRenderedPageBreak/>
        <w:t>Ecco</w:t>
      </w:r>
      <w:r w:rsidR="005B7E34" w:rsidRPr="005B7E34">
        <w:rPr>
          <w:rFonts w:ascii="Arial" w:hAnsi="Arial"/>
          <w:i/>
          <w:iCs/>
          <w:sz w:val="24"/>
          <w:szCs w:val="24"/>
        </w:rPr>
        <w:t xml:space="preserve"> ciò che mi fece vedere il Signore Dio: il Signore Dio chiamava a una lite per mezzo del fuoco che consumava il grande abisso e divorava la campagna. </w:t>
      </w:r>
      <w:r w:rsidRPr="005B7E34">
        <w:rPr>
          <w:rFonts w:ascii="Arial" w:hAnsi="Arial"/>
          <w:i/>
          <w:iCs/>
          <w:sz w:val="24"/>
          <w:szCs w:val="24"/>
        </w:rPr>
        <w:t>Io</w:t>
      </w:r>
      <w:r w:rsidR="005B7E34" w:rsidRPr="005B7E34">
        <w:rPr>
          <w:rFonts w:ascii="Arial" w:hAnsi="Arial"/>
          <w:i/>
          <w:iCs/>
          <w:sz w:val="24"/>
          <w:szCs w:val="24"/>
        </w:rPr>
        <w:t xml:space="preserve"> dissi: «Signore Dio, desisti! Come potrà resistere Giacobbe? È tanto piccolo». </w:t>
      </w:r>
      <w:r w:rsidRPr="005B7E34">
        <w:rPr>
          <w:rFonts w:ascii="Arial" w:hAnsi="Arial"/>
          <w:i/>
          <w:iCs/>
          <w:sz w:val="24"/>
          <w:szCs w:val="24"/>
        </w:rPr>
        <w:t>Il</w:t>
      </w:r>
      <w:r w:rsidR="005B7E34" w:rsidRPr="005B7E34">
        <w:rPr>
          <w:rFonts w:ascii="Arial" w:hAnsi="Arial"/>
          <w:i/>
          <w:iCs/>
          <w:sz w:val="24"/>
          <w:szCs w:val="24"/>
        </w:rPr>
        <w:t xml:space="preserve"> Signore allora si ravvide: «Neanche questo avverrà», disse il Signore Dio.</w:t>
      </w:r>
    </w:p>
    <w:p w14:paraId="08E977FD" w14:textId="62F02D2A" w:rsidR="005B7E34" w:rsidRPr="005B7E34" w:rsidRDefault="00335775" w:rsidP="005B7E34">
      <w:pPr>
        <w:spacing w:after="120"/>
        <w:ind w:left="567" w:right="567"/>
        <w:jc w:val="both"/>
        <w:rPr>
          <w:rFonts w:ascii="Arial" w:hAnsi="Arial"/>
          <w:i/>
          <w:iCs/>
          <w:sz w:val="24"/>
          <w:szCs w:val="24"/>
        </w:rPr>
      </w:pPr>
      <w:r w:rsidRPr="005B7E34">
        <w:rPr>
          <w:rFonts w:ascii="Arial" w:hAnsi="Arial"/>
          <w:i/>
          <w:iCs/>
          <w:sz w:val="24"/>
          <w:szCs w:val="24"/>
        </w:rPr>
        <w:t>Ecco</w:t>
      </w:r>
      <w:r w:rsidR="005B7E34" w:rsidRPr="005B7E34">
        <w:rPr>
          <w:rFonts w:ascii="Arial" w:hAnsi="Arial"/>
          <w:i/>
          <w:iCs/>
          <w:sz w:val="24"/>
          <w:szCs w:val="24"/>
        </w:rPr>
        <w:t xml:space="preserve"> ciò che mi fece vedere il Signore Dio: il Signore stava sopra un muro tirato a piombo e con un filo a piombo in mano. </w:t>
      </w:r>
      <w:r w:rsidRPr="005B7E34">
        <w:rPr>
          <w:rFonts w:ascii="Arial" w:hAnsi="Arial"/>
          <w:i/>
          <w:iCs/>
          <w:sz w:val="24"/>
          <w:szCs w:val="24"/>
        </w:rPr>
        <w:t>Il</w:t>
      </w:r>
      <w:r w:rsidR="005B7E34" w:rsidRPr="005B7E34">
        <w:rPr>
          <w:rFonts w:ascii="Arial" w:hAnsi="Arial"/>
          <w:i/>
          <w:iCs/>
          <w:sz w:val="24"/>
          <w:szCs w:val="24"/>
        </w:rPr>
        <w:t xml:space="preserve"> Signore mi disse: «Che cosa vedi, Amos?». Io risposi: «Un filo a piombo». Il Signore mi disse: «Io pongo un filo a piombo in mezzo al mio popolo, Israele; non gli perdonerò più. </w:t>
      </w:r>
      <w:r w:rsidRPr="005B7E34">
        <w:rPr>
          <w:rFonts w:ascii="Arial" w:hAnsi="Arial"/>
          <w:i/>
          <w:iCs/>
          <w:sz w:val="24"/>
          <w:szCs w:val="24"/>
        </w:rPr>
        <w:t>Saranno</w:t>
      </w:r>
      <w:r w:rsidR="005B7E34" w:rsidRPr="005B7E34">
        <w:rPr>
          <w:rFonts w:ascii="Arial" w:hAnsi="Arial"/>
          <w:i/>
          <w:iCs/>
          <w:sz w:val="24"/>
          <w:szCs w:val="24"/>
        </w:rPr>
        <w:t xml:space="preserve"> demolite le alture d’Isacco e saranno ridotti in rovina i santuari d’Israele, quando io mi leverò con la spada contro la casa di Geroboamo».</w:t>
      </w:r>
    </w:p>
    <w:p w14:paraId="7FACE27F" w14:textId="46AC6E25" w:rsidR="005B7E34" w:rsidRPr="005B7E34" w:rsidRDefault="00335775" w:rsidP="005B7E34">
      <w:pPr>
        <w:spacing w:after="120"/>
        <w:ind w:left="567" w:right="567"/>
        <w:jc w:val="both"/>
        <w:rPr>
          <w:rFonts w:ascii="Arial" w:hAnsi="Arial"/>
          <w:i/>
          <w:iCs/>
          <w:sz w:val="24"/>
          <w:szCs w:val="24"/>
        </w:rPr>
      </w:pPr>
      <w:r w:rsidRPr="005B7E34">
        <w:rPr>
          <w:rFonts w:ascii="Arial" w:hAnsi="Arial"/>
          <w:i/>
          <w:iCs/>
          <w:sz w:val="24"/>
          <w:szCs w:val="24"/>
        </w:rPr>
        <w:t>Amasia</w:t>
      </w:r>
      <w:r w:rsidR="005B7E34" w:rsidRPr="005B7E34">
        <w:rPr>
          <w:rFonts w:ascii="Arial" w:hAnsi="Arial"/>
          <w:i/>
          <w:iCs/>
          <w:sz w:val="24"/>
          <w:szCs w:val="24"/>
        </w:rPr>
        <w:t xml:space="preserve">, sacerdote di Betel, mandò a dire a Geroboamo, re d’Israele: «Amos congiura contro di te, in mezzo alla casa d’Israele; il paese non può sopportare le sue parole, </w:t>
      </w:r>
      <w:r w:rsidRPr="005B7E34">
        <w:rPr>
          <w:rFonts w:ascii="Arial" w:hAnsi="Arial"/>
          <w:i/>
          <w:iCs/>
          <w:sz w:val="24"/>
          <w:szCs w:val="24"/>
        </w:rPr>
        <w:t>poiché</w:t>
      </w:r>
      <w:r w:rsidR="005B7E34" w:rsidRPr="005B7E34">
        <w:rPr>
          <w:rFonts w:ascii="Arial" w:hAnsi="Arial"/>
          <w:i/>
          <w:iCs/>
          <w:sz w:val="24"/>
          <w:szCs w:val="24"/>
        </w:rPr>
        <w:t xml:space="preserve"> così dice Amos: “Di spada morirà Geroboamo, e Israele sarà condotto in esilio lontano dalla sua terra”». </w:t>
      </w:r>
      <w:r w:rsidRPr="005B7E34">
        <w:rPr>
          <w:rFonts w:ascii="Arial" w:hAnsi="Arial"/>
          <w:i/>
          <w:iCs/>
          <w:sz w:val="24"/>
          <w:szCs w:val="24"/>
        </w:rPr>
        <w:t>Amasia</w:t>
      </w:r>
      <w:r w:rsidR="005B7E34" w:rsidRPr="005B7E34">
        <w:rPr>
          <w:rFonts w:ascii="Arial" w:hAnsi="Arial"/>
          <w:i/>
          <w:iCs/>
          <w:sz w:val="24"/>
          <w:szCs w:val="24"/>
        </w:rPr>
        <w:t xml:space="preserve"> disse ad Amos: «Vattene, veggente, ritirati nella terra di Giuda; là mangerai il tuo pane e là potrai profetizzare, ma a Betel non profetizzare più, perché questo è il santuario del re ed è il tempio del regno». Amos rispose ad Amasia e disse:</w:t>
      </w:r>
    </w:p>
    <w:p w14:paraId="140EEE0E" w14:textId="504F5914" w:rsidR="005B7E34" w:rsidRPr="005B7E34" w:rsidRDefault="005B7E34" w:rsidP="005B7E34">
      <w:pPr>
        <w:spacing w:after="120"/>
        <w:ind w:left="567" w:right="567"/>
        <w:jc w:val="both"/>
        <w:rPr>
          <w:rFonts w:ascii="Arial" w:hAnsi="Arial"/>
          <w:i/>
          <w:iCs/>
          <w:sz w:val="24"/>
          <w:szCs w:val="24"/>
        </w:rPr>
      </w:pPr>
      <w:r w:rsidRPr="005B7E34">
        <w:rPr>
          <w:rFonts w:ascii="Arial" w:hAnsi="Arial"/>
          <w:i/>
          <w:iCs/>
          <w:sz w:val="24"/>
          <w:szCs w:val="24"/>
        </w:rPr>
        <w:t>«Non ero profeta né figlio di profeta;</w:t>
      </w:r>
      <w:r w:rsidR="00335775">
        <w:rPr>
          <w:rFonts w:ascii="Arial" w:hAnsi="Arial"/>
          <w:i/>
          <w:iCs/>
          <w:sz w:val="24"/>
          <w:szCs w:val="24"/>
        </w:rPr>
        <w:t xml:space="preserve"> </w:t>
      </w:r>
      <w:r w:rsidRPr="005B7E34">
        <w:rPr>
          <w:rFonts w:ascii="Arial" w:hAnsi="Arial"/>
          <w:i/>
          <w:iCs/>
          <w:sz w:val="24"/>
          <w:szCs w:val="24"/>
        </w:rPr>
        <w:t>ero un mandriano e coltivavo piante di sicomòro.</w:t>
      </w:r>
      <w:r w:rsidR="00335775">
        <w:rPr>
          <w:rFonts w:ascii="Arial" w:hAnsi="Arial"/>
          <w:i/>
          <w:iCs/>
          <w:sz w:val="24"/>
          <w:szCs w:val="24"/>
        </w:rPr>
        <w:t xml:space="preserve"> </w:t>
      </w:r>
      <w:r w:rsidRPr="005B7E34">
        <w:rPr>
          <w:rFonts w:ascii="Arial" w:hAnsi="Arial"/>
          <w:i/>
          <w:iCs/>
          <w:sz w:val="24"/>
          <w:szCs w:val="24"/>
        </w:rPr>
        <w:t>Il Signore mi prese,</w:t>
      </w:r>
      <w:r w:rsidR="00335775">
        <w:rPr>
          <w:rFonts w:ascii="Arial" w:hAnsi="Arial"/>
          <w:i/>
          <w:iCs/>
          <w:sz w:val="24"/>
          <w:szCs w:val="24"/>
        </w:rPr>
        <w:t xml:space="preserve"> </w:t>
      </w:r>
      <w:r w:rsidRPr="005B7E34">
        <w:rPr>
          <w:rFonts w:ascii="Arial" w:hAnsi="Arial"/>
          <w:i/>
          <w:iCs/>
          <w:sz w:val="24"/>
          <w:szCs w:val="24"/>
        </w:rPr>
        <w:t>mi chiamò mentre seguivo il gregge.</w:t>
      </w:r>
      <w:r w:rsidR="00335775">
        <w:rPr>
          <w:rFonts w:ascii="Arial" w:hAnsi="Arial"/>
          <w:i/>
          <w:iCs/>
          <w:sz w:val="24"/>
          <w:szCs w:val="24"/>
        </w:rPr>
        <w:t xml:space="preserve"> </w:t>
      </w:r>
      <w:r w:rsidRPr="005B7E34">
        <w:rPr>
          <w:rFonts w:ascii="Arial" w:hAnsi="Arial"/>
          <w:i/>
          <w:iCs/>
          <w:sz w:val="24"/>
          <w:szCs w:val="24"/>
        </w:rPr>
        <w:t>Il Signore mi disse:</w:t>
      </w:r>
      <w:r w:rsidR="00335775">
        <w:rPr>
          <w:rFonts w:ascii="Arial" w:hAnsi="Arial"/>
          <w:i/>
          <w:iCs/>
          <w:sz w:val="24"/>
          <w:szCs w:val="24"/>
        </w:rPr>
        <w:t xml:space="preserve"> </w:t>
      </w:r>
      <w:r w:rsidRPr="005B7E34">
        <w:rPr>
          <w:rFonts w:ascii="Arial" w:hAnsi="Arial"/>
          <w:i/>
          <w:iCs/>
          <w:sz w:val="24"/>
          <w:szCs w:val="24"/>
        </w:rPr>
        <w:t>Va’, profetizza al mio popolo Israele.</w:t>
      </w:r>
    </w:p>
    <w:p w14:paraId="7B78461E" w14:textId="1FEDEB83" w:rsidR="005B7E34" w:rsidRPr="005B7E34" w:rsidRDefault="005B7E34" w:rsidP="005B7E34">
      <w:pPr>
        <w:spacing w:after="120"/>
        <w:ind w:left="567" w:right="567"/>
        <w:jc w:val="both"/>
        <w:rPr>
          <w:rFonts w:ascii="Arial" w:hAnsi="Arial"/>
          <w:i/>
          <w:iCs/>
          <w:sz w:val="24"/>
          <w:szCs w:val="24"/>
        </w:rPr>
      </w:pPr>
      <w:r w:rsidRPr="005B7E34">
        <w:rPr>
          <w:rFonts w:ascii="Arial" w:hAnsi="Arial"/>
          <w:i/>
          <w:iCs/>
          <w:sz w:val="24"/>
          <w:szCs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w:t>
      </w:r>
    </w:p>
    <w:p w14:paraId="7D88B10A" w14:textId="77777777" w:rsidR="005B7E34" w:rsidRPr="005B7E34" w:rsidRDefault="005B7E34" w:rsidP="005B7E34">
      <w:pPr>
        <w:spacing w:after="120"/>
        <w:ind w:left="567" w:right="567"/>
        <w:jc w:val="both"/>
        <w:rPr>
          <w:rFonts w:ascii="Arial" w:hAnsi="Arial"/>
          <w:i/>
          <w:iCs/>
          <w:sz w:val="24"/>
          <w:szCs w:val="24"/>
        </w:rPr>
      </w:pPr>
    </w:p>
    <w:p w14:paraId="3C621933" w14:textId="77777777" w:rsidR="000A3D56" w:rsidRPr="001F6CCF" w:rsidRDefault="000A3D56" w:rsidP="0045556F">
      <w:pPr>
        <w:pStyle w:val="Corpotesto"/>
      </w:pPr>
      <w:bookmarkStart w:id="180" w:name="_Toc62164250"/>
      <w:r w:rsidRPr="001F6CCF">
        <w:t>AVVERTIMENTI E MINACCE A ISRAELE</w:t>
      </w:r>
      <w:bookmarkEnd w:id="180"/>
      <w:r w:rsidRPr="001F6CCF">
        <w:t xml:space="preserve"> </w:t>
      </w:r>
    </w:p>
    <w:p w14:paraId="1A6D801D" w14:textId="77777777" w:rsidR="000A3D56" w:rsidRPr="001F6CCF" w:rsidRDefault="000A3D56" w:rsidP="0045556F">
      <w:pPr>
        <w:pStyle w:val="Corpotesto"/>
      </w:pPr>
      <w:bookmarkStart w:id="181" w:name="_Toc62164251"/>
      <w:r w:rsidRPr="001F6CCF">
        <w:t>Prima visione: le cavallette</w:t>
      </w:r>
      <w:bookmarkEnd w:id="181"/>
    </w:p>
    <w:p w14:paraId="101B59C8"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w:t>
      </w:r>
      <w:r w:rsidRPr="001F6CCF">
        <w:rPr>
          <w:rFonts w:ascii="Arial" w:hAnsi="Arial"/>
          <w:b/>
          <w:sz w:val="24"/>
          <w:szCs w:val="24"/>
        </w:rPr>
        <w:t>Ecco ciò che mi fece vedere il Signore Dio: quando cominciava a germogliare la seconda erba, quella che spunta dopo la falciatura per il re, egli formava uno sciame di cavallette.</w:t>
      </w:r>
    </w:p>
    <w:p w14:paraId="37AAACE1" w14:textId="7550D170" w:rsidR="000A3D56" w:rsidRPr="001F6CCF" w:rsidRDefault="000A3D56" w:rsidP="000A3D56">
      <w:pPr>
        <w:spacing w:after="120"/>
        <w:jc w:val="both"/>
        <w:rPr>
          <w:rFonts w:ascii="Arial" w:hAnsi="Arial"/>
          <w:sz w:val="24"/>
          <w:szCs w:val="24"/>
        </w:rPr>
      </w:pPr>
      <w:r w:rsidRPr="001F6CCF">
        <w:rPr>
          <w:rFonts w:ascii="Arial" w:hAnsi="Arial"/>
          <w:sz w:val="24"/>
          <w:szCs w:val="24"/>
        </w:rPr>
        <w:t>Il Signore non parla in un solo modo, ma molte volte e in diversi modi. Ora Lui parla al suo profeta attraverso alcune visioni. La visione è vera profezia.</w:t>
      </w:r>
      <w:r w:rsidR="00335775">
        <w:rPr>
          <w:rFonts w:ascii="Arial" w:hAnsi="Arial"/>
          <w:sz w:val="24"/>
          <w:szCs w:val="24"/>
        </w:rPr>
        <w:t xml:space="preserve"> </w:t>
      </w:r>
      <w:r w:rsidRPr="001F6CCF">
        <w:rPr>
          <w:rFonts w:ascii="Arial" w:hAnsi="Arial"/>
          <w:i/>
          <w:sz w:val="24"/>
          <w:szCs w:val="24"/>
        </w:rPr>
        <w:t>Ecco ciò che mi fece vedere il Signore Dio: quando cominciava a germogliare la seconda erba, quella che spunta dopo la falciatura per il re, egli formava uno sciame di cavallette</w:t>
      </w:r>
      <w:r w:rsidRPr="001F6CCF">
        <w:rPr>
          <w:rFonts w:ascii="Arial" w:hAnsi="Arial"/>
          <w:sz w:val="24"/>
          <w:szCs w:val="24"/>
        </w:rPr>
        <w:t>. La prima era, quella per il re, era già stata falciata.</w:t>
      </w:r>
      <w:r w:rsidR="00335775">
        <w:rPr>
          <w:rFonts w:ascii="Arial" w:hAnsi="Arial"/>
          <w:sz w:val="24"/>
          <w:szCs w:val="24"/>
        </w:rPr>
        <w:t xml:space="preserve"> </w:t>
      </w:r>
      <w:r w:rsidRPr="001F6CCF">
        <w:rPr>
          <w:rFonts w:ascii="Arial" w:hAnsi="Arial"/>
          <w:sz w:val="24"/>
          <w:szCs w:val="24"/>
        </w:rPr>
        <w:t>Ora comincia a germogliare quella a disposizione dei proprietari della terra. Questa sta per germogliare e il Signore forma uno sciame di cavallette.</w:t>
      </w:r>
      <w:r w:rsidR="00335775">
        <w:rPr>
          <w:rFonts w:ascii="Arial" w:hAnsi="Arial"/>
          <w:sz w:val="24"/>
          <w:szCs w:val="24"/>
        </w:rPr>
        <w:t xml:space="preserve"> </w:t>
      </w:r>
      <w:r w:rsidRPr="001F6CCF">
        <w:rPr>
          <w:rFonts w:ascii="Arial" w:hAnsi="Arial"/>
          <w:sz w:val="24"/>
          <w:szCs w:val="24"/>
        </w:rPr>
        <w:t>Se le cavallette venissero sarebbe la rovina per i contadini. I loro animali morirebbero di fame. L’erba è il pane per essi. Toglierla è condannarli a morte.</w:t>
      </w:r>
      <w:r w:rsidR="00335775">
        <w:rPr>
          <w:rFonts w:ascii="Arial" w:hAnsi="Arial"/>
          <w:sz w:val="24"/>
          <w:szCs w:val="24"/>
        </w:rPr>
        <w:t xml:space="preserve"> </w:t>
      </w:r>
      <w:r w:rsidRPr="001F6CCF">
        <w:rPr>
          <w:rFonts w:ascii="Arial" w:hAnsi="Arial"/>
          <w:sz w:val="24"/>
          <w:szCs w:val="24"/>
        </w:rPr>
        <w:t xml:space="preserve">Quando le cavallette giungevano, </w:t>
      </w:r>
      <w:r w:rsidRPr="001F6CCF">
        <w:rPr>
          <w:rFonts w:ascii="Arial" w:hAnsi="Arial"/>
          <w:sz w:val="24"/>
          <w:szCs w:val="24"/>
        </w:rPr>
        <w:lastRenderedPageBreak/>
        <w:t xml:space="preserve">ogni erba da essi veniva divorata. Restava dietro al loro passaggio solo qualche troncone. Il resto era tutto consumato. </w:t>
      </w:r>
    </w:p>
    <w:p w14:paraId="29B7108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2</w:t>
      </w:r>
      <w:r w:rsidRPr="001F6CCF">
        <w:rPr>
          <w:rFonts w:ascii="Arial" w:hAnsi="Arial"/>
          <w:b/>
          <w:sz w:val="24"/>
          <w:szCs w:val="24"/>
        </w:rPr>
        <w:t>Quando quelle stavano per finire di divorare l’erba della regione, io dissi: «Signore Dio, perdona! Come potrà resistere Giacobbe? È tanto piccolo».</w:t>
      </w:r>
    </w:p>
    <w:p w14:paraId="3FF8685F" w14:textId="25AC1C60" w:rsidR="000A3D56" w:rsidRPr="001F6CCF" w:rsidRDefault="000A3D56" w:rsidP="000A3D56">
      <w:pPr>
        <w:spacing w:after="120"/>
        <w:jc w:val="both"/>
        <w:rPr>
          <w:rFonts w:ascii="Arial" w:hAnsi="Arial"/>
          <w:sz w:val="24"/>
          <w:szCs w:val="24"/>
        </w:rPr>
      </w:pPr>
      <w:r w:rsidRPr="001F6CCF">
        <w:rPr>
          <w:rFonts w:ascii="Arial" w:hAnsi="Arial"/>
          <w:sz w:val="24"/>
          <w:szCs w:val="24"/>
        </w:rPr>
        <w:t>Il profeta vede che tutto stava per essere divorato e prega il Signore di allontanare le cavallette. Per Giacobbe, cioè Israele, sarebbe stata una rovina.</w:t>
      </w:r>
      <w:r w:rsidR="00335775">
        <w:rPr>
          <w:rFonts w:ascii="Arial" w:hAnsi="Arial"/>
          <w:sz w:val="24"/>
          <w:szCs w:val="24"/>
        </w:rPr>
        <w:t xml:space="preserve"> </w:t>
      </w:r>
      <w:r w:rsidRPr="001F6CCF">
        <w:rPr>
          <w:rFonts w:ascii="Arial" w:hAnsi="Arial"/>
          <w:i/>
          <w:sz w:val="24"/>
          <w:szCs w:val="24"/>
        </w:rPr>
        <w:t>Quando quelle stavano per finire di divorare l’erba della regione, io dissi: «Signore Dio, perdona! Come potrà resistere Giacobbe? È tanto piccolo»</w:t>
      </w:r>
      <w:r w:rsidRPr="001F6CCF">
        <w:rPr>
          <w:rFonts w:ascii="Arial" w:hAnsi="Arial"/>
          <w:sz w:val="24"/>
          <w:szCs w:val="24"/>
        </w:rPr>
        <w:t>.</w:t>
      </w:r>
      <w:r w:rsidR="00335775">
        <w:rPr>
          <w:rFonts w:ascii="Arial" w:hAnsi="Arial"/>
          <w:sz w:val="24"/>
          <w:szCs w:val="24"/>
        </w:rPr>
        <w:t xml:space="preserve"> </w:t>
      </w:r>
      <w:r w:rsidRPr="001F6CCF">
        <w:rPr>
          <w:rFonts w:ascii="Arial" w:hAnsi="Arial"/>
          <w:sz w:val="24"/>
          <w:szCs w:val="24"/>
        </w:rPr>
        <w:t>Il profeta ha pietà del suo popolo. Intercede. Chiede il perdono. Sa che altrimenti Giacobbe non potrà resistere. Esso è un popolo piccolo.</w:t>
      </w:r>
      <w:r w:rsidR="00335775">
        <w:rPr>
          <w:rFonts w:ascii="Arial" w:hAnsi="Arial"/>
          <w:sz w:val="24"/>
          <w:szCs w:val="24"/>
        </w:rPr>
        <w:t xml:space="preserve"> </w:t>
      </w:r>
      <w:r w:rsidRPr="001F6CCF">
        <w:rPr>
          <w:rFonts w:ascii="Arial" w:hAnsi="Arial"/>
          <w:sz w:val="24"/>
          <w:szCs w:val="24"/>
        </w:rPr>
        <w:t>Sappiamo dalla Scrittura che la preghiera dei profeti o degli amici del Signore è sempre esaudita. Anzi spesso è il Signore che ordina al profeta di pregare. Abramo, Mosè, Ezechiele sono stati potenti intercessori presso il Signore. Anche Giobbe deve pregare perché i suoi tre amici siano perdonati.</w:t>
      </w:r>
    </w:p>
    <w:p w14:paraId="37C8E1B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0884E8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w:t>
      </w:r>
      <w:r w:rsidRPr="005B7E34">
        <w:rPr>
          <w:rFonts w:ascii="Arial" w:hAnsi="Arial"/>
          <w:i/>
          <w:iCs/>
          <w:sz w:val="24"/>
          <w:szCs w:val="24"/>
        </w:rPr>
        <w:lastRenderedPageBreak/>
        <w:t>Signore, se parlo ancora una volta sola: forse là se ne troveranno dieci». Rispose: «Non la distruggerò per riguardo a quei dieci».</w:t>
      </w:r>
    </w:p>
    <w:p w14:paraId="783A309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Come ebbe finito di parlare con Abramo, il Signore se ne andò e Abramo ritornò alla sua abitazione (Gen 18,16-33). </w:t>
      </w:r>
    </w:p>
    <w:p w14:paraId="6B67FC7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Abramo levò le tende, dirigendosi nella regione del Negheb, e si stabilì tra Kades e Sur; poi soggiornò come straniero a Gerar. Siccome Abramo aveva detto della moglie Sara: «È mia sorella», Abimèlec, re di Gerar, mandò a prendere Sara. Ma Dio venne da Abimèlec di notte, in sogno, e gli disse: «Ecco, stai per morire a causa della donna che tu hai preso; lei appartiene a suo marito». Abimèlec, che 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la morte con tutti i tuoi». </w:t>
      </w:r>
    </w:p>
    <w:p w14:paraId="0F4DE7D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w:t>
      </w:r>
    </w:p>
    <w:p w14:paraId="3AC4891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Allora Abimèlec prese greggi e armenti, schiavi e schiave, li diede ad Abramo e gli restituì la moglie Sara. Inoltre Abimèlec disse: «Ecco 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reso sterili tutte le donne della casa di Abimèlec, per il fatto di Sara, moglie di Abramo (Gen 20,1-18). </w:t>
      </w:r>
    </w:p>
    <w:p w14:paraId="20CAEFC0" w14:textId="762F70F3"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w:t>
      </w:r>
      <w:r w:rsidRPr="005B7E34">
        <w:rPr>
          <w:rFonts w:ascii="Arial" w:hAnsi="Arial"/>
          <w:i/>
          <w:iCs/>
          <w:sz w:val="24"/>
          <w:szCs w:val="24"/>
        </w:rPr>
        <w:lastRenderedPageBreak/>
        <w:t>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245C506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486178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740624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C07941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Signore si pentì del male che aveva minacciato di fare al suo popolo.</w:t>
      </w:r>
    </w:p>
    <w:p w14:paraId="79C8FCB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2E93C18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Giosuè sentì il rumore del popolo che urlava e disse a Mosè: «C’è rumore di battaglia nell’accampamento». Ma rispose Mosè: «Non è il grido di chi canta: “Vittoria!”. Non è il grido di chi canta: “Disfatta!”. Il grido di chi canta a due cori io sento».</w:t>
      </w:r>
    </w:p>
    <w:p w14:paraId="7574828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1BF719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876A3D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A779EE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5A19032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Il Signore colpì il popolo, perché aveva fatto il vitello fabbricato da Aronne (Es 32,1-35). </w:t>
      </w:r>
    </w:p>
    <w:p w14:paraId="0C9BB2C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w:t>
      </w:r>
      <w:r w:rsidRPr="005B7E34">
        <w:rPr>
          <w:rFonts w:ascii="Arial" w:hAnsi="Arial"/>
          <w:i/>
          <w:iCs/>
          <w:sz w:val="24"/>
          <w:szCs w:val="24"/>
        </w:rPr>
        <w:lastRenderedPageBreak/>
        <w:t>te, per non doverti sterminare lungo il cammino, perché tu sei un popolo di dura cervice». Il popolo udì questa triste notizia e tutti fecero lutto: nessuno più indossò i suoi ornamenti.</w:t>
      </w:r>
    </w:p>
    <w:p w14:paraId="4C268FE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E6B644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78F43144"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B13069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3F0F00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3D350B3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36FC328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42BD81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w:t>
      </w:r>
      <w:r w:rsidRPr="005B7E34">
        <w:rPr>
          <w:rFonts w:ascii="Arial" w:hAnsi="Arial"/>
          <w:i/>
          <w:iCs/>
          <w:sz w:val="24"/>
          <w:szCs w:val="24"/>
        </w:rPr>
        <w:lastRenderedPageBreak/>
        <w:t>voi il mio spirito e rivivrete; vi farò riposare nella vostra terra. Saprete che io sono il Signore. L’ho detto e lo farò”». Oracolo del Signore Dio.</w:t>
      </w:r>
    </w:p>
    <w:p w14:paraId="210E8D4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64FA8B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908B4A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(Gb 42.7-8). </w:t>
      </w:r>
    </w:p>
    <w:p w14:paraId="5E0800CD"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In Ezechiele troviamo anche l’espiazione per i peccati di Giuda e di Israele. In Isaia il Servo del Signore compie l’espiazione dei peccati del mondo. </w:t>
      </w:r>
    </w:p>
    <w:p w14:paraId="74139BE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w:t>
      </w:r>
      <w:r w:rsidRPr="005B7E34">
        <w:rPr>
          <w:rFonts w:ascii="Arial" w:hAnsi="Arial"/>
          <w:i/>
          <w:iCs/>
          <w:sz w:val="24"/>
          <w:szCs w:val="24"/>
        </w:rPr>
        <w:lastRenderedPageBreak/>
        <w:t>sarà assediata, anzi tu la assedierai! Questo sarà un segno per la casa d’Israele.</w:t>
      </w:r>
    </w:p>
    <w:p w14:paraId="2F50C82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491C6FD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62FB70D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6325750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2F073D8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4,1-7). </w:t>
      </w:r>
    </w:p>
    <w:p w14:paraId="43CF1491" w14:textId="52B251A8"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23637E">
        <w:rPr>
          <w:rFonts w:ascii="Arial" w:hAnsi="Arial"/>
          <w:i/>
          <w:iCs/>
          <w:sz w:val="24"/>
          <w:szCs w:val="24"/>
        </w:rPr>
        <w:t xml:space="preserve"> </w:t>
      </w:r>
      <w:r w:rsidRPr="005B7E34">
        <w:rPr>
          <w:rFonts w:ascii="Arial" w:hAnsi="Arial"/>
          <w:i/>
          <w:iCs/>
          <w:sz w:val="24"/>
          <w:szCs w:val="24"/>
        </w:rPr>
        <w:t>così si meraviglieranno di lui molte nazioni; i re davanti a lui si chiuderanno la bocca, poiché vedranno un fatto mai a essi raccontato e comprenderanno ciò che mai avevano udito.</w:t>
      </w:r>
    </w:p>
    <w:p w14:paraId="7A54D9E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w:t>
      </w:r>
      <w:r w:rsidRPr="005B7E34">
        <w:rPr>
          <w:rFonts w:ascii="Arial" w:hAnsi="Arial"/>
          <w:i/>
          <w:iCs/>
          <w:sz w:val="24"/>
          <w:szCs w:val="24"/>
        </w:rPr>
        <w:lastRenderedPageBreak/>
        <w:t>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439AF2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16C945E" w14:textId="44EB77D6" w:rsidR="000A3D56" w:rsidRPr="001F6CCF" w:rsidRDefault="000A3D56" w:rsidP="000A3D56">
      <w:pPr>
        <w:spacing w:after="120"/>
        <w:jc w:val="both"/>
        <w:rPr>
          <w:rFonts w:ascii="Arial" w:hAnsi="Arial"/>
          <w:sz w:val="24"/>
          <w:szCs w:val="24"/>
        </w:rPr>
      </w:pPr>
      <w:r w:rsidRPr="001F6CCF">
        <w:rPr>
          <w:rFonts w:ascii="Arial" w:hAnsi="Arial"/>
          <w:sz w:val="24"/>
          <w:szCs w:val="24"/>
        </w:rPr>
        <w:t>La mediazione del profeta così non è solo discendente, da Dio verso l’uomo, ma è anche dall’uomo verso Dio. È profezia di Parola e di preghiera.</w:t>
      </w:r>
      <w:r w:rsidR="00335775">
        <w:rPr>
          <w:rFonts w:ascii="Arial" w:hAnsi="Arial"/>
          <w:sz w:val="24"/>
          <w:szCs w:val="24"/>
        </w:rPr>
        <w:t xml:space="preserve"> </w:t>
      </w:r>
      <w:r w:rsidRPr="001F6CCF">
        <w:rPr>
          <w:rFonts w:ascii="Arial" w:hAnsi="Arial"/>
          <w:sz w:val="24"/>
          <w:szCs w:val="24"/>
        </w:rPr>
        <w:t>In Cristo è perfetta profezia di Parola, preghiera, espiazione, dono di vita eterna, verità, luce, grazia, consolazione, speranza, risurrezione.</w:t>
      </w:r>
      <w:r w:rsidR="00335775">
        <w:rPr>
          <w:rFonts w:ascii="Arial" w:hAnsi="Arial"/>
          <w:sz w:val="24"/>
          <w:szCs w:val="24"/>
        </w:rPr>
        <w:t xml:space="preserve"> </w:t>
      </w:r>
      <w:r w:rsidRPr="001F6CCF">
        <w:rPr>
          <w:rFonts w:ascii="Arial" w:hAnsi="Arial"/>
          <w:sz w:val="24"/>
          <w:szCs w:val="24"/>
        </w:rPr>
        <w:t>Quella di Gesù è mediazione universale. Tutto Dio nel suo mistero è portato all’uomo</w:t>
      </w:r>
      <w:r w:rsidR="0023637E">
        <w:rPr>
          <w:rFonts w:ascii="Arial" w:hAnsi="Arial"/>
          <w:sz w:val="24"/>
          <w:szCs w:val="24"/>
        </w:rPr>
        <w:t xml:space="preserve"> </w:t>
      </w:r>
      <w:r w:rsidRPr="001F6CCF">
        <w:rPr>
          <w:rFonts w:ascii="Arial" w:hAnsi="Arial"/>
          <w:sz w:val="24"/>
          <w:szCs w:val="24"/>
        </w:rPr>
        <w:t xml:space="preserve">e tutto l’uomo è portato a Dio per essere da Lui trasformato. </w:t>
      </w:r>
    </w:p>
    <w:p w14:paraId="7D849EA1"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3</w:t>
      </w:r>
      <w:r w:rsidRPr="001F6CCF">
        <w:rPr>
          <w:rFonts w:ascii="Arial" w:hAnsi="Arial"/>
          <w:b/>
          <w:sz w:val="24"/>
          <w:szCs w:val="24"/>
        </w:rPr>
        <w:t>Il Signore allora si ravvide: «Questo non avverrà», disse il Signore.</w:t>
      </w:r>
    </w:p>
    <w:p w14:paraId="7FF6FD9F" w14:textId="68653255" w:rsidR="000A3D56" w:rsidRPr="001F6CCF" w:rsidRDefault="000A3D56" w:rsidP="000A3D56">
      <w:pPr>
        <w:spacing w:after="120"/>
        <w:jc w:val="both"/>
        <w:rPr>
          <w:rFonts w:ascii="Arial" w:hAnsi="Arial"/>
          <w:sz w:val="24"/>
          <w:szCs w:val="24"/>
        </w:rPr>
      </w:pPr>
      <w:r w:rsidRPr="001F6CCF">
        <w:rPr>
          <w:rFonts w:ascii="Arial" w:hAnsi="Arial"/>
          <w:sz w:val="24"/>
          <w:szCs w:val="24"/>
        </w:rPr>
        <w:t>Il profeta vede la desolazione che le cavallette stanno per operare, prega il Signore che liberi Giacobbe da un danno così grande. Il Signore ascolta.</w:t>
      </w:r>
      <w:r w:rsidR="00335775">
        <w:rPr>
          <w:rFonts w:ascii="Arial" w:hAnsi="Arial"/>
          <w:sz w:val="24"/>
          <w:szCs w:val="24"/>
        </w:rPr>
        <w:t xml:space="preserve"> </w:t>
      </w:r>
      <w:r w:rsidRPr="001F6CCF">
        <w:rPr>
          <w:rFonts w:ascii="Arial" w:hAnsi="Arial"/>
          <w:i/>
          <w:sz w:val="24"/>
          <w:szCs w:val="24"/>
        </w:rPr>
        <w:t>Il Signore allora si ravvide: «Questo non avverrà», disse il Signore</w:t>
      </w:r>
      <w:r w:rsidRPr="001F6CCF">
        <w:rPr>
          <w:rFonts w:ascii="Arial" w:hAnsi="Arial"/>
          <w:sz w:val="24"/>
          <w:szCs w:val="24"/>
        </w:rPr>
        <w:t>. La preghiera del profeta è ascoltata. Le cavallette non divorano più l’erba che sta spuntando.</w:t>
      </w:r>
      <w:r w:rsidR="00335775">
        <w:rPr>
          <w:rFonts w:ascii="Arial" w:hAnsi="Arial"/>
          <w:sz w:val="24"/>
          <w:szCs w:val="24"/>
        </w:rPr>
        <w:t xml:space="preserve"> </w:t>
      </w:r>
      <w:r w:rsidRPr="001F6CCF">
        <w:rPr>
          <w:rFonts w:ascii="Arial" w:hAnsi="Arial"/>
          <w:sz w:val="24"/>
          <w:szCs w:val="24"/>
        </w:rPr>
        <w:t>Il profeta questo deve sapere: lui porta Dio e il popolo nel suo cuore. Al popolo parla del suo Dio, a Dio parla del suo popolo. Dio ascolta i suoi profeti.</w:t>
      </w:r>
    </w:p>
    <w:p w14:paraId="416CB0FA" w14:textId="77777777" w:rsidR="000A3D56" w:rsidRPr="001F6CCF" w:rsidRDefault="000A3D56" w:rsidP="000A3D56">
      <w:pPr>
        <w:spacing w:after="120"/>
        <w:jc w:val="both"/>
        <w:rPr>
          <w:rFonts w:ascii="Arial" w:hAnsi="Arial"/>
          <w:sz w:val="24"/>
          <w:szCs w:val="24"/>
        </w:rPr>
      </w:pPr>
    </w:p>
    <w:p w14:paraId="01CE362C" w14:textId="77777777" w:rsidR="000A3D56" w:rsidRPr="001F6CCF" w:rsidRDefault="000A3D56" w:rsidP="0045556F">
      <w:pPr>
        <w:pStyle w:val="Corpotesto"/>
      </w:pPr>
      <w:bookmarkStart w:id="182" w:name="_Toc62164252"/>
      <w:r w:rsidRPr="001F6CCF">
        <w:t>Seconda visione: la siccità</w:t>
      </w:r>
      <w:bookmarkEnd w:id="182"/>
    </w:p>
    <w:p w14:paraId="43172DE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4</w:t>
      </w:r>
      <w:r w:rsidRPr="001F6CCF">
        <w:rPr>
          <w:rFonts w:ascii="Arial" w:hAnsi="Arial"/>
          <w:b/>
          <w:sz w:val="24"/>
          <w:szCs w:val="24"/>
        </w:rPr>
        <w:t>Ecco ciò che mi fece vedere il Signore Dio: il Signore Dio chiamava a una lite per mezzo del fuoco che consumava il grande abisso e divorava la campagna.</w:t>
      </w:r>
    </w:p>
    <w:p w14:paraId="4E2C2B19" w14:textId="5CC60FFE" w:rsidR="000A3D56" w:rsidRPr="001F6CCF" w:rsidRDefault="000A3D56" w:rsidP="000A3D56">
      <w:pPr>
        <w:spacing w:after="120"/>
        <w:jc w:val="both"/>
        <w:rPr>
          <w:rFonts w:ascii="Arial" w:hAnsi="Arial"/>
          <w:sz w:val="24"/>
          <w:szCs w:val="24"/>
        </w:rPr>
      </w:pPr>
      <w:r w:rsidRPr="001F6CCF">
        <w:rPr>
          <w:rFonts w:ascii="Arial" w:hAnsi="Arial"/>
          <w:sz w:val="24"/>
          <w:szCs w:val="24"/>
        </w:rPr>
        <w:t>Ora Amos vede il Signore che sta chiamando il fuoco per distruggere Israele, lo consumi, lo riduca in cenere. Il fuoco è arma infallibile sempre.</w:t>
      </w:r>
      <w:r w:rsidR="00335775">
        <w:rPr>
          <w:rFonts w:ascii="Arial" w:hAnsi="Arial"/>
          <w:sz w:val="24"/>
          <w:szCs w:val="24"/>
        </w:rPr>
        <w:t xml:space="preserve"> </w:t>
      </w:r>
      <w:r w:rsidRPr="001F6CCF">
        <w:rPr>
          <w:rFonts w:ascii="Arial" w:hAnsi="Arial"/>
          <w:i/>
          <w:sz w:val="24"/>
          <w:szCs w:val="24"/>
        </w:rPr>
        <w:t xml:space="preserve">Ecco ciò che mi fece vedere il Signore Dio: il Signore Dio chiamava a una lite per mezzo del fuoco </w:t>
      </w:r>
      <w:r w:rsidRPr="001F6CCF">
        <w:rPr>
          <w:rFonts w:ascii="Arial" w:hAnsi="Arial"/>
          <w:i/>
          <w:sz w:val="24"/>
          <w:szCs w:val="24"/>
        </w:rPr>
        <w:lastRenderedPageBreak/>
        <w:t>che consumava il grande abisso e divorava la campagna</w:t>
      </w:r>
      <w:r w:rsidRPr="001F6CCF">
        <w:rPr>
          <w:rFonts w:ascii="Arial" w:hAnsi="Arial"/>
          <w:sz w:val="24"/>
          <w:szCs w:val="24"/>
        </w:rPr>
        <w:t>.</w:t>
      </w:r>
      <w:r w:rsidR="00335775">
        <w:rPr>
          <w:rFonts w:ascii="Arial" w:hAnsi="Arial"/>
          <w:sz w:val="24"/>
          <w:szCs w:val="24"/>
        </w:rPr>
        <w:t xml:space="preserve"> </w:t>
      </w:r>
      <w:r w:rsidRPr="001F6CCF">
        <w:rPr>
          <w:rFonts w:ascii="Arial" w:hAnsi="Arial"/>
          <w:sz w:val="24"/>
          <w:szCs w:val="24"/>
        </w:rPr>
        <w:t>Il fuoco che il Signore sta chiamando perché sia esso a risolvere la lite che Lui ha con il suo popolo, se fosse venuto avrebbe incendiato tutto Israele.</w:t>
      </w:r>
      <w:r w:rsidR="00335775">
        <w:rPr>
          <w:rFonts w:ascii="Arial" w:hAnsi="Arial"/>
          <w:sz w:val="24"/>
          <w:szCs w:val="24"/>
        </w:rPr>
        <w:t xml:space="preserve"> </w:t>
      </w:r>
      <w:r w:rsidRPr="001F6CCF">
        <w:rPr>
          <w:rFonts w:ascii="Arial" w:hAnsi="Arial"/>
          <w:sz w:val="24"/>
          <w:szCs w:val="24"/>
        </w:rPr>
        <w:t xml:space="preserve">Il Signore vuole non solo incendiare tutto Israele, ma anche </w:t>
      </w:r>
      <w:r w:rsidRPr="001F6CCF">
        <w:rPr>
          <w:rFonts w:ascii="Arial" w:hAnsi="Arial"/>
          <w:i/>
          <w:sz w:val="24"/>
          <w:szCs w:val="24"/>
        </w:rPr>
        <w:t xml:space="preserve">“incendiare” </w:t>
      </w:r>
      <w:r w:rsidRPr="001F6CCF">
        <w:rPr>
          <w:rFonts w:ascii="Arial" w:hAnsi="Arial"/>
          <w:sz w:val="24"/>
          <w:szCs w:val="24"/>
        </w:rPr>
        <w:t>o</w:t>
      </w:r>
      <w:r w:rsidRPr="001F6CCF">
        <w:rPr>
          <w:rFonts w:ascii="Arial" w:hAnsi="Arial"/>
          <w:i/>
          <w:sz w:val="24"/>
          <w:szCs w:val="24"/>
        </w:rPr>
        <w:t xml:space="preserve"> </w:t>
      </w:r>
      <w:r w:rsidRPr="001F6CCF">
        <w:rPr>
          <w:rFonts w:ascii="Arial" w:hAnsi="Arial"/>
          <w:sz w:val="24"/>
          <w:szCs w:val="24"/>
        </w:rPr>
        <w:t>prosciugare</w:t>
      </w:r>
      <w:r w:rsidRPr="001F6CCF">
        <w:rPr>
          <w:rFonts w:ascii="Arial" w:hAnsi="Arial"/>
          <w:i/>
          <w:sz w:val="24"/>
          <w:szCs w:val="24"/>
        </w:rPr>
        <w:t xml:space="preserve"> </w:t>
      </w:r>
      <w:r w:rsidRPr="001F6CCF">
        <w:rPr>
          <w:rFonts w:ascii="Arial" w:hAnsi="Arial"/>
          <w:sz w:val="24"/>
          <w:szCs w:val="24"/>
        </w:rPr>
        <w:t>tutte le risorse di acqua e provocare la grande siccità.</w:t>
      </w:r>
      <w:r w:rsidR="00335775">
        <w:rPr>
          <w:rFonts w:ascii="Arial" w:hAnsi="Arial"/>
          <w:sz w:val="24"/>
          <w:szCs w:val="24"/>
        </w:rPr>
        <w:t xml:space="preserve"> </w:t>
      </w:r>
      <w:r w:rsidRPr="001F6CCF">
        <w:rPr>
          <w:rFonts w:ascii="Arial" w:hAnsi="Arial"/>
          <w:sz w:val="24"/>
          <w:szCs w:val="24"/>
        </w:rPr>
        <w:t>Se questo avvenisse sarebbe la morte di ogni essere vivente: animali e persone. L’acqua è elemento essenziale della vita. La vita è dall’acqua.</w:t>
      </w:r>
    </w:p>
    <w:p w14:paraId="0F7E4EB4"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5</w:t>
      </w:r>
      <w:r w:rsidRPr="001F6CCF">
        <w:rPr>
          <w:rFonts w:ascii="Arial" w:hAnsi="Arial"/>
          <w:b/>
          <w:sz w:val="24"/>
          <w:szCs w:val="24"/>
        </w:rPr>
        <w:t>Io dissi: «Signore Dio, desisti! Come potrà resistere Giacobbe? È tanto piccolo».</w:t>
      </w:r>
    </w:p>
    <w:p w14:paraId="5177F0ED" w14:textId="5C3FE5D4" w:rsidR="000A3D56" w:rsidRPr="001F6CCF" w:rsidRDefault="000A3D56" w:rsidP="000A3D56">
      <w:pPr>
        <w:spacing w:after="120"/>
        <w:jc w:val="both"/>
        <w:rPr>
          <w:rFonts w:ascii="Arial" w:hAnsi="Arial"/>
          <w:sz w:val="24"/>
          <w:szCs w:val="24"/>
        </w:rPr>
      </w:pPr>
      <w:r w:rsidRPr="001F6CCF">
        <w:rPr>
          <w:rFonts w:ascii="Arial" w:hAnsi="Arial"/>
          <w:sz w:val="24"/>
          <w:szCs w:val="24"/>
        </w:rPr>
        <w:t>Ancora una volta si innalza potente la preghiera del profeta. Il Signore deve desistere da questa minaccia. Di Israele non resterebbe nulla, se si compisse.</w:t>
      </w:r>
      <w:r w:rsidR="00335775">
        <w:rPr>
          <w:rFonts w:ascii="Arial" w:hAnsi="Arial"/>
          <w:sz w:val="24"/>
          <w:szCs w:val="24"/>
        </w:rPr>
        <w:t xml:space="preserve"> </w:t>
      </w:r>
      <w:r w:rsidRPr="001F6CCF">
        <w:rPr>
          <w:rFonts w:ascii="Arial" w:hAnsi="Arial"/>
          <w:i/>
          <w:sz w:val="24"/>
          <w:szCs w:val="24"/>
        </w:rPr>
        <w:t>Io dissi: «Signore Dio, desisti! Come potrà resistere Giacobbe? È tanto piccolo»</w:t>
      </w:r>
      <w:r w:rsidRPr="001F6CCF">
        <w:rPr>
          <w:rFonts w:ascii="Arial" w:hAnsi="Arial"/>
          <w:sz w:val="24"/>
          <w:szCs w:val="24"/>
        </w:rPr>
        <w:t>. Se le acque si prosciugano, Giacobbe sarà simile ad un deserto.</w:t>
      </w:r>
      <w:r w:rsidR="00335775">
        <w:rPr>
          <w:rFonts w:ascii="Arial" w:hAnsi="Arial"/>
          <w:sz w:val="24"/>
          <w:szCs w:val="24"/>
        </w:rPr>
        <w:t xml:space="preserve"> </w:t>
      </w:r>
      <w:r w:rsidRPr="001F6CCF">
        <w:rPr>
          <w:rFonts w:ascii="Arial" w:hAnsi="Arial"/>
          <w:sz w:val="24"/>
          <w:szCs w:val="24"/>
        </w:rPr>
        <w:t>Finirà la vita in esso, vita delle piante, degli animali, degli uomini. Sarà un ammasso di cenere. Questo sarebbe avvenuto nel territorio di Giacobbe.</w:t>
      </w:r>
    </w:p>
    <w:p w14:paraId="01628A7E"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6</w:t>
      </w:r>
      <w:r w:rsidRPr="001F6CCF">
        <w:rPr>
          <w:rFonts w:ascii="Arial" w:hAnsi="Arial"/>
          <w:b/>
          <w:sz w:val="24"/>
          <w:szCs w:val="24"/>
        </w:rPr>
        <w:t>Il Signore allora si ravvide: «Neanche questo avverrà», disse il Signore Dio.</w:t>
      </w:r>
    </w:p>
    <w:p w14:paraId="0117236E" w14:textId="1590B2B8" w:rsidR="000A3D56" w:rsidRPr="001F6CCF" w:rsidRDefault="000A3D56" w:rsidP="000A3D56">
      <w:pPr>
        <w:spacing w:after="120"/>
        <w:jc w:val="both"/>
        <w:rPr>
          <w:rFonts w:ascii="Arial" w:hAnsi="Arial"/>
          <w:sz w:val="24"/>
          <w:szCs w:val="24"/>
        </w:rPr>
      </w:pPr>
      <w:r w:rsidRPr="001F6CCF">
        <w:rPr>
          <w:rFonts w:ascii="Arial" w:hAnsi="Arial"/>
          <w:sz w:val="24"/>
          <w:szCs w:val="24"/>
        </w:rPr>
        <w:t>Ancora una volta la preghiera del profeta viene ascoltata. Il Signore si ravvede e promette che quanto aveva deciso di operare, non avverrà.</w:t>
      </w:r>
      <w:r w:rsidR="00335775">
        <w:rPr>
          <w:rFonts w:ascii="Arial" w:hAnsi="Arial"/>
          <w:sz w:val="24"/>
          <w:szCs w:val="24"/>
        </w:rPr>
        <w:t xml:space="preserve"> </w:t>
      </w:r>
      <w:r w:rsidRPr="001F6CCF">
        <w:rPr>
          <w:rFonts w:ascii="Arial" w:hAnsi="Arial"/>
          <w:i/>
          <w:sz w:val="24"/>
          <w:szCs w:val="24"/>
        </w:rPr>
        <w:t>Il Signore allora si ravvide: «Neanche questo avverrà», disse il Signore Dio</w:t>
      </w:r>
      <w:r w:rsidRPr="001F6CCF">
        <w:rPr>
          <w:rFonts w:ascii="Arial" w:hAnsi="Arial"/>
          <w:sz w:val="24"/>
          <w:szCs w:val="24"/>
        </w:rPr>
        <w:t xml:space="preserve">. È questa la potenza della preghiera del profeta: </w:t>
      </w:r>
      <w:r w:rsidRPr="001F6CCF">
        <w:rPr>
          <w:rFonts w:ascii="Arial" w:hAnsi="Arial"/>
          <w:i/>
          <w:sz w:val="24"/>
          <w:szCs w:val="24"/>
        </w:rPr>
        <w:t>“far ravvedere il Signore”</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Il profeta mai si deve fermare nel chiedere al Signore, anche se il Signore ha affermato che per certi peccati non avrebbe ascoltato nessuno.</w:t>
      </w:r>
    </w:p>
    <w:p w14:paraId="6FB6D8F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54ADBFA3"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w:t>
      </w:r>
      <w:r w:rsidRPr="005B7E34">
        <w:rPr>
          <w:rFonts w:ascii="Arial" w:hAnsi="Arial"/>
          <w:i/>
          <w:iCs/>
          <w:sz w:val="24"/>
          <w:szCs w:val="24"/>
        </w:rPr>
        <w:lastRenderedPageBreak/>
        <w:t>contamini con tutte le sue prevaricazioni: essi saranno il mio popolo e io sarò il loro Dio». Oracolo del Signore Dio.</w:t>
      </w:r>
    </w:p>
    <w:p w14:paraId="289DC20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4729836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1EA1C4E1"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3F0ABEC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1A44FC3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638C4E0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Gesù invece dice che quando si commette il peccato contro lo Spirito Santo non c’è perdono né sulla terra né nell’eternità. È un peccato imperdonabile.</w:t>
      </w:r>
    </w:p>
    <w:p w14:paraId="189A350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EF199F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w:t>
      </w:r>
      <w:r w:rsidRPr="005B7E34">
        <w:rPr>
          <w:rFonts w:ascii="Arial" w:hAnsi="Arial"/>
          <w:i/>
          <w:iCs/>
          <w:sz w:val="24"/>
          <w:szCs w:val="24"/>
        </w:rPr>
        <w:lastRenderedPageBreak/>
        <w:t xml:space="preserve">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5ABC68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0374EE2" w14:textId="44E8DD09" w:rsidR="000A3D56" w:rsidRPr="001F6CCF" w:rsidRDefault="000A3D56" w:rsidP="000A3D56">
      <w:pPr>
        <w:spacing w:after="120"/>
        <w:jc w:val="both"/>
        <w:rPr>
          <w:rFonts w:ascii="Arial" w:hAnsi="Arial"/>
          <w:sz w:val="24"/>
          <w:szCs w:val="24"/>
        </w:rPr>
      </w:pPr>
      <w:r w:rsidRPr="001F6CCF">
        <w:rPr>
          <w:rFonts w:ascii="Arial" w:hAnsi="Arial"/>
          <w:sz w:val="24"/>
          <w:szCs w:val="24"/>
        </w:rPr>
        <w:t>Noi però sappiamo che Lui ha pregato ugualmente sulla croce, chiedendo perdono per tutti coloro che lo hanno crocifisso. Preghiera intrisa di sangue.</w:t>
      </w:r>
      <w:r w:rsidR="00335775">
        <w:rPr>
          <w:rFonts w:ascii="Arial" w:hAnsi="Arial"/>
          <w:sz w:val="24"/>
          <w:szCs w:val="24"/>
        </w:rPr>
        <w:t xml:space="preserve"> </w:t>
      </w:r>
      <w:r w:rsidRPr="001F6CCF">
        <w:rPr>
          <w:rFonts w:ascii="Arial" w:hAnsi="Arial"/>
          <w:sz w:val="24"/>
          <w:szCs w:val="24"/>
        </w:rPr>
        <w:t>Nessun uomo sa quando l’altro pecca contro lo Spirito Santo. Per questo l’uomo deve sempre pregare per tutti, come Gesù sulla croce.</w:t>
      </w:r>
      <w:r w:rsidR="00335775">
        <w:rPr>
          <w:rFonts w:ascii="Arial" w:hAnsi="Arial"/>
          <w:sz w:val="24"/>
          <w:szCs w:val="24"/>
        </w:rPr>
        <w:t xml:space="preserve"> </w:t>
      </w:r>
      <w:r w:rsidRPr="001F6CCF">
        <w:rPr>
          <w:rFonts w:ascii="Arial" w:hAnsi="Arial"/>
          <w:sz w:val="24"/>
          <w:szCs w:val="24"/>
        </w:rPr>
        <w:t>Il Signore, il solo giusto giudice, sa chi è in questo peccato non perdonabile e chi invece è nel peccato perdonabile. L’uomo deve pregare sempre.</w:t>
      </w:r>
      <w:r w:rsidR="00335775">
        <w:rPr>
          <w:rFonts w:ascii="Arial" w:hAnsi="Arial"/>
          <w:sz w:val="24"/>
          <w:szCs w:val="24"/>
        </w:rPr>
        <w:t xml:space="preserve"> </w:t>
      </w:r>
      <w:r w:rsidRPr="001F6CCF">
        <w:rPr>
          <w:rFonts w:ascii="Arial" w:hAnsi="Arial"/>
          <w:sz w:val="24"/>
          <w:szCs w:val="24"/>
        </w:rPr>
        <w:t>L’apostolo Giovanni nella sua Prima Lettera insegna che per il peccato che conduce alla morte non si deve pregare. Esso è imperdonabile.</w:t>
      </w:r>
    </w:p>
    <w:p w14:paraId="24DA045A" w14:textId="77777777" w:rsidR="000A3D56" w:rsidRPr="005B7E34" w:rsidRDefault="000A3D56" w:rsidP="005B7E34">
      <w:pPr>
        <w:spacing w:after="120"/>
        <w:ind w:left="567" w:right="567"/>
        <w:jc w:val="both"/>
        <w:rPr>
          <w:rFonts w:ascii="Arial" w:hAnsi="Arial"/>
          <w:i/>
          <w:iCs/>
          <w:sz w:val="24"/>
          <w:szCs w:val="24"/>
        </w:rPr>
      </w:pPr>
      <w:r w:rsidRPr="001F6CCF">
        <w:rPr>
          <w:rFonts w:ascii="Arial" w:hAnsi="Arial"/>
          <w:i/>
          <w:iCs/>
          <w:sz w:val="24"/>
          <w:szCs w:val="24"/>
        </w:rPr>
        <w:t xml:space="preserve">Se uno vede il proprio fratello commettere un peccato che non conduce alla </w:t>
      </w:r>
      <w:r w:rsidRPr="005B7E34">
        <w:rPr>
          <w:rFonts w:ascii="Arial" w:hAnsi="Arial"/>
          <w:i/>
          <w:iCs/>
          <w:sz w:val="24"/>
          <w:szCs w:val="24"/>
        </w:rPr>
        <w:t>morte, preghi, e Dio gli darà la vita: a coloro, cioè, il cui peccato non conduce alla morte. C’è infatti un peccato che conduce alla morte; non dico di pregare riguardo a questo peccato. Ogni iniquità è peccato, ma c’è il peccato che non conduce alla morte (1Gv 5,16-17).</w:t>
      </w:r>
    </w:p>
    <w:p w14:paraId="34857D83" w14:textId="150D0F9E" w:rsid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Se uno vede il proprio fratello commettere un peccato che non conduce alla morte, preghi, e Dio gli darà la vita; s'intende a coloro che commettono un peccato che non conduce alla morte: c'è infatti un peccato che conduce alla morte; per questo dico di non pregare. Ogni iniquità è peccato, ma c'è il peccato che non conduce alla morte (1Gv,</w:t>
      </w:r>
      <w:r w:rsidR="005300CE">
        <w:rPr>
          <w:rFonts w:ascii="Arial" w:hAnsi="Arial"/>
          <w:i/>
          <w:iCs/>
          <w:sz w:val="24"/>
          <w:szCs w:val="24"/>
        </w:rPr>
        <w:t xml:space="preserve"> </w:t>
      </w:r>
      <w:r w:rsidRPr="005B7E34">
        <w:rPr>
          <w:rFonts w:ascii="Arial" w:hAnsi="Arial"/>
          <w:i/>
          <w:iCs/>
          <w:sz w:val="24"/>
          <w:szCs w:val="24"/>
        </w:rPr>
        <w:t>5,16-17 versione precedente).</w:t>
      </w:r>
    </w:p>
    <w:p w14:paraId="16D7A3FD" w14:textId="6A6D84B4" w:rsidR="005B7E34" w:rsidRPr="005300CE" w:rsidRDefault="000A3D56" w:rsidP="005B7E34">
      <w:pPr>
        <w:spacing w:after="120"/>
        <w:ind w:left="567" w:right="567"/>
        <w:jc w:val="both"/>
        <w:rPr>
          <w:rFonts w:ascii="Arial" w:hAnsi="Arial"/>
          <w:i/>
          <w:iCs/>
          <w:sz w:val="24"/>
          <w:szCs w:val="24"/>
          <w:lang w:val="la-Latn"/>
        </w:rPr>
      </w:pPr>
      <w:r w:rsidRPr="005300CE">
        <w:rPr>
          <w:rFonts w:ascii="Arial" w:hAnsi="Arial"/>
          <w:i/>
          <w:iCs/>
          <w:sz w:val="24"/>
          <w:szCs w:val="24"/>
          <w:lang w:val="la-Latn"/>
        </w:rPr>
        <w:t>Qui scit fratrem suum peccare peccatum non ad mortem petet et dabit ei vitam; peccantibus non ad mortem: est peccatum ad mortem non pro illo dico ut roget.</w:t>
      </w:r>
      <w:r w:rsidR="0023637E" w:rsidRPr="005300CE">
        <w:rPr>
          <w:rFonts w:ascii="Arial" w:hAnsi="Arial"/>
          <w:i/>
          <w:iCs/>
          <w:sz w:val="24"/>
          <w:szCs w:val="24"/>
          <w:lang w:val="la-Latn"/>
        </w:rPr>
        <w:t xml:space="preserve"> </w:t>
      </w:r>
      <w:r w:rsidRPr="005300CE">
        <w:rPr>
          <w:rFonts w:ascii="Arial" w:hAnsi="Arial"/>
          <w:i/>
          <w:iCs/>
          <w:sz w:val="24"/>
          <w:szCs w:val="24"/>
          <w:lang w:val="la-Latn"/>
        </w:rPr>
        <w:t>Omnis iniquitas peccatum est et est peccatum non ad mortem (1Gv 5,16-17).</w:t>
      </w:r>
      <w:r w:rsidR="005B7E34" w:rsidRPr="005300CE">
        <w:rPr>
          <w:rFonts w:ascii="Arial" w:hAnsi="Arial"/>
          <w:i/>
          <w:iCs/>
          <w:sz w:val="24"/>
          <w:szCs w:val="24"/>
          <w:lang w:val="la-Latn"/>
        </w:rPr>
        <w:t xml:space="preserve"> </w:t>
      </w:r>
    </w:p>
    <w:p w14:paraId="0CCEAF5B" w14:textId="6104F92A" w:rsidR="000A3D56" w:rsidRPr="001F6CCF" w:rsidRDefault="000A3D56" w:rsidP="005B7E34">
      <w:pPr>
        <w:spacing w:after="120"/>
        <w:ind w:left="567" w:right="567"/>
        <w:jc w:val="both"/>
        <w:rPr>
          <w:sz w:val="24"/>
          <w:szCs w:val="24"/>
        </w:rPr>
      </w:pPr>
      <w:r w:rsidRPr="0090113B">
        <w:rPr>
          <w:rFonts w:ascii="Greek" w:hAnsi="Greek" w:cs="Greek"/>
          <w:sz w:val="24"/>
          <w:szCs w:val="24"/>
          <w:lang w:val="la-Latn"/>
        </w:rPr>
        <w:t xml:space="preserve">'E£n tij ‡dV tÕn ¢delfÕn aÙtoà ¡mart£nonta ¡mart…an m¾ prÕj q£naton, a„t»sei, kaˆ dèsei aÙtù zw»n, to‹j ¡mart£nousin m¾ prÕj q£naton. œstin ¡mart…a prÕj q£naton: oÙ perˆ ™ke…nhj lšgw †na ™rwt»sV. p©sa ¢dik…a ¡mart…a ™st…n, kaˆ œstin ¡mart…a oÙ prÕj q£naton. </w:t>
      </w:r>
      <w:r w:rsidRPr="001F6CCF">
        <w:rPr>
          <w:sz w:val="24"/>
          <w:szCs w:val="24"/>
        </w:rPr>
        <w:t xml:space="preserve">(1Gv 5,16-17). </w:t>
      </w:r>
    </w:p>
    <w:p w14:paraId="33CFFAC3" w14:textId="30004EC6" w:rsidR="000A3D56" w:rsidRPr="001F6CCF" w:rsidRDefault="000A3D56" w:rsidP="000A3D56">
      <w:pPr>
        <w:spacing w:after="120"/>
        <w:jc w:val="both"/>
        <w:rPr>
          <w:rFonts w:ascii="Arial" w:hAnsi="Arial"/>
          <w:sz w:val="24"/>
          <w:szCs w:val="24"/>
        </w:rPr>
      </w:pPr>
      <w:r w:rsidRPr="001F6CCF">
        <w:rPr>
          <w:rFonts w:ascii="Arial" w:hAnsi="Arial"/>
          <w:sz w:val="24"/>
          <w:szCs w:val="24"/>
        </w:rPr>
        <w:t>Per il peccato che conduce alla morte è inutile pregare. Non c’è ascolto. Non c’è perdono. Il profeta, come Gesù, sempre deve pregare per i peccatori.</w:t>
      </w:r>
      <w:r w:rsidR="00335775">
        <w:rPr>
          <w:rFonts w:ascii="Arial" w:hAnsi="Arial"/>
          <w:sz w:val="24"/>
          <w:szCs w:val="24"/>
        </w:rPr>
        <w:t xml:space="preserve"> </w:t>
      </w:r>
      <w:r w:rsidRPr="001F6CCF">
        <w:rPr>
          <w:rFonts w:ascii="Arial" w:hAnsi="Arial"/>
          <w:sz w:val="24"/>
          <w:szCs w:val="24"/>
        </w:rPr>
        <w:t>Dobbiamo distinguere sempre i due ruoli. Il ruolo del profeta che è quello di pregare sempre. Il ruolo di Gesù cui spetta la decisione dell’ascolto.</w:t>
      </w:r>
      <w:r w:rsidR="00335775">
        <w:rPr>
          <w:rFonts w:ascii="Arial" w:hAnsi="Arial"/>
          <w:sz w:val="24"/>
          <w:szCs w:val="24"/>
        </w:rPr>
        <w:t xml:space="preserve"> </w:t>
      </w:r>
      <w:r w:rsidRPr="001F6CCF">
        <w:rPr>
          <w:rFonts w:ascii="Arial" w:hAnsi="Arial"/>
          <w:sz w:val="24"/>
          <w:szCs w:val="24"/>
        </w:rPr>
        <w:t xml:space="preserve">Il profeta prega sempre. Poi il Signore nella sua scienza, sapienza, consiglio eterno saprà se ascoltare o non </w:t>
      </w:r>
      <w:r w:rsidRPr="001F6CCF">
        <w:rPr>
          <w:rFonts w:ascii="Arial" w:hAnsi="Arial"/>
          <w:sz w:val="24"/>
          <w:szCs w:val="24"/>
        </w:rPr>
        <w:lastRenderedPageBreak/>
        <w:t>ascoltare, esaudire o non esaudire.</w:t>
      </w:r>
      <w:r w:rsidR="00335775">
        <w:rPr>
          <w:rFonts w:ascii="Arial" w:hAnsi="Arial"/>
          <w:sz w:val="24"/>
          <w:szCs w:val="24"/>
        </w:rPr>
        <w:t xml:space="preserve"> </w:t>
      </w:r>
      <w:r w:rsidRPr="001F6CCF">
        <w:rPr>
          <w:rFonts w:ascii="Arial" w:hAnsi="Arial"/>
          <w:sz w:val="24"/>
          <w:szCs w:val="24"/>
        </w:rPr>
        <w:t>Amos ha già pregato due volte, nonostante il Signore avesse deciso per le cavallette e per il fuoco o per la siccità e il Signore lo ha ascoltato.</w:t>
      </w:r>
    </w:p>
    <w:p w14:paraId="4CD3CEA6" w14:textId="77777777" w:rsidR="000A3D56" w:rsidRPr="001F6CCF" w:rsidRDefault="000A3D56" w:rsidP="000A3D56">
      <w:pPr>
        <w:spacing w:after="120"/>
        <w:jc w:val="both"/>
        <w:rPr>
          <w:rFonts w:ascii="Arial" w:hAnsi="Arial"/>
          <w:sz w:val="24"/>
          <w:szCs w:val="24"/>
        </w:rPr>
      </w:pPr>
    </w:p>
    <w:p w14:paraId="74AB9EE7" w14:textId="77777777" w:rsidR="000A3D56" w:rsidRPr="001F6CCF" w:rsidRDefault="000A3D56" w:rsidP="0045556F">
      <w:pPr>
        <w:pStyle w:val="Corpotesto"/>
      </w:pPr>
      <w:bookmarkStart w:id="183" w:name="_Toc62164253"/>
      <w:r w:rsidRPr="001F6CCF">
        <w:t>Terza visione: il filo a piombo</w:t>
      </w:r>
      <w:bookmarkEnd w:id="183"/>
    </w:p>
    <w:p w14:paraId="3ABE877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7</w:t>
      </w:r>
      <w:r w:rsidRPr="001F6CCF">
        <w:rPr>
          <w:rFonts w:ascii="Arial" w:hAnsi="Arial"/>
          <w:b/>
          <w:sz w:val="24"/>
          <w:szCs w:val="24"/>
        </w:rPr>
        <w:t>Ecco ciò che mi fece vedere il Signore Dio: il Signore stava sopra un muro tirato a piombo e con un filo a piombo in mano.</w:t>
      </w:r>
    </w:p>
    <w:p w14:paraId="15D031F0" w14:textId="3008CE7B" w:rsidR="000A3D56" w:rsidRPr="001F6CCF" w:rsidRDefault="000A3D56" w:rsidP="000A3D56">
      <w:pPr>
        <w:spacing w:after="120"/>
        <w:jc w:val="both"/>
        <w:rPr>
          <w:rFonts w:ascii="Arial" w:hAnsi="Arial"/>
          <w:sz w:val="24"/>
          <w:szCs w:val="24"/>
        </w:rPr>
      </w:pPr>
      <w:r w:rsidRPr="001F6CCF">
        <w:rPr>
          <w:rFonts w:ascii="Arial" w:hAnsi="Arial"/>
          <w:sz w:val="24"/>
          <w:szCs w:val="24"/>
        </w:rPr>
        <w:t>Ora il Signore si rivela ad Amos con una terza visione. Questa volta è il Signore stesso al centro della rivelazione. Opera Lui direttamente.</w:t>
      </w:r>
      <w:r w:rsidR="00335775">
        <w:rPr>
          <w:rFonts w:ascii="Arial" w:hAnsi="Arial"/>
          <w:sz w:val="24"/>
          <w:szCs w:val="24"/>
        </w:rPr>
        <w:t xml:space="preserve"> </w:t>
      </w:r>
      <w:r w:rsidRPr="001F6CCF">
        <w:rPr>
          <w:rFonts w:ascii="Arial" w:hAnsi="Arial"/>
          <w:i/>
          <w:sz w:val="24"/>
          <w:szCs w:val="24"/>
        </w:rPr>
        <w:t>Ecco ciò che mi fece vedere il Signore Dio: il Signore stava sopra un muro tirato a piombo e con un filo a piombo in mano</w:t>
      </w:r>
      <w:r w:rsidRPr="001F6CCF">
        <w:rPr>
          <w:rFonts w:ascii="Arial" w:hAnsi="Arial"/>
          <w:sz w:val="24"/>
          <w:szCs w:val="24"/>
        </w:rPr>
        <w:t>. Il muro è tirato a piombo.</w:t>
      </w:r>
      <w:r w:rsidR="00335775">
        <w:rPr>
          <w:rFonts w:ascii="Arial" w:hAnsi="Arial"/>
          <w:sz w:val="24"/>
          <w:szCs w:val="24"/>
        </w:rPr>
        <w:t xml:space="preserve"> </w:t>
      </w:r>
      <w:r w:rsidRPr="001F6CCF">
        <w:rPr>
          <w:rFonts w:ascii="Arial" w:hAnsi="Arial"/>
          <w:sz w:val="24"/>
          <w:szCs w:val="24"/>
        </w:rPr>
        <w:t>Su questo muro tirato a piombo c’è il Signore con un filo a piombo in mano. Questo tipo di filo serviva perché il muro venisse innalzato sempre dritto.</w:t>
      </w:r>
      <w:r w:rsidR="00335775">
        <w:rPr>
          <w:rFonts w:ascii="Arial" w:hAnsi="Arial"/>
          <w:sz w:val="24"/>
          <w:szCs w:val="24"/>
        </w:rPr>
        <w:t xml:space="preserve"> </w:t>
      </w:r>
      <w:r w:rsidRPr="001F6CCF">
        <w:rPr>
          <w:rFonts w:ascii="Arial" w:hAnsi="Arial"/>
          <w:sz w:val="24"/>
          <w:szCs w:val="24"/>
        </w:rPr>
        <w:t>Con il filo a piombo si potevano osservare anche le sfasature di un millimetro. Per esso la prima pietra era sempre in linea retta con l’ultima.</w:t>
      </w:r>
    </w:p>
    <w:p w14:paraId="6F18777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8</w:t>
      </w:r>
      <w:r w:rsidRPr="001F6CCF">
        <w:rPr>
          <w:rFonts w:ascii="Arial" w:hAnsi="Arial"/>
          <w:b/>
          <w:sz w:val="24"/>
          <w:szCs w:val="24"/>
        </w:rPr>
        <w:t>Il Signore mi disse: «Che cosa vedi, Amos?». Io risposi: «Un filo a piombo». Il Signore mi disse: «Io pongo un filo a piombo in mezzo al mio popolo, Israele; non gli perdonerò più.</w:t>
      </w:r>
    </w:p>
    <w:p w14:paraId="40174A6C" w14:textId="04D37811" w:rsidR="000A3D56" w:rsidRPr="001F6CCF" w:rsidRDefault="000A3D56" w:rsidP="000A3D56">
      <w:pPr>
        <w:spacing w:after="120"/>
        <w:jc w:val="both"/>
        <w:rPr>
          <w:rFonts w:ascii="Arial" w:hAnsi="Arial"/>
          <w:sz w:val="24"/>
          <w:szCs w:val="24"/>
        </w:rPr>
      </w:pPr>
      <w:r w:rsidRPr="001F6CCF">
        <w:rPr>
          <w:rFonts w:ascii="Arial" w:hAnsi="Arial"/>
          <w:sz w:val="24"/>
          <w:szCs w:val="24"/>
        </w:rPr>
        <w:t>Ora è il Signore che interroga e chiede ad Amos cosa sta vedendo. Amos risponde che sta vedendo un filo a piombo. Era nelle mani del Signore.</w:t>
      </w:r>
      <w:r w:rsidR="00335775">
        <w:rPr>
          <w:rFonts w:ascii="Arial" w:hAnsi="Arial"/>
          <w:sz w:val="24"/>
          <w:szCs w:val="24"/>
        </w:rPr>
        <w:t xml:space="preserve"> </w:t>
      </w:r>
      <w:r w:rsidRPr="001F6CCF">
        <w:rPr>
          <w:rFonts w:ascii="Arial" w:hAnsi="Arial"/>
          <w:i/>
          <w:sz w:val="24"/>
          <w:szCs w:val="24"/>
        </w:rPr>
        <w:t>Il Signore mi disse: «Che cosa vedi, Amos?». Io risposi: «Un filo a piombo». Il Signore mi disse: «Io pongo un filo a piombo in mezzo al mio popolo, Israele; non gli perdonerò più</w:t>
      </w:r>
      <w:r w:rsidRPr="001F6CCF">
        <w:rPr>
          <w:rFonts w:ascii="Arial" w:hAnsi="Arial"/>
          <w:sz w:val="24"/>
          <w:szCs w:val="24"/>
        </w:rPr>
        <w:t>. La risposta del Signore non è per nulla semplice.</w:t>
      </w:r>
      <w:r w:rsidR="00335775">
        <w:rPr>
          <w:rFonts w:ascii="Arial" w:hAnsi="Arial"/>
          <w:sz w:val="24"/>
          <w:szCs w:val="24"/>
        </w:rPr>
        <w:t xml:space="preserve"> </w:t>
      </w:r>
      <w:r w:rsidRPr="001F6CCF">
        <w:rPr>
          <w:rFonts w:ascii="Arial" w:hAnsi="Arial"/>
          <w:sz w:val="24"/>
          <w:szCs w:val="24"/>
        </w:rPr>
        <w:t xml:space="preserve">Perché un filo a piombo, che serve per costruire, è annunziato come segno di non perdono? </w:t>
      </w:r>
      <w:r w:rsidRPr="001F6CCF">
        <w:rPr>
          <w:rFonts w:ascii="Arial" w:hAnsi="Arial"/>
          <w:i/>
          <w:sz w:val="24"/>
          <w:szCs w:val="24"/>
        </w:rPr>
        <w:t>“Io pongo un filo a piombo in mezzo al mio popolo”</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Che relazione vi è tra filo a piombo e non perdono? Possiamo in qualche modo ricollegarci al Salmo. La casa è costruita, se il Signore la costruisce.</w:t>
      </w:r>
    </w:p>
    <w:p w14:paraId="588EDC9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22347FFF" w14:textId="4E12F508" w:rsidR="000A3D56" w:rsidRPr="001F6CCF" w:rsidRDefault="000A3D56" w:rsidP="000A3D56">
      <w:pPr>
        <w:spacing w:after="120"/>
        <w:jc w:val="both"/>
        <w:rPr>
          <w:rFonts w:ascii="Arial" w:hAnsi="Arial"/>
          <w:sz w:val="24"/>
          <w:szCs w:val="24"/>
        </w:rPr>
      </w:pPr>
      <w:r w:rsidRPr="001F6CCF">
        <w:rPr>
          <w:rFonts w:ascii="Arial" w:hAnsi="Arial"/>
          <w:sz w:val="24"/>
          <w:szCs w:val="24"/>
        </w:rPr>
        <w:t>Se il Signore si prende il filo a piombo e lo porta via, nessuna casa sarà più costruita. Una volta distrutta, essa non potrà più essere riedificata.</w:t>
      </w:r>
      <w:r w:rsidR="00335775">
        <w:rPr>
          <w:rFonts w:ascii="Arial" w:hAnsi="Arial"/>
          <w:sz w:val="24"/>
          <w:szCs w:val="24"/>
        </w:rPr>
        <w:t xml:space="preserve"> </w:t>
      </w:r>
      <w:r w:rsidRPr="001F6CCF">
        <w:rPr>
          <w:rFonts w:ascii="Arial" w:hAnsi="Arial"/>
          <w:sz w:val="24"/>
          <w:szCs w:val="24"/>
        </w:rPr>
        <w:t>Manca lo strumento per l’edificazione o riedificazione. Senza filo a piombo anticamente non si poteva costruire. Il muro non sarebbe stato in linea.</w:t>
      </w:r>
      <w:r w:rsidR="00335775">
        <w:rPr>
          <w:rFonts w:ascii="Arial" w:hAnsi="Arial"/>
          <w:sz w:val="24"/>
          <w:szCs w:val="24"/>
        </w:rPr>
        <w:t xml:space="preserve"> </w:t>
      </w:r>
      <w:r w:rsidRPr="001F6CCF">
        <w:rPr>
          <w:rFonts w:ascii="Arial" w:hAnsi="Arial"/>
          <w:sz w:val="24"/>
          <w:szCs w:val="24"/>
        </w:rPr>
        <w:t>Le case saranno costruite quando il Signore deciderà di ridare a Israele il filo a piombo. Ora ha deciso di prenderlo e portarlo con sé. È nelle sue mani.</w:t>
      </w:r>
      <w:r w:rsidR="00335775">
        <w:rPr>
          <w:rFonts w:ascii="Arial" w:hAnsi="Arial"/>
          <w:sz w:val="24"/>
          <w:szCs w:val="24"/>
        </w:rPr>
        <w:t xml:space="preserve"> </w:t>
      </w:r>
      <w:r w:rsidRPr="001F6CCF">
        <w:rPr>
          <w:rFonts w:ascii="Arial" w:hAnsi="Arial"/>
          <w:sz w:val="24"/>
          <w:szCs w:val="24"/>
        </w:rPr>
        <w:t>Nel profeta Zaccaria il filo a piombo è nelle mani di Zorobabele. Lui dovrà costruire la casa del suo Dio. Se la casa è costruita anche la città è costruita.</w:t>
      </w:r>
      <w:r w:rsidR="00335775">
        <w:rPr>
          <w:rFonts w:ascii="Arial" w:hAnsi="Arial"/>
          <w:sz w:val="24"/>
          <w:szCs w:val="24"/>
        </w:rPr>
        <w:t xml:space="preserve"> </w:t>
      </w:r>
    </w:p>
    <w:p w14:paraId="531F241D"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L’angelo che mi parlava venne a destarmi, come si desta uno dal sonno, e mi disse: «Che cosa vedi?». Risposi: «Vedo un candelabro tutto d’oro; in cima ha una coppa con sette lucerne e sette beccucci per ognuna delle lucerne. Due olivi gli stanno vicino, uno a destra della coppa e uno a sinistra». </w:t>
      </w:r>
    </w:p>
    <w:p w14:paraId="6CB95B8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Allora domandai all’angelo che mi parlava: «Che cosa significano, mio signore, queste cose?». Egli mi rispose: «Non comprendi dunque il loro significato?». E io: «No, mio signore».</w:t>
      </w:r>
    </w:p>
    <w:p w14:paraId="1DF83E14"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Egli mi rispose: «Questa è la parola del Signore a Zorobabele: “Non con la potenza né con la forza, ma con il mio spirito”, dice il Signore degli eserciti! Chi sei tu, o grande monte? Davanti a Zorobabele diventa pianura! Egli estrarrà la pietra di vertice, mentre si acclamerà: “Quanto è bella!”. 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w:t>
      </w:r>
    </w:p>
    <w:p w14:paraId="5772536A"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Quindi gli domandai: «Che cosa significano quei due olivi a destra e a sinistra del candelabro?». E aggiunsi: «Quei due rami d’olivo che sono a fianco dei due canaletti d’oro, che vi stillano oro dentro?». Mi rispose: «Non comprendi dunque il significato di queste cose?». E io: «No, mio signore». «Questi – soggiunse – sono i due consacrati con olio che assistono il dominatore di tutta la terra» (Zac 4,1-14). </w:t>
      </w:r>
    </w:p>
    <w:p w14:paraId="0A764F80" w14:textId="23F2FB9E" w:rsidR="000A3D56" w:rsidRPr="001F6CCF" w:rsidRDefault="000A3D56" w:rsidP="000A3D56">
      <w:pPr>
        <w:spacing w:after="120"/>
        <w:jc w:val="both"/>
        <w:rPr>
          <w:rFonts w:ascii="Arial" w:hAnsi="Arial"/>
          <w:sz w:val="24"/>
          <w:szCs w:val="24"/>
        </w:rPr>
      </w:pPr>
      <w:r w:rsidRPr="001F6CCF">
        <w:rPr>
          <w:rFonts w:ascii="Arial" w:hAnsi="Arial"/>
          <w:sz w:val="24"/>
          <w:szCs w:val="24"/>
        </w:rPr>
        <w:t>Si costruisce la casa del Signore in mezzo alle case degli uomini. Di conseguenza anche Gerusalemme sarà riedificata, ripopolata.</w:t>
      </w:r>
      <w:r w:rsidR="00335775">
        <w:rPr>
          <w:rFonts w:ascii="Arial" w:hAnsi="Arial"/>
          <w:sz w:val="24"/>
          <w:szCs w:val="24"/>
        </w:rPr>
        <w:t xml:space="preserve"> </w:t>
      </w:r>
      <w:r w:rsidRPr="001F6CCF">
        <w:rPr>
          <w:rFonts w:ascii="Arial" w:hAnsi="Arial"/>
          <w:sz w:val="24"/>
          <w:szCs w:val="24"/>
        </w:rPr>
        <w:t>Ma questo avverrà dopo il lungo periodo di esilio, quando Israele si convertirà e ritornerà al suo Dio. Parola, Dio, popolo, tempio sono una cosa sola.</w:t>
      </w:r>
      <w:r w:rsidR="00025C27">
        <w:rPr>
          <w:rFonts w:ascii="Arial" w:hAnsi="Arial"/>
          <w:sz w:val="24"/>
          <w:szCs w:val="24"/>
        </w:rPr>
        <w:t xml:space="preserve"> </w:t>
      </w:r>
      <w:r w:rsidRPr="001F6CCF">
        <w:rPr>
          <w:rFonts w:ascii="Arial" w:hAnsi="Arial"/>
          <w:sz w:val="24"/>
          <w:szCs w:val="24"/>
        </w:rPr>
        <w:t>A nulla serve che Dio sia nel tempio se il popolo non è nella Parola. Sarebbe una presenza giustificatrice dell’idolatria e dell’immoralità.</w:t>
      </w:r>
    </w:p>
    <w:p w14:paraId="77D4932D"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9</w:t>
      </w:r>
      <w:r w:rsidRPr="001F6CCF">
        <w:rPr>
          <w:rFonts w:ascii="Arial" w:hAnsi="Arial"/>
          <w:b/>
          <w:sz w:val="24"/>
          <w:szCs w:val="24"/>
        </w:rPr>
        <w:t>Saranno demolite le alture d’Isacco e saranno ridotti in rovina i santuari d’Israele, quando io mi leverò con la spada contro la casa di Geroboamo».</w:t>
      </w:r>
    </w:p>
    <w:p w14:paraId="44F44576" w14:textId="1587DA60" w:rsidR="000A3D56" w:rsidRPr="001F6CCF" w:rsidRDefault="000A3D56" w:rsidP="000A3D56">
      <w:pPr>
        <w:spacing w:after="120"/>
        <w:jc w:val="both"/>
        <w:rPr>
          <w:rFonts w:ascii="Arial" w:hAnsi="Arial"/>
          <w:sz w:val="24"/>
          <w:szCs w:val="24"/>
        </w:rPr>
      </w:pPr>
      <w:r w:rsidRPr="001F6CCF">
        <w:rPr>
          <w:rFonts w:ascii="Arial" w:hAnsi="Arial"/>
          <w:sz w:val="24"/>
          <w:szCs w:val="24"/>
        </w:rPr>
        <w:t>Le alture d’Isacco e i santuari d’Israele sono i luoghi dove venivano adorati gli idoli, anche con culti immorali e aberranti. Questi luoghi saranno demoliti.</w:t>
      </w:r>
      <w:r w:rsidR="00335775">
        <w:rPr>
          <w:rFonts w:ascii="Arial" w:hAnsi="Arial"/>
          <w:sz w:val="24"/>
          <w:szCs w:val="24"/>
        </w:rPr>
        <w:t xml:space="preserve"> </w:t>
      </w:r>
      <w:r w:rsidRPr="001F6CCF">
        <w:rPr>
          <w:rFonts w:ascii="Arial" w:hAnsi="Arial"/>
          <w:i/>
          <w:sz w:val="24"/>
          <w:szCs w:val="24"/>
        </w:rPr>
        <w:t>Saranno demolite le alture d’Isacco e saranno ridotti in rovina i santuari d’Israele, quando io mi leverò con la spada contro la casa di Geroboamo»</w:t>
      </w:r>
      <w:r w:rsidRPr="001F6CCF">
        <w:rPr>
          <w:rFonts w:ascii="Arial" w:hAnsi="Arial"/>
          <w:sz w:val="24"/>
          <w:szCs w:val="24"/>
        </w:rPr>
        <w:t>.</w:t>
      </w:r>
      <w:r w:rsidR="00335775">
        <w:rPr>
          <w:rFonts w:ascii="Arial" w:hAnsi="Arial"/>
          <w:sz w:val="24"/>
          <w:szCs w:val="24"/>
        </w:rPr>
        <w:t xml:space="preserve"> </w:t>
      </w:r>
      <w:r w:rsidRPr="001F6CCF">
        <w:rPr>
          <w:rFonts w:ascii="Arial" w:hAnsi="Arial"/>
          <w:sz w:val="24"/>
          <w:szCs w:val="24"/>
        </w:rPr>
        <w:t>Non si può risanare un popolo se si lasciano intatti i luoghi della sua idolatria, immoralità. Sono una tentazione perenne. Il male va estirpato alla radice.</w:t>
      </w:r>
      <w:r w:rsidR="00335775">
        <w:rPr>
          <w:rFonts w:ascii="Arial" w:hAnsi="Arial"/>
          <w:sz w:val="24"/>
          <w:szCs w:val="24"/>
        </w:rPr>
        <w:t xml:space="preserve"> </w:t>
      </w:r>
      <w:r w:rsidRPr="001F6CCF">
        <w:rPr>
          <w:rFonts w:ascii="Arial" w:hAnsi="Arial"/>
          <w:sz w:val="24"/>
          <w:szCs w:val="24"/>
        </w:rPr>
        <w:t xml:space="preserve">Il Signore </w:t>
      </w:r>
      <w:r w:rsidRPr="001F6CCF">
        <w:rPr>
          <w:rFonts w:ascii="Arial" w:hAnsi="Arial"/>
          <w:i/>
          <w:sz w:val="24"/>
          <w:szCs w:val="24"/>
        </w:rPr>
        <w:t>“svuota”</w:t>
      </w:r>
      <w:r w:rsidRPr="001F6CCF">
        <w:rPr>
          <w:rFonts w:ascii="Arial" w:hAnsi="Arial"/>
          <w:sz w:val="24"/>
          <w:szCs w:val="24"/>
        </w:rPr>
        <w:t xml:space="preserve"> la sua terra, togliendo da essa il suo popolo, lo manda in esilio e poi si mette al lavoro per la bonifica del territorio.</w:t>
      </w:r>
      <w:r w:rsidR="00335775">
        <w:rPr>
          <w:rFonts w:ascii="Arial" w:hAnsi="Arial"/>
          <w:sz w:val="24"/>
          <w:szCs w:val="24"/>
        </w:rPr>
        <w:t xml:space="preserve"> </w:t>
      </w:r>
      <w:r w:rsidRPr="001F6CCF">
        <w:rPr>
          <w:rFonts w:ascii="Arial" w:hAnsi="Arial"/>
          <w:sz w:val="24"/>
          <w:szCs w:val="24"/>
        </w:rPr>
        <w:t>A volte le opere di bonifica devono essere radicali. Se si lascia anche una sola fonte di inquinamento, tutta la terra ritorna ad essere inquinata.</w:t>
      </w:r>
      <w:r w:rsidR="00335775">
        <w:rPr>
          <w:rFonts w:ascii="Arial" w:hAnsi="Arial"/>
          <w:sz w:val="24"/>
          <w:szCs w:val="24"/>
        </w:rPr>
        <w:t xml:space="preserve"> </w:t>
      </w:r>
      <w:r w:rsidRPr="001F6CCF">
        <w:rPr>
          <w:rFonts w:ascii="Arial" w:hAnsi="Arial"/>
          <w:sz w:val="24"/>
          <w:szCs w:val="24"/>
        </w:rPr>
        <w:t>Il Signore inizia dalla distruzione del suo tempio, permettendo che delle sue ricchezze si facesse un grande bottino. Poi continua con Gerusalemme.</w:t>
      </w:r>
      <w:r w:rsidR="00335775">
        <w:rPr>
          <w:rFonts w:ascii="Arial" w:hAnsi="Arial"/>
          <w:sz w:val="24"/>
          <w:szCs w:val="24"/>
        </w:rPr>
        <w:t xml:space="preserve"> </w:t>
      </w:r>
      <w:r w:rsidRPr="001F6CCF">
        <w:rPr>
          <w:rFonts w:ascii="Arial" w:hAnsi="Arial"/>
          <w:sz w:val="24"/>
          <w:szCs w:val="24"/>
        </w:rPr>
        <w:t>Prosegue, lasciando che molti del suo popolo prendessero la via dell’esilio. In fine nella sua terra cancella ogni traccia lasciata dall’idolatria.</w:t>
      </w:r>
    </w:p>
    <w:p w14:paraId="75C2888C" w14:textId="523BFD17"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Ancora però per Gerusalemme non è giunta l’ora della bonifica. Mentre essa è arrivata per la casa di Geroboamo, essendo stata colmata la misura del male.</w:t>
      </w:r>
      <w:r w:rsidR="00335775">
        <w:rPr>
          <w:rFonts w:ascii="Arial" w:hAnsi="Arial"/>
          <w:sz w:val="24"/>
          <w:szCs w:val="24"/>
        </w:rPr>
        <w:t xml:space="preserve"> </w:t>
      </w:r>
      <w:r w:rsidRPr="001F6CCF">
        <w:rPr>
          <w:rFonts w:ascii="Arial" w:hAnsi="Arial"/>
          <w:sz w:val="24"/>
          <w:szCs w:val="24"/>
        </w:rPr>
        <w:t>Sempre si deve porre ogni attenzione perché non si giunga al punto del non ritorno. Poi viene l’ora della bonifica della terra e sarà di grande distruzione.</w:t>
      </w:r>
    </w:p>
    <w:p w14:paraId="42FD69BB" w14:textId="77777777" w:rsidR="000A3D56" w:rsidRPr="001F6CCF" w:rsidRDefault="000A3D56" w:rsidP="000A3D56">
      <w:pPr>
        <w:spacing w:after="120"/>
        <w:jc w:val="both"/>
        <w:rPr>
          <w:rFonts w:ascii="Arial" w:hAnsi="Arial"/>
          <w:sz w:val="24"/>
          <w:szCs w:val="24"/>
        </w:rPr>
      </w:pPr>
    </w:p>
    <w:p w14:paraId="0ECE02FA" w14:textId="77777777" w:rsidR="000A3D56" w:rsidRPr="001F6CCF" w:rsidRDefault="000A3D56" w:rsidP="0045556F">
      <w:pPr>
        <w:pStyle w:val="Corpotesto"/>
      </w:pPr>
      <w:bookmarkStart w:id="184" w:name="_Toc62164254"/>
      <w:r w:rsidRPr="001F6CCF">
        <w:t>Conflitto con Amasia. Amos espulso da Betel</w:t>
      </w:r>
      <w:bookmarkEnd w:id="184"/>
    </w:p>
    <w:p w14:paraId="263C8CF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10</w:t>
      </w:r>
      <w:r w:rsidRPr="001F6CCF">
        <w:rPr>
          <w:rFonts w:ascii="Arial" w:hAnsi="Arial"/>
          <w:b/>
          <w:sz w:val="24"/>
          <w:szCs w:val="24"/>
        </w:rPr>
        <w:t>Amasia, sacerdote di Betel, mandò a dire a Geroboamo, re d’Israele: «Amos congiura contro di te, in mezzo alla casa d’Israele; il paese non può sopportare le sue parole,</w:t>
      </w:r>
    </w:p>
    <w:p w14:paraId="0A261DC9" w14:textId="44B1DCE3" w:rsidR="000A3D56" w:rsidRPr="001F6CCF" w:rsidRDefault="000A3D56" w:rsidP="000A3D56">
      <w:pPr>
        <w:spacing w:after="120"/>
        <w:jc w:val="both"/>
        <w:rPr>
          <w:rFonts w:ascii="Arial" w:hAnsi="Arial"/>
          <w:sz w:val="24"/>
          <w:szCs w:val="24"/>
        </w:rPr>
      </w:pPr>
      <w:r w:rsidRPr="001F6CCF">
        <w:rPr>
          <w:rFonts w:ascii="Arial" w:hAnsi="Arial"/>
          <w:sz w:val="24"/>
          <w:szCs w:val="24"/>
        </w:rPr>
        <w:t>Chi è Amos? È profeta del Dio vivente, voce del suo Signore, di conseguenza voce della più pura verità. Attualmente è la sola voce della verità in Israele.</w:t>
      </w:r>
      <w:r w:rsidR="00335775">
        <w:rPr>
          <w:rFonts w:ascii="Arial" w:hAnsi="Arial"/>
          <w:sz w:val="24"/>
          <w:szCs w:val="24"/>
        </w:rPr>
        <w:t xml:space="preserve"> </w:t>
      </w:r>
      <w:r w:rsidRPr="001F6CCF">
        <w:rPr>
          <w:rFonts w:ascii="Arial" w:hAnsi="Arial"/>
          <w:i/>
          <w:sz w:val="24"/>
          <w:szCs w:val="24"/>
        </w:rPr>
        <w:t>Amasia, sacerdote di Betel, mandò a dire a Geroboamo, re d’Israele: «Amos congiura contro di te, in mezzo alla casa d’Israele; il paese non può sopportare le sue parole</w:t>
      </w:r>
      <w:r w:rsidRPr="001F6CCF">
        <w:rPr>
          <w:rFonts w:ascii="Arial" w:hAnsi="Arial"/>
          <w:sz w:val="24"/>
          <w:szCs w:val="24"/>
        </w:rPr>
        <w:t>… Chi è Amasia? Sacerdote del culto idolatrico in Betel.</w:t>
      </w:r>
      <w:r w:rsidR="00335775">
        <w:rPr>
          <w:rFonts w:ascii="Arial" w:hAnsi="Arial"/>
          <w:sz w:val="24"/>
          <w:szCs w:val="24"/>
        </w:rPr>
        <w:t xml:space="preserve"> </w:t>
      </w:r>
      <w:r w:rsidRPr="001F6CCF">
        <w:rPr>
          <w:rFonts w:ascii="Arial" w:hAnsi="Arial"/>
          <w:sz w:val="24"/>
          <w:szCs w:val="24"/>
        </w:rPr>
        <w:t>Amos è voce della verità. Amasia voce della falsità. Amos è voce della Parola di Dio. Amasia è voce della parola degli uomini. Il servizio è differente.</w:t>
      </w:r>
      <w:r w:rsidR="00335775">
        <w:rPr>
          <w:rFonts w:ascii="Arial" w:hAnsi="Arial"/>
          <w:sz w:val="24"/>
          <w:szCs w:val="24"/>
        </w:rPr>
        <w:t xml:space="preserve"> </w:t>
      </w:r>
      <w:r w:rsidRPr="001F6CCF">
        <w:rPr>
          <w:rFonts w:ascii="Arial" w:hAnsi="Arial"/>
          <w:sz w:val="24"/>
          <w:szCs w:val="24"/>
        </w:rPr>
        <w:t>Amos serve il vero Dio, il Dio di Abramo. Amasia serve gli dèi dei popoli e gli idoli delle nazioni. Anzi serve due vitelli costruiti da Geroboamo.</w:t>
      </w:r>
      <w:r w:rsidR="00335775">
        <w:rPr>
          <w:rFonts w:ascii="Arial" w:hAnsi="Arial"/>
          <w:sz w:val="24"/>
          <w:szCs w:val="24"/>
        </w:rPr>
        <w:t xml:space="preserve"> </w:t>
      </w:r>
      <w:r w:rsidRPr="001F6CCF">
        <w:rPr>
          <w:rFonts w:ascii="Arial" w:hAnsi="Arial"/>
          <w:sz w:val="24"/>
          <w:szCs w:val="24"/>
        </w:rPr>
        <w:t xml:space="preserve">Cosa dice a Geroboamo Amasia? </w:t>
      </w:r>
      <w:r w:rsidRPr="001F6CCF">
        <w:rPr>
          <w:rFonts w:ascii="Arial" w:hAnsi="Arial"/>
          <w:i/>
          <w:sz w:val="24"/>
          <w:szCs w:val="24"/>
        </w:rPr>
        <w:t>“Amos congiura contro di te, in mezzo alla casa d’Israele; il paese non può sopportare le sue parole”.</w:t>
      </w:r>
      <w:r w:rsidR="00025C27">
        <w:rPr>
          <w:rFonts w:ascii="Arial" w:hAnsi="Arial"/>
          <w:i/>
          <w:sz w:val="24"/>
          <w:szCs w:val="24"/>
        </w:rPr>
        <w:t xml:space="preserve"> </w:t>
      </w:r>
      <w:r w:rsidRPr="001F6CCF">
        <w:rPr>
          <w:rFonts w:ascii="Arial" w:hAnsi="Arial"/>
          <w:sz w:val="24"/>
          <w:szCs w:val="24"/>
        </w:rPr>
        <w:t>Amos non congiura contro il re. Neanche congiura contro il popolo. Sta dicendo al re e al popolo cosa succederà loro se non si convertono.</w:t>
      </w:r>
      <w:r w:rsidR="00335775">
        <w:rPr>
          <w:rFonts w:ascii="Arial" w:hAnsi="Arial"/>
          <w:sz w:val="24"/>
          <w:szCs w:val="24"/>
        </w:rPr>
        <w:t xml:space="preserve"> </w:t>
      </w:r>
      <w:r w:rsidRPr="001F6CCF">
        <w:rPr>
          <w:rFonts w:ascii="Arial" w:hAnsi="Arial"/>
          <w:sz w:val="24"/>
          <w:szCs w:val="24"/>
        </w:rPr>
        <w:t>Se la Parola di Dio è vista come una congiura contro il re e se il popolo non può sopportare la Parola di Dio, allora è segno che re e popolo sono senza Dio.</w:t>
      </w:r>
      <w:r w:rsidR="00335775">
        <w:rPr>
          <w:rFonts w:ascii="Arial" w:hAnsi="Arial"/>
          <w:sz w:val="24"/>
          <w:szCs w:val="24"/>
        </w:rPr>
        <w:t xml:space="preserve"> </w:t>
      </w:r>
      <w:r w:rsidRPr="001F6CCF">
        <w:rPr>
          <w:rFonts w:ascii="Arial" w:hAnsi="Arial"/>
          <w:sz w:val="24"/>
          <w:szCs w:val="24"/>
        </w:rPr>
        <w:t>Non solo sono senza Dio, neanche vogliono ritornare a Lui. Il profeta è la più grande grazia che Dio possa fare al suo popolo. Nessun’altra è più grande.</w:t>
      </w:r>
      <w:r w:rsidR="00335775">
        <w:rPr>
          <w:rFonts w:ascii="Arial" w:hAnsi="Arial"/>
          <w:sz w:val="24"/>
          <w:szCs w:val="24"/>
        </w:rPr>
        <w:t xml:space="preserve"> </w:t>
      </w:r>
      <w:r w:rsidRPr="001F6CCF">
        <w:rPr>
          <w:rFonts w:ascii="Arial" w:hAnsi="Arial"/>
          <w:sz w:val="24"/>
          <w:szCs w:val="24"/>
        </w:rPr>
        <w:t>Quando nel popolo sorge un profeta, quel popolo deve esultare. Il Signore ancora ci ama, ancora concede del tempo perché ci convertiamo.</w:t>
      </w:r>
      <w:r w:rsidR="00335775">
        <w:rPr>
          <w:rFonts w:ascii="Arial" w:hAnsi="Arial"/>
          <w:sz w:val="24"/>
          <w:szCs w:val="24"/>
        </w:rPr>
        <w:t xml:space="preserve"> </w:t>
      </w:r>
      <w:r w:rsidRPr="001F6CCF">
        <w:rPr>
          <w:rFonts w:ascii="Arial" w:hAnsi="Arial"/>
          <w:sz w:val="24"/>
          <w:szCs w:val="24"/>
        </w:rPr>
        <w:t>Amasia non vede Amos come una grazia, ma come una sciagura. Non sa che è proprio lui la sciagura più grande per il popolo perché lo rafforza nella falsità.</w:t>
      </w:r>
    </w:p>
    <w:p w14:paraId="735153A0"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11</w:t>
      </w:r>
      <w:r w:rsidRPr="001F6CCF">
        <w:rPr>
          <w:rFonts w:ascii="Arial" w:hAnsi="Arial"/>
          <w:b/>
          <w:sz w:val="24"/>
          <w:szCs w:val="24"/>
        </w:rPr>
        <w:t>poiché così dice Amos: “Di spada morirà Geroboamo, e Israele sarà condotto in esilio lontano dalla sua terra”».</w:t>
      </w:r>
    </w:p>
    <w:p w14:paraId="4F3E2E87" w14:textId="28077010" w:rsidR="000A3D56" w:rsidRPr="001F6CCF" w:rsidRDefault="000A3D56" w:rsidP="000A3D56">
      <w:pPr>
        <w:spacing w:after="120"/>
        <w:jc w:val="both"/>
        <w:rPr>
          <w:rFonts w:ascii="Arial" w:hAnsi="Arial"/>
          <w:sz w:val="24"/>
          <w:szCs w:val="24"/>
        </w:rPr>
      </w:pPr>
      <w:r w:rsidRPr="001F6CCF">
        <w:rPr>
          <w:rFonts w:ascii="Arial" w:hAnsi="Arial"/>
          <w:sz w:val="24"/>
          <w:szCs w:val="24"/>
        </w:rPr>
        <w:t>Le accuse rivolte contro Amos sono legate tutte alla sua profezia. D’altronde mai contro un profeta possono sorgere altri capi di accusa.</w:t>
      </w:r>
      <w:r w:rsidR="00335775">
        <w:rPr>
          <w:rFonts w:ascii="Arial" w:hAnsi="Arial"/>
          <w:sz w:val="24"/>
          <w:szCs w:val="24"/>
        </w:rPr>
        <w:t xml:space="preserve"> </w:t>
      </w:r>
      <w:r w:rsidRPr="001F6CCF">
        <w:rPr>
          <w:rFonts w:ascii="Arial" w:hAnsi="Arial"/>
          <w:i/>
          <w:sz w:val="24"/>
          <w:szCs w:val="24"/>
        </w:rPr>
        <w:t xml:space="preserve">Poiché così dice Amos: “Di spada morirà Geroboamo, e Israele sarà condotto in esilio lontano dalla sua terra”». </w:t>
      </w:r>
      <w:r w:rsidRPr="001F6CCF">
        <w:rPr>
          <w:rFonts w:ascii="Arial" w:hAnsi="Arial"/>
          <w:sz w:val="24"/>
          <w:szCs w:val="24"/>
        </w:rPr>
        <w:t>Il profeta è l’uomo della Parola nella Parola.</w:t>
      </w:r>
      <w:r w:rsidR="00335775">
        <w:rPr>
          <w:rFonts w:ascii="Arial" w:hAnsi="Arial"/>
          <w:sz w:val="24"/>
          <w:szCs w:val="24"/>
        </w:rPr>
        <w:t xml:space="preserve"> </w:t>
      </w:r>
      <w:r w:rsidRPr="001F6CCF">
        <w:rPr>
          <w:rFonts w:ascii="Arial" w:hAnsi="Arial"/>
          <w:sz w:val="24"/>
          <w:szCs w:val="24"/>
        </w:rPr>
        <w:t>Se si potessero trovare capi di accusa al di fuori della Parola annunziata, non sarebbe vero profeta del suo Dio, non sarebbe l’uomo della parola nella Parola.</w:t>
      </w:r>
      <w:r w:rsidR="00335775">
        <w:rPr>
          <w:rFonts w:ascii="Arial" w:hAnsi="Arial"/>
          <w:sz w:val="24"/>
          <w:szCs w:val="24"/>
        </w:rPr>
        <w:t xml:space="preserve"> </w:t>
      </w:r>
      <w:r w:rsidRPr="001F6CCF">
        <w:rPr>
          <w:rFonts w:ascii="Arial" w:hAnsi="Arial"/>
          <w:sz w:val="24"/>
          <w:szCs w:val="24"/>
        </w:rPr>
        <w:t xml:space="preserve">Leggendo </w:t>
      </w:r>
      <w:r w:rsidR="00FD248D" w:rsidRPr="001F6CCF">
        <w:rPr>
          <w:rFonts w:ascii="Arial" w:hAnsi="Arial"/>
          <w:sz w:val="24"/>
          <w:szCs w:val="24"/>
        </w:rPr>
        <w:t>le profezie</w:t>
      </w:r>
      <w:r w:rsidRPr="001F6CCF">
        <w:rPr>
          <w:rFonts w:ascii="Arial" w:hAnsi="Arial"/>
          <w:sz w:val="24"/>
          <w:szCs w:val="24"/>
        </w:rPr>
        <w:t xml:space="preserve"> di “minaccia” sul regno d’Israele, in nessuna di esse è detto che Geroboamo morirà di spada. </w:t>
      </w:r>
      <w:r w:rsidR="00FD248D" w:rsidRPr="001F6CCF">
        <w:rPr>
          <w:rFonts w:ascii="Arial" w:hAnsi="Arial"/>
          <w:sz w:val="24"/>
          <w:szCs w:val="24"/>
        </w:rPr>
        <w:t>Le profezie</w:t>
      </w:r>
      <w:r w:rsidRPr="001F6CCF">
        <w:rPr>
          <w:rFonts w:ascii="Arial" w:hAnsi="Arial"/>
          <w:sz w:val="24"/>
          <w:szCs w:val="24"/>
        </w:rPr>
        <w:t xml:space="preserve"> sono condizionate.</w:t>
      </w:r>
    </w:p>
    <w:p w14:paraId="1F8BCC9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w:t>
      </w:r>
      <w:r w:rsidRPr="005B7E34">
        <w:rPr>
          <w:rFonts w:ascii="Arial" w:hAnsi="Arial"/>
          <w:i/>
          <w:iCs/>
          <w:sz w:val="24"/>
          <w:szCs w:val="24"/>
        </w:rPr>
        <w:lastRenderedPageBreak/>
        <w:t>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2,6-16).</w:t>
      </w:r>
    </w:p>
    <w:p w14:paraId="51352EC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Ruggisce il leone: chi non tremerà? Il Signore Dio ha parlato: chi non profeterà? 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3,8-15).</w:t>
      </w:r>
    </w:p>
    <w:p w14:paraId="005135CF" w14:textId="2DAD958F"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Poiché così dice il Signore alla casa d’Israele: «Cercate me e vivrete! </w:t>
      </w:r>
      <w:r w:rsidR="00FD248D" w:rsidRPr="005B7E34">
        <w:rPr>
          <w:rFonts w:ascii="Arial" w:hAnsi="Arial"/>
          <w:i/>
          <w:iCs/>
          <w:sz w:val="24"/>
          <w:szCs w:val="24"/>
        </w:rPr>
        <w:t>Non</w:t>
      </w:r>
      <w:r w:rsidRPr="005B7E34">
        <w:rPr>
          <w:rFonts w:ascii="Arial" w:hAnsi="Arial"/>
          <w:i/>
          <w:iCs/>
          <w:sz w:val="24"/>
          <w:szCs w:val="24"/>
        </w:rPr>
        <w:t xml:space="preserve"> cercate Betel, non andate a Gàlgala, non passate a Bersabea, perché Gàlgala andrà certo in esilio e Betel sarà ridotta al nulla». Cercate il Signore e vivrete, altrimenti egli, come un fuoco,</w:t>
      </w:r>
      <w:r w:rsidR="0023637E">
        <w:rPr>
          <w:rFonts w:ascii="Arial" w:hAnsi="Arial"/>
          <w:i/>
          <w:iCs/>
          <w:sz w:val="24"/>
          <w:szCs w:val="24"/>
        </w:rPr>
        <w:t xml:space="preserve"> </w:t>
      </w:r>
      <w:r w:rsidRPr="005B7E34">
        <w:rPr>
          <w:rFonts w:ascii="Arial" w:hAnsi="Arial"/>
          <w:i/>
          <w:iCs/>
          <w:sz w:val="24"/>
          <w:szCs w:val="24"/>
        </w:rPr>
        <w:t xml:space="preserve">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w:t>
      </w:r>
      <w:r w:rsidRPr="005B7E34">
        <w:rPr>
          <w:rFonts w:ascii="Arial" w:hAnsi="Arial"/>
          <w:i/>
          <w:iCs/>
          <w:sz w:val="24"/>
          <w:szCs w:val="24"/>
        </w:rPr>
        <w:lastRenderedPageBreak/>
        <w:t>compensi illeciti e respingono i poveri nel tribunale. Perciò il prudente in questo tempo tacerà, perché sarà un tempo di calamità. 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w:t>
      </w:r>
      <w:r w:rsidR="0023637E">
        <w:rPr>
          <w:rFonts w:ascii="Arial" w:hAnsi="Arial"/>
          <w:i/>
          <w:iCs/>
          <w:sz w:val="24"/>
          <w:szCs w:val="24"/>
        </w:rPr>
        <w:t xml:space="preserve"> </w:t>
      </w:r>
      <w:r w:rsidRPr="005B7E34">
        <w:rPr>
          <w:rFonts w:ascii="Arial" w:hAnsi="Arial"/>
          <w:i/>
          <w:iCs/>
          <w:sz w:val="24"/>
          <w:szCs w:val="24"/>
        </w:rPr>
        <w:t xml:space="preserve">dice il Signore, il cui nome è Dio degli eserciti (Am 5.427). </w:t>
      </w:r>
    </w:p>
    <w:p w14:paraId="4689F6AE"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6,7-14). </w:t>
      </w:r>
    </w:p>
    <w:p w14:paraId="35C938B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w:t>
      </w:r>
      <w:r w:rsidRPr="005B7E34">
        <w:rPr>
          <w:rFonts w:ascii="Arial" w:hAnsi="Arial"/>
          <w:i/>
          <w:iCs/>
          <w:sz w:val="24"/>
          <w:szCs w:val="24"/>
        </w:rPr>
        <w:lastRenderedPageBreak/>
        <w:t xml:space="preserve">Come potrà resistere Giacobbe? È tanto piccolo». Il Signore allora si ravvide: «Questo non avverrà», disse il Signore. </w:t>
      </w:r>
    </w:p>
    <w:p w14:paraId="0390D178"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65C0A30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 (Am 7,1-9).</w:t>
      </w:r>
    </w:p>
    <w:p w14:paraId="7A6D7ACE" w14:textId="50508499" w:rsidR="000A3D56" w:rsidRPr="001F6CCF" w:rsidRDefault="000A3D56" w:rsidP="000A3D56">
      <w:pPr>
        <w:spacing w:after="120"/>
        <w:jc w:val="both"/>
        <w:rPr>
          <w:rFonts w:ascii="Arial" w:hAnsi="Arial"/>
          <w:sz w:val="24"/>
          <w:szCs w:val="24"/>
        </w:rPr>
      </w:pPr>
      <w:r w:rsidRPr="001F6CCF">
        <w:rPr>
          <w:rFonts w:ascii="Arial" w:hAnsi="Arial"/>
          <w:sz w:val="24"/>
          <w:szCs w:val="24"/>
        </w:rPr>
        <w:t>Oltre che essere condizionate, cioè subordinate alla conversione del popolo, mai esplicitamente in esse viene minacciato il re Geroboamo.</w:t>
      </w:r>
      <w:r w:rsidR="00335775">
        <w:rPr>
          <w:rFonts w:ascii="Arial" w:hAnsi="Arial"/>
          <w:sz w:val="24"/>
          <w:szCs w:val="24"/>
        </w:rPr>
        <w:t xml:space="preserve"> </w:t>
      </w:r>
      <w:r w:rsidRPr="001F6CCF">
        <w:rPr>
          <w:rFonts w:ascii="Arial" w:hAnsi="Arial"/>
          <w:sz w:val="24"/>
          <w:szCs w:val="24"/>
        </w:rPr>
        <w:t xml:space="preserve">Nell’ultima profezia si parla del Signore che si </w:t>
      </w:r>
      <w:r w:rsidRPr="001F6CCF">
        <w:rPr>
          <w:rFonts w:ascii="Arial" w:hAnsi="Arial"/>
          <w:i/>
          <w:sz w:val="24"/>
          <w:szCs w:val="24"/>
        </w:rPr>
        <w:t>“leverà con la spada contro la casa di Geroboamo”</w:t>
      </w:r>
      <w:r w:rsidRPr="001F6CCF">
        <w:rPr>
          <w:rFonts w:ascii="Arial" w:hAnsi="Arial"/>
          <w:sz w:val="24"/>
          <w:szCs w:val="24"/>
        </w:rPr>
        <w:t>, ma la casa di Geroboamo è tutto il regno d’Israele.</w:t>
      </w:r>
      <w:r w:rsidR="00025C27">
        <w:rPr>
          <w:rFonts w:ascii="Arial" w:hAnsi="Arial"/>
          <w:sz w:val="24"/>
          <w:szCs w:val="24"/>
        </w:rPr>
        <w:t xml:space="preserve"> </w:t>
      </w:r>
      <w:r w:rsidRPr="001F6CCF">
        <w:rPr>
          <w:rFonts w:ascii="Arial" w:hAnsi="Arial"/>
          <w:sz w:val="24"/>
          <w:szCs w:val="24"/>
        </w:rPr>
        <w:t>Amasia dice una falsità. Ma è proprio degli idolatri la falsità e la trasformazione delle parole dei profeti del Dio vivente. Anche con il Messia è stato così.</w:t>
      </w:r>
    </w:p>
    <w:p w14:paraId="550D34B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Al maestro del coro. Su «Colomba dei terebinti lontani». Di Davide. Miktam. Quando i Filistei lo tenevano prigioniero a Gat. 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w:t>
      </w:r>
    </w:p>
    <w:p w14:paraId="76ABF7F7"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Travisano tutto il giorno le mie parole, ogni loro progetto su di me è per il male. Congiurano, tendono insidie, spiano i miei passi, per attentare alla mia vita. </w:t>
      </w:r>
    </w:p>
    <w:p w14:paraId="3E54B45E" w14:textId="48596DC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Ripagali per tanta cattiveria! Nella tua ira abbatti i popoli, o Dio. I passi del mio vagare tu li hai contati, nel tuo otre raccogli le mie lacrime:</w:t>
      </w:r>
      <w:r w:rsidR="0023637E">
        <w:rPr>
          <w:rFonts w:ascii="Arial" w:hAnsi="Arial"/>
          <w:i/>
          <w:iCs/>
          <w:sz w:val="24"/>
          <w:szCs w:val="24"/>
        </w:rPr>
        <w:t xml:space="preserve"> </w:t>
      </w:r>
      <w:r w:rsidRPr="005B7E34">
        <w:rPr>
          <w:rFonts w:ascii="Arial" w:hAnsi="Arial"/>
          <w:i/>
          <w:iCs/>
          <w:sz w:val="24"/>
          <w:szCs w:val="24"/>
        </w:rPr>
        <w:t xml:space="preserve">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 (55) 1-14). </w:t>
      </w:r>
    </w:p>
    <w:p w14:paraId="52985AE1"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 xml:space="preserve">San Pietro insegna che sempre avverrà il travisamento delle Scritture e dei misteri del Signore. Urge essere attenti e vigilanti per non lasciarsi ingannare. </w:t>
      </w:r>
    </w:p>
    <w:p w14:paraId="39E356A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Questa, o carissimi, è già la seconda lettera che vi scrivo, e in tutte e due con i miei avvertimenti cerco di ridestare in voi il giusto modo di pensare, perché vi ricordiate delle parole già dette dai santi profeti e </w:t>
      </w:r>
      <w:r w:rsidRPr="005B7E34">
        <w:rPr>
          <w:rFonts w:ascii="Arial" w:hAnsi="Arial"/>
          <w:i/>
          <w:iCs/>
          <w:sz w:val="24"/>
          <w:szCs w:val="24"/>
        </w:rPr>
        <w:lastRenderedPageBreak/>
        <w:t>del precetto del Signore e salvatore, che gli apostoli vi hanno trasmesso.</w:t>
      </w:r>
    </w:p>
    <w:p w14:paraId="61815575"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9B85A3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069113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09C58DA0"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AD6DA4F"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F8208D4" w14:textId="77777777" w:rsidR="000A3D56" w:rsidRPr="001F6CCF" w:rsidRDefault="000A3D56" w:rsidP="000A3D56">
      <w:pPr>
        <w:spacing w:after="120"/>
        <w:jc w:val="both"/>
        <w:rPr>
          <w:rFonts w:ascii="Arial" w:hAnsi="Arial"/>
          <w:sz w:val="24"/>
          <w:szCs w:val="24"/>
        </w:rPr>
      </w:pPr>
      <w:r w:rsidRPr="001F6CCF">
        <w:rPr>
          <w:rFonts w:ascii="Arial" w:hAnsi="Arial"/>
          <w:sz w:val="24"/>
          <w:szCs w:val="24"/>
        </w:rPr>
        <w:t>Amos, per questa accusa di minaccia verso il re, rischia la morte. Ma il profeta sa che la Parola del Signore merita il suo sangue tutta la sua vita.</w:t>
      </w:r>
    </w:p>
    <w:p w14:paraId="5A9977DE"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12</w:t>
      </w:r>
      <w:r w:rsidRPr="001F6CCF">
        <w:rPr>
          <w:rFonts w:ascii="Arial" w:hAnsi="Arial"/>
          <w:b/>
          <w:sz w:val="24"/>
          <w:szCs w:val="24"/>
        </w:rPr>
        <w:t>Amasia disse ad Amos: «Vattene, veggente, ritirati nella terra di Giuda; là mangerai il tuo pane e là potrai profetizzare,</w:t>
      </w:r>
    </w:p>
    <w:p w14:paraId="76E7E188" w14:textId="662050E6"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Amasia si limita a invitare Amos a lasciare il re d’Israele e di ritornarsene in terra di Giuda. In Betel non c’è posto per lui. La sua parola turba i cuori.</w:t>
      </w:r>
      <w:r w:rsidR="00335775">
        <w:rPr>
          <w:rFonts w:ascii="Arial" w:hAnsi="Arial"/>
          <w:sz w:val="24"/>
          <w:szCs w:val="24"/>
        </w:rPr>
        <w:t xml:space="preserve"> </w:t>
      </w:r>
      <w:r w:rsidRPr="001F6CCF">
        <w:rPr>
          <w:rFonts w:ascii="Arial" w:hAnsi="Arial"/>
          <w:i/>
          <w:sz w:val="24"/>
          <w:szCs w:val="24"/>
        </w:rPr>
        <w:t>Amasia disse ad Amos: «Vattene, veggente, ritirati nella terra di Giuda; là mangerai il tuo pane e là potrai profetizzare</w:t>
      </w:r>
      <w:r w:rsidRPr="001F6CCF">
        <w:rPr>
          <w:rFonts w:ascii="Arial" w:hAnsi="Arial"/>
          <w:sz w:val="24"/>
          <w:szCs w:val="24"/>
        </w:rPr>
        <w:t>… In Israele non c’è spazio per te.</w:t>
      </w:r>
      <w:r w:rsidR="00335775">
        <w:rPr>
          <w:rFonts w:ascii="Arial" w:hAnsi="Arial"/>
          <w:sz w:val="24"/>
          <w:szCs w:val="24"/>
        </w:rPr>
        <w:t xml:space="preserve"> </w:t>
      </w:r>
      <w:r w:rsidRPr="001F6CCF">
        <w:rPr>
          <w:rFonts w:ascii="Arial" w:hAnsi="Arial"/>
          <w:sz w:val="24"/>
          <w:szCs w:val="24"/>
        </w:rPr>
        <w:t>Tu sei profeta del Dio vivente. Questo Dio non abita in Israele, abita in Giuda. Poiché tu sei profeta di quel Dio, è giusto che tu vada nel suo territorio.</w:t>
      </w:r>
      <w:r w:rsidR="00335775">
        <w:rPr>
          <w:rFonts w:ascii="Arial" w:hAnsi="Arial"/>
          <w:sz w:val="24"/>
          <w:szCs w:val="24"/>
        </w:rPr>
        <w:t xml:space="preserve"> </w:t>
      </w:r>
      <w:r w:rsidRPr="001F6CCF">
        <w:rPr>
          <w:rFonts w:ascii="Arial" w:hAnsi="Arial"/>
          <w:sz w:val="24"/>
          <w:szCs w:val="24"/>
        </w:rPr>
        <w:t>Qui da noi abbiamo altri dèi, infiniti altri dèi. Poiché tu non sei profeta dei nostri dèi, è giusto che lasci il loro territorio. Ogni dio il suo territorio, i suoi profeti.</w:t>
      </w:r>
      <w:r w:rsidR="00335775">
        <w:rPr>
          <w:rFonts w:ascii="Arial" w:hAnsi="Arial"/>
          <w:sz w:val="24"/>
          <w:szCs w:val="24"/>
        </w:rPr>
        <w:t xml:space="preserve"> </w:t>
      </w:r>
      <w:r w:rsidRPr="001F6CCF">
        <w:rPr>
          <w:rFonts w:ascii="Arial" w:hAnsi="Arial"/>
          <w:sz w:val="24"/>
          <w:szCs w:val="24"/>
        </w:rPr>
        <w:t>Amasia, essendo sacerdote, anche lui dovrebbe essere sacerdote dell’unico Dio vivo e vero che è il Dio di Abramo, Isacco, Giacobbe.</w:t>
      </w:r>
      <w:r w:rsidR="00953C21">
        <w:rPr>
          <w:rFonts w:ascii="Arial" w:hAnsi="Arial"/>
          <w:sz w:val="24"/>
          <w:szCs w:val="24"/>
        </w:rPr>
        <w:t xml:space="preserve"> </w:t>
      </w:r>
      <w:r w:rsidRPr="001F6CCF">
        <w:rPr>
          <w:rFonts w:ascii="Arial" w:hAnsi="Arial"/>
          <w:sz w:val="24"/>
          <w:szCs w:val="24"/>
        </w:rPr>
        <w:t>Lui si è fatto sacerdote del re. Essendo a servizio del re, deve difendere gli interessi del re. Li difende falsamente. Li difende per oggi, ma non per domani.</w:t>
      </w:r>
      <w:r w:rsidR="00953C21">
        <w:rPr>
          <w:rFonts w:ascii="Arial" w:hAnsi="Arial"/>
          <w:sz w:val="24"/>
          <w:szCs w:val="24"/>
        </w:rPr>
        <w:t xml:space="preserve"> </w:t>
      </w:r>
      <w:r w:rsidRPr="001F6CCF">
        <w:rPr>
          <w:rFonts w:ascii="Arial" w:hAnsi="Arial"/>
          <w:sz w:val="24"/>
          <w:szCs w:val="24"/>
        </w:rPr>
        <w:t>Chi difende gli interessi del re è solo Amos. Questi gli sta dicendo che il suo futuro di vita è nella conversione. Amasia gli dice un presente senza futuro.</w:t>
      </w:r>
      <w:r w:rsidR="00953C21">
        <w:rPr>
          <w:rFonts w:ascii="Arial" w:hAnsi="Arial"/>
          <w:sz w:val="24"/>
          <w:szCs w:val="24"/>
        </w:rPr>
        <w:t xml:space="preserve"> </w:t>
      </w:r>
      <w:r w:rsidRPr="001F6CCF">
        <w:rPr>
          <w:rFonts w:ascii="Arial" w:hAnsi="Arial"/>
          <w:sz w:val="24"/>
          <w:szCs w:val="24"/>
        </w:rPr>
        <w:t>La vita dell’uomo, non è solo il suo presente, ma è anche e soprattutto il suo futuro che è il frutto del suo presente. Presente e futuro una sola vita.</w:t>
      </w:r>
      <w:r w:rsidR="00953C21">
        <w:rPr>
          <w:rFonts w:ascii="Arial" w:hAnsi="Arial"/>
          <w:sz w:val="24"/>
          <w:szCs w:val="24"/>
        </w:rPr>
        <w:t xml:space="preserve"> </w:t>
      </w:r>
      <w:r w:rsidRPr="001F6CCF">
        <w:rPr>
          <w:rFonts w:ascii="Arial" w:hAnsi="Arial"/>
          <w:sz w:val="24"/>
          <w:szCs w:val="24"/>
        </w:rPr>
        <w:t>È qui la differenza tra il falso profeta e il vero. Il falso profeta annunzia un presente senza il futuro, mentendo, perché la vita è futuro frutto del presente.</w:t>
      </w:r>
    </w:p>
    <w:p w14:paraId="07EBC4E1" w14:textId="77777777" w:rsidR="00953C21" w:rsidRDefault="000A3D56" w:rsidP="000A3D56">
      <w:pPr>
        <w:spacing w:after="120"/>
        <w:jc w:val="both"/>
        <w:rPr>
          <w:rFonts w:ascii="Arial" w:hAnsi="Arial"/>
          <w:sz w:val="24"/>
          <w:szCs w:val="24"/>
        </w:rPr>
      </w:pPr>
      <w:r w:rsidRPr="001F6CCF">
        <w:rPr>
          <w:rFonts w:ascii="Arial" w:hAnsi="Arial"/>
          <w:sz w:val="24"/>
          <w:szCs w:val="24"/>
        </w:rPr>
        <w:t>Il vero profeta annunzia all’uomo un futuro che è necessariamente frutto del presente. È il futuro annunziato come frutto del presente la vera profezia.</w:t>
      </w:r>
      <w:r w:rsidR="00953C21">
        <w:rPr>
          <w:rFonts w:ascii="Arial" w:hAnsi="Arial"/>
          <w:sz w:val="24"/>
          <w:szCs w:val="24"/>
        </w:rPr>
        <w:t xml:space="preserve"> </w:t>
      </w:r>
      <w:r w:rsidRPr="001F6CCF">
        <w:rPr>
          <w:rFonts w:ascii="Arial" w:hAnsi="Arial"/>
          <w:sz w:val="24"/>
          <w:szCs w:val="24"/>
        </w:rPr>
        <w:t>Oggi chi sono i falsi profeti? Sono tutti coloro che annunziano un presente all’uomo, negando, cancellando i frutti che questo presente produce.</w:t>
      </w:r>
      <w:r w:rsidR="00953C21">
        <w:rPr>
          <w:rFonts w:ascii="Arial" w:hAnsi="Arial"/>
          <w:sz w:val="24"/>
          <w:szCs w:val="24"/>
        </w:rPr>
        <w:t xml:space="preserve"> </w:t>
      </w:r>
      <w:r w:rsidRPr="001F6CCF">
        <w:rPr>
          <w:rFonts w:ascii="Arial" w:hAnsi="Arial"/>
          <w:sz w:val="24"/>
          <w:szCs w:val="24"/>
        </w:rPr>
        <w:t>Chi sono invece i veri profeti? Sono tutti coloro che annunziano il futuro come frutto del presente. Il primo vero “profeta di se stesso” è il Signore.</w:t>
      </w:r>
      <w:r w:rsidR="00953C21">
        <w:rPr>
          <w:rFonts w:ascii="Arial" w:hAnsi="Arial"/>
          <w:sz w:val="24"/>
          <w:szCs w:val="24"/>
        </w:rPr>
        <w:t xml:space="preserve"> </w:t>
      </w:r>
      <w:r w:rsidRPr="001F6CCF">
        <w:rPr>
          <w:rFonts w:ascii="Arial" w:hAnsi="Arial"/>
          <w:sz w:val="24"/>
          <w:szCs w:val="24"/>
        </w:rPr>
        <w:t>Lui annunzia all’uomo che il suo futuro è il frutto del suo presente. È un futuro di morte o un futuro di vita, dipendente dall’obbedienza e dalla disobbedienza.</w:t>
      </w:r>
      <w:r w:rsidR="00953C21">
        <w:rPr>
          <w:rFonts w:ascii="Arial" w:hAnsi="Arial"/>
          <w:sz w:val="24"/>
          <w:szCs w:val="24"/>
        </w:rPr>
        <w:t xml:space="preserve"> </w:t>
      </w:r>
      <w:r w:rsidRPr="001F6CCF">
        <w:rPr>
          <w:rFonts w:ascii="Arial" w:hAnsi="Arial"/>
          <w:sz w:val="24"/>
          <w:szCs w:val="24"/>
        </w:rPr>
        <w:t>Anche Gesù è “vero profeta di se stesso”. Lui annunzia all’uomo un futuro di vita eterna e un futuro di morte eterna, frutto di obbedienza o di disobbedienza.</w:t>
      </w:r>
      <w:r w:rsidR="00953C21">
        <w:rPr>
          <w:rFonts w:ascii="Arial" w:hAnsi="Arial"/>
          <w:sz w:val="24"/>
          <w:szCs w:val="24"/>
        </w:rPr>
        <w:t xml:space="preserve"> </w:t>
      </w:r>
      <w:r w:rsidRPr="001F6CCF">
        <w:rPr>
          <w:rFonts w:ascii="Arial" w:hAnsi="Arial"/>
          <w:sz w:val="24"/>
          <w:szCs w:val="24"/>
        </w:rPr>
        <w:t>“Vero profeta di se stessa” è chiamata ad essere la Chiesa. Anch’essa deve annunziare all’uomo che il suo futuro è frutto del suo presente.</w:t>
      </w:r>
      <w:r w:rsidR="00953C21">
        <w:rPr>
          <w:rFonts w:ascii="Arial" w:hAnsi="Arial"/>
          <w:sz w:val="24"/>
          <w:szCs w:val="24"/>
        </w:rPr>
        <w:t xml:space="preserve"> </w:t>
      </w:r>
    </w:p>
    <w:p w14:paraId="62147628" w14:textId="43ADEBC5" w:rsidR="00953C21" w:rsidRDefault="000A3D56" w:rsidP="000A3D56">
      <w:pPr>
        <w:spacing w:after="120"/>
        <w:jc w:val="both"/>
        <w:rPr>
          <w:rFonts w:ascii="Arial" w:hAnsi="Arial"/>
          <w:sz w:val="24"/>
          <w:szCs w:val="24"/>
        </w:rPr>
      </w:pPr>
      <w:r w:rsidRPr="001F6CCF">
        <w:rPr>
          <w:rFonts w:ascii="Arial" w:hAnsi="Arial"/>
          <w:sz w:val="24"/>
          <w:szCs w:val="24"/>
        </w:rPr>
        <w:t>Nella Chiesa “vero profeta di se stesso”, è chiamato ad essere ogni cristiano. Il cristiano deve essere vero profeta per se stesso e vero profeta per il mondo.</w:t>
      </w:r>
      <w:r w:rsidR="00953C21">
        <w:rPr>
          <w:rFonts w:ascii="Arial" w:hAnsi="Arial"/>
          <w:sz w:val="24"/>
          <w:szCs w:val="24"/>
        </w:rPr>
        <w:t xml:space="preserve"> </w:t>
      </w:r>
      <w:r w:rsidRPr="001F6CCF">
        <w:rPr>
          <w:rFonts w:ascii="Arial" w:hAnsi="Arial"/>
          <w:sz w:val="24"/>
          <w:szCs w:val="24"/>
        </w:rPr>
        <w:t>Come il cristiano sarà “vero profeta di se stesso”? Credendo fermissimamente che il suo futuro di vita eterna nasce dall’obbedienza alla Parola di Gesù.</w:t>
      </w:r>
      <w:r w:rsidR="00025C27">
        <w:rPr>
          <w:rFonts w:ascii="Arial" w:hAnsi="Arial"/>
          <w:sz w:val="24"/>
          <w:szCs w:val="24"/>
        </w:rPr>
        <w:t xml:space="preserve"> </w:t>
      </w:r>
      <w:r w:rsidRPr="001F6CCF">
        <w:rPr>
          <w:rFonts w:ascii="Arial" w:hAnsi="Arial"/>
          <w:sz w:val="24"/>
          <w:szCs w:val="24"/>
        </w:rPr>
        <w:t>Come il cristiano sarà “vero profeta del mondo”? Credendo con fede ferma che il futuro di vita eterna di ogni uomo è solo nella Parola di Gesù vissuta.</w:t>
      </w:r>
      <w:r w:rsidR="00953C21">
        <w:rPr>
          <w:rFonts w:ascii="Arial" w:hAnsi="Arial"/>
          <w:sz w:val="24"/>
          <w:szCs w:val="24"/>
        </w:rPr>
        <w:t xml:space="preserve"> </w:t>
      </w:r>
      <w:r w:rsidRPr="001F6CCF">
        <w:rPr>
          <w:rFonts w:ascii="Arial" w:hAnsi="Arial"/>
          <w:sz w:val="24"/>
          <w:szCs w:val="24"/>
        </w:rPr>
        <w:t>Senza la fede che il futuro è frutto del presente, si è tutti falsi profeti. Si uccide il presente perché lo si porta nella disobbedienza e nella falsità e menzogna.</w:t>
      </w:r>
      <w:r w:rsidR="00953C21">
        <w:rPr>
          <w:rFonts w:ascii="Arial" w:hAnsi="Arial"/>
          <w:sz w:val="24"/>
          <w:szCs w:val="24"/>
        </w:rPr>
        <w:t xml:space="preserve"> </w:t>
      </w:r>
      <w:r w:rsidRPr="001F6CCF">
        <w:rPr>
          <w:rFonts w:ascii="Arial" w:hAnsi="Arial"/>
          <w:sz w:val="24"/>
          <w:szCs w:val="24"/>
        </w:rPr>
        <w:t>Si uccide il futuro perché lo si rende futuro di morte eterna. Non è fondato sulla Parola del Signore, mai potrà essere futuro di vita eterna.</w:t>
      </w:r>
      <w:r w:rsidR="00953C21">
        <w:rPr>
          <w:rFonts w:ascii="Arial" w:hAnsi="Arial"/>
          <w:sz w:val="24"/>
          <w:szCs w:val="24"/>
        </w:rPr>
        <w:t xml:space="preserve"> </w:t>
      </w:r>
    </w:p>
    <w:p w14:paraId="452C922A" w14:textId="20124B33" w:rsidR="000A3D56" w:rsidRPr="001F6CCF" w:rsidRDefault="000A3D56" w:rsidP="000A3D56">
      <w:pPr>
        <w:spacing w:after="120"/>
        <w:jc w:val="both"/>
        <w:rPr>
          <w:rFonts w:ascii="Arial" w:hAnsi="Arial"/>
          <w:sz w:val="24"/>
          <w:szCs w:val="24"/>
        </w:rPr>
      </w:pPr>
      <w:r w:rsidRPr="001F6CCF">
        <w:rPr>
          <w:rFonts w:ascii="Arial" w:hAnsi="Arial"/>
          <w:sz w:val="24"/>
          <w:szCs w:val="24"/>
        </w:rPr>
        <w:t>Amasia, sacerdote falso e falso sacerdote, rassicura il re sul suo presente, nascondendogli o non rivelandogli quale sarà il suo futuro. È falso profeta.</w:t>
      </w:r>
      <w:r w:rsidR="00953C21">
        <w:rPr>
          <w:rFonts w:ascii="Arial" w:hAnsi="Arial"/>
          <w:sz w:val="24"/>
          <w:szCs w:val="24"/>
        </w:rPr>
        <w:t xml:space="preserve"> </w:t>
      </w:r>
      <w:r w:rsidRPr="001F6CCF">
        <w:rPr>
          <w:rFonts w:ascii="Arial" w:hAnsi="Arial"/>
          <w:sz w:val="24"/>
          <w:szCs w:val="24"/>
        </w:rPr>
        <w:t>Amos, vero profeta del Dio vivente, dice al popolo di Israele e anche al re quale sarà il loro futuro frutto di un presente di idolatria e di immoralità.</w:t>
      </w:r>
      <w:r w:rsidR="00025C27">
        <w:rPr>
          <w:rFonts w:ascii="Arial" w:hAnsi="Arial"/>
          <w:sz w:val="24"/>
          <w:szCs w:val="24"/>
        </w:rPr>
        <w:t xml:space="preserve"> </w:t>
      </w:r>
      <w:r w:rsidRPr="001F6CCF">
        <w:rPr>
          <w:rFonts w:ascii="Arial" w:hAnsi="Arial"/>
          <w:sz w:val="24"/>
          <w:szCs w:val="24"/>
        </w:rPr>
        <w:t>È un futuro che il popolo potrà correggere, se accoglie l’invito del Signore che lo chiama a conversione. Ma per accogliere l’invito si deve avere fede.</w:t>
      </w:r>
      <w:r w:rsidR="00953C21">
        <w:rPr>
          <w:rFonts w:ascii="Arial" w:hAnsi="Arial"/>
          <w:sz w:val="24"/>
          <w:szCs w:val="24"/>
        </w:rPr>
        <w:t xml:space="preserve"> </w:t>
      </w:r>
      <w:r w:rsidRPr="001F6CCF">
        <w:rPr>
          <w:rFonts w:ascii="Arial" w:hAnsi="Arial"/>
          <w:sz w:val="24"/>
          <w:szCs w:val="24"/>
        </w:rPr>
        <w:t>Fede in che cosa? Fede che il futuro è sempre frutto del presente. Chi semina spine non può raccogliere grano e chi semina immoralità non può mietere bene.</w:t>
      </w:r>
    </w:p>
    <w:p w14:paraId="6C577A41" w14:textId="4CEC2272"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Chi semina morte non può raccogliere vita e chi semina idolatria mai potrà mietere un solo frutto di verità. L’idolatria è falsità. Essa non conosce la verità.</w:t>
      </w:r>
      <w:r w:rsidR="00953C21">
        <w:rPr>
          <w:rFonts w:ascii="Arial" w:hAnsi="Arial"/>
          <w:sz w:val="24"/>
          <w:szCs w:val="24"/>
        </w:rPr>
        <w:t xml:space="preserve"> </w:t>
      </w:r>
      <w:r w:rsidRPr="001F6CCF">
        <w:rPr>
          <w:rFonts w:ascii="Arial" w:hAnsi="Arial"/>
          <w:sz w:val="24"/>
          <w:szCs w:val="24"/>
        </w:rPr>
        <w:t xml:space="preserve">Amasia non ama né se stesso, né il re, né il suo popolo. Non cura, non si preoccupa del suo futuro, perché non crede che il futuro è il frutto del presente. </w:t>
      </w:r>
    </w:p>
    <w:p w14:paraId="72FA0386"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13</w:t>
      </w:r>
      <w:r w:rsidRPr="001F6CCF">
        <w:rPr>
          <w:rFonts w:ascii="Arial" w:hAnsi="Arial"/>
          <w:b/>
          <w:sz w:val="24"/>
          <w:szCs w:val="24"/>
        </w:rPr>
        <w:t xml:space="preserve">ma a Betel non profetizzare più, perché questo è il santuario del re ed è il tempio del regno». </w:t>
      </w:r>
    </w:p>
    <w:p w14:paraId="3DFC1EB2" w14:textId="7B4F138F" w:rsidR="000A3D56" w:rsidRPr="001F6CCF" w:rsidRDefault="000A3D56" w:rsidP="000A3D56">
      <w:pPr>
        <w:spacing w:after="120"/>
        <w:jc w:val="both"/>
        <w:rPr>
          <w:rFonts w:ascii="Arial" w:hAnsi="Arial"/>
          <w:sz w:val="24"/>
          <w:szCs w:val="24"/>
        </w:rPr>
      </w:pPr>
      <w:r w:rsidRPr="001F6CCF">
        <w:rPr>
          <w:rFonts w:ascii="Arial" w:hAnsi="Arial"/>
          <w:sz w:val="24"/>
          <w:szCs w:val="24"/>
        </w:rPr>
        <w:t>Tu, Amasia, sei il profeta della verità. Noi siamo il regno della falsità, della menzogna, dell’inganno. Per un profeta di verità non c’è posto nella falsità.</w:t>
      </w:r>
      <w:r w:rsidR="00953C21">
        <w:rPr>
          <w:rFonts w:ascii="Arial" w:hAnsi="Arial"/>
          <w:sz w:val="24"/>
          <w:szCs w:val="24"/>
        </w:rPr>
        <w:t xml:space="preserve"> </w:t>
      </w:r>
      <w:r w:rsidRPr="001F6CCF">
        <w:rPr>
          <w:rFonts w:ascii="Arial" w:hAnsi="Arial"/>
          <w:i/>
          <w:sz w:val="24"/>
          <w:szCs w:val="24"/>
        </w:rPr>
        <w:t>Ma a Betel non profetizzare più, perché questo è il santuario del re ed è il tempio del regno»</w:t>
      </w:r>
      <w:r w:rsidRPr="001F6CCF">
        <w:rPr>
          <w:rFonts w:ascii="Arial" w:hAnsi="Arial"/>
          <w:sz w:val="24"/>
          <w:szCs w:val="24"/>
        </w:rPr>
        <w:t>. Verità e falsità non possono convivere.</w:t>
      </w:r>
      <w:r w:rsidR="00953C21">
        <w:rPr>
          <w:rFonts w:ascii="Arial" w:hAnsi="Arial"/>
          <w:sz w:val="24"/>
          <w:szCs w:val="24"/>
        </w:rPr>
        <w:t xml:space="preserve"> </w:t>
      </w:r>
      <w:r w:rsidRPr="001F6CCF">
        <w:rPr>
          <w:rFonts w:ascii="Arial" w:hAnsi="Arial"/>
          <w:sz w:val="24"/>
          <w:szCs w:val="24"/>
        </w:rPr>
        <w:t>Neanche vera adorazione di Dio e idolatria possono convivere. Poiché io sono sacerdote di falsi dèi, degli idoli, anch’io – dice Amasia – mi dovrei convertire.</w:t>
      </w:r>
      <w:r w:rsidR="00953C21">
        <w:rPr>
          <w:rFonts w:ascii="Arial" w:hAnsi="Arial"/>
          <w:sz w:val="24"/>
          <w:szCs w:val="24"/>
        </w:rPr>
        <w:t xml:space="preserve"> </w:t>
      </w:r>
      <w:r w:rsidRPr="001F6CCF">
        <w:rPr>
          <w:rFonts w:ascii="Arial" w:hAnsi="Arial"/>
          <w:sz w:val="24"/>
          <w:szCs w:val="24"/>
        </w:rPr>
        <w:t>Se la parola di Amos dovesse essere ascoltata, allora si dovrebbero distruggere tutti i santuari dei falsi dèi, iniziando da quello di Betel.</w:t>
      </w:r>
      <w:r w:rsidR="00953C21">
        <w:rPr>
          <w:rFonts w:ascii="Arial" w:hAnsi="Arial"/>
          <w:sz w:val="24"/>
          <w:szCs w:val="24"/>
        </w:rPr>
        <w:t xml:space="preserve"> </w:t>
      </w:r>
      <w:r w:rsidRPr="001F6CCF">
        <w:rPr>
          <w:rFonts w:ascii="Arial" w:hAnsi="Arial"/>
          <w:sz w:val="24"/>
          <w:szCs w:val="24"/>
        </w:rPr>
        <w:t>In più anche tutti i falsi sacerdoti dei falsi dèi dovrebbero convertirsi. Una sola verità introdotta nel mondo della falsità obbliga tutto il mondo alla conversione.</w:t>
      </w:r>
      <w:r w:rsidR="00953C21">
        <w:rPr>
          <w:rFonts w:ascii="Arial" w:hAnsi="Arial"/>
          <w:sz w:val="24"/>
          <w:szCs w:val="24"/>
        </w:rPr>
        <w:t xml:space="preserve"> </w:t>
      </w:r>
      <w:r w:rsidRPr="001F6CCF">
        <w:rPr>
          <w:rFonts w:ascii="Arial" w:hAnsi="Arial"/>
          <w:sz w:val="24"/>
          <w:szCs w:val="24"/>
        </w:rPr>
        <w:t xml:space="preserve">Oggi nella Chiesa sarebbe sufficiente che si introducesse il principio biblico che il futuro è il frutto del nostro presente, per stravolgere tutta l’antropologia. </w:t>
      </w:r>
    </w:p>
    <w:p w14:paraId="01AB46BC" w14:textId="1F3C3C00" w:rsidR="000A3D56" w:rsidRPr="001F6CCF" w:rsidRDefault="000A3D56" w:rsidP="000A3D56">
      <w:pPr>
        <w:spacing w:after="120"/>
        <w:jc w:val="both"/>
        <w:rPr>
          <w:rFonts w:ascii="Arial" w:hAnsi="Arial"/>
          <w:sz w:val="24"/>
          <w:szCs w:val="24"/>
        </w:rPr>
      </w:pPr>
      <w:r w:rsidRPr="001F6CCF">
        <w:rPr>
          <w:rFonts w:ascii="Arial" w:hAnsi="Arial"/>
          <w:sz w:val="24"/>
          <w:szCs w:val="24"/>
        </w:rPr>
        <w:t>Sarebbe sufficiente dire ad ogni uomo che il futuro è il frutto dei suoi vizi, dei suoi peccati, delle sue virtù, della sua obbedienza, e tutto cambierebbe.</w:t>
      </w:r>
      <w:r w:rsidR="00953C21">
        <w:rPr>
          <w:rFonts w:ascii="Arial" w:hAnsi="Arial"/>
          <w:sz w:val="24"/>
          <w:szCs w:val="24"/>
        </w:rPr>
        <w:t xml:space="preserve"> </w:t>
      </w:r>
      <w:r w:rsidRPr="001F6CCF">
        <w:rPr>
          <w:rFonts w:ascii="Arial" w:hAnsi="Arial"/>
          <w:sz w:val="24"/>
          <w:szCs w:val="24"/>
        </w:rPr>
        <w:t>Non basta solo dirlo, urge anche che l’uomo creda in questa verità che è purissima verità storica. Anche il futuro eterno è il frutto del presente.</w:t>
      </w:r>
      <w:r w:rsidR="00953C21">
        <w:rPr>
          <w:rFonts w:ascii="Arial" w:hAnsi="Arial"/>
          <w:sz w:val="24"/>
          <w:szCs w:val="24"/>
        </w:rPr>
        <w:t xml:space="preserve"> </w:t>
      </w:r>
      <w:r w:rsidRPr="001F6CCF">
        <w:rPr>
          <w:rFonts w:ascii="Arial" w:hAnsi="Arial"/>
          <w:sz w:val="24"/>
          <w:szCs w:val="24"/>
        </w:rPr>
        <w:t>Invece i grandi falsi profeti, spesso i teologi e gli uomini della pastorale, assicurano un futuro per tutti di vita eterna ed è la catastrofe antropologica.</w:t>
      </w:r>
      <w:r w:rsidR="00953C21">
        <w:rPr>
          <w:rFonts w:ascii="Arial" w:hAnsi="Arial"/>
          <w:sz w:val="24"/>
          <w:szCs w:val="24"/>
        </w:rPr>
        <w:t xml:space="preserve"> </w:t>
      </w:r>
      <w:r w:rsidRPr="001F6CCF">
        <w:rPr>
          <w:rFonts w:ascii="Arial" w:hAnsi="Arial"/>
          <w:sz w:val="24"/>
          <w:szCs w:val="24"/>
        </w:rPr>
        <w:t>Amasia è conseguenziale nelle sue scelte. Qui siamo in un regno e in un santuario che vive solo il presente. Per te, Amos, non c’è posto.</w:t>
      </w:r>
      <w:r w:rsidR="00025C27">
        <w:rPr>
          <w:rFonts w:ascii="Arial" w:hAnsi="Arial"/>
          <w:sz w:val="24"/>
          <w:szCs w:val="24"/>
        </w:rPr>
        <w:t xml:space="preserve"> </w:t>
      </w:r>
      <w:r w:rsidRPr="001F6CCF">
        <w:rPr>
          <w:rFonts w:ascii="Arial" w:hAnsi="Arial"/>
          <w:sz w:val="24"/>
          <w:szCs w:val="24"/>
        </w:rPr>
        <w:t>Non puoi tu piantare la verità nella falsità, altrimenti tutta la falsità va in crisi. Allo stesso modo va in crisi tutta la verità, se si pianta in essa una sola falsità.</w:t>
      </w:r>
    </w:p>
    <w:p w14:paraId="22C55498"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14</w:t>
      </w:r>
      <w:r w:rsidRPr="001F6CCF">
        <w:rPr>
          <w:rFonts w:ascii="Arial" w:hAnsi="Arial"/>
          <w:b/>
          <w:sz w:val="24"/>
          <w:szCs w:val="24"/>
        </w:rPr>
        <w:t>Amos rispose ad Amasia e disse: «Non ero profeta né figlio di profeta; ero un mandriano e coltivavo piante di sicomòro.</w:t>
      </w:r>
    </w:p>
    <w:p w14:paraId="31545CEE" w14:textId="0B9D1E1C" w:rsidR="000A3D56" w:rsidRPr="001F6CCF" w:rsidRDefault="000A3D56" w:rsidP="000A3D56">
      <w:pPr>
        <w:spacing w:after="120"/>
        <w:jc w:val="both"/>
        <w:rPr>
          <w:rFonts w:ascii="Arial" w:hAnsi="Arial"/>
          <w:sz w:val="24"/>
          <w:szCs w:val="24"/>
        </w:rPr>
      </w:pPr>
      <w:r w:rsidRPr="001F6CCF">
        <w:rPr>
          <w:rFonts w:ascii="Arial" w:hAnsi="Arial"/>
          <w:sz w:val="24"/>
          <w:szCs w:val="24"/>
        </w:rPr>
        <w:t>Amos risponde ad Amasia facendo la differenza tra il profeta e il sacerdote. Il sacerdote è per nascita. La sua non è una vocazione, ma solo un ministero.</w:t>
      </w:r>
      <w:r w:rsidR="00953C21">
        <w:rPr>
          <w:rFonts w:ascii="Arial" w:hAnsi="Arial"/>
          <w:sz w:val="24"/>
          <w:szCs w:val="24"/>
        </w:rPr>
        <w:t xml:space="preserve"> </w:t>
      </w:r>
      <w:r w:rsidRPr="001F6CCF">
        <w:rPr>
          <w:rFonts w:ascii="Arial" w:hAnsi="Arial"/>
          <w:i/>
          <w:sz w:val="24"/>
          <w:szCs w:val="24"/>
        </w:rPr>
        <w:t>Amos rispose ad Amasia e disse: «Non ero profeta né figlio di profeta; ero un mandriano e coltivavo piante di sicomòro</w:t>
      </w:r>
      <w:r w:rsidRPr="001F6CCF">
        <w:rPr>
          <w:rFonts w:ascii="Arial" w:hAnsi="Arial"/>
          <w:sz w:val="24"/>
          <w:szCs w:val="24"/>
        </w:rPr>
        <w:t>. Idolatra è il padre, idolatra è il figlio.</w:t>
      </w:r>
      <w:r w:rsidR="00025C27">
        <w:rPr>
          <w:rFonts w:ascii="Arial" w:hAnsi="Arial"/>
          <w:sz w:val="24"/>
          <w:szCs w:val="24"/>
        </w:rPr>
        <w:t xml:space="preserve"> </w:t>
      </w:r>
      <w:r w:rsidRPr="001F6CCF">
        <w:rPr>
          <w:rFonts w:ascii="Arial" w:hAnsi="Arial"/>
          <w:sz w:val="24"/>
          <w:szCs w:val="24"/>
        </w:rPr>
        <w:t>Il profeta invece non è per nascita. Il suo non è un ministero che si riceve per trasmissione umana. Quella del profeta è vera vocazione personale.</w:t>
      </w:r>
      <w:r w:rsidR="00953C21">
        <w:rPr>
          <w:rFonts w:ascii="Arial" w:hAnsi="Arial"/>
          <w:sz w:val="24"/>
          <w:szCs w:val="24"/>
        </w:rPr>
        <w:t xml:space="preserve"> </w:t>
      </w:r>
      <w:r w:rsidRPr="001F6CCF">
        <w:rPr>
          <w:rFonts w:ascii="Arial" w:hAnsi="Arial"/>
          <w:sz w:val="24"/>
          <w:szCs w:val="24"/>
        </w:rPr>
        <w:t>Amos non era profeta. Non era figlio di profeta. Lui era un mandriano e coltivava piante di sicomoro. Questo il suo ministero per nascita.</w:t>
      </w:r>
      <w:r w:rsidR="00953C21">
        <w:rPr>
          <w:rFonts w:ascii="Arial" w:hAnsi="Arial"/>
          <w:sz w:val="24"/>
          <w:szCs w:val="24"/>
        </w:rPr>
        <w:t xml:space="preserve"> </w:t>
      </w:r>
      <w:r w:rsidRPr="001F6CCF">
        <w:rPr>
          <w:rFonts w:ascii="Arial" w:hAnsi="Arial"/>
          <w:sz w:val="24"/>
          <w:szCs w:val="24"/>
        </w:rPr>
        <w:t>Da coltivatore di piante di sicomoro e da mandriano uno non può trasformarsi in un profeta del Dio vivente. Il ministero si riceve, la vocazione si accoglie.</w:t>
      </w:r>
      <w:r w:rsidR="00953C21">
        <w:rPr>
          <w:rFonts w:ascii="Arial" w:hAnsi="Arial"/>
          <w:sz w:val="24"/>
          <w:szCs w:val="24"/>
        </w:rPr>
        <w:t xml:space="preserve"> </w:t>
      </w:r>
      <w:r w:rsidRPr="001F6CCF">
        <w:rPr>
          <w:rFonts w:ascii="Arial" w:hAnsi="Arial"/>
          <w:sz w:val="24"/>
          <w:szCs w:val="24"/>
        </w:rPr>
        <w:t>Sulla terra si può passare per propria volontà da un ministero ad un altro, mai si può passare per volontà da una vocazione ad un’altra.</w:t>
      </w:r>
      <w:r w:rsidR="00025C27">
        <w:rPr>
          <w:rFonts w:ascii="Arial" w:hAnsi="Arial"/>
          <w:sz w:val="24"/>
          <w:szCs w:val="24"/>
        </w:rPr>
        <w:t xml:space="preserve"> </w:t>
      </w:r>
      <w:r w:rsidRPr="001F6CCF">
        <w:rPr>
          <w:rFonts w:ascii="Arial" w:hAnsi="Arial"/>
          <w:sz w:val="24"/>
          <w:szCs w:val="24"/>
        </w:rPr>
        <w:t>Nessuno si dona la vocazione. La vocazione è solo dal Signore. È una sua speciale, particolare, personale chiamata. La vocazione è sempre dal Signore.</w:t>
      </w:r>
    </w:p>
    <w:p w14:paraId="13206091" w14:textId="5C14BF54" w:rsidR="000A3D56" w:rsidRPr="001F6CCF" w:rsidRDefault="000A3D56" w:rsidP="000A3D56">
      <w:pPr>
        <w:spacing w:after="120"/>
        <w:jc w:val="both"/>
        <w:rPr>
          <w:rFonts w:ascii="Arial" w:hAnsi="Arial"/>
          <w:sz w:val="24"/>
          <w:szCs w:val="24"/>
        </w:rPr>
      </w:pPr>
      <w:r w:rsidRPr="001F6CCF">
        <w:rPr>
          <w:rFonts w:ascii="Arial" w:hAnsi="Arial"/>
          <w:sz w:val="24"/>
          <w:szCs w:val="24"/>
        </w:rPr>
        <w:lastRenderedPageBreak/>
        <w:t>Amasia non è stato chiamato dal Signore ad essere sacerdote. Lo è per nascita. Lui è solo obbligato a vivere il sacerdozio nella Legge del Signore.</w:t>
      </w:r>
      <w:r w:rsidR="00953C21">
        <w:rPr>
          <w:rFonts w:ascii="Arial" w:hAnsi="Arial"/>
          <w:sz w:val="24"/>
          <w:szCs w:val="24"/>
        </w:rPr>
        <w:t xml:space="preserve"> </w:t>
      </w:r>
      <w:r w:rsidRPr="001F6CCF">
        <w:rPr>
          <w:rFonts w:ascii="Arial" w:hAnsi="Arial"/>
          <w:sz w:val="24"/>
          <w:szCs w:val="24"/>
        </w:rPr>
        <w:t>Questa regola vale anche per tutti i sacerdoti, presbiteri e vescovi, che non sono stati chiamati da Dio, ma si sono chiamati da se stessi.</w:t>
      </w:r>
      <w:r w:rsidR="00953C21">
        <w:rPr>
          <w:rFonts w:ascii="Arial" w:hAnsi="Arial"/>
          <w:sz w:val="24"/>
          <w:szCs w:val="24"/>
        </w:rPr>
        <w:t xml:space="preserve"> </w:t>
      </w:r>
      <w:r w:rsidRPr="001F6CCF">
        <w:rPr>
          <w:rFonts w:ascii="Arial" w:hAnsi="Arial"/>
          <w:sz w:val="24"/>
          <w:szCs w:val="24"/>
        </w:rPr>
        <w:t>Se la chiamata non è da Dio, la missione dovrà essere sempre da Dio, secondo i suoi statuti eterni. Sull’osservanza dei suoi statuti, saremo giudicati.</w:t>
      </w:r>
      <w:r w:rsidR="00953C21">
        <w:rPr>
          <w:rFonts w:ascii="Arial" w:hAnsi="Arial"/>
          <w:sz w:val="24"/>
          <w:szCs w:val="24"/>
        </w:rPr>
        <w:t xml:space="preserve"> </w:t>
      </w:r>
      <w:r w:rsidRPr="001F6CCF">
        <w:rPr>
          <w:rFonts w:ascii="Arial" w:hAnsi="Arial"/>
          <w:sz w:val="24"/>
          <w:szCs w:val="24"/>
        </w:rPr>
        <w:t>Sono principi che mai dovranno essere dimenticati. Questo significa che il presbiterato, l’episcopato uno se lo può anche comprare o vendere.</w:t>
      </w:r>
      <w:r w:rsidR="00953C21">
        <w:rPr>
          <w:rFonts w:ascii="Arial" w:hAnsi="Arial"/>
          <w:sz w:val="24"/>
          <w:szCs w:val="24"/>
        </w:rPr>
        <w:t xml:space="preserve"> </w:t>
      </w:r>
      <w:r w:rsidRPr="001F6CCF">
        <w:rPr>
          <w:rFonts w:ascii="Arial" w:hAnsi="Arial"/>
          <w:sz w:val="24"/>
          <w:szCs w:val="24"/>
        </w:rPr>
        <w:t>Una volta che è divenuto presbitero o vescovo, la legge che dovrà governare il ministero non è più quella degli uomini, ma quella di Cristo Gesù.</w:t>
      </w:r>
      <w:r w:rsidR="00953C21">
        <w:rPr>
          <w:rFonts w:ascii="Arial" w:hAnsi="Arial"/>
          <w:sz w:val="24"/>
          <w:szCs w:val="24"/>
        </w:rPr>
        <w:t xml:space="preserve"> </w:t>
      </w:r>
      <w:r w:rsidRPr="001F6CCF">
        <w:rPr>
          <w:rFonts w:ascii="Arial" w:hAnsi="Arial"/>
          <w:sz w:val="24"/>
          <w:szCs w:val="24"/>
        </w:rPr>
        <w:t>È sulla Legge di Cristo che presbiteri e vescovi saranno giudicati. Se questa verità è dimenticata, subito si diviene presbiteri e vescovi secondo gli uomini.</w:t>
      </w:r>
      <w:r w:rsidR="00953C21">
        <w:rPr>
          <w:rFonts w:ascii="Arial" w:hAnsi="Arial"/>
          <w:sz w:val="24"/>
          <w:szCs w:val="24"/>
        </w:rPr>
        <w:t xml:space="preserve"> </w:t>
      </w:r>
      <w:r w:rsidRPr="001F6CCF">
        <w:rPr>
          <w:rFonts w:ascii="Arial" w:hAnsi="Arial"/>
          <w:sz w:val="24"/>
          <w:szCs w:val="24"/>
        </w:rPr>
        <w:t>Amos ha ricevuto la vocazione direttamente da Dio, anche il ministero dovrà svolgerlo direttamente da Dio. Lui dovrà dire ciò che il Signore gli dice.</w:t>
      </w:r>
      <w:r w:rsidR="00953C21">
        <w:rPr>
          <w:rFonts w:ascii="Arial" w:hAnsi="Arial"/>
          <w:sz w:val="24"/>
          <w:szCs w:val="24"/>
        </w:rPr>
        <w:t xml:space="preserve"> </w:t>
      </w:r>
      <w:r w:rsidRPr="001F6CCF">
        <w:rPr>
          <w:rFonts w:ascii="Arial" w:hAnsi="Arial"/>
          <w:sz w:val="24"/>
          <w:szCs w:val="24"/>
        </w:rPr>
        <w:t xml:space="preserve">Se ascoltasse Amasia, che lo invita a lasciare il regno e il tempio di Betel, lui non sarebbe più profeta di Dio da Lui, ma sarebbe profeta degli uomini. </w:t>
      </w:r>
    </w:p>
    <w:p w14:paraId="5C254502"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15</w:t>
      </w:r>
      <w:r w:rsidRPr="001F6CCF">
        <w:rPr>
          <w:rFonts w:ascii="Arial" w:hAnsi="Arial"/>
          <w:b/>
          <w:sz w:val="24"/>
          <w:szCs w:val="24"/>
        </w:rPr>
        <w:t>Il Signore mi prese, mi chiamò mentre seguivo il gregge. Il Signore mi disse: Va’, profetizza al mio popolo Israele.</w:t>
      </w:r>
    </w:p>
    <w:p w14:paraId="6A8B168D" w14:textId="7AAC2EF6" w:rsidR="000A3D56" w:rsidRPr="001F6CCF" w:rsidRDefault="000A3D56" w:rsidP="000A3D56">
      <w:pPr>
        <w:spacing w:after="120"/>
        <w:jc w:val="both"/>
        <w:rPr>
          <w:rFonts w:ascii="Arial" w:hAnsi="Arial"/>
          <w:sz w:val="24"/>
          <w:szCs w:val="24"/>
        </w:rPr>
      </w:pPr>
      <w:r w:rsidRPr="001F6CCF">
        <w:rPr>
          <w:rFonts w:ascii="Arial" w:hAnsi="Arial"/>
          <w:sz w:val="24"/>
          <w:szCs w:val="24"/>
        </w:rPr>
        <w:t>Ora Amos dice ad Amasia quali sono le ragioni per le quali lui si trova in Betel e nel regno di Israele. Non è venuto di sua volontà, né per volontà di uomini.</w:t>
      </w:r>
      <w:r w:rsidR="00953C21">
        <w:rPr>
          <w:rFonts w:ascii="Arial" w:hAnsi="Arial"/>
          <w:sz w:val="24"/>
          <w:szCs w:val="24"/>
        </w:rPr>
        <w:t xml:space="preserve"> </w:t>
      </w:r>
      <w:r w:rsidRPr="001F6CCF">
        <w:rPr>
          <w:rFonts w:ascii="Arial" w:hAnsi="Arial"/>
          <w:i/>
          <w:sz w:val="24"/>
          <w:szCs w:val="24"/>
        </w:rPr>
        <w:t>Il Signore mi prese, mi chiamò mentre seguivo il gregge. Il Signore mi disse: Va’, profetizza al mio popolo Israele</w:t>
      </w:r>
      <w:r w:rsidRPr="001F6CCF">
        <w:rPr>
          <w:rFonts w:ascii="Arial" w:hAnsi="Arial"/>
          <w:sz w:val="24"/>
          <w:szCs w:val="24"/>
        </w:rPr>
        <w:t>. Lui è in Betel per volontà del suo Dio.</w:t>
      </w:r>
      <w:r w:rsidR="00953C21">
        <w:rPr>
          <w:rFonts w:ascii="Arial" w:hAnsi="Arial"/>
          <w:sz w:val="24"/>
          <w:szCs w:val="24"/>
        </w:rPr>
        <w:t xml:space="preserve"> </w:t>
      </w:r>
      <w:r w:rsidRPr="001F6CCF">
        <w:rPr>
          <w:rFonts w:ascii="Arial" w:hAnsi="Arial"/>
          <w:sz w:val="24"/>
          <w:szCs w:val="24"/>
        </w:rPr>
        <w:t>Il Signore lo prese, lo chiamò mentre seguiva il gregge. Sempre il Signore lo mandò a profetizzare al suo popolo Israele. Lui è in Betel per volontà di Dio.</w:t>
      </w:r>
      <w:r w:rsidR="00953C21">
        <w:rPr>
          <w:rFonts w:ascii="Arial" w:hAnsi="Arial"/>
          <w:sz w:val="24"/>
          <w:szCs w:val="24"/>
        </w:rPr>
        <w:t xml:space="preserve"> </w:t>
      </w:r>
      <w:r w:rsidRPr="001F6CCF">
        <w:rPr>
          <w:rFonts w:ascii="Arial" w:hAnsi="Arial"/>
          <w:sz w:val="24"/>
          <w:szCs w:val="24"/>
        </w:rPr>
        <w:t>Se Lui uscisse dalla volontà di Dio per obbedire alla volontà degli uomini, non sarebbe più profeta. Se andasse in Giuda, direbbe parole sue.</w:t>
      </w:r>
      <w:r w:rsidR="00953C21">
        <w:rPr>
          <w:rFonts w:ascii="Arial" w:hAnsi="Arial"/>
          <w:sz w:val="24"/>
          <w:szCs w:val="24"/>
        </w:rPr>
        <w:t xml:space="preserve"> </w:t>
      </w:r>
      <w:r w:rsidRPr="001F6CCF">
        <w:rPr>
          <w:rFonts w:ascii="Arial" w:hAnsi="Arial"/>
          <w:sz w:val="24"/>
          <w:szCs w:val="24"/>
        </w:rPr>
        <w:t>Ma chi dice parole sue e non di Dio è solo un misero, meschino falso profeta. Come può un profeta mandato in Israele profetizzare in Giuda?</w:t>
      </w:r>
      <w:r w:rsidR="00953C21">
        <w:rPr>
          <w:rFonts w:ascii="Arial" w:hAnsi="Arial"/>
          <w:sz w:val="24"/>
          <w:szCs w:val="24"/>
        </w:rPr>
        <w:t xml:space="preserve"> </w:t>
      </w:r>
      <w:r w:rsidRPr="001F6CCF">
        <w:rPr>
          <w:rFonts w:ascii="Arial" w:hAnsi="Arial"/>
          <w:sz w:val="24"/>
          <w:szCs w:val="24"/>
        </w:rPr>
        <w:t>Un profeta è vero profeta se dice ciò che il Signore gli dice di riferire a chi il Signore vuole che sia riferito. Il profeta è legato al luogo e alla Parola.</w:t>
      </w:r>
      <w:r w:rsidR="00953C21">
        <w:rPr>
          <w:rFonts w:ascii="Arial" w:hAnsi="Arial"/>
          <w:sz w:val="24"/>
          <w:szCs w:val="24"/>
        </w:rPr>
        <w:t xml:space="preserve"> </w:t>
      </w:r>
      <w:r w:rsidRPr="001F6CCF">
        <w:rPr>
          <w:rFonts w:ascii="Arial" w:hAnsi="Arial"/>
          <w:sz w:val="24"/>
          <w:szCs w:val="24"/>
        </w:rPr>
        <w:t>Il Signore lo ha mandato nel territorio di Israele e in questo luogo lui dovrà profetizzare. In altri luoghi sarebbe solo un povero, meschino falso profeta.</w:t>
      </w:r>
      <w:r w:rsidR="00953C21">
        <w:rPr>
          <w:rFonts w:ascii="Arial" w:hAnsi="Arial"/>
          <w:sz w:val="24"/>
          <w:szCs w:val="24"/>
        </w:rPr>
        <w:t xml:space="preserve"> </w:t>
      </w:r>
      <w:r w:rsidRPr="001F6CCF">
        <w:rPr>
          <w:rFonts w:ascii="Arial" w:hAnsi="Arial"/>
          <w:sz w:val="24"/>
          <w:szCs w:val="24"/>
        </w:rPr>
        <w:t>È importante che si comprenda questa verità del profeta. Il vero profeta è legato insieme alla Parola di Dio e al luogo. Parola e luogo sono sempre da Dio.</w:t>
      </w:r>
      <w:r w:rsidR="00953C21">
        <w:rPr>
          <w:rFonts w:ascii="Arial" w:hAnsi="Arial"/>
          <w:sz w:val="24"/>
          <w:szCs w:val="24"/>
        </w:rPr>
        <w:t xml:space="preserve"> </w:t>
      </w:r>
      <w:r w:rsidRPr="001F6CCF">
        <w:rPr>
          <w:rFonts w:ascii="Arial" w:hAnsi="Arial"/>
          <w:sz w:val="24"/>
          <w:szCs w:val="24"/>
        </w:rPr>
        <w:t>Amasia invece si vuole sostituire a Dio e indicare ad Amos il luogo nel quale vivere il suo ministero profetico. Se è senza luogo è anche senza Parola.</w:t>
      </w:r>
    </w:p>
    <w:p w14:paraId="74ED0233"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16</w:t>
      </w:r>
      <w:r w:rsidRPr="001F6CCF">
        <w:rPr>
          <w:rFonts w:ascii="Arial" w:hAnsi="Arial"/>
          <w:b/>
          <w:sz w:val="24"/>
          <w:szCs w:val="24"/>
        </w:rPr>
        <w:t>Ora ascolta la parola del Signore: Tu dici: “Non profetizzare contro Israele, non parlare contro la casa d’Isacco”.</w:t>
      </w:r>
    </w:p>
    <w:p w14:paraId="5BF0D1A6" w14:textId="4635E521" w:rsidR="000A3D56" w:rsidRPr="001F6CCF" w:rsidRDefault="000A3D56" w:rsidP="000A3D56">
      <w:pPr>
        <w:spacing w:after="120"/>
        <w:jc w:val="both"/>
        <w:rPr>
          <w:rFonts w:ascii="Arial" w:hAnsi="Arial"/>
          <w:sz w:val="24"/>
          <w:szCs w:val="24"/>
        </w:rPr>
      </w:pPr>
      <w:r w:rsidRPr="001F6CCF">
        <w:rPr>
          <w:rFonts w:ascii="Arial" w:hAnsi="Arial"/>
          <w:sz w:val="24"/>
          <w:szCs w:val="24"/>
        </w:rPr>
        <w:t>Amos risponde prontamente ad Amasia. Tu vuoi che io non profetizzi in Israele. Tu mi chiedi di andare in Giudea. Tu desideri che io non sia vero profeta.</w:t>
      </w:r>
      <w:r w:rsidR="00953C21">
        <w:rPr>
          <w:rFonts w:ascii="Arial" w:hAnsi="Arial"/>
          <w:sz w:val="24"/>
          <w:szCs w:val="24"/>
        </w:rPr>
        <w:t xml:space="preserve"> </w:t>
      </w:r>
      <w:r w:rsidRPr="001F6CCF">
        <w:rPr>
          <w:rFonts w:ascii="Arial" w:hAnsi="Arial"/>
          <w:i/>
          <w:sz w:val="24"/>
          <w:szCs w:val="24"/>
        </w:rPr>
        <w:t>Ora ascolta la parola del Signore: Tu dici: “Non profetizzare contro Israele, non parlare contro la casa d’Isacco”</w:t>
      </w:r>
      <w:r w:rsidRPr="001F6CCF">
        <w:rPr>
          <w:rFonts w:ascii="Arial" w:hAnsi="Arial"/>
          <w:sz w:val="24"/>
          <w:szCs w:val="24"/>
        </w:rPr>
        <w:t>. Finora Amos ha parlato al popolo di Israele.</w:t>
      </w:r>
      <w:r w:rsidR="00953C21">
        <w:rPr>
          <w:rFonts w:ascii="Arial" w:hAnsi="Arial"/>
          <w:sz w:val="24"/>
          <w:szCs w:val="24"/>
        </w:rPr>
        <w:t xml:space="preserve"> </w:t>
      </w:r>
      <w:r w:rsidRPr="001F6CCF">
        <w:rPr>
          <w:rFonts w:ascii="Arial" w:hAnsi="Arial"/>
          <w:sz w:val="24"/>
          <w:szCs w:val="24"/>
        </w:rPr>
        <w:t>Ora il Signore vuole parlare ad Amasia. Il sacerdote è invitato ad ascoltare quanto il Signore sta per dirgli. Sempre il Signore accredita i suoi profeti.</w:t>
      </w:r>
    </w:p>
    <w:p w14:paraId="40A7B7C7" w14:textId="77777777" w:rsidR="000A3D56" w:rsidRPr="001F6CCF" w:rsidRDefault="000A3D56" w:rsidP="000A3D5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position w:val="6"/>
          <w:sz w:val="24"/>
          <w:szCs w:val="24"/>
          <w:vertAlign w:val="superscript"/>
        </w:rPr>
        <w:t>17</w:t>
      </w:r>
      <w:r w:rsidRPr="001F6CCF">
        <w:rPr>
          <w:rFonts w:ascii="Arial" w:hAnsi="Arial"/>
          <w:b/>
          <w:sz w:val="24"/>
          <w:szCs w:val="24"/>
        </w:rPr>
        <w:t xml:space="preserve">Ebbene, dice il Signore: “Tua moglie diventerà una prostituta nella città, i tuoi figli e le tue figlie cadranno di spada, la tua terra sarà divisa con la </w:t>
      </w:r>
      <w:r w:rsidRPr="001F6CCF">
        <w:rPr>
          <w:rFonts w:ascii="Arial" w:hAnsi="Arial"/>
          <w:b/>
          <w:sz w:val="24"/>
          <w:szCs w:val="24"/>
        </w:rPr>
        <w:lastRenderedPageBreak/>
        <w:t>corda in più proprietà; tu morirai in terra impura e Israele sarà deportato in esilio lontano dalla sua terra”».</w:t>
      </w:r>
    </w:p>
    <w:p w14:paraId="1641CC4B" w14:textId="3F2B398E" w:rsidR="000A3D56" w:rsidRPr="001F6CCF" w:rsidRDefault="000A3D56" w:rsidP="000A3D56">
      <w:pPr>
        <w:spacing w:after="120"/>
        <w:jc w:val="both"/>
        <w:rPr>
          <w:rFonts w:ascii="Arial" w:hAnsi="Arial"/>
          <w:sz w:val="24"/>
          <w:szCs w:val="24"/>
        </w:rPr>
      </w:pPr>
      <w:r w:rsidRPr="001F6CCF">
        <w:rPr>
          <w:rFonts w:ascii="Arial" w:hAnsi="Arial"/>
          <w:sz w:val="24"/>
          <w:szCs w:val="24"/>
        </w:rPr>
        <w:t>È una profezia durissima quella che Amos comunica ad Amasia. Non solo è parola durissima per Lui, ma per tutto il regno del Nord.</w:t>
      </w:r>
      <w:r w:rsidR="00953C21">
        <w:rPr>
          <w:rFonts w:ascii="Arial" w:hAnsi="Arial"/>
          <w:sz w:val="24"/>
          <w:szCs w:val="24"/>
        </w:rPr>
        <w:t xml:space="preserve"> </w:t>
      </w:r>
      <w:r w:rsidRPr="001F6CCF">
        <w:rPr>
          <w:rFonts w:ascii="Arial" w:hAnsi="Arial"/>
          <w:i/>
          <w:sz w:val="24"/>
          <w:szCs w:val="24"/>
        </w:rPr>
        <w:t>Ebbene, dice il Signore: “Tua moglie diventerà una prostituta nella città, i tuoi figli e le tue figlie cadranno di spada, la tua terra sarà divisa con la corda in più proprietà; tu morirai in terra impura e Israele sarà deportato in esilio lontano dalla sua terra”»</w:t>
      </w:r>
      <w:r w:rsidRPr="001F6CCF">
        <w:rPr>
          <w:rFonts w:ascii="Arial" w:hAnsi="Arial"/>
          <w:sz w:val="24"/>
          <w:szCs w:val="24"/>
        </w:rPr>
        <w:t>. È profezia che riguarda Amasia e anche tutto il popolo.</w:t>
      </w:r>
      <w:r w:rsidR="00953C21">
        <w:rPr>
          <w:rFonts w:ascii="Arial" w:hAnsi="Arial"/>
          <w:sz w:val="24"/>
          <w:szCs w:val="24"/>
        </w:rPr>
        <w:t xml:space="preserve"> </w:t>
      </w:r>
      <w:r w:rsidRPr="001F6CCF">
        <w:rPr>
          <w:rFonts w:ascii="Arial" w:hAnsi="Arial"/>
          <w:sz w:val="24"/>
          <w:szCs w:val="24"/>
        </w:rPr>
        <w:t xml:space="preserve">Le verità in essa sono molteplici: </w:t>
      </w:r>
      <w:r w:rsidRPr="001F6CCF">
        <w:rPr>
          <w:rFonts w:ascii="Arial" w:hAnsi="Arial"/>
          <w:i/>
          <w:sz w:val="24"/>
          <w:szCs w:val="24"/>
        </w:rPr>
        <w:t>“Prima verità: Tua moglie diventerà una prostituta nella città, i tuoi figli e le tue figlie cadranno di spada”</w:t>
      </w:r>
      <w:r w:rsidRPr="001F6CCF">
        <w:rPr>
          <w:rFonts w:ascii="Arial" w:hAnsi="Arial"/>
          <w:sz w:val="24"/>
          <w:szCs w:val="24"/>
        </w:rPr>
        <w:t>.</w:t>
      </w:r>
      <w:r w:rsidR="00953C21">
        <w:rPr>
          <w:rFonts w:ascii="Arial" w:hAnsi="Arial"/>
          <w:sz w:val="24"/>
          <w:szCs w:val="24"/>
        </w:rPr>
        <w:t xml:space="preserve"> </w:t>
      </w:r>
      <w:r w:rsidRPr="001F6CCF">
        <w:rPr>
          <w:rFonts w:ascii="Arial" w:hAnsi="Arial"/>
          <w:sz w:val="24"/>
          <w:szCs w:val="24"/>
        </w:rPr>
        <w:t>Seconda verità:</w:t>
      </w:r>
      <w:r w:rsidRPr="001F6CCF">
        <w:rPr>
          <w:rFonts w:ascii="Arial" w:hAnsi="Arial"/>
          <w:i/>
          <w:sz w:val="24"/>
          <w:szCs w:val="24"/>
        </w:rPr>
        <w:t xml:space="preserve"> “La tua terra sarà divisa con la corda in più proprietà, tu morirai in terra impura”</w:t>
      </w:r>
      <w:r w:rsidRPr="001F6CCF">
        <w:rPr>
          <w:rFonts w:ascii="Arial" w:hAnsi="Arial"/>
          <w:sz w:val="24"/>
          <w:szCs w:val="24"/>
        </w:rPr>
        <w:t>. Queste due prime verità riguardano la famiglia di Amasia.</w:t>
      </w:r>
      <w:r w:rsidR="00953C21">
        <w:rPr>
          <w:rFonts w:ascii="Arial" w:hAnsi="Arial"/>
          <w:sz w:val="24"/>
          <w:szCs w:val="24"/>
        </w:rPr>
        <w:t xml:space="preserve"> </w:t>
      </w:r>
      <w:r w:rsidRPr="001F6CCF">
        <w:rPr>
          <w:rFonts w:ascii="Arial" w:hAnsi="Arial"/>
          <w:sz w:val="24"/>
          <w:szCs w:val="24"/>
        </w:rPr>
        <w:t xml:space="preserve">Terza verità: </w:t>
      </w:r>
      <w:r w:rsidRPr="001F6CCF">
        <w:rPr>
          <w:rFonts w:ascii="Arial" w:hAnsi="Arial"/>
          <w:i/>
          <w:sz w:val="24"/>
          <w:szCs w:val="24"/>
        </w:rPr>
        <w:t>“Israele sarà deportato in esilio lontano dalla sua terra”</w:t>
      </w:r>
      <w:r w:rsidRPr="001F6CCF">
        <w:rPr>
          <w:rFonts w:ascii="Arial" w:hAnsi="Arial"/>
          <w:sz w:val="24"/>
          <w:szCs w:val="24"/>
        </w:rPr>
        <w:t>. La seconda verità che riguarda Amasia, attesta che ormai tutto è imminente.</w:t>
      </w:r>
      <w:r w:rsidR="00953C21">
        <w:rPr>
          <w:rFonts w:ascii="Arial" w:hAnsi="Arial"/>
          <w:sz w:val="24"/>
          <w:szCs w:val="24"/>
        </w:rPr>
        <w:t xml:space="preserve"> </w:t>
      </w:r>
      <w:r w:rsidRPr="001F6CCF">
        <w:rPr>
          <w:rFonts w:ascii="Arial" w:hAnsi="Arial"/>
          <w:sz w:val="24"/>
          <w:szCs w:val="24"/>
        </w:rPr>
        <w:t>Tutto si avvererà durante la vita di Amasia, dal momento che lui sarà deportato e morirà in terra impura, cioè in terra straniera, nella terra dell’idolatria.</w:t>
      </w:r>
      <w:r w:rsidR="00953C21">
        <w:rPr>
          <w:rFonts w:ascii="Arial" w:hAnsi="Arial"/>
          <w:sz w:val="24"/>
          <w:szCs w:val="24"/>
        </w:rPr>
        <w:t xml:space="preserve"> </w:t>
      </w:r>
      <w:r w:rsidRPr="001F6CCF">
        <w:rPr>
          <w:rFonts w:ascii="Arial" w:hAnsi="Arial"/>
          <w:sz w:val="24"/>
          <w:szCs w:val="24"/>
        </w:rPr>
        <w:t>Quando queste cose si compiranno – e si compiranno presto – Amasia saprà che Amos è vero</w:t>
      </w:r>
      <w:r w:rsidR="0023637E">
        <w:rPr>
          <w:rFonts w:ascii="Arial" w:hAnsi="Arial"/>
          <w:sz w:val="24"/>
          <w:szCs w:val="24"/>
        </w:rPr>
        <w:t xml:space="preserve"> </w:t>
      </w:r>
      <w:r w:rsidRPr="001F6CCF">
        <w:rPr>
          <w:rFonts w:ascii="Arial" w:hAnsi="Arial"/>
          <w:sz w:val="24"/>
          <w:szCs w:val="24"/>
        </w:rPr>
        <w:t>profeta del Dio di Abramo, Isacco, Giacobbe.</w:t>
      </w:r>
      <w:r w:rsidR="00953C21">
        <w:rPr>
          <w:rFonts w:ascii="Arial" w:hAnsi="Arial"/>
          <w:sz w:val="24"/>
          <w:szCs w:val="24"/>
        </w:rPr>
        <w:t xml:space="preserve"> </w:t>
      </w:r>
      <w:r w:rsidRPr="001F6CCF">
        <w:rPr>
          <w:rFonts w:ascii="Arial" w:hAnsi="Arial"/>
          <w:sz w:val="24"/>
          <w:szCs w:val="24"/>
        </w:rPr>
        <w:t xml:space="preserve">Solo il vero profeta ha una Parola che si compie. Anche Geremia pronunciò due profezie </w:t>
      </w:r>
      <w:r w:rsidRPr="001F6CCF">
        <w:rPr>
          <w:rFonts w:ascii="Arial" w:hAnsi="Arial"/>
          <w:i/>
          <w:sz w:val="24"/>
          <w:szCs w:val="24"/>
        </w:rPr>
        <w:t>“personali”</w:t>
      </w:r>
      <w:r w:rsidRPr="001F6CCF">
        <w:rPr>
          <w:rFonts w:ascii="Arial" w:hAnsi="Arial"/>
          <w:sz w:val="24"/>
          <w:szCs w:val="24"/>
        </w:rPr>
        <w:t>: una contro Pascur e l’altra contro Anania.</w:t>
      </w:r>
    </w:p>
    <w:p w14:paraId="754715B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4318D75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w:t>
      </w:r>
    </w:p>
    <w:p w14:paraId="2B0AC22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lastRenderedPageBreak/>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w:t>
      </w:r>
    </w:p>
    <w:p w14:paraId="56C75B49"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(Ger 20,1-18). </w:t>
      </w:r>
    </w:p>
    <w:p w14:paraId="3905E8C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32C09574"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2132579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2356E42B"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w:t>
      </w:r>
      <w:r w:rsidRPr="005B7E34">
        <w:rPr>
          <w:rFonts w:ascii="Arial" w:hAnsi="Arial"/>
          <w:i/>
          <w:iCs/>
          <w:sz w:val="24"/>
          <w:szCs w:val="24"/>
        </w:rPr>
        <w:lastRenderedPageBreak/>
        <w:t>queste nazioni perché siano soggette a Nabucodònosor, re di Babilonia, e lo servano; persino le bestie selvatiche gli consegno».</w:t>
      </w:r>
    </w:p>
    <w:p w14:paraId="577C14D2"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2B4D64D6" w14:textId="75220A6F" w:rsidR="000A3D56" w:rsidRPr="001F6CCF" w:rsidRDefault="000A3D56" w:rsidP="000A3D56">
      <w:pPr>
        <w:spacing w:after="120"/>
        <w:jc w:val="both"/>
        <w:rPr>
          <w:rFonts w:ascii="Arial" w:hAnsi="Arial"/>
          <w:sz w:val="24"/>
          <w:szCs w:val="24"/>
        </w:rPr>
      </w:pPr>
      <w:r w:rsidRPr="001F6CCF">
        <w:rPr>
          <w:rFonts w:ascii="Arial" w:hAnsi="Arial"/>
          <w:sz w:val="24"/>
          <w:szCs w:val="24"/>
        </w:rPr>
        <w:t>La credibilità è il compimento perfetto della sua Parola. Il compimento nel tempo attesta e rivela il compimento nel futuro e anche nell’eternità.</w:t>
      </w:r>
      <w:r w:rsidR="00025C27">
        <w:rPr>
          <w:rFonts w:ascii="Arial" w:hAnsi="Arial"/>
          <w:sz w:val="24"/>
          <w:szCs w:val="24"/>
        </w:rPr>
        <w:t xml:space="preserve"> </w:t>
      </w:r>
      <w:r w:rsidRPr="001F6CCF">
        <w:rPr>
          <w:rFonts w:ascii="Arial" w:hAnsi="Arial"/>
          <w:sz w:val="24"/>
          <w:szCs w:val="24"/>
        </w:rPr>
        <w:t>È somma stoltezza dichiarare nulla il compimento nell’eternità, se oggi, nel tempo, ogni Parola della profezia si compie. È verità di ogni profeta.</w:t>
      </w:r>
      <w:r w:rsidR="00953C21">
        <w:rPr>
          <w:rFonts w:ascii="Arial" w:hAnsi="Arial"/>
          <w:sz w:val="24"/>
          <w:szCs w:val="24"/>
        </w:rPr>
        <w:t xml:space="preserve"> </w:t>
      </w:r>
      <w:r w:rsidRPr="001F6CCF">
        <w:rPr>
          <w:rFonts w:ascii="Arial" w:hAnsi="Arial"/>
          <w:sz w:val="24"/>
          <w:szCs w:val="24"/>
        </w:rPr>
        <w:t>Anche Gesù Signore, verissimo profeta del Padre suo, ha detto una Parola che si compie nel tempo e una che si compie nell’eternità.</w:t>
      </w:r>
      <w:r w:rsidR="00953C21">
        <w:rPr>
          <w:rFonts w:ascii="Arial" w:hAnsi="Arial"/>
          <w:sz w:val="24"/>
          <w:szCs w:val="24"/>
        </w:rPr>
        <w:t xml:space="preserve"> </w:t>
      </w:r>
      <w:r w:rsidRPr="001F6CCF">
        <w:rPr>
          <w:rFonts w:ascii="Arial" w:hAnsi="Arial"/>
          <w:sz w:val="24"/>
          <w:szCs w:val="24"/>
        </w:rPr>
        <w:t>Ha detto una Parola che compiendosi nel tempo produce un frutto eterno di gioia, pace, felicità, amore, vita divina. Sempre il dopo è il frutto del prima.</w:t>
      </w:r>
      <w:r w:rsidR="00953C21">
        <w:rPr>
          <w:rFonts w:ascii="Arial" w:hAnsi="Arial"/>
          <w:sz w:val="24"/>
          <w:szCs w:val="24"/>
        </w:rPr>
        <w:t xml:space="preserve"> </w:t>
      </w:r>
      <w:r w:rsidRPr="001F6CCF">
        <w:rPr>
          <w:rFonts w:ascii="Arial" w:hAnsi="Arial"/>
          <w:sz w:val="24"/>
          <w:szCs w:val="24"/>
        </w:rPr>
        <w:t>Il peccato più grande della Chiesa e dei discepoli di Gesù oggi è proprio questo: si è privata la Parola di Gesù della sua onnipotente forza e verità della profezia.</w:t>
      </w:r>
      <w:r w:rsidR="00953C21">
        <w:rPr>
          <w:rFonts w:ascii="Arial" w:hAnsi="Arial"/>
          <w:sz w:val="24"/>
          <w:szCs w:val="24"/>
        </w:rPr>
        <w:t xml:space="preserve"> </w:t>
      </w:r>
      <w:r w:rsidRPr="001F6CCF">
        <w:rPr>
          <w:rFonts w:ascii="Arial" w:hAnsi="Arial"/>
          <w:sz w:val="24"/>
          <w:szCs w:val="24"/>
        </w:rPr>
        <w:t>O tutto il Vangelo viene rivestito della sua verità e della sua essenza che è la profezia, o ne facciamo un messaggio di parole inutili e vane.</w:t>
      </w:r>
    </w:p>
    <w:p w14:paraId="730DFAC5" w14:textId="69EA4257" w:rsidR="000A3D56" w:rsidRPr="001F6CCF" w:rsidRDefault="000A3D56" w:rsidP="000A3D56">
      <w:pPr>
        <w:spacing w:after="120"/>
        <w:jc w:val="both"/>
        <w:rPr>
          <w:rFonts w:ascii="Arial" w:hAnsi="Arial"/>
          <w:sz w:val="24"/>
          <w:szCs w:val="24"/>
        </w:rPr>
      </w:pPr>
      <w:r w:rsidRPr="001F6CCF">
        <w:rPr>
          <w:rFonts w:ascii="Arial" w:hAnsi="Arial"/>
          <w:sz w:val="24"/>
          <w:szCs w:val="24"/>
        </w:rPr>
        <w:t>O crediamo che la Parola di Gesù oggi si compie in ogni verità contenuta in essa, oppure del Vangelo ne viene fuori un libro di favole.</w:t>
      </w:r>
      <w:r w:rsidR="00953C21">
        <w:rPr>
          <w:rFonts w:ascii="Arial" w:hAnsi="Arial"/>
          <w:sz w:val="24"/>
          <w:szCs w:val="24"/>
        </w:rPr>
        <w:t xml:space="preserve"> </w:t>
      </w:r>
      <w:r w:rsidRPr="001F6CCF">
        <w:rPr>
          <w:rFonts w:ascii="Arial" w:hAnsi="Arial"/>
          <w:sz w:val="24"/>
          <w:szCs w:val="24"/>
        </w:rPr>
        <w:t>Se il Vangelo smette di essere purissima profezia, necessariamente sarà ridotto tutto a menzogna. Se questo accade, la colpa è dei discepoli di Gesù.</w:t>
      </w:r>
      <w:r w:rsidR="00953C21">
        <w:rPr>
          <w:rFonts w:ascii="Arial" w:hAnsi="Arial"/>
          <w:sz w:val="24"/>
          <w:szCs w:val="24"/>
        </w:rPr>
        <w:t xml:space="preserve"> </w:t>
      </w:r>
      <w:r w:rsidRPr="001F6CCF">
        <w:rPr>
          <w:rFonts w:ascii="Arial" w:hAnsi="Arial"/>
          <w:sz w:val="24"/>
          <w:szCs w:val="24"/>
        </w:rPr>
        <w:t>Il Signore ha sempre confermato che ogni sua Parola è purissima profezia. Si compie nel tempo e nell’eternità, oggi e nel futuro.</w:t>
      </w:r>
      <w:r w:rsidR="00953C21">
        <w:rPr>
          <w:rFonts w:ascii="Arial" w:hAnsi="Arial"/>
          <w:sz w:val="24"/>
          <w:szCs w:val="24"/>
        </w:rPr>
        <w:t xml:space="preserve"> </w:t>
      </w:r>
      <w:r w:rsidRPr="001F6CCF">
        <w:rPr>
          <w:rFonts w:ascii="Arial" w:hAnsi="Arial"/>
          <w:sz w:val="24"/>
          <w:szCs w:val="24"/>
        </w:rPr>
        <w:t>Mai una sola Parola del Signore è caduta a vuoto, invano. Ogni Parola del Signore contiene la sua onnipotenza creatrice, rinnovatrice, salvatrice.</w:t>
      </w:r>
      <w:r w:rsidR="00025C27">
        <w:rPr>
          <w:rFonts w:ascii="Arial" w:hAnsi="Arial"/>
          <w:sz w:val="24"/>
          <w:szCs w:val="24"/>
        </w:rPr>
        <w:t xml:space="preserve"> </w:t>
      </w:r>
      <w:r w:rsidRPr="001F6CCF">
        <w:rPr>
          <w:rFonts w:ascii="Arial" w:hAnsi="Arial"/>
          <w:sz w:val="24"/>
          <w:szCs w:val="24"/>
        </w:rPr>
        <w:t>Ma anche contiene la sua onnipotenza di morte eterna per coloro che si rifiutano di ascoltarla, di metterla in pratica. La Parola compie ciò che dice.</w:t>
      </w:r>
      <w:r w:rsidR="00953C21">
        <w:rPr>
          <w:rFonts w:ascii="Arial" w:hAnsi="Arial"/>
          <w:sz w:val="24"/>
          <w:szCs w:val="24"/>
        </w:rPr>
        <w:t xml:space="preserve"> </w:t>
      </w:r>
      <w:r w:rsidRPr="001F6CCF">
        <w:rPr>
          <w:rFonts w:ascii="Arial" w:hAnsi="Arial"/>
          <w:sz w:val="24"/>
          <w:szCs w:val="24"/>
        </w:rPr>
        <w:t>Amos ha dato il segno della verità della sua missione. Chi parla in nome di Dio deve sempre dare il segno della verità di ogni parola da lui proferita.</w:t>
      </w:r>
      <w:r w:rsidR="00953C21">
        <w:rPr>
          <w:rFonts w:ascii="Arial" w:hAnsi="Arial"/>
          <w:sz w:val="24"/>
          <w:szCs w:val="24"/>
        </w:rPr>
        <w:t xml:space="preserve"> </w:t>
      </w:r>
      <w:r w:rsidRPr="001F6CCF">
        <w:rPr>
          <w:rFonts w:ascii="Arial" w:hAnsi="Arial"/>
          <w:sz w:val="24"/>
          <w:szCs w:val="24"/>
        </w:rPr>
        <w:t>La Lettera agli Ebrei ci rivela che sempre il Signore accredita la sua Parola, a condizione che sia sua Parola e non parola di uomini per uomini di terra.</w:t>
      </w:r>
    </w:p>
    <w:p w14:paraId="7A5A451C"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741A3296" w14:textId="77777777" w:rsidR="000A3D56" w:rsidRPr="005B7E34" w:rsidRDefault="000A3D56" w:rsidP="005B7E34">
      <w:pPr>
        <w:spacing w:after="120"/>
        <w:ind w:left="567" w:right="567"/>
        <w:jc w:val="both"/>
        <w:rPr>
          <w:rFonts w:ascii="Arial" w:hAnsi="Arial"/>
          <w:i/>
          <w:iCs/>
          <w:sz w:val="24"/>
          <w:szCs w:val="24"/>
        </w:rPr>
      </w:pPr>
      <w:r w:rsidRPr="005B7E34">
        <w:rPr>
          <w:rFonts w:ascii="Arial" w:hAnsi="Arial"/>
          <w:i/>
          <w:iCs/>
          <w:sz w:val="24"/>
          <w:szCs w:val="24"/>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w:t>
      </w:r>
      <w:r w:rsidRPr="005B7E34">
        <w:rPr>
          <w:rFonts w:ascii="Arial" w:hAnsi="Arial"/>
          <w:i/>
          <w:iCs/>
          <w:sz w:val="24"/>
          <w:szCs w:val="24"/>
        </w:rPr>
        <w:lastRenderedPageBreak/>
        <w:t xml:space="preserve">Dio, ma tutto è nudo e scoperto agli occhi di colui al quale noi dobbiamo rendere conto (Eb 4,12-13). </w:t>
      </w:r>
    </w:p>
    <w:p w14:paraId="5859CD7E" w14:textId="2782B1B2" w:rsidR="005B7E34" w:rsidRDefault="000A3D56" w:rsidP="003F3C68">
      <w:pPr>
        <w:spacing w:after="120"/>
        <w:jc w:val="both"/>
        <w:rPr>
          <w:rFonts w:ascii="Arial" w:hAnsi="Arial"/>
          <w:sz w:val="24"/>
          <w:szCs w:val="24"/>
        </w:rPr>
      </w:pPr>
      <w:r w:rsidRPr="001F6CCF">
        <w:rPr>
          <w:rFonts w:ascii="Arial" w:hAnsi="Arial"/>
          <w:sz w:val="24"/>
          <w:szCs w:val="24"/>
        </w:rPr>
        <w:t>La vera Parola di Dio, proferita con cuore ricco di fede e di amore, sempre dal Signore viene accreditata con il suo compimento. La sua Parola è verità.</w:t>
      </w:r>
      <w:r w:rsidR="00953C21">
        <w:rPr>
          <w:rFonts w:ascii="Arial" w:hAnsi="Arial"/>
          <w:sz w:val="24"/>
          <w:szCs w:val="24"/>
        </w:rPr>
        <w:t xml:space="preserve"> </w:t>
      </w:r>
      <w:r w:rsidRPr="001F6CCF">
        <w:rPr>
          <w:rFonts w:ascii="Arial" w:hAnsi="Arial"/>
          <w:sz w:val="24"/>
          <w:szCs w:val="24"/>
        </w:rPr>
        <w:t>È verità nel tempo ed è verità dopo il tempo. È verità nell’oggi e nel domani. È verità sulla terra, nella storia, ed è verità nell’eternità.</w:t>
      </w:r>
      <w:r w:rsidR="00025C27">
        <w:rPr>
          <w:rFonts w:ascii="Arial" w:hAnsi="Arial"/>
          <w:sz w:val="24"/>
          <w:szCs w:val="24"/>
        </w:rPr>
        <w:t xml:space="preserve"> </w:t>
      </w:r>
      <w:r w:rsidRPr="001F6CCF">
        <w:rPr>
          <w:rFonts w:ascii="Arial" w:hAnsi="Arial"/>
          <w:sz w:val="24"/>
          <w:szCs w:val="24"/>
        </w:rPr>
        <w:t xml:space="preserve">Purtroppo il lamento di Dio di ieri, è lamento di Dio oggi: </w:t>
      </w:r>
      <w:r w:rsidRPr="001F6CCF">
        <w:rPr>
          <w:rFonts w:ascii="Arial" w:hAnsi="Arial"/>
          <w:i/>
          <w:sz w:val="24"/>
          <w:szCs w:val="24"/>
        </w:rPr>
        <w:t>“A menzogna ha ridotto la mia Parola la penna menzognera degli scribi”</w:t>
      </w:r>
      <w:r w:rsidRPr="001F6CCF">
        <w:rPr>
          <w:rFonts w:ascii="Arial" w:hAnsi="Arial"/>
          <w:sz w:val="24"/>
          <w:szCs w:val="24"/>
        </w:rPr>
        <w:t>. Parola senza verità!</w:t>
      </w:r>
      <w:r w:rsidR="003F3C68">
        <w:rPr>
          <w:rFonts w:ascii="Arial" w:hAnsi="Arial"/>
          <w:sz w:val="24"/>
          <w:szCs w:val="24"/>
        </w:rPr>
        <w:t xml:space="preserve"> </w:t>
      </w:r>
    </w:p>
    <w:p w14:paraId="039B3F9F" w14:textId="77777777" w:rsidR="003F3C68" w:rsidRDefault="003F3C68" w:rsidP="003F3C68">
      <w:pPr>
        <w:spacing w:after="120"/>
        <w:jc w:val="both"/>
        <w:rPr>
          <w:rFonts w:ascii="Arial" w:hAnsi="Arial"/>
          <w:sz w:val="24"/>
          <w:szCs w:val="24"/>
        </w:rPr>
      </w:pPr>
    </w:p>
    <w:p w14:paraId="2CAEB296" w14:textId="67832825" w:rsidR="009C5C10" w:rsidRPr="003F3C68" w:rsidRDefault="009C5C10" w:rsidP="003F3C68">
      <w:pPr>
        <w:pStyle w:val="Titolo1"/>
      </w:pPr>
      <w:bookmarkStart w:id="185" w:name="_Toc193231398"/>
      <w:r w:rsidRPr="003F3C68">
        <w:t>DAL VANGELO SECONDO MATTEO VII XXV</w:t>
      </w:r>
      <w:bookmarkEnd w:id="185"/>
    </w:p>
    <w:p w14:paraId="3D5F4020" w14:textId="77777777" w:rsid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16128A22" w14:textId="45098944" w:rsidR="003F3C68" w:rsidRPr="001F6CCF" w:rsidRDefault="003F3C68" w:rsidP="00796D63">
      <w:pPr>
        <w:pStyle w:val="Titolo3"/>
      </w:pPr>
      <w:bookmarkStart w:id="186" w:name="_Toc193231399"/>
      <w:r>
        <w:t>MATEO VII</w:t>
      </w:r>
      <w:bookmarkEnd w:id="186"/>
    </w:p>
    <w:p w14:paraId="77D8776A" w14:textId="35CBF53C" w:rsidR="003F3C68" w:rsidRPr="003F3C68" w:rsidRDefault="003F3C68" w:rsidP="003F3C68">
      <w:pPr>
        <w:spacing w:after="120"/>
        <w:ind w:left="567" w:right="567"/>
        <w:jc w:val="both"/>
        <w:rPr>
          <w:rFonts w:ascii="Arial" w:hAnsi="Arial"/>
          <w:i/>
          <w:iCs/>
          <w:sz w:val="24"/>
          <w:szCs w:val="24"/>
        </w:rPr>
      </w:pPr>
      <w:r w:rsidRPr="003F3C68">
        <w:rPr>
          <w:rFonts w:ascii="Arial" w:hAnsi="Arial"/>
          <w:i/>
          <w:iCs/>
          <w:sz w:val="24"/>
          <w:szCs w:val="24"/>
        </w:rPr>
        <w:t>Non giudicate, per non essere giudicati;</w:t>
      </w:r>
    </w:p>
    <w:p w14:paraId="466A0489" w14:textId="4C561323"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perché</w:t>
      </w:r>
      <w:r w:rsidR="003F3C68" w:rsidRPr="003F3C68">
        <w:rPr>
          <w:rFonts w:ascii="Arial" w:hAnsi="Arial"/>
          <w:i/>
          <w:iCs/>
          <w:sz w:val="24"/>
          <w:szCs w:val="24"/>
        </w:rPr>
        <w:t xml:space="preserve"> col giudizio con cui giudicate sarete giudicati, e con la misura con la quale misurate sarete misurati.</w:t>
      </w:r>
    </w:p>
    <w:p w14:paraId="6C3CCC51" w14:textId="4828C489"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Perché</w:t>
      </w:r>
      <w:r w:rsidR="003F3C68" w:rsidRPr="003F3C68">
        <w:rPr>
          <w:rFonts w:ascii="Arial" w:hAnsi="Arial"/>
          <w:i/>
          <w:iCs/>
          <w:sz w:val="24"/>
          <w:szCs w:val="24"/>
        </w:rPr>
        <w:t xml:space="preserve"> osservi la pagliuzza nell'occhio del tuo fratello, mentre non ti accorgi della trave che hai nel tuo occhio?</w:t>
      </w:r>
    </w:p>
    <w:p w14:paraId="73772361" w14:textId="66971C65"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O</w:t>
      </w:r>
      <w:r w:rsidR="003F3C68" w:rsidRPr="003F3C68">
        <w:rPr>
          <w:rFonts w:ascii="Arial" w:hAnsi="Arial"/>
          <w:i/>
          <w:iCs/>
          <w:sz w:val="24"/>
          <w:szCs w:val="24"/>
        </w:rPr>
        <w:t xml:space="preserve"> come potrai dire al tuo fratello: permetti che tolga la pagliuzza dal tuo occhio, mentre nell'occhio tuo c'è la trave?</w:t>
      </w:r>
    </w:p>
    <w:p w14:paraId="3C952611" w14:textId="1EF01975"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Ipocrita</w:t>
      </w:r>
      <w:r w:rsidR="003F3C68" w:rsidRPr="003F3C68">
        <w:rPr>
          <w:rFonts w:ascii="Arial" w:hAnsi="Arial"/>
          <w:i/>
          <w:iCs/>
          <w:sz w:val="24"/>
          <w:szCs w:val="24"/>
        </w:rPr>
        <w:t>, togli prima la trave dal tuo occhio e poi ci vedrai bene per togliere la pagliuzza dall'occhio del tuo fratello.</w:t>
      </w:r>
    </w:p>
    <w:p w14:paraId="40E22E52" w14:textId="263EBAFA"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Non</w:t>
      </w:r>
      <w:r w:rsidR="003F3C68" w:rsidRPr="003F3C68">
        <w:rPr>
          <w:rFonts w:ascii="Arial" w:hAnsi="Arial"/>
          <w:i/>
          <w:iCs/>
          <w:sz w:val="24"/>
          <w:szCs w:val="24"/>
        </w:rPr>
        <w:t xml:space="preserve"> date le cose sante ai cani e non gettate le vostre perle davanti ai porci, perché non le calpestino con le loro zampe e poi si voltino per sbranarvi.</w:t>
      </w:r>
    </w:p>
    <w:p w14:paraId="4017D8F4" w14:textId="0F864E97"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Chiedete</w:t>
      </w:r>
      <w:r w:rsidR="003F3C68" w:rsidRPr="003F3C68">
        <w:rPr>
          <w:rFonts w:ascii="Arial" w:hAnsi="Arial"/>
          <w:i/>
          <w:iCs/>
          <w:sz w:val="24"/>
          <w:szCs w:val="24"/>
        </w:rPr>
        <w:t xml:space="preserve"> e vi sarà dato; cercate e troverete; bussate e vi sarà aperto;</w:t>
      </w:r>
    </w:p>
    <w:p w14:paraId="6DEAE852" w14:textId="3EBE1892"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perché</w:t>
      </w:r>
      <w:r w:rsidR="003F3C68" w:rsidRPr="003F3C68">
        <w:rPr>
          <w:rFonts w:ascii="Arial" w:hAnsi="Arial"/>
          <w:i/>
          <w:iCs/>
          <w:sz w:val="24"/>
          <w:szCs w:val="24"/>
        </w:rPr>
        <w:t xml:space="preserve"> chiunque chiede riceve, e chi cerca trova e a chi bussa sarà aperto.</w:t>
      </w:r>
    </w:p>
    <w:p w14:paraId="67DF9044" w14:textId="1F5B8AB1"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Chi</w:t>
      </w:r>
      <w:r w:rsidR="003F3C68" w:rsidRPr="003F3C68">
        <w:rPr>
          <w:rFonts w:ascii="Arial" w:hAnsi="Arial"/>
          <w:i/>
          <w:iCs/>
          <w:sz w:val="24"/>
          <w:szCs w:val="24"/>
        </w:rPr>
        <w:t xml:space="preserve"> tra di voi al figlio che gli chiede un pane darà una pietra?</w:t>
      </w:r>
    </w:p>
    <w:p w14:paraId="06AE71EC" w14:textId="767EDD7E"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O</w:t>
      </w:r>
      <w:r w:rsidR="003F3C68" w:rsidRPr="003F3C68">
        <w:rPr>
          <w:rFonts w:ascii="Arial" w:hAnsi="Arial"/>
          <w:i/>
          <w:iCs/>
          <w:sz w:val="24"/>
          <w:szCs w:val="24"/>
        </w:rPr>
        <w:t xml:space="preserve"> se gli chiede un pesce, darà una serpe?</w:t>
      </w:r>
    </w:p>
    <w:p w14:paraId="6D552FD1" w14:textId="47D78039"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Se</w:t>
      </w:r>
      <w:r w:rsidR="003F3C68" w:rsidRPr="003F3C68">
        <w:rPr>
          <w:rFonts w:ascii="Arial" w:hAnsi="Arial"/>
          <w:i/>
          <w:iCs/>
          <w:sz w:val="24"/>
          <w:szCs w:val="24"/>
        </w:rPr>
        <w:t xml:space="preserve"> voi dunque che siete cattivi sapete dare cose buone ai vostri figli, quanto più il Padre vostro che è nei cieli darà cose buone a quelli che gliele domandano!</w:t>
      </w:r>
    </w:p>
    <w:p w14:paraId="781850E5" w14:textId="1E05BC78"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Tutto</w:t>
      </w:r>
      <w:r w:rsidR="003F3C68" w:rsidRPr="003F3C68">
        <w:rPr>
          <w:rFonts w:ascii="Arial" w:hAnsi="Arial"/>
          <w:i/>
          <w:iCs/>
          <w:sz w:val="24"/>
          <w:szCs w:val="24"/>
        </w:rPr>
        <w:t xml:space="preserve"> quanto volete che gli uomini facciano a voi, anche voi fatelo a loro: questa infatti è la Legge ed i Profeti.</w:t>
      </w:r>
    </w:p>
    <w:p w14:paraId="57E457A7" w14:textId="1695668A"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Entrate</w:t>
      </w:r>
      <w:r w:rsidR="003F3C68" w:rsidRPr="003F3C68">
        <w:rPr>
          <w:rFonts w:ascii="Arial" w:hAnsi="Arial"/>
          <w:i/>
          <w:iCs/>
          <w:sz w:val="24"/>
          <w:szCs w:val="24"/>
        </w:rPr>
        <w:t xml:space="preserve"> per la porta stretta, perché larga è la porta e spaziosa la via che conduce alla perdizione, e molti sono quelli che entrano per essa;</w:t>
      </w:r>
    </w:p>
    <w:p w14:paraId="6E038240" w14:textId="0EEBE6D3"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quanto</w:t>
      </w:r>
      <w:r w:rsidR="003F3C68" w:rsidRPr="003F3C68">
        <w:rPr>
          <w:rFonts w:ascii="Arial" w:hAnsi="Arial"/>
          <w:i/>
          <w:iCs/>
          <w:sz w:val="24"/>
          <w:szCs w:val="24"/>
        </w:rPr>
        <w:t xml:space="preserve"> stretta invece è la porta e angusta la via che conduce alla vita, e quanto pochi sono quelli che la trovano!</w:t>
      </w:r>
    </w:p>
    <w:p w14:paraId="17A8B043" w14:textId="0C0BF93F"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lastRenderedPageBreak/>
        <w:t>Guardatevi</w:t>
      </w:r>
      <w:r w:rsidR="003F3C68" w:rsidRPr="003F3C68">
        <w:rPr>
          <w:rFonts w:ascii="Arial" w:hAnsi="Arial"/>
          <w:i/>
          <w:iCs/>
          <w:sz w:val="24"/>
          <w:szCs w:val="24"/>
        </w:rPr>
        <w:t xml:space="preserve"> dai falsi profeti che vengono a voi in veste di pecore, ma dentro son lupi rapaci.</w:t>
      </w:r>
    </w:p>
    <w:p w14:paraId="3D7EBA1B" w14:textId="4D4F26C0"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Dai</w:t>
      </w:r>
      <w:r w:rsidR="003F3C68" w:rsidRPr="003F3C68">
        <w:rPr>
          <w:rFonts w:ascii="Arial" w:hAnsi="Arial"/>
          <w:i/>
          <w:iCs/>
          <w:sz w:val="24"/>
          <w:szCs w:val="24"/>
        </w:rPr>
        <w:t xml:space="preserve"> loro frutti li riconoscerete. Si raccoglie forse uva dalle spine, o fichi dai rovi?</w:t>
      </w:r>
    </w:p>
    <w:p w14:paraId="41B66763" w14:textId="261168DF"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Così</w:t>
      </w:r>
      <w:r w:rsidR="003F3C68" w:rsidRPr="003F3C68">
        <w:rPr>
          <w:rFonts w:ascii="Arial" w:hAnsi="Arial"/>
          <w:i/>
          <w:iCs/>
          <w:sz w:val="24"/>
          <w:szCs w:val="24"/>
        </w:rPr>
        <w:t xml:space="preserve"> ogni albero buono produce frutti buoni e ogni albero cattivo produce frutti cattivi;</w:t>
      </w:r>
    </w:p>
    <w:p w14:paraId="0DA9290B" w14:textId="29F20DA2"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un</w:t>
      </w:r>
      <w:r w:rsidR="003F3C68" w:rsidRPr="003F3C68">
        <w:rPr>
          <w:rFonts w:ascii="Arial" w:hAnsi="Arial"/>
          <w:i/>
          <w:iCs/>
          <w:sz w:val="24"/>
          <w:szCs w:val="24"/>
        </w:rPr>
        <w:t xml:space="preserve"> albero buono non può produrre frutti cattivi, né un albero cattivo produrre frutti buoni.</w:t>
      </w:r>
    </w:p>
    <w:p w14:paraId="2D9849F0" w14:textId="4EFAF921"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Ogni</w:t>
      </w:r>
      <w:r w:rsidR="003F3C68" w:rsidRPr="003F3C68">
        <w:rPr>
          <w:rFonts w:ascii="Arial" w:hAnsi="Arial"/>
          <w:i/>
          <w:iCs/>
          <w:sz w:val="24"/>
          <w:szCs w:val="24"/>
        </w:rPr>
        <w:t xml:space="preserve"> albero che non produce frutti buoni viene tagliato e gettato nel fuoco.</w:t>
      </w:r>
    </w:p>
    <w:p w14:paraId="465945D8" w14:textId="29265100"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Dai</w:t>
      </w:r>
      <w:r w:rsidR="003F3C68" w:rsidRPr="003F3C68">
        <w:rPr>
          <w:rFonts w:ascii="Arial" w:hAnsi="Arial"/>
          <w:i/>
          <w:iCs/>
          <w:sz w:val="24"/>
          <w:szCs w:val="24"/>
        </w:rPr>
        <w:t xml:space="preserve"> loro frutti dunque li potrete riconoscere.</w:t>
      </w:r>
    </w:p>
    <w:p w14:paraId="69D93826" w14:textId="5AB1E8A9"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Non</w:t>
      </w:r>
      <w:r w:rsidR="003F3C68" w:rsidRPr="003F3C68">
        <w:rPr>
          <w:rFonts w:ascii="Arial" w:hAnsi="Arial"/>
          <w:i/>
          <w:iCs/>
          <w:sz w:val="24"/>
          <w:szCs w:val="24"/>
        </w:rPr>
        <w:t xml:space="preserve"> chiunque mi dice: Signore, Signore, entrerà nel regno dei cieli, ma colui che fa la volontà del Padre mio che è nei cieli.</w:t>
      </w:r>
    </w:p>
    <w:p w14:paraId="4D4BEAFC" w14:textId="4C032927"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Molti</w:t>
      </w:r>
      <w:r w:rsidR="003F3C68" w:rsidRPr="003F3C68">
        <w:rPr>
          <w:rFonts w:ascii="Arial" w:hAnsi="Arial"/>
          <w:i/>
          <w:iCs/>
          <w:sz w:val="24"/>
          <w:szCs w:val="24"/>
        </w:rPr>
        <w:t xml:space="preserve"> mi diranno in quel giorno: Signore, Signore, non abbiamo noi profetato nel tuo nome e cacciato demòni nel tuo nome e compiuto molti miracoli nel tuo nome?</w:t>
      </w:r>
    </w:p>
    <w:p w14:paraId="7482B5F0" w14:textId="53F26327"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Io</w:t>
      </w:r>
      <w:r w:rsidR="003F3C68" w:rsidRPr="003F3C68">
        <w:rPr>
          <w:rFonts w:ascii="Arial" w:hAnsi="Arial"/>
          <w:i/>
          <w:iCs/>
          <w:sz w:val="24"/>
          <w:szCs w:val="24"/>
        </w:rPr>
        <w:t xml:space="preserve"> però dichiarerò loro: Non vi ho mai conosciuti; allontanatevi da me, voi operatori di iniquità.</w:t>
      </w:r>
    </w:p>
    <w:p w14:paraId="558AA3B5" w14:textId="739BA183"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Perciò</w:t>
      </w:r>
      <w:r w:rsidR="003F3C68" w:rsidRPr="003F3C68">
        <w:rPr>
          <w:rFonts w:ascii="Arial" w:hAnsi="Arial"/>
          <w:i/>
          <w:iCs/>
          <w:sz w:val="24"/>
          <w:szCs w:val="24"/>
        </w:rPr>
        <w:t xml:space="preserve"> chiunque ascolta queste mie parole e le mette in pratica, è simile a un uomo saggio che ha costruito la sua casa sulla roccia.</w:t>
      </w:r>
    </w:p>
    <w:p w14:paraId="42B749C5" w14:textId="17142DD7"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Cadde</w:t>
      </w:r>
      <w:r w:rsidR="003F3C68" w:rsidRPr="003F3C68">
        <w:rPr>
          <w:rFonts w:ascii="Arial" w:hAnsi="Arial"/>
          <w:i/>
          <w:iCs/>
          <w:sz w:val="24"/>
          <w:szCs w:val="24"/>
        </w:rPr>
        <w:t xml:space="preserve"> la pioggia, strariparono i fiumi, soffiarono i venti e si abbatterono su quella casa, ed essa non cadde, perché era fondata sopra la roccia.</w:t>
      </w:r>
    </w:p>
    <w:p w14:paraId="0C95DD71" w14:textId="40CAC73C"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Chiunque</w:t>
      </w:r>
      <w:r w:rsidR="003F3C68" w:rsidRPr="003F3C68">
        <w:rPr>
          <w:rFonts w:ascii="Arial" w:hAnsi="Arial"/>
          <w:i/>
          <w:iCs/>
          <w:sz w:val="24"/>
          <w:szCs w:val="24"/>
        </w:rPr>
        <w:t xml:space="preserve"> ascolta queste mie parole e non le mette in pratica, è simile a un uomo stolto che ha costruito la sua casa sulla sabbia.</w:t>
      </w:r>
    </w:p>
    <w:p w14:paraId="6C5CE77A" w14:textId="3D0E59AA"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Cadde</w:t>
      </w:r>
      <w:r w:rsidR="003F3C68" w:rsidRPr="003F3C68">
        <w:rPr>
          <w:rFonts w:ascii="Arial" w:hAnsi="Arial"/>
          <w:i/>
          <w:iCs/>
          <w:sz w:val="24"/>
          <w:szCs w:val="24"/>
        </w:rPr>
        <w:t xml:space="preserve"> la pioggia, strariparono i fiumi, soffiarono i venti e si abbatterono su quella casa, ed essa cadde, e la sua rovina fu grande".</w:t>
      </w:r>
    </w:p>
    <w:p w14:paraId="432932B3" w14:textId="153E5F92"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Quando</w:t>
      </w:r>
      <w:r w:rsidR="003F3C68" w:rsidRPr="003F3C68">
        <w:rPr>
          <w:rFonts w:ascii="Arial" w:hAnsi="Arial"/>
          <w:i/>
          <w:iCs/>
          <w:sz w:val="24"/>
          <w:szCs w:val="24"/>
        </w:rPr>
        <w:t xml:space="preserve"> Gesù ebbe finito questi discorsi, le folle restarono stupite del suo insegnamento:</w:t>
      </w:r>
    </w:p>
    <w:p w14:paraId="41393F05" w14:textId="34D22878" w:rsidR="003F3C68" w:rsidRPr="003F3C68" w:rsidRDefault="00953C21" w:rsidP="003F3C68">
      <w:pPr>
        <w:spacing w:after="120"/>
        <w:ind w:left="567" w:right="567"/>
        <w:jc w:val="both"/>
        <w:rPr>
          <w:rFonts w:ascii="Arial" w:hAnsi="Arial"/>
          <w:i/>
          <w:iCs/>
          <w:sz w:val="24"/>
          <w:szCs w:val="24"/>
        </w:rPr>
      </w:pPr>
      <w:r w:rsidRPr="003F3C68">
        <w:rPr>
          <w:rFonts w:ascii="Arial" w:hAnsi="Arial"/>
          <w:i/>
          <w:iCs/>
          <w:sz w:val="24"/>
          <w:szCs w:val="24"/>
        </w:rPr>
        <w:t>egli</w:t>
      </w:r>
      <w:r w:rsidR="003F3C68" w:rsidRPr="003F3C68">
        <w:rPr>
          <w:rFonts w:ascii="Arial" w:hAnsi="Arial"/>
          <w:i/>
          <w:iCs/>
          <w:sz w:val="24"/>
          <w:szCs w:val="24"/>
        </w:rPr>
        <w:t xml:space="preserve"> infatti insegnava loro come uno che ha autorità e non come i loro scribi.</w:t>
      </w:r>
    </w:p>
    <w:p w14:paraId="5ED9E5D9" w14:textId="77777777" w:rsidR="003F3C68" w:rsidRPr="003F3C68" w:rsidRDefault="003F3C68" w:rsidP="003F3C68">
      <w:pPr>
        <w:spacing w:after="120"/>
        <w:ind w:left="567" w:right="567"/>
        <w:jc w:val="both"/>
        <w:rPr>
          <w:rFonts w:ascii="Arial" w:hAnsi="Arial"/>
          <w:i/>
          <w:iCs/>
          <w:sz w:val="24"/>
          <w:szCs w:val="24"/>
          <w:vertAlign w:val="superscript"/>
        </w:rPr>
      </w:pPr>
    </w:p>
    <w:p w14:paraId="2FF262D2" w14:textId="77777777" w:rsidR="008C0CBF" w:rsidRPr="001F6CCF" w:rsidRDefault="008C0CBF" w:rsidP="0045556F">
      <w:pPr>
        <w:pStyle w:val="Corpotesto"/>
      </w:pPr>
      <w:bookmarkStart w:id="187" w:name="_Toc170291522"/>
      <w:bookmarkStart w:id="188" w:name="_Toc62151552"/>
      <w:r w:rsidRPr="001F6CCF">
        <w:t>PRECETTI VARI</w:t>
      </w:r>
      <w:bookmarkEnd w:id="187"/>
      <w:bookmarkEnd w:id="188"/>
    </w:p>
    <w:p w14:paraId="00C5E05E" w14:textId="6E371A8E"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Non</w:t>
      </w:r>
      <w:r w:rsidRPr="001F6CCF">
        <w:rPr>
          <w:rFonts w:ascii="Arial" w:hAnsi="Arial"/>
          <w:b/>
          <w:sz w:val="24"/>
          <w:szCs w:val="24"/>
        </w:rPr>
        <w:t xml:space="preserve"> giudicate, per non essere giudicati; [</w:t>
      </w:r>
      <w:r w:rsidR="00FD248D" w:rsidRPr="001F6CCF">
        <w:rPr>
          <w:rFonts w:ascii="Arial" w:hAnsi="Arial"/>
          <w:b/>
          <w:sz w:val="24"/>
          <w:szCs w:val="24"/>
        </w:rPr>
        <w:t>2</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perché</w:t>
      </w:r>
      <w:r w:rsidRPr="001F6CCF">
        <w:rPr>
          <w:rFonts w:ascii="Arial" w:hAnsi="Arial"/>
          <w:b/>
          <w:sz w:val="24"/>
          <w:szCs w:val="24"/>
        </w:rPr>
        <w:t xml:space="preserve"> col giudizio con cui giudicate sarete giudicati, e con la misura con la quale misurate sarete misurati. </w:t>
      </w:r>
    </w:p>
    <w:p w14:paraId="5D9C1A03" w14:textId="77777777" w:rsidR="00953C21" w:rsidRDefault="008C0CBF" w:rsidP="008C0CBF">
      <w:pPr>
        <w:spacing w:after="120"/>
        <w:jc w:val="both"/>
        <w:rPr>
          <w:rFonts w:ascii="Arial" w:hAnsi="Arial"/>
          <w:sz w:val="24"/>
          <w:szCs w:val="24"/>
        </w:rPr>
      </w:pPr>
      <w:r w:rsidRPr="001F6CCF">
        <w:rPr>
          <w:rFonts w:ascii="Arial" w:hAnsi="Arial"/>
          <w:sz w:val="24"/>
          <w:szCs w:val="24"/>
        </w:rPr>
        <w:t>Rimettiamo ancora una volta Gesù Crocifisso dinanzi ai nostri occhi e con Lui nel cuore e nella mente leggiamo tutto questo Capitolo VII.</w:t>
      </w:r>
      <w:r w:rsidR="00953C21">
        <w:rPr>
          <w:rFonts w:ascii="Arial" w:hAnsi="Arial"/>
          <w:sz w:val="24"/>
          <w:szCs w:val="24"/>
        </w:rPr>
        <w:t xml:space="preserve"> </w:t>
      </w:r>
      <w:r w:rsidRPr="001F6CCF">
        <w:rPr>
          <w:rFonts w:ascii="Arial" w:hAnsi="Arial"/>
          <w:sz w:val="24"/>
          <w:szCs w:val="24"/>
        </w:rPr>
        <w:t>Il discepolo di Gesù non è stato chiamato, o scelto, o inviato per giudicare il mondo. È stato chiamato, scelto e inviato per salvare il mondo.</w:t>
      </w:r>
      <w:r w:rsidR="00953C21">
        <w:rPr>
          <w:rFonts w:ascii="Arial" w:hAnsi="Arial"/>
          <w:sz w:val="24"/>
          <w:szCs w:val="24"/>
        </w:rPr>
        <w:t xml:space="preserve"> </w:t>
      </w:r>
      <w:r w:rsidRPr="001F6CCF">
        <w:rPr>
          <w:rFonts w:ascii="Arial" w:hAnsi="Arial"/>
          <w:sz w:val="24"/>
          <w:szCs w:val="24"/>
        </w:rPr>
        <w:t xml:space="preserve">Il mondo non si salva dichiarando l'altro </w:t>
      </w:r>
      <w:r w:rsidRPr="001F6CCF">
        <w:rPr>
          <w:rFonts w:ascii="Arial" w:hAnsi="Arial"/>
          <w:sz w:val="24"/>
          <w:szCs w:val="24"/>
        </w:rPr>
        <w:lastRenderedPageBreak/>
        <w:t>colpevole, degno di morte eterna, escluso dalla misericordia, e neanche facendo distinzione tra uomo e uomo: chi secondo noi è giusto e quindi meritevole di essere accolto e chi è colpevole e pertanto da escludere assolutamente dalla verità e dal Vangelo di Cristo Gesù.</w:t>
      </w:r>
      <w:r w:rsidR="00953C21">
        <w:rPr>
          <w:rFonts w:ascii="Arial" w:hAnsi="Arial"/>
          <w:sz w:val="24"/>
          <w:szCs w:val="24"/>
        </w:rPr>
        <w:t xml:space="preserve"> </w:t>
      </w:r>
      <w:r w:rsidRPr="001F6CCF">
        <w:rPr>
          <w:rFonts w:ascii="Arial" w:hAnsi="Arial"/>
          <w:sz w:val="24"/>
          <w:szCs w:val="24"/>
        </w:rPr>
        <w:t>Non è questo il mandato ricevuto dal discepolo di Gesù.</w:t>
      </w:r>
      <w:r w:rsidR="00953C21">
        <w:rPr>
          <w:rFonts w:ascii="Arial" w:hAnsi="Arial"/>
          <w:sz w:val="24"/>
          <w:szCs w:val="24"/>
        </w:rPr>
        <w:t xml:space="preserve"> </w:t>
      </w:r>
      <w:r w:rsidRPr="001F6CCF">
        <w:rPr>
          <w:rFonts w:ascii="Arial" w:hAnsi="Arial"/>
          <w:sz w:val="24"/>
          <w:szCs w:val="24"/>
        </w:rPr>
        <w:t>Il suo mandato è uno solo ed è lo stesso che fu di Cristo Gesù: annunziare la Parola ad ogni uomo. Per ogni uomo versare a Dio il proprio sangue sulla conversione di ogni cuore.</w:t>
      </w:r>
      <w:r w:rsidR="00953C21">
        <w:rPr>
          <w:rFonts w:ascii="Arial" w:hAnsi="Arial"/>
          <w:sz w:val="24"/>
          <w:szCs w:val="24"/>
        </w:rPr>
        <w:t xml:space="preserve"> </w:t>
      </w:r>
    </w:p>
    <w:p w14:paraId="549046D5" w14:textId="28A742B0" w:rsidR="008C0CBF" w:rsidRPr="001F6CCF" w:rsidRDefault="008C0CBF" w:rsidP="008C0CBF">
      <w:pPr>
        <w:spacing w:after="120"/>
        <w:jc w:val="both"/>
        <w:rPr>
          <w:rFonts w:ascii="Arial" w:hAnsi="Arial"/>
          <w:sz w:val="24"/>
          <w:szCs w:val="24"/>
        </w:rPr>
      </w:pPr>
      <w:r w:rsidRPr="001F6CCF">
        <w:rPr>
          <w:rFonts w:ascii="Arial" w:hAnsi="Arial"/>
          <w:sz w:val="24"/>
          <w:szCs w:val="24"/>
        </w:rPr>
        <w:t>Il discepolo di Gesù non giudica, non condanna, non misura il cuore dei suoi fratelli.</w:t>
      </w:r>
      <w:r w:rsidR="00953C21">
        <w:rPr>
          <w:rFonts w:ascii="Arial" w:hAnsi="Arial"/>
          <w:sz w:val="24"/>
          <w:szCs w:val="24"/>
        </w:rPr>
        <w:t xml:space="preserve"> </w:t>
      </w:r>
      <w:r w:rsidRPr="001F6CCF">
        <w:rPr>
          <w:rFonts w:ascii="Arial" w:hAnsi="Arial"/>
          <w:sz w:val="24"/>
          <w:szCs w:val="24"/>
        </w:rPr>
        <w:t>Il discepolo di Gesù ad ogni cuore dona la verità, dona la grazia, dona il proprio sangue, offre la propria vita.</w:t>
      </w:r>
      <w:r w:rsidR="00953C21">
        <w:rPr>
          <w:rFonts w:ascii="Arial" w:hAnsi="Arial"/>
          <w:sz w:val="24"/>
          <w:szCs w:val="24"/>
        </w:rPr>
        <w:t xml:space="preserve"> </w:t>
      </w:r>
      <w:r w:rsidRPr="001F6CCF">
        <w:rPr>
          <w:rFonts w:ascii="Arial" w:hAnsi="Arial"/>
          <w:sz w:val="24"/>
          <w:szCs w:val="24"/>
        </w:rPr>
        <w:t>Il discepolo di Gesù è sempre pieno di misericordia verso tutti, perché questo è il ministero che il Signore gli ha affidato.</w:t>
      </w:r>
      <w:r w:rsidR="00953C21">
        <w:rPr>
          <w:rFonts w:ascii="Arial" w:hAnsi="Arial"/>
          <w:sz w:val="24"/>
          <w:szCs w:val="24"/>
        </w:rPr>
        <w:t xml:space="preserve"> </w:t>
      </w:r>
      <w:r w:rsidRPr="001F6CCF">
        <w:rPr>
          <w:rFonts w:ascii="Arial" w:hAnsi="Arial"/>
          <w:sz w:val="24"/>
          <w:szCs w:val="24"/>
        </w:rPr>
        <w:t>Noi non possiamo giudicare, né misurare la colpevolezza di un cuore. Il giudizio è solo di Dio. Solo Lui può condannare e solo Lui può assolvere, solo Lui accogliere e solo Lui respingere per tutta l'eternità.</w:t>
      </w:r>
      <w:r w:rsidR="00025C27">
        <w:rPr>
          <w:rFonts w:ascii="Arial" w:hAnsi="Arial"/>
          <w:sz w:val="24"/>
          <w:szCs w:val="24"/>
        </w:rPr>
        <w:t xml:space="preserve"> </w:t>
      </w:r>
      <w:r w:rsidRPr="001F6CCF">
        <w:rPr>
          <w:rFonts w:ascii="Arial" w:hAnsi="Arial"/>
          <w:sz w:val="24"/>
          <w:szCs w:val="24"/>
        </w:rPr>
        <w:t>Da non confondere il giudizio con la fermezza nella verità e con la condanna esplicita del male, del peccato, dell'errore, dell'ingiustizia, di ogni falsità.</w:t>
      </w:r>
      <w:r w:rsidR="00953C21">
        <w:rPr>
          <w:rFonts w:ascii="Arial" w:hAnsi="Arial"/>
          <w:sz w:val="24"/>
          <w:szCs w:val="24"/>
        </w:rPr>
        <w:t xml:space="preserve"> </w:t>
      </w:r>
      <w:r w:rsidRPr="001F6CCF">
        <w:rPr>
          <w:rFonts w:ascii="Arial" w:hAnsi="Arial"/>
          <w:sz w:val="24"/>
          <w:szCs w:val="24"/>
        </w:rPr>
        <w:t>Alcuni brani del Nuovo Testamento possono aiutarci a comprendere bene qual è il nostro ministero dinanzi agli uomini:</w:t>
      </w:r>
    </w:p>
    <w:p w14:paraId="3DFA3EAF" w14:textId="0D71AE3B" w:rsidR="008C0CBF" w:rsidRPr="00953C21" w:rsidRDefault="008C0CBF" w:rsidP="003F3C68">
      <w:pPr>
        <w:spacing w:after="120"/>
        <w:ind w:left="567" w:right="567"/>
        <w:jc w:val="both"/>
        <w:rPr>
          <w:rFonts w:ascii="Arial" w:hAnsi="Arial"/>
          <w:i/>
          <w:iCs/>
          <w:sz w:val="24"/>
          <w:szCs w:val="24"/>
        </w:rPr>
      </w:pPr>
      <w:r w:rsidRPr="00953C21">
        <w:rPr>
          <w:rFonts w:ascii="Arial" w:hAnsi="Arial"/>
          <w:i/>
          <w:iCs/>
          <w:sz w:val="24"/>
          <w:szCs w:val="24"/>
        </w:rPr>
        <w:t xml:space="preserve">C'era tra i farisei un uomo chiamato Nicodèmo, un capo dei Giudei. </w:t>
      </w:r>
      <w:r w:rsidR="00953C21" w:rsidRPr="00953C21">
        <w:rPr>
          <w:rFonts w:ascii="Arial" w:hAnsi="Arial"/>
          <w:i/>
          <w:iCs/>
          <w:sz w:val="24"/>
          <w:szCs w:val="24"/>
        </w:rPr>
        <w:t>Egli</w:t>
      </w:r>
      <w:r w:rsidRPr="00953C21">
        <w:rPr>
          <w:rFonts w:ascii="Arial" w:hAnsi="Arial"/>
          <w:i/>
          <w:iCs/>
          <w:sz w:val="24"/>
          <w:szCs w:val="24"/>
        </w:rPr>
        <w:t xml:space="preserve"> andò da Gesù, di notte, e gli disse: "Rabbì, sappiamo che sei un maestro venuto da Dio; nessuno infatti può fare i segni che tu fai, se Dio non è con lui". </w:t>
      </w:r>
      <w:r w:rsidR="00953C21" w:rsidRPr="00953C21">
        <w:rPr>
          <w:rFonts w:ascii="Arial" w:hAnsi="Arial"/>
          <w:i/>
          <w:iCs/>
          <w:sz w:val="24"/>
          <w:szCs w:val="24"/>
        </w:rPr>
        <w:t>Gli</w:t>
      </w:r>
      <w:r w:rsidRPr="00953C21">
        <w:rPr>
          <w:rFonts w:ascii="Arial" w:hAnsi="Arial"/>
          <w:i/>
          <w:iCs/>
          <w:sz w:val="24"/>
          <w:szCs w:val="24"/>
        </w:rPr>
        <w:t xml:space="preserve"> rispose Gesù: "In verità, in verità ti dico, se uno non rinasce dall'alto, non può vedere il regno di Dio". </w:t>
      </w:r>
      <w:r w:rsidR="00953C21" w:rsidRPr="00953C21">
        <w:rPr>
          <w:rFonts w:ascii="Arial" w:hAnsi="Arial"/>
          <w:i/>
          <w:iCs/>
          <w:sz w:val="24"/>
          <w:szCs w:val="24"/>
        </w:rPr>
        <w:t>Gli</w:t>
      </w:r>
      <w:r w:rsidRPr="00953C21">
        <w:rPr>
          <w:rFonts w:ascii="Arial" w:hAnsi="Arial"/>
          <w:i/>
          <w:iCs/>
          <w:sz w:val="24"/>
          <w:szCs w:val="24"/>
        </w:rPr>
        <w:t xml:space="preserve"> disse Nicodèmo: "Come può un uomo nascere quando è vecchio? Può forse entrare una seconda volta nel grembo di sua madre e rinascere?". </w:t>
      </w:r>
    </w:p>
    <w:p w14:paraId="4443893B" w14:textId="7BDC3F53"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Gli</w:t>
      </w:r>
      <w:r w:rsidR="008C0CBF" w:rsidRPr="00953C21">
        <w:rPr>
          <w:rFonts w:ascii="Arial" w:hAnsi="Arial"/>
          <w:i/>
          <w:iCs/>
          <w:sz w:val="24"/>
          <w:szCs w:val="24"/>
        </w:rPr>
        <w:t xml:space="preserve"> rispose Gesù: "In verità, in verità ti dico, se uno non nasce da acqua e da Spirito, non può entrare nel regno di Dio. </w:t>
      </w:r>
      <w:r w:rsidRPr="00953C21">
        <w:rPr>
          <w:rFonts w:ascii="Arial" w:hAnsi="Arial"/>
          <w:i/>
          <w:iCs/>
          <w:sz w:val="24"/>
          <w:szCs w:val="24"/>
        </w:rPr>
        <w:t>Quel</w:t>
      </w:r>
      <w:r w:rsidR="008C0CBF" w:rsidRPr="00953C21">
        <w:rPr>
          <w:rFonts w:ascii="Arial" w:hAnsi="Arial"/>
          <w:i/>
          <w:iCs/>
          <w:sz w:val="24"/>
          <w:szCs w:val="24"/>
        </w:rPr>
        <w:t xml:space="preserve"> che è nato dalla carne è carne e quel che è nato dallo Spirito è Spirito. </w:t>
      </w:r>
      <w:r w:rsidRPr="00953C21">
        <w:rPr>
          <w:rFonts w:ascii="Arial" w:hAnsi="Arial"/>
          <w:i/>
          <w:iCs/>
          <w:sz w:val="24"/>
          <w:szCs w:val="24"/>
        </w:rPr>
        <w:t>Non</w:t>
      </w:r>
      <w:r w:rsidR="008C0CBF" w:rsidRPr="00953C21">
        <w:rPr>
          <w:rFonts w:ascii="Arial" w:hAnsi="Arial"/>
          <w:i/>
          <w:iCs/>
          <w:sz w:val="24"/>
          <w:szCs w:val="24"/>
        </w:rPr>
        <w:t xml:space="preserve"> ti meravigliare se t'ho detto: dovete rinascere dall'alto. </w:t>
      </w:r>
      <w:r w:rsidRPr="00953C21">
        <w:rPr>
          <w:rFonts w:ascii="Arial" w:hAnsi="Arial"/>
          <w:i/>
          <w:iCs/>
          <w:sz w:val="24"/>
          <w:szCs w:val="24"/>
        </w:rPr>
        <w:t>Il</w:t>
      </w:r>
      <w:r w:rsidR="008C0CBF" w:rsidRPr="00953C21">
        <w:rPr>
          <w:rFonts w:ascii="Arial" w:hAnsi="Arial"/>
          <w:i/>
          <w:iCs/>
          <w:sz w:val="24"/>
          <w:szCs w:val="24"/>
        </w:rPr>
        <w:t xml:space="preserve"> vento soffia dove vuole e ne senti la voce, ma non sai di dove viene e dove va: così è di chiunque è nato dallo Spirito". </w:t>
      </w:r>
      <w:r w:rsidRPr="00953C21">
        <w:rPr>
          <w:rFonts w:ascii="Arial" w:hAnsi="Arial"/>
          <w:i/>
          <w:iCs/>
          <w:sz w:val="24"/>
          <w:szCs w:val="24"/>
        </w:rPr>
        <w:t>Replicò</w:t>
      </w:r>
      <w:r w:rsidR="008C0CBF" w:rsidRPr="00953C21">
        <w:rPr>
          <w:rFonts w:ascii="Arial" w:hAnsi="Arial"/>
          <w:i/>
          <w:iCs/>
          <w:sz w:val="24"/>
          <w:szCs w:val="24"/>
        </w:rPr>
        <w:t xml:space="preserve"> Nicodèmo: "Come può accadere questo?". </w:t>
      </w:r>
    </w:p>
    <w:p w14:paraId="6DF4651D" w14:textId="3B3F0A15"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Gli</w:t>
      </w:r>
      <w:r w:rsidR="008C0CBF" w:rsidRPr="00953C21">
        <w:rPr>
          <w:rFonts w:ascii="Arial" w:hAnsi="Arial"/>
          <w:i/>
          <w:iCs/>
          <w:sz w:val="24"/>
          <w:szCs w:val="24"/>
        </w:rPr>
        <w:t xml:space="preserve"> rispose Gesù: "Tu sei maestro in Israele e non sai queste cose? </w:t>
      </w:r>
      <w:r w:rsidRPr="00953C21">
        <w:rPr>
          <w:rFonts w:ascii="Arial" w:hAnsi="Arial"/>
          <w:i/>
          <w:iCs/>
          <w:sz w:val="24"/>
          <w:szCs w:val="24"/>
        </w:rPr>
        <w:t>In</w:t>
      </w:r>
      <w:r w:rsidR="008C0CBF" w:rsidRPr="00953C21">
        <w:rPr>
          <w:rFonts w:ascii="Arial" w:hAnsi="Arial"/>
          <w:i/>
          <w:iCs/>
          <w:sz w:val="24"/>
          <w:szCs w:val="24"/>
        </w:rPr>
        <w:t xml:space="preserve"> verità, in verità ti dico, noi parliamo di quel che sappiamo e testimoniamo quel che abbiamo veduto; ma voi non accogliete la nostra testimonianza. </w:t>
      </w:r>
      <w:r w:rsidRPr="00953C21">
        <w:rPr>
          <w:rFonts w:ascii="Arial" w:hAnsi="Arial"/>
          <w:i/>
          <w:iCs/>
          <w:sz w:val="24"/>
          <w:szCs w:val="24"/>
        </w:rPr>
        <w:t>Se</w:t>
      </w:r>
      <w:r w:rsidR="008C0CBF" w:rsidRPr="00953C21">
        <w:rPr>
          <w:rFonts w:ascii="Arial" w:hAnsi="Arial"/>
          <w:i/>
          <w:iCs/>
          <w:sz w:val="24"/>
          <w:szCs w:val="24"/>
        </w:rPr>
        <w:t xml:space="preserve"> vi ho parlato di cose della terra e non credete, come crederete se vi parlerò di cose del cielo? </w:t>
      </w:r>
      <w:r w:rsidRPr="00953C21">
        <w:rPr>
          <w:rFonts w:ascii="Arial" w:hAnsi="Arial"/>
          <w:i/>
          <w:iCs/>
          <w:sz w:val="24"/>
          <w:szCs w:val="24"/>
        </w:rPr>
        <w:t>Eppure</w:t>
      </w:r>
      <w:r w:rsidR="008C0CBF" w:rsidRPr="00953C21">
        <w:rPr>
          <w:rFonts w:ascii="Arial" w:hAnsi="Arial"/>
          <w:i/>
          <w:iCs/>
          <w:sz w:val="24"/>
          <w:szCs w:val="24"/>
        </w:rPr>
        <w:t xml:space="preserve"> nessuno è mai salito al cielo, fuorché il Figlio dell'uomo che è disceso dal cielo. </w:t>
      </w:r>
      <w:r w:rsidRPr="00953C21">
        <w:rPr>
          <w:rFonts w:ascii="Arial" w:hAnsi="Arial"/>
          <w:i/>
          <w:iCs/>
          <w:sz w:val="24"/>
          <w:szCs w:val="24"/>
        </w:rPr>
        <w:t>E</w:t>
      </w:r>
      <w:r w:rsidR="008C0CBF" w:rsidRPr="00953C21">
        <w:rPr>
          <w:rFonts w:ascii="Arial" w:hAnsi="Arial"/>
          <w:i/>
          <w:iCs/>
          <w:sz w:val="24"/>
          <w:szCs w:val="24"/>
        </w:rPr>
        <w:t xml:space="preserve"> come Mosè innalzò il serpente nel deserto, così bisogna che sia innalzato il Figlio dell'uomo, </w:t>
      </w:r>
      <w:r w:rsidRPr="00953C21">
        <w:rPr>
          <w:rFonts w:ascii="Arial" w:hAnsi="Arial"/>
          <w:i/>
          <w:iCs/>
          <w:sz w:val="24"/>
          <w:szCs w:val="24"/>
        </w:rPr>
        <w:t>perché</w:t>
      </w:r>
      <w:r w:rsidR="008C0CBF" w:rsidRPr="00953C21">
        <w:rPr>
          <w:rFonts w:ascii="Arial" w:hAnsi="Arial"/>
          <w:i/>
          <w:iCs/>
          <w:sz w:val="24"/>
          <w:szCs w:val="24"/>
        </w:rPr>
        <w:t xml:space="preserve"> chiunque crede in lui abbia la vita eterna". </w:t>
      </w:r>
    </w:p>
    <w:p w14:paraId="53D7EAB7" w14:textId="60FC0662"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Dio</w:t>
      </w:r>
      <w:r w:rsidR="008C0CBF" w:rsidRPr="00953C21">
        <w:rPr>
          <w:rFonts w:ascii="Arial" w:hAnsi="Arial"/>
          <w:i/>
          <w:iCs/>
          <w:sz w:val="24"/>
          <w:szCs w:val="24"/>
        </w:rPr>
        <w:t xml:space="preserve"> infatti ha tanto amato il mondo da dare il suo Figlio unigenito, perché chiunque crede in lui non muoia, ma abbia la vita eterna. </w:t>
      </w:r>
      <w:r w:rsidRPr="00953C21">
        <w:rPr>
          <w:rFonts w:ascii="Arial" w:hAnsi="Arial"/>
          <w:i/>
          <w:iCs/>
          <w:sz w:val="24"/>
          <w:szCs w:val="24"/>
        </w:rPr>
        <w:t>Dio</w:t>
      </w:r>
      <w:r w:rsidR="008C0CBF" w:rsidRPr="00953C21">
        <w:rPr>
          <w:rFonts w:ascii="Arial" w:hAnsi="Arial"/>
          <w:i/>
          <w:iCs/>
          <w:sz w:val="24"/>
          <w:szCs w:val="24"/>
        </w:rPr>
        <w:t xml:space="preserve"> non ha mandato il Figlio nel mondo per giudicare il mondo, ma perché il mondo si salvi per mezzo di lui. </w:t>
      </w:r>
      <w:r w:rsidRPr="00953C21">
        <w:rPr>
          <w:rFonts w:ascii="Arial" w:hAnsi="Arial"/>
          <w:i/>
          <w:iCs/>
          <w:sz w:val="24"/>
          <w:szCs w:val="24"/>
        </w:rPr>
        <w:t>Chi</w:t>
      </w:r>
      <w:r w:rsidR="008C0CBF" w:rsidRPr="00953C21">
        <w:rPr>
          <w:rFonts w:ascii="Arial" w:hAnsi="Arial"/>
          <w:i/>
          <w:iCs/>
          <w:sz w:val="24"/>
          <w:szCs w:val="24"/>
        </w:rPr>
        <w:t xml:space="preserve"> crede in lui non è condannato; ma chi non crede è già stato condannato, perché non ha creduto nel </w:t>
      </w:r>
      <w:r w:rsidR="008C0CBF" w:rsidRPr="00953C21">
        <w:rPr>
          <w:rFonts w:ascii="Arial" w:hAnsi="Arial"/>
          <w:i/>
          <w:iCs/>
          <w:sz w:val="24"/>
          <w:szCs w:val="24"/>
        </w:rPr>
        <w:lastRenderedPageBreak/>
        <w:t xml:space="preserve">nome dell'unigenito Figlio di Dio. </w:t>
      </w:r>
      <w:r w:rsidRPr="00953C21">
        <w:rPr>
          <w:rFonts w:ascii="Arial" w:hAnsi="Arial"/>
          <w:i/>
          <w:iCs/>
          <w:sz w:val="24"/>
          <w:szCs w:val="24"/>
        </w:rPr>
        <w:t>E</w:t>
      </w:r>
      <w:r w:rsidR="008C0CBF" w:rsidRPr="00953C21">
        <w:rPr>
          <w:rFonts w:ascii="Arial" w:hAnsi="Arial"/>
          <w:i/>
          <w:iCs/>
          <w:sz w:val="24"/>
          <w:szCs w:val="24"/>
        </w:rPr>
        <w:t xml:space="preserve"> il giudizio è questo: la luce è venuta nel mondo, ma gli uomini hanno preferito le tenebre alla luce, perché le loro opere erano malvagie. </w:t>
      </w:r>
      <w:r w:rsidRPr="00953C21">
        <w:rPr>
          <w:rFonts w:ascii="Arial" w:hAnsi="Arial"/>
          <w:i/>
          <w:iCs/>
          <w:sz w:val="24"/>
          <w:szCs w:val="24"/>
        </w:rPr>
        <w:t>Chiunque</w:t>
      </w:r>
      <w:r w:rsidR="008C0CBF" w:rsidRPr="00953C21">
        <w:rPr>
          <w:rFonts w:ascii="Arial" w:hAnsi="Arial"/>
          <w:i/>
          <w:iCs/>
          <w:sz w:val="24"/>
          <w:szCs w:val="24"/>
        </w:rPr>
        <w:t xml:space="preserve"> infatti fa il male, odia la luce e non viene alla luce perché non siano svelate le sue opere. </w:t>
      </w:r>
      <w:r w:rsidRPr="00953C21">
        <w:rPr>
          <w:rFonts w:ascii="Arial" w:hAnsi="Arial"/>
          <w:i/>
          <w:iCs/>
          <w:sz w:val="24"/>
          <w:szCs w:val="24"/>
        </w:rPr>
        <w:t>Ma</w:t>
      </w:r>
      <w:r w:rsidR="008C0CBF" w:rsidRPr="00953C21">
        <w:rPr>
          <w:rFonts w:ascii="Arial" w:hAnsi="Arial"/>
          <w:i/>
          <w:iCs/>
          <w:sz w:val="24"/>
          <w:szCs w:val="24"/>
        </w:rPr>
        <w:t xml:space="preserve"> chi opera la verità viene alla luce, perché appaia chiaramente che le sue opere sono state fatte in Dio. </w:t>
      </w:r>
    </w:p>
    <w:p w14:paraId="1D545EF3" w14:textId="2698EC24"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Dopo</w:t>
      </w:r>
      <w:r w:rsidR="008C0CBF" w:rsidRPr="00953C21">
        <w:rPr>
          <w:rFonts w:ascii="Arial" w:hAnsi="Arial"/>
          <w:i/>
          <w:iCs/>
          <w:sz w:val="24"/>
          <w:szCs w:val="24"/>
        </w:rPr>
        <w:t xml:space="preserve"> queste cose, Gesù andò con i suoi discepoli nella regione della Giudea; e là si trattenne con loro, e battezzava. </w:t>
      </w:r>
      <w:r w:rsidRPr="00953C21">
        <w:rPr>
          <w:rFonts w:ascii="Arial" w:hAnsi="Arial"/>
          <w:i/>
          <w:iCs/>
          <w:sz w:val="24"/>
          <w:szCs w:val="24"/>
        </w:rPr>
        <w:t>Anche</w:t>
      </w:r>
      <w:r w:rsidR="008C0CBF" w:rsidRPr="00953C21">
        <w:rPr>
          <w:rFonts w:ascii="Arial" w:hAnsi="Arial"/>
          <w:i/>
          <w:iCs/>
          <w:sz w:val="24"/>
          <w:szCs w:val="24"/>
        </w:rPr>
        <w:t xml:space="preserve"> Giovanni battezzava a Ennòn, vicino a Salìm, perché c'era là molta acqua; e la gente andava a farsi battezzare. Giovanni, infatti, non era stato ancora imprigionato. </w:t>
      </w:r>
      <w:r w:rsidRPr="00953C21">
        <w:rPr>
          <w:rFonts w:ascii="Arial" w:hAnsi="Arial"/>
          <w:i/>
          <w:iCs/>
          <w:sz w:val="24"/>
          <w:szCs w:val="24"/>
        </w:rPr>
        <w:t>Nacque</w:t>
      </w:r>
      <w:r w:rsidR="008C0CBF" w:rsidRPr="00953C21">
        <w:rPr>
          <w:rFonts w:ascii="Arial" w:hAnsi="Arial"/>
          <w:i/>
          <w:iCs/>
          <w:sz w:val="24"/>
          <w:szCs w:val="24"/>
        </w:rPr>
        <w:t xml:space="preserve"> allora una discussione tra i discepoli di Giovanni e un Giudeo riguardo la purificazione. </w:t>
      </w:r>
      <w:r w:rsidRPr="00953C21">
        <w:rPr>
          <w:rFonts w:ascii="Arial" w:hAnsi="Arial"/>
          <w:i/>
          <w:iCs/>
          <w:sz w:val="24"/>
          <w:szCs w:val="24"/>
        </w:rPr>
        <w:t>Andarono</w:t>
      </w:r>
      <w:r w:rsidR="008C0CBF" w:rsidRPr="00953C21">
        <w:rPr>
          <w:rFonts w:ascii="Arial" w:hAnsi="Arial"/>
          <w:i/>
          <w:iCs/>
          <w:sz w:val="24"/>
          <w:szCs w:val="24"/>
        </w:rPr>
        <w:t xml:space="preserve"> perciò da Giovanni e gli dissero: "Rabbì, colui che era con te dall'altra parte del Giordano, e al quale hai reso testimonianza, ecco sta battezzando e tutti accorrono a lui". </w:t>
      </w:r>
    </w:p>
    <w:p w14:paraId="48CB5C67" w14:textId="399B1F52" w:rsidR="008C0CBF" w:rsidRPr="00953C21" w:rsidRDefault="008C0CBF" w:rsidP="003F3C68">
      <w:pPr>
        <w:spacing w:after="120"/>
        <w:ind w:left="567" w:right="567"/>
        <w:jc w:val="both"/>
        <w:rPr>
          <w:rFonts w:ascii="Arial" w:hAnsi="Arial"/>
          <w:i/>
          <w:iCs/>
          <w:sz w:val="24"/>
          <w:szCs w:val="24"/>
        </w:rPr>
      </w:pPr>
      <w:r w:rsidRPr="00953C21">
        <w:rPr>
          <w:rFonts w:ascii="Arial" w:hAnsi="Arial"/>
          <w:i/>
          <w:iCs/>
          <w:sz w:val="24"/>
          <w:szCs w:val="24"/>
        </w:rPr>
        <w:t xml:space="preserve">Giovanni rispose: "Nessuno può prendersi qualcosa se non gli è stato dato dal cielo. </w:t>
      </w:r>
      <w:r w:rsidR="00953C21" w:rsidRPr="00953C21">
        <w:rPr>
          <w:rFonts w:ascii="Arial" w:hAnsi="Arial"/>
          <w:i/>
          <w:iCs/>
          <w:sz w:val="24"/>
          <w:szCs w:val="24"/>
        </w:rPr>
        <w:t>Voi</w:t>
      </w:r>
      <w:r w:rsidRPr="00953C21">
        <w:rPr>
          <w:rFonts w:ascii="Arial" w:hAnsi="Arial"/>
          <w:i/>
          <w:iCs/>
          <w:sz w:val="24"/>
          <w:szCs w:val="24"/>
        </w:rPr>
        <w:t xml:space="preserve"> stessi mi siete testimoni che ho detto: Non sono io il Cristo, ma io sono stato mandato innanzi a lui. </w:t>
      </w:r>
      <w:r w:rsidR="00953C21" w:rsidRPr="00953C21">
        <w:rPr>
          <w:rFonts w:ascii="Arial" w:hAnsi="Arial"/>
          <w:i/>
          <w:iCs/>
          <w:sz w:val="24"/>
          <w:szCs w:val="24"/>
        </w:rPr>
        <w:t>Chi</w:t>
      </w:r>
      <w:r w:rsidRPr="00953C21">
        <w:rPr>
          <w:rFonts w:ascii="Arial" w:hAnsi="Arial"/>
          <w:i/>
          <w:iCs/>
          <w:sz w:val="24"/>
          <w:szCs w:val="24"/>
        </w:rPr>
        <w:t xml:space="preserve"> possiede la sposa è lo sposo; ma l'amico dello sposo, che è presente e l'ascolta, esulta di gioia alla voce dello sposo. Ora questa mia gioia è compiuta. </w:t>
      </w:r>
      <w:r w:rsidR="00953C21" w:rsidRPr="00953C21">
        <w:rPr>
          <w:rFonts w:ascii="Arial" w:hAnsi="Arial"/>
          <w:i/>
          <w:iCs/>
          <w:sz w:val="24"/>
          <w:szCs w:val="24"/>
        </w:rPr>
        <w:t>Egli</w:t>
      </w:r>
      <w:r w:rsidRPr="00953C21">
        <w:rPr>
          <w:rFonts w:ascii="Arial" w:hAnsi="Arial"/>
          <w:i/>
          <w:iCs/>
          <w:sz w:val="24"/>
          <w:szCs w:val="24"/>
        </w:rPr>
        <w:t xml:space="preserve"> deve crescere e io invece diminuire. </w:t>
      </w:r>
      <w:r w:rsidR="00953C21" w:rsidRPr="00953C21">
        <w:rPr>
          <w:rFonts w:ascii="Arial" w:hAnsi="Arial"/>
          <w:i/>
          <w:iCs/>
          <w:sz w:val="24"/>
          <w:szCs w:val="24"/>
        </w:rPr>
        <w:t>Colui</w:t>
      </w:r>
      <w:r w:rsidRPr="00953C21">
        <w:rPr>
          <w:rFonts w:ascii="Arial" w:hAnsi="Arial"/>
          <w:i/>
          <w:iCs/>
          <w:sz w:val="24"/>
          <w:szCs w:val="24"/>
        </w:rPr>
        <w:t xml:space="preserve"> che viene dall'alto è al di sopra di tutti; ma chi viene dalla terra, appartiene alla terra e parla della terra. Chi viene dal cielo è al di sopra di tutti. </w:t>
      </w:r>
    </w:p>
    <w:p w14:paraId="3CA4CA3D" w14:textId="4C046851"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Egli</w:t>
      </w:r>
      <w:r w:rsidR="008C0CBF" w:rsidRPr="00953C21">
        <w:rPr>
          <w:rFonts w:ascii="Arial" w:hAnsi="Arial"/>
          <w:i/>
          <w:iCs/>
          <w:sz w:val="24"/>
          <w:szCs w:val="24"/>
        </w:rPr>
        <w:t xml:space="preserve"> attesta ciò che ha visto e udito, eppure nessuno accetta la sua testimonianza; </w:t>
      </w:r>
      <w:r w:rsidRPr="00953C21">
        <w:rPr>
          <w:rFonts w:ascii="Arial" w:hAnsi="Arial"/>
          <w:i/>
          <w:iCs/>
          <w:sz w:val="24"/>
          <w:szCs w:val="24"/>
        </w:rPr>
        <w:t>chi</w:t>
      </w:r>
      <w:r w:rsidR="008C0CBF" w:rsidRPr="00953C21">
        <w:rPr>
          <w:rFonts w:ascii="Arial" w:hAnsi="Arial"/>
          <w:i/>
          <w:iCs/>
          <w:sz w:val="24"/>
          <w:szCs w:val="24"/>
        </w:rPr>
        <w:t xml:space="preserve"> però ne accetta la testimonianza, certifica che Dio è veritiero. </w:t>
      </w:r>
      <w:r w:rsidRPr="00953C21">
        <w:rPr>
          <w:rFonts w:ascii="Arial" w:hAnsi="Arial"/>
          <w:i/>
          <w:iCs/>
          <w:sz w:val="24"/>
          <w:szCs w:val="24"/>
        </w:rPr>
        <w:t>Infatti</w:t>
      </w:r>
      <w:r w:rsidR="008C0CBF" w:rsidRPr="00953C21">
        <w:rPr>
          <w:rFonts w:ascii="Arial" w:hAnsi="Arial"/>
          <w:i/>
          <w:iCs/>
          <w:sz w:val="24"/>
          <w:szCs w:val="24"/>
        </w:rPr>
        <w:t xml:space="preserve"> colui che Dio ha mandato proferisce le parole di Dio e dà lo Spirito senza misura. </w:t>
      </w:r>
      <w:r w:rsidRPr="00953C21">
        <w:rPr>
          <w:rFonts w:ascii="Arial" w:hAnsi="Arial"/>
          <w:i/>
          <w:iCs/>
          <w:sz w:val="24"/>
          <w:szCs w:val="24"/>
        </w:rPr>
        <w:t>Il</w:t>
      </w:r>
      <w:r w:rsidR="008C0CBF" w:rsidRPr="00953C21">
        <w:rPr>
          <w:rFonts w:ascii="Arial" w:hAnsi="Arial"/>
          <w:i/>
          <w:iCs/>
          <w:sz w:val="24"/>
          <w:szCs w:val="24"/>
        </w:rPr>
        <w:t xml:space="preserve"> Padre ama il Figlio e gli ha dato in mano ogni cosa. Chi crede nel Figlio ha la vita eterna; chi non obbedisce al Figlio non vedrà la vita, ma l'ira di Dio incombe su di lui". (Gv 3,1-36). </w:t>
      </w:r>
    </w:p>
    <w:p w14:paraId="303A6915" w14:textId="4A3ADF1E" w:rsidR="008C0CBF" w:rsidRPr="00953C21" w:rsidRDefault="008C0CBF" w:rsidP="003F3C68">
      <w:pPr>
        <w:spacing w:after="120"/>
        <w:ind w:left="567" w:right="567"/>
        <w:jc w:val="both"/>
        <w:rPr>
          <w:rFonts w:ascii="Arial" w:hAnsi="Arial"/>
          <w:i/>
          <w:iCs/>
          <w:sz w:val="24"/>
          <w:szCs w:val="24"/>
        </w:rPr>
      </w:pPr>
      <w:r w:rsidRPr="00953C21">
        <w:rPr>
          <w:rFonts w:ascii="Arial" w:hAnsi="Arial"/>
          <w:i/>
          <w:iCs/>
          <w:sz w:val="24"/>
          <w:szCs w:val="24"/>
        </w:rPr>
        <w:t xml:space="preserve">Sei dunque inescusabile, chiunque tu sia, o uomo che giudichi; perché mentre giudichi gli altri, condanni te stesso; infatti, tu che giudichi, fai le medesime cose. Eppure noi sappiamo che il giudizio di Dio è secondo verità contro quelli che commettono tali cose. </w:t>
      </w:r>
      <w:r w:rsidR="00953C21" w:rsidRPr="00953C21">
        <w:rPr>
          <w:rFonts w:ascii="Arial" w:hAnsi="Arial"/>
          <w:i/>
          <w:iCs/>
          <w:sz w:val="24"/>
          <w:szCs w:val="24"/>
        </w:rPr>
        <w:t>Pensi</w:t>
      </w:r>
      <w:r w:rsidRPr="00953C21">
        <w:rPr>
          <w:rFonts w:ascii="Arial" w:hAnsi="Arial"/>
          <w:i/>
          <w:iCs/>
          <w:sz w:val="24"/>
          <w:szCs w:val="24"/>
        </w:rPr>
        <w:t xml:space="preserve"> forse, o uomo che giudichi quelli che commettono tali azioni e intanto le fai tu stesso, di sfuggire al giudizio di Dio? </w:t>
      </w:r>
      <w:r w:rsidR="00953C21" w:rsidRPr="00953C21">
        <w:rPr>
          <w:rFonts w:ascii="Arial" w:hAnsi="Arial"/>
          <w:i/>
          <w:iCs/>
          <w:sz w:val="24"/>
          <w:szCs w:val="24"/>
        </w:rPr>
        <w:t>O</w:t>
      </w:r>
      <w:r w:rsidRPr="00953C21">
        <w:rPr>
          <w:rFonts w:ascii="Arial" w:hAnsi="Arial"/>
          <w:i/>
          <w:iCs/>
          <w:sz w:val="24"/>
          <w:szCs w:val="24"/>
        </w:rPr>
        <w:t xml:space="preserve"> ti prendi gioco della ricchezza della sua bontà, della sua tolleranza e della sua pazienza, senza riconoscere che la bontà di Dio ti spinge alla conversione? </w:t>
      </w:r>
    </w:p>
    <w:p w14:paraId="4BDE0EAA" w14:textId="731050FC"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Tu</w:t>
      </w:r>
      <w:r w:rsidR="008C0CBF" w:rsidRPr="00953C21">
        <w:rPr>
          <w:rFonts w:ascii="Arial" w:hAnsi="Arial"/>
          <w:i/>
          <w:iCs/>
          <w:sz w:val="24"/>
          <w:szCs w:val="24"/>
        </w:rPr>
        <w:t xml:space="preserve">, però, con la tua durezza e il tuo cuore impenitente accumuli collera su di te per il giorno dell'ira e della rivelazione del giusto giudizio di Dio, </w:t>
      </w:r>
      <w:r w:rsidRPr="00953C21">
        <w:rPr>
          <w:rFonts w:ascii="Arial" w:hAnsi="Arial"/>
          <w:i/>
          <w:iCs/>
          <w:sz w:val="24"/>
          <w:szCs w:val="24"/>
        </w:rPr>
        <w:t>il</w:t>
      </w:r>
      <w:r w:rsidR="008C0CBF" w:rsidRPr="00953C21">
        <w:rPr>
          <w:rFonts w:ascii="Arial" w:hAnsi="Arial"/>
          <w:i/>
          <w:iCs/>
          <w:sz w:val="24"/>
          <w:szCs w:val="24"/>
        </w:rPr>
        <w:t xml:space="preserve"> quale renderà a ciascuno secondo le sue opere: </w:t>
      </w:r>
      <w:r w:rsidRPr="00953C21">
        <w:rPr>
          <w:rFonts w:ascii="Arial" w:hAnsi="Arial"/>
          <w:i/>
          <w:iCs/>
          <w:sz w:val="24"/>
          <w:szCs w:val="24"/>
        </w:rPr>
        <w:t>la</w:t>
      </w:r>
      <w:r w:rsidR="008C0CBF" w:rsidRPr="00953C21">
        <w:rPr>
          <w:rFonts w:ascii="Arial" w:hAnsi="Arial"/>
          <w:i/>
          <w:iCs/>
          <w:sz w:val="24"/>
          <w:szCs w:val="24"/>
        </w:rPr>
        <w:t xml:space="preserve"> vita eterna a coloro che perseverando nelle opere di bene cercano gloria, onore e incorruttibilità; </w:t>
      </w:r>
      <w:r w:rsidRPr="00953C21">
        <w:rPr>
          <w:rFonts w:ascii="Arial" w:hAnsi="Arial"/>
          <w:i/>
          <w:iCs/>
          <w:sz w:val="24"/>
          <w:szCs w:val="24"/>
        </w:rPr>
        <w:t>sdegno</w:t>
      </w:r>
      <w:r w:rsidR="008C0CBF" w:rsidRPr="00953C21">
        <w:rPr>
          <w:rFonts w:ascii="Arial" w:hAnsi="Arial"/>
          <w:i/>
          <w:iCs/>
          <w:sz w:val="24"/>
          <w:szCs w:val="24"/>
        </w:rPr>
        <w:t xml:space="preserve"> ed ira contro coloro che per ribellione resistono alla verità e obbediscono all'ingiustizia. </w:t>
      </w:r>
      <w:r w:rsidRPr="00953C21">
        <w:rPr>
          <w:rFonts w:ascii="Arial" w:hAnsi="Arial"/>
          <w:i/>
          <w:iCs/>
          <w:sz w:val="24"/>
          <w:szCs w:val="24"/>
        </w:rPr>
        <w:t>Tribolazione</w:t>
      </w:r>
      <w:r w:rsidR="008C0CBF" w:rsidRPr="00953C21">
        <w:rPr>
          <w:rFonts w:ascii="Arial" w:hAnsi="Arial"/>
          <w:i/>
          <w:iCs/>
          <w:sz w:val="24"/>
          <w:szCs w:val="24"/>
        </w:rPr>
        <w:t xml:space="preserve"> e angoscia per ogni uomo che opera il male, per il Giudeo prima e poi per il Greco; </w:t>
      </w:r>
      <w:r w:rsidRPr="00953C21">
        <w:rPr>
          <w:rFonts w:ascii="Arial" w:hAnsi="Arial"/>
          <w:i/>
          <w:iCs/>
          <w:sz w:val="24"/>
          <w:szCs w:val="24"/>
        </w:rPr>
        <w:t>gloria</w:t>
      </w:r>
      <w:r w:rsidR="008C0CBF" w:rsidRPr="00953C21">
        <w:rPr>
          <w:rFonts w:ascii="Arial" w:hAnsi="Arial"/>
          <w:i/>
          <w:iCs/>
          <w:sz w:val="24"/>
          <w:szCs w:val="24"/>
        </w:rPr>
        <w:t xml:space="preserve"> invece, onore e pace per chi opera il bene, per il Giudeo prima e poi per il Greco, </w:t>
      </w:r>
      <w:r w:rsidRPr="00953C21">
        <w:rPr>
          <w:rFonts w:ascii="Arial" w:hAnsi="Arial"/>
          <w:i/>
          <w:iCs/>
          <w:sz w:val="24"/>
          <w:szCs w:val="24"/>
        </w:rPr>
        <w:t>perché</w:t>
      </w:r>
      <w:r w:rsidR="008C0CBF" w:rsidRPr="00953C21">
        <w:rPr>
          <w:rFonts w:ascii="Arial" w:hAnsi="Arial"/>
          <w:i/>
          <w:iCs/>
          <w:sz w:val="24"/>
          <w:szCs w:val="24"/>
        </w:rPr>
        <w:t xml:space="preserve"> presso Dio non c'è parzialità. </w:t>
      </w:r>
    </w:p>
    <w:p w14:paraId="20E566E7" w14:textId="5468F841"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lastRenderedPageBreak/>
        <w:t>Tutti</w:t>
      </w:r>
      <w:r w:rsidR="008C0CBF" w:rsidRPr="00953C21">
        <w:rPr>
          <w:rFonts w:ascii="Arial" w:hAnsi="Arial"/>
          <w:i/>
          <w:iCs/>
          <w:sz w:val="24"/>
          <w:szCs w:val="24"/>
        </w:rPr>
        <w:t xml:space="preserve"> quelli che hanno peccato senza la legge, periranno anche senza la legge; quanti invece hanno peccato sotto la legge, saranno giudicati con la legge. </w:t>
      </w:r>
      <w:r w:rsidRPr="00953C21">
        <w:rPr>
          <w:rFonts w:ascii="Arial" w:hAnsi="Arial"/>
          <w:i/>
          <w:iCs/>
          <w:sz w:val="24"/>
          <w:szCs w:val="24"/>
        </w:rPr>
        <w:t>Perché</w:t>
      </w:r>
      <w:r w:rsidR="008C0CBF" w:rsidRPr="00953C21">
        <w:rPr>
          <w:rFonts w:ascii="Arial" w:hAnsi="Arial"/>
          <w:i/>
          <w:iCs/>
          <w:sz w:val="24"/>
          <w:szCs w:val="24"/>
        </w:rPr>
        <w:t xml:space="preserve"> non coloro che ascoltano la legge sono giusti davanti a Dio, ma quelli che mettono in pratica la legge saranno giustificati. </w:t>
      </w:r>
      <w:r w:rsidRPr="00953C21">
        <w:rPr>
          <w:rFonts w:ascii="Arial" w:hAnsi="Arial"/>
          <w:i/>
          <w:iCs/>
          <w:sz w:val="24"/>
          <w:szCs w:val="24"/>
        </w:rPr>
        <w:t>Quando</w:t>
      </w:r>
      <w:r w:rsidR="008C0CBF" w:rsidRPr="00953C21">
        <w:rPr>
          <w:rFonts w:ascii="Arial" w:hAnsi="Arial"/>
          <w:i/>
          <w:iCs/>
          <w:sz w:val="24"/>
          <w:szCs w:val="24"/>
        </w:rPr>
        <w:t xml:space="preserve"> i pagani, che non hanno la legge, per natura agiscono secondo la legge, essi, pur non avendo legge, sono legge a se stessi; </w:t>
      </w:r>
      <w:r w:rsidRPr="00953C21">
        <w:rPr>
          <w:rFonts w:ascii="Arial" w:hAnsi="Arial"/>
          <w:i/>
          <w:iCs/>
          <w:sz w:val="24"/>
          <w:szCs w:val="24"/>
        </w:rPr>
        <w:t>essi</w:t>
      </w:r>
      <w:r w:rsidR="008C0CBF" w:rsidRPr="00953C21">
        <w:rPr>
          <w:rFonts w:ascii="Arial" w:hAnsi="Arial"/>
          <w:i/>
          <w:iCs/>
          <w:sz w:val="24"/>
          <w:szCs w:val="24"/>
        </w:rPr>
        <w:t xml:space="preserve"> dimostrano che quanto la legge esige è scritto nei loro cuori come risulta dalla testimonianza della loro coscienza e dai loro stessi ragionamenti, che ora li accusano ora li difendono. </w:t>
      </w:r>
      <w:r w:rsidRPr="00953C21">
        <w:rPr>
          <w:rFonts w:ascii="Arial" w:hAnsi="Arial"/>
          <w:i/>
          <w:iCs/>
          <w:sz w:val="24"/>
          <w:szCs w:val="24"/>
        </w:rPr>
        <w:t>Così</w:t>
      </w:r>
      <w:r w:rsidR="008C0CBF" w:rsidRPr="00953C21">
        <w:rPr>
          <w:rFonts w:ascii="Arial" w:hAnsi="Arial"/>
          <w:i/>
          <w:iCs/>
          <w:sz w:val="24"/>
          <w:szCs w:val="24"/>
        </w:rPr>
        <w:t xml:space="preserve"> avverrà nel giorno in cui Dio giudicherà i segreti degli uomini per mezzo di Gesù Cristo, secondo il mio vangelo. </w:t>
      </w:r>
      <w:r w:rsidRPr="00953C21">
        <w:rPr>
          <w:rFonts w:ascii="Arial" w:hAnsi="Arial"/>
          <w:i/>
          <w:iCs/>
          <w:sz w:val="24"/>
          <w:szCs w:val="24"/>
        </w:rPr>
        <w:t>Ora</w:t>
      </w:r>
      <w:r w:rsidR="008C0CBF" w:rsidRPr="00953C21">
        <w:rPr>
          <w:rFonts w:ascii="Arial" w:hAnsi="Arial"/>
          <w:i/>
          <w:iCs/>
          <w:sz w:val="24"/>
          <w:szCs w:val="24"/>
        </w:rPr>
        <w:t xml:space="preserve">, se tu ti vanti di portare il nome di Giudeo e ti riposi sicuro sulla legge, e ti glori di Dio, </w:t>
      </w:r>
      <w:r w:rsidRPr="00953C21">
        <w:rPr>
          <w:rFonts w:ascii="Arial" w:hAnsi="Arial"/>
          <w:i/>
          <w:iCs/>
          <w:sz w:val="24"/>
          <w:szCs w:val="24"/>
        </w:rPr>
        <w:t>del</w:t>
      </w:r>
      <w:r w:rsidR="008C0CBF" w:rsidRPr="00953C21">
        <w:rPr>
          <w:rFonts w:ascii="Arial" w:hAnsi="Arial"/>
          <w:i/>
          <w:iCs/>
          <w:sz w:val="24"/>
          <w:szCs w:val="24"/>
        </w:rPr>
        <w:t xml:space="preserve"> quale conosci la volontà e, istruito come sei dalla legge, sai discernere ciò che è meglio, </w:t>
      </w:r>
      <w:r w:rsidRPr="00953C21">
        <w:rPr>
          <w:rFonts w:ascii="Arial" w:hAnsi="Arial"/>
          <w:i/>
          <w:iCs/>
          <w:sz w:val="24"/>
          <w:szCs w:val="24"/>
        </w:rPr>
        <w:t>e</w:t>
      </w:r>
      <w:r w:rsidR="008C0CBF" w:rsidRPr="00953C21">
        <w:rPr>
          <w:rFonts w:ascii="Arial" w:hAnsi="Arial"/>
          <w:i/>
          <w:iCs/>
          <w:sz w:val="24"/>
          <w:szCs w:val="24"/>
        </w:rPr>
        <w:t xml:space="preserve"> sei convinto di esser guida dei ciechi, luce di coloro che sono nelle tenebre, </w:t>
      </w:r>
      <w:r w:rsidRPr="00953C21">
        <w:rPr>
          <w:rFonts w:ascii="Arial" w:hAnsi="Arial"/>
          <w:i/>
          <w:iCs/>
          <w:sz w:val="24"/>
          <w:szCs w:val="24"/>
        </w:rPr>
        <w:t>educatore</w:t>
      </w:r>
      <w:r w:rsidR="008C0CBF" w:rsidRPr="00953C21">
        <w:rPr>
          <w:rFonts w:ascii="Arial" w:hAnsi="Arial"/>
          <w:i/>
          <w:iCs/>
          <w:sz w:val="24"/>
          <w:szCs w:val="24"/>
        </w:rPr>
        <w:t xml:space="preserve"> degli ignoranti, maestro dei semplici, perché possiedi nella legge l'espressione della sapienza e della verità... </w:t>
      </w:r>
      <w:r w:rsidRPr="00953C21">
        <w:rPr>
          <w:rFonts w:ascii="Arial" w:hAnsi="Arial"/>
          <w:i/>
          <w:iCs/>
          <w:sz w:val="24"/>
          <w:szCs w:val="24"/>
        </w:rPr>
        <w:t>ebbene</w:t>
      </w:r>
      <w:r w:rsidR="008C0CBF" w:rsidRPr="00953C21">
        <w:rPr>
          <w:rFonts w:ascii="Arial" w:hAnsi="Arial"/>
          <w:i/>
          <w:iCs/>
          <w:sz w:val="24"/>
          <w:szCs w:val="24"/>
        </w:rPr>
        <w:t xml:space="preserve">, come mai tu, che insegni agli altri, non insegni a te stesso? Tu che predichi di non rubare, rubi? </w:t>
      </w:r>
      <w:r w:rsidRPr="00953C21">
        <w:rPr>
          <w:rFonts w:ascii="Arial" w:hAnsi="Arial"/>
          <w:i/>
          <w:iCs/>
          <w:sz w:val="24"/>
          <w:szCs w:val="24"/>
        </w:rPr>
        <w:t>Tu</w:t>
      </w:r>
      <w:r w:rsidR="008C0CBF" w:rsidRPr="00953C21">
        <w:rPr>
          <w:rFonts w:ascii="Arial" w:hAnsi="Arial"/>
          <w:i/>
          <w:iCs/>
          <w:sz w:val="24"/>
          <w:szCs w:val="24"/>
        </w:rPr>
        <w:t xml:space="preserve"> che proibisci l'adulterio, sei adultero? Tu che detesti gli idoli, ne derubi i templi? </w:t>
      </w:r>
      <w:r w:rsidRPr="00953C21">
        <w:rPr>
          <w:rFonts w:ascii="Arial" w:hAnsi="Arial"/>
          <w:i/>
          <w:iCs/>
          <w:sz w:val="24"/>
          <w:szCs w:val="24"/>
        </w:rPr>
        <w:t>Tu</w:t>
      </w:r>
      <w:r w:rsidR="008C0CBF" w:rsidRPr="00953C21">
        <w:rPr>
          <w:rFonts w:ascii="Arial" w:hAnsi="Arial"/>
          <w:i/>
          <w:iCs/>
          <w:sz w:val="24"/>
          <w:szCs w:val="24"/>
        </w:rPr>
        <w:t xml:space="preserve"> che ti glori della legge, offendi Dio trasgredendo la legge? </w:t>
      </w:r>
      <w:r w:rsidRPr="00953C21">
        <w:rPr>
          <w:rFonts w:ascii="Arial" w:hAnsi="Arial"/>
          <w:i/>
          <w:iCs/>
          <w:sz w:val="24"/>
          <w:szCs w:val="24"/>
        </w:rPr>
        <w:t>Infatti</w:t>
      </w:r>
      <w:r w:rsidR="008C0CBF" w:rsidRPr="00953C21">
        <w:rPr>
          <w:rFonts w:ascii="Arial" w:hAnsi="Arial"/>
          <w:i/>
          <w:iCs/>
          <w:sz w:val="24"/>
          <w:szCs w:val="24"/>
        </w:rPr>
        <w:t xml:space="preserve"> il nome di Dio è bestemmiato per causa vostra tra i pagani, come sta scritto. </w:t>
      </w:r>
    </w:p>
    <w:p w14:paraId="1BA968EA" w14:textId="4B363157"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La</w:t>
      </w:r>
      <w:r w:rsidR="008C0CBF" w:rsidRPr="00953C21">
        <w:rPr>
          <w:rFonts w:ascii="Arial" w:hAnsi="Arial"/>
          <w:i/>
          <w:iCs/>
          <w:sz w:val="24"/>
          <w:szCs w:val="24"/>
        </w:rPr>
        <w:t xml:space="preserve"> circoncisione è utile, sì, se osservi la legge; ma se trasgredisci la legge, con la tua circoncisione sei come uno non circonciso. </w:t>
      </w:r>
      <w:r w:rsidRPr="00953C21">
        <w:rPr>
          <w:rFonts w:ascii="Arial" w:hAnsi="Arial"/>
          <w:i/>
          <w:iCs/>
          <w:sz w:val="24"/>
          <w:szCs w:val="24"/>
        </w:rPr>
        <w:t>Se</w:t>
      </w:r>
      <w:r w:rsidR="008C0CBF" w:rsidRPr="00953C21">
        <w:rPr>
          <w:rFonts w:ascii="Arial" w:hAnsi="Arial"/>
          <w:i/>
          <w:iCs/>
          <w:sz w:val="24"/>
          <w:szCs w:val="24"/>
        </w:rPr>
        <w:t xml:space="preserve"> dunque chi non è circonciso osserva le prescrizioni della legge, la sua non circoncisione non gli verrà forse contata come circoncisione? </w:t>
      </w:r>
      <w:r w:rsidRPr="00953C21">
        <w:rPr>
          <w:rFonts w:ascii="Arial" w:hAnsi="Arial"/>
          <w:i/>
          <w:iCs/>
          <w:sz w:val="24"/>
          <w:szCs w:val="24"/>
        </w:rPr>
        <w:t>E</w:t>
      </w:r>
      <w:r w:rsidR="008C0CBF" w:rsidRPr="00953C21">
        <w:rPr>
          <w:rFonts w:ascii="Arial" w:hAnsi="Arial"/>
          <w:i/>
          <w:iCs/>
          <w:sz w:val="24"/>
          <w:szCs w:val="24"/>
        </w:rPr>
        <w:t xml:space="preserve"> così, chi non è circonciso fisicamente, ma osserva la legge, giudicherà te che, nonostante la lettera della legge e la circoncisione, sei un trasgressore della legge. </w:t>
      </w:r>
      <w:r w:rsidRPr="00953C21">
        <w:rPr>
          <w:rFonts w:ascii="Arial" w:hAnsi="Arial"/>
          <w:i/>
          <w:iCs/>
          <w:sz w:val="24"/>
          <w:szCs w:val="24"/>
        </w:rPr>
        <w:t>Infatti</w:t>
      </w:r>
      <w:r w:rsidR="008C0CBF" w:rsidRPr="00953C21">
        <w:rPr>
          <w:rFonts w:ascii="Arial" w:hAnsi="Arial"/>
          <w:i/>
          <w:iCs/>
          <w:sz w:val="24"/>
          <w:szCs w:val="24"/>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73878C49" w14:textId="4D5A3A9A" w:rsidR="008C0CBF" w:rsidRPr="00953C21" w:rsidRDefault="008C0CBF" w:rsidP="003F3C68">
      <w:pPr>
        <w:spacing w:after="120"/>
        <w:ind w:left="567" w:right="567"/>
        <w:jc w:val="both"/>
        <w:rPr>
          <w:rFonts w:ascii="Arial" w:hAnsi="Arial"/>
          <w:i/>
          <w:iCs/>
          <w:sz w:val="24"/>
          <w:szCs w:val="24"/>
        </w:rPr>
      </w:pPr>
      <w:r w:rsidRPr="00953C21">
        <w:rPr>
          <w:rFonts w:ascii="Arial" w:hAnsi="Arial"/>
          <w:i/>
          <w:iCs/>
          <w:sz w:val="24"/>
          <w:szCs w:val="24"/>
        </w:rPr>
        <w:t xml:space="preserve">Se c'è pertanto qualche consolazione in Cristo, se c'è conforto derivante dalla carità, se c'è qualche comunanza di spirito, se ci sono sentimenti di amore e di compassione, </w:t>
      </w:r>
      <w:r w:rsidR="00953C21" w:rsidRPr="00953C21">
        <w:rPr>
          <w:rFonts w:ascii="Arial" w:hAnsi="Arial"/>
          <w:i/>
          <w:iCs/>
          <w:sz w:val="24"/>
          <w:szCs w:val="24"/>
        </w:rPr>
        <w:t>rendete</w:t>
      </w:r>
      <w:r w:rsidRPr="00953C21">
        <w:rPr>
          <w:rFonts w:ascii="Arial" w:hAnsi="Arial"/>
          <w:i/>
          <w:iCs/>
          <w:sz w:val="24"/>
          <w:szCs w:val="24"/>
        </w:rPr>
        <w:t xml:space="preserve"> piena la mia gioia con l'unione dei vostri spiriti, con la stessa carità, con i medesimi sentimenti. </w:t>
      </w:r>
    </w:p>
    <w:p w14:paraId="321DCA53" w14:textId="7D04CECC"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Non</w:t>
      </w:r>
      <w:r w:rsidR="008C0CBF" w:rsidRPr="00953C21">
        <w:rPr>
          <w:rFonts w:ascii="Arial" w:hAnsi="Arial"/>
          <w:i/>
          <w:iCs/>
          <w:sz w:val="24"/>
          <w:szCs w:val="24"/>
        </w:rPr>
        <w:t xml:space="preserve"> fate nulla per spirito di rivalità o per vanagloria, ma ognuno di voi, con tutta umiltà, consideri gli altri superiori a se stesso. </w:t>
      </w:r>
      <w:r w:rsidRPr="00953C21">
        <w:rPr>
          <w:rFonts w:ascii="Arial" w:hAnsi="Arial"/>
          <w:i/>
          <w:iCs/>
          <w:sz w:val="24"/>
          <w:szCs w:val="24"/>
        </w:rPr>
        <w:t>Non</w:t>
      </w:r>
      <w:r w:rsidR="008C0CBF" w:rsidRPr="00953C21">
        <w:rPr>
          <w:rFonts w:ascii="Arial" w:hAnsi="Arial"/>
          <w:i/>
          <w:iCs/>
          <w:sz w:val="24"/>
          <w:szCs w:val="24"/>
        </w:rPr>
        <w:t xml:space="preserve"> cerchi ciascuno il proprio interesse, ma anche quello degli altri. </w:t>
      </w:r>
      <w:r w:rsidRPr="00953C21">
        <w:rPr>
          <w:rFonts w:ascii="Arial" w:hAnsi="Arial"/>
          <w:i/>
          <w:iCs/>
          <w:sz w:val="24"/>
          <w:szCs w:val="24"/>
        </w:rPr>
        <w:t>Abbiate</w:t>
      </w:r>
      <w:r w:rsidR="008C0CBF" w:rsidRPr="00953C21">
        <w:rPr>
          <w:rFonts w:ascii="Arial" w:hAnsi="Arial"/>
          <w:i/>
          <w:iCs/>
          <w:sz w:val="24"/>
          <w:szCs w:val="24"/>
        </w:rPr>
        <w:t xml:space="preserve"> in voi gli stessi sentimenti che furono in Cristo Gesù, </w:t>
      </w:r>
      <w:r w:rsidRPr="00953C21">
        <w:rPr>
          <w:rFonts w:ascii="Arial" w:hAnsi="Arial"/>
          <w:i/>
          <w:iCs/>
          <w:sz w:val="24"/>
          <w:szCs w:val="24"/>
        </w:rPr>
        <w:t>il</w:t>
      </w:r>
      <w:r w:rsidR="008C0CBF" w:rsidRPr="00953C21">
        <w:rPr>
          <w:rFonts w:ascii="Arial" w:hAnsi="Arial"/>
          <w:i/>
          <w:iCs/>
          <w:sz w:val="24"/>
          <w:szCs w:val="24"/>
        </w:rPr>
        <w:t xml:space="preserve"> quale, pur essendo di natura divina, non considerò un tesoro geloso la sua uguaglianza con Dio; </w:t>
      </w:r>
      <w:r w:rsidRPr="00953C21">
        <w:rPr>
          <w:rFonts w:ascii="Arial" w:hAnsi="Arial"/>
          <w:i/>
          <w:iCs/>
          <w:sz w:val="24"/>
          <w:szCs w:val="24"/>
        </w:rPr>
        <w:t>ma</w:t>
      </w:r>
      <w:r w:rsidR="008C0CBF" w:rsidRPr="00953C21">
        <w:rPr>
          <w:rFonts w:ascii="Arial" w:hAnsi="Arial"/>
          <w:i/>
          <w:iCs/>
          <w:sz w:val="24"/>
          <w:szCs w:val="24"/>
        </w:rPr>
        <w:t xml:space="preserve"> spogliò se stesso, assumendo la condizione di servo e divenendo simile agli uomini; apparso in forma umana, </w:t>
      </w:r>
      <w:r w:rsidRPr="00953C21">
        <w:rPr>
          <w:rFonts w:ascii="Arial" w:hAnsi="Arial"/>
          <w:i/>
          <w:iCs/>
          <w:sz w:val="24"/>
          <w:szCs w:val="24"/>
        </w:rPr>
        <w:t>umiliò</w:t>
      </w:r>
      <w:r w:rsidR="008C0CBF" w:rsidRPr="00953C21">
        <w:rPr>
          <w:rFonts w:ascii="Arial" w:hAnsi="Arial"/>
          <w:i/>
          <w:iCs/>
          <w:sz w:val="24"/>
          <w:szCs w:val="24"/>
        </w:rPr>
        <w:t xml:space="preserve"> se stesso facendosi obbediente fino alla morte e alla morte di croce.</w:t>
      </w:r>
    </w:p>
    <w:p w14:paraId="3BE7AB18" w14:textId="574DF0D8" w:rsidR="008C0CBF" w:rsidRPr="00953C21" w:rsidRDefault="008C0CBF" w:rsidP="003F3C68">
      <w:pPr>
        <w:spacing w:after="120"/>
        <w:ind w:left="567" w:right="567"/>
        <w:jc w:val="both"/>
        <w:rPr>
          <w:rFonts w:ascii="Arial" w:hAnsi="Arial"/>
          <w:i/>
          <w:iCs/>
          <w:sz w:val="24"/>
          <w:szCs w:val="24"/>
        </w:rPr>
      </w:pPr>
      <w:r w:rsidRPr="00953C21">
        <w:rPr>
          <w:rFonts w:ascii="Arial" w:hAnsi="Arial"/>
          <w:i/>
          <w:iCs/>
          <w:sz w:val="24"/>
          <w:szCs w:val="24"/>
        </w:rPr>
        <w:lastRenderedPageBreak/>
        <w:t xml:space="preserve"> </w:t>
      </w:r>
      <w:r w:rsidR="00953C21" w:rsidRPr="00953C21">
        <w:rPr>
          <w:rFonts w:ascii="Arial" w:hAnsi="Arial"/>
          <w:i/>
          <w:iCs/>
          <w:sz w:val="24"/>
          <w:szCs w:val="24"/>
        </w:rPr>
        <w:t>Per</w:t>
      </w:r>
      <w:r w:rsidRPr="00953C21">
        <w:rPr>
          <w:rFonts w:ascii="Arial" w:hAnsi="Arial"/>
          <w:i/>
          <w:iCs/>
          <w:sz w:val="24"/>
          <w:szCs w:val="24"/>
        </w:rPr>
        <w:t xml:space="preserve"> questo Dio l'ha esaltato e gli ha dato il nome che è al di sopra di ogni altro nome; </w:t>
      </w:r>
      <w:r w:rsidR="00953C21" w:rsidRPr="00953C21">
        <w:rPr>
          <w:rFonts w:ascii="Arial" w:hAnsi="Arial"/>
          <w:i/>
          <w:iCs/>
          <w:sz w:val="24"/>
          <w:szCs w:val="24"/>
        </w:rPr>
        <w:t>perché</w:t>
      </w:r>
      <w:r w:rsidRPr="00953C21">
        <w:rPr>
          <w:rFonts w:ascii="Arial" w:hAnsi="Arial"/>
          <w:i/>
          <w:iCs/>
          <w:sz w:val="24"/>
          <w:szCs w:val="24"/>
        </w:rPr>
        <w:t xml:space="preserve"> nel nome di Gesù ogni ginocchio si pieghi nei cieli, sulla terra e sotto terra; </w:t>
      </w:r>
      <w:r w:rsidR="00953C21" w:rsidRPr="00953C21">
        <w:rPr>
          <w:rFonts w:ascii="Arial" w:hAnsi="Arial"/>
          <w:i/>
          <w:iCs/>
          <w:sz w:val="24"/>
          <w:szCs w:val="24"/>
        </w:rPr>
        <w:t>e</w:t>
      </w:r>
      <w:r w:rsidRPr="00953C21">
        <w:rPr>
          <w:rFonts w:ascii="Arial" w:hAnsi="Arial"/>
          <w:i/>
          <w:iCs/>
          <w:sz w:val="24"/>
          <w:szCs w:val="24"/>
        </w:rPr>
        <w:t xml:space="preserve"> ogni lingua proclami che Gesù Cristo è il Signore, a gloria di Dio Padre. </w:t>
      </w:r>
      <w:r w:rsidR="00953C21" w:rsidRPr="00953C21">
        <w:rPr>
          <w:rFonts w:ascii="Arial" w:hAnsi="Arial"/>
          <w:i/>
          <w:iCs/>
          <w:sz w:val="24"/>
          <w:szCs w:val="24"/>
        </w:rPr>
        <w:t>Quindi</w:t>
      </w:r>
      <w:r w:rsidRPr="00953C21">
        <w:rPr>
          <w:rFonts w:ascii="Arial" w:hAnsi="Arial"/>
          <w:i/>
          <w:iCs/>
          <w:sz w:val="24"/>
          <w:szCs w:val="24"/>
        </w:rPr>
        <w:t xml:space="preserve">, miei cari, obbedendo come sempre, non solo come quando ero presente, ma molto più ora che sono lontano, attendete alla vostra salvezza con timore e tremore. </w:t>
      </w:r>
      <w:r w:rsidR="00953C21" w:rsidRPr="00953C21">
        <w:rPr>
          <w:rFonts w:ascii="Arial" w:hAnsi="Arial"/>
          <w:i/>
          <w:iCs/>
          <w:sz w:val="24"/>
          <w:szCs w:val="24"/>
        </w:rPr>
        <w:t>E</w:t>
      </w:r>
      <w:r w:rsidRPr="00953C21">
        <w:rPr>
          <w:rFonts w:ascii="Arial" w:hAnsi="Arial"/>
          <w:i/>
          <w:iCs/>
          <w:sz w:val="24"/>
          <w:szCs w:val="24"/>
        </w:rPr>
        <w:t xml:space="preserve">' Dio infatti che suscita in voi il volere e l'operare secondo i suoi benevoli disegni. </w:t>
      </w:r>
    </w:p>
    <w:p w14:paraId="419B827F" w14:textId="7D787864"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Fate</w:t>
      </w:r>
      <w:r w:rsidR="008C0CBF" w:rsidRPr="00953C21">
        <w:rPr>
          <w:rFonts w:ascii="Arial" w:hAnsi="Arial"/>
          <w:i/>
          <w:iCs/>
          <w:sz w:val="24"/>
          <w:szCs w:val="24"/>
        </w:rPr>
        <w:t xml:space="preserve"> tutto senza mormorazioni e senza critiche, </w:t>
      </w:r>
      <w:r w:rsidRPr="00953C21">
        <w:rPr>
          <w:rFonts w:ascii="Arial" w:hAnsi="Arial"/>
          <w:i/>
          <w:iCs/>
          <w:sz w:val="24"/>
          <w:szCs w:val="24"/>
        </w:rPr>
        <w:t>perché</w:t>
      </w:r>
      <w:r w:rsidR="008C0CBF" w:rsidRPr="00953C21">
        <w:rPr>
          <w:rFonts w:ascii="Arial" w:hAnsi="Arial"/>
          <w:i/>
          <w:iCs/>
          <w:sz w:val="24"/>
          <w:szCs w:val="24"/>
        </w:rPr>
        <w:t xml:space="preserve"> siate irreprensibili e semplici, figli di Dio immacolati in mezzo a una generazione perversa e degenere, nella quale dovete splendere come astri nel mondo, </w:t>
      </w:r>
      <w:r w:rsidRPr="00953C21">
        <w:rPr>
          <w:rFonts w:ascii="Arial" w:hAnsi="Arial"/>
          <w:i/>
          <w:iCs/>
          <w:sz w:val="24"/>
          <w:szCs w:val="24"/>
        </w:rPr>
        <w:t>tenendo</w:t>
      </w:r>
      <w:r w:rsidR="008C0CBF" w:rsidRPr="00953C21">
        <w:rPr>
          <w:rFonts w:ascii="Arial" w:hAnsi="Arial"/>
          <w:i/>
          <w:iCs/>
          <w:sz w:val="24"/>
          <w:szCs w:val="24"/>
        </w:rPr>
        <w:t xml:space="preserve"> alta la parola di vita. Allora nel giorno di Cristo, io potrò vantarmi di non aver corso invano né invano faticato. </w:t>
      </w:r>
      <w:r w:rsidRPr="00953C21">
        <w:rPr>
          <w:rFonts w:ascii="Arial" w:hAnsi="Arial"/>
          <w:i/>
          <w:iCs/>
          <w:sz w:val="24"/>
          <w:szCs w:val="24"/>
        </w:rPr>
        <w:t>E</w:t>
      </w:r>
      <w:r w:rsidR="008C0CBF" w:rsidRPr="00953C21">
        <w:rPr>
          <w:rFonts w:ascii="Arial" w:hAnsi="Arial"/>
          <w:i/>
          <w:iCs/>
          <w:sz w:val="24"/>
          <w:szCs w:val="24"/>
        </w:rPr>
        <w:t xml:space="preserve"> anche se il mio sangue deve essere versato in libagione sul sacrificio e sull'offerta della vostra fede, sono contento, e ne godo con tutti voi. </w:t>
      </w:r>
      <w:r w:rsidRPr="00953C21">
        <w:rPr>
          <w:rFonts w:ascii="Arial" w:hAnsi="Arial"/>
          <w:i/>
          <w:iCs/>
          <w:sz w:val="24"/>
          <w:szCs w:val="24"/>
        </w:rPr>
        <w:t>Allo</w:t>
      </w:r>
      <w:r w:rsidR="008C0CBF" w:rsidRPr="00953C21">
        <w:rPr>
          <w:rFonts w:ascii="Arial" w:hAnsi="Arial"/>
          <w:i/>
          <w:iCs/>
          <w:sz w:val="24"/>
          <w:szCs w:val="24"/>
        </w:rPr>
        <w:t xml:space="preserve"> stesso modo anche voi godetene e rallegratevi con me. </w:t>
      </w:r>
      <w:r w:rsidRPr="00953C21">
        <w:rPr>
          <w:rFonts w:ascii="Arial" w:hAnsi="Arial"/>
          <w:i/>
          <w:iCs/>
          <w:sz w:val="24"/>
          <w:szCs w:val="24"/>
        </w:rPr>
        <w:t>Ho</w:t>
      </w:r>
      <w:r w:rsidR="008C0CBF" w:rsidRPr="00953C21">
        <w:rPr>
          <w:rFonts w:ascii="Arial" w:hAnsi="Arial"/>
          <w:i/>
          <w:iCs/>
          <w:sz w:val="24"/>
          <w:szCs w:val="24"/>
        </w:rPr>
        <w:t xml:space="preserve"> speranza nel Signore Gesù di potervi presto inviare Timòteo, per essere anch'io confortato nel ricevere vostre notizie. </w:t>
      </w:r>
      <w:r w:rsidRPr="00953C21">
        <w:rPr>
          <w:rFonts w:ascii="Arial" w:hAnsi="Arial"/>
          <w:i/>
          <w:iCs/>
          <w:sz w:val="24"/>
          <w:szCs w:val="24"/>
        </w:rPr>
        <w:t>Infatti</w:t>
      </w:r>
      <w:r w:rsidR="008C0CBF" w:rsidRPr="00953C21">
        <w:rPr>
          <w:rFonts w:ascii="Arial" w:hAnsi="Arial"/>
          <w:i/>
          <w:iCs/>
          <w:sz w:val="24"/>
          <w:szCs w:val="24"/>
        </w:rPr>
        <w:t xml:space="preserve">, non ho nessuno d'animo uguale al suo e che sappia occuparsi così di cuore delle cose vostre, </w:t>
      </w:r>
      <w:r w:rsidRPr="00953C21">
        <w:rPr>
          <w:rFonts w:ascii="Arial" w:hAnsi="Arial"/>
          <w:i/>
          <w:iCs/>
          <w:sz w:val="24"/>
          <w:szCs w:val="24"/>
        </w:rPr>
        <w:t>perché</w:t>
      </w:r>
      <w:r w:rsidR="008C0CBF" w:rsidRPr="00953C21">
        <w:rPr>
          <w:rFonts w:ascii="Arial" w:hAnsi="Arial"/>
          <w:i/>
          <w:iCs/>
          <w:sz w:val="24"/>
          <w:szCs w:val="24"/>
        </w:rPr>
        <w:t xml:space="preserve"> tutti cercano i propri interessi, non quelli di Gesù Cristo. </w:t>
      </w:r>
    </w:p>
    <w:p w14:paraId="05EA269F" w14:textId="17CD8FAD"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Ma</w:t>
      </w:r>
      <w:r w:rsidR="008C0CBF" w:rsidRPr="00953C21">
        <w:rPr>
          <w:rFonts w:ascii="Arial" w:hAnsi="Arial"/>
          <w:i/>
          <w:iCs/>
          <w:sz w:val="24"/>
          <w:szCs w:val="24"/>
        </w:rPr>
        <w:t xml:space="preserve"> voi conoscete la buona prova da lui data, poiché ha servito il vangelo con me, come un figlio serve il padre. </w:t>
      </w:r>
      <w:r w:rsidRPr="00953C21">
        <w:rPr>
          <w:rFonts w:ascii="Arial" w:hAnsi="Arial"/>
          <w:i/>
          <w:iCs/>
          <w:sz w:val="24"/>
          <w:szCs w:val="24"/>
        </w:rPr>
        <w:t>Spero</w:t>
      </w:r>
      <w:r w:rsidR="008C0CBF" w:rsidRPr="00953C21">
        <w:rPr>
          <w:rFonts w:ascii="Arial" w:hAnsi="Arial"/>
          <w:i/>
          <w:iCs/>
          <w:sz w:val="24"/>
          <w:szCs w:val="24"/>
        </w:rPr>
        <w:t xml:space="preserve"> quindi di mandarvelo presto, non appena avrò visto chiaro nella mia situazione. </w:t>
      </w:r>
      <w:r w:rsidRPr="00953C21">
        <w:rPr>
          <w:rFonts w:ascii="Arial" w:hAnsi="Arial"/>
          <w:i/>
          <w:iCs/>
          <w:sz w:val="24"/>
          <w:szCs w:val="24"/>
        </w:rPr>
        <w:t>Ma</w:t>
      </w:r>
      <w:r w:rsidR="008C0CBF" w:rsidRPr="00953C21">
        <w:rPr>
          <w:rFonts w:ascii="Arial" w:hAnsi="Arial"/>
          <w:i/>
          <w:iCs/>
          <w:sz w:val="24"/>
          <w:szCs w:val="24"/>
        </w:rPr>
        <w:t xml:space="preserve"> ho la convinzione nel Signore che presto verrò anch'io di persona. </w:t>
      </w:r>
      <w:r w:rsidRPr="00953C21">
        <w:rPr>
          <w:rFonts w:ascii="Arial" w:hAnsi="Arial"/>
          <w:i/>
          <w:iCs/>
          <w:sz w:val="24"/>
          <w:szCs w:val="24"/>
        </w:rPr>
        <w:t>Per</w:t>
      </w:r>
      <w:r w:rsidR="008C0CBF" w:rsidRPr="00953C21">
        <w:rPr>
          <w:rFonts w:ascii="Arial" w:hAnsi="Arial"/>
          <w:i/>
          <w:iCs/>
          <w:sz w:val="24"/>
          <w:szCs w:val="24"/>
        </w:rPr>
        <w:t xml:space="preserve"> il momento ho creduto necessario mandarvi Epafrodìto, questo nostro fratello che è anche mio compagno di lavoro e di lotta, vostro inviato per sovvenire alle mie necessità; </w:t>
      </w:r>
      <w:r w:rsidRPr="00953C21">
        <w:rPr>
          <w:rFonts w:ascii="Arial" w:hAnsi="Arial"/>
          <w:i/>
          <w:iCs/>
          <w:sz w:val="24"/>
          <w:szCs w:val="24"/>
        </w:rPr>
        <w:t>lo</w:t>
      </w:r>
      <w:r w:rsidR="008C0CBF" w:rsidRPr="00953C21">
        <w:rPr>
          <w:rFonts w:ascii="Arial" w:hAnsi="Arial"/>
          <w:i/>
          <w:iCs/>
          <w:sz w:val="24"/>
          <w:szCs w:val="24"/>
        </w:rPr>
        <w:t xml:space="preserve"> mando perché aveva grande desiderio di rivedere voi tutti e si preoccupava perché eravate a conoscenza della sua malattia. </w:t>
      </w:r>
    </w:p>
    <w:p w14:paraId="02D84522" w14:textId="7CF18004"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E</w:t>
      </w:r>
      <w:r w:rsidR="008C0CBF" w:rsidRPr="00953C21">
        <w:rPr>
          <w:rFonts w:ascii="Arial" w:hAnsi="Arial"/>
          <w:i/>
          <w:iCs/>
          <w:sz w:val="24"/>
          <w:szCs w:val="24"/>
        </w:rPr>
        <w:t xml:space="preserve">' stato grave, infatti, e vicino alla morte. Ma Dio gli ha usato misericordia, e non a lui solo ma anche a me, perché non avessi dolore su dolore. </w:t>
      </w:r>
      <w:r w:rsidRPr="00953C21">
        <w:rPr>
          <w:rFonts w:ascii="Arial" w:hAnsi="Arial"/>
          <w:i/>
          <w:iCs/>
          <w:sz w:val="24"/>
          <w:szCs w:val="24"/>
        </w:rPr>
        <w:t>L’ho</w:t>
      </w:r>
      <w:r w:rsidR="008C0CBF" w:rsidRPr="00953C21">
        <w:rPr>
          <w:rFonts w:ascii="Arial" w:hAnsi="Arial"/>
          <w:i/>
          <w:iCs/>
          <w:sz w:val="24"/>
          <w:szCs w:val="24"/>
        </w:rPr>
        <w:t xml:space="preserve"> mandato quindi con tanta premura perché vi rallegriate al vederlo di nuovo e io non sia più preoccupato. </w:t>
      </w:r>
      <w:r w:rsidRPr="00953C21">
        <w:rPr>
          <w:rFonts w:ascii="Arial" w:hAnsi="Arial"/>
          <w:i/>
          <w:iCs/>
          <w:sz w:val="24"/>
          <w:szCs w:val="24"/>
        </w:rPr>
        <w:t>Accoglietelo</w:t>
      </w:r>
      <w:r w:rsidR="008C0CBF" w:rsidRPr="00953C21">
        <w:rPr>
          <w:rFonts w:ascii="Arial" w:hAnsi="Arial"/>
          <w:i/>
          <w:iCs/>
          <w:sz w:val="24"/>
          <w:szCs w:val="24"/>
        </w:rPr>
        <w:t xml:space="preserve"> dunque nel Signore con piena gioia e abbiate grande stima verso persone come lui; </w:t>
      </w:r>
      <w:r w:rsidRPr="00953C21">
        <w:rPr>
          <w:rFonts w:ascii="Arial" w:hAnsi="Arial"/>
          <w:i/>
          <w:iCs/>
          <w:sz w:val="24"/>
          <w:szCs w:val="24"/>
        </w:rPr>
        <w:t>perché</w:t>
      </w:r>
      <w:r w:rsidR="008C0CBF" w:rsidRPr="00953C21">
        <w:rPr>
          <w:rFonts w:ascii="Arial" w:hAnsi="Arial"/>
          <w:i/>
          <w:iCs/>
          <w:sz w:val="24"/>
          <w:szCs w:val="24"/>
        </w:rPr>
        <w:t xml:space="preserve"> ha rasentato la morte per la causa di Cristo, rischiando la vita, per sostituirvi nel servizio presso di me. (Fil 2,1-30). </w:t>
      </w:r>
    </w:p>
    <w:p w14:paraId="74FD9446" w14:textId="0356AC68" w:rsidR="008C0CBF" w:rsidRPr="00953C21" w:rsidRDefault="008C0CBF" w:rsidP="003F3C68">
      <w:pPr>
        <w:spacing w:after="120"/>
        <w:ind w:left="567" w:right="567"/>
        <w:jc w:val="both"/>
        <w:rPr>
          <w:rFonts w:ascii="Arial" w:hAnsi="Arial"/>
          <w:i/>
          <w:iCs/>
          <w:sz w:val="24"/>
          <w:szCs w:val="24"/>
        </w:rPr>
      </w:pPr>
      <w:r w:rsidRPr="00953C21">
        <w:rPr>
          <w:rFonts w:ascii="Arial" w:hAnsi="Arial"/>
          <w:i/>
          <w:iCs/>
          <w:sz w:val="24"/>
          <w:szCs w:val="24"/>
        </w:rPr>
        <w:t xml:space="preserve">Ti scongiuro davanti a Dio e a Cristo Gesù che verrà a giudicare i vivi e i morti, per la sua manifestazione e il suo regno: </w:t>
      </w:r>
      <w:r w:rsidR="00953C21" w:rsidRPr="00953C21">
        <w:rPr>
          <w:rFonts w:ascii="Arial" w:hAnsi="Arial"/>
          <w:i/>
          <w:iCs/>
          <w:sz w:val="24"/>
          <w:szCs w:val="24"/>
        </w:rPr>
        <w:t>annunzia</w:t>
      </w:r>
      <w:r w:rsidRPr="00953C21">
        <w:rPr>
          <w:rFonts w:ascii="Arial" w:hAnsi="Arial"/>
          <w:i/>
          <w:iCs/>
          <w:sz w:val="24"/>
          <w:szCs w:val="24"/>
        </w:rPr>
        <w:t xml:space="preserve"> la parola, insisti in ogni occasione opportuna e non opportuna, ammonisci, rimprovera, esorta con ogni magnanimità e dottrina. </w:t>
      </w:r>
      <w:r w:rsidR="00953C21" w:rsidRPr="00953C21">
        <w:rPr>
          <w:rFonts w:ascii="Arial" w:hAnsi="Arial"/>
          <w:i/>
          <w:iCs/>
          <w:sz w:val="24"/>
          <w:szCs w:val="24"/>
        </w:rPr>
        <w:t>Verrà</w:t>
      </w:r>
      <w:r w:rsidRPr="00953C21">
        <w:rPr>
          <w:rFonts w:ascii="Arial" w:hAnsi="Arial"/>
          <w:i/>
          <w:iCs/>
          <w:sz w:val="24"/>
          <w:szCs w:val="24"/>
        </w:rPr>
        <w:t xml:space="preserve"> giorno, infatti, in cui non si sopporterà più la sana dottrina, ma, per il prurito di udire qualcosa, gli uomini si circonderanno di maestri secondo le proprie voglie, </w:t>
      </w:r>
      <w:r w:rsidR="00953C21" w:rsidRPr="00953C21">
        <w:rPr>
          <w:rFonts w:ascii="Arial" w:hAnsi="Arial"/>
          <w:i/>
          <w:iCs/>
          <w:sz w:val="24"/>
          <w:szCs w:val="24"/>
        </w:rPr>
        <w:t>rifiutando</w:t>
      </w:r>
      <w:r w:rsidRPr="00953C21">
        <w:rPr>
          <w:rFonts w:ascii="Arial" w:hAnsi="Arial"/>
          <w:i/>
          <w:iCs/>
          <w:sz w:val="24"/>
          <w:szCs w:val="24"/>
        </w:rPr>
        <w:t xml:space="preserve"> di dare ascolto alla verità per volgersi alle favole. </w:t>
      </w:r>
      <w:r w:rsidR="00953C21" w:rsidRPr="00953C21">
        <w:rPr>
          <w:rFonts w:ascii="Arial" w:hAnsi="Arial"/>
          <w:i/>
          <w:iCs/>
          <w:sz w:val="24"/>
          <w:szCs w:val="24"/>
        </w:rPr>
        <w:t>Tu</w:t>
      </w:r>
      <w:r w:rsidRPr="00953C21">
        <w:rPr>
          <w:rFonts w:ascii="Arial" w:hAnsi="Arial"/>
          <w:i/>
          <w:iCs/>
          <w:sz w:val="24"/>
          <w:szCs w:val="24"/>
        </w:rPr>
        <w:t xml:space="preserve"> però vigila attentamente, sappi sopportare le sofferenze, </w:t>
      </w:r>
      <w:r w:rsidRPr="00953C21">
        <w:rPr>
          <w:rFonts w:ascii="Arial" w:hAnsi="Arial"/>
          <w:i/>
          <w:iCs/>
          <w:sz w:val="24"/>
          <w:szCs w:val="24"/>
        </w:rPr>
        <w:lastRenderedPageBreak/>
        <w:t>compi la tua opera di annunziatore del vangelo, adempi il tuo ministero.</w:t>
      </w:r>
    </w:p>
    <w:p w14:paraId="3F2E4933" w14:textId="22876C50"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Quanto</w:t>
      </w:r>
      <w:r w:rsidR="008C0CBF" w:rsidRPr="00953C21">
        <w:rPr>
          <w:rFonts w:ascii="Arial" w:hAnsi="Arial"/>
          <w:i/>
          <w:iCs/>
          <w:sz w:val="24"/>
          <w:szCs w:val="24"/>
        </w:rPr>
        <w:t xml:space="preserve"> a me, il mio sangue sta per essere sparso in libagione ed è giunto il momento di sciogliere le vele. </w:t>
      </w:r>
      <w:r w:rsidRPr="00953C21">
        <w:rPr>
          <w:rFonts w:ascii="Arial" w:hAnsi="Arial"/>
          <w:i/>
          <w:iCs/>
          <w:sz w:val="24"/>
          <w:szCs w:val="24"/>
        </w:rPr>
        <w:t>Ho</w:t>
      </w:r>
      <w:r w:rsidR="008C0CBF" w:rsidRPr="00953C21">
        <w:rPr>
          <w:rFonts w:ascii="Arial" w:hAnsi="Arial"/>
          <w:i/>
          <w:iCs/>
          <w:sz w:val="24"/>
          <w:szCs w:val="24"/>
        </w:rPr>
        <w:t xml:space="preserve"> combattuto la buona battaglia, ho terminato la mia corsa, ho conservato la fede. </w:t>
      </w:r>
      <w:r w:rsidRPr="00953C21">
        <w:rPr>
          <w:rFonts w:ascii="Arial" w:hAnsi="Arial"/>
          <w:i/>
          <w:iCs/>
          <w:sz w:val="24"/>
          <w:szCs w:val="24"/>
        </w:rPr>
        <w:t>Ora</w:t>
      </w:r>
      <w:r w:rsidR="008C0CBF" w:rsidRPr="00953C21">
        <w:rPr>
          <w:rFonts w:ascii="Arial" w:hAnsi="Arial"/>
          <w:i/>
          <w:iCs/>
          <w:sz w:val="24"/>
          <w:szCs w:val="24"/>
        </w:rPr>
        <w:t xml:space="preserve"> mi resta solo la corona di giustizia che il Signore, giusto giudice, mi consegnerà in quel giorno; e non solo a me, ma anche a tutti coloro che attendono con amore la sua manifestazione. </w:t>
      </w:r>
    </w:p>
    <w:p w14:paraId="6DBB0876" w14:textId="3284C3B6"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Cerca</w:t>
      </w:r>
      <w:r w:rsidR="008C0CBF" w:rsidRPr="00953C21">
        <w:rPr>
          <w:rFonts w:ascii="Arial" w:hAnsi="Arial"/>
          <w:i/>
          <w:iCs/>
          <w:sz w:val="24"/>
          <w:szCs w:val="24"/>
        </w:rPr>
        <w:t xml:space="preserve"> di venire presto da me, </w:t>
      </w:r>
      <w:r w:rsidRPr="00953C21">
        <w:rPr>
          <w:rFonts w:ascii="Arial" w:hAnsi="Arial"/>
          <w:i/>
          <w:iCs/>
          <w:sz w:val="24"/>
          <w:szCs w:val="24"/>
        </w:rPr>
        <w:t>perché</w:t>
      </w:r>
      <w:r w:rsidR="008C0CBF" w:rsidRPr="00953C21">
        <w:rPr>
          <w:rFonts w:ascii="Arial" w:hAnsi="Arial"/>
          <w:i/>
          <w:iCs/>
          <w:sz w:val="24"/>
          <w:szCs w:val="24"/>
        </w:rPr>
        <w:t xml:space="preserve"> Dema mi ha abbandonato avendo preferito il secolo presente ed è partito per Tessalonica; Crescente è andato in Galazia, Tito in Dalmazia. </w:t>
      </w:r>
      <w:r w:rsidRPr="00953C21">
        <w:rPr>
          <w:rFonts w:ascii="Arial" w:hAnsi="Arial"/>
          <w:i/>
          <w:iCs/>
          <w:sz w:val="24"/>
          <w:szCs w:val="24"/>
        </w:rPr>
        <w:t>Solo</w:t>
      </w:r>
      <w:r w:rsidR="008C0CBF" w:rsidRPr="00953C21">
        <w:rPr>
          <w:rFonts w:ascii="Arial" w:hAnsi="Arial"/>
          <w:i/>
          <w:iCs/>
          <w:sz w:val="24"/>
          <w:szCs w:val="24"/>
        </w:rPr>
        <w:t xml:space="preserve"> Luca è con me. Prendi Marco e portalo con te, perché mi sarà utile per il ministero. </w:t>
      </w:r>
      <w:r w:rsidRPr="00953C21">
        <w:rPr>
          <w:rFonts w:ascii="Arial" w:hAnsi="Arial"/>
          <w:i/>
          <w:iCs/>
          <w:sz w:val="24"/>
          <w:szCs w:val="24"/>
        </w:rPr>
        <w:t>Ho</w:t>
      </w:r>
      <w:r w:rsidR="008C0CBF" w:rsidRPr="00953C21">
        <w:rPr>
          <w:rFonts w:ascii="Arial" w:hAnsi="Arial"/>
          <w:i/>
          <w:iCs/>
          <w:sz w:val="24"/>
          <w:szCs w:val="24"/>
        </w:rPr>
        <w:t xml:space="preserve"> inviato Tìchico a Efeso. </w:t>
      </w:r>
      <w:r w:rsidRPr="00953C21">
        <w:rPr>
          <w:rFonts w:ascii="Arial" w:hAnsi="Arial"/>
          <w:i/>
          <w:iCs/>
          <w:sz w:val="24"/>
          <w:szCs w:val="24"/>
        </w:rPr>
        <w:t>Venendo</w:t>
      </w:r>
      <w:r w:rsidR="008C0CBF" w:rsidRPr="00953C21">
        <w:rPr>
          <w:rFonts w:ascii="Arial" w:hAnsi="Arial"/>
          <w:i/>
          <w:iCs/>
          <w:sz w:val="24"/>
          <w:szCs w:val="24"/>
        </w:rPr>
        <w:t xml:space="preserve">, portami il mantello che ho lasciato a Troade in casa di Carpo e anche i libri, soprattutto le pergamene. </w:t>
      </w:r>
      <w:r w:rsidRPr="00953C21">
        <w:rPr>
          <w:rFonts w:ascii="Arial" w:hAnsi="Arial"/>
          <w:i/>
          <w:iCs/>
          <w:sz w:val="24"/>
          <w:szCs w:val="24"/>
        </w:rPr>
        <w:t>Alessandro</w:t>
      </w:r>
      <w:r w:rsidR="008C0CBF" w:rsidRPr="00953C21">
        <w:rPr>
          <w:rFonts w:ascii="Arial" w:hAnsi="Arial"/>
          <w:i/>
          <w:iCs/>
          <w:sz w:val="24"/>
          <w:szCs w:val="24"/>
        </w:rPr>
        <w:t xml:space="preserve">, il ramaio, mi ha procurato molti mali. Il Signore gli renderà secondo le sue opere; </w:t>
      </w:r>
      <w:r w:rsidRPr="00953C21">
        <w:rPr>
          <w:rFonts w:ascii="Arial" w:hAnsi="Arial"/>
          <w:i/>
          <w:iCs/>
          <w:sz w:val="24"/>
          <w:szCs w:val="24"/>
        </w:rPr>
        <w:t>guàrdatene</w:t>
      </w:r>
      <w:r w:rsidR="008C0CBF" w:rsidRPr="00953C21">
        <w:rPr>
          <w:rFonts w:ascii="Arial" w:hAnsi="Arial"/>
          <w:i/>
          <w:iCs/>
          <w:sz w:val="24"/>
          <w:szCs w:val="24"/>
        </w:rPr>
        <w:t xml:space="preserve"> anche tu, perché è stato un accanito avversario della nostra predicazione. </w:t>
      </w:r>
    </w:p>
    <w:p w14:paraId="3B407607" w14:textId="4DF04E5E" w:rsidR="008C0CBF" w:rsidRPr="00953C21" w:rsidRDefault="00953C21" w:rsidP="003F3C68">
      <w:pPr>
        <w:spacing w:after="120"/>
        <w:ind w:left="567" w:right="567"/>
        <w:jc w:val="both"/>
        <w:rPr>
          <w:rFonts w:ascii="Arial" w:hAnsi="Arial"/>
          <w:i/>
          <w:iCs/>
          <w:sz w:val="24"/>
          <w:szCs w:val="24"/>
        </w:rPr>
      </w:pPr>
      <w:r w:rsidRPr="00953C21">
        <w:rPr>
          <w:rFonts w:ascii="Arial" w:hAnsi="Arial"/>
          <w:i/>
          <w:iCs/>
          <w:sz w:val="24"/>
          <w:szCs w:val="24"/>
        </w:rPr>
        <w:t>Nella</w:t>
      </w:r>
      <w:r w:rsidR="008C0CBF" w:rsidRPr="00953C21">
        <w:rPr>
          <w:rFonts w:ascii="Arial" w:hAnsi="Arial"/>
          <w:i/>
          <w:iCs/>
          <w:sz w:val="24"/>
          <w:szCs w:val="24"/>
        </w:rPr>
        <w:t xml:space="preserve">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32FCB865" w14:textId="03F91199" w:rsidR="008C0CBF" w:rsidRPr="00953C21" w:rsidRDefault="008C0CBF" w:rsidP="003F3C68">
      <w:pPr>
        <w:spacing w:after="120"/>
        <w:ind w:left="567" w:right="567"/>
        <w:jc w:val="both"/>
        <w:rPr>
          <w:rFonts w:ascii="Arial" w:hAnsi="Arial"/>
          <w:i/>
          <w:iCs/>
          <w:sz w:val="24"/>
          <w:szCs w:val="24"/>
        </w:rPr>
      </w:pPr>
      <w:r w:rsidRPr="00953C21">
        <w:rPr>
          <w:rFonts w:ascii="Arial" w:hAnsi="Arial"/>
          <w:i/>
          <w:iCs/>
          <w:sz w:val="24"/>
          <w:szCs w:val="24"/>
        </w:rPr>
        <w:t xml:space="preserve">Il Signore mi libererà da ogni male e mi salverà per il suo regno eterno; a lui la gloria nei secoli dei secoli. Amen. </w:t>
      </w:r>
      <w:r w:rsidR="00953C21" w:rsidRPr="00953C21">
        <w:rPr>
          <w:rFonts w:ascii="Arial" w:hAnsi="Arial"/>
          <w:i/>
          <w:iCs/>
          <w:sz w:val="24"/>
          <w:szCs w:val="24"/>
        </w:rPr>
        <w:t>Saluta</w:t>
      </w:r>
      <w:r w:rsidRPr="00953C21">
        <w:rPr>
          <w:rFonts w:ascii="Arial" w:hAnsi="Arial"/>
          <w:i/>
          <w:iCs/>
          <w:sz w:val="24"/>
          <w:szCs w:val="24"/>
        </w:rPr>
        <w:t xml:space="preserve"> Prisca e Aquila e la famiglia di Onesìforo. </w:t>
      </w:r>
      <w:r w:rsidR="00953C21" w:rsidRPr="00953C21">
        <w:rPr>
          <w:rFonts w:ascii="Arial" w:hAnsi="Arial"/>
          <w:i/>
          <w:iCs/>
          <w:sz w:val="24"/>
          <w:szCs w:val="24"/>
        </w:rPr>
        <w:t>Eràsto</w:t>
      </w:r>
      <w:r w:rsidRPr="00953C21">
        <w:rPr>
          <w:rFonts w:ascii="Arial" w:hAnsi="Arial"/>
          <w:i/>
          <w:iCs/>
          <w:sz w:val="24"/>
          <w:szCs w:val="24"/>
        </w:rPr>
        <w:t xml:space="preserve"> è rimasto a Corinto; Tròfimo l'ho lasciato ammalato a Milèto. </w:t>
      </w:r>
      <w:r w:rsidR="00953C21" w:rsidRPr="00953C21">
        <w:rPr>
          <w:rFonts w:ascii="Arial" w:hAnsi="Arial"/>
          <w:i/>
          <w:iCs/>
          <w:sz w:val="24"/>
          <w:szCs w:val="24"/>
        </w:rPr>
        <w:t>Affréttati</w:t>
      </w:r>
      <w:r w:rsidRPr="00953C21">
        <w:rPr>
          <w:rFonts w:ascii="Arial" w:hAnsi="Arial"/>
          <w:i/>
          <w:iCs/>
          <w:sz w:val="24"/>
          <w:szCs w:val="24"/>
        </w:rPr>
        <w:t xml:space="preserve"> a venire prima dell'inverno. Ti salutano Eubùlo, Pudènte, Lino, Claudia e tutti i fratelli. Il Signore Gesù sia con il tuo spirito. La grazia sia con voi! (2Tm 4,1-22). </w:t>
      </w:r>
    </w:p>
    <w:p w14:paraId="7E62E94F" w14:textId="0524C9CA" w:rsidR="008C0CBF" w:rsidRPr="001F6CCF" w:rsidRDefault="008C0CBF" w:rsidP="008C0CBF">
      <w:pPr>
        <w:spacing w:after="120"/>
        <w:jc w:val="both"/>
        <w:rPr>
          <w:rFonts w:ascii="Arial" w:hAnsi="Arial"/>
          <w:sz w:val="24"/>
          <w:szCs w:val="24"/>
        </w:rPr>
      </w:pPr>
      <w:r w:rsidRPr="001F6CCF">
        <w:rPr>
          <w:rFonts w:ascii="Arial" w:hAnsi="Arial"/>
          <w:sz w:val="24"/>
          <w:szCs w:val="24"/>
        </w:rPr>
        <w:t>Chi vuole la conversione di un cuore deve offrire a Dio il prezzo con il proprio sangue unito al Sangue preziosissimo di Cristo Gesù. Ma chi offre a Dio il proprio sangue, non giudica, non condanna, non misura. Si offre per la salvezza del mondo e basta.</w:t>
      </w:r>
    </w:p>
    <w:p w14:paraId="339D8113" w14:textId="6EB3D90F"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3</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Perché</w:t>
      </w:r>
      <w:r w:rsidRPr="001F6CCF">
        <w:rPr>
          <w:rFonts w:ascii="Arial" w:hAnsi="Arial"/>
          <w:b/>
          <w:sz w:val="24"/>
          <w:szCs w:val="24"/>
        </w:rPr>
        <w:t xml:space="preserve"> osservi la pagliuzza nell'occhio del tuo fratello, mentre non ti accorgi della trave che hai nel tuo occhio? [4</w:t>
      </w:r>
      <w:r w:rsidR="00FD248D">
        <w:rPr>
          <w:rFonts w:ascii="Arial" w:hAnsi="Arial"/>
          <w:b/>
          <w:sz w:val="24"/>
          <w:szCs w:val="24"/>
        </w:rPr>
        <w:t xml:space="preserve">] </w:t>
      </w:r>
      <w:r w:rsidRPr="001F6CCF">
        <w:rPr>
          <w:rFonts w:ascii="Arial" w:hAnsi="Arial"/>
          <w:b/>
          <w:sz w:val="24"/>
          <w:szCs w:val="24"/>
        </w:rPr>
        <w:t xml:space="preserve">O come potrai dire al tuo fratello: permetti che tolga la pagliuzza dal tuo occhio, mentre nell'occhio tuo c'è la trave? </w:t>
      </w:r>
    </w:p>
    <w:p w14:paraId="4A7A9C77" w14:textId="462D79CA" w:rsidR="008C0CBF" w:rsidRPr="001F6CCF" w:rsidRDefault="008C0CBF" w:rsidP="008C0CBF">
      <w:pPr>
        <w:spacing w:after="120"/>
        <w:jc w:val="both"/>
        <w:rPr>
          <w:rFonts w:ascii="Arial" w:hAnsi="Arial"/>
          <w:sz w:val="24"/>
          <w:szCs w:val="24"/>
        </w:rPr>
      </w:pPr>
      <w:r w:rsidRPr="001F6CCF">
        <w:rPr>
          <w:rFonts w:ascii="Arial" w:hAnsi="Arial"/>
          <w:sz w:val="24"/>
          <w:szCs w:val="24"/>
        </w:rPr>
        <w:t>Gesù non ci vuole osservatori scrupolosi e attenti dei difetti o dei peccati dei nostri fratelli.</w:t>
      </w:r>
      <w:r w:rsidR="00953C21">
        <w:rPr>
          <w:rFonts w:ascii="Arial" w:hAnsi="Arial"/>
          <w:sz w:val="24"/>
          <w:szCs w:val="24"/>
        </w:rPr>
        <w:t xml:space="preserve"> </w:t>
      </w:r>
      <w:r w:rsidRPr="001F6CCF">
        <w:rPr>
          <w:rFonts w:ascii="Arial" w:hAnsi="Arial"/>
          <w:sz w:val="24"/>
          <w:szCs w:val="24"/>
        </w:rPr>
        <w:t>Gesù vuole che noi siamo invece attenti e scrupolosi osservatori di ogni nostra più piccola trasgressione della Legge.</w:t>
      </w:r>
      <w:r w:rsidR="00953C21">
        <w:rPr>
          <w:rFonts w:ascii="Arial" w:hAnsi="Arial"/>
          <w:sz w:val="24"/>
          <w:szCs w:val="24"/>
        </w:rPr>
        <w:t xml:space="preserve"> </w:t>
      </w:r>
      <w:r w:rsidRPr="001F6CCF">
        <w:rPr>
          <w:rFonts w:ascii="Arial" w:hAnsi="Arial"/>
          <w:sz w:val="24"/>
          <w:szCs w:val="24"/>
        </w:rPr>
        <w:t>Gesù ci vuole di coscienza, pura, retta, santa, delicata per noi stessi.</w:t>
      </w:r>
      <w:r w:rsidR="00953C21">
        <w:rPr>
          <w:rFonts w:ascii="Arial" w:hAnsi="Arial"/>
          <w:sz w:val="24"/>
          <w:szCs w:val="24"/>
        </w:rPr>
        <w:t xml:space="preserve"> </w:t>
      </w:r>
      <w:r w:rsidRPr="001F6CCF">
        <w:rPr>
          <w:rFonts w:ascii="Arial" w:hAnsi="Arial"/>
          <w:sz w:val="24"/>
          <w:szCs w:val="24"/>
        </w:rPr>
        <w:t>Noi dobbiamo brillare per verità, per dottrina, per moralità, per giustizia, per perfetta santità. Il discepolo di Gesù deve essere tutto intento a crescere nel praticare ogni parola che è uscita dalla bocca di Dio. Il discepolo di Gesù non può correggere gli altri, mentre nel suo cuore regna il peccato, la trasgressione della Legge, la non osservanza del Vangelo.</w:t>
      </w:r>
    </w:p>
    <w:p w14:paraId="5CD1530D" w14:textId="4AB69063"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lastRenderedPageBreak/>
        <w:t>[</w:t>
      </w:r>
      <w:r w:rsidR="00FD248D" w:rsidRPr="001F6CCF">
        <w:rPr>
          <w:rFonts w:ascii="Arial" w:hAnsi="Arial"/>
          <w:b/>
          <w:sz w:val="24"/>
          <w:szCs w:val="24"/>
        </w:rPr>
        <w:t>5</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Ipocrita</w:t>
      </w:r>
      <w:r w:rsidRPr="001F6CCF">
        <w:rPr>
          <w:rFonts w:ascii="Arial" w:hAnsi="Arial"/>
          <w:b/>
          <w:sz w:val="24"/>
          <w:szCs w:val="24"/>
        </w:rPr>
        <w:t xml:space="preserve">, togli prima la trave dal tuo occhio e poi ci vedrai bene per togliere la pagliuzza dall'occhio del tuo fratello. </w:t>
      </w:r>
    </w:p>
    <w:p w14:paraId="0DCF1B80" w14:textId="6FC78B6E" w:rsidR="008C0CBF" w:rsidRPr="001F6CCF" w:rsidRDefault="008C0CBF" w:rsidP="008C0CBF">
      <w:pPr>
        <w:spacing w:after="120"/>
        <w:jc w:val="both"/>
        <w:rPr>
          <w:rFonts w:ascii="Arial" w:hAnsi="Arial"/>
          <w:sz w:val="24"/>
          <w:szCs w:val="24"/>
        </w:rPr>
      </w:pPr>
      <w:r w:rsidRPr="001F6CCF">
        <w:rPr>
          <w:rFonts w:ascii="Arial" w:hAnsi="Arial"/>
          <w:sz w:val="24"/>
          <w:szCs w:val="24"/>
        </w:rPr>
        <w:t>Il peccato dei nostri fratelli dobbiamo correggerlo in un solo modo: con la nostra altissima santità.</w:t>
      </w:r>
      <w:r w:rsidR="00953C21">
        <w:rPr>
          <w:rFonts w:ascii="Arial" w:hAnsi="Arial"/>
          <w:sz w:val="24"/>
          <w:szCs w:val="24"/>
        </w:rPr>
        <w:t xml:space="preserve"> </w:t>
      </w:r>
      <w:r w:rsidRPr="001F6CCF">
        <w:rPr>
          <w:rFonts w:ascii="Arial" w:hAnsi="Arial"/>
          <w:sz w:val="24"/>
          <w:szCs w:val="24"/>
        </w:rPr>
        <w:t>Se vogliamo essere di aiuto agli altri dobbiamo risplendere di luce evangelica in ogni nostra azione, pensiero, parola.</w:t>
      </w:r>
      <w:r w:rsidR="00953C21">
        <w:rPr>
          <w:rFonts w:ascii="Arial" w:hAnsi="Arial"/>
          <w:sz w:val="24"/>
          <w:szCs w:val="24"/>
        </w:rPr>
        <w:t xml:space="preserve"> </w:t>
      </w:r>
      <w:r w:rsidRPr="001F6CCF">
        <w:rPr>
          <w:rFonts w:ascii="Arial" w:hAnsi="Arial"/>
          <w:sz w:val="24"/>
          <w:szCs w:val="24"/>
        </w:rPr>
        <w:t>Il discepolo di Gesù deve essere come la luce. Questa scaccia le tenebre per il fatto stesso di esistere, di essere accesa.</w:t>
      </w:r>
      <w:r w:rsidR="00953C21">
        <w:rPr>
          <w:rFonts w:ascii="Arial" w:hAnsi="Arial"/>
          <w:sz w:val="24"/>
          <w:szCs w:val="24"/>
        </w:rPr>
        <w:t xml:space="preserve"> </w:t>
      </w:r>
      <w:r w:rsidRPr="001F6CCF">
        <w:rPr>
          <w:rFonts w:ascii="Arial" w:hAnsi="Arial"/>
          <w:sz w:val="24"/>
          <w:szCs w:val="24"/>
        </w:rPr>
        <w:t>Il cristiano deve scacciare le tenebre dai cuori divenendo giorno dopo giorno luce evangelica sempre più grande.</w:t>
      </w:r>
      <w:r w:rsidR="00953C21">
        <w:rPr>
          <w:rFonts w:ascii="Arial" w:hAnsi="Arial"/>
          <w:sz w:val="24"/>
          <w:szCs w:val="24"/>
        </w:rPr>
        <w:t xml:space="preserve"> </w:t>
      </w:r>
      <w:r w:rsidRPr="001F6CCF">
        <w:rPr>
          <w:rFonts w:ascii="Arial" w:hAnsi="Arial"/>
          <w:sz w:val="24"/>
          <w:szCs w:val="24"/>
        </w:rPr>
        <w:t>Dalla santità sempre più grande, rivestendosi di amorevolezza, ogni bontà e carità, spirito di saggezza e di sapienza, intelligenza evangelica di sicuro si può aiutare l'altro ad entrare anche lui nella bellezza della verità del Vangelo.</w:t>
      </w:r>
      <w:r w:rsidR="00953C21">
        <w:rPr>
          <w:rFonts w:ascii="Arial" w:hAnsi="Arial"/>
          <w:sz w:val="24"/>
          <w:szCs w:val="24"/>
        </w:rPr>
        <w:t xml:space="preserve"> </w:t>
      </w:r>
      <w:r w:rsidRPr="001F6CCF">
        <w:rPr>
          <w:rFonts w:ascii="Arial" w:hAnsi="Arial"/>
          <w:sz w:val="24"/>
          <w:szCs w:val="24"/>
        </w:rPr>
        <w:t>Ogni tentativo di togliere la pagliuzza dal cuore dei fratelli dal nostro peccato, nel quale siamo immersi, è opera vana, inutile, senza effetto. Anzi produce un severo giudizio di riprovazione e di condanna su colui che una tale azione compie.</w:t>
      </w:r>
      <w:r w:rsidR="00953C21">
        <w:rPr>
          <w:rFonts w:ascii="Arial" w:hAnsi="Arial"/>
          <w:sz w:val="24"/>
          <w:szCs w:val="24"/>
        </w:rPr>
        <w:t xml:space="preserve"> </w:t>
      </w:r>
      <w:r w:rsidRPr="001F6CCF">
        <w:rPr>
          <w:rFonts w:ascii="Arial" w:hAnsi="Arial"/>
          <w:sz w:val="24"/>
          <w:szCs w:val="24"/>
        </w:rPr>
        <w:t>Per servire il Vangelo non c'è cosa più necessaria che la più grande santità personale.</w:t>
      </w:r>
      <w:r w:rsidR="00953C21">
        <w:rPr>
          <w:rFonts w:ascii="Arial" w:hAnsi="Arial"/>
          <w:sz w:val="24"/>
          <w:szCs w:val="24"/>
        </w:rPr>
        <w:t xml:space="preserve"> </w:t>
      </w:r>
      <w:r w:rsidRPr="001F6CCF">
        <w:rPr>
          <w:rFonts w:ascii="Arial" w:hAnsi="Arial"/>
          <w:sz w:val="24"/>
          <w:szCs w:val="24"/>
        </w:rPr>
        <w:t>Dalla più grande santità tutto è possibile, perché dalla più grande santità ogni cosa è fatta solo per amore della salvezza del fratello.</w:t>
      </w:r>
      <w:r w:rsidR="00953C21">
        <w:rPr>
          <w:rFonts w:ascii="Arial" w:hAnsi="Arial"/>
          <w:sz w:val="24"/>
          <w:szCs w:val="24"/>
        </w:rPr>
        <w:t xml:space="preserve"> </w:t>
      </w:r>
      <w:r w:rsidRPr="001F6CCF">
        <w:rPr>
          <w:rFonts w:ascii="Arial" w:hAnsi="Arial"/>
          <w:sz w:val="24"/>
          <w:szCs w:val="24"/>
        </w:rPr>
        <w:t xml:space="preserve">Ipocrita è il peccatore che vuole gli altri santi, </w:t>
      </w:r>
      <w:r w:rsidRPr="001F6CCF">
        <w:rPr>
          <w:rFonts w:ascii="Arial" w:hAnsi="Arial"/>
          <w:i/>
          <w:sz w:val="24"/>
          <w:szCs w:val="24"/>
        </w:rPr>
        <w:t>ma non santi della santità di Dio, santi della sua propria "santità", della santità a misura della sua volontà</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Ipocrita è colui che stabilisce la sua volontà di peccato norma e misura della santità dei fratelli.</w:t>
      </w:r>
    </w:p>
    <w:p w14:paraId="5D5EC355" w14:textId="1EB0351D"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6</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Non</w:t>
      </w:r>
      <w:r w:rsidRPr="001F6CCF">
        <w:rPr>
          <w:rFonts w:ascii="Arial" w:hAnsi="Arial"/>
          <w:b/>
          <w:sz w:val="24"/>
          <w:szCs w:val="24"/>
        </w:rPr>
        <w:t xml:space="preserve"> date le cose sante ai cani e non gettate le vostre perle davanti ai porci, perché non le calpestino con le loro zampe e poi si voltino per sbranarvi. </w:t>
      </w:r>
    </w:p>
    <w:p w14:paraId="18525614" w14:textId="65FD6ECB" w:rsidR="008C0CBF" w:rsidRPr="001F6CCF" w:rsidRDefault="008C0CBF" w:rsidP="008C0CBF">
      <w:pPr>
        <w:spacing w:after="120"/>
        <w:jc w:val="both"/>
        <w:rPr>
          <w:rFonts w:ascii="Arial" w:hAnsi="Arial"/>
          <w:sz w:val="24"/>
          <w:szCs w:val="24"/>
        </w:rPr>
      </w:pPr>
      <w:r w:rsidRPr="001F6CCF">
        <w:rPr>
          <w:rFonts w:ascii="Arial" w:hAnsi="Arial"/>
          <w:sz w:val="24"/>
          <w:szCs w:val="24"/>
        </w:rPr>
        <w:t>Gesù vuole che i suoi discepoli siano sommamente prudenti, saggi, accorti, lungimiranti. Li vuole ponderati in ogni cosa.</w:t>
      </w:r>
      <w:r w:rsidR="00953C21">
        <w:rPr>
          <w:rFonts w:ascii="Arial" w:hAnsi="Arial"/>
          <w:sz w:val="24"/>
          <w:szCs w:val="24"/>
        </w:rPr>
        <w:t xml:space="preserve"> </w:t>
      </w:r>
      <w:r w:rsidRPr="001F6CCF">
        <w:rPr>
          <w:rFonts w:ascii="Arial" w:hAnsi="Arial"/>
          <w:sz w:val="24"/>
          <w:szCs w:val="24"/>
        </w:rPr>
        <w:t>Loro portano nel loro cuore, sulla loro bocca, nelle loro mani un tesoro inestimabile. Portano lo stesso Dio.</w:t>
      </w:r>
      <w:r w:rsidR="00953C21">
        <w:rPr>
          <w:rFonts w:ascii="Arial" w:hAnsi="Arial"/>
          <w:sz w:val="24"/>
          <w:szCs w:val="24"/>
        </w:rPr>
        <w:t xml:space="preserve"> </w:t>
      </w:r>
      <w:r w:rsidRPr="001F6CCF">
        <w:rPr>
          <w:rFonts w:ascii="Arial" w:hAnsi="Arial"/>
          <w:sz w:val="24"/>
          <w:szCs w:val="24"/>
        </w:rPr>
        <w:t>Devono essere gelosi di questo tesoro. Saggi nel donarlo agli altri. Prudenti nell'offrirlo. Accorti nel presentarlo. Non si può esporre il Vangelo e la sua ricchezza a ludibrio e a derisione della gente.</w:t>
      </w:r>
      <w:r w:rsidR="00953C21">
        <w:rPr>
          <w:rFonts w:ascii="Arial" w:hAnsi="Arial"/>
          <w:sz w:val="24"/>
          <w:szCs w:val="24"/>
        </w:rPr>
        <w:t xml:space="preserve"> </w:t>
      </w:r>
      <w:r w:rsidRPr="001F6CCF">
        <w:rPr>
          <w:rFonts w:ascii="Arial" w:hAnsi="Arial"/>
          <w:sz w:val="24"/>
          <w:szCs w:val="24"/>
        </w:rPr>
        <w:t>Perché questo non avvenga non c'è attenzione che basti. Non c'è prudenza che sia sufficiente. Il cane e il porco, presi come esempio, sono simboli di ogni persona incapace di discernere e di apprezzare la straordinaria ricchezza del dono che è stato loro fatto.</w:t>
      </w:r>
      <w:r w:rsidR="00953C21">
        <w:rPr>
          <w:rFonts w:ascii="Arial" w:hAnsi="Arial"/>
          <w:sz w:val="24"/>
          <w:szCs w:val="24"/>
        </w:rPr>
        <w:t xml:space="preserve"> </w:t>
      </w:r>
      <w:r w:rsidRPr="001F6CCF">
        <w:rPr>
          <w:rFonts w:ascii="Arial" w:hAnsi="Arial"/>
          <w:sz w:val="24"/>
          <w:szCs w:val="24"/>
        </w:rPr>
        <w:t>Gesù ci avverte: la nostra imprudenza può produrre due effetti negativi assai gravi.</w:t>
      </w:r>
    </w:p>
    <w:p w14:paraId="1733D9E7" w14:textId="29D678DD" w:rsidR="008C0CBF" w:rsidRPr="001F6CCF" w:rsidRDefault="008C0CBF" w:rsidP="008C0CBF">
      <w:pPr>
        <w:spacing w:after="120"/>
        <w:jc w:val="both"/>
        <w:rPr>
          <w:rFonts w:ascii="Arial" w:hAnsi="Arial"/>
          <w:sz w:val="24"/>
          <w:szCs w:val="24"/>
        </w:rPr>
      </w:pPr>
      <w:r w:rsidRPr="001F6CCF">
        <w:rPr>
          <w:rFonts w:ascii="Arial" w:hAnsi="Arial"/>
          <w:sz w:val="24"/>
          <w:szCs w:val="24"/>
        </w:rPr>
        <w:t>Può generare il più grande disprezzo delle cose sante di Dio e del Dio tre volte santo. Se Dio è disprezzato per causa della nostra imprudenza, siamo noi colpevoli di un tale disprezzo.</w:t>
      </w:r>
      <w:r w:rsidR="00896BF3">
        <w:rPr>
          <w:rFonts w:ascii="Arial" w:hAnsi="Arial"/>
          <w:sz w:val="24"/>
          <w:szCs w:val="24"/>
        </w:rPr>
        <w:t xml:space="preserve"> </w:t>
      </w:r>
      <w:r w:rsidRPr="001F6CCF">
        <w:rPr>
          <w:rFonts w:ascii="Arial" w:hAnsi="Arial"/>
          <w:sz w:val="24"/>
          <w:szCs w:val="24"/>
        </w:rPr>
        <w:t>Può generare una rivolta non solo contro colui che è stato imprudente, ma anche contro quanti professano la stessa verità evangelica e danneggiarli seriamente, sia sul piano fisico, che su quello morale e spirituale.</w:t>
      </w:r>
      <w:r w:rsidR="00896BF3">
        <w:rPr>
          <w:rFonts w:ascii="Arial" w:hAnsi="Arial"/>
          <w:sz w:val="24"/>
          <w:szCs w:val="24"/>
        </w:rPr>
        <w:t xml:space="preserve"> </w:t>
      </w:r>
      <w:r w:rsidRPr="001F6CCF">
        <w:rPr>
          <w:rFonts w:ascii="Arial" w:hAnsi="Arial"/>
          <w:sz w:val="24"/>
          <w:szCs w:val="24"/>
        </w:rPr>
        <w:t>Per questo dobbiamo essere oculati, attenti, seri, vigilanti, scrutatori del mondo che ci circonda.</w:t>
      </w:r>
      <w:r w:rsidR="00896BF3">
        <w:rPr>
          <w:rFonts w:ascii="Arial" w:hAnsi="Arial"/>
          <w:sz w:val="24"/>
          <w:szCs w:val="24"/>
        </w:rPr>
        <w:t xml:space="preserve"> </w:t>
      </w:r>
      <w:r w:rsidRPr="001F6CCF">
        <w:rPr>
          <w:rFonts w:ascii="Arial" w:hAnsi="Arial"/>
          <w:sz w:val="24"/>
          <w:szCs w:val="24"/>
        </w:rPr>
        <w:t>Il Vangelo va sempre offerto secondo le regole del Vangelo. Le regole del Vangelo sono in Dio, in Cristo, nello Spirito Santo, mai nell'uomo.</w:t>
      </w:r>
      <w:r w:rsidR="00896BF3">
        <w:rPr>
          <w:rFonts w:ascii="Arial" w:hAnsi="Arial"/>
          <w:sz w:val="24"/>
          <w:szCs w:val="24"/>
        </w:rPr>
        <w:t xml:space="preserve"> </w:t>
      </w:r>
      <w:r w:rsidRPr="001F6CCF">
        <w:rPr>
          <w:rFonts w:ascii="Arial" w:hAnsi="Arial"/>
          <w:sz w:val="24"/>
          <w:szCs w:val="24"/>
        </w:rPr>
        <w:t>Se le regole sono sempre in Dio, a Dio dobbiamo sempre chiederle con preghiera insistente, persistente, duratura, assidua.</w:t>
      </w:r>
    </w:p>
    <w:p w14:paraId="3B3B372E" w14:textId="5B72C487"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7</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Chiedete</w:t>
      </w:r>
      <w:r w:rsidRPr="001F6CCF">
        <w:rPr>
          <w:rFonts w:ascii="Arial" w:hAnsi="Arial"/>
          <w:b/>
          <w:sz w:val="24"/>
          <w:szCs w:val="24"/>
        </w:rPr>
        <w:t xml:space="preserve"> e vi sarà dato; cercate e troverete; bussate e vi sarà aperto; [</w:t>
      </w:r>
      <w:r w:rsidR="00FD248D" w:rsidRPr="001F6CCF">
        <w:rPr>
          <w:rFonts w:ascii="Arial" w:hAnsi="Arial"/>
          <w:b/>
          <w:sz w:val="24"/>
          <w:szCs w:val="24"/>
        </w:rPr>
        <w:t>8</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perché</w:t>
      </w:r>
      <w:r w:rsidRPr="001F6CCF">
        <w:rPr>
          <w:rFonts w:ascii="Arial" w:hAnsi="Arial"/>
          <w:b/>
          <w:sz w:val="24"/>
          <w:szCs w:val="24"/>
        </w:rPr>
        <w:t xml:space="preserve"> chiunque chiede riceve, e chi cerca trova e a chi bussa sarà aperto. </w:t>
      </w:r>
    </w:p>
    <w:p w14:paraId="6DAB560A" w14:textId="4444D196" w:rsidR="008C0CBF" w:rsidRPr="001F6CCF" w:rsidRDefault="008C0CBF" w:rsidP="008C0CBF">
      <w:pPr>
        <w:spacing w:after="120"/>
        <w:jc w:val="both"/>
        <w:rPr>
          <w:rFonts w:ascii="Arial" w:hAnsi="Arial"/>
          <w:sz w:val="24"/>
          <w:szCs w:val="24"/>
        </w:rPr>
      </w:pPr>
      <w:r w:rsidRPr="001F6CCF">
        <w:rPr>
          <w:rFonts w:ascii="Arial" w:hAnsi="Arial"/>
          <w:sz w:val="24"/>
          <w:szCs w:val="24"/>
        </w:rPr>
        <w:lastRenderedPageBreak/>
        <w:t>Ognuno di noi manca di molte cose.</w:t>
      </w:r>
      <w:r w:rsidR="00896BF3">
        <w:rPr>
          <w:rFonts w:ascii="Arial" w:hAnsi="Arial"/>
          <w:sz w:val="24"/>
          <w:szCs w:val="24"/>
        </w:rPr>
        <w:t xml:space="preserve"> </w:t>
      </w:r>
      <w:r w:rsidRPr="001F6CCF">
        <w:rPr>
          <w:rFonts w:ascii="Arial" w:hAnsi="Arial"/>
          <w:sz w:val="24"/>
          <w:szCs w:val="24"/>
        </w:rPr>
        <w:t>Tutte le cose che mancano a noi sono in Dio, presso Dio, nel suo tesoro eterno.</w:t>
      </w:r>
      <w:r w:rsidR="00896BF3">
        <w:rPr>
          <w:rFonts w:ascii="Arial" w:hAnsi="Arial"/>
          <w:sz w:val="24"/>
          <w:szCs w:val="24"/>
        </w:rPr>
        <w:t xml:space="preserve"> </w:t>
      </w:r>
      <w:r w:rsidRPr="001F6CCF">
        <w:rPr>
          <w:rFonts w:ascii="Arial" w:hAnsi="Arial"/>
          <w:sz w:val="24"/>
          <w:szCs w:val="24"/>
        </w:rPr>
        <w:t>Tutte le cose che mancano a noi, sono anche presso i nostri fratelli.</w:t>
      </w:r>
      <w:r w:rsidR="00896BF3">
        <w:rPr>
          <w:rFonts w:ascii="Arial" w:hAnsi="Arial"/>
          <w:sz w:val="24"/>
          <w:szCs w:val="24"/>
        </w:rPr>
        <w:t xml:space="preserve"> </w:t>
      </w:r>
      <w:r w:rsidRPr="001F6CCF">
        <w:rPr>
          <w:rFonts w:ascii="Arial" w:hAnsi="Arial"/>
          <w:sz w:val="24"/>
          <w:szCs w:val="24"/>
        </w:rPr>
        <w:t>Dobbiamo rivestirci di grande umiltà e chiedere ogni cosa sia a Dio, se è solo Dio che può donarle, sia ai fratelli, se è in loro possibilità, concederci quanto chiediamo.</w:t>
      </w:r>
      <w:r w:rsidR="00896BF3">
        <w:rPr>
          <w:rFonts w:ascii="Arial" w:hAnsi="Arial"/>
          <w:sz w:val="24"/>
          <w:szCs w:val="24"/>
        </w:rPr>
        <w:t xml:space="preserve"> </w:t>
      </w:r>
      <w:r w:rsidRPr="001F6CCF">
        <w:rPr>
          <w:rFonts w:ascii="Arial" w:hAnsi="Arial"/>
          <w:sz w:val="24"/>
          <w:szCs w:val="24"/>
        </w:rPr>
        <w:t>Se chiediamo con umiltà, con vero spirito di fede e di pietà, il Signore dal cielo esaudirà la nostra preghiera.</w:t>
      </w:r>
      <w:r w:rsidR="00896BF3">
        <w:rPr>
          <w:rFonts w:ascii="Arial" w:hAnsi="Arial"/>
          <w:sz w:val="24"/>
          <w:szCs w:val="24"/>
        </w:rPr>
        <w:t xml:space="preserve"> </w:t>
      </w:r>
      <w:r w:rsidRPr="001F6CCF">
        <w:rPr>
          <w:rFonts w:ascii="Arial" w:hAnsi="Arial"/>
          <w:sz w:val="24"/>
          <w:szCs w:val="24"/>
        </w:rPr>
        <w:t xml:space="preserve">La esaudirà perché Cristo Gesù lo afferma con divina chiarezza: </w:t>
      </w:r>
      <w:r w:rsidRPr="001F6CCF">
        <w:rPr>
          <w:rFonts w:ascii="Arial" w:hAnsi="Arial"/>
          <w:i/>
          <w:sz w:val="24"/>
          <w:szCs w:val="24"/>
        </w:rPr>
        <w:t>"Chiunque chiede riceve, e chi cerca trova e a chi bussa sarà aperto"</w:t>
      </w:r>
      <w:r w:rsidRPr="001F6CCF">
        <w:rPr>
          <w:rFonts w:ascii="Arial" w:hAnsi="Arial"/>
          <w:sz w:val="24"/>
          <w:szCs w:val="24"/>
        </w:rPr>
        <w:t>. Sono queste Parole di Dio, non di un uomo.</w:t>
      </w:r>
      <w:r w:rsidR="00896BF3">
        <w:rPr>
          <w:rFonts w:ascii="Arial" w:hAnsi="Arial"/>
          <w:sz w:val="24"/>
          <w:szCs w:val="24"/>
        </w:rPr>
        <w:t xml:space="preserve"> </w:t>
      </w:r>
      <w:r w:rsidRPr="001F6CCF">
        <w:rPr>
          <w:rFonts w:ascii="Arial" w:hAnsi="Arial"/>
          <w:sz w:val="24"/>
          <w:szCs w:val="24"/>
        </w:rPr>
        <w:t>Dio ama il cuore umile.</w:t>
      </w:r>
      <w:r w:rsidR="00896BF3">
        <w:rPr>
          <w:rFonts w:ascii="Arial" w:hAnsi="Arial"/>
          <w:sz w:val="24"/>
          <w:szCs w:val="24"/>
        </w:rPr>
        <w:t xml:space="preserve"> </w:t>
      </w:r>
      <w:r w:rsidRPr="001F6CCF">
        <w:rPr>
          <w:rFonts w:ascii="Arial" w:hAnsi="Arial"/>
          <w:sz w:val="24"/>
          <w:szCs w:val="24"/>
        </w:rPr>
        <w:t>Il cuore è umile quando sa che la sua vita non è tutta nelle sue mani. Essa è invece interamente nelle mani di Dio e dei suoi fratelli.</w:t>
      </w:r>
      <w:r w:rsidR="00896BF3">
        <w:rPr>
          <w:rFonts w:ascii="Arial" w:hAnsi="Arial"/>
          <w:sz w:val="24"/>
          <w:szCs w:val="24"/>
        </w:rPr>
        <w:t xml:space="preserve"> </w:t>
      </w:r>
      <w:r w:rsidRPr="001F6CCF">
        <w:rPr>
          <w:rFonts w:ascii="Arial" w:hAnsi="Arial"/>
          <w:sz w:val="24"/>
          <w:szCs w:val="24"/>
        </w:rPr>
        <w:t>Il cuore è umile quando si prostra e chiede, chiede però senza pretendere nulla. Chiede secondo i suoi reali bisogni. Chiede per risolvere le sue più gravi necessità.</w:t>
      </w:r>
      <w:r w:rsidR="00896BF3">
        <w:rPr>
          <w:rFonts w:ascii="Arial" w:hAnsi="Arial"/>
          <w:sz w:val="24"/>
          <w:szCs w:val="24"/>
        </w:rPr>
        <w:t xml:space="preserve"> </w:t>
      </w:r>
      <w:r w:rsidRPr="001F6CCF">
        <w:rPr>
          <w:rFonts w:ascii="Arial" w:hAnsi="Arial"/>
          <w:sz w:val="24"/>
          <w:szCs w:val="24"/>
        </w:rPr>
        <w:t>Il cuore di certo non è umile quando chiede per spendere per i piaceri e per il lusso. Non è umile perché è nel peccato e un cuore a servizio del peccato non è mai umile.</w:t>
      </w:r>
      <w:r w:rsidR="00896BF3">
        <w:rPr>
          <w:rFonts w:ascii="Arial" w:hAnsi="Arial"/>
          <w:sz w:val="24"/>
          <w:szCs w:val="24"/>
        </w:rPr>
        <w:t xml:space="preserve"> </w:t>
      </w:r>
      <w:r w:rsidRPr="001F6CCF">
        <w:rPr>
          <w:rFonts w:ascii="Arial" w:hAnsi="Arial"/>
          <w:sz w:val="24"/>
          <w:szCs w:val="24"/>
        </w:rPr>
        <w:t>San Giacomo Apostolo in questo è un vero Maestro. Egli insegna secondo pienezza di verità le cose di Dio:</w:t>
      </w:r>
    </w:p>
    <w:p w14:paraId="6110B032" w14:textId="0A35A72C" w:rsidR="008C0CBF" w:rsidRPr="00896BF3" w:rsidRDefault="008C0CBF" w:rsidP="003F3C68">
      <w:pPr>
        <w:spacing w:after="120"/>
        <w:ind w:left="567" w:right="567"/>
        <w:jc w:val="both"/>
        <w:rPr>
          <w:rFonts w:ascii="Arial" w:hAnsi="Arial"/>
          <w:i/>
          <w:iCs/>
          <w:sz w:val="24"/>
          <w:szCs w:val="24"/>
        </w:rPr>
      </w:pPr>
      <w:r w:rsidRPr="00896BF3">
        <w:rPr>
          <w:rFonts w:ascii="Arial" w:hAnsi="Arial"/>
          <w:i/>
          <w:iCs/>
          <w:sz w:val="24"/>
          <w:szCs w:val="24"/>
        </w:rPr>
        <w:t xml:space="preserve">Da che cosa derivano le guerre e le liti che sono in mezzo a voi? Non vengono forse dalle vostre passioni che combattono nelle vostre membra? </w:t>
      </w:r>
      <w:r w:rsidR="00896BF3" w:rsidRPr="00896BF3">
        <w:rPr>
          <w:rFonts w:ascii="Arial" w:hAnsi="Arial"/>
          <w:i/>
          <w:iCs/>
          <w:sz w:val="24"/>
          <w:szCs w:val="24"/>
        </w:rPr>
        <w:t>Bramate</w:t>
      </w:r>
      <w:r w:rsidRPr="00896BF3">
        <w:rPr>
          <w:rFonts w:ascii="Arial" w:hAnsi="Arial"/>
          <w:i/>
          <w:iCs/>
          <w:sz w:val="24"/>
          <w:szCs w:val="24"/>
        </w:rPr>
        <w:t xml:space="preserve"> e non riuscite a possedere e uccidete; invidiate e non riuscite ad ottenere, combattete e fate guerra! Non avete perché non chiedete; </w:t>
      </w:r>
      <w:r w:rsidR="00896BF3" w:rsidRPr="00896BF3">
        <w:rPr>
          <w:rFonts w:ascii="Arial" w:hAnsi="Arial"/>
          <w:i/>
          <w:iCs/>
          <w:sz w:val="24"/>
          <w:szCs w:val="24"/>
        </w:rPr>
        <w:t>chiedete</w:t>
      </w:r>
      <w:r w:rsidRPr="00896BF3">
        <w:rPr>
          <w:rFonts w:ascii="Arial" w:hAnsi="Arial"/>
          <w:i/>
          <w:iCs/>
          <w:sz w:val="24"/>
          <w:szCs w:val="24"/>
        </w:rPr>
        <w:t xml:space="preserve"> e non ottenete perché chiedete male, per spendere per i vostri piaceri. </w:t>
      </w:r>
      <w:r w:rsidR="00896BF3" w:rsidRPr="00896BF3">
        <w:rPr>
          <w:rFonts w:ascii="Arial" w:hAnsi="Arial"/>
          <w:i/>
          <w:iCs/>
          <w:sz w:val="24"/>
          <w:szCs w:val="24"/>
        </w:rPr>
        <w:t>Gente</w:t>
      </w:r>
      <w:r w:rsidRPr="00896BF3">
        <w:rPr>
          <w:rFonts w:ascii="Arial" w:hAnsi="Arial"/>
          <w:i/>
          <w:iCs/>
          <w:sz w:val="24"/>
          <w:szCs w:val="24"/>
        </w:rPr>
        <w:t xml:space="preserve"> infedele! Non sapete che amare il mondo è odiare Dio? Chi dunque vuole essere amico del mondo si rende nemico di Dio. </w:t>
      </w:r>
      <w:r w:rsidR="00896BF3" w:rsidRPr="00896BF3">
        <w:rPr>
          <w:rFonts w:ascii="Arial" w:hAnsi="Arial"/>
          <w:i/>
          <w:iCs/>
          <w:sz w:val="24"/>
          <w:szCs w:val="24"/>
        </w:rPr>
        <w:t>O</w:t>
      </w:r>
      <w:r w:rsidRPr="00896BF3">
        <w:rPr>
          <w:rFonts w:ascii="Arial" w:hAnsi="Arial"/>
          <w:i/>
          <w:iCs/>
          <w:sz w:val="24"/>
          <w:szCs w:val="24"/>
        </w:rPr>
        <w:t xml:space="preserve"> forse pensate che la Scrittura dichiari invano: fino alla gelosia ci ama lo Spirito che egli ha fatto abitare in noi? </w:t>
      </w:r>
      <w:r w:rsidR="00896BF3" w:rsidRPr="00896BF3">
        <w:rPr>
          <w:rFonts w:ascii="Arial" w:hAnsi="Arial"/>
          <w:i/>
          <w:iCs/>
          <w:sz w:val="24"/>
          <w:szCs w:val="24"/>
        </w:rPr>
        <w:t>Ci</w:t>
      </w:r>
      <w:r w:rsidRPr="00896BF3">
        <w:rPr>
          <w:rFonts w:ascii="Arial" w:hAnsi="Arial"/>
          <w:i/>
          <w:iCs/>
          <w:sz w:val="24"/>
          <w:szCs w:val="24"/>
        </w:rPr>
        <w:t xml:space="preserve"> dà anzi una grazia più grande; per questo dice: Dio resiste ai superbi; agli umili invece dà la sua grazia. </w:t>
      </w:r>
    </w:p>
    <w:p w14:paraId="58446406" w14:textId="4F673292"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Sottomettetevi</w:t>
      </w:r>
      <w:r w:rsidR="008C0CBF" w:rsidRPr="00896BF3">
        <w:rPr>
          <w:rFonts w:ascii="Arial" w:hAnsi="Arial"/>
          <w:i/>
          <w:iCs/>
          <w:sz w:val="24"/>
          <w:szCs w:val="24"/>
        </w:rPr>
        <w:t xml:space="preserve"> dunque a Dio; resistete al diavolo, ed egli fuggirà da voi. </w:t>
      </w:r>
      <w:r w:rsidRPr="00896BF3">
        <w:rPr>
          <w:rFonts w:ascii="Arial" w:hAnsi="Arial"/>
          <w:i/>
          <w:iCs/>
          <w:sz w:val="24"/>
          <w:szCs w:val="24"/>
        </w:rPr>
        <w:t>Avvicinatevi</w:t>
      </w:r>
      <w:r w:rsidR="008C0CBF" w:rsidRPr="00896BF3">
        <w:rPr>
          <w:rFonts w:ascii="Arial" w:hAnsi="Arial"/>
          <w:i/>
          <w:iCs/>
          <w:sz w:val="24"/>
          <w:szCs w:val="24"/>
        </w:rPr>
        <w:t xml:space="preserve"> a Dio ed egli si avvicinerà a voi. Purificate le vostre mani, o peccatori, e santificate i vostri cuori, o irresoluti. </w:t>
      </w:r>
      <w:r w:rsidRPr="00896BF3">
        <w:rPr>
          <w:rFonts w:ascii="Arial" w:hAnsi="Arial"/>
          <w:i/>
          <w:iCs/>
          <w:sz w:val="24"/>
          <w:szCs w:val="24"/>
        </w:rPr>
        <w:t>Gemete</w:t>
      </w:r>
      <w:r w:rsidR="008C0CBF" w:rsidRPr="00896BF3">
        <w:rPr>
          <w:rFonts w:ascii="Arial" w:hAnsi="Arial"/>
          <w:i/>
          <w:iCs/>
          <w:sz w:val="24"/>
          <w:szCs w:val="24"/>
        </w:rPr>
        <w:t xml:space="preserve"> sulla vostra miseria, fate lutto e piangete; il vostro riso si muti in lutto e la vostra allegria in tristezza. </w:t>
      </w:r>
      <w:r w:rsidRPr="00896BF3">
        <w:rPr>
          <w:rFonts w:ascii="Arial" w:hAnsi="Arial"/>
          <w:i/>
          <w:iCs/>
          <w:sz w:val="24"/>
          <w:szCs w:val="24"/>
        </w:rPr>
        <w:t>Umiliatevi</w:t>
      </w:r>
      <w:r w:rsidR="008C0CBF" w:rsidRPr="00896BF3">
        <w:rPr>
          <w:rFonts w:ascii="Arial" w:hAnsi="Arial"/>
          <w:i/>
          <w:iCs/>
          <w:sz w:val="24"/>
          <w:szCs w:val="24"/>
        </w:rPr>
        <w:t xml:space="preserve"> davanti al Signore ed egli vi esalterà. </w:t>
      </w:r>
      <w:r w:rsidRPr="00896BF3">
        <w:rPr>
          <w:rFonts w:ascii="Arial" w:hAnsi="Arial"/>
          <w:i/>
          <w:iCs/>
          <w:sz w:val="24"/>
          <w:szCs w:val="24"/>
        </w:rPr>
        <w:t>Non</w:t>
      </w:r>
      <w:r w:rsidR="008C0CBF" w:rsidRPr="00896BF3">
        <w:rPr>
          <w:rFonts w:ascii="Arial" w:hAnsi="Arial"/>
          <w:i/>
          <w:iCs/>
          <w:sz w:val="24"/>
          <w:szCs w:val="24"/>
        </w:rPr>
        <w:t xml:space="preserve"> sparlate gli uni degli altri, fratelli. Chi sparla del fratello o giudica il fratello, parla contro la legge e giudica la legge. E se tu giudichi la legge non sei più uno che osserva la legge, ma uno che la giudica. </w:t>
      </w:r>
    </w:p>
    <w:p w14:paraId="52BE2FAB" w14:textId="01BC5C5E" w:rsidR="008C0CBF" w:rsidRDefault="00896BF3" w:rsidP="003F3C68">
      <w:pPr>
        <w:spacing w:after="120"/>
        <w:ind w:left="567" w:right="567"/>
        <w:jc w:val="both"/>
        <w:rPr>
          <w:rFonts w:ascii="Arial" w:hAnsi="Arial"/>
          <w:i/>
          <w:iCs/>
          <w:sz w:val="24"/>
          <w:szCs w:val="24"/>
        </w:rPr>
      </w:pPr>
      <w:r w:rsidRPr="00896BF3">
        <w:rPr>
          <w:rFonts w:ascii="Arial" w:hAnsi="Arial"/>
          <w:i/>
          <w:iCs/>
          <w:sz w:val="24"/>
          <w:szCs w:val="24"/>
        </w:rPr>
        <w:t>Ora</w:t>
      </w:r>
      <w:r w:rsidR="008C0CBF" w:rsidRPr="00896BF3">
        <w:rPr>
          <w:rFonts w:ascii="Arial" w:hAnsi="Arial"/>
          <w:i/>
          <w:iCs/>
          <w:sz w:val="24"/>
          <w:szCs w:val="24"/>
        </w:rPr>
        <w:t xml:space="preserve">, uno solo è legislatore e giudice, Colui che può salvare e rovinare; ma chi sei tu che ti fai giudice del tuo prossimo? </w:t>
      </w:r>
      <w:r w:rsidRPr="00896BF3">
        <w:rPr>
          <w:rFonts w:ascii="Arial" w:hAnsi="Arial"/>
          <w:i/>
          <w:iCs/>
          <w:sz w:val="24"/>
          <w:szCs w:val="24"/>
        </w:rPr>
        <w:t>E</w:t>
      </w:r>
      <w:r w:rsidR="008C0CBF" w:rsidRPr="00896BF3">
        <w:rPr>
          <w:rFonts w:ascii="Arial" w:hAnsi="Arial"/>
          <w:i/>
          <w:iCs/>
          <w:sz w:val="24"/>
          <w:szCs w:val="24"/>
        </w:rPr>
        <w:t xml:space="preserve"> ora a voi, che dite: "Oggi o domani andremo nella tal città e vi passeremo un anno e faremo affari e guadagni", </w:t>
      </w:r>
      <w:r w:rsidRPr="00896BF3">
        <w:rPr>
          <w:rFonts w:ascii="Arial" w:hAnsi="Arial"/>
          <w:i/>
          <w:iCs/>
          <w:sz w:val="24"/>
          <w:szCs w:val="24"/>
        </w:rPr>
        <w:t>mentre</w:t>
      </w:r>
      <w:r w:rsidR="008C0CBF" w:rsidRPr="00896BF3">
        <w:rPr>
          <w:rFonts w:ascii="Arial" w:hAnsi="Arial"/>
          <w:i/>
          <w:iCs/>
          <w:sz w:val="24"/>
          <w:szCs w:val="24"/>
        </w:rPr>
        <w:t xml:space="preserve"> non sapete cosa sarà domani! Ma che è mai la vostra vita? Siete come vapore che appare per un istante e poi scompare. </w:t>
      </w:r>
      <w:r w:rsidRPr="00896BF3">
        <w:rPr>
          <w:rFonts w:ascii="Arial" w:hAnsi="Arial"/>
          <w:i/>
          <w:iCs/>
          <w:sz w:val="24"/>
          <w:szCs w:val="24"/>
        </w:rPr>
        <w:t>Dovreste</w:t>
      </w:r>
      <w:r w:rsidR="008C0CBF" w:rsidRPr="00896BF3">
        <w:rPr>
          <w:rFonts w:ascii="Arial" w:hAnsi="Arial"/>
          <w:i/>
          <w:iCs/>
          <w:sz w:val="24"/>
          <w:szCs w:val="24"/>
        </w:rPr>
        <w:t xml:space="preserve"> dire invece: Se il Signore vorrà, vivremo e faremo questo o quello. </w:t>
      </w:r>
      <w:r w:rsidRPr="00896BF3">
        <w:rPr>
          <w:rFonts w:ascii="Arial" w:hAnsi="Arial"/>
          <w:i/>
          <w:iCs/>
          <w:sz w:val="24"/>
          <w:szCs w:val="24"/>
        </w:rPr>
        <w:t>Ora</w:t>
      </w:r>
      <w:r w:rsidR="008C0CBF" w:rsidRPr="00896BF3">
        <w:rPr>
          <w:rFonts w:ascii="Arial" w:hAnsi="Arial"/>
          <w:i/>
          <w:iCs/>
          <w:sz w:val="24"/>
          <w:szCs w:val="24"/>
        </w:rPr>
        <w:t xml:space="preserve"> invece vi vantate nella vostra arroganza; ogni vanto di questo genere è iniquo. Chi dunque sa fare il bene e non lo compie, commette peccato. (Gc 4,1-17). </w:t>
      </w:r>
    </w:p>
    <w:p w14:paraId="1E139775" w14:textId="185EE6E2" w:rsidR="008C0CBF" w:rsidRPr="001F6CCF" w:rsidRDefault="008C0CBF" w:rsidP="008C0CBF">
      <w:pPr>
        <w:spacing w:after="120"/>
        <w:jc w:val="both"/>
        <w:rPr>
          <w:rFonts w:ascii="Arial" w:hAnsi="Arial"/>
          <w:sz w:val="24"/>
          <w:szCs w:val="24"/>
        </w:rPr>
      </w:pPr>
      <w:r w:rsidRPr="001F6CCF">
        <w:rPr>
          <w:rFonts w:ascii="Arial" w:hAnsi="Arial"/>
          <w:sz w:val="24"/>
          <w:szCs w:val="24"/>
        </w:rPr>
        <w:lastRenderedPageBreak/>
        <w:t>Umiltà e santità sono due condizioni essenziali, indispensabili perché la nostra preghiera venga esaudita.</w:t>
      </w:r>
      <w:r w:rsidR="00896BF3">
        <w:rPr>
          <w:rFonts w:ascii="Arial" w:hAnsi="Arial"/>
          <w:sz w:val="24"/>
          <w:szCs w:val="24"/>
        </w:rPr>
        <w:t xml:space="preserve"> </w:t>
      </w:r>
      <w:r w:rsidRPr="001F6CCF">
        <w:rPr>
          <w:rFonts w:ascii="Arial" w:hAnsi="Arial"/>
          <w:sz w:val="24"/>
          <w:szCs w:val="24"/>
        </w:rPr>
        <w:t>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p>
    <w:p w14:paraId="70A62284"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49D49A1C" w14:textId="2719C850" w:rsidR="008C0CBF" w:rsidRPr="001F6CCF" w:rsidRDefault="008C0CBF" w:rsidP="008C0CBF">
      <w:pPr>
        <w:spacing w:after="120"/>
        <w:jc w:val="both"/>
        <w:rPr>
          <w:rFonts w:ascii="Arial" w:hAnsi="Arial"/>
          <w:sz w:val="24"/>
          <w:szCs w:val="24"/>
        </w:rPr>
      </w:pPr>
      <w:r w:rsidRPr="001F6CCF">
        <w:rPr>
          <w:rFonts w:ascii="Arial" w:hAnsi="Arial"/>
          <w:sz w:val="24"/>
          <w:szCs w:val="24"/>
        </w:rPr>
        <w:t>La prima virtù necessaria per chiedere è la nostra effettiva laboriosità. Un pigro non può chiedere l’elemosina. La chiederebbe dal vizio per il vizio, dal peccato per il peccato. Un intemperante non può chiedere un prestito. Lo chiederebbe dal vizio per il vizio.</w:t>
      </w:r>
      <w:r w:rsidR="00025C27">
        <w:rPr>
          <w:rFonts w:ascii="Arial" w:hAnsi="Arial"/>
          <w:sz w:val="24"/>
          <w:szCs w:val="24"/>
        </w:rPr>
        <w:t xml:space="preserve"> </w:t>
      </w:r>
      <w:r w:rsidRPr="001F6CCF">
        <w:rPr>
          <w:rFonts w:ascii="Arial" w:hAnsi="Arial"/>
          <w:sz w:val="24"/>
          <w:szCs w:val="24"/>
        </w:rPr>
        <w:t xml:space="preserve">Dal male per il male la Parola di Cristo Gesù mai si compirà per noi. Gesù parla ai suoi discepoli e a coloro che vogliono divenirlo. </w:t>
      </w:r>
    </w:p>
    <w:p w14:paraId="7C2905BA" w14:textId="145E326F"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9</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Chi</w:t>
      </w:r>
      <w:r w:rsidRPr="001F6CCF">
        <w:rPr>
          <w:rFonts w:ascii="Arial" w:hAnsi="Arial"/>
          <w:b/>
          <w:sz w:val="24"/>
          <w:szCs w:val="24"/>
        </w:rPr>
        <w:t xml:space="preserve"> tra di voi al figlio che gli chiede un pane darà una pietra? [10</w:t>
      </w:r>
      <w:r w:rsidR="00FD248D">
        <w:rPr>
          <w:rFonts w:ascii="Arial" w:hAnsi="Arial"/>
          <w:b/>
          <w:sz w:val="24"/>
          <w:szCs w:val="24"/>
        </w:rPr>
        <w:t xml:space="preserve">] </w:t>
      </w:r>
      <w:r w:rsidRPr="001F6CCF">
        <w:rPr>
          <w:rFonts w:ascii="Arial" w:hAnsi="Arial"/>
          <w:b/>
          <w:sz w:val="24"/>
          <w:szCs w:val="24"/>
        </w:rPr>
        <w:t xml:space="preserve">O se gli chiede un pesce, darà una serpe? </w:t>
      </w:r>
    </w:p>
    <w:p w14:paraId="1EDBF50C" w14:textId="151F0AAD" w:rsidR="008C0CBF" w:rsidRPr="001F6CCF" w:rsidRDefault="008C0CBF" w:rsidP="008C0CBF">
      <w:pPr>
        <w:spacing w:after="120"/>
        <w:jc w:val="both"/>
        <w:rPr>
          <w:rFonts w:ascii="Arial" w:hAnsi="Arial"/>
          <w:sz w:val="24"/>
          <w:szCs w:val="24"/>
        </w:rPr>
      </w:pPr>
      <w:r w:rsidRPr="001F6CCF">
        <w:rPr>
          <w:rFonts w:ascii="Arial" w:hAnsi="Arial"/>
          <w:sz w:val="24"/>
          <w:szCs w:val="24"/>
        </w:rPr>
        <w:t>Voi padri della terra avete premura per i vostri figli della terra. Non negate quanto vi chiedono. Non date cose cattive, quando vi chiedono cose buone.</w:t>
      </w:r>
      <w:r w:rsidR="00896BF3">
        <w:rPr>
          <w:rFonts w:ascii="Arial" w:hAnsi="Arial"/>
          <w:sz w:val="24"/>
          <w:szCs w:val="24"/>
        </w:rPr>
        <w:t xml:space="preserve"> </w:t>
      </w:r>
      <w:r w:rsidRPr="001F6CCF">
        <w:rPr>
          <w:rFonts w:ascii="Arial" w:hAnsi="Arial"/>
          <w:sz w:val="24"/>
          <w:szCs w:val="24"/>
        </w:rPr>
        <w:t>Da notare che in questo versetto gli esempi addotti da Cristo Gesù riguardano le cose necessarie per la vita. Di certo a quei tempi un pane e un pesce di sicuro non servivano per i vizi. Erano le cose indispensabili della vita.</w:t>
      </w:r>
      <w:r w:rsidR="00896BF3">
        <w:rPr>
          <w:rFonts w:ascii="Arial" w:hAnsi="Arial"/>
          <w:sz w:val="24"/>
          <w:szCs w:val="24"/>
        </w:rPr>
        <w:t xml:space="preserve"> </w:t>
      </w:r>
      <w:r w:rsidRPr="001F6CCF">
        <w:rPr>
          <w:rFonts w:ascii="Arial" w:hAnsi="Arial"/>
          <w:sz w:val="24"/>
          <w:szCs w:val="24"/>
        </w:rPr>
        <w:t xml:space="preserve">Questa puntualizzazione è necessaria per comprendere quanto detto finora: bisogna pregare nel bene per il bene, nella virtù per la virtù, nella santità per la santità. </w:t>
      </w:r>
    </w:p>
    <w:p w14:paraId="77548D58" w14:textId="25FD50E6"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11</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Se</w:t>
      </w:r>
      <w:r w:rsidRPr="001F6CCF">
        <w:rPr>
          <w:rFonts w:ascii="Arial" w:hAnsi="Arial"/>
          <w:b/>
          <w:sz w:val="24"/>
          <w:szCs w:val="24"/>
        </w:rPr>
        <w:t xml:space="preserve"> voi dunque che siete cattivi sapete dare cose buone ai vostri figli, quanto più il Padre vostro che è nei cieli darà cose buone a quelli che gliele domandano! </w:t>
      </w:r>
    </w:p>
    <w:p w14:paraId="0E1CD100" w14:textId="65F41AB6" w:rsidR="008C0CBF" w:rsidRPr="001F6CCF" w:rsidRDefault="008C0CBF" w:rsidP="008C0CBF">
      <w:pPr>
        <w:spacing w:after="120"/>
        <w:jc w:val="both"/>
        <w:rPr>
          <w:rFonts w:ascii="Arial" w:hAnsi="Arial"/>
          <w:sz w:val="24"/>
          <w:szCs w:val="24"/>
        </w:rPr>
      </w:pPr>
      <w:r w:rsidRPr="001F6CCF">
        <w:rPr>
          <w:rFonts w:ascii="Arial" w:hAnsi="Arial"/>
          <w:sz w:val="24"/>
          <w:szCs w:val="24"/>
        </w:rPr>
        <w:t>L’uomo non è fonte divina di bontà. Non è principio eterno di amore. Non è sorgente di verità e di santità. L’uomo così come si è fatto con il peccato è divenuto cattivo, egoista, superbo, ripieno di tanta concupiscenza.</w:t>
      </w:r>
      <w:r w:rsidR="00896BF3">
        <w:rPr>
          <w:rFonts w:ascii="Arial" w:hAnsi="Arial"/>
          <w:sz w:val="24"/>
          <w:szCs w:val="24"/>
        </w:rPr>
        <w:t xml:space="preserve"> </w:t>
      </w:r>
      <w:r w:rsidRPr="001F6CCF">
        <w:rPr>
          <w:rFonts w:ascii="Arial" w:hAnsi="Arial"/>
          <w:sz w:val="24"/>
          <w:szCs w:val="24"/>
        </w:rPr>
        <w:t>Eppure quest’uomo cattivo, perché fatto di tanto peccato, che spesso vive per il peccato, ai propri figli sa dare cose buone.</w:t>
      </w:r>
      <w:r w:rsidR="00896BF3">
        <w:rPr>
          <w:rFonts w:ascii="Arial" w:hAnsi="Arial"/>
          <w:sz w:val="24"/>
          <w:szCs w:val="24"/>
        </w:rPr>
        <w:t xml:space="preserve"> </w:t>
      </w:r>
      <w:r w:rsidRPr="001F6CCF">
        <w:rPr>
          <w:rFonts w:ascii="Arial" w:hAnsi="Arial"/>
          <w:sz w:val="24"/>
          <w:szCs w:val="24"/>
        </w:rPr>
        <w:t>Se dal peccato nel quale vive l’uomo si lascia attrarre dall’amore per il proprio figlio e non gli nega niente, quanto più il Signore saprà ascoltare la preghiera dei suoi figli, Lui che è il Santo, il Misericordioso, il Ricco di ogni grazia.</w:t>
      </w:r>
      <w:r w:rsidR="00896BF3">
        <w:rPr>
          <w:rFonts w:ascii="Arial" w:hAnsi="Arial"/>
          <w:sz w:val="24"/>
          <w:szCs w:val="24"/>
        </w:rPr>
        <w:t xml:space="preserve"> </w:t>
      </w:r>
      <w:r w:rsidRPr="001F6CCF">
        <w:rPr>
          <w:rFonts w:ascii="Arial" w:hAnsi="Arial"/>
          <w:sz w:val="24"/>
          <w:szCs w:val="24"/>
        </w:rPr>
        <w:t>La santità di Dio, la sua bontà, la ricchezza della sua grazia e misericordia, l’essere Lui la fonte di ogni bene, fa sì che Lui sia superiore, infinitamente superiore in esaudimento riguardo ad ogni uomo.</w:t>
      </w:r>
    </w:p>
    <w:p w14:paraId="1CC50847" w14:textId="1C9737DC" w:rsidR="008C0CBF" w:rsidRPr="001F6CCF" w:rsidRDefault="008C0CBF" w:rsidP="008C0CBF">
      <w:pPr>
        <w:spacing w:after="120"/>
        <w:jc w:val="both"/>
        <w:rPr>
          <w:rFonts w:ascii="Arial" w:hAnsi="Arial"/>
          <w:sz w:val="24"/>
          <w:szCs w:val="24"/>
        </w:rPr>
      </w:pPr>
      <w:r w:rsidRPr="001F6CCF">
        <w:rPr>
          <w:rFonts w:ascii="Arial" w:hAnsi="Arial"/>
          <w:sz w:val="24"/>
          <w:szCs w:val="24"/>
        </w:rPr>
        <w:t>Se la cattiveria di un uomo è vinta dall’amore per il figlio, potrà mai essere sconfitta l’eterna bontà di Dio dal non amore per i suoi figli, se Lui è in se stesso Amore eterno ed infinito? Se è già Amore che precede ogni desiderio dei suoi figli?</w:t>
      </w:r>
      <w:r w:rsidR="00896BF3">
        <w:rPr>
          <w:rFonts w:ascii="Arial" w:hAnsi="Arial"/>
          <w:sz w:val="24"/>
          <w:szCs w:val="24"/>
        </w:rPr>
        <w:t xml:space="preserve"> </w:t>
      </w:r>
      <w:r w:rsidRPr="001F6CCF">
        <w:rPr>
          <w:rFonts w:ascii="Arial" w:hAnsi="Arial"/>
          <w:sz w:val="24"/>
          <w:szCs w:val="24"/>
        </w:rPr>
        <w:t>L’eterna bontà di Dio è il fondamento sul quale Gesù vuole che noi edifichiamo la nostra fede nella preghiera.</w:t>
      </w:r>
      <w:r w:rsidR="0023637E">
        <w:rPr>
          <w:rFonts w:ascii="Arial" w:hAnsi="Arial"/>
          <w:sz w:val="24"/>
          <w:szCs w:val="24"/>
        </w:rPr>
        <w:t xml:space="preserve"> </w:t>
      </w:r>
      <w:r w:rsidRPr="001F6CCF">
        <w:rPr>
          <w:rFonts w:ascii="Arial" w:hAnsi="Arial"/>
          <w:sz w:val="24"/>
          <w:szCs w:val="24"/>
        </w:rPr>
        <w:t xml:space="preserve">Possiamo essere certi: Dio vuole </w:t>
      </w:r>
      <w:r w:rsidRPr="001F6CCF">
        <w:rPr>
          <w:rFonts w:ascii="Arial" w:hAnsi="Arial"/>
          <w:sz w:val="24"/>
          <w:szCs w:val="24"/>
        </w:rPr>
        <w:lastRenderedPageBreak/>
        <w:t xml:space="preserve">esaudirci. Attende per esaudirci. Lui aspetta che chiediamo al suo cuore, che bussiamo alla sua misericordia. Dio è colui che attende. Attende sempre. Illuminante al riguardo è un passo del profeta Isaia. </w:t>
      </w:r>
    </w:p>
    <w:p w14:paraId="4DDB49B0" w14:textId="1154F9FE" w:rsidR="008C0CBF" w:rsidRPr="00896BF3" w:rsidRDefault="008C0CBF" w:rsidP="003F3C68">
      <w:pPr>
        <w:spacing w:after="120"/>
        <w:ind w:left="567" w:right="567"/>
        <w:jc w:val="both"/>
        <w:rPr>
          <w:rFonts w:ascii="Arial" w:hAnsi="Arial"/>
          <w:i/>
          <w:iCs/>
          <w:sz w:val="24"/>
          <w:szCs w:val="24"/>
        </w:rPr>
      </w:pPr>
      <w:r w:rsidRPr="00896BF3">
        <w:rPr>
          <w:rFonts w:ascii="Arial" w:hAnsi="Arial"/>
          <w:i/>
          <w:iCs/>
          <w:sz w:val="24"/>
          <w:szCs w:val="24"/>
        </w:rPr>
        <w:t xml:space="preserve">Guai a voi, figli ribelli -oracolo del Signore - che fate progetti da me non suggeriti, vi legate con alleanze che io non ho ispirate così da aggiungere peccato a peccato. </w:t>
      </w:r>
      <w:r w:rsidR="00896BF3" w:rsidRPr="00896BF3">
        <w:rPr>
          <w:rFonts w:ascii="Arial" w:hAnsi="Arial"/>
          <w:i/>
          <w:iCs/>
          <w:sz w:val="24"/>
          <w:szCs w:val="24"/>
        </w:rPr>
        <w:t>Siete</w:t>
      </w:r>
      <w:r w:rsidRPr="00896BF3">
        <w:rPr>
          <w:rFonts w:ascii="Arial" w:hAnsi="Arial"/>
          <w:i/>
          <w:iCs/>
          <w:sz w:val="24"/>
          <w:szCs w:val="24"/>
        </w:rPr>
        <w:t xml:space="preserve"> partiti per scendere in Egitto senza consultarmi, per mettervi sotto la protezione del faraone e per ripararvi all'ombra dell'Egitto. </w:t>
      </w:r>
      <w:r w:rsidR="00896BF3" w:rsidRPr="00896BF3">
        <w:rPr>
          <w:rFonts w:ascii="Arial" w:hAnsi="Arial"/>
          <w:i/>
          <w:iCs/>
          <w:sz w:val="24"/>
          <w:szCs w:val="24"/>
        </w:rPr>
        <w:t>La</w:t>
      </w:r>
      <w:r w:rsidRPr="00896BF3">
        <w:rPr>
          <w:rFonts w:ascii="Arial" w:hAnsi="Arial"/>
          <w:i/>
          <w:iCs/>
          <w:sz w:val="24"/>
          <w:szCs w:val="24"/>
        </w:rPr>
        <w:t xml:space="preserve"> protezione del faraone sarà la vostra vergogna e il riparo all'ombra dell'Egitto la vostra confusione. </w:t>
      </w:r>
      <w:r w:rsidR="00896BF3" w:rsidRPr="00896BF3">
        <w:rPr>
          <w:rFonts w:ascii="Arial" w:hAnsi="Arial"/>
          <w:i/>
          <w:iCs/>
          <w:sz w:val="24"/>
          <w:szCs w:val="24"/>
        </w:rPr>
        <w:t>Quando</w:t>
      </w:r>
      <w:r w:rsidRPr="00896BF3">
        <w:rPr>
          <w:rFonts w:ascii="Arial" w:hAnsi="Arial"/>
          <w:i/>
          <w:iCs/>
          <w:sz w:val="24"/>
          <w:szCs w:val="24"/>
        </w:rPr>
        <w:t xml:space="preserve"> i suoi capi saranno giunti a Tanis e i messaggeri avranno raggiunto Canès, </w:t>
      </w:r>
      <w:r w:rsidR="00896BF3" w:rsidRPr="00896BF3">
        <w:rPr>
          <w:rFonts w:ascii="Arial" w:hAnsi="Arial"/>
          <w:i/>
          <w:iCs/>
          <w:sz w:val="24"/>
          <w:szCs w:val="24"/>
        </w:rPr>
        <w:t>tutti</w:t>
      </w:r>
      <w:r w:rsidRPr="00896BF3">
        <w:rPr>
          <w:rFonts w:ascii="Arial" w:hAnsi="Arial"/>
          <w:i/>
          <w:iCs/>
          <w:sz w:val="24"/>
          <w:szCs w:val="24"/>
        </w:rPr>
        <w:t xml:space="preserve"> </w:t>
      </w:r>
      <w:r w:rsidR="00896BF3" w:rsidRPr="00896BF3">
        <w:rPr>
          <w:rFonts w:ascii="Arial" w:hAnsi="Arial"/>
          <w:i/>
          <w:iCs/>
          <w:sz w:val="24"/>
          <w:szCs w:val="24"/>
        </w:rPr>
        <w:t>saranno</w:t>
      </w:r>
      <w:r w:rsidRPr="00896BF3">
        <w:rPr>
          <w:rFonts w:ascii="Arial" w:hAnsi="Arial"/>
          <w:i/>
          <w:iCs/>
          <w:sz w:val="24"/>
          <w:szCs w:val="24"/>
        </w:rPr>
        <w:t xml:space="preserve"> delusi di un popolo che non gioverà loro, che non porterà né aiuto né vantaggio ma solo confusione e ignominia. </w:t>
      </w:r>
    </w:p>
    <w:p w14:paraId="70A6B0C3" w14:textId="5371994E"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Oracolo</w:t>
      </w:r>
      <w:r w:rsidR="008C0CBF" w:rsidRPr="00896BF3">
        <w:rPr>
          <w:rFonts w:ascii="Arial" w:hAnsi="Arial"/>
          <w:i/>
          <w:iCs/>
          <w:sz w:val="24"/>
          <w:szCs w:val="24"/>
        </w:rPr>
        <w:t xml:space="preserve"> sulle bestie del Negheb. In una terra di angoscia e di miseria, adatta a leonesse e leoni ruggenti, a vipere e draghi volanti, essi portano le loro ricchezze sul dorso di asini, i tesori sulla gobba di cammelli a un popolo che non giova a nulla. </w:t>
      </w:r>
      <w:r w:rsidRPr="00896BF3">
        <w:rPr>
          <w:rFonts w:ascii="Arial" w:hAnsi="Arial"/>
          <w:i/>
          <w:iCs/>
          <w:sz w:val="24"/>
          <w:szCs w:val="24"/>
        </w:rPr>
        <w:t>Vano</w:t>
      </w:r>
      <w:r w:rsidR="008C0CBF" w:rsidRPr="00896BF3">
        <w:rPr>
          <w:rFonts w:ascii="Arial" w:hAnsi="Arial"/>
          <w:i/>
          <w:iCs/>
          <w:sz w:val="24"/>
          <w:szCs w:val="24"/>
        </w:rPr>
        <w:t xml:space="preserve"> e inutile è l'aiuto dell'Egitto; per questo lo chiamo: Raab l'ozioso. </w:t>
      </w:r>
      <w:r w:rsidRPr="00896BF3">
        <w:rPr>
          <w:rFonts w:ascii="Arial" w:hAnsi="Arial"/>
          <w:i/>
          <w:iCs/>
          <w:sz w:val="24"/>
          <w:szCs w:val="24"/>
        </w:rPr>
        <w:t>Su</w:t>
      </w:r>
      <w:r w:rsidR="008C0CBF" w:rsidRPr="00896BF3">
        <w:rPr>
          <w:rFonts w:ascii="Arial" w:hAnsi="Arial"/>
          <w:i/>
          <w:iCs/>
          <w:sz w:val="24"/>
          <w:szCs w:val="24"/>
        </w:rPr>
        <w:t xml:space="preserve">, vieni, scrivi questo su una tavoletta davanti a loro, incidilo sopra un documento, perché resti per il futuro in testimonianza perenne. </w:t>
      </w:r>
    </w:p>
    <w:p w14:paraId="45D82226" w14:textId="11DDF179"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Poiché</w:t>
      </w:r>
      <w:r w:rsidR="008C0CBF" w:rsidRPr="00896BF3">
        <w:rPr>
          <w:rFonts w:ascii="Arial" w:hAnsi="Arial"/>
          <w:i/>
          <w:iCs/>
          <w:sz w:val="24"/>
          <w:szCs w:val="24"/>
        </w:rPr>
        <w:t xml:space="preserve"> questo è un popolo ribelle, sono figli bugiardi, figli che non vogliono ascoltare la legge del Signore. </w:t>
      </w:r>
      <w:r w:rsidRPr="00896BF3">
        <w:rPr>
          <w:rFonts w:ascii="Arial" w:hAnsi="Arial"/>
          <w:i/>
          <w:iCs/>
          <w:sz w:val="24"/>
          <w:szCs w:val="24"/>
        </w:rPr>
        <w:t>Essi</w:t>
      </w:r>
      <w:r w:rsidR="008C0CBF" w:rsidRPr="00896BF3">
        <w:rPr>
          <w:rFonts w:ascii="Arial" w:hAnsi="Arial"/>
          <w:i/>
          <w:iCs/>
          <w:sz w:val="24"/>
          <w:szCs w:val="24"/>
        </w:rPr>
        <w:t xml:space="preserve"> dicono ai veggenti: "Non abbiate visioni" e ai profeti: "Non fateci profezie sincere, diteci cose piacevoli, profetateci illusioni! </w:t>
      </w:r>
      <w:r w:rsidRPr="00896BF3">
        <w:rPr>
          <w:rFonts w:ascii="Arial" w:hAnsi="Arial"/>
          <w:i/>
          <w:iCs/>
          <w:sz w:val="24"/>
          <w:szCs w:val="24"/>
        </w:rPr>
        <w:t>Scostatevi</w:t>
      </w:r>
      <w:r w:rsidR="008C0CBF" w:rsidRPr="00896BF3">
        <w:rPr>
          <w:rFonts w:ascii="Arial" w:hAnsi="Arial"/>
          <w:i/>
          <w:iCs/>
          <w:sz w:val="24"/>
          <w:szCs w:val="24"/>
        </w:rPr>
        <w:t xml:space="preserve"> dalla retta via, uscite dal sentiero, toglieteci dalla vista il Santo di Israele". </w:t>
      </w:r>
      <w:r w:rsidRPr="00896BF3">
        <w:rPr>
          <w:rFonts w:ascii="Arial" w:hAnsi="Arial"/>
          <w:i/>
          <w:iCs/>
          <w:sz w:val="24"/>
          <w:szCs w:val="24"/>
        </w:rPr>
        <w:t>Pertanto</w:t>
      </w:r>
      <w:r w:rsidR="008C0CBF" w:rsidRPr="00896BF3">
        <w:rPr>
          <w:rFonts w:ascii="Arial" w:hAnsi="Arial"/>
          <w:i/>
          <w:iCs/>
          <w:sz w:val="24"/>
          <w:szCs w:val="24"/>
        </w:rPr>
        <w:t xml:space="preserve"> dice il Santo di Israele: "Poiché voi rigettate questo avvertimento e confidate nella perversità e nella perfidia, ponendole a vostro sostegno, </w:t>
      </w:r>
      <w:r w:rsidRPr="00896BF3">
        <w:rPr>
          <w:rFonts w:ascii="Arial" w:hAnsi="Arial"/>
          <w:i/>
          <w:iCs/>
          <w:sz w:val="24"/>
          <w:szCs w:val="24"/>
        </w:rPr>
        <w:t>ebbene</w:t>
      </w:r>
      <w:r w:rsidR="008C0CBF" w:rsidRPr="00896BF3">
        <w:rPr>
          <w:rFonts w:ascii="Arial" w:hAnsi="Arial"/>
          <w:i/>
          <w:iCs/>
          <w:sz w:val="24"/>
          <w:szCs w:val="24"/>
        </w:rPr>
        <w:t xml:space="preserve"> questa colpa diventerà per voi come una breccia che minaccia di crollare, che sporge su un alto muro, il cui crollo avviene in un attimo, improvviso, </w:t>
      </w:r>
      <w:r w:rsidRPr="00896BF3">
        <w:rPr>
          <w:rFonts w:ascii="Arial" w:hAnsi="Arial"/>
          <w:i/>
          <w:iCs/>
          <w:sz w:val="24"/>
          <w:szCs w:val="24"/>
        </w:rPr>
        <w:t>e</w:t>
      </w:r>
      <w:r w:rsidR="008C0CBF" w:rsidRPr="00896BF3">
        <w:rPr>
          <w:rFonts w:ascii="Arial" w:hAnsi="Arial"/>
          <w:i/>
          <w:iCs/>
          <w:sz w:val="24"/>
          <w:szCs w:val="24"/>
        </w:rPr>
        <w:t xml:space="preserve"> si infrange come un vaso di creta, frantumato senza misericordia, così che non si trova tra i suoi frantumi neppure un coccio con cui si possa prendere fuoco dal braciere o attingere acqua dalla cisterna". </w:t>
      </w:r>
    </w:p>
    <w:p w14:paraId="0FA2E8A5" w14:textId="17E90385"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Poiché</w:t>
      </w:r>
      <w:r w:rsidR="008C0CBF" w:rsidRPr="00896BF3">
        <w:rPr>
          <w:rFonts w:ascii="Arial" w:hAnsi="Arial"/>
          <w:i/>
          <w:iCs/>
          <w:sz w:val="24"/>
          <w:szCs w:val="24"/>
        </w:rPr>
        <w:t xml:space="preserve"> dice il Signore Dio, il Santo di Israele: "Nella conversione e nella calma sta la vostra salvezza, nell'abbandono confidente sta la vostra forza". Ma voi non avete voluto, </w:t>
      </w:r>
      <w:r w:rsidRPr="00896BF3">
        <w:rPr>
          <w:rFonts w:ascii="Arial" w:hAnsi="Arial"/>
          <w:i/>
          <w:iCs/>
          <w:sz w:val="24"/>
          <w:szCs w:val="24"/>
        </w:rPr>
        <w:t>anzi</w:t>
      </w:r>
      <w:r w:rsidR="008C0CBF" w:rsidRPr="00896BF3">
        <w:rPr>
          <w:rFonts w:ascii="Arial" w:hAnsi="Arial"/>
          <w:i/>
          <w:iCs/>
          <w:sz w:val="24"/>
          <w:szCs w:val="24"/>
        </w:rPr>
        <w:t xml:space="preserve"> avete detto: "No, noi fuggiremo su cavalli". - Ebbene, fuggite! - "Cavalcheremo su destrieri veloci". Ebbene più veloci saranno i vostri inseguitori. </w:t>
      </w:r>
      <w:r w:rsidRPr="00896BF3">
        <w:rPr>
          <w:rFonts w:ascii="Arial" w:hAnsi="Arial"/>
          <w:i/>
          <w:iCs/>
          <w:sz w:val="24"/>
          <w:szCs w:val="24"/>
        </w:rPr>
        <w:t>Mille</w:t>
      </w:r>
      <w:r w:rsidR="008C0CBF" w:rsidRPr="00896BF3">
        <w:rPr>
          <w:rFonts w:ascii="Arial" w:hAnsi="Arial"/>
          <w:i/>
          <w:iCs/>
          <w:sz w:val="24"/>
          <w:szCs w:val="24"/>
        </w:rPr>
        <w:t xml:space="preserve"> si spaventeranno per la minaccia di uno, per la minaccia di cinque vi darete alla fuga, finché resti di voi qualcosa come un palo sulla cima di un monte e come un'asta sopra una collina. </w:t>
      </w:r>
      <w:r w:rsidRPr="00896BF3">
        <w:rPr>
          <w:rFonts w:ascii="Arial" w:hAnsi="Arial"/>
          <w:i/>
          <w:iCs/>
          <w:sz w:val="24"/>
          <w:szCs w:val="24"/>
        </w:rPr>
        <w:t>Eppure</w:t>
      </w:r>
      <w:r w:rsidR="008C0CBF" w:rsidRPr="00896BF3">
        <w:rPr>
          <w:rFonts w:ascii="Arial" w:hAnsi="Arial"/>
          <w:i/>
          <w:iCs/>
          <w:sz w:val="24"/>
          <w:szCs w:val="24"/>
        </w:rPr>
        <w:t xml:space="preserve"> il Signore aspetta per farvi grazia, per questo sorge per aver pietà di voi, perché un Dio giusto è il Signore; beati coloro che sperano in lui! </w:t>
      </w:r>
    </w:p>
    <w:p w14:paraId="77C3B770" w14:textId="49309149"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Popolo</w:t>
      </w:r>
      <w:r w:rsidR="008C0CBF" w:rsidRPr="00896BF3">
        <w:rPr>
          <w:rFonts w:ascii="Arial" w:hAnsi="Arial"/>
          <w:i/>
          <w:iCs/>
          <w:sz w:val="24"/>
          <w:szCs w:val="24"/>
        </w:rPr>
        <w:t xml:space="preserve"> di Sion che abiti in Gerusalemme, tu non dovrai più piangere; a un tuo grido di supplica ti farà grazia; appena udrà, ti darà risposta. </w:t>
      </w:r>
      <w:r w:rsidRPr="00896BF3">
        <w:rPr>
          <w:rFonts w:ascii="Arial" w:hAnsi="Arial"/>
          <w:i/>
          <w:iCs/>
          <w:sz w:val="24"/>
          <w:szCs w:val="24"/>
        </w:rPr>
        <w:t>Anche</w:t>
      </w:r>
      <w:r w:rsidR="008C0CBF" w:rsidRPr="00896BF3">
        <w:rPr>
          <w:rFonts w:ascii="Arial" w:hAnsi="Arial"/>
          <w:i/>
          <w:iCs/>
          <w:sz w:val="24"/>
          <w:szCs w:val="24"/>
        </w:rPr>
        <w:t xml:space="preserve"> se il Signore ti darà il pane dell'afflizione e l'acqua della tribolazione, tuttavia non si terrà più nascosto il tuo maestro; i tuoi </w:t>
      </w:r>
      <w:r w:rsidR="008C0CBF" w:rsidRPr="00896BF3">
        <w:rPr>
          <w:rFonts w:ascii="Arial" w:hAnsi="Arial"/>
          <w:i/>
          <w:iCs/>
          <w:sz w:val="24"/>
          <w:szCs w:val="24"/>
        </w:rPr>
        <w:lastRenderedPageBreak/>
        <w:t xml:space="preserve">occhi vedranno il tuo maestro, i tuoi orecchi sentiranno questa parola dietro di te: "Questa è la strada, percorretela", caso mai andiate a destra o a sinistra. </w:t>
      </w:r>
      <w:r w:rsidRPr="00896BF3">
        <w:rPr>
          <w:rFonts w:ascii="Arial" w:hAnsi="Arial"/>
          <w:i/>
          <w:iCs/>
          <w:sz w:val="24"/>
          <w:szCs w:val="24"/>
        </w:rPr>
        <w:t>Considererai</w:t>
      </w:r>
      <w:r w:rsidR="008C0CBF" w:rsidRPr="00896BF3">
        <w:rPr>
          <w:rFonts w:ascii="Arial" w:hAnsi="Arial"/>
          <w:i/>
          <w:iCs/>
          <w:sz w:val="24"/>
          <w:szCs w:val="24"/>
        </w:rPr>
        <w:t xml:space="preserve"> cose immonde le tue immagini ricoperte d'argento; i tuoi idoli rivestiti d'oro getterai via come un oggetto immondo. "Fuori!" tu dirai loro. </w:t>
      </w:r>
      <w:r w:rsidRPr="00896BF3">
        <w:rPr>
          <w:rFonts w:ascii="Arial" w:hAnsi="Arial"/>
          <w:i/>
          <w:iCs/>
          <w:sz w:val="24"/>
          <w:szCs w:val="24"/>
        </w:rPr>
        <w:t>Allora</w:t>
      </w:r>
      <w:r w:rsidR="008C0CBF" w:rsidRPr="00896BF3">
        <w:rPr>
          <w:rFonts w:ascii="Arial" w:hAnsi="Arial"/>
          <w:i/>
          <w:iCs/>
          <w:sz w:val="24"/>
          <w:szCs w:val="24"/>
        </w:rPr>
        <w:t xml:space="preserve"> egli concederà la pioggia per il seme che avrai seminato nel terreno; il pane, prodotto della terra, sarà abbondante e sostanzioso; in quel giorno il tuo bestiame pascolerà su un vasto prato. </w:t>
      </w:r>
      <w:r w:rsidRPr="00896BF3">
        <w:rPr>
          <w:rFonts w:ascii="Arial" w:hAnsi="Arial"/>
          <w:i/>
          <w:iCs/>
          <w:sz w:val="24"/>
          <w:szCs w:val="24"/>
        </w:rPr>
        <w:t>I</w:t>
      </w:r>
      <w:r w:rsidR="008C0CBF" w:rsidRPr="00896BF3">
        <w:rPr>
          <w:rFonts w:ascii="Arial" w:hAnsi="Arial"/>
          <w:i/>
          <w:iCs/>
          <w:sz w:val="24"/>
          <w:szCs w:val="24"/>
        </w:rPr>
        <w:t xml:space="preserve"> buoi e gli asini che lavorano la terra mangeranno biada saporita, ventilata con la pala e con il vaglio. </w:t>
      </w:r>
    </w:p>
    <w:p w14:paraId="2A61380E" w14:textId="11F06956"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Su</w:t>
      </w:r>
      <w:r w:rsidR="008C0CBF" w:rsidRPr="00896BF3">
        <w:rPr>
          <w:rFonts w:ascii="Arial" w:hAnsi="Arial"/>
          <w:i/>
          <w:iCs/>
          <w:sz w:val="24"/>
          <w:szCs w:val="24"/>
        </w:rPr>
        <w:t xml:space="preserve"> ogni monte e su ogni colle elevato, scorreranno canali e torrenti d'acqua nel giorno della grande strage, quando cadranno le torri. </w:t>
      </w:r>
      <w:r w:rsidRPr="00896BF3">
        <w:rPr>
          <w:rFonts w:ascii="Arial" w:hAnsi="Arial"/>
          <w:i/>
          <w:iCs/>
          <w:sz w:val="24"/>
          <w:szCs w:val="24"/>
        </w:rPr>
        <w:t>La</w:t>
      </w:r>
      <w:r w:rsidR="008C0CBF" w:rsidRPr="00896BF3">
        <w:rPr>
          <w:rFonts w:ascii="Arial" w:hAnsi="Arial"/>
          <w:i/>
          <w:iCs/>
          <w:sz w:val="24"/>
          <w:szCs w:val="24"/>
        </w:rPr>
        <w:t xml:space="preserve"> luce della luna sarà come la luce del sole e la luce del sole sarà sette volte di più, quando il Signore curerà la piaga del suo popolo e guarirà le lividure prodotte dalle sue percosse. </w:t>
      </w:r>
      <w:r w:rsidRPr="00896BF3">
        <w:rPr>
          <w:rFonts w:ascii="Arial" w:hAnsi="Arial"/>
          <w:i/>
          <w:iCs/>
          <w:sz w:val="24"/>
          <w:szCs w:val="24"/>
        </w:rPr>
        <w:t>Ecco</w:t>
      </w:r>
      <w:r w:rsidR="008C0CBF" w:rsidRPr="00896BF3">
        <w:rPr>
          <w:rFonts w:ascii="Arial" w:hAnsi="Arial"/>
          <w:i/>
          <w:iCs/>
          <w:sz w:val="24"/>
          <w:szCs w:val="24"/>
        </w:rPr>
        <w:t xml:space="preserve"> il nome del Signore venire da lontano; ardente è la sua ira e gravoso il suo divampare; le sue labbra traboccano sdegno, la sua lingua è come un fuoco divorante. Il suo soffio è come un torrente che straripa, che giunge fino al collo. Viene per vagliare i popoli con il vaglio distruttore e per mettere alle mascelle dei popoli una briglia che porta a rovina. </w:t>
      </w:r>
    </w:p>
    <w:p w14:paraId="6EB02801" w14:textId="48DA0010"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Voi</w:t>
      </w:r>
      <w:r w:rsidR="008C0CBF" w:rsidRPr="00896BF3">
        <w:rPr>
          <w:rFonts w:ascii="Arial" w:hAnsi="Arial"/>
          <w:i/>
          <w:iCs/>
          <w:sz w:val="24"/>
          <w:szCs w:val="24"/>
        </w:rPr>
        <w:t xml:space="preserve"> innalzerete il vostro canto come nella notte in cui si celebra una festa; avrete la gioia nel cuore come chi parte al suono del flauto, per recarsi al monte del Signore, alla Roccia d'Israele. </w:t>
      </w:r>
      <w:r w:rsidRPr="00896BF3">
        <w:rPr>
          <w:rFonts w:ascii="Arial" w:hAnsi="Arial"/>
          <w:i/>
          <w:iCs/>
          <w:sz w:val="24"/>
          <w:szCs w:val="24"/>
        </w:rPr>
        <w:t>Il</w:t>
      </w:r>
      <w:r w:rsidR="008C0CBF" w:rsidRPr="00896BF3">
        <w:rPr>
          <w:rFonts w:ascii="Arial" w:hAnsi="Arial"/>
          <w:i/>
          <w:iCs/>
          <w:sz w:val="24"/>
          <w:szCs w:val="24"/>
        </w:rPr>
        <w:t xml:space="preserve"> Signore farà udire la sua voce maestosa e mostrerà come colpisce il suo braccio con ira ardente, in mezzo a un fuoco divorante, tra nembi, tempesta e grandine furiosa. </w:t>
      </w:r>
      <w:r w:rsidRPr="00896BF3">
        <w:rPr>
          <w:rFonts w:ascii="Arial" w:hAnsi="Arial"/>
          <w:i/>
          <w:iCs/>
          <w:sz w:val="24"/>
          <w:szCs w:val="24"/>
        </w:rPr>
        <w:t>Poiché</w:t>
      </w:r>
      <w:r w:rsidR="008C0CBF" w:rsidRPr="00896BF3">
        <w:rPr>
          <w:rFonts w:ascii="Arial" w:hAnsi="Arial"/>
          <w:i/>
          <w:iCs/>
          <w:sz w:val="24"/>
          <w:szCs w:val="24"/>
        </w:rPr>
        <w:t xml:space="preserve"> alla voce del Signore tremerà l'Assiria, quando sarà percossa con la verga. </w:t>
      </w:r>
    </w:p>
    <w:p w14:paraId="76FBB408" w14:textId="778ABC7C"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Ogni</w:t>
      </w:r>
      <w:r w:rsidR="008C0CBF" w:rsidRPr="00896BF3">
        <w:rPr>
          <w:rFonts w:ascii="Arial" w:hAnsi="Arial"/>
          <w:i/>
          <w:iCs/>
          <w:sz w:val="24"/>
          <w:szCs w:val="24"/>
        </w:rPr>
        <w:t xml:space="preserve">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67C1AB1A" w14:textId="30A999F8"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Prima ancora che noi andiamo a pregare, il Signore è lì che ci aspetta. Dio è Colui che attende, attende sempre. Dio vigila e attende, attende e vigila. Lui è il Divino Attendente. </w:t>
      </w:r>
    </w:p>
    <w:p w14:paraId="0BCDFDE8" w14:textId="0421AC99"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12</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Tutto</w:t>
      </w:r>
      <w:r w:rsidRPr="001F6CCF">
        <w:rPr>
          <w:rFonts w:ascii="Arial" w:hAnsi="Arial"/>
          <w:b/>
          <w:sz w:val="24"/>
          <w:szCs w:val="24"/>
        </w:rPr>
        <w:t xml:space="preserve"> quanto volete che gli uomini facciano a voi, anche voi fatelo a loro: questa infatti è la Legge ed i Profeti. </w:t>
      </w:r>
    </w:p>
    <w:p w14:paraId="26FCDE80" w14:textId="237D9281" w:rsidR="008C0CBF" w:rsidRPr="001F6CCF" w:rsidRDefault="008C0CBF" w:rsidP="008C0CBF">
      <w:pPr>
        <w:spacing w:after="120"/>
        <w:jc w:val="both"/>
        <w:rPr>
          <w:rFonts w:ascii="Arial" w:hAnsi="Arial"/>
          <w:sz w:val="24"/>
          <w:szCs w:val="24"/>
        </w:rPr>
      </w:pPr>
      <w:r w:rsidRPr="001F6CCF">
        <w:rPr>
          <w:rFonts w:ascii="Arial" w:hAnsi="Arial"/>
          <w:sz w:val="24"/>
          <w:szCs w:val="24"/>
        </w:rPr>
        <w:t>Altra regola della preghiera è questa: l’ascolto della preghiera dei nostri fratelli.</w:t>
      </w:r>
      <w:r w:rsidR="00896BF3">
        <w:rPr>
          <w:rFonts w:ascii="Arial" w:hAnsi="Arial"/>
          <w:sz w:val="24"/>
          <w:szCs w:val="24"/>
        </w:rPr>
        <w:t xml:space="preserve"> </w:t>
      </w:r>
      <w:r w:rsidRPr="001F6CCF">
        <w:rPr>
          <w:rFonts w:ascii="Arial" w:hAnsi="Arial"/>
          <w:sz w:val="24"/>
          <w:szCs w:val="24"/>
        </w:rPr>
        <w:t>Se noi non sappiamo ascoltare la preghiera dei nostri fratelli, potrà forse Dio ascoltare la nostra?</w:t>
      </w:r>
      <w:r w:rsidR="00896BF3">
        <w:rPr>
          <w:rFonts w:ascii="Arial" w:hAnsi="Arial"/>
          <w:sz w:val="24"/>
          <w:szCs w:val="24"/>
        </w:rPr>
        <w:t xml:space="preserve"> </w:t>
      </w:r>
      <w:r w:rsidRPr="001F6CCF">
        <w:rPr>
          <w:rFonts w:ascii="Arial" w:hAnsi="Arial"/>
          <w:sz w:val="24"/>
          <w:szCs w:val="24"/>
        </w:rPr>
        <w:t>Se il nostro cuore è chiuso ai fratelli, potrà mai Dio aprire il suo cuore verso di noi? No, mai.</w:t>
      </w:r>
      <w:r w:rsidR="00896BF3">
        <w:rPr>
          <w:rFonts w:ascii="Arial" w:hAnsi="Arial"/>
          <w:sz w:val="24"/>
          <w:szCs w:val="24"/>
        </w:rPr>
        <w:t xml:space="preserve"> </w:t>
      </w:r>
      <w:r w:rsidRPr="001F6CCF">
        <w:rPr>
          <w:rFonts w:ascii="Arial" w:hAnsi="Arial"/>
          <w:sz w:val="24"/>
          <w:szCs w:val="24"/>
        </w:rPr>
        <w:t>Ma qual è la misura esatta dell’ascolto della preghiera dei nostri fratelli?</w:t>
      </w:r>
      <w:r w:rsidR="00896BF3">
        <w:rPr>
          <w:rFonts w:ascii="Arial" w:hAnsi="Arial"/>
          <w:sz w:val="24"/>
          <w:szCs w:val="24"/>
        </w:rPr>
        <w:t xml:space="preserve"> </w:t>
      </w:r>
      <w:r w:rsidRPr="001F6CCF">
        <w:rPr>
          <w:rFonts w:ascii="Arial" w:hAnsi="Arial"/>
          <w:sz w:val="24"/>
          <w:szCs w:val="24"/>
        </w:rPr>
        <w:t>La misura è il nostro cuore. Quanto noi desideriamo per noi, se fossimo in quello stato di necessità, così dobbiamo pensare per gli altri.</w:t>
      </w:r>
      <w:r w:rsidR="00896BF3">
        <w:rPr>
          <w:rFonts w:ascii="Arial" w:hAnsi="Arial"/>
          <w:sz w:val="24"/>
          <w:szCs w:val="24"/>
        </w:rPr>
        <w:t xml:space="preserve"> </w:t>
      </w:r>
      <w:r w:rsidRPr="001F6CCF">
        <w:rPr>
          <w:rFonts w:ascii="Arial" w:hAnsi="Arial"/>
          <w:sz w:val="24"/>
          <w:szCs w:val="24"/>
        </w:rPr>
        <w:t>Una è la misura, una sola: la stessa che vogliamo che ci venga usata.</w:t>
      </w:r>
    </w:p>
    <w:p w14:paraId="2493DA55" w14:textId="39BB4958" w:rsidR="008C0CBF" w:rsidRPr="001F6CCF" w:rsidRDefault="008C0CBF" w:rsidP="008C0CBF">
      <w:pPr>
        <w:spacing w:after="120"/>
        <w:jc w:val="both"/>
        <w:rPr>
          <w:rFonts w:ascii="Arial" w:hAnsi="Arial"/>
          <w:sz w:val="24"/>
          <w:szCs w:val="24"/>
        </w:rPr>
      </w:pPr>
      <w:r w:rsidRPr="001F6CCF">
        <w:rPr>
          <w:rFonts w:ascii="Arial" w:hAnsi="Arial"/>
          <w:sz w:val="24"/>
          <w:szCs w:val="24"/>
        </w:rPr>
        <w:lastRenderedPageBreak/>
        <w:t>Ascoltando noi la preghiera dei nostri fratelli con misura larga e traboccante, si riversano su di noi due benedizioni: la benedizione di Dio e quella degli uomini; la ricchezza di Dio e quella dei nostri fratelli; la grazia del Cielo e quella della terra.</w:t>
      </w:r>
      <w:r w:rsidR="00896BF3">
        <w:rPr>
          <w:rFonts w:ascii="Arial" w:hAnsi="Arial"/>
          <w:sz w:val="24"/>
          <w:szCs w:val="24"/>
        </w:rPr>
        <w:t xml:space="preserve"> </w:t>
      </w:r>
      <w:r w:rsidRPr="001F6CCF">
        <w:rPr>
          <w:rFonts w:ascii="Arial" w:hAnsi="Arial"/>
          <w:sz w:val="24"/>
          <w:szCs w:val="24"/>
        </w:rPr>
        <w:t xml:space="preserve">Chi ascolta la richiesta dei suoi fratelli è </w:t>
      </w:r>
      <w:r w:rsidRPr="001F6CCF">
        <w:rPr>
          <w:rFonts w:ascii="Arial" w:hAnsi="Arial"/>
          <w:i/>
          <w:sz w:val="24"/>
          <w:szCs w:val="24"/>
        </w:rPr>
        <w:t>“graziato”</w:t>
      </w:r>
      <w:r w:rsidRPr="001F6CCF">
        <w:rPr>
          <w:rFonts w:ascii="Arial" w:hAnsi="Arial"/>
          <w:sz w:val="24"/>
          <w:szCs w:val="24"/>
        </w:rPr>
        <w:t xml:space="preserve"> due volte: da Dio e dai fratelli al momento del bisogno, della necessità. Anche in questa grazia dobbiamo credere, siamo chiamati a credere. Dalla fede è la nostra vita, ora sulla terra e domani in Paradiso. </w:t>
      </w:r>
    </w:p>
    <w:p w14:paraId="572BB5D6" w14:textId="0008238B"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13</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Entrate</w:t>
      </w:r>
      <w:r w:rsidRPr="001F6CCF">
        <w:rPr>
          <w:rFonts w:ascii="Arial" w:hAnsi="Arial"/>
          <w:b/>
          <w:sz w:val="24"/>
          <w:szCs w:val="24"/>
        </w:rPr>
        <w:t xml:space="preserve"> per la porta stretta, perché larga è la porta e spaziosa la via che conduce alla perdizione, e molti sono quelli che entrano per essa; [</w:t>
      </w:r>
      <w:r w:rsidR="00FD248D" w:rsidRPr="001F6CCF">
        <w:rPr>
          <w:rFonts w:ascii="Arial" w:hAnsi="Arial"/>
          <w:b/>
          <w:sz w:val="24"/>
          <w:szCs w:val="24"/>
        </w:rPr>
        <w:t>14</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quanto</w:t>
      </w:r>
      <w:r w:rsidRPr="001F6CCF">
        <w:rPr>
          <w:rFonts w:ascii="Arial" w:hAnsi="Arial"/>
          <w:b/>
          <w:sz w:val="24"/>
          <w:szCs w:val="24"/>
        </w:rPr>
        <w:t xml:space="preserve"> stretta invece è la porta e angusta la via che conduce alla vita, e quanto pochi sono quelli che la trovano! </w:t>
      </w:r>
    </w:p>
    <w:p w14:paraId="0159FB4C" w14:textId="16AD1C3C" w:rsidR="008C0CBF" w:rsidRPr="001F6CCF" w:rsidRDefault="008C0CBF" w:rsidP="008C0CBF">
      <w:pPr>
        <w:spacing w:after="120"/>
        <w:jc w:val="both"/>
        <w:rPr>
          <w:rFonts w:ascii="Arial" w:hAnsi="Arial"/>
          <w:sz w:val="24"/>
          <w:szCs w:val="24"/>
        </w:rPr>
      </w:pPr>
      <w:r w:rsidRPr="001F6CCF">
        <w:rPr>
          <w:rFonts w:ascii="Arial" w:hAnsi="Arial"/>
          <w:sz w:val="24"/>
          <w:szCs w:val="24"/>
        </w:rPr>
        <w:t>Una è la porta stretta: la Parola di Cristo Gesù, il suo Santo Vangelo.</w:t>
      </w:r>
      <w:r w:rsidR="00896BF3">
        <w:rPr>
          <w:rFonts w:ascii="Arial" w:hAnsi="Arial"/>
          <w:sz w:val="24"/>
          <w:szCs w:val="24"/>
        </w:rPr>
        <w:t xml:space="preserve"> </w:t>
      </w:r>
      <w:r w:rsidRPr="001F6CCF">
        <w:rPr>
          <w:rFonts w:ascii="Arial" w:hAnsi="Arial"/>
          <w:sz w:val="24"/>
          <w:szCs w:val="24"/>
        </w:rPr>
        <w:t>Molte sono le porte larghe e spaziose: ogni parola dell’uomo diviene per l’uomo una porta larga.</w:t>
      </w:r>
      <w:r w:rsidR="00896BF3">
        <w:rPr>
          <w:rFonts w:ascii="Arial" w:hAnsi="Arial"/>
          <w:sz w:val="24"/>
          <w:szCs w:val="24"/>
        </w:rPr>
        <w:t xml:space="preserve"> </w:t>
      </w:r>
      <w:r w:rsidRPr="001F6CCF">
        <w:rPr>
          <w:rFonts w:ascii="Arial" w:hAnsi="Arial"/>
          <w:sz w:val="24"/>
          <w:szCs w:val="24"/>
        </w:rPr>
        <w:t>Molti iniziano con il Vangelo, ma poi finiscono con la parola dell’uomo. Per questo sono assai pochi coloro che percorrono la porta stretta del Vangelo.</w:t>
      </w:r>
      <w:r w:rsidR="00896BF3">
        <w:rPr>
          <w:rFonts w:ascii="Arial" w:hAnsi="Arial"/>
          <w:sz w:val="24"/>
          <w:szCs w:val="24"/>
        </w:rPr>
        <w:t xml:space="preserve"> </w:t>
      </w:r>
      <w:r w:rsidRPr="001F6CCF">
        <w:rPr>
          <w:rFonts w:ascii="Arial" w:hAnsi="Arial"/>
          <w:sz w:val="24"/>
          <w:szCs w:val="24"/>
        </w:rPr>
        <w:t xml:space="preserve">Dalla porta larga, dalla via larga alla porta stretta e alla via angusta si passa in un solo modo: </w:t>
      </w:r>
      <w:r w:rsidRPr="001F6CCF">
        <w:rPr>
          <w:rFonts w:ascii="Arial" w:hAnsi="Arial"/>
          <w:i/>
          <w:sz w:val="24"/>
          <w:szCs w:val="24"/>
        </w:rPr>
        <w:t>attraverso la conversione e la fede al Vangelo</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Sono pochi coloro che trovano la via della vita, perché sono pochi i veri predicatori del Vangelo. Se nessuno indica la via della vita ai suoi fratelli, come fanno questi a trovarla?</w:t>
      </w:r>
    </w:p>
    <w:p w14:paraId="556E0C89" w14:textId="57EEA8E6" w:rsidR="008C0CBF" w:rsidRPr="001F6CCF" w:rsidRDefault="008C0CBF" w:rsidP="008C0CBF">
      <w:pPr>
        <w:spacing w:after="120"/>
        <w:jc w:val="both"/>
        <w:rPr>
          <w:rFonts w:ascii="Arial" w:hAnsi="Arial"/>
          <w:sz w:val="24"/>
          <w:szCs w:val="24"/>
        </w:rPr>
      </w:pPr>
      <w:r w:rsidRPr="001F6CCF">
        <w:rPr>
          <w:rFonts w:ascii="Arial" w:hAnsi="Arial"/>
          <w:sz w:val="24"/>
          <w:szCs w:val="24"/>
        </w:rPr>
        <w:t>Sono pochi coloro che perseverano sulla via angusta del Vangelo, perché molti iniziano con il Vangelo, poi si stancano ed abbandonano.</w:t>
      </w:r>
      <w:r w:rsidR="00896BF3">
        <w:rPr>
          <w:rFonts w:ascii="Arial" w:hAnsi="Arial"/>
          <w:sz w:val="24"/>
          <w:szCs w:val="24"/>
        </w:rPr>
        <w:t xml:space="preserve"> </w:t>
      </w:r>
      <w:r w:rsidRPr="001F6CCF">
        <w:rPr>
          <w:rFonts w:ascii="Arial" w:hAnsi="Arial"/>
          <w:sz w:val="24"/>
          <w:szCs w:val="24"/>
        </w:rPr>
        <w:t>Ognuno che percorre la via angusta del Vangelo può aiutare i suoi fratelli a percorrere la stessa via.</w:t>
      </w:r>
      <w:r w:rsidR="00896BF3">
        <w:rPr>
          <w:rFonts w:ascii="Arial" w:hAnsi="Arial"/>
          <w:sz w:val="24"/>
          <w:szCs w:val="24"/>
        </w:rPr>
        <w:t xml:space="preserve"> </w:t>
      </w:r>
      <w:r w:rsidRPr="001F6CCF">
        <w:rPr>
          <w:rFonts w:ascii="Arial" w:hAnsi="Arial"/>
          <w:sz w:val="24"/>
          <w:szCs w:val="24"/>
        </w:rPr>
        <w:t>Ognuno che percorre la via larga della perdizione può condurre molti alla perdizione.</w:t>
      </w:r>
      <w:r w:rsidR="00896BF3">
        <w:rPr>
          <w:rFonts w:ascii="Arial" w:hAnsi="Arial"/>
          <w:sz w:val="24"/>
          <w:szCs w:val="24"/>
        </w:rPr>
        <w:t xml:space="preserve"> </w:t>
      </w:r>
      <w:r w:rsidRPr="001F6CCF">
        <w:rPr>
          <w:rFonts w:ascii="Arial" w:hAnsi="Arial"/>
          <w:sz w:val="24"/>
          <w:szCs w:val="24"/>
        </w:rPr>
        <w:t>Possiamo essere via di salvezza, ma anche via di dannazione per gli altri.</w:t>
      </w:r>
      <w:r w:rsidR="00896BF3">
        <w:rPr>
          <w:rFonts w:ascii="Arial" w:hAnsi="Arial"/>
          <w:sz w:val="24"/>
          <w:szCs w:val="24"/>
        </w:rPr>
        <w:t xml:space="preserve"> </w:t>
      </w:r>
      <w:r w:rsidRPr="001F6CCF">
        <w:rPr>
          <w:rFonts w:ascii="Arial" w:hAnsi="Arial"/>
          <w:sz w:val="24"/>
          <w:szCs w:val="24"/>
        </w:rPr>
        <w:t>Siamo per gli altri ciò che siamo per noi stessi. Non facciamoci illusioni: non possiamo essere per gli altri ciò che non siamo per noi stessi.</w:t>
      </w:r>
    </w:p>
    <w:p w14:paraId="16F29209" w14:textId="7CDE49E2" w:rsidR="008C0CBF" w:rsidRPr="001F6CCF" w:rsidRDefault="008C0CBF" w:rsidP="008C0CBF">
      <w:pPr>
        <w:spacing w:after="120"/>
        <w:jc w:val="both"/>
        <w:rPr>
          <w:rFonts w:ascii="Arial" w:hAnsi="Arial"/>
          <w:sz w:val="24"/>
          <w:szCs w:val="24"/>
        </w:rPr>
      </w:pPr>
      <w:r w:rsidRPr="001F6CCF">
        <w:rPr>
          <w:rFonts w:ascii="Arial" w:hAnsi="Arial"/>
          <w:sz w:val="24"/>
          <w:szCs w:val="24"/>
        </w:rPr>
        <w:t>Uno che è nel Vangelo non può portare un altro fuori del Vangelo. Se lo porta fuori del Vangelo, o lo lascia fuori del Vangelo, è segno che lui stesso non è nel Vangelo.</w:t>
      </w:r>
      <w:r w:rsidR="00896BF3">
        <w:rPr>
          <w:rFonts w:ascii="Arial" w:hAnsi="Arial"/>
          <w:sz w:val="24"/>
          <w:szCs w:val="24"/>
        </w:rPr>
        <w:t xml:space="preserve"> </w:t>
      </w:r>
      <w:r w:rsidRPr="001F6CCF">
        <w:rPr>
          <w:rFonts w:ascii="Arial" w:hAnsi="Arial"/>
          <w:sz w:val="24"/>
          <w:szCs w:val="24"/>
        </w:rPr>
        <w:t>Uno che è fuori del Vangelo mai potrà condurre un altro nel Vangelo. Occorre che prima si converta ed entri lui nel Vangelo.</w:t>
      </w:r>
      <w:r w:rsidR="00896BF3">
        <w:rPr>
          <w:rFonts w:ascii="Arial" w:hAnsi="Arial"/>
          <w:sz w:val="24"/>
          <w:szCs w:val="24"/>
        </w:rPr>
        <w:t xml:space="preserve"> </w:t>
      </w:r>
      <w:r w:rsidRPr="001F6CCF">
        <w:rPr>
          <w:rFonts w:ascii="Arial" w:hAnsi="Arial"/>
          <w:sz w:val="24"/>
          <w:szCs w:val="24"/>
        </w:rPr>
        <w:t>È questo il motivo per cui spesso pastoralmente si lavora per il nulla. Quando la nostra pastorale non genera vita evangelica, è segno che noi non siamo nel Vangelo. Il mondo coltivato da noi attesta la nostra verità, attesta anche la nostra falsità.</w:t>
      </w:r>
      <w:r w:rsidR="00896BF3">
        <w:rPr>
          <w:rFonts w:ascii="Arial" w:hAnsi="Arial"/>
          <w:sz w:val="24"/>
          <w:szCs w:val="24"/>
        </w:rPr>
        <w:t xml:space="preserve"> </w:t>
      </w:r>
      <w:r w:rsidRPr="001F6CCF">
        <w:rPr>
          <w:rFonts w:ascii="Arial" w:hAnsi="Arial"/>
          <w:sz w:val="24"/>
          <w:szCs w:val="24"/>
        </w:rPr>
        <w:t xml:space="preserve">Guardando il campo da lui coltivato, ognuno sa se è nel Vangelo, se è fuori del Vangelo. Se sta camminando per la via angusta, oppure anche lui sta camminando per la via ampia e spaziosa. </w:t>
      </w:r>
    </w:p>
    <w:p w14:paraId="72D91F96" w14:textId="2C7BF995"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15</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Guardatevi</w:t>
      </w:r>
      <w:r w:rsidRPr="001F6CCF">
        <w:rPr>
          <w:rFonts w:ascii="Arial" w:hAnsi="Arial"/>
          <w:b/>
          <w:sz w:val="24"/>
          <w:szCs w:val="24"/>
        </w:rPr>
        <w:t xml:space="preserve"> dai falsi profeti che vengono a voi in veste di pecore, ma dentro son lupi rapaci. </w:t>
      </w:r>
    </w:p>
    <w:p w14:paraId="50083AF0" w14:textId="0B2993FC" w:rsidR="008C0CBF" w:rsidRPr="001F6CCF" w:rsidRDefault="008C0CBF" w:rsidP="008C0CBF">
      <w:pPr>
        <w:spacing w:after="120"/>
        <w:jc w:val="both"/>
        <w:rPr>
          <w:rFonts w:ascii="Arial" w:hAnsi="Arial"/>
          <w:sz w:val="24"/>
          <w:szCs w:val="24"/>
        </w:rPr>
      </w:pPr>
      <w:r w:rsidRPr="001F6CCF">
        <w:rPr>
          <w:rFonts w:ascii="Arial" w:hAnsi="Arial"/>
          <w:sz w:val="24"/>
          <w:szCs w:val="24"/>
        </w:rPr>
        <w:t>I danni dei falsi profeti sono veramente incalcolabili. È falso profeta colui che in nome di Dio parla, ma non dice la parola di Dio.</w:t>
      </w:r>
      <w:r w:rsidR="00896BF3">
        <w:rPr>
          <w:rFonts w:ascii="Arial" w:hAnsi="Arial"/>
          <w:sz w:val="24"/>
          <w:szCs w:val="24"/>
        </w:rPr>
        <w:t xml:space="preserve"> </w:t>
      </w:r>
      <w:r w:rsidRPr="001F6CCF">
        <w:rPr>
          <w:rFonts w:ascii="Arial" w:hAnsi="Arial"/>
          <w:sz w:val="24"/>
          <w:szCs w:val="24"/>
        </w:rPr>
        <w:t xml:space="preserve">Leggendo il profeta Ezechiele possiamo conoscere con esattezza l’entità del danno operato dai predicatori di falsità e di illusioni. </w:t>
      </w:r>
    </w:p>
    <w:p w14:paraId="66C9DD41" w14:textId="5FB79501" w:rsidR="008C0CBF" w:rsidRPr="00896BF3" w:rsidRDefault="008C0CBF" w:rsidP="003F3C68">
      <w:pPr>
        <w:spacing w:after="120"/>
        <w:ind w:left="567" w:right="567"/>
        <w:jc w:val="both"/>
        <w:rPr>
          <w:rFonts w:ascii="Arial" w:hAnsi="Arial"/>
          <w:i/>
          <w:iCs/>
          <w:sz w:val="24"/>
          <w:szCs w:val="24"/>
        </w:rPr>
      </w:pPr>
      <w:r w:rsidRPr="00896BF3">
        <w:rPr>
          <w:rFonts w:ascii="Arial" w:hAnsi="Arial"/>
          <w:i/>
          <w:iCs/>
          <w:sz w:val="24"/>
          <w:szCs w:val="24"/>
        </w:rPr>
        <w:t xml:space="preserve">Mi fu rivolta ancora questa parola del Signore: "Figlio dell'uomo, profetizza contro i profeti d'Israele, profetizza e dì a coloro che profetizzano secondo i propri desideri: Udite la parola del Signore: </w:t>
      </w:r>
      <w:r w:rsidR="00896BF3" w:rsidRPr="00896BF3">
        <w:rPr>
          <w:rFonts w:ascii="Arial" w:hAnsi="Arial"/>
          <w:i/>
          <w:iCs/>
          <w:sz w:val="24"/>
          <w:szCs w:val="24"/>
        </w:rPr>
        <w:lastRenderedPageBreak/>
        <w:t>Così</w:t>
      </w:r>
      <w:r w:rsidRPr="00896BF3">
        <w:rPr>
          <w:rFonts w:ascii="Arial" w:hAnsi="Arial"/>
          <w:i/>
          <w:iCs/>
          <w:sz w:val="24"/>
          <w:szCs w:val="24"/>
        </w:rPr>
        <w:t xml:space="preserve"> dice il Signore Dio: Guai ai profeti stolti, che seguono il loro spirito senza avere avuto visioni. </w:t>
      </w:r>
      <w:r w:rsidR="00896BF3" w:rsidRPr="00896BF3">
        <w:rPr>
          <w:rFonts w:ascii="Arial" w:hAnsi="Arial"/>
          <w:i/>
          <w:iCs/>
          <w:sz w:val="24"/>
          <w:szCs w:val="24"/>
        </w:rPr>
        <w:t>Come</w:t>
      </w:r>
      <w:r w:rsidRPr="00896BF3">
        <w:rPr>
          <w:rFonts w:ascii="Arial" w:hAnsi="Arial"/>
          <w:i/>
          <w:iCs/>
          <w:sz w:val="24"/>
          <w:szCs w:val="24"/>
        </w:rPr>
        <w:t xml:space="preserve"> sciacalli fra le macerie, tali sono i tuoi profeti, Israele. </w:t>
      </w:r>
      <w:r w:rsidR="00896BF3" w:rsidRPr="00896BF3">
        <w:rPr>
          <w:rFonts w:ascii="Arial" w:hAnsi="Arial"/>
          <w:i/>
          <w:iCs/>
          <w:sz w:val="24"/>
          <w:szCs w:val="24"/>
        </w:rPr>
        <w:t>Voi</w:t>
      </w:r>
      <w:r w:rsidRPr="00896BF3">
        <w:rPr>
          <w:rFonts w:ascii="Arial" w:hAnsi="Arial"/>
          <w:i/>
          <w:iCs/>
          <w:sz w:val="24"/>
          <w:szCs w:val="24"/>
        </w:rPr>
        <w:t xml:space="preserve"> non siete saliti sulle brecce e non avete costruito alcun baluardo in difesa degli Israeliti, perché potessero resistere al combattimento nel giorno del Signore. </w:t>
      </w:r>
    </w:p>
    <w:p w14:paraId="6939FF2C" w14:textId="36DF4787"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Hanno</w:t>
      </w:r>
      <w:r w:rsidR="008C0CBF" w:rsidRPr="00896BF3">
        <w:rPr>
          <w:rFonts w:ascii="Arial" w:hAnsi="Arial"/>
          <w:i/>
          <w:iCs/>
          <w:sz w:val="24"/>
          <w:szCs w:val="24"/>
        </w:rPr>
        <w:t xml:space="preserve"> avuto visioni false, vaticini menzogneri coloro che dicono: Oracolo del Signore, mentre il Signore non li ha inviati. Eppure confidano che si avveri la loro parola! </w:t>
      </w:r>
      <w:r w:rsidRPr="00896BF3">
        <w:rPr>
          <w:rFonts w:ascii="Arial" w:hAnsi="Arial"/>
          <w:i/>
          <w:iCs/>
          <w:sz w:val="24"/>
          <w:szCs w:val="24"/>
        </w:rPr>
        <w:t>Non</w:t>
      </w:r>
      <w:r w:rsidR="008C0CBF" w:rsidRPr="00896BF3">
        <w:rPr>
          <w:rFonts w:ascii="Arial" w:hAnsi="Arial"/>
          <w:i/>
          <w:iCs/>
          <w:sz w:val="24"/>
          <w:szCs w:val="24"/>
        </w:rPr>
        <w:t xml:space="preserve"> avete forse avuto una falsa visione e preannunziato vaticini bugiardi, quando dite: Parola del Signore, mentre io non vi ho parlato? </w:t>
      </w:r>
      <w:r w:rsidRPr="00896BF3">
        <w:rPr>
          <w:rFonts w:ascii="Arial" w:hAnsi="Arial"/>
          <w:i/>
          <w:iCs/>
          <w:sz w:val="24"/>
          <w:szCs w:val="24"/>
        </w:rPr>
        <w:t>Pertanto</w:t>
      </w:r>
      <w:r w:rsidR="008C0CBF" w:rsidRPr="00896BF3">
        <w:rPr>
          <w:rFonts w:ascii="Arial" w:hAnsi="Arial"/>
          <w:i/>
          <w:iCs/>
          <w:sz w:val="24"/>
          <w:szCs w:val="24"/>
        </w:rPr>
        <w:t xml:space="preserve"> dice il Signore Dio: Poiché voi avete detto il falso e avuto visioni bugiarde, eccomi dunque contro di voi, dice il Signore Dio. </w:t>
      </w:r>
    </w:p>
    <w:p w14:paraId="70FF1EC9" w14:textId="189940A4"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La</w:t>
      </w:r>
      <w:r w:rsidR="008C0CBF" w:rsidRPr="00896BF3">
        <w:rPr>
          <w:rFonts w:ascii="Arial" w:hAnsi="Arial"/>
          <w:i/>
          <w:iCs/>
          <w:sz w:val="24"/>
          <w:szCs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896BF3">
        <w:rPr>
          <w:rFonts w:ascii="Arial" w:hAnsi="Arial"/>
          <w:i/>
          <w:iCs/>
          <w:sz w:val="24"/>
          <w:szCs w:val="24"/>
        </w:rPr>
        <w:t>poiché</w:t>
      </w:r>
      <w:r w:rsidR="008C0CBF" w:rsidRPr="00896BF3">
        <w:rPr>
          <w:rFonts w:ascii="Arial" w:hAnsi="Arial"/>
          <w:i/>
          <w:iCs/>
          <w:sz w:val="24"/>
          <w:szCs w:val="24"/>
        </w:rPr>
        <w:t xml:space="preserve"> ingannano il mio popolo dicendo: Pace! e la pace non c'è; mentre egli costruisce un muro, ecco essi lo intonacano di mota. </w:t>
      </w:r>
    </w:p>
    <w:p w14:paraId="064D0321" w14:textId="474EFB87"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Dì</w:t>
      </w:r>
      <w:r w:rsidR="008C0CBF" w:rsidRPr="00896BF3">
        <w:rPr>
          <w:rFonts w:ascii="Arial" w:hAnsi="Arial"/>
          <w:i/>
          <w:iCs/>
          <w:sz w:val="24"/>
          <w:szCs w:val="24"/>
        </w:rPr>
        <w:t xml:space="preserve"> a quegli intonacatori di mota: Cadrà! Scenderà una pioggia torrenziale, una grandine grossa, si scatenerà un uragano </w:t>
      </w:r>
      <w:r w:rsidRPr="00896BF3">
        <w:rPr>
          <w:rFonts w:ascii="Arial" w:hAnsi="Arial"/>
          <w:i/>
          <w:iCs/>
          <w:sz w:val="24"/>
          <w:szCs w:val="24"/>
        </w:rPr>
        <w:t>ed</w:t>
      </w:r>
      <w:r w:rsidR="008C0CBF" w:rsidRPr="00896BF3">
        <w:rPr>
          <w:rFonts w:ascii="Arial" w:hAnsi="Arial"/>
          <w:i/>
          <w:iCs/>
          <w:sz w:val="24"/>
          <w:szCs w:val="24"/>
        </w:rPr>
        <w:t xml:space="preserve"> ecco, il muro è abbattuto. Allora non vi sarà forse domandato: Dov'è la calcina con cui lo avevate intonacato? </w:t>
      </w:r>
      <w:r w:rsidRPr="00896BF3">
        <w:rPr>
          <w:rFonts w:ascii="Arial" w:hAnsi="Arial"/>
          <w:i/>
          <w:iCs/>
          <w:sz w:val="24"/>
          <w:szCs w:val="24"/>
        </w:rPr>
        <w:t>Perciò</w:t>
      </w:r>
      <w:r w:rsidR="008C0CBF" w:rsidRPr="00896BF3">
        <w:rPr>
          <w:rFonts w:ascii="Arial" w:hAnsi="Arial"/>
          <w:i/>
          <w:iCs/>
          <w:sz w:val="24"/>
          <w:szCs w:val="24"/>
        </w:rPr>
        <w:t xml:space="preserve"> dice il Signore Dio: Con ira scatenerò un uragano, per la mia collera cadrà una pioggia torrenziale, nel mio furore per la distruzione cadrà grandine come pietre; </w:t>
      </w:r>
      <w:r w:rsidRPr="00896BF3">
        <w:rPr>
          <w:rFonts w:ascii="Arial" w:hAnsi="Arial"/>
          <w:i/>
          <w:iCs/>
          <w:sz w:val="24"/>
          <w:szCs w:val="24"/>
        </w:rPr>
        <w:t>demolirò</w:t>
      </w:r>
      <w:r w:rsidR="008C0CBF" w:rsidRPr="00896BF3">
        <w:rPr>
          <w:rFonts w:ascii="Arial" w:hAnsi="Arial"/>
          <w:i/>
          <w:iCs/>
          <w:sz w:val="24"/>
          <w:szCs w:val="24"/>
        </w:rPr>
        <w:t xml:space="preserve"> il muro che avete intonacato di mota, lo atterrerò e le sue fondamenta rimarranno scoperte; esso crollerà e voi perirete insieme con esso e saprete che io sono il Signore. </w:t>
      </w:r>
    </w:p>
    <w:p w14:paraId="537DB113" w14:textId="3893FF99"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Quando</w:t>
      </w:r>
      <w:r w:rsidR="008C0CBF" w:rsidRPr="00896BF3">
        <w:rPr>
          <w:rFonts w:ascii="Arial" w:hAnsi="Arial"/>
          <w:i/>
          <w:iCs/>
          <w:sz w:val="24"/>
          <w:szCs w:val="24"/>
        </w:rPr>
        <w:t xml:space="preserve"> avrò sfogato l'ira contro il muro e contro coloro che lo intonacarono di mota, io vi dirò: Il muro non c'è più e neppure gli intonacatori, </w:t>
      </w:r>
      <w:r w:rsidRPr="00896BF3">
        <w:rPr>
          <w:rFonts w:ascii="Arial" w:hAnsi="Arial"/>
          <w:i/>
          <w:iCs/>
          <w:sz w:val="24"/>
          <w:szCs w:val="24"/>
        </w:rPr>
        <w:t>i</w:t>
      </w:r>
      <w:r w:rsidR="008C0CBF" w:rsidRPr="00896BF3">
        <w:rPr>
          <w:rFonts w:ascii="Arial" w:hAnsi="Arial"/>
          <w:i/>
          <w:iCs/>
          <w:sz w:val="24"/>
          <w:szCs w:val="24"/>
        </w:rPr>
        <w:t xml:space="preserve"> profeti d'Israele che profetavano su Gerusalemme e vedevano per essa una visione di pace, mentre non vi era pace. Oracolo del Signore. </w:t>
      </w:r>
      <w:r w:rsidRPr="00896BF3">
        <w:rPr>
          <w:rFonts w:ascii="Arial" w:hAnsi="Arial"/>
          <w:i/>
          <w:iCs/>
          <w:sz w:val="24"/>
          <w:szCs w:val="24"/>
        </w:rPr>
        <w:t>Ora</w:t>
      </w:r>
      <w:r w:rsidR="008C0CBF" w:rsidRPr="00896BF3">
        <w:rPr>
          <w:rFonts w:ascii="Arial" w:hAnsi="Arial"/>
          <w:i/>
          <w:iCs/>
          <w:sz w:val="24"/>
          <w:szCs w:val="24"/>
        </w:rPr>
        <w:t xml:space="preserve"> tu, figlio dell'uomo, rivolgiti alle figlie del tuo popolo che profetizzano secondo i loro desideri e profetizza contro di loro. </w:t>
      </w:r>
    </w:p>
    <w:p w14:paraId="17FF0690" w14:textId="1673C587"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Dirai</w:t>
      </w:r>
      <w:r w:rsidR="008C0CBF" w:rsidRPr="00896BF3">
        <w:rPr>
          <w:rFonts w:ascii="Arial" w:hAnsi="Arial"/>
          <w:i/>
          <w:iCs/>
          <w:sz w:val="24"/>
          <w:szCs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896BF3">
        <w:rPr>
          <w:rFonts w:ascii="Arial" w:hAnsi="Arial"/>
          <w:i/>
          <w:iCs/>
          <w:sz w:val="24"/>
          <w:szCs w:val="24"/>
        </w:rPr>
        <w:t>Voi</w:t>
      </w:r>
      <w:r w:rsidR="008C0CBF" w:rsidRPr="00896BF3">
        <w:rPr>
          <w:rFonts w:ascii="Arial" w:hAnsi="Arial"/>
          <w:i/>
          <w:iCs/>
          <w:sz w:val="24"/>
          <w:szCs w:val="24"/>
        </w:rPr>
        <w:t xml:space="preserve"> mi avete disonorato presso il mio popolo per qualche manciata d'orzo e per un tozzo di pane, facendo morire chi non doveva morire e facendo vivere chi non doveva vivere, ingannando il mio popolo che crede alle menzogne. </w:t>
      </w:r>
    </w:p>
    <w:p w14:paraId="2DAB81EE" w14:textId="5FAB72BE"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Perciò</w:t>
      </w:r>
      <w:r w:rsidR="008C0CBF" w:rsidRPr="00896BF3">
        <w:rPr>
          <w:rFonts w:ascii="Arial" w:hAnsi="Arial"/>
          <w:i/>
          <w:iCs/>
          <w:sz w:val="24"/>
          <w:szCs w:val="24"/>
        </w:rPr>
        <w:t xml:space="preserve"> dice il Signore Dio: Eccomi contro i vostri nastri magici con i quali voi date la caccia alla gente come a uccelli; li strapperò dalle vostre braccia e libererò la gente che voi avete catturato come uccelli. </w:t>
      </w:r>
      <w:r w:rsidRPr="00896BF3">
        <w:rPr>
          <w:rFonts w:ascii="Arial" w:hAnsi="Arial"/>
          <w:i/>
          <w:iCs/>
          <w:sz w:val="24"/>
          <w:szCs w:val="24"/>
        </w:rPr>
        <w:t>Straccerò</w:t>
      </w:r>
      <w:r w:rsidR="008C0CBF" w:rsidRPr="00896BF3">
        <w:rPr>
          <w:rFonts w:ascii="Arial" w:hAnsi="Arial"/>
          <w:i/>
          <w:iCs/>
          <w:sz w:val="24"/>
          <w:szCs w:val="24"/>
        </w:rPr>
        <w:t xml:space="preserve"> i vostri veli e libererò il mio popolo dalle vostre mani e non sarà più una preda in mano vostra; saprete così che io sono il Signore. </w:t>
      </w:r>
    </w:p>
    <w:p w14:paraId="27A4431B" w14:textId="3B2359EC"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lastRenderedPageBreak/>
        <w:t>Voi</w:t>
      </w:r>
      <w:r w:rsidR="008C0CBF" w:rsidRPr="00896BF3">
        <w:rPr>
          <w:rFonts w:ascii="Arial" w:hAnsi="Arial"/>
          <w:i/>
          <w:iCs/>
          <w:sz w:val="24"/>
          <w:szCs w:val="24"/>
        </w:rPr>
        <w:t xml:space="preserve">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41459A85" w14:textId="68BC2DD1" w:rsidR="008C0CBF" w:rsidRPr="001F6CCF" w:rsidRDefault="008C0CBF" w:rsidP="008C0CBF">
      <w:pPr>
        <w:spacing w:after="120"/>
        <w:jc w:val="both"/>
        <w:rPr>
          <w:rFonts w:ascii="Arial" w:hAnsi="Arial"/>
          <w:sz w:val="24"/>
          <w:szCs w:val="24"/>
        </w:rPr>
      </w:pPr>
      <w:r w:rsidRPr="001F6CCF">
        <w:rPr>
          <w:rFonts w:ascii="Arial" w:hAnsi="Arial"/>
          <w:sz w:val="24"/>
          <w:szCs w:val="24"/>
        </w:rPr>
        <w:t>Nel Nuovo Testamento falso profeta è prima di tutto il falso apostolo, il falso presbitero, il falso cristiano.</w:t>
      </w:r>
      <w:r w:rsidR="00896BF3">
        <w:rPr>
          <w:rFonts w:ascii="Arial" w:hAnsi="Arial"/>
          <w:sz w:val="24"/>
          <w:szCs w:val="24"/>
        </w:rPr>
        <w:t xml:space="preserve"> </w:t>
      </w:r>
      <w:r w:rsidRPr="001F6CCF">
        <w:rPr>
          <w:rFonts w:ascii="Arial" w:hAnsi="Arial"/>
          <w:sz w:val="24"/>
          <w:szCs w:val="24"/>
        </w:rPr>
        <w:t>Falso apostolo, falso presbitero, falso cristiano sono paragonati ai lupi rapaci: sbranano le pecore del Signore, le uccidono, le disperdono, le allontanano dall’ovile, le costringono a vivere da smarrite e confuse, senza acqua e senza cibo.</w:t>
      </w:r>
      <w:r w:rsidR="00896BF3">
        <w:rPr>
          <w:rFonts w:ascii="Arial" w:hAnsi="Arial"/>
          <w:sz w:val="24"/>
          <w:szCs w:val="24"/>
        </w:rPr>
        <w:t xml:space="preserve"> </w:t>
      </w:r>
      <w:r w:rsidRPr="001F6CCF">
        <w:rPr>
          <w:rFonts w:ascii="Arial" w:hAnsi="Arial"/>
          <w:sz w:val="24"/>
          <w:szCs w:val="24"/>
        </w:rPr>
        <w:t xml:space="preserve">La verità è questa ed è tremenda per tutti: </w:t>
      </w:r>
      <w:r w:rsidRPr="001F6CCF">
        <w:rPr>
          <w:rFonts w:ascii="Arial" w:hAnsi="Arial"/>
          <w:i/>
          <w:sz w:val="24"/>
          <w:szCs w:val="24"/>
        </w:rPr>
        <w:t>ogni apostolo, ogni presbitero, ogni cristiano può diventare falso apostolo, falso presbitero, falso cristiano</w:t>
      </w:r>
      <w:r w:rsidRPr="001F6CCF">
        <w:rPr>
          <w:rFonts w:ascii="Arial" w:hAnsi="Arial"/>
          <w:sz w:val="24"/>
          <w:szCs w:val="24"/>
        </w:rPr>
        <w:t>.</w:t>
      </w:r>
      <w:r w:rsidR="00896BF3">
        <w:rPr>
          <w:rFonts w:ascii="Arial" w:hAnsi="Arial"/>
          <w:sz w:val="24"/>
          <w:szCs w:val="24"/>
        </w:rPr>
        <w:t xml:space="preserve"> </w:t>
      </w:r>
      <w:r w:rsidRPr="001F6CCF">
        <w:rPr>
          <w:rFonts w:ascii="Arial" w:hAnsi="Arial"/>
          <w:sz w:val="24"/>
          <w:szCs w:val="24"/>
        </w:rPr>
        <w:t>Si è falsi apostoli, falsi presbiteri, falsi cristiani quando dopo essere divenuti falsi continuiamo dalla nostra falsità ad esercitare il ministero in nome di Dio e con la sua autorità.</w:t>
      </w:r>
      <w:r w:rsidR="00025C27">
        <w:rPr>
          <w:rFonts w:ascii="Arial" w:hAnsi="Arial"/>
          <w:sz w:val="24"/>
          <w:szCs w:val="24"/>
        </w:rPr>
        <w:t xml:space="preserve"> </w:t>
      </w:r>
      <w:r w:rsidRPr="001F6CCF">
        <w:rPr>
          <w:rFonts w:ascii="Arial" w:hAnsi="Arial"/>
          <w:sz w:val="24"/>
          <w:szCs w:val="24"/>
        </w:rPr>
        <w:t>I danni che provoca nella comunità un falso apostolo, un falso presbitero, un falso cristiano sono incalcolabili, infiniti, durano di generazione in generazione.</w:t>
      </w:r>
      <w:r w:rsidR="00896BF3">
        <w:rPr>
          <w:rFonts w:ascii="Arial" w:hAnsi="Arial"/>
          <w:sz w:val="24"/>
          <w:szCs w:val="24"/>
        </w:rPr>
        <w:t xml:space="preserve"> </w:t>
      </w:r>
      <w:r w:rsidRPr="001F6CCF">
        <w:rPr>
          <w:rFonts w:ascii="Arial" w:hAnsi="Arial"/>
          <w:sz w:val="24"/>
          <w:szCs w:val="24"/>
        </w:rPr>
        <w:t xml:space="preserve">Ecco come San Paolo parla dei falsi apostoli e dei falsi presbiteri: </w:t>
      </w:r>
    </w:p>
    <w:p w14:paraId="2645B3DD" w14:textId="123BC0C7" w:rsidR="008C0CBF" w:rsidRPr="00896BF3" w:rsidRDefault="008C0CBF" w:rsidP="003F3C68">
      <w:pPr>
        <w:spacing w:after="120"/>
        <w:ind w:left="567" w:right="567"/>
        <w:jc w:val="both"/>
        <w:rPr>
          <w:rFonts w:ascii="Arial" w:hAnsi="Arial"/>
          <w:i/>
          <w:iCs/>
          <w:sz w:val="24"/>
          <w:szCs w:val="24"/>
        </w:rPr>
      </w:pPr>
      <w:r w:rsidRPr="00896BF3">
        <w:rPr>
          <w:rFonts w:ascii="Arial" w:hAnsi="Arial"/>
          <w:i/>
          <w:iCs/>
          <w:sz w:val="24"/>
          <w:szCs w:val="24"/>
        </w:rPr>
        <w:t xml:space="preserve">Appena cessato il tumulto, Paolo mandò a chiamare i discepoli e, dopo averli incoraggiati, li salutò e si mise in viaggio per la Macedonia. </w:t>
      </w:r>
      <w:r w:rsidR="00896BF3" w:rsidRPr="00896BF3">
        <w:rPr>
          <w:rFonts w:ascii="Arial" w:hAnsi="Arial"/>
          <w:i/>
          <w:iCs/>
          <w:sz w:val="24"/>
          <w:szCs w:val="24"/>
        </w:rPr>
        <w:t>Dopo</w:t>
      </w:r>
      <w:r w:rsidRPr="00896BF3">
        <w:rPr>
          <w:rFonts w:ascii="Arial" w:hAnsi="Arial"/>
          <w:i/>
          <w:iCs/>
          <w:sz w:val="24"/>
          <w:szCs w:val="24"/>
        </w:rPr>
        <w:t xml:space="preserve"> aver attraversato quelle regioni, esortando con molti discorsi i fedeli, arrivò in Grecia. </w:t>
      </w:r>
      <w:r w:rsidR="00896BF3" w:rsidRPr="00896BF3">
        <w:rPr>
          <w:rFonts w:ascii="Arial" w:hAnsi="Arial"/>
          <w:i/>
          <w:iCs/>
          <w:sz w:val="24"/>
          <w:szCs w:val="24"/>
        </w:rPr>
        <w:t>Trascorsi</w:t>
      </w:r>
      <w:r w:rsidRPr="00896BF3">
        <w:rPr>
          <w:rFonts w:ascii="Arial" w:hAnsi="Arial"/>
          <w:i/>
          <w:iCs/>
          <w:sz w:val="24"/>
          <w:szCs w:val="24"/>
        </w:rPr>
        <w:t xml:space="preserve"> tre mesi, poiché ci fu un complotto dei Giudei contro di lui, mentre si apprestava a salpare per la Siria, decise di far ritorno attraverso la Macedonia. </w:t>
      </w:r>
      <w:r w:rsidR="00896BF3" w:rsidRPr="00896BF3">
        <w:rPr>
          <w:rFonts w:ascii="Arial" w:hAnsi="Arial"/>
          <w:i/>
          <w:iCs/>
          <w:sz w:val="24"/>
          <w:szCs w:val="24"/>
        </w:rPr>
        <w:t>Lo</w:t>
      </w:r>
      <w:r w:rsidRPr="00896BF3">
        <w:rPr>
          <w:rFonts w:ascii="Arial" w:hAnsi="Arial"/>
          <w:i/>
          <w:iCs/>
          <w:sz w:val="24"/>
          <w:szCs w:val="24"/>
        </w:rPr>
        <w:t xml:space="preserve"> accompagnarono Sòpatro di Berèa, figlio di Pirro, Aristarco e Secondo di Tessalonica, Gaio di Derbe e Timòteo, e gli asiatici Tìchico e Tròfimo. </w:t>
      </w:r>
    </w:p>
    <w:p w14:paraId="5B11ED11" w14:textId="1B60C63F"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Questi</w:t>
      </w:r>
      <w:r w:rsidR="008C0CBF" w:rsidRPr="00896BF3">
        <w:rPr>
          <w:rFonts w:ascii="Arial" w:hAnsi="Arial"/>
          <w:i/>
          <w:iCs/>
          <w:sz w:val="24"/>
          <w:szCs w:val="24"/>
        </w:rPr>
        <w:t xml:space="preserve"> però, partiti prima di noi ci attendevano a Troade; </w:t>
      </w:r>
      <w:r w:rsidRPr="00896BF3">
        <w:rPr>
          <w:rFonts w:ascii="Arial" w:hAnsi="Arial"/>
          <w:i/>
          <w:iCs/>
          <w:sz w:val="24"/>
          <w:szCs w:val="24"/>
        </w:rPr>
        <w:t>noi</w:t>
      </w:r>
      <w:r w:rsidR="008C0CBF" w:rsidRPr="00896BF3">
        <w:rPr>
          <w:rFonts w:ascii="Arial" w:hAnsi="Arial"/>
          <w:i/>
          <w:iCs/>
          <w:sz w:val="24"/>
          <w:szCs w:val="24"/>
        </w:rPr>
        <w:t xml:space="preserve"> invece salpammo da Filippi dopo i giorni degli Azzimi e li raggiungemmo in capo a cinque giorni a Troade dove ci trattenemmo una settimana. </w:t>
      </w:r>
      <w:r w:rsidRPr="00896BF3">
        <w:rPr>
          <w:rFonts w:ascii="Arial" w:hAnsi="Arial"/>
          <w:i/>
          <w:iCs/>
          <w:sz w:val="24"/>
          <w:szCs w:val="24"/>
        </w:rPr>
        <w:t>Il</w:t>
      </w:r>
      <w:r w:rsidR="008C0CBF" w:rsidRPr="00896BF3">
        <w:rPr>
          <w:rFonts w:ascii="Arial" w:hAnsi="Arial"/>
          <w:i/>
          <w:iCs/>
          <w:sz w:val="24"/>
          <w:szCs w:val="24"/>
        </w:rPr>
        <w:t xml:space="preserve"> primo giorno della settimana ci eravamo riuniti a spezzare il pane e Paolo conversava con loro; e poiché doveva partire il giorno dopo, prolungò la conversazione fino a mezzanotte. </w:t>
      </w:r>
    </w:p>
    <w:p w14:paraId="59C07F77" w14:textId="1B5282EE"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C’era</w:t>
      </w:r>
      <w:r w:rsidR="008C0CBF" w:rsidRPr="00896BF3">
        <w:rPr>
          <w:rFonts w:ascii="Arial" w:hAnsi="Arial"/>
          <w:i/>
          <w:iCs/>
          <w:sz w:val="24"/>
          <w:szCs w:val="24"/>
        </w:rPr>
        <w:t xml:space="preserve"> un buon numero di lampade nella stanza al piano superiore, dove eravamo riuniti; </w:t>
      </w:r>
      <w:r w:rsidRPr="00896BF3">
        <w:rPr>
          <w:rFonts w:ascii="Arial" w:hAnsi="Arial"/>
          <w:i/>
          <w:iCs/>
          <w:sz w:val="24"/>
          <w:szCs w:val="24"/>
        </w:rPr>
        <w:t>un</w:t>
      </w:r>
      <w:r w:rsidR="008C0CBF" w:rsidRPr="00896BF3">
        <w:rPr>
          <w:rFonts w:ascii="Arial" w:hAnsi="Arial"/>
          <w:i/>
          <w:iCs/>
          <w:sz w:val="24"/>
          <w:szCs w:val="24"/>
        </w:rPr>
        <w:t xml:space="preserve"> ragazzo chiamato Eutico, che stava seduto sulla finestra, fu preso da un sonno profondo mentre Paolo continuava a conversare e, sopraffatto dal sonno, cadde dal terzo piano e venne raccolto morto. </w:t>
      </w:r>
      <w:r w:rsidRPr="00896BF3">
        <w:rPr>
          <w:rFonts w:ascii="Arial" w:hAnsi="Arial"/>
          <w:i/>
          <w:iCs/>
          <w:sz w:val="24"/>
          <w:szCs w:val="24"/>
        </w:rPr>
        <w:t>Paolo</w:t>
      </w:r>
      <w:r w:rsidR="008C0CBF" w:rsidRPr="00896BF3">
        <w:rPr>
          <w:rFonts w:ascii="Arial" w:hAnsi="Arial"/>
          <w:i/>
          <w:iCs/>
          <w:sz w:val="24"/>
          <w:szCs w:val="24"/>
        </w:rPr>
        <w:t xml:space="preserve"> allora scese giù, si gettò su di lui, lo abbracciò e disse: "Non vi turbate; è ancora in vita!". </w:t>
      </w:r>
      <w:r w:rsidRPr="00896BF3">
        <w:rPr>
          <w:rFonts w:ascii="Arial" w:hAnsi="Arial"/>
          <w:i/>
          <w:iCs/>
          <w:sz w:val="24"/>
          <w:szCs w:val="24"/>
        </w:rPr>
        <w:t>Poi</w:t>
      </w:r>
      <w:r w:rsidR="008C0CBF" w:rsidRPr="00896BF3">
        <w:rPr>
          <w:rFonts w:ascii="Arial" w:hAnsi="Arial"/>
          <w:i/>
          <w:iCs/>
          <w:sz w:val="24"/>
          <w:szCs w:val="24"/>
        </w:rPr>
        <w:t xml:space="preserve"> risalì, spezzò il pane e ne mangiò e dopo aver parlato ancora molto fino all'alba, partì. </w:t>
      </w:r>
      <w:r w:rsidRPr="00896BF3">
        <w:rPr>
          <w:rFonts w:ascii="Arial" w:hAnsi="Arial"/>
          <w:i/>
          <w:iCs/>
          <w:sz w:val="24"/>
          <w:szCs w:val="24"/>
        </w:rPr>
        <w:t>Intanto</w:t>
      </w:r>
      <w:r w:rsidR="008C0CBF" w:rsidRPr="00896BF3">
        <w:rPr>
          <w:rFonts w:ascii="Arial" w:hAnsi="Arial"/>
          <w:i/>
          <w:iCs/>
          <w:sz w:val="24"/>
          <w:szCs w:val="24"/>
        </w:rPr>
        <w:t xml:space="preserve"> avevano ricondotto il ragazzo vivo, e si sentirono molto consolati. </w:t>
      </w:r>
      <w:r w:rsidRPr="00896BF3">
        <w:rPr>
          <w:rFonts w:ascii="Arial" w:hAnsi="Arial"/>
          <w:i/>
          <w:iCs/>
          <w:sz w:val="24"/>
          <w:szCs w:val="24"/>
        </w:rPr>
        <w:t>Noi</w:t>
      </w:r>
      <w:r w:rsidR="008C0CBF" w:rsidRPr="00896BF3">
        <w:rPr>
          <w:rFonts w:ascii="Arial" w:hAnsi="Arial"/>
          <w:i/>
          <w:iCs/>
          <w:sz w:val="24"/>
          <w:szCs w:val="24"/>
        </w:rPr>
        <w:t xml:space="preserve"> poi, che eravamo partiti per nave, facemmo vela per Asso, dove dovevamo prendere a bordo Paolo; così infatti egli aveva deciso, intendendo di fare il viaggio a piedi. </w:t>
      </w:r>
      <w:r w:rsidRPr="00896BF3">
        <w:rPr>
          <w:rFonts w:ascii="Arial" w:hAnsi="Arial"/>
          <w:i/>
          <w:iCs/>
          <w:sz w:val="24"/>
          <w:szCs w:val="24"/>
        </w:rPr>
        <w:t>Quando</w:t>
      </w:r>
      <w:r w:rsidR="008C0CBF" w:rsidRPr="00896BF3">
        <w:rPr>
          <w:rFonts w:ascii="Arial" w:hAnsi="Arial"/>
          <w:i/>
          <w:iCs/>
          <w:sz w:val="24"/>
          <w:szCs w:val="24"/>
        </w:rPr>
        <w:t xml:space="preserve"> ci ebbe raggiunti ad Asso, lo prendemmo con noi e arrivammo a Mitilène. </w:t>
      </w:r>
      <w:r w:rsidRPr="00896BF3">
        <w:rPr>
          <w:rFonts w:ascii="Arial" w:hAnsi="Arial"/>
          <w:i/>
          <w:iCs/>
          <w:sz w:val="24"/>
          <w:szCs w:val="24"/>
        </w:rPr>
        <w:t>Salpati</w:t>
      </w:r>
      <w:r w:rsidR="008C0CBF" w:rsidRPr="00896BF3">
        <w:rPr>
          <w:rFonts w:ascii="Arial" w:hAnsi="Arial"/>
          <w:i/>
          <w:iCs/>
          <w:sz w:val="24"/>
          <w:szCs w:val="24"/>
        </w:rPr>
        <w:t xml:space="preserve"> da qui il giorno dopo, ci trovammo di fronte a Chio; l'indomani toccammo Samo e il giorno dopo giungemmo a Milèto. </w:t>
      </w:r>
    </w:p>
    <w:p w14:paraId="48E6CD59" w14:textId="6723ADE3"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lastRenderedPageBreak/>
        <w:t>Paolo</w:t>
      </w:r>
      <w:r w:rsidR="008C0CBF" w:rsidRPr="00896BF3">
        <w:rPr>
          <w:rFonts w:ascii="Arial" w:hAnsi="Arial"/>
          <w:i/>
          <w:iCs/>
          <w:sz w:val="24"/>
          <w:szCs w:val="24"/>
        </w:rPr>
        <w:t xml:space="preserve"> aveva deciso di passare al largo di Efeso per evitare di subire ritardi nella provincia d'Asia: gli premeva di essere a Gerusalemme, se possibile, per il giorno della Pentecoste. </w:t>
      </w:r>
      <w:r w:rsidRPr="00896BF3">
        <w:rPr>
          <w:rFonts w:ascii="Arial" w:hAnsi="Arial"/>
          <w:i/>
          <w:iCs/>
          <w:sz w:val="24"/>
          <w:szCs w:val="24"/>
        </w:rPr>
        <w:t>Da</w:t>
      </w:r>
      <w:r w:rsidR="008C0CBF" w:rsidRPr="00896BF3">
        <w:rPr>
          <w:rFonts w:ascii="Arial" w:hAnsi="Arial"/>
          <w:i/>
          <w:iCs/>
          <w:sz w:val="24"/>
          <w:szCs w:val="24"/>
        </w:rPr>
        <w:t xml:space="preserve"> Milèto mandò a chiamare subito ad Efeso gli anziani della Chiesa. </w:t>
      </w:r>
      <w:r w:rsidRPr="00896BF3">
        <w:rPr>
          <w:rFonts w:ascii="Arial" w:hAnsi="Arial"/>
          <w:i/>
          <w:iCs/>
          <w:sz w:val="24"/>
          <w:szCs w:val="24"/>
        </w:rPr>
        <w:t>Quando</w:t>
      </w:r>
      <w:r w:rsidR="008C0CBF" w:rsidRPr="00896BF3">
        <w:rPr>
          <w:rFonts w:ascii="Arial" w:hAnsi="Arial"/>
          <w:i/>
          <w:iCs/>
          <w:sz w:val="24"/>
          <w:szCs w:val="24"/>
        </w:rPr>
        <w:t xml:space="preserve"> essi giunsero disse loro: "Voi sapete come mi sono comportato con voi fin dal primo giorno in cui arrivai in Asia e per tutto questo tempo: </w:t>
      </w:r>
      <w:r w:rsidRPr="00896BF3">
        <w:rPr>
          <w:rFonts w:ascii="Arial" w:hAnsi="Arial"/>
          <w:i/>
          <w:iCs/>
          <w:sz w:val="24"/>
          <w:szCs w:val="24"/>
        </w:rPr>
        <w:t>ho</w:t>
      </w:r>
      <w:r w:rsidR="008C0CBF" w:rsidRPr="00896BF3">
        <w:rPr>
          <w:rFonts w:ascii="Arial" w:hAnsi="Arial"/>
          <w:i/>
          <w:iCs/>
          <w:sz w:val="24"/>
          <w:szCs w:val="24"/>
        </w:rPr>
        <w:t xml:space="preserve"> servito il Signore con tutta umiltà, tra le lacrime e tra le prove che mi hanno procurato le insidie dei Giudei. </w:t>
      </w:r>
      <w:r w:rsidRPr="00896BF3">
        <w:rPr>
          <w:rFonts w:ascii="Arial" w:hAnsi="Arial"/>
          <w:i/>
          <w:iCs/>
          <w:sz w:val="24"/>
          <w:szCs w:val="24"/>
        </w:rPr>
        <w:t>Sapete</w:t>
      </w:r>
      <w:r w:rsidR="008C0CBF" w:rsidRPr="00896BF3">
        <w:rPr>
          <w:rFonts w:ascii="Arial" w:hAnsi="Arial"/>
          <w:i/>
          <w:iCs/>
          <w:sz w:val="24"/>
          <w:szCs w:val="24"/>
        </w:rPr>
        <w:t xml:space="preserve"> come non mi sono mai sottratto a ciò che poteva essere utile, al fine di predicare a voi e di istruirvi in pubblico e nelle vostre case, </w:t>
      </w:r>
      <w:r w:rsidRPr="00896BF3">
        <w:rPr>
          <w:rFonts w:ascii="Arial" w:hAnsi="Arial"/>
          <w:i/>
          <w:iCs/>
          <w:sz w:val="24"/>
          <w:szCs w:val="24"/>
        </w:rPr>
        <w:t>scongiurando</w:t>
      </w:r>
      <w:r w:rsidR="008C0CBF" w:rsidRPr="00896BF3">
        <w:rPr>
          <w:rFonts w:ascii="Arial" w:hAnsi="Arial"/>
          <w:i/>
          <w:iCs/>
          <w:sz w:val="24"/>
          <w:szCs w:val="24"/>
        </w:rPr>
        <w:t xml:space="preserve"> Giudei e Greci di convertirsi a Dio e di credere nel Signore nostro Gesù. </w:t>
      </w:r>
      <w:r w:rsidRPr="00896BF3">
        <w:rPr>
          <w:rFonts w:ascii="Arial" w:hAnsi="Arial"/>
          <w:i/>
          <w:iCs/>
          <w:sz w:val="24"/>
          <w:szCs w:val="24"/>
        </w:rPr>
        <w:t>Ed</w:t>
      </w:r>
      <w:r w:rsidR="008C0CBF" w:rsidRPr="00896BF3">
        <w:rPr>
          <w:rFonts w:ascii="Arial" w:hAnsi="Arial"/>
          <w:i/>
          <w:iCs/>
          <w:sz w:val="24"/>
          <w:szCs w:val="24"/>
        </w:rPr>
        <w:t xml:space="preserve"> ecco ora, avvinto dallo Spirito, io vado a Gerusalemme senza sapere ciò che là mi accadrà. </w:t>
      </w:r>
      <w:r w:rsidRPr="00896BF3">
        <w:rPr>
          <w:rFonts w:ascii="Arial" w:hAnsi="Arial"/>
          <w:i/>
          <w:iCs/>
          <w:sz w:val="24"/>
          <w:szCs w:val="24"/>
        </w:rPr>
        <w:t>So</w:t>
      </w:r>
      <w:r w:rsidR="008C0CBF" w:rsidRPr="00896BF3">
        <w:rPr>
          <w:rFonts w:ascii="Arial" w:hAnsi="Arial"/>
          <w:i/>
          <w:iCs/>
          <w:sz w:val="24"/>
          <w:szCs w:val="24"/>
        </w:rPr>
        <w:t xml:space="preserve"> soltanto che lo Spirito Santo in ogni città mi attesta che mi attendono catene e tribolazioni. </w:t>
      </w:r>
      <w:r w:rsidRPr="00896BF3">
        <w:rPr>
          <w:rFonts w:ascii="Arial" w:hAnsi="Arial"/>
          <w:i/>
          <w:iCs/>
          <w:sz w:val="24"/>
          <w:szCs w:val="24"/>
        </w:rPr>
        <w:t>Non</w:t>
      </w:r>
      <w:r w:rsidR="008C0CBF" w:rsidRPr="00896BF3">
        <w:rPr>
          <w:rFonts w:ascii="Arial" w:hAnsi="Arial"/>
          <w:i/>
          <w:iCs/>
          <w:sz w:val="24"/>
          <w:szCs w:val="24"/>
        </w:rPr>
        <w:t xml:space="preserve"> ritengo tuttavia la mia vita meritevole di nulla, purché conduca a termine la mia corsa e il servizio che mi fu affidato dal Signore Gesù, di rendere testimonianza al messaggio della grazia di Dio. </w:t>
      </w:r>
    </w:p>
    <w:p w14:paraId="5960B65B" w14:textId="07EAEA2D"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Ecco</w:t>
      </w:r>
      <w:r w:rsidR="008C0CBF" w:rsidRPr="00896BF3">
        <w:rPr>
          <w:rFonts w:ascii="Arial" w:hAnsi="Arial"/>
          <w:i/>
          <w:iCs/>
          <w:sz w:val="24"/>
          <w:szCs w:val="24"/>
        </w:rPr>
        <w:t xml:space="preserve">, ora so che non vedrete più il mio volto, voi tutti tra i quali sono passato annunziando il regno di Dio. </w:t>
      </w:r>
      <w:r w:rsidRPr="00896BF3">
        <w:rPr>
          <w:rFonts w:ascii="Arial" w:hAnsi="Arial"/>
          <w:i/>
          <w:iCs/>
          <w:sz w:val="24"/>
          <w:szCs w:val="24"/>
        </w:rPr>
        <w:t>Per</w:t>
      </w:r>
      <w:r w:rsidR="008C0CBF" w:rsidRPr="00896BF3">
        <w:rPr>
          <w:rFonts w:ascii="Arial" w:hAnsi="Arial"/>
          <w:i/>
          <w:iCs/>
          <w:sz w:val="24"/>
          <w:szCs w:val="24"/>
        </w:rPr>
        <w:t xml:space="preserve"> questo dichiaro solennemente oggi davanti a voi che io sono senza colpa riguardo a coloro che si perdessero, </w:t>
      </w:r>
      <w:r w:rsidRPr="00896BF3">
        <w:rPr>
          <w:rFonts w:ascii="Arial" w:hAnsi="Arial"/>
          <w:i/>
          <w:iCs/>
          <w:sz w:val="24"/>
          <w:szCs w:val="24"/>
        </w:rPr>
        <w:t>perché</w:t>
      </w:r>
      <w:r w:rsidR="008C0CBF" w:rsidRPr="00896BF3">
        <w:rPr>
          <w:rFonts w:ascii="Arial" w:hAnsi="Arial"/>
          <w:i/>
          <w:iCs/>
          <w:sz w:val="24"/>
          <w:szCs w:val="24"/>
        </w:rPr>
        <w:t xml:space="preserve"> non mi sono sottratto al compito di annunziarvi tutta la volontà di Dio. </w:t>
      </w:r>
      <w:r w:rsidRPr="00896BF3">
        <w:rPr>
          <w:rFonts w:ascii="Arial" w:hAnsi="Arial"/>
          <w:i/>
          <w:iCs/>
          <w:sz w:val="24"/>
          <w:szCs w:val="24"/>
        </w:rPr>
        <w:t>Vegliate</w:t>
      </w:r>
      <w:r w:rsidR="008C0CBF" w:rsidRPr="00896BF3">
        <w:rPr>
          <w:rFonts w:ascii="Arial" w:hAnsi="Arial"/>
          <w:i/>
          <w:iCs/>
          <w:sz w:val="24"/>
          <w:szCs w:val="24"/>
        </w:rPr>
        <w:t xml:space="preserve"> su voi stessi e su tutto il gregge, in mezzo al quale lo Spirito Santo vi ha posti come vescovi a pascere la Chiesa di Dio, che egli si è acquistata con il suo sangue. </w:t>
      </w:r>
      <w:r w:rsidRPr="00896BF3">
        <w:rPr>
          <w:rFonts w:ascii="Arial" w:hAnsi="Arial"/>
          <w:i/>
          <w:iCs/>
          <w:sz w:val="24"/>
          <w:szCs w:val="24"/>
        </w:rPr>
        <w:t>Io</w:t>
      </w:r>
      <w:r w:rsidR="008C0CBF" w:rsidRPr="00896BF3">
        <w:rPr>
          <w:rFonts w:ascii="Arial" w:hAnsi="Arial"/>
          <w:i/>
          <w:iCs/>
          <w:sz w:val="24"/>
          <w:szCs w:val="24"/>
        </w:rPr>
        <w:t xml:space="preserve"> so che dopo la mia partenza entreranno fra voi lupi rapaci, che non risparmieranno il gregge; </w:t>
      </w:r>
      <w:r w:rsidRPr="00896BF3">
        <w:rPr>
          <w:rFonts w:ascii="Arial" w:hAnsi="Arial"/>
          <w:i/>
          <w:iCs/>
          <w:sz w:val="24"/>
          <w:szCs w:val="24"/>
        </w:rPr>
        <w:t>perfino</w:t>
      </w:r>
      <w:r w:rsidR="008C0CBF" w:rsidRPr="00896BF3">
        <w:rPr>
          <w:rFonts w:ascii="Arial" w:hAnsi="Arial"/>
          <w:i/>
          <w:iCs/>
          <w:sz w:val="24"/>
          <w:szCs w:val="24"/>
        </w:rPr>
        <w:t xml:space="preserve"> di mezzo a voi sorgeranno alcuni a insegnare dottrine perverse per attirare discepoli dietro di sé. </w:t>
      </w:r>
    </w:p>
    <w:p w14:paraId="6E40B7E4" w14:textId="2BB5AE11"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Per</w:t>
      </w:r>
      <w:r w:rsidR="008C0CBF" w:rsidRPr="00896BF3">
        <w:rPr>
          <w:rFonts w:ascii="Arial" w:hAnsi="Arial"/>
          <w:i/>
          <w:iCs/>
          <w:sz w:val="24"/>
          <w:szCs w:val="24"/>
        </w:rPr>
        <w:t xml:space="preserve"> questo vigilate, ricordando che per tre anni, notte e giorno, io non ho cessato di esortare fra le lacrime ciascuno di voi. </w:t>
      </w:r>
      <w:r w:rsidRPr="00896BF3">
        <w:rPr>
          <w:rFonts w:ascii="Arial" w:hAnsi="Arial"/>
          <w:i/>
          <w:iCs/>
          <w:sz w:val="24"/>
          <w:szCs w:val="24"/>
        </w:rPr>
        <w:t>Ed</w:t>
      </w:r>
      <w:r w:rsidR="008C0CBF" w:rsidRPr="00896BF3">
        <w:rPr>
          <w:rFonts w:ascii="Arial" w:hAnsi="Arial"/>
          <w:i/>
          <w:iCs/>
          <w:sz w:val="24"/>
          <w:szCs w:val="24"/>
        </w:rPr>
        <w:t xml:space="preserve"> ora vi affido al Signore e alla parola della sua grazia che ha il potere di edificare e di concedere l'eredità con tutti i santificati. </w:t>
      </w:r>
      <w:r w:rsidRPr="00896BF3">
        <w:rPr>
          <w:rFonts w:ascii="Arial" w:hAnsi="Arial"/>
          <w:i/>
          <w:iCs/>
          <w:sz w:val="24"/>
          <w:szCs w:val="24"/>
        </w:rPr>
        <w:t>Non</w:t>
      </w:r>
      <w:r w:rsidR="008C0CBF" w:rsidRPr="00896BF3">
        <w:rPr>
          <w:rFonts w:ascii="Arial" w:hAnsi="Arial"/>
          <w:i/>
          <w:iCs/>
          <w:sz w:val="24"/>
          <w:szCs w:val="24"/>
        </w:rPr>
        <w:t xml:space="preserve"> ho desiderato né argento, né oro, né la veste di nessuno. </w:t>
      </w:r>
      <w:r w:rsidRPr="00896BF3">
        <w:rPr>
          <w:rFonts w:ascii="Arial" w:hAnsi="Arial"/>
          <w:i/>
          <w:iCs/>
          <w:sz w:val="24"/>
          <w:szCs w:val="24"/>
        </w:rPr>
        <w:t>Voi</w:t>
      </w:r>
      <w:r w:rsidR="008C0CBF" w:rsidRPr="00896BF3">
        <w:rPr>
          <w:rFonts w:ascii="Arial" w:hAnsi="Arial"/>
          <w:i/>
          <w:iCs/>
          <w:sz w:val="24"/>
          <w:szCs w:val="24"/>
        </w:rPr>
        <w:t xml:space="preserve"> sapete che alle necessità mie e di quelli che erano con me hanno provveduto queste mie mani. </w:t>
      </w:r>
    </w:p>
    <w:p w14:paraId="43DBA92D" w14:textId="7C164BF1"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In</w:t>
      </w:r>
      <w:r w:rsidR="008C0CBF" w:rsidRPr="00896BF3">
        <w:rPr>
          <w:rFonts w:ascii="Arial" w:hAnsi="Arial"/>
          <w:i/>
          <w:iCs/>
          <w:sz w:val="24"/>
          <w:szCs w:val="24"/>
        </w:rPr>
        <w:t xml:space="preserve"> tutte le maniere vi ho dimostrato che lavorando così si devono soccorrere i deboli, ricordandoci delle parole del Signore Gesù, che disse: Vi è più gioia nel dare che nel ricevere!". </w:t>
      </w:r>
    </w:p>
    <w:p w14:paraId="5CF60D38" w14:textId="27AC6D5E"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Detto</w:t>
      </w:r>
      <w:r w:rsidR="008C0CBF" w:rsidRPr="00896BF3">
        <w:rPr>
          <w:rFonts w:ascii="Arial" w:hAnsi="Arial"/>
          <w:i/>
          <w:iCs/>
          <w:sz w:val="24"/>
          <w:szCs w:val="24"/>
        </w:rPr>
        <w:t xml:space="preserve"> questo, si inginocchiò con tutti loro e pregò. </w:t>
      </w:r>
      <w:r w:rsidRPr="00896BF3">
        <w:rPr>
          <w:rFonts w:ascii="Arial" w:hAnsi="Arial"/>
          <w:i/>
          <w:iCs/>
          <w:sz w:val="24"/>
          <w:szCs w:val="24"/>
        </w:rPr>
        <w:t>Tutti</w:t>
      </w:r>
      <w:r w:rsidR="008C0CBF" w:rsidRPr="00896BF3">
        <w:rPr>
          <w:rFonts w:ascii="Arial" w:hAnsi="Arial"/>
          <w:i/>
          <w:iCs/>
          <w:sz w:val="24"/>
          <w:szCs w:val="24"/>
        </w:rPr>
        <w:t xml:space="preserve"> scoppiarono in un gran pianto e gettandosi al collo di Paolo lo baciavano, </w:t>
      </w:r>
      <w:r w:rsidRPr="00896BF3">
        <w:rPr>
          <w:rFonts w:ascii="Arial" w:hAnsi="Arial"/>
          <w:i/>
          <w:iCs/>
          <w:sz w:val="24"/>
          <w:szCs w:val="24"/>
        </w:rPr>
        <w:t>addolorati</w:t>
      </w:r>
      <w:r w:rsidR="008C0CBF" w:rsidRPr="00896BF3">
        <w:rPr>
          <w:rFonts w:ascii="Arial" w:hAnsi="Arial"/>
          <w:i/>
          <w:iCs/>
          <w:sz w:val="24"/>
          <w:szCs w:val="24"/>
        </w:rPr>
        <w:t xml:space="preserve"> soprattutto perché aveva detto che non avrebbero più rivisto il suo volto. E lo accompagnarono fino alla nave. (At 20,1-38). </w:t>
      </w:r>
    </w:p>
    <w:p w14:paraId="74914C29" w14:textId="58F4C11F" w:rsidR="008C0CBF" w:rsidRPr="00896BF3" w:rsidRDefault="008C0CBF" w:rsidP="003F3C68">
      <w:pPr>
        <w:spacing w:after="120"/>
        <w:ind w:left="567" w:right="567"/>
        <w:jc w:val="both"/>
        <w:rPr>
          <w:rFonts w:ascii="Arial" w:hAnsi="Arial"/>
          <w:i/>
          <w:iCs/>
          <w:sz w:val="24"/>
          <w:szCs w:val="24"/>
        </w:rPr>
      </w:pPr>
      <w:r w:rsidRPr="00896BF3">
        <w:rPr>
          <w:rFonts w:ascii="Arial" w:hAnsi="Arial"/>
          <w:i/>
          <w:iCs/>
          <w:sz w:val="24"/>
          <w:szCs w:val="24"/>
        </w:rPr>
        <w:t xml:space="preserve">Oh se poteste sopportare un po' di follia da parte mia! Ma, certo, voi mi sopportate. </w:t>
      </w:r>
      <w:r w:rsidR="00896BF3" w:rsidRPr="00896BF3">
        <w:rPr>
          <w:rFonts w:ascii="Arial" w:hAnsi="Arial"/>
          <w:i/>
          <w:iCs/>
          <w:sz w:val="24"/>
          <w:szCs w:val="24"/>
        </w:rPr>
        <w:t>Io</w:t>
      </w:r>
      <w:r w:rsidRPr="00896BF3">
        <w:rPr>
          <w:rFonts w:ascii="Arial" w:hAnsi="Arial"/>
          <w:i/>
          <w:iCs/>
          <w:sz w:val="24"/>
          <w:szCs w:val="24"/>
        </w:rPr>
        <w:t xml:space="preserve"> provo infatti per voi una specie di gelosia divina, avendovi promessi a un unico sposo, per presentarvi quale vergine casta a Cristo. </w:t>
      </w:r>
      <w:r w:rsidR="00896BF3" w:rsidRPr="00896BF3">
        <w:rPr>
          <w:rFonts w:ascii="Arial" w:hAnsi="Arial"/>
          <w:i/>
          <w:iCs/>
          <w:sz w:val="24"/>
          <w:szCs w:val="24"/>
        </w:rPr>
        <w:t>Temo</w:t>
      </w:r>
      <w:r w:rsidRPr="00896BF3">
        <w:rPr>
          <w:rFonts w:ascii="Arial" w:hAnsi="Arial"/>
          <w:i/>
          <w:iCs/>
          <w:sz w:val="24"/>
          <w:szCs w:val="24"/>
        </w:rPr>
        <w:t xml:space="preserve"> però che, come il serpente nella sua malizia sedusse Eva, così i vostri pensieri vengano in qualche modo traviati dalla loro semplicità e purezza nei riguardi di Cristo. </w:t>
      </w:r>
      <w:r w:rsidR="00896BF3" w:rsidRPr="00896BF3">
        <w:rPr>
          <w:rFonts w:ascii="Arial" w:hAnsi="Arial"/>
          <w:i/>
          <w:iCs/>
          <w:sz w:val="24"/>
          <w:szCs w:val="24"/>
        </w:rPr>
        <w:t>Se</w:t>
      </w:r>
      <w:r w:rsidRPr="00896BF3">
        <w:rPr>
          <w:rFonts w:ascii="Arial" w:hAnsi="Arial"/>
          <w:i/>
          <w:iCs/>
          <w:sz w:val="24"/>
          <w:szCs w:val="24"/>
        </w:rPr>
        <w:t xml:space="preserve"> infatti il primo </w:t>
      </w:r>
      <w:r w:rsidRPr="00896BF3">
        <w:rPr>
          <w:rFonts w:ascii="Arial" w:hAnsi="Arial"/>
          <w:i/>
          <w:iCs/>
          <w:sz w:val="24"/>
          <w:szCs w:val="24"/>
        </w:rPr>
        <w:lastRenderedPageBreak/>
        <w:t xml:space="preserve">venuto vi predica un Gesù diverso da quello che vi abbiamo predicato noi o se si tratta di ricevere uno spirito diverso da quello che avete ricevuto o un altro vangelo che non avete ancora sentito, voi siete ben disposti ad accettarlo. </w:t>
      </w:r>
    </w:p>
    <w:p w14:paraId="0523B8EF" w14:textId="2AEAFA20"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Ora</w:t>
      </w:r>
      <w:r w:rsidR="008C0CBF" w:rsidRPr="00896BF3">
        <w:rPr>
          <w:rFonts w:ascii="Arial" w:hAnsi="Arial"/>
          <w:i/>
          <w:iCs/>
          <w:sz w:val="24"/>
          <w:szCs w:val="24"/>
        </w:rPr>
        <w:t xml:space="preserve"> io ritengo di non essere in nulla inferiore a questi "superapostoli"! </w:t>
      </w:r>
      <w:r w:rsidRPr="00896BF3">
        <w:rPr>
          <w:rFonts w:ascii="Arial" w:hAnsi="Arial"/>
          <w:i/>
          <w:iCs/>
          <w:sz w:val="24"/>
          <w:szCs w:val="24"/>
        </w:rPr>
        <w:t>E</w:t>
      </w:r>
      <w:r w:rsidR="008C0CBF" w:rsidRPr="00896BF3">
        <w:rPr>
          <w:rFonts w:ascii="Arial" w:hAnsi="Arial"/>
          <w:i/>
          <w:iCs/>
          <w:sz w:val="24"/>
          <w:szCs w:val="24"/>
        </w:rPr>
        <w:t xml:space="preserve"> se anche sono un profano nell'arte del parlare, non lo sono però nella dottrina, come vi abbiamo dimostrato in tutto e per tutto davanti a tutti. </w:t>
      </w:r>
      <w:r w:rsidRPr="00896BF3">
        <w:rPr>
          <w:rFonts w:ascii="Arial" w:hAnsi="Arial"/>
          <w:i/>
          <w:iCs/>
          <w:sz w:val="24"/>
          <w:szCs w:val="24"/>
        </w:rPr>
        <w:t>O</w:t>
      </w:r>
      <w:r w:rsidR="008C0CBF" w:rsidRPr="00896BF3">
        <w:rPr>
          <w:rFonts w:ascii="Arial" w:hAnsi="Arial"/>
          <w:i/>
          <w:iCs/>
          <w:sz w:val="24"/>
          <w:szCs w:val="24"/>
        </w:rPr>
        <w:t xml:space="preserve"> forse ho commesso una colpa abbassando me stesso per esaltare voi, quando vi ho annunziato gratuitamente il vangelo di Dio? </w:t>
      </w:r>
      <w:r w:rsidRPr="00896BF3">
        <w:rPr>
          <w:rFonts w:ascii="Arial" w:hAnsi="Arial"/>
          <w:i/>
          <w:iCs/>
          <w:sz w:val="24"/>
          <w:szCs w:val="24"/>
        </w:rPr>
        <w:t>Ho</w:t>
      </w:r>
      <w:r w:rsidR="008C0CBF" w:rsidRPr="00896BF3">
        <w:rPr>
          <w:rFonts w:ascii="Arial" w:hAnsi="Arial"/>
          <w:i/>
          <w:iCs/>
          <w:sz w:val="24"/>
          <w:szCs w:val="24"/>
        </w:rPr>
        <w:t xml:space="preserve"> spogliato altre Chiese accettando da loro il necessario per vivere, allo scopo di servire voi. </w:t>
      </w:r>
    </w:p>
    <w:p w14:paraId="467A5C00" w14:textId="0459F8DC"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E</w:t>
      </w:r>
      <w:r w:rsidR="008C0CBF" w:rsidRPr="00896BF3">
        <w:rPr>
          <w:rFonts w:ascii="Arial" w:hAnsi="Arial"/>
          <w:i/>
          <w:iCs/>
          <w:sz w:val="24"/>
          <w:szCs w:val="24"/>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896BF3">
        <w:rPr>
          <w:rFonts w:ascii="Arial" w:hAnsi="Arial"/>
          <w:i/>
          <w:iCs/>
          <w:sz w:val="24"/>
          <w:szCs w:val="24"/>
        </w:rPr>
        <w:t>Com’è</w:t>
      </w:r>
      <w:r w:rsidR="008C0CBF" w:rsidRPr="00896BF3">
        <w:rPr>
          <w:rFonts w:ascii="Arial" w:hAnsi="Arial"/>
          <w:i/>
          <w:iCs/>
          <w:sz w:val="24"/>
          <w:szCs w:val="24"/>
        </w:rPr>
        <w:t xml:space="preserve"> vero che c'è la verità di Cristo in me, nessuno mi toglierà questo vanto in terra di Acaia! </w:t>
      </w:r>
      <w:r w:rsidRPr="00896BF3">
        <w:rPr>
          <w:rFonts w:ascii="Arial" w:hAnsi="Arial"/>
          <w:i/>
          <w:iCs/>
          <w:sz w:val="24"/>
          <w:szCs w:val="24"/>
        </w:rPr>
        <w:t>Questo</w:t>
      </w:r>
      <w:r w:rsidR="008C0CBF" w:rsidRPr="00896BF3">
        <w:rPr>
          <w:rFonts w:ascii="Arial" w:hAnsi="Arial"/>
          <w:i/>
          <w:iCs/>
          <w:sz w:val="24"/>
          <w:szCs w:val="24"/>
        </w:rPr>
        <w:t xml:space="preserve"> perché? Forse perché non vi amo? Lo sa Dio! </w:t>
      </w:r>
      <w:r w:rsidRPr="00896BF3">
        <w:rPr>
          <w:rFonts w:ascii="Arial" w:hAnsi="Arial"/>
          <w:i/>
          <w:iCs/>
          <w:sz w:val="24"/>
          <w:szCs w:val="24"/>
        </w:rPr>
        <w:t>Lo</w:t>
      </w:r>
      <w:r w:rsidR="008C0CBF" w:rsidRPr="00896BF3">
        <w:rPr>
          <w:rFonts w:ascii="Arial" w:hAnsi="Arial"/>
          <w:i/>
          <w:iCs/>
          <w:sz w:val="24"/>
          <w:szCs w:val="24"/>
        </w:rPr>
        <w:t xml:space="preserve"> faccio invece, e lo farò ancora, per troncare ogni pretesto a quelli che cercano un pretesto per apparire come noi in quello di cui si vantano. </w:t>
      </w:r>
    </w:p>
    <w:p w14:paraId="5F284829" w14:textId="31D01370"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Questi</w:t>
      </w:r>
      <w:r w:rsidR="008C0CBF" w:rsidRPr="00896BF3">
        <w:rPr>
          <w:rFonts w:ascii="Arial" w:hAnsi="Arial"/>
          <w:i/>
          <w:iCs/>
          <w:sz w:val="24"/>
          <w:szCs w:val="24"/>
        </w:rPr>
        <w:t xml:space="preserve"> tali sono falsi apostoli, operai fraudolenti, che si mascherano da apostoli di Cristo. </w:t>
      </w:r>
      <w:r w:rsidRPr="00896BF3">
        <w:rPr>
          <w:rFonts w:ascii="Arial" w:hAnsi="Arial"/>
          <w:i/>
          <w:iCs/>
          <w:sz w:val="24"/>
          <w:szCs w:val="24"/>
        </w:rPr>
        <w:t>Ciò</w:t>
      </w:r>
      <w:r w:rsidR="008C0CBF" w:rsidRPr="00896BF3">
        <w:rPr>
          <w:rFonts w:ascii="Arial" w:hAnsi="Arial"/>
          <w:i/>
          <w:iCs/>
          <w:sz w:val="24"/>
          <w:szCs w:val="24"/>
        </w:rPr>
        <w:t xml:space="preserve"> non fa meraviglia, perché anche satana si maschera da angelo di luce. </w:t>
      </w:r>
      <w:r w:rsidRPr="00896BF3">
        <w:rPr>
          <w:rFonts w:ascii="Arial" w:hAnsi="Arial"/>
          <w:i/>
          <w:iCs/>
          <w:sz w:val="24"/>
          <w:szCs w:val="24"/>
        </w:rPr>
        <w:t>Non</w:t>
      </w:r>
      <w:r w:rsidR="008C0CBF" w:rsidRPr="00896BF3">
        <w:rPr>
          <w:rFonts w:ascii="Arial" w:hAnsi="Arial"/>
          <w:i/>
          <w:iCs/>
          <w:sz w:val="24"/>
          <w:szCs w:val="24"/>
        </w:rPr>
        <w:t xml:space="preserve"> è perciò gran cosa se anche i suoi ministri si mascherano da ministri di giustizia; ma la loro fine sarà secondo le loro opere. </w:t>
      </w:r>
      <w:r w:rsidRPr="00896BF3">
        <w:rPr>
          <w:rFonts w:ascii="Arial" w:hAnsi="Arial"/>
          <w:i/>
          <w:iCs/>
          <w:sz w:val="24"/>
          <w:szCs w:val="24"/>
        </w:rPr>
        <w:t>Lo</w:t>
      </w:r>
      <w:r w:rsidR="008C0CBF" w:rsidRPr="00896BF3">
        <w:rPr>
          <w:rFonts w:ascii="Arial" w:hAnsi="Arial"/>
          <w:i/>
          <w:iCs/>
          <w:sz w:val="24"/>
          <w:szCs w:val="24"/>
        </w:rPr>
        <w:t xml:space="preserve"> dico di nuovo: nessuno mi consideri come un pazzo, o se no ritenetemi pure come un pazzo, perché possa anch'io vantarmi un poco. </w:t>
      </w:r>
      <w:r w:rsidRPr="00896BF3">
        <w:rPr>
          <w:rFonts w:ascii="Arial" w:hAnsi="Arial"/>
          <w:i/>
          <w:iCs/>
          <w:sz w:val="24"/>
          <w:szCs w:val="24"/>
        </w:rPr>
        <w:t>Quello</w:t>
      </w:r>
      <w:r w:rsidR="008C0CBF" w:rsidRPr="00896BF3">
        <w:rPr>
          <w:rFonts w:ascii="Arial" w:hAnsi="Arial"/>
          <w:i/>
          <w:iCs/>
          <w:sz w:val="24"/>
          <w:szCs w:val="24"/>
        </w:rPr>
        <w:t xml:space="preserve"> che dico, però, non lo dico secondo il Signore, ma come da stolto, nella fiducia che ho di potermi vantare. </w:t>
      </w:r>
      <w:r w:rsidRPr="00896BF3">
        <w:rPr>
          <w:rFonts w:ascii="Arial" w:hAnsi="Arial"/>
          <w:i/>
          <w:iCs/>
          <w:sz w:val="24"/>
          <w:szCs w:val="24"/>
        </w:rPr>
        <w:t>Dal</w:t>
      </w:r>
      <w:r w:rsidR="008C0CBF" w:rsidRPr="00896BF3">
        <w:rPr>
          <w:rFonts w:ascii="Arial" w:hAnsi="Arial"/>
          <w:i/>
          <w:iCs/>
          <w:sz w:val="24"/>
          <w:szCs w:val="24"/>
        </w:rPr>
        <w:t xml:space="preserve"> momento che molti si vantano da un punto di vista umano, mi vanterò anch'io. </w:t>
      </w:r>
      <w:r w:rsidRPr="00896BF3">
        <w:rPr>
          <w:rFonts w:ascii="Arial" w:hAnsi="Arial"/>
          <w:i/>
          <w:iCs/>
          <w:sz w:val="24"/>
          <w:szCs w:val="24"/>
        </w:rPr>
        <w:t>Infatti</w:t>
      </w:r>
      <w:r w:rsidR="008C0CBF" w:rsidRPr="00896BF3">
        <w:rPr>
          <w:rFonts w:ascii="Arial" w:hAnsi="Arial"/>
          <w:i/>
          <w:iCs/>
          <w:sz w:val="24"/>
          <w:szCs w:val="24"/>
        </w:rPr>
        <w:t xml:space="preserve"> voi, che pur siete saggi, sopportate facilmente gli stolti. </w:t>
      </w:r>
      <w:r w:rsidRPr="00896BF3">
        <w:rPr>
          <w:rFonts w:ascii="Arial" w:hAnsi="Arial"/>
          <w:i/>
          <w:iCs/>
          <w:sz w:val="24"/>
          <w:szCs w:val="24"/>
        </w:rPr>
        <w:t>In</w:t>
      </w:r>
      <w:r w:rsidR="008C0CBF" w:rsidRPr="00896BF3">
        <w:rPr>
          <w:rFonts w:ascii="Arial" w:hAnsi="Arial"/>
          <w:i/>
          <w:iCs/>
          <w:sz w:val="24"/>
          <w:szCs w:val="24"/>
        </w:rPr>
        <w:t xml:space="preserve"> realtà sopportate chi vi riduce in servitù, chi vi divora, chi vi sfrutta, chi è arrogante, chi vi colpisce in faccia. </w:t>
      </w:r>
    </w:p>
    <w:p w14:paraId="276536C5" w14:textId="636D61A5" w:rsidR="008C0CBF" w:rsidRPr="00896BF3" w:rsidRDefault="00896BF3" w:rsidP="003F3C68">
      <w:pPr>
        <w:spacing w:after="120"/>
        <w:ind w:left="567" w:right="567"/>
        <w:jc w:val="both"/>
        <w:rPr>
          <w:rFonts w:ascii="Arial" w:hAnsi="Arial"/>
          <w:i/>
          <w:iCs/>
          <w:sz w:val="24"/>
          <w:szCs w:val="24"/>
        </w:rPr>
      </w:pPr>
      <w:r w:rsidRPr="00896BF3">
        <w:rPr>
          <w:rFonts w:ascii="Arial" w:hAnsi="Arial"/>
          <w:i/>
          <w:iCs/>
          <w:sz w:val="24"/>
          <w:szCs w:val="24"/>
        </w:rPr>
        <w:t>Lo</w:t>
      </w:r>
      <w:r w:rsidR="008C0CBF" w:rsidRPr="00896BF3">
        <w:rPr>
          <w:rFonts w:ascii="Arial" w:hAnsi="Arial"/>
          <w:i/>
          <w:iCs/>
          <w:sz w:val="24"/>
          <w:szCs w:val="24"/>
        </w:rPr>
        <w:t xml:space="preserve"> dico con vergogna; come siamo stati deboli! Però in quello in cui qualcuno osa vantarsi, lo dico da stolto, oso vantarmi anch'io. </w:t>
      </w:r>
      <w:r w:rsidRPr="00896BF3">
        <w:rPr>
          <w:rFonts w:ascii="Arial" w:hAnsi="Arial"/>
          <w:i/>
          <w:iCs/>
          <w:sz w:val="24"/>
          <w:szCs w:val="24"/>
        </w:rPr>
        <w:t>Sono</w:t>
      </w:r>
      <w:r w:rsidR="008C0CBF" w:rsidRPr="00896BF3">
        <w:rPr>
          <w:rFonts w:ascii="Arial" w:hAnsi="Arial"/>
          <w:i/>
          <w:iCs/>
          <w:sz w:val="24"/>
          <w:szCs w:val="24"/>
        </w:rPr>
        <w:t xml:space="preserve"> Ebrei? Anch'io! Sono Israeliti? Anch'io! Sono stirpe di Abramo? Anch'io! </w:t>
      </w:r>
      <w:r w:rsidRPr="00896BF3">
        <w:rPr>
          <w:rFonts w:ascii="Arial" w:hAnsi="Arial"/>
          <w:i/>
          <w:iCs/>
          <w:sz w:val="24"/>
          <w:szCs w:val="24"/>
        </w:rPr>
        <w:t>Sono</w:t>
      </w:r>
      <w:r w:rsidR="008C0CBF" w:rsidRPr="00896BF3">
        <w:rPr>
          <w:rFonts w:ascii="Arial" w:hAnsi="Arial"/>
          <w:i/>
          <w:iCs/>
          <w:sz w:val="24"/>
          <w:szCs w:val="24"/>
        </w:rPr>
        <w:t xml:space="preserve"> ministri di Cristo? Sto per dire una pazzia, io lo sono più di loro: molto di più nelle fatiche, molto di più nelle prigionie, infinitamente di più nelle percosse, spesso in pericolo di morte. </w:t>
      </w:r>
      <w:r w:rsidRPr="00896BF3">
        <w:rPr>
          <w:rFonts w:ascii="Arial" w:hAnsi="Arial"/>
          <w:i/>
          <w:iCs/>
          <w:sz w:val="24"/>
          <w:szCs w:val="24"/>
        </w:rPr>
        <w:t>Cinque</w:t>
      </w:r>
      <w:r w:rsidR="008C0CBF" w:rsidRPr="00896BF3">
        <w:rPr>
          <w:rFonts w:ascii="Arial" w:hAnsi="Arial"/>
          <w:i/>
          <w:iCs/>
          <w:sz w:val="24"/>
          <w:szCs w:val="24"/>
        </w:rPr>
        <w:t xml:space="preserve"> volte dai Giudei ho ricevuto i trentanove colpi; </w:t>
      </w:r>
      <w:r w:rsidRPr="00896BF3">
        <w:rPr>
          <w:rFonts w:ascii="Arial" w:hAnsi="Arial"/>
          <w:i/>
          <w:iCs/>
          <w:sz w:val="24"/>
          <w:szCs w:val="24"/>
        </w:rPr>
        <w:t>tre</w:t>
      </w:r>
      <w:r w:rsidR="008C0CBF" w:rsidRPr="00896BF3">
        <w:rPr>
          <w:rFonts w:ascii="Arial" w:hAnsi="Arial"/>
          <w:i/>
          <w:iCs/>
          <w:sz w:val="24"/>
          <w:szCs w:val="24"/>
        </w:rPr>
        <w:t xml:space="preserve"> volte sono stato battuto con le verghe, una volta sono stato lapidato, tre volte ho fatto naufragio, ho trascorso un giorno e una notte in balìa delle onde. </w:t>
      </w:r>
      <w:r w:rsidRPr="00896BF3">
        <w:rPr>
          <w:rFonts w:ascii="Arial" w:hAnsi="Arial"/>
          <w:i/>
          <w:iCs/>
          <w:sz w:val="24"/>
          <w:szCs w:val="24"/>
        </w:rPr>
        <w:t>Viaggi</w:t>
      </w:r>
      <w:r w:rsidR="008C0CBF" w:rsidRPr="00896BF3">
        <w:rPr>
          <w:rFonts w:ascii="Arial" w:hAnsi="Arial"/>
          <w:i/>
          <w:iCs/>
          <w:sz w:val="24"/>
          <w:szCs w:val="24"/>
        </w:rPr>
        <w:t xml:space="preserve"> innumerevoli, pericoli di fiumi, pericoli di briganti, pericoli dai miei connazionali, pericoli dai pagani, pericoli nella città, pericoli nel deserto, pericoli sul mare, pericoli da parte di falsi fratelli; </w:t>
      </w:r>
      <w:r w:rsidRPr="00896BF3">
        <w:rPr>
          <w:rFonts w:ascii="Arial" w:hAnsi="Arial"/>
          <w:i/>
          <w:iCs/>
          <w:sz w:val="24"/>
          <w:szCs w:val="24"/>
        </w:rPr>
        <w:t>fatica</w:t>
      </w:r>
      <w:r w:rsidR="008C0CBF" w:rsidRPr="00896BF3">
        <w:rPr>
          <w:rFonts w:ascii="Arial" w:hAnsi="Arial"/>
          <w:i/>
          <w:iCs/>
          <w:sz w:val="24"/>
          <w:szCs w:val="24"/>
        </w:rPr>
        <w:t xml:space="preserve"> e travaglio, veglie senza numero, fame e sete, frequenti digiuni, freddo e nudità. </w:t>
      </w:r>
    </w:p>
    <w:p w14:paraId="70F2F04A" w14:textId="5EF7D337" w:rsidR="008C0CBF" w:rsidRPr="003F3C68" w:rsidRDefault="00896BF3" w:rsidP="003F3C68">
      <w:pPr>
        <w:spacing w:after="120"/>
        <w:ind w:left="567" w:right="567"/>
        <w:jc w:val="both"/>
        <w:rPr>
          <w:rFonts w:ascii="Arial" w:hAnsi="Arial"/>
          <w:i/>
          <w:iCs/>
          <w:sz w:val="24"/>
          <w:szCs w:val="24"/>
        </w:rPr>
      </w:pPr>
      <w:r w:rsidRPr="00896BF3">
        <w:rPr>
          <w:rFonts w:ascii="Arial" w:hAnsi="Arial"/>
          <w:i/>
          <w:iCs/>
          <w:sz w:val="24"/>
          <w:szCs w:val="24"/>
        </w:rPr>
        <w:lastRenderedPageBreak/>
        <w:t>E</w:t>
      </w:r>
      <w:r w:rsidR="008C0CBF" w:rsidRPr="00896BF3">
        <w:rPr>
          <w:rFonts w:ascii="Arial" w:hAnsi="Arial"/>
          <w:i/>
          <w:iCs/>
          <w:sz w:val="24"/>
          <w:szCs w:val="24"/>
        </w:rPr>
        <w:t xml:space="preserve"> oltre a tutto questo, il mio assillo quotidiano, la preoccupazione per tutte le Chiese. </w:t>
      </w:r>
      <w:r w:rsidRPr="00896BF3">
        <w:rPr>
          <w:rFonts w:ascii="Arial" w:hAnsi="Arial"/>
          <w:i/>
          <w:iCs/>
          <w:sz w:val="24"/>
          <w:szCs w:val="24"/>
        </w:rPr>
        <w:t>Chi</w:t>
      </w:r>
      <w:r w:rsidR="008C0CBF" w:rsidRPr="00896BF3">
        <w:rPr>
          <w:rFonts w:ascii="Arial" w:hAnsi="Arial"/>
          <w:i/>
          <w:iCs/>
          <w:sz w:val="24"/>
          <w:szCs w:val="24"/>
        </w:rPr>
        <w:t xml:space="preserve"> è debole, che anch'io non lo sia? Chi riceve scandalo, che io non ne frema? </w:t>
      </w:r>
      <w:r w:rsidRPr="00896BF3">
        <w:rPr>
          <w:rFonts w:ascii="Arial" w:hAnsi="Arial"/>
          <w:i/>
          <w:iCs/>
          <w:sz w:val="24"/>
          <w:szCs w:val="24"/>
        </w:rPr>
        <w:t>Se</w:t>
      </w:r>
      <w:r w:rsidR="008C0CBF" w:rsidRPr="00896BF3">
        <w:rPr>
          <w:rFonts w:ascii="Arial" w:hAnsi="Arial"/>
          <w:i/>
          <w:iCs/>
          <w:sz w:val="24"/>
          <w:szCs w:val="24"/>
        </w:rPr>
        <w:t xml:space="preserve"> è necessario vantarsi, mi vanterò di quanto si riferisce alla mia debolezza. </w:t>
      </w:r>
      <w:r w:rsidRPr="00896BF3">
        <w:rPr>
          <w:rFonts w:ascii="Arial" w:hAnsi="Arial"/>
          <w:i/>
          <w:iCs/>
          <w:sz w:val="24"/>
          <w:szCs w:val="24"/>
        </w:rPr>
        <w:t>Dio</w:t>
      </w:r>
      <w:r w:rsidR="008C0CBF" w:rsidRPr="00896BF3">
        <w:rPr>
          <w:rFonts w:ascii="Arial" w:hAnsi="Arial"/>
          <w:i/>
          <w:iCs/>
          <w:sz w:val="24"/>
          <w:szCs w:val="24"/>
        </w:rPr>
        <w:t xml:space="preserve"> e Padre del Signore Gesù, lui che è benedetto nei secoli, sa che non mentisco. </w:t>
      </w:r>
      <w:r w:rsidRPr="00896BF3">
        <w:rPr>
          <w:rFonts w:ascii="Arial" w:hAnsi="Arial"/>
          <w:i/>
          <w:iCs/>
          <w:sz w:val="24"/>
          <w:szCs w:val="24"/>
        </w:rPr>
        <w:t>A</w:t>
      </w:r>
      <w:r w:rsidR="008C0CBF" w:rsidRPr="00896BF3">
        <w:rPr>
          <w:rFonts w:ascii="Arial" w:hAnsi="Arial"/>
          <w:i/>
          <w:iCs/>
          <w:sz w:val="24"/>
          <w:szCs w:val="24"/>
        </w:rPr>
        <w:t xml:space="preserve"> Damasco, il governatore del re Areta montava la guardia alla città dei Damasceni per catturarmi, ma da una finestra fui calato per il muro in una cesta e così sfuggii dalle sue mani. (2Cor 11,1-32).</w:t>
      </w:r>
      <w:r w:rsidR="008C0CBF" w:rsidRPr="003F3C68">
        <w:rPr>
          <w:rFonts w:ascii="Arial" w:hAnsi="Arial"/>
          <w:i/>
          <w:iCs/>
          <w:sz w:val="24"/>
          <w:szCs w:val="24"/>
        </w:rPr>
        <w:t xml:space="preserve"> </w:t>
      </w:r>
    </w:p>
    <w:p w14:paraId="32F94716"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Qual è però la verità che Gesù ci vuole insegnare? Quale l’avvertimento che vuole offrirci?</w:t>
      </w:r>
    </w:p>
    <w:p w14:paraId="2028E8BE" w14:textId="3EAE700E"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16</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Dai</w:t>
      </w:r>
      <w:r w:rsidRPr="001F6CCF">
        <w:rPr>
          <w:rFonts w:ascii="Arial" w:hAnsi="Arial"/>
          <w:b/>
          <w:sz w:val="24"/>
          <w:szCs w:val="24"/>
        </w:rPr>
        <w:t xml:space="preserve"> loro frutti li riconoscerete. Si raccoglie forse uva dalle spine, o fichi dai rovi? [</w:t>
      </w:r>
      <w:r w:rsidR="00FD248D" w:rsidRPr="001F6CCF">
        <w:rPr>
          <w:rFonts w:ascii="Arial" w:hAnsi="Arial"/>
          <w:b/>
          <w:sz w:val="24"/>
          <w:szCs w:val="24"/>
        </w:rPr>
        <w:t>17</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Così</w:t>
      </w:r>
      <w:r w:rsidRPr="001F6CCF">
        <w:rPr>
          <w:rFonts w:ascii="Arial" w:hAnsi="Arial"/>
          <w:b/>
          <w:sz w:val="24"/>
          <w:szCs w:val="24"/>
        </w:rPr>
        <w:t xml:space="preserve"> ogni albero buono produce frutti buoni e ogni albero cattivo produce frutti cattivi; [</w:t>
      </w:r>
      <w:r w:rsidR="00FD248D" w:rsidRPr="001F6CCF">
        <w:rPr>
          <w:rFonts w:ascii="Arial" w:hAnsi="Arial"/>
          <w:b/>
          <w:sz w:val="24"/>
          <w:szCs w:val="24"/>
        </w:rPr>
        <w:t>18</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un</w:t>
      </w:r>
      <w:r w:rsidRPr="001F6CCF">
        <w:rPr>
          <w:rFonts w:ascii="Arial" w:hAnsi="Arial"/>
          <w:b/>
          <w:sz w:val="24"/>
          <w:szCs w:val="24"/>
        </w:rPr>
        <w:t xml:space="preserve"> albero buono non può produrre frutti cattivi, né un albero cattivo produrre frutti buoni. </w:t>
      </w:r>
    </w:p>
    <w:p w14:paraId="7FB37879" w14:textId="3FF1D932" w:rsidR="008C0CBF" w:rsidRPr="001F6CCF" w:rsidRDefault="008C0CBF" w:rsidP="008C0CBF">
      <w:pPr>
        <w:spacing w:after="120"/>
        <w:jc w:val="both"/>
        <w:rPr>
          <w:rFonts w:ascii="Arial" w:hAnsi="Arial"/>
          <w:sz w:val="24"/>
          <w:szCs w:val="24"/>
        </w:rPr>
      </w:pPr>
      <w:r w:rsidRPr="001F6CCF">
        <w:rPr>
          <w:rFonts w:ascii="Arial" w:hAnsi="Arial"/>
          <w:sz w:val="24"/>
          <w:szCs w:val="24"/>
        </w:rPr>
        <w:t>La prima verità è questa: ognuno deve porre ogni attenzione a non consegnare mai la propria anima alla falsità.</w:t>
      </w:r>
      <w:r w:rsidR="00896BF3">
        <w:rPr>
          <w:rFonts w:ascii="Arial" w:hAnsi="Arial"/>
          <w:sz w:val="24"/>
          <w:szCs w:val="24"/>
        </w:rPr>
        <w:t xml:space="preserve"> </w:t>
      </w:r>
      <w:r w:rsidRPr="001F6CCF">
        <w:rPr>
          <w:rFonts w:ascii="Arial" w:hAnsi="Arial"/>
          <w:sz w:val="24"/>
          <w:szCs w:val="24"/>
        </w:rPr>
        <w:t>La salvezza della propria anima vale anche il proprio martirio. Il mondo intero con tutti i suoi beni è niente dinanzi alla salvezza della propria anima.</w:t>
      </w:r>
      <w:r w:rsidR="00896BF3">
        <w:rPr>
          <w:rFonts w:ascii="Arial" w:hAnsi="Arial"/>
          <w:sz w:val="24"/>
          <w:szCs w:val="24"/>
        </w:rPr>
        <w:t xml:space="preserve"> </w:t>
      </w:r>
      <w:r w:rsidRPr="001F6CCF">
        <w:rPr>
          <w:rFonts w:ascii="Arial" w:hAnsi="Arial"/>
          <w:sz w:val="24"/>
          <w:szCs w:val="24"/>
        </w:rPr>
        <w:t>Anche il nostro corpo dobbiamo consegnare alla tortura, se questo serve per portare in Paradiso la nostra vita.</w:t>
      </w:r>
      <w:r w:rsidR="00896BF3">
        <w:rPr>
          <w:rFonts w:ascii="Arial" w:hAnsi="Arial"/>
          <w:sz w:val="24"/>
          <w:szCs w:val="24"/>
        </w:rPr>
        <w:t xml:space="preserve"> </w:t>
      </w:r>
      <w:r w:rsidRPr="001F6CCF">
        <w:rPr>
          <w:rFonts w:ascii="Arial" w:hAnsi="Arial"/>
          <w:sz w:val="24"/>
          <w:szCs w:val="24"/>
        </w:rPr>
        <w:t>Questa verità è assoluta. Contro questa verità non ci sono leggi, non possono essercene. La salvezza della propria anima è legge a se stessa ed è legge eterna. La seconda verità insegna invece che: Possiamo in ogni momento sapere chi è falso profeta da chi è vero profeta. Lo possiamo sapere in un modo assai semplice: basta osservare i frutti di chi ci sta dinanzi.</w:t>
      </w:r>
      <w:r w:rsidR="00896BF3">
        <w:rPr>
          <w:rFonts w:ascii="Arial" w:hAnsi="Arial"/>
          <w:sz w:val="24"/>
          <w:szCs w:val="24"/>
        </w:rPr>
        <w:t xml:space="preserve"> </w:t>
      </w:r>
      <w:r w:rsidRPr="001F6CCF">
        <w:rPr>
          <w:rFonts w:ascii="Arial" w:hAnsi="Arial"/>
          <w:sz w:val="24"/>
          <w:szCs w:val="24"/>
        </w:rPr>
        <w:t>Quali i frutti, tale la natura di chi li produce.</w:t>
      </w:r>
      <w:r w:rsidR="00896BF3">
        <w:rPr>
          <w:rFonts w:ascii="Arial" w:hAnsi="Arial"/>
          <w:sz w:val="24"/>
          <w:szCs w:val="24"/>
        </w:rPr>
        <w:t xml:space="preserve"> </w:t>
      </w:r>
      <w:r w:rsidRPr="001F6CCF">
        <w:rPr>
          <w:rFonts w:ascii="Arial" w:hAnsi="Arial"/>
          <w:sz w:val="24"/>
          <w:szCs w:val="24"/>
        </w:rPr>
        <w:t>Chi è vero produce frutti di Vangelo, di Parola di Dio. Chi è falso, produce frutti di vizio e di peccato.</w:t>
      </w:r>
      <w:r w:rsidR="00896BF3">
        <w:rPr>
          <w:rFonts w:ascii="Arial" w:hAnsi="Arial"/>
          <w:sz w:val="24"/>
          <w:szCs w:val="24"/>
        </w:rPr>
        <w:t xml:space="preserve"> </w:t>
      </w:r>
      <w:r w:rsidRPr="001F6CCF">
        <w:rPr>
          <w:rFonts w:ascii="Arial" w:hAnsi="Arial"/>
          <w:sz w:val="24"/>
          <w:szCs w:val="24"/>
        </w:rPr>
        <w:t>Dove non c’è santità di vita, lì c’è falso profetismo.</w:t>
      </w:r>
      <w:r w:rsidR="00896BF3">
        <w:rPr>
          <w:rFonts w:ascii="Arial" w:hAnsi="Arial"/>
          <w:sz w:val="24"/>
          <w:szCs w:val="24"/>
        </w:rPr>
        <w:t xml:space="preserve"> </w:t>
      </w:r>
      <w:r w:rsidRPr="001F6CCF">
        <w:rPr>
          <w:rFonts w:ascii="Arial" w:hAnsi="Arial"/>
          <w:sz w:val="24"/>
          <w:szCs w:val="24"/>
        </w:rPr>
        <w:t>Santità e verità sono una cosa sola. Se non c’è santità, non c’è verità. Se non c’è verità, neanche c’è santità.</w:t>
      </w:r>
      <w:r w:rsidR="00896BF3">
        <w:rPr>
          <w:rFonts w:ascii="Arial" w:hAnsi="Arial"/>
          <w:sz w:val="24"/>
          <w:szCs w:val="24"/>
        </w:rPr>
        <w:t xml:space="preserve"> </w:t>
      </w:r>
      <w:r w:rsidRPr="001F6CCF">
        <w:rPr>
          <w:rFonts w:ascii="Arial" w:hAnsi="Arial"/>
          <w:sz w:val="24"/>
          <w:szCs w:val="24"/>
        </w:rPr>
        <w:t>Dove c’è vizio e peccato, lì certamente c’è falsa profezia.</w:t>
      </w:r>
      <w:r w:rsidR="00896BF3">
        <w:rPr>
          <w:rFonts w:ascii="Arial" w:hAnsi="Arial"/>
          <w:sz w:val="24"/>
          <w:szCs w:val="24"/>
        </w:rPr>
        <w:t xml:space="preserve"> </w:t>
      </w:r>
      <w:r w:rsidRPr="001F6CCF">
        <w:rPr>
          <w:rFonts w:ascii="Arial" w:hAnsi="Arial"/>
          <w:sz w:val="24"/>
          <w:szCs w:val="24"/>
        </w:rPr>
        <w:t xml:space="preserve">Il cuore non si vede. Si vedono però le opere del cuore che manifestano la sua natura. </w:t>
      </w:r>
    </w:p>
    <w:p w14:paraId="2321B631" w14:textId="33C09758"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19</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Ogni</w:t>
      </w:r>
      <w:r w:rsidRPr="001F6CCF">
        <w:rPr>
          <w:rFonts w:ascii="Arial" w:hAnsi="Arial"/>
          <w:b/>
          <w:sz w:val="24"/>
          <w:szCs w:val="24"/>
        </w:rPr>
        <w:t xml:space="preserve"> albero che non produce frutti buoni viene tagliato e gettato nel fuoco. </w:t>
      </w:r>
    </w:p>
    <w:p w14:paraId="68D11F6F" w14:textId="561DF5CF" w:rsidR="008C0CBF" w:rsidRPr="001F6CCF" w:rsidRDefault="008C0CBF" w:rsidP="008C0CBF">
      <w:pPr>
        <w:spacing w:after="120"/>
        <w:jc w:val="both"/>
        <w:rPr>
          <w:rFonts w:ascii="Arial" w:hAnsi="Arial"/>
          <w:sz w:val="24"/>
          <w:szCs w:val="24"/>
        </w:rPr>
      </w:pPr>
      <w:r w:rsidRPr="001F6CCF">
        <w:rPr>
          <w:rFonts w:ascii="Arial" w:hAnsi="Arial"/>
          <w:sz w:val="24"/>
          <w:szCs w:val="24"/>
        </w:rPr>
        <w:t>Chi è falso profeta, viene tagliato dal Signore e gettato nel fuoco eterno.</w:t>
      </w:r>
      <w:r w:rsidR="00896BF3">
        <w:rPr>
          <w:rFonts w:ascii="Arial" w:hAnsi="Arial"/>
          <w:sz w:val="24"/>
          <w:szCs w:val="24"/>
        </w:rPr>
        <w:t xml:space="preserve"> </w:t>
      </w:r>
      <w:r w:rsidRPr="001F6CCF">
        <w:rPr>
          <w:rFonts w:ascii="Arial" w:hAnsi="Arial"/>
          <w:sz w:val="24"/>
          <w:szCs w:val="24"/>
        </w:rPr>
        <w:t xml:space="preserve">Chi segue il falso profeta e produce anche lui frutti non buoni, anche per lui ci sarà la stessa sorte: sarà tagliato e gettato nel fuoco. 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39AFD305" w14:textId="4AD9B42F"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20</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Dai</w:t>
      </w:r>
      <w:r w:rsidRPr="001F6CCF">
        <w:rPr>
          <w:rFonts w:ascii="Arial" w:hAnsi="Arial"/>
          <w:b/>
          <w:sz w:val="24"/>
          <w:szCs w:val="24"/>
        </w:rPr>
        <w:t xml:space="preserve"> loro frutti dunque li potrete riconoscere. </w:t>
      </w:r>
    </w:p>
    <w:p w14:paraId="5FDCE8F7" w14:textId="4E089902" w:rsidR="008C0CBF" w:rsidRPr="001F6CCF" w:rsidRDefault="008C0CBF" w:rsidP="008C0CBF">
      <w:pPr>
        <w:spacing w:after="120"/>
        <w:jc w:val="both"/>
        <w:rPr>
          <w:rFonts w:ascii="Arial" w:hAnsi="Arial"/>
          <w:sz w:val="24"/>
          <w:szCs w:val="24"/>
        </w:rPr>
      </w:pPr>
      <w:r w:rsidRPr="001F6CCF">
        <w:rPr>
          <w:rFonts w:ascii="Arial" w:hAnsi="Arial"/>
          <w:sz w:val="24"/>
          <w:szCs w:val="24"/>
        </w:rPr>
        <w:t>Gesù conferma quanto detto all’inizio: è sempre possibile sapere chi è vero profeta ed anche chi è falso profeta.</w:t>
      </w:r>
      <w:r w:rsidR="00896BF3">
        <w:rPr>
          <w:rFonts w:ascii="Arial" w:hAnsi="Arial"/>
          <w:sz w:val="24"/>
          <w:szCs w:val="24"/>
        </w:rPr>
        <w:t xml:space="preserve"> </w:t>
      </w:r>
      <w:r w:rsidRPr="001F6CCF">
        <w:rPr>
          <w:rFonts w:ascii="Arial" w:hAnsi="Arial"/>
          <w:sz w:val="24"/>
          <w:szCs w:val="24"/>
        </w:rPr>
        <w:t>Basta che si osservino le opere di ogni persona.</w:t>
      </w:r>
      <w:r w:rsidR="00896BF3">
        <w:rPr>
          <w:rFonts w:ascii="Arial" w:hAnsi="Arial"/>
          <w:sz w:val="24"/>
          <w:szCs w:val="24"/>
        </w:rPr>
        <w:t xml:space="preserve"> </w:t>
      </w:r>
      <w:r w:rsidRPr="001F6CCF">
        <w:rPr>
          <w:rFonts w:ascii="Arial" w:hAnsi="Arial"/>
          <w:sz w:val="24"/>
          <w:szCs w:val="24"/>
        </w:rPr>
        <w:t>L’opera manifesta, rivela, svela la natura del cuore.</w:t>
      </w:r>
      <w:r w:rsidR="00896BF3">
        <w:rPr>
          <w:rFonts w:ascii="Arial" w:hAnsi="Arial"/>
          <w:sz w:val="24"/>
          <w:szCs w:val="24"/>
        </w:rPr>
        <w:t xml:space="preserve"> </w:t>
      </w:r>
      <w:r w:rsidRPr="001F6CCF">
        <w:rPr>
          <w:rFonts w:ascii="Arial" w:hAnsi="Arial"/>
          <w:sz w:val="24"/>
          <w:szCs w:val="24"/>
        </w:rPr>
        <w:t xml:space="preserve">L’opera buona attesta che il cuore è vero. L’opera cattiva attesta che il cuore è falso. Dal cuore falso mai potranno nascere opere buone. </w:t>
      </w:r>
    </w:p>
    <w:p w14:paraId="38E2262B" w14:textId="2E819CC9"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lastRenderedPageBreak/>
        <w:t>[</w:t>
      </w:r>
      <w:r w:rsidR="00FD248D" w:rsidRPr="001F6CCF">
        <w:rPr>
          <w:rFonts w:ascii="Arial" w:hAnsi="Arial"/>
          <w:b/>
          <w:sz w:val="24"/>
          <w:szCs w:val="24"/>
        </w:rPr>
        <w:t>21</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Non</w:t>
      </w:r>
      <w:r w:rsidRPr="001F6CCF">
        <w:rPr>
          <w:rFonts w:ascii="Arial" w:hAnsi="Arial"/>
          <w:b/>
          <w:sz w:val="24"/>
          <w:szCs w:val="24"/>
        </w:rPr>
        <w:t xml:space="preserve"> chiunque mi dice: Signore, Signore, entrerà nel regno dei cieli, ma colui che fa la volontà del Padre mio che è nei cieli. </w:t>
      </w:r>
    </w:p>
    <w:p w14:paraId="51E710B5" w14:textId="72B19BC8" w:rsidR="008C0CBF" w:rsidRPr="001F6CCF" w:rsidRDefault="008C0CBF" w:rsidP="008C0CBF">
      <w:pPr>
        <w:spacing w:after="120"/>
        <w:jc w:val="both"/>
        <w:rPr>
          <w:rFonts w:ascii="Arial" w:hAnsi="Arial"/>
          <w:sz w:val="24"/>
          <w:szCs w:val="24"/>
        </w:rPr>
      </w:pPr>
      <w:r w:rsidRPr="001F6CCF">
        <w:rPr>
          <w:rFonts w:ascii="Arial" w:hAnsi="Arial"/>
          <w:sz w:val="24"/>
          <w:szCs w:val="24"/>
        </w:rPr>
        <w:t>Chi entrerà nel regno dei cieli?</w:t>
      </w:r>
      <w:r w:rsidR="00896BF3">
        <w:rPr>
          <w:rFonts w:ascii="Arial" w:hAnsi="Arial"/>
          <w:sz w:val="24"/>
          <w:szCs w:val="24"/>
        </w:rPr>
        <w:t xml:space="preserve"> </w:t>
      </w:r>
      <w:r w:rsidRPr="001F6CCF">
        <w:rPr>
          <w:rFonts w:ascii="Arial" w:hAnsi="Arial"/>
          <w:sz w:val="24"/>
          <w:szCs w:val="24"/>
        </w:rPr>
        <w:t>Solo coloro che fanno la volontà di Dio. Fare la volontà di Dio ha un solo significato: vivere il Vangelo in ogni sua Parola.</w:t>
      </w:r>
      <w:r w:rsidR="00896BF3">
        <w:rPr>
          <w:rFonts w:ascii="Arial" w:hAnsi="Arial"/>
          <w:sz w:val="24"/>
          <w:szCs w:val="24"/>
        </w:rPr>
        <w:t xml:space="preserve"> </w:t>
      </w:r>
      <w:r w:rsidRPr="001F6CCF">
        <w:rPr>
          <w:rFonts w:ascii="Arial" w:hAnsi="Arial"/>
          <w:sz w:val="24"/>
          <w:szCs w:val="24"/>
        </w:rPr>
        <w:t>Entra in Paradiso chi vive tutta la Parola del Vangelo, anche nei suoi più piccoli precetti.</w:t>
      </w:r>
      <w:r w:rsidR="00896BF3">
        <w:rPr>
          <w:rFonts w:ascii="Arial" w:hAnsi="Arial"/>
          <w:sz w:val="24"/>
          <w:szCs w:val="24"/>
        </w:rPr>
        <w:t xml:space="preserve"> </w:t>
      </w:r>
      <w:r w:rsidRPr="001F6CCF">
        <w:rPr>
          <w:rFonts w:ascii="Arial" w:hAnsi="Arial"/>
          <w:sz w:val="24"/>
          <w:szCs w:val="24"/>
        </w:rPr>
        <w:t>Dire invece: “Signore, Signore”, non ci porta in Paradiso, perché il dire da solo non basta.</w:t>
      </w:r>
      <w:r w:rsidR="00025C27">
        <w:rPr>
          <w:rFonts w:ascii="Arial" w:hAnsi="Arial"/>
          <w:sz w:val="24"/>
          <w:szCs w:val="24"/>
        </w:rPr>
        <w:t xml:space="preserve"> </w:t>
      </w:r>
      <w:r w:rsidRPr="001F6CCF">
        <w:rPr>
          <w:rFonts w:ascii="Arial" w:hAnsi="Arial"/>
          <w:sz w:val="24"/>
          <w:szCs w:val="24"/>
        </w:rPr>
        <w:t>Bisogna dire e fare. Predicare e vivere il Vangelo. Il Vangelo che si dice bisogna anche farlo.</w:t>
      </w:r>
      <w:r w:rsidR="00896BF3">
        <w:rPr>
          <w:rFonts w:ascii="Arial" w:hAnsi="Arial"/>
          <w:sz w:val="24"/>
          <w:szCs w:val="24"/>
        </w:rPr>
        <w:t xml:space="preserve"> </w:t>
      </w:r>
      <w:r w:rsidRPr="001F6CCF">
        <w:rPr>
          <w:rFonts w:ascii="Arial" w:hAnsi="Arial"/>
          <w:sz w:val="24"/>
          <w:szCs w:val="24"/>
        </w:rPr>
        <w:t>Cosa è il Vangelo se non l’opera fatta da Gesù trasformata in Parola di vita per ogni uomo?</w:t>
      </w:r>
      <w:r w:rsidR="00896BF3">
        <w:rPr>
          <w:rFonts w:ascii="Arial" w:hAnsi="Arial"/>
          <w:sz w:val="24"/>
          <w:szCs w:val="24"/>
        </w:rPr>
        <w:t xml:space="preserve"> </w:t>
      </w:r>
      <w:r w:rsidRPr="001F6CCF">
        <w:rPr>
          <w:rFonts w:ascii="Arial" w:hAnsi="Arial"/>
          <w:sz w:val="24"/>
          <w:szCs w:val="24"/>
        </w:rPr>
        <w:t>Anzi, nell’ordine esatto delle cose, prima viene il fare e poi il dire.</w:t>
      </w:r>
      <w:r w:rsidR="00896BF3">
        <w:rPr>
          <w:rFonts w:ascii="Arial" w:hAnsi="Arial"/>
          <w:sz w:val="24"/>
          <w:szCs w:val="24"/>
        </w:rPr>
        <w:t xml:space="preserve"> </w:t>
      </w:r>
      <w:r w:rsidRPr="001F6CCF">
        <w:rPr>
          <w:rFonts w:ascii="Arial" w:hAnsi="Arial"/>
          <w:sz w:val="24"/>
          <w:szCs w:val="24"/>
        </w:rPr>
        <w:t>Si fa il Vangelo e facendolo lo si dice. Si fa il Vangelo e facendolo lo si spiega.</w:t>
      </w:r>
      <w:r w:rsidR="006D2E7F">
        <w:rPr>
          <w:rFonts w:ascii="Arial" w:hAnsi="Arial"/>
          <w:sz w:val="24"/>
          <w:szCs w:val="24"/>
        </w:rPr>
        <w:t xml:space="preserve"> </w:t>
      </w:r>
      <w:r w:rsidRPr="001F6CCF">
        <w:rPr>
          <w:rFonts w:ascii="Arial" w:hAnsi="Arial"/>
          <w:sz w:val="24"/>
          <w:szCs w:val="24"/>
        </w:rPr>
        <w:t>È questa la testimonianza che San Luca rende a Cristo nel primo Capitolo degli Atti degli Apostoli:</w:t>
      </w:r>
    </w:p>
    <w:p w14:paraId="2878DF2D" w14:textId="0130EB26" w:rsidR="008C0CBF" w:rsidRPr="00896BF3" w:rsidRDefault="008C0CBF" w:rsidP="003F3C68">
      <w:pPr>
        <w:spacing w:after="120"/>
        <w:ind w:left="567" w:right="567"/>
        <w:jc w:val="both"/>
        <w:rPr>
          <w:rFonts w:ascii="Arial" w:hAnsi="Arial"/>
          <w:i/>
          <w:iCs/>
          <w:sz w:val="24"/>
          <w:szCs w:val="24"/>
        </w:rPr>
      </w:pPr>
      <w:r w:rsidRPr="00896BF3">
        <w:rPr>
          <w:rFonts w:ascii="Arial" w:hAnsi="Arial"/>
          <w:i/>
          <w:iCs/>
          <w:sz w:val="24"/>
          <w:szCs w:val="24"/>
        </w:rPr>
        <w:t xml:space="preserve">Nel mio primo libro ho già trattato, o Teòfilo, di tutto quello che Gesù fece e insegnò dal principio </w:t>
      </w:r>
      <w:r w:rsidR="006D2E7F" w:rsidRPr="00896BF3">
        <w:rPr>
          <w:rFonts w:ascii="Arial" w:hAnsi="Arial"/>
          <w:i/>
          <w:iCs/>
          <w:sz w:val="24"/>
          <w:szCs w:val="24"/>
        </w:rPr>
        <w:t>In</w:t>
      </w:r>
      <w:r w:rsidRPr="00896BF3">
        <w:rPr>
          <w:rFonts w:ascii="Arial" w:hAnsi="Arial"/>
          <w:i/>
          <w:iCs/>
          <w:sz w:val="24"/>
          <w:szCs w:val="24"/>
        </w:rPr>
        <w:t xml:space="preserve"> quei giorni Pietro si alzò in mezzo ai fratelli (il numero delle persone radunate era circa centoventi) e disse: </w:t>
      </w:r>
      <w:r w:rsidR="006D2E7F" w:rsidRPr="00896BF3">
        <w:rPr>
          <w:rFonts w:ascii="Arial" w:hAnsi="Arial"/>
          <w:i/>
          <w:iCs/>
          <w:sz w:val="24"/>
          <w:szCs w:val="24"/>
        </w:rPr>
        <w:t>fino</w:t>
      </w:r>
      <w:r w:rsidRPr="00896BF3">
        <w:rPr>
          <w:rFonts w:ascii="Arial" w:hAnsi="Arial"/>
          <w:i/>
          <w:iCs/>
          <w:sz w:val="24"/>
          <w:szCs w:val="24"/>
        </w:rPr>
        <w:t xml:space="preserve"> al giorno in cui, dopo aver dato istruzioni agli apostoli che si era scelti nello Spirito Santo, egli fu assunto in cielo. </w:t>
      </w:r>
    </w:p>
    <w:p w14:paraId="401678A5" w14:textId="6B64E445" w:rsidR="008C0CBF" w:rsidRPr="00896BF3" w:rsidRDefault="006D2E7F" w:rsidP="003F3C68">
      <w:pPr>
        <w:spacing w:after="120"/>
        <w:ind w:left="567" w:right="567"/>
        <w:jc w:val="both"/>
        <w:rPr>
          <w:rFonts w:ascii="Arial" w:hAnsi="Arial"/>
          <w:i/>
          <w:iCs/>
          <w:sz w:val="24"/>
          <w:szCs w:val="24"/>
        </w:rPr>
      </w:pPr>
      <w:r w:rsidRPr="00896BF3">
        <w:rPr>
          <w:rFonts w:ascii="Arial" w:hAnsi="Arial"/>
          <w:i/>
          <w:iCs/>
          <w:sz w:val="24"/>
          <w:szCs w:val="24"/>
        </w:rPr>
        <w:t>Egli</w:t>
      </w:r>
      <w:r w:rsidR="008C0CBF" w:rsidRPr="00896BF3">
        <w:rPr>
          <w:rFonts w:ascii="Arial" w:hAnsi="Arial"/>
          <w:i/>
          <w:iCs/>
          <w:sz w:val="24"/>
          <w:szCs w:val="24"/>
        </w:rPr>
        <w:t xml:space="preserve"> si mostrò ad essi vivo, dopo la sua passione, con molte prove, apparendo loro per quaranta giorni e parlando del regno di Dio. </w:t>
      </w:r>
      <w:r w:rsidRPr="00896BF3">
        <w:rPr>
          <w:rFonts w:ascii="Arial" w:hAnsi="Arial"/>
          <w:i/>
          <w:iCs/>
          <w:sz w:val="24"/>
          <w:szCs w:val="24"/>
        </w:rPr>
        <w:t>Mentre</w:t>
      </w:r>
      <w:r w:rsidR="008C0CBF" w:rsidRPr="00896BF3">
        <w:rPr>
          <w:rFonts w:ascii="Arial" w:hAnsi="Arial"/>
          <w:i/>
          <w:iCs/>
          <w:sz w:val="24"/>
          <w:szCs w:val="24"/>
        </w:rPr>
        <w:t xml:space="preserve"> si trovava a tavola con essi, ordinò loro di non allontanarsi da Gerusalemme, ma di attendere che si adempisse la promessa del Padre "quella, disse, che voi avete udito da me: </w:t>
      </w:r>
      <w:r w:rsidRPr="00896BF3">
        <w:rPr>
          <w:rFonts w:ascii="Arial" w:hAnsi="Arial"/>
          <w:i/>
          <w:iCs/>
          <w:sz w:val="24"/>
          <w:szCs w:val="24"/>
        </w:rPr>
        <w:t>Giovanni</w:t>
      </w:r>
      <w:r w:rsidR="008C0CBF" w:rsidRPr="00896BF3">
        <w:rPr>
          <w:rFonts w:ascii="Arial" w:hAnsi="Arial"/>
          <w:i/>
          <w:iCs/>
          <w:sz w:val="24"/>
          <w:szCs w:val="24"/>
        </w:rPr>
        <w:t xml:space="preserve"> ha battezzato con acqua, voi invece sarete battezzati in Spirito Santo, fra non molti giorni". </w:t>
      </w:r>
      <w:r w:rsidRPr="00896BF3">
        <w:rPr>
          <w:rFonts w:ascii="Arial" w:hAnsi="Arial"/>
          <w:i/>
          <w:iCs/>
          <w:sz w:val="24"/>
          <w:szCs w:val="24"/>
        </w:rPr>
        <w:t>Così</w:t>
      </w:r>
      <w:r w:rsidR="008C0CBF" w:rsidRPr="00896BF3">
        <w:rPr>
          <w:rFonts w:ascii="Arial" w:hAnsi="Arial"/>
          <w:i/>
          <w:iCs/>
          <w:sz w:val="24"/>
          <w:szCs w:val="24"/>
        </w:rPr>
        <w:t xml:space="preserve"> venutisi a trovare insieme gli domandarono: "Signore, è questo il tempo in cui ricostituirai il regno di Israele?". </w:t>
      </w:r>
    </w:p>
    <w:p w14:paraId="391F2DBB" w14:textId="5E542F06" w:rsidR="008C0CBF" w:rsidRPr="00896BF3" w:rsidRDefault="006D2E7F" w:rsidP="003F3C68">
      <w:pPr>
        <w:spacing w:after="120"/>
        <w:ind w:left="567" w:right="567"/>
        <w:jc w:val="both"/>
        <w:rPr>
          <w:rFonts w:ascii="Arial" w:hAnsi="Arial"/>
          <w:i/>
          <w:iCs/>
          <w:sz w:val="24"/>
          <w:szCs w:val="24"/>
        </w:rPr>
      </w:pPr>
      <w:r w:rsidRPr="00896BF3">
        <w:rPr>
          <w:rFonts w:ascii="Arial" w:hAnsi="Arial"/>
          <w:i/>
          <w:iCs/>
          <w:sz w:val="24"/>
          <w:szCs w:val="24"/>
        </w:rPr>
        <w:t>Ma</w:t>
      </w:r>
      <w:r w:rsidR="008C0CBF" w:rsidRPr="00896BF3">
        <w:rPr>
          <w:rFonts w:ascii="Arial" w:hAnsi="Arial"/>
          <w:i/>
          <w:iCs/>
          <w:sz w:val="24"/>
          <w:szCs w:val="24"/>
        </w:rPr>
        <w:t xml:space="preserve"> egli rispose: "Non spetta a voi conoscere i tempi e i momenti che il Padre ha riservato alla sua scelta, </w:t>
      </w:r>
      <w:r w:rsidRPr="00896BF3">
        <w:rPr>
          <w:rFonts w:ascii="Arial" w:hAnsi="Arial"/>
          <w:i/>
          <w:iCs/>
          <w:sz w:val="24"/>
          <w:szCs w:val="24"/>
        </w:rPr>
        <w:t>ma</w:t>
      </w:r>
      <w:r w:rsidR="008C0CBF" w:rsidRPr="00896BF3">
        <w:rPr>
          <w:rFonts w:ascii="Arial" w:hAnsi="Arial"/>
          <w:i/>
          <w:iCs/>
          <w:sz w:val="24"/>
          <w:szCs w:val="24"/>
        </w:rPr>
        <w:t xml:space="preserve"> avrete forza dallo Spirito Santo che scenderà su di voi e mi sarete testimoni a Gerusalemme, in tutta la Giudea e la Samaria e fino agli estremi confini della terra". </w:t>
      </w:r>
      <w:r w:rsidRPr="00896BF3">
        <w:rPr>
          <w:rFonts w:ascii="Arial" w:hAnsi="Arial"/>
          <w:i/>
          <w:iCs/>
          <w:sz w:val="24"/>
          <w:szCs w:val="24"/>
        </w:rPr>
        <w:t>Detto</w:t>
      </w:r>
      <w:r w:rsidR="008C0CBF" w:rsidRPr="00896BF3">
        <w:rPr>
          <w:rFonts w:ascii="Arial" w:hAnsi="Arial"/>
          <w:i/>
          <w:iCs/>
          <w:sz w:val="24"/>
          <w:szCs w:val="24"/>
        </w:rPr>
        <w:t xml:space="preserve"> questo, fu elevato in alto sotto i loro occhi e una nube lo sottrasse al loro sguardo. </w:t>
      </w:r>
    </w:p>
    <w:p w14:paraId="7C2A25F6" w14:textId="0776DFD0" w:rsidR="008C0CBF" w:rsidRPr="00896BF3" w:rsidRDefault="006D2E7F" w:rsidP="003F3C68">
      <w:pPr>
        <w:spacing w:after="120"/>
        <w:ind w:left="567" w:right="567"/>
        <w:jc w:val="both"/>
        <w:rPr>
          <w:rFonts w:ascii="Arial" w:hAnsi="Arial"/>
          <w:i/>
          <w:iCs/>
          <w:sz w:val="24"/>
          <w:szCs w:val="24"/>
        </w:rPr>
      </w:pPr>
      <w:r w:rsidRPr="00896BF3">
        <w:rPr>
          <w:rFonts w:ascii="Arial" w:hAnsi="Arial"/>
          <w:i/>
          <w:iCs/>
          <w:sz w:val="24"/>
          <w:szCs w:val="24"/>
        </w:rPr>
        <w:t>E</w:t>
      </w:r>
      <w:r w:rsidR="008C0CBF" w:rsidRPr="00896BF3">
        <w:rPr>
          <w:rFonts w:ascii="Arial" w:hAnsi="Arial"/>
          <w:i/>
          <w:iCs/>
          <w:sz w:val="24"/>
          <w:szCs w:val="24"/>
        </w:rPr>
        <w:t xml:space="preserv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w:t>
      </w:r>
      <w:r w:rsidRPr="00896BF3">
        <w:rPr>
          <w:rFonts w:ascii="Arial" w:hAnsi="Arial"/>
          <w:i/>
          <w:iCs/>
          <w:sz w:val="24"/>
          <w:szCs w:val="24"/>
        </w:rPr>
        <w:t>Allora</w:t>
      </w:r>
      <w:r w:rsidR="008C0CBF" w:rsidRPr="00896BF3">
        <w:rPr>
          <w:rFonts w:ascii="Arial" w:hAnsi="Arial"/>
          <w:i/>
          <w:iCs/>
          <w:sz w:val="24"/>
          <w:szCs w:val="24"/>
        </w:rPr>
        <w:t xml:space="preserve"> ritornarono a Gerusalemme dal monte detto degli Ulivi, che è vicino a Gerusalemme quanto il cammino permesso in un sabato</w:t>
      </w:r>
      <w:r>
        <w:rPr>
          <w:rFonts w:ascii="Arial" w:hAnsi="Arial"/>
          <w:i/>
          <w:iCs/>
          <w:sz w:val="24"/>
          <w:szCs w:val="24"/>
        </w:rPr>
        <w:t xml:space="preserve"> </w:t>
      </w:r>
      <w:r w:rsidR="008C0CBF" w:rsidRPr="00896BF3">
        <w:rPr>
          <w:rFonts w:ascii="Arial" w:hAnsi="Arial"/>
          <w:i/>
          <w:iCs/>
          <w:sz w:val="24"/>
          <w:szCs w:val="24"/>
        </w:rPr>
        <w:t xml:space="preserve">(At 1,1-11). </w:t>
      </w:r>
    </w:p>
    <w:p w14:paraId="77FF560F"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La via della vita è una sola: l’osservanza piena e perfetta di ogni Parola proferita da Gesù Signore. </w:t>
      </w:r>
    </w:p>
    <w:p w14:paraId="19957BDB" w14:textId="2984B6D0"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22</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Molti</w:t>
      </w:r>
      <w:r w:rsidRPr="001F6CCF">
        <w:rPr>
          <w:rFonts w:ascii="Arial" w:hAnsi="Arial"/>
          <w:b/>
          <w:sz w:val="24"/>
          <w:szCs w:val="24"/>
        </w:rPr>
        <w:t xml:space="preserve"> mi diranno in quel giorno: Signore, Signore, non abbiamo noi profetato nel tuo nome e cacciato demòni nel tuo nome e compiuto molti miracoli nel tuo nome? </w:t>
      </w:r>
    </w:p>
    <w:p w14:paraId="454CD483" w14:textId="46547955" w:rsidR="008C0CBF" w:rsidRPr="001F6CCF" w:rsidRDefault="008C0CBF" w:rsidP="008C0CBF">
      <w:pPr>
        <w:spacing w:after="120"/>
        <w:jc w:val="both"/>
        <w:rPr>
          <w:rFonts w:ascii="Arial" w:hAnsi="Arial"/>
          <w:sz w:val="24"/>
          <w:szCs w:val="24"/>
        </w:rPr>
      </w:pPr>
      <w:r w:rsidRPr="001F6CCF">
        <w:rPr>
          <w:rFonts w:ascii="Arial" w:hAnsi="Arial"/>
          <w:sz w:val="24"/>
          <w:szCs w:val="24"/>
        </w:rPr>
        <w:t>Perché profetare nel nome di Gesù, cacciare demòni e compiere miracoli non ci aprono le porte del Paradiso? Eppure in sé sono delle opere buone che uno fa!</w:t>
      </w:r>
      <w:r w:rsidR="006D2E7F">
        <w:rPr>
          <w:rFonts w:ascii="Arial" w:hAnsi="Arial"/>
          <w:sz w:val="24"/>
          <w:szCs w:val="24"/>
        </w:rPr>
        <w:t xml:space="preserve"> </w:t>
      </w:r>
      <w:r w:rsidRPr="001F6CCF">
        <w:rPr>
          <w:rFonts w:ascii="Arial" w:hAnsi="Arial"/>
          <w:sz w:val="24"/>
          <w:szCs w:val="24"/>
        </w:rPr>
        <w:lastRenderedPageBreak/>
        <w:t>La risposta è assai semplice, anzi è semplicissima:</w:t>
      </w:r>
      <w:r w:rsidR="006D2E7F">
        <w:rPr>
          <w:rFonts w:ascii="Arial" w:hAnsi="Arial"/>
          <w:sz w:val="24"/>
          <w:szCs w:val="24"/>
        </w:rPr>
        <w:t xml:space="preserve"> </w:t>
      </w:r>
      <w:r w:rsidRPr="001F6CCF">
        <w:rPr>
          <w:rFonts w:ascii="Arial" w:hAnsi="Arial"/>
          <w:sz w:val="24"/>
          <w:szCs w:val="24"/>
        </w:rPr>
        <w:t>Il Vangelo non è fare qualcosa per gli altri nel nome di Gesù, o con la sua autorità.</w:t>
      </w:r>
      <w:r w:rsidR="006D2E7F">
        <w:rPr>
          <w:rFonts w:ascii="Arial" w:hAnsi="Arial"/>
          <w:sz w:val="24"/>
          <w:szCs w:val="24"/>
        </w:rPr>
        <w:t xml:space="preserve"> </w:t>
      </w:r>
      <w:r w:rsidRPr="001F6CCF">
        <w:rPr>
          <w:rFonts w:ascii="Arial" w:hAnsi="Arial"/>
          <w:sz w:val="24"/>
          <w:szCs w:val="24"/>
        </w:rPr>
        <w:t>Il Vangelo è fare tutto per gli altri nel nostro nome. Il Vangelo è fare tutto per gli altri con la nostra autorità.</w:t>
      </w:r>
      <w:r w:rsidR="006D2E7F">
        <w:rPr>
          <w:rFonts w:ascii="Arial" w:hAnsi="Arial"/>
          <w:sz w:val="24"/>
          <w:szCs w:val="24"/>
        </w:rPr>
        <w:t xml:space="preserve"> </w:t>
      </w:r>
      <w:r w:rsidRPr="001F6CCF">
        <w:rPr>
          <w:rFonts w:ascii="Arial" w:hAnsi="Arial"/>
          <w:sz w:val="24"/>
          <w:szCs w:val="24"/>
        </w:rPr>
        <w:t>Qual è la nostra autorità? Qual è il nostro nome? Quello di vivere tutto il Vangelo. Gesù vuole che facciamo tutto per gli altri non solamente servendoci del suo nome o della sua autorità. Vuole che ci serviamo del suo nome e della sua autorità, essendo suoi veri discepoli.</w:t>
      </w:r>
      <w:r w:rsidR="006D2E7F">
        <w:rPr>
          <w:rFonts w:ascii="Arial" w:hAnsi="Arial"/>
          <w:sz w:val="24"/>
          <w:szCs w:val="24"/>
        </w:rPr>
        <w:t xml:space="preserve"> </w:t>
      </w:r>
      <w:r w:rsidRPr="001F6CCF">
        <w:rPr>
          <w:rFonts w:ascii="Arial" w:hAnsi="Arial"/>
          <w:sz w:val="24"/>
          <w:szCs w:val="24"/>
        </w:rPr>
        <w:t>Quando noi siamo suoi veri discepoli? Quando lo seguiamo, vivendo ogni sua Parola, realizzando nella nostra vita tutto il Vangelo. Se ci serviamo del nome di Cristo, ma restando fuori di Cristo, Lui non ci riconoscerà come suoi.</w:t>
      </w:r>
      <w:r w:rsidR="006D2E7F">
        <w:rPr>
          <w:rFonts w:ascii="Arial" w:hAnsi="Arial"/>
          <w:sz w:val="24"/>
          <w:szCs w:val="24"/>
        </w:rPr>
        <w:t xml:space="preserve"> </w:t>
      </w:r>
      <w:r w:rsidRPr="001F6CCF">
        <w:rPr>
          <w:rFonts w:ascii="Arial" w:hAnsi="Arial"/>
          <w:sz w:val="24"/>
          <w:szCs w:val="24"/>
        </w:rPr>
        <w:t xml:space="preserve">Un esempio è sufficiente perché possiamo comprendere questa risposta di Gesù: </w:t>
      </w:r>
      <w:r w:rsidRPr="001F6CCF">
        <w:rPr>
          <w:rFonts w:ascii="Arial" w:hAnsi="Arial"/>
          <w:i/>
          <w:sz w:val="24"/>
          <w:szCs w:val="24"/>
        </w:rPr>
        <w:t>Io non vi conosco</w:t>
      </w:r>
      <w:r w:rsidRPr="001F6CCF">
        <w:rPr>
          <w:rFonts w:ascii="Arial" w:hAnsi="Arial"/>
          <w:sz w:val="24"/>
          <w:szCs w:val="24"/>
        </w:rPr>
        <w:t>.</w:t>
      </w:r>
    </w:p>
    <w:p w14:paraId="70B42059" w14:textId="7CE3606A" w:rsidR="008C0CBF" w:rsidRPr="001F6CCF" w:rsidRDefault="008C0CBF" w:rsidP="008C0CBF">
      <w:pPr>
        <w:spacing w:after="120"/>
        <w:jc w:val="both"/>
        <w:rPr>
          <w:rFonts w:ascii="Arial" w:hAnsi="Arial"/>
          <w:sz w:val="24"/>
          <w:szCs w:val="24"/>
        </w:rPr>
      </w:pPr>
      <w:r w:rsidRPr="001F6CCF">
        <w:rPr>
          <w:rFonts w:ascii="Arial" w:hAnsi="Arial"/>
          <w:sz w:val="24"/>
          <w:szCs w:val="24"/>
        </w:rPr>
        <w:t>Un apostolo, un sacerdote confessa nel nome di Cristo, celebra nel nome di Cristo, battezza nel nome di Cristo, profetizza nel nome di Cristo.</w:t>
      </w:r>
      <w:r w:rsidR="006D2E7F">
        <w:rPr>
          <w:rFonts w:ascii="Arial" w:hAnsi="Arial"/>
          <w:sz w:val="24"/>
          <w:szCs w:val="24"/>
        </w:rPr>
        <w:t xml:space="preserve"> </w:t>
      </w:r>
      <w:r w:rsidRPr="001F6CCF">
        <w:rPr>
          <w:rFonts w:ascii="Arial" w:hAnsi="Arial"/>
          <w:sz w:val="24"/>
          <w:szCs w:val="24"/>
        </w:rPr>
        <w:t>Ebbene, l’esercizio del suo ministero non lo porta in Paradiso. Non è sufficiente celebrare i sacramenti, o predicare la Parola per entrare nel regno eterno di Dio, al momento della sua morte.</w:t>
      </w:r>
      <w:r w:rsidR="006D2E7F">
        <w:rPr>
          <w:rFonts w:ascii="Arial" w:hAnsi="Arial"/>
          <w:sz w:val="24"/>
          <w:szCs w:val="24"/>
        </w:rPr>
        <w:t xml:space="preserve"> </w:t>
      </w:r>
      <w:r w:rsidRPr="001F6CCF">
        <w:rPr>
          <w:rFonts w:ascii="Arial" w:hAnsi="Arial"/>
          <w:sz w:val="24"/>
          <w:szCs w:val="24"/>
        </w:rPr>
        <w:t>Entra nel regno di Dio chi mentre celebra i misteri del regno e annunzia la Parola del regno, diviene lui stesso regno di Dio sulla terra, vivendo ogni Parola del Vangelo.</w:t>
      </w:r>
      <w:r w:rsidR="006D2E7F">
        <w:rPr>
          <w:rFonts w:ascii="Arial" w:hAnsi="Arial"/>
          <w:sz w:val="24"/>
          <w:szCs w:val="24"/>
        </w:rPr>
        <w:t xml:space="preserve"> </w:t>
      </w:r>
      <w:r w:rsidRPr="001F6CCF">
        <w:rPr>
          <w:rFonts w:ascii="Arial" w:hAnsi="Arial"/>
          <w:sz w:val="24"/>
          <w:szCs w:val="24"/>
        </w:rPr>
        <w:t>Non lo dimentichiamo: in Paradiso tutti, chiunque essi siano, qualsiasi ministero venga da loro esercitato, entrano passando per la porta stretta e percorrendo l’angusta via della vita in tutto conforme alla Parola di Gesù.</w:t>
      </w:r>
      <w:r w:rsidR="006D2E7F">
        <w:rPr>
          <w:rFonts w:ascii="Arial" w:hAnsi="Arial"/>
          <w:sz w:val="24"/>
          <w:szCs w:val="24"/>
        </w:rPr>
        <w:t xml:space="preserve"> </w:t>
      </w:r>
      <w:r w:rsidRPr="001F6CCF">
        <w:rPr>
          <w:rFonts w:ascii="Arial" w:hAnsi="Arial"/>
          <w:sz w:val="24"/>
          <w:szCs w:val="24"/>
        </w:rPr>
        <w:t xml:space="preserve">Dove non c’è Parola vissuta non c’è porta del regno di Dio che si apre. </w:t>
      </w:r>
    </w:p>
    <w:p w14:paraId="4949E3E1" w14:textId="5DB43741"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23</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Io</w:t>
      </w:r>
      <w:r w:rsidRPr="001F6CCF">
        <w:rPr>
          <w:rFonts w:ascii="Arial" w:hAnsi="Arial"/>
          <w:b/>
          <w:sz w:val="24"/>
          <w:szCs w:val="24"/>
        </w:rPr>
        <w:t xml:space="preserve"> però dichiarerò loro: Non vi ho mai conosciuti; allontanatevi da me, voi operatori di iniquità. </w:t>
      </w:r>
    </w:p>
    <w:p w14:paraId="5377E591" w14:textId="49F1D95D"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Gesù chiama tutti coloro che non vivono di Vangelo, di tutto il Vangelo, operatori di iniquità. Chi sono in verità gli operatori di iniquità? Leggendo alcuni passi sia del Primo Libro dei Maccabei che il Salmo 57 è possibile giungere ad una definizione assai precisa, perfetta. </w:t>
      </w:r>
    </w:p>
    <w:p w14:paraId="39AED912" w14:textId="01581710" w:rsidR="008C0CBF" w:rsidRPr="006D2E7F" w:rsidRDefault="008C0CBF" w:rsidP="003F3C68">
      <w:pPr>
        <w:spacing w:after="120"/>
        <w:ind w:left="567" w:right="567"/>
        <w:jc w:val="both"/>
        <w:rPr>
          <w:rFonts w:ascii="Arial" w:hAnsi="Arial"/>
          <w:i/>
          <w:iCs/>
          <w:sz w:val="24"/>
          <w:szCs w:val="24"/>
        </w:rPr>
      </w:pPr>
      <w:r w:rsidRPr="006D2E7F">
        <w:rPr>
          <w:rFonts w:ascii="Arial" w:hAnsi="Arial"/>
          <w:i/>
          <w:iCs/>
          <w:sz w:val="24"/>
          <w:szCs w:val="24"/>
        </w:rPr>
        <w:t xml:space="preserve">Demetrio seppe che era morto Nicànore ed era stato distrutto il suo esercito in combattimento e decise di mandare di nuovo Bàcchide e Alcimo in Giudea e l'ala destra dell'esercito con loro. </w:t>
      </w:r>
      <w:r w:rsidR="006D2E7F" w:rsidRPr="006D2E7F">
        <w:rPr>
          <w:rFonts w:ascii="Arial" w:hAnsi="Arial"/>
          <w:i/>
          <w:iCs/>
          <w:sz w:val="24"/>
          <w:szCs w:val="24"/>
        </w:rPr>
        <w:t>Seguirono</w:t>
      </w:r>
      <w:r w:rsidRPr="006D2E7F">
        <w:rPr>
          <w:rFonts w:ascii="Arial" w:hAnsi="Arial"/>
          <w:i/>
          <w:iCs/>
          <w:sz w:val="24"/>
          <w:szCs w:val="24"/>
        </w:rPr>
        <w:t xml:space="preserve"> la via di Gàlgala e si accamparono sopra Mesalot in Arbè la; la occuparono prima e vi fecero morire molti uomini. </w:t>
      </w:r>
      <w:r w:rsidR="006D2E7F" w:rsidRPr="006D2E7F">
        <w:rPr>
          <w:rFonts w:ascii="Arial" w:hAnsi="Arial"/>
          <w:i/>
          <w:iCs/>
          <w:sz w:val="24"/>
          <w:szCs w:val="24"/>
        </w:rPr>
        <w:t>Nel</w:t>
      </w:r>
      <w:r w:rsidRPr="006D2E7F">
        <w:rPr>
          <w:rFonts w:ascii="Arial" w:hAnsi="Arial"/>
          <w:i/>
          <w:iCs/>
          <w:sz w:val="24"/>
          <w:szCs w:val="24"/>
        </w:rPr>
        <w:t xml:space="preserve"> primo mese dell'anno </w:t>
      </w:r>
      <w:r w:rsidR="006D2E7F" w:rsidRPr="006D2E7F">
        <w:rPr>
          <w:rFonts w:ascii="Arial" w:hAnsi="Arial"/>
          <w:i/>
          <w:iCs/>
          <w:sz w:val="24"/>
          <w:szCs w:val="24"/>
        </w:rPr>
        <w:t>centocinquanta due</w:t>
      </w:r>
      <w:r w:rsidRPr="006D2E7F">
        <w:rPr>
          <w:rFonts w:ascii="Arial" w:hAnsi="Arial"/>
          <w:i/>
          <w:iCs/>
          <w:sz w:val="24"/>
          <w:szCs w:val="24"/>
        </w:rPr>
        <w:t xml:space="preserve"> posero il campo contro Gerusalemme. </w:t>
      </w:r>
      <w:r w:rsidR="006D2E7F" w:rsidRPr="006D2E7F">
        <w:rPr>
          <w:rFonts w:ascii="Arial" w:hAnsi="Arial"/>
          <w:i/>
          <w:iCs/>
          <w:sz w:val="24"/>
          <w:szCs w:val="24"/>
        </w:rPr>
        <w:t>Poi</w:t>
      </w:r>
      <w:r w:rsidRPr="006D2E7F">
        <w:rPr>
          <w:rFonts w:ascii="Arial" w:hAnsi="Arial"/>
          <w:i/>
          <w:iCs/>
          <w:sz w:val="24"/>
          <w:szCs w:val="24"/>
        </w:rPr>
        <w:t xml:space="preserve"> lo tolsero e si portarono a Berea con ventimila uomini e duemila cavalli. </w:t>
      </w:r>
    </w:p>
    <w:p w14:paraId="03CA68E0" w14:textId="38E7509B" w:rsidR="008C0CBF" w:rsidRPr="006D2E7F" w:rsidRDefault="006D2E7F" w:rsidP="003F3C68">
      <w:pPr>
        <w:spacing w:after="120"/>
        <w:ind w:left="567" w:right="567"/>
        <w:jc w:val="both"/>
        <w:rPr>
          <w:rFonts w:ascii="Arial" w:hAnsi="Arial"/>
          <w:i/>
          <w:iCs/>
          <w:sz w:val="24"/>
          <w:szCs w:val="24"/>
        </w:rPr>
      </w:pPr>
      <w:r w:rsidRPr="006D2E7F">
        <w:rPr>
          <w:rFonts w:ascii="Arial" w:hAnsi="Arial"/>
          <w:i/>
          <w:iCs/>
          <w:sz w:val="24"/>
          <w:szCs w:val="24"/>
        </w:rPr>
        <w:t>Giuda</w:t>
      </w:r>
      <w:r w:rsidR="008C0CBF" w:rsidRPr="006D2E7F">
        <w:rPr>
          <w:rFonts w:ascii="Arial" w:hAnsi="Arial"/>
          <w:i/>
          <w:iCs/>
          <w:sz w:val="24"/>
          <w:szCs w:val="24"/>
        </w:rPr>
        <w:t xml:space="preserve"> era accampato in Elasa con tremila uomini scelti. </w:t>
      </w:r>
      <w:r w:rsidRPr="006D2E7F">
        <w:rPr>
          <w:rFonts w:ascii="Arial" w:hAnsi="Arial"/>
          <w:i/>
          <w:iCs/>
          <w:sz w:val="24"/>
          <w:szCs w:val="24"/>
        </w:rPr>
        <w:t>Quando</w:t>
      </w:r>
      <w:r w:rsidR="008C0CBF" w:rsidRPr="006D2E7F">
        <w:rPr>
          <w:rFonts w:ascii="Arial" w:hAnsi="Arial"/>
          <w:i/>
          <w:iCs/>
          <w:sz w:val="24"/>
          <w:szCs w:val="24"/>
        </w:rPr>
        <w:t xml:space="preserve"> videro la massa di un esercito così numeroso, ne rimasero sgomentati e molti si dileguarono dal campo e non rimasero che ottocento uomini. </w:t>
      </w:r>
      <w:r w:rsidRPr="006D2E7F">
        <w:rPr>
          <w:rFonts w:ascii="Arial" w:hAnsi="Arial"/>
          <w:i/>
          <w:iCs/>
          <w:sz w:val="24"/>
          <w:szCs w:val="24"/>
        </w:rPr>
        <w:t>Giuda</w:t>
      </w:r>
      <w:r w:rsidR="008C0CBF" w:rsidRPr="006D2E7F">
        <w:rPr>
          <w:rFonts w:ascii="Arial" w:hAnsi="Arial"/>
          <w:i/>
          <w:iCs/>
          <w:sz w:val="24"/>
          <w:szCs w:val="24"/>
        </w:rPr>
        <w:t xml:space="preserve"> vide che il suo esercito si disgregava mentre la battaglia incalzava; si sentì venire meno il cuore, perché non aveva possibilità di radunare i suoi, </w:t>
      </w:r>
      <w:r w:rsidRPr="006D2E7F">
        <w:rPr>
          <w:rFonts w:ascii="Arial" w:hAnsi="Arial"/>
          <w:i/>
          <w:iCs/>
          <w:sz w:val="24"/>
          <w:szCs w:val="24"/>
        </w:rPr>
        <w:t>e</w:t>
      </w:r>
      <w:r w:rsidR="008C0CBF" w:rsidRPr="006D2E7F">
        <w:rPr>
          <w:rFonts w:ascii="Arial" w:hAnsi="Arial"/>
          <w:i/>
          <w:iCs/>
          <w:sz w:val="24"/>
          <w:szCs w:val="24"/>
        </w:rPr>
        <w:t xml:space="preserve"> tutto affranto disse ai superstiti: "Alziamoci e andiamo contro i nostri avversari, se mai possiamo debellarli". </w:t>
      </w:r>
      <w:r w:rsidRPr="006D2E7F">
        <w:rPr>
          <w:rFonts w:ascii="Arial" w:hAnsi="Arial"/>
          <w:i/>
          <w:iCs/>
          <w:sz w:val="24"/>
          <w:szCs w:val="24"/>
        </w:rPr>
        <w:t>Ma</w:t>
      </w:r>
      <w:r w:rsidR="008C0CBF" w:rsidRPr="006D2E7F">
        <w:rPr>
          <w:rFonts w:ascii="Arial" w:hAnsi="Arial"/>
          <w:i/>
          <w:iCs/>
          <w:sz w:val="24"/>
          <w:szCs w:val="24"/>
        </w:rPr>
        <w:t xml:space="preserve"> lo dissuadevano dicendo: "Non riusciremo ora se non a mettere in salvo noi stessi, ma torneremo poi con i nostri fratelli e combatteremo; da soli siamo troppo pochi". </w:t>
      </w:r>
      <w:r w:rsidRPr="006D2E7F">
        <w:rPr>
          <w:rFonts w:ascii="Arial" w:hAnsi="Arial"/>
          <w:i/>
          <w:iCs/>
          <w:sz w:val="24"/>
          <w:szCs w:val="24"/>
        </w:rPr>
        <w:t>Giuda</w:t>
      </w:r>
      <w:r w:rsidR="008C0CBF" w:rsidRPr="006D2E7F">
        <w:rPr>
          <w:rFonts w:ascii="Arial" w:hAnsi="Arial"/>
          <w:i/>
          <w:iCs/>
          <w:sz w:val="24"/>
          <w:szCs w:val="24"/>
        </w:rPr>
        <w:t xml:space="preserve"> disse: "Non sia mai che facciamo una </w:t>
      </w:r>
      <w:r w:rsidR="008C0CBF" w:rsidRPr="006D2E7F">
        <w:rPr>
          <w:rFonts w:ascii="Arial" w:hAnsi="Arial"/>
          <w:i/>
          <w:iCs/>
          <w:sz w:val="24"/>
          <w:szCs w:val="24"/>
        </w:rPr>
        <w:lastRenderedPageBreak/>
        <w:t xml:space="preserve">cosa simile, fuggire da loro; se è giunta la nostra ora, moriamo da eroi per i nostri fratelli e non lasciamo ombra alla nostra gloria". </w:t>
      </w:r>
    </w:p>
    <w:p w14:paraId="07260AFB" w14:textId="12309B02" w:rsidR="008C0CBF" w:rsidRPr="006D2E7F" w:rsidRDefault="006D2E7F" w:rsidP="003F3C68">
      <w:pPr>
        <w:spacing w:after="120"/>
        <w:ind w:left="567" w:right="567"/>
        <w:jc w:val="both"/>
        <w:rPr>
          <w:rFonts w:ascii="Arial" w:hAnsi="Arial"/>
          <w:i/>
          <w:iCs/>
          <w:sz w:val="24"/>
          <w:szCs w:val="24"/>
        </w:rPr>
      </w:pPr>
      <w:r w:rsidRPr="006D2E7F">
        <w:rPr>
          <w:rFonts w:ascii="Arial" w:hAnsi="Arial"/>
          <w:i/>
          <w:iCs/>
          <w:sz w:val="24"/>
          <w:szCs w:val="24"/>
        </w:rPr>
        <w:t>L’esercito</w:t>
      </w:r>
      <w:r w:rsidR="008C0CBF" w:rsidRPr="006D2E7F">
        <w:rPr>
          <w:rFonts w:ascii="Arial" w:hAnsi="Arial"/>
          <w:i/>
          <w:iCs/>
          <w:sz w:val="24"/>
          <w:szCs w:val="24"/>
        </w:rPr>
        <w:t xml:space="preserve"> nemico uscì dal campo schierandosi contro i Giudei: la cavalleria si divise in due ali e i frombolieri e gli arcieri precedevano lo schieramento; i più validi erano in prima fila e Bàcchide stava all'ala destra. </w:t>
      </w:r>
      <w:r w:rsidRPr="006D2E7F">
        <w:rPr>
          <w:rFonts w:ascii="Arial" w:hAnsi="Arial"/>
          <w:i/>
          <w:iCs/>
          <w:sz w:val="24"/>
          <w:szCs w:val="24"/>
        </w:rPr>
        <w:t>La</w:t>
      </w:r>
      <w:r w:rsidR="008C0CBF" w:rsidRPr="006D2E7F">
        <w:rPr>
          <w:rFonts w:ascii="Arial" w:hAnsi="Arial"/>
          <w:i/>
          <w:iCs/>
          <w:sz w:val="24"/>
          <w:szCs w:val="24"/>
        </w:rPr>
        <w:t xml:space="preserve"> falange si mosse avanzando ai due lati e al suono delle trombe; anche dalla parte di Giuda si diede fiato alle trombe. </w:t>
      </w:r>
      <w:r w:rsidRPr="006D2E7F">
        <w:rPr>
          <w:rFonts w:ascii="Arial" w:hAnsi="Arial"/>
          <w:i/>
          <w:iCs/>
          <w:sz w:val="24"/>
          <w:szCs w:val="24"/>
        </w:rPr>
        <w:t>La</w:t>
      </w:r>
      <w:r w:rsidR="008C0CBF" w:rsidRPr="006D2E7F">
        <w:rPr>
          <w:rFonts w:ascii="Arial" w:hAnsi="Arial"/>
          <w:i/>
          <w:iCs/>
          <w:sz w:val="24"/>
          <w:szCs w:val="24"/>
        </w:rPr>
        <w:t xml:space="preserve"> terra fu scossa dal fragore degli eserciti; si scatenò la battaglia che durò dal mattino fino a sera. </w:t>
      </w:r>
      <w:r w:rsidRPr="006D2E7F">
        <w:rPr>
          <w:rFonts w:ascii="Arial" w:hAnsi="Arial"/>
          <w:i/>
          <w:iCs/>
          <w:sz w:val="24"/>
          <w:szCs w:val="24"/>
        </w:rPr>
        <w:t>Giuda</w:t>
      </w:r>
      <w:r w:rsidR="008C0CBF" w:rsidRPr="006D2E7F">
        <w:rPr>
          <w:rFonts w:ascii="Arial" w:hAnsi="Arial"/>
          <w:i/>
          <w:iCs/>
          <w:sz w:val="24"/>
          <w:szCs w:val="24"/>
        </w:rPr>
        <w:t xml:space="preserve"> notò che Bàcchide e la parte più forte dell'esercito era a destra: allora si unirono a lui tutti i più coraggiosi </w:t>
      </w:r>
      <w:r w:rsidRPr="006D2E7F">
        <w:rPr>
          <w:rFonts w:ascii="Arial" w:hAnsi="Arial"/>
          <w:i/>
          <w:iCs/>
          <w:sz w:val="24"/>
          <w:szCs w:val="24"/>
        </w:rPr>
        <w:t>e</w:t>
      </w:r>
      <w:r w:rsidR="008C0CBF" w:rsidRPr="006D2E7F">
        <w:rPr>
          <w:rFonts w:ascii="Arial" w:hAnsi="Arial"/>
          <w:i/>
          <w:iCs/>
          <w:sz w:val="24"/>
          <w:szCs w:val="24"/>
        </w:rPr>
        <w:t xml:space="preserve"> fu travolta l'ala destra dal loro urto ed egli l'inseguì fino al monte di Asdòd. </w:t>
      </w:r>
      <w:r w:rsidRPr="006D2E7F">
        <w:rPr>
          <w:rFonts w:ascii="Arial" w:hAnsi="Arial"/>
          <w:i/>
          <w:iCs/>
          <w:sz w:val="24"/>
          <w:szCs w:val="24"/>
        </w:rPr>
        <w:t>Ma</w:t>
      </w:r>
      <w:r w:rsidR="008C0CBF" w:rsidRPr="006D2E7F">
        <w:rPr>
          <w:rFonts w:ascii="Arial" w:hAnsi="Arial"/>
          <w:i/>
          <w:iCs/>
          <w:sz w:val="24"/>
          <w:szCs w:val="24"/>
        </w:rPr>
        <w:t xml:space="preserve"> quelli dell'ala sinistra, vedendo che era stata sconfitta l'ala destra, si volsero sugli stessi passi di Giuda e dei suoi uomini assalendoli alle spalle. </w:t>
      </w:r>
      <w:r w:rsidRPr="006D2E7F">
        <w:rPr>
          <w:rFonts w:ascii="Arial" w:hAnsi="Arial"/>
          <w:i/>
          <w:iCs/>
          <w:sz w:val="24"/>
          <w:szCs w:val="24"/>
        </w:rPr>
        <w:t>Così</w:t>
      </w:r>
      <w:r w:rsidR="008C0CBF" w:rsidRPr="006D2E7F">
        <w:rPr>
          <w:rFonts w:ascii="Arial" w:hAnsi="Arial"/>
          <w:i/>
          <w:iCs/>
          <w:sz w:val="24"/>
          <w:szCs w:val="24"/>
        </w:rPr>
        <w:t xml:space="preserve"> si accese la battaglia e caddero feriti a morte molti da una parte e dall'altra; </w:t>
      </w:r>
      <w:r w:rsidRPr="006D2E7F">
        <w:rPr>
          <w:rFonts w:ascii="Arial" w:hAnsi="Arial"/>
          <w:i/>
          <w:iCs/>
          <w:sz w:val="24"/>
          <w:szCs w:val="24"/>
        </w:rPr>
        <w:t>cadde</w:t>
      </w:r>
      <w:r w:rsidR="008C0CBF" w:rsidRPr="006D2E7F">
        <w:rPr>
          <w:rFonts w:ascii="Arial" w:hAnsi="Arial"/>
          <w:i/>
          <w:iCs/>
          <w:sz w:val="24"/>
          <w:szCs w:val="24"/>
        </w:rPr>
        <w:t xml:space="preserve"> anche Giuda e gli altri fuggirono. </w:t>
      </w:r>
    </w:p>
    <w:p w14:paraId="597FFC19" w14:textId="2762760C" w:rsidR="008C0CBF" w:rsidRPr="006D2E7F" w:rsidRDefault="006D2E7F" w:rsidP="003F3C68">
      <w:pPr>
        <w:spacing w:after="120"/>
        <w:ind w:left="567" w:right="567"/>
        <w:jc w:val="both"/>
        <w:rPr>
          <w:rFonts w:ascii="Arial" w:hAnsi="Arial"/>
          <w:i/>
          <w:iCs/>
          <w:sz w:val="24"/>
          <w:szCs w:val="24"/>
        </w:rPr>
      </w:pPr>
      <w:r w:rsidRPr="006D2E7F">
        <w:rPr>
          <w:rFonts w:ascii="Arial" w:hAnsi="Arial"/>
          <w:i/>
          <w:iCs/>
          <w:sz w:val="24"/>
          <w:szCs w:val="24"/>
        </w:rPr>
        <w:t>Giònata</w:t>
      </w:r>
      <w:r w:rsidR="008C0CBF" w:rsidRPr="006D2E7F">
        <w:rPr>
          <w:rFonts w:ascii="Arial" w:hAnsi="Arial"/>
          <w:i/>
          <w:iCs/>
          <w:sz w:val="24"/>
          <w:szCs w:val="24"/>
        </w:rPr>
        <w:t xml:space="preserve"> e Simone raccolsero Giuda loro fratello e lo seppellirono nel sepolcro dei suoi padri in Modin. </w:t>
      </w:r>
      <w:r w:rsidRPr="006D2E7F">
        <w:rPr>
          <w:rFonts w:ascii="Arial" w:hAnsi="Arial"/>
          <w:i/>
          <w:iCs/>
          <w:sz w:val="24"/>
          <w:szCs w:val="24"/>
        </w:rPr>
        <w:t>Tutto</w:t>
      </w:r>
      <w:r w:rsidR="008C0CBF" w:rsidRPr="006D2E7F">
        <w:rPr>
          <w:rFonts w:ascii="Arial" w:hAnsi="Arial"/>
          <w:i/>
          <w:iCs/>
          <w:sz w:val="24"/>
          <w:szCs w:val="24"/>
        </w:rPr>
        <w:t xml:space="preserve"> Israele lo pianse: furono in gran lutto e fecero lamenti per molti giorni, esclamando: </w:t>
      </w:r>
      <w:r w:rsidRPr="006D2E7F">
        <w:rPr>
          <w:rFonts w:ascii="Arial" w:hAnsi="Arial"/>
          <w:i/>
          <w:iCs/>
          <w:sz w:val="24"/>
          <w:szCs w:val="24"/>
        </w:rPr>
        <w:t>Come</w:t>
      </w:r>
      <w:r w:rsidR="008C0CBF" w:rsidRPr="006D2E7F">
        <w:rPr>
          <w:rFonts w:ascii="Arial" w:hAnsi="Arial"/>
          <w:i/>
          <w:iCs/>
          <w:sz w:val="24"/>
          <w:szCs w:val="24"/>
        </w:rPr>
        <w:t xml:space="preserve"> è caduto l'eroe che salvava Israele?". Il resto delle imprese di Giuda e delle sue battaglie, degli eroismi di cui diede prova e dei suoi titoli di gloria non è stato scritto, perché troppo grande era il loro numero. </w:t>
      </w:r>
      <w:r w:rsidRPr="006D2E7F">
        <w:rPr>
          <w:rFonts w:ascii="Arial" w:hAnsi="Arial"/>
          <w:i/>
          <w:iCs/>
          <w:sz w:val="24"/>
          <w:szCs w:val="24"/>
        </w:rPr>
        <w:t>Dopo</w:t>
      </w:r>
      <w:r w:rsidR="008C0CBF" w:rsidRPr="006D2E7F">
        <w:rPr>
          <w:rFonts w:ascii="Arial" w:hAnsi="Arial"/>
          <w:i/>
          <w:iCs/>
          <w:sz w:val="24"/>
          <w:szCs w:val="24"/>
        </w:rPr>
        <w:t xml:space="preserve"> la morte di Giuda riapparvero i rinnegati in tutto il territorio d'Israele e risorsero tutti gli operatori di iniquità. </w:t>
      </w:r>
      <w:r w:rsidRPr="006D2E7F">
        <w:rPr>
          <w:rFonts w:ascii="Arial" w:hAnsi="Arial"/>
          <w:i/>
          <w:iCs/>
          <w:sz w:val="24"/>
          <w:szCs w:val="24"/>
        </w:rPr>
        <w:t>In</w:t>
      </w:r>
      <w:r w:rsidR="008C0CBF" w:rsidRPr="006D2E7F">
        <w:rPr>
          <w:rFonts w:ascii="Arial" w:hAnsi="Arial"/>
          <w:i/>
          <w:iCs/>
          <w:sz w:val="24"/>
          <w:szCs w:val="24"/>
        </w:rPr>
        <w:t xml:space="preserve"> quei giorni sopravvenne una terribile carestia e la terra stessa congiurò in loro favore. </w:t>
      </w:r>
      <w:r w:rsidRPr="006D2E7F">
        <w:rPr>
          <w:rFonts w:ascii="Arial" w:hAnsi="Arial"/>
          <w:i/>
          <w:iCs/>
          <w:sz w:val="24"/>
          <w:szCs w:val="24"/>
        </w:rPr>
        <w:t>Bàcchide</w:t>
      </w:r>
      <w:r w:rsidR="008C0CBF" w:rsidRPr="006D2E7F">
        <w:rPr>
          <w:rFonts w:ascii="Arial" w:hAnsi="Arial"/>
          <w:i/>
          <w:iCs/>
          <w:sz w:val="24"/>
          <w:szCs w:val="24"/>
        </w:rPr>
        <w:t xml:space="preserve"> scelse gli uomini più empi e li fece padroni della regione. </w:t>
      </w:r>
      <w:r w:rsidRPr="006D2E7F">
        <w:rPr>
          <w:rFonts w:ascii="Arial" w:hAnsi="Arial"/>
          <w:i/>
          <w:iCs/>
          <w:sz w:val="24"/>
          <w:szCs w:val="24"/>
        </w:rPr>
        <w:t>Quelli</w:t>
      </w:r>
      <w:r w:rsidR="008C0CBF" w:rsidRPr="006D2E7F">
        <w:rPr>
          <w:rFonts w:ascii="Arial" w:hAnsi="Arial"/>
          <w:i/>
          <w:iCs/>
          <w:sz w:val="24"/>
          <w:szCs w:val="24"/>
        </w:rPr>
        <w:t xml:space="preserve"> si diedero a ricercare e braccare gli amici di Giuda e li condussero da Bàcchide, che si vendicava di loro e li scherniva. </w:t>
      </w:r>
    </w:p>
    <w:p w14:paraId="1DF73EC6" w14:textId="421E5163" w:rsidR="008C0CBF" w:rsidRPr="006D2E7F" w:rsidRDefault="006D2E7F" w:rsidP="003F3C68">
      <w:pPr>
        <w:spacing w:after="120"/>
        <w:ind w:left="567" w:right="567"/>
        <w:jc w:val="both"/>
        <w:rPr>
          <w:rFonts w:ascii="Arial" w:hAnsi="Arial"/>
          <w:i/>
          <w:iCs/>
          <w:sz w:val="24"/>
          <w:szCs w:val="24"/>
        </w:rPr>
      </w:pPr>
      <w:r w:rsidRPr="006D2E7F">
        <w:rPr>
          <w:rFonts w:ascii="Arial" w:hAnsi="Arial"/>
          <w:i/>
          <w:iCs/>
          <w:sz w:val="24"/>
          <w:szCs w:val="24"/>
        </w:rPr>
        <w:t>Ci</w:t>
      </w:r>
      <w:r w:rsidR="008C0CBF" w:rsidRPr="006D2E7F">
        <w:rPr>
          <w:rFonts w:ascii="Arial" w:hAnsi="Arial"/>
          <w:i/>
          <w:iCs/>
          <w:sz w:val="24"/>
          <w:szCs w:val="24"/>
        </w:rPr>
        <w:t xml:space="preserve"> fu grande tribolazione in Israele, come non si verificava da quando fra loro erano scomparsi i profeti. </w:t>
      </w:r>
      <w:r w:rsidRPr="006D2E7F">
        <w:rPr>
          <w:rFonts w:ascii="Arial" w:hAnsi="Arial"/>
          <w:i/>
          <w:iCs/>
          <w:sz w:val="24"/>
          <w:szCs w:val="24"/>
        </w:rPr>
        <w:t>Allora</w:t>
      </w:r>
      <w:r w:rsidR="008C0CBF" w:rsidRPr="006D2E7F">
        <w:rPr>
          <w:rFonts w:ascii="Arial" w:hAnsi="Arial"/>
          <w:i/>
          <w:iCs/>
          <w:sz w:val="24"/>
          <w:szCs w:val="24"/>
        </w:rPr>
        <w:t xml:space="preserve"> tutti gli amici di Giuda si radunarono e dissero a Giònata: "Da quando è morto tuo fratello Giuda, non c'è uomo simile a lui per condurre l'azione contro i nemici e Bàcchide e gli avversari della nostra nazione. </w:t>
      </w:r>
      <w:r w:rsidRPr="006D2E7F">
        <w:rPr>
          <w:rFonts w:ascii="Arial" w:hAnsi="Arial"/>
          <w:i/>
          <w:iCs/>
          <w:sz w:val="24"/>
          <w:szCs w:val="24"/>
        </w:rPr>
        <w:t>Ora</w:t>
      </w:r>
      <w:r w:rsidR="008C0CBF" w:rsidRPr="006D2E7F">
        <w:rPr>
          <w:rFonts w:ascii="Arial" w:hAnsi="Arial"/>
          <w:i/>
          <w:iCs/>
          <w:sz w:val="24"/>
          <w:szCs w:val="24"/>
        </w:rPr>
        <w:t xml:space="preserve"> noi ti eleggiamo oggi nostro capo e condottiero nelle nostre battaglie". Giònata assunse il comando in quella occasione e prese il posto di Giuda suo fratello. </w:t>
      </w:r>
      <w:r w:rsidRPr="006D2E7F">
        <w:rPr>
          <w:rFonts w:ascii="Arial" w:hAnsi="Arial"/>
          <w:i/>
          <w:iCs/>
          <w:sz w:val="24"/>
          <w:szCs w:val="24"/>
        </w:rPr>
        <w:t>Appena</w:t>
      </w:r>
      <w:r w:rsidR="008C0CBF" w:rsidRPr="006D2E7F">
        <w:rPr>
          <w:rFonts w:ascii="Arial" w:hAnsi="Arial"/>
          <w:i/>
          <w:iCs/>
          <w:sz w:val="24"/>
          <w:szCs w:val="24"/>
        </w:rPr>
        <w:t xml:space="preserve"> Bàcchide ne ebbe notizia, cercò di ucciderlo. </w:t>
      </w:r>
      <w:r w:rsidRPr="006D2E7F">
        <w:rPr>
          <w:rFonts w:ascii="Arial" w:hAnsi="Arial"/>
          <w:i/>
          <w:iCs/>
          <w:sz w:val="24"/>
          <w:szCs w:val="24"/>
        </w:rPr>
        <w:t>Furono</w:t>
      </w:r>
      <w:r w:rsidR="008C0CBF" w:rsidRPr="006D2E7F">
        <w:rPr>
          <w:rFonts w:ascii="Arial" w:hAnsi="Arial"/>
          <w:i/>
          <w:iCs/>
          <w:sz w:val="24"/>
          <w:szCs w:val="24"/>
        </w:rPr>
        <w:t xml:space="preserve"> informati anche Giònata e Simone suo fratello e tutti i loro seguaci, ed essi fuggirono nel deserto di Tekòa e si accamparono presso la cisterna di Asfar. </w:t>
      </w:r>
      <w:r w:rsidRPr="006D2E7F">
        <w:rPr>
          <w:rFonts w:ascii="Arial" w:hAnsi="Arial"/>
          <w:i/>
          <w:iCs/>
          <w:sz w:val="24"/>
          <w:szCs w:val="24"/>
        </w:rPr>
        <w:t>Bàcchide</w:t>
      </w:r>
      <w:r w:rsidR="008C0CBF" w:rsidRPr="006D2E7F">
        <w:rPr>
          <w:rFonts w:ascii="Arial" w:hAnsi="Arial"/>
          <w:i/>
          <w:iCs/>
          <w:sz w:val="24"/>
          <w:szCs w:val="24"/>
        </w:rPr>
        <w:t xml:space="preserve"> lo seppe in giorno di sabato e si portò con tutto il suo esercito al di là del Giordano. Giònata inviò suo fratello, capo della turba, a chiedere ai Nabatei suoi amici di custodire presso di sé i loro equipaggiamenti che erano abbondanti. </w:t>
      </w:r>
      <w:r w:rsidRPr="006D2E7F">
        <w:rPr>
          <w:rFonts w:ascii="Arial" w:hAnsi="Arial"/>
          <w:i/>
          <w:iCs/>
          <w:sz w:val="24"/>
          <w:szCs w:val="24"/>
        </w:rPr>
        <w:t>Ma</w:t>
      </w:r>
      <w:r w:rsidR="008C0CBF" w:rsidRPr="006D2E7F">
        <w:rPr>
          <w:rFonts w:ascii="Arial" w:hAnsi="Arial"/>
          <w:i/>
          <w:iCs/>
          <w:sz w:val="24"/>
          <w:szCs w:val="24"/>
        </w:rPr>
        <w:t xml:space="preserve"> i figli di Iambri che abitavano in Màdaba fecero una razzia e catturarono Giovanni, con tutte le cose che aveva, e portarono via tutto. </w:t>
      </w:r>
      <w:r w:rsidRPr="006D2E7F">
        <w:rPr>
          <w:rFonts w:ascii="Arial" w:hAnsi="Arial"/>
          <w:i/>
          <w:iCs/>
          <w:sz w:val="24"/>
          <w:szCs w:val="24"/>
        </w:rPr>
        <w:t>Dopo</w:t>
      </w:r>
      <w:r w:rsidR="008C0CBF" w:rsidRPr="006D2E7F">
        <w:rPr>
          <w:rFonts w:ascii="Arial" w:hAnsi="Arial"/>
          <w:i/>
          <w:iCs/>
          <w:sz w:val="24"/>
          <w:szCs w:val="24"/>
        </w:rPr>
        <w:t xml:space="preserve"> questo fatto riferirono a Giònata e a Simone suo fratello: "I figli di Iambri hanno una grande festa di nozze e conducono a Nàdabat la sposa, figlia di uno dei grandi magnati di Canaan, con corteo solenne". Si ricordarono </w:t>
      </w:r>
      <w:r w:rsidR="008C0CBF" w:rsidRPr="006D2E7F">
        <w:rPr>
          <w:rFonts w:ascii="Arial" w:hAnsi="Arial"/>
          <w:i/>
          <w:iCs/>
          <w:sz w:val="24"/>
          <w:szCs w:val="24"/>
        </w:rPr>
        <w:lastRenderedPageBreak/>
        <w:t xml:space="preserve">allora del sangue del loro fratello Giovanni, perciò si mossero e si appostarono in un antro del monte. </w:t>
      </w:r>
      <w:r w:rsidRPr="006D2E7F">
        <w:rPr>
          <w:rFonts w:ascii="Arial" w:hAnsi="Arial"/>
          <w:i/>
          <w:iCs/>
          <w:sz w:val="24"/>
          <w:szCs w:val="24"/>
        </w:rPr>
        <w:t>Ed</w:t>
      </w:r>
      <w:r w:rsidR="008C0CBF" w:rsidRPr="006D2E7F">
        <w:rPr>
          <w:rFonts w:ascii="Arial" w:hAnsi="Arial"/>
          <w:i/>
          <w:iCs/>
          <w:sz w:val="24"/>
          <w:szCs w:val="24"/>
        </w:rPr>
        <w:t xml:space="preserve"> ecco alzando gli occhi videro un corteo numeroso e festante e lo sposo con gli amici e fratelli, che avanzava incontro al corteo, con tamburi e strumenti musicali e grande apparato. </w:t>
      </w:r>
      <w:r w:rsidRPr="006D2E7F">
        <w:rPr>
          <w:rFonts w:ascii="Arial" w:hAnsi="Arial"/>
          <w:i/>
          <w:iCs/>
          <w:sz w:val="24"/>
          <w:szCs w:val="24"/>
        </w:rPr>
        <w:t>Balzando</w:t>
      </w:r>
      <w:r w:rsidR="008C0CBF" w:rsidRPr="006D2E7F">
        <w:rPr>
          <w:rFonts w:ascii="Arial" w:hAnsi="Arial"/>
          <w:i/>
          <w:iCs/>
          <w:sz w:val="24"/>
          <w:szCs w:val="24"/>
        </w:rPr>
        <w:t xml:space="preserve"> dal loro appostamento li trucidarono; molti caddero colpiti a morte mentre gli altri ripararono sul monte ed essi presero le loro spoglie. </w:t>
      </w:r>
      <w:r w:rsidRPr="006D2E7F">
        <w:rPr>
          <w:rFonts w:ascii="Arial" w:hAnsi="Arial"/>
          <w:i/>
          <w:iCs/>
          <w:sz w:val="24"/>
          <w:szCs w:val="24"/>
        </w:rPr>
        <w:t>Le</w:t>
      </w:r>
      <w:r w:rsidR="008C0CBF" w:rsidRPr="006D2E7F">
        <w:rPr>
          <w:rFonts w:ascii="Arial" w:hAnsi="Arial"/>
          <w:i/>
          <w:iCs/>
          <w:sz w:val="24"/>
          <w:szCs w:val="24"/>
        </w:rPr>
        <w:t xml:space="preserve"> nozze furono mutate in lutto e i suoni delle loro musiche in lamento. </w:t>
      </w:r>
      <w:r w:rsidRPr="006D2E7F">
        <w:rPr>
          <w:rFonts w:ascii="Arial" w:hAnsi="Arial"/>
          <w:i/>
          <w:iCs/>
          <w:sz w:val="24"/>
          <w:szCs w:val="24"/>
        </w:rPr>
        <w:t>Così</w:t>
      </w:r>
      <w:r w:rsidR="008C0CBF" w:rsidRPr="006D2E7F">
        <w:rPr>
          <w:rFonts w:ascii="Arial" w:hAnsi="Arial"/>
          <w:i/>
          <w:iCs/>
          <w:sz w:val="24"/>
          <w:szCs w:val="24"/>
        </w:rPr>
        <w:t xml:space="preserve"> vendicarono il sangue del loro fratello e ritornarono nelle paludi del Giordano. </w:t>
      </w:r>
      <w:r w:rsidRPr="006D2E7F">
        <w:rPr>
          <w:rFonts w:ascii="Arial" w:hAnsi="Arial"/>
          <w:i/>
          <w:iCs/>
          <w:sz w:val="24"/>
          <w:szCs w:val="24"/>
        </w:rPr>
        <w:t>Bàcchide</w:t>
      </w:r>
      <w:r w:rsidR="008C0CBF" w:rsidRPr="006D2E7F">
        <w:rPr>
          <w:rFonts w:ascii="Arial" w:hAnsi="Arial"/>
          <w:i/>
          <w:iCs/>
          <w:sz w:val="24"/>
          <w:szCs w:val="24"/>
        </w:rPr>
        <w:t xml:space="preserve"> ne ebbe notizia e venne in giorno di sabato fin sulle sponde del Giordano con numeroso esercito. </w:t>
      </w:r>
      <w:r w:rsidRPr="006D2E7F">
        <w:rPr>
          <w:rFonts w:ascii="Arial" w:hAnsi="Arial"/>
          <w:i/>
          <w:iCs/>
          <w:sz w:val="24"/>
          <w:szCs w:val="24"/>
        </w:rPr>
        <w:t>Giònata</w:t>
      </w:r>
      <w:r w:rsidR="008C0CBF" w:rsidRPr="006D2E7F">
        <w:rPr>
          <w:rFonts w:ascii="Arial" w:hAnsi="Arial"/>
          <w:i/>
          <w:iCs/>
          <w:sz w:val="24"/>
          <w:szCs w:val="24"/>
        </w:rPr>
        <w:t xml:space="preserve"> disse ai suoi: "Alziamoci e combattiamo per la nostra vita, perché oggi non è come gli altri giorni. </w:t>
      </w:r>
      <w:r w:rsidRPr="006D2E7F">
        <w:rPr>
          <w:rFonts w:ascii="Arial" w:hAnsi="Arial"/>
          <w:i/>
          <w:iCs/>
          <w:sz w:val="24"/>
          <w:szCs w:val="24"/>
        </w:rPr>
        <w:t>Ecco</w:t>
      </w:r>
      <w:r w:rsidR="008C0CBF" w:rsidRPr="006D2E7F">
        <w:rPr>
          <w:rFonts w:ascii="Arial" w:hAnsi="Arial"/>
          <w:i/>
          <w:iCs/>
          <w:sz w:val="24"/>
          <w:szCs w:val="24"/>
        </w:rPr>
        <w:t xml:space="preserve"> abbiamo i nemici di fronte a noi e alle spalle, dall'uno e dall'altro lato l'acqua del Giordano o la palude o la boscaglia, non c'è possibilità di sfuggire. </w:t>
      </w:r>
      <w:r w:rsidRPr="006D2E7F">
        <w:rPr>
          <w:rFonts w:ascii="Arial" w:hAnsi="Arial"/>
          <w:i/>
          <w:iCs/>
          <w:sz w:val="24"/>
          <w:szCs w:val="24"/>
        </w:rPr>
        <w:t>Alzate</w:t>
      </w:r>
      <w:r w:rsidR="008C0CBF" w:rsidRPr="006D2E7F">
        <w:rPr>
          <w:rFonts w:ascii="Arial" w:hAnsi="Arial"/>
          <w:i/>
          <w:iCs/>
          <w:sz w:val="24"/>
          <w:szCs w:val="24"/>
        </w:rPr>
        <w:t xml:space="preserve"> ora le vostre grida al Cielo, perché possiate scampare dalla mano dei vostri nemici". </w:t>
      </w:r>
      <w:r w:rsidRPr="006D2E7F">
        <w:rPr>
          <w:rFonts w:ascii="Arial" w:hAnsi="Arial"/>
          <w:i/>
          <w:iCs/>
          <w:sz w:val="24"/>
          <w:szCs w:val="24"/>
        </w:rPr>
        <w:t>E</w:t>
      </w:r>
      <w:r w:rsidR="008C0CBF" w:rsidRPr="006D2E7F">
        <w:rPr>
          <w:rFonts w:ascii="Arial" w:hAnsi="Arial"/>
          <w:i/>
          <w:iCs/>
          <w:sz w:val="24"/>
          <w:szCs w:val="24"/>
        </w:rPr>
        <w:t xml:space="preserve"> si attaccò battaglia. Giònata stese la mano per colpire Bàcchide, ma questi lo scansò e si tirò indietro. </w:t>
      </w:r>
      <w:r w:rsidRPr="006D2E7F">
        <w:rPr>
          <w:rFonts w:ascii="Arial" w:hAnsi="Arial"/>
          <w:i/>
          <w:iCs/>
          <w:sz w:val="24"/>
          <w:szCs w:val="24"/>
        </w:rPr>
        <w:t>Allora</w:t>
      </w:r>
      <w:r w:rsidR="008C0CBF" w:rsidRPr="006D2E7F">
        <w:rPr>
          <w:rFonts w:ascii="Arial" w:hAnsi="Arial"/>
          <w:i/>
          <w:iCs/>
          <w:sz w:val="24"/>
          <w:szCs w:val="24"/>
        </w:rPr>
        <w:t xml:space="preserve"> Giònata e i suoi uomini si gettarono nel Giordano e raggiunsero a nuoto l'altra sponda; gli altri non passarono il Giordano per inseguirli. </w:t>
      </w:r>
      <w:r w:rsidRPr="006D2E7F">
        <w:rPr>
          <w:rFonts w:ascii="Arial" w:hAnsi="Arial"/>
          <w:i/>
          <w:iCs/>
          <w:sz w:val="24"/>
          <w:szCs w:val="24"/>
        </w:rPr>
        <w:t>Dalla</w:t>
      </w:r>
      <w:r w:rsidR="008C0CBF" w:rsidRPr="006D2E7F">
        <w:rPr>
          <w:rFonts w:ascii="Arial" w:hAnsi="Arial"/>
          <w:i/>
          <w:iCs/>
          <w:sz w:val="24"/>
          <w:szCs w:val="24"/>
        </w:rPr>
        <w:t xml:space="preserve"> parte di Bàcchide caddero in quella giornata circa duemila uomini. </w:t>
      </w:r>
      <w:r w:rsidRPr="006D2E7F">
        <w:rPr>
          <w:rFonts w:ascii="Arial" w:hAnsi="Arial"/>
          <w:i/>
          <w:iCs/>
          <w:sz w:val="24"/>
          <w:szCs w:val="24"/>
        </w:rPr>
        <w:t>Bàcchide</w:t>
      </w:r>
      <w:r w:rsidR="008C0CBF" w:rsidRPr="006D2E7F">
        <w:rPr>
          <w:rFonts w:ascii="Arial" w:hAnsi="Arial"/>
          <w:i/>
          <w:iCs/>
          <w:sz w:val="24"/>
          <w:szCs w:val="24"/>
        </w:rPr>
        <w:t xml:space="preserve"> tornò in Gerusalemme ed edificò fortezze in tutta la Giudea: le fortezze di Gerico, Emmaus, Bet-Coròn, Betel, Tamnata, Piraton e Tefon con mura alte, porte e sbarre e </w:t>
      </w:r>
      <w:r w:rsidRPr="006D2E7F">
        <w:rPr>
          <w:rFonts w:ascii="Arial" w:hAnsi="Arial"/>
          <w:i/>
          <w:iCs/>
          <w:sz w:val="24"/>
          <w:szCs w:val="24"/>
        </w:rPr>
        <w:t>vi</w:t>
      </w:r>
      <w:r w:rsidR="008C0CBF" w:rsidRPr="006D2E7F">
        <w:rPr>
          <w:rFonts w:ascii="Arial" w:hAnsi="Arial"/>
          <w:i/>
          <w:iCs/>
          <w:sz w:val="24"/>
          <w:szCs w:val="24"/>
        </w:rPr>
        <w:t xml:space="preserve"> pose un presidio per molestare Israele. </w:t>
      </w:r>
      <w:r w:rsidRPr="006D2E7F">
        <w:rPr>
          <w:rFonts w:ascii="Arial" w:hAnsi="Arial"/>
          <w:i/>
          <w:iCs/>
          <w:sz w:val="24"/>
          <w:szCs w:val="24"/>
        </w:rPr>
        <w:t>Fortificò</w:t>
      </w:r>
      <w:r w:rsidR="008C0CBF" w:rsidRPr="006D2E7F">
        <w:rPr>
          <w:rFonts w:ascii="Arial" w:hAnsi="Arial"/>
          <w:i/>
          <w:iCs/>
          <w:sz w:val="24"/>
          <w:szCs w:val="24"/>
        </w:rPr>
        <w:t xml:space="preserve"> anche la città di Bet-Zur e Ghezer e l'Acra e vi stabilì milizie e vettovaglie. </w:t>
      </w:r>
      <w:r w:rsidRPr="006D2E7F">
        <w:rPr>
          <w:rFonts w:ascii="Arial" w:hAnsi="Arial"/>
          <w:i/>
          <w:iCs/>
          <w:sz w:val="24"/>
          <w:szCs w:val="24"/>
        </w:rPr>
        <w:t>Prese</w:t>
      </w:r>
      <w:r w:rsidR="008C0CBF" w:rsidRPr="006D2E7F">
        <w:rPr>
          <w:rFonts w:ascii="Arial" w:hAnsi="Arial"/>
          <w:i/>
          <w:iCs/>
          <w:sz w:val="24"/>
          <w:szCs w:val="24"/>
        </w:rPr>
        <w:t xml:space="preserve"> come ostaggi i figli dei capi della regione e li pose come prigionieri nell'Acra a Gerusalemme. </w:t>
      </w:r>
      <w:r w:rsidRPr="006D2E7F">
        <w:rPr>
          <w:rFonts w:ascii="Arial" w:hAnsi="Arial"/>
          <w:i/>
          <w:iCs/>
          <w:sz w:val="24"/>
          <w:szCs w:val="24"/>
        </w:rPr>
        <w:t>Nell’anno</w:t>
      </w:r>
      <w:r w:rsidR="008C0CBF" w:rsidRPr="006D2E7F">
        <w:rPr>
          <w:rFonts w:ascii="Arial" w:hAnsi="Arial"/>
          <w:i/>
          <w:iCs/>
          <w:sz w:val="24"/>
          <w:szCs w:val="24"/>
        </w:rPr>
        <w:t xml:space="preserve"> </w:t>
      </w:r>
      <w:r w:rsidRPr="006D2E7F">
        <w:rPr>
          <w:rFonts w:ascii="Arial" w:hAnsi="Arial"/>
          <w:i/>
          <w:iCs/>
          <w:sz w:val="24"/>
          <w:szCs w:val="24"/>
        </w:rPr>
        <w:t>centocinquantatré</w:t>
      </w:r>
      <w:r w:rsidR="008C0CBF" w:rsidRPr="006D2E7F">
        <w:rPr>
          <w:rFonts w:ascii="Arial" w:hAnsi="Arial"/>
          <w:i/>
          <w:iCs/>
          <w:sz w:val="24"/>
          <w:szCs w:val="24"/>
        </w:rPr>
        <w:t xml:space="preserve">, nel secondo mese, Alcimo ordinò di demolire il muro del cortile interno del santuario; così demoliva l'opera dei profeti. Si incominciò dunque a demolire. </w:t>
      </w:r>
      <w:r w:rsidRPr="006D2E7F">
        <w:rPr>
          <w:rFonts w:ascii="Arial" w:hAnsi="Arial"/>
          <w:i/>
          <w:iCs/>
          <w:sz w:val="24"/>
          <w:szCs w:val="24"/>
        </w:rPr>
        <w:t>Ma</w:t>
      </w:r>
      <w:r w:rsidR="008C0CBF" w:rsidRPr="006D2E7F">
        <w:rPr>
          <w:rFonts w:ascii="Arial" w:hAnsi="Arial"/>
          <w:i/>
          <w:iCs/>
          <w:sz w:val="24"/>
          <w:szCs w:val="24"/>
        </w:rPr>
        <w:t xml:space="preserve"> in quel tempo Alcimo ebbe un colpo e fu interrotta la sua opera. La sua bocca rimase impedita e paralizzata e non poteva più parlare né dare disposizioni per la sua casa. </w:t>
      </w:r>
      <w:r w:rsidRPr="006D2E7F">
        <w:rPr>
          <w:rFonts w:ascii="Arial" w:hAnsi="Arial"/>
          <w:i/>
          <w:iCs/>
          <w:sz w:val="24"/>
          <w:szCs w:val="24"/>
        </w:rPr>
        <w:t>Alcimo</w:t>
      </w:r>
      <w:r w:rsidR="008C0CBF" w:rsidRPr="006D2E7F">
        <w:rPr>
          <w:rFonts w:ascii="Arial" w:hAnsi="Arial"/>
          <w:i/>
          <w:iCs/>
          <w:sz w:val="24"/>
          <w:szCs w:val="24"/>
        </w:rPr>
        <w:t xml:space="preserve"> morì in quel tempo con grande spasimo. </w:t>
      </w:r>
      <w:r w:rsidRPr="006D2E7F">
        <w:rPr>
          <w:rFonts w:ascii="Arial" w:hAnsi="Arial"/>
          <w:i/>
          <w:iCs/>
          <w:sz w:val="24"/>
          <w:szCs w:val="24"/>
        </w:rPr>
        <w:t>Bàcchide</w:t>
      </w:r>
      <w:r w:rsidR="008C0CBF" w:rsidRPr="006D2E7F">
        <w:rPr>
          <w:rFonts w:ascii="Arial" w:hAnsi="Arial"/>
          <w:i/>
          <w:iCs/>
          <w:sz w:val="24"/>
          <w:szCs w:val="24"/>
        </w:rPr>
        <w:t xml:space="preserve">, vedendo che Alcimo era morto, se ne tornò presso il re e la Giudea rimase tranquilla per due anni. </w:t>
      </w:r>
      <w:r w:rsidRPr="006D2E7F">
        <w:rPr>
          <w:rFonts w:ascii="Arial" w:hAnsi="Arial"/>
          <w:i/>
          <w:iCs/>
          <w:sz w:val="24"/>
          <w:szCs w:val="24"/>
        </w:rPr>
        <w:t>Tutti</w:t>
      </w:r>
      <w:r w:rsidR="008C0CBF" w:rsidRPr="006D2E7F">
        <w:rPr>
          <w:rFonts w:ascii="Arial" w:hAnsi="Arial"/>
          <w:i/>
          <w:iCs/>
          <w:sz w:val="24"/>
          <w:szCs w:val="24"/>
        </w:rPr>
        <w:t xml:space="preserve"> gli empi tennero questo consiglio: "Ecco Giònata e i suoi vivono tranquilli e sicuri. Noi dunque faremo venire Bàcchide e li catturerà tutti in una sola notte". </w:t>
      </w:r>
      <w:r w:rsidRPr="006D2E7F">
        <w:rPr>
          <w:rFonts w:ascii="Arial" w:hAnsi="Arial"/>
          <w:i/>
          <w:iCs/>
          <w:sz w:val="24"/>
          <w:szCs w:val="24"/>
        </w:rPr>
        <w:t>Andarono</w:t>
      </w:r>
      <w:r w:rsidR="008C0CBF" w:rsidRPr="006D2E7F">
        <w:rPr>
          <w:rFonts w:ascii="Arial" w:hAnsi="Arial"/>
          <w:i/>
          <w:iCs/>
          <w:sz w:val="24"/>
          <w:szCs w:val="24"/>
        </w:rPr>
        <w:t xml:space="preserve"> e tennero consiglio da lui. </w:t>
      </w:r>
      <w:r w:rsidRPr="006D2E7F">
        <w:rPr>
          <w:rFonts w:ascii="Arial" w:hAnsi="Arial"/>
          <w:i/>
          <w:iCs/>
          <w:sz w:val="24"/>
          <w:szCs w:val="24"/>
        </w:rPr>
        <w:t>Egli</w:t>
      </w:r>
      <w:r w:rsidR="008C0CBF" w:rsidRPr="006D2E7F">
        <w:rPr>
          <w:rFonts w:ascii="Arial" w:hAnsi="Arial"/>
          <w:i/>
          <w:iCs/>
          <w:sz w:val="24"/>
          <w:szCs w:val="24"/>
        </w:rPr>
        <w:t xml:space="preserve"> si mosse per venire con un esercito numeroso e mandò di nascosto lettere a tutti i suoi fautori nella Giudea, perché s'impadronissero di Giònata e dei suoi. Ma non riuscirono, perché era stata svelata la loro trama. </w:t>
      </w:r>
      <w:r w:rsidRPr="006D2E7F">
        <w:rPr>
          <w:rFonts w:ascii="Arial" w:hAnsi="Arial"/>
          <w:i/>
          <w:iCs/>
          <w:sz w:val="24"/>
          <w:szCs w:val="24"/>
        </w:rPr>
        <w:t>Anzi</w:t>
      </w:r>
      <w:r w:rsidR="008C0CBF" w:rsidRPr="006D2E7F">
        <w:rPr>
          <w:rFonts w:ascii="Arial" w:hAnsi="Arial"/>
          <w:i/>
          <w:iCs/>
          <w:sz w:val="24"/>
          <w:szCs w:val="24"/>
        </w:rPr>
        <w:t xml:space="preserve"> questi presero una cinquantina di uomini, tra i promotori di tale iniquità nel paese e li misero a morte. </w:t>
      </w:r>
      <w:r w:rsidRPr="006D2E7F">
        <w:rPr>
          <w:rFonts w:ascii="Arial" w:hAnsi="Arial"/>
          <w:i/>
          <w:iCs/>
          <w:sz w:val="24"/>
          <w:szCs w:val="24"/>
        </w:rPr>
        <w:t>Poi</w:t>
      </w:r>
      <w:r w:rsidR="008C0CBF" w:rsidRPr="006D2E7F">
        <w:rPr>
          <w:rFonts w:ascii="Arial" w:hAnsi="Arial"/>
          <w:i/>
          <w:iCs/>
          <w:sz w:val="24"/>
          <w:szCs w:val="24"/>
        </w:rPr>
        <w:t xml:space="preserve"> Giònata e Simone con i loro uomini si recarono fuori del paese a Bet-Basi nel deserto e ricostruirono le sue rovine e la fortificarono.</w:t>
      </w:r>
    </w:p>
    <w:p w14:paraId="312FF6CA" w14:textId="5A793AA5" w:rsidR="008C0CBF" w:rsidRPr="006D2E7F" w:rsidRDefault="008C0CBF" w:rsidP="003F3C68">
      <w:pPr>
        <w:spacing w:after="120"/>
        <w:ind w:left="567" w:right="567"/>
        <w:jc w:val="both"/>
        <w:rPr>
          <w:rFonts w:ascii="Arial" w:hAnsi="Arial"/>
          <w:i/>
          <w:iCs/>
          <w:sz w:val="24"/>
          <w:szCs w:val="24"/>
        </w:rPr>
      </w:pPr>
      <w:r w:rsidRPr="006D2E7F">
        <w:rPr>
          <w:rFonts w:ascii="Arial" w:hAnsi="Arial"/>
          <w:i/>
          <w:iCs/>
          <w:sz w:val="24"/>
          <w:szCs w:val="24"/>
        </w:rPr>
        <w:t xml:space="preserve"> </w:t>
      </w:r>
      <w:r w:rsidR="006D2E7F" w:rsidRPr="006D2E7F">
        <w:rPr>
          <w:rFonts w:ascii="Arial" w:hAnsi="Arial"/>
          <w:i/>
          <w:iCs/>
          <w:sz w:val="24"/>
          <w:szCs w:val="24"/>
        </w:rPr>
        <w:t>Lo</w:t>
      </w:r>
      <w:r w:rsidRPr="006D2E7F">
        <w:rPr>
          <w:rFonts w:ascii="Arial" w:hAnsi="Arial"/>
          <w:i/>
          <w:iCs/>
          <w:sz w:val="24"/>
          <w:szCs w:val="24"/>
        </w:rPr>
        <w:t xml:space="preserve"> seppe Bàcchide e radunò la sua gente e avvisò quelli della Giudea. </w:t>
      </w:r>
      <w:r w:rsidR="006D2E7F" w:rsidRPr="006D2E7F">
        <w:rPr>
          <w:rFonts w:ascii="Arial" w:hAnsi="Arial"/>
          <w:i/>
          <w:iCs/>
          <w:sz w:val="24"/>
          <w:szCs w:val="24"/>
        </w:rPr>
        <w:t>Andò</w:t>
      </w:r>
      <w:r w:rsidRPr="006D2E7F">
        <w:rPr>
          <w:rFonts w:ascii="Arial" w:hAnsi="Arial"/>
          <w:i/>
          <w:iCs/>
          <w:sz w:val="24"/>
          <w:szCs w:val="24"/>
        </w:rPr>
        <w:t xml:space="preserve"> ad accamparsi presso Bet-Basi e la attaccò per molti giorni allestendo anche macchine. </w:t>
      </w:r>
      <w:r w:rsidR="006D2E7F" w:rsidRPr="006D2E7F">
        <w:rPr>
          <w:rFonts w:ascii="Arial" w:hAnsi="Arial"/>
          <w:i/>
          <w:iCs/>
          <w:sz w:val="24"/>
          <w:szCs w:val="24"/>
        </w:rPr>
        <w:t>Giònata</w:t>
      </w:r>
      <w:r w:rsidRPr="006D2E7F">
        <w:rPr>
          <w:rFonts w:ascii="Arial" w:hAnsi="Arial"/>
          <w:i/>
          <w:iCs/>
          <w:sz w:val="24"/>
          <w:szCs w:val="24"/>
        </w:rPr>
        <w:t xml:space="preserve"> lasciò Simone suo fratello nella città e uscì nella regione, percorrendola con un drappello di armati. </w:t>
      </w:r>
      <w:r w:rsidR="006D2E7F" w:rsidRPr="006D2E7F">
        <w:rPr>
          <w:rFonts w:ascii="Arial" w:hAnsi="Arial"/>
          <w:i/>
          <w:iCs/>
          <w:sz w:val="24"/>
          <w:szCs w:val="24"/>
        </w:rPr>
        <w:lastRenderedPageBreak/>
        <w:t>Batté</w:t>
      </w:r>
      <w:r w:rsidRPr="006D2E7F">
        <w:rPr>
          <w:rFonts w:ascii="Arial" w:hAnsi="Arial"/>
          <w:i/>
          <w:iCs/>
          <w:sz w:val="24"/>
          <w:szCs w:val="24"/>
        </w:rPr>
        <w:t xml:space="preserve"> Odomèra con i suoi fratelli e i figli di Fasiron nel loro attendamento. Cominciarono così a battersi e aumentarono di forze. </w:t>
      </w:r>
    </w:p>
    <w:p w14:paraId="181B7A74" w14:textId="53ACD477" w:rsidR="008C0CBF" w:rsidRPr="006D2E7F" w:rsidRDefault="006D2E7F" w:rsidP="003F3C68">
      <w:pPr>
        <w:spacing w:after="120"/>
        <w:ind w:left="567" w:right="567"/>
        <w:jc w:val="both"/>
        <w:rPr>
          <w:rFonts w:ascii="Arial" w:hAnsi="Arial"/>
          <w:i/>
          <w:iCs/>
          <w:sz w:val="24"/>
          <w:szCs w:val="24"/>
        </w:rPr>
      </w:pPr>
      <w:r w:rsidRPr="006D2E7F">
        <w:rPr>
          <w:rFonts w:ascii="Arial" w:hAnsi="Arial"/>
          <w:i/>
          <w:iCs/>
          <w:sz w:val="24"/>
          <w:szCs w:val="24"/>
        </w:rPr>
        <w:t>Simone</w:t>
      </w:r>
      <w:r w:rsidR="008C0CBF" w:rsidRPr="006D2E7F">
        <w:rPr>
          <w:rFonts w:ascii="Arial" w:hAnsi="Arial"/>
          <w:i/>
          <w:iCs/>
          <w:sz w:val="24"/>
          <w:szCs w:val="24"/>
        </w:rPr>
        <w:t xml:space="preserve"> a sua volta e i suoi fecero una sortita dalla città e incendiarono le macchine. </w:t>
      </w:r>
      <w:r w:rsidRPr="006D2E7F">
        <w:rPr>
          <w:rFonts w:ascii="Arial" w:hAnsi="Arial"/>
          <w:i/>
          <w:iCs/>
          <w:sz w:val="24"/>
          <w:szCs w:val="24"/>
        </w:rPr>
        <w:t>Poi</w:t>
      </w:r>
      <w:r w:rsidR="008C0CBF" w:rsidRPr="006D2E7F">
        <w:rPr>
          <w:rFonts w:ascii="Arial" w:hAnsi="Arial"/>
          <w:i/>
          <w:iCs/>
          <w:sz w:val="24"/>
          <w:szCs w:val="24"/>
        </w:rPr>
        <w:t xml:space="preserve"> attaccarono Bàcchide, che fu sconfitto, e lo gettarono in grande disappunto, perché il suo piano e la sua impresa erano andati a vuoto. </w:t>
      </w:r>
      <w:r w:rsidRPr="006D2E7F">
        <w:rPr>
          <w:rFonts w:ascii="Arial" w:hAnsi="Arial"/>
          <w:i/>
          <w:iCs/>
          <w:sz w:val="24"/>
          <w:szCs w:val="24"/>
        </w:rPr>
        <w:t>Si</w:t>
      </w:r>
      <w:r w:rsidR="008C0CBF" w:rsidRPr="006D2E7F">
        <w:rPr>
          <w:rFonts w:ascii="Arial" w:hAnsi="Arial"/>
          <w:i/>
          <w:iCs/>
          <w:sz w:val="24"/>
          <w:szCs w:val="24"/>
        </w:rPr>
        <w:t xml:space="preserve"> rivolse con rabbia contro quei rinnegati che l'avevano consigliato di venire nel paese, e ne mandò a morte molti; poi prese la decisione di ritornare nel suo paese. Giònata lo seppe e gli mandò messaggeri per concludere la pace con lui e scambiare i prigionieri. </w:t>
      </w:r>
    </w:p>
    <w:p w14:paraId="71356A29" w14:textId="56AB4B7E" w:rsidR="008C0CBF" w:rsidRPr="006D2E7F" w:rsidRDefault="006D2E7F" w:rsidP="003F3C68">
      <w:pPr>
        <w:spacing w:after="120"/>
        <w:ind w:left="567" w:right="567"/>
        <w:jc w:val="both"/>
        <w:rPr>
          <w:rFonts w:ascii="Arial" w:hAnsi="Arial"/>
          <w:i/>
          <w:iCs/>
          <w:sz w:val="24"/>
          <w:szCs w:val="24"/>
        </w:rPr>
      </w:pPr>
      <w:r w:rsidRPr="006D2E7F">
        <w:rPr>
          <w:rFonts w:ascii="Arial" w:hAnsi="Arial"/>
          <w:i/>
          <w:iCs/>
          <w:sz w:val="24"/>
          <w:szCs w:val="24"/>
        </w:rPr>
        <w:t>Quegli</w:t>
      </w:r>
      <w:r w:rsidR="008C0CBF" w:rsidRPr="006D2E7F">
        <w:rPr>
          <w:rFonts w:ascii="Arial" w:hAnsi="Arial"/>
          <w:i/>
          <w:iCs/>
          <w:sz w:val="24"/>
          <w:szCs w:val="24"/>
        </w:rPr>
        <w:t xml:space="preserve"> accettò e fece secondo le sue proposte e gli giurò che non gli avrebbe recato alcun male per il resto dei suoi giorni; </w:t>
      </w:r>
      <w:r w:rsidRPr="006D2E7F">
        <w:rPr>
          <w:rFonts w:ascii="Arial" w:hAnsi="Arial"/>
          <w:i/>
          <w:iCs/>
          <w:sz w:val="24"/>
          <w:szCs w:val="24"/>
        </w:rPr>
        <w:t>poi</w:t>
      </w:r>
      <w:r w:rsidR="008C0CBF" w:rsidRPr="006D2E7F">
        <w:rPr>
          <w:rFonts w:ascii="Arial" w:hAnsi="Arial"/>
          <w:i/>
          <w:iCs/>
          <w:sz w:val="24"/>
          <w:szCs w:val="24"/>
        </w:rPr>
        <w:t xml:space="preserve"> gli restituì i prigionieri che prima aveva catturati nella Giudea e, messosi sulla via del ritorno, se ne andò nel suo paese e non volle più tornare nel loro territorio. </w:t>
      </w:r>
      <w:r w:rsidRPr="006D2E7F">
        <w:rPr>
          <w:rFonts w:ascii="Arial" w:hAnsi="Arial"/>
          <w:i/>
          <w:iCs/>
          <w:sz w:val="24"/>
          <w:szCs w:val="24"/>
        </w:rPr>
        <w:t>Così</w:t>
      </w:r>
      <w:r w:rsidR="008C0CBF" w:rsidRPr="006D2E7F">
        <w:rPr>
          <w:rFonts w:ascii="Arial" w:hAnsi="Arial"/>
          <w:i/>
          <w:iCs/>
          <w:sz w:val="24"/>
          <w:szCs w:val="24"/>
        </w:rPr>
        <w:t xml:space="preserve"> si riposò la spada in Israele. Giònata risiedeva in Micmas e incominciò a governare il popolo e a far scomparire gli empi da Israele. (1Mac 9,1-73). </w:t>
      </w:r>
    </w:p>
    <w:p w14:paraId="307E9E36" w14:textId="4617EC2F" w:rsidR="008C0CBF" w:rsidRPr="003F3C68" w:rsidRDefault="008C0CBF" w:rsidP="003F3C68">
      <w:pPr>
        <w:spacing w:after="120"/>
        <w:ind w:left="567" w:right="567"/>
        <w:jc w:val="both"/>
        <w:rPr>
          <w:rFonts w:ascii="Arial" w:hAnsi="Arial"/>
          <w:i/>
          <w:iCs/>
          <w:sz w:val="24"/>
          <w:szCs w:val="24"/>
        </w:rPr>
      </w:pPr>
      <w:r w:rsidRPr="003F3C68">
        <w:rPr>
          <w:rFonts w:ascii="Arial" w:hAnsi="Arial"/>
          <w:i/>
          <w:iCs/>
          <w:sz w:val="24"/>
          <w:szCs w:val="24"/>
        </w:rPr>
        <w:t xml:space="preserve">Queste cose avvennero dopo che Alessandro il Macedone, figlio di Filippo, uscito dalla regione dei Kittim sconfisse Dario, re dei Persiani e dei Medi, e regnò al suo posto, cominciando dalla Grecia. </w:t>
      </w:r>
      <w:r w:rsidR="006D2E7F" w:rsidRPr="003F3C68">
        <w:rPr>
          <w:rFonts w:ascii="Arial" w:hAnsi="Arial"/>
          <w:i/>
          <w:iCs/>
          <w:sz w:val="24"/>
          <w:szCs w:val="24"/>
        </w:rPr>
        <w:t>Intraprese</w:t>
      </w:r>
      <w:r w:rsidRPr="003F3C68">
        <w:rPr>
          <w:rFonts w:ascii="Arial" w:hAnsi="Arial"/>
          <w:i/>
          <w:iCs/>
          <w:sz w:val="24"/>
          <w:szCs w:val="24"/>
        </w:rPr>
        <w:t xml:space="preserve"> molte guerre, si impadronì di fortezze e uccise i re della terra; </w:t>
      </w:r>
      <w:r w:rsidR="006D2E7F" w:rsidRPr="003F3C68">
        <w:rPr>
          <w:rFonts w:ascii="Arial" w:hAnsi="Arial"/>
          <w:i/>
          <w:iCs/>
          <w:sz w:val="24"/>
          <w:szCs w:val="24"/>
        </w:rPr>
        <w:t>arrivò</w:t>
      </w:r>
      <w:r w:rsidRPr="003F3C68">
        <w:rPr>
          <w:rFonts w:ascii="Arial" w:hAnsi="Arial"/>
          <w:i/>
          <w:iCs/>
          <w:sz w:val="24"/>
          <w:szCs w:val="24"/>
        </w:rPr>
        <w:t xml:space="preserve"> sino ai confini della terra e raccolse le spoglie di molti popoli. La terra si ridusse al silenzio davanti a lui; il suo cuore si esaltò e si gonfiò di orgoglio. </w:t>
      </w:r>
      <w:r w:rsidR="006D2E7F" w:rsidRPr="003F3C68">
        <w:rPr>
          <w:rFonts w:ascii="Arial" w:hAnsi="Arial"/>
          <w:i/>
          <w:iCs/>
          <w:sz w:val="24"/>
          <w:szCs w:val="24"/>
        </w:rPr>
        <w:t>Radunò</w:t>
      </w:r>
      <w:r w:rsidRPr="003F3C68">
        <w:rPr>
          <w:rFonts w:ascii="Arial" w:hAnsi="Arial"/>
          <w:i/>
          <w:iCs/>
          <w:sz w:val="24"/>
          <w:szCs w:val="24"/>
        </w:rPr>
        <w:t xml:space="preserve"> forze ingenti e conquistò regioni, popoli e principi, che divennero suoi tributari. </w:t>
      </w:r>
    </w:p>
    <w:p w14:paraId="04885896" w14:textId="0882204E"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Dopo</w:t>
      </w:r>
      <w:r w:rsidR="008C0CBF" w:rsidRPr="003F3C68">
        <w:rPr>
          <w:rFonts w:ascii="Arial" w:hAnsi="Arial"/>
          <w:i/>
          <w:iCs/>
          <w:sz w:val="24"/>
          <w:szCs w:val="24"/>
        </w:rPr>
        <w:t xml:space="preserve"> questo cadde ammalato e comprese che stava per morire. </w:t>
      </w:r>
      <w:r w:rsidRPr="003F3C68">
        <w:rPr>
          <w:rFonts w:ascii="Arial" w:hAnsi="Arial"/>
          <w:i/>
          <w:iCs/>
          <w:sz w:val="24"/>
          <w:szCs w:val="24"/>
        </w:rPr>
        <w:t>Allora</w:t>
      </w:r>
      <w:r w:rsidR="008C0CBF" w:rsidRPr="003F3C68">
        <w:rPr>
          <w:rFonts w:ascii="Arial" w:hAnsi="Arial"/>
          <w:i/>
          <w:iCs/>
          <w:sz w:val="24"/>
          <w:szCs w:val="24"/>
        </w:rPr>
        <w:t xml:space="preserve"> chiamò i suoi luogotenenti più importanti, che erano cresciuti con lui fin dalla giovinezza e mentre era ancora vivo divise tra di loro il suo impero. </w:t>
      </w:r>
      <w:r w:rsidRPr="003F3C68">
        <w:rPr>
          <w:rFonts w:ascii="Arial" w:hAnsi="Arial"/>
          <w:i/>
          <w:iCs/>
          <w:sz w:val="24"/>
          <w:szCs w:val="24"/>
        </w:rPr>
        <w:t>Regnò</w:t>
      </w:r>
      <w:r w:rsidR="008C0CBF" w:rsidRPr="003F3C68">
        <w:rPr>
          <w:rFonts w:ascii="Arial" w:hAnsi="Arial"/>
          <w:i/>
          <w:iCs/>
          <w:sz w:val="24"/>
          <w:szCs w:val="24"/>
        </w:rPr>
        <w:t xml:space="preserve"> dunque Alessandro dodici anni e morì. </w:t>
      </w:r>
      <w:r w:rsidRPr="003F3C68">
        <w:rPr>
          <w:rFonts w:ascii="Arial" w:hAnsi="Arial"/>
          <w:i/>
          <w:iCs/>
          <w:sz w:val="24"/>
          <w:szCs w:val="24"/>
        </w:rPr>
        <w:t>I</w:t>
      </w:r>
      <w:r w:rsidR="008C0CBF" w:rsidRPr="003F3C68">
        <w:rPr>
          <w:rFonts w:ascii="Arial" w:hAnsi="Arial"/>
          <w:i/>
          <w:iCs/>
          <w:sz w:val="24"/>
          <w:szCs w:val="24"/>
        </w:rPr>
        <w:t xml:space="preserve"> suoi subalterni assunsero il potere, ognuno nella sua regione; </w:t>
      </w:r>
      <w:r w:rsidRPr="003F3C68">
        <w:rPr>
          <w:rFonts w:ascii="Arial" w:hAnsi="Arial"/>
          <w:i/>
          <w:iCs/>
          <w:sz w:val="24"/>
          <w:szCs w:val="24"/>
        </w:rPr>
        <w:t>dopo</w:t>
      </w:r>
      <w:r w:rsidR="008C0CBF" w:rsidRPr="003F3C68">
        <w:rPr>
          <w:rFonts w:ascii="Arial" w:hAnsi="Arial"/>
          <w:i/>
          <w:iCs/>
          <w:sz w:val="24"/>
          <w:szCs w:val="24"/>
        </w:rPr>
        <w:t xml:space="preserve"> la sua morte tutti cinsero il diadema e dopo di loro i loro figli per molti anni e si moltiplicarono i mali sulla terra. </w:t>
      </w:r>
    </w:p>
    <w:p w14:paraId="7DBB133B" w14:textId="7267E827"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Uscì</w:t>
      </w:r>
      <w:r w:rsidR="008C0CBF" w:rsidRPr="003F3C68">
        <w:rPr>
          <w:rFonts w:ascii="Arial" w:hAnsi="Arial"/>
          <w:i/>
          <w:iCs/>
          <w:sz w:val="24"/>
          <w:szCs w:val="24"/>
        </w:rPr>
        <w:t xml:space="preserve"> da quelli una radice perversa, Antioco Epìfane, figlio del re Antioco che era stato ostaggio a Roma, e assunse il regno nell'anno centotrentasette del dominio dei Greci. </w:t>
      </w:r>
      <w:r w:rsidRPr="003F3C68">
        <w:rPr>
          <w:rFonts w:ascii="Arial" w:hAnsi="Arial"/>
          <w:i/>
          <w:iCs/>
          <w:sz w:val="24"/>
          <w:szCs w:val="24"/>
        </w:rPr>
        <w:t>In</w:t>
      </w:r>
      <w:r w:rsidR="008C0CBF" w:rsidRPr="003F3C68">
        <w:rPr>
          <w:rFonts w:ascii="Arial" w:hAnsi="Arial"/>
          <w:i/>
          <w:iCs/>
          <w:sz w:val="24"/>
          <w:szCs w:val="24"/>
        </w:rPr>
        <w:t xml:space="preserve"> quei giorni sorsero da Israele figli empi che persuasero molti dicendo: "Andiamo e facciamo lega con le nazioni che ci stanno attorno, perché da quando ci siamo separati da loro, ci sono capitati molti mali". </w:t>
      </w:r>
    </w:p>
    <w:p w14:paraId="0CDDCD1A" w14:textId="597B7C80"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Parve</w:t>
      </w:r>
      <w:r w:rsidR="008C0CBF" w:rsidRPr="003F3C68">
        <w:rPr>
          <w:rFonts w:ascii="Arial" w:hAnsi="Arial"/>
          <w:i/>
          <w:iCs/>
          <w:sz w:val="24"/>
          <w:szCs w:val="24"/>
        </w:rPr>
        <w:t xml:space="preserve"> ottimo ai loro occhi questo ragionamento; </w:t>
      </w:r>
      <w:r w:rsidRPr="003F3C68">
        <w:rPr>
          <w:rFonts w:ascii="Arial" w:hAnsi="Arial"/>
          <w:i/>
          <w:iCs/>
          <w:sz w:val="24"/>
          <w:szCs w:val="24"/>
        </w:rPr>
        <w:t>alcuni</w:t>
      </w:r>
      <w:r w:rsidR="008C0CBF" w:rsidRPr="003F3C68">
        <w:rPr>
          <w:rFonts w:ascii="Arial" w:hAnsi="Arial"/>
          <w:i/>
          <w:iCs/>
          <w:sz w:val="24"/>
          <w:szCs w:val="24"/>
        </w:rPr>
        <w:t xml:space="preserve"> del popolo presero l'iniziativa e andarono dal re, che diede loro facoltà di introdurre le istituzioni dei pagani. </w:t>
      </w:r>
      <w:r w:rsidRPr="003F3C68">
        <w:rPr>
          <w:rFonts w:ascii="Arial" w:hAnsi="Arial"/>
          <w:i/>
          <w:iCs/>
          <w:sz w:val="24"/>
          <w:szCs w:val="24"/>
        </w:rPr>
        <w:t>Essi</w:t>
      </w:r>
      <w:r w:rsidR="008C0CBF" w:rsidRPr="003F3C68">
        <w:rPr>
          <w:rFonts w:ascii="Arial" w:hAnsi="Arial"/>
          <w:i/>
          <w:iCs/>
          <w:sz w:val="24"/>
          <w:szCs w:val="24"/>
        </w:rPr>
        <w:t xml:space="preserve"> costruirono una palestra in Gerusalemme secondo le usanze dei pagani </w:t>
      </w:r>
      <w:r w:rsidRPr="003F3C68">
        <w:rPr>
          <w:rFonts w:ascii="Arial" w:hAnsi="Arial"/>
          <w:i/>
          <w:iCs/>
          <w:sz w:val="24"/>
          <w:szCs w:val="24"/>
        </w:rPr>
        <w:t>e</w:t>
      </w:r>
      <w:r w:rsidR="008C0CBF" w:rsidRPr="003F3C68">
        <w:rPr>
          <w:rFonts w:ascii="Arial" w:hAnsi="Arial"/>
          <w:i/>
          <w:iCs/>
          <w:sz w:val="24"/>
          <w:szCs w:val="24"/>
        </w:rPr>
        <w:t xml:space="preserve"> cancellarono i segni della circoncisione e si allontanarono dalla santa alleanza; si unirono alle nazioni pagane e si vendettero per fare il male. </w:t>
      </w:r>
    </w:p>
    <w:p w14:paraId="34120BEE" w14:textId="7086FB15"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lastRenderedPageBreak/>
        <w:t>Quando</w:t>
      </w:r>
      <w:r w:rsidR="008C0CBF" w:rsidRPr="003F3C68">
        <w:rPr>
          <w:rFonts w:ascii="Arial" w:hAnsi="Arial"/>
          <w:i/>
          <w:iCs/>
          <w:sz w:val="24"/>
          <w:szCs w:val="24"/>
        </w:rPr>
        <w:t xml:space="preserve"> il regno fu consolidato in mano di Antioco, egli volle conquistare l'Egitto per dominare due regni: </w:t>
      </w:r>
      <w:r w:rsidRPr="003F3C68">
        <w:rPr>
          <w:rFonts w:ascii="Arial" w:hAnsi="Arial"/>
          <w:i/>
          <w:iCs/>
          <w:sz w:val="24"/>
          <w:szCs w:val="24"/>
        </w:rPr>
        <w:t>entrò</w:t>
      </w:r>
      <w:r w:rsidR="008C0CBF" w:rsidRPr="003F3C68">
        <w:rPr>
          <w:rFonts w:ascii="Arial" w:hAnsi="Arial"/>
          <w:i/>
          <w:iCs/>
          <w:sz w:val="24"/>
          <w:szCs w:val="24"/>
        </w:rPr>
        <w:t xml:space="preserve"> nell'Egitto con un esercito imponente, con carri ed elefanti, con la cavalleria e una grande flotta </w:t>
      </w:r>
      <w:r w:rsidRPr="003F3C68">
        <w:rPr>
          <w:rFonts w:ascii="Arial" w:hAnsi="Arial"/>
          <w:i/>
          <w:iCs/>
          <w:sz w:val="24"/>
          <w:szCs w:val="24"/>
        </w:rPr>
        <w:t>e</w:t>
      </w:r>
      <w:r w:rsidR="008C0CBF" w:rsidRPr="003F3C68">
        <w:rPr>
          <w:rFonts w:ascii="Arial" w:hAnsi="Arial"/>
          <w:i/>
          <w:iCs/>
          <w:sz w:val="24"/>
          <w:szCs w:val="24"/>
        </w:rPr>
        <w:t xml:space="preserve"> venne a battaglia con Tolomeo re di Egitto. Tolomeo fu travolto davanti a lui e dovette fuggire e molti caddero colpiti a morte. </w:t>
      </w:r>
      <w:r w:rsidRPr="003F3C68">
        <w:rPr>
          <w:rFonts w:ascii="Arial" w:hAnsi="Arial"/>
          <w:i/>
          <w:iCs/>
          <w:sz w:val="24"/>
          <w:szCs w:val="24"/>
        </w:rPr>
        <w:t>Espugnarono</w:t>
      </w:r>
      <w:r w:rsidR="008C0CBF" w:rsidRPr="003F3C68">
        <w:rPr>
          <w:rFonts w:ascii="Arial" w:hAnsi="Arial"/>
          <w:i/>
          <w:iCs/>
          <w:sz w:val="24"/>
          <w:szCs w:val="24"/>
        </w:rPr>
        <w:t xml:space="preserve"> le fortezze dell'Egitto e Antioco saccheggiò il paese di Egitto. </w:t>
      </w:r>
    </w:p>
    <w:p w14:paraId="336066C1" w14:textId="4188A1D6"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Ritornò</w:t>
      </w:r>
      <w:r w:rsidR="008C0CBF" w:rsidRPr="003F3C68">
        <w:rPr>
          <w:rFonts w:ascii="Arial" w:hAnsi="Arial"/>
          <w:i/>
          <w:iCs/>
          <w:sz w:val="24"/>
          <w:szCs w:val="24"/>
        </w:rPr>
        <w:t xml:space="preserve"> quindi Antioco dopo aver sconfitto l'Egitto nell'anno </w:t>
      </w:r>
      <w:r w:rsidRPr="003F3C68">
        <w:rPr>
          <w:rFonts w:ascii="Arial" w:hAnsi="Arial"/>
          <w:i/>
          <w:iCs/>
          <w:sz w:val="24"/>
          <w:szCs w:val="24"/>
        </w:rPr>
        <w:t>centoquaranta tre</w:t>
      </w:r>
      <w:r w:rsidR="008C0CBF" w:rsidRPr="003F3C68">
        <w:rPr>
          <w:rFonts w:ascii="Arial" w:hAnsi="Arial"/>
          <w:i/>
          <w:iCs/>
          <w:sz w:val="24"/>
          <w:szCs w:val="24"/>
        </w:rPr>
        <w:t xml:space="preserve">, si diresse contro Israele e mosse contro Gerusalemme con forze ingenti. </w:t>
      </w:r>
      <w:r w:rsidRPr="003F3C68">
        <w:rPr>
          <w:rFonts w:ascii="Arial" w:hAnsi="Arial"/>
          <w:i/>
          <w:iCs/>
          <w:sz w:val="24"/>
          <w:szCs w:val="24"/>
        </w:rPr>
        <w:t>Entrò</w:t>
      </w:r>
      <w:r w:rsidR="008C0CBF" w:rsidRPr="003F3C68">
        <w:rPr>
          <w:rFonts w:ascii="Arial" w:hAnsi="Arial"/>
          <w:i/>
          <w:iCs/>
          <w:sz w:val="24"/>
          <w:szCs w:val="24"/>
        </w:rPr>
        <w:t xml:space="preserve"> con arroganza nel santuario e ne asportò l'altare d'oro e il candelabro dei lumi con tutti i suoi arredi </w:t>
      </w:r>
      <w:r w:rsidRPr="003F3C68">
        <w:rPr>
          <w:rFonts w:ascii="Arial" w:hAnsi="Arial"/>
          <w:i/>
          <w:iCs/>
          <w:sz w:val="24"/>
          <w:szCs w:val="24"/>
        </w:rPr>
        <w:t>e</w:t>
      </w:r>
      <w:r w:rsidR="008C0CBF" w:rsidRPr="003F3C68">
        <w:rPr>
          <w:rFonts w:ascii="Arial" w:hAnsi="Arial"/>
          <w:i/>
          <w:iCs/>
          <w:sz w:val="24"/>
          <w:szCs w:val="24"/>
        </w:rPr>
        <w:t xml:space="preserve"> la tavola dell'offerta e i vasi per le libazioni, le coppe e gli incensieri d'oro, il velo, le corone e i fregi d'oro della facciata del tempio e lo sguarnì tutto; si impadronì dell'argento e dell'oro e d'ogni oggetto pregiato e asportò i tesori nascosti che riuscì a trovare; </w:t>
      </w:r>
      <w:r w:rsidRPr="003F3C68">
        <w:rPr>
          <w:rFonts w:ascii="Arial" w:hAnsi="Arial"/>
          <w:i/>
          <w:iCs/>
          <w:sz w:val="24"/>
          <w:szCs w:val="24"/>
        </w:rPr>
        <w:t>quindi</w:t>
      </w:r>
      <w:r w:rsidR="008C0CBF" w:rsidRPr="003F3C68">
        <w:rPr>
          <w:rFonts w:ascii="Arial" w:hAnsi="Arial"/>
          <w:i/>
          <w:iCs/>
          <w:sz w:val="24"/>
          <w:szCs w:val="24"/>
        </w:rPr>
        <w:t xml:space="preserve">, raccolta ogni cosa, fece ritorno nella sua regione. Fece anche molte stragi e parlò con grande arroganza. </w:t>
      </w:r>
    </w:p>
    <w:p w14:paraId="1452C3EC" w14:textId="5E84CC6D"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Allora</w:t>
      </w:r>
      <w:r w:rsidR="008C0CBF" w:rsidRPr="003F3C68">
        <w:rPr>
          <w:rFonts w:ascii="Arial" w:hAnsi="Arial"/>
          <w:i/>
          <w:iCs/>
          <w:sz w:val="24"/>
          <w:szCs w:val="24"/>
        </w:rPr>
        <w:t xml:space="preserve"> vi fu lutto grande per gli Israeliti in ogni loro regione. </w:t>
      </w:r>
      <w:r w:rsidRPr="003F3C68">
        <w:rPr>
          <w:rFonts w:ascii="Arial" w:hAnsi="Arial"/>
          <w:i/>
          <w:iCs/>
          <w:sz w:val="24"/>
          <w:szCs w:val="24"/>
        </w:rPr>
        <w:t>Gemettero</w:t>
      </w:r>
      <w:r w:rsidR="008C0CBF" w:rsidRPr="003F3C68">
        <w:rPr>
          <w:rFonts w:ascii="Arial" w:hAnsi="Arial"/>
          <w:i/>
          <w:iCs/>
          <w:sz w:val="24"/>
          <w:szCs w:val="24"/>
        </w:rPr>
        <w:t xml:space="preserve"> i capi e gli anziani, le vergini e i giovani persero vigore e la bellezza delle donne svanì. </w:t>
      </w:r>
      <w:r w:rsidRPr="003F3C68">
        <w:rPr>
          <w:rFonts w:ascii="Arial" w:hAnsi="Arial"/>
          <w:i/>
          <w:iCs/>
          <w:sz w:val="24"/>
          <w:szCs w:val="24"/>
        </w:rPr>
        <w:t>Ogni</w:t>
      </w:r>
      <w:r w:rsidR="008C0CBF" w:rsidRPr="003F3C68">
        <w:rPr>
          <w:rFonts w:ascii="Arial" w:hAnsi="Arial"/>
          <w:i/>
          <w:iCs/>
          <w:sz w:val="24"/>
          <w:szCs w:val="24"/>
        </w:rPr>
        <w:t xml:space="preserve"> sposo levò il suo lamento e la sposa nel talamo fu in lutto. </w:t>
      </w:r>
      <w:r w:rsidRPr="003F3C68">
        <w:rPr>
          <w:rFonts w:ascii="Arial" w:hAnsi="Arial"/>
          <w:i/>
          <w:iCs/>
          <w:sz w:val="24"/>
          <w:szCs w:val="24"/>
        </w:rPr>
        <w:t>Tremò</w:t>
      </w:r>
      <w:r w:rsidR="008C0CBF" w:rsidRPr="003F3C68">
        <w:rPr>
          <w:rFonts w:ascii="Arial" w:hAnsi="Arial"/>
          <w:i/>
          <w:iCs/>
          <w:sz w:val="24"/>
          <w:szCs w:val="24"/>
        </w:rPr>
        <w:t xml:space="preserve"> la terra per i suoi abitanti e tutta la casa di Giacobbe si vestì di vergogna. </w:t>
      </w:r>
      <w:r w:rsidRPr="003F3C68">
        <w:rPr>
          <w:rFonts w:ascii="Arial" w:hAnsi="Arial"/>
          <w:i/>
          <w:iCs/>
          <w:sz w:val="24"/>
          <w:szCs w:val="24"/>
        </w:rPr>
        <w:t>Due</w:t>
      </w:r>
      <w:r w:rsidR="008C0CBF" w:rsidRPr="003F3C68">
        <w:rPr>
          <w:rFonts w:ascii="Arial" w:hAnsi="Arial"/>
          <w:i/>
          <w:iCs/>
          <w:sz w:val="24"/>
          <w:szCs w:val="24"/>
        </w:rPr>
        <w:t xml:space="preserve"> anni dopo, il re mandò alle città di Giuda un sovrintendente ai tributi. Egli venne in Gerusalemme con ingenti forze </w:t>
      </w:r>
      <w:r w:rsidRPr="003F3C68">
        <w:rPr>
          <w:rFonts w:ascii="Arial" w:hAnsi="Arial"/>
          <w:i/>
          <w:iCs/>
          <w:sz w:val="24"/>
          <w:szCs w:val="24"/>
        </w:rPr>
        <w:t>e</w:t>
      </w:r>
      <w:r w:rsidR="008C0CBF" w:rsidRPr="003F3C68">
        <w:rPr>
          <w:rFonts w:ascii="Arial" w:hAnsi="Arial"/>
          <w:i/>
          <w:iCs/>
          <w:sz w:val="24"/>
          <w:szCs w:val="24"/>
        </w:rPr>
        <w:t xml:space="preserve"> rivolse loro con perfidia parole di pace ed essi gli prestarono fede. Ma all'improvviso piombò sulla città, le inflisse colpi crudeli e mise a morte molta gente in Israele. </w:t>
      </w:r>
      <w:r w:rsidRPr="003F3C68">
        <w:rPr>
          <w:rFonts w:ascii="Arial" w:hAnsi="Arial"/>
          <w:i/>
          <w:iCs/>
          <w:sz w:val="24"/>
          <w:szCs w:val="24"/>
        </w:rPr>
        <w:t>Mise</w:t>
      </w:r>
      <w:r w:rsidR="008C0CBF" w:rsidRPr="003F3C68">
        <w:rPr>
          <w:rFonts w:ascii="Arial" w:hAnsi="Arial"/>
          <w:i/>
          <w:iCs/>
          <w:sz w:val="24"/>
          <w:szCs w:val="24"/>
        </w:rPr>
        <w:t xml:space="preserve"> a sacco la città, la diede alle fiamme e distrusse le sue abitazioni e le mura intorno. </w:t>
      </w:r>
    </w:p>
    <w:p w14:paraId="4632E4FD" w14:textId="3E2F00C6"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Trassero</w:t>
      </w:r>
      <w:r w:rsidR="008C0CBF" w:rsidRPr="003F3C68">
        <w:rPr>
          <w:rFonts w:ascii="Arial" w:hAnsi="Arial"/>
          <w:i/>
          <w:iCs/>
          <w:sz w:val="24"/>
          <w:szCs w:val="24"/>
        </w:rPr>
        <w:t xml:space="preserve"> in schiavitù le donne e i bambini e si impossessarono dei greggi. </w:t>
      </w:r>
      <w:r w:rsidRPr="003F3C68">
        <w:rPr>
          <w:rFonts w:ascii="Arial" w:hAnsi="Arial"/>
          <w:i/>
          <w:iCs/>
          <w:sz w:val="24"/>
          <w:szCs w:val="24"/>
        </w:rPr>
        <w:t>Poi</w:t>
      </w:r>
      <w:r w:rsidR="008C0CBF" w:rsidRPr="003F3C68">
        <w:rPr>
          <w:rFonts w:ascii="Arial" w:hAnsi="Arial"/>
          <w:i/>
          <w:iCs/>
          <w:sz w:val="24"/>
          <w:szCs w:val="24"/>
        </w:rPr>
        <w:t xml:space="preserve"> costruirono attorno alla città di Davide un muro grande e massiccio, con torri solidissime, e questa divenne per loro una fortezza. </w:t>
      </w:r>
      <w:r w:rsidRPr="003F3C68">
        <w:rPr>
          <w:rFonts w:ascii="Arial" w:hAnsi="Arial"/>
          <w:i/>
          <w:iCs/>
          <w:sz w:val="24"/>
          <w:szCs w:val="24"/>
        </w:rPr>
        <w:t>Vi</w:t>
      </w:r>
      <w:r w:rsidR="008C0CBF" w:rsidRPr="003F3C68">
        <w:rPr>
          <w:rFonts w:ascii="Arial" w:hAnsi="Arial"/>
          <w:i/>
          <w:iCs/>
          <w:sz w:val="24"/>
          <w:szCs w:val="24"/>
        </w:rPr>
        <w:t xml:space="preserve"> stabilirono una razza empia, uomini scellerati, che si fortificarono dentro, </w:t>
      </w:r>
      <w:r w:rsidRPr="003F3C68">
        <w:rPr>
          <w:rFonts w:ascii="Arial" w:hAnsi="Arial"/>
          <w:i/>
          <w:iCs/>
          <w:sz w:val="24"/>
          <w:szCs w:val="24"/>
        </w:rPr>
        <w:t>vi</w:t>
      </w:r>
      <w:r w:rsidR="008C0CBF" w:rsidRPr="003F3C68">
        <w:rPr>
          <w:rFonts w:ascii="Arial" w:hAnsi="Arial"/>
          <w:i/>
          <w:iCs/>
          <w:sz w:val="24"/>
          <w:szCs w:val="24"/>
        </w:rPr>
        <w:t xml:space="preserve"> collocarono armi e vettovaglie e, radunato il bottino di Gerusalemme, lo depositarono colà e divennero come una grande trappola; 36 questo fu un'insidia per il santuario e un avversario maligno per Israele in ogni momento </w:t>
      </w:r>
      <w:r w:rsidRPr="003F3C68">
        <w:rPr>
          <w:rFonts w:ascii="Arial" w:hAnsi="Arial"/>
          <w:i/>
          <w:iCs/>
          <w:sz w:val="24"/>
          <w:szCs w:val="24"/>
        </w:rPr>
        <w:t>Versarono</w:t>
      </w:r>
      <w:r w:rsidR="008C0CBF" w:rsidRPr="003F3C68">
        <w:rPr>
          <w:rFonts w:ascii="Arial" w:hAnsi="Arial"/>
          <w:i/>
          <w:iCs/>
          <w:sz w:val="24"/>
          <w:szCs w:val="24"/>
        </w:rPr>
        <w:t xml:space="preserve"> sangue innocente intorno al santuario e profanarono il luogo santo. </w:t>
      </w:r>
    </w:p>
    <w:p w14:paraId="298796DA" w14:textId="789FF906"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Fuggirono</w:t>
      </w:r>
      <w:r w:rsidR="008C0CBF" w:rsidRPr="003F3C68">
        <w:rPr>
          <w:rFonts w:ascii="Arial" w:hAnsi="Arial"/>
          <w:i/>
          <w:iCs/>
          <w:sz w:val="24"/>
          <w:szCs w:val="24"/>
        </w:rPr>
        <w:t xml:space="preserve"> gli abitanti di Gerusalemme a causa loro e la città divenne abitazione di stranieri; divenne straniera alla sua gente e i suoi figli l'abbandonarono. </w:t>
      </w:r>
      <w:r w:rsidRPr="003F3C68">
        <w:rPr>
          <w:rFonts w:ascii="Arial" w:hAnsi="Arial"/>
          <w:i/>
          <w:iCs/>
          <w:sz w:val="24"/>
          <w:szCs w:val="24"/>
        </w:rPr>
        <w:t>Il</w:t>
      </w:r>
      <w:r w:rsidR="008C0CBF" w:rsidRPr="003F3C68">
        <w:rPr>
          <w:rFonts w:ascii="Arial" w:hAnsi="Arial"/>
          <w:i/>
          <w:iCs/>
          <w:sz w:val="24"/>
          <w:szCs w:val="24"/>
        </w:rPr>
        <w:t xml:space="preserve"> suo santuario fu desolato come il deserto, le sue feste si mutarono in lutto, i suoi sabati in vergogna il suo onore in disprezzo. </w:t>
      </w:r>
      <w:r w:rsidRPr="003F3C68">
        <w:rPr>
          <w:rFonts w:ascii="Arial" w:hAnsi="Arial"/>
          <w:i/>
          <w:iCs/>
          <w:sz w:val="24"/>
          <w:szCs w:val="24"/>
        </w:rPr>
        <w:t>Quanta</w:t>
      </w:r>
      <w:r w:rsidR="008C0CBF" w:rsidRPr="003F3C68">
        <w:rPr>
          <w:rFonts w:ascii="Arial" w:hAnsi="Arial"/>
          <w:i/>
          <w:iCs/>
          <w:sz w:val="24"/>
          <w:szCs w:val="24"/>
        </w:rPr>
        <w:t xml:space="preserve"> era stata la sua gloria altrettanto fu il suo disonore e il suo splendore si cambiò in lutto. </w:t>
      </w:r>
      <w:r w:rsidRPr="003F3C68">
        <w:rPr>
          <w:rFonts w:ascii="Arial" w:hAnsi="Arial"/>
          <w:i/>
          <w:iCs/>
          <w:sz w:val="24"/>
          <w:szCs w:val="24"/>
        </w:rPr>
        <w:t>Poi</w:t>
      </w:r>
      <w:r w:rsidR="008C0CBF" w:rsidRPr="003F3C68">
        <w:rPr>
          <w:rFonts w:ascii="Arial" w:hAnsi="Arial"/>
          <w:i/>
          <w:iCs/>
          <w:sz w:val="24"/>
          <w:szCs w:val="24"/>
        </w:rPr>
        <w:t xml:space="preserve"> il re prescrisse con decreto a tutto il suo regno, che tutti formassero un sol popolo e ciascuno abbandonasse le proprie leggi. Tutti i popoli consentirono a fare secondo gli ordini del re. </w:t>
      </w:r>
    </w:p>
    <w:p w14:paraId="51B2F3F9" w14:textId="4ACE326E"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lastRenderedPageBreak/>
        <w:t>Anche</w:t>
      </w:r>
      <w:r w:rsidR="008C0CBF" w:rsidRPr="003F3C68">
        <w:rPr>
          <w:rFonts w:ascii="Arial" w:hAnsi="Arial"/>
          <w:i/>
          <w:iCs/>
          <w:sz w:val="24"/>
          <w:szCs w:val="24"/>
        </w:rPr>
        <w:t xml:space="preserve"> molti Israeliti accettarono di servirlo e sacrificarono agli idoli e profanarono il sabato. Il re spedì ancora decreti per mezzo di messaggeri a Gerusalemme e alle città di Giuda, ordinando di seguire usanze straniere al loro paese, </w:t>
      </w:r>
      <w:r w:rsidRPr="003F3C68">
        <w:rPr>
          <w:rFonts w:ascii="Arial" w:hAnsi="Arial"/>
          <w:i/>
          <w:iCs/>
          <w:sz w:val="24"/>
          <w:szCs w:val="24"/>
        </w:rPr>
        <w:t>di</w:t>
      </w:r>
      <w:r w:rsidR="008C0CBF" w:rsidRPr="003F3C68">
        <w:rPr>
          <w:rFonts w:ascii="Arial" w:hAnsi="Arial"/>
          <w:i/>
          <w:iCs/>
          <w:sz w:val="24"/>
          <w:szCs w:val="24"/>
        </w:rPr>
        <w:t xml:space="preserve"> far cessare nel tempio gli olocausti, i sacrifici e le libazioni, di profanare i sabati e le feste </w:t>
      </w:r>
      <w:r w:rsidRPr="003F3C68">
        <w:rPr>
          <w:rFonts w:ascii="Arial" w:hAnsi="Arial"/>
          <w:i/>
          <w:iCs/>
          <w:sz w:val="24"/>
          <w:szCs w:val="24"/>
        </w:rPr>
        <w:t>e</w:t>
      </w:r>
      <w:r w:rsidR="008C0CBF" w:rsidRPr="003F3C68">
        <w:rPr>
          <w:rFonts w:ascii="Arial" w:hAnsi="Arial"/>
          <w:i/>
          <w:iCs/>
          <w:sz w:val="24"/>
          <w:szCs w:val="24"/>
        </w:rPr>
        <w:t xml:space="preserve"> di contaminare il santuario e i fedeli, </w:t>
      </w:r>
      <w:r w:rsidRPr="003F3C68">
        <w:rPr>
          <w:rFonts w:ascii="Arial" w:hAnsi="Arial"/>
          <w:i/>
          <w:iCs/>
          <w:sz w:val="24"/>
          <w:szCs w:val="24"/>
        </w:rPr>
        <w:t>di</w:t>
      </w:r>
      <w:r w:rsidR="008C0CBF" w:rsidRPr="003F3C68">
        <w:rPr>
          <w:rFonts w:ascii="Arial" w:hAnsi="Arial"/>
          <w:i/>
          <w:iCs/>
          <w:sz w:val="24"/>
          <w:szCs w:val="24"/>
        </w:rPr>
        <w:t xml:space="preserve"> innalzare altari, templi ed edicole e sacrificare carni suine e animali immondi, </w:t>
      </w:r>
      <w:r w:rsidRPr="003F3C68">
        <w:rPr>
          <w:rFonts w:ascii="Arial" w:hAnsi="Arial"/>
          <w:i/>
          <w:iCs/>
          <w:sz w:val="24"/>
          <w:szCs w:val="24"/>
        </w:rPr>
        <w:t>di</w:t>
      </w:r>
      <w:r w:rsidR="008C0CBF" w:rsidRPr="003F3C68">
        <w:rPr>
          <w:rFonts w:ascii="Arial" w:hAnsi="Arial"/>
          <w:i/>
          <w:iCs/>
          <w:sz w:val="24"/>
          <w:szCs w:val="24"/>
        </w:rPr>
        <w:t xml:space="preserve"> lasciare che i propri figli, non circoncisi, si contaminassero con ogni impurità e profanazione, </w:t>
      </w:r>
      <w:r w:rsidRPr="003F3C68">
        <w:rPr>
          <w:rFonts w:ascii="Arial" w:hAnsi="Arial"/>
          <w:i/>
          <w:iCs/>
          <w:sz w:val="24"/>
          <w:szCs w:val="24"/>
        </w:rPr>
        <w:t>così</w:t>
      </w:r>
      <w:r w:rsidR="008C0CBF" w:rsidRPr="003F3C68">
        <w:rPr>
          <w:rFonts w:ascii="Arial" w:hAnsi="Arial"/>
          <w:i/>
          <w:iCs/>
          <w:sz w:val="24"/>
          <w:szCs w:val="24"/>
        </w:rPr>
        <w:t xml:space="preserve"> da dimenticare la legge e mutare ogni istituzione, </w:t>
      </w:r>
      <w:r w:rsidRPr="003F3C68">
        <w:rPr>
          <w:rFonts w:ascii="Arial" w:hAnsi="Arial"/>
          <w:i/>
          <w:iCs/>
          <w:sz w:val="24"/>
          <w:szCs w:val="24"/>
        </w:rPr>
        <w:t>pena</w:t>
      </w:r>
      <w:r w:rsidR="008C0CBF" w:rsidRPr="003F3C68">
        <w:rPr>
          <w:rFonts w:ascii="Arial" w:hAnsi="Arial"/>
          <w:i/>
          <w:iCs/>
          <w:sz w:val="24"/>
          <w:szCs w:val="24"/>
        </w:rPr>
        <w:t xml:space="preserve"> la morte a chiunque non avesse agito secondo gli ordini del re. </w:t>
      </w:r>
    </w:p>
    <w:p w14:paraId="59467BEF" w14:textId="7088BD9B"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Secondo</w:t>
      </w:r>
      <w:r w:rsidR="008C0CBF" w:rsidRPr="003F3C68">
        <w:rPr>
          <w:rFonts w:ascii="Arial" w:hAnsi="Arial"/>
          <w:i/>
          <w:iCs/>
          <w:sz w:val="24"/>
          <w:szCs w:val="24"/>
        </w:rPr>
        <w:t xml:space="preserve"> questi ordini scrisse a tutto il regno, stabilì ispettori su tutto il popolo e intimò alle città di Giuda di sacrificare città per città. </w:t>
      </w:r>
      <w:r w:rsidRPr="003F3C68">
        <w:rPr>
          <w:rFonts w:ascii="Arial" w:hAnsi="Arial"/>
          <w:i/>
          <w:iCs/>
          <w:sz w:val="24"/>
          <w:szCs w:val="24"/>
        </w:rPr>
        <w:t>Anche</w:t>
      </w:r>
      <w:r w:rsidR="008C0CBF" w:rsidRPr="003F3C68">
        <w:rPr>
          <w:rFonts w:ascii="Arial" w:hAnsi="Arial"/>
          <w:i/>
          <w:iCs/>
          <w:sz w:val="24"/>
          <w:szCs w:val="24"/>
        </w:rPr>
        <w:t xml:space="preserve"> molti del popolo si unirono a loro, tutti i traditori della legge, e commisero il male nella regione </w:t>
      </w:r>
      <w:r w:rsidRPr="003F3C68">
        <w:rPr>
          <w:rFonts w:ascii="Arial" w:hAnsi="Arial"/>
          <w:i/>
          <w:iCs/>
          <w:sz w:val="24"/>
          <w:szCs w:val="24"/>
        </w:rPr>
        <w:t>e</w:t>
      </w:r>
      <w:r w:rsidR="008C0CBF" w:rsidRPr="003F3C68">
        <w:rPr>
          <w:rFonts w:ascii="Arial" w:hAnsi="Arial"/>
          <w:i/>
          <w:iCs/>
          <w:sz w:val="24"/>
          <w:szCs w:val="24"/>
        </w:rPr>
        <w:t xml:space="preserve"> ridussero Israele a nascondersi in ogni possibile rifugio. </w:t>
      </w:r>
      <w:r w:rsidRPr="003F3C68">
        <w:rPr>
          <w:rFonts w:ascii="Arial" w:hAnsi="Arial"/>
          <w:i/>
          <w:iCs/>
          <w:sz w:val="24"/>
          <w:szCs w:val="24"/>
        </w:rPr>
        <w:t>Nell’anno</w:t>
      </w:r>
      <w:r w:rsidR="008C0CBF" w:rsidRPr="003F3C68">
        <w:rPr>
          <w:rFonts w:ascii="Arial" w:hAnsi="Arial"/>
          <w:i/>
          <w:iCs/>
          <w:sz w:val="24"/>
          <w:szCs w:val="24"/>
        </w:rPr>
        <w:t xml:space="preserve"> centoquarantacinque, il quindici di Casleu il re innalzò sull'altare un idolo. Anche nelle città vicine di Giuda eressero altari </w:t>
      </w:r>
      <w:r w:rsidRPr="003F3C68">
        <w:rPr>
          <w:rFonts w:ascii="Arial" w:hAnsi="Arial"/>
          <w:i/>
          <w:iCs/>
          <w:sz w:val="24"/>
          <w:szCs w:val="24"/>
        </w:rPr>
        <w:t>e</w:t>
      </w:r>
      <w:r w:rsidR="008C0CBF" w:rsidRPr="003F3C68">
        <w:rPr>
          <w:rFonts w:ascii="Arial" w:hAnsi="Arial"/>
          <w:i/>
          <w:iCs/>
          <w:sz w:val="24"/>
          <w:szCs w:val="24"/>
        </w:rPr>
        <w:t xml:space="preserve"> bruciarono incenso sulle porte delle case e nelle piazze. </w:t>
      </w:r>
    </w:p>
    <w:p w14:paraId="000D6FEC" w14:textId="739D742D"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Stracciavano</w:t>
      </w:r>
      <w:r w:rsidR="008C0CBF" w:rsidRPr="003F3C68">
        <w:rPr>
          <w:rFonts w:ascii="Arial" w:hAnsi="Arial"/>
          <w:i/>
          <w:iCs/>
          <w:sz w:val="24"/>
          <w:szCs w:val="24"/>
        </w:rPr>
        <w:t xml:space="preserve"> i libri della legge che riuscivano a trovare e li gettavano nel fuoco. </w:t>
      </w:r>
      <w:r w:rsidRPr="003F3C68">
        <w:rPr>
          <w:rFonts w:ascii="Arial" w:hAnsi="Arial"/>
          <w:i/>
          <w:iCs/>
          <w:sz w:val="24"/>
          <w:szCs w:val="24"/>
        </w:rPr>
        <w:t>Se</w:t>
      </w:r>
      <w:r w:rsidR="008C0CBF" w:rsidRPr="003F3C68">
        <w:rPr>
          <w:rFonts w:ascii="Arial" w:hAnsi="Arial"/>
          <w:i/>
          <w:iCs/>
          <w:sz w:val="24"/>
          <w:szCs w:val="24"/>
        </w:rPr>
        <w:t xml:space="preserve"> qualcuno veniva trovato in possesso di una copia del libro dell'alleanza o ardiva obbedire alla legge, la sentenza del re lo condannava a morte. </w:t>
      </w:r>
      <w:r w:rsidRPr="003F3C68">
        <w:rPr>
          <w:rFonts w:ascii="Arial" w:hAnsi="Arial"/>
          <w:i/>
          <w:iCs/>
          <w:sz w:val="24"/>
          <w:szCs w:val="24"/>
        </w:rPr>
        <w:t>Con</w:t>
      </w:r>
      <w:r w:rsidR="008C0CBF" w:rsidRPr="003F3C68">
        <w:rPr>
          <w:rFonts w:ascii="Arial" w:hAnsi="Arial"/>
          <w:i/>
          <w:iCs/>
          <w:sz w:val="24"/>
          <w:szCs w:val="24"/>
        </w:rPr>
        <w:t xml:space="preserve"> prepotenza trattavano gli Israeliti che venivano scoperti ogni mese nella città </w:t>
      </w:r>
      <w:r w:rsidRPr="003F3C68">
        <w:rPr>
          <w:rFonts w:ascii="Arial" w:hAnsi="Arial"/>
          <w:i/>
          <w:iCs/>
          <w:sz w:val="24"/>
          <w:szCs w:val="24"/>
        </w:rPr>
        <w:t>e</w:t>
      </w:r>
      <w:r w:rsidR="008C0CBF" w:rsidRPr="003F3C68">
        <w:rPr>
          <w:rFonts w:ascii="Arial" w:hAnsi="Arial"/>
          <w:i/>
          <w:iCs/>
          <w:sz w:val="24"/>
          <w:szCs w:val="24"/>
        </w:rPr>
        <w:t xml:space="preserve"> specialmente al venticinque del mese, quando sacrificavano sull'ara che era sopra l'altare dei sacrifici. </w:t>
      </w:r>
    </w:p>
    <w:p w14:paraId="1E8B5A06" w14:textId="621A84B1" w:rsidR="008C0CBF" w:rsidRPr="003F3C68" w:rsidRDefault="006D2E7F" w:rsidP="003F3C68">
      <w:pPr>
        <w:spacing w:after="120"/>
        <w:ind w:left="567" w:right="567"/>
        <w:jc w:val="both"/>
        <w:rPr>
          <w:rFonts w:ascii="Arial" w:hAnsi="Arial"/>
          <w:i/>
          <w:iCs/>
          <w:sz w:val="24"/>
          <w:szCs w:val="24"/>
        </w:rPr>
      </w:pPr>
      <w:r w:rsidRPr="003F3C68">
        <w:rPr>
          <w:rFonts w:ascii="Arial" w:hAnsi="Arial"/>
          <w:i/>
          <w:iCs/>
          <w:sz w:val="24"/>
          <w:szCs w:val="24"/>
        </w:rPr>
        <w:t>Mettevano</w:t>
      </w:r>
      <w:r w:rsidR="008C0CBF" w:rsidRPr="003F3C68">
        <w:rPr>
          <w:rFonts w:ascii="Arial" w:hAnsi="Arial"/>
          <w:i/>
          <w:iCs/>
          <w:sz w:val="24"/>
          <w:szCs w:val="24"/>
        </w:rPr>
        <w:t xml:space="preserve"> a morte, secondo gli ordini, le donne che avevano fatto circoncidere i loro figli, </w:t>
      </w:r>
      <w:r w:rsidRPr="003F3C68">
        <w:rPr>
          <w:rFonts w:ascii="Arial" w:hAnsi="Arial"/>
          <w:i/>
          <w:iCs/>
          <w:sz w:val="24"/>
          <w:szCs w:val="24"/>
        </w:rPr>
        <w:t>con</w:t>
      </w:r>
      <w:r w:rsidR="008C0CBF" w:rsidRPr="003F3C68">
        <w:rPr>
          <w:rFonts w:ascii="Arial" w:hAnsi="Arial"/>
          <w:i/>
          <w:iCs/>
          <w:sz w:val="24"/>
          <w:szCs w:val="24"/>
        </w:rPr>
        <w:t xml:space="preserve"> i bambini appesi al collo e con i familiari e quelli che li avevano circoncisi. </w:t>
      </w:r>
      <w:r w:rsidRPr="003F3C68">
        <w:rPr>
          <w:rFonts w:ascii="Arial" w:hAnsi="Arial"/>
          <w:i/>
          <w:iCs/>
          <w:sz w:val="24"/>
          <w:szCs w:val="24"/>
        </w:rPr>
        <w:t>Tuttavia</w:t>
      </w:r>
      <w:r w:rsidR="008C0CBF" w:rsidRPr="003F3C68">
        <w:rPr>
          <w:rFonts w:ascii="Arial" w:hAnsi="Arial"/>
          <w:i/>
          <w:iCs/>
          <w:sz w:val="24"/>
          <w:szCs w:val="24"/>
        </w:rPr>
        <w:t xml:space="preserve"> molti in Israele si fecero forza e animo a vicenda per non mangiare cibi immondi </w:t>
      </w:r>
      <w:r w:rsidRPr="003F3C68">
        <w:rPr>
          <w:rFonts w:ascii="Arial" w:hAnsi="Arial"/>
          <w:i/>
          <w:iCs/>
          <w:sz w:val="24"/>
          <w:szCs w:val="24"/>
        </w:rPr>
        <w:t>e</w:t>
      </w:r>
      <w:r w:rsidR="008C0CBF" w:rsidRPr="003F3C68">
        <w:rPr>
          <w:rFonts w:ascii="Arial" w:hAnsi="Arial"/>
          <w:i/>
          <w:iCs/>
          <w:sz w:val="24"/>
          <w:szCs w:val="24"/>
        </w:rPr>
        <w:t xml:space="preserve"> preferirono morire pur di non contaminarsi con quei cibi e non disonorare la santa alleanza; così appunto morirono. </w:t>
      </w:r>
      <w:r w:rsidRPr="003F3C68">
        <w:rPr>
          <w:rFonts w:ascii="Arial" w:hAnsi="Arial"/>
          <w:i/>
          <w:iCs/>
          <w:sz w:val="24"/>
          <w:szCs w:val="24"/>
        </w:rPr>
        <w:t>Sopra</w:t>
      </w:r>
      <w:r w:rsidR="008C0CBF" w:rsidRPr="003F3C68">
        <w:rPr>
          <w:rFonts w:ascii="Arial" w:hAnsi="Arial"/>
          <w:i/>
          <w:iCs/>
          <w:sz w:val="24"/>
          <w:szCs w:val="24"/>
        </w:rPr>
        <w:t xml:space="preserve"> Israele fu così scatenata un'ira veramente grande. (1Mac 1,1-64). </w:t>
      </w:r>
    </w:p>
    <w:p w14:paraId="7723E5C7" w14:textId="7F280C6B" w:rsidR="008C0CBF" w:rsidRPr="004C5DFB" w:rsidRDefault="008C0CBF" w:rsidP="003F3C68">
      <w:pPr>
        <w:spacing w:after="120"/>
        <w:ind w:left="567" w:right="567"/>
        <w:jc w:val="both"/>
        <w:rPr>
          <w:rFonts w:ascii="Arial" w:hAnsi="Arial"/>
          <w:i/>
          <w:iCs/>
          <w:sz w:val="24"/>
          <w:szCs w:val="24"/>
        </w:rPr>
      </w:pPr>
      <w:r w:rsidRPr="004C5DFB">
        <w:rPr>
          <w:rFonts w:ascii="Arial" w:hAnsi="Arial"/>
          <w:i/>
          <w:iCs/>
          <w:sz w:val="24"/>
          <w:szCs w:val="24"/>
        </w:rPr>
        <w:t xml:space="preserve">Al maestro del coro. Su "Non distruggere". Di Davide. Miktam. </w:t>
      </w:r>
      <w:r w:rsidR="006D2E7F" w:rsidRPr="004C5DFB">
        <w:rPr>
          <w:rFonts w:ascii="Arial" w:hAnsi="Arial"/>
          <w:i/>
          <w:iCs/>
          <w:sz w:val="24"/>
          <w:szCs w:val="24"/>
        </w:rPr>
        <w:t>Rendete</w:t>
      </w:r>
      <w:r w:rsidRPr="004C5DFB">
        <w:rPr>
          <w:rFonts w:ascii="Arial" w:hAnsi="Arial"/>
          <w:i/>
          <w:iCs/>
          <w:sz w:val="24"/>
          <w:szCs w:val="24"/>
        </w:rPr>
        <w:t xml:space="preserve"> veramente giustizia o potenti, giudicate con rettitudine gli uomini? </w:t>
      </w:r>
      <w:r w:rsidR="006D2E7F" w:rsidRPr="004C5DFB">
        <w:rPr>
          <w:rFonts w:ascii="Arial" w:hAnsi="Arial"/>
          <w:i/>
          <w:iCs/>
          <w:sz w:val="24"/>
          <w:szCs w:val="24"/>
        </w:rPr>
        <w:t>Voi</w:t>
      </w:r>
      <w:r w:rsidRPr="004C5DFB">
        <w:rPr>
          <w:rFonts w:ascii="Arial" w:hAnsi="Arial"/>
          <w:i/>
          <w:iCs/>
          <w:sz w:val="24"/>
          <w:szCs w:val="24"/>
        </w:rPr>
        <w:t xml:space="preserve"> tramate iniquità con il cuore, sulla terra le vostre mani preparano violenze. </w:t>
      </w:r>
      <w:r w:rsidR="006D2E7F" w:rsidRPr="004C5DFB">
        <w:rPr>
          <w:rFonts w:ascii="Arial" w:hAnsi="Arial"/>
          <w:i/>
          <w:iCs/>
          <w:sz w:val="24"/>
          <w:szCs w:val="24"/>
        </w:rPr>
        <w:t>Sono</w:t>
      </w:r>
      <w:r w:rsidRPr="004C5DFB">
        <w:rPr>
          <w:rFonts w:ascii="Arial" w:hAnsi="Arial"/>
          <w:i/>
          <w:iCs/>
          <w:sz w:val="24"/>
          <w:szCs w:val="24"/>
        </w:rPr>
        <w:t xml:space="preserve"> traviati gli empi fin dal seno materno, si pervertono fin dal grembo gli operatori di menzogna. </w:t>
      </w:r>
    </w:p>
    <w:p w14:paraId="3732ED8B" w14:textId="439AB996" w:rsidR="008C0CBF" w:rsidRPr="004C5DFB" w:rsidRDefault="006D2E7F" w:rsidP="003F3C68">
      <w:pPr>
        <w:spacing w:after="120"/>
        <w:ind w:left="567" w:right="567"/>
        <w:jc w:val="both"/>
        <w:rPr>
          <w:rFonts w:ascii="Arial" w:hAnsi="Arial"/>
          <w:i/>
          <w:iCs/>
          <w:sz w:val="24"/>
          <w:szCs w:val="24"/>
        </w:rPr>
      </w:pPr>
      <w:r w:rsidRPr="004C5DFB">
        <w:rPr>
          <w:rFonts w:ascii="Arial" w:hAnsi="Arial"/>
          <w:i/>
          <w:iCs/>
          <w:sz w:val="24"/>
          <w:szCs w:val="24"/>
        </w:rPr>
        <w:t>Sono</w:t>
      </w:r>
      <w:r w:rsidR="008C0CBF" w:rsidRPr="004C5DFB">
        <w:rPr>
          <w:rFonts w:ascii="Arial" w:hAnsi="Arial"/>
          <w:i/>
          <w:iCs/>
          <w:sz w:val="24"/>
          <w:szCs w:val="24"/>
        </w:rPr>
        <w:t xml:space="preserve"> velenosi come il serpente, come vipera sorda che si tura le orecchie </w:t>
      </w:r>
      <w:r w:rsidRPr="004C5DFB">
        <w:rPr>
          <w:rFonts w:ascii="Arial" w:hAnsi="Arial"/>
          <w:i/>
          <w:iCs/>
          <w:sz w:val="24"/>
          <w:szCs w:val="24"/>
        </w:rPr>
        <w:t>per</w:t>
      </w:r>
      <w:r w:rsidR="008C0CBF" w:rsidRPr="004C5DFB">
        <w:rPr>
          <w:rFonts w:ascii="Arial" w:hAnsi="Arial"/>
          <w:i/>
          <w:iCs/>
          <w:sz w:val="24"/>
          <w:szCs w:val="24"/>
        </w:rPr>
        <w:t xml:space="preserve"> non udire la voce dell'incantatore, del mago che incanta abilmente. </w:t>
      </w:r>
      <w:r w:rsidRPr="004C5DFB">
        <w:rPr>
          <w:rFonts w:ascii="Arial" w:hAnsi="Arial"/>
          <w:i/>
          <w:iCs/>
          <w:sz w:val="24"/>
          <w:szCs w:val="24"/>
        </w:rPr>
        <w:t>Spezzagli</w:t>
      </w:r>
      <w:r w:rsidR="008C0CBF" w:rsidRPr="004C5DFB">
        <w:rPr>
          <w:rFonts w:ascii="Arial" w:hAnsi="Arial"/>
          <w:i/>
          <w:iCs/>
          <w:sz w:val="24"/>
          <w:szCs w:val="24"/>
        </w:rPr>
        <w:t xml:space="preserve">, o Dio, i denti nella bocca, rompi, o Signore, le mascelle dei leoni. </w:t>
      </w:r>
      <w:r w:rsidRPr="004C5DFB">
        <w:rPr>
          <w:rFonts w:ascii="Arial" w:hAnsi="Arial"/>
          <w:i/>
          <w:iCs/>
          <w:sz w:val="24"/>
          <w:szCs w:val="24"/>
        </w:rPr>
        <w:t>Si</w:t>
      </w:r>
      <w:r w:rsidR="008C0CBF" w:rsidRPr="004C5DFB">
        <w:rPr>
          <w:rFonts w:ascii="Arial" w:hAnsi="Arial"/>
          <w:i/>
          <w:iCs/>
          <w:sz w:val="24"/>
          <w:szCs w:val="24"/>
        </w:rPr>
        <w:t xml:space="preserve"> dissolvano come acqua che si disperde, come erba calpestata inaridiscano. </w:t>
      </w:r>
    </w:p>
    <w:p w14:paraId="37CFB6DA" w14:textId="122088AD" w:rsidR="008C0CBF" w:rsidRPr="004C5DFB" w:rsidRDefault="006D2E7F" w:rsidP="003F3C68">
      <w:pPr>
        <w:spacing w:after="120"/>
        <w:ind w:left="567" w:right="567"/>
        <w:jc w:val="both"/>
        <w:rPr>
          <w:rFonts w:ascii="Arial" w:hAnsi="Arial"/>
          <w:i/>
          <w:iCs/>
          <w:sz w:val="24"/>
          <w:szCs w:val="24"/>
        </w:rPr>
      </w:pPr>
      <w:r w:rsidRPr="004C5DFB">
        <w:rPr>
          <w:rFonts w:ascii="Arial" w:hAnsi="Arial"/>
          <w:i/>
          <w:iCs/>
          <w:sz w:val="24"/>
          <w:szCs w:val="24"/>
        </w:rPr>
        <w:t>Passino</w:t>
      </w:r>
      <w:r w:rsidR="008C0CBF" w:rsidRPr="004C5DFB">
        <w:rPr>
          <w:rFonts w:ascii="Arial" w:hAnsi="Arial"/>
          <w:i/>
          <w:iCs/>
          <w:sz w:val="24"/>
          <w:szCs w:val="24"/>
        </w:rPr>
        <w:t xml:space="preserve"> come lumaca che si discioglie, come aborto di donna che non vede il sole. </w:t>
      </w:r>
      <w:r w:rsidRPr="004C5DFB">
        <w:rPr>
          <w:rFonts w:ascii="Arial" w:hAnsi="Arial"/>
          <w:i/>
          <w:iCs/>
          <w:sz w:val="24"/>
          <w:szCs w:val="24"/>
        </w:rPr>
        <w:t>Prima</w:t>
      </w:r>
      <w:r w:rsidR="008C0CBF" w:rsidRPr="004C5DFB">
        <w:rPr>
          <w:rFonts w:ascii="Arial" w:hAnsi="Arial"/>
          <w:i/>
          <w:iCs/>
          <w:sz w:val="24"/>
          <w:szCs w:val="24"/>
        </w:rPr>
        <w:t xml:space="preserve"> che le vostre caldaie sentano i pruni, vivi li travolga il turbine. Il giusto godrà nel vedere la vendetta, laverà i piedi nel </w:t>
      </w:r>
      <w:r w:rsidR="008C0CBF" w:rsidRPr="004C5DFB">
        <w:rPr>
          <w:rFonts w:ascii="Arial" w:hAnsi="Arial"/>
          <w:i/>
          <w:iCs/>
          <w:sz w:val="24"/>
          <w:szCs w:val="24"/>
        </w:rPr>
        <w:lastRenderedPageBreak/>
        <w:t xml:space="preserve">sangue degli empi. Gli uomini diranno: "C'è un premio per il giusto, c'è Dio che fa giustizia sulla terra!". (Sal 57,1-12). </w:t>
      </w:r>
    </w:p>
    <w:p w14:paraId="30C98D74" w14:textId="6C07E77E" w:rsidR="008C0CBF" w:rsidRPr="001F6CCF" w:rsidRDefault="008C0CBF" w:rsidP="008C0CBF">
      <w:pPr>
        <w:spacing w:after="120"/>
        <w:jc w:val="both"/>
        <w:rPr>
          <w:rFonts w:ascii="Arial" w:hAnsi="Arial"/>
          <w:sz w:val="24"/>
          <w:szCs w:val="24"/>
        </w:rPr>
      </w:pPr>
      <w:r w:rsidRPr="001F6CCF">
        <w:rPr>
          <w:rFonts w:ascii="Arial" w:hAnsi="Arial"/>
          <w:sz w:val="24"/>
          <w:szCs w:val="24"/>
        </w:rPr>
        <w:t>Dai passi citati, non sono operatori di iniquità i nemici del popolo del Signore, bensì coloro che essendo popolo del Signore si vendono ai nemici del popolo del Signore per fare il male ai loro fratelli di fede.</w:t>
      </w:r>
      <w:r w:rsidR="006D2E7F">
        <w:rPr>
          <w:rFonts w:ascii="Arial" w:hAnsi="Arial"/>
          <w:sz w:val="24"/>
          <w:szCs w:val="24"/>
        </w:rPr>
        <w:t xml:space="preserve"> </w:t>
      </w:r>
      <w:r w:rsidRPr="001F6CCF">
        <w:rPr>
          <w:rFonts w:ascii="Arial" w:hAnsi="Arial"/>
          <w:sz w:val="24"/>
          <w:szCs w:val="24"/>
        </w:rPr>
        <w:t>Come gli operatori di menzogna non sono i nemici del popolo di Dio. Sono invece i figli del popolo del Signore che tramano iniquità contro gli stessi loro fratelli.</w:t>
      </w:r>
    </w:p>
    <w:p w14:paraId="3F4463AC"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7C067660" w14:textId="55601B55" w:rsidR="008C0CBF" w:rsidRPr="001F6CCF" w:rsidRDefault="008C0CBF" w:rsidP="008C0CBF">
      <w:pPr>
        <w:spacing w:after="120"/>
        <w:jc w:val="both"/>
        <w:rPr>
          <w:rFonts w:ascii="Arial" w:hAnsi="Arial"/>
          <w:sz w:val="24"/>
          <w:szCs w:val="24"/>
        </w:rPr>
      </w:pPr>
      <w:r w:rsidRPr="001F6CCF">
        <w:rPr>
          <w:rFonts w:ascii="Arial" w:hAnsi="Arial"/>
          <w:sz w:val="24"/>
          <w:szCs w:val="24"/>
        </w:rPr>
        <w:t>Costoro sono operatori di iniquità perché cristiani mascherati. Essi si mascherano di cristianesimo, di sequela di Gesù, mentre in realtà sono interamente del male, del peccato, della falsità.</w:t>
      </w:r>
      <w:r w:rsidR="006D2E7F">
        <w:rPr>
          <w:rFonts w:ascii="Arial" w:hAnsi="Arial"/>
          <w:sz w:val="24"/>
          <w:szCs w:val="24"/>
        </w:rPr>
        <w:t xml:space="preserve"> </w:t>
      </w:r>
      <w:r w:rsidRPr="001F6CCF">
        <w:rPr>
          <w:rFonts w:ascii="Arial" w:hAnsi="Arial"/>
          <w:sz w:val="24"/>
          <w:szCs w:val="24"/>
        </w:rPr>
        <w:t>Essendo però mascherati di cristianesimo, di verità, di Vangelo, di Parola, dello stesso nome di Cristo Gesù, inducono molti nell’errore, spingendoli così verso la perdizione eterna.</w:t>
      </w:r>
      <w:r w:rsidR="006D2E7F">
        <w:rPr>
          <w:rFonts w:ascii="Arial" w:hAnsi="Arial"/>
          <w:sz w:val="24"/>
          <w:szCs w:val="24"/>
        </w:rPr>
        <w:t xml:space="preserve"> </w:t>
      </w:r>
      <w:r w:rsidRPr="001F6CCF">
        <w:rPr>
          <w:rFonts w:ascii="Arial" w:hAnsi="Arial"/>
          <w:sz w:val="24"/>
          <w:szCs w:val="24"/>
        </w:rPr>
        <w:t xml:space="preserve">La gravità di questi tali è il camuffamento, il mascheramento, l’inganno, la menzogna, la trappola di falsità che essi tendono sui passi dei semplici e dei piccoli. Gesù parla ancora degli operatori di iniquità nella parabola della zizzania. </w:t>
      </w:r>
    </w:p>
    <w:p w14:paraId="1EF835FE" w14:textId="4CE96CEA"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Un'altra parabola espose loro così: "Il regno dei cieli si può paragonare a un uomo che ha seminato del buon seme nel suo campo. </w:t>
      </w:r>
      <w:r w:rsidR="006D2E7F" w:rsidRPr="004C5DFB">
        <w:rPr>
          <w:rFonts w:ascii="Arial" w:hAnsi="Arial"/>
          <w:i/>
          <w:iCs/>
          <w:sz w:val="24"/>
          <w:szCs w:val="24"/>
        </w:rPr>
        <w:t>Ma</w:t>
      </w:r>
      <w:r w:rsidRPr="004C5DFB">
        <w:rPr>
          <w:rFonts w:ascii="Arial" w:hAnsi="Arial"/>
          <w:i/>
          <w:iCs/>
          <w:sz w:val="24"/>
          <w:szCs w:val="24"/>
        </w:rPr>
        <w:t xml:space="preserve"> mentre tutti dormivano venne il suo nemico, seminò zizzania in mezzo al grano e se ne andò. </w:t>
      </w:r>
      <w:r w:rsidR="006D2E7F" w:rsidRPr="004C5DFB">
        <w:rPr>
          <w:rFonts w:ascii="Arial" w:hAnsi="Arial"/>
          <w:i/>
          <w:iCs/>
          <w:sz w:val="24"/>
          <w:szCs w:val="24"/>
        </w:rPr>
        <w:t>Quando</w:t>
      </w:r>
      <w:r w:rsidRPr="004C5DFB">
        <w:rPr>
          <w:rFonts w:ascii="Arial" w:hAnsi="Arial"/>
          <w:i/>
          <w:iCs/>
          <w:sz w:val="24"/>
          <w:szCs w:val="24"/>
        </w:rPr>
        <w:t xml:space="preserve"> poi la messe fiorì e fece frutto, ecco apparve anche la zizzania. </w:t>
      </w:r>
    </w:p>
    <w:p w14:paraId="333C0127" w14:textId="4849EB20" w:rsidR="008C0CBF" w:rsidRPr="004C5DFB" w:rsidRDefault="006D2E7F" w:rsidP="004C5DFB">
      <w:pPr>
        <w:spacing w:after="120"/>
        <w:ind w:left="567" w:right="567"/>
        <w:jc w:val="both"/>
        <w:rPr>
          <w:rFonts w:ascii="Arial" w:hAnsi="Arial"/>
          <w:i/>
          <w:iCs/>
          <w:sz w:val="24"/>
          <w:szCs w:val="24"/>
        </w:rPr>
      </w:pPr>
      <w:r w:rsidRPr="004C5DFB">
        <w:rPr>
          <w:rFonts w:ascii="Arial" w:hAnsi="Arial"/>
          <w:i/>
          <w:iCs/>
          <w:sz w:val="24"/>
          <w:szCs w:val="24"/>
        </w:rPr>
        <w:t>Allora</w:t>
      </w:r>
      <w:r w:rsidR="008C0CBF" w:rsidRPr="004C5DFB">
        <w:rPr>
          <w:rFonts w:ascii="Arial" w:hAnsi="Arial"/>
          <w:i/>
          <w:iCs/>
          <w:sz w:val="24"/>
          <w:szCs w:val="24"/>
        </w:rPr>
        <w:t xml:space="preserve"> i servi andarono dal padrone di casa e gli dissero: Padrone, non hai seminato del buon seme nel tuo campo? Da dove viene dunque la zizzania? </w:t>
      </w:r>
      <w:r w:rsidRPr="004C5DFB">
        <w:rPr>
          <w:rFonts w:ascii="Arial" w:hAnsi="Arial"/>
          <w:i/>
          <w:iCs/>
          <w:sz w:val="24"/>
          <w:szCs w:val="24"/>
        </w:rPr>
        <w:t>Ed</w:t>
      </w:r>
      <w:r w:rsidR="008C0CBF" w:rsidRPr="004C5DFB">
        <w:rPr>
          <w:rFonts w:ascii="Arial" w:hAnsi="Arial"/>
          <w:i/>
          <w:iCs/>
          <w:sz w:val="24"/>
          <w:szCs w:val="24"/>
        </w:rPr>
        <w:t xml:space="preserve"> egli rispose loro: Un nemico ha fatto questo. E i servi gli dissero: Vuoi dunque che andiamo a raccoglierla? </w:t>
      </w:r>
      <w:r w:rsidRPr="004C5DFB">
        <w:rPr>
          <w:rFonts w:ascii="Arial" w:hAnsi="Arial"/>
          <w:i/>
          <w:iCs/>
          <w:sz w:val="24"/>
          <w:szCs w:val="24"/>
        </w:rPr>
        <w:t>Non</w:t>
      </w:r>
      <w:r w:rsidR="008C0CBF" w:rsidRPr="004C5DFB">
        <w:rPr>
          <w:rFonts w:ascii="Arial" w:hAnsi="Arial"/>
          <w:i/>
          <w:iCs/>
          <w:sz w:val="24"/>
          <w:szCs w:val="24"/>
        </w:rPr>
        <w:t xml:space="preserve">, rispose, perché non succeda che, cogliendo la zizzania, con essa sradichiate anche il grano. </w:t>
      </w:r>
    </w:p>
    <w:p w14:paraId="200511A2" w14:textId="3A6B456F" w:rsidR="008C0CBF" w:rsidRPr="004C5DFB" w:rsidRDefault="006D2E7F" w:rsidP="004C5DFB">
      <w:pPr>
        <w:spacing w:after="120"/>
        <w:ind w:left="567" w:right="567"/>
        <w:jc w:val="both"/>
        <w:rPr>
          <w:rFonts w:ascii="Arial" w:hAnsi="Arial"/>
          <w:i/>
          <w:iCs/>
          <w:sz w:val="24"/>
          <w:szCs w:val="24"/>
        </w:rPr>
      </w:pPr>
      <w:r w:rsidRPr="004C5DFB">
        <w:rPr>
          <w:rFonts w:ascii="Arial" w:hAnsi="Arial"/>
          <w:i/>
          <w:iCs/>
          <w:sz w:val="24"/>
          <w:szCs w:val="24"/>
        </w:rPr>
        <w:t>Lasciate</w:t>
      </w:r>
      <w:r w:rsidR="008C0CBF" w:rsidRPr="004C5DFB">
        <w:rPr>
          <w:rFonts w:ascii="Arial" w:hAnsi="Arial"/>
          <w:i/>
          <w:iCs/>
          <w:sz w:val="24"/>
          <w:szCs w:val="24"/>
        </w:rPr>
        <w:t xml:space="preserve"> che l'una e l'altro crescano insieme fino alla mietitura e al momento della mietitura dirò ai mietitori: Cogliete prima la zizzania e legatela in fastelli per bruciarla; il grano invece riponetelo nel mio granaio". </w:t>
      </w:r>
    </w:p>
    <w:p w14:paraId="7D822CDE" w14:textId="378EDDA5" w:rsidR="008C0CBF" w:rsidRPr="004C5DFB" w:rsidRDefault="006D2E7F" w:rsidP="004C5DFB">
      <w:pPr>
        <w:spacing w:after="120"/>
        <w:ind w:left="567" w:right="567"/>
        <w:jc w:val="both"/>
        <w:rPr>
          <w:rFonts w:ascii="Arial" w:hAnsi="Arial"/>
          <w:i/>
          <w:iCs/>
          <w:sz w:val="24"/>
          <w:szCs w:val="24"/>
        </w:rPr>
      </w:pPr>
      <w:r w:rsidRPr="004C5DFB">
        <w:rPr>
          <w:rFonts w:ascii="Arial" w:hAnsi="Arial"/>
          <w:i/>
          <w:iCs/>
          <w:sz w:val="24"/>
          <w:szCs w:val="24"/>
        </w:rPr>
        <w:t>Un’altra</w:t>
      </w:r>
      <w:r w:rsidR="008C0CBF" w:rsidRPr="004C5DFB">
        <w:rPr>
          <w:rFonts w:ascii="Arial" w:hAnsi="Arial"/>
          <w:i/>
          <w:iCs/>
          <w:sz w:val="24"/>
          <w:szCs w:val="24"/>
        </w:rPr>
        <w:t xml:space="preserve"> parabola espose loro: "Il regno dei cieli si può paragonare a un granellino di senapa, che un uomo prende e semina nel suo campo. </w:t>
      </w:r>
      <w:r w:rsidRPr="004C5DFB">
        <w:rPr>
          <w:rFonts w:ascii="Arial" w:hAnsi="Arial"/>
          <w:i/>
          <w:iCs/>
          <w:sz w:val="24"/>
          <w:szCs w:val="24"/>
        </w:rPr>
        <w:t>Esso</w:t>
      </w:r>
      <w:r w:rsidR="008C0CBF" w:rsidRPr="004C5DFB">
        <w:rPr>
          <w:rFonts w:ascii="Arial" w:hAnsi="Arial"/>
          <w:i/>
          <w:iCs/>
          <w:sz w:val="24"/>
          <w:szCs w:val="24"/>
        </w:rPr>
        <w:t xml:space="preserve"> è il più piccolo di tutti i semi ma, una volta cresciuto, è più grande degli altri legumi e diventa un albero, tanto che vengono gli uccelli del cielo e si annidano fra i suoi rami". </w:t>
      </w:r>
    </w:p>
    <w:p w14:paraId="0600499F" w14:textId="3BC430EB" w:rsidR="008C0CBF" w:rsidRPr="004C5DFB" w:rsidRDefault="006D2E7F" w:rsidP="004C5DFB">
      <w:pPr>
        <w:spacing w:after="120"/>
        <w:ind w:left="567" w:right="567"/>
        <w:jc w:val="both"/>
        <w:rPr>
          <w:rFonts w:ascii="Arial" w:hAnsi="Arial"/>
          <w:i/>
          <w:iCs/>
          <w:sz w:val="24"/>
          <w:szCs w:val="24"/>
        </w:rPr>
      </w:pPr>
      <w:r w:rsidRPr="004C5DFB">
        <w:rPr>
          <w:rFonts w:ascii="Arial" w:hAnsi="Arial"/>
          <w:i/>
          <w:iCs/>
          <w:sz w:val="24"/>
          <w:szCs w:val="24"/>
        </w:rPr>
        <w:t>Un’altra</w:t>
      </w:r>
      <w:r w:rsidR="008C0CBF" w:rsidRPr="004C5DFB">
        <w:rPr>
          <w:rFonts w:ascii="Arial" w:hAnsi="Arial"/>
          <w:i/>
          <w:iCs/>
          <w:sz w:val="24"/>
          <w:szCs w:val="24"/>
        </w:rPr>
        <w:t xml:space="preserve"> parabola disse loro: "Il regno dei cieli si può paragonare al lievito, che una donna ha preso e impastato con tre misure di farina perché tutta si fermenti". </w:t>
      </w:r>
      <w:r w:rsidRPr="004C5DFB">
        <w:rPr>
          <w:rFonts w:ascii="Arial" w:hAnsi="Arial"/>
          <w:i/>
          <w:iCs/>
          <w:sz w:val="24"/>
          <w:szCs w:val="24"/>
        </w:rPr>
        <w:t>Tutte</w:t>
      </w:r>
      <w:r w:rsidR="008C0CBF" w:rsidRPr="004C5DFB">
        <w:rPr>
          <w:rFonts w:ascii="Arial" w:hAnsi="Arial"/>
          <w:i/>
          <w:iCs/>
          <w:sz w:val="24"/>
          <w:szCs w:val="24"/>
        </w:rPr>
        <w:t xml:space="preserve"> queste cose Gesù disse alla folla in parabole e non parlava ad essa se non in parabole, </w:t>
      </w:r>
      <w:r w:rsidRPr="004C5DFB">
        <w:rPr>
          <w:rFonts w:ascii="Arial" w:hAnsi="Arial"/>
          <w:i/>
          <w:iCs/>
          <w:sz w:val="24"/>
          <w:szCs w:val="24"/>
        </w:rPr>
        <w:t>perché</w:t>
      </w:r>
      <w:r w:rsidR="008C0CBF" w:rsidRPr="004C5DFB">
        <w:rPr>
          <w:rFonts w:ascii="Arial" w:hAnsi="Arial"/>
          <w:i/>
          <w:iCs/>
          <w:sz w:val="24"/>
          <w:szCs w:val="24"/>
        </w:rPr>
        <w:t xml:space="preserve"> si </w:t>
      </w:r>
      <w:r w:rsidR="008C0CBF" w:rsidRPr="004C5DFB">
        <w:rPr>
          <w:rFonts w:ascii="Arial" w:hAnsi="Arial"/>
          <w:i/>
          <w:iCs/>
          <w:sz w:val="24"/>
          <w:szCs w:val="24"/>
        </w:rPr>
        <w:lastRenderedPageBreak/>
        <w:t xml:space="preserve">adempisse ciò che era stato detto dal profeta: Aprirò la mia bocca in parabole, proclamerò cose nascoste fin dalla fondazione del mondo. </w:t>
      </w:r>
    </w:p>
    <w:p w14:paraId="54150DBC" w14:textId="33F7D5DE" w:rsidR="008C0CBF" w:rsidRPr="004C5DFB" w:rsidRDefault="006D2E7F" w:rsidP="004C5DFB">
      <w:pPr>
        <w:spacing w:after="120"/>
        <w:ind w:left="567" w:right="567"/>
        <w:jc w:val="both"/>
        <w:rPr>
          <w:rFonts w:ascii="Arial" w:hAnsi="Arial"/>
          <w:i/>
          <w:iCs/>
          <w:sz w:val="24"/>
          <w:szCs w:val="24"/>
        </w:rPr>
      </w:pPr>
      <w:r w:rsidRPr="004C5DFB">
        <w:rPr>
          <w:rFonts w:ascii="Arial" w:hAnsi="Arial"/>
          <w:i/>
          <w:iCs/>
          <w:sz w:val="24"/>
          <w:szCs w:val="24"/>
        </w:rPr>
        <w:t>Poi</w:t>
      </w:r>
      <w:r w:rsidR="008C0CBF" w:rsidRPr="004C5DFB">
        <w:rPr>
          <w:rFonts w:ascii="Arial" w:hAnsi="Arial"/>
          <w:i/>
          <w:iCs/>
          <w:sz w:val="24"/>
          <w:szCs w:val="24"/>
        </w:rPr>
        <w:t xml:space="preserve"> Gesù lasciò la folla ed entrò in casa; i suoi discepoli gli si accostarono per dirgli: "Spiegaci la parabola della zizzania nel campo". </w:t>
      </w:r>
    </w:p>
    <w:p w14:paraId="46BCCF3F" w14:textId="00F84932" w:rsidR="008C0CBF" w:rsidRPr="004C5DFB" w:rsidRDefault="006D2E7F" w:rsidP="004C5DFB">
      <w:pPr>
        <w:spacing w:after="120"/>
        <w:ind w:left="567" w:right="567"/>
        <w:jc w:val="both"/>
        <w:rPr>
          <w:rFonts w:ascii="Arial" w:hAnsi="Arial"/>
          <w:i/>
          <w:iCs/>
          <w:sz w:val="24"/>
          <w:szCs w:val="24"/>
        </w:rPr>
      </w:pPr>
      <w:r w:rsidRPr="004C5DFB">
        <w:rPr>
          <w:rFonts w:ascii="Arial" w:hAnsi="Arial"/>
          <w:i/>
          <w:iCs/>
          <w:sz w:val="24"/>
          <w:szCs w:val="24"/>
        </w:rPr>
        <w:t>Ed</w:t>
      </w:r>
      <w:r w:rsidR="008C0CBF" w:rsidRPr="004C5DFB">
        <w:rPr>
          <w:rFonts w:ascii="Arial" w:hAnsi="Arial"/>
          <w:i/>
          <w:iCs/>
          <w:sz w:val="24"/>
          <w:szCs w:val="24"/>
        </w:rPr>
        <w:t xml:space="preserve"> egli rispose: "Colui che semina il buon seme è il Figlio dell'uomo. </w:t>
      </w:r>
      <w:r w:rsidRPr="004C5DFB">
        <w:rPr>
          <w:rFonts w:ascii="Arial" w:hAnsi="Arial"/>
          <w:i/>
          <w:iCs/>
          <w:sz w:val="24"/>
          <w:szCs w:val="24"/>
        </w:rPr>
        <w:t>Il</w:t>
      </w:r>
      <w:r w:rsidR="008C0CBF" w:rsidRPr="004C5DFB">
        <w:rPr>
          <w:rFonts w:ascii="Arial" w:hAnsi="Arial"/>
          <w:i/>
          <w:iCs/>
          <w:sz w:val="24"/>
          <w:szCs w:val="24"/>
        </w:rPr>
        <w:t xml:space="preserve"> campo è il mondo. Il seme buono sono i figli del regno; la zizzania sono i figli del maligno, </w:t>
      </w:r>
      <w:r w:rsidRPr="004C5DFB">
        <w:rPr>
          <w:rFonts w:ascii="Arial" w:hAnsi="Arial"/>
          <w:i/>
          <w:iCs/>
          <w:sz w:val="24"/>
          <w:szCs w:val="24"/>
        </w:rPr>
        <w:t>e</w:t>
      </w:r>
      <w:r w:rsidR="008C0CBF" w:rsidRPr="004C5DFB">
        <w:rPr>
          <w:rFonts w:ascii="Arial" w:hAnsi="Arial"/>
          <w:i/>
          <w:iCs/>
          <w:sz w:val="24"/>
          <w:szCs w:val="24"/>
        </w:rPr>
        <w:t xml:space="preserve"> il nemico che l'ha seminata è il diavolo. La mietitura rappresenta la fine del mondo, e i mietitori sono gli angeli. </w:t>
      </w:r>
    </w:p>
    <w:p w14:paraId="54677795" w14:textId="6CCAB038" w:rsidR="008C0CBF" w:rsidRPr="004C5DFB" w:rsidRDefault="006D2E7F" w:rsidP="004C5DFB">
      <w:pPr>
        <w:spacing w:after="120"/>
        <w:ind w:left="567" w:right="567"/>
        <w:jc w:val="both"/>
        <w:rPr>
          <w:rFonts w:ascii="Arial" w:hAnsi="Arial"/>
          <w:i/>
          <w:iCs/>
          <w:sz w:val="24"/>
          <w:szCs w:val="24"/>
        </w:rPr>
      </w:pPr>
      <w:r w:rsidRPr="004C5DFB">
        <w:rPr>
          <w:rFonts w:ascii="Arial" w:hAnsi="Arial"/>
          <w:i/>
          <w:iCs/>
          <w:sz w:val="24"/>
          <w:szCs w:val="24"/>
        </w:rPr>
        <w:t>Come</w:t>
      </w:r>
      <w:r w:rsidR="008C0CBF" w:rsidRPr="004C5DFB">
        <w:rPr>
          <w:rFonts w:ascii="Arial" w:hAnsi="Arial"/>
          <w:i/>
          <w:iCs/>
          <w:sz w:val="24"/>
          <w:szCs w:val="24"/>
        </w:rPr>
        <w:t xml:space="preserv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w:t>
      </w:r>
      <w:r w:rsidR="00FD248D" w:rsidRPr="004C5DFB">
        <w:rPr>
          <w:rFonts w:ascii="Arial" w:hAnsi="Arial"/>
          <w:i/>
          <w:iCs/>
          <w:sz w:val="24"/>
          <w:szCs w:val="24"/>
        </w:rPr>
        <w:t>intenda! (</w:t>
      </w:r>
      <w:r w:rsidR="008C0CBF" w:rsidRPr="004C5DFB">
        <w:rPr>
          <w:rFonts w:ascii="Arial" w:hAnsi="Arial"/>
          <w:i/>
          <w:iCs/>
          <w:sz w:val="24"/>
          <w:szCs w:val="24"/>
        </w:rPr>
        <w:t xml:space="preserve">Mt 13,24-43). </w:t>
      </w:r>
    </w:p>
    <w:p w14:paraId="2020AAE1" w14:textId="3F52AB7C"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Gesù conosce solamente tutti coloro che nell’ultimo giorno si presenteranno a Lui vestiti con la veste candida della sua Parola, interamente vissuta, realizzata, compresa, </w:t>
      </w:r>
      <w:r w:rsidR="00FD248D" w:rsidRPr="001F6CCF">
        <w:rPr>
          <w:rFonts w:ascii="Arial" w:hAnsi="Arial"/>
          <w:sz w:val="24"/>
          <w:szCs w:val="24"/>
        </w:rPr>
        <w:t>attualizzata. Perché</w:t>
      </w:r>
      <w:r w:rsidRPr="001F6CCF">
        <w:rPr>
          <w:rFonts w:ascii="Arial" w:hAnsi="Arial"/>
          <w:sz w:val="24"/>
          <w:szCs w:val="24"/>
        </w:rPr>
        <w:t xml:space="preserve"> nessuno si faccia illusioni, Gesù così continua il suo discorso:</w:t>
      </w:r>
    </w:p>
    <w:p w14:paraId="20484F9C" w14:textId="73A7630E"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24</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Perciò</w:t>
      </w:r>
      <w:r w:rsidRPr="001F6CCF">
        <w:rPr>
          <w:rFonts w:ascii="Arial" w:hAnsi="Arial"/>
          <w:b/>
          <w:sz w:val="24"/>
          <w:szCs w:val="24"/>
        </w:rPr>
        <w:t xml:space="preserve"> chiunque ascolta queste mie parole e le mette in pratica, è simile a un uomo saggio che ha costruito la sua casa sulla roccia. [</w:t>
      </w:r>
      <w:r w:rsidR="00FD248D" w:rsidRPr="001F6CCF">
        <w:rPr>
          <w:rFonts w:ascii="Arial" w:hAnsi="Arial"/>
          <w:b/>
          <w:sz w:val="24"/>
          <w:szCs w:val="24"/>
        </w:rPr>
        <w:t>25</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Cadde</w:t>
      </w:r>
      <w:r w:rsidRPr="001F6CCF">
        <w:rPr>
          <w:rFonts w:ascii="Arial" w:hAnsi="Arial"/>
          <w:b/>
          <w:sz w:val="24"/>
          <w:szCs w:val="24"/>
        </w:rPr>
        <w:t xml:space="preserve"> la pioggia, strariparono i fiumi, soffiarono i venti e si abbatterono su quella casa, ed essa non cadde, perché era fondata sopra la roccia. </w:t>
      </w:r>
    </w:p>
    <w:p w14:paraId="1122CD4B"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La verità più grande che è contenuta in questo versetto 24 è </w:t>
      </w:r>
      <w:r w:rsidRPr="001F6CCF">
        <w:rPr>
          <w:rFonts w:ascii="Arial" w:hAnsi="Arial"/>
          <w:i/>
          <w:sz w:val="24"/>
          <w:szCs w:val="24"/>
        </w:rPr>
        <w:t>la perfettissima identità e uguaglianza tra la Volontà del Padre e “queste mie parole”, cioè tutto il Discorso della Montagna</w:t>
      </w:r>
      <w:r w:rsidRPr="001F6CCF">
        <w:rPr>
          <w:rFonts w:ascii="Arial" w:hAnsi="Arial"/>
          <w:sz w:val="24"/>
          <w:szCs w:val="24"/>
        </w:rPr>
        <w:t>. Uniamo insieme il versetto 21 e il versetto 24:</w:t>
      </w:r>
    </w:p>
    <w:p w14:paraId="7F2A83DE" w14:textId="154EFAAB"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Non chiunque mi dice: Signore, Signore, entrerà nel regno dei cieli, ma colui che fa la volontà del Padre mio che è nei cieli. Perciò chiunque ascolta queste mie parole e le mette in pratica, è simile a un uomo saggio che ha costruito la sua casa sulla roccia. (Mt 7,21-24).</w:t>
      </w:r>
    </w:p>
    <w:p w14:paraId="48B737D3" w14:textId="78002DE3"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Secondo il versetto 21 entrerà nel regno dei cieli </w:t>
      </w:r>
      <w:r w:rsidRPr="001F6CCF">
        <w:rPr>
          <w:rFonts w:ascii="Arial" w:hAnsi="Arial"/>
          <w:i/>
          <w:sz w:val="24"/>
          <w:szCs w:val="24"/>
        </w:rPr>
        <w:t>“chi fa la volontà del Padre mio che è nei cieli”</w:t>
      </w:r>
      <w:r w:rsidRPr="001F6CCF">
        <w:rPr>
          <w:rFonts w:ascii="Arial" w:hAnsi="Arial"/>
          <w:sz w:val="24"/>
          <w:szCs w:val="24"/>
        </w:rPr>
        <w:t xml:space="preserve">. Secondo il versetto 24, </w:t>
      </w:r>
      <w:r w:rsidRPr="001F6CCF">
        <w:rPr>
          <w:rFonts w:ascii="Arial" w:hAnsi="Arial"/>
          <w:i/>
          <w:sz w:val="24"/>
          <w:szCs w:val="24"/>
        </w:rPr>
        <w:t>“chi fa la volontà del Padre mio che è nei cieli?”.</w:t>
      </w:r>
      <w:r w:rsidR="0023637E">
        <w:rPr>
          <w:rFonts w:ascii="Arial" w:hAnsi="Arial"/>
          <w:i/>
          <w:sz w:val="24"/>
          <w:szCs w:val="24"/>
        </w:rPr>
        <w:t xml:space="preserve"> </w:t>
      </w:r>
      <w:r w:rsidRPr="001F6CCF">
        <w:rPr>
          <w:rFonts w:ascii="Arial" w:hAnsi="Arial"/>
          <w:i/>
          <w:sz w:val="24"/>
          <w:szCs w:val="24"/>
        </w:rPr>
        <w:t>“Chiunque ascolta queste mie parole e le mette in pratica”</w:t>
      </w:r>
      <w:r w:rsidRPr="001F6CCF">
        <w:rPr>
          <w:rFonts w:ascii="Arial" w:hAnsi="Arial"/>
          <w:sz w:val="24"/>
          <w:szCs w:val="24"/>
        </w:rPr>
        <w:t>. Parola di Cristo Gesù e Volontà del Padre suo sono una cosa sola, non due cose; una sola volontà, non due volontà; una sola via, non due vie; una sola verità, non due verità.</w:t>
      </w:r>
      <w:r w:rsidR="00234A21">
        <w:rPr>
          <w:rFonts w:ascii="Arial" w:hAnsi="Arial"/>
          <w:sz w:val="24"/>
          <w:szCs w:val="24"/>
        </w:rPr>
        <w:t xml:space="preserve"> </w:t>
      </w:r>
      <w:r w:rsidRPr="001F6CCF">
        <w:rPr>
          <w:rFonts w:ascii="Arial" w:hAnsi="Arial"/>
          <w:sz w:val="24"/>
          <w:szCs w:val="24"/>
        </w:rPr>
        <w:t>Ciò che vuole il Padre lo dice Cristo e ciò che vuole Cristo Gesù lo dice il Padre.</w:t>
      </w:r>
      <w:r w:rsidR="00234A21">
        <w:rPr>
          <w:rFonts w:ascii="Arial" w:hAnsi="Arial"/>
          <w:sz w:val="24"/>
          <w:szCs w:val="24"/>
        </w:rPr>
        <w:t xml:space="preserve"> </w:t>
      </w:r>
      <w:r w:rsidRPr="001F6CCF">
        <w:rPr>
          <w:rFonts w:ascii="Arial" w:hAnsi="Arial"/>
          <w:sz w:val="24"/>
          <w:szCs w:val="24"/>
        </w:rPr>
        <w:t>La volontà del Padre è tutta nella Parola di Cristo</w:t>
      </w:r>
      <w:r w:rsidR="0023637E">
        <w:rPr>
          <w:rFonts w:ascii="Arial" w:hAnsi="Arial"/>
          <w:sz w:val="24"/>
          <w:szCs w:val="24"/>
        </w:rPr>
        <w:t xml:space="preserve"> </w:t>
      </w:r>
      <w:r w:rsidRPr="001F6CCF">
        <w:rPr>
          <w:rFonts w:ascii="Arial" w:hAnsi="Arial"/>
          <w:sz w:val="24"/>
          <w:szCs w:val="24"/>
        </w:rPr>
        <w:t>Gesù.</w:t>
      </w:r>
      <w:r w:rsidR="0023637E">
        <w:rPr>
          <w:rFonts w:ascii="Arial" w:hAnsi="Arial"/>
          <w:sz w:val="24"/>
          <w:szCs w:val="24"/>
        </w:rPr>
        <w:t xml:space="preserve"> </w:t>
      </w:r>
      <w:r w:rsidRPr="001F6CCF">
        <w:rPr>
          <w:rFonts w:ascii="Arial" w:hAnsi="Arial"/>
          <w:sz w:val="24"/>
          <w:szCs w:val="24"/>
        </w:rPr>
        <w:t>Dove non c’è la Parola di Cristo Gesù, mai ci potrà essere volontà del Padre.</w:t>
      </w:r>
    </w:p>
    <w:p w14:paraId="0AF6615F" w14:textId="58E40628"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Le conseguenze di questa identità sono grandi, grandissime, illimitate, infinite. È sufficiente porsi una sola domanda, perché la nostra mente si apra fin da subito ad un mondo tutto da evidenziare. La domanda è questa: Se Cristo Gesù ha portato a compimento ogni Parola di Dio e dopo Cristo Gesù, non c’è possibilità di alcun altro compimento, possiamo noi affermare la verità di un Dio – chiunque </w:t>
      </w:r>
      <w:r w:rsidRPr="001F6CCF">
        <w:rPr>
          <w:rFonts w:ascii="Arial" w:hAnsi="Arial"/>
          <w:sz w:val="24"/>
          <w:szCs w:val="24"/>
        </w:rPr>
        <w:lastRenderedPageBreak/>
        <w:t>esso sia – senza la verità della Parola di Cristo Gesù?</w:t>
      </w:r>
      <w:r w:rsidR="00234A21">
        <w:rPr>
          <w:rFonts w:ascii="Arial" w:hAnsi="Arial"/>
          <w:sz w:val="24"/>
          <w:szCs w:val="24"/>
        </w:rPr>
        <w:t xml:space="preserve"> </w:t>
      </w:r>
      <w:r w:rsidRPr="001F6CCF">
        <w:rPr>
          <w:rFonts w:ascii="Arial" w:hAnsi="Arial"/>
          <w:sz w:val="24"/>
          <w:szCs w:val="24"/>
        </w:rPr>
        <w:t>Questo solamente sul piano della Parola di Dio e della sua verità che è poi verità dello stesso Dio.</w:t>
      </w:r>
    </w:p>
    <w:p w14:paraId="58AC03D3" w14:textId="6B88E751" w:rsidR="008C0CBF" w:rsidRPr="001F6CCF" w:rsidRDefault="008C0CBF" w:rsidP="008C0CBF">
      <w:pPr>
        <w:spacing w:after="120"/>
        <w:jc w:val="both"/>
        <w:rPr>
          <w:rFonts w:ascii="Arial" w:hAnsi="Arial"/>
          <w:sz w:val="24"/>
          <w:szCs w:val="24"/>
        </w:rPr>
      </w:pPr>
      <w:r w:rsidRPr="001F6CCF">
        <w:rPr>
          <w:rFonts w:ascii="Arial" w:hAnsi="Arial"/>
          <w:sz w:val="24"/>
          <w:szCs w:val="24"/>
        </w:rPr>
        <w:t>Sul piano poi dei contenuti della Parola il mistero che si apre alla nostra mente è veramente insondabile, inesplorabile. Volendo prescindere da tutta questa problematica, l’insegnamento di Gesù è chiaro, non lascia spazi a fraintendimenti. La sua Parola oltre che porta stretta e via angusta, è ora presentata come roccia di stabilità.</w:t>
      </w:r>
      <w:r w:rsidR="00234A21">
        <w:rPr>
          <w:rFonts w:ascii="Arial" w:hAnsi="Arial"/>
          <w:sz w:val="24"/>
          <w:szCs w:val="24"/>
        </w:rPr>
        <w:t xml:space="preserve"> </w:t>
      </w:r>
      <w:r w:rsidRPr="001F6CCF">
        <w:rPr>
          <w:rFonts w:ascii="Arial" w:hAnsi="Arial"/>
          <w:sz w:val="24"/>
          <w:szCs w:val="24"/>
        </w:rPr>
        <w:t>Chi costruisce su di essa – e si costruisce su di essa in un solo modo: ascoltandola e mettendola in pratica, osservandola – costruisce su una roccia solida, indistruttibile, inattaccabile.</w:t>
      </w:r>
      <w:r w:rsidR="00025C27">
        <w:rPr>
          <w:rFonts w:ascii="Arial" w:hAnsi="Arial"/>
          <w:sz w:val="24"/>
          <w:szCs w:val="24"/>
        </w:rPr>
        <w:t xml:space="preserve"> </w:t>
      </w:r>
      <w:r w:rsidRPr="001F6CCF">
        <w:rPr>
          <w:rFonts w:ascii="Arial" w:hAnsi="Arial"/>
          <w:sz w:val="24"/>
          <w:szCs w:val="24"/>
        </w:rPr>
        <w:t>Questa roccia ha la solidità dello stesso Dio. Questa roccia è Dio stesso. Come Dio è indistruttibile, così sono indistruttibili tutti coloro che edificano la casa della loro vita spirituale sulla Parola di Cristo Gesù. Su Dio invocato come roccia ecco cosa insegna l’Antica Scrittura:</w:t>
      </w:r>
    </w:p>
    <w:p w14:paraId="5A1B99AE" w14:textId="7D7516DE"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Al maestro del coro. Di Davide, servo del Signore, che rivolse al Signore le parole di questo canto, quando il Signore lo liberò dal potere di tutti i suoi nemici, </w:t>
      </w:r>
      <w:r w:rsidR="00234A21" w:rsidRPr="004C5DFB">
        <w:rPr>
          <w:rFonts w:ascii="Arial" w:hAnsi="Arial"/>
          <w:i/>
          <w:iCs/>
          <w:sz w:val="24"/>
          <w:szCs w:val="24"/>
        </w:rPr>
        <w:t>e</w:t>
      </w:r>
      <w:r w:rsidRPr="004C5DFB">
        <w:rPr>
          <w:rFonts w:ascii="Arial" w:hAnsi="Arial"/>
          <w:i/>
          <w:iCs/>
          <w:sz w:val="24"/>
          <w:szCs w:val="24"/>
        </w:rPr>
        <w:t xml:space="preserve"> dalla mano di Saul. Disse dunque: Ti amo, Signore, mia forza, </w:t>
      </w:r>
      <w:r w:rsidR="00234A21" w:rsidRPr="004C5DFB">
        <w:rPr>
          <w:rFonts w:ascii="Arial" w:hAnsi="Arial"/>
          <w:i/>
          <w:iCs/>
          <w:sz w:val="24"/>
          <w:szCs w:val="24"/>
        </w:rPr>
        <w:t>Signore</w:t>
      </w:r>
      <w:r w:rsidRPr="004C5DFB">
        <w:rPr>
          <w:rFonts w:ascii="Arial" w:hAnsi="Arial"/>
          <w:i/>
          <w:iCs/>
          <w:sz w:val="24"/>
          <w:szCs w:val="24"/>
        </w:rPr>
        <w:t xml:space="preserve">, mia roccia, mia fortezza, mio liberatore; mio Dio, mia rupe, in cui trovo riparo; mio scudo e baluardo, mia potente salvezza. </w:t>
      </w:r>
    </w:p>
    <w:p w14:paraId="6FE394DB" w14:textId="4AC7AB15"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Invoco</w:t>
      </w:r>
      <w:r w:rsidR="008C0CBF" w:rsidRPr="004C5DFB">
        <w:rPr>
          <w:rFonts w:ascii="Arial" w:hAnsi="Arial"/>
          <w:i/>
          <w:iCs/>
          <w:sz w:val="24"/>
          <w:szCs w:val="24"/>
        </w:rPr>
        <w:t xml:space="preserve"> il Signore, degno di lode, e sarò salvato dai miei nemici. </w:t>
      </w:r>
      <w:r w:rsidRPr="004C5DFB">
        <w:rPr>
          <w:rFonts w:ascii="Arial" w:hAnsi="Arial"/>
          <w:i/>
          <w:iCs/>
          <w:sz w:val="24"/>
          <w:szCs w:val="24"/>
        </w:rPr>
        <w:t>Mi</w:t>
      </w:r>
      <w:r w:rsidR="008C0CBF" w:rsidRPr="004C5DFB">
        <w:rPr>
          <w:rFonts w:ascii="Arial" w:hAnsi="Arial"/>
          <w:i/>
          <w:iCs/>
          <w:sz w:val="24"/>
          <w:szCs w:val="24"/>
        </w:rPr>
        <w:t xml:space="preserve"> circondavano flutti di morte, mi travolgevano torrenti impetuosi; </w:t>
      </w:r>
      <w:r w:rsidRPr="004C5DFB">
        <w:rPr>
          <w:rFonts w:ascii="Arial" w:hAnsi="Arial"/>
          <w:i/>
          <w:iCs/>
          <w:sz w:val="24"/>
          <w:szCs w:val="24"/>
        </w:rPr>
        <w:t>già</w:t>
      </w:r>
      <w:r w:rsidR="008C0CBF" w:rsidRPr="004C5DFB">
        <w:rPr>
          <w:rFonts w:ascii="Arial" w:hAnsi="Arial"/>
          <w:i/>
          <w:iCs/>
          <w:sz w:val="24"/>
          <w:szCs w:val="24"/>
        </w:rPr>
        <w:t xml:space="preserve"> mi avvolgevano i lacci degli inferi, già mi stringevano agguati mortali. </w:t>
      </w:r>
      <w:r w:rsidRPr="004C5DFB">
        <w:rPr>
          <w:rFonts w:ascii="Arial" w:hAnsi="Arial"/>
          <w:i/>
          <w:iCs/>
          <w:sz w:val="24"/>
          <w:szCs w:val="24"/>
        </w:rPr>
        <w:t>Nel</w:t>
      </w:r>
      <w:r w:rsidR="008C0CBF" w:rsidRPr="004C5DFB">
        <w:rPr>
          <w:rFonts w:ascii="Arial" w:hAnsi="Arial"/>
          <w:i/>
          <w:iCs/>
          <w:sz w:val="24"/>
          <w:szCs w:val="24"/>
        </w:rPr>
        <w:t xml:space="preserve"> mio affanno invocai il Signore, nell'angoscia gridai al mio Dio: dal suo tempio ascoltò la mia voce, al suo orecchio pervenne il mio grido. </w:t>
      </w:r>
      <w:r w:rsidRPr="004C5DFB">
        <w:rPr>
          <w:rFonts w:ascii="Arial" w:hAnsi="Arial"/>
          <w:i/>
          <w:iCs/>
          <w:sz w:val="24"/>
          <w:szCs w:val="24"/>
        </w:rPr>
        <w:t>La</w:t>
      </w:r>
      <w:r w:rsidR="008C0CBF" w:rsidRPr="004C5DFB">
        <w:rPr>
          <w:rFonts w:ascii="Arial" w:hAnsi="Arial"/>
          <w:i/>
          <w:iCs/>
          <w:sz w:val="24"/>
          <w:szCs w:val="24"/>
        </w:rPr>
        <w:t xml:space="preserve"> terra tremò e si scosse; vacillarono le fondamenta dei monti, si scossero perché egli era sdegnato. </w:t>
      </w:r>
      <w:r w:rsidRPr="004C5DFB">
        <w:rPr>
          <w:rFonts w:ascii="Arial" w:hAnsi="Arial"/>
          <w:i/>
          <w:iCs/>
          <w:sz w:val="24"/>
          <w:szCs w:val="24"/>
        </w:rPr>
        <w:t>Dalle</w:t>
      </w:r>
      <w:r w:rsidR="008C0CBF" w:rsidRPr="004C5DFB">
        <w:rPr>
          <w:rFonts w:ascii="Arial" w:hAnsi="Arial"/>
          <w:i/>
          <w:iCs/>
          <w:sz w:val="24"/>
          <w:szCs w:val="24"/>
        </w:rPr>
        <w:t xml:space="preserve"> sue narici saliva </w:t>
      </w:r>
      <w:r w:rsidRPr="004C5DFB">
        <w:rPr>
          <w:rFonts w:ascii="Arial" w:hAnsi="Arial"/>
          <w:i/>
          <w:iCs/>
          <w:sz w:val="24"/>
          <w:szCs w:val="24"/>
        </w:rPr>
        <w:t>fumo, dalla</w:t>
      </w:r>
      <w:r w:rsidR="008C0CBF" w:rsidRPr="004C5DFB">
        <w:rPr>
          <w:rFonts w:ascii="Arial" w:hAnsi="Arial"/>
          <w:i/>
          <w:iCs/>
          <w:sz w:val="24"/>
          <w:szCs w:val="24"/>
        </w:rPr>
        <w:t xml:space="preserve"> sua bocca un fuoco </w:t>
      </w:r>
      <w:r w:rsidRPr="004C5DFB">
        <w:rPr>
          <w:rFonts w:ascii="Arial" w:hAnsi="Arial"/>
          <w:i/>
          <w:iCs/>
          <w:sz w:val="24"/>
          <w:szCs w:val="24"/>
        </w:rPr>
        <w:t>divorante; da</w:t>
      </w:r>
      <w:r w:rsidR="008C0CBF" w:rsidRPr="004C5DFB">
        <w:rPr>
          <w:rFonts w:ascii="Arial" w:hAnsi="Arial"/>
          <w:i/>
          <w:iCs/>
          <w:sz w:val="24"/>
          <w:szCs w:val="24"/>
        </w:rPr>
        <w:t xml:space="preserve"> lui sprizzavano carboni ardenti. </w:t>
      </w:r>
      <w:r w:rsidRPr="004C5DFB">
        <w:rPr>
          <w:rFonts w:ascii="Arial" w:hAnsi="Arial"/>
          <w:i/>
          <w:iCs/>
          <w:sz w:val="24"/>
          <w:szCs w:val="24"/>
        </w:rPr>
        <w:t>Abbassò</w:t>
      </w:r>
      <w:r w:rsidR="008C0CBF" w:rsidRPr="004C5DFB">
        <w:rPr>
          <w:rFonts w:ascii="Arial" w:hAnsi="Arial"/>
          <w:i/>
          <w:iCs/>
          <w:sz w:val="24"/>
          <w:szCs w:val="24"/>
        </w:rPr>
        <w:t xml:space="preserve"> i cieli e discese, fosca caligine sotto i suoi piedi. </w:t>
      </w:r>
      <w:r w:rsidRPr="004C5DFB">
        <w:rPr>
          <w:rFonts w:ascii="Arial" w:hAnsi="Arial"/>
          <w:i/>
          <w:iCs/>
          <w:sz w:val="24"/>
          <w:szCs w:val="24"/>
        </w:rPr>
        <w:t>Cavalcava</w:t>
      </w:r>
      <w:r w:rsidR="008C0CBF" w:rsidRPr="004C5DFB">
        <w:rPr>
          <w:rFonts w:ascii="Arial" w:hAnsi="Arial"/>
          <w:i/>
          <w:iCs/>
          <w:sz w:val="24"/>
          <w:szCs w:val="24"/>
        </w:rPr>
        <w:t xml:space="preserve"> un cherubino e volava, si librava sulle ali del vento. </w:t>
      </w:r>
      <w:r w:rsidRPr="004C5DFB">
        <w:rPr>
          <w:rFonts w:ascii="Arial" w:hAnsi="Arial"/>
          <w:i/>
          <w:iCs/>
          <w:sz w:val="24"/>
          <w:szCs w:val="24"/>
        </w:rPr>
        <w:t>Si</w:t>
      </w:r>
      <w:r w:rsidR="008C0CBF" w:rsidRPr="004C5DFB">
        <w:rPr>
          <w:rFonts w:ascii="Arial" w:hAnsi="Arial"/>
          <w:i/>
          <w:iCs/>
          <w:sz w:val="24"/>
          <w:szCs w:val="24"/>
        </w:rPr>
        <w:t xml:space="preserve"> avvolgeva di tenebre come di velo, acque oscure e dense nubi lo coprivano. </w:t>
      </w:r>
    </w:p>
    <w:p w14:paraId="08D27DF0" w14:textId="7592C9F3"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Davanti</w:t>
      </w:r>
      <w:r w:rsidR="008C0CBF" w:rsidRPr="004C5DFB">
        <w:rPr>
          <w:rFonts w:ascii="Arial" w:hAnsi="Arial"/>
          <w:i/>
          <w:iCs/>
          <w:sz w:val="24"/>
          <w:szCs w:val="24"/>
        </w:rPr>
        <w:t xml:space="preserve"> al suo fulgore si dissipavano le nubi con grandine e carboni ardenti. Il Signore tuonò dal cielo, l'Altissimo fece udire la sua voce: grandine e carboni ardenti. </w:t>
      </w:r>
      <w:r w:rsidRPr="004C5DFB">
        <w:rPr>
          <w:rFonts w:ascii="Arial" w:hAnsi="Arial"/>
          <w:i/>
          <w:iCs/>
          <w:sz w:val="24"/>
          <w:szCs w:val="24"/>
        </w:rPr>
        <w:t>Scagliò</w:t>
      </w:r>
      <w:r w:rsidR="008C0CBF" w:rsidRPr="004C5DFB">
        <w:rPr>
          <w:rFonts w:ascii="Arial" w:hAnsi="Arial"/>
          <w:i/>
          <w:iCs/>
          <w:sz w:val="24"/>
          <w:szCs w:val="24"/>
        </w:rPr>
        <w:t xml:space="preserve"> saette e li disperse, fulminò con folgori e li sconfisse. </w:t>
      </w:r>
      <w:r w:rsidRPr="004C5DFB">
        <w:rPr>
          <w:rFonts w:ascii="Arial" w:hAnsi="Arial"/>
          <w:i/>
          <w:iCs/>
          <w:sz w:val="24"/>
          <w:szCs w:val="24"/>
        </w:rPr>
        <w:t>Allora</w:t>
      </w:r>
      <w:r w:rsidR="008C0CBF" w:rsidRPr="004C5DFB">
        <w:rPr>
          <w:rFonts w:ascii="Arial" w:hAnsi="Arial"/>
          <w:i/>
          <w:iCs/>
          <w:sz w:val="24"/>
          <w:szCs w:val="24"/>
        </w:rPr>
        <w:t xml:space="preserve"> apparve il fondo del mare, si scoprirono le fondamenta del mondo, per la tua minaccia, Signore, per lo spirare del tuo furore. </w:t>
      </w:r>
      <w:r w:rsidRPr="004C5DFB">
        <w:rPr>
          <w:rFonts w:ascii="Arial" w:hAnsi="Arial"/>
          <w:i/>
          <w:iCs/>
          <w:sz w:val="24"/>
          <w:szCs w:val="24"/>
        </w:rPr>
        <w:t>Stese</w:t>
      </w:r>
      <w:r w:rsidR="008C0CBF" w:rsidRPr="004C5DFB">
        <w:rPr>
          <w:rFonts w:ascii="Arial" w:hAnsi="Arial"/>
          <w:i/>
          <w:iCs/>
          <w:sz w:val="24"/>
          <w:szCs w:val="24"/>
        </w:rPr>
        <w:t xml:space="preserve"> la mano dall'alto e mi prese, mi sollevò dalle grandi acque, mi liberò da nemici potenti, da coloro che mi odiavano ed eran più forti di me. </w:t>
      </w:r>
    </w:p>
    <w:p w14:paraId="0E3614B7" w14:textId="3A72D3A1"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Mi</w:t>
      </w:r>
      <w:r w:rsidR="008C0CBF" w:rsidRPr="004C5DFB">
        <w:rPr>
          <w:rFonts w:ascii="Arial" w:hAnsi="Arial"/>
          <w:i/>
          <w:iCs/>
          <w:sz w:val="24"/>
          <w:szCs w:val="24"/>
        </w:rPr>
        <w:t xml:space="preserve"> assalirono nel giorno di sventura, ma il Signore fu mio sostegno; </w:t>
      </w:r>
      <w:r w:rsidRPr="004C5DFB">
        <w:rPr>
          <w:rFonts w:ascii="Arial" w:hAnsi="Arial"/>
          <w:i/>
          <w:iCs/>
          <w:sz w:val="24"/>
          <w:szCs w:val="24"/>
        </w:rPr>
        <w:t>mi</w:t>
      </w:r>
      <w:r w:rsidR="008C0CBF" w:rsidRPr="004C5DFB">
        <w:rPr>
          <w:rFonts w:ascii="Arial" w:hAnsi="Arial"/>
          <w:i/>
          <w:iCs/>
          <w:sz w:val="24"/>
          <w:szCs w:val="24"/>
        </w:rPr>
        <w:t xml:space="preserve"> portò al largo, mi liberò perché mi vuol bene. Il Signore mi tratta secondo la mia giustizia, mi ripaga secondo l'innocenza delle mie mani; </w:t>
      </w:r>
      <w:r w:rsidRPr="004C5DFB">
        <w:rPr>
          <w:rFonts w:ascii="Arial" w:hAnsi="Arial"/>
          <w:i/>
          <w:iCs/>
          <w:sz w:val="24"/>
          <w:szCs w:val="24"/>
        </w:rPr>
        <w:t>perché</w:t>
      </w:r>
      <w:r w:rsidR="008C0CBF" w:rsidRPr="004C5DFB">
        <w:rPr>
          <w:rFonts w:ascii="Arial" w:hAnsi="Arial"/>
          <w:i/>
          <w:iCs/>
          <w:sz w:val="24"/>
          <w:szCs w:val="24"/>
        </w:rPr>
        <w:t xml:space="preserve"> ho custodito le vie del Signore, non ho abbandonato empiamente il mio Dio. </w:t>
      </w:r>
      <w:r w:rsidRPr="004C5DFB">
        <w:rPr>
          <w:rFonts w:ascii="Arial" w:hAnsi="Arial"/>
          <w:i/>
          <w:iCs/>
          <w:sz w:val="24"/>
          <w:szCs w:val="24"/>
        </w:rPr>
        <w:t>I</w:t>
      </w:r>
      <w:r w:rsidR="008C0CBF" w:rsidRPr="004C5DFB">
        <w:rPr>
          <w:rFonts w:ascii="Arial" w:hAnsi="Arial"/>
          <w:i/>
          <w:iCs/>
          <w:sz w:val="24"/>
          <w:szCs w:val="24"/>
        </w:rPr>
        <w:t xml:space="preserve"> suoi giudizi mi stanno tutti davanti, non ho respinto da me la sua legge; ma integro sono stato con lui e mi sono guardato dalla colpa. Il Signore mi rende secondo la mia giustizia, secondo l'innocenza delle mie mani davanti ai suoi occhi. </w:t>
      </w:r>
      <w:r w:rsidRPr="004C5DFB">
        <w:rPr>
          <w:rFonts w:ascii="Arial" w:hAnsi="Arial"/>
          <w:i/>
          <w:iCs/>
          <w:sz w:val="24"/>
          <w:szCs w:val="24"/>
        </w:rPr>
        <w:t>Con</w:t>
      </w:r>
      <w:r w:rsidR="008C0CBF" w:rsidRPr="004C5DFB">
        <w:rPr>
          <w:rFonts w:ascii="Arial" w:hAnsi="Arial"/>
          <w:i/>
          <w:iCs/>
          <w:sz w:val="24"/>
          <w:szCs w:val="24"/>
        </w:rPr>
        <w:t xml:space="preserve"> l'uomo </w:t>
      </w:r>
      <w:r w:rsidR="008C0CBF" w:rsidRPr="004C5DFB">
        <w:rPr>
          <w:rFonts w:ascii="Arial" w:hAnsi="Arial"/>
          <w:i/>
          <w:iCs/>
          <w:sz w:val="24"/>
          <w:szCs w:val="24"/>
        </w:rPr>
        <w:lastRenderedPageBreak/>
        <w:t xml:space="preserve">buono tu sei buono con l'uomo integro tu sei integro, </w:t>
      </w:r>
      <w:r w:rsidRPr="004C5DFB">
        <w:rPr>
          <w:rFonts w:ascii="Arial" w:hAnsi="Arial"/>
          <w:i/>
          <w:iCs/>
          <w:sz w:val="24"/>
          <w:szCs w:val="24"/>
        </w:rPr>
        <w:t>con</w:t>
      </w:r>
      <w:r w:rsidR="008C0CBF" w:rsidRPr="004C5DFB">
        <w:rPr>
          <w:rFonts w:ascii="Arial" w:hAnsi="Arial"/>
          <w:i/>
          <w:iCs/>
          <w:sz w:val="24"/>
          <w:szCs w:val="24"/>
        </w:rPr>
        <w:t xml:space="preserve"> l'uomo puro tu sei puro, con il perverso tu sei astuto. </w:t>
      </w:r>
      <w:r w:rsidRPr="004C5DFB">
        <w:rPr>
          <w:rFonts w:ascii="Arial" w:hAnsi="Arial"/>
          <w:i/>
          <w:iCs/>
          <w:sz w:val="24"/>
          <w:szCs w:val="24"/>
        </w:rPr>
        <w:t>Perché</w:t>
      </w:r>
      <w:r w:rsidR="008C0CBF" w:rsidRPr="004C5DFB">
        <w:rPr>
          <w:rFonts w:ascii="Arial" w:hAnsi="Arial"/>
          <w:i/>
          <w:iCs/>
          <w:sz w:val="24"/>
          <w:szCs w:val="24"/>
        </w:rPr>
        <w:t xml:space="preserve"> tu salvi il popolo degli umili, ma abbassi gli occhi dei superbi. </w:t>
      </w:r>
    </w:p>
    <w:p w14:paraId="4BC5709E" w14:textId="0BD541EE"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Tu</w:t>
      </w:r>
      <w:r w:rsidR="008C0CBF" w:rsidRPr="004C5DFB">
        <w:rPr>
          <w:rFonts w:ascii="Arial" w:hAnsi="Arial"/>
          <w:i/>
          <w:iCs/>
          <w:sz w:val="24"/>
          <w:szCs w:val="24"/>
        </w:rPr>
        <w:t xml:space="preserve">, Signore, sei luce alla mia lampada; il mio Dio rischiara le mie tenebre. </w:t>
      </w:r>
      <w:r w:rsidRPr="004C5DFB">
        <w:rPr>
          <w:rFonts w:ascii="Arial" w:hAnsi="Arial"/>
          <w:i/>
          <w:iCs/>
          <w:sz w:val="24"/>
          <w:szCs w:val="24"/>
        </w:rPr>
        <w:t>Con</w:t>
      </w:r>
      <w:r w:rsidR="008C0CBF" w:rsidRPr="004C5DFB">
        <w:rPr>
          <w:rFonts w:ascii="Arial" w:hAnsi="Arial"/>
          <w:i/>
          <w:iCs/>
          <w:sz w:val="24"/>
          <w:szCs w:val="24"/>
        </w:rPr>
        <w:t xml:space="preserve"> te mi lancerò contro le schiere, con il mio Dio scavalcherò le mura. </w:t>
      </w:r>
      <w:r w:rsidRPr="004C5DFB">
        <w:rPr>
          <w:rFonts w:ascii="Arial" w:hAnsi="Arial"/>
          <w:i/>
          <w:iCs/>
          <w:sz w:val="24"/>
          <w:szCs w:val="24"/>
        </w:rPr>
        <w:t>La</w:t>
      </w:r>
      <w:r w:rsidR="008C0CBF" w:rsidRPr="004C5DFB">
        <w:rPr>
          <w:rFonts w:ascii="Arial" w:hAnsi="Arial"/>
          <w:i/>
          <w:iCs/>
          <w:sz w:val="24"/>
          <w:szCs w:val="24"/>
        </w:rPr>
        <w:t xml:space="preserve"> via di Dio è diritta, la parola del Signore è provata al fuoco; egli è scudo per chi in lui si rifugia. </w:t>
      </w:r>
      <w:r w:rsidRPr="004C5DFB">
        <w:rPr>
          <w:rFonts w:ascii="Arial" w:hAnsi="Arial"/>
          <w:i/>
          <w:iCs/>
          <w:sz w:val="24"/>
          <w:szCs w:val="24"/>
        </w:rPr>
        <w:t>Infatti</w:t>
      </w:r>
      <w:r w:rsidR="008C0CBF" w:rsidRPr="004C5DFB">
        <w:rPr>
          <w:rFonts w:ascii="Arial" w:hAnsi="Arial"/>
          <w:i/>
          <w:iCs/>
          <w:sz w:val="24"/>
          <w:szCs w:val="24"/>
        </w:rPr>
        <w:t xml:space="preserve">, chi è Dio, se non il Signore? O chi è rupe, se non il nostro Dio? </w:t>
      </w:r>
      <w:r w:rsidRPr="004C5DFB">
        <w:rPr>
          <w:rFonts w:ascii="Arial" w:hAnsi="Arial"/>
          <w:i/>
          <w:iCs/>
          <w:sz w:val="24"/>
          <w:szCs w:val="24"/>
        </w:rPr>
        <w:t>Il</w:t>
      </w:r>
      <w:r w:rsidR="008C0CBF" w:rsidRPr="004C5DFB">
        <w:rPr>
          <w:rFonts w:ascii="Arial" w:hAnsi="Arial"/>
          <w:i/>
          <w:iCs/>
          <w:sz w:val="24"/>
          <w:szCs w:val="24"/>
        </w:rPr>
        <w:t xml:space="preserve"> Dio che mi ha cinto di vigore e ha reso integro il mio cammino; </w:t>
      </w:r>
      <w:r w:rsidRPr="004C5DFB">
        <w:rPr>
          <w:rFonts w:ascii="Arial" w:hAnsi="Arial"/>
          <w:i/>
          <w:iCs/>
          <w:sz w:val="24"/>
          <w:szCs w:val="24"/>
        </w:rPr>
        <w:t>mi</w:t>
      </w:r>
      <w:r w:rsidR="008C0CBF" w:rsidRPr="004C5DFB">
        <w:rPr>
          <w:rFonts w:ascii="Arial" w:hAnsi="Arial"/>
          <w:i/>
          <w:iCs/>
          <w:sz w:val="24"/>
          <w:szCs w:val="24"/>
        </w:rPr>
        <w:t xml:space="preserve"> ha dato agilità come di cerve, sulle alture mi ha fatto stare saldo; </w:t>
      </w:r>
      <w:r w:rsidRPr="004C5DFB">
        <w:rPr>
          <w:rFonts w:ascii="Arial" w:hAnsi="Arial"/>
          <w:i/>
          <w:iCs/>
          <w:sz w:val="24"/>
          <w:szCs w:val="24"/>
        </w:rPr>
        <w:t>ha</w:t>
      </w:r>
      <w:r w:rsidR="008C0CBF" w:rsidRPr="004C5DFB">
        <w:rPr>
          <w:rFonts w:ascii="Arial" w:hAnsi="Arial"/>
          <w:i/>
          <w:iCs/>
          <w:sz w:val="24"/>
          <w:szCs w:val="24"/>
        </w:rPr>
        <w:t xml:space="preserve"> addestrato le mie mani alla battaglia, le mie braccia a tender l'arco di bronzo. </w:t>
      </w:r>
    </w:p>
    <w:p w14:paraId="707E49D1" w14:textId="01F7DFC5"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Tu</w:t>
      </w:r>
      <w:r w:rsidR="008C0CBF" w:rsidRPr="004C5DFB">
        <w:rPr>
          <w:rFonts w:ascii="Arial" w:hAnsi="Arial"/>
          <w:i/>
          <w:iCs/>
          <w:sz w:val="24"/>
          <w:szCs w:val="24"/>
        </w:rPr>
        <w:t xml:space="preserve"> mi hai dato il tuo scudo di salvezza, la tua destra mi ha sostenuto, la tua bontà mi ha fatto crescere. </w:t>
      </w:r>
      <w:r w:rsidRPr="004C5DFB">
        <w:rPr>
          <w:rFonts w:ascii="Arial" w:hAnsi="Arial"/>
          <w:i/>
          <w:iCs/>
          <w:sz w:val="24"/>
          <w:szCs w:val="24"/>
        </w:rPr>
        <w:t>Hai</w:t>
      </w:r>
      <w:r w:rsidR="008C0CBF" w:rsidRPr="004C5DFB">
        <w:rPr>
          <w:rFonts w:ascii="Arial" w:hAnsi="Arial"/>
          <w:i/>
          <w:iCs/>
          <w:sz w:val="24"/>
          <w:szCs w:val="24"/>
        </w:rPr>
        <w:t xml:space="preserve"> spianato la via ai miei passi, i miei piedi non hanno vacillato. </w:t>
      </w:r>
      <w:r w:rsidRPr="004C5DFB">
        <w:rPr>
          <w:rFonts w:ascii="Arial" w:hAnsi="Arial"/>
          <w:i/>
          <w:iCs/>
          <w:sz w:val="24"/>
          <w:szCs w:val="24"/>
        </w:rPr>
        <w:t>Ho</w:t>
      </w:r>
      <w:r w:rsidR="008C0CBF" w:rsidRPr="004C5DFB">
        <w:rPr>
          <w:rFonts w:ascii="Arial" w:hAnsi="Arial"/>
          <w:i/>
          <w:iCs/>
          <w:sz w:val="24"/>
          <w:szCs w:val="24"/>
        </w:rPr>
        <w:t xml:space="preserve"> inseguito i miei nemici e li ho raggiunti, non sono tornato senza averli annientati. </w:t>
      </w:r>
      <w:r w:rsidRPr="004C5DFB">
        <w:rPr>
          <w:rFonts w:ascii="Arial" w:hAnsi="Arial"/>
          <w:i/>
          <w:iCs/>
          <w:sz w:val="24"/>
          <w:szCs w:val="24"/>
        </w:rPr>
        <w:t>Li</w:t>
      </w:r>
      <w:r w:rsidR="008C0CBF" w:rsidRPr="004C5DFB">
        <w:rPr>
          <w:rFonts w:ascii="Arial" w:hAnsi="Arial"/>
          <w:i/>
          <w:iCs/>
          <w:sz w:val="24"/>
          <w:szCs w:val="24"/>
        </w:rPr>
        <w:t xml:space="preserve"> ho colpiti e non si sono rialzati, sono caduti sotto i miei piedi. </w:t>
      </w:r>
      <w:r w:rsidRPr="004C5DFB">
        <w:rPr>
          <w:rFonts w:ascii="Arial" w:hAnsi="Arial"/>
          <w:i/>
          <w:iCs/>
          <w:sz w:val="24"/>
          <w:szCs w:val="24"/>
        </w:rPr>
        <w:t>Tu</w:t>
      </w:r>
      <w:r w:rsidR="008C0CBF" w:rsidRPr="004C5DFB">
        <w:rPr>
          <w:rFonts w:ascii="Arial" w:hAnsi="Arial"/>
          <w:i/>
          <w:iCs/>
          <w:sz w:val="24"/>
          <w:szCs w:val="24"/>
        </w:rPr>
        <w:t xml:space="preserve"> mi hai cinto di forza per la guerra, hai piegato sotto di me gli avversari. </w:t>
      </w:r>
      <w:r w:rsidRPr="004C5DFB">
        <w:rPr>
          <w:rFonts w:ascii="Arial" w:hAnsi="Arial"/>
          <w:i/>
          <w:iCs/>
          <w:sz w:val="24"/>
          <w:szCs w:val="24"/>
        </w:rPr>
        <w:t>Dei</w:t>
      </w:r>
      <w:r w:rsidR="008C0CBF" w:rsidRPr="004C5DFB">
        <w:rPr>
          <w:rFonts w:ascii="Arial" w:hAnsi="Arial"/>
          <w:i/>
          <w:iCs/>
          <w:sz w:val="24"/>
          <w:szCs w:val="24"/>
        </w:rPr>
        <w:t xml:space="preserve"> nemici mi hai mostrato le spalle, hai disperso quanti mi odiavano. </w:t>
      </w:r>
      <w:r w:rsidRPr="004C5DFB">
        <w:rPr>
          <w:rFonts w:ascii="Arial" w:hAnsi="Arial"/>
          <w:i/>
          <w:iCs/>
          <w:sz w:val="24"/>
          <w:szCs w:val="24"/>
        </w:rPr>
        <w:t>Hanno</w:t>
      </w:r>
      <w:r w:rsidR="008C0CBF" w:rsidRPr="004C5DFB">
        <w:rPr>
          <w:rFonts w:ascii="Arial" w:hAnsi="Arial"/>
          <w:i/>
          <w:iCs/>
          <w:sz w:val="24"/>
          <w:szCs w:val="24"/>
        </w:rPr>
        <w:t xml:space="preserve"> gridato e nessuno li ha salvati, al Signore, ma non ha risposto. </w:t>
      </w:r>
      <w:r w:rsidRPr="004C5DFB">
        <w:rPr>
          <w:rFonts w:ascii="Arial" w:hAnsi="Arial"/>
          <w:i/>
          <w:iCs/>
          <w:sz w:val="24"/>
          <w:szCs w:val="24"/>
        </w:rPr>
        <w:t>Come</w:t>
      </w:r>
      <w:r w:rsidR="008C0CBF" w:rsidRPr="004C5DFB">
        <w:rPr>
          <w:rFonts w:ascii="Arial" w:hAnsi="Arial"/>
          <w:i/>
          <w:iCs/>
          <w:sz w:val="24"/>
          <w:szCs w:val="24"/>
        </w:rPr>
        <w:t xml:space="preserve"> polvere al vento li ho dispersi, calpestati come fango delle strade. </w:t>
      </w:r>
      <w:r w:rsidRPr="004C5DFB">
        <w:rPr>
          <w:rFonts w:ascii="Arial" w:hAnsi="Arial"/>
          <w:i/>
          <w:iCs/>
          <w:sz w:val="24"/>
          <w:szCs w:val="24"/>
        </w:rPr>
        <w:t>Mi</w:t>
      </w:r>
      <w:r w:rsidR="008C0CBF" w:rsidRPr="004C5DFB">
        <w:rPr>
          <w:rFonts w:ascii="Arial" w:hAnsi="Arial"/>
          <w:i/>
          <w:iCs/>
          <w:sz w:val="24"/>
          <w:szCs w:val="24"/>
        </w:rPr>
        <w:t xml:space="preserve"> hai scampato dal popolo in rivolta, mi hai posto a capo delle nazioni. Un popolo che non conoscevo mi ha servito; </w:t>
      </w:r>
      <w:r w:rsidRPr="004C5DFB">
        <w:rPr>
          <w:rFonts w:ascii="Arial" w:hAnsi="Arial"/>
          <w:i/>
          <w:iCs/>
          <w:sz w:val="24"/>
          <w:szCs w:val="24"/>
        </w:rPr>
        <w:t>all’udirmi</w:t>
      </w:r>
      <w:r w:rsidR="008C0CBF" w:rsidRPr="004C5DFB">
        <w:rPr>
          <w:rFonts w:ascii="Arial" w:hAnsi="Arial"/>
          <w:i/>
          <w:iCs/>
          <w:sz w:val="24"/>
          <w:szCs w:val="24"/>
        </w:rPr>
        <w:t xml:space="preserve">, subito mi obbedivano, stranieri cercavano il mio favore, </w:t>
      </w:r>
      <w:r w:rsidRPr="004C5DFB">
        <w:rPr>
          <w:rFonts w:ascii="Arial" w:hAnsi="Arial"/>
          <w:i/>
          <w:iCs/>
          <w:sz w:val="24"/>
          <w:szCs w:val="24"/>
        </w:rPr>
        <w:t>impallidivano</w:t>
      </w:r>
      <w:r w:rsidR="008C0CBF" w:rsidRPr="004C5DFB">
        <w:rPr>
          <w:rFonts w:ascii="Arial" w:hAnsi="Arial"/>
          <w:i/>
          <w:iCs/>
          <w:sz w:val="24"/>
          <w:szCs w:val="24"/>
        </w:rPr>
        <w:t xml:space="preserve"> uomini stranieri e uscivano tremanti dai loro nascondigli. </w:t>
      </w:r>
    </w:p>
    <w:p w14:paraId="37E2D0C3" w14:textId="5EC7BA79"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Viva</w:t>
      </w:r>
      <w:r w:rsidR="008C0CBF" w:rsidRPr="004C5DFB">
        <w:rPr>
          <w:rFonts w:ascii="Arial" w:hAnsi="Arial"/>
          <w:i/>
          <w:iCs/>
          <w:sz w:val="24"/>
          <w:szCs w:val="24"/>
        </w:rPr>
        <w:t xml:space="preserve"> il Signore e benedetta la mia rupe, sia esaltato il Dio della mia salvezza. </w:t>
      </w:r>
      <w:r w:rsidRPr="004C5DFB">
        <w:rPr>
          <w:rFonts w:ascii="Arial" w:hAnsi="Arial"/>
          <w:i/>
          <w:iCs/>
          <w:sz w:val="24"/>
          <w:szCs w:val="24"/>
        </w:rPr>
        <w:t>Dio</w:t>
      </w:r>
      <w:r w:rsidR="008C0CBF" w:rsidRPr="004C5DFB">
        <w:rPr>
          <w:rFonts w:ascii="Arial" w:hAnsi="Arial"/>
          <w:i/>
          <w:iCs/>
          <w:sz w:val="24"/>
          <w:szCs w:val="24"/>
        </w:rPr>
        <w:t xml:space="preserve">, tu mi accordi la rivincita e sottometti i popoli al mio giogo, </w:t>
      </w:r>
      <w:r w:rsidRPr="004C5DFB">
        <w:rPr>
          <w:rFonts w:ascii="Arial" w:hAnsi="Arial"/>
          <w:i/>
          <w:iCs/>
          <w:sz w:val="24"/>
          <w:szCs w:val="24"/>
        </w:rPr>
        <w:t>mi</w:t>
      </w:r>
      <w:r w:rsidR="008C0CBF" w:rsidRPr="004C5DFB">
        <w:rPr>
          <w:rFonts w:ascii="Arial" w:hAnsi="Arial"/>
          <w:i/>
          <w:iCs/>
          <w:sz w:val="24"/>
          <w:szCs w:val="24"/>
        </w:rPr>
        <w:t xml:space="preserve"> scampi dai nemici furenti, dei miei avversari mi fai trionfare e mi liberi dall'uomo violento. </w:t>
      </w:r>
      <w:r w:rsidRPr="004C5DFB">
        <w:rPr>
          <w:rFonts w:ascii="Arial" w:hAnsi="Arial"/>
          <w:i/>
          <w:iCs/>
          <w:sz w:val="24"/>
          <w:szCs w:val="24"/>
        </w:rPr>
        <w:t>Per</w:t>
      </w:r>
      <w:r w:rsidR="008C0CBF" w:rsidRPr="004C5DFB">
        <w:rPr>
          <w:rFonts w:ascii="Arial" w:hAnsi="Arial"/>
          <w:i/>
          <w:iCs/>
          <w:sz w:val="24"/>
          <w:szCs w:val="24"/>
        </w:rPr>
        <w:t xml:space="preserve"> questo, Signore, ti loderò tra i popoli e canterò inni di gioia al tuo nome. Egli concede al suo re grandi vittorie, si mostra fedele al suo consacrato, a Davide e alla sua discendenza per sempre. (Sal 17,1-51). </w:t>
      </w:r>
    </w:p>
    <w:p w14:paraId="461669CA" w14:textId="3375A0EC"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Costruire la nostra casa sulla Parola di Dio è costruirla direttamente su Dio stesso. Nessuno potrà distruggere Dio. Egli è l’Eterno e l’Indistruttibile, il Forte e l’Immortale. Questa è la sua verità e questa sarà anche la nostra se costruiamo la nostra casa sulla Parola di Cristo Gesù. </w:t>
      </w:r>
      <w:r w:rsidRPr="001F6CCF">
        <w:rPr>
          <w:rFonts w:ascii="Arial" w:hAnsi="Arial"/>
          <w:i/>
          <w:sz w:val="24"/>
          <w:szCs w:val="24"/>
        </w:rPr>
        <w:t>Attenzione</w:t>
      </w:r>
      <w:r w:rsidRPr="001F6CCF">
        <w:rPr>
          <w:rFonts w:ascii="Arial" w:hAnsi="Arial"/>
          <w:sz w:val="24"/>
          <w:szCs w:val="24"/>
        </w:rPr>
        <w:t xml:space="preserve">: la stabilità della casa è sulla terra e nel cielo; non solo nel cielo, ma anche sulla terra. </w:t>
      </w:r>
    </w:p>
    <w:p w14:paraId="64E555AE" w14:textId="3FB121C9"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26</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Chiunque</w:t>
      </w:r>
      <w:r w:rsidRPr="001F6CCF">
        <w:rPr>
          <w:rFonts w:ascii="Arial" w:hAnsi="Arial"/>
          <w:b/>
          <w:sz w:val="24"/>
          <w:szCs w:val="24"/>
        </w:rPr>
        <w:t xml:space="preserve"> ascolta queste mie parole e non le mette in pratica, è simile a un uomo stolto che ha costruito la sua casa sulla sabbia. [</w:t>
      </w:r>
      <w:r w:rsidR="00FD248D" w:rsidRPr="001F6CCF">
        <w:rPr>
          <w:rFonts w:ascii="Arial" w:hAnsi="Arial"/>
          <w:b/>
          <w:sz w:val="24"/>
          <w:szCs w:val="24"/>
        </w:rPr>
        <w:t>27</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Cadde</w:t>
      </w:r>
      <w:r w:rsidRPr="001F6CCF">
        <w:rPr>
          <w:rFonts w:ascii="Arial" w:hAnsi="Arial"/>
          <w:b/>
          <w:sz w:val="24"/>
          <w:szCs w:val="24"/>
        </w:rPr>
        <w:t xml:space="preserve"> la pioggia, strariparono i fiumi, soffiarono i venti e si abbatterono su quella casa, ed essa cadde, e la sua rovina fu grande. </w:t>
      </w:r>
    </w:p>
    <w:p w14:paraId="41F7F536" w14:textId="1DC5259A" w:rsidR="008C0CBF" w:rsidRPr="001F6CCF" w:rsidRDefault="008C0CBF" w:rsidP="008C0CBF">
      <w:pPr>
        <w:spacing w:after="120"/>
        <w:jc w:val="both"/>
        <w:rPr>
          <w:rFonts w:ascii="Arial" w:hAnsi="Arial"/>
          <w:sz w:val="24"/>
          <w:szCs w:val="24"/>
        </w:rPr>
      </w:pPr>
      <w:r w:rsidRPr="001F6CCF">
        <w:rPr>
          <w:rFonts w:ascii="Arial" w:hAnsi="Arial"/>
          <w:sz w:val="24"/>
          <w:szCs w:val="24"/>
        </w:rPr>
        <w:t>Quanti invece ascoltano le parole di Gesù, ma non le mettono in pratica, lavorano per il nulla, che è sempre imminente.</w:t>
      </w:r>
      <w:r w:rsidR="00234A21">
        <w:rPr>
          <w:rFonts w:ascii="Arial" w:hAnsi="Arial"/>
          <w:sz w:val="24"/>
          <w:szCs w:val="24"/>
        </w:rPr>
        <w:t xml:space="preserve"> </w:t>
      </w:r>
      <w:r w:rsidRPr="001F6CCF">
        <w:rPr>
          <w:rFonts w:ascii="Arial" w:hAnsi="Arial"/>
          <w:sz w:val="24"/>
          <w:szCs w:val="24"/>
        </w:rPr>
        <w:t xml:space="preserve">Una verità bisogna subito metterla in evidenza e in risalto: </w:t>
      </w:r>
      <w:r w:rsidRPr="001F6CCF">
        <w:rPr>
          <w:rFonts w:ascii="Arial" w:hAnsi="Arial"/>
          <w:i/>
          <w:sz w:val="24"/>
          <w:szCs w:val="24"/>
        </w:rPr>
        <w:t>non si può costruire una casa sul peccato, sperando di avere stabilità duratura.</w:t>
      </w:r>
      <w:r w:rsidR="00234A21">
        <w:rPr>
          <w:rFonts w:ascii="Arial" w:hAnsi="Arial"/>
          <w:i/>
          <w:sz w:val="24"/>
          <w:szCs w:val="24"/>
        </w:rPr>
        <w:t xml:space="preserve"> </w:t>
      </w:r>
      <w:r w:rsidRPr="001F6CCF">
        <w:rPr>
          <w:rFonts w:ascii="Arial" w:hAnsi="Arial"/>
          <w:sz w:val="24"/>
          <w:szCs w:val="24"/>
        </w:rPr>
        <w:t xml:space="preserve">Ogni casa costruita sul peccato è una casa votata all’immediato fallimento sia oggi, in questo tempo, anzi in questo istante, e poi alla fine anche </w:t>
      </w:r>
      <w:r w:rsidRPr="001F6CCF">
        <w:rPr>
          <w:rFonts w:ascii="Arial" w:hAnsi="Arial"/>
          <w:sz w:val="24"/>
          <w:szCs w:val="24"/>
        </w:rPr>
        <w:lastRenderedPageBreak/>
        <w:t>nell’eternità.</w:t>
      </w:r>
      <w:r w:rsidR="00234A21">
        <w:rPr>
          <w:rFonts w:ascii="Arial" w:hAnsi="Arial"/>
          <w:sz w:val="24"/>
          <w:szCs w:val="24"/>
        </w:rPr>
        <w:t xml:space="preserve"> </w:t>
      </w:r>
      <w:r w:rsidRPr="001F6CCF">
        <w:rPr>
          <w:rFonts w:ascii="Arial" w:hAnsi="Arial"/>
          <w:sz w:val="24"/>
          <w:szCs w:val="24"/>
        </w:rPr>
        <w:t>Ma è su questo istante che la casa va in rovina, in perdizione, in fallimento, viene portata via dai flutti. Sparisce e di essa non si trovano tracce.</w:t>
      </w:r>
    </w:p>
    <w:p w14:paraId="1F28EB2B" w14:textId="4359EFF4" w:rsidR="008C0CBF" w:rsidRPr="001F6CCF" w:rsidRDefault="008C0CBF" w:rsidP="008C0CBF">
      <w:pPr>
        <w:spacing w:after="120"/>
        <w:jc w:val="both"/>
        <w:rPr>
          <w:rFonts w:ascii="Arial" w:hAnsi="Arial"/>
          <w:sz w:val="24"/>
          <w:szCs w:val="24"/>
        </w:rPr>
      </w:pPr>
      <w:r w:rsidRPr="001F6CCF">
        <w:rPr>
          <w:rFonts w:ascii="Arial" w:hAnsi="Arial"/>
          <w:sz w:val="24"/>
          <w:szCs w:val="24"/>
        </w:rPr>
        <w:t>Il peccato è ogni ingiustizia, ogni iniquità, ogni menzogna, ogni falsità, ogni arroganza, ogni prepotenza, ogni disprezzo dell’uomo.</w:t>
      </w:r>
      <w:r w:rsidR="00234A21">
        <w:rPr>
          <w:rFonts w:ascii="Arial" w:hAnsi="Arial"/>
          <w:sz w:val="24"/>
          <w:szCs w:val="24"/>
        </w:rPr>
        <w:t xml:space="preserve"> </w:t>
      </w:r>
      <w:r w:rsidRPr="001F6CCF">
        <w:rPr>
          <w:rFonts w:ascii="Arial" w:hAnsi="Arial"/>
          <w:sz w:val="24"/>
          <w:szCs w:val="24"/>
        </w:rPr>
        <w:t>Il peccato è ogni immoralità, ogni trasgressione dei comandamenti.</w:t>
      </w:r>
      <w:r w:rsidR="00025C27">
        <w:rPr>
          <w:rFonts w:ascii="Arial" w:hAnsi="Arial"/>
          <w:sz w:val="24"/>
          <w:szCs w:val="24"/>
        </w:rPr>
        <w:t xml:space="preserve"> </w:t>
      </w:r>
      <w:r w:rsidRPr="001F6CCF">
        <w:rPr>
          <w:rFonts w:ascii="Arial" w:hAnsi="Arial"/>
          <w:sz w:val="24"/>
          <w:szCs w:val="24"/>
        </w:rPr>
        <w:t>Il peccato è ogni scandalo e ogni vizio.</w:t>
      </w:r>
      <w:r w:rsidR="00234A21">
        <w:rPr>
          <w:rFonts w:ascii="Arial" w:hAnsi="Arial"/>
          <w:sz w:val="24"/>
          <w:szCs w:val="24"/>
        </w:rPr>
        <w:t xml:space="preserve"> </w:t>
      </w:r>
      <w:r w:rsidRPr="001F6CCF">
        <w:rPr>
          <w:rFonts w:ascii="Arial" w:hAnsi="Arial"/>
          <w:sz w:val="24"/>
          <w:szCs w:val="24"/>
        </w:rPr>
        <w:t>Quanto Cristo Gesù dice in questi due versetti (26 e 27), deve essere compreso in una duplice forma, o realtà e tutte e due le forme o realtà sono essenziali alla verità della Parola di Gesù.</w:t>
      </w:r>
    </w:p>
    <w:p w14:paraId="4D0263A5" w14:textId="690F72AA" w:rsidR="008C0CBF" w:rsidRPr="001F6CCF" w:rsidRDefault="008C0CBF" w:rsidP="008C0CBF">
      <w:pPr>
        <w:spacing w:after="120"/>
        <w:jc w:val="both"/>
        <w:rPr>
          <w:rFonts w:ascii="Arial" w:hAnsi="Arial"/>
          <w:sz w:val="24"/>
          <w:szCs w:val="24"/>
        </w:rPr>
      </w:pPr>
      <w:r w:rsidRPr="001F6CCF">
        <w:rPr>
          <w:rFonts w:ascii="Arial" w:hAnsi="Arial"/>
          <w:sz w:val="24"/>
          <w:szCs w:val="24"/>
        </w:rPr>
        <w:t>Da una parte c’è il male: chi costruisce la sua casa sul male, la costruisce sul nulla, sul niente. Essa va in rovina nel mentre stesso che la si edifica.</w:t>
      </w:r>
      <w:r w:rsidR="00025C27">
        <w:rPr>
          <w:rFonts w:ascii="Arial" w:hAnsi="Arial"/>
          <w:sz w:val="24"/>
          <w:szCs w:val="24"/>
        </w:rPr>
        <w:t xml:space="preserve"> </w:t>
      </w:r>
      <w:r w:rsidRPr="001F6CCF">
        <w:rPr>
          <w:rFonts w:ascii="Arial" w:hAnsi="Arial"/>
          <w:sz w:val="24"/>
          <w:szCs w:val="24"/>
        </w:rPr>
        <w:t>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256E4BBD" w14:textId="1ED9B826" w:rsidR="008C0CBF" w:rsidRPr="001F6CCF" w:rsidRDefault="008C0CBF" w:rsidP="008C0CBF">
      <w:pPr>
        <w:spacing w:after="120"/>
        <w:jc w:val="both"/>
        <w:rPr>
          <w:rFonts w:ascii="Arial" w:hAnsi="Arial"/>
          <w:sz w:val="24"/>
          <w:szCs w:val="24"/>
        </w:rPr>
      </w:pPr>
      <w:r w:rsidRPr="001F6CCF">
        <w:rPr>
          <w:rFonts w:ascii="Arial" w:hAnsi="Arial"/>
          <w:sz w:val="24"/>
          <w:szCs w:val="24"/>
        </w:rPr>
        <w:t>Qual è il giusto fondamento per l’edificazione della nostra casa spirituale? Solo la Parola del Vangelo, la Parola di Dio, la sua eterna Volontà.</w:t>
      </w:r>
      <w:r w:rsidR="0023637E">
        <w:rPr>
          <w:rFonts w:ascii="Arial" w:hAnsi="Arial"/>
          <w:sz w:val="24"/>
          <w:szCs w:val="24"/>
        </w:rPr>
        <w:t xml:space="preserve"> </w:t>
      </w:r>
      <w:r w:rsidRPr="001F6CCF">
        <w:rPr>
          <w:rFonts w:ascii="Arial" w:hAnsi="Arial"/>
          <w:sz w:val="24"/>
          <w:szCs w:val="24"/>
        </w:rPr>
        <w:t>Possiamo anche non credere in questa Parola di Cristo Gesù. Essa però si compie infallibilmente. Il compimento della Parola di Gesù non dipende dalla nostra fede in essa; dipende invece dal fatto che Lui l’ha proferita. Una volta che la Parola è stata proferita, essa si compie infallibilmente sulla terra e nel Cielo, nel tempo e nell’eternità.</w:t>
      </w:r>
      <w:r w:rsidR="00025C27">
        <w:rPr>
          <w:rFonts w:ascii="Arial" w:hAnsi="Arial"/>
          <w:sz w:val="24"/>
          <w:szCs w:val="24"/>
        </w:rPr>
        <w:t xml:space="preserve"> </w:t>
      </w:r>
      <w:r w:rsidRPr="001F6CCF">
        <w:rPr>
          <w:rFonts w:ascii="Arial" w:hAnsi="Arial"/>
          <w:sz w:val="24"/>
          <w:szCs w:val="24"/>
        </w:rPr>
        <w:t>Ecco come l’Apostolo Giacomo ha compreso questa Parola di Gesù Signore:</w:t>
      </w:r>
    </w:p>
    <w:p w14:paraId="135C6881" w14:textId="2C3130A0"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Giacomo, servo di Dio e del Signore Gesù Cristo, alle dodici tribù disperse nel mondo, salute. </w:t>
      </w:r>
      <w:r w:rsidR="00234A21" w:rsidRPr="004C5DFB">
        <w:rPr>
          <w:rFonts w:ascii="Arial" w:hAnsi="Arial"/>
          <w:i/>
          <w:iCs/>
          <w:sz w:val="24"/>
          <w:szCs w:val="24"/>
        </w:rPr>
        <w:t>Considerate</w:t>
      </w:r>
      <w:r w:rsidRPr="004C5DFB">
        <w:rPr>
          <w:rFonts w:ascii="Arial" w:hAnsi="Arial"/>
          <w:i/>
          <w:iCs/>
          <w:sz w:val="24"/>
          <w:szCs w:val="24"/>
        </w:rPr>
        <w:t xml:space="preserve"> perfetta letizia, miei fratelli, quando subite ogni sorta di prove, </w:t>
      </w:r>
      <w:r w:rsidR="00234A21" w:rsidRPr="004C5DFB">
        <w:rPr>
          <w:rFonts w:ascii="Arial" w:hAnsi="Arial"/>
          <w:i/>
          <w:iCs/>
          <w:sz w:val="24"/>
          <w:szCs w:val="24"/>
        </w:rPr>
        <w:t>sapendo</w:t>
      </w:r>
      <w:r w:rsidRPr="004C5DFB">
        <w:rPr>
          <w:rFonts w:ascii="Arial" w:hAnsi="Arial"/>
          <w:i/>
          <w:iCs/>
          <w:sz w:val="24"/>
          <w:szCs w:val="24"/>
        </w:rPr>
        <w:t xml:space="preserve"> che la prova della vostra fede produce la pazienza. </w:t>
      </w:r>
      <w:r w:rsidR="00234A21" w:rsidRPr="004C5DFB">
        <w:rPr>
          <w:rFonts w:ascii="Arial" w:hAnsi="Arial"/>
          <w:i/>
          <w:iCs/>
          <w:sz w:val="24"/>
          <w:szCs w:val="24"/>
        </w:rPr>
        <w:t>E</w:t>
      </w:r>
      <w:r w:rsidRPr="004C5DFB">
        <w:rPr>
          <w:rFonts w:ascii="Arial" w:hAnsi="Arial"/>
          <w:i/>
          <w:iCs/>
          <w:sz w:val="24"/>
          <w:szCs w:val="24"/>
        </w:rPr>
        <w:t xml:space="preserve"> la pazienza completi l'opera sua in voi, perché siate perfetti e integri, senza mancare di nulla. </w:t>
      </w:r>
      <w:r w:rsidR="00234A21" w:rsidRPr="004C5DFB">
        <w:rPr>
          <w:rFonts w:ascii="Arial" w:hAnsi="Arial"/>
          <w:i/>
          <w:iCs/>
          <w:sz w:val="24"/>
          <w:szCs w:val="24"/>
        </w:rPr>
        <w:t>Se</w:t>
      </w:r>
      <w:r w:rsidRPr="004C5DFB">
        <w:rPr>
          <w:rFonts w:ascii="Arial" w:hAnsi="Arial"/>
          <w:i/>
          <w:iCs/>
          <w:sz w:val="24"/>
          <w:szCs w:val="24"/>
        </w:rPr>
        <w:t xml:space="preserve"> qualcuno di voi manca di sapienza, la domandi a Dio, che dona a tutti generosamente e senza rinfacciare, e gli sarà data. </w:t>
      </w:r>
      <w:r w:rsidR="00234A21" w:rsidRPr="004C5DFB">
        <w:rPr>
          <w:rFonts w:ascii="Arial" w:hAnsi="Arial"/>
          <w:i/>
          <w:iCs/>
          <w:sz w:val="24"/>
          <w:szCs w:val="24"/>
        </w:rPr>
        <w:t>La</w:t>
      </w:r>
      <w:r w:rsidRPr="004C5DFB">
        <w:rPr>
          <w:rFonts w:ascii="Arial" w:hAnsi="Arial"/>
          <w:i/>
          <w:iCs/>
          <w:sz w:val="24"/>
          <w:szCs w:val="24"/>
        </w:rPr>
        <w:t xml:space="preserve"> domandi però con fede, senza esitare, perché chi esita somiglia all'onda del mare mossa e agitata dal vento; </w:t>
      </w:r>
      <w:r w:rsidR="00234A21" w:rsidRPr="004C5DFB">
        <w:rPr>
          <w:rFonts w:ascii="Arial" w:hAnsi="Arial"/>
          <w:i/>
          <w:iCs/>
          <w:sz w:val="24"/>
          <w:szCs w:val="24"/>
        </w:rPr>
        <w:t>e</w:t>
      </w:r>
      <w:r w:rsidRPr="004C5DFB">
        <w:rPr>
          <w:rFonts w:ascii="Arial" w:hAnsi="Arial"/>
          <w:i/>
          <w:iCs/>
          <w:sz w:val="24"/>
          <w:szCs w:val="24"/>
        </w:rPr>
        <w:t xml:space="preserve"> non pensi di ricevere qualcosa dal Signore </w:t>
      </w:r>
      <w:r w:rsidR="00234A21" w:rsidRPr="004C5DFB">
        <w:rPr>
          <w:rFonts w:ascii="Arial" w:hAnsi="Arial"/>
          <w:i/>
          <w:iCs/>
          <w:sz w:val="24"/>
          <w:szCs w:val="24"/>
        </w:rPr>
        <w:t>un</w:t>
      </w:r>
      <w:r w:rsidRPr="004C5DFB">
        <w:rPr>
          <w:rFonts w:ascii="Arial" w:hAnsi="Arial"/>
          <w:i/>
          <w:iCs/>
          <w:sz w:val="24"/>
          <w:szCs w:val="24"/>
        </w:rPr>
        <w:t xml:space="preserve"> uomo che ha l'animo oscillante e instabile in tutte le sue azioni. </w:t>
      </w:r>
    </w:p>
    <w:p w14:paraId="5B21E458" w14:textId="7D81FA0D"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Il</w:t>
      </w:r>
      <w:r w:rsidR="008C0CBF" w:rsidRPr="004C5DFB">
        <w:rPr>
          <w:rFonts w:ascii="Arial" w:hAnsi="Arial"/>
          <w:i/>
          <w:iCs/>
          <w:sz w:val="24"/>
          <w:szCs w:val="24"/>
        </w:rPr>
        <w:t xml:space="preserve"> fratello di umili condizioni si rallegri della sua elevazione </w:t>
      </w:r>
      <w:r w:rsidRPr="004C5DFB">
        <w:rPr>
          <w:rFonts w:ascii="Arial" w:hAnsi="Arial"/>
          <w:i/>
          <w:iCs/>
          <w:sz w:val="24"/>
          <w:szCs w:val="24"/>
        </w:rPr>
        <w:t>e</w:t>
      </w:r>
      <w:r w:rsidR="008C0CBF" w:rsidRPr="004C5DFB">
        <w:rPr>
          <w:rFonts w:ascii="Arial" w:hAnsi="Arial"/>
          <w:i/>
          <w:iCs/>
          <w:sz w:val="24"/>
          <w:szCs w:val="24"/>
        </w:rPr>
        <w:t xml:space="preserve"> il ricco della sua umiliazione, perché passerà come fiore d'erba. </w:t>
      </w:r>
      <w:r w:rsidRPr="004C5DFB">
        <w:rPr>
          <w:rFonts w:ascii="Arial" w:hAnsi="Arial"/>
          <w:i/>
          <w:iCs/>
          <w:sz w:val="24"/>
          <w:szCs w:val="24"/>
        </w:rPr>
        <w:t>Si</w:t>
      </w:r>
      <w:r w:rsidR="008C0CBF" w:rsidRPr="004C5DFB">
        <w:rPr>
          <w:rFonts w:ascii="Arial" w:hAnsi="Arial"/>
          <w:i/>
          <w:iCs/>
          <w:sz w:val="24"/>
          <w:szCs w:val="24"/>
        </w:rPr>
        <w:t xml:space="preserve"> leva il sole col suo ardore e fa seccare l'erba e il suo fiore cade, e la bellezza del suo aspetto svanisce. Così anche il ricco appassirà nelle sue imprese. </w:t>
      </w:r>
      <w:r w:rsidRPr="004C5DFB">
        <w:rPr>
          <w:rFonts w:ascii="Arial" w:hAnsi="Arial"/>
          <w:i/>
          <w:iCs/>
          <w:sz w:val="24"/>
          <w:szCs w:val="24"/>
        </w:rPr>
        <w:t>Beato</w:t>
      </w:r>
      <w:r w:rsidR="008C0CBF" w:rsidRPr="004C5DFB">
        <w:rPr>
          <w:rFonts w:ascii="Arial" w:hAnsi="Arial"/>
          <w:i/>
          <w:iCs/>
          <w:sz w:val="24"/>
          <w:szCs w:val="24"/>
        </w:rPr>
        <w:t xml:space="preserve"> l'uomo che sopporta la tentazione, perché una volta superata la prova riceverà la corona della vita che il Signore ha promesso a quelli che lo amano. </w:t>
      </w:r>
      <w:r w:rsidRPr="004C5DFB">
        <w:rPr>
          <w:rFonts w:ascii="Arial" w:hAnsi="Arial"/>
          <w:i/>
          <w:iCs/>
          <w:sz w:val="24"/>
          <w:szCs w:val="24"/>
        </w:rPr>
        <w:t>Nessuno</w:t>
      </w:r>
      <w:r w:rsidR="008C0CBF" w:rsidRPr="004C5DFB">
        <w:rPr>
          <w:rFonts w:ascii="Arial" w:hAnsi="Arial"/>
          <w:i/>
          <w:iCs/>
          <w:sz w:val="24"/>
          <w:szCs w:val="24"/>
        </w:rPr>
        <w:t xml:space="preserve">, quando è tentato, dica: "Sono tentato da Dio"; perché Dio non può essere tentato dal male e non tenta nessuno al male. </w:t>
      </w:r>
    </w:p>
    <w:p w14:paraId="3E41E8BF" w14:textId="5B48EFE9"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Ciascuno</w:t>
      </w:r>
      <w:r w:rsidR="008C0CBF" w:rsidRPr="004C5DFB">
        <w:rPr>
          <w:rFonts w:ascii="Arial" w:hAnsi="Arial"/>
          <w:i/>
          <w:iCs/>
          <w:sz w:val="24"/>
          <w:szCs w:val="24"/>
        </w:rPr>
        <w:t xml:space="preserve"> piuttosto è tentato dalla propria concupiscenza che lo attrae e lo seduce; </w:t>
      </w:r>
      <w:r w:rsidRPr="004C5DFB">
        <w:rPr>
          <w:rFonts w:ascii="Arial" w:hAnsi="Arial"/>
          <w:i/>
          <w:iCs/>
          <w:sz w:val="24"/>
          <w:szCs w:val="24"/>
        </w:rPr>
        <w:t>poi</w:t>
      </w:r>
      <w:r w:rsidR="008C0CBF" w:rsidRPr="004C5DFB">
        <w:rPr>
          <w:rFonts w:ascii="Arial" w:hAnsi="Arial"/>
          <w:i/>
          <w:iCs/>
          <w:sz w:val="24"/>
          <w:szCs w:val="24"/>
        </w:rPr>
        <w:t xml:space="preserve"> la concupiscenza concepisce e genera il peccato, e il peccato, quand'è consumato, produce la morte. </w:t>
      </w:r>
      <w:r w:rsidRPr="004C5DFB">
        <w:rPr>
          <w:rFonts w:ascii="Arial" w:hAnsi="Arial"/>
          <w:i/>
          <w:iCs/>
          <w:sz w:val="24"/>
          <w:szCs w:val="24"/>
        </w:rPr>
        <w:t>Non</w:t>
      </w:r>
      <w:r w:rsidR="008C0CBF" w:rsidRPr="004C5DFB">
        <w:rPr>
          <w:rFonts w:ascii="Arial" w:hAnsi="Arial"/>
          <w:i/>
          <w:iCs/>
          <w:sz w:val="24"/>
          <w:szCs w:val="24"/>
        </w:rPr>
        <w:t xml:space="preserve"> andate fuori strada, fratelli miei carissimi; </w:t>
      </w:r>
      <w:r w:rsidRPr="004C5DFB">
        <w:rPr>
          <w:rFonts w:ascii="Arial" w:hAnsi="Arial"/>
          <w:i/>
          <w:iCs/>
          <w:sz w:val="24"/>
          <w:szCs w:val="24"/>
        </w:rPr>
        <w:t>ogni</w:t>
      </w:r>
      <w:r w:rsidR="008C0CBF" w:rsidRPr="004C5DFB">
        <w:rPr>
          <w:rFonts w:ascii="Arial" w:hAnsi="Arial"/>
          <w:i/>
          <w:iCs/>
          <w:sz w:val="24"/>
          <w:szCs w:val="24"/>
        </w:rPr>
        <w:t xml:space="preserve"> buon regalo e ogni dono perfetto </w:t>
      </w:r>
      <w:r w:rsidR="008C0CBF" w:rsidRPr="004C5DFB">
        <w:rPr>
          <w:rFonts w:ascii="Arial" w:hAnsi="Arial"/>
          <w:i/>
          <w:iCs/>
          <w:sz w:val="24"/>
          <w:szCs w:val="24"/>
        </w:rPr>
        <w:lastRenderedPageBreak/>
        <w:t xml:space="preserve">viene dall'alto e discende dal Padre della luce, nel quale non c'è variazione né ombra di cambiamento. </w:t>
      </w:r>
      <w:r w:rsidRPr="004C5DFB">
        <w:rPr>
          <w:rFonts w:ascii="Arial" w:hAnsi="Arial"/>
          <w:i/>
          <w:iCs/>
          <w:sz w:val="24"/>
          <w:szCs w:val="24"/>
        </w:rPr>
        <w:t>Di</w:t>
      </w:r>
      <w:r w:rsidR="008C0CBF" w:rsidRPr="004C5DFB">
        <w:rPr>
          <w:rFonts w:ascii="Arial" w:hAnsi="Arial"/>
          <w:i/>
          <w:iCs/>
          <w:sz w:val="24"/>
          <w:szCs w:val="24"/>
        </w:rPr>
        <w:t xml:space="preserve"> sua volontà egli ci ha generati con una parola di verità, perché noi fossimo come una primizia delle sue creature. </w:t>
      </w:r>
      <w:r w:rsidRPr="004C5DFB">
        <w:rPr>
          <w:rFonts w:ascii="Arial" w:hAnsi="Arial"/>
          <w:i/>
          <w:iCs/>
          <w:sz w:val="24"/>
          <w:szCs w:val="24"/>
        </w:rPr>
        <w:t>Lo</w:t>
      </w:r>
      <w:r w:rsidR="008C0CBF" w:rsidRPr="004C5DFB">
        <w:rPr>
          <w:rFonts w:ascii="Arial" w:hAnsi="Arial"/>
          <w:i/>
          <w:iCs/>
          <w:sz w:val="24"/>
          <w:szCs w:val="24"/>
        </w:rPr>
        <w:t xml:space="preserve"> sapete, fratelli miei carissimi: sia ognuno pronto ad ascoltare, lento a parlare, lento all'ira. </w:t>
      </w:r>
      <w:r w:rsidRPr="004C5DFB">
        <w:rPr>
          <w:rFonts w:ascii="Arial" w:hAnsi="Arial"/>
          <w:i/>
          <w:iCs/>
          <w:sz w:val="24"/>
          <w:szCs w:val="24"/>
        </w:rPr>
        <w:t>Perché</w:t>
      </w:r>
      <w:r w:rsidR="008C0CBF" w:rsidRPr="004C5DFB">
        <w:rPr>
          <w:rFonts w:ascii="Arial" w:hAnsi="Arial"/>
          <w:i/>
          <w:iCs/>
          <w:sz w:val="24"/>
          <w:szCs w:val="24"/>
        </w:rPr>
        <w:t xml:space="preserve"> l'ira dell'uomo non compie ciò che è giusto davanti a Dio. </w:t>
      </w:r>
    </w:p>
    <w:p w14:paraId="018ACCFE" w14:textId="02F6CEC7"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Perciò</w:t>
      </w:r>
      <w:r w:rsidR="008C0CBF" w:rsidRPr="004C5DFB">
        <w:rPr>
          <w:rFonts w:ascii="Arial" w:hAnsi="Arial"/>
          <w:i/>
          <w:iCs/>
          <w:sz w:val="24"/>
          <w:szCs w:val="24"/>
        </w:rPr>
        <w:t xml:space="preserve">, deposta ogni impurità e ogni resto di malizia, accogliete con docilità la parola che è stata seminata in voi e che può salvare le vostre anime. </w:t>
      </w:r>
      <w:r w:rsidRPr="004C5DFB">
        <w:rPr>
          <w:rFonts w:ascii="Arial" w:hAnsi="Arial"/>
          <w:i/>
          <w:iCs/>
          <w:sz w:val="24"/>
          <w:szCs w:val="24"/>
        </w:rPr>
        <w:t>Siate</w:t>
      </w:r>
      <w:r w:rsidR="008C0CBF" w:rsidRPr="004C5DFB">
        <w:rPr>
          <w:rFonts w:ascii="Arial" w:hAnsi="Arial"/>
          <w:i/>
          <w:iCs/>
          <w:sz w:val="24"/>
          <w:szCs w:val="24"/>
        </w:rPr>
        <w:t xml:space="preserve"> di quelli che mettono in pratica la parola e non soltanto ascoltatori, illudendo voi stessi. </w:t>
      </w:r>
      <w:r w:rsidRPr="004C5DFB">
        <w:rPr>
          <w:rFonts w:ascii="Arial" w:hAnsi="Arial"/>
          <w:i/>
          <w:iCs/>
          <w:sz w:val="24"/>
          <w:szCs w:val="24"/>
        </w:rPr>
        <w:t>Perché</w:t>
      </w:r>
      <w:r w:rsidR="008C0CBF" w:rsidRPr="004C5DFB">
        <w:rPr>
          <w:rFonts w:ascii="Arial" w:hAnsi="Arial"/>
          <w:i/>
          <w:iCs/>
          <w:sz w:val="24"/>
          <w:szCs w:val="24"/>
        </w:rPr>
        <w:t xml:space="preserve"> se uno ascolta soltanto e non mette in pratica la parola, somiglia a un uomo che osserva il proprio volto in uno specchio: </w:t>
      </w:r>
      <w:r w:rsidRPr="004C5DFB">
        <w:rPr>
          <w:rFonts w:ascii="Arial" w:hAnsi="Arial"/>
          <w:i/>
          <w:iCs/>
          <w:sz w:val="24"/>
          <w:szCs w:val="24"/>
        </w:rPr>
        <w:t>appena</w:t>
      </w:r>
      <w:r w:rsidR="008C0CBF" w:rsidRPr="004C5DFB">
        <w:rPr>
          <w:rFonts w:ascii="Arial" w:hAnsi="Arial"/>
          <w:i/>
          <w:iCs/>
          <w:sz w:val="24"/>
          <w:szCs w:val="24"/>
        </w:rPr>
        <w:t xml:space="preserve"> s'è osservato, se ne va, e subito dimentica com'era. </w:t>
      </w:r>
    </w:p>
    <w:p w14:paraId="44E6EB70" w14:textId="1957E821"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Chi</w:t>
      </w:r>
      <w:r w:rsidR="008C0CBF" w:rsidRPr="004C5DFB">
        <w:rPr>
          <w:rFonts w:ascii="Arial" w:hAnsi="Arial"/>
          <w:i/>
          <w:iCs/>
          <w:sz w:val="24"/>
          <w:szCs w:val="24"/>
        </w:rPr>
        <w:t xml:space="preserve"> invece fissa lo sguardo sulla legge perfetta, la legge della libertà, e le resta fedele, non come un ascoltatore smemorato ma come uno che la mette in pratica, questi troverà la sua felicità nel praticarla. </w:t>
      </w:r>
      <w:r w:rsidRPr="004C5DFB">
        <w:rPr>
          <w:rFonts w:ascii="Arial" w:hAnsi="Arial"/>
          <w:i/>
          <w:iCs/>
          <w:sz w:val="24"/>
          <w:szCs w:val="24"/>
        </w:rPr>
        <w:t>Se</w:t>
      </w:r>
      <w:r w:rsidR="008C0CBF" w:rsidRPr="004C5DFB">
        <w:rPr>
          <w:rFonts w:ascii="Arial" w:hAnsi="Arial"/>
          <w:i/>
          <w:iCs/>
          <w:sz w:val="24"/>
          <w:szCs w:val="24"/>
        </w:rPr>
        <w:t xml:space="preserve"> qualcuno pensa di essere religioso, ma non frena la lingua e inganna così il suo cuore, la sua religione è vana. Religione pura e senza macchia davanti a Dio nostro Padre è questa: soccorrere gli orfani e le vedove nelle loro afflizioni e conservarsi puri da questo mondo. (Gc 1,1-27). </w:t>
      </w:r>
    </w:p>
    <w:p w14:paraId="69E3063F"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La Parola di Cristo Gesù è via di salvezza e di santità sempre più grande se è vissuta. Se è solamente ascoltata, essa ci rende ancora più responsabili dinanzi al Signore. Conoscevamo la sua Volontà e non l’abbiamo osservata. </w:t>
      </w:r>
    </w:p>
    <w:p w14:paraId="45738D08" w14:textId="0DF510D9"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28</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Quando</w:t>
      </w:r>
      <w:r w:rsidRPr="001F6CCF">
        <w:rPr>
          <w:rFonts w:ascii="Arial" w:hAnsi="Arial"/>
          <w:b/>
          <w:sz w:val="24"/>
          <w:szCs w:val="24"/>
        </w:rPr>
        <w:t xml:space="preserve"> Gesù ebbe finito questi discorsi, le folle restarono stupite del suo insegnamento: [</w:t>
      </w:r>
      <w:r w:rsidR="00FD248D" w:rsidRPr="001F6CCF">
        <w:rPr>
          <w:rFonts w:ascii="Arial" w:hAnsi="Arial"/>
          <w:b/>
          <w:sz w:val="24"/>
          <w:szCs w:val="24"/>
        </w:rPr>
        <w:t>29</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egli</w:t>
      </w:r>
      <w:r w:rsidRPr="001F6CCF">
        <w:rPr>
          <w:rFonts w:ascii="Arial" w:hAnsi="Arial"/>
          <w:b/>
          <w:sz w:val="24"/>
          <w:szCs w:val="24"/>
        </w:rPr>
        <w:t xml:space="preserve"> infatti insegnava loro come uno che ha autorità e non come i loro scribi. </w:t>
      </w:r>
    </w:p>
    <w:p w14:paraId="4B4288D3" w14:textId="18BBE13D" w:rsidR="008C0CBF" w:rsidRPr="001F6CCF" w:rsidRDefault="008C0CBF" w:rsidP="008C0CBF">
      <w:pPr>
        <w:spacing w:after="120"/>
        <w:jc w:val="both"/>
        <w:rPr>
          <w:rFonts w:ascii="Arial" w:hAnsi="Arial"/>
          <w:sz w:val="24"/>
          <w:szCs w:val="24"/>
        </w:rPr>
      </w:pPr>
      <w:r w:rsidRPr="001F6CCF">
        <w:rPr>
          <w:rFonts w:ascii="Arial" w:hAnsi="Arial"/>
          <w:sz w:val="24"/>
          <w:szCs w:val="24"/>
        </w:rPr>
        <w:t>Lo stupore nasce nelle folle dalla constatazione che Gesù insegnava con autorità, con fermezza, con pienezza di verità e di dottrina.</w:t>
      </w:r>
      <w:r w:rsidR="00234A21">
        <w:rPr>
          <w:rFonts w:ascii="Arial" w:hAnsi="Arial"/>
          <w:sz w:val="24"/>
          <w:szCs w:val="24"/>
        </w:rPr>
        <w:t xml:space="preserve"> </w:t>
      </w:r>
      <w:r w:rsidRPr="001F6CCF">
        <w:rPr>
          <w:rFonts w:ascii="Arial" w:hAnsi="Arial"/>
          <w:sz w:val="24"/>
          <w:szCs w:val="24"/>
        </w:rPr>
        <w:t>Quello che Gesù diceva non era ripetizione di frasi apprese dai libri di questo o di quell’altro maestro.</w:t>
      </w:r>
      <w:r w:rsidR="00234A21">
        <w:rPr>
          <w:rFonts w:ascii="Arial" w:hAnsi="Arial"/>
          <w:sz w:val="24"/>
          <w:szCs w:val="24"/>
        </w:rPr>
        <w:t xml:space="preserve"> </w:t>
      </w:r>
      <w:r w:rsidRPr="001F6CCF">
        <w:rPr>
          <w:rFonts w:ascii="Arial" w:hAnsi="Arial"/>
          <w:sz w:val="24"/>
          <w:szCs w:val="24"/>
        </w:rPr>
        <w:t>Gesù traeva la sua dottrina, il suo insegnamento dal suo cuore.</w:t>
      </w:r>
      <w:r w:rsidR="00025C27">
        <w:rPr>
          <w:rFonts w:ascii="Arial" w:hAnsi="Arial"/>
          <w:sz w:val="24"/>
          <w:szCs w:val="24"/>
        </w:rPr>
        <w:t xml:space="preserve"> </w:t>
      </w:r>
      <w:r w:rsidRPr="001F6CCF">
        <w:rPr>
          <w:rFonts w:ascii="Arial" w:hAnsi="Arial"/>
          <w:sz w:val="24"/>
          <w:szCs w:val="24"/>
        </w:rPr>
        <w:t>Il cuore di Cristo era puro, povero, mite, umile, pieno di pace, di giustizia, di misericordia, di verità, di grazia.</w:t>
      </w:r>
      <w:r w:rsidR="00234A21">
        <w:rPr>
          <w:rFonts w:ascii="Arial" w:hAnsi="Arial"/>
          <w:sz w:val="24"/>
          <w:szCs w:val="24"/>
        </w:rPr>
        <w:t xml:space="preserve"> </w:t>
      </w:r>
      <w:r w:rsidRPr="001F6CCF">
        <w:rPr>
          <w:rFonts w:ascii="Arial" w:hAnsi="Arial"/>
          <w:sz w:val="24"/>
          <w:szCs w:val="24"/>
        </w:rPr>
        <w:t>Dalla ricchezza del suo cuore egli attingeva ogni verità e la offriva alle folle.</w:t>
      </w:r>
      <w:r w:rsidR="00234A21">
        <w:rPr>
          <w:rFonts w:ascii="Arial" w:hAnsi="Arial"/>
          <w:sz w:val="24"/>
          <w:szCs w:val="24"/>
        </w:rPr>
        <w:t xml:space="preserve"> </w:t>
      </w:r>
      <w:r w:rsidRPr="001F6CCF">
        <w:rPr>
          <w:rFonts w:ascii="Arial" w:hAnsi="Arial"/>
          <w:sz w:val="24"/>
          <w:szCs w:val="24"/>
        </w:rPr>
        <w:t>Il cuore di Cristo era il cuore stesso di Dio. Dal cuore di Dio che era tutto nel suo cuore umano egli traeva la Parola con la quale ammaestrava la gente che lo seguiva.</w:t>
      </w:r>
      <w:r w:rsidR="00234A21">
        <w:rPr>
          <w:rFonts w:ascii="Arial" w:hAnsi="Arial"/>
          <w:sz w:val="24"/>
          <w:szCs w:val="24"/>
        </w:rPr>
        <w:t xml:space="preserve"> </w:t>
      </w:r>
      <w:r w:rsidRPr="001F6CCF">
        <w:rPr>
          <w:rFonts w:ascii="Arial" w:hAnsi="Arial"/>
          <w:sz w:val="24"/>
          <w:szCs w:val="24"/>
        </w:rPr>
        <w:t>Gli scribi dicevano cose che loro non erano.</w:t>
      </w:r>
      <w:r w:rsidR="00025C27">
        <w:rPr>
          <w:rFonts w:ascii="Arial" w:hAnsi="Arial"/>
          <w:sz w:val="24"/>
          <w:szCs w:val="24"/>
        </w:rPr>
        <w:t xml:space="preserve"> </w:t>
      </w:r>
    </w:p>
    <w:p w14:paraId="6F0EB931" w14:textId="250B7933" w:rsidR="008C0CBF" w:rsidRPr="001F6CCF" w:rsidRDefault="008C0CBF" w:rsidP="008C0CBF">
      <w:pPr>
        <w:spacing w:after="120"/>
        <w:jc w:val="both"/>
        <w:rPr>
          <w:rFonts w:ascii="Arial" w:hAnsi="Arial"/>
          <w:sz w:val="24"/>
          <w:szCs w:val="24"/>
        </w:rPr>
      </w:pPr>
      <w:r w:rsidRPr="001F6CCF">
        <w:rPr>
          <w:rFonts w:ascii="Arial" w:hAnsi="Arial"/>
          <w:sz w:val="24"/>
          <w:szCs w:val="24"/>
        </w:rPr>
        <w:t>Gesù diceva cose che Lui stesso era.</w:t>
      </w:r>
      <w:r w:rsidR="00234A21">
        <w:rPr>
          <w:rFonts w:ascii="Arial" w:hAnsi="Arial"/>
          <w:sz w:val="24"/>
          <w:szCs w:val="24"/>
        </w:rPr>
        <w:t xml:space="preserve"> </w:t>
      </w:r>
      <w:r w:rsidRPr="001F6CCF">
        <w:rPr>
          <w:rFonts w:ascii="Arial" w:hAnsi="Arial"/>
          <w:sz w:val="24"/>
          <w:szCs w:val="24"/>
        </w:rPr>
        <w:t>Un esempio è sufficiente a comprendere quanto or ora affermato:</w:t>
      </w:r>
      <w:r w:rsidR="00234A21">
        <w:rPr>
          <w:rFonts w:ascii="Arial" w:hAnsi="Arial"/>
          <w:sz w:val="24"/>
          <w:szCs w:val="24"/>
        </w:rPr>
        <w:t xml:space="preserve"> </w:t>
      </w:r>
      <w:r w:rsidRPr="001F6CCF">
        <w:rPr>
          <w:rFonts w:ascii="Arial" w:hAnsi="Arial"/>
          <w:sz w:val="24"/>
          <w:szCs w:val="24"/>
        </w:rPr>
        <w:t>Gli scribi parlavano di povertà, ma non erano poveri; parlavano di misericordia, ma non erano misericordiosi; parlavano di verità, ma non erano la verità.</w:t>
      </w:r>
      <w:r w:rsidR="00025C27">
        <w:rPr>
          <w:rFonts w:ascii="Arial" w:hAnsi="Arial"/>
          <w:sz w:val="24"/>
          <w:szCs w:val="24"/>
        </w:rPr>
        <w:t xml:space="preserve"> </w:t>
      </w:r>
      <w:r w:rsidRPr="001F6CCF">
        <w:rPr>
          <w:rFonts w:ascii="Arial" w:hAnsi="Arial"/>
          <w:sz w:val="24"/>
          <w:szCs w:val="24"/>
        </w:rPr>
        <w:t>Gesù invece parla di povertà ed è il Povero in spirito. Parla di arrendevolezza ed è il Mite e l’Umile di cuore. Parla di pace ed è per eccellenza l’Operatore della pace tra Dio e l’umanità.</w:t>
      </w:r>
      <w:r w:rsidR="00234A21">
        <w:rPr>
          <w:rFonts w:ascii="Arial" w:hAnsi="Arial"/>
          <w:sz w:val="24"/>
          <w:szCs w:val="24"/>
        </w:rPr>
        <w:t xml:space="preserve"> </w:t>
      </w:r>
      <w:r w:rsidRPr="001F6CCF">
        <w:rPr>
          <w:rFonts w:ascii="Arial" w:hAnsi="Arial"/>
          <w:sz w:val="24"/>
          <w:szCs w:val="24"/>
        </w:rPr>
        <w:t>Questo è solo un esempio. Nella realtà possiamo continuare nell’enumerazione sino all’infinito. La forza della predicazione della Parola di Dio sarà sempre una e la sola: divenire noi stessi ciò che diciamo di Dio.</w:t>
      </w:r>
      <w:r w:rsidR="00025C27">
        <w:rPr>
          <w:rFonts w:ascii="Arial" w:hAnsi="Arial"/>
          <w:sz w:val="24"/>
          <w:szCs w:val="24"/>
        </w:rPr>
        <w:t xml:space="preserve"> </w:t>
      </w:r>
      <w:r w:rsidRPr="001F6CCF">
        <w:rPr>
          <w:rFonts w:ascii="Arial" w:hAnsi="Arial"/>
          <w:sz w:val="24"/>
          <w:szCs w:val="24"/>
        </w:rPr>
        <w:t xml:space="preserve">Gesù dice ciò che Lui stesso è: questa è la sua autorità. </w:t>
      </w:r>
    </w:p>
    <w:p w14:paraId="44EAC541" w14:textId="50CE77DF" w:rsidR="008C0CBF" w:rsidRPr="001F6CCF" w:rsidRDefault="008C0CBF" w:rsidP="008C0CBF">
      <w:pPr>
        <w:spacing w:after="120"/>
        <w:jc w:val="both"/>
        <w:rPr>
          <w:rFonts w:ascii="Arial" w:hAnsi="Arial"/>
          <w:sz w:val="24"/>
          <w:szCs w:val="24"/>
        </w:rPr>
      </w:pPr>
      <w:r w:rsidRPr="001F6CCF">
        <w:rPr>
          <w:rFonts w:ascii="Arial" w:hAnsi="Arial"/>
          <w:sz w:val="24"/>
          <w:szCs w:val="24"/>
        </w:rPr>
        <w:lastRenderedPageBreak/>
        <w:t>Gli scribi dicono ciò che loro non sono: questa è l’assoluta mancanza di autorità che la gente riconosce loro.</w:t>
      </w:r>
      <w:r w:rsidR="00234A21">
        <w:rPr>
          <w:rFonts w:ascii="Arial" w:hAnsi="Arial"/>
          <w:sz w:val="24"/>
          <w:szCs w:val="24"/>
        </w:rPr>
        <w:t xml:space="preserve"> </w:t>
      </w:r>
      <w:r w:rsidRPr="001F6CCF">
        <w:rPr>
          <w:rFonts w:ascii="Arial" w:hAnsi="Arial"/>
          <w:sz w:val="24"/>
          <w:szCs w:val="24"/>
        </w:rPr>
        <w:t>Quando il cristiano dice ciò che lui stesso è in pienezza di verità e di grazia, anche lui diviene autorità, parla con autorità.</w:t>
      </w:r>
      <w:r w:rsidR="00234A21">
        <w:rPr>
          <w:rFonts w:ascii="Arial" w:hAnsi="Arial"/>
          <w:sz w:val="24"/>
          <w:szCs w:val="24"/>
        </w:rPr>
        <w:t xml:space="preserve"> </w:t>
      </w:r>
      <w:r w:rsidRPr="001F6CCF">
        <w:rPr>
          <w:rFonts w:ascii="Arial" w:hAnsi="Arial"/>
          <w:sz w:val="24"/>
          <w:szCs w:val="24"/>
        </w:rPr>
        <w:t>È questa l’autorità che ognuno di noi si deve costruire, se vuole che la sua opera missionaria sia riconosciuta come vera da parte delle folle.</w:t>
      </w:r>
      <w:r w:rsidR="00234A21">
        <w:rPr>
          <w:rFonts w:ascii="Arial" w:hAnsi="Arial"/>
          <w:sz w:val="24"/>
          <w:szCs w:val="24"/>
        </w:rPr>
        <w:t xml:space="preserve"> </w:t>
      </w:r>
      <w:r w:rsidRPr="001F6CCF">
        <w:rPr>
          <w:rFonts w:ascii="Arial" w:hAnsi="Arial"/>
          <w:sz w:val="24"/>
          <w:szCs w:val="24"/>
        </w:rPr>
        <w:t>È questo il segreto dei santi. Anche loro parlano con autorità. Parlano con la verità che loro stessi sono divenuti.</w:t>
      </w:r>
      <w:r w:rsidR="00025C27">
        <w:rPr>
          <w:rFonts w:ascii="Arial" w:hAnsi="Arial"/>
          <w:sz w:val="24"/>
          <w:szCs w:val="24"/>
        </w:rPr>
        <w:t xml:space="preserve"> </w:t>
      </w:r>
      <w:r w:rsidRPr="001F6CCF">
        <w:rPr>
          <w:rFonts w:ascii="Arial" w:hAnsi="Arial"/>
          <w:sz w:val="24"/>
          <w:szCs w:val="24"/>
        </w:rPr>
        <w:t xml:space="preserve">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6D6ECE02" w14:textId="77777777" w:rsidR="008C0CBF" w:rsidRPr="001F6CCF" w:rsidRDefault="008C0CBF" w:rsidP="0045556F">
      <w:pPr>
        <w:pStyle w:val="Corpotesto"/>
      </w:pPr>
      <w:bookmarkStart w:id="189" w:name="_Toc170291525"/>
      <w:bookmarkStart w:id="190" w:name="_Toc62151555"/>
      <w:r w:rsidRPr="001F6CCF">
        <w:t>Osservazioni conclusive:</w:t>
      </w:r>
      <w:bookmarkEnd w:id="189"/>
      <w:bookmarkEnd w:id="190"/>
    </w:p>
    <w:p w14:paraId="4EE22134"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p>
    <w:p w14:paraId="5420B91B"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w:t>
      </w:r>
    </w:p>
    <w:p w14:paraId="7EAF6C96" w14:textId="77777777" w:rsidR="00234A21" w:rsidRDefault="008C0CBF" w:rsidP="00234A21">
      <w:pPr>
        <w:spacing w:after="120"/>
        <w:jc w:val="both"/>
        <w:rPr>
          <w:rFonts w:ascii="Arial" w:hAnsi="Arial"/>
          <w:sz w:val="24"/>
          <w:szCs w:val="24"/>
        </w:rPr>
      </w:pPr>
      <w:r w:rsidRPr="001F6CCF">
        <w:rPr>
          <w:rFonts w:ascii="Arial" w:hAnsi="Arial"/>
          <w:sz w:val="24"/>
          <w:szCs w:val="24"/>
        </w:rPr>
        <w:t xml:space="preserve">Uno sguardo d’insieme su queste molteplici verità, senz’altro ci aiuterà a dare più consistenza alla nostra vita spirituale, comunitaria, ascetica, mistica. </w:t>
      </w:r>
    </w:p>
    <w:p w14:paraId="27E82687" w14:textId="3F7E7F94" w:rsidR="00234A21" w:rsidRPr="00234A21" w:rsidRDefault="008C0CBF" w:rsidP="00234A21">
      <w:pPr>
        <w:spacing w:after="120"/>
        <w:jc w:val="both"/>
        <w:rPr>
          <w:rFonts w:ascii="Arial" w:hAnsi="Arial"/>
          <w:bCs/>
          <w:sz w:val="24"/>
          <w:szCs w:val="24"/>
        </w:rPr>
      </w:pPr>
      <w:r w:rsidRPr="00234A21">
        <w:rPr>
          <w:rFonts w:ascii="Arial" w:hAnsi="Arial"/>
          <w:bCs/>
          <w:sz w:val="24"/>
          <w:szCs w:val="24"/>
        </w:rPr>
        <w:t>Gesù non manda i suoi discepoli nel mondo per giudicare il mondo: li manda invece perché il mondo si salvi per mezzo loro.</w:t>
      </w:r>
      <w:r w:rsidR="00234A21" w:rsidRPr="00234A21">
        <w:rPr>
          <w:rFonts w:ascii="Arial" w:hAnsi="Arial"/>
          <w:bCs/>
          <w:sz w:val="24"/>
          <w:szCs w:val="24"/>
        </w:rPr>
        <w:t xml:space="preserve"> </w:t>
      </w:r>
      <w:r w:rsidRPr="00234A21">
        <w:rPr>
          <w:rFonts w:ascii="Arial" w:hAnsi="Arial"/>
          <w:bCs/>
          <w:sz w:val="24"/>
          <w:szCs w:val="24"/>
        </w:rPr>
        <w:t>Gesù vuole che i suoi discepoli splendano nel mondo con vera luce di santità: Solo così potranno incidere effettivamente per condurre ogni loro fratello nella stessa verità che loro non solo professano, ma anche vivono interamente.</w:t>
      </w:r>
      <w:r w:rsidR="00025C27">
        <w:rPr>
          <w:rFonts w:ascii="Arial" w:hAnsi="Arial"/>
          <w:bCs/>
          <w:sz w:val="24"/>
          <w:szCs w:val="24"/>
        </w:rPr>
        <w:t xml:space="preserve"> </w:t>
      </w:r>
      <w:r w:rsidRPr="00234A21">
        <w:rPr>
          <w:rFonts w:ascii="Arial" w:hAnsi="Arial"/>
          <w:bCs/>
          <w:sz w:val="24"/>
          <w:szCs w:val="24"/>
        </w:rPr>
        <w:t>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w:t>
      </w:r>
      <w:r w:rsidR="00025C27">
        <w:rPr>
          <w:rFonts w:ascii="Arial" w:hAnsi="Arial"/>
          <w:bCs/>
          <w:sz w:val="24"/>
          <w:szCs w:val="24"/>
        </w:rPr>
        <w:t xml:space="preserve"> </w:t>
      </w:r>
      <w:r w:rsidRPr="00234A21">
        <w:rPr>
          <w:rFonts w:ascii="Arial" w:hAnsi="Arial"/>
          <w:bCs/>
          <w:sz w:val="24"/>
          <w:szCs w:val="24"/>
        </w:rPr>
        <w:t>Gesù vuole che chiediamo ogni cosa al Padre suo: dobbiamo però chiederla sorretti da una grandissima fede. Non si può chiedere al Signore con una fede debole, inferma, malata.</w:t>
      </w:r>
      <w:r w:rsidR="00234A21" w:rsidRPr="00234A21">
        <w:rPr>
          <w:rFonts w:ascii="Arial" w:hAnsi="Arial"/>
          <w:bCs/>
          <w:sz w:val="24"/>
          <w:szCs w:val="24"/>
        </w:rPr>
        <w:t xml:space="preserve"> </w:t>
      </w:r>
    </w:p>
    <w:p w14:paraId="71D6076A" w14:textId="27A35D80" w:rsidR="00234A21" w:rsidRPr="00234A21" w:rsidRDefault="008C0CBF" w:rsidP="00234A21">
      <w:pPr>
        <w:spacing w:after="120"/>
        <w:jc w:val="both"/>
        <w:rPr>
          <w:rFonts w:ascii="Arial" w:hAnsi="Arial"/>
          <w:bCs/>
          <w:sz w:val="24"/>
          <w:szCs w:val="24"/>
        </w:rPr>
      </w:pPr>
      <w:r w:rsidRPr="00234A21">
        <w:rPr>
          <w:rFonts w:ascii="Arial" w:hAnsi="Arial"/>
          <w:bCs/>
          <w:sz w:val="24"/>
          <w:szCs w:val="24"/>
        </w:rPr>
        <w:t>Gesù vuole che chiediamo ogni cosa al Padre suo, ma in pienezza di santità: Mai si deve chiedere nel peccato; mai chiedere per il peccato. Il peccato è il vizio e ogni trasgressione dei Comandamenti.</w:t>
      </w:r>
      <w:r w:rsidR="00234A21" w:rsidRPr="00234A21">
        <w:rPr>
          <w:rFonts w:ascii="Arial" w:hAnsi="Arial"/>
          <w:bCs/>
          <w:sz w:val="24"/>
          <w:szCs w:val="24"/>
        </w:rPr>
        <w:t xml:space="preserve"> </w:t>
      </w:r>
      <w:r w:rsidRPr="00234A21">
        <w:rPr>
          <w:rFonts w:ascii="Arial" w:hAnsi="Arial"/>
          <w:bCs/>
          <w:sz w:val="24"/>
          <w:szCs w:val="24"/>
        </w:rPr>
        <w:t>Anche la “regola d’oro” deve essere letta secondo la legge della richiesta cristiana: Se vogliamo che Dio sia misericordioso con noi oltre misura, noi dobbiamo essere misericordiosi con i fratelli anche oltre misura. Siamo noi la misura della misericordia di Dio. È il nostro cuore.</w:t>
      </w:r>
      <w:r w:rsidR="00025C27">
        <w:rPr>
          <w:rFonts w:ascii="Arial" w:hAnsi="Arial"/>
          <w:bCs/>
          <w:sz w:val="24"/>
          <w:szCs w:val="24"/>
        </w:rPr>
        <w:t xml:space="preserve"> </w:t>
      </w:r>
      <w:r w:rsidRPr="00234A21">
        <w:rPr>
          <w:rFonts w:ascii="Arial" w:hAnsi="Arial"/>
          <w:bCs/>
          <w:sz w:val="24"/>
          <w:szCs w:val="24"/>
        </w:rPr>
        <w:t>Nel Paradiso si accede passando attraverso una porta stretta: la porta stretta è la Parola del Vangelo. Vivendo tutto il Vangelo si entra in Paradiso.</w:t>
      </w:r>
      <w:r w:rsidR="00234A21" w:rsidRPr="00234A21">
        <w:rPr>
          <w:rFonts w:ascii="Arial" w:hAnsi="Arial"/>
          <w:bCs/>
          <w:sz w:val="24"/>
          <w:szCs w:val="24"/>
        </w:rPr>
        <w:t xml:space="preserve"> </w:t>
      </w:r>
      <w:r w:rsidRPr="00234A21">
        <w:rPr>
          <w:rFonts w:ascii="Arial" w:hAnsi="Arial"/>
          <w:bCs/>
          <w:sz w:val="24"/>
          <w:szCs w:val="24"/>
        </w:rPr>
        <w:t>Anche la via da percorrere è angusta: è angusta perché essa è fatta solo di Parole del Vangelo. Ogni Parola del Vangelo è una muraglia a destra e a sinistra che ci consente di progredire verso il Paradiso.</w:t>
      </w:r>
      <w:r w:rsidR="00234A21" w:rsidRPr="00234A21">
        <w:rPr>
          <w:rFonts w:ascii="Arial" w:hAnsi="Arial"/>
          <w:bCs/>
          <w:sz w:val="24"/>
          <w:szCs w:val="24"/>
        </w:rPr>
        <w:t xml:space="preserve"> </w:t>
      </w:r>
    </w:p>
    <w:p w14:paraId="063D15F4" w14:textId="542D5009" w:rsidR="00234A21" w:rsidRPr="00234A21" w:rsidRDefault="008C0CBF" w:rsidP="00234A21">
      <w:pPr>
        <w:spacing w:after="120"/>
        <w:jc w:val="both"/>
        <w:rPr>
          <w:rFonts w:ascii="Arial" w:hAnsi="Arial"/>
          <w:bCs/>
          <w:sz w:val="24"/>
          <w:szCs w:val="24"/>
        </w:rPr>
      </w:pPr>
      <w:r w:rsidRPr="00234A21">
        <w:rPr>
          <w:rFonts w:ascii="Arial" w:hAnsi="Arial"/>
          <w:bCs/>
          <w:sz w:val="24"/>
          <w:szCs w:val="24"/>
        </w:rPr>
        <w:lastRenderedPageBreak/>
        <w:t>La via di accesso all’inferno e la sua porta sono larghe, spaziose, ampie:</w:t>
      </w:r>
      <w:r w:rsidR="0023637E" w:rsidRPr="00234A21">
        <w:rPr>
          <w:rFonts w:ascii="Arial" w:hAnsi="Arial"/>
          <w:bCs/>
          <w:sz w:val="24"/>
          <w:szCs w:val="24"/>
        </w:rPr>
        <w:t xml:space="preserve"> </w:t>
      </w:r>
      <w:r w:rsidRPr="00234A21">
        <w:rPr>
          <w:rFonts w:ascii="Arial" w:hAnsi="Arial"/>
          <w:bCs/>
          <w:sz w:val="24"/>
          <w:szCs w:val="24"/>
        </w:rPr>
        <w:t>Sono tutte le parole delle creature, nel cui cuore non abita il Signore, non regna la Parola di Dio, non si compie la sua divina ed eterna Volontà.</w:t>
      </w:r>
      <w:r w:rsidR="00234A21" w:rsidRPr="00234A21">
        <w:rPr>
          <w:rFonts w:ascii="Arial" w:hAnsi="Arial"/>
          <w:bCs/>
          <w:sz w:val="24"/>
          <w:szCs w:val="24"/>
        </w:rPr>
        <w:t xml:space="preserve"> </w:t>
      </w:r>
      <w:r w:rsidRPr="00234A21">
        <w:rPr>
          <w:rFonts w:ascii="Arial" w:hAnsi="Arial"/>
          <w:bCs/>
          <w:sz w:val="24"/>
          <w:szCs w:val="24"/>
        </w:rPr>
        <w:t>Falso profeta nel Nuovo testamento è lo stesso discepolo di Gesù: tutti possono divenire falsi profeti nello svolgimento della missione evangelizzatrice.</w:t>
      </w:r>
      <w:r w:rsidR="00025C27">
        <w:rPr>
          <w:rFonts w:ascii="Arial" w:hAnsi="Arial"/>
          <w:bCs/>
          <w:sz w:val="24"/>
          <w:szCs w:val="24"/>
        </w:rPr>
        <w:t xml:space="preserve"> </w:t>
      </w:r>
      <w:r w:rsidRPr="00234A21">
        <w:rPr>
          <w:rFonts w:ascii="Arial" w:hAnsi="Arial"/>
          <w:bCs/>
          <w:sz w:val="24"/>
          <w:szCs w:val="24"/>
        </w:rPr>
        <w:t>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r w:rsidR="00234A21" w:rsidRPr="00234A21">
        <w:rPr>
          <w:rFonts w:ascii="Arial" w:hAnsi="Arial"/>
          <w:bCs/>
          <w:sz w:val="24"/>
          <w:szCs w:val="24"/>
        </w:rPr>
        <w:t xml:space="preserve"> </w:t>
      </w:r>
      <w:r w:rsidRPr="00234A21">
        <w:rPr>
          <w:rFonts w:ascii="Arial" w:hAnsi="Arial"/>
          <w:bCs/>
          <w:sz w:val="24"/>
          <w:szCs w:val="24"/>
        </w:rPr>
        <w:t>Possiamo sempre sapere chi è un falso profeta: è sufficiente che osserviamo i frutti che uno produce. Se sono frutti di Parola di Vangelo siamo dinanzi ad un vero profeta; se invece sono frutti di falsità e di menzogna, siamo certamente dinanzi ad un falso profeta.</w:t>
      </w:r>
      <w:r w:rsidR="00234A21" w:rsidRPr="00234A21">
        <w:rPr>
          <w:rFonts w:ascii="Arial" w:hAnsi="Arial"/>
          <w:bCs/>
          <w:sz w:val="24"/>
          <w:szCs w:val="24"/>
        </w:rPr>
        <w:t xml:space="preserve"> </w:t>
      </w:r>
      <w:r w:rsidRPr="00234A21">
        <w:rPr>
          <w:rFonts w:ascii="Arial" w:hAnsi="Arial"/>
          <w:bCs/>
          <w:sz w:val="24"/>
          <w:szCs w:val="24"/>
        </w:rPr>
        <w:t>Agire nel nome di Gesù non è sinonimo di salvezza eterna: Entra in Paradiso solo chi vive tutta la Parola del Signore, sempre.</w:t>
      </w:r>
      <w:r w:rsidR="00234A21" w:rsidRPr="00234A21">
        <w:rPr>
          <w:rFonts w:ascii="Arial" w:hAnsi="Arial"/>
          <w:bCs/>
          <w:sz w:val="24"/>
          <w:szCs w:val="24"/>
        </w:rPr>
        <w:t xml:space="preserve"> </w:t>
      </w:r>
    </w:p>
    <w:p w14:paraId="67C54AD9" w14:textId="35D1F829" w:rsidR="00234A21" w:rsidRPr="00234A21" w:rsidRDefault="008C0CBF" w:rsidP="00234A21">
      <w:pPr>
        <w:spacing w:after="120"/>
        <w:jc w:val="both"/>
        <w:rPr>
          <w:rFonts w:ascii="Arial" w:hAnsi="Arial"/>
          <w:bCs/>
          <w:sz w:val="24"/>
          <w:szCs w:val="24"/>
        </w:rPr>
      </w:pPr>
      <w:r w:rsidRPr="00234A21">
        <w:rPr>
          <w:rFonts w:ascii="Arial" w:hAnsi="Arial"/>
          <w:bCs/>
          <w:sz w:val="24"/>
          <w:szCs w:val="24"/>
        </w:rPr>
        <w:t>Chi non vive la Parola di Gesù è un operatore di iniquità: è operatore di iniquità perché con il suo cattivo esempio illude altri e li induce a fare altrettanto: a non vivere di Parola di Dio.</w:t>
      </w:r>
      <w:r w:rsidR="00234A21" w:rsidRPr="00234A21">
        <w:rPr>
          <w:rFonts w:ascii="Arial" w:hAnsi="Arial"/>
          <w:bCs/>
          <w:sz w:val="24"/>
          <w:szCs w:val="24"/>
        </w:rPr>
        <w:t xml:space="preserve"> </w:t>
      </w:r>
      <w:r w:rsidRPr="00234A21">
        <w:rPr>
          <w:rFonts w:ascii="Arial" w:hAnsi="Arial"/>
          <w:bCs/>
          <w:sz w:val="24"/>
          <w:szCs w:val="24"/>
        </w:rPr>
        <w:t>Non tutti sono conosciuti da Gesù nell’ultimo giorno:</w:t>
      </w:r>
      <w:r w:rsidR="0023637E" w:rsidRPr="00234A21">
        <w:rPr>
          <w:rFonts w:ascii="Arial" w:hAnsi="Arial"/>
          <w:bCs/>
          <w:sz w:val="24"/>
          <w:szCs w:val="24"/>
        </w:rPr>
        <w:t xml:space="preserve"> </w:t>
      </w:r>
      <w:r w:rsidRPr="00234A21">
        <w:rPr>
          <w:rFonts w:ascii="Arial" w:hAnsi="Arial"/>
          <w:bCs/>
          <w:sz w:val="24"/>
          <w:szCs w:val="24"/>
        </w:rPr>
        <w:t>Gesù riconoscerà come suoi discepoli coloro che si presenteranno dinanzi a Lui con il cuore trasformato in Vangelo, in Parola di Dio.</w:t>
      </w:r>
      <w:r w:rsidR="00025C27">
        <w:rPr>
          <w:rFonts w:ascii="Arial" w:hAnsi="Arial"/>
          <w:bCs/>
          <w:sz w:val="24"/>
          <w:szCs w:val="24"/>
        </w:rPr>
        <w:t xml:space="preserve"> </w:t>
      </w:r>
      <w:r w:rsidRPr="00234A21">
        <w:rPr>
          <w:rFonts w:ascii="Arial" w:hAnsi="Arial"/>
          <w:bCs/>
          <w:sz w:val="24"/>
          <w:szCs w:val="24"/>
        </w:rPr>
        <w:t>La casa costruita sulla roccia è stabile in eterno: è stabile perché Dio è la nostra Roccia. Roccia indistruttibile, Roccia Eterna, Roccia divina.</w:t>
      </w:r>
      <w:r w:rsidR="00025C27">
        <w:rPr>
          <w:rFonts w:ascii="Arial" w:hAnsi="Arial"/>
          <w:bCs/>
          <w:sz w:val="24"/>
          <w:szCs w:val="24"/>
        </w:rPr>
        <w:t xml:space="preserve"> </w:t>
      </w:r>
      <w:r w:rsidRPr="00234A21">
        <w:rPr>
          <w:rFonts w:ascii="Arial" w:hAnsi="Arial"/>
          <w:bCs/>
          <w:sz w:val="24"/>
          <w:szCs w:val="24"/>
        </w:rPr>
        <w:t>La roccia sulla quale dobbiamo costruire la nostra casa è la Parola di Gesù: c’è una identità perfetta tra volontà del Padre e Parola di Gesù. Sono la stessa, unica, eterna verità.</w:t>
      </w:r>
      <w:r w:rsidR="00234A21" w:rsidRPr="00234A21">
        <w:rPr>
          <w:rFonts w:ascii="Arial" w:hAnsi="Arial"/>
          <w:bCs/>
          <w:sz w:val="24"/>
          <w:szCs w:val="24"/>
        </w:rPr>
        <w:t xml:space="preserve"> </w:t>
      </w:r>
      <w:r w:rsidRPr="00234A21">
        <w:rPr>
          <w:rFonts w:ascii="Arial" w:hAnsi="Arial"/>
          <w:bCs/>
          <w:sz w:val="24"/>
          <w:szCs w:val="24"/>
        </w:rPr>
        <w:t>Non c’è vera Parola di Dio dove non c’è la Parola di Cristo Gesù: Cristo Gesù è la Parola del Padre data a noi nel suo pieno compimento.</w:t>
      </w:r>
      <w:r w:rsidR="00234A21" w:rsidRPr="00234A21">
        <w:rPr>
          <w:rFonts w:ascii="Arial" w:hAnsi="Arial"/>
          <w:bCs/>
          <w:sz w:val="24"/>
          <w:szCs w:val="24"/>
        </w:rPr>
        <w:t xml:space="preserve"> </w:t>
      </w:r>
    </w:p>
    <w:p w14:paraId="543EDFA5" w14:textId="122CAB29" w:rsidR="008C0CBF" w:rsidRPr="00234A21" w:rsidRDefault="008C0CBF" w:rsidP="00234A21">
      <w:pPr>
        <w:spacing w:after="120"/>
        <w:jc w:val="both"/>
        <w:rPr>
          <w:rFonts w:ascii="Arial" w:hAnsi="Arial"/>
          <w:bCs/>
          <w:sz w:val="24"/>
          <w:szCs w:val="24"/>
        </w:rPr>
      </w:pPr>
      <w:r w:rsidRPr="00234A21">
        <w:rPr>
          <w:rFonts w:ascii="Arial" w:hAnsi="Arial"/>
          <w:bCs/>
          <w:sz w:val="24"/>
          <w:szCs w:val="24"/>
        </w:rPr>
        <w:t>Il Discordo della Montagna non è stato fatto ai soli discepoli: è stato fatto a tutta la folla. La folla presente è segno, o simbolo dell’umanità intera. In quella folla c’era ognuno di noi.</w:t>
      </w:r>
      <w:r w:rsidR="00234A21" w:rsidRPr="00234A21">
        <w:rPr>
          <w:rFonts w:ascii="Arial" w:hAnsi="Arial"/>
          <w:bCs/>
          <w:sz w:val="24"/>
          <w:szCs w:val="24"/>
        </w:rPr>
        <w:t xml:space="preserve"> </w:t>
      </w:r>
      <w:r w:rsidRPr="00234A21">
        <w:rPr>
          <w:rFonts w:ascii="Arial" w:hAnsi="Arial"/>
          <w:bCs/>
          <w:sz w:val="24"/>
          <w:szCs w:val="24"/>
        </w:rPr>
        <w:t>Lo scriba non parla come Cristo Gesù: la verità che lui annunzia è fuori di lui, non è lui.</w:t>
      </w:r>
      <w:r w:rsidR="00025C27">
        <w:rPr>
          <w:rFonts w:ascii="Arial" w:hAnsi="Arial"/>
          <w:bCs/>
          <w:sz w:val="24"/>
          <w:szCs w:val="24"/>
        </w:rPr>
        <w:t xml:space="preserve"> </w:t>
      </w:r>
      <w:r w:rsidRPr="00234A21">
        <w:rPr>
          <w:rFonts w:ascii="Arial" w:hAnsi="Arial"/>
          <w:bCs/>
          <w:sz w:val="24"/>
          <w:szCs w:val="24"/>
        </w:rPr>
        <w:t>Gesù non parla come gli scribi: la verità che Lui dice è in Lui, è la sua stessa vita. La sua vita è divenuta Parola. La Parola è divenuta vita. In Lui regna questa perfettissima identità.</w:t>
      </w:r>
      <w:r w:rsidR="00234A21" w:rsidRPr="00234A21">
        <w:rPr>
          <w:rFonts w:ascii="Arial" w:hAnsi="Arial"/>
          <w:bCs/>
          <w:sz w:val="24"/>
          <w:szCs w:val="24"/>
        </w:rPr>
        <w:t xml:space="preserve"> </w:t>
      </w:r>
      <w:r w:rsidRPr="00234A21">
        <w:rPr>
          <w:rFonts w:ascii="Arial" w:hAnsi="Arial"/>
          <w:bCs/>
          <w:sz w:val="24"/>
          <w:szCs w:val="24"/>
        </w:rPr>
        <w:t>Sempre la gente si deve stupire quando noi parliamo di Dio: come fa a stupirsi? Vedendo che noi e la Parola siamo divenuti una cosa sola, una sola verità, una sola vita.</w:t>
      </w:r>
    </w:p>
    <w:p w14:paraId="00A31C56" w14:textId="117747A3" w:rsidR="004C5DFB" w:rsidRDefault="008C0CBF" w:rsidP="008C0CBF">
      <w:pPr>
        <w:spacing w:after="120"/>
        <w:jc w:val="both"/>
        <w:rPr>
          <w:rFonts w:ascii="Arial" w:hAnsi="Arial"/>
          <w:sz w:val="24"/>
          <w:szCs w:val="24"/>
        </w:rPr>
      </w:pPr>
      <w:r w:rsidRPr="001F6CCF">
        <w:rPr>
          <w:rFonts w:ascii="Arial" w:hAnsi="Arial"/>
          <w:sz w:val="24"/>
          <w:szCs w:val="24"/>
        </w:rPr>
        <w:t>Ora conosciamo qual è la porta stretta da attraversare per entrare nel Regno dei cieli: la trasformazione della nostra vita in Parola di Cristo Gesù, la trasformazione della Parola di Cristo Gesù in nostra vita.</w:t>
      </w:r>
      <w:r w:rsidR="00025C27">
        <w:rPr>
          <w:rFonts w:ascii="Arial" w:hAnsi="Arial"/>
          <w:sz w:val="24"/>
          <w:szCs w:val="24"/>
        </w:rPr>
        <w:t xml:space="preserve"> </w:t>
      </w:r>
      <w:r w:rsidRPr="001F6CCF">
        <w:rPr>
          <w:rFonts w:ascii="Arial" w:hAnsi="Arial"/>
          <w:sz w:val="24"/>
          <w:szCs w:val="24"/>
        </w:rPr>
        <w:t>Anche in noi dire e fare devono divenire una cosa sola, una sola realtà dinanzi al mondo intero.</w:t>
      </w:r>
      <w:r w:rsidR="00234A21">
        <w:rPr>
          <w:rFonts w:ascii="Arial" w:hAnsi="Arial"/>
          <w:sz w:val="24"/>
          <w:szCs w:val="24"/>
        </w:rPr>
        <w:t xml:space="preserve"> </w:t>
      </w:r>
      <w:r w:rsidRPr="001F6CCF">
        <w:rPr>
          <w:rFonts w:ascii="Arial" w:hAnsi="Arial"/>
          <w:sz w:val="24"/>
          <w:szCs w:val="24"/>
        </w:rPr>
        <w:t>La Vergine Maria, Madre della Redenzione, ci aiuti perché anche noi possiamo dire un sì pieno ad ogni Parola di suo Figlio Gesù.</w:t>
      </w:r>
      <w:r w:rsidR="00234A21">
        <w:rPr>
          <w:rFonts w:ascii="Arial" w:hAnsi="Arial"/>
          <w:sz w:val="24"/>
          <w:szCs w:val="24"/>
        </w:rPr>
        <w:t xml:space="preserve"> </w:t>
      </w:r>
      <w:r w:rsidRPr="001F6CCF">
        <w:rPr>
          <w:rFonts w:ascii="Arial" w:hAnsi="Arial"/>
          <w:sz w:val="24"/>
          <w:szCs w:val="24"/>
        </w:rPr>
        <w:t>Lo esige il mondo, al quale anche noi dobbiamo parlare con autorità se vogliamo che si stupisca e dallo stupore passi alla fede.</w:t>
      </w:r>
      <w:r w:rsidR="00234A21">
        <w:rPr>
          <w:rFonts w:ascii="Arial" w:hAnsi="Arial"/>
          <w:sz w:val="24"/>
          <w:szCs w:val="24"/>
        </w:rPr>
        <w:t xml:space="preserve"> </w:t>
      </w:r>
      <w:r w:rsidRPr="001F6CCF">
        <w:rPr>
          <w:rFonts w:ascii="Arial" w:hAnsi="Arial"/>
          <w:sz w:val="24"/>
          <w:szCs w:val="24"/>
        </w:rPr>
        <w:t>Gli Angeli e i Santi ci siano vicini. Con loro al nostro fianco il cammino è sicuramente più facile, come fu facile il cammino di Tobia guidato dall’Arcangelo Raffaele.</w:t>
      </w:r>
    </w:p>
    <w:p w14:paraId="0D97B3FD" w14:textId="77777777" w:rsidR="004C5DFB" w:rsidRDefault="004C5DFB" w:rsidP="008C0CBF">
      <w:pPr>
        <w:spacing w:after="120"/>
        <w:jc w:val="both"/>
        <w:rPr>
          <w:rFonts w:ascii="Arial" w:hAnsi="Arial"/>
          <w:sz w:val="24"/>
          <w:szCs w:val="24"/>
        </w:rPr>
      </w:pPr>
    </w:p>
    <w:p w14:paraId="38C003AF" w14:textId="67C37F5B" w:rsidR="004C5DFB" w:rsidRDefault="00BA52E2" w:rsidP="00796D63">
      <w:pPr>
        <w:pStyle w:val="Titolo3"/>
      </w:pPr>
      <w:bookmarkStart w:id="191" w:name="_Toc193231400"/>
      <w:r>
        <w:lastRenderedPageBreak/>
        <w:t>MATTEO XXV</w:t>
      </w:r>
      <w:bookmarkEnd w:id="191"/>
    </w:p>
    <w:p w14:paraId="6FC5F4A9" w14:textId="33E2B293"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Il regno dei cieli è simile a dieci vergini che, prese le loro lampade, uscirono incontro allo sposo.</w:t>
      </w:r>
    </w:p>
    <w:p w14:paraId="1847FCB2" w14:textId="1D32284E"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Cinque</w:t>
      </w:r>
      <w:r w:rsidR="008C0CBF" w:rsidRPr="004C5DFB">
        <w:rPr>
          <w:rFonts w:ascii="Arial" w:hAnsi="Arial"/>
          <w:i/>
          <w:iCs/>
          <w:sz w:val="24"/>
          <w:szCs w:val="24"/>
        </w:rPr>
        <w:t xml:space="preserve"> di esse erano stolte e cinque sagge;</w:t>
      </w:r>
    </w:p>
    <w:p w14:paraId="1CB5F18A" w14:textId="5D448080"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le</w:t>
      </w:r>
      <w:r w:rsidR="008C0CBF" w:rsidRPr="004C5DFB">
        <w:rPr>
          <w:rFonts w:ascii="Arial" w:hAnsi="Arial"/>
          <w:i/>
          <w:iCs/>
          <w:sz w:val="24"/>
          <w:szCs w:val="24"/>
        </w:rPr>
        <w:t xml:space="preserve"> stolte presero le lampade, ma non presero con sé olio;</w:t>
      </w:r>
    </w:p>
    <w:p w14:paraId="0AFFE971" w14:textId="0745FFFA"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le</w:t>
      </w:r>
      <w:r w:rsidR="008C0CBF" w:rsidRPr="004C5DFB">
        <w:rPr>
          <w:rFonts w:ascii="Arial" w:hAnsi="Arial"/>
          <w:i/>
          <w:iCs/>
          <w:sz w:val="24"/>
          <w:szCs w:val="24"/>
        </w:rPr>
        <w:t xml:space="preserve"> sagge invece, insieme alle lampade, presero anche dell'olio in piccoli vasi.</w:t>
      </w:r>
    </w:p>
    <w:p w14:paraId="16AB5145" w14:textId="10D464A8"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Poiché</w:t>
      </w:r>
      <w:r w:rsidR="008C0CBF" w:rsidRPr="004C5DFB">
        <w:rPr>
          <w:rFonts w:ascii="Arial" w:hAnsi="Arial"/>
          <w:i/>
          <w:iCs/>
          <w:sz w:val="24"/>
          <w:szCs w:val="24"/>
        </w:rPr>
        <w:t xml:space="preserve"> lo sposo tardava, si assopirono tutte e dormirono.</w:t>
      </w:r>
    </w:p>
    <w:p w14:paraId="455986E7" w14:textId="3B036B02"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A</w:t>
      </w:r>
      <w:r w:rsidR="008C0CBF" w:rsidRPr="004C5DFB">
        <w:rPr>
          <w:rFonts w:ascii="Arial" w:hAnsi="Arial"/>
          <w:i/>
          <w:iCs/>
          <w:sz w:val="24"/>
          <w:szCs w:val="24"/>
        </w:rPr>
        <w:t xml:space="preserve"> mezzanotte si levò un grido: Ecco lo sposo, andategli incontro!</w:t>
      </w:r>
    </w:p>
    <w:p w14:paraId="169926A9" w14:textId="106F9D8E"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Allora</w:t>
      </w:r>
      <w:r w:rsidR="008C0CBF" w:rsidRPr="004C5DFB">
        <w:rPr>
          <w:rFonts w:ascii="Arial" w:hAnsi="Arial"/>
          <w:i/>
          <w:iCs/>
          <w:sz w:val="24"/>
          <w:szCs w:val="24"/>
        </w:rPr>
        <w:t xml:space="preserve"> tutte quelle vergini si destarono e prepararono le loro lampade.</w:t>
      </w:r>
    </w:p>
    <w:p w14:paraId="0C6CD39A" w14:textId="71B09CF1"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le stolte dissero alle sagge: Dateci del vostro olio, perché le nostre lampade si spengono.</w:t>
      </w:r>
    </w:p>
    <w:p w14:paraId="45FE62E2" w14:textId="4E3784B0"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Ma</w:t>
      </w:r>
      <w:r w:rsidR="008C0CBF" w:rsidRPr="004C5DFB">
        <w:rPr>
          <w:rFonts w:ascii="Arial" w:hAnsi="Arial"/>
          <w:i/>
          <w:iCs/>
          <w:sz w:val="24"/>
          <w:szCs w:val="24"/>
        </w:rPr>
        <w:t xml:space="preserve"> le sagge risposero: No, che non abbia a mancare per noi e per voi; andate piuttosto dai venditori e compratevene.</w:t>
      </w:r>
    </w:p>
    <w:p w14:paraId="4B244AD2" w14:textId="2F27033B"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Ora</w:t>
      </w:r>
      <w:r w:rsidR="008C0CBF" w:rsidRPr="004C5DFB">
        <w:rPr>
          <w:rFonts w:ascii="Arial" w:hAnsi="Arial"/>
          <w:i/>
          <w:iCs/>
          <w:sz w:val="24"/>
          <w:szCs w:val="24"/>
        </w:rPr>
        <w:t>, mentre quelle andavano per comprare l'olio, arrivò lo sposo e le vergini che erano pronte entrarono con lui alle nozze, e la porta fu chiusa.</w:t>
      </w:r>
    </w:p>
    <w:p w14:paraId="4A574882" w14:textId="37DAF0D7"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Più</w:t>
      </w:r>
      <w:r w:rsidR="008C0CBF" w:rsidRPr="004C5DFB">
        <w:rPr>
          <w:rFonts w:ascii="Arial" w:hAnsi="Arial"/>
          <w:i/>
          <w:iCs/>
          <w:sz w:val="24"/>
          <w:szCs w:val="24"/>
        </w:rPr>
        <w:t xml:space="preserve"> tardi arrivarono anche le altre vergini e incominciarono a dire: Signore, signore, aprici!</w:t>
      </w:r>
    </w:p>
    <w:p w14:paraId="1185847D" w14:textId="35867C9E"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Ma</w:t>
      </w:r>
      <w:r w:rsidR="008C0CBF" w:rsidRPr="004C5DFB">
        <w:rPr>
          <w:rFonts w:ascii="Arial" w:hAnsi="Arial"/>
          <w:i/>
          <w:iCs/>
          <w:sz w:val="24"/>
          <w:szCs w:val="24"/>
        </w:rPr>
        <w:t xml:space="preserve"> egli rispose: In verità vi dico: non vi conosco.</w:t>
      </w:r>
    </w:p>
    <w:p w14:paraId="4A385A0B" w14:textId="36F5C36E"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Vegliate</w:t>
      </w:r>
      <w:r w:rsidR="008C0CBF" w:rsidRPr="004C5DFB">
        <w:rPr>
          <w:rFonts w:ascii="Arial" w:hAnsi="Arial"/>
          <w:i/>
          <w:iCs/>
          <w:sz w:val="24"/>
          <w:szCs w:val="24"/>
        </w:rPr>
        <w:t xml:space="preserve"> dunque, perché non sapete né il giorno né l'ora.</w:t>
      </w:r>
    </w:p>
    <w:p w14:paraId="6EE33F65" w14:textId="614DC973"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Avverrà</w:t>
      </w:r>
      <w:r w:rsidR="008C0CBF" w:rsidRPr="004C5DFB">
        <w:rPr>
          <w:rFonts w:ascii="Arial" w:hAnsi="Arial"/>
          <w:i/>
          <w:iCs/>
          <w:sz w:val="24"/>
          <w:szCs w:val="24"/>
        </w:rPr>
        <w:t xml:space="preserve"> come di un uomo che, partendo per un viaggio, chiamò i suoi servi e consegnò loro i suoi beni.</w:t>
      </w:r>
    </w:p>
    <w:p w14:paraId="1F03F902" w14:textId="3876BC40"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A</w:t>
      </w:r>
      <w:r w:rsidR="008C0CBF" w:rsidRPr="004C5DFB">
        <w:rPr>
          <w:rFonts w:ascii="Arial" w:hAnsi="Arial"/>
          <w:i/>
          <w:iCs/>
          <w:sz w:val="24"/>
          <w:szCs w:val="24"/>
        </w:rPr>
        <w:t xml:space="preserve"> uno diede cinque talenti, a un altro due, a un altro uno, a ciascuno secondo la sua capacità, e partì.</w:t>
      </w:r>
    </w:p>
    <w:p w14:paraId="76748A2E" w14:textId="073FAFB9"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Colui</w:t>
      </w:r>
      <w:r w:rsidR="008C0CBF" w:rsidRPr="004C5DFB">
        <w:rPr>
          <w:rFonts w:ascii="Arial" w:hAnsi="Arial"/>
          <w:i/>
          <w:iCs/>
          <w:sz w:val="24"/>
          <w:szCs w:val="24"/>
        </w:rPr>
        <w:t xml:space="preserve"> che aveva ricevuto cinque talenti, andò subito a impiegarli e ne guadagnò altri cinque.</w:t>
      </w:r>
    </w:p>
    <w:p w14:paraId="6FE5F959" w14:textId="3D822039"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anche quello che ne aveva ricevuti due, ne guadagnò altri due.</w:t>
      </w:r>
    </w:p>
    <w:p w14:paraId="649BC83C" w14:textId="5B1465D5"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Colui</w:t>
      </w:r>
      <w:r w:rsidR="008C0CBF" w:rsidRPr="004C5DFB">
        <w:rPr>
          <w:rFonts w:ascii="Arial" w:hAnsi="Arial"/>
          <w:i/>
          <w:iCs/>
          <w:sz w:val="24"/>
          <w:szCs w:val="24"/>
        </w:rPr>
        <w:t xml:space="preserve"> invece che aveva ricevuto un solo talento, andò a fare una buca nel terreno e vi nascose il denaro del suo padrone.</w:t>
      </w:r>
    </w:p>
    <w:p w14:paraId="475D9E35" w14:textId="0E6CDA06"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Dopo</w:t>
      </w:r>
      <w:r w:rsidR="008C0CBF" w:rsidRPr="004C5DFB">
        <w:rPr>
          <w:rFonts w:ascii="Arial" w:hAnsi="Arial"/>
          <w:i/>
          <w:iCs/>
          <w:sz w:val="24"/>
          <w:szCs w:val="24"/>
        </w:rPr>
        <w:t xml:space="preserve"> molto tempo il padrone di quei servi tornò, e volle regolare i conti con loro.</w:t>
      </w:r>
    </w:p>
    <w:p w14:paraId="6D8B2D1F" w14:textId="4C7D4373"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Colui</w:t>
      </w:r>
      <w:r w:rsidR="008C0CBF" w:rsidRPr="004C5DFB">
        <w:rPr>
          <w:rFonts w:ascii="Arial" w:hAnsi="Arial"/>
          <w:i/>
          <w:iCs/>
          <w:sz w:val="24"/>
          <w:szCs w:val="24"/>
        </w:rPr>
        <w:t xml:space="preserve"> che aveva ricevuto cinque talenti, ne presentò altri cinque, dicendo: Signore, mi hai consegnato cinque talenti; ecco, ne ho guadagnati altri cinque.</w:t>
      </w:r>
    </w:p>
    <w:p w14:paraId="0F4EDE40" w14:textId="730C1A81"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Bene</w:t>
      </w:r>
      <w:r w:rsidR="008C0CBF" w:rsidRPr="004C5DFB">
        <w:rPr>
          <w:rFonts w:ascii="Arial" w:hAnsi="Arial"/>
          <w:i/>
          <w:iCs/>
          <w:sz w:val="24"/>
          <w:szCs w:val="24"/>
        </w:rPr>
        <w:t>, servo buono e fedele, gli disse il suo padrone, sei stato fedele nel poco, ti darò autorità su molto; prendi parte alla gioia del tuo padrone.</w:t>
      </w:r>
    </w:p>
    <w:p w14:paraId="5FB0E496" w14:textId="6AE836E3"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lastRenderedPageBreak/>
        <w:t>Presentatosi</w:t>
      </w:r>
      <w:r w:rsidR="008C0CBF" w:rsidRPr="004C5DFB">
        <w:rPr>
          <w:rFonts w:ascii="Arial" w:hAnsi="Arial"/>
          <w:i/>
          <w:iCs/>
          <w:sz w:val="24"/>
          <w:szCs w:val="24"/>
        </w:rPr>
        <w:t xml:space="preserve"> poi colui che aveva ricevuto due talenti, disse: Signore, mi hai consegnato due talenti; vedi, ne ho guadagnati altri due.</w:t>
      </w:r>
    </w:p>
    <w:p w14:paraId="203E3632" w14:textId="1EB2FB14"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Bene</w:t>
      </w:r>
      <w:r w:rsidR="008C0CBF" w:rsidRPr="004C5DFB">
        <w:rPr>
          <w:rFonts w:ascii="Arial" w:hAnsi="Arial"/>
          <w:i/>
          <w:iCs/>
          <w:sz w:val="24"/>
          <w:szCs w:val="24"/>
        </w:rPr>
        <w:t>, servo buono e fedele, gli rispose il padrone, sei stato fedele nel poco, ti darò autorità su molto; prendi parte alla gioia del tuo padrone.</w:t>
      </w:r>
    </w:p>
    <w:p w14:paraId="0DB1DEA1" w14:textId="46A92CFF"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Venuto</w:t>
      </w:r>
      <w:r w:rsidR="008C0CBF" w:rsidRPr="004C5DFB">
        <w:rPr>
          <w:rFonts w:ascii="Arial" w:hAnsi="Arial"/>
          <w:i/>
          <w:iCs/>
          <w:sz w:val="24"/>
          <w:szCs w:val="24"/>
        </w:rPr>
        <w:t xml:space="preserve"> infine colui che aveva ricevuto un solo talento, disse: Signore, so che sei un uomo duro, che mieti dove non hai seminato e raccogli dove non hai sparso;</w:t>
      </w:r>
    </w:p>
    <w:p w14:paraId="7BB67E62" w14:textId="479D3BFF"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per</w:t>
      </w:r>
      <w:r w:rsidR="008C0CBF" w:rsidRPr="004C5DFB">
        <w:rPr>
          <w:rFonts w:ascii="Arial" w:hAnsi="Arial"/>
          <w:i/>
          <w:iCs/>
          <w:sz w:val="24"/>
          <w:szCs w:val="24"/>
        </w:rPr>
        <w:t xml:space="preserve"> paura andai a nascondere il talento sotterra: ecco qui il tuo.</w:t>
      </w:r>
    </w:p>
    <w:p w14:paraId="231B62C6" w14:textId="6755C2BD"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Il padrone gli rispose: Servo malvagio e infingardo, sapevi che mieto dove non ho seminato e raccolgo dove non ho sparso;</w:t>
      </w:r>
    </w:p>
    <w:p w14:paraId="6CA9126E" w14:textId="473A8204"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avresti</w:t>
      </w:r>
      <w:r w:rsidR="008C0CBF" w:rsidRPr="004C5DFB">
        <w:rPr>
          <w:rFonts w:ascii="Arial" w:hAnsi="Arial"/>
          <w:i/>
          <w:iCs/>
          <w:sz w:val="24"/>
          <w:szCs w:val="24"/>
        </w:rPr>
        <w:t xml:space="preserve"> dovuto affidare il mio denaro ai banchieri e così, ritornando, avrei ritirato il mio con l'interesse.</w:t>
      </w:r>
    </w:p>
    <w:p w14:paraId="2D34F142" w14:textId="0A55EF2A"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Toglietegli</w:t>
      </w:r>
      <w:r w:rsidR="008C0CBF" w:rsidRPr="004C5DFB">
        <w:rPr>
          <w:rFonts w:ascii="Arial" w:hAnsi="Arial"/>
          <w:i/>
          <w:iCs/>
          <w:sz w:val="24"/>
          <w:szCs w:val="24"/>
        </w:rPr>
        <w:t xml:space="preserve"> dunque il talento, e datelo a chi ha i dieci talenti.</w:t>
      </w:r>
    </w:p>
    <w:p w14:paraId="63184F02" w14:textId="22B4AAB6"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Perché</w:t>
      </w:r>
      <w:r w:rsidR="008C0CBF" w:rsidRPr="004C5DFB">
        <w:rPr>
          <w:rFonts w:ascii="Arial" w:hAnsi="Arial"/>
          <w:i/>
          <w:iCs/>
          <w:sz w:val="24"/>
          <w:szCs w:val="24"/>
        </w:rPr>
        <w:t xml:space="preserve"> a chiunque ha sarà dato e sarà nell'abbondanza; ma a chi non ha sarà tolto anche quello che ha.</w:t>
      </w:r>
    </w:p>
    <w:p w14:paraId="369BFE5B" w14:textId="636CD4AD"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il servo fannullone gettatelo fuori nelle tenebre; là sarà pianto e stridore di denti.</w:t>
      </w:r>
    </w:p>
    <w:p w14:paraId="1979C1DA" w14:textId="512CB5DD"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Quando</w:t>
      </w:r>
      <w:r w:rsidR="008C0CBF" w:rsidRPr="004C5DFB">
        <w:rPr>
          <w:rFonts w:ascii="Arial" w:hAnsi="Arial"/>
          <w:i/>
          <w:iCs/>
          <w:sz w:val="24"/>
          <w:szCs w:val="24"/>
        </w:rPr>
        <w:t xml:space="preserve"> il Figlio dell'uomo verrà nella sua gloria con tutti i suoi angeli, si siederà sul trono della sua gloria.</w:t>
      </w:r>
    </w:p>
    <w:p w14:paraId="6F0E8509" w14:textId="17EDBFAD"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saranno riunite davanti a lui tutte le genti, ed egli separerà gli uni dagli altri, come il pastore separa le pecore dai capri,</w:t>
      </w:r>
    </w:p>
    <w:p w14:paraId="1B1296FE" w14:textId="078BF66D"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porrà le pecore alla sua destra e i capri alla sinistra.</w:t>
      </w:r>
    </w:p>
    <w:p w14:paraId="33375754" w14:textId="11D57A29"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Allora</w:t>
      </w:r>
      <w:r w:rsidR="008C0CBF" w:rsidRPr="004C5DFB">
        <w:rPr>
          <w:rFonts w:ascii="Arial" w:hAnsi="Arial"/>
          <w:i/>
          <w:iCs/>
          <w:sz w:val="24"/>
          <w:szCs w:val="24"/>
        </w:rPr>
        <w:t xml:space="preserve"> il re dirà a quelli che stanno alla sua destra: Venite, benedetti del Padre mio, ricevete in eredità il regno preparato per voi fin dalla fondazione del mondo.</w:t>
      </w:r>
    </w:p>
    <w:p w14:paraId="6D1E0F2C" w14:textId="5FEE81F5"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Perché</w:t>
      </w:r>
      <w:r w:rsidR="008C0CBF" w:rsidRPr="004C5DFB">
        <w:rPr>
          <w:rFonts w:ascii="Arial" w:hAnsi="Arial"/>
          <w:i/>
          <w:iCs/>
          <w:sz w:val="24"/>
          <w:szCs w:val="24"/>
        </w:rPr>
        <w:t xml:space="preserve"> io ho avuto fame e mi avete dato da mangiare, ho avuto sete e mi avete dato da bere; ero forestiero e mi avete ospitato,</w:t>
      </w:r>
    </w:p>
    <w:p w14:paraId="35390D23" w14:textId="7F0BBDC2"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nudo e mi avete vestito, malato e mi avete visitato, carcerato e siete venuti a trovarmi.</w:t>
      </w:r>
    </w:p>
    <w:p w14:paraId="68B9BED2" w14:textId="232FB2BD"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Allora</w:t>
      </w:r>
      <w:r w:rsidR="008C0CBF" w:rsidRPr="004C5DFB">
        <w:rPr>
          <w:rFonts w:ascii="Arial" w:hAnsi="Arial"/>
          <w:i/>
          <w:iCs/>
          <w:sz w:val="24"/>
          <w:szCs w:val="24"/>
        </w:rPr>
        <w:t xml:space="preserve"> i giusti gli risponderanno: Signore, quando mai ti abbiamo veduto affamato e ti abbiamo dato da mangiare, assetato e ti abbiamo dato da bere?</w:t>
      </w:r>
    </w:p>
    <w:p w14:paraId="38DA6697" w14:textId="38F5BB22"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Quando</w:t>
      </w:r>
      <w:r w:rsidR="008C0CBF" w:rsidRPr="004C5DFB">
        <w:rPr>
          <w:rFonts w:ascii="Arial" w:hAnsi="Arial"/>
          <w:i/>
          <w:iCs/>
          <w:sz w:val="24"/>
          <w:szCs w:val="24"/>
        </w:rPr>
        <w:t xml:space="preserve"> ti abbiamo visto forestiero e ti abbiamo ospitato, o nudo e ti abbiamo vestito?</w:t>
      </w:r>
    </w:p>
    <w:p w14:paraId="2D9E82B4" w14:textId="42CBEEC0"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quando ti abbiamo visto ammalato o in carcere e siamo venuti a visitarti?</w:t>
      </w:r>
    </w:p>
    <w:p w14:paraId="3508F0AF" w14:textId="38E6DC95"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Rispondendo</w:t>
      </w:r>
      <w:r w:rsidR="008C0CBF" w:rsidRPr="004C5DFB">
        <w:rPr>
          <w:rFonts w:ascii="Arial" w:hAnsi="Arial"/>
          <w:i/>
          <w:iCs/>
          <w:sz w:val="24"/>
          <w:szCs w:val="24"/>
        </w:rPr>
        <w:t>, il re dirà loro: In verità vi dico: ogni volta che avete fatto queste cose a uno solo di questi miei fratelli più piccoli, l'avete fatto a me.</w:t>
      </w:r>
    </w:p>
    <w:p w14:paraId="33063361" w14:textId="6E81B15A"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lastRenderedPageBreak/>
        <w:t>Poi</w:t>
      </w:r>
      <w:r w:rsidR="008C0CBF" w:rsidRPr="004C5DFB">
        <w:rPr>
          <w:rFonts w:ascii="Arial" w:hAnsi="Arial"/>
          <w:i/>
          <w:iCs/>
          <w:sz w:val="24"/>
          <w:szCs w:val="24"/>
        </w:rPr>
        <w:t xml:space="preserve"> dirà a quelli posti alla sua sinistra: Via, lontano da me, maledetti, nel fuoco eterno, preparato per il diavolo e per i suoi angeli.</w:t>
      </w:r>
    </w:p>
    <w:p w14:paraId="0FEDE6DC" w14:textId="750D8A6B"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Perché</w:t>
      </w:r>
      <w:r w:rsidR="008C0CBF" w:rsidRPr="004C5DFB">
        <w:rPr>
          <w:rFonts w:ascii="Arial" w:hAnsi="Arial"/>
          <w:i/>
          <w:iCs/>
          <w:sz w:val="24"/>
          <w:szCs w:val="24"/>
        </w:rPr>
        <w:t xml:space="preserve"> ho avuto fame e non mi avete dato da mangiare; ho avuto sete e non mi avete dato da bere;</w:t>
      </w:r>
    </w:p>
    <w:p w14:paraId="34BE3880" w14:textId="2027B89B"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ero</w:t>
      </w:r>
      <w:r w:rsidR="008C0CBF" w:rsidRPr="004C5DFB">
        <w:rPr>
          <w:rFonts w:ascii="Arial" w:hAnsi="Arial"/>
          <w:i/>
          <w:iCs/>
          <w:sz w:val="24"/>
          <w:szCs w:val="24"/>
        </w:rPr>
        <w:t xml:space="preserve"> forestiero e non mi avete ospitato, nudo e non mi avete vestito, malato e in carcere e non mi avete visitato.</w:t>
      </w:r>
    </w:p>
    <w:p w14:paraId="008A5148" w14:textId="2B6128A9"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Anch’essi</w:t>
      </w:r>
      <w:r w:rsidR="008C0CBF" w:rsidRPr="004C5DFB">
        <w:rPr>
          <w:rFonts w:ascii="Arial" w:hAnsi="Arial"/>
          <w:i/>
          <w:iCs/>
          <w:sz w:val="24"/>
          <w:szCs w:val="24"/>
        </w:rPr>
        <w:t xml:space="preserve"> allora risponderanno: Signore, quando mai ti abbiamo visto affamato o assetato o forestiero o nudo o malato o in carcere e non ti abbiamo assistito?</w:t>
      </w:r>
    </w:p>
    <w:p w14:paraId="555CF545" w14:textId="423C49F2" w:rsidR="008C0CBF" w:rsidRPr="004C5DFB" w:rsidRDefault="00234A21" w:rsidP="004C5DFB">
      <w:pPr>
        <w:spacing w:after="120"/>
        <w:ind w:left="567" w:right="567"/>
        <w:jc w:val="both"/>
        <w:rPr>
          <w:rFonts w:ascii="Arial" w:hAnsi="Arial"/>
          <w:i/>
          <w:iCs/>
          <w:sz w:val="24"/>
          <w:szCs w:val="24"/>
        </w:rPr>
      </w:pPr>
      <w:r w:rsidRPr="004C5DFB">
        <w:rPr>
          <w:rFonts w:ascii="Arial" w:hAnsi="Arial"/>
          <w:i/>
          <w:iCs/>
          <w:sz w:val="24"/>
          <w:szCs w:val="24"/>
        </w:rPr>
        <w:t>Ma</w:t>
      </w:r>
      <w:r w:rsidR="008C0CBF" w:rsidRPr="004C5DFB">
        <w:rPr>
          <w:rFonts w:ascii="Arial" w:hAnsi="Arial"/>
          <w:i/>
          <w:iCs/>
          <w:sz w:val="24"/>
          <w:szCs w:val="24"/>
        </w:rPr>
        <w:t xml:space="preserve"> egli risponderà: In verità vi dico: ogni volta che non avete fatto queste cose a uno di questi miei fratelli più piccoli, non l'avete fatto a me.</w:t>
      </w:r>
    </w:p>
    <w:p w14:paraId="6A3A4828" w14:textId="4166EDD4"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E se ne andranno, questi al supplizio eterno, e i giusti alla vita eterna".</w:t>
      </w:r>
    </w:p>
    <w:p w14:paraId="214914CA" w14:textId="77777777"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0BAF57E9" w14:textId="77777777" w:rsidR="008C0CBF" w:rsidRPr="001F6CCF" w:rsidRDefault="008C0CBF" w:rsidP="0045556F">
      <w:pPr>
        <w:pStyle w:val="Corpotesto"/>
      </w:pPr>
      <w:bookmarkStart w:id="192" w:name="_Toc174611798"/>
      <w:bookmarkStart w:id="193" w:name="_Toc62151771"/>
      <w:r w:rsidRPr="001F6CCF">
        <w:t>LE VERGINI SAVIE E LE STOLTE</w:t>
      </w:r>
      <w:bookmarkEnd w:id="192"/>
      <w:bookmarkEnd w:id="193"/>
    </w:p>
    <w:p w14:paraId="60CC46E8" w14:textId="37BB0AE4"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Il</w:t>
      </w:r>
      <w:r w:rsidRPr="001F6CCF">
        <w:rPr>
          <w:rFonts w:ascii="Arial" w:hAnsi="Arial"/>
          <w:b/>
          <w:sz w:val="24"/>
          <w:szCs w:val="24"/>
        </w:rPr>
        <w:t xml:space="preserve"> regno dei cieli è simile a dieci vergini che, prese le loro lampade, uscirono incontro allo sposo. </w:t>
      </w:r>
    </w:p>
    <w:p w14:paraId="17C91424"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L’immagine, o figura del matrimonio è assai ricorrente nella Scrittura.</w:t>
      </w:r>
    </w:p>
    <w:p w14:paraId="18166519"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Essa però non è solamente un’immagine. È più che un’immagine. Lo sposalizio è realtà spirituale del grande mistero dell’amore di Dio con l’uomo.</w:t>
      </w:r>
    </w:p>
    <w:p w14:paraId="2E313684"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Due brani dell’Antico Testamento ci offrono una chiarissima luce su questo mistero.</w:t>
      </w:r>
    </w:p>
    <w:p w14:paraId="310535E7"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Così parla il Signore per mezzo del Profeta Osea:</w:t>
      </w:r>
    </w:p>
    <w:p w14:paraId="2FF1B17E" w14:textId="71D80E8D"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Parola del Signore rivolta a Osea figlio di Beeri, al tempo di Ozia, di Iotam, di Acaz, di Ezechia, re di Giuda, e al tempo di Geroboamo figlio di Ioas, re d'Israele. </w:t>
      </w:r>
    </w:p>
    <w:p w14:paraId="6632E8B1" w14:textId="4691BCFF"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Quando</w:t>
      </w:r>
      <w:r w:rsidR="008C0CBF" w:rsidRPr="004C5DFB">
        <w:rPr>
          <w:rFonts w:ascii="Arial" w:hAnsi="Arial"/>
          <w:i/>
          <w:iCs/>
          <w:sz w:val="24"/>
          <w:szCs w:val="24"/>
        </w:rPr>
        <w:t xml:space="preserve"> il Signore cominciò a parlare a Osea, gli disse: "</w:t>
      </w:r>
      <w:r w:rsidRPr="004C5DFB">
        <w:rPr>
          <w:rFonts w:ascii="Arial" w:hAnsi="Arial"/>
          <w:i/>
          <w:iCs/>
          <w:sz w:val="24"/>
          <w:szCs w:val="24"/>
        </w:rPr>
        <w:t>Va’</w:t>
      </w:r>
      <w:r w:rsidR="008C0CBF" w:rsidRPr="004C5DFB">
        <w:rPr>
          <w:rFonts w:ascii="Arial" w:hAnsi="Arial"/>
          <w:i/>
          <w:iCs/>
          <w:sz w:val="24"/>
          <w:szCs w:val="24"/>
        </w:rPr>
        <w:t xml:space="preserve">, prenditi in moglie una prostituta e abbi figli di prostituzione, poiché il paese non fa che prostituirsi allontanandosi dal Signore". </w:t>
      </w:r>
      <w:r w:rsidRPr="004C5DFB">
        <w:rPr>
          <w:rFonts w:ascii="Arial" w:hAnsi="Arial"/>
          <w:i/>
          <w:iCs/>
          <w:sz w:val="24"/>
          <w:szCs w:val="24"/>
        </w:rPr>
        <w:t>Egli</w:t>
      </w:r>
      <w:r w:rsidR="008C0CBF" w:rsidRPr="004C5DFB">
        <w:rPr>
          <w:rFonts w:ascii="Arial" w:hAnsi="Arial"/>
          <w:i/>
          <w:iCs/>
          <w:sz w:val="24"/>
          <w:szCs w:val="24"/>
        </w:rPr>
        <w:t xml:space="preserve"> andò a prendere Gomer, figlia di Diblàim: essa concepì e gli partorì un figlio. </w:t>
      </w:r>
    </w:p>
    <w:p w14:paraId="4A15B7CD" w14:textId="719F247D"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il Signore disse a Osea: "Chiamalo Izreel, perché tra poco vendicherò il sangue di Izreel sulla casa di Ieu e porrò fine al regno della casa d'Israele. </w:t>
      </w:r>
      <w:r w:rsidRPr="004C5DFB">
        <w:rPr>
          <w:rFonts w:ascii="Arial" w:hAnsi="Arial"/>
          <w:i/>
          <w:iCs/>
          <w:sz w:val="24"/>
          <w:szCs w:val="24"/>
        </w:rPr>
        <w:t>In</w:t>
      </w:r>
      <w:r w:rsidR="008C0CBF" w:rsidRPr="004C5DFB">
        <w:rPr>
          <w:rFonts w:ascii="Arial" w:hAnsi="Arial"/>
          <w:i/>
          <w:iCs/>
          <w:sz w:val="24"/>
          <w:szCs w:val="24"/>
        </w:rPr>
        <w:t xml:space="preserve"> quel giorno io spezzerò l'arco d'Israele nella valle di Izreel". </w:t>
      </w:r>
    </w:p>
    <w:p w14:paraId="3E3903B9" w14:textId="374B75F1"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La</w:t>
      </w:r>
      <w:r w:rsidR="008C0CBF" w:rsidRPr="004C5DFB">
        <w:rPr>
          <w:rFonts w:ascii="Arial" w:hAnsi="Arial"/>
          <w:i/>
          <w:iCs/>
          <w:sz w:val="24"/>
          <w:szCs w:val="24"/>
        </w:rPr>
        <w:t xml:space="preserve"> donna concepì di nuovo e partorì una figlia e il Signore disse a Osea: "Chiamala Non-amata, perché non amerò più la casa d'Israele, non ne avrò più compassione. </w:t>
      </w:r>
    </w:p>
    <w:p w14:paraId="2C50984A" w14:textId="6CA4EB09"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Invece</w:t>
      </w:r>
      <w:r w:rsidR="008C0CBF" w:rsidRPr="004C5DFB">
        <w:rPr>
          <w:rFonts w:ascii="Arial" w:hAnsi="Arial"/>
          <w:i/>
          <w:iCs/>
          <w:sz w:val="24"/>
          <w:szCs w:val="24"/>
        </w:rPr>
        <w:t xml:space="preserve"> io amerò la casa di Giuda e saranno salvati dal Signore loro Dio; non li salverò con l'arco, con la spada, con la guerra, né con cavalli o cavalieri". </w:t>
      </w:r>
      <w:r w:rsidRPr="004C5DFB">
        <w:rPr>
          <w:rFonts w:ascii="Arial" w:hAnsi="Arial"/>
          <w:i/>
          <w:iCs/>
          <w:sz w:val="24"/>
          <w:szCs w:val="24"/>
        </w:rPr>
        <w:t>Dopo</w:t>
      </w:r>
      <w:r w:rsidR="008C0CBF" w:rsidRPr="004C5DFB">
        <w:rPr>
          <w:rFonts w:ascii="Arial" w:hAnsi="Arial"/>
          <w:i/>
          <w:iCs/>
          <w:sz w:val="24"/>
          <w:szCs w:val="24"/>
        </w:rPr>
        <w:t xml:space="preserve"> aver divezzato Non-amata, Gomer concepì e partorì un figlio. </w:t>
      </w:r>
      <w:r w:rsidRPr="004C5DFB">
        <w:rPr>
          <w:rFonts w:ascii="Arial" w:hAnsi="Arial"/>
          <w:i/>
          <w:iCs/>
          <w:sz w:val="24"/>
          <w:szCs w:val="24"/>
        </w:rPr>
        <w:t>E</w:t>
      </w:r>
      <w:r w:rsidR="008C0CBF" w:rsidRPr="004C5DFB">
        <w:rPr>
          <w:rFonts w:ascii="Arial" w:hAnsi="Arial"/>
          <w:i/>
          <w:iCs/>
          <w:sz w:val="24"/>
          <w:szCs w:val="24"/>
        </w:rPr>
        <w:t xml:space="preserve"> il Signore disse a Osea: "Chiamalo Non-mio-</w:t>
      </w:r>
      <w:r w:rsidR="008C0CBF" w:rsidRPr="004C5DFB">
        <w:rPr>
          <w:rFonts w:ascii="Arial" w:hAnsi="Arial"/>
          <w:i/>
          <w:iCs/>
          <w:sz w:val="24"/>
          <w:szCs w:val="24"/>
        </w:rPr>
        <w:lastRenderedPageBreak/>
        <w:t xml:space="preserve">popolo, perché voi non siete mio popolo e io non esisto per voi". (Os 1,1-9). </w:t>
      </w:r>
    </w:p>
    <w:p w14:paraId="2AEF1EAF" w14:textId="77777777"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sym w:font="Symbol" w:char="F0E0"/>
      </w:r>
      <w:r w:rsidRPr="004C5DFB">
        <w:rPr>
          <w:rFonts w:ascii="Arial" w:hAnsi="Arial"/>
          <w:i/>
          <w:iCs/>
          <w:sz w:val="24"/>
          <w:szCs w:val="24"/>
        </w:rPr>
        <w:t xml:space="preserve"> </w:t>
      </w:r>
      <w:r w:rsidRPr="004C5DFB">
        <w:rPr>
          <w:rFonts w:ascii="Arial" w:hAnsi="Arial"/>
          <w:i/>
          <w:iCs/>
          <w:sz w:val="24"/>
          <w:szCs w:val="24"/>
        </w:rPr>
        <w:sym w:font="Symbol" w:char="F0E0"/>
      </w:r>
      <w:r w:rsidRPr="004C5DFB">
        <w:rPr>
          <w:rFonts w:ascii="Arial" w:hAnsi="Arial"/>
          <w:i/>
          <w:iCs/>
          <w:sz w:val="24"/>
          <w:szCs w:val="24"/>
        </w:rPr>
        <w:t xml:space="preserve"> </w:t>
      </w:r>
      <w:r w:rsidRPr="004C5DFB">
        <w:rPr>
          <w:rFonts w:ascii="Arial" w:hAnsi="Arial"/>
          <w:i/>
          <w:iCs/>
          <w:sz w:val="24"/>
          <w:szCs w:val="24"/>
        </w:rPr>
        <w:sym w:font="Symbol" w:char="F0E0"/>
      </w:r>
      <w:r w:rsidRPr="004C5DFB">
        <w:rPr>
          <w:rFonts w:ascii="Arial" w:hAnsi="Arial"/>
          <w:i/>
          <w:iCs/>
          <w:sz w:val="24"/>
          <w:szCs w:val="24"/>
        </w:rPr>
        <w:t xml:space="preserve"> </w:t>
      </w:r>
      <w:r w:rsidRPr="004C5DFB">
        <w:rPr>
          <w:rFonts w:ascii="Arial" w:hAnsi="Arial"/>
          <w:i/>
          <w:iCs/>
          <w:sz w:val="24"/>
          <w:szCs w:val="24"/>
        </w:rPr>
        <w:sym w:font="Symbol" w:char="F0E0"/>
      </w:r>
      <w:r w:rsidRPr="004C5DFB">
        <w:rPr>
          <w:rFonts w:ascii="Arial" w:hAnsi="Arial"/>
          <w:i/>
          <w:iCs/>
          <w:sz w:val="24"/>
          <w:szCs w:val="24"/>
        </w:rPr>
        <w:t xml:space="preserve"> </w:t>
      </w:r>
      <w:r w:rsidRPr="004C5DFB">
        <w:rPr>
          <w:rFonts w:ascii="Arial" w:hAnsi="Arial"/>
          <w:i/>
          <w:iCs/>
          <w:sz w:val="24"/>
          <w:szCs w:val="24"/>
        </w:rPr>
        <w:sym w:font="Symbol" w:char="F0E0"/>
      </w:r>
      <w:r w:rsidRPr="004C5DFB">
        <w:rPr>
          <w:rFonts w:ascii="Arial" w:hAnsi="Arial"/>
          <w:i/>
          <w:iCs/>
          <w:sz w:val="24"/>
          <w:szCs w:val="24"/>
        </w:rPr>
        <w:t xml:space="preserve"> </w:t>
      </w:r>
      <w:r w:rsidRPr="004C5DFB">
        <w:rPr>
          <w:rFonts w:ascii="Arial" w:hAnsi="Arial"/>
          <w:i/>
          <w:iCs/>
          <w:sz w:val="24"/>
          <w:szCs w:val="24"/>
        </w:rPr>
        <w:sym w:font="Symbol" w:char="F0E0"/>
      </w:r>
      <w:r w:rsidRPr="004C5DFB">
        <w:rPr>
          <w:rFonts w:ascii="Arial" w:hAnsi="Arial"/>
          <w:i/>
          <w:iCs/>
          <w:sz w:val="24"/>
          <w:szCs w:val="24"/>
        </w:rPr>
        <w:t xml:space="preserve"> </w:t>
      </w:r>
      <w:r w:rsidRPr="004C5DFB">
        <w:rPr>
          <w:rFonts w:ascii="Arial" w:hAnsi="Arial"/>
          <w:i/>
          <w:iCs/>
          <w:sz w:val="24"/>
          <w:szCs w:val="24"/>
        </w:rPr>
        <w:sym w:font="Symbol" w:char="F0E0"/>
      </w:r>
      <w:r w:rsidRPr="004C5DFB">
        <w:rPr>
          <w:rFonts w:ascii="Arial" w:hAnsi="Arial"/>
          <w:i/>
          <w:iCs/>
          <w:sz w:val="24"/>
          <w:szCs w:val="24"/>
        </w:rPr>
        <w:t xml:space="preserve"> </w:t>
      </w:r>
      <w:r w:rsidRPr="004C5DFB">
        <w:rPr>
          <w:rFonts w:ascii="Arial" w:hAnsi="Arial"/>
          <w:i/>
          <w:iCs/>
          <w:sz w:val="24"/>
          <w:szCs w:val="24"/>
        </w:rPr>
        <w:sym w:font="Symbol" w:char="F0E0"/>
      </w:r>
      <w:r w:rsidRPr="004C5DFB">
        <w:rPr>
          <w:rFonts w:ascii="Arial" w:hAnsi="Arial"/>
          <w:i/>
          <w:iCs/>
          <w:sz w:val="24"/>
          <w:szCs w:val="24"/>
        </w:rPr>
        <w:t xml:space="preserve"> </w:t>
      </w:r>
    </w:p>
    <w:p w14:paraId="3278E436" w14:textId="6AA72634"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1Il numero degli Israeliti sarà come la sabbia del mare, che non si può misurare né contare. Invece di sentirsi dire: "Non siete mio popolo", saranno chiamati figli del Dio vivente. </w:t>
      </w:r>
      <w:r w:rsidR="00560271" w:rsidRPr="004C5DFB">
        <w:rPr>
          <w:rFonts w:ascii="Arial" w:hAnsi="Arial"/>
          <w:i/>
          <w:iCs/>
          <w:sz w:val="24"/>
          <w:szCs w:val="24"/>
        </w:rPr>
        <w:t>I</w:t>
      </w:r>
      <w:r w:rsidRPr="004C5DFB">
        <w:rPr>
          <w:rFonts w:ascii="Arial" w:hAnsi="Arial"/>
          <w:i/>
          <w:iCs/>
          <w:sz w:val="24"/>
          <w:szCs w:val="24"/>
        </w:rPr>
        <w:t xml:space="preserve"> figli di Giuda e i figli d'Israele si riuniranno insieme, si daranno un unico capo e saliranno dal proprio territorio, </w:t>
      </w:r>
      <w:r w:rsidR="00560271" w:rsidRPr="004C5DFB">
        <w:rPr>
          <w:rFonts w:ascii="Arial" w:hAnsi="Arial"/>
          <w:i/>
          <w:iCs/>
          <w:sz w:val="24"/>
          <w:szCs w:val="24"/>
        </w:rPr>
        <w:t>perché</w:t>
      </w:r>
      <w:r w:rsidRPr="004C5DFB">
        <w:rPr>
          <w:rFonts w:ascii="Arial" w:hAnsi="Arial"/>
          <w:i/>
          <w:iCs/>
          <w:sz w:val="24"/>
          <w:szCs w:val="24"/>
        </w:rPr>
        <w:t xml:space="preserve"> grande sarà il giorno di Izreel! </w:t>
      </w:r>
    </w:p>
    <w:p w14:paraId="62D7ADC7" w14:textId="7F0E1813"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Dite</w:t>
      </w:r>
      <w:r w:rsidR="008C0CBF" w:rsidRPr="004C5DFB">
        <w:rPr>
          <w:rFonts w:ascii="Arial" w:hAnsi="Arial"/>
          <w:i/>
          <w:iCs/>
          <w:sz w:val="24"/>
          <w:szCs w:val="24"/>
        </w:rPr>
        <w:t xml:space="preserve"> ai vostri fratelli: "Popolo mio" e alle vostre sorelle: "Amata". </w:t>
      </w:r>
      <w:r w:rsidRPr="004C5DFB">
        <w:rPr>
          <w:rFonts w:ascii="Arial" w:hAnsi="Arial"/>
          <w:i/>
          <w:iCs/>
          <w:sz w:val="24"/>
          <w:szCs w:val="24"/>
        </w:rPr>
        <w:t>Accusate</w:t>
      </w:r>
      <w:r w:rsidR="008C0CBF" w:rsidRPr="004C5DFB">
        <w:rPr>
          <w:rFonts w:ascii="Arial" w:hAnsi="Arial"/>
          <w:i/>
          <w:iCs/>
          <w:sz w:val="24"/>
          <w:szCs w:val="24"/>
        </w:rPr>
        <w:t xml:space="preserve"> vostra madre, accusatela, </w:t>
      </w:r>
      <w:r w:rsidRPr="004C5DFB">
        <w:rPr>
          <w:rFonts w:ascii="Arial" w:hAnsi="Arial"/>
          <w:i/>
          <w:iCs/>
          <w:sz w:val="24"/>
          <w:szCs w:val="24"/>
        </w:rPr>
        <w:t>perché</w:t>
      </w:r>
      <w:r w:rsidR="008C0CBF" w:rsidRPr="004C5DFB">
        <w:rPr>
          <w:rFonts w:ascii="Arial" w:hAnsi="Arial"/>
          <w:i/>
          <w:iCs/>
          <w:sz w:val="24"/>
          <w:szCs w:val="24"/>
        </w:rPr>
        <w:t xml:space="preserve"> essa non è più mia moglie e io non sono più suo marito! Si tolga dalla faccia i segni delle sue prostituzioni e i segni del suo adulterio dal suo petto; </w:t>
      </w:r>
      <w:r w:rsidRPr="004C5DFB">
        <w:rPr>
          <w:rFonts w:ascii="Arial" w:hAnsi="Arial"/>
          <w:i/>
          <w:iCs/>
          <w:sz w:val="24"/>
          <w:szCs w:val="24"/>
        </w:rPr>
        <w:t>altrimenti</w:t>
      </w:r>
      <w:r w:rsidR="008C0CBF" w:rsidRPr="004C5DFB">
        <w:rPr>
          <w:rFonts w:ascii="Arial" w:hAnsi="Arial"/>
          <w:i/>
          <w:iCs/>
          <w:sz w:val="24"/>
          <w:szCs w:val="24"/>
        </w:rPr>
        <w:t xml:space="preserve"> la spoglierò tutta nuda e la renderò come quando nacque e la ridurrò a un deserto, come una terra arida, e la farò morire di sete. </w:t>
      </w:r>
      <w:r w:rsidRPr="004C5DFB">
        <w:rPr>
          <w:rFonts w:ascii="Arial" w:hAnsi="Arial"/>
          <w:i/>
          <w:iCs/>
          <w:sz w:val="24"/>
          <w:szCs w:val="24"/>
        </w:rPr>
        <w:t>I</w:t>
      </w:r>
      <w:r w:rsidR="008C0CBF" w:rsidRPr="004C5DFB">
        <w:rPr>
          <w:rFonts w:ascii="Arial" w:hAnsi="Arial"/>
          <w:i/>
          <w:iCs/>
          <w:sz w:val="24"/>
          <w:szCs w:val="24"/>
        </w:rPr>
        <w:t xml:space="preserve"> suoi figli non li amerò, </w:t>
      </w:r>
      <w:r w:rsidRPr="004C5DFB">
        <w:rPr>
          <w:rFonts w:ascii="Arial" w:hAnsi="Arial"/>
          <w:i/>
          <w:iCs/>
          <w:sz w:val="24"/>
          <w:szCs w:val="24"/>
        </w:rPr>
        <w:t>perché</w:t>
      </w:r>
      <w:r w:rsidR="008C0CBF" w:rsidRPr="004C5DFB">
        <w:rPr>
          <w:rFonts w:ascii="Arial" w:hAnsi="Arial"/>
          <w:i/>
          <w:iCs/>
          <w:sz w:val="24"/>
          <w:szCs w:val="24"/>
        </w:rPr>
        <w:t xml:space="preserve"> sono figli di prostituzione. </w:t>
      </w:r>
    </w:p>
    <w:p w14:paraId="0732940C" w14:textId="4A5B7A8B"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La</w:t>
      </w:r>
      <w:r w:rsidR="008C0CBF" w:rsidRPr="004C5DFB">
        <w:rPr>
          <w:rFonts w:ascii="Arial" w:hAnsi="Arial"/>
          <w:i/>
          <w:iCs/>
          <w:sz w:val="24"/>
          <w:szCs w:val="24"/>
        </w:rPr>
        <w:t xml:space="preserve"> loro madre si è prostituita, la loro genitrice si è coperta di vergogna. Essa ha detto: "Seguirò i miei amanti, che mi danno il mio pane e la mia acqua, la mia lana, il mio lino, il mio olio e le mie bevande". </w:t>
      </w:r>
      <w:r w:rsidRPr="004C5DFB">
        <w:rPr>
          <w:rFonts w:ascii="Arial" w:hAnsi="Arial"/>
          <w:i/>
          <w:iCs/>
          <w:sz w:val="24"/>
          <w:szCs w:val="24"/>
        </w:rPr>
        <w:t>Perciò</w:t>
      </w:r>
      <w:r w:rsidR="008C0CBF" w:rsidRPr="004C5DFB">
        <w:rPr>
          <w:rFonts w:ascii="Arial" w:hAnsi="Arial"/>
          <w:i/>
          <w:iCs/>
          <w:sz w:val="24"/>
          <w:szCs w:val="24"/>
        </w:rPr>
        <w:t xml:space="preserve"> ecco, ti sbarrerò la strada di spine e ne cingerò il recinto di barriere e non ritroverà i suoi sentieri. </w:t>
      </w:r>
      <w:r w:rsidRPr="004C5DFB">
        <w:rPr>
          <w:rFonts w:ascii="Arial" w:hAnsi="Arial"/>
          <w:i/>
          <w:iCs/>
          <w:sz w:val="24"/>
          <w:szCs w:val="24"/>
        </w:rPr>
        <w:t>Inseguirà</w:t>
      </w:r>
      <w:r w:rsidR="008C0CBF" w:rsidRPr="004C5DFB">
        <w:rPr>
          <w:rFonts w:ascii="Arial" w:hAnsi="Arial"/>
          <w:i/>
          <w:iCs/>
          <w:sz w:val="24"/>
          <w:szCs w:val="24"/>
        </w:rPr>
        <w:t xml:space="preserve"> i suoi amanti, ma non li raggiungerà, li cercherà senza trovarli. Allora dirà: "Ritornerò al mio marito di prima </w:t>
      </w:r>
      <w:r w:rsidRPr="004C5DFB">
        <w:rPr>
          <w:rFonts w:ascii="Arial" w:hAnsi="Arial"/>
          <w:i/>
          <w:iCs/>
          <w:sz w:val="24"/>
          <w:szCs w:val="24"/>
        </w:rPr>
        <w:t>perché</w:t>
      </w:r>
      <w:r w:rsidR="008C0CBF" w:rsidRPr="004C5DFB">
        <w:rPr>
          <w:rFonts w:ascii="Arial" w:hAnsi="Arial"/>
          <w:i/>
          <w:iCs/>
          <w:sz w:val="24"/>
          <w:szCs w:val="24"/>
        </w:rPr>
        <w:t xml:space="preserve"> ero più felice di ora". </w:t>
      </w:r>
    </w:p>
    <w:p w14:paraId="3A66414A" w14:textId="2F27E579"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Non</w:t>
      </w:r>
      <w:r w:rsidR="008C0CBF" w:rsidRPr="004C5DFB">
        <w:rPr>
          <w:rFonts w:ascii="Arial" w:hAnsi="Arial"/>
          <w:i/>
          <w:iCs/>
          <w:sz w:val="24"/>
          <w:szCs w:val="24"/>
        </w:rPr>
        <w:t xml:space="preserve"> capì che io le davo grano, vino nuovo e olio e le prodigavo l'argento e l'oro che hanno usato per Baal. </w:t>
      </w:r>
      <w:r w:rsidRPr="004C5DFB">
        <w:rPr>
          <w:rFonts w:ascii="Arial" w:hAnsi="Arial"/>
          <w:i/>
          <w:iCs/>
          <w:sz w:val="24"/>
          <w:szCs w:val="24"/>
        </w:rPr>
        <w:t>Perciò</w:t>
      </w:r>
      <w:r w:rsidR="008C0CBF" w:rsidRPr="004C5DFB">
        <w:rPr>
          <w:rFonts w:ascii="Arial" w:hAnsi="Arial"/>
          <w:i/>
          <w:iCs/>
          <w:sz w:val="24"/>
          <w:szCs w:val="24"/>
        </w:rPr>
        <w:t xml:space="preserve"> anch'io tornerò a riprendere il mio grano, a suo tempo, il mio vino nuovo nella sua stagione; ritirerò la lana e il lino che </w:t>
      </w:r>
      <w:r w:rsidRPr="004C5DFB">
        <w:rPr>
          <w:rFonts w:ascii="Arial" w:hAnsi="Arial"/>
          <w:i/>
          <w:iCs/>
          <w:sz w:val="24"/>
          <w:szCs w:val="24"/>
        </w:rPr>
        <w:t>dovevano</w:t>
      </w:r>
      <w:r w:rsidR="008C0CBF" w:rsidRPr="004C5DFB">
        <w:rPr>
          <w:rFonts w:ascii="Arial" w:hAnsi="Arial"/>
          <w:i/>
          <w:iCs/>
          <w:sz w:val="24"/>
          <w:szCs w:val="24"/>
        </w:rPr>
        <w:t xml:space="preserve"> coprire le sue nudità. </w:t>
      </w:r>
      <w:r w:rsidRPr="004C5DFB">
        <w:rPr>
          <w:rFonts w:ascii="Arial" w:hAnsi="Arial"/>
          <w:i/>
          <w:iCs/>
          <w:sz w:val="24"/>
          <w:szCs w:val="24"/>
        </w:rPr>
        <w:t>Scoprirò</w:t>
      </w:r>
      <w:r w:rsidR="008C0CBF" w:rsidRPr="004C5DFB">
        <w:rPr>
          <w:rFonts w:ascii="Arial" w:hAnsi="Arial"/>
          <w:i/>
          <w:iCs/>
          <w:sz w:val="24"/>
          <w:szCs w:val="24"/>
        </w:rPr>
        <w:t xml:space="preserve"> allora le sue vergogne agli occhi dei suoi amanti e nessuno la toglierà dalle mie mani. </w:t>
      </w:r>
      <w:r w:rsidRPr="004C5DFB">
        <w:rPr>
          <w:rFonts w:ascii="Arial" w:hAnsi="Arial"/>
          <w:i/>
          <w:iCs/>
          <w:sz w:val="24"/>
          <w:szCs w:val="24"/>
        </w:rPr>
        <w:t>Farò</w:t>
      </w:r>
      <w:r w:rsidR="008C0CBF" w:rsidRPr="004C5DFB">
        <w:rPr>
          <w:rFonts w:ascii="Arial" w:hAnsi="Arial"/>
          <w:i/>
          <w:iCs/>
          <w:sz w:val="24"/>
          <w:szCs w:val="24"/>
        </w:rPr>
        <w:t xml:space="preserve"> cessare tutte le sue gioie, le feste, i noviluni, i sabati, tutte le sue solennità. </w:t>
      </w:r>
      <w:r w:rsidRPr="004C5DFB">
        <w:rPr>
          <w:rFonts w:ascii="Arial" w:hAnsi="Arial"/>
          <w:i/>
          <w:iCs/>
          <w:sz w:val="24"/>
          <w:szCs w:val="24"/>
        </w:rPr>
        <w:t>Devasterò</w:t>
      </w:r>
      <w:r w:rsidR="008C0CBF" w:rsidRPr="004C5DFB">
        <w:rPr>
          <w:rFonts w:ascii="Arial" w:hAnsi="Arial"/>
          <w:i/>
          <w:iCs/>
          <w:sz w:val="24"/>
          <w:szCs w:val="24"/>
        </w:rPr>
        <w:t xml:space="preserve"> le sue viti e i suoi fichi, di cui essa diceva: "Ecco il dono che mi han dato i miei amanti". La ridurrò a una sterpaglia e a un pascolo di animali selvatici. </w:t>
      </w:r>
    </w:p>
    <w:p w14:paraId="7FE37ECF" w14:textId="43C71AFD"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Le</w:t>
      </w:r>
      <w:r w:rsidR="008C0CBF" w:rsidRPr="004C5DFB">
        <w:rPr>
          <w:rFonts w:ascii="Arial" w:hAnsi="Arial"/>
          <w:i/>
          <w:iCs/>
          <w:sz w:val="24"/>
          <w:szCs w:val="24"/>
        </w:rPr>
        <w:t xml:space="preserve"> farò scontare i giorni dei Baal, quando bruciava loro i profumi, si adornava di anelli e di collane e seguiva i suoi amanti mentre dimenticava me! - Oracolo del Signore. </w:t>
      </w:r>
      <w:r w:rsidRPr="004C5DFB">
        <w:rPr>
          <w:rFonts w:ascii="Arial" w:hAnsi="Arial"/>
          <w:i/>
          <w:iCs/>
          <w:sz w:val="24"/>
          <w:szCs w:val="24"/>
        </w:rPr>
        <w:t>Perciò</w:t>
      </w:r>
      <w:r w:rsidR="008C0CBF" w:rsidRPr="004C5DFB">
        <w:rPr>
          <w:rFonts w:ascii="Arial" w:hAnsi="Arial"/>
          <w:i/>
          <w:iCs/>
          <w:sz w:val="24"/>
          <w:szCs w:val="24"/>
        </w:rPr>
        <w:t xml:space="preserve">, ecco, la attirerò a me, la condurrò nel deserto e parlerò al suo cuore. </w:t>
      </w:r>
      <w:r w:rsidRPr="004C5DFB">
        <w:rPr>
          <w:rFonts w:ascii="Arial" w:hAnsi="Arial"/>
          <w:i/>
          <w:iCs/>
          <w:sz w:val="24"/>
          <w:szCs w:val="24"/>
        </w:rPr>
        <w:t>Le</w:t>
      </w:r>
      <w:r w:rsidR="008C0CBF" w:rsidRPr="004C5DFB">
        <w:rPr>
          <w:rFonts w:ascii="Arial" w:hAnsi="Arial"/>
          <w:i/>
          <w:iCs/>
          <w:sz w:val="24"/>
          <w:szCs w:val="24"/>
        </w:rPr>
        <w:t xml:space="preserve"> renderò le sue vigne e trasformerò la valle di Acòr in porta di speranza. Là canterà come nei giorni della sua giovinezza, come quando uscì dal paese d'Egitto. </w:t>
      </w:r>
    </w:p>
    <w:p w14:paraId="5584BD9D" w14:textId="42E3E107"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avverrà in quel giorno - oracolo del Signore - mi chiamerai: Marito mio, e non mi chiamerai più: Mio padrone. </w:t>
      </w:r>
      <w:r w:rsidRPr="004C5DFB">
        <w:rPr>
          <w:rFonts w:ascii="Arial" w:hAnsi="Arial"/>
          <w:i/>
          <w:iCs/>
          <w:sz w:val="24"/>
          <w:szCs w:val="24"/>
        </w:rPr>
        <w:t>Le</w:t>
      </w:r>
      <w:r w:rsidR="008C0CBF" w:rsidRPr="004C5DFB">
        <w:rPr>
          <w:rFonts w:ascii="Arial" w:hAnsi="Arial"/>
          <w:i/>
          <w:iCs/>
          <w:sz w:val="24"/>
          <w:szCs w:val="24"/>
        </w:rPr>
        <w:t xml:space="preserve"> toglierò dalla bocca i nomi dei Baal, che non saranno più ricordati. </w:t>
      </w:r>
      <w:r w:rsidRPr="004C5DFB">
        <w:rPr>
          <w:rFonts w:ascii="Arial" w:hAnsi="Arial"/>
          <w:i/>
          <w:iCs/>
          <w:sz w:val="24"/>
          <w:szCs w:val="24"/>
        </w:rPr>
        <w:t>In</w:t>
      </w:r>
      <w:r w:rsidR="008C0CBF" w:rsidRPr="004C5DFB">
        <w:rPr>
          <w:rFonts w:ascii="Arial" w:hAnsi="Arial"/>
          <w:i/>
          <w:iCs/>
          <w:sz w:val="24"/>
          <w:szCs w:val="24"/>
        </w:rPr>
        <w:t xml:space="preserve"> quel tempo farò per loro un'alleanza con le bestie della terra e gli uccelli del cielo e con i rettili del suolo; arco e spada e guerra eliminerò dal paese; e li farò riposare tranquilli. </w:t>
      </w:r>
    </w:p>
    <w:p w14:paraId="606B17F6" w14:textId="72DB097D"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lastRenderedPageBreak/>
        <w:t>Ti</w:t>
      </w:r>
      <w:r w:rsidR="008C0CBF" w:rsidRPr="004C5DFB">
        <w:rPr>
          <w:rFonts w:ascii="Arial" w:hAnsi="Arial"/>
          <w:i/>
          <w:iCs/>
          <w:sz w:val="24"/>
          <w:szCs w:val="24"/>
        </w:rPr>
        <w:t xml:space="preserve"> farò mia sposa per sempre, ti farò mia sposa nella giustizia e nel diritto, nella benevolenza e nell'amore, ti fidanzerò con me nella fedeltà e tu conoscerai il Signore. </w:t>
      </w:r>
    </w:p>
    <w:p w14:paraId="07830FBD" w14:textId="7A092131"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avverrà in quel giorno - oracolo del Signore - io risponderò al cielo ed esso risponderà alla terra; </w:t>
      </w:r>
      <w:r w:rsidRPr="004C5DFB">
        <w:rPr>
          <w:rFonts w:ascii="Arial" w:hAnsi="Arial"/>
          <w:i/>
          <w:iCs/>
          <w:sz w:val="24"/>
          <w:szCs w:val="24"/>
        </w:rPr>
        <w:t>la</w:t>
      </w:r>
      <w:r w:rsidR="008C0CBF" w:rsidRPr="004C5DFB">
        <w:rPr>
          <w:rFonts w:ascii="Arial" w:hAnsi="Arial"/>
          <w:i/>
          <w:iCs/>
          <w:sz w:val="24"/>
          <w:szCs w:val="24"/>
        </w:rPr>
        <w:t xml:space="preserve"> terra risponderà con il grano, il vino nuovo e l'olio e questi risponderanno a Izreel. </w:t>
      </w:r>
      <w:r w:rsidRPr="004C5DFB">
        <w:rPr>
          <w:rFonts w:ascii="Arial" w:hAnsi="Arial"/>
          <w:i/>
          <w:iCs/>
          <w:sz w:val="24"/>
          <w:szCs w:val="24"/>
        </w:rPr>
        <w:t>Io</w:t>
      </w:r>
      <w:r w:rsidR="008C0CBF" w:rsidRPr="004C5DFB">
        <w:rPr>
          <w:rFonts w:ascii="Arial" w:hAnsi="Arial"/>
          <w:i/>
          <w:iCs/>
          <w:sz w:val="24"/>
          <w:szCs w:val="24"/>
        </w:rPr>
        <w:t xml:space="preserve"> li seminerò di nuovo per me nel paese e amerò Non-amata; e a Non-mio-popolo dirò: Popolo mio, ed egli mi dirà: Mio Dio. (Os 2,1-25). </w:t>
      </w:r>
    </w:p>
    <w:p w14:paraId="49FF7131"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Celebre è anche il racconto del Profeta Ezechiele, sempre in riferimento al tema dello sposalizio tra Dio e il suo popolo.</w:t>
      </w:r>
    </w:p>
    <w:p w14:paraId="72CEA7F1" w14:textId="092D9D8C"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Mi</w:t>
      </w:r>
      <w:r w:rsidR="008C0CBF" w:rsidRPr="004C5DFB">
        <w:rPr>
          <w:rFonts w:ascii="Arial" w:hAnsi="Arial"/>
          <w:i/>
          <w:iCs/>
          <w:sz w:val="24"/>
          <w:szCs w:val="24"/>
        </w:rPr>
        <w:t xml:space="preserve"> fu rivolta questa parola del Signore: "Figlio dell'uomo, fa' conoscere a Gerusalemme tutti i suoi abomini. </w:t>
      </w:r>
      <w:r w:rsidRPr="004C5DFB">
        <w:rPr>
          <w:rFonts w:ascii="Arial" w:hAnsi="Arial"/>
          <w:i/>
          <w:iCs/>
          <w:sz w:val="24"/>
          <w:szCs w:val="24"/>
        </w:rPr>
        <w:t>Dirai</w:t>
      </w:r>
      <w:r w:rsidR="008C0CBF" w:rsidRPr="004C5DFB">
        <w:rPr>
          <w:rFonts w:ascii="Arial" w:hAnsi="Arial"/>
          <w:i/>
          <w:iCs/>
          <w:sz w:val="24"/>
          <w:szCs w:val="24"/>
        </w:rPr>
        <w:t xml:space="preserve"> loro: Così dice il Signore Dio a Gerusalemme: Tu sei, per origine e nascita, del paese dei Cananei; tuo padre era Amorreo e tua madre Hittita. </w:t>
      </w:r>
    </w:p>
    <w:p w14:paraId="7D0DBBC9" w14:textId="30FB64DB"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Alla</w:t>
      </w:r>
      <w:r w:rsidR="008C0CBF" w:rsidRPr="004C5DFB">
        <w:rPr>
          <w:rFonts w:ascii="Arial" w:hAnsi="Arial"/>
          <w:i/>
          <w:iCs/>
          <w:sz w:val="24"/>
          <w:szCs w:val="24"/>
        </w:rPr>
        <w:t xml:space="preserve"> tua nascita, quando fosti partorita, non ti fu tagliato l'ombelico e non fosti lavata con l'acqua per purificarti; non ti fecero le frizioni di sale, né fosti avvolta in fasce. </w:t>
      </w:r>
      <w:r w:rsidRPr="004C5DFB">
        <w:rPr>
          <w:rFonts w:ascii="Arial" w:hAnsi="Arial"/>
          <w:i/>
          <w:iCs/>
          <w:sz w:val="24"/>
          <w:szCs w:val="24"/>
        </w:rPr>
        <w:t>Occhio</w:t>
      </w:r>
      <w:r w:rsidR="008C0CBF" w:rsidRPr="004C5DFB">
        <w:rPr>
          <w:rFonts w:ascii="Arial" w:hAnsi="Arial"/>
          <w:i/>
          <w:iCs/>
          <w:sz w:val="24"/>
          <w:szCs w:val="24"/>
        </w:rPr>
        <w:t xml:space="preserve"> pietoso non si volse su di te per farti una sola di queste cose e usarti compassione, ma come oggetto ripugnante fosti gettata via in piena campagna, il giorno della tua nascita. </w:t>
      </w:r>
    </w:p>
    <w:p w14:paraId="12EA1C50" w14:textId="3D84B5AE"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Passai</w:t>
      </w:r>
      <w:r w:rsidR="008C0CBF" w:rsidRPr="004C5DFB">
        <w:rPr>
          <w:rFonts w:ascii="Arial" w:hAnsi="Arial"/>
          <w:i/>
          <w:iCs/>
          <w:sz w:val="24"/>
          <w:szCs w:val="24"/>
        </w:rPr>
        <w:t xml:space="preserve"> vicino a te e ti vidi mentre ti dibattevi nel sangue e ti dissi: Vivi nel tuo sangue </w:t>
      </w:r>
      <w:r w:rsidRPr="004C5DFB">
        <w:rPr>
          <w:rFonts w:ascii="Arial" w:hAnsi="Arial"/>
          <w:i/>
          <w:iCs/>
          <w:sz w:val="24"/>
          <w:szCs w:val="24"/>
        </w:rPr>
        <w:t>e</w:t>
      </w:r>
      <w:r w:rsidR="008C0CBF" w:rsidRPr="004C5DFB">
        <w:rPr>
          <w:rFonts w:ascii="Arial" w:hAnsi="Arial"/>
          <w:i/>
          <w:iCs/>
          <w:sz w:val="24"/>
          <w:szCs w:val="24"/>
        </w:rPr>
        <w:t xml:space="preserve"> cresci come l'erba del campo. Crescesti e ti facesti grande e giungesti al fiore della giovinezza: il tuo petto divenne fiorente ed eri giunta ormai alla pubertà; ma eri nuda e scoperta. </w:t>
      </w:r>
      <w:r w:rsidRPr="004C5DFB">
        <w:rPr>
          <w:rFonts w:ascii="Arial" w:hAnsi="Arial"/>
          <w:i/>
          <w:iCs/>
          <w:sz w:val="24"/>
          <w:szCs w:val="24"/>
        </w:rPr>
        <w:t>Passai</w:t>
      </w:r>
      <w:r w:rsidR="008C0CBF" w:rsidRPr="004C5DFB">
        <w:rPr>
          <w:rFonts w:ascii="Arial" w:hAnsi="Arial"/>
          <w:i/>
          <w:iCs/>
          <w:sz w:val="24"/>
          <w:szCs w:val="24"/>
        </w:rPr>
        <w:t xml:space="preserve"> vicino a te e ti vidi; ecco, la tua età era l'età dell'amore; io stesi il lembo del mio mantello su di te e coprii la tua nudità; giurai alleanza con te, dice il Signore Dio, e divenisti mia. </w:t>
      </w:r>
    </w:p>
    <w:p w14:paraId="3A4CDA24" w14:textId="37F722F3"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Ti</w:t>
      </w:r>
      <w:r w:rsidR="008C0CBF" w:rsidRPr="004C5DFB">
        <w:rPr>
          <w:rFonts w:ascii="Arial" w:hAnsi="Arial"/>
          <w:i/>
          <w:iCs/>
          <w:sz w:val="24"/>
          <w:szCs w:val="24"/>
        </w:rPr>
        <w:t xml:space="preserve">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w:t>
      </w:r>
    </w:p>
    <w:p w14:paraId="31596FF2" w14:textId="0E9D3D4C"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fosti adorna d'oro e d'argento; le tue vesti eran di bisso, di seta e ricami; fior di farina e miele e olio furono il tuo cibo; diventasti sempre più bella e giungesti fino ad esser regina. </w:t>
      </w:r>
    </w:p>
    <w:p w14:paraId="4F285AB9" w14:textId="1C0577A5"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La</w:t>
      </w:r>
      <w:r w:rsidR="008C0CBF" w:rsidRPr="004C5DFB">
        <w:rPr>
          <w:rFonts w:ascii="Arial" w:hAnsi="Arial"/>
          <w:i/>
          <w:iCs/>
          <w:sz w:val="24"/>
          <w:szCs w:val="24"/>
        </w:rPr>
        <w:t xml:space="preserve"> tua fama si diffuse fra le genti per la tua bellezza, che era perfetta, per la gloria che io avevo posta in te, parola del Signore Dio. </w:t>
      </w:r>
    </w:p>
    <w:p w14:paraId="5A2D53CE" w14:textId="3EACF234"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Tu</w:t>
      </w:r>
      <w:r w:rsidR="008C0CBF" w:rsidRPr="004C5DFB">
        <w:rPr>
          <w:rFonts w:ascii="Arial" w:hAnsi="Arial"/>
          <w:i/>
          <w:iCs/>
          <w:sz w:val="24"/>
          <w:szCs w:val="24"/>
        </w:rPr>
        <w:t xml:space="preserve"> però, infatuata per la tua bellezza e approfittando della tua fama, ti sei prostituita concedendo i tuoi favori ad ogni passante. </w:t>
      </w:r>
      <w:r w:rsidRPr="004C5DFB">
        <w:rPr>
          <w:rFonts w:ascii="Arial" w:hAnsi="Arial"/>
          <w:i/>
          <w:iCs/>
          <w:sz w:val="24"/>
          <w:szCs w:val="24"/>
        </w:rPr>
        <w:t>Prendesti</w:t>
      </w:r>
      <w:r w:rsidR="008C0CBF" w:rsidRPr="004C5DFB">
        <w:rPr>
          <w:rFonts w:ascii="Arial" w:hAnsi="Arial"/>
          <w:i/>
          <w:iCs/>
          <w:sz w:val="24"/>
          <w:szCs w:val="24"/>
        </w:rPr>
        <w:t xml:space="preserve"> i tuoi abiti per adornare a vari colori le alture su cui ti prostituivi. </w:t>
      </w:r>
      <w:r w:rsidRPr="004C5DFB">
        <w:rPr>
          <w:rFonts w:ascii="Arial" w:hAnsi="Arial"/>
          <w:i/>
          <w:iCs/>
          <w:sz w:val="24"/>
          <w:szCs w:val="24"/>
        </w:rPr>
        <w:t>Con</w:t>
      </w:r>
      <w:r w:rsidR="008C0CBF" w:rsidRPr="004C5DFB">
        <w:rPr>
          <w:rFonts w:ascii="Arial" w:hAnsi="Arial"/>
          <w:i/>
          <w:iCs/>
          <w:sz w:val="24"/>
          <w:szCs w:val="24"/>
        </w:rPr>
        <w:t xml:space="preserve"> i tuoi splendidi gioielli d'oro e d'argento, che io ti avevo dati, facesti immagini umane e te ne servisti per peccare; </w:t>
      </w:r>
      <w:r w:rsidRPr="004C5DFB">
        <w:rPr>
          <w:rFonts w:ascii="Arial" w:hAnsi="Arial"/>
          <w:i/>
          <w:iCs/>
          <w:sz w:val="24"/>
          <w:szCs w:val="24"/>
        </w:rPr>
        <w:t>poi</w:t>
      </w:r>
      <w:r w:rsidR="008C0CBF" w:rsidRPr="004C5DFB">
        <w:rPr>
          <w:rFonts w:ascii="Arial" w:hAnsi="Arial"/>
          <w:i/>
          <w:iCs/>
          <w:sz w:val="24"/>
          <w:szCs w:val="24"/>
        </w:rPr>
        <w:t xml:space="preserve"> tu le adornasti con le tue vesti ricamate e davanti a quelle immagini presentasti il mio olio e i miei profumi. Il pane che io ti avevo dato, il fior di farina, l'olio e il </w:t>
      </w:r>
      <w:r w:rsidR="008C0CBF" w:rsidRPr="004C5DFB">
        <w:rPr>
          <w:rFonts w:ascii="Arial" w:hAnsi="Arial"/>
          <w:i/>
          <w:iCs/>
          <w:sz w:val="24"/>
          <w:szCs w:val="24"/>
        </w:rPr>
        <w:lastRenderedPageBreak/>
        <w:t xml:space="preserve">miele di cui ti nutrivo ponesti davanti ad esse come offerta di soave odore. Oracolo del Signore Dio. </w:t>
      </w:r>
    </w:p>
    <w:p w14:paraId="17F4F58F" w14:textId="11191E91"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Prendesti</w:t>
      </w:r>
      <w:r w:rsidR="008C0CBF" w:rsidRPr="004C5DFB">
        <w:rPr>
          <w:rFonts w:ascii="Arial" w:hAnsi="Arial"/>
          <w:i/>
          <w:iCs/>
          <w:sz w:val="24"/>
          <w:szCs w:val="24"/>
        </w:rPr>
        <w:t xml:space="preserve"> i figli e le figlie che mi avevi generati e li sacrificasti loro in cibo. Erano forse poca cosa le tue infedeltà? </w:t>
      </w:r>
      <w:r w:rsidRPr="004C5DFB">
        <w:rPr>
          <w:rFonts w:ascii="Arial" w:hAnsi="Arial"/>
          <w:i/>
          <w:iCs/>
          <w:sz w:val="24"/>
          <w:szCs w:val="24"/>
        </w:rPr>
        <w:t>Immolasti</w:t>
      </w:r>
      <w:r w:rsidR="008C0CBF" w:rsidRPr="004C5DFB">
        <w:rPr>
          <w:rFonts w:ascii="Arial" w:hAnsi="Arial"/>
          <w:i/>
          <w:iCs/>
          <w:sz w:val="24"/>
          <w:szCs w:val="24"/>
        </w:rPr>
        <w:t xml:space="preserve"> i miei figli e li offristi a loro, facendoli passare per il fuoco. </w:t>
      </w:r>
      <w:r w:rsidRPr="004C5DFB">
        <w:rPr>
          <w:rFonts w:ascii="Arial" w:hAnsi="Arial"/>
          <w:i/>
          <w:iCs/>
          <w:sz w:val="24"/>
          <w:szCs w:val="24"/>
        </w:rPr>
        <w:t>Fra</w:t>
      </w:r>
      <w:r w:rsidR="008C0CBF" w:rsidRPr="004C5DFB">
        <w:rPr>
          <w:rFonts w:ascii="Arial" w:hAnsi="Arial"/>
          <w:i/>
          <w:iCs/>
          <w:sz w:val="24"/>
          <w:szCs w:val="24"/>
        </w:rPr>
        <w:t xml:space="preserve"> tutte le tue nefandezze e infedeltà non ti ricordasti del tempo della tua giovinezza, quando eri nuda e ti dibattevi nel sangue! </w:t>
      </w:r>
      <w:r w:rsidRPr="004C5DFB">
        <w:rPr>
          <w:rFonts w:ascii="Arial" w:hAnsi="Arial"/>
          <w:i/>
          <w:iCs/>
          <w:sz w:val="24"/>
          <w:szCs w:val="24"/>
        </w:rPr>
        <w:t>Ora</w:t>
      </w:r>
      <w:r w:rsidR="008C0CBF" w:rsidRPr="004C5DFB">
        <w:rPr>
          <w:rFonts w:ascii="Arial" w:hAnsi="Arial"/>
          <w:i/>
          <w:iCs/>
          <w:sz w:val="24"/>
          <w:szCs w:val="24"/>
        </w:rPr>
        <w:t xml:space="preserve">, dopo tutta la tua perversione, guai, guai a te! Oracolo del Signore Dio. </w:t>
      </w:r>
      <w:r w:rsidRPr="004C5DFB">
        <w:rPr>
          <w:rFonts w:ascii="Arial" w:hAnsi="Arial"/>
          <w:i/>
          <w:iCs/>
          <w:sz w:val="24"/>
          <w:szCs w:val="24"/>
        </w:rPr>
        <w:t>In</w:t>
      </w:r>
      <w:r w:rsidR="008C0CBF" w:rsidRPr="004C5DFB">
        <w:rPr>
          <w:rFonts w:ascii="Arial" w:hAnsi="Arial"/>
          <w:i/>
          <w:iCs/>
          <w:sz w:val="24"/>
          <w:szCs w:val="24"/>
        </w:rPr>
        <w:t xml:space="preserve"> ogni piazza ti sei fabbricata un tempietto e costruita una altura; ad ogni crocicchio ti sei fatta un altare, disonorando la tua bellezza, offrendo il tuo corpo a ogni passante, moltiplicando le tue prostituzioni. </w:t>
      </w:r>
      <w:r w:rsidRPr="004C5DFB">
        <w:rPr>
          <w:rFonts w:ascii="Arial" w:hAnsi="Arial"/>
          <w:i/>
          <w:iCs/>
          <w:sz w:val="24"/>
          <w:szCs w:val="24"/>
        </w:rPr>
        <w:t>Hai</w:t>
      </w:r>
      <w:r w:rsidR="008C0CBF" w:rsidRPr="004C5DFB">
        <w:rPr>
          <w:rFonts w:ascii="Arial" w:hAnsi="Arial"/>
          <w:i/>
          <w:iCs/>
          <w:sz w:val="24"/>
          <w:szCs w:val="24"/>
        </w:rPr>
        <w:t xml:space="preserve"> concesso i tuoi favori ai figli d'Egitto, tuoi corpulenti vicini, e hai moltiplicato le tue infedeltà per irritarmi. </w:t>
      </w:r>
    </w:p>
    <w:p w14:paraId="2B7D1BC2" w14:textId="644ADF24"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Ed</w:t>
      </w:r>
      <w:r w:rsidR="008C0CBF" w:rsidRPr="004C5DFB">
        <w:rPr>
          <w:rFonts w:ascii="Arial" w:hAnsi="Arial"/>
          <w:i/>
          <w:iCs/>
          <w:sz w:val="24"/>
          <w:szCs w:val="24"/>
        </w:rPr>
        <w:t xml:space="preserve"> ecco io ho steso la mano su di te; ho ridotto il tuo cibo e ti ho abbandonato in potere delle tue nemiche, le figlie dei Filistei, che erano disgustate della tua condotta sfrontata. </w:t>
      </w:r>
      <w:r w:rsidRPr="004C5DFB">
        <w:rPr>
          <w:rFonts w:ascii="Arial" w:hAnsi="Arial"/>
          <w:i/>
          <w:iCs/>
          <w:sz w:val="24"/>
          <w:szCs w:val="24"/>
        </w:rPr>
        <w:t>Non</w:t>
      </w:r>
      <w:r w:rsidR="008C0CBF" w:rsidRPr="004C5DFB">
        <w:rPr>
          <w:rFonts w:ascii="Arial" w:hAnsi="Arial"/>
          <w:i/>
          <w:iCs/>
          <w:sz w:val="24"/>
          <w:szCs w:val="24"/>
        </w:rPr>
        <w:t xml:space="preserve"> ancora sazia, hai concesso i tuoi favori agli Assiri; ma non soddisfatta </w:t>
      </w:r>
      <w:r w:rsidRPr="004C5DFB">
        <w:rPr>
          <w:rFonts w:ascii="Arial" w:hAnsi="Arial"/>
          <w:i/>
          <w:iCs/>
          <w:sz w:val="24"/>
          <w:szCs w:val="24"/>
        </w:rPr>
        <w:t>hai</w:t>
      </w:r>
      <w:r w:rsidR="008C0CBF" w:rsidRPr="004C5DFB">
        <w:rPr>
          <w:rFonts w:ascii="Arial" w:hAnsi="Arial"/>
          <w:i/>
          <w:iCs/>
          <w:sz w:val="24"/>
          <w:szCs w:val="24"/>
        </w:rPr>
        <w:t xml:space="preserve"> moltiplicato le tue infedeltà nel paese di Canaan, fino nella Caldea: e neppure allora ti sei saziata. </w:t>
      </w:r>
    </w:p>
    <w:p w14:paraId="799EACC7" w14:textId="23E6C6FF"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Come</w:t>
      </w:r>
      <w:r w:rsidR="008C0CBF" w:rsidRPr="004C5DFB">
        <w:rPr>
          <w:rFonts w:ascii="Arial" w:hAnsi="Arial"/>
          <w:i/>
          <w:iCs/>
          <w:sz w:val="24"/>
          <w:szCs w:val="24"/>
        </w:rPr>
        <w:t xml:space="preserve"> è stato abbietto il tuo cuore - dice il Signore Dio - facendo tutte queste azioni degne di una spudorata sgualdrina! </w:t>
      </w:r>
      <w:r w:rsidRPr="004C5DFB">
        <w:rPr>
          <w:rFonts w:ascii="Arial" w:hAnsi="Arial"/>
          <w:i/>
          <w:iCs/>
          <w:sz w:val="24"/>
          <w:szCs w:val="24"/>
        </w:rPr>
        <w:t>Quando</w:t>
      </w:r>
      <w:r w:rsidR="008C0CBF" w:rsidRPr="004C5DFB">
        <w:rPr>
          <w:rFonts w:ascii="Arial" w:hAnsi="Arial"/>
          <w:i/>
          <w:iCs/>
          <w:sz w:val="24"/>
          <w:szCs w:val="24"/>
        </w:rPr>
        <w:t xml:space="preserve"> ti costruivi un postribolo ad ogni crocevia e ti facevi un'altura in ogni piazza, tu non eri come una prostituta in cerca di guadagno, </w:t>
      </w:r>
      <w:r w:rsidRPr="004C5DFB">
        <w:rPr>
          <w:rFonts w:ascii="Arial" w:hAnsi="Arial"/>
          <w:i/>
          <w:iCs/>
          <w:sz w:val="24"/>
          <w:szCs w:val="24"/>
        </w:rPr>
        <w:t>ma</w:t>
      </w:r>
      <w:r w:rsidR="008C0CBF" w:rsidRPr="004C5DFB">
        <w:rPr>
          <w:rFonts w:ascii="Arial" w:hAnsi="Arial"/>
          <w:i/>
          <w:iCs/>
          <w:sz w:val="24"/>
          <w:szCs w:val="24"/>
        </w:rPr>
        <w:t xml:space="preserve"> come un'adultera che, invece del marito, accoglie gli stranieri! </w:t>
      </w:r>
      <w:r w:rsidRPr="004C5DFB">
        <w:rPr>
          <w:rFonts w:ascii="Arial" w:hAnsi="Arial"/>
          <w:i/>
          <w:iCs/>
          <w:sz w:val="24"/>
          <w:szCs w:val="24"/>
        </w:rPr>
        <w:t>Ad</w:t>
      </w:r>
      <w:r w:rsidR="008C0CBF" w:rsidRPr="004C5DFB">
        <w:rPr>
          <w:rFonts w:ascii="Arial" w:hAnsi="Arial"/>
          <w:i/>
          <w:iCs/>
          <w:sz w:val="24"/>
          <w:szCs w:val="24"/>
        </w:rPr>
        <w:t xml:space="preserve"> ogni prostituta si dà un compenso, ma tu hai dato il compenso a tutti i tuoi amanti e hai distribuito loro doni perché da ogni parte venissero da te per le tue prostituzioni. </w:t>
      </w:r>
    </w:p>
    <w:p w14:paraId="57573D30" w14:textId="26F92DD6"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Tu</w:t>
      </w:r>
      <w:r w:rsidR="008C0CBF" w:rsidRPr="004C5DFB">
        <w:rPr>
          <w:rFonts w:ascii="Arial" w:hAnsi="Arial"/>
          <w:i/>
          <w:iCs/>
          <w:sz w:val="24"/>
          <w:szCs w:val="24"/>
        </w:rPr>
        <w:t xml:space="preserve"> hai fatto il contrario delle altre donne, quando ti prostituivi: nessuno è corso dietro a te, mentre tu hai distribuito doni e non ne hai ricevuti, tanto eri pervertita. </w:t>
      </w:r>
      <w:r w:rsidRPr="004C5DFB">
        <w:rPr>
          <w:rFonts w:ascii="Arial" w:hAnsi="Arial"/>
          <w:i/>
          <w:iCs/>
          <w:sz w:val="24"/>
          <w:szCs w:val="24"/>
        </w:rPr>
        <w:t>Perciò</w:t>
      </w:r>
      <w:r w:rsidR="008C0CBF" w:rsidRPr="004C5DFB">
        <w:rPr>
          <w:rFonts w:ascii="Arial" w:hAnsi="Arial"/>
          <w:i/>
          <w:iCs/>
          <w:sz w:val="24"/>
          <w:szCs w:val="24"/>
        </w:rPr>
        <w:t xml:space="preserve">, o prostituta, ascolta la parola del Signore. </w:t>
      </w:r>
      <w:r w:rsidRPr="004C5DFB">
        <w:rPr>
          <w:rFonts w:ascii="Arial" w:hAnsi="Arial"/>
          <w:i/>
          <w:iCs/>
          <w:sz w:val="24"/>
          <w:szCs w:val="24"/>
        </w:rPr>
        <w:t>Così</w:t>
      </w:r>
      <w:r w:rsidR="008C0CBF" w:rsidRPr="004C5DFB">
        <w:rPr>
          <w:rFonts w:ascii="Arial" w:hAnsi="Arial"/>
          <w:i/>
          <w:iCs/>
          <w:sz w:val="24"/>
          <w:szCs w:val="24"/>
        </w:rPr>
        <w:t xml:space="preserve"> dice il Signore Dio: Per le tue ricchezze sperperate, per la tua nudità scoperta nelle prostituzioni con i tuoi amanti e con tutti i tuoi idoli abominevoli, per il sangue dei tuoi figli che hai offerto a loro, </w:t>
      </w:r>
      <w:r w:rsidRPr="004C5DFB">
        <w:rPr>
          <w:rFonts w:ascii="Arial" w:hAnsi="Arial"/>
          <w:i/>
          <w:iCs/>
          <w:sz w:val="24"/>
          <w:szCs w:val="24"/>
        </w:rPr>
        <w:t>ecco</w:t>
      </w:r>
      <w:r w:rsidR="008C0CBF" w:rsidRPr="004C5DFB">
        <w:rPr>
          <w:rFonts w:ascii="Arial" w:hAnsi="Arial"/>
          <w:i/>
          <w:iCs/>
          <w:sz w:val="24"/>
          <w:szCs w:val="24"/>
        </w:rPr>
        <w:t xml:space="preserve">, io adunerò da ogni parte tutti i tuoi amanti con i quali sei stata compiacente, coloro che hai amati insieme con coloro che hai odiati, e scoprirò di fronte a loro la tua nudità perché essi la vedano tutta. </w:t>
      </w:r>
      <w:r w:rsidRPr="004C5DFB">
        <w:rPr>
          <w:rFonts w:ascii="Arial" w:hAnsi="Arial"/>
          <w:i/>
          <w:iCs/>
          <w:sz w:val="24"/>
          <w:szCs w:val="24"/>
        </w:rPr>
        <w:t>Ti</w:t>
      </w:r>
      <w:r w:rsidR="008C0CBF" w:rsidRPr="004C5DFB">
        <w:rPr>
          <w:rFonts w:ascii="Arial" w:hAnsi="Arial"/>
          <w:i/>
          <w:iCs/>
          <w:sz w:val="24"/>
          <w:szCs w:val="24"/>
        </w:rPr>
        <w:t xml:space="preserve"> infliggerò la condanna delle adultere e delle sanguinarie e riverserò su di te furore e gelosia. </w:t>
      </w:r>
    </w:p>
    <w:p w14:paraId="48D32DAF" w14:textId="28DAF772"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Ti</w:t>
      </w:r>
      <w:r w:rsidR="008C0CBF" w:rsidRPr="004C5DFB">
        <w:rPr>
          <w:rFonts w:ascii="Arial" w:hAnsi="Arial"/>
          <w:i/>
          <w:iCs/>
          <w:sz w:val="24"/>
          <w:szCs w:val="24"/>
        </w:rPr>
        <w:t xml:space="preserve"> abbandonerò nelle loro mani e distruggeranno i tuoi postriboli, demoliranno le tue alture; ti spoglieranno delle tue vesti e ti toglieranno i tuoi splendidi ornamenti: ti lasceranno scoperta e nuda. </w:t>
      </w:r>
      <w:r w:rsidRPr="004C5DFB">
        <w:rPr>
          <w:rFonts w:ascii="Arial" w:hAnsi="Arial"/>
          <w:i/>
          <w:iCs/>
          <w:sz w:val="24"/>
          <w:szCs w:val="24"/>
        </w:rPr>
        <w:t>Poi</w:t>
      </w:r>
      <w:r w:rsidR="008C0CBF" w:rsidRPr="004C5DFB">
        <w:rPr>
          <w:rFonts w:ascii="Arial" w:hAnsi="Arial"/>
          <w:i/>
          <w:iCs/>
          <w:sz w:val="24"/>
          <w:szCs w:val="24"/>
        </w:rPr>
        <w:t xml:space="preserve"> ecciteranno contro di te la folla, ti lapideranno e ti trafiggeranno con la spada. </w:t>
      </w:r>
      <w:r w:rsidRPr="004C5DFB">
        <w:rPr>
          <w:rFonts w:ascii="Arial" w:hAnsi="Arial"/>
          <w:i/>
          <w:iCs/>
          <w:sz w:val="24"/>
          <w:szCs w:val="24"/>
        </w:rPr>
        <w:t>Incendieranno</w:t>
      </w:r>
      <w:r w:rsidR="008C0CBF" w:rsidRPr="004C5DFB">
        <w:rPr>
          <w:rFonts w:ascii="Arial" w:hAnsi="Arial"/>
          <w:i/>
          <w:iCs/>
          <w:sz w:val="24"/>
          <w:szCs w:val="24"/>
        </w:rPr>
        <w:t xml:space="preserve"> le tue case e sarà fatta giustizia di te sotto gli occhi di numerose donne: ti farò smettere di prostituirti e non distribuirai più doni. </w:t>
      </w:r>
      <w:r w:rsidRPr="004C5DFB">
        <w:rPr>
          <w:rFonts w:ascii="Arial" w:hAnsi="Arial"/>
          <w:i/>
          <w:iCs/>
          <w:sz w:val="24"/>
          <w:szCs w:val="24"/>
        </w:rPr>
        <w:t>Quando</w:t>
      </w:r>
      <w:r w:rsidR="008C0CBF" w:rsidRPr="004C5DFB">
        <w:rPr>
          <w:rFonts w:ascii="Arial" w:hAnsi="Arial"/>
          <w:i/>
          <w:iCs/>
          <w:sz w:val="24"/>
          <w:szCs w:val="24"/>
        </w:rPr>
        <w:t xml:space="preserve"> avrò saziato il mio sdegno su di te, la mia gelosia si allontanerà da te; mi calmerò e non mi adirerò più. </w:t>
      </w:r>
    </w:p>
    <w:p w14:paraId="688C64D8" w14:textId="3EAE6D87"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lastRenderedPageBreak/>
        <w:t>Per</w:t>
      </w:r>
      <w:r w:rsidR="008C0CBF" w:rsidRPr="004C5DFB">
        <w:rPr>
          <w:rFonts w:ascii="Arial" w:hAnsi="Arial"/>
          <w:i/>
          <w:iCs/>
          <w:sz w:val="24"/>
          <w:szCs w:val="24"/>
        </w:rPr>
        <w:t xml:space="preserve"> il fatto che tu non ti sei ricordata del tempo della tua giovinezza e mi hai provocato all'ira con tutte queste cose, ecco anch'io farò ricadere sul tuo capo le tue azioni, parola del Signore Dio; non accumulerai altre scelleratezze oltre tutti gli altri tuoi abomini. </w:t>
      </w:r>
      <w:r w:rsidRPr="004C5DFB">
        <w:rPr>
          <w:rFonts w:ascii="Arial" w:hAnsi="Arial"/>
          <w:i/>
          <w:iCs/>
          <w:sz w:val="24"/>
          <w:szCs w:val="24"/>
        </w:rPr>
        <w:t>Ecco</w:t>
      </w:r>
      <w:r w:rsidR="008C0CBF" w:rsidRPr="004C5DFB">
        <w:rPr>
          <w:rFonts w:ascii="Arial" w:hAnsi="Arial"/>
          <w:i/>
          <w:iCs/>
          <w:sz w:val="24"/>
          <w:szCs w:val="24"/>
        </w:rPr>
        <w:t xml:space="preserve">, ogni esperto di proverbi dovrà dire questo proverbio a tuo riguardo: Quale la madre, tale la figlia. </w:t>
      </w:r>
      <w:r w:rsidRPr="004C5DFB">
        <w:rPr>
          <w:rFonts w:ascii="Arial" w:hAnsi="Arial"/>
          <w:i/>
          <w:iCs/>
          <w:sz w:val="24"/>
          <w:szCs w:val="24"/>
        </w:rPr>
        <w:t>Tu</w:t>
      </w:r>
      <w:r w:rsidR="008C0CBF" w:rsidRPr="004C5DFB">
        <w:rPr>
          <w:rFonts w:ascii="Arial" w:hAnsi="Arial"/>
          <w:i/>
          <w:iCs/>
          <w:sz w:val="24"/>
          <w:szCs w:val="24"/>
        </w:rPr>
        <w:t xml:space="preserve"> sei la degna figlia di tua madre, che ha abbandonato il marito e i suoi figli: tu sei sorella delle tue sorelle, che hanno abbandonato il marito e i loro figli. Vostra madre era una Hittita e vostro padre un Amorreo. </w:t>
      </w:r>
    </w:p>
    <w:p w14:paraId="6D059D3D" w14:textId="439592BC"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Tua</w:t>
      </w:r>
      <w:r w:rsidR="008C0CBF" w:rsidRPr="004C5DFB">
        <w:rPr>
          <w:rFonts w:ascii="Arial" w:hAnsi="Arial"/>
          <w:i/>
          <w:iCs/>
          <w:sz w:val="24"/>
          <w:szCs w:val="24"/>
        </w:rPr>
        <w:t xml:space="preserve"> sorella maggiore è Samaria, che con le sue figlie abita alla tua sinistra; tua sorella più piccola è Sòdoma, che con le sue figlie abita alla tua destra. </w:t>
      </w:r>
      <w:r w:rsidRPr="004C5DFB">
        <w:rPr>
          <w:rFonts w:ascii="Arial" w:hAnsi="Arial"/>
          <w:i/>
          <w:iCs/>
          <w:sz w:val="24"/>
          <w:szCs w:val="24"/>
        </w:rPr>
        <w:t>Tu</w:t>
      </w:r>
      <w:r w:rsidR="008C0CBF" w:rsidRPr="004C5DFB">
        <w:rPr>
          <w:rFonts w:ascii="Arial" w:hAnsi="Arial"/>
          <w:i/>
          <w:iCs/>
          <w:sz w:val="24"/>
          <w:szCs w:val="24"/>
        </w:rPr>
        <w:t xml:space="preserve"> non soltanto hai seguito la loro condotta e agito secondo i loro costumi abominevoli, ma come se ciò fosse stato troppo poco, ti sei comportata peggio di loro in tutta la tua condotta. </w:t>
      </w:r>
      <w:r w:rsidRPr="004C5DFB">
        <w:rPr>
          <w:rFonts w:ascii="Arial" w:hAnsi="Arial"/>
          <w:i/>
          <w:iCs/>
          <w:sz w:val="24"/>
          <w:szCs w:val="24"/>
        </w:rPr>
        <w:t>Per</w:t>
      </w:r>
      <w:r w:rsidR="008C0CBF" w:rsidRPr="004C5DFB">
        <w:rPr>
          <w:rFonts w:ascii="Arial" w:hAnsi="Arial"/>
          <w:i/>
          <w:iCs/>
          <w:sz w:val="24"/>
          <w:szCs w:val="24"/>
        </w:rPr>
        <w:t xml:space="preserve"> la mia vita - dice il Signore Dio - tua sorella Sòdoma e le sue figlie non fecero quanto hai fatto tu e le tue figlie! </w:t>
      </w:r>
      <w:r w:rsidRPr="004C5DFB">
        <w:rPr>
          <w:rFonts w:ascii="Arial" w:hAnsi="Arial"/>
          <w:i/>
          <w:iCs/>
          <w:sz w:val="24"/>
          <w:szCs w:val="24"/>
        </w:rPr>
        <w:t>Ecco</w:t>
      </w:r>
      <w:r w:rsidR="008C0CBF" w:rsidRPr="004C5DFB">
        <w:rPr>
          <w:rFonts w:ascii="Arial" w:hAnsi="Arial"/>
          <w:i/>
          <w:iCs/>
          <w:sz w:val="24"/>
          <w:szCs w:val="24"/>
        </w:rPr>
        <w:t xml:space="preserve">, questa fu l'iniquità di tua sorella Sòdoma: essa e le sue figlie avevano superbia, ingordigia, ozio indolente, ma non stesero la mano al povero e all'indigente: </w:t>
      </w:r>
      <w:r w:rsidRPr="004C5DFB">
        <w:rPr>
          <w:rFonts w:ascii="Arial" w:hAnsi="Arial"/>
          <w:i/>
          <w:iCs/>
          <w:sz w:val="24"/>
          <w:szCs w:val="24"/>
        </w:rPr>
        <w:t>insuperbirono</w:t>
      </w:r>
      <w:r w:rsidR="008C0CBF" w:rsidRPr="004C5DFB">
        <w:rPr>
          <w:rFonts w:ascii="Arial" w:hAnsi="Arial"/>
          <w:i/>
          <w:iCs/>
          <w:sz w:val="24"/>
          <w:szCs w:val="24"/>
        </w:rPr>
        <w:t xml:space="preserve"> e commisero ciò che è abominevole dinanzi a me: io le vidi e le eliminai. </w:t>
      </w:r>
      <w:r w:rsidRPr="004C5DFB">
        <w:rPr>
          <w:rFonts w:ascii="Arial" w:hAnsi="Arial"/>
          <w:i/>
          <w:iCs/>
          <w:sz w:val="24"/>
          <w:szCs w:val="24"/>
        </w:rPr>
        <w:t>Samaria</w:t>
      </w:r>
      <w:r w:rsidR="008C0CBF" w:rsidRPr="004C5DFB">
        <w:rPr>
          <w:rFonts w:ascii="Arial" w:hAnsi="Arial"/>
          <w:i/>
          <w:iCs/>
          <w:sz w:val="24"/>
          <w:szCs w:val="24"/>
        </w:rPr>
        <w:t xml:space="preserve"> non ha peccato la metà di quanto hai peccato tu. Tu hai moltiplicato le tue nefandezze più di loro, le tue sorelle, tanto da farle apparire giuste, con tutte le nefandezze che hai commesse. </w:t>
      </w:r>
    </w:p>
    <w:p w14:paraId="0B6E2726" w14:textId="43097E1A"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Devi</w:t>
      </w:r>
      <w:r w:rsidR="008C0CBF" w:rsidRPr="004C5DFB">
        <w:rPr>
          <w:rFonts w:ascii="Arial" w:hAnsi="Arial"/>
          <w:i/>
          <w:iCs/>
          <w:sz w:val="24"/>
          <w:szCs w:val="24"/>
        </w:rPr>
        <w:t xml:space="preserve"> portare anche tu la tua umiliazione, tu che hai giustificato le tue sorelle. Per i tuoi peccati che superano i loro esse sono più giuste di te: anche tu dunque devi essere svergognata e portare la tua umiliazione, perché hai giustificato le tue sorelle. </w:t>
      </w:r>
      <w:r w:rsidRPr="004C5DFB">
        <w:rPr>
          <w:rFonts w:ascii="Arial" w:hAnsi="Arial"/>
          <w:i/>
          <w:iCs/>
          <w:sz w:val="24"/>
          <w:szCs w:val="24"/>
        </w:rPr>
        <w:t>Ma</w:t>
      </w:r>
      <w:r w:rsidR="008C0CBF" w:rsidRPr="004C5DFB">
        <w:rPr>
          <w:rFonts w:ascii="Arial" w:hAnsi="Arial"/>
          <w:i/>
          <w:iCs/>
          <w:sz w:val="24"/>
          <w:szCs w:val="24"/>
        </w:rPr>
        <w:t xml:space="preserve"> io cambierò le loro sorti: cambierò le sorti di Sòdoma e delle città dipendenti, cambierò le sorti di Samaria e delle città dipendenti; anche le tue sorti muterò in mezzo a loro, </w:t>
      </w:r>
      <w:r w:rsidRPr="004C5DFB">
        <w:rPr>
          <w:rFonts w:ascii="Arial" w:hAnsi="Arial"/>
          <w:i/>
          <w:iCs/>
          <w:sz w:val="24"/>
          <w:szCs w:val="24"/>
        </w:rPr>
        <w:t>perché</w:t>
      </w:r>
      <w:r w:rsidR="008C0CBF" w:rsidRPr="004C5DFB">
        <w:rPr>
          <w:rFonts w:ascii="Arial" w:hAnsi="Arial"/>
          <w:i/>
          <w:iCs/>
          <w:sz w:val="24"/>
          <w:szCs w:val="24"/>
        </w:rPr>
        <w:t xml:space="preserve"> tu porti la tua umiliazione e tu senta vergogna di quanto hai fatto per consolarle. </w:t>
      </w:r>
    </w:p>
    <w:p w14:paraId="1BE08532" w14:textId="187F485D"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Tua</w:t>
      </w:r>
      <w:r w:rsidR="008C0CBF" w:rsidRPr="004C5DFB">
        <w:rPr>
          <w:rFonts w:ascii="Arial" w:hAnsi="Arial"/>
          <w:i/>
          <w:iCs/>
          <w:sz w:val="24"/>
          <w:szCs w:val="24"/>
        </w:rPr>
        <w:t xml:space="preserve"> sorella Sòdoma e le città dipendenti torneranno al loro stato di prima; Samaria e le città dipendenti torneranno al loro stato di prima e anche tu e le città dipendenti tornerete allo stato di prima. </w:t>
      </w:r>
      <w:r w:rsidRPr="004C5DFB">
        <w:rPr>
          <w:rFonts w:ascii="Arial" w:hAnsi="Arial"/>
          <w:i/>
          <w:iCs/>
          <w:sz w:val="24"/>
          <w:szCs w:val="24"/>
        </w:rPr>
        <w:t>Eppure</w:t>
      </w:r>
      <w:r w:rsidR="008C0CBF" w:rsidRPr="004C5DFB">
        <w:rPr>
          <w:rFonts w:ascii="Arial" w:hAnsi="Arial"/>
          <w:i/>
          <w:iCs/>
          <w:sz w:val="24"/>
          <w:szCs w:val="24"/>
        </w:rPr>
        <w:t xml:space="preserve"> tua sorella Sòdoma non era forse sulla tua bocca al tempo del tuo orgoglio, </w:t>
      </w:r>
      <w:r w:rsidRPr="004C5DFB">
        <w:rPr>
          <w:rFonts w:ascii="Arial" w:hAnsi="Arial"/>
          <w:i/>
          <w:iCs/>
          <w:sz w:val="24"/>
          <w:szCs w:val="24"/>
        </w:rPr>
        <w:t>prima</w:t>
      </w:r>
      <w:r w:rsidR="008C0CBF" w:rsidRPr="004C5DFB">
        <w:rPr>
          <w:rFonts w:ascii="Arial" w:hAnsi="Arial"/>
          <w:i/>
          <w:iCs/>
          <w:sz w:val="24"/>
          <w:szCs w:val="24"/>
        </w:rPr>
        <w:t xml:space="preserve"> che fosse scoperta la tua malvagità? Perché ora tu sei disprezzata dalle figlie di Aram e da tutte le figlie dei Filistei che sono intorno a te, le quali ti dileggiano da ogni parte? </w:t>
      </w:r>
      <w:r w:rsidRPr="004C5DFB">
        <w:rPr>
          <w:rFonts w:ascii="Arial" w:hAnsi="Arial"/>
          <w:i/>
          <w:iCs/>
          <w:sz w:val="24"/>
          <w:szCs w:val="24"/>
        </w:rPr>
        <w:t>Tu</w:t>
      </w:r>
      <w:r w:rsidR="008C0CBF" w:rsidRPr="004C5DFB">
        <w:rPr>
          <w:rFonts w:ascii="Arial" w:hAnsi="Arial"/>
          <w:i/>
          <w:iCs/>
          <w:sz w:val="24"/>
          <w:szCs w:val="24"/>
        </w:rPr>
        <w:t xml:space="preserve"> stai scontando la tua scelleratezza e i tuoi abomini. Parola del Signore. </w:t>
      </w:r>
      <w:r w:rsidRPr="004C5DFB">
        <w:rPr>
          <w:rFonts w:ascii="Arial" w:hAnsi="Arial"/>
          <w:i/>
          <w:iCs/>
          <w:sz w:val="24"/>
          <w:szCs w:val="24"/>
        </w:rPr>
        <w:t>Poiché</w:t>
      </w:r>
      <w:r w:rsidR="008C0CBF" w:rsidRPr="004C5DFB">
        <w:rPr>
          <w:rFonts w:ascii="Arial" w:hAnsi="Arial"/>
          <w:i/>
          <w:iCs/>
          <w:sz w:val="24"/>
          <w:szCs w:val="24"/>
        </w:rPr>
        <w:t xml:space="preserve">, dice il Signore Dio: Io ho ricambiato a te quello che hai fatto tu, che hai disprezzato il giuramento e violato l'alleanza. </w:t>
      </w:r>
    </w:p>
    <w:p w14:paraId="0F627EF9" w14:textId="4626E15F"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Anch’io</w:t>
      </w:r>
      <w:r w:rsidR="008C0CBF" w:rsidRPr="004C5DFB">
        <w:rPr>
          <w:rFonts w:ascii="Arial" w:hAnsi="Arial"/>
          <w:i/>
          <w:iCs/>
          <w:sz w:val="24"/>
          <w:szCs w:val="24"/>
        </w:rPr>
        <w:t xml:space="preserve"> mi ricorderò dell'alleanza conclusa con te al tempo della tua giovinezza e stabilirò con te un'alleanza eterna. </w:t>
      </w:r>
      <w:r w:rsidRPr="004C5DFB">
        <w:rPr>
          <w:rFonts w:ascii="Arial" w:hAnsi="Arial"/>
          <w:i/>
          <w:iCs/>
          <w:sz w:val="24"/>
          <w:szCs w:val="24"/>
        </w:rPr>
        <w:t>Allora</w:t>
      </w:r>
      <w:r w:rsidR="008C0CBF" w:rsidRPr="004C5DFB">
        <w:rPr>
          <w:rFonts w:ascii="Arial" w:hAnsi="Arial"/>
          <w:i/>
          <w:iCs/>
          <w:sz w:val="24"/>
          <w:szCs w:val="24"/>
        </w:rPr>
        <w:t xml:space="preserve"> ti ricorderai della tua condotta e ne sarai confusa, quando riceverai le tue sorelle maggiori insieme a quelle più piccole e io le darò a te per figlie, ma non in forza della tua alleanza; </w:t>
      </w:r>
      <w:r w:rsidRPr="004C5DFB">
        <w:rPr>
          <w:rFonts w:ascii="Arial" w:hAnsi="Arial"/>
          <w:i/>
          <w:iCs/>
          <w:sz w:val="24"/>
          <w:szCs w:val="24"/>
        </w:rPr>
        <w:t>io</w:t>
      </w:r>
      <w:r w:rsidR="008C0CBF" w:rsidRPr="004C5DFB">
        <w:rPr>
          <w:rFonts w:ascii="Arial" w:hAnsi="Arial"/>
          <w:i/>
          <w:iCs/>
          <w:sz w:val="24"/>
          <w:szCs w:val="24"/>
        </w:rPr>
        <w:t xml:space="preserve"> ratificherò la mia alleanza con te e </w:t>
      </w:r>
      <w:r w:rsidR="008C0CBF" w:rsidRPr="004C5DFB">
        <w:rPr>
          <w:rFonts w:ascii="Arial" w:hAnsi="Arial"/>
          <w:i/>
          <w:iCs/>
          <w:sz w:val="24"/>
          <w:szCs w:val="24"/>
        </w:rPr>
        <w:lastRenderedPageBreak/>
        <w:t xml:space="preserve">tu saprai che io sono il Signore, perché te ne ricordi e ti vergogni e, nella tua confusione, tu non apra più bocca, quando ti avrò perdonato quello che hai fatto. Parola del Signore Dio". (Ez 16,1-63). </w:t>
      </w:r>
    </w:p>
    <w:p w14:paraId="1407B983" w14:textId="415DDED5" w:rsidR="008C0CBF" w:rsidRPr="001F6CCF" w:rsidRDefault="008C0CBF" w:rsidP="008C0CBF">
      <w:pPr>
        <w:spacing w:after="120"/>
        <w:jc w:val="both"/>
        <w:rPr>
          <w:rFonts w:ascii="Arial" w:hAnsi="Arial"/>
          <w:sz w:val="24"/>
          <w:szCs w:val="24"/>
        </w:rPr>
      </w:pPr>
      <w:r w:rsidRPr="001F6CCF">
        <w:rPr>
          <w:rFonts w:ascii="Arial" w:hAnsi="Arial"/>
          <w:sz w:val="24"/>
          <w:szCs w:val="24"/>
        </w:rPr>
        <w:t>È anche questo il motivo per cui l’idolatria ha un nome particolare: prostituzione. Questo primo versetto è assunto da Cristo Gesù dalla vita quotidiana così come si svolgeva a quei tempi.</w:t>
      </w:r>
      <w:r w:rsidR="00560271">
        <w:rPr>
          <w:rFonts w:ascii="Arial" w:hAnsi="Arial"/>
          <w:sz w:val="24"/>
          <w:szCs w:val="24"/>
        </w:rPr>
        <w:t xml:space="preserve"> </w:t>
      </w:r>
      <w:r w:rsidRPr="001F6CCF">
        <w:rPr>
          <w:rFonts w:ascii="Arial" w:hAnsi="Arial"/>
          <w:sz w:val="24"/>
          <w:szCs w:val="24"/>
        </w:rPr>
        <w:t>Delle vergini accompagnavano la sposa nella casa dello sposo.</w:t>
      </w:r>
      <w:r w:rsidR="00025C27">
        <w:rPr>
          <w:rFonts w:ascii="Arial" w:hAnsi="Arial"/>
          <w:sz w:val="24"/>
          <w:szCs w:val="24"/>
        </w:rPr>
        <w:t xml:space="preserve"> </w:t>
      </w:r>
      <w:r w:rsidRPr="001F6CCF">
        <w:rPr>
          <w:rFonts w:ascii="Arial" w:hAnsi="Arial"/>
          <w:sz w:val="24"/>
          <w:szCs w:val="24"/>
        </w:rPr>
        <w:t xml:space="preserve">Gesù si serve di questa usanza e la pone come sfondo per questa parabola detta delle dieci vergini. </w:t>
      </w:r>
    </w:p>
    <w:p w14:paraId="0764886C" w14:textId="5FDCE446"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2</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Cinque</w:t>
      </w:r>
      <w:r w:rsidRPr="001F6CCF">
        <w:rPr>
          <w:rFonts w:ascii="Arial" w:hAnsi="Arial"/>
          <w:b/>
          <w:sz w:val="24"/>
          <w:szCs w:val="24"/>
        </w:rPr>
        <w:t xml:space="preserve"> di esse erano stolte e cinque sagge; </w:t>
      </w:r>
    </w:p>
    <w:p w14:paraId="56755178" w14:textId="5C25CB5A" w:rsidR="008C0CBF" w:rsidRPr="001F6CCF" w:rsidRDefault="008C0CBF" w:rsidP="008C0CBF">
      <w:pPr>
        <w:spacing w:after="120"/>
        <w:jc w:val="both"/>
        <w:rPr>
          <w:rFonts w:ascii="Arial" w:hAnsi="Arial"/>
          <w:sz w:val="24"/>
          <w:szCs w:val="24"/>
        </w:rPr>
      </w:pPr>
      <w:r w:rsidRPr="001F6CCF">
        <w:rPr>
          <w:rFonts w:ascii="Arial" w:hAnsi="Arial"/>
          <w:sz w:val="24"/>
          <w:szCs w:val="24"/>
        </w:rPr>
        <w:t>Quando nella Scrittura Santa si parla di saggezza si vuole intendere una sola cosa: la perfetta conoscenza e il pieno compimento della volontà di Dio.</w:t>
      </w:r>
      <w:r w:rsidR="00560271">
        <w:rPr>
          <w:rFonts w:ascii="Arial" w:hAnsi="Arial"/>
          <w:sz w:val="24"/>
          <w:szCs w:val="24"/>
        </w:rPr>
        <w:t xml:space="preserve"> </w:t>
      </w:r>
      <w:r w:rsidRPr="001F6CCF">
        <w:rPr>
          <w:rFonts w:ascii="Arial" w:hAnsi="Arial"/>
          <w:sz w:val="24"/>
          <w:szCs w:val="24"/>
        </w:rPr>
        <w:t>Perfettamente la si conosce. Pienamente la si realizza. Si è saggi.</w:t>
      </w:r>
      <w:r w:rsidR="00560271">
        <w:rPr>
          <w:rFonts w:ascii="Arial" w:hAnsi="Arial"/>
          <w:sz w:val="24"/>
          <w:szCs w:val="24"/>
        </w:rPr>
        <w:t xml:space="preserve"> </w:t>
      </w:r>
      <w:r w:rsidRPr="001F6CCF">
        <w:rPr>
          <w:rFonts w:ascii="Arial" w:hAnsi="Arial"/>
          <w:sz w:val="24"/>
          <w:szCs w:val="24"/>
        </w:rPr>
        <w:t xml:space="preserve">La saggezza però non viene dall’uomo. Essa viene dal Signore. Da Lui soltanto. Essa è un dono che discende dal cielo. </w:t>
      </w:r>
    </w:p>
    <w:p w14:paraId="6DC35B75" w14:textId="39E2CC59"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Ogni sapienza viene dal Signore ed è sempre con lui. </w:t>
      </w:r>
      <w:r w:rsidR="00560271" w:rsidRPr="004C5DFB">
        <w:rPr>
          <w:rFonts w:ascii="Arial" w:hAnsi="Arial"/>
          <w:i/>
          <w:iCs/>
          <w:sz w:val="24"/>
          <w:szCs w:val="24"/>
        </w:rPr>
        <w:t>La</w:t>
      </w:r>
      <w:r w:rsidRPr="004C5DFB">
        <w:rPr>
          <w:rFonts w:ascii="Arial" w:hAnsi="Arial"/>
          <w:i/>
          <w:iCs/>
          <w:sz w:val="24"/>
          <w:szCs w:val="24"/>
        </w:rPr>
        <w:t xml:space="preserve"> sabbia del mare, le gocce della pioggia e i giorni del mondo chi potrà contarli? </w:t>
      </w:r>
      <w:r w:rsidR="00560271" w:rsidRPr="004C5DFB">
        <w:rPr>
          <w:rFonts w:ascii="Arial" w:hAnsi="Arial"/>
          <w:i/>
          <w:iCs/>
          <w:sz w:val="24"/>
          <w:szCs w:val="24"/>
        </w:rPr>
        <w:t>L’altezza</w:t>
      </w:r>
      <w:r w:rsidRPr="004C5DFB">
        <w:rPr>
          <w:rFonts w:ascii="Arial" w:hAnsi="Arial"/>
          <w:i/>
          <w:iCs/>
          <w:sz w:val="24"/>
          <w:szCs w:val="24"/>
        </w:rPr>
        <w:t xml:space="preserve"> del cielo, l'estensione della terra, la profondità dell'abisso chi potrà esplorarle? </w:t>
      </w:r>
      <w:r w:rsidR="00560271" w:rsidRPr="004C5DFB">
        <w:rPr>
          <w:rFonts w:ascii="Arial" w:hAnsi="Arial"/>
          <w:i/>
          <w:iCs/>
          <w:sz w:val="24"/>
          <w:szCs w:val="24"/>
        </w:rPr>
        <w:t>Prima</w:t>
      </w:r>
      <w:r w:rsidRPr="004C5DFB">
        <w:rPr>
          <w:rFonts w:ascii="Arial" w:hAnsi="Arial"/>
          <w:i/>
          <w:iCs/>
          <w:sz w:val="24"/>
          <w:szCs w:val="24"/>
        </w:rPr>
        <w:t xml:space="preserve"> di ogni cosa fu creata la sapienza e la saggia prudenza è da sempre. </w:t>
      </w:r>
      <w:r w:rsidR="00560271" w:rsidRPr="004C5DFB">
        <w:rPr>
          <w:rFonts w:ascii="Arial" w:hAnsi="Arial"/>
          <w:i/>
          <w:iCs/>
          <w:sz w:val="24"/>
          <w:szCs w:val="24"/>
        </w:rPr>
        <w:t>A</w:t>
      </w:r>
      <w:r w:rsidRPr="004C5DFB">
        <w:rPr>
          <w:rFonts w:ascii="Arial" w:hAnsi="Arial"/>
          <w:i/>
          <w:iCs/>
          <w:sz w:val="24"/>
          <w:szCs w:val="24"/>
        </w:rPr>
        <w:t xml:space="preserve"> chi fu rivelata la radice della sapienza? Chi conosce i suoi disegni? </w:t>
      </w:r>
    </w:p>
    <w:p w14:paraId="7A9882CC" w14:textId="6C261F85"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Uno</w:t>
      </w:r>
      <w:r w:rsidR="008C0CBF" w:rsidRPr="004C5DFB">
        <w:rPr>
          <w:rFonts w:ascii="Arial" w:hAnsi="Arial"/>
          <w:i/>
          <w:iCs/>
          <w:sz w:val="24"/>
          <w:szCs w:val="24"/>
        </w:rPr>
        <w:t xml:space="preserve"> solo è sapiente, molto terribile, seduto sopra il trono. </w:t>
      </w:r>
    </w:p>
    <w:p w14:paraId="47DED082" w14:textId="612AEE57"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Il</w:t>
      </w:r>
      <w:r w:rsidR="008C0CBF" w:rsidRPr="004C5DFB">
        <w:rPr>
          <w:rFonts w:ascii="Arial" w:hAnsi="Arial"/>
          <w:i/>
          <w:iCs/>
          <w:sz w:val="24"/>
          <w:szCs w:val="24"/>
        </w:rPr>
        <w:t xml:space="preserve"> Signore ha creato la sapienza; l'ha vista e l'ha misurata, l'ha diffusa su tutte le sue opere, </w:t>
      </w:r>
      <w:r w:rsidRPr="004C5DFB">
        <w:rPr>
          <w:rFonts w:ascii="Arial" w:hAnsi="Arial"/>
          <w:i/>
          <w:iCs/>
          <w:sz w:val="24"/>
          <w:szCs w:val="24"/>
        </w:rPr>
        <w:t>su</w:t>
      </w:r>
      <w:r w:rsidR="008C0CBF" w:rsidRPr="004C5DFB">
        <w:rPr>
          <w:rFonts w:ascii="Arial" w:hAnsi="Arial"/>
          <w:i/>
          <w:iCs/>
          <w:sz w:val="24"/>
          <w:szCs w:val="24"/>
        </w:rPr>
        <w:t xml:space="preserve"> ogni mortale, secondo la sua generosità, la elargì a quanti lo amano. </w:t>
      </w:r>
    </w:p>
    <w:p w14:paraId="49F1E391" w14:textId="547B7FDD"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Il</w:t>
      </w:r>
      <w:r w:rsidR="008C0CBF" w:rsidRPr="004C5DFB">
        <w:rPr>
          <w:rFonts w:ascii="Arial" w:hAnsi="Arial"/>
          <w:i/>
          <w:iCs/>
          <w:sz w:val="24"/>
          <w:szCs w:val="24"/>
        </w:rPr>
        <w:t xml:space="preserve"> timore del Signore è gloria e vanto, gioia e corona di esultanza. Il timore del Signore allieta il cuore e dà contentezza, gioia e lunga vita. </w:t>
      </w:r>
      <w:r w:rsidRPr="004C5DFB">
        <w:rPr>
          <w:rFonts w:ascii="Arial" w:hAnsi="Arial"/>
          <w:i/>
          <w:iCs/>
          <w:sz w:val="24"/>
          <w:szCs w:val="24"/>
        </w:rPr>
        <w:t>Per</w:t>
      </w:r>
      <w:r w:rsidR="008C0CBF" w:rsidRPr="004C5DFB">
        <w:rPr>
          <w:rFonts w:ascii="Arial" w:hAnsi="Arial"/>
          <w:i/>
          <w:iCs/>
          <w:sz w:val="24"/>
          <w:szCs w:val="24"/>
        </w:rPr>
        <w:t xml:space="preserve"> chi teme il Signore andrà bene alla fine, sarà benedetto nel giorno della sua morte. </w:t>
      </w:r>
    </w:p>
    <w:p w14:paraId="5FB4116F" w14:textId="34488196"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Principio</w:t>
      </w:r>
      <w:r w:rsidR="008C0CBF" w:rsidRPr="004C5DFB">
        <w:rPr>
          <w:rFonts w:ascii="Arial" w:hAnsi="Arial"/>
          <w:i/>
          <w:iCs/>
          <w:sz w:val="24"/>
          <w:szCs w:val="24"/>
        </w:rPr>
        <w:t xml:space="preserve"> della sapienza è temere il Signore; essa fu creata con i fedeli nel seno materno. </w:t>
      </w:r>
      <w:r w:rsidRPr="004C5DFB">
        <w:rPr>
          <w:rFonts w:ascii="Arial" w:hAnsi="Arial"/>
          <w:i/>
          <w:iCs/>
          <w:sz w:val="24"/>
          <w:szCs w:val="24"/>
        </w:rPr>
        <w:t>Tra</w:t>
      </w:r>
      <w:r w:rsidR="008C0CBF" w:rsidRPr="004C5DFB">
        <w:rPr>
          <w:rFonts w:ascii="Arial" w:hAnsi="Arial"/>
          <w:i/>
          <w:iCs/>
          <w:sz w:val="24"/>
          <w:szCs w:val="24"/>
        </w:rPr>
        <w:t xml:space="preserve"> gli uomini essa ha posto il nido, fondamento perenne; resterà fedelmente con i loro discendenti. </w:t>
      </w:r>
    </w:p>
    <w:p w14:paraId="1A0DAE69" w14:textId="6DC682B8"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Pienezza</w:t>
      </w:r>
      <w:r w:rsidR="008C0CBF" w:rsidRPr="004C5DFB">
        <w:rPr>
          <w:rFonts w:ascii="Arial" w:hAnsi="Arial"/>
          <w:i/>
          <w:iCs/>
          <w:sz w:val="24"/>
          <w:szCs w:val="24"/>
        </w:rPr>
        <w:t xml:space="preserve"> della sapienza è temere il Signore; essa inebria di frutti i propri devoti. </w:t>
      </w:r>
      <w:r w:rsidRPr="004C5DFB">
        <w:rPr>
          <w:rFonts w:ascii="Arial" w:hAnsi="Arial"/>
          <w:i/>
          <w:iCs/>
          <w:sz w:val="24"/>
          <w:szCs w:val="24"/>
        </w:rPr>
        <w:t>Tutta</w:t>
      </w:r>
      <w:r w:rsidR="008C0CBF" w:rsidRPr="004C5DFB">
        <w:rPr>
          <w:rFonts w:ascii="Arial" w:hAnsi="Arial"/>
          <w:i/>
          <w:iCs/>
          <w:sz w:val="24"/>
          <w:szCs w:val="24"/>
        </w:rPr>
        <w:t xml:space="preserve"> la loro casa riempirà di cose desiderabili, i magazzini dei suoi frutti. </w:t>
      </w:r>
    </w:p>
    <w:p w14:paraId="19E8B8E1" w14:textId="2979E259"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Corona</w:t>
      </w:r>
      <w:r w:rsidR="008C0CBF" w:rsidRPr="004C5DFB">
        <w:rPr>
          <w:rFonts w:ascii="Arial" w:hAnsi="Arial"/>
          <w:i/>
          <w:iCs/>
          <w:sz w:val="24"/>
          <w:szCs w:val="24"/>
        </w:rPr>
        <w:t xml:space="preserve"> della sapienza è il timore del Signore; fa fiorire la pace e la salute. </w:t>
      </w:r>
      <w:r w:rsidRPr="004C5DFB">
        <w:rPr>
          <w:rFonts w:ascii="Arial" w:hAnsi="Arial"/>
          <w:i/>
          <w:iCs/>
          <w:sz w:val="24"/>
          <w:szCs w:val="24"/>
        </w:rPr>
        <w:t>Dio</w:t>
      </w:r>
      <w:r w:rsidR="008C0CBF" w:rsidRPr="004C5DFB">
        <w:rPr>
          <w:rFonts w:ascii="Arial" w:hAnsi="Arial"/>
          <w:i/>
          <w:iCs/>
          <w:sz w:val="24"/>
          <w:szCs w:val="24"/>
        </w:rPr>
        <w:t xml:space="preserve"> ha visto e misurato la sapienza; ha fatto piovere la scienza e il lume dell'intelligenza; ha esaltato la gloria di quanti la possiedono. </w:t>
      </w:r>
    </w:p>
    <w:p w14:paraId="10095533" w14:textId="37148FD4"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Radice della sapienza è temere il Signore; i suoi rami sono lunga vita. </w:t>
      </w:r>
      <w:r w:rsidR="00560271" w:rsidRPr="004C5DFB">
        <w:rPr>
          <w:rFonts w:ascii="Arial" w:hAnsi="Arial"/>
          <w:i/>
          <w:iCs/>
          <w:sz w:val="24"/>
          <w:szCs w:val="24"/>
        </w:rPr>
        <w:t>La</w:t>
      </w:r>
      <w:r w:rsidRPr="004C5DFB">
        <w:rPr>
          <w:rFonts w:ascii="Arial" w:hAnsi="Arial"/>
          <w:i/>
          <w:iCs/>
          <w:sz w:val="24"/>
          <w:szCs w:val="24"/>
        </w:rPr>
        <w:t xml:space="preserve"> collera ingiusta non si potrà giustificare, poiché il traboccare della sua passione sarà la sua rovina. Il paziente sopporterà per qualche tempo; alla fine sgorgherà la sua gioia; </w:t>
      </w:r>
      <w:r w:rsidR="00560271" w:rsidRPr="004C5DFB">
        <w:rPr>
          <w:rFonts w:ascii="Arial" w:hAnsi="Arial"/>
          <w:i/>
          <w:iCs/>
          <w:sz w:val="24"/>
          <w:szCs w:val="24"/>
        </w:rPr>
        <w:t>per</w:t>
      </w:r>
      <w:r w:rsidRPr="004C5DFB">
        <w:rPr>
          <w:rFonts w:ascii="Arial" w:hAnsi="Arial"/>
          <w:i/>
          <w:iCs/>
          <w:sz w:val="24"/>
          <w:szCs w:val="24"/>
        </w:rPr>
        <w:t xml:space="preserve"> qualche tempo terrà nascoste le parole e le labbra di molti celebreranno la sua intelligenza. </w:t>
      </w:r>
    </w:p>
    <w:p w14:paraId="5116479D" w14:textId="3682FC42"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lastRenderedPageBreak/>
        <w:t>Fra</w:t>
      </w:r>
      <w:r w:rsidR="008C0CBF" w:rsidRPr="004C5DFB">
        <w:rPr>
          <w:rFonts w:ascii="Arial" w:hAnsi="Arial"/>
          <w:i/>
          <w:iCs/>
          <w:sz w:val="24"/>
          <w:szCs w:val="24"/>
        </w:rPr>
        <w:t xml:space="preserve"> i tesori della sapienza sono le massime istruttive, ma per il peccatore la pietà è un abominio. </w:t>
      </w:r>
    </w:p>
    <w:p w14:paraId="5EC633D1" w14:textId="57410A05"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Se</w:t>
      </w:r>
      <w:r w:rsidR="008C0CBF" w:rsidRPr="004C5DFB">
        <w:rPr>
          <w:rFonts w:ascii="Arial" w:hAnsi="Arial"/>
          <w:i/>
          <w:iCs/>
          <w:sz w:val="24"/>
          <w:szCs w:val="24"/>
        </w:rPr>
        <w:t xml:space="preserve"> desideri la sapienza, osserva i comandamenti; allora il Signore te la concederà. </w:t>
      </w:r>
    </w:p>
    <w:p w14:paraId="74BEB456" w14:textId="0C2DA8A6"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Il timore del Signore è sapienza e istruzione, si compiace della fiducia e della mansuetudine. Non essere disobbediente al timore del Signore e non avvicinarti ad esso con doppiezza di cuore. </w:t>
      </w:r>
      <w:r w:rsidR="00560271" w:rsidRPr="004C5DFB">
        <w:rPr>
          <w:rFonts w:ascii="Arial" w:hAnsi="Arial"/>
          <w:i/>
          <w:iCs/>
          <w:sz w:val="24"/>
          <w:szCs w:val="24"/>
        </w:rPr>
        <w:t>Non</w:t>
      </w:r>
      <w:r w:rsidRPr="004C5DFB">
        <w:rPr>
          <w:rFonts w:ascii="Arial" w:hAnsi="Arial"/>
          <w:i/>
          <w:iCs/>
          <w:sz w:val="24"/>
          <w:szCs w:val="24"/>
        </w:rPr>
        <w:t xml:space="preserve"> essere finto davanti agli uomini e controlla le tue parole. </w:t>
      </w:r>
      <w:r w:rsidR="00560271" w:rsidRPr="004C5DFB">
        <w:rPr>
          <w:rFonts w:ascii="Arial" w:hAnsi="Arial"/>
          <w:i/>
          <w:iCs/>
          <w:sz w:val="24"/>
          <w:szCs w:val="24"/>
        </w:rPr>
        <w:t>Non</w:t>
      </w:r>
      <w:r w:rsidRPr="004C5DFB">
        <w:rPr>
          <w:rFonts w:ascii="Arial" w:hAnsi="Arial"/>
          <w:i/>
          <w:iCs/>
          <w:sz w:val="24"/>
          <w:szCs w:val="24"/>
        </w:rPr>
        <w:t xml:space="preserve"> esaltarti per non cadere e per non attirarti il disonore; </w:t>
      </w:r>
    </w:p>
    <w:p w14:paraId="53193829" w14:textId="6C03C269"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il</w:t>
      </w:r>
      <w:r w:rsidR="008C0CBF" w:rsidRPr="004C5DFB">
        <w:rPr>
          <w:rFonts w:ascii="Arial" w:hAnsi="Arial"/>
          <w:i/>
          <w:iCs/>
          <w:sz w:val="24"/>
          <w:szCs w:val="24"/>
        </w:rPr>
        <w:t xml:space="preserve"> Signore svelerà i tuoi segreti e ti umilierà davanti all'assemblea, </w:t>
      </w:r>
      <w:r w:rsidRPr="004C5DFB">
        <w:rPr>
          <w:rFonts w:ascii="Arial" w:hAnsi="Arial"/>
          <w:i/>
          <w:iCs/>
          <w:sz w:val="24"/>
          <w:szCs w:val="24"/>
        </w:rPr>
        <w:t>perché</w:t>
      </w:r>
      <w:r w:rsidR="008C0CBF" w:rsidRPr="004C5DFB">
        <w:rPr>
          <w:rFonts w:ascii="Arial" w:hAnsi="Arial"/>
          <w:i/>
          <w:iCs/>
          <w:sz w:val="24"/>
          <w:szCs w:val="24"/>
        </w:rPr>
        <w:t xml:space="preserve"> non hai ricercato il timore del Signore e il tuo cuore è pieno di inganno. (Sir 1,1-29). </w:t>
      </w:r>
    </w:p>
    <w:p w14:paraId="098C4C8C"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Ecco come Baruc ammaestra gli esiliati in Babilonia:</w:t>
      </w:r>
    </w:p>
    <w:p w14:paraId="66614D8E" w14:textId="0864A017"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Signore onnipotente, Dio d'Israele, un'anima angosciata, uno spirito tormentato grida verso di te. </w:t>
      </w:r>
      <w:r w:rsidR="00560271" w:rsidRPr="004C5DFB">
        <w:rPr>
          <w:rFonts w:ascii="Arial" w:hAnsi="Arial"/>
          <w:i/>
          <w:iCs/>
          <w:sz w:val="24"/>
          <w:szCs w:val="24"/>
        </w:rPr>
        <w:t>Ascolta</w:t>
      </w:r>
      <w:r w:rsidRPr="004C5DFB">
        <w:rPr>
          <w:rFonts w:ascii="Arial" w:hAnsi="Arial"/>
          <w:i/>
          <w:iCs/>
          <w:sz w:val="24"/>
          <w:szCs w:val="24"/>
        </w:rPr>
        <w:t xml:space="preserve">, Signore, abbi pietà, perché abbiamo peccato contro di te. </w:t>
      </w:r>
      <w:r w:rsidR="00560271" w:rsidRPr="004C5DFB">
        <w:rPr>
          <w:rFonts w:ascii="Arial" w:hAnsi="Arial"/>
          <w:i/>
          <w:iCs/>
          <w:sz w:val="24"/>
          <w:szCs w:val="24"/>
        </w:rPr>
        <w:t>Tu</w:t>
      </w:r>
      <w:r w:rsidRPr="004C5DFB">
        <w:rPr>
          <w:rFonts w:ascii="Arial" w:hAnsi="Arial"/>
          <w:i/>
          <w:iCs/>
          <w:sz w:val="24"/>
          <w:szCs w:val="24"/>
        </w:rPr>
        <w:t xml:space="preserve"> domini sempre, noi continuamente periamo. </w:t>
      </w:r>
      <w:r w:rsidR="00560271" w:rsidRPr="004C5DFB">
        <w:rPr>
          <w:rFonts w:ascii="Arial" w:hAnsi="Arial"/>
          <w:i/>
          <w:iCs/>
          <w:sz w:val="24"/>
          <w:szCs w:val="24"/>
        </w:rPr>
        <w:t>Signore</w:t>
      </w:r>
      <w:r w:rsidRPr="004C5DFB">
        <w:rPr>
          <w:rFonts w:ascii="Arial" w:hAnsi="Arial"/>
          <w:i/>
          <w:iCs/>
          <w:sz w:val="24"/>
          <w:szCs w:val="24"/>
        </w:rPr>
        <w:t xml:space="preserve"> onnipotente, Dio d'Israele, ascolta dunque la supplica dei morti d'Israele, dei figli di coloro che hanno peccato contro di te: essi non hanno ascoltato la voce del Signore loro Dio e a noi si sono attaccati questi mali. </w:t>
      </w:r>
      <w:r w:rsidR="00560271" w:rsidRPr="004C5DFB">
        <w:rPr>
          <w:rFonts w:ascii="Arial" w:hAnsi="Arial"/>
          <w:i/>
          <w:iCs/>
          <w:sz w:val="24"/>
          <w:szCs w:val="24"/>
        </w:rPr>
        <w:t>Non</w:t>
      </w:r>
      <w:r w:rsidRPr="004C5DFB">
        <w:rPr>
          <w:rFonts w:ascii="Arial" w:hAnsi="Arial"/>
          <w:i/>
          <w:iCs/>
          <w:sz w:val="24"/>
          <w:szCs w:val="24"/>
        </w:rPr>
        <w:t xml:space="preserve"> ricordare l'iniquità dei nostri padri, ma ricordati ora della tua potenza e del tuo nome, </w:t>
      </w:r>
      <w:r w:rsidR="00560271" w:rsidRPr="004C5DFB">
        <w:rPr>
          <w:rFonts w:ascii="Arial" w:hAnsi="Arial"/>
          <w:i/>
          <w:iCs/>
          <w:sz w:val="24"/>
          <w:szCs w:val="24"/>
        </w:rPr>
        <w:t>poiché</w:t>
      </w:r>
      <w:r w:rsidRPr="004C5DFB">
        <w:rPr>
          <w:rFonts w:ascii="Arial" w:hAnsi="Arial"/>
          <w:i/>
          <w:iCs/>
          <w:sz w:val="24"/>
          <w:szCs w:val="24"/>
        </w:rPr>
        <w:t xml:space="preserve"> tu sei il Signore nostro Dio e noi ti loderemo, Signore. </w:t>
      </w:r>
      <w:r w:rsidR="00560271" w:rsidRPr="004C5DFB">
        <w:rPr>
          <w:rFonts w:ascii="Arial" w:hAnsi="Arial"/>
          <w:i/>
          <w:iCs/>
          <w:sz w:val="24"/>
          <w:szCs w:val="24"/>
        </w:rPr>
        <w:t>Per</w:t>
      </w:r>
      <w:r w:rsidRPr="004C5DFB">
        <w:rPr>
          <w:rFonts w:ascii="Arial" w:hAnsi="Arial"/>
          <w:i/>
          <w:iCs/>
          <w:sz w:val="24"/>
          <w:szCs w:val="24"/>
        </w:rPr>
        <w:t xml:space="preserve"> questo tu hai riempito i nostri cuori del tuo timore perché invocassimo il tuo nome. Noi ti lodiamo ora nell'esilio, poiché abbiamo allontanato dal cuore tutta l'iniquità dei nostri padri, i quali hanno peccato contro di te. </w:t>
      </w:r>
    </w:p>
    <w:p w14:paraId="3DE9315A" w14:textId="189B17AE"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Ecco</w:t>
      </w:r>
      <w:r w:rsidR="008C0CBF" w:rsidRPr="004C5DFB">
        <w:rPr>
          <w:rFonts w:ascii="Arial" w:hAnsi="Arial"/>
          <w:i/>
          <w:iCs/>
          <w:sz w:val="24"/>
          <w:szCs w:val="24"/>
        </w:rPr>
        <w:t xml:space="preserve">, siamo ancor oggi esiliati e dispersi, oggetto di obbrobrio, di maledizione e di condanna per tutte le iniquità dei nostri padri, che si sono ribellati al Signore nostro Dio. </w:t>
      </w:r>
    </w:p>
    <w:p w14:paraId="361731B2" w14:textId="1D507E94"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Ascolta</w:t>
      </w:r>
      <w:r w:rsidR="008C0CBF" w:rsidRPr="004C5DFB">
        <w:rPr>
          <w:rFonts w:ascii="Arial" w:hAnsi="Arial"/>
          <w:i/>
          <w:iCs/>
          <w:sz w:val="24"/>
          <w:szCs w:val="24"/>
        </w:rPr>
        <w:t xml:space="preserve">, Israele, i comandamenti della vita, porgi l'orecchio per intender la prudenza. </w:t>
      </w:r>
      <w:r w:rsidRPr="004C5DFB">
        <w:rPr>
          <w:rFonts w:ascii="Arial" w:hAnsi="Arial"/>
          <w:i/>
          <w:iCs/>
          <w:sz w:val="24"/>
          <w:szCs w:val="24"/>
        </w:rPr>
        <w:t>Perché</w:t>
      </w:r>
      <w:r w:rsidR="008C0CBF" w:rsidRPr="004C5DFB">
        <w:rPr>
          <w:rFonts w:ascii="Arial" w:hAnsi="Arial"/>
          <w:i/>
          <w:iCs/>
          <w:sz w:val="24"/>
          <w:szCs w:val="24"/>
        </w:rPr>
        <w:t xml:space="preserve">, Israele, perché ti trovi in terra nemica e invecchi in terra straniera? </w:t>
      </w:r>
      <w:r w:rsidRPr="004C5DFB">
        <w:rPr>
          <w:rFonts w:ascii="Arial" w:hAnsi="Arial"/>
          <w:i/>
          <w:iCs/>
          <w:sz w:val="24"/>
          <w:szCs w:val="24"/>
        </w:rPr>
        <w:t>Perché</w:t>
      </w:r>
      <w:r w:rsidR="008C0CBF" w:rsidRPr="004C5DFB">
        <w:rPr>
          <w:rFonts w:ascii="Arial" w:hAnsi="Arial"/>
          <w:i/>
          <w:iCs/>
          <w:sz w:val="24"/>
          <w:szCs w:val="24"/>
        </w:rPr>
        <w:t xml:space="preserve"> ti contamini con i cadaveri e sei annoverato fra coloro che scendono negli inferi? </w:t>
      </w:r>
    </w:p>
    <w:p w14:paraId="32DA5800" w14:textId="3C5DAD09"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Tu</w:t>
      </w:r>
      <w:r w:rsidR="008C0CBF" w:rsidRPr="004C5DFB">
        <w:rPr>
          <w:rFonts w:ascii="Arial" w:hAnsi="Arial"/>
          <w:i/>
          <w:iCs/>
          <w:sz w:val="24"/>
          <w:szCs w:val="24"/>
        </w:rPr>
        <w:t xml:space="preserve"> hai abbandonato la fonte della sapienza! </w:t>
      </w:r>
      <w:r w:rsidRPr="004C5DFB">
        <w:rPr>
          <w:rFonts w:ascii="Arial" w:hAnsi="Arial"/>
          <w:i/>
          <w:iCs/>
          <w:sz w:val="24"/>
          <w:szCs w:val="24"/>
        </w:rPr>
        <w:t>Se</w:t>
      </w:r>
      <w:r w:rsidR="008C0CBF" w:rsidRPr="004C5DFB">
        <w:rPr>
          <w:rFonts w:ascii="Arial" w:hAnsi="Arial"/>
          <w:i/>
          <w:iCs/>
          <w:sz w:val="24"/>
          <w:szCs w:val="24"/>
        </w:rPr>
        <w:t xml:space="preserve"> tu avessi camminato nei sentieri di Dio, saresti vissuto sempre in pace. </w:t>
      </w:r>
      <w:r w:rsidRPr="004C5DFB">
        <w:rPr>
          <w:rFonts w:ascii="Arial" w:hAnsi="Arial"/>
          <w:i/>
          <w:iCs/>
          <w:sz w:val="24"/>
          <w:szCs w:val="24"/>
        </w:rPr>
        <w:t>Impara</w:t>
      </w:r>
      <w:r w:rsidR="008C0CBF" w:rsidRPr="004C5DFB">
        <w:rPr>
          <w:rFonts w:ascii="Arial" w:hAnsi="Arial"/>
          <w:i/>
          <w:iCs/>
          <w:sz w:val="24"/>
          <w:szCs w:val="24"/>
        </w:rPr>
        <w:t xml:space="preserve"> dov'è la prudenza, dov'è la forza, dov'è l'intelligenza, per comprendere anche dov'è la longevità e la vita, dov'è la luce degli occhi e la pace. </w:t>
      </w:r>
      <w:r w:rsidRPr="004C5DFB">
        <w:rPr>
          <w:rFonts w:ascii="Arial" w:hAnsi="Arial"/>
          <w:i/>
          <w:iCs/>
          <w:sz w:val="24"/>
          <w:szCs w:val="24"/>
        </w:rPr>
        <w:t>Ma</w:t>
      </w:r>
      <w:r w:rsidR="008C0CBF" w:rsidRPr="004C5DFB">
        <w:rPr>
          <w:rFonts w:ascii="Arial" w:hAnsi="Arial"/>
          <w:i/>
          <w:iCs/>
          <w:sz w:val="24"/>
          <w:szCs w:val="24"/>
        </w:rPr>
        <w:t xml:space="preserve"> chi ha scoperto la sua dimora, chi è penetrato nei suoi forzieri? </w:t>
      </w:r>
    </w:p>
    <w:p w14:paraId="7D6EC5C6" w14:textId="05CBFFB4"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Dove</w:t>
      </w:r>
      <w:r w:rsidR="008C0CBF" w:rsidRPr="004C5DFB">
        <w:rPr>
          <w:rFonts w:ascii="Arial" w:hAnsi="Arial"/>
          <w:i/>
          <w:iCs/>
          <w:sz w:val="24"/>
          <w:szCs w:val="24"/>
        </w:rPr>
        <w:t xml:space="preserve"> sono i capi delle nazioni, quelli che dominano le belve che sono sulla terra? </w:t>
      </w:r>
      <w:r w:rsidRPr="004C5DFB">
        <w:rPr>
          <w:rFonts w:ascii="Arial" w:hAnsi="Arial"/>
          <w:i/>
          <w:iCs/>
          <w:sz w:val="24"/>
          <w:szCs w:val="24"/>
        </w:rPr>
        <w:t>Coloro</w:t>
      </w:r>
      <w:r w:rsidR="008C0CBF" w:rsidRPr="004C5DFB">
        <w:rPr>
          <w:rFonts w:ascii="Arial" w:hAnsi="Arial"/>
          <w:i/>
          <w:iCs/>
          <w:sz w:val="24"/>
          <w:szCs w:val="24"/>
        </w:rPr>
        <w:t xml:space="preserve"> che si divertono con gli uccelli del cielo, quelli che ammassano argento e oro, in cui confidano gli uomini, e non pongono fine ai loro possessi? </w:t>
      </w:r>
      <w:r w:rsidRPr="004C5DFB">
        <w:rPr>
          <w:rFonts w:ascii="Arial" w:hAnsi="Arial"/>
          <w:i/>
          <w:iCs/>
          <w:sz w:val="24"/>
          <w:szCs w:val="24"/>
        </w:rPr>
        <w:t>Coloro</w:t>
      </w:r>
      <w:r w:rsidR="008C0CBF" w:rsidRPr="004C5DFB">
        <w:rPr>
          <w:rFonts w:ascii="Arial" w:hAnsi="Arial"/>
          <w:i/>
          <w:iCs/>
          <w:sz w:val="24"/>
          <w:szCs w:val="24"/>
        </w:rPr>
        <w:t xml:space="preserve"> che lavorano l'argento e lo cesellano senza rivelare il segreto dei loro lavori? </w:t>
      </w:r>
      <w:r w:rsidRPr="004C5DFB">
        <w:rPr>
          <w:rFonts w:ascii="Arial" w:hAnsi="Arial"/>
          <w:i/>
          <w:iCs/>
          <w:sz w:val="24"/>
          <w:szCs w:val="24"/>
        </w:rPr>
        <w:t>Sono</w:t>
      </w:r>
      <w:r w:rsidR="008C0CBF" w:rsidRPr="004C5DFB">
        <w:rPr>
          <w:rFonts w:ascii="Arial" w:hAnsi="Arial"/>
          <w:i/>
          <w:iCs/>
          <w:sz w:val="24"/>
          <w:szCs w:val="24"/>
        </w:rPr>
        <w:t xml:space="preserve"> scomparsi, sono scesi negli inferi e altri hanno preso il loro posto. </w:t>
      </w:r>
    </w:p>
    <w:p w14:paraId="1DA62B9A" w14:textId="1922C003"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lastRenderedPageBreak/>
        <w:t>Nuove</w:t>
      </w:r>
      <w:r w:rsidR="008C0CBF" w:rsidRPr="004C5DFB">
        <w:rPr>
          <w:rFonts w:ascii="Arial" w:hAnsi="Arial"/>
          <w:i/>
          <w:iCs/>
          <w:sz w:val="24"/>
          <w:szCs w:val="24"/>
        </w:rPr>
        <w:t xml:space="preserve"> generazioni hanno visto la luce e sono venute ad abitare il paese, ma non hanno conosciuto la via della sapienza, </w:t>
      </w:r>
      <w:r w:rsidRPr="004C5DFB">
        <w:rPr>
          <w:rFonts w:ascii="Arial" w:hAnsi="Arial"/>
          <w:i/>
          <w:iCs/>
          <w:sz w:val="24"/>
          <w:szCs w:val="24"/>
        </w:rPr>
        <w:t>non</w:t>
      </w:r>
      <w:r w:rsidR="008C0CBF" w:rsidRPr="004C5DFB">
        <w:rPr>
          <w:rFonts w:ascii="Arial" w:hAnsi="Arial"/>
          <w:i/>
          <w:iCs/>
          <w:sz w:val="24"/>
          <w:szCs w:val="24"/>
        </w:rPr>
        <w:t xml:space="preserve"> hanno appreso i suoi sentieri; neppure i loro figli l'hanno raggiunta, anzi, si sono allontanati dalla sua via. </w:t>
      </w:r>
      <w:r w:rsidRPr="004C5DFB">
        <w:rPr>
          <w:rFonts w:ascii="Arial" w:hAnsi="Arial"/>
          <w:i/>
          <w:iCs/>
          <w:sz w:val="24"/>
          <w:szCs w:val="24"/>
        </w:rPr>
        <w:t>Non</w:t>
      </w:r>
      <w:r w:rsidR="008C0CBF" w:rsidRPr="004C5DFB">
        <w:rPr>
          <w:rFonts w:ascii="Arial" w:hAnsi="Arial"/>
          <w:i/>
          <w:iCs/>
          <w:sz w:val="24"/>
          <w:szCs w:val="24"/>
        </w:rPr>
        <w:t xml:space="preserve"> se n'è sentito parlare in Canaan, non si è vista in Teman. </w:t>
      </w:r>
      <w:r w:rsidRPr="004C5DFB">
        <w:rPr>
          <w:rFonts w:ascii="Arial" w:hAnsi="Arial"/>
          <w:i/>
          <w:iCs/>
          <w:sz w:val="24"/>
          <w:szCs w:val="24"/>
        </w:rPr>
        <w:t>I</w:t>
      </w:r>
      <w:r w:rsidR="008C0CBF" w:rsidRPr="004C5DFB">
        <w:rPr>
          <w:rFonts w:ascii="Arial" w:hAnsi="Arial"/>
          <w:i/>
          <w:iCs/>
          <w:sz w:val="24"/>
          <w:szCs w:val="24"/>
        </w:rPr>
        <w:t xml:space="preserve"> figli di Agar, che cercano sapienza terrena, i mercanti di Merra e di Teman, i narratori di favole, i ricercatori dell'intelligenza non hanno conosciuto la via della sapienza, non si son ricordati dei suoi sentieri. </w:t>
      </w:r>
    </w:p>
    <w:p w14:paraId="0AE3715D" w14:textId="6D8E030E"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Israele</w:t>
      </w:r>
      <w:r w:rsidR="008C0CBF" w:rsidRPr="004C5DFB">
        <w:rPr>
          <w:rFonts w:ascii="Arial" w:hAnsi="Arial"/>
          <w:i/>
          <w:iCs/>
          <w:sz w:val="24"/>
          <w:szCs w:val="24"/>
        </w:rPr>
        <w:t xml:space="preserve">, quanto è grande la casa di Dio, quanto è vasto il luogo del suo dominio! </w:t>
      </w:r>
      <w:r w:rsidRPr="004C5DFB">
        <w:rPr>
          <w:rFonts w:ascii="Arial" w:hAnsi="Arial"/>
          <w:i/>
          <w:iCs/>
          <w:sz w:val="24"/>
          <w:szCs w:val="24"/>
        </w:rPr>
        <w:t>E</w:t>
      </w:r>
      <w:r w:rsidR="008C0CBF" w:rsidRPr="004C5DFB">
        <w:rPr>
          <w:rFonts w:ascii="Arial" w:hAnsi="Arial"/>
          <w:i/>
          <w:iCs/>
          <w:sz w:val="24"/>
          <w:szCs w:val="24"/>
        </w:rPr>
        <w:t xml:space="preserve">' grande e non ha fine, è alto e non ha misura! </w:t>
      </w:r>
      <w:r w:rsidRPr="004C5DFB">
        <w:rPr>
          <w:rFonts w:ascii="Arial" w:hAnsi="Arial"/>
          <w:i/>
          <w:iCs/>
          <w:sz w:val="24"/>
          <w:szCs w:val="24"/>
        </w:rPr>
        <w:t>Là</w:t>
      </w:r>
      <w:r w:rsidR="008C0CBF" w:rsidRPr="004C5DFB">
        <w:rPr>
          <w:rFonts w:ascii="Arial" w:hAnsi="Arial"/>
          <w:i/>
          <w:iCs/>
          <w:sz w:val="24"/>
          <w:szCs w:val="24"/>
        </w:rPr>
        <w:t xml:space="preserve"> nacquero i famosi giganti dei tempi antichi, alti di statura, esperti nella guerra; ma Dio non scelse costoro e non diede loro la via della sapienza: perirono perché non ebbero saggezza, perirono per la loro insipienza. </w:t>
      </w:r>
    </w:p>
    <w:p w14:paraId="5280BC06" w14:textId="35023247"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Chi è salito al cielo per prenderla e farla scendere dalle nubi? </w:t>
      </w:r>
      <w:r w:rsidR="00560271" w:rsidRPr="004C5DFB">
        <w:rPr>
          <w:rFonts w:ascii="Arial" w:hAnsi="Arial"/>
          <w:i/>
          <w:iCs/>
          <w:sz w:val="24"/>
          <w:szCs w:val="24"/>
        </w:rPr>
        <w:t>Chi</w:t>
      </w:r>
      <w:r w:rsidRPr="004C5DFB">
        <w:rPr>
          <w:rFonts w:ascii="Arial" w:hAnsi="Arial"/>
          <w:i/>
          <w:iCs/>
          <w:sz w:val="24"/>
          <w:szCs w:val="24"/>
        </w:rPr>
        <w:t xml:space="preserve"> ha attraversato il mare e l'ha trovata e l'ha comprata a prezzo d'oro puro? </w:t>
      </w:r>
      <w:r w:rsidR="00560271" w:rsidRPr="004C5DFB">
        <w:rPr>
          <w:rFonts w:ascii="Arial" w:hAnsi="Arial"/>
          <w:i/>
          <w:iCs/>
          <w:sz w:val="24"/>
          <w:szCs w:val="24"/>
        </w:rPr>
        <w:t>Nessuno</w:t>
      </w:r>
      <w:r w:rsidRPr="004C5DFB">
        <w:rPr>
          <w:rFonts w:ascii="Arial" w:hAnsi="Arial"/>
          <w:i/>
          <w:iCs/>
          <w:sz w:val="24"/>
          <w:szCs w:val="24"/>
        </w:rPr>
        <w:t xml:space="preserve"> conosce la sua via, nessuno pensa al suo sentiero. </w:t>
      </w:r>
      <w:r w:rsidR="00560271" w:rsidRPr="004C5DFB">
        <w:rPr>
          <w:rFonts w:ascii="Arial" w:hAnsi="Arial"/>
          <w:i/>
          <w:iCs/>
          <w:sz w:val="24"/>
          <w:szCs w:val="24"/>
        </w:rPr>
        <w:t>Ma</w:t>
      </w:r>
      <w:r w:rsidRPr="004C5DFB">
        <w:rPr>
          <w:rFonts w:ascii="Arial" w:hAnsi="Arial"/>
          <w:i/>
          <w:iCs/>
          <w:sz w:val="24"/>
          <w:szCs w:val="24"/>
        </w:rPr>
        <w:t xml:space="preserve"> colui che sa tutto, la conosce e l'ha scrutata con l'intelligenza. E' lui che nel volger dei tempi ha stabilito la terra e l'ha riempita d'animali; </w:t>
      </w:r>
      <w:r w:rsidR="00560271" w:rsidRPr="004C5DFB">
        <w:rPr>
          <w:rFonts w:ascii="Arial" w:hAnsi="Arial"/>
          <w:i/>
          <w:iCs/>
          <w:sz w:val="24"/>
          <w:szCs w:val="24"/>
        </w:rPr>
        <w:t>lui</w:t>
      </w:r>
      <w:r w:rsidRPr="004C5DFB">
        <w:rPr>
          <w:rFonts w:ascii="Arial" w:hAnsi="Arial"/>
          <w:i/>
          <w:iCs/>
          <w:sz w:val="24"/>
          <w:szCs w:val="24"/>
        </w:rPr>
        <w:t xml:space="preserve"> che invia la luce ed essa va, che la richiama ed essa obbedisce con tremore. </w:t>
      </w:r>
    </w:p>
    <w:p w14:paraId="2FBA17B5" w14:textId="717AB4F1"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Le</w:t>
      </w:r>
      <w:r w:rsidR="008C0CBF" w:rsidRPr="004C5DFB">
        <w:rPr>
          <w:rFonts w:ascii="Arial" w:hAnsi="Arial"/>
          <w:i/>
          <w:iCs/>
          <w:sz w:val="24"/>
          <w:szCs w:val="24"/>
        </w:rPr>
        <w:t xml:space="preserve"> stelle brillano dalle loro vedette e gioiscono; </w:t>
      </w:r>
      <w:r w:rsidRPr="004C5DFB">
        <w:rPr>
          <w:rFonts w:ascii="Arial" w:hAnsi="Arial"/>
          <w:i/>
          <w:iCs/>
          <w:sz w:val="24"/>
          <w:szCs w:val="24"/>
        </w:rPr>
        <w:t>egli</w:t>
      </w:r>
      <w:r w:rsidR="008C0CBF" w:rsidRPr="004C5DFB">
        <w:rPr>
          <w:rFonts w:ascii="Arial" w:hAnsi="Arial"/>
          <w:i/>
          <w:iCs/>
          <w:sz w:val="24"/>
          <w:szCs w:val="24"/>
        </w:rPr>
        <w:t xml:space="preserve"> le chiama e rispondono: "Eccoci!" e brillano di gioia per colui che le ha create. </w:t>
      </w:r>
      <w:r w:rsidRPr="004C5DFB">
        <w:rPr>
          <w:rFonts w:ascii="Arial" w:hAnsi="Arial"/>
          <w:i/>
          <w:iCs/>
          <w:sz w:val="24"/>
          <w:szCs w:val="24"/>
        </w:rPr>
        <w:t>Egli</w:t>
      </w:r>
      <w:r w:rsidR="008C0CBF" w:rsidRPr="004C5DFB">
        <w:rPr>
          <w:rFonts w:ascii="Arial" w:hAnsi="Arial"/>
          <w:i/>
          <w:iCs/>
          <w:sz w:val="24"/>
          <w:szCs w:val="24"/>
        </w:rPr>
        <w:t xml:space="preserve"> è il nostro Dio e nessun altro può essergli paragonato. </w:t>
      </w:r>
      <w:r w:rsidRPr="004C5DFB">
        <w:rPr>
          <w:rFonts w:ascii="Arial" w:hAnsi="Arial"/>
          <w:i/>
          <w:iCs/>
          <w:sz w:val="24"/>
          <w:szCs w:val="24"/>
        </w:rPr>
        <w:t>Egli</w:t>
      </w:r>
      <w:r w:rsidR="008C0CBF" w:rsidRPr="004C5DFB">
        <w:rPr>
          <w:rFonts w:ascii="Arial" w:hAnsi="Arial"/>
          <w:i/>
          <w:iCs/>
          <w:sz w:val="24"/>
          <w:szCs w:val="24"/>
        </w:rPr>
        <w:t xml:space="preserve"> ha scrutato tutta la via della sapienza e ne ha fatto dono a Giacobbe suo servo, a Israele suo diletto. </w:t>
      </w:r>
      <w:r w:rsidRPr="004C5DFB">
        <w:rPr>
          <w:rFonts w:ascii="Arial" w:hAnsi="Arial"/>
          <w:i/>
          <w:iCs/>
          <w:sz w:val="24"/>
          <w:szCs w:val="24"/>
        </w:rPr>
        <w:t>Per</w:t>
      </w:r>
      <w:r w:rsidR="008C0CBF" w:rsidRPr="004C5DFB">
        <w:rPr>
          <w:rFonts w:ascii="Arial" w:hAnsi="Arial"/>
          <w:i/>
          <w:iCs/>
          <w:sz w:val="24"/>
          <w:szCs w:val="24"/>
        </w:rPr>
        <w:t xml:space="preserve"> questo è apparsa sulla terra e ha vissuto fra gli uomini. (Bar 3,1-38). </w:t>
      </w:r>
    </w:p>
    <w:p w14:paraId="6D6B34BE" w14:textId="6F9E2423"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Essa è il libro dei decreti di Dio, è la legge che sussiste nei secoli; quanti si attengono ad essa avranno la vita, quanti l'abbandonano moriranno. </w:t>
      </w:r>
      <w:r w:rsidR="00560271" w:rsidRPr="004C5DFB">
        <w:rPr>
          <w:rFonts w:ascii="Arial" w:hAnsi="Arial"/>
          <w:i/>
          <w:iCs/>
          <w:sz w:val="24"/>
          <w:szCs w:val="24"/>
        </w:rPr>
        <w:t>Ritorna</w:t>
      </w:r>
      <w:r w:rsidRPr="004C5DFB">
        <w:rPr>
          <w:rFonts w:ascii="Arial" w:hAnsi="Arial"/>
          <w:i/>
          <w:iCs/>
          <w:sz w:val="24"/>
          <w:szCs w:val="24"/>
        </w:rPr>
        <w:t xml:space="preserve">, Giacobbe, e accoglila, cammina allo splendore della sua luce. </w:t>
      </w:r>
      <w:r w:rsidR="00560271" w:rsidRPr="004C5DFB">
        <w:rPr>
          <w:rFonts w:ascii="Arial" w:hAnsi="Arial"/>
          <w:i/>
          <w:iCs/>
          <w:sz w:val="24"/>
          <w:szCs w:val="24"/>
        </w:rPr>
        <w:t>Non</w:t>
      </w:r>
      <w:r w:rsidRPr="004C5DFB">
        <w:rPr>
          <w:rFonts w:ascii="Arial" w:hAnsi="Arial"/>
          <w:i/>
          <w:iCs/>
          <w:sz w:val="24"/>
          <w:szCs w:val="24"/>
        </w:rPr>
        <w:t xml:space="preserve"> dare ad altri la tua gloria, né i tuoi privilegi a gente straniera. </w:t>
      </w:r>
      <w:r w:rsidR="00560271" w:rsidRPr="004C5DFB">
        <w:rPr>
          <w:rFonts w:ascii="Arial" w:hAnsi="Arial"/>
          <w:i/>
          <w:iCs/>
          <w:sz w:val="24"/>
          <w:szCs w:val="24"/>
        </w:rPr>
        <w:t>Beati</w:t>
      </w:r>
      <w:r w:rsidRPr="004C5DFB">
        <w:rPr>
          <w:rFonts w:ascii="Arial" w:hAnsi="Arial"/>
          <w:i/>
          <w:iCs/>
          <w:sz w:val="24"/>
          <w:szCs w:val="24"/>
        </w:rPr>
        <w:t xml:space="preserve"> noi, o Israele, perché ciò che piace a Dio ci è stato rivelato. </w:t>
      </w:r>
    </w:p>
    <w:p w14:paraId="44D33F54" w14:textId="22D82345"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Coraggio</w:t>
      </w:r>
      <w:r w:rsidR="008C0CBF" w:rsidRPr="004C5DFB">
        <w:rPr>
          <w:rFonts w:ascii="Arial" w:hAnsi="Arial"/>
          <w:i/>
          <w:iCs/>
          <w:sz w:val="24"/>
          <w:szCs w:val="24"/>
        </w:rPr>
        <w:t xml:space="preserve">, popolo mio, tu, resto d'Israele! </w:t>
      </w:r>
      <w:r w:rsidRPr="004C5DFB">
        <w:rPr>
          <w:rFonts w:ascii="Arial" w:hAnsi="Arial"/>
          <w:i/>
          <w:iCs/>
          <w:sz w:val="24"/>
          <w:szCs w:val="24"/>
        </w:rPr>
        <w:t>Siete</w:t>
      </w:r>
      <w:r w:rsidR="008C0CBF" w:rsidRPr="004C5DFB">
        <w:rPr>
          <w:rFonts w:ascii="Arial" w:hAnsi="Arial"/>
          <w:i/>
          <w:iCs/>
          <w:sz w:val="24"/>
          <w:szCs w:val="24"/>
        </w:rPr>
        <w:t xml:space="preserve"> stati venduti alle genti non per essere annientati, ma perché avete provocato lo sdegno di Dio siete stati consegnati ai nemici. </w:t>
      </w:r>
      <w:r w:rsidRPr="004C5DFB">
        <w:rPr>
          <w:rFonts w:ascii="Arial" w:hAnsi="Arial"/>
          <w:i/>
          <w:iCs/>
          <w:sz w:val="24"/>
          <w:szCs w:val="24"/>
        </w:rPr>
        <w:t>Avete</w:t>
      </w:r>
      <w:r w:rsidR="008C0CBF" w:rsidRPr="004C5DFB">
        <w:rPr>
          <w:rFonts w:ascii="Arial" w:hAnsi="Arial"/>
          <w:i/>
          <w:iCs/>
          <w:sz w:val="24"/>
          <w:szCs w:val="24"/>
        </w:rPr>
        <w:t xml:space="preserve"> irritato il vostro creatore, sacrificando ai dèmoni e non a Dio. </w:t>
      </w:r>
      <w:r w:rsidRPr="004C5DFB">
        <w:rPr>
          <w:rFonts w:ascii="Arial" w:hAnsi="Arial"/>
          <w:i/>
          <w:iCs/>
          <w:sz w:val="24"/>
          <w:szCs w:val="24"/>
        </w:rPr>
        <w:t>Avete</w:t>
      </w:r>
      <w:r w:rsidR="008C0CBF" w:rsidRPr="004C5DFB">
        <w:rPr>
          <w:rFonts w:ascii="Arial" w:hAnsi="Arial"/>
          <w:i/>
          <w:iCs/>
          <w:sz w:val="24"/>
          <w:szCs w:val="24"/>
        </w:rPr>
        <w:t xml:space="preserve"> dimenticato chi vi ha allevati, il Dio eterno, avete afflitto colei che vi ha nutriti, Gerusalemme. </w:t>
      </w:r>
    </w:p>
    <w:p w14:paraId="77315F57" w14:textId="721AF974"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Essa</w:t>
      </w:r>
      <w:r w:rsidR="008C0CBF" w:rsidRPr="004C5DFB">
        <w:rPr>
          <w:rFonts w:ascii="Arial" w:hAnsi="Arial"/>
          <w:i/>
          <w:iCs/>
          <w:sz w:val="24"/>
          <w:szCs w:val="24"/>
        </w:rPr>
        <w:t xml:space="preserve"> ha visto piombare su di voi l'ira divina e ha esclamato: Ascoltate, città vicine di Sion, Dio mi ha mandato un grande dolore. </w:t>
      </w:r>
      <w:r w:rsidRPr="004C5DFB">
        <w:rPr>
          <w:rFonts w:ascii="Arial" w:hAnsi="Arial"/>
          <w:i/>
          <w:iCs/>
          <w:sz w:val="24"/>
          <w:szCs w:val="24"/>
        </w:rPr>
        <w:t>Ho</w:t>
      </w:r>
      <w:r w:rsidR="008C0CBF" w:rsidRPr="004C5DFB">
        <w:rPr>
          <w:rFonts w:ascii="Arial" w:hAnsi="Arial"/>
          <w:i/>
          <w:iCs/>
          <w:sz w:val="24"/>
          <w:szCs w:val="24"/>
        </w:rPr>
        <w:t xml:space="preserve"> visto, infatti, la schiavitù in cui l'Eterno ha condotto i miei figli e le mie figlie. </w:t>
      </w:r>
      <w:r w:rsidRPr="004C5DFB">
        <w:rPr>
          <w:rFonts w:ascii="Arial" w:hAnsi="Arial"/>
          <w:i/>
          <w:iCs/>
          <w:sz w:val="24"/>
          <w:szCs w:val="24"/>
        </w:rPr>
        <w:t>Io</w:t>
      </w:r>
      <w:r w:rsidR="008C0CBF" w:rsidRPr="004C5DFB">
        <w:rPr>
          <w:rFonts w:ascii="Arial" w:hAnsi="Arial"/>
          <w:i/>
          <w:iCs/>
          <w:sz w:val="24"/>
          <w:szCs w:val="24"/>
        </w:rPr>
        <w:t xml:space="preserve"> li avevo nutriti con gioia e li ho dovuti lasciare con lacrime e gemiti. </w:t>
      </w:r>
      <w:r w:rsidRPr="004C5DFB">
        <w:rPr>
          <w:rFonts w:ascii="Arial" w:hAnsi="Arial"/>
          <w:i/>
          <w:iCs/>
          <w:sz w:val="24"/>
          <w:szCs w:val="24"/>
        </w:rPr>
        <w:t>Nessuno</w:t>
      </w:r>
      <w:r w:rsidR="008C0CBF" w:rsidRPr="004C5DFB">
        <w:rPr>
          <w:rFonts w:ascii="Arial" w:hAnsi="Arial"/>
          <w:i/>
          <w:iCs/>
          <w:sz w:val="24"/>
          <w:szCs w:val="24"/>
        </w:rPr>
        <w:t xml:space="preserve"> goda di me nel vedermi vedova e desolata; sono abbandonata per i peccati dei miei figli che deviarono dalla legge di Dio, </w:t>
      </w:r>
      <w:r w:rsidRPr="004C5DFB">
        <w:rPr>
          <w:rFonts w:ascii="Arial" w:hAnsi="Arial"/>
          <w:i/>
          <w:iCs/>
          <w:sz w:val="24"/>
          <w:szCs w:val="24"/>
        </w:rPr>
        <w:t>non</w:t>
      </w:r>
      <w:r w:rsidR="008C0CBF" w:rsidRPr="004C5DFB">
        <w:rPr>
          <w:rFonts w:ascii="Arial" w:hAnsi="Arial"/>
          <w:i/>
          <w:iCs/>
          <w:sz w:val="24"/>
          <w:szCs w:val="24"/>
        </w:rPr>
        <w:t xml:space="preserve"> si curarono dei suoi decreti, non seguirono i suoi comandamenti, non procedettero per i sentieri della dottrina, secondo </w:t>
      </w:r>
      <w:r w:rsidR="008C0CBF" w:rsidRPr="004C5DFB">
        <w:rPr>
          <w:rFonts w:ascii="Arial" w:hAnsi="Arial"/>
          <w:i/>
          <w:iCs/>
          <w:sz w:val="24"/>
          <w:szCs w:val="24"/>
        </w:rPr>
        <w:lastRenderedPageBreak/>
        <w:t xml:space="preserve">la sua giustizia. </w:t>
      </w:r>
      <w:r w:rsidRPr="004C5DFB">
        <w:rPr>
          <w:rFonts w:ascii="Arial" w:hAnsi="Arial"/>
          <w:i/>
          <w:iCs/>
          <w:sz w:val="24"/>
          <w:szCs w:val="24"/>
        </w:rPr>
        <w:t>Venite</w:t>
      </w:r>
      <w:r w:rsidR="008C0CBF" w:rsidRPr="004C5DFB">
        <w:rPr>
          <w:rFonts w:ascii="Arial" w:hAnsi="Arial"/>
          <w:i/>
          <w:iCs/>
          <w:sz w:val="24"/>
          <w:szCs w:val="24"/>
        </w:rPr>
        <w:t xml:space="preserve">, o città vicine di Sion, considerate la schiavitù in cui l'Eterno ha condotto i miei figli e le mie figlie. </w:t>
      </w:r>
    </w:p>
    <w:p w14:paraId="3C23870A" w14:textId="4A859FA3"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Ha</w:t>
      </w:r>
      <w:r w:rsidR="008C0CBF" w:rsidRPr="004C5DFB">
        <w:rPr>
          <w:rFonts w:ascii="Arial" w:hAnsi="Arial"/>
          <w:i/>
          <w:iCs/>
          <w:sz w:val="24"/>
          <w:szCs w:val="24"/>
        </w:rPr>
        <w:t xml:space="preserve"> mandato contro di loro un popolo lontano, una gente perversa di lingua straniera, che non ha avuto rispetto dei vecchi, né pietà dei bambini, </w:t>
      </w:r>
      <w:r w:rsidRPr="004C5DFB">
        <w:rPr>
          <w:rFonts w:ascii="Arial" w:hAnsi="Arial"/>
          <w:i/>
          <w:iCs/>
          <w:sz w:val="24"/>
          <w:szCs w:val="24"/>
        </w:rPr>
        <w:t>che</w:t>
      </w:r>
      <w:r w:rsidR="008C0CBF" w:rsidRPr="004C5DFB">
        <w:rPr>
          <w:rFonts w:ascii="Arial" w:hAnsi="Arial"/>
          <w:i/>
          <w:iCs/>
          <w:sz w:val="24"/>
          <w:szCs w:val="24"/>
        </w:rPr>
        <w:t xml:space="preserve"> ha strappato i cari figli alla vedova e l'ha lasciata sola senza figlie. </w:t>
      </w:r>
      <w:r w:rsidRPr="004C5DFB">
        <w:rPr>
          <w:rFonts w:ascii="Arial" w:hAnsi="Arial"/>
          <w:i/>
          <w:iCs/>
          <w:sz w:val="24"/>
          <w:szCs w:val="24"/>
        </w:rPr>
        <w:t>E</w:t>
      </w:r>
      <w:r w:rsidR="008C0CBF" w:rsidRPr="004C5DFB">
        <w:rPr>
          <w:rFonts w:ascii="Arial" w:hAnsi="Arial"/>
          <w:i/>
          <w:iCs/>
          <w:sz w:val="24"/>
          <w:szCs w:val="24"/>
        </w:rPr>
        <w:t xml:space="preserve"> io come posso aiutarvi? </w:t>
      </w:r>
      <w:r w:rsidRPr="004C5DFB">
        <w:rPr>
          <w:rFonts w:ascii="Arial" w:hAnsi="Arial"/>
          <w:i/>
          <w:iCs/>
          <w:sz w:val="24"/>
          <w:szCs w:val="24"/>
        </w:rPr>
        <w:t>Chi</w:t>
      </w:r>
      <w:r w:rsidR="008C0CBF" w:rsidRPr="004C5DFB">
        <w:rPr>
          <w:rFonts w:ascii="Arial" w:hAnsi="Arial"/>
          <w:i/>
          <w:iCs/>
          <w:sz w:val="24"/>
          <w:szCs w:val="24"/>
        </w:rPr>
        <w:t xml:space="preserve"> vi ha afflitto con tanti mali saprà liberarvi dal potere dei vostri nemici. </w:t>
      </w:r>
      <w:r w:rsidRPr="004C5DFB">
        <w:rPr>
          <w:rFonts w:ascii="Arial" w:hAnsi="Arial"/>
          <w:i/>
          <w:iCs/>
          <w:sz w:val="24"/>
          <w:szCs w:val="24"/>
        </w:rPr>
        <w:t>Andate</w:t>
      </w:r>
      <w:r w:rsidR="008C0CBF" w:rsidRPr="004C5DFB">
        <w:rPr>
          <w:rFonts w:ascii="Arial" w:hAnsi="Arial"/>
          <w:i/>
          <w:iCs/>
          <w:sz w:val="24"/>
          <w:szCs w:val="24"/>
        </w:rPr>
        <w:t xml:space="preserve">, figli miei, andate, io resto sola. </w:t>
      </w:r>
      <w:r w:rsidRPr="004C5DFB">
        <w:rPr>
          <w:rFonts w:ascii="Arial" w:hAnsi="Arial"/>
          <w:i/>
          <w:iCs/>
          <w:sz w:val="24"/>
          <w:szCs w:val="24"/>
        </w:rPr>
        <w:t>Ho</w:t>
      </w:r>
      <w:r w:rsidR="008C0CBF" w:rsidRPr="004C5DFB">
        <w:rPr>
          <w:rFonts w:ascii="Arial" w:hAnsi="Arial"/>
          <w:i/>
          <w:iCs/>
          <w:sz w:val="24"/>
          <w:szCs w:val="24"/>
        </w:rPr>
        <w:t xml:space="preserve"> deposto l'abito di pace, ho indossato il cilicio della supplica, griderò all'Eterno per tutti i miei giorni. </w:t>
      </w:r>
      <w:r w:rsidRPr="004C5DFB">
        <w:rPr>
          <w:rFonts w:ascii="Arial" w:hAnsi="Arial"/>
          <w:i/>
          <w:iCs/>
          <w:sz w:val="24"/>
          <w:szCs w:val="24"/>
        </w:rPr>
        <w:t>Coraggio</w:t>
      </w:r>
      <w:r w:rsidR="008C0CBF" w:rsidRPr="004C5DFB">
        <w:rPr>
          <w:rFonts w:ascii="Arial" w:hAnsi="Arial"/>
          <w:i/>
          <w:iCs/>
          <w:sz w:val="24"/>
          <w:szCs w:val="24"/>
        </w:rPr>
        <w:t xml:space="preserve">, figli miei, gridate a Dio ed egli vi libererà dall'oppressione e dal potere dei vostri nemici. </w:t>
      </w:r>
    </w:p>
    <w:p w14:paraId="3A005CFB" w14:textId="1F783FCC"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Io</w:t>
      </w:r>
      <w:r w:rsidR="008C0CBF" w:rsidRPr="004C5DFB">
        <w:rPr>
          <w:rFonts w:ascii="Arial" w:hAnsi="Arial"/>
          <w:i/>
          <w:iCs/>
          <w:sz w:val="24"/>
          <w:szCs w:val="24"/>
        </w:rPr>
        <w:t xml:space="preserve">, infatti, spero dall'Eterno la vostra salvezza. Una grande gioia mi viene dal Santo, per la misericordia che presto vi giungerà dall'Eterno vostro salvatore. </w:t>
      </w:r>
      <w:r w:rsidRPr="004C5DFB">
        <w:rPr>
          <w:rFonts w:ascii="Arial" w:hAnsi="Arial"/>
          <w:i/>
          <w:iCs/>
          <w:sz w:val="24"/>
          <w:szCs w:val="24"/>
        </w:rPr>
        <w:t>Vi</w:t>
      </w:r>
      <w:r w:rsidR="008C0CBF" w:rsidRPr="004C5DFB">
        <w:rPr>
          <w:rFonts w:ascii="Arial" w:hAnsi="Arial"/>
          <w:i/>
          <w:iCs/>
          <w:sz w:val="24"/>
          <w:szCs w:val="24"/>
        </w:rPr>
        <w:t xml:space="preserve"> ho visti partire fra gemiti e pianti, ma Dio vi ricondurrà a me con letizia e gioia, per sempre. </w:t>
      </w:r>
      <w:r w:rsidRPr="004C5DFB">
        <w:rPr>
          <w:rFonts w:ascii="Arial" w:hAnsi="Arial"/>
          <w:i/>
          <w:iCs/>
          <w:sz w:val="24"/>
          <w:szCs w:val="24"/>
        </w:rPr>
        <w:t>Come</w:t>
      </w:r>
      <w:r w:rsidR="008C0CBF" w:rsidRPr="004C5DFB">
        <w:rPr>
          <w:rFonts w:ascii="Arial" w:hAnsi="Arial"/>
          <w:i/>
          <w:iCs/>
          <w:sz w:val="24"/>
          <w:szCs w:val="24"/>
        </w:rPr>
        <w:t xml:space="preserve"> ora le città vicine di Sion hanno visto la vostra schiavitù, così vedranno ben presto la vostra salvezza da parte del vostro Dio; essa verrà a voi con grande gloria e splendore dell'Eterno. </w:t>
      </w:r>
    </w:p>
    <w:p w14:paraId="3AFBD490" w14:textId="248EDD36"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Figli</w:t>
      </w:r>
      <w:r w:rsidR="008C0CBF" w:rsidRPr="004C5DFB">
        <w:rPr>
          <w:rFonts w:ascii="Arial" w:hAnsi="Arial"/>
          <w:i/>
          <w:iCs/>
          <w:sz w:val="24"/>
          <w:szCs w:val="24"/>
        </w:rPr>
        <w:t xml:space="preserve">, sopportate con pazienza la collera che da Dio è venuta su di voi. Il nemico vi ha perseguitati, ma vedrete ben presto la sua rovina e calcherete il piede sul suo collo. </w:t>
      </w:r>
      <w:r w:rsidRPr="004C5DFB">
        <w:rPr>
          <w:rFonts w:ascii="Arial" w:hAnsi="Arial"/>
          <w:i/>
          <w:iCs/>
          <w:sz w:val="24"/>
          <w:szCs w:val="24"/>
        </w:rPr>
        <w:t>I</w:t>
      </w:r>
      <w:r w:rsidR="008C0CBF" w:rsidRPr="004C5DFB">
        <w:rPr>
          <w:rFonts w:ascii="Arial" w:hAnsi="Arial"/>
          <w:i/>
          <w:iCs/>
          <w:sz w:val="24"/>
          <w:szCs w:val="24"/>
        </w:rPr>
        <w:t xml:space="preserve"> miei figli tanto delicati hanno dovuto battere aspri sentieri, incalzati come gregge rapito dal nemico. </w:t>
      </w:r>
      <w:r w:rsidRPr="004C5DFB">
        <w:rPr>
          <w:rFonts w:ascii="Arial" w:hAnsi="Arial"/>
          <w:i/>
          <w:iCs/>
          <w:sz w:val="24"/>
          <w:szCs w:val="24"/>
        </w:rPr>
        <w:t>Coraggio</w:t>
      </w:r>
      <w:r w:rsidR="008C0CBF" w:rsidRPr="004C5DFB">
        <w:rPr>
          <w:rFonts w:ascii="Arial" w:hAnsi="Arial"/>
          <w:i/>
          <w:iCs/>
          <w:sz w:val="24"/>
          <w:szCs w:val="24"/>
        </w:rPr>
        <w:t xml:space="preserve">, figli, gridate a Dio, poiché si ricorderà di voi colui che vi ha provati. </w:t>
      </w:r>
    </w:p>
    <w:p w14:paraId="6A1667CF" w14:textId="58A6EBA3"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Però</w:t>
      </w:r>
      <w:r w:rsidR="008C0CBF" w:rsidRPr="004C5DFB">
        <w:rPr>
          <w:rFonts w:ascii="Arial" w:hAnsi="Arial"/>
          <w:i/>
          <w:iCs/>
          <w:sz w:val="24"/>
          <w:szCs w:val="24"/>
        </w:rPr>
        <w:t xml:space="preserve">, come pensaste di allontanarvi da Dio, così ritornando decuplicate lo zelo per ricercarlo, </w:t>
      </w:r>
      <w:r w:rsidRPr="004C5DFB">
        <w:rPr>
          <w:rFonts w:ascii="Arial" w:hAnsi="Arial"/>
          <w:i/>
          <w:iCs/>
          <w:sz w:val="24"/>
          <w:szCs w:val="24"/>
        </w:rPr>
        <w:t>poiché</w:t>
      </w:r>
      <w:r w:rsidR="008C0CBF" w:rsidRPr="004C5DFB">
        <w:rPr>
          <w:rFonts w:ascii="Arial" w:hAnsi="Arial"/>
          <w:i/>
          <w:iCs/>
          <w:sz w:val="24"/>
          <w:szCs w:val="24"/>
        </w:rPr>
        <w:t xml:space="preserve"> chi vi ha afflitti con tante calamità vi darà anche, con la salvezza, una gioia perenne. </w:t>
      </w:r>
      <w:r w:rsidRPr="004C5DFB">
        <w:rPr>
          <w:rFonts w:ascii="Arial" w:hAnsi="Arial"/>
          <w:i/>
          <w:iCs/>
          <w:sz w:val="24"/>
          <w:szCs w:val="24"/>
        </w:rPr>
        <w:t>Coraggio</w:t>
      </w:r>
      <w:r w:rsidR="008C0CBF" w:rsidRPr="004C5DFB">
        <w:rPr>
          <w:rFonts w:ascii="Arial" w:hAnsi="Arial"/>
          <w:i/>
          <w:iCs/>
          <w:sz w:val="24"/>
          <w:szCs w:val="24"/>
        </w:rPr>
        <w:t xml:space="preserve">, Gerusalemme! Colui che ti ha dato un nome ti consolerà. </w:t>
      </w:r>
      <w:r w:rsidRPr="004C5DFB">
        <w:rPr>
          <w:rFonts w:ascii="Arial" w:hAnsi="Arial"/>
          <w:i/>
          <w:iCs/>
          <w:sz w:val="24"/>
          <w:szCs w:val="24"/>
        </w:rPr>
        <w:t>Maledetti</w:t>
      </w:r>
      <w:r w:rsidR="008C0CBF" w:rsidRPr="004C5DFB">
        <w:rPr>
          <w:rFonts w:ascii="Arial" w:hAnsi="Arial"/>
          <w:i/>
          <w:iCs/>
          <w:sz w:val="24"/>
          <w:szCs w:val="24"/>
        </w:rPr>
        <w:t xml:space="preserve"> i tuoi oppressori, che hanno goduto della tua caduta; </w:t>
      </w:r>
      <w:r w:rsidRPr="004C5DFB">
        <w:rPr>
          <w:rFonts w:ascii="Arial" w:hAnsi="Arial"/>
          <w:i/>
          <w:iCs/>
          <w:sz w:val="24"/>
          <w:szCs w:val="24"/>
        </w:rPr>
        <w:t>maledette</w:t>
      </w:r>
      <w:r w:rsidR="008C0CBF" w:rsidRPr="004C5DFB">
        <w:rPr>
          <w:rFonts w:ascii="Arial" w:hAnsi="Arial"/>
          <w:i/>
          <w:iCs/>
          <w:sz w:val="24"/>
          <w:szCs w:val="24"/>
        </w:rPr>
        <w:t xml:space="preserve"> le città in cui sono stati schiavi i tuoi figli, maledetta colei che li ha trattenuti. </w:t>
      </w:r>
      <w:r w:rsidRPr="004C5DFB">
        <w:rPr>
          <w:rFonts w:ascii="Arial" w:hAnsi="Arial"/>
          <w:i/>
          <w:iCs/>
          <w:sz w:val="24"/>
          <w:szCs w:val="24"/>
        </w:rPr>
        <w:t>Come</w:t>
      </w:r>
      <w:r w:rsidR="008C0CBF" w:rsidRPr="004C5DFB">
        <w:rPr>
          <w:rFonts w:ascii="Arial" w:hAnsi="Arial"/>
          <w:i/>
          <w:iCs/>
          <w:sz w:val="24"/>
          <w:szCs w:val="24"/>
        </w:rPr>
        <w:t xml:space="preserve"> ha gioito per la tua caduta e si è allietata per la tua rovina, così patirà per la sua desolazione. </w:t>
      </w:r>
    </w:p>
    <w:p w14:paraId="789965AF" w14:textId="4552DC18"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Le</w:t>
      </w:r>
      <w:r w:rsidR="008C0CBF" w:rsidRPr="004C5DFB">
        <w:rPr>
          <w:rFonts w:ascii="Arial" w:hAnsi="Arial"/>
          <w:i/>
          <w:iCs/>
          <w:sz w:val="24"/>
          <w:szCs w:val="24"/>
        </w:rPr>
        <w:t xml:space="preserve"> toglierò la gioia di essere così popolata, il suo tripudio sarà cambiato in lutto. </w:t>
      </w:r>
      <w:r w:rsidRPr="004C5DFB">
        <w:rPr>
          <w:rFonts w:ascii="Arial" w:hAnsi="Arial"/>
          <w:i/>
          <w:iCs/>
          <w:sz w:val="24"/>
          <w:szCs w:val="24"/>
        </w:rPr>
        <w:t>Un</w:t>
      </w:r>
      <w:r w:rsidR="008C0CBF" w:rsidRPr="004C5DFB">
        <w:rPr>
          <w:rFonts w:ascii="Arial" w:hAnsi="Arial"/>
          <w:i/>
          <w:iCs/>
          <w:sz w:val="24"/>
          <w:szCs w:val="24"/>
        </w:rPr>
        <w:t xml:space="preserve"> fuoco cadrà su di lei per lunghi giorni per volere dell'Eterno e per molto tempo sarà abitata da demoni. </w:t>
      </w:r>
      <w:r w:rsidRPr="004C5DFB">
        <w:rPr>
          <w:rFonts w:ascii="Arial" w:hAnsi="Arial"/>
          <w:i/>
          <w:iCs/>
          <w:sz w:val="24"/>
          <w:szCs w:val="24"/>
        </w:rPr>
        <w:t>Guarda</w:t>
      </w:r>
      <w:r w:rsidR="008C0CBF" w:rsidRPr="004C5DFB">
        <w:rPr>
          <w:rFonts w:ascii="Arial" w:hAnsi="Arial"/>
          <w:i/>
          <w:iCs/>
          <w:sz w:val="24"/>
          <w:szCs w:val="24"/>
        </w:rPr>
        <w:t xml:space="preserve"> ad oriente, Gerusalemme, osserva la gioia che ti viene da Dio. </w:t>
      </w:r>
      <w:r w:rsidRPr="004C5DFB">
        <w:rPr>
          <w:rFonts w:ascii="Arial" w:hAnsi="Arial"/>
          <w:i/>
          <w:iCs/>
          <w:sz w:val="24"/>
          <w:szCs w:val="24"/>
        </w:rPr>
        <w:t>Ecco</w:t>
      </w:r>
      <w:r w:rsidR="008C0CBF" w:rsidRPr="004C5DFB">
        <w:rPr>
          <w:rFonts w:ascii="Arial" w:hAnsi="Arial"/>
          <w:i/>
          <w:iCs/>
          <w:sz w:val="24"/>
          <w:szCs w:val="24"/>
        </w:rPr>
        <w:t xml:space="preserve">, ritornano i figli che hai visti partire, ritornano insieme riuniti dall'oriente all'occidente, alla parola del Santo, esultanti per la gloria di Dio. (Bar 4,1-37). </w:t>
      </w:r>
    </w:p>
    <w:p w14:paraId="3243F87D" w14:textId="2142D173"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La stoltezza è invece l’esatto contrario della sapienza. Essa consiste nella non conoscenza della volontà di Dio e di conseguenza nella sua non osservanza. La stoltezza di un uomo giunge fino alla negazione dell’esistenza stessa di Dio. La stoltezza in questo caso si identifica con l’empietà e con l’idolatria. </w:t>
      </w:r>
    </w:p>
    <w:p w14:paraId="74A09FE9" w14:textId="11152AEC"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Al maestro del coro. In sordina. Salmo. Di Davide. </w:t>
      </w:r>
      <w:r w:rsidR="00560271" w:rsidRPr="004C5DFB">
        <w:rPr>
          <w:rFonts w:ascii="Arial" w:hAnsi="Arial"/>
          <w:i/>
          <w:iCs/>
          <w:sz w:val="24"/>
          <w:szCs w:val="24"/>
        </w:rPr>
        <w:t>Loderò</w:t>
      </w:r>
      <w:r w:rsidRPr="004C5DFB">
        <w:rPr>
          <w:rFonts w:ascii="Arial" w:hAnsi="Arial"/>
          <w:i/>
          <w:iCs/>
          <w:sz w:val="24"/>
          <w:szCs w:val="24"/>
        </w:rPr>
        <w:t xml:space="preserve"> il Signore con tutto il cuore e annunzierò tutte le tue meraviglie. </w:t>
      </w:r>
      <w:r w:rsidR="00560271" w:rsidRPr="004C5DFB">
        <w:rPr>
          <w:rFonts w:ascii="Arial" w:hAnsi="Arial"/>
          <w:i/>
          <w:iCs/>
          <w:sz w:val="24"/>
          <w:szCs w:val="24"/>
        </w:rPr>
        <w:t>Gioisco</w:t>
      </w:r>
      <w:r w:rsidRPr="004C5DFB">
        <w:rPr>
          <w:rFonts w:ascii="Arial" w:hAnsi="Arial"/>
          <w:i/>
          <w:iCs/>
          <w:sz w:val="24"/>
          <w:szCs w:val="24"/>
        </w:rPr>
        <w:t xml:space="preserve"> in te ed </w:t>
      </w:r>
      <w:r w:rsidRPr="004C5DFB">
        <w:rPr>
          <w:rFonts w:ascii="Arial" w:hAnsi="Arial"/>
          <w:i/>
          <w:iCs/>
          <w:sz w:val="24"/>
          <w:szCs w:val="24"/>
        </w:rPr>
        <w:lastRenderedPageBreak/>
        <w:t xml:space="preserve">esulto, canto inni al tuo nome, o Altissimo. </w:t>
      </w:r>
      <w:r w:rsidR="00560271" w:rsidRPr="004C5DFB">
        <w:rPr>
          <w:rFonts w:ascii="Arial" w:hAnsi="Arial"/>
          <w:i/>
          <w:iCs/>
          <w:sz w:val="24"/>
          <w:szCs w:val="24"/>
        </w:rPr>
        <w:t>Mentre</w:t>
      </w:r>
      <w:r w:rsidRPr="004C5DFB">
        <w:rPr>
          <w:rFonts w:ascii="Arial" w:hAnsi="Arial"/>
          <w:i/>
          <w:iCs/>
          <w:sz w:val="24"/>
          <w:szCs w:val="24"/>
        </w:rPr>
        <w:t xml:space="preserve"> i miei nemici retrocedono, davanti a te inciampano e periscono, </w:t>
      </w:r>
      <w:r w:rsidR="00560271" w:rsidRPr="004C5DFB">
        <w:rPr>
          <w:rFonts w:ascii="Arial" w:hAnsi="Arial"/>
          <w:i/>
          <w:iCs/>
          <w:sz w:val="24"/>
          <w:szCs w:val="24"/>
        </w:rPr>
        <w:t>perché</w:t>
      </w:r>
      <w:r w:rsidRPr="004C5DFB">
        <w:rPr>
          <w:rFonts w:ascii="Arial" w:hAnsi="Arial"/>
          <w:i/>
          <w:iCs/>
          <w:sz w:val="24"/>
          <w:szCs w:val="24"/>
        </w:rPr>
        <w:t xml:space="preserve"> hai sostenuto il mio diritto e la mia causa; siedi in trono giudice giusto. </w:t>
      </w:r>
      <w:r w:rsidR="00560271" w:rsidRPr="004C5DFB">
        <w:rPr>
          <w:rFonts w:ascii="Arial" w:hAnsi="Arial"/>
          <w:i/>
          <w:iCs/>
          <w:sz w:val="24"/>
          <w:szCs w:val="24"/>
        </w:rPr>
        <w:t>Hai</w:t>
      </w:r>
      <w:r w:rsidRPr="004C5DFB">
        <w:rPr>
          <w:rFonts w:ascii="Arial" w:hAnsi="Arial"/>
          <w:i/>
          <w:iCs/>
          <w:sz w:val="24"/>
          <w:szCs w:val="24"/>
        </w:rPr>
        <w:t xml:space="preserve"> minacciato le nazioni, hai sterminato l'empio, il loro nome hai cancellato in eterno, per sempre. </w:t>
      </w:r>
      <w:r w:rsidR="00560271" w:rsidRPr="004C5DFB">
        <w:rPr>
          <w:rFonts w:ascii="Arial" w:hAnsi="Arial"/>
          <w:i/>
          <w:iCs/>
          <w:sz w:val="24"/>
          <w:szCs w:val="24"/>
        </w:rPr>
        <w:t>Per</w:t>
      </w:r>
      <w:r w:rsidRPr="004C5DFB">
        <w:rPr>
          <w:rFonts w:ascii="Arial" w:hAnsi="Arial"/>
          <w:i/>
          <w:iCs/>
          <w:sz w:val="24"/>
          <w:szCs w:val="24"/>
        </w:rPr>
        <w:t xml:space="preserve"> sempre sono abbattute le fortezze del nemico, è scomparso il ricordo delle città che hai distrutte. </w:t>
      </w:r>
    </w:p>
    <w:p w14:paraId="512398F1" w14:textId="66A8E278"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Ma</w:t>
      </w:r>
      <w:r w:rsidR="008C0CBF" w:rsidRPr="004C5DFB">
        <w:rPr>
          <w:rFonts w:ascii="Arial" w:hAnsi="Arial"/>
          <w:i/>
          <w:iCs/>
          <w:sz w:val="24"/>
          <w:szCs w:val="24"/>
        </w:rPr>
        <w:t xml:space="preserve"> il Signore sta assiso in eterno; erige per il giudizio il suo trono: </w:t>
      </w:r>
      <w:r w:rsidRPr="004C5DFB">
        <w:rPr>
          <w:rFonts w:ascii="Arial" w:hAnsi="Arial"/>
          <w:i/>
          <w:iCs/>
          <w:sz w:val="24"/>
          <w:szCs w:val="24"/>
        </w:rPr>
        <w:t>giudicherà</w:t>
      </w:r>
      <w:r w:rsidR="008C0CBF" w:rsidRPr="004C5DFB">
        <w:rPr>
          <w:rFonts w:ascii="Arial" w:hAnsi="Arial"/>
          <w:i/>
          <w:iCs/>
          <w:sz w:val="24"/>
          <w:szCs w:val="24"/>
        </w:rPr>
        <w:t xml:space="preserve"> il mondo con </w:t>
      </w:r>
      <w:r w:rsidRPr="004C5DFB">
        <w:rPr>
          <w:rFonts w:ascii="Arial" w:hAnsi="Arial"/>
          <w:i/>
          <w:iCs/>
          <w:sz w:val="24"/>
          <w:szCs w:val="24"/>
        </w:rPr>
        <w:t>giustizia, con</w:t>
      </w:r>
      <w:r w:rsidR="008C0CBF" w:rsidRPr="004C5DFB">
        <w:rPr>
          <w:rFonts w:ascii="Arial" w:hAnsi="Arial"/>
          <w:i/>
          <w:iCs/>
          <w:sz w:val="24"/>
          <w:szCs w:val="24"/>
        </w:rPr>
        <w:t xml:space="preserve"> rettitudine deciderà le cause dei popoli. Il Signore sarà un riparo per l'oppresso, in tempo di angoscia un rifugio sicuro. </w:t>
      </w:r>
      <w:r w:rsidRPr="004C5DFB">
        <w:rPr>
          <w:rFonts w:ascii="Arial" w:hAnsi="Arial"/>
          <w:i/>
          <w:iCs/>
          <w:sz w:val="24"/>
          <w:szCs w:val="24"/>
        </w:rPr>
        <w:t>Confidino</w:t>
      </w:r>
      <w:r w:rsidR="008C0CBF" w:rsidRPr="004C5DFB">
        <w:rPr>
          <w:rFonts w:ascii="Arial" w:hAnsi="Arial"/>
          <w:i/>
          <w:iCs/>
          <w:sz w:val="24"/>
          <w:szCs w:val="24"/>
        </w:rPr>
        <w:t xml:space="preserve"> in te quanti conoscono il tuo nome, perché non abbandoni chi ti cerca, Signore. </w:t>
      </w:r>
      <w:r w:rsidRPr="004C5DFB">
        <w:rPr>
          <w:rFonts w:ascii="Arial" w:hAnsi="Arial"/>
          <w:i/>
          <w:iCs/>
          <w:sz w:val="24"/>
          <w:szCs w:val="24"/>
        </w:rPr>
        <w:t>Cantate</w:t>
      </w:r>
      <w:r w:rsidR="008C0CBF" w:rsidRPr="004C5DFB">
        <w:rPr>
          <w:rFonts w:ascii="Arial" w:hAnsi="Arial"/>
          <w:i/>
          <w:iCs/>
          <w:sz w:val="24"/>
          <w:szCs w:val="24"/>
        </w:rPr>
        <w:t xml:space="preserve"> inni al Signore, che abita in Sion, narrate tra i popoli le sue opere. </w:t>
      </w:r>
      <w:r w:rsidRPr="004C5DFB">
        <w:rPr>
          <w:rFonts w:ascii="Arial" w:hAnsi="Arial"/>
          <w:i/>
          <w:iCs/>
          <w:sz w:val="24"/>
          <w:szCs w:val="24"/>
        </w:rPr>
        <w:t>Vindice</w:t>
      </w:r>
      <w:r w:rsidR="008C0CBF" w:rsidRPr="004C5DFB">
        <w:rPr>
          <w:rFonts w:ascii="Arial" w:hAnsi="Arial"/>
          <w:i/>
          <w:iCs/>
          <w:sz w:val="24"/>
          <w:szCs w:val="24"/>
        </w:rPr>
        <w:t xml:space="preserve"> del sangue, egli ricorda, non dimentica il grido degli afflitti. </w:t>
      </w:r>
    </w:p>
    <w:p w14:paraId="5DAF3396" w14:textId="753D2E70" w:rsidR="008C0CBF" w:rsidRPr="004C5DFB" w:rsidRDefault="00560271" w:rsidP="004C5DFB">
      <w:pPr>
        <w:spacing w:after="120"/>
        <w:ind w:left="567" w:right="567"/>
        <w:jc w:val="both"/>
        <w:rPr>
          <w:rFonts w:ascii="Arial" w:hAnsi="Arial"/>
          <w:i/>
          <w:iCs/>
          <w:sz w:val="24"/>
          <w:szCs w:val="24"/>
        </w:rPr>
      </w:pPr>
      <w:r w:rsidRPr="004C5DFB">
        <w:rPr>
          <w:rFonts w:ascii="Arial" w:hAnsi="Arial"/>
          <w:i/>
          <w:iCs/>
          <w:sz w:val="24"/>
          <w:szCs w:val="24"/>
        </w:rPr>
        <w:t>Abbi</w:t>
      </w:r>
      <w:r w:rsidR="008C0CBF" w:rsidRPr="004C5DFB">
        <w:rPr>
          <w:rFonts w:ascii="Arial" w:hAnsi="Arial"/>
          <w:i/>
          <w:iCs/>
          <w:sz w:val="24"/>
          <w:szCs w:val="24"/>
        </w:rPr>
        <w:t xml:space="preserve"> pietà di me, Signore, vedi la mia miseria, opera dei miei nemici, tu che mi strappi dalle soglie della morte, </w:t>
      </w:r>
      <w:r w:rsidRPr="004C5DFB">
        <w:rPr>
          <w:rFonts w:ascii="Arial" w:hAnsi="Arial"/>
          <w:i/>
          <w:iCs/>
          <w:sz w:val="24"/>
          <w:szCs w:val="24"/>
        </w:rPr>
        <w:t>perché</w:t>
      </w:r>
      <w:r w:rsidR="008C0CBF" w:rsidRPr="004C5DFB">
        <w:rPr>
          <w:rFonts w:ascii="Arial" w:hAnsi="Arial"/>
          <w:i/>
          <w:iCs/>
          <w:sz w:val="24"/>
          <w:szCs w:val="24"/>
        </w:rPr>
        <w:t xml:space="preserve"> possa annunziare le tue lodi, esultare per la tua salvezza alle porte della città di Sion. </w:t>
      </w:r>
      <w:r w:rsidRPr="004C5DFB">
        <w:rPr>
          <w:rFonts w:ascii="Arial" w:hAnsi="Arial"/>
          <w:i/>
          <w:iCs/>
          <w:sz w:val="24"/>
          <w:szCs w:val="24"/>
        </w:rPr>
        <w:t>Sprofondano</w:t>
      </w:r>
      <w:r w:rsidR="008C0CBF" w:rsidRPr="004C5DFB">
        <w:rPr>
          <w:rFonts w:ascii="Arial" w:hAnsi="Arial"/>
          <w:i/>
          <w:iCs/>
          <w:sz w:val="24"/>
          <w:szCs w:val="24"/>
        </w:rPr>
        <w:t xml:space="preserve"> i popoli nella fossa che hanno scavata, nella rete che hanno teso si impiglia il loro piede. Il Signore si è manifestato, ha fatto giustizia; l'empio è caduto nella rete, opera delle sue mani. </w:t>
      </w:r>
      <w:r w:rsidR="006D64D9" w:rsidRPr="004C5DFB">
        <w:rPr>
          <w:rFonts w:ascii="Arial" w:hAnsi="Arial"/>
          <w:i/>
          <w:iCs/>
          <w:sz w:val="24"/>
          <w:szCs w:val="24"/>
        </w:rPr>
        <w:t>Tornino</w:t>
      </w:r>
      <w:r w:rsidR="008C0CBF" w:rsidRPr="004C5DFB">
        <w:rPr>
          <w:rFonts w:ascii="Arial" w:hAnsi="Arial"/>
          <w:i/>
          <w:iCs/>
          <w:sz w:val="24"/>
          <w:szCs w:val="24"/>
        </w:rPr>
        <w:t xml:space="preserve"> gli empi negli </w:t>
      </w:r>
      <w:r w:rsidR="006D64D9" w:rsidRPr="004C5DFB">
        <w:rPr>
          <w:rFonts w:ascii="Arial" w:hAnsi="Arial"/>
          <w:i/>
          <w:iCs/>
          <w:sz w:val="24"/>
          <w:szCs w:val="24"/>
        </w:rPr>
        <w:t>inferi, tutti</w:t>
      </w:r>
      <w:r w:rsidR="008C0CBF" w:rsidRPr="004C5DFB">
        <w:rPr>
          <w:rFonts w:ascii="Arial" w:hAnsi="Arial"/>
          <w:i/>
          <w:iCs/>
          <w:sz w:val="24"/>
          <w:szCs w:val="24"/>
        </w:rPr>
        <w:t xml:space="preserve"> i popoli che dimenticano Dio. </w:t>
      </w:r>
      <w:r w:rsidR="006D64D9" w:rsidRPr="004C5DFB">
        <w:rPr>
          <w:rFonts w:ascii="Arial" w:hAnsi="Arial"/>
          <w:i/>
          <w:iCs/>
          <w:sz w:val="24"/>
          <w:szCs w:val="24"/>
        </w:rPr>
        <w:t>Perché</w:t>
      </w:r>
      <w:r w:rsidR="008C0CBF" w:rsidRPr="004C5DFB">
        <w:rPr>
          <w:rFonts w:ascii="Arial" w:hAnsi="Arial"/>
          <w:i/>
          <w:iCs/>
          <w:sz w:val="24"/>
          <w:szCs w:val="24"/>
        </w:rPr>
        <w:t xml:space="preserve"> il povero non sarà </w:t>
      </w:r>
      <w:r w:rsidR="006D64D9" w:rsidRPr="004C5DFB">
        <w:rPr>
          <w:rFonts w:ascii="Arial" w:hAnsi="Arial"/>
          <w:i/>
          <w:iCs/>
          <w:sz w:val="24"/>
          <w:szCs w:val="24"/>
        </w:rPr>
        <w:t>dimenticato, la</w:t>
      </w:r>
      <w:r w:rsidR="008C0CBF" w:rsidRPr="004C5DFB">
        <w:rPr>
          <w:rFonts w:ascii="Arial" w:hAnsi="Arial"/>
          <w:i/>
          <w:iCs/>
          <w:sz w:val="24"/>
          <w:szCs w:val="24"/>
        </w:rPr>
        <w:t xml:space="preserve"> speranza degli afflitti non resterà delusa. </w:t>
      </w:r>
    </w:p>
    <w:p w14:paraId="255AD9C2" w14:textId="6EC7DA34"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Sorgi</w:t>
      </w:r>
      <w:r w:rsidR="008C0CBF" w:rsidRPr="004C5DFB">
        <w:rPr>
          <w:rFonts w:ascii="Arial" w:hAnsi="Arial"/>
          <w:i/>
          <w:iCs/>
          <w:sz w:val="24"/>
          <w:szCs w:val="24"/>
        </w:rPr>
        <w:t>, Signore, non prevalga l'</w:t>
      </w:r>
      <w:r w:rsidRPr="004C5DFB">
        <w:rPr>
          <w:rFonts w:ascii="Arial" w:hAnsi="Arial"/>
          <w:i/>
          <w:iCs/>
          <w:sz w:val="24"/>
          <w:szCs w:val="24"/>
        </w:rPr>
        <w:t>uomo: davanti</w:t>
      </w:r>
      <w:r w:rsidR="008C0CBF" w:rsidRPr="004C5DFB">
        <w:rPr>
          <w:rFonts w:ascii="Arial" w:hAnsi="Arial"/>
          <w:i/>
          <w:iCs/>
          <w:sz w:val="24"/>
          <w:szCs w:val="24"/>
        </w:rPr>
        <w:t xml:space="preserve"> a te siano giudicate le genti. </w:t>
      </w:r>
      <w:r w:rsidRPr="004C5DFB">
        <w:rPr>
          <w:rFonts w:ascii="Arial" w:hAnsi="Arial"/>
          <w:i/>
          <w:iCs/>
          <w:sz w:val="24"/>
          <w:szCs w:val="24"/>
        </w:rPr>
        <w:t>Riempile</w:t>
      </w:r>
      <w:r w:rsidR="008C0CBF" w:rsidRPr="004C5DFB">
        <w:rPr>
          <w:rFonts w:ascii="Arial" w:hAnsi="Arial"/>
          <w:i/>
          <w:iCs/>
          <w:sz w:val="24"/>
          <w:szCs w:val="24"/>
        </w:rPr>
        <w:t xml:space="preserve"> di spavento, </w:t>
      </w:r>
      <w:r w:rsidRPr="004C5DFB">
        <w:rPr>
          <w:rFonts w:ascii="Arial" w:hAnsi="Arial"/>
          <w:i/>
          <w:iCs/>
          <w:sz w:val="24"/>
          <w:szCs w:val="24"/>
        </w:rPr>
        <w:t>Signore, sappiano</w:t>
      </w:r>
      <w:r w:rsidR="008C0CBF" w:rsidRPr="004C5DFB">
        <w:rPr>
          <w:rFonts w:ascii="Arial" w:hAnsi="Arial"/>
          <w:i/>
          <w:iCs/>
          <w:sz w:val="24"/>
          <w:szCs w:val="24"/>
        </w:rPr>
        <w:t xml:space="preserve"> le genti che sono mortali. </w:t>
      </w:r>
      <w:r w:rsidRPr="004C5DFB">
        <w:rPr>
          <w:rFonts w:ascii="Arial" w:hAnsi="Arial"/>
          <w:i/>
          <w:iCs/>
          <w:sz w:val="24"/>
          <w:szCs w:val="24"/>
        </w:rPr>
        <w:t>Perché</w:t>
      </w:r>
      <w:r w:rsidR="008C0CBF" w:rsidRPr="004C5DFB">
        <w:rPr>
          <w:rFonts w:ascii="Arial" w:hAnsi="Arial"/>
          <w:i/>
          <w:iCs/>
          <w:sz w:val="24"/>
          <w:szCs w:val="24"/>
        </w:rPr>
        <w:t xml:space="preserve">, Signore, stai </w:t>
      </w:r>
      <w:r w:rsidRPr="004C5DFB">
        <w:rPr>
          <w:rFonts w:ascii="Arial" w:hAnsi="Arial"/>
          <w:i/>
          <w:iCs/>
          <w:sz w:val="24"/>
          <w:szCs w:val="24"/>
        </w:rPr>
        <w:t>lontano, nel</w:t>
      </w:r>
      <w:r w:rsidR="008C0CBF" w:rsidRPr="004C5DFB">
        <w:rPr>
          <w:rFonts w:ascii="Arial" w:hAnsi="Arial"/>
          <w:i/>
          <w:iCs/>
          <w:sz w:val="24"/>
          <w:szCs w:val="24"/>
        </w:rPr>
        <w:t xml:space="preserve"> tempo dell'angoscia ti nascondi? Il misero soccombe all'orgoglio dell'empio e cade nelle insidie tramate. </w:t>
      </w:r>
      <w:r w:rsidRPr="004C5DFB">
        <w:rPr>
          <w:rFonts w:ascii="Arial" w:hAnsi="Arial"/>
          <w:i/>
          <w:iCs/>
          <w:sz w:val="24"/>
          <w:szCs w:val="24"/>
        </w:rPr>
        <w:t>L’empio</w:t>
      </w:r>
      <w:r w:rsidR="008C0CBF" w:rsidRPr="004C5DFB">
        <w:rPr>
          <w:rFonts w:ascii="Arial" w:hAnsi="Arial"/>
          <w:i/>
          <w:iCs/>
          <w:sz w:val="24"/>
          <w:szCs w:val="24"/>
        </w:rPr>
        <w:t xml:space="preserve"> si vanta delle sue </w:t>
      </w:r>
      <w:r w:rsidRPr="004C5DFB">
        <w:rPr>
          <w:rFonts w:ascii="Arial" w:hAnsi="Arial"/>
          <w:i/>
          <w:iCs/>
          <w:sz w:val="24"/>
          <w:szCs w:val="24"/>
        </w:rPr>
        <w:t>brame, l’avaro</w:t>
      </w:r>
      <w:r w:rsidR="008C0CBF" w:rsidRPr="004C5DFB">
        <w:rPr>
          <w:rFonts w:ascii="Arial" w:hAnsi="Arial"/>
          <w:i/>
          <w:iCs/>
          <w:sz w:val="24"/>
          <w:szCs w:val="24"/>
        </w:rPr>
        <w:t xml:space="preserve"> maledice, disprezza Dio. </w:t>
      </w:r>
    </w:p>
    <w:p w14:paraId="2960C045" w14:textId="786B2F0F"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L’empio</w:t>
      </w:r>
      <w:r w:rsidR="008C0CBF" w:rsidRPr="004C5DFB">
        <w:rPr>
          <w:rFonts w:ascii="Arial" w:hAnsi="Arial"/>
          <w:i/>
          <w:iCs/>
          <w:sz w:val="24"/>
          <w:szCs w:val="24"/>
        </w:rPr>
        <w:t xml:space="preserve"> insolente disprezza il Signore: “Dio non se ne cura: Dio non esiste”; questo è il suo pensiero. </w:t>
      </w:r>
      <w:r w:rsidRPr="004C5DFB">
        <w:rPr>
          <w:rFonts w:ascii="Arial" w:hAnsi="Arial"/>
          <w:i/>
          <w:iCs/>
          <w:sz w:val="24"/>
          <w:szCs w:val="24"/>
        </w:rPr>
        <w:t>Le</w:t>
      </w:r>
      <w:r w:rsidR="008C0CBF" w:rsidRPr="004C5DFB">
        <w:rPr>
          <w:rFonts w:ascii="Arial" w:hAnsi="Arial"/>
          <w:i/>
          <w:iCs/>
          <w:sz w:val="24"/>
          <w:szCs w:val="24"/>
        </w:rPr>
        <w:t xml:space="preserve"> sue imprese riescono sempre. Son troppo in alto per lui i tuoi </w:t>
      </w:r>
      <w:r w:rsidRPr="004C5DFB">
        <w:rPr>
          <w:rFonts w:ascii="Arial" w:hAnsi="Arial"/>
          <w:i/>
          <w:iCs/>
          <w:sz w:val="24"/>
          <w:szCs w:val="24"/>
        </w:rPr>
        <w:t>giudizi: disprezza</w:t>
      </w:r>
      <w:r w:rsidR="008C0CBF" w:rsidRPr="004C5DFB">
        <w:rPr>
          <w:rFonts w:ascii="Arial" w:hAnsi="Arial"/>
          <w:i/>
          <w:iCs/>
          <w:sz w:val="24"/>
          <w:szCs w:val="24"/>
        </w:rPr>
        <w:t xml:space="preserve"> tutti i suoi avversari. </w:t>
      </w:r>
    </w:p>
    <w:p w14:paraId="7FBCD3E8" w14:textId="3AE23385"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Egli</w:t>
      </w:r>
      <w:r w:rsidR="008C0CBF" w:rsidRPr="004C5DFB">
        <w:rPr>
          <w:rFonts w:ascii="Arial" w:hAnsi="Arial"/>
          <w:i/>
          <w:iCs/>
          <w:sz w:val="24"/>
          <w:szCs w:val="24"/>
        </w:rPr>
        <w:t xml:space="preserve"> pensa: “Non sarò mai scosso, vivrò sempre senza sventure”. </w:t>
      </w:r>
      <w:r w:rsidRPr="004C5DFB">
        <w:rPr>
          <w:rFonts w:ascii="Arial" w:hAnsi="Arial"/>
          <w:i/>
          <w:iCs/>
          <w:sz w:val="24"/>
          <w:szCs w:val="24"/>
        </w:rPr>
        <w:t>Di</w:t>
      </w:r>
      <w:r w:rsidR="008C0CBF" w:rsidRPr="004C5DFB">
        <w:rPr>
          <w:rFonts w:ascii="Arial" w:hAnsi="Arial"/>
          <w:i/>
          <w:iCs/>
          <w:sz w:val="24"/>
          <w:szCs w:val="24"/>
        </w:rPr>
        <w:t xml:space="preserve"> spergiuri, di frodi e d'inganni ha piena la </w:t>
      </w:r>
      <w:r w:rsidRPr="004C5DFB">
        <w:rPr>
          <w:rFonts w:ascii="Arial" w:hAnsi="Arial"/>
          <w:i/>
          <w:iCs/>
          <w:sz w:val="24"/>
          <w:szCs w:val="24"/>
        </w:rPr>
        <w:t>bocca, sotto</w:t>
      </w:r>
      <w:r w:rsidR="008C0CBF" w:rsidRPr="004C5DFB">
        <w:rPr>
          <w:rFonts w:ascii="Arial" w:hAnsi="Arial"/>
          <w:i/>
          <w:iCs/>
          <w:sz w:val="24"/>
          <w:szCs w:val="24"/>
        </w:rPr>
        <w:t xml:space="preserve"> la sua lingua sono iniquità e sopruso. </w:t>
      </w:r>
      <w:r w:rsidRPr="004C5DFB">
        <w:rPr>
          <w:rFonts w:ascii="Arial" w:hAnsi="Arial"/>
          <w:i/>
          <w:iCs/>
          <w:sz w:val="24"/>
          <w:szCs w:val="24"/>
        </w:rPr>
        <w:t>Sta</w:t>
      </w:r>
      <w:r w:rsidR="008C0CBF" w:rsidRPr="004C5DFB">
        <w:rPr>
          <w:rFonts w:ascii="Arial" w:hAnsi="Arial"/>
          <w:i/>
          <w:iCs/>
          <w:sz w:val="24"/>
          <w:szCs w:val="24"/>
        </w:rPr>
        <w:t xml:space="preserve"> in agguato dietro le </w:t>
      </w:r>
      <w:r w:rsidRPr="004C5DFB">
        <w:rPr>
          <w:rFonts w:ascii="Arial" w:hAnsi="Arial"/>
          <w:i/>
          <w:iCs/>
          <w:sz w:val="24"/>
          <w:szCs w:val="24"/>
        </w:rPr>
        <w:t>siepi, dai</w:t>
      </w:r>
      <w:r w:rsidR="008C0CBF" w:rsidRPr="004C5DFB">
        <w:rPr>
          <w:rFonts w:ascii="Arial" w:hAnsi="Arial"/>
          <w:i/>
          <w:iCs/>
          <w:sz w:val="24"/>
          <w:szCs w:val="24"/>
        </w:rPr>
        <w:t xml:space="preserve"> nascondigli uccide l'innocente. </w:t>
      </w:r>
      <w:r w:rsidRPr="004C5DFB">
        <w:rPr>
          <w:rFonts w:ascii="Arial" w:hAnsi="Arial"/>
          <w:i/>
          <w:iCs/>
          <w:sz w:val="24"/>
          <w:szCs w:val="24"/>
        </w:rPr>
        <w:t>I</w:t>
      </w:r>
      <w:r w:rsidR="008C0CBF" w:rsidRPr="004C5DFB">
        <w:rPr>
          <w:rFonts w:ascii="Arial" w:hAnsi="Arial"/>
          <w:i/>
          <w:iCs/>
          <w:sz w:val="24"/>
          <w:szCs w:val="24"/>
        </w:rPr>
        <w:t xml:space="preserve"> suoi occhi spiano l'</w:t>
      </w:r>
      <w:r w:rsidRPr="004C5DFB">
        <w:rPr>
          <w:rFonts w:ascii="Arial" w:hAnsi="Arial"/>
          <w:i/>
          <w:iCs/>
          <w:sz w:val="24"/>
          <w:szCs w:val="24"/>
        </w:rPr>
        <w:t>infelice, sta</w:t>
      </w:r>
      <w:r w:rsidR="008C0CBF" w:rsidRPr="004C5DFB">
        <w:rPr>
          <w:rFonts w:ascii="Arial" w:hAnsi="Arial"/>
          <w:i/>
          <w:iCs/>
          <w:sz w:val="24"/>
          <w:szCs w:val="24"/>
        </w:rPr>
        <w:t xml:space="preserve"> in agguato nell'ombra come un leone nel covo. Sta in agguato per ghermire il </w:t>
      </w:r>
      <w:r w:rsidRPr="004C5DFB">
        <w:rPr>
          <w:rFonts w:ascii="Arial" w:hAnsi="Arial"/>
          <w:i/>
          <w:iCs/>
          <w:sz w:val="24"/>
          <w:szCs w:val="24"/>
        </w:rPr>
        <w:t>misero, ghermisce</w:t>
      </w:r>
      <w:r w:rsidR="008C0CBF" w:rsidRPr="004C5DFB">
        <w:rPr>
          <w:rFonts w:ascii="Arial" w:hAnsi="Arial"/>
          <w:i/>
          <w:iCs/>
          <w:sz w:val="24"/>
          <w:szCs w:val="24"/>
        </w:rPr>
        <w:t xml:space="preserve"> il misero attirandolo nella rete. </w:t>
      </w:r>
      <w:r w:rsidRPr="004C5DFB">
        <w:rPr>
          <w:rFonts w:ascii="Arial" w:hAnsi="Arial"/>
          <w:i/>
          <w:iCs/>
          <w:sz w:val="24"/>
          <w:szCs w:val="24"/>
        </w:rPr>
        <w:t>Infierisce</w:t>
      </w:r>
      <w:r w:rsidR="008C0CBF" w:rsidRPr="004C5DFB">
        <w:rPr>
          <w:rFonts w:ascii="Arial" w:hAnsi="Arial"/>
          <w:i/>
          <w:iCs/>
          <w:sz w:val="24"/>
          <w:szCs w:val="24"/>
        </w:rPr>
        <w:t xml:space="preserve"> di colpo sull'</w:t>
      </w:r>
      <w:r w:rsidRPr="004C5DFB">
        <w:rPr>
          <w:rFonts w:ascii="Arial" w:hAnsi="Arial"/>
          <w:i/>
          <w:iCs/>
          <w:sz w:val="24"/>
          <w:szCs w:val="24"/>
        </w:rPr>
        <w:t>oppresso, cadono</w:t>
      </w:r>
      <w:r w:rsidR="008C0CBF" w:rsidRPr="004C5DFB">
        <w:rPr>
          <w:rFonts w:ascii="Arial" w:hAnsi="Arial"/>
          <w:i/>
          <w:iCs/>
          <w:sz w:val="24"/>
          <w:szCs w:val="24"/>
        </w:rPr>
        <w:t xml:space="preserve"> gl'infelici sotto la sua violenza. </w:t>
      </w:r>
    </w:p>
    <w:p w14:paraId="0A1A5801" w14:textId="65C321C8"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Egli</w:t>
      </w:r>
      <w:r w:rsidR="008C0CBF" w:rsidRPr="004C5DFB">
        <w:rPr>
          <w:rFonts w:ascii="Arial" w:hAnsi="Arial"/>
          <w:i/>
          <w:iCs/>
          <w:sz w:val="24"/>
          <w:szCs w:val="24"/>
        </w:rPr>
        <w:t xml:space="preserve"> pensa: “Dio </w:t>
      </w:r>
      <w:r w:rsidRPr="004C5DFB">
        <w:rPr>
          <w:rFonts w:ascii="Arial" w:hAnsi="Arial"/>
          <w:i/>
          <w:iCs/>
          <w:sz w:val="24"/>
          <w:szCs w:val="24"/>
        </w:rPr>
        <w:t>dimentica, nasconde</w:t>
      </w:r>
      <w:r w:rsidR="008C0CBF" w:rsidRPr="004C5DFB">
        <w:rPr>
          <w:rFonts w:ascii="Arial" w:hAnsi="Arial"/>
          <w:i/>
          <w:iCs/>
          <w:sz w:val="24"/>
          <w:szCs w:val="24"/>
        </w:rPr>
        <w:t xml:space="preserve"> il volto, non vede più nulla!”. </w:t>
      </w:r>
    </w:p>
    <w:p w14:paraId="2FAEE76B" w14:textId="5F6D44DE"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Sorgi</w:t>
      </w:r>
      <w:r w:rsidR="008C0CBF" w:rsidRPr="004C5DFB">
        <w:rPr>
          <w:rFonts w:ascii="Arial" w:hAnsi="Arial"/>
          <w:i/>
          <w:iCs/>
          <w:sz w:val="24"/>
          <w:szCs w:val="24"/>
        </w:rPr>
        <w:t xml:space="preserve">, Signore, alza la tua </w:t>
      </w:r>
      <w:r w:rsidRPr="004C5DFB">
        <w:rPr>
          <w:rFonts w:ascii="Arial" w:hAnsi="Arial"/>
          <w:i/>
          <w:iCs/>
          <w:sz w:val="24"/>
          <w:szCs w:val="24"/>
        </w:rPr>
        <w:t>mano, non</w:t>
      </w:r>
      <w:r w:rsidR="008C0CBF" w:rsidRPr="004C5DFB">
        <w:rPr>
          <w:rFonts w:ascii="Arial" w:hAnsi="Arial"/>
          <w:i/>
          <w:iCs/>
          <w:sz w:val="24"/>
          <w:szCs w:val="24"/>
        </w:rPr>
        <w:t xml:space="preserve"> dimenticare i miseri. </w:t>
      </w:r>
      <w:r w:rsidRPr="004C5DFB">
        <w:rPr>
          <w:rFonts w:ascii="Arial" w:hAnsi="Arial"/>
          <w:i/>
          <w:iCs/>
          <w:sz w:val="24"/>
          <w:szCs w:val="24"/>
        </w:rPr>
        <w:t>Perché</w:t>
      </w:r>
      <w:r w:rsidR="008C0CBF" w:rsidRPr="004C5DFB">
        <w:rPr>
          <w:rFonts w:ascii="Arial" w:hAnsi="Arial"/>
          <w:i/>
          <w:iCs/>
          <w:sz w:val="24"/>
          <w:szCs w:val="24"/>
        </w:rPr>
        <w:t xml:space="preserve"> l'empio disprezza Dio e pensa: “Non ne chiederà conto”? </w:t>
      </w:r>
      <w:r w:rsidRPr="004C5DFB">
        <w:rPr>
          <w:rFonts w:ascii="Arial" w:hAnsi="Arial"/>
          <w:i/>
          <w:iCs/>
          <w:sz w:val="24"/>
          <w:szCs w:val="24"/>
        </w:rPr>
        <w:t>Eppure</w:t>
      </w:r>
      <w:r w:rsidR="008C0CBF" w:rsidRPr="004C5DFB">
        <w:rPr>
          <w:rFonts w:ascii="Arial" w:hAnsi="Arial"/>
          <w:i/>
          <w:iCs/>
          <w:sz w:val="24"/>
          <w:szCs w:val="24"/>
        </w:rPr>
        <w:t xml:space="preserve"> tu vedi l'affanno e il dolore, tutto tu guardi e prendi nelle tue mani. A te si abbandona il </w:t>
      </w:r>
      <w:r w:rsidRPr="004C5DFB">
        <w:rPr>
          <w:rFonts w:ascii="Arial" w:hAnsi="Arial"/>
          <w:i/>
          <w:iCs/>
          <w:sz w:val="24"/>
          <w:szCs w:val="24"/>
        </w:rPr>
        <w:t>misero, dell’orfano</w:t>
      </w:r>
      <w:r w:rsidR="008C0CBF" w:rsidRPr="004C5DFB">
        <w:rPr>
          <w:rFonts w:ascii="Arial" w:hAnsi="Arial"/>
          <w:i/>
          <w:iCs/>
          <w:sz w:val="24"/>
          <w:szCs w:val="24"/>
        </w:rPr>
        <w:t xml:space="preserve"> tu sei il sostegno. Spezza il braccio dell'empio e del malvagio; </w:t>
      </w:r>
      <w:r w:rsidRPr="004C5DFB">
        <w:rPr>
          <w:rFonts w:ascii="Arial" w:hAnsi="Arial"/>
          <w:i/>
          <w:iCs/>
          <w:sz w:val="24"/>
          <w:szCs w:val="24"/>
        </w:rPr>
        <w:t>Punisci</w:t>
      </w:r>
      <w:r w:rsidR="008C0CBF" w:rsidRPr="004C5DFB">
        <w:rPr>
          <w:rFonts w:ascii="Arial" w:hAnsi="Arial"/>
          <w:i/>
          <w:iCs/>
          <w:sz w:val="24"/>
          <w:szCs w:val="24"/>
        </w:rPr>
        <w:t xml:space="preserve"> il suo peccato e più non lo trovi. </w:t>
      </w:r>
    </w:p>
    <w:p w14:paraId="63F0D188" w14:textId="4AAC8F81"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Il Signore è re in eterno, per </w:t>
      </w:r>
      <w:r w:rsidR="006D64D9" w:rsidRPr="004C5DFB">
        <w:rPr>
          <w:rFonts w:ascii="Arial" w:hAnsi="Arial"/>
          <w:i/>
          <w:iCs/>
          <w:sz w:val="24"/>
          <w:szCs w:val="24"/>
        </w:rPr>
        <w:t>sempre: dalla</w:t>
      </w:r>
      <w:r w:rsidRPr="004C5DFB">
        <w:rPr>
          <w:rFonts w:ascii="Arial" w:hAnsi="Arial"/>
          <w:i/>
          <w:iCs/>
          <w:sz w:val="24"/>
          <w:szCs w:val="24"/>
        </w:rPr>
        <w:t xml:space="preserve"> sua terra sono scomparse le genti. </w:t>
      </w:r>
      <w:r w:rsidR="006D64D9" w:rsidRPr="004C5DFB">
        <w:rPr>
          <w:rFonts w:ascii="Arial" w:hAnsi="Arial"/>
          <w:i/>
          <w:iCs/>
          <w:sz w:val="24"/>
          <w:szCs w:val="24"/>
        </w:rPr>
        <w:t>Tu</w:t>
      </w:r>
      <w:r w:rsidRPr="004C5DFB">
        <w:rPr>
          <w:rFonts w:ascii="Arial" w:hAnsi="Arial"/>
          <w:i/>
          <w:iCs/>
          <w:sz w:val="24"/>
          <w:szCs w:val="24"/>
        </w:rPr>
        <w:t xml:space="preserve"> accogli, Signore, il desiderio dei </w:t>
      </w:r>
      <w:r w:rsidR="006D64D9" w:rsidRPr="004C5DFB">
        <w:rPr>
          <w:rFonts w:ascii="Arial" w:hAnsi="Arial"/>
          <w:i/>
          <w:iCs/>
          <w:sz w:val="24"/>
          <w:szCs w:val="24"/>
        </w:rPr>
        <w:t>miseri, rafforzi</w:t>
      </w:r>
      <w:r w:rsidRPr="004C5DFB">
        <w:rPr>
          <w:rFonts w:ascii="Arial" w:hAnsi="Arial"/>
          <w:i/>
          <w:iCs/>
          <w:sz w:val="24"/>
          <w:szCs w:val="24"/>
        </w:rPr>
        <w:t xml:space="preserve"> i loro cuori, </w:t>
      </w:r>
      <w:r w:rsidRPr="004C5DFB">
        <w:rPr>
          <w:rFonts w:ascii="Arial" w:hAnsi="Arial"/>
          <w:i/>
          <w:iCs/>
          <w:sz w:val="24"/>
          <w:szCs w:val="24"/>
        </w:rPr>
        <w:lastRenderedPageBreak/>
        <w:t xml:space="preserve">porgi l'orecchio </w:t>
      </w:r>
      <w:r w:rsidR="006D64D9" w:rsidRPr="004C5DFB">
        <w:rPr>
          <w:rFonts w:ascii="Arial" w:hAnsi="Arial"/>
          <w:i/>
          <w:iCs/>
          <w:sz w:val="24"/>
          <w:szCs w:val="24"/>
        </w:rPr>
        <w:t>per</w:t>
      </w:r>
      <w:r w:rsidRPr="004C5DFB">
        <w:rPr>
          <w:rFonts w:ascii="Arial" w:hAnsi="Arial"/>
          <w:i/>
          <w:iCs/>
          <w:sz w:val="24"/>
          <w:szCs w:val="24"/>
        </w:rPr>
        <w:t xml:space="preserve"> far giustizia all'orfano e all'oppresso;</w:t>
      </w:r>
      <w:r w:rsidR="006D64D9">
        <w:rPr>
          <w:rFonts w:ascii="Arial" w:hAnsi="Arial"/>
          <w:i/>
          <w:iCs/>
          <w:sz w:val="24"/>
          <w:szCs w:val="24"/>
        </w:rPr>
        <w:t xml:space="preserve"> </w:t>
      </w:r>
      <w:r w:rsidRPr="004C5DFB">
        <w:rPr>
          <w:rFonts w:ascii="Arial" w:hAnsi="Arial"/>
          <w:i/>
          <w:iCs/>
          <w:sz w:val="24"/>
          <w:szCs w:val="24"/>
        </w:rPr>
        <w:t xml:space="preserve">e non incuta più terrore l'uomo fatto di terra. (Sal 9,1-39). </w:t>
      </w:r>
    </w:p>
    <w:p w14:paraId="28A32A32"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È detto chiaramente che di queste dieci vergini cinque erano sapienti e cinque stolte.</w:t>
      </w:r>
    </w:p>
    <w:p w14:paraId="16968733" w14:textId="62101BC4"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3</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le</w:t>
      </w:r>
      <w:r w:rsidRPr="001F6CCF">
        <w:rPr>
          <w:rFonts w:ascii="Arial" w:hAnsi="Arial"/>
          <w:b/>
          <w:sz w:val="24"/>
          <w:szCs w:val="24"/>
        </w:rPr>
        <w:t xml:space="preserve"> stolte presero le lampade, ma non presero con sé olio; </w:t>
      </w:r>
    </w:p>
    <w:p w14:paraId="2E6F62BA" w14:textId="24BE2BEB" w:rsidR="008C0CBF" w:rsidRPr="001F6CCF" w:rsidRDefault="008C0CBF" w:rsidP="008C0CBF">
      <w:pPr>
        <w:spacing w:after="120"/>
        <w:jc w:val="both"/>
        <w:rPr>
          <w:rFonts w:ascii="Arial" w:hAnsi="Arial"/>
          <w:sz w:val="24"/>
          <w:szCs w:val="24"/>
        </w:rPr>
      </w:pPr>
      <w:r w:rsidRPr="001F6CCF">
        <w:rPr>
          <w:rFonts w:ascii="Arial" w:hAnsi="Arial"/>
          <w:sz w:val="24"/>
          <w:szCs w:val="24"/>
        </w:rPr>
        <w:t>In che cosa consiste esattamente la stoltezza per queste cinque vergini?</w:t>
      </w:r>
      <w:r w:rsidR="006D64D9">
        <w:rPr>
          <w:rFonts w:ascii="Arial" w:hAnsi="Arial"/>
          <w:sz w:val="24"/>
          <w:szCs w:val="24"/>
        </w:rPr>
        <w:t xml:space="preserve"> </w:t>
      </w:r>
      <w:r w:rsidRPr="001F6CCF">
        <w:rPr>
          <w:rFonts w:ascii="Arial" w:hAnsi="Arial"/>
          <w:sz w:val="24"/>
          <w:szCs w:val="24"/>
        </w:rPr>
        <w:t>Nel prendere la lampada, senza però prendere con sé l’olio.</w:t>
      </w:r>
      <w:r w:rsidR="006D64D9">
        <w:rPr>
          <w:rFonts w:ascii="Arial" w:hAnsi="Arial"/>
          <w:sz w:val="24"/>
          <w:szCs w:val="24"/>
        </w:rPr>
        <w:t xml:space="preserve"> </w:t>
      </w:r>
      <w:r w:rsidRPr="001F6CCF">
        <w:rPr>
          <w:rFonts w:ascii="Arial" w:hAnsi="Arial"/>
          <w:sz w:val="24"/>
          <w:szCs w:val="24"/>
        </w:rPr>
        <w:t xml:space="preserve">La lampada è la Legge del Signore, la sua divina Parola. La Lampada è Dio stesso, che è Luce eterna. La lampada è anche Cristo, luce del mondo, luce vera che viene per illuminare ogni uomo. </w:t>
      </w:r>
    </w:p>
    <w:p w14:paraId="5ED57B93" w14:textId="481B80E3"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Tu, Signore, sei luce alla mia lampada; il mio Dio rischiara le mie tenebre. (Sal 17, 29).</w:t>
      </w:r>
      <w:r w:rsidR="00025C27">
        <w:rPr>
          <w:rFonts w:ascii="Arial" w:hAnsi="Arial"/>
          <w:i/>
          <w:iCs/>
          <w:sz w:val="24"/>
          <w:szCs w:val="24"/>
        </w:rPr>
        <w:t xml:space="preserve"> </w:t>
      </w:r>
      <w:r w:rsidRPr="004C5DFB">
        <w:rPr>
          <w:rFonts w:ascii="Arial" w:hAnsi="Arial"/>
          <w:i/>
          <w:iCs/>
          <w:sz w:val="24"/>
          <w:szCs w:val="24"/>
        </w:rPr>
        <w:t>Lampada per i miei passi è la tua parola, luce sul mio cammino. (Sal 118, 105)</w:t>
      </w:r>
      <w:r w:rsidR="006D64D9">
        <w:rPr>
          <w:rFonts w:ascii="Arial" w:hAnsi="Arial"/>
          <w:i/>
          <w:iCs/>
          <w:sz w:val="24"/>
          <w:szCs w:val="24"/>
        </w:rPr>
        <w:t xml:space="preserve"> </w:t>
      </w:r>
      <w:r w:rsidRPr="004C5DFB">
        <w:rPr>
          <w:rFonts w:ascii="Arial" w:hAnsi="Arial"/>
          <w:i/>
          <w:iCs/>
          <w:sz w:val="24"/>
          <w:szCs w:val="24"/>
        </w:rPr>
        <w:t xml:space="preserve">Poiché il comando è una lampada e l'insegnamento una luce e un sentiero di vita le correzioni della disciplina… (Pr 6, 23). </w:t>
      </w:r>
    </w:p>
    <w:p w14:paraId="415B521B" w14:textId="5D978C12" w:rsidR="008C0CBF" w:rsidRPr="001F6CCF" w:rsidRDefault="008C0CBF" w:rsidP="008C0CBF">
      <w:pPr>
        <w:spacing w:after="120"/>
        <w:jc w:val="both"/>
        <w:rPr>
          <w:rFonts w:ascii="Arial" w:hAnsi="Arial"/>
          <w:sz w:val="24"/>
          <w:szCs w:val="24"/>
        </w:rPr>
      </w:pPr>
      <w:r w:rsidRPr="001F6CCF">
        <w:rPr>
          <w:rFonts w:ascii="Arial" w:hAnsi="Arial"/>
          <w:sz w:val="24"/>
          <w:szCs w:val="24"/>
        </w:rPr>
        <w:t>C’è da precisare fin da subito che questa parabola non è detta per i pagani. Essa è narrata per tutti i credenti in Dio, siano essi Ebrei, o cristiani, discepoli di Mosè o di Cristo Gesù.</w:t>
      </w:r>
      <w:r w:rsidR="006D64D9">
        <w:rPr>
          <w:rFonts w:ascii="Arial" w:hAnsi="Arial"/>
          <w:sz w:val="24"/>
          <w:szCs w:val="24"/>
        </w:rPr>
        <w:t xml:space="preserve"> </w:t>
      </w:r>
      <w:r w:rsidRPr="001F6CCF">
        <w:rPr>
          <w:rFonts w:ascii="Arial" w:hAnsi="Arial"/>
          <w:sz w:val="24"/>
          <w:szCs w:val="24"/>
        </w:rPr>
        <w:t>Lo si deduce dalla lampada che queste vergini prendono.</w:t>
      </w:r>
      <w:r w:rsidR="00025C27">
        <w:rPr>
          <w:rFonts w:ascii="Arial" w:hAnsi="Arial"/>
          <w:sz w:val="24"/>
          <w:szCs w:val="24"/>
        </w:rPr>
        <w:t xml:space="preserve"> </w:t>
      </w:r>
      <w:r w:rsidRPr="001F6CCF">
        <w:rPr>
          <w:rFonts w:ascii="Arial" w:hAnsi="Arial"/>
          <w:sz w:val="24"/>
          <w:szCs w:val="24"/>
        </w:rPr>
        <w:t>Queste vergini hanno la Legge, hanno il Vangelo, conoscono la volontà di Dio. Manca però l’olio, il frutto delle opere, le sole che fanno ardere e brillare la lampada.</w:t>
      </w:r>
      <w:r w:rsidR="006D64D9">
        <w:rPr>
          <w:rFonts w:ascii="Arial" w:hAnsi="Arial"/>
          <w:sz w:val="24"/>
          <w:szCs w:val="24"/>
        </w:rPr>
        <w:t xml:space="preserve"> </w:t>
      </w:r>
      <w:r w:rsidRPr="001F6CCF">
        <w:rPr>
          <w:rFonts w:ascii="Arial" w:hAnsi="Arial"/>
          <w:sz w:val="24"/>
          <w:szCs w:val="24"/>
        </w:rPr>
        <w:t>Questa interpretazione ce la insegna lo stesso San Matteo nel Discorso della Montagna che è paradigmatico di tutto il suo Vangelo.</w:t>
      </w:r>
    </w:p>
    <w:p w14:paraId="6769A3E2" w14:textId="380414C6" w:rsidR="008C0CBF" w:rsidRPr="004C5DFB" w:rsidRDefault="008C0CBF" w:rsidP="004C5DFB">
      <w:pPr>
        <w:spacing w:after="120"/>
        <w:ind w:left="567" w:right="567"/>
        <w:jc w:val="both"/>
        <w:rPr>
          <w:rFonts w:ascii="Arial" w:hAnsi="Arial"/>
          <w:i/>
          <w:iCs/>
          <w:color w:val="000000"/>
          <w:sz w:val="24"/>
          <w:szCs w:val="24"/>
        </w:rPr>
      </w:pPr>
      <w:r w:rsidRPr="004C5DFB">
        <w:rPr>
          <w:rFonts w:ascii="Arial" w:hAnsi="Arial"/>
          <w:i/>
          <w:iCs/>
          <w:color w:val="000000"/>
          <w:sz w:val="24"/>
          <w:szCs w:val="24"/>
        </w:rPr>
        <w:t xml:space="preserve">Voi siete il sale della terra; ma se il sale perdesse il sapore, con che cosa lo si potrà render salato? A null'altro serve che ad essere gettato via e calpestato dagli uomini. </w:t>
      </w:r>
      <w:r w:rsidR="006D64D9" w:rsidRPr="004C5DFB">
        <w:rPr>
          <w:rFonts w:ascii="Arial" w:hAnsi="Arial"/>
          <w:i/>
          <w:iCs/>
          <w:color w:val="000000"/>
          <w:sz w:val="24"/>
          <w:szCs w:val="24"/>
        </w:rPr>
        <w:t>Voi</w:t>
      </w:r>
      <w:r w:rsidRPr="004C5DFB">
        <w:rPr>
          <w:rFonts w:ascii="Arial" w:hAnsi="Arial"/>
          <w:i/>
          <w:iCs/>
          <w:color w:val="000000"/>
          <w:sz w:val="24"/>
          <w:szCs w:val="24"/>
        </w:rPr>
        <w:t xml:space="preserve"> siete la luce del mondo; non può restare nascosta una città collocata sopra un monte, </w:t>
      </w:r>
      <w:r w:rsidR="006D64D9" w:rsidRPr="004C5DFB">
        <w:rPr>
          <w:rFonts w:ascii="Arial" w:hAnsi="Arial"/>
          <w:i/>
          <w:iCs/>
          <w:color w:val="000000"/>
          <w:sz w:val="24"/>
          <w:szCs w:val="24"/>
        </w:rPr>
        <w:t>né</w:t>
      </w:r>
      <w:r w:rsidRPr="004C5DFB">
        <w:rPr>
          <w:rFonts w:ascii="Arial" w:hAnsi="Arial"/>
          <w:i/>
          <w:iCs/>
          <w:color w:val="000000"/>
          <w:sz w:val="24"/>
          <w:szCs w:val="24"/>
        </w:rPr>
        <w:t xml:space="preserve"> si accende una lucerna per metterla sotto il moggio, ma sopra il lucerniere perché faccia luce a tutti quelli che sono nella casa. </w:t>
      </w:r>
      <w:r w:rsidR="006D64D9" w:rsidRPr="004C5DFB">
        <w:rPr>
          <w:rFonts w:ascii="Arial" w:hAnsi="Arial"/>
          <w:i/>
          <w:iCs/>
          <w:color w:val="000000"/>
          <w:sz w:val="24"/>
          <w:szCs w:val="24"/>
        </w:rPr>
        <w:t>Così</w:t>
      </w:r>
      <w:r w:rsidRPr="004C5DFB">
        <w:rPr>
          <w:rFonts w:ascii="Arial" w:hAnsi="Arial"/>
          <w:i/>
          <w:iCs/>
          <w:color w:val="000000"/>
          <w:sz w:val="24"/>
          <w:szCs w:val="24"/>
        </w:rPr>
        <w:t xml:space="preserve"> risplenda la vostra luce davanti agli uomini, perché vedano le vostre opere buone e rendano gloria al vostro Padre che è nei </w:t>
      </w:r>
      <w:r w:rsidR="006D64D9" w:rsidRPr="004C5DFB">
        <w:rPr>
          <w:rFonts w:ascii="Arial" w:hAnsi="Arial"/>
          <w:i/>
          <w:iCs/>
          <w:color w:val="000000"/>
          <w:sz w:val="24"/>
          <w:szCs w:val="24"/>
        </w:rPr>
        <w:t>cieli. (</w:t>
      </w:r>
      <w:r w:rsidRPr="004C5DFB">
        <w:rPr>
          <w:rFonts w:ascii="Arial" w:hAnsi="Arial"/>
          <w:i/>
          <w:iCs/>
          <w:color w:val="000000"/>
          <w:sz w:val="24"/>
          <w:szCs w:val="24"/>
        </w:rPr>
        <w:t xml:space="preserve">Mt 5,13-16). </w:t>
      </w:r>
    </w:p>
    <w:p w14:paraId="38281360" w14:textId="028035A6" w:rsidR="008C0CBF" w:rsidRPr="004C5DFB" w:rsidRDefault="008C0CBF" w:rsidP="004C5DFB">
      <w:pPr>
        <w:spacing w:after="120"/>
        <w:ind w:left="567" w:right="567"/>
        <w:jc w:val="both"/>
        <w:rPr>
          <w:rFonts w:ascii="Arial" w:hAnsi="Arial"/>
          <w:i/>
          <w:iCs/>
          <w:color w:val="000000"/>
          <w:sz w:val="24"/>
          <w:szCs w:val="24"/>
        </w:rPr>
      </w:pPr>
      <w:r w:rsidRPr="004C5DFB">
        <w:rPr>
          <w:rFonts w:ascii="Arial" w:hAnsi="Arial"/>
          <w:i/>
          <w:iCs/>
          <w:color w:val="000000"/>
          <w:sz w:val="24"/>
          <w:szCs w:val="24"/>
        </w:rPr>
        <w:t xml:space="preserve">Entrate per la porta stretta, perché larga è la porta e spaziosa la via che conduce alla perdizione, e molti sono quelli che entrano per essa; </w:t>
      </w:r>
      <w:r w:rsidR="006D64D9" w:rsidRPr="004C5DFB">
        <w:rPr>
          <w:rFonts w:ascii="Arial" w:hAnsi="Arial"/>
          <w:i/>
          <w:iCs/>
          <w:color w:val="000000"/>
          <w:sz w:val="24"/>
          <w:szCs w:val="24"/>
        </w:rPr>
        <w:t>quanto</w:t>
      </w:r>
      <w:r w:rsidRPr="004C5DFB">
        <w:rPr>
          <w:rFonts w:ascii="Arial" w:hAnsi="Arial"/>
          <w:i/>
          <w:iCs/>
          <w:color w:val="000000"/>
          <w:sz w:val="24"/>
          <w:szCs w:val="24"/>
        </w:rPr>
        <w:t xml:space="preserve"> stretta invece è la porta e angusta la via che conduce alla vita, e quanto pochi sono quelli che la trovano! </w:t>
      </w:r>
    </w:p>
    <w:p w14:paraId="747C2A01" w14:textId="2D144D9F" w:rsidR="008C0CBF" w:rsidRPr="004C5DFB" w:rsidRDefault="006D64D9" w:rsidP="004C5DFB">
      <w:pPr>
        <w:spacing w:after="120"/>
        <w:ind w:left="567" w:right="567"/>
        <w:jc w:val="both"/>
        <w:rPr>
          <w:rFonts w:ascii="Arial" w:hAnsi="Arial"/>
          <w:i/>
          <w:iCs/>
          <w:color w:val="000000"/>
          <w:sz w:val="24"/>
          <w:szCs w:val="24"/>
        </w:rPr>
      </w:pPr>
      <w:r w:rsidRPr="004C5DFB">
        <w:rPr>
          <w:rFonts w:ascii="Arial" w:hAnsi="Arial"/>
          <w:i/>
          <w:iCs/>
          <w:color w:val="000000"/>
          <w:sz w:val="24"/>
          <w:szCs w:val="24"/>
        </w:rPr>
        <w:t>Guardatevi</w:t>
      </w:r>
      <w:r w:rsidR="008C0CBF" w:rsidRPr="004C5DFB">
        <w:rPr>
          <w:rFonts w:ascii="Arial" w:hAnsi="Arial"/>
          <w:i/>
          <w:iCs/>
          <w:color w:val="000000"/>
          <w:sz w:val="24"/>
          <w:szCs w:val="24"/>
        </w:rPr>
        <w:t xml:space="preserve"> dai falsi profeti che vengono a voi in veste di pecore, ma dentro son lupi rapaci. </w:t>
      </w:r>
      <w:r w:rsidRPr="004C5DFB">
        <w:rPr>
          <w:rFonts w:ascii="Arial" w:hAnsi="Arial"/>
          <w:i/>
          <w:iCs/>
          <w:color w:val="000000"/>
          <w:sz w:val="24"/>
          <w:szCs w:val="24"/>
        </w:rPr>
        <w:t>Dai</w:t>
      </w:r>
      <w:r w:rsidR="008C0CBF" w:rsidRPr="004C5DFB">
        <w:rPr>
          <w:rFonts w:ascii="Arial" w:hAnsi="Arial"/>
          <w:i/>
          <w:iCs/>
          <w:color w:val="000000"/>
          <w:sz w:val="24"/>
          <w:szCs w:val="24"/>
        </w:rPr>
        <w:t xml:space="preserve"> loro frutti li riconoscerete. Si raccoglie forse uva dalle spine, o fichi dai rovi? </w:t>
      </w:r>
      <w:r w:rsidRPr="004C5DFB">
        <w:rPr>
          <w:rFonts w:ascii="Arial" w:hAnsi="Arial"/>
          <w:i/>
          <w:iCs/>
          <w:color w:val="000000"/>
          <w:sz w:val="24"/>
          <w:szCs w:val="24"/>
        </w:rPr>
        <w:t>Così</w:t>
      </w:r>
      <w:r w:rsidR="008C0CBF" w:rsidRPr="004C5DFB">
        <w:rPr>
          <w:rFonts w:ascii="Arial" w:hAnsi="Arial"/>
          <w:i/>
          <w:iCs/>
          <w:color w:val="000000"/>
          <w:sz w:val="24"/>
          <w:szCs w:val="24"/>
        </w:rPr>
        <w:t xml:space="preserve"> ogni albero buono produce frutti buoni e ogni albero cattivo produce frutti cattivi; </w:t>
      </w:r>
      <w:r w:rsidRPr="004C5DFB">
        <w:rPr>
          <w:rFonts w:ascii="Arial" w:hAnsi="Arial"/>
          <w:i/>
          <w:iCs/>
          <w:color w:val="000000"/>
          <w:sz w:val="24"/>
          <w:szCs w:val="24"/>
        </w:rPr>
        <w:t>un</w:t>
      </w:r>
      <w:r w:rsidR="008C0CBF" w:rsidRPr="004C5DFB">
        <w:rPr>
          <w:rFonts w:ascii="Arial" w:hAnsi="Arial"/>
          <w:i/>
          <w:iCs/>
          <w:color w:val="000000"/>
          <w:sz w:val="24"/>
          <w:szCs w:val="24"/>
        </w:rPr>
        <w:t xml:space="preserve"> albero buono non può produrre frutti cattivi, né un albero cattivo produrre frutti buoni. </w:t>
      </w:r>
      <w:r w:rsidRPr="004C5DFB">
        <w:rPr>
          <w:rFonts w:ascii="Arial" w:hAnsi="Arial"/>
          <w:i/>
          <w:iCs/>
          <w:color w:val="000000"/>
          <w:sz w:val="24"/>
          <w:szCs w:val="24"/>
        </w:rPr>
        <w:t>Ogni</w:t>
      </w:r>
      <w:r w:rsidR="008C0CBF" w:rsidRPr="004C5DFB">
        <w:rPr>
          <w:rFonts w:ascii="Arial" w:hAnsi="Arial"/>
          <w:i/>
          <w:iCs/>
          <w:color w:val="000000"/>
          <w:sz w:val="24"/>
          <w:szCs w:val="24"/>
        </w:rPr>
        <w:t xml:space="preserve"> albero che non produce frutti buoni viene tagliato e gettato nel fuoco. </w:t>
      </w:r>
      <w:r w:rsidRPr="004C5DFB">
        <w:rPr>
          <w:rFonts w:ascii="Arial" w:hAnsi="Arial"/>
          <w:i/>
          <w:iCs/>
          <w:color w:val="000000"/>
          <w:sz w:val="24"/>
          <w:szCs w:val="24"/>
        </w:rPr>
        <w:t>Dai</w:t>
      </w:r>
      <w:r w:rsidR="008C0CBF" w:rsidRPr="004C5DFB">
        <w:rPr>
          <w:rFonts w:ascii="Arial" w:hAnsi="Arial"/>
          <w:i/>
          <w:iCs/>
          <w:color w:val="000000"/>
          <w:sz w:val="24"/>
          <w:szCs w:val="24"/>
        </w:rPr>
        <w:t xml:space="preserve"> loro frutti dunque li potrete riconoscere. </w:t>
      </w:r>
    </w:p>
    <w:p w14:paraId="5A646A4A" w14:textId="2BD82547" w:rsidR="008C0CBF" w:rsidRPr="004C5DFB" w:rsidRDefault="006D64D9" w:rsidP="004C5DFB">
      <w:pPr>
        <w:spacing w:after="120"/>
        <w:ind w:left="567" w:right="567"/>
        <w:jc w:val="both"/>
        <w:rPr>
          <w:rFonts w:ascii="Arial" w:hAnsi="Arial"/>
          <w:i/>
          <w:iCs/>
          <w:color w:val="000000"/>
          <w:sz w:val="24"/>
          <w:szCs w:val="24"/>
        </w:rPr>
      </w:pPr>
      <w:r w:rsidRPr="004C5DFB">
        <w:rPr>
          <w:rFonts w:ascii="Arial" w:hAnsi="Arial"/>
          <w:i/>
          <w:iCs/>
          <w:color w:val="000000"/>
          <w:sz w:val="24"/>
          <w:szCs w:val="24"/>
        </w:rPr>
        <w:t>Non</w:t>
      </w:r>
      <w:r w:rsidR="008C0CBF" w:rsidRPr="004C5DFB">
        <w:rPr>
          <w:rFonts w:ascii="Arial" w:hAnsi="Arial"/>
          <w:i/>
          <w:iCs/>
          <w:color w:val="000000"/>
          <w:sz w:val="24"/>
          <w:szCs w:val="24"/>
        </w:rPr>
        <w:t xml:space="preserve"> chiunque mi dice: Signore, Signore, entrerà nel regno dei cieli, ma colui che fa la volontà del Padre mio che è nei cieli. </w:t>
      </w:r>
      <w:r w:rsidRPr="004C5DFB">
        <w:rPr>
          <w:rFonts w:ascii="Arial" w:hAnsi="Arial"/>
          <w:i/>
          <w:iCs/>
          <w:color w:val="000000"/>
          <w:sz w:val="24"/>
          <w:szCs w:val="24"/>
        </w:rPr>
        <w:t>Molti</w:t>
      </w:r>
      <w:r w:rsidR="008C0CBF" w:rsidRPr="004C5DFB">
        <w:rPr>
          <w:rFonts w:ascii="Arial" w:hAnsi="Arial"/>
          <w:i/>
          <w:iCs/>
          <w:color w:val="000000"/>
          <w:sz w:val="24"/>
          <w:szCs w:val="24"/>
        </w:rPr>
        <w:t xml:space="preserve"> mi diranno in quel giorno: Signore, Signore, non abbiamo noi profetato nel tuo </w:t>
      </w:r>
      <w:r w:rsidR="008C0CBF" w:rsidRPr="004C5DFB">
        <w:rPr>
          <w:rFonts w:ascii="Arial" w:hAnsi="Arial"/>
          <w:i/>
          <w:iCs/>
          <w:color w:val="000000"/>
          <w:sz w:val="24"/>
          <w:szCs w:val="24"/>
        </w:rPr>
        <w:lastRenderedPageBreak/>
        <w:t xml:space="preserve">nome e cacciato demòni nel tuo nome e compiuto molti miracoli nel tuo nome? </w:t>
      </w:r>
      <w:r w:rsidRPr="004C5DFB">
        <w:rPr>
          <w:rFonts w:ascii="Arial" w:hAnsi="Arial"/>
          <w:i/>
          <w:iCs/>
          <w:color w:val="000000"/>
          <w:sz w:val="24"/>
          <w:szCs w:val="24"/>
        </w:rPr>
        <w:t>Io</w:t>
      </w:r>
      <w:r w:rsidR="008C0CBF" w:rsidRPr="004C5DFB">
        <w:rPr>
          <w:rFonts w:ascii="Arial" w:hAnsi="Arial"/>
          <w:i/>
          <w:iCs/>
          <w:color w:val="000000"/>
          <w:sz w:val="24"/>
          <w:szCs w:val="24"/>
        </w:rPr>
        <w:t xml:space="preserve"> però dichiarerò loro: Non vi ho mai conosciuti; allontanatevi da me, voi operatori di iniquità. </w:t>
      </w:r>
    </w:p>
    <w:p w14:paraId="594E7186" w14:textId="5CF77E7F" w:rsidR="008C0CBF" w:rsidRPr="004C5DFB" w:rsidRDefault="006D64D9" w:rsidP="004C5DFB">
      <w:pPr>
        <w:spacing w:after="120"/>
        <w:ind w:left="567" w:right="567"/>
        <w:jc w:val="both"/>
        <w:rPr>
          <w:rFonts w:ascii="Arial" w:hAnsi="Arial"/>
          <w:i/>
          <w:iCs/>
          <w:color w:val="000000"/>
          <w:sz w:val="24"/>
          <w:szCs w:val="24"/>
        </w:rPr>
      </w:pPr>
      <w:r w:rsidRPr="004C5DFB">
        <w:rPr>
          <w:rFonts w:ascii="Arial" w:hAnsi="Arial"/>
          <w:i/>
          <w:iCs/>
          <w:color w:val="000000"/>
          <w:sz w:val="24"/>
          <w:szCs w:val="24"/>
        </w:rPr>
        <w:t>Perciò</w:t>
      </w:r>
      <w:r w:rsidR="008C0CBF" w:rsidRPr="004C5DFB">
        <w:rPr>
          <w:rFonts w:ascii="Arial" w:hAnsi="Arial"/>
          <w:i/>
          <w:iCs/>
          <w:color w:val="000000"/>
          <w:sz w:val="24"/>
          <w:szCs w:val="24"/>
        </w:rPr>
        <w:t xml:space="preserve"> chiunque ascolta queste mie parole e le mette in pratica, è simile a un uomo saggio che ha costruito la sua casa sulla roccia. </w:t>
      </w:r>
      <w:r w:rsidRPr="004C5DFB">
        <w:rPr>
          <w:rFonts w:ascii="Arial" w:hAnsi="Arial"/>
          <w:i/>
          <w:iCs/>
          <w:color w:val="000000"/>
          <w:sz w:val="24"/>
          <w:szCs w:val="24"/>
        </w:rPr>
        <w:t>Cadde</w:t>
      </w:r>
      <w:r w:rsidR="008C0CBF" w:rsidRPr="004C5DFB">
        <w:rPr>
          <w:rFonts w:ascii="Arial" w:hAnsi="Arial"/>
          <w:i/>
          <w:iCs/>
          <w:color w:val="000000"/>
          <w:sz w:val="24"/>
          <w:szCs w:val="24"/>
        </w:rPr>
        <w:t xml:space="preserve"> la pioggia, strariparono i fiumi, soffiarono i venti e si abbatterono su quella casa, ed essa non cadde, perché era fondata sopra la roccia. </w:t>
      </w:r>
    </w:p>
    <w:p w14:paraId="3165F6F3" w14:textId="77BA2B13" w:rsidR="008C0CBF" w:rsidRPr="004C5DFB" w:rsidRDefault="006D64D9" w:rsidP="004C5DFB">
      <w:pPr>
        <w:spacing w:after="120"/>
        <w:ind w:left="567" w:right="567"/>
        <w:jc w:val="both"/>
        <w:rPr>
          <w:rFonts w:ascii="Arial" w:hAnsi="Arial"/>
          <w:i/>
          <w:iCs/>
          <w:color w:val="000000"/>
          <w:sz w:val="24"/>
          <w:szCs w:val="24"/>
        </w:rPr>
      </w:pPr>
      <w:r w:rsidRPr="004C5DFB">
        <w:rPr>
          <w:rFonts w:ascii="Arial" w:hAnsi="Arial"/>
          <w:i/>
          <w:iCs/>
          <w:color w:val="000000"/>
          <w:sz w:val="24"/>
          <w:szCs w:val="24"/>
        </w:rPr>
        <w:t>Chiunque</w:t>
      </w:r>
      <w:r w:rsidR="008C0CBF" w:rsidRPr="004C5DFB">
        <w:rPr>
          <w:rFonts w:ascii="Arial" w:hAnsi="Arial"/>
          <w:i/>
          <w:iCs/>
          <w:color w:val="000000"/>
          <w:sz w:val="24"/>
          <w:szCs w:val="24"/>
        </w:rPr>
        <w:t xml:space="preserve"> ascolta queste mie parole e non le mette in pratica, è simile a un uomo stolto che ha costruito la sua casa sulla sabbia. Cadde la pioggia, strariparono i fiumi, soffiarono i venti e si abbatterono su quella casa, ed essa cadde, e la sua rovina fu grande". (Mt 7,13-27). </w:t>
      </w:r>
    </w:p>
    <w:p w14:paraId="2F4BDED0" w14:textId="1565AEED" w:rsidR="008C0CBF" w:rsidRPr="001F6CCF" w:rsidRDefault="008C0CBF" w:rsidP="008C0CBF">
      <w:pPr>
        <w:spacing w:after="120"/>
        <w:jc w:val="both"/>
        <w:rPr>
          <w:rFonts w:ascii="Arial" w:hAnsi="Arial"/>
          <w:sz w:val="24"/>
          <w:szCs w:val="24"/>
        </w:rPr>
      </w:pPr>
      <w:r w:rsidRPr="001F6CCF">
        <w:rPr>
          <w:rFonts w:ascii="Arial" w:hAnsi="Arial"/>
          <w:sz w:val="24"/>
          <w:szCs w:val="24"/>
        </w:rPr>
        <w:t>Ecco chi è il saggio e chi è lo stolto. È questo anche il motivo per cui la parabola è narrata per i credenti, per quelli cioè che posseggono la Legge, i Profeti, il Vangelo, la Parola del Signore. Queste vergini sono stolte perché hanno vanamente creduto.</w:t>
      </w:r>
      <w:r w:rsidR="00025C27">
        <w:rPr>
          <w:rFonts w:ascii="Arial" w:hAnsi="Arial"/>
          <w:sz w:val="24"/>
          <w:szCs w:val="24"/>
        </w:rPr>
        <w:t xml:space="preserve"> </w:t>
      </w:r>
      <w:r w:rsidRPr="001F6CCF">
        <w:rPr>
          <w:rFonts w:ascii="Arial" w:hAnsi="Arial"/>
          <w:sz w:val="24"/>
          <w:szCs w:val="24"/>
        </w:rPr>
        <w:t>Si crede vanamente, quando non si vive secondo la Parola della fede, cioè il Vangelo di nostro Signore Gesù Cristo.</w:t>
      </w:r>
      <w:r w:rsidR="006D64D9">
        <w:rPr>
          <w:rFonts w:ascii="Arial" w:hAnsi="Arial"/>
          <w:sz w:val="24"/>
          <w:szCs w:val="24"/>
        </w:rPr>
        <w:t xml:space="preserve"> </w:t>
      </w:r>
      <w:r w:rsidRPr="001F6CCF">
        <w:rPr>
          <w:rFonts w:ascii="Arial" w:hAnsi="Arial"/>
          <w:sz w:val="24"/>
          <w:szCs w:val="24"/>
        </w:rPr>
        <w:t>La Parola del Vangelo trasformata in nostra vita è quell’olio di grazia e di verità che fa brillare la nostra lampada.</w:t>
      </w:r>
      <w:r w:rsidR="006D64D9">
        <w:rPr>
          <w:rFonts w:ascii="Arial" w:hAnsi="Arial"/>
          <w:sz w:val="24"/>
          <w:szCs w:val="24"/>
        </w:rPr>
        <w:t xml:space="preserve"> </w:t>
      </w:r>
      <w:r w:rsidRPr="001F6CCF">
        <w:rPr>
          <w:rFonts w:ascii="Arial" w:hAnsi="Arial"/>
          <w:sz w:val="24"/>
          <w:szCs w:val="24"/>
        </w:rPr>
        <w:t>Queste vergini hanno vissuto con una fede morta, come morta, cioè inutile, vana è la lampada senza olio.</w:t>
      </w:r>
      <w:r w:rsidR="006D64D9">
        <w:rPr>
          <w:rFonts w:ascii="Arial" w:hAnsi="Arial"/>
          <w:sz w:val="24"/>
          <w:szCs w:val="24"/>
        </w:rPr>
        <w:t xml:space="preserve"> </w:t>
      </w:r>
      <w:r w:rsidRPr="001F6CCF">
        <w:rPr>
          <w:rFonts w:ascii="Arial" w:hAnsi="Arial"/>
          <w:sz w:val="24"/>
          <w:szCs w:val="24"/>
        </w:rPr>
        <w:t>Ecco come San Giacomo afferma questa verità:</w:t>
      </w:r>
    </w:p>
    <w:p w14:paraId="0CAFA603" w14:textId="1CB5BC6F"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Fratelli miei, non mescolate a favoritismi personali la vostra fede nel Signore nostro Gesù Cristo, Signore della gloria. </w:t>
      </w:r>
      <w:r w:rsidR="006D64D9" w:rsidRPr="004C5DFB">
        <w:rPr>
          <w:rFonts w:ascii="Arial" w:hAnsi="Arial"/>
          <w:i/>
          <w:iCs/>
          <w:sz w:val="24"/>
          <w:szCs w:val="24"/>
        </w:rPr>
        <w:t>Supponiamo</w:t>
      </w:r>
      <w:r w:rsidRPr="004C5DFB">
        <w:rPr>
          <w:rFonts w:ascii="Arial" w:hAnsi="Arial"/>
          <w:i/>
          <w:iCs/>
          <w:sz w:val="24"/>
          <w:szCs w:val="24"/>
        </w:rPr>
        <w:t xml:space="preserve"> che entri in una vostra adunanza qualcuno con un anello d'oro al dito, vestito splendidamente, ed entri anche un povero con un vestito logoro. </w:t>
      </w:r>
    </w:p>
    <w:p w14:paraId="49806967" w14:textId="13FB643E"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Se</w:t>
      </w:r>
      <w:r w:rsidR="008C0CBF" w:rsidRPr="004C5DFB">
        <w:rPr>
          <w:rFonts w:ascii="Arial" w:hAnsi="Arial"/>
          <w:i/>
          <w:iCs/>
          <w:sz w:val="24"/>
          <w:szCs w:val="24"/>
        </w:rPr>
        <w:t xml:space="preserve"> voi guardate a colui che è vestito splendidamente e gli dite: "Tu siediti qui comodamente", e al povero dite: "Tu mettiti in piedi lì", oppure: "Siediti qui ai piedi del mio sgabello", </w:t>
      </w:r>
      <w:r w:rsidRPr="004C5DFB">
        <w:rPr>
          <w:rFonts w:ascii="Arial" w:hAnsi="Arial"/>
          <w:i/>
          <w:iCs/>
          <w:sz w:val="24"/>
          <w:szCs w:val="24"/>
        </w:rPr>
        <w:t>non</w:t>
      </w:r>
      <w:r w:rsidR="008C0CBF" w:rsidRPr="004C5DFB">
        <w:rPr>
          <w:rFonts w:ascii="Arial" w:hAnsi="Arial"/>
          <w:i/>
          <w:iCs/>
          <w:sz w:val="24"/>
          <w:szCs w:val="24"/>
        </w:rPr>
        <w:t xml:space="preserve"> fate in voi stessi preferenze e non siete giudici dai giudizi perversi? </w:t>
      </w:r>
      <w:r w:rsidRPr="004C5DFB">
        <w:rPr>
          <w:rFonts w:ascii="Arial" w:hAnsi="Arial"/>
          <w:i/>
          <w:iCs/>
          <w:sz w:val="24"/>
          <w:szCs w:val="24"/>
        </w:rPr>
        <w:t>Ascoltate</w:t>
      </w:r>
      <w:r w:rsidR="008C0CBF" w:rsidRPr="004C5DFB">
        <w:rPr>
          <w:rFonts w:ascii="Arial" w:hAnsi="Arial"/>
          <w:i/>
          <w:iCs/>
          <w:sz w:val="24"/>
          <w:szCs w:val="24"/>
        </w:rPr>
        <w:t xml:space="preserve">, fratelli miei carissimi: Dio non ha forse scelto i poveri nel mondo per farli ricchi con la fede ed eredi del regno che ha promesso a quelli che lo amano? </w:t>
      </w:r>
    </w:p>
    <w:p w14:paraId="5E58639E" w14:textId="6568C635"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Voi</w:t>
      </w:r>
      <w:r w:rsidR="008C0CBF" w:rsidRPr="004C5DFB">
        <w:rPr>
          <w:rFonts w:ascii="Arial" w:hAnsi="Arial"/>
          <w:i/>
          <w:iCs/>
          <w:sz w:val="24"/>
          <w:szCs w:val="24"/>
        </w:rPr>
        <w:t xml:space="preserve"> invece avete disprezzato il povero! Non sono forse i ricchi che vi tiranneggiano e vi trascinano davanti ai tribunali? </w:t>
      </w:r>
      <w:r w:rsidRPr="004C5DFB">
        <w:rPr>
          <w:rFonts w:ascii="Arial" w:hAnsi="Arial"/>
          <w:i/>
          <w:iCs/>
          <w:sz w:val="24"/>
          <w:szCs w:val="24"/>
        </w:rPr>
        <w:t>Non</w:t>
      </w:r>
      <w:r w:rsidR="008C0CBF" w:rsidRPr="004C5DFB">
        <w:rPr>
          <w:rFonts w:ascii="Arial" w:hAnsi="Arial"/>
          <w:i/>
          <w:iCs/>
          <w:sz w:val="24"/>
          <w:szCs w:val="24"/>
        </w:rPr>
        <w:t xml:space="preserve"> sono essi che bestemmiano il bel nome che è stato invocato sopra di voi? </w:t>
      </w:r>
    </w:p>
    <w:p w14:paraId="7FF27E02" w14:textId="55E0A436"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Certo</w:t>
      </w:r>
      <w:r w:rsidR="008C0CBF" w:rsidRPr="004C5DFB">
        <w:rPr>
          <w:rFonts w:ascii="Arial" w:hAnsi="Arial"/>
          <w:i/>
          <w:iCs/>
          <w:sz w:val="24"/>
          <w:szCs w:val="24"/>
        </w:rPr>
        <w:t xml:space="preserve">, se adempite il più importante dei comandamenti secondo la Scrittura: amerai il prossimo tuo come te stesso, fate bene; </w:t>
      </w:r>
      <w:r w:rsidRPr="004C5DFB">
        <w:rPr>
          <w:rFonts w:ascii="Arial" w:hAnsi="Arial"/>
          <w:i/>
          <w:iCs/>
          <w:sz w:val="24"/>
          <w:szCs w:val="24"/>
        </w:rPr>
        <w:t>ma</w:t>
      </w:r>
      <w:r w:rsidR="008C0CBF" w:rsidRPr="004C5DFB">
        <w:rPr>
          <w:rFonts w:ascii="Arial" w:hAnsi="Arial"/>
          <w:i/>
          <w:iCs/>
          <w:sz w:val="24"/>
          <w:szCs w:val="24"/>
        </w:rPr>
        <w:t xml:space="preserve"> se fate distinzione di persone, commettete un peccato e siete accusati dalla legge come trasgressori. </w:t>
      </w:r>
      <w:r w:rsidRPr="004C5DFB">
        <w:rPr>
          <w:rFonts w:ascii="Arial" w:hAnsi="Arial"/>
          <w:i/>
          <w:iCs/>
          <w:sz w:val="24"/>
          <w:szCs w:val="24"/>
        </w:rPr>
        <w:t>Poiché</w:t>
      </w:r>
      <w:r w:rsidR="008C0CBF" w:rsidRPr="004C5DFB">
        <w:rPr>
          <w:rFonts w:ascii="Arial" w:hAnsi="Arial"/>
          <w:i/>
          <w:iCs/>
          <w:sz w:val="24"/>
          <w:szCs w:val="24"/>
        </w:rPr>
        <w:t xml:space="preserve"> chiunque osservi tutta la legge, ma la trasgredisca anche in un punto solo, diventa colpevole di tutto; </w:t>
      </w:r>
      <w:r w:rsidRPr="004C5DFB">
        <w:rPr>
          <w:rFonts w:ascii="Arial" w:hAnsi="Arial"/>
          <w:i/>
          <w:iCs/>
          <w:sz w:val="24"/>
          <w:szCs w:val="24"/>
        </w:rPr>
        <w:t>infatti</w:t>
      </w:r>
      <w:r w:rsidR="008C0CBF" w:rsidRPr="004C5DFB">
        <w:rPr>
          <w:rFonts w:ascii="Arial" w:hAnsi="Arial"/>
          <w:i/>
          <w:iCs/>
          <w:sz w:val="24"/>
          <w:szCs w:val="24"/>
        </w:rPr>
        <w:t xml:space="preserve"> colui che ha detto: Non commettere adulterio, ha detto anche: Non uccidere. Ora se tu non commetti adulterio, ma uccidi, ti rendi trasgressore della legge. </w:t>
      </w:r>
    </w:p>
    <w:p w14:paraId="14D91C39" w14:textId="044BD8FF"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Parlate</w:t>
      </w:r>
      <w:r w:rsidR="008C0CBF" w:rsidRPr="004C5DFB">
        <w:rPr>
          <w:rFonts w:ascii="Arial" w:hAnsi="Arial"/>
          <w:i/>
          <w:iCs/>
          <w:sz w:val="24"/>
          <w:szCs w:val="24"/>
        </w:rPr>
        <w:t xml:space="preserve"> e agite come persone che devono essere giudicate secondo una legge di libertà, perché il giudizio sarà senza misericordia contro </w:t>
      </w:r>
      <w:r w:rsidR="008C0CBF" w:rsidRPr="004C5DFB">
        <w:rPr>
          <w:rFonts w:ascii="Arial" w:hAnsi="Arial"/>
          <w:i/>
          <w:iCs/>
          <w:sz w:val="24"/>
          <w:szCs w:val="24"/>
        </w:rPr>
        <w:lastRenderedPageBreak/>
        <w:t xml:space="preserve">chi non avrà usato misericordia; la misericordia invece ha sempre la meglio nel giudizio. </w:t>
      </w:r>
    </w:p>
    <w:p w14:paraId="681C762B" w14:textId="4DFF6371"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Che giova, fratelli miei, se uno dice di avere la fede ma non ha le opere? Forse che quella fede può salvarlo? </w:t>
      </w:r>
      <w:r w:rsidR="006D64D9" w:rsidRPr="004C5DFB">
        <w:rPr>
          <w:rFonts w:ascii="Arial" w:hAnsi="Arial"/>
          <w:i/>
          <w:iCs/>
          <w:sz w:val="24"/>
          <w:szCs w:val="24"/>
        </w:rPr>
        <w:t>Se</w:t>
      </w:r>
      <w:r w:rsidRPr="004C5DFB">
        <w:rPr>
          <w:rFonts w:ascii="Arial" w:hAnsi="Arial"/>
          <w:i/>
          <w:iCs/>
          <w:sz w:val="24"/>
          <w:szCs w:val="24"/>
        </w:rPr>
        <w:t xml:space="preserve"> un fratello o una sorella sono senza vestiti e sprovvisti del cibo quotidiano </w:t>
      </w:r>
      <w:r w:rsidR="006D64D9" w:rsidRPr="004C5DFB">
        <w:rPr>
          <w:rFonts w:ascii="Arial" w:hAnsi="Arial"/>
          <w:i/>
          <w:iCs/>
          <w:sz w:val="24"/>
          <w:szCs w:val="24"/>
        </w:rPr>
        <w:t>e</w:t>
      </w:r>
      <w:r w:rsidRPr="004C5DFB">
        <w:rPr>
          <w:rFonts w:ascii="Arial" w:hAnsi="Arial"/>
          <w:i/>
          <w:iCs/>
          <w:sz w:val="24"/>
          <w:szCs w:val="24"/>
        </w:rPr>
        <w:t xml:space="preserve"> uno di voi dice loro: "Andatevene in pace, riscaldatevi e saziatevi", ma non date loro il necessario per il corpo, che giova? </w:t>
      </w:r>
    </w:p>
    <w:p w14:paraId="26EE4A0E" w14:textId="50B322CD"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anche la fede: se non ha le opere, è morta in se stessa. </w:t>
      </w:r>
      <w:r w:rsidRPr="004C5DFB">
        <w:rPr>
          <w:rFonts w:ascii="Arial" w:hAnsi="Arial"/>
          <w:i/>
          <w:iCs/>
          <w:sz w:val="24"/>
          <w:szCs w:val="24"/>
        </w:rPr>
        <w:t>Al</w:t>
      </w:r>
      <w:r w:rsidR="008C0CBF" w:rsidRPr="004C5DFB">
        <w:rPr>
          <w:rFonts w:ascii="Arial" w:hAnsi="Arial"/>
          <w:i/>
          <w:iCs/>
          <w:sz w:val="24"/>
          <w:szCs w:val="24"/>
        </w:rPr>
        <w:t xml:space="preserve"> contrario uno potrebbe dire: Tu hai la fede ed io ho le opere; mostrami la tua fede senza le opere, ed io con le mie opere ti mostrerò la mia fede. </w:t>
      </w:r>
      <w:r w:rsidRPr="004C5DFB">
        <w:rPr>
          <w:rFonts w:ascii="Arial" w:hAnsi="Arial"/>
          <w:i/>
          <w:iCs/>
          <w:sz w:val="24"/>
          <w:szCs w:val="24"/>
        </w:rPr>
        <w:t>Tu</w:t>
      </w:r>
      <w:r w:rsidR="008C0CBF" w:rsidRPr="004C5DFB">
        <w:rPr>
          <w:rFonts w:ascii="Arial" w:hAnsi="Arial"/>
          <w:i/>
          <w:iCs/>
          <w:sz w:val="24"/>
          <w:szCs w:val="24"/>
        </w:rPr>
        <w:t xml:space="preserve"> credi che c'è un Dio solo? Fai bene; anche i demòni lo credono e tremano! </w:t>
      </w:r>
    </w:p>
    <w:p w14:paraId="1E9BCD49" w14:textId="3A47C505"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Ma</w:t>
      </w:r>
      <w:r w:rsidR="008C0CBF" w:rsidRPr="004C5DFB">
        <w:rPr>
          <w:rFonts w:ascii="Arial" w:hAnsi="Arial"/>
          <w:i/>
          <w:iCs/>
          <w:sz w:val="24"/>
          <w:szCs w:val="24"/>
        </w:rPr>
        <w:t xml:space="preserve"> vuoi sapere, o insensato, come la fede senza le opere è senza calore? </w:t>
      </w:r>
      <w:r w:rsidRPr="004C5DFB">
        <w:rPr>
          <w:rFonts w:ascii="Arial" w:hAnsi="Arial"/>
          <w:i/>
          <w:iCs/>
          <w:sz w:val="24"/>
          <w:szCs w:val="24"/>
        </w:rPr>
        <w:t>Abramo</w:t>
      </w:r>
      <w:r w:rsidR="008C0CBF" w:rsidRPr="004C5DFB">
        <w:rPr>
          <w:rFonts w:ascii="Arial" w:hAnsi="Arial"/>
          <w:i/>
          <w:iCs/>
          <w:sz w:val="24"/>
          <w:szCs w:val="24"/>
        </w:rPr>
        <w:t xml:space="preserve">, nostro padre, non fu forse giustificato per le opere, quando offrì Isacco, suo figlio, sull'altare? </w:t>
      </w:r>
      <w:r w:rsidRPr="004C5DFB">
        <w:rPr>
          <w:rFonts w:ascii="Arial" w:hAnsi="Arial"/>
          <w:i/>
          <w:iCs/>
          <w:sz w:val="24"/>
          <w:szCs w:val="24"/>
        </w:rPr>
        <w:t>Vedi</w:t>
      </w:r>
      <w:r w:rsidR="008C0CBF" w:rsidRPr="004C5DFB">
        <w:rPr>
          <w:rFonts w:ascii="Arial" w:hAnsi="Arial"/>
          <w:i/>
          <w:iCs/>
          <w:sz w:val="24"/>
          <w:szCs w:val="24"/>
        </w:rPr>
        <w:t xml:space="preserve"> che la fede cooperava con le opere di lui, e che per le opere quella fede divenne perfetta </w:t>
      </w:r>
      <w:r w:rsidRPr="004C5DFB">
        <w:rPr>
          <w:rFonts w:ascii="Arial" w:hAnsi="Arial"/>
          <w:i/>
          <w:iCs/>
          <w:sz w:val="24"/>
          <w:szCs w:val="24"/>
        </w:rPr>
        <w:t>e</w:t>
      </w:r>
      <w:r w:rsidR="008C0CBF" w:rsidRPr="004C5DFB">
        <w:rPr>
          <w:rFonts w:ascii="Arial" w:hAnsi="Arial"/>
          <w:i/>
          <w:iCs/>
          <w:sz w:val="24"/>
          <w:szCs w:val="24"/>
        </w:rPr>
        <w:t xml:space="preserve"> si compì la Scrittura che dice: E Abramo ebbe fede in Dio e gli fu accreditato a giustizia, e fu chiamato amico di Dio. </w:t>
      </w:r>
    </w:p>
    <w:p w14:paraId="5A1F26F6" w14:textId="256388C2"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Vedete</w:t>
      </w:r>
      <w:r w:rsidR="008C0CBF" w:rsidRPr="004C5DFB">
        <w:rPr>
          <w:rFonts w:ascii="Arial" w:hAnsi="Arial"/>
          <w:i/>
          <w:iCs/>
          <w:sz w:val="24"/>
          <w:szCs w:val="24"/>
        </w:rPr>
        <w:t xml:space="preserve"> che l'uomo viene giustificato in base alle opere e non soltanto in base alla fede. </w:t>
      </w:r>
      <w:r w:rsidRPr="004C5DFB">
        <w:rPr>
          <w:rFonts w:ascii="Arial" w:hAnsi="Arial"/>
          <w:i/>
          <w:iCs/>
          <w:sz w:val="24"/>
          <w:szCs w:val="24"/>
        </w:rPr>
        <w:t>Così</w:t>
      </w:r>
      <w:r w:rsidR="008C0CBF" w:rsidRPr="004C5DFB">
        <w:rPr>
          <w:rFonts w:ascii="Arial" w:hAnsi="Arial"/>
          <w:i/>
          <w:iCs/>
          <w:sz w:val="24"/>
          <w:szCs w:val="24"/>
        </w:rPr>
        <w:t xml:space="preserve"> anche Raab, la meretrice, non venne forse giustificata in base alle opere per aver dato ospitalità agli esploratori e averli rimandati per altra via? Infatti come il corpo senza lo spirito è morto, così anche la fede senza le opere è morta. (Gc 2,1-26). </w:t>
      </w:r>
    </w:p>
    <w:p w14:paraId="7826831B"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La fede morta non conduce al Paradiso, bensì all’inferno. </w:t>
      </w:r>
    </w:p>
    <w:p w14:paraId="7880978B" w14:textId="52FCFF02"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4</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le</w:t>
      </w:r>
      <w:r w:rsidRPr="001F6CCF">
        <w:rPr>
          <w:rFonts w:ascii="Arial" w:hAnsi="Arial"/>
          <w:b/>
          <w:sz w:val="24"/>
          <w:szCs w:val="24"/>
        </w:rPr>
        <w:t xml:space="preserve"> sagge invece, insieme alle lampade, presero anche dell'olio in piccoli vasi. </w:t>
      </w:r>
    </w:p>
    <w:p w14:paraId="1377875E" w14:textId="00556DCB" w:rsidR="008C0CBF" w:rsidRPr="001F6CCF" w:rsidRDefault="008C0CBF" w:rsidP="008C0CBF">
      <w:pPr>
        <w:spacing w:after="120"/>
        <w:jc w:val="both"/>
        <w:rPr>
          <w:rFonts w:ascii="Arial" w:hAnsi="Arial"/>
          <w:sz w:val="24"/>
          <w:szCs w:val="24"/>
        </w:rPr>
      </w:pPr>
      <w:r w:rsidRPr="001F6CCF">
        <w:rPr>
          <w:rFonts w:ascii="Arial" w:hAnsi="Arial"/>
          <w:sz w:val="24"/>
          <w:szCs w:val="24"/>
        </w:rPr>
        <w:t>Le altre cinque vergini invece sono sagge perché hanno con sé e la lampada e l’olio. Hanno la fede e le opere della fede.</w:t>
      </w:r>
      <w:r w:rsidR="006D64D9">
        <w:rPr>
          <w:rFonts w:ascii="Arial" w:hAnsi="Arial"/>
          <w:sz w:val="24"/>
          <w:szCs w:val="24"/>
        </w:rPr>
        <w:t xml:space="preserve"> </w:t>
      </w:r>
      <w:r w:rsidRPr="001F6CCF">
        <w:rPr>
          <w:rFonts w:ascii="Arial" w:hAnsi="Arial"/>
          <w:sz w:val="24"/>
          <w:szCs w:val="24"/>
        </w:rPr>
        <w:t>Hanno il Vangelo e la vita secondo il Vangelo.</w:t>
      </w:r>
      <w:r w:rsidR="006D64D9">
        <w:rPr>
          <w:rFonts w:ascii="Arial" w:hAnsi="Arial"/>
          <w:sz w:val="24"/>
          <w:szCs w:val="24"/>
        </w:rPr>
        <w:t xml:space="preserve"> </w:t>
      </w:r>
      <w:r w:rsidRPr="001F6CCF">
        <w:rPr>
          <w:rFonts w:ascii="Arial" w:hAnsi="Arial"/>
          <w:sz w:val="24"/>
          <w:szCs w:val="24"/>
        </w:rPr>
        <w:t xml:space="preserve">Loro sono pronte per accompagnare la sposa nella casa dello sposo. </w:t>
      </w:r>
    </w:p>
    <w:p w14:paraId="6B90CBDB" w14:textId="12EDA2F0"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5</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Poiché</w:t>
      </w:r>
      <w:r w:rsidRPr="001F6CCF">
        <w:rPr>
          <w:rFonts w:ascii="Arial" w:hAnsi="Arial"/>
          <w:b/>
          <w:sz w:val="24"/>
          <w:szCs w:val="24"/>
        </w:rPr>
        <w:t xml:space="preserve"> lo sposo tardava, si assopirono tutte e dormirono. </w:t>
      </w:r>
    </w:p>
    <w:p w14:paraId="5FE60947" w14:textId="63ADD7DB" w:rsidR="008C0CBF" w:rsidRPr="001F6CCF" w:rsidRDefault="008C0CBF" w:rsidP="008C0CBF">
      <w:pPr>
        <w:spacing w:after="120"/>
        <w:jc w:val="both"/>
        <w:rPr>
          <w:rFonts w:ascii="Arial" w:hAnsi="Arial"/>
          <w:sz w:val="24"/>
          <w:szCs w:val="24"/>
        </w:rPr>
      </w:pPr>
      <w:r w:rsidRPr="001F6CCF">
        <w:rPr>
          <w:rFonts w:ascii="Arial" w:hAnsi="Arial"/>
          <w:sz w:val="24"/>
          <w:szCs w:val="24"/>
        </w:rPr>
        <w:t>Lo sposo tarda. Non viene. L’attesa è lunga.</w:t>
      </w:r>
      <w:r w:rsidR="006D64D9">
        <w:rPr>
          <w:rFonts w:ascii="Arial" w:hAnsi="Arial"/>
          <w:sz w:val="24"/>
          <w:szCs w:val="24"/>
        </w:rPr>
        <w:t xml:space="preserve"> </w:t>
      </w:r>
      <w:r w:rsidRPr="001F6CCF">
        <w:rPr>
          <w:rFonts w:ascii="Arial" w:hAnsi="Arial"/>
          <w:sz w:val="24"/>
          <w:szCs w:val="24"/>
        </w:rPr>
        <w:t>Tutte e dieci le vergini si assopiscono e dormono.</w:t>
      </w:r>
      <w:r w:rsidR="00025C27">
        <w:rPr>
          <w:rFonts w:ascii="Arial" w:hAnsi="Arial"/>
          <w:sz w:val="24"/>
          <w:szCs w:val="24"/>
        </w:rPr>
        <w:t xml:space="preserve"> </w:t>
      </w:r>
      <w:r w:rsidRPr="001F6CCF">
        <w:rPr>
          <w:rFonts w:ascii="Arial" w:hAnsi="Arial"/>
          <w:sz w:val="24"/>
          <w:szCs w:val="24"/>
        </w:rPr>
        <w:t>Nessuno sa quando lo sposo arriva.</w:t>
      </w:r>
      <w:r w:rsidR="006D64D9">
        <w:rPr>
          <w:rFonts w:ascii="Arial" w:hAnsi="Arial"/>
          <w:sz w:val="24"/>
          <w:szCs w:val="24"/>
        </w:rPr>
        <w:t xml:space="preserve"> </w:t>
      </w:r>
      <w:r w:rsidRPr="001F6CCF">
        <w:rPr>
          <w:rFonts w:ascii="Arial" w:hAnsi="Arial"/>
          <w:sz w:val="24"/>
          <w:szCs w:val="24"/>
        </w:rPr>
        <w:t>Tutti sanno che devono stare sempre pronti.</w:t>
      </w:r>
      <w:r w:rsidR="006D64D9">
        <w:rPr>
          <w:rFonts w:ascii="Arial" w:hAnsi="Arial"/>
          <w:sz w:val="24"/>
          <w:szCs w:val="24"/>
        </w:rPr>
        <w:t xml:space="preserve"> </w:t>
      </w:r>
      <w:r w:rsidRPr="001F6CCF">
        <w:rPr>
          <w:rFonts w:ascii="Arial" w:hAnsi="Arial"/>
          <w:sz w:val="24"/>
          <w:szCs w:val="24"/>
        </w:rPr>
        <w:t xml:space="preserve">Per tutti essere pronti ha un solo significato: essere trovati con la lampada e con l’olio, con la fede e con i frutti della fede, con il Vangelo trasformato in nostra vita. </w:t>
      </w:r>
    </w:p>
    <w:p w14:paraId="16FED12C" w14:textId="0AB93220"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[6</w:t>
      </w:r>
      <w:r w:rsidR="00FD248D">
        <w:rPr>
          <w:rFonts w:ascii="Arial" w:hAnsi="Arial"/>
          <w:b/>
          <w:sz w:val="24"/>
          <w:szCs w:val="24"/>
        </w:rPr>
        <w:t xml:space="preserve">] </w:t>
      </w:r>
      <w:r w:rsidRPr="001F6CCF">
        <w:rPr>
          <w:rFonts w:ascii="Arial" w:hAnsi="Arial"/>
          <w:b/>
          <w:sz w:val="24"/>
          <w:szCs w:val="24"/>
        </w:rPr>
        <w:t xml:space="preserve">A mezzanotte si levò un grido: Ecco lo sposo, andategli incontro! </w:t>
      </w:r>
    </w:p>
    <w:p w14:paraId="13015C8A" w14:textId="0469DA6B" w:rsidR="008C0CBF" w:rsidRPr="001F6CCF" w:rsidRDefault="008C0CBF" w:rsidP="008C0CBF">
      <w:pPr>
        <w:spacing w:after="120"/>
        <w:jc w:val="both"/>
        <w:rPr>
          <w:rFonts w:ascii="Arial" w:hAnsi="Arial"/>
          <w:sz w:val="24"/>
          <w:szCs w:val="24"/>
        </w:rPr>
      </w:pPr>
      <w:r w:rsidRPr="001F6CCF">
        <w:rPr>
          <w:rFonts w:ascii="Arial" w:hAnsi="Arial"/>
          <w:sz w:val="24"/>
          <w:szCs w:val="24"/>
        </w:rPr>
        <w:t>A mezzanotte si ode un grido. Si annunzia la venuta dello sposo.</w:t>
      </w:r>
      <w:r w:rsidR="006D64D9">
        <w:rPr>
          <w:rFonts w:ascii="Arial" w:hAnsi="Arial"/>
          <w:sz w:val="24"/>
          <w:szCs w:val="24"/>
        </w:rPr>
        <w:t xml:space="preserve"> </w:t>
      </w:r>
      <w:r w:rsidRPr="001F6CCF">
        <w:rPr>
          <w:rFonts w:ascii="Arial" w:hAnsi="Arial"/>
          <w:sz w:val="24"/>
          <w:szCs w:val="24"/>
        </w:rPr>
        <w:t>Bisogna andargli incontro con le lampade accese.</w:t>
      </w:r>
      <w:r w:rsidR="006D64D9">
        <w:rPr>
          <w:rFonts w:ascii="Arial" w:hAnsi="Arial"/>
          <w:sz w:val="24"/>
          <w:szCs w:val="24"/>
        </w:rPr>
        <w:t xml:space="preserve"> </w:t>
      </w:r>
      <w:r w:rsidRPr="001F6CCF">
        <w:rPr>
          <w:rFonts w:ascii="Arial" w:hAnsi="Arial"/>
          <w:sz w:val="24"/>
          <w:szCs w:val="24"/>
        </w:rPr>
        <w:t>Bisogna fare in fretta. Non c’è tempo da perdere.</w:t>
      </w:r>
    </w:p>
    <w:p w14:paraId="3647C6DE" w14:textId="46FA80F8"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7</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Allora</w:t>
      </w:r>
      <w:r w:rsidRPr="001F6CCF">
        <w:rPr>
          <w:rFonts w:ascii="Arial" w:hAnsi="Arial"/>
          <w:b/>
          <w:sz w:val="24"/>
          <w:szCs w:val="24"/>
        </w:rPr>
        <w:t xml:space="preserve"> tutte quelle vergini si destarono e prepararono le loro lampade. </w:t>
      </w:r>
    </w:p>
    <w:p w14:paraId="1CF5ED7A" w14:textId="5DA84EC4" w:rsidR="008C0CBF" w:rsidRPr="001F6CCF" w:rsidRDefault="008C0CBF" w:rsidP="008C0CBF">
      <w:pPr>
        <w:spacing w:after="120"/>
        <w:jc w:val="both"/>
        <w:rPr>
          <w:rFonts w:ascii="Arial" w:hAnsi="Arial"/>
          <w:sz w:val="24"/>
          <w:szCs w:val="24"/>
        </w:rPr>
      </w:pPr>
      <w:r w:rsidRPr="001F6CCF">
        <w:rPr>
          <w:rFonts w:ascii="Arial" w:hAnsi="Arial"/>
          <w:sz w:val="24"/>
          <w:szCs w:val="24"/>
        </w:rPr>
        <w:t>Le vergini si destano e preparano le lampade.</w:t>
      </w:r>
      <w:r w:rsidR="006D64D9">
        <w:rPr>
          <w:rFonts w:ascii="Arial" w:hAnsi="Arial"/>
          <w:sz w:val="24"/>
          <w:szCs w:val="24"/>
        </w:rPr>
        <w:t xml:space="preserve"> </w:t>
      </w:r>
      <w:r w:rsidRPr="001F6CCF">
        <w:rPr>
          <w:rFonts w:ascii="Arial" w:hAnsi="Arial"/>
          <w:sz w:val="24"/>
          <w:szCs w:val="24"/>
        </w:rPr>
        <w:t>Non si può andare incontro allo sposo con le lampade spente.</w:t>
      </w:r>
      <w:r w:rsidR="006D64D9">
        <w:rPr>
          <w:rFonts w:ascii="Arial" w:hAnsi="Arial"/>
          <w:sz w:val="24"/>
          <w:szCs w:val="24"/>
        </w:rPr>
        <w:t xml:space="preserve"> </w:t>
      </w:r>
      <w:r w:rsidRPr="001F6CCF">
        <w:rPr>
          <w:rFonts w:ascii="Arial" w:hAnsi="Arial"/>
          <w:sz w:val="24"/>
          <w:szCs w:val="24"/>
        </w:rPr>
        <w:t>Ecco come Gesù annunzia questa verità nel Vangelo secondo Luca:</w:t>
      </w:r>
    </w:p>
    <w:p w14:paraId="21A417B8" w14:textId="3D2E6CCB"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lastRenderedPageBreak/>
        <w:t xml:space="preserve">Siate pronti, con la cintura ai fianchi e le lucerne accese; </w:t>
      </w:r>
      <w:r w:rsidR="006D64D9" w:rsidRPr="004C5DFB">
        <w:rPr>
          <w:rFonts w:ascii="Arial" w:hAnsi="Arial"/>
          <w:i/>
          <w:iCs/>
          <w:sz w:val="24"/>
          <w:szCs w:val="24"/>
        </w:rPr>
        <w:t>siate</w:t>
      </w:r>
      <w:r w:rsidRPr="004C5DFB">
        <w:rPr>
          <w:rFonts w:ascii="Arial" w:hAnsi="Arial"/>
          <w:i/>
          <w:iCs/>
          <w:sz w:val="24"/>
          <w:szCs w:val="24"/>
        </w:rPr>
        <w:t xml:space="preserve"> simili a coloro che aspettano il padrone quando torna dalle nozze, per aprirgli subito, appena arriva e bussa. </w:t>
      </w:r>
    </w:p>
    <w:p w14:paraId="2F2EC2BD" w14:textId="4A47FDA7"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Beati</w:t>
      </w:r>
      <w:r w:rsidR="008C0CBF" w:rsidRPr="004C5DFB">
        <w:rPr>
          <w:rFonts w:ascii="Arial" w:hAnsi="Arial"/>
          <w:i/>
          <w:iCs/>
          <w:sz w:val="24"/>
          <w:szCs w:val="24"/>
        </w:rPr>
        <w:t xml:space="preserve"> quei servi che il padrone al suo ritorno troverà ancora svegli; in verità vi dico, si cingerà le sue vesti, li farà mettere a tavola e passerà a servirli. </w:t>
      </w:r>
    </w:p>
    <w:p w14:paraId="2FF19EC8" w14:textId="264F578C"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se, giungendo nel mezzo della notte o prima dell'alba, li troverà così, beati loro! </w:t>
      </w:r>
      <w:r w:rsidRPr="004C5DFB">
        <w:rPr>
          <w:rFonts w:ascii="Arial" w:hAnsi="Arial"/>
          <w:i/>
          <w:iCs/>
          <w:sz w:val="24"/>
          <w:szCs w:val="24"/>
        </w:rPr>
        <w:t>Sappiate</w:t>
      </w:r>
      <w:r w:rsidR="008C0CBF" w:rsidRPr="004C5DFB">
        <w:rPr>
          <w:rFonts w:ascii="Arial" w:hAnsi="Arial"/>
          <w:i/>
          <w:iCs/>
          <w:sz w:val="24"/>
          <w:szCs w:val="24"/>
        </w:rPr>
        <w:t xml:space="preserve"> bene questo: se il padrone di casa sapesse a che ora viene il ladro, non si lascerebbe scassinare la casa. </w:t>
      </w:r>
    </w:p>
    <w:p w14:paraId="63653B7E" w14:textId="09BB36DF"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Anche</w:t>
      </w:r>
      <w:r w:rsidR="008C0CBF" w:rsidRPr="004C5DFB">
        <w:rPr>
          <w:rFonts w:ascii="Arial" w:hAnsi="Arial"/>
          <w:i/>
          <w:iCs/>
          <w:sz w:val="24"/>
          <w:szCs w:val="24"/>
        </w:rPr>
        <w:t xml:space="preserve"> voi tenetevi pronti, perché il Figlio dell'uomo verrà nell'ora che non pensate". (Lc 12,35-40). </w:t>
      </w:r>
    </w:p>
    <w:p w14:paraId="3DA82CA3" w14:textId="77777777"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Ecco cosa è la cintura ai fianchi secondo San Paolo:</w:t>
      </w:r>
    </w:p>
    <w:p w14:paraId="77C53736" w14:textId="4419C2C8"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Per</w:t>
      </w:r>
      <w:r w:rsidR="008C0CBF" w:rsidRPr="004C5DFB">
        <w:rPr>
          <w:rFonts w:ascii="Arial" w:hAnsi="Arial"/>
          <w:i/>
          <w:iCs/>
          <w:sz w:val="24"/>
          <w:szCs w:val="24"/>
        </w:rPr>
        <w:t xml:space="preserve"> il resto, attingete forza nel Signore e nel vigore della sua potenza. </w:t>
      </w:r>
      <w:r w:rsidRPr="004C5DFB">
        <w:rPr>
          <w:rFonts w:ascii="Arial" w:hAnsi="Arial"/>
          <w:i/>
          <w:iCs/>
          <w:sz w:val="24"/>
          <w:szCs w:val="24"/>
        </w:rPr>
        <w:t>Rivestitevi</w:t>
      </w:r>
      <w:r w:rsidR="008C0CBF" w:rsidRPr="004C5DFB">
        <w:rPr>
          <w:rFonts w:ascii="Arial" w:hAnsi="Arial"/>
          <w:i/>
          <w:iCs/>
          <w:sz w:val="24"/>
          <w:szCs w:val="24"/>
        </w:rPr>
        <w:t xml:space="preserve"> dell'armatura di Dio, per poter resistere alle insidie del diavolo. </w:t>
      </w:r>
      <w:r w:rsidRPr="004C5DFB">
        <w:rPr>
          <w:rFonts w:ascii="Arial" w:hAnsi="Arial"/>
          <w:i/>
          <w:iCs/>
          <w:sz w:val="24"/>
          <w:szCs w:val="24"/>
        </w:rPr>
        <w:t>La</w:t>
      </w:r>
      <w:r w:rsidR="008C0CBF" w:rsidRPr="004C5DFB">
        <w:rPr>
          <w:rFonts w:ascii="Arial" w:hAnsi="Arial"/>
          <w:i/>
          <w:iCs/>
          <w:sz w:val="24"/>
          <w:szCs w:val="24"/>
        </w:rPr>
        <w:t xml:space="preserve"> nostra battaglia infatti non è contro creature fatte di sangue e di carne, ma contro i Principati e le Potestà, contro i dominatori di questo mondo di tenebra, contro gli spiriti del male che abitano nelle regioni celesti. </w:t>
      </w:r>
      <w:r w:rsidRPr="004C5DFB">
        <w:rPr>
          <w:rFonts w:ascii="Arial" w:hAnsi="Arial"/>
          <w:i/>
          <w:iCs/>
          <w:sz w:val="24"/>
          <w:szCs w:val="24"/>
        </w:rPr>
        <w:t>Prendete</w:t>
      </w:r>
      <w:r w:rsidR="008C0CBF" w:rsidRPr="004C5DFB">
        <w:rPr>
          <w:rFonts w:ascii="Arial" w:hAnsi="Arial"/>
          <w:i/>
          <w:iCs/>
          <w:sz w:val="24"/>
          <w:szCs w:val="24"/>
        </w:rPr>
        <w:t xml:space="preserve"> perciò l'armatura di Dio, perché possiate resistere nel giorno malvagio e restare in piedi dopo aver superato tutte le prove. </w:t>
      </w:r>
    </w:p>
    <w:p w14:paraId="63E41630" w14:textId="49EB77B4"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State</w:t>
      </w:r>
      <w:r w:rsidR="008C0CBF" w:rsidRPr="004C5DFB">
        <w:rPr>
          <w:rFonts w:ascii="Arial" w:hAnsi="Arial"/>
          <w:i/>
          <w:iCs/>
          <w:sz w:val="24"/>
          <w:szCs w:val="24"/>
        </w:rPr>
        <w:t xml:space="preserve"> dunque ben fermi, cinti i fianchi con la verità, rivestiti con la corazza della giustizia, </w:t>
      </w:r>
      <w:r w:rsidRPr="004C5DFB">
        <w:rPr>
          <w:rFonts w:ascii="Arial" w:hAnsi="Arial"/>
          <w:i/>
          <w:iCs/>
          <w:sz w:val="24"/>
          <w:szCs w:val="24"/>
        </w:rPr>
        <w:t>e</w:t>
      </w:r>
      <w:r w:rsidR="008C0CBF" w:rsidRPr="004C5DFB">
        <w:rPr>
          <w:rFonts w:ascii="Arial" w:hAnsi="Arial"/>
          <w:i/>
          <w:iCs/>
          <w:sz w:val="24"/>
          <w:szCs w:val="24"/>
        </w:rPr>
        <w:t xml:space="preserve"> avendo come calzatura ai piedi lo zelo per propagare il vangelo della pace. </w:t>
      </w:r>
    </w:p>
    <w:p w14:paraId="40342E24" w14:textId="1BFF77E6"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Tenete</w:t>
      </w:r>
      <w:r w:rsidR="008C0CBF" w:rsidRPr="004C5DFB">
        <w:rPr>
          <w:rFonts w:ascii="Arial" w:hAnsi="Arial"/>
          <w:i/>
          <w:iCs/>
          <w:sz w:val="24"/>
          <w:szCs w:val="24"/>
        </w:rPr>
        <w:t xml:space="preserve"> sempre in mano lo scudo della fede, con il quale potrete spegnere tutti i dardi infuocati del maligno; </w:t>
      </w:r>
      <w:r w:rsidRPr="004C5DFB">
        <w:rPr>
          <w:rFonts w:ascii="Arial" w:hAnsi="Arial"/>
          <w:i/>
          <w:iCs/>
          <w:sz w:val="24"/>
          <w:szCs w:val="24"/>
        </w:rPr>
        <w:t>prendete</w:t>
      </w:r>
      <w:r w:rsidR="008C0CBF" w:rsidRPr="004C5DFB">
        <w:rPr>
          <w:rFonts w:ascii="Arial" w:hAnsi="Arial"/>
          <w:i/>
          <w:iCs/>
          <w:sz w:val="24"/>
          <w:szCs w:val="24"/>
        </w:rPr>
        <w:t xml:space="preserve"> anche l'elmo della salvezza e la spada dello Spirito, cioè la parola di Dio. </w:t>
      </w:r>
    </w:p>
    <w:p w14:paraId="2CDAFAD7" w14:textId="3BA1B364"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Pregate</w:t>
      </w:r>
      <w:r w:rsidR="008C0CBF" w:rsidRPr="004C5DFB">
        <w:rPr>
          <w:rFonts w:ascii="Arial" w:hAnsi="Arial"/>
          <w:i/>
          <w:iCs/>
          <w:sz w:val="24"/>
          <w:szCs w:val="24"/>
        </w:rPr>
        <w:t xml:space="preserve"> inoltre incessantemente con ogni sorta di preghiere e di suppliche nello Spirito, vigilando a questo scopo con ogni perseveranza e pregando per tutti i santi, </w:t>
      </w:r>
      <w:r w:rsidRPr="004C5DFB">
        <w:rPr>
          <w:rFonts w:ascii="Arial" w:hAnsi="Arial"/>
          <w:i/>
          <w:iCs/>
          <w:sz w:val="24"/>
          <w:szCs w:val="24"/>
        </w:rPr>
        <w:t>e</w:t>
      </w:r>
      <w:r w:rsidR="008C0CBF" w:rsidRPr="004C5DFB">
        <w:rPr>
          <w:rFonts w:ascii="Arial" w:hAnsi="Arial"/>
          <w:i/>
          <w:iCs/>
          <w:sz w:val="24"/>
          <w:szCs w:val="24"/>
        </w:rPr>
        <w:t xml:space="preserve"> anche per me, perché quando apro la bocca mi sia data una parola franca, per far conoscere il mistero del vangelo, del quale sono ambasciatore in catene, e io possa annunziarlo con franchezza come è mio </w:t>
      </w:r>
      <w:r w:rsidR="00FD248D" w:rsidRPr="004C5DFB">
        <w:rPr>
          <w:rFonts w:ascii="Arial" w:hAnsi="Arial"/>
          <w:i/>
          <w:iCs/>
          <w:sz w:val="24"/>
          <w:szCs w:val="24"/>
        </w:rPr>
        <w:t>dovere. (</w:t>
      </w:r>
      <w:r w:rsidR="008C0CBF" w:rsidRPr="004C5DFB">
        <w:rPr>
          <w:rFonts w:ascii="Arial" w:hAnsi="Arial"/>
          <w:i/>
          <w:iCs/>
          <w:sz w:val="24"/>
          <w:szCs w:val="24"/>
        </w:rPr>
        <w:t xml:space="preserve">Ef 6,10-20). </w:t>
      </w:r>
    </w:p>
    <w:p w14:paraId="67D5C2D3"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Ecco in qual modo si attende il Signore. </w:t>
      </w:r>
    </w:p>
    <w:p w14:paraId="0EA005C0" w14:textId="67A8EE4E"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[8</w:t>
      </w:r>
      <w:r w:rsidR="00FD248D">
        <w:rPr>
          <w:rFonts w:ascii="Arial" w:hAnsi="Arial"/>
          <w:b/>
          <w:sz w:val="24"/>
          <w:szCs w:val="24"/>
        </w:rPr>
        <w:t xml:space="preserve">] </w:t>
      </w:r>
      <w:r w:rsidRPr="001F6CCF">
        <w:rPr>
          <w:rFonts w:ascii="Arial" w:hAnsi="Arial"/>
          <w:b/>
          <w:sz w:val="24"/>
          <w:szCs w:val="24"/>
        </w:rPr>
        <w:t xml:space="preserve">E le stolte dissero alle sagge: Dateci del vostro olio, perché le nostre lampade si spengono. </w:t>
      </w:r>
    </w:p>
    <w:p w14:paraId="70096822" w14:textId="115B97C3" w:rsidR="008C0CBF" w:rsidRPr="001F6CCF" w:rsidRDefault="008C0CBF" w:rsidP="008C0CBF">
      <w:pPr>
        <w:spacing w:after="120"/>
        <w:jc w:val="both"/>
        <w:rPr>
          <w:rFonts w:ascii="Arial" w:hAnsi="Arial"/>
          <w:sz w:val="24"/>
          <w:szCs w:val="24"/>
        </w:rPr>
      </w:pPr>
      <w:r w:rsidRPr="001F6CCF">
        <w:rPr>
          <w:rFonts w:ascii="Arial" w:hAnsi="Arial"/>
          <w:sz w:val="24"/>
          <w:szCs w:val="24"/>
        </w:rPr>
        <w:t>Le vergine stolte attendono il Signore, sanno che verrà, ma non lo attendono così.</w:t>
      </w:r>
      <w:r w:rsidR="006D64D9">
        <w:rPr>
          <w:rFonts w:ascii="Arial" w:hAnsi="Arial"/>
          <w:sz w:val="24"/>
          <w:szCs w:val="24"/>
        </w:rPr>
        <w:t xml:space="preserve"> </w:t>
      </w:r>
      <w:r w:rsidRPr="001F6CCF">
        <w:rPr>
          <w:rFonts w:ascii="Arial" w:hAnsi="Arial"/>
          <w:sz w:val="24"/>
          <w:szCs w:val="24"/>
        </w:rPr>
        <w:t>Non hanno olio. Le loro lampade si stanno spegnendo.</w:t>
      </w:r>
      <w:r w:rsidR="006D64D9">
        <w:rPr>
          <w:rFonts w:ascii="Arial" w:hAnsi="Arial"/>
          <w:sz w:val="24"/>
          <w:szCs w:val="24"/>
        </w:rPr>
        <w:t xml:space="preserve"> </w:t>
      </w:r>
      <w:r w:rsidRPr="001F6CCF">
        <w:rPr>
          <w:rFonts w:ascii="Arial" w:hAnsi="Arial"/>
          <w:sz w:val="24"/>
          <w:szCs w:val="24"/>
        </w:rPr>
        <w:t>Non sono state ancora accese e già si stanno spegnendo, perché non c’è olio in esse.</w:t>
      </w:r>
      <w:r w:rsidR="006D64D9">
        <w:rPr>
          <w:rFonts w:ascii="Arial" w:hAnsi="Arial"/>
          <w:sz w:val="24"/>
          <w:szCs w:val="24"/>
        </w:rPr>
        <w:t xml:space="preserve"> </w:t>
      </w:r>
      <w:r w:rsidRPr="001F6CCF">
        <w:rPr>
          <w:rFonts w:ascii="Arial" w:hAnsi="Arial"/>
          <w:sz w:val="24"/>
          <w:szCs w:val="24"/>
        </w:rPr>
        <w:t>Cosa fanno in questo momento così cruciale?</w:t>
      </w:r>
      <w:r w:rsidR="006D64D9">
        <w:rPr>
          <w:rFonts w:ascii="Arial" w:hAnsi="Arial"/>
          <w:sz w:val="24"/>
          <w:szCs w:val="24"/>
        </w:rPr>
        <w:t xml:space="preserve"> </w:t>
      </w:r>
      <w:r w:rsidRPr="001F6CCF">
        <w:rPr>
          <w:rFonts w:ascii="Arial" w:hAnsi="Arial"/>
          <w:sz w:val="24"/>
          <w:szCs w:val="24"/>
        </w:rPr>
        <w:t xml:space="preserve">Lo chiedono alle sagge. </w:t>
      </w:r>
      <w:r w:rsidRPr="001F6CCF">
        <w:rPr>
          <w:rFonts w:ascii="Arial" w:hAnsi="Arial"/>
          <w:i/>
          <w:sz w:val="24"/>
          <w:szCs w:val="24"/>
        </w:rPr>
        <w:t>“Dateci del vostro olio, perché le nostre lampade si spengono”.</w:t>
      </w:r>
      <w:r w:rsidR="00025C27">
        <w:rPr>
          <w:rFonts w:ascii="Arial" w:hAnsi="Arial"/>
          <w:i/>
          <w:sz w:val="24"/>
          <w:szCs w:val="24"/>
        </w:rPr>
        <w:t xml:space="preserve"> </w:t>
      </w:r>
      <w:r w:rsidRPr="001F6CCF">
        <w:rPr>
          <w:rFonts w:ascii="Arial" w:hAnsi="Arial"/>
          <w:sz w:val="24"/>
          <w:szCs w:val="24"/>
        </w:rPr>
        <w:t>Loro pensano di dare esito positivo a questa situazione incresciosa prestandosi l’olio dalle loro compagne.</w:t>
      </w:r>
    </w:p>
    <w:p w14:paraId="33ECDD2F" w14:textId="1B7837D3"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9</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Ma</w:t>
      </w:r>
      <w:r w:rsidRPr="001F6CCF">
        <w:rPr>
          <w:rFonts w:ascii="Arial" w:hAnsi="Arial"/>
          <w:b/>
          <w:sz w:val="24"/>
          <w:szCs w:val="24"/>
        </w:rPr>
        <w:t xml:space="preserve"> le sagge risposero: No, che non abbia a mancare per noi e per voi; andate piuttosto dai venditori e compratevene. </w:t>
      </w:r>
    </w:p>
    <w:p w14:paraId="32345898" w14:textId="69FC8C29" w:rsidR="008C0CBF" w:rsidRPr="001F6CCF" w:rsidRDefault="008C0CBF" w:rsidP="008C0CBF">
      <w:pPr>
        <w:spacing w:after="120"/>
        <w:jc w:val="both"/>
        <w:rPr>
          <w:rFonts w:ascii="Arial" w:hAnsi="Arial"/>
          <w:sz w:val="24"/>
          <w:szCs w:val="24"/>
        </w:rPr>
      </w:pPr>
      <w:r w:rsidRPr="001F6CCF">
        <w:rPr>
          <w:rFonts w:ascii="Arial" w:hAnsi="Arial"/>
          <w:sz w:val="24"/>
          <w:szCs w:val="24"/>
        </w:rPr>
        <w:lastRenderedPageBreak/>
        <w:t xml:space="preserve">Le sagge hanno insieme una sola risposta: </w:t>
      </w:r>
      <w:r w:rsidRPr="001F6CCF">
        <w:rPr>
          <w:rFonts w:ascii="Arial" w:hAnsi="Arial"/>
          <w:i/>
          <w:sz w:val="24"/>
          <w:szCs w:val="24"/>
        </w:rPr>
        <w:t>“No, che non abbia a mancare per noi e per voi”</w:t>
      </w:r>
      <w:r w:rsidRPr="001F6CCF">
        <w:rPr>
          <w:rFonts w:ascii="Arial" w:hAnsi="Arial"/>
          <w:sz w:val="24"/>
          <w:szCs w:val="24"/>
        </w:rPr>
        <w:t>.</w:t>
      </w:r>
      <w:r w:rsidR="006D64D9">
        <w:rPr>
          <w:rFonts w:ascii="Arial" w:hAnsi="Arial"/>
          <w:sz w:val="24"/>
          <w:szCs w:val="24"/>
        </w:rPr>
        <w:t xml:space="preserve"> </w:t>
      </w:r>
      <w:r w:rsidRPr="001F6CCF">
        <w:rPr>
          <w:rFonts w:ascii="Arial" w:hAnsi="Arial"/>
          <w:sz w:val="24"/>
          <w:szCs w:val="24"/>
        </w:rPr>
        <w:t>Il nostro olio serve per noi. Se lo diamo a voi, restiamo e noi e voi senza olio.</w:t>
      </w:r>
      <w:r w:rsidR="006D64D9">
        <w:rPr>
          <w:rFonts w:ascii="Arial" w:hAnsi="Arial"/>
          <w:sz w:val="24"/>
          <w:szCs w:val="24"/>
        </w:rPr>
        <w:t xml:space="preserve"> </w:t>
      </w:r>
      <w:r w:rsidRPr="001F6CCF">
        <w:rPr>
          <w:rFonts w:ascii="Arial" w:hAnsi="Arial"/>
          <w:sz w:val="24"/>
          <w:szCs w:val="24"/>
        </w:rPr>
        <w:t>Facciamo noi e voi una cosa stolta, insipiente, senza senso.</w:t>
      </w:r>
      <w:r w:rsidR="006D64D9">
        <w:rPr>
          <w:rFonts w:ascii="Arial" w:hAnsi="Arial"/>
          <w:sz w:val="24"/>
          <w:szCs w:val="24"/>
        </w:rPr>
        <w:t xml:space="preserve"> </w:t>
      </w:r>
      <w:r w:rsidRPr="001F6CCF">
        <w:rPr>
          <w:rFonts w:ascii="Arial" w:hAnsi="Arial"/>
          <w:sz w:val="24"/>
          <w:szCs w:val="24"/>
        </w:rPr>
        <w:t>Volete risolvere il vostro problema?</w:t>
      </w:r>
      <w:r w:rsidR="006D64D9">
        <w:rPr>
          <w:rFonts w:ascii="Arial" w:hAnsi="Arial"/>
          <w:sz w:val="24"/>
          <w:szCs w:val="24"/>
        </w:rPr>
        <w:t xml:space="preserve"> </w:t>
      </w:r>
      <w:r w:rsidRPr="001F6CCF">
        <w:rPr>
          <w:rFonts w:ascii="Arial" w:hAnsi="Arial"/>
          <w:sz w:val="24"/>
          <w:szCs w:val="24"/>
        </w:rPr>
        <w:t>Andate dai venditori e compratevene.</w:t>
      </w:r>
      <w:r w:rsidR="006D64D9">
        <w:rPr>
          <w:rFonts w:ascii="Arial" w:hAnsi="Arial"/>
          <w:sz w:val="24"/>
          <w:szCs w:val="24"/>
        </w:rPr>
        <w:t xml:space="preserve"> </w:t>
      </w:r>
      <w:r w:rsidRPr="001F6CCF">
        <w:rPr>
          <w:rFonts w:ascii="Arial" w:hAnsi="Arial"/>
          <w:sz w:val="24"/>
          <w:szCs w:val="24"/>
        </w:rPr>
        <w:t>L’olio è la propria vita santa.</w:t>
      </w:r>
      <w:r w:rsidR="006D64D9">
        <w:rPr>
          <w:rFonts w:ascii="Arial" w:hAnsi="Arial"/>
          <w:sz w:val="24"/>
          <w:szCs w:val="24"/>
        </w:rPr>
        <w:t xml:space="preserve"> </w:t>
      </w:r>
      <w:r w:rsidRPr="001F6CCF">
        <w:rPr>
          <w:rFonts w:ascii="Arial" w:hAnsi="Arial"/>
          <w:sz w:val="24"/>
          <w:szCs w:val="24"/>
        </w:rPr>
        <w:t>Questa vita santa è personale, incedibile.</w:t>
      </w:r>
      <w:r w:rsidR="006D64D9">
        <w:rPr>
          <w:rFonts w:ascii="Arial" w:hAnsi="Arial"/>
          <w:sz w:val="24"/>
          <w:szCs w:val="24"/>
        </w:rPr>
        <w:t xml:space="preserve"> </w:t>
      </w:r>
      <w:r w:rsidRPr="001F6CCF">
        <w:rPr>
          <w:rFonts w:ascii="Arial" w:hAnsi="Arial"/>
          <w:sz w:val="24"/>
          <w:szCs w:val="24"/>
        </w:rPr>
        <w:t>Nessuno si può rivestire con la santità di un altro per andare in Paradiso.</w:t>
      </w:r>
      <w:r w:rsidR="006D64D9">
        <w:rPr>
          <w:rFonts w:ascii="Arial" w:hAnsi="Arial"/>
          <w:sz w:val="24"/>
          <w:szCs w:val="24"/>
        </w:rPr>
        <w:t xml:space="preserve"> </w:t>
      </w:r>
      <w:r w:rsidRPr="001F6CCF">
        <w:rPr>
          <w:rFonts w:ascii="Arial" w:hAnsi="Arial"/>
          <w:sz w:val="24"/>
          <w:szCs w:val="24"/>
        </w:rPr>
        <w:t>La veste della santità è unica, sola, della persona.</w:t>
      </w:r>
      <w:r w:rsidR="006D64D9">
        <w:rPr>
          <w:rFonts w:ascii="Arial" w:hAnsi="Arial"/>
          <w:sz w:val="24"/>
          <w:szCs w:val="24"/>
        </w:rPr>
        <w:t xml:space="preserve"> </w:t>
      </w:r>
      <w:r w:rsidRPr="001F6CCF">
        <w:rPr>
          <w:rFonts w:ascii="Arial" w:hAnsi="Arial"/>
          <w:sz w:val="24"/>
          <w:szCs w:val="24"/>
        </w:rPr>
        <w:t>Della persona deve rimanere per tutta l’eternità.</w:t>
      </w:r>
      <w:r w:rsidR="006D64D9">
        <w:rPr>
          <w:rFonts w:ascii="Arial" w:hAnsi="Arial"/>
          <w:sz w:val="24"/>
          <w:szCs w:val="24"/>
        </w:rPr>
        <w:t xml:space="preserve"> </w:t>
      </w:r>
      <w:r w:rsidRPr="001F6CCF">
        <w:rPr>
          <w:rFonts w:ascii="Arial" w:hAnsi="Arial"/>
          <w:sz w:val="24"/>
          <w:szCs w:val="24"/>
        </w:rPr>
        <w:t>Uno può anche morire per gli altri, sacrificarsi per gli altri, lasciarsi crocifiggere per gli altri, ma con un solo fine: per ottenere da Dio tanta grazia di conversione e di salvezza in modo che un cuore veramente si possa convertire e veramente iniziare il cammino della propria santità.</w:t>
      </w:r>
      <w:r w:rsidR="00025C27">
        <w:rPr>
          <w:rFonts w:ascii="Arial" w:hAnsi="Arial"/>
          <w:sz w:val="24"/>
          <w:szCs w:val="24"/>
        </w:rPr>
        <w:t xml:space="preserve"> </w:t>
      </w:r>
      <w:r w:rsidRPr="001F6CCF">
        <w:rPr>
          <w:rFonts w:ascii="Arial" w:hAnsi="Arial"/>
          <w:sz w:val="24"/>
          <w:szCs w:val="24"/>
        </w:rPr>
        <w:t>La santità è personale. Nessuno la può donare ad un altro.</w:t>
      </w:r>
      <w:r w:rsidR="006D64D9">
        <w:rPr>
          <w:rFonts w:ascii="Arial" w:hAnsi="Arial"/>
          <w:sz w:val="24"/>
          <w:szCs w:val="24"/>
        </w:rPr>
        <w:t xml:space="preserve"> </w:t>
      </w:r>
      <w:r w:rsidRPr="001F6CCF">
        <w:rPr>
          <w:rFonts w:ascii="Arial" w:hAnsi="Arial"/>
          <w:sz w:val="24"/>
          <w:szCs w:val="24"/>
        </w:rPr>
        <w:t xml:space="preserve">Anche se uno la chiede, la chiede in modo vano. </w:t>
      </w:r>
    </w:p>
    <w:p w14:paraId="1D378A4D" w14:textId="646B8D4F"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10</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Ora</w:t>
      </w:r>
      <w:r w:rsidRPr="001F6CCF">
        <w:rPr>
          <w:rFonts w:ascii="Arial" w:hAnsi="Arial"/>
          <w:b/>
          <w:sz w:val="24"/>
          <w:szCs w:val="24"/>
        </w:rPr>
        <w:t xml:space="preserve">, mentre quelle andavano per comprare l'olio, arrivò lo sposo e le vergini che erano pronte entrarono con lui alle nozze, e la porta fu chiusa. </w:t>
      </w:r>
    </w:p>
    <w:p w14:paraId="093390F0" w14:textId="53438FFA" w:rsidR="008C0CBF" w:rsidRPr="001F6CCF" w:rsidRDefault="008C0CBF" w:rsidP="008C0CBF">
      <w:pPr>
        <w:spacing w:after="120"/>
        <w:jc w:val="both"/>
        <w:rPr>
          <w:rFonts w:ascii="Arial" w:hAnsi="Arial"/>
          <w:sz w:val="24"/>
          <w:szCs w:val="24"/>
        </w:rPr>
      </w:pPr>
      <w:r w:rsidRPr="001F6CCF">
        <w:rPr>
          <w:rFonts w:ascii="Arial" w:hAnsi="Arial"/>
          <w:sz w:val="24"/>
          <w:szCs w:val="24"/>
        </w:rPr>
        <w:t>Alle stolte non resta che andare dai venditori e comprare l’olio necessario per poter accendere la lampada e così accompagnare lo sposo.</w:t>
      </w:r>
      <w:r w:rsidR="006D64D9">
        <w:rPr>
          <w:rFonts w:ascii="Arial" w:hAnsi="Arial"/>
          <w:sz w:val="24"/>
          <w:szCs w:val="24"/>
        </w:rPr>
        <w:t xml:space="preserve"> </w:t>
      </w:r>
      <w:r w:rsidRPr="001F6CCF">
        <w:rPr>
          <w:rFonts w:ascii="Arial" w:hAnsi="Arial"/>
          <w:sz w:val="24"/>
          <w:szCs w:val="24"/>
        </w:rPr>
        <w:t>Cosa succede nel frattempo?</w:t>
      </w:r>
      <w:r w:rsidR="006D64D9">
        <w:rPr>
          <w:rFonts w:ascii="Arial" w:hAnsi="Arial"/>
          <w:sz w:val="24"/>
          <w:szCs w:val="24"/>
        </w:rPr>
        <w:t xml:space="preserve"> </w:t>
      </w:r>
      <w:r w:rsidRPr="001F6CCF">
        <w:rPr>
          <w:rFonts w:ascii="Arial" w:hAnsi="Arial"/>
          <w:sz w:val="24"/>
          <w:szCs w:val="24"/>
        </w:rPr>
        <w:t>Succede che arriva lo sposo. Le vergini che avevano la lampada accesa entrarono con lui alle nozze.</w:t>
      </w:r>
      <w:r w:rsidR="006D64D9">
        <w:rPr>
          <w:rFonts w:ascii="Arial" w:hAnsi="Arial"/>
          <w:sz w:val="24"/>
          <w:szCs w:val="24"/>
        </w:rPr>
        <w:t xml:space="preserve"> </w:t>
      </w:r>
      <w:r w:rsidRPr="001F6CCF">
        <w:rPr>
          <w:rFonts w:ascii="Arial" w:hAnsi="Arial"/>
          <w:sz w:val="24"/>
          <w:szCs w:val="24"/>
        </w:rPr>
        <w:t>Le altre rimasero fuori. Erano ancora assai lontane.</w:t>
      </w:r>
      <w:r w:rsidR="006D64D9">
        <w:rPr>
          <w:rFonts w:ascii="Arial" w:hAnsi="Arial"/>
          <w:sz w:val="24"/>
          <w:szCs w:val="24"/>
        </w:rPr>
        <w:t xml:space="preserve"> </w:t>
      </w:r>
      <w:r w:rsidRPr="001F6CCF">
        <w:rPr>
          <w:rFonts w:ascii="Arial" w:hAnsi="Arial"/>
          <w:sz w:val="24"/>
          <w:szCs w:val="24"/>
        </w:rPr>
        <w:t>Fu chiusa la porta.</w:t>
      </w:r>
      <w:r w:rsidR="00025C27">
        <w:rPr>
          <w:rFonts w:ascii="Arial" w:hAnsi="Arial"/>
          <w:sz w:val="24"/>
          <w:szCs w:val="24"/>
        </w:rPr>
        <w:t xml:space="preserve"> </w:t>
      </w:r>
      <w:r w:rsidRPr="001F6CCF">
        <w:rPr>
          <w:rFonts w:ascii="Arial" w:hAnsi="Arial"/>
          <w:sz w:val="24"/>
          <w:szCs w:val="24"/>
        </w:rPr>
        <w:t>È questo il mistero dell’eternità. La porta del Paradiso è chiusa, si chiude.</w:t>
      </w:r>
      <w:r w:rsidR="00025C27">
        <w:rPr>
          <w:rFonts w:ascii="Arial" w:hAnsi="Arial"/>
          <w:sz w:val="24"/>
          <w:szCs w:val="24"/>
        </w:rPr>
        <w:t xml:space="preserve"> </w:t>
      </w:r>
      <w:r w:rsidRPr="001F6CCF">
        <w:rPr>
          <w:rFonts w:ascii="Arial" w:hAnsi="Arial"/>
          <w:sz w:val="24"/>
          <w:szCs w:val="24"/>
        </w:rPr>
        <w:t>È questa la nostra stoltezza: noi pensiamo che essa sia aperta sempre e per tutti.</w:t>
      </w:r>
      <w:r w:rsidR="006D64D9">
        <w:rPr>
          <w:rFonts w:ascii="Arial" w:hAnsi="Arial"/>
          <w:sz w:val="24"/>
          <w:szCs w:val="24"/>
        </w:rPr>
        <w:t xml:space="preserve"> </w:t>
      </w:r>
      <w:r w:rsidRPr="001F6CCF">
        <w:rPr>
          <w:rFonts w:ascii="Arial" w:hAnsi="Arial"/>
          <w:sz w:val="24"/>
          <w:szCs w:val="24"/>
        </w:rPr>
        <w:t>Pensiamo che ognuno possa entrare a suo piacimento.</w:t>
      </w:r>
      <w:r w:rsidR="006D64D9">
        <w:rPr>
          <w:rFonts w:ascii="Arial" w:hAnsi="Arial"/>
          <w:sz w:val="24"/>
          <w:szCs w:val="24"/>
        </w:rPr>
        <w:t xml:space="preserve"> </w:t>
      </w:r>
      <w:r w:rsidRPr="001F6CCF">
        <w:rPr>
          <w:rFonts w:ascii="Arial" w:hAnsi="Arial"/>
          <w:sz w:val="24"/>
          <w:szCs w:val="24"/>
        </w:rPr>
        <w:t>È questa la stoltezza che ci condurrà all’inferno.</w:t>
      </w:r>
      <w:r w:rsidR="006D64D9">
        <w:rPr>
          <w:rFonts w:ascii="Arial" w:hAnsi="Arial"/>
          <w:sz w:val="24"/>
          <w:szCs w:val="24"/>
        </w:rPr>
        <w:t xml:space="preserve"> </w:t>
      </w:r>
      <w:r w:rsidRPr="001F6CCF">
        <w:rPr>
          <w:rFonts w:ascii="Arial" w:hAnsi="Arial"/>
          <w:sz w:val="24"/>
          <w:szCs w:val="24"/>
        </w:rPr>
        <w:t>La porta fu chiusa e le vergini stolte sono rimaste fuori.</w:t>
      </w:r>
    </w:p>
    <w:p w14:paraId="1A4BF8F1" w14:textId="67782A38"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11</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Più</w:t>
      </w:r>
      <w:r w:rsidRPr="001F6CCF">
        <w:rPr>
          <w:rFonts w:ascii="Arial" w:hAnsi="Arial"/>
          <w:b/>
          <w:sz w:val="24"/>
          <w:szCs w:val="24"/>
        </w:rPr>
        <w:t xml:space="preserve"> tardi arrivarono anche le altre vergini e incominciarono a dire: Signore, signore, aprici! </w:t>
      </w:r>
    </w:p>
    <w:p w14:paraId="66B0C466" w14:textId="201A9E0E" w:rsidR="008C0CBF" w:rsidRPr="001F6CCF" w:rsidRDefault="008C0CBF" w:rsidP="008C0CBF">
      <w:pPr>
        <w:spacing w:after="120"/>
        <w:jc w:val="both"/>
        <w:rPr>
          <w:rFonts w:ascii="Arial" w:hAnsi="Arial"/>
          <w:sz w:val="24"/>
          <w:szCs w:val="24"/>
        </w:rPr>
      </w:pPr>
      <w:r w:rsidRPr="001F6CCF">
        <w:rPr>
          <w:rFonts w:ascii="Arial" w:hAnsi="Arial"/>
          <w:sz w:val="24"/>
          <w:szCs w:val="24"/>
        </w:rPr>
        <w:t>A porta chiusa arrivano anche le vergini stolte.</w:t>
      </w:r>
      <w:r w:rsidR="006D64D9">
        <w:rPr>
          <w:rFonts w:ascii="Arial" w:hAnsi="Arial"/>
          <w:sz w:val="24"/>
          <w:szCs w:val="24"/>
        </w:rPr>
        <w:t xml:space="preserve"> </w:t>
      </w:r>
      <w:r w:rsidRPr="001F6CCF">
        <w:rPr>
          <w:rFonts w:ascii="Arial" w:hAnsi="Arial"/>
          <w:sz w:val="24"/>
          <w:szCs w:val="24"/>
        </w:rPr>
        <w:t>Cosa fanno costoro?</w:t>
      </w:r>
      <w:r w:rsidR="006D64D9">
        <w:rPr>
          <w:rFonts w:ascii="Arial" w:hAnsi="Arial"/>
          <w:sz w:val="24"/>
          <w:szCs w:val="24"/>
        </w:rPr>
        <w:t xml:space="preserve"> </w:t>
      </w:r>
      <w:r w:rsidRPr="001F6CCF">
        <w:rPr>
          <w:rFonts w:ascii="Arial" w:hAnsi="Arial"/>
          <w:sz w:val="24"/>
          <w:szCs w:val="24"/>
        </w:rPr>
        <w:t>Iniziano a dire: “Signore, signore, aprici!”.</w:t>
      </w:r>
      <w:r w:rsidR="006D64D9">
        <w:rPr>
          <w:rFonts w:ascii="Arial" w:hAnsi="Arial"/>
          <w:sz w:val="24"/>
          <w:szCs w:val="24"/>
        </w:rPr>
        <w:t xml:space="preserve"> </w:t>
      </w:r>
      <w:r w:rsidRPr="001F6CCF">
        <w:rPr>
          <w:rFonts w:ascii="Arial" w:hAnsi="Arial"/>
          <w:sz w:val="24"/>
          <w:szCs w:val="24"/>
        </w:rPr>
        <w:t>Chiedono allo sposo che apra loro la porta.</w:t>
      </w:r>
      <w:r w:rsidR="006D64D9">
        <w:rPr>
          <w:rFonts w:ascii="Arial" w:hAnsi="Arial"/>
          <w:sz w:val="24"/>
          <w:szCs w:val="24"/>
        </w:rPr>
        <w:t xml:space="preserve"> </w:t>
      </w:r>
      <w:r w:rsidRPr="001F6CCF">
        <w:rPr>
          <w:rFonts w:ascii="Arial" w:hAnsi="Arial"/>
          <w:sz w:val="24"/>
          <w:szCs w:val="24"/>
        </w:rPr>
        <w:t>Anche loro vogliono entrare nella sala delle nozze.</w:t>
      </w:r>
    </w:p>
    <w:p w14:paraId="266B57DF" w14:textId="644BD1E1"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12</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Ma</w:t>
      </w:r>
      <w:r w:rsidRPr="001F6CCF">
        <w:rPr>
          <w:rFonts w:ascii="Arial" w:hAnsi="Arial"/>
          <w:b/>
          <w:sz w:val="24"/>
          <w:szCs w:val="24"/>
        </w:rPr>
        <w:t xml:space="preserve"> egli rispose: In verità vi dico: non vi conosco. </w:t>
      </w:r>
    </w:p>
    <w:p w14:paraId="01D5E577" w14:textId="11F3C58E"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La risposta dello sposo è netta, secca: </w:t>
      </w:r>
      <w:r w:rsidRPr="001F6CCF">
        <w:rPr>
          <w:rFonts w:ascii="Arial" w:hAnsi="Arial"/>
          <w:i/>
          <w:sz w:val="24"/>
          <w:szCs w:val="24"/>
        </w:rPr>
        <w:t>“In verità vi dico: non vi conosco”.</w:t>
      </w:r>
      <w:r w:rsidR="006D64D9">
        <w:rPr>
          <w:rFonts w:ascii="Arial" w:hAnsi="Arial"/>
          <w:i/>
          <w:sz w:val="24"/>
          <w:szCs w:val="24"/>
        </w:rPr>
        <w:t xml:space="preserve"> </w:t>
      </w:r>
      <w:r w:rsidRPr="001F6CCF">
        <w:rPr>
          <w:rFonts w:ascii="Arial" w:hAnsi="Arial"/>
          <w:sz w:val="24"/>
          <w:szCs w:val="24"/>
        </w:rPr>
        <w:t>Sono per lui delle estranee.</w:t>
      </w:r>
      <w:r w:rsidR="006D64D9">
        <w:rPr>
          <w:rFonts w:ascii="Arial" w:hAnsi="Arial"/>
          <w:sz w:val="24"/>
          <w:szCs w:val="24"/>
        </w:rPr>
        <w:t xml:space="preserve"> </w:t>
      </w:r>
      <w:r w:rsidRPr="001F6CCF">
        <w:rPr>
          <w:rFonts w:ascii="Arial" w:hAnsi="Arial"/>
          <w:sz w:val="24"/>
          <w:szCs w:val="24"/>
        </w:rPr>
        <w:t>Per le estranee non c’è posto nella sala delle nozze.</w:t>
      </w:r>
      <w:r w:rsidR="006D64D9">
        <w:rPr>
          <w:rFonts w:ascii="Arial" w:hAnsi="Arial"/>
          <w:sz w:val="24"/>
          <w:szCs w:val="24"/>
        </w:rPr>
        <w:t xml:space="preserve"> </w:t>
      </w:r>
      <w:r w:rsidRPr="001F6CCF">
        <w:rPr>
          <w:rFonts w:ascii="Arial" w:hAnsi="Arial"/>
          <w:sz w:val="24"/>
          <w:szCs w:val="24"/>
        </w:rPr>
        <w:t>Questa risposta è di una tristezza eterna.</w:t>
      </w:r>
      <w:r w:rsidR="006D64D9">
        <w:rPr>
          <w:rFonts w:ascii="Arial" w:hAnsi="Arial"/>
          <w:sz w:val="24"/>
          <w:szCs w:val="24"/>
        </w:rPr>
        <w:t xml:space="preserve"> </w:t>
      </w:r>
      <w:r w:rsidRPr="001F6CCF">
        <w:rPr>
          <w:rFonts w:ascii="Arial" w:hAnsi="Arial"/>
          <w:sz w:val="24"/>
          <w:szCs w:val="24"/>
        </w:rPr>
        <w:t>È un no assoluto. Per sempre. Per tutta l’eternità.</w:t>
      </w:r>
      <w:r w:rsidR="006D64D9">
        <w:rPr>
          <w:rFonts w:ascii="Arial" w:hAnsi="Arial"/>
          <w:sz w:val="24"/>
          <w:szCs w:val="24"/>
        </w:rPr>
        <w:t xml:space="preserve"> </w:t>
      </w:r>
      <w:r w:rsidRPr="001F6CCF">
        <w:rPr>
          <w:rFonts w:ascii="Arial" w:hAnsi="Arial"/>
          <w:sz w:val="24"/>
          <w:szCs w:val="24"/>
        </w:rPr>
        <w:t>Noi invece cosa diciamo: Che tutto questo è un genere letterario, che è una favola, una semplice parabola, che è un discorso fatto così…. tanto per farlo, che è una parola non di verità.</w:t>
      </w:r>
      <w:r w:rsidR="006D64D9">
        <w:rPr>
          <w:rFonts w:ascii="Arial" w:hAnsi="Arial"/>
          <w:sz w:val="24"/>
          <w:szCs w:val="24"/>
        </w:rPr>
        <w:t xml:space="preserve"> </w:t>
      </w:r>
      <w:r w:rsidRPr="001F6CCF">
        <w:rPr>
          <w:rFonts w:ascii="Arial" w:hAnsi="Arial"/>
          <w:sz w:val="24"/>
          <w:szCs w:val="24"/>
        </w:rPr>
        <w:t>Noi togliamo ogni valore di verità eterna a questa risposta dello sposo.</w:t>
      </w:r>
      <w:r w:rsidR="006D64D9">
        <w:rPr>
          <w:rFonts w:ascii="Arial" w:hAnsi="Arial"/>
          <w:sz w:val="24"/>
          <w:szCs w:val="24"/>
        </w:rPr>
        <w:t xml:space="preserve"> </w:t>
      </w:r>
      <w:r w:rsidRPr="001F6CCF">
        <w:rPr>
          <w:rFonts w:ascii="Arial" w:hAnsi="Arial"/>
          <w:sz w:val="24"/>
          <w:szCs w:val="24"/>
        </w:rPr>
        <w:t>Mentre tutta la Scrittura, Antico e Nuovo Testamento, si fonda su questa distinzione eterna dell’inferno e del Paradiso, noi, contraddicendo la Parola di Dio e di Cristo Gesù, affermiamo che c’è solo il Paradiso ed esso è per tutti.</w:t>
      </w:r>
      <w:r w:rsidR="006D64D9">
        <w:rPr>
          <w:rFonts w:ascii="Arial" w:hAnsi="Arial"/>
          <w:sz w:val="24"/>
          <w:szCs w:val="24"/>
        </w:rPr>
        <w:t xml:space="preserve"> </w:t>
      </w:r>
      <w:r w:rsidRPr="001F6CCF">
        <w:rPr>
          <w:rFonts w:ascii="Arial" w:hAnsi="Arial"/>
          <w:sz w:val="24"/>
          <w:szCs w:val="24"/>
        </w:rPr>
        <w:t>Esso è per buoni, cattivi, malvagi, spietati, uccisori dei fratelli, operatori di ogni iniquità.</w:t>
      </w:r>
      <w:r w:rsidR="006D64D9">
        <w:rPr>
          <w:rFonts w:ascii="Arial" w:hAnsi="Arial"/>
          <w:sz w:val="24"/>
          <w:szCs w:val="24"/>
        </w:rPr>
        <w:t xml:space="preserve"> </w:t>
      </w:r>
      <w:r w:rsidRPr="001F6CCF">
        <w:rPr>
          <w:rFonts w:ascii="Arial" w:hAnsi="Arial"/>
          <w:sz w:val="24"/>
          <w:szCs w:val="24"/>
        </w:rPr>
        <w:t>È questa falsa profezia la rovina della nostra vita e di quella del mondo intero.</w:t>
      </w:r>
      <w:r w:rsidR="006D64D9">
        <w:rPr>
          <w:rFonts w:ascii="Arial" w:hAnsi="Arial"/>
          <w:sz w:val="24"/>
          <w:szCs w:val="24"/>
        </w:rPr>
        <w:t xml:space="preserve"> </w:t>
      </w:r>
      <w:r w:rsidRPr="001F6CCF">
        <w:rPr>
          <w:rFonts w:ascii="Arial" w:hAnsi="Arial"/>
          <w:i/>
          <w:sz w:val="24"/>
          <w:szCs w:val="24"/>
        </w:rPr>
        <w:t>“In verità vi dico: non vi conosco”</w:t>
      </w:r>
      <w:r w:rsidRPr="001F6CCF">
        <w:rPr>
          <w:rFonts w:ascii="Arial" w:hAnsi="Arial"/>
          <w:sz w:val="24"/>
          <w:szCs w:val="24"/>
        </w:rPr>
        <w:t>, è Parola di Cristo Gesù. È Parola del Crocifisso e del Risorto. È Parola di colui che ha effuso il suo sangue per la nostra salvezza.</w:t>
      </w:r>
      <w:r w:rsidR="00025C27">
        <w:rPr>
          <w:rFonts w:ascii="Arial" w:hAnsi="Arial"/>
          <w:sz w:val="24"/>
          <w:szCs w:val="24"/>
        </w:rPr>
        <w:t xml:space="preserve"> </w:t>
      </w:r>
      <w:r w:rsidRPr="001F6CCF">
        <w:rPr>
          <w:rFonts w:ascii="Arial" w:hAnsi="Arial"/>
          <w:sz w:val="24"/>
          <w:szCs w:val="24"/>
        </w:rPr>
        <w:t xml:space="preserve">La presunzione di salvarsi senza alcun merito è peccato contro lo Spirito Santo. È già dannazione eterna mentre siamo ancora in vita. </w:t>
      </w:r>
    </w:p>
    <w:p w14:paraId="05D0AA80" w14:textId="0D0D18A9"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lastRenderedPageBreak/>
        <w:t>[</w:t>
      </w:r>
      <w:r w:rsidR="00FD248D" w:rsidRPr="001F6CCF">
        <w:rPr>
          <w:rFonts w:ascii="Arial" w:hAnsi="Arial"/>
          <w:b/>
          <w:sz w:val="24"/>
          <w:szCs w:val="24"/>
        </w:rPr>
        <w:t>13</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Vegliate</w:t>
      </w:r>
      <w:r w:rsidRPr="001F6CCF">
        <w:rPr>
          <w:rFonts w:ascii="Arial" w:hAnsi="Arial"/>
          <w:b/>
          <w:sz w:val="24"/>
          <w:szCs w:val="24"/>
        </w:rPr>
        <w:t xml:space="preserve"> dunque, perché non sapete né il giorno né l'ora. </w:t>
      </w:r>
    </w:p>
    <w:p w14:paraId="28D05F83" w14:textId="518DFFD5"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È questo il grave monito che Gesù ci rivolge: </w:t>
      </w:r>
      <w:r w:rsidRPr="001F6CCF">
        <w:rPr>
          <w:rFonts w:ascii="Arial" w:hAnsi="Arial"/>
          <w:i/>
          <w:sz w:val="24"/>
          <w:szCs w:val="24"/>
        </w:rPr>
        <w:t>“Vegliate perché non sapete né il giorno né l’ora”</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Sappiamo come si veglia: con le lampade accese. Con le lampade piene di olio. Con la vita rivestita con gli abiti della più alta santità.</w:t>
      </w:r>
      <w:r w:rsidR="006D64D9">
        <w:rPr>
          <w:rFonts w:ascii="Arial" w:hAnsi="Arial"/>
          <w:sz w:val="24"/>
          <w:szCs w:val="24"/>
        </w:rPr>
        <w:t xml:space="preserve"> </w:t>
      </w:r>
      <w:r w:rsidRPr="001F6CCF">
        <w:rPr>
          <w:rFonts w:ascii="Arial" w:hAnsi="Arial"/>
          <w:sz w:val="24"/>
          <w:szCs w:val="24"/>
        </w:rPr>
        <w:t>Finché non crederemo che ogni Parola di Gesù è verità, tutto sarà inutile.</w:t>
      </w:r>
      <w:r w:rsidR="006D64D9">
        <w:rPr>
          <w:rFonts w:ascii="Arial" w:hAnsi="Arial"/>
          <w:sz w:val="24"/>
          <w:szCs w:val="24"/>
        </w:rPr>
        <w:t xml:space="preserve"> </w:t>
      </w:r>
      <w:r w:rsidRPr="001F6CCF">
        <w:rPr>
          <w:rFonts w:ascii="Arial" w:hAnsi="Arial"/>
          <w:sz w:val="24"/>
          <w:szCs w:val="24"/>
        </w:rPr>
        <w:t>La nostra vita sarà sempre tenuta lontano dalla santità dal tarlo della falsità, dell’eresia, della menzogna.</w:t>
      </w:r>
      <w:r w:rsidR="006D64D9">
        <w:rPr>
          <w:rFonts w:ascii="Arial" w:hAnsi="Arial"/>
          <w:sz w:val="24"/>
          <w:szCs w:val="24"/>
        </w:rPr>
        <w:t xml:space="preserve"> </w:t>
      </w:r>
      <w:r w:rsidRPr="001F6CCF">
        <w:rPr>
          <w:rFonts w:ascii="Arial" w:hAnsi="Arial"/>
          <w:sz w:val="24"/>
          <w:szCs w:val="24"/>
        </w:rPr>
        <w:t>Se noi non crediamo nella verità della Parola di Gesù, diciamola almeno al mondo intero così come essa è.</w:t>
      </w:r>
      <w:r w:rsidR="006D64D9">
        <w:rPr>
          <w:rFonts w:ascii="Arial" w:hAnsi="Arial"/>
          <w:sz w:val="24"/>
          <w:szCs w:val="24"/>
        </w:rPr>
        <w:t xml:space="preserve"> </w:t>
      </w:r>
      <w:r w:rsidRPr="001F6CCF">
        <w:rPr>
          <w:rFonts w:ascii="Arial" w:hAnsi="Arial"/>
          <w:sz w:val="24"/>
          <w:szCs w:val="24"/>
        </w:rPr>
        <w:t xml:space="preserve">Diciamo almeno ad ogni uomo: </w:t>
      </w:r>
      <w:r w:rsidRPr="001F6CCF">
        <w:rPr>
          <w:rFonts w:ascii="Arial" w:hAnsi="Arial"/>
          <w:i/>
          <w:sz w:val="24"/>
          <w:szCs w:val="24"/>
        </w:rPr>
        <w:t>“Io non credo in ciò che Gesù dice. Però Gesù dice questo. Se ti vuoi salvare la vita, fa’ ciò che dice Lui, non agire secondo quanto credo io”</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Se poi neanche questo è possibile, almeno abbiamo la forza di tacere, di non dire nulla al mondo.</w:t>
      </w:r>
      <w:r w:rsidR="006D64D9">
        <w:rPr>
          <w:rFonts w:ascii="Arial" w:hAnsi="Arial"/>
          <w:sz w:val="24"/>
          <w:szCs w:val="24"/>
        </w:rPr>
        <w:t xml:space="preserve"> </w:t>
      </w:r>
      <w:r w:rsidRPr="001F6CCF">
        <w:rPr>
          <w:rFonts w:ascii="Arial" w:hAnsi="Arial"/>
          <w:sz w:val="24"/>
          <w:szCs w:val="24"/>
        </w:rPr>
        <w:t>Meglio tacere, meglio non evangelizzare, che andare nel mondo da falsi profeti, da falsari della verità.</w:t>
      </w:r>
      <w:r w:rsidR="00025C27">
        <w:rPr>
          <w:rFonts w:ascii="Arial" w:hAnsi="Arial"/>
          <w:sz w:val="24"/>
          <w:szCs w:val="24"/>
        </w:rPr>
        <w:t xml:space="preserve"> </w:t>
      </w:r>
      <w:r w:rsidRPr="001F6CCF">
        <w:rPr>
          <w:rFonts w:ascii="Arial" w:hAnsi="Arial"/>
          <w:sz w:val="24"/>
          <w:szCs w:val="24"/>
        </w:rPr>
        <w:t>In questo caso saremmo responsabili solo dei nostri peccati, non saremmo responsabili di ogni peccato che l’altro ha commesso a causa della nostra falsa predicazione.</w:t>
      </w:r>
      <w:r w:rsidR="006D64D9">
        <w:rPr>
          <w:rFonts w:ascii="Arial" w:hAnsi="Arial"/>
          <w:sz w:val="24"/>
          <w:szCs w:val="24"/>
        </w:rPr>
        <w:t xml:space="preserve"> </w:t>
      </w:r>
      <w:r w:rsidRPr="001F6CCF">
        <w:rPr>
          <w:rFonts w:ascii="Arial" w:hAnsi="Arial"/>
          <w:sz w:val="24"/>
          <w:szCs w:val="24"/>
        </w:rPr>
        <w:t>Era questo il consiglio che Giobbe dava ai suoi tre amici, che parlavano falsamente di Dio, o che dicevano di Dio cose non rette.</w:t>
      </w:r>
    </w:p>
    <w:p w14:paraId="5CECF609" w14:textId="2D3A32B3"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Ecco, tutto questo ha visto il mio occhio, l'ha udito il mio orecchio e l'ha compreso. </w:t>
      </w:r>
      <w:r w:rsidR="006D64D9" w:rsidRPr="004C5DFB">
        <w:rPr>
          <w:rFonts w:ascii="Arial" w:hAnsi="Arial"/>
          <w:i/>
          <w:iCs/>
          <w:sz w:val="24"/>
          <w:szCs w:val="24"/>
        </w:rPr>
        <w:t>Quel</w:t>
      </w:r>
      <w:r w:rsidRPr="004C5DFB">
        <w:rPr>
          <w:rFonts w:ascii="Arial" w:hAnsi="Arial"/>
          <w:i/>
          <w:iCs/>
          <w:sz w:val="24"/>
          <w:szCs w:val="24"/>
        </w:rPr>
        <w:t xml:space="preserve"> che sapete voi, lo so anch'io; non sono da meno di voi. </w:t>
      </w:r>
      <w:r w:rsidR="006D64D9" w:rsidRPr="004C5DFB">
        <w:rPr>
          <w:rFonts w:ascii="Arial" w:hAnsi="Arial"/>
          <w:i/>
          <w:iCs/>
          <w:sz w:val="24"/>
          <w:szCs w:val="24"/>
        </w:rPr>
        <w:t>Ma</w:t>
      </w:r>
      <w:r w:rsidRPr="004C5DFB">
        <w:rPr>
          <w:rFonts w:ascii="Arial" w:hAnsi="Arial"/>
          <w:i/>
          <w:iCs/>
          <w:sz w:val="24"/>
          <w:szCs w:val="24"/>
        </w:rPr>
        <w:t xml:space="preserve"> io all'Onnipotente vorrei parlare, a Dio vorrei fare rimostranze. </w:t>
      </w:r>
    </w:p>
    <w:p w14:paraId="09A7A21F" w14:textId="20485C07"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Voi</w:t>
      </w:r>
      <w:r w:rsidR="008C0CBF" w:rsidRPr="004C5DFB">
        <w:rPr>
          <w:rFonts w:ascii="Arial" w:hAnsi="Arial"/>
          <w:i/>
          <w:iCs/>
          <w:sz w:val="24"/>
          <w:szCs w:val="24"/>
        </w:rPr>
        <w:t xml:space="preserve"> siete raffazzonatori di menzogne, siete tutti medici da nulla. </w:t>
      </w:r>
    </w:p>
    <w:p w14:paraId="7F03337C" w14:textId="6217AFAF"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Magari</w:t>
      </w:r>
      <w:r w:rsidR="008C0CBF" w:rsidRPr="004C5DFB">
        <w:rPr>
          <w:rFonts w:ascii="Arial" w:hAnsi="Arial"/>
          <w:i/>
          <w:iCs/>
          <w:sz w:val="24"/>
          <w:szCs w:val="24"/>
        </w:rPr>
        <w:t xml:space="preserve"> taceste del tutto! sarebbe per voi un atto di sapienza! </w:t>
      </w:r>
    </w:p>
    <w:p w14:paraId="38DB0D0A" w14:textId="3986F03A"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Ascoltate</w:t>
      </w:r>
      <w:r w:rsidR="008C0CBF" w:rsidRPr="004C5DFB">
        <w:rPr>
          <w:rFonts w:ascii="Arial" w:hAnsi="Arial"/>
          <w:i/>
          <w:iCs/>
          <w:sz w:val="24"/>
          <w:szCs w:val="24"/>
        </w:rPr>
        <w:t xml:space="preserve"> dunque la mia riprensione e alla difesa delle mie labbra fate attenzione. Volete forse in difesa di Dio dire il falso </w:t>
      </w:r>
      <w:r w:rsidRPr="004C5DFB">
        <w:rPr>
          <w:rFonts w:ascii="Arial" w:hAnsi="Arial"/>
          <w:i/>
          <w:iCs/>
          <w:sz w:val="24"/>
          <w:szCs w:val="24"/>
        </w:rPr>
        <w:t>e</w:t>
      </w:r>
      <w:r w:rsidR="008C0CBF" w:rsidRPr="004C5DFB">
        <w:rPr>
          <w:rFonts w:ascii="Arial" w:hAnsi="Arial"/>
          <w:i/>
          <w:iCs/>
          <w:sz w:val="24"/>
          <w:szCs w:val="24"/>
        </w:rPr>
        <w:t xml:space="preserve"> in suo favore parlare con inganno? </w:t>
      </w:r>
    </w:p>
    <w:p w14:paraId="46900F2D" w14:textId="7AE9D91F"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Vorreste</w:t>
      </w:r>
      <w:r w:rsidR="008C0CBF" w:rsidRPr="004C5DFB">
        <w:rPr>
          <w:rFonts w:ascii="Arial" w:hAnsi="Arial"/>
          <w:i/>
          <w:iCs/>
          <w:sz w:val="24"/>
          <w:szCs w:val="24"/>
        </w:rPr>
        <w:t xml:space="preserve"> trattarlo con parzialità e farvi difensori di Dio? </w:t>
      </w:r>
    </w:p>
    <w:p w14:paraId="1FA30352" w14:textId="1A383730"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Sarebbe</w:t>
      </w:r>
      <w:r w:rsidR="008C0CBF" w:rsidRPr="004C5DFB">
        <w:rPr>
          <w:rFonts w:ascii="Arial" w:hAnsi="Arial"/>
          <w:i/>
          <w:iCs/>
          <w:sz w:val="24"/>
          <w:szCs w:val="24"/>
        </w:rPr>
        <w:t xml:space="preserve"> bene per voi se egli vi scrutasse? Come s'inganna un uomo, credete di ingannarlo? </w:t>
      </w:r>
    </w:p>
    <w:p w14:paraId="4BC32FB0" w14:textId="79BE92A7"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Severamente</w:t>
      </w:r>
      <w:r w:rsidR="008C0CBF" w:rsidRPr="004C5DFB">
        <w:rPr>
          <w:rFonts w:ascii="Arial" w:hAnsi="Arial"/>
          <w:i/>
          <w:iCs/>
          <w:sz w:val="24"/>
          <w:szCs w:val="24"/>
        </w:rPr>
        <w:t xml:space="preserve"> vi redarguirà, se in segreto gli siete parziali. </w:t>
      </w:r>
      <w:r w:rsidRPr="004C5DFB">
        <w:rPr>
          <w:rFonts w:ascii="Arial" w:hAnsi="Arial"/>
          <w:i/>
          <w:iCs/>
          <w:sz w:val="24"/>
          <w:szCs w:val="24"/>
        </w:rPr>
        <w:t>Forse</w:t>
      </w:r>
      <w:r w:rsidR="008C0CBF" w:rsidRPr="004C5DFB">
        <w:rPr>
          <w:rFonts w:ascii="Arial" w:hAnsi="Arial"/>
          <w:i/>
          <w:iCs/>
          <w:sz w:val="24"/>
          <w:szCs w:val="24"/>
        </w:rPr>
        <w:t xml:space="preserve"> la sua maestà non vi incute spavento e il terrore di lui non vi assale? </w:t>
      </w:r>
    </w:p>
    <w:p w14:paraId="1A09570B" w14:textId="4FFFF2C8"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Sentenze</w:t>
      </w:r>
      <w:r w:rsidR="008C0CBF" w:rsidRPr="004C5DFB">
        <w:rPr>
          <w:rFonts w:ascii="Arial" w:hAnsi="Arial"/>
          <w:i/>
          <w:iCs/>
          <w:sz w:val="24"/>
          <w:szCs w:val="24"/>
        </w:rPr>
        <w:t xml:space="preserve"> di cenere sono i vostri moniti, difese di argilla le vostre difese. </w:t>
      </w:r>
    </w:p>
    <w:p w14:paraId="735D0E3F" w14:textId="270C163C"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Tacete</w:t>
      </w:r>
      <w:r w:rsidR="008C0CBF" w:rsidRPr="004C5DFB">
        <w:rPr>
          <w:rFonts w:ascii="Arial" w:hAnsi="Arial"/>
          <w:i/>
          <w:iCs/>
          <w:sz w:val="24"/>
          <w:szCs w:val="24"/>
        </w:rPr>
        <w:t xml:space="preserve">, state lontani da me: parlerò io, mi capiti quel che capiti. </w:t>
      </w:r>
    </w:p>
    <w:p w14:paraId="53F86B24" w14:textId="0B490B98"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Voglio</w:t>
      </w:r>
      <w:r w:rsidR="008C0CBF" w:rsidRPr="004C5DFB">
        <w:rPr>
          <w:rFonts w:ascii="Arial" w:hAnsi="Arial"/>
          <w:i/>
          <w:iCs/>
          <w:sz w:val="24"/>
          <w:szCs w:val="24"/>
        </w:rPr>
        <w:t xml:space="preserve"> afferrare la mia carne con i denti e mettere sulle mie mani la mia vita. </w:t>
      </w:r>
      <w:r w:rsidRPr="004C5DFB">
        <w:rPr>
          <w:rFonts w:ascii="Arial" w:hAnsi="Arial"/>
          <w:i/>
          <w:iCs/>
          <w:sz w:val="24"/>
          <w:szCs w:val="24"/>
        </w:rPr>
        <w:t>Mi</w:t>
      </w:r>
      <w:r w:rsidR="008C0CBF" w:rsidRPr="004C5DFB">
        <w:rPr>
          <w:rFonts w:ascii="Arial" w:hAnsi="Arial"/>
          <w:i/>
          <w:iCs/>
          <w:sz w:val="24"/>
          <w:szCs w:val="24"/>
        </w:rPr>
        <w:t xml:space="preserve"> uccida pure, non me ne dolgo; voglio solo difendere davanti a lui la mia condotta! </w:t>
      </w:r>
      <w:r w:rsidRPr="004C5DFB">
        <w:rPr>
          <w:rFonts w:ascii="Arial" w:hAnsi="Arial"/>
          <w:i/>
          <w:iCs/>
          <w:sz w:val="24"/>
          <w:szCs w:val="24"/>
        </w:rPr>
        <w:t>Questo</w:t>
      </w:r>
      <w:r w:rsidR="008C0CBF" w:rsidRPr="004C5DFB">
        <w:rPr>
          <w:rFonts w:ascii="Arial" w:hAnsi="Arial"/>
          <w:i/>
          <w:iCs/>
          <w:sz w:val="24"/>
          <w:szCs w:val="24"/>
        </w:rPr>
        <w:t xml:space="preserve"> mi sarà pegno di vittoria, perché un empio non si presenterebbe davanti a lui. </w:t>
      </w:r>
    </w:p>
    <w:p w14:paraId="7C331F6A" w14:textId="641B71C7"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Ascoltate</w:t>
      </w:r>
      <w:r w:rsidR="008C0CBF" w:rsidRPr="004C5DFB">
        <w:rPr>
          <w:rFonts w:ascii="Arial" w:hAnsi="Arial"/>
          <w:i/>
          <w:iCs/>
          <w:sz w:val="24"/>
          <w:szCs w:val="24"/>
        </w:rPr>
        <w:t xml:space="preserve"> bene le mie parole e il mio esposto sia nei vostri orecchi. </w:t>
      </w:r>
      <w:r w:rsidRPr="004C5DFB">
        <w:rPr>
          <w:rFonts w:ascii="Arial" w:hAnsi="Arial"/>
          <w:i/>
          <w:iCs/>
          <w:sz w:val="24"/>
          <w:szCs w:val="24"/>
        </w:rPr>
        <w:t>Ecco</w:t>
      </w:r>
      <w:r w:rsidR="008C0CBF" w:rsidRPr="004C5DFB">
        <w:rPr>
          <w:rFonts w:ascii="Arial" w:hAnsi="Arial"/>
          <w:i/>
          <w:iCs/>
          <w:sz w:val="24"/>
          <w:szCs w:val="24"/>
        </w:rPr>
        <w:t xml:space="preserve">, tutto ho preparato per il giudizio, son convinto che sarò dichiarato innocente. </w:t>
      </w:r>
      <w:r w:rsidRPr="004C5DFB">
        <w:rPr>
          <w:rFonts w:ascii="Arial" w:hAnsi="Arial"/>
          <w:i/>
          <w:iCs/>
          <w:sz w:val="24"/>
          <w:szCs w:val="24"/>
        </w:rPr>
        <w:t>Chi</w:t>
      </w:r>
      <w:r w:rsidR="008C0CBF" w:rsidRPr="004C5DFB">
        <w:rPr>
          <w:rFonts w:ascii="Arial" w:hAnsi="Arial"/>
          <w:i/>
          <w:iCs/>
          <w:sz w:val="24"/>
          <w:szCs w:val="24"/>
        </w:rPr>
        <w:t xml:space="preserve"> vuol muover causa contro di me? Perché allora tacerò, pronto a morire. </w:t>
      </w:r>
      <w:r w:rsidRPr="004C5DFB">
        <w:rPr>
          <w:rFonts w:ascii="Arial" w:hAnsi="Arial"/>
          <w:i/>
          <w:iCs/>
          <w:sz w:val="24"/>
          <w:szCs w:val="24"/>
        </w:rPr>
        <w:t>Solo</w:t>
      </w:r>
      <w:r w:rsidR="008C0CBF" w:rsidRPr="004C5DFB">
        <w:rPr>
          <w:rFonts w:ascii="Arial" w:hAnsi="Arial"/>
          <w:i/>
          <w:iCs/>
          <w:sz w:val="24"/>
          <w:szCs w:val="24"/>
        </w:rPr>
        <w:t xml:space="preserve">, assicurami due cose e allora non mi sottrarrò alla tua presenza; </w:t>
      </w:r>
      <w:r w:rsidRPr="004C5DFB">
        <w:rPr>
          <w:rFonts w:ascii="Arial" w:hAnsi="Arial"/>
          <w:i/>
          <w:iCs/>
          <w:sz w:val="24"/>
          <w:szCs w:val="24"/>
        </w:rPr>
        <w:t>allontana</w:t>
      </w:r>
      <w:r w:rsidR="008C0CBF" w:rsidRPr="004C5DFB">
        <w:rPr>
          <w:rFonts w:ascii="Arial" w:hAnsi="Arial"/>
          <w:i/>
          <w:iCs/>
          <w:sz w:val="24"/>
          <w:szCs w:val="24"/>
        </w:rPr>
        <w:t xml:space="preserve"> da me la tua mano e il tuo </w:t>
      </w:r>
      <w:r w:rsidR="008C0CBF" w:rsidRPr="004C5DFB">
        <w:rPr>
          <w:rFonts w:ascii="Arial" w:hAnsi="Arial"/>
          <w:i/>
          <w:iCs/>
          <w:sz w:val="24"/>
          <w:szCs w:val="24"/>
        </w:rPr>
        <w:lastRenderedPageBreak/>
        <w:t xml:space="preserve">terrore più non mi spaventi; </w:t>
      </w:r>
      <w:r w:rsidRPr="004C5DFB">
        <w:rPr>
          <w:rFonts w:ascii="Arial" w:hAnsi="Arial"/>
          <w:i/>
          <w:iCs/>
          <w:sz w:val="24"/>
          <w:szCs w:val="24"/>
        </w:rPr>
        <w:t>poi</w:t>
      </w:r>
      <w:r w:rsidR="008C0CBF" w:rsidRPr="004C5DFB">
        <w:rPr>
          <w:rFonts w:ascii="Arial" w:hAnsi="Arial"/>
          <w:i/>
          <w:iCs/>
          <w:sz w:val="24"/>
          <w:szCs w:val="24"/>
        </w:rPr>
        <w:t xml:space="preserve"> interrogami pure e io risponderò oppure parlerò io e tu mi risponderai. </w:t>
      </w:r>
    </w:p>
    <w:p w14:paraId="50490F75" w14:textId="69A26D1F" w:rsidR="008C0CBF" w:rsidRPr="004C5DFB" w:rsidRDefault="006D64D9" w:rsidP="004C5DFB">
      <w:pPr>
        <w:spacing w:after="120"/>
        <w:ind w:left="567" w:right="567"/>
        <w:jc w:val="both"/>
        <w:rPr>
          <w:rFonts w:ascii="Arial" w:hAnsi="Arial"/>
          <w:i/>
          <w:iCs/>
          <w:sz w:val="24"/>
          <w:szCs w:val="24"/>
        </w:rPr>
      </w:pPr>
      <w:r w:rsidRPr="004C5DFB">
        <w:rPr>
          <w:rFonts w:ascii="Arial" w:hAnsi="Arial"/>
          <w:i/>
          <w:iCs/>
          <w:sz w:val="24"/>
          <w:szCs w:val="24"/>
        </w:rPr>
        <w:t>Quante</w:t>
      </w:r>
      <w:r w:rsidR="008C0CBF" w:rsidRPr="004C5DFB">
        <w:rPr>
          <w:rFonts w:ascii="Arial" w:hAnsi="Arial"/>
          <w:i/>
          <w:iCs/>
          <w:sz w:val="24"/>
          <w:szCs w:val="24"/>
        </w:rPr>
        <w:t xml:space="preserve"> sono le mie colpe e i miei peccati? Fammi conoscere il mio misfatto e il mio peccato. </w:t>
      </w:r>
      <w:r w:rsidRPr="004C5DFB">
        <w:rPr>
          <w:rFonts w:ascii="Arial" w:hAnsi="Arial"/>
          <w:i/>
          <w:iCs/>
          <w:sz w:val="24"/>
          <w:szCs w:val="24"/>
        </w:rPr>
        <w:t>Perché</w:t>
      </w:r>
      <w:r w:rsidR="008C0CBF" w:rsidRPr="004C5DFB">
        <w:rPr>
          <w:rFonts w:ascii="Arial" w:hAnsi="Arial"/>
          <w:i/>
          <w:iCs/>
          <w:sz w:val="24"/>
          <w:szCs w:val="24"/>
        </w:rPr>
        <w:t xml:space="preserve"> mi nascondi la tua faccia e mi consideri come un nemico? </w:t>
      </w:r>
      <w:r w:rsidRPr="004C5DFB">
        <w:rPr>
          <w:rFonts w:ascii="Arial" w:hAnsi="Arial"/>
          <w:i/>
          <w:iCs/>
          <w:sz w:val="24"/>
          <w:szCs w:val="24"/>
        </w:rPr>
        <w:t>Vuoi</w:t>
      </w:r>
      <w:r w:rsidR="008C0CBF" w:rsidRPr="004C5DFB">
        <w:rPr>
          <w:rFonts w:ascii="Arial" w:hAnsi="Arial"/>
          <w:i/>
          <w:iCs/>
          <w:sz w:val="24"/>
          <w:szCs w:val="24"/>
        </w:rPr>
        <w:t xml:space="preserve"> spaventare una foglia dispersa dal vento e dar la caccia a una paglia secca? </w:t>
      </w:r>
      <w:r w:rsidRPr="004C5DFB">
        <w:rPr>
          <w:rFonts w:ascii="Arial" w:hAnsi="Arial"/>
          <w:i/>
          <w:iCs/>
          <w:sz w:val="24"/>
          <w:szCs w:val="24"/>
        </w:rPr>
        <w:t>Poiché</w:t>
      </w:r>
      <w:r w:rsidR="008C0CBF" w:rsidRPr="004C5DFB">
        <w:rPr>
          <w:rFonts w:ascii="Arial" w:hAnsi="Arial"/>
          <w:i/>
          <w:iCs/>
          <w:sz w:val="24"/>
          <w:szCs w:val="24"/>
        </w:rPr>
        <w:t xml:space="preserve"> scrivi contro di me sentenze amare e mi rinfacci i miei errori giovanili; tu metti i miei piedi in ceppi, spii tutti i miei passi e ti segni le orme dei miei piedi. </w:t>
      </w:r>
      <w:r w:rsidRPr="004C5DFB">
        <w:rPr>
          <w:rFonts w:ascii="Arial" w:hAnsi="Arial"/>
          <w:i/>
          <w:iCs/>
          <w:sz w:val="24"/>
          <w:szCs w:val="24"/>
        </w:rPr>
        <w:t>Intanto</w:t>
      </w:r>
      <w:r w:rsidR="008C0CBF" w:rsidRPr="004C5DFB">
        <w:rPr>
          <w:rFonts w:ascii="Arial" w:hAnsi="Arial"/>
          <w:i/>
          <w:iCs/>
          <w:sz w:val="24"/>
          <w:szCs w:val="24"/>
        </w:rPr>
        <w:t xml:space="preserve"> io mi disfò come legno tarlato o come un vestito corroso da tignola. (Gb 13,1-28). </w:t>
      </w:r>
    </w:p>
    <w:p w14:paraId="648D517B" w14:textId="7108C9CE" w:rsidR="008C0CBF" w:rsidRPr="001F6CCF" w:rsidRDefault="008C0CBF" w:rsidP="008C0CBF">
      <w:pPr>
        <w:spacing w:after="120"/>
        <w:jc w:val="both"/>
        <w:rPr>
          <w:rFonts w:ascii="Arial" w:hAnsi="Arial"/>
          <w:sz w:val="24"/>
          <w:szCs w:val="24"/>
        </w:rPr>
      </w:pPr>
      <w:r w:rsidRPr="001F6CCF">
        <w:rPr>
          <w:rFonts w:ascii="Arial" w:hAnsi="Arial"/>
          <w:sz w:val="24"/>
          <w:szCs w:val="24"/>
        </w:rPr>
        <w:t>Se i falsi predicatori, i falsi maestri, i falsi dottori del Vangelo tacessero, il mondo sussulterebbe di una santità più splendente della luce del sole e delle stelle.</w:t>
      </w:r>
      <w:r w:rsidR="00025C27">
        <w:rPr>
          <w:rFonts w:ascii="Arial" w:hAnsi="Arial"/>
          <w:sz w:val="24"/>
          <w:szCs w:val="24"/>
        </w:rPr>
        <w:t xml:space="preserve"> </w:t>
      </w:r>
      <w:r w:rsidRPr="001F6CCF">
        <w:rPr>
          <w:rFonts w:ascii="Arial" w:hAnsi="Arial"/>
          <w:sz w:val="24"/>
          <w:szCs w:val="24"/>
        </w:rPr>
        <w:t>Il male del mondo è la falsa profezia. Essa è iniziata nel Giardino dell’Eden e mai più finirà.</w:t>
      </w:r>
      <w:r w:rsidR="00025C27">
        <w:rPr>
          <w:rFonts w:ascii="Arial" w:hAnsi="Arial"/>
          <w:sz w:val="24"/>
          <w:szCs w:val="24"/>
        </w:rPr>
        <w:t xml:space="preserve"> </w:t>
      </w:r>
      <w:r w:rsidRPr="001F6CCF">
        <w:rPr>
          <w:rFonts w:ascii="Arial" w:hAnsi="Arial"/>
          <w:sz w:val="24"/>
          <w:szCs w:val="24"/>
        </w:rPr>
        <w:t>Finché ci sarà un solo uomo sulla terra, ci sarà sempre un falso profeta che gli insegnerà falsamente il Vangelo.</w:t>
      </w:r>
      <w:r w:rsidR="00025C27">
        <w:rPr>
          <w:rFonts w:ascii="Arial" w:hAnsi="Arial"/>
          <w:sz w:val="24"/>
          <w:szCs w:val="24"/>
        </w:rPr>
        <w:t xml:space="preserve"> </w:t>
      </w:r>
      <w:r w:rsidRPr="001F6CCF">
        <w:rPr>
          <w:rFonts w:ascii="Arial" w:hAnsi="Arial"/>
          <w:sz w:val="24"/>
          <w:szCs w:val="24"/>
        </w:rPr>
        <w:t>La potenza di satana sono i falsi predicatori del Vangelo.</w:t>
      </w:r>
      <w:r w:rsidR="00025C27">
        <w:rPr>
          <w:rFonts w:ascii="Arial" w:hAnsi="Arial"/>
          <w:sz w:val="24"/>
          <w:szCs w:val="24"/>
        </w:rPr>
        <w:t xml:space="preserve"> </w:t>
      </w:r>
      <w:r w:rsidRPr="001F6CCF">
        <w:rPr>
          <w:rFonts w:ascii="Arial" w:hAnsi="Arial"/>
          <w:sz w:val="24"/>
          <w:szCs w:val="24"/>
        </w:rPr>
        <w:t>Sono costoro i suoi artigli di fuoco con i quali trascina nell’inferno una moltitudine di anime.</w:t>
      </w:r>
      <w:r w:rsidR="00025C27">
        <w:rPr>
          <w:rFonts w:ascii="Arial" w:hAnsi="Arial"/>
          <w:sz w:val="24"/>
          <w:szCs w:val="24"/>
        </w:rPr>
        <w:t xml:space="preserve"> </w:t>
      </w:r>
      <w:r w:rsidRPr="001F6CCF">
        <w:rPr>
          <w:rFonts w:ascii="Arial" w:hAnsi="Arial"/>
          <w:sz w:val="24"/>
          <w:szCs w:val="24"/>
        </w:rPr>
        <w:t>Sono costoro la voce suadente che spiana la strada ad ogni peccato, ad ogni vizio, ad ogni male.</w:t>
      </w:r>
      <w:r w:rsidR="00025C27">
        <w:rPr>
          <w:rFonts w:ascii="Arial" w:hAnsi="Arial"/>
          <w:sz w:val="24"/>
          <w:szCs w:val="24"/>
        </w:rPr>
        <w:t xml:space="preserve"> </w:t>
      </w:r>
      <w:r w:rsidRPr="001F6CCF">
        <w:rPr>
          <w:rFonts w:ascii="Arial" w:hAnsi="Arial"/>
          <w:sz w:val="24"/>
          <w:szCs w:val="24"/>
        </w:rPr>
        <w:t xml:space="preserve">Sono costoro i veri distruttori dell’umanità, i veri nemici dell’uomo. </w:t>
      </w:r>
    </w:p>
    <w:p w14:paraId="1C7BCBC7" w14:textId="77777777" w:rsidR="008C0CBF" w:rsidRPr="001F6CCF" w:rsidRDefault="008C0CBF" w:rsidP="008C0CBF">
      <w:pPr>
        <w:spacing w:after="120"/>
        <w:jc w:val="both"/>
        <w:rPr>
          <w:rFonts w:ascii="Arial" w:hAnsi="Arial"/>
          <w:sz w:val="24"/>
          <w:szCs w:val="24"/>
        </w:rPr>
      </w:pPr>
    </w:p>
    <w:p w14:paraId="544560F1" w14:textId="77777777" w:rsidR="008C0CBF" w:rsidRPr="001F6CCF" w:rsidRDefault="008C0CBF" w:rsidP="0045556F">
      <w:pPr>
        <w:pStyle w:val="Corpotesto"/>
      </w:pPr>
      <w:bookmarkStart w:id="194" w:name="_Toc174611799"/>
      <w:bookmarkStart w:id="195" w:name="_Toc62151772"/>
      <w:r w:rsidRPr="001F6CCF">
        <w:t>PARABOLA DEI TALENTI</w:t>
      </w:r>
      <w:bookmarkEnd w:id="194"/>
      <w:bookmarkEnd w:id="195"/>
    </w:p>
    <w:p w14:paraId="04A4DA9E" w14:textId="2C04F7C4"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w:t>
      </w:r>
      <w:r w:rsidR="00FD248D" w:rsidRPr="001F6CCF">
        <w:rPr>
          <w:rFonts w:ascii="Arial" w:hAnsi="Arial"/>
          <w:b/>
          <w:sz w:val="24"/>
          <w:szCs w:val="24"/>
        </w:rPr>
        <w:t>14</w:t>
      </w:r>
      <w:r w:rsidR="00FD248D">
        <w:rPr>
          <w:rFonts w:ascii="Arial" w:hAnsi="Arial"/>
          <w:b/>
          <w:sz w:val="24"/>
          <w:szCs w:val="24"/>
        </w:rPr>
        <w:t>]</w:t>
      </w:r>
      <w:r w:rsidR="00025C27">
        <w:rPr>
          <w:rFonts w:ascii="Arial" w:hAnsi="Arial"/>
          <w:b/>
          <w:sz w:val="24"/>
          <w:szCs w:val="24"/>
        </w:rPr>
        <w:t xml:space="preserve"> </w:t>
      </w:r>
      <w:r w:rsidR="00FD248D" w:rsidRPr="001F6CCF">
        <w:rPr>
          <w:rFonts w:ascii="Arial" w:hAnsi="Arial"/>
          <w:b/>
          <w:sz w:val="24"/>
          <w:szCs w:val="24"/>
        </w:rPr>
        <w:t>Avverrà</w:t>
      </w:r>
      <w:r w:rsidRPr="001F6CCF">
        <w:rPr>
          <w:rFonts w:ascii="Arial" w:hAnsi="Arial"/>
          <w:b/>
          <w:sz w:val="24"/>
          <w:szCs w:val="24"/>
        </w:rPr>
        <w:t xml:space="preserve"> come di un uomo che, partendo per un viaggio, chiamò i suoi servi e consegnò loro i suoi beni. </w:t>
      </w:r>
    </w:p>
    <w:p w14:paraId="2331D7F5" w14:textId="3C2B5492" w:rsidR="008C0CBF" w:rsidRPr="001F6CCF" w:rsidRDefault="008C0CBF" w:rsidP="008C0CBF">
      <w:pPr>
        <w:spacing w:after="120"/>
        <w:jc w:val="both"/>
        <w:rPr>
          <w:rFonts w:ascii="Arial" w:hAnsi="Arial"/>
          <w:sz w:val="24"/>
          <w:szCs w:val="24"/>
        </w:rPr>
      </w:pPr>
      <w:r w:rsidRPr="001F6CCF">
        <w:rPr>
          <w:rFonts w:ascii="Arial" w:hAnsi="Arial"/>
          <w:sz w:val="24"/>
          <w:szCs w:val="24"/>
        </w:rPr>
        <w:t>La parabola delle dieci vergini ci insegna che ognuno dovrà presentarsi dinanzi al suo sposo divino con la lampada accesa, con la luce della sua santità che brilla e rischiara la notte.</w:t>
      </w:r>
      <w:r w:rsidR="006D64D9">
        <w:rPr>
          <w:rFonts w:ascii="Arial" w:hAnsi="Arial"/>
          <w:sz w:val="24"/>
          <w:szCs w:val="24"/>
        </w:rPr>
        <w:t xml:space="preserve"> </w:t>
      </w:r>
      <w:r w:rsidRPr="001F6CCF">
        <w:rPr>
          <w:rFonts w:ascii="Arial" w:hAnsi="Arial"/>
          <w:sz w:val="24"/>
          <w:szCs w:val="24"/>
        </w:rPr>
        <w:t>Questa seconda parabola – parabola dei talenti – ci insegna invece che ognuno dovrà rendere conto a Dio in misura dei doni ricevuti.</w:t>
      </w:r>
      <w:r w:rsidR="006D64D9">
        <w:rPr>
          <w:rFonts w:ascii="Arial" w:hAnsi="Arial"/>
          <w:sz w:val="24"/>
          <w:szCs w:val="24"/>
        </w:rPr>
        <w:t xml:space="preserve"> </w:t>
      </w:r>
      <w:r w:rsidRPr="001F6CCF">
        <w:rPr>
          <w:rFonts w:ascii="Arial" w:hAnsi="Arial"/>
          <w:sz w:val="24"/>
          <w:szCs w:val="24"/>
        </w:rPr>
        <w:t>È verità: Tutti ricevono doni di grazia e di verità, spirituali e materiali. Sono doni che ogni persona porta con sé venendo in questo mondo.</w:t>
      </w:r>
      <w:r w:rsidR="006D64D9">
        <w:rPr>
          <w:rFonts w:ascii="Arial" w:hAnsi="Arial"/>
          <w:sz w:val="24"/>
          <w:szCs w:val="24"/>
        </w:rPr>
        <w:t xml:space="preserve"> </w:t>
      </w:r>
      <w:r w:rsidRPr="001F6CCF">
        <w:rPr>
          <w:rFonts w:ascii="Arial" w:hAnsi="Arial"/>
          <w:sz w:val="24"/>
          <w:szCs w:val="24"/>
        </w:rPr>
        <w:t>È verità: Non tutti ricevono gli stessi doni, non tutti secondo la medesima quantità.</w:t>
      </w:r>
      <w:r w:rsidR="006D64D9">
        <w:rPr>
          <w:rFonts w:ascii="Arial" w:hAnsi="Arial"/>
          <w:sz w:val="24"/>
          <w:szCs w:val="24"/>
        </w:rPr>
        <w:t xml:space="preserve"> </w:t>
      </w:r>
      <w:r w:rsidRPr="001F6CCF">
        <w:rPr>
          <w:rFonts w:ascii="Arial" w:hAnsi="Arial"/>
          <w:sz w:val="24"/>
          <w:szCs w:val="24"/>
        </w:rPr>
        <w:t>È verità: Signore di ogni dono è Dio e li dispensa secondo un suo disegno misterioso, imperscrutabile.</w:t>
      </w:r>
      <w:r w:rsidR="006D64D9">
        <w:rPr>
          <w:rFonts w:ascii="Arial" w:hAnsi="Arial"/>
          <w:sz w:val="24"/>
          <w:szCs w:val="24"/>
        </w:rPr>
        <w:t xml:space="preserve"> </w:t>
      </w:r>
      <w:r w:rsidRPr="001F6CCF">
        <w:rPr>
          <w:rFonts w:ascii="Arial" w:hAnsi="Arial"/>
          <w:sz w:val="24"/>
          <w:szCs w:val="24"/>
        </w:rPr>
        <w:t>È verità: Il mistero avvolge ogni persona. Ogni persona è chiamata da Dio a vivere un particolare mistero. È verità: Se i doni sono diversi, se il mistero di ognuno è diverso, diversi sono anche i frutti, diversa è la vita.</w:t>
      </w:r>
      <w:r w:rsidR="006D64D9">
        <w:rPr>
          <w:rFonts w:ascii="Arial" w:hAnsi="Arial"/>
          <w:sz w:val="24"/>
          <w:szCs w:val="24"/>
        </w:rPr>
        <w:t xml:space="preserve"> </w:t>
      </w:r>
      <w:r w:rsidRPr="001F6CCF">
        <w:rPr>
          <w:rFonts w:ascii="Arial" w:hAnsi="Arial"/>
          <w:sz w:val="24"/>
          <w:szCs w:val="24"/>
        </w:rPr>
        <w:t>È verità: Se i doni sono quantitativamente differenti, quantitativamente differenti sono anche i frutti. Non a tutti si devono chiedere gli stessi frutti. La diversità quantitativa nella fruttificazione è verità di fede.</w:t>
      </w:r>
      <w:r w:rsidR="00025C27">
        <w:rPr>
          <w:rFonts w:ascii="Arial" w:hAnsi="Arial"/>
          <w:sz w:val="24"/>
          <w:szCs w:val="24"/>
        </w:rPr>
        <w:t xml:space="preserve"> </w:t>
      </w:r>
      <w:r w:rsidRPr="001F6CCF">
        <w:rPr>
          <w:rFonts w:ascii="Arial" w:hAnsi="Arial"/>
          <w:sz w:val="24"/>
          <w:szCs w:val="24"/>
        </w:rPr>
        <w:t>È verità: Ad ognuno è dato il tempo sufficiente perché trasformi i doni di Dio in veri frutti di vita eterna. La parabola inizia proprio così:</w:t>
      </w:r>
      <w:r w:rsidR="006D64D9">
        <w:rPr>
          <w:rFonts w:ascii="Arial" w:hAnsi="Arial"/>
          <w:sz w:val="24"/>
          <w:szCs w:val="24"/>
        </w:rPr>
        <w:t xml:space="preserve"> </w:t>
      </w:r>
      <w:r w:rsidRPr="001F6CCF">
        <w:rPr>
          <w:rFonts w:ascii="Arial" w:hAnsi="Arial"/>
          <w:sz w:val="24"/>
          <w:szCs w:val="24"/>
        </w:rPr>
        <w:t>Un uomo deve partire per un viaggio, chiama i suoi servi e consegna loro i suoi beni.</w:t>
      </w:r>
      <w:r w:rsidR="006D64D9">
        <w:rPr>
          <w:rFonts w:ascii="Arial" w:hAnsi="Arial"/>
          <w:sz w:val="24"/>
          <w:szCs w:val="24"/>
        </w:rPr>
        <w:t xml:space="preserve"> </w:t>
      </w:r>
      <w:r w:rsidRPr="001F6CCF">
        <w:rPr>
          <w:rFonts w:ascii="Arial" w:hAnsi="Arial"/>
          <w:sz w:val="24"/>
          <w:szCs w:val="24"/>
        </w:rPr>
        <w:t xml:space="preserve">Il viaggio dell’uomo è il tempo concesso ai servi per far fruttificare quanto hanno ricevuto. </w:t>
      </w:r>
    </w:p>
    <w:p w14:paraId="4A36A134" w14:textId="7F0EEF4F"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[15</w:t>
      </w:r>
      <w:r w:rsidR="00FD248D">
        <w:rPr>
          <w:rFonts w:ascii="Arial" w:hAnsi="Arial"/>
          <w:b/>
          <w:sz w:val="24"/>
          <w:szCs w:val="24"/>
        </w:rPr>
        <w:t xml:space="preserve">] </w:t>
      </w:r>
      <w:r w:rsidRPr="001F6CCF">
        <w:rPr>
          <w:rFonts w:ascii="Arial" w:hAnsi="Arial"/>
          <w:b/>
          <w:sz w:val="24"/>
          <w:szCs w:val="24"/>
        </w:rPr>
        <w:t xml:space="preserve">A uno diede cinque talenti, a un altro due, a un altro uno, a ciascuno secondo la sua capacità, e partì. </w:t>
      </w:r>
    </w:p>
    <w:p w14:paraId="1A9F1C5C" w14:textId="06E6BE9A" w:rsidR="008C0CBF" w:rsidRPr="001F6CCF" w:rsidRDefault="008C0CBF" w:rsidP="008C0CBF">
      <w:pPr>
        <w:spacing w:after="120"/>
        <w:jc w:val="both"/>
        <w:rPr>
          <w:rFonts w:ascii="Arial" w:hAnsi="Arial"/>
          <w:sz w:val="24"/>
          <w:szCs w:val="24"/>
        </w:rPr>
      </w:pPr>
      <w:r w:rsidRPr="001F6CCF">
        <w:rPr>
          <w:rFonts w:ascii="Arial" w:hAnsi="Arial"/>
          <w:sz w:val="24"/>
          <w:szCs w:val="24"/>
        </w:rPr>
        <w:t>Non c’è alcun arbitrio nel dare i doni da parte dell’uomo.</w:t>
      </w:r>
      <w:r w:rsidR="006D64D9">
        <w:rPr>
          <w:rFonts w:ascii="Arial" w:hAnsi="Arial"/>
          <w:sz w:val="24"/>
          <w:szCs w:val="24"/>
        </w:rPr>
        <w:t xml:space="preserve"> </w:t>
      </w:r>
      <w:r w:rsidRPr="001F6CCF">
        <w:rPr>
          <w:rFonts w:ascii="Arial" w:hAnsi="Arial"/>
          <w:sz w:val="24"/>
          <w:szCs w:val="24"/>
        </w:rPr>
        <w:t>Non ci sono neanche preferenze.</w:t>
      </w:r>
      <w:r w:rsidR="006D64D9">
        <w:rPr>
          <w:rFonts w:ascii="Arial" w:hAnsi="Arial"/>
          <w:sz w:val="24"/>
          <w:szCs w:val="24"/>
        </w:rPr>
        <w:t xml:space="preserve"> </w:t>
      </w:r>
      <w:r w:rsidRPr="001F6CCF">
        <w:rPr>
          <w:rFonts w:ascii="Arial" w:hAnsi="Arial"/>
          <w:sz w:val="24"/>
          <w:szCs w:val="24"/>
        </w:rPr>
        <w:t>I doni vengono dati secondo la personale capacità di ciascuno.</w:t>
      </w:r>
      <w:r w:rsidR="006D64D9">
        <w:rPr>
          <w:rFonts w:ascii="Arial" w:hAnsi="Arial"/>
          <w:sz w:val="24"/>
          <w:szCs w:val="24"/>
        </w:rPr>
        <w:t xml:space="preserve"> </w:t>
      </w:r>
      <w:r w:rsidRPr="001F6CCF">
        <w:rPr>
          <w:rFonts w:ascii="Arial" w:hAnsi="Arial"/>
          <w:sz w:val="24"/>
          <w:szCs w:val="24"/>
        </w:rPr>
        <w:t xml:space="preserve">Per </w:t>
      </w:r>
      <w:r w:rsidRPr="001F6CCF">
        <w:rPr>
          <w:rFonts w:ascii="Arial" w:hAnsi="Arial"/>
          <w:sz w:val="24"/>
          <w:szCs w:val="24"/>
        </w:rPr>
        <w:lastRenderedPageBreak/>
        <w:t>quanto uno è capace, per tanto riceve.</w:t>
      </w:r>
      <w:r w:rsidR="006D64D9">
        <w:rPr>
          <w:rFonts w:ascii="Arial" w:hAnsi="Arial"/>
          <w:sz w:val="24"/>
          <w:szCs w:val="24"/>
        </w:rPr>
        <w:t xml:space="preserve"> </w:t>
      </w:r>
      <w:r w:rsidRPr="001F6CCF">
        <w:rPr>
          <w:rFonts w:ascii="Arial" w:hAnsi="Arial"/>
          <w:sz w:val="24"/>
          <w:szCs w:val="24"/>
        </w:rPr>
        <w:t>Sublime regola di saggezza divina. Eterno amore del Signore verso la sua creatura. Celeste misericordia che ricolma il cuore di immensa gioia.</w:t>
      </w:r>
      <w:r w:rsidR="006D64D9">
        <w:rPr>
          <w:rFonts w:ascii="Arial" w:hAnsi="Arial"/>
          <w:sz w:val="24"/>
          <w:szCs w:val="24"/>
        </w:rPr>
        <w:t xml:space="preserve"> </w:t>
      </w:r>
      <w:r w:rsidRPr="001F6CCF">
        <w:rPr>
          <w:rFonts w:ascii="Arial" w:hAnsi="Arial"/>
          <w:sz w:val="24"/>
          <w:szCs w:val="24"/>
        </w:rPr>
        <w:t>Ma anche libertà da ogni invidia e gelosia, da ogni cattiveria del cuore, da ogni pensiero di preferenza.</w:t>
      </w:r>
      <w:r w:rsidR="006D64D9">
        <w:rPr>
          <w:rFonts w:ascii="Arial" w:hAnsi="Arial"/>
          <w:sz w:val="24"/>
          <w:szCs w:val="24"/>
        </w:rPr>
        <w:t xml:space="preserve"> </w:t>
      </w:r>
      <w:r w:rsidRPr="001F6CCF">
        <w:rPr>
          <w:rFonts w:ascii="Arial" w:hAnsi="Arial"/>
          <w:sz w:val="24"/>
          <w:szCs w:val="24"/>
        </w:rPr>
        <w:t>Dio le sue cose le fa sempre bene.</w:t>
      </w:r>
      <w:r w:rsidR="006D64D9">
        <w:rPr>
          <w:rFonts w:ascii="Arial" w:hAnsi="Arial"/>
          <w:sz w:val="24"/>
          <w:szCs w:val="24"/>
        </w:rPr>
        <w:t xml:space="preserve"> </w:t>
      </w:r>
      <w:r w:rsidRPr="001F6CCF">
        <w:rPr>
          <w:rFonts w:ascii="Arial" w:hAnsi="Arial"/>
          <w:sz w:val="24"/>
          <w:szCs w:val="24"/>
        </w:rPr>
        <w:t>Il tempo utile per far fruttificare ogni dono è tra la partenza e il ritorno.</w:t>
      </w:r>
      <w:r w:rsidR="00025C27">
        <w:rPr>
          <w:rFonts w:ascii="Arial" w:hAnsi="Arial"/>
          <w:sz w:val="24"/>
          <w:szCs w:val="24"/>
        </w:rPr>
        <w:t xml:space="preserve"> </w:t>
      </w:r>
      <w:r w:rsidRPr="001F6CCF">
        <w:rPr>
          <w:rFonts w:ascii="Arial" w:hAnsi="Arial"/>
          <w:sz w:val="24"/>
          <w:szCs w:val="24"/>
        </w:rPr>
        <w:t>Uno sa quando entra in questo mondo. Non sa mai quando invece sarà chiamato ad uscire.</w:t>
      </w:r>
      <w:r w:rsidR="006D64D9">
        <w:rPr>
          <w:rFonts w:ascii="Arial" w:hAnsi="Arial"/>
          <w:sz w:val="24"/>
          <w:szCs w:val="24"/>
        </w:rPr>
        <w:t xml:space="preserve"> </w:t>
      </w:r>
      <w:r w:rsidRPr="001F6CCF">
        <w:rPr>
          <w:rFonts w:ascii="Arial" w:hAnsi="Arial"/>
          <w:sz w:val="24"/>
          <w:szCs w:val="24"/>
        </w:rPr>
        <w:t>È per questo motivo che nessun momento dovrà andare perduto, nessun momento sciupato, nessun momento dilapidato, nessun momento posticipato.</w:t>
      </w:r>
    </w:p>
    <w:p w14:paraId="2481B4B8" w14:textId="79102BD7" w:rsidR="008C0CBF" w:rsidRPr="001F6CCF" w:rsidRDefault="008C0CBF" w:rsidP="008C0CBF">
      <w:pPr>
        <w:spacing w:after="120"/>
        <w:jc w:val="both"/>
        <w:rPr>
          <w:rFonts w:ascii="Arial" w:hAnsi="Arial"/>
          <w:sz w:val="24"/>
          <w:szCs w:val="24"/>
        </w:rPr>
      </w:pPr>
      <w:r w:rsidRPr="001F6CCF">
        <w:rPr>
          <w:rFonts w:ascii="Arial" w:hAnsi="Arial"/>
          <w:sz w:val="24"/>
          <w:szCs w:val="24"/>
        </w:rPr>
        <w:t>Ogni momento dovrà essere sfruttato al massimo, perché è proprio in quel momento che il padrone potrebbe ritornare.</w:t>
      </w:r>
      <w:r w:rsidR="006D64D9">
        <w:rPr>
          <w:rFonts w:ascii="Arial" w:hAnsi="Arial"/>
          <w:sz w:val="24"/>
          <w:szCs w:val="24"/>
        </w:rPr>
        <w:t xml:space="preserve"> </w:t>
      </w:r>
      <w:r w:rsidRPr="001F6CCF">
        <w:rPr>
          <w:rFonts w:ascii="Arial" w:hAnsi="Arial"/>
          <w:sz w:val="24"/>
          <w:szCs w:val="24"/>
        </w:rPr>
        <w:t xml:space="preserve">Al suo ritorno ognuno deve rendere conto di ogni bene ricevuto. </w:t>
      </w:r>
    </w:p>
    <w:p w14:paraId="1EFECC6A" w14:textId="271407CC"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[16</w:t>
      </w:r>
      <w:r w:rsidR="00FD248D">
        <w:rPr>
          <w:rFonts w:ascii="Arial" w:hAnsi="Arial"/>
          <w:b/>
          <w:sz w:val="24"/>
          <w:szCs w:val="24"/>
        </w:rPr>
        <w:t xml:space="preserve">] </w:t>
      </w:r>
      <w:r w:rsidRPr="001F6CCF">
        <w:rPr>
          <w:rFonts w:ascii="Arial" w:hAnsi="Arial"/>
          <w:b/>
          <w:sz w:val="24"/>
          <w:szCs w:val="24"/>
        </w:rPr>
        <w:t xml:space="preserve">Colui che aveva ricevuto cinque talenti, andò subito a impiegarli e ne guadagnò altri cinque. </w:t>
      </w:r>
    </w:p>
    <w:p w14:paraId="1369DF0E" w14:textId="7D0A94DD" w:rsidR="008C0CBF" w:rsidRPr="001F6CCF" w:rsidRDefault="008C0CBF" w:rsidP="008C0CBF">
      <w:pPr>
        <w:spacing w:after="120"/>
        <w:jc w:val="both"/>
        <w:rPr>
          <w:rFonts w:ascii="Arial" w:hAnsi="Arial"/>
          <w:sz w:val="24"/>
          <w:szCs w:val="24"/>
        </w:rPr>
      </w:pPr>
      <w:r w:rsidRPr="001F6CCF">
        <w:rPr>
          <w:rFonts w:ascii="Arial" w:hAnsi="Arial"/>
          <w:sz w:val="24"/>
          <w:szCs w:val="24"/>
        </w:rPr>
        <w:t>Il primo non perde nessun tempo.</w:t>
      </w:r>
      <w:r w:rsidR="006D64D9">
        <w:rPr>
          <w:rFonts w:ascii="Arial" w:hAnsi="Arial"/>
          <w:sz w:val="24"/>
          <w:szCs w:val="24"/>
        </w:rPr>
        <w:t xml:space="preserve"> </w:t>
      </w:r>
      <w:r w:rsidRPr="001F6CCF">
        <w:rPr>
          <w:rFonts w:ascii="Arial" w:hAnsi="Arial"/>
          <w:sz w:val="24"/>
          <w:szCs w:val="24"/>
        </w:rPr>
        <w:t>Subito va ad impiegare i talenti ricevuti e ne guadagna altri cinque.</w:t>
      </w:r>
      <w:r w:rsidR="00025C27">
        <w:rPr>
          <w:rFonts w:ascii="Arial" w:hAnsi="Arial"/>
          <w:sz w:val="24"/>
          <w:szCs w:val="24"/>
        </w:rPr>
        <w:t xml:space="preserve"> </w:t>
      </w:r>
      <w:r w:rsidRPr="001F6CCF">
        <w:rPr>
          <w:rFonts w:ascii="Arial" w:hAnsi="Arial"/>
          <w:sz w:val="24"/>
          <w:szCs w:val="24"/>
        </w:rPr>
        <w:t>Cinque talenti ha ricevuto, cinque talenti guadagna.</w:t>
      </w:r>
      <w:r w:rsidR="006D64D9">
        <w:rPr>
          <w:rFonts w:ascii="Arial" w:hAnsi="Arial"/>
          <w:sz w:val="24"/>
          <w:szCs w:val="24"/>
        </w:rPr>
        <w:t xml:space="preserve"> </w:t>
      </w:r>
      <w:r w:rsidRPr="001F6CCF">
        <w:rPr>
          <w:rFonts w:ascii="Arial" w:hAnsi="Arial"/>
          <w:sz w:val="24"/>
          <w:szCs w:val="24"/>
        </w:rPr>
        <w:t>Il profitto è uno su uno. Un talento per un talento.</w:t>
      </w:r>
      <w:r w:rsidR="006D64D9">
        <w:rPr>
          <w:rFonts w:ascii="Arial" w:hAnsi="Arial"/>
          <w:sz w:val="24"/>
          <w:szCs w:val="24"/>
        </w:rPr>
        <w:t xml:space="preserve"> </w:t>
      </w:r>
      <w:r w:rsidRPr="001F6CCF">
        <w:rPr>
          <w:rFonts w:ascii="Arial" w:hAnsi="Arial"/>
          <w:sz w:val="24"/>
          <w:szCs w:val="24"/>
        </w:rPr>
        <w:t xml:space="preserve">È importante notare la puntualizzazione del </w:t>
      </w:r>
      <w:r w:rsidRPr="001F6CCF">
        <w:rPr>
          <w:rFonts w:ascii="Arial" w:hAnsi="Arial"/>
          <w:i/>
          <w:sz w:val="24"/>
          <w:szCs w:val="24"/>
        </w:rPr>
        <w:t>“subito”</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Lui non sa quando il padrone ritornerà.</w:t>
      </w:r>
      <w:r w:rsidR="006D64D9">
        <w:rPr>
          <w:rFonts w:ascii="Arial" w:hAnsi="Arial"/>
          <w:sz w:val="24"/>
          <w:szCs w:val="24"/>
        </w:rPr>
        <w:t xml:space="preserve"> </w:t>
      </w:r>
      <w:r w:rsidRPr="001F6CCF">
        <w:rPr>
          <w:rFonts w:ascii="Arial" w:hAnsi="Arial"/>
          <w:sz w:val="24"/>
          <w:szCs w:val="24"/>
        </w:rPr>
        <w:t>Quando ritornerà lui non dovrà temere. Ha già i suoi cinque talenti.</w:t>
      </w:r>
      <w:r w:rsidR="00025C27">
        <w:rPr>
          <w:rFonts w:ascii="Arial" w:hAnsi="Arial"/>
          <w:sz w:val="24"/>
          <w:szCs w:val="24"/>
        </w:rPr>
        <w:t xml:space="preserve"> </w:t>
      </w:r>
      <w:r w:rsidRPr="001F6CCF">
        <w:rPr>
          <w:rFonts w:ascii="Arial" w:hAnsi="Arial"/>
          <w:sz w:val="24"/>
          <w:szCs w:val="24"/>
        </w:rPr>
        <w:t>Uomo saggio, accorto, sapiente, intelligente.</w:t>
      </w:r>
      <w:r w:rsidR="006D64D9">
        <w:rPr>
          <w:rFonts w:ascii="Arial" w:hAnsi="Arial"/>
          <w:sz w:val="24"/>
          <w:szCs w:val="24"/>
        </w:rPr>
        <w:t xml:space="preserve"> </w:t>
      </w:r>
      <w:r w:rsidRPr="001F6CCF">
        <w:rPr>
          <w:rFonts w:ascii="Arial" w:hAnsi="Arial"/>
          <w:sz w:val="24"/>
          <w:szCs w:val="24"/>
        </w:rPr>
        <w:t>Non sciupa vanamente il suo tempo.</w:t>
      </w:r>
      <w:r w:rsidR="006D64D9">
        <w:rPr>
          <w:rFonts w:ascii="Arial" w:hAnsi="Arial"/>
          <w:sz w:val="24"/>
          <w:szCs w:val="24"/>
        </w:rPr>
        <w:t xml:space="preserve"> </w:t>
      </w:r>
      <w:r w:rsidRPr="001F6CCF">
        <w:rPr>
          <w:rFonts w:ascii="Arial" w:hAnsi="Arial"/>
          <w:sz w:val="24"/>
          <w:szCs w:val="24"/>
        </w:rPr>
        <w:t>Non rimanda a domani ciò che è giusto che venga fatto oggi.</w:t>
      </w:r>
      <w:r w:rsidR="006D64D9">
        <w:rPr>
          <w:rFonts w:ascii="Arial" w:hAnsi="Arial"/>
          <w:sz w:val="24"/>
          <w:szCs w:val="24"/>
        </w:rPr>
        <w:t xml:space="preserve"> </w:t>
      </w:r>
      <w:r w:rsidRPr="001F6CCF">
        <w:rPr>
          <w:rFonts w:ascii="Arial" w:hAnsi="Arial"/>
          <w:sz w:val="24"/>
          <w:szCs w:val="24"/>
        </w:rPr>
        <w:t>Non posticipa ciò che è dell’oggi.</w:t>
      </w:r>
      <w:r w:rsidR="006D64D9">
        <w:rPr>
          <w:rFonts w:ascii="Arial" w:hAnsi="Arial"/>
          <w:sz w:val="24"/>
          <w:szCs w:val="24"/>
        </w:rPr>
        <w:t xml:space="preserve"> </w:t>
      </w:r>
      <w:r w:rsidRPr="001F6CCF">
        <w:rPr>
          <w:rFonts w:ascii="Arial" w:hAnsi="Arial"/>
          <w:sz w:val="24"/>
          <w:szCs w:val="24"/>
        </w:rPr>
        <w:t xml:space="preserve">Quest’uomo è un buon saggio. </w:t>
      </w:r>
    </w:p>
    <w:p w14:paraId="5F9EDED8" w14:textId="185F6C42"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[17</w:t>
      </w:r>
      <w:r w:rsidR="00FD248D">
        <w:rPr>
          <w:rFonts w:ascii="Arial" w:hAnsi="Arial"/>
          <w:b/>
          <w:sz w:val="24"/>
          <w:szCs w:val="24"/>
        </w:rPr>
        <w:t xml:space="preserve">] </w:t>
      </w:r>
      <w:r w:rsidRPr="001F6CCF">
        <w:rPr>
          <w:rFonts w:ascii="Arial" w:hAnsi="Arial"/>
          <w:b/>
          <w:sz w:val="24"/>
          <w:szCs w:val="24"/>
        </w:rPr>
        <w:t xml:space="preserve">Così anche quello che ne aveva ricevuti due, ne guadagnò altri due. </w:t>
      </w:r>
    </w:p>
    <w:p w14:paraId="632347E6" w14:textId="1AEFFA56" w:rsidR="008C0CBF" w:rsidRPr="001F6CCF" w:rsidRDefault="008C0CBF" w:rsidP="008C0CBF">
      <w:pPr>
        <w:spacing w:after="120"/>
        <w:jc w:val="both"/>
        <w:rPr>
          <w:rFonts w:ascii="Arial" w:hAnsi="Arial"/>
          <w:sz w:val="24"/>
          <w:szCs w:val="24"/>
        </w:rPr>
      </w:pPr>
      <w:r w:rsidRPr="001F6CCF">
        <w:rPr>
          <w:rFonts w:ascii="Arial" w:hAnsi="Arial"/>
          <w:sz w:val="24"/>
          <w:szCs w:val="24"/>
        </w:rPr>
        <w:t>Anche colui che aveva ricevuto due talenti, fa la stessa cosa.</w:t>
      </w:r>
      <w:r w:rsidR="006D64D9">
        <w:rPr>
          <w:rFonts w:ascii="Arial" w:hAnsi="Arial"/>
          <w:sz w:val="24"/>
          <w:szCs w:val="24"/>
        </w:rPr>
        <w:t xml:space="preserve"> </w:t>
      </w:r>
      <w:r w:rsidRPr="001F6CCF">
        <w:rPr>
          <w:rFonts w:ascii="Arial" w:hAnsi="Arial"/>
          <w:sz w:val="24"/>
          <w:szCs w:val="24"/>
        </w:rPr>
        <w:t>Vive saggiamente il suo tempo.</w:t>
      </w:r>
      <w:r w:rsidR="006D64D9">
        <w:rPr>
          <w:rFonts w:ascii="Arial" w:hAnsi="Arial"/>
          <w:sz w:val="24"/>
          <w:szCs w:val="24"/>
        </w:rPr>
        <w:t xml:space="preserve"> </w:t>
      </w:r>
      <w:r w:rsidRPr="001F6CCF">
        <w:rPr>
          <w:rFonts w:ascii="Arial" w:hAnsi="Arial"/>
          <w:sz w:val="24"/>
          <w:szCs w:val="24"/>
        </w:rPr>
        <w:t>Due talenti ha ricevuto, due talenti ha guadagnato.</w:t>
      </w:r>
      <w:r w:rsidR="006D64D9">
        <w:rPr>
          <w:rFonts w:ascii="Arial" w:hAnsi="Arial"/>
          <w:sz w:val="24"/>
          <w:szCs w:val="24"/>
        </w:rPr>
        <w:t xml:space="preserve"> </w:t>
      </w:r>
      <w:r w:rsidRPr="001F6CCF">
        <w:rPr>
          <w:rFonts w:ascii="Arial" w:hAnsi="Arial"/>
          <w:sz w:val="24"/>
          <w:szCs w:val="24"/>
        </w:rPr>
        <w:t>Un talento per un talento.</w:t>
      </w:r>
      <w:r w:rsidR="006D64D9">
        <w:rPr>
          <w:rFonts w:ascii="Arial" w:hAnsi="Arial"/>
          <w:sz w:val="24"/>
          <w:szCs w:val="24"/>
        </w:rPr>
        <w:t xml:space="preserve"> </w:t>
      </w:r>
      <w:r w:rsidRPr="001F6CCF">
        <w:rPr>
          <w:rFonts w:ascii="Arial" w:hAnsi="Arial"/>
          <w:sz w:val="24"/>
          <w:szCs w:val="24"/>
        </w:rPr>
        <w:t>La proporzione è esatta. Ha lavorato altrettanto bene come il primo.</w:t>
      </w:r>
      <w:r w:rsidR="006D64D9">
        <w:rPr>
          <w:rFonts w:ascii="Arial" w:hAnsi="Arial"/>
          <w:sz w:val="24"/>
          <w:szCs w:val="24"/>
        </w:rPr>
        <w:t xml:space="preserve"> </w:t>
      </w:r>
      <w:r w:rsidRPr="001F6CCF">
        <w:rPr>
          <w:rFonts w:ascii="Arial" w:hAnsi="Arial"/>
          <w:sz w:val="24"/>
          <w:szCs w:val="24"/>
        </w:rPr>
        <w:t>Ha lo stesso merito del primo.</w:t>
      </w:r>
      <w:r w:rsidR="006D64D9">
        <w:rPr>
          <w:rFonts w:ascii="Arial" w:hAnsi="Arial"/>
          <w:sz w:val="24"/>
          <w:szCs w:val="24"/>
        </w:rPr>
        <w:t xml:space="preserve"> </w:t>
      </w:r>
      <w:r w:rsidRPr="001F6CCF">
        <w:rPr>
          <w:rFonts w:ascii="Arial" w:hAnsi="Arial"/>
          <w:sz w:val="24"/>
          <w:szCs w:val="24"/>
        </w:rPr>
        <w:t xml:space="preserve">Ha guadagnato quanto il primo. </w:t>
      </w:r>
    </w:p>
    <w:p w14:paraId="5B8A2FA6" w14:textId="7ADA0778"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[18</w:t>
      </w:r>
      <w:r w:rsidR="00FD248D">
        <w:rPr>
          <w:rFonts w:ascii="Arial" w:hAnsi="Arial"/>
          <w:b/>
          <w:sz w:val="24"/>
          <w:szCs w:val="24"/>
        </w:rPr>
        <w:t xml:space="preserve">] </w:t>
      </w:r>
      <w:r w:rsidRPr="001F6CCF">
        <w:rPr>
          <w:rFonts w:ascii="Arial" w:hAnsi="Arial"/>
          <w:b/>
          <w:sz w:val="24"/>
          <w:szCs w:val="24"/>
        </w:rPr>
        <w:t xml:space="preserve">Colui invece che aveva ricevuto un solo talento, andò a fare una buca nel terreno e vi nascose il denaro del suo padrone. </w:t>
      </w:r>
    </w:p>
    <w:p w14:paraId="1FAFC5CE" w14:textId="05678A69" w:rsidR="008C0CBF" w:rsidRPr="001F6CCF" w:rsidRDefault="008C0CBF" w:rsidP="008C0CBF">
      <w:pPr>
        <w:spacing w:after="120"/>
        <w:jc w:val="both"/>
        <w:rPr>
          <w:rFonts w:ascii="Arial" w:hAnsi="Arial"/>
          <w:sz w:val="24"/>
          <w:szCs w:val="24"/>
        </w:rPr>
      </w:pPr>
      <w:r w:rsidRPr="001F6CCF">
        <w:rPr>
          <w:rFonts w:ascii="Arial" w:hAnsi="Arial"/>
          <w:sz w:val="24"/>
          <w:szCs w:val="24"/>
        </w:rPr>
        <w:t>Stolto è invece il comportamento dell’ultimo servo, di quello cioè che aveva ricevuto un solo talento.</w:t>
      </w:r>
      <w:r w:rsidR="006D64D9">
        <w:rPr>
          <w:rFonts w:ascii="Arial" w:hAnsi="Arial"/>
          <w:sz w:val="24"/>
          <w:szCs w:val="24"/>
        </w:rPr>
        <w:t xml:space="preserve"> </w:t>
      </w:r>
      <w:r w:rsidRPr="001F6CCF">
        <w:rPr>
          <w:rFonts w:ascii="Arial" w:hAnsi="Arial"/>
          <w:sz w:val="24"/>
          <w:szCs w:val="24"/>
        </w:rPr>
        <w:t>Costui cosa fa?</w:t>
      </w:r>
      <w:r w:rsidR="006D64D9">
        <w:rPr>
          <w:rFonts w:ascii="Arial" w:hAnsi="Arial"/>
          <w:sz w:val="24"/>
          <w:szCs w:val="24"/>
        </w:rPr>
        <w:t xml:space="preserve"> </w:t>
      </w:r>
      <w:r w:rsidRPr="001F6CCF">
        <w:rPr>
          <w:rFonts w:ascii="Arial" w:hAnsi="Arial"/>
          <w:sz w:val="24"/>
          <w:szCs w:val="24"/>
        </w:rPr>
        <w:t>Prende il suo talento, scava una buca nel terreno e vi nasconde il denaro del suo padrone.</w:t>
      </w:r>
      <w:r w:rsidR="006D64D9">
        <w:rPr>
          <w:rFonts w:ascii="Arial" w:hAnsi="Arial"/>
          <w:sz w:val="24"/>
          <w:szCs w:val="24"/>
        </w:rPr>
        <w:t xml:space="preserve"> </w:t>
      </w:r>
      <w:r w:rsidRPr="001F6CCF">
        <w:rPr>
          <w:rFonts w:ascii="Arial" w:hAnsi="Arial"/>
          <w:sz w:val="24"/>
          <w:szCs w:val="24"/>
        </w:rPr>
        <w:t>Costui non lo impiega per guadagnare un altro talento, o più talenti.</w:t>
      </w:r>
      <w:r w:rsidR="006D64D9">
        <w:rPr>
          <w:rFonts w:ascii="Arial" w:hAnsi="Arial"/>
          <w:sz w:val="24"/>
          <w:szCs w:val="24"/>
        </w:rPr>
        <w:t xml:space="preserve"> </w:t>
      </w:r>
      <w:r w:rsidRPr="001F6CCF">
        <w:rPr>
          <w:rFonts w:ascii="Arial" w:hAnsi="Arial"/>
          <w:sz w:val="24"/>
          <w:szCs w:val="24"/>
        </w:rPr>
        <w:t>Costui del talento non se ne cura affatto.</w:t>
      </w:r>
      <w:r w:rsidR="006D64D9">
        <w:rPr>
          <w:rFonts w:ascii="Arial" w:hAnsi="Arial"/>
          <w:sz w:val="24"/>
          <w:szCs w:val="24"/>
        </w:rPr>
        <w:t xml:space="preserve"> </w:t>
      </w:r>
      <w:r w:rsidRPr="001F6CCF">
        <w:rPr>
          <w:rFonts w:ascii="Arial" w:hAnsi="Arial"/>
          <w:sz w:val="24"/>
          <w:szCs w:val="24"/>
        </w:rPr>
        <w:t xml:space="preserve">Come lo ha ricevuto, così glielo vuole restituire. </w:t>
      </w:r>
    </w:p>
    <w:p w14:paraId="354445EE" w14:textId="30405D84"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[19</w:t>
      </w:r>
      <w:r w:rsidR="00FD248D">
        <w:rPr>
          <w:rFonts w:ascii="Arial" w:hAnsi="Arial"/>
          <w:b/>
          <w:sz w:val="24"/>
          <w:szCs w:val="24"/>
        </w:rPr>
        <w:t xml:space="preserve">] </w:t>
      </w:r>
      <w:r w:rsidRPr="001F6CCF">
        <w:rPr>
          <w:rFonts w:ascii="Arial" w:hAnsi="Arial"/>
          <w:b/>
          <w:sz w:val="24"/>
          <w:szCs w:val="24"/>
        </w:rPr>
        <w:t xml:space="preserve">Dopo molto tempo il padrone di quei servi tornò, e volle regolare i conti con loro. </w:t>
      </w:r>
    </w:p>
    <w:p w14:paraId="2DB6D572" w14:textId="671CD6D2" w:rsidR="008C0CBF" w:rsidRPr="001F6CCF" w:rsidRDefault="008C0CBF" w:rsidP="008C0CBF">
      <w:pPr>
        <w:spacing w:after="120"/>
        <w:jc w:val="both"/>
        <w:rPr>
          <w:rFonts w:ascii="Arial" w:hAnsi="Arial"/>
          <w:sz w:val="24"/>
          <w:szCs w:val="24"/>
        </w:rPr>
      </w:pPr>
      <w:r w:rsidRPr="001F6CCF">
        <w:rPr>
          <w:rFonts w:ascii="Arial" w:hAnsi="Arial"/>
          <w:sz w:val="24"/>
          <w:szCs w:val="24"/>
        </w:rPr>
        <w:t>Il tempo scade. Finisce la vita. Viene l’ora in cui si dovrà rendere conto al padrone.</w:t>
      </w:r>
      <w:r w:rsidR="006D64D9">
        <w:rPr>
          <w:rFonts w:ascii="Arial" w:hAnsi="Arial"/>
          <w:sz w:val="24"/>
          <w:szCs w:val="24"/>
        </w:rPr>
        <w:t xml:space="preserve"> </w:t>
      </w:r>
      <w:r w:rsidRPr="001F6CCF">
        <w:rPr>
          <w:rFonts w:ascii="Arial" w:hAnsi="Arial"/>
          <w:sz w:val="24"/>
          <w:szCs w:val="24"/>
        </w:rPr>
        <w:t>Infatti il padrone torna e vuole regolare i conti con i suoi servi.</w:t>
      </w:r>
      <w:r w:rsidR="006D64D9">
        <w:rPr>
          <w:rFonts w:ascii="Arial" w:hAnsi="Arial"/>
          <w:sz w:val="24"/>
          <w:szCs w:val="24"/>
        </w:rPr>
        <w:t xml:space="preserve"> </w:t>
      </w:r>
      <w:r w:rsidRPr="001F6CCF">
        <w:rPr>
          <w:rFonts w:ascii="Arial" w:hAnsi="Arial"/>
          <w:sz w:val="24"/>
          <w:szCs w:val="24"/>
        </w:rPr>
        <w:t>È questo il grande mistero della vita umana: di tutto si dovrà domani rendere conto a Dio, anche di ogni parola vana, infondata, di ogni opera buona o cattiva.</w:t>
      </w:r>
      <w:r w:rsidR="006D64D9">
        <w:rPr>
          <w:rFonts w:ascii="Arial" w:hAnsi="Arial"/>
          <w:sz w:val="24"/>
          <w:szCs w:val="24"/>
        </w:rPr>
        <w:t xml:space="preserve"> </w:t>
      </w:r>
      <w:r w:rsidRPr="001F6CCF">
        <w:rPr>
          <w:rFonts w:ascii="Arial" w:hAnsi="Arial"/>
          <w:sz w:val="24"/>
          <w:szCs w:val="24"/>
        </w:rPr>
        <w:t>Questo mistero oggi è stato cancellato dall’insegnamento del Vangelo.</w:t>
      </w:r>
      <w:r w:rsidR="006D64D9">
        <w:rPr>
          <w:rFonts w:ascii="Arial" w:hAnsi="Arial"/>
          <w:sz w:val="24"/>
          <w:szCs w:val="24"/>
        </w:rPr>
        <w:t xml:space="preserve"> </w:t>
      </w:r>
      <w:r w:rsidRPr="001F6CCF">
        <w:rPr>
          <w:rFonts w:ascii="Arial" w:hAnsi="Arial"/>
          <w:sz w:val="24"/>
          <w:szCs w:val="24"/>
        </w:rPr>
        <w:t>Questo mistero è stato cancellato proprio dalla falsa misericordia dell’uomo.</w:t>
      </w:r>
      <w:r w:rsidR="006D64D9">
        <w:rPr>
          <w:rFonts w:ascii="Arial" w:hAnsi="Arial"/>
          <w:sz w:val="24"/>
          <w:szCs w:val="24"/>
        </w:rPr>
        <w:t xml:space="preserve"> </w:t>
      </w:r>
      <w:r w:rsidRPr="001F6CCF">
        <w:rPr>
          <w:rFonts w:ascii="Arial" w:hAnsi="Arial"/>
          <w:sz w:val="24"/>
          <w:szCs w:val="24"/>
        </w:rPr>
        <w:t>La falsa misericordia è sempre frutto del peccato che regna nel cuore.</w:t>
      </w:r>
      <w:r w:rsidR="006D64D9">
        <w:rPr>
          <w:rFonts w:ascii="Arial" w:hAnsi="Arial"/>
          <w:sz w:val="24"/>
          <w:szCs w:val="24"/>
        </w:rPr>
        <w:t xml:space="preserve"> </w:t>
      </w:r>
      <w:r w:rsidRPr="001F6CCF">
        <w:rPr>
          <w:rFonts w:ascii="Arial" w:hAnsi="Arial"/>
          <w:sz w:val="24"/>
          <w:szCs w:val="24"/>
        </w:rPr>
        <w:t xml:space="preserve">Si regolano i conti. È il momento del giudizio particolare. Siamo al cospetto di Dio. </w:t>
      </w:r>
    </w:p>
    <w:p w14:paraId="5A27307B" w14:textId="158B7D09"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lastRenderedPageBreak/>
        <w:t>[20</w:t>
      </w:r>
      <w:r w:rsidR="00FD248D">
        <w:rPr>
          <w:rFonts w:ascii="Arial" w:hAnsi="Arial"/>
          <w:b/>
          <w:sz w:val="24"/>
          <w:szCs w:val="24"/>
        </w:rPr>
        <w:t xml:space="preserve">] </w:t>
      </w:r>
      <w:r w:rsidRPr="001F6CCF">
        <w:rPr>
          <w:rFonts w:ascii="Arial" w:hAnsi="Arial"/>
          <w:b/>
          <w:sz w:val="24"/>
          <w:szCs w:val="24"/>
        </w:rPr>
        <w:t xml:space="preserve">Colui che aveva ricevuto cinque talenti, ne presentò altri cinque, dicendo: Signore, mi hai consegnato cinque talenti; ecco, ne ho guadagnati altri cinque. </w:t>
      </w:r>
    </w:p>
    <w:p w14:paraId="56802CD9" w14:textId="2334C202" w:rsidR="008C0CBF" w:rsidRPr="001F6CCF" w:rsidRDefault="008C0CBF" w:rsidP="008C0CBF">
      <w:pPr>
        <w:spacing w:after="120"/>
        <w:jc w:val="both"/>
        <w:rPr>
          <w:rFonts w:ascii="Arial" w:hAnsi="Arial"/>
          <w:sz w:val="24"/>
          <w:szCs w:val="24"/>
        </w:rPr>
      </w:pPr>
      <w:r w:rsidRPr="001F6CCF">
        <w:rPr>
          <w:rFonts w:ascii="Arial" w:hAnsi="Arial"/>
          <w:sz w:val="24"/>
          <w:szCs w:val="24"/>
        </w:rPr>
        <w:t>Si presenta il primo, colui che aveva ricevuto cinque talenti.</w:t>
      </w:r>
      <w:r w:rsidR="006D64D9">
        <w:rPr>
          <w:rFonts w:ascii="Arial" w:hAnsi="Arial"/>
          <w:sz w:val="24"/>
          <w:szCs w:val="24"/>
        </w:rPr>
        <w:t xml:space="preserve"> </w:t>
      </w:r>
      <w:r w:rsidRPr="001F6CCF">
        <w:rPr>
          <w:rFonts w:ascii="Arial" w:hAnsi="Arial"/>
          <w:sz w:val="24"/>
          <w:szCs w:val="24"/>
        </w:rPr>
        <w:t>Signore, cinque talenti mi hai consegnato, cinque talenti ho fruttificato.</w:t>
      </w:r>
      <w:r w:rsidR="006D64D9">
        <w:rPr>
          <w:rFonts w:ascii="Arial" w:hAnsi="Arial"/>
          <w:sz w:val="24"/>
          <w:szCs w:val="24"/>
        </w:rPr>
        <w:t xml:space="preserve"> </w:t>
      </w:r>
      <w:r w:rsidRPr="001F6CCF">
        <w:rPr>
          <w:rFonts w:ascii="Arial" w:hAnsi="Arial"/>
          <w:sz w:val="24"/>
          <w:szCs w:val="24"/>
        </w:rPr>
        <w:t>Me ne hai dato cinque, te ne restituisco dieci.</w:t>
      </w:r>
      <w:r w:rsidR="006D64D9">
        <w:rPr>
          <w:rFonts w:ascii="Arial" w:hAnsi="Arial"/>
          <w:sz w:val="24"/>
          <w:szCs w:val="24"/>
        </w:rPr>
        <w:t xml:space="preserve"> </w:t>
      </w:r>
      <w:r w:rsidRPr="001F6CCF">
        <w:rPr>
          <w:rFonts w:ascii="Arial" w:hAnsi="Arial"/>
          <w:sz w:val="24"/>
          <w:szCs w:val="24"/>
        </w:rPr>
        <w:t>Questo è il mio lavoro.</w:t>
      </w:r>
      <w:r w:rsidR="00025C27">
        <w:rPr>
          <w:rFonts w:ascii="Arial" w:hAnsi="Arial"/>
          <w:sz w:val="24"/>
          <w:szCs w:val="24"/>
        </w:rPr>
        <w:t xml:space="preserve"> </w:t>
      </w:r>
      <w:r w:rsidRPr="001F6CCF">
        <w:rPr>
          <w:rFonts w:ascii="Arial" w:hAnsi="Arial"/>
          <w:sz w:val="24"/>
          <w:szCs w:val="24"/>
        </w:rPr>
        <w:t>Adesso a te il giudizio sulle mie azioni, sul mio lavoro.</w:t>
      </w:r>
      <w:r w:rsidR="00025C27">
        <w:rPr>
          <w:rFonts w:ascii="Arial" w:hAnsi="Arial"/>
          <w:sz w:val="24"/>
          <w:szCs w:val="24"/>
        </w:rPr>
        <w:t xml:space="preserve"> </w:t>
      </w:r>
    </w:p>
    <w:p w14:paraId="0E456D1B" w14:textId="313B2B22"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[21</w:t>
      </w:r>
      <w:r w:rsidR="00FD248D">
        <w:rPr>
          <w:rFonts w:ascii="Arial" w:hAnsi="Arial"/>
          <w:b/>
          <w:sz w:val="24"/>
          <w:szCs w:val="24"/>
        </w:rPr>
        <w:t xml:space="preserve">] </w:t>
      </w:r>
      <w:r w:rsidRPr="001F6CCF">
        <w:rPr>
          <w:rFonts w:ascii="Arial" w:hAnsi="Arial"/>
          <w:b/>
          <w:sz w:val="24"/>
          <w:szCs w:val="24"/>
        </w:rPr>
        <w:t xml:space="preserve">Bene, servo buono e fedele, gli disse il suo padrone, sei stato fedele nel poco, ti darò autorità su molto; prendi parte alla gioia del tuo padrone. </w:t>
      </w:r>
    </w:p>
    <w:p w14:paraId="6FABDC99" w14:textId="3C00A1DB" w:rsidR="008C0CBF" w:rsidRPr="001F6CCF" w:rsidRDefault="008C0CBF" w:rsidP="008C0CBF">
      <w:pPr>
        <w:spacing w:after="120"/>
        <w:jc w:val="both"/>
        <w:rPr>
          <w:rFonts w:ascii="Arial" w:hAnsi="Arial"/>
          <w:sz w:val="24"/>
          <w:szCs w:val="24"/>
        </w:rPr>
      </w:pPr>
      <w:r w:rsidRPr="001F6CCF">
        <w:rPr>
          <w:rFonts w:ascii="Arial" w:hAnsi="Arial"/>
          <w:sz w:val="24"/>
          <w:szCs w:val="24"/>
        </w:rPr>
        <w:t>Il padrone loda quest’uomo.</w:t>
      </w:r>
      <w:r w:rsidR="006D64D9">
        <w:rPr>
          <w:rFonts w:ascii="Arial" w:hAnsi="Arial"/>
          <w:sz w:val="24"/>
          <w:szCs w:val="24"/>
        </w:rPr>
        <w:t xml:space="preserve"> </w:t>
      </w:r>
      <w:r w:rsidRPr="001F6CCF">
        <w:rPr>
          <w:rFonts w:ascii="Arial" w:hAnsi="Arial"/>
          <w:sz w:val="24"/>
          <w:szCs w:val="24"/>
        </w:rPr>
        <w:t xml:space="preserve">Lo chiama </w:t>
      </w:r>
      <w:r w:rsidRPr="001F6CCF">
        <w:rPr>
          <w:rFonts w:ascii="Arial" w:hAnsi="Arial"/>
          <w:i/>
          <w:sz w:val="24"/>
          <w:szCs w:val="24"/>
        </w:rPr>
        <w:t>“servo buono e fedele”.</w:t>
      </w:r>
      <w:r w:rsidR="006D64D9">
        <w:rPr>
          <w:rFonts w:ascii="Arial" w:hAnsi="Arial"/>
          <w:i/>
          <w:sz w:val="24"/>
          <w:szCs w:val="24"/>
        </w:rPr>
        <w:t xml:space="preserve"> </w:t>
      </w:r>
      <w:r w:rsidRPr="001F6CCF">
        <w:rPr>
          <w:rFonts w:ascii="Arial" w:hAnsi="Arial"/>
          <w:sz w:val="24"/>
          <w:szCs w:val="24"/>
        </w:rPr>
        <w:t>Gli dice che ha lavorato bene.</w:t>
      </w:r>
      <w:r w:rsidR="006D64D9">
        <w:rPr>
          <w:rFonts w:ascii="Arial" w:hAnsi="Arial"/>
          <w:sz w:val="24"/>
          <w:szCs w:val="24"/>
        </w:rPr>
        <w:t xml:space="preserve"> </w:t>
      </w:r>
      <w:r w:rsidRPr="001F6CCF">
        <w:rPr>
          <w:rFonts w:ascii="Arial" w:hAnsi="Arial"/>
          <w:sz w:val="24"/>
          <w:szCs w:val="24"/>
        </w:rPr>
        <w:t xml:space="preserve">Lui è stato fedele nel poco, il padrone gli </w:t>
      </w:r>
      <w:r w:rsidR="00FD248D" w:rsidRPr="001F6CCF">
        <w:rPr>
          <w:rFonts w:ascii="Arial" w:hAnsi="Arial"/>
          <w:sz w:val="24"/>
          <w:szCs w:val="24"/>
        </w:rPr>
        <w:t>dà</w:t>
      </w:r>
      <w:r w:rsidRPr="001F6CCF">
        <w:rPr>
          <w:rFonts w:ascii="Arial" w:hAnsi="Arial"/>
          <w:sz w:val="24"/>
          <w:szCs w:val="24"/>
        </w:rPr>
        <w:t xml:space="preserve"> autorità su molto.</w:t>
      </w:r>
      <w:r w:rsidR="006D64D9">
        <w:rPr>
          <w:rFonts w:ascii="Arial" w:hAnsi="Arial"/>
          <w:sz w:val="24"/>
          <w:szCs w:val="24"/>
        </w:rPr>
        <w:t xml:space="preserve"> </w:t>
      </w:r>
      <w:r w:rsidRPr="001F6CCF">
        <w:rPr>
          <w:rFonts w:ascii="Arial" w:hAnsi="Arial"/>
          <w:sz w:val="24"/>
          <w:szCs w:val="24"/>
        </w:rPr>
        <w:t>In più lo introduce nella sua familiarità.</w:t>
      </w:r>
      <w:r w:rsidR="006D64D9">
        <w:rPr>
          <w:rFonts w:ascii="Arial" w:hAnsi="Arial"/>
          <w:sz w:val="24"/>
          <w:szCs w:val="24"/>
        </w:rPr>
        <w:t xml:space="preserve"> </w:t>
      </w:r>
      <w:r w:rsidRPr="001F6CCF">
        <w:rPr>
          <w:rFonts w:ascii="Arial" w:hAnsi="Arial"/>
          <w:sz w:val="24"/>
          <w:szCs w:val="24"/>
        </w:rPr>
        <w:t>Lo rende partecipe della sua gioia.</w:t>
      </w:r>
      <w:r w:rsidR="006D64D9">
        <w:rPr>
          <w:rFonts w:ascii="Arial" w:hAnsi="Arial"/>
          <w:sz w:val="24"/>
          <w:szCs w:val="24"/>
        </w:rPr>
        <w:t xml:space="preserve"> </w:t>
      </w:r>
      <w:r w:rsidRPr="001F6CCF">
        <w:rPr>
          <w:rFonts w:ascii="Arial" w:hAnsi="Arial"/>
          <w:sz w:val="24"/>
          <w:szCs w:val="24"/>
        </w:rPr>
        <w:t>La gioia è quella eterna.</w:t>
      </w:r>
    </w:p>
    <w:p w14:paraId="6496E55A" w14:textId="54274D1F" w:rsidR="008C0CBF" w:rsidRPr="001F6CCF" w:rsidRDefault="008C0CBF" w:rsidP="008C0CBF">
      <w:pPr>
        <w:spacing w:after="120"/>
        <w:jc w:val="both"/>
        <w:rPr>
          <w:rFonts w:ascii="Arial" w:hAnsi="Arial"/>
          <w:sz w:val="24"/>
          <w:szCs w:val="24"/>
        </w:rPr>
      </w:pPr>
      <w:r w:rsidRPr="001F6CCF">
        <w:rPr>
          <w:rFonts w:ascii="Arial" w:hAnsi="Arial"/>
          <w:b/>
          <w:sz w:val="24"/>
          <w:szCs w:val="24"/>
        </w:rPr>
        <w:t>Nota teologica</w:t>
      </w:r>
      <w:r w:rsidRPr="001F6CCF">
        <w:rPr>
          <w:rFonts w:ascii="Arial" w:hAnsi="Arial"/>
          <w:sz w:val="24"/>
          <w:szCs w:val="24"/>
        </w:rPr>
        <w:t>: tra la produzione, o fruttificazione dei talenti, o dei doni che il Signore ci ha consegnato e il premio eterno del paradiso non c’è alcuna</w:t>
      </w:r>
      <w:r w:rsidR="0023637E">
        <w:rPr>
          <w:rFonts w:ascii="Arial" w:hAnsi="Arial"/>
          <w:sz w:val="24"/>
          <w:szCs w:val="24"/>
        </w:rPr>
        <w:t xml:space="preserve"> </w:t>
      </w:r>
      <w:r w:rsidRPr="001F6CCF">
        <w:rPr>
          <w:rFonts w:ascii="Arial" w:hAnsi="Arial"/>
          <w:sz w:val="24"/>
          <w:szCs w:val="24"/>
        </w:rPr>
        <w:t>eguaglianza di giustizia.</w:t>
      </w:r>
      <w:r w:rsidR="006D64D9">
        <w:rPr>
          <w:rFonts w:ascii="Arial" w:hAnsi="Arial"/>
          <w:sz w:val="24"/>
          <w:szCs w:val="24"/>
        </w:rPr>
        <w:t xml:space="preserve"> </w:t>
      </w:r>
      <w:r w:rsidRPr="001F6CCF">
        <w:rPr>
          <w:rFonts w:ascii="Arial" w:hAnsi="Arial"/>
          <w:sz w:val="24"/>
          <w:szCs w:val="24"/>
        </w:rPr>
        <w:t>Il Paradiso è solo un premio che il Signore concede ai suoi servi fedeli. È una grazia offerta a tutti coloro che hanno compiuto la sua volontà.</w:t>
      </w:r>
      <w:r w:rsidR="006D64D9">
        <w:rPr>
          <w:rFonts w:ascii="Arial" w:hAnsi="Arial"/>
          <w:sz w:val="24"/>
          <w:szCs w:val="24"/>
        </w:rPr>
        <w:t xml:space="preserve"> </w:t>
      </w:r>
      <w:r w:rsidRPr="001F6CCF">
        <w:rPr>
          <w:rFonts w:ascii="Arial" w:hAnsi="Arial"/>
          <w:sz w:val="24"/>
          <w:szCs w:val="24"/>
        </w:rPr>
        <w:t>Il giusto rapporto tra il dare e l’avere sarebbe stato questo: il Padrone ha dato cinque talenti, due talenti, un talento.</w:t>
      </w:r>
      <w:r w:rsidR="006D64D9">
        <w:rPr>
          <w:rFonts w:ascii="Arial" w:hAnsi="Arial"/>
          <w:sz w:val="24"/>
          <w:szCs w:val="24"/>
        </w:rPr>
        <w:t xml:space="preserve"> </w:t>
      </w:r>
      <w:r w:rsidRPr="001F6CCF">
        <w:rPr>
          <w:rFonts w:ascii="Arial" w:hAnsi="Arial"/>
          <w:sz w:val="24"/>
          <w:szCs w:val="24"/>
        </w:rPr>
        <w:t>I talenti ricevuti vanno tutti restituiti. Del guadagno ottenuto una parte va al padrone, un’altra parte a colui che li ha fatti fruttificare. La percentuale è sempre da stabilire per contratto.</w:t>
      </w:r>
      <w:r w:rsidR="006D64D9">
        <w:rPr>
          <w:rFonts w:ascii="Arial" w:hAnsi="Arial"/>
          <w:sz w:val="24"/>
          <w:szCs w:val="24"/>
        </w:rPr>
        <w:t xml:space="preserve"> </w:t>
      </w:r>
      <w:r w:rsidRPr="001F6CCF">
        <w:rPr>
          <w:rFonts w:ascii="Arial" w:hAnsi="Arial"/>
          <w:sz w:val="24"/>
          <w:szCs w:val="24"/>
        </w:rPr>
        <w:t>Invece cosa succede?</w:t>
      </w:r>
      <w:r w:rsidR="008713AD">
        <w:rPr>
          <w:rFonts w:ascii="Arial" w:hAnsi="Arial"/>
          <w:sz w:val="24"/>
          <w:szCs w:val="24"/>
        </w:rPr>
        <w:t xml:space="preserve"> </w:t>
      </w:r>
      <w:r w:rsidRPr="001F6CCF">
        <w:rPr>
          <w:rFonts w:ascii="Arial" w:hAnsi="Arial"/>
          <w:sz w:val="24"/>
          <w:szCs w:val="24"/>
        </w:rPr>
        <w:t>Succede che il padrone da autorità su molto. Questo è al di là di ogni regola di giustizia. Questa è purissima grazia, premio per la fedeltà.</w:t>
      </w:r>
      <w:r w:rsidR="008713AD">
        <w:rPr>
          <w:rFonts w:ascii="Arial" w:hAnsi="Arial"/>
          <w:sz w:val="24"/>
          <w:szCs w:val="24"/>
        </w:rPr>
        <w:t xml:space="preserve"> </w:t>
      </w:r>
      <w:r w:rsidRPr="001F6CCF">
        <w:rPr>
          <w:rFonts w:ascii="Arial" w:hAnsi="Arial"/>
          <w:sz w:val="24"/>
          <w:szCs w:val="24"/>
        </w:rPr>
        <w:t>In più il padrone accoglie il servo nella sua gioia. Lo rende partecipe della sua familiarità. Anche questa è ricompensa che va al di là di ogni giustizia.</w:t>
      </w:r>
      <w:r w:rsidR="008713AD">
        <w:rPr>
          <w:rFonts w:ascii="Arial" w:hAnsi="Arial"/>
          <w:sz w:val="24"/>
          <w:szCs w:val="24"/>
        </w:rPr>
        <w:t xml:space="preserve"> </w:t>
      </w:r>
      <w:r w:rsidRPr="001F6CCF">
        <w:rPr>
          <w:rFonts w:ascii="Arial" w:hAnsi="Arial"/>
          <w:sz w:val="24"/>
          <w:szCs w:val="24"/>
        </w:rPr>
        <w:t>Quanto il padrone dona al servo fedele è purissima grazia, in nessun modo frutto del suo lavoro.</w:t>
      </w:r>
      <w:r w:rsidR="008713AD">
        <w:rPr>
          <w:rFonts w:ascii="Arial" w:hAnsi="Arial"/>
          <w:sz w:val="24"/>
          <w:szCs w:val="24"/>
        </w:rPr>
        <w:t xml:space="preserve"> </w:t>
      </w:r>
      <w:r w:rsidRPr="001F6CCF">
        <w:rPr>
          <w:rFonts w:ascii="Arial" w:hAnsi="Arial"/>
          <w:sz w:val="24"/>
          <w:szCs w:val="24"/>
        </w:rPr>
        <w:t>Questa verità va proclamata al fine di esaltare in eterno la grande carità, la divina misericordia, l’immensa pietà con le quali il Signore ama tutti i suoi servi fedeli.</w:t>
      </w:r>
      <w:r w:rsidR="008713AD">
        <w:rPr>
          <w:rFonts w:ascii="Arial" w:hAnsi="Arial"/>
          <w:sz w:val="24"/>
          <w:szCs w:val="24"/>
        </w:rPr>
        <w:t xml:space="preserve"> </w:t>
      </w:r>
      <w:r w:rsidRPr="001F6CCF">
        <w:rPr>
          <w:rFonts w:ascii="Arial" w:hAnsi="Arial"/>
          <w:sz w:val="24"/>
          <w:szCs w:val="24"/>
        </w:rPr>
        <w:t>Il Paradiso non è un frutto. Rimane sempre un dono di Dio, una grazia della sua bontà eterna, un regalo della sua misericordia.</w:t>
      </w:r>
    </w:p>
    <w:p w14:paraId="0BE98B36" w14:textId="03BC0D5E"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[22</w:t>
      </w:r>
      <w:r w:rsidR="00FD248D">
        <w:rPr>
          <w:rFonts w:ascii="Arial" w:hAnsi="Arial"/>
          <w:b/>
          <w:sz w:val="24"/>
          <w:szCs w:val="24"/>
        </w:rPr>
        <w:t xml:space="preserve">] </w:t>
      </w:r>
      <w:r w:rsidRPr="001F6CCF">
        <w:rPr>
          <w:rFonts w:ascii="Arial" w:hAnsi="Arial"/>
          <w:b/>
          <w:sz w:val="24"/>
          <w:szCs w:val="24"/>
        </w:rPr>
        <w:t xml:space="preserve">Presentatosi poi colui che aveva ricevuto due talenti, disse: Signore, mi hai consegnato due talenti; vedi, ne ho guadagnati altri due. </w:t>
      </w:r>
    </w:p>
    <w:p w14:paraId="00F16116" w14:textId="119E8D28" w:rsidR="008C0CBF" w:rsidRPr="001F6CCF" w:rsidRDefault="008C0CBF" w:rsidP="008C0CBF">
      <w:pPr>
        <w:spacing w:after="120"/>
        <w:jc w:val="both"/>
        <w:rPr>
          <w:rFonts w:ascii="Arial" w:hAnsi="Arial"/>
          <w:sz w:val="24"/>
          <w:szCs w:val="24"/>
        </w:rPr>
      </w:pPr>
      <w:r w:rsidRPr="001F6CCF">
        <w:rPr>
          <w:rFonts w:ascii="Arial" w:hAnsi="Arial"/>
          <w:sz w:val="24"/>
          <w:szCs w:val="24"/>
        </w:rPr>
        <w:t>Anche il secondo si presenta dinanzi al padrone e gli si rivolge con le stesse, identiche parole.</w:t>
      </w:r>
      <w:r w:rsidR="0023637E">
        <w:rPr>
          <w:rFonts w:ascii="Arial" w:hAnsi="Arial"/>
          <w:sz w:val="24"/>
          <w:szCs w:val="24"/>
        </w:rPr>
        <w:t xml:space="preserve"> </w:t>
      </w:r>
      <w:r w:rsidRPr="001F6CCF">
        <w:rPr>
          <w:rFonts w:ascii="Arial" w:hAnsi="Arial"/>
          <w:sz w:val="24"/>
          <w:szCs w:val="24"/>
        </w:rPr>
        <w:t>Ciò che cambia è solo la quantità dei talenti. Due al posto di cinque.</w:t>
      </w:r>
      <w:r w:rsidR="008713AD">
        <w:rPr>
          <w:rFonts w:ascii="Arial" w:hAnsi="Arial"/>
          <w:sz w:val="24"/>
          <w:szCs w:val="24"/>
        </w:rPr>
        <w:t xml:space="preserve"> </w:t>
      </w:r>
      <w:r w:rsidRPr="001F6CCF">
        <w:rPr>
          <w:rFonts w:ascii="Arial" w:hAnsi="Arial"/>
          <w:sz w:val="24"/>
          <w:szCs w:val="24"/>
        </w:rPr>
        <w:t xml:space="preserve">La proporzione però è identica. Essa è uno su uno. Uno ricevuto e uno guadagnato. </w:t>
      </w:r>
    </w:p>
    <w:p w14:paraId="47264336" w14:textId="64F7E5AA"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[23</w:t>
      </w:r>
      <w:r w:rsidR="00FD248D">
        <w:rPr>
          <w:rFonts w:ascii="Arial" w:hAnsi="Arial"/>
          <w:b/>
          <w:sz w:val="24"/>
          <w:szCs w:val="24"/>
        </w:rPr>
        <w:t xml:space="preserve">] </w:t>
      </w:r>
      <w:r w:rsidRPr="001F6CCF">
        <w:rPr>
          <w:rFonts w:ascii="Arial" w:hAnsi="Arial"/>
          <w:b/>
          <w:sz w:val="24"/>
          <w:szCs w:val="24"/>
        </w:rPr>
        <w:t xml:space="preserve">Bene, servo buono e fedele, gli rispose il padrone, sei stato fedele nel poco, ti darò autorità su molto; prendi parte alla gioia del tuo padrone. </w:t>
      </w:r>
    </w:p>
    <w:p w14:paraId="3A9E2868" w14:textId="69B520AD" w:rsidR="008C0CBF" w:rsidRPr="001F6CCF" w:rsidRDefault="008C0CBF" w:rsidP="008C0CBF">
      <w:pPr>
        <w:spacing w:after="120"/>
        <w:jc w:val="both"/>
        <w:rPr>
          <w:rFonts w:ascii="Arial" w:hAnsi="Arial"/>
          <w:sz w:val="24"/>
          <w:szCs w:val="24"/>
        </w:rPr>
      </w:pPr>
      <w:r w:rsidRPr="001F6CCF">
        <w:rPr>
          <w:rFonts w:ascii="Arial" w:hAnsi="Arial"/>
          <w:sz w:val="24"/>
          <w:szCs w:val="24"/>
        </w:rPr>
        <w:t>Anche il padrone risponde a questo secondo servo come aveva risposto al primo.</w:t>
      </w:r>
      <w:r w:rsidR="008713AD">
        <w:rPr>
          <w:rFonts w:ascii="Arial" w:hAnsi="Arial"/>
          <w:sz w:val="24"/>
          <w:szCs w:val="24"/>
        </w:rPr>
        <w:t xml:space="preserve"> </w:t>
      </w:r>
      <w:r w:rsidRPr="001F6CCF">
        <w:rPr>
          <w:rFonts w:ascii="Arial" w:hAnsi="Arial"/>
          <w:sz w:val="24"/>
          <w:szCs w:val="24"/>
        </w:rPr>
        <w:t>Lo loda. Lo chiama servo buono e fedele. Gli dona autorità su molto. Lo invita a prendere parte alla sua gioia.</w:t>
      </w:r>
      <w:r w:rsidR="008713AD">
        <w:rPr>
          <w:rFonts w:ascii="Arial" w:hAnsi="Arial"/>
          <w:sz w:val="24"/>
          <w:szCs w:val="24"/>
        </w:rPr>
        <w:t xml:space="preserve"> </w:t>
      </w:r>
      <w:r w:rsidRPr="001F6CCF">
        <w:rPr>
          <w:rFonts w:ascii="Arial" w:hAnsi="Arial"/>
          <w:sz w:val="24"/>
          <w:szCs w:val="24"/>
        </w:rPr>
        <w:t xml:space="preserve">Anche per questo secondo servo la ricompensa è un dono della misericordia, della pietà, della grande bontà di cuore del padrone. </w:t>
      </w:r>
    </w:p>
    <w:p w14:paraId="6080F525" w14:textId="532618ED"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lastRenderedPageBreak/>
        <w:t>[24</w:t>
      </w:r>
      <w:r w:rsidR="00FD248D">
        <w:rPr>
          <w:rFonts w:ascii="Arial" w:hAnsi="Arial"/>
          <w:b/>
          <w:sz w:val="24"/>
          <w:szCs w:val="24"/>
        </w:rPr>
        <w:t xml:space="preserve">] </w:t>
      </w:r>
      <w:r w:rsidRPr="001F6CCF">
        <w:rPr>
          <w:rFonts w:ascii="Arial" w:hAnsi="Arial"/>
          <w:b/>
          <w:sz w:val="24"/>
          <w:szCs w:val="24"/>
        </w:rPr>
        <w:t xml:space="preserve">Venuto infine colui che aveva ricevuto un solo talento, disse: Signore, so che sei un uomo duro, che mieti dove non hai seminato e raccogli dove non hai sparso; </w:t>
      </w:r>
    </w:p>
    <w:p w14:paraId="4B438C88" w14:textId="352E6F23" w:rsidR="008C0CBF" w:rsidRPr="001F6CCF" w:rsidRDefault="008C0CBF" w:rsidP="008C0CBF">
      <w:pPr>
        <w:spacing w:after="120"/>
        <w:jc w:val="both"/>
        <w:rPr>
          <w:rFonts w:ascii="Arial" w:hAnsi="Arial"/>
          <w:sz w:val="24"/>
          <w:szCs w:val="24"/>
        </w:rPr>
      </w:pPr>
      <w:r w:rsidRPr="001F6CCF">
        <w:rPr>
          <w:rFonts w:ascii="Arial" w:hAnsi="Arial"/>
          <w:sz w:val="24"/>
          <w:szCs w:val="24"/>
        </w:rPr>
        <w:t>È ora il turno del terzo servo, di colui che aveva posto il suo talento sotto terra.</w:t>
      </w:r>
      <w:r w:rsidR="00025C27">
        <w:rPr>
          <w:rFonts w:ascii="Arial" w:hAnsi="Arial"/>
          <w:sz w:val="24"/>
          <w:szCs w:val="24"/>
        </w:rPr>
        <w:t xml:space="preserve"> </w:t>
      </w:r>
      <w:r w:rsidRPr="001F6CCF">
        <w:rPr>
          <w:rFonts w:ascii="Arial" w:hAnsi="Arial"/>
          <w:sz w:val="24"/>
          <w:szCs w:val="24"/>
        </w:rPr>
        <w:t>Le parole con le quali si rivolge al padrone sono sconvolgenti.</w:t>
      </w:r>
      <w:r w:rsidR="008713AD">
        <w:rPr>
          <w:rFonts w:ascii="Arial" w:hAnsi="Arial"/>
          <w:sz w:val="24"/>
          <w:szCs w:val="24"/>
        </w:rPr>
        <w:t xml:space="preserve"> </w:t>
      </w:r>
      <w:r w:rsidRPr="001F6CCF">
        <w:rPr>
          <w:rFonts w:ascii="Arial" w:hAnsi="Arial"/>
          <w:sz w:val="24"/>
          <w:szCs w:val="24"/>
        </w:rPr>
        <w:t>Esse sono una vera accusa, un’accusa pesante:</w:t>
      </w:r>
      <w:r w:rsidR="008713AD">
        <w:rPr>
          <w:rFonts w:ascii="Arial" w:hAnsi="Arial"/>
          <w:sz w:val="24"/>
          <w:szCs w:val="24"/>
        </w:rPr>
        <w:t xml:space="preserve"> </w:t>
      </w:r>
      <w:r w:rsidRPr="001F6CCF">
        <w:rPr>
          <w:rFonts w:ascii="Arial" w:hAnsi="Arial"/>
          <w:sz w:val="24"/>
          <w:szCs w:val="24"/>
        </w:rPr>
        <w:t>Il padrone è un uomo duro.</w:t>
      </w:r>
      <w:r w:rsidR="008713AD">
        <w:rPr>
          <w:rFonts w:ascii="Arial" w:hAnsi="Arial"/>
          <w:sz w:val="24"/>
          <w:szCs w:val="24"/>
        </w:rPr>
        <w:t xml:space="preserve"> </w:t>
      </w:r>
      <w:r w:rsidRPr="001F6CCF">
        <w:rPr>
          <w:rFonts w:ascii="Arial" w:hAnsi="Arial"/>
          <w:sz w:val="24"/>
          <w:szCs w:val="24"/>
        </w:rPr>
        <w:t>È duro perché miete dove non ha seminato e raccoglie dove non ha sparso.</w:t>
      </w:r>
      <w:r w:rsidR="008713AD">
        <w:rPr>
          <w:rFonts w:ascii="Arial" w:hAnsi="Arial"/>
          <w:sz w:val="24"/>
          <w:szCs w:val="24"/>
        </w:rPr>
        <w:t xml:space="preserve"> </w:t>
      </w:r>
      <w:r w:rsidRPr="001F6CCF">
        <w:rPr>
          <w:rFonts w:ascii="Arial" w:hAnsi="Arial"/>
          <w:sz w:val="24"/>
          <w:szCs w:val="24"/>
        </w:rPr>
        <w:t>Questa è vera menzogna.</w:t>
      </w:r>
      <w:r w:rsidR="008713AD">
        <w:rPr>
          <w:rFonts w:ascii="Arial" w:hAnsi="Arial"/>
          <w:sz w:val="24"/>
          <w:szCs w:val="24"/>
        </w:rPr>
        <w:t xml:space="preserve"> </w:t>
      </w:r>
      <w:r w:rsidRPr="001F6CCF">
        <w:rPr>
          <w:rFonts w:ascii="Arial" w:hAnsi="Arial"/>
          <w:sz w:val="24"/>
          <w:szCs w:val="24"/>
        </w:rPr>
        <w:t>Lo attesta il fatto che il padrone era stato lui stesso a consegnare i talenti ai servi.</w:t>
      </w:r>
      <w:r w:rsidR="008713AD">
        <w:rPr>
          <w:rFonts w:ascii="Arial" w:hAnsi="Arial"/>
          <w:sz w:val="24"/>
          <w:szCs w:val="24"/>
        </w:rPr>
        <w:t xml:space="preserve"> </w:t>
      </w:r>
      <w:r w:rsidRPr="001F6CCF">
        <w:rPr>
          <w:rFonts w:ascii="Arial" w:hAnsi="Arial"/>
          <w:sz w:val="24"/>
          <w:szCs w:val="24"/>
        </w:rPr>
        <w:t>Lo attesta l’altro fatto che il padrone loda i primi due servi non per la quantità del guadagno ottenuto, ma per la fedeltà nello svolgimento del loro lavoro.</w:t>
      </w:r>
      <w:r w:rsidR="008713AD">
        <w:rPr>
          <w:rFonts w:ascii="Arial" w:hAnsi="Arial"/>
          <w:sz w:val="24"/>
          <w:szCs w:val="24"/>
        </w:rPr>
        <w:t xml:space="preserve"> </w:t>
      </w:r>
      <w:r w:rsidRPr="001F6CCF">
        <w:rPr>
          <w:rFonts w:ascii="Arial" w:hAnsi="Arial"/>
          <w:sz w:val="24"/>
          <w:szCs w:val="24"/>
        </w:rPr>
        <w:t>Le parole di questo terzo servo sono ingiuste, false, menzognere, bugiarde.</w:t>
      </w:r>
    </w:p>
    <w:p w14:paraId="79730F00" w14:textId="7D4DA608"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[25</w:t>
      </w:r>
      <w:r w:rsidR="00FD248D">
        <w:rPr>
          <w:rFonts w:ascii="Arial" w:hAnsi="Arial"/>
          <w:b/>
          <w:sz w:val="24"/>
          <w:szCs w:val="24"/>
        </w:rPr>
        <w:t xml:space="preserve">] </w:t>
      </w:r>
      <w:r w:rsidRPr="001F6CCF">
        <w:rPr>
          <w:rFonts w:ascii="Arial" w:hAnsi="Arial"/>
          <w:b/>
          <w:sz w:val="24"/>
          <w:szCs w:val="24"/>
        </w:rPr>
        <w:t xml:space="preserve">per paura andai a nascondere il tuo talento sotterra; ecco qui il tuo. </w:t>
      </w:r>
    </w:p>
    <w:p w14:paraId="4A513909" w14:textId="1CBBC990" w:rsidR="008C0CBF" w:rsidRPr="001F6CCF" w:rsidRDefault="008C0CBF" w:rsidP="008C0CBF">
      <w:pPr>
        <w:spacing w:after="120"/>
        <w:jc w:val="both"/>
        <w:rPr>
          <w:rFonts w:ascii="Arial" w:hAnsi="Arial"/>
          <w:sz w:val="24"/>
          <w:szCs w:val="24"/>
        </w:rPr>
      </w:pPr>
      <w:r w:rsidRPr="001F6CCF">
        <w:rPr>
          <w:rFonts w:ascii="Arial" w:hAnsi="Arial"/>
          <w:sz w:val="24"/>
          <w:szCs w:val="24"/>
        </w:rPr>
        <w:t>Anche questa seconda motivazione è falsa.</w:t>
      </w:r>
      <w:r w:rsidR="008713AD">
        <w:rPr>
          <w:rFonts w:ascii="Arial" w:hAnsi="Arial"/>
          <w:sz w:val="24"/>
          <w:szCs w:val="24"/>
        </w:rPr>
        <w:t xml:space="preserve"> </w:t>
      </w:r>
      <w:r w:rsidRPr="001F6CCF">
        <w:rPr>
          <w:rFonts w:ascii="Arial" w:hAnsi="Arial"/>
          <w:sz w:val="24"/>
          <w:szCs w:val="24"/>
        </w:rPr>
        <w:t>Il denaro non è stato nascosto nella terra per paura, bensì per cattiva volontà.</w:t>
      </w:r>
      <w:r w:rsidR="008713AD">
        <w:rPr>
          <w:rFonts w:ascii="Arial" w:hAnsi="Arial"/>
          <w:sz w:val="24"/>
          <w:szCs w:val="24"/>
        </w:rPr>
        <w:t xml:space="preserve"> </w:t>
      </w:r>
      <w:r w:rsidRPr="001F6CCF">
        <w:rPr>
          <w:rFonts w:ascii="Arial" w:hAnsi="Arial"/>
          <w:sz w:val="24"/>
          <w:szCs w:val="24"/>
        </w:rPr>
        <w:t>C’è stato nel servo una totale infedeltà che ora cerca di rivolgere a sua discarica e discolpa accusando il padrone di durezza e se stesso di paura.</w:t>
      </w:r>
      <w:r w:rsidR="008713AD">
        <w:rPr>
          <w:rFonts w:ascii="Arial" w:hAnsi="Arial"/>
          <w:sz w:val="24"/>
          <w:szCs w:val="24"/>
        </w:rPr>
        <w:t xml:space="preserve"> </w:t>
      </w:r>
      <w:r w:rsidRPr="001F6CCF">
        <w:rPr>
          <w:rFonts w:ascii="Arial" w:hAnsi="Arial"/>
          <w:sz w:val="24"/>
          <w:szCs w:val="24"/>
        </w:rPr>
        <w:t>Io ho avuto paura perché tu sei un uomo duro, esigente, troppo esigente.</w:t>
      </w:r>
      <w:r w:rsidR="00025C27">
        <w:rPr>
          <w:rFonts w:ascii="Arial" w:hAnsi="Arial"/>
          <w:sz w:val="24"/>
          <w:szCs w:val="24"/>
        </w:rPr>
        <w:t xml:space="preserve"> </w:t>
      </w:r>
      <w:r w:rsidRPr="001F6CCF">
        <w:rPr>
          <w:rFonts w:ascii="Arial" w:hAnsi="Arial"/>
          <w:sz w:val="24"/>
          <w:szCs w:val="24"/>
        </w:rPr>
        <w:t>Questo servo vorrebbe giustificare se stesso, uscirne a testa alta, gettando fango sul suo padrone.</w:t>
      </w:r>
      <w:r w:rsidR="008713AD">
        <w:rPr>
          <w:rFonts w:ascii="Arial" w:hAnsi="Arial"/>
          <w:sz w:val="24"/>
          <w:szCs w:val="24"/>
        </w:rPr>
        <w:t xml:space="preserve"> </w:t>
      </w:r>
      <w:r w:rsidRPr="001F6CCF">
        <w:rPr>
          <w:rFonts w:ascii="Arial" w:hAnsi="Arial"/>
          <w:sz w:val="24"/>
          <w:szCs w:val="24"/>
        </w:rPr>
        <w:t>Questa è vera malvagità.</w:t>
      </w:r>
      <w:r w:rsidR="00025C27">
        <w:rPr>
          <w:rFonts w:ascii="Arial" w:hAnsi="Arial"/>
          <w:sz w:val="24"/>
          <w:szCs w:val="24"/>
        </w:rPr>
        <w:t xml:space="preserve"> </w:t>
      </w:r>
      <w:r w:rsidRPr="001F6CCF">
        <w:rPr>
          <w:rFonts w:ascii="Arial" w:hAnsi="Arial"/>
          <w:sz w:val="24"/>
          <w:szCs w:val="24"/>
        </w:rPr>
        <w:t>Accusare gli altri delle nostre colpe è questa la cosa grave di questo servo.</w:t>
      </w:r>
    </w:p>
    <w:p w14:paraId="2905E45D" w14:textId="1BA9D167"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[26</w:t>
      </w:r>
      <w:r w:rsidR="00FD248D">
        <w:rPr>
          <w:rFonts w:ascii="Arial" w:hAnsi="Arial"/>
          <w:b/>
          <w:sz w:val="24"/>
          <w:szCs w:val="24"/>
        </w:rPr>
        <w:t xml:space="preserve">] </w:t>
      </w:r>
      <w:r w:rsidRPr="001F6CCF">
        <w:rPr>
          <w:rFonts w:ascii="Arial" w:hAnsi="Arial"/>
          <w:b/>
          <w:sz w:val="24"/>
          <w:szCs w:val="24"/>
        </w:rPr>
        <w:t xml:space="preserve">Il padrone gli rispose: Servo malvagio e infingardo, sapevi che mieto dove non ho seminato e raccolgo dove non ho sparso; </w:t>
      </w:r>
    </w:p>
    <w:p w14:paraId="77FD8FE2" w14:textId="27D2B646" w:rsidR="008C0CBF" w:rsidRPr="001F6CCF" w:rsidRDefault="008C0CBF" w:rsidP="008C0CBF">
      <w:pPr>
        <w:spacing w:after="120"/>
        <w:jc w:val="both"/>
        <w:rPr>
          <w:rFonts w:ascii="Arial" w:hAnsi="Arial"/>
          <w:sz w:val="24"/>
          <w:szCs w:val="24"/>
        </w:rPr>
      </w:pPr>
      <w:r w:rsidRPr="001F6CCF">
        <w:rPr>
          <w:rFonts w:ascii="Arial" w:hAnsi="Arial"/>
          <w:sz w:val="24"/>
          <w:szCs w:val="24"/>
        </w:rPr>
        <w:t>Il padrone non si lascia per nulla commuovere dalle falsità e menzogne del servo.</w:t>
      </w:r>
      <w:r w:rsidR="008713AD">
        <w:rPr>
          <w:rFonts w:ascii="Arial" w:hAnsi="Arial"/>
          <w:sz w:val="24"/>
          <w:szCs w:val="24"/>
        </w:rPr>
        <w:t xml:space="preserve"> </w:t>
      </w:r>
      <w:r w:rsidRPr="001F6CCF">
        <w:rPr>
          <w:rFonts w:ascii="Arial" w:hAnsi="Arial"/>
          <w:sz w:val="24"/>
          <w:szCs w:val="24"/>
        </w:rPr>
        <w:t>Il servo viene chiamato da lui malvagio e infingardo.</w:t>
      </w:r>
      <w:r w:rsidR="008713AD">
        <w:rPr>
          <w:rFonts w:ascii="Arial" w:hAnsi="Arial"/>
          <w:sz w:val="24"/>
          <w:szCs w:val="24"/>
        </w:rPr>
        <w:t xml:space="preserve"> </w:t>
      </w:r>
      <w:r w:rsidRPr="001F6CCF">
        <w:rPr>
          <w:rFonts w:ascii="Arial" w:hAnsi="Arial"/>
          <w:sz w:val="24"/>
          <w:szCs w:val="24"/>
        </w:rPr>
        <w:t>È malvagio perché lo ha appena accusato di cattiveria, di durezza, di ingiustizia.</w:t>
      </w:r>
      <w:r w:rsidR="008713AD">
        <w:rPr>
          <w:rFonts w:ascii="Arial" w:hAnsi="Arial"/>
          <w:sz w:val="24"/>
          <w:szCs w:val="24"/>
        </w:rPr>
        <w:t xml:space="preserve"> </w:t>
      </w:r>
      <w:r w:rsidRPr="001F6CCF">
        <w:rPr>
          <w:rFonts w:ascii="Arial" w:hAnsi="Arial"/>
          <w:sz w:val="24"/>
          <w:szCs w:val="24"/>
        </w:rPr>
        <w:t>È infingardo perché non ha speso neanche un secondo per far fruttificare il talento del padrone.</w:t>
      </w:r>
      <w:r w:rsidR="008713AD">
        <w:rPr>
          <w:rFonts w:ascii="Arial" w:hAnsi="Arial"/>
          <w:sz w:val="24"/>
          <w:szCs w:val="24"/>
        </w:rPr>
        <w:t xml:space="preserve"> </w:t>
      </w:r>
      <w:r w:rsidRPr="001F6CCF">
        <w:rPr>
          <w:rFonts w:ascii="Arial" w:hAnsi="Arial"/>
          <w:sz w:val="24"/>
          <w:szCs w:val="24"/>
        </w:rPr>
        <w:t>L’ignavia è il suo vizio. Il niente il suo lavoro. Ingiusto il suo pensiero. Malvagie le sue parole.</w:t>
      </w:r>
      <w:r w:rsidR="00025C27">
        <w:rPr>
          <w:rFonts w:ascii="Arial" w:hAnsi="Arial"/>
          <w:sz w:val="24"/>
          <w:szCs w:val="24"/>
        </w:rPr>
        <w:t xml:space="preserve"> </w:t>
      </w:r>
      <w:r w:rsidRPr="001F6CCF">
        <w:rPr>
          <w:rFonts w:ascii="Arial" w:hAnsi="Arial"/>
          <w:sz w:val="24"/>
          <w:szCs w:val="24"/>
        </w:rPr>
        <w:t>Ogni uomo è sempre accusato dalle sue parole.</w:t>
      </w:r>
      <w:r w:rsidR="008713AD">
        <w:rPr>
          <w:rFonts w:ascii="Arial" w:hAnsi="Arial"/>
          <w:sz w:val="24"/>
          <w:szCs w:val="24"/>
        </w:rPr>
        <w:t xml:space="preserve"> </w:t>
      </w:r>
      <w:r w:rsidRPr="001F6CCF">
        <w:rPr>
          <w:rFonts w:ascii="Arial" w:hAnsi="Arial"/>
          <w:i/>
          <w:sz w:val="24"/>
          <w:szCs w:val="24"/>
        </w:rPr>
        <w:t xml:space="preserve">“Ex ore tuo </w:t>
      </w:r>
      <w:r w:rsidR="008713AD">
        <w:rPr>
          <w:rFonts w:ascii="Arial" w:hAnsi="Arial"/>
          <w:i/>
          <w:sz w:val="24"/>
          <w:szCs w:val="24"/>
        </w:rPr>
        <w:t>i</w:t>
      </w:r>
      <w:r w:rsidRPr="001F6CCF">
        <w:rPr>
          <w:rFonts w:ascii="Arial" w:hAnsi="Arial"/>
          <w:i/>
          <w:sz w:val="24"/>
          <w:szCs w:val="24"/>
        </w:rPr>
        <w:t>udico te”. “Dalle tue parole ti giudico”</w:t>
      </w:r>
      <w:r w:rsidRPr="001F6CCF">
        <w:rPr>
          <w:rFonts w:ascii="Arial" w:hAnsi="Arial"/>
          <w:sz w:val="24"/>
          <w:szCs w:val="24"/>
        </w:rPr>
        <w:t>.</w:t>
      </w:r>
      <w:r w:rsidR="00025C27">
        <w:rPr>
          <w:rFonts w:ascii="Arial" w:hAnsi="Arial"/>
          <w:sz w:val="24"/>
          <w:szCs w:val="24"/>
        </w:rPr>
        <w:t xml:space="preserve"> </w:t>
      </w:r>
      <w:r w:rsidRPr="001F6CCF">
        <w:rPr>
          <w:rFonts w:ascii="Arial" w:hAnsi="Arial"/>
          <w:sz w:val="24"/>
          <w:szCs w:val="24"/>
        </w:rPr>
        <w:t>Ecco l’argomentazione del padrone: se tu hai questo basso concetto di me, se per te io sono veramente colui che mieto dove non ho seminato e raccolgo dove non ho sparso, avresti dovuto sapere anche che ti avrei chiesto il frutto del tuo lavoro.</w:t>
      </w:r>
      <w:r w:rsidR="008713AD">
        <w:rPr>
          <w:rFonts w:ascii="Arial" w:hAnsi="Arial"/>
          <w:sz w:val="24"/>
          <w:szCs w:val="24"/>
        </w:rPr>
        <w:t xml:space="preserve"> </w:t>
      </w:r>
      <w:r w:rsidRPr="001F6CCF">
        <w:rPr>
          <w:rFonts w:ascii="Arial" w:hAnsi="Arial"/>
          <w:sz w:val="24"/>
          <w:szCs w:val="24"/>
        </w:rPr>
        <w:t>Se lo chiedo e lo esigo dove io non ho né sparso, né seminato, a maggior ragione lo avrei chiesto a te con il quale ho sparso e seminato.</w:t>
      </w:r>
      <w:r w:rsidR="008713AD">
        <w:rPr>
          <w:rFonts w:ascii="Arial" w:hAnsi="Arial"/>
          <w:sz w:val="24"/>
          <w:szCs w:val="24"/>
        </w:rPr>
        <w:t xml:space="preserve"> </w:t>
      </w:r>
      <w:r w:rsidRPr="001F6CCF">
        <w:rPr>
          <w:rFonts w:ascii="Arial" w:hAnsi="Arial"/>
          <w:sz w:val="24"/>
          <w:szCs w:val="24"/>
        </w:rPr>
        <w:t>Poiché sapevi la tua ignavia è piena di responsabilità.</w:t>
      </w:r>
    </w:p>
    <w:p w14:paraId="5585BB6D" w14:textId="29B0A35F"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[27</w:t>
      </w:r>
      <w:r w:rsidR="00FD248D">
        <w:rPr>
          <w:rFonts w:ascii="Arial" w:hAnsi="Arial"/>
          <w:b/>
          <w:sz w:val="24"/>
          <w:szCs w:val="24"/>
        </w:rPr>
        <w:t xml:space="preserve">] </w:t>
      </w:r>
      <w:r w:rsidRPr="001F6CCF">
        <w:rPr>
          <w:rFonts w:ascii="Arial" w:hAnsi="Arial"/>
          <w:b/>
          <w:sz w:val="24"/>
          <w:szCs w:val="24"/>
        </w:rPr>
        <w:t xml:space="preserve">avresti dovuto affidare il mio denaro ai banchieri e così, ritornando, avrei ritirato il mio con l'interesse. </w:t>
      </w:r>
    </w:p>
    <w:p w14:paraId="17B92E43" w14:textId="3ADEEE18" w:rsidR="008C0CBF" w:rsidRPr="001F6CCF" w:rsidRDefault="008C0CBF" w:rsidP="008C0CBF">
      <w:pPr>
        <w:spacing w:after="120"/>
        <w:jc w:val="both"/>
        <w:rPr>
          <w:rFonts w:ascii="Arial" w:hAnsi="Arial"/>
          <w:sz w:val="24"/>
          <w:szCs w:val="24"/>
        </w:rPr>
      </w:pPr>
      <w:r w:rsidRPr="001F6CCF">
        <w:rPr>
          <w:rFonts w:ascii="Arial" w:hAnsi="Arial"/>
          <w:sz w:val="24"/>
          <w:szCs w:val="24"/>
        </w:rPr>
        <w:t>Non volevi lavorare, sarebbe stato sufficiente che tu avessi affidato il talento ai banchieri e così ora lo avrei ritirato con l’interesse.</w:t>
      </w:r>
      <w:r w:rsidR="008713AD">
        <w:rPr>
          <w:rFonts w:ascii="Arial" w:hAnsi="Arial"/>
          <w:sz w:val="24"/>
          <w:szCs w:val="24"/>
        </w:rPr>
        <w:t xml:space="preserve"> </w:t>
      </w:r>
      <w:r w:rsidRPr="001F6CCF">
        <w:rPr>
          <w:rFonts w:ascii="Arial" w:hAnsi="Arial"/>
          <w:sz w:val="24"/>
          <w:szCs w:val="24"/>
        </w:rPr>
        <w:t>Non hai fatto neanche questo.</w:t>
      </w:r>
      <w:r w:rsidR="008713AD">
        <w:rPr>
          <w:rFonts w:ascii="Arial" w:hAnsi="Arial"/>
          <w:sz w:val="24"/>
          <w:szCs w:val="24"/>
        </w:rPr>
        <w:t xml:space="preserve"> </w:t>
      </w:r>
      <w:r w:rsidRPr="001F6CCF">
        <w:rPr>
          <w:rFonts w:ascii="Arial" w:hAnsi="Arial"/>
          <w:sz w:val="24"/>
          <w:szCs w:val="24"/>
        </w:rPr>
        <w:t>Del talento ti sei altamente disinteressato.</w:t>
      </w:r>
      <w:r w:rsidR="008713AD">
        <w:rPr>
          <w:rFonts w:ascii="Arial" w:hAnsi="Arial"/>
          <w:sz w:val="24"/>
          <w:szCs w:val="24"/>
        </w:rPr>
        <w:t xml:space="preserve"> </w:t>
      </w:r>
      <w:r w:rsidRPr="001F6CCF">
        <w:rPr>
          <w:rFonts w:ascii="Arial" w:hAnsi="Arial"/>
          <w:sz w:val="24"/>
          <w:szCs w:val="24"/>
        </w:rPr>
        <w:t>Lo hai trattato come fosse per te una cosa estranea.</w:t>
      </w:r>
      <w:r w:rsidR="008713AD">
        <w:rPr>
          <w:rFonts w:ascii="Arial" w:hAnsi="Arial"/>
          <w:sz w:val="24"/>
          <w:szCs w:val="24"/>
        </w:rPr>
        <w:t xml:space="preserve"> </w:t>
      </w:r>
      <w:r w:rsidRPr="001F6CCF">
        <w:rPr>
          <w:rFonts w:ascii="Arial" w:hAnsi="Arial"/>
          <w:sz w:val="24"/>
          <w:szCs w:val="24"/>
        </w:rPr>
        <w:t>La tua colpa è quella di essere un infingardo.</w:t>
      </w:r>
      <w:r w:rsidR="008713AD">
        <w:rPr>
          <w:rFonts w:ascii="Arial" w:hAnsi="Arial"/>
          <w:sz w:val="24"/>
          <w:szCs w:val="24"/>
        </w:rPr>
        <w:t xml:space="preserve"> </w:t>
      </w:r>
      <w:r w:rsidRPr="001F6CCF">
        <w:rPr>
          <w:rFonts w:ascii="Arial" w:hAnsi="Arial"/>
          <w:sz w:val="24"/>
          <w:szCs w:val="24"/>
        </w:rPr>
        <w:t>Ad essa si aggiunge l’altra di cattiveria e di malvagità perché per giustificare te stesso hai accusato me di essere un uomo duro ed ingiusto.</w:t>
      </w:r>
    </w:p>
    <w:p w14:paraId="7145B5AD" w14:textId="080B6C96" w:rsidR="008C0CBF" w:rsidRPr="001F6CCF" w:rsidRDefault="008C0CBF" w:rsidP="008C0CBF">
      <w:pPr>
        <w:spacing w:after="120"/>
        <w:jc w:val="both"/>
        <w:rPr>
          <w:rFonts w:ascii="Arial" w:hAnsi="Arial"/>
          <w:sz w:val="24"/>
          <w:szCs w:val="24"/>
        </w:rPr>
      </w:pPr>
      <w:r w:rsidRPr="001F6CCF">
        <w:rPr>
          <w:rFonts w:ascii="Arial" w:hAnsi="Arial"/>
          <w:b/>
          <w:sz w:val="24"/>
          <w:szCs w:val="24"/>
        </w:rPr>
        <w:t>Nota teologica</w:t>
      </w:r>
      <w:r w:rsidRPr="001F6CCF">
        <w:rPr>
          <w:rFonts w:ascii="Arial" w:hAnsi="Arial"/>
          <w:sz w:val="24"/>
          <w:szCs w:val="24"/>
        </w:rPr>
        <w:t>: Nel peccato non ci sono giustificazioni, di nessun genere. Nel peccato la responsabilità è sempre della persona che lo commette.</w:t>
      </w:r>
      <w:r w:rsidR="00025C27">
        <w:rPr>
          <w:rFonts w:ascii="Arial" w:hAnsi="Arial"/>
          <w:sz w:val="24"/>
          <w:szCs w:val="24"/>
        </w:rPr>
        <w:t xml:space="preserve"> </w:t>
      </w:r>
      <w:r w:rsidRPr="001F6CCF">
        <w:rPr>
          <w:rFonts w:ascii="Arial" w:hAnsi="Arial"/>
          <w:sz w:val="24"/>
          <w:szCs w:val="24"/>
        </w:rPr>
        <w:t>Quando si accusa l’altro e lo si carica della nostra responsabilità si commette sempre un atto di ingiustizia.</w:t>
      </w:r>
      <w:r w:rsidR="008713AD">
        <w:rPr>
          <w:rFonts w:ascii="Arial" w:hAnsi="Arial"/>
          <w:sz w:val="24"/>
          <w:szCs w:val="24"/>
        </w:rPr>
        <w:t xml:space="preserve"> </w:t>
      </w:r>
      <w:r w:rsidRPr="001F6CCF">
        <w:rPr>
          <w:rFonts w:ascii="Arial" w:hAnsi="Arial"/>
          <w:sz w:val="24"/>
          <w:szCs w:val="24"/>
        </w:rPr>
        <w:t xml:space="preserve">Quando si commette il peccato però sempre si cerca di </w:t>
      </w:r>
      <w:r w:rsidRPr="001F6CCF">
        <w:rPr>
          <w:rFonts w:ascii="Arial" w:hAnsi="Arial"/>
          <w:sz w:val="24"/>
          <w:szCs w:val="24"/>
        </w:rPr>
        <w:lastRenderedPageBreak/>
        <w:t>scaricarsi della propria responsabilità e di accusare gli altri.</w:t>
      </w:r>
      <w:r w:rsidR="008713AD">
        <w:rPr>
          <w:rFonts w:ascii="Arial" w:hAnsi="Arial"/>
          <w:sz w:val="24"/>
          <w:szCs w:val="24"/>
        </w:rPr>
        <w:t xml:space="preserve"> </w:t>
      </w:r>
      <w:r w:rsidRPr="001F6CCF">
        <w:rPr>
          <w:rFonts w:ascii="Arial" w:hAnsi="Arial"/>
          <w:sz w:val="24"/>
          <w:szCs w:val="24"/>
        </w:rPr>
        <w:t>È quanto è avvenuto con il primo peccato e avverrà sempre per ogni altro peccato: la colpa è sempre degli altri.</w:t>
      </w:r>
      <w:r w:rsidR="008713AD">
        <w:rPr>
          <w:rFonts w:ascii="Arial" w:hAnsi="Arial"/>
          <w:sz w:val="24"/>
          <w:szCs w:val="24"/>
        </w:rPr>
        <w:t xml:space="preserve"> </w:t>
      </w:r>
      <w:r w:rsidRPr="001F6CCF">
        <w:rPr>
          <w:rFonts w:ascii="Arial" w:hAnsi="Arial"/>
          <w:sz w:val="24"/>
          <w:szCs w:val="24"/>
        </w:rPr>
        <w:t>Sempre questa malvagità si insinua nel cuore del peccatore.</w:t>
      </w:r>
      <w:r w:rsidR="008713AD">
        <w:rPr>
          <w:rFonts w:ascii="Arial" w:hAnsi="Arial"/>
          <w:sz w:val="24"/>
          <w:szCs w:val="24"/>
        </w:rPr>
        <w:t xml:space="preserve"> </w:t>
      </w:r>
      <w:r w:rsidRPr="001F6CCF">
        <w:rPr>
          <w:rFonts w:ascii="Arial" w:hAnsi="Arial"/>
          <w:sz w:val="24"/>
          <w:szCs w:val="24"/>
        </w:rPr>
        <w:t>L’esempio dei progenitori è assai eloquente:</w:t>
      </w:r>
    </w:p>
    <w:p w14:paraId="1A579BB2" w14:textId="418DC66E"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Il serpente era la più astuta di tutte le bestie selvatiche fatte dal Signore Dio. Egli disse alla donna: "E' vero che Dio ha detto: Non dovete mangiare di nessun albero del giardino?". </w:t>
      </w:r>
    </w:p>
    <w:p w14:paraId="2DFCBA3B" w14:textId="0A5D2661"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Rispose</w:t>
      </w:r>
      <w:r w:rsidR="008C0CBF" w:rsidRPr="004C5DFB">
        <w:rPr>
          <w:rFonts w:ascii="Arial" w:hAnsi="Arial"/>
          <w:i/>
          <w:iCs/>
          <w:sz w:val="24"/>
          <w:szCs w:val="24"/>
        </w:rPr>
        <w:t xml:space="preserve"> la donna al serpente: "Dei frutti degli alberi del giardino noi possiamo mangiare, </w:t>
      </w:r>
      <w:r w:rsidRPr="004C5DFB">
        <w:rPr>
          <w:rFonts w:ascii="Arial" w:hAnsi="Arial"/>
          <w:i/>
          <w:iCs/>
          <w:sz w:val="24"/>
          <w:szCs w:val="24"/>
        </w:rPr>
        <w:t>ma</w:t>
      </w:r>
      <w:r w:rsidR="008C0CBF" w:rsidRPr="004C5DFB">
        <w:rPr>
          <w:rFonts w:ascii="Arial" w:hAnsi="Arial"/>
          <w:i/>
          <w:iCs/>
          <w:sz w:val="24"/>
          <w:szCs w:val="24"/>
        </w:rPr>
        <w:t xml:space="preserve"> del frutto dell'albero che sta in mezzo al giardino Dio ha detto: Non ne dovete mangiare e non lo dovete toccare, altrimenti morirete". </w:t>
      </w:r>
      <w:r w:rsidRPr="004C5DFB">
        <w:rPr>
          <w:rFonts w:ascii="Arial" w:hAnsi="Arial"/>
          <w:i/>
          <w:iCs/>
          <w:sz w:val="24"/>
          <w:szCs w:val="24"/>
        </w:rPr>
        <w:t>Ma</w:t>
      </w:r>
      <w:r w:rsidR="008C0CBF" w:rsidRPr="004C5DFB">
        <w:rPr>
          <w:rFonts w:ascii="Arial" w:hAnsi="Arial"/>
          <w:i/>
          <w:iCs/>
          <w:sz w:val="24"/>
          <w:szCs w:val="24"/>
        </w:rPr>
        <w:t xml:space="preserve"> il serpente disse alla donna: "Non morirete affatto! </w:t>
      </w:r>
      <w:r w:rsidRPr="004C5DFB">
        <w:rPr>
          <w:rFonts w:ascii="Arial" w:hAnsi="Arial"/>
          <w:i/>
          <w:iCs/>
          <w:sz w:val="24"/>
          <w:szCs w:val="24"/>
        </w:rPr>
        <w:t>Anzi</w:t>
      </w:r>
      <w:r w:rsidR="008C0CBF" w:rsidRPr="004C5DFB">
        <w:rPr>
          <w:rFonts w:ascii="Arial" w:hAnsi="Arial"/>
          <w:i/>
          <w:iCs/>
          <w:sz w:val="24"/>
          <w:szCs w:val="24"/>
        </w:rPr>
        <w:t>, Dio sa che quando voi ne mangiaste, si aprirebbero i vostri occhi e diventereste come Dio, conoscendo il bene e il male".</w:t>
      </w:r>
    </w:p>
    <w:p w14:paraId="5381369C" w14:textId="5B3644E3"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 </w:t>
      </w:r>
      <w:r w:rsidR="008713AD" w:rsidRPr="004C5DFB">
        <w:rPr>
          <w:rFonts w:ascii="Arial" w:hAnsi="Arial"/>
          <w:i/>
          <w:iCs/>
          <w:sz w:val="24"/>
          <w:szCs w:val="24"/>
        </w:rPr>
        <w:t>Allora</w:t>
      </w:r>
      <w:r w:rsidRPr="004C5DFB">
        <w:rPr>
          <w:rFonts w:ascii="Arial" w:hAnsi="Arial"/>
          <w:i/>
          <w:iCs/>
          <w:sz w:val="24"/>
          <w:szCs w:val="24"/>
        </w:rPr>
        <w:t xml:space="preserve"> la donna vide che l'albero era buono da mangiare, gradito agli occhi e desiderabile per acquistare saggezza; prese del suo frutto e ne mangiò, poi ne diede anche al marito, che era con lei, e anch'egli ne mangiò. </w:t>
      </w:r>
      <w:r w:rsidR="008713AD" w:rsidRPr="004C5DFB">
        <w:rPr>
          <w:rFonts w:ascii="Arial" w:hAnsi="Arial"/>
          <w:i/>
          <w:iCs/>
          <w:sz w:val="24"/>
          <w:szCs w:val="24"/>
        </w:rPr>
        <w:t>Allora</w:t>
      </w:r>
      <w:r w:rsidRPr="004C5DFB">
        <w:rPr>
          <w:rFonts w:ascii="Arial" w:hAnsi="Arial"/>
          <w:i/>
          <w:iCs/>
          <w:sz w:val="24"/>
          <w:szCs w:val="24"/>
        </w:rPr>
        <w:t xml:space="preserve"> si aprirono gli occhi di tutti e due e si accorsero di essere nudi; intrecciarono foglie di fico e se ne fecero cinture. </w:t>
      </w:r>
      <w:r w:rsidR="008713AD" w:rsidRPr="004C5DFB">
        <w:rPr>
          <w:rFonts w:ascii="Arial" w:hAnsi="Arial"/>
          <w:i/>
          <w:iCs/>
          <w:sz w:val="24"/>
          <w:szCs w:val="24"/>
        </w:rPr>
        <w:t>Poi</w:t>
      </w:r>
      <w:r w:rsidRPr="004C5DFB">
        <w:rPr>
          <w:rFonts w:ascii="Arial" w:hAnsi="Arial"/>
          <w:i/>
          <w:iCs/>
          <w:sz w:val="24"/>
          <w:szCs w:val="24"/>
        </w:rPr>
        <w:t xml:space="preserve"> udirono il Signore Dio che passeggiava nel giardino alla brezza del giorno e l'uomo con sua moglie si nascosero dal Signore Dio, in mezzo agli alberi del giardino. </w:t>
      </w:r>
    </w:p>
    <w:p w14:paraId="1F18DBF6" w14:textId="163A5CB4"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Ma</w:t>
      </w:r>
      <w:r w:rsidR="008C0CBF" w:rsidRPr="004C5DFB">
        <w:rPr>
          <w:rFonts w:ascii="Arial" w:hAnsi="Arial"/>
          <w:i/>
          <w:iCs/>
          <w:sz w:val="24"/>
          <w:szCs w:val="24"/>
        </w:rPr>
        <w:t xml:space="preserve"> il Signore Dio chiamò l'uomo e gli disse: "Dove sei?". </w:t>
      </w:r>
      <w:r w:rsidRPr="004C5DFB">
        <w:rPr>
          <w:rFonts w:ascii="Arial" w:hAnsi="Arial"/>
          <w:i/>
          <w:iCs/>
          <w:sz w:val="24"/>
          <w:szCs w:val="24"/>
        </w:rPr>
        <w:t>Rispose</w:t>
      </w:r>
      <w:r w:rsidR="008C0CBF" w:rsidRPr="004C5DFB">
        <w:rPr>
          <w:rFonts w:ascii="Arial" w:hAnsi="Arial"/>
          <w:i/>
          <w:iCs/>
          <w:sz w:val="24"/>
          <w:szCs w:val="24"/>
        </w:rPr>
        <w:t xml:space="preserve">: "Ho udito il tuo passo nel giardino: ho avuto paura, perché sono nudo, e mi sono nascosto". </w:t>
      </w:r>
      <w:r w:rsidRPr="004C5DFB">
        <w:rPr>
          <w:rFonts w:ascii="Arial" w:hAnsi="Arial"/>
          <w:i/>
          <w:iCs/>
          <w:sz w:val="24"/>
          <w:szCs w:val="24"/>
        </w:rPr>
        <w:t>Riprese</w:t>
      </w:r>
      <w:r w:rsidR="008C0CBF" w:rsidRPr="004C5DFB">
        <w:rPr>
          <w:rFonts w:ascii="Arial" w:hAnsi="Arial"/>
          <w:i/>
          <w:iCs/>
          <w:sz w:val="24"/>
          <w:szCs w:val="24"/>
        </w:rPr>
        <w:t xml:space="preserve">: "Chi ti ha fatto sapere che eri nudo? Hai forse mangiato dell'albero di cui ti avevo comandato di non mangiare?". </w:t>
      </w:r>
    </w:p>
    <w:p w14:paraId="17BB2551" w14:textId="0DF9DEFE"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Rispose</w:t>
      </w:r>
      <w:r w:rsidR="008C0CBF" w:rsidRPr="004C5DFB">
        <w:rPr>
          <w:rFonts w:ascii="Arial" w:hAnsi="Arial"/>
          <w:i/>
          <w:iCs/>
          <w:sz w:val="24"/>
          <w:szCs w:val="24"/>
        </w:rPr>
        <w:t xml:space="preserve"> l'uomo: "La donna che tu mi hai posta accanto mi ha dato dell'albero e io ne ho mangiato". </w:t>
      </w:r>
    </w:p>
    <w:p w14:paraId="019349B4" w14:textId="17BED227"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Il Signore Dio disse alla donna: "Che hai fatto?". Rispose la donna: "Il serpente mi ha ingannata e io ho mangiato". </w:t>
      </w:r>
    </w:p>
    <w:p w14:paraId="0A7F377D" w14:textId="5446F379"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w:t>
      </w:r>
      <w:r w:rsidR="008713AD" w:rsidRPr="004C5DFB">
        <w:rPr>
          <w:rFonts w:ascii="Arial" w:hAnsi="Arial"/>
          <w:i/>
          <w:iCs/>
          <w:sz w:val="24"/>
          <w:szCs w:val="24"/>
        </w:rPr>
        <w:t>Io</w:t>
      </w:r>
      <w:r w:rsidRPr="004C5DFB">
        <w:rPr>
          <w:rFonts w:ascii="Arial" w:hAnsi="Arial"/>
          <w:i/>
          <w:iCs/>
          <w:sz w:val="24"/>
          <w:szCs w:val="24"/>
        </w:rPr>
        <w:t xml:space="preserve"> porrò inimicizia tra te e la donna, tra la tua stirpe e la sua stirpe: questa ti schiaccerà la testa e tu le insidierai il calcagno". </w:t>
      </w:r>
    </w:p>
    <w:p w14:paraId="4D80799F" w14:textId="68AD9F13"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Alla</w:t>
      </w:r>
      <w:r w:rsidR="008C0CBF" w:rsidRPr="004C5DFB">
        <w:rPr>
          <w:rFonts w:ascii="Arial" w:hAnsi="Arial"/>
          <w:i/>
          <w:iCs/>
          <w:sz w:val="24"/>
          <w:szCs w:val="24"/>
        </w:rPr>
        <w:t xml:space="preserve"> donna disse: "Moltiplicherò i tuoi dolori e le tue gravidanze, con dolore partorirai figli. Verso tuo marito sarà il tuo istinto, ma egli ti dominerà". </w:t>
      </w:r>
    </w:p>
    <w:p w14:paraId="54C6AB7B" w14:textId="68D10907"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All’uomo</w:t>
      </w:r>
      <w:r w:rsidR="008C0CBF" w:rsidRPr="004C5DFB">
        <w:rPr>
          <w:rFonts w:ascii="Arial" w:hAnsi="Arial"/>
          <w:i/>
          <w:iCs/>
          <w:sz w:val="24"/>
          <w:szCs w:val="24"/>
        </w:rPr>
        <w:t xml:space="preserve"> disse: "Poiché hai ascoltato la voce di tua moglie e hai mangiato dell'albero, di cui ti avevo comandato: Non ne devi mangiare, maledetto sia il suolo per causa tua! Con dolore ne trarrai il cibo per tutti i giorni della tua vita. </w:t>
      </w:r>
      <w:r w:rsidRPr="004C5DFB">
        <w:rPr>
          <w:rFonts w:ascii="Arial" w:hAnsi="Arial"/>
          <w:i/>
          <w:iCs/>
          <w:sz w:val="24"/>
          <w:szCs w:val="24"/>
        </w:rPr>
        <w:t>Spine</w:t>
      </w:r>
      <w:r w:rsidR="008C0CBF" w:rsidRPr="004C5DFB">
        <w:rPr>
          <w:rFonts w:ascii="Arial" w:hAnsi="Arial"/>
          <w:i/>
          <w:iCs/>
          <w:sz w:val="24"/>
          <w:szCs w:val="24"/>
        </w:rPr>
        <w:t xml:space="preserve"> e cardi produrrà per te e mangerai l'erba campestre. </w:t>
      </w:r>
      <w:r w:rsidRPr="004C5DFB">
        <w:rPr>
          <w:rFonts w:ascii="Arial" w:hAnsi="Arial"/>
          <w:i/>
          <w:iCs/>
          <w:sz w:val="24"/>
          <w:szCs w:val="24"/>
        </w:rPr>
        <w:t>Con</w:t>
      </w:r>
      <w:r w:rsidR="008C0CBF" w:rsidRPr="004C5DFB">
        <w:rPr>
          <w:rFonts w:ascii="Arial" w:hAnsi="Arial"/>
          <w:i/>
          <w:iCs/>
          <w:sz w:val="24"/>
          <w:szCs w:val="24"/>
        </w:rPr>
        <w:t xml:space="preserve"> il sudore del tuo volto mangerai il pane; finché</w:t>
      </w:r>
      <w:r w:rsidR="0023637E">
        <w:rPr>
          <w:rFonts w:ascii="Arial" w:hAnsi="Arial"/>
          <w:i/>
          <w:iCs/>
          <w:sz w:val="24"/>
          <w:szCs w:val="24"/>
        </w:rPr>
        <w:t xml:space="preserve"> </w:t>
      </w:r>
      <w:r w:rsidR="008C0CBF" w:rsidRPr="004C5DFB">
        <w:rPr>
          <w:rFonts w:ascii="Arial" w:hAnsi="Arial"/>
          <w:i/>
          <w:iCs/>
          <w:sz w:val="24"/>
          <w:szCs w:val="24"/>
        </w:rPr>
        <w:lastRenderedPageBreak/>
        <w:t xml:space="preserve">tornerai alla terra, </w:t>
      </w:r>
      <w:r w:rsidRPr="004C5DFB">
        <w:rPr>
          <w:rFonts w:ascii="Arial" w:hAnsi="Arial"/>
          <w:i/>
          <w:iCs/>
          <w:sz w:val="24"/>
          <w:szCs w:val="24"/>
        </w:rPr>
        <w:t>perché</w:t>
      </w:r>
      <w:r w:rsidR="008C0CBF" w:rsidRPr="004C5DFB">
        <w:rPr>
          <w:rFonts w:ascii="Arial" w:hAnsi="Arial"/>
          <w:i/>
          <w:iCs/>
          <w:sz w:val="24"/>
          <w:szCs w:val="24"/>
        </w:rPr>
        <w:t xml:space="preserve"> da essa sei stato tratto: polvere tu sei e in polvere tornerai!". </w:t>
      </w:r>
      <w:r w:rsidRPr="004C5DFB">
        <w:rPr>
          <w:rFonts w:ascii="Arial" w:hAnsi="Arial"/>
          <w:i/>
          <w:iCs/>
          <w:sz w:val="24"/>
          <w:szCs w:val="24"/>
        </w:rPr>
        <w:t>L’uomo</w:t>
      </w:r>
      <w:r w:rsidR="008C0CBF" w:rsidRPr="004C5DFB">
        <w:rPr>
          <w:rFonts w:ascii="Arial" w:hAnsi="Arial"/>
          <w:i/>
          <w:iCs/>
          <w:sz w:val="24"/>
          <w:szCs w:val="24"/>
        </w:rPr>
        <w:t xml:space="preserve"> chiamò la moglie Eva, perché essa fu la madre di tutti i viventi. </w:t>
      </w:r>
    </w:p>
    <w:p w14:paraId="64AD6041" w14:textId="33CC4520"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r w:rsidR="001E7BB8" w:rsidRPr="004C5DFB">
        <w:rPr>
          <w:rFonts w:ascii="Arial" w:hAnsi="Arial"/>
          <w:i/>
          <w:iCs/>
          <w:sz w:val="24"/>
          <w:szCs w:val="24"/>
        </w:rPr>
        <w:t>(Gen</w:t>
      </w:r>
      <w:r w:rsidRPr="004C5DFB">
        <w:rPr>
          <w:rFonts w:ascii="Arial" w:hAnsi="Arial"/>
          <w:i/>
          <w:iCs/>
          <w:sz w:val="24"/>
          <w:szCs w:val="24"/>
        </w:rPr>
        <w:t xml:space="preserve"> 3,1-24). </w:t>
      </w:r>
    </w:p>
    <w:p w14:paraId="6A77D00F" w14:textId="1B5BF4EB" w:rsidR="008C0CBF" w:rsidRPr="001F6CCF" w:rsidRDefault="008C0CBF" w:rsidP="008C0CBF">
      <w:pPr>
        <w:spacing w:after="120"/>
        <w:jc w:val="both"/>
        <w:rPr>
          <w:rFonts w:ascii="Arial" w:hAnsi="Arial"/>
          <w:sz w:val="24"/>
          <w:szCs w:val="24"/>
        </w:rPr>
      </w:pPr>
      <w:r w:rsidRPr="001F6CCF">
        <w:rPr>
          <w:rFonts w:ascii="Arial" w:hAnsi="Arial"/>
          <w:sz w:val="24"/>
          <w:szCs w:val="24"/>
        </w:rPr>
        <w:t>Dinanzi al Signore le accuse contro gli altri non reggono.</w:t>
      </w:r>
      <w:r w:rsidR="008713AD">
        <w:rPr>
          <w:rFonts w:ascii="Arial" w:hAnsi="Arial"/>
          <w:sz w:val="24"/>
          <w:szCs w:val="24"/>
        </w:rPr>
        <w:t xml:space="preserve"> </w:t>
      </w:r>
      <w:r w:rsidRPr="001F6CCF">
        <w:rPr>
          <w:rFonts w:ascii="Arial" w:hAnsi="Arial"/>
          <w:sz w:val="24"/>
          <w:szCs w:val="24"/>
        </w:rPr>
        <w:t>Ognuno verrà giudicato per le sue colpe e secondo le sue responsabilità. Qui il servo è giudicato per la sua ignavia e per la sua cattiveria e malvagità. Dio non ci dona inutilmente i suoi talenti.</w:t>
      </w:r>
      <w:r w:rsidR="008713AD">
        <w:rPr>
          <w:rFonts w:ascii="Arial" w:hAnsi="Arial"/>
          <w:sz w:val="24"/>
          <w:szCs w:val="24"/>
        </w:rPr>
        <w:t xml:space="preserve"> </w:t>
      </w:r>
      <w:r w:rsidRPr="001F6CCF">
        <w:rPr>
          <w:rFonts w:ascii="Arial" w:hAnsi="Arial"/>
          <w:sz w:val="24"/>
          <w:szCs w:val="24"/>
        </w:rPr>
        <w:t>Ce li dona perché li mettiamo a frutto.</w:t>
      </w:r>
      <w:r w:rsidR="008713AD">
        <w:rPr>
          <w:rFonts w:ascii="Arial" w:hAnsi="Arial"/>
          <w:sz w:val="24"/>
          <w:szCs w:val="24"/>
        </w:rPr>
        <w:t xml:space="preserve"> </w:t>
      </w:r>
      <w:r w:rsidRPr="001F6CCF">
        <w:rPr>
          <w:rFonts w:ascii="Arial" w:hAnsi="Arial"/>
          <w:sz w:val="24"/>
          <w:szCs w:val="24"/>
        </w:rPr>
        <w:t>È per mezzo di essi che noi siamo chiamati ad amare.</w:t>
      </w:r>
      <w:r w:rsidR="008713AD">
        <w:rPr>
          <w:rFonts w:ascii="Arial" w:hAnsi="Arial"/>
          <w:sz w:val="24"/>
          <w:szCs w:val="24"/>
        </w:rPr>
        <w:t xml:space="preserve"> </w:t>
      </w:r>
      <w:r w:rsidRPr="001F6CCF">
        <w:rPr>
          <w:rFonts w:ascii="Arial" w:hAnsi="Arial"/>
          <w:sz w:val="24"/>
          <w:szCs w:val="24"/>
        </w:rPr>
        <w:t>L’amore è solo nella fedeltà al talento ricevuto.</w:t>
      </w:r>
    </w:p>
    <w:p w14:paraId="1175B4AE" w14:textId="38174012"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[28</w:t>
      </w:r>
      <w:r w:rsidR="00FD248D">
        <w:rPr>
          <w:rFonts w:ascii="Arial" w:hAnsi="Arial"/>
          <w:b/>
          <w:sz w:val="24"/>
          <w:szCs w:val="24"/>
        </w:rPr>
        <w:t xml:space="preserve">] </w:t>
      </w:r>
      <w:r w:rsidRPr="001F6CCF">
        <w:rPr>
          <w:rFonts w:ascii="Arial" w:hAnsi="Arial"/>
          <w:b/>
          <w:sz w:val="24"/>
          <w:szCs w:val="24"/>
        </w:rPr>
        <w:t xml:space="preserve">Toglietegli dunque il talento, e datelo a chi ha i dieci talenti. </w:t>
      </w:r>
    </w:p>
    <w:p w14:paraId="04A1C668" w14:textId="1E043AC3" w:rsidR="008C0CBF" w:rsidRPr="001F6CCF" w:rsidRDefault="008C0CBF" w:rsidP="008C0CBF">
      <w:pPr>
        <w:spacing w:after="120"/>
        <w:jc w:val="both"/>
        <w:rPr>
          <w:rFonts w:ascii="Arial" w:hAnsi="Arial"/>
          <w:sz w:val="24"/>
          <w:szCs w:val="24"/>
        </w:rPr>
      </w:pPr>
      <w:r w:rsidRPr="001F6CCF">
        <w:rPr>
          <w:rFonts w:ascii="Arial" w:hAnsi="Arial"/>
          <w:sz w:val="24"/>
          <w:szCs w:val="24"/>
        </w:rPr>
        <w:t>Agli altri due servi i talenti non vengono tolti. A questo terzo servo, infingardo e malvagio, i talenti vengono tolti.</w:t>
      </w:r>
      <w:r w:rsidR="008713AD">
        <w:rPr>
          <w:rFonts w:ascii="Arial" w:hAnsi="Arial"/>
          <w:sz w:val="24"/>
          <w:szCs w:val="24"/>
        </w:rPr>
        <w:t xml:space="preserve"> </w:t>
      </w:r>
      <w:r w:rsidRPr="001F6CCF">
        <w:rPr>
          <w:rFonts w:ascii="Arial" w:hAnsi="Arial"/>
          <w:sz w:val="24"/>
          <w:szCs w:val="24"/>
        </w:rPr>
        <w:t>Viene privato delle grazie che il Signore gli aveva concesso.</w:t>
      </w:r>
      <w:r w:rsidR="008713AD">
        <w:rPr>
          <w:rFonts w:ascii="Arial" w:hAnsi="Arial"/>
          <w:sz w:val="24"/>
          <w:szCs w:val="24"/>
        </w:rPr>
        <w:t xml:space="preserve"> </w:t>
      </w:r>
      <w:r w:rsidRPr="001F6CCF">
        <w:rPr>
          <w:rFonts w:ascii="Arial" w:hAnsi="Arial"/>
          <w:sz w:val="24"/>
          <w:szCs w:val="24"/>
        </w:rPr>
        <w:t>Viene spogliato dei doni divini.</w:t>
      </w:r>
      <w:r w:rsidR="008713AD">
        <w:rPr>
          <w:rFonts w:ascii="Arial" w:hAnsi="Arial"/>
          <w:sz w:val="24"/>
          <w:szCs w:val="24"/>
        </w:rPr>
        <w:t xml:space="preserve"> </w:t>
      </w:r>
      <w:r w:rsidRPr="001F6CCF">
        <w:rPr>
          <w:rFonts w:ascii="Arial" w:hAnsi="Arial"/>
          <w:sz w:val="24"/>
          <w:szCs w:val="24"/>
        </w:rPr>
        <w:t>Nell’inferno avviene proprio questo: il dannato viene privato di ogni dono di Dio. Gli è concessa sola la vita, ma perché viva per tutta l’eternità nella morte.</w:t>
      </w:r>
      <w:r w:rsidR="008713AD">
        <w:rPr>
          <w:rFonts w:ascii="Arial" w:hAnsi="Arial"/>
          <w:sz w:val="24"/>
          <w:szCs w:val="24"/>
        </w:rPr>
        <w:t xml:space="preserve"> </w:t>
      </w:r>
      <w:r w:rsidRPr="001F6CCF">
        <w:rPr>
          <w:rFonts w:ascii="Arial" w:hAnsi="Arial"/>
          <w:sz w:val="24"/>
          <w:szCs w:val="24"/>
        </w:rPr>
        <w:t>Nell’inferno il dannato è nudo, spoglio, privo di qualsiasi grazia celeste.</w:t>
      </w:r>
      <w:r w:rsidR="008713AD">
        <w:rPr>
          <w:rFonts w:ascii="Arial" w:hAnsi="Arial"/>
          <w:sz w:val="24"/>
          <w:szCs w:val="24"/>
        </w:rPr>
        <w:t xml:space="preserve"> </w:t>
      </w:r>
      <w:r w:rsidRPr="001F6CCF">
        <w:rPr>
          <w:rFonts w:ascii="Arial" w:hAnsi="Arial"/>
          <w:sz w:val="24"/>
          <w:szCs w:val="24"/>
        </w:rPr>
        <w:t>Nell’inferno c’è la nuda umanità avvolta dalla morte.</w:t>
      </w:r>
      <w:r w:rsidR="00025C27">
        <w:rPr>
          <w:rFonts w:ascii="Arial" w:hAnsi="Arial"/>
          <w:sz w:val="24"/>
          <w:szCs w:val="24"/>
        </w:rPr>
        <w:t xml:space="preserve"> </w:t>
      </w:r>
      <w:r w:rsidRPr="001F6CCF">
        <w:rPr>
          <w:rFonts w:ascii="Arial" w:hAnsi="Arial"/>
          <w:sz w:val="24"/>
          <w:szCs w:val="24"/>
        </w:rPr>
        <w:t>Questa è la sorte dei reprobi.</w:t>
      </w:r>
      <w:r w:rsidR="008713AD">
        <w:rPr>
          <w:rFonts w:ascii="Arial" w:hAnsi="Arial"/>
          <w:sz w:val="24"/>
          <w:szCs w:val="24"/>
        </w:rPr>
        <w:t xml:space="preserve"> </w:t>
      </w:r>
      <w:r w:rsidRPr="001F6CCF">
        <w:rPr>
          <w:rFonts w:ascii="Arial" w:hAnsi="Arial"/>
          <w:sz w:val="24"/>
          <w:szCs w:val="24"/>
        </w:rPr>
        <w:t>Il talento viene tolto perché esso era uno strumento per amare meglio e di più.</w:t>
      </w:r>
      <w:r w:rsidR="008713AD">
        <w:rPr>
          <w:rFonts w:ascii="Arial" w:hAnsi="Arial"/>
          <w:sz w:val="24"/>
          <w:szCs w:val="24"/>
        </w:rPr>
        <w:t xml:space="preserve"> </w:t>
      </w:r>
      <w:r w:rsidRPr="001F6CCF">
        <w:rPr>
          <w:rFonts w:ascii="Arial" w:hAnsi="Arial"/>
          <w:sz w:val="24"/>
          <w:szCs w:val="24"/>
        </w:rPr>
        <w:t>Nell’inferno i talenti non servono, perché nell’inferno non si ama, si odia per tutta l’eternità.</w:t>
      </w:r>
      <w:r w:rsidR="00025C27">
        <w:rPr>
          <w:rFonts w:ascii="Arial" w:hAnsi="Arial"/>
          <w:sz w:val="24"/>
          <w:szCs w:val="24"/>
        </w:rPr>
        <w:t xml:space="preserve"> </w:t>
      </w:r>
      <w:r w:rsidRPr="001F6CCF">
        <w:rPr>
          <w:rFonts w:ascii="Arial" w:hAnsi="Arial"/>
          <w:sz w:val="24"/>
          <w:szCs w:val="24"/>
        </w:rPr>
        <w:t>Dio concede in abbondanza i suoi doni a chi li fa fruttificare.</w:t>
      </w:r>
      <w:r w:rsidR="00025C27">
        <w:rPr>
          <w:rFonts w:ascii="Arial" w:hAnsi="Arial"/>
          <w:sz w:val="24"/>
          <w:szCs w:val="24"/>
        </w:rPr>
        <w:t xml:space="preserve"> </w:t>
      </w:r>
      <w:r w:rsidRPr="001F6CCF">
        <w:rPr>
          <w:rFonts w:ascii="Arial" w:hAnsi="Arial"/>
          <w:sz w:val="24"/>
          <w:szCs w:val="24"/>
        </w:rPr>
        <w:t>Dio priva dei suoi doni tutti coloro che li sotterrano, che nulla fanno per produrre con essi frutti di santità, di giustizia, di verità, di grazia, di sapienza.</w:t>
      </w:r>
      <w:r w:rsidR="008713AD">
        <w:rPr>
          <w:rFonts w:ascii="Arial" w:hAnsi="Arial"/>
          <w:sz w:val="24"/>
          <w:szCs w:val="24"/>
        </w:rPr>
        <w:t xml:space="preserve"> </w:t>
      </w:r>
      <w:r w:rsidRPr="001F6CCF">
        <w:rPr>
          <w:rFonts w:ascii="Arial" w:hAnsi="Arial"/>
          <w:sz w:val="24"/>
          <w:szCs w:val="24"/>
        </w:rPr>
        <w:t>La storia conferma questa verità.</w:t>
      </w:r>
      <w:r w:rsidR="008713AD">
        <w:rPr>
          <w:rFonts w:ascii="Arial" w:hAnsi="Arial"/>
          <w:sz w:val="24"/>
          <w:szCs w:val="24"/>
        </w:rPr>
        <w:t xml:space="preserve"> </w:t>
      </w:r>
      <w:r w:rsidRPr="001F6CCF">
        <w:rPr>
          <w:rFonts w:ascii="Arial" w:hAnsi="Arial"/>
          <w:sz w:val="24"/>
          <w:szCs w:val="24"/>
        </w:rPr>
        <w:t>Chi è fedele nel poco riceve sempre di più.</w:t>
      </w:r>
      <w:r w:rsidR="008713AD">
        <w:rPr>
          <w:rFonts w:ascii="Arial" w:hAnsi="Arial"/>
          <w:sz w:val="24"/>
          <w:szCs w:val="24"/>
        </w:rPr>
        <w:t xml:space="preserve"> </w:t>
      </w:r>
      <w:r w:rsidRPr="001F6CCF">
        <w:rPr>
          <w:rFonts w:ascii="Arial" w:hAnsi="Arial"/>
          <w:sz w:val="24"/>
          <w:szCs w:val="24"/>
        </w:rPr>
        <w:t>Chi invece non è fedele nel poco, perde anche quel poco iniziale che aveva.</w:t>
      </w:r>
      <w:r w:rsidR="008713AD">
        <w:rPr>
          <w:rFonts w:ascii="Arial" w:hAnsi="Arial"/>
          <w:sz w:val="24"/>
          <w:szCs w:val="24"/>
        </w:rPr>
        <w:t xml:space="preserve"> </w:t>
      </w:r>
      <w:r w:rsidRPr="001F6CCF">
        <w:rPr>
          <w:rFonts w:ascii="Arial" w:hAnsi="Arial"/>
          <w:sz w:val="24"/>
          <w:szCs w:val="24"/>
        </w:rPr>
        <w:t>La miseria spirituale e materiale di un uomo risiede proprio nella sua ignavia e infingardaggine.</w:t>
      </w:r>
    </w:p>
    <w:p w14:paraId="4D452A25" w14:textId="30361780"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[29</w:t>
      </w:r>
      <w:r w:rsidR="00FD248D">
        <w:rPr>
          <w:rFonts w:ascii="Arial" w:hAnsi="Arial"/>
          <w:b/>
          <w:sz w:val="24"/>
          <w:szCs w:val="24"/>
        </w:rPr>
        <w:t xml:space="preserve">] </w:t>
      </w:r>
      <w:r w:rsidRPr="001F6CCF">
        <w:rPr>
          <w:rFonts w:ascii="Arial" w:hAnsi="Arial"/>
          <w:b/>
          <w:sz w:val="24"/>
          <w:szCs w:val="24"/>
        </w:rPr>
        <w:t xml:space="preserve">Perché a chiunque ha sarà dato e sarà nell'abbondanza; ma a chi non ha sarà tolto anche quello che ha. </w:t>
      </w:r>
    </w:p>
    <w:p w14:paraId="6A85AC42" w14:textId="2856FCE9" w:rsidR="008C0CBF" w:rsidRPr="001F6CCF" w:rsidRDefault="008C0CBF" w:rsidP="008C0CBF">
      <w:pPr>
        <w:spacing w:after="120"/>
        <w:jc w:val="both"/>
        <w:rPr>
          <w:rFonts w:ascii="Arial" w:hAnsi="Arial"/>
          <w:sz w:val="24"/>
          <w:szCs w:val="24"/>
        </w:rPr>
      </w:pPr>
      <w:r w:rsidRPr="001F6CCF">
        <w:rPr>
          <w:rFonts w:ascii="Arial" w:hAnsi="Arial"/>
          <w:sz w:val="24"/>
          <w:szCs w:val="24"/>
        </w:rPr>
        <w:t>Un dono messo a frutto produce altri doni.</w:t>
      </w:r>
      <w:r w:rsidR="00025C27">
        <w:rPr>
          <w:rFonts w:ascii="Arial" w:hAnsi="Arial"/>
          <w:sz w:val="24"/>
          <w:szCs w:val="24"/>
        </w:rPr>
        <w:t xml:space="preserve"> </w:t>
      </w:r>
      <w:r w:rsidRPr="001F6CCF">
        <w:rPr>
          <w:rFonts w:ascii="Arial" w:hAnsi="Arial"/>
          <w:sz w:val="24"/>
          <w:szCs w:val="24"/>
        </w:rPr>
        <w:t>Nella fedeltà dal poco si passa al molto, all’abbondanza.</w:t>
      </w:r>
      <w:r w:rsidR="008713AD">
        <w:rPr>
          <w:rFonts w:ascii="Arial" w:hAnsi="Arial"/>
          <w:sz w:val="24"/>
          <w:szCs w:val="24"/>
        </w:rPr>
        <w:t xml:space="preserve"> </w:t>
      </w:r>
      <w:r w:rsidRPr="001F6CCF">
        <w:rPr>
          <w:rFonts w:ascii="Arial" w:hAnsi="Arial"/>
          <w:sz w:val="24"/>
          <w:szCs w:val="24"/>
        </w:rPr>
        <w:t>Un dono non messo a frutto produce miseria e ogni altra privazione.</w:t>
      </w:r>
      <w:r w:rsidR="008713AD">
        <w:rPr>
          <w:rFonts w:ascii="Arial" w:hAnsi="Arial"/>
          <w:sz w:val="24"/>
          <w:szCs w:val="24"/>
        </w:rPr>
        <w:t xml:space="preserve"> </w:t>
      </w:r>
      <w:r w:rsidRPr="001F6CCF">
        <w:rPr>
          <w:rFonts w:ascii="Arial" w:hAnsi="Arial"/>
          <w:sz w:val="24"/>
          <w:szCs w:val="24"/>
        </w:rPr>
        <w:t>Nell’infedeltà si toglie anche quel poco iniziale che si possedeva.</w:t>
      </w:r>
      <w:r w:rsidR="008713AD">
        <w:rPr>
          <w:rFonts w:ascii="Arial" w:hAnsi="Arial"/>
          <w:sz w:val="24"/>
          <w:szCs w:val="24"/>
        </w:rPr>
        <w:t xml:space="preserve"> </w:t>
      </w:r>
      <w:r w:rsidRPr="001F6CCF">
        <w:rPr>
          <w:rFonts w:ascii="Arial" w:hAnsi="Arial"/>
          <w:sz w:val="24"/>
          <w:szCs w:val="24"/>
        </w:rPr>
        <w:t xml:space="preserve">È verità constatabile quotidianamente. Basta aprire gli occhi e osservare con disinteresse e libertà interiore ogni cosa. </w:t>
      </w:r>
    </w:p>
    <w:p w14:paraId="252E5312" w14:textId="29BBCE24"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[30</w:t>
      </w:r>
      <w:r w:rsidR="00FD248D">
        <w:rPr>
          <w:rFonts w:ascii="Arial" w:hAnsi="Arial"/>
          <w:b/>
          <w:sz w:val="24"/>
          <w:szCs w:val="24"/>
        </w:rPr>
        <w:t xml:space="preserve">] </w:t>
      </w:r>
      <w:r w:rsidRPr="001F6CCF">
        <w:rPr>
          <w:rFonts w:ascii="Arial" w:hAnsi="Arial"/>
          <w:b/>
          <w:sz w:val="24"/>
          <w:szCs w:val="24"/>
        </w:rPr>
        <w:t xml:space="preserve">E il servo fannullone gettatelo fuori nelle tenebre; là sarà pianto e stridore di denti. </w:t>
      </w:r>
    </w:p>
    <w:p w14:paraId="00A95823" w14:textId="06B73962" w:rsidR="008C0CBF" w:rsidRPr="001F6CCF" w:rsidRDefault="008C0CBF" w:rsidP="008C0CBF">
      <w:pPr>
        <w:spacing w:after="120"/>
        <w:jc w:val="both"/>
        <w:rPr>
          <w:rFonts w:ascii="Arial" w:hAnsi="Arial"/>
          <w:sz w:val="24"/>
          <w:szCs w:val="24"/>
        </w:rPr>
      </w:pPr>
      <w:r w:rsidRPr="001F6CCF">
        <w:rPr>
          <w:rFonts w:ascii="Arial" w:hAnsi="Arial"/>
          <w:sz w:val="24"/>
          <w:szCs w:val="24"/>
        </w:rPr>
        <w:t>La fedeltà è stata premiata con la gioia, con l’autorità sul molto.</w:t>
      </w:r>
      <w:r w:rsidR="008713AD">
        <w:rPr>
          <w:rFonts w:ascii="Arial" w:hAnsi="Arial"/>
          <w:sz w:val="24"/>
          <w:szCs w:val="24"/>
        </w:rPr>
        <w:t xml:space="preserve"> </w:t>
      </w:r>
      <w:r w:rsidRPr="001F6CCF">
        <w:rPr>
          <w:rFonts w:ascii="Arial" w:hAnsi="Arial"/>
          <w:sz w:val="24"/>
          <w:szCs w:val="24"/>
        </w:rPr>
        <w:t>L’infedeltà è punita con l’esclusione dalla familiarità e da ogni relazione con la casa del padrone.</w:t>
      </w:r>
      <w:r w:rsidR="008713AD">
        <w:rPr>
          <w:rFonts w:ascii="Arial" w:hAnsi="Arial"/>
          <w:sz w:val="24"/>
          <w:szCs w:val="24"/>
        </w:rPr>
        <w:t xml:space="preserve"> </w:t>
      </w:r>
      <w:r w:rsidRPr="001F6CCF">
        <w:rPr>
          <w:rFonts w:ascii="Arial" w:hAnsi="Arial"/>
          <w:sz w:val="24"/>
          <w:szCs w:val="24"/>
        </w:rPr>
        <w:t>Il servo infingardo e malvagio viene gettato nelle tenebre, dove vi sarà pianto e stridore di denti.</w:t>
      </w:r>
      <w:r w:rsidR="008713AD">
        <w:rPr>
          <w:rFonts w:ascii="Arial" w:hAnsi="Arial"/>
          <w:sz w:val="24"/>
          <w:szCs w:val="24"/>
        </w:rPr>
        <w:t xml:space="preserve"> </w:t>
      </w:r>
      <w:r w:rsidRPr="001F6CCF">
        <w:rPr>
          <w:rFonts w:ascii="Arial" w:hAnsi="Arial"/>
          <w:sz w:val="24"/>
          <w:szCs w:val="24"/>
        </w:rPr>
        <w:t>È questa una chiara immagine dell’inferno.</w:t>
      </w:r>
      <w:r w:rsidR="008713AD">
        <w:rPr>
          <w:rFonts w:ascii="Arial" w:hAnsi="Arial"/>
          <w:sz w:val="24"/>
          <w:szCs w:val="24"/>
        </w:rPr>
        <w:t xml:space="preserve"> </w:t>
      </w:r>
      <w:r w:rsidRPr="001F6CCF">
        <w:rPr>
          <w:rFonts w:ascii="Arial" w:hAnsi="Arial"/>
          <w:sz w:val="24"/>
          <w:szCs w:val="24"/>
        </w:rPr>
        <w:t xml:space="preserve">L’inferno è </w:t>
      </w:r>
      <w:r w:rsidRPr="001F6CCF">
        <w:rPr>
          <w:rFonts w:ascii="Arial" w:hAnsi="Arial"/>
          <w:sz w:val="24"/>
          <w:szCs w:val="24"/>
        </w:rPr>
        <w:lastRenderedPageBreak/>
        <w:t>per tutti coloro che non hanno usato i doni di Dio per amare.</w:t>
      </w:r>
      <w:r w:rsidR="00025C27">
        <w:rPr>
          <w:rFonts w:ascii="Arial" w:hAnsi="Arial"/>
          <w:sz w:val="24"/>
          <w:szCs w:val="24"/>
        </w:rPr>
        <w:t xml:space="preserve"> </w:t>
      </w:r>
      <w:r w:rsidRPr="001F6CCF">
        <w:rPr>
          <w:rFonts w:ascii="Arial" w:hAnsi="Arial"/>
          <w:sz w:val="24"/>
          <w:szCs w:val="24"/>
        </w:rPr>
        <w:t>Ogni dono usato per non amare, o per peccare, è in tutto simile al non aver usato per nulla quel dono.</w:t>
      </w:r>
      <w:r w:rsidR="008713AD">
        <w:rPr>
          <w:rFonts w:ascii="Arial" w:hAnsi="Arial"/>
          <w:sz w:val="24"/>
          <w:szCs w:val="24"/>
        </w:rPr>
        <w:t xml:space="preserve"> </w:t>
      </w:r>
      <w:r w:rsidRPr="001F6CCF">
        <w:rPr>
          <w:rFonts w:ascii="Arial" w:hAnsi="Arial"/>
          <w:sz w:val="24"/>
          <w:szCs w:val="24"/>
        </w:rPr>
        <w:t>La sorte è la stessa: fuori nelle tenebre, dove vi sarà pianto e stridore di denti.</w:t>
      </w:r>
      <w:r w:rsidR="008713AD">
        <w:rPr>
          <w:rFonts w:ascii="Arial" w:hAnsi="Arial"/>
          <w:sz w:val="24"/>
          <w:szCs w:val="24"/>
        </w:rPr>
        <w:t xml:space="preserve"> </w:t>
      </w:r>
      <w:r w:rsidRPr="001F6CCF">
        <w:rPr>
          <w:rFonts w:ascii="Arial" w:hAnsi="Arial"/>
          <w:sz w:val="24"/>
          <w:szCs w:val="24"/>
        </w:rPr>
        <w:t>In più tutti coloro che hanno usato i doni di Dio per compiere il male, saranno puniti per ogni singolo atto di male commesso.</w:t>
      </w:r>
      <w:r w:rsidR="008713AD">
        <w:rPr>
          <w:rFonts w:ascii="Arial" w:hAnsi="Arial"/>
          <w:sz w:val="24"/>
          <w:szCs w:val="24"/>
        </w:rPr>
        <w:t xml:space="preserve"> </w:t>
      </w:r>
      <w:r w:rsidRPr="001F6CCF">
        <w:rPr>
          <w:rFonts w:ascii="Arial" w:hAnsi="Arial"/>
          <w:sz w:val="24"/>
          <w:szCs w:val="24"/>
        </w:rPr>
        <w:t>Loro avranno una doppia punizione:</w:t>
      </w:r>
      <w:r w:rsidR="008713AD">
        <w:rPr>
          <w:rFonts w:ascii="Arial" w:hAnsi="Arial"/>
          <w:sz w:val="24"/>
          <w:szCs w:val="24"/>
        </w:rPr>
        <w:t xml:space="preserve"> </w:t>
      </w:r>
      <w:r w:rsidRPr="001F6CCF">
        <w:rPr>
          <w:rFonts w:ascii="Arial" w:hAnsi="Arial"/>
          <w:sz w:val="24"/>
          <w:szCs w:val="24"/>
        </w:rPr>
        <w:t>Per non aver usato i doni di Dio solo per amare i fratelli.</w:t>
      </w:r>
      <w:r w:rsidR="008713AD">
        <w:rPr>
          <w:rFonts w:ascii="Arial" w:hAnsi="Arial"/>
          <w:sz w:val="24"/>
          <w:szCs w:val="24"/>
        </w:rPr>
        <w:t xml:space="preserve"> </w:t>
      </w:r>
      <w:r w:rsidRPr="001F6CCF">
        <w:rPr>
          <w:rFonts w:ascii="Arial" w:hAnsi="Arial"/>
          <w:sz w:val="24"/>
          <w:szCs w:val="24"/>
        </w:rPr>
        <w:t>Per avere usato i doni di Dio per il male.</w:t>
      </w:r>
      <w:r w:rsidR="00025C27">
        <w:rPr>
          <w:rFonts w:ascii="Arial" w:hAnsi="Arial"/>
          <w:sz w:val="24"/>
          <w:szCs w:val="24"/>
        </w:rPr>
        <w:t xml:space="preserve"> </w:t>
      </w:r>
      <w:r w:rsidRPr="001F6CCF">
        <w:rPr>
          <w:rFonts w:ascii="Arial" w:hAnsi="Arial"/>
          <w:sz w:val="24"/>
          <w:szCs w:val="24"/>
        </w:rPr>
        <w:t>La vita è un dono di Dio. Essa ci è stata data solo per amare.</w:t>
      </w:r>
      <w:r w:rsidR="008713AD">
        <w:rPr>
          <w:rFonts w:ascii="Arial" w:hAnsi="Arial"/>
          <w:sz w:val="24"/>
          <w:szCs w:val="24"/>
        </w:rPr>
        <w:t xml:space="preserve"> </w:t>
      </w:r>
      <w:r w:rsidRPr="001F6CCF">
        <w:rPr>
          <w:rFonts w:ascii="Arial" w:hAnsi="Arial"/>
          <w:sz w:val="24"/>
          <w:szCs w:val="24"/>
        </w:rPr>
        <w:t>Se con essa non amiamo siamo responsabili di tutto il non amore compiuto.</w:t>
      </w:r>
      <w:r w:rsidR="008713AD">
        <w:rPr>
          <w:rFonts w:ascii="Arial" w:hAnsi="Arial"/>
          <w:sz w:val="24"/>
          <w:szCs w:val="24"/>
        </w:rPr>
        <w:t xml:space="preserve"> </w:t>
      </w:r>
      <w:r w:rsidRPr="001F6CCF">
        <w:rPr>
          <w:rFonts w:ascii="Arial" w:hAnsi="Arial"/>
          <w:sz w:val="24"/>
          <w:szCs w:val="24"/>
        </w:rPr>
        <w:t>Se con essa facciamo il male, aggiungeremo un altro grave capo di accusa alla nostra umana esistenza.</w:t>
      </w:r>
      <w:r w:rsidR="008713AD">
        <w:rPr>
          <w:rFonts w:ascii="Arial" w:hAnsi="Arial"/>
          <w:sz w:val="24"/>
          <w:szCs w:val="24"/>
        </w:rPr>
        <w:t xml:space="preserve"> </w:t>
      </w:r>
      <w:r w:rsidRPr="001F6CCF">
        <w:rPr>
          <w:rFonts w:ascii="Arial" w:hAnsi="Arial"/>
          <w:sz w:val="24"/>
          <w:szCs w:val="24"/>
        </w:rPr>
        <w:t>Per l’una e per l’altra colpa saremo chiamati in giudizio dal Signore.</w:t>
      </w:r>
      <w:r w:rsidR="008713AD">
        <w:rPr>
          <w:rFonts w:ascii="Arial" w:hAnsi="Arial"/>
          <w:sz w:val="24"/>
          <w:szCs w:val="24"/>
        </w:rPr>
        <w:t xml:space="preserve"> </w:t>
      </w:r>
      <w:r w:rsidRPr="001F6CCF">
        <w:rPr>
          <w:rFonts w:ascii="Arial" w:hAnsi="Arial"/>
          <w:sz w:val="24"/>
          <w:szCs w:val="24"/>
        </w:rPr>
        <w:t xml:space="preserve">Nessuno si illuda: di ogni più piccolo gesto – compiuto e non compiuto – dobbiamo rendere conto al Signore nel giorno del suo ritorno. </w:t>
      </w:r>
    </w:p>
    <w:p w14:paraId="7BA6EC36" w14:textId="77777777" w:rsidR="008C0CBF" w:rsidRPr="001F6CCF" w:rsidRDefault="008C0CBF" w:rsidP="008C0CBF">
      <w:pPr>
        <w:spacing w:after="120"/>
        <w:jc w:val="both"/>
        <w:rPr>
          <w:rFonts w:ascii="Arial" w:hAnsi="Arial"/>
          <w:sz w:val="24"/>
          <w:szCs w:val="24"/>
        </w:rPr>
      </w:pPr>
    </w:p>
    <w:p w14:paraId="4DC0C7FB" w14:textId="77777777" w:rsidR="008C0CBF" w:rsidRPr="001F6CCF" w:rsidRDefault="008C0CBF" w:rsidP="0045556F">
      <w:pPr>
        <w:pStyle w:val="Corpotesto"/>
      </w:pPr>
      <w:bookmarkStart w:id="196" w:name="_Toc174611800"/>
      <w:bookmarkStart w:id="197" w:name="_Toc62151773"/>
      <w:r w:rsidRPr="001F6CCF">
        <w:t>IL GIUDIZIO FINALE</w:t>
      </w:r>
      <w:bookmarkEnd w:id="196"/>
      <w:bookmarkEnd w:id="197"/>
      <w:r w:rsidRPr="001F6CCF">
        <w:t xml:space="preserve"> </w:t>
      </w:r>
    </w:p>
    <w:p w14:paraId="77C4D101" w14:textId="40FA2ACA"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[31</w:t>
      </w:r>
      <w:r w:rsidR="00FD248D">
        <w:rPr>
          <w:rFonts w:ascii="Arial" w:hAnsi="Arial"/>
          <w:b/>
          <w:sz w:val="24"/>
          <w:szCs w:val="24"/>
        </w:rPr>
        <w:t xml:space="preserve">] </w:t>
      </w:r>
      <w:r w:rsidRPr="001F6CCF">
        <w:rPr>
          <w:rFonts w:ascii="Arial" w:hAnsi="Arial"/>
          <w:b/>
          <w:sz w:val="24"/>
          <w:szCs w:val="24"/>
        </w:rPr>
        <w:t xml:space="preserve">Quando il Figlio dell'uomo verrà nella sua gloria con tutti i suoi angeli, si siederà sul trono della sua gloria. </w:t>
      </w:r>
    </w:p>
    <w:p w14:paraId="549317FC"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Ora Gesù si presenta come il Giudice universale.</w:t>
      </w:r>
    </w:p>
    <w:p w14:paraId="2A0C0BDE"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Tra i poteri divini che Egli riceve dal Padre c’è anche quello di Giudice.</w:t>
      </w:r>
    </w:p>
    <w:p w14:paraId="2B301E03" w14:textId="056C079A"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7,13-14).</w:t>
      </w:r>
    </w:p>
    <w:p w14:paraId="3990E241" w14:textId="347B3660" w:rsidR="008C0CBF" w:rsidRPr="001F6CCF" w:rsidRDefault="008C0CBF" w:rsidP="008C0CBF">
      <w:pPr>
        <w:spacing w:after="120"/>
        <w:jc w:val="both"/>
        <w:rPr>
          <w:rFonts w:ascii="Arial" w:hAnsi="Arial"/>
          <w:sz w:val="24"/>
          <w:szCs w:val="24"/>
        </w:rPr>
      </w:pPr>
      <w:r w:rsidRPr="001F6CCF">
        <w:rPr>
          <w:rFonts w:ascii="Arial" w:hAnsi="Arial"/>
          <w:sz w:val="24"/>
          <w:szCs w:val="24"/>
        </w:rPr>
        <w:t>Gesù è vero Giudice. È il Giudice di ogni uomo.</w:t>
      </w:r>
      <w:r w:rsidR="008713AD">
        <w:rPr>
          <w:rFonts w:ascii="Arial" w:hAnsi="Arial"/>
          <w:sz w:val="24"/>
          <w:szCs w:val="24"/>
        </w:rPr>
        <w:t xml:space="preserve"> </w:t>
      </w:r>
      <w:r w:rsidRPr="001F6CCF">
        <w:rPr>
          <w:rFonts w:ascii="Arial" w:hAnsi="Arial"/>
          <w:sz w:val="24"/>
          <w:szCs w:val="24"/>
        </w:rPr>
        <w:t xml:space="preserve">Nell’Antico Testamento è il Signore il Giudice di ogni uomo. A modo di esempio, ecco quanto afferma il Profeta Gioele del Dio di Abramo, di Isacco e di Giacobbe. </w:t>
      </w:r>
    </w:p>
    <w:p w14:paraId="0644A877" w14:textId="69726A87"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Poiché</w:t>
      </w:r>
      <w:r w:rsidR="008C0CBF" w:rsidRPr="004C5DFB">
        <w:rPr>
          <w:rFonts w:ascii="Arial" w:hAnsi="Arial"/>
          <w:i/>
          <w:iCs/>
          <w:sz w:val="24"/>
          <w:szCs w:val="24"/>
        </w:rPr>
        <w:t xml:space="preserve">, ecco, in quei giorni e in quel tempo, quando avrò fatto tornare i prigionieri di Giuda e Gerusalemme, </w:t>
      </w:r>
      <w:r w:rsidRPr="004C5DFB">
        <w:rPr>
          <w:rFonts w:ascii="Arial" w:hAnsi="Arial"/>
          <w:i/>
          <w:iCs/>
          <w:sz w:val="24"/>
          <w:szCs w:val="24"/>
        </w:rPr>
        <w:t>riunirò</w:t>
      </w:r>
      <w:r w:rsidR="008C0CBF" w:rsidRPr="004C5DFB">
        <w:rPr>
          <w:rFonts w:ascii="Arial" w:hAnsi="Arial"/>
          <w:i/>
          <w:iCs/>
          <w:sz w:val="24"/>
          <w:szCs w:val="24"/>
        </w:rPr>
        <w:t xml:space="preserve"> tutte le nazioni e le farò scendere nella valle di Giòsafat, e là verrò a giudizio con loro per il mio popolo Israele, mia eredità, che essi hanno disperso fra le genti dividendosi poi la mia terra. </w:t>
      </w:r>
    </w:p>
    <w:p w14:paraId="12FF9056" w14:textId="48EC3F19"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Hanno</w:t>
      </w:r>
      <w:r w:rsidR="008C0CBF" w:rsidRPr="004C5DFB">
        <w:rPr>
          <w:rFonts w:ascii="Arial" w:hAnsi="Arial"/>
          <w:i/>
          <w:iCs/>
          <w:sz w:val="24"/>
          <w:szCs w:val="24"/>
        </w:rPr>
        <w:t xml:space="preserve"> tirato a sorte il mio popolo e hanno dato un fanciullo in cambio di una prostituta, han venduto una fanciulla in cambio di vino e hanno bevuto. </w:t>
      </w:r>
      <w:r w:rsidRPr="004C5DFB">
        <w:rPr>
          <w:rFonts w:ascii="Arial" w:hAnsi="Arial"/>
          <w:i/>
          <w:iCs/>
          <w:sz w:val="24"/>
          <w:szCs w:val="24"/>
        </w:rPr>
        <w:t>Anche</w:t>
      </w:r>
      <w:r w:rsidR="008C0CBF" w:rsidRPr="004C5DFB">
        <w:rPr>
          <w:rFonts w:ascii="Arial" w:hAnsi="Arial"/>
          <w:i/>
          <w:iCs/>
          <w:sz w:val="24"/>
          <w:szCs w:val="24"/>
        </w:rPr>
        <w:t xml:space="preserve"> voi, Tiro e Sidòne, e voi tutte contrade della Filistea, che siete per me? Vorreste prendervi la rivincita e vendicarvi di me? Io ben presto farò ricadere sul vostro capo il male che avete fatto. </w:t>
      </w:r>
      <w:r w:rsidRPr="004C5DFB">
        <w:rPr>
          <w:rFonts w:ascii="Arial" w:hAnsi="Arial"/>
          <w:i/>
          <w:iCs/>
          <w:sz w:val="24"/>
          <w:szCs w:val="24"/>
        </w:rPr>
        <w:t>Voi</w:t>
      </w:r>
      <w:r w:rsidR="008C0CBF" w:rsidRPr="004C5DFB">
        <w:rPr>
          <w:rFonts w:ascii="Arial" w:hAnsi="Arial"/>
          <w:i/>
          <w:iCs/>
          <w:sz w:val="24"/>
          <w:szCs w:val="24"/>
        </w:rPr>
        <w:t xml:space="preserve"> infatti avete rubato il mio oro e il mio argento, avete portato nei vostri templi i miei tesori preziosi; </w:t>
      </w:r>
      <w:r w:rsidRPr="004C5DFB">
        <w:rPr>
          <w:rFonts w:ascii="Arial" w:hAnsi="Arial"/>
          <w:i/>
          <w:iCs/>
          <w:sz w:val="24"/>
          <w:szCs w:val="24"/>
        </w:rPr>
        <w:t>avete</w:t>
      </w:r>
      <w:r w:rsidR="008C0CBF" w:rsidRPr="004C5DFB">
        <w:rPr>
          <w:rFonts w:ascii="Arial" w:hAnsi="Arial"/>
          <w:i/>
          <w:iCs/>
          <w:sz w:val="24"/>
          <w:szCs w:val="24"/>
        </w:rPr>
        <w:t xml:space="preserve"> venduto ai Greci i figli di Giuda e i figli di Gerusalemme per mandarli lontano dalla loro patria. </w:t>
      </w:r>
      <w:r w:rsidRPr="004C5DFB">
        <w:rPr>
          <w:rFonts w:ascii="Arial" w:hAnsi="Arial"/>
          <w:i/>
          <w:iCs/>
          <w:sz w:val="24"/>
          <w:szCs w:val="24"/>
        </w:rPr>
        <w:t>Ecco</w:t>
      </w:r>
      <w:r w:rsidR="008C0CBF" w:rsidRPr="004C5DFB">
        <w:rPr>
          <w:rFonts w:ascii="Arial" w:hAnsi="Arial"/>
          <w:i/>
          <w:iCs/>
          <w:sz w:val="24"/>
          <w:szCs w:val="24"/>
        </w:rPr>
        <w:t xml:space="preserve">, io li richiamo dalle città, dal luogo dove voi li avete venduti e farò ricadere sulle vostre teste il male che avete fatto. </w:t>
      </w:r>
    </w:p>
    <w:p w14:paraId="7150E212" w14:textId="35CCB934"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Venderò</w:t>
      </w:r>
      <w:r w:rsidR="008C0CBF" w:rsidRPr="004C5DFB">
        <w:rPr>
          <w:rFonts w:ascii="Arial" w:hAnsi="Arial"/>
          <w:i/>
          <w:iCs/>
          <w:sz w:val="24"/>
          <w:szCs w:val="24"/>
        </w:rPr>
        <w:t xml:space="preserve"> i vostri figli e le vostre figlie per mezzo dei figli di Giuda, i quali li venderanno ai Sabei, un popolo lontano. Il Signore ha parlato. </w:t>
      </w:r>
      <w:r w:rsidRPr="004C5DFB">
        <w:rPr>
          <w:rFonts w:ascii="Arial" w:hAnsi="Arial"/>
          <w:i/>
          <w:iCs/>
          <w:sz w:val="24"/>
          <w:szCs w:val="24"/>
        </w:rPr>
        <w:lastRenderedPageBreak/>
        <w:t>Proclamate</w:t>
      </w:r>
      <w:r w:rsidR="008C0CBF" w:rsidRPr="004C5DFB">
        <w:rPr>
          <w:rFonts w:ascii="Arial" w:hAnsi="Arial"/>
          <w:i/>
          <w:iCs/>
          <w:sz w:val="24"/>
          <w:szCs w:val="24"/>
        </w:rPr>
        <w:t xml:space="preserve"> questo fra le genti: chiamate alla guerra santa, incitate i prodi, vengano, salgano tutti i guerrieri. </w:t>
      </w:r>
      <w:r w:rsidRPr="004C5DFB">
        <w:rPr>
          <w:rFonts w:ascii="Arial" w:hAnsi="Arial"/>
          <w:i/>
          <w:iCs/>
          <w:sz w:val="24"/>
          <w:szCs w:val="24"/>
        </w:rPr>
        <w:t>Con</w:t>
      </w:r>
      <w:r w:rsidR="008C0CBF" w:rsidRPr="004C5DFB">
        <w:rPr>
          <w:rFonts w:ascii="Arial" w:hAnsi="Arial"/>
          <w:i/>
          <w:iCs/>
          <w:sz w:val="24"/>
          <w:szCs w:val="24"/>
        </w:rPr>
        <w:t xml:space="preserve"> le vostre zappe fatevi spade e lance con le vostre falci; anche il più debole dica: io sono un guerriero! </w:t>
      </w:r>
    </w:p>
    <w:p w14:paraId="46FDBA89" w14:textId="1C2437D5"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Svelte</w:t>
      </w:r>
      <w:r w:rsidR="008C0CBF" w:rsidRPr="004C5DFB">
        <w:rPr>
          <w:rFonts w:ascii="Arial" w:hAnsi="Arial"/>
          <w:i/>
          <w:iCs/>
          <w:sz w:val="24"/>
          <w:szCs w:val="24"/>
        </w:rPr>
        <w:t xml:space="preserve">, venite, o genti tutte, dai dintorni e radunatevi là! Signore, fa scendere i tuoi prodi! </w:t>
      </w:r>
      <w:r w:rsidRPr="004C5DFB">
        <w:rPr>
          <w:rFonts w:ascii="Arial" w:hAnsi="Arial"/>
          <w:i/>
          <w:iCs/>
          <w:sz w:val="24"/>
          <w:szCs w:val="24"/>
        </w:rPr>
        <w:t>Si</w:t>
      </w:r>
      <w:r w:rsidR="008C0CBF" w:rsidRPr="004C5DFB">
        <w:rPr>
          <w:rFonts w:ascii="Arial" w:hAnsi="Arial"/>
          <w:i/>
          <w:iCs/>
          <w:sz w:val="24"/>
          <w:szCs w:val="24"/>
        </w:rPr>
        <w:t xml:space="preserve"> affrettino e salgano le genti alla valle di Giòsafat, poiché lì siederò per giudicare tutte le genti all'intorno. </w:t>
      </w:r>
    </w:p>
    <w:p w14:paraId="0EE9E620" w14:textId="14AF9C0E"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Date</w:t>
      </w:r>
      <w:r w:rsidR="008C0CBF" w:rsidRPr="004C5DFB">
        <w:rPr>
          <w:rFonts w:ascii="Arial" w:hAnsi="Arial"/>
          <w:i/>
          <w:iCs/>
          <w:sz w:val="24"/>
          <w:szCs w:val="24"/>
        </w:rPr>
        <w:t xml:space="preserve"> mano alla falce, </w:t>
      </w:r>
      <w:r w:rsidRPr="004C5DFB">
        <w:rPr>
          <w:rFonts w:ascii="Arial" w:hAnsi="Arial"/>
          <w:i/>
          <w:iCs/>
          <w:sz w:val="24"/>
          <w:szCs w:val="24"/>
        </w:rPr>
        <w:t>perché</w:t>
      </w:r>
      <w:r w:rsidR="008C0CBF" w:rsidRPr="004C5DFB">
        <w:rPr>
          <w:rFonts w:ascii="Arial" w:hAnsi="Arial"/>
          <w:i/>
          <w:iCs/>
          <w:sz w:val="24"/>
          <w:szCs w:val="24"/>
        </w:rPr>
        <w:t xml:space="preserve"> la messe è matura; venite, pigiate, </w:t>
      </w:r>
      <w:r w:rsidRPr="004C5DFB">
        <w:rPr>
          <w:rFonts w:ascii="Arial" w:hAnsi="Arial"/>
          <w:i/>
          <w:iCs/>
          <w:sz w:val="24"/>
          <w:szCs w:val="24"/>
        </w:rPr>
        <w:t>perché</w:t>
      </w:r>
      <w:r w:rsidR="008C0CBF" w:rsidRPr="004C5DFB">
        <w:rPr>
          <w:rFonts w:ascii="Arial" w:hAnsi="Arial"/>
          <w:i/>
          <w:iCs/>
          <w:sz w:val="24"/>
          <w:szCs w:val="24"/>
        </w:rPr>
        <w:t xml:space="preserve"> il torchio è pieno e i tini traboccano... tanto grande è la loro malizia! </w:t>
      </w:r>
      <w:r w:rsidRPr="004C5DFB">
        <w:rPr>
          <w:rFonts w:ascii="Arial" w:hAnsi="Arial"/>
          <w:i/>
          <w:iCs/>
          <w:sz w:val="24"/>
          <w:szCs w:val="24"/>
        </w:rPr>
        <w:t>Folle</w:t>
      </w:r>
      <w:r w:rsidR="008C0CBF" w:rsidRPr="004C5DFB">
        <w:rPr>
          <w:rFonts w:ascii="Arial" w:hAnsi="Arial"/>
          <w:i/>
          <w:iCs/>
          <w:sz w:val="24"/>
          <w:szCs w:val="24"/>
        </w:rPr>
        <w:t xml:space="preserve"> e folle nella Valle della decisione, poiché il giorno del Signore è vicino nella Valle della decisione. </w:t>
      </w:r>
    </w:p>
    <w:p w14:paraId="3E2E109F" w14:textId="65A387D0"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Il sole e la luna si oscurano e le stelle perdono lo splendore. Il Signore ruggisce da Sion e da Gerusalemme fa sentire la sua voce; tremano i cieli e la terra. Ma il Signore è un rifugio al suo popolo, una fortezza per gli Israeliti. </w:t>
      </w:r>
    </w:p>
    <w:p w14:paraId="08408A0B" w14:textId="48EFDEC1"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Voi</w:t>
      </w:r>
      <w:r w:rsidR="008C0CBF" w:rsidRPr="004C5DFB">
        <w:rPr>
          <w:rFonts w:ascii="Arial" w:hAnsi="Arial"/>
          <w:i/>
          <w:iCs/>
          <w:sz w:val="24"/>
          <w:szCs w:val="24"/>
        </w:rPr>
        <w:t xml:space="preserve"> saprete che io sono il Signore vostro Dio che abito in Sion, mio monte santo e luogo santo sarà Gerusalemme; per essa non passeranno più gli stranieri. </w:t>
      </w:r>
      <w:r w:rsidRPr="004C5DFB">
        <w:rPr>
          <w:rFonts w:ascii="Arial" w:hAnsi="Arial"/>
          <w:i/>
          <w:iCs/>
          <w:sz w:val="24"/>
          <w:szCs w:val="24"/>
        </w:rPr>
        <w:t>In</w:t>
      </w:r>
      <w:r w:rsidR="008C0CBF" w:rsidRPr="004C5DFB">
        <w:rPr>
          <w:rFonts w:ascii="Arial" w:hAnsi="Arial"/>
          <w:i/>
          <w:iCs/>
          <w:sz w:val="24"/>
          <w:szCs w:val="24"/>
        </w:rPr>
        <w:t xml:space="preserve"> quel giorno le montagne stilleranno vino nuovo e latte scorrerà per le colline; in tutti i ruscelli di Giuda scorreranno le acque. Una fonte zampillerà dalla casa del Signore e irrigherà la valle di Sittìm. </w:t>
      </w:r>
    </w:p>
    <w:p w14:paraId="2EFC7927" w14:textId="3D2D89EC"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L’Egitto</w:t>
      </w:r>
      <w:r w:rsidR="008C0CBF" w:rsidRPr="004C5DFB">
        <w:rPr>
          <w:rFonts w:ascii="Arial" w:hAnsi="Arial"/>
          <w:i/>
          <w:iCs/>
          <w:sz w:val="24"/>
          <w:szCs w:val="24"/>
        </w:rPr>
        <w:t xml:space="preserve"> diventerà una desolazione e l'Idumea un brullo deserto per la violenza contro i figli di Giuda, per il sangue innocente sparso nel loro paese, </w:t>
      </w:r>
      <w:r w:rsidRPr="004C5DFB">
        <w:rPr>
          <w:rFonts w:ascii="Arial" w:hAnsi="Arial"/>
          <w:i/>
          <w:iCs/>
          <w:sz w:val="24"/>
          <w:szCs w:val="24"/>
        </w:rPr>
        <w:t>mentre</w:t>
      </w:r>
      <w:r w:rsidR="008C0CBF" w:rsidRPr="004C5DFB">
        <w:rPr>
          <w:rFonts w:ascii="Arial" w:hAnsi="Arial"/>
          <w:i/>
          <w:iCs/>
          <w:sz w:val="24"/>
          <w:szCs w:val="24"/>
        </w:rPr>
        <w:t xml:space="preserve"> Giuda sarà sempre abitato e Gerusalemme di generazione in generazione. Vendicherò il loro sangue, non lo lascerò impunito e il Signore dimorerà in Sion. (Gl 4,1-21). </w:t>
      </w:r>
    </w:p>
    <w:p w14:paraId="28A305ED" w14:textId="4FA81601" w:rsidR="008C0CBF" w:rsidRPr="001F6CCF" w:rsidRDefault="008C0CBF" w:rsidP="008C0CBF">
      <w:pPr>
        <w:spacing w:after="120"/>
        <w:jc w:val="both"/>
        <w:rPr>
          <w:rFonts w:ascii="Arial" w:hAnsi="Arial"/>
          <w:sz w:val="24"/>
          <w:szCs w:val="24"/>
        </w:rPr>
      </w:pPr>
      <w:r w:rsidRPr="001F6CCF">
        <w:rPr>
          <w:rFonts w:ascii="Arial" w:hAnsi="Arial"/>
          <w:sz w:val="24"/>
          <w:szCs w:val="24"/>
        </w:rPr>
        <w:t>Il giudizio di Dio sia nella storia che dopo la storia sulle azioni degli uomini è verità assoluta.</w:t>
      </w:r>
      <w:r w:rsidR="008713AD">
        <w:rPr>
          <w:rFonts w:ascii="Arial" w:hAnsi="Arial"/>
          <w:sz w:val="24"/>
          <w:szCs w:val="24"/>
        </w:rPr>
        <w:t xml:space="preserve"> </w:t>
      </w:r>
      <w:r w:rsidRPr="001F6CCF">
        <w:rPr>
          <w:rFonts w:ascii="Arial" w:hAnsi="Arial"/>
          <w:sz w:val="24"/>
          <w:szCs w:val="24"/>
        </w:rPr>
        <w:t>Chi dovesse negare questa verità, sappia che opera una distruzione di tutta la fede.</w:t>
      </w:r>
      <w:r w:rsidR="008713AD">
        <w:rPr>
          <w:rFonts w:ascii="Arial" w:hAnsi="Arial"/>
          <w:sz w:val="24"/>
          <w:szCs w:val="24"/>
        </w:rPr>
        <w:t xml:space="preserve"> </w:t>
      </w:r>
      <w:r w:rsidRPr="001F6CCF">
        <w:rPr>
          <w:rFonts w:ascii="Arial" w:hAnsi="Arial"/>
          <w:sz w:val="24"/>
          <w:szCs w:val="24"/>
        </w:rPr>
        <w:t>Senza questa verità non c’è fede vera, culto vero, adorazione vera, Parola vera, rivelazione vera.</w:t>
      </w:r>
      <w:r w:rsidR="008713AD">
        <w:rPr>
          <w:rFonts w:ascii="Arial" w:hAnsi="Arial"/>
          <w:sz w:val="24"/>
          <w:szCs w:val="24"/>
        </w:rPr>
        <w:t xml:space="preserve"> </w:t>
      </w:r>
      <w:r w:rsidRPr="001F6CCF">
        <w:rPr>
          <w:rFonts w:ascii="Arial" w:hAnsi="Arial"/>
          <w:sz w:val="24"/>
          <w:szCs w:val="24"/>
        </w:rPr>
        <w:t>Senza questa verità, tutta la fede si trasforma in falsità.</w:t>
      </w:r>
      <w:r w:rsidR="008713AD">
        <w:rPr>
          <w:rFonts w:ascii="Arial" w:hAnsi="Arial"/>
          <w:sz w:val="24"/>
          <w:szCs w:val="24"/>
        </w:rPr>
        <w:t xml:space="preserve"> </w:t>
      </w:r>
      <w:r w:rsidRPr="001F6CCF">
        <w:rPr>
          <w:rFonts w:ascii="Arial" w:hAnsi="Arial"/>
          <w:sz w:val="24"/>
          <w:szCs w:val="24"/>
        </w:rPr>
        <w:t xml:space="preserve">Sul giudizio di Dio nella storia si cita solo Amos a modo di esempio. Tutti i Profeti annunziano il giudizio di Dio sulle azioni degli uomini, siano essi credenti, o non credenti, figli di Abramo, o pagani. </w:t>
      </w:r>
    </w:p>
    <w:p w14:paraId="11272247" w14:textId="6A555EF0"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Parole di Amos, che era pecoraio di Tekoa, il quale ebbe visioni riguardo a Israele, al tempo di Ozia re della Giudea, e al tempo di Geroboàmo figlio di Ioas, re di Israele, due anni prima del terremoto. </w:t>
      </w:r>
      <w:r w:rsidR="008713AD" w:rsidRPr="004C5DFB">
        <w:rPr>
          <w:rFonts w:ascii="Arial" w:hAnsi="Arial"/>
          <w:i/>
          <w:iCs/>
          <w:sz w:val="24"/>
          <w:szCs w:val="24"/>
        </w:rPr>
        <w:t>Egli</w:t>
      </w:r>
      <w:r w:rsidRPr="004C5DFB">
        <w:rPr>
          <w:rFonts w:ascii="Arial" w:hAnsi="Arial"/>
          <w:i/>
          <w:iCs/>
          <w:sz w:val="24"/>
          <w:szCs w:val="24"/>
        </w:rPr>
        <w:t xml:space="preserve"> disse: "Il Signore ruggisce da Sion e da Gerusalemme fa udir la sua voce; sono desolate le steppe dei pastori, è inaridita la cima del Carmelo". </w:t>
      </w:r>
    </w:p>
    <w:p w14:paraId="255AB4B8" w14:textId="04F56CEF"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dice il Signore: "Per tre misfatti di Damasco e per quattro non revocherò il mio decreto, </w:t>
      </w:r>
      <w:r w:rsidRPr="004C5DFB">
        <w:rPr>
          <w:rFonts w:ascii="Arial" w:hAnsi="Arial"/>
          <w:i/>
          <w:iCs/>
          <w:sz w:val="24"/>
          <w:szCs w:val="24"/>
        </w:rPr>
        <w:t>perché</w:t>
      </w:r>
      <w:r w:rsidR="008C0CBF" w:rsidRPr="004C5DFB">
        <w:rPr>
          <w:rFonts w:ascii="Arial" w:hAnsi="Arial"/>
          <w:i/>
          <w:iCs/>
          <w:sz w:val="24"/>
          <w:szCs w:val="24"/>
        </w:rPr>
        <w:t xml:space="preserve"> hanno trebbiato con trebbie ferrate Galaad. </w:t>
      </w:r>
    </w:p>
    <w:p w14:paraId="23D3AFCB" w14:textId="23CF0B3A"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Alla</w:t>
      </w:r>
      <w:r w:rsidR="008C0CBF" w:rsidRPr="004C5DFB">
        <w:rPr>
          <w:rFonts w:ascii="Arial" w:hAnsi="Arial"/>
          <w:i/>
          <w:iCs/>
          <w:sz w:val="24"/>
          <w:szCs w:val="24"/>
        </w:rPr>
        <w:t xml:space="preserve"> casa di Cazaèl darò fuoco e divorerà i palazzi di Ben-Adad; </w:t>
      </w:r>
      <w:r w:rsidRPr="004C5DFB">
        <w:rPr>
          <w:rFonts w:ascii="Arial" w:hAnsi="Arial"/>
          <w:i/>
          <w:iCs/>
          <w:sz w:val="24"/>
          <w:szCs w:val="24"/>
        </w:rPr>
        <w:t>spezzerò</w:t>
      </w:r>
      <w:r w:rsidR="008C0CBF" w:rsidRPr="004C5DFB">
        <w:rPr>
          <w:rFonts w:ascii="Arial" w:hAnsi="Arial"/>
          <w:i/>
          <w:iCs/>
          <w:sz w:val="24"/>
          <w:szCs w:val="24"/>
        </w:rPr>
        <w:t xml:space="preserve"> il catenaccio di Damasco, sterminerò gli abitanti di Bike-</w:t>
      </w:r>
      <w:r w:rsidR="008C0CBF" w:rsidRPr="004C5DFB">
        <w:rPr>
          <w:rFonts w:ascii="Arial" w:hAnsi="Arial"/>
          <w:i/>
          <w:iCs/>
          <w:sz w:val="24"/>
          <w:szCs w:val="24"/>
        </w:rPr>
        <w:lastRenderedPageBreak/>
        <w:t xml:space="preserve">Aven e chi detiene lo scettro di Bet-Eden e il popolo di Aram andrà schiavo a Kir", dice il Signore. </w:t>
      </w:r>
    </w:p>
    <w:p w14:paraId="0B0BB406" w14:textId="33FDFCDE"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dice il Signore: "Per tre misfatti di Gaza e per quattro non revocherò il mio decreto, </w:t>
      </w:r>
      <w:r w:rsidRPr="004C5DFB">
        <w:rPr>
          <w:rFonts w:ascii="Arial" w:hAnsi="Arial"/>
          <w:i/>
          <w:iCs/>
          <w:sz w:val="24"/>
          <w:szCs w:val="24"/>
        </w:rPr>
        <w:t>perché</w:t>
      </w:r>
      <w:r w:rsidR="008C0CBF" w:rsidRPr="004C5DFB">
        <w:rPr>
          <w:rFonts w:ascii="Arial" w:hAnsi="Arial"/>
          <w:i/>
          <w:iCs/>
          <w:sz w:val="24"/>
          <w:szCs w:val="24"/>
        </w:rPr>
        <w:t xml:space="preserve"> hanno deportato popolazioni intere per consegnarle a Edom; </w:t>
      </w:r>
      <w:r w:rsidRPr="004C5DFB">
        <w:rPr>
          <w:rFonts w:ascii="Arial" w:hAnsi="Arial"/>
          <w:i/>
          <w:iCs/>
          <w:sz w:val="24"/>
          <w:szCs w:val="24"/>
        </w:rPr>
        <w:t>appiccherò</w:t>
      </w:r>
      <w:r w:rsidR="008C0CBF" w:rsidRPr="004C5DFB">
        <w:rPr>
          <w:rFonts w:ascii="Arial" w:hAnsi="Arial"/>
          <w:i/>
          <w:iCs/>
          <w:sz w:val="24"/>
          <w:szCs w:val="24"/>
        </w:rPr>
        <w:t xml:space="preserve"> il fuoco alle mura di Gaza e divorerà i suoi palazzi, </w:t>
      </w:r>
      <w:r w:rsidRPr="004C5DFB">
        <w:rPr>
          <w:rFonts w:ascii="Arial" w:hAnsi="Arial"/>
          <w:i/>
          <w:iCs/>
          <w:sz w:val="24"/>
          <w:szCs w:val="24"/>
        </w:rPr>
        <w:t>estirperò</w:t>
      </w:r>
      <w:r w:rsidR="008C0CBF" w:rsidRPr="004C5DFB">
        <w:rPr>
          <w:rFonts w:ascii="Arial" w:hAnsi="Arial"/>
          <w:i/>
          <w:iCs/>
          <w:sz w:val="24"/>
          <w:szCs w:val="24"/>
        </w:rPr>
        <w:t xml:space="preserve"> da Asdod chi siede sul trono e da Ascalòna chi vi tiene lo scettro; rivolgerò la mano contro Accaron e così perirà il resto dei Filistei", dice il Signore. </w:t>
      </w:r>
    </w:p>
    <w:p w14:paraId="5B060346" w14:textId="1258624C"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dice il Signore: "Per tre misfatti di Tiro e per quattro non revocherò il mio decreto, </w:t>
      </w:r>
      <w:r w:rsidRPr="004C5DFB">
        <w:rPr>
          <w:rFonts w:ascii="Arial" w:hAnsi="Arial"/>
          <w:i/>
          <w:iCs/>
          <w:sz w:val="24"/>
          <w:szCs w:val="24"/>
        </w:rPr>
        <w:t>perché</w:t>
      </w:r>
      <w:r w:rsidR="008C0CBF" w:rsidRPr="004C5DFB">
        <w:rPr>
          <w:rFonts w:ascii="Arial" w:hAnsi="Arial"/>
          <w:i/>
          <w:iCs/>
          <w:sz w:val="24"/>
          <w:szCs w:val="24"/>
        </w:rPr>
        <w:t xml:space="preserve"> hanno deportato popolazioni intere a Edom, senza ricordare l'alleanza fraterna; </w:t>
      </w:r>
      <w:r w:rsidRPr="004C5DFB">
        <w:rPr>
          <w:rFonts w:ascii="Arial" w:hAnsi="Arial"/>
          <w:i/>
          <w:iCs/>
          <w:sz w:val="24"/>
          <w:szCs w:val="24"/>
        </w:rPr>
        <w:t>appiccherò</w:t>
      </w:r>
      <w:r w:rsidR="008C0CBF" w:rsidRPr="004C5DFB">
        <w:rPr>
          <w:rFonts w:ascii="Arial" w:hAnsi="Arial"/>
          <w:i/>
          <w:iCs/>
          <w:sz w:val="24"/>
          <w:szCs w:val="24"/>
        </w:rPr>
        <w:t xml:space="preserve"> il fuoco alle mura di Tiro e divorerà i suoi palazzi". </w:t>
      </w:r>
    </w:p>
    <w:p w14:paraId="10B87E02" w14:textId="4789F41D"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dice il Signore: "Per tre misfatti di Edom e per quattro non revocherò il mio decreto, </w:t>
      </w:r>
      <w:r w:rsidRPr="004C5DFB">
        <w:rPr>
          <w:rFonts w:ascii="Arial" w:hAnsi="Arial"/>
          <w:i/>
          <w:iCs/>
          <w:sz w:val="24"/>
          <w:szCs w:val="24"/>
        </w:rPr>
        <w:t>perché</w:t>
      </w:r>
      <w:r w:rsidR="008C0CBF" w:rsidRPr="004C5DFB">
        <w:rPr>
          <w:rFonts w:ascii="Arial" w:hAnsi="Arial"/>
          <w:i/>
          <w:iCs/>
          <w:sz w:val="24"/>
          <w:szCs w:val="24"/>
        </w:rPr>
        <w:t xml:space="preserve"> ha inseguito con la spada suo fratello e ha soffocato la pietà verso di lui, </w:t>
      </w:r>
      <w:r w:rsidRPr="004C5DFB">
        <w:rPr>
          <w:rFonts w:ascii="Arial" w:hAnsi="Arial"/>
          <w:i/>
          <w:iCs/>
          <w:sz w:val="24"/>
          <w:szCs w:val="24"/>
        </w:rPr>
        <w:t>perché</w:t>
      </w:r>
      <w:r w:rsidR="008C0CBF" w:rsidRPr="004C5DFB">
        <w:rPr>
          <w:rFonts w:ascii="Arial" w:hAnsi="Arial"/>
          <w:i/>
          <w:iCs/>
          <w:sz w:val="24"/>
          <w:szCs w:val="24"/>
        </w:rPr>
        <w:t xml:space="preserve"> ha continuato l'ira senza fine e ha conservato lo sdegno per sempre; </w:t>
      </w:r>
      <w:r w:rsidRPr="004C5DFB">
        <w:rPr>
          <w:rFonts w:ascii="Arial" w:hAnsi="Arial"/>
          <w:i/>
          <w:iCs/>
          <w:sz w:val="24"/>
          <w:szCs w:val="24"/>
        </w:rPr>
        <w:t>appiccherò</w:t>
      </w:r>
      <w:r w:rsidR="008C0CBF" w:rsidRPr="004C5DFB">
        <w:rPr>
          <w:rFonts w:ascii="Arial" w:hAnsi="Arial"/>
          <w:i/>
          <w:iCs/>
          <w:sz w:val="24"/>
          <w:szCs w:val="24"/>
        </w:rPr>
        <w:t xml:space="preserve"> il fuoco a Teman e divorerà i palazzi di Bozra". </w:t>
      </w:r>
    </w:p>
    <w:p w14:paraId="10C6C395" w14:textId="72E50BE3"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dice il Signore: "Per tre misfatti degli Ammoniti e per quattro non revocherò il mio decreto, </w:t>
      </w:r>
      <w:r w:rsidRPr="004C5DFB">
        <w:rPr>
          <w:rFonts w:ascii="Arial" w:hAnsi="Arial"/>
          <w:i/>
          <w:iCs/>
          <w:sz w:val="24"/>
          <w:szCs w:val="24"/>
        </w:rPr>
        <w:t>perché</w:t>
      </w:r>
      <w:r w:rsidR="008C0CBF" w:rsidRPr="004C5DFB">
        <w:rPr>
          <w:rFonts w:ascii="Arial" w:hAnsi="Arial"/>
          <w:i/>
          <w:iCs/>
          <w:sz w:val="24"/>
          <w:szCs w:val="24"/>
        </w:rPr>
        <w:t xml:space="preserve"> hanno sventrato le donne incinte di Galaad per allargare il loro confine; </w:t>
      </w:r>
      <w:r w:rsidRPr="004C5DFB">
        <w:rPr>
          <w:rFonts w:ascii="Arial" w:hAnsi="Arial"/>
          <w:i/>
          <w:iCs/>
          <w:sz w:val="24"/>
          <w:szCs w:val="24"/>
        </w:rPr>
        <w:t>appiccherò</w:t>
      </w:r>
      <w:r w:rsidR="008C0CBF" w:rsidRPr="004C5DFB">
        <w:rPr>
          <w:rFonts w:ascii="Arial" w:hAnsi="Arial"/>
          <w:i/>
          <w:iCs/>
          <w:sz w:val="24"/>
          <w:szCs w:val="24"/>
        </w:rPr>
        <w:t xml:space="preserve"> il fuoco alle mura di Rabba e divorerà i suoi palazzi tra il fragore di un giorno di battaglia, fra il turbine di un giorno di tempesta; il loro re andrà in esilio, egli insieme ai suoi capi", dice il Signore.</w:t>
      </w:r>
      <w:r w:rsidR="0023637E">
        <w:rPr>
          <w:rFonts w:ascii="Arial" w:hAnsi="Arial"/>
          <w:i/>
          <w:iCs/>
          <w:sz w:val="24"/>
          <w:szCs w:val="24"/>
        </w:rPr>
        <w:t xml:space="preserve"> </w:t>
      </w:r>
      <w:r w:rsidR="008C0CBF" w:rsidRPr="004C5DFB">
        <w:rPr>
          <w:rFonts w:ascii="Arial" w:hAnsi="Arial"/>
          <w:i/>
          <w:iCs/>
          <w:sz w:val="24"/>
          <w:szCs w:val="24"/>
        </w:rPr>
        <w:t xml:space="preserve">(Am 1,1-15). </w:t>
      </w:r>
    </w:p>
    <w:p w14:paraId="13661588" w14:textId="53ACFBE5"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dice il Signore: "Per tre misfatti di Moab e per quattro non revocherò il mio decreto, </w:t>
      </w:r>
      <w:r w:rsidRPr="004C5DFB">
        <w:rPr>
          <w:rFonts w:ascii="Arial" w:hAnsi="Arial"/>
          <w:i/>
          <w:iCs/>
          <w:sz w:val="24"/>
          <w:szCs w:val="24"/>
        </w:rPr>
        <w:t>perché</w:t>
      </w:r>
      <w:r w:rsidR="008C0CBF" w:rsidRPr="004C5DFB">
        <w:rPr>
          <w:rFonts w:ascii="Arial" w:hAnsi="Arial"/>
          <w:i/>
          <w:iCs/>
          <w:sz w:val="24"/>
          <w:szCs w:val="24"/>
        </w:rPr>
        <w:t xml:space="preserve"> ha bruciato le ossa del re di Edom per ridurle in calce; </w:t>
      </w:r>
      <w:r w:rsidRPr="004C5DFB">
        <w:rPr>
          <w:rFonts w:ascii="Arial" w:hAnsi="Arial"/>
          <w:i/>
          <w:iCs/>
          <w:sz w:val="24"/>
          <w:szCs w:val="24"/>
        </w:rPr>
        <w:t>appiccherò</w:t>
      </w:r>
      <w:r w:rsidR="008C0CBF" w:rsidRPr="004C5DFB">
        <w:rPr>
          <w:rFonts w:ascii="Arial" w:hAnsi="Arial"/>
          <w:i/>
          <w:iCs/>
          <w:sz w:val="24"/>
          <w:szCs w:val="24"/>
        </w:rPr>
        <w:t xml:space="preserve"> il fuoco a Moab e divorerà i palazzi di Keriot e Moab morirà nel tumulto, al grido di guerra, al suono del corno; </w:t>
      </w:r>
      <w:r w:rsidRPr="004C5DFB">
        <w:rPr>
          <w:rFonts w:ascii="Arial" w:hAnsi="Arial"/>
          <w:i/>
          <w:iCs/>
          <w:sz w:val="24"/>
          <w:szCs w:val="24"/>
        </w:rPr>
        <w:t>farò</w:t>
      </w:r>
      <w:r w:rsidR="008C0CBF" w:rsidRPr="004C5DFB">
        <w:rPr>
          <w:rFonts w:ascii="Arial" w:hAnsi="Arial"/>
          <w:i/>
          <w:iCs/>
          <w:sz w:val="24"/>
          <w:szCs w:val="24"/>
        </w:rPr>
        <w:t xml:space="preserve"> sparire da lui il giudice e tutti i suoi capi ucciderò insieme con lui", dice il Signore. </w:t>
      </w:r>
    </w:p>
    <w:p w14:paraId="4E54C385" w14:textId="194D01FA"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dice il Signore: "Per tre misfatti di Giuda e per quattro non revocherò il mio decreto, </w:t>
      </w:r>
      <w:r w:rsidRPr="004C5DFB">
        <w:rPr>
          <w:rFonts w:ascii="Arial" w:hAnsi="Arial"/>
          <w:i/>
          <w:iCs/>
          <w:sz w:val="24"/>
          <w:szCs w:val="24"/>
        </w:rPr>
        <w:t>perché</w:t>
      </w:r>
      <w:r w:rsidR="008C0CBF" w:rsidRPr="004C5DFB">
        <w:rPr>
          <w:rFonts w:ascii="Arial" w:hAnsi="Arial"/>
          <w:i/>
          <w:iCs/>
          <w:sz w:val="24"/>
          <w:szCs w:val="24"/>
        </w:rPr>
        <w:t xml:space="preserve"> hanno disprezzato la legge del Signore e non ne hanno osservato i decreti; si son lasciati traviare dai loro idoli che i loro padri avevano seguito; </w:t>
      </w:r>
      <w:r w:rsidRPr="004C5DFB">
        <w:rPr>
          <w:rFonts w:ascii="Arial" w:hAnsi="Arial"/>
          <w:i/>
          <w:iCs/>
          <w:sz w:val="24"/>
          <w:szCs w:val="24"/>
        </w:rPr>
        <w:t>appiccherò</w:t>
      </w:r>
      <w:r w:rsidR="008C0CBF" w:rsidRPr="004C5DFB">
        <w:rPr>
          <w:rFonts w:ascii="Arial" w:hAnsi="Arial"/>
          <w:i/>
          <w:iCs/>
          <w:sz w:val="24"/>
          <w:szCs w:val="24"/>
        </w:rPr>
        <w:t xml:space="preserve"> il fuoco a Giuda e divorerà i palazzi di Gerusalemme". </w:t>
      </w:r>
    </w:p>
    <w:p w14:paraId="24DD993D" w14:textId="3C02AB54"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Così</w:t>
      </w:r>
      <w:r w:rsidR="008C0CBF" w:rsidRPr="004C5DFB">
        <w:rPr>
          <w:rFonts w:ascii="Arial" w:hAnsi="Arial"/>
          <w:i/>
          <w:iCs/>
          <w:sz w:val="24"/>
          <w:szCs w:val="24"/>
        </w:rPr>
        <w:t xml:space="preserve"> dice il Signore: "Per tre misfatti d'Israele e per quattro non revocherò il mio decreto, </w:t>
      </w:r>
      <w:r w:rsidRPr="004C5DFB">
        <w:rPr>
          <w:rFonts w:ascii="Arial" w:hAnsi="Arial"/>
          <w:i/>
          <w:iCs/>
          <w:sz w:val="24"/>
          <w:szCs w:val="24"/>
        </w:rPr>
        <w:t>perché</w:t>
      </w:r>
      <w:r w:rsidR="008C0CBF" w:rsidRPr="004C5DFB">
        <w:rPr>
          <w:rFonts w:ascii="Arial" w:hAnsi="Arial"/>
          <w:i/>
          <w:iCs/>
          <w:sz w:val="24"/>
          <w:szCs w:val="24"/>
        </w:rPr>
        <w:t xml:space="preserve"> hanno venduto il giusto per denaro e il povero per un paio di sandali; </w:t>
      </w:r>
      <w:r w:rsidRPr="004C5DFB">
        <w:rPr>
          <w:rFonts w:ascii="Arial" w:hAnsi="Arial"/>
          <w:i/>
          <w:iCs/>
          <w:sz w:val="24"/>
          <w:szCs w:val="24"/>
        </w:rPr>
        <w:t>essi</w:t>
      </w:r>
      <w:r w:rsidR="008C0CBF" w:rsidRPr="004C5DFB">
        <w:rPr>
          <w:rFonts w:ascii="Arial" w:hAnsi="Arial"/>
          <w:i/>
          <w:iCs/>
          <w:sz w:val="24"/>
          <w:szCs w:val="24"/>
        </w:rPr>
        <w:t xml:space="preserve"> che calpestano come la polvere della terra la testa dei poveri e fanno deviare il cammino dei miseri; e padre e figlio vanno dalla stessa ragazza, profanando così il mio santo nome. </w:t>
      </w:r>
      <w:r w:rsidRPr="004C5DFB">
        <w:rPr>
          <w:rFonts w:ascii="Arial" w:hAnsi="Arial"/>
          <w:i/>
          <w:iCs/>
          <w:sz w:val="24"/>
          <w:szCs w:val="24"/>
        </w:rPr>
        <w:t>Su</w:t>
      </w:r>
      <w:r w:rsidR="008C0CBF" w:rsidRPr="004C5DFB">
        <w:rPr>
          <w:rFonts w:ascii="Arial" w:hAnsi="Arial"/>
          <w:i/>
          <w:iCs/>
          <w:sz w:val="24"/>
          <w:szCs w:val="24"/>
        </w:rPr>
        <w:t xml:space="preserve"> vesti prese come pegno si stendono presso ogni altare e bevono il vino confiscato come ammenda nella casa del loro Dio. </w:t>
      </w:r>
      <w:r w:rsidRPr="004C5DFB">
        <w:rPr>
          <w:rFonts w:ascii="Arial" w:hAnsi="Arial"/>
          <w:i/>
          <w:iCs/>
          <w:sz w:val="24"/>
          <w:szCs w:val="24"/>
        </w:rPr>
        <w:t>Eppure</w:t>
      </w:r>
      <w:r w:rsidR="008C0CBF" w:rsidRPr="004C5DFB">
        <w:rPr>
          <w:rFonts w:ascii="Arial" w:hAnsi="Arial"/>
          <w:i/>
          <w:iCs/>
          <w:sz w:val="24"/>
          <w:szCs w:val="24"/>
        </w:rPr>
        <w:t xml:space="preserve"> io ho sterminato davanti a loro l'Amorreo, la cui statura era come quella dei cedri, e la forza come quella della quercia; ho strappato i suoi frutti in alto e le sue radici di sotto. </w:t>
      </w:r>
    </w:p>
    <w:p w14:paraId="644C7D6B" w14:textId="598AC57A"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lastRenderedPageBreak/>
        <w:t>Io</w:t>
      </w:r>
      <w:r w:rsidR="008C0CBF" w:rsidRPr="004C5DFB">
        <w:rPr>
          <w:rFonts w:ascii="Arial" w:hAnsi="Arial"/>
          <w:i/>
          <w:iCs/>
          <w:sz w:val="24"/>
          <w:szCs w:val="24"/>
        </w:rPr>
        <w:t xml:space="preserve"> vi ho fatti uscire dal paese di Egitto e vi ho condotti per quarant'anni nel deserto, per darvi in possesso il paese dell'Amorreo. </w:t>
      </w:r>
      <w:r w:rsidRPr="004C5DFB">
        <w:rPr>
          <w:rFonts w:ascii="Arial" w:hAnsi="Arial"/>
          <w:i/>
          <w:iCs/>
          <w:sz w:val="24"/>
          <w:szCs w:val="24"/>
        </w:rPr>
        <w:t>Ho</w:t>
      </w:r>
      <w:r w:rsidR="008C0CBF" w:rsidRPr="004C5DFB">
        <w:rPr>
          <w:rFonts w:ascii="Arial" w:hAnsi="Arial"/>
          <w:i/>
          <w:iCs/>
          <w:sz w:val="24"/>
          <w:szCs w:val="24"/>
        </w:rPr>
        <w:t xml:space="preserve"> fatto sorgere profeti tra i vostri figli e nazirei fra i vostri giovani. Non è forse così, o Israeliti?". Oracolo del Signore. "Ma voi avete fatto bere vino ai nazirei e ai profeti avete ordinato: Non profetate! Ebbene, io vi affonderò nella terra come affonda un carro quando è tutto carico di paglia. </w:t>
      </w:r>
    </w:p>
    <w:p w14:paraId="65745DEA" w14:textId="66F72721"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Allora</w:t>
      </w:r>
      <w:r w:rsidR="008C0CBF" w:rsidRPr="004C5DFB">
        <w:rPr>
          <w:rFonts w:ascii="Arial" w:hAnsi="Arial"/>
          <w:i/>
          <w:iCs/>
          <w:sz w:val="24"/>
          <w:szCs w:val="24"/>
        </w:rPr>
        <w:t xml:space="preserve"> nemmeno l'uomo agile potrà più fuggire, né l'uomo forte usare la sua forza; il prode non potrà salvare la sua vita </w:t>
      </w:r>
      <w:r w:rsidRPr="004C5DFB">
        <w:rPr>
          <w:rFonts w:ascii="Arial" w:hAnsi="Arial"/>
          <w:i/>
          <w:iCs/>
          <w:sz w:val="24"/>
          <w:szCs w:val="24"/>
        </w:rPr>
        <w:t>né</w:t>
      </w:r>
      <w:r w:rsidR="008C0CBF" w:rsidRPr="004C5DFB">
        <w:rPr>
          <w:rFonts w:ascii="Arial" w:hAnsi="Arial"/>
          <w:i/>
          <w:iCs/>
          <w:sz w:val="24"/>
          <w:szCs w:val="24"/>
        </w:rPr>
        <w:t xml:space="preserve"> l'arciere resisterà; non scamperà il corridore, né si salverà il cavaliere. Il più coraggioso fra i prodi fuggirà nudo in quel giorno!". Oracolo del Signore. (Am 2,1-16).</w:t>
      </w:r>
      <w:r w:rsidR="0023637E">
        <w:rPr>
          <w:rFonts w:ascii="Arial" w:hAnsi="Arial"/>
          <w:i/>
          <w:iCs/>
          <w:sz w:val="24"/>
          <w:szCs w:val="24"/>
        </w:rPr>
        <w:t xml:space="preserve"> </w:t>
      </w:r>
    </w:p>
    <w:p w14:paraId="11A9E035" w14:textId="02B41A1B"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Ascoltate questa parola che il Signore ha detto riguardo a voi, Israeliti, e riguardo a tutta la stirpe che ho fatto uscire dall'Egitto: "Soltanto voi ho eletto tra tutte le stirpi della terra; perciò io vi farò scontare tutte le vostre iniquità". </w:t>
      </w:r>
    </w:p>
    <w:p w14:paraId="3D0B076D" w14:textId="1688A134"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Camminano</w:t>
      </w:r>
      <w:r w:rsidR="008C0CBF" w:rsidRPr="004C5DFB">
        <w:rPr>
          <w:rFonts w:ascii="Arial" w:hAnsi="Arial"/>
          <w:i/>
          <w:iCs/>
          <w:sz w:val="24"/>
          <w:szCs w:val="24"/>
        </w:rPr>
        <w:t xml:space="preserve"> forse due uomini insieme senza essersi messi d'accordo? </w:t>
      </w:r>
      <w:r w:rsidRPr="004C5DFB">
        <w:rPr>
          <w:rFonts w:ascii="Arial" w:hAnsi="Arial"/>
          <w:i/>
          <w:iCs/>
          <w:sz w:val="24"/>
          <w:szCs w:val="24"/>
        </w:rPr>
        <w:t>Ruggisce</w:t>
      </w:r>
      <w:r w:rsidR="008C0CBF" w:rsidRPr="004C5DFB">
        <w:rPr>
          <w:rFonts w:ascii="Arial" w:hAnsi="Arial"/>
          <w:i/>
          <w:iCs/>
          <w:sz w:val="24"/>
          <w:szCs w:val="24"/>
        </w:rPr>
        <w:t xml:space="preserve"> forse il leone nella foresta, se non ha qualche preda? Il leoncello manda un grido dalla sua tana se non ha preso nulla? </w:t>
      </w:r>
      <w:r w:rsidRPr="004C5DFB">
        <w:rPr>
          <w:rFonts w:ascii="Arial" w:hAnsi="Arial"/>
          <w:i/>
          <w:iCs/>
          <w:sz w:val="24"/>
          <w:szCs w:val="24"/>
        </w:rPr>
        <w:t>Cade</w:t>
      </w:r>
      <w:r w:rsidR="008C0CBF" w:rsidRPr="004C5DFB">
        <w:rPr>
          <w:rFonts w:ascii="Arial" w:hAnsi="Arial"/>
          <w:i/>
          <w:iCs/>
          <w:sz w:val="24"/>
          <w:szCs w:val="24"/>
        </w:rPr>
        <w:t xml:space="preserve"> forse l'uccello a terra, se non gli è stata tesa un'insidia? Scatta forse la tagliola dal suolo, se non ha preso qualche cosa? </w:t>
      </w:r>
      <w:r w:rsidRPr="004C5DFB">
        <w:rPr>
          <w:rFonts w:ascii="Arial" w:hAnsi="Arial"/>
          <w:i/>
          <w:iCs/>
          <w:sz w:val="24"/>
          <w:szCs w:val="24"/>
        </w:rPr>
        <w:t>Risuona</w:t>
      </w:r>
      <w:r w:rsidR="008C0CBF" w:rsidRPr="004C5DFB">
        <w:rPr>
          <w:rFonts w:ascii="Arial" w:hAnsi="Arial"/>
          <w:i/>
          <w:iCs/>
          <w:sz w:val="24"/>
          <w:szCs w:val="24"/>
        </w:rPr>
        <w:t xml:space="preserve"> forse la tromba nella città, senza che il popolo si metta in allarme? Avviene forse nella città una sventura, che non sia causata dal Signore? </w:t>
      </w:r>
    </w:p>
    <w:p w14:paraId="6B28C6F3" w14:textId="2A924043"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In</w:t>
      </w:r>
      <w:r w:rsidR="008C0CBF" w:rsidRPr="004C5DFB">
        <w:rPr>
          <w:rFonts w:ascii="Arial" w:hAnsi="Arial"/>
          <w:i/>
          <w:iCs/>
          <w:sz w:val="24"/>
          <w:szCs w:val="24"/>
        </w:rPr>
        <w:t xml:space="preserve"> verità, il Signore non fa cosa alcuna senza aver rivelato il suo consiglio ai suoi servitori, i profeti. </w:t>
      </w:r>
    </w:p>
    <w:p w14:paraId="166536C4" w14:textId="04776998"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Ruggisce</w:t>
      </w:r>
      <w:r w:rsidR="008C0CBF" w:rsidRPr="004C5DFB">
        <w:rPr>
          <w:rFonts w:ascii="Arial" w:hAnsi="Arial"/>
          <w:i/>
          <w:iCs/>
          <w:sz w:val="24"/>
          <w:szCs w:val="24"/>
        </w:rPr>
        <w:t xml:space="preserve"> il leone: chi mai non trema? Il Signore Dio ha parlato: chi può non profetare? </w:t>
      </w:r>
      <w:r w:rsidRPr="004C5DFB">
        <w:rPr>
          <w:rFonts w:ascii="Arial" w:hAnsi="Arial"/>
          <w:i/>
          <w:iCs/>
          <w:sz w:val="24"/>
          <w:szCs w:val="24"/>
        </w:rPr>
        <w:t>Fatelo</w:t>
      </w:r>
      <w:r w:rsidR="008C0CBF" w:rsidRPr="004C5DFB">
        <w:rPr>
          <w:rFonts w:ascii="Arial" w:hAnsi="Arial"/>
          <w:i/>
          <w:iCs/>
          <w:sz w:val="24"/>
          <w:szCs w:val="24"/>
        </w:rPr>
        <w:t xml:space="preserve"> udire nei palazzi di Asdod e nei palazzi del paese d'Egitto e dite: Adunatevi sui monti di Samaria e osservate quanti disordini sono in essa, e quali violenze sono nel suo seno. </w:t>
      </w:r>
      <w:r w:rsidRPr="004C5DFB">
        <w:rPr>
          <w:rFonts w:ascii="Arial" w:hAnsi="Arial"/>
          <w:i/>
          <w:iCs/>
          <w:sz w:val="24"/>
          <w:szCs w:val="24"/>
        </w:rPr>
        <w:t>Non</w:t>
      </w:r>
      <w:r w:rsidR="008C0CBF" w:rsidRPr="004C5DFB">
        <w:rPr>
          <w:rFonts w:ascii="Arial" w:hAnsi="Arial"/>
          <w:i/>
          <w:iCs/>
          <w:sz w:val="24"/>
          <w:szCs w:val="24"/>
        </w:rPr>
        <w:t xml:space="preserve"> sanno agire con rettitudine, dice il Signore, violenza e rapina accumulano nei loro palazzi. </w:t>
      </w:r>
    </w:p>
    <w:p w14:paraId="43F2B2A1" w14:textId="3A43BFF0"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Perciò</w:t>
      </w:r>
      <w:r w:rsidR="008C0CBF" w:rsidRPr="004C5DFB">
        <w:rPr>
          <w:rFonts w:ascii="Arial" w:hAnsi="Arial"/>
          <w:i/>
          <w:iCs/>
          <w:sz w:val="24"/>
          <w:szCs w:val="24"/>
        </w:rPr>
        <w:t xml:space="preserve"> così dice il Signore Dio: Il nemico circonderà il paese, sarà abbattuta la tua potenza e i tuoi palazzi saranno saccheggiati. </w:t>
      </w:r>
      <w:r w:rsidRPr="004C5DFB">
        <w:rPr>
          <w:rFonts w:ascii="Arial" w:hAnsi="Arial"/>
          <w:i/>
          <w:iCs/>
          <w:sz w:val="24"/>
          <w:szCs w:val="24"/>
        </w:rPr>
        <w:t>Così</w:t>
      </w:r>
      <w:r w:rsidR="008C0CBF" w:rsidRPr="004C5DFB">
        <w:rPr>
          <w:rFonts w:ascii="Arial" w:hAnsi="Arial"/>
          <w:i/>
          <w:iCs/>
          <w:sz w:val="24"/>
          <w:szCs w:val="24"/>
        </w:rPr>
        <w:t xml:space="preserve"> dice il Signore: Come il pastore strappa dalla bocca del leone due zampe o il lobo d'un orecchio, così scamperanno gli Israeliti che abitano a Samaria su un cantuccio di divano o su una coperta da letto. </w:t>
      </w:r>
    </w:p>
    <w:p w14:paraId="50BB9185" w14:textId="734FF5FC" w:rsidR="008C0CBF" w:rsidRPr="004C5DFB" w:rsidRDefault="008713AD" w:rsidP="004C5DFB">
      <w:pPr>
        <w:spacing w:after="120"/>
        <w:ind w:left="567" w:right="567"/>
        <w:jc w:val="both"/>
        <w:rPr>
          <w:rFonts w:ascii="Arial" w:hAnsi="Arial"/>
          <w:i/>
          <w:iCs/>
          <w:sz w:val="24"/>
          <w:szCs w:val="24"/>
        </w:rPr>
      </w:pPr>
      <w:r w:rsidRPr="004C5DFB">
        <w:rPr>
          <w:rFonts w:ascii="Arial" w:hAnsi="Arial"/>
          <w:i/>
          <w:iCs/>
          <w:sz w:val="24"/>
          <w:szCs w:val="24"/>
        </w:rPr>
        <w:t>Ascoltate</w:t>
      </w:r>
      <w:r w:rsidR="008C0CBF" w:rsidRPr="004C5DFB">
        <w:rPr>
          <w:rFonts w:ascii="Arial" w:hAnsi="Arial"/>
          <w:i/>
          <w:iCs/>
          <w:sz w:val="24"/>
          <w:szCs w:val="24"/>
        </w:rPr>
        <w:t xml:space="preserve"> e attestatelo nella casa di Giacobbe, dice il Signore Dio, Dio degli eserciti: </w:t>
      </w:r>
      <w:r w:rsidRPr="004C5DFB">
        <w:rPr>
          <w:rFonts w:ascii="Arial" w:hAnsi="Arial"/>
          <w:i/>
          <w:iCs/>
          <w:sz w:val="24"/>
          <w:szCs w:val="24"/>
        </w:rPr>
        <w:t>Quando</w:t>
      </w:r>
      <w:r w:rsidR="008C0CBF" w:rsidRPr="004C5DFB">
        <w:rPr>
          <w:rFonts w:ascii="Arial" w:hAnsi="Arial"/>
          <w:i/>
          <w:iCs/>
          <w:sz w:val="24"/>
          <w:szCs w:val="24"/>
        </w:rPr>
        <w:t xml:space="preserve"> farò giustizia dei misfatti d'Israele, io infierirò contro gli altari di Betel; saranno spezzati i corni dell'altare e cadranno a terra. Demolirò la casa d'inverno insieme con la sua casa d'estate e andranno in rovina le case d'avorio e scompariranno i grandi palazzi. Oracolo del Signore. (Am 3,1-15). </w:t>
      </w:r>
    </w:p>
    <w:p w14:paraId="611CC445" w14:textId="0DE7D2FC"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Ascoltate</w:t>
      </w:r>
      <w:r w:rsidR="008C0CBF" w:rsidRPr="004C5DFB">
        <w:rPr>
          <w:rFonts w:ascii="Arial" w:hAnsi="Arial"/>
          <w:i/>
          <w:iCs/>
          <w:sz w:val="24"/>
          <w:szCs w:val="24"/>
        </w:rPr>
        <w:t xml:space="preserve"> queste parole, o vacche di Basan, che siete sul monte di Samaria, che opprimete i deboli, schiacciate i poveri e dite ai vostri mariti: Porta qua, beviamo! </w:t>
      </w:r>
    </w:p>
    <w:p w14:paraId="27A26E59" w14:textId="6C68F093"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lastRenderedPageBreak/>
        <w:t>Il</w:t>
      </w:r>
      <w:r w:rsidR="008C0CBF" w:rsidRPr="004C5DFB">
        <w:rPr>
          <w:rFonts w:ascii="Arial" w:hAnsi="Arial"/>
          <w:i/>
          <w:iCs/>
          <w:sz w:val="24"/>
          <w:szCs w:val="24"/>
        </w:rPr>
        <w:t xml:space="preserve"> Signore Dio ha giurato per la sua santità: Ecco, verranno per voi giorni, in cui sarete prese con ami e le rimanenti di voi con arpioni da pesca. </w:t>
      </w:r>
      <w:r w:rsidRPr="004C5DFB">
        <w:rPr>
          <w:rFonts w:ascii="Arial" w:hAnsi="Arial"/>
          <w:i/>
          <w:iCs/>
          <w:sz w:val="24"/>
          <w:szCs w:val="24"/>
        </w:rPr>
        <w:t>Uscirete</w:t>
      </w:r>
      <w:r w:rsidR="008C0CBF" w:rsidRPr="004C5DFB">
        <w:rPr>
          <w:rFonts w:ascii="Arial" w:hAnsi="Arial"/>
          <w:i/>
          <w:iCs/>
          <w:sz w:val="24"/>
          <w:szCs w:val="24"/>
        </w:rPr>
        <w:t xml:space="preserve"> per le brecce, una dopo l'altra e sarete cacciate oltre l'Ermon, oracolo del Signore. </w:t>
      </w:r>
      <w:r w:rsidRPr="004C5DFB">
        <w:rPr>
          <w:rFonts w:ascii="Arial" w:hAnsi="Arial"/>
          <w:i/>
          <w:iCs/>
          <w:sz w:val="24"/>
          <w:szCs w:val="24"/>
        </w:rPr>
        <w:t>Andate</w:t>
      </w:r>
      <w:r w:rsidR="008C0CBF" w:rsidRPr="004C5DFB">
        <w:rPr>
          <w:rFonts w:ascii="Arial" w:hAnsi="Arial"/>
          <w:i/>
          <w:iCs/>
          <w:sz w:val="24"/>
          <w:szCs w:val="24"/>
        </w:rPr>
        <w:t xml:space="preserve"> pure a Betel e peccate! A Gàlgala e peccate ancora di più! Offrite ogni mattina i vostri sacrifici e ogni tre giorni le vostre decime. </w:t>
      </w:r>
      <w:r w:rsidRPr="004C5DFB">
        <w:rPr>
          <w:rFonts w:ascii="Arial" w:hAnsi="Arial"/>
          <w:i/>
          <w:iCs/>
          <w:sz w:val="24"/>
          <w:szCs w:val="24"/>
        </w:rPr>
        <w:t>Offrite</w:t>
      </w:r>
      <w:r w:rsidR="008C0CBF" w:rsidRPr="004C5DFB">
        <w:rPr>
          <w:rFonts w:ascii="Arial" w:hAnsi="Arial"/>
          <w:i/>
          <w:iCs/>
          <w:sz w:val="24"/>
          <w:szCs w:val="24"/>
        </w:rPr>
        <w:t xml:space="preserve"> anche sacrifici di grazie con lievito e proclamate ad alta voce le offerte spontanee </w:t>
      </w:r>
      <w:r w:rsidRPr="004C5DFB">
        <w:rPr>
          <w:rFonts w:ascii="Arial" w:hAnsi="Arial"/>
          <w:i/>
          <w:iCs/>
          <w:sz w:val="24"/>
          <w:szCs w:val="24"/>
        </w:rPr>
        <w:t>perché</w:t>
      </w:r>
      <w:r w:rsidR="008C0CBF" w:rsidRPr="004C5DFB">
        <w:rPr>
          <w:rFonts w:ascii="Arial" w:hAnsi="Arial"/>
          <w:i/>
          <w:iCs/>
          <w:sz w:val="24"/>
          <w:szCs w:val="24"/>
        </w:rPr>
        <w:t xml:space="preserve"> così vi piace di fare, o Israeliti, dice il Signore. </w:t>
      </w:r>
    </w:p>
    <w:p w14:paraId="1D7019A9" w14:textId="4838D9AB"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Eppure</w:t>
      </w:r>
      <w:r w:rsidR="008C0CBF" w:rsidRPr="004C5DFB">
        <w:rPr>
          <w:rFonts w:ascii="Arial" w:hAnsi="Arial"/>
          <w:i/>
          <w:iCs/>
          <w:sz w:val="24"/>
          <w:szCs w:val="24"/>
        </w:rPr>
        <w:t xml:space="preserve">, vi ho lasciato a denti asciutti in tutte le vostre città e con mancanza di pane in tutti i vostri villaggi: e non siete ritornati a me, dice il Signore. </w:t>
      </w:r>
      <w:r w:rsidRPr="004C5DFB">
        <w:rPr>
          <w:rFonts w:ascii="Arial" w:hAnsi="Arial"/>
          <w:i/>
          <w:iCs/>
          <w:sz w:val="24"/>
          <w:szCs w:val="24"/>
        </w:rPr>
        <w:t>Vi</w:t>
      </w:r>
      <w:r w:rsidR="008C0CBF" w:rsidRPr="004C5DFB">
        <w:rPr>
          <w:rFonts w:ascii="Arial" w:hAnsi="Arial"/>
          <w:i/>
          <w:iCs/>
          <w:sz w:val="24"/>
          <w:szCs w:val="24"/>
        </w:rPr>
        <w:t xml:space="preserve"> ho pure rifiutato la pioggia tre mesi prima della mietitura; facevo piovere sopra una città e non sopra l'altra; un campo era bagnato di pioggia, mentre l'altro, su cui non pioveva, seccava; </w:t>
      </w:r>
      <w:r w:rsidRPr="004C5DFB">
        <w:rPr>
          <w:rFonts w:ascii="Arial" w:hAnsi="Arial"/>
          <w:i/>
          <w:iCs/>
          <w:sz w:val="24"/>
          <w:szCs w:val="24"/>
        </w:rPr>
        <w:t>due</w:t>
      </w:r>
      <w:r w:rsidR="008C0CBF" w:rsidRPr="004C5DFB">
        <w:rPr>
          <w:rFonts w:ascii="Arial" w:hAnsi="Arial"/>
          <w:i/>
          <w:iCs/>
          <w:sz w:val="24"/>
          <w:szCs w:val="24"/>
        </w:rPr>
        <w:t xml:space="preserve">, tre città si muovevano titubanti verso un'altra città per bervi acqua, senza potersi dissetare: e non siete ritornati a me, dice il Signore. </w:t>
      </w:r>
      <w:r w:rsidRPr="004C5DFB">
        <w:rPr>
          <w:rFonts w:ascii="Arial" w:hAnsi="Arial"/>
          <w:i/>
          <w:iCs/>
          <w:sz w:val="24"/>
          <w:szCs w:val="24"/>
        </w:rPr>
        <w:t>Vi</w:t>
      </w:r>
      <w:r w:rsidR="008C0CBF" w:rsidRPr="004C5DFB">
        <w:rPr>
          <w:rFonts w:ascii="Arial" w:hAnsi="Arial"/>
          <w:i/>
          <w:iCs/>
          <w:sz w:val="24"/>
          <w:szCs w:val="24"/>
        </w:rPr>
        <w:t xml:space="preserve"> ho colpiti con ruggine e carbonchio, vi ho inaridito i giardini e le vigne; i fichi, gli oliveti li ha divorati la cavalletta: e non siete ritornati a me, dice il Signore. </w:t>
      </w:r>
    </w:p>
    <w:p w14:paraId="70952D40" w14:textId="3303928C"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Ho</w:t>
      </w:r>
      <w:r w:rsidR="008C0CBF" w:rsidRPr="004C5DFB">
        <w:rPr>
          <w:rFonts w:ascii="Arial" w:hAnsi="Arial"/>
          <w:i/>
          <w:iCs/>
          <w:sz w:val="24"/>
          <w:szCs w:val="24"/>
        </w:rPr>
        <w:t xml:space="preserve"> mandato contro di voi la peste, come un tempo contro l'Egitto; ho ucciso di spada i vostri giovani, mentre i vostri cavalli diventavano preda; ho fatto salire il fetore dei vostri campi fino alle vostre narici: e non siete ritornati a me, dice il Signore. </w:t>
      </w:r>
      <w:r w:rsidRPr="004C5DFB">
        <w:rPr>
          <w:rFonts w:ascii="Arial" w:hAnsi="Arial"/>
          <w:i/>
          <w:iCs/>
          <w:sz w:val="24"/>
          <w:szCs w:val="24"/>
        </w:rPr>
        <w:t>Vi</w:t>
      </w:r>
      <w:r w:rsidR="008C0CBF" w:rsidRPr="004C5DFB">
        <w:rPr>
          <w:rFonts w:ascii="Arial" w:hAnsi="Arial"/>
          <w:i/>
          <w:iCs/>
          <w:sz w:val="24"/>
          <w:szCs w:val="24"/>
        </w:rPr>
        <w:t xml:space="preserve"> ho travolti come Dio aveva travolto Sòdoma e Gomorra; eravate come un tizzone strappato da un incendio: e non siete ritornati a me dice il Signore. </w:t>
      </w:r>
      <w:r w:rsidRPr="004C5DFB">
        <w:rPr>
          <w:rFonts w:ascii="Arial" w:hAnsi="Arial"/>
          <w:i/>
          <w:iCs/>
          <w:sz w:val="24"/>
          <w:szCs w:val="24"/>
        </w:rPr>
        <w:t>Perciò</w:t>
      </w:r>
      <w:r w:rsidR="008C0CBF" w:rsidRPr="004C5DFB">
        <w:rPr>
          <w:rFonts w:ascii="Arial" w:hAnsi="Arial"/>
          <w:i/>
          <w:iCs/>
          <w:sz w:val="24"/>
          <w:szCs w:val="24"/>
        </w:rPr>
        <w:t xml:space="preserve"> ti tratterò così, Israele! Poiché questo devo fare di te, prepàrati all'incontro con il tuo Dio, o Israele! </w:t>
      </w:r>
      <w:r w:rsidRPr="004C5DFB">
        <w:rPr>
          <w:rFonts w:ascii="Arial" w:hAnsi="Arial"/>
          <w:i/>
          <w:iCs/>
          <w:sz w:val="24"/>
          <w:szCs w:val="24"/>
        </w:rPr>
        <w:t>Ecco</w:t>
      </w:r>
      <w:r w:rsidR="008C0CBF" w:rsidRPr="004C5DFB">
        <w:rPr>
          <w:rFonts w:ascii="Arial" w:hAnsi="Arial"/>
          <w:i/>
          <w:iCs/>
          <w:sz w:val="24"/>
          <w:szCs w:val="24"/>
        </w:rPr>
        <w:t xml:space="preserve"> colui che forma i monti e crea i venti, che manifesta all'uomo qual è il suo pensiero, che fa l'alba e le tenebre e cammina sulle alture della terra, Signore, Dio degli eserciti è il suo nome. (Am 4,1-13). </w:t>
      </w:r>
    </w:p>
    <w:p w14:paraId="25F5EDAF" w14:textId="77777777" w:rsidR="008C0CBF" w:rsidRPr="007A5FB2" w:rsidRDefault="008C0CBF" w:rsidP="007A5FB2">
      <w:pPr>
        <w:spacing w:before="120"/>
        <w:jc w:val="both"/>
        <w:rPr>
          <w:rFonts w:ascii="Arial" w:hAnsi="Arial"/>
          <w:sz w:val="24"/>
          <w:szCs w:val="24"/>
        </w:rPr>
      </w:pPr>
      <w:r w:rsidRPr="007A5FB2">
        <w:rPr>
          <w:rFonts w:ascii="Arial" w:hAnsi="Arial"/>
          <w:sz w:val="24"/>
          <w:szCs w:val="24"/>
        </w:rPr>
        <w:t>Sul giudizio di Dio dopo la storia, alla fine dei tempi, ecco come ne parlano i Profeti Daniele e Malachia. Anche loro sono presi a modo di esempio. Tutta la Scrittura è questa verità.</w:t>
      </w:r>
    </w:p>
    <w:p w14:paraId="66AC08BF" w14:textId="74EAE842"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Or</w:t>
      </w:r>
      <w:r w:rsidR="008C0CBF" w:rsidRPr="004C5DFB">
        <w:rPr>
          <w:rFonts w:ascii="Arial" w:hAnsi="Arial"/>
          <w:i/>
          <w:iCs/>
          <w:sz w:val="24"/>
          <w:szCs w:val="24"/>
        </w:rPr>
        <w:t xml:space="preserve">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70D86DBC" w14:textId="598EBA57"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Molti</w:t>
      </w:r>
      <w:r w:rsidR="008C0CBF" w:rsidRPr="004C5DFB">
        <w:rPr>
          <w:rFonts w:ascii="Arial" w:hAnsi="Arial"/>
          <w:i/>
          <w:iCs/>
          <w:sz w:val="24"/>
          <w:szCs w:val="24"/>
        </w:rPr>
        <w:t xml:space="preserve"> di quelli che dormono nella polvere della terra si risveglieranno: gli uni alla vita eterna e gli altri alla vergogna e per l'infamia eterna. </w:t>
      </w:r>
      <w:r w:rsidRPr="004C5DFB">
        <w:rPr>
          <w:rFonts w:ascii="Arial" w:hAnsi="Arial"/>
          <w:i/>
          <w:iCs/>
          <w:sz w:val="24"/>
          <w:szCs w:val="24"/>
        </w:rPr>
        <w:t>I</w:t>
      </w:r>
      <w:r w:rsidR="008C0CBF" w:rsidRPr="004C5DFB">
        <w:rPr>
          <w:rFonts w:ascii="Arial" w:hAnsi="Arial"/>
          <w:i/>
          <w:iCs/>
          <w:sz w:val="24"/>
          <w:szCs w:val="24"/>
        </w:rPr>
        <w:t xml:space="preserve"> saggi risplenderanno come lo splendore del firmamento; coloro che avranno indotto molti alla giustizia risplenderanno come le stelle per sempre. </w:t>
      </w:r>
      <w:r w:rsidRPr="004C5DFB">
        <w:rPr>
          <w:rFonts w:ascii="Arial" w:hAnsi="Arial"/>
          <w:i/>
          <w:iCs/>
          <w:sz w:val="24"/>
          <w:szCs w:val="24"/>
        </w:rPr>
        <w:t>Ora</w:t>
      </w:r>
      <w:r w:rsidR="008C0CBF" w:rsidRPr="004C5DFB">
        <w:rPr>
          <w:rFonts w:ascii="Arial" w:hAnsi="Arial"/>
          <w:i/>
          <w:iCs/>
          <w:sz w:val="24"/>
          <w:szCs w:val="24"/>
        </w:rPr>
        <w:t xml:space="preserve"> tu, Daniele, chiudi queste parole e sigilla questo libro, fino al tempo della fine: allora molti lo scorreranno e la loro conoscenza sarà accresciuta". </w:t>
      </w:r>
    </w:p>
    <w:p w14:paraId="39F6CA25" w14:textId="7CDE065E"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Io</w:t>
      </w:r>
      <w:r w:rsidR="008C0CBF" w:rsidRPr="004C5DFB">
        <w:rPr>
          <w:rFonts w:ascii="Arial" w:hAnsi="Arial"/>
          <w:i/>
          <w:iCs/>
          <w:sz w:val="24"/>
          <w:szCs w:val="24"/>
        </w:rPr>
        <w:t xml:space="preserve">, Daniele, stavo guardando ed ecco altri due che stavano in piedi, uno di qua sulla sponda del fiume, l'altro di là sull'altra sponda. </w:t>
      </w:r>
      <w:r w:rsidRPr="004C5DFB">
        <w:rPr>
          <w:rFonts w:ascii="Arial" w:hAnsi="Arial"/>
          <w:i/>
          <w:iCs/>
          <w:sz w:val="24"/>
          <w:szCs w:val="24"/>
        </w:rPr>
        <w:t>Uno</w:t>
      </w:r>
      <w:r w:rsidR="008C0CBF" w:rsidRPr="004C5DFB">
        <w:rPr>
          <w:rFonts w:ascii="Arial" w:hAnsi="Arial"/>
          <w:i/>
          <w:iCs/>
          <w:sz w:val="24"/>
          <w:szCs w:val="24"/>
        </w:rPr>
        <w:t xml:space="preserve"> disse all'uomo vestito di lino, che era sulle acque del fiume: "Quando </w:t>
      </w:r>
      <w:r w:rsidR="008C0CBF" w:rsidRPr="004C5DFB">
        <w:rPr>
          <w:rFonts w:ascii="Arial" w:hAnsi="Arial"/>
          <w:i/>
          <w:iCs/>
          <w:sz w:val="24"/>
          <w:szCs w:val="24"/>
        </w:rPr>
        <w:lastRenderedPageBreak/>
        <w:t xml:space="preserve">si compiranno queste cose meravigliose?". </w:t>
      </w:r>
      <w:r w:rsidRPr="004C5DFB">
        <w:rPr>
          <w:rFonts w:ascii="Arial" w:hAnsi="Arial"/>
          <w:i/>
          <w:iCs/>
          <w:sz w:val="24"/>
          <w:szCs w:val="24"/>
        </w:rPr>
        <w:t>Udii</w:t>
      </w:r>
      <w:r w:rsidR="008C0CBF" w:rsidRPr="004C5DFB">
        <w:rPr>
          <w:rFonts w:ascii="Arial" w:hAnsi="Arial"/>
          <w:i/>
          <w:iCs/>
          <w:sz w:val="24"/>
          <w:szCs w:val="24"/>
        </w:rPr>
        <w:t xml:space="preserve">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sidRPr="004C5DFB">
        <w:rPr>
          <w:rFonts w:ascii="Arial" w:hAnsi="Arial"/>
          <w:i/>
          <w:iCs/>
          <w:sz w:val="24"/>
          <w:szCs w:val="24"/>
        </w:rPr>
        <w:t>Io</w:t>
      </w:r>
      <w:r w:rsidR="008C0CBF" w:rsidRPr="004C5DFB">
        <w:rPr>
          <w:rFonts w:ascii="Arial" w:hAnsi="Arial"/>
          <w:i/>
          <w:iCs/>
          <w:sz w:val="24"/>
          <w:szCs w:val="24"/>
        </w:rPr>
        <w:t xml:space="preserve"> udii bene, ma non compresi, e dissi: "Mio Signore, quale sarà la fine di queste cose?". </w:t>
      </w:r>
    </w:p>
    <w:p w14:paraId="4BB5C93A" w14:textId="3226D98E"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Egli</w:t>
      </w:r>
      <w:r w:rsidR="008C0CBF" w:rsidRPr="004C5DFB">
        <w:rPr>
          <w:rFonts w:ascii="Arial" w:hAnsi="Arial"/>
          <w:i/>
          <w:iCs/>
          <w:sz w:val="24"/>
          <w:szCs w:val="24"/>
        </w:rPr>
        <w:t xml:space="preserve"> mi rispose: "</w:t>
      </w:r>
      <w:r w:rsidRPr="004C5DFB">
        <w:rPr>
          <w:rFonts w:ascii="Arial" w:hAnsi="Arial"/>
          <w:i/>
          <w:iCs/>
          <w:sz w:val="24"/>
          <w:szCs w:val="24"/>
        </w:rPr>
        <w:t>Va’</w:t>
      </w:r>
      <w:r w:rsidR="008C0CBF" w:rsidRPr="004C5DFB">
        <w:rPr>
          <w:rFonts w:ascii="Arial" w:hAnsi="Arial"/>
          <w:i/>
          <w:iCs/>
          <w:sz w:val="24"/>
          <w:szCs w:val="24"/>
        </w:rPr>
        <w:t xml:space="preserve">, Daniele, queste parole sono nascoste e sigillate fino al tempo della fine. </w:t>
      </w:r>
      <w:r w:rsidRPr="004C5DFB">
        <w:rPr>
          <w:rFonts w:ascii="Arial" w:hAnsi="Arial"/>
          <w:i/>
          <w:iCs/>
          <w:sz w:val="24"/>
          <w:szCs w:val="24"/>
        </w:rPr>
        <w:t>Molti</w:t>
      </w:r>
      <w:r w:rsidR="008C0CBF" w:rsidRPr="004C5DFB">
        <w:rPr>
          <w:rFonts w:ascii="Arial" w:hAnsi="Arial"/>
          <w:i/>
          <w:iCs/>
          <w:sz w:val="24"/>
          <w:szCs w:val="24"/>
        </w:rPr>
        <w:t xml:space="preserve"> saranno purificati, resi candidi, integri, ma gli empi agiranno empiamente: nessuno degli empi intenderà queste cose, ma i saggi le intenderanno. </w:t>
      </w:r>
      <w:r w:rsidRPr="004C5DFB">
        <w:rPr>
          <w:rFonts w:ascii="Arial" w:hAnsi="Arial"/>
          <w:i/>
          <w:iCs/>
          <w:sz w:val="24"/>
          <w:szCs w:val="24"/>
        </w:rPr>
        <w:t>Ora</w:t>
      </w:r>
      <w:r w:rsidR="008C0CBF" w:rsidRPr="004C5DFB">
        <w:rPr>
          <w:rFonts w:ascii="Arial" w:hAnsi="Arial"/>
          <w:i/>
          <w:iCs/>
          <w:sz w:val="24"/>
          <w:szCs w:val="24"/>
        </w:rPr>
        <w:t xml:space="preserve">, dal tempo in cui sarà abolito il sacrificio quotidiano e sarà eretto l'abominio della desolazione, ci saranno </w:t>
      </w:r>
      <w:r w:rsidRPr="004C5DFB">
        <w:rPr>
          <w:rFonts w:ascii="Arial" w:hAnsi="Arial"/>
          <w:i/>
          <w:iCs/>
          <w:sz w:val="24"/>
          <w:szCs w:val="24"/>
        </w:rPr>
        <w:t>milleduecento novanta</w:t>
      </w:r>
      <w:r w:rsidR="008C0CBF" w:rsidRPr="004C5DFB">
        <w:rPr>
          <w:rFonts w:ascii="Arial" w:hAnsi="Arial"/>
          <w:i/>
          <w:iCs/>
          <w:sz w:val="24"/>
          <w:szCs w:val="24"/>
        </w:rPr>
        <w:t xml:space="preserve"> giorni. </w:t>
      </w:r>
      <w:r w:rsidRPr="004C5DFB">
        <w:rPr>
          <w:rFonts w:ascii="Arial" w:hAnsi="Arial"/>
          <w:i/>
          <w:iCs/>
          <w:sz w:val="24"/>
          <w:szCs w:val="24"/>
        </w:rPr>
        <w:t>Beato</w:t>
      </w:r>
      <w:r w:rsidR="008C0CBF" w:rsidRPr="004C5DFB">
        <w:rPr>
          <w:rFonts w:ascii="Arial" w:hAnsi="Arial"/>
          <w:i/>
          <w:iCs/>
          <w:sz w:val="24"/>
          <w:szCs w:val="24"/>
        </w:rPr>
        <w:t xml:space="preserve"> chi aspetterà con pazienza e giungerà a </w:t>
      </w:r>
      <w:r w:rsidRPr="004C5DFB">
        <w:rPr>
          <w:rFonts w:ascii="Arial" w:hAnsi="Arial"/>
          <w:i/>
          <w:iCs/>
          <w:sz w:val="24"/>
          <w:szCs w:val="24"/>
        </w:rPr>
        <w:t>milletrecento trentacinque</w:t>
      </w:r>
      <w:r w:rsidR="008C0CBF" w:rsidRPr="004C5DFB">
        <w:rPr>
          <w:rFonts w:ascii="Arial" w:hAnsi="Arial"/>
          <w:i/>
          <w:iCs/>
          <w:sz w:val="24"/>
          <w:szCs w:val="24"/>
        </w:rPr>
        <w:t xml:space="preserve"> giorni. </w:t>
      </w:r>
      <w:r w:rsidRPr="004C5DFB">
        <w:rPr>
          <w:rFonts w:ascii="Arial" w:hAnsi="Arial"/>
          <w:i/>
          <w:iCs/>
          <w:sz w:val="24"/>
          <w:szCs w:val="24"/>
        </w:rPr>
        <w:t>Tu</w:t>
      </w:r>
      <w:r w:rsidR="008C0CBF" w:rsidRPr="004C5DFB">
        <w:rPr>
          <w:rFonts w:ascii="Arial" w:hAnsi="Arial"/>
          <w:i/>
          <w:iCs/>
          <w:sz w:val="24"/>
          <w:szCs w:val="24"/>
        </w:rPr>
        <w:t xml:space="preserve">, </w:t>
      </w:r>
      <w:r w:rsidRPr="004C5DFB">
        <w:rPr>
          <w:rFonts w:ascii="Arial" w:hAnsi="Arial"/>
          <w:i/>
          <w:iCs/>
          <w:sz w:val="24"/>
          <w:szCs w:val="24"/>
        </w:rPr>
        <w:t>va’</w:t>
      </w:r>
      <w:r w:rsidR="008C0CBF" w:rsidRPr="004C5DFB">
        <w:rPr>
          <w:rFonts w:ascii="Arial" w:hAnsi="Arial"/>
          <w:i/>
          <w:iCs/>
          <w:sz w:val="24"/>
          <w:szCs w:val="24"/>
        </w:rPr>
        <w:t xml:space="preserve"> pure alla tua fine e riposa: ti alzerai per la tua sorte alla fine dei giorni". (Dn 12,1-13). </w:t>
      </w:r>
    </w:p>
    <w:p w14:paraId="458CED90" w14:textId="4D6670DB"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Ecco</w:t>
      </w:r>
      <w:r w:rsidR="008C0CBF" w:rsidRPr="004C5DFB">
        <w:rPr>
          <w:rFonts w:ascii="Arial" w:hAnsi="Arial"/>
          <w:i/>
          <w:iCs/>
          <w:sz w:val="24"/>
          <w:szCs w:val="24"/>
        </w:rPr>
        <w:t xml:space="preserve">, io manderò un mio messaggero a preparare la via davanti a me e subito entrerà nel suo tempio il Signore, che voi cercate; l'angelo dell'alleanza, che voi sospirate, ecco viene, dice il Signore degli Eserciti. </w:t>
      </w:r>
      <w:r w:rsidRPr="004C5DFB">
        <w:rPr>
          <w:rFonts w:ascii="Arial" w:hAnsi="Arial"/>
          <w:i/>
          <w:iCs/>
          <w:sz w:val="24"/>
          <w:szCs w:val="24"/>
        </w:rPr>
        <w:t>Chi</w:t>
      </w:r>
      <w:r w:rsidR="008C0CBF" w:rsidRPr="004C5DFB">
        <w:rPr>
          <w:rFonts w:ascii="Arial" w:hAnsi="Arial"/>
          <w:i/>
          <w:iCs/>
          <w:sz w:val="24"/>
          <w:szCs w:val="24"/>
        </w:rPr>
        <w:t xml:space="preserve"> sopporterà il giorno della sua venuta? Chi resisterà al suo apparire? Egli è come il fuoco del fonditore e come la lisciva dei lavandai. </w:t>
      </w:r>
      <w:r w:rsidRPr="004C5DFB">
        <w:rPr>
          <w:rFonts w:ascii="Arial" w:hAnsi="Arial"/>
          <w:i/>
          <w:iCs/>
          <w:sz w:val="24"/>
          <w:szCs w:val="24"/>
        </w:rPr>
        <w:t>Siederà</w:t>
      </w:r>
      <w:r w:rsidR="008C0CBF" w:rsidRPr="004C5DFB">
        <w:rPr>
          <w:rFonts w:ascii="Arial" w:hAnsi="Arial"/>
          <w:i/>
          <w:iCs/>
          <w:sz w:val="24"/>
          <w:szCs w:val="24"/>
        </w:rPr>
        <w:t xml:space="preserve"> per fondere e purificare; purificherà i figli di Levi, li affinerà come oro e argento, perché possano offrire al Signore un'oblazione secondo giustizia. </w:t>
      </w:r>
    </w:p>
    <w:p w14:paraId="4A828547" w14:textId="2CB4DE41"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Allora</w:t>
      </w:r>
      <w:r w:rsidR="008C0CBF" w:rsidRPr="004C5DFB">
        <w:rPr>
          <w:rFonts w:ascii="Arial" w:hAnsi="Arial"/>
          <w:i/>
          <w:iCs/>
          <w:sz w:val="24"/>
          <w:szCs w:val="24"/>
        </w:rPr>
        <w:t xml:space="preserve"> l'offerta di Giuda e di Gerusalemme sarà gradita al Signore come nei giorni antichi, come negli anni lontani. </w:t>
      </w:r>
      <w:r w:rsidRPr="004C5DFB">
        <w:rPr>
          <w:rFonts w:ascii="Arial" w:hAnsi="Arial"/>
          <w:i/>
          <w:iCs/>
          <w:sz w:val="24"/>
          <w:szCs w:val="24"/>
        </w:rPr>
        <w:t>Io</w:t>
      </w:r>
      <w:r w:rsidR="008C0CBF" w:rsidRPr="004C5DFB">
        <w:rPr>
          <w:rFonts w:ascii="Arial" w:hAnsi="Arial"/>
          <w:i/>
          <w:iCs/>
          <w:sz w:val="24"/>
          <w:szCs w:val="24"/>
        </w:rPr>
        <w:t xml:space="preserve">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0C3FD814" w14:textId="453B9899"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Io</w:t>
      </w:r>
      <w:r w:rsidR="008C0CBF" w:rsidRPr="004C5DFB">
        <w:rPr>
          <w:rFonts w:ascii="Arial" w:hAnsi="Arial"/>
          <w:i/>
          <w:iCs/>
          <w:sz w:val="24"/>
          <w:szCs w:val="24"/>
        </w:rPr>
        <w:t xml:space="preserve"> sono il Signore, non cambio; voi, figli di Giacobbe, non siete ancora al termine. Fin dai tempi dei vostri padri vi siete allontanati dai miei precetti, non li avete osservati. Ritornate a me e io tornerò a voi, dice il Signore degli Eserciti. Ma voi dite: "Come dobbiamo tornare?". </w:t>
      </w:r>
    </w:p>
    <w:p w14:paraId="08511E3B" w14:textId="7631A848"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Può</w:t>
      </w:r>
      <w:r w:rsidR="008C0CBF" w:rsidRPr="004C5DFB">
        <w:rPr>
          <w:rFonts w:ascii="Arial" w:hAnsi="Arial"/>
          <w:i/>
          <w:iCs/>
          <w:sz w:val="24"/>
          <w:szCs w:val="24"/>
        </w:rPr>
        <w:t xml:space="preserve"> un uomo frodare Dio? Eppure voi mi frodate e andate dicendo: "Come ti abbiamo frodato?". Nelle decime e nelle primizie. </w:t>
      </w:r>
      <w:r w:rsidRPr="004C5DFB">
        <w:rPr>
          <w:rFonts w:ascii="Arial" w:hAnsi="Arial"/>
          <w:i/>
          <w:iCs/>
          <w:sz w:val="24"/>
          <w:szCs w:val="24"/>
        </w:rPr>
        <w:t>Siete</w:t>
      </w:r>
      <w:r w:rsidR="008C0CBF" w:rsidRPr="004C5DFB">
        <w:rPr>
          <w:rFonts w:ascii="Arial" w:hAnsi="Arial"/>
          <w:i/>
          <w:iCs/>
          <w:sz w:val="24"/>
          <w:szCs w:val="24"/>
        </w:rPr>
        <w:t xml:space="preserve"> già stati colpiti dalla maledizione e andate ancora frodandomi, voi, la nazione tutta! </w:t>
      </w:r>
      <w:r w:rsidRPr="004C5DFB">
        <w:rPr>
          <w:rFonts w:ascii="Arial" w:hAnsi="Arial"/>
          <w:i/>
          <w:iCs/>
          <w:sz w:val="24"/>
          <w:szCs w:val="24"/>
        </w:rPr>
        <w:t>Portate</w:t>
      </w:r>
      <w:r w:rsidR="008C0CBF" w:rsidRPr="004C5DFB">
        <w:rPr>
          <w:rFonts w:ascii="Arial" w:hAnsi="Arial"/>
          <w:i/>
          <w:iCs/>
          <w:sz w:val="24"/>
          <w:szCs w:val="24"/>
        </w:rPr>
        <w:t xml:space="preserve"> le decime intere nel tesoro del tempio, perché ci sia cibo nella mia casa; poi mettetemi pure alla prova in questo, - dice il Signore degli Eserciti - se io non vi aprirò le cateratte del cielo e non riverserò su di voi benedizioni sovrabbondanti. </w:t>
      </w:r>
    </w:p>
    <w:p w14:paraId="2B01824B" w14:textId="2AD60DC8"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Terrò</w:t>
      </w:r>
      <w:r w:rsidR="008C0CBF" w:rsidRPr="004C5DFB">
        <w:rPr>
          <w:rFonts w:ascii="Arial" w:hAnsi="Arial"/>
          <w:i/>
          <w:iCs/>
          <w:sz w:val="24"/>
          <w:szCs w:val="24"/>
        </w:rPr>
        <w:t xml:space="preserve"> indietro gli insetti divoratori perché non vi distruggano i frutti della terra e la vite non sia sterile nel campo, dice il Signore degli Eserciti. </w:t>
      </w:r>
      <w:r w:rsidRPr="004C5DFB">
        <w:rPr>
          <w:rFonts w:ascii="Arial" w:hAnsi="Arial"/>
          <w:i/>
          <w:iCs/>
          <w:sz w:val="24"/>
          <w:szCs w:val="24"/>
        </w:rPr>
        <w:t>Felici</w:t>
      </w:r>
      <w:r w:rsidR="008C0CBF" w:rsidRPr="004C5DFB">
        <w:rPr>
          <w:rFonts w:ascii="Arial" w:hAnsi="Arial"/>
          <w:i/>
          <w:iCs/>
          <w:sz w:val="24"/>
          <w:szCs w:val="24"/>
        </w:rPr>
        <w:t xml:space="preserve"> vi diranno tutte le genti, perché sarete una terra di delizie, dice il Signore degli Eserciti. </w:t>
      </w:r>
      <w:r w:rsidRPr="004C5DFB">
        <w:rPr>
          <w:rFonts w:ascii="Arial" w:hAnsi="Arial"/>
          <w:i/>
          <w:iCs/>
          <w:sz w:val="24"/>
          <w:szCs w:val="24"/>
        </w:rPr>
        <w:t>Duri</w:t>
      </w:r>
      <w:r w:rsidR="008C0CBF" w:rsidRPr="004C5DFB">
        <w:rPr>
          <w:rFonts w:ascii="Arial" w:hAnsi="Arial"/>
          <w:i/>
          <w:iCs/>
          <w:sz w:val="24"/>
          <w:szCs w:val="24"/>
        </w:rPr>
        <w:t xml:space="preserve"> sono i vostri discorsi contro di me - dice il Signore - e voi andate dicendo: "Che abbiamo contro di te?". </w:t>
      </w:r>
      <w:r w:rsidRPr="004C5DFB">
        <w:rPr>
          <w:rFonts w:ascii="Arial" w:hAnsi="Arial"/>
          <w:i/>
          <w:iCs/>
          <w:sz w:val="24"/>
          <w:szCs w:val="24"/>
        </w:rPr>
        <w:t>Avete</w:t>
      </w:r>
      <w:r w:rsidR="008C0CBF" w:rsidRPr="004C5DFB">
        <w:rPr>
          <w:rFonts w:ascii="Arial" w:hAnsi="Arial"/>
          <w:i/>
          <w:iCs/>
          <w:sz w:val="24"/>
          <w:szCs w:val="24"/>
        </w:rPr>
        <w:t xml:space="preserve"> </w:t>
      </w:r>
      <w:r w:rsidR="008C0CBF" w:rsidRPr="004C5DFB">
        <w:rPr>
          <w:rFonts w:ascii="Arial" w:hAnsi="Arial"/>
          <w:i/>
          <w:iCs/>
          <w:sz w:val="24"/>
          <w:szCs w:val="24"/>
        </w:rPr>
        <w:lastRenderedPageBreak/>
        <w:t xml:space="preserve">affermato: "É inutile servire Dio: che vantaggio abbiamo ricevuto dall'aver osservato i suoi comandamenti o dall'aver camminato in lutto davanti al Signore degli Eserciti? </w:t>
      </w:r>
      <w:r w:rsidRPr="004C5DFB">
        <w:rPr>
          <w:rFonts w:ascii="Arial" w:hAnsi="Arial"/>
          <w:i/>
          <w:iCs/>
          <w:sz w:val="24"/>
          <w:szCs w:val="24"/>
        </w:rPr>
        <w:t>Dobbiamo</w:t>
      </w:r>
      <w:r w:rsidR="008C0CBF" w:rsidRPr="004C5DFB">
        <w:rPr>
          <w:rFonts w:ascii="Arial" w:hAnsi="Arial"/>
          <w:i/>
          <w:iCs/>
          <w:sz w:val="24"/>
          <w:szCs w:val="24"/>
        </w:rPr>
        <w:t xml:space="preserve"> invece proclamare beati i superbi che, pur facendo il male, si moltiplicano e, pur provocando Dio, restano impuniti". </w:t>
      </w:r>
    </w:p>
    <w:p w14:paraId="73F04E4F" w14:textId="73E69A8B"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Allora</w:t>
      </w:r>
      <w:r w:rsidR="008C0CBF" w:rsidRPr="004C5DFB">
        <w:rPr>
          <w:rFonts w:ascii="Arial" w:hAnsi="Arial"/>
          <w:i/>
          <w:iCs/>
          <w:sz w:val="24"/>
          <w:szCs w:val="24"/>
        </w:rPr>
        <w:t xml:space="preserve"> parlarono tra di loro i timorati di Dio. Il Signore porse l'orecchio e li ascoltò: un libro di memorie fu scritto davanti a lui per coloro che lo temono e che onorano il suo nome. </w:t>
      </w:r>
      <w:r w:rsidRPr="004C5DFB">
        <w:rPr>
          <w:rFonts w:ascii="Arial" w:hAnsi="Arial"/>
          <w:i/>
          <w:iCs/>
          <w:sz w:val="24"/>
          <w:szCs w:val="24"/>
        </w:rPr>
        <w:t>Essi</w:t>
      </w:r>
      <w:r w:rsidR="008C0CBF" w:rsidRPr="004C5DFB">
        <w:rPr>
          <w:rFonts w:ascii="Arial" w:hAnsi="Arial"/>
          <w:i/>
          <w:iCs/>
          <w:sz w:val="24"/>
          <w:szCs w:val="24"/>
        </w:rPr>
        <w:t xml:space="preserve"> diverranno - dice il Signore degli Eserciti - mia proprietà nel giorno che io preparo. Avrò compassione di loro come il padre ha compassione del figlio che lo serve. </w:t>
      </w:r>
      <w:r w:rsidRPr="004C5DFB">
        <w:rPr>
          <w:rFonts w:ascii="Arial" w:hAnsi="Arial"/>
          <w:i/>
          <w:iCs/>
          <w:sz w:val="24"/>
          <w:szCs w:val="24"/>
        </w:rPr>
        <w:t>Voi</w:t>
      </w:r>
      <w:r w:rsidR="008C0CBF" w:rsidRPr="004C5DFB">
        <w:rPr>
          <w:rFonts w:ascii="Arial" w:hAnsi="Arial"/>
          <w:i/>
          <w:iCs/>
          <w:sz w:val="24"/>
          <w:szCs w:val="24"/>
        </w:rPr>
        <w:t xml:space="preserve"> allora vi convertirete e vedrete la differenza fra il giusto e l'empio, fra chi serve Dio e chi non lo serve. </w:t>
      </w:r>
    </w:p>
    <w:p w14:paraId="64F92F72" w14:textId="1DDEFE7D"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Ecco</w:t>
      </w:r>
      <w:r w:rsidR="008C0CBF" w:rsidRPr="004C5DFB">
        <w:rPr>
          <w:rFonts w:ascii="Arial" w:hAnsi="Arial"/>
          <w:i/>
          <w:iCs/>
          <w:sz w:val="24"/>
          <w:szCs w:val="24"/>
        </w:rPr>
        <w:t xml:space="preserve"> infatti sta per venire il giorno rovente come un forno. Allora tutti i superbi e tutti coloro che commettono ingiustizia saranno come paglia; quel giorno venendo li incendierà - dice il Signore degli Eserciti - in modo da non lasciar loro né radice né germoglio. </w:t>
      </w:r>
    </w:p>
    <w:p w14:paraId="469E2745" w14:textId="7C192DE9"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Per</w:t>
      </w:r>
      <w:r w:rsidR="008C0CBF" w:rsidRPr="004C5DFB">
        <w:rPr>
          <w:rFonts w:ascii="Arial" w:hAnsi="Arial"/>
          <w:i/>
          <w:iCs/>
          <w:sz w:val="24"/>
          <w:szCs w:val="24"/>
        </w:rPr>
        <w:t xml:space="preserve"> voi invece, cultori del mio nome, sorgerà con raggi benefici il sole di giustizia e voi uscirete saltellanti come vitelli di stalla. </w:t>
      </w:r>
      <w:r w:rsidRPr="004C5DFB">
        <w:rPr>
          <w:rFonts w:ascii="Arial" w:hAnsi="Arial"/>
          <w:i/>
          <w:iCs/>
          <w:sz w:val="24"/>
          <w:szCs w:val="24"/>
        </w:rPr>
        <w:t>Calpesterete</w:t>
      </w:r>
      <w:r w:rsidR="008C0CBF" w:rsidRPr="004C5DFB">
        <w:rPr>
          <w:rFonts w:ascii="Arial" w:hAnsi="Arial"/>
          <w:i/>
          <w:iCs/>
          <w:sz w:val="24"/>
          <w:szCs w:val="24"/>
        </w:rPr>
        <w:t xml:space="preserve"> gli empi ridotti in cenere sotto le piante dei vostri piedi nel giorno che io preparo, dice il Signore degli Eserciti. </w:t>
      </w:r>
    </w:p>
    <w:p w14:paraId="3C554966" w14:textId="4A03140A"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Tenete</w:t>
      </w:r>
      <w:r w:rsidR="008C0CBF" w:rsidRPr="004C5DFB">
        <w:rPr>
          <w:rFonts w:ascii="Arial" w:hAnsi="Arial"/>
          <w:i/>
          <w:iCs/>
          <w:sz w:val="24"/>
          <w:szCs w:val="24"/>
        </w:rPr>
        <w:t xml:space="preserve"> a mente la legge del mio servo Mosè, al quale ordinai sull'Oreb, statuti e norme per tutto Israele. </w:t>
      </w:r>
      <w:r w:rsidRPr="004C5DFB">
        <w:rPr>
          <w:rFonts w:ascii="Arial" w:hAnsi="Arial"/>
          <w:i/>
          <w:iCs/>
          <w:sz w:val="24"/>
          <w:szCs w:val="24"/>
        </w:rPr>
        <w:t>Ecco</w:t>
      </w:r>
      <w:r w:rsidR="008C0CBF" w:rsidRPr="004C5DFB">
        <w:rPr>
          <w:rFonts w:ascii="Arial" w:hAnsi="Arial"/>
          <w:i/>
          <w:iCs/>
          <w:sz w:val="24"/>
          <w:szCs w:val="24"/>
        </w:rPr>
        <w:t xml:space="preserve">, io invierò il profeta Elia prima che giunga il giorno grande e terribile del Signore, perché converta il cuore dei padri verso i figli e il cuore dei figli verso i padri; così che io venendo non colpisca il paese con lo sterminio. (Mal 3,1-24). </w:t>
      </w:r>
    </w:p>
    <w:p w14:paraId="6DDBD309" w14:textId="4C281937" w:rsidR="008C0CBF" w:rsidRPr="001F6CCF" w:rsidRDefault="008C0CBF" w:rsidP="008C0CBF">
      <w:pPr>
        <w:spacing w:after="120"/>
        <w:jc w:val="both"/>
        <w:rPr>
          <w:rFonts w:ascii="Arial" w:hAnsi="Arial"/>
          <w:sz w:val="24"/>
          <w:szCs w:val="24"/>
        </w:rPr>
      </w:pPr>
      <w:r w:rsidRPr="001F6CCF">
        <w:rPr>
          <w:rFonts w:ascii="Arial" w:hAnsi="Arial"/>
          <w:sz w:val="24"/>
          <w:szCs w:val="24"/>
        </w:rPr>
        <w:t>Il Dio di Abramo, di Isacco, di Giacobbe, l’unico e solo Dio, il Dio Creatore del cielo e della terra, il Dio che ha fatto ogni uomo, ha dato il potere di giudicare il mondo al Figlio dell’uomo, al Crocifisso che è ora il Risorto, all’Agnello che fu immolato e che ora vive in eterno nella gloria del cielo.</w:t>
      </w:r>
      <w:r w:rsidR="007A5FB2">
        <w:rPr>
          <w:rFonts w:ascii="Arial" w:hAnsi="Arial"/>
          <w:sz w:val="24"/>
          <w:szCs w:val="24"/>
        </w:rPr>
        <w:t xml:space="preserve"> </w:t>
      </w:r>
      <w:r w:rsidRPr="001F6CCF">
        <w:rPr>
          <w:rFonts w:ascii="Arial" w:hAnsi="Arial"/>
          <w:sz w:val="24"/>
          <w:szCs w:val="24"/>
        </w:rPr>
        <w:t>Che Gesù, o il Cristo, o il Figlio dell’uomo sia il Giudice del mondo intero è verità essenziale della nostra fede.</w:t>
      </w:r>
    </w:p>
    <w:p w14:paraId="253BE50D" w14:textId="77777777" w:rsidR="008C0CBF" w:rsidRPr="007A5FB2" w:rsidRDefault="008C0CBF" w:rsidP="007A5FB2">
      <w:pPr>
        <w:spacing w:after="120"/>
        <w:ind w:left="567" w:right="567"/>
        <w:jc w:val="both"/>
        <w:rPr>
          <w:rFonts w:ascii="Arial" w:hAnsi="Arial"/>
          <w:i/>
          <w:iCs/>
          <w:sz w:val="24"/>
          <w:szCs w:val="24"/>
        </w:rPr>
      </w:pPr>
      <w:r w:rsidRPr="007A5FB2">
        <w:rPr>
          <w:rFonts w:ascii="Arial" w:hAnsi="Arial"/>
          <w:i/>
          <w:iCs/>
          <w:sz w:val="24"/>
          <w:szCs w:val="24"/>
        </w:rPr>
        <w:t>E ci ha ordinato di annunziare al popolo e di attestare che egli è il giudice dei vivi e dei morti costituito da Dio. (At 10, 42)</w:t>
      </w:r>
    </w:p>
    <w:p w14:paraId="377964E9" w14:textId="0A833C09"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Gesù è vero Giudice universale. Dinanzi a </w:t>
      </w:r>
      <w:r w:rsidR="007A5FB2">
        <w:rPr>
          <w:rFonts w:ascii="Arial" w:hAnsi="Arial"/>
          <w:sz w:val="24"/>
          <w:szCs w:val="24"/>
        </w:rPr>
        <w:t xml:space="preserve">Lui </w:t>
      </w:r>
      <w:r w:rsidRPr="001F6CCF">
        <w:rPr>
          <w:rFonts w:ascii="Arial" w:hAnsi="Arial"/>
          <w:sz w:val="24"/>
          <w:szCs w:val="24"/>
        </w:rPr>
        <w:t>si presenterà ogni uomo: noto o ignoto, piccolo o grande, famoso e sconosciuto, re e schiavo, nato prima della sua gloriosa risurrezione o dopo, credente nel Dio dei Padri o pagano, osservante della Legge o suo trasgressore, santo o peccatore, giusto o ingiusto, dotto o ignorante. Dinanzi a Gesù si presenterà ogni fondatore di religione, ogni teologo, ogni maestro e inventore di dottrine, ogni uomo di scienza e di tecnica, ogni filosofo e pensatore. Dinanzi a Gesù comparirà l’umanità intera. Verrà chi governa e chi è</w:t>
      </w:r>
      <w:r w:rsidR="0023637E">
        <w:rPr>
          <w:rFonts w:ascii="Arial" w:hAnsi="Arial"/>
          <w:sz w:val="24"/>
          <w:szCs w:val="24"/>
        </w:rPr>
        <w:t xml:space="preserve"> </w:t>
      </w:r>
      <w:r w:rsidRPr="001F6CCF">
        <w:rPr>
          <w:rFonts w:ascii="Arial" w:hAnsi="Arial"/>
          <w:sz w:val="24"/>
          <w:szCs w:val="24"/>
        </w:rPr>
        <w:t>governato.</w:t>
      </w:r>
      <w:r w:rsidR="007A5FB2">
        <w:rPr>
          <w:rFonts w:ascii="Arial" w:hAnsi="Arial"/>
          <w:sz w:val="24"/>
          <w:szCs w:val="24"/>
        </w:rPr>
        <w:t xml:space="preserve"> </w:t>
      </w:r>
      <w:r w:rsidR="007A5FB2" w:rsidRPr="001F6CCF">
        <w:rPr>
          <w:rFonts w:ascii="Arial" w:hAnsi="Arial"/>
          <w:sz w:val="24"/>
          <w:szCs w:val="24"/>
        </w:rPr>
        <w:t xml:space="preserve">Il </w:t>
      </w:r>
      <w:r w:rsidRPr="001F6CCF">
        <w:rPr>
          <w:rFonts w:ascii="Arial" w:hAnsi="Arial"/>
          <w:sz w:val="24"/>
          <w:szCs w:val="24"/>
        </w:rPr>
        <w:t>suo giudizio è il capovolgimento di ogni nostro pensiero. In questo primo versetto Gesù si insedia sul trono del giudizio e assieme a Lui c’è tutta la corte celeste.</w:t>
      </w:r>
      <w:r w:rsidR="007A5FB2">
        <w:rPr>
          <w:rFonts w:ascii="Arial" w:hAnsi="Arial"/>
          <w:sz w:val="24"/>
          <w:szCs w:val="24"/>
        </w:rPr>
        <w:t xml:space="preserve"> </w:t>
      </w:r>
      <w:r w:rsidRPr="001F6CCF">
        <w:rPr>
          <w:rFonts w:ascii="Arial" w:hAnsi="Arial"/>
          <w:sz w:val="24"/>
          <w:szCs w:val="24"/>
        </w:rPr>
        <w:t>È una raffigurazione grandiosa. Tutta l’umanità si presenterà dinanzi a tutto il cielo.</w:t>
      </w:r>
    </w:p>
    <w:p w14:paraId="472102C1"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Al centro della creazione c’è Lui, Gesù, il Signore, il Giudice dei vivi e dei morti.</w:t>
      </w:r>
    </w:p>
    <w:p w14:paraId="58738439" w14:textId="6A062D8D"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lastRenderedPageBreak/>
        <w:t>[32</w:t>
      </w:r>
      <w:r w:rsidR="00FD248D">
        <w:rPr>
          <w:rFonts w:ascii="Arial" w:hAnsi="Arial"/>
          <w:b/>
          <w:sz w:val="24"/>
          <w:szCs w:val="24"/>
        </w:rPr>
        <w:t xml:space="preserve">] </w:t>
      </w:r>
      <w:r w:rsidRPr="001F6CCF">
        <w:rPr>
          <w:rFonts w:ascii="Arial" w:hAnsi="Arial"/>
          <w:b/>
          <w:sz w:val="24"/>
          <w:szCs w:val="24"/>
        </w:rPr>
        <w:t xml:space="preserve">E saranno riunite davanti a lui tutte le genti, ed egli separerà gli uni dagli altri, come il pastore separa le pecore dai capri, </w:t>
      </w:r>
    </w:p>
    <w:p w14:paraId="540C9D28" w14:textId="14D0FE05" w:rsidR="008C0CBF" w:rsidRPr="001F6CCF" w:rsidRDefault="008C0CBF" w:rsidP="008C0CBF">
      <w:pPr>
        <w:spacing w:after="120"/>
        <w:jc w:val="both"/>
        <w:rPr>
          <w:rFonts w:ascii="Arial" w:hAnsi="Arial"/>
          <w:sz w:val="24"/>
          <w:szCs w:val="24"/>
        </w:rPr>
      </w:pPr>
      <w:r w:rsidRPr="001F6CCF">
        <w:rPr>
          <w:rFonts w:ascii="Arial" w:hAnsi="Arial"/>
          <w:sz w:val="24"/>
          <w:szCs w:val="24"/>
        </w:rPr>
        <w:t>Da Adamo fino all’ultimo uomo nato sulla terra tutti saranno riuniti davanti a Lui.</w:t>
      </w:r>
      <w:r w:rsidR="007A5FB2">
        <w:rPr>
          <w:rFonts w:ascii="Arial" w:hAnsi="Arial"/>
          <w:sz w:val="24"/>
          <w:szCs w:val="24"/>
        </w:rPr>
        <w:t xml:space="preserve"> </w:t>
      </w:r>
      <w:r w:rsidRPr="001F6CCF">
        <w:rPr>
          <w:rFonts w:ascii="Arial" w:hAnsi="Arial"/>
          <w:sz w:val="24"/>
          <w:szCs w:val="24"/>
        </w:rPr>
        <w:t>All’istante, senza proferire alcuna parola, deve compiere un vero atto di giudizio, operare una separazione.</w:t>
      </w:r>
      <w:r w:rsidR="007A5FB2">
        <w:rPr>
          <w:rFonts w:ascii="Arial" w:hAnsi="Arial"/>
          <w:sz w:val="24"/>
          <w:szCs w:val="24"/>
        </w:rPr>
        <w:t xml:space="preserve"> </w:t>
      </w:r>
      <w:r w:rsidRPr="001F6CCF">
        <w:rPr>
          <w:rFonts w:ascii="Arial" w:hAnsi="Arial"/>
          <w:sz w:val="24"/>
          <w:szCs w:val="24"/>
        </w:rPr>
        <w:t>Gesù divide gli uni dagli altri, come il pastore separa le pecore dai capri.</w:t>
      </w:r>
      <w:r w:rsidR="007A5FB2">
        <w:rPr>
          <w:rFonts w:ascii="Arial" w:hAnsi="Arial"/>
          <w:sz w:val="24"/>
          <w:szCs w:val="24"/>
        </w:rPr>
        <w:t xml:space="preserve"> </w:t>
      </w:r>
      <w:r w:rsidRPr="001F6CCF">
        <w:rPr>
          <w:rFonts w:ascii="Arial" w:hAnsi="Arial"/>
          <w:sz w:val="24"/>
          <w:szCs w:val="24"/>
        </w:rPr>
        <w:t>È questo il giudizio: vero atto di separazione.</w:t>
      </w:r>
      <w:r w:rsidR="00025C27">
        <w:rPr>
          <w:rFonts w:ascii="Arial" w:hAnsi="Arial"/>
          <w:sz w:val="24"/>
          <w:szCs w:val="24"/>
        </w:rPr>
        <w:t xml:space="preserve"> </w:t>
      </w:r>
      <w:r w:rsidRPr="001F6CCF">
        <w:rPr>
          <w:rFonts w:ascii="Arial" w:hAnsi="Arial"/>
          <w:sz w:val="24"/>
          <w:szCs w:val="24"/>
        </w:rPr>
        <w:t>Giusto ed ingiusto, bene e male, vero e falso, adorazione e idolatria vengono separati per tutta l’eternità.</w:t>
      </w:r>
      <w:r w:rsidR="007A5FB2">
        <w:rPr>
          <w:rFonts w:ascii="Arial" w:hAnsi="Arial"/>
          <w:sz w:val="24"/>
          <w:szCs w:val="24"/>
        </w:rPr>
        <w:t xml:space="preserve"> </w:t>
      </w:r>
      <w:r w:rsidRPr="001F6CCF">
        <w:rPr>
          <w:rFonts w:ascii="Arial" w:hAnsi="Arial"/>
          <w:sz w:val="24"/>
          <w:szCs w:val="24"/>
        </w:rPr>
        <w:t>Da Adamo fino all’ultimo uomo tutto viveva nello stesso campo, come il buon grano e la zizzania, ora invece viene separato.</w:t>
      </w:r>
      <w:r w:rsidR="007A5FB2">
        <w:rPr>
          <w:rFonts w:ascii="Arial" w:hAnsi="Arial"/>
          <w:sz w:val="24"/>
          <w:szCs w:val="24"/>
        </w:rPr>
        <w:t xml:space="preserve"> </w:t>
      </w:r>
      <w:r w:rsidRPr="001F6CCF">
        <w:rPr>
          <w:rFonts w:ascii="Arial" w:hAnsi="Arial"/>
          <w:sz w:val="24"/>
          <w:szCs w:val="24"/>
        </w:rPr>
        <w:t>Non c’è più alcuna possibilità di potersi confondere, nascondere, riparare, mimetizzare.</w:t>
      </w:r>
      <w:r w:rsidR="007A5FB2">
        <w:rPr>
          <w:rFonts w:ascii="Arial" w:hAnsi="Arial"/>
          <w:sz w:val="24"/>
          <w:szCs w:val="24"/>
        </w:rPr>
        <w:t xml:space="preserve"> </w:t>
      </w:r>
      <w:r w:rsidRPr="001F6CCF">
        <w:rPr>
          <w:rFonts w:ascii="Arial" w:hAnsi="Arial"/>
          <w:sz w:val="24"/>
          <w:szCs w:val="24"/>
        </w:rPr>
        <w:t>Non ci sono più finzioni, né ipocrisie, né ambiguità.</w:t>
      </w:r>
      <w:r w:rsidR="007A5FB2">
        <w:rPr>
          <w:rFonts w:ascii="Arial" w:hAnsi="Arial"/>
          <w:sz w:val="24"/>
          <w:szCs w:val="24"/>
        </w:rPr>
        <w:t xml:space="preserve"> </w:t>
      </w:r>
      <w:r w:rsidRPr="001F6CCF">
        <w:rPr>
          <w:rFonts w:ascii="Arial" w:hAnsi="Arial"/>
          <w:sz w:val="24"/>
          <w:szCs w:val="24"/>
        </w:rPr>
        <w:t>C’è separazione eterna.</w:t>
      </w:r>
      <w:r w:rsidR="007A5FB2">
        <w:rPr>
          <w:rFonts w:ascii="Arial" w:hAnsi="Arial"/>
          <w:sz w:val="24"/>
          <w:szCs w:val="24"/>
        </w:rPr>
        <w:t xml:space="preserve"> </w:t>
      </w:r>
      <w:r w:rsidRPr="001F6CCF">
        <w:rPr>
          <w:rFonts w:ascii="Arial" w:hAnsi="Arial"/>
          <w:sz w:val="24"/>
          <w:szCs w:val="24"/>
        </w:rPr>
        <w:t>È questo il giudizio.</w:t>
      </w:r>
    </w:p>
    <w:p w14:paraId="02F5D8E8" w14:textId="6705CA14"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[33</w:t>
      </w:r>
      <w:r w:rsidR="00FD248D">
        <w:rPr>
          <w:rFonts w:ascii="Arial" w:hAnsi="Arial"/>
          <w:b/>
          <w:sz w:val="24"/>
          <w:szCs w:val="24"/>
        </w:rPr>
        <w:t xml:space="preserve">] </w:t>
      </w:r>
      <w:r w:rsidRPr="001F6CCF">
        <w:rPr>
          <w:rFonts w:ascii="Arial" w:hAnsi="Arial"/>
          <w:b/>
          <w:sz w:val="24"/>
          <w:szCs w:val="24"/>
        </w:rPr>
        <w:t xml:space="preserve">e porrà le pecore alla sua destra e i capri alla sinistra. </w:t>
      </w:r>
    </w:p>
    <w:p w14:paraId="412FF5C2" w14:textId="617BC4F3" w:rsidR="008C0CBF" w:rsidRPr="001F6CCF" w:rsidRDefault="008C0CBF" w:rsidP="008C0CBF">
      <w:pPr>
        <w:spacing w:after="120"/>
        <w:jc w:val="both"/>
        <w:rPr>
          <w:rFonts w:ascii="Arial" w:hAnsi="Arial"/>
          <w:sz w:val="24"/>
          <w:szCs w:val="24"/>
        </w:rPr>
      </w:pPr>
      <w:r w:rsidRPr="001F6CCF">
        <w:rPr>
          <w:rFonts w:ascii="Arial" w:hAnsi="Arial"/>
          <w:sz w:val="24"/>
          <w:szCs w:val="24"/>
        </w:rPr>
        <w:t>La distinzione, la separazione non è puramente ideale, essa è reale; non è immaginaria, è locale.</w:t>
      </w:r>
      <w:r w:rsidR="00025C27">
        <w:rPr>
          <w:rFonts w:ascii="Arial" w:hAnsi="Arial"/>
          <w:sz w:val="24"/>
          <w:szCs w:val="24"/>
        </w:rPr>
        <w:t xml:space="preserve"> </w:t>
      </w:r>
      <w:r w:rsidRPr="001F6CCF">
        <w:rPr>
          <w:rFonts w:ascii="Arial" w:hAnsi="Arial"/>
          <w:sz w:val="24"/>
          <w:szCs w:val="24"/>
        </w:rPr>
        <w:t>Le pecore vengono poste alla destra di Gesù, i capri alla sua sinistra.</w:t>
      </w:r>
      <w:r w:rsidR="00025C27">
        <w:rPr>
          <w:rFonts w:ascii="Arial" w:hAnsi="Arial"/>
          <w:sz w:val="24"/>
          <w:szCs w:val="24"/>
        </w:rPr>
        <w:t xml:space="preserve"> </w:t>
      </w:r>
      <w:r w:rsidRPr="001F6CCF">
        <w:rPr>
          <w:rFonts w:ascii="Arial" w:hAnsi="Arial"/>
          <w:sz w:val="24"/>
          <w:szCs w:val="24"/>
        </w:rPr>
        <w:t>Ognuno sa chi è pecora e chi è capro.</w:t>
      </w:r>
      <w:r w:rsidR="007A5FB2">
        <w:rPr>
          <w:rFonts w:ascii="Arial" w:hAnsi="Arial"/>
          <w:sz w:val="24"/>
          <w:szCs w:val="24"/>
        </w:rPr>
        <w:t xml:space="preserve"> </w:t>
      </w:r>
      <w:r w:rsidRPr="001F6CCF">
        <w:rPr>
          <w:rFonts w:ascii="Arial" w:hAnsi="Arial"/>
          <w:sz w:val="24"/>
          <w:szCs w:val="24"/>
        </w:rPr>
        <w:t>Ognuno sa qual è la sua verità, ma anche quale la sua falsità.</w:t>
      </w:r>
      <w:r w:rsidR="007A5FB2">
        <w:rPr>
          <w:rFonts w:ascii="Arial" w:hAnsi="Arial"/>
          <w:sz w:val="24"/>
          <w:szCs w:val="24"/>
        </w:rPr>
        <w:t xml:space="preserve"> </w:t>
      </w:r>
      <w:r w:rsidRPr="001F6CCF">
        <w:rPr>
          <w:rFonts w:ascii="Arial" w:hAnsi="Arial"/>
          <w:sz w:val="24"/>
          <w:szCs w:val="24"/>
        </w:rPr>
        <w:t>Ognuno conosce chi è nella verità, chi è nella falsità.</w:t>
      </w:r>
      <w:r w:rsidR="00025C27">
        <w:rPr>
          <w:rFonts w:ascii="Arial" w:hAnsi="Arial"/>
          <w:sz w:val="24"/>
          <w:szCs w:val="24"/>
        </w:rPr>
        <w:t xml:space="preserve"> </w:t>
      </w:r>
      <w:r w:rsidRPr="001F6CCF">
        <w:rPr>
          <w:rFonts w:ascii="Arial" w:hAnsi="Arial"/>
          <w:sz w:val="24"/>
          <w:szCs w:val="24"/>
        </w:rPr>
        <w:t>Tutti sanno chi è pecora, ma anche tutti sanno chi è capro.</w:t>
      </w:r>
      <w:r w:rsidR="00025C27">
        <w:rPr>
          <w:rFonts w:ascii="Arial" w:hAnsi="Arial"/>
          <w:sz w:val="24"/>
          <w:szCs w:val="24"/>
        </w:rPr>
        <w:t xml:space="preserve"> </w:t>
      </w:r>
      <w:r w:rsidRPr="001F6CCF">
        <w:rPr>
          <w:rFonts w:ascii="Arial" w:hAnsi="Arial"/>
          <w:sz w:val="24"/>
          <w:szCs w:val="24"/>
        </w:rPr>
        <w:t>Operata la separazione, compiuto il giudizio, viene subito emessa la sentenza, che è anch’essa eterna.</w:t>
      </w:r>
      <w:r w:rsidR="007A5FB2">
        <w:rPr>
          <w:rFonts w:ascii="Arial" w:hAnsi="Arial"/>
          <w:sz w:val="24"/>
          <w:szCs w:val="24"/>
        </w:rPr>
        <w:t xml:space="preserve"> </w:t>
      </w:r>
      <w:r w:rsidRPr="001F6CCF">
        <w:rPr>
          <w:rFonts w:ascii="Arial" w:hAnsi="Arial"/>
          <w:sz w:val="24"/>
          <w:szCs w:val="24"/>
        </w:rPr>
        <w:t>Anche le sentenze sono separate, vengono proclamate una dopo l’altra.</w:t>
      </w:r>
      <w:r w:rsidR="007A5FB2">
        <w:rPr>
          <w:rFonts w:ascii="Arial" w:hAnsi="Arial"/>
          <w:sz w:val="24"/>
          <w:szCs w:val="24"/>
        </w:rPr>
        <w:t xml:space="preserve"> </w:t>
      </w:r>
      <w:r w:rsidRPr="001F6CCF">
        <w:rPr>
          <w:rFonts w:ascii="Arial" w:hAnsi="Arial"/>
          <w:sz w:val="24"/>
          <w:szCs w:val="24"/>
        </w:rPr>
        <w:t>Prima è proferita quella per le pecore, poi quella per i capri.</w:t>
      </w:r>
    </w:p>
    <w:p w14:paraId="67F3FD7F" w14:textId="2F310D5F"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[34</w:t>
      </w:r>
      <w:r w:rsidR="00FD248D">
        <w:rPr>
          <w:rFonts w:ascii="Arial" w:hAnsi="Arial"/>
          <w:b/>
          <w:sz w:val="24"/>
          <w:szCs w:val="24"/>
        </w:rPr>
        <w:t xml:space="preserve">] </w:t>
      </w:r>
      <w:r w:rsidRPr="001F6CCF">
        <w:rPr>
          <w:rFonts w:ascii="Arial" w:hAnsi="Arial"/>
          <w:b/>
          <w:sz w:val="24"/>
          <w:szCs w:val="24"/>
        </w:rPr>
        <w:t xml:space="preserve">Allora il re dirà a quelli che stanno alla sua destra: Venite, benedetti del Padre mio, ricevete in eredità il regno preparato per voi fin dalla fondazione del mondo. </w:t>
      </w:r>
    </w:p>
    <w:p w14:paraId="0C67C15B" w14:textId="4A9C3C18" w:rsidR="008C0CBF" w:rsidRPr="001F6CCF" w:rsidRDefault="008C0CBF" w:rsidP="008C0CBF">
      <w:pPr>
        <w:spacing w:after="120"/>
        <w:jc w:val="both"/>
        <w:rPr>
          <w:rFonts w:ascii="Arial" w:hAnsi="Arial"/>
          <w:sz w:val="24"/>
          <w:szCs w:val="24"/>
        </w:rPr>
      </w:pPr>
      <w:r w:rsidRPr="001F6CCF">
        <w:rPr>
          <w:rFonts w:ascii="Arial" w:hAnsi="Arial"/>
          <w:sz w:val="24"/>
          <w:szCs w:val="24"/>
        </w:rPr>
        <w:t>Si comincia dalle pecore.</w:t>
      </w:r>
      <w:r w:rsidR="007A5FB2">
        <w:rPr>
          <w:rFonts w:ascii="Arial" w:hAnsi="Arial"/>
          <w:sz w:val="24"/>
          <w:szCs w:val="24"/>
        </w:rPr>
        <w:t xml:space="preserve"> </w:t>
      </w:r>
      <w:r w:rsidRPr="001F6CCF">
        <w:rPr>
          <w:rFonts w:ascii="Arial" w:hAnsi="Arial"/>
          <w:sz w:val="24"/>
          <w:szCs w:val="24"/>
        </w:rPr>
        <w:t>Queste prima di tutto sono proclamate benedette.</w:t>
      </w:r>
      <w:r w:rsidR="007A5FB2">
        <w:rPr>
          <w:rFonts w:ascii="Arial" w:hAnsi="Arial"/>
          <w:sz w:val="24"/>
          <w:szCs w:val="24"/>
        </w:rPr>
        <w:t xml:space="preserve"> </w:t>
      </w:r>
      <w:r w:rsidRPr="001F6CCF">
        <w:rPr>
          <w:rFonts w:ascii="Arial" w:hAnsi="Arial"/>
          <w:sz w:val="24"/>
          <w:szCs w:val="24"/>
        </w:rPr>
        <w:t>Sono benedette del “Padre mio”, cioè del Dio che ha creato il cielo e la terra, del Dio che le ha fatte.</w:t>
      </w:r>
      <w:r w:rsidR="007A5FB2">
        <w:rPr>
          <w:rFonts w:ascii="Arial" w:hAnsi="Arial"/>
          <w:sz w:val="24"/>
          <w:szCs w:val="24"/>
        </w:rPr>
        <w:t xml:space="preserve"> </w:t>
      </w:r>
      <w:r w:rsidRPr="001F6CCF">
        <w:rPr>
          <w:rFonts w:ascii="Arial" w:hAnsi="Arial"/>
          <w:sz w:val="24"/>
          <w:szCs w:val="24"/>
        </w:rPr>
        <w:t>Il Dio che ha fatto ogni uomo e che proclama benedette queste pecore è il Padre del nostro Signore Gesù Cristo.</w:t>
      </w:r>
      <w:r w:rsidR="007A5FB2">
        <w:rPr>
          <w:rFonts w:ascii="Arial" w:hAnsi="Arial"/>
          <w:sz w:val="24"/>
          <w:szCs w:val="24"/>
        </w:rPr>
        <w:t xml:space="preserve"> </w:t>
      </w:r>
      <w:r w:rsidRPr="001F6CCF">
        <w:rPr>
          <w:rFonts w:ascii="Arial" w:hAnsi="Arial"/>
          <w:sz w:val="24"/>
          <w:szCs w:val="24"/>
        </w:rPr>
        <w:t>Queste pecore non sono proclamate benedette e basta.</w:t>
      </w:r>
      <w:r w:rsidR="007A5FB2">
        <w:rPr>
          <w:rFonts w:ascii="Arial" w:hAnsi="Arial"/>
          <w:sz w:val="24"/>
          <w:szCs w:val="24"/>
        </w:rPr>
        <w:t xml:space="preserve"> </w:t>
      </w:r>
      <w:r w:rsidRPr="001F6CCF">
        <w:rPr>
          <w:rFonts w:ascii="Arial" w:hAnsi="Arial"/>
          <w:sz w:val="24"/>
          <w:szCs w:val="24"/>
        </w:rPr>
        <w:t>Sono anche invitate a ricevere in eredità il regno preparato per loro fin dalla fondazione del mondo.</w:t>
      </w:r>
      <w:r w:rsidR="00025C27">
        <w:rPr>
          <w:rFonts w:ascii="Arial" w:hAnsi="Arial"/>
          <w:sz w:val="24"/>
          <w:szCs w:val="24"/>
        </w:rPr>
        <w:t xml:space="preserve"> </w:t>
      </w:r>
      <w:r w:rsidRPr="001F6CCF">
        <w:rPr>
          <w:rFonts w:ascii="Arial" w:hAnsi="Arial"/>
          <w:sz w:val="24"/>
          <w:szCs w:val="24"/>
        </w:rPr>
        <w:t>Il regno che loro ricevono in eredità è il Paradiso.</w:t>
      </w:r>
      <w:r w:rsidR="007A5FB2">
        <w:rPr>
          <w:rFonts w:ascii="Arial" w:hAnsi="Arial"/>
          <w:sz w:val="24"/>
          <w:szCs w:val="24"/>
        </w:rPr>
        <w:t xml:space="preserve"> </w:t>
      </w:r>
      <w:r w:rsidRPr="001F6CCF">
        <w:rPr>
          <w:rFonts w:ascii="Arial" w:hAnsi="Arial"/>
          <w:sz w:val="24"/>
          <w:szCs w:val="24"/>
        </w:rPr>
        <w:t>Queste pecore sono invitate a prendere possesso del Paradiso.</w:t>
      </w:r>
      <w:r w:rsidR="007A5FB2">
        <w:rPr>
          <w:rFonts w:ascii="Arial" w:hAnsi="Arial"/>
          <w:sz w:val="24"/>
          <w:szCs w:val="24"/>
        </w:rPr>
        <w:t xml:space="preserve"> </w:t>
      </w:r>
      <w:r w:rsidRPr="001F6CCF">
        <w:rPr>
          <w:rFonts w:ascii="Arial" w:hAnsi="Arial"/>
          <w:sz w:val="24"/>
          <w:szCs w:val="24"/>
        </w:rPr>
        <w:t>È questa l’eredità ed è una eredità eterna.</w:t>
      </w:r>
      <w:r w:rsidR="007A5FB2">
        <w:rPr>
          <w:rFonts w:ascii="Arial" w:hAnsi="Arial"/>
          <w:sz w:val="24"/>
          <w:szCs w:val="24"/>
        </w:rPr>
        <w:t xml:space="preserve"> </w:t>
      </w:r>
      <w:r w:rsidRPr="001F6CCF">
        <w:rPr>
          <w:rFonts w:ascii="Arial" w:hAnsi="Arial"/>
          <w:sz w:val="24"/>
          <w:szCs w:val="24"/>
        </w:rPr>
        <w:t>Chi prepara il regno fin dalla fondazione del mondo è il Padre.</w:t>
      </w:r>
      <w:r w:rsidR="007A5FB2">
        <w:rPr>
          <w:rFonts w:ascii="Arial" w:hAnsi="Arial"/>
          <w:sz w:val="24"/>
          <w:szCs w:val="24"/>
        </w:rPr>
        <w:t xml:space="preserve"> </w:t>
      </w:r>
      <w:r w:rsidRPr="001F6CCF">
        <w:rPr>
          <w:rFonts w:ascii="Arial" w:hAnsi="Arial"/>
          <w:sz w:val="24"/>
          <w:szCs w:val="24"/>
        </w:rPr>
        <w:t>Chi invita a prendere possesso del regno, come sua eredità, è il Figlio.</w:t>
      </w:r>
      <w:r w:rsidR="007A5FB2">
        <w:rPr>
          <w:rFonts w:ascii="Arial" w:hAnsi="Arial"/>
          <w:sz w:val="24"/>
          <w:szCs w:val="24"/>
        </w:rPr>
        <w:t xml:space="preserve"> </w:t>
      </w:r>
      <w:r w:rsidRPr="001F6CCF">
        <w:rPr>
          <w:rFonts w:ascii="Arial" w:hAnsi="Arial"/>
          <w:sz w:val="24"/>
          <w:szCs w:val="24"/>
        </w:rPr>
        <w:t>L’eredità è dei Figli.</w:t>
      </w:r>
      <w:r w:rsidR="007A5FB2">
        <w:rPr>
          <w:rFonts w:ascii="Arial" w:hAnsi="Arial"/>
          <w:sz w:val="24"/>
          <w:szCs w:val="24"/>
        </w:rPr>
        <w:t xml:space="preserve"> </w:t>
      </w:r>
      <w:r w:rsidRPr="001F6CCF">
        <w:rPr>
          <w:rFonts w:ascii="Arial" w:hAnsi="Arial"/>
          <w:sz w:val="24"/>
          <w:szCs w:val="24"/>
        </w:rPr>
        <w:t>Dio è vero loro Padre, come è vero Padre di Cristo Gesù.</w:t>
      </w:r>
      <w:r w:rsidR="00025C27">
        <w:rPr>
          <w:rFonts w:ascii="Arial" w:hAnsi="Arial"/>
          <w:sz w:val="24"/>
          <w:szCs w:val="24"/>
        </w:rPr>
        <w:t xml:space="preserve"> </w:t>
      </w:r>
      <w:r w:rsidRPr="001F6CCF">
        <w:rPr>
          <w:rFonts w:ascii="Arial" w:hAnsi="Arial"/>
          <w:sz w:val="24"/>
          <w:szCs w:val="24"/>
        </w:rPr>
        <w:t>Nel regno eterno si vivrà di questa relazione di Paternità e di figliolanza: vera Paternità di Dio,</w:t>
      </w:r>
      <w:r w:rsidR="0023637E">
        <w:rPr>
          <w:rFonts w:ascii="Arial" w:hAnsi="Arial"/>
          <w:sz w:val="24"/>
          <w:szCs w:val="24"/>
        </w:rPr>
        <w:t xml:space="preserve"> </w:t>
      </w:r>
      <w:r w:rsidRPr="001F6CCF">
        <w:rPr>
          <w:rFonts w:ascii="Arial" w:hAnsi="Arial"/>
          <w:sz w:val="24"/>
          <w:szCs w:val="24"/>
        </w:rPr>
        <w:t xml:space="preserve">vera figliolanza di quanti ereditano il regno. </w:t>
      </w:r>
    </w:p>
    <w:p w14:paraId="03717C74" w14:textId="32720B6B"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[35</w:t>
      </w:r>
      <w:r w:rsidR="00FD248D">
        <w:rPr>
          <w:rFonts w:ascii="Arial" w:hAnsi="Arial"/>
          <w:b/>
          <w:sz w:val="24"/>
          <w:szCs w:val="24"/>
        </w:rPr>
        <w:t xml:space="preserve">] </w:t>
      </w:r>
      <w:r w:rsidRPr="001F6CCF">
        <w:rPr>
          <w:rFonts w:ascii="Arial" w:hAnsi="Arial"/>
          <w:b/>
          <w:sz w:val="24"/>
          <w:szCs w:val="24"/>
        </w:rPr>
        <w:t>Perché io ho avuto fame e mi avete dato da mangiare, ho avuto sete e mi avete dato da bere; ero forestiero e mi avete ospitato, [36</w:t>
      </w:r>
      <w:r w:rsidR="00FD248D">
        <w:rPr>
          <w:rFonts w:ascii="Arial" w:hAnsi="Arial"/>
          <w:b/>
          <w:sz w:val="24"/>
          <w:szCs w:val="24"/>
        </w:rPr>
        <w:t xml:space="preserve">] </w:t>
      </w:r>
      <w:r w:rsidRPr="001F6CCF">
        <w:rPr>
          <w:rFonts w:ascii="Arial" w:hAnsi="Arial"/>
          <w:b/>
          <w:sz w:val="24"/>
          <w:szCs w:val="24"/>
        </w:rPr>
        <w:t xml:space="preserve">nudo e mi avete vestito, malato e mi avete visitato, carcerato e siete venuti a trovarmi. </w:t>
      </w:r>
    </w:p>
    <w:p w14:paraId="5AEA3D17" w14:textId="124C6222" w:rsidR="008C0CBF" w:rsidRPr="001F6CCF" w:rsidRDefault="008C0CBF" w:rsidP="008C0CBF">
      <w:pPr>
        <w:spacing w:after="120"/>
        <w:jc w:val="both"/>
        <w:rPr>
          <w:rFonts w:ascii="Arial" w:hAnsi="Arial"/>
          <w:sz w:val="24"/>
          <w:szCs w:val="24"/>
        </w:rPr>
      </w:pPr>
      <w:r w:rsidRPr="001F6CCF">
        <w:rPr>
          <w:rFonts w:ascii="Arial" w:hAnsi="Arial"/>
          <w:sz w:val="24"/>
          <w:szCs w:val="24"/>
        </w:rPr>
        <w:t>Ogni buona sentenza, ha anche una buona motivazione.</w:t>
      </w:r>
      <w:r w:rsidR="007A5FB2">
        <w:rPr>
          <w:rFonts w:ascii="Arial" w:hAnsi="Arial"/>
          <w:sz w:val="24"/>
          <w:szCs w:val="24"/>
        </w:rPr>
        <w:t xml:space="preserve"> </w:t>
      </w:r>
      <w:r w:rsidRPr="001F6CCF">
        <w:rPr>
          <w:rFonts w:ascii="Arial" w:hAnsi="Arial"/>
          <w:sz w:val="24"/>
          <w:szCs w:val="24"/>
        </w:rPr>
        <w:t>Perché queste pecore sono giudicate degne di ricevere in eredità il regno?</w:t>
      </w:r>
      <w:r w:rsidR="007A5FB2">
        <w:rPr>
          <w:rFonts w:ascii="Arial" w:hAnsi="Arial"/>
          <w:sz w:val="24"/>
          <w:szCs w:val="24"/>
        </w:rPr>
        <w:t xml:space="preserve"> </w:t>
      </w:r>
      <w:r w:rsidRPr="001F6CCF">
        <w:rPr>
          <w:rFonts w:ascii="Arial" w:hAnsi="Arial"/>
          <w:sz w:val="24"/>
          <w:szCs w:val="24"/>
        </w:rPr>
        <w:t xml:space="preserve">Perché queste pecore sono proclamate da Gesù: </w:t>
      </w:r>
      <w:r w:rsidRPr="001F6CCF">
        <w:rPr>
          <w:rFonts w:ascii="Arial" w:hAnsi="Arial"/>
          <w:i/>
          <w:sz w:val="24"/>
          <w:szCs w:val="24"/>
        </w:rPr>
        <w:t>“Benedette del Padre mio”?</w:t>
      </w:r>
      <w:r w:rsidR="007A5FB2">
        <w:rPr>
          <w:rFonts w:ascii="Arial" w:hAnsi="Arial"/>
          <w:i/>
          <w:sz w:val="24"/>
          <w:szCs w:val="24"/>
        </w:rPr>
        <w:t xml:space="preserve"> </w:t>
      </w:r>
      <w:r w:rsidRPr="001F6CCF">
        <w:rPr>
          <w:rFonts w:ascii="Arial" w:hAnsi="Arial"/>
          <w:sz w:val="24"/>
          <w:szCs w:val="24"/>
        </w:rPr>
        <w:t>Il motivo è il più semplice, è semplicissimo:</w:t>
      </w:r>
      <w:r w:rsidR="007A5FB2">
        <w:rPr>
          <w:rFonts w:ascii="Arial" w:hAnsi="Arial"/>
          <w:sz w:val="24"/>
          <w:szCs w:val="24"/>
        </w:rPr>
        <w:t xml:space="preserve"> </w:t>
      </w:r>
      <w:r w:rsidRPr="001F6CCF">
        <w:rPr>
          <w:rFonts w:ascii="Arial" w:hAnsi="Arial"/>
          <w:sz w:val="24"/>
          <w:szCs w:val="24"/>
        </w:rPr>
        <w:t>Perché hanno amato Gesù.</w:t>
      </w:r>
      <w:r w:rsidR="007A5FB2">
        <w:rPr>
          <w:rFonts w:ascii="Arial" w:hAnsi="Arial"/>
          <w:sz w:val="24"/>
          <w:szCs w:val="24"/>
        </w:rPr>
        <w:t xml:space="preserve"> </w:t>
      </w:r>
      <w:r w:rsidRPr="001F6CCF">
        <w:rPr>
          <w:rFonts w:ascii="Arial" w:hAnsi="Arial"/>
          <w:sz w:val="24"/>
          <w:szCs w:val="24"/>
        </w:rPr>
        <w:t>Lo hanno amato e gli hanno fatto del bene.</w:t>
      </w:r>
      <w:r w:rsidR="007A5FB2">
        <w:rPr>
          <w:rFonts w:ascii="Arial" w:hAnsi="Arial"/>
          <w:sz w:val="24"/>
          <w:szCs w:val="24"/>
        </w:rPr>
        <w:t xml:space="preserve"> </w:t>
      </w:r>
      <w:r w:rsidRPr="001F6CCF">
        <w:rPr>
          <w:rFonts w:ascii="Arial" w:hAnsi="Arial"/>
          <w:sz w:val="24"/>
          <w:szCs w:val="24"/>
        </w:rPr>
        <w:t>Non gli hanno fatto chissà quale grande bene.</w:t>
      </w:r>
      <w:r w:rsidR="007A5FB2">
        <w:rPr>
          <w:rFonts w:ascii="Arial" w:hAnsi="Arial"/>
          <w:sz w:val="24"/>
          <w:szCs w:val="24"/>
        </w:rPr>
        <w:t xml:space="preserve"> </w:t>
      </w:r>
      <w:r w:rsidRPr="001F6CCF">
        <w:rPr>
          <w:rFonts w:ascii="Arial" w:hAnsi="Arial"/>
          <w:sz w:val="24"/>
          <w:szCs w:val="24"/>
        </w:rPr>
        <w:t xml:space="preserve">Non lo hanno ricoperto di gioielli, non gli hanno costruito case lussuose, non hanno inventato per Lui </w:t>
      </w:r>
      <w:r w:rsidRPr="001F6CCF">
        <w:rPr>
          <w:rFonts w:ascii="Arial" w:hAnsi="Arial"/>
          <w:sz w:val="24"/>
          <w:szCs w:val="24"/>
        </w:rPr>
        <w:lastRenderedPageBreak/>
        <w:t>qualcosa di straordinariamente bello, o grande, o utile.</w:t>
      </w:r>
      <w:r w:rsidR="007A5FB2">
        <w:rPr>
          <w:rFonts w:ascii="Arial" w:hAnsi="Arial"/>
          <w:sz w:val="24"/>
          <w:szCs w:val="24"/>
        </w:rPr>
        <w:t xml:space="preserve"> </w:t>
      </w:r>
      <w:r w:rsidRPr="001F6CCF">
        <w:rPr>
          <w:rFonts w:ascii="Arial" w:hAnsi="Arial"/>
          <w:sz w:val="24"/>
          <w:szCs w:val="24"/>
        </w:rPr>
        <w:t>Lo hanno amato non nell’ordine della grandezza, bensì della piccolezza.</w:t>
      </w:r>
      <w:r w:rsidR="007A5FB2">
        <w:rPr>
          <w:rFonts w:ascii="Arial" w:hAnsi="Arial"/>
          <w:sz w:val="24"/>
          <w:szCs w:val="24"/>
        </w:rPr>
        <w:t xml:space="preserve"> </w:t>
      </w:r>
      <w:r w:rsidRPr="001F6CCF">
        <w:rPr>
          <w:rFonts w:ascii="Arial" w:hAnsi="Arial"/>
          <w:sz w:val="24"/>
          <w:szCs w:val="24"/>
        </w:rPr>
        <w:t>Lo hanno amato nella misura del più piccolo e del più povero di questa terra.</w:t>
      </w:r>
      <w:r w:rsidR="007A5FB2">
        <w:rPr>
          <w:rFonts w:ascii="Arial" w:hAnsi="Arial"/>
          <w:sz w:val="24"/>
          <w:szCs w:val="24"/>
        </w:rPr>
        <w:t xml:space="preserve"> </w:t>
      </w:r>
      <w:r w:rsidRPr="001F6CCF">
        <w:rPr>
          <w:rFonts w:ascii="Arial" w:hAnsi="Arial"/>
          <w:sz w:val="24"/>
          <w:szCs w:val="24"/>
        </w:rPr>
        <w:t>Aveva fame gli hanno dato da mangiare. Tutti possono dare un pezzo di pane. Non costa niente. Tutti possono spezzare il pane. Spezzandolo si moltiplica.</w:t>
      </w:r>
      <w:r w:rsidR="00025C27">
        <w:rPr>
          <w:rFonts w:ascii="Arial" w:hAnsi="Arial"/>
          <w:sz w:val="24"/>
          <w:szCs w:val="24"/>
        </w:rPr>
        <w:t xml:space="preserve"> </w:t>
      </w:r>
      <w:r w:rsidRPr="001F6CCF">
        <w:rPr>
          <w:rFonts w:ascii="Arial" w:hAnsi="Arial"/>
          <w:sz w:val="24"/>
          <w:szCs w:val="24"/>
        </w:rPr>
        <w:t>Aveva sete e gli hanno dato da bere. Tutti possono dare una goccia di acqua a chi è assetato. Non costa niente.</w:t>
      </w:r>
      <w:r w:rsidR="007A5FB2">
        <w:rPr>
          <w:rFonts w:ascii="Arial" w:hAnsi="Arial"/>
          <w:sz w:val="24"/>
          <w:szCs w:val="24"/>
        </w:rPr>
        <w:t xml:space="preserve"> </w:t>
      </w:r>
      <w:r w:rsidRPr="001F6CCF">
        <w:rPr>
          <w:rFonts w:ascii="Arial" w:hAnsi="Arial"/>
          <w:sz w:val="24"/>
          <w:szCs w:val="24"/>
        </w:rPr>
        <w:t>Era forestiero ed è stato ospitato. Anche l’ospitalità è qualcosa che costa veramente poco. Si tratta di condividere la propria vita con gli altri. Si ha un tetto. L’altro non ce l’ha. Lo condividiamo con lui per qualche tempo. Anche questa è piccolissima cosa.</w:t>
      </w:r>
      <w:r w:rsidR="007A5FB2">
        <w:rPr>
          <w:rFonts w:ascii="Arial" w:hAnsi="Arial"/>
          <w:sz w:val="24"/>
          <w:szCs w:val="24"/>
        </w:rPr>
        <w:t xml:space="preserve"> </w:t>
      </w:r>
      <w:r w:rsidRPr="001F6CCF">
        <w:rPr>
          <w:rFonts w:ascii="Arial" w:hAnsi="Arial"/>
          <w:sz w:val="24"/>
          <w:szCs w:val="24"/>
        </w:rPr>
        <w:t>Era nudo ed è stato vestito. Molte persone hanno più di un vestito. Non si tratta di svestirsi per coprire gli altri. Si tratta di condividere quanto si ha in più, o al momento non strettamente necessario.</w:t>
      </w:r>
      <w:r w:rsidR="007A5FB2">
        <w:rPr>
          <w:rFonts w:ascii="Arial" w:hAnsi="Arial"/>
          <w:sz w:val="24"/>
          <w:szCs w:val="24"/>
        </w:rPr>
        <w:t xml:space="preserve"> </w:t>
      </w:r>
      <w:r w:rsidRPr="001F6CCF">
        <w:rPr>
          <w:rFonts w:ascii="Arial" w:hAnsi="Arial"/>
          <w:sz w:val="24"/>
          <w:szCs w:val="24"/>
        </w:rPr>
        <w:t>Era malato ed è stato visitato. Dare un po’ di tempo ai fratelli bisognosi. È amore che non costa niente.</w:t>
      </w:r>
      <w:r w:rsidR="007A5FB2">
        <w:rPr>
          <w:rFonts w:ascii="Arial" w:hAnsi="Arial"/>
          <w:sz w:val="24"/>
          <w:szCs w:val="24"/>
        </w:rPr>
        <w:t xml:space="preserve"> </w:t>
      </w:r>
      <w:r w:rsidRPr="001F6CCF">
        <w:rPr>
          <w:rFonts w:ascii="Arial" w:hAnsi="Arial"/>
          <w:sz w:val="24"/>
          <w:szCs w:val="24"/>
        </w:rPr>
        <w:t>Era carcerato e si è andati a trovarlo. Si è stati compassionevoli con chi ha sbagliato.</w:t>
      </w:r>
    </w:p>
    <w:p w14:paraId="5A3823BE" w14:textId="34B3F204" w:rsidR="008C0CBF" w:rsidRPr="001F6CCF" w:rsidRDefault="008C0CBF" w:rsidP="008C0CBF">
      <w:pPr>
        <w:spacing w:after="120"/>
        <w:jc w:val="both"/>
        <w:rPr>
          <w:rFonts w:ascii="Arial" w:hAnsi="Arial"/>
          <w:sz w:val="24"/>
          <w:szCs w:val="24"/>
        </w:rPr>
      </w:pPr>
      <w:r w:rsidRPr="001F6CCF">
        <w:rPr>
          <w:rFonts w:ascii="Arial" w:hAnsi="Arial"/>
          <w:sz w:val="24"/>
          <w:szCs w:val="24"/>
        </w:rPr>
        <w:t>Se uno volesse pensare un amore più semplice di questo, sarebbe impossibile anche immaginarlo.</w:t>
      </w:r>
      <w:r w:rsidR="007A5FB2">
        <w:rPr>
          <w:rFonts w:ascii="Arial" w:hAnsi="Arial"/>
          <w:sz w:val="24"/>
          <w:szCs w:val="24"/>
        </w:rPr>
        <w:t xml:space="preserve"> </w:t>
      </w:r>
      <w:r w:rsidRPr="001F6CCF">
        <w:rPr>
          <w:rFonts w:ascii="Arial" w:hAnsi="Arial"/>
          <w:sz w:val="24"/>
          <w:szCs w:val="24"/>
        </w:rPr>
        <w:t>Non solo questo amore è semplice, esso è anche possibile, anzi più che possibile. È attuabile sempre.</w:t>
      </w:r>
      <w:r w:rsidR="007A5FB2">
        <w:rPr>
          <w:rFonts w:ascii="Arial" w:hAnsi="Arial"/>
          <w:sz w:val="24"/>
          <w:szCs w:val="24"/>
        </w:rPr>
        <w:t xml:space="preserve"> </w:t>
      </w:r>
      <w:r w:rsidRPr="001F6CCF">
        <w:rPr>
          <w:rFonts w:ascii="Arial" w:hAnsi="Arial"/>
          <w:sz w:val="24"/>
          <w:szCs w:val="24"/>
        </w:rPr>
        <w:t>Queste pecore sono benedette, ricevono in eredità il regno per il loro amore semplice, piccolo, umile, povero.</w:t>
      </w:r>
      <w:r w:rsidR="007A5FB2">
        <w:rPr>
          <w:rFonts w:ascii="Arial" w:hAnsi="Arial"/>
          <w:sz w:val="24"/>
          <w:szCs w:val="24"/>
        </w:rPr>
        <w:t xml:space="preserve"> </w:t>
      </w:r>
      <w:r w:rsidRPr="001F6CCF">
        <w:rPr>
          <w:rFonts w:ascii="Arial" w:hAnsi="Arial"/>
          <w:sz w:val="24"/>
          <w:szCs w:val="24"/>
        </w:rPr>
        <w:t>Il loro è un amore di condivisione delle cose essenziali per vivere.</w:t>
      </w:r>
      <w:r w:rsidR="007A5FB2">
        <w:rPr>
          <w:rFonts w:ascii="Arial" w:hAnsi="Arial"/>
          <w:sz w:val="24"/>
          <w:szCs w:val="24"/>
        </w:rPr>
        <w:t xml:space="preserve"> </w:t>
      </w:r>
      <w:r w:rsidRPr="001F6CCF">
        <w:rPr>
          <w:rFonts w:ascii="Arial" w:hAnsi="Arial"/>
          <w:sz w:val="24"/>
          <w:szCs w:val="24"/>
        </w:rPr>
        <w:t>Il loro è un amore che aiuta l’altro a vivere.</w:t>
      </w:r>
      <w:r w:rsidR="00025C27">
        <w:rPr>
          <w:rFonts w:ascii="Arial" w:hAnsi="Arial"/>
          <w:sz w:val="24"/>
          <w:szCs w:val="24"/>
        </w:rPr>
        <w:t xml:space="preserve"> </w:t>
      </w:r>
      <w:r w:rsidRPr="001F6CCF">
        <w:rPr>
          <w:rFonts w:ascii="Arial" w:hAnsi="Arial"/>
          <w:sz w:val="24"/>
          <w:szCs w:val="24"/>
        </w:rPr>
        <w:t>È un amore che dona vita, speranza, consolazione, conforto.</w:t>
      </w:r>
      <w:r w:rsidR="007A5FB2">
        <w:rPr>
          <w:rFonts w:ascii="Arial" w:hAnsi="Arial"/>
          <w:sz w:val="24"/>
          <w:szCs w:val="24"/>
        </w:rPr>
        <w:t xml:space="preserve"> </w:t>
      </w:r>
      <w:r w:rsidRPr="001F6CCF">
        <w:rPr>
          <w:rFonts w:ascii="Arial" w:hAnsi="Arial"/>
          <w:sz w:val="24"/>
          <w:szCs w:val="24"/>
        </w:rPr>
        <w:t>È un amore che non fa sentire solo colui che lo riceve.</w:t>
      </w:r>
      <w:r w:rsidR="007A5FB2">
        <w:rPr>
          <w:rFonts w:ascii="Arial" w:hAnsi="Arial"/>
          <w:sz w:val="24"/>
          <w:szCs w:val="24"/>
        </w:rPr>
        <w:t xml:space="preserve"> </w:t>
      </w:r>
      <w:r w:rsidRPr="001F6CCF">
        <w:rPr>
          <w:rFonts w:ascii="Arial" w:hAnsi="Arial"/>
          <w:sz w:val="24"/>
          <w:szCs w:val="24"/>
        </w:rPr>
        <w:t>È un giudizio straordinariamente semplice.</w:t>
      </w:r>
      <w:r w:rsidR="00025C27">
        <w:rPr>
          <w:rFonts w:ascii="Arial" w:hAnsi="Arial"/>
          <w:sz w:val="24"/>
          <w:szCs w:val="24"/>
        </w:rPr>
        <w:t xml:space="preserve"> </w:t>
      </w:r>
      <w:r w:rsidRPr="001F6CCF">
        <w:rPr>
          <w:rFonts w:ascii="Arial" w:hAnsi="Arial"/>
          <w:sz w:val="24"/>
          <w:szCs w:val="24"/>
        </w:rPr>
        <w:t>Nessuno può dire: io non potevo fare questo.</w:t>
      </w:r>
      <w:r w:rsidR="007A5FB2">
        <w:rPr>
          <w:rFonts w:ascii="Arial" w:hAnsi="Arial"/>
          <w:sz w:val="24"/>
          <w:szCs w:val="24"/>
        </w:rPr>
        <w:t xml:space="preserve"> </w:t>
      </w:r>
    </w:p>
    <w:p w14:paraId="245BD089" w14:textId="363980D8" w:rsidR="008C0CBF" w:rsidRPr="001F6CCF" w:rsidRDefault="008C0CBF" w:rsidP="008C0CBF">
      <w:pPr>
        <w:spacing w:after="120"/>
        <w:jc w:val="both"/>
        <w:rPr>
          <w:rFonts w:ascii="Arial" w:hAnsi="Arial"/>
          <w:sz w:val="24"/>
          <w:szCs w:val="24"/>
        </w:rPr>
      </w:pPr>
      <w:r w:rsidRPr="001F6CCF">
        <w:rPr>
          <w:rFonts w:ascii="Arial" w:hAnsi="Arial"/>
          <w:sz w:val="24"/>
          <w:szCs w:val="24"/>
        </w:rPr>
        <w:t>È un giudizio e una sentenza sulla piccolezza possibile da tutti.</w:t>
      </w:r>
      <w:r w:rsidR="00025C27">
        <w:rPr>
          <w:rFonts w:ascii="Arial" w:hAnsi="Arial"/>
          <w:sz w:val="24"/>
          <w:szCs w:val="24"/>
        </w:rPr>
        <w:t xml:space="preserve"> </w:t>
      </w:r>
      <w:r w:rsidRPr="001F6CCF">
        <w:rPr>
          <w:rFonts w:ascii="Arial" w:hAnsi="Arial"/>
          <w:sz w:val="24"/>
          <w:szCs w:val="24"/>
        </w:rPr>
        <w:t>Per fare un esempio: Sono pochi coloro che possono sollevare da terra un quintale.</w:t>
      </w:r>
      <w:r w:rsidR="0023637E">
        <w:rPr>
          <w:rFonts w:ascii="Arial" w:hAnsi="Arial"/>
          <w:sz w:val="24"/>
          <w:szCs w:val="24"/>
        </w:rPr>
        <w:t xml:space="preserve"> </w:t>
      </w:r>
      <w:r w:rsidRPr="001F6CCF">
        <w:rPr>
          <w:rFonts w:ascii="Arial" w:hAnsi="Arial"/>
          <w:sz w:val="24"/>
          <w:szCs w:val="24"/>
        </w:rPr>
        <w:t>Quest’azione non è possibile per tutti.</w:t>
      </w:r>
      <w:r w:rsidR="007A5FB2">
        <w:rPr>
          <w:rFonts w:ascii="Arial" w:hAnsi="Arial"/>
          <w:sz w:val="24"/>
          <w:szCs w:val="24"/>
        </w:rPr>
        <w:t xml:space="preserve"> </w:t>
      </w:r>
      <w:r w:rsidRPr="001F6CCF">
        <w:rPr>
          <w:rFonts w:ascii="Arial" w:hAnsi="Arial"/>
          <w:sz w:val="24"/>
          <w:szCs w:val="24"/>
        </w:rPr>
        <w:t>Tutti però possono sollevare da terra un grammo, una piccolissima piuma.</w:t>
      </w:r>
      <w:r w:rsidR="007A5FB2">
        <w:rPr>
          <w:rFonts w:ascii="Arial" w:hAnsi="Arial"/>
          <w:sz w:val="24"/>
          <w:szCs w:val="24"/>
        </w:rPr>
        <w:t xml:space="preserve"> </w:t>
      </w:r>
      <w:r w:rsidRPr="001F6CCF">
        <w:rPr>
          <w:rFonts w:ascii="Arial" w:hAnsi="Arial"/>
          <w:sz w:val="24"/>
          <w:szCs w:val="24"/>
        </w:rPr>
        <w:t>Anche un neonato lo può fare. Anche per lui è possibile.</w:t>
      </w:r>
      <w:r w:rsidR="007A5FB2">
        <w:rPr>
          <w:rFonts w:ascii="Arial" w:hAnsi="Arial"/>
          <w:sz w:val="24"/>
          <w:szCs w:val="24"/>
        </w:rPr>
        <w:t xml:space="preserve"> </w:t>
      </w:r>
      <w:r w:rsidRPr="001F6CCF">
        <w:rPr>
          <w:rFonts w:ascii="Arial" w:hAnsi="Arial"/>
          <w:sz w:val="24"/>
          <w:szCs w:val="24"/>
        </w:rPr>
        <w:t>Il giudizio è fondato su questa possibilità universale.</w:t>
      </w:r>
    </w:p>
    <w:p w14:paraId="715BEEE9" w14:textId="47ED521B"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[37</w:t>
      </w:r>
      <w:r w:rsidR="00FD248D">
        <w:rPr>
          <w:rFonts w:ascii="Arial" w:hAnsi="Arial"/>
          <w:b/>
          <w:sz w:val="24"/>
          <w:szCs w:val="24"/>
        </w:rPr>
        <w:t xml:space="preserve">] </w:t>
      </w:r>
      <w:r w:rsidRPr="001F6CCF">
        <w:rPr>
          <w:rFonts w:ascii="Arial" w:hAnsi="Arial"/>
          <w:b/>
          <w:sz w:val="24"/>
          <w:szCs w:val="24"/>
        </w:rPr>
        <w:t>Allora i giusti gli risponderanno: Signore, quando mai ti abbiamo veduto affamato e ti abbiamo dato da mangiare, assetato e ti abbiamo dato da bere? [38</w:t>
      </w:r>
      <w:r w:rsidR="00FD248D">
        <w:rPr>
          <w:rFonts w:ascii="Arial" w:hAnsi="Arial"/>
          <w:b/>
          <w:sz w:val="24"/>
          <w:szCs w:val="24"/>
        </w:rPr>
        <w:t xml:space="preserve">] </w:t>
      </w:r>
      <w:r w:rsidRPr="001F6CCF">
        <w:rPr>
          <w:rFonts w:ascii="Arial" w:hAnsi="Arial"/>
          <w:b/>
          <w:sz w:val="24"/>
          <w:szCs w:val="24"/>
        </w:rPr>
        <w:t>Quando ti abbiamo visto forestiero e ti abbiamo ospitato, o nudo e ti abbiamo vestito? [39</w:t>
      </w:r>
      <w:r w:rsidR="00FD248D">
        <w:rPr>
          <w:rFonts w:ascii="Arial" w:hAnsi="Arial"/>
          <w:b/>
          <w:sz w:val="24"/>
          <w:szCs w:val="24"/>
        </w:rPr>
        <w:t xml:space="preserve">] </w:t>
      </w:r>
      <w:r w:rsidRPr="001F6CCF">
        <w:rPr>
          <w:rFonts w:ascii="Arial" w:hAnsi="Arial"/>
          <w:b/>
          <w:sz w:val="24"/>
          <w:szCs w:val="24"/>
        </w:rPr>
        <w:t xml:space="preserve">E quando ti abbiamo visto ammalato o in carcere e siamo venuti a visitarti? </w:t>
      </w:r>
    </w:p>
    <w:p w14:paraId="5E994C2A" w14:textId="394541E4" w:rsidR="008C0CBF" w:rsidRPr="001F6CCF" w:rsidRDefault="008C0CBF" w:rsidP="008C0CBF">
      <w:pPr>
        <w:spacing w:after="120"/>
        <w:jc w:val="both"/>
        <w:rPr>
          <w:rFonts w:ascii="Arial" w:hAnsi="Arial"/>
          <w:sz w:val="24"/>
          <w:szCs w:val="24"/>
        </w:rPr>
      </w:pPr>
      <w:r w:rsidRPr="001F6CCF">
        <w:rPr>
          <w:rFonts w:ascii="Arial" w:hAnsi="Arial"/>
          <w:sz w:val="24"/>
          <w:szCs w:val="24"/>
        </w:rPr>
        <w:t>Le pecore si meravigliano di questa sentenza.</w:t>
      </w:r>
      <w:r w:rsidR="007A5FB2">
        <w:rPr>
          <w:rFonts w:ascii="Arial" w:hAnsi="Arial"/>
          <w:sz w:val="24"/>
          <w:szCs w:val="24"/>
        </w:rPr>
        <w:t xml:space="preserve"> </w:t>
      </w:r>
      <w:r w:rsidRPr="001F6CCF">
        <w:rPr>
          <w:rFonts w:ascii="Arial" w:hAnsi="Arial"/>
          <w:sz w:val="24"/>
          <w:szCs w:val="24"/>
        </w:rPr>
        <w:t>Non si meravigliano per la sua piccolezza universale, bensì perché Gesù ha affermato che ogni bene è stato fatto a Lui.</w:t>
      </w:r>
      <w:r w:rsidR="007A5FB2">
        <w:rPr>
          <w:rFonts w:ascii="Arial" w:hAnsi="Arial"/>
          <w:sz w:val="24"/>
          <w:szCs w:val="24"/>
        </w:rPr>
        <w:t xml:space="preserve"> </w:t>
      </w:r>
      <w:r w:rsidRPr="001F6CCF">
        <w:rPr>
          <w:rFonts w:ascii="Arial" w:hAnsi="Arial"/>
          <w:sz w:val="24"/>
          <w:szCs w:val="24"/>
        </w:rPr>
        <w:t>Loro sanno di non averlo mai incontrato, mai visto, mai servito, mai aiutato.</w:t>
      </w:r>
    </w:p>
    <w:p w14:paraId="3A0BBD6D" w14:textId="4EA20AED"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[40</w:t>
      </w:r>
      <w:r w:rsidR="00FD248D">
        <w:rPr>
          <w:rFonts w:ascii="Arial" w:hAnsi="Arial"/>
          <w:b/>
          <w:sz w:val="24"/>
          <w:szCs w:val="24"/>
        </w:rPr>
        <w:t xml:space="preserve">] </w:t>
      </w:r>
      <w:r w:rsidRPr="001F6CCF">
        <w:rPr>
          <w:rFonts w:ascii="Arial" w:hAnsi="Arial"/>
          <w:b/>
          <w:sz w:val="24"/>
          <w:szCs w:val="24"/>
        </w:rPr>
        <w:t xml:space="preserve">Rispondendo, il re dirà loro: In verità vi dico: ogni volta che avete fatto queste cose a uno solo di questi miei fratelli più piccoli, l'avete fatto a me. </w:t>
      </w:r>
    </w:p>
    <w:p w14:paraId="5AFFFD23" w14:textId="05C4FC82" w:rsidR="008C0CBF" w:rsidRPr="001F6CCF" w:rsidRDefault="008C0CBF" w:rsidP="008C0CBF">
      <w:pPr>
        <w:spacing w:after="120"/>
        <w:jc w:val="both"/>
        <w:rPr>
          <w:rFonts w:ascii="Arial" w:hAnsi="Arial"/>
          <w:sz w:val="24"/>
          <w:szCs w:val="24"/>
        </w:rPr>
      </w:pPr>
      <w:r w:rsidRPr="001F6CCF">
        <w:rPr>
          <w:rFonts w:ascii="Arial" w:hAnsi="Arial"/>
          <w:sz w:val="24"/>
          <w:szCs w:val="24"/>
        </w:rPr>
        <w:t>Gesù si identifica fino alla consumazione dei secoli con i suoi fratelli più piccoli.</w:t>
      </w:r>
      <w:r w:rsidR="007A5FB2">
        <w:rPr>
          <w:rFonts w:ascii="Arial" w:hAnsi="Arial"/>
          <w:sz w:val="24"/>
          <w:szCs w:val="24"/>
        </w:rPr>
        <w:t xml:space="preserve"> </w:t>
      </w:r>
      <w:r w:rsidRPr="001F6CCF">
        <w:rPr>
          <w:rFonts w:ascii="Arial" w:hAnsi="Arial"/>
          <w:sz w:val="24"/>
          <w:szCs w:val="24"/>
        </w:rPr>
        <w:t>Chi sono i suoi fratelli più piccoli?</w:t>
      </w:r>
      <w:r w:rsidR="007A5FB2">
        <w:rPr>
          <w:rFonts w:ascii="Arial" w:hAnsi="Arial"/>
          <w:sz w:val="24"/>
          <w:szCs w:val="24"/>
        </w:rPr>
        <w:t xml:space="preserve"> </w:t>
      </w:r>
      <w:r w:rsidRPr="001F6CCF">
        <w:rPr>
          <w:rFonts w:ascii="Arial" w:hAnsi="Arial"/>
          <w:sz w:val="24"/>
          <w:szCs w:val="24"/>
        </w:rPr>
        <w:t>Sono tutti coloro la cui vita o per sempre, o per qualche tempo è dalla carità dei fratelli, dall’amore degli altri, dalla loro compassione.</w:t>
      </w:r>
      <w:r w:rsidR="007A5FB2">
        <w:rPr>
          <w:rFonts w:ascii="Arial" w:hAnsi="Arial"/>
          <w:sz w:val="24"/>
          <w:szCs w:val="24"/>
        </w:rPr>
        <w:t xml:space="preserve"> </w:t>
      </w:r>
      <w:r w:rsidRPr="001F6CCF">
        <w:rPr>
          <w:rFonts w:ascii="Arial" w:hAnsi="Arial"/>
          <w:sz w:val="24"/>
          <w:szCs w:val="24"/>
        </w:rPr>
        <w:t>Piccolo è colui che è dagli altri.</w:t>
      </w:r>
      <w:r w:rsidR="007A5FB2">
        <w:rPr>
          <w:rFonts w:ascii="Arial" w:hAnsi="Arial"/>
          <w:sz w:val="24"/>
          <w:szCs w:val="24"/>
        </w:rPr>
        <w:t xml:space="preserve"> </w:t>
      </w:r>
      <w:r w:rsidRPr="001F6CCF">
        <w:rPr>
          <w:rFonts w:ascii="Arial" w:hAnsi="Arial"/>
          <w:sz w:val="24"/>
          <w:szCs w:val="24"/>
        </w:rPr>
        <w:t>Più piccolo è colui che è sempre dagli altri.</w:t>
      </w:r>
      <w:r w:rsidR="007A5FB2">
        <w:rPr>
          <w:rFonts w:ascii="Arial" w:hAnsi="Arial"/>
          <w:sz w:val="24"/>
          <w:szCs w:val="24"/>
        </w:rPr>
        <w:t xml:space="preserve"> </w:t>
      </w:r>
      <w:r w:rsidRPr="001F6CCF">
        <w:rPr>
          <w:rFonts w:ascii="Arial" w:hAnsi="Arial"/>
          <w:sz w:val="24"/>
          <w:szCs w:val="24"/>
        </w:rPr>
        <w:t>Più piccolo è colui che da se stesso non può darsi la vita.</w:t>
      </w:r>
      <w:r w:rsidR="007A5FB2">
        <w:rPr>
          <w:rFonts w:ascii="Arial" w:hAnsi="Arial"/>
          <w:sz w:val="24"/>
          <w:szCs w:val="24"/>
        </w:rPr>
        <w:t xml:space="preserve"> </w:t>
      </w:r>
      <w:r w:rsidRPr="001F6CCF">
        <w:rPr>
          <w:rFonts w:ascii="Arial" w:hAnsi="Arial"/>
          <w:sz w:val="24"/>
          <w:szCs w:val="24"/>
        </w:rPr>
        <w:t>La vita deve necessariamente riceverla nei suoi elementi più essenziali.</w:t>
      </w:r>
      <w:r w:rsidR="007A5FB2">
        <w:rPr>
          <w:rFonts w:ascii="Arial" w:hAnsi="Arial"/>
          <w:sz w:val="24"/>
          <w:szCs w:val="24"/>
        </w:rPr>
        <w:t xml:space="preserve"> </w:t>
      </w:r>
      <w:r w:rsidRPr="001F6CCF">
        <w:rPr>
          <w:rFonts w:ascii="Arial" w:hAnsi="Arial"/>
          <w:sz w:val="24"/>
          <w:szCs w:val="24"/>
        </w:rPr>
        <w:t>Assieme a questa comprensione della piccolezza c’è anche l’altra che ci viene fornita dal Capitolo 10 dello stesso Vangelo secondo Matteo. Ecco il testo ed il suo contesto:</w:t>
      </w:r>
    </w:p>
    <w:p w14:paraId="299F05C0" w14:textId="36653CEF"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lastRenderedPageBreak/>
        <w:t xml:space="preserve">Chi dunque mi riconoscerà davanti agli uomini, anch'io lo riconoscerò davanti al Padre mio che è nei cieli; </w:t>
      </w:r>
      <w:r w:rsidR="007A5FB2" w:rsidRPr="004C5DFB">
        <w:rPr>
          <w:rFonts w:ascii="Arial" w:hAnsi="Arial"/>
          <w:i/>
          <w:iCs/>
          <w:sz w:val="24"/>
          <w:szCs w:val="24"/>
        </w:rPr>
        <w:t>chi</w:t>
      </w:r>
      <w:r w:rsidRPr="004C5DFB">
        <w:rPr>
          <w:rFonts w:ascii="Arial" w:hAnsi="Arial"/>
          <w:i/>
          <w:iCs/>
          <w:sz w:val="24"/>
          <w:szCs w:val="24"/>
        </w:rPr>
        <w:t xml:space="preserve"> invece mi rinnegherà davanti agli uomini, anch'io lo rinnegherò davanti al Padre mio che è nei cieli. </w:t>
      </w:r>
    </w:p>
    <w:p w14:paraId="54AC6F04" w14:textId="233C63E5"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Non</w:t>
      </w:r>
      <w:r w:rsidR="008C0CBF" w:rsidRPr="004C5DFB">
        <w:rPr>
          <w:rFonts w:ascii="Arial" w:hAnsi="Arial"/>
          <w:i/>
          <w:iCs/>
          <w:sz w:val="24"/>
          <w:szCs w:val="24"/>
        </w:rPr>
        <w:t xml:space="preserve"> crediate che io sia venuto a portare pace sulla terra; non sono venuto a portare pace, ma una spada. </w:t>
      </w:r>
      <w:r w:rsidRPr="004C5DFB">
        <w:rPr>
          <w:rFonts w:ascii="Arial" w:hAnsi="Arial"/>
          <w:i/>
          <w:iCs/>
          <w:sz w:val="24"/>
          <w:szCs w:val="24"/>
        </w:rPr>
        <w:t>Sono</w:t>
      </w:r>
      <w:r w:rsidR="008C0CBF" w:rsidRPr="004C5DFB">
        <w:rPr>
          <w:rFonts w:ascii="Arial" w:hAnsi="Arial"/>
          <w:i/>
          <w:iCs/>
          <w:sz w:val="24"/>
          <w:szCs w:val="24"/>
        </w:rPr>
        <w:t xml:space="preserve"> venuto infatti a separare il figlio dal padre, la figlia dalla madre, la nuora dalla suocera: </w:t>
      </w:r>
      <w:r w:rsidRPr="004C5DFB">
        <w:rPr>
          <w:rFonts w:ascii="Arial" w:hAnsi="Arial"/>
          <w:i/>
          <w:iCs/>
          <w:sz w:val="24"/>
          <w:szCs w:val="24"/>
        </w:rPr>
        <w:t>e</w:t>
      </w:r>
      <w:r w:rsidR="008C0CBF" w:rsidRPr="004C5DFB">
        <w:rPr>
          <w:rFonts w:ascii="Arial" w:hAnsi="Arial"/>
          <w:i/>
          <w:iCs/>
          <w:sz w:val="24"/>
          <w:szCs w:val="24"/>
        </w:rPr>
        <w:t xml:space="preserve"> i nemici dell'uomo saranno quelli della sua casa. </w:t>
      </w:r>
    </w:p>
    <w:p w14:paraId="762BC53D" w14:textId="0D341198"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Chi</w:t>
      </w:r>
      <w:r w:rsidR="008C0CBF" w:rsidRPr="004C5DFB">
        <w:rPr>
          <w:rFonts w:ascii="Arial" w:hAnsi="Arial"/>
          <w:i/>
          <w:iCs/>
          <w:sz w:val="24"/>
          <w:szCs w:val="24"/>
        </w:rPr>
        <w:t xml:space="preserve"> ama il padre o la madre più di me non è degno di me; chi ama il figlio o la figlia più di me non è degno di me; </w:t>
      </w:r>
      <w:r w:rsidRPr="004C5DFB">
        <w:rPr>
          <w:rFonts w:ascii="Arial" w:hAnsi="Arial"/>
          <w:i/>
          <w:iCs/>
          <w:sz w:val="24"/>
          <w:szCs w:val="24"/>
        </w:rPr>
        <w:t>chi</w:t>
      </w:r>
      <w:r w:rsidR="008C0CBF" w:rsidRPr="004C5DFB">
        <w:rPr>
          <w:rFonts w:ascii="Arial" w:hAnsi="Arial"/>
          <w:i/>
          <w:iCs/>
          <w:sz w:val="24"/>
          <w:szCs w:val="24"/>
        </w:rPr>
        <w:t xml:space="preserve"> non prende la sua croce e non mi segue, non è degno di me. </w:t>
      </w:r>
      <w:r w:rsidRPr="004C5DFB">
        <w:rPr>
          <w:rFonts w:ascii="Arial" w:hAnsi="Arial"/>
          <w:i/>
          <w:iCs/>
          <w:sz w:val="24"/>
          <w:szCs w:val="24"/>
        </w:rPr>
        <w:t>Chi</w:t>
      </w:r>
      <w:r w:rsidR="008C0CBF" w:rsidRPr="004C5DFB">
        <w:rPr>
          <w:rFonts w:ascii="Arial" w:hAnsi="Arial"/>
          <w:i/>
          <w:iCs/>
          <w:sz w:val="24"/>
          <w:szCs w:val="24"/>
        </w:rPr>
        <w:t xml:space="preserve"> avrà trovato la sua vita, la perderà: e chi avrà perduto la sua vita per causa mia, la troverà. </w:t>
      </w:r>
    </w:p>
    <w:p w14:paraId="083ABEBB" w14:textId="468D003C"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Chi</w:t>
      </w:r>
      <w:r w:rsidR="008C0CBF" w:rsidRPr="004C5DFB">
        <w:rPr>
          <w:rFonts w:ascii="Arial" w:hAnsi="Arial"/>
          <w:i/>
          <w:iCs/>
          <w:sz w:val="24"/>
          <w:szCs w:val="24"/>
        </w:rPr>
        <w:t xml:space="preserve"> accoglie voi accoglie me, e chi accoglie me accoglie colui che mi ha mandato. </w:t>
      </w:r>
      <w:r w:rsidRPr="004C5DFB">
        <w:rPr>
          <w:rFonts w:ascii="Arial" w:hAnsi="Arial"/>
          <w:i/>
          <w:iCs/>
          <w:sz w:val="24"/>
          <w:szCs w:val="24"/>
        </w:rPr>
        <w:t>Chi</w:t>
      </w:r>
      <w:r w:rsidR="008C0CBF" w:rsidRPr="004C5DFB">
        <w:rPr>
          <w:rFonts w:ascii="Arial" w:hAnsi="Arial"/>
          <w:i/>
          <w:iCs/>
          <w:sz w:val="24"/>
          <w:szCs w:val="24"/>
        </w:rPr>
        <w:t xml:space="preserve"> accoglie un profeta come profeta, avrà la ricompensa del profeta, e chi accoglie un giusto come giusto, avrà la ricompensa del giusto. </w:t>
      </w:r>
    </w:p>
    <w:p w14:paraId="50B3D24A" w14:textId="2C09ED07"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E</w:t>
      </w:r>
      <w:r w:rsidR="008C0CBF" w:rsidRPr="004C5DFB">
        <w:rPr>
          <w:rFonts w:ascii="Arial" w:hAnsi="Arial"/>
          <w:i/>
          <w:iCs/>
          <w:sz w:val="24"/>
          <w:szCs w:val="24"/>
        </w:rPr>
        <w:t xml:space="preserve"> chi avrà dato anche solo un bicchiere di acqua fresca a uno di questi piccoli, perché è mio discepolo, in verità io vi dico: non perderà la sua ricompensa". (Mt 10,32-42). </w:t>
      </w:r>
    </w:p>
    <w:p w14:paraId="45E3F3BF" w14:textId="07609CC2" w:rsidR="008C0CBF" w:rsidRPr="001F6CCF" w:rsidRDefault="008C0CBF" w:rsidP="008C0CBF">
      <w:pPr>
        <w:spacing w:after="120"/>
        <w:jc w:val="both"/>
        <w:rPr>
          <w:rFonts w:ascii="Arial" w:hAnsi="Arial"/>
          <w:sz w:val="24"/>
          <w:szCs w:val="24"/>
        </w:rPr>
      </w:pPr>
      <w:r w:rsidRPr="001F6CCF">
        <w:rPr>
          <w:rFonts w:ascii="Arial" w:hAnsi="Arial"/>
          <w:sz w:val="24"/>
          <w:szCs w:val="24"/>
        </w:rPr>
        <w:t>Mentre gli altri piccoli, o più piccoli possono trovarsi in un momento particolare di bisogno, o di necessità – non necessariamente il loro stato di bisogno è permanente – i discepoli di Gesù invece saranno sempre in stato permanente di necessità, perché da Lui affidati alla provvidenza del Padre e alla misericordia e carità degli altri uomini.</w:t>
      </w:r>
      <w:r w:rsidR="007A5FB2">
        <w:rPr>
          <w:rFonts w:ascii="Arial" w:hAnsi="Arial"/>
          <w:sz w:val="24"/>
          <w:szCs w:val="24"/>
        </w:rPr>
        <w:t xml:space="preserve"> </w:t>
      </w:r>
      <w:r w:rsidRPr="001F6CCF">
        <w:rPr>
          <w:rFonts w:ascii="Arial" w:hAnsi="Arial"/>
          <w:sz w:val="24"/>
          <w:szCs w:val="24"/>
        </w:rPr>
        <w:t>Piccolo, più piccolo è Cristo Gesù.</w:t>
      </w:r>
      <w:r w:rsidR="007A5FB2">
        <w:rPr>
          <w:rFonts w:ascii="Arial" w:hAnsi="Arial"/>
          <w:sz w:val="24"/>
          <w:szCs w:val="24"/>
        </w:rPr>
        <w:t xml:space="preserve"> </w:t>
      </w:r>
      <w:r w:rsidRPr="001F6CCF">
        <w:rPr>
          <w:rFonts w:ascii="Arial" w:hAnsi="Arial"/>
          <w:sz w:val="24"/>
          <w:szCs w:val="24"/>
        </w:rPr>
        <w:t xml:space="preserve">È Cristo Gesù ogni qualvolta la sua vita dipende dalla nostra carità, misericordia, elemosina, buon cuore, pietà, compassione. </w:t>
      </w:r>
    </w:p>
    <w:p w14:paraId="550AD368" w14:textId="7DC4F083"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[41</w:t>
      </w:r>
      <w:r w:rsidR="00FD248D">
        <w:rPr>
          <w:rFonts w:ascii="Arial" w:hAnsi="Arial"/>
          <w:b/>
          <w:sz w:val="24"/>
          <w:szCs w:val="24"/>
        </w:rPr>
        <w:t xml:space="preserve">] </w:t>
      </w:r>
      <w:r w:rsidRPr="001F6CCF">
        <w:rPr>
          <w:rFonts w:ascii="Arial" w:hAnsi="Arial"/>
          <w:b/>
          <w:sz w:val="24"/>
          <w:szCs w:val="24"/>
        </w:rPr>
        <w:t xml:space="preserve">Poi dirà a quelli alla sua sinistra: Via, lontano da me, maledetti, nel fuoco eterno, preparato per il diavolo e per i suoi angeli. </w:t>
      </w:r>
    </w:p>
    <w:p w14:paraId="1BD0C47B" w14:textId="55171487" w:rsidR="008C0CBF" w:rsidRPr="001F6CCF" w:rsidRDefault="008C0CBF" w:rsidP="008C0CBF">
      <w:pPr>
        <w:spacing w:after="120"/>
        <w:jc w:val="both"/>
        <w:rPr>
          <w:rFonts w:ascii="Arial" w:hAnsi="Arial"/>
          <w:sz w:val="24"/>
          <w:szCs w:val="24"/>
        </w:rPr>
      </w:pPr>
      <w:r w:rsidRPr="001F6CCF">
        <w:rPr>
          <w:rFonts w:ascii="Arial" w:hAnsi="Arial"/>
          <w:sz w:val="24"/>
          <w:szCs w:val="24"/>
        </w:rPr>
        <w:t>Ora viene emesso il giudizio per quelli che stanno alla sua sinistra.</w:t>
      </w:r>
      <w:r w:rsidR="007A5FB2">
        <w:rPr>
          <w:rFonts w:ascii="Arial" w:hAnsi="Arial"/>
          <w:sz w:val="24"/>
          <w:szCs w:val="24"/>
        </w:rPr>
        <w:t xml:space="preserve"> </w:t>
      </w:r>
      <w:r w:rsidRPr="001F6CCF">
        <w:rPr>
          <w:rFonts w:ascii="Arial" w:hAnsi="Arial"/>
          <w:sz w:val="24"/>
          <w:szCs w:val="24"/>
        </w:rPr>
        <w:t>Costoro devono andare lontano da Gesù.</w:t>
      </w:r>
      <w:r w:rsidR="007A5FB2">
        <w:rPr>
          <w:rFonts w:ascii="Arial" w:hAnsi="Arial"/>
          <w:sz w:val="24"/>
          <w:szCs w:val="24"/>
        </w:rPr>
        <w:t xml:space="preserve"> </w:t>
      </w:r>
      <w:r w:rsidRPr="001F6CCF">
        <w:rPr>
          <w:rFonts w:ascii="Arial" w:hAnsi="Arial"/>
          <w:sz w:val="24"/>
          <w:szCs w:val="24"/>
        </w:rPr>
        <w:t>Devono andare lontani perché sono maledetti.</w:t>
      </w:r>
      <w:r w:rsidR="007A5FB2">
        <w:rPr>
          <w:rFonts w:ascii="Arial" w:hAnsi="Arial"/>
          <w:sz w:val="24"/>
          <w:szCs w:val="24"/>
        </w:rPr>
        <w:t xml:space="preserve"> </w:t>
      </w:r>
      <w:r w:rsidRPr="001F6CCF">
        <w:rPr>
          <w:rFonts w:ascii="Arial" w:hAnsi="Arial"/>
          <w:sz w:val="24"/>
          <w:szCs w:val="24"/>
        </w:rPr>
        <w:t>Sono maledetti perché si sono maledetti da soli, a causa della loro scelta di porsi fuori della legge dell’amore.</w:t>
      </w:r>
      <w:r w:rsidR="007A5FB2">
        <w:rPr>
          <w:rFonts w:ascii="Arial" w:hAnsi="Arial"/>
          <w:sz w:val="24"/>
          <w:szCs w:val="24"/>
        </w:rPr>
        <w:t xml:space="preserve"> </w:t>
      </w:r>
      <w:r w:rsidRPr="001F6CCF">
        <w:rPr>
          <w:rFonts w:ascii="Arial" w:hAnsi="Arial"/>
          <w:sz w:val="24"/>
          <w:szCs w:val="24"/>
        </w:rPr>
        <w:t>Essi sono maledetti per se stessi. Non sono maledetti da Dio, o dal Padre.</w:t>
      </w:r>
      <w:r w:rsidR="007A5FB2">
        <w:rPr>
          <w:rFonts w:ascii="Arial" w:hAnsi="Arial"/>
          <w:sz w:val="24"/>
          <w:szCs w:val="24"/>
        </w:rPr>
        <w:t xml:space="preserve"> </w:t>
      </w:r>
      <w:r w:rsidRPr="001F6CCF">
        <w:rPr>
          <w:rFonts w:ascii="Arial" w:hAnsi="Arial"/>
          <w:sz w:val="24"/>
          <w:szCs w:val="24"/>
        </w:rPr>
        <w:t>Devono andare nel fuoco eterno, preparato per il diavolo e per i suoi angeli.</w:t>
      </w:r>
      <w:r w:rsidR="007A5FB2">
        <w:rPr>
          <w:rFonts w:ascii="Arial" w:hAnsi="Arial"/>
          <w:sz w:val="24"/>
          <w:szCs w:val="24"/>
        </w:rPr>
        <w:t xml:space="preserve"> </w:t>
      </w:r>
      <w:r w:rsidRPr="001F6CCF">
        <w:rPr>
          <w:rFonts w:ascii="Arial" w:hAnsi="Arial"/>
          <w:sz w:val="24"/>
          <w:szCs w:val="24"/>
        </w:rPr>
        <w:t xml:space="preserve">Sul diavolo e sui suoi angeli ecco quanto ci rivela il Libro dell’Apocalisse: </w:t>
      </w:r>
    </w:p>
    <w:p w14:paraId="330E6525" w14:textId="23A34C8F"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Nel cielo apparve poi un segno grandioso: una donna vestita di sole, con la luna sotto i suoi piedi e sul suo capo una corona di dodici stelle. </w:t>
      </w:r>
      <w:r w:rsidR="007A5FB2" w:rsidRPr="004C5DFB">
        <w:rPr>
          <w:rFonts w:ascii="Arial" w:hAnsi="Arial"/>
          <w:i/>
          <w:iCs/>
          <w:sz w:val="24"/>
          <w:szCs w:val="24"/>
        </w:rPr>
        <w:t>Era</w:t>
      </w:r>
      <w:r w:rsidRPr="004C5DFB">
        <w:rPr>
          <w:rFonts w:ascii="Arial" w:hAnsi="Arial"/>
          <w:i/>
          <w:iCs/>
          <w:sz w:val="24"/>
          <w:szCs w:val="24"/>
        </w:rPr>
        <w:t xml:space="preserve"> incinta e gridava per le doglie e il travaglio del parto. </w:t>
      </w:r>
    </w:p>
    <w:p w14:paraId="4A4B1AB3" w14:textId="3DA00A5C"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Allora</w:t>
      </w:r>
      <w:r w:rsidR="008C0CBF" w:rsidRPr="004C5DFB">
        <w:rPr>
          <w:rFonts w:ascii="Arial" w:hAnsi="Arial"/>
          <w:i/>
          <w:iCs/>
          <w:sz w:val="24"/>
          <w:szCs w:val="24"/>
        </w:rPr>
        <w:t xml:space="preserve"> apparve un altro segno nel cielo: un enorme drago rosso, con sette teste e dieci corna e sulle teste sette diademi; </w:t>
      </w:r>
      <w:r w:rsidRPr="004C5DFB">
        <w:rPr>
          <w:rFonts w:ascii="Arial" w:hAnsi="Arial"/>
          <w:i/>
          <w:iCs/>
          <w:sz w:val="24"/>
          <w:szCs w:val="24"/>
        </w:rPr>
        <w:t>la</w:t>
      </w:r>
      <w:r w:rsidR="008C0CBF" w:rsidRPr="004C5DFB">
        <w:rPr>
          <w:rFonts w:ascii="Arial" w:hAnsi="Arial"/>
          <w:i/>
          <w:iCs/>
          <w:sz w:val="24"/>
          <w:szCs w:val="24"/>
        </w:rPr>
        <w:t xml:space="preserve"> sua coda trascinava giù un terzo delle stelle del cielo e le precipitava sulla terra. Il drago si pose davanti alla donna che stava per partorire per divorare il bambino appena nato. </w:t>
      </w:r>
      <w:r w:rsidRPr="004C5DFB">
        <w:rPr>
          <w:rFonts w:ascii="Arial" w:hAnsi="Arial"/>
          <w:i/>
          <w:iCs/>
          <w:sz w:val="24"/>
          <w:szCs w:val="24"/>
        </w:rPr>
        <w:t>Essa</w:t>
      </w:r>
      <w:r w:rsidR="008C0CBF" w:rsidRPr="004C5DFB">
        <w:rPr>
          <w:rFonts w:ascii="Arial" w:hAnsi="Arial"/>
          <w:i/>
          <w:iCs/>
          <w:sz w:val="24"/>
          <w:szCs w:val="24"/>
        </w:rPr>
        <w:t xml:space="preserve"> partorì un figlio maschio, destinato a governare tutte le nazioni con scettro di ferro, e il figlio fu subito rapito verso Dio e verso il suo trono. </w:t>
      </w:r>
      <w:r w:rsidRPr="004C5DFB">
        <w:rPr>
          <w:rFonts w:ascii="Arial" w:hAnsi="Arial"/>
          <w:i/>
          <w:iCs/>
          <w:sz w:val="24"/>
          <w:szCs w:val="24"/>
        </w:rPr>
        <w:t>La</w:t>
      </w:r>
      <w:r w:rsidR="008C0CBF" w:rsidRPr="004C5DFB">
        <w:rPr>
          <w:rFonts w:ascii="Arial" w:hAnsi="Arial"/>
          <w:i/>
          <w:iCs/>
          <w:sz w:val="24"/>
          <w:szCs w:val="24"/>
        </w:rPr>
        <w:t xml:space="preserve"> donna invece fuggì nel deserto, ove </w:t>
      </w:r>
      <w:r w:rsidR="008C0CBF" w:rsidRPr="004C5DFB">
        <w:rPr>
          <w:rFonts w:ascii="Arial" w:hAnsi="Arial"/>
          <w:i/>
          <w:iCs/>
          <w:sz w:val="24"/>
          <w:szCs w:val="24"/>
        </w:rPr>
        <w:lastRenderedPageBreak/>
        <w:t xml:space="preserve">Dio le aveva preparato un rifugio perché vi fosse nutrita per milleduecentosessanta giorni. </w:t>
      </w:r>
    </w:p>
    <w:p w14:paraId="3E4C3233" w14:textId="1D581EFF"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Scoppiò</w:t>
      </w:r>
      <w:r w:rsidR="008C0CBF" w:rsidRPr="004C5DFB">
        <w:rPr>
          <w:rFonts w:ascii="Arial" w:hAnsi="Arial"/>
          <w:i/>
          <w:iCs/>
          <w:sz w:val="24"/>
          <w:szCs w:val="24"/>
        </w:rPr>
        <w:t xml:space="preserve"> quindi una guerra nel cielo: Michele e i suoi angeli combattevano contro il drago. Il drago combatteva insieme con i suoi angeli, </w:t>
      </w:r>
      <w:r w:rsidRPr="004C5DFB">
        <w:rPr>
          <w:rFonts w:ascii="Arial" w:hAnsi="Arial"/>
          <w:i/>
          <w:iCs/>
          <w:sz w:val="24"/>
          <w:szCs w:val="24"/>
        </w:rPr>
        <w:t>ma</w:t>
      </w:r>
      <w:r w:rsidR="008C0CBF" w:rsidRPr="004C5DFB">
        <w:rPr>
          <w:rFonts w:ascii="Arial" w:hAnsi="Arial"/>
          <w:i/>
          <w:iCs/>
          <w:sz w:val="24"/>
          <w:szCs w:val="24"/>
        </w:rPr>
        <w:t xml:space="preserve"> non prevalsero e non ci fu più posto per essi in cielo. </w:t>
      </w:r>
      <w:r w:rsidRPr="004C5DFB">
        <w:rPr>
          <w:rFonts w:ascii="Arial" w:hAnsi="Arial"/>
          <w:i/>
          <w:iCs/>
          <w:sz w:val="24"/>
          <w:szCs w:val="24"/>
        </w:rPr>
        <w:t>Il</w:t>
      </w:r>
      <w:r w:rsidR="008C0CBF" w:rsidRPr="004C5DFB">
        <w:rPr>
          <w:rFonts w:ascii="Arial" w:hAnsi="Arial"/>
          <w:i/>
          <w:iCs/>
          <w:sz w:val="24"/>
          <w:szCs w:val="24"/>
        </w:rPr>
        <w:t xml:space="preserve"> grande drago, il serpente antico, colui che chiamiamo il diavolo e satana e che seduce tutta la terra, fu precipitato sulla terra e con lui furono precipitati anche i suoi angeli. </w:t>
      </w:r>
    </w:p>
    <w:p w14:paraId="0C2E9AF5" w14:textId="0CED9A7A"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Allora</w:t>
      </w:r>
      <w:r w:rsidR="008C0CBF" w:rsidRPr="004C5DFB">
        <w:rPr>
          <w:rFonts w:ascii="Arial" w:hAnsi="Arial"/>
          <w:i/>
          <w:iCs/>
          <w:sz w:val="24"/>
          <w:szCs w:val="24"/>
        </w:rPr>
        <w:t xml:space="preserve"> udii una gran voce nel cielo che diceva: "Ora si è compiuta la salvezza, la forza e il regno del nostro Dio e la potenza del suo Cristo, poiché è stato precipitato l'accusatore dei nostri fratelli, colui che li accusava davanti al nostro Dio giorno e notte. </w:t>
      </w:r>
      <w:r w:rsidRPr="004C5DFB">
        <w:rPr>
          <w:rFonts w:ascii="Arial" w:hAnsi="Arial"/>
          <w:i/>
          <w:iCs/>
          <w:sz w:val="24"/>
          <w:szCs w:val="24"/>
        </w:rPr>
        <w:t>Ma</w:t>
      </w:r>
      <w:r w:rsidR="008C0CBF" w:rsidRPr="004C5DFB">
        <w:rPr>
          <w:rFonts w:ascii="Arial" w:hAnsi="Arial"/>
          <w:i/>
          <w:iCs/>
          <w:sz w:val="24"/>
          <w:szCs w:val="24"/>
        </w:rPr>
        <w:t xml:space="preserve"> essi lo hanno vinto per mezzo del sangue dell'Agnello e grazie alla testimonianza del loro martirio, poiché hanno disprezzato la vita fino a morire. </w:t>
      </w:r>
      <w:r w:rsidRPr="004C5DFB">
        <w:rPr>
          <w:rFonts w:ascii="Arial" w:hAnsi="Arial"/>
          <w:i/>
          <w:iCs/>
          <w:sz w:val="24"/>
          <w:szCs w:val="24"/>
        </w:rPr>
        <w:t>Esultate</w:t>
      </w:r>
      <w:r w:rsidR="008C0CBF" w:rsidRPr="004C5DFB">
        <w:rPr>
          <w:rFonts w:ascii="Arial" w:hAnsi="Arial"/>
          <w:i/>
          <w:iCs/>
          <w:sz w:val="24"/>
          <w:szCs w:val="24"/>
        </w:rPr>
        <w:t xml:space="preserve">, dunque, o cieli, e voi che abitate in essi. Ma guai a voi, terra e mare, perché il diavolo è precipitato sopra di voi pieno di grande furore, sapendo che gli resta poco tempo". </w:t>
      </w:r>
    </w:p>
    <w:p w14:paraId="72FB66F8" w14:textId="676459A8" w:rsidR="008C0CBF" w:rsidRPr="004C5DFB" w:rsidRDefault="008C0CBF" w:rsidP="004C5DFB">
      <w:pPr>
        <w:spacing w:after="120"/>
        <w:ind w:left="567" w:right="567"/>
        <w:jc w:val="both"/>
        <w:rPr>
          <w:rFonts w:ascii="Arial" w:hAnsi="Arial"/>
          <w:i/>
          <w:iCs/>
          <w:sz w:val="24"/>
          <w:szCs w:val="24"/>
        </w:rPr>
      </w:pPr>
      <w:r w:rsidRPr="004C5DFB">
        <w:rPr>
          <w:rFonts w:ascii="Arial" w:hAnsi="Arial"/>
          <w:i/>
          <w:iCs/>
          <w:sz w:val="24"/>
          <w:szCs w:val="24"/>
        </w:rPr>
        <w:t xml:space="preserve">Or quando il drago si vide precipitato sulla terra, si avventò contro la donna che aveva partorito il figlio maschio. </w:t>
      </w:r>
      <w:r w:rsidR="007A5FB2" w:rsidRPr="004C5DFB">
        <w:rPr>
          <w:rFonts w:ascii="Arial" w:hAnsi="Arial"/>
          <w:i/>
          <w:iCs/>
          <w:sz w:val="24"/>
          <w:szCs w:val="24"/>
        </w:rPr>
        <w:t>Ma</w:t>
      </w:r>
      <w:r w:rsidRPr="004C5DFB">
        <w:rPr>
          <w:rFonts w:ascii="Arial" w:hAnsi="Arial"/>
          <w:i/>
          <w:iCs/>
          <w:sz w:val="24"/>
          <w:szCs w:val="24"/>
        </w:rPr>
        <w:t xml:space="preserve"> furono date alla donna le due ali della grande aquila, per volare nel deserto verso il rifugio preparato per lei per esservi nutrita per un tempo, due tempi e la metà di un tempo lontano dal serpente. </w:t>
      </w:r>
      <w:r w:rsidR="007A5FB2" w:rsidRPr="004C5DFB">
        <w:rPr>
          <w:rFonts w:ascii="Arial" w:hAnsi="Arial"/>
          <w:i/>
          <w:iCs/>
          <w:sz w:val="24"/>
          <w:szCs w:val="24"/>
        </w:rPr>
        <w:t>Allora</w:t>
      </w:r>
      <w:r w:rsidRPr="004C5DFB">
        <w:rPr>
          <w:rFonts w:ascii="Arial" w:hAnsi="Arial"/>
          <w:i/>
          <w:iCs/>
          <w:sz w:val="24"/>
          <w:szCs w:val="24"/>
        </w:rPr>
        <w:t xml:space="preserve"> il serpente vomitò dalla sua bocca come un fiume d'acqua dietro alla donna, per farla travolgere dalle sue acque. </w:t>
      </w:r>
    </w:p>
    <w:p w14:paraId="31AA1A40" w14:textId="19505FFB" w:rsidR="008C0CBF" w:rsidRPr="004C5DFB" w:rsidRDefault="007A5FB2" w:rsidP="004C5DFB">
      <w:pPr>
        <w:spacing w:after="120"/>
        <w:ind w:left="567" w:right="567"/>
        <w:jc w:val="both"/>
        <w:rPr>
          <w:rFonts w:ascii="Arial" w:hAnsi="Arial"/>
          <w:i/>
          <w:iCs/>
          <w:sz w:val="24"/>
          <w:szCs w:val="24"/>
        </w:rPr>
      </w:pPr>
      <w:r w:rsidRPr="004C5DFB">
        <w:rPr>
          <w:rFonts w:ascii="Arial" w:hAnsi="Arial"/>
          <w:i/>
          <w:iCs/>
          <w:sz w:val="24"/>
          <w:szCs w:val="24"/>
        </w:rPr>
        <w:t>Ma</w:t>
      </w:r>
      <w:r w:rsidR="008C0CBF" w:rsidRPr="004C5DFB">
        <w:rPr>
          <w:rFonts w:ascii="Arial" w:hAnsi="Arial"/>
          <w:i/>
          <w:iCs/>
          <w:sz w:val="24"/>
          <w:szCs w:val="24"/>
        </w:rPr>
        <w:t xml:space="preserve"> la terra venne in soccorso alla donna, aprendo una voragine e inghiottendo il fiume che il drago aveva vomitato dalla propria bocca. </w:t>
      </w:r>
      <w:r w:rsidRPr="004C5DFB">
        <w:rPr>
          <w:rFonts w:ascii="Arial" w:hAnsi="Arial"/>
          <w:i/>
          <w:iCs/>
          <w:sz w:val="24"/>
          <w:szCs w:val="24"/>
        </w:rPr>
        <w:t>Allora</w:t>
      </w:r>
      <w:r w:rsidR="008C0CBF" w:rsidRPr="004C5DFB">
        <w:rPr>
          <w:rFonts w:ascii="Arial" w:hAnsi="Arial"/>
          <w:i/>
          <w:iCs/>
          <w:sz w:val="24"/>
          <w:szCs w:val="24"/>
        </w:rPr>
        <w:t xml:space="preserve"> il drago si infuriò contro la donna e se ne andò a far guerra contro il resto della sua discendenza, contro quelli che osservano i comandamenti di Dio e sono in possesso della testimonianza di Gesù. </w:t>
      </w:r>
      <w:r w:rsidRPr="004C5DFB">
        <w:rPr>
          <w:rFonts w:ascii="Arial" w:hAnsi="Arial"/>
          <w:i/>
          <w:iCs/>
          <w:sz w:val="24"/>
          <w:szCs w:val="24"/>
        </w:rPr>
        <w:t>E</w:t>
      </w:r>
      <w:r w:rsidR="008C0CBF" w:rsidRPr="004C5DFB">
        <w:rPr>
          <w:rFonts w:ascii="Arial" w:hAnsi="Arial"/>
          <w:i/>
          <w:iCs/>
          <w:sz w:val="24"/>
          <w:szCs w:val="24"/>
        </w:rPr>
        <w:t xml:space="preserve"> si fermò sulla spiaggia del mare. (Ap</w:t>
      </w:r>
      <w:r>
        <w:rPr>
          <w:rFonts w:ascii="Arial" w:hAnsi="Arial"/>
          <w:i/>
          <w:iCs/>
          <w:sz w:val="24"/>
          <w:szCs w:val="24"/>
        </w:rPr>
        <w:t xml:space="preserve"> </w:t>
      </w:r>
      <w:r w:rsidR="008C0CBF" w:rsidRPr="004C5DFB">
        <w:rPr>
          <w:rFonts w:ascii="Arial" w:hAnsi="Arial"/>
          <w:i/>
          <w:iCs/>
          <w:sz w:val="24"/>
          <w:szCs w:val="24"/>
        </w:rPr>
        <w:t xml:space="preserve">12,1-18). </w:t>
      </w:r>
    </w:p>
    <w:p w14:paraId="7C9FB122" w14:textId="340BE7F2" w:rsidR="008C0CBF" w:rsidRPr="001F6CCF" w:rsidRDefault="008C0CBF" w:rsidP="008C0CBF">
      <w:pPr>
        <w:spacing w:after="120"/>
        <w:jc w:val="both"/>
        <w:rPr>
          <w:rFonts w:ascii="Arial" w:hAnsi="Arial"/>
          <w:sz w:val="24"/>
          <w:szCs w:val="24"/>
        </w:rPr>
      </w:pPr>
      <w:r w:rsidRPr="001F6CCF">
        <w:rPr>
          <w:rFonts w:ascii="Arial" w:hAnsi="Arial"/>
          <w:sz w:val="24"/>
          <w:szCs w:val="24"/>
        </w:rPr>
        <w:t>Il fuoco eterno è preparato da Dio.</w:t>
      </w:r>
      <w:r w:rsidR="007A5FB2">
        <w:rPr>
          <w:rFonts w:ascii="Arial" w:hAnsi="Arial"/>
          <w:sz w:val="24"/>
          <w:szCs w:val="24"/>
        </w:rPr>
        <w:t xml:space="preserve"> </w:t>
      </w:r>
      <w:r w:rsidRPr="001F6CCF">
        <w:rPr>
          <w:rFonts w:ascii="Arial" w:hAnsi="Arial"/>
          <w:sz w:val="24"/>
          <w:szCs w:val="24"/>
        </w:rPr>
        <w:t>L’eternità dell’inferno è il più grande mistero, il mistero più tremendo.</w:t>
      </w:r>
      <w:r w:rsidR="007A5FB2">
        <w:rPr>
          <w:rFonts w:ascii="Arial" w:hAnsi="Arial"/>
          <w:sz w:val="24"/>
          <w:szCs w:val="24"/>
        </w:rPr>
        <w:t xml:space="preserve"> </w:t>
      </w:r>
      <w:r w:rsidRPr="001F6CCF">
        <w:rPr>
          <w:rFonts w:ascii="Arial" w:hAnsi="Arial"/>
          <w:sz w:val="24"/>
          <w:szCs w:val="24"/>
        </w:rPr>
        <w:t>È il mistero dinanzi al quale la mente umana da sola si smarrisce e per questo lo annulla, lo dichiara non vero, cerca in tutti i modi di renderlo solo uno spauracchio senza alcuna verità, senza alcuna realtà.</w:t>
      </w:r>
      <w:r w:rsidR="007A5FB2">
        <w:rPr>
          <w:rFonts w:ascii="Arial" w:hAnsi="Arial"/>
          <w:sz w:val="24"/>
          <w:szCs w:val="24"/>
        </w:rPr>
        <w:t xml:space="preserve"> </w:t>
      </w:r>
      <w:r w:rsidRPr="001F6CCF">
        <w:rPr>
          <w:rFonts w:ascii="Arial" w:hAnsi="Arial"/>
          <w:sz w:val="24"/>
          <w:szCs w:val="24"/>
        </w:rPr>
        <w:t>Che sia vero l’inferno lo attesta la morte di Dio in croce.</w:t>
      </w:r>
      <w:r w:rsidR="007A5FB2">
        <w:rPr>
          <w:rFonts w:ascii="Arial" w:hAnsi="Arial"/>
          <w:sz w:val="24"/>
          <w:szCs w:val="24"/>
        </w:rPr>
        <w:t xml:space="preserve"> </w:t>
      </w:r>
      <w:r w:rsidRPr="001F6CCF">
        <w:rPr>
          <w:rFonts w:ascii="Arial" w:hAnsi="Arial"/>
          <w:sz w:val="24"/>
          <w:szCs w:val="24"/>
        </w:rPr>
        <w:t>Il Figlio Unigenito del Padre è morto in croce proprio per liberare l’uomo dal finire in questo luogo di tormento, di tortura eterna.</w:t>
      </w:r>
      <w:r w:rsidR="007A5FB2">
        <w:rPr>
          <w:rFonts w:ascii="Arial" w:hAnsi="Arial"/>
          <w:sz w:val="24"/>
          <w:szCs w:val="24"/>
        </w:rPr>
        <w:t xml:space="preserve"> </w:t>
      </w:r>
      <w:r w:rsidRPr="001F6CCF">
        <w:rPr>
          <w:rFonts w:ascii="Arial" w:hAnsi="Arial"/>
          <w:sz w:val="24"/>
          <w:szCs w:val="24"/>
        </w:rPr>
        <w:t>L’inferno è reale, vero, eterno.</w:t>
      </w:r>
      <w:r w:rsidR="00025C27">
        <w:rPr>
          <w:rFonts w:ascii="Arial" w:hAnsi="Arial"/>
          <w:sz w:val="24"/>
          <w:szCs w:val="24"/>
        </w:rPr>
        <w:t xml:space="preserve"> </w:t>
      </w:r>
      <w:r w:rsidRPr="001F6CCF">
        <w:rPr>
          <w:rFonts w:ascii="Arial" w:hAnsi="Arial"/>
          <w:sz w:val="24"/>
          <w:szCs w:val="24"/>
        </w:rPr>
        <w:t>Esso non solo è l’esclusione dal Paradiso, è anche morte eterna e dolore indicibile.</w:t>
      </w:r>
      <w:r w:rsidR="007A5FB2">
        <w:rPr>
          <w:rFonts w:ascii="Arial" w:hAnsi="Arial"/>
          <w:sz w:val="24"/>
          <w:szCs w:val="24"/>
        </w:rPr>
        <w:t xml:space="preserve"> </w:t>
      </w:r>
      <w:r w:rsidRPr="001F6CCF">
        <w:rPr>
          <w:rFonts w:ascii="Arial" w:hAnsi="Arial"/>
          <w:sz w:val="24"/>
          <w:szCs w:val="24"/>
        </w:rPr>
        <w:t>Esso è semplicemente dannazione.</w:t>
      </w:r>
    </w:p>
    <w:p w14:paraId="155B72BF" w14:textId="1F172775"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[42</w:t>
      </w:r>
      <w:r w:rsidR="00FD248D">
        <w:rPr>
          <w:rFonts w:ascii="Arial" w:hAnsi="Arial"/>
          <w:b/>
          <w:sz w:val="24"/>
          <w:szCs w:val="24"/>
        </w:rPr>
        <w:t xml:space="preserve">] </w:t>
      </w:r>
      <w:r w:rsidRPr="001F6CCF">
        <w:rPr>
          <w:rFonts w:ascii="Arial" w:hAnsi="Arial"/>
          <w:b/>
          <w:sz w:val="24"/>
          <w:szCs w:val="24"/>
        </w:rPr>
        <w:t>Perché ho avuto fame e non mi avete dato da mangiare; ho avuto sete e non mi avete dato da bere; [43</w:t>
      </w:r>
      <w:r w:rsidR="00FD248D">
        <w:rPr>
          <w:rFonts w:ascii="Arial" w:hAnsi="Arial"/>
          <w:b/>
          <w:sz w:val="24"/>
          <w:szCs w:val="24"/>
        </w:rPr>
        <w:t xml:space="preserve">] </w:t>
      </w:r>
      <w:r w:rsidRPr="001F6CCF">
        <w:rPr>
          <w:rFonts w:ascii="Arial" w:hAnsi="Arial"/>
          <w:b/>
          <w:sz w:val="24"/>
          <w:szCs w:val="24"/>
        </w:rPr>
        <w:t xml:space="preserve">ero forestiero e non mi avete ospitato, nudo e non mi avete vestito, malato e in carcere e non mi avete visitato. </w:t>
      </w:r>
    </w:p>
    <w:p w14:paraId="3714B51A" w14:textId="5860456F" w:rsidR="008C0CBF" w:rsidRPr="001F6CCF" w:rsidRDefault="008C0CBF" w:rsidP="008C0CBF">
      <w:pPr>
        <w:spacing w:after="120"/>
        <w:jc w:val="both"/>
        <w:rPr>
          <w:rFonts w:ascii="Arial" w:hAnsi="Arial"/>
          <w:sz w:val="24"/>
          <w:szCs w:val="24"/>
        </w:rPr>
      </w:pPr>
      <w:r w:rsidRPr="001F6CCF">
        <w:rPr>
          <w:rFonts w:ascii="Arial" w:hAnsi="Arial"/>
          <w:sz w:val="24"/>
          <w:szCs w:val="24"/>
        </w:rPr>
        <w:t>Questa sentenza di morte eterna è motivata con i medesimi argomenti della prima, però in senso contrario.</w:t>
      </w:r>
      <w:r w:rsidR="007A5FB2">
        <w:rPr>
          <w:rFonts w:ascii="Arial" w:hAnsi="Arial"/>
          <w:sz w:val="24"/>
          <w:szCs w:val="24"/>
        </w:rPr>
        <w:t xml:space="preserve"> </w:t>
      </w:r>
      <w:r w:rsidRPr="001F6CCF">
        <w:rPr>
          <w:rFonts w:ascii="Arial" w:hAnsi="Arial"/>
          <w:sz w:val="24"/>
          <w:szCs w:val="24"/>
        </w:rPr>
        <w:t>Io ero affamato e tu non mi hai dato da mangiare.</w:t>
      </w:r>
      <w:r w:rsidR="007A5FB2">
        <w:rPr>
          <w:rFonts w:ascii="Arial" w:hAnsi="Arial"/>
          <w:sz w:val="24"/>
          <w:szCs w:val="24"/>
        </w:rPr>
        <w:t xml:space="preserve"> </w:t>
      </w:r>
      <w:r w:rsidRPr="001F6CCF">
        <w:rPr>
          <w:rFonts w:ascii="Arial" w:hAnsi="Arial"/>
          <w:sz w:val="24"/>
          <w:szCs w:val="24"/>
        </w:rPr>
        <w:t xml:space="preserve">Da loro Gesù non è stato servito. </w:t>
      </w:r>
    </w:p>
    <w:p w14:paraId="30747A97" w14:textId="0C1C3A88"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lastRenderedPageBreak/>
        <w:t>[44</w:t>
      </w:r>
      <w:r w:rsidR="00FD248D">
        <w:rPr>
          <w:rFonts w:ascii="Arial" w:hAnsi="Arial"/>
          <w:b/>
          <w:sz w:val="24"/>
          <w:szCs w:val="24"/>
        </w:rPr>
        <w:t xml:space="preserve">] </w:t>
      </w:r>
      <w:r w:rsidRPr="001F6CCF">
        <w:rPr>
          <w:rFonts w:ascii="Arial" w:hAnsi="Arial"/>
          <w:b/>
          <w:sz w:val="24"/>
          <w:szCs w:val="24"/>
        </w:rPr>
        <w:t xml:space="preserve">Anch'essi allora risponderanno: Signore, quando mai ti abbiamo visto affamato o assetato o forestiero o nudo o malato o in carcere e non ti abbiamo assistito? </w:t>
      </w:r>
    </w:p>
    <w:p w14:paraId="109C189F" w14:textId="4563AF19" w:rsidR="007A5FB2" w:rsidRDefault="008C0CBF" w:rsidP="007A5FB2">
      <w:pPr>
        <w:spacing w:after="120"/>
        <w:jc w:val="both"/>
        <w:rPr>
          <w:rFonts w:ascii="Arial" w:hAnsi="Arial"/>
          <w:sz w:val="24"/>
          <w:szCs w:val="24"/>
        </w:rPr>
      </w:pPr>
      <w:r w:rsidRPr="001F6CCF">
        <w:rPr>
          <w:rFonts w:ascii="Arial" w:hAnsi="Arial"/>
          <w:sz w:val="24"/>
          <w:szCs w:val="24"/>
        </w:rPr>
        <w:t>Come i primi, anche questi secondi rispondono che mai hanno visto Gesù per le strade di questo mondo.</w:t>
      </w:r>
      <w:r w:rsidR="00025C27">
        <w:rPr>
          <w:rFonts w:ascii="Arial" w:hAnsi="Arial"/>
          <w:sz w:val="24"/>
          <w:szCs w:val="24"/>
        </w:rPr>
        <w:t xml:space="preserve"> </w:t>
      </w:r>
    </w:p>
    <w:p w14:paraId="4A92BB80" w14:textId="7E76FA26" w:rsidR="008C0CBF" w:rsidRPr="001F6CCF" w:rsidRDefault="008C0CBF" w:rsidP="007A5FB2">
      <w:pPr>
        <w:spacing w:after="120"/>
        <w:jc w:val="both"/>
        <w:rPr>
          <w:rFonts w:ascii="Arial" w:hAnsi="Arial"/>
          <w:b/>
          <w:sz w:val="24"/>
          <w:szCs w:val="24"/>
        </w:rPr>
      </w:pPr>
      <w:r w:rsidRPr="001F6CCF">
        <w:rPr>
          <w:rFonts w:ascii="Arial" w:hAnsi="Arial"/>
          <w:b/>
          <w:sz w:val="24"/>
          <w:szCs w:val="24"/>
        </w:rPr>
        <w:t>[45</w:t>
      </w:r>
      <w:r w:rsidR="00FD248D">
        <w:rPr>
          <w:rFonts w:ascii="Arial" w:hAnsi="Arial"/>
          <w:b/>
          <w:sz w:val="24"/>
          <w:szCs w:val="24"/>
        </w:rPr>
        <w:t xml:space="preserve">] </w:t>
      </w:r>
      <w:r w:rsidRPr="001F6CCF">
        <w:rPr>
          <w:rFonts w:ascii="Arial" w:hAnsi="Arial"/>
          <w:b/>
          <w:sz w:val="24"/>
          <w:szCs w:val="24"/>
        </w:rPr>
        <w:t xml:space="preserve">Ma egli risponderà: In verità vi dico: ogni volta che non avete fatto queste cose a uno di questi miei fratelli più piccoli, non l'avete fatto a me. </w:t>
      </w:r>
    </w:p>
    <w:p w14:paraId="7A2FF5B0"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Come ai primi anche a questi secondi Gesù dice che Lui era nel più piccolo dei suoi fratelli.</w:t>
      </w:r>
    </w:p>
    <w:p w14:paraId="1CF15920" w14:textId="5F2353C4" w:rsidR="008C0CBF" w:rsidRPr="001F6CC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F6CCF">
        <w:rPr>
          <w:rFonts w:ascii="Arial" w:hAnsi="Arial"/>
          <w:b/>
          <w:sz w:val="24"/>
          <w:szCs w:val="24"/>
        </w:rPr>
        <w:t>[46</w:t>
      </w:r>
      <w:r w:rsidR="00FD248D">
        <w:rPr>
          <w:rFonts w:ascii="Arial" w:hAnsi="Arial"/>
          <w:b/>
          <w:sz w:val="24"/>
          <w:szCs w:val="24"/>
        </w:rPr>
        <w:t xml:space="preserve">] </w:t>
      </w:r>
      <w:r w:rsidRPr="001F6CCF">
        <w:rPr>
          <w:rFonts w:ascii="Arial" w:hAnsi="Arial"/>
          <w:b/>
          <w:sz w:val="24"/>
          <w:szCs w:val="24"/>
        </w:rPr>
        <w:t xml:space="preserve">E se ne andranno, questi al supplizio eterno, e i giusti alla vita eterna. </w:t>
      </w:r>
    </w:p>
    <w:p w14:paraId="3FEF8F3E" w14:textId="6724B0C2" w:rsidR="008C0CBF" w:rsidRPr="001F6CCF" w:rsidRDefault="008C0CBF" w:rsidP="008C0CBF">
      <w:pPr>
        <w:spacing w:after="120"/>
        <w:jc w:val="both"/>
        <w:rPr>
          <w:rFonts w:ascii="Arial" w:hAnsi="Arial"/>
          <w:sz w:val="24"/>
          <w:szCs w:val="24"/>
        </w:rPr>
      </w:pPr>
      <w:r w:rsidRPr="001F6CCF">
        <w:rPr>
          <w:rFonts w:ascii="Arial" w:hAnsi="Arial"/>
          <w:sz w:val="24"/>
          <w:szCs w:val="24"/>
        </w:rPr>
        <w:t>Ora è il tempo dell’esecuzione della sentenza.</w:t>
      </w:r>
      <w:r w:rsidR="007A5FB2">
        <w:rPr>
          <w:rFonts w:ascii="Arial" w:hAnsi="Arial"/>
          <w:sz w:val="24"/>
          <w:szCs w:val="24"/>
        </w:rPr>
        <w:t xml:space="preserve"> </w:t>
      </w:r>
      <w:r w:rsidRPr="001F6CCF">
        <w:rPr>
          <w:rFonts w:ascii="Arial" w:hAnsi="Arial"/>
          <w:sz w:val="24"/>
          <w:szCs w:val="24"/>
        </w:rPr>
        <w:t>Il giudizio è stato fatto, la sentenza motivata ed emessa.</w:t>
      </w:r>
      <w:r w:rsidR="007A5FB2">
        <w:rPr>
          <w:rFonts w:ascii="Arial" w:hAnsi="Arial"/>
          <w:sz w:val="24"/>
          <w:szCs w:val="24"/>
        </w:rPr>
        <w:t xml:space="preserve"> </w:t>
      </w:r>
      <w:r w:rsidRPr="001F6CCF">
        <w:rPr>
          <w:rFonts w:ascii="Arial" w:hAnsi="Arial"/>
          <w:sz w:val="24"/>
          <w:szCs w:val="24"/>
        </w:rPr>
        <w:t>Non resta che applicare ora l’eternità della gioia e della pena.</w:t>
      </w:r>
      <w:r w:rsidR="007A5FB2">
        <w:rPr>
          <w:rFonts w:ascii="Arial" w:hAnsi="Arial"/>
          <w:sz w:val="24"/>
          <w:szCs w:val="24"/>
        </w:rPr>
        <w:t xml:space="preserve"> </w:t>
      </w:r>
      <w:r w:rsidRPr="001F6CCF">
        <w:rPr>
          <w:rFonts w:ascii="Arial" w:hAnsi="Arial"/>
          <w:sz w:val="24"/>
          <w:szCs w:val="24"/>
        </w:rPr>
        <w:t>I capri prendono la via del supplizio eterno.</w:t>
      </w:r>
      <w:r w:rsidR="007A5FB2">
        <w:rPr>
          <w:rFonts w:ascii="Arial" w:hAnsi="Arial"/>
          <w:sz w:val="24"/>
          <w:szCs w:val="24"/>
        </w:rPr>
        <w:t xml:space="preserve"> </w:t>
      </w:r>
      <w:r w:rsidRPr="001F6CCF">
        <w:rPr>
          <w:rFonts w:ascii="Arial" w:hAnsi="Arial"/>
          <w:sz w:val="24"/>
          <w:szCs w:val="24"/>
        </w:rPr>
        <w:t>Le pecore invece si incamminano verso la vita eterna, il Paradiso.</w:t>
      </w:r>
      <w:r w:rsidR="00025C27">
        <w:rPr>
          <w:rFonts w:ascii="Arial" w:hAnsi="Arial"/>
          <w:sz w:val="24"/>
          <w:szCs w:val="24"/>
        </w:rPr>
        <w:t xml:space="preserve"> </w:t>
      </w:r>
      <w:r w:rsidRPr="001F6CCF">
        <w:rPr>
          <w:rFonts w:ascii="Arial" w:hAnsi="Arial"/>
          <w:sz w:val="24"/>
          <w:szCs w:val="24"/>
        </w:rPr>
        <w:t>Ognuno ora sa cosa lo attende alla fine del mondo.</w:t>
      </w:r>
      <w:r w:rsidR="007A5FB2">
        <w:rPr>
          <w:rFonts w:ascii="Arial" w:hAnsi="Arial"/>
          <w:sz w:val="24"/>
          <w:szCs w:val="24"/>
        </w:rPr>
        <w:t xml:space="preserve"> </w:t>
      </w:r>
      <w:r w:rsidRPr="001F6CCF">
        <w:rPr>
          <w:rFonts w:ascii="Arial" w:hAnsi="Arial"/>
          <w:sz w:val="24"/>
          <w:szCs w:val="24"/>
        </w:rPr>
        <w:t>Sa su cosa avverrà il giudizio.</w:t>
      </w:r>
      <w:r w:rsidR="007A5FB2">
        <w:rPr>
          <w:rFonts w:ascii="Arial" w:hAnsi="Arial"/>
          <w:sz w:val="24"/>
          <w:szCs w:val="24"/>
        </w:rPr>
        <w:t xml:space="preserve"> </w:t>
      </w:r>
      <w:r w:rsidRPr="001F6CCF">
        <w:rPr>
          <w:rFonts w:ascii="Arial" w:hAnsi="Arial"/>
          <w:sz w:val="24"/>
          <w:szCs w:val="24"/>
        </w:rPr>
        <w:t>Sa l’eternità del Paradiso e dell’inferno. Ad ognuno la scelta della gioia o dell’infamia.</w:t>
      </w:r>
      <w:r w:rsidR="00025C27">
        <w:rPr>
          <w:rFonts w:ascii="Arial" w:hAnsi="Arial"/>
          <w:sz w:val="24"/>
          <w:szCs w:val="24"/>
        </w:rPr>
        <w:t xml:space="preserve"> </w:t>
      </w:r>
      <w:r w:rsidRPr="001F6CCF">
        <w:rPr>
          <w:rFonts w:ascii="Arial" w:hAnsi="Arial"/>
          <w:sz w:val="24"/>
          <w:szCs w:val="24"/>
        </w:rPr>
        <w:t>Ognuno sa per quale via si va verso l’inferno e per quale via si va verso il Paradiso.</w:t>
      </w:r>
      <w:r w:rsidR="00025C27">
        <w:rPr>
          <w:rFonts w:ascii="Arial" w:hAnsi="Arial"/>
          <w:sz w:val="24"/>
          <w:szCs w:val="24"/>
        </w:rPr>
        <w:t xml:space="preserve"> </w:t>
      </w:r>
      <w:r w:rsidRPr="001F6CCF">
        <w:rPr>
          <w:rFonts w:ascii="Arial" w:hAnsi="Arial"/>
          <w:sz w:val="24"/>
          <w:szCs w:val="24"/>
        </w:rPr>
        <w:t>La scelta giusta da fare è una sola: incamminarsi verso la via che conduce al Paradiso.</w:t>
      </w:r>
      <w:r w:rsidR="00025C27">
        <w:rPr>
          <w:rFonts w:ascii="Arial" w:hAnsi="Arial"/>
          <w:sz w:val="24"/>
          <w:szCs w:val="24"/>
        </w:rPr>
        <w:t xml:space="preserve"> </w:t>
      </w:r>
      <w:r w:rsidRPr="001F6CCF">
        <w:rPr>
          <w:rFonts w:ascii="Arial" w:hAnsi="Arial"/>
          <w:sz w:val="24"/>
          <w:szCs w:val="24"/>
        </w:rPr>
        <w:t xml:space="preserve">Questa via è una sola: la carità verso Cristo nei suoi fratelli più piccoli. </w:t>
      </w:r>
    </w:p>
    <w:p w14:paraId="190F8809" w14:textId="77777777" w:rsidR="008C0CBF" w:rsidRPr="001F6CCF" w:rsidRDefault="008C0CBF" w:rsidP="008C0CBF">
      <w:pPr>
        <w:spacing w:after="120"/>
        <w:jc w:val="both"/>
        <w:rPr>
          <w:rFonts w:ascii="Arial" w:hAnsi="Arial"/>
          <w:sz w:val="24"/>
          <w:szCs w:val="24"/>
        </w:rPr>
      </w:pPr>
    </w:p>
    <w:p w14:paraId="03E283F6" w14:textId="77777777" w:rsidR="008C0CBF" w:rsidRPr="001F6CCF" w:rsidRDefault="008C0CBF" w:rsidP="0045556F">
      <w:pPr>
        <w:pStyle w:val="Corpotesto"/>
      </w:pPr>
      <w:bookmarkStart w:id="198" w:name="_Toc174611803"/>
      <w:bookmarkStart w:id="199" w:name="_Toc62151776"/>
      <w:r w:rsidRPr="001F6CCF">
        <w:t>Osservazioni conclusive:</w:t>
      </w:r>
      <w:bookmarkEnd w:id="198"/>
      <w:bookmarkEnd w:id="199"/>
    </w:p>
    <w:p w14:paraId="7D37A4F7" w14:textId="77777777" w:rsidR="007A5FB2" w:rsidRDefault="008C0CBF" w:rsidP="008C0CBF">
      <w:pPr>
        <w:spacing w:after="120"/>
        <w:jc w:val="both"/>
        <w:rPr>
          <w:rFonts w:ascii="Arial" w:hAnsi="Arial"/>
          <w:sz w:val="24"/>
          <w:szCs w:val="24"/>
        </w:rPr>
      </w:pPr>
      <w:r w:rsidRPr="001F6CCF">
        <w:rPr>
          <w:rFonts w:ascii="Arial" w:hAnsi="Arial"/>
          <w:sz w:val="24"/>
          <w:szCs w:val="24"/>
        </w:rPr>
        <w:t>In questo Capitolo XXV Gesù ci svela qual è il mistero della fine assieme alle verità fondamentali che lo caratterizzeranno.</w:t>
      </w:r>
      <w:r w:rsidR="007A5FB2">
        <w:rPr>
          <w:rFonts w:ascii="Arial" w:hAnsi="Arial"/>
          <w:sz w:val="24"/>
          <w:szCs w:val="24"/>
        </w:rPr>
        <w:t xml:space="preserve"> </w:t>
      </w:r>
      <w:r w:rsidRPr="001F6CCF">
        <w:rPr>
          <w:rFonts w:ascii="Arial" w:hAnsi="Arial"/>
          <w:sz w:val="24"/>
          <w:szCs w:val="24"/>
        </w:rPr>
        <w:t>Ognuno sa cosa lo attende, se si sarà comportato in un modo anziché in un altro.</w:t>
      </w:r>
      <w:r w:rsidR="007A5FB2">
        <w:rPr>
          <w:rFonts w:ascii="Arial" w:hAnsi="Arial"/>
          <w:sz w:val="24"/>
          <w:szCs w:val="24"/>
        </w:rPr>
        <w:t xml:space="preserve"> </w:t>
      </w:r>
    </w:p>
    <w:p w14:paraId="1FBF547F" w14:textId="62D76B2E"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La parabola delle dieci vergini invita tutti i credenti a non farsi illusioni. Nella sala del convito si entra solo con la lampada accesa. Con le lampade spente in essa non si entra. Si resterà fuori, esclusi per sempre. </w:t>
      </w:r>
    </w:p>
    <w:p w14:paraId="0A193F8B" w14:textId="77777777" w:rsidR="008C0CBF" w:rsidRPr="0018442E" w:rsidRDefault="008C0CBF" w:rsidP="008C0CBF">
      <w:pPr>
        <w:spacing w:after="120"/>
        <w:jc w:val="both"/>
        <w:rPr>
          <w:rFonts w:ascii="Arial" w:hAnsi="Arial"/>
          <w:sz w:val="24"/>
          <w:szCs w:val="24"/>
        </w:rPr>
      </w:pPr>
      <w:r w:rsidRPr="0018442E">
        <w:rPr>
          <w:rFonts w:ascii="Arial" w:hAnsi="Arial"/>
          <w:sz w:val="24"/>
          <w:szCs w:val="24"/>
        </w:rPr>
        <w:t xml:space="preserve">La parabola dei talenti ci insegna che ognuno è chiamato a far fruttificare i doni che il Signore gli ha dato. La vita è questo tempo. Poi viene la fine, ritorna il padrone. La fedeltà viene premiata. L'infedeltà è biasimata con l'esclusione dalla partecipazione alla gioia del padrone. Si rimarrà fuori, ove vi sarà pianto e stridore di denti. </w:t>
      </w:r>
    </w:p>
    <w:p w14:paraId="05A75BD7" w14:textId="77777777" w:rsidR="008C0CBF" w:rsidRPr="0018442E" w:rsidRDefault="008C0CBF" w:rsidP="008C0CBF">
      <w:pPr>
        <w:spacing w:after="120"/>
        <w:jc w:val="both"/>
        <w:rPr>
          <w:rFonts w:ascii="Arial" w:hAnsi="Arial"/>
          <w:sz w:val="24"/>
          <w:szCs w:val="24"/>
        </w:rPr>
      </w:pPr>
      <w:r w:rsidRPr="0018442E">
        <w:rPr>
          <w:rFonts w:ascii="Arial" w:hAnsi="Arial"/>
          <w:sz w:val="24"/>
          <w:szCs w:val="24"/>
        </w:rPr>
        <w:t xml:space="preserve">Il giudizio finale ci svela chi è il nostro unico e solo Giudice: è Cristo Signore. Non saremo chiamati in giudizio per non aver fatto cose alte, sublimi, straordinarie. Saremo interrogati sulla carità, sull'amore il più ordinario, il più semplice, quello sempre possibile. Dinanzi a questo amore nessuno potrà dire: </w:t>
      </w:r>
      <w:r w:rsidRPr="0018442E">
        <w:rPr>
          <w:rFonts w:ascii="Arial" w:hAnsi="Arial"/>
          <w:i/>
          <w:sz w:val="24"/>
          <w:szCs w:val="24"/>
        </w:rPr>
        <w:t>"Io non ero capace"</w:t>
      </w:r>
      <w:r w:rsidRPr="0018442E">
        <w:rPr>
          <w:rFonts w:ascii="Arial" w:hAnsi="Arial"/>
          <w:sz w:val="24"/>
          <w:szCs w:val="24"/>
        </w:rPr>
        <w:t xml:space="preserve">. Tutti sono capaci di questo amore. </w:t>
      </w:r>
    </w:p>
    <w:p w14:paraId="214065F9" w14:textId="6BE09054" w:rsidR="007A5FB2" w:rsidRPr="0018442E" w:rsidRDefault="008C0CBF" w:rsidP="007A5FB2">
      <w:pPr>
        <w:spacing w:after="120"/>
        <w:jc w:val="both"/>
        <w:rPr>
          <w:rFonts w:ascii="Arial" w:hAnsi="Arial"/>
          <w:sz w:val="24"/>
          <w:szCs w:val="24"/>
        </w:rPr>
      </w:pPr>
      <w:r w:rsidRPr="0018442E">
        <w:rPr>
          <w:rFonts w:ascii="Arial" w:hAnsi="Arial"/>
          <w:sz w:val="24"/>
          <w:szCs w:val="24"/>
        </w:rPr>
        <w:t>In sintesi:</w:t>
      </w:r>
      <w:r w:rsidR="007A5FB2" w:rsidRPr="0018442E">
        <w:rPr>
          <w:rFonts w:ascii="Arial" w:hAnsi="Arial"/>
          <w:sz w:val="24"/>
          <w:szCs w:val="24"/>
        </w:rPr>
        <w:t xml:space="preserve"> </w:t>
      </w:r>
      <w:r w:rsidRPr="0018442E">
        <w:rPr>
          <w:rFonts w:ascii="Arial" w:hAnsi="Arial"/>
          <w:sz w:val="24"/>
          <w:szCs w:val="24"/>
        </w:rPr>
        <w:t xml:space="preserve">Le illusioni di chi crede: La religione cristiana, la fede in Cristo Gesù è ormai vissuta da uomini illusi, da persone che trascorrono la vita consumati e lacerati dalla più grande illusione. L'illusione è questa: tutti sono convinti, contro la Parola di Cristo Gesù di essere già salvati. Per moltissimi l'inferno non esiste. Se c'è, esso è vuoto. Gesù invece ci avverte di non farci alcuna illusione: in Paradiso si entra solo con la lampada accesa. Chi si presenterà con la lampada </w:t>
      </w:r>
      <w:r w:rsidRPr="0018442E">
        <w:rPr>
          <w:rFonts w:ascii="Arial" w:hAnsi="Arial"/>
          <w:sz w:val="24"/>
          <w:szCs w:val="24"/>
        </w:rPr>
        <w:lastRenderedPageBreak/>
        <w:t>spenta rimarrà fuori. Per lui non ci sarà posto nella sala delle nozze.</w:t>
      </w:r>
      <w:r w:rsidR="00025C27">
        <w:rPr>
          <w:rFonts w:ascii="Arial" w:hAnsi="Arial"/>
          <w:sz w:val="24"/>
          <w:szCs w:val="24"/>
        </w:rPr>
        <w:t xml:space="preserve"> </w:t>
      </w:r>
      <w:r w:rsidRPr="0018442E">
        <w:rPr>
          <w:rFonts w:ascii="Arial" w:hAnsi="Arial"/>
          <w:sz w:val="24"/>
          <w:szCs w:val="24"/>
        </w:rPr>
        <w:t>La saggezza di chi crede: La saggezza è proprio questa: credere nella Parola di Gesù e vivere secondo la Parola nella quale si crede. È saggio chi crede in tutta la Parola e tutta la Parola vive.</w:t>
      </w:r>
      <w:r w:rsidR="00025C27">
        <w:rPr>
          <w:rFonts w:ascii="Arial" w:hAnsi="Arial"/>
          <w:sz w:val="24"/>
          <w:szCs w:val="24"/>
        </w:rPr>
        <w:t xml:space="preserve"> </w:t>
      </w:r>
      <w:r w:rsidRPr="0018442E">
        <w:rPr>
          <w:rFonts w:ascii="Arial" w:hAnsi="Arial"/>
          <w:sz w:val="24"/>
          <w:szCs w:val="24"/>
        </w:rPr>
        <w:t>La stoltezza di chi crede: La stoltezza invece ci fa credere nella Parola, ma non vivere secondo la Parola. Si crede, ma non si opera secondo la fede. Si vive di fede morta.</w:t>
      </w:r>
      <w:r w:rsidR="00025C27">
        <w:rPr>
          <w:rFonts w:ascii="Arial" w:hAnsi="Arial"/>
          <w:sz w:val="24"/>
          <w:szCs w:val="24"/>
        </w:rPr>
        <w:t xml:space="preserve"> </w:t>
      </w:r>
      <w:r w:rsidRPr="0018442E">
        <w:rPr>
          <w:rFonts w:ascii="Arial" w:hAnsi="Arial"/>
          <w:sz w:val="24"/>
          <w:szCs w:val="24"/>
        </w:rPr>
        <w:t>L’olio è della persona. Esso non è cedibile neanche per carità: Non è cedibile perché la vita è la cosa più personale che esista. Si può consumare la propria vita per la salvezza dei fratelli, ma sono i fratelli che devono vivere tutta la salvezza per la quale uno si è consumato. Cristo è morto sulla croce per noi. Ora però siamo noi a dover morire sulla croce per la nostra redenzione eterna.</w:t>
      </w:r>
      <w:r w:rsidR="007A5FB2" w:rsidRPr="0018442E">
        <w:rPr>
          <w:rFonts w:ascii="Arial" w:hAnsi="Arial"/>
          <w:sz w:val="24"/>
          <w:szCs w:val="24"/>
        </w:rPr>
        <w:t xml:space="preserve"> </w:t>
      </w:r>
      <w:r w:rsidRPr="0018442E">
        <w:rPr>
          <w:rFonts w:ascii="Arial" w:hAnsi="Arial"/>
          <w:sz w:val="24"/>
          <w:szCs w:val="24"/>
        </w:rPr>
        <w:t>La chiusura della porta: È l'esclusione eterna dal Paradiso, dalla gloria del Cielo. Questa verità è Vangelo. Il Vangelo, senza questa verità, non è più Vangelo. È pensiero umano. È Parola epurata di Dio. È questo Vangelo epurato che crea l'illusione cristiana ai nostri giorni.</w:t>
      </w:r>
      <w:r w:rsidR="00025C27">
        <w:rPr>
          <w:rFonts w:ascii="Arial" w:hAnsi="Arial"/>
          <w:sz w:val="24"/>
          <w:szCs w:val="24"/>
        </w:rPr>
        <w:t xml:space="preserve"> </w:t>
      </w:r>
      <w:r w:rsidRPr="0018442E">
        <w:rPr>
          <w:rFonts w:ascii="Arial" w:hAnsi="Arial"/>
          <w:sz w:val="24"/>
          <w:szCs w:val="24"/>
        </w:rPr>
        <w:t xml:space="preserve">La risposta dello sposo: non vi conosco: Chi proferisce queste parole non è un maggiordomo crudele, spietato, senza cuore. Chi le proferisce è l'Agnello immolato, il Crocifisso che è il Risorto. È il Figlio Unigenito del Padre che si è incarnato per la nostra salvezza. È il Dio compassionevole, pietoso, ricco di misericordia, pieno di amore per noi. </w:t>
      </w:r>
    </w:p>
    <w:p w14:paraId="0AAB829B" w14:textId="795FE4DC" w:rsidR="007A5FB2" w:rsidRPr="0018442E" w:rsidRDefault="008C0CBF" w:rsidP="007A5FB2">
      <w:pPr>
        <w:spacing w:after="120"/>
        <w:jc w:val="both"/>
        <w:rPr>
          <w:rFonts w:ascii="Arial" w:hAnsi="Arial"/>
          <w:sz w:val="24"/>
          <w:szCs w:val="24"/>
        </w:rPr>
      </w:pPr>
      <w:r w:rsidRPr="0018442E">
        <w:rPr>
          <w:rFonts w:ascii="Arial" w:hAnsi="Arial"/>
          <w:sz w:val="24"/>
          <w:szCs w:val="24"/>
        </w:rPr>
        <w:t>Il tempo di un viaggio: È il tempo della nostra vita. Tempo fatto di mistero. Sappiamo quando iniziamo la vita. Non sappiamo quando la terminiamo. Nessuno sa quando il Signore verrà per domandarci ragione dell'amministrazione dei beni che Egli ci ha lasciato perché noi li facessimo fruttificare. I talenti da mettere a frutto: I talenti sono tutti i beni, sia di ordine spirituale che materiale. Di questi beni ne dobbiamo fare un uso santo: dobbiamo produrre carità, tanta carità da amare ogni uomo. Chi non trasforma i suoi beni in carità, in amore, è come se li avesse messi sotto la pietra, anche se per se stesso ha fatto cose mirabili e grandi. La carità è l'unica vera fruttificazione dei doni di Dio. Ricompensa infinita: Noi abbiamo trasformato in carità i doni di Dio, Dio ci avvolge con la sua infinita ed eterna carità. Noi abbiamo avvolto i nostri fratelli con la nostra piccola carità, fatta di piccole cose. Dio invece ci avvolgerà con la sua carità senza limiti, per sempre. Noi abbiamo dato ai fratelli la carità maturata dal nostro cuore. Dio ci dona la carità del suo cuore. Questa è la ricompensa data, elargita alla nostra fedeltà. Il servo infingardo: Il servo è infingardo perché non trasforma il suo dono in carità. Non lo mette a frutto per fare del bene ai fratelli. È infingardo perché ha fatto del suo dono una cosa inutile, vana, senza alcun frutto.</w:t>
      </w:r>
      <w:r w:rsidR="00025C27">
        <w:rPr>
          <w:rFonts w:ascii="Arial" w:hAnsi="Arial"/>
          <w:sz w:val="24"/>
          <w:szCs w:val="24"/>
        </w:rPr>
        <w:t xml:space="preserve"> </w:t>
      </w:r>
      <w:r w:rsidRPr="0018442E">
        <w:rPr>
          <w:rFonts w:ascii="Arial" w:hAnsi="Arial"/>
          <w:sz w:val="24"/>
          <w:szCs w:val="24"/>
        </w:rPr>
        <w:t>Il servo malvagio: Questo servo è anche malvagio perché accusa il suo padrone di ingiustizia. Sempre, quando regna il peccato nel cuore, si diviene malvagi. Si è malvagi perché si accusa il Signore del male che abbiamo fatto noi. Si dona a Lui la responsabilità delle nostre colpe.</w:t>
      </w:r>
      <w:r w:rsidR="00025C27">
        <w:rPr>
          <w:rFonts w:ascii="Arial" w:hAnsi="Arial"/>
          <w:sz w:val="24"/>
          <w:szCs w:val="24"/>
        </w:rPr>
        <w:t xml:space="preserve"> </w:t>
      </w:r>
      <w:r w:rsidRPr="0018442E">
        <w:rPr>
          <w:rFonts w:ascii="Arial" w:hAnsi="Arial"/>
          <w:sz w:val="24"/>
          <w:szCs w:val="24"/>
        </w:rPr>
        <w:t>L’esclusione dall’eredità del padrone: Nell'inferno si vive senza alcun dono di Dio, né materiale, né spirituale. Siamo privati di ogni sua grazia, anche della più piccola. Senza la grazia di Dio siamo simili ad un corpo senza ossigeno. Nell'inferno regna la pura morte. Siamo vivi, ma siamo morti. Di tutto ciò che è dono di Dio -</w:t>
      </w:r>
      <w:r w:rsidR="0023637E" w:rsidRPr="0018442E">
        <w:rPr>
          <w:rFonts w:ascii="Arial" w:hAnsi="Arial"/>
          <w:sz w:val="24"/>
          <w:szCs w:val="24"/>
        </w:rPr>
        <w:t xml:space="preserve"> </w:t>
      </w:r>
      <w:r w:rsidRPr="0018442E">
        <w:rPr>
          <w:rFonts w:ascii="Arial" w:hAnsi="Arial"/>
          <w:sz w:val="24"/>
          <w:szCs w:val="24"/>
        </w:rPr>
        <w:t>e tutto è dono di Dio - noi siamo privi. Tremenda realtà, ma vera realtà.</w:t>
      </w:r>
      <w:r w:rsidR="00025C27">
        <w:rPr>
          <w:rFonts w:ascii="Arial" w:hAnsi="Arial"/>
          <w:sz w:val="24"/>
          <w:szCs w:val="24"/>
        </w:rPr>
        <w:t xml:space="preserve"> </w:t>
      </w:r>
      <w:r w:rsidRPr="0018442E">
        <w:rPr>
          <w:rFonts w:ascii="Arial" w:hAnsi="Arial"/>
          <w:sz w:val="24"/>
          <w:szCs w:val="24"/>
        </w:rPr>
        <w:t xml:space="preserve">Il pianto e lo stridore di denti: Non solo siamo privi di ogni dono di Dio, in più siamo nell'indicibile dolore, nella sofferenza più amara. È questa la duplice realtà l'inferno: la privazione di ogni bene, di ogni dono - neanche una goccia di acqua - in più siamo calati, immersi nella più </w:t>
      </w:r>
      <w:r w:rsidRPr="0018442E">
        <w:rPr>
          <w:rFonts w:ascii="Arial" w:hAnsi="Arial"/>
          <w:sz w:val="24"/>
          <w:szCs w:val="24"/>
        </w:rPr>
        <w:lastRenderedPageBreak/>
        <w:t xml:space="preserve">indicibile sofferenza, nei più atroci dei dolori. Sulla terra nessun dolore è paragonabile a quelli che si vivono nell'inferno. Questo deve sapere ogni uomo. Lo deve sapere per essere avvisato a non finire in quel luogo di tormento. </w:t>
      </w:r>
    </w:p>
    <w:p w14:paraId="0ACE0299" w14:textId="23B0FDBF" w:rsidR="008C0CBF" w:rsidRPr="0018442E" w:rsidRDefault="008C0CBF" w:rsidP="0018442E">
      <w:pPr>
        <w:spacing w:after="120"/>
        <w:jc w:val="both"/>
        <w:rPr>
          <w:rFonts w:ascii="Arial" w:hAnsi="Arial"/>
          <w:sz w:val="24"/>
          <w:szCs w:val="24"/>
        </w:rPr>
      </w:pPr>
      <w:r w:rsidRPr="0018442E">
        <w:rPr>
          <w:rFonts w:ascii="Arial" w:hAnsi="Arial"/>
          <w:sz w:val="24"/>
          <w:szCs w:val="24"/>
        </w:rPr>
        <w:t>Cristo Gesù Giudice universale: Chi ci giudicherà alla fine del tempo è Gesù Signore. Lui verrà nella sua gloria umana e divina. Dinanzi a Lui comparirà ogni uomo. Ogni uomo renderà a Lui ragione della sua vita.</w:t>
      </w:r>
      <w:r w:rsidR="00025C27">
        <w:rPr>
          <w:rFonts w:ascii="Arial" w:hAnsi="Arial"/>
          <w:sz w:val="24"/>
          <w:szCs w:val="24"/>
        </w:rPr>
        <w:t xml:space="preserve"> </w:t>
      </w:r>
      <w:r w:rsidRPr="0018442E">
        <w:rPr>
          <w:rFonts w:ascii="Arial" w:hAnsi="Arial"/>
          <w:sz w:val="24"/>
          <w:szCs w:val="24"/>
        </w:rPr>
        <w:t>Il giudizio: Il giudizio è separazione eterna. Buoni e cattivi saranno separati per sempre. Nessun contatto, nessuna relazione, nessun punto di incontro. Nessuna comunione, di nessun genere potrà regnare in eterno tra pecore e capri.</w:t>
      </w:r>
      <w:r w:rsidR="00025C27">
        <w:rPr>
          <w:rFonts w:ascii="Arial" w:hAnsi="Arial"/>
          <w:sz w:val="24"/>
          <w:szCs w:val="24"/>
        </w:rPr>
        <w:t xml:space="preserve"> </w:t>
      </w:r>
      <w:r w:rsidRPr="0018442E">
        <w:rPr>
          <w:rFonts w:ascii="Arial" w:hAnsi="Arial"/>
          <w:sz w:val="24"/>
          <w:szCs w:val="24"/>
        </w:rPr>
        <w:t>La sentenza: Per gli uni è invito ad entrare nella gloria del Cielo. Sono i buoni, i benedetti. Per gli altri è un invito ad andarsene nell'inferno, preparato per il diavolo e per i suoi angeli. Questa sentenza è per i cattivi, i maledetti.</w:t>
      </w:r>
      <w:r w:rsidR="00025C27">
        <w:rPr>
          <w:rFonts w:ascii="Arial" w:hAnsi="Arial"/>
          <w:sz w:val="24"/>
          <w:szCs w:val="24"/>
        </w:rPr>
        <w:t xml:space="preserve"> </w:t>
      </w:r>
      <w:r w:rsidRPr="0018442E">
        <w:rPr>
          <w:rFonts w:ascii="Arial" w:hAnsi="Arial"/>
          <w:sz w:val="24"/>
          <w:szCs w:val="24"/>
        </w:rPr>
        <w:t>Le motivazioni della sentenza: Sono identiche per gli uni e per gli altri, per i buoni come per i cattivi.</w:t>
      </w:r>
      <w:r w:rsidR="0023637E" w:rsidRPr="0018442E">
        <w:rPr>
          <w:rFonts w:ascii="Arial" w:hAnsi="Arial"/>
          <w:sz w:val="24"/>
          <w:szCs w:val="24"/>
        </w:rPr>
        <w:t xml:space="preserve"> </w:t>
      </w:r>
      <w:r w:rsidRPr="0018442E">
        <w:rPr>
          <w:rFonts w:ascii="Arial" w:hAnsi="Arial"/>
          <w:sz w:val="24"/>
          <w:szCs w:val="24"/>
        </w:rPr>
        <w:t>I buoni sono accolti nel cielo, perché hanno amato Cristo Gesù nei poveri e nei più piccoli. I cattivi sono esclusi dal Paradiso per la ragione contraria: perché non hanno amato Cristo nei più piccoli. Gli uni perché lo hanno servito, gli altri perché non lo hanno servito.</w:t>
      </w:r>
      <w:r w:rsidR="00025C27">
        <w:rPr>
          <w:rFonts w:ascii="Arial" w:hAnsi="Arial"/>
          <w:sz w:val="24"/>
          <w:szCs w:val="24"/>
        </w:rPr>
        <w:t xml:space="preserve"> </w:t>
      </w:r>
      <w:r w:rsidRPr="0018442E">
        <w:rPr>
          <w:rFonts w:ascii="Arial" w:hAnsi="Arial"/>
          <w:sz w:val="24"/>
          <w:szCs w:val="24"/>
        </w:rPr>
        <w:t>L’applicazione della sentenza: La sentenza viene applicata immediatamente. Non c'è appello. Non c'è alcuna possibilità di cambiamento. Paradiso, o inferno: è questa la fine che attende ogni uomo. Ognuno sa anche la via che conduce al Paradiso e quella che porta all'inferno. È il Vangelo vissuto la sola via della salvezza. Benedizione eterna. La benedizione è eterna, per sempre. Noi siamo stati fedeli a Dio per tutta la vita, Dio è fedele a noi per tutta l'eternità. Dio è il Dio dalla ricompensa eterna. Lui non può amare se non di un amore eterno. Questa è la verità di Dio. Questa la sua carità.</w:t>
      </w:r>
      <w:r w:rsidR="00025C27">
        <w:rPr>
          <w:rFonts w:ascii="Arial" w:hAnsi="Arial"/>
          <w:sz w:val="24"/>
          <w:szCs w:val="24"/>
        </w:rPr>
        <w:t xml:space="preserve"> </w:t>
      </w:r>
      <w:r w:rsidRPr="0018442E">
        <w:rPr>
          <w:rFonts w:ascii="Arial" w:hAnsi="Arial"/>
          <w:sz w:val="24"/>
          <w:szCs w:val="24"/>
        </w:rPr>
        <w:t xml:space="preserve">Maledizione eterna. Come la benedizione, anche la maledizione è eterna. Siamo allontanati da Lui per tutta l'eternità, per sempre. Noi siamo stati infedeli a Lui per tutta la vita, Lui è infedele a noi per tutta la sua vita. La sua vita è eterna. Vita per vita. Carità per carità. Eternità per il tempo. </w:t>
      </w:r>
    </w:p>
    <w:p w14:paraId="4FE139FC" w14:textId="2E0C27C8" w:rsidR="008C0CBF" w:rsidRPr="0018442E" w:rsidRDefault="008C0CBF" w:rsidP="0018442E">
      <w:pPr>
        <w:spacing w:after="120"/>
        <w:jc w:val="both"/>
        <w:rPr>
          <w:rFonts w:ascii="Arial" w:hAnsi="Arial"/>
          <w:sz w:val="24"/>
          <w:szCs w:val="24"/>
        </w:rPr>
      </w:pPr>
      <w:r w:rsidRPr="0018442E">
        <w:rPr>
          <w:rFonts w:ascii="Arial" w:hAnsi="Arial"/>
          <w:sz w:val="24"/>
          <w:szCs w:val="24"/>
        </w:rPr>
        <w:t>Il mistero dell’inferno: Il mistero dell'inferno è così contrario alla nostra ragione, al nostro cuore, ai nostri desideri, ad ogni nostro sentimento, da farcelo annullare. Sono molti coloro che lo hanno cancellato dai misteri della fede per il passato, sono innumerevoli quelli che lo cancellano oggi dalle verità evangeliche. L’inferno non può essere se non eterno: Eppure l'inferno non può essere se non eterno. Perché l'inferno deve essere eterno e non può che non essere eterno? In fondo il mistero dell'inferno è lo stesso mistero dell'uomo. Finché l'uomo è in vita può convertirsi, ma anche abbandonare la via della conversione. La morte dona il sigillo alla sua scelta: scelta di vita, scelta di morte. Questa scelta è eterna.</w:t>
      </w:r>
      <w:r w:rsidR="0023637E" w:rsidRPr="0018442E">
        <w:rPr>
          <w:rFonts w:ascii="Arial" w:hAnsi="Arial"/>
          <w:sz w:val="24"/>
          <w:szCs w:val="24"/>
        </w:rPr>
        <w:t xml:space="preserve"> </w:t>
      </w:r>
      <w:r w:rsidRPr="0018442E">
        <w:rPr>
          <w:rFonts w:ascii="Arial" w:hAnsi="Arial"/>
          <w:sz w:val="24"/>
          <w:szCs w:val="24"/>
        </w:rPr>
        <w:t xml:space="preserve">L'uomo può scegliere di servire Dio solo in questa vita. Come solo in questa vita può scegliere di non servirlo. La morte fisica ratifica per tutta l'eternità la scelta o la non scelta di Dio fatta in vita. Dopo la morte non si può più scegliere. Non potendo più scegliere, c'è solo spazio nell'eternità per la scelta operata in vita e questa è eterna, per sempre. È immutabile nei secoli. </w:t>
      </w:r>
    </w:p>
    <w:p w14:paraId="0E7A6486"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Vergine Maria, Madre della Redenzione, a questo nostro mondo religioso, immerso, calato, fuso nell'illusione che lo porta a credere in una salvezza senza alcun merito, ottieni la grazia di convincersi che Gesù non ha parlato invano, non ha raccontato favole, non ci ha detto parole false. Lui è la verità eterna. La sua </w:t>
      </w:r>
      <w:r w:rsidRPr="001F6CCF">
        <w:rPr>
          <w:rFonts w:ascii="Arial" w:hAnsi="Arial"/>
          <w:sz w:val="24"/>
          <w:szCs w:val="24"/>
        </w:rPr>
        <w:lastRenderedPageBreak/>
        <w:t xml:space="preserve">Parola è provata con il fuoco. Senza verità la nostra vita non può cambiare. Immetti, o Madre, nei nostri cuori la Verità di tuo Figlio Gesù. </w:t>
      </w:r>
    </w:p>
    <w:p w14:paraId="086F1258" w14:textId="77777777" w:rsidR="008C0CBF" w:rsidRPr="001F6CCF" w:rsidRDefault="008C0CBF" w:rsidP="008C0CBF">
      <w:pPr>
        <w:spacing w:after="120"/>
        <w:jc w:val="both"/>
        <w:rPr>
          <w:rFonts w:ascii="Arial" w:hAnsi="Arial"/>
          <w:sz w:val="24"/>
          <w:szCs w:val="24"/>
        </w:rPr>
      </w:pPr>
      <w:r w:rsidRPr="001F6CCF">
        <w:rPr>
          <w:rFonts w:ascii="Arial" w:hAnsi="Arial"/>
          <w:sz w:val="24"/>
          <w:szCs w:val="24"/>
        </w:rPr>
        <w:t xml:space="preserve">Angeli di Dio, voi che non vi siete lasciati ingannare dal diavolo e dai suoi angeli ribelli, aiutate quest'uomo travolto dall'inganno dei falsi predicatori del Vangelo perché comprenda che oggi è ancora possibile scegliere Dio, il suo regno, il suo Paradiso. Domani sarà troppo tardi. Domani non si potrà più e la nostra scelta sarà eterna. Eternamente saremo senza Lui, nella morte, nell'atroce e indicibile sofferenza. </w:t>
      </w:r>
    </w:p>
    <w:p w14:paraId="281F6D26" w14:textId="77777777" w:rsidR="008C0CBF" w:rsidRDefault="008C0CBF" w:rsidP="008C0CBF">
      <w:pPr>
        <w:spacing w:after="120"/>
        <w:jc w:val="both"/>
        <w:rPr>
          <w:rFonts w:ascii="Arial" w:hAnsi="Arial"/>
          <w:sz w:val="24"/>
          <w:szCs w:val="24"/>
        </w:rPr>
      </w:pPr>
      <w:r w:rsidRPr="001F6CCF">
        <w:rPr>
          <w:rFonts w:ascii="Arial" w:hAnsi="Arial"/>
          <w:sz w:val="24"/>
          <w:szCs w:val="24"/>
        </w:rPr>
        <w:t xml:space="preserve">Santi tutti di Dio, voi che avete scelto anche il martirio, che avete esposto la vostra vita ad ogni pericolo, ad ogni sofferenza, ad ogni privazione, per rimanere fedeli a Dio, aiutate questo mondo confuso e smarrito, tradito e venduto dai falsi profeti alla dannazione eterna, che Dio si sceglie in un solo modo: scegliendo di portare la nostra vita in tutta la Parola di Gesù. Lui fa entrare nel suo regno solo quanti troverà rivestiti di Lui e della sua Parola. Gli altri li escluderà per sempre dal suo Paradiso. Gli altri saranno accolti da diavolo e dai suoi angeli. </w:t>
      </w:r>
    </w:p>
    <w:p w14:paraId="4DFC131C" w14:textId="77777777" w:rsidR="0018442E" w:rsidRDefault="0018442E" w:rsidP="008C0CBF">
      <w:pPr>
        <w:spacing w:after="120"/>
        <w:jc w:val="both"/>
        <w:rPr>
          <w:rFonts w:ascii="Arial" w:hAnsi="Arial"/>
          <w:sz w:val="24"/>
          <w:szCs w:val="24"/>
        </w:rPr>
      </w:pPr>
    </w:p>
    <w:p w14:paraId="702D60C4" w14:textId="795D75B6" w:rsidR="00912966" w:rsidRDefault="009C5C10" w:rsidP="004C5DFB">
      <w:pPr>
        <w:pStyle w:val="Titolo1"/>
      </w:pPr>
      <w:bookmarkStart w:id="200" w:name="_Toc193231401"/>
      <w:r>
        <w:t xml:space="preserve">DAL LIBRO DELL’APOCALISSE XVIII </w:t>
      </w:r>
      <w:r w:rsidR="008C0CBF">
        <w:t>–</w:t>
      </w:r>
      <w:r>
        <w:t xml:space="preserve"> XXII</w:t>
      </w:r>
      <w:bookmarkEnd w:id="200"/>
    </w:p>
    <w:p w14:paraId="26BA7007" w14:textId="77777777" w:rsidR="0018442E" w:rsidRPr="0018442E" w:rsidRDefault="0018442E" w:rsidP="0018442E"/>
    <w:p w14:paraId="2883DC83" w14:textId="50C974C3" w:rsidR="00F8666B" w:rsidRDefault="00F8666B" w:rsidP="00796D63">
      <w:pPr>
        <w:pStyle w:val="Titolo3"/>
      </w:pPr>
      <w:bookmarkStart w:id="201" w:name="_Toc193231402"/>
      <w:r>
        <w:t>APOCALISSE XVIII</w:t>
      </w:r>
      <w:bookmarkEnd w:id="201"/>
      <w:r>
        <w:t xml:space="preserve"> </w:t>
      </w:r>
    </w:p>
    <w:p w14:paraId="56DAEFD3" w14:textId="7345A780"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w:t>
      </w:r>
      <w:r w:rsidR="00FD248D">
        <w:rPr>
          <w:rFonts w:ascii="Arial" w:hAnsi="Arial"/>
          <w:b/>
          <w:sz w:val="24"/>
        </w:rPr>
        <w:t xml:space="preserve">] </w:t>
      </w:r>
      <w:r w:rsidRPr="008C0CBF">
        <w:rPr>
          <w:rFonts w:ascii="Arial" w:hAnsi="Arial"/>
          <w:b/>
          <w:sz w:val="24"/>
        </w:rPr>
        <w:t xml:space="preserve">Dopo ciò, vidi un altro angelo discendere dal cielo con grande potere e la terra fu illuminata dal suo splendore. </w:t>
      </w:r>
    </w:p>
    <w:p w14:paraId="71B7ED40" w14:textId="12669911" w:rsidR="008C0CBF" w:rsidRPr="008C0CBF" w:rsidRDefault="008C0CBF" w:rsidP="008C0CBF">
      <w:pPr>
        <w:spacing w:after="120"/>
        <w:jc w:val="both"/>
        <w:rPr>
          <w:rFonts w:ascii="Arial" w:hAnsi="Arial"/>
          <w:sz w:val="24"/>
        </w:rPr>
      </w:pPr>
      <w:r w:rsidRPr="008C0CBF">
        <w:rPr>
          <w:rFonts w:ascii="Arial" w:hAnsi="Arial"/>
          <w:sz w:val="24"/>
        </w:rPr>
        <w:t>La visione continua. Essa ora è tutta concentrata sul grande evento che sta per succedere e che deve essere annunziato con forza.</w:t>
      </w:r>
      <w:r w:rsidR="0018442E">
        <w:rPr>
          <w:rFonts w:ascii="Arial" w:hAnsi="Arial"/>
          <w:sz w:val="24"/>
        </w:rPr>
        <w:t xml:space="preserve"> </w:t>
      </w:r>
      <w:r w:rsidRPr="008C0CBF">
        <w:rPr>
          <w:rFonts w:ascii="Arial" w:hAnsi="Arial"/>
          <w:sz w:val="24"/>
        </w:rPr>
        <w:t>Chi deve annunziare, o profetizzare l’evento è un angelo che discende dal cielo.</w:t>
      </w:r>
      <w:r w:rsidR="0018442E">
        <w:rPr>
          <w:rFonts w:ascii="Arial" w:hAnsi="Arial"/>
          <w:sz w:val="24"/>
        </w:rPr>
        <w:t xml:space="preserve"> </w:t>
      </w:r>
      <w:r w:rsidRPr="008C0CBF">
        <w:rPr>
          <w:rFonts w:ascii="Arial" w:hAnsi="Arial"/>
          <w:sz w:val="24"/>
        </w:rPr>
        <w:t>Questo angelo si caratterizza dal grande potere di cui è rivestito e dal grande splendore che emana da esso.</w:t>
      </w:r>
      <w:r w:rsidR="0018442E">
        <w:rPr>
          <w:rFonts w:ascii="Arial" w:hAnsi="Arial"/>
          <w:sz w:val="24"/>
        </w:rPr>
        <w:t xml:space="preserve"> </w:t>
      </w:r>
      <w:r w:rsidRPr="008C0CBF">
        <w:rPr>
          <w:rFonts w:ascii="Arial" w:hAnsi="Arial"/>
          <w:sz w:val="24"/>
        </w:rPr>
        <w:t>Questo angelo è così lucente e luminoso che la terra stessa viene illuminata dal suo splendore.</w:t>
      </w:r>
      <w:r w:rsidR="0018442E">
        <w:rPr>
          <w:rFonts w:ascii="Arial" w:hAnsi="Arial"/>
          <w:sz w:val="24"/>
        </w:rPr>
        <w:t xml:space="preserve"> </w:t>
      </w:r>
      <w:r w:rsidRPr="008C0CBF">
        <w:rPr>
          <w:rFonts w:ascii="Arial" w:hAnsi="Arial"/>
          <w:sz w:val="24"/>
        </w:rPr>
        <w:t>È un angelo che ha il potere di attuare ogni volontà di Dio.</w:t>
      </w:r>
      <w:r w:rsidR="0018442E">
        <w:rPr>
          <w:rFonts w:ascii="Arial" w:hAnsi="Arial"/>
          <w:sz w:val="24"/>
        </w:rPr>
        <w:t xml:space="preserve"> </w:t>
      </w:r>
      <w:r w:rsidRPr="008C0CBF">
        <w:rPr>
          <w:rFonts w:ascii="Arial" w:hAnsi="Arial"/>
          <w:sz w:val="24"/>
        </w:rPr>
        <w:t>È un angelo che illumina con il suo chiarore tutta la terra.</w:t>
      </w:r>
      <w:r w:rsidR="0018442E">
        <w:rPr>
          <w:rFonts w:ascii="Arial" w:hAnsi="Arial"/>
          <w:sz w:val="24"/>
        </w:rPr>
        <w:t xml:space="preserve"> </w:t>
      </w:r>
      <w:r w:rsidRPr="008C0CBF">
        <w:rPr>
          <w:rFonts w:ascii="Arial" w:hAnsi="Arial"/>
          <w:sz w:val="24"/>
        </w:rPr>
        <w:t>Potenza e splendore di questo angelo attestano la sua grande vicinanza con Dio.</w:t>
      </w:r>
      <w:r w:rsidR="00025C27">
        <w:rPr>
          <w:rFonts w:ascii="Arial" w:hAnsi="Arial"/>
          <w:sz w:val="24"/>
        </w:rPr>
        <w:t xml:space="preserve"> </w:t>
      </w:r>
      <w:r w:rsidRPr="008C0CBF">
        <w:rPr>
          <w:rFonts w:ascii="Arial" w:hAnsi="Arial"/>
          <w:sz w:val="24"/>
        </w:rPr>
        <w:t xml:space="preserve">Dall’angelologia biblica sappiamo che non tutti gli angeli sono uguali e che ognuno differisce dagli altri per ministero, per luce, per missione particolare. </w:t>
      </w:r>
    </w:p>
    <w:p w14:paraId="3815A37E" w14:textId="4120DD50"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w:t>
      </w:r>
      <w:r w:rsidR="00FD248D">
        <w:rPr>
          <w:rFonts w:ascii="Arial" w:hAnsi="Arial"/>
          <w:b/>
          <w:sz w:val="24"/>
        </w:rPr>
        <w:t xml:space="preserve">] </w:t>
      </w:r>
      <w:r w:rsidRPr="008C0CBF">
        <w:rPr>
          <w:rFonts w:ascii="Arial" w:hAnsi="Arial"/>
          <w:b/>
          <w:sz w:val="24"/>
        </w:rPr>
        <w:t xml:space="preserve">Gridò a gran voce: “E` caduta, è caduta Babilonia la grande ed è diventata covo di demòni, carcere di ogni spirito immondo, carcere d'ogni uccello impuro e aborrito e carcere di ogni bestia immonda e aborrita. </w:t>
      </w:r>
    </w:p>
    <w:p w14:paraId="26A6FAAB" w14:textId="62914030" w:rsidR="008C0CBF" w:rsidRPr="008C0CBF" w:rsidRDefault="008C0CBF" w:rsidP="008C0CBF">
      <w:pPr>
        <w:spacing w:after="120"/>
        <w:jc w:val="both"/>
        <w:rPr>
          <w:rFonts w:ascii="Arial" w:hAnsi="Arial"/>
          <w:sz w:val="24"/>
        </w:rPr>
      </w:pPr>
      <w:r w:rsidRPr="008C0CBF">
        <w:rPr>
          <w:rFonts w:ascii="Arial" w:hAnsi="Arial"/>
          <w:sz w:val="24"/>
        </w:rPr>
        <w:t>Questo angelo ha una missione particolare da compiere. Egli deve profetizzare la caduta di Roma.</w:t>
      </w:r>
      <w:r w:rsidR="0018442E">
        <w:rPr>
          <w:rFonts w:ascii="Arial" w:hAnsi="Arial"/>
          <w:sz w:val="24"/>
        </w:rPr>
        <w:t xml:space="preserve"> </w:t>
      </w:r>
      <w:r w:rsidRPr="008C0CBF">
        <w:rPr>
          <w:rFonts w:ascii="Arial" w:hAnsi="Arial"/>
          <w:sz w:val="24"/>
        </w:rPr>
        <w:t>Deve gridare al mondo intero che ormai Roma è divenuta covo di demòni, carcere di ogni spirito immondo, carcere di ogni uccello impuro e carcere di ogni bestia immonda e aborrita.</w:t>
      </w:r>
      <w:r w:rsidR="0018442E">
        <w:rPr>
          <w:rFonts w:ascii="Arial" w:hAnsi="Arial"/>
          <w:sz w:val="24"/>
        </w:rPr>
        <w:t xml:space="preserve"> </w:t>
      </w:r>
      <w:r w:rsidRPr="008C0CBF">
        <w:rPr>
          <w:rFonts w:ascii="Arial" w:hAnsi="Arial"/>
          <w:sz w:val="24"/>
        </w:rPr>
        <w:t>L’essere divenuta Roma covo e carcere di tutto ciò che di più ripugnante esiste nella creazione di Dio e degli stessi demòni, significa la condizione oltremodo miserevole nella quale è stata precipitata.</w:t>
      </w:r>
      <w:r w:rsidR="0018442E">
        <w:rPr>
          <w:rFonts w:ascii="Arial" w:hAnsi="Arial"/>
          <w:sz w:val="24"/>
        </w:rPr>
        <w:t xml:space="preserve"> </w:t>
      </w:r>
      <w:r w:rsidRPr="008C0CBF">
        <w:rPr>
          <w:rFonts w:ascii="Arial" w:hAnsi="Arial"/>
          <w:sz w:val="24"/>
        </w:rPr>
        <w:t>Questo significa completo abbandono da parte del Signore. In questa città non c’è più segno di vita, di vera vita.</w:t>
      </w:r>
      <w:r w:rsidR="0018442E">
        <w:rPr>
          <w:rFonts w:ascii="Arial" w:hAnsi="Arial"/>
          <w:sz w:val="24"/>
        </w:rPr>
        <w:t xml:space="preserve"> </w:t>
      </w:r>
      <w:r w:rsidRPr="008C0CBF">
        <w:rPr>
          <w:rFonts w:ascii="Arial" w:hAnsi="Arial"/>
          <w:sz w:val="24"/>
        </w:rPr>
        <w:t>In questa città regnano il demonio, il male, gli abomini, le impurità, le cose immonde.</w:t>
      </w:r>
      <w:r w:rsidR="00025C27">
        <w:rPr>
          <w:rFonts w:ascii="Arial" w:hAnsi="Arial"/>
          <w:sz w:val="24"/>
        </w:rPr>
        <w:t xml:space="preserve"> </w:t>
      </w:r>
      <w:r w:rsidRPr="008C0CBF">
        <w:rPr>
          <w:rFonts w:ascii="Arial" w:hAnsi="Arial"/>
          <w:sz w:val="24"/>
        </w:rPr>
        <w:t>Se si osserva bene: regna in questa città tutto ciò che si oppone a Dio.</w:t>
      </w:r>
      <w:r w:rsidR="00025C27">
        <w:rPr>
          <w:rFonts w:ascii="Arial" w:hAnsi="Arial"/>
          <w:sz w:val="24"/>
        </w:rPr>
        <w:t xml:space="preserve"> </w:t>
      </w:r>
      <w:r w:rsidRPr="008C0CBF">
        <w:rPr>
          <w:rFonts w:ascii="Arial" w:hAnsi="Arial"/>
          <w:sz w:val="24"/>
        </w:rPr>
        <w:t xml:space="preserve">In senso lato significa che essa è ora </w:t>
      </w:r>
      <w:r w:rsidRPr="008C0CBF">
        <w:rPr>
          <w:rFonts w:ascii="Arial" w:hAnsi="Arial"/>
          <w:sz w:val="24"/>
        </w:rPr>
        <w:lastRenderedPageBreak/>
        <w:t>un vero deserto.</w:t>
      </w:r>
      <w:r w:rsidR="0018442E">
        <w:rPr>
          <w:rFonts w:ascii="Arial" w:hAnsi="Arial"/>
          <w:sz w:val="24"/>
        </w:rPr>
        <w:t xml:space="preserve"> </w:t>
      </w:r>
      <w:r w:rsidRPr="008C0CBF">
        <w:rPr>
          <w:rFonts w:ascii="Arial" w:hAnsi="Arial"/>
          <w:sz w:val="24"/>
        </w:rPr>
        <w:t>L’aria e la terra che per Roma erano prima principio di vita, ora sono principio di morte, di niente, di desolazione, di abbandono.</w:t>
      </w:r>
      <w:r w:rsidR="0018442E">
        <w:rPr>
          <w:rFonts w:ascii="Arial" w:hAnsi="Arial"/>
          <w:sz w:val="24"/>
        </w:rPr>
        <w:t xml:space="preserve"> </w:t>
      </w:r>
      <w:r w:rsidRPr="008C0CBF">
        <w:rPr>
          <w:rFonts w:ascii="Arial" w:hAnsi="Arial"/>
          <w:sz w:val="24"/>
        </w:rPr>
        <w:t>Per comprendere bene quanto la profezia ci vuole annunziare è anche giusto che ci lasciamo aiutare dalla descrizione che Geremia fa della grande città di Babilonia, che è solamente una pallida immagine di Roma e della sua grande idolatria.</w:t>
      </w:r>
    </w:p>
    <w:p w14:paraId="6EEB394D"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Geremia - cap. 50,1-46: “Parola che il Signore pronunziò contro Babilonia, contro il paese dei Caldei, per mezzo del profeta Geremia. Proclamatelo fra i popoli e fatelo sapere, non nascondetelo, dite: Babilonia è presa, Bel è coperto di confusione, è infranto Marduch; sono confusi i suoi idoli, sono sgomenti i suoi feticci. Poiché dal settentrione sale contro di essa un popolo che ridurrà la sua terra a un deserto, non vi abiterà più nessuno; uomini e animali fuggono, se ne vanno. In quei giorni e in quel tempo dice il Signore verranno gli Israeliti insieme con i figli di Giuda; cammineranno piangendo e cercheranno il Signore loro Dio. </w:t>
      </w:r>
    </w:p>
    <w:p w14:paraId="51022E3E"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commettiamo nessun delitto, perché essi hanno peccato contro il Signore, pascolo di giustizia e speranza dei loro padri. </w:t>
      </w:r>
    </w:p>
    <w:p w14:paraId="5BB4D052"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Fuggite da Babilonia, dalla regione dei Caldei, uscite e siate come capri in testa al gregge. Poiché, ecco io suscito e mando contro Babilonia una massa di grandi nazioni dal paese del settentrione; queste le si schiereranno contro, di là essa sarà presa. Le loro frecce sono come quelle di un abile arciere, nessuna ritorna a vuoto. La Caldea sarà saccheggiata, tutti i suoi saccheggiatori saranno saziati. Parola del Signore. </w:t>
      </w:r>
    </w:p>
    <w:p w14:paraId="42A8C4C9"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Gioite pure e tripudiate, saccheggiatori della mia eredità! Saltate pure come giovenchi su un prato e nitrite come destrieri! La vostra madre è piena di confusione, e coperta di vergogna colei che vi ha partorito. Ecco è l'ultima delle nazioni, un deserto, un luogo riarso e una steppa. A causa dell'ira del Signore non sarà più abitata, sarà tutta una desolazione. Chiunque passerà vicino a Babilonia rimarrà stupito e fischierà davanti a tutte le sue piaghe. </w:t>
      </w:r>
    </w:p>
    <w:p w14:paraId="5F923B8B"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Disponetevi intorno a Babilonia, voi tutti che tendete l'arco; tirate contro di essa, non risparmiate le frecce, poiché essa ha peccato contro il Signore. Alzate il grido di guerra contro di essa, da ogni parte. Essa tende la mano, crollano le sue torri, rovinano le sue mura, poiché questa è la vendetta del Signore. Vendicatevi di lei, trattatela come essa ha trattato gli altri! Sterminate in Babilonia chi semina e chi impugna la falce al momento della messe. Di fronte alla spada micidiale ciascuno ritorni al suo popolo e ciascuno fugga verso il suo paese. </w:t>
      </w:r>
    </w:p>
    <w:p w14:paraId="08032C40"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lastRenderedPageBreak/>
        <w:t xml:space="preserve">Una pecora smarrita è Israele, i leoni le hanno dato la caccia; per primo l'ha divorata il re di Assiria, poi il re di Babilonia ne ha stritolato le ossa. Perciò, dice il Signore degli eserciti, Dio di Israele: Ecco, io punirò il re di Babilonia e il suo paese, come già ho punito il re di Assiria, e ricondurrò Israele nel suo pascolo, pascolerà sul Carmelo e sul Basàn; sulle montagne di Efraim e di Gàlaad si sazierà. </w:t>
      </w:r>
    </w:p>
    <w:p w14:paraId="7CC5442D"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In quei giorni e in quel tempo dice il Signore si cercherà l'iniquità di Israele, ma essa non sarà più, si cercheranno i peccati di Giuda, ma non si troveranno, perché io perdonerò a quanti lascerò superstiti. Avanza nella terra di Meratàim, avanza contro di essa e contro gli abitanti di Pekòd. Devasta, annientali dice il Signore eseguisci quanto ti ho comandato! Rumore di guerra nella regione, e grande disastro. Perché è stato rotto e fatto in pezzi il martello di tutta la terra? Perché è diventata un orrore Babilonia fra le nazioni? </w:t>
      </w:r>
    </w:p>
    <w:p w14:paraId="36D563A4"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Ti ho teso un laccio e ti ci sei impigliata, Babilonia, senza avvedertene. Sei stata sorpresa e afferrata, perché hai fatto guerra al Signore. Il Signore ha aperto il suo arsenale e ne ha tratto le armi del suo sdegno, perché il Signore Dio degli eserciti ha un'opera da compiere nel paese dei Caldei. Venite ad essa dall'estremo limite, aprite i suoi granai; fatene dei mucchi come covoni, sterminatela, non ne rimanga neppure un resto. Uccidete tutti i suoi tori, scendano al macello. Guai a loro, perché è giunto il loro giorno, il tempo del loro castigo! </w:t>
      </w:r>
    </w:p>
    <w:p w14:paraId="335C56A2"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Voce di profughi e di scampati dal paese di Babilonia per annunziare in Sion la vendetta del Signore nostro Dio, la vendetta per il suo tempio. Convocate contro Babilonia gli arcieri, quanti tendono l'arco. Accampatevi intorno ad essa in modo che nessuno scampi. Ripagatela secondo le sue opere, fate a lei quanto ha fatto agli altri, perché è stata arrogante con il Signore, con il Santo di Israele. Perciò cadranno i suoi giovani nelle sue piazze e tutti i suoi guerrieri periranno in quel giorno. Parola del Signore. </w:t>
      </w:r>
    </w:p>
    <w:p w14:paraId="78744656"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Eccomi a te, o arrogante, oracolo del Signore degli eserciti poiché è giunto il tuo giorno, il tempo del tuo castigo. Vacillerà l'arrogante e cadrà, nessuno la rialzerà. Io darò alle fiamme le sue città, esse divoreranno tutti i suoi dintorni. Dice il Signore degli eserciti: Oppressi sono i figli di Israele e i figli di Giuda tutti insieme; tutti i loro deportatori li trattengono e rifiutano di lasciarli andare. Ma il loro vendicatore è forte, Signore degli eserciti è il suo nome. Egli sosterrà efficacemente la loro causa, per rendere tranquilla la terra e sconvolgere gli abitanti di Babilonia. Spada, sui Caldei e sugli abitanti di Babilonia, sui suoi capi e sui suoi sapienti! Spada, sui suoi indovini ed essi impazziscano! Spada, sui suoi prodi, ed essi s'impauriscano! Spada, sui suoi cavalli e sui suoi carri, su tutta la gentaglia che è in essa, diventino come donne! Spada, sui suoi tesori ed essi siano saccheggiati! Spada, sulle sue acque ed esse si prosciughino! Poiché essa è una terra di idoli; vanno pazzi per questi spauracchi. </w:t>
      </w:r>
    </w:p>
    <w:p w14:paraId="1FBB480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lastRenderedPageBreak/>
        <w:t xml:space="preserve">Perciò l'abiteranno animali del deserto e sciacalli, vi si stabiliranno gli struzzi; non sarà mai più abitata, né popolata di generazione in generazione. Come quando Dio sconvolse Sòdoma, Gomorra e le città vicine oracolo del Signore così non vi abiterà alcuna persona né vi dimorerà essere umano. </w:t>
      </w:r>
    </w:p>
    <w:p w14:paraId="6EC62474"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Ecco, un popolo viene dal settentrione, un popolo grande, e molti re sorgono dalle estremità della terra. Impugnano arco e dardo, sono crudeli, non hanno pietà; il loro tumulto è come il mugghio del mare. Montano cavalli, sono pronti come un sol uomo a combattere contro di te, figlia di Babilonia. Il re di Babilonia ha sentito parlare di loro e le sue braccia sono senza forza; lo ha colto l'angoscia, un dolore come di donna nel parto.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Per questo ascoltate il progetto che il Signore ha fatto contro Babilonia e le decisioni che ha prese contro il paese dei Caldei. Certo, trascineranno via anche i più piccoli del gregge e per loro sarà desolato il loro prato. Al fragore della presa di Babilonia trema la terra, ne risuonerà il clamore fra le nazioni. </w:t>
      </w:r>
    </w:p>
    <w:p w14:paraId="42716B07"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Geremia - cap. 51,1-64: “Così dice il Signore: Ecco susciterò contro Babilonia e contro gli abitanti della Caldea un vento distruttore; io invierò in Babilonia spulatori che la spuleranno e devasteranno la sua regione, poiché le piomberanno addosso da tutte le parti nel giorno della tribolazione. </w:t>
      </w:r>
    </w:p>
    <w:p w14:paraId="1423D32C"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Non deponga l'arciere l'arco e non si spogli della corazza. Non risparmiate i suoi giovani, sterminate tutto il suo esercito. Cadano trafitti nel paese dei Caldei e feriti nelle sue piazze, perché la loro terra è piena di delitti davanti al Santo di Israele. Ma Israele e Giuda non sono vedove del loro Dio, il Signore degli eserciti. </w:t>
      </w:r>
    </w:p>
    <w:p w14:paraId="3D68FA7A"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Fuggite da Babilonia, ognuno ponga in salvo la sua vita; non vogliate perire per la sua iniquità, poiché questo è il tempo della vendetta del Signore; egli la ripaga per quanto ha meritato. Babilonia era una coppa d'oro in mano del Signore, con la quale egli inebriava tutta la terra; del suo vino hanno bevuto i popoli, perciò sono divenuti pazzi. </w:t>
      </w:r>
    </w:p>
    <w:p w14:paraId="7F5DFCB3"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All'improvviso Babilonia è caduta, è stata infranta; alzate lamenti su di essa; prendete balsamo per il suo dolore,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w:t>
      </w:r>
    </w:p>
    <w:p w14:paraId="53B44BD3"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le guardie, collocate sentinelle, preparate gli agguati, poiché il Signore si era </w:t>
      </w:r>
      <w:r w:rsidRPr="00BA52E2">
        <w:rPr>
          <w:rFonts w:ascii="Arial" w:hAnsi="Arial"/>
          <w:i/>
          <w:iCs/>
          <w:sz w:val="24"/>
          <w:szCs w:val="24"/>
        </w:rPr>
        <w:lastRenderedPageBreak/>
        <w:t xml:space="preserve">proposto un piano e ormai compie quanto aveva detto contro gli abitanti di Babilonia. </w:t>
      </w:r>
    </w:p>
    <w:p w14:paraId="46CDAD9A"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Tu che abiti lungo acque abbondanti, ricca di tesori, è giunta la tua fine, il momento del taglio. Il Signore degli eserciti lo ha giurato per se stesso: Ti ho gremito di uomini come cavallette, che intoneranno su di te il canto di vittoria. </w:t>
      </w:r>
    </w:p>
    <w:p w14:paraId="5B89BF84"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Egli ha formato la terra con la sua potenza, ha fissato il mondo con la sua sapienza, con la sua intelligenza ha disteso i cieli. Al rombo della sua voce rumoreggiano le acque nel cielo. Egli fa salire le nubi dall'estremità della terra, produce lampi per la pioggia e manda fuori il vento dalle sue riserve. Resta inebetito ogni uomo, senza comprendere; resta confuso ogni orefice per i suoi idoli, poiché è menzogna ciò che ha fuso e non ha soffio vitale. Esse sono vanità, opere ridicole; al tempo del loro castigo periranno. </w:t>
      </w:r>
    </w:p>
    <w:p w14:paraId="4E850B3C"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Non è tale l'eredità di Giacobbe, perché egli ha formato ogni cosa. Israele è la tribù della sua eredità, Signore degli eserciti è il suo nome. </w:t>
      </w:r>
    </w:p>
    <w:p w14:paraId="610CE64B"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Un martello sei stata per me, uno strumento di guerra; con te martellavo i popoli,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governatori e prefetti. </w:t>
      </w:r>
    </w:p>
    <w:p w14:paraId="46EBC1DC"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Ma ora ripagherò Babilonia e tutti gli abitanti della Caldea di tutto il male che hanno fatto a Sion, sotto i vostri occhi. Oracolo del Signore. Eccomi a te, monte della distruzione, che distruggi tutta la terra. Io stenderò la mano contro di te, ti rotolerò giù dalle rocce e farò di te una montagna bruciata; da te non si prenderà più né pietra d'angolo, né pietra da fondamenta, perché diventerai un luogo desolato per sempre. Oracolo del Signore. </w:t>
      </w:r>
    </w:p>
    <w:p w14:paraId="5D78DD00"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Preparate alla guerra contro di essa le nazioni, il re della Media, i suoi governatori, tutti i suoi prefetti e tutta la terra in suo dominio. Trema la terra e freme, perché si avverano contro Babilonia i progetti del Signore di ridurre il paese di Babilonia in luogo desolato, senza abitanti. </w:t>
      </w:r>
    </w:p>
    <w:p w14:paraId="00C33F2B"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Hanno cessato di combattere i prodi di Babilonia, si sono ritirati nelle fortezze; il loro valore è venuto meno, sono diventati come donne. Sono stati incendiati i suoi edifici, sono spezzate le sue sbarre. Corriere corre incontro a corriere, messaggero incontro a messaggero per annunziare al re di Babilonia che la sua città è presa da ogni lato; i guadi sono occupati, le fortezze bruciano, i guerrieri sono sconvolti </w:t>
      </w:r>
      <w:r w:rsidRPr="00BA52E2">
        <w:rPr>
          <w:rFonts w:ascii="Arial" w:hAnsi="Arial"/>
          <w:i/>
          <w:iCs/>
          <w:sz w:val="24"/>
          <w:szCs w:val="24"/>
        </w:rPr>
        <w:lastRenderedPageBreak/>
        <w:t xml:space="preserve">dal terrore. Poiché dice il Signore degli eserciti, Dio di Israele: La figlia di Babilonia è come un'aia al tempo in cui viene spianata; ancora un poco e verrà per essa il tempo della mietitura. </w:t>
      </w:r>
    </w:p>
    <w:p w14:paraId="5D5AF2E4" w14:textId="2414FF23"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Mi ha divorata, mi ha consumata Nabucodònosor, re di Babilonia, mi ha ridotta come un vaso vuoto, mi ha inghiottita come fa il coccodrillo, ha riempito il suo ventre, dai miei luoghi deliziosi, mi ha scacciata. Il mio strazio e la mia sventura ricadano su Babilonia!,</w:t>
      </w:r>
      <w:r w:rsidR="009F26C4">
        <w:rPr>
          <w:rFonts w:ascii="Arial" w:hAnsi="Arial"/>
          <w:i/>
          <w:iCs/>
          <w:sz w:val="24"/>
          <w:szCs w:val="24"/>
        </w:rPr>
        <w:t xml:space="preserve"> </w:t>
      </w:r>
      <w:r w:rsidRPr="00BA52E2">
        <w:rPr>
          <w:rFonts w:ascii="Arial" w:hAnsi="Arial"/>
          <w:i/>
          <w:iCs/>
          <w:sz w:val="24"/>
          <w:szCs w:val="24"/>
        </w:rPr>
        <w:t xml:space="preserve">dice la popolazione di Sion, il mio sangue sugli abitanti della Caldea!, dice Gerusalemme. Perciò così parla il Signore: Ecco io difendo la tua causa, compio la tua vendetta; prosciugherò il suo mare, disseccherò le sue sorgenti. Babilonia diventerà un cumulo di rovine, un rifugio di sciacalli, un oggetto di stupore e di scherno, senza abitanti. </w:t>
      </w:r>
    </w:p>
    <w:p w14:paraId="0524FD5C"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Essi ruggiscono insieme come leoncelli, rugghiano come cuccioli di una leonessa. Con veleno preparerò loro una bevanda, li inebrierò perché si stordiscano e si addormentino in un sonno perenne, per non svegliarsi mai più. Parola del Signore. Li farò scendere al macello come agnelli, come montoni insieme con i capri. Sesac è stata presa e occupata, l'orgoglio di tutta la terra. Babilonia è diventata un oggetto di orrore fra le nazioni! Il mare dilaga su Babilonia essa è stata sommersa dalla massa delle onde. </w:t>
      </w:r>
    </w:p>
    <w:p w14:paraId="771859E8"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Sono diventate una desolazione le sue città, un terreno riarso, una steppa. Nessuno abita più in esse non vi passa più nessun figlio d'uomo. Io punirò Bel in Babilonia, gli estrarrò dalla gola quanto ha inghiottito. Non andranno più a lui le nazioni. Perfino le mura di Babilonia sono crollate, esci da essa, popolo mio, ognuno salvi la vita dall'ira ardente del Signore. Non si avvilisca il vostro cuore e non temete per la notizia diffusa nel paese; un anno giunge una notizia e l'anno dopo un'altra. La violenza è nel paese, un tiranno contro un tiranno. </w:t>
      </w:r>
    </w:p>
    <w:p w14:paraId="7C3E0EEA"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Per questo ecco, verranno giorni nei quali punirò gli idoli di Babilonia. Allora tutto il suo paese sentirà vergogna e tutti i suoi cadaveri le giaceranno in mezzo. Esulteranno su Babilonia cielo e terra e quanto contengono, perché da settentrione verranno i suoi devastatori. Parola del Signore. Anche Babilonia deve cadere per gli uccisi di Israele, come per Babilonia caddero gli uccisi di tutta la terra. Voi scampati dalla spada partite, non fermatevi; da questa regione lontana ricordatevi del Signore e vi torni in mente Gerusalemme. </w:t>
      </w:r>
    </w:p>
    <w:p w14:paraId="73CF2E1A"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Sentiamo vergogna nell'udire l'insulto; la confusione ha coperto i nostri volti, perché stranieri sono entrati nel santuario del tempio del Signore. </w:t>
      </w:r>
    </w:p>
    <w:p w14:paraId="6E288877"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Perciò ecco, verranno giorni dice il Signore nei quali punirò i suoi idoli e in tutta la sua regione gemeranno i feriti. Anche se Babilonia si innalzasse fino al cielo, anche se rendesse inaccessibile la sua cittadella potente, da parte mia verranno i suoi devastatori. Oracolo del Signore. </w:t>
      </w:r>
    </w:p>
    <w:p w14:paraId="24082229"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lastRenderedPageBreak/>
        <w:t xml:space="preserve">Udite! Un grido da Babilonia, una rovina immensa dal paese dei Caldei. E` il Signore che devasta Babilonia e fa tacere il suo grande rumore. Mugghiano le sue onde come acque possenti, risuona il frastuono della sua voce, perché piomba su Babilonia il devastatore, sono catturati i suoi prodi, si sono infranti i loro archi. Dio è il Signore delle giuste ricompense, egli ricompensa con precisione. Io ubriacherò i suoi capi e i suoi saggi, i suoi governatori, i suoi magistrati e i suoi guerrieri; essi dormiranno un sonno eterno e non potranno più svegliarsi, dice il re, il cui nome è Signore degli eserciti. </w:t>
      </w:r>
    </w:p>
    <w:p w14:paraId="67134C25"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Così dice il Signore degli eserciti: Il largo muro di Babilonia sarà raso al suolo, le sue alte porte saranno date alle fiamme. Si affannano dunque invano i popoli, le nazioni si affaticano per nulla. </w:t>
      </w:r>
    </w:p>
    <w:p w14:paraId="6A5D0BB1"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Ordine che il profeta Geremia diede a Seraià figlio di Neria, figlio di Maasia, quando egli andò con Sedecìa re di Giuda in Babilonia nell'anno quarto del suo regno. Seraià era capo degli alloggiamenti. Geremia scrisse su un rotolo tutte le sventure che dovevano piombare su Babilonia. Tutte queste cose sono state scritte contro Babilonia. Geremia quindi disse a Seraià: Quando giungerai a Babilonia, abbi cura di leggere in pubblico tutte queste parole e dirai: Signore, tu hai dichiarato di distruggere questo luogo così che non ci sia più chi lo abiti, né uomo né animale, ma sia piuttosto una desolazione per sempre. </w:t>
      </w:r>
    </w:p>
    <w:p w14:paraId="0E9686DB"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Ora, quando avrai finito di leggere questo rotolo, vi legherai una pietra e lo getterai in mezzo all'Eufrate dicendo: Così affonderà Babilonia e non risorgerà più dalla sventura che io le farò piombare addosso. Fin qui le parole di Geremia”. </w:t>
      </w:r>
    </w:p>
    <w:p w14:paraId="3FC03535" w14:textId="77777777" w:rsidR="008C0CBF" w:rsidRPr="008C0CBF" w:rsidRDefault="008C0CBF" w:rsidP="008C0CBF">
      <w:pPr>
        <w:spacing w:after="120"/>
        <w:jc w:val="both"/>
        <w:rPr>
          <w:rFonts w:ascii="Arial" w:hAnsi="Arial"/>
          <w:sz w:val="24"/>
        </w:rPr>
      </w:pPr>
      <w:r w:rsidRPr="008C0CBF">
        <w:rPr>
          <w:rFonts w:ascii="Arial" w:hAnsi="Arial"/>
          <w:sz w:val="24"/>
        </w:rPr>
        <w:t>Una giusta osservazione da fare è questa: quando il Signore attraverso i suoi profeti vuole indicare la completa rovina di una città, di un luogo, usa l’immagine del deserto, con parole che esprimo il completo abbandono.</w:t>
      </w:r>
    </w:p>
    <w:p w14:paraId="4BC60E31" w14:textId="77777777" w:rsidR="008C0CBF" w:rsidRPr="008C0CBF" w:rsidRDefault="008C0CBF" w:rsidP="008C0CBF">
      <w:pPr>
        <w:spacing w:after="120"/>
        <w:jc w:val="both"/>
        <w:rPr>
          <w:rFonts w:ascii="Arial" w:hAnsi="Arial"/>
          <w:sz w:val="24"/>
        </w:rPr>
      </w:pPr>
      <w:r w:rsidRPr="008C0CBF">
        <w:rPr>
          <w:rFonts w:ascii="Arial" w:hAnsi="Arial"/>
          <w:sz w:val="24"/>
        </w:rPr>
        <w:t>Ecco qualche esempio:</w:t>
      </w:r>
    </w:p>
    <w:p w14:paraId="301618AE" w14:textId="7FE019C1"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“La renderò un deserto, non sarà potata né vangata e vi cresceranno rovi e pruni; alle nubi comanderò di non mandarvi la pioggia” (Is 5,6).</w:t>
      </w:r>
      <w:r w:rsidR="00025C27">
        <w:rPr>
          <w:rFonts w:ascii="Arial" w:hAnsi="Arial"/>
          <w:i/>
          <w:iCs/>
          <w:sz w:val="24"/>
          <w:szCs w:val="24"/>
        </w:rPr>
        <w:t xml:space="preserve"> </w:t>
      </w:r>
      <w:r w:rsidRPr="00BA52E2">
        <w:rPr>
          <w:rFonts w:ascii="Arial" w:hAnsi="Arial"/>
          <w:i/>
          <w:iCs/>
          <w:sz w:val="24"/>
          <w:szCs w:val="24"/>
        </w:rPr>
        <w:t>“Ecco, il giorno del Signore arriva implacabile, con sdegno, ira e furore, per fare della terra un deserto, per sterminare i peccatori” (Is 14,9).</w:t>
      </w:r>
      <w:r w:rsidR="00025C27">
        <w:rPr>
          <w:rFonts w:ascii="Arial" w:hAnsi="Arial"/>
          <w:i/>
          <w:iCs/>
          <w:sz w:val="24"/>
          <w:szCs w:val="24"/>
        </w:rPr>
        <w:t xml:space="preserve"> </w:t>
      </w:r>
      <w:r w:rsidRPr="00BA52E2">
        <w:rPr>
          <w:rFonts w:ascii="Arial" w:hAnsi="Arial"/>
          <w:i/>
          <w:iCs/>
          <w:sz w:val="24"/>
          <w:szCs w:val="24"/>
        </w:rPr>
        <w:t xml:space="preserve">“Ma vi si stabiliranno gli animali del deserto, i gufi riempiranno le loro case, vi faranno dimora gli struzzi, vi danzeranno i </w:t>
      </w:r>
      <w:r w:rsidR="00FD248D" w:rsidRPr="00BA52E2">
        <w:rPr>
          <w:rFonts w:ascii="Arial" w:hAnsi="Arial"/>
          <w:i/>
          <w:iCs/>
          <w:sz w:val="24"/>
          <w:szCs w:val="24"/>
        </w:rPr>
        <w:t>satiri</w:t>
      </w:r>
      <w:r w:rsidRPr="00BA52E2">
        <w:rPr>
          <w:rFonts w:ascii="Arial" w:hAnsi="Arial"/>
          <w:i/>
          <w:iCs/>
          <w:sz w:val="24"/>
          <w:szCs w:val="24"/>
        </w:rPr>
        <w:t>” (Is 13,21).</w:t>
      </w:r>
      <w:r w:rsidR="0023637E">
        <w:rPr>
          <w:rFonts w:ascii="Arial" w:hAnsi="Arial"/>
          <w:i/>
          <w:iCs/>
          <w:sz w:val="24"/>
          <w:szCs w:val="24"/>
        </w:rPr>
        <w:t xml:space="preserve"> </w:t>
      </w:r>
      <w:r w:rsidRPr="00BA52E2">
        <w:rPr>
          <w:rFonts w:ascii="Arial" w:hAnsi="Arial"/>
          <w:i/>
          <w:iCs/>
          <w:sz w:val="24"/>
          <w:szCs w:val="24"/>
        </w:rPr>
        <w:t xml:space="preserve">“La fortezza è divenuta desolata, un luogo spopolato e abbandonato come un deserto; vi pascola il vitello, vi si sdraia e ne bruca gli arbusti” (Is 27,10). “Le tue città sante sono un deserto, un deserto è diventata Sion, Gerusalemme una desolazione” (Is 64,9). </w:t>
      </w:r>
    </w:p>
    <w:p w14:paraId="44D68036" w14:textId="49A105B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“Contro di lui ruggiscono i leoni, fanno udire i loro urli. La sua terra è ridotta a deserto, le sue città sono state bruciate e nessuno vi abita” (Ger 2,15). “Guardai ed ecco la terra fertile era un deserto e tutte le sue città erano state distrutte dal Signore e dalla sua ira ardente” (Ger 4,26). “Lasciati correggere, o Gerusalemme, perché io non mi allontani </w:t>
      </w:r>
      <w:r w:rsidRPr="00BA52E2">
        <w:rPr>
          <w:rFonts w:ascii="Arial" w:hAnsi="Arial"/>
          <w:i/>
          <w:iCs/>
          <w:sz w:val="24"/>
          <w:szCs w:val="24"/>
        </w:rPr>
        <w:lastRenderedPageBreak/>
        <w:t xml:space="preserve">da te e non ti riduca a un deserto, a una regione disabitata” (Ger 6,8). “Io farò cessare nelle città di Giuda e nelle vie di Gerusalemme le grida di gioia e la voce dell'allegria, la voce dello sposo e della sposa, poiché il paese sarà ridotto un deserto” (Ger 7,34). “Chi è tanto saggio da comprendere questo? A chi la bocca del Signore ha parlato perché lo annunzi? Perché il paese è devastato, desolato come un deserto senza passanti?” (Ger 9,11). “Si ode un rumore che avanza e un grande frastuono giunge da settentrione, per ridurre le città di Giuda un deserto, un rifugio di sciacalli” (Ger 10,22). “Poiché così dice il Signore riguardo alla casa del re di Giuda: Come Gàlaad eri per me, come le vette del Libano; ma io ti ridurrò a deserto, a città disabitata” (Ger 22,6). “Perciò la mia ira e il mio furore divamparono come fuoco nelle città di Giuda e nelle strade di Gerusalemme ed esse divennero un deserto e una desolazione, come sono ancor oggi” (Ger 44,6). </w:t>
      </w:r>
    </w:p>
    <w:p w14:paraId="5FE35217" w14:textId="6C85316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“Il Signore non ha più potuto sopportare la malvagità delle vostre azioni né le cose abominevoli che avete commesse. Per questo il vostro paese è divenuto un deserto, oggetto di orrore e di esecrazione, senza abitanti, come oggi si vede” (Ger 44,22).</w:t>
      </w:r>
      <w:r w:rsidR="00025C27">
        <w:rPr>
          <w:rFonts w:ascii="Arial" w:hAnsi="Arial"/>
          <w:i/>
          <w:iCs/>
          <w:sz w:val="24"/>
          <w:szCs w:val="24"/>
        </w:rPr>
        <w:t xml:space="preserve"> </w:t>
      </w:r>
      <w:r w:rsidRPr="00BA52E2">
        <w:rPr>
          <w:rFonts w:ascii="Arial" w:hAnsi="Arial"/>
          <w:i/>
          <w:iCs/>
          <w:sz w:val="24"/>
          <w:szCs w:val="24"/>
        </w:rPr>
        <w:t>“Prepàrati il bagaglio per l'esilio, o gente che abiti l'Egitto, perché Menfi sarà ridotta a un deserto, sarà devastata, senza abitanti” (Ger 46,19).</w:t>
      </w:r>
      <w:r w:rsidR="00025C27">
        <w:rPr>
          <w:rFonts w:ascii="Arial" w:hAnsi="Arial"/>
          <w:i/>
          <w:iCs/>
          <w:sz w:val="24"/>
          <w:szCs w:val="24"/>
        </w:rPr>
        <w:t xml:space="preserve"> </w:t>
      </w:r>
      <w:r w:rsidRPr="00BA52E2">
        <w:rPr>
          <w:rFonts w:ascii="Arial" w:hAnsi="Arial"/>
          <w:i/>
          <w:iCs/>
          <w:sz w:val="24"/>
          <w:szCs w:val="24"/>
        </w:rPr>
        <w:t>“Date ali a Moab, perché dovrà prendere il volo. Le sue città diventeranno un deserto, perché non vi sarà alcun abitante” (Ger 48,9).</w:t>
      </w:r>
      <w:r w:rsidR="00025C27">
        <w:rPr>
          <w:rFonts w:ascii="Arial" w:hAnsi="Arial"/>
          <w:i/>
          <w:iCs/>
          <w:sz w:val="24"/>
          <w:szCs w:val="24"/>
        </w:rPr>
        <w:t xml:space="preserve"> </w:t>
      </w:r>
      <w:r w:rsidRPr="00BA52E2">
        <w:rPr>
          <w:rFonts w:ascii="Arial" w:hAnsi="Arial"/>
          <w:i/>
          <w:iCs/>
          <w:sz w:val="24"/>
          <w:szCs w:val="24"/>
        </w:rPr>
        <w:t>“Poiché io ho giurato per me stesso dice il Signore che Bozra diventerà un orrore, un obbrobrio, un deserto, una maledizione e tutte le sue città saranno ridotte a rovine perenni” (Ger 49,13).</w:t>
      </w:r>
      <w:r w:rsidR="00025C27">
        <w:rPr>
          <w:rFonts w:ascii="Arial" w:hAnsi="Arial"/>
          <w:i/>
          <w:iCs/>
          <w:sz w:val="24"/>
          <w:szCs w:val="24"/>
        </w:rPr>
        <w:t xml:space="preserve"> </w:t>
      </w:r>
      <w:r w:rsidRPr="00BA52E2">
        <w:rPr>
          <w:rFonts w:ascii="Arial" w:hAnsi="Arial"/>
          <w:i/>
          <w:iCs/>
          <w:sz w:val="24"/>
          <w:szCs w:val="24"/>
        </w:rPr>
        <w:t>“Poiché dal settentrione sale contro di essa un popolo che ridurrà la sua terra a un deserto, non vi abiterà più nessuno; uomini e animali fuggono, se ne vanno” (Ger 50.3).</w:t>
      </w:r>
      <w:r w:rsidR="00025C27">
        <w:rPr>
          <w:rFonts w:ascii="Arial" w:hAnsi="Arial"/>
          <w:i/>
          <w:iCs/>
          <w:sz w:val="24"/>
          <w:szCs w:val="24"/>
        </w:rPr>
        <w:t xml:space="preserve"> </w:t>
      </w:r>
      <w:r w:rsidRPr="00BA52E2">
        <w:rPr>
          <w:rFonts w:ascii="Arial" w:hAnsi="Arial"/>
          <w:i/>
          <w:iCs/>
          <w:sz w:val="24"/>
          <w:szCs w:val="24"/>
        </w:rPr>
        <w:t xml:space="preserve">“La vostra madre è piena di confusione, e coperta di vergogna colei che vi ha partorito. Ecco è l'ultima delle nazioni, un deserto, un luogo riarso e una steppa” (Ger 50,12). </w:t>
      </w:r>
    </w:p>
    <w:p w14:paraId="35379C3B" w14:textId="45E17AFA"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“Perciò l'abiteranno animali del deserto e sciacalli, vi si stabiliranno gli struzzi; non sarà mai più abitata, né popolata di generazione in generazione” (Ger 50,39). “Farò cessare nelle città di Giuda e per le vie di Gerusalemme il grido di gioia e di letizia, il canto dello sposo e della sposa e tutto il territorio diventerà un deserto senza abitanti”. (Bar 2,23). “Ti ridurrò a un deserto, a un obbrobrio in mezzo alle nazioni che ti stanno all'intorno, sotto gli sguardi di tutti i passanti” (Ez 5,14). “Le città popolose saranno distrutte e la campagna ridotta a un deserto: saprete che io sono il Signore”. (Ez 12,20).</w:t>
      </w:r>
      <w:r w:rsidR="00025C27">
        <w:rPr>
          <w:rFonts w:ascii="Arial" w:hAnsi="Arial"/>
          <w:i/>
          <w:iCs/>
          <w:sz w:val="24"/>
          <w:szCs w:val="24"/>
        </w:rPr>
        <w:t xml:space="preserve"> </w:t>
      </w:r>
      <w:r w:rsidRPr="00BA52E2">
        <w:rPr>
          <w:rFonts w:ascii="Arial" w:hAnsi="Arial"/>
          <w:i/>
          <w:iCs/>
          <w:sz w:val="24"/>
          <w:szCs w:val="24"/>
        </w:rPr>
        <w:t xml:space="preserve">“Per questo, così dice il Signore Dio: Anch'io stenderò la mano su Edom, sterminerò in esso uomini e bestie e lo ridurrò a un deserto. Da Teman fino a Dedan cadranno di spada” (Ez 25, 13). “L'Egitto diventerà un luogo desolato e deserto e sapranno che io sono il Signore. Perché egli ha detto: Il fiume è mio, è mia creatura” (Ez 29,9). </w:t>
      </w:r>
    </w:p>
    <w:p w14:paraId="6C256148" w14:textId="0E7DFF1A"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“Ridurrò il paese ad una solitudine e a un deserto e l'orgoglio della sua forza cesserà. I monti d'Israele saranno devastati, non ci passerà più nessuno” (Ez 33,28). “Sapranno che io sono il Signore quando farò </w:t>
      </w:r>
      <w:r w:rsidRPr="00BA52E2">
        <w:rPr>
          <w:rFonts w:ascii="Arial" w:hAnsi="Arial"/>
          <w:i/>
          <w:iCs/>
          <w:sz w:val="24"/>
          <w:szCs w:val="24"/>
        </w:rPr>
        <w:lastRenderedPageBreak/>
        <w:t xml:space="preserve">del loro paese una solitudine e un deserto, a causa di tutti gli abomini che hanno commessi” (Ez 33,29). “Ridurrò le tue città in macerie, e tu diventerai un deserto; così saprai che io sono il Signore” (Ez 35,4). “Perciò, com'è vero ch'io vivo, parola del Signore degli eserciti Dio d'Israele Moab diventerà come Sòdoma e gli Ammoniti come Gomorra: un luogo invaso dai pruni, una cava di sale, un deserto per sempre. I rimasti del mio popolo li saccheggeranno e i superstiti della mia gente ne saranno gli eredi” (Sof 2,9). “E` questa la città gaudente che si sentiva sicura e che pensava: Io e non altri all'infuori di me? Come mai è diventata un deserto, un rifugio di animali? Chiunque le passa vicino fischia e agita la mano” (Sof 2,15). </w:t>
      </w:r>
    </w:p>
    <w:p w14:paraId="5866EC23" w14:textId="51D7C300" w:rsidR="008C0CBF" w:rsidRPr="008C0CBF" w:rsidRDefault="008C0CBF" w:rsidP="008C0CBF">
      <w:pPr>
        <w:spacing w:after="120"/>
        <w:jc w:val="both"/>
        <w:rPr>
          <w:rFonts w:ascii="Arial" w:hAnsi="Arial"/>
          <w:sz w:val="24"/>
        </w:rPr>
      </w:pPr>
      <w:r w:rsidRPr="008C0CBF">
        <w:rPr>
          <w:rFonts w:ascii="Arial" w:hAnsi="Arial"/>
          <w:sz w:val="24"/>
        </w:rPr>
        <w:t>Quanto viene annunziato in questo versetto 2 ha un chiaro evidente significato: la grande città di Roma diverrà senza abitanti. Tutto in essa sarà distrutto. Tutto sarà reso un deserto.</w:t>
      </w:r>
      <w:r w:rsidR="00025C27">
        <w:rPr>
          <w:rFonts w:ascii="Arial" w:hAnsi="Arial"/>
          <w:sz w:val="24"/>
        </w:rPr>
        <w:t xml:space="preserve"> </w:t>
      </w:r>
      <w:r w:rsidRPr="008C0CBF">
        <w:rPr>
          <w:rFonts w:ascii="Arial" w:hAnsi="Arial"/>
          <w:sz w:val="24"/>
        </w:rPr>
        <w:t>È questo il motivo per cui essa diviene covo di demoni e carcere di ogni bestia immonda e aborrita.</w:t>
      </w:r>
    </w:p>
    <w:p w14:paraId="7F7DCDF5" w14:textId="692F7246"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[3</w:t>
      </w:r>
      <w:r w:rsidR="00FD248D">
        <w:rPr>
          <w:rFonts w:ascii="Arial" w:hAnsi="Arial"/>
          <w:b/>
          <w:sz w:val="24"/>
        </w:rPr>
        <w:t xml:space="preserve">] </w:t>
      </w:r>
      <w:r w:rsidRPr="008C0CBF">
        <w:rPr>
          <w:rFonts w:ascii="Arial" w:hAnsi="Arial"/>
          <w:b/>
          <w:sz w:val="24"/>
        </w:rPr>
        <w:t xml:space="preserve">Perché tutte le nazioni hanno bevuto del vino della sua sfrenata prostituzione, i re della terra si sono prostituiti con essa e i mercanti della terra si sono arricchiti del suo lusso sfrenato”. </w:t>
      </w:r>
    </w:p>
    <w:p w14:paraId="76E7A51A" w14:textId="65554CC5" w:rsidR="008C0CBF" w:rsidRPr="008C0CBF" w:rsidRDefault="008C0CBF" w:rsidP="008C0CBF">
      <w:pPr>
        <w:spacing w:after="120"/>
        <w:jc w:val="both"/>
        <w:rPr>
          <w:rFonts w:ascii="Arial" w:hAnsi="Arial"/>
          <w:sz w:val="24"/>
        </w:rPr>
      </w:pPr>
      <w:r w:rsidRPr="008C0CBF">
        <w:rPr>
          <w:rFonts w:ascii="Arial" w:hAnsi="Arial"/>
          <w:sz w:val="24"/>
        </w:rPr>
        <w:t>È, questo, il motivo della sentenza divina.</w:t>
      </w:r>
      <w:r w:rsidR="0018442E">
        <w:rPr>
          <w:rFonts w:ascii="Arial" w:hAnsi="Arial"/>
          <w:sz w:val="24"/>
        </w:rPr>
        <w:t xml:space="preserve"> </w:t>
      </w:r>
      <w:r w:rsidRPr="008C0CBF">
        <w:rPr>
          <w:rFonts w:ascii="Arial" w:hAnsi="Arial"/>
          <w:sz w:val="24"/>
        </w:rPr>
        <w:t>Roma sarà distrutta, annientata, resa un deserto non solo perché è stata la grande città dell’idolatria, dell’ingiustizia, dell’immoralità.</w:t>
      </w:r>
      <w:r w:rsidR="0018442E">
        <w:rPr>
          <w:rFonts w:ascii="Arial" w:hAnsi="Arial"/>
          <w:sz w:val="24"/>
        </w:rPr>
        <w:t xml:space="preserve"> </w:t>
      </w:r>
      <w:r w:rsidRPr="008C0CBF">
        <w:rPr>
          <w:rFonts w:ascii="Arial" w:hAnsi="Arial"/>
          <w:sz w:val="24"/>
        </w:rPr>
        <w:t>Sarà distrutta anche perché essa è stata “esportatrice” di tutte queste cose abominevoli ed orrende.</w:t>
      </w:r>
      <w:r w:rsidR="0018442E">
        <w:rPr>
          <w:rFonts w:ascii="Arial" w:hAnsi="Arial"/>
          <w:sz w:val="24"/>
        </w:rPr>
        <w:t xml:space="preserve"> </w:t>
      </w:r>
      <w:r w:rsidRPr="008C0CBF">
        <w:rPr>
          <w:rFonts w:ascii="Arial" w:hAnsi="Arial"/>
          <w:sz w:val="24"/>
        </w:rPr>
        <w:t>Essa è stata la causa di tutto il male che si è diffuso sulla terra e che ora la tiene prigioniera.</w:t>
      </w:r>
      <w:r w:rsidR="00025C27">
        <w:rPr>
          <w:rFonts w:ascii="Arial" w:hAnsi="Arial"/>
          <w:sz w:val="24"/>
        </w:rPr>
        <w:t xml:space="preserve"> </w:t>
      </w:r>
      <w:r w:rsidRPr="008C0CBF">
        <w:rPr>
          <w:rFonts w:ascii="Arial" w:hAnsi="Arial"/>
          <w:sz w:val="24"/>
        </w:rPr>
        <w:t xml:space="preserve">Essa è stata la vera città operatrice di ogni iniquità. Per questo la sentenza divina si è abbattuta sopra di essa. </w:t>
      </w:r>
    </w:p>
    <w:p w14:paraId="2FB5CB43" w14:textId="16A99170"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[4</w:t>
      </w:r>
      <w:r w:rsidR="00FD248D">
        <w:rPr>
          <w:rFonts w:ascii="Arial" w:hAnsi="Arial"/>
          <w:b/>
          <w:sz w:val="24"/>
        </w:rPr>
        <w:t xml:space="preserve">] </w:t>
      </w:r>
      <w:r w:rsidRPr="008C0CBF">
        <w:rPr>
          <w:rFonts w:ascii="Arial" w:hAnsi="Arial"/>
          <w:b/>
          <w:sz w:val="24"/>
        </w:rPr>
        <w:t xml:space="preserve">Poi udii un'altra voce dal cielo: “Uscite, popolo mio, da Babilonia per non associarvi ai suoi peccati e non ricevere parte dei suoi flagelli. </w:t>
      </w:r>
    </w:p>
    <w:p w14:paraId="4693A0FE" w14:textId="05E2837E" w:rsidR="008C0CBF" w:rsidRPr="008C0CBF" w:rsidRDefault="008C0CBF" w:rsidP="008C0CBF">
      <w:pPr>
        <w:spacing w:after="120"/>
        <w:jc w:val="both"/>
        <w:rPr>
          <w:rFonts w:ascii="Arial" w:hAnsi="Arial"/>
          <w:sz w:val="24"/>
        </w:rPr>
      </w:pPr>
      <w:r w:rsidRPr="008C0CBF">
        <w:rPr>
          <w:rFonts w:ascii="Arial" w:hAnsi="Arial"/>
          <w:sz w:val="24"/>
        </w:rPr>
        <w:t>È, questo, un grido accorato a tutti coloro che sono seguaci di Cristo Gesù. È un invito che Dio fa al suo popolo, per tramite dell’angelo.</w:t>
      </w:r>
      <w:r w:rsidR="00025C27">
        <w:rPr>
          <w:rFonts w:ascii="Arial" w:hAnsi="Arial"/>
          <w:sz w:val="24"/>
        </w:rPr>
        <w:t xml:space="preserve"> </w:t>
      </w:r>
      <w:r w:rsidRPr="008C0CBF">
        <w:rPr>
          <w:rFonts w:ascii="Arial" w:hAnsi="Arial"/>
          <w:sz w:val="24"/>
        </w:rPr>
        <w:t>Dio vuole che il suo popolo esca dalla grande Babilonia per due motivi: per non associarsi ai peccati della città e per non ricevere parte dei suoi flagelli.</w:t>
      </w:r>
      <w:r w:rsidR="0018442E">
        <w:rPr>
          <w:rFonts w:ascii="Arial" w:hAnsi="Arial"/>
          <w:sz w:val="24"/>
        </w:rPr>
        <w:t xml:space="preserve"> </w:t>
      </w:r>
      <w:r w:rsidRPr="008C0CBF">
        <w:rPr>
          <w:rFonts w:ascii="Arial" w:hAnsi="Arial"/>
          <w:sz w:val="24"/>
        </w:rPr>
        <w:t>Nel Vangelo la salvezza viene spesso dalla fuga.</w:t>
      </w:r>
      <w:r w:rsidR="0018442E">
        <w:rPr>
          <w:rFonts w:ascii="Arial" w:hAnsi="Arial"/>
          <w:sz w:val="24"/>
        </w:rPr>
        <w:t xml:space="preserve"> </w:t>
      </w:r>
      <w:r w:rsidRPr="008C0CBF">
        <w:rPr>
          <w:rFonts w:ascii="Arial" w:hAnsi="Arial"/>
          <w:sz w:val="24"/>
        </w:rPr>
        <w:t>Possiamo comprendere meglio questo versetto, se per un attimo pensiamo al giusto Lot.</w:t>
      </w:r>
      <w:r w:rsidR="00025C27">
        <w:rPr>
          <w:rFonts w:ascii="Arial" w:hAnsi="Arial"/>
          <w:sz w:val="24"/>
        </w:rPr>
        <w:t xml:space="preserve"> </w:t>
      </w:r>
      <w:r w:rsidRPr="008C0CBF">
        <w:rPr>
          <w:rFonts w:ascii="Arial" w:hAnsi="Arial"/>
          <w:sz w:val="24"/>
        </w:rPr>
        <w:t>Anche lui fu invitato ad uscire da Sodoma, per non essere travolto insieme agli empi e cadere sotto i flagelli dello zolfo e del fuoco.</w:t>
      </w:r>
      <w:r w:rsidR="0018442E">
        <w:rPr>
          <w:rFonts w:ascii="Arial" w:hAnsi="Arial"/>
          <w:sz w:val="24"/>
        </w:rPr>
        <w:t xml:space="preserve"> </w:t>
      </w:r>
      <w:r w:rsidRPr="008C0CBF">
        <w:rPr>
          <w:rFonts w:ascii="Arial" w:hAnsi="Arial"/>
          <w:sz w:val="24"/>
        </w:rPr>
        <w:t>La fuga consente la non contaminazione. Ma anche se uno non è contaminato, se non fugge dalla città, sarà travolto dai flagelli che si abbattono sulla città.</w:t>
      </w:r>
      <w:r w:rsidR="0018442E">
        <w:rPr>
          <w:rFonts w:ascii="Arial" w:hAnsi="Arial"/>
          <w:sz w:val="24"/>
        </w:rPr>
        <w:t xml:space="preserve"> </w:t>
      </w:r>
      <w:r w:rsidRPr="008C0CBF">
        <w:rPr>
          <w:rFonts w:ascii="Arial" w:hAnsi="Arial"/>
          <w:sz w:val="24"/>
        </w:rPr>
        <w:t>A tal proposito ecco un invito di Cristo Gesù:</w:t>
      </w:r>
    </w:p>
    <w:p w14:paraId="2894096E"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Vangelo secondo Matteo - cap. 24,1-22: “Mentre Gesù, uscito dal tempio, se ne andava, gli si avvicinarono i suoi discepoli per fargli osservare le costruzioni del tempio. Gesù disse loro: Vedete tutte queste cose? In verità vi dico, non resterà qui pietra su pietra che non venga diroccata. </w:t>
      </w:r>
    </w:p>
    <w:p w14:paraId="523A915C"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Sedutosi poi sul monte degli Ulivi, i suoi discepoli gli si avvicinarono e, in disparte, gli dissero: Dicci quando accadranno queste cose, e quale sarà il segno della tua venuta e della fine del mondo. Gesù rispose: </w:t>
      </w:r>
      <w:r w:rsidRPr="00BA52E2">
        <w:rPr>
          <w:rFonts w:ascii="Arial" w:hAnsi="Arial"/>
          <w:bCs/>
          <w:i/>
          <w:iCs/>
          <w:sz w:val="24"/>
          <w:szCs w:val="24"/>
        </w:rPr>
        <w:lastRenderedPageBreak/>
        <w:t xml:space="preserve">Guardate che nessuno vi inganni; molti verranno nel mio nome, dicendo: Io sono il Cristo, e trarranno molti in inganno. 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2BE74C7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Allora vi consegneranno ai supplizi e vi uccideranno, e sarete odiati da tutti i popoli a causa del mio nome. Molti ne resteranno scandalizzati, ed essi si tradiranno e odieranno a vicenda. Sorgeranno molti falsi profeti e inganneranno molti; per il dilagare dell'iniquità, l'amore di molti si raffredderà. Ma chi persevererà sino alla fine, sarà salvato. Frattanto questo vangelo del regno sarà annunziato in tutto il mondo, perché ne sia resa testimonianza a tutte le genti; e allora verrà la fine. </w:t>
      </w:r>
    </w:p>
    <w:p w14:paraId="636C529B" w14:textId="5002630D"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Quando dunque vedrete l'abominio della desolazione, di cui parlò il profeta Daniele, stare nel luogo santo chi legge </w:t>
      </w:r>
      <w:r w:rsidR="00FD248D" w:rsidRPr="00BA52E2">
        <w:rPr>
          <w:rFonts w:ascii="Arial" w:hAnsi="Arial"/>
          <w:bCs/>
          <w:i/>
          <w:iCs/>
          <w:sz w:val="24"/>
          <w:szCs w:val="24"/>
        </w:rPr>
        <w:t>comprenda,</w:t>
      </w:r>
      <w:r w:rsidRPr="00BA52E2">
        <w:rPr>
          <w:rFonts w:ascii="Arial" w:hAnsi="Arial"/>
          <w:bCs/>
          <w:i/>
          <w:iCs/>
          <w:sz w:val="24"/>
          <w:szCs w:val="24"/>
        </w:rPr>
        <w:t xml:space="preserve"> allora quelli che sono in Giudea fuggano ai monti, chi si trova sulla terrazza non scenda a prendere la roba di casa, e chi si trova nel campo non torni indietro a prendersi il mantello. Guai alle donne incinte e a quelle che allatteranno in quei giorni. Pregate perché la vostra fuga non accada d'inverno o di sabato. Poiché vi sarà allora una tribolazione grande, quale mai avvenne dall'inizio del mondo fino a ora, né mai più ci sarà. E se quei giorni non fossero abbreviati, nessun vivente si salverebbe; ma a causa degli eletti quei giorni saranno abbreviati”. </w:t>
      </w:r>
    </w:p>
    <w:p w14:paraId="059D22CF" w14:textId="1A7826E6" w:rsidR="008C0CBF" w:rsidRPr="008C0CBF" w:rsidRDefault="008C0CBF" w:rsidP="008C0CBF">
      <w:pPr>
        <w:spacing w:after="120"/>
        <w:jc w:val="both"/>
        <w:rPr>
          <w:rFonts w:ascii="Arial" w:hAnsi="Arial"/>
          <w:sz w:val="24"/>
        </w:rPr>
      </w:pPr>
      <w:r w:rsidRPr="008C0CBF">
        <w:rPr>
          <w:rFonts w:ascii="Arial" w:hAnsi="Arial"/>
          <w:sz w:val="24"/>
        </w:rPr>
        <w:t>Ci sono delle cose che avvengono alle quali si può sfuggire solo con la fuga. La fuga è vera via di salvezza. Invitando il Signore il suo popolo ad uscire dalla grande Babilonia, dice loro anche che la fine della città è imminente. È imminente secondo il tempo di Dio, mai secondo invece il tempo degli uomini.</w:t>
      </w:r>
      <w:r w:rsidR="0018442E">
        <w:rPr>
          <w:rFonts w:ascii="Arial" w:hAnsi="Arial"/>
          <w:sz w:val="24"/>
        </w:rPr>
        <w:t xml:space="preserve"> </w:t>
      </w:r>
      <w:r w:rsidRPr="008C0CBF">
        <w:rPr>
          <w:rFonts w:ascii="Arial" w:hAnsi="Arial"/>
          <w:sz w:val="24"/>
        </w:rPr>
        <w:t xml:space="preserve">La misura del tempo di Dio è l’eternità senza tempo. La misura del tempo dell’uomo sono i secondi eterni delle sue ore. </w:t>
      </w:r>
    </w:p>
    <w:p w14:paraId="784D06E8" w14:textId="001619C9"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[5</w:t>
      </w:r>
      <w:r w:rsidR="00FD248D">
        <w:rPr>
          <w:rFonts w:ascii="Arial" w:hAnsi="Arial"/>
          <w:b/>
          <w:sz w:val="24"/>
        </w:rPr>
        <w:t xml:space="preserve">] </w:t>
      </w:r>
      <w:r w:rsidRPr="008C0CBF">
        <w:rPr>
          <w:rFonts w:ascii="Arial" w:hAnsi="Arial"/>
          <w:b/>
          <w:sz w:val="24"/>
        </w:rPr>
        <w:t xml:space="preserve">Perché i suoi peccati si sono accumulati fino al cielo e Dio si è ricordato delle sue iniquità. </w:t>
      </w:r>
    </w:p>
    <w:p w14:paraId="641A3B04" w14:textId="324F0F7F" w:rsidR="008C0CBF" w:rsidRPr="008C0CBF" w:rsidRDefault="008C0CBF" w:rsidP="008C0CBF">
      <w:pPr>
        <w:spacing w:after="120"/>
        <w:jc w:val="both"/>
        <w:rPr>
          <w:rFonts w:ascii="Arial" w:hAnsi="Arial"/>
          <w:sz w:val="24"/>
        </w:rPr>
      </w:pPr>
      <w:r w:rsidRPr="008C0CBF">
        <w:rPr>
          <w:rFonts w:ascii="Arial" w:hAnsi="Arial"/>
          <w:sz w:val="24"/>
        </w:rPr>
        <w:t>Prima del tempo dell’ira c’è sempre il tempo della misericordia.</w:t>
      </w:r>
      <w:r w:rsidR="0018442E">
        <w:rPr>
          <w:rFonts w:ascii="Arial" w:hAnsi="Arial"/>
          <w:sz w:val="24"/>
        </w:rPr>
        <w:t xml:space="preserve"> </w:t>
      </w:r>
      <w:r w:rsidRPr="008C0CBF">
        <w:rPr>
          <w:rFonts w:ascii="Arial" w:hAnsi="Arial"/>
          <w:sz w:val="24"/>
        </w:rPr>
        <w:t>L’uomo usa però questo tempo per aggiungere peccato a peccato, misfatto a misfatto, trasgressione a trasgressione, morte a morte, ingiustizia a ingiustizia.</w:t>
      </w:r>
      <w:r w:rsidR="0018442E">
        <w:rPr>
          <w:rFonts w:ascii="Arial" w:hAnsi="Arial"/>
          <w:sz w:val="24"/>
        </w:rPr>
        <w:t xml:space="preserve"> </w:t>
      </w:r>
      <w:r w:rsidRPr="008C0CBF">
        <w:rPr>
          <w:rFonts w:ascii="Arial" w:hAnsi="Arial"/>
          <w:sz w:val="24"/>
        </w:rPr>
        <w:t>Il tempo della misericordia è dato da Dio per la nostra conversione, l’abbandono della via del male, dell’ingiustizia, dell’idolatria.</w:t>
      </w:r>
      <w:r w:rsidR="0018442E">
        <w:rPr>
          <w:rFonts w:ascii="Arial" w:hAnsi="Arial"/>
          <w:sz w:val="24"/>
        </w:rPr>
        <w:t xml:space="preserve"> </w:t>
      </w:r>
      <w:r w:rsidRPr="008C0CBF">
        <w:rPr>
          <w:rFonts w:ascii="Arial" w:hAnsi="Arial"/>
          <w:sz w:val="24"/>
        </w:rPr>
        <w:t>In questo versetto è invece affermato che i peccati di Roma si sono accumulati fino al cielo e Dio si ricorda delle sue iniquità.</w:t>
      </w:r>
      <w:r w:rsidR="0018442E">
        <w:rPr>
          <w:rFonts w:ascii="Arial" w:hAnsi="Arial"/>
          <w:sz w:val="24"/>
        </w:rPr>
        <w:t xml:space="preserve"> </w:t>
      </w:r>
      <w:r w:rsidRPr="008C0CBF">
        <w:rPr>
          <w:rFonts w:ascii="Arial" w:hAnsi="Arial"/>
          <w:sz w:val="24"/>
        </w:rPr>
        <w:t>Di solito di Dio si dice che lui non ricorda più le colpe passate, i peccati di un tempo.</w:t>
      </w:r>
      <w:r w:rsidR="0018442E">
        <w:rPr>
          <w:rFonts w:ascii="Arial" w:hAnsi="Arial"/>
          <w:sz w:val="24"/>
        </w:rPr>
        <w:t xml:space="preserve"> </w:t>
      </w:r>
      <w:r w:rsidRPr="008C0CBF">
        <w:rPr>
          <w:rFonts w:ascii="Arial" w:hAnsi="Arial"/>
          <w:sz w:val="24"/>
        </w:rPr>
        <w:t>Non li ricorda quando avviene il pentimento, la conversione, il ritorno nella più grande giustizia, la dimora dell’uomo nella verità.</w:t>
      </w:r>
      <w:r w:rsidR="0018442E">
        <w:rPr>
          <w:rFonts w:ascii="Arial" w:hAnsi="Arial"/>
          <w:sz w:val="24"/>
        </w:rPr>
        <w:t xml:space="preserve"> </w:t>
      </w:r>
      <w:r w:rsidRPr="008C0CBF">
        <w:rPr>
          <w:rFonts w:ascii="Arial" w:hAnsi="Arial"/>
          <w:sz w:val="24"/>
        </w:rPr>
        <w:t>Quando Dio invece si ricorda delle iniquità di qualcuno, il motivo è uno solo: Dio vuole che si ponga fine a queste iniquità.</w:t>
      </w:r>
      <w:r w:rsidR="0018442E">
        <w:rPr>
          <w:rFonts w:ascii="Arial" w:hAnsi="Arial"/>
          <w:sz w:val="24"/>
        </w:rPr>
        <w:t xml:space="preserve"> </w:t>
      </w:r>
      <w:r w:rsidRPr="008C0CBF">
        <w:rPr>
          <w:rFonts w:ascii="Arial" w:hAnsi="Arial"/>
          <w:sz w:val="24"/>
        </w:rPr>
        <w:t>Il suo intervento nella storia è incisivo. L’uomo deve comprendere che lui non può fare ciò che gli pare.</w:t>
      </w:r>
      <w:r w:rsidR="0018442E">
        <w:rPr>
          <w:rFonts w:ascii="Arial" w:hAnsi="Arial"/>
          <w:sz w:val="24"/>
        </w:rPr>
        <w:t xml:space="preserve"> </w:t>
      </w:r>
      <w:r w:rsidRPr="008C0CBF">
        <w:rPr>
          <w:rFonts w:ascii="Arial" w:hAnsi="Arial"/>
          <w:sz w:val="24"/>
        </w:rPr>
        <w:t>Deve convincersi che lui non è il signore dell’universo, il signore del male e dell’ingiustizia.</w:t>
      </w:r>
      <w:r w:rsidR="0018442E">
        <w:rPr>
          <w:rFonts w:ascii="Arial" w:hAnsi="Arial"/>
          <w:sz w:val="24"/>
        </w:rPr>
        <w:t xml:space="preserve"> </w:t>
      </w:r>
      <w:r w:rsidRPr="008C0CBF">
        <w:rPr>
          <w:rFonts w:ascii="Arial" w:hAnsi="Arial"/>
          <w:sz w:val="24"/>
        </w:rPr>
        <w:t xml:space="preserve">Deve convincersi che il peccato, l’ingiustizia, la malizia si riversa sopra chi la fa e può anche </w:t>
      </w:r>
      <w:r w:rsidRPr="008C0CBF">
        <w:rPr>
          <w:rFonts w:ascii="Arial" w:hAnsi="Arial"/>
          <w:sz w:val="24"/>
        </w:rPr>
        <w:lastRenderedPageBreak/>
        <w:t>distruggerlo.</w:t>
      </w:r>
      <w:r w:rsidR="0018442E">
        <w:rPr>
          <w:rFonts w:ascii="Arial" w:hAnsi="Arial"/>
          <w:sz w:val="24"/>
        </w:rPr>
        <w:t xml:space="preserve"> </w:t>
      </w:r>
      <w:r w:rsidRPr="008C0CBF">
        <w:rPr>
          <w:rFonts w:ascii="Arial" w:hAnsi="Arial"/>
          <w:sz w:val="24"/>
        </w:rPr>
        <w:t>Lo abbiamo già ripetuto diverse volte in queste pagine. Anche quando Dio si ricorda delle iniquità di una persona, o di un popolo, il suo fine è sempre uno: la conversione, non la morte del peccatore.</w:t>
      </w:r>
    </w:p>
    <w:p w14:paraId="4699C2A9" w14:textId="5144E76C" w:rsidR="008C0CBF" w:rsidRPr="008C0CBF" w:rsidRDefault="008C0CBF" w:rsidP="008C0CBF">
      <w:pPr>
        <w:spacing w:after="120"/>
        <w:jc w:val="both"/>
        <w:rPr>
          <w:rFonts w:ascii="Arial" w:hAnsi="Arial"/>
          <w:sz w:val="24"/>
        </w:rPr>
      </w:pPr>
      <w:r w:rsidRPr="008C0CBF">
        <w:rPr>
          <w:rFonts w:ascii="Arial" w:hAnsi="Arial"/>
          <w:sz w:val="24"/>
        </w:rPr>
        <w:t>La morte del peccatore è provocata solo dal suo peccato e dalla sua iniquità, nei quali egli persiste e rimane come radicato in essi.</w:t>
      </w:r>
      <w:r w:rsidR="0018442E">
        <w:rPr>
          <w:rFonts w:ascii="Arial" w:hAnsi="Arial"/>
          <w:sz w:val="24"/>
        </w:rPr>
        <w:t xml:space="preserve"> </w:t>
      </w:r>
      <w:r w:rsidRPr="008C0CBF">
        <w:rPr>
          <w:rFonts w:ascii="Arial" w:hAnsi="Arial"/>
          <w:sz w:val="24"/>
        </w:rPr>
        <w:t xml:space="preserve">È questa una verità difficile da comprendere, soprattutto difficile da accogliere, ma è così: si compie sempre per l’uomo l’unica e sola Parola di Dio, la prima che il Signore disse ad Adamo: </w:t>
      </w:r>
      <w:r w:rsidRPr="008C0CBF">
        <w:rPr>
          <w:rFonts w:ascii="Arial" w:hAnsi="Arial"/>
          <w:i/>
          <w:sz w:val="24"/>
        </w:rPr>
        <w:t>“Se ne mangi, muori”</w:t>
      </w:r>
      <w:r w:rsidRPr="008C0CBF">
        <w:rPr>
          <w:rFonts w:ascii="Arial" w:hAnsi="Arial"/>
          <w:sz w:val="24"/>
        </w:rPr>
        <w:t xml:space="preserve">. </w:t>
      </w:r>
      <w:r w:rsidRPr="008C0CBF">
        <w:rPr>
          <w:rFonts w:ascii="Arial" w:hAnsi="Arial"/>
          <w:i/>
          <w:sz w:val="24"/>
        </w:rPr>
        <w:t>“La trasgressione ti uccide”</w:t>
      </w:r>
      <w:r w:rsidRPr="008C0CBF">
        <w:rPr>
          <w:rFonts w:ascii="Arial" w:hAnsi="Arial"/>
          <w:sz w:val="24"/>
        </w:rPr>
        <w:t xml:space="preserve">. </w:t>
      </w:r>
      <w:r w:rsidRPr="008C0CBF">
        <w:rPr>
          <w:rFonts w:ascii="Arial" w:hAnsi="Arial"/>
          <w:i/>
          <w:sz w:val="24"/>
        </w:rPr>
        <w:t>“Il peccato ti seppellisce”</w:t>
      </w:r>
      <w:r w:rsidRPr="008C0CBF">
        <w:rPr>
          <w:rFonts w:ascii="Arial" w:hAnsi="Arial"/>
          <w:sz w:val="24"/>
        </w:rPr>
        <w:t xml:space="preserve">. </w:t>
      </w:r>
      <w:r w:rsidRPr="008C0CBF">
        <w:rPr>
          <w:rFonts w:ascii="Arial" w:hAnsi="Arial"/>
          <w:i/>
          <w:sz w:val="24"/>
        </w:rPr>
        <w:t>“La disobbedienza</w:t>
      </w:r>
      <w:r w:rsidR="0023637E">
        <w:rPr>
          <w:rFonts w:ascii="Arial" w:hAnsi="Arial"/>
          <w:i/>
          <w:sz w:val="24"/>
        </w:rPr>
        <w:t xml:space="preserve"> </w:t>
      </w:r>
      <w:r w:rsidRPr="008C0CBF">
        <w:rPr>
          <w:rFonts w:ascii="Arial" w:hAnsi="Arial"/>
          <w:i/>
          <w:sz w:val="24"/>
        </w:rPr>
        <w:t>ti sotterra”</w:t>
      </w:r>
      <w:r w:rsidRPr="008C0CBF">
        <w:rPr>
          <w:rFonts w:ascii="Arial" w:hAnsi="Arial"/>
          <w:sz w:val="24"/>
        </w:rPr>
        <w:t>. Il peccato è la più triste delle realtà. È triste perché chi persevera in esso, incorre in una morte sicura.</w:t>
      </w:r>
      <w:r w:rsidR="0018442E">
        <w:rPr>
          <w:rFonts w:ascii="Arial" w:hAnsi="Arial"/>
          <w:sz w:val="24"/>
        </w:rPr>
        <w:t xml:space="preserve"> </w:t>
      </w:r>
      <w:r w:rsidRPr="008C0CBF">
        <w:rPr>
          <w:rFonts w:ascii="Arial" w:hAnsi="Arial"/>
          <w:sz w:val="24"/>
        </w:rPr>
        <w:t>Incorre in una morte perché il Signore quando l’uomo persiste nel peccato non può intervenire per la sua salvezza.</w:t>
      </w:r>
      <w:r w:rsidR="0018442E">
        <w:rPr>
          <w:rFonts w:ascii="Arial" w:hAnsi="Arial"/>
          <w:sz w:val="24"/>
        </w:rPr>
        <w:t xml:space="preserve"> </w:t>
      </w:r>
      <w:r w:rsidRPr="008C0CBF">
        <w:rPr>
          <w:rFonts w:ascii="Arial" w:hAnsi="Arial"/>
          <w:sz w:val="24"/>
        </w:rPr>
        <w:t>Solo Dio può salvare un uomo. Solo Dio può portare aiuto ad un popolo, ad una nazione. Quando il popolo, la nazione, la persona hanno deciso di persistere nel peccato, Dio rimane fuori. Senza Dio che dona la vita, l’unico datore della vita, c’è solo la morte.</w:t>
      </w:r>
      <w:r w:rsidR="0018442E">
        <w:rPr>
          <w:rFonts w:ascii="Arial" w:hAnsi="Arial"/>
          <w:sz w:val="24"/>
        </w:rPr>
        <w:t xml:space="preserve"> </w:t>
      </w:r>
      <w:r w:rsidRPr="008C0CBF">
        <w:rPr>
          <w:rFonts w:ascii="Arial" w:hAnsi="Arial"/>
          <w:sz w:val="24"/>
        </w:rPr>
        <w:t>Questa impossibilità di intervento di Dio nella storia di un popolo, di una nazione, di una persona, nella Sacra Scrittura è presentata spesso come intervento diretto di Dio. È intervento diretto in un solo senso: Dio non può dare la sua grazia. Non potendo dare la sua grazia, il peccato uccide l’empio.</w:t>
      </w:r>
    </w:p>
    <w:p w14:paraId="232BFD83" w14:textId="3D45D906" w:rsidR="008C0CBF" w:rsidRPr="008C0CBF" w:rsidRDefault="008C0CBF" w:rsidP="008C0CBF">
      <w:pPr>
        <w:spacing w:after="120"/>
        <w:jc w:val="both"/>
        <w:rPr>
          <w:rFonts w:ascii="Arial" w:hAnsi="Arial"/>
          <w:sz w:val="24"/>
        </w:rPr>
      </w:pPr>
      <w:r w:rsidRPr="008C0CBF">
        <w:rPr>
          <w:rFonts w:ascii="Arial" w:hAnsi="Arial"/>
          <w:sz w:val="24"/>
        </w:rPr>
        <w:t>L’esempio degli esempi lo possiamo dedurre dal faraone che perisce nelle acque del Mar Rosso.</w:t>
      </w:r>
      <w:r w:rsidR="0018442E">
        <w:rPr>
          <w:rFonts w:ascii="Arial" w:hAnsi="Arial"/>
          <w:sz w:val="24"/>
        </w:rPr>
        <w:t xml:space="preserve"> </w:t>
      </w:r>
      <w:r w:rsidRPr="008C0CBF">
        <w:rPr>
          <w:rFonts w:ascii="Arial" w:hAnsi="Arial"/>
          <w:sz w:val="24"/>
        </w:rPr>
        <w:t xml:space="preserve">Il cantico di Mosè e di Maria dice: </w:t>
      </w:r>
      <w:r w:rsidRPr="008C0CBF">
        <w:rPr>
          <w:rFonts w:ascii="Arial" w:hAnsi="Arial"/>
          <w:i/>
          <w:sz w:val="24"/>
        </w:rPr>
        <w:t>“Dio ha mirabilmente trionfato. Ha trionfato perché ha fatto perire cavallo e cavaliere nel Mar Rosso”</w:t>
      </w:r>
      <w:r w:rsidRPr="008C0CBF">
        <w:rPr>
          <w:rFonts w:ascii="Arial" w:hAnsi="Arial"/>
          <w:sz w:val="24"/>
        </w:rPr>
        <w:t>.</w:t>
      </w:r>
      <w:r w:rsidR="00025C27">
        <w:rPr>
          <w:rFonts w:ascii="Arial" w:hAnsi="Arial"/>
          <w:sz w:val="24"/>
        </w:rPr>
        <w:t xml:space="preserve"> </w:t>
      </w:r>
      <w:r w:rsidRPr="008C0CBF">
        <w:rPr>
          <w:rFonts w:ascii="Arial" w:hAnsi="Arial"/>
          <w:sz w:val="24"/>
        </w:rPr>
        <w:t>Ma è stato Dio che li ha fatti perire direttamente, oppure sono stati loro che si sono messi nella condizione di perire miseramente?</w:t>
      </w:r>
      <w:r w:rsidR="0018442E">
        <w:rPr>
          <w:rFonts w:ascii="Arial" w:hAnsi="Arial"/>
          <w:sz w:val="24"/>
        </w:rPr>
        <w:t xml:space="preserve"> </w:t>
      </w:r>
      <w:r w:rsidRPr="008C0CBF">
        <w:rPr>
          <w:rFonts w:ascii="Arial" w:hAnsi="Arial"/>
          <w:sz w:val="24"/>
        </w:rPr>
        <w:t>La risposta della storia è una sola: sono stati loro a seguire la loro superbia, la loro demenza, la loro stoltezza; sono stati loro che si sono lasciati governare dalla loro cecità ed è per questo che è venuta la loro fine. Lo si è già detto: la verità salva un uomo, la falsità lo uccide, lo fa andare in rovina eterna.</w:t>
      </w:r>
      <w:r w:rsidR="0018442E">
        <w:rPr>
          <w:rFonts w:ascii="Arial" w:hAnsi="Arial"/>
          <w:sz w:val="24"/>
        </w:rPr>
        <w:t xml:space="preserve"> </w:t>
      </w:r>
      <w:r w:rsidRPr="008C0CBF">
        <w:rPr>
          <w:rFonts w:ascii="Arial" w:hAnsi="Arial"/>
          <w:sz w:val="24"/>
        </w:rPr>
        <w:t>Ora l’uomo è incapace di verità. Lui è solo capace di menzogna e di falsità. La verità viene solo da Dio. Dio la può dare a chi ha il cuore umile, penitente, sottomesso. Il superbo non ha questo cuore. Il superbo si lascia guidare solo dalla sua pazzia, dalla sua follia, dalla sua demenza e sono questi peccati che lo conducono in perdizione.</w:t>
      </w:r>
    </w:p>
    <w:p w14:paraId="202B9C68" w14:textId="24B57ABA" w:rsidR="008C0CBF" w:rsidRPr="008C0CBF" w:rsidRDefault="008C0CBF" w:rsidP="008C0CBF">
      <w:pPr>
        <w:spacing w:after="120"/>
        <w:jc w:val="both"/>
        <w:rPr>
          <w:rFonts w:ascii="Arial" w:hAnsi="Arial"/>
          <w:sz w:val="24"/>
        </w:rPr>
      </w:pPr>
      <w:r w:rsidRPr="008C0CBF">
        <w:rPr>
          <w:rFonts w:ascii="Arial" w:hAnsi="Arial"/>
          <w:sz w:val="24"/>
        </w:rPr>
        <w:t>Roma è stata distrutta dai suoi vizi, dai suoi peccati, dalle sue pazzie, da ogni ingiustizia perpetrata ai danni dell’umanità intera.</w:t>
      </w:r>
      <w:r w:rsidR="0018442E">
        <w:rPr>
          <w:rFonts w:ascii="Arial" w:hAnsi="Arial"/>
          <w:sz w:val="24"/>
        </w:rPr>
        <w:t xml:space="preserve"> </w:t>
      </w:r>
      <w:r w:rsidRPr="008C0CBF">
        <w:rPr>
          <w:rFonts w:ascii="Arial" w:hAnsi="Arial"/>
          <w:sz w:val="24"/>
        </w:rPr>
        <w:t xml:space="preserve">Giovanni dice solamente una sola verità: la pazzia di Roma è giunta al suo culmine. Non c’è più niente da fare. È giunta anche per Roma la fine, come giungerà per ogni altra città, o nazione, o popolo, quando arriverà al culmine dei suoi misfatti e dei suoi peccati. </w:t>
      </w:r>
    </w:p>
    <w:p w14:paraId="441BFDE0" w14:textId="5EEDAD31"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[6</w:t>
      </w:r>
      <w:r w:rsidR="00FD248D">
        <w:rPr>
          <w:rFonts w:ascii="Arial" w:hAnsi="Arial"/>
          <w:b/>
          <w:sz w:val="24"/>
        </w:rPr>
        <w:t xml:space="preserve">] </w:t>
      </w:r>
      <w:r w:rsidRPr="008C0CBF">
        <w:rPr>
          <w:rFonts w:ascii="Arial" w:hAnsi="Arial"/>
          <w:b/>
          <w:sz w:val="24"/>
        </w:rPr>
        <w:t xml:space="preserve">Pagatela con la sua stessa moneta, retribuitele il doppio dei suoi misfatti. Versatele doppia misura nella coppa con cui mesceva. </w:t>
      </w:r>
    </w:p>
    <w:p w14:paraId="749706D0" w14:textId="7407EFD0" w:rsidR="008C0CBF" w:rsidRPr="008C0CBF" w:rsidRDefault="008C0CBF" w:rsidP="008C0CBF">
      <w:pPr>
        <w:spacing w:after="120"/>
        <w:jc w:val="both"/>
        <w:rPr>
          <w:rFonts w:ascii="Arial" w:hAnsi="Arial"/>
          <w:sz w:val="24"/>
        </w:rPr>
      </w:pPr>
      <w:r w:rsidRPr="008C0CBF">
        <w:rPr>
          <w:rFonts w:ascii="Arial" w:hAnsi="Arial"/>
          <w:sz w:val="24"/>
        </w:rPr>
        <w:t>In questo versetto si afferma una verità lineare, semplice, pura, santa: più grande è il peccato, più grande è la</w:t>
      </w:r>
      <w:r w:rsidR="0023637E">
        <w:rPr>
          <w:rFonts w:ascii="Arial" w:hAnsi="Arial"/>
          <w:sz w:val="24"/>
        </w:rPr>
        <w:t xml:space="preserve"> </w:t>
      </w:r>
      <w:r w:rsidRPr="008C0CBF">
        <w:rPr>
          <w:rFonts w:ascii="Arial" w:hAnsi="Arial"/>
          <w:sz w:val="24"/>
        </w:rPr>
        <w:t>rovina nel tempo e nell’eternità.</w:t>
      </w:r>
      <w:r w:rsidR="0018442E">
        <w:rPr>
          <w:rFonts w:ascii="Arial" w:hAnsi="Arial"/>
          <w:sz w:val="24"/>
        </w:rPr>
        <w:t xml:space="preserve"> </w:t>
      </w:r>
      <w:r w:rsidRPr="008C0CBF">
        <w:rPr>
          <w:rFonts w:ascii="Arial" w:hAnsi="Arial"/>
          <w:sz w:val="24"/>
        </w:rPr>
        <w:t>Più universale è l’ingiustizia e molto più universale sarà la pena che si abbatterà su chi la commette.</w:t>
      </w:r>
      <w:r w:rsidR="0018442E">
        <w:rPr>
          <w:rFonts w:ascii="Arial" w:hAnsi="Arial"/>
          <w:sz w:val="24"/>
        </w:rPr>
        <w:t xml:space="preserve"> </w:t>
      </w:r>
      <w:r w:rsidRPr="008C0CBF">
        <w:rPr>
          <w:rFonts w:ascii="Arial" w:hAnsi="Arial"/>
          <w:sz w:val="24"/>
        </w:rPr>
        <w:t>C’è una proporzione tra la trasgressione e la pena da pagare.</w:t>
      </w:r>
      <w:r w:rsidR="0018442E">
        <w:rPr>
          <w:rFonts w:ascii="Arial" w:hAnsi="Arial"/>
          <w:sz w:val="24"/>
        </w:rPr>
        <w:t xml:space="preserve"> </w:t>
      </w:r>
      <w:r w:rsidRPr="008C0CBF">
        <w:rPr>
          <w:rFonts w:ascii="Arial" w:hAnsi="Arial"/>
          <w:sz w:val="24"/>
        </w:rPr>
        <w:t>Questo vale anche nel pentimento e nel perdono dei peccati.</w:t>
      </w:r>
      <w:r w:rsidR="0018442E">
        <w:rPr>
          <w:rFonts w:ascii="Arial" w:hAnsi="Arial"/>
          <w:sz w:val="24"/>
        </w:rPr>
        <w:t xml:space="preserve"> </w:t>
      </w:r>
      <w:r w:rsidRPr="008C0CBF">
        <w:rPr>
          <w:rFonts w:ascii="Arial" w:hAnsi="Arial"/>
          <w:sz w:val="24"/>
        </w:rPr>
        <w:t>La colpa viene estinta con l’assoluzione. La pena resta. Essa deve essere scontata, pagata. Essa è tanto grande quanto grande è il peccato, o l’ingiustizia commessa.</w:t>
      </w:r>
      <w:r w:rsidR="0018442E">
        <w:rPr>
          <w:rFonts w:ascii="Arial" w:hAnsi="Arial"/>
          <w:sz w:val="24"/>
        </w:rPr>
        <w:t xml:space="preserve"> </w:t>
      </w:r>
      <w:r w:rsidRPr="008C0CBF">
        <w:rPr>
          <w:rFonts w:ascii="Arial" w:hAnsi="Arial"/>
          <w:sz w:val="24"/>
        </w:rPr>
        <w:t xml:space="preserve">Il purgatorio è il </w:t>
      </w:r>
      <w:r w:rsidRPr="008C0CBF">
        <w:rPr>
          <w:rFonts w:ascii="Arial" w:hAnsi="Arial"/>
          <w:sz w:val="24"/>
        </w:rPr>
        <w:lastRenderedPageBreak/>
        <w:t>luogo eterno dove ognuno sconta le pene temporali dovute ai suoi peccati, pene naturalmente che non sono state scontate su questa terra con le opere di misericordia corporali e spirituali, con la grande carità, con una conversione sempre più vera.</w:t>
      </w:r>
      <w:r w:rsidR="0018442E">
        <w:rPr>
          <w:rFonts w:ascii="Arial" w:hAnsi="Arial"/>
          <w:sz w:val="24"/>
        </w:rPr>
        <w:t xml:space="preserve"> </w:t>
      </w:r>
      <w:r w:rsidRPr="008C0CBF">
        <w:rPr>
          <w:rFonts w:ascii="Arial" w:hAnsi="Arial"/>
          <w:sz w:val="24"/>
        </w:rPr>
        <w:t xml:space="preserve">Roma verrà severamente punita. Essa sarà chiamata a scontare ogni peccato, ogni ingiustizia, ogni trasgressione, ogni male fatto agli altri. </w:t>
      </w:r>
    </w:p>
    <w:p w14:paraId="60ED58CA" w14:textId="0613FBE0"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[7</w:t>
      </w:r>
      <w:r w:rsidR="00FD248D">
        <w:rPr>
          <w:rFonts w:ascii="Arial" w:hAnsi="Arial"/>
          <w:b/>
          <w:sz w:val="24"/>
        </w:rPr>
        <w:t xml:space="preserve">] </w:t>
      </w:r>
      <w:r w:rsidRPr="008C0CBF">
        <w:rPr>
          <w:rFonts w:ascii="Arial" w:hAnsi="Arial"/>
          <w:b/>
          <w:sz w:val="24"/>
        </w:rPr>
        <w:t xml:space="preserve">Tutto ciò che ha speso per la sua gloria e il suo lusso, restituiteglielo in tanto tormento e afflizione. Poiché diceva in cuor suo: Io seggo regina, vedova non sono e lutto non vedrò; </w:t>
      </w:r>
    </w:p>
    <w:p w14:paraId="211E297D" w14:textId="0E33EB82" w:rsidR="008C0CBF" w:rsidRPr="008C0CBF" w:rsidRDefault="008C0CBF" w:rsidP="008C0CBF">
      <w:pPr>
        <w:spacing w:after="120"/>
        <w:jc w:val="both"/>
        <w:rPr>
          <w:rFonts w:ascii="Arial" w:hAnsi="Arial"/>
          <w:sz w:val="24"/>
        </w:rPr>
      </w:pPr>
      <w:r w:rsidRPr="008C0CBF">
        <w:rPr>
          <w:rFonts w:ascii="Arial" w:hAnsi="Arial"/>
          <w:sz w:val="24"/>
        </w:rPr>
        <w:t>Per Roma viene applicata la legge del contrappasso.</w:t>
      </w:r>
      <w:r w:rsidR="00025C27">
        <w:rPr>
          <w:rFonts w:ascii="Arial" w:hAnsi="Arial"/>
          <w:sz w:val="24"/>
        </w:rPr>
        <w:t xml:space="preserve"> </w:t>
      </w:r>
      <w:r w:rsidRPr="008C0CBF">
        <w:rPr>
          <w:rFonts w:ascii="Arial" w:hAnsi="Arial"/>
          <w:sz w:val="24"/>
        </w:rPr>
        <w:t>Tutto ciò che essa ha speso per il suo lusso e la sua gloria ora le viene restituito in tormento e in afflizione.</w:t>
      </w:r>
      <w:r w:rsidR="0018442E">
        <w:rPr>
          <w:rFonts w:ascii="Arial" w:hAnsi="Arial"/>
          <w:sz w:val="24"/>
        </w:rPr>
        <w:t xml:space="preserve"> </w:t>
      </w:r>
      <w:r w:rsidRPr="008C0CBF">
        <w:rPr>
          <w:rFonts w:ascii="Arial" w:hAnsi="Arial"/>
          <w:sz w:val="24"/>
        </w:rPr>
        <w:t>Il tormento e l’afflizione hanno un solo fine: scontare la pena dei peccati e della trasgressione.</w:t>
      </w:r>
      <w:r w:rsidR="0018442E">
        <w:rPr>
          <w:rFonts w:ascii="Arial" w:hAnsi="Arial"/>
          <w:sz w:val="24"/>
        </w:rPr>
        <w:t xml:space="preserve"> </w:t>
      </w:r>
      <w:r w:rsidRPr="008C0CBF">
        <w:rPr>
          <w:rFonts w:ascii="Arial" w:hAnsi="Arial"/>
          <w:sz w:val="24"/>
        </w:rPr>
        <w:t>La pena inflitta per i peccati mentre si è in vita ha proprio questo unico scopo: operare lo sconto della pena, purificare l’anima da ogni residuo di peccato.</w:t>
      </w:r>
      <w:r w:rsidR="0018442E">
        <w:rPr>
          <w:rFonts w:ascii="Arial" w:hAnsi="Arial"/>
          <w:sz w:val="24"/>
        </w:rPr>
        <w:t xml:space="preserve"> </w:t>
      </w:r>
      <w:r w:rsidRPr="008C0CBF">
        <w:rPr>
          <w:rFonts w:ascii="Arial" w:hAnsi="Arial"/>
          <w:sz w:val="24"/>
        </w:rPr>
        <w:t>Anche questa è opera della misericordia di Dio, del suo amore, della sua grande carità, della sua compassione verso coloro che hanno peccato.</w:t>
      </w:r>
      <w:r w:rsidR="0018442E">
        <w:rPr>
          <w:rFonts w:ascii="Arial" w:hAnsi="Arial"/>
          <w:sz w:val="24"/>
        </w:rPr>
        <w:t xml:space="preserve"> </w:t>
      </w:r>
      <w:r w:rsidRPr="008C0CBF">
        <w:rPr>
          <w:rFonts w:ascii="Arial" w:hAnsi="Arial"/>
          <w:sz w:val="24"/>
        </w:rPr>
        <w:t>Roma viene umiliata, ridotta a sedere nella polvere, a vestire il sacco proprio come pena della sua superbia, della sua arroganza, del suo orgoglio. Roma viene umiliata, ridotta in frantumi, a motivo della sua idolatria che le faceva credere di essere indistruttibile, eterna, invincibile, perenne.</w:t>
      </w:r>
      <w:r w:rsidR="0018442E">
        <w:rPr>
          <w:rFonts w:ascii="Arial" w:hAnsi="Arial"/>
          <w:sz w:val="24"/>
        </w:rPr>
        <w:t xml:space="preserve"> </w:t>
      </w:r>
      <w:r w:rsidRPr="008C0CBF">
        <w:rPr>
          <w:rFonts w:ascii="Arial" w:hAnsi="Arial"/>
          <w:sz w:val="24"/>
        </w:rPr>
        <w:t>Per vedere questa verità, la verità cioè dell’umiltà che è proporzionata alla superbia con la quale abbiamo condotto e vissuto la nostra vita, occorre però una grazia particolare del Signore.</w:t>
      </w:r>
      <w:r w:rsidR="0018442E">
        <w:rPr>
          <w:rFonts w:ascii="Arial" w:hAnsi="Arial"/>
          <w:sz w:val="24"/>
        </w:rPr>
        <w:t xml:space="preserve"> </w:t>
      </w:r>
      <w:r w:rsidRPr="008C0CBF">
        <w:rPr>
          <w:rFonts w:ascii="Arial" w:hAnsi="Arial"/>
          <w:sz w:val="24"/>
        </w:rPr>
        <w:t>Senza questa grazia l’uomo non vede la verità della storia che si sta vivendo, dell’umiliazione che è frutto della superbia, e ci si intestardisce nel perseverare nell’orgoglio, la cui fine sarà poi la morte eterna.</w:t>
      </w:r>
      <w:r w:rsidR="0018442E">
        <w:rPr>
          <w:rFonts w:ascii="Arial" w:hAnsi="Arial"/>
          <w:sz w:val="24"/>
        </w:rPr>
        <w:t xml:space="preserve"> </w:t>
      </w:r>
      <w:r w:rsidRPr="008C0CBF">
        <w:rPr>
          <w:rFonts w:ascii="Arial" w:hAnsi="Arial"/>
          <w:sz w:val="24"/>
        </w:rPr>
        <w:t>L’insipienza del cristiano oggi è proprio questa: il non vedere questa relazione tra peccato e pena, tra peccato e morte, tra peccato e distruzione della stessa persona.</w:t>
      </w:r>
      <w:r w:rsidR="0018442E">
        <w:rPr>
          <w:rFonts w:ascii="Arial" w:hAnsi="Arial"/>
          <w:sz w:val="24"/>
        </w:rPr>
        <w:t xml:space="preserve"> </w:t>
      </w:r>
      <w:r w:rsidRPr="008C0CBF">
        <w:rPr>
          <w:rFonts w:ascii="Arial" w:hAnsi="Arial"/>
          <w:sz w:val="24"/>
        </w:rPr>
        <w:t>Chi vede questa relazione fa di tutto, mette ogni impegno, prega con insistenza, perché nessun peccato sia da lui compiuto, mai, mai, mai.</w:t>
      </w:r>
      <w:r w:rsidR="0018442E">
        <w:rPr>
          <w:rFonts w:ascii="Arial" w:hAnsi="Arial"/>
          <w:sz w:val="24"/>
        </w:rPr>
        <w:t xml:space="preserve"> </w:t>
      </w:r>
      <w:r w:rsidRPr="008C0CBF">
        <w:rPr>
          <w:rFonts w:ascii="Arial" w:hAnsi="Arial"/>
          <w:sz w:val="24"/>
        </w:rPr>
        <w:t>Per ogni peccato che si mette nella storia, c’è sempre una pena, una sofferenza, una morte, un dolore che bisogna subire.</w:t>
      </w:r>
      <w:r w:rsidR="0018442E">
        <w:rPr>
          <w:rFonts w:ascii="Arial" w:hAnsi="Arial"/>
          <w:sz w:val="24"/>
        </w:rPr>
        <w:t xml:space="preserve"> </w:t>
      </w:r>
      <w:r w:rsidRPr="008C0CBF">
        <w:rPr>
          <w:rFonts w:ascii="Arial" w:hAnsi="Arial"/>
          <w:sz w:val="24"/>
        </w:rPr>
        <w:t>Ogni peccato genera sempre una morte in noi e negli altri, perché il peccato è sempre la privazione di una giustizia, di una fonte di vita.</w:t>
      </w:r>
      <w:r w:rsidR="0018442E">
        <w:rPr>
          <w:rFonts w:ascii="Arial" w:hAnsi="Arial"/>
          <w:sz w:val="24"/>
        </w:rPr>
        <w:t xml:space="preserve"> </w:t>
      </w:r>
      <w:r w:rsidRPr="008C0CBF">
        <w:rPr>
          <w:rFonts w:ascii="Arial" w:hAnsi="Arial"/>
          <w:sz w:val="24"/>
        </w:rPr>
        <w:t xml:space="preserve">Con il peccato si fa scaturire per tutta l’umanità una sorgente di morte. </w:t>
      </w:r>
    </w:p>
    <w:p w14:paraId="1D2A5CE1" w14:textId="216722A6"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[8</w:t>
      </w:r>
      <w:r w:rsidR="00FD248D">
        <w:rPr>
          <w:rFonts w:ascii="Arial" w:hAnsi="Arial"/>
          <w:b/>
          <w:sz w:val="24"/>
        </w:rPr>
        <w:t xml:space="preserve">] </w:t>
      </w:r>
      <w:r w:rsidRPr="008C0CBF">
        <w:rPr>
          <w:rFonts w:ascii="Arial" w:hAnsi="Arial"/>
          <w:b/>
          <w:sz w:val="24"/>
        </w:rPr>
        <w:t xml:space="preserve">per questo, in un solo giorno, verranno su di lei questi flagelli: morte, lutto e fame; sarà bruciata dal fuoco, poiché potente Signore è Dio che l'ha condannata”. </w:t>
      </w:r>
    </w:p>
    <w:p w14:paraId="17130C27" w14:textId="16078B38" w:rsidR="008C0CBF" w:rsidRPr="008C0CBF" w:rsidRDefault="008C0CBF" w:rsidP="008C0CBF">
      <w:pPr>
        <w:spacing w:after="120"/>
        <w:jc w:val="both"/>
        <w:rPr>
          <w:rFonts w:ascii="Arial" w:hAnsi="Arial"/>
          <w:sz w:val="24"/>
        </w:rPr>
      </w:pPr>
      <w:r w:rsidRPr="008C0CBF">
        <w:rPr>
          <w:rFonts w:ascii="Arial" w:hAnsi="Arial"/>
          <w:sz w:val="24"/>
        </w:rPr>
        <w:t>Questo versetto contiene un’altra verità che è giusto che si comprenda in tutta la sua più pura essenza.</w:t>
      </w:r>
      <w:r w:rsidR="0018442E">
        <w:rPr>
          <w:rFonts w:ascii="Arial" w:hAnsi="Arial"/>
          <w:sz w:val="24"/>
        </w:rPr>
        <w:t xml:space="preserve"> </w:t>
      </w:r>
      <w:r w:rsidRPr="008C0CBF">
        <w:rPr>
          <w:rFonts w:ascii="Arial" w:hAnsi="Arial"/>
          <w:sz w:val="24"/>
        </w:rPr>
        <w:t>L’ingiustizia a volte, sovente, spesso, è perpetrata per lunghi anni, per moltissimo</w:t>
      </w:r>
      <w:r w:rsidR="0023637E">
        <w:rPr>
          <w:rFonts w:ascii="Arial" w:hAnsi="Arial"/>
          <w:sz w:val="24"/>
        </w:rPr>
        <w:t xml:space="preserve"> </w:t>
      </w:r>
      <w:r w:rsidRPr="008C0CBF">
        <w:rPr>
          <w:rFonts w:ascii="Arial" w:hAnsi="Arial"/>
          <w:sz w:val="24"/>
        </w:rPr>
        <w:t>tempo.</w:t>
      </w:r>
      <w:r w:rsidR="0018442E">
        <w:rPr>
          <w:rFonts w:ascii="Arial" w:hAnsi="Arial"/>
          <w:sz w:val="24"/>
        </w:rPr>
        <w:t xml:space="preserve"> </w:t>
      </w:r>
      <w:r w:rsidRPr="008C0CBF">
        <w:rPr>
          <w:rFonts w:ascii="Arial" w:hAnsi="Arial"/>
          <w:sz w:val="24"/>
        </w:rPr>
        <w:t>È il tempo della misericordia di Dio che ancora mantiene la sua grazia su ogni operatore di iniquità, attendendo che si converta e viva.</w:t>
      </w:r>
      <w:r w:rsidR="0018442E">
        <w:rPr>
          <w:rFonts w:ascii="Arial" w:hAnsi="Arial"/>
          <w:sz w:val="24"/>
        </w:rPr>
        <w:t xml:space="preserve"> </w:t>
      </w:r>
      <w:r w:rsidRPr="008C0CBF">
        <w:rPr>
          <w:rFonts w:ascii="Arial" w:hAnsi="Arial"/>
          <w:sz w:val="24"/>
        </w:rPr>
        <w:t>Quando il Signore toglie questa grazia, perché l’uomo l’ha disprezza, la rifiuta, la combatte, o perché ha oltrepassato gli stessi limiti del male, quando verrà per lui l’ora di scontare la sua pena, questa si abbatterà su di lui in un istante.</w:t>
      </w:r>
      <w:r w:rsidR="0018442E">
        <w:rPr>
          <w:rFonts w:ascii="Arial" w:hAnsi="Arial"/>
          <w:sz w:val="24"/>
        </w:rPr>
        <w:t xml:space="preserve"> </w:t>
      </w:r>
      <w:r w:rsidRPr="008C0CBF">
        <w:rPr>
          <w:rFonts w:ascii="Arial" w:hAnsi="Arial"/>
          <w:sz w:val="24"/>
        </w:rPr>
        <w:t>Dio non ha bisogno di molto tempo per portare a compimento la sua opera. L’opera di Dio si attua in un istante. Qui è detto: in un sol giorno.</w:t>
      </w:r>
      <w:r w:rsidR="0018442E">
        <w:rPr>
          <w:rFonts w:ascii="Arial" w:hAnsi="Arial"/>
          <w:sz w:val="24"/>
        </w:rPr>
        <w:t xml:space="preserve"> </w:t>
      </w:r>
      <w:r w:rsidRPr="008C0CBF">
        <w:rPr>
          <w:rFonts w:ascii="Arial" w:hAnsi="Arial"/>
          <w:sz w:val="24"/>
        </w:rPr>
        <w:t>Anche sulla repentinità dell’opera di Dio dovremmo tutti riflettere, meditare, pensare.</w:t>
      </w:r>
    </w:p>
    <w:p w14:paraId="28E54EC5" w14:textId="0E02F7A7" w:rsidR="008C0CBF" w:rsidRPr="008C0CBF" w:rsidRDefault="008C0CBF" w:rsidP="008C0CBF">
      <w:pPr>
        <w:spacing w:after="120"/>
        <w:jc w:val="both"/>
        <w:rPr>
          <w:rFonts w:ascii="Arial" w:hAnsi="Arial"/>
          <w:sz w:val="24"/>
        </w:rPr>
      </w:pPr>
      <w:r w:rsidRPr="008C0CBF">
        <w:rPr>
          <w:rFonts w:ascii="Arial" w:hAnsi="Arial"/>
          <w:sz w:val="24"/>
        </w:rPr>
        <w:lastRenderedPageBreak/>
        <w:t>Il tempo del male è lungo, assai lungo, perché Dio deve esaurire tutta la sua misericordia, la sua pietà, la sua compassione, ogni altro suo aiuto.</w:t>
      </w:r>
      <w:r w:rsidR="0018442E">
        <w:rPr>
          <w:rFonts w:ascii="Arial" w:hAnsi="Arial"/>
          <w:sz w:val="24"/>
        </w:rPr>
        <w:t xml:space="preserve"> </w:t>
      </w:r>
      <w:r w:rsidRPr="008C0CBF">
        <w:rPr>
          <w:rFonts w:ascii="Arial" w:hAnsi="Arial"/>
          <w:sz w:val="24"/>
        </w:rPr>
        <w:t>Il tempo della pena è brevissimo, un istante, perché tanto serve all’uomo per provocare la sua distruzione.</w:t>
      </w:r>
      <w:r w:rsidR="0018442E">
        <w:rPr>
          <w:rFonts w:ascii="Arial" w:hAnsi="Arial"/>
          <w:sz w:val="24"/>
        </w:rPr>
        <w:t xml:space="preserve"> </w:t>
      </w:r>
      <w:r w:rsidRPr="008C0CBF">
        <w:rPr>
          <w:rFonts w:ascii="Arial" w:hAnsi="Arial"/>
          <w:sz w:val="24"/>
        </w:rPr>
        <w:t>La fine viene sempre in pochi istanti, in pochi attimi. L’ingiustizia edifica il suo palazzo in molti secoli. La giustizia lo distrugge in un secondo. Pochi secondi sono sufficienti per distruggere l’intero pianeta.</w:t>
      </w:r>
      <w:r w:rsidR="00025C27">
        <w:rPr>
          <w:rFonts w:ascii="Arial" w:hAnsi="Arial"/>
          <w:sz w:val="24"/>
        </w:rPr>
        <w:t xml:space="preserve"> </w:t>
      </w:r>
      <w:r w:rsidRPr="008C0CBF">
        <w:rPr>
          <w:rFonts w:ascii="Arial" w:hAnsi="Arial"/>
          <w:sz w:val="24"/>
        </w:rPr>
        <w:t>Anche su questa verità è necessario che noi rimaniamo saldamente ancorati. Questo perché non accumuliamo ingiustizia ad ingiustizia pensando che avremo poi tutto il tempo per ritornare nella verità e nella giustizia.</w:t>
      </w:r>
      <w:r w:rsidR="0018442E">
        <w:rPr>
          <w:rFonts w:ascii="Arial" w:hAnsi="Arial"/>
          <w:sz w:val="24"/>
        </w:rPr>
        <w:t xml:space="preserve"> </w:t>
      </w:r>
      <w:r w:rsidRPr="008C0CBF">
        <w:rPr>
          <w:rFonts w:ascii="Arial" w:hAnsi="Arial"/>
          <w:sz w:val="24"/>
        </w:rPr>
        <w:t xml:space="preserve">Questo tempo potremmo non averlo, perché è un tempo infinitamente piccolo. </w:t>
      </w:r>
    </w:p>
    <w:p w14:paraId="000B9F75" w14:textId="13BF1A18"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[9</w:t>
      </w:r>
      <w:r w:rsidR="00FD248D">
        <w:rPr>
          <w:rFonts w:ascii="Arial" w:hAnsi="Arial"/>
          <w:b/>
          <w:sz w:val="24"/>
        </w:rPr>
        <w:t xml:space="preserve">] </w:t>
      </w:r>
      <w:r w:rsidRPr="008C0CBF">
        <w:rPr>
          <w:rFonts w:ascii="Arial" w:hAnsi="Arial"/>
          <w:b/>
          <w:sz w:val="24"/>
        </w:rPr>
        <w:t>I re della terra che si sono prostituiti e han vissuto nel fasto con essa piangeranno e si lamenteranno a causa di lei, quando vedranno il fumo del suo incendio, [10</w:t>
      </w:r>
      <w:r w:rsidR="00FD248D">
        <w:rPr>
          <w:rFonts w:ascii="Arial" w:hAnsi="Arial"/>
          <w:b/>
          <w:sz w:val="24"/>
        </w:rPr>
        <w:t xml:space="preserve">] </w:t>
      </w:r>
      <w:r w:rsidRPr="008C0CBF">
        <w:rPr>
          <w:rFonts w:ascii="Arial" w:hAnsi="Arial"/>
          <w:b/>
          <w:sz w:val="24"/>
        </w:rPr>
        <w:t xml:space="preserve">tenendosi a distanza per paura dei suoi tormenti e diranno: “Guai, guai, immensa città, Babilonia, possente città; in un'ora sola è giunta la tua condanna!”. </w:t>
      </w:r>
    </w:p>
    <w:p w14:paraId="3F1FFACD" w14:textId="3702F3F3" w:rsidR="008C0CBF" w:rsidRPr="008C0CBF" w:rsidRDefault="008C0CBF" w:rsidP="008C0CBF">
      <w:pPr>
        <w:spacing w:after="120"/>
        <w:jc w:val="both"/>
        <w:rPr>
          <w:rFonts w:ascii="Arial" w:hAnsi="Arial"/>
          <w:sz w:val="24"/>
        </w:rPr>
      </w:pPr>
      <w:r w:rsidRPr="008C0CBF">
        <w:rPr>
          <w:rFonts w:ascii="Arial" w:hAnsi="Arial"/>
          <w:sz w:val="24"/>
        </w:rPr>
        <w:t>Quando viene il tempo della fine, esso non è un evento privato, nascosto, fatto nelle tenebre, lontano da ogni occhio indiscreto.</w:t>
      </w:r>
      <w:r w:rsidR="0018442E">
        <w:rPr>
          <w:rFonts w:ascii="Arial" w:hAnsi="Arial"/>
          <w:sz w:val="24"/>
        </w:rPr>
        <w:t xml:space="preserve"> </w:t>
      </w:r>
      <w:r w:rsidRPr="008C0CBF">
        <w:rPr>
          <w:rFonts w:ascii="Arial" w:hAnsi="Arial"/>
          <w:sz w:val="24"/>
        </w:rPr>
        <w:t>Come l’ingiustizia è manifesta, palese, contro tutti gli uomini, così la fine è manifesta, palese, davanti a tutti gli uomini.</w:t>
      </w:r>
      <w:r w:rsidR="0018442E">
        <w:rPr>
          <w:rFonts w:ascii="Arial" w:hAnsi="Arial"/>
          <w:sz w:val="24"/>
        </w:rPr>
        <w:t xml:space="preserve"> </w:t>
      </w:r>
      <w:r w:rsidRPr="008C0CBF">
        <w:rPr>
          <w:rFonts w:ascii="Arial" w:hAnsi="Arial"/>
          <w:sz w:val="24"/>
        </w:rPr>
        <w:t>Tutti gli uomini vedono la fine e se ne rallegrano, gioiscono perché è venuto il tempo di smetterla con tutte le iniquità, le idolatrie, le nefandezze.</w:t>
      </w:r>
      <w:r w:rsidR="0018442E">
        <w:rPr>
          <w:rFonts w:ascii="Arial" w:hAnsi="Arial"/>
          <w:sz w:val="24"/>
        </w:rPr>
        <w:t xml:space="preserve"> </w:t>
      </w:r>
      <w:r w:rsidRPr="008C0CBF">
        <w:rPr>
          <w:rFonts w:ascii="Arial" w:hAnsi="Arial"/>
          <w:sz w:val="24"/>
        </w:rPr>
        <w:t>Nella Sacra Scrittura sempre nella fine di una città ostile a Dio si vedeva il trionfo di Dio su di essa e per questo si cantavano elegie di gloria all’onnipotenza di Dio, il solo capace di abbattere ogni città superba e di ridurla in silenzio.</w:t>
      </w:r>
      <w:r w:rsidR="0018442E">
        <w:rPr>
          <w:rFonts w:ascii="Arial" w:hAnsi="Arial"/>
          <w:sz w:val="24"/>
        </w:rPr>
        <w:t xml:space="preserve"> </w:t>
      </w:r>
      <w:r w:rsidRPr="008C0CBF">
        <w:rPr>
          <w:rFonts w:ascii="Arial" w:hAnsi="Arial"/>
          <w:sz w:val="24"/>
        </w:rPr>
        <w:t>Ecco come il profeta Ezechiele eleva il canto funebre su Tiro:</w:t>
      </w:r>
    </w:p>
    <w:p w14:paraId="48E55720"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Ezechiele - cap. 26,1-21: “Il primo giorno del mese, dell'anno undecimo, mi fu rivolta questa parola del Signore: Figlio dell'uomo, poiché Tiro ha detto di Gerusalemme: Ah, Ah! eccola infranta la porta delle nazioni; verso di me essa si volge, la sua ricchezza è devastata. Ebbene, così dice il Signore Dio: Eccomi contro di te, Tiro. Manderò contro di te molti popoli, come il mare solleva le onde, e distruggeranno le mura di Tiro, e demoliranno le sue torri: spazzerò via da essa anche la polvere e la ridurrò a un arido scoglio. Essa diverrà, in mezzo al mare, un luogo dove stendere le reti, poiché io ho parlato oracolo del Signore. Essa sarà data in preda ai popoli e le sue figlie in piena campagna saranno uccise di spada; allora sapranno che io sono il Signore. </w:t>
      </w:r>
    </w:p>
    <w:p w14:paraId="214C397F"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Perché dice il Signore Dio: Io mando da settentrione contro Tiro Nabucodònosor re di Babilonia, il re dei re, con cavalli, carri e cavalieri e una folla, un popolo immenso. Le tue figlie, in terra ferma, ucciderà di spada, contro di te costruirà bastioni, alzerà terrapieni, disporrà un tetto di scudi. Con gli arieti colpirà le tue mura, demolirà le tue torri con i suoi ordigni. </w:t>
      </w:r>
    </w:p>
    <w:p w14:paraId="044692EF"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w:t>
      </w:r>
      <w:r w:rsidRPr="00BA52E2">
        <w:rPr>
          <w:rFonts w:ascii="Arial" w:hAnsi="Arial"/>
          <w:bCs/>
          <w:i/>
          <w:iCs/>
          <w:sz w:val="24"/>
          <w:szCs w:val="24"/>
        </w:rPr>
        <w:lastRenderedPageBreak/>
        <w:t xml:space="preserve">strade, passerà il tuo popolo a fil di spada, abbatterà le tue colonne protettrici. </w:t>
      </w:r>
    </w:p>
    <w:p w14:paraId="227F8D7A" w14:textId="1259ED2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Saccheggeranno le tue ricchezze, faran</w:t>
      </w:r>
      <w:r w:rsidR="00FD248D">
        <w:rPr>
          <w:rFonts w:ascii="Arial" w:hAnsi="Arial"/>
          <w:bCs/>
          <w:i/>
          <w:iCs/>
          <w:sz w:val="24"/>
          <w:szCs w:val="24"/>
        </w:rPr>
        <w:t>no</w:t>
      </w:r>
      <w:r w:rsidRPr="00BA52E2">
        <w:rPr>
          <w:rFonts w:ascii="Arial" w:hAnsi="Arial"/>
          <w:bCs/>
          <w:i/>
          <w:iCs/>
          <w:sz w:val="24"/>
          <w:szCs w:val="24"/>
        </w:rPr>
        <w:t xml:space="preserve">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 </w:t>
      </w:r>
    </w:p>
    <w:p w14:paraId="12635312"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 Su di te alzeranno un lamento e diranno: Perché sei scomparsa dai mari, città famosa, potente sui mari? Essa e i suoi abitanti, che incutevano terrore su tutta la terraferma. Ora le isole tremano, nel giorno della tua caduta, le isole del mare sono spaventate per la tua fine. </w:t>
      </w:r>
    </w:p>
    <w:p w14:paraId="0776938A"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Poiché dice il Signore Dio: Quando avrò fatto di te una città deserta, come sono le città disabitate, e avrò fatto salire su di te l'abisso e le grandi acque ti avranno ricoperto, allora ti farò scendere nella fossa, verso le generazioni del passato,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w:t>
      </w:r>
    </w:p>
    <w:p w14:paraId="6B06B8DF" w14:textId="537C6411"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Ezechiele - cap. 27,1-36: “Mi fu rivolta questa parola del Signore: Orsù, figlio dell'uomo, intona un lamento su Tiro. Dì a Tiro, alla città situata all'approdo del mare, che commercia con i popoli e con le molte isole: Così dice il Signore Dio: Tiro, tu dicevi: Io sono una nave di perfetta bellezza. In mezzo ai mari è il tuo dominio. I tuoi costruttori ti hanno reso bellissima: con cipressi del Senìr hanno costruito tutte le tue fiancate, hanno preso il cedro del Libano per farti l'albero maestro; i tuoi remi li hanno fatti con le querce di Basan; il ponte te lo hanno fatto d'avorio, intarsiato nel </w:t>
      </w:r>
      <w:r w:rsidR="00FD248D" w:rsidRPr="00BA52E2">
        <w:rPr>
          <w:rFonts w:ascii="Arial" w:hAnsi="Arial"/>
          <w:bCs/>
          <w:i/>
          <w:iCs/>
          <w:sz w:val="24"/>
          <w:szCs w:val="24"/>
        </w:rPr>
        <w:t>bossolo</w:t>
      </w:r>
      <w:r w:rsidRPr="00BA52E2">
        <w:rPr>
          <w:rFonts w:ascii="Arial" w:hAnsi="Arial"/>
          <w:bCs/>
          <w:i/>
          <w:iCs/>
          <w:sz w:val="24"/>
          <w:szCs w:val="24"/>
        </w:rPr>
        <w:t xml:space="preserve"> delle isole di Chittim. </w:t>
      </w:r>
    </w:p>
    <w:p w14:paraId="7BEF3580" w14:textId="10E74E01"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Di lino ricamato d'Egitto era la tua vela che ti servisse d'insegna; di giacinto scarlatto delle isole di Elisà era il tuo padiglione. Gli abitanti di Sidòne e d'Arvad erano i tuoi rematori, gli esperti di Semer erano in te, come tuoi piloti. Gli anziani di Biblos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coronando la tua bellezza. Tarsìs commerciava con te, per le tue </w:t>
      </w:r>
      <w:r w:rsidRPr="00BA52E2">
        <w:rPr>
          <w:rFonts w:ascii="Arial" w:hAnsi="Arial"/>
          <w:bCs/>
          <w:i/>
          <w:iCs/>
          <w:sz w:val="24"/>
          <w:szCs w:val="24"/>
        </w:rPr>
        <w:lastRenderedPageBreak/>
        <w:t xml:space="preserve">ricchezze d'ogni specie, scambiando le tue merci con argento, ferro, stagno e piombo. Anche la Grecia, Tubal e Mesech commerciavano con te e </w:t>
      </w:r>
      <w:r w:rsidR="00FD248D" w:rsidRPr="00BA52E2">
        <w:rPr>
          <w:rFonts w:ascii="Arial" w:hAnsi="Arial"/>
          <w:bCs/>
          <w:i/>
          <w:iCs/>
          <w:sz w:val="24"/>
          <w:szCs w:val="24"/>
        </w:rPr>
        <w:t>scambiavano</w:t>
      </w:r>
      <w:r w:rsidRPr="00BA52E2">
        <w:rPr>
          <w:rFonts w:ascii="Arial" w:hAnsi="Arial"/>
          <w:bCs/>
          <w:i/>
          <w:iCs/>
          <w:sz w:val="24"/>
          <w:szCs w:val="24"/>
        </w:rPr>
        <w:t xml:space="preserve"> le tue merci con schiavi e oggetti di bronzo. Quelli di Togarmà ti fornivano in cambio cavalli da tiro, da corsa e muli. </w:t>
      </w:r>
    </w:p>
    <w:p w14:paraId="22E45E52"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Gli abitanti di Dedan trafficavano con te; il commercio delle molte isole era nelle tue mani: ti davano in pagamento corni d'avorio ed ebano. Aram commerciava con te per la moltitudine dei tuoi prodotti e pagava le tue merci con pietre preziose, porpora, ricami, bisso, coralli e rubini. Con te commerciavano Giuda e il paese d'Israele. Ti davano in cambio grano di Minnìt, profumo, miele, olio e balsamo. Damasco trafficava con te per i tuoi numerosi prodotti, per i tuoi beni di ogni specie scambiando vino di Chelbòn e lana di Zacar. Vedàn e Iavàn da Uzàl ti rifornivano ferro lavorato, cassia e canna aromatica in cambio dei tuoi prodotti. Dedan trafficava con te in coperte di cavalli. L'Arabia e tutti i prìncipi di Kedàr mercanteggiavano con te: trafficavano con te agnelli, montoni e capri. </w:t>
      </w:r>
    </w:p>
    <w:p w14:paraId="2E033C24"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I mercanti di Saba e di Raemà trafficavano con te, scambiando le tue merci con i più squisiti aromi, con ogni sorta di pietre preziose e con oro. Carran, Cannè, Eden, i mercanti di Saba, Assur, Kilmàd commerciavano con te. Scambiavano con te vesti di lusso, mantelli di porpora e di broccato, tappeti tessuti a vari colori, funi ritorte e robuste, sul tuo mercato. </w:t>
      </w:r>
    </w:p>
    <w:p w14:paraId="4D270E70"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Le navi di Tarsìs viaggiavano, portando le tue mercanzie. Così divenisti ricca e gloriosa in mezzo ai mari. In alto mare ti condussero i tuoi rematori, ma il vento d'oriente ti ha travolto in mezzo ai mari. </w:t>
      </w:r>
    </w:p>
    <w:p w14:paraId="6E61C4F6" w14:textId="77777777" w:rsidR="008C0CBF" w:rsidRPr="00BA52E2" w:rsidRDefault="008C0CBF" w:rsidP="00BA52E2">
      <w:pPr>
        <w:spacing w:after="120"/>
        <w:ind w:left="567" w:right="567"/>
        <w:jc w:val="both"/>
        <w:rPr>
          <w:rFonts w:ascii="Arial" w:hAnsi="Arial"/>
          <w:i/>
          <w:iCs/>
          <w:sz w:val="24"/>
          <w:szCs w:val="24"/>
        </w:rPr>
      </w:pPr>
      <w:r w:rsidRPr="00BA52E2">
        <w:rPr>
          <w:rFonts w:ascii="Arial" w:hAnsi="Arial"/>
          <w:i/>
          <w:iCs/>
          <w:sz w:val="24"/>
          <w:szCs w:val="24"/>
        </w:rPr>
        <w:t xml:space="preserve">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w:t>
      </w:r>
    </w:p>
    <w:p w14:paraId="37CE0F3F" w14:textId="77777777" w:rsidR="008C0CBF" w:rsidRPr="0018442E" w:rsidRDefault="008C0CBF" w:rsidP="00BA52E2">
      <w:pPr>
        <w:spacing w:after="120"/>
        <w:ind w:left="567" w:right="567"/>
        <w:jc w:val="both"/>
        <w:rPr>
          <w:rFonts w:ascii="Arial" w:hAnsi="Arial"/>
          <w:i/>
          <w:iCs/>
          <w:sz w:val="24"/>
          <w:szCs w:val="24"/>
        </w:rPr>
      </w:pPr>
      <w:r w:rsidRPr="0018442E">
        <w:rPr>
          <w:rFonts w:ascii="Arial" w:hAnsi="Arial"/>
          <w:i/>
          <w:iCs/>
          <w:sz w:val="24"/>
          <w:szCs w:val="24"/>
        </w:rPr>
        <w:t xml:space="preserve">Nel loro pianto intoneranno su di te un lamento, su di te comporranno elegie: Chi era come Tiro, ora distrutta in mezzo al mare? Quando dai mari uscivano le tue mercanzie, saziavi tanti popoli; con l'abbondanza delle tue ricchezze e del tuo commercio arricchivi i re della terra. Ora tu giaci travolta dai flutti nelle profondità delle acque: il tuo carico e tutto il tuo equipaggio sono affondati con te. Tutti gli abitanti delle isole sono rimasti spaventati per te e i loro re, colpiti dal terrore, hanno il viso sconvolto. I mercanti dei popoli fischiano su di te, tu sei divenuta oggetto di spavento, finita per sempre. </w:t>
      </w:r>
    </w:p>
    <w:p w14:paraId="772BC3B8"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Ezechiele - cap. 28,1-26: “Mi fu rivolta questa parola del Signore: Figlio dell'uomo, parla al principe di Tiro: Dice il Signore Dio: Poiché il tuo </w:t>
      </w:r>
      <w:r w:rsidRPr="00BA52E2">
        <w:rPr>
          <w:rFonts w:ascii="Arial" w:hAnsi="Arial"/>
          <w:bCs/>
          <w:i/>
          <w:iCs/>
          <w:sz w:val="24"/>
          <w:szCs w:val="24"/>
        </w:rPr>
        <w:lastRenderedPageBreak/>
        <w:t xml:space="preserve">cuore si è insuperbito e hai detto: Io sono un dio, siedo su un seggio divino in mezzo ai mari, mentre tu sei un uomo e non un dio, hai uguagliato la tua mente a quella di Dio, ecco, tu sei più saggio di Daniele, nessun segreto ti è nascosto. Con la tua saggezza e il tuo accorgimento hai creato la tua potenza e ammassato oro e argento nei tuoi scrigni; con la tua grande accortezza e i tuoi traffici hai accresciuto le tue ricchezze e per le tue ricchezze si è inorgoglito il tuo cuore. </w:t>
      </w:r>
    </w:p>
    <w:p w14:paraId="65004FE5" w14:textId="4E9E7A90"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Perciò così dice il Signore Dio: Poiché hai uguagliato la tua mente a quella di Dio, ecco, io manderò contro di te i più feroci popoli stranieri; snuderanno le spade contro la tua bella saggezza, profaneranno il tuo splendore. Ti precipiteranno nella fossa e morirai della morte degli uccisi in mezzo ai mari. Ripeterai ancora: Io sono un dio, di fronte </w:t>
      </w:r>
      <w:r w:rsidR="00FD248D" w:rsidRPr="00BA52E2">
        <w:rPr>
          <w:rFonts w:ascii="Arial" w:hAnsi="Arial"/>
          <w:bCs/>
          <w:i/>
          <w:iCs/>
          <w:sz w:val="24"/>
          <w:szCs w:val="24"/>
        </w:rPr>
        <w:t>ai tuoi</w:t>
      </w:r>
      <w:r w:rsidRPr="00BA52E2">
        <w:rPr>
          <w:rFonts w:ascii="Arial" w:hAnsi="Arial"/>
          <w:bCs/>
          <w:i/>
          <w:iCs/>
          <w:sz w:val="24"/>
          <w:szCs w:val="24"/>
        </w:rPr>
        <w:t xml:space="preserve"> uccisori? Ma sei un uomo e non un dio in balìa di chi ti uccide. Della morte dei non circoncisi morirai per mano di stranieri, perché io l'ho detto. Oracolo del Signore Dio. </w:t>
      </w:r>
    </w:p>
    <w:p w14:paraId="5805ED5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carbonchi e smeraldi; e d'oro era il lavoro dei tuoi castoni e delle tue legature, preparato nel giorno in cui fosti creato. Eri come un cherubino ad ali spiegate a difesa; io ti posi sul monte santo di Dio e camminavi in mezzo a pietre di fuoco. </w:t>
      </w:r>
    </w:p>
    <w:p w14:paraId="766E103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Perfetto tu eri nella tua condotta, da quando sei stato creato, finché fu trovata in te l'iniquità. Crescendo i tuoi commerci ti sei riempito di violenza e di peccati; io ti ho scacciato dal monte di Dio e ti ho fatto perire, cherubino protettore, in mezzo alle pietre di fuoco. Il tuo cuore si era inorgoglito per la tua bellezza, la tua saggezza si era corrotta a causa del tuo splendore: ti ho gettato a terra e ti ho posto davanti ai re che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77702AD9"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Mi fu rivolta questa parola del Signore: Figlio dell'uomo, volgiti verso Sidòne e profetizza contro di essa: Annunziale: Dice il Signore Dio: Eccomi contro di te, Sidòne, e mostrerò la mia gloria in mezzo a te. Si saprà che io sono il Signore quando farò giustizia di te e manifesterò la mia santità. Manderò contro di essa la peste e il sangue scorrerà per le sue vie: cadranno in essa i trafitti di spada e questa da ogni parte graverà; e sapranno che io sono il Signore. Non ci sarà più per gli Israeliti un aculeo pungente, una spina dolorosa tra tutti i suoi vicini che la disprezzano: sapranno che io sono il Signore. </w:t>
      </w:r>
    </w:p>
    <w:p w14:paraId="2528BB33"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lastRenderedPageBreak/>
        <w:t xml:space="preserve">Così dice il Signore Dio; Quando avrò radunato gli Israeliti di mezzo ai popoli fra i quali sono dispersi, io manifesterò in essi la mia santità davanti alle genti: abiteranno il paese che diedi al mio servo Giacobbe, vi abiteranno tranquilli, costruiranno case e pianteranno vigne; vi abiteranno tranquilli, quando avrò eseguito i miei giudizi su tutti coloro che intorno li disprezzano: e sapranno che io sono il Signore loro Dio”. </w:t>
      </w:r>
    </w:p>
    <w:p w14:paraId="26A24A74" w14:textId="77777777" w:rsidR="008C0CBF" w:rsidRPr="008C0CBF" w:rsidRDefault="008C0CBF" w:rsidP="008C0CBF">
      <w:pPr>
        <w:spacing w:after="120"/>
        <w:jc w:val="both"/>
        <w:rPr>
          <w:rFonts w:ascii="Arial" w:hAnsi="Arial"/>
          <w:sz w:val="24"/>
        </w:rPr>
      </w:pPr>
      <w:r w:rsidRPr="008C0CBF">
        <w:rPr>
          <w:rFonts w:ascii="Arial" w:hAnsi="Arial"/>
          <w:sz w:val="24"/>
        </w:rPr>
        <w:t xml:space="preserve">Anche il profeta Isaia canta il suo canto funebre su Babilonia: </w:t>
      </w:r>
    </w:p>
    <w:p w14:paraId="3B0EFD16"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Isaia - cap. 13,1-22: “Oracolo su Babilonia, ricevuto in visione da Isaia figlio di Amoz. Su un monte brullo issate un segnale, alzate per essi un grido; fate cenni con la mano perché varchino le porte dei principi. Io ho dato un ordine ai miei consacrati; ho chiamato i miei prodi a strumento del mio sdegno, entusiasti della mia grandezza. </w:t>
      </w:r>
    </w:p>
    <w:p w14:paraId="491010A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Rumore di folla sui monti, simile a quello di un popolo immenso. Rumore fragoroso di regni, di nazioni radunate. Il Signore degli eserciti passa in rassegna un esercito di guerra. Vengono da un paese lontano, dall'estremo orizzonte, il Signore e gli strumenti della sua collera, per devastare tutto il paese. Urlate, perché è vicino il giorno del Signore; esso viene come una devastazione da parte dell'Onnipotente. </w:t>
      </w:r>
    </w:p>
    <w:p w14:paraId="085ACFF3"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Perciò tutte le braccia sono fiacche, ogni cuore d'uomo viene meno; sono costernati, spasimi e dolori li prendono, si contorcono come una partoriente; ognuno osserva sgomento il suo vicino; i loro volti sono volti di fiamma. </w:t>
      </w:r>
    </w:p>
    <w:p w14:paraId="1EE8607E"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Ecco, il giorno del Signore arriva implacabile, con sdegno, ira e furore, per fare della terra un deserto, per sterminare i peccatori. Poiché le stelle del cielo e la costellazione di Orione non daranno più la loro luce; il sole si oscurerà al suo sorgere e la luna non diffonderà la sua luce. </w:t>
      </w:r>
    </w:p>
    <w:p w14:paraId="53CA72A0"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Io punirò il mondo per il male, gli empi per la loro iniquità; farò cessare la superbia dei protervi e umilierò l'orgoglio dei tiranni. Renderò l'uomo più raro dell'oro e i mortali più rari dell'oro di Ofir. Allora farò tremare i cieli e la terra si scuoterà dalle fondamenta per lo sdegno del Signore degli eserciti, nel giorno della sua ira ardente. </w:t>
      </w:r>
    </w:p>
    <w:p w14:paraId="189C4E73"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Allora, come una gazzella impaurita e come un gregge che nessuno raduna, ognuno si dirigerà verso il suo popolo, ognuno correrà verso la sua terra. Quanti saranno trovati, saranno trafitti, quanti saranno presi, periranno di spada. I loro piccoli saranno sfracellati davanti ai loro occhi; saranno saccheggiate le loro case, disonorate le loro mogli. </w:t>
      </w:r>
    </w:p>
    <w:p w14:paraId="3F7A61F3" w14:textId="52A7D281"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Ecco, io eccito contro di loro i Medi che non pensano all'argento, né si curano dell'oro. Con i loro archi abbatteranno i giovani, non avranno pietà dei piccoli appena nati, i loro occhi non avranno pietà dei bambini. Babilonia, perla dei regni, splendore orgoglioso dei Caldei, sarà come Sòdoma e Gomorra sconvolte da Dio. Non sarà abitata mai più né popolata di generazione in generazione. L'Arabo non vi pianterà la sua tenda né i pastori vi faranno sostare i greggi. Ma vi si stabiliranno gli animali del deserto, i gufi riempiranno le loro case, vi </w:t>
      </w:r>
      <w:r w:rsidRPr="00BA52E2">
        <w:rPr>
          <w:rFonts w:ascii="Arial" w:hAnsi="Arial"/>
          <w:bCs/>
          <w:i/>
          <w:iCs/>
          <w:sz w:val="24"/>
          <w:szCs w:val="24"/>
        </w:rPr>
        <w:lastRenderedPageBreak/>
        <w:t xml:space="preserve">faranno dimora gli struzzi, vi danzeranno i </w:t>
      </w:r>
      <w:r w:rsidR="00FD248D" w:rsidRPr="00BA52E2">
        <w:rPr>
          <w:rFonts w:ascii="Arial" w:hAnsi="Arial"/>
          <w:bCs/>
          <w:i/>
          <w:iCs/>
          <w:sz w:val="24"/>
          <w:szCs w:val="24"/>
        </w:rPr>
        <w:t>satiri</w:t>
      </w:r>
      <w:r w:rsidRPr="00BA52E2">
        <w:rPr>
          <w:rFonts w:ascii="Arial" w:hAnsi="Arial"/>
          <w:bCs/>
          <w:i/>
          <w:iCs/>
          <w:sz w:val="24"/>
          <w:szCs w:val="24"/>
        </w:rPr>
        <w:t xml:space="preserve">. Ululeranno le iene nei loro palazzi, gli sciacalli nei loro edifici lussuosi. La sua ora si avvicina, i suoi giorni non saranno prolungati. </w:t>
      </w:r>
    </w:p>
    <w:p w14:paraId="550C8EC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Isaia - cap. 14,1-23: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Riposa ora tranquilla tutta la terra ed erompe in grida di gioia. </w:t>
      </w:r>
    </w:p>
    <w:p w14:paraId="5DCD5608"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w:t>
      </w:r>
    </w:p>
    <w:p w14:paraId="296A5B88"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Negli inferi è precipitato il tuo fasto, la musica delle tue arpe; sotto di te v'è uno strato di marciume, tua coltre sono i vermi. 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70463616"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w:t>
      </w:r>
    </w:p>
    <w:p w14:paraId="5095E759"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Preparate il massacro dei suoi figli a causa dell'iniquità del loro padre e non sorgano più a conquistare la terra e a riempire il mondo di rovine. </w:t>
      </w:r>
    </w:p>
    <w:p w14:paraId="21D916D4" w14:textId="6A78FA60"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Io insorgerò contro di loro parola del Signore degli </w:t>
      </w:r>
      <w:r w:rsidR="00FD248D" w:rsidRPr="00BA52E2">
        <w:rPr>
          <w:rFonts w:ascii="Arial" w:hAnsi="Arial"/>
          <w:bCs/>
          <w:i/>
          <w:iCs/>
          <w:sz w:val="24"/>
          <w:szCs w:val="24"/>
        </w:rPr>
        <w:t>eserciti,</w:t>
      </w:r>
      <w:r w:rsidRPr="00BA52E2">
        <w:rPr>
          <w:rFonts w:ascii="Arial" w:hAnsi="Arial"/>
          <w:bCs/>
          <w:i/>
          <w:iCs/>
          <w:sz w:val="24"/>
          <w:szCs w:val="24"/>
        </w:rPr>
        <w:t xml:space="preserve"> sterminerò il nome di Babilonia e il resto, la prole e la stirpe oracolo del </w:t>
      </w:r>
      <w:r w:rsidR="00FD248D" w:rsidRPr="00BA52E2">
        <w:rPr>
          <w:rFonts w:ascii="Arial" w:hAnsi="Arial"/>
          <w:bCs/>
          <w:i/>
          <w:iCs/>
          <w:sz w:val="24"/>
          <w:szCs w:val="24"/>
        </w:rPr>
        <w:t>Signore.</w:t>
      </w:r>
      <w:r w:rsidRPr="00BA52E2">
        <w:rPr>
          <w:rFonts w:ascii="Arial" w:hAnsi="Arial"/>
          <w:bCs/>
          <w:i/>
          <w:iCs/>
          <w:sz w:val="24"/>
          <w:szCs w:val="24"/>
        </w:rPr>
        <w:t xml:space="preserve"> </w:t>
      </w:r>
      <w:r w:rsidRPr="00BA52E2">
        <w:rPr>
          <w:rFonts w:ascii="Arial" w:hAnsi="Arial"/>
          <w:bCs/>
          <w:i/>
          <w:iCs/>
          <w:sz w:val="24"/>
          <w:szCs w:val="24"/>
        </w:rPr>
        <w:lastRenderedPageBreak/>
        <w:t xml:space="preserve">Io la ridurrò a dominio dei ricci, a palude stagnante; la scoperò con la scopa della distruzione oracolo del Signore degli eserciti”. </w:t>
      </w:r>
    </w:p>
    <w:p w14:paraId="600B442A" w14:textId="02C2662A" w:rsidR="008C0CBF" w:rsidRPr="008C0CBF" w:rsidRDefault="008C0CBF" w:rsidP="008C0CBF">
      <w:pPr>
        <w:spacing w:after="120"/>
        <w:jc w:val="both"/>
        <w:rPr>
          <w:rFonts w:ascii="Arial" w:hAnsi="Arial"/>
          <w:sz w:val="24"/>
        </w:rPr>
      </w:pPr>
      <w:r w:rsidRPr="008C0CBF">
        <w:rPr>
          <w:rFonts w:ascii="Arial" w:hAnsi="Arial"/>
          <w:sz w:val="24"/>
        </w:rPr>
        <w:t>Q</w:t>
      </w:r>
      <w:r w:rsidRPr="0018442E">
        <w:rPr>
          <w:rFonts w:ascii="Arial" w:hAnsi="Arial"/>
          <w:sz w:val="24"/>
        </w:rPr>
        <w:t xml:space="preserve">uando i re della terra, che si sono prostituiti e hanno vissuto nel fasto con Roma, vedono la sua distruzione, </w:t>
      </w:r>
      <w:r w:rsidRPr="0018442E">
        <w:rPr>
          <w:rFonts w:ascii="Arial" w:hAnsi="Arial"/>
          <w:i/>
          <w:sz w:val="24"/>
        </w:rPr>
        <w:t>“piangono e si lamentano a causa di lei”</w:t>
      </w:r>
      <w:r w:rsidRPr="0018442E">
        <w:rPr>
          <w:rFonts w:ascii="Arial" w:hAnsi="Arial"/>
          <w:sz w:val="24"/>
        </w:rPr>
        <w:t>.</w:t>
      </w:r>
      <w:r w:rsidR="0018442E">
        <w:rPr>
          <w:rFonts w:ascii="Arial" w:hAnsi="Arial"/>
          <w:sz w:val="24"/>
        </w:rPr>
        <w:t xml:space="preserve"> </w:t>
      </w:r>
      <w:r w:rsidRPr="0018442E">
        <w:rPr>
          <w:rFonts w:ascii="Arial" w:hAnsi="Arial"/>
          <w:sz w:val="24"/>
        </w:rPr>
        <w:t>Perché piangono e perché si lamentano a causa di lei?</w:t>
      </w:r>
      <w:r w:rsidR="0018442E">
        <w:rPr>
          <w:rFonts w:ascii="Arial" w:hAnsi="Arial"/>
          <w:sz w:val="24"/>
        </w:rPr>
        <w:t xml:space="preserve"> </w:t>
      </w:r>
      <w:r w:rsidRPr="0018442E">
        <w:rPr>
          <w:rFonts w:ascii="Arial" w:hAnsi="Arial"/>
          <w:sz w:val="24"/>
        </w:rPr>
        <w:t xml:space="preserve">Perché, inoltre, pur tenendosi a distanza per paura dei suoi tormenti, dicono: </w:t>
      </w:r>
      <w:r w:rsidRPr="0018442E">
        <w:rPr>
          <w:rFonts w:ascii="Arial" w:hAnsi="Arial"/>
          <w:i/>
          <w:sz w:val="24"/>
        </w:rPr>
        <w:t>“Guai, guai, immensa città, Babilonia, possente città; in un’ora sola è giunta la tua condanna”</w:t>
      </w:r>
      <w:r w:rsidRPr="0018442E">
        <w:rPr>
          <w:rFonts w:ascii="Arial" w:hAnsi="Arial"/>
          <w:sz w:val="24"/>
        </w:rPr>
        <w:t>?</w:t>
      </w:r>
      <w:r w:rsidR="0018442E">
        <w:rPr>
          <w:rFonts w:ascii="Arial" w:hAnsi="Arial"/>
          <w:sz w:val="24"/>
        </w:rPr>
        <w:t xml:space="preserve"> </w:t>
      </w:r>
      <w:r w:rsidRPr="008C0CBF">
        <w:rPr>
          <w:rFonts w:ascii="Arial" w:hAnsi="Arial"/>
          <w:sz w:val="24"/>
        </w:rPr>
        <w:t>Piangono e si lamentano a causa di lei perché è stata lei la causa della sua distruzione, ma anche della loro.</w:t>
      </w:r>
      <w:r w:rsidR="0018442E">
        <w:rPr>
          <w:rFonts w:ascii="Arial" w:hAnsi="Arial"/>
          <w:sz w:val="24"/>
        </w:rPr>
        <w:t xml:space="preserve"> </w:t>
      </w:r>
      <w:r w:rsidRPr="008C0CBF">
        <w:rPr>
          <w:rFonts w:ascii="Arial" w:hAnsi="Arial"/>
          <w:sz w:val="24"/>
        </w:rPr>
        <w:t>Quando Dio compie le opere della sua giustizia, le conseguenze non sono solo per colui o colei sui quali la giustizia di Dio si compie, ma su tutti coloro che in qualche modo vivono alla loro ombra.</w:t>
      </w:r>
    </w:p>
    <w:p w14:paraId="6D07F374" w14:textId="093A7354" w:rsidR="008C0CBF" w:rsidRPr="008C0CBF" w:rsidRDefault="008C0CBF" w:rsidP="008C0CBF">
      <w:pPr>
        <w:spacing w:after="120"/>
        <w:jc w:val="both"/>
        <w:rPr>
          <w:rFonts w:ascii="Arial" w:hAnsi="Arial"/>
          <w:sz w:val="24"/>
        </w:rPr>
      </w:pPr>
      <w:r w:rsidRPr="008C0CBF">
        <w:rPr>
          <w:rFonts w:ascii="Arial" w:hAnsi="Arial"/>
          <w:sz w:val="24"/>
        </w:rPr>
        <w:t>Il male piange il male, il peccato piange il peccato, ma lo piange non perché offesa a Dio, ma perché esso trascina un male anche nei confronti di chi lo piange.</w:t>
      </w:r>
      <w:r w:rsidR="0018442E">
        <w:rPr>
          <w:rFonts w:ascii="Arial" w:hAnsi="Arial"/>
          <w:sz w:val="24"/>
        </w:rPr>
        <w:t xml:space="preserve"> </w:t>
      </w:r>
      <w:r w:rsidRPr="008C0CBF">
        <w:rPr>
          <w:rFonts w:ascii="Arial" w:hAnsi="Arial"/>
          <w:sz w:val="24"/>
        </w:rPr>
        <w:t xml:space="preserve">Solo nella conversione si è capaci di vedere il peccato come offesa contro Dio. Questa verità ce la insegna la parabola del figliol prodigo: </w:t>
      </w:r>
      <w:r w:rsidRPr="008C0CBF">
        <w:rPr>
          <w:rFonts w:ascii="Arial" w:hAnsi="Arial"/>
          <w:i/>
          <w:sz w:val="24"/>
        </w:rPr>
        <w:t>“Padre, ho peccato contro il cielo e contro di te”</w:t>
      </w:r>
      <w:r w:rsidRPr="008C0CBF">
        <w:rPr>
          <w:rFonts w:ascii="Arial" w:hAnsi="Arial"/>
          <w:sz w:val="24"/>
        </w:rPr>
        <w:t>.</w:t>
      </w:r>
      <w:r w:rsidR="0018442E">
        <w:rPr>
          <w:rFonts w:ascii="Arial" w:hAnsi="Arial"/>
          <w:sz w:val="24"/>
        </w:rPr>
        <w:t xml:space="preserve"> </w:t>
      </w:r>
      <w:r w:rsidRPr="008C0CBF">
        <w:rPr>
          <w:rFonts w:ascii="Arial" w:hAnsi="Arial"/>
          <w:sz w:val="24"/>
        </w:rPr>
        <w:t>Nel nostro caso, nel caso del peccato che piange il peccato, non lo piange perché male arrecato a Dio, ma perché male arrecato a colui che lo piange.</w:t>
      </w:r>
      <w:r w:rsidR="0018442E">
        <w:rPr>
          <w:rFonts w:ascii="Arial" w:hAnsi="Arial"/>
          <w:sz w:val="24"/>
        </w:rPr>
        <w:t xml:space="preserve"> </w:t>
      </w:r>
      <w:r w:rsidRPr="008C0CBF">
        <w:rPr>
          <w:rFonts w:ascii="Arial" w:hAnsi="Arial"/>
          <w:sz w:val="24"/>
        </w:rPr>
        <w:t>Si piange il peccato per motivi personali, ma non ragioni soprannaturali.</w:t>
      </w:r>
      <w:r w:rsidR="0018442E">
        <w:rPr>
          <w:rFonts w:ascii="Arial" w:hAnsi="Arial"/>
          <w:sz w:val="24"/>
        </w:rPr>
        <w:t xml:space="preserve"> </w:t>
      </w:r>
      <w:r w:rsidRPr="008C0CBF">
        <w:rPr>
          <w:rFonts w:ascii="Arial" w:hAnsi="Arial"/>
          <w:sz w:val="24"/>
        </w:rPr>
        <w:t>Anche questo avviene spesso nel mondo, anzi è quasi prassi di vita.</w:t>
      </w:r>
      <w:r w:rsidR="0018442E">
        <w:rPr>
          <w:rFonts w:ascii="Arial" w:hAnsi="Arial"/>
          <w:sz w:val="24"/>
        </w:rPr>
        <w:t xml:space="preserve"> </w:t>
      </w:r>
      <w:r w:rsidRPr="008C0CBF">
        <w:rPr>
          <w:rFonts w:ascii="Arial" w:hAnsi="Arial"/>
          <w:sz w:val="24"/>
        </w:rPr>
        <w:t>Questi stessi uomini che piangono il peccato per il male che ha provocato in loro, nei loro traffici, cantano il canto funebre su Babilonia, o Roma, ma non lo cantano per motivi soprannaturali, perché si è compiuta su di essa la giustizia divina.</w:t>
      </w:r>
      <w:r w:rsidR="0018442E">
        <w:rPr>
          <w:rFonts w:ascii="Arial" w:hAnsi="Arial"/>
          <w:sz w:val="24"/>
        </w:rPr>
        <w:t xml:space="preserve"> </w:t>
      </w:r>
      <w:r w:rsidRPr="008C0CBF">
        <w:rPr>
          <w:rFonts w:ascii="Arial" w:hAnsi="Arial"/>
          <w:sz w:val="24"/>
        </w:rPr>
        <w:t>Lo cantano per motivi umani, di umana commiserazione. Si vede la distruzione e si piange sulla distruzione, ma non si</w:t>
      </w:r>
      <w:r w:rsidR="0023637E">
        <w:rPr>
          <w:rFonts w:ascii="Arial" w:hAnsi="Arial"/>
          <w:sz w:val="24"/>
        </w:rPr>
        <w:t xml:space="preserve"> </w:t>
      </w:r>
      <w:r w:rsidRPr="008C0CBF">
        <w:rPr>
          <w:rFonts w:ascii="Arial" w:hAnsi="Arial"/>
          <w:sz w:val="24"/>
        </w:rPr>
        <w:t>riesce a vedere cosa c’è dietro la distruzione e per quale motivo è giunta la fine in un solo giorno, o in pochi istanti.</w:t>
      </w:r>
      <w:r w:rsidR="0018442E">
        <w:rPr>
          <w:rFonts w:ascii="Arial" w:hAnsi="Arial"/>
          <w:sz w:val="24"/>
        </w:rPr>
        <w:t xml:space="preserve"> </w:t>
      </w:r>
      <w:r w:rsidRPr="008C0CBF">
        <w:rPr>
          <w:rFonts w:ascii="Arial" w:hAnsi="Arial"/>
          <w:sz w:val="24"/>
        </w:rPr>
        <w:t>Su questa verità dovremmo riflettere. Molte volte il nostro pianto è falso. È un pianto interessato, un pianto umano, un pianto frutto di peccato e per il peccato.</w:t>
      </w:r>
      <w:r w:rsidR="00025C27">
        <w:rPr>
          <w:rFonts w:ascii="Arial" w:hAnsi="Arial"/>
          <w:sz w:val="24"/>
        </w:rPr>
        <w:t xml:space="preserve"> </w:t>
      </w:r>
      <w:r w:rsidRPr="008C0CBF">
        <w:rPr>
          <w:rFonts w:ascii="Arial" w:hAnsi="Arial"/>
          <w:sz w:val="24"/>
        </w:rPr>
        <w:t>Questo avviene quando si è nel peccato e si persevera in esso, senza alcuna volontà di abbandonarlo una volta per tutte.</w:t>
      </w:r>
      <w:r w:rsidR="0018442E">
        <w:rPr>
          <w:rFonts w:ascii="Arial" w:hAnsi="Arial"/>
          <w:sz w:val="24"/>
        </w:rPr>
        <w:t xml:space="preserve"> </w:t>
      </w:r>
      <w:r w:rsidRPr="008C0CBF">
        <w:rPr>
          <w:rFonts w:ascii="Arial" w:hAnsi="Arial"/>
          <w:sz w:val="24"/>
        </w:rPr>
        <w:t>La cecità di peccato spesso ci impedisce di vedere che la fine delle ingiustizie degli altri è segno anche della nostra fine, della fine delle nostre ingiustizie.</w:t>
      </w:r>
    </w:p>
    <w:p w14:paraId="6513A632" w14:textId="77777777" w:rsidR="008C0CBF" w:rsidRPr="008C0CBF" w:rsidRDefault="008C0CBF" w:rsidP="008C0CBF">
      <w:pPr>
        <w:spacing w:after="120"/>
        <w:jc w:val="both"/>
        <w:rPr>
          <w:rFonts w:ascii="Arial" w:hAnsi="Arial"/>
          <w:sz w:val="24"/>
        </w:rPr>
      </w:pPr>
      <w:r w:rsidRPr="008C0CBF">
        <w:rPr>
          <w:rFonts w:ascii="Arial" w:hAnsi="Arial"/>
          <w:sz w:val="24"/>
        </w:rPr>
        <w:t>Per vedere questo ci occorrono occhi di Spirito Santo, occhi di Dio, occhi di verità e di grande giustizia soprannaturale.</w:t>
      </w:r>
    </w:p>
    <w:p w14:paraId="3DDBAC26" w14:textId="24D61C25"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[11</w:t>
      </w:r>
      <w:r w:rsidR="00FD248D">
        <w:rPr>
          <w:rFonts w:ascii="Arial" w:hAnsi="Arial"/>
          <w:b/>
          <w:sz w:val="24"/>
        </w:rPr>
        <w:t xml:space="preserve">] </w:t>
      </w:r>
      <w:r w:rsidRPr="008C0CBF">
        <w:rPr>
          <w:rFonts w:ascii="Arial" w:hAnsi="Arial"/>
          <w:b/>
          <w:sz w:val="24"/>
        </w:rPr>
        <w:t>Anche i mercanti della terra piangono e gemono su di lei, perché nessuno compera più le loro merci: [12</w:t>
      </w:r>
      <w:r w:rsidR="00FD248D">
        <w:rPr>
          <w:rFonts w:ascii="Arial" w:hAnsi="Arial"/>
          <w:b/>
          <w:sz w:val="24"/>
        </w:rPr>
        <w:t xml:space="preserve">] </w:t>
      </w:r>
      <w:r w:rsidRPr="008C0CBF">
        <w:rPr>
          <w:rFonts w:ascii="Arial" w:hAnsi="Arial"/>
          <w:b/>
          <w:sz w:val="24"/>
        </w:rPr>
        <w:t>carichi d'oro, d'argento e di pietre preziose, di perle, di lino, di porpora, di seta e di scarlatto; legni profumati di ogni specie, oggetti d'avorio, di legno, di bronzo, di ferro, di marmo; [13</w:t>
      </w:r>
      <w:r w:rsidR="00FD248D">
        <w:rPr>
          <w:rFonts w:ascii="Arial" w:hAnsi="Arial"/>
          <w:b/>
          <w:sz w:val="24"/>
        </w:rPr>
        <w:t xml:space="preserve">] </w:t>
      </w:r>
      <w:r w:rsidR="00FD248D" w:rsidRPr="008C0CBF">
        <w:rPr>
          <w:rFonts w:ascii="Arial" w:hAnsi="Arial"/>
          <w:b/>
          <w:sz w:val="24"/>
        </w:rPr>
        <w:t>cinnamomo</w:t>
      </w:r>
      <w:r w:rsidRPr="008C0CBF">
        <w:rPr>
          <w:rFonts w:ascii="Arial" w:hAnsi="Arial"/>
          <w:b/>
          <w:sz w:val="24"/>
        </w:rPr>
        <w:t xml:space="preserve">, </w:t>
      </w:r>
      <w:r w:rsidR="00FD248D" w:rsidRPr="008C0CBF">
        <w:rPr>
          <w:rFonts w:ascii="Arial" w:hAnsi="Arial"/>
          <w:b/>
          <w:sz w:val="24"/>
        </w:rPr>
        <w:t>amomo</w:t>
      </w:r>
      <w:r w:rsidRPr="008C0CBF">
        <w:rPr>
          <w:rFonts w:ascii="Arial" w:hAnsi="Arial"/>
          <w:b/>
          <w:sz w:val="24"/>
        </w:rPr>
        <w:t xml:space="preserve">, profumi, unguento, incenso, vino, olio, fior di farina, frumento, bestiame, greggi, cavalli, cocchi, schiavi e vite umane. </w:t>
      </w:r>
    </w:p>
    <w:p w14:paraId="360CCE42" w14:textId="47F59AFE" w:rsidR="008C0CBF" w:rsidRPr="008C0CBF" w:rsidRDefault="008C0CBF" w:rsidP="008C0CBF">
      <w:pPr>
        <w:spacing w:after="120"/>
        <w:jc w:val="both"/>
        <w:rPr>
          <w:rFonts w:ascii="Arial" w:hAnsi="Arial"/>
          <w:sz w:val="24"/>
        </w:rPr>
      </w:pPr>
      <w:r w:rsidRPr="008C0CBF">
        <w:rPr>
          <w:rFonts w:ascii="Arial" w:hAnsi="Arial"/>
          <w:sz w:val="24"/>
        </w:rPr>
        <w:t>Questi versetti, ove ce ne fosse bisogno, confermano la lettura fatta finora.</w:t>
      </w:r>
      <w:r w:rsidR="0018442E">
        <w:rPr>
          <w:rFonts w:ascii="Arial" w:hAnsi="Arial"/>
          <w:sz w:val="24"/>
        </w:rPr>
        <w:t xml:space="preserve"> </w:t>
      </w:r>
      <w:r w:rsidRPr="008C0CBF">
        <w:rPr>
          <w:rFonts w:ascii="Arial" w:hAnsi="Arial"/>
          <w:sz w:val="24"/>
        </w:rPr>
        <w:t>Roma è distrutta, abbattuta. Roma ha perso ogni suo potere. È ridotta a niente.</w:t>
      </w:r>
      <w:r w:rsidR="0018442E">
        <w:rPr>
          <w:rFonts w:ascii="Arial" w:hAnsi="Arial"/>
          <w:sz w:val="24"/>
        </w:rPr>
        <w:t xml:space="preserve"> </w:t>
      </w:r>
      <w:r w:rsidRPr="008C0CBF">
        <w:rPr>
          <w:rFonts w:ascii="Arial" w:hAnsi="Arial"/>
          <w:sz w:val="24"/>
        </w:rPr>
        <w:t>I mercanti della terra vedono questa immane sciagura, questa grande rovina e qual è il loro pensiero, il loro atteggiamento?</w:t>
      </w:r>
      <w:r w:rsidR="0018442E">
        <w:rPr>
          <w:rFonts w:ascii="Arial" w:hAnsi="Arial"/>
          <w:sz w:val="24"/>
        </w:rPr>
        <w:t xml:space="preserve"> </w:t>
      </w:r>
      <w:r w:rsidRPr="008C0CBF">
        <w:rPr>
          <w:rFonts w:ascii="Arial" w:hAnsi="Arial"/>
          <w:sz w:val="24"/>
        </w:rPr>
        <w:t xml:space="preserve">Non piangono per Roma e per la sua distruzione. Non vedono nella distruzione di Roma il giusto castigo per il suo peccato, la giusta pena per la sua idolatria, la giusta umiliazione per la sua </w:t>
      </w:r>
      <w:r w:rsidRPr="008C0CBF">
        <w:rPr>
          <w:rFonts w:ascii="Arial" w:hAnsi="Arial"/>
          <w:sz w:val="24"/>
        </w:rPr>
        <w:lastRenderedPageBreak/>
        <w:t>superbia.</w:t>
      </w:r>
      <w:r w:rsidR="0018442E">
        <w:rPr>
          <w:rFonts w:ascii="Arial" w:hAnsi="Arial"/>
          <w:sz w:val="24"/>
        </w:rPr>
        <w:t xml:space="preserve"> </w:t>
      </w:r>
      <w:r w:rsidRPr="008C0CBF">
        <w:rPr>
          <w:rFonts w:ascii="Arial" w:hAnsi="Arial"/>
          <w:sz w:val="24"/>
        </w:rPr>
        <w:t>Vedono nella catastrofe di Roma solo il loro mancato guadagno e per questo piangono e gemono su di lei.</w:t>
      </w:r>
    </w:p>
    <w:p w14:paraId="1057D6C1" w14:textId="42BF4A79" w:rsidR="008C0CBF" w:rsidRPr="008C0CBF" w:rsidRDefault="008C0CBF" w:rsidP="008C0CBF">
      <w:pPr>
        <w:spacing w:after="120"/>
        <w:jc w:val="both"/>
        <w:rPr>
          <w:rFonts w:ascii="Arial" w:hAnsi="Arial"/>
          <w:sz w:val="24"/>
        </w:rPr>
      </w:pPr>
      <w:r w:rsidRPr="008C0CBF">
        <w:rPr>
          <w:rFonts w:ascii="Arial" w:hAnsi="Arial"/>
          <w:sz w:val="24"/>
        </w:rPr>
        <w:t>Triste e sconsolante realtà del peccato. Nel peccato ognuno piange quando avviene la morte degli altri, ma piange non per la morte degli altri, ma per le conseguenze negative che questa morte ha operato nella loro vita.</w:t>
      </w:r>
      <w:r w:rsidR="0018442E">
        <w:rPr>
          <w:rFonts w:ascii="Arial" w:hAnsi="Arial"/>
          <w:sz w:val="24"/>
        </w:rPr>
        <w:t xml:space="preserve"> </w:t>
      </w:r>
      <w:r w:rsidRPr="008C0CBF">
        <w:rPr>
          <w:rFonts w:ascii="Arial" w:hAnsi="Arial"/>
          <w:sz w:val="24"/>
        </w:rPr>
        <w:t>In fondo tutti costoro piangono per le loro merci, piangono sulle loro mercanzie che resteranno invendute a causa della morte di colei che tutto comprava.</w:t>
      </w:r>
      <w:r w:rsidR="0018442E">
        <w:rPr>
          <w:rFonts w:ascii="Arial" w:hAnsi="Arial"/>
          <w:sz w:val="24"/>
        </w:rPr>
        <w:t xml:space="preserve"> </w:t>
      </w:r>
      <w:r w:rsidRPr="008C0CBF">
        <w:rPr>
          <w:rFonts w:ascii="Arial" w:hAnsi="Arial"/>
          <w:sz w:val="24"/>
        </w:rPr>
        <w:t>Questo significa che chi è nel peccato non ha verità in lui e senza verità non si può piangere con verità per la morte degli altri.</w:t>
      </w:r>
      <w:r w:rsidR="0018442E">
        <w:rPr>
          <w:rFonts w:ascii="Arial" w:hAnsi="Arial"/>
          <w:sz w:val="24"/>
        </w:rPr>
        <w:t xml:space="preserve"> </w:t>
      </w:r>
      <w:r w:rsidRPr="008C0CBF">
        <w:rPr>
          <w:rFonts w:ascii="Arial" w:hAnsi="Arial"/>
          <w:sz w:val="24"/>
        </w:rPr>
        <w:t>Anche su questa verità è giusto che ognuno di noi rifletta. Quando si è nel peccato nessuno si interesserà agli altri secondo verità. Ci si interesserà di loro sempre secondo falsità, secondo menzogna, secondo ambiguità.</w:t>
      </w:r>
      <w:r w:rsidR="0018442E">
        <w:rPr>
          <w:rFonts w:ascii="Arial" w:hAnsi="Arial"/>
          <w:sz w:val="24"/>
        </w:rPr>
        <w:t xml:space="preserve"> </w:t>
      </w:r>
      <w:r w:rsidRPr="008C0CBF">
        <w:rPr>
          <w:rFonts w:ascii="Arial" w:hAnsi="Arial"/>
          <w:sz w:val="24"/>
        </w:rPr>
        <w:t>Chi vuole interessarsi agli altri secondo verità deve abitare perennemente nella casa della verità. Dalla verità nasce la verità; dalla falsità e dalla menzogna scaturiscono solo falsità e menzogne.</w:t>
      </w:r>
    </w:p>
    <w:p w14:paraId="14D66084" w14:textId="45028BA9"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[14</w:t>
      </w:r>
      <w:r w:rsidR="00FD248D">
        <w:rPr>
          <w:rFonts w:ascii="Arial" w:hAnsi="Arial"/>
          <w:b/>
          <w:sz w:val="24"/>
        </w:rPr>
        <w:t>]</w:t>
      </w:r>
      <w:r w:rsidRPr="008C0CBF">
        <w:rPr>
          <w:rFonts w:ascii="Arial" w:hAnsi="Arial"/>
          <w:b/>
          <w:sz w:val="24"/>
        </w:rPr>
        <w:t xml:space="preserve"> “I frutti che ti piacevano tanto, tutto quel lusso e quello splendore sono perduti per te, mai più potranno trovarli”. </w:t>
      </w:r>
    </w:p>
    <w:p w14:paraId="7711AAE8" w14:textId="6831C09A" w:rsidR="008C0CBF" w:rsidRPr="008C0CBF" w:rsidRDefault="008C0CBF" w:rsidP="008C0CBF">
      <w:pPr>
        <w:spacing w:after="120"/>
        <w:jc w:val="both"/>
        <w:rPr>
          <w:rFonts w:ascii="Arial" w:hAnsi="Arial"/>
          <w:sz w:val="24"/>
        </w:rPr>
      </w:pPr>
      <w:r w:rsidRPr="008C0CBF">
        <w:rPr>
          <w:rFonts w:ascii="Arial" w:hAnsi="Arial"/>
          <w:sz w:val="24"/>
        </w:rPr>
        <w:t>Continua il pianto del peccato.</w:t>
      </w:r>
      <w:r w:rsidR="0018442E">
        <w:rPr>
          <w:rFonts w:ascii="Arial" w:hAnsi="Arial"/>
          <w:sz w:val="24"/>
        </w:rPr>
        <w:t xml:space="preserve"> </w:t>
      </w:r>
      <w:r w:rsidRPr="008C0CBF">
        <w:rPr>
          <w:rFonts w:ascii="Arial" w:hAnsi="Arial"/>
          <w:sz w:val="24"/>
        </w:rPr>
        <w:t>Muore un mondo di peccato e per questo il peccato è in lutto.</w:t>
      </w:r>
      <w:r w:rsidR="0018442E">
        <w:rPr>
          <w:rFonts w:ascii="Arial" w:hAnsi="Arial"/>
          <w:sz w:val="24"/>
        </w:rPr>
        <w:t xml:space="preserve"> </w:t>
      </w:r>
      <w:r w:rsidRPr="008C0CBF">
        <w:rPr>
          <w:rFonts w:ascii="Arial" w:hAnsi="Arial"/>
          <w:sz w:val="24"/>
        </w:rPr>
        <w:t>Svanisce un mondo di idolatria e la stessa idolatria è nell’angoscia.</w:t>
      </w:r>
      <w:r w:rsidR="0018442E">
        <w:rPr>
          <w:rFonts w:ascii="Arial" w:hAnsi="Arial"/>
          <w:sz w:val="24"/>
        </w:rPr>
        <w:t xml:space="preserve"> </w:t>
      </w:r>
      <w:r w:rsidRPr="008C0CBF">
        <w:rPr>
          <w:rFonts w:ascii="Arial" w:hAnsi="Arial"/>
          <w:sz w:val="24"/>
        </w:rPr>
        <w:t xml:space="preserve">Finisce un mondo di male ed il male si </w:t>
      </w:r>
      <w:r w:rsidR="00FD248D" w:rsidRPr="008C0CBF">
        <w:rPr>
          <w:rFonts w:ascii="Arial" w:hAnsi="Arial"/>
          <w:sz w:val="24"/>
        </w:rPr>
        <w:t>dà</w:t>
      </w:r>
      <w:r w:rsidRPr="008C0CBF">
        <w:rPr>
          <w:rFonts w:ascii="Arial" w:hAnsi="Arial"/>
          <w:sz w:val="24"/>
        </w:rPr>
        <w:t xml:space="preserve"> pena per questo.</w:t>
      </w:r>
      <w:r w:rsidR="0018442E">
        <w:rPr>
          <w:rFonts w:ascii="Arial" w:hAnsi="Arial"/>
          <w:sz w:val="24"/>
        </w:rPr>
        <w:t xml:space="preserve"> </w:t>
      </w:r>
      <w:r w:rsidRPr="008C0CBF">
        <w:rPr>
          <w:rFonts w:ascii="Arial" w:hAnsi="Arial"/>
          <w:sz w:val="24"/>
        </w:rPr>
        <w:t>Quando un mondo finisce per uno, finisce anche per molti.</w:t>
      </w:r>
      <w:r w:rsidR="0018442E">
        <w:rPr>
          <w:rFonts w:ascii="Arial" w:hAnsi="Arial"/>
          <w:sz w:val="24"/>
        </w:rPr>
        <w:t xml:space="preserve"> </w:t>
      </w:r>
      <w:r w:rsidRPr="0018442E">
        <w:rPr>
          <w:rFonts w:ascii="Arial" w:hAnsi="Arial"/>
          <w:sz w:val="24"/>
        </w:rPr>
        <w:t xml:space="preserve">Per questo è detto: </w:t>
      </w:r>
      <w:r w:rsidRPr="0018442E">
        <w:rPr>
          <w:rFonts w:ascii="Arial" w:hAnsi="Arial"/>
          <w:i/>
          <w:sz w:val="24"/>
        </w:rPr>
        <w:t>“I frutti che ti piacevano tanto, tutto quel lusso e quello splendore sono perduti per te, mai più potranno trovarli”.</w:t>
      </w:r>
      <w:r w:rsidR="0018442E">
        <w:rPr>
          <w:rFonts w:ascii="Arial" w:hAnsi="Arial"/>
          <w:i/>
          <w:sz w:val="24"/>
        </w:rPr>
        <w:t xml:space="preserve"> </w:t>
      </w:r>
      <w:r w:rsidRPr="008C0CBF">
        <w:rPr>
          <w:rFonts w:ascii="Arial" w:hAnsi="Arial"/>
          <w:sz w:val="24"/>
        </w:rPr>
        <w:t>Chi non potrà trovare questi frutti sono i figli di Babilonia, ma sono anche tutti coloro che vivevano alla sua ombra.</w:t>
      </w:r>
      <w:r w:rsidR="0018442E">
        <w:rPr>
          <w:rFonts w:ascii="Arial" w:hAnsi="Arial"/>
          <w:sz w:val="24"/>
        </w:rPr>
        <w:t xml:space="preserve"> </w:t>
      </w:r>
      <w:r w:rsidRPr="008C0CBF">
        <w:rPr>
          <w:rFonts w:ascii="Arial" w:hAnsi="Arial"/>
          <w:sz w:val="24"/>
        </w:rPr>
        <w:t>Come il lusso e lo splendore frutto del peccato di uno, porta un beneficio a quanti sono i fabbricatori materiali di questo lusso e di questo splendore, così avviene nel caso opposto.</w:t>
      </w:r>
    </w:p>
    <w:p w14:paraId="209ED183" w14:textId="64BF0C11" w:rsidR="008C0CBF" w:rsidRPr="008C0CBF" w:rsidRDefault="008C0CBF" w:rsidP="008C0CBF">
      <w:pPr>
        <w:spacing w:after="120"/>
        <w:jc w:val="both"/>
        <w:rPr>
          <w:rFonts w:ascii="Arial" w:hAnsi="Arial"/>
          <w:sz w:val="24"/>
        </w:rPr>
      </w:pPr>
      <w:r w:rsidRPr="008C0CBF">
        <w:rPr>
          <w:rFonts w:ascii="Arial" w:hAnsi="Arial"/>
          <w:sz w:val="24"/>
        </w:rPr>
        <w:t>Quando è colma la misura dell’ira di Dio e si abbatte su una persona, su una città, su un paese, su una nazione, o più nazioni, il giorno della catastrofe e della fine, il disagio o la perdita di ogni bene per uno diviene disagio e perdita di ogni bene per gli altri.</w:t>
      </w:r>
      <w:r w:rsidR="0018442E">
        <w:rPr>
          <w:rFonts w:ascii="Arial" w:hAnsi="Arial"/>
          <w:sz w:val="24"/>
        </w:rPr>
        <w:t xml:space="preserve"> </w:t>
      </w:r>
      <w:r w:rsidRPr="008C0CBF">
        <w:rPr>
          <w:rFonts w:ascii="Arial" w:hAnsi="Arial"/>
          <w:sz w:val="24"/>
        </w:rPr>
        <w:t>Siamo solidali nel bene, ma anche nel male, siamo in comunione nella grazia, ma anche nel peccato.</w:t>
      </w:r>
      <w:r w:rsidR="00025C27">
        <w:rPr>
          <w:rFonts w:ascii="Arial" w:hAnsi="Arial"/>
          <w:sz w:val="24"/>
        </w:rPr>
        <w:t xml:space="preserve"> </w:t>
      </w:r>
      <w:r w:rsidRPr="008C0CBF">
        <w:rPr>
          <w:rFonts w:ascii="Arial" w:hAnsi="Arial"/>
          <w:sz w:val="24"/>
        </w:rPr>
        <w:t>La fine del peccato per uno comporta la fine del godimento dei frutti del peccato anche per l’altro.</w:t>
      </w:r>
      <w:r w:rsidR="0018442E">
        <w:rPr>
          <w:rFonts w:ascii="Arial" w:hAnsi="Arial"/>
          <w:sz w:val="24"/>
        </w:rPr>
        <w:t xml:space="preserve"> </w:t>
      </w:r>
      <w:r w:rsidRPr="008C0CBF">
        <w:rPr>
          <w:rFonts w:ascii="Arial" w:hAnsi="Arial"/>
          <w:sz w:val="24"/>
        </w:rPr>
        <w:t>È questo il motivo per cui diviene difficile sradicare certi peccati.</w:t>
      </w:r>
      <w:r w:rsidR="0018442E">
        <w:rPr>
          <w:rFonts w:ascii="Arial" w:hAnsi="Arial"/>
          <w:sz w:val="24"/>
        </w:rPr>
        <w:t xml:space="preserve"> </w:t>
      </w:r>
      <w:r w:rsidRPr="008C0CBF">
        <w:rPr>
          <w:rFonts w:ascii="Arial" w:hAnsi="Arial"/>
          <w:sz w:val="24"/>
        </w:rPr>
        <w:t>È difficile a causa dell’indotto che vi regna attorno.</w:t>
      </w:r>
      <w:r w:rsidR="0018442E">
        <w:rPr>
          <w:rFonts w:ascii="Arial" w:hAnsi="Arial"/>
          <w:sz w:val="24"/>
        </w:rPr>
        <w:t xml:space="preserve"> </w:t>
      </w:r>
      <w:r w:rsidRPr="008C0CBF">
        <w:rPr>
          <w:rFonts w:ascii="Arial" w:hAnsi="Arial"/>
          <w:sz w:val="24"/>
        </w:rPr>
        <w:t xml:space="preserve">Di questa difficoltà troviamo un esempio eloquente nel libro del Atti degli Apostoli, a proposito dell’idolatria circa la dea Artemide. </w:t>
      </w:r>
    </w:p>
    <w:p w14:paraId="07D8512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Atti degli Apostoli - cap. 19,1-41: “Mentre Apollo era a Corinto, Paolo, attraversate le regioni dell'altopiano, giunse a Efeso. Qui trovò alcuni discepoli e disse loro: Avete ricevuto lo Spirito Santo quando siete venuti alla fede? Gli risposero: Non abbiamo nemmeno sentito dire che ci sia uno Spirito Santo. Ed egli disse: Quale battesimo avete ricevuto? Il battesimo di Giovanni, risposero. Disse allora Paolo: Giovanni ha amministrato un battesimo di penitenza, dicendo al popolo di credere in colui che sarebbe venuto dopo di lui, cioè in Gesù. Dopo aver udito questo, si fecero battezzare nel nome del Signore Gesù e, non appena Paolo ebbe imposto loro le mani, scese su di loro lo Spirito Santo e parlavano in lingue e profetavano. Erano in tutto circa dodici uomini. </w:t>
      </w:r>
    </w:p>
    <w:p w14:paraId="10AD1DDB"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lastRenderedPageBreak/>
        <w:t xml:space="preserve">Entrato poi nella sinagoga, vi poté parlare liberamente per tre mesi, discutendo e cercando di persuadere gli ascoltatori circa il regno di Dio. Ma poiché alcuni si ostinavano e si rifiutavano di credere dicendo male in pubblico di questa nuova dottrina, si staccò da loro separando i discepoli e continuò a discutere ogni giorno nella scuola di un certo Tiranno. Questo durò due anni, col risultato che tutti gli abitanti della provincia d'Asia, Giudei e Greci, poterono ascoltare la parola del Signore. Dio intanto operava prodigi non comuni per opera di Paolo, al punto che si mettevano sopra i malati fazzoletti o grembiuli che erano stati a contatto con lui e le malattie cessavano e gli spiriti cattivi fuggivano. </w:t>
      </w:r>
    </w:p>
    <w:p w14:paraId="5C5F1D3E"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Alcuni esorcisti ambulanti giudei si provarono a invocare anch'essi il nome del Signore Gesù sopra quanti avevano spiriti cattivi, dicendo: Vi scongiuro per quel Gesù che Paolo predica. Facevano questo sette figli di un certo Sceva, un sommo sacerdote giudeo. Ma lo spirito cattivo rispose loro: Conosco Gesù e so chi è Paolo, ma voi chi siete? E l'uomo che aveva lo spirito cattivo, slanciatosi su di loro, li afferrò e li trattò con tale violenza che essi fuggirono da quella casa nudi e coperti di ferite. </w:t>
      </w:r>
    </w:p>
    <w:p w14:paraId="47F1C6B0"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Il fatto fu risaputo da tutti i Giudei e dai Greci che abitavano a Efeso e tutti furono presi da timore e si magnificava il nome del Signore Gesù. Molti di quelli che avevano abbracciato la fede venivano a confessare in pubblico le loro pratiche magiche e un numero considerevole di persone che avevano esercitato le arti magiche portavano i propri libri e li bruciavano alla vista di tutti. Ne fu calcolato il valore complessivo e trovarono che era di cinquantamila dramme d'argento. Così la parola del Signore cresceva e si rafforzava. </w:t>
      </w:r>
    </w:p>
    <w:p w14:paraId="21602EBF"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Dopo questi fatti, Paolo si mise in animo di attraversare la Macedonia e l'Acaia e di recarsi a Gerusalemme dicendo: Dopo essere stato là devo vedere anche Roma. Inviati allora in Macedonia due dei suoi aiutanti, Timòteo ed Erasto, si trattenne ancora un po’ di tempo nella provincia di Asia. </w:t>
      </w:r>
    </w:p>
    <w:p w14:paraId="01EE22F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Verso quel tempo scoppiò un gran tumulto riguardo alla nuova dottrina. Un tale, chiamato Demetrio, argentiere, che fabbricava tempietti di Artèmide in argento e procurava in tal modo non poco guadagno agli artigiani, li radunò insieme agli altri che si occupavano di cose del genere e disse: Cittadini, voi sapete che da questa industria proviene il nostro benessere; ora potete osservare e sentire come questo Paolo ha convinto e sviato una massa di gente, non solo di Efeso, ma si può dire di tutta l'Asia, affermando che non sono dei quelli fabbricati da mani d'uomo. Non soltanto c'è il pericolo che la nostra categoria cada in discredito, ma anche che il santuario della grande dea Artèmide non venga stimato più nulla e venga distrutta la grandezza di colei che l'Asia e il mondo intero adorano. </w:t>
      </w:r>
    </w:p>
    <w:p w14:paraId="27BF2AF4" w14:textId="1BC1C9CF"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All'udire ciò s'infiammarono d'ira e si misero a gridare: Grande è l'Artèmide degli Efesini! Tutta la città fu in subbuglio e tutti si </w:t>
      </w:r>
      <w:r w:rsidRPr="00BA52E2">
        <w:rPr>
          <w:rFonts w:ascii="Arial" w:hAnsi="Arial"/>
          <w:bCs/>
          <w:i/>
          <w:iCs/>
          <w:sz w:val="24"/>
          <w:szCs w:val="24"/>
        </w:rPr>
        <w:lastRenderedPageBreak/>
        <w:t xml:space="preserve">precipitarono in massa nel teatro, trascinando con sé Gaio e Aristarco </w:t>
      </w:r>
      <w:r w:rsidR="00FD248D" w:rsidRPr="00BA52E2">
        <w:rPr>
          <w:rFonts w:ascii="Arial" w:hAnsi="Arial"/>
          <w:bCs/>
          <w:i/>
          <w:iCs/>
          <w:sz w:val="24"/>
          <w:szCs w:val="24"/>
        </w:rPr>
        <w:t>macedoni</w:t>
      </w:r>
      <w:r w:rsidRPr="00BA52E2">
        <w:rPr>
          <w:rFonts w:ascii="Arial" w:hAnsi="Arial"/>
          <w:bCs/>
          <w:i/>
          <w:iCs/>
          <w:sz w:val="24"/>
          <w:szCs w:val="24"/>
        </w:rPr>
        <w:t xml:space="preserve">, compagni di viaggio di Paolo. Paolo voleva presentarsi alla folla, ma i discepoli non glielo permisero. Anche alcuni dei capi della provincia, che gli erano amici, mandarono a pregarlo di non avventurarsi nel teatro. </w:t>
      </w:r>
    </w:p>
    <w:p w14:paraId="6BDF9D58"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Intanto, chi gridava una cosa, chi un'altra; l'assemblea era confusa e i più non sapevano il motivo per cui erano accorsi. Alcuni della folla fecero intervenire un certo Alessandro, che i Giudei avevano spinto avanti, ed egli, fatto cenno con la mano, voleva tenere un discorso di difesa davanti al popolo. Appena s'accorsero che era Giudeo, si misero tutti a gridare in coro per quasi due ore: Grande è l'Artèmide degli Efesini! </w:t>
      </w:r>
    </w:p>
    <w:p w14:paraId="7CA42D7B"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Alla fine il cancelliere riuscì a calmare la folla e disse: Cittadini di Efeso, chi fra gli uomini non sa che la città di Efeso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ci sono per questo i tribunali e vi sono i proconsoli: si citino in giudizio l'un l'altro. Se poi desiderate qualche altra cosa, si deciderà nell'assemblea ordinaria. C'è il rischio di essere accusati di sedizione per l'accaduto di oggi, non essendoci alcun motivo per cui possiamo giustificare questo assembramento. E con queste parole sciolse l'assemblea”. </w:t>
      </w:r>
    </w:p>
    <w:p w14:paraId="588E5FB9" w14:textId="5699B79A" w:rsidR="008C0CBF" w:rsidRPr="008C0CBF" w:rsidRDefault="008C0CBF" w:rsidP="008C0CBF">
      <w:pPr>
        <w:spacing w:after="120"/>
        <w:jc w:val="both"/>
        <w:rPr>
          <w:rFonts w:ascii="Arial" w:hAnsi="Arial"/>
          <w:sz w:val="24"/>
        </w:rPr>
      </w:pPr>
      <w:r w:rsidRPr="008C0CBF">
        <w:rPr>
          <w:rFonts w:ascii="Arial" w:hAnsi="Arial"/>
          <w:sz w:val="24"/>
        </w:rPr>
        <w:t>È questo uno dei motivi per cui è difficile sradicare nei cuori tanti peccati. Il peccato una volta che è stato posto in essi ha creato tutto un retroterra di peccato ed è proprio questo retroterra che si ribella, si oppone risolutamente.</w:t>
      </w:r>
      <w:r w:rsidR="0018442E">
        <w:rPr>
          <w:rFonts w:ascii="Arial" w:hAnsi="Arial"/>
          <w:sz w:val="24"/>
        </w:rPr>
        <w:t xml:space="preserve"> </w:t>
      </w:r>
      <w:r w:rsidRPr="008C0CBF">
        <w:rPr>
          <w:rFonts w:ascii="Arial" w:hAnsi="Arial"/>
          <w:sz w:val="24"/>
        </w:rPr>
        <w:t>Questo discorso vale solo quando è l’uomo con la sua conversione a rompere con il peccato e con il retroterra da lui creato con le sue trasgressioni.</w:t>
      </w:r>
      <w:r w:rsidR="0018442E">
        <w:rPr>
          <w:rFonts w:ascii="Arial" w:hAnsi="Arial"/>
          <w:sz w:val="24"/>
        </w:rPr>
        <w:t xml:space="preserve"> </w:t>
      </w:r>
      <w:r w:rsidRPr="008C0CBF">
        <w:rPr>
          <w:rFonts w:ascii="Arial" w:hAnsi="Arial"/>
          <w:sz w:val="24"/>
        </w:rPr>
        <w:t>Il retroterra potrebbe sempre ricattarlo, minacciarlo, insorgere contro di lui per spingerlo a continuare nel male. Qui occorre la forza dei martiri e dei testimoni della fede. Occorre quella determinazione ad andare fino in fondo, anche pagando di persona ed esponendo la propria vita alla morte.</w:t>
      </w:r>
      <w:r w:rsidR="00025C27">
        <w:rPr>
          <w:rFonts w:ascii="Arial" w:hAnsi="Arial"/>
          <w:sz w:val="24"/>
        </w:rPr>
        <w:t xml:space="preserve"> </w:t>
      </w:r>
      <w:r w:rsidRPr="008C0CBF">
        <w:rPr>
          <w:rFonts w:ascii="Arial" w:hAnsi="Arial"/>
          <w:sz w:val="24"/>
        </w:rPr>
        <w:t>Questo discorso non vale quando è la stessa storia – il calice dell’ira di Dio – che decide che è finito il tempo del peccato.</w:t>
      </w:r>
      <w:r w:rsidR="0018442E">
        <w:rPr>
          <w:rFonts w:ascii="Arial" w:hAnsi="Arial"/>
          <w:sz w:val="24"/>
        </w:rPr>
        <w:t xml:space="preserve"> </w:t>
      </w:r>
      <w:r w:rsidRPr="008C0CBF">
        <w:rPr>
          <w:rFonts w:ascii="Arial" w:hAnsi="Arial"/>
          <w:sz w:val="24"/>
        </w:rPr>
        <w:t>In questo caso si può solo piangere la morte del peccato come fine della lauta fonte del guadagno, ma in nessun caso si può opporre una</w:t>
      </w:r>
      <w:r w:rsidR="0023637E">
        <w:rPr>
          <w:rFonts w:ascii="Arial" w:hAnsi="Arial"/>
          <w:sz w:val="24"/>
        </w:rPr>
        <w:t xml:space="preserve"> </w:t>
      </w:r>
      <w:r w:rsidRPr="008C0CBF">
        <w:rPr>
          <w:rFonts w:ascii="Arial" w:hAnsi="Arial"/>
          <w:sz w:val="24"/>
        </w:rPr>
        <w:t>resistenza attiva.</w:t>
      </w:r>
      <w:r w:rsidR="0018442E">
        <w:rPr>
          <w:rFonts w:ascii="Arial" w:hAnsi="Arial"/>
          <w:sz w:val="24"/>
        </w:rPr>
        <w:t xml:space="preserve"> </w:t>
      </w:r>
      <w:r w:rsidRPr="008C0CBF">
        <w:rPr>
          <w:rFonts w:ascii="Arial" w:hAnsi="Arial"/>
          <w:sz w:val="24"/>
        </w:rPr>
        <w:t>Quando Dio decide, nessuno può decidere in modo diverso. Nessuno può ostacolare l’agire di Dio nella nostra storia.</w:t>
      </w:r>
    </w:p>
    <w:p w14:paraId="68FB1512" w14:textId="7467BAAD"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[15</w:t>
      </w:r>
      <w:r w:rsidR="00FD248D">
        <w:rPr>
          <w:rFonts w:ascii="Arial" w:hAnsi="Arial"/>
          <w:b/>
          <w:sz w:val="24"/>
        </w:rPr>
        <w:t xml:space="preserve">] </w:t>
      </w:r>
      <w:r w:rsidRPr="008C0CBF">
        <w:rPr>
          <w:rFonts w:ascii="Arial" w:hAnsi="Arial"/>
          <w:b/>
          <w:sz w:val="24"/>
        </w:rPr>
        <w:t>I mercanti divenuti ricchi per essa, si terranno a distanza per timore dei suoi tormenti; piangendo e gemendo, diranno: [16</w:t>
      </w:r>
      <w:r w:rsidR="00FD248D">
        <w:rPr>
          <w:rFonts w:ascii="Arial" w:hAnsi="Arial"/>
          <w:b/>
          <w:sz w:val="24"/>
        </w:rPr>
        <w:t xml:space="preserve">] </w:t>
      </w:r>
      <w:r w:rsidRPr="008C0CBF">
        <w:rPr>
          <w:rFonts w:ascii="Arial" w:hAnsi="Arial"/>
          <w:b/>
          <w:sz w:val="24"/>
        </w:rPr>
        <w:t>“Guai, guai, immensa città, tutta ammantata di bisso, di porpora e di scarlatto, adorna d'oro, di pietre preziose e di perle! [17</w:t>
      </w:r>
      <w:r w:rsidR="00FD248D">
        <w:rPr>
          <w:rFonts w:ascii="Arial" w:hAnsi="Arial"/>
          <w:b/>
          <w:sz w:val="24"/>
        </w:rPr>
        <w:t xml:space="preserve">] </w:t>
      </w:r>
      <w:r w:rsidRPr="008C0CBF">
        <w:rPr>
          <w:rFonts w:ascii="Arial" w:hAnsi="Arial"/>
          <w:b/>
          <w:sz w:val="24"/>
        </w:rPr>
        <w:t>In un'ora sola è andata dispersa sì grande ricchezza!”.</w:t>
      </w:r>
    </w:p>
    <w:p w14:paraId="37A057B8" w14:textId="6B00A7E5" w:rsidR="008C0CBF" w:rsidRPr="008C0CBF" w:rsidRDefault="008C0CBF" w:rsidP="008C0CBF">
      <w:pPr>
        <w:spacing w:after="120"/>
        <w:jc w:val="both"/>
        <w:rPr>
          <w:rFonts w:ascii="Arial" w:hAnsi="Arial"/>
          <w:sz w:val="24"/>
        </w:rPr>
      </w:pPr>
      <w:r w:rsidRPr="008C0CBF">
        <w:rPr>
          <w:rFonts w:ascii="Arial" w:hAnsi="Arial"/>
          <w:sz w:val="24"/>
        </w:rPr>
        <w:t xml:space="preserve">In questi versetti (15 e 16) viene manifestata un’altra verità, già in qualche modo accennata, che richiede una riflessione attenta, se si vuole capire fino in fondo la </w:t>
      </w:r>
      <w:r w:rsidRPr="008C0CBF">
        <w:rPr>
          <w:rFonts w:ascii="Arial" w:hAnsi="Arial"/>
          <w:sz w:val="24"/>
        </w:rPr>
        <w:lastRenderedPageBreak/>
        <w:t>dinamica del peccato.</w:t>
      </w:r>
      <w:r w:rsidR="0018442E">
        <w:rPr>
          <w:rFonts w:ascii="Arial" w:hAnsi="Arial"/>
          <w:sz w:val="24"/>
        </w:rPr>
        <w:t xml:space="preserve"> </w:t>
      </w:r>
      <w:r w:rsidRPr="008C0CBF">
        <w:rPr>
          <w:rFonts w:ascii="Arial" w:hAnsi="Arial"/>
          <w:sz w:val="24"/>
        </w:rPr>
        <w:t xml:space="preserve">Quando il peccato regna, del peccato ci si serve per un nostro particolare beneficio personale. Ci si serve del male per accrescere i nostri proventi, per migliorare il nostro tenore di vita. Si compie quella bellissima espressione che dice il Signore tramite il Libro della Sapienza. </w:t>
      </w:r>
    </w:p>
    <w:p w14:paraId="1D51F733"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Sapienza - cap. 15,1-19: “Ma tu, nostro Dio, sei buono e fedele, sei paziente e tutto governi secondo misericordia. Anche se pecchiamo, siamo tuoi, conoscendo la tua potenza; ma non peccheremo più, sapendo che ti apparteniamo. Conoscerti, infatti, è giustizia perfetta, conoscere la tua potenza è radice di immortalità. </w:t>
      </w:r>
    </w:p>
    <w:p w14:paraId="6C8532B2"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Non ci indusse in errore né l'invenzione umana di un'arte perversa, né la sterile fatica dei pittori, immagini deturpate di vari colori, la cui vista provoca negli stolti il desiderio, l'anelito per una forma inanimata di un'immagine morta. </w:t>
      </w:r>
    </w:p>
    <w:p w14:paraId="4CF6C854"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Amanti del male e degni di simili speranze sono coloro che fanno, desiderano e venerano gli idoli. Un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p>
    <w:p w14:paraId="32702D7C"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Quindi con odiosa fatica plasma con il medesimo fango un dio vano, egli che, nato da poco dalla terra, tra poco ritornerà là da dove fu tratto, quando gli sarà richiesto l'uso fatto dell'anima sua. Ma egli non si preoccupa di morire né di avere una vita breve; anzi gareggia con gli orafi e con gli argentieri, imita i lavoratori del bronzo e ritiene un vanto plasmare cose false. Cenere è il suo cuore, la sua speranza più vile della terra, la sua vita più spregevole del fango, perché disconosce il suo creatore, colui che gli inspirò un'anima attiva e gli infuse uno spirito vitale. </w:t>
      </w:r>
    </w:p>
    <w:p w14:paraId="148DC843"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Ma egli considera un trastullo la nostra vita, l'esistenza un mercato lucroso. Egli dice: Da tutto, anche dal male, si deve trarre profitto. Costui infatti più di tutti sa di peccare, fabbricando di materia terrestre fragili vasi e statue. 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Un uomo li ha fatti, li ha plasmati uno che ha avuto il respiro in prestito. Ora nessun uomo può plasmare un dio a lui simile; essendo mortale, una cosa morta produce con empie mani. Egli è sempre migliore degli oggetti che adora, rispetto a essi possiede la vita, ma quelli giammai. </w:t>
      </w:r>
    </w:p>
    <w:p w14:paraId="1E48807E" w14:textId="16134F9D"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Venerano gli animali più ripugnanti, che per stupidità al paragone </w:t>
      </w:r>
      <w:r w:rsidR="00FD248D" w:rsidRPr="00BA52E2">
        <w:rPr>
          <w:rFonts w:ascii="Arial" w:hAnsi="Arial"/>
          <w:bCs/>
          <w:i/>
          <w:iCs/>
          <w:sz w:val="24"/>
          <w:szCs w:val="24"/>
        </w:rPr>
        <w:t>risultano</w:t>
      </w:r>
      <w:r w:rsidRPr="00BA52E2">
        <w:rPr>
          <w:rFonts w:ascii="Arial" w:hAnsi="Arial"/>
          <w:bCs/>
          <w:i/>
          <w:iCs/>
          <w:sz w:val="24"/>
          <w:szCs w:val="24"/>
        </w:rPr>
        <w:t xml:space="preserve"> peggiori degli altri; non sono tanto belli da invogliarsene, come capita per l'aspetto di altri animali, e non hanno avuto la lode e la benedizione di Dio”. </w:t>
      </w:r>
    </w:p>
    <w:p w14:paraId="4A8508DE" w14:textId="722C96A2" w:rsidR="008C0CBF" w:rsidRPr="008C0CBF" w:rsidRDefault="008C0CBF" w:rsidP="008C0CBF">
      <w:pPr>
        <w:spacing w:after="120"/>
        <w:jc w:val="both"/>
        <w:rPr>
          <w:rFonts w:ascii="Arial" w:hAnsi="Arial"/>
          <w:sz w:val="24"/>
        </w:rPr>
      </w:pPr>
      <w:r w:rsidRPr="008C0CBF">
        <w:rPr>
          <w:rFonts w:ascii="Arial" w:hAnsi="Arial"/>
          <w:sz w:val="24"/>
        </w:rPr>
        <w:lastRenderedPageBreak/>
        <w:t>Si vogliono i frutti del peccato, non si vogliono però le pene ad esso dovute. Ci si sta lontano dai tormenti dovuti allo stesso peccato.</w:t>
      </w:r>
      <w:r w:rsidR="0018442E">
        <w:rPr>
          <w:rFonts w:ascii="Arial" w:hAnsi="Arial"/>
          <w:sz w:val="24"/>
        </w:rPr>
        <w:t xml:space="preserve"> </w:t>
      </w:r>
      <w:r w:rsidRPr="0018442E">
        <w:rPr>
          <w:rFonts w:ascii="Arial" w:hAnsi="Arial"/>
          <w:sz w:val="24"/>
        </w:rPr>
        <w:t xml:space="preserve">Questo significa una cosa sola: c’è una </w:t>
      </w:r>
      <w:r w:rsidRPr="0018442E">
        <w:rPr>
          <w:rFonts w:ascii="Arial" w:hAnsi="Arial"/>
          <w:i/>
          <w:sz w:val="24"/>
        </w:rPr>
        <w:t xml:space="preserve">“solidarietà” </w:t>
      </w:r>
      <w:r w:rsidRPr="0018442E">
        <w:rPr>
          <w:rFonts w:ascii="Arial" w:hAnsi="Arial"/>
          <w:sz w:val="24"/>
        </w:rPr>
        <w:t>nel peccato, mai ci sarà una solidarietà nelle conseguenze del peccato. Da queste chi può sfuggire, sfugge. Qual è il risultato: che è il peccatore che viene lasciato solo nel tormento del suo peccato. Questa verità la troviamo espressa in tutta la sua potenza di luce divina nei Vangeli, a proposito di Giuda. I sommi sacerdoti furono solidali con il peccato di Giuda. Non furono però solidali con il suo rimorso e la sua disperazione.</w:t>
      </w:r>
      <w:r w:rsidR="0018442E">
        <w:rPr>
          <w:rFonts w:ascii="Arial" w:hAnsi="Arial"/>
          <w:sz w:val="24"/>
        </w:rPr>
        <w:t xml:space="preserve"> </w:t>
      </w:r>
      <w:r w:rsidRPr="008C0CBF">
        <w:rPr>
          <w:rFonts w:ascii="Arial" w:hAnsi="Arial"/>
          <w:sz w:val="24"/>
        </w:rPr>
        <w:t xml:space="preserve">Nel rimorso e nella disperazione il peccato se ne sta alla larga, il peccato lascia soli. </w:t>
      </w:r>
    </w:p>
    <w:p w14:paraId="6CB204B0"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Vangelo secondo Matteo - cap. 26,1-16: “Terminati tutti questi discorsi, Gesù disse ai suoi discepoli: Voi sapete che fra due giorni è Pasqua e che il Figlio dell'uomo sarà consegnato per essere crocifisso. Allora i sommi sacerdoti e gli anziani del popolo si riunirono nel palazzo del sommo sacerdote, che si chiamava Caifa, e tennero consiglio per arrestare con un inganno Gesù e farlo morire. Ma dicevano: Non durante la festa, perché non avvengano tumulti fra il popolo. </w:t>
      </w:r>
    </w:p>
    <w:p w14:paraId="046ABE3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Mentre Gesù si trovava a Betània, in casa di Simone il lebbroso, gli si avvicinò una donna con un vaso di alabastro di olio profumato molto prezioso, e glielo versò sul capo mentre stava a mensa. I discepoli vedendo ciò si sdegnarono e dissero: Perché questo spreco? Lo si poteva vendere a caro prezzo per darlo ai poveri! Ma Gesù, accortosene, disse loro: Perché infastidite questa donna? Essa ha compiuto un'azione buona verso di me. I poveri infatti li avete sempre con voi, me, invece, non sempre mi avete. Versando questo olio sul mio corpo, lo ha fatto in vista della mia sepoltura. In verità vi dico: dovunque sarà predicato questo vangelo, nel mondo intero, sarà detto anche ciò che essa ha fatto, in ricordo di lei. </w:t>
      </w:r>
    </w:p>
    <w:p w14:paraId="0E0F00CC" w14:textId="5669CFFC"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Allora uno dei Dodici, chiamato Giuda Iscariota, andò dai sommi sacerdoti e disse: Quanto mi volete dare perché io ve lo consegni?</w:t>
      </w:r>
      <w:r w:rsidR="0023637E">
        <w:rPr>
          <w:rFonts w:ascii="Arial" w:hAnsi="Arial"/>
          <w:bCs/>
          <w:i/>
          <w:iCs/>
          <w:sz w:val="24"/>
          <w:szCs w:val="24"/>
        </w:rPr>
        <w:t xml:space="preserve"> </w:t>
      </w:r>
      <w:r w:rsidRPr="00BA52E2">
        <w:rPr>
          <w:rFonts w:ascii="Arial" w:hAnsi="Arial"/>
          <w:bCs/>
          <w:i/>
          <w:iCs/>
          <w:sz w:val="24"/>
          <w:szCs w:val="24"/>
        </w:rPr>
        <w:t xml:space="preserve">E quelli gli fissarono trenta monete d'argento. Da quel momento cercava l'occasione propizia per consegnarlo. </w:t>
      </w:r>
    </w:p>
    <w:p w14:paraId="709E3EEA" w14:textId="77777777" w:rsidR="008C0CBF" w:rsidRPr="008C0CBF" w:rsidRDefault="008C0CBF" w:rsidP="008C0CBF">
      <w:pPr>
        <w:spacing w:after="120"/>
        <w:jc w:val="both"/>
        <w:rPr>
          <w:rFonts w:ascii="Arial" w:hAnsi="Arial"/>
          <w:sz w:val="24"/>
        </w:rPr>
      </w:pPr>
      <w:r w:rsidRPr="008C0CBF">
        <w:rPr>
          <w:rFonts w:ascii="Arial" w:hAnsi="Arial"/>
          <w:sz w:val="24"/>
        </w:rPr>
        <w:t>Questa è la solidarietà nel peccato. Però poi non si è solidali nel rimorso e nella disperazione:</w:t>
      </w:r>
    </w:p>
    <w:p w14:paraId="01E088AE"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Vangelo secondo Matteo - cap. 27,1-10: “Venuto il mattino, tutti i sommi sacerdoti e gli anziani del popolo tennero consiglio contro Gesù, per farlo morire. Poi, messolo in catene, lo condussero e consegnarono al governatore Pilato. Allora Giuda, il traditore, vedendo che Gesù era stato condannato, si pentì e riportò le trenta monete d'argento ai sommi sacerdoti e agli anziani dicendo: Ho peccato, perché ho tradito sangue innocente. Ma quelli dissero: Che ci riguarda? Veditela tu! Ed egli, gettate le monete d'argento nel tempio, si allontanò e andò ad impiccarsi. Ma i sommi sacerdoti, raccolto quel denaro, dissero: Non è lecito metterlo nel tesoro, perché è prezzo di sangue. E tenuto consiglio, comprarono con esso il Campo del vasaio per la sepoltura degli stranieri. Perciò quel campo fu denominato </w:t>
      </w:r>
      <w:r w:rsidRPr="00BA52E2">
        <w:rPr>
          <w:rFonts w:ascii="Arial" w:hAnsi="Arial"/>
          <w:bCs/>
          <w:i/>
          <w:iCs/>
          <w:sz w:val="24"/>
          <w:szCs w:val="24"/>
        </w:rPr>
        <w:lastRenderedPageBreak/>
        <w:t xml:space="preserve">“Campo di sangue” fino al giorno d'oggi. Allora si adempì quanto era stato detto dal profeta Geremia: E presero trenta denari d'argento, il prezzo del venduto, che i figli di Israele avevano mercanteggiato, e li diedero per il campo del vasaio, come mi aveva ordinato il Signore”. </w:t>
      </w:r>
    </w:p>
    <w:p w14:paraId="11FB44A4" w14:textId="6D4481C6" w:rsidR="008C0CBF" w:rsidRPr="008C0CBF" w:rsidRDefault="008C0CBF" w:rsidP="008C0CBF">
      <w:pPr>
        <w:spacing w:after="120"/>
        <w:jc w:val="both"/>
        <w:rPr>
          <w:rFonts w:ascii="Arial" w:hAnsi="Arial"/>
          <w:sz w:val="24"/>
        </w:rPr>
      </w:pPr>
      <w:r w:rsidRPr="008C0CBF">
        <w:rPr>
          <w:rFonts w:ascii="Arial" w:hAnsi="Arial"/>
          <w:sz w:val="24"/>
        </w:rPr>
        <w:t>I mercanti faranno anche su Roma il loro pianto di peccato.</w:t>
      </w:r>
      <w:r w:rsidR="0018442E">
        <w:rPr>
          <w:rFonts w:ascii="Arial" w:hAnsi="Arial"/>
          <w:sz w:val="24"/>
        </w:rPr>
        <w:t xml:space="preserve"> </w:t>
      </w:r>
      <w:r w:rsidRPr="008C0CBF">
        <w:rPr>
          <w:rFonts w:ascii="Arial" w:hAnsi="Arial"/>
          <w:sz w:val="24"/>
        </w:rPr>
        <w:t>Piangeranno la sua distruzione, ma non penseranno minimamente al perché del suo castigo e della sua punizione.</w:t>
      </w:r>
      <w:r w:rsidR="0018442E">
        <w:rPr>
          <w:rFonts w:ascii="Arial" w:hAnsi="Arial"/>
          <w:sz w:val="24"/>
        </w:rPr>
        <w:t xml:space="preserve"> </w:t>
      </w:r>
      <w:r w:rsidRPr="008C0CBF">
        <w:rPr>
          <w:rFonts w:ascii="Arial" w:hAnsi="Arial"/>
          <w:sz w:val="24"/>
        </w:rPr>
        <w:t>Il loro è un pianto che non conduce né a conversione, né a penitenza.</w:t>
      </w:r>
      <w:r w:rsidR="0018442E">
        <w:rPr>
          <w:rFonts w:ascii="Arial" w:hAnsi="Arial"/>
          <w:sz w:val="24"/>
        </w:rPr>
        <w:t xml:space="preserve"> </w:t>
      </w:r>
      <w:r w:rsidRPr="008C0CBF">
        <w:rPr>
          <w:rFonts w:ascii="Arial" w:hAnsi="Arial"/>
          <w:sz w:val="24"/>
        </w:rPr>
        <w:t>Il loro gemito è solamente una constatazione dolorosa di un disastro immane, che li lascia senza respiro.</w:t>
      </w:r>
      <w:r w:rsidR="00025C27">
        <w:rPr>
          <w:rFonts w:ascii="Arial" w:hAnsi="Arial"/>
          <w:sz w:val="24"/>
        </w:rPr>
        <w:t xml:space="preserve"> </w:t>
      </w:r>
      <w:r w:rsidRPr="008C0CBF">
        <w:rPr>
          <w:rFonts w:ascii="Arial" w:hAnsi="Arial"/>
          <w:sz w:val="24"/>
        </w:rPr>
        <w:t>Vedono l’abisso nel quale è stata precipitata e piangono.</w:t>
      </w:r>
      <w:r w:rsidR="0018442E">
        <w:rPr>
          <w:rFonts w:ascii="Arial" w:hAnsi="Arial"/>
          <w:sz w:val="24"/>
        </w:rPr>
        <w:t xml:space="preserve"> </w:t>
      </w:r>
      <w:r w:rsidRPr="008C0CBF">
        <w:rPr>
          <w:rFonts w:ascii="Arial" w:hAnsi="Arial"/>
          <w:sz w:val="24"/>
        </w:rPr>
        <w:t>Constatano anche la repentinità, l’immediatezza, la prontezza del disastro.</w:t>
      </w:r>
      <w:r w:rsidR="00025C27">
        <w:rPr>
          <w:rFonts w:ascii="Arial" w:hAnsi="Arial"/>
          <w:sz w:val="24"/>
        </w:rPr>
        <w:t xml:space="preserve"> </w:t>
      </w:r>
      <w:r w:rsidRPr="008C0CBF">
        <w:rPr>
          <w:rFonts w:ascii="Arial" w:hAnsi="Arial"/>
          <w:sz w:val="24"/>
        </w:rPr>
        <w:t>Ci sono voluti secoli e secoli per innalzare un trono così alto. Sono bastati pochi secondi, un’ora sola e tutto è andato disperso, tutto è finito, cancellato, come se nulla fosse mai stato fatto.</w:t>
      </w:r>
    </w:p>
    <w:p w14:paraId="6F84F07D" w14:textId="69829AA1"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[17</w:t>
      </w:r>
      <w:r w:rsidR="00FD248D">
        <w:rPr>
          <w:rFonts w:ascii="Arial" w:hAnsi="Arial"/>
          <w:b/>
          <w:sz w:val="24"/>
        </w:rPr>
        <w:t xml:space="preserve">] </w:t>
      </w:r>
      <w:r w:rsidRPr="008C0CBF">
        <w:rPr>
          <w:rFonts w:ascii="Arial" w:hAnsi="Arial"/>
          <w:b/>
          <w:sz w:val="24"/>
        </w:rPr>
        <w:t>Tutti i comandanti di navi e l'intera ciurma, i naviganti e quanti commerciano per mare se ne stanno a distanza, [18</w:t>
      </w:r>
      <w:r w:rsidR="00FD248D">
        <w:rPr>
          <w:rFonts w:ascii="Arial" w:hAnsi="Arial"/>
          <w:b/>
          <w:sz w:val="24"/>
        </w:rPr>
        <w:t xml:space="preserve">] </w:t>
      </w:r>
      <w:r w:rsidRPr="008C0CBF">
        <w:rPr>
          <w:rFonts w:ascii="Arial" w:hAnsi="Arial"/>
          <w:b/>
          <w:sz w:val="24"/>
        </w:rPr>
        <w:t xml:space="preserve">e gridano guardando il fumo del suo incendio: “Quale città fu mai somigliante all'immensa città?”. </w:t>
      </w:r>
    </w:p>
    <w:p w14:paraId="4E48A6E4" w14:textId="48A6D474" w:rsidR="008C0CBF" w:rsidRPr="008C0CBF" w:rsidRDefault="008C0CBF" w:rsidP="008C0CBF">
      <w:pPr>
        <w:spacing w:after="120"/>
        <w:jc w:val="both"/>
        <w:rPr>
          <w:rFonts w:ascii="Arial" w:hAnsi="Arial"/>
          <w:sz w:val="24"/>
        </w:rPr>
      </w:pPr>
      <w:r w:rsidRPr="008C0CBF">
        <w:rPr>
          <w:rFonts w:ascii="Arial" w:hAnsi="Arial"/>
          <w:sz w:val="24"/>
        </w:rPr>
        <w:t>Come si può notare, Giovanni passa in rassegna tutti coloro che in qualche modo hanno avuto contatto con la Città.</w:t>
      </w:r>
      <w:r w:rsidR="0018442E">
        <w:rPr>
          <w:rFonts w:ascii="Arial" w:hAnsi="Arial"/>
          <w:sz w:val="24"/>
        </w:rPr>
        <w:t xml:space="preserve"> </w:t>
      </w:r>
      <w:r w:rsidRPr="008C0CBF">
        <w:rPr>
          <w:rFonts w:ascii="Arial" w:hAnsi="Arial"/>
          <w:sz w:val="24"/>
        </w:rPr>
        <w:t>Ora è il turno dei comandanti di navi e dell’intera ciurma e di quanti commerciano per mare. Prima aveva parlato di quanti commerciano per terra.</w:t>
      </w:r>
      <w:r w:rsidR="0018442E">
        <w:rPr>
          <w:rFonts w:ascii="Arial" w:hAnsi="Arial"/>
          <w:sz w:val="24"/>
        </w:rPr>
        <w:t xml:space="preserve"> </w:t>
      </w:r>
      <w:r w:rsidRPr="008C0CBF">
        <w:rPr>
          <w:rFonts w:ascii="Arial" w:hAnsi="Arial"/>
          <w:sz w:val="24"/>
        </w:rPr>
        <w:t>Anche quanti usano il mare come via dei loro traffici si guardano bene di avvicinarsi alla grande Città. Se ne stano a debita distanza.</w:t>
      </w:r>
      <w:r w:rsidR="0018442E">
        <w:rPr>
          <w:rFonts w:ascii="Arial" w:hAnsi="Arial"/>
          <w:sz w:val="24"/>
        </w:rPr>
        <w:t xml:space="preserve"> </w:t>
      </w:r>
      <w:r w:rsidRPr="0018442E">
        <w:rPr>
          <w:rFonts w:ascii="Arial" w:hAnsi="Arial"/>
          <w:sz w:val="24"/>
        </w:rPr>
        <w:t xml:space="preserve">Contemplano il fumo che sale dal suo incendio e con stupore si limitano a dire soltanto: </w:t>
      </w:r>
      <w:r w:rsidRPr="0018442E">
        <w:rPr>
          <w:rFonts w:ascii="Arial" w:hAnsi="Arial"/>
          <w:i/>
          <w:sz w:val="24"/>
        </w:rPr>
        <w:t>“Quale città fu mai somigliante all’immensa città?”.</w:t>
      </w:r>
      <w:r w:rsidR="0018442E">
        <w:rPr>
          <w:rFonts w:ascii="Arial" w:hAnsi="Arial"/>
          <w:i/>
          <w:sz w:val="24"/>
        </w:rPr>
        <w:t xml:space="preserve"> </w:t>
      </w:r>
      <w:r w:rsidRPr="008C0CBF">
        <w:rPr>
          <w:rFonts w:ascii="Arial" w:hAnsi="Arial"/>
          <w:sz w:val="24"/>
        </w:rPr>
        <w:t>La conclusione a questa loro constatazione non può essere che una sola: se è caduta questa immensa città, cadranno tutte le altre che costruiranno se stesse sul peccato e sul delitto, sull’idolatria e sull’immoralità.</w:t>
      </w:r>
      <w:r w:rsidR="0018442E">
        <w:rPr>
          <w:rFonts w:ascii="Arial" w:hAnsi="Arial"/>
          <w:sz w:val="24"/>
        </w:rPr>
        <w:t xml:space="preserve"> </w:t>
      </w:r>
      <w:r w:rsidRPr="008C0CBF">
        <w:rPr>
          <w:rFonts w:ascii="Arial" w:hAnsi="Arial"/>
          <w:sz w:val="24"/>
        </w:rPr>
        <w:t>Dopo che l’immensa città è caduta, Dio ha rivelato tutta la sua potenza, la sua forza, la sua ira.</w:t>
      </w:r>
      <w:r w:rsidR="0018442E">
        <w:rPr>
          <w:rFonts w:ascii="Arial" w:hAnsi="Arial"/>
          <w:sz w:val="24"/>
        </w:rPr>
        <w:t xml:space="preserve"> </w:t>
      </w:r>
      <w:r w:rsidRPr="008C0CBF">
        <w:rPr>
          <w:rFonts w:ascii="Arial" w:hAnsi="Arial"/>
          <w:sz w:val="24"/>
        </w:rPr>
        <w:t>Se cade un faraone grande e potente, se tutto il suo esercito viene sommerso dalle acque, può essere sommerso ogni altro esercito.</w:t>
      </w:r>
      <w:r w:rsidR="0018442E">
        <w:rPr>
          <w:rFonts w:ascii="Arial" w:hAnsi="Arial"/>
          <w:sz w:val="24"/>
        </w:rPr>
        <w:t xml:space="preserve"> </w:t>
      </w:r>
      <w:r w:rsidRPr="008C0CBF">
        <w:rPr>
          <w:rFonts w:ascii="Arial" w:hAnsi="Arial"/>
          <w:sz w:val="24"/>
        </w:rPr>
        <w:t>Nulla è invincibile dinanzi al Signore.</w:t>
      </w:r>
    </w:p>
    <w:p w14:paraId="54374867" w14:textId="6D2D35A3"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[19</w:t>
      </w:r>
      <w:r w:rsidR="00FD248D">
        <w:rPr>
          <w:rFonts w:ascii="Arial" w:hAnsi="Arial"/>
          <w:b/>
          <w:sz w:val="24"/>
        </w:rPr>
        <w:t xml:space="preserve">] </w:t>
      </w:r>
      <w:r w:rsidRPr="008C0CBF">
        <w:rPr>
          <w:rFonts w:ascii="Arial" w:hAnsi="Arial"/>
          <w:b/>
          <w:sz w:val="24"/>
        </w:rPr>
        <w:t xml:space="preserve">Gettandosi sul capo la polvere gridano, piangono e gemono: “Guai, guai, immensa città, del cui lusso arricchirono quanti avevano navi sul mare! In un'ora sola fu ridotta a un deserto! </w:t>
      </w:r>
    </w:p>
    <w:p w14:paraId="4A8E57C0" w14:textId="688318BD" w:rsidR="008C0CBF" w:rsidRPr="008C0CBF" w:rsidRDefault="008C0CBF" w:rsidP="008C0CBF">
      <w:pPr>
        <w:spacing w:after="120"/>
        <w:jc w:val="both"/>
        <w:rPr>
          <w:rFonts w:ascii="Arial" w:hAnsi="Arial"/>
          <w:sz w:val="24"/>
        </w:rPr>
      </w:pPr>
      <w:r w:rsidRPr="008C0CBF">
        <w:rPr>
          <w:rFonts w:ascii="Arial" w:hAnsi="Arial"/>
          <w:sz w:val="24"/>
        </w:rPr>
        <w:t>Anche il loro è però pianto di peccato.</w:t>
      </w:r>
      <w:r w:rsidR="00025C27">
        <w:rPr>
          <w:rFonts w:ascii="Arial" w:hAnsi="Arial"/>
          <w:sz w:val="24"/>
        </w:rPr>
        <w:t xml:space="preserve"> </w:t>
      </w:r>
      <w:r w:rsidRPr="008C0CBF">
        <w:rPr>
          <w:rFonts w:ascii="Arial" w:hAnsi="Arial"/>
          <w:sz w:val="24"/>
        </w:rPr>
        <w:t>Anche costoro osservano la repentinità del disastro.</w:t>
      </w:r>
      <w:r w:rsidR="0018442E">
        <w:rPr>
          <w:rFonts w:ascii="Arial" w:hAnsi="Arial"/>
          <w:sz w:val="24"/>
        </w:rPr>
        <w:t xml:space="preserve"> </w:t>
      </w:r>
      <w:r w:rsidRPr="008C0CBF">
        <w:rPr>
          <w:rFonts w:ascii="Arial" w:hAnsi="Arial"/>
          <w:sz w:val="24"/>
        </w:rPr>
        <w:t>Anche costoro, in tutto come gli altri, non fanno un pianto di penitenza, di conversione, di salvezza.</w:t>
      </w:r>
      <w:r w:rsidR="0018442E">
        <w:rPr>
          <w:rFonts w:ascii="Arial" w:hAnsi="Arial"/>
          <w:sz w:val="24"/>
        </w:rPr>
        <w:t xml:space="preserve"> </w:t>
      </w:r>
      <w:r w:rsidRPr="008C0CBF">
        <w:rPr>
          <w:rFonts w:ascii="Arial" w:hAnsi="Arial"/>
          <w:sz w:val="24"/>
        </w:rPr>
        <w:t>Costoro però a differenza degli altri riconoscono che c’è giustizia in quello che è avvenuto. Infatti:</w:t>
      </w:r>
    </w:p>
    <w:p w14:paraId="51C94321" w14:textId="29609DB6"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[20</w:t>
      </w:r>
      <w:r w:rsidR="00FD248D">
        <w:rPr>
          <w:rFonts w:ascii="Arial" w:hAnsi="Arial"/>
          <w:b/>
          <w:sz w:val="24"/>
        </w:rPr>
        <w:t xml:space="preserve">] </w:t>
      </w:r>
      <w:r w:rsidRPr="008C0CBF">
        <w:rPr>
          <w:rFonts w:ascii="Arial" w:hAnsi="Arial"/>
          <w:b/>
          <w:sz w:val="24"/>
        </w:rPr>
        <w:t xml:space="preserve">Esulta, o cielo, su di essa, e voi, santi, apostoli, profeti, perché condannando Babilonia Dio vi ha reso giustizia!”. </w:t>
      </w:r>
    </w:p>
    <w:p w14:paraId="7E47FFEA" w14:textId="59A3E1BC" w:rsidR="008C0CBF" w:rsidRPr="008C0CBF" w:rsidRDefault="008C0CBF" w:rsidP="008C0CBF">
      <w:pPr>
        <w:spacing w:after="120"/>
        <w:jc w:val="both"/>
        <w:rPr>
          <w:rFonts w:ascii="Arial" w:hAnsi="Arial"/>
          <w:sz w:val="24"/>
        </w:rPr>
      </w:pPr>
      <w:r w:rsidRPr="008C0CBF">
        <w:rPr>
          <w:rFonts w:ascii="Arial" w:hAnsi="Arial"/>
          <w:sz w:val="24"/>
        </w:rPr>
        <w:t>Il cielo è invitato ad esultare sulla grande città assieme ai santi, agli apostoli, ai profeti.</w:t>
      </w:r>
      <w:r w:rsidR="0018442E">
        <w:rPr>
          <w:rFonts w:ascii="Arial" w:hAnsi="Arial"/>
          <w:sz w:val="24"/>
        </w:rPr>
        <w:t xml:space="preserve"> </w:t>
      </w:r>
      <w:r w:rsidRPr="0018442E">
        <w:rPr>
          <w:rFonts w:ascii="Arial" w:hAnsi="Arial"/>
          <w:sz w:val="24"/>
        </w:rPr>
        <w:t xml:space="preserve">Il motivo è presto detto: </w:t>
      </w:r>
      <w:r w:rsidRPr="0018442E">
        <w:rPr>
          <w:rFonts w:ascii="Arial" w:hAnsi="Arial"/>
          <w:i/>
          <w:sz w:val="24"/>
        </w:rPr>
        <w:t>“Condannando Babilonia Dio vi ha reso giustizia”</w:t>
      </w:r>
      <w:r w:rsidRPr="0018442E">
        <w:rPr>
          <w:rFonts w:ascii="Arial" w:hAnsi="Arial"/>
          <w:sz w:val="24"/>
        </w:rPr>
        <w:t>.</w:t>
      </w:r>
      <w:r w:rsidR="00025C27">
        <w:rPr>
          <w:rFonts w:ascii="Arial" w:hAnsi="Arial"/>
          <w:sz w:val="24"/>
        </w:rPr>
        <w:t xml:space="preserve"> </w:t>
      </w:r>
      <w:r w:rsidRPr="008C0CBF">
        <w:rPr>
          <w:rFonts w:ascii="Arial" w:hAnsi="Arial"/>
          <w:sz w:val="24"/>
        </w:rPr>
        <w:t>Questi ultimi vedono nella distruzione di Babilonia un’opera di giustizia compiuta da Dio. La loro però non è vera fede.</w:t>
      </w:r>
      <w:r w:rsidR="0018442E">
        <w:rPr>
          <w:rFonts w:ascii="Arial" w:hAnsi="Arial"/>
          <w:sz w:val="24"/>
        </w:rPr>
        <w:t xml:space="preserve"> </w:t>
      </w:r>
      <w:r w:rsidRPr="008C0CBF">
        <w:rPr>
          <w:rFonts w:ascii="Arial" w:hAnsi="Arial"/>
          <w:sz w:val="24"/>
        </w:rPr>
        <w:t>Non è vera fede, perché pur riconoscendo l’opera di giustizia compiuta dal Signore, rimangono fuori dalla conversione, dall’accogliere la sua Parola.</w:t>
      </w:r>
      <w:r w:rsidR="0018442E">
        <w:rPr>
          <w:rFonts w:ascii="Arial" w:hAnsi="Arial"/>
          <w:sz w:val="24"/>
        </w:rPr>
        <w:t xml:space="preserve"> </w:t>
      </w:r>
      <w:r w:rsidRPr="008C0CBF">
        <w:rPr>
          <w:rFonts w:ascii="Arial" w:hAnsi="Arial"/>
          <w:sz w:val="24"/>
        </w:rPr>
        <w:t xml:space="preserve">Uno può anche avere un senso di grande giustizia, </w:t>
      </w:r>
      <w:r w:rsidRPr="008C0CBF">
        <w:rPr>
          <w:rFonts w:ascii="Arial" w:hAnsi="Arial"/>
          <w:sz w:val="24"/>
        </w:rPr>
        <w:lastRenderedPageBreak/>
        <w:t>può avere una coscienza che sa riconoscere il bene ed il male, ma non per questo si può e si deve parlare ancora di fede.</w:t>
      </w:r>
      <w:r w:rsidR="0018442E">
        <w:rPr>
          <w:rFonts w:ascii="Arial" w:hAnsi="Arial"/>
          <w:sz w:val="24"/>
        </w:rPr>
        <w:t xml:space="preserve"> </w:t>
      </w:r>
      <w:r w:rsidRPr="008C0CBF">
        <w:rPr>
          <w:rFonts w:ascii="Arial" w:hAnsi="Arial"/>
          <w:sz w:val="24"/>
        </w:rPr>
        <w:t>La fede inizia quando ci si converte e si crede al Vangelo.</w:t>
      </w:r>
    </w:p>
    <w:p w14:paraId="62BB4D1E" w14:textId="30AC1883" w:rsidR="008C0CBF" w:rsidRPr="008C0CBF" w:rsidRDefault="008C0CBF" w:rsidP="008C0CBF">
      <w:pPr>
        <w:spacing w:after="120"/>
        <w:jc w:val="both"/>
        <w:rPr>
          <w:rFonts w:ascii="Arial" w:hAnsi="Arial"/>
          <w:sz w:val="24"/>
        </w:rPr>
      </w:pPr>
      <w:r w:rsidRPr="008C0CBF">
        <w:rPr>
          <w:rFonts w:ascii="Arial" w:hAnsi="Arial"/>
          <w:sz w:val="24"/>
        </w:rPr>
        <w:t>Tuttavia questo passaggio è importante per noi. Esso attesta che nel cuore dell’uomo c’è la possibilità di riconoscere il bene ed il male, il giusto e l’ingiusto, ciò che è vero da ciò che è falso.</w:t>
      </w:r>
      <w:r w:rsidR="0018442E">
        <w:rPr>
          <w:rFonts w:ascii="Arial" w:hAnsi="Arial"/>
          <w:sz w:val="24"/>
        </w:rPr>
        <w:t xml:space="preserve"> </w:t>
      </w:r>
      <w:r w:rsidRPr="008C0CBF">
        <w:rPr>
          <w:rFonts w:ascii="Arial" w:hAnsi="Arial"/>
          <w:sz w:val="24"/>
        </w:rPr>
        <w:t>Questa capacità naturale, che in qualche modo è anch’essa frutto della grazia di Dio, che sempre va alla ricerca dell’uomo in molti modi e molte volte, se saggiamente aiutata, confortata, sorretta, sollecitata, può anche sfociare nella retta e santa fede.</w:t>
      </w:r>
      <w:r w:rsidR="0018442E">
        <w:rPr>
          <w:rFonts w:ascii="Arial" w:hAnsi="Arial"/>
          <w:sz w:val="24"/>
        </w:rPr>
        <w:t xml:space="preserve"> </w:t>
      </w:r>
      <w:r w:rsidRPr="008C0CBF">
        <w:rPr>
          <w:rFonts w:ascii="Arial" w:hAnsi="Arial"/>
          <w:sz w:val="24"/>
        </w:rPr>
        <w:t xml:space="preserve">Perché vi sia fede, occorre sempre però il passaggio alla Parola del Vangelo. Non basta, non può bastare una constatazione di giustizia, o di verità. </w:t>
      </w:r>
    </w:p>
    <w:p w14:paraId="468A5A47" w14:textId="5DE1762E"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[21</w:t>
      </w:r>
      <w:r w:rsidR="00FD248D">
        <w:rPr>
          <w:rFonts w:ascii="Arial" w:hAnsi="Arial"/>
          <w:b/>
          <w:sz w:val="24"/>
        </w:rPr>
        <w:t xml:space="preserve">] </w:t>
      </w:r>
      <w:r w:rsidRPr="008C0CBF">
        <w:rPr>
          <w:rFonts w:ascii="Arial" w:hAnsi="Arial"/>
          <w:b/>
          <w:sz w:val="24"/>
        </w:rPr>
        <w:t xml:space="preserve">Un angelo possente prese allora una pietra grande come una mola, e la gettò nel mare esclamando: “Con la stessa violenza sarà precipitata Babilonia, la grande città e più non riapparirà. </w:t>
      </w:r>
    </w:p>
    <w:p w14:paraId="5143A009" w14:textId="4E2FE12E" w:rsidR="008C0CBF" w:rsidRPr="008C0CBF" w:rsidRDefault="008C0CBF" w:rsidP="008C0CBF">
      <w:pPr>
        <w:spacing w:after="120"/>
        <w:jc w:val="both"/>
        <w:rPr>
          <w:rFonts w:ascii="Arial" w:hAnsi="Arial"/>
          <w:sz w:val="24"/>
        </w:rPr>
      </w:pPr>
      <w:r w:rsidRPr="008C0CBF">
        <w:rPr>
          <w:rFonts w:ascii="Arial" w:hAnsi="Arial"/>
          <w:sz w:val="24"/>
        </w:rPr>
        <w:t>Questa visione attesta la fine della grande città. Il suo impero è decretato finito per sempre.</w:t>
      </w:r>
      <w:r w:rsidR="0018442E">
        <w:rPr>
          <w:rFonts w:ascii="Arial" w:hAnsi="Arial"/>
          <w:sz w:val="24"/>
        </w:rPr>
        <w:t xml:space="preserve"> </w:t>
      </w:r>
      <w:r w:rsidRPr="008C0CBF">
        <w:rPr>
          <w:rFonts w:ascii="Arial" w:hAnsi="Arial"/>
          <w:sz w:val="24"/>
        </w:rPr>
        <w:t>Quando il Signore decreta la fine di una cosa, la fine è. Se è la fine, essa è per sempre.</w:t>
      </w:r>
      <w:r w:rsidR="0018442E">
        <w:rPr>
          <w:rFonts w:ascii="Arial" w:hAnsi="Arial"/>
          <w:sz w:val="24"/>
        </w:rPr>
        <w:t xml:space="preserve"> </w:t>
      </w:r>
      <w:r w:rsidRPr="008C0CBF">
        <w:rPr>
          <w:rFonts w:ascii="Arial" w:hAnsi="Arial"/>
          <w:sz w:val="24"/>
        </w:rPr>
        <w:t>L’immagine che qui viene usata è quella di una mola gettata nel mare.</w:t>
      </w:r>
      <w:r w:rsidR="0018442E">
        <w:rPr>
          <w:rFonts w:ascii="Arial" w:hAnsi="Arial"/>
          <w:sz w:val="24"/>
        </w:rPr>
        <w:t xml:space="preserve"> </w:t>
      </w:r>
      <w:r w:rsidRPr="008C0CBF">
        <w:rPr>
          <w:rFonts w:ascii="Arial" w:hAnsi="Arial"/>
          <w:sz w:val="24"/>
        </w:rPr>
        <w:t>Come una grossa pietra, scaraventata nel più profondo del mare, mai più potrà venire alla luce, per sempre sarà sommersa dalle acque, così è della grande ed immensa città: essa sarà inghiottita, divorata dalla distruzione, dal nulla e mai più rivedrà la luce.</w:t>
      </w:r>
      <w:r w:rsidR="00025C27">
        <w:rPr>
          <w:rFonts w:ascii="Arial" w:hAnsi="Arial"/>
          <w:sz w:val="24"/>
        </w:rPr>
        <w:t xml:space="preserve"> </w:t>
      </w:r>
      <w:r w:rsidRPr="008C0CBF">
        <w:rPr>
          <w:rFonts w:ascii="Arial" w:hAnsi="Arial"/>
          <w:sz w:val="24"/>
        </w:rPr>
        <w:t>Dio ha decretato che la sua fine sia stabile, duratura, eterna.</w:t>
      </w:r>
      <w:r w:rsidR="0018442E">
        <w:rPr>
          <w:rFonts w:ascii="Arial" w:hAnsi="Arial"/>
          <w:sz w:val="24"/>
        </w:rPr>
        <w:t xml:space="preserve"> </w:t>
      </w:r>
      <w:r w:rsidRPr="008C0CBF">
        <w:rPr>
          <w:rFonts w:ascii="Arial" w:hAnsi="Arial"/>
          <w:sz w:val="24"/>
        </w:rPr>
        <w:t>Nessuno, né in passato, né in futuro, né nel presente, potrà rendere vano il giudizio di Dio.</w:t>
      </w:r>
      <w:r w:rsidR="0018442E">
        <w:rPr>
          <w:rFonts w:ascii="Arial" w:hAnsi="Arial"/>
          <w:sz w:val="24"/>
        </w:rPr>
        <w:t xml:space="preserve"> </w:t>
      </w:r>
      <w:r w:rsidRPr="008C0CBF">
        <w:rPr>
          <w:rFonts w:ascii="Arial" w:hAnsi="Arial"/>
          <w:sz w:val="24"/>
        </w:rPr>
        <w:t xml:space="preserve">Solo la decisione di Dio rimane per sempre, perché solo Dio rimane per sempre. Dio è l’eterno. Ogni uomo è mortale, in tutto simile all’erba. La sua vita dura un istante. Oltre l’istante per lui è la fine. Per questo nessuno sarà mai capace di annullare una decisione del Signore Dio, dell’Onnipotente, dell’Eterno Signore e Creatore di ogni cosa. </w:t>
      </w:r>
    </w:p>
    <w:p w14:paraId="2A5F4972" w14:textId="1DC03733"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[22</w:t>
      </w:r>
      <w:r w:rsidR="00FD248D">
        <w:rPr>
          <w:rFonts w:ascii="Arial" w:hAnsi="Arial"/>
          <w:b/>
          <w:sz w:val="24"/>
        </w:rPr>
        <w:t xml:space="preserve">] </w:t>
      </w:r>
      <w:r w:rsidRPr="008C0CBF">
        <w:rPr>
          <w:rFonts w:ascii="Arial" w:hAnsi="Arial"/>
          <w:b/>
          <w:sz w:val="24"/>
        </w:rPr>
        <w:t>La voce degli arpisti e dei musici, dei flautisti e dei suonatori di tromba, non si udrà più in te; ed ogni artigiano di qualsiasi mestiere non si troverà più in te; e la voce della mola non si udrà più in te; [23</w:t>
      </w:r>
      <w:r w:rsidR="00FD248D">
        <w:rPr>
          <w:rFonts w:ascii="Arial" w:hAnsi="Arial"/>
          <w:b/>
          <w:sz w:val="24"/>
        </w:rPr>
        <w:t xml:space="preserve">] </w:t>
      </w:r>
      <w:r w:rsidRPr="008C0CBF">
        <w:rPr>
          <w:rFonts w:ascii="Arial" w:hAnsi="Arial"/>
          <w:b/>
          <w:sz w:val="24"/>
        </w:rPr>
        <w:t xml:space="preserve">e la luce della lampada non brillerà più in te; e voce di sposo e di sposa non si udrà più in te. Perché i tuoi mercanti erano i grandi della terra; perché tutte le nazioni dalle tue malìe </w:t>
      </w:r>
      <w:r w:rsidR="00FD248D" w:rsidRPr="008C0CBF">
        <w:rPr>
          <w:rFonts w:ascii="Arial" w:hAnsi="Arial"/>
          <w:b/>
          <w:sz w:val="24"/>
        </w:rPr>
        <w:t>furono</w:t>
      </w:r>
      <w:r w:rsidRPr="008C0CBF">
        <w:rPr>
          <w:rFonts w:ascii="Arial" w:hAnsi="Arial"/>
          <w:b/>
          <w:sz w:val="24"/>
        </w:rPr>
        <w:t xml:space="preserve"> sedotte. </w:t>
      </w:r>
    </w:p>
    <w:p w14:paraId="1C630749" w14:textId="7A452CC1" w:rsidR="008C0CBF" w:rsidRPr="008C0CBF" w:rsidRDefault="008C0CBF" w:rsidP="008C0CBF">
      <w:pPr>
        <w:spacing w:after="120"/>
        <w:jc w:val="both"/>
        <w:rPr>
          <w:rFonts w:ascii="Arial" w:hAnsi="Arial"/>
          <w:sz w:val="24"/>
        </w:rPr>
      </w:pPr>
      <w:r w:rsidRPr="008C0CBF">
        <w:rPr>
          <w:rFonts w:ascii="Arial" w:hAnsi="Arial"/>
          <w:sz w:val="24"/>
        </w:rPr>
        <w:t>È questa una vera sentenza di morte, una proclamazione di non vita.</w:t>
      </w:r>
      <w:r w:rsidR="0018442E">
        <w:rPr>
          <w:rFonts w:ascii="Arial" w:hAnsi="Arial"/>
          <w:sz w:val="24"/>
        </w:rPr>
        <w:t xml:space="preserve"> </w:t>
      </w:r>
      <w:r w:rsidRPr="008C0CBF">
        <w:rPr>
          <w:rFonts w:ascii="Arial" w:hAnsi="Arial"/>
          <w:sz w:val="24"/>
        </w:rPr>
        <w:t>Tutto ciò che è segno di vita – e tutte queste cose</w:t>
      </w:r>
      <w:r w:rsidR="0023637E">
        <w:rPr>
          <w:rFonts w:ascii="Arial" w:hAnsi="Arial"/>
          <w:sz w:val="24"/>
        </w:rPr>
        <w:t xml:space="preserve"> </w:t>
      </w:r>
      <w:r w:rsidRPr="008C0CBF">
        <w:rPr>
          <w:rFonts w:ascii="Arial" w:hAnsi="Arial"/>
          <w:sz w:val="24"/>
        </w:rPr>
        <w:t>sono segno di vita – non esisteranno più nella grande città.</w:t>
      </w:r>
      <w:r w:rsidR="0018442E">
        <w:rPr>
          <w:rFonts w:ascii="Arial" w:hAnsi="Arial"/>
          <w:sz w:val="24"/>
        </w:rPr>
        <w:t xml:space="preserve"> </w:t>
      </w:r>
      <w:r w:rsidRPr="008C0CBF">
        <w:rPr>
          <w:rFonts w:ascii="Arial" w:hAnsi="Arial"/>
          <w:sz w:val="24"/>
        </w:rPr>
        <w:t>È come se la grande città fosse un deserto, un cumulo di rovine, un mucchio di polvere, un ammasso di macerie.</w:t>
      </w:r>
      <w:r w:rsidR="0018442E">
        <w:rPr>
          <w:rFonts w:ascii="Arial" w:hAnsi="Arial"/>
          <w:sz w:val="24"/>
        </w:rPr>
        <w:t xml:space="preserve"> </w:t>
      </w:r>
      <w:r w:rsidRPr="008C0CBF">
        <w:rPr>
          <w:rFonts w:ascii="Arial" w:hAnsi="Arial"/>
          <w:sz w:val="24"/>
        </w:rPr>
        <w:t>È veramente la fine.</w:t>
      </w:r>
      <w:r w:rsidR="0018442E">
        <w:rPr>
          <w:rFonts w:ascii="Arial" w:hAnsi="Arial"/>
          <w:sz w:val="24"/>
        </w:rPr>
        <w:t xml:space="preserve"> </w:t>
      </w:r>
      <w:r w:rsidRPr="008C0CBF">
        <w:rPr>
          <w:rFonts w:ascii="Arial" w:hAnsi="Arial"/>
          <w:sz w:val="24"/>
        </w:rPr>
        <w:t>Questo non significa che materialmente nella città di Roma non ci sarà più vita. Significa che la vita del suo grande impero è</w:t>
      </w:r>
      <w:r w:rsidR="0023637E">
        <w:rPr>
          <w:rFonts w:ascii="Arial" w:hAnsi="Arial"/>
          <w:sz w:val="24"/>
        </w:rPr>
        <w:t xml:space="preserve"> </w:t>
      </w:r>
      <w:r w:rsidRPr="008C0CBF">
        <w:rPr>
          <w:rFonts w:ascii="Arial" w:hAnsi="Arial"/>
          <w:sz w:val="24"/>
        </w:rPr>
        <w:t>finita per sempre.</w:t>
      </w:r>
      <w:r w:rsidR="0018442E">
        <w:rPr>
          <w:rFonts w:ascii="Arial" w:hAnsi="Arial"/>
          <w:sz w:val="24"/>
        </w:rPr>
        <w:t xml:space="preserve"> </w:t>
      </w:r>
      <w:r w:rsidRPr="008C0CBF">
        <w:rPr>
          <w:rFonts w:ascii="Arial" w:hAnsi="Arial"/>
          <w:sz w:val="24"/>
        </w:rPr>
        <w:t>Babilonia potrà anche vivere, ma non vivrà più come capitale di un impero di idolatria e di immoralità.</w:t>
      </w:r>
      <w:r w:rsidR="0018442E">
        <w:rPr>
          <w:rFonts w:ascii="Arial" w:hAnsi="Arial"/>
          <w:sz w:val="24"/>
        </w:rPr>
        <w:t xml:space="preserve"> </w:t>
      </w:r>
      <w:r w:rsidRPr="0018442E">
        <w:rPr>
          <w:rFonts w:ascii="Arial" w:hAnsi="Arial"/>
          <w:sz w:val="24"/>
        </w:rPr>
        <w:t xml:space="preserve">Questo si può desumere dall’ultima frase di questi due versetti (22 e 23): </w:t>
      </w:r>
      <w:r w:rsidRPr="0018442E">
        <w:rPr>
          <w:rFonts w:ascii="Arial" w:hAnsi="Arial"/>
          <w:i/>
          <w:sz w:val="24"/>
        </w:rPr>
        <w:t>“Perché i tuoi mercanti erano i grandi della terra; perché tutte le nazioni dalla tue malie furono sedotte”</w:t>
      </w:r>
      <w:r w:rsidRPr="0018442E">
        <w:rPr>
          <w:rFonts w:ascii="Arial" w:hAnsi="Arial"/>
          <w:sz w:val="24"/>
        </w:rPr>
        <w:t xml:space="preserve">. </w:t>
      </w:r>
      <w:r w:rsidRPr="008C0CBF">
        <w:rPr>
          <w:rFonts w:ascii="Arial" w:hAnsi="Arial"/>
          <w:sz w:val="24"/>
        </w:rPr>
        <w:t>Roma non avrà più alcun potere di seduzione nel mondo.</w:t>
      </w:r>
      <w:r w:rsidR="0018442E">
        <w:rPr>
          <w:rFonts w:ascii="Arial" w:hAnsi="Arial"/>
          <w:sz w:val="24"/>
        </w:rPr>
        <w:t xml:space="preserve"> </w:t>
      </w:r>
      <w:r w:rsidRPr="008C0CBF">
        <w:rPr>
          <w:rFonts w:ascii="Arial" w:hAnsi="Arial"/>
          <w:sz w:val="24"/>
        </w:rPr>
        <w:t>Il suo impero è finito. La sua potenza cancellata. La sua gloria estinta. Le sue malie senza più vigore.</w:t>
      </w:r>
      <w:r w:rsidR="0018442E">
        <w:rPr>
          <w:rFonts w:ascii="Arial" w:hAnsi="Arial"/>
          <w:sz w:val="24"/>
        </w:rPr>
        <w:t xml:space="preserve"> </w:t>
      </w:r>
      <w:r w:rsidRPr="008C0CBF">
        <w:rPr>
          <w:rFonts w:ascii="Arial" w:hAnsi="Arial"/>
          <w:sz w:val="24"/>
        </w:rPr>
        <w:t xml:space="preserve">Dio ha decretato la fine. La fine è eterna. Roma non si rialzerà più. Roma è morta per sempre. Essa è simile ad un grande macigno </w:t>
      </w:r>
      <w:r w:rsidRPr="008C0CBF">
        <w:rPr>
          <w:rFonts w:ascii="Arial" w:hAnsi="Arial"/>
          <w:sz w:val="24"/>
        </w:rPr>
        <w:lastRenderedPageBreak/>
        <w:t>scaraventato nel più profondo del mare.</w:t>
      </w:r>
      <w:r w:rsidR="00025C27">
        <w:rPr>
          <w:rFonts w:ascii="Arial" w:hAnsi="Arial"/>
          <w:sz w:val="24"/>
        </w:rPr>
        <w:t xml:space="preserve"> </w:t>
      </w:r>
      <w:r w:rsidRPr="008C0CBF">
        <w:rPr>
          <w:rFonts w:ascii="Arial" w:hAnsi="Arial"/>
          <w:sz w:val="24"/>
        </w:rPr>
        <w:t xml:space="preserve">A Roma viene tolta ogni capacità di fare male agli altri. Essa non avrà mai più alcun potere sulle genti. </w:t>
      </w:r>
    </w:p>
    <w:p w14:paraId="1E1B470D" w14:textId="451040E1"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[24</w:t>
      </w:r>
      <w:r w:rsidR="00FD248D">
        <w:rPr>
          <w:rFonts w:ascii="Arial" w:hAnsi="Arial"/>
          <w:b/>
          <w:sz w:val="24"/>
        </w:rPr>
        <w:t xml:space="preserve">] </w:t>
      </w:r>
      <w:r w:rsidRPr="008C0CBF">
        <w:rPr>
          <w:rFonts w:ascii="Arial" w:hAnsi="Arial"/>
          <w:b/>
          <w:sz w:val="24"/>
        </w:rPr>
        <w:t xml:space="preserve">In essa fu trovato il sangue dei profeti e dei santi e di tutti coloro che furono uccisi sulla terra”. </w:t>
      </w:r>
    </w:p>
    <w:p w14:paraId="2B95A00C" w14:textId="79BB3588" w:rsidR="008C0CBF" w:rsidRPr="008C0CBF" w:rsidRDefault="008C0CBF" w:rsidP="008C0CBF">
      <w:pPr>
        <w:spacing w:after="120"/>
        <w:jc w:val="both"/>
        <w:rPr>
          <w:rFonts w:ascii="Arial" w:hAnsi="Arial"/>
          <w:sz w:val="24"/>
        </w:rPr>
      </w:pPr>
      <w:r w:rsidRPr="008C0CBF">
        <w:rPr>
          <w:rFonts w:ascii="Arial" w:hAnsi="Arial"/>
          <w:sz w:val="24"/>
        </w:rPr>
        <w:t>È questa la motivazione della sentenza che decreta la sua fine.</w:t>
      </w:r>
      <w:r w:rsidR="0018442E">
        <w:rPr>
          <w:rFonts w:ascii="Arial" w:hAnsi="Arial"/>
          <w:sz w:val="24"/>
        </w:rPr>
        <w:t xml:space="preserve"> </w:t>
      </w:r>
      <w:r w:rsidRPr="008C0CBF">
        <w:rPr>
          <w:rFonts w:ascii="Arial" w:hAnsi="Arial"/>
          <w:sz w:val="24"/>
        </w:rPr>
        <w:t>Roma ha edificato la sua grande potenza sul sangue.</w:t>
      </w:r>
      <w:r w:rsidR="0018442E">
        <w:rPr>
          <w:rFonts w:ascii="Arial" w:hAnsi="Arial"/>
          <w:sz w:val="24"/>
        </w:rPr>
        <w:t xml:space="preserve"> </w:t>
      </w:r>
      <w:r w:rsidRPr="008C0CBF">
        <w:rPr>
          <w:rFonts w:ascii="Arial" w:hAnsi="Arial"/>
          <w:sz w:val="24"/>
        </w:rPr>
        <w:t>Non solamente il sangue dei popoli vinti, ma anche il sangue dei profeti e dei santi.</w:t>
      </w:r>
      <w:r w:rsidR="0018442E">
        <w:rPr>
          <w:rFonts w:ascii="Arial" w:hAnsi="Arial"/>
          <w:sz w:val="24"/>
        </w:rPr>
        <w:t xml:space="preserve"> </w:t>
      </w:r>
      <w:r w:rsidRPr="008C0CBF">
        <w:rPr>
          <w:rFonts w:ascii="Arial" w:hAnsi="Arial"/>
          <w:sz w:val="24"/>
        </w:rPr>
        <w:t>È giusto che ognuno lo sappia, perché è verità eterna.</w:t>
      </w:r>
      <w:r w:rsidR="0018442E">
        <w:rPr>
          <w:rFonts w:ascii="Arial" w:hAnsi="Arial"/>
          <w:sz w:val="24"/>
        </w:rPr>
        <w:t xml:space="preserve"> </w:t>
      </w:r>
      <w:r w:rsidRPr="008C0CBF">
        <w:rPr>
          <w:rFonts w:ascii="Arial" w:hAnsi="Arial"/>
          <w:sz w:val="24"/>
        </w:rPr>
        <w:t>Ogni sangue innocente versato grida vendetta al cospetto di Dio. Il suo grido si placherà solo il giorno in cui il Signore gli avrà reso giustizia. Dio è geloso di ogni vita. Agli occhi del Signore ogni vita va rispettata. Dal racconto dell’episodio di Caino possiamo dedurre la grande verità che governerà sempre la storia.</w:t>
      </w:r>
    </w:p>
    <w:p w14:paraId="2629C0BB" w14:textId="6878E81C"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Genesi - cap. 4,1-16: “Adamo si unì a Eva sua moglie, la quale concepì e partorì Caino e disse: Ho</w:t>
      </w:r>
      <w:r w:rsidR="0023637E">
        <w:rPr>
          <w:rFonts w:ascii="Arial" w:hAnsi="Arial"/>
          <w:bCs/>
          <w:i/>
          <w:iCs/>
          <w:sz w:val="24"/>
          <w:szCs w:val="24"/>
        </w:rPr>
        <w:t xml:space="preserve"> </w:t>
      </w:r>
      <w:r w:rsidRPr="00BA52E2">
        <w:rPr>
          <w:rFonts w:ascii="Arial" w:hAnsi="Arial"/>
          <w:bCs/>
          <w:i/>
          <w:iCs/>
          <w:sz w:val="24"/>
          <w:szCs w:val="24"/>
        </w:rPr>
        <w:t>acquistato un uomo dal Signore. Poi partorì ancora suo fratello Abele. Ora</w:t>
      </w:r>
      <w:r w:rsidR="0023637E">
        <w:rPr>
          <w:rFonts w:ascii="Arial" w:hAnsi="Arial"/>
          <w:bCs/>
          <w:i/>
          <w:iCs/>
          <w:sz w:val="24"/>
          <w:szCs w:val="24"/>
        </w:rPr>
        <w:t xml:space="preserve"> </w:t>
      </w:r>
      <w:r w:rsidRPr="00BA52E2">
        <w:rPr>
          <w:rFonts w:ascii="Arial" w:hAnsi="Arial"/>
          <w:bCs/>
          <w:i/>
          <w:iCs/>
          <w:sz w:val="24"/>
          <w:szCs w:val="24"/>
        </w:rPr>
        <w:t>Abele era pastore di greggi e Caino lavoratore del suolo. Dopo un certo tempo, Caino offrì frutti del suolo in sacrificio al Signore; anche</w:t>
      </w:r>
      <w:r w:rsidR="0023637E">
        <w:rPr>
          <w:rFonts w:ascii="Arial" w:hAnsi="Arial"/>
          <w:bCs/>
          <w:i/>
          <w:iCs/>
          <w:sz w:val="24"/>
          <w:szCs w:val="24"/>
        </w:rPr>
        <w:t xml:space="preserve"> </w:t>
      </w:r>
      <w:r w:rsidRPr="00BA52E2">
        <w:rPr>
          <w:rFonts w:ascii="Arial" w:hAnsi="Arial"/>
          <w:bCs/>
          <w:i/>
          <w:iCs/>
          <w:sz w:val="24"/>
          <w:szCs w:val="24"/>
        </w:rPr>
        <w:t>Abele offrì primogeniti del suo gregge e il loro grasso. Il Signore gradì Abele e la</w:t>
      </w:r>
      <w:r w:rsidR="0023637E">
        <w:rPr>
          <w:rFonts w:ascii="Arial" w:hAnsi="Arial"/>
          <w:bCs/>
          <w:i/>
          <w:iCs/>
          <w:sz w:val="24"/>
          <w:szCs w:val="24"/>
        </w:rPr>
        <w:t xml:space="preserve"> </w:t>
      </w:r>
      <w:r w:rsidRPr="00BA52E2">
        <w:rPr>
          <w:rFonts w:ascii="Arial" w:hAnsi="Arial"/>
          <w:bCs/>
          <w:i/>
          <w:iCs/>
          <w:sz w:val="24"/>
          <w:szCs w:val="24"/>
        </w:rPr>
        <w:t>sua offerta, ma non gradì Caino e la sua offerta. Caino ne fu molto irritato e il suo</w:t>
      </w:r>
      <w:r w:rsidR="0023637E">
        <w:rPr>
          <w:rFonts w:ascii="Arial" w:hAnsi="Arial"/>
          <w:bCs/>
          <w:i/>
          <w:iCs/>
          <w:sz w:val="24"/>
          <w:szCs w:val="24"/>
        </w:rPr>
        <w:t xml:space="preserve"> </w:t>
      </w:r>
      <w:r w:rsidRPr="00BA52E2">
        <w:rPr>
          <w:rFonts w:ascii="Arial" w:hAnsi="Arial"/>
          <w:bCs/>
          <w:i/>
          <w:iCs/>
          <w:sz w:val="24"/>
          <w:szCs w:val="24"/>
        </w:rPr>
        <w:t xml:space="preserve">volto era abbattuto. </w:t>
      </w:r>
    </w:p>
    <w:p w14:paraId="2AD38DA4" w14:textId="0BD249AE"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Il Signore disse allora a Caino: Perché sei irritato e perché è</w:t>
      </w:r>
      <w:r w:rsidR="0023637E">
        <w:rPr>
          <w:rFonts w:ascii="Arial" w:hAnsi="Arial"/>
          <w:bCs/>
          <w:i/>
          <w:iCs/>
          <w:sz w:val="24"/>
          <w:szCs w:val="24"/>
        </w:rPr>
        <w:t xml:space="preserve"> </w:t>
      </w:r>
      <w:r w:rsidRPr="00BA52E2">
        <w:rPr>
          <w:rFonts w:ascii="Arial" w:hAnsi="Arial"/>
          <w:bCs/>
          <w:i/>
          <w:iCs/>
          <w:sz w:val="24"/>
          <w:szCs w:val="24"/>
        </w:rPr>
        <w:t>abbattuto il tuo volto? Se agisci bene, non dovrai forse tenerlo alto? Ma se non</w:t>
      </w:r>
      <w:r w:rsidR="0023637E">
        <w:rPr>
          <w:rFonts w:ascii="Arial" w:hAnsi="Arial"/>
          <w:bCs/>
          <w:i/>
          <w:iCs/>
          <w:sz w:val="24"/>
          <w:szCs w:val="24"/>
        </w:rPr>
        <w:t xml:space="preserve"> </w:t>
      </w:r>
      <w:r w:rsidRPr="00BA52E2">
        <w:rPr>
          <w:rFonts w:ascii="Arial" w:hAnsi="Arial"/>
          <w:bCs/>
          <w:i/>
          <w:iCs/>
          <w:sz w:val="24"/>
          <w:szCs w:val="24"/>
        </w:rPr>
        <w:t>agisci bene, il peccato è accovacciato alla tua porta; verso di te è il suo istinto, ma</w:t>
      </w:r>
      <w:r w:rsidR="0023637E">
        <w:rPr>
          <w:rFonts w:ascii="Arial" w:hAnsi="Arial"/>
          <w:bCs/>
          <w:i/>
          <w:iCs/>
          <w:sz w:val="24"/>
          <w:szCs w:val="24"/>
        </w:rPr>
        <w:t xml:space="preserve"> </w:t>
      </w:r>
      <w:r w:rsidRPr="00BA52E2">
        <w:rPr>
          <w:rFonts w:ascii="Arial" w:hAnsi="Arial"/>
          <w:bCs/>
          <w:i/>
          <w:iCs/>
          <w:sz w:val="24"/>
          <w:szCs w:val="24"/>
        </w:rPr>
        <w:t xml:space="preserve">tu dòminalo. </w:t>
      </w:r>
    </w:p>
    <w:p w14:paraId="10ED9FE7" w14:textId="38AFCFF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Caino disse al fratello Abele: Andiamo in campagna! Mentre</w:t>
      </w:r>
      <w:r w:rsidR="0023637E">
        <w:rPr>
          <w:rFonts w:ascii="Arial" w:hAnsi="Arial"/>
          <w:bCs/>
          <w:i/>
          <w:iCs/>
          <w:sz w:val="24"/>
          <w:szCs w:val="24"/>
        </w:rPr>
        <w:t xml:space="preserve"> </w:t>
      </w:r>
      <w:r w:rsidRPr="00BA52E2">
        <w:rPr>
          <w:rFonts w:ascii="Arial" w:hAnsi="Arial"/>
          <w:bCs/>
          <w:i/>
          <w:iCs/>
          <w:sz w:val="24"/>
          <w:szCs w:val="24"/>
        </w:rPr>
        <w:t xml:space="preserve">erano in campagna, Caino alzò la mano contro il fratello Abele e lo uccise. </w:t>
      </w:r>
    </w:p>
    <w:p w14:paraId="071C13CC" w14:textId="14306C4E"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Allora</w:t>
      </w:r>
      <w:r w:rsidR="0023637E">
        <w:rPr>
          <w:rFonts w:ascii="Arial" w:hAnsi="Arial"/>
          <w:bCs/>
          <w:i/>
          <w:iCs/>
          <w:sz w:val="24"/>
          <w:szCs w:val="24"/>
        </w:rPr>
        <w:t xml:space="preserve"> </w:t>
      </w:r>
      <w:r w:rsidRPr="00BA52E2">
        <w:rPr>
          <w:rFonts w:ascii="Arial" w:hAnsi="Arial"/>
          <w:bCs/>
          <w:i/>
          <w:iCs/>
          <w:sz w:val="24"/>
          <w:szCs w:val="24"/>
        </w:rPr>
        <w:t>il Signore disse a Caino: Dov'è Abele, tuo fratello? Egli rispose: Non lo so.</w:t>
      </w:r>
      <w:r w:rsidR="0023637E">
        <w:rPr>
          <w:rFonts w:ascii="Arial" w:hAnsi="Arial"/>
          <w:bCs/>
          <w:i/>
          <w:iCs/>
          <w:sz w:val="24"/>
          <w:szCs w:val="24"/>
        </w:rPr>
        <w:t xml:space="preserve"> </w:t>
      </w:r>
      <w:r w:rsidRPr="00BA52E2">
        <w:rPr>
          <w:rFonts w:ascii="Arial" w:hAnsi="Arial"/>
          <w:bCs/>
          <w:i/>
          <w:iCs/>
          <w:sz w:val="24"/>
          <w:szCs w:val="24"/>
        </w:rPr>
        <w:t>Sono forse il guardiano di mio fratello? Riprese: Che hai fatto? La voce del</w:t>
      </w:r>
      <w:r w:rsidR="0023637E">
        <w:rPr>
          <w:rFonts w:ascii="Arial" w:hAnsi="Arial"/>
          <w:bCs/>
          <w:i/>
          <w:iCs/>
          <w:sz w:val="24"/>
          <w:szCs w:val="24"/>
        </w:rPr>
        <w:t xml:space="preserve"> </w:t>
      </w:r>
      <w:r w:rsidRPr="00BA52E2">
        <w:rPr>
          <w:rFonts w:ascii="Arial" w:hAnsi="Arial"/>
          <w:bCs/>
          <w:i/>
          <w:iCs/>
          <w:sz w:val="24"/>
          <w:szCs w:val="24"/>
        </w:rPr>
        <w:t>sangue di tuo fratello grida a me dal suolo! Ora sii maledetto lungi da quel suolo</w:t>
      </w:r>
      <w:r w:rsidR="0023637E">
        <w:rPr>
          <w:rFonts w:ascii="Arial" w:hAnsi="Arial"/>
          <w:bCs/>
          <w:i/>
          <w:iCs/>
          <w:sz w:val="24"/>
          <w:szCs w:val="24"/>
        </w:rPr>
        <w:t xml:space="preserve"> </w:t>
      </w:r>
      <w:r w:rsidRPr="00BA52E2">
        <w:rPr>
          <w:rFonts w:ascii="Arial" w:hAnsi="Arial"/>
          <w:bCs/>
          <w:i/>
          <w:iCs/>
          <w:sz w:val="24"/>
          <w:szCs w:val="24"/>
        </w:rPr>
        <w:t>che per opera della tua mano ha bevuto il sangue di tuo fratello. Quando</w:t>
      </w:r>
      <w:r w:rsidR="0023637E">
        <w:rPr>
          <w:rFonts w:ascii="Arial" w:hAnsi="Arial"/>
          <w:bCs/>
          <w:i/>
          <w:iCs/>
          <w:sz w:val="24"/>
          <w:szCs w:val="24"/>
        </w:rPr>
        <w:t xml:space="preserve"> </w:t>
      </w:r>
      <w:r w:rsidRPr="00BA52E2">
        <w:rPr>
          <w:rFonts w:ascii="Arial" w:hAnsi="Arial"/>
          <w:bCs/>
          <w:i/>
          <w:iCs/>
          <w:sz w:val="24"/>
          <w:szCs w:val="24"/>
        </w:rPr>
        <w:t>lavorerai il suolo, esso non ti darà più i suoi prodotti: ramingo e fuggiasco sarai</w:t>
      </w:r>
      <w:r w:rsidR="0023637E">
        <w:rPr>
          <w:rFonts w:ascii="Arial" w:hAnsi="Arial"/>
          <w:bCs/>
          <w:i/>
          <w:iCs/>
          <w:sz w:val="24"/>
          <w:szCs w:val="24"/>
        </w:rPr>
        <w:t xml:space="preserve"> </w:t>
      </w:r>
      <w:r w:rsidRPr="00BA52E2">
        <w:rPr>
          <w:rFonts w:ascii="Arial" w:hAnsi="Arial"/>
          <w:bCs/>
          <w:i/>
          <w:iCs/>
          <w:sz w:val="24"/>
          <w:szCs w:val="24"/>
        </w:rPr>
        <w:t xml:space="preserve">sulla terra. </w:t>
      </w:r>
    </w:p>
    <w:p w14:paraId="5B303966" w14:textId="6431F912"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Disse Caino al Signore: Troppo grande è la mia colpa per ottenere</w:t>
      </w:r>
      <w:r w:rsidR="0023637E">
        <w:rPr>
          <w:rFonts w:ascii="Arial" w:hAnsi="Arial"/>
          <w:bCs/>
          <w:i/>
          <w:iCs/>
          <w:sz w:val="24"/>
          <w:szCs w:val="24"/>
        </w:rPr>
        <w:t xml:space="preserve"> </w:t>
      </w:r>
      <w:r w:rsidRPr="00BA52E2">
        <w:rPr>
          <w:rFonts w:ascii="Arial" w:hAnsi="Arial"/>
          <w:bCs/>
          <w:i/>
          <w:iCs/>
          <w:sz w:val="24"/>
          <w:szCs w:val="24"/>
        </w:rPr>
        <w:t>perdono? Ecco, tu mi scacci oggi da questo suolo e io mi dovrò nascondere</w:t>
      </w:r>
      <w:r w:rsidR="0023637E">
        <w:rPr>
          <w:rFonts w:ascii="Arial" w:hAnsi="Arial"/>
          <w:bCs/>
          <w:i/>
          <w:iCs/>
          <w:sz w:val="24"/>
          <w:szCs w:val="24"/>
        </w:rPr>
        <w:t xml:space="preserve"> </w:t>
      </w:r>
      <w:r w:rsidRPr="00BA52E2">
        <w:rPr>
          <w:rFonts w:ascii="Arial" w:hAnsi="Arial"/>
          <w:bCs/>
          <w:i/>
          <w:iCs/>
          <w:sz w:val="24"/>
          <w:szCs w:val="24"/>
        </w:rPr>
        <w:t>lontano da te; io sarò ramingo e fuggiasco sulla terra e chiunque mi incontrerà mi</w:t>
      </w:r>
      <w:r w:rsidR="0023637E">
        <w:rPr>
          <w:rFonts w:ascii="Arial" w:hAnsi="Arial"/>
          <w:bCs/>
          <w:i/>
          <w:iCs/>
          <w:sz w:val="24"/>
          <w:szCs w:val="24"/>
        </w:rPr>
        <w:t xml:space="preserve"> </w:t>
      </w:r>
      <w:r w:rsidRPr="00BA52E2">
        <w:rPr>
          <w:rFonts w:ascii="Arial" w:hAnsi="Arial"/>
          <w:bCs/>
          <w:i/>
          <w:iCs/>
          <w:sz w:val="24"/>
          <w:szCs w:val="24"/>
        </w:rPr>
        <w:t>potrà uccidere. Ma il Signore gli disse: Però chiunque ucciderà Caino subirà la</w:t>
      </w:r>
      <w:r w:rsidR="0023637E">
        <w:rPr>
          <w:rFonts w:ascii="Arial" w:hAnsi="Arial"/>
          <w:bCs/>
          <w:i/>
          <w:iCs/>
          <w:sz w:val="24"/>
          <w:szCs w:val="24"/>
        </w:rPr>
        <w:t xml:space="preserve"> </w:t>
      </w:r>
      <w:r w:rsidRPr="00BA52E2">
        <w:rPr>
          <w:rFonts w:ascii="Arial" w:hAnsi="Arial"/>
          <w:bCs/>
          <w:i/>
          <w:iCs/>
          <w:sz w:val="24"/>
          <w:szCs w:val="24"/>
        </w:rPr>
        <w:t>vendetta sette volte! Il Signore impose a Caino un segno, perché non lo colpisse</w:t>
      </w:r>
      <w:r w:rsidR="0023637E">
        <w:rPr>
          <w:rFonts w:ascii="Arial" w:hAnsi="Arial"/>
          <w:bCs/>
          <w:i/>
          <w:iCs/>
          <w:sz w:val="24"/>
          <w:szCs w:val="24"/>
        </w:rPr>
        <w:t xml:space="preserve"> </w:t>
      </w:r>
      <w:r w:rsidRPr="00BA52E2">
        <w:rPr>
          <w:rFonts w:ascii="Arial" w:hAnsi="Arial"/>
          <w:bCs/>
          <w:i/>
          <w:iCs/>
          <w:sz w:val="24"/>
          <w:szCs w:val="24"/>
        </w:rPr>
        <w:t>chiunque l'avesse incontrato. Caino si allontanò dal Signore e abitò nel paese di</w:t>
      </w:r>
      <w:r w:rsidR="0023637E">
        <w:rPr>
          <w:rFonts w:ascii="Arial" w:hAnsi="Arial"/>
          <w:bCs/>
          <w:i/>
          <w:iCs/>
          <w:sz w:val="24"/>
          <w:szCs w:val="24"/>
        </w:rPr>
        <w:t xml:space="preserve"> </w:t>
      </w:r>
      <w:r w:rsidRPr="00BA52E2">
        <w:rPr>
          <w:rFonts w:ascii="Arial" w:hAnsi="Arial"/>
          <w:bCs/>
          <w:i/>
          <w:iCs/>
          <w:sz w:val="24"/>
          <w:szCs w:val="24"/>
        </w:rPr>
        <w:t xml:space="preserve">Nod, ad oriente di Eden”. </w:t>
      </w:r>
    </w:p>
    <w:p w14:paraId="271EA190" w14:textId="0F2800F9" w:rsidR="008C0CBF" w:rsidRPr="008C0CBF" w:rsidRDefault="008C0CBF" w:rsidP="008C0CBF">
      <w:pPr>
        <w:spacing w:after="120"/>
        <w:jc w:val="both"/>
        <w:rPr>
          <w:rFonts w:ascii="Arial" w:hAnsi="Arial"/>
          <w:sz w:val="24"/>
        </w:rPr>
      </w:pPr>
      <w:r w:rsidRPr="008C0CBF">
        <w:rPr>
          <w:rFonts w:ascii="Arial" w:hAnsi="Arial"/>
          <w:sz w:val="24"/>
        </w:rPr>
        <w:t>Nessuno, dico nessuno, potrà mai sperare di fondare il suo impero sul sangue.</w:t>
      </w:r>
      <w:r w:rsidR="0018442E">
        <w:rPr>
          <w:rFonts w:ascii="Arial" w:hAnsi="Arial"/>
          <w:sz w:val="24"/>
        </w:rPr>
        <w:t xml:space="preserve"> </w:t>
      </w:r>
      <w:r w:rsidRPr="008C0CBF">
        <w:rPr>
          <w:rFonts w:ascii="Arial" w:hAnsi="Arial"/>
          <w:sz w:val="24"/>
        </w:rPr>
        <w:t>Ogni sangue versato, ogni vita spezzata, ogni morte provocata è un grido che si innalza giorno e notte al Signore invocando giustizia.</w:t>
      </w:r>
      <w:r w:rsidR="0018442E">
        <w:rPr>
          <w:rFonts w:ascii="Arial" w:hAnsi="Arial"/>
          <w:sz w:val="24"/>
        </w:rPr>
        <w:t xml:space="preserve"> </w:t>
      </w:r>
      <w:r w:rsidRPr="008C0CBF">
        <w:rPr>
          <w:rFonts w:ascii="Arial" w:hAnsi="Arial"/>
          <w:sz w:val="24"/>
        </w:rPr>
        <w:t>Basterebbe solo questa verità per convincerci della necessità di non costruire mai la nostra forza, il nostro impero, la nostra gloria sul sangue dei fratelli.</w:t>
      </w:r>
      <w:r w:rsidR="0018442E">
        <w:rPr>
          <w:rFonts w:ascii="Arial" w:hAnsi="Arial"/>
          <w:sz w:val="24"/>
        </w:rPr>
        <w:t xml:space="preserve"> </w:t>
      </w:r>
      <w:r w:rsidRPr="008C0CBF">
        <w:rPr>
          <w:rFonts w:ascii="Arial" w:hAnsi="Arial"/>
          <w:sz w:val="24"/>
        </w:rPr>
        <w:t xml:space="preserve">Chi farà una simile cosa, sappia </w:t>
      </w:r>
      <w:r w:rsidRPr="008C0CBF">
        <w:rPr>
          <w:rFonts w:ascii="Arial" w:hAnsi="Arial"/>
          <w:sz w:val="24"/>
        </w:rPr>
        <w:lastRenderedPageBreak/>
        <w:t>che è decretata la sua fine.</w:t>
      </w:r>
      <w:r w:rsidR="0018442E">
        <w:rPr>
          <w:rFonts w:ascii="Arial" w:hAnsi="Arial"/>
          <w:sz w:val="24"/>
        </w:rPr>
        <w:t xml:space="preserve"> </w:t>
      </w:r>
      <w:r w:rsidRPr="008C0CBF">
        <w:rPr>
          <w:rFonts w:ascii="Arial" w:hAnsi="Arial"/>
          <w:sz w:val="24"/>
        </w:rPr>
        <w:t>Ogni sangue, che sia versato giustamente, o ingiustamente – mai il sangue è versato giustamente – è un grido contro di noi nel cielo. È un grido che il Signore ascolterà sempre e al momento opportuno interverrà per dargli giustizia.</w:t>
      </w:r>
      <w:r w:rsidR="0018442E">
        <w:rPr>
          <w:rFonts w:ascii="Arial" w:hAnsi="Arial"/>
          <w:sz w:val="24"/>
        </w:rPr>
        <w:t xml:space="preserve"> </w:t>
      </w:r>
      <w:r w:rsidRPr="008C0CBF">
        <w:rPr>
          <w:rFonts w:ascii="Arial" w:hAnsi="Arial"/>
          <w:sz w:val="24"/>
        </w:rPr>
        <w:t>Roma è stata precipitata negli abissi del non ritorno proprio a causa del sangue versato.</w:t>
      </w:r>
      <w:r w:rsidR="0018442E">
        <w:rPr>
          <w:rFonts w:ascii="Arial" w:hAnsi="Arial"/>
          <w:sz w:val="24"/>
        </w:rPr>
        <w:t xml:space="preserve"> </w:t>
      </w:r>
      <w:r w:rsidRPr="008C0CBF">
        <w:rPr>
          <w:rFonts w:ascii="Arial" w:hAnsi="Arial"/>
          <w:sz w:val="24"/>
        </w:rPr>
        <w:t>Il sangue dei santi e dei profeti ha colmato la misura del calice dell’ira di Dio.</w:t>
      </w:r>
    </w:p>
    <w:p w14:paraId="0A431849" w14:textId="705CBA76" w:rsidR="008C0CBF" w:rsidRPr="008C0CBF" w:rsidRDefault="008C0CBF" w:rsidP="008C0CBF">
      <w:pPr>
        <w:spacing w:after="120"/>
        <w:jc w:val="both"/>
        <w:rPr>
          <w:rFonts w:ascii="Arial" w:hAnsi="Arial"/>
          <w:sz w:val="24"/>
        </w:rPr>
      </w:pPr>
      <w:r w:rsidRPr="008C0CBF">
        <w:rPr>
          <w:rFonts w:ascii="Arial" w:hAnsi="Arial"/>
          <w:sz w:val="24"/>
        </w:rPr>
        <w:t>Ci troviamo dinanzi al grande mistero della giustizia di Dio. La mente può solo annullarsi, perdersi in essa, senza che possa comprendere le modalità dell’agire del Signore. La fede ci dice però che tutto ciò che il Signore fa è frutto solo della sua santità e ciò che nasce dalla santità di Dio deve essere santo anche per noi, pur non riuscendo a percepire a pieno il mistero.</w:t>
      </w:r>
      <w:r w:rsidR="0018442E">
        <w:rPr>
          <w:rFonts w:ascii="Arial" w:hAnsi="Arial"/>
          <w:sz w:val="24"/>
        </w:rPr>
        <w:t xml:space="preserve"> </w:t>
      </w:r>
      <w:r w:rsidRPr="008C0CBF">
        <w:rPr>
          <w:rFonts w:ascii="Arial" w:hAnsi="Arial"/>
          <w:sz w:val="24"/>
        </w:rPr>
        <w:t>Ognuno è avvisato. Ognuno è chiamato ad astenersi dal sangue.</w:t>
      </w:r>
      <w:r w:rsidR="0018442E">
        <w:rPr>
          <w:rFonts w:ascii="Arial" w:hAnsi="Arial"/>
          <w:sz w:val="24"/>
        </w:rPr>
        <w:t xml:space="preserve"> </w:t>
      </w:r>
      <w:r w:rsidRPr="008C0CBF">
        <w:rPr>
          <w:rFonts w:ascii="Arial" w:hAnsi="Arial"/>
          <w:sz w:val="24"/>
        </w:rPr>
        <w:t>Tuttavia il sangue può anche smettere di gridare. Smette di gridare il sangue dei martiri e dei profeti, perché esso è un sangue versato in Cristo per la redenzione del mondo.</w:t>
      </w:r>
      <w:r w:rsidR="0018442E">
        <w:rPr>
          <w:rFonts w:ascii="Arial" w:hAnsi="Arial"/>
          <w:sz w:val="24"/>
        </w:rPr>
        <w:t xml:space="preserve"> </w:t>
      </w:r>
      <w:r w:rsidRPr="008C0CBF">
        <w:rPr>
          <w:rFonts w:ascii="Arial" w:hAnsi="Arial"/>
          <w:sz w:val="24"/>
        </w:rPr>
        <w:t xml:space="preserve">Il Sangue di Cristo Gesù grida al Signore perdono per le nostre colpe e così anche il Sangue dei martiri. Ecco come la Scrittura parla di Stefano nel momento in cui sta per versare il suo sangue: </w:t>
      </w:r>
    </w:p>
    <w:p w14:paraId="4B076FB3"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Atti degli Apostoli - cap. 6,1-15: “In quei giorni, mentre aumentava il numero dei discepoli, sorse un malcontento fra gli ellenisti verso gli Ebrei, perché venivano trascurate le loro vedove nella distribuzione quotidiana. Allora i Dodici convocarono il gruppo dei discepoli e dissero: Non è giusto che noi trascuriamo la parola di Dio per il servizio delle mense. Cercate dunque, fratelli, tra di voi sette uomini di buona reputazione, pieni di Spirito e di saggezza, ai quali affideremo quest'incarico. Noi, invece, ci dedicheremo alla preghiera e al ministero della parola. </w:t>
      </w:r>
    </w:p>
    <w:p w14:paraId="7755154B"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Piacque questa proposta a tutto il gruppo ed elessero Stefano, uomo pieno di fede e di Spirito Santo, Filippo, Pròcoro, Nicànore, Timòne, Parmenàs e Nicola, un proselito di Antiochia. Li presentarono quindi agli apostoli i quali, dopo aver pregato, imposero loro le mani. </w:t>
      </w:r>
    </w:p>
    <w:p w14:paraId="161ED456"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Intanto la parola di Dio si diffondeva e si moltiplicava grandemente il numero dei discepoli a Gerusalemme; anche un gran numero di sacerdoti aderiva alla fede. Stefano intanto, pieno di grazia e di fortezza, faceva grandi prodigi e miracoli tra il popolo. Sorsero allora alcuni della sinagoga detta dei liberti, comprendente anche i Cirenei, gli Alessandrini e altri della Cilicia e dell'Asia, a disputare con Stefano, ma non riuscivano a resistere alla sapienza ispirata con cui egli parlava. </w:t>
      </w:r>
    </w:p>
    <w:p w14:paraId="37C4A4E9"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Perciò sobillarono alcuni che dissero: Lo abbiamo udito pronunziare espressioni blasfeme contro Mosè e contro Dio. E così sollevarono il popolo, gli anziani e gli scribi, gli piombarono addosso, lo catturarono e lo trascinarono davanti al sinedrio. Presentarono quindi dei falsi testimoni, che dissero: Costui non cessa di proferire parole contro questo luogo sacro e contro la legge. Lo abbiamo udito dichiarare che Gesù il Nazareno distruggerà questo luogo e sovvertirà i costumi </w:t>
      </w:r>
      <w:r w:rsidRPr="00BA52E2">
        <w:rPr>
          <w:rFonts w:ascii="Arial" w:hAnsi="Arial"/>
          <w:bCs/>
          <w:i/>
          <w:iCs/>
          <w:sz w:val="24"/>
          <w:szCs w:val="24"/>
        </w:rPr>
        <w:lastRenderedPageBreak/>
        <w:t xml:space="preserve">tramandatici da Mosè. E tutti quelli che sedevano nel sinedrio, fissando gli occhi su di lui, videro il suo volto come quello di un angelo. </w:t>
      </w:r>
    </w:p>
    <w:p w14:paraId="0DF744EE"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Atti degli Apostoli - cap. 7,1-60: “Gli disse allora il sommo sacerdote: Queste cose stanno proprio così? Ed egli rispose: Fratelli e padri, ascoltate: il Dio della gloria apparve al nostro padre Abramo quando era ancora in Mesopotamia, prima che egli si stabilisse in Carran, e gli disse: Esci dalla tua terra e dalla tua gente e va’ nella terra che io ti indicherò. Allora, uscito dalla terra dei Caldei, si stabilì in Carran; di là, dopo la morte del padre, Dio lo fece emigrare in questo paese dove voi ora abitate, ma non gli diede alcuna proprietà in esso, neppure quanto l'orma di un piede, ma gli promise di darlo in possesso a lui e alla sua discendenza dopo di lui, sebbene non avesse ancora figli. Poi Dio parlò così: La discendenza di Abramo sarà pellegrina in terra straniera, tenuta in schiavitù e oppressione per quattrocento anni. Ma del popolo di cui saranno schiavi io farò giustizia, disse Dio: dopo potranno uscire e mi adoreranno in questo luogo. </w:t>
      </w:r>
    </w:p>
    <w:p w14:paraId="621C2079"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E gli diede l'alleanza della circoncisione. E così Abramo generò Isacco e lo circoncise l'ottavo giorno e Isacco generò Giacobbe e Giacobbe i dodici patriarchi. Ma i patriarchi, gelosi di Giuseppe, lo vendettero schiavo in Egitto. Dio però era con lui e lo liberò da tutte le sue afflizioni e gli diede grazia e saggezza davanti al faraone re d'Egitto, il quale lo nominò amministratore dell'Egitto e di tutta la sua casa. Venne una carestia su tutto l'Egitto e in Canaan e una grande miseria, e i nostri padri non trovavano da mangiare. Avendo udito Giacobbe che in Egitto c'era del grano, vi inviò i nostri padri una prima volta; la seconda volta Giuseppe si fece riconoscere dai suoi fratelli e fu nota al faraone la sua origine. Giuseppe allora mandò a chiamare Giacobbe suo padre e tutta la sua parentela, settantacinque persone in tutto. E Giacobbe si recò in Egitto, e qui egli morì come anche i nostri padri; essi furono poi trasportati in Sichem e posti nel sepolcro che Abramo aveva acquistato e pagato in denaro dai figli di Emor, a Sichem. Mentre si avvicinava il tempo della promessa fatta da Dio ad Abramo, il popolo crebbe e si moltiplicò in Egitto, finché salì al trono d'Egitto un altro re, che non conosceva Giuseppe. </w:t>
      </w:r>
    </w:p>
    <w:p w14:paraId="6C169CC5"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Questi, adoperando l'astuzia contro la nostra gente, perseguitò i nostri padri fino a costringerli a esporre i loro figli, perché non sopravvivessero. In quel tempo nacque Mosè e piacque a Dio; egli fu allevato per tre mesi nella casa paterna, poi, essendo stato esposto, lo raccolse la figlia del faraone e lo allevò come figlio. Così Mosè venne istruito in tutta la sapienza degli Egiziani ed era potente nelle parole e nelle opere. Quando stava per compiere i quarant'anni, gli venne l'idea di far visita ai suoi fratelli, i figli di Israele, e vedendone uno trattato ingiustamente, ne prese le difese e vendicò l'oppresso, uccidendo l'Egiziano. Egli pensava che i suoi connazionali avrebbero capito che Dio dava loro salvezza per mezzo suo, ma essi non compresero. Il giorno dopo si presentò in mezzo a loro mentre stavano litigando e si adoperò per metterli d'accordo, dicendo: Siete fratelli; </w:t>
      </w:r>
      <w:r w:rsidRPr="00BA52E2">
        <w:rPr>
          <w:rFonts w:ascii="Arial" w:hAnsi="Arial"/>
          <w:bCs/>
          <w:i/>
          <w:iCs/>
          <w:sz w:val="24"/>
          <w:szCs w:val="24"/>
        </w:rPr>
        <w:lastRenderedPageBreak/>
        <w:t xml:space="preserve">perché vi insultate l'un l'altro? Ma quello che maltrattava il vicino lo respinse, dicendo: Chi ti ha nominato capo e giudice sopra di noi? Vuoi forse uccidermi, come hai ucciso ieri l'Egiziano? Fuggì via Mosè a queste parole, e andò ad abitare nella terra di Madian, dove ebbe due figli. </w:t>
      </w:r>
    </w:p>
    <w:p w14:paraId="3A89111A"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Passati quarant'anni, gli apparve nel deserto del monte Sinai un angelo, in mezzo alla fiamma di un roveto ardente. Mosè rimase stupito di questa visione; e mentre si avvicinava per veder meglio, si udì la voce del Signore: Io sono il Dio dei tuoi padri, il Dio di Abramo, di Isacco e di Giacobbe. Esterrefatto, Mosè non osava guardare. Allora il Signore gli disse: Togliti dai piedi i calzari, perché il luogo in cui stai è terra santa. Ho visto l'afflizione del mio popolo in Egitto, ho udito il loro gemito e sono sceso a liberarli; ed ora vieni, che ti mando in Egitto. </w:t>
      </w:r>
    </w:p>
    <w:p w14:paraId="3761DCB3"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Questo Mosè che avevano rinnegato dicendo: Chi ti ha nominato capo e giudice?, proprio lui Dio aveva mandato per esser capo e liberatore, parlando per mezzo dell'angelo che gli era apparso nel roveto. Egli li fece uscire, compiendo miracoli e prodigi nella terra d'Egitto, nel Mare Rosso, e nel deserto per quarant'anni. Egli è quel Mosè che disse ai figli d'Israele: Dio vi farà sorgere un profeta tra i vostri fratelli, al pari di me. Egli è colui che, mentre erano radunati nel deserto, fu mediatore tra l'angelo che gli parlava sul monte Sinai e i nostri padri; egli ricevette parole di vita da trasmettere a noi. Ma i nostri padri non vollero dargli ascolto, lo respinsero e si volsero in cuor loro verso l'Egitto, dicendo ad Aronne: Fa’ per noi una divinità che ci vada innanzi, perché a questo Mosè che ci condusse fuori dall'Egitto non sappiamo che cosa sia accaduto. E in quei giorni fabbricarono un vitello e offrirono sacrifici all'idolo e si rallegrarono per l'opera delle loro mani. Ma Dio si ritrasse da loro e li abbandonò al culto dell'esercito del cielo, come è scritto nel libro dei Profeti: Mi avete forse offerto vittime e sacrifici per quarant'anni nel deserto, o casa d'Israele? Avete preso con voi la tenda di Mòloch, e la stella del dio Refàn, simulacri che vi siete fabbricati per adorarli! Perciò vi deporterò al di là di Babilonia. </w:t>
      </w:r>
    </w:p>
    <w:p w14:paraId="405C9917"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I nostri padri avevano nel deserto la tenda della testimonianza, come aveva ordinato colui che disse a Mosè di costruirla secondo il modello che aveva visto. E dopo averla ricevuta, i nostri padri con Giosuè se la portarono con sé nella conquista dei popoli che Dio scacciò davanti a loro, fino ai tempi di Davide. Questi trovò grazia innanzi a Dio e domandò di poter trovare una dimora per il Dio di Giacobbe; Salomone poi gli edificò una casa. Ma l'Altissimo non abita in costruzioni fatte da mano d'uomo, come dice il Profeta: Il cielo è il mio trono e la terra sgabello per i miei piedi. Quale casa potrete edificarmi, dice il Signore, o quale sarà il luogo del mio riposo? Non forse la mia mano ha creato tutte queste cose? </w:t>
      </w:r>
    </w:p>
    <w:p w14:paraId="3B69EDEF"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O gente testarda e pagana nel cuore e nelle orecchie, voi sempre opponete resistenza allo Spirito Santo; come i vostri padri, così anche </w:t>
      </w:r>
      <w:r w:rsidRPr="00BA52E2">
        <w:rPr>
          <w:rFonts w:ascii="Arial" w:hAnsi="Arial"/>
          <w:bCs/>
          <w:i/>
          <w:iCs/>
          <w:sz w:val="24"/>
          <w:szCs w:val="24"/>
        </w:rPr>
        <w:lastRenderedPageBreak/>
        <w:t xml:space="preserve">voi. Quale dei profeti i vostri padri non hanno perseguitato? Essi uccisero quelli che preannunciavano la venuta del Giusto, del quale voi ora siete divenuti traditori e uccisori; voi che avete ricevuto la legge per mano degli angeli e non l'avete osservata. </w:t>
      </w:r>
    </w:p>
    <w:p w14:paraId="69D9B6D9"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All'udire queste cose, fremevano in cuor loro e digrignavano i denti contro di lui. Ma Stefano, pieno di Spirito Santo, fissando gli occhi al cielo, vide la gloria di Dio e Gesù che stava alla sua destra e disse: Ecco, io contemplo i cieli aperti e il Figlio dell'uomo che sta alla destra di Dio. </w:t>
      </w:r>
    </w:p>
    <w:p w14:paraId="6048988B"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Proruppero allora in grida altissime turandosi gli orecchi; poi si scagliarono tutti insieme contro di lui, lo trascinarono fuori della città e si misero a lapidarlo. E i testimoni deposero il loro mantello ai piedi di un giovane, chiamato Saulo. E così lapidavano Stefano mentre pregava e diceva: Signore Gesù, accogli il mio spirito. Poi piegò le ginocchia e gridò forte: Signore, non imputar loro questo peccato. Detto questo, morì”. </w:t>
      </w:r>
    </w:p>
    <w:p w14:paraId="05F34CE3" w14:textId="18387C66" w:rsidR="008C0CBF" w:rsidRPr="008C0CBF" w:rsidRDefault="008C0CBF" w:rsidP="008C0CBF">
      <w:pPr>
        <w:spacing w:after="120"/>
        <w:jc w:val="both"/>
        <w:rPr>
          <w:rFonts w:ascii="Arial" w:hAnsi="Arial"/>
          <w:sz w:val="24"/>
        </w:rPr>
      </w:pPr>
      <w:r w:rsidRPr="008C0CBF">
        <w:rPr>
          <w:rFonts w:ascii="Arial" w:hAnsi="Arial"/>
          <w:sz w:val="24"/>
        </w:rPr>
        <w:t>Il sangue dei martiri è il solo sangue che non grida vendetta, chiede perdono, misericordia, non imputazione del peccato.</w:t>
      </w:r>
      <w:r w:rsidR="0018442E">
        <w:rPr>
          <w:rFonts w:ascii="Arial" w:hAnsi="Arial"/>
          <w:sz w:val="24"/>
        </w:rPr>
        <w:t xml:space="preserve"> </w:t>
      </w:r>
      <w:r w:rsidRPr="008C0CBF">
        <w:rPr>
          <w:rFonts w:ascii="Arial" w:hAnsi="Arial"/>
          <w:sz w:val="24"/>
        </w:rPr>
        <w:t>Ogni altro sangue versato sempre grida vendetta al cospetto di Dio e mai si placa finché non gli sarà resa giustizia.</w:t>
      </w:r>
      <w:r w:rsidR="0018442E">
        <w:rPr>
          <w:rFonts w:ascii="Arial" w:hAnsi="Arial"/>
          <w:sz w:val="24"/>
        </w:rPr>
        <w:t xml:space="preserve"> </w:t>
      </w:r>
      <w:r w:rsidRPr="008C0CBF">
        <w:rPr>
          <w:rFonts w:ascii="Arial" w:hAnsi="Arial"/>
          <w:sz w:val="24"/>
        </w:rPr>
        <w:t>È questo il motivo per cui nessuno dovrà pensare di poter costruire la sua gloria su sangue altrui. La sua casa andrà in rovina, ogni sua edificazione andrà in malora.</w:t>
      </w:r>
      <w:r w:rsidR="0018442E">
        <w:rPr>
          <w:rFonts w:ascii="Arial" w:hAnsi="Arial"/>
          <w:sz w:val="24"/>
        </w:rPr>
        <w:t xml:space="preserve"> </w:t>
      </w:r>
      <w:r w:rsidRPr="008C0CBF">
        <w:rPr>
          <w:rFonts w:ascii="Arial" w:hAnsi="Arial"/>
          <w:sz w:val="24"/>
        </w:rPr>
        <w:t>Quando questo avverrà nessuno lo sa, solo Dio lo conosce e solo Lui attua ogni cosa con precisione eterna.</w:t>
      </w:r>
      <w:r w:rsidR="0018442E">
        <w:rPr>
          <w:rFonts w:ascii="Arial" w:hAnsi="Arial"/>
          <w:sz w:val="24"/>
        </w:rPr>
        <w:t xml:space="preserve"> </w:t>
      </w:r>
      <w:r w:rsidRPr="008C0CBF">
        <w:rPr>
          <w:rFonts w:ascii="Arial" w:hAnsi="Arial"/>
          <w:sz w:val="24"/>
        </w:rPr>
        <w:t>In questo ultimo versetto c’è da puntualizzare quanto segue: è vero, nella città è trovato il sangue dei martiri e dei profeti.</w:t>
      </w:r>
      <w:r w:rsidR="0018442E">
        <w:rPr>
          <w:rFonts w:ascii="Arial" w:hAnsi="Arial"/>
          <w:sz w:val="24"/>
        </w:rPr>
        <w:t xml:space="preserve"> </w:t>
      </w:r>
      <w:r w:rsidRPr="008C0CBF">
        <w:rPr>
          <w:rFonts w:ascii="Arial" w:hAnsi="Arial"/>
          <w:sz w:val="24"/>
        </w:rPr>
        <w:t>La città verrà punita per aver versato sangue innocente, sangue santo. Il sangue santo però non chiede vendetta, non domanda giustizia. Questo sangue santo implora solo pietà e misericordia.</w:t>
      </w:r>
      <w:r w:rsidR="0018442E">
        <w:rPr>
          <w:rFonts w:ascii="Arial" w:hAnsi="Arial"/>
          <w:sz w:val="24"/>
        </w:rPr>
        <w:t xml:space="preserve"> </w:t>
      </w:r>
      <w:r w:rsidRPr="008C0CBF">
        <w:rPr>
          <w:rFonts w:ascii="Arial" w:hAnsi="Arial"/>
          <w:sz w:val="24"/>
        </w:rPr>
        <w:t>Il sangue dei santi è sempre santo, nel cielo e sulla terra. Sarebbe un controsenso che sulla terra questo sangue chieda perdono, non imputazione e poi nel cielo domandi vendetta, giustizia, punizione eterna.</w:t>
      </w:r>
      <w:r w:rsidR="0018442E">
        <w:rPr>
          <w:rFonts w:ascii="Arial" w:hAnsi="Arial"/>
          <w:sz w:val="24"/>
        </w:rPr>
        <w:t xml:space="preserve"> </w:t>
      </w:r>
      <w:r w:rsidRPr="008C0CBF">
        <w:rPr>
          <w:rFonts w:ascii="Arial" w:hAnsi="Arial"/>
          <w:sz w:val="24"/>
        </w:rPr>
        <w:t>Il loro sangue in Cristo è stato versato per la remissione dei peccati, per il perdono dei peccatori, per il ritorno a Dio di ogni uomo, anche dei carnefici, dei giudici, dei falsi testimoni.</w:t>
      </w:r>
      <w:r w:rsidR="00025C27">
        <w:rPr>
          <w:rFonts w:ascii="Arial" w:hAnsi="Arial"/>
          <w:sz w:val="24"/>
        </w:rPr>
        <w:t xml:space="preserve"> </w:t>
      </w:r>
      <w:r w:rsidRPr="008C0CBF">
        <w:rPr>
          <w:rFonts w:ascii="Arial" w:hAnsi="Arial"/>
          <w:sz w:val="24"/>
        </w:rPr>
        <w:t>Ultima verità è questa: si versa il sangue anche togliendo il pane ai poveri e ai miseri. Anche questo sangue grida vendetta al cospetto di Dio. Anche per questo sangue ogni Babilonia, ogni civiltà sarà distrutta.</w:t>
      </w:r>
    </w:p>
    <w:p w14:paraId="61D95609" w14:textId="77777777" w:rsidR="008C0CBF" w:rsidRPr="008C0CBF" w:rsidRDefault="008C0CBF" w:rsidP="008C0CBF">
      <w:pPr>
        <w:spacing w:after="120"/>
        <w:jc w:val="both"/>
        <w:rPr>
          <w:rFonts w:ascii="Arial" w:hAnsi="Arial"/>
          <w:sz w:val="24"/>
        </w:rPr>
      </w:pPr>
    </w:p>
    <w:p w14:paraId="69C69299" w14:textId="77777777" w:rsidR="008C0CBF" w:rsidRPr="008C0CBF" w:rsidRDefault="008C0CBF" w:rsidP="0045556F">
      <w:pPr>
        <w:pStyle w:val="Corpotesto"/>
      </w:pPr>
      <w:bookmarkStart w:id="202" w:name="_Toc62147085"/>
      <w:r w:rsidRPr="008C0CBF">
        <w:t>Io sono l'Alfa e l'Omega, il Primo e l'Ultimo, il principio e la fine.</w:t>
      </w:r>
      <w:bookmarkEnd w:id="202"/>
    </w:p>
    <w:p w14:paraId="60FBECFC"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La salvezza è dalla fuga: vedi Lot. </w:t>
      </w:r>
      <w:r w:rsidRPr="008C0CBF">
        <w:rPr>
          <w:rFonts w:ascii="Arial" w:hAnsi="Arial"/>
          <w:sz w:val="24"/>
        </w:rPr>
        <w:t xml:space="preserve">Quando Dio interviene nella nostra storia per porre fine ad una bestia, ad una storia, ad un mondo di peccato e di idolatria, la salvezza dei giusti è la fuga. Poiché sempre il castigo del peccato si abbatte sul luogo del peccato, da questo luogo i giusti devono fuggire, se vogliono avere in salvo la loro vita. La fuga nel Vangelo, nella Scrittura è sempre indicata come via di vera salvezza. L’esempio di Lot deve insegnare a tutti che rimanendo nella città, si resta vittime dello stesso castigo inflitto alla città. Dio vuole invece che i giusti non restino nella città, ma fuggano da essa. Nella fuga è la salvezza della loro vita. </w:t>
      </w:r>
    </w:p>
    <w:p w14:paraId="3BBF5BC9" w14:textId="17F09D03" w:rsidR="008C0CBF" w:rsidRPr="008C0CBF" w:rsidRDefault="008C0CBF" w:rsidP="008C0CBF">
      <w:pPr>
        <w:spacing w:after="120"/>
        <w:jc w:val="both"/>
        <w:rPr>
          <w:rFonts w:ascii="Arial" w:hAnsi="Arial"/>
          <w:b/>
          <w:sz w:val="24"/>
        </w:rPr>
      </w:pPr>
      <w:r w:rsidRPr="008C0CBF">
        <w:rPr>
          <w:rFonts w:ascii="Arial" w:hAnsi="Arial"/>
          <w:b/>
          <w:sz w:val="24"/>
        </w:rPr>
        <w:lastRenderedPageBreak/>
        <w:t xml:space="preserve">Per non associarvi ai suoi peccati e non ricevere parte dei suoi flagelli. </w:t>
      </w:r>
      <w:r w:rsidRPr="008C0CBF">
        <w:rPr>
          <w:rFonts w:ascii="Arial" w:hAnsi="Arial"/>
          <w:sz w:val="24"/>
        </w:rPr>
        <w:t xml:space="preserve">Quando una città è corrotta, immersa nell’idolatria e la fine sta per arrivare, è giusto che i servi del Signore l’abbandonino. Il motivo è detto dalla stessa Parola di Dio: </w:t>
      </w:r>
      <w:r w:rsidRPr="008C0CBF">
        <w:rPr>
          <w:rFonts w:ascii="Arial" w:hAnsi="Arial"/>
          <w:i/>
          <w:sz w:val="24"/>
        </w:rPr>
        <w:t>per non associarvi ai suoi peccati e non ricevere parte dei suoi flagelli</w:t>
      </w:r>
      <w:r w:rsidRPr="008C0CBF">
        <w:rPr>
          <w:rFonts w:ascii="Arial" w:hAnsi="Arial"/>
          <w:sz w:val="24"/>
        </w:rPr>
        <w:t>. C’è sempre il pericolo per colui che vive nel mondo dell’idolatria associarsi all’idolatria che in quel mondo viene praticata. I servi del vero Dio si devono astenere dal cadere anche nelle più piccole pratiche idolatriche. Per questo a volte è necessario fuggire le occasioni prossime di peccato. La fuga dai luoghi di peccato è salvezza da ogni tentazione. L’altro pericolo è di ordine fisico: se non si esce dalla città che sta per essere distrutta, si rischia di subire lo stesso flagello, la stessa morte. Anche per questo motivo i servi del vero Dio sono invitati ad uscire in tempo dalla città. Anche il Vangelo parla di questa fuga. Anch’esso dona dei consigli puntuali, precisi, santi e giusti.</w:t>
      </w:r>
      <w:r w:rsidR="0023637E">
        <w:rPr>
          <w:rFonts w:ascii="Arial" w:hAnsi="Arial"/>
          <w:sz w:val="24"/>
        </w:rPr>
        <w:t xml:space="preserve"> </w:t>
      </w:r>
    </w:p>
    <w:p w14:paraId="37310F81"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La stoltezza dell’uomo: non vedere la relazione esistente tra peccato, pena, distruzione, morte. </w:t>
      </w:r>
      <w:r w:rsidRPr="008C0CBF">
        <w:rPr>
          <w:rFonts w:ascii="Arial" w:hAnsi="Arial"/>
          <w:sz w:val="24"/>
        </w:rPr>
        <w:t xml:space="preserve">Oggi la cecità più grande che oscura la mente degli uomini è questa: non vedere la relazione, o il nesso esistente tra peccato, pena, distruzione, morte. La stoltezza dell’uomo consiste proprio in questo: nel piangere la morte, la distruzione, non volere la pena della distruzione e della morte ma senza rinnegare il peccato, senza piangere sul peccato che è la causa di ogni male che è nel mondo. Se non si rinnega il peccato, inutile piangere sulla distruzione e sulla morte. Se non ci si pente del peccato per non commetterlo, è un pianto inutile, un lamento vano quello che si fa sulla morte che è il frutto del peccato. Questa stoltezza è segno che il cuore dell’uomo è nelle tenebre, in una fitta oscurità morale. Contro questa stoltezza c’è solo la luce radiosa del Vangelo. Ma è proprio il Vangelo che questa stoltezza rifiuta. La cecità è il più grande frutto del peccato. </w:t>
      </w:r>
    </w:p>
    <w:p w14:paraId="702C8766"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L’opera di Dio si compie in un istante. </w:t>
      </w:r>
      <w:r w:rsidRPr="008C0CBF">
        <w:rPr>
          <w:rFonts w:ascii="Arial" w:hAnsi="Arial"/>
          <w:sz w:val="24"/>
        </w:rPr>
        <w:t xml:space="preserve">Dio non ha bisogno né di eserciti, né di particolari strategie per compiere la sua opera. Dio agisce in un istante. Pochi secondi e tutto è compiuto. Dio agisce e viene come un ladro. Quando viene è già venuto. Nessuna saggezza umana è in grado di prevenire l’opera di Dio. Per questo motivo Gesù invita a stare sempre in santa vigilanza. Dio viene quando nessuno lo aspetta, quando neanche si immagina che lui possa venire. </w:t>
      </w:r>
    </w:p>
    <w:p w14:paraId="77535574" w14:textId="77777777" w:rsidR="008C0CBF" w:rsidRPr="008C0CBF" w:rsidRDefault="008C0CBF" w:rsidP="008C0CBF">
      <w:pPr>
        <w:spacing w:after="120"/>
        <w:jc w:val="both"/>
        <w:rPr>
          <w:rFonts w:ascii="Arial" w:hAnsi="Arial"/>
          <w:sz w:val="24"/>
        </w:rPr>
      </w:pPr>
      <w:r w:rsidRPr="008C0CBF">
        <w:rPr>
          <w:rFonts w:ascii="Arial" w:hAnsi="Arial"/>
          <w:b/>
          <w:sz w:val="24"/>
        </w:rPr>
        <w:t xml:space="preserve">Il canto funebre sulla città distrutta. Perché il peccato piange il peccato? </w:t>
      </w:r>
      <w:r w:rsidRPr="008C0CBF">
        <w:rPr>
          <w:rFonts w:ascii="Arial" w:hAnsi="Arial"/>
          <w:sz w:val="24"/>
        </w:rPr>
        <w:t xml:space="preserve">Chi piange per la città distrutta sono coloro che dalla città ricavano lauti guadagni. Loro non piangono il peccato per il peccato, per il male che il peccato genera e produce. Costoro piangono le conseguenze del peccato perché queste hanno posto termine ad un loro introito di peccato. È per interesse perduto che costoro piangono, non per verità. D’altronde nessuno può piangere per verità il peccato, se non è nella verità di Dio. </w:t>
      </w:r>
    </w:p>
    <w:p w14:paraId="530237A7" w14:textId="791BF469" w:rsidR="008C0CBF" w:rsidRDefault="008C0CBF" w:rsidP="008C0CBF">
      <w:pPr>
        <w:spacing w:after="120"/>
        <w:jc w:val="both"/>
        <w:rPr>
          <w:rFonts w:ascii="Arial" w:hAnsi="Arial"/>
          <w:sz w:val="24"/>
        </w:rPr>
      </w:pPr>
      <w:r w:rsidRPr="008C0CBF">
        <w:rPr>
          <w:rFonts w:ascii="Arial" w:hAnsi="Arial"/>
          <w:b/>
          <w:sz w:val="24"/>
        </w:rPr>
        <w:t xml:space="preserve">La dinamica del peccato. </w:t>
      </w:r>
      <w:r w:rsidRPr="008C0CBF">
        <w:rPr>
          <w:rFonts w:ascii="Arial" w:hAnsi="Arial"/>
          <w:sz w:val="24"/>
        </w:rPr>
        <w:t xml:space="preserve">La dinamica del peccato è una sola: essa si alimenta sempre di peccato. Alimentandosi del peccato altrui, è difficile estirpare il peccato dal mondo, proprio a causa di questo nutrimento. Può estirpare il peccato solo chi decide di non nutrirsi più del peccato degli altri. Questa decisione è personale. È la decisione più personale che esiste. Solo prendendo questa decisione, la persona interrompe la dinamica del peccato e questo si indebolisce. Se molte persone, una intera comunità decide di distruggere la dinamica del peccato per </w:t>
      </w:r>
      <w:r w:rsidRPr="008C0CBF">
        <w:rPr>
          <w:rFonts w:ascii="Arial" w:hAnsi="Arial"/>
          <w:sz w:val="24"/>
        </w:rPr>
        <w:lastRenderedPageBreak/>
        <w:t>quanto attiene ad ognuno dei suoi membri, il peccato perde la sua forza, il suo vigore, si indebolisce, può essere facilmente sconfitto, vinto per sempre. Questa verità ce ne insegna un’altra: il peccato si può vincere in due modi: o alla sua origine, o alla sua conclusione, o alla sua partenza, o al suo punto di arrivo. Il cristiano è punto di arrivo del peccato. Se tutti i cristiani si astengono dal peccato come punto di arrivo, anche il punto di partenza viene distrutto. Alla sua origine è impossibile vincerlo, perché quasi sempre alla sua origine c’è una bestia che lo pone in essere e la bestia è sempre legata con satana, con il principe di questo mondo.</w:t>
      </w:r>
      <w:r w:rsidR="0023637E">
        <w:rPr>
          <w:rFonts w:ascii="Arial" w:hAnsi="Arial"/>
          <w:sz w:val="24"/>
        </w:rPr>
        <w:t xml:space="preserve"> </w:t>
      </w:r>
    </w:p>
    <w:p w14:paraId="4EC24022" w14:textId="77777777" w:rsidR="0018442E" w:rsidRDefault="0018442E" w:rsidP="008C0CBF">
      <w:pPr>
        <w:spacing w:after="120"/>
        <w:jc w:val="both"/>
        <w:rPr>
          <w:rFonts w:ascii="Arial" w:hAnsi="Arial"/>
          <w:sz w:val="24"/>
        </w:rPr>
      </w:pPr>
    </w:p>
    <w:p w14:paraId="4722D694" w14:textId="414F4BC8" w:rsidR="008C0CBF" w:rsidRPr="008C0CBF" w:rsidRDefault="00BA52E2" w:rsidP="00796D63">
      <w:pPr>
        <w:pStyle w:val="Titolo3"/>
      </w:pPr>
      <w:bookmarkStart w:id="203" w:name="_Toc62147086"/>
      <w:bookmarkStart w:id="204" w:name="_Toc193231403"/>
      <w:r>
        <w:t>APOCALISSE XIX</w:t>
      </w:r>
      <w:bookmarkEnd w:id="204"/>
      <w:r>
        <w:t xml:space="preserve"> </w:t>
      </w:r>
      <w:bookmarkEnd w:id="203"/>
    </w:p>
    <w:p w14:paraId="60BB8BFA" w14:textId="77777777" w:rsidR="008C0CBF" w:rsidRPr="008C0CBF" w:rsidRDefault="008C0CBF" w:rsidP="0045556F">
      <w:pPr>
        <w:pStyle w:val="Corpotesto"/>
      </w:pPr>
      <w:bookmarkStart w:id="205" w:name="_Toc62147087"/>
      <w:r w:rsidRPr="008C0CBF">
        <w:t>CANTO DI TRIONFO IN CIELO</w:t>
      </w:r>
      <w:bookmarkEnd w:id="205"/>
    </w:p>
    <w:p w14:paraId="13D5C4EE" w14:textId="5CE69453"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w:t>
      </w:r>
      <w:r w:rsidR="00FD248D">
        <w:rPr>
          <w:rFonts w:ascii="Arial" w:hAnsi="Arial"/>
          <w:b/>
          <w:sz w:val="24"/>
        </w:rPr>
        <w:t xml:space="preserve">] </w:t>
      </w:r>
      <w:r w:rsidRPr="008C0CBF">
        <w:rPr>
          <w:rFonts w:ascii="Arial" w:hAnsi="Arial"/>
          <w:b/>
          <w:sz w:val="24"/>
        </w:rPr>
        <w:t xml:space="preserve">Dopo ciò, udii come una voce potente di una folla immensa nel cielo che diceva: “Alleluia! Salvezza, gloria e potenza sono del nostro Dio; </w:t>
      </w:r>
    </w:p>
    <w:p w14:paraId="07D75A8C" w14:textId="5A9E584A" w:rsidR="008C0CBF" w:rsidRPr="008C0CBF" w:rsidRDefault="008C0CBF" w:rsidP="008C0CBF">
      <w:pPr>
        <w:spacing w:after="120"/>
        <w:jc w:val="both"/>
        <w:rPr>
          <w:rFonts w:ascii="Arial" w:hAnsi="Arial"/>
          <w:sz w:val="24"/>
        </w:rPr>
      </w:pPr>
      <w:r w:rsidRPr="008C0CBF">
        <w:rPr>
          <w:rFonts w:ascii="Arial" w:hAnsi="Arial"/>
          <w:sz w:val="24"/>
        </w:rPr>
        <w:t>Babilonia è caduta. È stata precipitata in fondo al mare simile ad un grande macigno.</w:t>
      </w:r>
      <w:r w:rsidR="0018442E">
        <w:rPr>
          <w:rFonts w:ascii="Arial" w:hAnsi="Arial"/>
          <w:sz w:val="24"/>
        </w:rPr>
        <w:t xml:space="preserve"> </w:t>
      </w:r>
      <w:r w:rsidRPr="008C0CBF">
        <w:rPr>
          <w:rFonts w:ascii="Arial" w:hAnsi="Arial"/>
          <w:sz w:val="24"/>
        </w:rPr>
        <w:t>Tutto il cielo, tutti i redenti, tutti gli Angeli cantano il loro canto di gloria al Signore.</w:t>
      </w:r>
      <w:r w:rsidR="0018442E">
        <w:rPr>
          <w:rFonts w:ascii="Arial" w:hAnsi="Arial"/>
          <w:sz w:val="24"/>
        </w:rPr>
        <w:t xml:space="preserve"> </w:t>
      </w:r>
      <w:r w:rsidRPr="008C0CBF">
        <w:rPr>
          <w:rFonts w:ascii="Arial" w:hAnsi="Arial"/>
          <w:sz w:val="24"/>
        </w:rPr>
        <w:t>Alleluia: sia lode a Dio, diamogli gloria, esultiamo per Lui.</w:t>
      </w:r>
      <w:r w:rsidR="00025C27">
        <w:rPr>
          <w:rFonts w:ascii="Arial" w:hAnsi="Arial"/>
          <w:sz w:val="24"/>
        </w:rPr>
        <w:t xml:space="preserve"> </w:t>
      </w:r>
      <w:r w:rsidRPr="008C0CBF">
        <w:rPr>
          <w:rFonts w:ascii="Arial" w:hAnsi="Arial"/>
          <w:sz w:val="24"/>
        </w:rPr>
        <w:t>Perché?</w:t>
      </w:r>
      <w:r w:rsidR="0018442E">
        <w:rPr>
          <w:rFonts w:ascii="Arial" w:hAnsi="Arial"/>
          <w:sz w:val="24"/>
        </w:rPr>
        <w:t xml:space="preserve"> </w:t>
      </w:r>
      <w:r w:rsidRPr="008C0CBF">
        <w:rPr>
          <w:rFonts w:ascii="Arial" w:hAnsi="Arial"/>
          <w:sz w:val="24"/>
        </w:rPr>
        <w:t>Perché la salvezza, la gloria e la potenza sono sue, di nessun altro.</w:t>
      </w:r>
      <w:r w:rsidR="0018442E">
        <w:rPr>
          <w:rFonts w:ascii="Arial" w:hAnsi="Arial"/>
          <w:sz w:val="24"/>
        </w:rPr>
        <w:t xml:space="preserve"> </w:t>
      </w:r>
      <w:r w:rsidRPr="008C0CBF">
        <w:rPr>
          <w:rFonts w:ascii="Arial" w:hAnsi="Arial"/>
          <w:sz w:val="24"/>
        </w:rPr>
        <w:t>Solo Lui salva. Solo a Lui va ogni gloria. Solo a Lui appartiene ogni potenza.</w:t>
      </w:r>
      <w:r w:rsidR="0018442E">
        <w:rPr>
          <w:rFonts w:ascii="Arial" w:hAnsi="Arial"/>
          <w:sz w:val="24"/>
        </w:rPr>
        <w:t xml:space="preserve"> </w:t>
      </w:r>
      <w:r w:rsidRPr="008C0CBF">
        <w:rPr>
          <w:rFonts w:ascii="Arial" w:hAnsi="Arial"/>
          <w:sz w:val="24"/>
        </w:rPr>
        <w:t>Lui è il Salvatore, Lui è il Trionfatore, quindi il Glorioso, Lui è il Potente, perché è l’onnipotenza eterna, divina, increata.</w:t>
      </w:r>
      <w:r w:rsidR="0018442E">
        <w:rPr>
          <w:rFonts w:ascii="Arial" w:hAnsi="Arial"/>
          <w:sz w:val="24"/>
        </w:rPr>
        <w:t xml:space="preserve"> </w:t>
      </w:r>
      <w:r w:rsidRPr="008C0CBF">
        <w:rPr>
          <w:rFonts w:ascii="Arial" w:hAnsi="Arial"/>
          <w:sz w:val="24"/>
        </w:rPr>
        <w:t>Cielo e terra sono sempre sotto il suo governo, il suo dominio, il suo giudizio.</w:t>
      </w:r>
      <w:r w:rsidR="0018442E">
        <w:rPr>
          <w:rFonts w:ascii="Arial" w:hAnsi="Arial"/>
          <w:sz w:val="24"/>
        </w:rPr>
        <w:t xml:space="preserve"> </w:t>
      </w:r>
      <w:r w:rsidRPr="008C0CBF">
        <w:rPr>
          <w:rFonts w:ascii="Arial" w:hAnsi="Arial"/>
          <w:sz w:val="24"/>
        </w:rPr>
        <w:t>Questa verità è assoluta. Questa verità vale per oggi, per ieri, per sempre.</w:t>
      </w:r>
      <w:r w:rsidR="0018442E">
        <w:rPr>
          <w:rFonts w:ascii="Arial" w:hAnsi="Arial"/>
          <w:sz w:val="24"/>
        </w:rPr>
        <w:t xml:space="preserve"> </w:t>
      </w:r>
      <w:r w:rsidRPr="008C0CBF">
        <w:rPr>
          <w:rFonts w:ascii="Arial" w:hAnsi="Arial"/>
          <w:sz w:val="24"/>
        </w:rPr>
        <w:t xml:space="preserve">Tutto appartiene al nostro Dio. Tutto è suo. </w:t>
      </w:r>
    </w:p>
    <w:p w14:paraId="6BB974DD" w14:textId="4FA2D71F"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w:t>
      </w:r>
      <w:r w:rsidR="00FD248D">
        <w:rPr>
          <w:rFonts w:ascii="Arial" w:hAnsi="Arial"/>
          <w:b/>
          <w:sz w:val="24"/>
        </w:rPr>
        <w:t xml:space="preserve">] </w:t>
      </w:r>
      <w:r w:rsidRPr="008C0CBF">
        <w:rPr>
          <w:rFonts w:ascii="Arial" w:hAnsi="Arial"/>
          <w:b/>
          <w:sz w:val="24"/>
        </w:rPr>
        <w:t xml:space="preserve">perché veri e giusti sono i suoi giudizi, egli ha condannato la grande meretrice che corrompeva la terra con la sua prostituzione, vendicando su di lei il sangue dei suoi servi!”. </w:t>
      </w:r>
    </w:p>
    <w:p w14:paraId="2422B3CB" w14:textId="71E108BE" w:rsidR="008C0CBF" w:rsidRPr="008C0CBF" w:rsidRDefault="008C0CBF" w:rsidP="008C0CBF">
      <w:pPr>
        <w:spacing w:after="120"/>
        <w:jc w:val="both"/>
        <w:rPr>
          <w:rFonts w:ascii="Arial" w:hAnsi="Arial"/>
          <w:sz w:val="24"/>
        </w:rPr>
      </w:pPr>
      <w:r w:rsidRPr="008C0CBF">
        <w:rPr>
          <w:rFonts w:ascii="Arial" w:hAnsi="Arial"/>
          <w:sz w:val="24"/>
        </w:rPr>
        <w:t>Dio è santo. Quanto egli opera è piena santità.</w:t>
      </w:r>
      <w:r w:rsidR="0018442E">
        <w:rPr>
          <w:rFonts w:ascii="Arial" w:hAnsi="Arial"/>
          <w:sz w:val="24"/>
        </w:rPr>
        <w:t xml:space="preserve"> </w:t>
      </w:r>
      <w:r w:rsidRPr="008C0CBF">
        <w:rPr>
          <w:rFonts w:ascii="Arial" w:hAnsi="Arial"/>
          <w:sz w:val="24"/>
        </w:rPr>
        <w:t>Dio è giusto. Quanto egli compie è piena e somma giustizia.</w:t>
      </w:r>
      <w:r w:rsidR="0018442E">
        <w:rPr>
          <w:rFonts w:ascii="Arial" w:hAnsi="Arial"/>
          <w:sz w:val="24"/>
        </w:rPr>
        <w:t xml:space="preserve"> </w:t>
      </w:r>
      <w:r w:rsidRPr="008C0CBF">
        <w:rPr>
          <w:rFonts w:ascii="Arial" w:hAnsi="Arial"/>
          <w:sz w:val="24"/>
        </w:rPr>
        <w:t>Dio è amore. Quanto egli fa è solo frutto del suo grande amore per gli uomini.</w:t>
      </w:r>
      <w:r w:rsidR="0018442E">
        <w:rPr>
          <w:rFonts w:ascii="Arial" w:hAnsi="Arial"/>
          <w:sz w:val="24"/>
        </w:rPr>
        <w:t xml:space="preserve"> </w:t>
      </w:r>
      <w:r w:rsidRPr="008C0CBF">
        <w:rPr>
          <w:rFonts w:ascii="Arial" w:hAnsi="Arial"/>
          <w:sz w:val="24"/>
        </w:rPr>
        <w:t>Dio ha condannato la grande meretrice. Anche questa condanna è il frutto della sua santità, della sua giustizia, del suo amore.</w:t>
      </w:r>
      <w:r w:rsidR="0018442E">
        <w:rPr>
          <w:rFonts w:ascii="Arial" w:hAnsi="Arial"/>
          <w:sz w:val="24"/>
        </w:rPr>
        <w:t xml:space="preserve"> </w:t>
      </w:r>
      <w:r w:rsidRPr="008C0CBF">
        <w:rPr>
          <w:rFonts w:ascii="Arial" w:hAnsi="Arial"/>
          <w:sz w:val="24"/>
        </w:rPr>
        <w:t>Egli l’ha dovuta condannare per un motivo di carità, di amore. L’ha dovuta condannare per la salvezza delle sue creature.</w:t>
      </w:r>
      <w:r w:rsidR="0018442E">
        <w:rPr>
          <w:rFonts w:ascii="Arial" w:hAnsi="Arial"/>
          <w:sz w:val="24"/>
        </w:rPr>
        <w:t xml:space="preserve"> </w:t>
      </w:r>
      <w:r w:rsidRPr="008C0CBF">
        <w:rPr>
          <w:rFonts w:ascii="Arial" w:hAnsi="Arial"/>
          <w:sz w:val="24"/>
        </w:rPr>
        <w:t>Condannando Roma, Dio ha salvato il mondo intero dall’idolatria, dal sangue, dalla morte, dalla malvagità, dalla cattiveria gratuita.</w:t>
      </w:r>
      <w:r w:rsidR="00025C27">
        <w:rPr>
          <w:rFonts w:ascii="Arial" w:hAnsi="Arial"/>
          <w:sz w:val="24"/>
        </w:rPr>
        <w:t xml:space="preserve"> </w:t>
      </w:r>
      <w:r w:rsidRPr="008C0CBF">
        <w:rPr>
          <w:rFonts w:ascii="Arial" w:hAnsi="Arial"/>
          <w:sz w:val="24"/>
        </w:rPr>
        <w:t>Sovente Dio ferma il male per amore dei suoi figli, perché questi riprendano respiro, prima di andare incontro alla morte che è dovuta loro a causa della loro testimonianza.</w:t>
      </w:r>
      <w:r w:rsidR="00025C27">
        <w:rPr>
          <w:rFonts w:ascii="Arial" w:hAnsi="Arial"/>
          <w:sz w:val="24"/>
        </w:rPr>
        <w:t xml:space="preserve"> </w:t>
      </w:r>
      <w:r w:rsidRPr="008C0CBF">
        <w:rPr>
          <w:rFonts w:ascii="Arial" w:hAnsi="Arial"/>
          <w:sz w:val="24"/>
        </w:rPr>
        <w:t>Condannando Roma, Dio ha anche vendicato il sangue dei suoi servi.</w:t>
      </w:r>
      <w:r w:rsidR="0018442E">
        <w:rPr>
          <w:rFonts w:ascii="Arial" w:hAnsi="Arial"/>
          <w:sz w:val="24"/>
        </w:rPr>
        <w:t xml:space="preserve"> </w:t>
      </w:r>
      <w:r w:rsidRPr="008C0CBF">
        <w:rPr>
          <w:rFonts w:ascii="Arial" w:hAnsi="Arial"/>
          <w:sz w:val="24"/>
        </w:rPr>
        <w:t>Dobbiamo puntualizzare che il concetto di vendetta presso Dio e presso gli uomini non è la stessa cosa.</w:t>
      </w:r>
      <w:r w:rsidR="0018442E">
        <w:rPr>
          <w:rFonts w:ascii="Arial" w:hAnsi="Arial"/>
          <w:sz w:val="24"/>
        </w:rPr>
        <w:t xml:space="preserve"> </w:t>
      </w:r>
      <w:r w:rsidRPr="008C0CBF">
        <w:rPr>
          <w:rFonts w:ascii="Arial" w:hAnsi="Arial"/>
          <w:sz w:val="24"/>
        </w:rPr>
        <w:t xml:space="preserve">Presso gli uomini la vendetta è un desiderio di lavare con il sangue il sangue versato. Nessun sangue può lavare altro sangue. Ogni sangue che si versa, aggiunge cattiveria a cattiveria e malvagità a malvagità. </w:t>
      </w:r>
    </w:p>
    <w:p w14:paraId="12EA1577" w14:textId="47F2EEC0" w:rsidR="008C0CBF" w:rsidRPr="008C0CBF" w:rsidRDefault="008C0CBF" w:rsidP="008C0CBF">
      <w:pPr>
        <w:spacing w:after="120"/>
        <w:jc w:val="both"/>
        <w:rPr>
          <w:rFonts w:ascii="Arial" w:hAnsi="Arial"/>
          <w:sz w:val="24"/>
        </w:rPr>
      </w:pPr>
      <w:r w:rsidRPr="008C0CBF">
        <w:rPr>
          <w:rFonts w:ascii="Arial" w:hAnsi="Arial"/>
          <w:sz w:val="24"/>
        </w:rPr>
        <w:t>Presso Dio la vendetta è invece il ristabilimento della giustizia, che non avviene sempre attraverso il versamento del sangue, ma anche per mezzo della conversione e dell’espiazione della pena.</w:t>
      </w:r>
      <w:r w:rsidR="0018442E">
        <w:rPr>
          <w:rFonts w:ascii="Arial" w:hAnsi="Arial"/>
          <w:sz w:val="24"/>
        </w:rPr>
        <w:t xml:space="preserve"> </w:t>
      </w:r>
      <w:r w:rsidRPr="008C0CBF">
        <w:rPr>
          <w:rFonts w:ascii="Arial" w:hAnsi="Arial"/>
          <w:sz w:val="24"/>
        </w:rPr>
        <w:t xml:space="preserve">Presso Dio la vendetta è Cristo in Croce. Cristo Gesù versa il suo sangue per la remissione di ogni altro sangue </w:t>
      </w:r>
      <w:r w:rsidRPr="008C0CBF">
        <w:rPr>
          <w:rFonts w:ascii="Arial" w:hAnsi="Arial"/>
          <w:sz w:val="24"/>
        </w:rPr>
        <w:lastRenderedPageBreak/>
        <w:t>versato, compreso il suo che gli è stato ingiustamente tolto dal peccato dell’uomo.</w:t>
      </w:r>
      <w:r w:rsidR="00025C27">
        <w:rPr>
          <w:rFonts w:ascii="Arial" w:hAnsi="Arial"/>
          <w:sz w:val="24"/>
        </w:rPr>
        <w:t xml:space="preserve"> </w:t>
      </w:r>
      <w:r w:rsidRPr="008C0CBF">
        <w:rPr>
          <w:rFonts w:ascii="Arial" w:hAnsi="Arial"/>
          <w:sz w:val="24"/>
        </w:rPr>
        <w:t>Dicendo che il Signore vendica il sangue dei suoi servi l’Apostolo Giovanni vuole indicarci questa grande verità: il peccato dell’uomo genera sempre morte nell’intera umanità.</w:t>
      </w:r>
      <w:r w:rsidR="00025C27">
        <w:rPr>
          <w:rFonts w:ascii="Arial" w:hAnsi="Arial"/>
          <w:sz w:val="24"/>
        </w:rPr>
        <w:t xml:space="preserve"> </w:t>
      </w:r>
      <w:r w:rsidRPr="008C0CBF">
        <w:rPr>
          <w:rFonts w:ascii="Arial" w:hAnsi="Arial"/>
          <w:sz w:val="24"/>
        </w:rPr>
        <w:t>Se il peccato non viene estinto con il perdono e la pena non è espiata con la penitenza, il germe di morte rimane nella storia e provoca sempre danni incalcolabili.</w:t>
      </w:r>
    </w:p>
    <w:p w14:paraId="2748DCA3" w14:textId="0E860818" w:rsidR="008C0CBF" w:rsidRPr="008C0CBF" w:rsidRDefault="008C0CBF" w:rsidP="008C0CBF">
      <w:pPr>
        <w:spacing w:after="120"/>
        <w:jc w:val="both"/>
        <w:rPr>
          <w:rFonts w:ascii="Arial" w:hAnsi="Arial"/>
          <w:sz w:val="24"/>
        </w:rPr>
      </w:pPr>
      <w:r w:rsidRPr="008C0CBF">
        <w:rPr>
          <w:rFonts w:ascii="Arial" w:hAnsi="Arial"/>
          <w:sz w:val="24"/>
        </w:rPr>
        <w:t>Roma non è stata distrutta dall’ira divina che si è abbattuta sopra di essa. Roma è stata rasa al suolo dai suoi peccati, dai molti peccati dei suoi figli.</w:t>
      </w:r>
      <w:r w:rsidR="0018442E">
        <w:rPr>
          <w:rFonts w:ascii="Arial" w:hAnsi="Arial"/>
          <w:sz w:val="24"/>
        </w:rPr>
        <w:t xml:space="preserve"> </w:t>
      </w:r>
      <w:r w:rsidRPr="008C0CBF">
        <w:rPr>
          <w:rFonts w:ascii="Arial" w:hAnsi="Arial"/>
          <w:sz w:val="24"/>
        </w:rPr>
        <w:t>Se si fosse convertita, di certo non sarebbe stata distrutta, perché Dio non vuole la morte del peccatore, ma che si converta è viva.</w:t>
      </w:r>
      <w:r w:rsidR="0018442E">
        <w:rPr>
          <w:rFonts w:ascii="Arial" w:hAnsi="Arial"/>
          <w:sz w:val="24"/>
        </w:rPr>
        <w:t xml:space="preserve"> </w:t>
      </w:r>
      <w:r w:rsidRPr="008C0CBF">
        <w:rPr>
          <w:rFonts w:ascii="Arial" w:hAnsi="Arial"/>
          <w:sz w:val="24"/>
        </w:rPr>
        <w:t>Roma ha avuto la fine del faraone. Egli è stato travolto dalla sua stoltezza, dalla sua insipienza, dal suo peccato, dalla sua arroganza, dalla sua superbia.</w:t>
      </w:r>
      <w:r w:rsidR="00025C27">
        <w:rPr>
          <w:rFonts w:ascii="Arial" w:hAnsi="Arial"/>
          <w:sz w:val="24"/>
        </w:rPr>
        <w:t xml:space="preserve"> </w:t>
      </w:r>
      <w:r w:rsidRPr="008C0CBF">
        <w:rPr>
          <w:rFonts w:ascii="Arial" w:hAnsi="Arial"/>
          <w:sz w:val="24"/>
        </w:rPr>
        <w:t>Che Dio non distrugge la città quando questa si converte, né è prova Ninive, secondo il racconto che ci è offerto dal Libro di Giona.</w:t>
      </w:r>
    </w:p>
    <w:p w14:paraId="31450DD1"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Giona - cap. 3,1-10: “Fu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I cittadini di Ninive credettero a Dio e bandirono un digiuno, vestirono il sacco, dal più grande al più piccolo. </w:t>
      </w:r>
    </w:p>
    <w:p w14:paraId="412FD208" w14:textId="77777777" w:rsidR="008C0CBF" w:rsidRPr="00BA52E2" w:rsidRDefault="008C0CBF" w:rsidP="00BA52E2">
      <w:pPr>
        <w:spacing w:after="120"/>
        <w:ind w:left="567" w:right="567"/>
        <w:jc w:val="both"/>
        <w:rPr>
          <w:rFonts w:ascii="Arial" w:hAnsi="Arial"/>
          <w:bCs/>
          <w:i/>
          <w:iCs/>
          <w:sz w:val="24"/>
          <w:szCs w:val="24"/>
        </w:rPr>
      </w:pPr>
      <w:r w:rsidRPr="00BA52E2">
        <w:rPr>
          <w:rFonts w:ascii="Arial" w:hAnsi="Arial"/>
          <w:bCs/>
          <w:i/>
          <w:iCs/>
          <w:sz w:val="24"/>
          <w:szCs w:val="24"/>
        </w:rPr>
        <w:t xml:space="preserve">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dalla loro condotta malvagia, e Dio si impietosì riguardo al male che aveva minacciato di fare loro e non lo fece”. </w:t>
      </w:r>
    </w:p>
    <w:p w14:paraId="73278EC8" w14:textId="2ED0CF50" w:rsidR="008C0CBF" w:rsidRPr="008C0CBF" w:rsidRDefault="008C0CBF" w:rsidP="008C0CBF">
      <w:pPr>
        <w:spacing w:after="120"/>
        <w:jc w:val="both"/>
        <w:rPr>
          <w:rFonts w:ascii="Arial" w:hAnsi="Arial"/>
          <w:sz w:val="24"/>
        </w:rPr>
      </w:pPr>
      <w:r w:rsidRPr="008C0CBF">
        <w:rPr>
          <w:rFonts w:ascii="Arial" w:hAnsi="Arial"/>
          <w:sz w:val="24"/>
        </w:rPr>
        <w:t>Siamo nel cuore del mistero. Guai però a leggere con sentimenti umani quanto la Scrittura afferma di Dio. Le nostre categorie e quelle di Dio non sono le stesse.</w:t>
      </w:r>
      <w:r w:rsidR="00025C27">
        <w:rPr>
          <w:rFonts w:ascii="Arial" w:hAnsi="Arial"/>
          <w:sz w:val="24"/>
        </w:rPr>
        <w:t xml:space="preserve"> </w:t>
      </w:r>
      <w:r w:rsidRPr="008C0CBF">
        <w:rPr>
          <w:rFonts w:ascii="Arial" w:hAnsi="Arial"/>
          <w:sz w:val="24"/>
        </w:rPr>
        <w:t>Dio è la vita. Senza di Lui c’è solo morte. La morte ha però un cammino lungo, a volte anche di secoli. Ma alla fine arriva sempre. La morte è generata solo dal peccato.</w:t>
      </w:r>
      <w:r w:rsidR="0018442E">
        <w:rPr>
          <w:rFonts w:ascii="Arial" w:hAnsi="Arial"/>
          <w:sz w:val="24"/>
        </w:rPr>
        <w:t xml:space="preserve"> </w:t>
      </w:r>
      <w:r w:rsidRPr="008C0CBF">
        <w:rPr>
          <w:rFonts w:ascii="Arial" w:hAnsi="Arial"/>
          <w:sz w:val="24"/>
        </w:rPr>
        <w:t>La vendetta di Dio è la non possibilità in Dio di arrestare il corso della morte quando l’uomo decide di perseverare nel suo peccato, raggiungendo gli estremi limiti e anche superandoli.</w:t>
      </w:r>
      <w:r w:rsidR="0018442E">
        <w:rPr>
          <w:rFonts w:ascii="Arial" w:hAnsi="Arial"/>
          <w:sz w:val="24"/>
        </w:rPr>
        <w:t xml:space="preserve"> </w:t>
      </w:r>
      <w:r w:rsidRPr="008C0CBF">
        <w:rPr>
          <w:rFonts w:ascii="Arial" w:hAnsi="Arial"/>
          <w:sz w:val="24"/>
        </w:rPr>
        <w:t>La vendetta di Dio è anche la non permissione al peccato di fare ciò che vuole. In questo caso è salvezza, protezione, difesa, aiuto, sostegno, custodia del giusto e sua liberazione dal potere del peccato del mondo.</w:t>
      </w:r>
      <w:r w:rsidR="0018442E">
        <w:rPr>
          <w:rFonts w:ascii="Arial" w:hAnsi="Arial"/>
          <w:sz w:val="24"/>
        </w:rPr>
        <w:t xml:space="preserve"> </w:t>
      </w:r>
      <w:r w:rsidRPr="008C0CBF">
        <w:rPr>
          <w:rFonts w:ascii="Arial" w:hAnsi="Arial"/>
          <w:sz w:val="24"/>
        </w:rPr>
        <w:t>In nessun caso però è giusto attribuire al Signore ciò che è solo conseguenza del peccato dell’uomo, non necessariamente di un peccato personale, sovente anche dal peccato dell’umanità stessa.</w:t>
      </w:r>
      <w:r w:rsidR="0018442E">
        <w:rPr>
          <w:rFonts w:ascii="Arial" w:hAnsi="Arial"/>
          <w:sz w:val="24"/>
        </w:rPr>
        <w:t xml:space="preserve"> </w:t>
      </w:r>
      <w:r w:rsidRPr="008C0CBF">
        <w:rPr>
          <w:rFonts w:ascii="Arial" w:hAnsi="Arial"/>
          <w:sz w:val="24"/>
        </w:rPr>
        <w:t>Tutti siamo sotto l’influsso dei peccati degli altri. Tante sono le vittime di peccati altrui.</w:t>
      </w:r>
      <w:r w:rsidR="0018442E">
        <w:rPr>
          <w:rFonts w:ascii="Arial" w:hAnsi="Arial"/>
          <w:sz w:val="24"/>
        </w:rPr>
        <w:t xml:space="preserve"> </w:t>
      </w:r>
      <w:r w:rsidRPr="008C0CBF">
        <w:rPr>
          <w:rFonts w:ascii="Arial" w:hAnsi="Arial"/>
          <w:sz w:val="24"/>
        </w:rPr>
        <w:t xml:space="preserve">Cristo Gesù </w:t>
      </w:r>
      <w:r w:rsidRPr="008C0CBF">
        <w:rPr>
          <w:rFonts w:ascii="Arial" w:hAnsi="Arial"/>
          <w:sz w:val="24"/>
        </w:rPr>
        <w:lastRenderedPageBreak/>
        <w:t>è la vittima dei peccati del mondo intero. La sua Croce attesta quanta potenza di male ha il peccato del mondo.</w:t>
      </w:r>
    </w:p>
    <w:p w14:paraId="4F9D7A1A" w14:textId="3331B9BA"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[3</w:t>
      </w:r>
      <w:r w:rsidR="00FD248D">
        <w:rPr>
          <w:rFonts w:ascii="Arial" w:hAnsi="Arial"/>
          <w:b/>
          <w:sz w:val="24"/>
        </w:rPr>
        <w:t xml:space="preserve">] </w:t>
      </w:r>
      <w:r w:rsidRPr="008C0CBF">
        <w:rPr>
          <w:rFonts w:ascii="Arial" w:hAnsi="Arial"/>
          <w:b/>
          <w:sz w:val="24"/>
        </w:rPr>
        <w:t xml:space="preserve">E per la seconda volta dissero: “Alleluia! Il suo fumo sale nei secoli dei secoli!”. </w:t>
      </w:r>
    </w:p>
    <w:p w14:paraId="1FC615CA" w14:textId="2E4E2660" w:rsidR="008C0CBF" w:rsidRPr="008C0CBF" w:rsidRDefault="008C0CBF" w:rsidP="008C0CBF">
      <w:pPr>
        <w:spacing w:after="120"/>
        <w:jc w:val="both"/>
        <w:rPr>
          <w:rFonts w:ascii="Arial" w:hAnsi="Arial"/>
          <w:sz w:val="24"/>
        </w:rPr>
      </w:pPr>
      <w:r w:rsidRPr="0018442E">
        <w:rPr>
          <w:rFonts w:ascii="Arial" w:hAnsi="Arial"/>
          <w:sz w:val="24"/>
        </w:rPr>
        <w:t>I beati del cielo sono nella gioia, non perché Roma è caduta. Ma perché essa non può più commettere atroci e abominevoli iniquità.</w:t>
      </w:r>
      <w:r w:rsidR="0018442E" w:rsidRPr="0018442E">
        <w:rPr>
          <w:rFonts w:ascii="Arial" w:hAnsi="Arial"/>
          <w:sz w:val="24"/>
        </w:rPr>
        <w:t xml:space="preserve"> </w:t>
      </w:r>
      <w:r w:rsidRPr="0018442E">
        <w:rPr>
          <w:rFonts w:ascii="Arial" w:hAnsi="Arial"/>
          <w:sz w:val="24"/>
        </w:rPr>
        <w:t xml:space="preserve">Questo secondo grido: </w:t>
      </w:r>
      <w:r w:rsidRPr="0018442E">
        <w:rPr>
          <w:rFonts w:ascii="Arial" w:hAnsi="Arial"/>
          <w:i/>
          <w:sz w:val="24"/>
        </w:rPr>
        <w:t>“Alleluia! Il suo fumo sale nei secoli dei secoli!”</w:t>
      </w:r>
      <w:r w:rsidRPr="0018442E">
        <w:rPr>
          <w:rFonts w:ascii="Arial" w:hAnsi="Arial"/>
          <w:sz w:val="24"/>
        </w:rPr>
        <w:t>, attesta la sua rovina definitiva.</w:t>
      </w:r>
      <w:r w:rsidR="0018442E">
        <w:rPr>
          <w:rFonts w:ascii="Arial" w:hAnsi="Arial"/>
          <w:sz w:val="24"/>
        </w:rPr>
        <w:t xml:space="preserve"> </w:t>
      </w:r>
      <w:r w:rsidRPr="008C0CBF">
        <w:rPr>
          <w:rFonts w:ascii="Arial" w:hAnsi="Arial"/>
          <w:sz w:val="24"/>
        </w:rPr>
        <w:t>Essa non potrà mai più rialzarsi. Per essa è finita per sempre. Il suo impero è morto ed è sepolto.</w:t>
      </w:r>
      <w:r w:rsidR="0018442E">
        <w:rPr>
          <w:rFonts w:ascii="Arial" w:hAnsi="Arial"/>
          <w:sz w:val="24"/>
        </w:rPr>
        <w:t xml:space="preserve"> </w:t>
      </w:r>
      <w:r w:rsidRPr="0018442E">
        <w:rPr>
          <w:rFonts w:ascii="Arial" w:hAnsi="Arial"/>
          <w:sz w:val="24"/>
        </w:rPr>
        <w:t xml:space="preserve">Dio lo ha detto: </w:t>
      </w:r>
      <w:r w:rsidRPr="0018442E">
        <w:rPr>
          <w:rFonts w:ascii="Arial" w:hAnsi="Arial"/>
          <w:i/>
          <w:sz w:val="24"/>
        </w:rPr>
        <w:t>Se ne mangi, muori</w:t>
      </w:r>
      <w:r w:rsidRPr="0018442E">
        <w:rPr>
          <w:rFonts w:ascii="Arial" w:hAnsi="Arial"/>
          <w:sz w:val="24"/>
        </w:rPr>
        <w:t xml:space="preserve">. Questa verità è eterna. Il peccato uccide chi lo commette. Il peccato distrugge il suo autore. </w:t>
      </w:r>
      <w:r w:rsidRPr="008C0CBF">
        <w:rPr>
          <w:rFonts w:ascii="Arial" w:hAnsi="Arial"/>
          <w:sz w:val="24"/>
        </w:rPr>
        <w:t>È questo il grande mistero che regna in questo mondo.</w:t>
      </w:r>
      <w:r w:rsidR="0018442E">
        <w:rPr>
          <w:rFonts w:ascii="Arial" w:hAnsi="Arial"/>
          <w:sz w:val="24"/>
        </w:rPr>
        <w:t xml:space="preserve"> </w:t>
      </w:r>
      <w:r w:rsidRPr="008C0CBF">
        <w:rPr>
          <w:rFonts w:ascii="Arial" w:hAnsi="Arial"/>
          <w:sz w:val="24"/>
        </w:rPr>
        <w:t>Dio trattiene la morte sempre in attesa che il peccatore si converta e ritorni nella sua verità.</w:t>
      </w:r>
      <w:r w:rsidR="0018442E">
        <w:rPr>
          <w:rFonts w:ascii="Arial" w:hAnsi="Arial"/>
          <w:sz w:val="24"/>
        </w:rPr>
        <w:t xml:space="preserve"> </w:t>
      </w:r>
      <w:r w:rsidRPr="008C0CBF">
        <w:rPr>
          <w:rFonts w:ascii="Arial" w:hAnsi="Arial"/>
          <w:sz w:val="24"/>
        </w:rPr>
        <w:t>Quando però viene oltrepassato il limite del male, Dio non può più trattenere la morte e questa imperversa senza più rimedio.</w:t>
      </w:r>
      <w:r w:rsidR="0018442E">
        <w:rPr>
          <w:rFonts w:ascii="Arial" w:hAnsi="Arial"/>
          <w:sz w:val="24"/>
        </w:rPr>
        <w:t xml:space="preserve"> </w:t>
      </w:r>
      <w:r w:rsidRPr="008C0CBF">
        <w:rPr>
          <w:rFonts w:ascii="Arial" w:hAnsi="Arial"/>
          <w:sz w:val="24"/>
        </w:rPr>
        <w:t>Quando la morte imperversa, manda in rovina ogni regno nel quale è imperversato il peccato.</w:t>
      </w:r>
      <w:r w:rsidR="0018442E">
        <w:rPr>
          <w:rFonts w:ascii="Arial" w:hAnsi="Arial"/>
          <w:sz w:val="24"/>
        </w:rPr>
        <w:t xml:space="preserve"> </w:t>
      </w:r>
      <w:r w:rsidRPr="008C0CBF">
        <w:rPr>
          <w:rFonts w:ascii="Arial" w:hAnsi="Arial"/>
          <w:sz w:val="24"/>
        </w:rPr>
        <w:t xml:space="preserve">Chi vuole salvarsi dalla morte, deve operare una cosa sola: deve rimanere sempre nella verità, nella giustizia, nelle virtù, lontano da ogni vizio, da ogni malvagità, da ogni cattiveria. </w:t>
      </w:r>
    </w:p>
    <w:p w14:paraId="0D3EA1CE" w14:textId="742AD63C"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[4</w:t>
      </w:r>
      <w:r w:rsidR="00FD248D">
        <w:rPr>
          <w:rFonts w:ascii="Arial" w:hAnsi="Arial"/>
          <w:b/>
          <w:sz w:val="24"/>
        </w:rPr>
        <w:t xml:space="preserve">] </w:t>
      </w:r>
      <w:r w:rsidRPr="008C0CBF">
        <w:rPr>
          <w:rFonts w:ascii="Arial" w:hAnsi="Arial"/>
          <w:b/>
          <w:sz w:val="24"/>
        </w:rPr>
        <w:t xml:space="preserve">Allora i ventiquattro vegliardi e i quattro esseri viventi si prostrarono e adorarono Dio, seduto sul trono, dicendo: “Amen, alleluia”. </w:t>
      </w:r>
    </w:p>
    <w:p w14:paraId="20263657" w14:textId="7A4F47AC" w:rsidR="008C0CBF" w:rsidRPr="008C0CBF" w:rsidRDefault="008C0CBF" w:rsidP="008C0CBF">
      <w:pPr>
        <w:spacing w:after="120"/>
        <w:jc w:val="both"/>
        <w:rPr>
          <w:rFonts w:ascii="Arial" w:hAnsi="Arial"/>
          <w:sz w:val="24"/>
        </w:rPr>
      </w:pPr>
      <w:r w:rsidRPr="008C0CBF">
        <w:rPr>
          <w:rFonts w:ascii="Arial" w:hAnsi="Arial"/>
          <w:sz w:val="24"/>
        </w:rPr>
        <w:t>Quanti stanno vicino al trono di Dio riconoscono che quanto Dio ha detto è purissima verità, santità. Riconoscono che il frutto del peccato è la morte.</w:t>
      </w:r>
      <w:r w:rsidR="00025C27">
        <w:rPr>
          <w:rFonts w:ascii="Arial" w:hAnsi="Arial"/>
          <w:sz w:val="24"/>
        </w:rPr>
        <w:t xml:space="preserve"> </w:t>
      </w:r>
      <w:r w:rsidRPr="008C0CBF">
        <w:rPr>
          <w:rFonts w:ascii="Arial" w:hAnsi="Arial"/>
          <w:sz w:val="24"/>
        </w:rPr>
        <w:t>Quanti stanno vicino al trono di Dio, adorano Dio, che è seduto sul trono, confessando che tutte le sue vie sono verità e giustizia.</w:t>
      </w:r>
      <w:r w:rsidR="0018442E">
        <w:rPr>
          <w:rFonts w:ascii="Arial" w:hAnsi="Arial"/>
          <w:sz w:val="24"/>
        </w:rPr>
        <w:t xml:space="preserve"> </w:t>
      </w:r>
      <w:r w:rsidRPr="008C0CBF">
        <w:rPr>
          <w:rFonts w:ascii="Arial" w:hAnsi="Arial"/>
          <w:sz w:val="24"/>
        </w:rPr>
        <w:t>L’amen è il sigillo del cielo a quanto avviene sulla terra.</w:t>
      </w:r>
      <w:r w:rsidR="0018442E">
        <w:rPr>
          <w:rFonts w:ascii="Arial" w:hAnsi="Arial"/>
          <w:sz w:val="24"/>
        </w:rPr>
        <w:t xml:space="preserve"> </w:t>
      </w:r>
      <w:r w:rsidRPr="008C0CBF">
        <w:rPr>
          <w:rFonts w:ascii="Arial" w:hAnsi="Arial"/>
          <w:sz w:val="24"/>
        </w:rPr>
        <w:t>L’alleluia è una confessione di santità di tutto ciò che avviene sulla nostra terra.</w:t>
      </w:r>
      <w:r w:rsidR="0018442E">
        <w:rPr>
          <w:rFonts w:ascii="Arial" w:hAnsi="Arial"/>
          <w:sz w:val="24"/>
        </w:rPr>
        <w:t xml:space="preserve"> </w:t>
      </w:r>
      <w:r w:rsidRPr="008C0CBF">
        <w:rPr>
          <w:rFonts w:ascii="Arial" w:hAnsi="Arial"/>
          <w:sz w:val="24"/>
        </w:rPr>
        <w:t>Dio viene lodato per la sua santità. Tutte le sue opere sono santità, tutto quanto avviene è santità. Anche l’inferno manifesta e rivela la santità di Dio.</w:t>
      </w:r>
      <w:r w:rsidR="0018442E">
        <w:rPr>
          <w:rFonts w:ascii="Arial" w:hAnsi="Arial"/>
          <w:sz w:val="24"/>
        </w:rPr>
        <w:t xml:space="preserve"> </w:t>
      </w:r>
      <w:r w:rsidRPr="008C0CBF">
        <w:rPr>
          <w:rFonts w:ascii="Arial" w:hAnsi="Arial"/>
          <w:sz w:val="24"/>
        </w:rPr>
        <w:t>Anche la distruzione di Roma rivela ed attesta la santità di Dio.</w:t>
      </w:r>
      <w:r w:rsidR="0018442E">
        <w:rPr>
          <w:rFonts w:ascii="Arial" w:hAnsi="Arial"/>
          <w:sz w:val="24"/>
        </w:rPr>
        <w:t xml:space="preserve"> </w:t>
      </w:r>
      <w:r w:rsidRPr="008C0CBF">
        <w:rPr>
          <w:rFonts w:ascii="Arial" w:hAnsi="Arial"/>
          <w:sz w:val="24"/>
        </w:rPr>
        <w:t>L’amen che la corte celeste grida al Signore, in segno di approvazione, è il riconoscimento che quanto è avvenuto è solo frutto della santità di Dio.</w:t>
      </w:r>
      <w:r w:rsidR="0018442E">
        <w:rPr>
          <w:rFonts w:ascii="Arial" w:hAnsi="Arial"/>
          <w:sz w:val="24"/>
        </w:rPr>
        <w:t xml:space="preserve"> </w:t>
      </w:r>
      <w:r w:rsidRPr="008C0CBF">
        <w:rPr>
          <w:rFonts w:ascii="Arial" w:hAnsi="Arial"/>
          <w:sz w:val="24"/>
        </w:rPr>
        <w:t>Ma come può essere frutto di santità la distruzione di una città, di un impero?</w:t>
      </w:r>
      <w:r w:rsidR="0018442E">
        <w:rPr>
          <w:rFonts w:ascii="Arial" w:hAnsi="Arial"/>
          <w:sz w:val="24"/>
        </w:rPr>
        <w:t xml:space="preserve"> </w:t>
      </w:r>
      <w:r w:rsidRPr="008C0CBF">
        <w:rPr>
          <w:rFonts w:ascii="Arial" w:hAnsi="Arial"/>
          <w:sz w:val="24"/>
        </w:rPr>
        <w:t>Ogni distruzione attesta la verità di Dio, la veridicità della sua Parola, l’irrevocabilità della sua volontà.</w:t>
      </w:r>
      <w:r w:rsidR="0018442E">
        <w:rPr>
          <w:rFonts w:ascii="Arial" w:hAnsi="Arial"/>
          <w:sz w:val="24"/>
        </w:rPr>
        <w:t xml:space="preserve"> </w:t>
      </w:r>
      <w:r w:rsidRPr="008C0CBF">
        <w:rPr>
          <w:rFonts w:ascii="Arial" w:hAnsi="Arial"/>
          <w:sz w:val="24"/>
        </w:rPr>
        <w:t>Il Signore ha detto che il peccato produce e genera solo morte. Il peccato ha distrutto Roma. La corte celeste confessa che per il peccato dei suoi figli, Roma è stata distrutta, annientata per i secoli eterni.</w:t>
      </w:r>
      <w:r w:rsidR="0018442E">
        <w:rPr>
          <w:rFonts w:ascii="Arial" w:hAnsi="Arial"/>
          <w:sz w:val="24"/>
        </w:rPr>
        <w:t xml:space="preserve"> </w:t>
      </w:r>
      <w:r w:rsidRPr="008C0CBF">
        <w:rPr>
          <w:rFonts w:ascii="Arial" w:hAnsi="Arial"/>
          <w:sz w:val="24"/>
        </w:rPr>
        <w:t xml:space="preserve">Quando il peccato distrugge, non c’è più alcuna possibilità di vita. Il peccato distrugge per sempre. </w:t>
      </w:r>
    </w:p>
    <w:p w14:paraId="74FF6FFC" w14:textId="33B1D118"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[5</w:t>
      </w:r>
      <w:r w:rsidR="00FD248D">
        <w:rPr>
          <w:rFonts w:ascii="Arial" w:hAnsi="Arial"/>
          <w:b/>
          <w:sz w:val="24"/>
        </w:rPr>
        <w:t xml:space="preserve">] </w:t>
      </w:r>
      <w:r w:rsidRPr="008C0CBF">
        <w:rPr>
          <w:rFonts w:ascii="Arial" w:hAnsi="Arial"/>
          <w:b/>
          <w:sz w:val="24"/>
        </w:rPr>
        <w:t xml:space="preserve">Partì dal trono una voce che diceva: “Lodate il nostro Dio, voi tutti, suoi servi, voi che lo temete, piccoli e grandi!”. </w:t>
      </w:r>
    </w:p>
    <w:p w14:paraId="032FEE32" w14:textId="3EF5252B" w:rsidR="008C0CBF" w:rsidRPr="008C0CBF" w:rsidRDefault="008C0CBF" w:rsidP="008C0CBF">
      <w:pPr>
        <w:spacing w:after="120"/>
        <w:jc w:val="both"/>
        <w:rPr>
          <w:rFonts w:ascii="Arial" w:hAnsi="Arial"/>
          <w:sz w:val="24"/>
        </w:rPr>
      </w:pPr>
      <w:r w:rsidRPr="008C0CBF">
        <w:rPr>
          <w:rFonts w:ascii="Arial" w:hAnsi="Arial"/>
          <w:sz w:val="24"/>
        </w:rPr>
        <w:t>Ora dal trono parte una voce che invita alla lode.</w:t>
      </w:r>
      <w:r w:rsidR="0018442E">
        <w:rPr>
          <w:rFonts w:ascii="Arial" w:hAnsi="Arial"/>
          <w:sz w:val="24"/>
        </w:rPr>
        <w:t xml:space="preserve"> </w:t>
      </w:r>
      <w:r w:rsidRPr="008C0CBF">
        <w:rPr>
          <w:rFonts w:ascii="Arial" w:hAnsi="Arial"/>
          <w:sz w:val="24"/>
        </w:rPr>
        <w:t>Tutti devono lodare il Signore. Quanti lo temono devono lodarlo. Lo devono lodare sia i piccoli che i grandi.</w:t>
      </w:r>
      <w:r w:rsidR="0018442E">
        <w:rPr>
          <w:rFonts w:ascii="Arial" w:hAnsi="Arial"/>
          <w:sz w:val="24"/>
        </w:rPr>
        <w:t xml:space="preserve"> </w:t>
      </w:r>
      <w:r w:rsidRPr="0018442E">
        <w:rPr>
          <w:rFonts w:ascii="Arial" w:hAnsi="Arial"/>
          <w:sz w:val="24"/>
        </w:rPr>
        <w:t xml:space="preserve">Nel cielo ogni voce si deve trasformare in un cantico di lode per </w:t>
      </w:r>
      <w:r w:rsidRPr="0018442E">
        <w:rPr>
          <w:rFonts w:ascii="Arial" w:hAnsi="Arial"/>
          <w:i/>
          <w:sz w:val="24"/>
        </w:rPr>
        <w:t>“il nostro Dio”</w:t>
      </w:r>
      <w:r w:rsidRPr="0018442E">
        <w:rPr>
          <w:rFonts w:ascii="Arial" w:hAnsi="Arial"/>
          <w:sz w:val="24"/>
        </w:rPr>
        <w:t>.</w:t>
      </w:r>
      <w:r w:rsidR="00025C27">
        <w:rPr>
          <w:rFonts w:ascii="Arial" w:hAnsi="Arial"/>
          <w:sz w:val="24"/>
        </w:rPr>
        <w:t xml:space="preserve"> </w:t>
      </w:r>
      <w:r w:rsidRPr="008C0CBF">
        <w:rPr>
          <w:rFonts w:ascii="Arial" w:hAnsi="Arial"/>
          <w:sz w:val="24"/>
        </w:rPr>
        <w:t>Dio deve essere lodato nel cielo, ma anche sulla terra. Tutti i viventi che sono all’ombra del suo santo timore, lo devono lodare. Ma cosa significa in verità lodare il Signore?</w:t>
      </w:r>
      <w:r w:rsidR="0018442E">
        <w:rPr>
          <w:rFonts w:ascii="Arial" w:hAnsi="Arial"/>
          <w:sz w:val="24"/>
        </w:rPr>
        <w:t xml:space="preserve"> </w:t>
      </w:r>
      <w:r w:rsidRPr="008C0CBF">
        <w:rPr>
          <w:rFonts w:ascii="Arial" w:hAnsi="Arial"/>
          <w:sz w:val="24"/>
        </w:rPr>
        <w:t>Significa riconoscerlo santo in tutte le sue opere, santo in tutto quanto avviene sulla terra.</w:t>
      </w:r>
      <w:r w:rsidR="0018442E">
        <w:rPr>
          <w:rFonts w:ascii="Arial" w:hAnsi="Arial"/>
          <w:sz w:val="24"/>
        </w:rPr>
        <w:t xml:space="preserve"> </w:t>
      </w:r>
      <w:r w:rsidRPr="008C0CBF">
        <w:rPr>
          <w:rFonts w:ascii="Arial" w:hAnsi="Arial"/>
          <w:sz w:val="24"/>
        </w:rPr>
        <w:t>Significa non attribuire a Lui nulla di ingiusto, di non santo, di poco santo, di poco giusto.</w:t>
      </w:r>
      <w:r w:rsidR="0018442E">
        <w:rPr>
          <w:rFonts w:ascii="Arial" w:hAnsi="Arial"/>
          <w:sz w:val="24"/>
        </w:rPr>
        <w:t xml:space="preserve"> </w:t>
      </w:r>
      <w:r w:rsidRPr="008C0CBF">
        <w:rPr>
          <w:rFonts w:ascii="Arial" w:hAnsi="Arial"/>
          <w:sz w:val="24"/>
        </w:rPr>
        <w:t>Dio è santità purissima e quanto Lui opera sulla terra è santità purissima.</w:t>
      </w:r>
      <w:r w:rsidR="0018442E">
        <w:rPr>
          <w:rFonts w:ascii="Arial" w:hAnsi="Arial"/>
          <w:sz w:val="24"/>
        </w:rPr>
        <w:t xml:space="preserve"> </w:t>
      </w:r>
      <w:r w:rsidRPr="008C0CBF">
        <w:rPr>
          <w:rFonts w:ascii="Arial" w:hAnsi="Arial"/>
          <w:sz w:val="24"/>
        </w:rPr>
        <w:t xml:space="preserve">Dove non è santità purissima, là Lui non opera. Là </w:t>
      </w:r>
      <w:r w:rsidRPr="008C0CBF">
        <w:rPr>
          <w:rFonts w:ascii="Arial" w:hAnsi="Arial"/>
          <w:sz w:val="24"/>
        </w:rPr>
        <w:lastRenderedPageBreak/>
        <w:t>opera il peccato dell’uomo e la sua malvagità. Là operano le conseguenze dei suoi misfatti.</w:t>
      </w:r>
      <w:r w:rsidR="0018442E">
        <w:rPr>
          <w:rFonts w:ascii="Arial" w:hAnsi="Arial"/>
          <w:sz w:val="24"/>
        </w:rPr>
        <w:t xml:space="preserve"> </w:t>
      </w:r>
      <w:r w:rsidRPr="008C0CBF">
        <w:rPr>
          <w:rFonts w:ascii="Arial" w:hAnsi="Arial"/>
          <w:sz w:val="24"/>
        </w:rPr>
        <w:t>L’uomo spesso non fa questa distinzione. Non loda il Signore perché attribuisce a Dio qualcosa di ingiusto, di non vero, di falso.</w:t>
      </w:r>
    </w:p>
    <w:p w14:paraId="66F9462A" w14:textId="2A400D2C"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[6</w:t>
      </w:r>
      <w:r w:rsidR="00FD248D">
        <w:rPr>
          <w:rFonts w:ascii="Arial" w:hAnsi="Arial"/>
          <w:b/>
          <w:sz w:val="24"/>
        </w:rPr>
        <w:t xml:space="preserve">] </w:t>
      </w:r>
      <w:r w:rsidRPr="008C0CBF">
        <w:rPr>
          <w:rFonts w:ascii="Arial" w:hAnsi="Arial"/>
          <w:b/>
          <w:sz w:val="24"/>
        </w:rPr>
        <w:t xml:space="preserve">Udii poi come una voce di una immensa folla simile a fragore di grandi acque e a rombo di tuoni possenti, che gridavano: “Alleluia. Ha preso possesso del suo regno il Signore, il nostro Dio, l'Onnipotente. </w:t>
      </w:r>
    </w:p>
    <w:p w14:paraId="6A6F9C59" w14:textId="36AC9966" w:rsidR="008C0CBF" w:rsidRPr="008C0CBF" w:rsidRDefault="008C0CBF" w:rsidP="008C0CBF">
      <w:pPr>
        <w:spacing w:after="120"/>
        <w:jc w:val="both"/>
        <w:rPr>
          <w:rFonts w:ascii="Arial" w:hAnsi="Arial"/>
          <w:sz w:val="24"/>
        </w:rPr>
      </w:pPr>
      <w:r w:rsidRPr="008C0CBF">
        <w:rPr>
          <w:rFonts w:ascii="Arial" w:hAnsi="Arial"/>
          <w:sz w:val="24"/>
        </w:rPr>
        <w:t>Chi prende possesso del suo regno è il Signore, il nostro Dio, l’Onnipotente.</w:t>
      </w:r>
      <w:r w:rsidR="0018442E">
        <w:rPr>
          <w:rFonts w:ascii="Arial" w:hAnsi="Arial"/>
          <w:sz w:val="24"/>
        </w:rPr>
        <w:t xml:space="preserve"> </w:t>
      </w:r>
      <w:r w:rsidRPr="008C0CBF">
        <w:rPr>
          <w:rFonts w:ascii="Arial" w:hAnsi="Arial"/>
          <w:sz w:val="24"/>
        </w:rPr>
        <w:t>Il nostro Dio è il Padre del nostro Signore Gesù Cristo.</w:t>
      </w:r>
      <w:r w:rsidR="0018442E">
        <w:rPr>
          <w:rFonts w:ascii="Arial" w:hAnsi="Arial"/>
          <w:sz w:val="24"/>
        </w:rPr>
        <w:t xml:space="preserve"> </w:t>
      </w:r>
      <w:r w:rsidRPr="008C0CBF">
        <w:rPr>
          <w:rFonts w:ascii="Arial" w:hAnsi="Arial"/>
          <w:sz w:val="24"/>
        </w:rPr>
        <w:t>Ma quando il Signore prende possesso del suo regno?</w:t>
      </w:r>
      <w:r w:rsidR="0018442E">
        <w:rPr>
          <w:rFonts w:ascii="Arial" w:hAnsi="Arial"/>
          <w:sz w:val="24"/>
        </w:rPr>
        <w:t xml:space="preserve"> </w:t>
      </w:r>
      <w:r w:rsidRPr="008C0CBF">
        <w:rPr>
          <w:rFonts w:ascii="Arial" w:hAnsi="Arial"/>
          <w:sz w:val="24"/>
        </w:rPr>
        <w:t>Il Signore prende possesso del suo regno:</w:t>
      </w:r>
      <w:r w:rsidR="0018442E">
        <w:rPr>
          <w:rFonts w:ascii="Arial" w:hAnsi="Arial"/>
          <w:sz w:val="24"/>
        </w:rPr>
        <w:t xml:space="preserve"> </w:t>
      </w:r>
      <w:r w:rsidRPr="008C0CBF">
        <w:rPr>
          <w:rFonts w:ascii="Arial" w:hAnsi="Arial"/>
          <w:sz w:val="24"/>
        </w:rPr>
        <w:t>Ogni qualvolta una vita si consacra a Lui nella fedeltà, nella giustizia, nella santità.</w:t>
      </w:r>
      <w:r w:rsidR="0018442E">
        <w:rPr>
          <w:rFonts w:ascii="Arial" w:hAnsi="Arial"/>
          <w:sz w:val="24"/>
        </w:rPr>
        <w:t xml:space="preserve"> </w:t>
      </w:r>
      <w:r w:rsidRPr="008C0CBF">
        <w:rPr>
          <w:rFonts w:ascii="Arial" w:hAnsi="Arial"/>
          <w:sz w:val="24"/>
        </w:rPr>
        <w:t>Ogni qualvolta una vita si lascia sacrificare per attestare la Signoria di Dio sopra di essa.</w:t>
      </w:r>
      <w:r w:rsidR="0018442E">
        <w:rPr>
          <w:rFonts w:ascii="Arial" w:hAnsi="Arial"/>
          <w:sz w:val="24"/>
        </w:rPr>
        <w:t xml:space="preserve"> </w:t>
      </w:r>
      <w:r w:rsidRPr="008C0CBF">
        <w:rPr>
          <w:rFonts w:ascii="Arial" w:hAnsi="Arial"/>
          <w:sz w:val="24"/>
        </w:rPr>
        <w:t>Ogni qualvolta un’anima lascia il mondo del peccato e si converte alla sua Parola.</w:t>
      </w:r>
      <w:r w:rsidR="0018442E">
        <w:rPr>
          <w:rFonts w:ascii="Arial" w:hAnsi="Arial"/>
          <w:sz w:val="24"/>
        </w:rPr>
        <w:t xml:space="preserve"> </w:t>
      </w:r>
      <w:r w:rsidRPr="008C0CBF">
        <w:rPr>
          <w:rFonts w:ascii="Arial" w:hAnsi="Arial"/>
          <w:sz w:val="24"/>
        </w:rPr>
        <w:t>Ogni qualvolta si supera la più piccola tentazione, il Signore prende possesso nel cuore di un uomo ed allarga gli spazi, i confini del suo regno.</w:t>
      </w:r>
      <w:r w:rsidR="0018442E">
        <w:rPr>
          <w:rFonts w:ascii="Arial" w:hAnsi="Arial"/>
          <w:sz w:val="24"/>
        </w:rPr>
        <w:t xml:space="preserve"> </w:t>
      </w:r>
      <w:r w:rsidRPr="008C0CBF">
        <w:rPr>
          <w:rFonts w:ascii="Arial" w:hAnsi="Arial"/>
          <w:sz w:val="24"/>
        </w:rPr>
        <w:t>Ogni qualvolta finisce un impero di male, di violenza, di morte. È allora che il Signore estende il suo regno di vita sulla terra.</w:t>
      </w:r>
      <w:r w:rsidR="0018442E">
        <w:rPr>
          <w:rFonts w:ascii="Arial" w:hAnsi="Arial"/>
          <w:sz w:val="24"/>
        </w:rPr>
        <w:t xml:space="preserve"> </w:t>
      </w:r>
      <w:r w:rsidRPr="008C0CBF">
        <w:rPr>
          <w:rFonts w:ascii="Arial" w:hAnsi="Arial"/>
          <w:sz w:val="24"/>
        </w:rPr>
        <w:t>Ogni qualvolta il peccato consuma colui che lo ha posto in essere. È allora che si manifesta la verità e la veridicità di Dio, della sua Parola.</w:t>
      </w:r>
      <w:r w:rsidR="0018442E">
        <w:rPr>
          <w:rFonts w:ascii="Arial" w:hAnsi="Arial"/>
          <w:sz w:val="24"/>
        </w:rPr>
        <w:t xml:space="preserve"> </w:t>
      </w:r>
      <w:r w:rsidRPr="008C0CBF">
        <w:rPr>
          <w:rFonts w:ascii="Arial" w:hAnsi="Arial"/>
          <w:sz w:val="24"/>
        </w:rPr>
        <w:t>Ogni qualvolta viene annunziata la Parola e questa entra in un cuore.</w:t>
      </w:r>
      <w:r w:rsidR="0018442E">
        <w:rPr>
          <w:rFonts w:ascii="Arial" w:hAnsi="Arial"/>
          <w:sz w:val="24"/>
        </w:rPr>
        <w:t xml:space="preserve"> </w:t>
      </w:r>
      <w:r w:rsidRPr="008C0CBF">
        <w:rPr>
          <w:rFonts w:ascii="Arial" w:hAnsi="Arial"/>
          <w:sz w:val="24"/>
        </w:rPr>
        <w:t>Ogni qualvolta obbediamo al Signore e compiamo la sua volontà.</w:t>
      </w:r>
      <w:r w:rsidR="0018442E">
        <w:rPr>
          <w:rFonts w:ascii="Arial" w:hAnsi="Arial"/>
          <w:sz w:val="24"/>
        </w:rPr>
        <w:t xml:space="preserve"> </w:t>
      </w:r>
      <w:r w:rsidRPr="008C0CBF">
        <w:rPr>
          <w:rFonts w:ascii="Arial" w:hAnsi="Arial"/>
          <w:sz w:val="24"/>
        </w:rPr>
        <w:t>Sempre, quando siamo testimoni fedeli della sua verità. È allora che il Signore viene proclamato il Signore della vita, di ogni vita.</w:t>
      </w:r>
      <w:r w:rsidR="0018442E">
        <w:rPr>
          <w:rFonts w:ascii="Arial" w:hAnsi="Arial"/>
          <w:sz w:val="24"/>
        </w:rPr>
        <w:t xml:space="preserve"> </w:t>
      </w:r>
      <w:r w:rsidRPr="008C0CBF">
        <w:rPr>
          <w:rFonts w:ascii="Arial" w:hAnsi="Arial"/>
          <w:sz w:val="24"/>
        </w:rPr>
        <w:t>Questa frase però può anche essere interpretata in prospettiva profetica.</w:t>
      </w:r>
    </w:p>
    <w:p w14:paraId="0B413A53" w14:textId="6E147A57" w:rsidR="008C0CBF" w:rsidRPr="008C0CBF" w:rsidRDefault="008C0CBF" w:rsidP="008C0CBF">
      <w:pPr>
        <w:spacing w:after="120"/>
        <w:jc w:val="both"/>
        <w:rPr>
          <w:rFonts w:ascii="Arial" w:hAnsi="Arial"/>
          <w:sz w:val="24"/>
        </w:rPr>
      </w:pPr>
      <w:r w:rsidRPr="008C0CBF">
        <w:rPr>
          <w:rFonts w:ascii="Arial" w:hAnsi="Arial"/>
          <w:sz w:val="24"/>
        </w:rPr>
        <w:t>Il Signore prende possesso del suo Regno nell’ultimo giorno, quando dall’intera creazione verrà proclamato Signore e Giudice, quando i due regni saranno divisi per tutta l’eternità, quando il Signore e i giusti regneranno in eterno nel Cielo, anzi nei cieli nuovi e nella terra nuova.</w:t>
      </w:r>
      <w:r w:rsidR="0018442E">
        <w:rPr>
          <w:rFonts w:ascii="Arial" w:hAnsi="Arial"/>
          <w:sz w:val="24"/>
        </w:rPr>
        <w:t xml:space="preserve"> </w:t>
      </w:r>
      <w:r w:rsidRPr="008C0CBF">
        <w:rPr>
          <w:rFonts w:ascii="Arial" w:hAnsi="Arial"/>
          <w:sz w:val="24"/>
        </w:rPr>
        <w:t>Questa frase infine può essere interpretata in prospettiva di speranza.</w:t>
      </w:r>
      <w:r w:rsidR="0018442E">
        <w:rPr>
          <w:rFonts w:ascii="Arial" w:hAnsi="Arial"/>
          <w:sz w:val="24"/>
        </w:rPr>
        <w:t xml:space="preserve"> </w:t>
      </w:r>
      <w:r w:rsidRPr="008C0CBF">
        <w:rPr>
          <w:rFonts w:ascii="Arial" w:hAnsi="Arial"/>
          <w:sz w:val="24"/>
        </w:rPr>
        <w:t>I Santi del Cielo proclamano la vittoria di Cristo. Cristo Gesù è il Vittorioso, il Vincitore, Colui che vince per vincere ancora. Cristo Gesù è il Trionfatore su ogni potenza del male.</w:t>
      </w:r>
      <w:r w:rsidR="0018442E">
        <w:rPr>
          <w:rFonts w:ascii="Arial" w:hAnsi="Arial"/>
          <w:sz w:val="24"/>
        </w:rPr>
        <w:t xml:space="preserve"> </w:t>
      </w:r>
      <w:r w:rsidRPr="008C0CBF">
        <w:rPr>
          <w:rFonts w:ascii="Arial" w:hAnsi="Arial"/>
          <w:sz w:val="24"/>
        </w:rPr>
        <w:t>Questa verità infonde certezza, speranza, fiducia, conforto, fede, determinazione, risolutezza, decisione di proseguire nella sequela di Lui al fine di regnare anche con Lui per tutta l’eternità.</w:t>
      </w:r>
    </w:p>
    <w:p w14:paraId="743EBF1D" w14:textId="283A78F8" w:rsidR="008C0CBF" w:rsidRPr="008C0CBF" w:rsidRDefault="008C0CBF" w:rsidP="008C0CBF">
      <w:pPr>
        <w:spacing w:after="120"/>
        <w:jc w:val="both"/>
        <w:rPr>
          <w:rFonts w:ascii="Arial" w:hAnsi="Arial"/>
          <w:sz w:val="24"/>
        </w:rPr>
      </w:pPr>
      <w:r w:rsidRPr="008C0CBF">
        <w:rPr>
          <w:rFonts w:ascii="Arial" w:hAnsi="Arial"/>
          <w:sz w:val="24"/>
        </w:rPr>
        <w:t>Nel Cielo c’è gioia, si fa festa. C’è gioia e festa perché Cristo Gesù viene confessato, proclamato il Vincitore sulla morte, sul peccato, su ogni potenza contraria a Dio. Lui prende possesso del suo Regno perché ha già vinto, è già il Vincitore. Lui ha preso possesso del suo regno già il giorno della sua crocifissione. È sulla croce che Gesù ha preso possesso del suo regno, perché è sulla croce che Lui ha sconfitto il peccato. Il regno delle tenebre non ha avuto potere su di Lui. Da Lui il regno delle tenebre è stato sconfitto, rovinato. Per Lui ogni uomo può sconfiggere il regno delle tenebre ed entrare nel regno della luce.</w:t>
      </w:r>
      <w:r w:rsidR="0018442E">
        <w:rPr>
          <w:rFonts w:ascii="Arial" w:hAnsi="Arial"/>
          <w:sz w:val="24"/>
        </w:rPr>
        <w:t xml:space="preserve"> </w:t>
      </w:r>
      <w:r w:rsidRPr="008C0CBF">
        <w:rPr>
          <w:rFonts w:ascii="Arial" w:hAnsi="Arial"/>
          <w:sz w:val="24"/>
        </w:rPr>
        <w:t>Questo significa che il Signore ha preso possesso del suo regno.</w:t>
      </w:r>
    </w:p>
    <w:p w14:paraId="2636A257" w14:textId="790BBEAE"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[7</w:t>
      </w:r>
      <w:r w:rsidR="00FD248D">
        <w:rPr>
          <w:rFonts w:ascii="Arial" w:hAnsi="Arial"/>
          <w:b/>
          <w:sz w:val="24"/>
        </w:rPr>
        <w:t xml:space="preserve">] </w:t>
      </w:r>
      <w:r w:rsidRPr="008C0CBF">
        <w:rPr>
          <w:rFonts w:ascii="Arial" w:hAnsi="Arial"/>
          <w:b/>
          <w:sz w:val="24"/>
        </w:rPr>
        <w:t xml:space="preserve">Rallegriamoci ed esultiamo, rendiamo a lui gloria, perché son giunte le nozze dell'Agnello; la sua sposa è pronta, </w:t>
      </w:r>
    </w:p>
    <w:p w14:paraId="168B7573" w14:textId="55865B99" w:rsidR="008C0CBF" w:rsidRPr="008C0CBF" w:rsidRDefault="008C0CBF" w:rsidP="008C0CBF">
      <w:pPr>
        <w:spacing w:after="120"/>
        <w:jc w:val="both"/>
        <w:rPr>
          <w:rFonts w:ascii="Arial" w:hAnsi="Arial"/>
          <w:sz w:val="24"/>
        </w:rPr>
      </w:pPr>
      <w:r w:rsidRPr="008C0CBF">
        <w:rPr>
          <w:rFonts w:ascii="Arial" w:hAnsi="Arial"/>
          <w:sz w:val="24"/>
        </w:rPr>
        <w:t>Nell’Antico Testamento il rapporto tra l’uomo e il suo Dio è stato annunziato come un rapporto sponsale.</w:t>
      </w:r>
      <w:r w:rsidR="0018442E">
        <w:rPr>
          <w:rFonts w:ascii="Arial" w:hAnsi="Arial"/>
          <w:sz w:val="24"/>
        </w:rPr>
        <w:t xml:space="preserve"> </w:t>
      </w:r>
      <w:r w:rsidRPr="008C0CBF">
        <w:rPr>
          <w:rFonts w:ascii="Arial" w:hAnsi="Arial"/>
          <w:sz w:val="24"/>
        </w:rPr>
        <w:t>È proprio del rapporto sponsale tra l’uomo e la donna la sola carne.</w:t>
      </w:r>
      <w:r w:rsidR="00025C27">
        <w:rPr>
          <w:rFonts w:ascii="Arial" w:hAnsi="Arial"/>
          <w:sz w:val="24"/>
        </w:rPr>
        <w:t xml:space="preserve"> </w:t>
      </w:r>
      <w:r w:rsidRPr="008C0CBF">
        <w:rPr>
          <w:rFonts w:ascii="Arial" w:hAnsi="Arial"/>
          <w:sz w:val="24"/>
        </w:rPr>
        <w:t>È proprio del rapporto sponsale dell’uomo con il suo Dio la sola vita: quella di Dio in noi, la nostra in Lui.</w:t>
      </w:r>
      <w:r w:rsidR="0018442E">
        <w:rPr>
          <w:rFonts w:ascii="Arial" w:hAnsi="Arial"/>
          <w:sz w:val="24"/>
        </w:rPr>
        <w:t xml:space="preserve"> </w:t>
      </w:r>
      <w:r w:rsidRPr="008C0CBF">
        <w:rPr>
          <w:rFonts w:ascii="Arial" w:hAnsi="Arial"/>
          <w:sz w:val="24"/>
        </w:rPr>
        <w:t xml:space="preserve">È proprio del rapporto sponsale la donazione </w:t>
      </w:r>
      <w:r w:rsidRPr="008C0CBF">
        <w:rPr>
          <w:rFonts w:ascii="Arial" w:hAnsi="Arial"/>
          <w:sz w:val="24"/>
        </w:rPr>
        <w:lastRenderedPageBreak/>
        <w:t>all’altro per sempre, nella fedeltà, nell’amore, nella giustizia, nella verità.</w:t>
      </w:r>
      <w:r w:rsidR="00D85277">
        <w:rPr>
          <w:rFonts w:ascii="Arial" w:hAnsi="Arial"/>
          <w:sz w:val="24"/>
        </w:rPr>
        <w:t xml:space="preserve"> </w:t>
      </w:r>
      <w:r w:rsidRPr="008C0CBF">
        <w:rPr>
          <w:rFonts w:ascii="Arial" w:hAnsi="Arial"/>
          <w:sz w:val="24"/>
        </w:rPr>
        <w:t>È questo il motivo per cui nell’Antico Testamento l’idolatria è chiamata prostituzione.</w:t>
      </w:r>
      <w:r w:rsidR="00D85277">
        <w:rPr>
          <w:rFonts w:ascii="Arial" w:hAnsi="Arial"/>
          <w:sz w:val="24"/>
        </w:rPr>
        <w:t xml:space="preserve"> </w:t>
      </w:r>
      <w:r w:rsidRPr="008C0CBF">
        <w:rPr>
          <w:rFonts w:ascii="Arial" w:hAnsi="Arial"/>
          <w:sz w:val="24"/>
        </w:rPr>
        <w:t>Secondo la legge di Dio una donna può concedersi santamente ad un solo uomo, nella via del patto stabile, duraturo, indissolubile che è il matrimonio.</w:t>
      </w:r>
      <w:r w:rsidR="00D85277">
        <w:rPr>
          <w:rFonts w:ascii="Arial" w:hAnsi="Arial"/>
          <w:sz w:val="24"/>
        </w:rPr>
        <w:t xml:space="preserve"> </w:t>
      </w:r>
      <w:r w:rsidRPr="008C0CBF">
        <w:rPr>
          <w:rFonts w:ascii="Arial" w:hAnsi="Arial"/>
          <w:sz w:val="24"/>
        </w:rPr>
        <w:t>L’uomo è fatto solo per il Signore, in un patto stabile, duraturo, indissolubile, che è il patto dell’alleanza.</w:t>
      </w:r>
      <w:r w:rsidR="00D85277">
        <w:rPr>
          <w:rFonts w:ascii="Arial" w:hAnsi="Arial"/>
          <w:sz w:val="24"/>
        </w:rPr>
        <w:t xml:space="preserve"> </w:t>
      </w:r>
      <w:r w:rsidRPr="008C0CBF">
        <w:rPr>
          <w:rFonts w:ascii="Arial" w:hAnsi="Arial"/>
          <w:sz w:val="24"/>
        </w:rPr>
        <w:t>Quando un uomo si dona con la mente e con il cuore, con il corpo e con la volontà a ciò che non è Dio, questa concessione è detta prostituzione.</w:t>
      </w:r>
      <w:r w:rsidR="00D85277">
        <w:rPr>
          <w:rFonts w:ascii="Arial" w:hAnsi="Arial"/>
          <w:sz w:val="24"/>
        </w:rPr>
        <w:t xml:space="preserve"> </w:t>
      </w:r>
      <w:r w:rsidRPr="008C0CBF">
        <w:rPr>
          <w:rFonts w:ascii="Arial" w:hAnsi="Arial"/>
          <w:sz w:val="24"/>
        </w:rPr>
        <w:t>Ecco, solo a modo di esempio, alcuni passi della Scrittura Antica.</w:t>
      </w:r>
    </w:p>
    <w:p w14:paraId="7F25693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Osea - cap. 1,1-9: “Parola del Signore rivolta a Osea figlio di Beerì, al tempo di Ozia, di Iotam, di Acaz, di Ezechia, re di Giuda, e al tempo di Geroboàmo figlio di Ioas, re d'Israele. Quando il Signore cominciò a parlare a Osea, gli disse: Va’, prenditi in moglie una prostituta e abbi figli di prostituzione, poiché il paese non fa che prostituirsi allontanandosi dal Signore. </w:t>
      </w:r>
    </w:p>
    <w:p w14:paraId="59420B7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Egli andò a prendere Gomer, figlia di Diblàim: essa concepì e gli partorì un figlio. E il Signore disse a Osea: Chiamalo Izreèl, perché tra poco vendicherò il sangue di Izreèl sulla casa di Ieu e porrò fine al regno della casa d'Israele. In quel giorno io spezzerò l'arco d'Israele nella valle di Izreèl. </w:t>
      </w:r>
    </w:p>
    <w:p w14:paraId="55BDCB30"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La donna concepì di nuovo e partorì una figlia e il Signore disse a Osea: Chiamala Non-amata, perché non amerò più la casa d'Israele, non ne avrò più compassione. Invece io amerò la casa di Giuda e saranno salvati dal Signore loro Dio; non li salverò con l'arco, con la spada, con la guerra, né con cavalli o cavalieri. </w:t>
      </w:r>
    </w:p>
    <w:p w14:paraId="6D28C1C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Dopo aver divezzato Non-amata, Gomer concepì e partorì un figlio. E il Signore disse a Osea: Chiamalo Non-mio-popolo, perché voi non siete mio popolo e io non esisto per voi. </w:t>
      </w:r>
    </w:p>
    <w:p w14:paraId="4FA00614" w14:textId="46010846"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Osea - cap. 2,1-25: “Il numero degli Israeliti sarà come la sabbia del mare, che non si può misurare né contare. Invece di sentirsi dire: Non siete mio popolo, saranno chiamati figli del Dio vivente. I figli di Giuda e i figli d'Israele si riuniranno insieme, si daranno un unico capo e saliranno dal proprio territorio, </w:t>
      </w:r>
      <w:r w:rsidR="00FD248D" w:rsidRPr="00DE193B">
        <w:rPr>
          <w:rFonts w:ascii="Arial" w:hAnsi="Arial"/>
          <w:bCs/>
          <w:i/>
          <w:iCs/>
          <w:sz w:val="24"/>
          <w:szCs w:val="24"/>
        </w:rPr>
        <w:t>perché</w:t>
      </w:r>
      <w:r w:rsidRPr="00DE193B">
        <w:rPr>
          <w:rFonts w:ascii="Arial" w:hAnsi="Arial"/>
          <w:bCs/>
          <w:i/>
          <w:iCs/>
          <w:sz w:val="24"/>
          <w:szCs w:val="24"/>
        </w:rPr>
        <w:t xml:space="preserve"> grande sarà il giorno di Izreèl! </w:t>
      </w:r>
    </w:p>
    <w:p w14:paraId="49160C0D"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Dite ai vostri fratelli: Popolo mio e alle vostre sorelle: Amata. 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La loro madre si è prostituita, la loro genitrice si è coperta di vergogna. Essa ha detto: Seguirò i miei amanti, che mi danno il mio pane e la mia acqua, la mia lana, il mio lino, il mio olio e le mie bevande. </w:t>
      </w:r>
    </w:p>
    <w:p w14:paraId="6DD91FF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Perciò ecco, ti sbarrerò la strada di spine e ne cingerò il recinto di barriere e non ritroverà i suoi sentieri. Inseguirà i suoi amanti, ma non </w:t>
      </w:r>
      <w:r w:rsidRPr="00DE193B">
        <w:rPr>
          <w:rFonts w:ascii="Arial" w:hAnsi="Arial"/>
          <w:bCs/>
          <w:i/>
          <w:iCs/>
          <w:sz w:val="24"/>
          <w:szCs w:val="24"/>
        </w:rPr>
        <w:lastRenderedPageBreak/>
        <w:t xml:space="preserve">li raggiungerà, li cercherà senza trovarli. Allora dirà: Ritornerò al mio marito di prima perché ero più felice di ora. </w:t>
      </w:r>
    </w:p>
    <w:p w14:paraId="3DAB5CDB" w14:textId="04705E3E"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Non capì che io le davo grano, vino nuovo e olio e le prodigavo l'argento e l'oro che hanno usato per Baal. Perciò anch'io tornerò a riprendere il mio grano, a suo tempo, il mio vino nuovo nella sua stagione; ritirerò la lana e il lino che </w:t>
      </w:r>
      <w:r w:rsidR="00FD248D" w:rsidRPr="00DE193B">
        <w:rPr>
          <w:rFonts w:ascii="Arial" w:hAnsi="Arial"/>
          <w:bCs/>
          <w:i/>
          <w:iCs/>
          <w:sz w:val="24"/>
          <w:szCs w:val="24"/>
        </w:rPr>
        <w:t>dovevano</w:t>
      </w:r>
      <w:r w:rsidRPr="00DE193B">
        <w:rPr>
          <w:rFonts w:ascii="Arial" w:hAnsi="Arial"/>
          <w:bCs/>
          <w:i/>
          <w:iCs/>
          <w:sz w:val="24"/>
          <w:szCs w:val="24"/>
        </w:rPr>
        <w:t xml:space="preserve"> coprire le sue nudità. Scoprirò allora le sue vergogne agli occhi dei suoi amanti e nessuno la toglierà dalle mie mani. Farò cessare tutte le sue gioie, le feste, i noviluni, i sabati, tutte le sue solennità. </w:t>
      </w:r>
    </w:p>
    <w:p w14:paraId="7216249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Devasterò le sue viti e i suoi fichi, di cui essa diceva: Ecco il dono che mi han dato i miei amanti. La ridurrò a una sterpaglia e a un pascolo di animali selvatici. Le farò scontare i giorni dei Baal, quando bruciava loro i profumi, si adornava di anelli e di collane e seguiva i suoi amanti mentre dimenticava me! Oracolo del Signore. </w:t>
      </w:r>
    </w:p>
    <w:p w14:paraId="56865EF7"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Perciò, ecco, la attirerò a me, la condurrò nel deserto e parlerò al suo cuore. Le renderò le sue vigne e trasformerò la valle di Acòr in porta di speranza. Là canterà come nei giorni della sua giovinezza, come quando uscì dal paese d'Egitto. E avverrà in quel giorno oracolo del Signore mi chiamerai: Marito mio, e non mi chiamerai più: Mio padrone. Le toglierò dalla bocca i nomi dei Baal, che non saranno più ricordati. </w:t>
      </w:r>
    </w:p>
    <w:p w14:paraId="7BF606DD"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In quel tempo farò per loro un'alleanza con le bestie della terra e gli uccelli del cielo e con i rettili del suolo; arco e spada e guerra eliminerò dal paese; e li farò riposare tranquilli. Ti farò mia sposa per sempre, ti farò mia sposa nella giustizia e nel diritto, nella benevolenza e nell'amore, ti fidanzerò con me nella fedeltà e tu conoscerai il Signore. </w:t>
      </w:r>
    </w:p>
    <w:p w14:paraId="28724406"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 avverrà in quel giorno oracolo del Signore io risponderò al cielo ed esso risponderà alla terra; la terra risponderà con il grano, il vino nuovo e l'olio e questi risponderanno a Izreèl. Io li seminerò di nuovo per me nel paese e amerò Non-amata; e a Non-mio-popolo dirò: Popolo mio, ed egli mi dirà: Mio Dio. </w:t>
      </w:r>
    </w:p>
    <w:p w14:paraId="42A857D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Osea - cap. 3,1-5: “Il Signore mi disse ancora: Va, ama una donna che è amata da un altro ed è adultera; come il Signore ama gli Israeliti ed essi si rivolgono ad altri dei e amano le schiacciate d'uva. </w:t>
      </w:r>
    </w:p>
    <w:p w14:paraId="4F3EE61D"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Io me l'acquistai per quindici pezzi d'argento e una misura e mezza d'orzo e le dissi: Per lunghi giorni starai calma con me; non ti prostituirai e non sarai di alcun uomo; così anch'io mi comporterò con te. Poiché per lunghi giorni staranno gli Israeliti senza re e senza capo, senza sacrificio e senza stele, senza efod e senza terafim. Poi torneranno gli Israeliti e cercheranno il Signore loro Dio, e Davide loro re e trepidi si volgeranno al Signore e ai suoi beni, alla fine dei giorni. </w:t>
      </w:r>
    </w:p>
    <w:p w14:paraId="3B0ECEE9" w14:textId="3221B3C5"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Ezechiele - cap. 16,1-63: “Mi fu rivolta questa parola del Signore: Figlio dell'uomo, </w:t>
      </w:r>
      <w:r w:rsidR="00FD248D" w:rsidRPr="00DE193B">
        <w:rPr>
          <w:rFonts w:ascii="Arial" w:hAnsi="Arial"/>
          <w:bCs/>
          <w:i/>
          <w:iCs/>
          <w:sz w:val="24"/>
          <w:szCs w:val="24"/>
        </w:rPr>
        <w:t>fa’</w:t>
      </w:r>
      <w:r w:rsidRPr="00DE193B">
        <w:rPr>
          <w:rFonts w:ascii="Arial" w:hAnsi="Arial"/>
          <w:bCs/>
          <w:i/>
          <w:iCs/>
          <w:sz w:val="24"/>
          <w:szCs w:val="24"/>
        </w:rPr>
        <w:t xml:space="preserve"> conoscere a Gerusalemme tutti i suoi abomini. Dirai loro: Così dice il Signore Dio a Gerusalemme: Tu sei, per origine e nascita, del paese dei Cananei; tuo padre era Amorreo e tua madre Hittita. Alla </w:t>
      </w:r>
      <w:r w:rsidRPr="00DE193B">
        <w:rPr>
          <w:rFonts w:ascii="Arial" w:hAnsi="Arial"/>
          <w:bCs/>
          <w:i/>
          <w:iCs/>
          <w:sz w:val="24"/>
          <w:szCs w:val="24"/>
        </w:rPr>
        <w:lastRenderedPageBreak/>
        <w:t xml:space="preserve">tua nascita, quando fosti partorita, non ti fu tagliato l'ombelico e non fosti lavata con l'acqua per purificarti; non ti fecero le frizioni di sale, né fosti avvolta in fasce. </w:t>
      </w:r>
    </w:p>
    <w:p w14:paraId="42249B7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Occhio pietoso non si volse su di te per farti una sola di queste cose e usarti compassione, ma come oggetto ripugnante fosti gettata via in piena campagna, il giorno della tua nascita. 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Ti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Così fosti adorna d'oro e d'argento; le tue vesti eran di bisso, di seta e ricami; fior di farina e miele e olio furono il tuo cibo; diventasti sempre più bella e giungesti fino ad esser regina. La tua fama si diffuse fra le genti per la tua bellezza, che era perfetta, per la gloria che io avevo posta in te, parola del Signore Dio. </w:t>
      </w:r>
    </w:p>
    <w:p w14:paraId="116CB70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Tu però, infatuata per la tua bellezza e approfittando della tua fama, ti sei prostituita concedendo i tuoi favori ad ogni passante. Prendesti i 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Il pane che io ti avevo dato, il fior di farina, l'olio e il miele di cui ti nutrivo ponesti davanti ad esse come offerta di soave odore. Oracolo del Signore Dio. Prendesti i figli e le figlie che mi avevi generati e li sacrificasti loro in cibo. Erano forse poca cosa le tue infedeltà? </w:t>
      </w:r>
    </w:p>
    <w:p w14:paraId="12B6C4D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Hai concesso i tuoi favori ai figli d'Egitto, tuoi corpulenti vicini, e hai moltiplicato le tue infedeltà per irritarmi. Ed ecco io ho steso la mano su di te; ho ridotto il tuo cibo e ti ho abbandonato in potere delle tue nemiche, le figlie dei Filistei, che erano disgustate della tua condotta sfrontata. </w:t>
      </w:r>
    </w:p>
    <w:p w14:paraId="08A932A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Non ancora sazia, hai concesso i tuoi favori agli Assiri; ma non soddisfatta hai moltiplicato le tue infedeltà nel paese di Canaan, fino </w:t>
      </w:r>
      <w:r w:rsidRPr="00DE193B">
        <w:rPr>
          <w:rFonts w:ascii="Arial" w:hAnsi="Arial"/>
          <w:bCs/>
          <w:i/>
          <w:iCs/>
          <w:sz w:val="24"/>
          <w:szCs w:val="24"/>
        </w:rPr>
        <w:lastRenderedPageBreak/>
        <w:t xml:space="preserve">nella Caldea: e neppure allora ti sei saziata. Come è stato abbietto il tuo cuore dice il Signore Dio facendo tutte queste azioni degne di una spudorata sgualdrina! Quando ti costruivi un postribolo ad ogni crocevia e ti facevi un'altura in ogni piazza, tu non eri come una prostituta in cerca di guadagno, ma come un'adultera che, invece del marito, accoglie gli stranieri! </w:t>
      </w:r>
    </w:p>
    <w:p w14:paraId="5E0941BA" w14:textId="0A6061B0"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Ad ogni prostituta si dà</w:t>
      </w:r>
      <w:r w:rsidR="0023637E">
        <w:rPr>
          <w:rFonts w:ascii="Arial" w:hAnsi="Arial"/>
          <w:bCs/>
          <w:i/>
          <w:iCs/>
          <w:sz w:val="24"/>
          <w:szCs w:val="24"/>
        </w:rPr>
        <w:t xml:space="preserve"> </w:t>
      </w:r>
      <w:r w:rsidRPr="00DE193B">
        <w:rPr>
          <w:rFonts w:ascii="Arial" w:hAnsi="Arial"/>
          <w:bCs/>
          <w:i/>
          <w:iCs/>
          <w:sz w:val="24"/>
          <w:szCs w:val="24"/>
        </w:rPr>
        <w:t xml:space="preserve">un compenso, ma tu hai dato il compenso a tutti i tuoi amanti e hai </w:t>
      </w:r>
      <w:r w:rsidR="00FD248D" w:rsidRPr="00DE193B">
        <w:rPr>
          <w:rFonts w:ascii="Arial" w:hAnsi="Arial"/>
          <w:bCs/>
          <w:i/>
          <w:iCs/>
          <w:sz w:val="24"/>
          <w:szCs w:val="24"/>
        </w:rPr>
        <w:t>distribuito</w:t>
      </w:r>
      <w:r w:rsidRPr="00DE193B">
        <w:rPr>
          <w:rFonts w:ascii="Arial" w:hAnsi="Arial"/>
          <w:bCs/>
          <w:i/>
          <w:iCs/>
          <w:sz w:val="24"/>
          <w:szCs w:val="24"/>
        </w:rPr>
        <w:t xml:space="preserve"> loro doni perché da ogni parte venissero da te per le tue prostituzioni. Tu hai fatto il contrario delle altre donne, quando ti prostituivi: nessuno è corso dietro a te, mentre tu hai distribuito doni e non ne hai ricevuti, tanto eri pervertita. </w:t>
      </w:r>
    </w:p>
    <w:p w14:paraId="242B6F96"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Perciò, o prostituta, ascolta la parola del Signore. 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Ti infliggerò la condanna delle adultere e delle sanguinarie e riverserò su di te furore e gelosia. </w:t>
      </w:r>
    </w:p>
    <w:p w14:paraId="3164A05D"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Quando avrò saziato il mio sdegno su di te, la mia gelosia si allontanerà da te; mi calmerò e non mi adirerò più. </w:t>
      </w:r>
    </w:p>
    <w:p w14:paraId="7C68E59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Tua sorella maggiore è Samaria, che con le sue figlie abita alla tua sinistra; tua sorella più piccola è Sòdoma, che con le sue figlie abita alla tua destra. </w:t>
      </w:r>
    </w:p>
    <w:p w14:paraId="5F3C37C7"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Tu non soltanto hai seguito la loro condotta e agito secondo i loro costumi abominevoli, ma come se ciò fosse stato troppo poco, ti sei comportata peggio di loro in tutta la tua condotta. Per la mia vita dice il Signore Dio tua sorella Sòdoma e le sue figlie non fecero quanto hai fatto tu e le tue figlie! Ecco, questa fu l'iniquità di tua sorella Sòdoma: essa e le sue figlie avevano superbia, ingordigia, ozio indolente, ma non stesero la mano al povero e all'indigente: insuperbirono e commisero ciò che è abominevole dinanzi a me: io le vidi e le eliminai. </w:t>
      </w:r>
      <w:r w:rsidRPr="00DE193B">
        <w:rPr>
          <w:rFonts w:ascii="Arial" w:hAnsi="Arial"/>
          <w:bCs/>
          <w:i/>
          <w:iCs/>
          <w:sz w:val="24"/>
          <w:szCs w:val="24"/>
        </w:rPr>
        <w:lastRenderedPageBreak/>
        <w:t xml:space="preserve">Samaria non ha peccato la metà di quanto hai peccato tu. Tu hai moltiplicato le tue nefandezze più di loro, le tue sorelle, tanto da farle apparire giuste, con tutte le nefandezze che hai commesse. </w:t>
      </w:r>
    </w:p>
    <w:p w14:paraId="2434C56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Ma io cambierò le loro sorti: cambierò le sorti di Sòdoma e delle città dipendenti, cambierò le sorti di Samaria e delle città dipendenti; anche le tue sorti muterò in mezzo a loro, perché tu porti la tua umiliazione e tu senta vergogna di quanto hai fatto per consolarle. </w:t>
      </w:r>
    </w:p>
    <w:p w14:paraId="1785E0C7"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w:t>
      </w:r>
    </w:p>
    <w:p w14:paraId="060CFC67"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Tu stai scontando la tua scelleratezza e i tuoi abomini. Parola del Signore. Poiché, dice il Signore Dio: Io ho ricambiato a te quello che hai fatto tu, che hai disprezzato il giuramento e violato l'alleanza. Anch'io mi ricorderò 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 </w:t>
      </w:r>
    </w:p>
    <w:p w14:paraId="262C391E" w14:textId="60AB0262" w:rsidR="008C0CBF" w:rsidRPr="008C0CBF" w:rsidRDefault="008C0CBF" w:rsidP="008C0CBF">
      <w:pPr>
        <w:spacing w:after="120"/>
        <w:jc w:val="both"/>
        <w:rPr>
          <w:rFonts w:ascii="Arial" w:hAnsi="Arial"/>
          <w:sz w:val="24"/>
        </w:rPr>
      </w:pPr>
      <w:r w:rsidRPr="008C0CBF">
        <w:rPr>
          <w:rFonts w:ascii="Arial" w:hAnsi="Arial"/>
          <w:sz w:val="24"/>
        </w:rPr>
        <w:t>Chi volesse approfondire le tematiche dello sposalizio dell’anima con il suo Dio, di sicuro troverà un grande aiuto leggendo il Cantico dei Cantici. Questo libro è tutto consacrato all’amore e l’Amore fonte di ogni amore è solo Dio. È in Dio la sorgente di ogni amore vero, puro, santo.</w:t>
      </w:r>
      <w:r w:rsidR="00025C27">
        <w:rPr>
          <w:rFonts w:ascii="Arial" w:hAnsi="Arial"/>
          <w:sz w:val="24"/>
        </w:rPr>
        <w:t xml:space="preserve"> </w:t>
      </w:r>
      <w:r w:rsidRPr="008C0CBF">
        <w:rPr>
          <w:rFonts w:ascii="Arial" w:hAnsi="Arial"/>
          <w:sz w:val="24"/>
        </w:rPr>
        <w:t>Cristo Gesù ha sposato l’umanità con la sua incarnazione.</w:t>
      </w:r>
      <w:r w:rsidR="00025C27">
        <w:rPr>
          <w:rFonts w:ascii="Arial" w:hAnsi="Arial"/>
          <w:sz w:val="24"/>
        </w:rPr>
        <w:t xml:space="preserve"> </w:t>
      </w:r>
      <w:r w:rsidRPr="008C0CBF">
        <w:rPr>
          <w:rFonts w:ascii="Arial" w:hAnsi="Arial"/>
          <w:sz w:val="24"/>
        </w:rPr>
        <w:t>Sulla Croce ha celebrato le nozze con la sua Chiesa.</w:t>
      </w:r>
      <w:r w:rsidR="00025C27">
        <w:rPr>
          <w:rFonts w:ascii="Arial" w:hAnsi="Arial"/>
          <w:sz w:val="24"/>
        </w:rPr>
        <w:t xml:space="preserve"> </w:t>
      </w:r>
      <w:r w:rsidRPr="008C0CBF">
        <w:rPr>
          <w:rFonts w:ascii="Arial" w:hAnsi="Arial"/>
          <w:sz w:val="24"/>
        </w:rPr>
        <w:t>Nel battesimo le celebra con ogni anima che diviene suo corpo, sua vita.</w:t>
      </w:r>
    </w:p>
    <w:p w14:paraId="567D70BF" w14:textId="30D9A4B7" w:rsidR="008C0CBF" w:rsidRPr="008C0CBF" w:rsidRDefault="008C0CBF" w:rsidP="008C0CBF">
      <w:pPr>
        <w:spacing w:after="120"/>
        <w:jc w:val="both"/>
        <w:rPr>
          <w:rFonts w:ascii="Arial" w:hAnsi="Arial"/>
          <w:sz w:val="24"/>
        </w:rPr>
      </w:pPr>
      <w:r w:rsidRPr="008C0CBF">
        <w:rPr>
          <w:rFonts w:ascii="Arial" w:hAnsi="Arial"/>
          <w:sz w:val="24"/>
        </w:rPr>
        <w:t>Questo versetto indica l’atto finale di questo sposalizio, che si compie il giorno della risurrezione dei corpi, quando l’uomo da lui salvato e redento, giustificato e santificato, formerà con Lui una sola vita per tutta l’eternità.</w:t>
      </w:r>
      <w:r w:rsidR="00025C27">
        <w:rPr>
          <w:rFonts w:ascii="Arial" w:hAnsi="Arial"/>
          <w:sz w:val="24"/>
        </w:rPr>
        <w:t xml:space="preserve"> </w:t>
      </w:r>
      <w:r w:rsidRPr="008C0CBF">
        <w:rPr>
          <w:rFonts w:ascii="Arial" w:hAnsi="Arial"/>
          <w:sz w:val="24"/>
        </w:rPr>
        <w:t>Formerà una sola vita, non fuori di Lui, ma in Lui. È questo il mistero dei misteri. Ogni redento celebrerà con un lui uno sposalizio eterno e tutti i giusti lo celebreranno senza che Cristo Gesù divida il suo amore. Egli sarà tutto in tutti e tutti saranno una cosa sola in Lui.</w:t>
      </w:r>
      <w:r w:rsidR="00D85277">
        <w:rPr>
          <w:rFonts w:ascii="Arial" w:hAnsi="Arial"/>
          <w:sz w:val="24"/>
        </w:rPr>
        <w:t xml:space="preserve"> </w:t>
      </w:r>
      <w:r w:rsidRPr="008C0CBF">
        <w:rPr>
          <w:rFonts w:ascii="Arial" w:hAnsi="Arial"/>
          <w:sz w:val="24"/>
        </w:rPr>
        <w:t>Sullo sposalizio tra Cristo e la Chiesa ecco come San Paolo presenta il mistero:</w:t>
      </w:r>
    </w:p>
    <w:p w14:paraId="255B4301" w14:textId="77777777" w:rsidR="008C0CBF" w:rsidRPr="00DE193B" w:rsidRDefault="008C0CBF" w:rsidP="00DE193B">
      <w:pPr>
        <w:spacing w:after="120"/>
        <w:ind w:left="567" w:right="567"/>
        <w:jc w:val="both"/>
        <w:rPr>
          <w:rFonts w:ascii="Arial" w:hAnsi="Arial"/>
          <w:i/>
          <w:iCs/>
          <w:sz w:val="24"/>
          <w:szCs w:val="24"/>
        </w:rPr>
      </w:pPr>
      <w:r w:rsidRPr="00DE193B">
        <w:rPr>
          <w:rFonts w:ascii="Arial" w:hAnsi="Arial"/>
          <w:i/>
          <w:iCs/>
          <w:sz w:val="24"/>
          <w:szCs w:val="24"/>
        </w:rPr>
        <w:t xml:space="preserve">Lettera agli Efesini - cap. 5,1-33: “Fatevi dunque imitatori di Dio, quali figli carissimi, e camminate nella carità, nel modo che anche Cristo vi </w:t>
      </w:r>
      <w:r w:rsidRPr="00DE193B">
        <w:rPr>
          <w:rFonts w:ascii="Arial" w:hAnsi="Arial"/>
          <w:i/>
          <w:iCs/>
          <w:sz w:val="24"/>
          <w:szCs w:val="24"/>
        </w:rPr>
        <w:lastRenderedPageBreak/>
        <w:t xml:space="preserve">ha amato e ha dato se stesso per noi, offrendosi a Dio in sacrificio di soave odore. </w:t>
      </w:r>
    </w:p>
    <w:p w14:paraId="39263B41" w14:textId="6FD75648" w:rsidR="008C0CBF" w:rsidRPr="00DE193B" w:rsidRDefault="008C0CBF" w:rsidP="00DE193B">
      <w:pPr>
        <w:spacing w:after="120"/>
        <w:ind w:left="567" w:right="567"/>
        <w:jc w:val="both"/>
        <w:rPr>
          <w:rFonts w:ascii="Arial" w:hAnsi="Arial"/>
          <w:i/>
          <w:iCs/>
          <w:sz w:val="24"/>
          <w:szCs w:val="24"/>
        </w:rPr>
      </w:pPr>
      <w:r w:rsidRPr="00DE193B">
        <w:rPr>
          <w:rFonts w:ascii="Arial" w:hAnsi="Arial"/>
          <w:i/>
          <w:iCs/>
          <w:sz w:val="24"/>
          <w:szCs w:val="24"/>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w:t>
      </w:r>
      <w:r w:rsidR="00FD248D" w:rsidRPr="00DE193B">
        <w:rPr>
          <w:rFonts w:ascii="Arial" w:hAnsi="Arial"/>
          <w:i/>
          <w:iCs/>
          <w:sz w:val="24"/>
          <w:szCs w:val="24"/>
        </w:rPr>
        <w:t>idolatri</w:t>
      </w:r>
      <w:r w:rsidRPr="00DE193B">
        <w:rPr>
          <w:rFonts w:ascii="Arial" w:hAnsi="Arial"/>
          <w:i/>
          <w:iCs/>
          <w:sz w:val="24"/>
          <w:szCs w:val="24"/>
        </w:rPr>
        <w:t xml:space="preserve"> avrà parte al regno di Cristo e di Dio. Nessuno vi inganni con vani ragionamenti: per queste cose infatti piomba l'ira di Dio sopra coloro che gli resistono. Non abbiate quindi niente in comune con loro. </w:t>
      </w:r>
    </w:p>
    <w:p w14:paraId="0ABC07CE" w14:textId="77777777" w:rsidR="008C0CBF" w:rsidRPr="00DE193B" w:rsidRDefault="008C0CBF" w:rsidP="00DE193B">
      <w:pPr>
        <w:spacing w:after="120"/>
        <w:ind w:left="567" w:right="567"/>
        <w:jc w:val="both"/>
        <w:rPr>
          <w:rFonts w:ascii="Arial" w:hAnsi="Arial"/>
          <w:i/>
          <w:iCs/>
          <w:sz w:val="24"/>
          <w:szCs w:val="24"/>
        </w:rPr>
      </w:pPr>
      <w:r w:rsidRPr="00DE193B">
        <w:rPr>
          <w:rFonts w:ascii="Arial" w:hAnsi="Arial"/>
          <w:i/>
          <w:iCs/>
          <w:sz w:val="24"/>
          <w:szCs w:val="24"/>
        </w:rPr>
        <w:t xml:space="preserve">Se un tempo eravate tenebra, ora siete luce nel Signore. Comportatevi perciò come i figli della luce; il frutto della luce consiste in ogni bontà, giustizia e verità. Cercate ciò che è gradito al Signore, e non partecipate alle opere infruttuose delle tenebre, ma piuttosto condannatele apertamente, poiché di quanto viene fatto da costoro in segreto è vergognoso perfino parlare. </w:t>
      </w:r>
    </w:p>
    <w:p w14:paraId="6A841F7B" w14:textId="5C6A1220" w:rsidR="008C0CBF" w:rsidRPr="00DE193B" w:rsidRDefault="008C0CBF" w:rsidP="00DE193B">
      <w:pPr>
        <w:spacing w:after="120"/>
        <w:ind w:left="567" w:right="567"/>
        <w:jc w:val="both"/>
        <w:rPr>
          <w:rFonts w:ascii="Arial" w:hAnsi="Arial"/>
          <w:i/>
          <w:iCs/>
          <w:sz w:val="24"/>
          <w:szCs w:val="24"/>
        </w:rPr>
      </w:pPr>
      <w:r w:rsidRPr="00DE193B">
        <w:rPr>
          <w:rFonts w:ascii="Arial" w:hAnsi="Arial"/>
          <w:i/>
          <w:iCs/>
          <w:sz w:val="24"/>
          <w:szCs w:val="24"/>
        </w:rPr>
        <w:t xml:space="preserve">Tutte queste cose che vengono apertamente condannate sono rivelate dalla luce, perché tutto quello che si manifesta è luce. Per questo sta scritto: </w:t>
      </w:r>
      <w:r w:rsidR="00FD248D" w:rsidRPr="00DE193B">
        <w:rPr>
          <w:rFonts w:ascii="Arial" w:hAnsi="Arial"/>
          <w:i/>
          <w:iCs/>
          <w:sz w:val="24"/>
          <w:szCs w:val="24"/>
        </w:rPr>
        <w:t>Svégliati</w:t>
      </w:r>
      <w:r w:rsidRPr="00DE193B">
        <w:rPr>
          <w:rFonts w:ascii="Arial" w:hAnsi="Arial"/>
          <w:i/>
          <w:iCs/>
          <w:sz w:val="24"/>
          <w:szCs w:val="24"/>
        </w:rPr>
        <w:t xml:space="preserve">, o tu che dormi, </w:t>
      </w:r>
      <w:r w:rsidR="00FD248D" w:rsidRPr="00DE193B">
        <w:rPr>
          <w:rFonts w:ascii="Arial" w:hAnsi="Arial"/>
          <w:i/>
          <w:iCs/>
          <w:sz w:val="24"/>
          <w:szCs w:val="24"/>
        </w:rPr>
        <w:t>déstati</w:t>
      </w:r>
      <w:r w:rsidRPr="00DE193B">
        <w:rPr>
          <w:rFonts w:ascii="Arial" w:hAnsi="Arial"/>
          <w:i/>
          <w:iCs/>
          <w:sz w:val="24"/>
          <w:szCs w:val="24"/>
        </w:rPr>
        <w:t xml:space="preserve"> dai morti e Cristo ti illuminerà. </w:t>
      </w:r>
    </w:p>
    <w:p w14:paraId="69B8B3FB" w14:textId="77777777" w:rsidR="008C0CBF" w:rsidRPr="00DE193B" w:rsidRDefault="008C0CBF" w:rsidP="00DE193B">
      <w:pPr>
        <w:spacing w:after="120"/>
        <w:ind w:left="567" w:right="567"/>
        <w:jc w:val="both"/>
        <w:rPr>
          <w:rFonts w:ascii="Arial" w:hAnsi="Arial"/>
          <w:i/>
          <w:iCs/>
          <w:sz w:val="24"/>
          <w:szCs w:val="24"/>
        </w:rPr>
      </w:pPr>
      <w:r w:rsidRPr="00DE193B">
        <w:rPr>
          <w:rFonts w:ascii="Arial" w:hAnsi="Arial"/>
          <w:i/>
          <w:iCs/>
          <w:sz w:val="24"/>
          <w:szCs w:val="24"/>
        </w:rPr>
        <w:t xml:space="preserve">Vigilate dunque attentamente sulla vostra condotta, comportandovi non da stolti, ma da uomini saggi; profittando del tempo presente, perché i giorni sono cattivi. Non siate perciò inconsiderati, ma sappiate comprendere la volontà di Dio. E non ubriacatevi di vino, il quale porta alla sfrenatezza, ma siate ricolmi dello Spirito, intrattenendovi a vicenda con salmi, inni, cantici spirituali, cantando e inneggiando al Signore con tutto il vostro cuore, rendendo continuamente grazie per ogni cosa a Dio Padre, nel nome del Signore nostro Gesù Cristo. Siate sottomessi gli uni agli altri nel timore di Cristo. </w:t>
      </w:r>
    </w:p>
    <w:p w14:paraId="6DDD9F83" w14:textId="77777777" w:rsidR="008C0CBF" w:rsidRPr="00DE193B" w:rsidRDefault="008C0CBF" w:rsidP="00DE193B">
      <w:pPr>
        <w:spacing w:after="120"/>
        <w:ind w:left="567" w:right="567"/>
        <w:jc w:val="both"/>
        <w:rPr>
          <w:rFonts w:ascii="Arial" w:hAnsi="Arial"/>
          <w:i/>
          <w:iCs/>
          <w:sz w:val="24"/>
          <w:szCs w:val="24"/>
        </w:rPr>
      </w:pPr>
      <w:r w:rsidRPr="00DE193B">
        <w:rPr>
          <w:rFonts w:ascii="Arial" w:hAnsi="Arial"/>
          <w:i/>
          <w:iCs/>
          <w:sz w:val="24"/>
          <w:szCs w:val="24"/>
        </w:rPr>
        <w:t xml:space="preserve">Le mogli siano sottomesse ai mariti come al Signore; il marito infatti è capo della moglie, come anche Cristo è capo della Chiesa, lui che è il salvatore del suo corpo. E come la Chiesa sta sottomessa a Cristo, così anche le mogli siano soggette ai loro mariti in tutto. 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w:t>
      </w:r>
    </w:p>
    <w:p w14:paraId="6A3D640A" w14:textId="77777777" w:rsidR="008C0CBF" w:rsidRPr="00DE193B" w:rsidRDefault="008C0CBF" w:rsidP="00DE193B">
      <w:pPr>
        <w:spacing w:after="120"/>
        <w:ind w:left="567" w:right="567"/>
        <w:jc w:val="both"/>
        <w:rPr>
          <w:rFonts w:ascii="Arial" w:hAnsi="Arial"/>
          <w:i/>
          <w:iCs/>
          <w:sz w:val="24"/>
          <w:szCs w:val="24"/>
        </w:rPr>
      </w:pPr>
      <w:r w:rsidRPr="00DE193B">
        <w:rPr>
          <w:rFonts w:ascii="Arial" w:hAnsi="Arial"/>
          <w:i/>
          <w:iCs/>
          <w:sz w:val="24"/>
          <w:szCs w:val="24"/>
        </w:rPr>
        <w:t xml:space="preserve">Così anche i mariti hanno il dovere di amare le mogli come il proprio corpo, perché chi ama la propria moglie ama se stesso. Nessuno mai infatti ha preso in odio la propria carne; al contrario la nutre e la cura, come fa Cristo con la Chiesa, poiché siamo membra del suo corpo. Per questo l'uomo lascerà suo padre e sua madre e si unirà alla sua donna e i due formeranno una carne sola. </w:t>
      </w:r>
    </w:p>
    <w:p w14:paraId="5033D2C9" w14:textId="77777777" w:rsidR="008C0CBF" w:rsidRPr="00DE193B" w:rsidRDefault="008C0CBF" w:rsidP="00DE193B">
      <w:pPr>
        <w:spacing w:after="120"/>
        <w:ind w:left="567" w:right="567"/>
        <w:jc w:val="both"/>
        <w:rPr>
          <w:rFonts w:ascii="Arial" w:hAnsi="Arial"/>
          <w:i/>
          <w:iCs/>
          <w:sz w:val="24"/>
          <w:szCs w:val="24"/>
        </w:rPr>
      </w:pPr>
      <w:r w:rsidRPr="00DE193B">
        <w:rPr>
          <w:rFonts w:ascii="Arial" w:hAnsi="Arial"/>
          <w:i/>
          <w:iCs/>
          <w:sz w:val="24"/>
          <w:szCs w:val="24"/>
        </w:rPr>
        <w:lastRenderedPageBreak/>
        <w:t xml:space="preserve">Questo mistero è grande; lo dico in riferimento a Cristo e alla Chiesa! Quindi anche voi, ciascuno da parte sua, ami la propria moglie come se stesso, e la donna sia rispettosa verso il marito”. </w:t>
      </w:r>
    </w:p>
    <w:p w14:paraId="57E52C04" w14:textId="5376E29D" w:rsidR="008C0CBF" w:rsidRPr="008C0CBF" w:rsidRDefault="008C0CBF" w:rsidP="008C0CBF">
      <w:pPr>
        <w:spacing w:after="120"/>
        <w:jc w:val="both"/>
        <w:rPr>
          <w:rFonts w:ascii="Arial" w:hAnsi="Arial"/>
          <w:sz w:val="24"/>
        </w:rPr>
      </w:pPr>
      <w:r w:rsidRPr="008C0CBF">
        <w:rPr>
          <w:rFonts w:ascii="Arial" w:hAnsi="Arial"/>
          <w:sz w:val="24"/>
        </w:rPr>
        <w:t>Leggendo questo versetto in prospettiva profetica – nel Cielo c’è festa, esultanza, rallegramento e rendimento di gloria, perché sono giunte le nozze dell’Agnello; la sua sposa è pronta – bisogna affermare la seguente verità: qui si afferma il trionfo finale di Cristo Gesù, che avviene il giorno della parusia.</w:t>
      </w:r>
      <w:r w:rsidR="00D85277">
        <w:rPr>
          <w:rFonts w:ascii="Arial" w:hAnsi="Arial"/>
          <w:sz w:val="24"/>
        </w:rPr>
        <w:t xml:space="preserve"> </w:t>
      </w:r>
      <w:r w:rsidRPr="008C0CBF">
        <w:rPr>
          <w:rFonts w:ascii="Arial" w:hAnsi="Arial"/>
          <w:sz w:val="24"/>
        </w:rPr>
        <w:t>Qui si afferma lo sposalizio eterno di Cristo Gesù con tutti i rendenti. La sposa infatti è la Chiesa. Chiesa di Cristo Gesù sono tutti coloro che hanno raggiunto la gloria del Paradiso, nella risurrezione del loro corpo, trasformato in corpo di spirito, di luce.</w:t>
      </w:r>
      <w:r w:rsidR="00025C27">
        <w:rPr>
          <w:rFonts w:ascii="Arial" w:hAnsi="Arial"/>
          <w:sz w:val="24"/>
        </w:rPr>
        <w:t xml:space="preserve"> </w:t>
      </w:r>
      <w:r w:rsidRPr="008C0CBF">
        <w:rPr>
          <w:rFonts w:ascii="Arial" w:hAnsi="Arial"/>
          <w:sz w:val="24"/>
        </w:rPr>
        <w:t>Solo in quel giorno la sposa è pronta per il suo sposo. Le nozze saranno eterne.</w:t>
      </w:r>
    </w:p>
    <w:p w14:paraId="42F8458A" w14:textId="49A2CBDD" w:rsidR="008C0CBF" w:rsidRPr="008C0CBF" w:rsidRDefault="008C0CBF" w:rsidP="008C0CBF">
      <w:pPr>
        <w:spacing w:after="120"/>
        <w:jc w:val="both"/>
        <w:rPr>
          <w:rFonts w:ascii="Arial" w:hAnsi="Arial"/>
          <w:sz w:val="24"/>
        </w:rPr>
      </w:pPr>
      <w:r w:rsidRPr="008C0CBF">
        <w:rPr>
          <w:rFonts w:ascii="Arial" w:hAnsi="Arial"/>
          <w:sz w:val="24"/>
        </w:rPr>
        <w:t>Così letto, da questo versetto siamo sempre più trasportati nella verità delle verità che l’Apocalisse ci sta rivelando fin dalla sua prima parola: Cristo Gesù vince oggi per vincere ancora domani e sempre.</w:t>
      </w:r>
      <w:r w:rsidR="00D85277">
        <w:rPr>
          <w:rFonts w:ascii="Arial" w:hAnsi="Arial"/>
          <w:sz w:val="24"/>
        </w:rPr>
        <w:t xml:space="preserve"> </w:t>
      </w:r>
      <w:r w:rsidRPr="008C0CBF">
        <w:rPr>
          <w:rFonts w:ascii="Arial" w:hAnsi="Arial"/>
          <w:sz w:val="24"/>
        </w:rPr>
        <w:t>Solo Lui è il vincitore nella storia e nell’eternità. Solo con lui si è vincitori nel tempo e nell’eternità.</w:t>
      </w:r>
      <w:r w:rsidR="00025C27">
        <w:rPr>
          <w:rFonts w:ascii="Arial" w:hAnsi="Arial"/>
          <w:sz w:val="24"/>
        </w:rPr>
        <w:t xml:space="preserve"> </w:t>
      </w:r>
      <w:r w:rsidRPr="008C0CBF">
        <w:rPr>
          <w:rFonts w:ascii="Arial" w:hAnsi="Arial"/>
          <w:sz w:val="24"/>
        </w:rPr>
        <w:t>Senza di Lui, fuori di Lui, contro di Lui la nostra non potrà essere che una perdizione nel tempo e nell’eternità.</w:t>
      </w:r>
      <w:r w:rsidR="00D85277">
        <w:rPr>
          <w:rFonts w:ascii="Arial" w:hAnsi="Arial"/>
          <w:sz w:val="24"/>
        </w:rPr>
        <w:t xml:space="preserve"> </w:t>
      </w:r>
      <w:r w:rsidRPr="008C0CBF">
        <w:rPr>
          <w:rFonts w:ascii="Arial" w:hAnsi="Arial"/>
          <w:sz w:val="24"/>
        </w:rPr>
        <w:t>Ma c’è una verità che non dobbiamo mai dimenticare di ricordare, proclamare, testimoniare, annunziare: chi segue Cristo fino all’annientamento della sua vita nel martirio, è solo</w:t>
      </w:r>
      <w:r w:rsidR="0023637E">
        <w:rPr>
          <w:rFonts w:ascii="Arial" w:hAnsi="Arial"/>
          <w:sz w:val="24"/>
        </w:rPr>
        <w:t xml:space="preserve"> </w:t>
      </w:r>
      <w:r w:rsidRPr="008C0CBF">
        <w:rPr>
          <w:rFonts w:ascii="Arial" w:hAnsi="Arial"/>
          <w:sz w:val="24"/>
        </w:rPr>
        <w:t>apparentemente un perdente. Egli in Cristo è vincitore, perché in Cristo ha guadagnato la vita per tutta l’eternità. Mentre tutti coloro che sembrano essere i vincitori, sono loro i veri perdenti, perché se loro non si convertiranno al Signore, periranno per tutta l’eternità.</w:t>
      </w:r>
      <w:r w:rsidR="00D85277">
        <w:rPr>
          <w:rFonts w:ascii="Arial" w:hAnsi="Arial"/>
          <w:sz w:val="24"/>
        </w:rPr>
        <w:t xml:space="preserve"> </w:t>
      </w:r>
      <w:r w:rsidRPr="008C0CBF">
        <w:rPr>
          <w:rFonts w:ascii="Arial" w:hAnsi="Arial"/>
          <w:sz w:val="24"/>
        </w:rPr>
        <w:t>Assistere al martirio di un cristiano è l’ultima grazia di salvezza che Cristo Gesù concede a quanti sono nel mondo e seguono la legge dell’idolatria e del peccato.</w:t>
      </w:r>
      <w:r w:rsidR="00D85277">
        <w:rPr>
          <w:rFonts w:ascii="Arial" w:hAnsi="Arial"/>
          <w:sz w:val="24"/>
        </w:rPr>
        <w:t xml:space="preserve"> </w:t>
      </w:r>
      <w:r w:rsidRPr="008C0CBF">
        <w:rPr>
          <w:rFonts w:ascii="Arial" w:hAnsi="Arial"/>
          <w:sz w:val="24"/>
        </w:rPr>
        <w:t>Il martirio cristiano è infatti la solenne testimonianza alla Signoria di Cristo resa al mondo da ogni suo discepolo. In tal senso è la più alta via della fede.</w:t>
      </w:r>
    </w:p>
    <w:p w14:paraId="49908856" w14:textId="3BAD541E"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[8</w:t>
      </w:r>
      <w:r w:rsidR="00FD248D">
        <w:rPr>
          <w:rFonts w:ascii="Arial" w:hAnsi="Arial"/>
          <w:b/>
          <w:sz w:val="24"/>
        </w:rPr>
        <w:t xml:space="preserve">] </w:t>
      </w:r>
      <w:r w:rsidRPr="008C0CBF">
        <w:rPr>
          <w:rFonts w:ascii="Arial" w:hAnsi="Arial"/>
          <w:b/>
          <w:sz w:val="24"/>
        </w:rPr>
        <w:t xml:space="preserve">le hanno dato una veste di lino puro splendente”. La veste di lino sono le opere giuste dei santi. </w:t>
      </w:r>
    </w:p>
    <w:p w14:paraId="47E99BE7" w14:textId="2EE97884" w:rsidR="008C0CBF" w:rsidRPr="008C0CBF" w:rsidRDefault="008C0CBF" w:rsidP="008C0CBF">
      <w:pPr>
        <w:spacing w:after="120"/>
        <w:jc w:val="both"/>
        <w:rPr>
          <w:rFonts w:ascii="Arial" w:hAnsi="Arial"/>
          <w:sz w:val="24"/>
        </w:rPr>
      </w:pPr>
      <w:r w:rsidRPr="008C0CBF">
        <w:rPr>
          <w:rFonts w:ascii="Arial" w:hAnsi="Arial"/>
          <w:sz w:val="24"/>
        </w:rPr>
        <w:t>La veste di lino puro splendente di cui è ammantata la sposa dell’Agnello è la santità. L’Agnello è il Santo. La sposa dell’Agnello è santa.</w:t>
      </w:r>
      <w:r w:rsidR="00D85277">
        <w:rPr>
          <w:rFonts w:ascii="Arial" w:hAnsi="Arial"/>
          <w:sz w:val="24"/>
        </w:rPr>
        <w:t xml:space="preserve"> </w:t>
      </w:r>
      <w:r w:rsidRPr="008C0CBF">
        <w:rPr>
          <w:rFonts w:ascii="Arial" w:hAnsi="Arial"/>
          <w:sz w:val="24"/>
        </w:rPr>
        <w:t>La santità è grazia di Dio. La grazia è santità perché è stata messa a frutto dalle anime dei giusti.</w:t>
      </w:r>
      <w:r w:rsidR="00D85277">
        <w:rPr>
          <w:rFonts w:ascii="Arial" w:hAnsi="Arial"/>
          <w:sz w:val="24"/>
        </w:rPr>
        <w:t xml:space="preserve"> </w:t>
      </w:r>
      <w:r w:rsidRPr="008C0CBF">
        <w:rPr>
          <w:rFonts w:ascii="Arial" w:hAnsi="Arial"/>
          <w:sz w:val="24"/>
        </w:rPr>
        <w:t>Il frutto della grazia sono le opere giuste dei santi. Le opere giuste sono la fruttificazione, per grazia, di ogni parola di Cristo Gesù.</w:t>
      </w:r>
      <w:r w:rsidR="00D85277">
        <w:rPr>
          <w:rFonts w:ascii="Arial" w:hAnsi="Arial"/>
          <w:sz w:val="24"/>
        </w:rPr>
        <w:t xml:space="preserve"> </w:t>
      </w:r>
      <w:r w:rsidRPr="008C0CBF">
        <w:rPr>
          <w:rFonts w:ascii="Arial" w:hAnsi="Arial"/>
          <w:sz w:val="24"/>
        </w:rPr>
        <w:t>La parola di Cristo Gesù seminata nella grazia di Dio che è stata versata nel cuore del discepolo di Gesù messa a frutto dal cristiano produce un frutto di giustizia.</w:t>
      </w:r>
      <w:r w:rsidR="00D85277">
        <w:rPr>
          <w:rFonts w:ascii="Arial" w:hAnsi="Arial"/>
          <w:sz w:val="24"/>
        </w:rPr>
        <w:t xml:space="preserve"> </w:t>
      </w:r>
      <w:r w:rsidRPr="008C0CBF">
        <w:rPr>
          <w:rFonts w:ascii="Arial" w:hAnsi="Arial"/>
          <w:sz w:val="24"/>
        </w:rPr>
        <w:t>È questo frutto di giustizia la santità.</w:t>
      </w:r>
      <w:r w:rsidR="00D85277">
        <w:rPr>
          <w:rFonts w:ascii="Arial" w:hAnsi="Arial"/>
          <w:sz w:val="24"/>
        </w:rPr>
        <w:t xml:space="preserve"> </w:t>
      </w:r>
      <w:r w:rsidRPr="008C0CBF">
        <w:rPr>
          <w:rFonts w:ascii="Arial" w:hAnsi="Arial"/>
          <w:sz w:val="24"/>
        </w:rPr>
        <w:t>I santi del Cielo sono presentati a Cristo rivestiti delle loro opere buone, o opere giuste, o opere di giustizia.</w:t>
      </w:r>
      <w:r w:rsidR="00D85277">
        <w:rPr>
          <w:rFonts w:ascii="Arial" w:hAnsi="Arial"/>
          <w:sz w:val="24"/>
        </w:rPr>
        <w:t xml:space="preserve"> </w:t>
      </w:r>
      <w:r w:rsidRPr="008C0CBF">
        <w:rPr>
          <w:rFonts w:ascii="Arial" w:hAnsi="Arial"/>
          <w:sz w:val="24"/>
        </w:rPr>
        <w:t>Ma anche Cristo Gesù è rivestito nel cielo, nella sua umanità, dell’opera di giustizia che Lui ha fatto: ha compiuto fino alla perfezione ogni Parola del Padre. Per la Parola del Padre si è fatto obbediente fino alla morte di croce.</w:t>
      </w:r>
    </w:p>
    <w:p w14:paraId="680EC9E7" w14:textId="02BDA388"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[9</w:t>
      </w:r>
      <w:r w:rsidR="00FD248D">
        <w:rPr>
          <w:rFonts w:ascii="Arial" w:hAnsi="Arial"/>
          <w:b/>
          <w:sz w:val="24"/>
        </w:rPr>
        <w:t xml:space="preserve">] </w:t>
      </w:r>
      <w:r w:rsidRPr="008C0CBF">
        <w:rPr>
          <w:rFonts w:ascii="Arial" w:hAnsi="Arial"/>
          <w:b/>
          <w:sz w:val="24"/>
        </w:rPr>
        <w:t xml:space="preserve">Allora l'angelo mi disse: “Scrivi: Beati gli invitati al banchetto delle nozze dell'Agnello!”. Poi aggiunse: “Queste sono parole veraci di Dio”. </w:t>
      </w:r>
    </w:p>
    <w:p w14:paraId="4CD48E1E" w14:textId="2A06C4BD" w:rsidR="008C0CBF" w:rsidRPr="008C0CBF" w:rsidRDefault="008C0CBF" w:rsidP="008C0CBF">
      <w:pPr>
        <w:spacing w:after="120"/>
        <w:jc w:val="both"/>
        <w:rPr>
          <w:rFonts w:ascii="Arial" w:hAnsi="Arial"/>
          <w:sz w:val="24"/>
        </w:rPr>
      </w:pPr>
      <w:r w:rsidRPr="008C0CBF">
        <w:rPr>
          <w:rFonts w:ascii="Arial" w:hAnsi="Arial"/>
          <w:sz w:val="24"/>
        </w:rPr>
        <w:t>Chi è beato?</w:t>
      </w:r>
      <w:r w:rsidR="00D85277">
        <w:rPr>
          <w:rFonts w:ascii="Arial" w:hAnsi="Arial"/>
          <w:sz w:val="24"/>
        </w:rPr>
        <w:t xml:space="preserve"> </w:t>
      </w:r>
      <w:r w:rsidRPr="008C0CBF">
        <w:rPr>
          <w:rFonts w:ascii="Arial" w:hAnsi="Arial"/>
          <w:sz w:val="24"/>
        </w:rPr>
        <w:t>È beato chi è invitato al banchetto delle nozze dell’Agnello.</w:t>
      </w:r>
      <w:r w:rsidR="00D85277">
        <w:rPr>
          <w:rFonts w:ascii="Arial" w:hAnsi="Arial"/>
          <w:sz w:val="24"/>
        </w:rPr>
        <w:t xml:space="preserve"> </w:t>
      </w:r>
      <w:r w:rsidRPr="008C0CBF">
        <w:rPr>
          <w:rFonts w:ascii="Arial" w:hAnsi="Arial"/>
          <w:sz w:val="24"/>
        </w:rPr>
        <w:t>Chi è invitato al banchetto delle nozze dell’Agnello?</w:t>
      </w:r>
      <w:r w:rsidR="00D85277">
        <w:rPr>
          <w:rFonts w:ascii="Arial" w:hAnsi="Arial"/>
          <w:sz w:val="24"/>
        </w:rPr>
        <w:t xml:space="preserve"> </w:t>
      </w:r>
      <w:r w:rsidRPr="008C0CBF">
        <w:rPr>
          <w:rFonts w:ascii="Arial" w:hAnsi="Arial"/>
          <w:sz w:val="24"/>
        </w:rPr>
        <w:t>Solo la sua sposa.</w:t>
      </w:r>
      <w:r w:rsidR="00D85277">
        <w:rPr>
          <w:rFonts w:ascii="Arial" w:hAnsi="Arial"/>
          <w:sz w:val="24"/>
        </w:rPr>
        <w:t xml:space="preserve"> </w:t>
      </w:r>
      <w:r w:rsidRPr="008C0CBF">
        <w:rPr>
          <w:rFonts w:ascii="Arial" w:hAnsi="Arial"/>
          <w:sz w:val="24"/>
        </w:rPr>
        <w:t>Perché solo la sua sposa?</w:t>
      </w:r>
      <w:r w:rsidR="00D85277">
        <w:rPr>
          <w:rFonts w:ascii="Arial" w:hAnsi="Arial"/>
          <w:sz w:val="24"/>
        </w:rPr>
        <w:t xml:space="preserve"> </w:t>
      </w:r>
      <w:r w:rsidRPr="008C0CBF">
        <w:rPr>
          <w:rFonts w:ascii="Arial" w:hAnsi="Arial"/>
          <w:sz w:val="24"/>
        </w:rPr>
        <w:t>Perché la sua sposa sono tutte le anime dei santi nel Paradiso.</w:t>
      </w:r>
      <w:r w:rsidR="00D85277">
        <w:rPr>
          <w:rFonts w:ascii="Arial" w:hAnsi="Arial"/>
          <w:sz w:val="24"/>
        </w:rPr>
        <w:t xml:space="preserve"> </w:t>
      </w:r>
      <w:r w:rsidRPr="008C0CBF">
        <w:rPr>
          <w:rFonts w:ascii="Arial" w:hAnsi="Arial"/>
          <w:sz w:val="24"/>
        </w:rPr>
        <w:t xml:space="preserve">Quanti non sono in Paradiso non sono invitati al banchetto delle nozze </w:t>
      </w:r>
      <w:r w:rsidRPr="008C0CBF">
        <w:rPr>
          <w:rFonts w:ascii="Arial" w:hAnsi="Arial"/>
          <w:sz w:val="24"/>
        </w:rPr>
        <w:lastRenderedPageBreak/>
        <w:t>dell’Agnello e quindi non possono essere beati.</w:t>
      </w:r>
      <w:r w:rsidR="00D85277">
        <w:rPr>
          <w:rFonts w:ascii="Arial" w:hAnsi="Arial"/>
          <w:sz w:val="24"/>
        </w:rPr>
        <w:t xml:space="preserve"> </w:t>
      </w:r>
      <w:r w:rsidRPr="008C0CBF">
        <w:rPr>
          <w:rFonts w:ascii="Arial" w:hAnsi="Arial"/>
          <w:sz w:val="24"/>
        </w:rPr>
        <w:t>La beatitudine dell’uomo è in questo banchetto eterno e in queste nozze eterne.</w:t>
      </w:r>
      <w:r w:rsidR="00D85277">
        <w:rPr>
          <w:rFonts w:ascii="Arial" w:hAnsi="Arial"/>
          <w:sz w:val="24"/>
        </w:rPr>
        <w:t xml:space="preserve"> </w:t>
      </w:r>
      <w:r w:rsidRPr="008C0CBF">
        <w:rPr>
          <w:rFonts w:ascii="Arial" w:hAnsi="Arial"/>
          <w:sz w:val="24"/>
        </w:rPr>
        <w:t>Ogni anima in questo banchetto è insieme invitata e sposa. È invitata perché partecipa alla gioia di Cristo con ogni altra anima.</w:t>
      </w:r>
      <w:r w:rsidR="00D85277">
        <w:rPr>
          <w:rFonts w:ascii="Arial" w:hAnsi="Arial"/>
          <w:sz w:val="24"/>
        </w:rPr>
        <w:t xml:space="preserve"> </w:t>
      </w:r>
      <w:r w:rsidRPr="008C0CBF">
        <w:rPr>
          <w:rFonts w:ascii="Arial" w:hAnsi="Arial"/>
          <w:sz w:val="24"/>
        </w:rPr>
        <w:t>È sposa di Cristo perché con Lui celebra il suo sposalizio eterno.</w:t>
      </w:r>
      <w:r w:rsidR="00025C27">
        <w:rPr>
          <w:rFonts w:ascii="Arial" w:hAnsi="Arial"/>
          <w:sz w:val="24"/>
        </w:rPr>
        <w:t xml:space="preserve"> </w:t>
      </w:r>
      <w:r w:rsidRPr="008C0CBF">
        <w:rPr>
          <w:rFonts w:ascii="Arial" w:hAnsi="Arial"/>
          <w:sz w:val="24"/>
        </w:rPr>
        <w:t>Per questa beatitudine eterna la via è la perfetta santità sulla terra. La santità è fedeltà a Cristo e alla sua Parola fino alla morte, anche attraverso il martirio.</w:t>
      </w:r>
      <w:r w:rsidR="00D85277">
        <w:rPr>
          <w:rFonts w:ascii="Arial" w:hAnsi="Arial"/>
          <w:sz w:val="24"/>
        </w:rPr>
        <w:t xml:space="preserve"> </w:t>
      </w:r>
      <w:r w:rsidRPr="008C0CBF">
        <w:rPr>
          <w:rFonts w:ascii="Arial" w:hAnsi="Arial"/>
          <w:sz w:val="24"/>
        </w:rPr>
        <w:t>Anzi, il martirio dona una veste particolare, speciale, configura a Cristo in modo unico.</w:t>
      </w:r>
      <w:r w:rsidR="00025C27">
        <w:rPr>
          <w:rFonts w:ascii="Arial" w:hAnsi="Arial"/>
          <w:sz w:val="24"/>
        </w:rPr>
        <w:t xml:space="preserve"> </w:t>
      </w:r>
      <w:r w:rsidRPr="008C0CBF">
        <w:rPr>
          <w:rFonts w:ascii="Arial" w:hAnsi="Arial"/>
          <w:sz w:val="24"/>
        </w:rPr>
        <w:t xml:space="preserve">Il martirio è la via migliore di tutte per essere invitati al banchetto delle nozze dell’Agnello e per essere sue spose. </w:t>
      </w:r>
    </w:p>
    <w:p w14:paraId="6BACE940" w14:textId="4075523F" w:rsidR="008C0CBF" w:rsidRPr="00D85277" w:rsidRDefault="008C0CBF" w:rsidP="008C0CBF">
      <w:pPr>
        <w:spacing w:after="120"/>
        <w:jc w:val="both"/>
        <w:rPr>
          <w:rFonts w:ascii="Arial" w:hAnsi="Arial"/>
          <w:sz w:val="24"/>
        </w:rPr>
      </w:pPr>
      <w:r w:rsidRPr="00D85277">
        <w:rPr>
          <w:rFonts w:ascii="Arial" w:hAnsi="Arial"/>
          <w:sz w:val="24"/>
        </w:rPr>
        <w:t xml:space="preserve">Aggiungendo: </w:t>
      </w:r>
      <w:r w:rsidRPr="00D85277">
        <w:rPr>
          <w:rFonts w:ascii="Arial" w:hAnsi="Arial"/>
          <w:i/>
          <w:sz w:val="24"/>
        </w:rPr>
        <w:t>“Queste sono parole veraci di Dio”</w:t>
      </w:r>
      <w:r w:rsidRPr="00D85277">
        <w:rPr>
          <w:rFonts w:ascii="Arial" w:hAnsi="Arial"/>
          <w:sz w:val="24"/>
        </w:rPr>
        <w:t>, l’angelo vuole confermare la verità che è a fondamento di tutta la rivelazione di cui sta godendo l’Apostolo Giovanni.</w:t>
      </w:r>
      <w:r w:rsidR="00D85277">
        <w:rPr>
          <w:rFonts w:ascii="Arial" w:hAnsi="Arial"/>
          <w:sz w:val="24"/>
        </w:rPr>
        <w:t xml:space="preserve"> </w:t>
      </w:r>
      <w:r w:rsidRPr="008C0CBF">
        <w:rPr>
          <w:rFonts w:ascii="Arial" w:hAnsi="Arial"/>
          <w:sz w:val="24"/>
        </w:rPr>
        <w:t>Qual è questa verità?</w:t>
      </w:r>
      <w:r w:rsidR="00D85277">
        <w:rPr>
          <w:rFonts w:ascii="Arial" w:hAnsi="Arial"/>
          <w:sz w:val="24"/>
        </w:rPr>
        <w:t xml:space="preserve"> </w:t>
      </w:r>
      <w:r w:rsidRPr="008C0CBF">
        <w:rPr>
          <w:rFonts w:ascii="Arial" w:hAnsi="Arial"/>
          <w:sz w:val="24"/>
        </w:rPr>
        <w:t>Chi vuole partecipare al banchetto delle nozze dell’Agnello, alla beatitudine eterna, chi vuole essere sposa dell’Agnello per tutta l’eternità, deve consegnare la sua vita alla Parola di Cristo Gesù, anche a costo della sua vita, pagando con la stessa sua morte.</w:t>
      </w:r>
      <w:r w:rsidR="00D85277">
        <w:rPr>
          <w:rFonts w:ascii="Arial" w:hAnsi="Arial"/>
          <w:sz w:val="24"/>
        </w:rPr>
        <w:t xml:space="preserve"> </w:t>
      </w:r>
      <w:r w:rsidRPr="008C0CBF">
        <w:rPr>
          <w:rFonts w:ascii="Arial" w:hAnsi="Arial"/>
          <w:sz w:val="24"/>
        </w:rPr>
        <w:t>La sconfitta subita per Cristo Gesù, la morte sofferta per essere e rimanere fedeli a Lui conduce il credente nella beatitudine eterna.</w:t>
      </w:r>
      <w:r w:rsidR="00D85277">
        <w:rPr>
          <w:rFonts w:ascii="Arial" w:hAnsi="Arial"/>
          <w:sz w:val="24"/>
        </w:rPr>
        <w:t xml:space="preserve"> </w:t>
      </w:r>
      <w:r w:rsidRPr="008C0CBF">
        <w:rPr>
          <w:rFonts w:ascii="Arial" w:hAnsi="Arial"/>
          <w:sz w:val="24"/>
        </w:rPr>
        <w:t>Mentre l’apostasia, l’infedeltà, il rinnegamento della Parola, l’abbandono di Cristo, conducono l’uomo a salvare la sua vita per un istante, mentre poi la perderà per tutta l’eternità.</w:t>
      </w:r>
    </w:p>
    <w:p w14:paraId="1DCBC669" w14:textId="4DA13731" w:rsidR="008C0CBF" w:rsidRPr="00D85277" w:rsidRDefault="008C0CBF" w:rsidP="008C0CBF">
      <w:pPr>
        <w:spacing w:after="120"/>
        <w:jc w:val="both"/>
        <w:rPr>
          <w:rFonts w:ascii="Arial" w:hAnsi="Arial"/>
          <w:sz w:val="24"/>
        </w:rPr>
      </w:pPr>
      <w:r w:rsidRPr="00D85277">
        <w:rPr>
          <w:rFonts w:ascii="Arial" w:hAnsi="Arial"/>
          <w:sz w:val="24"/>
        </w:rPr>
        <w:t>La fedeltà sulla terra è fedeltà nel cielo. Il dono a Cristo della nostra vita sulla terra fa sì che Lui ci doni la sua vita per tutta l’eternità nel Cielo.</w:t>
      </w:r>
      <w:r w:rsidR="00D85277" w:rsidRPr="00D85277">
        <w:rPr>
          <w:rFonts w:ascii="Arial" w:hAnsi="Arial"/>
          <w:sz w:val="24"/>
        </w:rPr>
        <w:t xml:space="preserve"> </w:t>
      </w:r>
      <w:r w:rsidRPr="00D85277">
        <w:rPr>
          <w:rFonts w:ascii="Arial" w:hAnsi="Arial"/>
          <w:sz w:val="24"/>
        </w:rPr>
        <w:t>Queste parole sono parole veraci di Dio. Sono parole che infallibilmente si compiono. Sono parole che vengono dalla sua stessa natura, dalla sua essenza divina ed eterna.</w:t>
      </w:r>
      <w:r w:rsidR="00D85277" w:rsidRPr="00D85277">
        <w:rPr>
          <w:rFonts w:ascii="Arial" w:hAnsi="Arial"/>
          <w:sz w:val="24"/>
        </w:rPr>
        <w:t xml:space="preserve"> </w:t>
      </w:r>
      <w:r w:rsidRPr="00D85277">
        <w:rPr>
          <w:rFonts w:ascii="Arial" w:hAnsi="Arial"/>
          <w:sz w:val="24"/>
        </w:rPr>
        <w:t>Sono parole che non mentiscono, non ingannano, non illudono, non verranno mai meno.</w:t>
      </w:r>
      <w:r w:rsidR="00025C27">
        <w:rPr>
          <w:rFonts w:ascii="Arial" w:hAnsi="Arial"/>
          <w:sz w:val="24"/>
        </w:rPr>
        <w:t xml:space="preserve"> </w:t>
      </w:r>
      <w:r w:rsidRPr="00D85277">
        <w:rPr>
          <w:rFonts w:ascii="Arial" w:hAnsi="Arial"/>
          <w:sz w:val="24"/>
        </w:rPr>
        <w:t>Sono parole sulle quali ognuno deve costruire la sua eternità di beatitudine e di felicità eterna.</w:t>
      </w:r>
      <w:r w:rsidR="00D85277" w:rsidRPr="00D85277">
        <w:rPr>
          <w:rFonts w:ascii="Arial" w:hAnsi="Arial"/>
          <w:sz w:val="24"/>
        </w:rPr>
        <w:t xml:space="preserve"> </w:t>
      </w:r>
      <w:r w:rsidRPr="00D85277">
        <w:rPr>
          <w:rFonts w:ascii="Arial" w:hAnsi="Arial"/>
          <w:sz w:val="24"/>
        </w:rPr>
        <w:t>Sono parole che devono essere credute.</w:t>
      </w:r>
      <w:r w:rsidR="00D85277" w:rsidRPr="00D85277">
        <w:rPr>
          <w:rFonts w:ascii="Arial" w:hAnsi="Arial"/>
          <w:sz w:val="24"/>
        </w:rPr>
        <w:t xml:space="preserve"> </w:t>
      </w:r>
      <w:r w:rsidRPr="00D85277">
        <w:rPr>
          <w:rFonts w:ascii="Arial" w:hAnsi="Arial"/>
          <w:sz w:val="24"/>
        </w:rPr>
        <w:t xml:space="preserve">Sull’Agnello è giusto che a questo punto si premetta </w:t>
      </w:r>
      <w:r w:rsidRPr="00D85277">
        <w:rPr>
          <w:rFonts w:ascii="Arial" w:hAnsi="Arial"/>
          <w:i/>
          <w:sz w:val="24"/>
        </w:rPr>
        <w:t>“una piccola nota teologica”</w:t>
      </w:r>
      <w:r w:rsidRPr="00D85277">
        <w:rPr>
          <w:rFonts w:ascii="Arial" w:hAnsi="Arial"/>
          <w:sz w:val="24"/>
        </w:rPr>
        <w:t>.</w:t>
      </w:r>
      <w:r w:rsidR="00D85277" w:rsidRPr="00D85277">
        <w:rPr>
          <w:rFonts w:ascii="Arial" w:hAnsi="Arial"/>
          <w:sz w:val="24"/>
        </w:rPr>
        <w:t xml:space="preserve"> </w:t>
      </w:r>
      <w:r w:rsidRPr="00D85277">
        <w:rPr>
          <w:rFonts w:ascii="Arial" w:hAnsi="Arial"/>
          <w:sz w:val="24"/>
        </w:rPr>
        <w:t xml:space="preserve">Il faraone lasciò liberi gli Ebrei, perché partissero, in seguito alla decima piaga: </w:t>
      </w:r>
      <w:r w:rsidRPr="00D85277">
        <w:rPr>
          <w:rFonts w:ascii="Arial" w:hAnsi="Arial"/>
          <w:i/>
          <w:sz w:val="24"/>
        </w:rPr>
        <w:t>la morte dei primogeniti di tutto l’Egitto</w:t>
      </w:r>
      <w:r w:rsidRPr="00D85277">
        <w:rPr>
          <w:rFonts w:ascii="Arial" w:hAnsi="Arial"/>
          <w:sz w:val="24"/>
        </w:rPr>
        <w:t>.</w:t>
      </w:r>
    </w:p>
    <w:p w14:paraId="66EFD8C3" w14:textId="73915A01" w:rsidR="008C0CBF" w:rsidRPr="00D85277" w:rsidRDefault="008C0CBF" w:rsidP="008C0CBF">
      <w:pPr>
        <w:spacing w:after="120"/>
        <w:jc w:val="both"/>
        <w:rPr>
          <w:rFonts w:ascii="Arial" w:hAnsi="Arial"/>
          <w:sz w:val="24"/>
        </w:rPr>
      </w:pPr>
      <w:r w:rsidRPr="00D85277">
        <w:rPr>
          <w:rFonts w:ascii="Arial" w:hAnsi="Arial"/>
          <w:sz w:val="24"/>
        </w:rPr>
        <w:t>I primogeniti degli Ebrei furono risparmiati grazie al sangue dell’Agnello che era stato sparso sugli stipiti e sull’architrave della porta delle loro abitazioni.</w:t>
      </w:r>
      <w:r w:rsidR="00D85277" w:rsidRPr="00D85277">
        <w:rPr>
          <w:rFonts w:ascii="Arial" w:hAnsi="Arial"/>
          <w:sz w:val="24"/>
        </w:rPr>
        <w:t xml:space="preserve"> </w:t>
      </w:r>
      <w:r w:rsidRPr="00D85277">
        <w:rPr>
          <w:rFonts w:ascii="Arial" w:hAnsi="Arial"/>
          <w:sz w:val="24"/>
        </w:rPr>
        <w:t>L’immolazione dell’agnello pasquale servì loro come salvezza, ma anche come cibo per affrontare il viaggio della liberazione.</w:t>
      </w:r>
      <w:r w:rsidR="00D85277" w:rsidRPr="00D85277">
        <w:rPr>
          <w:rFonts w:ascii="Arial" w:hAnsi="Arial"/>
          <w:sz w:val="24"/>
        </w:rPr>
        <w:t xml:space="preserve"> </w:t>
      </w:r>
      <w:r w:rsidRPr="00D85277">
        <w:rPr>
          <w:rFonts w:ascii="Arial" w:hAnsi="Arial"/>
          <w:sz w:val="24"/>
        </w:rPr>
        <w:t xml:space="preserve">Questo per quanto attiene alla </w:t>
      </w:r>
      <w:r w:rsidRPr="00D85277">
        <w:rPr>
          <w:rFonts w:ascii="Arial" w:hAnsi="Arial"/>
          <w:i/>
          <w:sz w:val="24"/>
        </w:rPr>
        <w:t>pasqua antica</w:t>
      </w:r>
      <w:r w:rsidRPr="00D85277">
        <w:rPr>
          <w:rFonts w:ascii="Arial" w:hAnsi="Arial"/>
          <w:sz w:val="24"/>
        </w:rPr>
        <w:t>.</w:t>
      </w:r>
      <w:r w:rsidR="00D85277" w:rsidRPr="00D85277">
        <w:rPr>
          <w:rFonts w:ascii="Arial" w:hAnsi="Arial"/>
          <w:sz w:val="24"/>
        </w:rPr>
        <w:t xml:space="preserve"> </w:t>
      </w:r>
      <w:r w:rsidRPr="00D85277">
        <w:rPr>
          <w:rFonts w:ascii="Arial" w:hAnsi="Arial"/>
          <w:sz w:val="24"/>
        </w:rPr>
        <w:t xml:space="preserve">Nella </w:t>
      </w:r>
      <w:r w:rsidRPr="00D85277">
        <w:rPr>
          <w:rFonts w:ascii="Arial" w:hAnsi="Arial"/>
          <w:i/>
          <w:sz w:val="24"/>
        </w:rPr>
        <w:t xml:space="preserve">Nuova Pasqua </w:t>
      </w:r>
      <w:r w:rsidRPr="00D85277">
        <w:rPr>
          <w:rFonts w:ascii="Arial" w:hAnsi="Arial"/>
          <w:sz w:val="24"/>
        </w:rPr>
        <w:t>Dio libera non un popolo, ma tutti i popoli, non una razza, ma tutte le razze, non i figli di qualcuno, ma i figli di ogni uomo.</w:t>
      </w:r>
      <w:r w:rsidR="00025C27">
        <w:rPr>
          <w:rFonts w:ascii="Arial" w:hAnsi="Arial"/>
          <w:sz w:val="24"/>
        </w:rPr>
        <w:t xml:space="preserve"> </w:t>
      </w:r>
      <w:r w:rsidRPr="00D85277">
        <w:rPr>
          <w:rFonts w:ascii="Arial" w:hAnsi="Arial"/>
          <w:sz w:val="24"/>
        </w:rPr>
        <w:t>Come li libera?</w:t>
      </w:r>
      <w:r w:rsidR="00D85277" w:rsidRPr="00D85277">
        <w:rPr>
          <w:rFonts w:ascii="Arial" w:hAnsi="Arial"/>
          <w:sz w:val="24"/>
        </w:rPr>
        <w:t xml:space="preserve"> </w:t>
      </w:r>
      <w:r w:rsidRPr="00D85277">
        <w:rPr>
          <w:rFonts w:ascii="Arial" w:hAnsi="Arial"/>
          <w:sz w:val="24"/>
        </w:rPr>
        <w:t xml:space="preserve">Attraverso la morte </w:t>
      </w:r>
      <w:r w:rsidRPr="00D85277">
        <w:rPr>
          <w:rFonts w:ascii="Arial" w:hAnsi="Arial"/>
          <w:i/>
          <w:sz w:val="24"/>
        </w:rPr>
        <w:t>del Suo Unigenito, o Primogenito Eterno</w:t>
      </w:r>
      <w:r w:rsidRPr="00D85277">
        <w:rPr>
          <w:rFonts w:ascii="Arial" w:hAnsi="Arial"/>
          <w:sz w:val="24"/>
        </w:rPr>
        <w:t xml:space="preserve">. Li libera donando </w:t>
      </w:r>
      <w:r w:rsidRPr="00D85277">
        <w:rPr>
          <w:rFonts w:ascii="Arial" w:hAnsi="Arial"/>
          <w:i/>
          <w:sz w:val="24"/>
        </w:rPr>
        <w:t>il Suo Figlio Unigenito</w:t>
      </w:r>
      <w:r w:rsidRPr="00D85277">
        <w:rPr>
          <w:rFonts w:ascii="Arial" w:hAnsi="Arial"/>
          <w:sz w:val="24"/>
        </w:rPr>
        <w:t>, offerto in sacrificio sulla Croce.</w:t>
      </w:r>
    </w:p>
    <w:p w14:paraId="4AA5C071" w14:textId="2A3AA870" w:rsidR="008C0CBF" w:rsidRPr="008C0CBF" w:rsidRDefault="008C0CBF" w:rsidP="008C0CBF">
      <w:pPr>
        <w:spacing w:after="120"/>
        <w:jc w:val="both"/>
        <w:rPr>
          <w:rFonts w:ascii="Arial" w:hAnsi="Arial"/>
          <w:sz w:val="24"/>
        </w:rPr>
      </w:pPr>
      <w:r w:rsidRPr="008C0CBF">
        <w:rPr>
          <w:rFonts w:ascii="Arial" w:hAnsi="Arial"/>
          <w:sz w:val="24"/>
        </w:rPr>
        <w:t>È questo l’abisso eterno che distingue la Pasqua Antica dalla Pasqua Nuova.</w:t>
      </w:r>
      <w:r w:rsidR="00D85277">
        <w:rPr>
          <w:rFonts w:ascii="Arial" w:hAnsi="Arial"/>
          <w:sz w:val="24"/>
        </w:rPr>
        <w:t xml:space="preserve"> </w:t>
      </w:r>
      <w:r w:rsidRPr="008C0CBF">
        <w:rPr>
          <w:rFonts w:ascii="Arial" w:hAnsi="Arial"/>
          <w:sz w:val="24"/>
        </w:rPr>
        <w:t>Lì, nell’Antica Pasqua, l’Agnello muore per salvare i primogeniti degli Ebrei.</w:t>
      </w:r>
      <w:r w:rsidR="00D85277">
        <w:rPr>
          <w:rFonts w:ascii="Arial" w:hAnsi="Arial"/>
          <w:sz w:val="24"/>
        </w:rPr>
        <w:t xml:space="preserve"> </w:t>
      </w:r>
      <w:r w:rsidRPr="008C0CBF">
        <w:rPr>
          <w:rFonts w:ascii="Arial" w:hAnsi="Arial"/>
          <w:sz w:val="24"/>
        </w:rPr>
        <w:t>Qui, nella Nuova Pasqua, l’Agnello è immolato per salvare l’umanità intera.</w:t>
      </w:r>
      <w:r w:rsidR="00D85277">
        <w:rPr>
          <w:rFonts w:ascii="Arial" w:hAnsi="Arial"/>
          <w:sz w:val="24"/>
        </w:rPr>
        <w:t xml:space="preserve"> </w:t>
      </w:r>
      <w:r w:rsidRPr="008C0CBF">
        <w:rPr>
          <w:rFonts w:ascii="Arial" w:hAnsi="Arial"/>
          <w:sz w:val="24"/>
        </w:rPr>
        <w:t>Lì è nel segno di un animale.</w:t>
      </w:r>
      <w:r w:rsidR="00D85277">
        <w:rPr>
          <w:rFonts w:ascii="Arial" w:hAnsi="Arial"/>
          <w:sz w:val="24"/>
        </w:rPr>
        <w:t xml:space="preserve"> </w:t>
      </w:r>
      <w:r w:rsidRPr="008C0CBF">
        <w:rPr>
          <w:rFonts w:ascii="Arial" w:hAnsi="Arial"/>
          <w:sz w:val="24"/>
        </w:rPr>
        <w:t>Qui è nella realtà del Dio Incarnato, del Verbo che si fece carne, del Figlio Unigenito del Padre che assume la nostra umanità e in questa umanità viene immolato per la salvezza del genere umano.</w:t>
      </w:r>
      <w:r w:rsidR="00D85277">
        <w:rPr>
          <w:rFonts w:ascii="Arial" w:hAnsi="Arial"/>
          <w:sz w:val="24"/>
        </w:rPr>
        <w:t xml:space="preserve"> </w:t>
      </w:r>
      <w:r w:rsidRPr="008C0CBF">
        <w:rPr>
          <w:rFonts w:ascii="Arial" w:hAnsi="Arial"/>
          <w:sz w:val="24"/>
        </w:rPr>
        <w:t>Dio non toglie più la vita né ai primogeniti delle sue creature né all’agnello sua creatura.</w:t>
      </w:r>
      <w:r w:rsidR="00D85277">
        <w:rPr>
          <w:rFonts w:ascii="Arial" w:hAnsi="Arial"/>
          <w:sz w:val="24"/>
        </w:rPr>
        <w:t xml:space="preserve"> </w:t>
      </w:r>
      <w:r w:rsidRPr="008C0CBF">
        <w:rPr>
          <w:rFonts w:ascii="Arial" w:hAnsi="Arial"/>
          <w:sz w:val="24"/>
        </w:rPr>
        <w:t>Dio si fa Lui stesso Agnello, si lascia togliere la vita per darla al mondo intero.</w:t>
      </w:r>
      <w:r w:rsidR="00D85277">
        <w:rPr>
          <w:rFonts w:ascii="Arial" w:hAnsi="Arial"/>
          <w:sz w:val="24"/>
        </w:rPr>
        <w:t xml:space="preserve"> </w:t>
      </w:r>
      <w:r w:rsidRPr="008C0CBF">
        <w:rPr>
          <w:rFonts w:ascii="Arial" w:hAnsi="Arial"/>
          <w:sz w:val="24"/>
        </w:rPr>
        <w:t>Lui la vita se la lascia togliere per darla a noi. È questo il mistero della Pasqua Nuova.</w:t>
      </w:r>
    </w:p>
    <w:p w14:paraId="438F3C24" w14:textId="382BDEE2" w:rsidR="008C0CBF" w:rsidRPr="008C0CBF" w:rsidRDefault="008C0CBF" w:rsidP="008C0CBF">
      <w:pPr>
        <w:spacing w:after="120"/>
        <w:jc w:val="both"/>
        <w:rPr>
          <w:rFonts w:ascii="Arial" w:hAnsi="Arial"/>
          <w:sz w:val="24"/>
        </w:rPr>
      </w:pPr>
      <w:r w:rsidRPr="008C0CBF">
        <w:rPr>
          <w:rFonts w:ascii="Arial" w:hAnsi="Arial"/>
          <w:sz w:val="24"/>
        </w:rPr>
        <w:lastRenderedPageBreak/>
        <w:t>Con la Pasqua Nuova del Suo Agnello Primogenito Dio non toglierà mai più la vita al alcuno per liberare altri.</w:t>
      </w:r>
      <w:r w:rsidR="00D85277">
        <w:rPr>
          <w:rFonts w:ascii="Arial" w:hAnsi="Arial"/>
          <w:sz w:val="24"/>
        </w:rPr>
        <w:t xml:space="preserve"> </w:t>
      </w:r>
      <w:r w:rsidRPr="008C0CBF">
        <w:rPr>
          <w:rFonts w:ascii="Arial" w:hAnsi="Arial"/>
          <w:sz w:val="24"/>
        </w:rPr>
        <w:t>Con la Pasqua Nuova del Suo Agnello Primogenito, quanti sono diventati in lui agnelli primogeniti di Dio, cioè figli nel suo figlio, devono lasciarsi togliere la vita perché Dio la doni per la vita del mondo.</w:t>
      </w:r>
      <w:r w:rsidR="00D85277">
        <w:rPr>
          <w:rFonts w:ascii="Arial" w:hAnsi="Arial"/>
          <w:sz w:val="24"/>
        </w:rPr>
        <w:t xml:space="preserve"> </w:t>
      </w:r>
      <w:r w:rsidRPr="008C0CBF">
        <w:rPr>
          <w:rFonts w:ascii="Arial" w:hAnsi="Arial"/>
          <w:sz w:val="24"/>
        </w:rPr>
        <w:t>Cosa è allora il martirio cristiano?</w:t>
      </w:r>
      <w:r w:rsidR="00D85277">
        <w:rPr>
          <w:rFonts w:ascii="Arial" w:hAnsi="Arial"/>
          <w:sz w:val="24"/>
        </w:rPr>
        <w:t xml:space="preserve"> </w:t>
      </w:r>
      <w:r w:rsidRPr="008C0CBF">
        <w:rPr>
          <w:rFonts w:ascii="Arial" w:hAnsi="Arial"/>
          <w:sz w:val="24"/>
        </w:rPr>
        <w:t>È l’offerta della propria vita a Dio perché Dio ne faccia un dono di vita per il mondo intero.</w:t>
      </w:r>
      <w:r w:rsidR="00D85277">
        <w:rPr>
          <w:rFonts w:ascii="Arial" w:hAnsi="Arial"/>
          <w:sz w:val="24"/>
        </w:rPr>
        <w:t xml:space="preserve"> </w:t>
      </w:r>
      <w:r w:rsidRPr="008C0CBF">
        <w:rPr>
          <w:rFonts w:ascii="Arial" w:hAnsi="Arial"/>
          <w:sz w:val="24"/>
        </w:rPr>
        <w:t>La vita salvata costa una vita offerta, donata.</w:t>
      </w:r>
      <w:r w:rsidR="00D85277">
        <w:rPr>
          <w:rFonts w:ascii="Arial" w:hAnsi="Arial"/>
          <w:sz w:val="24"/>
        </w:rPr>
        <w:t xml:space="preserve"> </w:t>
      </w:r>
      <w:r w:rsidRPr="008C0CBF">
        <w:rPr>
          <w:rFonts w:ascii="Arial" w:hAnsi="Arial"/>
          <w:sz w:val="24"/>
        </w:rPr>
        <w:t>Salva il mondo chi dona la propria vita, chi la offre, chi lascia che gli venga rapita, rubata, tolta.</w:t>
      </w:r>
      <w:r w:rsidR="00D85277">
        <w:rPr>
          <w:rFonts w:ascii="Arial" w:hAnsi="Arial"/>
          <w:sz w:val="24"/>
        </w:rPr>
        <w:t xml:space="preserve"> </w:t>
      </w:r>
      <w:r w:rsidRPr="008C0CBF">
        <w:rPr>
          <w:rFonts w:ascii="Arial" w:hAnsi="Arial"/>
          <w:sz w:val="24"/>
        </w:rPr>
        <w:t>Per ogni vita donata, tolta, sacrificata, nuova vita nasce sulla nostra terra.</w:t>
      </w:r>
      <w:r w:rsidR="00D85277">
        <w:rPr>
          <w:rFonts w:ascii="Arial" w:hAnsi="Arial"/>
          <w:sz w:val="24"/>
        </w:rPr>
        <w:t xml:space="preserve"> </w:t>
      </w:r>
      <w:r w:rsidRPr="008C0CBF">
        <w:rPr>
          <w:rFonts w:ascii="Arial" w:hAnsi="Arial"/>
          <w:sz w:val="24"/>
        </w:rPr>
        <w:t>Questa è l’unica legge della vita. È questa la Legge della Nuova Pasqua.</w:t>
      </w:r>
      <w:r w:rsidR="00D85277">
        <w:rPr>
          <w:rFonts w:ascii="Arial" w:hAnsi="Arial"/>
          <w:sz w:val="24"/>
        </w:rPr>
        <w:t xml:space="preserve"> </w:t>
      </w:r>
      <w:r w:rsidRPr="008C0CBF">
        <w:rPr>
          <w:rFonts w:ascii="Arial" w:hAnsi="Arial"/>
          <w:sz w:val="24"/>
        </w:rPr>
        <w:t xml:space="preserve">Questa Legge è perenne, universale, valida oggi, ieri, sempre. </w:t>
      </w:r>
    </w:p>
    <w:p w14:paraId="6902FC61" w14:textId="266F375F"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[10</w:t>
      </w:r>
      <w:r w:rsidR="00FD248D">
        <w:rPr>
          <w:rFonts w:ascii="Arial" w:hAnsi="Arial"/>
          <w:b/>
          <w:sz w:val="24"/>
        </w:rPr>
        <w:t xml:space="preserve">] </w:t>
      </w:r>
      <w:r w:rsidRPr="008C0CBF">
        <w:rPr>
          <w:rFonts w:ascii="Arial" w:hAnsi="Arial"/>
          <w:b/>
          <w:sz w:val="24"/>
        </w:rPr>
        <w:t xml:space="preserve">Allora mi prostrai ai suoi piedi per adorarlo, ma egli mi disse: “Non farlo! Io sono servo come te e i tuoi fratelli, che custodiscono la testimonianza di Gesù. E` Dio che devi adorare”. La testimonianza di Gesù è lo spirito di profezia. </w:t>
      </w:r>
    </w:p>
    <w:p w14:paraId="0A6CF0B8" w14:textId="2F043707" w:rsidR="008C0CBF" w:rsidRPr="008C0CBF" w:rsidRDefault="008C0CBF" w:rsidP="008C0CBF">
      <w:pPr>
        <w:spacing w:after="120"/>
        <w:jc w:val="both"/>
        <w:rPr>
          <w:rFonts w:ascii="Arial" w:hAnsi="Arial"/>
          <w:sz w:val="24"/>
        </w:rPr>
      </w:pPr>
      <w:r w:rsidRPr="008C0CBF">
        <w:rPr>
          <w:rFonts w:ascii="Arial" w:hAnsi="Arial"/>
          <w:sz w:val="24"/>
        </w:rPr>
        <w:t>L’insegnamento di questo versetto è semplice in sé.</w:t>
      </w:r>
      <w:r w:rsidR="00D85277">
        <w:rPr>
          <w:rFonts w:ascii="Arial" w:hAnsi="Arial"/>
          <w:sz w:val="24"/>
        </w:rPr>
        <w:t xml:space="preserve"> </w:t>
      </w:r>
      <w:r w:rsidRPr="008C0CBF">
        <w:rPr>
          <w:rFonts w:ascii="Arial" w:hAnsi="Arial"/>
          <w:sz w:val="24"/>
        </w:rPr>
        <w:t>Esso vuole richiamare la verità che è a fondamento di tutta la nostra fede: Solo Dio è il Signore, solo Lui il Creatore, solo a Lui va ogni obbedienza, solo a Lui la nostra adorazione, la confessione cioè della sua divinità.</w:t>
      </w:r>
      <w:r w:rsidR="00D85277">
        <w:rPr>
          <w:rFonts w:ascii="Arial" w:hAnsi="Arial"/>
          <w:sz w:val="24"/>
        </w:rPr>
        <w:t xml:space="preserve"> </w:t>
      </w:r>
      <w:r w:rsidRPr="008C0CBF">
        <w:rPr>
          <w:rFonts w:ascii="Arial" w:hAnsi="Arial"/>
          <w:sz w:val="24"/>
        </w:rPr>
        <w:t>Adorare Dio è riconoscerlo come il Signore della propria vita, come il creatore nostro, come il principio, la fonte, la sorgente perenne della nostra esistenza.</w:t>
      </w:r>
      <w:r w:rsidR="00D85277">
        <w:rPr>
          <w:rFonts w:ascii="Arial" w:hAnsi="Arial"/>
          <w:sz w:val="24"/>
        </w:rPr>
        <w:t xml:space="preserve"> </w:t>
      </w:r>
      <w:r w:rsidRPr="008C0CBF">
        <w:rPr>
          <w:rFonts w:ascii="Arial" w:hAnsi="Arial"/>
          <w:sz w:val="24"/>
        </w:rPr>
        <w:t>Solo Dio è da adorare. Le creature non sono da adorare. Loro sono creature. Sono esse stesse da Dio.</w:t>
      </w:r>
      <w:r w:rsidR="00D85277">
        <w:rPr>
          <w:rFonts w:ascii="Arial" w:hAnsi="Arial"/>
          <w:sz w:val="24"/>
        </w:rPr>
        <w:t xml:space="preserve"> </w:t>
      </w:r>
      <w:r w:rsidRPr="008C0CBF">
        <w:rPr>
          <w:rFonts w:ascii="Arial" w:hAnsi="Arial"/>
          <w:sz w:val="24"/>
        </w:rPr>
        <w:t>In questo versetto c’è una velata correzione di tutte quelle forme religiose che non corrispondono a verità.</w:t>
      </w:r>
    </w:p>
    <w:p w14:paraId="15DE6309" w14:textId="1E990F38" w:rsidR="008C0CBF" w:rsidRPr="008C0CBF" w:rsidRDefault="008C0CBF" w:rsidP="008C0CBF">
      <w:pPr>
        <w:spacing w:after="120"/>
        <w:jc w:val="both"/>
        <w:rPr>
          <w:rFonts w:ascii="Arial" w:hAnsi="Arial"/>
          <w:sz w:val="24"/>
        </w:rPr>
      </w:pPr>
      <w:r w:rsidRPr="008C0CBF">
        <w:rPr>
          <w:rFonts w:ascii="Arial" w:hAnsi="Arial"/>
          <w:sz w:val="24"/>
        </w:rPr>
        <w:t>Sovente l’uomo si lascia attrarre da dottrine non vere, non giuste, non sante.</w:t>
      </w:r>
      <w:r w:rsidR="00D85277">
        <w:rPr>
          <w:rFonts w:ascii="Arial" w:hAnsi="Arial"/>
          <w:sz w:val="24"/>
        </w:rPr>
        <w:t xml:space="preserve"> </w:t>
      </w:r>
      <w:r w:rsidRPr="008C0CBF">
        <w:rPr>
          <w:rFonts w:ascii="Arial" w:hAnsi="Arial"/>
          <w:sz w:val="24"/>
        </w:rPr>
        <w:t>Sovente è portato a dare alla sua fede delle manifestazioni che non corrispondono al vero.</w:t>
      </w:r>
      <w:r w:rsidR="00D85277">
        <w:rPr>
          <w:rFonts w:ascii="Arial" w:hAnsi="Arial"/>
          <w:sz w:val="24"/>
        </w:rPr>
        <w:t xml:space="preserve"> </w:t>
      </w:r>
      <w:r w:rsidRPr="008C0CBF">
        <w:rPr>
          <w:rFonts w:ascii="Arial" w:hAnsi="Arial"/>
          <w:sz w:val="24"/>
        </w:rPr>
        <w:t>Tutto ciò che non è pienezza di verità non può in alcun caso essere approvato. Deve essere corretto.</w:t>
      </w:r>
      <w:r w:rsidR="00D85277">
        <w:rPr>
          <w:rFonts w:ascii="Arial" w:hAnsi="Arial"/>
          <w:sz w:val="24"/>
        </w:rPr>
        <w:t xml:space="preserve"> </w:t>
      </w:r>
      <w:r w:rsidRPr="008C0CBF">
        <w:rPr>
          <w:rFonts w:ascii="Arial" w:hAnsi="Arial"/>
          <w:sz w:val="24"/>
        </w:rPr>
        <w:t>Qui viene corretta la tendenza, sempre possibile in seno al popolo di Dio, di attribuire agli angeli qualità divine.</w:t>
      </w:r>
      <w:r w:rsidR="00D85277">
        <w:rPr>
          <w:rFonts w:ascii="Arial" w:hAnsi="Arial"/>
          <w:sz w:val="24"/>
        </w:rPr>
        <w:t xml:space="preserve"> </w:t>
      </w:r>
      <w:r w:rsidRPr="008C0CBF">
        <w:rPr>
          <w:rFonts w:ascii="Arial" w:hAnsi="Arial"/>
          <w:sz w:val="24"/>
        </w:rPr>
        <w:t>L’angelo è creatura di Dio come l’uomo. Da Dio è stato fatto al pari dell’uomo, anche se con natura differente, diversa.</w:t>
      </w:r>
    </w:p>
    <w:p w14:paraId="28173115" w14:textId="14F6C63C" w:rsidR="00D85277" w:rsidRDefault="008C0CBF" w:rsidP="008C0CBF">
      <w:pPr>
        <w:spacing w:after="120"/>
        <w:jc w:val="both"/>
        <w:rPr>
          <w:rFonts w:ascii="Arial" w:hAnsi="Arial"/>
          <w:sz w:val="24"/>
        </w:rPr>
      </w:pPr>
      <w:r w:rsidRPr="00D85277">
        <w:rPr>
          <w:rFonts w:ascii="Arial" w:hAnsi="Arial"/>
          <w:sz w:val="24"/>
        </w:rPr>
        <w:t>Da qui l’affermazione</w:t>
      </w:r>
      <w:r w:rsidRPr="00D85277">
        <w:rPr>
          <w:rFonts w:ascii="Arial" w:hAnsi="Arial"/>
          <w:i/>
          <w:sz w:val="24"/>
        </w:rPr>
        <w:t>: “io sono servo come te e i tuoi fratelli”</w:t>
      </w:r>
      <w:r w:rsidRPr="00D85277">
        <w:rPr>
          <w:rFonts w:ascii="Arial" w:hAnsi="Arial"/>
          <w:sz w:val="24"/>
        </w:rPr>
        <w:t>.</w:t>
      </w:r>
      <w:r w:rsidR="00025C27">
        <w:rPr>
          <w:rFonts w:ascii="Arial" w:hAnsi="Arial"/>
          <w:sz w:val="24"/>
        </w:rPr>
        <w:t xml:space="preserve"> </w:t>
      </w:r>
      <w:r w:rsidRPr="00D85277">
        <w:rPr>
          <w:rFonts w:ascii="Arial" w:hAnsi="Arial"/>
          <w:sz w:val="24"/>
        </w:rPr>
        <w:t>È servo chi custodisce la testimonianza di Gesù.</w:t>
      </w:r>
      <w:r w:rsidR="00D85277" w:rsidRPr="00D85277">
        <w:rPr>
          <w:rFonts w:ascii="Arial" w:hAnsi="Arial"/>
          <w:sz w:val="24"/>
        </w:rPr>
        <w:t xml:space="preserve"> </w:t>
      </w:r>
      <w:r w:rsidRPr="00D85277">
        <w:rPr>
          <w:rFonts w:ascii="Arial" w:hAnsi="Arial"/>
          <w:sz w:val="24"/>
        </w:rPr>
        <w:t>Qual è la testimonianza di Gesù?</w:t>
      </w:r>
      <w:r w:rsidR="00D85277" w:rsidRPr="00D85277">
        <w:rPr>
          <w:rFonts w:ascii="Arial" w:hAnsi="Arial"/>
          <w:sz w:val="24"/>
        </w:rPr>
        <w:t xml:space="preserve"> </w:t>
      </w:r>
      <w:r w:rsidRPr="008C0CBF">
        <w:rPr>
          <w:rFonts w:ascii="Arial" w:hAnsi="Arial"/>
          <w:sz w:val="24"/>
        </w:rPr>
        <w:t>È quella che Lui ha reso al Padre mediante la sua morte e risurrezione, attraverso la sua Parola, per mezzo della sua obbedienza.</w:t>
      </w:r>
      <w:r w:rsidR="00D85277">
        <w:rPr>
          <w:rFonts w:ascii="Arial" w:hAnsi="Arial"/>
          <w:sz w:val="24"/>
        </w:rPr>
        <w:t xml:space="preserve"> </w:t>
      </w:r>
      <w:r w:rsidRPr="008C0CBF">
        <w:rPr>
          <w:rFonts w:ascii="Arial" w:hAnsi="Arial"/>
          <w:sz w:val="24"/>
        </w:rPr>
        <w:t>L’angelo, custodendo la testimonianza di Gesù, la rende presente sempre alla Chiesa, ogni qualvolta ce ne fosse bisogno.</w:t>
      </w:r>
      <w:r w:rsidR="00D85277">
        <w:rPr>
          <w:rFonts w:ascii="Arial" w:hAnsi="Arial"/>
          <w:sz w:val="24"/>
        </w:rPr>
        <w:t xml:space="preserve"> </w:t>
      </w:r>
      <w:r w:rsidRPr="008C0CBF">
        <w:rPr>
          <w:rFonts w:ascii="Arial" w:hAnsi="Arial"/>
          <w:sz w:val="24"/>
        </w:rPr>
        <w:t>Lui la custodisce, ricordandola.</w:t>
      </w:r>
      <w:r w:rsidR="00D85277">
        <w:rPr>
          <w:rFonts w:ascii="Arial" w:hAnsi="Arial"/>
          <w:sz w:val="24"/>
        </w:rPr>
        <w:t xml:space="preserve"> </w:t>
      </w:r>
      <w:r w:rsidRPr="008C0CBF">
        <w:rPr>
          <w:rFonts w:ascii="Arial" w:hAnsi="Arial"/>
          <w:sz w:val="24"/>
        </w:rPr>
        <w:t>Gli uomini, la custodiscono ricordandola, annunziandola, predicandola, vivendola fino alla morte di croce.</w:t>
      </w:r>
      <w:r w:rsidR="00D85277">
        <w:rPr>
          <w:rFonts w:ascii="Arial" w:hAnsi="Arial"/>
          <w:sz w:val="24"/>
        </w:rPr>
        <w:t xml:space="preserve"> </w:t>
      </w:r>
    </w:p>
    <w:p w14:paraId="2F1FA7DA" w14:textId="0E0DC57D" w:rsidR="008C0CBF" w:rsidRPr="008C0CBF" w:rsidRDefault="008C0CBF" w:rsidP="008C0CBF">
      <w:pPr>
        <w:spacing w:after="120"/>
        <w:jc w:val="both"/>
        <w:rPr>
          <w:rFonts w:ascii="Arial" w:hAnsi="Arial"/>
          <w:sz w:val="24"/>
        </w:rPr>
      </w:pPr>
      <w:r w:rsidRPr="00D85277">
        <w:rPr>
          <w:rFonts w:ascii="Arial" w:hAnsi="Arial"/>
          <w:sz w:val="24"/>
        </w:rPr>
        <w:t>Viene ora specificato cos’è la testimonianza di Gesù:</w:t>
      </w:r>
      <w:r w:rsidRPr="00D85277">
        <w:rPr>
          <w:rFonts w:ascii="Arial" w:hAnsi="Arial"/>
          <w:i/>
          <w:sz w:val="24"/>
        </w:rPr>
        <w:t xml:space="preserve"> “la testimonianza di Gesù è lo spirito di profezia”</w:t>
      </w:r>
      <w:r w:rsidRPr="00D85277">
        <w:rPr>
          <w:rFonts w:ascii="Arial" w:hAnsi="Arial"/>
          <w:sz w:val="24"/>
        </w:rPr>
        <w:t>.</w:t>
      </w:r>
      <w:r w:rsidR="00025C27">
        <w:rPr>
          <w:rFonts w:ascii="Arial" w:hAnsi="Arial"/>
          <w:sz w:val="24"/>
        </w:rPr>
        <w:t xml:space="preserve"> </w:t>
      </w:r>
      <w:r w:rsidRPr="00D85277">
        <w:rPr>
          <w:rFonts w:ascii="Arial" w:hAnsi="Arial"/>
          <w:sz w:val="24"/>
        </w:rPr>
        <w:t xml:space="preserve">Ma cosa significa esattamente: </w:t>
      </w:r>
      <w:r w:rsidRPr="00D85277">
        <w:rPr>
          <w:rFonts w:ascii="Arial" w:hAnsi="Arial"/>
          <w:i/>
          <w:sz w:val="24"/>
        </w:rPr>
        <w:t>la testimonianza di Gesù è lo spirito di profezia</w:t>
      </w:r>
      <w:r w:rsidRPr="00D85277">
        <w:rPr>
          <w:rFonts w:ascii="Arial" w:hAnsi="Arial"/>
          <w:sz w:val="24"/>
        </w:rPr>
        <w:t>?</w:t>
      </w:r>
      <w:r w:rsidR="00D85277">
        <w:rPr>
          <w:rFonts w:ascii="Arial" w:hAnsi="Arial"/>
          <w:sz w:val="24"/>
        </w:rPr>
        <w:t xml:space="preserve"> </w:t>
      </w:r>
      <w:r w:rsidRPr="008C0CBF">
        <w:rPr>
          <w:rFonts w:ascii="Arial" w:hAnsi="Arial"/>
          <w:sz w:val="24"/>
        </w:rPr>
        <w:t>Lo spirito di profezia è la rivelazione che Dio fa ad alcuni uomini particolari di conoscere esattamente la sua volontà, la sua Parola, il suo pensiero. Questa rivelazione viene operata per mezzo dello Spirito del Signore, che è appunto Spirito di profezia.</w:t>
      </w:r>
      <w:r w:rsidR="00D85277">
        <w:rPr>
          <w:rFonts w:ascii="Arial" w:hAnsi="Arial"/>
          <w:sz w:val="24"/>
        </w:rPr>
        <w:t xml:space="preserve"> </w:t>
      </w:r>
      <w:r w:rsidRPr="008C0CBF">
        <w:rPr>
          <w:rFonts w:ascii="Arial" w:hAnsi="Arial"/>
          <w:sz w:val="24"/>
        </w:rPr>
        <w:t>Cristo Gesù non ha solamente lo Spirito di profezia. Lui stesso è la rivelazione del Padre. Lui stesso è la manifestazione perfettissima della volontà del Padre.</w:t>
      </w:r>
      <w:r w:rsidR="00D85277">
        <w:rPr>
          <w:rFonts w:ascii="Arial" w:hAnsi="Arial"/>
          <w:sz w:val="24"/>
        </w:rPr>
        <w:t xml:space="preserve"> </w:t>
      </w:r>
      <w:r w:rsidRPr="008C0CBF">
        <w:rPr>
          <w:rFonts w:ascii="Arial" w:hAnsi="Arial"/>
          <w:sz w:val="24"/>
        </w:rPr>
        <w:t>Lo Spirito Santo è stato versato sopra di Lui in modo sovrabbondante. Lui è pienissimamente colmo dello Spirito del Signore.</w:t>
      </w:r>
      <w:r w:rsidR="00D85277">
        <w:rPr>
          <w:rFonts w:ascii="Arial" w:hAnsi="Arial"/>
          <w:sz w:val="24"/>
        </w:rPr>
        <w:t xml:space="preserve"> </w:t>
      </w:r>
      <w:r w:rsidRPr="008C0CBF">
        <w:rPr>
          <w:rFonts w:ascii="Arial" w:hAnsi="Arial"/>
          <w:sz w:val="24"/>
        </w:rPr>
        <w:t xml:space="preserve">In Lui la verità e la volontà del Padre sono date a noi nel loro </w:t>
      </w:r>
      <w:r w:rsidRPr="008C0CBF">
        <w:rPr>
          <w:rFonts w:ascii="Arial" w:hAnsi="Arial"/>
          <w:sz w:val="24"/>
        </w:rPr>
        <w:lastRenderedPageBreak/>
        <w:t>compimento assoluto. Alla rivelazione di Cristo Gesù nulla si deve più aggiungere. Nulla si può levare. Essa è compiutamente perfetta.</w:t>
      </w:r>
    </w:p>
    <w:p w14:paraId="6C31E9A2" w14:textId="61C44B96" w:rsidR="008C0CBF" w:rsidRPr="008C0CBF" w:rsidRDefault="008C0CBF" w:rsidP="008C0CBF">
      <w:pPr>
        <w:spacing w:after="120"/>
        <w:jc w:val="both"/>
        <w:rPr>
          <w:rFonts w:ascii="Arial" w:hAnsi="Arial"/>
          <w:sz w:val="24"/>
        </w:rPr>
      </w:pPr>
      <w:r w:rsidRPr="008C0CBF">
        <w:rPr>
          <w:rFonts w:ascii="Arial" w:hAnsi="Arial"/>
          <w:sz w:val="24"/>
        </w:rPr>
        <w:t>Questa testimonianza deve essere però custodita.</w:t>
      </w:r>
      <w:r w:rsidR="00D85277">
        <w:rPr>
          <w:rFonts w:ascii="Arial" w:hAnsi="Arial"/>
          <w:sz w:val="24"/>
        </w:rPr>
        <w:t xml:space="preserve"> </w:t>
      </w:r>
      <w:r w:rsidRPr="008C0CBF">
        <w:rPr>
          <w:rFonts w:ascii="Arial" w:hAnsi="Arial"/>
          <w:sz w:val="24"/>
        </w:rPr>
        <w:t>Chi deve custodirla? A chi è stata affidata in custodia?</w:t>
      </w:r>
      <w:r w:rsidR="00D85277">
        <w:rPr>
          <w:rFonts w:ascii="Arial" w:hAnsi="Arial"/>
          <w:sz w:val="24"/>
        </w:rPr>
        <w:t xml:space="preserve"> </w:t>
      </w:r>
      <w:r w:rsidRPr="008C0CBF">
        <w:rPr>
          <w:rFonts w:ascii="Arial" w:hAnsi="Arial"/>
          <w:sz w:val="24"/>
        </w:rPr>
        <w:t>Prima di tutto agli Angeli. Sono loro che devono</w:t>
      </w:r>
      <w:r w:rsidR="0023637E">
        <w:rPr>
          <w:rFonts w:ascii="Arial" w:hAnsi="Arial"/>
          <w:sz w:val="24"/>
        </w:rPr>
        <w:t xml:space="preserve"> </w:t>
      </w:r>
      <w:r w:rsidRPr="008C0CBF">
        <w:rPr>
          <w:rFonts w:ascii="Arial" w:hAnsi="Arial"/>
          <w:sz w:val="24"/>
        </w:rPr>
        <w:t>ricordarla, ogni qualvolta perde di lucentezza, di splendore, di completezza, di compiutezza.</w:t>
      </w:r>
      <w:r w:rsidR="00D85277">
        <w:rPr>
          <w:rFonts w:ascii="Arial" w:hAnsi="Arial"/>
          <w:sz w:val="24"/>
        </w:rPr>
        <w:t xml:space="preserve"> </w:t>
      </w:r>
      <w:r w:rsidRPr="008C0CBF">
        <w:rPr>
          <w:rFonts w:ascii="Arial" w:hAnsi="Arial"/>
          <w:sz w:val="24"/>
        </w:rPr>
        <w:t>Anche questo è un ministero che è stato loro affidato.</w:t>
      </w:r>
      <w:r w:rsidR="00D85277">
        <w:rPr>
          <w:rFonts w:ascii="Arial" w:hAnsi="Arial"/>
          <w:sz w:val="24"/>
        </w:rPr>
        <w:t xml:space="preserve"> </w:t>
      </w:r>
      <w:r w:rsidRPr="008C0CBF">
        <w:rPr>
          <w:rFonts w:ascii="Arial" w:hAnsi="Arial"/>
          <w:sz w:val="24"/>
        </w:rPr>
        <w:t>La testimonianza di Cristo Gesù, lo spirito di profezia, è stato anche consegnato alla Chiesa.</w:t>
      </w:r>
      <w:r w:rsidR="00D85277">
        <w:rPr>
          <w:rFonts w:ascii="Arial" w:hAnsi="Arial"/>
          <w:sz w:val="24"/>
        </w:rPr>
        <w:t xml:space="preserve"> </w:t>
      </w:r>
      <w:r w:rsidRPr="008C0CBF">
        <w:rPr>
          <w:rFonts w:ascii="Arial" w:hAnsi="Arial"/>
          <w:sz w:val="24"/>
        </w:rPr>
        <w:t>In essa ogni membro deve custodire la profezia di Cristo, la sua Parola, la sua Verità, il suo insegnamento, i suoi doni di grazia.</w:t>
      </w:r>
      <w:r w:rsidR="00D85277">
        <w:rPr>
          <w:rFonts w:ascii="Arial" w:hAnsi="Arial"/>
          <w:sz w:val="24"/>
        </w:rPr>
        <w:t xml:space="preserve"> </w:t>
      </w:r>
      <w:r w:rsidRPr="008C0CBF">
        <w:rPr>
          <w:rFonts w:ascii="Arial" w:hAnsi="Arial"/>
          <w:sz w:val="24"/>
        </w:rPr>
        <w:t>Come deve custodirli?</w:t>
      </w:r>
      <w:r w:rsidR="00D85277">
        <w:rPr>
          <w:rFonts w:ascii="Arial" w:hAnsi="Arial"/>
          <w:sz w:val="24"/>
        </w:rPr>
        <w:t xml:space="preserve"> </w:t>
      </w:r>
      <w:r w:rsidRPr="008C0CBF">
        <w:rPr>
          <w:rFonts w:ascii="Arial" w:hAnsi="Arial"/>
          <w:sz w:val="24"/>
        </w:rPr>
        <w:t>Versando sopra di essi il proprio sangue, custodendoli a prezzo della sua vita.</w:t>
      </w:r>
    </w:p>
    <w:p w14:paraId="72DF5A0A" w14:textId="4DC41DEC" w:rsidR="008C0CBF" w:rsidRPr="008C0CBF" w:rsidRDefault="008C0CBF" w:rsidP="008C0CBF">
      <w:pPr>
        <w:spacing w:after="120"/>
        <w:jc w:val="both"/>
        <w:rPr>
          <w:rFonts w:ascii="Arial" w:hAnsi="Arial"/>
          <w:sz w:val="24"/>
        </w:rPr>
      </w:pPr>
      <w:r w:rsidRPr="008C0CBF">
        <w:rPr>
          <w:rFonts w:ascii="Arial" w:hAnsi="Arial"/>
          <w:sz w:val="24"/>
        </w:rPr>
        <w:t>Versando il suo sangue sulla testimonianza di Cristo Gesù, il discepolo la rende forte, perfetta, capace di raggiungere altri uomini. La rende feconda di nuove conversioni e di nuovi martiri.</w:t>
      </w:r>
      <w:r w:rsidR="00D85277">
        <w:rPr>
          <w:rFonts w:ascii="Arial" w:hAnsi="Arial"/>
          <w:sz w:val="24"/>
        </w:rPr>
        <w:t xml:space="preserve"> </w:t>
      </w:r>
      <w:r w:rsidRPr="008C0CBF">
        <w:rPr>
          <w:rFonts w:ascii="Arial" w:hAnsi="Arial"/>
          <w:sz w:val="24"/>
        </w:rPr>
        <w:t>Il martirio è la via migliore di tutte per conservare la testimonianza di Gesù.</w:t>
      </w:r>
      <w:r w:rsidR="00D85277">
        <w:rPr>
          <w:rFonts w:ascii="Arial" w:hAnsi="Arial"/>
          <w:sz w:val="24"/>
        </w:rPr>
        <w:t xml:space="preserve"> </w:t>
      </w:r>
      <w:r w:rsidRPr="008C0CBF">
        <w:rPr>
          <w:rFonts w:ascii="Arial" w:hAnsi="Arial"/>
          <w:sz w:val="24"/>
        </w:rPr>
        <w:t>È la via migliore di tutte, perché essa viene sigillata con il dono del proprio sangue. Nel proprio sangue viene vivificata, rafforzata, completata, aggiornata, presentata al mondo in</w:t>
      </w:r>
      <w:r w:rsidR="0023637E">
        <w:rPr>
          <w:rFonts w:ascii="Arial" w:hAnsi="Arial"/>
          <w:sz w:val="24"/>
        </w:rPr>
        <w:t xml:space="preserve"> </w:t>
      </w:r>
      <w:r w:rsidRPr="008C0CBF">
        <w:rPr>
          <w:rFonts w:ascii="Arial" w:hAnsi="Arial"/>
          <w:sz w:val="24"/>
        </w:rPr>
        <w:t>tutto il suo splendore di salvezza.</w:t>
      </w:r>
      <w:r w:rsidR="00025C27">
        <w:rPr>
          <w:rFonts w:ascii="Arial" w:hAnsi="Arial"/>
          <w:sz w:val="24"/>
        </w:rPr>
        <w:t xml:space="preserve"> </w:t>
      </w:r>
      <w:r w:rsidRPr="008C0CBF">
        <w:rPr>
          <w:rFonts w:ascii="Arial" w:hAnsi="Arial"/>
          <w:sz w:val="24"/>
        </w:rPr>
        <w:t>Il martirio è la via migliore di tutte perché questa via fa sì che lo Sposo e la sposa, l‘Agnello e gli agnelli formino un solo sacrificio, una sola redenzione, una sola salvezza.</w:t>
      </w:r>
      <w:r w:rsidR="00D85277">
        <w:rPr>
          <w:rFonts w:ascii="Arial" w:hAnsi="Arial"/>
          <w:sz w:val="24"/>
        </w:rPr>
        <w:t xml:space="preserve"> </w:t>
      </w:r>
      <w:r w:rsidRPr="008C0CBF">
        <w:rPr>
          <w:rFonts w:ascii="Arial" w:hAnsi="Arial"/>
          <w:sz w:val="24"/>
        </w:rPr>
        <w:t>Chi vuole custodire la testimonianza di Cristo Gesù, il suo spirito di profezia sa ora cosa fare: non deve temere di esporre la sua vita alla morte. Deve in tutto imitare Cristo Gesù: consegnarsi volontariamente alla morte per la salvezza del mondo intero. Lo si è detto: Dio non toglie più alcuna vita per la salvezza dei suoi figli. Chiede la vita ai suoi figli per la salvezza di quanti ancora non sono suoi figli, perché non sono ancora una cosa sola con Cristo e in Cristo Gesù. È su questo mistero che dovrà sempre verificarsi nel cristiano in ogni scelta della sua vita.</w:t>
      </w:r>
    </w:p>
    <w:p w14:paraId="7D8E28D7" w14:textId="77777777" w:rsidR="008C0CBF" w:rsidRPr="008C0CBF" w:rsidRDefault="008C0CBF" w:rsidP="008C0CBF">
      <w:pPr>
        <w:spacing w:after="120"/>
        <w:jc w:val="both"/>
        <w:rPr>
          <w:rFonts w:ascii="Arial" w:hAnsi="Arial"/>
          <w:sz w:val="24"/>
        </w:rPr>
      </w:pPr>
    </w:p>
    <w:p w14:paraId="51C1C002" w14:textId="77777777" w:rsidR="008C0CBF" w:rsidRPr="008C0CBF" w:rsidRDefault="008C0CBF" w:rsidP="0045556F">
      <w:pPr>
        <w:pStyle w:val="Corpotesto"/>
      </w:pPr>
      <w:bookmarkStart w:id="206" w:name="_Toc62147088"/>
      <w:r w:rsidRPr="008C0CBF">
        <w:t>La Vittoria di Cristo</w:t>
      </w:r>
      <w:bookmarkEnd w:id="206"/>
    </w:p>
    <w:p w14:paraId="5EC91635" w14:textId="46377403"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[11</w:t>
      </w:r>
      <w:r w:rsidR="00FD248D">
        <w:rPr>
          <w:rFonts w:ascii="Arial" w:hAnsi="Arial"/>
          <w:b/>
          <w:sz w:val="24"/>
        </w:rPr>
        <w:t xml:space="preserve">] </w:t>
      </w:r>
      <w:r w:rsidRPr="008C0CBF">
        <w:rPr>
          <w:rFonts w:ascii="Arial" w:hAnsi="Arial"/>
          <w:b/>
          <w:sz w:val="24"/>
        </w:rPr>
        <w:t xml:space="preserve">Poi vidi il cielo aperto, ed ecco un cavallo bianco; colui che lo cavalcava si chiamava “Fedele” e “Verace”: egli giudica e combatte con giustizia. </w:t>
      </w:r>
    </w:p>
    <w:p w14:paraId="6149F86B" w14:textId="1EFDFB89" w:rsidR="008C0CBF" w:rsidRPr="008C0CBF" w:rsidRDefault="008C0CBF" w:rsidP="008C0CBF">
      <w:pPr>
        <w:spacing w:after="120"/>
        <w:jc w:val="both"/>
        <w:rPr>
          <w:rFonts w:ascii="Arial" w:hAnsi="Arial"/>
          <w:sz w:val="24"/>
        </w:rPr>
      </w:pPr>
      <w:r w:rsidRPr="00D85277">
        <w:rPr>
          <w:rFonts w:ascii="Arial" w:hAnsi="Arial"/>
          <w:sz w:val="24"/>
        </w:rPr>
        <w:t>Viene ora nuovamente introdotto Cristo. Lui è stato sempre presente come l’Agnello capace di sciogliere i sette sigilli.</w:t>
      </w:r>
      <w:r w:rsidR="00D85277" w:rsidRPr="00D85277">
        <w:rPr>
          <w:rFonts w:ascii="Arial" w:hAnsi="Arial"/>
          <w:sz w:val="24"/>
        </w:rPr>
        <w:t xml:space="preserve"> </w:t>
      </w:r>
      <w:r w:rsidRPr="00D85277">
        <w:rPr>
          <w:rFonts w:ascii="Arial" w:hAnsi="Arial"/>
          <w:sz w:val="24"/>
        </w:rPr>
        <w:t>I sette sigilli sono stati sciolti tutti. Il mistero della storia è svelato.</w:t>
      </w:r>
      <w:r w:rsidR="00D85277" w:rsidRPr="00D85277">
        <w:rPr>
          <w:rFonts w:ascii="Arial" w:hAnsi="Arial"/>
          <w:sz w:val="24"/>
        </w:rPr>
        <w:t xml:space="preserve"> </w:t>
      </w:r>
      <w:r w:rsidRPr="00D85277">
        <w:rPr>
          <w:rFonts w:ascii="Arial" w:hAnsi="Arial"/>
          <w:sz w:val="24"/>
        </w:rPr>
        <w:t>Ora Cristo compare nuovamente al centro della storia.</w:t>
      </w:r>
      <w:r w:rsidR="00D85277" w:rsidRPr="00D85277">
        <w:rPr>
          <w:rFonts w:ascii="Arial" w:hAnsi="Arial"/>
          <w:sz w:val="24"/>
        </w:rPr>
        <w:t xml:space="preserve"> </w:t>
      </w:r>
      <w:r w:rsidRPr="00D85277">
        <w:rPr>
          <w:rFonts w:ascii="Arial" w:hAnsi="Arial"/>
          <w:sz w:val="24"/>
        </w:rPr>
        <w:t>Egli cavalca un cavallo bianco: segno di vittoria perenne. Lo abbiamo già considerato: Egli è Colui che vince per vincere ancora. Lui è il solo Vittorioso. Chi è con Lui vince. Chi non è con Lui perde. Chi è con Lui vive, chi non è con Lui muore.</w:t>
      </w:r>
      <w:r w:rsidR="00D85277" w:rsidRPr="00D85277">
        <w:rPr>
          <w:rFonts w:ascii="Arial" w:hAnsi="Arial"/>
          <w:sz w:val="24"/>
        </w:rPr>
        <w:t xml:space="preserve"> </w:t>
      </w:r>
      <w:r w:rsidRPr="00D85277">
        <w:rPr>
          <w:rFonts w:ascii="Arial" w:hAnsi="Arial"/>
          <w:sz w:val="24"/>
        </w:rPr>
        <w:t xml:space="preserve">Cristo Gesù viene ora presentato con due nomi già a noi conosciuti: </w:t>
      </w:r>
      <w:r w:rsidRPr="00D85277">
        <w:rPr>
          <w:rFonts w:ascii="Arial" w:hAnsi="Arial"/>
          <w:i/>
          <w:sz w:val="24"/>
        </w:rPr>
        <w:t>“Fedele” e “Verace”.</w:t>
      </w:r>
      <w:r w:rsidR="00025C27">
        <w:rPr>
          <w:rFonts w:ascii="Arial" w:hAnsi="Arial"/>
          <w:sz w:val="24"/>
        </w:rPr>
        <w:t xml:space="preserve"> </w:t>
      </w:r>
      <w:r w:rsidRPr="00D85277">
        <w:rPr>
          <w:rFonts w:ascii="Arial" w:hAnsi="Arial"/>
          <w:sz w:val="24"/>
        </w:rPr>
        <w:t xml:space="preserve">È </w:t>
      </w:r>
      <w:r w:rsidRPr="00D85277">
        <w:rPr>
          <w:rFonts w:ascii="Arial" w:hAnsi="Arial"/>
          <w:i/>
          <w:sz w:val="24"/>
        </w:rPr>
        <w:t>“Fedele”</w:t>
      </w:r>
      <w:r w:rsidRPr="00D85277">
        <w:rPr>
          <w:rFonts w:ascii="Arial" w:hAnsi="Arial"/>
          <w:sz w:val="24"/>
        </w:rPr>
        <w:t>, perché ha compiuto la volontà del Padre in ogni sua manifestazione, pensiero, parola. Tutto Egli ha fatto per il Padre. Il Padre è stato l’unico Signore della sua vita.</w:t>
      </w:r>
      <w:r w:rsidR="00D85277" w:rsidRPr="00D85277">
        <w:rPr>
          <w:rFonts w:ascii="Arial" w:hAnsi="Arial"/>
          <w:sz w:val="24"/>
        </w:rPr>
        <w:t xml:space="preserve"> </w:t>
      </w:r>
      <w:r w:rsidRPr="00D85277">
        <w:rPr>
          <w:rFonts w:ascii="Arial" w:hAnsi="Arial"/>
          <w:sz w:val="24"/>
        </w:rPr>
        <w:t xml:space="preserve">È </w:t>
      </w:r>
      <w:r w:rsidRPr="00D85277">
        <w:rPr>
          <w:rFonts w:ascii="Arial" w:hAnsi="Arial"/>
          <w:i/>
          <w:sz w:val="24"/>
        </w:rPr>
        <w:t>“Verace”</w:t>
      </w:r>
      <w:r w:rsidRPr="00D85277">
        <w:rPr>
          <w:rFonts w:ascii="Arial" w:hAnsi="Arial"/>
          <w:sz w:val="24"/>
        </w:rPr>
        <w:t>, perché Lui è la verità di Dio sulla nostra terra e nel cielo. Chi vuole conoscere il Padre lo può conoscere solo attraverso di Lui.</w:t>
      </w:r>
      <w:r w:rsidR="00D85277">
        <w:rPr>
          <w:rFonts w:ascii="Arial" w:hAnsi="Arial"/>
          <w:sz w:val="24"/>
        </w:rPr>
        <w:t xml:space="preserve"> </w:t>
      </w:r>
      <w:r w:rsidRPr="008C0CBF">
        <w:rPr>
          <w:rFonts w:ascii="Arial" w:hAnsi="Arial"/>
          <w:sz w:val="24"/>
        </w:rPr>
        <w:t>La sua vita sulla terra è la vera, giusta, santa manifestazione della verità di Dio.</w:t>
      </w:r>
      <w:r w:rsidR="00D85277">
        <w:rPr>
          <w:rFonts w:ascii="Arial" w:hAnsi="Arial"/>
          <w:sz w:val="24"/>
        </w:rPr>
        <w:t xml:space="preserve"> </w:t>
      </w:r>
      <w:r w:rsidRPr="008C0CBF">
        <w:rPr>
          <w:rFonts w:ascii="Arial" w:hAnsi="Arial"/>
          <w:sz w:val="24"/>
        </w:rPr>
        <w:t xml:space="preserve">Fuori di Cristo Gesù non c’è alcuna manifestazione </w:t>
      </w:r>
      <w:r w:rsidRPr="008C0CBF">
        <w:rPr>
          <w:rFonts w:ascii="Arial" w:hAnsi="Arial"/>
          <w:b/>
          <w:i/>
          <w:sz w:val="24"/>
        </w:rPr>
        <w:t>“verace”</w:t>
      </w:r>
      <w:r w:rsidRPr="008C0CBF">
        <w:rPr>
          <w:rFonts w:ascii="Arial" w:hAnsi="Arial"/>
          <w:sz w:val="24"/>
        </w:rPr>
        <w:t xml:space="preserve"> di Dio. Tutte le manifestazioni fuori di Cristo sono contaminate, non pure, non sante, non perfette, non compiute, non giuste, non buone.</w:t>
      </w:r>
    </w:p>
    <w:p w14:paraId="47D36D77" w14:textId="218D763B" w:rsidR="008C0CBF" w:rsidRPr="008C0CBF" w:rsidRDefault="008C0CBF" w:rsidP="008C0CBF">
      <w:pPr>
        <w:spacing w:after="120"/>
        <w:jc w:val="both"/>
        <w:rPr>
          <w:rFonts w:ascii="Arial" w:hAnsi="Arial"/>
          <w:sz w:val="24"/>
        </w:rPr>
      </w:pPr>
      <w:r w:rsidRPr="008C0CBF">
        <w:rPr>
          <w:rFonts w:ascii="Arial" w:hAnsi="Arial"/>
          <w:sz w:val="24"/>
        </w:rPr>
        <w:lastRenderedPageBreak/>
        <w:t>Ci sono in queste manifestazioni molte cose che vengono dalla carne dell’uomo, non vengono dallo Spirito di Profezia.</w:t>
      </w:r>
      <w:r w:rsidR="00D85277">
        <w:rPr>
          <w:rFonts w:ascii="Arial" w:hAnsi="Arial"/>
          <w:sz w:val="24"/>
        </w:rPr>
        <w:t xml:space="preserve"> </w:t>
      </w:r>
      <w:r w:rsidRPr="008C0CBF">
        <w:rPr>
          <w:rFonts w:ascii="Arial" w:hAnsi="Arial"/>
          <w:sz w:val="24"/>
        </w:rPr>
        <w:t>La pienezza, la completezza, la perfezione, la compiutezza dello Spirito di profezia è Cristo Gesù.</w:t>
      </w:r>
    </w:p>
    <w:p w14:paraId="1CB056C4" w14:textId="2DA3E98F" w:rsidR="008C0CBF" w:rsidRPr="008C0CBF" w:rsidRDefault="008C0CBF" w:rsidP="008C0CBF">
      <w:pPr>
        <w:spacing w:after="120"/>
        <w:jc w:val="both"/>
        <w:rPr>
          <w:rFonts w:ascii="Arial" w:hAnsi="Arial"/>
          <w:sz w:val="24"/>
        </w:rPr>
      </w:pPr>
      <w:r w:rsidRPr="00D85277">
        <w:rPr>
          <w:rFonts w:ascii="Arial" w:hAnsi="Arial"/>
          <w:sz w:val="24"/>
        </w:rPr>
        <w:t xml:space="preserve">Cristo Gesù è ora manifestato, rivelato come Colui che </w:t>
      </w:r>
      <w:r w:rsidRPr="00D85277">
        <w:rPr>
          <w:rFonts w:ascii="Arial" w:hAnsi="Arial"/>
          <w:i/>
          <w:sz w:val="24"/>
        </w:rPr>
        <w:t>“giudica e combatte con giustizia”</w:t>
      </w:r>
      <w:r w:rsidRPr="00D85277">
        <w:rPr>
          <w:rFonts w:ascii="Arial" w:hAnsi="Arial"/>
          <w:sz w:val="24"/>
        </w:rPr>
        <w:t>.</w:t>
      </w:r>
      <w:r w:rsidR="00D85277">
        <w:rPr>
          <w:rFonts w:ascii="Arial" w:hAnsi="Arial"/>
          <w:sz w:val="24"/>
        </w:rPr>
        <w:t xml:space="preserve"> </w:t>
      </w:r>
      <w:r w:rsidRPr="008C0CBF">
        <w:rPr>
          <w:rFonts w:ascii="Arial" w:hAnsi="Arial"/>
          <w:sz w:val="24"/>
        </w:rPr>
        <w:t>La giustizia di Cristo Gesù è la verità del Padre, la sua grazia, la sua misericordia, il suo amore.</w:t>
      </w:r>
      <w:r w:rsidR="00D85277">
        <w:rPr>
          <w:rFonts w:ascii="Arial" w:hAnsi="Arial"/>
          <w:sz w:val="24"/>
        </w:rPr>
        <w:t xml:space="preserve"> </w:t>
      </w:r>
      <w:r w:rsidRPr="008C0CBF">
        <w:rPr>
          <w:rFonts w:ascii="Arial" w:hAnsi="Arial"/>
          <w:sz w:val="24"/>
        </w:rPr>
        <w:t>Egli giudica con giustizia perché vede ogni uomo secondo gli occhi del Padre e il Padre vede in un solo modo: se si è o non si è nella sua volontà.</w:t>
      </w:r>
      <w:r w:rsidR="00D85277">
        <w:rPr>
          <w:rFonts w:ascii="Arial" w:hAnsi="Arial"/>
          <w:sz w:val="24"/>
        </w:rPr>
        <w:t xml:space="preserve"> </w:t>
      </w:r>
      <w:r w:rsidRPr="008C0CBF">
        <w:rPr>
          <w:rFonts w:ascii="Arial" w:hAnsi="Arial"/>
          <w:sz w:val="24"/>
        </w:rPr>
        <w:t>Cristo vede chi è nella volontà del Padre da chi non lo è.</w:t>
      </w:r>
      <w:r w:rsidR="00D85277">
        <w:rPr>
          <w:rFonts w:ascii="Arial" w:hAnsi="Arial"/>
          <w:sz w:val="24"/>
        </w:rPr>
        <w:t xml:space="preserve"> </w:t>
      </w:r>
      <w:r w:rsidRPr="008C0CBF">
        <w:rPr>
          <w:rFonts w:ascii="Arial" w:hAnsi="Arial"/>
          <w:sz w:val="24"/>
        </w:rPr>
        <w:t>Cristo Gesù combatte con giustizia, perché combatte per la giustizia, combatte per portare ogni uomo nella volontà del Padre.</w:t>
      </w:r>
      <w:r w:rsidR="00D85277">
        <w:rPr>
          <w:rFonts w:ascii="Arial" w:hAnsi="Arial"/>
          <w:sz w:val="24"/>
        </w:rPr>
        <w:t xml:space="preserve"> </w:t>
      </w:r>
      <w:r w:rsidRPr="008C0CBF">
        <w:rPr>
          <w:rFonts w:ascii="Arial" w:hAnsi="Arial"/>
          <w:sz w:val="24"/>
        </w:rPr>
        <w:t>Questo è stato, questo è il combattimento di Cristo Gesù, deve essere anche l’unico combattimento di ogni cristiano.</w:t>
      </w:r>
      <w:r w:rsidR="00D85277">
        <w:rPr>
          <w:rFonts w:ascii="Arial" w:hAnsi="Arial"/>
          <w:sz w:val="24"/>
        </w:rPr>
        <w:t xml:space="preserve"> </w:t>
      </w:r>
      <w:r w:rsidRPr="008C0CBF">
        <w:rPr>
          <w:rFonts w:ascii="Arial" w:hAnsi="Arial"/>
          <w:sz w:val="24"/>
        </w:rPr>
        <w:t>Combatte con giustizia, chi combatte con verità</w:t>
      </w:r>
      <w:r w:rsidR="00D85277">
        <w:rPr>
          <w:rFonts w:ascii="Arial" w:hAnsi="Arial"/>
          <w:sz w:val="24"/>
        </w:rPr>
        <w:t xml:space="preserve"> </w:t>
      </w:r>
      <w:r w:rsidRPr="008C0CBF">
        <w:rPr>
          <w:rFonts w:ascii="Arial" w:hAnsi="Arial"/>
          <w:sz w:val="24"/>
        </w:rPr>
        <w:t>e</w:t>
      </w:r>
      <w:r w:rsidR="00D85277">
        <w:rPr>
          <w:rFonts w:ascii="Arial" w:hAnsi="Arial"/>
          <w:sz w:val="24"/>
        </w:rPr>
        <w:t xml:space="preserve"> </w:t>
      </w:r>
      <w:r w:rsidRPr="008C0CBF">
        <w:rPr>
          <w:rFonts w:ascii="Arial" w:hAnsi="Arial"/>
          <w:sz w:val="24"/>
        </w:rPr>
        <w:t xml:space="preserve">per la verità. </w:t>
      </w:r>
    </w:p>
    <w:p w14:paraId="025EBA97" w14:textId="01D1C27E" w:rsidR="008C0CBF" w:rsidRPr="008C0CBF" w:rsidRDefault="008C0CBF" w:rsidP="008C0CBF">
      <w:pPr>
        <w:spacing w:after="120"/>
        <w:jc w:val="both"/>
        <w:rPr>
          <w:rFonts w:ascii="Arial" w:hAnsi="Arial"/>
          <w:sz w:val="24"/>
        </w:rPr>
      </w:pPr>
      <w:r w:rsidRPr="008C0CBF">
        <w:rPr>
          <w:rFonts w:ascii="Arial" w:hAnsi="Arial"/>
          <w:sz w:val="24"/>
        </w:rPr>
        <w:t>Co</w:t>
      </w:r>
      <w:r w:rsidR="00D85277">
        <w:rPr>
          <w:rFonts w:ascii="Arial" w:hAnsi="Arial"/>
          <w:sz w:val="24"/>
        </w:rPr>
        <w:t>mb</w:t>
      </w:r>
      <w:r w:rsidRPr="008C0CBF">
        <w:rPr>
          <w:rFonts w:ascii="Arial" w:hAnsi="Arial"/>
          <w:sz w:val="24"/>
        </w:rPr>
        <w:t>atte con giustizia chi combatte dalla verità, nella verità per donare la verità ad ogni uomo.</w:t>
      </w:r>
      <w:r w:rsidR="00D85277">
        <w:rPr>
          <w:rFonts w:ascii="Arial" w:hAnsi="Arial"/>
          <w:sz w:val="24"/>
        </w:rPr>
        <w:t xml:space="preserve"> </w:t>
      </w:r>
      <w:r w:rsidRPr="008C0CBF">
        <w:rPr>
          <w:rFonts w:ascii="Arial" w:hAnsi="Arial"/>
          <w:sz w:val="24"/>
        </w:rPr>
        <w:t>La verità è anche l’esclusione dal regno eterno di Dio.</w:t>
      </w:r>
      <w:r w:rsidR="00D85277">
        <w:rPr>
          <w:rFonts w:ascii="Arial" w:hAnsi="Arial"/>
          <w:sz w:val="24"/>
        </w:rPr>
        <w:t xml:space="preserve"> </w:t>
      </w:r>
      <w:r w:rsidRPr="008C0CBF">
        <w:rPr>
          <w:rFonts w:ascii="Arial" w:hAnsi="Arial"/>
          <w:sz w:val="24"/>
        </w:rPr>
        <w:t>Anche questa esclusione è un giudizio e un combattimento con giustizia.</w:t>
      </w:r>
      <w:r w:rsidR="00D85277">
        <w:rPr>
          <w:rFonts w:ascii="Arial" w:hAnsi="Arial"/>
          <w:sz w:val="24"/>
        </w:rPr>
        <w:t xml:space="preserve"> </w:t>
      </w:r>
      <w:r w:rsidRPr="008C0CBF">
        <w:rPr>
          <w:rFonts w:ascii="Arial" w:hAnsi="Arial"/>
          <w:sz w:val="24"/>
        </w:rPr>
        <w:t>La giustizia di Cristo è la verità e chi si esclude dalla verità dalla verità verrà escluso per tutta l’eternità.</w:t>
      </w:r>
      <w:r w:rsidR="00D85277">
        <w:rPr>
          <w:rFonts w:ascii="Arial" w:hAnsi="Arial"/>
          <w:sz w:val="24"/>
        </w:rPr>
        <w:t xml:space="preserve"> </w:t>
      </w:r>
      <w:r w:rsidRPr="008C0CBF">
        <w:rPr>
          <w:rFonts w:ascii="Arial" w:hAnsi="Arial"/>
          <w:sz w:val="24"/>
        </w:rPr>
        <w:t>Questa giustizia manca oggi a molti uomini che si dicono di essere di Cristo Gesù.</w:t>
      </w:r>
      <w:r w:rsidR="00D85277">
        <w:rPr>
          <w:rFonts w:ascii="Arial" w:hAnsi="Arial"/>
          <w:sz w:val="24"/>
        </w:rPr>
        <w:t xml:space="preserve"> </w:t>
      </w:r>
      <w:r w:rsidRPr="008C0CBF">
        <w:rPr>
          <w:rFonts w:ascii="Arial" w:hAnsi="Arial"/>
          <w:sz w:val="24"/>
        </w:rPr>
        <w:t>Chi non giudica e non combatte con giustizia non può essere di Cristo Gesù. Chi combatte e giudica con ingiustizia non appartiene al Signore di ogni giustizia, di ogni verità, al Signore che è la giustizia e la verità di ogni uomo.</w:t>
      </w:r>
      <w:r w:rsidR="00025C27">
        <w:rPr>
          <w:rFonts w:ascii="Arial" w:hAnsi="Arial"/>
          <w:sz w:val="24"/>
        </w:rPr>
        <w:t xml:space="preserve"> </w:t>
      </w:r>
      <w:r w:rsidRPr="008C0CBF">
        <w:rPr>
          <w:rFonts w:ascii="Arial" w:hAnsi="Arial"/>
          <w:sz w:val="24"/>
        </w:rPr>
        <w:t xml:space="preserve">Cristo ora appare anche per separare chi appartiene alla giustizia da chi non appartiene perché ha scelto di essere dell’ingiustizia per sempre. </w:t>
      </w:r>
    </w:p>
    <w:p w14:paraId="0728D806" w14:textId="06B4A98D"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[12</w:t>
      </w:r>
      <w:r w:rsidR="00FD248D">
        <w:rPr>
          <w:rFonts w:ascii="Arial" w:hAnsi="Arial"/>
          <w:b/>
          <w:sz w:val="24"/>
        </w:rPr>
        <w:t xml:space="preserve">] </w:t>
      </w:r>
      <w:r w:rsidRPr="008C0CBF">
        <w:rPr>
          <w:rFonts w:ascii="Arial" w:hAnsi="Arial"/>
          <w:b/>
          <w:sz w:val="24"/>
        </w:rPr>
        <w:t xml:space="preserve">I suoi occhi sono come una fiamma di fuoco, ha sul suo capo molti diademi; porta scritto un nome che nessuno conosce all'infuori di lui. </w:t>
      </w:r>
    </w:p>
    <w:p w14:paraId="4C75C654" w14:textId="2F258A14" w:rsidR="008C0CBF" w:rsidRPr="008C0CBF" w:rsidRDefault="008C0CBF" w:rsidP="008C0CBF">
      <w:pPr>
        <w:spacing w:after="120"/>
        <w:jc w:val="both"/>
        <w:rPr>
          <w:rFonts w:ascii="Arial" w:hAnsi="Arial"/>
          <w:sz w:val="24"/>
        </w:rPr>
      </w:pPr>
      <w:r w:rsidRPr="008C0CBF">
        <w:rPr>
          <w:rFonts w:ascii="Arial" w:hAnsi="Arial"/>
          <w:sz w:val="24"/>
        </w:rPr>
        <w:t>Il fuoco incendia, brucia, ma anche purifica, santifica.</w:t>
      </w:r>
      <w:r w:rsidR="00D85277">
        <w:rPr>
          <w:rFonts w:ascii="Arial" w:hAnsi="Arial"/>
          <w:sz w:val="24"/>
        </w:rPr>
        <w:t xml:space="preserve"> </w:t>
      </w:r>
      <w:r w:rsidRPr="008C0CBF">
        <w:rPr>
          <w:rFonts w:ascii="Arial" w:hAnsi="Arial"/>
          <w:sz w:val="24"/>
        </w:rPr>
        <w:t>Gli occhi di Cristo Gesù sono come una fiamma di fuoco, perché con essi egli deve giudicare il mondo.</w:t>
      </w:r>
      <w:r w:rsidR="00D85277">
        <w:rPr>
          <w:rFonts w:ascii="Arial" w:hAnsi="Arial"/>
          <w:sz w:val="24"/>
        </w:rPr>
        <w:t xml:space="preserve"> </w:t>
      </w:r>
      <w:r w:rsidRPr="008C0CBF">
        <w:rPr>
          <w:rFonts w:ascii="Arial" w:hAnsi="Arial"/>
          <w:sz w:val="24"/>
        </w:rPr>
        <w:t>Con essi deve bruciare dal suo regno ogni forma di male e di iniquità.</w:t>
      </w:r>
      <w:r w:rsidR="00025C27">
        <w:rPr>
          <w:rFonts w:ascii="Arial" w:hAnsi="Arial"/>
          <w:sz w:val="24"/>
        </w:rPr>
        <w:t xml:space="preserve"> </w:t>
      </w:r>
      <w:r w:rsidRPr="008C0CBF">
        <w:rPr>
          <w:rFonts w:ascii="Arial" w:hAnsi="Arial"/>
          <w:sz w:val="24"/>
        </w:rPr>
        <w:t>Ma anche deve purificare e santificare gli eletti perché vivano eternamente nella sua santità e nella sua perfezione.</w:t>
      </w:r>
      <w:r w:rsidR="00D85277">
        <w:rPr>
          <w:rFonts w:ascii="Arial" w:hAnsi="Arial"/>
          <w:sz w:val="24"/>
        </w:rPr>
        <w:t xml:space="preserve"> </w:t>
      </w:r>
      <w:r w:rsidRPr="008C0CBF">
        <w:rPr>
          <w:rFonts w:ascii="Arial" w:hAnsi="Arial"/>
          <w:sz w:val="24"/>
        </w:rPr>
        <w:t>Gli occhi di fuoco sono solo di Dio. Cristo Gesù ha gli stessi occhi di Dio. Egli è Dio, è il Dio che deve giudicare ogni uomo. A questo servono i suoi occhi di fuoco.</w:t>
      </w:r>
      <w:r w:rsidR="00D85277">
        <w:rPr>
          <w:rFonts w:ascii="Arial" w:hAnsi="Arial"/>
          <w:sz w:val="24"/>
        </w:rPr>
        <w:t xml:space="preserve"> </w:t>
      </w:r>
      <w:r w:rsidRPr="008C0CBF">
        <w:rPr>
          <w:rFonts w:ascii="Arial" w:hAnsi="Arial"/>
          <w:sz w:val="24"/>
        </w:rPr>
        <w:t xml:space="preserve">Con gli occhi di fuoco egli illumina ogni azione degli uomini e tutto diviene nudo e scoperto dinanzi ad essi. </w:t>
      </w:r>
    </w:p>
    <w:p w14:paraId="63855718" w14:textId="5DA5C23C" w:rsidR="008C0CBF" w:rsidRPr="008C0CBF" w:rsidRDefault="008C0CBF" w:rsidP="008C0CBF">
      <w:pPr>
        <w:spacing w:after="120"/>
        <w:jc w:val="both"/>
        <w:rPr>
          <w:rFonts w:ascii="Arial" w:hAnsi="Arial"/>
          <w:sz w:val="24"/>
        </w:rPr>
      </w:pPr>
      <w:r w:rsidRPr="008C0CBF">
        <w:rPr>
          <w:rFonts w:ascii="Arial" w:hAnsi="Arial"/>
          <w:sz w:val="24"/>
        </w:rPr>
        <w:t>Dinanzi agli occhi di fuoco tutto sarà un giorno svelato. Nulla potrà rimanere nascosto.</w:t>
      </w:r>
      <w:r w:rsidR="00D85277">
        <w:rPr>
          <w:rFonts w:ascii="Arial" w:hAnsi="Arial"/>
          <w:sz w:val="24"/>
        </w:rPr>
        <w:t xml:space="preserve"> </w:t>
      </w:r>
      <w:r w:rsidRPr="008C0CBF">
        <w:rPr>
          <w:rFonts w:ascii="Arial" w:hAnsi="Arial"/>
          <w:sz w:val="24"/>
        </w:rPr>
        <w:t xml:space="preserve">Presentando Gesù con gli occhi di fuoco, si vuole dire che Lui è il Giudice supremo, ultimo. Ma anche che ormai è il tempo del giudizio per ogni creatura, angeli </w:t>
      </w:r>
      <w:r w:rsidR="00FD248D" w:rsidRPr="008C0CBF">
        <w:rPr>
          <w:rFonts w:ascii="Arial" w:hAnsi="Arial"/>
          <w:sz w:val="24"/>
        </w:rPr>
        <w:t>e</w:t>
      </w:r>
      <w:r w:rsidRPr="008C0CBF">
        <w:rPr>
          <w:rFonts w:ascii="Arial" w:hAnsi="Arial"/>
          <w:sz w:val="24"/>
        </w:rPr>
        <w:t xml:space="preserve"> uomini.</w:t>
      </w:r>
      <w:r w:rsidR="00D85277">
        <w:rPr>
          <w:rFonts w:ascii="Arial" w:hAnsi="Arial"/>
          <w:sz w:val="24"/>
        </w:rPr>
        <w:t xml:space="preserve"> </w:t>
      </w:r>
      <w:r w:rsidRPr="008C0CBF">
        <w:rPr>
          <w:rFonts w:ascii="Arial" w:hAnsi="Arial"/>
          <w:sz w:val="24"/>
        </w:rPr>
        <w:t>Sta per giungere il tempo in cui ogni creatura dovrà presentarsi dinanzi al suo trono per essere giudicata con la sua giustizia.</w:t>
      </w:r>
    </w:p>
    <w:p w14:paraId="5599752F" w14:textId="7A083C20" w:rsidR="008C0CBF" w:rsidRPr="008C0CBF" w:rsidRDefault="008C0CBF" w:rsidP="008C0CBF">
      <w:pPr>
        <w:spacing w:after="120"/>
        <w:jc w:val="both"/>
        <w:rPr>
          <w:rFonts w:ascii="Arial" w:hAnsi="Arial"/>
          <w:sz w:val="24"/>
        </w:rPr>
      </w:pPr>
      <w:r w:rsidRPr="008C0CBF">
        <w:rPr>
          <w:rFonts w:ascii="Arial" w:hAnsi="Arial"/>
          <w:sz w:val="24"/>
        </w:rPr>
        <w:t>I molti diademi che Egli porta sul capo, indicano la sua Regalità ma anche il suo splendore.</w:t>
      </w:r>
      <w:r w:rsidR="00D85277">
        <w:rPr>
          <w:rFonts w:ascii="Arial" w:hAnsi="Arial"/>
          <w:sz w:val="24"/>
        </w:rPr>
        <w:t xml:space="preserve"> </w:t>
      </w:r>
      <w:r w:rsidRPr="008C0CBF">
        <w:rPr>
          <w:rFonts w:ascii="Arial" w:hAnsi="Arial"/>
          <w:sz w:val="24"/>
        </w:rPr>
        <w:t>Egli è Re universale dallo splendore divino, eterno.</w:t>
      </w:r>
      <w:r w:rsidR="00D85277">
        <w:rPr>
          <w:rFonts w:ascii="Arial" w:hAnsi="Arial"/>
          <w:sz w:val="24"/>
        </w:rPr>
        <w:t xml:space="preserve"> </w:t>
      </w:r>
      <w:r w:rsidRPr="008C0CBF">
        <w:rPr>
          <w:rFonts w:ascii="Arial" w:hAnsi="Arial"/>
          <w:sz w:val="24"/>
        </w:rPr>
        <w:t>Egli è l’unico cui spetta questo titolo. Questo titolo egli se l’è acquistato sulla croce.</w:t>
      </w:r>
      <w:r w:rsidR="00D85277">
        <w:rPr>
          <w:rFonts w:ascii="Arial" w:hAnsi="Arial"/>
          <w:sz w:val="24"/>
        </w:rPr>
        <w:t xml:space="preserve"> </w:t>
      </w:r>
      <w:r w:rsidRPr="008C0CBF">
        <w:rPr>
          <w:rFonts w:ascii="Arial" w:hAnsi="Arial"/>
          <w:sz w:val="24"/>
        </w:rPr>
        <w:t>Che nessuno conosca il nome di Cristo Gesù ha un significato di altissima verità. Conoscere il nome è possedere qualcuno.</w:t>
      </w:r>
      <w:r w:rsidR="00D85277">
        <w:rPr>
          <w:rFonts w:ascii="Arial" w:hAnsi="Arial"/>
          <w:sz w:val="24"/>
        </w:rPr>
        <w:t xml:space="preserve"> </w:t>
      </w:r>
      <w:r w:rsidRPr="008C0CBF">
        <w:rPr>
          <w:rFonts w:ascii="Arial" w:hAnsi="Arial"/>
          <w:sz w:val="24"/>
        </w:rPr>
        <w:t>Non conoscere il nome significa non possibilità di possesso.</w:t>
      </w:r>
      <w:r w:rsidR="00D85277">
        <w:rPr>
          <w:rFonts w:ascii="Arial" w:hAnsi="Arial"/>
          <w:sz w:val="24"/>
        </w:rPr>
        <w:t xml:space="preserve"> </w:t>
      </w:r>
      <w:r w:rsidRPr="008C0CBF">
        <w:rPr>
          <w:rFonts w:ascii="Arial" w:hAnsi="Arial"/>
          <w:sz w:val="24"/>
        </w:rPr>
        <w:t>Cristo Gesù appartiene solo a se stesso. Nessuno lo potrà mai possedere, dominare, ridurre in schiavitù, asservirlo alla sua volontà, corromperlo.</w:t>
      </w:r>
      <w:r w:rsidR="00D85277">
        <w:rPr>
          <w:rFonts w:ascii="Arial" w:hAnsi="Arial"/>
          <w:sz w:val="24"/>
        </w:rPr>
        <w:t xml:space="preserve"> </w:t>
      </w:r>
      <w:r w:rsidRPr="008C0CBF">
        <w:rPr>
          <w:rFonts w:ascii="Arial" w:hAnsi="Arial"/>
          <w:sz w:val="24"/>
        </w:rPr>
        <w:t>Cristo Gesù è eternamente se stesso nella sua eterna verità e giustizia.</w:t>
      </w:r>
      <w:r w:rsidR="00025C27">
        <w:rPr>
          <w:rFonts w:ascii="Arial" w:hAnsi="Arial"/>
          <w:sz w:val="24"/>
        </w:rPr>
        <w:t xml:space="preserve"> </w:t>
      </w:r>
      <w:r w:rsidRPr="008C0CBF">
        <w:rPr>
          <w:rFonts w:ascii="Arial" w:hAnsi="Arial"/>
          <w:sz w:val="24"/>
        </w:rPr>
        <w:t xml:space="preserve">Egli è l’unico e il vero dominatore di tutta la storia. Della storia egli è il </w:t>
      </w:r>
      <w:r w:rsidRPr="008C0CBF">
        <w:rPr>
          <w:rFonts w:ascii="Arial" w:hAnsi="Arial"/>
          <w:sz w:val="24"/>
        </w:rPr>
        <w:lastRenderedPageBreak/>
        <w:t xml:space="preserve">giudice secondo verità. Per la storia egli è il solo che combatte con giustizia, per la giustizia. </w:t>
      </w:r>
    </w:p>
    <w:p w14:paraId="7B3166CF" w14:textId="369BA44E"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[13</w:t>
      </w:r>
      <w:r w:rsidR="00FD248D">
        <w:rPr>
          <w:rFonts w:ascii="Arial" w:hAnsi="Arial"/>
          <w:b/>
          <w:sz w:val="24"/>
        </w:rPr>
        <w:t xml:space="preserve">] </w:t>
      </w:r>
      <w:r w:rsidRPr="008C0CBF">
        <w:rPr>
          <w:rFonts w:ascii="Arial" w:hAnsi="Arial"/>
          <w:b/>
          <w:sz w:val="24"/>
        </w:rPr>
        <w:t xml:space="preserve">E` avvolto in un mantello intriso di sangue e il suo nome è Verbo di Dio. </w:t>
      </w:r>
    </w:p>
    <w:p w14:paraId="7843E2AC" w14:textId="5C6C5533" w:rsidR="008C0CBF" w:rsidRPr="008C0CBF" w:rsidRDefault="008C0CBF" w:rsidP="008C0CBF">
      <w:pPr>
        <w:spacing w:after="120"/>
        <w:jc w:val="both"/>
        <w:rPr>
          <w:rFonts w:ascii="Arial" w:hAnsi="Arial"/>
          <w:sz w:val="24"/>
        </w:rPr>
      </w:pPr>
      <w:r w:rsidRPr="008C0CBF">
        <w:rPr>
          <w:rFonts w:ascii="Arial" w:hAnsi="Arial"/>
          <w:sz w:val="24"/>
        </w:rPr>
        <w:t>Quando Cristo Gesù si presenta sulla scena della storia, o nelle vesti di giudice, si manifesta sempre con i segni della sua passione, della sua morte.</w:t>
      </w:r>
      <w:r w:rsidR="00D85277">
        <w:rPr>
          <w:rFonts w:ascii="Arial" w:hAnsi="Arial"/>
          <w:sz w:val="24"/>
        </w:rPr>
        <w:t xml:space="preserve"> </w:t>
      </w:r>
      <w:r w:rsidRPr="008C0CBF">
        <w:rPr>
          <w:rFonts w:ascii="Arial" w:hAnsi="Arial"/>
          <w:sz w:val="24"/>
        </w:rPr>
        <w:t>Il mantello intriso di sangue è il segno del suo martirio, della sua vita donata per la salvezza del mondo.</w:t>
      </w:r>
      <w:r w:rsidR="00D85277">
        <w:rPr>
          <w:rFonts w:ascii="Arial" w:hAnsi="Arial"/>
          <w:sz w:val="24"/>
        </w:rPr>
        <w:t xml:space="preserve"> </w:t>
      </w:r>
      <w:r w:rsidRPr="008C0CBF">
        <w:rPr>
          <w:rFonts w:ascii="Arial" w:hAnsi="Arial"/>
          <w:sz w:val="24"/>
        </w:rPr>
        <w:t>È anche il segno che il giudizio sul mondo lo farà a partire da quella morte e da quel sacrificio.</w:t>
      </w:r>
      <w:r w:rsidR="00D85277">
        <w:rPr>
          <w:rFonts w:ascii="Arial" w:hAnsi="Arial"/>
          <w:sz w:val="24"/>
        </w:rPr>
        <w:t xml:space="preserve"> </w:t>
      </w:r>
      <w:r w:rsidRPr="008C0CBF">
        <w:rPr>
          <w:rFonts w:ascii="Arial" w:hAnsi="Arial"/>
          <w:sz w:val="24"/>
        </w:rPr>
        <w:t>È quella morte la sua verità, la sua giustizia. È con questa verità e con questa giustizia che ogni uomo dovrà ormai confrontarsi.</w:t>
      </w:r>
      <w:r w:rsidR="00D85277">
        <w:rPr>
          <w:rFonts w:ascii="Arial" w:hAnsi="Arial"/>
          <w:sz w:val="24"/>
        </w:rPr>
        <w:t xml:space="preserve"> </w:t>
      </w:r>
      <w:r w:rsidRPr="008C0CBF">
        <w:rPr>
          <w:rFonts w:ascii="Arial" w:hAnsi="Arial"/>
          <w:sz w:val="24"/>
        </w:rPr>
        <w:t>La morte di Cristo è l’unico metro con il quale sarà misurata la nostra verità e la nostra giustizia.</w:t>
      </w:r>
      <w:r w:rsidR="00D85277">
        <w:rPr>
          <w:rFonts w:ascii="Arial" w:hAnsi="Arial"/>
          <w:sz w:val="24"/>
        </w:rPr>
        <w:t xml:space="preserve"> </w:t>
      </w:r>
      <w:r w:rsidRPr="008C0CBF">
        <w:rPr>
          <w:rFonts w:ascii="Arial" w:hAnsi="Arial"/>
          <w:sz w:val="24"/>
        </w:rPr>
        <w:t>Il nome di Cristo Gesù è Verbo di Dio.</w:t>
      </w:r>
      <w:r w:rsidR="00D85277">
        <w:rPr>
          <w:rFonts w:ascii="Arial" w:hAnsi="Arial"/>
          <w:sz w:val="24"/>
        </w:rPr>
        <w:t xml:space="preserve"> </w:t>
      </w:r>
      <w:r w:rsidRPr="008C0CBF">
        <w:rPr>
          <w:rFonts w:ascii="Arial" w:hAnsi="Arial"/>
          <w:sz w:val="24"/>
        </w:rPr>
        <w:t>Noi sappiamo chi è il Verbo di Dio. C’è tutto il prologo del Vangelo secondo Giovanni che lo spiega. Ma anche c’è tutto il quarto Vangelo che lo manifesta e rivela.</w:t>
      </w:r>
      <w:r w:rsidR="00D85277">
        <w:rPr>
          <w:rFonts w:ascii="Arial" w:hAnsi="Arial"/>
          <w:sz w:val="24"/>
        </w:rPr>
        <w:t xml:space="preserve"> </w:t>
      </w:r>
      <w:r w:rsidRPr="008C0CBF">
        <w:rPr>
          <w:rFonts w:ascii="Arial" w:hAnsi="Arial"/>
          <w:sz w:val="24"/>
        </w:rPr>
        <w:t>Il Verbo di Dio è il Figlio Unigenito del Padre, generato da Lui prima del tempo, nell’oggi dell’eternità.</w:t>
      </w:r>
    </w:p>
    <w:p w14:paraId="4151E84D" w14:textId="3D745298" w:rsidR="008C0CBF" w:rsidRPr="008C0CBF" w:rsidRDefault="008C0CBF" w:rsidP="008C0CBF">
      <w:pPr>
        <w:spacing w:after="120"/>
        <w:jc w:val="both"/>
        <w:rPr>
          <w:rFonts w:ascii="Arial" w:hAnsi="Arial"/>
          <w:sz w:val="24"/>
        </w:rPr>
      </w:pPr>
      <w:r w:rsidRPr="008C0CBF">
        <w:rPr>
          <w:rFonts w:ascii="Arial" w:hAnsi="Arial"/>
          <w:sz w:val="24"/>
        </w:rPr>
        <w:t>Il Verbo di Dio è il Figlio Unigenito che si è fatto carne ed è venuto ad abitare in mezzo a noi.</w:t>
      </w:r>
      <w:r w:rsidR="00D85277">
        <w:rPr>
          <w:rFonts w:ascii="Arial" w:hAnsi="Arial"/>
          <w:sz w:val="24"/>
        </w:rPr>
        <w:t xml:space="preserve"> </w:t>
      </w:r>
      <w:r w:rsidRPr="008C0CBF">
        <w:rPr>
          <w:rFonts w:ascii="Arial" w:hAnsi="Arial"/>
          <w:sz w:val="24"/>
        </w:rPr>
        <w:t>Il Verbo di Dio è il Perfetto rivelatore del Padre.</w:t>
      </w:r>
      <w:r w:rsidR="00025C27">
        <w:rPr>
          <w:rFonts w:ascii="Arial" w:hAnsi="Arial"/>
          <w:sz w:val="24"/>
        </w:rPr>
        <w:t xml:space="preserve"> </w:t>
      </w:r>
      <w:r w:rsidRPr="008C0CBF">
        <w:rPr>
          <w:rFonts w:ascii="Arial" w:hAnsi="Arial"/>
          <w:sz w:val="24"/>
        </w:rPr>
        <w:t>Il Verbo di Dio è l’Agnello del nostro riscatto.</w:t>
      </w:r>
      <w:r w:rsidR="00D85277">
        <w:rPr>
          <w:rFonts w:ascii="Arial" w:hAnsi="Arial"/>
          <w:sz w:val="24"/>
        </w:rPr>
        <w:t xml:space="preserve"> </w:t>
      </w:r>
      <w:r w:rsidRPr="008C0CBF">
        <w:rPr>
          <w:rFonts w:ascii="Arial" w:hAnsi="Arial"/>
          <w:sz w:val="24"/>
        </w:rPr>
        <w:t>Il Verbo di Dio è la vita eterna del Padre.</w:t>
      </w:r>
      <w:r w:rsidR="00D85277">
        <w:rPr>
          <w:rFonts w:ascii="Arial" w:hAnsi="Arial"/>
          <w:sz w:val="24"/>
        </w:rPr>
        <w:t xml:space="preserve"> </w:t>
      </w:r>
      <w:r w:rsidRPr="008C0CBF">
        <w:rPr>
          <w:rFonts w:ascii="Arial" w:hAnsi="Arial"/>
          <w:sz w:val="24"/>
        </w:rPr>
        <w:t>Il Verbo di Dio è Colui che è stato costituito dal Padre Giudice dei vivi e dei morti.</w:t>
      </w:r>
      <w:r w:rsidR="00D85277">
        <w:rPr>
          <w:rFonts w:ascii="Arial" w:hAnsi="Arial"/>
          <w:sz w:val="24"/>
        </w:rPr>
        <w:t xml:space="preserve"> </w:t>
      </w:r>
      <w:r w:rsidRPr="008C0CBF">
        <w:rPr>
          <w:rFonts w:ascii="Arial" w:hAnsi="Arial"/>
          <w:sz w:val="24"/>
        </w:rPr>
        <w:t>Il Verbo di Dio è il Testimone Fedele e Verace del Padre.</w:t>
      </w:r>
      <w:r w:rsidR="00D85277">
        <w:rPr>
          <w:rFonts w:ascii="Arial" w:hAnsi="Arial"/>
          <w:sz w:val="24"/>
        </w:rPr>
        <w:t xml:space="preserve"> </w:t>
      </w:r>
      <w:r w:rsidRPr="008C0CBF">
        <w:rPr>
          <w:rFonts w:ascii="Arial" w:hAnsi="Arial"/>
          <w:sz w:val="24"/>
        </w:rPr>
        <w:t>Il Verbo di Dio è il Dono che il Padre ha fatto all’umanità intera per la sua salvezza.</w:t>
      </w:r>
      <w:r w:rsidR="00D85277">
        <w:rPr>
          <w:rFonts w:ascii="Arial" w:hAnsi="Arial"/>
          <w:sz w:val="24"/>
        </w:rPr>
        <w:t xml:space="preserve"> </w:t>
      </w:r>
      <w:r w:rsidRPr="008C0CBF">
        <w:rPr>
          <w:rFonts w:ascii="Arial" w:hAnsi="Arial"/>
          <w:sz w:val="24"/>
        </w:rPr>
        <w:t>Ecco come Giovani lo presenta nel suo Prologo:</w:t>
      </w:r>
    </w:p>
    <w:p w14:paraId="7E499C3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68FB372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Venne un uomo mandato da Dio e il suo nome era Giovanni. Egli venne come testimone per rendere testimonianza alla luce, perché tutti credessero per mezzo di lui. Egli non era la luce, ma doveva render testimonianza alla luce. </w:t>
      </w:r>
    </w:p>
    <w:p w14:paraId="087EFA1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0A4CAC3B"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w:t>
      </w:r>
    </w:p>
    <w:p w14:paraId="3A781A8B"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lastRenderedPageBreak/>
        <w:t xml:space="preserve">Perché la legge fu data per mezzo di Mosè, la grazia e la verità vennero per mezzo di Gesù Cristo. Dio nessuno l'ha mai visto: proprio il Figlio unigenito, che è nel seno del Padre, lui lo ha rivelato”. </w:t>
      </w:r>
    </w:p>
    <w:p w14:paraId="2C9F086F" w14:textId="3A968378"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[14</w:t>
      </w:r>
      <w:r w:rsidR="00FD248D">
        <w:rPr>
          <w:rFonts w:ascii="Arial" w:hAnsi="Arial"/>
          <w:b/>
          <w:sz w:val="24"/>
        </w:rPr>
        <w:t xml:space="preserve">] </w:t>
      </w:r>
      <w:r w:rsidRPr="008C0CBF">
        <w:rPr>
          <w:rFonts w:ascii="Arial" w:hAnsi="Arial"/>
          <w:b/>
          <w:sz w:val="24"/>
        </w:rPr>
        <w:t xml:space="preserve">Gli eserciti del cielo lo seguono su cavalli bianchi, vestiti di lino bianco e puro. </w:t>
      </w:r>
    </w:p>
    <w:p w14:paraId="13B192BB" w14:textId="58ACE4B5" w:rsidR="008C0CBF" w:rsidRPr="008C0CBF" w:rsidRDefault="008C0CBF" w:rsidP="008C0CBF">
      <w:pPr>
        <w:spacing w:after="120"/>
        <w:jc w:val="both"/>
        <w:rPr>
          <w:rFonts w:ascii="Arial" w:hAnsi="Arial"/>
          <w:sz w:val="24"/>
        </w:rPr>
      </w:pPr>
      <w:r w:rsidRPr="008C0CBF">
        <w:rPr>
          <w:rFonts w:ascii="Arial" w:hAnsi="Arial"/>
          <w:sz w:val="24"/>
        </w:rPr>
        <w:t>Il Verbo di Dio non è solo. Ha con sé tutti gli eserciti, le schiere celesti.</w:t>
      </w:r>
      <w:r w:rsidR="00D85277">
        <w:rPr>
          <w:rFonts w:ascii="Arial" w:hAnsi="Arial"/>
          <w:sz w:val="24"/>
        </w:rPr>
        <w:t xml:space="preserve"> </w:t>
      </w:r>
      <w:r w:rsidRPr="008C0CBF">
        <w:rPr>
          <w:rFonts w:ascii="Arial" w:hAnsi="Arial"/>
          <w:sz w:val="24"/>
        </w:rPr>
        <w:t>Questi eserciti lo seguono su cavalli bianchi. Anch’essi sono tutti vittoriosi come Cristo è vittorioso.</w:t>
      </w:r>
      <w:r w:rsidR="00D85277">
        <w:rPr>
          <w:rFonts w:ascii="Arial" w:hAnsi="Arial"/>
          <w:sz w:val="24"/>
        </w:rPr>
        <w:t xml:space="preserve"> </w:t>
      </w:r>
      <w:r w:rsidRPr="008C0CBF">
        <w:rPr>
          <w:rFonts w:ascii="Arial" w:hAnsi="Arial"/>
          <w:sz w:val="24"/>
        </w:rPr>
        <w:t>La vittoria di Cristo è la loro vittoria. La loro vittoria è vittoria di Cristo Gesù.</w:t>
      </w:r>
      <w:r w:rsidR="00D85277">
        <w:rPr>
          <w:rFonts w:ascii="Arial" w:hAnsi="Arial"/>
          <w:sz w:val="24"/>
        </w:rPr>
        <w:t xml:space="preserve"> </w:t>
      </w:r>
      <w:r w:rsidRPr="008C0CBF">
        <w:rPr>
          <w:rFonts w:ascii="Arial" w:hAnsi="Arial"/>
          <w:sz w:val="24"/>
        </w:rPr>
        <w:t>Queste schiere, o eserciti celesti, sono creature sante, pure, non contaminati dal male, dal peccato.</w:t>
      </w:r>
      <w:r w:rsidR="00D85277">
        <w:rPr>
          <w:rFonts w:ascii="Arial" w:hAnsi="Arial"/>
          <w:sz w:val="24"/>
        </w:rPr>
        <w:t xml:space="preserve"> </w:t>
      </w:r>
      <w:r w:rsidRPr="008C0CBF">
        <w:rPr>
          <w:rFonts w:ascii="Arial" w:hAnsi="Arial"/>
          <w:sz w:val="24"/>
        </w:rPr>
        <w:t>Essi sono puri come Cristo è puro, santi come Cristo è santo.</w:t>
      </w:r>
      <w:r w:rsidR="00D85277">
        <w:rPr>
          <w:rFonts w:ascii="Arial" w:hAnsi="Arial"/>
          <w:sz w:val="24"/>
        </w:rPr>
        <w:t xml:space="preserve"> </w:t>
      </w:r>
      <w:r w:rsidRPr="008C0CBF">
        <w:rPr>
          <w:rFonts w:ascii="Arial" w:hAnsi="Arial"/>
          <w:sz w:val="24"/>
        </w:rPr>
        <w:t>Il Cielo è la dimora, la casa della santità e chi non è santo non ha posto nel cielo.</w:t>
      </w:r>
    </w:p>
    <w:p w14:paraId="1E56D6D1" w14:textId="65BE6564"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[15</w:t>
      </w:r>
      <w:r w:rsidR="00FD248D">
        <w:rPr>
          <w:rFonts w:ascii="Arial" w:hAnsi="Arial"/>
          <w:b/>
          <w:sz w:val="24"/>
        </w:rPr>
        <w:t xml:space="preserve">] </w:t>
      </w:r>
      <w:r w:rsidRPr="008C0CBF">
        <w:rPr>
          <w:rFonts w:ascii="Arial" w:hAnsi="Arial"/>
          <w:b/>
          <w:sz w:val="24"/>
        </w:rPr>
        <w:t xml:space="preserve">Dalla bocca gli esce una spada affilata per colpire con essa le genti. Egli le governerà con scettro di ferro e pigerà nel tino il vino dell'ira furiosa del Dio onnipotente. </w:t>
      </w:r>
    </w:p>
    <w:p w14:paraId="1FCCA100" w14:textId="4AABCF9E" w:rsidR="008C0CBF" w:rsidRPr="008C0CBF" w:rsidRDefault="008C0CBF" w:rsidP="008C0CBF">
      <w:pPr>
        <w:spacing w:after="120"/>
        <w:jc w:val="both"/>
        <w:rPr>
          <w:rFonts w:ascii="Arial" w:hAnsi="Arial"/>
          <w:sz w:val="24"/>
        </w:rPr>
      </w:pPr>
      <w:r w:rsidRPr="008C0CBF">
        <w:rPr>
          <w:rFonts w:ascii="Arial" w:hAnsi="Arial"/>
          <w:sz w:val="24"/>
        </w:rPr>
        <w:t>Cristo Gesù è presentato qui nelle vesti di un guerriero, di un re vittorioso che sconfigge e governa con scettro di ferro i suoi nemici.</w:t>
      </w:r>
      <w:r w:rsidR="00D85277">
        <w:rPr>
          <w:rFonts w:ascii="Arial" w:hAnsi="Arial"/>
          <w:sz w:val="24"/>
        </w:rPr>
        <w:t xml:space="preserve"> </w:t>
      </w:r>
      <w:r w:rsidRPr="008C0CBF">
        <w:rPr>
          <w:rFonts w:ascii="Arial" w:hAnsi="Arial"/>
          <w:sz w:val="24"/>
        </w:rPr>
        <w:t xml:space="preserve">Leggiamo prima alcuni passi dell’Antico Testamento e in seguito si cercherà di interpretare alla luce del Nuovo Testamento quanto l’Apocalisse ci rivela in questi versetti. </w:t>
      </w:r>
    </w:p>
    <w:p w14:paraId="0849392C"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Salmo 2,1-12: “Perché le genti congiurano perché invano cospirano i popoli? Insorgono i re della terra e i principi congiurano insieme contro il Signore e contro il suo Messia: Spezziamo le loro catene, gettiamo via i loro legami. </w:t>
      </w:r>
    </w:p>
    <w:p w14:paraId="7C22FAFD"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Se ne ride chi abita i cieli, li schernisce dall'alto il Signore. Egli parla loro con ira, li spaventa nel suo sdegno: Io l'ho costituito mio sovrano sul Sion mio santo monte. </w:t>
      </w:r>
    </w:p>
    <w:p w14:paraId="6503A9F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Annunzierò il decreto del Signore. Egli mi ha detto: Tu sei mio figlio, io oggi ti ho generato. Chiedi a me, ti darò in possesso le genti e in dominio i confini della terra. Le spezzerai con scettro di ferro, come vasi di argilla le frantumerai. </w:t>
      </w:r>
    </w:p>
    <w:p w14:paraId="589CD594"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 ora, sovrani, siate saggi istruitevi, giudici della terra; servite Dio con timore e con tremore esultate; che non si sdegni e voi perdiate la via. Improvvisa divampa la sua ira. Beato chi in lui si rifugia”. </w:t>
      </w:r>
    </w:p>
    <w:p w14:paraId="13BA6EF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Isaia - cap. 63,1-19: “Chi è costui che viene da Edom, da Bozra con le vesti tinte di rosso? Costui, splendido nella sua veste, che avanza nella pienezza della sua forza? Io, che parlo con giustizia, sono grande nel soccorrere. Perché rossa è la tua veste e i tuoi abiti come quelli di chi pigia nel tino? Nel tino ho pigiato da solo e del mio popolo nessuno era con me. Li ho pigiati con sdegno, li ho calpestati con ira. Il loro sangue è sprizzato sulle mie vesti e mi sono macchiato tutti gli abiti, poiché il giorno della vendetta era nel mio cuore e l'anno del mio riscatto è giunto. </w:t>
      </w:r>
    </w:p>
    <w:p w14:paraId="724028FC"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Guardai: nessuno aiutava; osservai stupito: nessuno mi sosteneva. Allora mi prestò soccorso il mio braccio, mi sostenne la mia ira. </w:t>
      </w:r>
      <w:r w:rsidRPr="00DE193B">
        <w:rPr>
          <w:rFonts w:ascii="Arial" w:hAnsi="Arial"/>
          <w:bCs/>
          <w:i/>
          <w:iCs/>
          <w:sz w:val="24"/>
          <w:szCs w:val="24"/>
        </w:rPr>
        <w:lastRenderedPageBreak/>
        <w:t xml:space="preserve">Calpestai i popoli con sdegno, li stritolai con ira, feci scorrere per terra il loro sangue. </w:t>
      </w:r>
    </w:p>
    <w:p w14:paraId="22714648" w14:textId="603811B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Voglio ricordare i benefici del Signore, le glorie del Signore, quanto egli ha fatto per noi. Egli è grande in bontà per la casa di Israele. Egli ci trattò secondo il suo amore, secondo la grandezza della sua misericordia. Disse: Certo, essi sono il mio popolo, figli che non deluderanno,</w:t>
      </w:r>
      <w:r w:rsidR="0023637E">
        <w:rPr>
          <w:rFonts w:ascii="Arial" w:hAnsi="Arial"/>
          <w:bCs/>
          <w:i/>
          <w:iCs/>
          <w:sz w:val="24"/>
          <w:szCs w:val="24"/>
        </w:rPr>
        <w:t xml:space="preserve"> </w:t>
      </w:r>
      <w:r w:rsidRPr="00DE193B">
        <w:rPr>
          <w:rFonts w:ascii="Arial" w:hAnsi="Arial"/>
          <w:bCs/>
          <w:i/>
          <w:iCs/>
          <w:sz w:val="24"/>
          <w:szCs w:val="24"/>
        </w:rPr>
        <w:t xml:space="preserve">e fu per loro un salvatore in tutte le angosce. Non un inviato né un angelo, ma egli stesso li ha salvati; con amore e compassione egli li ha riscattati; li ha sollevati e portati su di sé, in tutti i giorni del passato. </w:t>
      </w:r>
    </w:p>
    <w:p w14:paraId="6EA2000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Ma essi si ribellarono e contristarono il suo santo spirito. Egli perciò divenne loro nemico e mosse loro guerra. Allora si ricordarono dei giorni antichi, di Mosè suo servo. Dov'è colui che fece uscire dall'acqua del Nilo il pastore del suo gregge? Dov'è colui che gli pose nell'intimo il suo santo spirito; colui che fece camminare alla destra di Mosè il suo braccio glorioso, che divise le acque davanti a loro facendosi un nome eterno; colui che li fece avanzare tra i flutti come un cavallo sulla steppa? Non inciamparono, come armento che scende per la valle: lo spirito del Signore li guidava al riposo. Così tu conducesti il tuo popolo, per farti un nome glorioso. </w:t>
      </w:r>
    </w:p>
    <w:p w14:paraId="57E7545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Guarda dal cielo e osserva dalla tua dimora santa e gloriosa. Dove sono il tuo zelo e la tua potenza, il fremito della tua tenerezza e la tua misericordia? Non forzarti all'insensibilità perché tu sei nostro padre, poiché Abramo non ci riconosce e Israele non si ricorda di noi. Tu, Signore, tu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come coloro su cui tu non hai mai dominato, sui quali il tuo nome non è stato mai invocato. Se tu squarciassi i cieli e scendessi! Davanti a te sussulterebbero i monti”. </w:t>
      </w:r>
    </w:p>
    <w:p w14:paraId="7963C0AA" w14:textId="0E46A153" w:rsidR="008C0CBF" w:rsidRPr="008C0CBF" w:rsidRDefault="008C0CBF" w:rsidP="008C0CBF">
      <w:pPr>
        <w:spacing w:after="120"/>
        <w:jc w:val="both"/>
        <w:rPr>
          <w:rFonts w:ascii="Arial" w:hAnsi="Arial"/>
          <w:sz w:val="24"/>
        </w:rPr>
      </w:pPr>
      <w:r w:rsidRPr="008C0CBF">
        <w:rPr>
          <w:rFonts w:ascii="Arial" w:hAnsi="Arial"/>
          <w:sz w:val="24"/>
        </w:rPr>
        <w:t>La spada affilata di Cristo Gesù è la sua verità eterna.</w:t>
      </w:r>
      <w:r w:rsidR="00025C27">
        <w:rPr>
          <w:rFonts w:ascii="Arial" w:hAnsi="Arial"/>
          <w:sz w:val="24"/>
        </w:rPr>
        <w:t xml:space="preserve"> </w:t>
      </w:r>
      <w:r w:rsidRPr="008C0CBF">
        <w:rPr>
          <w:rFonts w:ascii="Arial" w:hAnsi="Arial"/>
          <w:sz w:val="24"/>
        </w:rPr>
        <w:t>Sarà la sua Parola che giudicherà il mondo. Ogni uomo è chiamato pertanto a confrontarsi con la Parola di Cristo Signore.</w:t>
      </w:r>
      <w:r w:rsidR="00D85277">
        <w:rPr>
          <w:rFonts w:ascii="Arial" w:hAnsi="Arial"/>
          <w:sz w:val="24"/>
        </w:rPr>
        <w:t xml:space="preserve"> </w:t>
      </w:r>
      <w:r w:rsidRPr="008C0CBF">
        <w:rPr>
          <w:rFonts w:ascii="Arial" w:hAnsi="Arial"/>
          <w:sz w:val="24"/>
        </w:rPr>
        <w:t>Se è nella sua Parola entrerà nella vita eterna. Se non è in essa non avrà accesso alle sorgenti eterne delle acque della vita.</w:t>
      </w:r>
      <w:r w:rsidR="00D85277">
        <w:rPr>
          <w:rFonts w:ascii="Arial" w:hAnsi="Arial"/>
          <w:sz w:val="24"/>
        </w:rPr>
        <w:t xml:space="preserve"> </w:t>
      </w:r>
      <w:r w:rsidRPr="008C0CBF">
        <w:rPr>
          <w:rFonts w:ascii="Arial" w:hAnsi="Arial"/>
          <w:sz w:val="24"/>
        </w:rPr>
        <w:t>Se entra nella sua Parola, entra nella vita di Cristo Gesù anche su questa terra. Se invece non entra nella Parola, è abbandonato a se stesso e quindi è sicuramente in preda al peccato e quindi alla morte.</w:t>
      </w:r>
      <w:r w:rsidR="00D85277">
        <w:rPr>
          <w:rFonts w:ascii="Arial" w:hAnsi="Arial"/>
          <w:sz w:val="24"/>
        </w:rPr>
        <w:t xml:space="preserve"> </w:t>
      </w:r>
      <w:r w:rsidRPr="008C0CBF">
        <w:rPr>
          <w:rFonts w:ascii="Arial" w:hAnsi="Arial"/>
          <w:sz w:val="24"/>
        </w:rPr>
        <w:t>È l’Antico Testamento che deve essere letto e interpretato alla luce del Nuovo e in modo del tutto singola alla luce della Croce di Cristo Gesù.</w:t>
      </w:r>
      <w:r w:rsidR="00D85277">
        <w:rPr>
          <w:rFonts w:ascii="Arial" w:hAnsi="Arial"/>
          <w:sz w:val="24"/>
        </w:rPr>
        <w:t xml:space="preserve"> </w:t>
      </w:r>
      <w:r w:rsidRPr="008C0CBF">
        <w:rPr>
          <w:rFonts w:ascii="Arial" w:hAnsi="Arial"/>
          <w:sz w:val="24"/>
        </w:rPr>
        <w:t>È la Croce di Cristo, la sua morte in vece nostra, la sua passione sofferta per noi, la sua espiazione vicaria, la morte del Primogenito di Dio a favore di ogni uomo la chiave di lettura e di interpretazione di tutta la Scrittura.</w:t>
      </w:r>
    </w:p>
    <w:p w14:paraId="4A11FFBC" w14:textId="700A2A1D" w:rsidR="008C0CBF" w:rsidRPr="008C0CBF" w:rsidRDefault="008C0CBF" w:rsidP="008C0CBF">
      <w:pPr>
        <w:spacing w:after="120"/>
        <w:jc w:val="both"/>
        <w:rPr>
          <w:rFonts w:ascii="Arial" w:hAnsi="Arial"/>
          <w:sz w:val="24"/>
        </w:rPr>
      </w:pPr>
      <w:r w:rsidRPr="008C0CBF">
        <w:rPr>
          <w:rFonts w:ascii="Arial" w:hAnsi="Arial"/>
          <w:sz w:val="24"/>
        </w:rPr>
        <w:t>Cristo è morto per gli empi nel tempo stabilito. Questa è la verità. Cristo dal cielo intercede per la conversione di ogni uomo. Anche questa è verità eterna. Dio ha dato il Suo Figlio Unigenito per la vita del mondo.</w:t>
      </w:r>
      <w:r w:rsidR="0023637E">
        <w:rPr>
          <w:rFonts w:ascii="Arial" w:hAnsi="Arial"/>
          <w:sz w:val="24"/>
        </w:rPr>
        <w:t xml:space="preserve"> </w:t>
      </w:r>
      <w:r w:rsidRPr="008C0CBF">
        <w:rPr>
          <w:rFonts w:ascii="Arial" w:hAnsi="Arial"/>
          <w:sz w:val="24"/>
        </w:rPr>
        <w:t xml:space="preserve">Questa l’essenza del Nuovo </w:t>
      </w:r>
      <w:r w:rsidRPr="008C0CBF">
        <w:rPr>
          <w:rFonts w:ascii="Arial" w:hAnsi="Arial"/>
          <w:sz w:val="24"/>
        </w:rPr>
        <w:lastRenderedPageBreak/>
        <w:t>Testamento.</w:t>
      </w:r>
      <w:r w:rsidR="00D85277">
        <w:rPr>
          <w:rFonts w:ascii="Arial" w:hAnsi="Arial"/>
          <w:sz w:val="24"/>
        </w:rPr>
        <w:t xml:space="preserve"> </w:t>
      </w:r>
      <w:r w:rsidRPr="008C0CBF">
        <w:rPr>
          <w:rFonts w:ascii="Arial" w:hAnsi="Arial"/>
          <w:sz w:val="24"/>
        </w:rPr>
        <w:t>Questa essenza era sconosciuta all’Antico Testamento. È questo il motivo per cui non è in alcun modo possibile leggere il Nuovo Testamento alla luce dell’Antico.</w:t>
      </w:r>
      <w:r w:rsidR="00D85277">
        <w:rPr>
          <w:rFonts w:ascii="Arial" w:hAnsi="Arial"/>
          <w:sz w:val="24"/>
        </w:rPr>
        <w:t xml:space="preserve"> </w:t>
      </w:r>
      <w:r w:rsidRPr="008C0CBF">
        <w:rPr>
          <w:rFonts w:ascii="Arial" w:hAnsi="Arial"/>
          <w:sz w:val="24"/>
        </w:rPr>
        <w:t>Allora che significato hanno queste figure, questi simboli, queste immagini?</w:t>
      </w:r>
      <w:r w:rsidR="00D85277">
        <w:rPr>
          <w:rFonts w:ascii="Arial" w:hAnsi="Arial"/>
          <w:sz w:val="24"/>
        </w:rPr>
        <w:t xml:space="preserve"> </w:t>
      </w:r>
      <w:r w:rsidRPr="008C0CBF">
        <w:rPr>
          <w:rFonts w:ascii="Arial" w:hAnsi="Arial"/>
          <w:sz w:val="24"/>
        </w:rPr>
        <w:t>Ciò che nell’Antico Testamento era manifestazione dell’Onnipotenza divina, vittoria portentosa, mirabile, nel Nuovo Testamento è invece manifestazione della Croce di Cristo.</w:t>
      </w:r>
      <w:r w:rsidR="00D85277">
        <w:rPr>
          <w:rFonts w:ascii="Arial" w:hAnsi="Arial"/>
          <w:sz w:val="24"/>
        </w:rPr>
        <w:t xml:space="preserve"> </w:t>
      </w:r>
      <w:r w:rsidRPr="008C0CBF">
        <w:rPr>
          <w:rFonts w:ascii="Arial" w:hAnsi="Arial"/>
          <w:sz w:val="24"/>
        </w:rPr>
        <w:t>Cristo vince il mondo con la sua Parola e la sua Croce.</w:t>
      </w:r>
      <w:r w:rsidR="00D85277">
        <w:rPr>
          <w:rFonts w:ascii="Arial" w:hAnsi="Arial"/>
          <w:sz w:val="24"/>
        </w:rPr>
        <w:t xml:space="preserve"> </w:t>
      </w:r>
      <w:r w:rsidRPr="008C0CBF">
        <w:rPr>
          <w:rFonts w:ascii="Arial" w:hAnsi="Arial"/>
          <w:sz w:val="24"/>
        </w:rPr>
        <w:t>Lo vince perché lo libera dalla morte, dal peccato, dalla schiavitù.</w:t>
      </w:r>
    </w:p>
    <w:p w14:paraId="132C9891" w14:textId="6EAC5355" w:rsidR="008C0CBF" w:rsidRPr="008C0CBF" w:rsidRDefault="008C0CBF" w:rsidP="008C0CBF">
      <w:pPr>
        <w:spacing w:after="120"/>
        <w:jc w:val="both"/>
        <w:rPr>
          <w:rFonts w:ascii="Arial" w:hAnsi="Arial"/>
          <w:sz w:val="24"/>
        </w:rPr>
      </w:pPr>
      <w:r w:rsidRPr="008C0CBF">
        <w:rPr>
          <w:rFonts w:ascii="Arial" w:hAnsi="Arial"/>
          <w:sz w:val="24"/>
        </w:rPr>
        <w:t>Se il mondo non vuole uscire dal peccato, dalla schiavitù, dalla morte, esso si distruggerà da se stesso, perché il peccato è morte.</w:t>
      </w:r>
      <w:r w:rsidR="00D85277">
        <w:rPr>
          <w:rFonts w:ascii="Arial" w:hAnsi="Arial"/>
          <w:sz w:val="24"/>
        </w:rPr>
        <w:t xml:space="preserve"> </w:t>
      </w:r>
      <w:r w:rsidRPr="008C0CBF">
        <w:rPr>
          <w:rFonts w:ascii="Arial" w:hAnsi="Arial"/>
          <w:sz w:val="24"/>
        </w:rPr>
        <w:t>Queste immagini tratte dall’Antico Testamento hanno una finalità ben precisa: manifestare ai credenti che il peccato è morte. Esso genera morte. Produce morte.</w:t>
      </w:r>
      <w:r w:rsidR="00025C27">
        <w:rPr>
          <w:rFonts w:ascii="Arial" w:hAnsi="Arial"/>
          <w:sz w:val="24"/>
        </w:rPr>
        <w:t xml:space="preserve"> </w:t>
      </w:r>
      <w:r w:rsidRPr="008C0CBF">
        <w:rPr>
          <w:rFonts w:ascii="Arial" w:hAnsi="Arial"/>
          <w:sz w:val="24"/>
        </w:rPr>
        <w:t>La morte che il peccato produce può avvolgere anche l’umanità intera, o interi popoli.</w:t>
      </w:r>
      <w:r w:rsidR="00025C27">
        <w:rPr>
          <w:rFonts w:ascii="Arial" w:hAnsi="Arial"/>
          <w:sz w:val="24"/>
        </w:rPr>
        <w:t xml:space="preserve"> </w:t>
      </w:r>
      <w:r w:rsidRPr="008C0CBF">
        <w:rPr>
          <w:rFonts w:ascii="Arial" w:hAnsi="Arial"/>
          <w:sz w:val="24"/>
        </w:rPr>
        <w:t>Dal peccato e dalla morte uno solo può liberare: Cristo Signore. Come ci libera? Accogliendo la sua Parola, entrando nella sua vita.</w:t>
      </w:r>
      <w:r w:rsidR="00D85277">
        <w:rPr>
          <w:rFonts w:ascii="Arial" w:hAnsi="Arial"/>
          <w:sz w:val="24"/>
        </w:rPr>
        <w:t xml:space="preserve"> </w:t>
      </w:r>
      <w:r w:rsidRPr="008C0CBF">
        <w:rPr>
          <w:rFonts w:ascii="Arial" w:hAnsi="Arial"/>
          <w:sz w:val="24"/>
        </w:rPr>
        <w:t>I redenti, vedendo la grande quantità di sangue che il peccato produce, sono invitati a rafforzarsi nella fede, ma anche ad elevare un inno di lode e di ringraziamento a Cristo Signore per la salvezza ottenuta grazie al sacrificio della croce.</w:t>
      </w:r>
      <w:r w:rsidR="00D85277">
        <w:rPr>
          <w:rFonts w:ascii="Arial" w:hAnsi="Arial"/>
          <w:sz w:val="24"/>
        </w:rPr>
        <w:t xml:space="preserve"> </w:t>
      </w:r>
      <w:r w:rsidRPr="008C0CBF">
        <w:rPr>
          <w:rFonts w:ascii="Arial" w:hAnsi="Arial"/>
          <w:sz w:val="24"/>
        </w:rPr>
        <w:t xml:space="preserve">Il peccato è vera forza che travolge, devasta, distrugge, manda in rovina. </w:t>
      </w:r>
    </w:p>
    <w:p w14:paraId="16B4E30C" w14:textId="3F15435B" w:rsidR="008C0CBF" w:rsidRPr="008C0CBF" w:rsidRDefault="008C0CBF" w:rsidP="008C0CBF">
      <w:pPr>
        <w:spacing w:after="120"/>
        <w:jc w:val="both"/>
        <w:rPr>
          <w:rFonts w:ascii="Arial" w:hAnsi="Arial"/>
          <w:sz w:val="24"/>
        </w:rPr>
      </w:pPr>
      <w:r w:rsidRPr="008C0CBF">
        <w:rPr>
          <w:rFonts w:ascii="Arial" w:hAnsi="Arial"/>
          <w:sz w:val="24"/>
        </w:rPr>
        <w:t>Anche il giusto può essere travolto dal peccato. Se il giusto rimane nella sua giustizia e offre la vita al peccato per non peccare, il suo sacrificio, il suo martirio gli aprono le porte della vita eterna.</w:t>
      </w:r>
      <w:r w:rsidR="00D85277">
        <w:rPr>
          <w:rFonts w:ascii="Arial" w:hAnsi="Arial"/>
          <w:sz w:val="24"/>
        </w:rPr>
        <w:t xml:space="preserve"> </w:t>
      </w:r>
      <w:r w:rsidRPr="008C0CBF">
        <w:rPr>
          <w:rFonts w:ascii="Arial" w:hAnsi="Arial"/>
          <w:sz w:val="24"/>
        </w:rPr>
        <w:t>Quando invece il peccato travolge chi è ingiusto, per costui si aprono invece le porte della perdizione eterna.</w:t>
      </w:r>
      <w:r w:rsidR="00D85277">
        <w:rPr>
          <w:rFonts w:ascii="Arial" w:hAnsi="Arial"/>
          <w:sz w:val="24"/>
        </w:rPr>
        <w:t xml:space="preserve"> </w:t>
      </w:r>
      <w:r w:rsidRPr="008C0CBF">
        <w:rPr>
          <w:rFonts w:ascii="Arial" w:hAnsi="Arial"/>
          <w:sz w:val="24"/>
        </w:rPr>
        <w:t>Dopo che Cristo è stato issato sulla Croce, è la Croce il criterio ermeneutico, di esegesi di tutta la Scrittura Santa.</w:t>
      </w:r>
      <w:r w:rsidR="00D85277">
        <w:rPr>
          <w:rFonts w:ascii="Arial" w:hAnsi="Arial"/>
          <w:sz w:val="24"/>
        </w:rPr>
        <w:t xml:space="preserve"> </w:t>
      </w:r>
      <w:r w:rsidRPr="008C0CBF">
        <w:rPr>
          <w:rFonts w:ascii="Arial" w:hAnsi="Arial"/>
          <w:sz w:val="24"/>
        </w:rPr>
        <w:t xml:space="preserve">Leggere la Croce di Cristo con gli schemi, le figure dell’Antico Testamento è il peggiore servizio che possiamo rendere al ministero della Redenzione e della Salvezza. </w:t>
      </w:r>
    </w:p>
    <w:p w14:paraId="16155214" w14:textId="4F42BFDD" w:rsidR="008C0CBF" w:rsidRPr="008C0CBF" w:rsidRDefault="008C0CBF" w:rsidP="008C0CBF">
      <w:pPr>
        <w:spacing w:after="120"/>
        <w:jc w:val="both"/>
        <w:rPr>
          <w:rFonts w:ascii="Arial" w:hAnsi="Arial"/>
          <w:sz w:val="24"/>
        </w:rPr>
      </w:pPr>
      <w:r w:rsidRPr="008C0CBF">
        <w:rPr>
          <w:rFonts w:ascii="Arial" w:hAnsi="Arial"/>
          <w:sz w:val="24"/>
        </w:rPr>
        <w:t>Invece se leggiamo ed interpretiamo tutta la Scrittura a partire dalla Croce di Cristo, comprenderemo tutta la Scrittura secondo pienezza di verità, di sapienza, di saggezza, di intelletto nello Spirito Santo.</w:t>
      </w:r>
      <w:r w:rsidR="00025C27">
        <w:rPr>
          <w:rFonts w:ascii="Arial" w:hAnsi="Arial"/>
          <w:sz w:val="24"/>
        </w:rPr>
        <w:t xml:space="preserve"> </w:t>
      </w:r>
      <w:r w:rsidRPr="008C0CBF">
        <w:rPr>
          <w:rFonts w:ascii="Arial" w:hAnsi="Arial"/>
          <w:sz w:val="24"/>
        </w:rPr>
        <w:t>Dio è la vita. Chi dimora in Dio partecipa della vita eterna.</w:t>
      </w:r>
      <w:r w:rsidR="00D85277">
        <w:rPr>
          <w:rFonts w:ascii="Arial" w:hAnsi="Arial"/>
          <w:sz w:val="24"/>
        </w:rPr>
        <w:t xml:space="preserve"> </w:t>
      </w:r>
      <w:r w:rsidRPr="008C0CBF">
        <w:rPr>
          <w:rFonts w:ascii="Arial" w:hAnsi="Arial"/>
          <w:sz w:val="24"/>
        </w:rPr>
        <w:t>Il peccato è morte. Chi dimora in esso partecipa della sua morte eterna.</w:t>
      </w:r>
      <w:r w:rsidR="00D85277">
        <w:rPr>
          <w:rFonts w:ascii="Arial" w:hAnsi="Arial"/>
          <w:sz w:val="24"/>
        </w:rPr>
        <w:t xml:space="preserve"> </w:t>
      </w:r>
      <w:r w:rsidRPr="008C0CBF">
        <w:rPr>
          <w:rFonts w:ascii="Arial" w:hAnsi="Arial"/>
          <w:sz w:val="24"/>
        </w:rPr>
        <w:t>Il peccato si abbatte sul giusto. Se il giusto persevera nella sua giustizia, la sua morte si trasforma in vita eterna e in risurrezione gloriosa.</w:t>
      </w:r>
    </w:p>
    <w:p w14:paraId="107B3ED3" w14:textId="26D4A075" w:rsidR="008C0CBF" w:rsidRPr="008C0CBF" w:rsidRDefault="008C0CBF" w:rsidP="008C0CBF">
      <w:pPr>
        <w:spacing w:after="120"/>
        <w:jc w:val="both"/>
        <w:rPr>
          <w:rFonts w:ascii="Arial" w:hAnsi="Arial"/>
          <w:sz w:val="24"/>
        </w:rPr>
      </w:pPr>
      <w:r w:rsidRPr="00D85277">
        <w:rPr>
          <w:rFonts w:ascii="Arial" w:hAnsi="Arial"/>
          <w:sz w:val="24"/>
        </w:rPr>
        <w:t xml:space="preserve">Che significa allora, partendo dalla croce di Cristo Gesù, che </w:t>
      </w:r>
      <w:r w:rsidRPr="00D85277">
        <w:rPr>
          <w:rFonts w:ascii="Arial" w:hAnsi="Arial"/>
          <w:i/>
          <w:sz w:val="24"/>
        </w:rPr>
        <w:t>“Egli le governerà con scettro di ferro e pigerà nel tino il vino dell’ira furiosa del Dio onnipotente?”.</w:t>
      </w:r>
      <w:r w:rsidR="00D85277" w:rsidRPr="00D85277">
        <w:rPr>
          <w:rFonts w:ascii="Arial" w:hAnsi="Arial"/>
          <w:i/>
          <w:sz w:val="24"/>
        </w:rPr>
        <w:t xml:space="preserve"> </w:t>
      </w:r>
      <w:r w:rsidRPr="00D85277">
        <w:rPr>
          <w:rFonts w:ascii="Arial" w:hAnsi="Arial"/>
          <w:sz w:val="24"/>
        </w:rPr>
        <w:t>Significa una cosa assai semplice: quanti si sono abbandonati al peccato, sono divenuti schiavi del peccato. Il peccato è per loro uno scettro di ferro, una pesantissima schiavitù.</w:t>
      </w:r>
      <w:r w:rsidR="00D85277" w:rsidRPr="00D85277">
        <w:rPr>
          <w:rFonts w:ascii="Arial" w:hAnsi="Arial"/>
          <w:sz w:val="24"/>
        </w:rPr>
        <w:t xml:space="preserve"> </w:t>
      </w:r>
      <w:r w:rsidRPr="00D85277">
        <w:rPr>
          <w:rFonts w:ascii="Arial" w:hAnsi="Arial"/>
          <w:sz w:val="24"/>
        </w:rPr>
        <w:t>Se costoro rimangono nel peccato, Dio non potrà salvarli. Il peccato li pigerà, li stritolerà, li distruggerà. Il peccato verserà il loro sangue, annientandoli.</w:t>
      </w:r>
      <w:r w:rsidR="00D85277" w:rsidRPr="00D85277">
        <w:rPr>
          <w:rFonts w:ascii="Arial" w:hAnsi="Arial"/>
          <w:sz w:val="24"/>
        </w:rPr>
        <w:t xml:space="preserve"> </w:t>
      </w:r>
      <w:r w:rsidRPr="00D85277">
        <w:rPr>
          <w:rFonts w:ascii="Arial" w:hAnsi="Arial"/>
          <w:sz w:val="24"/>
        </w:rPr>
        <w:t>L’onnipotenza di Dio è la sua verità, alla quale egli non potrà mai contravvenire.</w:t>
      </w:r>
      <w:r w:rsidR="00D85277" w:rsidRPr="00D85277">
        <w:rPr>
          <w:rFonts w:ascii="Arial" w:hAnsi="Arial"/>
          <w:sz w:val="24"/>
        </w:rPr>
        <w:t xml:space="preserve"> </w:t>
      </w:r>
      <w:r w:rsidRPr="008C0CBF">
        <w:rPr>
          <w:rFonts w:ascii="Arial" w:hAnsi="Arial"/>
          <w:sz w:val="24"/>
        </w:rPr>
        <w:t>Lui lascerà che costoro vengano pigiati, calpestati dal peccato come si calpesta l’uva, perché non potrà intervenire in loro salvezza. Non può perché loro non vogliono. È questo il grande mistero dell’iniquità che si abbatte su quanti si sono lasciati vincere dal male e perseverano in esso.</w:t>
      </w:r>
    </w:p>
    <w:p w14:paraId="2A97526B" w14:textId="516447C5" w:rsidR="008C0CBF" w:rsidRPr="008C0CBF" w:rsidRDefault="008C0CBF" w:rsidP="008C0CBF">
      <w:pPr>
        <w:spacing w:after="120"/>
        <w:jc w:val="both"/>
        <w:rPr>
          <w:rFonts w:ascii="Arial" w:hAnsi="Arial"/>
          <w:sz w:val="24"/>
        </w:rPr>
      </w:pPr>
      <w:r w:rsidRPr="008C0CBF">
        <w:rPr>
          <w:rFonts w:ascii="Arial" w:hAnsi="Arial"/>
          <w:sz w:val="24"/>
        </w:rPr>
        <w:t>Attribuire a Dio in modo diretto l’opera della distruzione dell’uomo è cosa che ripugna alla Croce di Cristo Gesù.</w:t>
      </w:r>
      <w:r w:rsidR="00D85277">
        <w:rPr>
          <w:rFonts w:ascii="Arial" w:hAnsi="Arial"/>
          <w:sz w:val="24"/>
        </w:rPr>
        <w:t xml:space="preserve"> </w:t>
      </w:r>
      <w:r w:rsidRPr="008C0CBF">
        <w:rPr>
          <w:rFonts w:ascii="Arial" w:hAnsi="Arial"/>
          <w:sz w:val="24"/>
        </w:rPr>
        <w:t xml:space="preserve">Chi uccide non è Dio, ma il peccato. A Giovanni viene rivelato dove porta e conduce il peccato: alla distruzione di tutti coloro che </w:t>
      </w:r>
      <w:r w:rsidRPr="008C0CBF">
        <w:rPr>
          <w:rFonts w:ascii="Arial" w:hAnsi="Arial"/>
          <w:sz w:val="24"/>
        </w:rPr>
        <w:lastRenderedPageBreak/>
        <w:t>lo commettono. Solo la giustizia, la fedeltà salva dal peccato, non però dalle conseguenze nel tempo – il peccato può uccidere anche il giusto, il santo, il figlio di Dio e difatti ha ucciso anche Cristo Gesù – bensì dalle conseguenze eterne.</w:t>
      </w:r>
      <w:r w:rsidR="00D85277">
        <w:rPr>
          <w:rFonts w:ascii="Arial" w:hAnsi="Arial"/>
          <w:sz w:val="24"/>
        </w:rPr>
        <w:t xml:space="preserve"> </w:t>
      </w:r>
      <w:r w:rsidRPr="008C0CBF">
        <w:rPr>
          <w:rFonts w:ascii="Arial" w:hAnsi="Arial"/>
          <w:sz w:val="24"/>
        </w:rPr>
        <w:t>Chi muore da giusto consegnandosi al peccato, riceverà la corona di giustizia che è il Paradiso e nel Paradiso la risurrezione gloriosa nell’ultimo giorno.</w:t>
      </w:r>
      <w:r w:rsidR="00025C27">
        <w:rPr>
          <w:rFonts w:ascii="Arial" w:hAnsi="Arial"/>
          <w:sz w:val="24"/>
        </w:rPr>
        <w:t xml:space="preserve"> </w:t>
      </w:r>
      <w:r w:rsidRPr="008C0CBF">
        <w:rPr>
          <w:rFonts w:ascii="Arial" w:hAnsi="Arial"/>
          <w:sz w:val="24"/>
        </w:rPr>
        <w:t xml:space="preserve">Il Signore però può essere muro di fuoco, di bronzo, torre fortificata, inespugnabile, casa di salvezza per tutti coloro che si affidano a Lui. </w:t>
      </w:r>
    </w:p>
    <w:p w14:paraId="0A419E67" w14:textId="650AC265"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[16</w:t>
      </w:r>
      <w:r w:rsidR="00FD248D">
        <w:rPr>
          <w:rFonts w:ascii="Arial" w:hAnsi="Arial"/>
          <w:b/>
          <w:sz w:val="24"/>
        </w:rPr>
        <w:t xml:space="preserve">] </w:t>
      </w:r>
      <w:r w:rsidRPr="008C0CBF">
        <w:rPr>
          <w:rFonts w:ascii="Arial" w:hAnsi="Arial"/>
          <w:b/>
          <w:sz w:val="24"/>
        </w:rPr>
        <w:t xml:space="preserve">Un nome porta scritto sul mantello e sul femore: Re dei re e Signore dei signori. </w:t>
      </w:r>
    </w:p>
    <w:p w14:paraId="7A15E0F6" w14:textId="2E11FA53" w:rsidR="008C0CBF" w:rsidRPr="008C0CBF" w:rsidRDefault="008C0CBF" w:rsidP="008C0CBF">
      <w:pPr>
        <w:spacing w:after="120"/>
        <w:jc w:val="both"/>
        <w:rPr>
          <w:rFonts w:ascii="Arial" w:hAnsi="Arial"/>
          <w:sz w:val="24"/>
        </w:rPr>
      </w:pPr>
      <w:r w:rsidRPr="00D85277">
        <w:rPr>
          <w:rFonts w:ascii="Arial" w:hAnsi="Arial"/>
          <w:sz w:val="24"/>
        </w:rPr>
        <w:t xml:space="preserve">Cristo Gesù porta scritto sul mantello e sul femore: </w:t>
      </w:r>
      <w:r w:rsidRPr="00D85277">
        <w:rPr>
          <w:rFonts w:ascii="Arial" w:hAnsi="Arial"/>
          <w:i/>
          <w:sz w:val="24"/>
        </w:rPr>
        <w:t>Re dei re e Signore dei signori.</w:t>
      </w:r>
      <w:r w:rsidR="00D85277" w:rsidRPr="00D85277">
        <w:rPr>
          <w:rFonts w:ascii="Arial" w:hAnsi="Arial"/>
          <w:i/>
          <w:sz w:val="24"/>
        </w:rPr>
        <w:t xml:space="preserve"> </w:t>
      </w:r>
      <w:r w:rsidRPr="00D85277">
        <w:rPr>
          <w:rFonts w:ascii="Arial" w:hAnsi="Arial"/>
          <w:sz w:val="24"/>
        </w:rPr>
        <w:t>Chi è il Re e chi è il Signore? Perché Cristo Gesù è Re dei re e Signore dei signori?</w:t>
      </w:r>
      <w:r w:rsidR="00D85277" w:rsidRPr="00D85277">
        <w:rPr>
          <w:rFonts w:ascii="Arial" w:hAnsi="Arial"/>
          <w:sz w:val="24"/>
        </w:rPr>
        <w:t xml:space="preserve"> </w:t>
      </w:r>
      <w:r w:rsidRPr="00D85277">
        <w:rPr>
          <w:rFonts w:ascii="Arial" w:hAnsi="Arial"/>
          <w:sz w:val="24"/>
        </w:rPr>
        <w:t>Il Re è colui che non soggiace ad alcuna legge. Il re è legge a se stesso, è legge per tutto il popolo. La sua volontà è la legge per ogni suo suddito.</w:t>
      </w:r>
      <w:r w:rsidR="00025C27">
        <w:rPr>
          <w:rFonts w:ascii="Arial" w:hAnsi="Arial"/>
          <w:sz w:val="24"/>
        </w:rPr>
        <w:t xml:space="preserve"> </w:t>
      </w:r>
      <w:r w:rsidRPr="008C0CBF">
        <w:rPr>
          <w:rFonts w:ascii="Arial" w:hAnsi="Arial"/>
          <w:sz w:val="24"/>
        </w:rPr>
        <w:t>Signore è colui che non soggiace, che non è sottomesso ad alcun altro uomo. È colui che è al di sopra di tutti.</w:t>
      </w:r>
      <w:r w:rsidR="00D85277">
        <w:rPr>
          <w:rFonts w:ascii="Arial" w:hAnsi="Arial"/>
          <w:sz w:val="24"/>
        </w:rPr>
        <w:t xml:space="preserve"> </w:t>
      </w:r>
      <w:r w:rsidRPr="008C0CBF">
        <w:rPr>
          <w:rFonts w:ascii="Arial" w:hAnsi="Arial"/>
          <w:sz w:val="24"/>
        </w:rPr>
        <w:t>Quanti si dicono re sulla terra non lo sono, perché sopra di loro c’è Uno al quale domani tutti dovranno rendere conto.</w:t>
      </w:r>
      <w:r w:rsidR="00D85277">
        <w:rPr>
          <w:rFonts w:ascii="Arial" w:hAnsi="Arial"/>
          <w:sz w:val="24"/>
        </w:rPr>
        <w:t xml:space="preserve"> </w:t>
      </w:r>
      <w:r w:rsidRPr="008C0CBF">
        <w:rPr>
          <w:rFonts w:ascii="Arial" w:hAnsi="Arial"/>
          <w:sz w:val="24"/>
        </w:rPr>
        <w:t>Quanti si dicono signori, neanche questi lo sono, perché sopra di loro c’è Uno al quale tutti devono sottostare.</w:t>
      </w:r>
    </w:p>
    <w:p w14:paraId="428315B2" w14:textId="488E4258" w:rsidR="008C0CBF" w:rsidRPr="008C0CBF" w:rsidRDefault="008C0CBF" w:rsidP="008C0CBF">
      <w:pPr>
        <w:spacing w:after="120"/>
        <w:jc w:val="both"/>
        <w:rPr>
          <w:rFonts w:ascii="Arial" w:hAnsi="Arial"/>
          <w:sz w:val="24"/>
        </w:rPr>
      </w:pPr>
      <w:r w:rsidRPr="008C0CBF">
        <w:rPr>
          <w:rFonts w:ascii="Arial" w:hAnsi="Arial"/>
          <w:sz w:val="24"/>
        </w:rPr>
        <w:t>Cristo Gesù è Re dei re perché Lui è la Legge, la Verità, la Giustizia, il Diritto che governa ogni uomo.</w:t>
      </w:r>
      <w:r w:rsidR="00025C27">
        <w:rPr>
          <w:rFonts w:ascii="Arial" w:hAnsi="Arial"/>
          <w:sz w:val="24"/>
        </w:rPr>
        <w:t xml:space="preserve"> </w:t>
      </w:r>
      <w:r w:rsidRPr="008C0CBF">
        <w:rPr>
          <w:rFonts w:ascii="Arial" w:hAnsi="Arial"/>
          <w:sz w:val="24"/>
        </w:rPr>
        <w:t>Cristo Gesù è il Signore perché tutti dovranno un giorno prostrarsi dinanzi a Lui e riconoscerlo il loro unico e solo Giudice. A lui tutti dovranno rendere conto di ogni loro opera.</w:t>
      </w:r>
      <w:r w:rsidR="00025C27">
        <w:rPr>
          <w:rFonts w:ascii="Arial" w:hAnsi="Arial"/>
          <w:sz w:val="24"/>
        </w:rPr>
        <w:t xml:space="preserve"> </w:t>
      </w:r>
      <w:r w:rsidRPr="008C0CBF">
        <w:rPr>
          <w:rFonts w:ascii="Arial" w:hAnsi="Arial"/>
          <w:sz w:val="24"/>
        </w:rPr>
        <w:t>Nell’intera creazione nessuno è sopra Cristo, nessuno è superiore a Lui, nessuno è più grande di Lui.</w:t>
      </w:r>
      <w:r w:rsidR="00D85277">
        <w:rPr>
          <w:rFonts w:ascii="Arial" w:hAnsi="Arial"/>
          <w:sz w:val="24"/>
        </w:rPr>
        <w:t xml:space="preserve"> </w:t>
      </w:r>
      <w:r w:rsidRPr="008C0CBF">
        <w:rPr>
          <w:rFonts w:ascii="Arial" w:hAnsi="Arial"/>
          <w:sz w:val="24"/>
        </w:rPr>
        <w:t>Cristo invece è sopra tutti, superiore a tutti, più grande di tutti. Solo Lui è grande, perché solo Lui è il Grande, il Giusto, il Santo, il Sovrano, il Re.</w:t>
      </w:r>
      <w:r w:rsidR="00D85277">
        <w:rPr>
          <w:rFonts w:ascii="Arial" w:hAnsi="Arial"/>
          <w:sz w:val="24"/>
        </w:rPr>
        <w:t xml:space="preserve"> </w:t>
      </w:r>
      <w:r w:rsidRPr="008C0CBF">
        <w:rPr>
          <w:rFonts w:ascii="Arial" w:hAnsi="Arial"/>
          <w:sz w:val="24"/>
        </w:rPr>
        <w:t>Tutti gli altri sono stati fatti da Lui, sono opera delle sue mani, sono sue creature.</w:t>
      </w:r>
    </w:p>
    <w:p w14:paraId="7F7ECF09" w14:textId="33B5146C" w:rsidR="008C0CBF" w:rsidRPr="008C0CBF" w:rsidRDefault="008C0CBF" w:rsidP="008C0CBF">
      <w:pPr>
        <w:spacing w:after="120"/>
        <w:jc w:val="both"/>
        <w:rPr>
          <w:rFonts w:ascii="Arial" w:hAnsi="Arial"/>
          <w:sz w:val="24"/>
        </w:rPr>
      </w:pPr>
      <w:r w:rsidRPr="008C0CBF">
        <w:rPr>
          <w:rFonts w:ascii="Arial" w:hAnsi="Arial"/>
          <w:sz w:val="24"/>
        </w:rPr>
        <w:t>La superiorità di Cristo per rapporto a tutto l’universo creato – uomini e cose – è la stessa che passa tra il vaso ed il Vasaio.</w:t>
      </w:r>
      <w:r w:rsidR="00D85277">
        <w:rPr>
          <w:rFonts w:ascii="Arial" w:hAnsi="Arial"/>
          <w:sz w:val="24"/>
        </w:rPr>
        <w:t xml:space="preserve"> </w:t>
      </w:r>
      <w:r w:rsidRPr="008C0CBF">
        <w:rPr>
          <w:rFonts w:ascii="Arial" w:hAnsi="Arial"/>
          <w:sz w:val="24"/>
        </w:rPr>
        <w:t>Cristo Gesù è l’Artefice, il Creatore dal nulla di tutto ciò che esiste. Egli è anche il Giudice di ciò che esiste, perché Lui è la Legge di ogni cosa che esiste.</w:t>
      </w:r>
      <w:r w:rsidR="00D85277">
        <w:rPr>
          <w:rFonts w:ascii="Arial" w:hAnsi="Arial"/>
          <w:sz w:val="24"/>
        </w:rPr>
        <w:t xml:space="preserve"> </w:t>
      </w:r>
      <w:r w:rsidRPr="008C0CBF">
        <w:rPr>
          <w:rFonts w:ascii="Arial" w:hAnsi="Arial"/>
          <w:sz w:val="24"/>
        </w:rPr>
        <w:t>Di tutto ciò che esiste Lui è anche la vita.</w:t>
      </w:r>
      <w:r w:rsidR="00D85277">
        <w:rPr>
          <w:rFonts w:ascii="Arial" w:hAnsi="Arial"/>
          <w:sz w:val="24"/>
        </w:rPr>
        <w:t xml:space="preserve"> </w:t>
      </w:r>
      <w:r w:rsidRPr="008C0CBF">
        <w:rPr>
          <w:rFonts w:ascii="Arial" w:hAnsi="Arial"/>
          <w:sz w:val="24"/>
        </w:rPr>
        <w:t>Chi esce dalla sua vita, chi non la vuole, chi non l’accoglie, chi la rifiuta, chi la respinge, chi la disprezza, chi la rinnega, rimane nella morte, nella distruzione del suo essere.</w:t>
      </w:r>
      <w:r w:rsidR="00D85277">
        <w:rPr>
          <w:rFonts w:ascii="Arial" w:hAnsi="Arial"/>
          <w:sz w:val="24"/>
        </w:rPr>
        <w:t xml:space="preserve"> </w:t>
      </w:r>
      <w:r w:rsidRPr="008C0CBF">
        <w:rPr>
          <w:rFonts w:ascii="Arial" w:hAnsi="Arial"/>
          <w:sz w:val="24"/>
        </w:rPr>
        <w:t>In tal senso Egli governa ogni cosa con scettro di ferro: la governa perché senza il suo dono per tutti c’è solo la prospettiva della morte eterna.</w:t>
      </w:r>
    </w:p>
    <w:p w14:paraId="437CB4DC" w14:textId="0B6EDB61" w:rsidR="008C0CBF" w:rsidRPr="008C0CBF" w:rsidRDefault="008C0CBF" w:rsidP="008C0CBF">
      <w:pPr>
        <w:spacing w:after="120"/>
        <w:jc w:val="both"/>
        <w:rPr>
          <w:rFonts w:ascii="Arial" w:hAnsi="Arial"/>
          <w:sz w:val="24"/>
        </w:rPr>
      </w:pPr>
      <w:r w:rsidRPr="008C0CBF">
        <w:rPr>
          <w:rFonts w:ascii="Arial" w:hAnsi="Arial"/>
          <w:sz w:val="24"/>
        </w:rPr>
        <w:t>Anche nel tempo una sola è la prospettiva: la non vita.</w:t>
      </w:r>
      <w:r w:rsidR="00025C27">
        <w:rPr>
          <w:rFonts w:ascii="Arial" w:hAnsi="Arial"/>
          <w:sz w:val="24"/>
        </w:rPr>
        <w:t xml:space="preserve"> </w:t>
      </w:r>
      <w:r w:rsidRPr="008C0CBF">
        <w:rPr>
          <w:rFonts w:ascii="Arial" w:hAnsi="Arial"/>
          <w:sz w:val="24"/>
        </w:rPr>
        <w:t>Lui non dona la vita se non a coloro che gliela chiedono con umiltà, convertendosi alla Sua Parola e credendo al Vangelo.</w:t>
      </w:r>
      <w:r w:rsidR="00D85277">
        <w:rPr>
          <w:rFonts w:ascii="Arial" w:hAnsi="Arial"/>
          <w:sz w:val="24"/>
        </w:rPr>
        <w:t xml:space="preserve"> </w:t>
      </w:r>
      <w:r w:rsidRPr="008C0CBF">
        <w:rPr>
          <w:rFonts w:ascii="Arial" w:hAnsi="Arial"/>
          <w:sz w:val="24"/>
        </w:rPr>
        <w:t>Le categorie bibliche della vita e della morte sono tante: maledizione, benedizione, ira, benevolenza, giudizio, misericordia, allontanamento, vicinanza. Ma tutte dicono e manifestano una sola realtà: nella Parola di Dio è la vita. Fuori della Parola di Dio vi è la morte.</w:t>
      </w:r>
      <w:r w:rsidR="00D85277">
        <w:rPr>
          <w:rFonts w:ascii="Arial" w:hAnsi="Arial"/>
          <w:sz w:val="24"/>
        </w:rPr>
        <w:t xml:space="preserve"> </w:t>
      </w:r>
      <w:r w:rsidRPr="008C0CBF">
        <w:rPr>
          <w:rFonts w:ascii="Arial" w:hAnsi="Arial"/>
          <w:sz w:val="24"/>
        </w:rPr>
        <w:t>Gesù è Re e Signore di vita, perché è Re e Signore della Parola, della Verità, della Fedeltà, della Misericordia, della Carità del Padre.</w:t>
      </w:r>
      <w:r w:rsidR="00D85277">
        <w:rPr>
          <w:rFonts w:ascii="Arial" w:hAnsi="Arial"/>
          <w:sz w:val="24"/>
        </w:rPr>
        <w:t xml:space="preserve"> </w:t>
      </w:r>
      <w:r w:rsidRPr="008C0CBF">
        <w:rPr>
          <w:rFonts w:ascii="Arial" w:hAnsi="Arial"/>
          <w:sz w:val="24"/>
        </w:rPr>
        <w:t>Questa è la sua essenza eterna e secondo questa essenza Lui regna sopra ogni carne.</w:t>
      </w:r>
      <w:r w:rsidR="00D85277">
        <w:rPr>
          <w:rFonts w:ascii="Arial" w:hAnsi="Arial"/>
          <w:sz w:val="24"/>
        </w:rPr>
        <w:t xml:space="preserve"> </w:t>
      </w:r>
      <w:r w:rsidRPr="008C0CBF">
        <w:rPr>
          <w:rFonts w:ascii="Arial" w:hAnsi="Arial"/>
          <w:sz w:val="24"/>
        </w:rPr>
        <w:t>Il versetto del Vangelo che più di ogni altro può manifestare questa essenza eterna di Cristo Gesù è contenuto nel Vangelo di Giovanni al capitolo terzo:</w:t>
      </w:r>
    </w:p>
    <w:p w14:paraId="223337C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lastRenderedPageBreak/>
        <w:t xml:space="preserve">Vangelo secondo Giovanni - cap. 3,11-21: “In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w:t>
      </w:r>
    </w:p>
    <w:p w14:paraId="21EFE806"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 come Mosè innalzò il serpente nel deserto, così bisogna che sia innalzato il Figlio dell'uomo, perché chiunque crede in lui abbia la vita eterna. </w:t>
      </w:r>
    </w:p>
    <w:p w14:paraId="0BA4E50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w:t>
      </w:r>
    </w:p>
    <w:p w14:paraId="4FF315E2" w14:textId="77777777" w:rsidR="008C0CBF" w:rsidRPr="008C0CBF" w:rsidRDefault="008C0CBF" w:rsidP="008C0CBF">
      <w:pPr>
        <w:spacing w:after="120"/>
        <w:jc w:val="both"/>
        <w:rPr>
          <w:rFonts w:ascii="Arial" w:hAnsi="Arial"/>
          <w:sz w:val="24"/>
        </w:rPr>
      </w:pPr>
      <w:r w:rsidRPr="008C0CBF">
        <w:rPr>
          <w:rFonts w:ascii="Arial" w:hAnsi="Arial"/>
          <w:sz w:val="24"/>
        </w:rPr>
        <w:t>Gesù è il solo, l’unico Signore e Re di vita. Tutti gli altri possono essere signori e re di vita solo in Lui, per Lui, con Lui.</w:t>
      </w:r>
    </w:p>
    <w:p w14:paraId="3B9B5EDC" w14:textId="77777777" w:rsidR="008C0CBF" w:rsidRPr="008C0CBF" w:rsidRDefault="008C0CBF" w:rsidP="008C0CBF">
      <w:pPr>
        <w:spacing w:after="120"/>
        <w:jc w:val="both"/>
        <w:rPr>
          <w:rFonts w:ascii="Arial" w:hAnsi="Arial"/>
          <w:sz w:val="24"/>
        </w:rPr>
      </w:pPr>
      <w:r w:rsidRPr="008C0CBF">
        <w:rPr>
          <w:rFonts w:ascii="Arial" w:hAnsi="Arial"/>
          <w:sz w:val="24"/>
        </w:rPr>
        <w:t xml:space="preserve">Chi non è con Lui, perché non crede in Lui, è già nella morte. È nella morte perché ha rifiutato la vita che il Signore gli ha offerto nel suo nome, nella sua verità, nella sua Parola. Con questa verità dobbiamo leggere le immagini antiche. Con questa verità dobbiamo interpretare tutto l’Antico Testamento, altrimenti non avremmo la pienezza della verità verso la quale ci conduce lo Spirito del Signore. </w:t>
      </w:r>
    </w:p>
    <w:p w14:paraId="5292FD01" w14:textId="77777777" w:rsidR="008C0CBF" w:rsidRPr="008C0CBF" w:rsidRDefault="008C0CBF" w:rsidP="008C0CBF">
      <w:pPr>
        <w:spacing w:after="120"/>
        <w:jc w:val="both"/>
        <w:rPr>
          <w:rFonts w:ascii="Arial" w:hAnsi="Arial"/>
          <w:sz w:val="24"/>
        </w:rPr>
      </w:pPr>
    </w:p>
    <w:p w14:paraId="6C00FC75" w14:textId="77777777" w:rsidR="008C0CBF" w:rsidRPr="008C0CBF" w:rsidRDefault="008C0CBF" w:rsidP="0045556F">
      <w:pPr>
        <w:pStyle w:val="Corpotesto"/>
      </w:pPr>
      <w:bookmarkStart w:id="207" w:name="_Toc62147089"/>
      <w:r w:rsidRPr="008C0CBF">
        <w:t>DISFATTA DELLA BESTIA E DEI RE</w:t>
      </w:r>
      <w:bookmarkEnd w:id="207"/>
    </w:p>
    <w:p w14:paraId="053358AE" w14:textId="20FB4A19"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[17</w:t>
      </w:r>
      <w:r w:rsidR="00FD248D">
        <w:rPr>
          <w:rFonts w:ascii="Arial" w:hAnsi="Arial"/>
          <w:b/>
          <w:sz w:val="24"/>
        </w:rPr>
        <w:t xml:space="preserve">] </w:t>
      </w:r>
      <w:r w:rsidRPr="008C0CBF">
        <w:rPr>
          <w:rFonts w:ascii="Arial" w:hAnsi="Arial"/>
          <w:b/>
          <w:sz w:val="24"/>
        </w:rPr>
        <w:t xml:space="preserve">Vidi poi un angelo, ritto sul sole, che gridava a gran voce a tutti gli uccelli che volano in mezzo al cielo: </w:t>
      </w:r>
    </w:p>
    <w:p w14:paraId="3733033B" w14:textId="17C3AED3" w:rsidR="008C0CBF" w:rsidRPr="008C0CBF" w:rsidRDefault="008C0CBF" w:rsidP="008C0CBF">
      <w:pPr>
        <w:spacing w:after="120"/>
        <w:jc w:val="both"/>
        <w:rPr>
          <w:rFonts w:ascii="Arial" w:hAnsi="Arial"/>
          <w:sz w:val="24"/>
        </w:rPr>
      </w:pPr>
      <w:r w:rsidRPr="008C0CBF">
        <w:rPr>
          <w:rFonts w:ascii="Arial" w:hAnsi="Arial"/>
          <w:sz w:val="24"/>
        </w:rPr>
        <w:t>Ora ritorniamo nella visione di Giovanni.</w:t>
      </w:r>
      <w:r w:rsidR="00D85277">
        <w:rPr>
          <w:rFonts w:ascii="Arial" w:hAnsi="Arial"/>
          <w:sz w:val="24"/>
        </w:rPr>
        <w:t xml:space="preserve"> </w:t>
      </w:r>
      <w:r w:rsidRPr="008C0CBF">
        <w:rPr>
          <w:rFonts w:ascii="Arial" w:hAnsi="Arial"/>
          <w:sz w:val="24"/>
        </w:rPr>
        <w:t>Egli vede un angelo, questa volta ritto sul sole, cioè nel più alto dei cieli, nella sede stessa della luce.</w:t>
      </w:r>
      <w:r w:rsidR="00D85277">
        <w:rPr>
          <w:rFonts w:ascii="Arial" w:hAnsi="Arial"/>
          <w:sz w:val="24"/>
        </w:rPr>
        <w:t xml:space="preserve"> </w:t>
      </w:r>
      <w:r w:rsidRPr="008C0CBF">
        <w:rPr>
          <w:rFonts w:ascii="Arial" w:hAnsi="Arial"/>
          <w:sz w:val="24"/>
        </w:rPr>
        <w:t>Questo angelo grida a tutti gli uccelli che volano in mezzo al cielo.</w:t>
      </w:r>
      <w:r w:rsidR="00D85277">
        <w:rPr>
          <w:rFonts w:ascii="Arial" w:hAnsi="Arial"/>
          <w:sz w:val="24"/>
        </w:rPr>
        <w:t xml:space="preserve"> </w:t>
      </w:r>
      <w:r w:rsidRPr="008C0CBF">
        <w:rPr>
          <w:rFonts w:ascii="Arial" w:hAnsi="Arial"/>
          <w:sz w:val="24"/>
        </w:rPr>
        <w:t>Comprendiamo ora perché questo angelo è nel posto più alto, più visibile, più udibile: Egli deve farsi ascoltare da tutti gli uccelli che sono nel cielo.</w:t>
      </w:r>
      <w:r w:rsidR="00D85277">
        <w:rPr>
          <w:rFonts w:ascii="Arial" w:hAnsi="Arial"/>
          <w:sz w:val="24"/>
        </w:rPr>
        <w:t xml:space="preserve"> </w:t>
      </w:r>
      <w:r w:rsidRPr="008C0CBF">
        <w:rPr>
          <w:rFonts w:ascii="Arial" w:hAnsi="Arial"/>
          <w:sz w:val="24"/>
        </w:rPr>
        <w:t>Tutti lo dovranno ascoltare. Nessuno dovrà dire non l’ho visto, non l’ho sentito. Questo perché nessuno dovrà mancare al suo invito.</w:t>
      </w:r>
      <w:r w:rsidR="00D85277">
        <w:rPr>
          <w:rFonts w:ascii="Arial" w:hAnsi="Arial"/>
          <w:sz w:val="24"/>
        </w:rPr>
        <w:t xml:space="preserve"> </w:t>
      </w:r>
      <w:r w:rsidRPr="008C0CBF">
        <w:rPr>
          <w:rFonts w:ascii="Arial" w:hAnsi="Arial"/>
          <w:sz w:val="24"/>
        </w:rPr>
        <w:t>Ma a che cosa invita gli uccelli del cielo questo angelo ritto sul sole e che grida a gran voce?</w:t>
      </w:r>
    </w:p>
    <w:p w14:paraId="3B0FC653" w14:textId="3B195E60"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[18</w:t>
      </w:r>
      <w:r w:rsidR="00FD248D">
        <w:rPr>
          <w:rFonts w:ascii="Arial" w:hAnsi="Arial"/>
          <w:b/>
          <w:sz w:val="24"/>
        </w:rPr>
        <w:t>]</w:t>
      </w:r>
      <w:r w:rsidRPr="008C0CBF">
        <w:rPr>
          <w:rFonts w:ascii="Arial" w:hAnsi="Arial"/>
          <w:b/>
          <w:sz w:val="24"/>
        </w:rPr>
        <w:t xml:space="preserve"> “Venite, radunatevi al grande banchetto di Dio. Mangiate le carni dei re, le carni dei capitani, le carni degli eroi, le carni dei cavalli e dei cavalieri e le carni di tutti gli uomini, liberi e schiavi, piccoli e grandi”. </w:t>
      </w:r>
    </w:p>
    <w:p w14:paraId="55E4AFB2" w14:textId="12054BD3" w:rsidR="008C0CBF" w:rsidRPr="008C0CBF" w:rsidRDefault="008C0CBF" w:rsidP="008C0CBF">
      <w:pPr>
        <w:spacing w:after="120"/>
        <w:jc w:val="both"/>
        <w:rPr>
          <w:rFonts w:ascii="Arial" w:hAnsi="Arial"/>
          <w:sz w:val="24"/>
        </w:rPr>
      </w:pPr>
      <w:r w:rsidRPr="008C0CBF">
        <w:rPr>
          <w:rFonts w:ascii="Arial" w:hAnsi="Arial"/>
          <w:sz w:val="24"/>
        </w:rPr>
        <w:t>Questo angelo invita gli uccelli del cielo ad un banchetto strano, assai strano.</w:t>
      </w:r>
      <w:r w:rsidR="00D85277">
        <w:rPr>
          <w:rFonts w:ascii="Arial" w:hAnsi="Arial"/>
          <w:sz w:val="24"/>
        </w:rPr>
        <w:t xml:space="preserve"> </w:t>
      </w:r>
      <w:r w:rsidRPr="008C0CBF">
        <w:rPr>
          <w:rFonts w:ascii="Arial" w:hAnsi="Arial"/>
          <w:sz w:val="24"/>
        </w:rPr>
        <w:t xml:space="preserve">Essi dovranno mangiare le carni degli uomini dal più grande al più piccolo, dal </w:t>
      </w:r>
      <w:r w:rsidRPr="008C0CBF">
        <w:rPr>
          <w:rFonts w:ascii="Arial" w:hAnsi="Arial"/>
          <w:sz w:val="24"/>
        </w:rPr>
        <w:lastRenderedPageBreak/>
        <w:t>più ricco al più povero, da colui che è libero a colui che è schiavo.</w:t>
      </w:r>
      <w:r w:rsidR="00D85277">
        <w:rPr>
          <w:rFonts w:ascii="Arial" w:hAnsi="Arial"/>
          <w:sz w:val="24"/>
        </w:rPr>
        <w:t xml:space="preserve"> </w:t>
      </w:r>
      <w:r w:rsidRPr="008C0CBF">
        <w:rPr>
          <w:rFonts w:ascii="Arial" w:hAnsi="Arial"/>
          <w:sz w:val="24"/>
        </w:rPr>
        <w:t xml:space="preserve">Questa immagine ha una sua corrispondenza nel profeta Ezechiele. Leggiamo quanto ci viene riferito nel suo Libro. Poi saranno date alcune linee per una chiara e corretta interpretazione. </w:t>
      </w:r>
    </w:p>
    <w:p w14:paraId="41351A67"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Ezechiele - cap. 39,1-29: “E tu, figlio dell'uomo, profetizza contro Gog e annunzia: Così dice il Signore Dio: Eccomi contro di te, Gog, principe capo di Mesech e di Tubal. Io ti sospingerò e ti condurrò e dagli estremi confini del settentrione ti farò salire e ti condurrò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l'ho detto. Oracolo del Signore Dio. </w:t>
      </w:r>
    </w:p>
    <w:p w14:paraId="2D42B9FC" w14:textId="405A4E44"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genti sapranno che io sono il Signore, santo in Israele. Ecco, questo avviene e si compie parola del Signore </w:t>
      </w:r>
      <w:r w:rsidR="00FD248D" w:rsidRPr="00DE193B">
        <w:rPr>
          <w:rFonts w:ascii="Arial" w:hAnsi="Arial"/>
          <w:bCs/>
          <w:i/>
          <w:iCs/>
          <w:sz w:val="24"/>
          <w:szCs w:val="24"/>
        </w:rPr>
        <w:t>Dio:</w:t>
      </w:r>
      <w:r w:rsidRPr="00DE193B">
        <w:rPr>
          <w:rFonts w:ascii="Arial" w:hAnsi="Arial"/>
          <w:bCs/>
          <w:i/>
          <w:iCs/>
          <w:sz w:val="24"/>
          <w:szCs w:val="24"/>
        </w:rPr>
        <w:t xml:space="preserve"> è questo il giorno di cui ho parlato. </w:t>
      </w:r>
    </w:p>
    <w:p w14:paraId="73E5C6D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Parola del Signore Dio. </w:t>
      </w:r>
    </w:p>
    <w:p w14:paraId="510A458D"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w:t>
      </w:r>
    </w:p>
    <w:p w14:paraId="121B207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Saranno scelti uomini che percorreranno di continuo il paese per seppellire con l'aiuto dei viandanti quelli che son rimasti a fior di terra, per renderla pura; cominceranno le ricerche alla fine del settimo mese. Quando percorrendo il paese vedranno ossa umane, vi porranno un segnale, finché i becchini non le seppelliscano nella valle della moltitudine di Gog: Hamonà sarà chiamata la città. Così purificheranno il paese. </w:t>
      </w:r>
    </w:p>
    <w:p w14:paraId="35B8704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A te, figlio dell'uomo, dice il Signore Dio: Annunzia agli uccelli d'ogni specie e a tutte le bestie selvatiche: Radunatevi, venite; raccoglietevi da ogni parte sul sacrificio che offro a voi, sacrificio grande, sui monti d'Israele. Mangerete carne e berrete sangue; mangerete carne d'eroi, berrete sangue di prìncipi del paese: montoni, agnelli, capri e tori grassi di Basàn, tutti. Mangerete grasso a sazietà e berrete fino </w:t>
      </w:r>
      <w:r w:rsidRPr="00DE193B">
        <w:rPr>
          <w:rFonts w:ascii="Arial" w:hAnsi="Arial"/>
          <w:bCs/>
          <w:i/>
          <w:iCs/>
          <w:sz w:val="24"/>
          <w:szCs w:val="24"/>
        </w:rPr>
        <w:lastRenderedPageBreak/>
        <w:t xml:space="preserve">all'ebbrezza il sangue del sacrificio che preparo per voi. Alla mia tavola vi sazierete di cavalli e cavalieri, di eroi e di guerrieri d'ogni razza. Parola del Signore Dio. </w:t>
      </w:r>
    </w:p>
    <w:p w14:paraId="7FB957B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04662F1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io li avrò ricondotti dalle genti e li avrò radunati dalle terre dei loro nemici e avrò mostrato in loro la mia santità, davanti a numerosi popoli, allora sapranno che io, il Signore, 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277F037F" w14:textId="0697EB13" w:rsidR="008C0CBF" w:rsidRPr="008C0CBF" w:rsidRDefault="008C0CBF" w:rsidP="008C0CBF">
      <w:pPr>
        <w:spacing w:after="120"/>
        <w:jc w:val="both"/>
        <w:rPr>
          <w:rFonts w:ascii="Arial" w:hAnsi="Arial"/>
          <w:sz w:val="24"/>
        </w:rPr>
      </w:pPr>
      <w:r w:rsidRPr="008C0CBF">
        <w:rPr>
          <w:rFonts w:ascii="Arial" w:hAnsi="Arial"/>
          <w:sz w:val="24"/>
        </w:rPr>
        <w:t>Si mangiano le carni di coloro che sono morti. Questi uccelli del cielo, simili ad avvoltoi, sono radunati dall’angelo a mangiare le carne di ogni uomo. Potranno mangiarli, perché questi uomini, anzi tutti gli uomini sono morti.</w:t>
      </w:r>
      <w:r w:rsidR="00D85277">
        <w:rPr>
          <w:rFonts w:ascii="Arial" w:hAnsi="Arial"/>
          <w:sz w:val="24"/>
        </w:rPr>
        <w:t xml:space="preserve"> </w:t>
      </w:r>
      <w:r w:rsidRPr="008C0CBF">
        <w:rPr>
          <w:rFonts w:ascii="Arial" w:hAnsi="Arial"/>
          <w:sz w:val="24"/>
        </w:rPr>
        <w:t>Cosa ci vuole insegnare in pienezza di verità questa immagine, questa visione?</w:t>
      </w:r>
      <w:r w:rsidR="00D85277">
        <w:rPr>
          <w:rFonts w:ascii="Arial" w:hAnsi="Arial"/>
          <w:sz w:val="24"/>
        </w:rPr>
        <w:t xml:space="preserve"> </w:t>
      </w:r>
      <w:r w:rsidRPr="008C0CBF">
        <w:rPr>
          <w:rFonts w:ascii="Arial" w:hAnsi="Arial"/>
          <w:sz w:val="24"/>
        </w:rPr>
        <w:t>La pienezza della verità, o la verità tutta intera, contenuta in questa immagine è una sola: Cristo Gesù è respinto, non accolto, rifiutato dall’umanità intera.</w:t>
      </w:r>
      <w:r w:rsidR="00D85277">
        <w:rPr>
          <w:rFonts w:ascii="Arial" w:hAnsi="Arial"/>
          <w:sz w:val="24"/>
        </w:rPr>
        <w:t xml:space="preserve"> </w:t>
      </w:r>
      <w:r w:rsidRPr="008C0CBF">
        <w:rPr>
          <w:rFonts w:ascii="Arial" w:hAnsi="Arial"/>
          <w:sz w:val="24"/>
        </w:rPr>
        <w:t>Cristo Gesù non è creduto nella sua verità di salvezza e di redenzione per ogni uomo.</w:t>
      </w:r>
      <w:r w:rsidR="00D85277">
        <w:rPr>
          <w:rFonts w:ascii="Arial" w:hAnsi="Arial"/>
          <w:sz w:val="24"/>
        </w:rPr>
        <w:t xml:space="preserve"> </w:t>
      </w:r>
      <w:r w:rsidRPr="008C0CBF">
        <w:rPr>
          <w:rFonts w:ascii="Arial" w:hAnsi="Arial"/>
          <w:sz w:val="24"/>
        </w:rPr>
        <w:t>Cristo Gesù è combattuto dagli uomini. Lo si vuole distruggere in ogni sua verità.</w:t>
      </w:r>
    </w:p>
    <w:p w14:paraId="11A9BA70" w14:textId="383A7FCC" w:rsidR="008C0CBF" w:rsidRPr="008C0CBF" w:rsidRDefault="008C0CBF" w:rsidP="008C0CBF">
      <w:pPr>
        <w:spacing w:after="120"/>
        <w:jc w:val="both"/>
        <w:rPr>
          <w:rFonts w:ascii="Arial" w:hAnsi="Arial"/>
          <w:sz w:val="24"/>
        </w:rPr>
      </w:pPr>
      <w:r w:rsidRPr="008C0CBF">
        <w:rPr>
          <w:rFonts w:ascii="Arial" w:hAnsi="Arial"/>
          <w:sz w:val="24"/>
        </w:rPr>
        <w:t>Poiché solo Cristo è la vita non di un uomo, ma dell’intera umanità, quando l’umanità sceglie di essere senza di Lui, fuori di Lui, contro di Lui, l’umanità è nella morte.</w:t>
      </w:r>
      <w:r w:rsidR="00D85277">
        <w:rPr>
          <w:rFonts w:ascii="Arial" w:hAnsi="Arial"/>
          <w:sz w:val="24"/>
        </w:rPr>
        <w:t xml:space="preserve"> </w:t>
      </w:r>
      <w:r w:rsidRPr="008C0CBF">
        <w:rPr>
          <w:rFonts w:ascii="Arial" w:hAnsi="Arial"/>
          <w:sz w:val="24"/>
        </w:rPr>
        <w:t>Gli uccelli del cielo, simili ad avvoltoio, ne mangiano le carni.</w:t>
      </w:r>
      <w:r w:rsidR="00025C27">
        <w:rPr>
          <w:rFonts w:ascii="Arial" w:hAnsi="Arial"/>
          <w:sz w:val="24"/>
        </w:rPr>
        <w:t xml:space="preserve"> </w:t>
      </w:r>
      <w:r w:rsidRPr="008C0CBF">
        <w:rPr>
          <w:rFonts w:ascii="Arial" w:hAnsi="Arial"/>
          <w:sz w:val="24"/>
        </w:rPr>
        <w:t>Nessuno si illuda.</w:t>
      </w:r>
      <w:r w:rsidR="0023637E">
        <w:rPr>
          <w:rFonts w:ascii="Arial" w:hAnsi="Arial"/>
          <w:sz w:val="24"/>
        </w:rPr>
        <w:t xml:space="preserve"> </w:t>
      </w:r>
      <w:r w:rsidRPr="008C0CBF">
        <w:rPr>
          <w:rFonts w:ascii="Arial" w:hAnsi="Arial"/>
          <w:sz w:val="24"/>
        </w:rPr>
        <w:t>Solo Cristo è la vita. Solo in Cristo si vive la vita. Solo per Cristo si persevera nella vita.</w:t>
      </w:r>
      <w:r w:rsidR="00D85277">
        <w:rPr>
          <w:rFonts w:ascii="Arial" w:hAnsi="Arial"/>
          <w:sz w:val="24"/>
        </w:rPr>
        <w:t xml:space="preserve"> </w:t>
      </w:r>
      <w:r w:rsidRPr="008C0CBF">
        <w:rPr>
          <w:rFonts w:ascii="Arial" w:hAnsi="Arial"/>
          <w:sz w:val="24"/>
        </w:rPr>
        <w:t>La storia è questa tremenda realtà: ogni qualvolta l’uomo ha deciso di escludere Cristo, è stato divorato dagli animali sia del cielo, che della terra.</w:t>
      </w:r>
      <w:r w:rsidR="00D85277">
        <w:rPr>
          <w:rFonts w:ascii="Arial" w:hAnsi="Arial"/>
          <w:sz w:val="24"/>
        </w:rPr>
        <w:t xml:space="preserve"> </w:t>
      </w:r>
      <w:r w:rsidRPr="008C0CBF">
        <w:rPr>
          <w:rFonts w:ascii="Arial" w:hAnsi="Arial"/>
          <w:sz w:val="24"/>
        </w:rPr>
        <w:t>Lui che è stato posto sopra ogni essere che vive sulla terra, a motivo del suo peccato da questi esseri viventi viene divorato nelle sue carni.</w:t>
      </w:r>
      <w:r w:rsidR="00D85277">
        <w:rPr>
          <w:rFonts w:ascii="Arial" w:hAnsi="Arial"/>
          <w:sz w:val="24"/>
        </w:rPr>
        <w:t xml:space="preserve"> </w:t>
      </w:r>
      <w:r w:rsidRPr="008C0CBF">
        <w:rPr>
          <w:rFonts w:ascii="Arial" w:hAnsi="Arial"/>
          <w:sz w:val="24"/>
        </w:rPr>
        <w:t>Senza Cristo, lui diviene un lauto pasto di ogni altro essere vivente inferiore a lui.</w:t>
      </w:r>
      <w:r w:rsidR="00D85277">
        <w:rPr>
          <w:rFonts w:ascii="Arial" w:hAnsi="Arial"/>
          <w:sz w:val="24"/>
        </w:rPr>
        <w:t xml:space="preserve"> </w:t>
      </w:r>
      <w:r w:rsidRPr="008C0CBF">
        <w:rPr>
          <w:rFonts w:ascii="Arial" w:hAnsi="Arial"/>
          <w:sz w:val="24"/>
        </w:rPr>
        <w:t xml:space="preserve">Questa è la </w:t>
      </w:r>
      <w:r w:rsidRPr="008C0CBF">
        <w:rPr>
          <w:rFonts w:ascii="Arial" w:hAnsi="Arial"/>
          <w:i/>
          <w:sz w:val="24"/>
        </w:rPr>
        <w:t>“grandezza”</w:t>
      </w:r>
      <w:r w:rsidRPr="008C0CBF">
        <w:rPr>
          <w:rFonts w:ascii="Arial" w:hAnsi="Arial"/>
          <w:sz w:val="24"/>
        </w:rPr>
        <w:t xml:space="preserve"> dell’uomo senza Cristo. Questa verità è eterna. Che l’uomo creda, non vi creda, ha poca importanza. Essa si compie infallibilmente. </w:t>
      </w:r>
    </w:p>
    <w:p w14:paraId="37620DF0" w14:textId="5B67ADDC"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[19</w:t>
      </w:r>
      <w:r w:rsidR="00FD248D">
        <w:rPr>
          <w:rFonts w:ascii="Arial" w:hAnsi="Arial"/>
          <w:b/>
          <w:sz w:val="24"/>
        </w:rPr>
        <w:t xml:space="preserve">] </w:t>
      </w:r>
      <w:r w:rsidRPr="008C0CBF">
        <w:rPr>
          <w:rFonts w:ascii="Arial" w:hAnsi="Arial"/>
          <w:b/>
          <w:sz w:val="24"/>
        </w:rPr>
        <w:t xml:space="preserve">Vidi allora la bestia e i re della terra con i loro eserciti radunati per muover guerra contro colui che era seduto sul cavallo e contro il suo esercito. </w:t>
      </w:r>
    </w:p>
    <w:p w14:paraId="3A5B47FA" w14:textId="4C8DCC8F" w:rsidR="008C0CBF" w:rsidRPr="008C0CBF" w:rsidRDefault="008C0CBF" w:rsidP="008C0CBF">
      <w:pPr>
        <w:spacing w:after="120"/>
        <w:jc w:val="both"/>
        <w:rPr>
          <w:rFonts w:ascii="Arial" w:hAnsi="Arial"/>
          <w:sz w:val="24"/>
        </w:rPr>
      </w:pPr>
      <w:r w:rsidRPr="008C0CBF">
        <w:rPr>
          <w:rFonts w:ascii="Arial" w:hAnsi="Arial"/>
          <w:sz w:val="24"/>
        </w:rPr>
        <w:t>L’uomo, spinto e tentato da satana per la sua rovina eterna, non solo decide di rimanere senza Cristo, vuole ergersi contro di Lui, pensando di poterlo vincere.</w:t>
      </w:r>
      <w:r w:rsidR="00D85277">
        <w:rPr>
          <w:rFonts w:ascii="Arial" w:hAnsi="Arial"/>
          <w:sz w:val="24"/>
        </w:rPr>
        <w:t xml:space="preserve"> </w:t>
      </w:r>
      <w:r w:rsidRPr="008C0CBF">
        <w:rPr>
          <w:rFonts w:ascii="Arial" w:hAnsi="Arial"/>
          <w:sz w:val="24"/>
        </w:rPr>
        <w:lastRenderedPageBreak/>
        <w:t>Può l’uomo vincere il suo Signore? Può abbattere il suo Creatore? Può sconfiggere il suo Dio? Può ergersi contro di Lui e sperare di ottenere la vittoria?</w:t>
      </w:r>
      <w:r w:rsidR="00D85277">
        <w:rPr>
          <w:rFonts w:ascii="Arial" w:hAnsi="Arial"/>
          <w:sz w:val="24"/>
        </w:rPr>
        <w:t xml:space="preserve"> </w:t>
      </w:r>
      <w:r w:rsidRPr="008C0CBF">
        <w:rPr>
          <w:rFonts w:ascii="Arial" w:hAnsi="Arial"/>
          <w:sz w:val="24"/>
        </w:rPr>
        <w:t>Allora perché questa stoltezza suprema?</w:t>
      </w:r>
      <w:r w:rsidR="00D85277">
        <w:rPr>
          <w:rFonts w:ascii="Arial" w:hAnsi="Arial"/>
          <w:sz w:val="24"/>
        </w:rPr>
        <w:t xml:space="preserve"> </w:t>
      </w:r>
      <w:r w:rsidRPr="008C0CBF">
        <w:rPr>
          <w:rFonts w:ascii="Arial" w:hAnsi="Arial"/>
          <w:sz w:val="24"/>
        </w:rPr>
        <w:t>La stoltezza nasce nell’uomo per istigazione di satana.</w:t>
      </w:r>
      <w:r w:rsidR="00D85277">
        <w:rPr>
          <w:rFonts w:ascii="Arial" w:hAnsi="Arial"/>
          <w:sz w:val="24"/>
        </w:rPr>
        <w:t xml:space="preserve"> </w:t>
      </w:r>
      <w:r w:rsidRPr="008C0CBF">
        <w:rPr>
          <w:rFonts w:ascii="Arial" w:hAnsi="Arial"/>
          <w:sz w:val="24"/>
        </w:rPr>
        <w:t>Satana lo tenta, gli prospetta la vittoria contro Dio, ma con uno scopo ben preciso, per precipitarlo da vivo nell’inferno, nella perdizione eterna.</w:t>
      </w:r>
      <w:r w:rsidR="00D85277">
        <w:rPr>
          <w:rFonts w:ascii="Arial" w:hAnsi="Arial"/>
          <w:sz w:val="24"/>
        </w:rPr>
        <w:t xml:space="preserve"> </w:t>
      </w:r>
      <w:r w:rsidRPr="008C0CBF">
        <w:rPr>
          <w:rFonts w:ascii="Arial" w:hAnsi="Arial"/>
          <w:sz w:val="24"/>
        </w:rPr>
        <w:t>Non dobbiamo mai dimenticare che la verità di satana è una sola: la sua volontà di perdizione, di dannazione, di morte sulla terra e nell’aldilà di ogni uomo.</w:t>
      </w:r>
      <w:r w:rsidR="00D85277">
        <w:rPr>
          <w:rFonts w:ascii="Arial" w:hAnsi="Arial"/>
          <w:sz w:val="24"/>
        </w:rPr>
        <w:t xml:space="preserve"> </w:t>
      </w:r>
      <w:r w:rsidRPr="008C0CBF">
        <w:rPr>
          <w:rFonts w:ascii="Arial" w:hAnsi="Arial"/>
          <w:sz w:val="24"/>
        </w:rPr>
        <w:t>Lui non vuole la salvezza dell’uomo e per questo in ogni modo lo tenta e lo seduce perché si erga contro lo stesso suo Creatore e Signore.</w:t>
      </w:r>
      <w:r w:rsidR="00D85277">
        <w:rPr>
          <w:rFonts w:ascii="Arial" w:hAnsi="Arial"/>
          <w:sz w:val="24"/>
        </w:rPr>
        <w:t xml:space="preserve"> </w:t>
      </w:r>
      <w:r w:rsidRPr="008C0CBF">
        <w:rPr>
          <w:rFonts w:ascii="Arial" w:hAnsi="Arial"/>
          <w:sz w:val="24"/>
        </w:rPr>
        <w:t>Per ingannare meglio l’uomo finge di essere lui stesso a capo di questo esercito. Ma la sua è solo finzione, inganno, menzogna.</w:t>
      </w:r>
      <w:r w:rsidR="00D85277">
        <w:rPr>
          <w:rFonts w:ascii="Arial" w:hAnsi="Arial"/>
          <w:sz w:val="24"/>
        </w:rPr>
        <w:t xml:space="preserve"> </w:t>
      </w:r>
      <w:r w:rsidRPr="008C0CBF">
        <w:rPr>
          <w:rFonts w:ascii="Arial" w:hAnsi="Arial"/>
          <w:sz w:val="24"/>
        </w:rPr>
        <w:t>Lui non può più combattere contro Dio. Lui è già stato precipitato nell’inferno. Lui sa che non potrà mai nulla contro Dio.</w:t>
      </w:r>
    </w:p>
    <w:p w14:paraId="24E67C9E" w14:textId="00424C35" w:rsidR="008C0CBF" w:rsidRPr="008C0CBF" w:rsidRDefault="008C0CBF" w:rsidP="008C0CBF">
      <w:pPr>
        <w:spacing w:after="120"/>
        <w:jc w:val="both"/>
        <w:rPr>
          <w:rFonts w:ascii="Arial" w:hAnsi="Arial"/>
          <w:sz w:val="24"/>
        </w:rPr>
      </w:pPr>
      <w:r w:rsidRPr="008C0CBF">
        <w:rPr>
          <w:rFonts w:ascii="Arial" w:hAnsi="Arial"/>
          <w:sz w:val="24"/>
        </w:rPr>
        <w:t>Se non può nulla contro Dio, perché allora finge di essere a capo degli eserciti che sfidano il Signore?</w:t>
      </w:r>
      <w:r w:rsidR="00D85277">
        <w:rPr>
          <w:rFonts w:ascii="Arial" w:hAnsi="Arial"/>
          <w:sz w:val="24"/>
        </w:rPr>
        <w:t xml:space="preserve"> </w:t>
      </w:r>
      <w:r w:rsidRPr="008C0CBF">
        <w:rPr>
          <w:rFonts w:ascii="Arial" w:hAnsi="Arial"/>
          <w:sz w:val="24"/>
        </w:rPr>
        <w:t>Finge per ingannare meglio l’uomo. Finge per condurre l’uomo alla sua perdizione eterna.</w:t>
      </w:r>
      <w:r w:rsidR="00D85277">
        <w:rPr>
          <w:rFonts w:ascii="Arial" w:hAnsi="Arial"/>
          <w:sz w:val="24"/>
        </w:rPr>
        <w:t xml:space="preserve"> </w:t>
      </w:r>
      <w:r w:rsidRPr="008C0CBF">
        <w:rPr>
          <w:rFonts w:ascii="Arial" w:hAnsi="Arial"/>
          <w:sz w:val="24"/>
        </w:rPr>
        <w:t>Lui spinge gli uomini contro Dio, contro la sua verità, la sua legge, la sua santità, il suo amore, la sua carità, perché sa che questa è la via migliore di tutte per la loro perdizione eterna.</w:t>
      </w:r>
      <w:r w:rsidR="00D85277">
        <w:rPr>
          <w:rFonts w:ascii="Arial" w:hAnsi="Arial"/>
          <w:sz w:val="24"/>
        </w:rPr>
        <w:t xml:space="preserve"> </w:t>
      </w:r>
      <w:r w:rsidRPr="008C0CBF">
        <w:rPr>
          <w:rFonts w:ascii="Arial" w:hAnsi="Arial"/>
          <w:sz w:val="24"/>
        </w:rPr>
        <w:t>Gli uomini si lasciano ingannare da lui, da lui sedurre e tentare e si scagliano contro il Signore, pensando di poterlo vincere.</w:t>
      </w:r>
      <w:r w:rsidR="00D85277">
        <w:rPr>
          <w:rFonts w:ascii="Arial" w:hAnsi="Arial"/>
          <w:sz w:val="24"/>
        </w:rPr>
        <w:t xml:space="preserve"> </w:t>
      </w:r>
      <w:r w:rsidRPr="008C0CBF">
        <w:rPr>
          <w:rFonts w:ascii="Arial" w:hAnsi="Arial"/>
          <w:sz w:val="24"/>
        </w:rPr>
        <w:t>Non sanno che proprio in questa loro insipienza e stoltezza c’è l’atto della loro morte eterna.</w:t>
      </w:r>
      <w:r w:rsidR="00D85277">
        <w:rPr>
          <w:rFonts w:ascii="Arial" w:hAnsi="Arial"/>
          <w:sz w:val="24"/>
        </w:rPr>
        <w:t xml:space="preserve"> </w:t>
      </w:r>
      <w:r w:rsidRPr="008C0CBF">
        <w:rPr>
          <w:rFonts w:ascii="Arial" w:hAnsi="Arial"/>
          <w:sz w:val="24"/>
        </w:rPr>
        <w:t>È questo il combattimento della falsità contro la verità, del male contro il bene, dell’ingiustizia contro la giustizia, dell’odio contro l’amore, del peccato contro la santità.</w:t>
      </w:r>
      <w:r w:rsidR="00D85277">
        <w:rPr>
          <w:rFonts w:ascii="Arial" w:hAnsi="Arial"/>
          <w:sz w:val="24"/>
        </w:rPr>
        <w:t xml:space="preserve"> </w:t>
      </w:r>
      <w:r w:rsidRPr="008C0CBF">
        <w:rPr>
          <w:rFonts w:ascii="Arial" w:hAnsi="Arial"/>
          <w:sz w:val="24"/>
        </w:rPr>
        <w:t>Questa lotta durerà sino alla consumazione dei secoli; durerà fino all’avvento dei cieli nuovi e della terra nuova. Solo con il giudizio finale finirà questa lotta. Fino a quel giorno sempre il regno delle tenebre combatterà contro il regno della luce.</w:t>
      </w:r>
      <w:r w:rsidR="00025C27">
        <w:rPr>
          <w:rFonts w:ascii="Arial" w:hAnsi="Arial"/>
          <w:sz w:val="24"/>
        </w:rPr>
        <w:t xml:space="preserve"> </w:t>
      </w:r>
      <w:r w:rsidRPr="008C0CBF">
        <w:rPr>
          <w:rFonts w:ascii="Arial" w:hAnsi="Arial"/>
          <w:sz w:val="24"/>
        </w:rPr>
        <w:t xml:space="preserve">Combatterà per inganno e istigazione di satana per la rovina degli uomini. </w:t>
      </w:r>
    </w:p>
    <w:p w14:paraId="3947823B" w14:textId="1F72AB01"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[20</w:t>
      </w:r>
      <w:r w:rsidR="00FD248D">
        <w:rPr>
          <w:rFonts w:ascii="Arial" w:hAnsi="Arial"/>
          <w:b/>
          <w:sz w:val="24"/>
        </w:rPr>
        <w:t xml:space="preserve">] </w:t>
      </w:r>
      <w:r w:rsidRPr="008C0CBF">
        <w:rPr>
          <w:rFonts w:ascii="Arial" w:hAnsi="Arial"/>
          <w:b/>
          <w:sz w:val="24"/>
        </w:rPr>
        <w:t xml:space="preserve">Ma la bestia fu catturata e con essa il falso profeta che alla sua presenza aveva operato quei portenti con i quali aveva sedotto quanti </w:t>
      </w:r>
      <w:r w:rsidR="00FD248D" w:rsidRPr="008C0CBF">
        <w:rPr>
          <w:rFonts w:ascii="Arial" w:hAnsi="Arial"/>
          <w:b/>
          <w:sz w:val="24"/>
        </w:rPr>
        <w:t>avevano</w:t>
      </w:r>
      <w:r w:rsidRPr="008C0CBF">
        <w:rPr>
          <w:rFonts w:ascii="Arial" w:hAnsi="Arial"/>
          <w:b/>
          <w:sz w:val="24"/>
        </w:rPr>
        <w:t xml:space="preserve"> ricevuto il marchio della bestia e ne avevano adorato la statua. Ambedue furono gettati vivi nello stagno di fuoco, ardente di zolfo. </w:t>
      </w:r>
    </w:p>
    <w:p w14:paraId="511F11AE" w14:textId="5AFC452F" w:rsidR="008C0CBF" w:rsidRPr="008C0CBF" w:rsidRDefault="008C0CBF" w:rsidP="008C0CBF">
      <w:pPr>
        <w:spacing w:after="120"/>
        <w:jc w:val="both"/>
        <w:rPr>
          <w:rFonts w:ascii="Arial" w:hAnsi="Arial"/>
          <w:sz w:val="24"/>
        </w:rPr>
      </w:pPr>
      <w:r w:rsidRPr="008C0CBF">
        <w:rPr>
          <w:rFonts w:ascii="Arial" w:hAnsi="Arial"/>
          <w:sz w:val="24"/>
        </w:rPr>
        <w:t>Questo versetto ci insegna la verità madre di tutte le verità.</w:t>
      </w:r>
      <w:r w:rsidR="00D85277">
        <w:rPr>
          <w:rFonts w:ascii="Arial" w:hAnsi="Arial"/>
          <w:sz w:val="24"/>
        </w:rPr>
        <w:t xml:space="preserve"> </w:t>
      </w:r>
      <w:r w:rsidRPr="008C0CBF">
        <w:rPr>
          <w:rFonts w:ascii="Arial" w:hAnsi="Arial"/>
          <w:sz w:val="24"/>
        </w:rPr>
        <w:t>Cristo Gesù è il Vincitore sul male, sul peccato, sulla falsità.</w:t>
      </w:r>
      <w:r w:rsidR="00D85277">
        <w:rPr>
          <w:rFonts w:ascii="Arial" w:hAnsi="Arial"/>
          <w:sz w:val="24"/>
        </w:rPr>
        <w:t xml:space="preserve"> </w:t>
      </w:r>
      <w:r w:rsidRPr="008C0CBF">
        <w:rPr>
          <w:rFonts w:ascii="Arial" w:hAnsi="Arial"/>
          <w:sz w:val="24"/>
        </w:rPr>
        <w:t>Niente potrà mai oscurare la sua verità, la sua santità, la sua grazia.</w:t>
      </w:r>
      <w:r w:rsidR="00D85277">
        <w:rPr>
          <w:rFonts w:ascii="Arial" w:hAnsi="Arial"/>
          <w:sz w:val="24"/>
        </w:rPr>
        <w:t xml:space="preserve"> </w:t>
      </w:r>
      <w:r w:rsidRPr="008C0CBF">
        <w:rPr>
          <w:rFonts w:ascii="Arial" w:hAnsi="Arial"/>
          <w:sz w:val="24"/>
        </w:rPr>
        <w:t>Questo versetto 20 è un ricordo del capitolo 13,11-18.</w:t>
      </w:r>
      <w:r w:rsidR="00025C27">
        <w:rPr>
          <w:rFonts w:ascii="Arial" w:hAnsi="Arial"/>
          <w:sz w:val="24"/>
        </w:rPr>
        <w:t xml:space="preserve"> </w:t>
      </w:r>
      <w:r w:rsidRPr="008C0CBF">
        <w:rPr>
          <w:rFonts w:ascii="Arial" w:hAnsi="Arial"/>
          <w:sz w:val="24"/>
        </w:rPr>
        <w:t>Questo versetto 20 attesta la loro sconfitta, la sconfitta della bestia così come anche del falso profeta.</w:t>
      </w:r>
      <w:r w:rsidR="00D85277">
        <w:rPr>
          <w:rFonts w:ascii="Arial" w:hAnsi="Arial"/>
          <w:sz w:val="24"/>
        </w:rPr>
        <w:t xml:space="preserve"> </w:t>
      </w:r>
      <w:r w:rsidRPr="008C0CBF">
        <w:rPr>
          <w:rFonts w:ascii="Arial" w:hAnsi="Arial"/>
          <w:sz w:val="24"/>
        </w:rPr>
        <w:t>Questo versetto dice con verità infallibile quale sarà la fine di tutti coloro che operano il male sulla terra: la perdizione eterna.</w:t>
      </w:r>
      <w:r w:rsidR="00D85277">
        <w:rPr>
          <w:rFonts w:ascii="Arial" w:hAnsi="Arial"/>
          <w:sz w:val="24"/>
        </w:rPr>
        <w:t xml:space="preserve"> </w:t>
      </w:r>
      <w:r w:rsidRPr="008C0CBF">
        <w:rPr>
          <w:rFonts w:ascii="Arial" w:hAnsi="Arial"/>
          <w:sz w:val="24"/>
        </w:rPr>
        <w:t>Questa perdizione è presentata con l’immagine dello stagno di fuoco, ardente di zolfo.</w:t>
      </w:r>
      <w:r w:rsidR="00D85277">
        <w:rPr>
          <w:rFonts w:ascii="Arial" w:hAnsi="Arial"/>
          <w:sz w:val="24"/>
        </w:rPr>
        <w:t xml:space="preserve"> </w:t>
      </w:r>
      <w:r w:rsidRPr="008C0CBF">
        <w:rPr>
          <w:rFonts w:ascii="Arial" w:hAnsi="Arial"/>
          <w:sz w:val="24"/>
        </w:rPr>
        <w:t>Quanti operano il male e consumano i loro giorni nel male, senza pentimento, senza richiesta di perdono, finiranno vivi nello stagno di fuoco ardente di zolfo.</w:t>
      </w:r>
    </w:p>
    <w:p w14:paraId="63AEEF35" w14:textId="2FBAF0CD" w:rsidR="008C0CBF" w:rsidRPr="008C0CBF" w:rsidRDefault="008C0CBF" w:rsidP="008C0CBF">
      <w:pPr>
        <w:spacing w:after="120"/>
        <w:jc w:val="both"/>
        <w:rPr>
          <w:rFonts w:ascii="Arial" w:hAnsi="Arial"/>
          <w:sz w:val="24"/>
        </w:rPr>
      </w:pPr>
      <w:r w:rsidRPr="008C0CBF">
        <w:rPr>
          <w:rFonts w:ascii="Arial" w:hAnsi="Arial"/>
          <w:sz w:val="24"/>
        </w:rPr>
        <w:t>Lo stagno di fuoco ardente di zolfo di per sé indica totale assenza di vita.</w:t>
      </w:r>
      <w:r w:rsidR="00D85277">
        <w:rPr>
          <w:rFonts w:ascii="Arial" w:hAnsi="Arial"/>
          <w:sz w:val="24"/>
        </w:rPr>
        <w:t xml:space="preserve"> </w:t>
      </w:r>
      <w:r w:rsidRPr="008C0CBF">
        <w:rPr>
          <w:rFonts w:ascii="Arial" w:hAnsi="Arial"/>
          <w:sz w:val="24"/>
        </w:rPr>
        <w:t>Il fuoco brucia, riduce in cenere. Lo zolfo ardente toglie ogni ossigeno. Dove brucia lo zolfo non può esistere alcuna forma di vita. Tutta la vita muore.</w:t>
      </w:r>
      <w:r w:rsidR="00D85277">
        <w:rPr>
          <w:rFonts w:ascii="Arial" w:hAnsi="Arial"/>
          <w:sz w:val="24"/>
        </w:rPr>
        <w:t xml:space="preserve"> </w:t>
      </w:r>
      <w:r w:rsidRPr="008C0CBF">
        <w:rPr>
          <w:rFonts w:ascii="Arial" w:hAnsi="Arial"/>
          <w:sz w:val="24"/>
        </w:rPr>
        <w:t>Invece stagno di fuoco e zolfo ardente conservano in vita per tutta l’eternità i dannati, ma li conservano in una vita senza vita, in una vita che è morte eterna.</w:t>
      </w:r>
      <w:r w:rsidR="00D85277">
        <w:rPr>
          <w:rFonts w:ascii="Arial" w:hAnsi="Arial"/>
          <w:sz w:val="24"/>
        </w:rPr>
        <w:t xml:space="preserve"> </w:t>
      </w:r>
      <w:r w:rsidRPr="008C0CBF">
        <w:rPr>
          <w:rFonts w:ascii="Arial" w:hAnsi="Arial"/>
          <w:sz w:val="24"/>
        </w:rPr>
        <w:t>Li conservano in una vita che è eterna perdizione.</w:t>
      </w:r>
      <w:r w:rsidR="00D85277">
        <w:rPr>
          <w:rFonts w:ascii="Arial" w:hAnsi="Arial"/>
          <w:sz w:val="24"/>
        </w:rPr>
        <w:t xml:space="preserve"> </w:t>
      </w:r>
      <w:r w:rsidRPr="008C0CBF">
        <w:rPr>
          <w:rFonts w:ascii="Arial" w:hAnsi="Arial"/>
          <w:sz w:val="24"/>
        </w:rPr>
        <w:t xml:space="preserve">Questa è la sorte riservata a coloro che </w:t>
      </w:r>
      <w:r w:rsidRPr="008C0CBF">
        <w:rPr>
          <w:rFonts w:ascii="Arial" w:hAnsi="Arial"/>
          <w:sz w:val="24"/>
        </w:rPr>
        <w:lastRenderedPageBreak/>
        <w:t xml:space="preserve">vogliono vivere senza Cristo Gesù, contro di Lui, in ostilità alla sua grazia e alla sua verità. </w:t>
      </w:r>
    </w:p>
    <w:p w14:paraId="361515C9" w14:textId="12F63D1F" w:rsidR="008C0CBF" w:rsidRPr="008C0CBF" w:rsidRDefault="008C0CBF" w:rsidP="008C0CBF">
      <w:pPr>
        <w:spacing w:after="120"/>
        <w:jc w:val="both"/>
        <w:rPr>
          <w:rFonts w:ascii="Arial" w:hAnsi="Arial"/>
          <w:sz w:val="24"/>
        </w:rPr>
      </w:pPr>
      <w:r w:rsidRPr="008C0CBF">
        <w:rPr>
          <w:rFonts w:ascii="Arial" w:hAnsi="Arial"/>
          <w:sz w:val="24"/>
        </w:rPr>
        <w:t>Il peccato più grande commesso dai cristiani oggi è proprio questo: molti negano questa verità. Molti affermano che questo è solo un modo di dire. Molti dicono che nulla è vero di tutto questo.</w:t>
      </w:r>
      <w:r w:rsidR="00D85277">
        <w:rPr>
          <w:rFonts w:ascii="Arial" w:hAnsi="Arial"/>
          <w:sz w:val="24"/>
        </w:rPr>
        <w:t xml:space="preserve"> </w:t>
      </w:r>
      <w:r w:rsidRPr="008C0CBF">
        <w:rPr>
          <w:rFonts w:ascii="Arial" w:hAnsi="Arial"/>
          <w:sz w:val="24"/>
        </w:rPr>
        <w:t>Chi nega questa verità, seducendo gli altri a negarla a loro volta, sappiano tutti costoro che sono responsabili di tutti coloro che per loro colpa si dannano.</w:t>
      </w:r>
      <w:r w:rsidR="00D85277">
        <w:rPr>
          <w:rFonts w:ascii="Arial" w:hAnsi="Arial"/>
          <w:sz w:val="24"/>
        </w:rPr>
        <w:t xml:space="preserve"> </w:t>
      </w:r>
      <w:r w:rsidRPr="008C0CBF">
        <w:rPr>
          <w:rFonts w:ascii="Arial" w:hAnsi="Arial"/>
          <w:sz w:val="24"/>
        </w:rPr>
        <w:t>Con questa verità avrebbero potuto salvarsi, per loro colpa si perdono. Sono responsabili per tutta l’eternità.</w:t>
      </w:r>
      <w:r w:rsidR="00D85277">
        <w:rPr>
          <w:rFonts w:ascii="Arial" w:hAnsi="Arial"/>
          <w:sz w:val="24"/>
        </w:rPr>
        <w:t xml:space="preserve"> </w:t>
      </w:r>
      <w:r w:rsidRPr="008C0CBF">
        <w:rPr>
          <w:rFonts w:ascii="Arial" w:hAnsi="Arial"/>
          <w:sz w:val="24"/>
        </w:rPr>
        <w:t>Il più grande peccato che distrugge la Chiesa è la falsa profezia che risuona nel suo seno.</w:t>
      </w:r>
      <w:r w:rsidR="00D85277">
        <w:rPr>
          <w:rFonts w:ascii="Arial" w:hAnsi="Arial"/>
          <w:sz w:val="24"/>
        </w:rPr>
        <w:t xml:space="preserve"> </w:t>
      </w:r>
      <w:r w:rsidRPr="008C0CBF">
        <w:rPr>
          <w:rFonts w:ascii="Arial" w:hAnsi="Arial"/>
          <w:sz w:val="24"/>
        </w:rPr>
        <w:t>Sarebbe sufficiente che si eliminasse dal seno della Chiesa la falsa profezia e il Vangelo risplenderebbe nel mondo con luce sempre più brillante, splendente, nuova, vera, santa.</w:t>
      </w:r>
      <w:r w:rsidR="00025C27">
        <w:rPr>
          <w:rFonts w:ascii="Arial" w:hAnsi="Arial"/>
          <w:sz w:val="24"/>
        </w:rPr>
        <w:t xml:space="preserve"> </w:t>
      </w:r>
      <w:r w:rsidRPr="008C0CBF">
        <w:rPr>
          <w:rFonts w:ascii="Arial" w:hAnsi="Arial"/>
          <w:sz w:val="24"/>
        </w:rPr>
        <w:t>Ogni immagine nella Scrittura contiene una verità. Una volta che conosciamo qual è la verità, l’immagine potrà anche non servirci più.</w:t>
      </w:r>
    </w:p>
    <w:p w14:paraId="61F181F4" w14:textId="6D024500"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[21</w:t>
      </w:r>
      <w:r w:rsidR="00FD248D">
        <w:rPr>
          <w:rFonts w:ascii="Arial" w:hAnsi="Arial"/>
          <w:b/>
          <w:sz w:val="24"/>
        </w:rPr>
        <w:t xml:space="preserve">] </w:t>
      </w:r>
      <w:r w:rsidRPr="008C0CBF">
        <w:rPr>
          <w:rFonts w:ascii="Arial" w:hAnsi="Arial"/>
          <w:b/>
          <w:sz w:val="24"/>
        </w:rPr>
        <w:t xml:space="preserve">Tutti gli altri furono uccisi dalla spada che usciva di bocca al Cavaliere; e tutti gli uccelli si saziarono delle loro carni. </w:t>
      </w:r>
    </w:p>
    <w:p w14:paraId="2687CE47" w14:textId="384BFA26" w:rsidR="008C0CBF" w:rsidRPr="008C0CBF" w:rsidRDefault="008C0CBF" w:rsidP="008C0CBF">
      <w:pPr>
        <w:spacing w:after="120"/>
        <w:jc w:val="both"/>
        <w:rPr>
          <w:rFonts w:ascii="Arial" w:hAnsi="Arial"/>
          <w:sz w:val="24"/>
        </w:rPr>
      </w:pPr>
      <w:r w:rsidRPr="008C0CBF">
        <w:rPr>
          <w:rFonts w:ascii="Arial" w:hAnsi="Arial"/>
          <w:sz w:val="24"/>
        </w:rPr>
        <w:t>Questo versetto segna l’atto finale della battaglia.</w:t>
      </w:r>
      <w:r w:rsidR="00D85277">
        <w:rPr>
          <w:rFonts w:ascii="Arial" w:hAnsi="Arial"/>
          <w:sz w:val="24"/>
        </w:rPr>
        <w:t xml:space="preserve"> </w:t>
      </w:r>
      <w:r w:rsidRPr="008C0CBF">
        <w:rPr>
          <w:rFonts w:ascii="Arial" w:hAnsi="Arial"/>
          <w:sz w:val="24"/>
        </w:rPr>
        <w:t>Cristo Gesù è il Vincitore, Colui che trionfa su ogni potenza del male.</w:t>
      </w:r>
      <w:r w:rsidR="00025C27">
        <w:rPr>
          <w:rFonts w:ascii="Arial" w:hAnsi="Arial"/>
          <w:sz w:val="24"/>
        </w:rPr>
        <w:t xml:space="preserve"> </w:t>
      </w:r>
      <w:r w:rsidRPr="008C0CBF">
        <w:rPr>
          <w:rFonts w:ascii="Arial" w:hAnsi="Arial"/>
          <w:sz w:val="24"/>
        </w:rPr>
        <w:t>Tutti gli altri sono degli sconfitti.</w:t>
      </w:r>
      <w:r w:rsidR="00D85277">
        <w:rPr>
          <w:rFonts w:ascii="Arial" w:hAnsi="Arial"/>
          <w:sz w:val="24"/>
        </w:rPr>
        <w:t xml:space="preserve"> </w:t>
      </w:r>
      <w:r w:rsidRPr="008C0CBF">
        <w:rPr>
          <w:rFonts w:ascii="Arial" w:hAnsi="Arial"/>
          <w:sz w:val="24"/>
        </w:rPr>
        <w:t>Per tutti gli altri c’è una sorte amara che li attende: essi saranno divorati dagli uccelli del cielo. Questi mangeranno la loro carne. Si sazieranno dei loro corpi.</w:t>
      </w:r>
      <w:r w:rsidR="00D85277">
        <w:rPr>
          <w:rFonts w:ascii="Arial" w:hAnsi="Arial"/>
          <w:sz w:val="24"/>
        </w:rPr>
        <w:t xml:space="preserve"> </w:t>
      </w:r>
      <w:r w:rsidRPr="008C0CBF">
        <w:rPr>
          <w:rFonts w:ascii="Arial" w:hAnsi="Arial"/>
          <w:sz w:val="24"/>
        </w:rPr>
        <w:t>Qual è la verità che soggiace all’una e all’altra immagine?</w:t>
      </w:r>
      <w:r w:rsidR="00D85277">
        <w:rPr>
          <w:rFonts w:ascii="Arial" w:hAnsi="Arial"/>
          <w:sz w:val="24"/>
        </w:rPr>
        <w:t xml:space="preserve"> </w:t>
      </w:r>
      <w:r w:rsidRPr="008C0CBF">
        <w:rPr>
          <w:rFonts w:ascii="Arial" w:hAnsi="Arial"/>
          <w:sz w:val="24"/>
        </w:rPr>
        <w:t>Cristo Gesù è l’Invincibile, è Colui che vince per vincere ancora. Nessuno lo potrà sottomettere alla legge del peccato. Nessuno lo può privare della sua vita eterna. Lui è la vita eterna. La vita eterna è la sua stessa essenza che è divina, invincibile, indistruttibile. È anche la vita eterna del mondo intero.</w:t>
      </w:r>
      <w:r w:rsidR="00D85277">
        <w:rPr>
          <w:rFonts w:ascii="Arial" w:hAnsi="Arial"/>
          <w:sz w:val="24"/>
        </w:rPr>
        <w:t xml:space="preserve"> </w:t>
      </w:r>
      <w:r w:rsidRPr="008C0CBF">
        <w:rPr>
          <w:rFonts w:ascii="Arial" w:hAnsi="Arial"/>
          <w:sz w:val="24"/>
        </w:rPr>
        <w:t>Non c’è vita per chi non è in Lui, con Lui, per Lui. C’è solo morte per chi è senza di Lui, contro di Lui.</w:t>
      </w:r>
      <w:r w:rsidR="00D85277">
        <w:rPr>
          <w:rFonts w:ascii="Arial" w:hAnsi="Arial"/>
          <w:sz w:val="24"/>
        </w:rPr>
        <w:t xml:space="preserve"> </w:t>
      </w:r>
      <w:r w:rsidRPr="008C0CBF">
        <w:rPr>
          <w:rFonts w:ascii="Arial" w:hAnsi="Arial"/>
          <w:sz w:val="24"/>
        </w:rPr>
        <w:t xml:space="preserve">Non solo non c’è vita divina, non solo c’è morte eterna. Non c’è vita umana. C’è morte anche nel tempo. </w:t>
      </w:r>
    </w:p>
    <w:p w14:paraId="730E9DED" w14:textId="7F8459BA" w:rsidR="008C0CBF" w:rsidRPr="008C0CBF" w:rsidRDefault="008C0CBF" w:rsidP="008C0CBF">
      <w:pPr>
        <w:spacing w:after="120"/>
        <w:jc w:val="both"/>
        <w:rPr>
          <w:rFonts w:ascii="Arial" w:hAnsi="Arial"/>
          <w:sz w:val="24"/>
        </w:rPr>
      </w:pPr>
      <w:r w:rsidRPr="008C0CBF">
        <w:rPr>
          <w:rFonts w:ascii="Arial" w:hAnsi="Arial"/>
          <w:sz w:val="24"/>
        </w:rPr>
        <w:t>Cristo Gesù non è la vita eterna nell’eternità, nel Cielo. Cristo Gesù è la vita eterna sulla terra, oggi, in questo tempo. Non è solo la vita dell’anima, è la vita dello spirito e del corpo. Non c’è vita se non in Lui e per Lui. Non c’è vita se non da Lui, con Lui. Questa è la verità che è contenuta in ogni immagine dell’Apocalisse.</w:t>
      </w:r>
      <w:r w:rsidR="00025C27">
        <w:rPr>
          <w:rFonts w:ascii="Arial" w:hAnsi="Arial"/>
          <w:sz w:val="24"/>
        </w:rPr>
        <w:t xml:space="preserve"> </w:t>
      </w:r>
      <w:r w:rsidRPr="008C0CBF">
        <w:rPr>
          <w:rFonts w:ascii="Arial" w:hAnsi="Arial"/>
          <w:sz w:val="24"/>
        </w:rPr>
        <w:t>L’uomo, che nella sua superbia si crede il grande dominatore della storia, viene divorato dagli uccelli del cielo.</w:t>
      </w:r>
      <w:r w:rsidR="00D85277">
        <w:rPr>
          <w:rFonts w:ascii="Arial" w:hAnsi="Arial"/>
          <w:sz w:val="24"/>
        </w:rPr>
        <w:t xml:space="preserve"> </w:t>
      </w:r>
      <w:r w:rsidRPr="008C0CBF">
        <w:rPr>
          <w:rFonts w:ascii="Arial" w:hAnsi="Arial"/>
          <w:sz w:val="24"/>
        </w:rPr>
        <w:t>Lui che nella sua stoltezza pensa di poter sotterrare Dio nell’intimo del suo cuore e della sua coscienza, rimane lui stesso senza sepoltura.</w:t>
      </w:r>
      <w:r w:rsidR="00D85277">
        <w:rPr>
          <w:rFonts w:ascii="Arial" w:hAnsi="Arial"/>
          <w:sz w:val="24"/>
        </w:rPr>
        <w:t xml:space="preserve"> </w:t>
      </w:r>
      <w:r w:rsidRPr="008C0CBF">
        <w:rPr>
          <w:rFonts w:ascii="Arial" w:hAnsi="Arial"/>
          <w:sz w:val="24"/>
        </w:rPr>
        <w:t>L’essere senza sepoltura era la cosa più grave, più insopportabile per un uomo dell’antichità.</w:t>
      </w:r>
      <w:r w:rsidR="00D85277">
        <w:rPr>
          <w:rFonts w:ascii="Arial" w:hAnsi="Arial"/>
          <w:sz w:val="24"/>
        </w:rPr>
        <w:t xml:space="preserve"> </w:t>
      </w:r>
      <w:r w:rsidRPr="008C0CBF">
        <w:rPr>
          <w:rFonts w:ascii="Arial" w:hAnsi="Arial"/>
          <w:sz w:val="24"/>
        </w:rPr>
        <w:t>La sepoltura era in certo qual modo vista come una continuazione della vita. L’essere senza sepoltura era già considerata come una non vita.</w:t>
      </w:r>
      <w:r w:rsidR="00D85277">
        <w:rPr>
          <w:rFonts w:ascii="Arial" w:hAnsi="Arial"/>
          <w:sz w:val="24"/>
        </w:rPr>
        <w:t xml:space="preserve"> </w:t>
      </w:r>
      <w:r w:rsidRPr="008C0CBF">
        <w:rPr>
          <w:rFonts w:ascii="Arial" w:hAnsi="Arial"/>
          <w:sz w:val="24"/>
        </w:rPr>
        <w:t>L’uomo, il padrone della vita, è condannato già su questa terra alla non vita. Gli uccelli del cielo lo divorano e ne mangiano le carni.</w:t>
      </w:r>
      <w:r w:rsidR="00D85277">
        <w:rPr>
          <w:rFonts w:ascii="Arial" w:hAnsi="Arial"/>
          <w:sz w:val="24"/>
        </w:rPr>
        <w:t xml:space="preserve"> </w:t>
      </w:r>
      <w:r w:rsidRPr="008C0CBF">
        <w:rPr>
          <w:rFonts w:ascii="Arial" w:hAnsi="Arial"/>
          <w:sz w:val="24"/>
        </w:rPr>
        <w:t xml:space="preserve">È questa la fine del mistero dell’iniquità e di tutti coloro che si lasciano appartenere ad esso. </w:t>
      </w:r>
    </w:p>
    <w:p w14:paraId="12CD940C" w14:textId="77777777" w:rsidR="008C0CBF" w:rsidRPr="008C0CBF" w:rsidRDefault="008C0CBF" w:rsidP="008C0CBF">
      <w:pPr>
        <w:spacing w:after="120"/>
        <w:jc w:val="both"/>
        <w:rPr>
          <w:rFonts w:ascii="Arial" w:hAnsi="Arial"/>
          <w:sz w:val="24"/>
        </w:rPr>
      </w:pPr>
    </w:p>
    <w:p w14:paraId="73B54914" w14:textId="77777777" w:rsidR="008C0CBF" w:rsidRPr="008C0CBF" w:rsidRDefault="008C0CBF" w:rsidP="0045556F">
      <w:pPr>
        <w:pStyle w:val="Corpotesto"/>
      </w:pPr>
      <w:bookmarkStart w:id="208" w:name="_Toc62147090"/>
      <w:r w:rsidRPr="008C0CBF">
        <w:t>Io sono l'Alfa e l'Omega, il Primo e l'Ultimo, il principio e la fine.</w:t>
      </w:r>
      <w:bookmarkEnd w:id="208"/>
      <w:r w:rsidRPr="008C0CBF">
        <w:t xml:space="preserve"> </w:t>
      </w:r>
    </w:p>
    <w:p w14:paraId="7426C23E"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Veri e giusti sono i suoi giudizi. </w:t>
      </w:r>
      <w:r w:rsidRPr="008C0CBF">
        <w:rPr>
          <w:rFonts w:ascii="Arial" w:hAnsi="Arial"/>
          <w:sz w:val="24"/>
        </w:rPr>
        <w:t xml:space="preserve">Il giudizio di Dio è ogni suo intervento risolutore della nostra storia. È anche il suo governo nella verità e nella santità della vita di ogni uomo. Dire che </w:t>
      </w:r>
      <w:r w:rsidRPr="008C0CBF">
        <w:rPr>
          <w:rFonts w:ascii="Arial" w:hAnsi="Arial"/>
          <w:i/>
          <w:sz w:val="24"/>
        </w:rPr>
        <w:t>“veri e giusti sono i suoi giudizi”</w:t>
      </w:r>
      <w:r w:rsidRPr="008C0CBF">
        <w:rPr>
          <w:rFonts w:ascii="Arial" w:hAnsi="Arial"/>
          <w:sz w:val="24"/>
        </w:rPr>
        <w:t xml:space="preserve">, significa attestare una verità </w:t>
      </w:r>
      <w:r w:rsidRPr="008C0CBF">
        <w:rPr>
          <w:rFonts w:ascii="Arial" w:hAnsi="Arial"/>
          <w:sz w:val="24"/>
        </w:rPr>
        <w:lastRenderedPageBreak/>
        <w:t xml:space="preserve">che è attribuibile solo a Dio. Di nessuna creatura, tranne che di Cristo Gesù nel suo essere vero uomo e della Vergine Maria Madre della Redenzione piena di grazia, può essere affermata o testimoniata questa verità. Questa verità insegna infatti che Dio agisce sempre nella più alta, più santa, più perfetta, più pura santità. In tutto ciò che il Signore fa, non c’è neanche l’ombra dell'imperfezione, del male. Tutto ciò che Lui opera è purissimo amore, santissimo bene per tutte le sue creature. Il Dio tre volte Santo, il Dio Santissimo non opera se non cose sante, santissime, vere, verissime, giuste, giustissime. Nessuno potrà mai attribuire a Dio qualcosa di meno giusto, di imperfetto, di non santo, di meno buono, di non buono. Sarebbe sufficiente che questa verità regnasse nel cuore di ogni cristiano e una grandissima luce illuminerebbe la nostra terra. Purtroppo questa verità non regna nel cuore dei discepoli di Gesù e al nostro Dio viene attribuita ogni cosa non buona – dalla più semplice alla più grande – che avviene in questo mondo. Così facendo l’uomo commette un gravissimo peccato non solo di falsa testimonianza e di calunnia, quanto anche di vilipendio della Santità di Dio. Chi fa questo sappia che la sua è cattiveria, malvagità gratuita contro l’eterna bontà del nostro Dio. Il male viene dall’uomo e dalla sua natura che è stata corrotta dal peccato, avvolta dalla morte, schiava di ogni concupiscenza e superbia, indebolita da ogni sorta di malattia. Ma questa è la condizione dell’uomo voluta dallo stesso uomo a causa della sua non fede nella Parola del Signore. </w:t>
      </w:r>
    </w:p>
    <w:p w14:paraId="0DF6ACFA" w14:textId="77777777" w:rsidR="008C0CBF" w:rsidRPr="008C0CBF" w:rsidRDefault="008C0CBF" w:rsidP="008C0CBF">
      <w:pPr>
        <w:spacing w:after="120"/>
        <w:jc w:val="both"/>
        <w:rPr>
          <w:rFonts w:ascii="Arial" w:hAnsi="Arial"/>
          <w:sz w:val="24"/>
        </w:rPr>
      </w:pPr>
      <w:r w:rsidRPr="008C0CBF">
        <w:rPr>
          <w:rFonts w:ascii="Arial" w:hAnsi="Arial"/>
          <w:b/>
          <w:sz w:val="24"/>
        </w:rPr>
        <w:t xml:space="preserve">Il peccato genera la morte. Dio trattiene la morte, perché? </w:t>
      </w:r>
      <w:r w:rsidRPr="008C0CBF">
        <w:rPr>
          <w:rFonts w:ascii="Arial" w:hAnsi="Arial"/>
          <w:sz w:val="24"/>
        </w:rPr>
        <w:t xml:space="preserve">Ogni volta che si commette un peccato, viene immesso nell’umanità un veleno di morte. Il peccato genera sempre morte nel mondo. La morte dovrebbe colpire subito l’uomo e toglierlo dalla nostra terra. Invece Dio, nonostante gli innumerevoli peccati dell’uomo, nonostante le sofferenze che un solo peccato genera e produce, trattiene la morte, perché? La trattiene per amore dell’uomo. Dio non vuole che l’uomo si perda per tutta l’eternità a motivo del suo peccato. Vuole che si converta e viva. Trattenere la morte vuol dire dare ad ogni peccatore il tempo giusto per la sua conversione, il suo ravvedimento, la sua salvezza eterna. Nel trattenere la morte Dio manifesta tutto il suo amore eterno, tutta la sua bontà infinita per il peccatore. Ma Dio lo ha sempre insegnato: </w:t>
      </w:r>
      <w:r w:rsidRPr="008C0CBF">
        <w:rPr>
          <w:rFonts w:ascii="Arial" w:hAnsi="Arial"/>
          <w:i/>
          <w:sz w:val="24"/>
        </w:rPr>
        <w:t>“Io non voglio la morte del peccatore, ma che si converta e viva”</w:t>
      </w:r>
      <w:r w:rsidRPr="008C0CBF">
        <w:rPr>
          <w:rFonts w:ascii="Arial" w:hAnsi="Arial"/>
          <w:sz w:val="24"/>
        </w:rPr>
        <w:t xml:space="preserve">. Trattenendo la morte, gli concede la grazia di potersi convertire, ravvedere, credere. Il trattenimento della morte non deve però mai significare per il peccatore libertà di poter peccare di più e molto. Questa libertà non gli è stata data neanche per il primo peccato. Usare il tempo della conversione per commettere più grandi peccati è veramente peccare contro la misericordia di Dio. </w:t>
      </w:r>
    </w:p>
    <w:p w14:paraId="4B56AE63" w14:textId="699A2994" w:rsidR="008C0CBF" w:rsidRPr="008C0CBF" w:rsidRDefault="008C0CBF" w:rsidP="008C0CBF">
      <w:pPr>
        <w:spacing w:after="120"/>
        <w:jc w:val="both"/>
        <w:rPr>
          <w:rFonts w:ascii="Arial" w:hAnsi="Arial"/>
          <w:sz w:val="24"/>
        </w:rPr>
      </w:pPr>
      <w:r w:rsidRPr="008C0CBF">
        <w:rPr>
          <w:rFonts w:ascii="Arial" w:hAnsi="Arial"/>
          <w:b/>
          <w:sz w:val="24"/>
        </w:rPr>
        <w:t xml:space="preserve">Sono giunte le nozze dell’Agnello. </w:t>
      </w:r>
      <w:r w:rsidRPr="008C0CBF">
        <w:rPr>
          <w:rFonts w:ascii="Arial" w:hAnsi="Arial"/>
          <w:sz w:val="24"/>
        </w:rPr>
        <w:t>I momenti in cui si celebrano le nozze dell’agnello sono due: nell’ora della morte per ciascuna anima e nell’istante della fine del mondo per tutti i beati del Cielo. Dicendo che sono giunte le nozze dell’Agnello, la rivelazione ci vuole insegnare che veramente, realmente Dio farà i cieli nuovi e la terra nuova.</w:t>
      </w:r>
      <w:r w:rsidR="0023637E">
        <w:rPr>
          <w:rFonts w:ascii="Arial" w:hAnsi="Arial"/>
          <w:sz w:val="24"/>
        </w:rPr>
        <w:t xml:space="preserve"> </w:t>
      </w:r>
      <w:r w:rsidRPr="008C0CBF">
        <w:rPr>
          <w:rFonts w:ascii="Arial" w:hAnsi="Arial"/>
          <w:sz w:val="24"/>
        </w:rPr>
        <w:t xml:space="preserve">La venuta del Signore sulle nubi per celebrare le nozze eterne con i santi e i beati del cielo è verità essenziale della nostra fede. L’Apostolo Giovanni rassicura i credenti in Cristo Gesù, ogni suo discepolo che questo giorno è venuto. Questo giorno non tarderà. Dio ha deciso che esso venga ed esso viene. Viene non per un deterioramento delle condizioni di vita sulla </w:t>
      </w:r>
      <w:r w:rsidRPr="008C0CBF">
        <w:rPr>
          <w:rFonts w:ascii="Arial" w:hAnsi="Arial"/>
          <w:sz w:val="24"/>
        </w:rPr>
        <w:lastRenderedPageBreak/>
        <w:t xml:space="preserve">nostra terra. Viene perché Dio ha deciso che esso venga. Esso comporta non solo l’avvento della terra nuova, bensì anche dei Cieli nuovi, dell’universo nuovo. Questa novità universale può essere solo opera dell’Onnipotenza divina. E così creazione e nuova creazione si congiungono nella loro verità basilare: Tutto è avvenuto, avviene, avverrà per l’Onnipotenza di Dio. È verità rivelata: le nozze dell’Agnello giungono solo per volontà di Dio, del Padre, e di nessun altro. </w:t>
      </w:r>
    </w:p>
    <w:p w14:paraId="576CF550" w14:textId="77777777" w:rsidR="008C0CBF" w:rsidRPr="008C0CBF" w:rsidRDefault="008C0CBF" w:rsidP="008C0CBF">
      <w:pPr>
        <w:spacing w:after="120"/>
        <w:jc w:val="both"/>
        <w:rPr>
          <w:rFonts w:ascii="Arial" w:hAnsi="Arial"/>
          <w:sz w:val="24"/>
        </w:rPr>
      </w:pPr>
      <w:r w:rsidRPr="008C0CBF">
        <w:rPr>
          <w:rFonts w:ascii="Arial" w:hAnsi="Arial"/>
          <w:b/>
          <w:sz w:val="24"/>
        </w:rPr>
        <w:t xml:space="preserve">Il martirio è la più bella via della fede. </w:t>
      </w:r>
      <w:r w:rsidRPr="008C0CBF">
        <w:rPr>
          <w:rFonts w:ascii="Arial" w:hAnsi="Arial"/>
          <w:sz w:val="24"/>
        </w:rPr>
        <w:t xml:space="preserve">Il martirio è la più bella via della fede perché esso è la più alta forma di rendere testimonianza non solo alla verità, ma anche alla carità di Cristo Gesù. Il martirio rende in tutto e per tutto simili a Cristo Signore, il testimone della verità e della carità del Padre. Il Padre ha tanto amato il mondo da dare il suo Figlio Unigenito. Cristo Gesù ama tanto il mondo da dare ad esso la vita per la sua conversione e salvezza. Il cristiano, in Cristo, con Cristo, per Cristo, ama tanto il mondo da offrire il suo sacrificio per la salvezza e la redenzione di ogni suo fratello, anche del più grande peccatore, anche dei suoi carnefici. Il martirio è la più bella via della fede, perché in esso mirabilmente vengono a congiungersi dono della verità, ma anche della grazia. Senza la grazia non c’è conversione. Senza la verità non c’è fede. I martiri donano agli uomini di tutti i tempi sia la verità che la grazia in misura abbondante. Per questo duplice dono il regno di Dio si edifica e si espande sulla faccia della terra. </w:t>
      </w:r>
    </w:p>
    <w:p w14:paraId="0A0BE6BE" w14:textId="77777777" w:rsidR="008C0CBF" w:rsidRPr="008C0CBF" w:rsidRDefault="008C0CBF" w:rsidP="008C0CBF">
      <w:pPr>
        <w:spacing w:after="120"/>
        <w:jc w:val="both"/>
        <w:rPr>
          <w:rFonts w:ascii="Arial" w:hAnsi="Arial"/>
          <w:sz w:val="24"/>
        </w:rPr>
      </w:pPr>
      <w:r w:rsidRPr="008C0CBF">
        <w:rPr>
          <w:rFonts w:ascii="Arial" w:hAnsi="Arial"/>
          <w:b/>
          <w:sz w:val="24"/>
        </w:rPr>
        <w:t xml:space="preserve">Al banchetto eterno ogni anima è insieme invitata e sposa. </w:t>
      </w:r>
      <w:r w:rsidRPr="008C0CBF">
        <w:rPr>
          <w:rFonts w:ascii="Arial" w:hAnsi="Arial"/>
          <w:sz w:val="24"/>
        </w:rPr>
        <w:t xml:space="preserve">Il banchetto eterno è quello che Dio prepara per le nozze del Figlio Suo Unigenito, per Cristo Gesù nostro Signore. A questo banchetto è invitato ogni uomo. Tutti devono essere chiamati. A tutti deve essere recato l’invito. Chi deve recare questo invito sono gli Apostoli del Signore e in comunione con loro ogni altro discepolo di Cristo Gesù. Dal banchetto eterno nessuno potrà essere escluso per non invito. Ognuno però si può escludere per non accoglienza, o per rifiuto dell’invito. Al banchetto eterno ognuno è però invitato nella duplice veste di ospite e di sposa dell’Agnello. L’Agnello celebra le nozze eterne con ogni anima. Ogni anima è sposa e testimone di queste nozze. Ogni anima gioisce per se stessa e per ogni altra anima. In questa gioia nuziale si vive per tutta l’eternità. È questa gioia la beatitudine delle anime sante. </w:t>
      </w:r>
    </w:p>
    <w:p w14:paraId="059FB0FD"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Queste sono parole veraci di Dio. </w:t>
      </w:r>
      <w:r w:rsidRPr="008C0CBF">
        <w:rPr>
          <w:rFonts w:ascii="Arial" w:hAnsi="Arial"/>
          <w:sz w:val="24"/>
        </w:rPr>
        <w:t xml:space="preserve">Quanto l’Apostolo Giovanni ha visto, ha ascoltato, udito non è sua immaginazione, suo pensiero, oppure una fantasia della sua mente. Quanto ha visto e udito sono parole veraci di Dio. Sono parole che vengono dalla veracità di Dio, cioè della sua natura che è eterna verità, nella quale non c’è alcuna ombra di tenebre, di errore, di falsità, di menzogna, di inganno, di ambiguità o altro di simile. Venendo dalla natura verace di Dio, cioè dalla natura divina che è tutta verità, santità, bontà, misericordia, carità, saggezza eterna, esse non possono essere in alcun modo non vere, o poco vere. Se sono vere, infallibilmente si compiranno. Quelle che sono dicono, quello che dicono realizzano senza che alcuno possa ritardare il compimento neanche di un istante. Dio che le ha proferite ha anche il potere di darle realizzazione piena, perfetta, santa. </w:t>
      </w:r>
    </w:p>
    <w:p w14:paraId="5A558298"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L’abisso eterno che separa l’Antica Pasqua dalla Nuova Pasqua. </w:t>
      </w:r>
      <w:r w:rsidRPr="008C0CBF">
        <w:rPr>
          <w:rFonts w:ascii="Arial" w:hAnsi="Arial"/>
          <w:sz w:val="24"/>
        </w:rPr>
        <w:t xml:space="preserve">C’è un abisso eterno che separa la Nuova Pasqua dalla Pasqua Antica. Nella Pasqua Antica la salvezza di un popolo è costata la morte di un altro popolo. La salvezza </w:t>
      </w:r>
      <w:r w:rsidRPr="008C0CBF">
        <w:rPr>
          <w:rFonts w:ascii="Arial" w:hAnsi="Arial"/>
          <w:sz w:val="24"/>
        </w:rPr>
        <w:lastRenderedPageBreak/>
        <w:t xml:space="preserve">dei figli di Israele la morte dei figli degli Egiziani, con il faraone e il suo esercito. Essa fu celebrata nel segno e nella figura dell’agnello, il cui sangue allontanava dalla casa degli Ebrei l’Angelo sterminatore. Nella Nuova Pasqua nulla di tutto questo. Dio non toglie la vita agli uomini per la salvezza degli uomini. Nella Nuova Pasqua Dio si lascia togliere la vita dai peccatori per la salvezza dei peccatori. Nella Nuova Pasqua la vita non si toglie, si dona. Nella Nuova Pasqua la liberazione avviene per consegna, per dono, per offerta del proprio corpo, per immolazione della nuova vita. È questo l’abisso eterno ed è abisso eterno perché nella Nuova Pasqua la vita non è quella di un uomo, ma è la stessa vita di Dio. È Dio stesso nell’umanità assunta dal Verbo della Vita, che è Dio, che si dona per la remissione dei peccati, per la Nuova ed Eterna Alleanza. È il mistero sul quale è giusto che ognuno di noi mediti con sempre più grande sapienza, saggezza, intelligenza di Spirito Santo. Questa meditazione deve essere ininterrotta. Deve essere per sempre. </w:t>
      </w:r>
    </w:p>
    <w:p w14:paraId="1D7FF343" w14:textId="77777777" w:rsidR="008C0CBF" w:rsidRPr="008C0CBF" w:rsidRDefault="008C0CBF" w:rsidP="008C0CBF">
      <w:pPr>
        <w:spacing w:after="120"/>
        <w:jc w:val="both"/>
        <w:rPr>
          <w:rFonts w:ascii="Arial" w:hAnsi="Arial"/>
          <w:sz w:val="24"/>
        </w:rPr>
      </w:pPr>
      <w:r w:rsidRPr="008C0CBF">
        <w:rPr>
          <w:rFonts w:ascii="Arial" w:hAnsi="Arial"/>
          <w:b/>
          <w:sz w:val="24"/>
        </w:rPr>
        <w:t xml:space="preserve">La Croce unico criterio esegetico ed ermeneutico di tutta la Scrittura Santa. </w:t>
      </w:r>
      <w:r w:rsidRPr="008C0CBF">
        <w:rPr>
          <w:rFonts w:ascii="Arial" w:hAnsi="Arial"/>
          <w:sz w:val="24"/>
        </w:rPr>
        <w:t xml:space="preserve">Dopo che Cristo ha celebrato la Sua Pasqua sulla Croce, dopo che Dio ha donato la Sua vita per la vita del mondo, non c’è altro criterio di lettura della Sacra Scrittura, di tutta la Sacra Scrittura al di fuori della Croce di Cristo Gesù. La Sua Croce diviene l’unico criterio sia di esegesi che di ermeneutica di ogni Parola che è uscita dalla bocca di Dio. La Croce di Cristo Gesù diviene l’unico criterio di esegesi e di ermeneutica per la comprensione della nostra vita e della storia dell’umanità. La verità di Dio, nostra e del mondo intero è nella Croce di Cristo Gesù. Ma anche la carità di Dio, nostra e del mondo intero è nella Croce di Cristo Gesù. La verità e la carità di Cristo, che sono verità e carità di Dio e che sono nella Croce, devono essere trovate in ogni Parola di Dio. È questo ormai il compito degli esegeti, degli ermeneuti, di tutti gli interpreti della Parola di Dio. </w:t>
      </w:r>
    </w:p>
    <w:p w14:paraId="50A41659" w14:textId="77777777" w:rsidR="008C0CBF" w:rsidRPr="008C0CBF" w:rsidRDefault="008C0CBF" w:rsidP="008C0CBF">
      <w:pPr>
        <w:spacing w:after="120"/>
        <w:jc w:val="both"/>
        <w:rPr>
          <w:rFonts w:ascii="Arial" w:hAnsi="Arial"/>
          <w:sz w:val="24"/>
        </w:rPr>
      </w:pPr>
      <w:r w:rsidRPr="008C0CBF">
        <w:rPr>
          <w:rFonts w:ascii="Arial" w:hAnsi="Arial"/>
          <w:b/>
          <w:sz w:val="24"/>
        </w:rPr>
        <w:t xml:space="preserve">La falsa profezia che risuona in seno alla Chiesa è il peggiore di tutti i mali; è anche la causa di tutti i mali. </w:t>
      </w:r>
      <w:r w:rsidRPr="008C0CBF">
        <w:rPr>
          <w:rFonts w:ascii="Arial" w:hAnsi="Arial"/>
          <w:sz w:val="24"/>
        </w:rPr>
        <w:t xml:space="preserve">Cosa è la falsa profezia che risuona nella Chiesa se non la cattiva interpretazione della Croce di Cristo Gesù? Poiché la Croce di Cristo è l’unico criterio di verità e di carità, se si dona alla Croce una falsa interpretazione, tutto il mondo è portato nella falsità, nelle tenebre, nell’oscurità sia della verità quanto della carità. È questo il motivo per cui la falsa profezia che risuona nella Chiesa, nel suo seno, è il peggiore di tutti mali ed è anche la causa di tutti i mali. Chi può liberare il mondo dalla falsità è il Crocifisso. Chi offre un falso Crocifisso al mondo, offrendo una falsa interpretazione della sua verità e carità, immerge il mondo nelle tenebre, anzi lo sprofonda nell’abisso dell’oscurità infernale. Chi dona ai cuori un falso Crocifisso apre loro la strada perché si commettano tutti i crimini e tutte le nefandezze del male, del peccato, della falsità. </w:t>
      </w:r>
    </w:p>
    <w:p w14:paraId="0692A5B6" w14:textId="77777777" w:rsidR="00DE193B" w:rsidRDefault="008C0CBF" w:rsidP="008C0CBF">
      <w:pPr>
        <w:spacing w:after="120"/>
        <w:jc w:val="both"/>
        <w:rPr>
          <w:rFonts w:ascii="Arial" w:hAnsi="Arial"/>
          <w:sz w:val="24"/>
        </w:rPr>
      </w:pPr>
      <w:r w:rsidRPr="008C0CBF">
        <w:rPr>
          <w:rFonts w:ascii="Arial" w:hAnsi="Arial"/>
          <w:b/>
          <w:sz w:val="24"/>
        </w:rPr>
        <w:t xml:space="preserve">Cristo Gesù è la vita eterna non solo nell’eternità, ma anche nel tempo. </w:t>
      </w:r>
      <w:r w:rsidRPr="008C0CBF">
        <w:rPr>
          <w:rFonts w:ascii="Arial" w:hAnsi="Arial"/>
          <w:sz w:val="24"/>
        </w:rPr>
        <w:t xml:space="preserve">Quando noi annunziamo che Cristo Gesù è la vita eterna non intendiamo affermare che Lui è la vita dopo la nostra morte. La vita eterna è la vita vera, la vita divina, la vita della verità e della carità di Dio, è la verità e la carità di Dio che in Cristo, per Cristo, in Cristo diventano, si fanno nostra vita. Oggi siamo chiamati a vivere di vita eterna. Oggi siamo chiamati a trasformare la nostra vita in verità e in carità di Dio. Divenendo oggi verità e carità di Dio, lo saremo anche nell’eternità. La vita eterna del Paradiso è la continuazione, nella sua essenza più completa, più piena, più perfetta, della vita eterna che in Cristo, con Cristo, </w:t>
      </w:r>
      <w:r w:rsidRPr="008C0CBF">
        <w:rPr>
          <w:rFonts w:ascii="Arial" w:hAnsi="Arial"/>
          <w:sz w:val="24"/>
        </w:rPr>
        <w:lastRenderedPageBreak/>
        <w:t xml:space="preserve">per Cristo, siamo divenuti oggi e nella quale cresciamo fino al raggiungimento della nostra pienezza, o perfezione. </w:t>
      </w:r>
    </w:p>
    <w:p w14:paraId="6E268B50" w14:textId="77777777" w:rsidR="00DE193B" w:rsidRDefault="00DE193B" w:rsidP="008C0CBF">
      <w:pPr>
        <w:spacing w:after="120"/>
        <w:jc w:val="both"/>
        <w:rPr>
          <w:rFonts w:ascii="Arial" w:hAnsi="Arial"/>
          <w:sz w:val="24"/>
        </w:rPr>
      </w:pPr>
    </w:p>
    <w:p w14:paraId="5528EB21" w14:textId="34240756" w:rsidR="008C0CBF" w:rsidRPr="008C0CBF" w:rsidRDefault="00DE193B" w:rsidP="00796D63">
      <w:pPr>
        <w:pStyle w:val="Titolo3"/>
      </w:pPr>
      <w:bookmarkStart w:id="209" w:name="_Toc193231404"/>
      <w:r>
        <w:t>APOCALISSE XX</w:t>
      </w:r>
      <w:bookmarkEnd w:id="209"/>
    </w:p>
    <w:p w14:paraId="12B521A2" w14:textId="77777777" w:rsidR="008C0CBF" w:rsidRPr="008C0CBF" w:rsidRDefault="008C0CBF" w:rsidP="0045556F">
      <w:pPr>
        <w:pStyle w:val="Corpotesto"/>
      </w:pPr>
      <w:bookmarkStart w:id="210" w:name="_Toc62147092"/>
      <w:r w:rsidRPr="008C0CBF">
        <w:t>IL REGNO DI MILLE ANNI</w:t>
      </w:r>
      <w:bookmarkEnd w:id="210"/>
    </w:p>
    <w:p w14:paraId="00FB17DE" w14:textId="1AEE7092"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w:t>
      </w:r>
      <w:r w:rsidR="00FD248D">
        <w:rPr>
          <w:rFonts w:ascii="Arial" w:hAnsi="Arial"/>
          <w:b/>
          <w:sz w:val="24"/>
        </w:rPr>
        <w:t xml:space="preserve">] </w:t>
      </w:r>
      <w:r w:rsidRPr="008C0CBF">
        <w:rPr>
          <w:rFonts w:ascii="Arial" w:hAnsi="Arial"/>
          <w:b/>
          <w:sz w:val="24"/>
        </w:rPr>
        <w:t xml:space="preserve">Vidi poi un angelo che scendeva dal cielo con la chiave dell'Abisso e una gran catena in mano. </w:t>
      </w:r>
    </w:p>
    <w:p w14:paraId="3327743A" w14:textId="29ADA465" w:rsidR="008C0CBF" w:rsidRPr="008C0CBF" w:rsidRDefault="008C0CBF" w:rsidP="008C0CBF">
      <w:pPr>
        <w:spacing w:after="120"/>
        <w:jc w:val="both"/>
        <w:rPr>
          <w:rFonts w:ascii="Arial" w:hAnsi="Arial"/>
          <w:sz w:val="24"/>
        </w:rPr>
      </w:pPr>
      <w:r w:rsidRPr="008C0CBF">
        <w:rPr>
          <w:rFonts w:ascii="Arial" w:hAnsi="Arial"/>
          <w:sz w:val="24"/>
        </w:rPr>
        <w:t>Fino a questo momento è come se avessimo visto la fine della storia.</w:t>
      </w:r>
      <w:r w:rsidR="00D85277">
        <w:rPr>
          <w:rFonts w:ascii="Arial" w:hAnsi="Arial"/>
          <w:sz w:val="24"/>
        </w:rPr>
        <w:t xml:space="preserve"> </w:t>
      </w:r>
      <w:r w:rsidRPr="008C0CBF">
        <w:rPr>
          <w:rFonts w:ascii="Arial" w:hAnsi="Arial"/>
          <w:sz w:val="24"/>
        </w:rPr>
        <w:t>Essa si concludeva con la vittoria finale di Cristo Gesù.</w:t>
      </w:r>
      <w:r w:rsidR="00025C27">
        <w:rPr>
          <w:rFonts w:ascii="Arial" w:hAnsi="Arial"/>
          <w:sz w:val="24"/>
        </w:rPr>
        <w:t xml:space="preserve"> </w:t>
      </w:r>
      <w:r w:rsidRPr="008C0CBF">
        <w:rPr>
          <w:rFonts w:ascii="Arial" w:hAnsi="Arial"/>
          <w:sz w:val="24"/>
        </w:rPr>
        <w:t>Si concludeva anche con la sconfitta di quanti hanno rifiutato di credere in Lui.</w:t>
      </w:r>
      <w:r w:rsidR="00D85277">
        <w:rPr>
          <w:rFonts w:ascii="Arial" w:hAnsi="Arial"/>
          <w:sz w:val="24"/>
        </w:rPr>
        <w:t xml:space="preserve"> </w:t>
      </w:r>
      <w:r w:rsidRPr="008C0CBF">
        <w:rPr>
          <w:rFonts w:ascii="Arial" w:hAnsi="Arial"/>
          <w:sz w:val="24"/>
        </w:rPr>
        <w:t>Ora ritorniamo nel centro della storia. Ritorniamo a pensare concretamente al regno del principe di questo mondo e anche allo stesso principe.</w:t>
      </w:r>
      <w:r w:rsidR="00D85277">
        <w:rPr>
          <w:rFonts w:ascii="Arial" w:hAnsi="Arial"/>
          <w:sz w:val="24"/>
        </w:rPr>
        <w:t xml:space="preserve"> </w:t>
      </w:r>
      <w:r w:rsidRPr="008C0CBF">
        <w:rPr>
          <w:rFonts w:ascii="Arial" w:hAnsi="Arial"/>
          <w:sz w:val="24"/>
        </w:rPr>
        <w:t>Giovanni vede ora un altro angelo che scende dal cielo.</w:t>
      </w:r>
      <w:r w:rsidR="00D85277">
        <w:rPr>
          <w:rFonts w:ascii="Arial" w:hAnsi="Arial"/>
          <w:sz w:val="24"/>
        </w:rPr>
        <w:t xml:space="preserve"> </w:t>
      </w:r>
      <w:r w:rsidRPr="008C0CBF">
        <w:rPr>
          <w:rFonts w:ascii="Arial" w:hAnsi="Arial"/>
          <w:sz w:val="24"/>
        </w:rPr>
        <w:t>Quest’angelo ha la chiave dell’Abisso e una grande catena in mano.</w:t>
      </w:r>
      <w:r w:rsidR="00D85277">
        <w:rPr>
          <w:rFonts w:ascii="Arial" w:hAnsi="Arial"/>
          <w:sz w:val="24"/>
        </w:rPr>
        <w:t xml:space="preserve"> </w:t>
      </w:r>
      <w:r w:rsidRPr="008C0CBF">
        <w:rPr>
          <w:rFonts w:ascii="Arial" w:hAnsi="Arial"/>
          <w:sz w:val="24"/>
        </w:rPr>
        <w:t>Avere la chiave dell’Abisso significa che Dio può chiudere l’Abisso ed anche aprirlo. Lo apre se è chiuso; lo chiude se è aperto.</w:t>
      </w:r>
      <w:r w:rsidR="00025C27">
        <w:rPr>
          <w:rFonts w:ascii="Arial" w:hAnsi="Arial"/>
          <w:sz w:val="24"/>
        </w:rPr>
        <w:t xml:space="preserve"> </w:t>
      </w:r>
      <w:r w:rsidRPr="008C0CBF">
        <w:rPr>
          <w:rFonts w:ascii="Arial" w:hAnsi="Arial"/>
          <w:sz w:val="24"/>
        </w:rPr>
        <w:t>Il fatto che porti una catena in mano è segno che l’angelo non viene per aprire le porte dell’Abisso, bensì viene per chiuderle.</w:t>
      </w:r>
      <w:r w:rsidR="00D85277">
        <w:rPr>
          <w:rFonts w:ascii="Arial" w:hAnsi="Arial"/>
          <w:sz w:val="24"/>
        </w:rPr>
        <w:t xml:space="preserve"> </w:t>
      </w:r>
      <w:r w:rsidRPr="008C0CBF">
        <w:rPr>
          <w:rFonts w:ascii="Arial" w:hAnsi="Arial"/>
          <w:sz w:val="24"/>
        </w:rPr>
        <w:t>La catena è segno che qualcuno sta per essere legato, privato cioè della sua libertà di fare il male.</w:t>
      </w:r>
    </w:p>
    <w:p w14:paraId="0BA2A4F3" w14:textId="56D06AA6"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w:t>
      </w:r>
      <w:r w:rsidR="00FD248D">
        <w:rPr>
          <w:rFonts w:ascii="Arial" w:hAnsi="Arial"/>
          <w:b/>
          <w:sz w:val="24"/>
        </w:rPr>
        <w:t xml:space="preserve">] </w:t>
      </w:r>
      <w:r w:rsidRPr="008C0CBF">
        <w:rPr>
          <w:rFonts w:ascii="Arial" w:hAnsi="Arial"/>
          <w:b/>
          <w:sz w:val="24"/>
        </w:rPr>
        <w:t xml:space="preserve">Afferrò il dragone, il serpente antico cioè il diavolo, satana e lo incatenò per mille anni; </w:t>
      </w:r>
    </w:p>
    <w:p w14:paraId="16189876" w14:textId="2E1A9DC6" w:rsidR="008C0CBF" w:rsidRPr="008C0CBF" w:rsidRDefault="008C0CBF" w:rsidP="008C0CBF">
      <w:pPr>
        <w:spacing w:after="120"/>
        <w:jc w:val="both"/>
        <w:rPr>
          <w:rFonts w:ascii="Arial" w:hAnsi="Arial"/>
          <w:sz w:val="24"/>
        </w:rPr>
      </w:pPr>
      <w:r w:rsidRPr="008C0CBF">
        <w:rPr>
          <w:rFonts w:ascii="Arial" w:hAnsi="Arial"/>
          <w:sz w:val="24"/>
        </w:rPr>
        <w:t>L’angelo che scende dal cielo afferra il dragone, il serpente antico, cioè il diavolo, satana, lo incatena per mille anni.</w:t>
      </w:r>
      <w:r w:rsidR="00D85277">
        <w:rPr>
          <w:rFonts w:ascii="Arial" w:hAnsi="Arial"/>
          <w:sz w:val="24"/>
        </w:rPr>
        <w:t xml:space="preserve"> </w:t>
      </w:r>
      <w:r w:rsidRPr="008C0CBF">
        <w:rPr>
          <w:rFonts w:ascii="Arial" w:hAnsi="Arial"/>
          <w:sz w:val="24"/>
        </w:rPr>
        <w:t>Questa prima azione ha un significato ben preciso.</w:t>
      </w:r>
      <w:r w:rsidR="00D85277">
        <w:rPr>
          <w:rFonts w:ascii="Arial" w:hAnsi="Arial"/>
          <w:sz w:val="24"/>
        </w:rPr>
        <w:t xml:space="preserve"> </w:t>
      </w:r>
      <w:r w:rsidRPr="008C0CBF">
        <w:rPr>
          <w:rFonts w:ascii="Arial" w:hAnsi="Arial"/>
          <w:sz w:val="24"/>
        </w:rPr>
        <w:t>Satana non è Signore né sulla terra, né nel cielo, né negli inferi. Non è Signore né delle cose, né degli uomini.</w:t>
      </w:r>
      <w:r w:rsidR="00D85277">
        <w:rPr>
          <w:rFonts w:ascii="Arial" w:hAnsi="Arial"/>
          <w:sz w:val="24"/>
        </w:rPr>
        <w:t xml:space="preserve"> </w:t>
      </w:r>
      <w:r w:rsidRPr="008C0CBF">
        <w:rPr>
          <w:rFonts w:ascii="Arial" w:hAnsi="Arial"/>
          <w:sz w:val="24"/>
        </w:rPr>
        <w:t>Lui non può fare ciò che vuole.</w:t>
      </w:r>
      <w:r w:rsidR="00D85277">
        <w:rPr>
          <w:rFonts w:ascii="Arial" w:hAnsi="Arial"/>
          <w:sz w:val="24"/>
        </w:rPr>
        <w:t xml:space="preserve"> </w:t>
      </w:r>
      <w:r w:rsidRPr="008C0CBF">
        <w:rPr>
          <w:rFonts w:ascii="Arial" w:hAnsi="Arial"/>
          <w:sz w:val="24"/>
        </w:rPr>
        <w:t>La sua libertà è sempre sotto il controllo vigile del Signore Dio.</w:t>
      </w:r>
      <w:r w:rsidR="00D85277">
        <w:rPr>
          <w:rFonts w:ascii="Arial" w:hAnsi="Arial"/>
          <w:sz w:val="24"/>
        </w:rPr>
        <w:t xml:space="preserve"> </w:t>
      </w:r>
      <w:r w:rsidRPr="008C0CBF">
        <w:rPr>
          <w:rFonts w:ascii="Arial" w:hAnsi="Arial"/>
          <w:sz w:val="24"/>
        </w:rPr>
        <w:t>Lui non può tentare gli uomini a suo piacimento. Può tentarli, ma solo nei modi e nelle forme, nei tempi e nei momenti in conformità non alla volontà di Dio, perché Dio non vuole la tentazione, ma in conformità alla permissione di Dio.</w:t>
      </w:r>
    </w:p>
    <w:p w14:paraId="4AF056D4" w14:textId="060E19BC" w:rsidR="008C0CBF" w:rsidRPr="008C0CBF" w:rsidRDefault="008C0CBF" w:rsidP="008C0CBF">
      <w:pPr>
        <w:spacing w:after="120"/>
        <w:jc w:val="both"/>
        <w:rPr>
          <w:rFonts w:ascii="Arial" w:hAnsi="Arial"/>
          <w:sz w:val="24"/>
        </w:rPr>
      </w:pPr>
      <w:r w:rsidRPr="008C0CBF">
        <w:rPr>
          <w:rFonts w:ascii="Arial" w:hAnsi="Arial"/>
          <w:sz w:val="24"/>
        </w:rPr>
        <w:t>Se Dio non lo permettesse, satana non potrebbe tentare l’uomo.</w:t>
      </w:r>
      <w:r w:rsidR="00B7384D">
        <w:rPr>
          <w:rFonts w:ascii="Arial" w:hAnsi="Arial"/>
          <w:sz w:val="24"/>
        </w:rPr>
        <w:t xml:space="preserve"> </w:t>
      </w:r>
      <w:r w:rsidRPr="008C0CBF">
        <w:rPr>
          <w:rFonts w:ascii="Arial" w:hAnsi="Arial"/>
          <w:sz w:val="24"/>
        </w:rPr>
        <w:t>Dio permette la tentazione perché la fede va sempre provata.</w:t>
      </w:r>
      <w:r w:rsidR="00B7384D">
        <w:rPr>
          <w:rFonts w:ascii="Arial" w:hAnsi="Arial"/>
          <w:sz w:val="24"/>
        </w:rPr>
        <w:t xml:space="preserve"> </w:t>
      </w:r>
      <w:r w:rsidRPr="008C0CBF">
        <w:rPr>
          <w:rFonts w:ascii="Arial" w:hAnsi="Arial"/>
          <w:sz w:val="24"/>
        </w:rPr>
        <w:t>L’amore va provato, la verità va provata, la speranza va provata, la fedeltà va provata.</w:t>
      </w:r>
      <w:r w:rsidR="00B7384D">
        <w:rPr>
          <w:rFonts w:ascii="Arial" w:hAnsi="Arial"/>
          <w:sz w:val="24"/>
        </w:rPr>
        <w:t xml:space="preserve"> </w:t>
      </w:r>
      <w:r w:rsidRPr="008C0CBF">
        <w:rPr>
          <w:rFonts w:ascii="Arial" w:hAnsi="Arial"/>
          <w:sz w:val="24"/>
        </w:rPr>
        <w:t>L’uomo deve andare a Dio per volontà e la prova della volontà è la tentazione. Per questo il Signore la permette: perché l’uomo, ogni uomo, sia messo alla prova nella sua fede nei confronti del suo Dio e Signore, unico Dio e unico Signore.</w:t>
      </w:r>
      <w:r w:rsidR="00B7384D">
        <w:rPr>
          <w:rFonts w:ascii="Arial" w:hAnsi="Arial"/>
          <w:sz w:val="24"/>
        </w:rPr>
        <w:t xml:space="preserve"> </w:t>
      </w:r>
      <w:r w:rsidRPr="008C0CBF">
        <w:rPr>
          <w:rFonts w:ascii="Arial" w:hAnsi="Arial"/>
          <w:sz w:val="24"/>
        </w:rPr>
        <w:t>Mille anni significa un tempo considerevole, limitato, finito, sufficientemente lungo.</w:t>
      </w:r>
    </w:p>
    <w:p w14:paraId="013FECF8" w14:textId="77777777" w:rsidR="008C0CBF" w:rsidRPr="008C0CBF" w:rsidRDefault="008C0CBF" w:rsidP="008C0CBF">
      <w:pPr>
        <w:spacing w:after="120"/>
        <w:jc w:val="both"/>
        <w:rPr>
          <w:rFonts w:ascii="Arial" w:hAnsi="Arial"/>
          <w:sz w:val="24"/>
        </w:rPr>
      </w:pPr>
      <w:r w:rsidRPr="008C0CBF">
        <w:rPr>
          <w:rFonts w:ascii="Arial" w:hAnsi="Arial"/>
          <w:sz w:val="24"/>
        </w:rPr>
        <w:t>Ciò significa che la storia è fatta di alterne vicende. Ci sono dei momenti in cui satana non può tentare gli uomini, spingendoli alla catastrofe. Ci sono altri momenti in cui Dio permette che essi vengano tentati e viene data a satana la libertà di agire secondo la sua natura di invidia e di superbia, però sempre secondo forme e modalità che non possono andare oltre la volontà divina.</w:t>
      </w:r>
    </w:p>
    <w:p w14:paraId="08F6922F" w14:textId="4A244A1C" w:rsidR="008C0CBF" w:rsidRPr="008C0CBF" w:rsidRDefault="008C0CBF" w:rsidP="008C0CBF">
      <w:pPr>
        <w:spacing w:after="120"/>
        <w:jc w:val="both"/>
        <w:rPr>
          <w:rFonts w:ascii="Arial" w:hAnsi="Arial"/>
          <w:sz w:val="24"/>
        </w:rPr>
      </w:pPr>
      <w:r w:rsidRPr="008C0CBF">
        <w:rPr>
          <w:rFonts w:ascii="Arial" w:hAnsi="Arial"/>
          <w:sz w:val="24"/>
        </w:rPr>
        <w:t>Satana è sempre sotto il governo del Signore Dio.</w:t>
      </w:r>
      <w:r w:rsidR="00B7384D">
        <w:rPr>
          <w:rFonts w:ascii="Arial" w:hAnsi="Arial"/>
          <w:sz w:val="24"/>
        </w:rPr>
        <w:t xml:space="preserve"> </w:t>
      </w:r>
      <w:r w:rsidRPr="00B7384D">
        <w:rPr>
          <w:rFonts w:ascii="Arial" w:hAnsi="Arial"/>
          <w:sz w:val="24"/>
        </w:rPr>
        <w:t xml:space="preserve">Anche nella vita di Cristo Gesù è detto che </w:t>
      </w:r>
      <w:r w:rsidRPr="00B7384D">
        <w:rPr>
          <w:rFonts w:ascii="Arial" w:hAnsi="Arial"/>
          <w:i/>
          <w:sz w:val="24"/>
        </w:rPr>
        <w:t>“dopo aver esaurito ogni genere di tentazione, satana si allontanò da Lui per tornare al tempo fissato”.</w:t>
      </w:r>
      <w:r w:rsidR="00025C27">
        <w:rPr>
          <w:rFonts w:ascii="Arial" w:hAnsi="Arial"/>
          <w:i/>
          <w:sz w:val="24"/>
        </w:rPr>
        <w:t xml:space="preserve"> </w:t>
      </w:r>
      <w:r w:rsidRPr="008C0CBF">
        <w:rPr>
          <w:rFonts w:ascii="Arial" w:hAnsi="Arial"/>
          <w:sz w:val="24"/>
        </w:rPr>
        <w:t>Anche questo è un mistero, anzi è il mistero della libertà della creatura e della Signoria di Dio.</w:t>
      </w:r>
      <w:r w:rsidR="00B7384D">
        <w:rPr>
          <w:rFonts w:ascii="Arial" w:hAnsi="Arial"/>
          <w:sz w:val="24"/>
        </w:rPr>
        <w:t xml:space="preserve"> </w:t>
      </w:r>
      <w:r w:rsidRPr="008C0CBF">
        <w:rPr>
          <w:rFonts w:ascii="Arial" w:hAnsi="Arial"/>
          <w:sz w:val="24"/>
        </w:rPr>
        <w:t xml:space="preserve">Dio però è sempre il Signore </w:t>
      </w:r>
      <w:r w:rsidRPr="008C0CBF">
        <w:rPr>
          <w:rFonts w:ascii="Arial" w:hAnsi="Arial"/>
          <w:sz w:val="24"/>
        </w:rPr>
        <w:lastRenderedPageBreak/>
        <w:t>anche nella libertà delle sue creature. L’uomo deve andare a Dio attraverso l’esercizio della libertà. Anche questo è mistero.</w:t>
      </w:r>
      <w:r w:rsidR="00025C27">
        <w:rPr>
          <w:rFonts w:ascii="Arial" w:hAnsi="Arial"/>
          <w:sz w:val="24"/>
        </w:rPr>
        <w:t xml:space="preserve"> </w:t>
      </w:r>
      <w:r w:rsidRPr="008C0CBF">
        <w:rPr>
          <w:rFonts w:ascii="Arial" w:hAnsi="Arial"/>
          <w:sz w:val="24"/>
        </w:rPr>
        <w:t>La tentazione deve essere proporzionata alla condizione storica dell’uomo, mai superiore alle sue forze.</w:t>
      </w:r>
      <w:r w:rsidR="00B7384D">
        <w:rPr>
          <w:rFonts w:ascii="Arial" w:hAnsi="Arial"/>
          <w:sz w:val="24"/>
        </w:rPr>
        <w:t xml:space="preserve"> </w:t>
      </w:r>
      <w:r w:rsidRPr="008C0CBF">
        <w:rPr>
          <w:rFonts w:ascii="Arial" w:hAnsi="Arial"/>
          <w:sz w:val="24"/>
        </w:rPr>
        <w:t>Questo significa che ogni tentazione si può vincere, anzi si deve vincere. Nessuna tentazione è invincibile. Tutte si possono vincere con la grazia di Dio.</w:t>
      </w:r>
    </w:p>
    <w:p w14:paraId="7652C8C6" w14:textId="3241E6D8"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[3</w:t>
      </w:r>
      <w:r w:rsidR="00FD248D">
        <w:rPr>
          <w:rFonts w:ascii="Arial" w:hAnsi="Arial"/>
          <w:b/>
          <w:sz w:val="24"/>
        </w:rPr>
        <w:t xml:space="preserve">] </w:t>
      </w:r>
      <w:r w:rsidRPr="008C0CBF">
        <w:rPr>
          <w:rFonts w:ascii="Arial" w:hAnsi="Arial"/>
          <w:b/>
          <w:sz w:val="24"/>
        </w:rPr>
        <w:t xml:space="preserve">lo gettò nell'Abisso, ve lo rinchiuse e ne sigillò la porta sopra di lui, perché non seducesse più le nazioni, fino al compimento dei mille anni. Dopo questi dovrà essere sciolto per un po’ di tempo. </w:t>
      </w:r>
    </w:p>
    <w:p w14:paraId="01FB45DA" w14:textId="3D717DFD" w:rsidR="008C0CBF" w:rsidRPr="008C0CBF" w:rsidRDefault="008C0CBF" w:rsidP="008C0CBF">
      <w:pPr>
        <w:spacing w:after="120"/>
        <w:jc w:val="both"/>
        <w:rPr>
          <w:rFonts w:ascii="Arial" w:hAnsi="Arial"/>
          <w:sz w:val="24"/>
        </w:rPr>
      </w:pPr>
      <w:r w:rsidRPr="008C0CBF">
        <w:rPr>
          <w:rFonts w:ascii="Arial" w:hAnsi="Arial"/>
          <w:sz w:val="24"/>
        </w:rPr>
        <w:t>Satana ora è gettato nell’Abisso. È rinchiuso in esso. Anche la porta viene sigillata.</w:t>
      </w:r>
      <w:r w:rsidR="00025C27">
        <w:rPr>
          <w:rFonts w:ascii="Arial" w:hAnsi="Arial"/>
          <w:sz w:val="24"/>
        </w:rPr>
        <w:t xml:space="preserve"> </w:t>
      </w:r>
      <w:r w:rsidRPr="008C0CBF">
        <w:rPr>
          <w:rFonts w:ascii="Arial" w:hAnsi="Arial"/>
          <w:sz w:val="24"/>
        </w:rPr>
        <w:t>Per un momento gli uomini sono lasciati a loro stessi. Satana non è più l’istigatore di ogni loro peccato, trasgressione.</w:t>
      </w:r>
      <w:r w:rsidR="00B7384D">
        <w:rPr>
          <w:rFonts w:ascii="Arial" w:hAnsi="Arial"/>
          <w:sz w:val="24"/>
        </w:rPr>
        <w:t xml:space="preserve"> </w:t>
      </w:r>
      <w:r w:rsidRPr="008C0CBF">
        <w:rPr>
          <w:rFonts w:ascii="Arial" w:hAnsi="Arial"/>
          <w:sz w:val="24"/>
        </w:rPr>
        <w:t>A satana viene tolto ora il potere di sedurre le nazioni. Questo potere lo riprenderà solo al tempo fissato da Dio e questo tempo, lo si è già visto, è lungo, sufficientemente lungo.</w:t>
      </w:r>
      <w:r w:rsidR="00B7384D">
        <w:rPr>
          <w:rFonts w:ascii="Arial" w:hAnsi="Arial"/>
          <w:sz w:val="24"/>
        </w:rPr>
        <w:t xml:space="preserve"> </w:t>
      </w:r>
      <w:r w:rsidRPr="008C0CBF">
        <w:rPr>
          <w:rFonts w:ascii="Arial" w:hAnsi="Arial"/>
          <w:sz w:val="24"/>
        </w:rPr>
        <w:t>La durata esatta, precisa, non è dato di poterla stabilire. Il numero nella Scrittura è quasi sempre simbolico, quasi mai reale.</w:t>
      </w:r>
      <w:r w:rsidR="00025C27">
        <w:rPr>
          <w:rFonts w:ascii="Arial" w:hAnsi="Arial"/>
          <w:sz w:val="24"/>
        </w:rPr>
        <w:t xml:space="preserve"> </w:t>
      </w:r>
      <w:r w:rsidRPr="008C0CBF">
        <w:rPr>
          <w:rFonts w:ascii="Arial" w:hAnsi="Arial"/>
          <w:sz w:val="24"/>
        </w:rPr>
        <w:t>Dopo che la durata fissata da Dio sarà compiuta, satana nuovamente sarà sciolto, ritornerà a sedurre le nazioni.</w:t>
      </w:r>
      <w:r w:rsidR="00025C27">
        <w:rPr>
          <w:rFonts w:ascii="Arial" w:hAnsi="Arial"/>
          <w:sz w:val="24"/>
        </w:rPr>
        <w:t xml:space="preserve"> </w:t>
      </w:r>
      <w:r w:rsidRPr="008C0CBF">
        <w:rPr>
          <w:rFonts w:ascii="Arial" w:hAnsi="Arial"/>
          <w:sz w:val="24"/>
        </w:rPr>
        <w:t xml:space="preserve">Il suo tempo però è sempre sotto il controllo del Signore. Il suo tempo è sempre breve. È breve perché lui non potrà mai fare ciò che vuole, come lo vuole. È breve perché lui non è Signore, non è Dio, non è Creatore. Lui è una creatura, questa la sua vera essenza. Peccato che spesso gli uomini ne abbiano fatto un Dio. </w:t>
      </w:r>
    </w:p>
    <w:p w14:paraId="1FB36DA6" w14:textId="42343D91"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[4</w:t>
      </w:r>
      <w:r w:rsidR="00FD248D">
        <w:rPr>
          <w:rFonts w:ascii="Arial" w:hAnsi="Arial"/>
          <w:b/>
          <w:sz w:val="24"/>
        </w:rPr>
        <w:t xml:space="preserve">] </w:t>
      </w:r>
      <w:r w:rsidRPr="008C0CBF">
        <w:rPr>
          <w:rFonts w:ascii="Arial" w:hAnsi="Arial"/>
          <w:b/>
          <w:sz w:val="24"/>
        </w:rPr>
        <w:t xml:space="preserve">Poi vidi alcuni troni e a quelli che vi si sedettero fu dato il potere di giudicare. Vidi anche le anime dei decapitati a causa della </w:t>
      </w:r>
      <w:r w:rsidR="00FD248D" w:rsidRPr="008C0CBF">
        <w:rPr>
          <w:rFonts w:ascii="Arial" w:hAnsi="Arial"/>
          <w:b/>
          <w:sz w:val="24"/>
        </w:rPr>
        <w:t>testimonianza</w:t>
      </w:r>
      <w:r w:rsidRPr="008C0CBF">
        <w:rPr>
          <w:rFonts w:ascii="Arial" w:hAnsi="Arial"/>
          <w:b/>
          <w:sz w:val="24"/>
        </w:rPr>
        <w:t xml:space="preserve"> di Gesù e della parola di Dio, e quanti non avevano adorato la bestia e la sua statua e non ne avevano ricevuto il marchio sulla fronte e sulla mano. Essi ripresero vita e regnarono con Cristo per mille anni; </w:t>
      </w:r>
    </w:p>
    <w:p w14:paraId="2ABAF398" w14:textId="253B2EE3" w:rsidR="008C0CBF" w:rsidRPr="008C0CBF" w:rsidRDefault="008C0CBF" w:rsidP="008C0CBF">
      <w:pPr>
        <w:spacing w:after="120"/>
        <w:jc w:val="both"/>
        <w:rPr>
          <w:rFonts w:ascii="Arial" w:hAnsi="Arial"/>
          <w:sz w:val="24"/>
        </w:rPr>
      </w:pPr>
      <w:r w:rsidRPr="008C0CBF">
        <w:rPr>
          <w:rFonts w:ascii="Arial" w:hAnsi="Arial"/>
          <w:sz w:val="24"/>
        </w:rPr>
        <w:t>Viene ora presentata una scena della vita del cielo.</w:t>
      </w:r>
      <w:r w:rsidR="00B7384D">
        <w:rPr>
          <w:rFonts w:ascii="Arial" w:hAnsi="Arial"/>
          <w:sz w:val="24"/>
        </w:rPr>
        <w:t xml:space="preserve"> </w:t>
      </w:r>
      <w:r w:rsidRPr="008C0CBF">
        <w:rPr>
          <w:rFonts w:ascii="Arial" w:hAnsi="Arial"/>
          <w:sz w:val="24"/>
        </w:rPr>
        <w:t>Tutti coloro che avevano ricevuto il martirio per causa di Cristo Gesù, quanti non si erano piegati dinanzi alla bestia, non l’avevano cioè adorata, quanti non erano stati segnati con il suo marchio, tutti costoro regnano ora nel cielo con Cristo Gesù.</w:t>
      </w:r>
      <w:r w:rsidR="00B7384D">
        <w:rPr>
          <w:rFonts w:ascii="Arial" w:hAnsi="Arial"/>
          <w:sz w:val="24"/>
        </w:rPr>
        <w:t xml:space="preserve"> </w:t>
      </w:r>
      <w:r w:rsidRPr="008C0CBF">
        <w:rPr>
          <w:rFonts w:ascii="Arial" w:hAnsi="Arial"/>
          <w:sz w:val="24"/>
        </w:rPr>
        <w:t>Anche nel Cielo c’è pace per un tempo stabilito. Questa pace dura finché satana resterà incatenato nel profondo dell’Abisso.</w:t>
      </w:r>
      <w:r w:rsidR="00B7384D">
        <w:rPr>
          <w:rFonts w:ascii="Arial" w:hAnsi="Arial"/>
          <w:sz w:val="24"/>
        </w:rPr>
        <w:t xml:space="preserve"> </w:t>
      </w:r>
      <w:r w:rsidRPr="008C0CBF">
        <w:rPr>
          <w:rFonts w:ascii="Arial" w:hAnsi="Arial"/>
          <w:sz w:val="24"/>
        </w:rPr>
        <w:t>Poi anche il Cielo dovrà riarmarsi perché inizierà la battaglia contro il principe di questo mondo e tutti loro dovranno venire in soccorso degli uomini, perché non cadano nelle mani del tentatore e subiscano la stessa pena: l’espulsione eterna dal Paradiso.</w:t>
      </w:r>
    </w:p>
    <w:p w14:paraId="1D1969DF" w14:textId="1BC666EA" w:rsidR="008C0CBF" w:rsidRPr="008C0CBF" w:rsidRDefault="008C0CBF" w:rsidP="008C0CBF">
      <w:pPr>
        <w:spacing w:after="120"/>
        <w:jc w:val="both"/>
        <w:rPr>
          <w:rFonts w:ascii="Arial" w:hAnsi="Arial"/>
          <w:sz w:val="24"/>
        </w:rPr>
      </w:pPr>
      <w:r w:rsidRPr="008C0CBF">
        <w:rPr>
          <w:rFonts w:ascii="Arial" w:hAnsi="Arial"/>
          <w:sz w:val="24"/>
        </w:rPr>
        <w:t>Il potere di giudicare che ricevono coloro che siedono sui</w:t>
      </w:r>
      <w:r w:rsidR="0023637E">
        <w:rPr>
          <w:rFonts w:ascii="Arial" w:hAnsi="Arial"/>
          <w:sz w:val="24"/>
        </w:rPr>
        <w:t xml:space="preserve"> </w:t>
      </w:r>
      <w:r w:rsidRPr="008C0CBF">
        <w:rPr>
          <w:rFonts w:ascii="Arial" w:hAnsi="Arial"/>
          <w:sz w:val="24"/>
        </w:rPr>
        <w:t>troni significa che a costoro viene conferita una qualità e proprietà divina. Solo Dio è giudice. Quanti sono resi partecipi della natura divina, sono anche resi partecipi del potere del giudizio che è proprio di Dio.</w:t>
      </w:r>
      <w:r w:rsidR="00B7384D">
        <w:rPr>
          <w:rFonts w:ascii="Arial" w:hAnsi="Arial"/>
          <w:sz w:val="24"/>
        </w:rPr>
        <w:t xml:space="preserve"> </w:t>
      </w:r>
      <w:r w:rsidRPr="008C0CBF">
        <w:rPr>
          <w:rFonts w:ascii="Arial" w:hAnsi="Arial"/>
          <w:sz w:val="24"/>
        </w:rPr>
        <w:t>Loro sono stati giudicati dal mondo, dagli uomini; ora sono loro che giudicano il mondo, giudicano gli uomini.</w:t>
      </w:r>
      <w:r w:rsidR="00B7384D">
        <w:rPr>
          <w:rFonts w:ascii="Arial" w:hAnsi="Arial"/>
          <w:sz w:val="24"/>
        </w:rPr>
        <w:t xml:space="preserve"> </w:t>
      </w:r>
      <w:r w:rsidRPr="008C0CBF">
        <w:rPr>
          <w:rFonts w:ascii="Arial" w:hAnsi="Arial"/>
          <w:sz w:val="24"/>
        </w:rPr>
        <w:t>Il loro giudizio è però fondato interamente sulla verità, mentre il giudizio degli uomini sovente si basa sulla falsità, la menzogna, l’arbitrio. Spesso è anche un giudizio di peccato, perché è lotta e opposizione aperta, dichiarata a Cristo Signore.</w:t>
      </w:r>
    </w:p>
    <w:p w14:paraId="2736C855" w14:textId="51B0FF3F" w:rsidR="008C0CBF" w:rsidRPr="008C0CBF" w:rsidRDefault="008C0CBF" w:rsidP="008C0CBF">
      <w:pPr>
        <w:spacing w:after="120"/>
        <w:jc w:val="both"/>
        <w:rPr>
          <w:rFonts w:ascii="Arial" w:hAnsi="Arial"/>
          <w:sz w:val="24"/>
        </w:rPr>
      </w:pPr>
      <w:r w:rsidRPr="008C0CBF">
        <w:rPr>
          <w:rFonts w:ascii="Arial" w:hAnsi="Arial"/>
          <w:sz w:val="24"/>
        </w:rPr>
        <w:t>Quanto detto in questo versetto 4 avviene nel cielo, non sulla terra. Nel Cielo ci sono periodi di eterna pace, ma anche periodi di combattimento. Si combatte per gli uomini che sono sulla terra.</w:t>
      </w:r>
      <w:r w:rsidR="00B7384D">
        <w:rPr>
          <w:rFonts w:ascii="Arial" w:hAnsi="Arial"/>
          <w:sz w:val="24"/>
        </w:rPr>
        <w:t xml:space="preserve"> </w:t>
      </w:r>
      <w:r w:rsidRPr="008C0CBF">
        <w:rPr>
          <w:rFonts w:ascii="Arial" w:hAnsi="Arial"/>
          <w:sz w:val="24"/>
        </w:rPr>
        <w:t xml:space="preserve">Questo versetto 4 in nessun modo e per nessuna ragione deve essere interpretato come una venuta di Cristo sulla terra con i beati </w:t>
      </w:r>
      <w:r w:rsidRPr="008C0CBF">
        <w:rPr>
          <w:rFonts w:ascii="Arial" w:hAnsi="Arial"/>
          <w:sz w:val="24"/>
        </w:rPr>
        <w:lastRenderedPageBreak/>
        <w:t>del cielo per regnare insieme a loro in mezzo a noi.</w:t>
      </w:r>
      <w:r w:rsidR="00B7384D">
        <w:rPr>
          <w:rFonts w:ascii="Arial" w:hAnsi="Arial"/>
          <w:sz w:val="24"/>
        </w:rPr>
        <w:t xml:space="preserve"> </w:t>
      </w:r>
      <w:r w:rsidRPr="008C0CBF">
        <w:rPr>
          <w:rFonts w:ascii="Arial" w:hAnsi="Arial"/>
          <w:sz w:val="24"/>
        </w:rPr>
        <w:t>È da escludersi questa idea, o questo pensiero, perché tutta la Scrittura afferma una sola verità: quando vedremo Cristo nuovamente, lo vedremo sulle nubi del cielo per il giudizio finale.</w:t>
      </w:r>
      <w:r w:rsidR="00025C27">
        <w:rPr>
          <w:rFonts w:ascii="Arial" w:hAnsi="Arial"/>
          <w:sz w:val="24"/>
        </w:rPr>
        <w:t xml:space="preserve"> </w:t>
      </w:r>
      <w:r w:rsidRPr="008C0CBF">
        <w:rPr>
          <w:rFonts w:ascii="Arial" w:hAnsi="Arial"/>
          <w:sz w:val="24"/>
        </w:rPr>
        <w:t>Ma quando lo vedremo, anche noi saremo trasformati e avverranno in quell’istante i cieli nuovi e la terra nuova.</w:t>
      </w:r>
      <w:r w:rsidR="00B7384D">
        <w:rPr>
          <w:rFonts w:ascii="Arial" w:hAnsi="Arial"/>
          <w:sz w:val="24"/>
        </w:rPr>
        <w:t xml:space="preserve"> </w:t>
      </w:r>
      <w:r w:rsidRPr="008C0CBF">
        <w:rPr>
          <w:rFonts w:ascii="Arial" w:hAnsi="Arial"/>
          <w:sz w:val="24"/>
        </w:rPr>
        <w:t xml:space="preserve">Poiché satana è incatenato, Gesù e i beati del cielo non hanno più la sollecitudine di venire sempre in aiuto della Chiesa. Per questo il versetto può descrivere questo frammento di vita celeste, vita divina, vita di vera pace, vita di santi con il Santo, di giusti con il Giusto, di esseri in pace con il Datore della Pace, esseri pieni di amore con colui che è la Fonte eterna, la Sorgente perenne di ogni amore vero e puro. </w:t>
      </w:r>
    </w:p>
    <w:p w14:paraId="7BB0216B" w14:textId="72781176"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[5</w:t>
      </w:r>
      <w:r w:rsidR="00FD248D">
        <w:rPr>
          <w:rFonts w:ascii="Arial" w:hAnsi="Arial"/>
          <w:b/>
          <w:sz w:val="24"/>
        </w:rPr>
        <w:t xml:space="preserve">] </w:t>
      </w:r>
      <w:r w:rsidRPr="008C0CBF">
        <w:rPr>
          <w:rFonts w:ascii="Arial" w:hAnsi="Arial"/>
          <w:b/>
          <w:sz w:val="24"/>
        </w:rPr>
        <w:t xml:space="preserve">gli altri morti invece non tornarono in vita fino al compimento dei mille anni. Questa è la prima risurrezione. </w:t>
      </w:r>
    </w:p>
    <w:p w14:paraId="32860331" w14:textId="374DB738" w:rsidR="008C0CBF" w:rsidRPr="008C0CBF" w:rsidRDefault="008C0CBF" w:rsidP="008C0CBF">
      <w:pPr>
        <w:spacing w:after="120"/>
        <w:jc w:val="both"/>
        <w:rPr>
          <w:rFonts w:ascii="Arial" w:hAnsi="Arial"/>
          <w:sz w:val="24"/>
        </w:rPr>
      </w:pPr>
      <w:r w:rsidRPr="008C0CBF">
        <w:rPr>
          <w:rFonts w:ascii="Arial" w:hAnsi="Arial"/>
          <w:sz w:val="24"/>
        </w:rPr>
        <w:t>Gli altri morti sono i dannati dell’inferno. Anche loro con satana sono chiusi nell’Abisso e lì devono restare senza più infastidire la terra fino al compimento del tempo stabilito da Dio. Anche costoro sono sotto l’obbedienza al loro Dio e Signore. Nulla che è creatura di Dio per un solo istante può sottrarsi all’obbedienza al suo Dio, Creatore e Signore.</w:t>
      </w:r>
      <w:r w:rsidR="00B7384D">
        <w:rPr>
          <w:rFonts w:ascii="Arial" w:hAnsi="Arial"/>
          <w:sz w:val="24"/>
        </w:rPr>
        <w:t xml:space="preserve"> </w:t>
      </w:r>
      <w:r w:rsidRPr="008C0CBF">
        <w:rPr>
          <w:rFonts w:ascii="Arial" w:hAnsi="Arial"/>
          <w:sz w:val="24"/>
        </w:rPr>
        <w:t>Questo vale sulla terra, sotto terra, nei cieli. Questo vale nel tempo e nell’eternità.</w:t>
      </w:r>
      <w:r w:rsidR="00B7384D">
        <w:rPr>
          <w:rFonts w:ascii="Arial" w:hAnsi="Arial"/>
          <w:sz w:val="24"/>
        </w:rPr>
        <w:t xml:space="preserve"> </w:t>
      </w:r>
      <w:r w:rsidRPr="008C0CBF">
        <w:rPr>
          <w:rFonts w:ascii="Arial" w:hAnsi="Arial"/>
          <w:sz w:val="24"/>
        </w:rPr>
        <w:t>La prima risurrezione non si deve riferire ai morti che non ritornano in vita. La si deve riferire alla vita dei beati nel cielo.</w:t>
      </w:r>
      <w:r w:rsidR="00B7384D">
        <w:rPr>
          <w:rFonts w:ascii="Arial" w:hAnsi="Arial"/>
          <w:sz w:val="24"/>
        </w:rPr>
        <w:t xml:space="preserve"> </w:t>
      </w:r>
      <w:r w:rsidRPr="008C0CBF">
        <w:rPr>
          <w:rFonts w:ascii="Arial" w:hAnsi="Arial"/>
          <w:sz w:val="24"/>
        </w:rPr>
        <w:t xml:space="preserve">Contro ogni </w:t>
      </w:r>
      <w:r w:rsidRPr="008C0CBF">
        <w:rPr>
          <w:rFonts w:ascii="Arial" w:hAnsi="Arial"/>
          <w:i/>
          <w:sz w:val="24"/>
        </w:rPr>
        <w:t xml:space="preserve">“diceria” </w:t>
      </w:r>
      <w:r w:rsidRPr="008C0CBF">
        <w:rPr>
          <w:rFonts w:ascii="Arial" w:hAnsi="Arial"/>
          <w:sz w:val="24"/>
        </w:rPr>
        <w:t>che vorrebbe la non esistenza delle anime dopo la morte, a favore di un loro ritorno al nulla, in attesa della risurrezione dell’ultimo giorno, la Scrittura ha sempre affermato l’immortalità dell’anima.</w:t>
      </w:r>
    </w:p>
    <w:p w14:paraId="61A5A0B3" w14:textId="53CBFAFB" w:rsidR="008C0CBF" w:rsidRPr="008C0CBF" w:rsidRDefault="008C0CBF" w:rsidP="008C0CBF">
      <w:pPr>
        <w:spacing w:after="120"/>
        <w:jc w:val="both"/>
        <w:rPr>
          <w:rFonts w:ascii="Arial" w:hAnsi="Arial"/>
          <w:sz w:val="24"/>
        </w:rPr>
      </w:pPr>
      <w:r w:rsidRPr="008C0CBF">
        <w:rPr>
          <w:rFonts w:ascii="Arial" w:hAnsi="Arial"/>
          <w:sz w:val="24"/>
        </w:rPr>
        <w:t>L’anima è veramente immortale. Ha una vita eterna nel Cielo con Cristo. È questa la sua prima vita, o risurrezione.</w:t>
      </w:r>
      <w:r w:rsidR="00B7384D">
        <w:rPr>
          <w:rFonts w:ascii="Arial" w:hAnsi="Arial"/>
          <w:sz w:val="24"/>
        </w:rPr>
        <w:t xml:space="preserve"> </w:t>
      </w:r>
      <w:r w:rsidRPr="008C0CBF">
        <w:rPr>
          <w:rFonts w:ascii="Arial" w:hAnsi="Arial"/>
          <w:sz w:val="24"/>
        </w:rPr>
        <w:t>È risurrezione perché prima era nella morte del peccato. Era priva della grazia di Dio e della sua vita.</w:t>
      </w:r>
      <w:r w:rsidR="00025C27">
        <w:rPr>
          <w:rFonts w:ascii="Arial" w:hAnsi="Arial"/>
          <w:sz w:val="24"/>
        </w:rPr>
        <w:t xml:space="preserve"> </w:t>
      </w:r>
      <w:r w:rsidRPr="008C0CBF">
        <w:rPr>
          <w:rFonts w:ascii="Arial" w:hAnsi="Arial"/>
          <w:sz w:val="24"/>
        </w:rPr>
        <w:t>L’anima risorge – è questa la prima risurrezione – quando passa dallo stato di peccato allo stato di grazia, sempre per perdono da parte del Signore e per infusione in essa della grazia santificante.</w:t>
      </w:r>
      <w:r w:rsidR="00B7384D">
        <w:rPr>
          <w:rFonts w:ascii="Arial" w:hAnsi="Arial"/>
          <w:sz w:val="24"/>
        </w:rPr>
        <w:t xml:space="preserve"> </w:t>
      </w:r>
      <w:r w:rsidRPr="008C0CBF">
        <w:rPr>
          <w:rFonts w:ascii="Arial" w:hAnsi="Arial"/>
          <w:sz w:val="24"/>
        </w:rPr>
        <w:t xml:space="preserve">L’anima che è nella vita eterna sulla terra e che muore nella vita eterna, nel cielo continua la sua vita. </w:t>
      </w:r>
    </w:p>
    <w:p w14:paraId="55596E71" w14:textId="7E0694C3" w:rsidR="008C0CBF" w:rsidRPr="008C0CBF" w:rsidRDefault="008C0CBF" w:rsidP="008C0CBF">
      <w:pPr>
        <w:spacing w:after="120"/>
        <w:jc w:val="both"/>
        <w:rPr>
          <w:rFonts w:ascii="Arial" w:hAnsi="Arial"/>
          <w:sz w:val="24"/>
        </w:rPr>
      </w:pPr>
      <w:r w:rsidRPr="008C0CBF">
        <w:rPr>
          <w:rFonts w:ascii="Arial" w:hAnsi="Arial"/>
          <w:sz w:val="24"/>
        </w:rPr>
        <w:t>Le anime dei giusti sono veramente presso Dio, presso Dio vivono, presso Dio regnano con Cristo.</w:t>
      </w:r>
      <w:r w:rsidR="00B7384D">
        <w:rPr>
          <w:rFonts w:ascii="Arial" w:hAnsi="Arial"/>
          <w:sz w:val="24"/>
        </w:rPr>
        <w:t xml:space="preserve"> </w:t>
      </w:r>
      <w:r w:rsidRPr="008C0CBF">
        <w:rPr>
          <w:rFonts w:ascii="Arial" w:hAnsi="Arial"/>
          <w:sz w:val="24"/>
        </w:rPr>
        <w:t>Cosa allora aggiunge questo versetto alla nostra fede, che già noi non conosciamo, che non è detto altrove?</w:t>
      </w:r>
      <w:r w:rsidR="00B7384D">
        <w:rPr>
          <w:rFonts w:ascii="Arial" w:hAnsi="Arial"/>
          <w:sz w:val="24"/>
        </w:rPr>
        <w:t xml:space="preserve"> </w:t>
      </w:r>
      <w:r w:rsidRPr="008C0CBF">
        <w:rPr>
          <w:rFonts w:ascii="Arial" w:hAnsi="Arial"/>
          <w:sz w:val="24"/>
        </w:rPr>
        <w:t>Aggiunge una verità di altissimo valore di fede e di teologia.</w:t>
      </w:r>
      <w:r w:rsidR="00B7384D">
        <w:rPr>
          <w:rFonts w:ascii="Arial" w:hAnsi="Arial"/>
          <w:sz w:val="24"/>
        </w:rPr>
        <w:t xml:space="preserve"> </w:t>
      </w:r>
      <w:r w:rsidRPr="008C0CBF">
        <w:rPr>
          <w:rFonts w:ascii="Arial" w:hAnsi="Arial"/>
          <w:sz w:val="24"/>
        </w:rPr>
        <w:t>Il Cielo partecipa con tutte le sue schiere alla vita della nostra terra, alla vita della Chiesa, per la salvezza dell’umanità intera.</w:t>
      </w:r>
    </w:p>
    <w:p w14:paraId="43C90C78" w14:textId="3733A92C" w:rsidR="008C0CBF" w:rsidRPr="008C0CBF" w:rsidRDefault="008C0CBF" w:rsidP="008C0CBF">
      <w:pPr>
        <w:spacing w:after="120"/>
        <w:jc w:val="both"/>
        <w:rPr>
          <w:rFonts w:ascii="Arial" w:hAnsi="Arial"/>
          <w:sz w:val="24"/>
        </w:rPr>
      </w:pPr>
      <w:r w:rsidRPr="00B7384D">
        <w:rPr>
          <w:rFonts w:ascii="Arial" w:hAnsi="Arial"/>
          <w:sz w:val="24"/>
        </w:rPr>
        <w:t>Il Cielo non è spettatore di quanto avviene sulla terra, abbandonando gli uomini e la stessa Chiesa al suo destino.</w:t>
      </w:r>
      <w:r w:rsidR="00B7384D" w:rsidRPr="00B7384D">
        <w:rPr>
          <w:rFonts w:ascii="Arial" w:hAnsi="Arial"/>
          <w:sz w:val="24"/>
        </w:rPr>
        <w:t xml:space="preserve"> </w:t>
      </w:r>
      <w:r w:rsidRPr="00B7384D">
        <w:rPr>
          <w:rFonts w:ascii="Arial" w:hAnsi="Arial"/>
          <w:sz w:val="24"/>
        </w:rPr>
        <w:t>Il Cielo vive una perenne comunione con la Chiesa che milita ancora sulla terra ed è per questa comunione con il Cielo che essa potrà attraversare indenne i secoli, il tempo, la storia, tutte le vicissitudini umane.</w:t>
      </w:r>
      <w:r w:rsidR="00B7384D" w:rsidRPr="00B7384D">
        <w:rPr>
          <w:rFonts w:ascii="Arial" w:hAnsi="Arial"/>
          <w:sz w:val="24"/>
        </w:rPr>
        <w:t xml:space="preserve"> </w:t>
      </w:r>
      <w:r w:rsidRPr="00B7384D">
        <w:rPr>
          <w:rFonts w:ascii="Arial" w:hAnsi="Arial"/>
          <w:sz w:val="24"/>
        </w:rPr>
        <w:t xml:space="preserve">Quando nella Chiesa vi è pace perché satana e i dannati sono chiusi e sigillati nell’Abisso, anche nel Cielo vi è </w:t>
      </w:r>
      <w:r w:rsidRPr="00B7384D">
        <w:rPr>
          <w:rFonts w:ascii="Arial" w:hAnsi="Arial"/>
          <w:i/>
          <w:sz w:val="24"/>
        </w:rPr>
        <w:t>“pace”</w:t>
      </w:r>
      <w:r w:rsidRPr="00B7384D">
        <w:rPr>
          <w:rFonts w:ascii="Arial" w:hAnsi="Arial"/>
          <w:sz w:val="24"/>
        </w:rPr>
        <w:t xml:space="preserve">. È come se tutto il cielo si distraesse dagli </w:t>
      </w:r>
      <w:r w:rsidRPr="00B7384D">
        <w:rPr>
          <w:rFonts w:ascii="Arial" w:hAnsi="Arial"/>
          <w:i/>
          <w:sz w:val="24"/>
        </w:rPr>
        <w:t>“affari si salvezza”</w:t>
      </w:r>
      <w:r w:rsidRPr="00B7384D">
        <w:rPr>
          <w:rFonts w:ascii="Arial" w:hAnsi="Arial"/>
          <w:sz w:val="24"/>
        </w:rPr>
        <w:t xml:space="preserve"> della terra, per darsi completamente alla gioia eterna.</w:t>
      </w:r>
      <w:r w:rsidR="00B7384D">
        <w:rPr>
          <w:rFonts w:ascii="Arial" w:hAnsi="Arial"/>
          <w:sz w:val="24"/>
        </w:rPr>
        <w:t xml:space="preserve"> </w:t>
      </w:r>
      <w:r w:rsidRPr="008C0CBF">
        <w:rPr>
          <w:rFonts w:ascii="Arial" w:hAnsi="Arial"/>
          <w:sz w:val="24"/>
        </w:rPr>
        <w:t>È questa una pregustazione di ciò che avverrà alla fine del tempo. Allora i dannati saranno dannati e i giusti saranno giusti, senza contatto alcuno. Allora veramente la pace sarà eterna e la luce avvolta dalla quiete del Paradiso.</w:t>
      </w:r>
    </w:p>
    <w:p w14:paraId="12F0399A" w14:textId="369108D9"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lastRenderedPageBreak/>
        <w:t>[6</w:t>
      </w:r>
      <w:r w:rsidR="00FD248D">
        <w:rPr>
          <w:rFonts w:ascii="Arial" w:hAnsi="Arial"/>
          <w:b/>
          <w:sz w:val="24"/>
        </w:rPr>
        <w:t xml:space="preserve">] </w:t>
      </w:r>
      <w:r w:rsidRPr="008C0CBF">
        <w:rPr>
          <w:rFonts w:ascii="Arial" w:hAnsi="Arial"/>
          <w:b/>
          <w:sz w:val="24"/>
        </w:rPr>
        <w:t xml:space="preserve">Beati e santi coloro che </w:t>
      </w:r>
      <w:r w:rsidR="00FD248D" w:rsidRPr="008C0CBF">
        <w:rPr>
          <w:rFonts w:ascii="Arial" w:hAnsi="Arial"/>
          <w:b/>
          <w:sz w:val="24"/>
        </w:rPr>
        <w:t>prendono</w:t>
      </w:r>
      <w:r w:rsidRPr="008C0CBF">
        <w:rPr>
          <w:rFonts w:ascii="Arial" w:hAnsi="Arial"/>
          <w:b/>
          <w:sz w:val="24"/>
        </w:rPr>
        <w:t xml:space="preserve"> parte alla prima risurrezione. Su di loro non ha potere la seconda morte, ma saranno sacerdoti di Dio e del Cristo e regneranno con lui per mille anni. </w:t>
      </w:r>
    </w:p>
    <w:p w14:paraId="6603B991" w14:textId="5445D260" w:rsidR="008C0CBF" w:rsidRPr="008C0CBF" w:rsidRDefault="008C0CBF" w:rsidP="008C0CBF">
      <w:pPr>
        <w:spacing w:after="120"/>
        <w:jc w:val="both"/>
        <w:rPr>
          <w:rFonts w:ascii="Arial" w:hAnsi="Arial"/>
          <w:sz w:val="24"/>
        </w:rPr>
      </w:pPr>
      <w:r w:rsidRPr="008C0CBF">
        <w:rPr>
          <w:rFonts w:ascii="Arial" w:hAnsi="Arial"/>
          <w:sz w:val="24"/>
        </w:rPr>
        <w:t>Prendono parte alla prima risurrezione tutti coloro che passano dalla morte alla vita. Sono coloro che lasciano la via del peccato, del male, della malvagità, della cattiveria e si consegnano interamente alla Parola, al Vangelo, alla Verità, alla Carità, alla Fede.</w:t>
      </w:r>
      <w:r w:rsidR="00B7384D">
        <w:rPr>
          <w:rFonts w:ascii="Arial" w:hAnsi="Arial"/>
          <w:sz w:val="24"/>
        </w:rPr>
        <w:t xml:space="preserve"> </w:t>
      </w:r>
      <w:r w:rsidRPr="008C0CBF">
        <w:rPr>
          <w:rFonts w:ascii="Arial" w:hAnsi="Arial"/>
          <w:sz w:val="24"/>
        </w:rPr>
        <w:t>Sono coloro che lasciano il principe di questo mondo e il suo regno e si consegnano a Cristo Signore, vivendo da veri suoi discepoli.</w:t>
      </w:r>
      <w:r w:rsidR="00B7384D">
        <w:rPr>
          <w:rFonts w:ascii="Arial" w:hAnsi="Arial"/>
          <w:sz w:val="24"/>
        </w:rPr>
        <w:t xml:space="preserve"> </w:t>
      </w:r>
      <w:r w:rsidRPr="008C0CBF">
        <w:rPr>
          <w:rFonts w:ascii="Arial" w:hAnsi="Arial"/>
          <w:sz w:val="24"/>
        </w:rPr>
        <w:t>Tutti costoro saranno beati e santi perché ciò che li attende è il gaudio eterno del Paradiso.</w:t>
      </w:r>
      <w:r w:rsidR="00B7384D">
        <w:rPr>
          <w:rFonts w:ascii="Arial" w:hAnsi="Arial"/>
          <w:sz w:val="24"/>
        </w:rPr>
        <w:t xml:space="preserve"> </w:t>
      </w:r>
      <w:r w:rsidRPr="008C0CBF">
        <w:rPr>
          <w:rFonts w:ascii="Arial" w:hAnsi="Arial"/>
          <w:sz w:val="24"/>
        </w:rPr>
        <w:t>Tutti costoro non vedranno la seconda morte, che è la morte eterna. Tutti costoro non finiranno nell’Abisso per sempre.</w:t>
      </w:r>
      <w:r w:rsidR="00B7384D">
        <w:rPr>
          <w:rFonts w:ascii="Arial" w:hAnsi="Arial"/>
          <w:sz w:val="24"/>
        </w:rPr>
        <w:t xml:space="preserve"> </w:t>
      </w:r>
      <w:r w:rsidRPr="008C0CBF">
        <w:rPr>
          <w:rFonts w:ascii="Arial" w:hAnsi="Arial"/>
          <w:sz w:val="24"/>
        </w:rPr>
        <w:t>Quanti sulla terra vivono da risorti insieme a Cristo – ed è risorto solo chi abbandona per sempre il peccato e cresce di virtù in virtù fino al raggiungimento della perfetta santificazione – costoro regneranno per sempre nell’eternità.</w:t>
      </w:r>
    </w:p>
    <w:p w14:paraId="00F45B33" w14:textId="6F8574D2" w:rsidR="008C0CBF" w:rsidRPr="008C0CBF" w:rsidRDefault="008C0CBF" w:rsidP="008C0CBF">
      <w:pPr>
        <w:spacing w:after="120"/>
        <w:jc w:val="both"/>
        <w:rPr>
          <w:rFonts w:ascii="Arial" w:hAnsi="Arial"/>
          <w:sz w:val="24"/>
        </w:rPr>
      </w:pPr>
      <w:r w:rsidRPr="008C0CBF">
        <w:rPr>
          <w:rFonts w:ascii="Arial" w:hAnsi="Arial"/>
          <w:sz w:val="24"/>
        </w:rPr>
        <w:t>Saranno eternamente insieme a Cristo Signore. Saranno sacerdoti di Dio. Tra loro e Dio non ci sarà più alcun mediatore. Questo significa essere sacerdoti di Dio.</w:t>
      </w:r>
      <w:r w:rsidR="00B7384D">
        <w:rPr>
          <w:rFonts w:ascii="Arial" w:hAnsi="Arial"/>
          <w:sz w:val="24"/>
        </w:rPr>
        <w:t xml:space="preserve"> </w:t>
      </w:r>
      <w:r w:rsidRPr="008C0CBF">
        <w:rPr>
          <w:rFonts w:ascii="Arial" w:hAnsi="Arial"/>
          <w:sz w:val="24"/>
        </w:rPr>
        <w:t>Saranno loro ad essere mediatori di grazia e di salvezza tra Dio e il mondo; tra Cristo e il mondo. Loro potranno intercedere per la salvezza del mondo intero. Loro potranno offrire a Dio e a Cristo il loro culto spirituale che nel cielo è il culto della lode, della benedizione, del ringraziamento.</w:t>
      </w:r>
      <w:r w:rsidR="00B7384D">
        <w:rPr>
          <w:rFonts w:ascii="Arial" w:hAnsi="Arial"/>
          <w:sz w:val="24"/>
        </w:rPr>
        <w:t xml:space="preserve"> </w:t>
      </w:r>
      <w:r w:rsidRPr="008C0CBF">
        <w:rPr>
          <w:rFonts w:ascii="Arial" w:hAnsi="Arial"/>
          <w:sz w:val="24"/>
        </w:rPr>
        <w:t>Anche se saranno loro a farlo, lo faranno sempre in comunione perfettissima con Cristo Gesù. Non esiste vita nel Cielo se non in Cristo, con Cristo, per Cristo.</w:t>
      </w:r>
    </w:p>
    <w:p w14:paraId="4F8E2A5A" w14:textId="7CE076B1" w:rsidR="008C0CBF" w:rsidRPr="008C0CBF" w:rsidRDefault="008C0CBF" w:rsidP="008C0CBF">
      <w:pPr>
        <w:spacing w:after="120"/>
        <w:jc w:val="both"/>
        <w:rPr>
          <w:rFonts w:ascii="Arial" w:hAnsi="Arial"/>
          <w:sz w:val="24"/>
        </w:rPr>
      </w:pPr>
      <w:r w:rsidRPr="008C0CBF">
        <w:rPr>
          <w:rFonts w:ascii="Arial" w:hAnsi="Arial"/>
          <w:sz w:val="24"/>
        </w:rPr>
        <w:t>Ricompare ancora il numero mille. Questi che hanno preso parte alla prima risurrezione, regnano con Cristo per mille anni. Cosa significa?</w:t>
      </w:r>
      <w:r w:rsidR="00B7384D">
        <w:rPr>
          <w:rFonts w:ascii="Arial" w:hAnsi="Arial"/>
          <w:sz w:val="24"/>
        </w:rPr>
        <w:t xml:space="preserve"> </w:t>
      </w:r>
      <w:r w:rsidRPr="008C0CBF">
        <w:rPr>
          <w:rFonts w:ascii="Arial" w:hAnsi="Arial"/>
          <w:sz w:val="24"/>
        </w:rPr>
        <w:t>Significa che tutti i beati della terra e tutti i beati del Cielo saranno con Cristo una cosa sola, saranno con Lui nel suo regno per tutta la durata della loro vita e dopo la morte anche nel cielo.</w:t>
      </w:r>
      <w:r w:rsidR="00B7384D">
        <w:rPr>
          <w:rFonts w:ascii="Arial" w:hAnsi="Arial"/>
          <w:sz w:val="24"/>
        </w:rPr>
        <w:t xml:space="preserve"> </w:t>
      </w:r>
      <w:r w:rsidRPr="008C0CBF">
        <w:rPr>
          <w:rFonts w:ascii="Arial" w:hAnsi="Arial"/>
          <w:sz w:val="24"/>
        </w:rPr>
        <w:t>Vale per i mille anni, quanto detto finora a proposito dei beati nel cielo. Cristo e tutte le anime dei giusti sono il regno di Dio.</w:t>
      </w:r>
      <w:r w:rsidR="00B7384D">
        <w:rPr>
          <w:rFonts w:ascii="Arial" w:hAnsi="Arial"/>
          <w:sz w:val="24"/>
        </w:rPr>
        <w:t xml:space="preserve"> </w:t>
      </w:r>
      <w:r w:rsidRPr="008C0CBF">
        <w:rPr>
          <w:rFonts w:ascii="Arial" w:hAnsi="Arial"/>
          <w:sz w:val="24"/>
        </w:rPr>
        <w:t>Cristo e le anime dei giusti regneranno nel Regno di Dio.</w:t>
      </w:r>
    </w:p>
    <w:p w14:paraId="213F4D1A" w14:textId="4A365285" w:rsidR="008C0CBF" w:rsidRPr="008C0CBF" w:rsidRDefault="008C0CBF" w:rsidP="008C0CBF">
      <w:pPr>
        <w:spacing w:after="120"/>
        <w:jc w:val="both"/>
        <w:rPr>
          <w:rFonts w:ascii="Arial" w:hAnsi="Arial"/>
          <w:sz w:val="24"/>
        </w:rPr>
      </w:pPr>
      <w:r w:rsidRPr="008C0CBF">
        <w:rPr>
          <w:rFonts w:ascii="Arial" w:hAnsi="Arial"/>
          <w:sz w:val="24"/>
        </w:rPr>
        <w:t>Regnare è vivere, è non morire, regnare è gioia, regnare è pace, regnare è libertà, regnare è vera signoria. Queste anime dei giusti godono la sospirata pace a motivo della chiusura di satana nell’Abisso assieme ai dannati della terra. È un tempo questo di grande pace e durerà finché satana non sarà nuovamente liberato dall’Abisso e ricomincerà a imperversare sulla terra. Questo regno è nella invisibilità di Cristo, non nella sua visibilità. Questo regno accompagnerà sempre momenti intensi nella storia della Chiesa.</w:t>
      </w:r>
    </w:p>
    <w:p w14:paraId="27475C3C" w14:textId="4E4EAAA8" w:rsidR="008C0CBF" w:rsidRPr="008C0CBF" w:rsidRDefault="008C0CBF" w:rsidP="008C0CBF">
      <w:pPr>
        <w:spacing w:after="120"/>
        <w:jc w:val="both"/>
        <w:rPr>
          <w:rFonts w:ascii="Arial" w:hAnsi="Arial"/>
          <w:sz w:val="24"/>
        </w:rPr>
      </w:pPr>
      <w:r w:rsidRPr="008C0CBF">
        <w:rPr>
          <w:rFonts w:ascii="Arial" w:hAnsi="Arial"/>
          <w:sz w:val="24"/>
        </w:rPr>
        <w:t>La rivelazione afferma la verità, ma non per questo la svuota del mistero. Il mistero rimane, ma anche la verità dona speranza ai figli della Chiesa: questi non sempre sono esposti alla tentazione di satana. Anche per loro ci sarà di tempo in tempo un periodo di pace e di serenità spirituale – questo significa regnare con Cristo – per curare le ferite in modo da essere pronti per il successivo combattimento.</w:t>
      </w:r>
      <w:r w:rsidR="00B7384D">
        <w:rPr>
          <w:rFonts w:ascii="Arial" w:hAnsi="Arial"/>
          <w:sz w:val="24"/>
        </w:rPr>
        <w:t xml:space="preserve"> </w:t>
      </w:r>
      <w:r w:rsidRPr="008C0CBF">
        <w:rPr>
          <w:rFonts w:ascii="Arial" w:hAnsi="Arial"/>
          <w:sz w:val="24"/>
        </w:rPr>
        <w:t>Sempre nella storia della Chiesa si alternano momenti di tregua e momenti di lotta durissima, momenti di pace e momenti di grandi turbamenti.</w:t>
      </w:r>
      <w:r w:rsidR="00B7384D">
        <w:rPr>
          <w:rFonts w:ascii="Arial" w:hAnsi="Arial"/>
          <w:sz w:val="24"/>
        </w:rPr>
        <w:t xml:space="preserve"> </w:t>
      </w:r>
      <w:r w:rsidRPr="008C0CBF">
        <w:rPr>
          <w:rFonts w:ascii="Arial" w:hAnsi="Arial"/>
          <w:sz w:val="24"/>
        </w:rPr>
        <w:t xml:space="preserve">Questa è la verità. Ma è anche questo il mistero che non è per nulla svelato. </w:t>
      </w:r>
    </w:p>
    <w:p w14:paraId="77AA388B" w14:textId="77777777" w:rsidR="008C0CBF" w:rsidRPr="008C0CBF" w:rsidRDefault="008C0CBF" w:rsidP="008C0CBF">
      <w:pPr>
        <w:spacing w:after="120"/>
        <w:jc w:val="both"/>
        <w:rPr>
          <w:rFonts w:ascii="Arial" w:hAnsi="Arial"/>
          <w:sz w:val="24"/>
        </w:rPr>
      </w:pPr>
    </w:p>
    <w:p w14:paraId="58482907" w14:textId="77777777" w:rsidR="008C0CBF" w:rsidRPr="008C0CBF" w:rsidRDefault="008C0CBF" w:rsidP="0045556F">
      <w:pPr>
        <w:pStyle w:val="Corpotesto"/>
      </w:pPr>
      <w:bookmarkStart w:id="211" w:name="_Toc62147093"/>
      <w:r w:rsidRPr="008C0CBF">
        <w:lastRenderedPageBreak/>
        <w:t>DISFATTA DEFINITIVA</w:t>
      </w:r>
      <w:bookmarkEnd w:id="211"/>
    </w:p>
    <w:p w14:paraId="2C984784" w14:textId="09943F84"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[7</w:t>
      </w:r>
      <w:r w:rsidR="00FD248D">
        <w:rPr>
          <w:rFonts w:ascii="Arial" w:hAnsi="Arial"/>
          <w:b/>
          <w:sz w:val="24"/>
        </w:rPr>
        <w:t xml:space="preserve">] </w:t>
      </w:r>
      <w:r w:rsidRPr="008C0CBF">
        <w:rPr>
          <w:rFonts w:ascii="Arial" w:hAnsi="Arial"/>
          <w:b/>
          <w:sz w:val="24"/>
        </w:rPr>
        <w:t xml:space="preserve">Quando i mille anni saranno compiuti, satana verrà liberato dal suo carcere </w:t>
      </w:r>
    </w:p>
    <w:p w14:paraId="7CB846BF" w14:textId="65F18263" w:rsidR="008C0CBF" w:rsidRPr="008C0CBF" w:rsidRDefault="008C0CBF" w:rsidP="008C0CBF">
      <w:pPr>
        <w:spacing w:after="120"/>
        <w:jc w:val="both"/>
        <w:rPr>
          <w:rFonts w:ascii="Arial" w:hAnsi="Arial"/>
          <w:sz w:val="24"/>
        </w:rPr>
      </w:pPr>
      <w:r w:rsidRPr="008C0CBF">
        <w:rPr>
          <w:rFonts w:ascii="Arial" w:hAnsi="Arial"/>
          <w:sz w:val="24"/>
        </w:rPr>
        <w:t>Satana ha anche lui un tempo fissato. Chi fissa il tempo è il Signore.</w:t>
      </w:r>
      <w:r w:rsidR="00B7384D">
        <w:rPr>
          <w:rFonts w:ascii="Arial" w:hAnsi="Arial"/>
          <w:sz w:val="24"/>
        </w:rPr>
        <w:t xml:space="preserve"> </w:t>
      </w:r>
      <w:r w:rsidRPr="008C0CBF">
        <w:rPr>
          <w:rFonts w:ascii="Arial" w:hAnsi="Arial"/>
          <w:sz w:val="24"/>
        </w:rPr>
        <w:t>Quando il tempo sarà compiuto – chi stabilisce che è compiuto è solo il Signore – satana verrà liberato. Gli sarà data nuovamente libertà di poter agire contro la Chiesa e contro i suoi santi.</w:t>
      </w:r>
      <w:r w:rsidR="00B7384D">
        <w:rPr>
          <w:rFonts w:ascii="Arial" w:hAnsi="Arial"/>
          <w:sz w:val="24"/>
        </w:rPr>
        <w:t xml:space="preserve"> </w:t>
      </w:r>
      <w:r w:rsidRPr="008C0CBF">
        <w:rPr>
          <w:rFonts w:ascii="Arial" w:hAnsi="Arial"/>
          <w:sz w:val="24"/>
        </w:rPr>
        <w:t>Sarebbe un grave errore interpretare questo versetto in senso storico. Esso va interpretato in chiave teologica, o di profezia.</w:t>
      </w:r>
      <w:r w:rsidR="00B7384D">
        <w:rPr>
          <w:rFonts w:ascii="Arial" w:hAnsi="Arial"/>
          <w:sz w:val="24"/>
        </w:rPr>
        <w:t xml:space="preserve"> </w:t>
      </w:r>
      <w:r w:rsidRPr="008C0CBF">
        <w:rPr>
          <w:rFonts w:ascii="Arial" w:hAnsi="Arial"/>
          <w:sz w:val="24"/>
        </w:rPr>
        <w:t>La teologia e la profezia insegnano una sola verità: satana non può tentare a suo piacimento gli uomini. Misura e tempi sono vincolati per lui dal Signore.</w:t>
      </w:r>
      <w:r w:rsidR="00B7384D">
        <w:rPr>
          <w:rFonts w:ascii="Arial" w:hAnsi="Arial"/>
          <w:sz w:val="24"/>
        </w:rPr>
        <w:t xml:space="preserve"> </w:t>
      </w:r>
      <w:r w:rsidRPr="008C0CBF">
        <w:rPr>
          <w:rFonts w:ascii="Arial" w:hAnsi="Arial"/>
          <w:sz w:val="24"/>
        </w:rPr>
        <w:t>Dopo ogni grave persecuzione, la Chiesa avrà un momento di pace, di serenità, di tranquillità, necessarie per diffondere il suo messaggio.</w:t>
      </w:r>
      <w:r w:rsidR="00B7384D">
        <w:rPr>
          <w:rFonts w:ascii="Arial" w:hAnsi="Arial"/>
          <w:sz w:val="24"/>
        </w:rPr>
        <w:t xml:space="preserve"> </w:t>
      </w:r>
      <w:r w:rsidRPr="008C0CBF">
        <w:rPr>
          <w:rFonts w:ascii="Arial" w:hAnsi="Arial"/>
          <w:sz w:val="24"/>
        </w:rPr>
        <w:t>Dopo questo periodo di pace per un più proficuo apostolato, satana nuovamente torna all’attacco, con una virulenza sempre più inaudita.</w:t>
      </w:r>
    </w:p>
    <w:p w14:paraId="447F1861" w14:textId="3EF80BF2"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[8</w:t>
      </w:r>
      <w:r w:rsidR="00FD248D">
        <w:rPr>
          <w:rFonts w:ascii="Arial" w:hAnsi="Arial"/>
          <w:b/>
          <w:sz w:val="24"/>
        </w:rPr>
        <w:t xml:space="preserve">] </w:t>
      </w:r>
      <w:r w:rsidRPr="008C0CBF">
        <w:rPr>
          <w:rFonts w:ascii="Arial" w:hAnsi="Arial"/>
          <w:b/>
          <w:sz w:val="24"/>
        </w:rPr>
        <w:t xml:space="preserve">e uscirà per sedurre le nazioni ai quattro punti della terra, Gog e Magòg, per adunarli per la guerra: il loro numero sarà come la sabbia del mare. </w:t>
      </w:r>
    </w:p>
    <w:p w14:paraId="7FEEFEA3" w14:textId="4FA81518" w:rsidR="008C0CBF" w:rsidRPr="008C0CBF" w:rsidRDefault="008C0CBF" w:rsidP="008C0CBF">
      <w:pPr>
        <w:spacing w:after="120"/>
        <w:jc w:val="both"/>
        <w:rPr>
          <w:rFonts w:ascii="Arial" w:hAnsi="Arial"/>
          <w:sz w:val="24"/>
        </w:rPr>
      </w:pPr>
      <w:r w:rsidRPr="008C0CBF">
        <w:rPr>
          <w:rFonts w:ascii="Arial" w:hAnsi="Arial"/>
          <w:sz w:val="24"/>
        </w:rPr>
        <w:t>L’arte di satana consiste proprio in questo: nel mettere gli uomini contro gli uomini. Lui sa che nella divisione, nel contrasto, nella lotta, nella guerra degli uni contro gli altri è una morte sempre più grande. Questa azione di porre gli uni contro gli altri ha un solo scopo: portare più anime nella perdizione eterna, ma anche far sì che gli uomini vivano di odio gli uni contro gli altri, così la guerra non finirà mai e le anime che si perdono saranno sempre più numerose.</w:t>
      </w:r>
      <w:r w:rsidR="00B7384D">
        <w:rPr>
          <w:rFonts w:ascii="Arial" w:hAnsi="Arial"/>
          <w:sz w:val="24"/>
        </w:rPr>
        <w:t xml:space="preserve"> </w:t>
      </w:r>
      <w:r w:rsidRPr="008C0CBF">
        <w:rPr>
          <w:rFonts w:ascii="Arial" w:hAnsi="Arial"/>
          <w:sz w:val="24"/>
        </w:rPr>
        <w:t>L’odio maggiore, più grande sarà sempre mosso contro i santi, i discepoli del Signore. Satana sa che solo costoro sono capaci di resistere al suo potere e sa anche che solo costoro potranno liberare gli altri uomini dal suo potere di morte eterna.</w:t>
      </w:r>
    </w:p>
    <w:p w14:paraId="7ECB6523" w14:textId="64922828" w:rsidR="008C0CBF" w:rsidRPr="008C0CBF" w:rsidRDefault="008C0CBF" w:rsidP="008C0CBF">
      <w:pPr>
        <w:spacing w:after="120"/>
        <w:jc w:val="both"/>
        <w:rPr>
          <w:rFonts w:ascii="Arial" w:hAnsi="Arial"/>
          <w:sz w:val="24"/>
        </w:rPr>
      </w:pPr>
      <w:r w:rsidRPr="008C0CBF">
        <w:rPr>
          <w:rFonts w:ascii="Arial" w:hAnsi="Arial"/>
          <w:sz w:val="24"/>
        </w:rPr>
        <w:t>Eliminando questi uomini santi e discepoli di Gesù, lui ha un dominio su tutta la terra, un dominio universale, incontrastato. Tutto il mondo, senza i cristiani potrà fare parte del suo regno.</w:t>
      </w:r>
      <w:r w:rsidR="00025C27">
        <w:rPr>
          <w:rFonts w:ascii="Arial" w:hAnsi="Arial"/>
          <w:sz w:val="24"/>
        </w:rPr>
        <w:t xml:space="preserve"> </w:t>
      </w:r>
      <w:r w:rsidRPr="008C0CBF">
        <w:rPr>
          <w:rFonts w:ascii="Arial" w:hAnsi="Arial"/>
          <w:sz w:val="24"/>
        </w:rPr>
        <w:t>L’immagine usata da Giovanni, o figura, è quella dei Re Gog e Magog di cui si parla nel Libro delle profezie di Ezechiele.</w:t>
      </w:r>
      <w:r w:rsidR="00B7384D">
        <w:rPr>
          <w:rFonts w:ascii="Arial" w:hAnsi="Arial"/>
          <w:sz w:val="24"/>
        </w:rPr>
        <w:t xml:space="preserve"> </w:t>
      </w:r>
      <w:r w:rsidRPr="008C0CBF">
        <w:rPr>
          <w:rFonts w:ascii="Arial" w:hAnsi="Arial"/>
          <w:sz w:val="24"/>
        </w:rPr>
        <w:t>Ecco in quali termini:</w:t>
      </w:r>
    </w:p>
    <w:p w14:paraId="5BF3E8D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Ezechiele - cap. 38,1-23: “Mi fu rivolta questa parola del Signore: Figlio dell'uomo, volgiti verso Gog nel paese di Magòg, principe capo di Mesech e Tubal, e profetizza contro di lui. Annunzierai: Dice il Signore Dio: Eccomi contro di te Gog, principe capo di Mesech e Tubal, io ti aggirerò, ti metterò ganci alle mascelle e ti farò uscire con tutto il tuo esercito, cavalli e cavalieri tutti ben equipaggiati, truppa immensa con scudi grandi e piccoli, e tutti muniti di spada. </w:t>
      </w:r>
    </w:p>
    <w:p w14:paraId="3739A846"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La Persia, l'Etiopia e Put sono con loro, tutti con scudi ed elmi. Gomer e tutte le sue schiere, la gente di Togarmà, le estreme regioni del settentrione e tutte le loro forze, popoli numerosi sono con te. Sta pronto, fa’ i preparativi insieme con tutta la moltitudine che si è radunata intorno a te: sii a mia disposizione. </w:t>
      </w:r>
    </w:p>
    <w:p w14:paraId="39F9698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Dopo molto tempo ti sarà dato l'ordine: sul finire degli anni tu andrai contro una nazione che è sfuggita alla spada, che in mezzo a molti popoli si è radunata sui monti d'Israele, rimasti lungamente deserti. </w:t>
      </w:r>
      <w:r w:rsidRPr="00DE193B">
        <w:rPr>
          <w:rFonts w:ascii="Arial" w:hAnsi="Arial"/>
          <w:bCs/>
          <w:i/>
          <w:iCs/>
          <w:sz w:val="24"/>
          <w:szCs w:val="24"/>
        </w:rPr>
        <w:lastRenderedPageBreak/>
        <w:t xml:space="preserve">Essa rimpatriò dalle genti e tutti abitano tranquilli. Tu vi salirai, vi giungerai come un uragano: sarai come un nembo che avvolge la terra, tu con tutte le tue schiere e con i popoli numerosi che sono con te. </w:t>
      </w:r>
    </w:p>
    <w:p w14:paraId="30527A06"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Dice il Signore Dio: In quel giorno ti verranno in mente dei pensieri e concepirai progetti malvagi. Tu dirai: Andrò contro una terra indifesa, assalirò genti tranquille che si tengono sicure, che abitano tutte in luoghi senza mura, che non hanno né sbarre né porte, per depredare, saccheggiare, metter la mano su rovine ora ripopolate e sopra un popolo che si è riunito dalle nazioni, dedito agli armenti e ai propri affari, che abita al centro della terra. Saba, Dedan, i commercianti di Tarsis e tutti i suoi leoncelli ti domanderanno: Vieni per saccheggiare? Hai radunato la tua gente per venir a depredare e portar via argento e oro, per rapire armenti e averi e per fare grosso bottino? </w:t>
      </w:r>
    </w:p>
    <w:p w14:paraId="671FF61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Perciò predici, figlio dell'uomo, e annunzia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Sul finire dei giorni io ti manderò sulla mia terra perché le genti mi conoscano quando per mezzo tuo, o Gog, manifesterò la mia santità davanti ai loro occhi. </w:t>
      </w:r>
    </w:p>
    <w:p w14:paraId="502FEBB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Così dice il Signore Dio: Non sei tu quegli di cui parlai nei tempi antichi per mezzo dei miei servi, i profeti d'Israele, i quali, in quei tempi e per molti anni, profetizzarono che io ti avrei mandato contro di loro? Ma, quando Gog giungerà nel paese d'Israele parola del Signore Dio divamperà la mia collera. Nella mia gelosia e nel mio furore ardente io vi dichiaro: In quel giorno ci sarà un gran terremoto nel paese di Israele: davanti a me tremeranno i pesci del mare, gli uccelli del cielo, gli animali selvatici, tutti i rettili che strisciano sul terreno e ogni uomo che è sulla terra: i monti franeranno, le rocce cadranno e ogni muro rovinerà al suolo. Contro di lui, per tutti i monti d'Israele, chiamerò la spada. Parola del Signore Dio. La spada di ognuno di essi sarà contro il proprio fratello. </w:t>
      </w:r>
    </w:p>
    <w:p w14:paraId="59731A9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Farò giustizia di lui con la peste e con il sangue: farò piovere su di lui e le sue schiere, sopra i popoli numerosi che sono con lui, torrenti di pioggia e grandine, fuoco e zolfo. Io mostrerò la mia potenza e la mia santità e mi rivelerò davanti a genti numerose e sapranno che io sono il Signore”. </w:t>
      </w:r>
    </w:p>
    <w:p w14:paraId="2FCFA21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Ezechiele - cap. 39,1-29: “E tu, figlio dell'uomo, profetizza contro Gog e annunzia: Così dice il Signore Dio: Eccomi contro di te, Gog, principe capo di Mesech e di Tubal. Io ti sospingerò e ti condurrò e dagli estremi confini del settentrione ti farò salire e ti condurrò sui monti d'Israele. </w:t>
      </w:r>
    </w:p>
    <w:p w14:paraId="4B893B2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Spezzerò l'arco nella tua mano sinistra e farò cadere le frecce dalla tua mano destra. Tu cadrai sui monti d'Israele con tutte le tue schiere e i popoli che sono con te: ti ho destinato in pasto agli uccelli rapaci </w:t>
      </w:r>
      <w:r w:rsidRPr="00DE193B">
        <w:rPr>
          <w:rFonts w:ascii="Arial" w:hAnsi="Arial"/>
          <w:bCs/>
          <w:i/>
          <w:iCs/>
          <w:sz w:val="24"/>
          <w:szCs w:val="24"/>
        </w:rPr>
        <w:lastRenderedPageBreak/>
        <w:t xml:space="preserve">d'ogni specie e alle bestie selvatiche. Tu sarai abbattuto in aperta campagna, perché io l'ho detto. Oracolo del Signore Dio. Manderò un fuoco su Magòg e sopra quelli che abitano tranquilli le isole: sapranno che io sono il Signore. </w:t>
      </w:r>
    </w:p>
    <w:p w14:paraId="6AAED387" w14:textId="154C74FA"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Farò conoscere il mio nome santo in mezzo al mio popolo Israele, e non permetterò che il mio santo nome sia profanato; le genti sapranno che io sono il Signore, santo in Israele. Ecco, questo avviene e si compie parola del Signore </w:t>
      </w:r>
      <w:r w:rsidR="00FD248D" w:rsidRPr="00DE193B">
        <w:rPr>
          <w:rFonts w:ascii="Arial" w:hAnsi="Arial"/>
          <w:bCs/>
          <w:i/>
          <w:iCs/>
          <w:sz w:val="24"/>
          <w:szCs w:val="24"/>
        </w:rPr>
        <w:t>Dio:</w:t>
      </w:r>
      <w:r w:rsidRPr="00DE193B">
        <w:rPr>
          <w:rFonts w:ascii="Arial" w:hAnsi="Arial"/>
          <w:bCs/>
          <w:i/>
          <w:iCs/>
          <w:sz w:val="24"/>
          <w:szCs w:val="24"/>
        </w:rPr>
        <w:t xml:space="preserve">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Parola del Signore Dio. </w:t>
      </w:r>
    </w:p>
    <w:p w14:paraId="4FF5E11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Saranno scelti uomini che percorreranno di continuo il paese per seppellire con l'aiuto dei viandanti quelli che son rimasti a fior di terra, per renderla pura; cominceranno le ricerche alla fine del settimo mese. </w:t>
      </w:r>
    </w:p>
    <w:p w14:paraId="26CA3E80"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Quando percorrendo il paese vedranno ossa umane, vi porranno un segnale, finché i becchini non le seppelliscano nella valle della moltitudine di Gog: Hamonà sarà chiamata la città. Così purificheranno il paese. A te, figlio dell'uomo, dice il Signore Dio: Annunzia agli uccelli d'ogni specie e a tutte le bestie selvatiche: Radunatevi, venite; raccoglietevi da ogni parte sul sacrificio che offro a voi, sacrificio grande, sui monti d'Israele. Mangerete carne e berrete sangue; mangerete carne d'eroi, berrete sangue di prìncipi del paese: montoni, agnelli, capri e tori grassi di Basàn, tutti. Mangerete grasso a sazietà e berrete fino all'ebbrezza il sangue del sacrificio che preparo per voi. Alla mia tavola vi sazierete di cavalli e cavalieri, di eroi e di guerrieri d'ogni razza. Parola del Signore Dio. </w:t>
      </w:r>
    </w:p>
    <w:p w14:paraId="37CC7EFB"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3B302BC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lastRenderedPageBreak/>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io li avrò ricondotti dalle genti e li avrò radunati dalle terre dei loro nemici e avrò mostrato in loro la mia santità, davanti a numerosi popoli, allora sapranno che io, il Signore, 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4B2D0E15" w14:textId="77E77928" w:rsidR="008C0CBF" w:rsidRPr="008C0CBF" w:rsidRDefault="008C0CBF" w:rsidP="00B7384D">
      <w:pPr>
        <w:spacing w:after="120"/>
        <w:jc w:val="both"/>
        <w:rPr>
          <w:rFonts w:ascii="Arial" w:hAnsi="Arial"/>
          <w:sz w:val="24"/>
        </w:rPr>
      </w:pPr>
      <w:r w:rsidRPr="008C0CBF">
        <w:rPr>
          <w:rFonts w:ascii="Arial" w:hAnsi="Arial"/>
          <w:sz w:val="24"/>
        </w:rPr>
        <w:t>Nel riportare questi episodi, tratti dal Libro delle profezie di Ezechiele, l’Apostolo Giovanni in fondo ci insegna due grandissime verità:</w:t>
      </w:r>
      <w:r w:rsidR="00B7384D">
        <w:rPr>
          <w:rFonts w:ascii="Arial" w:hAnsi="Arial"/>
          <w:sz w:val="24"/>
        </w:rPr>
        <w:t xml:space="preserve"> </w:t>
      </w:r>
      <w:r w:rsidRPr="008C0CBF">
        <w:rPr>
          <w:rFonts w:ascii="Arial" w:hAnsi="Arial"/>
          <w:sz w:val="24"/>
        </w:rPr>
        <w:t>Satana vuole muovere guerra con un esercito numeroso, sconfinato, raccolto dai quattro punti della terra. Che il loro numero sia veramente altissimo lo attesta la frase:</w:t>
      </w:r>
      <w:r w:rsidRPr="008C0CBF">
        <w:rPr>
          <w:rFonts w:ascii="Arial" w:hAnsi="Arial"/>
          <w:b/>
          <w:i/>
          <w:sz w:val="24"/>
        </w:rPr>
        <w:t xml:space="preserve"> “il loro numero sarà come la sabbia del mare”</w:t>
      </w:r>
      <w:r w:rsidRPr="008C0CBF">
        <w:rPr>
          <w:rFonts w:ascii="Arial" w:hAnsi="Arial"/>
          <w:sz w:val="24"/>
        </w:rPr>
        <w:t>.</w:t>
      </w:r>
      <w:r w:rsidR="00025C27">
        <w:rPr>
          <w:rFonts w:ascii="Arial" w:hAnsi="Arial"/>
          <w:sz w:val="24"/>
        </w:rPr>
        <w:t xml:space="preserve"> </w:t>
      </w:r>
      <w:r w:rsidRPr="008C0CBF">
        <w:rPr>
          <w:rFonts w:ascii="Arial" w:hAnsi="Arial"/>
          <w:sz w:val="24"/>
        </w:rPr>
        <w:t xml:space="preserve">Gog e Magog sono immagini di un esercito senza numero che si abbatte contro i figli di Dio, ma anche immagini di una forte, dura, mortale sconfitta. </w:t>
      </w:r>
    </w:p>
    <w:p w14:paraId="69240E16" w14:textId="3C1601AF" w:rsidR="008C0CBF" w:rsidRPr="008C0CBF" w:rsidRDefault="008C0CBF" w:rsidP="008C0CBF">
      <w:pPr>
        <w:spacing w:after="120"/>
        <w:jc w:val="both"/>
        <w:rPr>
          <w:rFonts w:ascii="Arial" w:hAnsi="Arial"/>
          <w:sz w:val="24"/>
        </w:rPr>
      </w:pPr>
      <w:r w:rsidRPr="008C0CBF">
        <w:rPr>
          <w:rFonts w:ascii="Arial" w:hAnsi="Arial"/>
          <w:sz w:val="24"/>
        </w:rPr>
        <w:t>Satana può anche sedurre tutta la terra, la sconfitta però sarà così grande pari alla grandezza del suo esercito.</w:t>
      </w:r>
      <w:r w:rsidR="00B7384D">
        <w:rPr>
          <w:rFonts w:ascii="Arial" w:hAnsi="Arial"/>
          <w:sz w:val="24"/>
        </w:rPr>
        <w:t xml:space="preserve"> </w:t>
      </w:r>
      <w:r w:rsidRPr="008C0CBF">
        <w:rPr>
          <w:rFonts w:ascii="Arial" w:hAnsi="Arial"/>
          <w:sz w:val="24"/>
        </w:rPr>
        <w:t>Satana non ha alcun potere contro il Signore. Il Signore è il Signore anche di satana e mai il Signore potrà essere sconfitto da satana.</w:t>
      </w:r>
      <w:r w:rsidR="00B7384D">
        <w:rPr>
          <w:rFonts w:ascii="Arial" w:hAnsi="Arial"/>
          <w:sz w:val="24"/>
        </w:rPr>
        <w:t xml:space="preserve"> </w:t>
      </w:r>
      <w:r w:rsidRPr="008C0CBF">
        <w:rPr>
          <w:rFonts w:ascii="Arial" w:hAnsi="Arial"/>
          <w:sz w:val="24"/>
        </w:rPr>
        <w:t xml:space="preserve">Non c’è parità, né equilibro di forze tra i due. Non solo non c’è parità, né equilibro, non c’è alcuna forza creata in grado di intimorire il Signore. Lui è il Vincitore sempre. </w:t>
      </w:r>
    </w:p>
    <w:p w14:paraId="273D4CFE" w14:textId="0D3D1DA2"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[9</w:t>
      </w:r>
      <w:r w:rsidR="00FD248D">
        <w:rPr>
          <w:rFonts w:ascii="Arial" w:hAnsi="Arial"/>
          <w:b/>
          <w:sz w:val="24"/>
        </w:rPr>
        <w:t xml:space="preserve">] </w:t>
      </w:r>
      <w:r w:rsidRPr="008C0CBF">
        <w:rPr>
          <w:rFonts w:ascii="Arial" w:hAnsi="Arial"/>
          <w:b/>
          <w:sz w:val="24"/>
        </w:rPr>
        <w:t xml:space="preserve">Marciarono su tutta la superficie della terra e cinsero d'assedio l'accampamento dei santi e la città diletta. Ma un fuoco scese dal cielo e li divorò. </w:t>
      </w:r>
    </w:p>
    <w:p w14:paraId="333C73D3" w14:textId="1285C8AB" w:rsidR="008C0CBF" w:rsidRPr="008C0CBF" w:rsidRDefault="008C0CBF" w:rsidP="008C0CBF">
      <w:pPr>
        <w:spacing w:after="120"/>
        <w:jc w:val="both"/>
        <w:rPr>
          <w:rFonts w:ascii="Arial" w:hAnsi="Arial"/>
          <w:sz w:val="24"/>
        </w:rPr>
      </w:pPr>
      <w:r w:rsidRPr="008C0CBF">
        <w:rPr>
          <w:rFonts w:ascii="Arial" w:hAnsi="Arial"/>
          <w:sz w:val="24"/>
        </w:rPr>
        <w:t>Questa immagine è stupenda. Essa dice la grandezza dello schieramento dell’esercito del principe di questo mondo contro i santi e la città diletta.</w:t>
      </w:r>
      <w:r w:rsidR="00B7384D">
        <w:rPr>
          <w:rFonts w:ascii="Arial" w:hAnsi="Arial"/>
          <w:sz w:val="24"/>
        </w:rPr>
        <w:t xml:space="preserve"> </w:t>
      </w:r>
      <w:r w:rsidRPr="008C0CBF">
        <w:rPr>
          <w:rFonts w:ascii="Arial" w:hAnsi="Arial"/>
          <w:sz w:val="24"/>
        </w:rPr>
        <w:t>Esso dice anche il non combattimento dei santi e della città diletta contro questo esercito agguerrito di satana.</w:t>
      </w:r>
      <w:r w:rsidR="00B7384D">
        <w:rPr>
          <w:rFonts w:ascii="Arial" w:hAnsi="Arial"/>
          <w:sz w:val="24"/>
        </w:rPr>
        <w:t xml:space="preserve"> </w:t>
      </w:r>
      <w:r w:rsidRPr="00B7384D">
        <w:rPr>
          <w:rFonts w:ascii="Arial" w:hAnsi="Arial"/>
          <w:sz w:val="24"/>
        </w:rPr>
        <w:t>L’esercito è vinto da Dio, solo da Lui ed è vinto in modo altrettanto stupendo:</w:t>
      </w:r>
      <w:r w:rsidR="0023637E" w:rsidRPr="00B7384D">
        <w:rPr>
          <w:rFonts w:ascii="Arial" w:hAnsi="Arial"/>
          <w:sz w:val="24"/>
        </w:rPr>
        <w:t xml:space="preserve"> </w:t>
      </w:r>
      <w:r w:rsidRPr="00B7384D">
        <w:rPr>
          <w:rFonts w:ascii="Arial" w:hAnsi="Arial"/>
          <w:i/>
          <w:sz w:val="24"/>
        </w:rPr>
        <w:t>con il fuoco che discende dal cielo</w:t>
      </w:r>
      <w:r w:rsidRPr="00B7384D">
        <w:rPr>
          <w:rFonts w:ascii="Arial" w:hAnsi="Arial"/>
          <w:sz w:val="24"/>
        </w:rPr>
        <w:t>.</w:t>
      </w:r>
      <w:r w:rsidR="00025C27">
        <w:rPr>
          <w:rFonts w:ascii="Arial" w:hAnsi="Arial"/>
          <w:sz w:val="24"/>
        </w:rPr>
        <w:t xml:space="preserve"> </w:t>
      </w:r>
      <w:r w:rsidRPr="008C0CBF">
        <w:rPr>
          <w:rFonts w:ascii="Arial" w:hAnsi="Arial"/>
          <w:sz w:val="24"/>
        </w:rPr>
        <w:t>Dio non ha bisogno di eserciti fatti di uomini per vincere gli eserciti di satana. È sufficiente che scateni contro di essi il fuoco e in un istante tutto viene ridotto in frantumi, tutto diviene una strage di morte.</w:t>
      </w:r>
      <w:r w:rsidR="00B7384D">
        <w:rPr>
          <w:rFonts w:ascii="Arial" w:hAnsi="Arial"/>
          <w:sz w:val="24"/>
        </w:rPr>
        <w:t xml:space="preserve"> </w:t>
      </w:r>
      <w:r w:rsidRPr="008C0CBF">
        <w:rPr>
          <w:rFonts w:ascii="Arial" w:hAnsi="Arial"/>
          <w:sz w:val="24"/>
        </w:rPr>
        <w:t>Cosa in verità ci vuole insegnare questo versetto, se lo leggiamo in chiave di teologia e di profezia e non in chiave di storia, o di narrazione di una battaglia?</w:t>
      </w:r>
      <w:r w:rsidR="00B7384D">
        <w:rPr>
          <w:rFonts w:ascii="Arial" w:hAnsi="Arial"/>
          <w:sz w:val="24"/>
        </w:rPr>
        <w:t xml:space="preserve"> </w:t>
      </w:r>
      <w:r w:rsidRPr="008C0CBF">
        <w:rPr>
          <w:rFonts w:ascii="Arial" w:hAnsi="Arial"/>
          <w:sz w:val="24"/>
        </w:rPr>
        <w:t>La verità è una sola: l’esercito di satana si distrugge da sé. L’esercito di satana lo distrugge la fede dei discepoli di Gesù.</w:t>
      </w:r>
    </w:p>
    <w:p w14:paraId="0511FC75" w14:textId="28F4C1F2" w:rsidR="008C0CBF" w:rsidRPr="008C0CBF" w:rsidRDefault="008C0CBF" w:rsidP="008C0CBF">
      <w:pPr>
        <w:spacing w:after="120"/>
        <w:jc w:val="both"/>
        <w:rPr>
          <w:rFonts w:ascii="Arial" w:hAnsi="Arial"/>
          <w:sz w:val="24"/>
        </w:rPr>
      </w:pPr>
      <w:r w:rsidRPr="008C0CBF">
        <w:rPr>
          <w:rFonts w:ascii="Arial" w:hAnsi="Arial"/>
          <w:sz w:val="24"/>
        </w:rPr>
        <w:t>La vittoria del cristiano è la sua fede. La fede del cristiano è un fuoco che distrugge ogni potenza del nemico.</w:t>
      </w:r>
      <w:r w:rsidR="00B7384D">
        <w:rPr>
          <w:rFonts w:ascii="Arial" w:hAnsi="Arial"/>
          <w:sz w:val="24"/>
        </w:rPr>
        <w:t xml:space="preserve"> </w:t>
      </w:r>
      <w:r w:rsidRPr="008C0CBF">
        <w:rPr>
          <w:rFonts w:ascii="Arial" w:hAnsi="Arial"/>
          <w:sz w:val="24"/>
        </w:rPr>
        <w:t>Quando questa verità sarà nel cuore dei cristiani, essi finalmente sapranno come si sconfigge l’impero del principe di questo mondo: con il fuoco della loro fede, fuoco possente, forte, invincibile, divoratore.</w:t>
      </w:r>
      <w:r w:rsidR="00B7384D">
        <w:rPr>
          <w:rFonts w:ascii="Arial" w:hAnsi="Arial"/>
          <w:sz w:val="24"/>
        </w:rPr>
        <w:t xml:space="preserve"> </w:t>
      </w:r>
      <w:r w:rsidRPr="008C0CBF">
        <w:rPr>
          <w:rFonts w:ascii="Arial" w:hAnsi="Arial"/>
          <w:sz w:val="24"/>
        </w:rPr>
        <w:t>Chi vuole vincere gli eserciti di satana una cosa deve fare: accendere la fede nel cuore dell’uomo.</w:t>
      </w:r>
      <w:r w:rsidR="00B7384D">
        <w:rPr>
          <w:rFonts w:ascii="Arial" w:hAnsi="Arial"/>
          <w:sz w:val="24"/>
        </w:rPr>
        <w:t xml:space="preserve"> </w:t>
      </w:r>
      <w:r w:rsidRPr="008C0CBF">
        <w:rPr>
          <w:rFonts w:ascii="Arial" w:hAnsi="Arial"/>
          <w:sz w:val="24"/>
        </w:rPr>
        <w:t>Non ci sono altre vie, altre modalità, altri mezzi per sconfiggere satana. Questi è sconfitto solo dal fuoco della fede dei credenti.</w:t>
      </w:r>
    </w:p>
    <w:p w14:paraId="6E58A9A8" w14:textId="5C8A967F" w:rsidR="008C0CBF" w:rsidRPr="008C0CBF" w:rsidRDefault="008C0CBF" w:rsidP="008C0CBF">
      <w:pPr>
        <w:spacing w:after="120"/>
        <w:jc w:val="both"/>
        <w:rPr>
          <w:rFonts w:ascii="Arial" w:hAnsi="Arial"/>
          <w:sz w:val="24"/>
        </w:rPr>
      </w:pPr>
      <w:r w:rsidRPr="008C0CBF">
        <w:rPr>
          <w:rFonts w:ascii="Arial" w:hAnsi="Arial"/>
          <w:sz w:val="24"/>
        </w:rPr>
        <w:lastRenderedPageBreak/>
        <w:t>Questi è sconfitto solo da chi impegna tutta la sua vita per accendere la fede in ogni cuore. La fede si accende donando ad ogni uomo la Parola di Cristo Gesù.</w:t>
      </w:r>
      <w:r w:rsidR="00B7384D">
        <w:rPr>
          <w:rFonts w:ascii="Arial" w:hAnsi="Arial"/>
          <w:sz w:val="24"/>
        </w:rPr>
        <w:t xml:space="preserve"> </w:t>
      </w:r>
      <w:r w:rsidRPr="008C0CBF">
        <w:rPr>
          <w:rFonts w:ascii="Arial" w:hAnsi="Arial"/>
          <w:sz w:val="24"/>
        </w:rPr>
        <w:t>La sconfitta di satana è il Vangelo. La vittoria dei discepoli di Gesù è il Vangelo.</w:t>
      </w:r>
      <w:r w:rsidR="00B7384D">
        <w:rPr>
          <w:rFonts w:ascii="Arial" w:hAnsi="Arial"/>
          <w:sz w:val="24"/>
        </w:rPr>
        <w:t xml:space="preserve"> </w:t>
      </w:r>
      <w:r w:rsidRPr="008C0CBF">
        <w:rPr>
          <w:rFonts w:ascii="Arial" w:hAnsi="Arial"/>
          <w:sz w:val="24"/>
        </w:rPr>
        <w:t>Cristo Gesù ha sconfitto satana per tutta l’eternità, lo ha ridotto in schiavitù eterna proprio a motivo della Parola del Padre che è divenuta la sua fede perfettissima.</w:t>
      </w:r>
      <w:r w:rsidR="00B7384D">
        <w:rPr>
          <w:rFonts w:ascii="Arial" w:hAnsi="Arial"/>
          <w:sz w:val="24"/>
        </w:rPr>
        <w:t xml:space="preserve"> </w:t>
      </w:r>
      <w:r w:rsidRPr="008C0CBF">
        <w:rPr>
          <w:rFonts w:ascii="Arial" w:hAnsi="Arial"/>
          <w:sz w:val="24"/>
        </w:rPr>
        <w:t xml:space="preserve">Ancora una volta siamo invitati ad uscire dall’immagine per entrare nella pienezza della verità, ad uscire dalla materia per entrare nello spirito, ad uscire dalla storia ed entrare nella teologia e nella profezia, ad uscire dal simbolo, o figura e entrare nella realtà. </w:t>
      </w:r>
    </w:p>
    <w:p w14:paraId="5A718725" w14:textId="1A68066F"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[10</w:t>
      </w:r>
      <w:r w:rsidR="00FD248D">
        <w:rPr>
          <w:rFonts w:ascii="Arial" w:hAnsi="Arial"/>
          <w:b/>
          <w:sz w:val="24"/>
        </w:rPr>
        <w:t xml:space="preserve">] </w:t>
      </w:r>
      <w:r w:rsidRPr="008C0CBF">
        <w:rPr>
          <w:rFonts w:ascii="Arial" w:hAnsi="Arial"/>
          <w:b/>
          <w:sz w:val="24"/>
        </w:rPr>
        <w:t xml:space="preserve">E il diavolo, che li aveva sedotti, fu gettato nello stagno di fuoco e zolfo, dove sono anche la bestia e il falso profeta: saranno tormentati giorno e notte per i secoli dei secoli. </w:t>
      </w:r>
    </w:p>
    <w:p w14:paraId="5CB2A346" w14:textId="3119827D" w:rsidR="008C0CBF" w:rsidRPr="008C0CBF" w:rsidRDefault="008C0CBF" w:rsidP="008C0CBF">
      <w:pPr>
        <w:spacing w:after="120"/>
        <w:jc w:val="both"/>
        <w:rPr>
          <w:rFonts w:ascii="Arial" w:hAnsi="Arial"/>
          <w:sz w:val="24"/>
        </w:rPr>
      </w:pPr>
      <w:r w:rsidRPr="008C0CBF">
        <w:rPr>
          <w:rFonts w:ascii="Arial" w:hAnsi="Arial"/>
          <w:sz w:val="24"/>
        </w:rPr>
        <w:t>In questo versetto viene affermata, proclamata, evangelizzata la sconfitta di satana e di tutti coloro che fanno parte del suo regno.</w:t>
      </w:r>
      <w:r w:rsidR="00B7384D">
        <w:rPr>
          <w:rFonts w:ascii="Arial" w:hAnsi="Arial"/>
          <w:sz w:val="24"/>
        </w:rPr>
        <w:t xml:space="preserve"> </w:t>
      </w:r>
      <w:r w:rsidRPr="008C0CBF">
        <w:rPr>
          <w:rFonts w:ascii="Arial" w:hAnsi="Arial"/>
          <w:sz w:val="24"/>
        </w:rPr>
        <w:t>Tutto il suo regno avrà una sola ed unica sorte e questa sorte sarà eterna: satana, falso profeta, bestia, satelliti, ogni altro uomo che è del regno di satana, che per satana ha lavorato, senza conversione e senza pentimento, sarà gettato nello stagno di fuoco e zolfo e vi rimarrà per tutta l’eternità.</w:t>
      </w:r>
      <w:r w:rsidR="00B7384D">
        <w:rPr>
          <w:rFonts w:ascii="Arial" w:hAnsi="Arial"/>
          <w:sz w:val="24"/>
        </w:rPr>
        <w:t xml:space="preserve"> </w:t>
      </w:r>
      <w:r w:rsidRPr="008C0CBF">
        <w:rPr>
          <w:rFonts w:ascii="Arial" w:hAnsi="Arial"/>
          <w:sz w:val="24"/>
        </w:rPr>
        <w:t>L’eternità dell’inferno è la verità della nostra fede; è Vangelo purissimo, santissimo.</w:t>
      </w:r>
      <w:r w:rsidR="00025C27">
        <w:rPr>
          <w:rFonts w:ascii="Arial" w:hAnsi="Arial"/>
          <w:sz w:val="24"/>
        </w:rPr>
        <w:t xml:space="preserve"> </w:t>
      </w:r>
      <w:r w:rsidRPr="008C0CBF">
        <w:rPr>
          <w:rFonts w:ascii="Arial" w:hAnsi="Arial"/>
          <w:sz w:val="24"/>
        </w:rPr>
        <w:t>L’eternità dell’inferno ha la sua ragion d’essere nella scelta dell’uomo di appartenere al male per sempre. Chi sigilla con la morte questa sua volontà, o decisione, non potrà essere in nessun modo allontanato dalla sua decisione.</w:t>
      </w:r>
    </w:p>
    <w:p w14:paraId="216677DD" w14:textId="132326F8" w:rsidR="008C0CBF" w:rsidRPr="008C0CBF" w:rsidRDefault="008C0CBF" w:rsidP="008C0CBF">
      <w:pPr>
        <w:spacing w:after="120"/>
        <w:jc w:val="both"/>
        <w:rPr>
          <w:rFonts w:ascii="Arial" w:hAnsi="Arial"/>
          <w:sz w:val="24"/>
        </w:rPr>
      </w:pPr>
      <w:r w:rsidRPr="008C0CBF">
        <w:rPr>
          <w:rFonts w:ascii="Arial" w:hAnsi="Arial"/>
          <w:sz w:val="24"/>
        </w:rPr>
        <w:t>Oltre la verità dell’inferno c’è anche quella sul tormento eterno dei dannati. La Chiesa ha sempre insegnato la duplice pena: pena del danno e pena del senso.</w:t>
      </w:r>
      <w:r w:rsidR="00B7384D">
        <w:rPr>
          <w:rFonts w:ascii="Arial" w:hAnsi="Arial"/>
          <w:sz w:val="24"/>
        </w:rPr>
        <w:t xml:space="preserve"> </w:t>
      </w:r>
      <w:r w:rsidRPr="008C0CBF">
        <w:rPr>
          <w:rFonts w:ascii="Arial" w:hAnsi="Arial"/>
          <w:sz w:val="24"/>
        </w:rPr>
        <w:t>La pena del danno è il rimorso eterno di aver perso Dio e la sua luce eterna per niente. Si è perso il Cielo per il nulla. Si è persa l’eternità di gaudio e di beatitudine perché si è scelto un istante di gaudio peccaminoso sulla terra.</w:t>
      </w:r>
      <w:r w:rsidR="00B7384D">
        <w:rPr>
          <w:rFonts w:ascii="Arial" w:hAnsi="Arial"/>
          <w:sz w:val="24"/>
        </w:rPr>
        <w:t xml:space="preserve"> </w:t>
      </w:r>
      <w:r w:rsidRPr="008C0CBF">
        <w:rPr>
          <w:rFonts w:ascii="Arial" w:hAnsi="Arial"/>
          <w:sz w:val="24"/>
        </w:rPr>
        <w:t xml:space="preserve">La pena del senso è il tormento spirituale, il dolore, la sofferenza spirituale che è la stessa morte eterna. I dannati non vivono. Muoiono invece una morte eterna, che mai si consuma, che ogni giorno ricomincia sempre da capo con sempre maggiore sofferenza. </w:t>
      </w:r>
    </w:p>
    <w:p w14:paraId="73112F00" w14:textId="77777777" w:rsidR="008C0CBF" w:rsidRPr="008C0CBF" w:rsidRDefault="008C0CBF" w:rsidP="008C0CBF">
      <w:pPr>
        <w:spacing w:after="120"/>
        <w:jc w:val="both"/>
        <w:rPr>
          <w:rFonts w:ascii="Arial" w:hAnsi="Arial"/>
          <w:sz w:val="24"/>
        </w:rPr>
      </w:pPr>
      <w:r w:rsidRPr="008C0CBF">
        <w:rPr>
          <w:rFonts w:ascii="Arial" w:hAnsi="Arial"/>
          <w:sz w:val="24"/>
        </w:rPr>
        <w:t xml:space="preserve">La profezia e la teologia di questi versetti ci insegnano la completa e definitiva vittoria di Cristo Gesù sull’impero di satana. Questo impero finirà di tormentare i giusti solo nell’ultimo giorno. Fino a quel giorno ci saranno dei momenti di combattimento e dei momenti di tregua e di pace, momenti di forte tentazione e momenti in cui il cristiano potrà alleggerire il suo peso e camminare con più speditezza verso il Signore. </w:t>
      </w:r>
    </w:p>
    <w:p w14:paraId="7371E004" w14:textId="0128300B" w:rsidR="008C0CBF" w:rsidRPr="008C0CBF" w:rsidRDefault="008C0CBF" w:rsidP="008C0CBF">
      <w:pPr>
        <w:spacing w:after="120"/>
        <w:jc w:val="both"/>
        <w:rPr>
          <w:rFonts w:ascii="Arial" w:hAnsi="Arial"/>
          <w:sz w:val="24"/>
        </w:rPr>
      </w:pPr>
      <w:r w:rsidRPr="008C0CBF">
        <w:rPr>
          <w:rFonts w:ascii="Arial" w:hAnsi="Arial"/>
          <w:sz w:val="24"/>
        </w:rPr>
        <w:t>La fede è il fuoco che salverà il cristiano, l’uomo. La fede nasce e si accende nel cuore, mettendo in esso tutta la Parola di Cristo Gesù.</w:t>
      </w:r>
      <w:r w:rsidR="00B7384D">
        <w:rPr>
          <w:rFonts w:ascii="Arial" w:hAnsi="Arial"/>
          <w:sz w:val="24"/>
        </w:rPr>
        <w:t xml:space="preserve"> </w:t>
      </w:r>
      <w:r w:rsidRPr="008C0CBF">
        <w:rPr>
          <w:rFonts w:ascii="Arial" w:hAnsi="Arial"/>
          <w:sz w:val="24"/>
        </w:rPr>
        <w:t>Questa fede bisogna conservare intatta, inalterata anche nel martirio. Con la fede nel cuore il martirio è vittoria, mentre</w:t>
      </w:r>
      <w:r w:rsidR="0023637E">
        <w:rPr>
          <w:rFonts w:ascii="Arial" w:hAnsi="Arial"/>
          <w:sz w:val="24"/>
        </w:rPr>
        <w:t xml:space="preserve"> </w:t>
      </w:r>
      <w:r w:rsidRPr="008C0CBF">
        <w:rPr>
          <w:rFonts w:ascii="Arial" w:hAnsi="Arial"/>
          <w:sz w:val="24"/>
        </w:rPr>
        <w:t>senza la fede, la salvezza della vita ottenuta con il ripudio di Cristo Gesù, è morte eterna, se non ci si pente subito e subito non si torna nella Casa della fede, della Parola, del Vangelo.</w:t>
      </w:r>
      <w:r w:rsidR="00025C27">
        <w:rPr>
          <w:rFonts w:ascii="Arial" w:hAnsi="Arial"/>
          <w:sz w:val="24"/>
        </w:rPr>
        <w:t xml:space="preserve"> </w:t>
      </w:r>
      <w:r w:rsidRPr="008C0CBF">
        <w:rPr>
          <w:rFonts w:ascii="Arial" w:hAnsi="Arial"/>
          <w:sz w:val="24"/>
        </w:rPr>
        <w:t xml:space="preserve">È il Vangelo il fuoco che distrugge satana e abbatte tutto intero il suo regno. </w:t>
      </w:r>
    </w:p>
    <w:p w14:paraId="72ABF05D" w14:textId="77777777" w:rsidR="008C0CBF" w:rsidRPr="008C0CBF" w:rsidRDefault="008C0CBF" w:rsidP="008C0CBF">
      <w:pPr>
        <w:spacing w:after="120"/>
        <w:jc w:val="both"/>
        <w:rPr>
          <w:rFonts w:ascii="Arial" w:hAnsi="Arial"/>
          <w:sz w:val="24"/>
        </w:rPr>
      </w:pPr>
    </w:p>
    <w:p w14:paraId="493103D0" w14:textId="77777777" w:rsidR="008C0CBF" w:rsidRPr="008C0CBF" w:rsidRDefault="008C0CBF" w:rsidP="0045556F">
      <w:pPr>
        <w:pStyle w:val="Corpotesto"/>
      </w:pPr>
      <w:bookmarkStart w:id="212" w:name="_Toc62147094"/>
      <w:r w:rsidRPr="008C0CBF">
        <w:lastRenderedPageBreak/>
        <w:t>L’ULTIMO GIUDIZIO</w:t>
      </w:r>
      <w:bookmarkEnd w:id="212"/>
    </w:p>
    <w:p w14:paraId="695ECC7F" w14:textId="5197A0A0"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[11</w:t>
      </w:r>
      <w:r w:rsidR="00FD248D">
        <w:rPr>
          <w:rFonts w:ascii="Arial" w:hAnsi="Arial"/>
          <w:b/>
          <w:sz w:val="24"/>
        </w:rPr>
        <w:t xml:space="preserve">] </w:t>
      </w:r>
      <w:r w:rsidRPr="008C0CBF">
        <w:rPr>
          <w:rFonts w:ascii="Arial" w:hAnsi="Arial"/>
          <w:b/>
          <w:sz w:val="24"/>
        </w:rPr>
        <w:t xml:space="preserve">Vidi poi un grande trono bianco e Colui che sedeva su di esso. Dalla sua presenza erano scomparsi la terra e il cielo senza lasciar traccia di sé. </w:t>
      </w:r>
    </w:p>
    <w:p w14:paraId="44E5A9C5" w14:textId="0F1EAF1E" w:rsidR="008C0CBF" w:rsidRPr="008C0CBF" w:rsidRDefault="008C0CBF" w:rsidP="00B7384D">
      <w:pPr>
        <w:spacing w:after="120"/>
        <w:jc w:val="both"/>
        <w:rPr>
          <w:rFonts w:ascii="Arial" w:hAnsi="Arial"/>
          <w:sz w:val="24"/>
        </w:rPr>
      </w:pPr>
      <w:r w:rsidRPr="008C0CBF">
        <w:rPr>
          <w:rFonts w:ascii="Arial" w:hAnsi="Arial"/>
          <w:sz w:val="24"/>
        </w:rPr>
        <w:t>Ora siamo nell’istante del giudizio finale.</w:t>
      </w:r>
      <w:r w:rsidR="00B7384D">
        <w:rPr>
          <w:rFonts w:ascii="Arial" w:hAnsi="Arial"/>
          <w:sz w:val="24"/>
        </w:rPr>
        <w:t xml:space="preserve"> </w:t>
      </w:r>
      <w:r w:rsidRPr="008C0CBF">
        <w:rPr>
          <w:rFonts w:ascii="Arial" w:hAnsi="Arial"/>
          <w:sz w:val="24"/>
        </w:rPr>
        <w:t>Esso avverrà quando cielo e terra saranno sconvolti. Quando il Signore darà mano alla sua potenza per creare i cieli nuovi e la terra nuova.</w:t>
      </w:r>
      <w:r w:rsidR="00025C27">
        <w:rPr>
          <w:rFonts w:ascii="Arial" w:hAnsi="Arial"/>
          <w:sz w:val="24"/>
        </w:rPr>
        <w:t xml:space="preserve"> </w:t>
      </w:r>
      <w:r w:rsidRPr="008C0CBF">
        <w:rPr>
          <w:rFonts w:ascii="Arial" w:hAnsi="Arial"/>
          <w:sz w:val="24"/>
        </w:rPr>
        <w:t>Ora Cristo è assiso sul trono della sua gloria per il giudizio.</w:t>
      </w:r>
      <w:r w:rsidR="00025C27">
        <w:rPr>
          <w:rFonts w:ascii="Arial" w:hAnsi="Arial"/>
          <w:sz w:val="24"/>
        </w:rPr>
        <w:t xml:space="preserve"> </w:t>
      </w:r>
      <w:r w:rsidRPr="008C0CBF">
        <w:rPr>
          <w:rFonts w:ascii="Arial" w:hAnsi="Arial"/>
          <w:sz w:val="24"/>
        </w:rPr>
        <w:t>Questo versetto ci rivela che quando verrà Cristo per l’ultimo giudizio, per il giudizio universale, sapremo che si tratterà proprio di questo giudizio per due semplici verità:</w:t>
      </w:r>
      <w:r w:rsidR="00B7384D">
        <w:rPr>
          <w:rFonts w:ascii="Arial" w:hAnsi="Arial"/>
          <w:sz w:val="24"/>
        </w:rPr>
        <w:t xml:space="preserve"> </w:t>
      </w:r>
      <w:r w:rsidRPr="008C0CBF">
        <w:rPr>
          <w:rFonts w:ascii="Arial" w:hAnsi="Arial"/>
          <w:sz w:val="24"/>
        </w:rPr>
        <w:t>Tutto il mondo vedrà Cristo Gesù. Lui apparirà sulle nubi del cielo. Davanti a Lui saranno radunate tutte le genti.</w:t>
      </w:r>
      <w:r w:rsidR="00025C27">
        <w:rPr>
          <w:rFonts w:ascii="Arial" w:hAnsi="Arial"/>
          <w:sz w:val="24"/>
        </w:rPr>
        <w:t xml:space="preserve"> </w:t>
      </w:r>
      <w:r w:rsidRPr="008C0CBF">
        <w:rPr>
          <w:rFonts w:ascii="Arial" w:hAnsi="Arial"/>
          <w:sz w:val="24"/>
        </w:rPr>
        <w:t xml:space="preserve">Le potenze dei cieli saranno sconvolte. Nessuno però sa il come, e neanche quando questo avverrà. Quando i cieli e la terra saranno fatti nuovi, lo vedremo perché tutto questo avverrà in un istante per la potenza, o onnipotenza di Dio. </w:t>
      </w:r>
    </w:p>
    <w:p w14:paraId="1ED3EFBD" w14:textId="16DCB0DC" w:rsidR="008C0CBF" w:rsidRPr="008C0CBF" w:rsidRDefault="008C0CBF" w:rsidP="008C0CBF">
      <w:pPr>
        <w:spacing w:after="120"/>
        <w:jc w:val="both"/>
        <w:rPr>
          <w:rFonts w:ascii="Arial" w:hAnsi="Arial"/>
          <w:sz w:val="24"/>
        </w:rPr>
      </w:pPr>
      <w:r w:rsidRPr="008C0CBF">
        <w:rPr>
          <w:rFonts w:ascii="Arial" w:hAnsi="Arial"/>
          <w:sz w:val="24"/>
        </w:rPr>
        <w:t>Fino a quel giorno, all’avvento cioè dei nuovi cieli e della terra nuova, nessuno sarà in grado di indicare prossima, remota, imminente la fine del mondo.</w:t>
      </w:r>
      <w:r w:rsidR="00B7384D">
        <w:rPr>
          <w:rFonts w:ascii="Arial" w:hAnsi="Arial"/>
          <w:sz w:val="24"/>
        </w:rPr>
        <w:t xml:space="preserve"> </w:t>
      </w:r>
      <w:r w:rsidRPr="008C0CBF">
        <w:rPr>
          <w:rFonts w:ascii="Arial" w:hAnsi="Arial"/>
          <w:sz w:val="24"/>
        </w:rPr>
        <w:t>Il giorno della fine del mondo è un mistero che Dio ha riservato a sé. Nessuno lo conosce, neanche il Figlio, ma solo il Padre.</w:t>
      </w:r>
      <w:r w:rsidR="00025C27">
        <w:rPr>
          <w:rFonts w:ascii="Arial" w:hAnsi="Arial"/>
          <w:sz w:val="24"/>
        </w:rPr>
        <w:t xml:space="preserve"> </w:t>
      </w:r>
      <w:r w:rsidRPr="008C0CBF">
        <w:rPr>
          <w:rFonts w:ascii="Arial" w:hAnsi="Arial"/>
          <w:sz w:val="24"/>
        </w:rPr>
        <w:t xml:space="preserve">Ora Cristo è assiso sul trono della sua gloria, vi sono i cieli nuovi e la terra nuova. Questo indica che ci troviamo dinanzi al giudizio universale. </w:t>
      </w:r>
    </w:p>
    <w:p w14:paraId="43A0F95C" w14:textId="5347376A"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[12</w:t>
      </w:r>
      <w:r w:rsidR="00FD248D">
        <w:rPr>
          <w:rFonts w:ascii="Arial" w:hAnsi="Arial"/>
          <w:b/>
          <w:sz w:val="24"/>
        </w:rPr>
        <w:t xml:space="preserve">] </w:t>
      </w:r>
      <w:r w:rsidRPr="008C0CBF">
        <w:rPr>
          <w:rFonts w:ascii="Arial" w:hAnsi="Arial"/>
          <w:b/>
          <w:sz w:val="24"/>
        </w:rPr>
        <w:t xml:space="preserve">Poi vidi i morti, grandi e piccoli, ritti davanti al trono. Furono aperti dei libri. Fu aperto anche un altro libro, quello della vita. I morti vennero giudicati in base a ciò che era scritto in quei libri, ciascuno secondo le sue opere. </w:t>
      </w:r>
    </w:p>
    <w:p w14:paraId="22909831" w14:textId="722636EA" w:rsidR="008C0CBF" w:rsidRPr="008C0CBF" w:rsidRDefault="008C0CBF" w:rsidP="00B7384D">
      <w:pPr>
        <w:spacing w:after="120"/>
        <w:jc w:val="both"/>
        <w:rPr>
          <w:rFonts w:ascii="Arial" w:hAnsi="Arial"/>
          <w:sz w:val="24"/>
        </w:rPr>
      </w:pPr>
      <w:r w:rsidRPr="008C0CBF">
        <w:rPr>
          <w:rFonts w:ascii="Arial" w:hAnsi="Arial"/>
          <w:sz w:val="24"/>
        </w:rPr>
        <w:t>Questo versetto ci insegna tre verità:</w:t>
      </w:r>
      <w:r w:rsidR="00B7384D">
        <w:rPr>
          <w:rFonts w:ascii="Arial" w:hAnsi="Arial"/>
          <w:sz w:val="24"/>
        </w:rPr>
        <w:t xml:space="preserve"> </w:t>
      </w:r>
      <w:r w:rsidRPr="008C0CBF">
        <w:rPr>
          <w:rFonts w:ascii="Arial" w:hAnsi="Arial"/>
          <w:sz w:val="24"/>
        </w:rPr>
        <w:t>Ogni uomo, di ogni condizione, razza, lingua, nazione, tribù, popolo dovrà presentarsi dinanzi a Cristo Gesù. Tutti compariremo dinanzi al suo cospetto. Tutti staremo ritti dinanzi al suo trono.</w:t>
      </w:r>
      <w:r w:rsidR="00B7384D">
        <w:rPr>
          <w:rFonts w:ascii="Arial" w:hAnsi="Arial"/>
          <w:sz w:val="24"/>
        </w:rPr>
        <w:t xml:space="preserve"> </w:t>
      </w:r>
      <w:r w:rsidRPr="008C0CBF">
        <w:rPr>
          <w:rFonts w:ascii="Arial" w:hAnsi="Arial"/>
          <w:sz w:val="24"/>
        </w:rPr>
        <w:t>Tutto quanto noi abbiamo fatto mentre eravamo nel corpo, in vita, sulla terra, appare dinanzi ai nostri occhi. Lo vediamo noi, lo vede Cristo Gesù. Niente sarà nascosto, ma anche niente resterà senza che su di esso venga operato il giudizio.</w:t>
      </w:r>
      <w:r w:rsidR="00025C27">
        <w:rPr>
          <w:rFonts w:ascii="Arial" w:hAnsi="Arial"/>
          <w:sz w:val="24"/>
        </w:rPr>
        <w:t xml:space="preserve"> </w:t>
      </w:r>
      <w:r w:rsidRPr="008C0CBF">
        <w:rPr>
          <w:rFonts w:ascii="Arial" w:hAnsi="Arial"/>
          <w:sz w:val="24"/>
        </w:rPr>
        <w:t xml:space="preserve">Il giudizio non è per supposizione, per la testimonianza di questo o di quell’altro. Il giudizio verrà operato in relazione alle nostre opere che sono evidenti, perché sono la nostra stessa storia. </w:t>
      </w:r>
    </w:p>
    <w:p w14:paraId="125649C9" w14:textId="3D9EFFFC" w:rsidR="008C0CBF" w:rsidRPr="008C0CBF" w:rsidRDefault="008C0CBF" w:rsidP="00B7384D">
      <w:pPr>
        <w:spacing w:after="120"/>
        <w:jc w:val="both"/>
        <w:rPr>
          <w:rFonts w:ascii="Arial" w:hAnsi="Arial"/>
          <w:sz w:val="24"/>
        </w:rPr>
      </w:pPr>
      <w:r w:rsidRPr="008C0CBF">
        <w:rPr>
          <w:rFonts w:ascii="Arial" w:hAnsi="Arial"/>
          <w:sz w:val="24"/>
        </w:rPr>
        <w:t>Ognuno di noi vedrà in quel giorno la sua vita, le sue opere, vedrà il suo bene, vedrà il suo male.</w:t>
      </w:r>
      <w:r w:rsidR="00025C27">
        <w:rPr>
          <w:rFonts w:ascii="Arial" w:hAnsi="Arial"/>
          <w:sz w:val="24"/>
        </w:rPr>
        <w:t xml:space="preserve"> </w:t>
      </w:r>
      <w:r w:rsidRPr="008C0CBF">
        <w:rPr>
          <w:rFonts w:ascii="Arial" w:hAnsi="Arial"/>
          <w:sz w:val="24"/>
        </w:rPr>
        <w:t>La sua vita in pienezza di verità posta dinanzi ai suoi occhi e agli occhi del mondo intero gli farà confessare la giustizia di Cristo, la sua misericordia, la sua carità, ma anche la sua stoltezza, insipienza, vanità della sua vita, se questa è degna di appartenere al diavolo, a motivo delle cattive opere che sono state compiute. Queste verità sono vere, eternamente vere, infallibilmente vere, divinamente ed umanamente vere.</w:t>
      </w:r>
      <w:r w:rsidR="00B7384D">
        <w:rPr>
          <w:rFonts w:ascii="Arial" w:hAnsi="Arial"/>
          <w:sz w:val="24"/>
        </w:rPr>
        <w:t xml:space="preserve"> </w:t>
      </w:r>
      <w:r w:rsidRPr="008C0CBF">
        <w:rPr>
          <w:rFonts w:ascii="Arial" w:hAnsi="Arial"/>
          <w:sz w:val="24"/>
        </w:rPr>
        <w:t>Oggi è proprio su queste verità che il cristianesimo sta rischiando di divenire la più grande eresia esistente sulla faccia della terra.</w:t>
      </w:r>
      <w:r w:rsidR="00B7384D">
        <w:rPr>
          <w:rFonts w:ascii="Arial" w:hAnsi="Arial"/>
          <w:sz w:val="24"/>
        </w:rPr>
        <w:t xml:space="preserve"> </w:t>
      </w:r>
      <w:r w:rsidRPr="008C0CBF">
        <w:rPr>
          <w:rFonts w:ascii="Arial" w:hAnsi="Arial"/>
          <w:sz w:val="24"/>
        </w:rPr>
        <w:t>Molti dei suoi figli è in queste verità che non credono più. Non solo non credono per se stessi, insegnano a molti a non credere in esse, ritenendole una favola, un genere letterario, un semplice modo di dire.</w:t>
      </w:r>
      <w:r w:rsidR="00B7384D">
        <w:rPr>
          <w:rFonts w:ascii="Arial" w:hAnsi="Arial"/>
          <w:sz w:val="24"/>
        </w:rPr>
        <w:t xml:space="preserve"> </w:t>
      </w:r>
      <w:r w:rsidRPr="008C0CBF">
        <w:rPr>
          <w:rFonts w:ascii="Arial" w:hAnsi="Arial"/>
          <w:sz w:val="24"/>
        </w:rPr>
        <w:t xml:space="preserve">Se non rientriamo nella proclamazione di queste verità, alla fine tutto il nostro cristianesimo perderà ogni forza di santificazione nel cuore dei discepoli del </w:t>
      </w:r>
      <w:r w:rsidRPr="008C0CBF">
        <w:rPr>
          <w:rFonts w:ascii="Arial" w:hAnsi="Arial"/>
          <w:sz w:val="24"/>
        </w:rPr>
        <w:lastRenderedPageBreak/>
        <w:t xml:space="preserve">Signore. Non è possibile che il messaggio centrale della nostra fede venga ridotto a menzogna proprio dai cristiani. </w:t>
      </w:r>
    </w:p>
    <w:p w14:paraId="135971B9" w14:textId="77777777" w:rsidR="008C0CBF" w:rsidRPr="008C0CBF" w:rsidRDefault="008C0CBF" w:rsidP="008C0CBF">
      <w:pPr>
        <w:spacing w:after="120"/>
        <w:jc w:val="both"/>
        <w:rPr>
          <w:rFonts w:ascii="Arial" w:hAnsi="Arial"/>
          <w:vanish/>
          <w:sz w:val="24"/>
        </w:rPr>
      </w:pPr>
      <w:r w:rsidRPr="008C0CBF">
        <w:rPr>
          <w:rFonts w:ascii="Arial" w:hAnsi="Arial"/>
          <w:vanish/>
          <w:sz w:val="24"/>
        </w:rPr>
        <w:t>uest</w:t>
      </w:r>
    </w:p>
    <w:p w14:paraId="696C878B" w14:textId="397E916B"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[13</w:t>
      </w:r>
      <w:r w:rsidR="00FD248D">
        <w:rPr>
          <w:rFonts w:ascii="Arial" w:hAnsi="Arial"/>
          <w:b/>
          <w:sz w:val="24"/>
        </w:rPr>
        <w:t xml:space="preserve">] </w:t>
      </w:r>
      <w:r w:rsidRPr="008C0CBF">
        <w:rPr>
          <w:rFonts w:ascii="Arial" w:hAnsi="Arial"/>
          <w:b/>
          <w:sz w:val="24"/>
        </w:rPr>
        <w:t xml:space="preserve">Il mare restituì i morti che esso custodiva e la morte e gli inferi resero i morti da loro custoditi e ciascuno venne giudicato secondo le sue opere. </w:t>
      </w:r>
    </w:p>
    <w:p w14:paraId="15FD79B6" w14:textId="73A9A98A" w:rsidR="008C0CBF" w:rsidRPr="008C0CBF" w:rsidRDefault="008C0CBF" w:rsidP="00B7384D">
      <w:pPr>
        <w:spacing w:after="120"/>
        <w:jc w:val="both"/>
        <w:rPr>
          <w:rFonts w:ascii="Arial" w:hAnsi="Arial"/>
          <w:sz w:val="24"/>
        </w:rPr>
      </w:pPr>
      <w:r w:rsidRPr="008C0CBF">
        <w:rPr>
          <w:rFonts w:ascii="Arial" w:hAnsi="Arial"/>
          <w:sz w:val="24"/>
        </w:rPr>
        <w:t>Questo versetto ci insegna due verità:</w:t>
      </w:r>
      <w:r w:rsidR="00B7384D">
        <w:rPr>
          <w:rFonts w:ascii="Arial" w:hAnsi="Arial"/>
          <w:sz w:val="24"/>
        </w:rPr>
        <w:t xml:space="preserve"> </w:t>
      </w:r>
      <w:r w:rsidRPr="008C0CBF">
        <w:rPr>
          <w:rFonts w:ascii="Arial" w:hAnsi="Arial"/>
          <w:sz w:val="24"/>
        </w:rPr>
        <w:t>Tutti, indistintamente tutti, dovranno domani, in questo ultimo giorno presentarsi dinanzi a Cristo Gesù. Ogni corpo e ogni anima, anche i corpi di coloro che furono ingoiati dalle onde e quindi rimasti senza sepoltura; anche le anime che sono già state condannate all’inferno, a motivo del giudizio particolare. Il giudizio è veramente universale. Ognuno dovrà riconoscere in questo giorno che solo Cristo è il suo Giudice e che solo sulla sua Parola verrà operato il giudizio.</w:t>
      </w:r>
      <w:r w:rsidR="00B7384D">
        <w:rPr>
          <w:rFonts w:ascii="Arial" w:hAnsi="Arial"/>
          <w:sz w:val="24"/>
        </w:rPr>
        <w:t xml:space="preserve"> </w:t>
      </w:r>
      <w:r w:rsidRPr="008C0CBF">
        <w:rPr>
          <w:rFonts w:ascii="Arial" w:hAnsi="Arial"/>
          <w:sz w:val="24"/>
        </w:rPr>
        <w:t>La seconda verità è già stata annunziata: ognuno sarà giudicato secondo le sue opere, di bene e di male, mentre era in vita nel suo corpo.</w:t>
      </w:r>
      <w:r w:rsidR="00B7384D">
        <w:rPr>
          <w:rFonts w:ascii="Arial" w:hAnsi="Arial"/>
          <w:sz w:val="24"/>
        </w:rPr>
        <w:t xml:space="preserve"> </w:t>
      </w:r>
      <w:r w:rsidRPr="008C0CBF">
        <w:rPr>
          <w:rFonts w:ascii="Arial" w:hAnsi="Arial"/>
          <w:sz w:val="24"/>
        </w:rPr>
        <w:t xml:space="preserve">Nessuno potrà pensare di sfuggire a questo giudizio. Nessuno dovrà pensare che la vergogna eterna potrà essere </w:t>
      </w:r>
      <w:r w:rsidR="00FD248D" w:rsidRPr="008C0CBF">
        <w:rPr>
          <w:rFonts w:ascii="Arial" w:hAnsi="Arial"/>
          <w:sz w:val="24"/>
        </w:rPr>
        <w:t>evitata. Da</w:t>
      </w:r>
      <w:r w:rsidRPr="008C0CBF">
        <w:rPr>
          <w:rFonts w:ascii="Arial" w:hAnsi="Arial"/>
          <w:sz w:val="24"/>
        </w:rPr>
        <w:t xml:space="preserve"> Adamo, Eva fino all’ultimo giorno, all’ultimo nato, tutti saranno al cospetto di Cristo Gesù con il loro corpo. Tutti saranno esaminati sulle loro opere e secondo le loro opere saranno anche giudicati. </w:t>
      </w:r>
    </w:p>
    <w:p w14:paraId="3832F6E9" w14:textId="7F12B3A7"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[14</w:t>
      </w:r>
      <w:r w:rsidR="00FD248D">
        <w:rPr>
          <w:rFonts w:ascii="Arial" w:hAnsi="Arial"/>
          <w:b/>
          <w:sz w:val="24"/>
        </w:rPr>
        <w:t xml:space="preserve">] </w:t>
      </w:r>
      <w:r w:rsidRPr="008C0CBF">
        <w:rPr>
          <w:rFonts w:ascii="Arial" w:hAnsi="Arial"/>
          <w:b/>
          <w:sz w:val="24"/>
        </w:rPr>
        <w:t xml:space="preserve">Poi la morte e gli inferi furono gettati nello stagno di fuoco. Questa è la seconda morte, lo stagno di fuoco. </w:t>
      </w:r>
    </w:p>
    <w:p w14:paraId="6EF16B13" w14:textId="05EB7BDF" w:rsidR="008C0CBF" w:rsidRPr="008C0CBF" w:rsidRDefault="008C0CBF" w:rsidP="008C0CBF">
      <w:pPr>
        <w:spacing w:after="120"/>
        <w:jc w:val="both"/>
        <w:rPr>
          <w:rFonts w:ascii="Arial" w:hAnsi="Arial"/>
          <w:sz w:val="24"/>
        </w:rPr>
      </w:pPr>
      <w:r w:rsidRPr="008C0CBF">
        <w:rPr>
          <w:rFonts w:ascii="Arial" w:hAnsi="Arial"/>
          <w:sz w:val="24"/>
        </w:rPr>
        <w:t>Con queste parole viene sancita la fine della potenza di satana sulla terra, sugli uomini.</w:t>
      </w:r>
      <w:r w:rsidR="00025C27">
        <w:rPr>
          <w:rFonts w:ascii="Arial" w:hAnsi="Arial"/>
          <w:sz w:val="24"/>
        </w:rPr>
        <w:t xml:space="preserve"> </w:t>
      </w:r>
      <w:r w:rsidRPr="008C0CBF">
        <w:rPr>
          <w:rFonts w:ascii="Arial" w:hAnsi="Arial"/>
          <w:sz w:val="24"/>
        </w:rPr>
        <w:t>Ora i due regni si divideranno per tutta l’eternità, senza che vi possa essere alcun passaggio di influenza né in bene, né in male dall’uno all’altro. Il bene del Paradiso rimarrà per sempre in Paradiso. Il male dell’inferno rimarrà per sempre nell’inferno.</w:t>
      </w:r>
      <w:r w:rsidR="00B7384D">
        <w:rPr>
          <w:rFonts w:ascii="Arial" w:hAnsi="Arial"/>
          <w:sz w:val="24"/>
        </w:rPr>
        <w:t xml:space="preserve"> </w:t>
      </w:r>
      <w:r w:rsidRPr="008C0CBF">
        <w:rPr>
          <w:rFonts w:ascii="Arial" w:hAnsi="Arial"/>
          <w:sz w:val="24"/>
        </w:rPr>
        <w:t>Questo significa che la morte e gli inferi sono gettati nello stagno di fuoco. Viene tolta loro ogni possibilità di azione sul regno dei giusti. Morte, satana, dannati saranno eternamente nello stagno di fuoco, cioè nella morte eterna.</w:t>
      </w:r>
      <w:r w:rsidR="00B7384D">
        <w:rPr>
          <w:rFonts w:ascii="Arial" w:hAnsi="Arial"/>
          <w:sz w:val="24"/>
        </w:rPr>
        <w:t xml:space="preserve"> </w:t>
      </w:r>
    </w:p>
    <w:p w14:paraId="5D4E200E" w14:textId="7DE17A87" w:rsidR="008C0CBF" w:rsidRPr="008C0CBF" w:rsidRDefault="008C0CBF" w:rsidP="008C0CBF">
      <w:pPr>
        <w:spacing w:after="120"/>
        <w:jc w:val="both"/>
        <w:rPr>
          <w:rFonts w:ascii="Arial" w:hAnsi="Arial"/>
          <w:sz w:val="24"/>
        </w:rPr>
      </w:pPr>
      <w:r w:rsidRPr="008C0CBF">
        <w:rPr>
          <w:rFonts w:ascii="Arial" w:hAnsi="Arial"/>
          <w:sz w:val="24"/>
        </w:rPr>
        <w:t>La seconda morte è la morte eterna. Mentre la prima morte è la morte alla grazia, è la morte dell’uomo a se stesso, che è divisione e separazione all’interno di sé.</w:t>
      </w:r>
      <w:r w:rsidR="00025C27">
        <w:rPr>
          <w:rFonts w:ascii="Arial" w:hAnsi="Arial"/>
          <w:sz w:val="24"/>
        </w:rPr>
        <w:t xml:space="preserve"> </w:t>
      </w:r>
      <w:r w:rsidRPr="008C0CBF">
        <w:rPr>
          <w:rFonts w:ascii="Arial" w:hAnsi="Arial"/>
          <w:sz w:val="24"/>
        </w:rPr>
        <w:t>Anche questa è verità eterna. È verità incancellabile. La mente umana stenta ad accettarla, ma è così, eternamente così.</w:t>
      </w:r>
      <w:r w:rsidR="00B7384D">
        <w:rPr>
          <w:rFonts w:ascii="Arial" w:hAnsi="Arial"/>
          <w:sz w:val="24"/>
        </w:rPr>
        <w:t xml:space="preserve"> </w:t>
      </w:r>
      <w:r w:rsidRPr="008C0CBF">
        <w:rPr>
          <w:rFonts w:ascii="Arial" w:hAnsi="Arial"/>
          <w:sz w:val="24"/>
        </w:rPr>
        <w:t>Su questa verità sono caduti anche eccellentissimi teologici. Questa verità è la prova della fedeltà al Vangelo di quanti lo annunziano.</w:t>
      </w:r>
      <w:r w:rsidR="00B7384D">
        <w:rPr>
          <w:rFonts w:ascii="Arial" w:hAnsi="Arial"/>
          <w:sz w:val="24"/>
        </w:rPr>
        <w:t xml:space="preserve"> </w:t>
      </w:r>
      <w:r w:rsidRPr="008C0CBF">
        <w:rPr>
          <w:rFonts w:ascii="Arial" w:hAnsi="Arial"/>
          <w:sz w:val="24"/>
        </w:rPr>
        <w:t>Chi annunzia il Vangelo senza questa verità è un falso annunziatore del Vangelo.</w:t>
      </w:r>
      <w:r w:rsidR="00025C27">
        <w:rPr>
          <w:rFonts w:ascii="Arial" w:hAnsi="Arial"/>
          <w:sz w:val="24"/>
        </w:rPr>
        <w:t xml:space="preserve"> </w:t>
      </w:r>
      <w:r w:rsidRPr="008C0CBF">
        <w:rPr>
          <w:rFonts w:ascii="Arial" w:hAnsi="Arial"/>
          <w:sz w:val="24"/>
        </w:rPr>
        <w:t>Chi annunzia il Vangelo, negando questa verità, è anche lui un falsario del Vangelo, un bugiardo e un mentitore. È un superbo che si sostituisce a Dio e al suo giudizio eterno ed inappellabile.</w:t>
      </w:r>
      <w:r w:rsidR="00025C27">
        <w:rPr>
          <w:rFonts w:ascii="Arial" w:hAnsi="Arial"/>
          <w:sz w:val="24"/>
        </w:rPr>
        <w:t xml:space="preserve"> </w:t>
      </w:r>
      <w:r w:rsidRPr="008C0CBF">
        <w:rPr>
          <w:rFonts w:ascii="Arial" w:hAnsi="Arial"/>
          <w:sz w:val="24"/>
        </w:rPr>
        <w:t xml:space="preserve">Su questa verità si distingue chi ama Dio da chi non lo ama; chi ama l’uomo da chi non lo ama. Non ama l’uomo chiunque dovesse negare questa verità. Non lo ama, perché lo illude, mentre sta percorrendo una strada di perdizione eterna. </w:t>
      </w:r>
    </w:p>
    <w:p w14:paraId="193096F9" w14:textId="3D563A28"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[15</w:t>
      </w:r>
      <w:r w:rsidR="00FD248D">
        <w:rPr>
          <w:rFonts w:ascii="Arial" w:hAnsi="Arial"/>
          <w:b/>
          <w:sz w:val="24"/>
        </w:rPr>
        <w:t xml:space="preserve">] </w:t>
      </w:r>
      <w:r w:rsidRPr="008C0CBF">
        <w:rPr>
          <w:rFonts w:ascii="Arial" w:hAnsi="Arial"/>
          <w:b/>
          <w:sz w:val="24"/>
        </w:rPr>
        <w:t xml:space="preserve">E chi non era scritto nel libro della vita fu gettato nello stagno di fuoco. </w:t>
      </w:r>
    </w:p>
    <w:p w14:paraId="2E29EB0F" w14:textId="095BACA1" w:rsidR="008C0CBF" w:rsidRPr="008C0CBF" w:rsidRDefault="008C0CBF" w:rsidP="008C0CBF">
      <w:pPr>
        <w:spacing w:after="120"/>
        <w:jc w:val="both"/>
        <w:rPr>
          <w:rFonts w:ascii="Arial" w:hAnsi="Arial"/>
          <w:sz w:val="24"/>
        </w:rPr>
      </w:pPr>
      <w:r w:rsidRPr="008C0CBF">
        <w:rPr>
          <w:rFonts w:ascii="Arial" w:hAnsi="Arial"/>
          <w:sz w:val="24"/>
        </w:rPr>
        <w:t>Essere scritto nel Libro della vita ha un solo significato: essere trovato giusto nelle opere compiute mentre eravamo nel corpo sulla terra.</w:t>
      </w:r>
      <w:r w:rsidR="00025C27">
        <w:rPr>
          <w:rFonts w:ascii="Arial" w:hAnsi="Arial"/>
          <w:sz w:val="24"/>
        </w:rPr>
        <w:t xml:space="preserve"> </w:t>
      </w:r>
      <w:r w:rsidRPr="008C0CBF">
        <w:rPr>
          <w:rFonts w:ascii="Arial" w:hAnsi="Arial"/>
          <w:sz w:val="24"/>
        </w:rPr>
        <w:t>Chi non è trovato giusto nelle sue opere ha la stessa sorte della morte e degli inferi. Anche lui sarà gettato nello stagno di fuoco.</w:t>
      </w:r>
      <w:r w:rsidR="00B7384D">
        <w:rPr>
          <w:rFonts w:ascii="Arial" w:hAnsi="Arial"/>
          <w:sz w:val="24"/>
        </w:rPr>
        <w:t xml:space="preserve"> </w:t>
      </w:r>
      <w:r w:rsidRPr="008C0CBF">
        <w:rPr>
          <w:rFonts w:ascii="Arial" w:hAnsi="Arial"/>
          <w:sz w:val="24"/>
        </w:rPr>
        <w:t>Anche lui morirà di morte eterna.</w:t>
      </w:r>
      <w:r w:rsidR="00B7384D">
        <w:rPr>
          <w:rFonts w:ascii="Arial" w:hAnsi="Arial"/>
          <w:sz w:val="24"/>
        </w:rPr>
        <w:t xml:space="preserve"> </w:t>
      </w:r>
      <w:r w:rsidRPr="008C0CBF">
        <w:rPr>
          <w:rFonts w:ascii="Arial" w:hAnsi="Arial"/>
          <w:sz w:val="24"/>
        </w:rPr>
        <w:t>Sul libro della vita, o libro delle memorie, ecco la Parola di Dio secondo il Profeta Malachia:</w:t>
      </w:r>
      <w:r w:rsidR="00025C27">
        <w:rPr>
          <w:rFonts w:ascii="Arial" w:hAnsi="Arial"/>
          <w:sz w:val="24"/>
        </w:rPr>
        <w:t xml:space="preserve"> </w:t>
      </w:r>
    </w:p>
    <w:p w14:paraId="192B6D20"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lastRenderedPageBreak/>
        <w:t xml:space="preserve">Malachia - cap. 3,1-24: “Ecco,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Allora l'offerta di Giuda e di Gerusalemme sarà gradita al Signore come nei giorni antichi, come negli anni lontani. </w:t>
      </w:r>
    </w:p>
    <w:p w14:paraId="320633D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w:t>
      </w:r>
    </w:p>
    <w:p w14:paraId="32FEFF4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w:t>
      </w:r>
    </w:p>
    <w:p w14:paraId="7B93B6D4"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Terrò indietro gli insetti divoratori perché non vi distruggano i frutti della terra e la vite non sia sterile nel campo, dice il Signore degli eserciti. Felici vi diranno tutte le genti, perché sarete una terra di delizie, dice il Signore degli eserciti. </w:t>
      </w:r>
    </w:p>
    <w:p w14:paraId="6CD9EF2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Duri sono i vostri discorsi contro di me dice il Signore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7FB7B89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Allora parlarono tra di loro i timorati di Dio. Il Signore porse l'orecchio e li ascoltò: un libro di memorie fu scritto davanti a lui per coloro che lo temono e che onorano il suo nome. Essi diverranno dice il Signore degli eserciti mia proprietà nel giorno che io preparo. Avrò compassione di loro come il padre ha compassione del figlio che lo serve. Voi allora vi convertirete e vedrete la differenza fra il giusto e l'empio, fra chi serve Dio e chi non lo serve. </w:t>
      </w:r>
    </w:p>
    <w:p w14:paraId="4631D046"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Ecco infatti sta per venire il giorno rovente come un forno. Allora tutti i superbi e tutti coloro che commettono ingiustizia saranno come paglia; quel giorno venendo li incendierà dice il Signore degli eserciti in modo </w:t>
      </w:r>
      <w:r w:rsidRPr="00DE193B">
        <w:rPr>
          <w:rFonts w:ascii="Arial" w:hAnsi="Arial"/>
          <w:bCs/>
          <w:i/>
          <w:iCs/>
          <w:sz w:val="24"/>
          <w:szCs w:val="24"/>
        </w:rPr>
        <w:lastRenderedPageBreak/>
        <w:t xml:space="preserve">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w:t>
      </w:r>
    </w:p>
    <w:p w14:paraId="000FEFA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7E6A0540" w14:textId="77777777" w:rsidR="008C0CBF" w:rsidRPr="008C0CBF" w:rsidRDefault="008C0CBF" w:rsidP="008C0CBF">
      <w:pPr>
        <w:spacing w:after="120"/>
        <w:jc w:val="both"/>
        <w:rPr>
          <w:rFonts w:ascii="Arial" w:hAnsi="Arial"/>
          <w:sz w:val="24"/>
        </w:rPr>
      </w:pPr>
      <w:r w:rsidRPr="008C0CBF">
        <w:rPr>
          <w:rFonts w:ascii="Arial" w:hAnsi="Arial"/>
          <w:sz w:val="24"/>
        </w:rPr>
        <w:t xml:space="preserve">È questo il grande mistero che ci attende. Beato chi crede in esso. Ma soprattutto è beato chi ad esso si prepara con una vita santa, intessuta di verità, carità, somma giustizia. </w:t>
      </w:r>
    </w:p>
    <w:p w14:paraId="445866CE" w14:textId="77777777" w:rsidR="008C0CBF" w:rsidRPr="008C0CBF" w:rsidRDefault="008C0CBF" w:rsidP="008C0CBF">
      <w:pPr>
        <w:spacing w:after="120"/>
        <w:jc w:val="both"/>
        <w:rPr>
          <w:rFonts w:ascii="Arial" w:hAnsi="Arial"/>
          <w:sz w:val="24"/>
        </w:rPr>
      </w:pPr>
    </w:p>
    <w:p w14:paraId="0E6CCC5F" w14:textId="77777777" w:rsidR="008C0CBF" w:rsidRPr="008C0CBF" w:rsidRDefault="008C0CBF" w:rsidP="0045556F">
      <w:pPr>
        <w:pStyle w:val="Corpotesto"/>
      </w:pPr>
      <w:bookmarkStart w:id="213" w:name="_Toc62147095"/>
      <w:r w:rsidRPr="008C0CBF">
        <w:t>Io sono l'Alfa e l'Omega, il Primo e l'Ultimo, il principio e la fine.</w:t>
      </w:r>
      <w:bookmarkEnd w:id="213"/>
      <w:r w:rsidRPr="008C0CBF">
        <w:t xml:space="preserve"> </w:t>
      </w:r>
    </w:p>
    <w:p w14:paraId="50E4B365" w14:textId="77777777" w:rsidR="008C0CBF" w:rsidRPr="008C0CBF" w:rsidRDefault="008C0CBF" w:rsidP="008C0CBF">
      <w:pPr>
        <w:spacing w:after="120"/>
        <w:jc w:val="both"/>
        <w:rPr>
          <w:rFonts w:ascii="Arial" w:hAnsi="Arial"/>
          <w:sz w:val="24"/>
        </w:rPr>
      </w:pPr>
      <w:r w:rsidRPr="008C0CBF">
        <w:rPr>
          <w:rFonts w:ascii="Arial" w:hAnsi="Arial"/>
          <w:b/>
          <w:sz w:val="24"/>
        </w:rPr>
        <w:t xml:space="preserve">Tentazione e fede. </w:t>
      </w:r>
      <w:r w:rsidRPr="008C0CBF">
        <w:rPr>
          <w:rFonts w:ascii="Arial" w:hAnsi="Arial"/>
          <w:sz w:val="24"/>
        </w:rPr>
        <w:t xml:space="preserve">Quando noi parliamo di tentazione spesso ignoriamo cosa sia la tentazione in se stessa. Ci dimentichiamo che la tentazione viene perché noi usciamo dalla verità ed entriamo nella falsità, abbandoniamo la via della luce e percorriamo vie di tenebre e di oscurità. Pertanto non c’è tentazione se non contro la fede. Chi è senza la fede, chi l’ha persa, abbandonata, chi l’ha smarrita costui è già vittima della tentazione. Su di lui satana ha spalancato le porte della perdizione eterna. Se satana lavora per condurre un uomo fuori della fede, che è la sola via della salvezza, la Chiesa altro non deve fare nella sua pastorale che condurre ogni uomo sulla via della fede, che è la sola via della salvezza nel tempo e nell’eternità. La fede si costruisce nei cuori in un solo modo: attraverso il dono della Parola di Cristo Gesù. La predicazione della Parola è l’opera primaria, fondamentale, essenziale della Chiesa. Dove non si predica la Parola, lì si lavora solo per il regno di satana. </w:t>
      </w:r>
    </w:p>
    <w:p w14:paraId="70C31476"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La prima risurrezione. La seconda risurrezione. </w:t>
      </w:r>
      <w:r w:rsidRPr="008C0CBF">
        <w:rPr>
          <w:rFonts w:ascii="Arial" w:hAnsi="Arial"/>
          <w:sz w:val="24"/>
        </w:rPr>
        <w:t xml:space="preserve">La prima risurrezione è l’uscita dell’uomo dal sepolcro del suo peccato, della falsità, delle tenebre e l’entrata nella verità, nella carità, nella vita eterna che sono in Cristo Gesù. La prima risurrezione si vive dimorando l’anima nella grazia santificante. Dimora l’anima nella grazia santificante, se dimora nella Parola di Cristo Gesù. La seconda risurrezione è invece l’uscita dell’uomo dalla nullità, dalla cenere in cui si era ridotto il suo corpo, per essere rivestito di spiritualità, immortalità, gloria eterna. La seconda risurrezione è la ricomposizione della persona umana distrutta dalla morte e il rivestimento del corpo dei giusti della gloria che rifulge dal corpo di Cristo Gesù. </w:t>
      </w:r>
    </w:p>
    <w:p w14:paraId="06F4ECDB"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La prima morte. La seconda morte. </w:t>
      </w:r>
      <w:r w:rsidRPr="008C0CBF">
        <w:rPr>
          <w:rFonts w:ascii="Arial" w:hAnsi="Arial"/>
          <w:sz w:val="24"/>
        </w:rPr>
        <w:t xml:space="preserve">La prima morte è l’uscita o il rimanere dell’uomo nel suo stato di peccato. Il peccato è vera morte perché dissolve l’unità dell’uomo, uccidendo l’anima come principio vitale e unitario di tutte le sue facoltà spirituali. Con il peccato nell’anima l’uomo si sente diviso in se stesso. Volontà, razionalità, pensieri, sentimenti, cuore, corpo, passioni, vizi, desideri: ognuno cammina senza l’altro e contro l’altro. Questa è vera morte che si consumerà in morte eterna, se l’uomo non avrà accolto la Parola della predicazione e non si </w:t>
      </w:r>
      <w:r w:rsidRPr="008C0CBF">
        <w:rPr>
          <w:rFonts w:ascii="Arial" w:hAnsi="Arial"/>
          <w:sz w:val="24"/>
        </w:rPr>
        <w:lastRenderedPageBreak/>
        <w:t xml:space="preserve">sarà convertito, credendo al Vangelo della vita. La morte eterna è l’avvolgimento della persona umana nelle tenebre dell’inferno, è la perdita della luce e della vita eterna per sempre. Oggi nessuno crede che il peccato è vera morte dell’uomo, vera distruzione del suo essere. Vero annullamento dell’uomo nelle sue facoltà. </w:t>
      </w:r>
    </w:p>
    <w:p w14:paraId="7D2F35F1"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La strategia di satana: mettere gli uomini contro gli uomini. </w:t>
      </w:r>
      <w:r w:rsidRPr="008C0CBF">
        <w:rPr>
          <w:rFonts w:ascii="Arial" w:hAnsi="Arial"/>
          <w:sz w:val="24"/>
        </w:rPr>
        <w:t xml:space="preserve">Volendo che gli uomini si perdano, satana altro non fa che metterli gli uni contro gli altri. Le tenebre sono sempre divisione e contrapposizione. Le tenebre sono guerra e dissidio, divisione, lacerazione. Quando un uomo è contro un altro uomo è segno che lui è già delle tenebre. La luce invece crea sempre comunione, armonia, unità, verità, pace, solidarietà, vicinanza. La luce fa sì che un uomo dia la vita per l’altro uomo, senza risparmiarsi in nulla. </w:t>
      </w:r>
    </w:p>
    <w:p w14:paraId="17355B16" w14:textId="77777777" w:rsidR="008C0CBF" w:rsidRPr="008C0CBF" w:rsidRDefault="008C0CBF" w:rsidP="008C0CBF">
      <w:pPr>
        <w:spacing w:after="120"/>
        <w:jc w:val="both"/>
        <w:rPr>
          <w:rFonts w:ascii="Arial" w:hAnsi="Arial"/>
          <w:sz w:val="24"/>
        </w:rPr>
      </w:pPr>
      <w:r w:rsidRPr="008C0CBF">
        <w:rPr>
          <w:rFonts w:ascii="Arial" w:hAnsi="Arial"/>
          <w:b/>
          <w:sz w:val="24"/>
        </w:rPr>
        <w:t xml:space="preserve">La vittoria contro satana è dal fuoco della fede dei cristiani. </w:t>
      </w:r>
      <w:r w:rsidRPr="008C0CBF">
        <w:rPr>
          <w:rFonts w:ascii="Arial" w:hAnsi="Arial"/>
          <w:sz w:val="24"/>
        </w:rPr>
        <w:t xml:space="preserve">Solo la fede libera il mondo dalle tenebre e dalla prigionia di satana. Chi vuole liberare il mondo dal buio di verità e di carità nel quale si trova deve operare in un solo modo: accendere su di esso tutta la potenza di fuoco della sua fede. Chi non incendia il mondo con la sua fede, in nessun modo lo potrà condurre nella luce. Senza il fuoco della fede, quella del cristiano è solamente parola inutile. </w:t>
      </w:r>
    </w:p>
    <w:p w14:paraId="74F40A45" w14:textId="77777777" w:rsidR="008C0CBF" w:rsidRPr="008C0CBF" w:rsidRDefault="008C0CBF" w:rsidP="008C0CBF">
      <w:pPr>
        <w:spacing w:after="120"/>
        <w:jc w:val="both"/>
        <w:rPr>
          <w:rFonts w:ascii="Arial" w:hAnsi="Arial"/>
          <w:sz w:val="24"/>
        </w:rPr>
      </w:pPr>
      <w:r w:rsidRPr="008C0CBF">
        <w:rPr>
          <w:rFonts w:ascii="Arial" w:hAnsi="Arial"/>
          <w:b/>
          <w:sz w:val="24"/>
        </w:rPr>
        <w:t xml:space="preserve">Il giudizio finale: verità di ogni verità. L’annunzio della morte eterna è la prova della verità di un missionario del Vangelo. </w:t>
      </w:r>
      <w:r w:rsidRPr="008C0CBF">
        <w:rPr>
          <w:rFonts w:ascii="Arial" w:hAnsi="Arial"/>
          <w:sz w:val="24"/>
        </w:rPr>
        <w:t xml:space="preserve">Lo si è già detto: la falsità dell’annunzio dei cristiani è il peggiore di tutti i mali ed è anche la causa di ogni male. Se il cristiano vuole sapere se il suo annunzio è falsità, o verità, è sufficiente che osservi qual è il rapporto che lui mantiene con il giudizio finale e con la morte eterna. Se per lui il giudizio finale è solo introduzione nel paradiso, se per lui non c’è morte eterna, sappia che è il più grande falsario della Croce di Cristo Gesù. Il Crocifisso che lui annunzia è un falso che non può mai donare salvezza a questo mondo. Basta veramente poco per sapere chi è falsario della verità, nemico dell’uomo, e chi è annunziatore della verità: chi contraddice una sola Parola del Vangelo, costui non è dalla verità, non annunzia la verità, non ama l’uomo. Ama l’uomo chi gli dona la verità di Dio. </w:t>
      </w:r>
    </w:p>
    <w:p w14:paraId="299CC15E" w14:textId="77777777" w:rsidR="008C0CBF" w:rsidRDefault="008C0CBF" w:rsidP="008C0CBF">
      <w:pPr>
        <w:spacing w:after="120"/>
        <w:jc w:val="both"/>
        <w:rPr>
          <w:rFonts w:ascii="Arial" w:hAnsi="Arial"/>
          <w:sz w:val="24"/>
        </w:rPr>
      </w:pPr>
    </w:p>
    <w:p w14:paraId="5C43575D" w14:textId="6E330876" w:rsidR="008C0CBF" w:rsidRPr="008C0CBF" w:rsidRDefault="00DE193B" w:rsidP="00796D63">
      <w:pPr>
        <w:pStyle w:val="Titolo3"/>
      </w:pPr>
      <w:bookmarkStart w:id="214" w:name="_Toc193231405"/>
      <w:r>
        <w:t>APOCALISSE XXI</w:t>
      </w:r>
      <w:bookmarkEnd w:id="214"/>
    </w:p>
    <w:p w14:paraId="2879980F" w14:textId="77777777" w:rsidR="008C0CBF" w:rsidRPr="008C0CBF" w:rsidRDefault="008C0CBF" w:rsidP="0045556F">
      <w:pPr>
        <w:pStyle w:val="Corpotesto"/>
      </w:pPr>
      <w:bookmarkStart w:id="215" w:name="_Toc62147097"/>
      <w:r w:rsidRPr="008C0CBF">
        <w:t>LA GERUSALEMME CELESTE</w:t>
      </w:r>
      <w:bookmarkEnd w:id="215"/>
    </w:p>
    <w:p w14:paraId="1CBED1D3" w14:textId="53837BF4"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w:t>
      </w:r>
      <w:r w:rsidR="00FD248D">
        <w:rPr>
          <w:rFonts w:ascii="Arial" w:hAnsi="Arial"/>
          <w:b/>
          <w:sz w:val="24"/>
        </w:rPr>
        <w:t xml:space="preserve">] </w:t>
      </w:r>
      <w:r w:rsidRPr="008C0CBF">
        <w:rPr>
          <w:rFonts w:ascii="Arial" w:hAnsi="Arial"/>
          <w:b/>
          <w:sz w:val="24"/>
        </w:rPr>
        <w:t xml:space="preserve">Vidi poi un nuovo cielo e una nuova terra, perché il cielo e la terra di prima erano scomparsi e il mare non c'era più. </w:t>
      </w:r>
    </w:p>
    <w:p w14:paraId="6FBBA38E" w14:textId="488FF746" w:rsidR="008C0CBF" w:rsidRPr="008C0CBF" w:rsidRDefault="008C0CBF" w:rsidP="008C0CBF">
      <w:pPr>
        <w:spacing w:after="120"/>
        <w:jc w:val="both"/>
        <w:rPr>
          <w:rFonts w:ascii="Arial" w:hAnsi="Arial"/>
          <w:sz w:val="24"/>
        </w:rPr>
      </w:pPr>
      <w:r w:rsidRPr="008C0CBF">
        <w:rPr>
          <w:rFonts w:ascii="Arial" w:hAnsi="Arial"/>
          <w:sz w:val="24"/>
        </w:rPr>
        <w:t>La profezia antica aveva già preannunziato questo avvento. Dio aveva già manifestato la sua volontà di fare un nuovo cielo e una terra nuova.</w:t>
      </w:r>
      <w:r w:rsidR="00025C27">
        <w:rPr>
          <w:rFonts w:ascii="Arial" w:hAnsi="Arial"/>
          <w:sz w:val="24"/>
        </w:rPr>
        <w:t xml:space="preserve"> </w:t>
      </w:r>
      <w:r w:rsidRPr="008C0CBF">
        <w:rPr>
          <w:rFonts w:ascii="Arial" w:hAnsi="Arial"/>
          <w:sz w:val="24"/>
        </w:rPr>
        <w:t>Ecco in quali termini ne aveva parlato e in quale contesto ben definito, preciso:</w:t>
      </w:r>
    </w:p>
    <w:p w14:paraId="0C7E682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Isaia - cap. 65,1-25: “Mi feci ricercare da chi non mi interrogava, mi feci trovare da chi non mi cercava. Dissi: Eccomi, eccomi, a gente che non invocava il mio nome. Ho teso la mano ogni giorno a un popolo ribelle; essi andavano per una strada non buona, seguendo i loro capricci, un popolo che mi provocava sempre, con sfacciataggine. Essi sacrificavano nei giardini, offrivano incenso sui mattoni, abitavano </w:t>
      </w:r>
      <w:r w:rsidRPr="00DE193B">
        <w:rPr>
          <w:rFonts w:ascii="Arial" w:hAnsi="Arial"/>
          <w:bCs/>
          <w:i/>
          <w:iCs/>
          <w:sz w:val="24"/>
          <w:szCs w:val="24"/>
        </w:rPr>
        <w:lastRenderedPageBreak/>
        <w:t xml:space="preserve">nei sepolcri, passavano la notte in nascondigli, mangiavano carne suina e cibi immondi nei loro piatti. </w:t>
      </w:r>
    </w:p>
    <w:p w14:paraId="686EC42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Essi dicono: Sta’ lontano! Non accostarti a me, che per te sono sacro. Tali cose sono un fumo al mio naso, un fuoco acceso tutto il giorno. Ecco, tutto questo sta scritto davanti a me; io non tacerò finché non avrò ripagato le vostre iniquità e le iniquità dei vostri padri, tutte insieme, dice il Signore. Costoro hanno bruciato incenso sui monti e sui colli mi hanno insultato; così io calcolerò la loro paga e la riverserò nel loro grembo. </w:t>
      </w:r>
    </w:p>
    <w:p w14:paraId="7C69305D"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Dice il Signore: Come quando si trova succo in un grappolo, si dice: Non distruggetelo, perché v'è qui una benedizione, così io farò per amore dei miei servi, per non distruggere ogni cosa. Io farò uscire una discendenza da Giacobbe, da Giuda un erede dei miei monti. I miei eletti ne saranno i padroni e i miei servi vi abiteranno. Saròn diventerà un pascolo di greggi, la valle di Acòr un recinto per armenti, per il mio popolo che mi ricercherà. </w:t>
      </w:r>
    </w:p>
    <w:p w14:paraId="6A71523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mi dispiace avete scelto. </w:t>
      </w:r>
    </w:p>
    <w:p w14:paraId="186B567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la tortura dello spirito. Lascerete il vostro nome come imprecazione fra i miei eletti: Così ti faccia morire il Signore Dio. Ma i miei servi saranno chiamati con un altro nome. </w:t>
      </w:r>
    </w:p>
    <w:p w14:paraId="68E0778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Chi vorrà essere benedetto nel paese, vorrà esserlo per il Dio fedele; chi vorrà giurare nel paese,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e farò di Gerusalemme una gioia, del suo popolo un gaudio. </w:t>
      </w:r>
    </w:p>
    <w:p w14:paraId="0655882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w:t>
      </w:r>
    </w:p>
    <w:p w14:paraId="1A53FB8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lastRenderedPageBreak/>
        <w:t xml:space="preserve">Non faticheranno invano, né genereranno per una morte precoce, perché prole di benedetti dal Signore essi saranno e insieme con essi anche i loro germogli. Prima che mi invochino, io risponderò; mentre ancora stanno parlando, io già li avrò ascoltati. Il lupo e l'agnello pascoleranno insieme, il leone mangerà la paglia come un bue, ma il serpente mangerà la polvere, non faranno né male né danno in tutto il mio santo monte. Dice il Signore”. </w:t>
      </w:r>
    </w:p>
    <w:p w14:paraId="22E65ED0" w14:textId="77777777" w:rsidR="008C0CBF" w:rsidRPr="008C0CBF" w:rsidRDefault="008C0CBF" w:rsidP="008C0CBF">
      <w:pPr>
        <w:spacing w:after="120"/>
        <w:jc w:val="both"/>
        <w:rPr>
          <w:rFonts w:ascii="Arial" w:hAnsi="Arial"/>
          <w:sz w:val="24"/>
        </w:rPr>
      </w:pPr>
      <w:r w:rsidRPr="008C0CBF">
        <w:rPr>
          <w:rFonts w:ascii="Arial" w:hAnsi="Arial"/>
          <w:sz w:val="24"/>
        </w:rPr>
        <w:t xml:space="preserve">È veramente un altro mondo quello che il Signore farà un giorno. La profezia così continua: </w:t>
      </w:r>
    </w:p>
    <w:p w14:paraId="7AD01E70" w14:textId="4AAB875A"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Isaia - cap. 66,1-24: “Così dice il Signore: Il cielo è il mio trono, la terra lo sgabello dei miei piedi. Quale casa mi potreste costruire? In quale luogo potrei fissare la dimora? Tutte queste cose ha fatto la mia mano ed esse sono mie</w:t>
      </w:r>
      <w:r w:rsidR="00FD248D">
        <w:rPr>
          <w:rFonts w:ascii="Arial" w:hAnsi="Arial"/>
          <w:bCs/>
          <w:i/>
          <w:iCs/>
          <w:sz w:val="24"/>
          <w:szCs w:val="24"/>
        </w:rPr>
        <w:t>,</w:t>
      </w:r>
      <w:r w:rsidRPr="00DE193B">
        <w:rPr>
          <w:rFonts w:ascii="Arial" w:hAnsi="Arial"/>
          <w:bCs/>
          <w:i/>
          <w:iCs/>
          <w:sz w:val="24"/>
          <w:szCs w:val="24"/>
        </w:rPr>
        <w:t xml:space="preserve"> oracolo del </w:t>
      </w:r>
      <w:r w:rsidR="00FD248D" w:rsidRPr="00DE193B">
        <w:rPr>
          <w:rFonts w:ascii="Arial" w:hAnsi="Arial"/>
          <w:bCs/>
          <w:i/>
          <w:iCs/>
          <w:sz w:val="24"/>
          <w:szCs w:val="24"/>
        </w:rPr>
        <w:t>Signore.</w:t>
      </w:r>
      <w:r w:rsidRPr="00DE193B">
        <w:rPr>
          <w:rFonts w:ascii="Arial" w:hAnsi="Arial"/>
          <w:bCs/>
          <w:i/>
          <w:iCs/>
          <w:sz w:val="24"/>
          <w:szCs w:val="24"/>
        </w:rPr>
        <w:t xml:space="preserve"> Su chi volgerò lo sguardo? Sull'umile e su chi ha lo spirito contrito e su chi teme la mia parola. </w:t>
      </w:r>
    </w:p>
    <w:p w14:paraId="1D2C9677"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p>
    <w:p w14:paraId="52951CBC"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Ascoltate la parola del Signore, voi che venerate la sua parola. Hanno detto i vostri fratelli che vi odiano, che vi respingono a causa del mio nome: Mostri il Signore la sua gloria, e voi fateci vedere la vostra gioia! Ma essi saranno confusi. Giunge un rumore, un frastuono dalla città, un rumore dal tempio: è la voce del Signore che paga il contraccambio ai suoi nemici. </w:t>
      </w:r>
    </w:p>
    <w:p w14:paraId="3D7C396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Prima di provare i dolori, ha partorito; prima che le venissero i dolori, ha dato alla luce un maschio. Chi ha mai udito una cosa simile, chi ha visto cose come queste? Nasce forse un paese in un giorno; un popolo è generato forse in un istante? Eppure Sion, appena sentiti i dolori, ha partorito i figli. Io che apro il grembo materno, non farò partorire?, dice il Signore. Io che faccio generare, chiuderei il seno?, dice il tuo Dio. </w:t>
      </w:r>
    </w:p>
    <w:p w14:paraId="61B30DD7" w14:textId="74AEAF28"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Rallegratevi con Gerusalemme, esultate per essa quanti la amate. Sfavillate di gioia con essa voi tutti che avete partecipato al suo lutto. Così succhierete al suo petto e vi sazierete delle sue consolazioni; succhierete, deliziandovi, all'abbondanza del suo seno. Poiché così dice il Signore: Ecco io farò scorrere verso di essa, come un fiume, la prosperità; come un torrente in piena la ricchezza dei popoli; i suoi bimbi saranno portati in braccio, sulle ginocchia saranno accarezzati. Come una madre consola un figlio così io vi consolerò; in Gerusalemme sarete consolati. Voi lo vedrete e gioirà il vostro cuore, le vostre ossa </w:t>
      </w:r>
      <w:r w:rsidR="00FD248D" w:rsidRPr="00DE193B">
        <w:rPr>
          <w:rFonts w:ascii="Arial" w:hAnsi="Arial"/>
          <w:bCs/>
          <w:i/>
          <w:iCs/>
          <w:sz w:val="24"/>
          <w:szCs w:val="24"/>
        </w:rPr>
        <w:t>saranno</w:t>
      </w:r>
      <w:r w:rsidRPr="00DE193B">
        <w:rPr>
          <w:rFonts w:ascii="Arial" w:hAnsi="Arial"/>
          <w:bCs/>
          <w:i/>
          <w:iCs/>
          <w:sz w:val="24"/>
          <w:szCs w:val="24"/>
        </w:rPr>
        <w:t xml:space="preserve"> rigogliose come erba fresca. La mano del Signore si farà manifesta ai suoi servi, ma si sdegnerà contro i suoi nemici. Poiché, ecco, il Signore viene con il fuoco, i suoi carri sono </w:t>
      </w:r>
      <w:r w:rsidRPr="00DE193B">
        <w:rPr>
          <w:rFonts w:ascii="Arial" w:hAnsi="Arial"/>
          <w:bCs/>
          <w:i/>
          <w:iCs/>
          <w:sz w:val="24"/>
          <w:szCs w:val="24"/>
        </w:rPr>
        <w:lastRenderedPageBreak/>
        <w:t xml:space="preserve">come un turbine, per riversare con ardore l'ira, la sua minaccia con fiamme di fuoco. Con il fuoco infatti il Signore farà giustizia su tutta la terra e con la spada su ogni uomo; molti saranno i colpiti dal Signore. </w:t>
      </w:r>
    </w:p>
    <w:p w14:paraId="2D26E0C0"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Coloro che si consacrano e purificano nei giardini, seguendo uno che sta in mezzo, che mangiano carne suina, cose abominevoli e topi, insieme finiranno, oracolo del Signore, con le loro opere e i loro propositi. Io verrò a radunare tutti i popoli e tutte le lingue; essi verranno e vedranno la mia gloria. Io porrò in essi un segno e manderò i loro superstiti alle genti di Tarsis, Put, Lud, Mesech, Ros, Tubal e di Grecia, ai lidi lontani che non hanno udito parlare di me e non hanno visto la mia gloria; essi annunzieranno la mia gloria alle nazioni. Ricondurranno tutti i vostri fratelli da tutti i popoli come offerta al Signore, su cavalli, su carri, su portantine, su muli, su dromedari al mio santo monte di Gerusalemme, dice il Signore, come i figli di Israele portano l'offerta su vasi puri nel tempio del Signore. Anche tra essi mi prenderò sacerdoti e leviti, dice il Signore. Sì, come i nuovi cieli e la nuova terra, che io farò, dureranno per sempre davanti a me oracolo del Signore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w:t>
      </w:r>
    </w:p>
    <w:p w14:paraId="381850B8" w14:textId="4B9B4783" w:rsidR="008C0CBF" w:rsidRPr="008C0CBF" w:rsidRDefault="008C0CBF" w:rsidP="008C0CBF">
      <w:pPr>
        <w:spacing w:after="120"/>
        <w:jc w:val="both"/>
        <w:rPr>
          <w:rFonts w:ascii="Arial" w:hAnsi="Arial"/>
          <w:sz w:val="24"/>
        </w:rPr>
      </w:pPr>
      <w:r w:rsidRPr="008C0CBF">
        <w:rPr>
          <w:rFonts w:ascii="Arial" w:hAnsi="Arial"/>
          <w:sz w:val="24"/>
        </w:rPr>
        <w:t>L’eternità, l’immutabilità, la stabilità, la verità, la pace, la vita, la carità sono i segni distintivi di questo nuovo cielo e di questa nuova terra.</w:t>
      </w:r>
      <w:r w:rsidR="00025C27">
        <w:rPr>
          <w:rFonts w:ascii="Arial" w:hAnsi="Arial"/>
          <w:sz w:val="24"/>
        </w:rPr>
        <w:t xml:space="preserve"> </w:t>
      </w:r>
      <w:r w:rsidRPr="008C0CBF">
        <w:rPr>
          <w:rFonts w:ascii="Arial" w:hAnsi="Arial"/>
          <w:sz w:val="24"/>
        </w:rPr>
        <w:t>In essi regnerà solo il Signore e il suo eterno amore.</w:t>
      </w:r>
      <w:r w:rsidR="00B7384D">
        <w:rPr>
          <w:rFonts w:ascii="Arial" w:hAnsi="Arial"/>
          <w:sz w:val="24"/>
        </w:rPr>
        <w:t xml:space="preserve"> </w:t>
      </w:r>
      <w:r w:rsidRPr="008C0CBF">
        <w:rPr>
          <w:rFonts w:ascii="Arial" w:hAnsi="Arial"/>
          <w:sz w:val="24"/>
        </w:rPr>
        <w:t>Ora la profezia si è compiuta. Dio ha realizzato la sua Parola.</w:t>
      </w:r>
      <w:r w:rsidR="00025C27">
        <w:rPr>
          <w:rFonts w:ascii="Arial" w:hAnsi="Arial"/>
          <w:sz w:val="24"/>
        </w:rPr>
        <w:t xml:space="preserve"> </w:t>
      </w:r>
      <w:r w:rsidRPr="008C0CBF">
        <w:rPr>
          <w:rFonts w:ascii="Arial" w:hAnsi="Arial"/>
          <w:sz w:val="24"/>
        </w:rPr>
        <w:t>Dio ha messo mano alla sua onnipotenza e ha creato il nuovo cielo e la nuova terra.</w:t>
      </w:r>
      <w:r w:rsidR="00025C27">
        <w:rPr>
          <w:rFonts w:ascii="Arial" w:hAnsi="Arial"/>
          <w:sz w:val="24"/>
        </w:rPr>
        <w:t xml:space="preserve"> </w:t>
      </w:r>
      <w:r w:rsidRPr="008C0CBF">
        <w:rPr>
          <w:rFonts w:ascii="Arial" w:hAnsi="Arial"/>
          <w:sz w:val="24"/>
        </w:rPr>
        <w:t>Giovanni non vede più il mare, segno anche della potenza della distruzione e della morte, perché nella nuova terra non ci sarà più alcuna forma di morte. La morte sarà eliminata per sempre.</w:t>
      </w:r>
      <w:r w:rsidR="00B7384D">
        <w:rPr>
          <w:rFonts w:ascii="Arial" w:hAnsi="Arial"/>
          <w:sz w:val="24"/>
        </w:rPr>
        <w:t xml:space="preserve"> </w:t>
      </w:r>
      <w:r w:rsidRPr="008C0CBF">
        <w:rPr>
          <w:rFonts w:ascii="Arial" w:hAnsi="Arial"/>
          <w:sz w:val="24"/>
        </w:rPr>
        <w:t xml:space="preserve">Anche nel Nuovo Testamento si parla del nuovo cielo e della terra nuova. Ecco in quali contesti ben definiti e precisi. </w:t>
      </w:r>
    </w:p>
    <w:p w14:paraId="17DD6216"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Vangelo secondo Matteo - cap. 19,1-30: “Terminati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lascerà suo padre e sua madre e si unirà a sua moglie e i due saranno una carne sola? Così che non sono più due, ma una carne sola. Quello dunque che Dio ha congiunto, l'uomo non lo separi. </w:t>
      </w:r>
    </w:p>
    <w:p w14:paraId="2308A52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Gli </w:t>
      </w:r>
      <w:r w:rsidRPr="00DE193B">
        <w:rPr>
          <w:rFonts w:ascii="Arial" w:hAnsi="Arial"/>
          <w:bCs/>
          <w:i/>
          <w:iCs/>
          <w:sz w:val="24"/>
          <w:szCs w:val="24"/>
        </w:rPr>
        <w:lastRenderedPageBreak/>
        <w:t xml:space="preserve">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1DB4CE1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3C532B0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Gesù allora disse ai suoi discepoli: In verità vi dico: difficilmente un ricco entrerà nel regno dei cieli. Ve lo ripeto: è più facile che un cammello passi per la cruna di un ago, che un ricco entri nel regno dei cieli. </w:t>
      </w:r>
    </w:p>
    <w:p w14:paraId="5DA6DA9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A queste parole i discepoli rimasero costernati e chiesero: Chi si potrà dunque salvare? E Gesù, fissando su di loro lo sguardo, disse: Questo è impossibile agli uomini, ma a Dio tutto è possibile. Allora Pietro prendendo la parola disse: Ecco, noi abbiamo lasciato tutto e ti abbiamo seguito; che cosa dunque ne otterremo? 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651C1F3A" w14:textId="77777777" w:rsidR="008C0CBF" w:rsidRPr="008C0CBF" w:rsidRDefault="008C0CBF" w:rsidP="008C0CBF">
      <w:pPr>
        <w:spacing w:after="120"/>
        <w:jc w:val="both"/>
        <w:rPr>
          <w:rFonts w:ascii="Arial" w:hAnsi="Arial"/>
          <w:sz w:val="24"/>
        </w:rPr>
      </w:pPr>
      <w:r w:rsidRPr="008C0CBF">
        <w:rPr>
          <w:rFonts w:ascii="Arial" w:hAnsi="Arial"/>
          <w:sz w:val="24"/>
        </w:rPr>
        <w:t xml:space="preserve">La nuova creazione non avviene per evoluzione dell’antica, o vecchia creazione. Essa è opera delle mani di Dio. Essa avviene perché Dio la crea, la fa nuova, fa il nuovo cielo e la terra nuova. Ecco come San Paolo esprime lo stesso mistero: </w:t>
      </w:r>
    </w:p>
    <w:p w14:paraId="02E6EE82" w14:textId="5297444D"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Lettera ai Romani - cap. 8,1-39: “Non c'è dunque più nessuna condanna per quelli che sono in Cristo Gesù. Poiché la legge dello Spirito che dà</w:t>
      </w:r>
      <w:r w:rsidR="0023637E">
        <w:rPr>
          <w:rFonts w:ascii="Arial" w:hAnsi="Arial"/>
          <w:bCs/>
          <w:i/>
          <w:iCs/>
          <w:sz w:val="24"/>
          <w:szCs w:val="24"/>
        </w:rPr>
        <w:t xml:space="preserve"> </w:t>
      </w:r>
      <w:r w:rsidRPr="00DE193B">
        <w:rPr>
          <w:rFonts w:ascii="Arial" w:hAnsi="Arial"/>
          <w:bCs/>
          <w:i/>
          <w:iCs/>
          <w:sz w:val="24"/>
          <w:szCs w:val="24"/>
        </w:rPr>
        <w:t xml:space="preserve">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carne, perché la giustizia della </w:t>
      </w:r>
      <w:r w:rsidRPr="00DE193B">
        <w:rPr>
          <w:rFonts w:ascii="Arial" w:hAnsi="Arial"/>
          <w:bCs/>
          <w:i/>
          <w:iCs/>
          <w:sz w:val="24"/>
          <w:szCs w:val="24"/>
        </w:rPr>
        <w:lastRenderedPageBreak/>
        <w:t xml:space="preserve">legge si adempisse in noi, che non camminiamo secondo la carne ma secondo lo Spirito. </w:t>
      </w:r>
    </w:p>
    <w:p w14:paraId="70589D0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w:t>
      </w:r>
    </w:p>
    <w:p w14:paraId="128E2C4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7344A86E"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w:t>
      </w:r>
    </w:p>
    <w:p w14:paraId="2BFE769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Del resto, noi sappiamo che </w:t>
      </w:r>
      <w:r w:rsidRPr="00DE193B">
        <w:rPr>
          <w:rFonts w:ascii="Arial" w:hAnsi="Arial"/>
          <w:bCs/>
          <w:i/>
          <w:iCs/>
          <w:sz w:val="24"/>
          <w:szCs w:val="24"/>
        </w:rPr>
        <w:lastRenderedPageBreak/>
        <w:t xml:space="preserve">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3DD03562" w14:textId="3FF50D7B" w:rsidR="008C0CBF" w:rsidRPr="008C0CBF" w:rsidRDefault="008C0CBF" w:rsidP="008C0CBF">
      <w:pPr>
        <w:spacing w:after="120"/>
        <w:jc w:val="both"/>
        <w:rPr>
          <w:rFonts w:ascii="Arial" w:hAnsi="Arial"/>
          <w:sz w:val="24"/>
        </w:rPr>
      </w:pPr>
      <w:r w:rsidRPr="008C0CBF">
        <w:rPr>
          <w:rFonts w:ascii="Arial" w:hAnsi="Arial"/>
          <w:sz w:val="24"/>
        </w:rPr>
        <w:t>Il nostro cammino è verso la</w:t>
      </w:r>
      <w:r w:rsidR="0023637E">
        <w:rPr>
          <w:rFonts w:ascii="Arial" w:hAnsi="Arial"/>
          <w:sz w:val="24"/>
        </w:rPr>
        <w:t xml:space="preserve"> </w:t>
      </w:r>
      <w:r w:rsidRPr="008C0CBF">
        <w:rPr>
          <w:rFonts w:ascii="Arial" w:hAnsi="Arial"/>
          <w:sz w:val="24"/>
        </w:rPr>
        <w:t>risurrezione del nostro corpo che abiterà per così dire nella terra e nel cielo anche essi risuscitati dalla caducità per mezzo della potenza di Dio.</w:t>
      </w:r>
      <w:r w:rsidR="00025C27">
        <w:rPr>
          <w:rFonts w:ascii="Arial" w:hAnsi="Arial"/>
          <w:sz w:val="24"/>
        </w:rPr>
        <w:t xml:space="preserve"> </w:t>
      </w:r>
      <w:r w:rsidRPr="008C0CBF">
        <w:rPr>
          <w:rFonts w:ascii="Arial" w:hAnsi="Arial"/>
          <w:sz w:val="24"/>
        </w:rPr>
        <w:t xml:space="preserve">La stessa verità viene proclamata da San Pietro nella sua Seconda Lettera: </w:t>
      </w:r>
    </w:p>
    <w:p w14:paraId="779CBF7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Seconda lettera di Pietro - cap. 3,1-18: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536B759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5C8B888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7002BA3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lastRenderedPageBreak/>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33AE3814" w14:textId="5F9F4D5F"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w:t>
      </w:r>
      <w:r w:rsidR="0023637E">
        <w:rPr>
          <w:rFonts w:ascii="Arial" w:hAnsi="Arial"/>
          <w:bCs/>
          <w:i/>
          <w:iCs/>
          <w:sz w:val="24"/>
          <w:szCs w:val="24"/>
        </w:rPr>
        <w:t xml:space="preserve"> </w:t>
      </w:r>
    </w:p>
    <w:p w14:paraId="3DAA335A" w14:textId="77777777" w:rsidR="008C0CBF" w:rsidRPr="008C0CBF" w:rsidRDefault="008C0CBF" w:rsidP="008C0CBF">
      <w:pPr>
        <w:spacing w:after="120"/>
        <w:jc w:val="both"/>
        <w:rPr>
          <w:rFonts w:ascii="Arial" w:hAnsi="Arial"/>
          <w:sz w:val="24"/>
        </w:rPr>
      </w:pPr>
      <w:r w:rsidRPr="008C0CBF">
        <w:rPr>
          <w:rFonts w:ascii="Arial" w:hAnsi="Arial"/>
          <w:sz w:val="24"/>
        </w:rPr>
        <w:t xml:space="preserve">Questo mistero Giovanni lo vede compiuto. È compiuto una volta per sempre. </w:t>
      </w:r>
    </w:p>
    <w:p w14:paraId="4580E69A" w14:textId="397D8501"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w:t>
      </w:r>
      <w:r w:rsidR="00FD248D">
        <w:rPr>
          <w:rFonts w:ascii="Arial" w:hAnsi="Arial"/>
          <w:b/>
          <w:sz w:val="24"/>
        </w:rPr>
        <w:t xml:space="preserve">] </w:t>
      </w:r>
      <w:r w:rsidRPr="008C0CBF">
        <w:rPr>
          <w:rFonts w:ascii="Arial" w:hAnsi="Arial"/>
          <w:b/>
          <w:sz w:val="24"/>
        </w:rPr>
        <w:t xml:space="preserve">Vidi anche la città santa, la nuova Gerusalemme, scendere dal cielo, da Dio, pronta come una sposa adorna per il suo sposo. </w:t>
      </w:r>
    </w:p>
    <w:p w14:paraId="495A1C72" w14:textId="6E1A4FC4" w:rsidR="008C0CBF" w:rsidRPr="008C0CBF" w:rsidRDefault="008C0CBF" w:rsidP="008C0CBF">
      <w:pPr>
        <w:spacing w:after="120"/>
        <w:jc w:val="both"/>
        <w:rPr>
          <w:rFonts w:ascii="Arial" w:hAnsi="Arial"/>
          <w:sz w:val="24"/>
        </w:rPr>
      </w:pPr>
      <w:r w:rsidRPr="008C0CBF">
        <w:rPr>
          <w:rFonts w:ascii="Arial" w:hAnsi="Arial"/>
          <w:sz w:val="24"/>
        </w:rPr>
        <w:t>In questo nuovo cielo e nuova terra, anche Gerusalemme, la città di Dio, la sua dimora sulla terra, sarà nuova.</w:t>
      </w:r>
      <w:r w:rsidR="00B7384D">
        <w:rPr>
          <w:rFonts w:ascii="Arial" w:hAnsi="Arial"/>
          <w:sz w:val="24"/>
        </w:rPr>
        <w:t xml:space="preserve"> </w:t>
      </w:r>
      <w:r w:rsidRPr="008C0CBF">
        <w:rPr>
          <w:rFonts w:ascii="Arial" w:hAnsi="Arial"/>
          <w:sz w:val="24"/>
        </w:rPr>
        <w:t>Tutto sarà nuovo nei nuovi cieli.</w:t>
      </w:r>
      <w:r w:rsidR="00025C27">
        <w:rPr>
          <w:rFonts w:ascii="Arial" w:hAnsi="Arial"/>
          <w:sz w:val="24"/>
        </w:rPr>
        <w:t xml:space="preserve"> </w:t>
      </w:r>
      <w:r w:rsidRPr="008C0CBF">
        <w:rPr>
          <w:rFonts w:ascii="Arial" w:hAnsi="Arial"/>
          <w:sz w:val="24"/>
        </w:rPr>
        <w:t>Gerusalemme, la Nuova Città di Dio, è la sua sposa. Essa scende dal nuovo cielo sulla nuova terra, tutta adorna, adorna come una sposa che sta attendendo il suo sposo, per celebrare le nozze eterne.</w:t>
      </w:r>
      <w:r w:rsidR="00B7384D">
        <w:rPr>
          <w:rFonts w:ascii="Arial" w:hAnsi="Arial"/>
          <w:sz w:val="24"/>
        </w:rPr>
        <w:t xml:space="preserve"> </w:t>
      </w:r>
      <w:r w:rsidRPr="008C0CBF">
        <w:rPr>
          <w:rFonts w:ascii="Arial" w:hAnsi="Arial"/>
          <w:sz w:val="24"/>
        </w:rPr>
        <w:t>Anche per Gerusalemme, vale quanto è stato detto a proposito del nuovo cielo e della terra nuova. Essa non è una evoluzione in meglio dell’antica città di Dio, o della Chiesa, poiché la Nuova Gerusalemme è la Chiesa di Dio.</w:t>
      </w:r>
      <w:r w:rsidR="00B7384D">
        <w:rPr>
          <w:rFonts w:ascii="Arial" w:hAnsi="Arial"/>
          <w:sz w:val="24"/>
        </w:rPr>
        <w:t xml:space="preserve"> </w:t>
      </w:r>
      <w:r w:rsidRPr="008C0CBF">
        <w:rPr>
          <w:rFonts w:ascii="Arial" w:hAnsi="Arial"/>
          <w:sz w:val="24"/>
        </w:rPr>
        <w:t>Essa è vera creazione di Dio, perché la risurrezione gloriosa è opera dell’Onnipotente Signore.</w:t>
      </w:r>
    </w:p>
    <w:p w14:paraId="4485AD24" w14:textId="1E1D8171" w:rsidR="008C0CBF" w:rsidRPr="008C0CBF" w:rsidRDefault="008C0CBF" w:rsidP="008C0CBF">
      <w:pPr>
        <w:spacing w:after="120"/>
        <w:jc w:val="both"/>
        <w:rPr>
          <w:rFonts w:ascii="Arial" w:hAnsi="Arial"/>
          <w:sz w:val="24"/>
        </w:rPr>
      </w:pPr>
      <w:r w:rsidRPr="008C0CBF">
        <w:rPr>
          <w:rFonts w:ascii="Arial" w:hAnsi="Arial"/>
          <w:sz w:val="24"/>
        </w:rPr>
        <w:t>La Nuova Gerusalemme sono tutte le anime dei giusti, dei santi, dei martiri che sono pronte per celebrare le nozze eterne con l’Agnello.</w:t>
      </w:r>
      <w:r w:rsidR="00B7384D">
        <w:rPr>
          <w:rFonts w:ascii="Arial" w:hAnsi="Arial"/>
          <w:sz w:val="24"/>
        </w:rPr>
        <w:t xml:space="preserve"> </w:t>
      </w:r>
      <w:r w:rsidRPr="008C0CBF">
        <w:rPr>
          <w:rFonts w:ascii="Arial" w:hAnsi="Arial"/>
          <w:sz w:val="24"/>
        </w:rPr>
        <w:t>La Nuova Gerusalemme è la Chiesa gloriosa in ognuno dei suoi figli. Non solamente gloriosa a motivo dell’anima, ma anche del corpo, che è stato risuscitato e creato nuovo in tutto simile al Corpo glorioso di Cristo Signore.</w:t>
      </w:r>
      <w:r w:rsidR="00B7384D">
        <w:rPr>
          <w:rFonts w:ascii="Arial" w:hAnsi="Arial"/>
          <w:sz w:val="24"/>
        </w:rPr>
        <w:t xml:space="preserve"> </w:t>
      </w:r>
      <w:r w:rsidRPr="008C0CBF">
        <w:rPr>
          <w:rFonts w:ascii="Arial" w:hAnsi="Arial"/>
          <w:sz w:val="24"/>
        </w:rPr>
        <w:t>Questa verità l’Apostolo la vede raffigurata sotto l’immagine, la figura di Gerusalemme.</w:t>
      </w:r>
      <w:r w:rsidR="00B7384D">
        <w:rPr>
          <w:rFonts w:ascii="Arial" w:hAnsi="Arial"/>
          <w:sz w:val="24"/>
        </w:rPr>
        <w:t xml:space="preserve"> </w:t>
      </w:r>
      <w:r w:rsidRPr="008C0CBF">
        <w:rPr>
          <w:rFonts w:ascii="Arial" w:hAnsi="Arial"/>
          <w:sz w:val="24"/>
        </w:rPr>
        <w:t>Gerusalemme era il centro del Regno di Dio sulla terra. La Nuova Gerusalemme è il centro del Nuovo Regno di Dio nei cieli nuovi e nella terra nuova.</w:t>
      </w:r>
    </w:p>
    <w:p w14:paraId="5750246E" w14:textId="77777777" w:rsidR="008C0CBF" w:rsidRPr="008C0CBF" w:rsidRDefault="008C0CBF" w:rsidP="008C0CBF">
      <w:pPr>
        <w:spacing w:after="120"/>
        <w:jc w:val="both"/>
        <w:rPr>
          <w:rFonts w:ascii="Arial" w:hAnsi="Arial"/>
          <w:sz w:val="24"/>
        </w:rPr>
      </w:pPr>
      <w:r w:rsidRPr="008C0CBF">
        <w:rPr>
          <w:rFonts w:ascii="Arial" w:hAnsi="Arial"/>
          <w:sz w:val="24"/>
        </w:rPr>
        <w:t xml:space="preserve">Nuovi sono i cieli, nuova è la terra, nuovo è il regno, nuova è la città capitale del regno. Nuovo è tutto ciò che appartiene a questo regno e a questa nuova creazione. Nuova è l’abitazione di Dio in mezzo agli uomini, perché nuovo è il corpo degli uomini redenti e nuova la loro anima, nuovo è interamente l’uomo nel quale il Signore vuole dimorare. La dimora di Dio è l’uomo vivente. È l’uomo la </w:t>
      </w:r>
      <w:r w:rsidRPr="008C0CBF">
        <w:rPr>
          <w:rFonts w:ascii="Arial" w:hAnsi="Arial"/>
          <w:sz w:val="24"/>
        </w:rPr>
        <w:lastRenderedPageBreak/>
        <w:t xml:space="preserve">casa eterna di Dio ed è Dio la casa eterna dell’uomo. La casa di Dio e dell’uomo simbolicamente sono raffigurati come una Nuova Gerusalemme. </w:t>
      </w:r>
    </w:p>
    <w:p w14:paraId="38926E72" w14:textId="667ACA56"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[3</w:t>
      </w:r>
      <w:r w:rsidR="00FD248D">
        <w:rPr>
          <w:rFonts w:ascii="Arial" w:hAnsi="Arial"/>
          <w:b/>
          <w:sz w:val="24"/>
        </w:rPr>
        <w:t xml:space="preserve">] </w:t>
      </w:r>
      <w:r w:rsidRPr="008C0CBF">
        <w:rPr>
          <w:rFonts w:ascii="Arial" w:hAnsi="Arial"/>
          <w:b/>
          <w:sz w:val="24"/>
        </w:rPr>
        <w:t xml:space="preserve">Udii allora una voce potente che usciva dal trono: “Ecco la dimora di Dio con gli uomini! Egli dimorerà tra di loro ed essi saranno suo popolo ed egli sarà il “Dio-con-loro”. </w:t>
      </w:r>
    </w:p>
    <w:p w14:paraId="41BA67CE" w14:textId="18E3D6BC" w:rsidR="008C0CBF" w:rsidRPr="00B7384D" w:rsidRDefault="008C0CBF" w:rsidP="008C0CBF">
      <w:pPr>
        <w:spacing w:after="120"/>
        <w:jc w:val="both"/>
        <w:rPr>
          <w:rFonts w:ascii="Arial" w:hAnsi="Arial"/>
          <w:sz w:val="24"/>
        </w:rPr>
      </w:pPr>
      <w:r w:rsidRPr="008C0CBF">
        <w:rPr>
          <w:rFonts w:ascii="Arial" w:hAnsi="Arial"/>
          <w:sz w:val="24"/>
        </w:rPr>
        <w:t>Sarà una relazione nuova, divinamente nuova quella che si instaurerà tra Dio e le anime dei giusti.</w:t>
      </w:r>
      <w:r w:rsidR="00B7384D">
        <w:rPr>
          <w:rFonts w:ascii="Arial" w:hAnsi="Arial"/>
          <w:sz w:val="24"/>
        </w:rPr>
        <w:t xml:space="preserve"> </w:t>
      </w:r>
      <w:r w:rsidRPr="008C0CBF">
        <w:rPr>
          <w:rFonts w:ascii="Arial" w:hAnsi="Arial"/>
          <w:sz w:val="24"/>
        </w:rPr>
        <w:t>In questa relazione mancherà per sempre il peccato, la morte, la disobbedienza, il non ascolto, la trasgressione dei comandamenti.</w:t>
      </w:r>
      <w:r w:rsidR="00B7384D">
        <w:rPr>
          <w:rFonts w:ascii="Arial" w:hAnsi="Arial"/>
          <w:sz w:val="24"/>
        </w:rPr>
        <w:t xml:space="preserve"> </w:t>
      </w:r>
      <w:r w:rsidRPr="008C0CBF">
        <w:rPr>
          <w:rFonts w:ascii="Arial" w:hAnsi="Arial"/>
          <w:sz w:val="24"/>
        </w:rPr>
        <w:t>Dio, in questa Nuova Città, sarà sempre dell’uomo e l’uomo sempre del suo Signore.</w:t>
      </w:r>
      <w:r w:rsidR="00B7384D">
        <w:rPr>
          <w:rFonts w:ascii="Arial" w:hAnsi="Arial"/>
          <w:sz w:val="24"/>
        </w:rPr>
        <w:t xml:space="preserve"> </w:t>
      </w:r>
      <w:r w:rsidRPr="008C0CBF">
        <w:rPr>
          <w:rFonts w:ascii="Arial" w:hAnsi="Arial"/>
          <w:sz w:val="24"/>
        </w:rPr>
        <w:t>In questa Nuova Città non ci sarà più né il tentatore e né la tentazione. Dio e l’uomo si ameranno di un amore eterno. Vi sarà un ascolto eterno tra la sposa e lo Sposo.</w:t>
      </w:r>
      <w:r w:rsidR="00B7384D">
        <w:rPr>
          <w:rFonts w:ascii="Arial" w:hAnsi="Arial"/>
          <w:sz w:val="24"/>
        </w:rPr>
        <w:t xml:space="preserve"> </w:t>
      </w:r>
      <w:r w:rsidRPr="008C0CBF">
        <w:rPr>
          <w:rFonts w:ascii="Arial" w:hAnsi="Arial"/>
          <w:sz w:val="24"/>
        </w:rPr>
        <w:t>È in questa Nuova Città che si compi</w:t>
      </w:r>
      <w:r w:rsidRPr="00B7384D">
        <w:rPr>
          <w:rFonts w:ascii="Arial" w:hAnsi="Arial"/>
          <w:sz w:val="24"/>
        </w:rPr>
        <w:t xml:space="preserve">rà pienamente la profezia di Isaia, nella quale si annunzia la nascita di un Bambino, che sarà il </w:t>
      </w:r>
      <w:r w:rsidRPr="00B7384D">
        <w:rPr>
          <w:rFonts w:ascii="Arial" w:hAnsi="Arial"/>
          <w:i/>
          <w:sz w:val="24"/>
        </w:rPr>
        <w:t>“Dio con loro”</w:t>
      </w:r>
      <w:r w:rsidRPr="00B7384D">
        <w:rPr>
          <w:rFonts w:ascii="Arial" w:hAnsi="Arial"/>
          <w:sz w:val="24"/>
        </w:rPr>
        <w:t xml:space="preserve">. </w:t>
      </w:r>
    </w:p>
    <w:p w14:paraId="272D2A7F" w14:textId="62DED2A3" w:rsidR="008C0CBF" w:rsidRPr="00DE193B" w:rsidRDefault="00B7384D" w:rsidP="00DE193B">
      <w:pPr>
        <w:spacing w:after="120"/>
        <w:ind w:left="567" w:right="567"/>
        <w:jc w:val="both"/>
        <w:rPr>
          <w:rFonts w:ascii="Arial" w:hAnsi="Arial"/>
          <w:bCs/>
          <w:i/>
          <w:iCs/>
          <w:sz w:val="24"/>
          <w:szCs w:val="24"/>
        </w:rPr>
      </w:pPr>
      <w:r>
        <w:rPr>
          <w:rFonts w:ascii="Arial" w:hAnsi="Arial"/>
          <w:bCs/>
          <w:i/>
          <w:iCs/>
          <w:sz w:val="24"/>
          <w:szCs w:val="24"/>
        </w:rPr>
        <w:t>I</w:t>
      </w:r>
      <w:r w:rsidR="008C0CBF" w:rsidRPr="00DE193B">
        <w:rPr>
          <w:rFonts w:ascii="Arial" w:hAnsi="Arial"/>
          <w:bCs/>
          <w:i/>
          <w:iCs/>
          <w:sz w:val="24"/>
          <w:szCs w:val="24"/>
        </w:rPr>
        <w:t xml:space="preserve">saia - cap. 7,1-25: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w:t>
      </w:r>
    </w:p>
    <w:p w14:paraId="0AC409C1" w14:textId="1DB14F65"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Il Signore disse a Isaia: Va’ incontro ad Acaz, tu e tuo figlio Seariasùb, fino al termine del canale della piscina superiore sulla strada del campo del lavandaio. Tu gli dirai: Fa’ attenzione e sta'</w:t>
      </w:r>
      <w:r w:rsidR="0023637E">
        <w:rPr>
          <w:rFonts w:ascii="Arial" w:hAnsi="Arial"/>
          <w:bCs/>
          <w:i/>
          <w:iCs/>
          <w:sz w:val="24"/>
          <w:szCs w:val="24"/>
        </w:rPr>
        <w:t xml:space="preserve"> </w:t>
      </w:r>
      <w:r w:rsidRPr="00DE193B">
        <w:rPr>
          <w:rFonts w:ascii="Arial" w:hAnsi="Arial"/>
          <w:bCs/>
          <w:i/>
          <w:iCs/>
          <w:sz w:val="24"/>
          <w:szCs w:val="24"/>
        </w:rPr>
        <w:t xml:space="preserve">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1DB6ECC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0DA5986F"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Efraim si staccò da Giuda: manderà il re di Assiria. Avverrà in quel giorno: il Signore farà un </w:t>
      </w:r>
      <w:r w:rsidRPr="00DE193B">
        <w:rPr>
          <w:rFonts w:ascii="Arial" w:hAnsi="Arial"/>
          <w:bCs/>
          <w:i/>
          <w:iCs/>
          <w:sz w:val="24"/>
          <w:szCs w:val="24"/>
        </w:rPr>
        <w:lastRenderedPageBreak/>
        <w:t xml:space="preserve">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0FFCC75B" w14:textId="0F90DFD4" w:rsidR="008C0CBF" w:rsidRPr="008C0CBF" w:rsidRDefault="008C0CBF" w:rsidP="008C0CBF">
      <w:pPr>
        <w:spacing w:after="120"/>
        <w:jc w:val="both"/>
        <w:rPr>
          <w:rFonts w:ascii="Arial" w:hAnsi="Arial"/>
          <w:sz w:val="24"/>
        </w:rPr>
      </w:pPr>
      <w:r w:rsidRPr="008C0CBF">
        <w:rPr>
          <w:rFonts w:ascii="Arial" w:hAnsi="Arial"/>
          <w:sz w:val="24"/>
        </w:rPr>
        <w:t>Questa profezia già si è compiuta con l’Incarnazione del Verbo, del Figlio Unigenito del Padre.</w:t>
      </w:r>
      <w:r w:rsidR="00B7384D">
        <w:rPr>
          <w:rFonts w:ascii="Arial" w:hAnsi="Arial"/>
          <w:sz w:val="24"/>
        </w:rPr>
        <w:t xml:space="preserve"> </w:t>
      </w:r>
      <w:r w:rsidRPr="008C0CBF">
        <w:rPr>
          <w:rFonts w:ascii="Arial" w:hAnsi="Arial"/>
          <w:sz w:val="24"/>
        </w:rPr>
        <w:t>Ora essa si compie in ogni credente, in ogni giusto, in ogni santo del Paradiso.</w:t>
      </w:r>
      <w:r w:rsidR="00B7384D">
        <w:rPr>
          <w:rFonts w:ascii="Arial" w:hAnsi="Arial"/>
          <w:sz w:val="24"/>
        </w:rPr>
        <w:t xml:space="preserve"> </w:t>
      </w:r>
      <w:r w:rsidRPr="008C0CBF">
        <w:rPr>
          <w:rFonts w:ascii="Arial" w:hAnsi="Arial"/>
          <w:sz w:val="24"/>
        </w:rPr>
        <w:t>Ciò che Dio ha fatto in Cristo Gesù, ora lo vuole fare – anche se con modalità diverse – con ogni suo figlio.</w:t>
      </w:r>
      <w:r w:rsidR="00025C27">
        <w:rPr>
          <w:rFonts w:ascii="Arial" w:hAnsi="Arial"/>
          <w:sz w:val="24"/>
        </w:rPr>
        <w:t xml:space="preserve"> </w:t>
      </w:r>
      <w:r w:rsidRPr="008C0CBF">
        <w:rPr>
          <w:rFonts w:ascii="Arial" w:hAnsi="Arial"/>
          <w:sz w:val="24"/>
        </w:rPr>
        <w:t>In ogni suo figlio lui vuole abitare come ha abitato sulla terra in Cristo Gesù. Lui e ogni suo Figlio devono divenire una cosa sola – non però compiendo il mistero di una seconda incarnazione molteplice. Si compirà per abitazione eterna.</w:t>
      </w:r>
      <w:r w:rsidR="00B7384D">
        <w:rPr>
          <w:rFonts w:ascii="Arial" w:hAnsi="Arial"/>
          <w:sz w:val="24"/>
        </w:rPr>
        <w:t xml:space="preserve"> </w:t>
      </w:r>
      <w:r w:rsidRPr="008C0CBF">
        <w:rPr>
          <w:rFonts w:ascii="Arial" w:hAnsi="Arial"/>
          <w:sz w:val="24"/>
        </w:rPr>
        <w:t>La verità di questa abitazione è la seguente: essa sarà purissima, santissima, castissima, gloriosa, eterna, per sempre. Tutto l’uomo sarà tutto di Dio e tutto Dio sarà tutto dell’uomo.</w:t>
      </w:r>
      <w:r w:rsidR="00B7384D">
        <w:rPr>
          <w:rFonts w:ascii="Arial" w:hAnsi="Arial"/>
          <w:sz w:val="24"/>
        </w:rPr>
        <w:t xml:space="preserve"> </w:t>
      </w:r>
      <w:r w:rsidRPr="008C0CBF">
        <w:rPr>
          <w:rFonts w:ascii="Arial" w:hAnsi="Arial"/>
          <w:sz w:val="24"/>
        </w:rPr>
        <w:t>Sarà uno sposalizio di purissimo, intensissimo, castissimo, santissimo amore.</w:t>
      </w:r>
      <w:r w:rsidR="00B7384D">
        <w:rPr>
          <w:rFonts w:ascii="Arial" w:hAnsi="Arial"/>
          <w:sz w:val="24"/>
        </w:rPr>
        <w:t xml:space="preserve"> </w:t>
      </w:r>
      <w:r w:rsidRPr="008C0CBF">
        <w:rPr>
          <w:rFonts w:ascii="Arial" w:hAnsi="Arial"/>
          <w:sz w:val="24"/>
        </w:rPr>
        <w:t>In questo sposalizio non regnerà più l’adulterio, o prostituzione. L’uomo non sarà mai più di nessun altro se non di Dio soltanto.</w:t>
      </w:r>
    </w:p>
    <w:p w14:paraId="6F78AA39" w14:textId="1CA59067"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[4</w:t>
      </w:r>
      <w:r w:rsidR="00FD248D">
        <w:rPr>
          <w:rFonts w:ascii="Arial" w:hAnsi="Arial"/>
          <w:b/>
          <w:sz w:val="24"/>
        </w:rPr>
        <w:t xml:space="preserve">] </w:t>
      </w:r>
      <w:r w:rsidRPr="008C0CBF">
        <w:rPr>
          <w:rFonts w:ascii="Arial" w:hAnsi="Arial"/>
          <w:b/>
          <w:sz w:val="24"/>
        </w:rPr>
        <w:t xml:space="preserve">E tergerà ogni lacrima dai loro occhi; non ci sarà più la morte, né lutto, né lamento, né affanno, perché le cose di prima sono passate”. </w:t>
      </w:r>
    </w:p>
    <w:p w14:paraId="55DCD022" w14:textId="22EF974F" w:rsidR="008C0CBF" w:rsidRPr="008C0CBF" w:rsidRDefault="008C0CBF" w:rsidP="008C0CBF">
      <w:pPr>
        <w:spacing w:after="120"/>
        <w:jc w:val="both"/>
        <w:rPr>
          <w:rFonts w:ascii="Arial" w:hAnsi="Arial"/>
          <w:sz w:val="24"/>
        </w:rPr>
      </w:pPr>
      <w:r w:rsidRPr="008C0CBF">
        <w:rPr>
          <w:rFonts w:ascii="Arial" w:hAnsi="Arial"/>
          <w:sz w:val="24"/>
        </w:rPr>
        <w:t>In questa Nuova Città non regnerà più il peccato. Essendo per sempre tolto il peccato, non ci sarà alcuna conseguenza del peccato: lacrime, morte, lutto, lamento, affanno.</w:t>
      </w:r>
      <w:r w:rsidR="00B7384D">
        <w:rPr>
          <w:rFonts w:ascii="Arial" w:hAnsi="Arial"/>
          <w:sz w:val="24"/>
        </w:rPr>
        <w:t xml:space="preserve"> </w:t>
      </w:r>
      <w:r w:rsidRPr="008C0CBF">
        <w:rPr>
          <w:rFonts w:ascii="Arial" w:hAnsi="Arial"/>
          <w:sz w:val="24"/>
        </w:rPr>
        <w:t>Le cose di prima sono passate per sempre, perché passato per sempre è il peccato, la disobbedienza, la trasgressione, l’infedeltà, il non amore.</w:t>
      </w:r>
      <w:r w:rsidR="00B7384D">
        <w:rPr>
          <w:rFonts w:ascii="Arial" w:hAnsi="Arial"/>
          <w:sz w:val="24"/>
        </w:rPr>
        <w:t xml:space="preserve"> </w:t>
      </w:r>
      <w:r w:rsidRPr="008C0CBF">
        <w:rPr>
          <w:rFonts w:ascii="Arial" w:hAnsi="Arial"/>
          <w:sz w:val="24"/>
        </w:rPr>
        <w:t>Nella Nuova Città regnerà solo l’amore eterno e la vita eterna. L’uomo sarà pienamente se stesso per tutta l’eternità, senza possibilità alcuna di commettere il peccato.</w:t>
      </w:r>
      <w:r w:rsidR="00B7384D">
        <w:rPr>
          <w:rFonts w:ascii="Arial" w:hAnsi="Arial"/>
          <w:sz w:val="24"/>
        </w:rPr>
        <w:t xml:space="preserve"> </w:t>
      </w:r>
      <w:r w:rsidRPr="008C0CBF">
        <w:rPr>
          <w:rFonts w:ascii="Arial" w:hAnsi="Arial"/>
          <w:sz w:val="24"/>
        </w:rPr>
        <w:t xml:space="preserve">La Nuova Città è la Città nella quale non regna più il peccato. Essa è più grande dello stesso Paradiso Terrestre. In esso ha regnato il Peccato e quindi la morte. In questa il peccato non potrà esistere e di conseguenza neanche la morte. Questo significa che le cose di prima sono passate. Sono passate per sempre, perché non ritorneranno mai più. Questa Nuova Città ha le porte sbarrate. In essa mai più potrà aggirarsi satana per la rovina dei redenti. In questa Nuova Città satana non ha più alcun potere. Lo ha perso per sempre, per tutta l’eternità. </w:t>
      </w:r>
    </w:p>
    <w:p w14:paraId="132986B0" w14:textId="4BCFC0B5"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[5</w:t>
      </w:r>
      <w:r w:rsidR="00FD248D">
        <w:rPr>
          <w:rFonts w:ascii="Arial" w:hAnsi="Arial"/>
          <w:b/>
          <w:sz w:val="24"/>
        </w:rPr>
        <w:t xml:space="preserve">] </w:t>
      </w:r>
      <w:r w:rsidRPr="008C0CBF">
        <w:rPr>
          <w:rFonts w:ascii="Arial" w:hAnsi="Arial"/>
          <w:b/>
          <w:sz w:val="24"/>
        </w:rPr>
        <w:t xml:space="preserve">E Colui che sedeva sul trono disse: “Ecco, io faccio nuove tutte le cose”; e soggiunse: “Scrivi, perché queste parole sono certe e veraci. </w:t>
      </w:r>
    </w:p>
    <w:p w14:paraId="44B741A1" w14:textId="65E23C1D" w:rsidR="008C0CBF" w:rsidRPr="008C0CBF" w:rsidRDefault="008C0CBF" w:rsidP="008C0CBF">
      <w:pPr>
        <w:spacing w:after="120"/>
        <w:jc w:val="both"/>
        <w:rPr>
          <w:rFonts w:ascii="Arial" w:hAnsi="Arial"/>
          <w:sz w:val="24"/>
        </w:rPr>
      </w:pPr>
      <w:r w:rsidRPr="008C0CBF">
        <w:rPr>
          <w:rFonts w:ascii="Arial" w:hAnsi="Arial"/>
          <w:sz w:val="24"/>
        </w:rPr>
        <w:t>Nell’Apocalisse generalmente parlano gli Angeli. Dio non ha mai parlato finora.</w:t>
      </w:r>
      <w:r w:rsidR="00B7384D">
        <w:rPr>
          <w:rFonts w:ascii="Arial" w:hAnsi="Arial"/>
          <w:sz w:val="24"/>
        </w:rPr>
        <w:t xml:space="preserve"> </w:t>
      </w:r>
      <w:r w:rsidRPr="008C0CBF">
        <w:rPr>
          <w:rFonts w:ascii="Arial" w:hAnsi="Arial"/>
          <w:sz w:val="24"/>
        </w:rPr>
        <w:t xml:space="preserve">Questa è la prima volta che Giovanni ascolta la voce di Dio. Questa è la prima </w:t>
      </w:r>
      <w:r w:rsidRPr="008C0CBF">
        <w:rPr>
          <w:rFonts w:ascii="Arial" w:hAnsi="Arial"/>
          <w:sz w:val="24"/>
        </w:rPr>
        <w:lastRenderedPageBreak/>
        <w:t>Parola di Dio ascoltata da Giovanni.</w:t>
      </w:r>
      <w:r w:rsidR="00B7384D">
        <w:rPr>
          <w:rFonts w:ascii="Arial" w:hAnsi="Arial"/>
          <w:sz w:val="24"/>
        </w:rPr>
        <w:t xml:space="preserve"> </w:t>
      </w:r>
      <w:r w:rsidRPr="008C0CBF">
        <w:rPr>
          <w:rFonts w:ascii="Arial" w:hAnsi="Arial"/>
          <w:sz w:val="24"/>
        </w:rPr>
        <w:t>Cosa dice il Signore?</w:t>
      </w:r>
      <w:r w:rsidR="00B7384D">
        <w:rPr>
          <w:rFonts w:ascii="Arial" w:hAnsi="Arial"/>
          <w:sz w:val="24"/>
        </w:rPr>
        <w:t xml:space="preserve"> </w:t>
      </w:r>
      <w:r w:rsidRPr="008C0CBF">
        <w:rPr>
          <w:rFonts w:ascii="Arial" w:hAnsi="Arial"/>
          <w:sz w:val="24"/>
        </w:rPr>
        <w:t>Lui fa nuove tutte le cose. Il suo regno eterno sarà interamente nuovo. Ogni giorno sarà nuovo. Perché l’amore suo è sempre nuovo, sempre immenso, sempre inafferrabile, sempre inconquistabile.</w:t>
      </w:r>
      <w:r w:rsidR="00B7384D">
        <w:rPr>
          <w:rFonts w:ascii="Arial" w:hAnsi="Arial"/>
          <w:sz w:val="24"/>
        </w:rPr>
        <w:t xml:space="preserve"> </w:t>
      </w:r>
      <w:r w:rsidRPr="008C0CBF">
        <w:rPr>
          <w:rFonts w:ascii="Arial" w:hAnsi="Arial"/>
          <w:sz w:val="24"/>
        </w:rPr>
        <w:t>Il suo amore è sempre nuovo, divinamente nuovo. A questo amore di Dio l’uomo non si abituerà mai. Dio lo creerà sempre nuovo per lui.</w:t>
      </w:r>
      <w:r w:rsidR="00B7384D">
        <w:rPr>
          <w:rFonts w:ascii="Arial" w:hAnsi="Arial"/>
          <w:sz w:val="24"/>
        </w:rPr>
        <w:t xml:space="preserve"> </w:t>
      </w:r>
      <w:r w:rsidRPr="008C0CBF">
        <w:rPr>
          <w:rFonts w:ascii="Arial" w:hAnsi="Arial"/>
          <w:sz w:val="24"/>
        </w:rPr>
        <w:t>Questa è la verità delle verità e secondo questa verità si vivrà nella Nuova Città di Dio.</w:t>
      </w:r>
      <w:r w:rsidR="00B7384D">
        <w:rPr>
          <w:rFonts w:ascii="Arial" w:hAnsi="Arial"/>
          <w:sz w:val="24"/>
        </w:rPr>
        <w:t xml:space="preserve"> </w:t>
      </w:r>
      <w:r w:rsidRPr="008C0CBF">
        <w:rPr>
          <w:rFonts w:ascii="Arial" w:hAnsi="Arial"/>
          <w:sz w:val="24"/>
        </w:rPr>
        <w:t>Nuovo è il cielo, nuova è la terra, nuova la Città, nuovo il regno, nuovo l’amore con il quale Dio amerà i suoi figli e i suoi figli ameranno lui.</w:t>
      </w:r>
    </w:p>
    <w:p w14:paraId="33ED0F3F" w14:textId="6D535993" w:rsidR="008C0CBF" w:rsidRPr="008C0CBF" w:rsidRDefault="008C0CBF" w:rsidP="008C0CBF">
      <w:pPr>
        <w:spacing w:after="120"/>
        <w:jc w:val="both"/>
        <w:rPr>
          <w:rFonts w:ascii="Arial" w:hAnsi="Arial"/>
          <w:sz w:val="24"/>
        </w:rPr>
      </w:pPr>
      <w:r w:rsidRPr="008C0CBF">
        <w:rPr>
          <w:rFonts w:ascii="Arial" w:hAnsi="Arial"/>
          <w:sz w:val="24"/>
        </w:rPr>
        <w:t>Ogni giorno questo amore sarà sempre più nuovo in una immensità che la stessa eternità non riuscirà mai ad esaurire.</w:t>
      </w:r>
      <w:r w:rsidR="00B7384D">
        <w:rPr>
          <w:rFonts w:ascii="Arial" w:hAnsi="Arial"/>
          <w:sz w:val="24"/>
        </w:rPr>
        <w:t xml:space="preserve"> </w:t>
      </w:r>
      <w:r w:rsidRPr="008C0CBF">
        <w:rPr>
          <w:rFonts w:ascii="Arial" w:hAnsi="Arial"/>
          <w:sz w:val="24"/>
        </w:rPr>
        <w:t>Poiché è Dio stesso che pronuncia queste parole, Giovanni può scriverle e attestarle con certezza eterna.</w:t>
      </w:r>
      <w:r w:rsidR="00B7384D">
        <w:rPr>
          <w:rFonts w:ascii="Arial" w:hAnsi="Arial"/>
          <w:sz w:val="24"/>
        </w:rPr>
        <w:t xml:space="preserve"> </w:t>
      </w:r>
      <w:r w:rsidRPr="008C0CBF">
        <w:rPr>
          <w:rFonts w:ascii="Arial" w:hAnsi="Arial"/>
          <w:sz w:val="24"/>
        </w:rPr>
        <w:t>Esse sono vere parole di Dio. Sono parole certe e veraci. Vengono dalla stessa verità di Dio. Vengono dalla sua onnipotenza. Esse saranno compiute. Vengono dal suo amore. Esse mai verranno meno, perché l’amore di Dio mai verrà meno.</w:t>
      </w:r>
    </w:p>
    <w:p w14:paraId="286EA3A7" w14:textId="0DDBD523"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[6</w:t>
      </w:r>
      <w:r w:rsidR="00FD248D">
        <w:rPr>
          <w:rFonts w:ascii="Arial" w:hAnsi="Arial"/>
          <w:b/>
          <w:sz w:val="24"/>
        </w:rPr>
        <w:t xml:space="preserve">] </w:t>
      </w:r>
      <w:r w:rsidRPr="008C0CBF">
        <w:rPr>
          <w:rFonts w:ascii="Arial" w:hAnsi="Arial"/>
          <w:b/>
          <w:sz w:val="24"/>
        </w:rPr>
        <w:t xml:space="preserve">Ecco sono compiute! Io sono l'Alfa e l'Omega, il Principio e la Fine. A colui che ha sete darò gratuitamente acqua della fonte della vita. </w:t>
      </w:r>
    </w:p>
    <w:p w14:paraId="123779A9" w14:textId="1428A296" w:rsidR="008C0CBF" w:rsidRPr="008C0CBF" w:rsidRDefault="008C0CBF" w:rsidP="008C0CBF">
      <w:pPr>
        <w:spacing w:after="120"/>
        <w:jc w:val="both"/>
        <w:rPr>
          <w:rFonts w:ascii="Arial" w:hAnsi="Arial"/>
          <w:sz w:val="24"/>
        </w:rPr>
      </w:pPr>
      <w:r w:rsidRPr="008C0CBF">
        <w:rPr>
          <w:rFonts w:ascii="Arial" w:hAnsi="Arial"/>
          <w:sz w:val="24"/>
        </w:rPr>
        <w:t>Quanto Dio ha promesso, tutto da Lui è stato compiuto, in ogni sua parola, in ogni suo più piccolo segno.</w:t>
      </w:r>
      <w:r w:rsidR="00B7384D">
        <w:rPr>
          <w:rFonts w:ascii="Arial" w:hAnsi="Arial"/>
          <w:sz w:val="24"/>
        </w:rPr>
        <w:t xml:space="preserve"> </w:t>
      </w:r>
      <w:r w:rsidRPr="008C0CBF">
        <w:rPr>
          <w:rFonts w:ascii="Arial" w:hAnsi="Arial"/>
          <w:sz w:val="24"/>
        </w:rPr>
        <w:t>La compiutezza è assoluta, eterna, divina, santa, vera, perfettissima.</w:t>
      </w:r>
      <w:r w:rsidR="00B7384D">
        <w:rPr>
          <w:rFonts w:ascii="Arial" w:hAnsi="Arial"/>
          <w:sz w:val="24"/>
        </w:rPr>
        <w:t xml:space="preserve"> </w:t>
      </w:r>
      <w:r w:rsidRPr="008C0CBF">
        <w:rPr>
          <w:rFonts w:ascii="Arial" w:hAnsi="Arial"/>
          <w:sz w:val="24"/>
        </w:rPr>
        <w:t>Lui compie ogni cosa perché di ogni cosa Lui è l’Alfa e l’Omega, il Principio e la Fine.</w:t>
      </w:r>
      <w:r w:rsidR="00025C27">
        <w:rPr>
          <w:rFonts w:ascii="Arial" w:hAnsi="Arial"/>
          <w:sz w:val="24"/>
        </w:rPr>
        <w:t xml:space="preserve"> </w:t>
      </w:r>
      <w:r w:rsidRPr="008C0CBF">
        <w:rPr>
          <w:rFonts w:ascii="Arial" w:hAnsi="Arial"/>
          <w:sz w:val="24"/>
        </w:rPr>
        <w:t>Ogni cosa inizia per Lui e per Lui anche si compie, giunge alla sua perfezione.</w:t>
      </w:r>
      <w:r w:rsidR="00025C27">
        <w:rPr>
          <w:rFonts w:ascii="Arial" w:hAnsi="Arial"/>
          <w:sz w:val="24"/>
        </w:rPr>
        <w:t xml:space="preserve"> </w:t>
      </w:r>
      <w:r w:rsidRPr="008C0CBF">
        <w:rPr>
          <w:rFonts w:ascii="Arial" w:hAnsi="Arial"/>
          <w:sz w:val="24"/>
        </w:rPr>
        <w:t>Ogni cosa ha il principio della sua vita in Lui, ma anche in Lui ha il suo termine, la sua fine.</w:t>
      </w:r>
      <w:r w:rsidR="00B7384D">
        <w:rPr>
          <w:rFonts w:ascii="Arial" w:hAnsi="Arial"/>
          <w:sz w:val="24"/>
        </w:rPr>
        <w:t xml:space="preserve"> </w:t>
      </w:r>
      <w:r w:rsidRPr="008C0CBF">
        <w:rPr>
          <w:rFonts w:ascii="Arial" w:hAnsi="Arial"/>
          <w:sz w:val="24"/>
        </w:rPr>
        <w:t>Tutto ciò che non si compie in Cristo Gesù, non si compie per tutta l’eternità.</w:t>
      </w:r>
    </w:p>
    <w:p w14:paraId="7543126C" w14:textId="77777777" w:rsidR="008C0CBF" w:rsidRPr="008C0CBF" w:rsidRDefault="008C0CBF" w:rsidP="008C0CBF">
      <w:pPr>
        <w:spacing w:after="120"/>
        <w:jc w:val="both"/>
        <w:rPr>
          <w:rFonts w:ascii="Arial" w:hAnsi="Arial"/>
          <w:sz w:val="24"/>
        </w:rPr>
      </w:pPr>
      <w:r w:rsidRPr="008C0CBF">
        <w:rPr>
          <w:rFonts w:ascii="Arial" w:hAnsi="Arial"/>
          <w:sz w:val="24"/>
        </w:rPr>
        <w:t>Quanto non si compie in Lui è destinato alla morte eterna, perché fuori di Lui non c’è alcun compimento. Tutto è in Cristo, per Cristo, con Cristo. Ma anche tutto è da Cristo per compiersi e terminare in Cristo. È Cristo il fine e la fine di ogni uomo. Tutto ciò che non finisce in Lui, muore di morte eterna. Ma la fine in Cristo è l’inizio di una vita nuova, eterna, che non conoscerà mai la morte. Questa è la verità di Cristo Gesù.</w:t>
      </w:r>
    </w:p>
    <w:p w14:paraId="1171E180" w14:textId="6219FBE7" w:rsidR="008C0CBF" w:rsidRPr="008C0CBF" w:rsidRDefault="008C0CBF" w:rsidP="008C0CBF">
      <w:pPr>
        <w:spacing w:after="120"/>
        <w:jc w:val="both"/>
        <w:rPr>
          <w:rFonts w:ascii="Arial" w:hAnsi="Arial"/>
          <w:sz w:val="24"/>
        </w:rPr>
      </w:pPr>
      <w:r w:rsidRPr="008C0CBF">
        <w:rPr>
          <w:rFonts w:ascii="Arial" w:hAnsi="Arial"/>
          <w:sz w:val="24"/>
        </w:rPr>
        <w:t>Quanti compiono la loro vita in Cristo Signore, da Cristo Signore sono condotti alle sorgenti delle acque della vita.</w:t>
      </w:r>
      <w:r w:rsidR="00B7384D">
        <w:rPr>
          <w:rFonts w:ascii="Arial" w:hAnsi="Arial"/>
          <w:sz w:val="24"/>
        </w:rPr>
        <w:t xml:space="preserve"> </w:t>
      </w:r>
      <w:r w:rsidRPr="00B7384D">
        <w:rPr>
          <w:rFonts w:ascii="Arial" w:hAnsi="Arial"/>
          <w:sz w:val="24"/>
        </w:rPr>
        <w:t xml:space="preserve">Cristo Gesù a tutti coloro che compiono la vita in Lui, a tutti coloro che hanno sete di Lui, Egli </w:t>
      </w:r>
      <w:r w:rsidRPr="00B7384D">
        <w:rPr>
          <w:rFonts w:ascii="Arial" w:hAnsi="Arial"/>
          <w:i/>
          <w:sz w:val="24"/>
        </w:rPr>
        <w:t>“darà gratuitamente acqua della fonte della vita”</w:t>
      </w:r>
      <w:r w:rsidRPr="00B7384D">
        <w:rPr>
          <w:rFonts w:ascii="Arial" w:hAnsi="Arial"/>
          <w:sz w:val="24"/>
        </w:rPr>
        <w:t>.</w:t>
      </w:r>
      <w:r w:rsidR="00025C27">
        <w:rPr>
          <w:rFonts w:ascii="Arial" w:hAnsi="Arial"/>
          <w:sz w:val="24"/>
        </w:rPr>
        <w:t xml:space="preserve"> </w:t>
      </w:r>
      <w:r w:rsidRPr="008C0CBF">
        <w:rPr>
          <w:rFonts w:ascii="Arial" w:hAnsi="Arial"/>
          <w:sz w:val="24"/>
        </w:rPr>
        <w:t>L’acqua della fonte della vita è Lui stesso, è il Padre, è lo Spirito Santo.</w:t>
      </w:r>
      <w:r w:rsidR="00B7384D">
        <w:rPr>
          <w:rFonts w:ascii="Arial" w:hAnsi="Arial"/>
          <w:sz w:val="24"/>
        </w:rPr>
        <w:t xml:space="preserve"> </w:t>
      </w:r>
      <w:r w:rsidRPr="008C0CBF">
        <w:rPr>
          <w:rFonts w:ascii="Arial" w:hAnsi="Arial"/>
          <w:sz w:val="24"/>
        </w:rPr>
        <w:t>Cristo Gesù disseterà di Dio tutti coloro che hanno sete di Dio.</w:t>
      </w:r>
      <w:r w:rsidR="00B7384D">
        <w:rPr>
          <w:rFonts w:ascii="Arial" w:hAnsi="Arial"/>
          <w:sz w:val="24"/>
        </w:rPr>
        <w:t xml:space="preserve"> </w:t>
      </w:r>
      <w:r w:rsidRPr="008C0CBF">
        <w:rPr>
          <w:rFonts w:ascii="Arial" w:hAnsi="Arial"/>
          <w:sz w:val="24"/>
        </w:rPr>
        <w:t xml:space="preserve">Dio è vita eterna. Tutti coloro che hanno sete di Dio saranno dissetati di Dio, si disseteranno </w:t>
      </w:r>
      <w:r w:rsidRPr="008C0CBF">
        <w:rPr>
          <w:rFonts w:ascii="Arial" w:hAnsi="Arial"/>
          <w:b/>
          <w:i/>
          <w:sz w:val="24"/>
        </w:rPr>
        <w:t>“bevendo il loro Dio”</w:t>
      </w:r>
      <w:r w:rsidRPr="008C0CBF">
        <w:rPr>
          <w:rFonts w:ascii="Arial" w:hAnsi="Arial"/>
          <w:sz w:val="24"/>
        </w:rPr>
        <w:t>. Dio sarà la loro acqua di vita eterna e sarà eternamente la loro acqua.</w:t>
      </w:r>
    </w:p>
    <w:p w14:paraId="0E236A39" w14:textId="76FE0A25" w:rsidR="008C0CBF" w:rsidRPr="008C0CBF" w:rsidRDefault="008C0CBF" w:rsidP="008C0CBF">
      <w:pPr>
        <w:spacing w:after="120"/>
        <w:jc w:val="both"/>
        <w:rPr>
          <w:rFonts w:ascii="Arial" w:hAnsi="Arial"/>
          <w:sz w:val="24"/>
        </w:rPr>
      </w:pPr>
      <w:r w:rsidRPr="008C0CBF">
        <w:rPr>
          <w:rFonts w:ascii="Arial" w:hAnsi="Arial"/>
          <w:sz w:val="24"/>
        </w:rPr>
        <w:t>Eterna verità che già fa pregustare la gioia della salvezza!</w:t>
      </w:r>
      <w:r w:rsidR="00B7384D">
        <w:rPr>
          <w:rFonts w:ascii="Arial" w:hAnsi="Arial"/>
          <w:sz w:val="24"/>
        </w:rPr>
        <w:t xml:space="preserve"> </w:t>
      </w:r>
      <w:r w:rsidRPr="008C0CBF">
        <w:rPr>
          <w:rFonts w:ascii="Arial" w:hAnsi="Arial"/>
          <w:sz w:val="24"/>
        </w:rPr>
        <w:t>Eterna verità che manifesta in tutto il suo splendore l’essenza della salvezza.</w:t>
      </w:r>
      <w:r w:rsidR="00025C27">
        <w:rPr>
          <w:rFonts w:ascii="Arial" w:hAnsi="Arial"/>
          <w:sz w:val="24"/>
        </w:rPr>
        <w:t xml:space="preserve"> </w:t>
      </w:r>
      <w:r w:rsidRPr="008C0CBF">
        <w:rPr>
          <w:rFonts w:ascii="Arial" w:hAnsi="Arial"/>
          <w:sz w:val="24"/>
        </w:rPr>
        <w:t>Eterna verità che ci rivela la vita con la quale saremo dissetati.</w:t>
      </w:r>
      <w:r w:rsidR="00B7384D">
        <w:rPr>
          <w:rFonts w:ascii="Arial" w:hAnsi="Arial"/>
          <w:sz w:val="24"/>
        </w:rPr>
        <w:t xml:space="preserve"> </w:t>
      </w:r>
      <w:r w:rsidRPr="008C0CBF">
        <w:rPr>
          <w:rFonts w:ascii="Arial" w:hAnsi="Arial"/>
          <w:sz w:val="24"/>
        </w:rPr>
        <w:t>Eterna Verità che ci fa oltrepassare infinitamente il nostro limite di creature.</w:t>
      </w:r>
      <w:r w:rsidR="00B7384D">
        <w:rPr>
          <w:rFonts w:ascii="Arial" w:hAnsi="Arial"/>
          <w:sz w:val="24"/>
        </w:rPr>
        <w:t xml:space="preserve"> </w:t>
      </w:r>
      <w:r w:rsidRPr="008C0CBF">
        <w:rPr>
          <w:rFonts w:ascii="Arial" w:hAnsi="Arial"/>
          <w:sz w:val="24"/>
        </w:rPr>
        <w:t>Eterna verità che fa sì che Dio sia una cosa sola con noi.</w:t>
      </w:r>
      <w:r w:rsidR="00B7384D">
        <w:rPr>
          <w:rFonts w:ascii="Arial" w:hAnsi="Arial"/>
          <w:sz w:val="24"/>
        </w:rPr>
        <w:t xml:space="preserve"> </w:t>
      </w:r>
      <w:r w:rsidRPr="008C0CBF">
        <w:rPr>
          <w:rFonts w:ascii="Arial" w:hAnsi="Arial"/>
          <w:sz w:val="24"/>
        </w:rPr>
        <w:t>Eterna verità che ci immerge in Dio e in Lui ci sommerge.</w:t>
      </w:r>
      <w:r w:rsidR="00B7384D">
        <w:rPr>
          <w:rFonts w:ascii="Arial" w:hAnsi="Arial"/>
          <w:sz w:val="24"/>
        </w:rPr>
        <w:t xml:space="preserve"> </w:t>
      </w:r>
      <w:r w:rsidRPr="008C0CBF">
        <w:rPr>
          <w:rFonts w:ascii="Arial" w:hAnsi="Arial"/>
          <w:sz w:val="24"/>
        </w:rPr>
        <w:t>Eterna verità che fa del Creatore e della Creatura una sola vita.</w:t>
      </w:r>
      <w:r w:rsidR="00025C27">
        <w:rPr>
          <w:rFonts w:ascii="Arial" w:hAnsi="Arial"/>
          <w:sz w:val="24"/>
        </w:rPr>
        <w:t xml:space="preserve"> </w:t>
      </w:r>
      <w:r w:rsidRPr="008C0CBF">
        <w:rPr>
          <w:rFonts w:ascii="Arial" w:hAnsi="Arial"/>
          <w:sz w:val="24"/>
        </w:rPr>
        <w:t>È questo il mistero rivelato e che nessuna creatura avrebbe mai potuto immaginare.</w:t>
      </w:r>
    </w:p>
    <w:p w14:paraId="6DA82166" w14:textId="1EEADC5E" w:rsidR="008C0CBF" w:rsidRPr="008C0CBF" w:rsidRDefault="008C0CBF" w:rsidP="008C0CBF">
      <w:pPr>
        <w:spacing w:after="120"/>
        <w:jc w:val="both"/>
        <w:rPr>
          <w:rFonts w:ascii="Arial" w:hAnsi="Arial"/>
          <w:sz w:val="24"/>
        </w:rPr>
      </w:pPr>
      <w:r w:rsidRPr="00B7384D">
        <w:rPr>
          <w:rFonts w:ascii="Arial" w:hAnsi="Arial"/>
          <w:sz w:val="24"/>
        </w:rPr>
        <w:lastRenderedPageBreak/>
        <w:t xml:space="preserve">Grande è il nostro Dio. Grande oltre il pensabile umano. Grande nel suo dono alla sua creatura: la Creatura </w:t>
      </w:r>
      <w:r w:rsidRPr="00B7384D">
        <w:rPr>
          <w:rFonts w:ascii="Arial" w:hAnsi="Arial"/>
          <w:i/>
          <w:sz w:val="24"/>
        </w:rPr>
        <w:t>“si nutre eternamente del suo Dio ed è questa la vita eterna”.</w:t>
      </w:r>
      <w:r w:rsidR="00025C27">
        <w:rPr>
          <w:rFonts w:ascii="Arial" w:hAnsi="Arial"/>
          <w:i/>
          <w:sz w:val="24"/>
        </w:rPr>
        <w:t xml:space="preserve"> </w:t>
      </w:r>
      <w:r w:rsidRPr="008C0CBF">
        <w:rPr>
          <w:rFonts w:ascii="Arial" w:hAnsi="Arial"/>
          <w:sz w:val="24"/>
        </w:rPr>
        <w:t xml:space="preserve">Sull’acqua, come fonte e principio di ogni vita, e anche della vita eterna, ecco alcuni passaggi della Scrittura, citata come di solito nel suo contesto integrale: </w:t>
      </w:r>
    </w:p>
    <w:p w14:paraId="661640DC" w14:textId="2DDA73D9"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Vangelo secondo Giovanni - cap. 4,1-54: “Quando il Signore venne a sapere che i farisei </w:t>
      </w:r>
      <w:r w:rsidR="00FD248D" w:rsidRPr="00DE193B">
        <w:rPr>
          <w:rFonts w:ascii="Arial" w:hAnsi="Arial"/>
          <w:bCs/>
          <w:i/>
          <w:iCs/>
          <w:sz w:val="24"/>
          <w:szCs w:val="24"/>
        </w:rPr>
        <w:t>avevano</w:t>
      </w:r>
      <w:r w:rsidRPr="00DE193B">
        <w:rPr>
          <w:rFonts w:ascii="Arial" w:hAnsi="Arial"/>
          <w:bCs/>
          <w:i/>
          <w:iCs/>
          <w:sz w:val="24"/>
          <w:szCs w:val="24"/>
        </w:rPr>
        <w:t xml:space="preserve"> sentito dire: Gesù fa più discepoli e battezza più di Giovanni – sebbene non fosse Gesù in persona che battezzava, ma i suoi discepoli –</w:t>
      </w:r>
      <w:r w:rsidR="0023637E">
        <w:rPr>
          <w:rFonts w:ascii="Arial" w:hAnsi="Arial"/>
          <w:bCs/>
          <w:i/>
          <w:iCs/>
          <w:sz w:val="24"/>
          <w:szCs w:val="24"/>
        </w:rPr>
        <w:t xml:space="preserve"> </w:t>
      </w:r>
      <w:r w:rsidRPr="00DE193B">
        <w:rPr>
          <w:rFonts w:ascii="Arial" w:hAnsi="Arial"/>
          <w:bCs/>
          <w:i/>
          <w:iCs/>
          <w:sz w:val="24"/>
          <w:szCs w:val="24"/>
        </w:rPr>
        <w:t xml:space="preserve">lasciò la Giudea e si diresse di nuovo verso la Galilea. Doveva perciò attraversare la Samaria. </w:t>
      </w:r>
    </w:p>
    <w:p w14:paraId="7EC32D0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Giunse pertanto ad una città della Samaria chiamata Sicàr, vicina al terreno che Giacobbe aveva dato a Giuseppe suo figlio: qui c'era il pozzo di Giacobbe. Gesù dunque, stanco del viaggio, sedeva presso il pozzo. Era verso mezzogiorno. Arrivò intanto una donna di Samaria ad attingere acqua. Le disse Gesù: Dammi da bere. I suoi discepoli infatti erano andati in città a far provvista di cibi. Ma la Samaritana gli disse: Come mai tu, che sei Giudeo, chiedi da bere a me, che sono una donna samaritana? I Giudei infatti non mantengono buone relazioni con i Samaritani. Gesù le rispose: Se tu conoscessi il dono di Dio e chi è colui che ti dice: “Dammi da bere!”, tu stessa gliene avresti chiesto ed egli ti avrebbe dato acqua viva. </w:t>
      </w:r>
    </w:p>
    <w:p w14:paraId="20A38870"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Gli disse la donna: Signore, tu non hai un mezzo per attingere e il pozzo è profondo; da dove hai dunque quest'acqua viva? Sei tu forse più grande del nostro padre Giacobbe, che ci diede questo pozzo e ne bevve lui con i suoi figli e il suo gregge? Rispose Gesù: Chiunque beve di quest'acqua avrà di nuovo sete; ma chi beve dell'acqua che io gli darò, non avrà mai più sete, anzi, l'acqua che io gli darò diventerà in lui sorgente di acqua che zampilla per la vita eterna. </w:t>
      </w:r>
    </w:p>
    <w:p w14:paraId="3CB6065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Signore, gli disse la donna, dammi di quest'acqua, perché non abbia più sete e non continui a venire qui ad attingere acqua. Le disse: Va’ a chiamare tuo marito e poi ritorna qui. Rispose la donna: Non ho marito. Le disse Gesù: Hai detto bene “non ho marito”; infatti hai avuto cinque mariti e quello che hai ora non è tuo marito; in questo hai detto il vero. Gli replicò la donna: Signore, vedo che tu sei un profeta. I nostri padri hanno adorato Dio sopra questo monte e voi dite che è Gerusalemme il luogo in cui bisogna adorare. </w:t>
      </w:r>
    </w:p>
    <w:p w14:paraId="2E1DB5F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44DA51FE"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Gli rispose la donna: So che deve venire il Messia (cioè il Cristo): quando egli verrà, ci annunzierà ogni cosa. Le disse Gesù: Sono io, che ti parlo. </w:t>
      </w:r>
    </w:p>
    <w:p w14:paraId="06885CE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lastRenderedPageBreak/>
        <w:t xml:space="preserve">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38601B40"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Intanto i discepoli lo pregavano: Rabbì, mangia. Ma egli rispose: Ho da mangiare un cibo che voi non conoscete. E i discepoli si domandavano l'un l'altro: Qualcuno forse gli ha portato da mangiare? 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Qui infatti si realizza il detto: uno semina e uno miete. Io vi ho mandati a mietere ciò che voi non avete lavorato; altri hanno lavorato e voi siete subentrati nel loro lavoro. </w:t>
      </w:r>
    </w:p>
    <w:p w14:paraId="5A02353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21C0B6C8" w14:textId="7DF6E785"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dopo mezzogiorno la febbre lo ha lasciato. Il padre riconobbe che proprio in quell'ora Gesù gli aveva detto: Tuo figlio vive,</w:t>
      </w:r>
      <w:r w:rsidR="0023637E">
        <w:rPr>
          <w:rFonts w:ascii="Arial" w:hAnsi="Arial"/>
          <w:bCs/>
          <w:i/>
          <w:iCs/>
          <w:sz w:val="24"/>
          <w:szCs w:val="24"/>
        </w:rPr>
        <w:t xml:space="preserve"> </w:t>
      </w:r>
      <w:r w:rsidRPr="00DE193B">
        <w:rPr>
          <w:rFonts w:ascii="Arial" w:hAnsi="Arial"/>
          <w:bCs/>
          <w:i/>
          <w:iCs/>
          <w:sz w:val="24"/>
          <w:szCs w:val="24"/>
        </w:rPr>
        <w:t xml:space="preserve">e credette lui con tutta la sua famiglia. Questo fu il secondo miracolo che Gesù fece tornando dalla Giudea in Galilea”. </w:t>
      </w:r>
    </w:p>
    <w:p w14:paraId="7930DFC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Vangelo secondo Giovanni - cap. 7,1-53: “Dopo questi fatti Gesù se ne andava per la Galilea; infatti non voleva più andare per la Giudea, perché i Giudei cercavano di ucciderlo. Si avvicinava intanto la festa </w:t>
      </w:r>
      <w:r w:rsidRPr="00DE193B">
        <w:rPr>
          <w:rFonts w:ascii="Arial" w:hAnsi="Arial"/>
          <w:bCs/>
          <w:i/>
          <w:iCs/>
          <w:sz w:val="24"/>
          <w:szCs w:val="24"/>
        </w:rPr>
        <w:lastRenderedPageBreak/>
        <w:t xml:space="preserve">dei Giudei, detta delle Capanne; i suoi fratelli gli dissero: Parti di qui e va’ nella Giudea perché anche i tuoi discepoli vedano le opere che tu fai. Nessuno infatti agisce di nascosto, se vuole venire riconosciuto pubblicamente. Se fai tali cose, manifèstati al mondo! Neppure i suoi fratelli infatti credevano in lui. </w:t>
      </w:r>
    </w:p>
    <w:p w14:paraId="630606A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Gesù allora disse loro: Il mio tempo non è ancora venuto, il vostro invece è sempre pronto. Il mondo non può odiare voi, ma odia me, perché di lui io attesto che le sue opere sono cattive. Andate voi a questa festa; io non ci vado, perché il mio tempo non è ancora compiuto. Dette loro queste cose, restò nella Galilea. </w:t>
      </w:r>
    </w:p>
    <w:p w14:paraId="7939E60B"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Ma andati i suoi fratelli alla festa, allora vi andò anche lui; non apertamente però: di nascosto. I Giudei intanto lo cercavano durante la festa e dicevano: Dov'è quel tale? E si faceva sommessamente un gran parlare di lui tra la folla; gli uni infatti dicevano: E` buono! Altri invece: No, inganna la gente! Nessuno però ne parlava in pubblico, per paura dei Giudei. </w:t>
      </w:r>
    </w:p>
    <w:p w14:paraId="3D3B28BC"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Quando ormai si era a metà della festa, Gesù salì al tempio e vi insegnava. I Giudei ne erano stupiti e dicevano: Come mai costui conosce le Scritture, senza avere studiato? Gesù rispose: La mia dottrina non è mia, ma di colui che mi ha mandato. Chi vuol fare la sua volontà, conoscerà se questa dottrina viene da Dio, o se io parlo da me stesso. Chi parla da se stesso, cerca la propria gloria; ma chi cerca la gloria di colui che l'ha mandato è veritiero, e in lui non c'è ingiustizia. Non è stato forse Mosè a darvi la Legge? Eppure nessuno di voi osserva la Legge! Perché cercate di uccidermi? </w:t>
      </w:r>
    </w:p>
    <w:p w14:paraId="21968E2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Rispose la folla: Tu hai un demonio! Chi cerca di ucciderti? Rispose Gesù: Un'opera sola ho compiuto, e tutti ne siete stupiti. Mosè vi ha dato la circoncisione non che essa venga da Mosè, ma dai patriarchi e voi circoncidete un uomo anche di sabato. Ora se un uomo riceve la circoncisione di sabato perché non sia trasgredita la Legge di Mosè, voi vi sdegnate contro di me perché ho guarito interamente un uomo di sabato? Non giudicate secondo le apparenze, ma giudicate con giusto giudizio! </w:t>
      </w:r>
    </w:p>
    <w:p w14:paraId="27D7A66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Intanto alcuni di Gerusalemme dicevano: Non è costui quello che cercano di uccidere? Ecco, egli parla liberamente, e non gli dicono niente. Che forse i capi abbiano riconosciuto davvero che egli è il Cristo? Ma costui sappiamo di dov'è; il Cristo invece, quando verrà, nessuno saprà di dove sia. Gesù allora, mentre insegnava nel tempio, esclamò: Certo, voi mi conoscete e sapete di dove sono. Eppure io non sono venuto da me e chi mi ha mandato è veritiero, e voi non lo conoscete. Io però lo conosco, perché vengo da lui ed egli mi ha mandato. </w:t>
      </w:r>
    </w:p>
    <w:p w14:paraId="1716FD5B"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Allora cercarono di arrestarlo, ma nessuno riuscì a mettergli le mani addosso, perché non era ancora giunta la sua ora. Molti della folla invece credettero in lui, e dicevano: Il Cristo, quando verrà, potrà fare segni più grandi di quelli che ha fatto costui? I farisei intanto udirono </w:t>
      </w:r>
      <w:r w:rsidRPr="00DE193B">
        <w:rPr>
          <w:rFonts w:ascii="Arial" w:hAnsi="Arial"/>
          <w:bCs/>
          <w:i/>
          <w:iCs/>
          <w:sz w:val="24"/>
          <w:szCs w:val="24"/>
        </w:rPr>
        <w:lastRenderedPageBreak/>
        <w:t xml:space="preserve">che la gente sussurrava queste cose di lui e perciò i sommi sacerdoti e i farisei mandarono delle guardie per arrestarlo. </w:t>
      </w:r>
    </w:p>
    <w:p w14:paraId="68025A48" w14:textId="61251CD2"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Gesù disse: Per poco tempo ancora rimango con voi, poi vado da colui che mi ha mandato. Voi mi cercherete, e non mi troverete; e dove sono io, voi non potrete venire. Dissero dunque tra loro i Giudei: Dove mai sta per andare costui, che noi non potremo trovarlo? Andrà forse da quelli che sono dispersi fra i Greci e ammaestrerà i Greci? Che discorso è questo che ha fatto: Mi cercherete e non mi troverete e dove sono io voi non potrete venire?</w:t>
      </w:r>
      <w:r w:rsidR="0023637E">
        <w:rPr>
          <w:rFonts w:ascii="Arial" w:hAnsi="Arial"/>
          <w:bCs/>
          <w:i/>
          <w:iCs/>
          <w:sz w:val="24"/>
          <w:szCs w:val="24"/>
        </w:rPr>
        <w:t xml:space="preserve"> </w:t>
      </w:r>
      <w:r w:rsidRPr="00DE193B">
        <w:rPr>
          <w:rFonts w:ascii="Arial" w:hAnsi="Arial"/>
          <w:bCs/>
          <w:i/>
          <w:iCs/>
          <w:sz w:val="24"/>
          <w:szCs w:val="24"/>
        </w:rPr>
        <w:t xml:space="preserve">Nell'ultimo giorno, il grande giorno della festa, Gesù levatosi in piedi esclamò ad alta voce: 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dissenso tra la gente riguardo a lui. Alcuni di loro volevano arrestarlo, ma nessuno gli mise le mani addosso. </w:t>
      </w:r>
    </w:p>
    <w:p w14:paraId="3D4E6E46"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w:t>
      </w:r>
    </w:p>
    <w:p w14:paraId="04E93F69"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Vangelo secondo Giovanni - cap. 19.1-42: “Allora Pilato fece prendere Gesù e lo fece flagellare. E i soldati, intrecciata una corona di spine, gliela posero sul capo e gli misero addosso un mantello di porpora; quindi gli venivano davanti e gli dicevano: Salve, re dei Giudei! E gli davano schiaffi. </w:t>
      </w:r>
    </w:p>
    <w:p w14:paraId="033259AB"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w:t>
      </w:r>
      <w:r w:rsidRPr="00DE193B">
        <w:rPr>
          <w:rFonts w:ascii="Arial" w:hAnsi="Arial"/>
          <w:bCs/>
          <w:i/>
          <w:iCs/>
          <w:sz w:val="24"/>
          <w:szCs w:val="24"/>
        </w:rPr>
        <w:lastRenderedPageBreak/>
        <w:t xml:space="preserve">Rispose Gesù: Tu non avresti nessun potere su di me, se non ti fosse stato dato dall'alto. Per questo chi mi ha consegnato nelle tue mani ha una colpa più grande. </w:t>
      </w:r>
    </w:p>
    <w:p w14:paraId="3DA6A347"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Preparazione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w:t>
      </w:r>
    </w:p>
    <w:p w14:paraId="3CD2B070"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w:t>
      </w:r>
    </w:p>
    <w:p w14:paraId="79C79AC4" w14:textId="48CAC2A2"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w:t>
      </w:r>
      <w:r w:rsidR="00FD248D" w:rsidRPr="00DE193B">
        <w:rPr>
          <w:rFonts w:ascii="Arial" w:hAnsi="Arial"/>
          <w:bCs/>
          <w:i/>
          <w:iCs/>
          <w:sz w:val="24"/>
          <w:szCs w:val="24"/>
        </w:rPr>
        <w:t>compiuto!</w:t>
      </w:r>
      <w:r w:rsidRPr="00DE193B">
        <w:rPr>
          <w:rFonts w:ascii="Arial" w:hAnsi="Arial"/>
          <w:bCs/>
          <w:i/>
          <w:iCs/>
          <w:sz w:val="24"/>
          <w:szCs w:val="24"/>
        </w:rPr>
        <w:t xml:space="preserve"> E, chinato il capo, spirò. </w:t>
      </w:r>
    </w:p>
    <w:p w14:paraId="7989487C" w14:textId="21B000ED"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w:t>
      </w:r>
      <w:r w:rsidR="0023637E">
        <w:rPr>
          <w:rFonts w:ascii="Arial" w:hAnsi="Arial"/>
          <w:bCs/>
          <w:i/>
          <w:iCs/>
          <w:sz w:val="24"/>
          <w:szCs w:val="24"/>
        </w:rPr>
        <w:t xml:space="preserve"> </w:t>
      </w:r>
      <w:r w:rsidRPr="00DE193B">
        <w:rPr>
          <w:rFonts w:ascii="Arial" w:hAnsi="Arial"/>
          <w:bCs/>
          <w:i/>
          <w:iCs/>
          <w:sz w:val="24"/>
          <w:szCs w:val="24"/>
        </w:rPr>
        <w:t xml:space="preserve">testimonianza e la sua </w:t>
      </w:r>
      <w:r w:rsidRPr="00DE193B">
        <w:rPr>
          <w:rFonts w:ascii="Arial" w:hAnsi="Arial"/>
          <w:bCs/>
          <w:i/>
          <w:iCs/>
          <w:sz w:val="24"/>
          <w:szCs w:val="24"/>
        </w:rPr>
        <w:lastRenderedPageBreak/>
        <w:t xml:space="preserve">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22AEC3D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a motivo della Preparazione dei Giudei, poiché quel sepolcro era vicino”. </w:t>
      </w:r>
    </w:p>
    <w:p w14:paraId="1766E044" w14:textId="33207084" w:rsidR="008C0CBF" w:rsidRPr="008C0CBF" w:rsidRDefault="008C0CBF" w:rsidP="008C0CBF">
      <w:pPr>
        <w:spacing w:after="120"/>
        <w:jc w:val="both"/>
        <w:rPr>
          <w:rFonts w:ascii="Arial" w:hAnsi="Arial"/>
          <w:sz w:val="24"/>
        </w:rPr>
      </w:pPr>
      <w:r w:rsidRPr="008C0CBF">
        <w:rPr>
          <w:rFonts w:ascii="Arial" w:hAnsi="Arial"/>
          <w:sz w:val="24"/>
        </w:rPr>
        <w:t>Sappiamo ora chi è l’acqua con la quale Cristo Gesù disseta i credenti in Lui sulla terra: Lo Spirito Santo di Dio, la Comunione eterna tra Padre e Figlio, la Terza Persona della Santissima Trinità.</w:t>
      </w:r>
      <w:r w:rsidR="00B7384D">
        <w:rPr>
          <w:rFonts w:ascii="Arial" w:hAnsi="Arial"/>
          <w:sz w:val="24"/>
        </w:rPr>
        <w:t xml:space="preserve"> </w:t>
      </w:r>
      <w:r w:rsidRPr="008C0CBF">
        <w:rPr>
          <w:rFonts w:ascii="Arial" w:hAnsi="Arial"/>
          <w:sz w:val="24"/>
        </w:rPr>
        <w:t>Ci disseta con il suo Santo Spirito perché anche noi ci inseriamo, per sua opera, in questo amore eterno tra il Padre e il Figlio e diveniamo anche noi, sempre per mezzo di Lui, un solo amore.</w:t>
      </w:r>
      <w:r w:rsidR="00B7384D">
        <w:rPr>
          <w:rFonts w:ascii="Arial" w:hAnsi="Arial"/>
          <w:sz w:val="24"/>
        </w:rPr>
        <w:t xml:space="preserve"> </w:t>
      </w:r>
      <w:r w:rsidRPr="008C0CBF">
        <w:rPr>
          <w:rFonts w:ascii="Arial" w:hAnsi="Arial"/>
          <w:sz w:val="24"/>
        </w:rPr>
        <w:t>Nel Cielo l’acqua con la quale saremo dissetati è Dio stesso, è la sua vita eterna.</w:t>
      </w:r>
      <w:r w:rsidR="00B7384D">
        <w:rPr>
          <w:rFonts w:ascii="Arial" w:hAnsi="Arial"/>
          <w:sz w:val="24"/>
        </w:rPr>
        <w:t xml:space="preserve"> </w:t>
      </w:r>
      <w:r w:rsidRPr="008C0CBF">
        <w:rPr>
          <w:rFonts w:ascii="Arial" w:hAnsi="Arial"/>
          <w:sz w:val="24"/>
        </w:rPr>
        <w:t>Noi gusteremo Dio, nostra vita eterna, e l’uomo estingue la sua sete. Trova la sua pace eterna.</w:t>
      </w:r>
      <w:r w:rsidR="00B7384D">
        <w:rPr>
          <w:rFonts w:ascii="Arial" w:hAnsi="Arial"/>
          <w:sz w:val="24"/>
        </w:rPr>
        <w:t xml:space="preserve"> </w:t>
      </w:r>
      <w:r w:rsidRPr="008C0CBF">
        <w:rPr>
          <w:rFonts w:ascii="Arial" w:hAnsi="Arial"/>
          <w:sz w:val="24"/>
        </w:rPr>
        <w:t xml:space="preserve">Eternamente l’uomo si disseta con il suo Dio e dona al suo essere compimento eterno. Eternamente beve, eternamente si disseta, eternamente compie se stesso. </w:t>
      </w:r>
    </w:p>
    <w:p w14:paraId="60B63DE2" w14:textId="336BCFF5"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[7</w:t>
      </w:r>
      <w:r w:rsidR="00FD248D">
        <w:rPr>
          <w:rFonts w:ascii="Arial" w:hAnsi="Arial"/>
          <w:b/>
          <w:sz w:val="24"/>
        </w:rPr>
        <w:t xml:space="preserve">] </w:t>
      </w:r>
      <w:r w:rsidRPr="008C0CBF">
        <w:rPr>
          <w:rFonts w:ascii="Arial" w:hAnsi="Arial"/>
          <w:b/>
          <w:sz w:val="24"/>
        </w:rPr>
        <w:t xml:space="preserve">Chi sarà vittorioso erediterà questi beni; io sarò il suo Dio ed egli sarà mio figlio. </w:t>
      </w:r>
    </w:p>
    <w:p w14:paraId="2A89CF42" w14:textId="620A5CB3" w:rsidR="008C0CBF" w:rsidRPr="008C0CBF" w:rsidRDefault="008C0CBF" w:rsidP="008C0CBF">
      <w:pPr>
        <w:spacing w:after="120"/>
        <w:jc w:val="both"/>
        <w:rPr>
          <w:rFonts w:ascii="Arial" w:hAnsi="Arial"/>
          <w:sz w:val="24"/>
        </w:rPr>
      </w:pPr>
      <w:r w:rsidRPr="008C0CBF">
        <w:rPr>
          <w:rFonts w:ascii="Arial" w:hAnsi="Arial"/>
          <w:sz w:val="24"/>
        </w:rPr>
        <w:t>Vittorioso è colui che si lascia martirizzare, uccidere, crocifiggere, tagliare la testa, infliggere ogni altro genere di sofferenze sia spirituali che fisiche per il nome di Cristo Gesù.</w:t>
      </w:r>
      <w:r w:rsidR="00B7384D">
        <w:rPr>
          <w:rFonts w:ascii="Arial" w:hAnsi="Arial"/>
          <w:sz w:val="24"/>
        </w:rPr>
        <w:t xml:space="preserve"> </w:t>
      </w:r>
      <w:r w:rsidRPr="008C0CBF">
        <w:rPr>
          <w:rFonts w:ascii="Arial" w:hAnsi="Arial"/>
          <w:sz w:val="24"/>
        </w:rPr>
        <w:t>Il vittorioso non è colui che affigge l’altro sulla croce. È invece colui che si lascia affiggere sulla croce.</w:t>
      </w:r>
      <w:r w:rsidR="00B7384D">
        <w:rPr>
          <w:rFonts w:ascii="Arial" w:hAnsi="Arial"/>
          <w:sz w:val="24"/>
        </w:rPr>
        <w:t xml:space="preserve"> </w:t>
      </w:r>
      <w:r w:rsidRPr="008C0CBF">
        <w:rPr>
          <w:rFonts w:ascii="Arial" w:hAnsi="Arial"/>
          <w:sz w:val="24"/>
        </w:rPr>
        <w:t>Il vittorioso non è colui che taglia teste. È invece colui che si lascia tagliare la testa.</w:t>
      </w:r>
      <w:r w:rsidR="00B7384D">
        <w:rPr>
          <w:rFonts w:ascii="Arial" w:hAnsi="Arial"/>
          <w:sz w:val="24"/>
        </w:rPr>
        <w:t xml:space="preserve"> </w:t>
      </w:r>
      <w:r w:rsidRPr="008C0CBF">
        <w:rPr>
          <w:rFonts w:ascii="Arial" w:hAnsi="Arial"/>
          <w:sz w:val="24"/>
        </w:rPr>
        <w:t>Il vittorioso non è colui che odia, invidia, calunnia, accusa, sparla, mormora, contro i propri fratelli. È invece colui che si lascia fare tutte queste cose dai fratelli e come pecora muta dinanzi ai suoi tosatori sopporta ogni cosa per il nome di Cristo Gesù.</w:t>
      </w:r>
    </w:p>
    <w:p w14:paraId="0A93B731" w14:textId="3D99A083" w:rsidR="008C0CBF" w:rsidRPr="008C0CBF" w:rsidRDefault="008C0CBF" w:rsidP="008C0CBF">
      <w:pPr>
        <w:spacing w:after="120"/>
        <w:jc w:val="both"/>
        <w:rPr>
          <w:rFonts w:ascii="Arial" w:hAnsi="Arial"/>
          <w:sz w:val="24"/>
        </w:rPr>
      </w:pPr>
      <w:r w:rsidRPr="008C0CBF">
        <w:rPr>
          <w:rFonts w:ascii="Arial" w:hAnsi="Arial"/>
          <w:sz w:val="24"/>
        </w:rPr>
        <w:t>Il vittorioso non è colui che sfugge alla morte. È invece colui che l’affronta, la subisce, la patisce per amore del Signore, per rendere a Lui testimonianza.</w:t>
      </w:r>
      <w:r w:rsidR="00B7384D">
        <w:rPr>
          <w:rFonts w:ascii="Arial" w:hAnsi="Arial"/>
          <w:sz w:val="24"/>
        </w:rPr>
        <w:t xml:space="preserve"> </w:t>
      </w:r>
      <w:r w:rsidRPr="008C0CBF">
        <w:rPr>
          <w:rFonts w:ascii="Arial" w:hAnsi="Arial"/>
          <w:sz w:val="24"/>
        </w:rPr>
        <w:t>Il vittorioso non è colui che guadagna la vita e il mondo intero. È bensì colui che perde la vita e il mondo intero per testimoniare che solo Gesù è il suo Dio, il Suo Signore, il suo unico Bene.</w:t>
      </w:r>
      <w:r w:rsidR="00B7384D">
        <w:rPr>
          <w:rFonts w:ascii="Arial" w:hAnsi="Arial"/>
          <w:sz w:val="24"/>
        </w:rPr>
        <w:t xml:space="preserve"> </w:t>
      </w:r>
      <w:r w:rsidRPr="008C0CBF">
        <w:rPr>
          <w:rFonts w:ascii="Arial" w:hAnsi="Arial"/>
          <w:sz w:val="24"/>
        </w:rPr>
        <w:t>Il vittorioso è colui che crede nella Parola di Cristo Gesù e in essa consuma tutti i suoi giorni.</w:t>
      </w:r>
      <w:r w:rsidR="00025C27">
        <w:rPr>
          <w:rFonts w:ascii="Arial" w:hAnsi="Arial"/>
          <w:sz w:val="24"/>
        </w:rPr>
        <w:t xml:space="preserve"> </w:t>
      </w:r>
      <w:r w:rsidRPr="008C0CBF">
        <w:rPr>
          <w:rFonts w:ascii="Arial" w:hAnsi="Arial"/>
          <w:sz w:val="24"/>
        </w:rPr>
        <w:t>Costui nel regno eterno riceverà in eredità lo stesso Dio. Dio sarà il suo Dio. Lui sarà vero figlio di Dio.</w:t>
      </w:r>
      <w:r w:rsidR="00B7384D">
        <w:rPr>
          <w:rFonts w:ascii="Arial" w:hAnsi="Arial"/>
          <w:sz w:val="24"/>
        </w:rPr>
        <w:t xml:space="preserve"> </w:t>
      </w:r>
      <w:r w:rsidRPr="008C0CBF">
        <w:rPr>
          <w:rFonts w:ascii="Arial" w:hAnsi="Arial"/>
          <w:sz w:val="24"/>
        </w:rPr>
        <w:t>È questa l’altra relazione che si instaura nel regno di Dio: la relazione di vera paternità e di vera figliolanza. Veramente Dio è Padre. Veramente i giusti sono figli di Dio.</w:t>
      </w:r>
      <w:r w:rsidR="00B7384D">
        <w:rPr>
          <w:rFonts w:ascii="Arial" w:hAnsi="Arial"/>
          <w:sz w:val="24"/>
        </w:rPr>
        <w:t xml:space="preserve"> </w:t>
      </w:r>
      <w:r w:rsidRPr="008C0CBF">
        <w:rPr>
          <w:rFonts w:ascii="Arial" w:hAnsi="Arial"/>
          <w:sz w:val="24"/>
        </w:rPr>
        <w:t xml:space="preserve">Nel Paradiso Dio ci amerà come veri suoi figli. Noi lo ameremo come nostro vero Padre. </w:t>
      </w:r>
    </w:p>
    <w:p w14:paraId="5FE78959" w14:textId="11ADA005"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lastRenderedPageBreak/>
        <w:t>[8</w:t>
      </w:r>
      <w:r w:rsidR="00FD248D">
        <w:rPr>
          <w:rFonts w:ascii="Arial" w:hAnsi="Arial"/>
          <w:b/>
          <w:sz w:val="24"/>
        </w:rPr>
        <w:t xml:space="preserve">] </w:t>
      </w:r>
      <w:r w:rsidRPr="008C0CBF">
        <w:rPr>
          <w:rFonts w:ascii="Arial" w:hAnsi="Arial"/>
          <w:b/>
          <w:sz w:val="24"/>
        </w:rPr>
        <w:t xml:space="preserve">Ma per i vili e gl'increduli, gli abietti e gli omicidi, gl'immorali, i fattucchieri, gli </w:t>
      </w:r>
      <w:r w:rsidR="00FD248D" w:rsidRPr="008C0CBF">
        <w:rPr>
          <w:rFonts w:ascii="Arial" w:hAnsi="Arial"/>
          <w:b/>
          <w:sz w:val="24"/>
        </w:rPr>
        <w:t>idolatri</w:t>
      </w:r>
      <w:r w:rsidRPr="008C0CBF">
        <w:rPr>
          <w:rFonts w:ascii="Arial" w:hAnsi="Arial"/>
          <w:b/>
          <w:sz w:val="24"/>
        </w:rPr>
        <w:t xml:space="preserve"> e per tutti i mentitori è riservato lo stagno ardente di fuoco e di zolfo. E` questa la seconda morte”. </w:t>
      </w:r>
    </w:p>
    <w:p w14:paraId="10F21FE7" w14:textId="4D9C6E64" w:rsidR="008C0CBF" w:rsidRPr="008C0CBF" w:rsidRDefault="008C0CBF" w:rsidP="008C0CBF">
      <w:pPr>
        <w:spacing w:after="120"/>
        <w:jc w:val="both"/>
        <w:rPr>
          <w:rFonts w:ascii="Arial" w:hAnsi="Arial"/>
          <w:sz w:val="24"/>
        </w:rPr>
      </w:pPr>
      <w:r w:rsidRPr="008C0CBF">
        <w:rPr>
          <w:rFonts w:ascii="Arial" w:hAnsi="Arial"/>
          <w:sz w:val="24"/>
        </w:rPr>
        <w:t xml:space="preserve">Quanti non sono stati vittoriosi, quanti si sono lasciati vincere dal male, in ogni sua forma o aspetto, nella trasgressione dei comandamenti, tutti costoro non finiranno in paradiso, con costoro Dio non sarà </w:t>
      </w:r>
      <w:r w:rsidRPr="008C0CBF">
        <w:rPr>
          <w:rFonts w:ascii="Arial" w:hAnsi="Arial"/>
          <w:i/>
          <w:sz w:val="24"/>
        </w:rPr>
        <w:t>“il Dio con noi”</w:t>
      </w:r>
      <w:r w:rsidRPr="008C0CBF">
        <w:rPr>
          <w:rFonts w:ascii="Arial" w:hAnsi="Arial"/>
          <w:sz w:val="24"/>
        </w:rPr>
        <w:t>.</w:t>
      </w:r>
      <w:r w:rsidR="00025C27">
        <w:rPr>
          <w:rFonts w:ascii="Arial" w:hAnsi="Arial"/>
          <w:sz w:val="24"/>
        </w:rPr>
        <w:t xml:space="preserve"> </w:t>
      </w:r>
      <w:r w:rsidRPr="008C0CBF">
        <w:rPr>
          <w:rFonts w:ascii="Arial" w:hAnsi="Arial"/>
          <w:sz w:val="24"/>
        </w:rPr>
        <w:t>Per tutti costoro è riservato lo stagno ardente di fuoco e zolfo.</w:t>
      </w:r>
      <w:r w:rsidR="00B7384D">
        <w:rPr>
          <w:rFonts w:ascii="Arial" w:hAnsi="Arial"/>
          <w:sz w:val="24"/>
        </w:rPr>
        <w:t xml:space="preserve"> </w:t>
      </w:r>
      <w:r w:rsidRPr="008C0CBF">
        <w:rPr>
          <w:rFonts w:ascii="Arial" w:hAnsi="Arial"/>
          <w:sz w:val="24"/>
        </w:rPr>
        <w:t>È questa la morte eterna, o la seconda morte.</w:t>
      </w:r>
      <w:r w:rsidR="00025C27">
        <w:rPr>
          <w:rFonts w:ascii="Arial" w:hAnsi="Arial"/>
          <w:sz w:val="24"/>
        </w:rPr>
        <w:t xml:space="preserve"> </w:t>
      </w:r>
      <w:r w:rsidRPr="008C0CBF">
        <w:rPr>
          <w:rFonts w:ascii="Arial" w:hAnsi="Arial"/>
          <w:sz w:val="24"/>
        </w:rPr>
        <w:t>La verità che soggiace a questa rivelazione dell’inferno eterno è la seguente: Dio può invitare l’uomo a gustare il banchetto della vita su questa terra. Non può costringerlo. Non lo può privare della sua volontà. L’uomo è volontà. Se lo si priva di essa, non è più uomo, poiché non può decidere sulla sua vita.</w:t>
      </w:r>
      <w:r w:rsidR="00B7384D">
        <w:rPr>
          <w:rFonts w:ascii="Arial" w:hAnsi="Arial"/>
          <w:sz w:val="24"/>
        </w:rPr>
        <w:t xml:space="preserve"> </w:t>
      </w:r>
      <w:r w:rsidRPr="008C0CBF">
        <w:rPr>
          <w:rFonts w:ascii="Arial" w:hAnsi="Arial"/>
          <w:sz w:val="24"/>
        </w:rPr>
        <w:t>Finché è sulla terra può sempre passare dalla vita alla morte e dalla morte alla vita, dalla grazia al peccato e dal peccato alla grazia.</w:t>
      </w:r>
    </w:p>
    <w:p w14:paraId="39700436" w14:textId="160D7303" w:rsidR="008C0CBF" w:rsidRPr="008C0CBF" w:rsidRDefault="008C0CBF" w:rsidP="008C0CBF">
      <w:pPr>
        <w:spacing w:after="120"/>
        <w:jc w:val="both"/>
        <w:rPr>
          <w:rFonts w:ascii="Arial" w:hAnsi="Arial"/>
          <w:sz w:val="24"/>
        </w:rPr>
      </w:pPr>
      <w:r w:rsidRPr="008C0CBF">
        <w:rPr>
          <w:rFonts w:ascii="Arial" w:hAnsi="Arial"/>
          <w:sz w:val="24"/>
        </w:rPr>
        <w:t>Il tempo è dato perché l’uomo abbandoni totalmente il mondo del peccato e della trasgressione e si inserisca nella grazia e nella pienezza dell’obbedienza.</w:t>
      </w:r>
      <w:r w:rsidR="00B7384D">
        <w:rPr>
          <w:rFonts w:ascii="Arial" w:hAnsi="Arial"/>
          <w:sz w:val="24"/>
        </w:rPr>
        <w:t xml:space="preserve"> </w:t>
      </w:r>
      <w:r w:rsidRPr="008C0CBF">
        <w:rPr>
          <w:rFonts w:ascii="Arial" w:hAnsi="Arial"/>
          <w:sz w:val="24"/>
        </w:rPr>
        <w:t>Nel momento della morte si chiude per sempre la possibilità di passare da uno stato all’altro: dalla grazia al peccato, dal peccato alla grazia.</w:t>
      </w:r>
      <w:r w:rsidR="00B7384D">
        <w:rPr>
          <w:rFonts w:ascii="Arial" w:hAnsi="Arial"/>
          <w:sz w:val="24"/>
        </w:rPr>
        <w:t xml:space="preserve"> </w:t>
      </w:r>
      <w:r w:rsidRPr="008C0CBF">
        <w:rPr>
          <w:rFonts w:ascii="Arial" w:hAnsi="Arial"/>
          <w:sz w:val="24"/>
        </w:rPr>
        <w:t>Nell’istante della morte viene sigillata per tutta l’eternità la volontà dell’uomo sia nella scelta del suo bene, come anche nella scelta del suo male.</w:t>
      </w:r>
      <w:r w:rsidR="00B7384D">
        <w:rPr>
          <w:rFonts w:ascii="Arial" w:hAnsi="Arial"/>
          <w:sz w:val="24"/>
        </w:rPr>
        <w:t xml:space="preserve"> </w:t>
      </w:r>
      <w:r w:rsidRPr="008C0CBF">
        <w:rPr>
          <w:rFonts w:ascii="Arial" w:hAnsi="Arial"/>
          <w:sz w:val="24"/>
        </w:rPr>
        <w:t>Chi sceglie nella vita di vivere la prima morte e muore in questa morte per sua libera scelta, perché così ha voluto e deciso, la prima morte lo condurrà alla morte eterna.</w:t>
      </w:r>
      <w:r w:rsidR="00025C27">
        <w:rPr>
          <w:rFonts w:ascii="Arial" w:hAnsi="Arial"/>
          <w:sz w:val="24"/>
        </w:rPr>
        <w:t xml:space="preserve"> </w:t>
      </w:r>
      <w:r w:rsidRPr="008C0CBF">
        <w:rPr>
          <w:rFonts w:ascii="Arial" w:hAnsi="Arial"/>
          <w:sz w:val="24"/>
        </w:rPr>
        <w:t xml:space="preserve">Da questa morte non si può più uscire ed è questa la dannazione di quanti sono nello stagno di fuoco e di zolfo. </w:t>
      </w:r>
    </w:p>
    <w:p w14:paraId="0AC6E003" w14:textId="622D0AFF" w:rsidR="008C0CBF" w:rsidRPr="008C0CBF" w:rsidRDefault="008C0CBF" w:rsidP="008C0CBF">
      <w:pPr>
        <w:spacing w:after="120"/>
        <w:jc w:val="both"/>
        <w:rPr>
          <w:rFonts w:ascii="Arial" w:hAnsi="Arial"/>
          <w:sz w:val="24"/>
        </w:rPr>
      </w:pPr>
      <w:r w:rsidRPr="00B7384D">
        <w:rPr>
          <w:rFonts w:ascii="Arial" w:hAnsi="Arial"/>
          <w:sz w:val="24"/>
        </w:rPr>
        <w:t xml:space="preserve">Il testo parla chiaro: non finisce nello stagno di fuoco e di zolfo chi ha commesso un peccato. Vi finiscono tutti coloro che sono </w:t>
      </w:r>
      <w:r w:rsidRPr="00B7384D">
        <w:rPr>
          <w:rFonts w:ascii="Arial" w:hAnsi="Arial"/>
          <w:i/>
          <w:sz w:val="24"/>
        </w:rPr>
        <w:t>“vili, increduli, abietti, omicidi, immorali, fattucchieri, idolatri, mentitori”</w:t>
      </w:r>
      <w:r w:rsidRPr="00B7384D">
        <w:rPr>
          <w:rFonts w:ascii="Arial" w:hAnsi="Arial"/>
          <w:sz w:val="24"/>
        </w:rPr>
        <w:t>. Vi finiscono tutti coloro che hanno scelto di vivere secondo questa forma ed essenza di peccato.</w:t>
      </w:r>
      <w:r w:rsidR="00B7384D" w:rsidRPr="00B7384D">
        <w:rPr>
          <w:rFonts w:ascii="Arial" w:hAnsi="Arial"/>
          <w:sz w:val="24"/>
        </w:rPr>
        <w:t xml:space="preserve"> </w:t>
      </w:r>
      <w:r w:rsidRPr="008C0CBF">
        <w:rPr>
          <w:rFonts w:ascii="Arial" w:hAnsi="Arial"/>
          <w:sz w:val="24"/>
        </w:rPr>
        <w:t>Il peccato è la loro nuova natura. Loro sono vili, increduli, abietti, omicidi, immorali, fattucchieri, idolatri, mentitori. Sono tali perché hanno trasformato la loro natura in questi peccati.</w:t>
      </w:r>
      <w:r w:rsidR="00B7384D">
        <w:rPr>
          <w:rFonts w:ascii="Arial" w:hAnsi="Arial"/>
          <w:sz w:val="24"/>
        </w:rPr>
        <w:t xml:space="preserve"> </w:t>
      </w:r>
      <w:r w:rsidRPr="008C0CBF">
        <w:rPr>
          <w:rFonts w:ascii="Arial" w:hAnsi="Arial"/>
          <w:sz w:val="24"/>
        </w:rPr>
        <w:t>Con questa natura di peccato è precluso l’accesso al paradiso. Con questa natura che è di morte altro non vi potrà esistere per loro se non la seconda morte, che è morte eterna, per sempre.</w:t>
      </w:r>
      <w:r w:rsidR="00B7384D">
        <w:rPr>
          <w:rFonts w:ascii="Arial" w:hAnsi="Arial"/>
          <w:sz w:val="24"/>
        </w:rPr>
        <w:t xml:space="preserve"> </w:t>
      </w:r>
      <w:r w:rsidRPr="008C0CBF">
        <w:rPr>
          <w:rFonts w:ascii="Arial" w:hAnsi="Arial"/>
          <w:sz w:val="24"/>
        </w:rPr>
        <w:t xml:space="preserve">È questa la dannazione. </w:t>
      </w:r>
    </w:p>
    <w:p w14:paraId="0A8C922F" w14:textId="77777777" w:rsidR="008C0CBF" w:rsidRPr="008C0CBF" w:rsidRDefault="008C0CBF" w:rsidP="008C0CBF">
      <w:pPr>
        <w:spacing w:after="120"/>
        <w:jc w:val="both"/>
        <w:rPr>
          <w:rFonts w:ascii="Arial" w:hAnsi="Arial"/>
          <w:sz w:val="24"/>
        </w:rPr>
      </w:pPr>
    </w:p>
    <w:p w14:paraId="4DD0C64D" w14:textId="77777777" w:rsidR="008C0CBF" w:rsidRPr="008C0CBF" w:rsidRDefault="008C0CBF" w:rsidP="0045556F">
      <w:pPr>
        <w:pStyle w:val="Corpotesto"/>
      </w:pPr>
      <w:bookmarkStart w:id="216" w:name="_Toc62147098"/>
      <w:r w:rsidRPr="008C0CBF">
        <w:t>MAGNIFICENZA DELLA GERUSALEMME CELESTE</w:t>
      </w:r>
      <w:bookmarkEnd w:id="216"/>
    </w:p>
    <w:p w14:paraId="08C4B3DD" w14:textId="6B4400FE"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[9</w:t>
      </w:r>
      <w:r w:rsidR="00FD248D">
        <w:rPr>
          <w:rFonts w:ascii="Arial" w:hAnsi="Arial"/>
          <w:b/>
          <w:sz w:val="24"/>
        </w:rPr>
        <w:t xml:space="preserve">] </w:t>
      </w:r>
      <w:r w:rsidRPr="008C0CBF">
        <w:rPr>
          <w:rFonts w:ascii="Arial" w:hAnsi="Arial"/>
          <w:b/>
          <w:sz w:val="24"/>
        </w:rPr>
        <w:t xml:space="preserve">Poi venne uno dei sette angeli che hanno le sette coppe piene degli ultimi sette flagelli e mi parlò: “Vieni, ti mostrerò la fidanzata, la sposa dell'Agnello”. </w:t>
      </w:r>
    </w:p>
    <w:p w14:paraId="0B5E0FC3" w14:textId="153C6114" w:rsidR="008C0CBF" w:rsidRPr="008C0CBF" w:rsidRDefault="008C0CBF" w:rsidP="008C0CBF">
      <w:pPr>
        <w:spacing w:after="120"/>
        <w:jc w:val="both"/>
        <w:rPr>
          <w:rFonts w:ascii="Arial" w:hAnsi="Arial"/>
          <w:sz w:val="24"/>
        </w:rPr>
      </w:pPr>
      <w:r w:rsidRPr="008C0CBF">
        <w:rPr>
          <w:rFonts w:ascii="Arial" w:hAnsi="Arial"/>
          <w:sz w:val="24"/>
        </w:rPr>
        <w:t>Ora a Giovanni viene mostrata la fidanzata, la sposa dell’Agnello.</w:t>
      </w:r>
      <w:r w:rsidR="00B7384D">
        <w:rPr>
          <w:rFonts w:ascii="Arial" w:hAnsi="Arial"/>
          <w:sz w:val="24"/>
        </w:rPr>
        <w:t xml:space="preserve"> </w:t>
      </w:r>
      <w:r w:rsidRPr="008C0CBF">
        <w:rPr>
          <w:rFonts w:ascii="Arial" w:hAnsi="Arial"/>
          <w:sz w:val="24"/>
        </w:rPr>
        <w:t>Chi gliela deve mostrare è uno dei sette angeli che hanno le sette coppe piene degli ultimi sette flagelli.</w:t>
      </w:r>
      <w:r w:rsidR="00B7384D">
        <w:rPr>
          <w:rFonts w:ascii="Arial" w:hAnsi="Arial"/>
          <w:sz w:val="24"/>
        </w:rPr>
        <w:t xml:space="preserve"> </w:t>
      </w:r>
      <w:r w:rsidRPr="008C0CBF">
        <w:rPr>
          <w:rFonts w:ascii="Arial" w:hAnsi="Arial"/>
          <w:sz w:val="24"/>
        </w:rPr>
        <w:t>Sappiamo perché fidanzata, sappiamo perché sposa dell’Agnello.</w:t>
      </w:r>
      <w:r w:rsidR="00B7384D">
        <w:rPr>
          <w:rFonts w:ascii="Arial" w:hAnsi="Arial"/>
          <w:sz w:val="24"/>
        </w:rPr>
        <w:t xml:space="preserve"> </w:t>
      </w:r>
      <w:r w:rsidRPr="008C0CBF">
        <w:rPr>
          <w:rFonts w:ascii="Arial" w:hAnsi="Arial"/>
          <w:sz w:val="24"/>
        </w:rPr>
        <w:t>Su questo rapporto di amore eterno, sponsale tra l’uomo e il suo Dio conosciamo ogni cosa.</w:t>
      </w:r>
      <w:r w:rsidR="00025C27">
        <w:rPr>
          <w:rFonts w:ascii="Arial" w:hAnsi="Arial"/>
          <w:sz w:val="24"/>
        </w:rPr>
        <w:t xml:space="preserve"> </w:t>
      </w:r>
      <w:r w:rsidRPr="008C0CBF">
        <w:rPr>
          <w:rFonts w:ascii="Arial" w:hAnsi="Arial"/>
          <w:sz w:val="24"/>
        </w:rPr>
        <w:t>Ora ci aspetta solo di contemplare la bellezza della sposa in tutta la sua magnificenza.</w:t>
      </w:r>
      <w:r w:rsidR="00025C27">
        <w:rPr>
          <w:rFonts w:ascii="Arial" w:hAnsi="Arial"/>
          <w:sz w:val="24"/>
        </w:rPr>
        <w:t xml:space="preserve"> </w:t>
      </w:r>
      <w:r w:rsidRPr="008C0CBF">
        <w:rPr>
          <w:rFonts w:ascii="Arial" w:hAnsi="Arial"/>
          <w:sz w:val="24"/>
        </w:rPr>
        <w:t>Di questa bellezza ognuno si deve innamorare. Questa bellezza conquistare. Verso questa bellezza tendere.</w:t>
      </w:r>
      <w:r w:rsidR="00B7384D">
        <w:rPr>
          <w:rFonts w:ascii="Arial" w:hAnsi="Arial"/>
          <w:sz w:val="24"/>
        </w:rPr>
        <w:t xml:space="preserve"> </w:t>
      </w:r>
      <w:r w:rsidRPr="008C0CBF">
        <w:rPr>
          <w:rFonts w:ascii="Arial" w:hAnsi="Arial"/>
          <w:sz w:val="24"/>
        </w:rPr>
        <w:t xml:space="preserve">Versare il proprio sangue </w:t>
      </w:r>
      <w:r w:rsidRPr="008C0CBF">
        <w:rPr>
          <w:rFonts w:ascii="Arial" w:hAnsi="Arial"/>
          <w:sz w:val="24"/>
        </w:rPr>
        <w:lastRenderedPageBreak/>
        <w:t>per essere avvolti da questa bellezza ne vale proprio la pena.</w:t>
      </w:r>
      <w:r w:rsidR="00B7384D">
        <w:rPr>
          <w:rFonts w:ascii="Arial" w:hAnsi="Arial"/>
          <w:sz w:val="24"/>
        </w:rPr>
        <w:t xml:space="preserve"> </w:t>
      </w:r>
      <w:r w:rsidRPr="008C0CBF">
        <w:rPr>
          <w:rFonts w:ascii="Arial" w:hAnsi="Arial"/>
          <w:sz w:val="24"/>
        </w:rPr>
        <w:t xml:space="preserve">Questa bellezza non ha valore creato. Il valore di questa bellezza è Dio stesso. </w:t>
      </w:r>
    </w:p>
    <w:p w14:paraId="328F7246" w14:textId="79DDD331"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[10</w:t>
      </w:r>
      <w:r w:rsidR="00FD248D">
        <w:rPr>
          <w:rFonts w:ascii="Arial" w:hAnsi="Arial"/>
          <w:b/>
          <w:sz w:val="24"/>
        </w:rPr>
        <w:t xml:space="preserve">] </w:t>
      </w:r>
      <w:r w:rsidRPr="008C0CBF">
        <w:rPr>
          <w:rFonts w:ascii="Arial" w:hAnsi="Arial"/>
          <w:b/>
          <w:sz w:val="24"/>
        </w:rPr>
        <w:t xml:space="preserve">L'angelo mi trasportò in spirito su di un monte grande e alto, e mi mostrò la città santa, Gerusalemme, che scendeva dal cielo, da Dio, risplendente della gloria di Dio. </w:t>
      </w:r>
    </w:p>
    <w:p w14:paraId="6DC23C9C" w14:textId="645F3168" w:rsidR="008C0CBF" w:rsidRPr="008C0CBF" w:rsidRDefault="008C0CBF" w:rsidP="008C0CBF">
      <w:pPr>
        <w:spacing w:after="120"/>
        <w:jc w:val="both"/>
        <w:rPr>
          <w:rFonts w:ascii="Arial" w:hAnsi="Arial"/>
          <w:sz w:val="24"/>
        </w:rPr>
      </w:pPr>
      <w:r w:rsidRPr="008C0CBF">
        <w:rPr>
          <w:rFonts w:ascii="Arial" w:hAnsi="Arial"/>
          <w:sz w:val="24"/>
        </w:rPr>
        <w:t>Il monte altissimo è il luogo dell’abitazione di Dio. Questo monte è grande e alto. È grande ed elevato, perché grandissimo ed elevatissimo è il nostro Dio.</w:t>
      </w:r>
      <w:r w:rsidR="00B7384D">
        <w:rPr>
          <w:rFonts w:ascii="Arial" w:hAnsi="Arial"/>
          <w:sz w:val="24"/>
        </w:rPr>
        <w:t xml:space="preserve"> </w:t>
      </w:r>
      <w:r w:rsidRPr="008C0CBF">
        <w:rPr>
          <w:rFonts w:ascii="Arial" w:hAnsi="Arial"/>
          <w:sz w:val="24"/>
        </w:rPr>
        <w:t>La sposa dell’Agnello è la Città Santa, la Gerusalemme Celeste.</w:t>
      </w:r>
      <w:r w:rsidR="00B7384D">
        <w:rPr>
          <w:rFonts w:ascii="Arial" w:hAnsi="Arial"/>
          <w:sz w:val="24"/>
        </w:rPr>
        <w:t xml:space="preserve"> </w:t>
      </w:r>
      <w:r w:rsidRPr="008C0CBF">
        <w:rPr>
          <w:rFonts w:ascii="Arial" w:hAnsi="Arial"/>
          <w:sz w:val="24"/>
        </w:rPr>
        <w:t>Gerusalemme scende dal Cielo, da Dio, risplendente della gloria di Dio.</w:t>
      </w:r>
      <w:r w:rsidR="00B7384D">
        <w:rPr>
          <w:rFonts w:ascii="Arial" w:hAnsi="Arial"/>
          <w:sz w:val="24"/>
        </w:rPr>
        <w:t xml:space="preserve"> </w:t>
      </w:r>
      <w:r w:rsidRPr="008C0CBF">
        <w:rPr>
          <w:rFonts w:ascii="Arial" w:hAnsi="Arial"/>
          <w:sz w:val="24"/>
        </w:rPr>
        <w:t>Gerusalemme non sale dalla terra. Non viene dagli uomini. Scende dal Cielo, viene da Dio.</w:t>
      </w:r>
      <w:r w:rsidR="00B7384D">
        <w:rPr>
          <w:rFonts w:ascii="Arial" w:hAnsi="Arial"/>
          <w:sz w:val="24"/>
        </w:rPr>
        <w:t xml:space="preserve"> </w:t>
      </w:r>
      <w:r w:rsidRPr="008C0CBF">
        <w:rPr>
          <w:rFonts w:ascii="Arial" w:hAnsi="Arial"/>
          <w:sz w:val="24"/>
        </w:rPr>
        <w:t>Il significato è uno solo: Non è l’uomo che può raggiungere Dio. È sempre Dio che discende verso l’uomo. Il Paradiso, la Santità, la Verità, la Carità, ogni altra virtù non sono una conquista dell’uomo, un suo esercizio. Sono invece un dono di Dio, un regalo dell’Onnipotente.</w:t>
      </w:r>
      <w:r w:rsidR="00B7384D">
        <w:rPr>
          <w:rFonts w:ascii="Arial" w:hAnsi="Arial"/>
          <w:sz w:val="24"/>
        </w:rPr>
        <w:t xml:space="preserve"> </w:t>
      </w:r>
      <w:r w:rsidRPr="008C0CBF">
        <w:rPr>
          <w:rFonts w:ascii="Arial" w:hAnsi="Arial"/>
          <w:sz w:val="24"/>
        </w:rPr>
        <w:t>Tutto è per grazia e la grazia discende solo da Dio.</w:t>
      </w:r>
      <w:r w:rsidR="00B7384D">
        <w:rPr>
          <w:rFonts w:ascii="Arial" w:hAnsi="Arial"/>
          <w:sz w:val="24"/>
        </w:rPr>
        <w:t xml:space="preserve"> </w:t>
      </w:r>
      <w:r w:rsidRPr="008C0CBF">
        <w:rPr>
          <w:rFonts w:ascii="Arial" w:hAnsi="Arial"/>
          <w:sz w:val="24"/>
        </w:rPr>
        <w:t>Dio ha rivestito Gerusalemme della sua gloria. La gloria di Dio è la sua divinità.</w:t>
      </w:r>
      <w:r w:rsidR="00B7384D">
        <w:rPr>
          <w:rFonts w:ascii="Arial" w:hAnsi="Arial"/>
          <w:sz w:val="24"/>
        </w:rPr>
        <w:t xml:space="preserve"> </w:t>
      </w:r>
      <w:r w:rsidRPr="008C0CBF">
        <w:rPr>
          <w:rFonts w:ascii="Arial" w:hAnsi="Arial"/>
          <w:sz w:val="24"/>
        </w:rPr>
        <w:t>Gerusalemme è stata come divinizzata da Dio, ammantata della sua luce eterna, rivestita del manto della carità, dell’amore, della verità, della giustizia.</w:t>
      </w:r>
      <w:r w:rsidR="00025C27">
        <w:rPr>
          <w:rFonts w:ascii="Arial" w:hAnsi="Arial"/>
          <w:sz w:val="24"/>
        </w:rPr>
        <w:t xml:space="preserve"> </w:t>
      </w:r>
      <w:r w:rsidRPr="008C0CBF">
        <w:rPr>
          <w:rFonts w:ascii="Arial" w:hAnsi="Arial"/>
          <w:sz w:val="24"/>
        </w:rPr>
        <w:t>Gerusalemme è avvolta interamente di grazia.</w:t>
      </w:r>
      <w:r w:rsidR="00B7384D">
        <w:rPr>
          <w:rFonts w:ascii="Arial" w:hAnsi="Arial"/>
          <w:sz w:val="24"/>
        </w:rPr>
        <w:t xml:space="preserve"> </w:t>
      </w:r>
      <w:r w:rsidRPr="008C0CBF">
        <w:rPr>
          <w:rFonts w:ascii="Arial" w:hAnsi="Arial"/>
          <w:sz w:val="24"/>
        </w:rPr>
        <w:t xml:space="preserve">In essa non regna più il peccato. </w:t>
      </w:r>
    </w:p>
    <w:p w14:paraId="4F9C2A53" w14:textId="5398A765"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[11</w:t>
      </w:r>
      <w:r w:rsidR="00FD248D">
        <w:rPr>
          <w:rFonts w:ascii="Arial" w:hAnsi="Arial"/>
          <w:b/>
          <w:sz w:val="24"/>
        </w:rPr>
        <w:t xml:space="preserve">] </w:t>
      </w:r>
      <w:r w:rsidRPr="008C0CBF">
        <w:rPr>
          <w:rFonts w:ascii="Arial" w:hAnsi="Arial"/>
          <w:b/>
          <w:sz w:val="24"/>
        </w:rPr>
        <w:t xml:space="preserve">Il suo splendore è simile a quello di una gemma preziosissima, come pietra di diaspro cristallino. </w:t>
      </w:r>
    </w:p>
    <w:p w14:paraId="0B31F4EF" w14:textId="6B4DC698" w:rsidR="008C0CBF" w:rsidRPr="008C0CBF" w:rsidRDefault="008C0CBF" w:rsidP="008C0CBF">
      <w:pPr>
        <w:spacing w:after="120"/>
        <w:jc w:val="both"/>
        <w:rPr>
          <w:rFonts w:ascii="Arial" w:hAnsi="Arial"/>
          <w:sz w:val="24"/>
        </w:rPr>
      </w:pPr>
      <w:r w:rsidRPr="008C0CBF">
        <w:rPr>
          <w:rFonts w:ascii="Arial" w:hAnsi="Arial"/>
          <w:sz w:val="24"/>
        </w:rPr>
        <w:t>Ciò che raffigura il bello, il più bello, il bellissimo viene ora usato per descrivere la magnificenza, la gloria, lo splendore di Gerusalemme.</w:t>
      </w:r>
      <w:r w:rsidR="00B7384D">
        <w:rPr>
          <w:rFonts w:ascii="Arial" w:hAnsi="Arial"/>
          <w:sz w:val="24"/>
        </w:rPr>
        <w:t xml:space="preserve"> </w:t>
      </w:r>
      <w:r w:rsidRPr="008C0CBF">
        <w:rPr>
          <w:rFonts w:ascii="Arial" w:hAnsi="Arial"/>
          <w:sz w:val="24"/>
        </w:rPr>
        <w:t>Cosa c’è di più bello di una gemma preziosissima e di una pietra di diaspro cristallino?</w:t>
      </w:r>
      <w:r w:rsidR="00B7384D">
        <w:rPr>
          <w:rFonts w:ascii="Arial" w:hAnsi="Arial"/>
          <w:sz w:val="24"/>
        </w:rPr>
        <w:t xml:space="preserve"> </w:t>
      </w:r>
      <w:r w:rsidRPr="008C0CBF">
        <w:rPr>
          <w:rFonts w:ascii="Arial" w:hAnsi="Arial"/>
          <w:sz w:val="24"/>
        </w:rPr>
        <w:t>Niente. Niente di niente.</w:t>
      </w:r>
      <w:r w:rsidR="00B7384D">
        <w:rPr>
          <w:rFonts w:ascii="Arial" w:hAnsi="Arial"/>
          <w:sz w:val="24"/>
        </w:rPr>
        <w:t xml:space="preserve"> </w:t>
      </w:r>
      <w:r w:rsidRPr="008C0CBF">
        <w:rPr>
          <w:rFonts w:ascii="Arial" w:hAnsi="Arial"/>
          <w:sz w:val="24"/>
        </w:rPr>
        <w:t>Cosa c’è di più bello di Dio? Niente. Dio è la stessa bellezza eterna. È l’Autore di ogni bellezza.</w:t>
      </w:r>
      <w:r w:rsidR="00B7384D">
        <w:rPr>
          <w:rFonts w:ascii="Arial" w:hAnsi="Arial"/>
          <w:sz w:val="24"/>
        </w:rPr>
        <w:t xml:space="preserve"> </w:t>
      </w:r>
      <w:r w:rsidRPr="008C0CBF">
        <w:rPr>
          <w:rFonts w:ascii="Arial" w:hAnsi="Arial"/>
          <w:sz w:val="24"/>
        </w:rPr>
        <w:t xml:space="preserve">Gerusalemme è vestita della bellezza dello stesso Dio. Niente è più bella di essa. Nella creazione non esiste bellezza pari alla sua, perché niente nella creazione può contenere ed esprimere, o manifestare la bellezza di Dio. </w:t>
      </w:r>
    </w:p>
    <w:p w14:paraId="168E27C7" w14:textId="09E58913"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[12</w:t>
      </w:r>
      <w:r w:rsidR="00FD248D">
        <w:rPr>
          <w:rFonts w:ascii="Arial" w:hAnsi="Arial"/>
          <w:b/>
          <w:sz w:val="24"/>
        </w:rPr>
        <w:t xml:space="preserve">] </w:t>
      </w:r>
      <w:r w:rsidRPr="008C0CBF">
        <w:rPr>
          <w:rFonts w:ascii="Arial" w:hAnsi="Arial"/>
          <w:b/>
          <w:sz w:val="24"/>
        </w:rPr>
        <w:t xml:space="preserve">La città è cinta da un grande e alto muro con dodici porte: sopra queste porte stanno dodici angeli e nomi scritti, i nomi delle dodici tribù dei figli d'Israele. </w:t>
      </w:r>
    </w:p>
    <w:p w14:paraId="28F43628" w14:textId="314765D1" w:rsidR="008C0CBF" w:rsidRPr="00B7384D" w:rsidRDefault="008C0CBF" w:rsidP="008C0CBF">
      <w:pPr>
        <w:spacing w:after="120"/>
        <w:jc w:val="both"/>
        <w:rPr>
          <w:rFonts w:ascii="Arial" w:hAnsi="Arial"/>
          <w:sz w:val="24"/>
        </w:rPr>
      </w:pPr>
      <w:r w:rsidRPr="008C0CBF">
        <w:rPr>
          <w:rFonts w:ascii="Arial" w:hAnsi="Arial"/>
          <w:sz w:val="24"/>
        </w:rPr>
        <w:t>Il muro grande ed alto indica l’inespugnabilità della città da parte del male e del peccato. Nulla di impuro, o di meno bello, o di non bello potrà mai più entrare in essa.</w:t>
      </w:r>
      <w:r w:rsidR="00B7384D">
        <w:rPr>
          <w:rFonts w:ascii="Arial" w:hAnsi="Arial"/>
          <w:sz w:val="24"/>
        </w:rPr>
        <w:t xml:space="preserve"> </w:t>
      </w:r>
      <w:r w:rsidRPr="008C0CBF">
        <w:rPr>
          <w:rFonts w:ascii="Arial" w:hAnsi="Arial"/>
          <w:sz w:val="24"/>
        </w:rPr>
        <w:t>Le dodici porte sono i nomi delle dodici tribù dei figli di Israele.</w:t>
      </w:r>
      <w:r w:rsidR="00B7384D">
        <w:rPr>
          <w:rFonts w:ascii="Arial" w:hAnsi="Arial"/>
          <w:sz w:val="24"/>
        </w:rPr>
        <w:t xml:space="preserve"> </w:t>
      </w:r>
      <w:r w:rsidRPr="008C0CBF">
        <w:rPr>
          <w:rFonts w:ascii="Arial" w:hAnsi="Arial"/>
          <w:sz w:val="24"/>
        </w:rPr>
        <w:t>Dio non ha rinnegato il suo popolo. Esso è parte integrante della Nuova Gerusalemme.</w:t>
      </w:r>
      <w:r w:rsidR="00025C27">
        <w:rPr>
          <w:rFonts w:ascii="Arial" w:hAnsi="Arial"/>
          <w:sz w:val="24"/>
        </w:rPr>
        <w:t xml:space="preserve"> </w:t>
      </w:r>
      <w:r w:rsidRPr="008C0CBF">
        <w:rPr>
          <w:rFonts w:ascii="Arial" w:hAnsi="Arial"/>
          <w:sz w:val="24"/>
        </w:rPr>
        <w:t>Nella Città di Dio, nella Nuova Gerusalemme, si entra attraverso la porta della Rivelazione che Dio ha dato ai Padri.</w:t>
      </w:r>
      <w:r w:rsidR="00B7384D">
        <w:rPr>
          <w:rFonts w:ascii="Arial" w:hAnsi="Arial"/>
          <w:sz w:val="24"/>
        </w:rPr>
        <w:t xml:space="preserve"> </w:t>
      </w:r>
      <w:r w:rsidRPr="008C0CBF">
        <w:rPr>
          <w:rFonts w:ascii="Arial" w:hAnsi="Arial"/>
          <w:sz w:val="24"/>
        </w:rPr>
        <w:t>Fulcro, cardine, culmine di questa Rivelazione è Cristo Gesù.</w:t>
      </w:r>
      <w:r w:rsidR="00025C27">
        <w:rPr>
          <w:rFonts w:ascii="Arial" w:hAnsi="Arial"/>
          <w:sz w:val="24"/>
        </w:rPr>
        <w:t xml:space="preserve"> </w:t>
      </w:r>
      <w:r w:rsidRPr="00B7384D">
        <w:rPr>
          <w:rFonts w:ascii="Arial" w:hAnsi="Arial"/>
          <w:sz w:val="24"/>
        </w:rPr>
        <w:t xml:space="preserve">Questo significa che </w:t>
      </w:r>
      <w:r w:rsidRPr="00B7384D">
        <w:rPr>
          <w:rFonts w:ascii="Arial" w:hAnsi="Arial"/>
          <w:i/>
          <w:sz w:val="24"/>
        </w:rPr>
        <w:t>“sopra queste porte stanno dodici angeli e nomi scritti, i nomi delle dodici tribù dei figli d’Israele”</w:t>
      </w:r>
      <w:r w:rsidRPr="00B7384D">
        <w:rPr>
          <w:rFonts w:ascii="Arial" w:hAnsi="Arial"/>
          <w:sz w:val="24"/>
        </w:rPr>
        <w:t>.</w:t>
      </w:r>
      <w:r w:rsidR="00025C27">
        <w:rPr>
          <w:rFonts w:ascii="Arial" w:hAnsi="Arial"/>
          <w:sz w:val="24"/>
        </w:rPr>
        <w:t xml:space="preserve"> </w:t>
      </w:r>
      <w:r w:rsidRPr="00B7384D">
        <w:rPr>
          <w:rFonts w:ascii="Arial" w:hAnsi="Arial"/>
          <w:sz w:val="24"/>
        </w:rPr>
        <w:t>Antico e Nuovo Testamento sono l’unica rivelazione di Dio, l’unica Parola del Signore, l’unica via di salvezza e di redenzione per tutto il genere umano.</w:t>
      </w:r>
      <w:r w:rsidR="00025C27">
        <w:rPr>
          <w:rFonts w:ascii="Arial" w:hAnsi="Arial"/>
          <w:sz w:val="24"/>
        </w:rPr>
        <w:t xml:space="preserve"> </w:t>
      </w:r>
      <w:r w:rsidRPr="00B7384D">
        <w:rPr>
          <w:rFonts w:ascii="Arial" w:hAnsi="Arial"/>
          <w:sz w:val="24"/>
        </w:rPr>
        <w:t>Ecco come l’Antico Testamento parla della Nuova Gerusalemme:</w:t>
      </w:r>
    </w:p>
    <w:p w14:paraId="3BCE7327"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Isaia - cap. 54,1-17: “Esulta, o sterile che non hai partorito, prorompi in grida di giubilo e di gioia, tu che non hai provato i dolori, perché più numerosi sono i figli dell'abbandonata che i figli della maritata, dice il </w:t>
      </w:r>
      <w:r w:rsidRPr="00DE193B">
        <w:rPr>
          <w:rFonts w:ascii="Arial" w:hAnsi="Arial"/>
          <w:bCs/>
          <w:i/>
          <w:iCs/>
          <w:sz w:val="24"/>
          <w:szCs w:val="24"/>
        </w:rPr>
        <w:lastRenderedPageBreak/>
        <w:t xml:space="preserve">Signore. Allarga lo spazio della tua tenda, stendi i teli della tua dimora senza risparmio, allunga le cordicelle, rinforza i tuoi paletti, poiché ti allargherai a destra e a sinistra e la tua discendenza entrerà in possesso delle nazioni, popolerà le città un tempo deserte. </w:t>
      </w:r>
    </w:p>
    <w:p w14:paraId="7A24602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 Israele, è chiamato Dio di tutta la terra. </w:t>
      </w:r>
    </w:p>
    <w:p w14:paraId="6088BE55"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Come una donna abbandonata e con l'animo afflitto, ti ha il Signore richiamata. Viene forse ripudiata la donna sposata in gioventù? Dice il tuo Dio. Per un breve istante ti ho abbandonata, ma ti riprenderò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farti più minacce. </w:t>
      </w:r>
    </w:p>
    <w:p w14:paraId="78FAB5E4"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Anche se i monti si spostassero e i colli vacillassero, non si allontanerebbe da te il mio affetto, né vacillerebbe la mia alleanza di pace; dice il Signore che ti usa misericordia. Afflitta, percossa dal turbine, sconsolata, ecco io pongo sulla malachite le tue pietre e sugli zaffiri le tue fondamenta. Farò di rubini la tua merlatura, le tue porte saranno di carbonchi, tutta la tua cinta sarà di pietre preziose. Tutti i tuoi figli saranno discepoli del Signore, grande sarà la prosperità dei tuoi figli; sarai fondata sulla giustizia. Sta’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farai condannare ogni lingua che si alzerà contro di te in giudizio. Questa è la sorte dei servi del Signore, quanto spetta a loro da parte mia. Oracolo del Signore. </w:t>
      </w:r>
    </w:p>
    <w:p w14:paraId="4520E510"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Ezechiele - cap. 48,1-35: “Questi sono i nomi delle tribù: dal confine settentrionale, lungo la via di Chetlòn che conduce ad Amat, fino a Cazer-Enòn, con a settentrione la frontiera di Damasco e lungo il confine di Amat, dal lato d'oriente fino al mare, sarà assegnata a Dan una parte. Sulla frontiera di Dan, dal limite orientale al limite occidentale: Aser, una parte. Sulla frontiera di Aser, dal limite orientale fino al limite occidentale: Nèftali, una parte. Sulla frontiera di Nèftali, dal limite orientale fino al limite occidentale: Manàsse, una parte. Sulla frontiera di Manàsse, dal limite orientale fino al limite occidentale: Efraim, una parte. Sulla frontiera di Efraim, dal limite orientale fino al limite occidentale: Ruben, una parte. Sulla frontiera di Ruben, dal limite orientale fino al limite occidentale: Giuda, una parte. Sulla frontiera di Giuda, dal limite orientale fino al limite occidentale, starà la </w:t>
      </w:r>
      <w:r w:rsidRPr="00DE193B">
        <w:rPr>
          <w:rFonts w:ascii="Arial" w:hAnsi="Arial"/>
          <w:bCs/>
          <w:i/>
          <w:iCs/>
          <w:sz w:val="24"/>
          <w:szCs w:val="24"/>
        </w:rPr>
        <w:lastRenderedPageBreak/>
        <w:t xml:space="preserve">porzione che preleverete, larga venticinquemila cubiti e lunga come una delle parti dal limite orientale fino al limite occidentale: in mezzo sorgerà il santuario. </w:t>
      </w:r>
    </w:p>
    <w:p w14:paraId="1A006CC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La parte che voi preleverete per il Signore avrà venticinquemila cubiti di lunghezza per ventimila di larghezza. Ai sacerdoti apparterrà la parte sacra del territorio, venticinquemila cubiti a settentrione e diecimila di larghezza a ponente, diecimila cubiti di larghezza a oriente e venticinquemila cubiti di lunghezza a mezzogiorno. In mezzo sorgerà il santuario del Signore. Essa apparterrà ai sacerdoti consacrati, ai figli di Zadòk, che furono fedeli alla mia osservanza e non si traviarono nel traviamento degli Israeliti come traviarono i leviti. Sarà per loro come una parte sacra prelevata sulla parte consacrata del paese, cosa santissima, a fianco del territorio assegnato ai leviti. </w:t>
      </w:r>
    </w:p>
    <w:p w14:paraId="1D590F11"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 leviti, lungo il territorio dei sacerdoti, avranno venticinquemila cubiti di lunghezza per diecimila di larghezza: tutta la lunghezza sarà di venticinquemila cubiti e tutta la larghezza di diecimila. Essi non ne potranno vendere né permutare, né potrà essere alienata questa parte migliore del paese, perché è sacra al Signore. I cinquemila cubiti di lunghezza che restano sui venticinquemila, saranno terreno profano per la città, per abitazioni e dintorni; in mezzo sorgerà la città. </w:t>
      </w:r>
    </w:p>
    <w:p w14:paraId="7CA3C8AD" w14:textId="64F9979D"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ponente. Rimarrà accanto alla parte sacra un terreno lungo diecimila cubiti a oriente e diecimila a occidente, i cui prodotti saranno il cibo per coloro che </w:t>
      </w:r>
      <w:r w:rsidR="00FD248D" w:rsidRPr="00DE193B">
        <w:rPr>
          <w:rFonts w:ascii="Arial" w:hAnsi="Arial"/>
          <w:bCs/>
          <w:i/>
          <w:iCs/>
          <w:sz w:val="24"/>
          <w:szCs w:val="24"/>
        </w:rPr>
        <w:t>prestano</w:t>
      </w:r>
      <w:r w:rsidRPr="00DE193B">
        <w:rPr>
          <w:rFonts w:ascii="Arial" w:hAnsi="Arial"/>
          <w:bCs/>
          <w:i/>
          <w:iCs/>
          <w:sz w:val="24"/>
          <w:szCs w:val="24"/>
        </w:rPr>
        <w:t xml:space="preserve"> servizio nella città, i quali saranno presi da tutte le tribù d'Israele. </w:t>
      </w:r>
    </w:p>
    <w:p w14:paraId="32569C5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Tutta la zona sarà di venticinquemila cubiti per venticinquemila. Preleverete, come possesso della città, un quarto della zona sacra.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fra il possesso dei leviti e il possesso della città, e fra ciò che spetta al principe; quel che si trova tra la frontiera di Giuda e quella di Beniamino sarà del principe. Per le altre tribù, dalla frontiera orientale a quella occidentale: Beniamino, una parte. Al lato del territorio di Beniamino, dalla frontiera orientale a quella occidentale: Simeone, una parte. Al lato del territorio di Simeone, dalla frontiera orientale a quella occidentale: Issacar, una parte. Al lato del territorio di Issacar, dalla frontiera orientale a quella occidentale: Zàbulon, una parte. Al lato del territorio di Zàbulon, dalla frontiera orientale a quella </w:t>
      </w:r>
      <w:r w:rsidRPr="00DE193B">
        <w:rPr>
          <w:rFonts w:ascii="Arial" w:hAnsi="Arial"/>
          <w:bCs/>
          <w:i/>
          <w:iCs/>
          <w:sz w:val="24"/>
          <w:szCs w:val="24"/>
        </w:rPr>
        <w:lastRenderedPageBreak/>
        <w:t xml:space="preserve">occidentale: Gad, una parte. Al lato del territorio di Gad, dalla frontiera meridionale verso mezzogiorno, la frontiera andrà da Tamàr alle acque di Meriba-Kadès e al torrente che va al Mar Mediterraneo. </w:t>
      </w:r>
    </w:p>
    <w:p w14:paraId="3FB7B8D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Questo è il territorio che voi dividerete a sorte in eredità alle tribù d'Israele e queste le loro parti, dice il Signore Dio. Queste saranno le uscite della città: 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Issacar, una; la porta di Zàbulon, una. Sul lato occidentale: quattromilacinquecento cubiti e tre porte: la porta di Gad, una; la porta di Aser, una; la porta di Nèftali, una. </w:t>
      </w:r>
    </w:p>
    <w:p w14:paraId="063B4C7B"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Perimetro totale: diciottomila cubiti. La città si chiamerà da quel giorno in poi: Là è il Signore”. </w:t>
      </w:r>
    </w:p>
    <w:p w14:paraId="2BF1B086"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w:t>
      </w:r>
    </w:p>
    <w:p w14:paraId="720DD41A"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Sarai una magnifica corona nella mano del Signore, un diadema regale nella palma del tuo Dio. 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w:t>
      </w:r>
    </w:p>
    <w:p w14:paraId="178ED7F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w:t>
      </w:r>
    </w:p>
    <w:p w14:paraId="5DFFF59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1464E854" w14:textId="49A1A39A" w:rsidR="008C0CBF" w:rsidRPr="008C0CBF" w:rsidRDefault="008C0CBF" w:rsidP="008C0CBF">
      <w:pPr>
        <w:spacing w:after="120"/>
        <w:jc w:val="both"/>
        <w:rPr>
          <w:rFonts w:ascii="Arial" w:hAnsi="Arial"/>
          <w:sz w:val="24"/>
        </w:rPr>
      </w:pPr>
      <w:r w:rsidRPr="008C0CBF">
        <w:rPr>
          <w:rFonts w:ascii="Arial" w:hAnsi="Arial"/>
          <w:sz w:val="24"/>
        </w:rPr>
        <w:lastRenderedPageBreak/>
        <w:t>Veramente mirabile è il disegno di Dio per l’uomo. Lui lo aveva tutto rivelato già nell’Antico Testamento.</w:t>
      </w:r>
      <w:r w:rsidR="00B7384D">
        <w:rPr>
          <w:rFonts w:ascii="Arial" w:hAnsi="Arial"/>
          <w:sz w:val="24"/>
        </w:rPr>
        <w:t xml:space="preserve"> </w:t>
      </w:r>
      <w:r w:rsidRPr="008C0CBF">
        <w:rPr>
          <w:rFonts w:ascii="Arial" w:hAnsi="Arial"/>
          <w:sz w:val="24"/>
        </w:rPr>
        <w:t>Tra rivelazione e comprensione c’è la stessa distanza che esiste tra l’infinità di Dio e la pochezza della nostra mente.</w:t>
      </w:r>
      <w:r w:rsidR="00B7384D">
        <w:rPr>
          <w:rFonts w:ascii="Arial" w:hAnsi="Arial"/>
          <w:sz w:val="24"/>
        </w:rPr>
        <w:t xml:space="preserve"> </w:t>
      </w:r>
      <w:r w:rsidRPr="008C0CBF">
        <w:rPr>
          <w:rFonts w:ascii="Arial" w:hAnsi="Arial"/>
          <w:sz w:val="24"/>
        </w:rPr>
        <w:t>Spesso a noi mancano le categorie per poter comprendere la rivelazione del nostro Dio. Solo quando essa si compie, solo quando noi la vediamo</w:t>
      </w:r>
      <w:r w:rsidR="0023637E">
        <w:rPr>
          <w:rFonts w:ascii="Arial" w:hAnsi="Arial"/>
          <w:sz w:val="24"/>
        </w:rPr>
        <w:t xml:space="preserve"> </w:t>
      </w:r>
      <w:r w:rsidRPr="008C0CBF">
        <w:rPr>
          <w:rFonts w:ascii="Arial" w:hAnsi="Arial"/>
          <w:sz w:val="24"/>
        </w:rPr>
        <w:t>realizzata, allora la comprendiamo e non sempre secondo rettitudine di verità, completezza di intelligenza.</w:t>
      </w:r>
      <w:r w:rsidR="00B7384D">
        <w:rPr>
          <w:rFonts w:ascii="Arial" w:hAnsi="Arial"/>
          <w:sz w:val="24"/>
        </w:rPr>
        <w:t xml:space="preserve"> </w:t>
      </w:r>
      <w:r w:rsidRPr="008C0CBF">
        <w:rPr>
          <w:rFonts w:ascii="Arial" w:hAnsi="Arial"/>
          <w:sz w:val="24"/>
        </w:rPr>
        <w:t>Dinanzi alla Parola di Dio siamo sempre limitati, sempre a corto di pensieri e di concetti.</w:t>
      </w:r>
      <w:r w:rsidR="00B7384D">
        <w:rPr>
          <w:rFonts w:ascii="Arial" w:hAnsi="Arial"/>
          <w:sz w:val="24"/>
        </w:rPr>
        <w:t xml:space="preserve"> </w:t>
      </w:r>
      <w:r w:rsidRPr="008C0CBF">
        <w:rPr>
          <w:rFonts w:ascii="Arial" w:hAnsi="Arial"/>
          <w:sz w:val="24"/>
        </w:rPr>
        <w:t>Noi siamo creature e il limite intellettivo è il nostro stesso essere.</w:t>
      </w:r>
      <w:r w:rsidR="00025C27">
        <w:rPr>
          <w:rFonts w:ascii="Arial" w:hAnsi="Arial"/>
          <w:sz w:val="24"/>
        </w:rPr>
        <w:t xml:space="preserve"> </w:t>
      </w:r>
      <w:r w:rsidRPr="008C0CBF">
        <w:rPr>
          <w:rFonts w:ascii="Arial" w:hAnsi="Arial"/>
          <w:sz w:val="24"/>
        </w:rPr>
        <w:t xml:space="preserve">Chi vuole comprendere qualcosa si deve far prestare dallo Spirito Santo il suo intelletto eterno e divino. Con questo intelletto divino in noi, è possibile comprendere qualcosa di Dio e del suo mistero. </w:t>
      </w:r>
    </w:p>
    <w:p w14:paraId="7E319A74" w14:textId="31962006"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[13</w:t>
      </w:r>
      <w:r w:rsidR="00FD248D">
        <w:rPr>
          <w:rFonts w:ascii="Arial" w:hAnsi="Arial"/>
          <w:b/>
          <w:sz w:val="24"/>
        </w:rPr>
        <w:t xml:space="preserve">] </w:t>
      </w:r>
      <w:r w:rsidRPr="008C0CBF">
        <w:rPr>
          <w:rFonts w:ascii="Arial" w:hAnsi="Arial"/>
          <w:b/>
          <w:sz w:val="24"/>
        </w:rPr>
        <w:t xml:space="preserve">A oriente tre porte, a settentrione tre porte, a mezzogiorno tre porte e ad occidente tre porte. </w:t>
      </w:r>
    </w:p>
    <w:p w14:paraId="498A7DC9" w14:textId="0C3360E3" w:rsidR="008C0CBF" w:rsidRPr="008C0CBF" w:rsidRDefault="008C0CBF" w:rsidP="008C0CBF">
      <w:pPr>
        <w:spacing w:after="120"/>
        <w:jc w:val="both"/>
        <w:rPr>
          <w:rFonts w:ascii="Arial" w:hAnsi="Arial"/>
          <w:sz w:val="24"/>
        </w:rPr>
      </w:pPr>
      <w:r w:rsidRPr="008C0CBF">
        <w:rPr>
          <w:rFonts w:ascii="Arial" w:hAnsi="Arial"/>
          <w:sz w:val="24"/>
        </w:rPr>
        <w:t>La Nuova Gerusalemme ha una struttura perimetrale quadrata. Ogni punto cardinale ha tre porte.</w:t>
      </w:r>
      <w:r w:rsidR="008F3517">
        <w:rPr>
          <w:rFonts w:ascii="Arial" w:hAnsi="Arial"/>
          <w:sz w:val="24"/>
        </w:rPr>
        <w:t xml:space="preserve"> </w:t>
      </w:r>
      <w:r w:rsidRPr="008C0CBF">
        <w:rPr>
          <w:rFonts w:ascii="Arial" w:hAnsi="Arial"/>
          <w:sz w:val="24"/>
        </w:rPr>
        <w:t>Quattro mura perimetrali. Tre porte per ogni muro.</w:t>
      </w:r>
      <w:r w:rsidR="00025C27">
        <w:rPr>
          <w:rFonts w:ascii="Arial" w:hAnsi="Arial"/>
          <w:sz w:val="24"/>
        </w:rPr>
        <w:t xml:space="preserve"> </w:t>
      </w:r>
      <w:r w:rsidRPr="008C0CBF">
        <w:rPr>
          <w:rFonts w:ascii="Arial" w:hAnsi="Arial"/>
          <w:sz w:val="24"/>
        </w:rPr>
        <w:t>La simmetria è perfettissima.</w:t>
      </w:r>
      <w:r w:rsidR="008F3517">
        <w:rPr>
          <w:rFonts w:ascii="Arial" w:hAnsi="Arial"/>
          <w:sz w:val="24"/>
        </w:rPr>
        <w:t xml:space="preserve"> </w:t>
      </w:r>
      <w:r w:rsidRPr="008C0CBF">
        <w:rPr>
          <w:rFonts w:ascii="Arial" w:hAnsi="Arial"/>
          <w:sz w:val="24"/>
        </w:rPr>
        <w:t>Dai quattro punti cardinali, da ogni angolo della terra, si può sempre entrare in questa Nuova Città di Dio.</w:t>
      </w:r>
      <w:r w:rsidR="008F3517">
        <w:rPr>
          <w:rFonts w:ascii="Arial" w:hAnsi="Arial"/>
          <w:sz w:val="24"/>
        </w:rPr>
        <w:t xml:space="preserve"> </w:t>
      </w:r>
      <w:r w:rsidRPr="008C0CBF">
        <w:rPr>
          <w:rFonts w:ascii="Arial" w:hAnsi="Arial"/>
          <w:sz w:val="24"/>
        </w:rPr>
        <w:t>Da qualsiasi angolo della terra si guardi, c’è sempre una porta attraverso la quale è possibile entrare nella Nuova Gerusalemme.</w:t>
      </w:r>
    </w:p>
    <w:p w14:paraId="610852E0" w14:textId="1ACCB6DE"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[14</w:t>
      </w:r>
      <w:r w:rsidR="00FD248D">
        <w:rPr>
          <w:rFonts w:ascii="Arial" w:hAnsi="Arial"/>
          <w:b/>
          <w:sz w:val="24"/>
        </w:rPr>
        <w:t xml:space="preserve">] </w:t>
      </w:r>
      <w:r w:rsidRPr="008C0CBF">
        <w:rPr>
          <w:rFonts w:ascii="Arial" w:hAnsi="Arial"/>
          <w:b/>
          <w:sz w:val="24"/>
        </w:rPr>
        <w:t xml:space="preserve">Le mura della città poggiano su dodici basamenti, sopra i quali sono i dodici nomi dei dodici apostoli dell'Agnello. </w:t>
      </w:r>
    </w:p>
    <w:p w14:paraId="6AF158C6" w14:textId="1441DFD9" w:rsidR="008C0CBF" w:rsidRPr="008C0CBF" w:rsidRDefault="008C0CBF" w:rsidP="008C0CBF">
      <w:pPr>
        <w:spacing w:after="120"/>
        <w:jc w:val="both"/>
        <w:rPr>
          <w:rFonts w:ascii="Arial" w:hAnsi="Arial"/>
          <w:sz w:val="24"/>
        </w:rPr>
      </w:pPr>
      <w:r w:rsidRPr="008C0CBF">
        <w:rPr>
          <w:rFonts w:ascii="Arial" w:hAnsi="Arial"/>
          <w:sz w:val="24"/>
        </w:rPr>
        <w:t>Tutta la città poggia però su dodici basamenti, sopra i quali vi sono scritti i nomi dei dodici apostoli dell’Agnello.</w:t>
      </w:r>
      <w:r w:rsidR="008F3517">
        <w:rPr>
          <w:rFonts w:ascii="Arial" w:hAnsi="Arial"/>
          <w:sz w:val="24"/>
        </w:rPr>
        <w:t xml:space="preserve"> </w:t>
      </w:r>
      <w:r w:rsidRPr="008C0CBF">
        <w:rPr>
          <w:rFonts w:ascii="Arial" w:hAnsi="Arial"/>
          <w:sz w:val="24"/>
        </w:rPr>
        <w:t>Questa città è costruita sulla verità e sulla grazia che Cristo ha affidato loro.</w:t>
      </w:r>
      <w:r w:rsidR="008F3517">
        <w:rPr>
          <w:rFonts w:ascii="Arial" w:hAnsi="Arial"/>
          <w:sz w:val="24"/>
        </w:rPr>
        <w:t xml:space="preserve"> </w:t>
      </w:r>
      <w:r w:rsidRPr="008C0CBF">
        <w:rPr>
          <w:rFonts w:ascii="Arial" w:hAnsi="Arial"/>
          <w:sz w:val="24"/>
        </w:rPr>
        <w:t xml:space="preserve">Anche questa verità è contenuta nel Nuovo Testamento. Ecco un passaggio chiaro, inequivocabile: </w:t>
      </w:r>
    </w:p>
    <w:p w14:paraId="47E7A3C2"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Lettera agli Efesini - cap. 2,1-22: “Anche voi eravate morti per le vostre colpe e i vostri peccati, nei quali un tempo viveste alla maniera di questo mondo, seguendo il principe delle potenze dell'aria, quello spirito che ora opera negli uomini ribelli. Nel numero di quei ribelli, del resto, siamo vissuti anche tutti noi, un tempo, con i desideri della nostra carne, seguendo le voglie della carne e i desideri cattivi; ed eravamo per natura meritevoli d'ira, come gli altri. </w:t>
      </w:r>
    </w:p>
    <w:p w14:paraId="1C821ED3"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Ma Dio, ricco di misericordia, per il grande amore con il quale ci ha amati, da morti che eravamo per i peccati, ci ha fatti rivivere con Cristo: per grazia infatti siete stati salvati. Con lui ci ha anche risuscitati e ci ha fatti sedere nei cieli, in Cristo Gesù, per mostrare nei secoli futuri la straordinaria ricchezza della sua grazia mediante la sua bontà verso di noi in Cristo Gesù. </w:t>
      </w:r>
    </w:p>
    <w:p w14:paraId="46E533DB"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Per questa grazia infatti siete salvi mediante la fede; e ciò non viene da voi, ma è dono di Dio; né viene dalle opere, perché nessuno possa vantarsene. Siamo infatti opera sua, creati in Cristo Gesù per le opere buone che Dio ha predisposto perché noi le praticassimo. Perciò ricordatevi che un tempo voi, pagani per nascita, chiamati incirconcisi da quelli che si dicono circoncisi perché tali sono nella carne per mano di uomo, ricordatevi che in quel tempo eravate senza Cristo, esclusi </w:t>
      </w:r>
      <w:r w:rsidRPr="00DE193B">
        <w:rPr>
          <w:rFonts w:ascii="Arial" w:hAnsi="Arial"/>
          <w:bCs/>
          <w:i/>
          <w:iCs/>
          <w:sz w:val="24"/>
          <w:szCs w:val="24"/>
        </w:rPr>
        <w:lastRenderedPageBreak/>
        <w:t xml:space="preserve">dalla cittadinanza d'Israele, estranei ai patti della promessa, senza speranza e senza Dio in questo mondo. </w:t>
      </w:r>
    </w:p>
    <w:p w14:paraId="62034308"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Ora invece, in Cristo Gesù, voi che un tempo eravate i lontani siete diventati i vicini grazie al sangue di Cristo. Egli infatti è la nostra pace, colui che ha fatto dei due un popolo solo, abbattendo il muro di separazione che era frammezzo, cioè l'inimicizia, annullando, per mezzo della sua carne, la legge fatta di prescrizioni e di decreti, per creare in se stesso, dei due, un solo uomo nuovo, facendo la pace, e per riconciliare tutti e due con Dio in un solo corpo, per mezzo della croce, distruggendo in se stesso l'inimicizia. </w:t>
      </w:r>
    </w:p>
    <w:p w14:paraId="322F6804" w14:textId="77777777" w:rsidR="008C0CBF" w:rsidRPr="00DE193B" w:rsidRDefault="008C0CBF" w:rsidP="00DE193B">
      <w:pPr>
        <w:spacing w:after="120"/>
        <w:ind w:left="567" w:right="567"/>
        <w:jc w:val="both"/>
        <w:rPr>
          <w:rFonts w:ascii="Arial" w:hAnsi="Arial"/>
          <w:bCs/>
          <w:i/>
          <w:iCs/>
          <w:sz w:val="24"/>
          <w:szCs w:val="24"/>
        </w:rPr>
      </w:pPr>
      <w:r w:rsidRPr="00DE193B">
        <w:rPr>
          <w:rFonts w:ascii="Arial" w:hAnsi="Arial"/>
          <w:bCs/>
          <w:i/>
          <w:iCs/>
          <w:sz w:val="24"/>
          <w:szCs w:val="24"/>
        </w:rPr>
        <w:t xml:space="preserve">Egli è venuto perciò ad annunziare pace a voi che eravate lontani e pace a coloro che erano vicini. Per mezzo di lui possiamo presentarci, gli uni e gli altri, al Padre in un solo Spirito. Così dunque voi non siete più stranieri né ospiti, ma siete concittadini dei santi e familiari di Dio, edificati sopra il fondamento degli apostoli e dei profeti, e avendo come pietra angolare lo stesso Cristo Gesù. In lui ogni costruzione cresce ben ordinata per essere tempio santo nel Signore; in lui anche voi insieme con gli altri venite edificati per diventare dimora di Dio per mezzo dello Spirito”. </w:t>
      </w:r>
    </w:p>
    <w:p w14:paraId="63568ABD" w14:textId="42E6A716" w:rsidR="008C0CBF" w:rsidRPr="008C0CBF" w:rsidRDefault="008C0CBF" w:rsidP="008C0CBF">
      <w:pPr>
        <w:spacing w:after="120"/>
        <w:jc w:val="both"/>
        <w:rPr>
          <w:rFonts w:ascii="Arial" w:hAnsi="Arial"/>
          <w:sz w:val="24"/>
        </w:rPr>
      </w:pPr>
      <w:r w:rsidRPr="008C0CBF">
        <w:rPr>
          <w:rFonts w:ascii="Arial" w:hAnsi="Arial"/>
          <w:sz w:val="24"/>
        </w:rPr>
        <w:t>Tutto l’Antico Testamento deve trovare il suo fondamento di pienezza di verità nel Nuovo. È Cristo la chiave ermeneutica di tutte le Antiche Profezie. È Cristo il compimento di ogni Parola detta da Dio.</w:t>
      </w:r>
      <w:r w:rsidR="008F3517">
        <w:rPr>
          <w:rFonts w:ascii="Arial" w:hAnsi="Arial"/>
          <w:sz w:val="24"/>
        </w:rPr>
        <w:t xml:space="preserve"> </w:t>
      </w:r>
      <w:r w:rsidRPr="008C0CBF">
        <w:rPr>
          <w:rFonts w:ascii="Arial" w:hAnsi="Arial"/>
          <w:sz w:val="24"/>
        </w:rPr>
        <w:t>Tutta la Scrittura, Antico e Nuovo Testamento, ha la sua verità piena in Cristo Gesù. Cristo Gesù è il fondamento ultimo della verità, perché Lui è la Verità della Scrittura.</w:t>
      </w:r>
      <w:r w:rsidR="008F3517">
        <w:rPr>
          <w:rFonts w:ascii="Arial" w:hAnsi="Arial"/>
          <w:sz w:val="24"/>
        </w:rPr>
        <w:t xml:space="preserve"> </w:t>
      </w:r>
      <w:r w:rsidRPr="008C0CBF">
        <w:rPr>
          <w:rFonts w:ascii="Arial" w:hAnsi="Arial"/>
          <w:sz w:val="24"/>
        </w:rPr>
        <w:t>Questa verità e se stesso Cristo Gesù l’ha messa nelle mani degli Apostoli. Per questo motivo sono gli Apostoli il fondamento della Nuova Gerusalemme, o della Casa di Dio, o della Sua Chiesa.</w:t>
      </w:r>
      <w:r w:rsidR="008F3517">
        <w:rPr>
          <w:rFonts w:ascii="Arial" w:hAnsi="Arial"/>
          <w:sz w:val="24"/>
        </w:rPr>
        <w:t xml:space="preserve"> </w:t>
      </w:r>
      <w:r w:rsidRPr="008C0CBF">
        <w:rPr>
          <w:rFonts w:ascii="Arial" w:hAnsi="Arial"/>
          <w:sz w:val="24"/>
        </w:rPr>
        <w:t>Non c’è Chiesa dove non c’è l’Apostolo del Signore. Vi è vera Chiesa di Cristo Gesù, nella pienezza della verità e della grazia, se vi sono insieme, in comunione gerarchica con Pietro, tutti e dodici gli Apostoli.</w:t>
      </w:r>
    </w:p>
    <w:p w14:paraId="3BB8A98B" w14:textId="0D91B895" w:rsidR="008C0CBF" w:rsidRPr="008C0CBF" w:rsidRDefault="008C0CBF" w:rsidP="008C0CBF">
      <w:pPr>
        <w:spacing w:after="120"/>
        <w:jc w:val="both"/>
        <w:rPr>
          <w:rFonts w:ascii="Arial" w:hAnsi="Arial"/>
          <w:sz w:val="24"/>
        </w:rPr>
      </w:pPr>
      <w:r w:rsidRPr="008C0CBF">
        <w:rPr>
          <w:rFonts w:ascii="Arial" w:hAnsi="Arial"/>
          <w:sz w:val="24"/>
        </w:rPr>
        <w:t>Un Apostolo, separato dalla comunione di Pietro, o dalla comunione con gli altri Apostoli, non è fondamento della verità di Cristo Gesù, perché si pone fuori di Cristo e della sua verità.</w:t>
      </w:r>
      <w:r w:rsidR="008F3517">
        <w:rPr>
          <w:rFonts w:ascii="Arial" w:hAnsi="Arial"/>
          <w:sz w:val="24"/>
        </w:rPr>
        <w:t xml:space="preserve"> </w:t>
      </w:r>
      <w:r w:rsidRPr="008C0CBF">
        <w:rPr>
          <w:rFonts w:ascii="Arial" w:hAnsi="Arial"/>
          <w:sz w:val="24"/>
        </w:rPr>
        <w:t>La verità di Cristo è Pietro con gli altri undici, costituiti in comunione gerarchica.</w:t>
      </w:r>
      <w:r w:rsidR="008F3517">
        <w:rPr>
          <w:rFonts w:ascii="Arial" w:hAnsi="Arial"/>
          <w:sz w:val="24"/>
        </w:rPr>
        <w:t xml:space="preserve"> </w:t>
      </w:r>
      <w:r w:rsidRPr="008C0CBF">
        <w:rPr>
          <w:rFonts w:ascii="Arial" w:hAnsi="Arial"/>
          <w:sz w:val="24"/>
        </w:rPr>
        <w:t>Chi si pone fuori della comunione gerarchica, si pone fuori della verità di Cristo Gesù. Non può essere più fondamento perfetto della sua Chiesa.</w:t>
      </w:r>
      <w:r w:rsidR="008F3517">
        <w:rPr>
          <w:rFonts w:ascii="Arial" w:hAnsi="Arial"/>
          <w:sz w:val="24"/>
        </w:rPr>
        <w:t xml:space="preserve"> </w:t>
      </w:r>
      <w:r w:rsidRPr="008C0CBF">
        <w:rPr>
          <w:rFonts w:ascii="Arial" w:hAnsi="Arial"/>
          <w:sz w:val="24"/>
        </w:rPr>
        <w:t>È fondamento, ma imperfetto, instabile, traballante, perché manca della conferma nella fede e nella carità che vengono da Pietro.</w:t>
      </w:r>
    </w:p>
    <w:p w14:paraId="5798B992" w14:textId="663373F5" w:rsidR="008C0CBF" w:rsidRPr="008C0CBF" w:rsidRDefault="008C0CBF" w:rsidP="008C0CBF">
      <w:pPr>
        <w:spacing w:after="120"/>
        <w:jc w:val="both"/>
        <w:rPr>
          <w:rFonts w:ascii="Arial" w:hAnsi="Arial"/>
          <w:sz w:val="24"/>
        </w:rPr>
      </w:pPr>
      <w:r w:rsidRPr="008C0CBF">
        <w:rPr>
          <w:rFonts w:ascii="Arial" w:hAnsi="Arial"/>
          <w:sz w:val="24"/>
        </w:rPr>
        <w:t>Gli Apostoli in comunione gerarchica con Pietro fanno sì che la Casa di Dio, la Nuova Gerusalemme, la Sua Chiesa, sia sempre fondata sulla roccia che è Cristo Gesù, che è la verità di Cristo Gesù.</w:t>
      </w:r>
      <w:r w:rsidR="008F3517">
        <w:rPr>
          <w:rFonts w:ascii="Arial" w:hAnsi="Arial"/>
          <w:sz w:val="24"/>
        </w:rPr>
        <w:t xml:space="preserve"> </w:t>
      </w:r>
      <w:r w:rsidRPr="008C0CBF">
        <w:rPr>
          <w:rFonts w:ascii="Arial" w:hAnsi="Arial"/>
          <w:sz w:val="24"/>
        </w:rPr>
        <w:t>Cristo Gesù e Pietro sono una sola roccia, non due. Questo unico fondamento è l’eterna stabilità della Gerusalemme Celeste.</w:t>
      </w:r>
      <w:r w:rsidR="008F3517">
        <w:rPr>
          <w:rFonts w:ascii="Arial" w:hAnsi="Arial"/>
          <w:sz w:val="24"/>
        </w:rPr>
        <w:t xml:space="preserve"> </w:t>
      </w:r>
      <w:r w:rsidRPr="008C0CBF">
        <w:rPr>
          <w:rFonts w:ascii="Arial" w:hAnsi="Arial"/>
          <w:sz w:val="24"/>
        </w:rPr>
        <w:t xml:space="preserve">Cristo Gesù e Pietro sono un solo fondamento. Devono essere un solo fondamento Cristo Gesù, Pietro, gli Undici. Sono un unico e solo fondamento se sono legati gli Undici a Pietro, in comunione gerarchica. Senza questa comunione si diviene due fondamenti, ma la Chiesa ha un solo, un unico vero fondamento. Il </w:t>
      </w:r>
      <w:r w:rsidRPr="008C0CBF">
        <w:rPr>
          <w:rFonts w:ascii="Arial" w:hAnsi="Arial"/>
          <w:i/>
          <w:sz w:val="24"/>
        </w:rPr>
        <w:t>“due”</w:t>
      </w:r>
      <w:r w:rsidRPr="008C0CBF">
        <w:rPr>
          <w:rFonts w:ascii="Arial" w:hAnsi="Arial"/>
          <w:sz w:val="24"/>
        </w:rPr>
        <w:t xml:space="preserve"> non appartiene alla Chiesa, perché il corpo di Cristo è uno, una è la </w:t>
      </w:r>
      <w:r w:rsidRPr="008C0CBF">
        <w:rPr>
          <w:rFonts w:ascii="Arial" w:hAnsi="Arial"/>
          <w:sz w:val="24"/>
        </w:rPr>
        <w:lastRenderedPageBreak/>
        <w:t>Chiesa, uno il fondamento stabile, duraturo, incrollabile, eterno.</w:t>
      </w:r>
      <w:r w:rsidR="008F3517">
        <w:rPr>
          <w:rFonts w:ascii="Arial" w:hAnsi="Arial"/>
          <w:sz w:val="24"/>
        </w:rPr>
        <w:t xml:space="preserve"> </w:t>
      </w:r>
      <w:r w:rsidRPr="008C0CBF">
        <w:rPr>
          <w:rFonts w:ascii="Arial" w:hAnsi="Arial"/>
          <w:sz w:val="24"/>
        </w:rPr>
        <w:t>Ecco due esempi della “roccia” tratti dal Vangelo secondo Matteo:</w:t>
      </w:r>
    </w:p>
    <w:p w14:paraId="1913E983"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Vangelo secondo Matteo - cap. 7,13-29: “Entrate per la porta stretta, perché larga è la porta e spaziosa la via che conduce alla perdizione, e molti sono quelli che entrano per essa; quanto stretta invece è la porta e angusta la via che conduce alla vita, e quanto pochi sono quelli che la trovano! </w:t>
      </w:r>
    </w:p>
    <w:p w14:paraId="2BF20768"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7F12D8D3"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111511C3"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70572A19"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Vangelo secondo Matteo - cap. 16,13-28: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w:t>
      </w:r>
    </w:p>
    <w:p w14:paraId="5AF6ED21"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w:t>
      </w:r>
    </w:p>
    <w:p w14:paraId="4DF3E221"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Allora ordinò ai discepoli di non dire ad alcuno che egli era il Cristo. Da allora Gesù cominciò a dire apertamente ai suoi discepoli che </w:t>
      </w:r>
      <w:r w:rsidRPr="00BE78FD">
        <w:rPr>
          <w:rFonts w:ascii="Arial" w:hAnsi="Arial"/>
          <w:bCs/>
          <w:i/>
          <w:iCs/>
          <w:sz w:val="24"/>
          <w:szCs w:val="24"/>
        </w:rPr>
        <w:lastRenderedPageBreak/>
        <w:t xml:space="preserve">doveva andare a Gerusalemme e soffrire molto da parte degli anziani, dei sommi sacerdoti e degli scribi, e venire ucciso e risuscitare il terzo giorno. </w:t>
      </w:r>
    </w:p>
    <w:p w14:paraId="2036EF58"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Ma Pietro lo trasse in disparte e cominciò a protestare dicendo: Dio te ne scampi, Signore; questo non ti accadrà mai. Ma egli, voltandosi, disse a Pietro: Lungi da me, satana! Tu mi sei di scandalo, perché non pensi secondo Dio, ma secondo gli uomini! 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In verità vi dico: vi sono alcuni tra i presenti che non morranno finché non vedranno il Figlio dell'uomo venire nel suo regno”. </w:t>
      </w:r>
    </w:p>
    <w:p w14:paraId="5B65227E" w14:textId="31A603DA" w:rsidR="008C0CBF" w:rsidRPr="008C0CBF" w:rsidRDefault="008C0CBF" w:rsidP="008C0CBF">
      <w:pPr>
        <w:spacing w:after="120"/>
        <w:jc w:val="both"/>
        <w:rPr>
          <w:rFonts w:ascii="Arial" w:hAnsi="Arial"/>
          <w:sz w:val="24"/>
        </w:rPr>
      </w:pPr>
      <w:r w:rsidRPr="008C0CBF">
        <w:rPr>
          <w:rFonts w:ascii="Arial" w:hAnsi="Arial"/>
          <w:sz w:val="24"/>
        </w:rPr>
        <w:t>Nel momento in cui Pietro esce dalla verità di Cristo, non è più Pietro, ma satana per Cristo Gesù.</w:t>
      </w:r>
      <w:r w:rsidR="008F3517">
        <w:rPr>
          <w:rFonts w:ascii="Arial" w:hAnsi="Arial"/>
          <w:sz w:val="24"/>
        </w:rPr>
        <w:t xml:space="preserve"> </w:t>
      </w:r>
      <w:r w:rsidRPr="008C0CBF">
        <w:rPr>
          <w:rFonts w:ascii="Arial" w:hAnsi="Arial"/>
          <w:sz w:val="24"/>
        </w:rPr>
        <w:t>Allora Pietro è potuto uscire dalla verità di Cristo, perché lo Spirito Santo non si era ancora posato su di Lui.</w:t>
      </w:r>
      <w:r w:rsidR="008F3517">
        <w:rPr>
          <w:rFonts w:ascii="Arial" w:hAnsi="Arial"/>
          <w:sz w:val="24"/>
        </w:rPr>
        <w:t xml:space="preserve"> </w:t>
      </w:r>
      <w:r w:rsidRPr="008C0CBF">
        <w:rPr>
          <w:rFonts w:ascii="Arial" w:hAnsi="Arial"/>
          <w:sz w:val="24"/>
        </w:rPr>
        <w:t xml:space="preserve">Dal giorno della Pentecoste, questo non sarà più possibile. Pietro conoscerà sempre la verità di Cristo Gesù e in questa verità confermerà sempre tutti i suoi fratelli. Egli sarà sempre l’unica roccia, in Cristo, per Cristo, con Cristo, in comunione gerarchica con gli Undici dell’unica Chiesa di Dio. </w:t>
      </w:r>
    </w:p>
    <w:p w14:paraId="51E914B6" w14:textId="44DE7919"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[15</w:t>
      </w:r>
      <w:r w:rsidR="00FD248D">
        <w:rPr>
          <w:rFonts w:ascii="Arial" w:hAnsi="Arial"/>
          <w:b/>
          <w:sz w:val="24"/>
        </w:rPr>
        <w:t xml:space="preserve">] </w:t>
      </w:r>
      <w:r w:rsidRPr="008C0CBF">
        <w:rPr>
          <w:rFonts w:ascii="Arial" w:hAnsi="Arial"/>
          <w:b/>
          <w:sz w:val="24"/>
        </w:rPr>
        <w:t xml:space="preserve">Colui che mi parlava aveva come misura una canna d'oro, per misurare la città, le sue porte e le sue mura. </w:t>
      </w:r>
    </w:p>
    <w:p w14:paraId="75358A5D" w14:textId="2F99F7A9" w:rsidR="008C0CBF" w:rsidRPr="008C0CBF" w:rsidRDefault="008C0CBF" w:rsidP="008C0CBF">
      <w:pPr>
        <w:spacing w:after="120"/>
        <w:jc w:val="both"/>
        <w:rPr>
          <w:rFonts w:ascii="Arial" w:hAnsi="Arial"/>
          <w:sz w:val="24"/>
        </w:rPr>
      </w:pPr>
      <w:r w:rsidRPr="008C0CBF">
        <w:rPr>
          <w:rFonts w:ascii="Arial" w:hAnsi="Arial"/>
          <w:sz w:val="24"/>
        </w:rPr>
        <w:t>La Nuova Gerusalemme dovrà essere perfetta in ogni suo più piccolo particolare.</w:t>
      </w:r>
      <w:r w:rsidR="00025C27">
        <w:rPr>
          <w:rFonts w:ascii="Arial" w:hAnsi="Arial"/>
          <w:sz w:val="24"/>
        </w:rPr>
        <w:t xml:space="preserve"> </w:t>
      </w:r>
      <w:r w:rsidRPr="008C0CBF">
        <w:rPr>
          <w:rFonts w:ascii="Arial" w:hAnsi="Arial"/>
          <w:sz w:val="24"/>
        </w:rPr>
        <w:t>La perfezione è data dall’armonia delle sue parti. L’armonia delle sue parti è data dalla giusta misura.</w:t>
      </w:r>
      <w:r w:rsidR="0023637E">
        <w:rPr>
          <w:rFonts w:ascii="Arial" w:hAnsi="Arial"/>
          <w:sz w:val="24"/>
        </w:rPr>
        <w:t xml:space="preserve"> </w:t>
      </w:r>
      <w:r w:rsidRPr="008C0CBF">
        <w:rPr>
          <w:rFonts w:ascii="Arial" w:hAnsi="Arial"/>
          <w:sz w:val="24"/>
        </w:rPr>
        <w:t>La giusta misura è data dalla canna.</w:t>
      </w:r>
      <w:r w:rsidR="00025C27">
        <w:rPr>
          <w:rFonts w:ascii="Arial" w:hAnsi="Arial"/>
          <w:sz w:val="24"/>
        </w:rPr>
        <w:t xml:space="preserve"> </w:t>
      </w:r>
      <w:r w:rsidRPr="008C0CBF">
        <w:rPr>
          <w:rFonts w:ascii="Arial" w:hAnsi="Arial"/>
          <w:sz w:val="24"/>
        </w:rPr>
        <w:t>Per la Nuova Gerusalemme viene usata una canna d’oro, simbolo della bellezza divina che non può essere misurata con una canna qualsiasi.</w:t>
      </w:r>
      <w:r w:rsidR="008F3517">
        <w:rPr>
          <w:rFonts w:ascii="Arial" w:hAnsi="Arial"/>
          <w:sz w:val="24"/>
        </w:rPr>
        <w:t xml:space="preserve"> </w:t>
      </w:r>
      <w:r w:rsidRPr="008C0CBF">
        <w:rPr>
          <w:rFonts w:ascii="Arial" w:hAnsi="Arial"/>
          <w:sz w:val="24"/>
        </w:rPr>
        <w:t>La bellezza eterna, divina, celestiale della Nuova Gerusalemme ha bisogno di uno strumento anch’esso celestiale, nobilissimo, d’oro.</w:t>
      </w:r>
      <w:r w:rsidR="00025C27">
        <w:rPr>
          <w:rFonts w:ascii="Arial" w:hAnsi="Arial"/>
          <w:sz w:val="24"/>
        </w:rPr>
        <w:t xml:space="preserve"> </w:t>
      </w:r>
      <w:r w:rsidRPr="008C0CBF">
        <w:rPr>
          <w:rFonts w:ascii="Arial" w:hAnsi="Arial"/>
          <w:sz w:val="24"/>
        </w:rPr>
        <w:t>Ecco alcuni esempi di misurazione tratti dal profeta Ezechiele:</w:t>
      </w:r>
    </w:p>
    <w:p w14:paraId="4684113D" w14:textId="1E08C050" w:rsidR="008C0CBF" w:rsidRPr="00BE78FD" w:rsidRDefault="008C0CBF" w:rsidP="00BE78FD">
      <w:pPr>
        <w:spacing w:after="120"/>
        <w:ind w:left="567" w:right="567"/>
        <w:jc w:val="both"/>
        <w:rPr>
          <w:rFonts w:ascii="Arial" w:hAnsi="Arial"/>
          <w:i/>
          <w:iCs/>
          <w:sz w:val="24"/>
          <w:szCs w:val="24"/>
        </w:rPr>
      </w:pPr>
      <w:r w:rsidRPr="00BE78FD">
        <w:rPr>
          <w:rFonts w:ascii="Arial" w:hAnsi="Arial"/>
          <w:i/>
          <w:iCs/>
          <w:sz w:val="24"/>
          <w:szCs w:val="24"/>
        </w:rPr>
        <w:t>“Egli mi condusse là: ed ecco un uomo, il cui aspetto era come di bronzo, in piedi sulla porta, con una cordicella di lino in mano e una canna per misurare” (Ez 40,3).</w:t>
      </w:r>
      <w:r w:rsidR="00025C27">
        <w:rPr>
          <w:rFonts w:ascii="Arial" w:hAnsi="Arial"/>
          <w:i/>
          <w:iCs/>
          <w:sz w:val="24"/>
          <w:szCs w:val="24"/>
        </w:rPr>
        <w:t xml:space="preserve"> </w:t>
      </w:r>
      <w:r w:rsidRPr="00BE78FD">
        <w:rPr>
          <w:rFonts w:ascii="Arial" w:hAnsi="Arial"/>
          <w:i/>
          <w:iCs/>
          <w:sz w:val="24"/>
          <w:szCs w:val="24"/>
        </w:rPr>
        <w:t>“Ed ecco il tempio era tutto recinto da un muro. La canna per misurare che l'uomo teneva in mano era di sei cubiti, d'un cubito e un palmo ciascuno. Egli misurò lo spessore del muro: era una canna, e l'altezza una canna” (Ez 40,5).</w:t>
      </w:r>
      <w:r w:rsidR="00025C27">
        <w:rPr>
          <w:rFonts w:ascii="Arial" w:hAnsi="Arial"/>
          <w:i/>
          <w:iCs/>
          <w:sz w:val="24"/>
          <w:szCs w:val="24"/>
        </w:rPr>
        <w:t xml:space="preserve"> </w:t>
      </w:r>
      <w:r w:rsidRPr="00BE78FD">
        <w:rPr>
          <w:rFonts w:ascii="Arial" w:hAnsi="Arial"/>
          <w:i/>
          <w:iCs/>
          <w:sz w:val="24"/>
          <w:szCs w:val="24"/>
        </w:rPr>
        <w:t xml:space="preserve">“Poi andò alla porta che guarda a oriente, salì i gradini e misurò la soglia della porta; era una canna di larghezza” (Ez 40,9). </w:t>
      </w:r>
    </w:p>
    <w:p w14:paraId="57ED23A9" w14:textId="025AE53E" w:rsidR="008C0CBF" w:rsidRPr="00BE78FD" w:rsidRDefault="008C0CBF" w:rsidP="00BE78FD">
      <w:pPr>
        <w:spacing w:after="120"/>
        <w:ind w:left="567" w:right="567"/>
        <w:jc w:val="both"/>
        <w:rPr>
          <w:rFonts w:ascii="Arial" w:hAnsi="Arial"/>
          <w:i/>
          <w:iCs/>
          <w:sz w:val="24"/>
          <w:szCs w:val="24"/>
        </w:rPr>
      </w:pPr>
      <w:r w:rsidRPr="00BE78FD">
        <w:rPr>
          <w:rFonts w:ascii="Arial" w:hAnsi="Arial"/>
          <w:i/>
          <w:iCs/>
          <w:sz w:val="24"/>
          <w:szCs w:val="24"/>
        </w:rPr>
        <w:t>“Ogni stanza misurava una canna di lunghezza e una di larghezza, da una stanza all'altra vi erano cinque cubiti: anche la soglia del portico dal lato dell'atrio della porta stessa, verso l'interno, era di una canna” (Ez 41,7).</w:t>
      </w:r>
      <w:r w:rsidR="00025C27">
        <w:rPr>
          <w:rFonts w:ascii="Arial" w:hAnsi="Arial"/>
          <w:i/>
          <w:iCs/>
          <w:sz w:val="24"/>
          <w:szCs w:val="24"/>
        </w:rPr>
        <w:t xml:space="preserve"> </w:t>
      </w:r>
      <w:r w:rsidRPr="00BE78FD">
        <w:rPr>
          <w:rFonts w:ascii="Arial" w:hAnsi="Arial"/>
          <w:i/>
          <w:iCs/>
          <w:sz w:val="24"/>
          <w:szCs w:val="24"/>
        </w:rPr>
        <w:t xml:space="preserve">“Io vidi intorno al tempio una elevazione. I fondamenti </w:t>
      </w:r>
      <w:r w:rsidRPr="00BE78FD">
        <w:rPr>
          <w:rFonts w:ascii="Arial" w:hAnsi="Arial"/>
          <w:i/>
          <w:iCs/>
          <w:sz w:val="24"/>
          <w:szCs w:val="24"/>
        </w:rPr>
        <w:lastRenderedPageBreak/>
        <w:t>dell'edificio laterale erano di una canna intera di sei cubiti” (Ez 41,8).</w:t>
      </w:r>
      <w:r w:rsidR="00025C27">
        <w:rPr>
          <w:rFonts w:ascii="Arial" w:hAnsi="Arial"/>
          <w:i/>
          <w:iCs/>
          <w:sz w:val="24"/>
          <w:szCs w:val="24"/>
        </w:rPr>
        <w:t xml:space="preserve"> </w:t>
      </w:r>
      <w:r w:rsidRPr="00BE78FD">
        <w:rPr>
          <w:rFonts w:ascii="Arial" w:hAnsi="Arial"/>
          <w:i/>
          <w:iCs/>
          <w:sz w:val="24"/>
          <w:szCs w:val="24"/>
        </w:rPr>
        <w:t>“Misurò il lato orientale con la canna per misurare: era cinquecento canne, in canne da misura, all'intorno” (Ez 42,16).</w:t>
      </w:r>
      <w:r w:rsidR="00025C27">
        <w:rPr>
          <w:rFonts w:ascii="Arial" w:hAnsi="Arial"/>
          <w:i/>
          <w:iCs/>
          <w:sz w:val="24"/>
          <w:szCs w:val="24"/>
        </w:rPr>
        <w:t xml:space="preserve"> </w:t>
      </w:r>
      <w:r w:rsidRPr="00BE78FD">
        <w:rPr>
          <w:rFonts w:ascii="Arial" w:hAnsi="Arial"/>
          <w:i/>
          <w:iCs/>
          <w:sz w:val="24"/>
          <w:szCs w:val="24"/>
        </w:rPr>
        <w:t xml:space="preserve">“Misurò il lato meridionale: era cinquecento canne, con la canna da misura” (Ez 42,18). “Si volse al lato occidentale: misurò cinquecento canne con la canna da misura” (Ez 42,19). </w:t>
      </w:r>
    </w:p>
    <w:p w14:paraId="3F7DFED5" w14:textId="00B7FDAD"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[16</w:t>
      </w:r>
      <w:r w:rsidR="00FD248D">
        <w:rPr>
          <w:rFonts w:ascii="Arial" w:hAnsi="Arial"/>
          <w:b/>
          <w:sz w:val="24"/>
        </w:rPr>
        <w:t xml:space="preserve">] </w:t>
      </w:r>
      <w:r w:rsidRPr="008C0CBF">
        <w:rPr>
          <w:rFonts w:ascii="Arial" w:hAnsi="Arial"/>
          <w:b/>
          <w:sz w:val="24"/>
        </w:rPr>
        <w:t xml:space="preserve">La città è a forma di quadrato, la sua lunghezza è uguale alla larghezza. L'angelo misurò la città con la canna: misura dodici mila stadi; la lunghezza, la larghezza e l'altezza sono eguali. </w:t>
      </w:r>
    </w:p>
    <w:p w14:paraId="0FCAE932" w14:textId="0577A151" w:rsidR="008C0CBF" w:rsidRPr="008C0CBF" w:rsidRDefault="008C0CBF" w:rsidP="008C0CBF">
      <w:pPr>
        <w:spacing w:after="120"/>
        <w:jc w:val="both"/>
        <w:rPr>
          <w:rFonts w:ascii="Arial" w:hAnsi="Arial"/>
          <w:sz w:val="24"/>
        </w:rPr>
      </w:pPr>
      <w:r w:rsidRPr="008C0CBF">
        <w:rPr>
          <w:rFonts w:ascii="Arial" w:hAnsi="Arial"/>
          <w:sz w:val="24"/>
        </w:rPr>
        <w:t>La Nuova Gerusalemme viene trovata perfetta in ogni sua parte.</w:t>
      </w:r>
      <w:r w:rsidR="008F3517">
        <w:rPr>
          <w:rFonts w:ascii="Arial" w:hAnsi="Arial"/>
          <w:sz w:val="24"/>
        </w:rPr>
        <w:t xml:space="preserve"> </w:t>
      </w:r>
      <w:r w:rsidRPr="008C0CBF">
        <w:rPr>
          <w:rFonts w:ascii="Arial" w:hAnsi="Arial"/>
          <w:sz w:val="24"/>
        </w:rPr>
        <w:t>Essa ha il perimetro quadrato. Il quadrato è fondato sul numero dodici. Ogni lato è tre mila stadi. Tre mila stadi moltiplicato per quattro (tanti sono i lati del quadrato), dona dodici mila stadi.</w:t>
      </w:r>
      <w:r w:rsidR="008F3517">
        <w:rPr>
          <w:rFonts w:ascii="Arial" w:hAnsi="Arial"/>
          <w:sz w:val="24"/>
        </w:rPr>
        <w:t xml:space="preserve"> </w:t>
      </w:r>
      <w:r w:rsidRPr="008C0CBF">
        <w:rPr>
          <w:rFonts w:ascii="Arial" w:hAnsi="Arial"/>
          <w:sz w:val="24"/>
        </w:rPr>
        <w:t>Il dodici indica perfezione assoluta. La sua perfezione assoluta è data anche dal fatto che esso è moltiplicato per mille.</w:t>
      </w:r>
      <w:r w:rsidR="008F3517">
        <w:rPr>
          <w:rFonts w:ascii="Arial" w:hAnsi="Arial"/>
          <w:sz w:val="24"/>
        </w:rPr>
        <w:t xml:space="preserve"> </w:t>
      </w:r>
      <w:r w:rsidRPr="008C0CBF">
        <w:rPr>
          <w:rFonts w:ascii="Arial" w:hAnsi="Arial"/>
          <w:sz w:val="24"/>
        </w:rPr>
        <w:t>Oltre che un</w:t>
      </w:r>
      <w:r w:rsidR="0023637E">
        <w:rPr>
          <w:rFonts w:ascii="Arial" w:hAnsi="Arial"/>
          <w:sz w:val="24"/>
        </w:rPr>
        <w:t xml:space="preserve"> </w:t>
      </w:r>
      <w:r w:rsidRPr="008C0CBF">
        <w:rPr>
          <w:rFonts w:ascii="Arial" w:hAnsi="Arial"/>
          <w:sz w:val="24"/>
        </w:rPr>
        <w:t>quadrato, essa è anche un cubo. Un quadrato costruito sul quadrato.</w:t>
      </w:r>
      <w:r w:rsidR="00025C27">
        <w:rPr>
          <w:rFonts w:ascii="Arial" w:hAnsi="Arial"/>
          <w:sz w:val="24"/>
        </w:rPr>
        <w:t xml:space="preserve"> </w:t>
      </w:r>
      <w:r w:rsidRPr="008C0CBF">
        <w:rPr>
          <w:rFonts w:ascii="Arial" w:hAnsi="Arial"/>
          <w:sz w:val="24"/>
        </w:rPr>
        <w:t>Questo ulteriore elemento aggiunge perfezione assoluta a perfezione assoluta.</w:t>
      </w:r>
      <w:r w:rsidR="008F3517">
        <w:rPr>
          <w:rFonts w:ascii="Arial" w:hAnsi="Arial"/>
          <w:sz w:val="24"/>
        </w:rPr>
        <w:t xml:space="preserve"> </w:t>
      </w:r>
      <w:r w:rsidRPr="008C0CBF">
        <w:rPr>
          <w:rFonts w:ascii="Arial" w:hAnsi="Arial"/>
          <w:sz w:val="24"/>
        </w:rPr>
        <w:t xml:space="preserve">Questo significa in una parola assai semplice: Mai niente di più bello potrà essere pensato da Dio. </w:t>
      </w:r>
    </w:p>
    <w:p w14:paraId="3843884B" w14:textId="4DBB211E" w:rsidR="008C0CBF" w:rsidRPr="008C0CBF" w:rsidRDefault="008C0CBF" w:rsidP="008C0CBF">
      <w:pPr>
        <w:spacing w:after="120"/>
        <w:jc w:val="both"/>
        <w:rPr>
          <w:rFonts w:ascii="Arial" w:hAnsi="Arial"/>
          <w:sz w:val="24"/>
        </w:rPr>
      </w:pPr>
      <w:r w:rsidRPr="008C0CBF">
        <w:rPr>
          <w:rFonts w:ascii="Arial" w:hAnsi="Arial"/>
          <w:sz w:val="24"/>
        </w:rPr>
        <w:t>Dio ha pensato la Città Santa nel modo più bello possibile. A questo bello pensato e realizzato da Dio niente può essere aggiunto per essere più bello.</w:t>
      </w:r>
      <w:r w:rsidR="008F3517">
        <w:rPr>
          <w:rFonts w:ascii="Arial" w:hAnsi="Arial"/>
          <w:sz w:val="24"/>
        </w:rPr>
        <w:t xml:space="preserve"> </w:t>
      </w:r>
      <w:r w:rsidRPr="008C0CBF">
        <w:rPr>
          <w:rFonts w:ascii="Arial" w:hAnsi="Arial"/>
          <w:sz w:val="24"/>
        </w:rPr>
        <w:t>La sua perfezione è bellezza assoluta.</w:t>
      </w:r>
      <w:r w:rsidR="008F3517">
        <w:rPr>
          <w:rFonts w:ascii="Arial" w:hAnsi="Arial"/>
          <w:sz w:val="24"/>
        </w:rPr>
        <w:t xml:space="preserve"> </w:t>
      </w:r>
      <w:r w:rsidRPr="008C0CBF">
        <w:rPr>
          <w:rFonts w:ascii="Arial" w:hAnsi="Arial"/>
          <w:sz w:val="24"/>
        </w:rPr>
        <w:t xml:space="preserve">Al cielo e alla terra potrebbe essere aggiunto qualcosa per rendere più belle le loro forme. Alla Nuova Gerusalemme non si può aggiungere nulla. Essa è perfettissima. Se uno volesse aggiungere qualche altra cosa, la deturperebbe nella sua bellezza infinita ed eterna. </w:t>
      </w:r>
    </w:p>
    <w:p w14:paraId="11D07F63" w14:textId="5D8A620A"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[17</w:t>
      </w:r>
      <w:r w:rsidR="00FD248D">
        <w:rPr>
          <w:rFonts w:ascii="Arial" w:hAnsi="Arial"/>
          <w:b/>
          <w:sz w:val="24"/>
        </w:rPr>
        <w:t xml:space="preserve">] </w:t>
      </w:r>
      <w:r w:rsidRPr="008C0CBF">
        <w:rPr>
          <w:rFonts w:ascii="Arial" w:hAnsi="Arial"/>
          <w:b/>
          <w:sz w:val="24"/>
        </w:rPr>
        <w:t xml:space="preserve">Ne misurò anche le mura: sono alte centoquarantaquattro braccia, secondo la misura in uso tra gli uomini adoperata dall'angelo. </w:t>
      </w:r>
    </w:p>
    <w:p w14:paraId="06B3C027" w14:textId="77777777" w:rsidR="008C0CBF" w:rsidRPr="008C0CBF" w:rsidRDefault="008C0CBF" w:rsidP="008C0CBF">
      <w:pPr>
        <w:spacing w:after="120"/>
        <w:jc w:val="both"/>
        <w:rPr>
          <w:rFonts w:ascii="Arial" w:hAnsi="Arial"/>
          <w:sz w:val="24"/>
        </w:rPr>
      </w:pPr>
      <w:r w:rsidRPr="008C0CBF">
        <w:rPr>
          <w:rFonts w:ascii="Arial" w:hAnsi="Arial"/>
          <w:sz w:val="24"/>
        </w:rPr>
        <w:t>Anche le mura sono di una perfezione infinita, divina. Ad essi nulla si può aggiungere. Anche la loro misura è fondata sul dodici moltiplicato per se stesso.</w:t>
      </w:r>
    </w:p>
    <w:p w14:paraId="38DF3AB6" w14:textId="57BB0769"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[18</w:t>
      </w:r>
      <w:r w:rsidR="00FD248D">
        <w:rPr>
          <w:rFonts w:ascii="Arial" w:hAnsi="Arial"/>
          <w:b/>
          <w:sz w:val="24"/>
        </w:rPr>
        <w:t xml:space="preserve">] </w:t>
      </w:r>
      <w:r w:rsidRPr="008C0CBF">
        <w:rPr>
          <w:rFonts w:ascii="Arial" w:hAnsi="Arial"/>
          <w:b/>
          <w:sz w:val="24"/>
        </w:rPr>
        <w:t>Le mura sono costruite con diaspro e la città è di oro puro, simile a terso cristallo. [19</w:t>
      </w:r>
      <w:r w:rsidR="00FD248D">
        <w:rPr>
          <w:rFonts w:ascii="Arial" w:hAnsi="Arial"/>
          <w:b/>
          <w:sz w:val="24"/>
        </w:rPr>
        <w:t xml:space="preserve">] </w:t>
      </w:r>
      <w:r w:rsidRPr="008C0CBF">
        <w:rPr>
          <w:rFonts w:ascii="Arial" w:hAnsi="Arial"/>
          <w:b/>
          <w:sz w:val="24"/>
        </w:rPr>
        <w:t>Le fondamenta delle mura della città sono adorne di ogni specie di pietre preziose. Il primo fondamento è di diaspro, il secondo di zaffìro, il terzo di calcedònio, il quarto di smeraldo, [20</w:t>
      </w:r>
      <w:r w:rsidR="00FD248D">
        <w:rPr>
          <w:rFonts w:ascii="Arial" w:hAnsi="Arial"/>
          <w:b/>
          <w:sz w:val="24"/>
        </w:rPr>
        <w:t xml:space="preserve">] </w:t>
      </w:r>
      <w:r w:rsidRPr="008C0CBF">
        <w:rPr>
          <w:rFonts w:ascii="Arial" w:hAnsi="Arial"/>
          <w:b/>
          <w:sz w:val="24"/>
        </w:rPr>
        <w:t>il quinto di sardònice, il sesto di cornalina, il settimo di crisòlito, l'ottavo di berillo, il nono di topazio, il decimo di crisopazio, l'undecimo di giacinto, il dodicesimo di ametista. [21</w:t>
      </w:r>
      <w:r w:rsidR="00FD248D">
        <w:rPr>
          <w:rFonts w:ascii="Arial" w:hAnsi="Arial"/>
          <w:b/>
          <w:sz w:val="24"/>
        </w:rPr>
        <w:t xml:space="preserve">] </w:t>
      </w:r>
      <w:r w:rsidRPr="008C0CBF">
        <w:rPr>
          <w:rFonts w:ascii="Arial" w:hAnsi="Arial"/>
          <w:b/>
          <w:sz w:val="24"/>
        </w:rPr>
        <w:t xml:space="preserve">E le dodici porte sono dodici perle; ciascuna porta è formata da una sola perla. E la piazza della città è di oro puro, come cristallo trasparente. </w:t>
      </w:r>
    </w:p>
    <w:p w14:paraId="66AA5D1F" w14:textId="5D98A40A" w:rsidR="008C0CBF" w:rsidRPr="008C0CBF" w:rsidRDefault="008C0CBF" w:rsidP="008C0CBF">
      <w:pPr>
        <w:spacing w:after="120"/>
        <w:jc w:val="both"/>
        <w:rPr>
          <w:rFonts w:ascii="Arial" w:hAnsi="Arial"/>
          <w:sz w:val="24"/>
        </w:rPr>
      </w:pPr>
      <w:r w:rsidRPr="008C0CBF">
        <w:rPr>
          <w:rFonts w:ascii="Arial" w:hAnsi="Arial"/>
          <w:sz w:val="24"/>
        </w:rPr>
        <w:t>Questa descrizione così dettagliata, gli elementi preziosi con cui la città è stata costruita, indicano una sola verità:</w:t>
      </w:r>
      <w:r w:rsidR="008F3517">
        <w:rPr>
          <w:rFonts w:ascii="Arial" w:hAnsi="Arial"/>
          <w:sz w:val="24"/>
        </w:rPr>
        <w:t xml:space="preserve"> </w:t>
      </w:r>
      <w:r w:rsidRPr="008C0CBF">
        <w:rPr>
          <w:rFonts w:ascii="Arial" w:hAnsi="Arial"/>
          <w:sz w:val="24"/>
        </w:rPr>
        <w:t>Questa città non è di questa terra.</w:t>
      </w:r>
      <w:r w:rsidR="008F3517">
        <w:rPr>
          <w:rFonts w:ascii="Arial" w:hAnsi="Arial"/>
          <w:sz w:val="24"/>
        </w:rPr>
        <w:t xml:space="preserve"> </w:t>
      </w:r>
      <w:r w:rsidRPr="008C0CBF">
        <w:rPr>
          <w:rFonts w:ascii="Arial" w:hAnsi="Arial"/>
          <w:sz w:val="24"/>
        </w:rPr>
        <w:t>Questa città non è fatta da mano d’uomo.</w:t>
      </w:r>
      <w:r w:rsidR="008F3517">
        <w:rPr>
          <w:rFonts w:ascii="Arial" w:hAnsi="Arial"/>
          <w:sz w:val="24"/>
        </w:rPr>
        <w:t xml:space="preserve"> </w:t>
      </w:r>
      <w:r w:rsidRPr="008C0CBF">
        <w:rPr>
          <w:rFonts w:ascii="Arial" w:hAnsi="Arial"/>
          <w:sz w:val="24"/>
        </w:rPr>
        <w:t>Questa città è stata costruita solo da Dio. Perché solo Lui è capace di fare una cosa così bella, così santa, così robusta, così perfetta, così pura nella sua armonia e linearità.</w:t>
      </w:r>
      <w:r w:rsidR="00025C27">
        <w:rPr>
          <w:rFonts w:ascii="Arial" w:hAnsi="Arial"/>
          <w:sz w:val="24"/>
        </w:rPr>
        <w:t xml:space="preserve"> </w:t>
      </w:r>
      <w:r w:rsidRPr="008C0CBF">
        <w:rPr>
          <w:rFonts w:ascii="Arial" w:hAnsi="Arial"/>
          <w:sz w:val="24"/>
        </w:rPr>
        <w:t>Già il solo pensarla ricolma la mente e il cuore del purissimo desiderio di abitare in essa per tutta l’eternità.</w:t>
      </w:r>
      <w:r w:rsidR="008F3517">
        <w:rPr>
          <w:rFonts w:ascii="Arial" w:hAnsi="Arial"/>
          <w:sz w:val="24"/>
        </w:rPr>
        <w:t xml:space="preserve"> </w:t>
      </w:r>
      <w:r w:rsidRPr="008C0CBF">
        <w:rPr>
          <w:rFonts w:ascii="Arial" w:hAnsi="Arial"/>
          <w:sz w:val="24"/>
        </w:rPr>
        <w:t>Questa città è attraente. La sua bellezza conquista. La sua preziosità attira. Il suo splendore seduce. Di questa città ognuno si deve innamorare. Per abitare in</w:t>
      </w:r>
      <w:r w:rsidR="0023637E">
        <w:rPr>
          <w:rFonts w:ascii="Arial" w:hAnsi="Arial"/>
          <w:sz w:val="24"/>
        </w:rPr>
        <w:t xml:space="preserve"> </w:t>
      </w:r>
      <w:r w:rsidRPr="008C0CBF">
        <w:rPr>
          <w:rFonts w:ascii="Arial" w:hAnsi="Arial"/>
          <w:sz w:val="24"/>
        </w:rPr>
        <w:t>essa è giusto che venda se stesso e tutto quanto possiede.</w:t>
      </w:r>
      <w:r w:rsidR="008F3517">
        <w:rPr>
          <w:rFonts w:ascii="Arial" w:hAnsi="Arial"/>
          <w:sz w:val="24"/>
        </w:rPr>
        <w:t xml:space="preserve"> </w:t>
      </w:r>
      <w:r w:rsidRPr="008C0CBF">
        <w:rPr>
          <w:rFonts w:ascii="Arial" w:hAnsi="Arial"/>
          <w:sz w:val="24"/>
        </w:rPr>
        <w:t xml:space="preserve">Il suo valore è infinitamente </w:t>
      </w:r>
      <w:r w:rsidRPr="008C0CBF">
        <w:rPr>
          <w:rFonts w:ascii="Arial" w:hAnsi="Arial"/>
          <w:sz w:val="24"/>
        </w:rPr>
        <w:lastRenderedPageBreak/>
        <w:t>oltre la nostra stessa vita, oltre la stessa terra, oltre l’intero universo.</w:t>
      </w:r>
      <w:r w:rsidR="008F3517">
        <w:rPr>
          <w:rFonts w:ascii="Arial" w:hAnsi="Arial"/>
          <w:sz w:val="24"/>
        </w:rPr>
        <w:t xml:space="preserve"> </w:t>
      </w:r>
      <w:r w:rsidRPr="008C0CBF">
        <w:rPr>
          <w:rFonts w:ascii="Arial" w:hAnsi="Arial"/>
          <w:sz w:val="24"/>
        </w:rPr>
        <w:t>Il mistero che avvolge la Nuova Gerusalemme è infinito, divinamente infinito.</w:t>
      </w:r>
      <w:r w:rsidR="008F3517">
        <w:rPr>
          <w:rFonts w:ascii="Arial" w:hAnsi="Arial"/>
          <w:sz w:val="24"/>
        </w:rPr>
        <w:t xml:space="preserve"> </w:t>
      </w:r>
      <w:r w:rsidRPr="008C0CBF">
        <w:rPr>
          <w:rFonts w:ascii="Arial" w:hAnsi="Arial"/>
          <w:sz w:val="24"/>
        </w:rPr>
        <w:t xml:space="preserve">Essa partecipa della stessa bellezza e preziosità del nostro Dio. </w:t>
      </w:r>
    </w:p>
    <w:p w14:paraId="30C3677F" w14:textId="651A4E29"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[22</w:t>
      </w:r>
      <w:r w:rsidR="00FD248D">
        <w:rPr>
          <w:rFonts w:ascii="Arial" w:hAnsi="Arial"/>
          <w:b/>
          <w:sz w:val="24"/>
        </w:rPr>
        <w:t xml:space="preserve">] </w:t>
      </w:r>
      <w:r w:rsidRPr="008C0CBF">
        <w:rPr>
          <w:rFonts w:ascii="Arial" w:hAnsi="Arial"/>
          <w:b/>
          <w:sz w:val="24"/>
        </w:rPr>
        <w:t xml:space="preserve">Non vidi alcun tempio in essa perché il Signore Dio, l'Onnipotente, e l'Agnello sono il suo tempio. </w:t>
      </w:r>
    </w:p>
    <w:p w14:paraId="48A73926" w14:textId="1B63C207" w:rsidR="008C0CBF" w:rsidRPr="008C0CBF" w:rsidRDefault="008C0CBF" w:rsidP="008C0CBF">
      <w:pPr>
        <w:spacing w:after="120"/>
        <w:jc w:val="both"/>
        <w:rPr>
          <w:rFonts w:ascii="Arial" w:hAnsi="Arial"/>
          <w:sz w:val="24"/>
        </w:rPr>
      </w:pPr>
      <w:r w:rsidRPr="008C0CBF">
        <w:rPr>
          <w:rFonts w:ascii="Arial" w:hAnsi="Arial"/>
          <w:sz w:val="24"/>
        </w:rPr>
        <w:t>Cosa veramente strana: nella Nuova Gerusalemme non c’è il tempio.</w:t>
      </w:r>
      <w:r w:rsidR="008F3517">
        <w:rPr>
          <w:rFonts w:ascii="Arial" w:hAnsi="Arial"/>
          <w:sz w:val="24"/>
        </w:rPr>
        <w:t xml:space="preserve"> </w:t>
      </w:r>
      <w:r w:rsidRPr="008C0CBF">
        <w:rPr>
          <w:rFonts w:ascii="Arial" w:hAnsi="Arial"/>
          <w:sz w:val="24"/>
        </w:rPr>
        <w:t>L’Antica Gerusalemme, quella della terra, era tutta incentrata sul tempio.</w:t>
      </w:r>
      <w:r w:rsidR="008F3517">
        <w:rPr>
          <w:rFonts w:ascii="Arial" w:hAnsi="Arial"/>
          <w:sz w:val="24"/>
        </w:rPr>
        <w:t xml:space="preserve"> </w:t>
      </w:r>
      <w:r w:rsidRPr="008C0CBF">
        <w:rPr>
          <w:rFonts w:ascii="Arial" w:hAnsi="Arial"/>
          <w:sz w:val="24"/>
        </w:rPr>
        <w:t>Era il tempio che dava valore, vita, preziosità alla Gerusalemme della terra.</w:t>
      </w:r>
      <w:r w:rsidR="008F3517">
        <w:rPr>
          <w:rFonts w:ascii="Arial" w:hAnsi="Arial"/>
          <w:sz w:val="24"/>
        </w:rPr>
        <w:t xml:space="preserve"> </w:t>
      </w:r>
      <w:r w:rsidRPr="008C0CBF">
        <w:rPr>
          <w:rFonts w:ascii="Arial" w:hAnsi="Arial"/>
          <w:sz w:val="24"/>
        </w:rPr>
        <w:t>Tutta la vita della città si svolgeva attorno al tempio del Dio vivente.</w:t>
      </w:r>
      <w:r w:rsidR="008F3517">
        <w:rPr>
          <w:rFonts w:ascii="Arial" w:hAnsi="Arial"/>
          <w:sz w:val="24"/>
        </w:rPr>
        <w:t xml:space="preserve"> </w:t>
      </w:r>
      <w:r w:rsidRPr="008C0CBF">
        <w:rPr>
          <w:rFonts w:ascii="Arial" w:hAnsi="Arial"/>
          <w:sz w:val="24"/>
        </w:rPr>
        <w:t>Tutti venivano a Gerusalemme per il tempio.</w:t>
      </w:r>
      <w:r w:rsidR="008F3517">
        <w:rPr>
          <w:rFonts w:ascii="Arial" w:hAnsi="Arial"/>
          <w:sz w:val="24"/>
        </w:rPr>
        <w:t xml:space="preserve"> </w:t>
      </w:r>
      <w:r w:rsidRPr="008C0CBF">
        <w:rPr>
          <w:rFonts w:ascii="Arial" w:hAnsi="Arial"/>
          <w:sz w:val="24"/>
        </w:rPr>
        <w:t>Tutti guardavano verso Gerusalemme a motivo del tempio.</w:t>
      </w:r>
      <w:r w:rsidR="008F3517">
        <w:rPr>
          <w:rFonts w:ascii="Arial" w:hAnsi="Arial"/>
          <w:sz w:val="24"/>
        </w:rPr>
        <w:t xml:space="preserve"> </w:t>
      </w:r>
      <w:r w:rsidRPr="008C0CBF">
        <w:rPr>
          <w:rFonts w:ascii="Arial" w:hAnsi="Arial"/>
          <w:sz w:val="24"/>
        </w:rPr>
        <w:t>Il tempio era la Casa di Dio sulla nostra terra e questa Casa era la sola.</w:t>
      </w:r>
      <w:r w:rsidR="008F3517">
        <w:rPr>
          <w:rFonts w:ascii="Arial" w:hAnsi="Arial"/>
          <w:sz w:val="24"/>
        </w:rPr>
        <w:t xml:space="preserve"> </w:t>
      </w:r>
      <w:r w:rsidRPr="008C0CBF">
        <w:rPr>
          <w:rFonts w:ascii="Arial" w:hAnsi="Arial"/>
          <w:sz w:val="24"/>
        </w:rPr>
        <w:t>Dio sulla terra aveva una sola Casa: il suo Tempio in Gerusalemme.</w:t>
      </w:r>
      <w:r w:rsidR="008F3517">
        <w:rPr>
          <w:rFonts w:ascii="Arial" w:hAnsi="Arial"/>
          <w:sz w:val="24"/>
        </w:rPr>
        <w:t xml:space="preserve"> </w:t>
      </w:r>
      <w:r w:rsidRPr="008C0CBF">
        <w:rPr>
          <w:rFonts w:ascii="Arial" w:hAnsi="Arial"/>
          <w:sz w:val="24"/>
        </w:rPr>
        <w:t>Ora nella Nuova Gerusalemme non c’è più la Casa di Dio.</w:t>
      </w:r>
      <w:r w:rsidR="00025C27">
        <w:rPr>
          <w:rFonts w:ascii="Arial" w:hAnsi="Arial"/>
          <w:sz w:val="24"/>
        </w:rPr>
        <w:t xml:space="preserve"> </w:t>
      </w:r>
      <w:r w:rsidRPr="008C0CBF">
        <w:rPr>
          <w:rFonts w:ascii="Arial" w:hAnsi="Arial"/>
          <w:sz w:val="24"/>
        </w:rPr>
        <w:t>Nella Nuova Gerusalemme si invertono le parti: Non è più Dio che abita dove abita l’uomo. È l’uomo che è chiamato ad abitare dove abita Dio. Non solo: l’uomo è chiamato ad abitare in Dio.</w:t>
      </w:r>
    </w:p>
    <w:p w14:paraId="0DA3DF6E" w14:textId="60221797" w:rsidR="008C0CBF" w:rsidRPr="008C0CBF" w:rsidRDefault="008C0CBF" w:rsidP="008C0CBF">
      <w:pPr>
        <w:spacing w:after="120"/>
        <w:jc w:val="both"/>
        <w:rPr>
          <w:rFonts w:ascii="Arial" w:hAnsi="Arial"/>
          <w:sz w:val="24"/>
        </w:rPr>
      </w:pPr>
      <w:r w:rsidRPr="008C0CBF">
        <w:rPr>
          <w:rFonts w:ascii="Arial" w:hAnsi="Arial"/>
          <w:sz w:val="24"/>
        </w:rPr>
        <w:t>Allora il tempio era la casa di Dio. Ora Dio è la casa dell’uomo.</w:t>
      </w:r>
      <w:r w:rsidR="008F3517">
        <w:rPr>
          <w:rFonts w:ascii="Arial" w:hAnsi="Arial"/>
          <w:sz w:val="24"/>
        </w:rPr>
        <w:t xml:space="preserve"> </w:t>
      </w:r>
      <w:r w:rsidRPr="008C0CBF">
        <w:rPr>
          <w:rFonts w:ascii="Arial" w:hAnsi="Arial"/>
          <w:sz w:val="24"/>
        </w:rPr>
        <w:t>Il Signore Dio, l’Onnipotente, e l’Agnello sono il tempio dell’uomo.</w:t>
      </w:r>
      <w:r w:rsidR="008F3517">
        <w:rPr>
          <w:rFonts w:ascii="Arial" w:hAnsi="Arial"/>
          <w:sz w:val="24"/>
        </w:rPr>
        <w:t xml:space="preserve"> </w:t>
      </w:r>
      <w:r w:rsidRPr="008C0CBF">
        <w:rPr>
          <w:rFonts w:ascii="Arial" w:hAnsi="Arial"/>
          <w:sz w:val="24"/>
        </w:rPr>
        <w:t>È nel Signore, nell’Onnipotente, e nell’Agnello che l’uomo è chiamato ad abitare per tutta l’eternità.</w:t>
      </w:r>
      <w:r w:rsidR="008F3517">
        <w:rPr>
          <w:rFonts w:ascii="Arial" w:hAnsi="Arial"/>
          <w:sz w:val="24"/>
        </w:rPr>
        <w:t xml:space="preserve"> </w:t>
      </w:r>
      <w:r w:rsidRPr="008C0CBF">
        <w:rPr>
          <w:rFonts w:ascii="Arial" w:hAnsi="Arial"/>
          <w:sz w:val="24"/>
        </w:rPr>
        <w:t>È questa la straordinaria novità che si compirà per noi nel Cielo, nella Nuova Gerusalemme. Noi saremo avvolti di Dio. Dio sarà la nostra casa eterna.</w:t>
      </w:r>
      <w:r w:rsidR="00025C27">
        <w:rPr>
          <w:rFonts w:ascii="Arial" w:hAnsi="Arial"/>
          <w:sz w:val="24"/>
        </w:rPr>
        <w:t xml:space="preserve"> </w:t>
      </w:r>
      <w:r w:rsidRPr="008C0CBF">
        <w:rPr>
          <w:rFonts w:ascii="Arial" w:hAnsi="Arial"/>
          <w:sz w:val="24"/>
        </w:rPr>
        <w:t>Prima Gerusalemme dava ospitalità a Dio. Dio abitava in Gerusalemme. Ora è Dio che dona ospitalità a Gerusalemme. Gerusalemme abita tutta in Dio.</w:t>
      </w:r>
      <w:r w:rsidR="008F3517">
        <w:rPr>
          <w:rFonts w:ascii="Arial" w:hAnsi="Arial"/>
          <w:sz w:val="24"/>
        </w:rPr>
        <w:t xml:space="preserve"> </w:t>
      </w:r>
      <w:r w:rsidRPr="008C0CBF">
        <w:rPr>
          <w:rFonts w:ascii="Arial" w:hAnsi="Arial"/>
          <w:sz w:val="24"/>
        </w:rPr>
        <w:t>Dio è la Casa della Nuova Gerusalemme.</w:t>
      </w:r>
    </w:p>
    <w:p w14:paraId="62BF3129" w14:textId="45255DC2"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[23</w:t>
      </w:r>
      <w:r w:rsidR="00FD248D">
        <w:rPr>
          <w:rFonts w:ascii="Arial" w:hAnsi="Arial"/>
          <w:b/>
          <w:sz w:val="24"/>
        </w:rPr>
        <w:t xml:space="preserve">] </w:t>
      </w:r>
      <w:r w:rsidRPr="008C0CBF">
        <w:rPr>
          <w:rFonts w:ascii="Arial" w:hAnsi="Arial"/>
          <w:b/>
          <w:sz w:val="24"/>
        </w:rPr>
        <w:t xml:space="preserve">La città non ha bisogno della luce del sole, né della luce della luna perché la gloria di Dio la illumina e la sua lampada è l'Agnello. </w:t>
      </w:r>
    </w:p>
    <w:p w14:paraId="78A6C126" w14:textId="0946F257" w:rsidR="008C0CBF" w:rsidRPr="008C0CBF" w:rsidRDefault="008C0CBF" w:rsidP="008C0CBF">
      <w:pPr>
        <w:spacing w:after="120"/>
        <w:jc w:val="both"/>
        <w:rPr>
          <w:rFonts w:ascii="Arial" w:hAnsi="Arial"/>
          <w:sz w:val="24"/>
        </w:rPr>
      </w:pPr>
      <w:r w:rsidRPr="008C0CBF">
        <w:rPr>
          <w:rFonts w:ascii="Arial" w:hAnsi="Arial"/>
          <w:sz w:val="24"/>
        </w:rPr>
        <w:t>L’Antica Gerusalemme aveva bisogno della luce del sole e della luce della luna.</w:t>
      </w:r>
      <w:r w:rsidR="008F3517">
        <w:rPr>
          <w:rFonts w:ascii="Arial" w:hAnsi="Arial"/>
          <w:sz w:val="24"/>
        </w:rPr>
        <w:t xml:space="preserve"> </w:t>
      </w:r>
      <w:r w:rsidRPr="008C0CBF">
        <w:rPr>
          <w:rFonts w:ascii="Arial" w:hAnsi="Arial"/>
          <w:sz w:val="24"/>
        </w:rPr>
        <w:t>La Nuova Gerusalemme non ha più bisogno di questa luce creata.</w:t>
      </w:r>
      <w:r w:rsidR="008F3517">
        <w:rPr>
          <w:rFonts w:ascii="Arial" w:hAnsi="Arial"/>
          <w:sz w:val="24"/>
        </w:rPr>
        <w:t xml:space="preserve"> </w:t>
      </w:r>
      <w:r w:rsidRPr="008C0CBF">
        <w:rPr>
          <w:rFonts w:ascii="Arial" w:hAnsi="Arial"/>
          <w:sz w:val="24"/>
        </w:rPr>
        <w:t>Nella Nuova Gerusalemme Dio e l’Agnello sono la sua luce eterna.</w:t>
      </w:r>
      <w:r w:rsidR="008F3517">
        <w:rPr>
          <w:rFonts w:ascii="Arial" w:hAnsi="Arial"/>
          <w:sz w:val="24"/>
        </w:rPr>
        <w:t xml:space="preserve"> </w:t>
      </w:r>
      <w:r w:rsidRPr="008C0CBF">
        <w:rPr>
          <w:rFonts w:ascii="Arial" w:hAnsi="Arial"/>
          <w:sz w:val="24"/>
        </w:rPr>
        <w:t>Dio illumina Gerusalemme con lo splendore della sua gloria.</w:t>
      </w:r>
      <w:r w:rsidR="008F3517">
        <w:rPr>
          <w:rFonts w:ascii="Arial" w:hAnsi="Arial"/>
          <w:sz w:val="24"/>
        </w:rPr>
        <w:t xml:space="preserve"> </w:t>
      </w:r>
      <w:r w:rsidRPr="008C0CBF">
        <w:rPr>
          <w:rFonts w:ascii="Arial" w:hAnsi="Arial"/>
          <w:sz w:val="24"/>
        </w:rPr>
        <w:t>L’Agnello con la sua luce di verità, di carità, di santità le fa da lampada.</w:t>
      </w:r>
      <w:r w:rsidR="008F3517">
        <w:rPr>
          <w:rFonts w:ascii="Arial" w:hAnsi="Arial"/>
          <w:sz w:val="24"/>
        </w:rPr>
        <w:t xml:space="preserve"> </w:t>
      </w:r>
      <w:r w:rsidRPr="008C0CBF">
        <w:rPr>
          <w:rFonts w:ascii="Arial" w:hAnsi="Arial"/>
          <w:sz w:val="24"/>
        </w:rPr>
        <w:t>Questo ha un solo significato: Dio è l’Agnello saranno per i giusti la luce eterna che li riscalderà e li conserverà in vita per sempre.</w:t>
      </w:r>
      <w:r w:rsidR="008F3517">
        <w:rPr>
          <w:rFonts w:ascii="Arial" w:hAnsi="Arial"/>
          <w:sz w:val="24"/>
        </w:rPr>
        <w:t xml:space="preserve"> </w:t>
      </w:r>
      <w:r w:rsidRPr="008C0CBF">
        <w:rPr>
          <w:rFonts w:ascii="Arial" w:hAnsi="Arial"/>
          <w:sz w:val="24"/>
        </w:rPr>
        <w:t>Dio e l’Agnello saranno la luce che ricolmerà di gioia indicibile i giusti che abiteranno nella Nuova Gerusalemme.</w:t>
      </w:r>
      <w:r w:rsidR="008F3517">
        <w:rPr>
          <w:rFonts w:ascii="Arial" w:hAnsi="Arial"/>
          <w:sz w:val="24"/>
        </w:rPr>
        <w:t xml:space="preserve"> </w:t>
      </w:r>
      <w:r w:rsidRPr="008C0CBF">
        <w:rPr>
          <w:rFonts w:ascii="Arial" w:hAnsi="Arial"/>
          <w:sz w:val="24"/>
        </w:rPr>
        <w:t>Veramente i giusti saranno interamente in Dio, in Lui si inabisseranno, nella sua divinità e della sua divinità vivranno.</w:t>
      </w:r>
      <w:r w:rsidR="008F3517">
        <w:rPr>
          <w:rFonts w:ascii="Arial" w:hAnsi="Arial"/>
          <w:sz w:val="24"/>
        </w:rPr>
        <w:t xml:space="preserve"> </w:t>
      </w:r>
      <w:r w:rsidRPr="008C0CBF">
        <w:rPr>
          <w:rFonts w:ascii="Arial" w:hAnsi="Arial"/>
          <w:sz w:val="24"/>
        </w:rPr>
        <w:t>La vita stessa di Dio sarà la loro vita e questa vita sarà la loro eternità.</w:t>
      </w:r>
    </w:p>
    <w:p w14:paraId="304CCB90" w14:textId="74D67C0B"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[24</w:t>
      </w:r>
      <w:r w:rsidR="00FD248D">
        <w:rPr>
          <w:rFonts w:ascii="Arial" w:hAnsi="Arial"/>
          <w:b/>
          <w:sz w:val="24"/>
        </w:rPr>
        <w:t xml:space="preserve">] </w:t>
      </w:r>
      <w:r w:rsidRPr="008C0CBF">
        <w:rPr>
          <w:rFonts w:ascii="Arial" w:hAnsi="Arial"/>
          <w:b/>
          <w:sz w:val="24"/>
        </w:rPr>
        <w:t xml:space="preserve">Le nazioni cammineranno alla sua luce e i re della terra a lei porteranno la loro magnificenza. </w:t>
      </w:r>
    </w:p>
    <w:p w14:paraId="3D1306E8" w14:textId="539E6306" w:rsidR="008C0CBF" w:rsidRPr="008C0CBF" w:rsidRDefault="008C0CBF" w:rsidP="008C0CBF">
      <w:pPr>
        <w:spacing w:after="120"/>
        <w:jc w:val="both"/>
        <w:rPr>
          <w:rFonts w:ascii="Arial" w:hAnsi="Arial"/>
          <w:sz w:val="24"/>
        </w:rPr>
      </w:pPr>
      <w:r w:rsidRPr="008C0CBF">
        <w:rPr>
          <w:rFonts w:ascii="Arial" w:hAnsi="Arial"/>
          <w:sz w:val="24"/>
        </w:rPr>
        <w:t>Questo versetto deve essere letto in un solo modo: niente esisterà di più bello, di più santo, di più prezioso della Nuova Gerusalemme.</w:t>
      </w:r>
      <w:r w:rsidR="008F3517">
        <w:rPr>
          <w:rFonts w:ascii="Arial" w:hAnsi="Arial"/>
          <w:sz w:val="24"/>
        </w:rPr>
        <w:t xml:space="preserve"> </w:t>
      </w:r>
      <w:r w:rsidRPr="008C0CBF">
        <w:rPr>
          <w:rFonts w:ascii="Arial" w:hAnsi="Arial"/>
          <w:sz w:val="24"/>
        </w:rPr>
        <w:t>La Nuova Gerusalemme è la città della vita che dona vita ad ogni altra città, ad ogni altro uomo.</w:t>
      </w:r>
      <w:r w:rsidR="008F3517">
        <w:rPr>
          <w:rFonts w:ascii="Arial" w:hAnsi="Arial"/>
          <w:sz w:val="24"/>
        </w:rPr>
        <w:t xml:space="preserve"> </w:t>
      </w:r>
      <w:r w:rsidRPr="008C0CBF">
        <w:rPr>
          <w:rFonts w:ascii="Arial" w:hAnsi="Arial"/>
          <w:sz w:val="24"/>
        </w:rPr>
        <w:t>Chi entra nella Nuova Gerusalemme riceve la sua vita. Chi ne resta escluso, sarà avvolto dalla morte, perché fuori della Nuova Gerusalemme non c’è più vita.</w:t>
      </w:r>
      <w:r w:rsidR="008F3517">
        <w:rPr>
          <w:rFonts w:ascii="Arial" w:hAnsi="Arial"/>
          <w:sz w:val="24"/>
        </w:rPr>
        <w:t xml:space="preserve"> </w:t>
      </w:r>
      <w:r w:rsidRPr="008C0CBF">
        <w:rPr>
          <w:rFonts w:ascii="Arial" w:hAnsi="Arial"/>
          <w:sz w:val="24"/>
        </w:rPr>
        <w:t>Ogni popolo, ogni uomo, ogni nazione, ogni regno della terra deve accorrere alla Nuova Gerusalemme con tutti i suoi tesori, bussare alla sua porta per essere da Lei accolti.</w:t>
      </w:r>
      <w:r w:rsidR="008F3517">
        <w:rPr>
          <w:rFonts w:ascii="Arial" w:hAnsi="Arial"/>
          <w:sz w:val="24"/>
        </w:rPr>
        <w:t xml:space="preserve"> </w:t>
      </w:r>
      <w:r w:rsidRPr="008C0CBF">
        <w:rPr>
          <w:rFonts w:ascii="Arial" w:hAnsi="Arial"/>
          <w:sz w:val="24"/>
        </w:rPr>
        <w:t xml:space="preserve">Accorrere con i tesori presso qualcuno è riconoscere la sua superiorità, </w:t>
      </w:r>
      <w:r w:rsidRPr="008C0CBF">
        <w:rPr>
          <w:rFonts w:ascii="Arial" w:hAnsi="Arial"/>
          <w:sz w:val="24"/>
        </w:rPr>
        <w:lastRenderedPageBreak/>
        <w:t>ma anche riconoscere in lui una fonte certa di vita.</w:t>
      </w:r>
      <w:r w:rsidR="008F3517">
        <w:rPr>
          <w:rFonts w:ascii="Arial" w:hAnsi="Arial"/>
          <w:sz w:val="24"/>
        </w:rPr>
        <w:t xml:space="preserve"> </w:t>
      </w:r>
      <w:r w:rsidRPr="008C0CBF">
        <w:rPr>
          <w:rFonts w:ascii="Arial" w:hAnsi="Arial"/>
          <w:sz w:val="24"/>
        </w:rPr>
        <w:t>La Nuova Gerusalemme è riconosciuta come l’unica e vera fonte, fonte eterna e perenne della vita.</w:t>
      </w:r>
      <w:r w:rsidR="00025C27">
        <w:rPr>
          <w:rFonts w:ascii="Arial" w:hAnsi="Arial"/>
          <w:sz w:val="24"/>
        </w:rPr>
        <w:t xml:space="preserve"> </w:t>
      </w:r>
      <w:r w:rsidRPr="008C0CBF">
        <w:rPr>
          <w:rFonts w:ascii="Arial" w:hAnsi="Arial"/>
          <w:sz w:val="24"/>
        </w:rPr>
        <w:t>Tutti accorreranno a Lei per avere accesso alla fonte della vita eterna.</w:t>
      </w:r>
      <w:r w:rsidR="00025C27">
        <w:rPr>
          <w:rFonts w:ascii="Arial" w:hAnsi="Arial"/>
          <w:sz w:val="24"/>
        </w:rPr>
        <w:t xml:space="preserve"> </w:t>
      </w:r>
      <w:r w:rsidRPr="008C0CBF">
        <w:rPr>
          <w:rFonts w:ascii="Arial" w:hAnsi="Arial"/>
          <w:sz w:val="24"/>
        </w:rPr>
        <w:t xml:space="preserve">Questo versetto si ispira a quanto afferma Isaia della gloria futura di Gerusalemme: </w:t>
      </w:r>
    </w:p>
    <w:p w14:paraId="1DFCC095"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Isaia - cap. 60,1-22: “Alzati, rivestiti di luce, perché viene la tua luce, la gloria del Signore brilla sopra di te. Poiché, ecco, le tenebre ricoprono la terra, nebbia fitta avvolge le nazioni; ma su di te risplende il Signore, la sua gloria appare su di te. Cammineranno i popoli alla tua luce, i re allo splendore del tuo sorgere. Alza gli occhi intorno e guarda: tutti costoro si sono radunati, vengono a te. I tuoi figli vengono da lontano, le tue figlie sono portate in braccio. </w:t>
      </w:r>
    </w:p>
    <w:p w14:paraId="0474E6DB"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A quella vista sarai raggiante, palpiterà e si dilaterà il tuo cuore, perché le ricchezze del mare si riverseranno su di te, verranno a te i beni dei popoli. Uno stuolo di cammelli ti invaderà, dromedari di Madian e di Efa, tutti verranno da Saba, portando oro e incenso e proclamando le glorie del Signore. </w:t>
      </w:r>
    </w:p>
    <w:p w14:paraId="13C9010E"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Tutti i greggi di Kedàr si raduneranno da te, i montoni dei Nabatei saranno a tuo servizio, saliranno come offerta gradita sul mio altare; renderò splendido il tempio della mia gloria. Chi sono quelle che volano come nubi e come colombe verso le loro colombaie? Sono navi che si radunano per me, le navi di Tarsis in prima fila, per portare i tuoi figli da lontano, con argento e oro, per il nome del Signore tuo Dio, per il Santo di Israele che ti onora. </w:t>
      </w:r>
    </w:p>
    <w:p w14:paraId="213A30FB"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Stranieri ricostruiranno le tue mura, i loro re saranno al tuo servizio, perché nella mia ira ti ho colpito, ma nella mia benevolenza ho avuto pietà di te. Le tue porte saranno sempre aperte, non si chiuderanno né di giorno né di notte, per lasciar introdurre da te le ricchezze dei popoli e i loro re che faranno da guida. Perché il popolo e il regno che non vorranno servirti periranno e le nazioni saranno tutte sterminate. </w:t>
      </w:r>
    </w:p>
    <w:p w14:paraId="5075DE2E"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La gloria del Libano verrà a te, cipressi, olmi e abeti insieme, per abbellire il luogo del mio santuario, per glorificare il luogo dove poggio i miei piedi. Verranno a te in atteggiamento umile i figli dei tuoi oppressori; ti si getteranno proni alle piante dei piedi quanti ti disprezzavano. Ti chiameranno Città del Signore, Sion del Santo di Israele. Dopo essere stata derelitta, odiata, senza che alcuno passasse da te, io farò di te l'orgoglio dei secoli, la gioia di tutte le generazioni. Tu succhierai il latte dei popoli, succhierai le ricchezze dei re. Saprai che io sono il Signore tuo salvatore e tuo redentore, io il Forte di Giacobbe. Farò venire oro anziché bronzo, farò venire argento anziché ferro, bronzo anziché legno, ferro anziché pietre. Costituirò tuo sovrano la pace, tuo governatore la giustizia. </w:t>
      </w:r>
    </w:p>
    <w:p w14:paraId="54D9721C"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Non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Il tuo sole non tramonterà più </w:t>
      </w:r>
      <w:r w:rsidRPr="00BE78FD">
        <w:rPr>
          <w:rFonts w:ascii="Arial" w:hAnsi="Arial"/>
          <w:bCs/>
          <w:i/>
          <w:iCs/>
          <w:sz w:val="24"/>
          <w:szCs w:val="24"/>
        </w:rPr>
        <w:lastRenderedPageBreak/>
        <w:t xml:space="preserve">né la tua luna si dileguerà, perché il Signore sarà per te luce eterna; saranno finiti i giorni del tuo lutto. Il tuo popolo sarà tutto di giusti, per sempre avranno in possesso la terra, germogli delle piantagioni del Signore, lavoro delle sue mani per mostrare la sua gloria. Il piccolo diventerà un migliaio, il minimo un immenso popolo; io sono il Signore: a suo tempo, farò ciò speditamente”. </w:t>
      </w:r>
    </w:p>
    <w:p w14:paraId="34FB8F7D" w14:textId="77777777" w:rsidR="008C0CBF" w:rsidRPr="008C0CBF" w:rsidRDefault="008C0CBF" w:rsidP="008C0CBF">
      <w:pPr>
        <w:spacing w:after="120"/>
        <w:jc w:val="both"/>
        <w:rPr>
          <w:rFonts w:ascii="Arial" w:hAnsi="Arial"/>
          <w:sz w:val="24"/>
        </w:rPr>
      </w:pPr>
      <w:r w:rsidRPr="008C0CBF">
        <w:rPr>
          <w:rFonts w:ascii="Arial" w:hAnsi="Arial"/>
          <w:sz w:val="24"/>
        </w:rPr>
        <w:t>Visione stupenda di un mistero eterno e divino. Visione mirabile di quanto il Signore si accinge a fare per l’uomo. Visione che lascia il cuore senza parole e la bocca in un silenzio eterno. Visione solo da contemplare, da vivere, da attendere, da sperare che si compia presto per noi. Visione che rende priva di valore ogni cosa che appartiene a questo mondo. Visione che deve creare nel cuore un solo desiderio: di una sempre più grande santità. Chi vuole entrare nella Nuova Gerusalemme deve lasciarsi fare bello da Dio con la stessa bellezza con la quale ha edificato la Città Santa del Cielo.</w:t>
      </w:r>
    </w:p>
    <w:p w14:paraId="31BC76CB" w14:textId="3596A4EE"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[25</w:t>
      </w:r>
      <w:r w:rsidR="00FD248D">
        <w:rPr>
          <w:rFonts w:ascii="Arial" w:hAnsi="Arial"/>
          <w:b/>
          <w:sz w:val="24"/>
        </w:rPr>
        <w:t xml:space="preserve">] </w:t>
      </w:r>
      <w:r w:rsidRPr="008C0CBF">
        <w:rPr>
          <w:rFonts w:ascii="Arial" w:hAnsi="Arial"/>
          <w:b/>
          <w:sz w:val="24"/>
        </w:rPr>
        <w:t xml:space="preserve">Le sue porte non si chiuderanno mai durante il giorno, poiché non vi sarà più notte. </w:t>
      </w:r>
    </w:p>
    <w:p w14:paraId="35AD45F9" w14:textId="6EDD1CED" w:rsidR="008C0CBF" w:rsidRPr="008C0CBF" w:rsidRDefault="008C0CBF" w:rsidP="008C0CBF">
      <w:pPr>
        <w:spacing w:after="120"/>
        <w:jc w:val="both"/>
        <w:rPr>
          <w:rFonts w:ascii="Arial" w:hAnsi="Arial"/>
          <w:sz w:val="24"/>
        </w:rPr>
      </w:pPr>
      <w:r w:rsidRPr="008C0CBF">
        <w:rPr>
          <w:rFonts w:ascii="Arial" w:hAnsi="Arial"/>
          <w:sz w:val="24"/>
        </w:rPr>
        <w:t>Le porte venivano chiuse di notte per motivi di sicurezza. Nella Nuova Gerusalemme non esisterà più la notte. In questa Città sarà sempre giorno.</w:t>
      </w:r>
      <w:r w:rsidR="008F3517">
        <w:rPr>
          <w:rFonts w:ascii="Arial" w:hAnsi="Arial"/>
          <w:sz w:val="24"/>
        </w:rPr>
        <w:t xml:space="preserve"> </w:t>
      </w:r>
      <w:r w:rsidRPr="008C0CBF">
        <w:rPr>
          <w:rFonts w:ascii="Arial" w:hAnsi="Arial"/>
          <w:sz w:val="24"/>
        </w:rPr>
        <w:t>Gli abitanti potranno stare tranquilli, nella pace, nella serenità, nella gioia.</w:t>
      </w:r>
      <w:r w:rsidR="00025C27">
        <w:rPr>
          <w:rFonts w:ascii="Arial" w:hAnsi="Arial"/>
          <w:sz w:val="24"/>
        </w:rPr>
        <w:t xml:space="preserve"> </w:t>
      </w:r>
      <w:r w:rsidRPr="008C0CBF">
        <w:rPr>
          <w:rFonts w:ascii="Arial" w:hAnsi="Arial"/>
          <w:sz w:val="24"/>
        </w:rPr>
        <w:t>Non vi sarà più in essa il buio del peccato e della cattiveria degli uomini.</w:t>
      </w:r>
      <w:r w:rsidR="00025C27">
        <w:rPr>
          <w:rFonts w:ascii="Arial" w:hAnsi="Arial"/>
          <w:sz w:val="24"/>
        </w:rPr>
        <w:t xml:space="preserve"> </w:t>
      </w:r>
      <w:r w:rsidRPr="008C0CBF">
        <w:rPr>
          <w:rFonts w:ascii="Arial" w:hAnsi="Arial"/>
          <w:sz w:val="24"/>
        </w:rPr>
        <w:t>La Nuova Gerusalemme veramente sarà la Città della Pace eterna.</w:t>
      </w:r>
    </w:p>
    <w:p w14:paraId="5362330E" w14:textId="55E1B130"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[26</w:t>
      </w:r>
      <w:r w:rsidR="00FD248D">
        <w:rPr>
          <w:rFonts w:ascii="Arial" w:hAnsi="Arial"/>
          <w:b/>
          <w:sz w:val="24"/>
        </w:rPr>
        <w:t xml:space="preserve">] </w:t>
      </w:r>
      <w:r w:rsidRPr="008C0CBF">
        <w:rPr>
          <w:rFonts w:ascii="Arial" w:hAnsi="Arial"/>
          <w:b/>
          <w:sz w:val="24"/>
        </w:rPr>
        <w:t xml:space="preserve">E porteranno a lei la gloria e l'onore delle nazioni. </w:t>
      </w:r>
    </w:p>
    <w:p w14:paraId="3C314CA5" w14:textId="5CE4E84D" w:rsidR="008C0CBF" w:rsidRPr="008C0CBF" w:rsidRDefault="008C0CBF" w:rsidP="008C0CBF">
      <w:pPr>
        <w:spacing w:after="120"/>
        <w:jc w:val="both"/>
        <w:rPr>
          <w:rFonts w:ascii="Arial" w:hAnsi="Arial"/>
          <w:sz w:val="24"/>
        </w:rPr>
      </w:pPr>
      <w:r w:rsidRPr="008C0CBF">
        <w:rPr>
          <w:rFonts w:ascii="Arial" w:hAnsi="Arial"/>
          <w:sz w:val="24"/>
        </w:rPr>
        <w:t>Tutte le nazioni la riconosceranno come la Città di Dio, come la Sposa dell’Agnello, come la Dimora della santità.</w:t>
      </w:r>
      <w:r w:rsidR="008F3517">
        <w:rPr>
          <w:rFonts w:ascii="Arial" w:hAnsi="Arial"/>
          <w:sz w:val="24"/>
        </w:rPr>
        <w:t xml:space="preserve"> </w:t>
      </w:r>
      <w:r w:rsidRPr="008C0CBF">
        <w:rPr>
          <w:rFonts w:ascii="Arial" w:hAnsi="Arial"/>
          <w:sz w:val="24"/>
        </w:rPr>
        <w:t>Tutte le nazioni la riconosceranno come l’unica sorgente e fonte di vita eterna.</w:t>
      </w:r>
      <w:r w:rsidR="008F3517">
        <w:rPr>
          <w:rFonts w:ascii="Arial" w:hAnsi="Arial"/>
          <w:sz w:val="24"/>
        </w:rPr>
        <w:t xml:space="preserve"> </w:t>
      </w:r>
      <w:r w:rsidRPr="008C0CBF">
        <w:rPr>
          <w:rFonts w:ascii="Arial" w:hAnsi="Arial"/>
          <w:sz w:val="24"/>
        </w:rPr>
        <w:t>Tutte le nazioni sapranno che solo in Essa vi sarà pace eterna.</w:t>
      </w:r>
      <w:r w:rsidR="008F3517">
        <w:rPr>
          <w:rFonts w:ascii="Arial" w:hAnsi="Arial"/>
          <w:sz w:val="24"/>
        </w:rPr>
        <w:t xml:space="preserve"> </w:t>
      </w:r>
      <w:r w:rsidRPr="008C0CBF">
        <w:rPr>
          <w:rFonts w:ascii="Arial" w:hAnsi="Arial"/>
          <w:sz w:val="24"/>
        </w:rPr>
        <w:t>Porteranno a lei la gloria e l’onore, poiché ogni nazione chiederà di poter entrare in Essa, per gustare assieme a Lei le acque della vita.</w:t>
      </w:r>
      <w:r w:rsidR="008F3517">
        <w:rPr>
          <w:rFonts w:ascii="Arial" w:hAnsi="Arial"/>
          <w:sz w:val="24"/>
        </w:rPr>
        <w:t xml:space="preserve"> </w:t>
      </w:r>
      <w:r w:rsidRPr="008C0CBF">
        <w:rPr>
          <w:rFonts w:ascii="Arial" w:hAnsi="Arial"/>
          <w:sz w:val="24"/>
        </w:rPr>
        <w:t>Essa è l’unica Città. Non ve ne saranno altre nel Cielo.</w:t>
      </w:r>
      <w:r w:rsidR="008F3517">
        <w:rPr>
          <w:rFonts w:ascii="Arial" w:hAnsi="Arial"/>
          <w:sz w:val="24"/>
        </w:rPr>
        <w:t xml:space="preserve"> </w:t>
      </w:r>
      <w:r w:rsidRPr="008C0CBF">
        <w:rPr>
          <w:rFonts w:ascii="Arial" w:hAnsi="Arial"/>
          <w:sz w:val="24"/>
        </w:rPr>
        <w:t>È questa sua unicità che la costituirà città di tutte le genti, di tutte le nazioni.</w:t>
      </w:r>
      <w:r w:rsidR="008F3517">
        <w:rPr>
          <w:rFonts w:ascii="Arial" w:hAnsi="Arial"/>
          <w:sz w:val="24"/>
        </w:rPr>
        <w:t xml:space="preserve"> </w:t>
      </w:r>
      <w:r w:rsidRPr="008C0CBF">
        <w:rPr>
          <w:rFonts w:ascii="Arial" w:hAnsi="Arial"/>
          <w:sz w:val="24"/>
        </w:rPr>
        <w:t>Ogni nazione dovrà riconoscerle questa unicità e se vorrà esistere, dovrà esistere in Lei, per Lei, con Lei.</w:t>
      </w:r>
      <w:r w:rsidR="00025C27">
        <w:rPr>
          <w:rFonts w:ascii="Arial" w:hAnsi="Arial"/>
          <w:sz w:val="24"/>
        </w:rPr>
        <w:t xml:space="preserve"> </w:t>
      </w:r>
      <w:r w:rsidRPr="008C0CBF">
        <w:rPr>
          <w:rFonts w:ascii="Arial" w:hAnsi="Arial"/>
          <w:sz w:val="24"/>
        </w:rPr>
        <w:t>Fuori della Nuova Gerusalemme non ci sarà alcuna forma di vita, né in Cielo, né sulla terra.</w:t>
      </w:r>
      <w:r w:rsidR="008F3517">
        <w:rPr>
          <w:rFonts w:ascii="Arial" w:hAnsi="Arial"/>
          <w:sz w:val="24"/>
        </w:rPr>
        <w:t xml:space="preserve"> </w:t>
      </w:r>
      <w:r w:rsidRPr="008C0CBF">
        <w:rPr>
          <w:rFonts w:ascii="Arial" w:hAnsi="Arial"/>
          <w:sz w:val="24"/>
        </w:rPr>
        <w:t xml:space="preserve">Questa è la verità eterna che la visione vuole insegnarci. La vuole insegnare a tutte le nazioni della terra e a tutti gli uomini che vivono in esse. </w:t>
      </w:r>
    </w:p>
    <w:p w14:paraId="4A562F41" w14:textId="0797B0D5"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[27</w:t>
      </w:r>
      <w:r w:rsidR="00FD248D">
        <w:rPr>
          <w:rFonts w:ascii="Arial" w:hAnsi="Arial"/>
          <w:b/>
          <w:sz w:val="24"/>
        </w:rPr>
        <w:t xml:space="preserve">] </w:t>
      </w:r>
      <w:r w:rsidRPr="008C0CBF">
        <w:rPr>
          <w:rFonts w:ascii="Arial" w:hAnsi="Arial"/>
          <w:b/>
          <w:sz w:val="24"/>
        </w:rPr>
        <w:t xml:space="preserve">Non entrerà in essa nulla d'impuro, né chi commette abominio o falsità, ma solo quelli che sono scritti nel libro della vita dell'Agnello. </w:t>
      </w:r>
    </w:p>
    <w:p w14:paraId="41613CD1" w14:textId="2C4AF138" w:rsidR="008C0CBF" w:rsidRPr="008C0CBF" w:rsidRDefault="008C0CBF" w:rsidP="008C0CBF">
      <w:pPr>
        <w:spacing w:after="120"/>
        <w:jc w:val="both"/>
        <w:rPr>
          <w:rFonts w:ascii="Arial" w:hAnsi="Arial"/>
          <w:sz w:val="24"/>
        </w:rPr>
      </w:pPr>
      <w:r w:rsidRPr="008C0CBF">
        <w:rPr>
          <w:rFonts w:ascii="Arial" w:hAnsi="Arial"/>
          <w:sz w:val="24"/>
        </w:rPr>
        <w:t>La Nuova Gerusalemme è la Città della Santità di Dio e degli uomini.</w:t>
      </w:r>
      <w:r w:rsidR="008F3517">
        <w:rPr>
          <w:rFonts w:ascii="Arial" w:hAnsi="Arial"/>
          <w:sz w:val="24"/>
        </w:rPr>
        <w:t xml:space="preserve"> </w:t>
      </w:r>
      <w:r w:rsidRPr="008C0CBF">
        <w:rPr>
          <w:rFonts w:ascii="Arial" w:hAnsi="Arial"/>
          <w:sz w:val="24"/>
        </w:rPr>
        <w:t>Le sue porte saranno eternamente chiuse per tutti coloro che sono impuri. Sono impuri tutti coloro che non hanno lavato le loro vesti nel sangue dell’Agnello.</w:t>
      </w:r>
      <w:r w:rsidR="008F3517">
        <w:rPr>
          <w:rFonts w:ascii="Arial" w:hAnsi="Arial"/>
          <w:sz w:val="24"/>
        </w:rPr>
        <w:t xml:space="preserve"> </w:t>
      </w:r>
      <w:r w:rsidRPr="008C0CBF">
        <w:rPr>
          <w:rFonts w:ascii="Arial" w:hAnsi="Arial"/>
          <w:sz w:val="24"/>
        </w:rPr>
        <w:t>Sono impuri tutti coloro che non hanno vissuto in conformità alla Parola di Cristo Gesù.</w:t>
      </w:r>
      <w:r w:rsidR="008F3517">
        <w:rPr>
          <w:rFonts w:ascii="Arial" w:hAnsi="Arial"/>
          <w:sz w:val="24"/>
        </w:rPr>
        <w:t xml:space="preserve"> </w:t>
      </w:r>
      <w:r w:rsidRPr="008C0CBF">
        <w:rPr>
          <w:rFonts w:ascii="Arial" w:hAnsi="Arial"/>
          <w:sz w:val="24"/>
        </w:rPr>
        <w:t>Sono impuri quanti hanno scelto di trasgredire i comandamenti, vivendo per fare solo il male.</w:t>
      </w:r>
      <w:r w:rsidR="008F3517">
        <w:rPr>
          <w:rFonts w:ascii="Arial" w:hAnsi="Arial"/>
          <w:sz w:val="24"/>
        </w:rPr>
        <w:t xml:space="preserve"> </w:t>
      </w:r>
      <w:r w:rsidRPr="008C0CBF">
        <w:rPr>
          <w:rFonts w:ascii="Arial" w:hAnsi="Arial"/>
          <w:sz w:val="24"/>
        </w:rPr>
        <w:t>Le sue porte sono chiuse anche per chi commette abominio o falsità.</w:t>
      </w:r>
    </w:p>
    <w:p w14:paraId="1A742236" w14:textId="1B541E5D" w:rsidR="008C0CBF" w:rsidRPr="008C0CBF" w:rsidRDefault="008C0CBF" w:rsidP="008C0CBF">
      <w:pPr>
        <w:spacing w:after="120"/>
        <w:jc w:val="both"/>
        <w:rPr>
          <w:rFonts w:ascii="Arial" w:hAnsi="Arial"/>
          <w:sz w:val="24"/>
        </w:rPr>
      </w:pPr>
      <w:r w:rsidRPr="008C0CBF">
        <w:rPr>
          <w:rFonts w:ascii="Arial" w:hAnsi="Arial"/>
          <w:sz w:val="24"/>
        </w:rPr>
        <w:t>L’abominio è il peccato contro natura. È il peccato di quanti non rispettano l’ordine naturale del loro corpo. In generale è anche il peccato in sé, specie quei peccati più gravi e orrendi.</w:t>
      </w:r>
      <w:r w:rsidR="008F3517">
        <w:rPr>
          <w:rFonts w:ascii="Arial" w:hAnsi="Arial"/>
          <w:sz w:val="24"/>
        </w:rPr>
        <w:t xml:space="preserve"> </w:t>
      </w:r>
      <w:r w:rsidRPr="008C0CBF">
        <w:rPr>
          <w:rFonts w:ascii="Arial" w:hAnsi="Arial"/>
          <w:sz w:val="24"/>
        </w:rPr>
        <w:t>Chi consegna la sua vita al peccato troverà le porte della Città Santa sbarrate per tutta l’eternità. In essa non c’è posto per loro.</w:t>
      </w:r>
      <w:r w:rsidR="008F3517">
        <w:rPr>
          <w:rFonts w:ascii="Arial" w:hAnsi="Arial"/>
          <w:sz w:val="24"/>
        </w:rPr>
        <w:t xml:space="preserve"> </w:t>
      </w:r>
      <w:r w:rsidRPr="008C0CBF">
        <w:rPr>
          <w:rFonts w:ascii="Arial" w:hAnsi="Arial"/>
          <w:sz w:val="24"/>
        </w:rPr>
        <w:t xml:space="preserve">La falsità è la </w:t>
      </w:r>
      <w:r w:rsidRPr="008C0CBF">
        <w:rPr>
          <w:rFonts w:ascii="Arial" w:hAnsi="Arial"/>
          <w:sz w:val="24"/>
        </w:rPr>
        <w:lastRenderedPageBreak/>
        <w:t>menzogna, l’inganno sulla verità della salvezza.</w:t>
      </w:r>
      <w:r w:rsidR="00025C27">
        <w:rPr>
          <w:rFonts w:ascii="Arial" w:hAnsi="Arial"/>
          <w:sz w:val="24"/>
        </w:rPr>
        <w:t xml:space="preserve"> </w:t>
      </w:r>
      <w:r w:rsidRPr="008C0CBF">
        <w:rPr>
          <w:rFonts w:ascii="Arial" w:hAnsi="Arial"/>
          <w:sz w:val="24"/>
        </w:rPr>
        <w:t>Quanti hanno ingannato i loro fratelli, come ha fatto satana con Eva nel Giardino dell’Eden, indicando loro una via di morte e non di vita, tutti costoro non avranno accesso alla Città Santa. Anche per tutti costoro le sue porte saranno chiuse in eterno.</w:t>
      </w:r>
    </w:p>
    <w:p w14:paraId="23A3D47A" w14:textId="58D7A371" w:rsidR="008C0CBF" w:rsidRPr="008C0CBF" w:rsidRDefault="008C0CBF" w:rsidP="008C0CBF">
      <w:pPr>
        <w:spacing w:after="120"/>
        <w:jc w:val="both"/>
        <w:rPr>
          <w:rFonts w:ascii="Arial" w:hAnsi="Arial"/>
          <w:sz w:val="24"/>
        </w:rPr>
      </w:pPr>
      <w:r w:rsidRPr="008C0CBF">
        <w:rPr>
          <w:rFonts w:ascii="Arial" w:hAnsi="Arial"/>
          <w:sz w:val="24"/>
        </w:rPr>
        <w:t>Invece entreranno in essa tutti coloro che sono stati scritti nel libro della vita dell’Agnello.</w:t>
      </w:r>
      <w:r w:rsidR="008F3517">
        <w:rPr>
          <w:rFonts w:ascii="Arial" w:hAnsi="Arial"/>
          <w:sz w:val="24"/>
        </w:rPr>
        <w:t xml:space="preserve"> </w:t>
      </w:r>
      <w:r w:rsidRPr="008C0CBF">
        <w:rPr>
          <w:rFonts w:ascii="Arial" w:hAnsi="Arial"/>
          <w:sz w:val="24"/>
        </w:rPr>
        <w:t>Chi sono costoro? Sono quanti hanno scelto la verità, la carità, l’amore, la compassione, la misericordia, la pietà, come essenza, forma e stile della loro vita.</w:t>
      </w:r>
      <w:r w:rsidR="008F3517">
        <w:rPr>
          <w:rFonts w:ascii="Arial" w:hAnsi="Arial"/>
          <w:sz w:val="24"/>
        </w:rPr>
        <w:t xml:space="preserve"> </w:t>
      </w:r>
      <w:r w:rsidRPr="008C0CBF">
        <w:rPr>
          <w:rFonts w:ascii="Arial" w:hAnsi="Arial"/>
          <w:sz w:val="24"/>
        </w:rPr>
        <w:t>Sono quanti hanno scelto di non fare mai il male, a nessuno.</w:t>
      </w:r>
      <w:r w:rsidR="008F3517">
        <w:rPr>
          <w:rFonts w:ascii="Arial" w:hAnsi="Arial"/>
          <w:sz w:val="24"/>
        </w:rPr>
        <w:t xml:space="preserve"> </w:t>
      </w:r>
      <w:r w:rsidRPr="008C0CBF">
        <w:rPr>
          <w:rFonts w:ascii="Arial" w:hAnsi="Arial"/>
          <w:sz w:val="24"/>
        </w:rPr>
        <w:t>Sono quanti hanno scelto di vivere secondo la Legge Santa di Dio.</w:t>
      </w:r>
      <w:r w:rsidR="008F3517">
        <w:rPr>
          <w:rFonts w:ascii="Arial" w:hAnsi="Arial"/>
          <w:sz w:val="24"/>
        </w:rPr>
        <w:t xml:space="preserve"> </w:t>
      </w:r>
      <w:r w:rsidRPr="008C0CBF">
        <w:rPr>
          <w:rFonts w:ascii="Arial" w:hAnsi="Arial"/>
          <w:sz w:val="24"/>
        </w:rPr>
        <w:t>Sono quanti hanno fatto del Vangelo la loro unica e sola norma di vita.</w:t>
      </w:r>
      <w:r w:rsidR="008F3517">
        <w:rPr>
          <w:rFonts w:ascii="Arial" w:hAnsi="Arial"/>
          <w:sz w:val="24"/>
        </w:rPr>
        <w:t xml:space="preserve"> </w:t>
      </w:r>
      <w:r w:rsidRPr="008C0CBF">
        <w:rPr>
          <w:rFonts w:ascii="Arial" w:hAnsi="Arial"/>
          <w:sz w:val="24"/>
        </w:rPr>
        <w:t>Sono coloro che hanno sempre evitato il male ed operato il bene.</w:t>
      </w:r>
      <w:r w:rsidR="008F3517">
        <w:rPr>
          <w:rFonts w:ascii="Arial" w:hAnsi="Arial"/>
          <w:sz w:val="24"/>
        </w:rPr>
        <w:t xml:space="preserve"> </w:t>
      </w:r>
      <w:r w:rsidRPr="008C0CBF">
        <w:rPr>
          <w:rFonts w:ascii="Arial" w:hAnsi="Arial"/>
          <w:sz w:val="24"/>
        </w:rPr>
        <w:t>Sono coloro che non si sono lasciati ingannare e hanno portato la loro vita nella verità.</w:t>
      </w:r>
    </w:p>
    <w:p w14:paraId="20B2E934" w14:textId="40B69C22" w:rsidR="008C0CBF" w:rsidRPr="008C0CBF" w:rsidRDefault="008C0CBF" w:rsidP="008C0CBF">
      <w:pPr>
        <w:spacing w:after="120"/>
        <w:jc w:val="both"/>
        <w:rPr>
          <w:rFonts w:ascii="Arial" w:hAnsi="Arial"/>
          <w:sz w:val="24"/>
        </w:rPr>
      </w:pPr>
      <w:r w:rsidRPr="008C0CBF">
        <w:rPr>
          <w:rFonts w:ascii="Arial" w:hAnsi="Arial"/>
          <w:sz w:val="24"/>
        </w:rPr>
        <w:t>Per tutti costoro c’è spazio nella Città Santa. Per tutti gli altri c’è solo spazio nella città della perdizione che è lo stagno di fuoco e di zolfo.</w:t>
      </w:r>
      <w:r w:rsidR="008F3517">
        <w:rPr>
          <w:rFonts w:ascii="Arial" w:hAnsi="Arial"/>
          <w:sz w:val="24"/>
        </w:rPr>
        <w:t xml:space="preserve"> </w:t>
      </w:r>
      <w:r w:rsidRPr="008C0CBF">
        <w:rPr>
          <w:rFonts w:ascii="Arial" w:hAnsi="Arial"/>
          <w:sz w:val="24"/>
        </w:rPr>
        <w:t>Ognuno ora sa cosa fare se vuole entrare nella Città Santa: deve scegliere Dio e il bene secondo Dio.</w:t>
      </w:r>
      <w:r w:rsidR="008F3517">
        <w:rPr>
          <w:rFonts w:ascii="Arial" w:hAnsi="Arial"/>
          <w:sz w:val="24"/>
        </w:rPr>
        <w:t xml:space="preserve"> </w:t>
      </w:r>
      <w:r w:rsidRPr="008C0CBF">
        <w:rPr>
          <w:rFonts w:ascii="Arial" w:hAnsi="Arial"/>
          <w:sz w:val="24"/>
        </w:rPr>
        <w:t>Chi sceglie il male, l’idolatria, gli abomini, la falsità, ogni altro genere di peccato, sappia che per lui non ci sarà posto nella Città del Gran Re.</w:t>
      </w:r>
      <w:r w:rsidR="008F3517">
        <w:rPr>
          <w:rFonts w:ascii="Arial" w:hAnsi="Arial"/>
          <w:sz w:val="24"/>
        </w:rPr>
        <w:t xml:space="preserve"> </w:t>
      </w:r>
      <w:r w:rsidRPr="008C0CBF">
        <w:rPr>
          <w:rFonts w:ascii="Arial" w:hAnsi="Arial"/>
          <w:sz w:val="24"/>
        </w:rPr>
        <w:t>Il cristiano, se vuole entrare nella Gerusalemme del Cielo, deve perseverare con Cristo Gesù sino alla fine, e la fine potrebbe essere anche la perdita della vita del corpo.</w:t>
      </w:r>
    </w:p>
    <w:p w14:paraId="0AA940F7" w14:textId="77777777"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A2E0BBD" w14:textId="77777777" w:rsidR="008C0CBF" w:rsidRPr="008C0CBF" w:rsidRDefault="008C0CBF" w:rsidP="0045556F">
      <w:pPr>
        <w:pStyle w:val="Corpotesto"/>
      </w:pPr>
      <w:bookmarkStart w:id="217" w:name="_Toc62147099"/>
      <w:r w:rsidRPr="008C0CBF">
        <w:t>Io sono l'Alfa e l'Omega, il Primo e l'Ultimo, il principio e la fine.</w:t>
      </w:r>
      <w:bookmarkEnd w:id="217"/>
      <w:r w:rsidRPr="008C0CBF">
        <w:t xml:space="preserve"> </w:t>
      </w:r>
    </w:p>
    <w:p w14:paraId="54561C87" w14:textId="77777777" w:rsidR="008C0CBF" w:rsidRPr="008C0CBF" w:rsidRDefault="008C0CBF" w:rsidP="008C0CBF">
      <w:pPr>
        <w:spacing w:after="120"/>
        <w:jc w:val="both"/>
        <w:rPr>
          <w:rFonts w:ascii="Arial" w:hAnsi="Arial"/>
          <w:sz w:val="24"/>
        </w:rPr>
      </w:pPr>
      <w:r w:rsidRPr="008C0CBF">
        <w:rPr>
          <w:rFonts w:ascii="Arial" w:hAnsi="Arial"/>
          <w:b/>
          <w:sz w:val="24"/>
        </w:rPr>
        <w:t xml:space="preserve">Chi è il vittorioso. </w:t>
      </w:r>
      <w:r w:rsidRPr="008C0CBF">
        <w:rPr>
          <w:rFonts w:ascii="Arial" w:hAnsi="Arial"/>
          <w:sz w:val="24"/>
        </w:rPr>
        <w:t xml:space="preserve">Vittorioso è solo uno: chi vive perennemente nella volontà di Dio, senza mai uscire da essa, anche a costo della propria vita. Vittorioso è il martire. Il martirio è il più grande segno della vittoria della fede sul mondo dell’idolatria, della falsità, dell’inganno, della menzogna, della prepotenza, della superbia, dell’arroganza, della stoltezza, dell’insipienza. La fede trionfa a costo dell’offerta e dell’immolazione della propria vita. Il martire non è un perdente. Perdente è l’uccisore, il crocifissore, il carnefice, colui che fa il male. Costui è perdente perché schiavo dei suoi vizi, dei suoi peccati, della sua concupiscenza e di ogni superbia. Il martire invece è vittorioso perché lui sa qual è la scelta da fare e per quali ragioni farla. La scelta è una sola: perdere la vita del tempo per viverla tutta in eterno nel Paradiso. </w:t>
      </w:r>
    </w:p>
    <w:p w14:paraId="06914F46" w14:textId="77777777" w:rsidR="008C0CBF" w:rsidRPr="008C0CBF" w:rsidRDefault="008C0CBF" w:rsidP="008C0CBF">
      <w:pPr>
        <w:spacing w:after="120"/>
        <w:jc w:val="both"/>
        <w:rPr>
          <w:rFonts w:ascii="Arial" w:hAnsi="Arial"/>
          <w:sz w:val="24"/>
        </w:rPr>
      </w:pPr>
      <w:r w:rsidRPr="008C0CBF">
        <w:rPr>
          <w:rFonts w:ascii="Arial" w:hAnsi="Arial"/>
          <w:b/>
          <w:sz w:val="24"/>
        </w:rPr>
        <w:t xml:space="preserve">L’uomo è volontà. </w:t>
      </w:r>
      <w:r w:rsidRPr="008C0CBF">
        <w:rPr>
          <w:rFonts w:ascii="Arial" w:hAnsi="Arial"/>
          <w:sz w:val="24"/>
        </w:rPr>
        <w:t xml:space="preserve">La vittoria della fede è affidata tutta alla volontà dell’uomo. L’uomo non è destino cieco. L’uomo non è neanche uno avvolto dal fato, o dalla predestinazione. L’uomo invece ha nelle sue mani tutto il suo presente e il suo futuro eterno. La decisione dell’eternità di bene o di male Dio l’ha posta nella volontà dell’uomo. Chi dovesse affermare che il futuro eterno è dato all’uomo indipendentemente dalla scelta della sua volontà, costui sappia che commette il più grande omicidio, il più grande peccato verso l’uomo: lo distrugge nella sua più pura e più vera essenza. Fa del vero uomo un falso uomo, perché gli dice che può fare ciò che vuole perché alla fine il risultato è uno solo: Il gaudio eterno. Più grande omicidio di questo non esiste nella storia. Questo è giusto che lo sappiano tutti i falsari della vera umanità. </w:t>
      </w:r>
    </w:p>
    <w:p w14:paraId="0F9AD6F2" w14:textId="77777777" w:rsidR="008C0CBF" w:rsidRPr="008C0CBF" w:rsidRDefault="008C0CBF" w:rsidP="008C0CBF">
      <w:pPr>
        <w:spacing w:after="120"/>
        <w:jc w:val="both"/>
        <w:rPr>
          <w:rFonts w:ascii="Arial" w:hAnsi="Arial"/>
          <w:sz w:val="24"/>
        </w:rPr>
      </w:pPr>
      <w:r w:rsidRPr="008C0CBF">
        <w:rPr>
          <w:rFonts w:ascii="Arial" w:hAnsi="Arial"/>
          <w:b/>
          <w:sz w:val="24"/>
        </w:rPr>
        <w:t xml:space="preserve">Relazione di vera paternità e di vera figliolanza. </w:t>
      </w:r>
      <w:r w:rsidRPr="008C0CBF">
        <w:rPr>
          <w:rFonts w:ascii="Arial" w:hAnsi="Arial"/>
          <w:sz w:val="24"/>
        </w:rPr>
        <w:t xml:space="preserve">Nella Gerusalemme Celeste noi vivremo di purissima e intensissima carità la pienezza della nostra verità, </w:t>
      </w:r>
      <w:r w:rsidRPr="008C0CBF">
        <w:rPr>
          <w:rFonts w:ascii="Arial" w:hAnsi="Arial"/>
          <w:sz w:val="24"/>
        </w:rPr>
        <w:lastRenderedPageBreak/>
        <w:t xml:space="preserve">quella verità che Cristo Gesù ha creato in noi il giorno del Santo Battesimo. Dio sarà per noi vero Padre, noi saremo veri figli. Noi ameremo il Signore come veri figli, Lui ci amerà come vero Padre. In questa verità del suo e del nostro amore si compie per noi l’eternità beata. Questo amore è ogni giorno sempre nuovo, sempre più grande, in un crescendo che non conosce limite. Il limite della verità del nostro amore è solo l’eternità. Ma l’eternità non ha limite. </w:t>
      </w:r>
    </w:p>
    <w:p w14:paraId="4234C354" w14:textId="77777777" w:rsidR="008C0CBF" w:rsidRPr="008C0CBF" w:rsidRDefault="008C0CBF" w:rsidP="008C0CBF">
      <w:pPr>
        <w:spacing w:after="120"/>
        <w:jc w:val="both"/>
        <w:rPr>
          <w:rFonts w:ascii="Arial" w:hAnsi="Arial"/>
          <w:sz w:val="24"/>
        </w:rPr>
      </w:pPr>
      <w:r w:rsidRPr="008C0CBF">
        <w:rPr>
          <w:rFonts w:ascii="Arial" w:hAnsi="Arial"/>
          <w:b/>
          <w:sz w:val="24"/>
        </w:rPr>
        <w:t xml:space="preserve">La bellezza assoluta della Gerusalemme Celeste. </w:t>
      </w:r>
      <w:r w:rsidRPr="008C0CBF">
        <w:rPr>
          <w:rFonts w:ascii="Arial" w:hAnsi="Arial"/>
          <w:sz w:val="24"/>
        </w:rPr>
        <w:t xml:space="preserve">L’Apostolo Giovanni con ogni mezzo, servendosi di tutte le categorie della bellezza che esistono nella creazione, ci sta facendo pregustare la bellezza della Gerusalemme Celeste. Le immagini sono tuttavia una pallida figura di ciò che si compirà per noi nei cieli nuovi e nella terra nuova creati per noi dal Signore. La Gerusalemme Celeste non sarà rivestita di bellezza creata, bensì di bellezza increata. È Dio stesso la bellezza della Nuova Gerusalemme e questa bellezza è puramente divina. Dio avvolge le anime dei giusti con la sua luce divina, luce eterna e queste brilleranno di verità, di carità, di amore purissimo, santissimo, castissimo. È questo amore la luce che brillerà in eterno sull’anima cristiana e la farà beata. </w:t>
      </w:r>
    </w:p>
    <w:p w14:paraId="7D3636F1"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La comprensione del mistero di Dio attraverso categorie inadeguate. </w:t>
      </w:r>
      <w:r w:rsidRPr="008C0CBF">
        <w:rPr>
          <w:rFonts w:ascii="Arial" w:hAnsi="Arial"/>
          <w:sz w:val="24"/>
        </w:rPr>
        <w:t xml:space="preserve">Anche questa è verità che merita ogni attenzione da parte nostra. Tutta la rivelazione è fatta di categorie della terra. La realtà è del cielo. Le nostre categorie sono tutte finite. La realtà del cielo è infinita, eterna, divina. Questa sproporzione, o abisso, non deve però indurci nell’errore che non possiamo parlare di Dio. Possiamo e dobbiamo parlare, con una sola attenzione: a non identificare la realtà divina con le nostre categorie. Gerusalemme è rivestita di pietre preziose. La pietra preziosa è una categoria di bellezza. Dio è però al di là di ogni bellezza creata. La bellezza della creazione portata al suo sommo splendore ci insegna che Dio è al di là di ogni bellezza creata. La bellezza è creata è una pallida figura, immagine, categoria della bellezza divina ed eterna. </w:t>
      </w:r>
    </w:p>
    <w:p w14:paraId="23E6BC0E" w14:textId="77777777" w:rsidR="008C0CBF" w:rsidRPr="008C0CBF" w:rsidRDefault="008C0CBF" w:rsidP="008C0CBF">
      <w:pPr>
        <w:spacing w:after="120"/>
        <w:jc w:val="both"/>
        <w:rPr>
          <w:rFonts w:ascii="Arial" w:hAnsi="Arial"/>
          <w:sz w:val="24"/>
        </w:rPr>
      </w:pPr>
      <w:r w:rsidRPr="008C0CBF">
        <w:rPr>
          <w:rFonts w:ascii="Arial" w:hAnsi="Arial"/>
          <w:b/>
          <w:sz w:val="24"/>
        </w:rPr>
        <w:t xml:space="preserve">Da ogni parte della terra si entra nella Nuova Gerusalemme. </w:t>
      </w:r>
      <w:r w:rsidRPr="008C0CBF">
        <w:rPr>
          <w:rFonts w:ascii="Arial" w:hAnsi="Arial"/>
          <w:sz w:val="24"/>
        </w:rPr>
        <w:t xml:space="preserve">Gerusalemme è la città di ogni uomo. Nessuno deve essere escluso da essa. Tutti devono potervi entrare. La via è il Vangelo, la Parola di Cristo Gesù. Da ogni parte della terra c’è sempre una via che porta dritto dritto in Gerusalemme, senza alcun bisogno di operare una qualche deviazione. Anche questa è categoria che serve ad indicare a noi che Gerusalemme è come il carro che trasporta il Signore. Esso cammina sempre davanti a sé. È questa la sua forma caratteristica. Così dicasi di Gerusalemme. Essa ha sempre le porte nella direzione del cammino dell’uomo. Veramente essa è madre che accoglie ogni suo figlio. L’universalità della sua maternità è verità di fede. È la verità della nostra fede. </w:t>
      </w:r>
    </w:p>
    <w:p w14:paraId="65C92C57" w14:textId="77777777" w:rsidR="008C0CBF" w:rsidRPr="008C0CBF" w:rsidRDefault="008C0CBF" w:rsidP="008C0CBF">
      <w:pPr>
        <w:spacing w:after="120"/>
        <w:jc w:val="both"/>
        <w:rPr>
          <w:rFonts w:ascii="Arial" w:hAnsi="Arial"/>
          <w:sz w:val="24"/>
        </w:rPr>
      </w:pPr>
      <w:r w:rsidRPr="008C0CBF">
        <w:rPr>
          <w:rFonts w:ascii="Arial" w:hAnsi="Arial"/>
          <w:b/>
          <w:sz w:val="24"/>
        </w:rPr>
        <w:t xml:space="preserve">Cristo, Verità e Grazia, gli Apostoli del Signore. </w:t>
      </w:r>
      <w:r w:rsidRPr="008C0CBF">
        <w:rPr>
          <w:rFonts w:ascii="Arial" w:hAnsi="Arial"/>
          <w:sz w:val="24"/>
        </w:rPr>
        <w:t xml:space="preserve">La vita nuova di verità e di grazia sgorga dal trono di Dio e di Cristo Gesù. La salvezza, la santità, ogni dono spirituale sgorgano dal trono di Dio e dell’Agnello. Tuttavia questi doni non vengono dati direttamente da Dio e da Cristo agli uomini, vengono dati per mezzo degli Apostoli del Signore, non singolarmente presi, bensì costituiti in comunione e la loro comunione è gerarchica con Pietro, la pietra sulla quale Cristo Gesù ha edificato la sua Chiesa. Oggi questa unità fa problema. Oggi questa unità bisogna edificare nel cuore di ogni uomo, se si vuole che realmente la verità e la grazia di Cristo Gesù raggiungano il mondo intero. È la Chiesa e in Essa gli Apostoli del </w:t>
      </w:r>
      <w:r w:rsidRPr="008C0CBF">
        <w:rPr>
          <w:rFonts w:ascii="Arial" w:hAnsi="Arial"/>
          <w:sz w:val="24"/>
        </w:rPr>
        <w:lastRenderedPageBreak/>
        <w:t xml:space="preserve">Signore i dispensatori dei doni di verità e di grazia per la salvezza, la redenzione, la giustificazione, la santificazione di ogni uomo. Senza la Chiesa non c’è pienezza del dono di grazia e di verità e l’uomo arranca nelle sue tenebre o pochezza sia di grazia che di verità. </w:t>
      </w:r>
    </w:p>
    <w:p w14:paraId="71B6FBD7"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Il tempio era la casa di Dio. Ora Dio è la casa dell’uomo. </w:t>
      </w:r>
      <w:r w:rsidRPr="008C0CBF">
        <w:rPr>
          <w:rFonts w:ascii="Arial" w:hAnsi="Arial"/>
          <w:sz w:val="24"/>
        </w:rPr>
        <w:t xml:space="preserve">Nella Nuova Gerusalemme non c’è tempio, non c’è sole. Nella Nuova Gerusalemme Dio è l’Agnello sono sia il tempio sia la luce per tutti i redenti. Questo significa che l’uomo è chiamato ad abitare tutto in Dio, tutto in Cristo, per opera della Spirito Santo che crea questa comunione mirabile tra il Creatore e la Creatura. È questa la novità assoluta dell’eternità: l’uomo sarà inabissato nella gloria, nella divinità, nell’eternità, nello splendore del suo Dio e di Dio sarà rivestito. Questa è la novità che attende tutti i giusti, tutti coloro che hanno adorato Cristo, senza deviare neanche dinanzi alla morte, né a destra e né a sinistra. </w:t>
      </w:r>
    </w:p>
    <w:p w14:paraId="7FF7B8C1" w14:textId="14B5BF6D" w:rsidR="00BE78FD" w:rsidRDefault="008C0CBF" w:rsidP="008C0CBF">
      <w:pPr>
        <w:spacing w:after="120"/>
        <w:jc w:val="both"/>
        <w:rPr>
          <w:rFonts w:ascii="Arial" w:hAnsi="Arial"/>
          <w:sz w:val="24"/>
        </w:rPr>
      </w:pPr>
      <w:r w:rsidRPr="008C0CBF">
        <w:rPr>
          <w:rFonts w:ascii="Arial" w:hAnsi="Arial"/>
          <w:b/>
          <w:sz w:val="24"/>
        </w:rPr>
        <w:t xml:space="preserve">Per chi c’è spazio nella Nuova Gerusalemme. </w:t>
      </w:r>
      <w:r w:rsidRPr="008C0CBF">
        <w:rPr>
          <w:rFonts w:ascii="Arial" w:hAnsi="Arial"/>
          <w:sz w:val="24"/>
        </w:rPr>
        <w:t>C’è spazio nella Nuova Gerusalemme per tutti coloro che hanno perseverato nella Parola di Cristo Gesù sino alla fine. Un posto particolare in questa Città è per i Martiri. Loro anche fisicamente sono divenuti in tutto simile allo Sposo divino, Cristo Signore. Per quanti si sono abbandonati al peccato, rinnegando il Signore e la sua Parola, non c’è spazio nella Nuova Gerusalemme.</w:t>
      </w:r>
      <w:r w:rsidRPr="008C0CBF">
        <w:rPr>
          <w:rFonts w:ascii="Arial" w:hAnsi="Arial"/>
          <w:i/>
          <w:sz w:val="24"/>
        </w:rPr>
        <w:t xml:space="preserve"> </w:t>
      </w:r>
      <w:r w:rsidRPr="008C0CBF">
        <w:rPr>
          <w:rFonts w:ascii="Arial" w:hAnsi="Arial"/>
          <w:sz w:val="24"/>
        </w:rPr>
        <w:t xml:space="preserve">Per tutti costoro, cioè </w:t>
      </w:r>
      <w:r w:rsidRPr="008C0CBF">
        <w:rPr>
          <w:rFonts w:ascii="Arial" w:hAnsi="Arial"/>
          <w:i/>
          <w:sz w:val="24"/>
        </w:rPr>
        <w:t xml:space="preserve">“per i vili e gl'increduli, gli abietti e gli omicidi, gl'immorali, i fattucchieri, gli </w:t>
      </w:r>
      <w:r w:rsidR="00FD248D" w:rsidRPr="008C0CBF">
        <w:rPr>
          <w:rFonts w:ascii="Arial" w:hAnsi="Arial"/>
          <w:i/>
          <w:sz w:val="24"/>
        </w:rPr>
        <w:t>idolatri</w:t>
      </w:r>
      <w:r w:rsidRPr="008C0CBF">
        <w:rPr>
          <w:rFonts w:ascii="Arial" w:hAnsi="Arial"/>
          <w:i/>
          <w:sz w:val="24"/>
        </w:rPr>
        <w:t xml:space="preserve"> e per tutti i mentitori è riservato lo stagno ardente di fuoco e di zolfo. E` questa la seconda morte”. </w:t>
      </w:r>
      <w:r w:rsidRPr="008C0CBF">
        <w:rPr>
          <w:rFonts w:ascii="Arial" w:hAnsi="Arial"/>
          <w:sz w:val="24"/>
        </w:rPr>
        <w:t xml:space="preserve">Ognuno è avvisato. Ognuno sa ora dove lo condurrà la sua scelta di vita. Ognuno può ancora decidersi, finché è in vita, di abbandonare la via che conduce nello stagno ardente di fuoco e di zolfo e incamminarsi verso la Gerusalemme Celeste, che già lo sta attendendo a braccia aperte per accoglierlo nel suo regno di luce eterna. Ognuno sappia che tutto è dalla sua volontà e dalla sua scelta. Dio invita, non costringe; offre non impone. Se vuoi…. Tutto dipende dal buon volere dell’uomo. </w:t>
      </w:r>
    </w:p>
    <w:p w14:paraId="5676CBF6" w14:textId="77777777" w:rsidR="00BE78FD" w:rsidRDefault="00BE78FD" w:rsidP="008C0CBF">
      <w:pPr>
        <w:spacing w:after="120"/>
        <w:jc w:val="both"/>
        <w:rPr>
          <w:rFonts w:ascii="Arial" w:hAnsi="Arial"/>
          <w:sz w:val="24"/>
        </w:rPr>
      </w:pPr>
    </w:p>
    <w:p w14:paraId="6CF098B4" w14:textId="77777777" w:rsidR="00BE78FD" w:rsidRDefault="00BE78FD" w:rsidP="008C0CBF">
      <w:pPr>
        <w:spacing w:after="120"/>
        <w:jc w:val="both"/>
        <w:rPr>
          <w:rFonts w:ascii="Arial" w:hAnsi="Arial"/>
          <w:sz w:val="24"/>
        </w:rPr>
      </w:pPr>
    </w:p>
    <w:p w14:paraId="202CDB83" w14:textId="655AB13B" w:rsidR="008C0CBF" w:rsidRPr="008C0CBF" w:rsidRDefault="00BE78FD" w:rsidP="00796D63">
      <w:pPr>
        <w:pStyle w:val="Titolo3"/>
      </w:pPr>
      <w:bookmarkStart w:id="218" w:name="_Toc193231406"/>
      <w:r>
        <w:t>APOCALISSE XXII</w:t>
      </w:r>
      <w:bookmarkEnd w:id="218"/>
    </w:p>
    <w:p w14:paraId="47D75086" w14:textId="77777777" w:rsidR="008C0CBF" w:rsidRPr="008C0CBF" w:rsidRDefault="008C0CBF" w:rsidP="0045556F">
      <w:pPr>
        <w:pStyle w:val="Corpotesto"/>
      </w:pPr>
      <w:bookmarkStart w:id="219" w:name="_Toc62147101"/>
      <w:r w:rsidRPr="008C0CBF">
        <w:t>FELICITÀ DEI BEATI</w:t>
      </w:r>
      <w:bookmarkEnd w:id="219"/>
    </w:p>
    <w:p w14:paraId="651C2D62" w14:textId="5B9E47B7"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w:t>
      </w:r>
      <w:r w:rsidR="00FD248D">
        <w:rPr>
          <w:rFonts w:ascii="Arial" w:hAnsi="Arial"/>
          <w:b/>
          <w:sz w:val="24"/>
        </w:rPr>
        <w:t xml:space="preserve">] </w:t>
      </w:r>
      <w:r w:rsidRPr="008C0CBF">
        <w:rPr>
          <w:rFonts w:ascii="Arial" w:hAnsi="Arial"/>
          <w:b/>
          <w:sz w:val="24"/>
        </w:rPr>
        <w:t xml:space="preserve">Mi mostrò poi un fiume d'acqua viva limpida come cristallo, che scaturiva dal trono di Dio e dell'Agnello. </w:t>
      </w:r>
    </w:p>
    <w:p w14:paraId="5E8B315E" w14:textId="57AB3B0F" w:rsidR="008C0CBF" w:rsidRPr="008C0CBF" w:rsidRDefault="008C0CBF" w:rsidP="008C0CBF">
      <w:pPr>
        <w:spacing w:after="120"/>
        <w:jc w:val="both"/>
        <w:rPr>
          <w:rFonts w:ascii="Arial" w:hAnsi="Arial"/>
          <w:sz w:val="24"/>
        </w:rPr>
      </w:pPr>
      <w:r w:rsidRPr="008C0CBF">
        <w:rPr>
          <w:rFonts w:ascii="Arial" w:hAnsi="Arial"/>
          <w:sz w:val="24"/>
        </w:rPr>
        <w:t>Ormai conosciamo ogni significato dell’acqua. Elemento di distruzione del male, ma anche principio insostituibile della vita. L’acqua è la vita.</w:t>
      </w:r>
      <w:r w:rsidR="00025C27">
        <w:rPr>
          <w:rFonts w:ascii="Arial" w:hAnsi="Arial"/>
          <w:sz w:val="24"/>
        </w:rPr>
        <w:t xml:space="preserve"> </w:t>
      </w:r>
      <w:r w:rsidRPr="008C0CBF">
        <w:rPr>
          <w:rFonts w:ascii="Arial" w:hAnsi="Arial"/>
          <w:sz w:val="24"/>
        </w:rPr>
        <w:t>L’acqua è la vita eterna. È la vita che non finisce mai, che dura per sempre.</w:t>
      </w:r>
      <w:r w:rsidR="00025C27">
        <w:rPr>
          <w:rFonts w:ascii="Arial" w:hAnsi="Arial"/>
          <w:sz w:val="24"/>
        </w:rPr>
        <w:t xml:space="preserve"> </w:t>
      </w:r>
      <w:r w:rsidRPr="008C0CBF">
        <w:rPr>
          <w:rFonts w:ascii="Arial" w:hAnsi="Arial"/>
          <w:sz w:val="24"/>
        </w:rPr>
        <w:t>Cosa vede ora l’Apostolo Giovanni?</w:t>
      </w:r>
      <w:r w:rsidR="008F3517">
        <w:rPr>
          <w:rFonts w:ascii="Arial" w:hAnsi="Arial"/>
          <w:sz w:val="24"/>
        </w:rPr>
        <w:t xml:space="preserve"> </w:t>
      </w:r>
      <w:r w:rsidRPr="008C0CBF">
        <w:rPr>
          <w:rFonts w:ascii="Arial" w:hAnsi="Arial"/>
          <w:sz w:val="24"/>
        </w:rPr>
        <w:t>Vede un fiume d’acqua viva limpida come cristallo, che scaturisce dal trono di Dio e dell’Agnello.</w:t>
      </w:r>
      <w:r w:rsidR="00025C27">
        <w:rPr>
          <w:rFonts w:ascii="Arial" w:hAnsi="Arial"/>
          <w:sz w:val="24"/>
        </w:rPr>
        <w:t xml:space="preserve"> </w:t>
      </w:r>
      <w:r w:rsidRPr="008C0CBF">
        <w:rPr>
          <w:rFonts w:ascii="Arial" w:hAnsi="Arial"/>
          <w:sz w:val="24"/>
        </w:rPr>
        <w:t>L’acqua è la vita. Questa vita che si gusta nella Città Santa del Cielo scaturisce direttamente dal trono di Dio, viene da Dio.</w:t>
      </w:r>
      <w:r w:rsidR="008F3517">
        <w:rPr>
          <w:rFonts w:ascii="Arial" w:hAnsi="Arial"/>
          <w:sz w:val="24"/>
        </w:rPr>
        <w:t xml:space="preserve"> </w:t>
      </w:r>
      <w:r w:rsidRPr="008C0CBF">
        <w:rPr>
          <w:rFonts w:ascii="Arial" w:hAnsi="Arial"/>
          <w:sz w:val="24"/>
        </w:rPr>
        <w:t>Dio è la vita di ogni uomo. Ogni uomo può vivere solo dissetandosi di Dio, bevendo il suo Dio.</w:t>
      </w:r>
      <w:r w:rsidR="008F3517">
        <w:rPr>
          <w:rFonts w:ascii="Arial" w:hAnsi="Arial"/>
          <w:sz w:val="24"/>
        </w:rPr>
        <w:t xml:space="preserve"> </w:t>
      </w:r>
      <w:r w:rsidRPr="008C0CBF">
        <w:rPr>
          <w:rFonts w:ascii="Arial" w:hAnsi="Arial"/>
          <w:sz w:val="24"/>
        </w:rPr>
        <w:t>D’altronde anche nella vita della Chiesa sulla terra, l’uomo vive se si disseta di Dio. Si disseta di Dio se beve l’acqua viva mista a sangue che è sgorgata dal trono di Cristo, dalla sua croce. O meglio: da Cristo, dal suo costato aperto mentre era insediato sul trono che è la sua Croce.</w:t>
      </w:r>
      <w:r w:rsidR="008F3517">
        <w:rPr>
          <w:rFonts w:ascii="Arial" w:hAnsi="Arial"/>
          <w:sz w:val="24"/>
        </w:rPr>
        <w:t xml:space="preserve"> </w:t>
      </w:r>
      <w:r w:rsidRPr="008C0CBF">
        <w:rPr>
          <w:rFonts w:ascii="Arial" w:hAnsi="Arial"/>
          <w:sz w:val="24"/>
        </w:rPr>
        <w:t xml:space="preserve">Mentre nel </w:t>
      </w:r>
      <w:r w:rsidRPr="008C0CBF">
        <w:rPr>
          <w:rFonts w:ascii="Arial" w:hAnsi="Arial"/>
          <w:sz w:val="24"/>
        </w:rPr>
        <w:lastRenderedPageBreak/>
        <w:t>Paradiso Terrestre l’abbondanza della vita era manifestata attraverso i quattro fiumi che lo percorrevano nelle quattro direzioni, qui il fiume è uno solo e scaturisce direttamente dal trono di Dio, da Dio stesso. L’acqua della vita eterna è lo stesso Dio.</w:t>
      </w:r>
      <w:r w:rsidR="00025C27">
        <w:rPr>
          <w:rFonts w:ascii="Arial" w:hAnsi="Arial"/>
          <w:sz w:val="24"/>
        </w:rPr>
        <w:t xml:space="preserve"> </w:t>
      </w:r>
      <w:r w:rsidRPr="008C0CBF">
        <w:rPr>
          <w:rFonts w:ascii="Arial" w:hAnsi="Arial"/>
          <w:sz w:val="24"/>
        </w:rPr>
        <w:t xml:space="preserve">Ecco come la Genesi racconta l’abbondanza della vita del Paradiso terrestre: </w:t>
      </w:r>
    </w:p>
    <w:p w14:paraId="1CF1DB43" w14:textId="38A4842D"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Genesi - cap. 2,1-25: “Così furono portati a compimento il cielo e la terra e tutte le loro schiere.</w:t>
      </w:r>
      <w:r w:rsidR="0023637E">
        <w:rPr>
          <w:rFonts w:ascii="Arial" w:hAnsi="Arial"/>
          <w:bCs/>
          <w:i/>
          <w:iCs/>
          <w:sz w:val="24"/>
          <w:szCs w:val="24"/>
        </w:rPr>
        <w:t xml:space="preserve"> </w:t>
      </w:r>
      <w:r w:rsidRPr="00BE78FD">
        <w:rPr>
          <w:rFonts w:ascii="Arial" w:hAnsi="Arial"/>
          <w:bCs/>
          <w:i/>
          <w:iCs/>
          <w:sz w:val="24"/>
          <w:szCs w:val="24"/>
        </w:rPr>
        <w:t>Allora Dio, nel settimo giorno portò a termine il lavoro che aveva fatto e</w:t>
      </w:r>
      <w:r w:rsidR="0023637E">
        <w:rPr>
          <w:rFonts w:ascii="Arial" w:hAnsi="Arial"/>
          <w:bCs/>
          <w:i/>
          <w:iCs/>
          <w:sz w:val="24"/>
          <w:szCs w:val="24"/>
        </w:rPr>
        <w:t xml:space="preserve"> </w:t>
      </w:r>
      <w:r w:rsidRPr="00BE78FD">
        <w:rPr>
          <w:rFonts w:ascii="Arial" w:hAnsi="Arial"/>
          <w:bCs/>
          <w:i/>
          <w:iCs/>
          <w:sz w:val="24"/>
          <w:szCs w:val="24"/>
        </w:rPr>
        <w:t>cessò nel settimo giorno da ogni suo lavoro. Dio benedisse il settimo giorno e lo</w:t>
      </w:r>
      <w:r w:rsidR="0023637E">
        <w:rPr>
          <w:rFonts w:ascii="Arial" w:hAnsi="Arial"/>
          <w:bCs/>
          <w:i/>
          <w:iCs/>
          <w:sz w:val="24"/>
          <w:szCs w:val="24"/>
        </w:rPr>
        <w:t xml:space="preserve"> </w:t>
      </w:r>
      <w:r w:rsidRPr="00BE78FD">
        <w:rPr>
          <w:rFonts w:ascii="Arial" w:hAnsi="Arial"/>
          <w:bCs/>
          <w:i/>
          <w:iCs/>
          <w:sz w:val="24"/>
          <w:szCs w:val="24"/>
        </w:rPr>
        <w:t>consacrò, perché in esso aveva cessato da ogni lavoro che egli creando aveva fatto. Queste le origini del cielo e della terra, quando vennero creati.</w:t>
      </w:r>
      <w:r w:rsidR="0023637E">
        <w:rPr>
          <w:rFonts w:ascii="Arial" w:hAnsi="Arial"/>
          <w:bCs/>
          <w:i/>
          <w:iCs/>
          <w:sz w:val="24"/>
          <w:szCs w:val="24"/>
        </w:rPr>
        <w:t xml:space="preserve"> </w:t>
      </w:r>
      <w:r w:rsidRPr="00BE78FD">
        <w:rPr>
          <w:rFonts w:ascii="Arial" w:hAnsi="Arial"/>
          <w:bCs/>
          <w:i/>
          <w:iCs/>
          <w:sz w:val="24"/>
          <w:szCs w:val="24"/>
        </w:rPr>
        <w:t>Quando il Signore Dio fece la terra e il cielo, nessun cespuglio campestre era</w:t>
      </w:r>
      <w:r w:rsidR="0023637E">
        <w:rPr>
          <w:rFonts w:ascii="Arial" w:hAnsi="Arial"/>
          <w:bCs/>
          <w:i/>
          <w:iCs/>
          <w:sz w:val="24"/>
          <w:szCs w:val="24"/>
        </w:rPr>
        <w:t xml:space="preserve"> </w:t>
      </w:r>
      <w:r w:rsidRPr="00BE78FD">
        <w:rPr>
          <w:rFonts w:ascii="Arial" w:hAnsi="Arial"/>
          <w:bCs/>
          <w:i/>
          <w:iCs/>
          <w:sz w:val="24"/>
          <w:szCs w:val="24"/>
        </w:rPr>
        <w:t>sulla terra, nessuna erba campestre era spuntata</w:t>
      </w:r>
      <w:r w:rsidR="0023637E">
        <w:rPr>
          <w:rFonts w:ascii="Arial" w:hAnsi="Arial"/>
          <w:bCs/>
          <w:i/>
          <w:iCs/>
          <w:sz w:val="24"/>
          <w:szCs w:val="24"/>
        </w:rPr>
        <w:t xml:space="preserve"> </w:t>
      </w:r>
      <w:r w:rsidRPr="00BE78FD">
        <w:rPr>
          <w:rFonts w:ascii="Arial" w:hAnsi="Arial"/>
          <w:bCs/>
          <w:i/>
          <w:iCs/>
          <w:sz w:val="24"/>
          <w:szCs w:val="24"/>
        </w:rPr>
        <w:t>perché il Signore Dio non</w:t>
      </w:r>
      <w:r w:rsidR="0023637E">
        <w:rPr>
          <w:rFonts w:ascii="Arial" w:hAnsi="Arial"/>
          <w:bCs/>
          <w:i/>
          <w:iCs/>
          <w:sz w:val="24"/>
          <w:szCs w:val="24"/>
        </w:rPr>
        <w:t xml:space="preserve"> </w:t>
      </w:r>
      <w:r w:rsidRPr="00BE78FD">
        <w:rPr>
          <w:rFonts w:ascii="Arial" w:hAnsi="Arial"/>
          <w:bCs/>
          <w:i/>
          <w:iCs/>
          <w:sz w:val="24"/>
          <w:szCs w:val="24"/>
        </w:rPr>
        <w:t>aveva fatto piovere sulla terra e nessuno lavorava il suolo e faceva salire dalla</w:t>
      </w:r>
      <w:r w:rsidR="0023637E">
        <w:rPr>
          <w:rFonts w:ascii="Arial" w:hAnsi="Arial"/>
          <w:bCs/>
          <w:i/>
          <w:iCs/>
          <w:sz w:val="24"/>
          <w:szCs w:val="24"/>
        </w:rPr>
        <w:t xml:space="preserve"> </w:t>
      </w:r>
      <w:r w:rsidRPr="00BE78FD">
        <w:rPr>
          <w:rFonts w:ascii="Arial" w:hAnsi="Arial"/>
          <w:bCs/>
          <w:i/>
          <w:iCs/>
          <w:sz w:val="24"/>
          <w:szCs w:val="24"/>
        </w:rPr>
        <w:t xml:space="preserve">terra l'acqua dei canali per irrigare tutto il </w:t>
      </w:r>
      <w:r w:rsidR="00FD248D" w:rsidRPr="00BE78FD">
        <w:rPr>
          <w:rFonts w:ascii="Arial" w:hAnsi="Arial"/>
          <w:bCs/>
          <w:i/>
          <w:iCs/>
          <w:sz w:val="24"/>
          <w:szCs w:val="24"/>
        </w:rPr>
        <w:t>suolo;</w:t>
      </w:r>
      <w:r w:rsidRPr="00BE78FD">
        <w:rPr>
          <w:rFonts w:ascii="Arial" w:hAnsi="Arial"/>
          <w:bCs/>
          <w:i/>
          <w:iCs/>
          <w:sz w:val="24"/>
          <w:szCs w:val="24"/>
        </w:rPr>
        <w:t xml:space="preserve"> allora il Signore Dio plasmò</w:t>
      </w:r>
      <w:r w:rsidR="0023637E">
        <w:rPr>
          <w:rFonts w:ascii="Arial" w:hAnsi="Arial"/>
          <w:bCs/>
          <w:i/>
          <w:iCs/>
          <w:sz w:val="24"/>
          <w:szCs w:val="24"/>
        </w:rPr>
        <w:t xml:space="preserve"> </w:t>
      </w:r>
      <w:r w:rsidRPr="00BE78FD">
        <w:rPr>
          <w:rFonts w:ascii="Arial" w:hAnsi="Arial"/>
          <w:bCs/>
          <w:i/>
          <w:iCs/>
          <w:sz w:val="24"/>
          <w:szCs w:val="24"/>
        </w:rPr>
        <w:t>l'uomo con polvere del suolo e soffiò nelle sue narici un alito di vita e l'uomo</w:t>
      </w:r>
      <w:r w:rsidR="0023637E">
        <w:rPr>
          <w:rFonts w:ascii="Arial" w:hAnsi="Arial"/>
          <w:bCs/>
          <w:i/>
          <w:iCs/>
          <w:sz w:val="24"/>
          <w:szCs w:val="24"/>
        </w:rPr>
        <w:t xml:space="preserve"> </w:t>
      </w:r>
      <w:r w:rsidRPr="00BE78FD">
        <w:rPr>
          <w:rFonts w:ascii="Arial" w:hAnsi="Arial"/>
          <w:bCs/>
          <w:i/>
          <w:iCs/>
          <w:sz w:val="24"/>
          <w:szCs w:val="24"/>
        </w:rPr>
        <w:t>divenne un essere vivente. Poi il Signore Dio piantò un giardino in Eden, a oriente, e vi collocò l'uomo che</w:t>
      </w:r>
      <w:r w:rsidR="0023637E">
        <w:rPr>
          <w:rFonts w:ascii="Arial" w:hAnsi="Arial"/>
          <w:bCs/>
          <w:i/>
          <w:iCs/>
          <w:sz w:val="24"/>
          <w:szCs w:val="24"/>
        </w:rPr>
        <w:t xml:space="preserve"> </w:t>
      </w:r>
      <w:r w:rsidRPr="00BE78FD">
        <w:rPr>
          <w:rFonts w:ascii="Arial" w:hAnsi="Arial"/>
          <w:bCs/>
          <w:i/>
          <w:iCs/>
          <w:sz w:val="24"/>
          <w:szCs w:val="24"/>
        </w:rPr>
        <w:t>aveva plasmato. Il Signore Dio fece germogliare dal suolo ogni sorta di alberi</w:t>
      </w:r>
      <w:r w:rsidR="0023637E">
        <w:rPr>
          <w:rFonts w:ascii="Arial" w:hAnsi="Arial"/>
          <w:bCs/>
          <w:i/>
          <w:iCs/>
          <w:sz w:val="24"/>
          <w:szCs w:val="24"/>
        </w:rPr>
        <w:t xml:space="preserve"> </w:t>
      </w:r>
      <w:r w:rsidRPr="00BE78FD">
        <w:rPr>
          <w:rFonts w:ascii="Arial" w:hAnsi="Arial"/>
          <w:bCs/>
          <w:i/>
          <w:iCs/>
          <w:sz w:val="24"/>
          <w:szCs w:val="24"/>
        </w:rPr>
        <w:t>graditi alla vista e buoni da mangiare, tra cui l'albero della vita in mezzo al</w:t>
      </w:r>
      <w:r w:rsidR="0023637E">
        <w:rPr>
          <w:rFonts w:ascii="Arial" w:hAnsi="Arial"/>
          <w:bCs/>
          <w:i/>
          <w:iCs/>
          <w:sz w:val="24"/>
          <w:szCs w:val="24"/>
        </w:rPr>
        <w:t xml:space="preserve"> </w:t>
      </w:r>
      <w:r w:rsidRPr="00BE78FD">
        <w:rPr>
          <w:rFonts w:ascii="Arial" w:hAnsi="Arial"/>
          <w:bCs/>
          <w:i/>
          <w:iCs/>
          <w:sz w:val="24"/>
          <w:szCs w:val="24"/>
        </w:rPr>
        <w:t>giardino e l'albero della conoscenza del bene e del male. Un fiume usciva da</w:t>
      </w:r>
      <w:r w:rsidR="0023637E">
        <w:rPr>
          <w:rFonts w:ascii="Arial" w:hAnsi="Arial"/>
          <w:bCs/>
          <w:i/>
          <w:iCs/>
          <w:sz w:val="24"/>
          <w:szCs w:val="24"/>
        </w:rPr>
        <w:t xml:space="preserve"> </w:t>
      </w:r>
      <w:r w:rsidRPr="00BE78FD">
        <w:rPr>
          <w:rFonts w:ascii="Arial" w:hAnsi="Arial"/>
          <w:bCs/>
          <w:i/>
          <w:iCs/>
          <w:sz w:val="24"/>
          <w:szCs w:val="24"/>
        </w:rPr>
        <w:t>Eden per irrigare il giardino, poi di lì si divideva e formava quattro corsi. Il primo</w:t>
      </w:r>
      <w:r w:rsidR="0023637E">
        <w:rPr>
          <w:rFonts w:ascii="Arial" w:hAnsi="Arial"/>
          <w:bCs/>
          <w:i/>
          <w:iCs/>
          <w:sz w:val="24"/>
          <w:szCs w:val="24"/>
        </w:rPr>
        <w:t xml:space="preserve"> </w:t>
      </w:r>
      <w:r w:rsidRPr="00BE78FD">
        <w:rPr>
          <w:rFonts w:ascii="Arial" w:hAnsi="Arial"/>
          <w:bCs/>
          <w:i/>
          <w:iCs/>
          <w:sz w:val="24"/>
          <w:szCs w:val="24"/>
        </w:rPr>
        <w:t>fiume si chiama Pison: esso scorre intorno a tutto il paese di Avìla, dove c'è l'oro</w:t>
      </w:r>
      <w:r w:rsidR="0023637E">
        <w:rPr>
          <w:rFonts w:ascii="Arial" w:hAnsi="Arial"/>
          <w:bCs/>
          <w:i/>
          <w:iCs/>
          <w:sz w:val="24"/>
          <w:szCs w:val="24"/>
        </w:rPr>
        <w:t xml:space="preserve"> </w:t>
      </w:r>
      <w:r w:rsidRPr="00BE78FD">
        <w:rPr>
          <w:rFonts w:ascii="Arial" w:hAnsi="Arial"/>
          <w:bCs/>
          <w:i/>
          <w:iCs/>
          <w:sz w:val="24"/>
          <w:szCs w:val="24"/>
        </w:rPr>
        <w:t>e l'oro di quella terra è fine; qui c'è anche la resina odorosa e la pietra d'ònice. Il</w:t>
      </w:r>
      <w:r w:rsidR="0023637E">
        <w:rPr>
          <w:rFonts w:ascii="Arial" w:hAnsi="Arial"/>
          <w:bCs/>
          <w:i/>
          <w:iCs/>
          <w:sz w:val="24"/>
          <w:szCs w:val="24"/>
        </w:rPr>
        <w:t xml:space="preserve"> </w:t>
      </w:r>
      <w:r w:rsidRPr="00BE78FD">
        <w:rPr>
          <w:rFonts w:ascii="Arial" w:hAnsi="Arial"/>
          <w:bCs/>
          <w:i/>
          <w:iCs/>
          <w:sz w:val="24"/>
          <w:szCs w:val="24"/>
        </w:rPr>
        <w:t>secondo fiume si chiama Ghicon: esso scorre intorno a tutto il paese d'Etiopia. Il</w:t>
      </w:r>
      <w:r w:rsidR="0023637E">
        <w:rPr>
          <w:rFonts w:ascii="Arial" w:hAnsi="Arial"/>
          <w:bCs/>
          <w:i/>
          <w:iCs/>
          <w:sz w:val="24"/>
          <w:szCs w:val="24"/>
        </w:rPr>
        <w:t xml:space="preserve"> </w:t>
      </w:r>
      <w:r w:rsidRPr="00BE78FD">
        <w:rPr>
          <w:rFonts w:ascii="Arial" w:hAnsi="Arial"/>
          <w:bCs/>
          <w:i/>
          <w:iCs/>
          <w:sz w:val="24"/>
          <w:szCs w:val="24"/>
        </w:rPr>
        <w:t>terzo fiume si chiama Tigri: esso scorre ad oriente di Assur. Il quarto fiume è</w:t>
      </w:r>
      <w:r w:rsidR="0023637E">
        <w:rPr>
          <w:rFonts w:ascii="Arial" w:hAnsi="Arial"/>
          <w:bCs/>
          <w:i/>
          <w:iCs/>
          <w:sz w:val="24"/>
          <w:szCs w:val="24"/>
        </w:rPr>
        <w:t xml:space="preserve"> </w:t>
      </w:r>
      <w:r w:rsidRPr="00BE78FD">
        <w:rPr>
          <w:rFonts w:ascii="Arial" w:hAnsi="Arial"/>
          <w:bCs/>
          <w:i/>
          <w:iCs/>
          <w:sz w:val="24"/>
          <w:szCs w:val="24"/>
        </w:rPr>
        <w:t xml:space="preserve">l'Eufrate. </w:t>
      </w:r>
    </w:p>
    <w:p w14:paraId="05755357" w14:textId="1DABEF7E"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Il Signore Dio prese l'uomo e lo pose nel giardino di Eden, perché lo coltivasse</w:t>
      </w:r>
      <w:r w:rsidR="0023637E">
        <w:rPr>
          <w:rFonts w:ascii="Arial" w:hAnsi="Arial"/>
          <w:bCs/>
          <w:i/>
          <w:iCs/>
          <w:sz w:val="24"/>
          <w:szCs w:val="24"/>
        </w:rPr>
        <w:t xml:space="preserve"> </w:t>
      </w:r>
      <w:r w:rsidRPr="00BE78FD">
        <w:rPr>
          <w:rFonts w:ascii="Arial" w:hAnsi="Arial"/>
          <w:bCs/>
          <w:i/>
          <w:iCs/>
          <w:sz w:val="24"/>
          <w:szCs w:val="24"/>
        </w:rPr>
        <w:t>e lo custodisse. Il Signore Dio diede questo comando all'uomo: Tu potrai mangiare di tutti gli</w:t>
      </w:r>
      <w:r w:rsidR="0023637E">
        <w:rPr>
          <w:rFonts w:ascii="Arial" w:hAnsi="Arial"/>
          <w:bCs/>
          <w:i/>
          <w:iCs/>
          <w:sz w:val="24"/>
          <w:szCs w:val="24"/>
        </w:rPr>
        <w:t xml:space="preserve"> </w:t>
      </w:r>
      <w:r w:rsidRPr="00BE78FD">
        <w:rPr>
          <w:rFonts w:ascii="Arial" w:hAnsi="Arial"/>
          <w:bCs/>
          <w:i/>
          <w:iCs/>
          <w:sz w:val="24"/>
          <w:szCs w:val="24"/>
        </w:rPr>
        <w:t>alberi del giardino, ma dell'albero della conoscenza del bene e del male non devi</w:t>
      </w:r>
      <w:r w:rsidR="0023637E">
        <w:rPr>
          <w:rFonts w:ascii="Arial" w:hAnsi="Arial"/>
          <w:bCs/>
          <w:i/>
          <w:iCs/>
          <w:sz w:val="24"/>
          <w:szCs w:val="24"/>
        </w:rPr>
        <w:t xml:space="preserve"> </w:t>
      </w:r>
      <w:r w:rsidRPr="00BE78FD">
        <w:rPr>
          <w:rFonts w:ascii="Arial" w:hAnsi="Arial"/>
          <w:bCs/>
          <w:i/>
          <w:iCs/>
          <w:sz w:val="24"/>
          <w:szCs w:val="24"/>
        </w:rPr>
        <w:t>mangiare, perché, quando tu ne mangiassi, certamente moriresti. Poi il Signore Dio disse: Non è bene che l'uomo sia solo: gli voglio fare un</w:t>
      </w:r>
      <w:r w:rsidR="0023637E">
        <w:rPr>
          <w:rFonts w:ascii="Arial" w:hAnsi="Arial"/>
          <w:bCs/>
          <w:i/>
          <w:iCs/>
          <w:sz w:val="24"/>
          <w:szCs w:val="24"/>
        </w:rPr>
        <w:t xml:space="preserve"> </w:t>
      </w:r>
      <w:r w:rsidRPr="00BE78FD">
        <w:rPr>
          <w:rFonts w:ascii="Arial" w:hAnsi="Arial"/>
          <w:bCs/>
          <w:i/>
          <w:iCs/>
          <w:sz w:val="24"/>
          <w:szCs w:val="24"/>
        </w:rPr>
        <w:t>aiuto che gli sia simile. Allora il Signore Dio plasmò dal suolo ogni sorta di</w:t>
      </w:r>
      <w:r w:rsidR="0023637E">
        <w:rPr>
          <w:rFonts w:ascii="Arial" w:hAnsi="Arial"/>
          <w:bCs/>
          <w:i/>
          <w:iCs/>
          <w:sz w:val="24"/>
          <w:szCs w:val="24"/>
        </w:rPr>
        <w:t xml:space="preserve"> </w:t>
      </w:r>
      <w:r w:rsidRPr="00BE78FD">
        <w:rPr>
          <w:rFonts w:ascii="Arial" w:hAnsi="Arial"/>
          <w:bCs/>
          <w:i/>
          <w:iCs/>
          <w:sz w:val="24"/>
          <w:szCs w:val="24"/>
        </w:rPr>
        <w:t>bestie selvatiche e tutti gli uccelli del cielo e li condusse all'uomo, per vedere come</w:t>
      </w:r>
      <w:r w:rsidR="0023637E">
        <w:rPr>
          <w:rFonts w:ascii="Arial" w:hAnsi="Arial"/>
          <w:bCs/>
          <w:i/>
          <w:iCs/>
          <w:sz w:val="24"/>
          <w:szCs w:val="24"/>
        </w:rPr>
        <w:t xml:space="preserve"> </w:t>
      </w:r>
      <w:r w:rsidRPr="00BE78FD">
        <w:rPr>
          <w:rFonts w:ascii="Arial" w:hAnsi="Arial"/>
          <w:bCs/>
          <w:i/>
          <w:iCs/>
          <w:sz w:val="24"/>
          <w:szCs w:val="24"/>
        </w:rPr>
        <w:t>li avrebbe chiamati: in qualunque modo l'uomo avesse chiamato ognuno degli</w:t>
      </w:r>
      <w:r w:rsidR="0023637E">
        <w:rPr>
          <w:rFonts w:ascii="Arial" w:hAnsi="Arial"/>
          <w:bCs/>
          <w:i/>
          <w:iCs/>
          <w:sz w:val="24"/>
          <w:szCs w:val="24"/>
        </w:rPr>
        <w:t xml:space="preserve"> </w:t>
      </w:r>
      <w:r w:rsidRPr="00BE78FD">
        <w:rPr>
          <w:rFonts w:ascii="Arial" w:hAnsi="Arial"/>
          <w:bCs/>
          <w:i/>
          <w:iCs/>
          <w:sz w:val="24"/>
          <w:szCs w:val="24"/>
        </w:rPr>
        <w:t>esseri viventi, quello doveva essere il suo nome. Così l'uomo impose nomi a tutto</w:t>
      </w:r>
      <w:r w:rsidR="0023637E">
        <w:rPr>
          <w:rFonts w:ascii="Arial" w:hAnsi="Arial"/>
          <w:bCs/>
          <w:i/>
          <w:iCs/>
          <w:sz w:val="24"/>
          <w:szCs w:val="24"/>
        </w:rPr>
        <w:t xml:space="preserve"> </w:t>
      </w:r>
      <w:r w:rsidRPr="00BE78FD">
        <w:rPr>
          <w:rFonts w:ascii="Arial" w:hAnsi="Arial"/>
          <w:bCs/>
          <w:i/>
          <w:iCs/>
          <w:sz w:val="24"/>
          <w:szCs w:val="24"/>
        </w:rPr>
        <w:t>il bestiame, a tutti gli uccelli del cielo e a tutte le bestie selvatiche, ma l'uomo non</w:t>
      </w:r>
      <w:r w:rsidR="0023637E">
        <w:rPr>
          <w:rFonts w:ascii="Arial" w:hAnsi="Arial"/>
          <w:bCs/>
          <w:i/>
          <w:iCs/>
          <w:sz w:val="24"/>
          <w:szCs w:val="24"/>
        </w:rPr>
        <w:t xml:space="preserve"> </w:t>
      </w:r>
      <w:r w:rsidRPr="00BE78FD">
        <w:rPr>
          <w:rFonts w:ascii="Arial" w:hAnsi="Arial"/>
          <w:bCs/>
          <w:i/>
          <w:iCs/>
          <w:sz w:val="24"/>
          <w:szCs w:val="24"/>
        </w:rPr>
        <w:t xml:space="preserve">trovò un aiuto che gli fosse simile. </w:t>
      </w:r>
    </w:p>
    <w:p w14:paraId="010AD45A" w14:textId="593BAC74"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Allora il Signore Dio fece scendere un torpore</w:t>
      </w:r>
      <w:r w:rsidR="0023637E">
        <w:rPr>
          <w:rFonts w:ascii="Arial" w:hAnsi="Arial"/>
          <w:bCs/>
          <w:i/>
          <w:iCs/>
          <w:sz w:val="24"/>
          <w:szCs w:val="24"/>
        </w:rPr>
        <w:t xml:space="preserve"> </w:t>
      </w:r>
      <w:r w:rsidRPr="00BE78FD">
        <w:rPr>
          <w:rFonts w:ascii="Arial" w:hAnsi="Arial"/>
          <w:bCs/>
          <w:i/>
          <w:iCs/>
          <w:sz w:val="24"/>
          <w:szCs w:val="24"/>
        </w:rPr>
        <w:t>sull'uomo, che si addormentò; gli tolse una delle costole e rinchiuse la carne al suo</w:t>
      </w:r>
      <w:r w:rsidR="0023637E">
        <w:rPr>
          <w:rFonts w:ascii="Arial" w:hAnsi="Arial"/>
          <w:bCs/>
          <w:i/>
          <w:iCs/>
          <w:sz w:val="24"/>
          <w:szCs w:val="24"/>
        </w:rPr>
        <w:t xml:space="preserve"> </w:t>
      </w:r>
      <w:r w:rsidRPr="00BE78FD">
        <w:rPr>
          <w:rFonts w:ascii="Arial" w:hAnsi="Arial"/>
          <w:bCs/>
          <w:i/>
          <w:iCs/>
          <w:sz w:val="24"/>
          <w:szCs w:val="24"/>
        </w:rPr>
        <w:t>posto. Il Signore Dio plasmò con la costola, che aveva tolta all'uomo, una donna</w:t>
      </w:r>
      <w:r w:rsidR="0023637E">
        <w:rPr>
          <w:rFonts w:ascii="Arial" w:hAnsi="Arial"/>
          <w:bCs/>
          <w:i/>
          <w:iCs/>
          <w:sz w:val="24"/>
          <w:szCs w:val="24"/>
        </w:rPr>
        <w:t xml:space="preserve"> </w:t>
      </w:r>
      <w:r w:rsidRPr="00BE78FD">
        <w:rPr>
          <w:rFonts w:ascii="Arial" w:hAnsi="Arial"/>
          <w:bCs/>
          <w:i/>
          <w:iCs/>
          <w:sz w:val="24"/>
          <w:szCs w:val="24"/>
        </w:rPr>
        <w:t xml:space="preserve">e la condusse all'uomo. Allora l'uomo disse: Questa volta essa è carne dalla mia carne e osso dalle mie ossa. La si chiamerà donna perché dall'uomo è stata tolta. Per questo l'uomo abbandonerà </w:t>
      </w:r>
      <w:r w:rsidRPr="00BE78FD">
        <w:rPr>
          <w:rFonts w:ascii="Arial" w:hAnsi="Arial"/>
          <w:bCs/>
          <w:i/>
          <w:iCs/>
          <w:sz w:val="24"/>
          <w:szCs w:val="24"/>
        </w:rPr>
        <w:lastRenderedPageBreak/>
        <w:t>suo padre e sua madre e si unirà a sua moglie e</w:t>
      </w:r>
      <w:r w:rsidR="0023637E">
        <w:rPr>
          <w:rFonts w:ascii="Arial" w:hAnsi="Arial"/>
          <w:bCs/>
          <w:i/>
          <w:iCs/>
          <w:sz w:val="24"/>
          <w:szCs w:val="24"/>
        </w:rPr>
        <w:t xml:space="preserve"> </w:t>
      </w:r>
      <w:r w:rsidRPr="00BE78FD">
        <w:rPr>
          <w:rFonts w:ascii="Arial" w:hAnsi="Arial"/>
          <w:bCs/>
          <w:i/>
          <w:iCs/>
          <w:sz w:val="24"/>
          <w:szCs w:val="24"/>
        </w:rPr>
        <w:t>i due saranno una sola carne. Ora tutti e due erano nudi, l'uomo e sua moglie, ma</w:t>
      </w:r>
      <w:r w:rsidR="0023637E">
        <w:rPr>
          <w:rFonts w:ascii="Arial" w:hAnsi="Arial"/>
          <w:bCs/>
          <w:i/>
          <w:iCs/>
          <w:sz w:val="24"/>
          <w:szCs w:val="24"/>
        </w:rPr>
        <w:t xml:space="preserve"> </w:t>
      </w:r>
      <w:r w:rsidRPr="00BE78FD">
        <w:rPr>
          <w:rFonts w:ascii="Arial" w:hAnsi="Arial"/>
          <w:bCs/>
          <w:i/>
          <w:iCs/>
          <w:sz w:val="24"/>
          <w:szCs w:val="24"/>
        </w:rPr>
        <w:t>non ne provavano vergogna.</w:t>
      </w:r>
      <w:r w:rsidR="0023637E">
        <w:rPr>
          <w:rFonts w:ascii="Arial" w:hAnsi="Arial"/>
          <w:bCs/>
          <w:i/>
          <w:iCs/>
          <w:sz w:val="24"/>
          <w:szCs w:val="24"/>
        </w:rPr>
        <w:t xml:space="preserve"> </w:t>
      </w:r>
    </w:p>
    <w:p w14:paraId="6636A01D" w14:textId="5D3FD630" w:rsidR="008C0CBF" w:rsidRPr="008C0CBF" w:rsidRDefault="008C0CBF" w:rsidP="008C0CBF">
      <w:pPr>
        <w:spacing w:after="120"/>
        <w:jc w:val="both"/>
        <w:rPr>
          <w:rFonts w:ascii="Arial" w:hAnsi="Arial"/>
          <w:sz w:val="24"/>
        </w:rPr>
      </w:pPr>
      <w:r w:rsidRPr="008C0CBF">
        <w:rPr>
          <w:rFonts w:ascii="Arial" w:hAnsi="Arial"/>
          <w:sz w:val="24"/>
        </w:rPr>
        <w:t>Anche nel Paradiso Terrestre ogni vita viene da Dio, viene però per creazione. L’uomo è fuori di Dio, non è in Dio.</w:t>
      </w:r>
      <w:r w:rsidR="008F3517">
        <w:rPr>
          <w:rFonts w:ascii="Arial" w:hAnsi="Arial"/>
          <w:sz w:val="24"/>
        </w:rPr>
        <w:t xml:space="preserve"> </w:t>
      </w:r>
      <w:r w:rsidRPr="008C0CBF">
        <w:rPr>
          <w:rFonts w:ascii="Arial" w:hAnsi="Arial"/>
          <w:sz w:val="24"/>
        </w:rPr>
        <w:t>Nella Gerusalemme Celeste Dio è nell’uomo e l’uomo è in Dio.</w:t>
      </w:r>
      <w:r w:rsidR="00025C27">
        <w:rPr>
          <w:rFonts w:ascii="Arial" w:hAnsi="Arial"/>
          <w:sz w:val="24"/>
        </w:rPr>
        <w:t xml:space="preserve"> </w:t>
      </w:r>
      <w:r w:rsidRPr="008C0CBF">
        <w:rPr>
          <w:rFonts w:ascii="Arial" w:hAnsi="Arial"/>
          <w:sz w:val="24"/>
        </w:rPr>
        <w:t>Nella Gerusalemme Celeste avviene qualcosa di inaudito, di impensabile, inimmaginabile. Questa realtà l’uomo non sarebbe mai stato in grado neanche di concepirla con la sua mente.</w:t>
      </w:r>
      <w:r w:rsidR="00025C27">
        <w:rPr>
          <w:rFonts w:ascii="Arial" w:hAnsi="Arial"/>
          <w:sz w:val="24"/>
        </w:rPr>
        <w:t xml:space="preserve"> </w:t>
      </w:r>
      <w:r w:rsidRPr="008C0CBF">
        <w:rPr>
          <w:rFonts w:ascii="Arial" w:hAnsi="Arial"/>
          <w:sz w:val="24"/>
        </w:rPr>
        <w:t>Dio diviene l’alimento, il sostentamento eterno della vita dell’uomo. L’uomo vive nutrendosi del suo Dio. È questo il grande mistero che ci attende.</w:t>
      </w:r>
      <w:r w:rsidR="008F3517">
        <w:rPr>
          <w:rFonts w:ascii="Arial" w:hAnsi="Arial"/>
          <w:sz w:val="24"/>
        </w:rPr>
        <w:t xml:space="preserve"> </w:t>
      </w:r>
      <w:r w:rsidRPr="008C0CBF">
        <w:rPr>
          <w:rFonts w:ascii="Arial" w:hAnsi="Arial"/>
          <w:sz w:val="24"/>
        </w:rPr>
        <w:t>Tanto è grande il mistero dell’amore di Dio verso di noi.</w:t>
      </w:r>
      <w:r w:rsidR="00025C27">
        <w:rPr>
          <w:rFonts w:ascii="Arial" w:hAnsi="Arial"/>
          <w:sz w:val="24"/>
        </w:rPr>
        <w:t xml:space="preserve"> </w:t>
      </w:r>
      <w:r w:rsidRPr="008C0CBF">
        <w:rPr>
          <w:rFonts w:ascii="Arial" w:hAnsi="Arial"/>
          <w:sz w:val="24"/>
        </w:rPr>
        <w:t xml:space="preserve">Anche Ezechiele vede l’acqua scaturire dal lato destro del tempio, cioè dal luogo della dimora di Dio. Questo per significare che è Dio </w:t>
      </w:r>
      <w:r w:rsidRPr="008C0CBF">
        <w:rPr>
          <w:rFonts w:ascii="Arial" w:hAnsi="Arial"/>
          <w:i/>
          <w:sz w:val="24"/>
        </w:rPr>
        <w:t>“il lato destro”</w:t>
      </w:r>
      <w:r w:rsidRPr="008C0CBF">
        <w:rPr>
          <w:rFonts w:ascii="Arial" w:hAnsi="Arial"/>
          <w:sz w:val="24"/>
        </w:rPr>
        <w:t xml:space="preserve"> della vita e nessun altro. </w:t>
      </w:r>
    </w:p>
    <w:p w14:paraId="58A95F30" w14:textId="77777777" w:rsidR="008C0CBF" w:rsidRPr="00BE78FD" w:rsidRDefault="008C0CBF" w:rsidP="00BE78FD">
      <w:pPr>
        <w:spacing w:after="120"/>
        <w:ind w:left="567" w:right="567"/>
        <w:jc w:val="both"/>
        <w:rPr>
          <w:rFonts w:ascii="Arial" w:hAnsi="Arial"/>
          <w:i/>
          <w:iCs/>
          <w:sz w:val="24"/>
          <w:szCs w:val="24"/>
        </w:rPr>
      </w:pPr>
      <w:r w:rsidRPr="00BE78FD">
        <w:rPr>
          <w:rFonts w:ascii="Arial" w:hAnsi="Arial"/>
          <w:i/>
          <w:iCs/>
          <w:sz w:val="24"/>
          <w:szCs w:val="24"/>
        </w:rPr>
        <w:t xml:space="preserve">Ezechiele - cap. 47,1-23: “Mi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che guarda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w:t>
      </w:r>
    </w:p>
    <w:p w14:paraId="74B5886E" w14:textId="77777777" w:rsidR="008C0CBF" w:rsidRPr="00BE78FD" w:rsidRDefault="008C0CBF" w:rsidP="00BE78FD">
      <w:pPr>
        <w:spacing w:after="120"/>
        <w:ind w:left="567" w:right="567"/>
        <w:jc w:val="both"/>
        <w:rPr>
          <w:rFonts w:ascii="Arial" w:hAnsi="Arial"/>
          <w:i/>
          <w:iCs/>
          <w:sz w:val="24"/>
          <w:szCs w:val="24"/>
        </w:rPr>
      </w:pPr>
      <w:r w:rsidRPr="00BE78FD">
        <w:rPr>
          <w:rFonts w:ascii="Arial" w:hAnsi="Arial"/>
          <w:i/>
          <w:iCs/>
          <w:sz w:val="24"/>
          <w:szCs w:val="24"/>
        </w:rPr>
        <w:t xml:space="preserve">Allora egli mi disse: Hai visto, figlio dell'uomo? Poi mi fece ritornare sulla sponda del fiume; voltandomi, vidi che sulla sponda del fiume vi era una grandissima quantità di alberi da una parte e dall'altra. 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14:paraId="733FD58D" w14:textId="77777777" w:rsidR="008C0CBF" w:rsidRPr="00BE78FD" w:rsidRDefault="008C0CBF" w:rsidP="00BE78FD">
      <w:pPr>
        <w:spacing w:after="120"/>
        <w:ind w:left="567" w:right="567"/>
        <w:jc w:val="both"/>
        <w:rPr>
          <w:rFonts w:ascii="Arial" w:hAnsi="Arial"/>
          <w:i/>
          <w:iCs/>
          <w:sz w:val="24"/>
          <w:szCs w:val="24"/>
        </w:rPr>
      </w:pPr>
      <w:r w:rsidRPr="00BE78FD">
        <w:rPr>
          <w:rFonts w:ascii="Arial" w:hAnsi="Arial"/>
          <w:i/>
          <w:iCs/>
          <w:sz w:val="24"/>
          <w:szCs w:val="24"/>
        </w:rPr>
        <w:t xml:space="preserve">Sulle sue rive vi saranno pescatori: da Engàddi a En-Eglàim vi sarà una distesa di reti. I pesci, secondo le loro specie, saranno abbondanti come i pesci del Mar Mediterraneo. 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14:paraId="72F06A25" w14:textId="77777777" w:rsidR="008C0CBF" w:rsidRPr="00BE78FD" w:rsidRDefault="008C0CBF" w:rsidP="00BE78FD">
      <w:pPr>
        <w:spacing w:after="120"/>
        <w:ind w:left="567" w:right="567"/>
        <w:jc w:val="both"/>
        <w:rPr>
          <w:rFonts w:ascii="Arial" w:hAnsi="Arial"/>
          <w:i/>
          <w:iCs/>
          <w:sz w:val="24"/>
          <w:szCs w:val="24"/>
        </w:rPr>
      </w:pPr>
      <w:r w:rsidRPr="00BE78FD">
        <w:rPr>
          <w:rFonts w:ascii="Arial" w:hAnsi="Arial"/>
          <w:i/>
          <w:iCs/>
          <w:sz w:val="24"/>
          <w:szCs w:val="24"/>
        </w:rPr>
        <w:t xml:space="preserve">Dice il Signore Dio: Questi saranno i confini della terra che spartirete fra le dodici tribù d'Israele, dando a Giuseppe due parti. Ognuno di voi possederà come l'altro la parte di territorio che io alzando la mano ho </w:t>
      </w:r>
      <w:r w:rsidRPr="00BE78FD">
        <w:rPr>
          <w:rFonts w:ascii="Arial" w:hAnsi="Arial"/>
          <w:i/>
          <w:iCs/>
          <w:sz w:val="24"/>
          <w:szCs w:val="24"/>
        </w:rPr>
        <w:lastRenderedPageBreak/>
        <w:t xml:space="preserve">giurato di dare ai vostri padri: questa terra sarà in vostra eredità. Ecco dunque quali saranno i confini del paese. A settentrione, dal Mar Mediterraneo lungo la via di Chetlòn fino a Zedàd; il territorio di Amat, Berotà, Sibràim, che è fra il territorio di Damasco e quello di Amat, Cazer-Ticòn, che è sulla frontiera di Hauràn. Quindi la frontiera si estenderà dal mare fino a Cazer-Enòn, con il territorio di Damasco e quello di Amat a settentrione. Questo il lato settentrionale. A oriente, fra l'Hauràn, Damasco e Gàlaad e il paese d'Israele, sarà di confine il Giordano, fino al mare orientale, e verso Tamàr. Questo il lato orientale. A mezzogiorno, da Tamàr fino alle acque di Meriba-Kadès, fino al torrente verso il Mar Mediterraneo. Questo il lato meridionale verso il Negheb. A occidente, il Mar Mediterraneo, dal confine sino davanti all'ingresso di Amat. Questo il lato occidentale. Vi spartirete questo territorio secondo le tribù d'Israele. Lo dividerete in eredità fra voi e i forestieri che abitano con voi, i quali hanno generato figli in mezzo a voi; questi saranno per voi come indigeni fra gli Israeliti e tireranno a sorte con voi la loro parte in mezzo alle tribù d'Israele. Nella tribù in cui lo straniero è stabilito, là gli darete la sua parte. Parola del Signore Dio”. </w:t>
      </w:r>
    </w:p>
    <w:p w14:paraId="584FB7CB" w14:textId="6F911E45" w:rsidR="008C0CBF" w:rsidRPr="008C0CBF" w:rsidRDefault="008C0CBF" w:rsidP="008C0CBF">
      <w:pPr>
        <w:spacing w:after="120"/>
        <w:jc w:val="both"/>
        <w:rPr>
          <w:rFonts w:ascii="Arial" w:hAnsi="Arial"/>
          <w:sz w:val="24"/>
        </w:rPr>
      </w:pPr>
      <w:r w:rsidRPr="008C0CBF">
        <w:rPr>
          <w:rFonts w:ascii="Arial" w:hAnsi="Arial"/>
          <w:sz w:val="24"/>
        </w:rPr>
        <w:t>Il simbolismo è chiaro: non c’è vita se non da Dio. Non c’è fiume che non scaturisca dal luogo dove Dio ha il suo trono.</w:t>
      </w:r>
      <w:r w:rsidR="008F3517">
        <w:rPr>
          <w:rFonts w:ascii="Arial" w:hAnsi="Arial"/>
          <w:sz w:val="24"/>
        </w:rPr>
        <w:t xml:space="preserve"> </w:t>
      </w:r>
      <w:r w:rsidRPr="008C0CBF">
        <w:rPr>
          <w:rFonts w:ascii="Arial" w:hAnsi="Arial"/>
          <w:sz w:val="24"/>
        </w:rPr>
        <w:t>Questo vale anche per ciascuno di noi. Se vogliamo che dalla nostra vita scaturisca l’acqua che dona vita al mondo, Dio deve avere il suo trono in noi, come lo aveva nel tempio di Gerusalemme, come l’aveva nella Città Santa del Cielo. Come l’aveva anche in Cristo Gesù, nel quale Dio abita corporalmente con la pienezza della sua divinità.</w:t>
      </w:r>
      <w:r w:rsidR="00025C27">
        <w:rPr>
          <w:rFonts w:ascii="Arial" w:hAnsi="Arial"/>
          <w:sz w:val="24"/>
        </w:rPr>
        <w:t xml:space="preserve"> </w:t>
      </w:r>
      <w:r w:rsidRPr="008C0CBF">
        <w:rPr>
          <w:rFonts w:ascii="Arial" w:hAnsi="Arial"/>
          <w:sz w:val="24"/>
        </w:rPr>
        <w:t>Se noi non siamo il trono di Dio, da noi mai potrà scaturire alcuna sorgente di acqua e gli uomini che verranno a noi resteranno sempre nell’arsura più grande, più che se fossero smarriti in un deserto.</w:t>
      </w:r>
    </w:p>
    <w:p w14:paraId="054ACB3B" w14:textId="35EC072B"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w:t>
      </w:r>
      <w:r w:rsidR="00FD248D">
        <w:rPr>
          <w:rFonts w:ascii="Arial" w:hAnsi="Arial"/>
          <w:b/>
          <w:sz w:val="24"/>
        </w:rPr>
        <w:t xml:space="preserve">] </w:t>
      </w:r>
      <w:r w:rsidRPr="008C0CBF">
        <w:rPr>
          <w:rFonts w:ascii="Arial" w:hAnsi="Arial"/>
          <w:b/>
          <w:sz w:val="24"/>
        </w:rPr>
        <w:t>In mezzo alla piazza della città e da una parte e dall'altra del fiume si trova un albero di vita che dà</w:t>
      </w:r>
      <w:r w:rsidR="0023637E">
        <w:rPr>
          <w:rFonts w:ascii="Arial" w:hAnsi="Arial"/>
          <w:b/>
          <w:sz w:val="24"/>
        </w:rPr>
        <w:t xml:space="preserve"> </w:t>
      </w:r>
      <w:r w:rsidRPr="008C0CBF">
        <w:rPr>
          <w:rFonts w:ascii="Arial" w:hAnsi="Arial"/>
          <w:b/>
          <w:sz w:val="24"/>
        </w:rPr>
        <w:t xml:space="preserve">dodici raccolti e produce frutti ogni mese; le foglie dell'albero servono a guarire le nazioni. </w:t>
      </w:r>
    </w:p>
    <w:p w14:paraId="0D35CC73" w14:textId="1E3FB1D7" w:rsidR="008C0CBF" w:rsidRPr="008C0CBF" w:rsidRDefault="008C0CBF" w:rsidP="008C0CBF">
      <w:pPr>
        <w:spacing w:after="120"/>
        <w:jc w:val="both"/>
        <w:rPr>
          <w:rFonts w:ascii="Arial" w:hAnsi="Arial"/>
          <w:sz w:val="24"/>
        </w:rPr>
      </w:pPr>
      <w:r w:rsidRPr="008C0CBF">
        <w:rPr>
          <w:rFonts w:ascii="Arial" w:hAnsi="Arial"/>
          <w:sz w:val="24"/>
        </w:rPr>
        <w:t>Nella città si vive di vita eterna. La vita eterna contempla ogni abbondanza di vita.</w:t>
      </w:r>
      <w:r w:rsidR="00025C27">
        <w:rPr>
          <w:rFonts w:ascii="Arial" w:hAnsi="Arial"/>
          <w:sz w:val="24"/>
        </w:rPr>
        <w:t xml:space="preserve"> </w:t>
      </w:r>
      <w:r w:rsidRPr="008C0CBF">
        <w:rPr>
          <w:rFonts w:ascii="Arial" w:hAnsi="Arial"/>
          <w:sz w:val="24"/>
        </w:rPr>
        <w:t>Questa vita è data grazie all’acqua che nella Città del Cielo scorre abbondante direttamente dal Trono di Dio e dell’Agnello.</w:t>
      </w:r>
      <w:r w:rsidR="00025C27">
        <w:rPr>
          <w:rFonts w:ascii="Arial" w:hAnsi="Arial"/>
          <w:sz w:val="24"/>
        </w:rPr>
        <w:t xml:space="preserve"> </w:t>
      </w:r>
      <w:r w:rsidRPr="008C0CBF">
        <w:rPr>
          <w:rFonts w:ascii="Arial" w:hAnsi="Arial"/>
          <w:sz w:val="24"/>
        </w:rPr>
        <w:t>Nella Città del Cielo la vita è perenne, attimo dopo attimo, giorno dopo giorno, mese dopo mese, per tutta l’eternità.</w:t>
      </w:r>
      <w:r w:rsidR="008F3517">
        <w:rPr>
          <w:rFonts w:ascii="Arial" w:hAnsi="Arial"/>
          <w:sz w:val="24"/>
        </w:rPr>
        <w:t xml:space="preserve"> </w:t>
      </w:r>
      <w:r w:rsidRPr="008C0CBF">
        <w:rPr>
          <w:rFonts w:ascii="Arial" w:hAnsi="Arial"/>
          <w:sz w:val="24"/>
        </w:rPr>
        <w:t>C’è vita perenne, perché c’è il dono perenne dell’acqua della vita.</w:t>
      </w:r>
      <w:r w:rsidR="008F3517">
        <w:rPr>
          <w:rFonts w:ascii="Arial" w:hAnsi="Arial"/>
          <w:sz w:val="24"/>
        </w:rPr>
        <w:t xml:space="preserve"> </w:t>
      </w:r>
      <w:r w:rsidRPr="008C0CBF">
        <w:rPr>
          <w:rFonts w:ascii="Arial" w:hAnsi="Arial"/>
          <w:sz w:val="24"/>
        </w:rPr>
        <w:t>Dio si dona perennemente all’uomo, per tutta l’eternità, e l’uomo eternamente vive, senza mai perdere o diminuire nella pienezza della vita divina.</w:t>
      </w:r>
      <w:r w:rsidR="008F3517">
        <w:rPr>
          <w:rFonts w:ascii="Arial" w:hAnsi="Arial"/>
          <w:sz w:val="24"/>
        </w:rPr>
        <w:t xml:space="preserve"> </w:t>
      </w:r>
      <w:r w:rsidRPr="008C0CBF">
        <w:rPr>
          <w:rFonts w:ascii="Arial" w:hAnsi="Arial"/>
          <w:sz w:val="24"/>
        </w:rPr>
        <w:t>Nella Città del Cielo non c’è posto per alcuna malattia. La malattia è carenza di vita, privazione di vita, scadenza nella vita.</w:t>
      </w:r>
      <w:r w:rsidR="008F3517">
        <w:rPr>
          <w:rFonts w:ascii="Arial" w:hAnsi="Arial"/>
          <w:sz w:val="24"/>
        </w:rPr>
        <w:t xml:space="preserve"> </w:t>
      </w:r>
      <w:r w:rsidRPr="008C0CBF">
        <w:rPr>
          <w:rFonts w:ascii="Arial" w:hAnsi="Arial"/>
          <w:sz w:val="24"/>
        </w:rPr>
        <w:t>L’acqua della Gerusalemme Celeste guarisce da ogni infermità, fragilità, debolezza in ordine alla vita eterna.</w:t>
      </w:r>
      <w:r w:rsidR="008F3517">
        <w:rPr>
          <w:rFonts w:ascii="Arial" w:hAnsi="Arial"/>
          <w:sz w:val="24"/>
        </w:rPr>
        <w:t xml:space="preserve"> </w:t>
      </w:r>
      <w:r w:rsidRPr="008C0CBF">
        <w:rPr>
          <w:rFonts w:ascii="Arial" w:hAnsi="Arial"/>
          <w:sz w:val="24"/>
        </w:rPr>
        <w:t>L’Acqua che si beve in quella città opera un miracolo eterno. Conserva e protegge la vita per tutta l’eternità.</w:t>
      </w:r>
      <w:r w:rsidR="00025C27">
        <w:rPr>
          <w:rFonts w:ascii="Arial" w:hAnsi="Arial"/>
          <w:sz w:val="24"/>
        </w:rPr>
        <w:t xml:space="preserve"> </w:t>
      </w:r>
      <w:r w:rsidRPr="008C0CBF">
        <w:rPr>
          <w:rFonts w:ascii="Arial" w:hAnsi="Arial"/>
          <w:sz w:val="24"/>
        </w:rPr>
        <w:t>Tutto risplende nel Paradiso. Tutto si veste di Dio. Tutto di Dio anche si nutre e si disseta.</w:t>
      </w:r>
      <w:r w:rsidR="008F3517">
        <w:rPr>
          <w:rFonts w:ascii="Arial" w:hAnsi="Arial"/>
          <w:sz w:val="24"/>
        </w:rPr>
        <w:t xml:space="preserve"> </w:t>
      </w:r>
      <w:r w:rsidRPr="008C0CBF">
        <w:rPr>
          <w:rFonts w:ascii="Arial" w:hAnsi="Arial"/>
          <w:sz w:val="24"/>
        </w:rPr>
        <w:t>Nel Paradiso Dio è la vita di ogni uomo. Dio è vita eterna,</w:t>
      </w:r>
      <w:r w:rsidR="0023637E">
        <w:rPr>
          <w:rFonts w:ascii="Arial" w:hAnsi="Arial"/>
          <w:sz w:val="24"/>
        </w:rPr>
        <w:t xml:space="preserve"> </w:t>
      </w:r>
      <w:r w:rsidRPr="008C0CBF">
        <w:rPr>
          <w:rFonts w:ascii="Arial" w:hAnsi="Arial"/>
          <w:sz w:val="24"/>
        </w:rPr>
        <w:t xml:space="preserve">vita perfetta, senza alcuna carenza, o penuria. </w:t>
      </w:r>
    </w:p>
    <w:p w14:paraId="63F12015" w14:textId="1E40C43B"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lastRenderedPageBreak/>
        <w:t>[3</w:t>
      </w:r>
      <w:r w:rsidR="00FD248D">
        <w:rPr>
          <w:rFonts w:ascii="Arial" w:hAnsi="Arial"/>
          <w:b/>
          <w:sz w:val="24"/>
        </w:rPr>
        <w:t xml:space="preserve">] </w:t>
      </w:r>
      <w:r w:rsidRPr="008C0CBF">
        <w:rPr>
          <w:rFonts w:ascii="Arial" w:hAnsi="Arial"/>
          <w:b/>
          <w:sz w:val="24"/>
        </w:rPr>
        <w:t xml:space="preserve">E non vi sarà più maledizione. Il trono di Dio e dell'Agnello sarà in mezzo a lei e i suoi servi lo adoreranno; </w:t>
      </w:r>
    </w:p>
    <w:p w14:paraId="06EF8659" w14:textId="6C208EA1" w:rsidR="008C0CBF" w:rsidRPr="008C0CBF" w:rsidRDefault="008C0CBF" w:rsidP="008C0CBF">
      <w:pPr>
        <w:spacing w:after="120"/>
        <w:jc w:val="both"/>
        <w:rPr>
          <w:rFonts w:ascii="Arial" w:hAnsi="Arial"/>
          <w:sz w:val="24"/>
        </w:rPr>
      </w:pPr>
      <w:r w:rsidRPr="008C0CBF">
        <w:rPr>
          <w:rFonts w:ascii="Arial" w:hAnsi="Arial"/>
          <w:sz w:val="24"/>
        </w:rPr>
        <w:t>Nella Città del Cielo non ci sarà più la maledizione. Cosa è esattamente la maledizione?</w:t>
      </w:r>
      <w:r w:rsidR="008F3517">
        <w:rPr>
          <w:rFonts w:ascii="Arial" w:hAnsi="Arial"/>
          <w:sz w:val="24"/>
        </w:rPr>
        <w:t xml:space="preserve"> </w:t>
      </w:r>
      <w:r w:rsidRPr="008C0CBF">
        <w:rPr>
          <w:rFonts w:ascii="Arial" w:hAnsi="Arial"/>
          <w:sz w:val="24"/>
        </w:rPr>
        <w:t>Essa è mancanza di vita, carenza di vita, perdita della vita, assenza totale di vita, morte alla vita, morte eterna.</w:t>
      </w:r>
      <w:r w:rsidR="008F3517">
        <w:rPr>
          <w:rFonts w:ascii="Arial" w:hAnsi="Arial"/>
          <w:sz w:val="24"/>
        </w:rPr>
        <w:t xml:space="preserve"> </w:t>
      </w:r>
      <w:r w:rsidRPr="008C0CBF">
        <w:rPr>
          <w:rFonts w:ascii="Arial" w:hAnsi="Arial"/>
          <w:sz w:val="24"/>
        </w:rPr>
        <w:t>Chi vuole conoscere come l’Antico Testamento parla della mancanza di vita nella quale incorrono</w:t>
      </w:r>
      <w:r w:rsidR="0023637E">
        <w:rPr>
          <w:rFonts w:ascii="Arial" w:hAnsi="Arial"/>
          <w:sz w:val="24"/>
        </w:rPr>
        <w:t xml:space="preserve"> </w:t>
      </w:r>
      <w:r w:rsidRPr="008C0CBF">
        <w:rPr>
          <w:rFonts w:ascii="Arial" w:hAnsi="Arial"/>
          <w:sz w:val="24"/>
        </w:rPr>
        <w:t>tutti coloro che si pongono fuori dei comandamenti è sufficiente che leggano il c. 28 del Deuteronomio, che in qualche modo è una sintesi mirabile di ogni altra maledizione minacciata nella Scrittura Santa.</w:t>
      </w:r>
      <w:r w:rsidR="008F3517">
        <w:rPr>
          <w:rFonts w:ascii="Arial" w:hAnsi="Arial"/>
          <w:sz w:val="24"/>
        </w:rPr>
        <w:t xml:space="preserve"> </w:t>
      </w:r>
      <w:r w:rsidRPr="008C0CBF">
        <w:rPr>
          <w:rFonts w:ascii="Arial" w:hAnsi="Arial"/>
          <w:sz w:val="24"/>
        </w:rPr>
        <w:t>In Dio c’è la vita. Fuori di Dio c’è la morte.</w:t>
      </w:r>
    </w:p>
    <w:p w14:paraId="2E01C42D"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Deuteronomio - cap. 28,1-69: “Se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w:t>
      </w:r>
    </w:p>
    <w:p w14:paraId="14CFB387"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Sarai benedetto nella città e benedetto nella campagna. Benedetto sarà il frutto del tuo seno, il frutto del tuo suolo e il frutto del tuo bestiame; benedetti i parti delle tue vacche e i nati delle tue pecore. 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7F270DAE"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Maledetto sarai quando entri e maledetto quando esci. Il Signore lancerà contro di te la maledizione, la costernazione e la </w:t>
      </w:r>
      <w:r w:rsidRPr="00BE78FD">
        <w:rPr>
          <w:rFonts w:ascii="Arial" w:hAnsi="Arial"/>
          <w:bCs/>
          <w:i/>
          <w:iCs/>
          <w:sz w:val="24"/>
        </w:rPr>
        <w:lastRenderedPageBreak/>
        <w:t xml:space="preserve">minaccia in ogni lavoro a cui metterai mano, finché tu sia distrutto e perisca rapidamente a causa delle tue azioni malvage per avermi abbandonato. 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w:t>
      </w:r>
    </w:p>
    <w:p w14:paraId="1844C749"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p>
    <w:p w14:paraId="219DE927" w14:textId="410385E8"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w:t>
      </w:r>
      <w:r w:rsidR="00FD248D">
        <w:rPr>
          <w:rFonts w:ascii="Arial" w:hAnsi="Arial"/>
          <w:bCs/>
          <w:i/>
          <w:iCs/>
          <w:sz w:val="24"/>
        </w:rPr>
        <w:t>è</w:t>
      </w:r>
      <w:r w:rsidRPr="00BE78FD">
        <w:rPr>
          <w:rFonts w:ascii="Arial" w:hAnsi="Arial"/>
          <w:bCs/>
          <w:i/>
          <w:iCs/>
          <w:sz w:val="24"/>
        </w:rPr>
        <w:t xml:space="preserve">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w:t>
      </w:r>
    </w:p>
    <w:p w14:paraId="42064865"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w:t>
      </w:r>
      <w:r w:rsidRPr="00BE78FD">
        <w:rPr>
          <w:rFonts w:ascii="Arial" w:hAnsi="Arial"/>
          <w:bCs/>
          <w:i/>
          <w:iCs/>
          <w:sz w:val="24"/>
        </w:rPr>
        <w:lastRenderedPageBreak/>
        <w:t xml:space="preserve">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w:t>
      </w:r>
    </w:p>
    <w:p w14:paraId="0614329F"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4FE6AEC4"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5FCB6719"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193F1861"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w:t>
      </w:r>
      <w:r w:rsidRPr="00BE78FD">
        <w:rPr>
          <w:rFonts w:ascii="Arial" w:hAnsi="Arial"/>
          <w:bCs/>
          <w:i/>
          <w:iCs/>
          <w:sz w:val="24"/>
        </w:rPr>
        <w:lastRenderedPageBreak/>
        <w:t xml:space="preserve">dei di legno e di pietra. Fra quelle nazioni non troverai sollievo e non vi sarà luogo di riposo per la pianta dei tuoi piedi; là il Signore ti darà un cuore trepidante, languore di occhi e angoscia di anima. </w:t>
      </w:r>
    </w:p>
    <w:p w14:paraId="2497031A"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La tua vita ti sarà dinanzi come sospesa a un filo; temerai notte e giorno e non sarai sicuro della tua vita. 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505EC952" w14:textId="77777777" w:rsidR="008C0CBF" w:rsidRPr="00BE78FD" w:rsidRDefault="008C0CBF" w:rsidP="00BE78FD">
      <w:pPr>
        <w:spacing w:after="120"/>
        <w:ind w:left="567" w:right="567"/>
        <w:jc w:val="both"/>
        <w:rPr>
          <w:rFonts w:ascii="Arial" w:hAnsi="Arial"/>
          <w:bCs/>
          <w:i/>
          <w:iCs/>
          <w:sz w:val="24"/>
        </w:rPr>
      </w:pPr>
      <w:r w:rsidRPr="00BE78FD">
        <w:rPr>
          <w:rFonts w:ascii="Arial" w:hAnsi="Arial"/>
          <w:bCs/>
          <w:i/>
          <w:iCs/>
          <w:sz w:val="24"/>
        </w:rPr>
        <w:t xml:space="preserve">Queste sono le parole dell'alleanza che il Signore ordinò a Mosè di stabilire con gli Israeliti nel paese di Moab, oltre l'alleanza che aveva stabilito con loro sull'Oreb”. </w:t>
      </w:r>
    </w:p>
    <w:p w14:paraId="30E71476" w14:textId="7978A422" w:rsidR="008C0CBF" w:rsidRPr="008C0CBF" w:rsidRDefault="008C0CBF" w:rsidP="008C0CBF">
      <w:pPr>
        <w:spacing w:after="120"/>
        <w:jc w:val="both"/>
        <w:rPr>
          <w:rFonts w:ascii="Arial" w:hAnsi="Arial"/>
          <w:sz w:val="24"/>
        </w:rPr>
      </w:pPr>
      <w:r w:rsidRPr="008C0CBF">
        <w:rPr>
          <w:rFonts w:ascii="Arial" w:hAnsi="Arial"/>
          <w:sz w:val="24"/>
        </w:rPr>
        <w:t>Come si è potuto constatare la benedizione è vita, abbondanza di vita. La maledizione è morte. È però morte che è frutto del peccato dell’uomo.</w:t>
      </w:r>
      <w:r w:rsidR="008F3517">
        <w:rPr>
          <w:rFonts w:ascii="Arial" w:hAnsi="Arial"/>
          <w:sz w:val="24"/>
        </w:rPr>
        <w:t xml:space="preserve"> </w:t>
      </w:r>
      <w:r w:rsidRPr="008C0CBF">
        <w:rPr>
          <w:rFonts w:ascii="Arial" w:hAnsi="Arial"/>
          <w:sz w:val="24"/>
        </w:rPr>
        <w:t>Ora nella Città del Cielo non ci sarà più la mancanza di vita, non regnerà più la morte. La città futura è la città della sola vita eterna.</w:t>
      </w:r>
      <w:r w:rsidR="00025C27">
        <w:rPr>
          <w:rFonts w:ascii="Arial" w:hAnsi="Arial"/>
          <w:sz w:val="24"/>
        </w:rPr>
        <w:t xml:space="preserve"> </w:t>
      </w:r>
      <w:r w:rsidRPr="008C0CBF">
        <w:rPr>
          <w:rFonts w:ascii="Arial" w:hAnsi="Arial"/>
          <w:sz w:val="24"/>
        </w:rPr>
        <w:t>Nella Città futura non ci sarà spazio per alcuna idolatria. In questa città si adorerà solo il Signore. Solo Lui si benedirà. Lui solo si ringrazierà per tutta l’eternità.</w:t>
      </w:r>
      <w:r w:rsidR="008F3517">
        <w:rPr>
          <w:rFonts w:ascii="Arial" w:hAnsi="Arial"/>
          <w:sz w:val="24"/>
        </w:rPr>
        <w:t xml:space="preserve"> </w:t>
      </w:r>
      <w:r w:rsidRPr="008C0CBF">
        <w:rPr>
          <w:rFonts w:ascii="Arial" w:hAnsi="Arial"/>
          <w:sz w:val="24"/>
        </w:rPr>
        <w:t xml:space="preserve">L’idolatria è sulla terra la causa di tutti i mali e quindi di ogni morte. Non regnando nella Città futura alcuna idolatria, è segno questo che in essa l’uomo godrà pienamente della sola vita che è Dio. </w:t>
      </w:r>
    </w:p>
    <w:p w14:paraId="2C08BBC6" w14:textId="7628D2FB"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[4</w:t>
      </w:r>
      <w:r w:rsidR="00FD248D">
        <w:rPr>
          <w:rFonts w:ascii="Arial" w:hAnsi="Arial"/>
          <w:b/>
          <w:sz w:val="24"/>
        </w:rPr>
        <w:t xml:space="preserve">] </w:t>
      </w:r>
      <w:r w:rsidRPr="008C0CBF">
        <w:rPr>
          <w:rFonts w:ascii="Arial" w:hAnsi="Arial"/>
          <w:b/>
          <w:sz w:val="24"/>
        </w:rPr>
        <w:t xml:space="preserve">vedranno la sua faccia e porteranno il suo nome sulla fronte. </w:t>
      </w:r>
    </w:p>
    <w:p w14:paraId="0CB97304" w14:textId="06B1792F" w:rsidR="008C0CBF" w:rsidRPr="008C0CBF" w:rsidRDefault="008C0CBF" w:rsidP="008C0CBF">
      <w:pPr>
        <w:spacing w:after="120"/>
        <w:jc w:val="both"/>
        <w:rPr>
          <w:rFonts w:ascii="Arial" w:hAnsi="Arial"/>
          <w:sz w:val="24"/>
        </w:rPr>
      </w:pPr>
      <w:r w:rsidRPr="008C0CBF">
        <w:rPr>
          <w:rFonts w:ascii="Arial" w:hAnsi="Arial"/>
          <w:sz w:val="24"/>
        </w:rPr>
        <w:t>Nella Gerusalemme Celeste i giusti vedranno il Signore faccia a faccia. Lo vedranno spirito a spirito. Il Dio che è purissimo Spirito sarà visto dall’uomo anche lui trasformato</w:t>
      </w:r>
      <w:r w:rsidR="0023637E">
        <w:rPr>
          <w:rFonts w:ascii="Arial" w:hAnsi="Arial"/>
          <w:sz w:val="24"/>
        </w:rPr>
        <w:t xml:space="preserve"> </w:t>
      </w:r>
      <w:r w:rsidRPr="008C0CBF">
        <w:rPr>
          <w:rFonts w:ascii="Arial" w:hAnsi="Arial"/>
          <w:sz w:val="24"/>
        </w:rPr>
        <w:t>tutto in spirito glorioso e immortale.</w:t>
      </w:r>
      <w:r w:rsidR="008F3517">
        <w:rPr>
          <w:rFonts w:ascii="Arial" w:hAnsi="Arial"/>
          <w:sz w:val="24"/>
        </w:rPr>
        <w:t xml:space="preserve"> </w:t>
      </w:r>
      <w:r w:rsidRPr="008C0CBF">
        <w:rPr>
          <w:rFonts w:ascii="Arial" w:hAnsi="Arial"/>
          <w:sz w:val="24"/>
        </w:rPr>
        <w:t>Chi abita in questa Città Eterna sarà solo di Dio, perché il nome del suo Dio sarà scritto sulla fronte.</w:t>
      </w:r>
      <w:r w:rsidR="008F3517">
        <w:rPr>
          <w:rFonts w:ascii="Arial" w:hAnsi="Arial"/>
          <w:sz w:val="24"/>
        </w:rPr>
        <w:t xml:space="preserve"> </w:t>
      </w:r>
      <w:r w:rsidRPr="008C0CBF">
        <w:rPr>
          <w:rFonts w:ascii="Arial" w:hAnsi="Arial"/>
          <w:sz w:val="24"/>
        </w:rPr>
        <w:t>Questo deve voler dire per tutti noi che nella città futura non ci sarà alcuno spazio per la bestia e per i suoi adoratori, per tutti coloro che portano il nome della bestia sulla loro fronte.</w:t>
      </w:r>
      <w:r w:rsidR="008F3517">
        <w:rPr>
          <w:rFonts w:ascii="Arial" w:hAnsi="Arial"/>
          <w:sz w:val="24"/>
        </w:rPr>
        <w:t xml:space="preserve"> </w:t>
      </w:r>
      <w:r w:rsidRPr="008C0CBF">
        <w:rPr>
          <w:rFonts w:ascii="Arial" w:hAnsi="Arial"/>
          <w:sz w:val="24"/>
        </w:rPr>
        <w:t>Nella Città Eterna del Cielo regna solo il Signore e tutti coloro che vi abitano sono proprietà del Signore, sono suoi, appartengono a Lui come proprietà eterna.</w:t>
      </w:r>
      <w:r w:rsidR="008F3517">
        <w:rPr>
          <w:rFonts w:ascii="Arial" w:hAnsi="Arial"/>
          <w:sz w:val="24"/>
        </w:rPr>
        <w:t xml:space="preserve"> </w:t>
      </w:r>
      <w:r w:rsidRPr="008C0CBF">
        <w:rPr>
          <w:rFonts w:ascii="Arial" w:hAnsi="Arial"/>
          <w:sz w:val="24"/>
        </w:rPr>
        <w:t>I due regni saranno divisi per sempre, separati dal grande abisso invalicabile.</w:t>
      </w:r>
      <w:r w:rsidR="008F3517">
        <w:rPr>
          <w:rFonts w:ascii="Arial" w:hAnsi="Arial"/>
          <w:sz w:val="24"/>
        </w:rPr>
        <w:t xml:space="preserve"> </w:t>
      </w:r>
      <w:r w:rsidRPr="008C0CBF">
        <w:rPr>
          <w:rFonts w:ascii="Arial" w:hAnsi="Arial"/>
          <w:sz w:val="24"/>
        </w:rPr>
        <w:t>In questa Città satana ha perso ogni potere. Lui ora è precipitato nello stagno di zolfo e di fuoco per tutta l’eternità.</w:t>
      </w:r>
    </w:p>
    <w:p w14:paraId="417E2AA2" w14:textId="1500A871"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[5</w:t>
      </w:r>
      <w:r w:rsidR="00FD248D">
        <w:rPr>
          <w:rFonts w:ascii="Arial" w:hAnsi="Arial"/>
          <w:b/>
          <w:sz w:val="24"/>
        </w:rPr>
        <w:t xml:space="preserve">] </w:t>
      </w:r>
      <w:r w:rsidRPr="008C0CBF">
        <w:rPr>
          <w:rFonts w:ascii="Arial" w:hAnsi="Arial"/>
          <w:b/>
          <w:sz w:val="24"/>
        </w:rPr>
        <w:t xml:space="preserve">Non vi sarà più notte e non avranno più bisogno di luce di lampada, né di luce di sole, perché il Signore Dio li illuminerà e regneranno nei secoli dei secoli. </w:t>
      </w:r>
    </w:p>
    <w:p w14:paraId="031E83BE" w14:textId="44AEF4AE" w:rsidR="008C0CBF" w:rsidRPr="008C0CBF" w:rsidRDefault="008C0CBF" w:rsidP="008C0CBF">
      <w:pPr>
        <w:spacing w:after="120"/>
        <w:jc w:val="both"/>
        <w:rPr>
          <w:rFonts w:ascii="Arial" w:hAnsi="Arial"/>
          <w:sz w:val="24"/>
        </w:rPr>
      </w:pPr>
      <w:r w:rsidRPr="008C0CBF">
        <w:rPr>
          <w:rFonts w:ascii="Arial" w:hAnsi="Arial"/>
          <w:sz w:val="24"/>
        </w:rPr>
        <w:t>Tutto è nuovo, tutto è diverso in questa Santa Gerusalemme del Cielo.</w:t>
      </w:r>
      <w:r w:rsidR="008F3517">
        <w:rPr>
          <w:rFonts w:ascii="Arial" w:hAnsi="Arial"/>
          <w:sz w:val="24"/>
        </w:rPr>
        <w:t xml:space="preserve"> </w:t>
      </w:r>
      <w:r w:rsidRPr="008C0CBF">
        <w:rPr>
          <w:rFonts w:ascii="Arial" w:hAnsi="Arial"/>
          <w:sz w:val="24"/>
        </w:rPr>
        <w:t>La notte è il tempo del male, del peccato, della trasgressione dei comandamenti.</w:t>
      </w:r>
      <w:r w:rsidR="008F3517">
        <w:rPr>
          <w:rFonts w:ascii="Arial" w:hAnsi="Arial"/>
          <w:sz w:val="24"/>
        </w:rPr>
        <w:t xml:space="preserve"> </w:t>
      </w:r>
      <w:r w:rsidRPr="008C0CBF">
        <w:rPr>
          <w:rFonts w:ascii="Arial" w:hAnsi="Arial"/>
          <w:sz w:val="24"/>
        </w:rPr>
        <w:t>Nella Città del Cielo non c’è più spazio per queste cose. Lì sarà sempre tempo di amore intensissimo per il nostro Dio.</w:t>
      </w:r>
      <w:r w:rsidR="00025C27">
        <w:rPr>
          <w:rFonts w:ascii="Arial" w:hAnsi="Arial"/>
          <w:sz w:val="24"/>
        </w:rPr>
        <w:t xml:space="preserve"> </w:t>
      </w:r>
      <w:r w:rsidRPr="008C0CBF">
        <w:rPr>
          <w:rFonts w:ascii="Arial" w:hAnsi="Arial"/>
          <w:sz w:val="24"/>
        </w:rPr>
        <w:t>Altra verità è questa: la materia creata non serve più per la vita dell’uomo. Di tutto ciò che è creato niente più è utile, o necessario all’uomo.</w:t>
      </w:r>
      <w:r w:rsidR="008F3517">
        <w:rPr>
          <w:rFonts w:ascii="Arial" w:hAnsi="Arial"/>
          <w:sz w:val="24"/>
        </w:rPr>
        <w:t xml:space="preserve"> </w:t>
      </w:r>
      <w:r w:rsidRPr="008C0CBF">
        <w:rPr>
          <w:rFonts w:ascii="Arial" w:hAnsi="Arial"/>
          <w:sz w:val="24"/>
        </w:rPr>
        <w:t>All’uomo solo Dio è necessario per la sua vita, per conservarsi in vita, per vivere in pienezza la vita eterna.</w:t>
      </w:r>
      <w:r w:rsidR="008F3517">
        <w:rPr>
          <w:rFonts w:ascii="Arial" w:hAnsi="Arial"/>
          <w:sz w:val="24"/>
        </w:rPr>
        <w:t xml:space="preserve"> </w:t>
      </w:r>
      <w:r w:rsidRPr="008C0CBF">
        <w:rPr>
          <w:rFonts w:ascii="Arial" w:hAnsi="Arial"/>
          <w:sz w:val="24"/>
        </w:rPr>
        <w:t>Tutto ciò che è creato ha perso ogni importanza in ordine alla vita.</w:t>
      </w:r>
      <w:r w:rsidR="008F3517">
        <w:rPr>
          <w:rFonts w:ascii="Arial" w:hAnsi="Arial"/>
          <w:sz w:val="24"/>
        </w:rPr>
        <w:t xml:space="preserve"> </w:t>
      </w:r>
      <w:r w:rsidRPr="008C0CBF">
        <w:rPr>
          <w:rFonts w:ascii="Arial" w:hAnsi="Arial"/>
          <w:sz w:val="24"/>
        </w:rPr>
        <w:t>La vita e la fonte della vita perenne è solo Dio. È Dio la luce della vita per l’uomo giusto.</w:t>
      </w:r>
      <w:r w:rsidR="00025C27">
        <w:rPr>
          <w:rFonts w:ascii="Arial" w:hAnsi="Arial"/>
          <w:sz w:val="24"/>
        </w:rPr>
        <w:t xml:space="preserve"> </w:t>
      </w:r>
      <w:r w:rsidRPr="008C0CBF">
        <w:rPr>
          <w:rFonts w:ascii="Arial" w:hAnsi="Arial"/>
          <w:sz w:val="24"/>
        </w:rPr>
        <w:t xml:space="preserve">È il Signore la luce eterna per l’uomo. </w:t>
      </w:r>
    </w:p>
    <w:p w14:paraId="5310D7CA" w14:textId="63C5872D" w:rsidR="008C0CBF" w:rsidRPr="008C0CBF" w:rsidRDefault="008C0CBF" w:rsidP="008C0CBF">
      <w:pPr>
        <w:spacing w:after="120"/>
        <w:jc w:val="both"/>
        <w:rPr>
          <w:rFonts w:ascii="Arial" w:hAnsi="Arial"/>
          <w:sz w:val="24"/>
        </w:rPr>
      </w:pPr>
      <w:r w:rsidRPr="008C0CBF">
        <w:rPr>
          <w:rFonts w:ascii="Arial" w:hAnsi="Arial"/>
          <w:sz w:val="24"/>
        </w:rPr>
        <w:lastRenderedPageBreak/>
        <w:t>Altra verità è questa: nella Città del Cielo non ci sono sudditi. Ci sono re. Tutti sono fatti re in Dio e in Dio anche tutti regneranno per i secoli dei secoli.</w:t>
      </w:r>
      <w:r w:rsidR="00025C27">
        <w:rPr>
          <w:rFonts w:ascii="Arial" w:hAnsi="Arial"/>
          <w:sz w:val="24"/>
        </w:rPr>
        <w:t xml:space="preserve"> </w:t>
      </w:r>
      <w:r w:rsidRPr="008C0CBF">
        <w:rPr>
          <w:rFonts w:ascii="Arial" w:hAnsi="Arial"/>
          <w:sz w:val="24"/>
        </w:rPr>
        <w:t>Si compie per ogni uomo il suo sogno: quello cioè di essere se stesso, di non essere di nessuno, di appartenere solo a se stesso nella più grande libertà e verità. Nella Gerusalemme del Cielo si compie questa esigenza, o aspirazione dell’uomo, questo suo innato e vitale desiderio. Sulla terra regnano i re. Nella Città del Cielo regna Dio e in Dio regna ogni abitante che vi si trova. Regna perché Dio lo ha elevato alla dignità di figlio e il figlio non è suddito del Padre, il Figlio è re come il Padre e con il Padre anche regna.</w:t>
      </w:r>
      <w:r w:rsidR="008F3517">
        <w:rPr>
          <w:rFonts w:ascii="Arial" w:hAnsi="Arial"/>
          <w:sz w:val="24"/>
        </w:rPr>
        <w:t xml:space="preserve"> </w:t>
      </w:r>
      <w:r w:rsidRPr="008C0CBF">
        <w:rPr>
          <w:rFonts w:ascii="Arial" w:hAnsi="Arial"/>
          <w:sz w:val="24"/>
        </w:rPr>
        <w:t>È questo il grande mistero che attende tutti coloro che avranno perseverato con Cristo e con Lui, in Lui e per Lui sono stati testimoni fedeli della sua verità e della verità del Padre nello Spirito di verità.</w:t>
      </w:r>
    </w:p>
    <w:p w14:paraId="48334BD4" w14:textId="77777777" w:rsidR="008C0CBF" w:rsidRPr="008C0CBF" w:rsidRDefault="008C0CBF" w:rsidP="008C0CBF">
      <w:pPr>
        <w:spacing w:after="120"/>
        <w:jc w:val="both"/>
        <w:rPr>
          <w:rFonts w:ascii="Arial" w:hAnsi="Arial"/>
          <w:sz w:val="24"/>
        </w:rPr>
      </w:pPr>
    </w:p>
    <w:p w14:paraId="72F0EFFC" w14:textId="77777777" w:rsidR="008C0CBF" w:rsidRPr="008C0CBF" w:rsidRDefault="008C0CBF" w:rsidP="0045556F">
      <w:pPr>
        <w:pStyle w:val="Corpotesto"/>
      </w:pPr>
      <w:bookmarkStart w:id="220" w:name="_Toc62147102"/>
      <w:r w:rsidRPr="008C0CBF">
        <w:t>CONFERMA DI QUANTO È SCRITTO NEL LIBRO</w:t>
      </w:r>
      <w:bookmarkEnd w:id="220"/>
    </w:p>
    <w:p w14:paraId="74B2865C" w14:textId="2DBBE05C"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[6</w:t>
      </w:r>
      <w:r w:rsidR="00FD248D">
        <w:rPr>
          <w:rFonts w:ascii="Arial" w:hAnsi="Arial"/>
          <w:b/>
          <w:sz w:val="24"/>
        </w:rPr>
        <w:t xml:space="preserve">] </w:t>
      </w:r>
      <w:r w:rsidRPr="008C0CBF">
        <w:rPr>
          <w:rFonts w:ascii="Arial" w:hAnsi="Arial"/>
          <w:b/>
          <w:sz w:val="24"/>
        </w:rPr>
        <w:t xml:space="preserve">Poi mi disse: “Queste parole sono certe e veraci. Il Signore, il Dio che ispira i profeti, ha mandato il suo angelo per mostrare ai suoi servi ciò che deve accadere tra breve. </w:t>
      </w:r>
    </w:p>
    <w:p w14:paraId="01F0D0EE" w14:textId="4066F8DF" w:rsidR="008F3517" w:rsidRDefault="008C0CBF" w:rsidP="008C0CBF">
      <w:pPr>
        <w:spacing w:after="120"/>
        <w:jc w:val="both"/>
        <w:rPr>
          <w:rFonts w:ascii="Arial" w:hAnsi="Arial"/>
          <w:sz w:val="24"/>
        </w:rPr>
      </w:pPr>
      <w:r w:rsidRPr="008C0CBF">
        <w:rPr>
          <w:rFonts w:ascii="Arial" w:hAnsi="Arial"/>
          <w:sz w:val="24"/>
        </w:rPr>
        <w:t>Quanto l’Apostolo Giovanni ha ascoltato è vera Parola di Dio. È Parola certa e verace.</w:t>
      </w:r>
      <w:r w:rsidR="008F3517">
        <w:rPr>
          <w:rFonts w:ascii="Arial" w:hAnsi="Arial"/>
          <w:sz w:val="24"/>
        </w:rPr>
        <w:t xml:space="preserve"> </w:t>
      </w:r>
      <w:r w:rsidRPr="008C0CBF">
        <w:rPr>
          <w:rFonts w:ascii="Arial" w:hAnsi="Arial"/>
          <w:sz w:val="24"/>
        </w:rPr>
        <w:t>È certa perché viene dalla certezza di Dio. Dio è verità eterna, assoluta, infinita, divina. Ogni Parola di Dio attinge la sua certezza in questa verità.</w:t>
      </w:r>
      <w:r w:rsidR="008F3517">
        <w:rPr>
          <w:rFonts w:ascii="Arial" w:hAnsi="Arial"/>
          <w:sz w:val="24"/>
        </w:rPr>
        <w:t xml:space="preserve"> </w:t>
      </w:r>
      <w:r w:rsidRPr="008C0CBF">
        <w:rPr>
          <w:rFonts w:ascii="Arial" w:hAnsi="Arial"/>
          <w:sz w:val="24"/>
        </w:rPr>
        <w:t>Ogni Parola di Dio non inganna, non mentisce. Ogni Parola di Dio è immune da qualsiasi errore, menzogna, falsità, ambiguità.</w:t>
      </w:r>
      <w:r w:rsidR="00025C27">
        <w:rPr>
          <w:rFonts w:ascii="Arial" w:hAnsi="Arial"/>
          <w:sz w:val="24"/>
        </w:rPr>
        <w:t xml:space="preserve"> </w:t>
      </w:r>
      <w:r w:rsidRPr="008C0CBF">
        <w:rPr>
          <w:rFonts w:ascii="Arial" w:hAnsi="Arial"/>
          <w:sz w:val="24"/>
        </w:rPr>
        <w:t>Quanto essa dice, opera. Quanto in essa è contenuto avviene. Avviene a suo tempo. Avviene non perché l’uomo crede, o non crede in essa. Avviene perché essa lo dice, lo rivela, lo manifesta.</w:t>
      </w:r>
      <w:r w:rsidR="008F3517">
        <w:rPr>
          <w:rFonts w:ascii="Arial" w:hAnsi="Arial"/>
          <w:sz w:val="24"/>
        </w:rPr>
        <w:t xml:space="preserve"> </w:t>
      </w:r>
      <w:r w:rsidRPr="008C0CBF">
        <w:rPr>
          <w:rFonts w:ascii="Arial" w:hAnsi="Arial"/>
          <w:sz w:val="24"/>
        </w:rPr>
        <w:t>La certezza di ogni Parola di Dio è nella infallibilità del suo compimento. Quanto è stato detto a Giovanni è verità, è certezza, è quindi storia che si svilupperà nel corso dei secoli.</w:t>
      </w:r>
      <w:r w:rsidR="008F3517">
        <w:rPr>
          <w:rFonts w:ascii="Arial" w:hAnsi="Arial"/>
          <w:sz w:val="24"/>
        </w:rPr>
        <w:t xml:space="preserve"> </w:t>
      </w:r>
    </w:p>
    <w:p w14:paraId="1A687EDF" w14:textId="00867367" w:rsidR="008C0CBF" w:rsidRPr="008C0CBF" w:rsidRDefault="008C0CBF" w:rsidP="008C0CBF">
      <w:pPr>
        <w:spacing w:after="120"/>
        <w:jc w:val="both"/>
        <w:rPr>
          <w:rFonts w:ascii="Arial" w:hAnsi="Arial"/>
          <w:sz w:val="24"/>
        </w:rPr>
      </w:pPr>
      <w:r w:rsidRPr="008C0CBF">
        <w:rPr>
          <w:rFonts w:ascii="Arial" w:hAnsi="Arial"/>
          <w:sz w:val="24"/>
        </w:rPr>
        <w:t>La Parola di Dio è anche verace. È verace perché in essa non c’è alcuna alterazione, alcun cambiamento, alcuna modifica, alcuna trasformazione.</w:t>
      </w:r>
      <w:r w:rsidR="00025C27">
        <w:rPr>
          <w:rFonts w:ascii="Arial" w:hAnsi="Arial"/>
          <w:sz w:val="24"/>
        </w:rPr>
        <w:t xml:space="preserve"> </w:t>
      </w:r>
      <w:r w:rsidRPr="008C0CBF">
        <w:rPr>
          <w:rFonts w:ascii="Arial" w:hAnsi="Arial"/>
          <w:sz w:val="24"/>
        </w:rPr>
        <w:t>Essa attinge la sua veracità dalla stessa purezza di Dio. Dio è purissimo. Purissima è anche la sua Parola.</w:t>
      </w:r>
      <w:r w:rsidR="00025C27">
        <w:rPr>
          <w:rFonts w:ascii="Arial" w:hAnsi="Arial"/>
          <w:sz w:val="24"/>
        </w:rPr>
        <w:t xml:space="preserve"> </w:t>
      </w:r>
      <w:r w:rsidRPr="008C0CBF">
        <w:rPr>
          <w:rFonts w:ascii="Arial" w:hAnsi="Arial"/>
          <w:sz w:val="24"/>
        </w:rPr>
        <w:t>In essa non c’è insieme il vero e il falso, il giusto e l’ingiusto, il perfetto e l’imperfetto, il santo e il non santo, come purtroppo avviene con la parola degli uomini.</w:t>
      </w:r>
      <w:r w:rsidR="008F3517">
        <w:rPr>
          <w:rFonts w:ascii="Arial" w:hAnsi="Arial"/>
          <w:sz w:val="24"/>
        </w:rPr>
        <w:t xml:space="preserve"> </w:t>
      </w:r>
      <w:r w:rsidRPr="008C0CBF">
        <w:rPr>
          <w:rFonts w:ascii="Arial" w:hAnsi="Arial"/>
          <w:sz w:val="24"/>
        </w:rPr>
        <w:t>La Parola di Dio è tutta vera, giusta, perfetta, santa. In essa non c’è nulla, ma veramente nulla di meno buono, di non buono, di cattivo, di male.</w:t>
      </w:r>
      <w:r w:rsidR="008F3517">
        <w:rPr>
          <w:rFonts w:ascii="Arial" w:hAnsi="Arial"/>
          <w:sz w:val="24"/>
        </w:rPr>
        <w:t xml:space="preserve"> </w:t>
      </w:r>
      <w:r w:rsidRPr="008C0CBF">
        <w:rPr>
          <w:rFonts w:ascii="Arial" w:hAnsi="Arial"/>
          <w:sz w:val="24"/>
        </w:rPr>
        <w:t xml:space="preserve">Essa è vera Parola di vita. È la Parola che dona la vita per chi l’accoglie nella fede e nella fede la vive per intero, in ogni sua parte. </w:t>
      </w:r>
    </w:p>
    <w:p w14:paraId="3AC66EA5" w14:textId="1960F996" w:rsidR="008C0CBF" w:rsidRPr="008C0CBF" w:rsidRDefault="008C0CBF" w:rsidP="008C0CBF">
      <w:pPr>
        <w:spacing w:after="120"/>
        <w:jc w:val="both"/>
        <w:rPr>
          <w:rFonts w:ascii="Arial" w:hAnsi="Arial"/>
          <w:sz w:val="24"/>
        </w:rPr>
      </w:pPr>
      <w:r w:rsidRPr="008C0CBF">
        <w:rPr>
          <w:rFonts w:ascii="Arial" w:hAnsi="Arial"/>
          <w:sz w:val="24"/>
        </w:rPr>
        <w:t>Quanto l’Apostolo Giovanni ha visto non è una immaginazione della sua mente, un desiderio del suo cuore, una qualche idea che vorrebbe che avvenisse, perché tale è il suo desiderio.</w:t>
      </w:r>
      <w:r w:rsidR="00025C27">
        <w:rPr>
          <w:rFonts w:ascii="Arial" w:hAnsi="Arial"/>
          <w:sz w:val="24"/>
        </w:rPr>
        <w:t xml:space="preserve"> </w:t>
      </w:r>
      <w:r w:rsidRPr="008C0CBF">
        <w:rPr>
          <w:rFonts w:ascii="Arial" w:hAnsi="Arial"/>
          <w:sz w:val="24"/>
        </w:rPr>
        <w:t>Quanto l’Apostolo ha visto è vera rivelazione di Dio, fatta dal Signore per mezzo del suo angelo. Dio ha voluto mostrare ai suoi servi ciò che deve accadere tra breve. L’angelo lo ha mostrato a Giovanni, Giovanni deve mostrarlo, dirlo a tutta la Chiesa, perché prepari il suo spirito, il suo cuore, la sua anima, il suo corpo a vivere secondo verità, giustizia e santità quanto sta per accadere sulla scena di questo mondo.</w:t>
      </w:r>
    </w:p>
    <w:p w14:paraId="17C6363E" w14:textId="7BA59581" w:rsidR="008C0CBF" w:rsidRPr="008C0CBF" w:rsidRDefault="008C0CBF" w:rsidP="008C0CBF">
      <w:pPr>
        <w:spacing w:after="120"/>
        <w:jc w:val="both"/>
        <w:rPr>
          <w:rFonts w:ascii="Arial" w:hAnsi="Arial"/>
          <w:sz w:val="24"/>
        </w:rPr>
      </w:pPr>
      <w:r w:rsidRPr="008C0CBF">
        <w:rPr>
          <w:rFonts w:ascii="Arial" w:hAnsi="Arial"/>
          <w:sz w:val="24"/>
        </w:rPr>
        <w:t>L’Apocalisse è vera rivelazione, come vera rivelazione è tutta l’opera profetica dell’Antico Testamento.</w:t>
      </w:r>
      <w:r w:rsidR="008F3517">
        <w:rPr>
          <w:rFonts w:ascii="Arial" w:hAnsi="Arial"/>
          <w:sz w:val="24"/>
        </w:rPr>
        <w:t xml:space="preserve"> </w:t>
      </w:r>
      <w:r w:rsidRPr="008C0CBF">
        <w:rPr>
          <w:rFonts w:ascii="Arial" w:hAnsi="Arial"/>
          <w:sz w:val="24"/>
        </w:rPr>
        <w:t xml:space="preserve">L’Apocalisse si inserisce così nel solco della vera </w:t>
      </w:r>
      <w:r w:rsidRPr="008C0CBF">
        <w:rPr>
          <w:rFonts w:ascii="Arial" w:hAnsi="Arial"/>
          <w:sz w:val="24"/>
        </w:rPr>
        <w:lastRenderedPageBreak/>
        <w:t>profezia. Essa è vera opera profetica.</w:t>
      </w:r>
      <w:r w:rsidR="00025C27">
        <w:rPr>
          <w:rFonts w:ascii="Arial" w:hAnsi="Arial"/>
          <w:sz w:val="24"/>
        </w:rPr>
        <w:t xml:space="preserve"> </w:t>
      </w:r>
      <w:r w:rsidRPr="008C0CBF">
        <w:rPr>
          <w:rFonts w:ascii="Arial" w:hAnsi="Arial"/>
          <w:sz w:val="24"/>
        </w:rPr>
        <w:t>Come opera profetica va dunque letta ed interpretata. Mai deve essere invece letta ed interpretata come un racconto storico, una cronaca di chi assiste a degli avvenimenti e li riferisce.</w:t>
      </w:r>
      <w:r w:rsidR="008F3517">
        <w:rPr>
          <w:rFonts w:ascii="Arial" w:hAnsi="Arial"/>
          <w:sz w:val="24"/>
        </w:rPr>
        <w:t xml:space="preserve"> </w:t>
      </w:r>
      <w:r w:rsidRPr="008C0CBF">
        <w:rPr>
          <w:rFonts w:ascii="Arial" w:hAnsi="Arial"/>
          <w:sz w:val="24"/>
        </w:rPr>
        <w:t xml:space="preserve">Essa va compresa secondo il genere letterario profetico, non secondo il genere letterario storico, di cronaca. Essa non è un notiziario </w:t>
      </w:r>
      <w:r w:rsidRPr="008C0CBF">
        <w:rPr>
          <w:rFonts w:ascii="Arial" w:hAnsi="Arial"/>
          <w:i/>
          <w:sz w:val="24"/>
        </w:rPr>
        <w:t xml:space="preserve">“profano” </w:t>
      </w:r>
      <w:r w:rsidRPr="008C0CBF">
        <w:rPr>
          <w:rFonts w:ascii="Arial" w:hAnsi="Arial"/>
          <w:sz w:val="24"/>
        </w:rPr>
        <w:t xml:space="preserve">di eventi visti prima che accadano. </w:t>
      </w:r>
    </w:p>
    <w:p w14:paraId="2A1BA4B1" w14:textId="2537CEBF"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[7</w:t>
      </w:r>
      <w:r w:rsidR="00FD248D">
        <w:rPr>
          <w:rFonts w:ascii="Arial" w:hAnsi="Arial"/>
          <w:b/>
          <w:sz w:val="24"/>
        </w:rPr>
        <w:t xml:space="preserve">] </w:t>
      </w:r>
      <w:r w:rsidRPr="008C0CBF">
        <w:rPr>
          <w:rFonts w:ascii="Arial" w:hAnsi="Arial"/>
          <w:b/>
          <w:sz w:val="24"/>
        </w:rPr>
        <w:t xml:space="preserve">Ecco, io verrò presto. Beato chi custodisce le parole profetiche di questo libro”. </w:t>
      </w:r>
    </w:p>
    <w:p w14:paraId="47D7A0A1" w14:textId="4021CAED" w:rsidR="008C0CBF" w:rsidRPr="008F3517" w:rsidRDefault="008C0CBF" w:rsidP="008C0CBF">
      <w:pPr>
        <w:spacing w:after="120"/>
        <w:jc w:val="both"/>
        <w:rPr>
          <w:rFonts w:ascii="Arial" w:hAnsi="Arial"/>
          <w:sz w:val="24"/>
        </w:rPr>
      </w:pPr>
      <w:r w:rsidRPr="008C0CBF">
        <w:rPr>
          <w:rFonts w:ascii="Arial" w:hAnsi="Arial"/>
          <w:sz w:val="24"/>
        </w:rPr>
        <w:t>La Chiesa vive di questa certezza. Il Signore verrà presto per fare i cieli nuovi e la terra nuova.</w:t>
      </w:r>
      <w:r w:rsidR="008F3517">
        <w:rPr>
          <w:rFonts w:ascii="Arial" w:hAnsi="Arial"/>
          <w:sz w:val="24"/>
        </w:rPr>
        <w:t xml:space="preserve"> </w:t>
      </w:r>
      <w:r w:rsidRPr="008C0CBF">
        <w:rPr>
          <w:rFonts w:ascii="Arial" w:hAnsi="Arial"/>
          <w:sz w:val="24"/>
        </w:rPr>
        <w:t>Mentre la Chiesa attende il Signore, essa custodisce gelosamente la Parola della salvezza nella sua purezza e integrità, nella sua certezza e veracità, la vive tutta intera, tutta intera l’annunzia ad ogni uomo perché si converta e creda per avere la salvezza.</w:t>
      </w:r>
      <w:r w:rsidR="00025C27">
        <w:rPr>
          <w:rFonts w:ascii="Arial" w:hAnsi="Arial"/>
          <w:sz w:val="24"/>
        </w:rPr>
        <w:t xml:space="preserve"> </w:t>
      </w:r>
      <w:r w:rsidRPr="008C0CBF">
        <w:rPr>
          <w:rFonts w:ascii="Arial" w:hAnsi="Arial"/>
          <w:sz w:val="24"/>
        </w:rPr>
        <w:t>Questo versetto proclama beato chi custodisce le parole profetiche di questo libro. Perché è beato?</w:t>
      </w:r>
      <w:r w:rsidR="008F3517">
        <w:rPr>
          <w:rFonts w:ascii="Arial" w:hAnsi="Arial"/>
          <w:sz w:val="24"/>
        </w:rPr>
        <w:t xml:space="preserve"> </w:t>
      </w:r>
      <w:r w:rsidRPr="008C0CBF">
        <w:rPr>
          <w:rFonts w:ascii="Arial" w:hAnsi="Arial"/>
          <w:sz w:val="24"/>
        </w:rPr>
        <w:t>Perché attraverso di esse, rimanendo perennemente in esse, giungerà alla vita eterna, sarà cittadino della Gerusalemme Celeste. Entrerà nella gioia eterna.</w:t>
      </w:r>
      <w:r w:rsidR="008F3517">
        <w:rPr>
          <w:rFonts w:ascii="Arial" w:hAnsi="Arial"/>
          <w:sz w:val="24"/>
        </w:rPr>
        <w:t xml:space="preserve"> </w:t>
      </w:r>
      <w:r w:rsidRPr="008C0CBF">
        <w:rPr>
          <w:rFonts w:ascii="Arial" w:hAnsi="Arial"/>
          <w:sz w:val="24"/>
        </w:rPr>
        <w:t>Qualsiasi cosa accada, qualsiasi cosa gli accada, il discepolo di Gesù deve sempre custodire nel suo cuore queste parole, deve fare di esse la sua vita. È questa la condizione per entrare nella gioia eterna.</w:t>
      </w:r>
      <w:r w:rsidR="008F3517">
        <w:rPr>
          <w:rFonts w:ascii="Arial" w:hAnsi="Arial"/>
          <w:sz w:val="24"/>
        </w:rPr>
        <w:t xml:space="preserve"> </w:t>
      </w:r>
      <w:r w:rsidRPr="008F3517">
        <w:rPr>
          <w:rFonts w:ascii="Arial" w:hAnsi="Arial"/>
          <w:sz w:val="24"/>
        </w:rPr>
        <w:t xml:space="preserve">Il </w:t>
      </w:r>
      <w:r w:rsidRPr="008F3517">
        <w:rPr>
          <w:rFonts w:ascii="Arial" w:hAnsi="Arial"/>
          <w:i/>
          <w:sz w:val="24"/>
        </w:rPr>
        <w:t>“presto”</w:t>
      </w:r>
      <w:r w:rsidRPr="008F3517">
        <w:rPr>
          <w:rFonts w:ascii="Arial" w:hAnsi="Arial"/>
          <w:sz w:val="24"/>
        </w:rPr>
        <w:t xml:space="preserve"> di Dio non è però </w:t>
      </w:r>
      <w:r w:rsidRPr="008F3517">
        <w:rPr>
          <w:rFonts w:ascii="Arial" w:hAnsi="Arial"/>
          <w:i/>
          <w:sz w:val="24"/>
        </w:rPr>
        <w:t>“un presto storico”</w:t>
      </w:r>
      <w:r w:rsidRPr="008F3517">
        <w:rPr>
          <w:rFonts w:ascii="Arial" w:hAnsi="Arial"/>
          <w:sz w:val="24"/>
        </w:rPr>
        <w:t xml:space="preserve">. È anch’esso un </w:t>
      </w:r>
      <w:r w:rsidRPr="008F3517">
        <w:rPr>
          <w:rFonts w:ascii="Arial" w:hAnsi="Arial"/>
          <w:i/>
          <w:sz w:val="24"/>
        </w:rPr>
        <w:t>“presto profetico”</w:t>
      </w:r>
      <w:r w:rsidRPr="008F3517">
        <w:rPr>
          <w:rFonts w:ascii="Arial" w:hAnsi="Arial"/>
          <w:sz w:val="24"/>
        </w:rPr>
        <w:t>. È un presto che non si deve mai computare secondo il tempo degli uomini, ma va inquadrato nel mistero della salvezza e dell’eternità di Dio, presso il quale un giorno è come mille anni e mille anni come un giorno.</w:t>
      </w:r>
      <w:r w:rsidR="008F3517">
        <w:rPr>
          <w:rFonts w:ascii="Arial" w:hAnsi="Arial"/>
          <w:sz w:val="24"/>
        </w:rPr>
        <w:t xml:space="preserve"> </w:t>
      </w:r>
      <w:r w:rsidRPr="008F3517">
        <w:rPr>
          <w:rFonts w:ascii="Arial" w:hAnsi="Arial"/>
          <w:sz w:val="24"/>
        </w:rPr>
        <w:t xml:space="preserve">Per comprendere tutto ciò è giusto ricordare alla mente quanto su questo </w:t>
      </w:r>
      <w:r w:rsidRPr="008F3517">
        <w:rPr>
          <w:rFonts w:ascii="Arial" w:hAnsi="Arial"/>
          <w:i/>
          <w:sz w:val="24"/>
        </w:rPr>
        <w:t>“presto”</w:t>
      </w:r>
      <w:r w:rsidRPr="008F3517">
        <w:rPr>
          <w:rFonts w:ascii="Arial" w:hAnsi="Arial"/>
          <w:sz w:val="24"/>
        </w:rPr>
        <w:t xml:space="preserve"> insegna Pietro alla prima comunità cristiana, la quale viveva nell’attesa del compimento di questo </w:t>
      </w:r>
      <w:r w:rsidRPr="008F3517">
        <w:rPr>
          <w:rFonts w:ascii="Arial" w:hAnsi="Arial"/>
          <w:i/>
          <w:sz w:val="24"/>
        </w:rPr>
        <w:t>“presto”</w:t>
      </w:r>
      <w:r w:rsidRPr="008F3517">
        <w:rPr>
          <w:rFonts w:ascii="Arial" w:hAnsi="Arial"/>
          <w:sz w:val="24"/>
        </w:rPr>
        <w:t xml:space="preserve">. </w:t>
      </w:r>
    </w:p>
    <w:p w14:paraId="363A2C16"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Seconda lettera di Pietro - cap. 3,1-18: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70BA1B89"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2EBF44EA"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7AC39F71"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3DC8BB78"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lastRenderedPageBreak/>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58CCC987" w14:textId="5C5F2E94"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w:t>
      </w:r>
      <w:r w:rsidR="0023637E">
        <w:rPr>
          <w:rFonts w:ascii="Arial" w:hAnsi="Arial"/>
          <w:bCs/>
          <w:i/>
          <w:iCs/>
          <w:sz w:val="24"/>
          <w:szCs w:val="24"/>
        </w:rPr>
        <w:t xml:space="preserve"> </w:t>
      </w:r>
    </w:p>
    <w:p w14:paraId="435C1F34" w14:textId="77777777" w:rsidR="008C0CBF" w:rsidRPr="008C0CBF" w:rsidRDefault="008C0CBF" w:rsidP="008C0CBF">
      <w:pPr>
        <w:spacing w:after="120"/>
        <w:jc w:val="both"/>
        <w:rPr>
          <w:rFonts w:ascii="Arial" w:hAnsi="Arial"/>
          <w:sz w:val="24"/>
        </w:rPr>
      </w:pPr>
      <w:r w:rsidRPr="008C0CBF">
        <w:rPr>
          <w:rFonts w:ascii="Arial" w:hAnsi="Arial"/>
          <w:sz w:val="24"/>
        </w:rPr>
        <w:t>Sulla brevità del tempo (sui mille anni uguali ad un giorno e un giorno che è uguale a mille anni) ecco quanto si legge nel Salmo 89 e in Siracide 41:</w:t>
      </w:r>
    </w:p>
    <w:p w14:paraId="4025DB97"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Salmo 89,1-17: “Preghiera. Di Mosè, uomo di Dio. Signore, tu sei stato per noi un rifugio di generazione in generazione. Prima che nascessero i monti e la terra e il mondo fossero generati, da sempre e per sempre tu sei, Dio. </w:t>
      </w:r>
    </w:p>
    <w:p w14:paraId="0766178F"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Tu fai ritornare l'uomo in polvere e dici: Ritornate, figli dell'uomo. Ai tuoi occhi, mille anni sono come il giorno di ieri che è passato, come un turno di veglia nella notte. Li annienti: li sommergi nel sonno; sono come l'erba che germoglia al mattino: al mattino fiorisce, germoglia, alla sera è falciata e dissecca. </w:t>
      </w:r>
    </w:p>
    <w:p w14:paraId="72A28B68"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Perché siamo distrutti dalla tua ira, siamo atterriti dal tuo furore. Davanti a te poni le nostre colpe, i nostri peccati occulti alla luce del tuo volto. Tutti i nostri giorni svaniscono per la tua ira, finiamo i nostri anni come un soffio. Gli anni della nostra vita sono settanta, ottanta per i più robusti, ma quasi tutti sono fatica, dolore; passano presto e noi ci dileguiamo. Chi conosce l'impeto della tua ira, tuo sdegno, con il timore a te dovuto? Insegnaci a contare i nostri giorni e giungeremo alla sapienza del cuore. Volgiti, Signore; fino a quando? Muoviti a pietà dei tuoi servi. Saziaci al mattino con la tua grazia: esulteremo e gioiremo per tutti i nostri giorni. Rendici la gioia per i giorni di afflizione, per gli anni in cui abbiamo visto la sventura. Si manifesti ai tuoi servi la tua opera e la tua gloria ai loro figli. Sia su di noi la bontà del Signore, nostro Dio: rafforza per noi l'opera delle nostre mani, l'opera delle nostre mani rafforza”. </w:t>
      </w:r>
    </w:p>
    <w:p w14:paraId="60CB1967"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lastRenderedPageBreak/>
        <w:t xml:space="preserve">Siracide - cap. 41,1-27: “O morte, come è amaro il tuo pensiero per l'uomo che vive sereno nella sua agiatezza, per l'uomo senza assilli e fortunato in tutto, ancora in grado di gustare il cibo! O morte, è gradita la tua sentenza all'uomo indigente e privo di forze, vecchio decrepito e preoccupato di tutto, al ribelle che ha perduto la pazienza! Non temere la sentenza della morte, ricòrdati dei tuoi predecessori e successori. </w:t>
      </w:r>
    </w:p>
    <w:p w14:paraId="6A9A71BC"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Questo è il decreto del Signore per ogni uomo; perché ribellarsi al volere dell'Altissimo? Siano dieci, cento, mille anni; negli inferi non ci sono recriminazioni sulla vita. Figli abominevoli sono i figli dei peccatori, una stirpe empia è nella dimora dei malvagi. L'eredità dei figli dei peccatori andrà in rovina, con la loro discendenza continuerà il disonore. Contro un padre empio imprecano i figli, perché sono disprezzati a causa sua. Guai a voi, uomini empi, che avete abbandonato la legge di Dio altissimo! </w:t>
      </w:r>
    </w:p>
    <w:p w14:paraId="420A3A06"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Quando nascete, nascete per la maledizione; quando morite, erediterete la maledizione. Quanto è dalla terra ritornerà alla terra, così gli empi dalla maledizione alla distruzione. Il lutto degli uomini riguarda i loro cadaveri, il nome non buono dei peccatori sarà cancellato. Abbi cura del nome, perché esso ti resterà più di mille grandi tesori d'oro. I giorni di una vita felice sono contati, ma un buon nome dura sempre. Figli, custodite l'istruzione in pace; ma sapienza nascosta e tesoro invisibile, l'una e l'altro a che servono? Meglio chi nasconde la sua stoltezza di chi nasconde la sua sapienza. Pertanto provate vergogna in vista della mia parola, perché non è bene arrossire per qualsiasi vergogna; non tutti stimano secondo verità tutte le cose. </w:t>
      </w:r>
    </w:p>
    <w:p w14:paraId="1D60D445"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Vergognatevi della prostituzione davanti al padre e alla madre della menzogna davanti a un capo e a un potente, del delitto davanti a un giudice e a un magistrato, dell'empietà davanti all'assemblea del popolo, della slealtà davanti al compagno e all'amico, del furto nell'ambiente in cui ti trovi, di venir meno al giuramento e all'alleanza, di piegare i gomiti sul pane, del disprezzo di ciò che prendi o che ti è dato, di non rispondere a quanti salutano, dello sguardo su una donna scostumata, del rifiuto fatto a un parente, dell'appropriazione di eredità o donazione, del desiderio per una donna sposata, della relazione con la sua schiava, non accostarti al suo letto delle parole ingiuriose davanti agli amici dopo aver donato, non offendere della ripetizione di quanto hai udito e della rivelazione di notizie segrete. Allora sarai veramente pudico e troverai grazia presso chiunque”. </w:t>
      </w:r>
    </w:p>
    <w:p w14:paraId="0ED76A11" w14:textId="77777777" w:rsidR="008F3517" w:rsidRDefault="008C0CBF" w:rsidP="008F3517">
      <w:pPr>
        <w:spacing w:after="120"/>
        <w:jc w:val="both"/>
        <w:rPr>
          <w:rFonts w:ascii="Arial" w:hAnsi="Arial"/>
          <w:sz w:val="24"/>
        </w:rPr>
      </w:pPr>
      <w:r w:rsidRPr="008C0CBF">
        <w:rPr>
          <w:rFonts w:ascii="Arial" w:hAnsi="Arial"/>
          <w:sz w:val="24"/>
        </w:rPr>
        <w:t>Il presto è sempre da considerare, valutare dinanzi alla brevità della vita dell’uomo sulla terra.</w:t>
      </w:r>
      <w:r w:rsidR="008F3517">
        <w:rPr>
          <w:rFonts w:ascii="Arial" w:hAnsi="Arial"/>
          <w:sz w:val="24"/>
        </w:rPr>
        <w:t xml:space="preserve"> </w:t>
      </w:r>
      <w:r w:rsidRPr="008F3517">
        <w:rPr>
          <w:rFonts w:ascii="Arial" w:hAnsi="Arial"/>
          <w:sz w:val="24"/>
        </w:rPr>
        <w:t xml:space="preserve">Dieci, cento, mille anni sono un niente per rapporto ai giorni dell’eternità. Anche se materialmente una vita umana dovesse durare mille anni, anche questi </w:t>
      </w:r>
      <w:r w:rsidRPr="008F3517">
        <w:rPr>
          <w:rFonts w:ascii="Arial" w:hAnsi="Arial"/>
          <w:i/>
          <w:sz w:val="24"/>
        </w:rPr>
        <w:t>“passano presto e si dileguano”</w:t>
      </w:r>
      <w:r w:rsidRPr="008F3517">
        <w:rPr>
          <w:rFonts w:ascii="Arial" w:hAnsi="Arial"/>
          <w:sz w:val="24"/>
        </w:rPr>
        <w:t xml:space="preserve">. Mentre i giorni di Dio sono eterni. </w:t>
      </w:r>
    </w:p>
    <w:p w14:paraId="4635A3C8" w14:textId="3BCFFA9A" w:rsidR="008C0CBF" w:rsidRPr="008C0CBF" w:rsidRDefault="008C0CBF" w:rsidP="008F3517">
      <w:pPr>
        <w:spacing w:after="120"/>
        <w:jc w:val="both"/>
        <w:rPr>
          <w:rFonts w:ascii="Arial" w:hAnsi="Arial"/>
          <w:b/>
          <w:sz w:val="24"/>
        </w:rPr>
      </w:pPr>
      <w:r w:rsidRPr="008C0CBF">
        <w:rPr>
          <w:rFonts w:ascii="Arial" w:hAnsi="Arial"/>
          <w:b/>
          <w:sz w:val="24"/>
        </w:rPr>
        <w:lastRenderedPageBreak/>
        <w:t>[8</w:t>
      </w:r>
      <w:r w:rsidR="00FD248D">
        <w:rPr>
          <w:rFonts w:ascii="Arial" w:hAnsi="Arial"/>
          <w:b/>
          <w:sz w:val="24"/>
        </w:rPr>
        <w:t xml:space="preserve">] </w:t>
      </w:r>
      <w:r w:rsidRPr="008C0CBF">
        <w:rPr>
          <w:rFonts w:ascii="Arial" w:hAnsi="Arial"/>
          <w:b/>
          <w:sz w:val="24"/>
        </w:rPr>
        <w:t xml:space="preserve">Sono io, Giovanni, che ho visto e udito queste cose. Udite e vedute che le ebbi, mi prostrai in adorazione ai piedi dell'angelo che me le aveva mostrate. </w:t>
      </w:r>
    </w:p>
    <w:p w14:paraId="2EB09C13" w14:textId="2A1AE44E" w:rsidR="008C0CBF" w:rsidRPr="008C0CBF" w:rsidRDefault="008C0CBF" w:rsidP="008C0CBF">
      <w:pPr>
        <w:spacing w:after="120"/>
        <w:jc w:val="both"/>
        <w:rPr>
          <w:rFonts w:ascii="Arial" w:hAnsi="Arial"/>
          <w:sz w:val="24"/>
        </w:rPr>
      </w:pPr>
      <w:r w:rsidRPr="008C0CBF">
        <w:rPr>
          <w:rFonts w:ascii="Arial" w:hAnsi="Arial"/>
          <w:sz w:val="24"/>
        </w:rPr>
        <w:t>Chi riceve la visione è Giovanni. Giovanni è anche colui che ascolta le Parole certe e veraci.</w:t>
      </w:r>
      <w:r w:rsidR="008F3517">
        <w:rPr>
          <w:rFonts w:ascii="Arial" w:hAnsi="Arial"/>
          <w:sz w:val="24"/>
        </w:rPr>
        <w:t xml:space="preserve"> </w:t>
      </w:r>
      <w:r w:rsidRPr="008C0CBF">
        <w:rPr>
          <w:rFonts w:ascii="Arial" w:hAnsi="Arial"/>
          <w:sz w:val="24"/>
        </w:rPr>
        <w:t>Cadere in adorazione dinanzi all’angelo che aveva mostrato a Giovanni tutte queste cose, o che gli aveva fatto ascoltare queste parole certe e veraci, è segno che la loro origine è da Dio.</w:t>
      </w:r>
      <w:r w:rsidR="008F3517">
        <w:rPr>
          <w:rFonts w:ascii="Arial" w:hAnsi="Arial"/>
          <w:sz w:val="24"/>
        </w:rPr>
        <w:t xml:space="preserve"> </w:t>
      </w:r>
      <w:r w:rsidRPr="008C0CBF">
        <w:rPr>
          <w:rFonts w:ascii="Arial" w:hAnsi="Arial"/>
          <w:sz w:val="24"/>
        </w:rPr>
        <w:t>Queste cose non vengono dalla creatura, neanche se creatura angelica.</w:t>
      </w:r>
      <w:r w:rsidR="00025C27">
        <w:rPr>
          <w:rFonts w:ascii="Arial" w:hAnsi="Arial"/>
          <w:sz w:val="24"/>
        </w:rPr>
        <w:t xml:space="preserve"> </w:t>
      </w:r>
      <w:r w:rsidRPr="008C0CBF">
        <w:rPr>
          <w:rFonts w:ascii="Arial" w:hAnsi="Arial"/>
          <w:sz w:val="24"/>
        </w:rPr>
        <w:t>Queste cose vengono solo da Dio. È Dio l’autore di esse.</w:t>
      </w:r>
      <w:r w:rsidR="008F3517">
        <w:rPr>
          <w:rFonts w:ascii="Arial" w:hAnsi="Arial"/>
          <w:sz w:val="24"/>
        </w:rPr>
        <w:t xml:space="preserve"> </w:t>
      </w:r>
      <w:r w:rsidRPr="008C0CBF">
        <w:rPr>
          <w:rFonts w:ascii="Arial" w:hAnsi="Arial"/>
          <w:sz w:val="24"/>
        </w:rPr>
        <w:t>Per questo motivo Giovanni si prostra in adorazione. Ravvisando nell’angelo il Signore.</w:t>
      </w:r>
      <w:r w:rsidR="008F3517">
        <w:rPr>
          <w:rFonts w:ascii="Arial" w:hAnsi="Arial"/>
          <w:sz w:val="24"/>
        </w:rPr>
        <w:t xml:space="preserve"> </w:t>
      </w:r>
      <w:r w:rsidRPr="008C0CBF">
        <w:rPr>
          <w:rFonts w:ascii="Arial" w:hAnsi="Arial"/>
          <w:sz w:val="24"/>
        </w:rPr>
        <w:t>D’altronde nella Sacra Scrittura sovente non si parla dell’Angelo del Signore volendo indicare proprio il Signore?</w:t>
      </w:r>
      <w:r w:rsidR="008F3517">
        <w:rPr>
          <w:rFonts w:ascii="Arial" w:hAnsi="Arial"/>
          <w:sz w:val="24"/>
        </w:rPr>
        <w:t xml:space="preserve"> </w:t>
      </w:r>
      <w:r w:rsidRPr="008C0CBF">
        <w:rPr>
          <w:rFonts w:ascii="Arial" w:hAnsi="Arial"/>
          <w:sz w:val="24"/>
        </w:rPr>
        <w:t xml:space="preserve">L’origine divina dell’Apocalisse è verità di fede. Nessun dubbio sulla sua ispirazione. </w:t>
      </w:r>
    </w:p>
    <w:p w14:paraId="48604497" w14:textId="51FBCDF2"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[9</w:t>
      </w:r>
      <w:r w:rsidR="00FD248D">
        <w:rPr>
          <w:rFonts w:ascii="Arial" w:hAnsi="Arial"/>
          <w:b/>
          <w:sz w:val="24"/>
        </w:rPr>
        <w:t xml:space="preserve">] </w:t>
      </w:r>
      <w:r w:rsidRPr="008C0CBF">
        <w:rPr>
          <w:rFonts w:ascii="Arial" w:hAnsi="Arial"/>
          <w:b/>
          <w:sz w:val="24"/>
        </w:rPr>
        <w:t xml:space="preserve">Ma egli mi disse: “Guardati dal farlo! Io sono un servo di Dio come te e i tuoi fratelli, i profeti, e come coloro che custodiscono le parole di questo libro. E` Dio che devi adorare”. </w:t>
      </w:r>
    </w:p>
    <w:p w14:paraId="7A9A7E08" w14:textId="108E9500" w:rsidR="008C0CBF" w:rsidRPr="008C0CBF" w:rsidRDefault="008C0CBF" w:rsidP="008C0CBF">
      <w:pPr>
        <w:spacing w:after="120"/>
        <w:jc w:val="both"/>
        <w:rPr>
          <w:rFonts w:ascii="Arial" w:hAnsi="Arial"/>
          <w:sz w:val="24"/>
        </w:rPr>
      </w:pPr>
      <w:r w:rsidRPr="008C0CBF">
        <w:rPr>
          <w:rFonts w:ascii="Arial" w:hAnsi="Arial"/>
          <w:sz w:val="24"/>
        </w:rPr>
        <w:t>L’angelo ricorda a Giovanni qual è la sua vera identità. Lui è un servo di Dio. È servo di Dio come sono servi di Dio Giovanni e i suoi fratelli, i profeti. È servo come tutti coloro che custodiscono le parole di questo libro.</w:t>
      </w:r>
      <w:r w:rsidR="008F3517">
        <w:rPr>
          <w:rFonts w:ascii="Arial" w:hAnsi="Arial"/>
          <w:sz w:val="24"/>
        </w:rPr>
        <w:t xml:space="preserve"> </w:t>
      </w:r>
      <w:r w:rsidRPr="008C0CBF">
        <w:rPr>
          <w:rFonts w:ascii="Arial" w:hAnsi="Arial"/>
          <w:sz w:val="24"/>
        </w:rPr>
        <w:t>Chi bisogna adorare è solo il Signore.</w:t>
      </w:r>
      <w:r w:rsidR="008F3517">
        <w:rPr>
          <w:rFonts w:ascii="Arial" w:hAnsi="Arial"/>
          <w:sz w:val="24"/>
        </w:rPr>
        <w:t xml:space="preserve"> </w:t>
      </w:r>
      <w:r w:rsidRPr="008C0CBF">
        <w:rPr>
          <w:rFonts w:ascii="Arial" w:hAnsi="Arial"/>
          <w:sz w:val="24"/>
        </w:rPr>
        <w:t>Nessuna creatura dovrà mai essere adorata da un’altra creatura.</w:t>
      </w:r>
      <w:r w:rsidR="008F3517">
        <w:rPr>
          <w:rFonts w:ascii="Arial" w:hAnsi="Arial"/>
          <w:sz w:val="24"/>
        </w:rPr>
        <w:t xml:space="preserve"> </w:t>
      </w:r>
      <w:r w:rsidRPr="008C0CBF">
        <w:rPr>
          <w:rFonts w:ascii="Arial" w:hAnsi="Arial"/>
          <w:sz w:val="24"/>
        </w:rPr>
        <w:t>Mentre ogni creatura dovrà adorare solo il Creatore, il Signore, Dio.</w:t>
      </w:r>
    </w:p>
    <w:p w14:paraId="2E8BE0F0" w14:textId="18DA24D7" w:rsidR="008C0CBF" w:rsidRPr="008C0CBF" w:rsidRDefault="008C0CBF" w:rsidP="008C0CBF">
      <w:pPr>
        <w:spacing w:after="120"/>
        <w:jc w:val="both"/>
        <w:rPr>
          <w:rFonts w:ascii="Arial" w:hAnsi="Arial"/>
          <w:sz w:val="24"/>
        </w:rPr>
      </w:pPr>
      <w:r w:rsidRPr="008C0CBF">
        <w:rPr>
          <w:rFonts w:ascii="Arial" w:hAnsi="Arial"/>
          <w:sz w:val="24"/>
        </w:rPr>
        <w:t>Giovanni in questo versetto viene posto accanto a tutti gli altri profeti, senza alcuna differenza.</w:t>
      </w:r>
      <w:r w:rsidR="008F3517">
        <w:rPr>
          <w:rFonts w:ascii="Arial" w:hAnsi="Arial"/>
          <w:sz w:val="24"/>
        </w:rPr>
        <w:t xml:space="preserve"> </w:t>
      </w:r>
      <w:r w:rsidRPr="008C0CBF">
        <w:rPr>
          <w:rFonts w:ascii="Arial" w:hAnsi="Arial"/>
          <w:sz w:val="24"/>
        </w:rPr>
        <w:t>Quanto egli scrive, attesta, narra è vera profezia in tutto uguale ad ogni altra profezia conosciuta nella Scrittura.</w:t>
      </w:r>
      <w:r w:rsidR="008F3517">
        <w:rPr>
          <w:rFonts w:ascii="Arial" w:hAnsi="Arial"/>
          <w:sz w:val="24"/>
        </w:rPr>
        <w:t xml:space="preserve"> </w:t>
      </w:r>
      <w:r w:rsidRPr="008C0CBF">
        <w:rPr>
          <w:rFonts w:ascii="Arial" w:hAnsi="Arial"/>
          <w:sz w:val="24"/>
        </w:rPr>
        <w:t>La sua è quindi vera visione profetica.</w:t>
      </w:r>
      <w:r w:rsidR="00025C27">
        <w:rPr>
          <w:rFonts w:ascii="Arial" w:hAnsi="Arial"/>
          <w:sz w:val="24"/>
        </w:rPr>
        <w:t xml:space="preserve"> </w:t>
      </w:r>
      <w:r w:rsidRPr="008C0CBF">
        <w:rPr>
          <w:rFonts w:ascii="Arial" w:hAnsi="Arial"/>
          <w:sz w:val="24"/>
        </w:rPr>
        <w:t>Servo è l’angelo, servo è Giovanni, servi sono i profeti, servi di Dio sono anche tutti coloro che custodiscono le parole di questo libro.</w:t>
      </w:r>
      <w:r w:rsidR="008F3517">
        <w:rPr>
          <w:rFonts w:ascii="Arial" w:hAnsi="Arial"/>
          <w:sz w:val="24"/>
        </w:rPr>
        <w:t xml:space="preserve"> </w:t>
      </w:r>
      <w:r w:rsidRPr="008C0CBF">
        <w:rPr>
          <w:rFonts w:ascii="Arial" w:hAnsi="Arial"/>
          <w:sz w:val="24"/>
        </w:rPr>
        <w:t>Chi non custodisce le parole di questo libro non è servo di Dio.</w:t>
      </w:r>
      <w:r w:rsidR="008F3517">
        <w:rPr>
          <w:rFonts w:ascii="Arial" w:hAnsi="Arial"/>
          <w:sz w:val="24"/>
        </w:rPr>
        <w:t xml:space="preserve"> </w:t>
      </w:r>
      <w:r w:rsidRPr="008C0CBF">
        <w:rPr>
          <w:rFonts w:ascii="Arial" w:hAnsi="Arial"/>
          <w:sz w:val="24"/>
        </w:rPr>
        <w:t xml:space="preserve">Non è servo perché non vive secondo la Parola di Dio. Se non è servo di Dio, neanche potrà domani abitare nella Casa celeste di Dio. Anche questa è verità che deve essere dedotta da quanto l’angelo dice a Giovanni. </w:t>
      </w:r>
    </w:p>
    <w:p w14:paraId="47412FC1" w14:textId="77777777" w:rsidR="008C0CBF" w:rsidRPr="008C0CBF" w:rsidRDefault="008C0CBF" w:rsidP="008C0CBF">
      <w:pPr>
        <w:spacing w:after="120"/>
        <w:jc w:val="both"/>
        <w:rPr>
          <w:rFonts w:ascii="Arial" w:hAnsi="Arial"/>
          <w:sz w:val="24"/>
        </w:rPr>
      </w:pPr>
    </w:p>
    <w:p w14:paraId="2AD1CD6A" w14:textId="77777777" w:rsidR="008C0CBF" w:rsidRPr="008C0CBF" w:rsidRDefault="008C0CBF" w:rsidP="0045556F">
      <w:pPr>
        <w:pStyle w:val="Corpotesto"/>
      </w:pPr>
      <w:bookmarkStart w:id="221" w:name="_Toc62147103"/>
      <w:r w:rsidRPr="008C0CBF">
        <w:t>GESÙ VERRÀ PRESTO</w:t>
      </w:r>
      <w:bookmarkEnd w:id="221"/>
    </w:p>
    <w:p w14:paraId="2D74554B" w14:textId="7D2E695C"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[10</w:t>
      </w:r>
      <w:r w:rsidR="00FD248D">
        <w:rPr>
          <w:rFonts w:ascii="Arial" w:hAnsi="Arial"/>
          <w:b/>
          <w:sz w:val="24"/>
        </w:rPr>
        <w:t xml:space="preserve">] </w:t>
      </w:r>
      <w:r w:rsidRPr="008C0CBF">
        <w:rPr>
          <w:rFonts w:ascii="Arial" w:hAnsi="Arial"/>
          <w:b/>
          <w:sz w:val="24"/>
        </w:rPr>
        <w:t xml:space="preserve">Poi aggiunse: “Non mettere sotto sigillo le parole profetiche di questo libro, perché il tempo è vicino. </w:t>
      </w:r>
    </w:p>
    <w:p w14:paraId="63A5C754" w14:textId="3C3643EF" w:rsidR="008C0CBF" w:rsidRPr="008C0CBF" w:rsidRDefault="008C0CBF" w:rsidP="008C0CBF">
      <w:pPr>
        <w:spacing w:after="120"/>
        <w:jc w:val="both"/>
        <w:rPr>
          <w:rFonts w:ascii="Arial" w:hAnsi="Arial"/>
          <w:sz w:val="24"/>
        </w:rPr>
      </w:pPr>
      <w:r w:rsidRPr="008C0CBF">
        <w:rPr>
          <w:rFonts w:ascii="Arial" w:hAnsi="Arial"/>
          <w:sz w:val="24"/>
        </w:rPr>
        <w:t>Quanto Giovanni ha visto deve essere fatto conoscere al mondo intero.</w:t>
      </w:r>
      <w:r w:rsidR="008F3517">
        <w:rPr>
          <w:rFonts w:ascii="Arial" w:hAnsi="Arial"/>
          <w:sz w:val="24"/>
        </w:rPr>
        <w:t xml:space="preserve"> </w:t>
      </w:r>
      <w:r w:rsidRPr="008C0CBF">
        <w:rPr>
          <w:rFonts w:ascii="Arial" w:hAnsi="Arial"/>
          <w:sz w:val="24"/>
        </w:rPr>
        <w:t>Quanto gli è stato rivelato non deve essere posto sotto sigillo. Deve essere invece manifestato, reso noto ad ogni uomo, in modo del tutto speciale ai cristiani, ai servi fedeli del Signore, perché perseverino nella loro fedeltà.</w:t>
      </w:r>
      <w:r w:rsidR="008F3517">
        <w:rPr>
          <w:rFonts w:ascii="Arial" w:hAnsi="Arial"/>
          <w:sz w:val="24"/>
        </w:rPr>
        <w:t xml:space="preserve"> </w:t>
      </w:r>
      <w:r w:rsidRPr="008F3517">
        <w:rPr>
          <w:rFonts w:ascii="Arial" w:hAnsi="Arial"/>
          <w:sz w:val="24"/>
        </w:rPr>
        <w:t xml:space="preserve">Il motivo per cui bisogna palesare il contenuto di questa profezia è presto detto: </w:t>
      </w:r>
      <w:r w:rsidRPr="008F3517">
        <w:rPr>
          <w:rFonts w:ascii="Arial" w:hAnsi="Arial"/>
          <w:i/>
          <w:sz w:val="24"/>
        </w:rPr>
        <w:t>“il tempo è vicino”</w:t>
      </w:r>
      <w:r w:rsidRPr="008F3517">
        <w:rPr>
          <w:rFonts w:ascii="Arial" w:hAnsi="Arial"/>
          <w:sz w:val="24"/>
        </w:rPr>
        <w:t>.</w:t>
      </w:r>
      <w:r w:rsidR="00025C27">
        <w:rPr>
          <w:rFonts w:ascii="Arial" w:hAnsi="Arial"/>
          <w:sz w:val="24"/>
        </w:rPr>
        <w:t xml:space="preserve"> </w:t>
      </w:r>
      <w:r w:rsidRPr="008C0CBF">
        <w:rPr>
          <w:rFonts w:ascii="Arial" w:hAnsi="Arial"/>
          <w:sz w:val="24"/>
        </w:rPr>
        <w:t>Basta una sola parola di commento: il tempo dell’uomo è sempre pronto. L’uomo, ogni uomo, deve vivere con questa certezza: la sua ora è sempre in agguato. La sua ora è sempre vicina.</w:t>
      </w:r>
      <w:r w:rsidR="008F3517">
        <w:rPr>
          <w:rFonts w:ascii="Arial" w:hAnsi="Arial"/>
          <w:sz w:val="24"/>
        </w:rPr>
        <w:t xml:space="preserve"> </w:t>
      </w:r>
      <w:r w:rsidRPr="008C0CBF">
        <w:rPr>
          <w:rFonts w:ascii="Arial" w:hAnsi="Arial"/>
          <w:sz w:val="24"/>
        </w:rPr>
        <w:t>Non è vicina l’ora della fine del mondo, ma è sempre vicina l’ora della sua fine.</w:t>
      </w:r>
      <w:r w:rsidR="008F3517">
        <w:rPr>
          <w:rFonts w:ascii="Arial" w:hAnsi="Arial"/>
          <w:sz w:val="24"/>
        </w:rPr>
        <w:t xml:space="preserve"> </w:t>
      </w:r>
      <w:r w:rsidRPr="008C0CBF">
        <w:rPr>
          <w:rFonts w:ascii="Arial" w:hAnsi="Arial"/>
          <w:sz w:val="24"/>
        </w:rPr>
        <w:t>Quest’ora viene come un ladro nella notte, quando nessuno vi pensa.</w:t>
      </w:r>
      <w:r w:rsidR="00025C27">
        <w:rPr>
          <w:rFonts w:ascii="Arial" w:hAnsi="Arial"/>
          <w:sz w:val="24"/>
        </w:rPr>
        <w:t xml:space="preserve"> </w:t>
      </w:r>
      <w:r w:rsidRPr="008C0CBF">
        <w:rPr>
          <w:rFonts w:ascii="Arial" w:hAnsi="Arial"/>
          <w:sz w:val="24"/>
        </w:rPr>
        <w:t>Questo tempo è più vicino di quanto si possa immaginare.</w:t>
      </w:r>
      <w:r w:rsidR="008F3517">
        <w:rPr>
          <w:rFonts w:ascii="Arial" w:hAnsi="Arial"/>
          <w:sz w:val="24"/>
        </w:rPr>
        <w:t xml:space="preserve"> </w:t>
      </w:r>
      <w:r w:rsidRPr="008F3517">
        <w:rPr>
          <w:rFonts w:ascii="Arial" w:hAnsi="Arial"/>
          <w:sz w:val="24"/>
        </w:rPr>
        <w:t xml:space="preserve">È Gesù stesso che lo dice: </w:t>
      </w:r>
      <w:r w:rsidRPr="008F3517">
        <w:rPr>
          <w:rFonts w:ascii="Arial" w:hAnsi="Arial"/>
          <w:i/>
          <w:sz w:val="24"/>
        </w:rPr>
        <w:t xml:space="preserve">“Nell’ora che neanche immaginate il Figlio dell’uomo </w:t>
      </w:r>
      <w:r w:rsidRPr="008F3517">
        <w:rPr>
          <w:rFonts w:ascii="Arial" w:hAnsi="Arial"/>
          <w:i/>
          <w:sz w:val="24"/>
        </w:rPr>
        <w:lastRenderedPageBreak/>
        <w:t>verrà”</w:t>
      </w:r>
      <w:r w:rsidRPr="008F3517">
        <w:rPr>
          <w:rFonts w:ascii="Arial" w:hAnsi="Arial"/>
          <w:sz w:val="24"/>
        </w:rPr>
        <w:t>.</w:t>
      </w:r>
      <w:r w:rsidR="00025C27">
        <w:rPr>
          <w:rFonts w:ascii="Arial" w:hAnsi="Arial"/>
          <w:sz w:val="24"/>
        </w:rPr>
        <w:t xml:space="preserve"> </w:t>
      </w:r>
      <w:r w:rsidRPr="008C0CBF">
        <w:rPr>
          <w:rFonts w:ascii="Arial" w:hAnsi="Arial"/>
          <w:sz w:val="24"/>
        </w:rPr>
        <w:t xml:space="preserve">Conoscere la verità aiuta a donare alla brevità del tempo contenuti intensissimi di verità, di grazia, di santità. </w:t>
      </w:r>
    </w:p>
    <w:p w14:paraId="69DCC159" w14:textId="53351014"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[11</w:t>
      </w:r>
      <w:r w:rsidR="00FD248D">
        <w:rPr>
          <w:rFonts w:ascii="Arial" w:hAnsi="Arial"/>
          <w:b/>
          <w:sz w:val="24"/>
        </w:rPr>
        <w:t xml:space="preserve">] </w:t>
      </w:r>
      <w:r w:rsidRPr="008C0CBF">
        <w:rPr>
          <w:rFonts w:ascii="Arial" w:hAnsi="Arial"/>
          <w:b/>
          <w:sz w:val="24"/>
        </w:rPr>
        <w:t xml:space="preserve">Il perverso continui pure a essere perverso, l'impuro continui ad essere impuro e il giusto continui a praticare la giustizia e il santo si santifichi ancora. </w:t>
      </w:r>
    </w:p>
    <w:p w14:paraId="5C42AAB8" w14:textId="10CB642F" w:rsidR="008C0CBF" w:rsidRPr="008C0CBF" w:rsidRDefault="008C0CBF" w:rsidP="008C0CBF">
      <w:pPr>
        <w:spacing w:after="120"/>
        <w:jc w:val="both"/>
        <w:rPr>
          <w:rFonts w:ascii="Arial" w:hAnsi="Arial"/>
          <w:sz w:val="24"/>
        </w:rPr>
      </w:pPr>
      <w:r w:rsidRPr="008C0CBF">
        <w:rPr>
          <w:rFonts w:ascii="Arial" w:hAnsi="Arial"/>
          <w:sz w:val="24"/>
        </w:rPr>
        <w:t>Questo versetto è sconvolgente.</w:t>
      </w:r>
      <w:r w:rsidR="008F3517">
        <w:rPr>
          <w:rFonts w:ascii="Arial" w:hAnsi="Arial"/>
          <w:sz w:val="24"/>
        </w:rPr>
        <w:t xml:space="preserve"> </w:t>
      </w:r>
      <w:r w:rsidRPr="008C0CBF">
        <w:rPr>
          <w:rFonts w:ascii="Arial" w:hAnsi="Arial"/>
          <w:sz w:val="24"/>
        </w:rPr>
        <w:t>Il Vangelo è purissima libertà dinanzi ad ogni uomo.</w:t>
      </w:r>
      <w:r w:rsidR="008F3517">
        <w:rPr>
          <w:rFonts w:ascii="Arial" w:hAnsi="Arial"/>
          <w:sz w:val="24"/>
        </w:rPr>
        <w:t xml:space="preserve"> </w:t>
      </w:r>
      <w:r w:rsidRPr="008C0CBF">
        <w:rPr>
          <w:rFonts w:ascii="Arial" w:hAnsi="Arial"/>
          <w:sz w:val="24"/>
        </w:rPr>
        <w:t>Il Vangelo è offerta di grazia, di verità, di giustificazione, di santificazione, di vita eterna.</w:t>
      </w:r>
      <w:r w:rsidR="008F3517">
        <w:rPr>
          <w:rFonts w:ascii="Arial" w:hAnsi="Arial"/>
          <w:sz w:val="24"/>
        </w:rPr>
        <w:t xml:space="preserve"> </w:t>
      </w:r>
      <w:r w:rsidRPr="008C0CBF">
        <w:rPr>
          <w:rFonts w:ascii="Arial" w:hAnsi="Arial"/>
          <w:sz w:val="24"/>
        </w:rPr>
        <w:t>Il Vangelo è libertà dinanzi al perverso e all’impuro, ma anche dinanzi al giusto e al santo.</w:t>
      </w:r>
      <w:r w:rsidR="008F3517">
        <w:rPr>
          <w:rFonts w:ascii="Arial" w:hAnsi="Arial"/>
          <w:sz w:val="24"/>
        </w:rPr>
        <w:t xml:space="preserve"> </w:t>
      </w:r>
      <w:r w:rsidRPr="008C0CBF">
        <w:rPr>
          <w:rFonts w:ascii="Arial" w:hAnsi="Arial"/>
          <w:sz w:val="24"/>
        </w:rPr>
        <w:t>Il Vangelo è questa libertà, perché oltre il Vangelo, prima e dopo di esso, c’è la responsabilità eterna dell’uomo.</w:t>
      </w:r>
      <w:r w:rsidR="008F3517">
        <w:rPr>
          <w:rFonts w:ascii="Arial" w:hAnsi="Arial"/>
          <w:sz w:val="24"/>
        </w:rPr>
        <w:t xml:space="preserve"> </w:t>
      </w:r>
      <w:r w:rsidRPr="008C0CBF">
        <w:rPr>
          <w:rFonts w:ascii="Arial" w:hAnsi="Arial"/>
          <w:sz w:val="24"/>
        </w:rPr>
        <w:t>Dinanzi a questa responsabilità eterna il Vangelo si arrende. Non ha più alcun potere. Neanche Dio ha potere dinanzi alla responsabilità eterna dell’uomo.</w:t>
      </w:r>
      <w:r w:rsidR="008F3517">
        <w:rPr>
          <w:rFonts w:ascii="Arial" w:hAnsi="Arial"/>
          <w:sz w:val="24"/>
        </w:rPr>
        <w:t xml:space="preserve"> </w:t>
      </w:r>
      <w:r w:rsidRPr="008C0CBF">
        <w:rPr>
          <w:rFonts w:ascii="Arial" w:hAnsi="Arial"/>
          <w:sz w:val="24"/>
        </w:rPr>
        <w:t xml:space="preserve">Dio ha il potere di donare la vita eterna ad ogni uomo. Non ha invece il potere di costringere ogni uomo ad accogliere la sua vita eterna. </w:t>
      </w:r>
    </w:p>
    <w:p w14:paraId="049C307C" w14:textId="77777777" w:rsidR="008C0CBF" w:rsidRPr="008C0CBF" w:rsidRDefault="008C0CBF" w:rsidP="008C0CBF">
      <w:pPr>
        <w:spacing w:after="120"/>
        <w:jc w:val="both"/>
        <w:rPr>
          <w:rFonts w:ascii="Arial" w:hAnsi="Arial"/>
          <w:sz w:val="24"/>
        </w:rPr>
      </w:pPr>
      <w:r w:rsidRPr="008C0CBF">
        <w:rPr>
          <w:rFonts w:ascii="Arial" w:hAnsi="Arial"/>
          <w:sz w:val="24"/>
        </w:rPr>
        <w:t xml:space="preserve">Ecco perché ognuno può continuare ad essere quello che vuole essere. Può continuare, però si assumerà la sua responsabilità eterna, che sarà di morte o di vita, di salvezza o di perdizione, di paradiso o di stagno di fuoco e zolfo. Può continuare, purché non pensi di costringere Dio a donargli ciò che lui ha rifiutato in vita, rifiutando la sua Parola, o le parole profetiche di questo libro. </w:t>
      </w:r>
    </w:p>
    <w:p w14:paraId="76FCBE24" w14:textId="3D14B060"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[12</w:t>
      </w:r>
      <w:r w:rsidR="00FD248D">
        <w:rPr>
          <w:rFonts w:ascii="Arial" w:hAnsi="Arial"/>
          <w:b/>
          <w:sz w:val="24"/>
        </w:rPr>
        <w:t xml:space="preserve">] </w:t>
      </w:r>
      <w:r w:rsidRPr="008C0CBF">
        <w:rPr>
          <w:rFonts w:ascii="Arial" w:hAnsi="Arial"/>
          <w:b/>
          <w:sz w:val="24"/>
        </w:rPr>
        <w:t xml:space="preserve">Ecco, io verrò presto e porterò con me il mio salario, per rendere a ciascuno secondo le sue opere. </w:t>
      </w:r>
    </w:p>
    <w:p w14:paraId="6F15E54B" w14:textId="17CF6259" w:rsidR="008C0CBF" w:rsidRPr="008C0CBF" w:rsidRDefault="008C0CBF" w:rsidP="008C0CBF">
      <w:pPr>
        <w:spacing w:after="120"/>
        <w:jc w:val="both"/>
        <w:rPr>
          <w:rFonts w:ascii="Arial" w:hAnsi="Arial"/>
          <w:sz w:val="24"/>
        </w:rPr>
      </w:pPr>
      <w:r w:rsidRPr="008C0CBF">
        <w:rPr>
          <w:rFonts w:ascii="Arial" w:hAnsi="Arial"/>
          <w:sz w:val="24"/>
        </w:rPr>
        <w:t>Ognuno è avvisato. Ognuno dovrà rendere domani al Signore conto delle sue opere mentre era in vita, sia in bene che in male.</w:t>
      </w:r>
      <w:r w:rsidR="008F3517">
        <w:rPr>
          <w:rFonts w:ascii="Arial" w:hAnsi="Arial"/>
          <w:sz w:val="24"/>
        </w:rPr>
        <w:t xml:space="preserve"> </w:t>
      </w:r>
      <w:r w:rsidRPr="008C0CBF">
        <w:rPr>
          <w:rFonts w:ascii="Arial" w:hAnsi="Arial"/>
          <w:sz w:val="24"/>
        </w:rPr>
        <w:t>Gesù dice che domani dovremo rendere conto a Dio anche di una sola parola vana.</w:t>
      </w:r>
      <w:r w:rsidR="008F3517">
        <w:rPr>
          <w:rFonts w:ascii="Arial" w:hAnsi="Arial"/>
          <w:sz w:val="24"/>
        </w:rPr>
        <w:t xml:space="preserve"> </w:t>
      </w:r>
      <w:r w:rsidRPr="008C0CBF">
        <w:rPr>
          <w:rFonts w:ascii="Arial" w:hAnsi="Arial"/>
          <w:sz w:val="24"/>
        </w:rPr>
        <w:t xml:space="preserve">Questa verità è stata sempre insegnata dagli Antichi Profeti. Ecco in quali termini ne parla il profeta Geremia: </w:t>
      </w:r>
    </w:p>
    <w:p w14:paraId="360A60AA"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Geremia - cap. 17,1-27: “Il peccato di Giuda è scritto con uno stilo di ferro, con una punta di diamante è inciso sulla tavola del loro cuore e sugli angoli dei loro altari, come per ricordare ai loro figli i loro altari e i loro pali sacri presso gli alberi verdi, sui colli elevati, sui monti e in aperta campagna. I tuoi averi e tutti i tuoi tesori li abbandonerò al saccheggio, a motivo di tutti i peccati che hai commessi in tutti i tuoi territori. Tu dovrai ritirare la mano dall'eredità che ti avevo data; ti farò schiavo dei tuoi nemici in un paese che non conosci, perché avete acceso il fuoco della mia ira, che arderà sempre. Così dice il Signore: </w:t>
      </w:r>
    </w:p>
    <w:p w14:paraId="472B1B52"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Maledetto l'uomo che confida nell'uomo, che pone nella carne il suo sostegno e il cui cuore si allontana dal Signore. Egli sarà come un tamerisco nella steppa, quando viene il bene non lo vede; dimorerà in luoghi aridi nel deserto, in una terra di salsedine, dove nessuno può vivere. Benedetto l'uomo che confida nel Signore e il Signore è sua fiducia. Egli è come un albero piantato lungo l'acqua, verso la corrente stende le radici; non teme quando viene il caldo, le sue foglie rimangono verdi; nell'anno della siccità non intristisce, non smette di produrre i suoi frutti. Più fallace di ogni altra cosa è il cuore e difficilmente guaribile; chi lo può conoscere? </w:t>
      </w:r>
    </w:p>
    <w:p w14:paraId="5BC3F027"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lastRenderedPageBreak/>
        <w:t xml:space="preserve">Io, il Signore, scruto la mente e saggio i cuori, per rendere a ciascuno secondo la sua condotta, secondo il frutto delle sue azioni. Come una pernice che cova uova da lei non deposte è chi accumula ricchezze, ma senza giustizia. A metà dei suoi giorni dovrà lasciarle e alla sua fine apparirà uno stolto. Trono di gloria, eccelso fin dal principio, è il luogo del nostro santuario! O speranza di Israele, Signore, quanti ti abbandonano resteranno confusi; quanti si allontanano da te saranno scritti nella polvere, perché hanno abbandonato la fonte di acqua viva, il Signore. Guariscimi, Signore, e io sarò guarito, salvami e io sarò salvato, poiché tu sei il mio vanto. Ecco, essi mi dicono: Dov'è la parola del Signore? Si compia finalmente! Io non ho insistito presso di te nella sventura né ho desiderato il giorno funesto, tu lo sai. Ciò che è uscito dalla mia bocca è innanzi a te. </w:t>
      </w:r>
    </w:p>
    <w:p w14:paraId="06E1006F"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Non essere per me causa di spavento, tu, mio solo rifugio nel giorno della sventura. Siano confusi i miei avversari ma non io, si spaventino essi, ma non io. Manda contro di loro il giorno della sventura, distruggili, distruggili per sempre. 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vollero ascoltare né prestare orecchio, anzi indurirono la loro cervice per non ascoltarmi e per non accogliere la lezione. Ora, se mi ascolterete sul serio dice il Signore se non introdurrete nessun peso entro le porte di questa città in giorno di sabato e santificherete il giorno di sabato non eseguendo in esso alcun lavoro, entreranno per le porte di questa città i re, che siederanno sul trono di Davide, su carri e su cavalli, essi e i loro ufficiali, gli uomini di Giuda e gli abitanti di Gerusalemme. Questa città sarà abitata per sempre. Verranno dalle città di Giuda e dai dintorni di Gerusalemme, dalla terra di Beniamino e dalla Sefèla, dai monti e dal meridione presentando olocausti, sacrifici, offerte e incenso e sacrifici di lode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w:t>
      </w:r>
    </w:p>
    <w:p w14:paraId="00DA43E5" w14:textId="77777777" w:rsidR="008C0CBF" w:rsidRPr="008C0CBF" w:rsidRDefault="008C0CBF" w:rsidP="008C0CBF">
      <w:pPr>
        <w:spacing w:after="120"/>
        <w:jc w:val="both"/>
        <w:rPr>
          <w:rFonts w:ascii="Arial" w:hAnsi="Arial"/>
          <w:sz w:val="24"/>
        </w:rPr>
      </w:pPr>
      <w:r w:rsidRPr="008C0CBF">
        <w:rPr>
          <w:rFonts w:ascii="Arial" w:hAnsi="Arial"/>
          <w:sz w:val="24"/>
        </w:rPr>
        <w:t xml:space="preserve">Ognuno scelga di essere fedele o infedele, puro o impuro, saggio o insipiente. Sappia però che Dio lo chiamerà in giudizio perché gli sia reso conto di ogni scelta operata durante la vita. </w:t>
      </w:r>
    </w:p>
    <w:p w14:paraId="506B6A0D" w14:textId="09D87D85"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[13</w:t>
      </w:r>
      <w:r w:rsidR="00FD248D">
        <w:rPr>
          <w:rFonts w:ascii="Arial" w:hAnsi="Arial"/>
          <w:b/>
          <w:sz w:val="24"/>
        </w:rPr>
        <w:t xml:space="preserve">] </w:t>
      </w:r>
      <w:r w:rsidRPr="008C0CBF">
        <w:rPr>
          <w:rFonts w:ascii="Arial" w:hAnsi="Arial"/>
          <w:b/>
          <w:sz w:val="24"/>
        </w:rPr>
        <w:t xml:space="preserve">Io sono l'Alfa e l'Omega, il Primo e l'Ultimo, il principio e la fine. </w:t>
      </w:r>
    </w:p>
    <w:p w14:paraId="6A51C10E" w14:textId="0877E48E" w:rsidR="008C0CBF" w:rsidRPr="008C0CBF" w:rsidRDefault="008C0CBF" w:rsidP="008C0CBF">
      <w:pPr>
        <w:spacing w:after="120"/>
        <w:jc w:val="both"/>
        <w:rPr>
          <w:rFonts w:ascii="Arial" w:hAnsi="Arial"/>
          <w:sz w:val="24"/>
        </w:rPr>
      </w:pPr>
      <w:r w:rsidRPr="008C0CBF">
        <w:rPr>
          <w:rFonts w:ascii="Arial" w:hAnsi="Arial"/>
          <w:sz w:val="24"/>
        </w:rPr>
        <w:t>Prima della creazione c’è Dio. Dopo la fine di ogni vita c’è Dio.</w:t>
      </w:r>
      <w:r w:rsidR="008F3517">
        <w:rPr>
          <w:rFonts w:ascii="Arial" w:hAnsi="Arial"/>
          <w:sz w:val="24"/>
        </w:rPr>
        <w:t xml:space="preserve"> </w:t>
      </w:r>
      <w:r w:rsidRPr="008C0CBF">
        <w:rPr>
          <w:rFonts w:ascii="Arial" w:hAnsi="Arial"/>
          <w:sz w:val="24"/>
        </w:rPr>
        <w:t>Dio è l’Eterno, l’Immortale, l’Infinito, il Giudice Supremo di tutte le azioni degli uomini.</w:t>
      </w:r>
      <w:r w:rsidR="008F3517">
        <w:rPr>
          <w:rFonts w:ascii="Arial" w:hAnsi="Arial"/>
          <w:sz w:val="24"/>
        </w:rPr>
        <w:t xml:space="preserve"> </w:t>
      </w:r>
      <w:r w:rsidRPr="008C0CBF">
        <w:rPr>
          <w:rFonts w:ascii="Arial" w:hAnsi="Arial"/>
          <w:sz w:val="24"/>
        </w:rPr>
        <w:t xml:space="preserve">L’uomo </w:t>
      </w:r>
      <w:r w:rsidRPr="008C0CBF">
        <w:rPr>
          <w:rFonts w:ascii="Arial" w:hAnsi="Arial"/>
          <w:sz w:val="24"/>
        </w:rPr>
        <w:lastRenderedPageBreak/>
        <w:t>muore. Dopo la morte lui non è più sulla terra. Ognuno vive come se lui non esistesse più. Esiste ma nell’eternità. Lui non ha potere sui vivi.</w:t>
      </w:r>
      <w:r w:rsidR="008F3517">
        <w:rPr>
          <w:rFonts w:ascii="Arial" w:hAnsi="Arial"/>
          <w:sz w:val="24"/>
        </w:rPr>
        <w:t xml:space="preserve"> </w:t>
      </w:r>
      <w:r w:rsidRPr="008C0CBF">
        <w:rPr>
          <w:rFonts w:ascii="Arial" w:hAnsi="Arial"/>
          <w:sz w:val="24"/>
        </w:rPr>
        <w:t>Dio invece no. Lui non muore, non viene meno, non scompare, non se ne va, non può essere scacciato, estromesso.</w:t>
      </w:r>
      <w:r w:rsidR="00025C27">
        <w:rPr>
          <w:rFonts w:ascii="Arial" w:hAnsi="Arial"/>
          <w:sz w:val="24"/>
        </w:rPr>
        <w:t xml:space="preserve"> </w:t>
      </w:r>
      <w:r w:rsidRPr="008C0CBF">
        <w:rPr>
          <w:rFonts w:ascii="Arial" w:hAnsi="Arial"/>
          <w:sz w:val="24"/>
        </w:rPr>
        <w:t>Lui rimane in eterno, perché l’eternità è la sua stessa essenza.</w:t>
      </w:r>
      <w:r w:rsidR="008F3517">
        <w:rPr>
          <w:rFonts w:ascii="Arial" w:hAnsi="Arial"/>
          <w:sz w:val="24"/>
        </w:rPr>
        <w:t xml:space="preserve"> </w:t>
      </w:r>
      <w:r w:rsidRPr="008C0CBF">
        <w:rPr>
          <w:rFonts w:ascii="Arial" w:hAnsi="Arial"/>
          <w:sz w:val="24"/>
        </w:rPr>
        <w:t>Lui è l’Alfa e l’Omega, il Primo e l’Ultimo, il principio e la fine.</w:t>
      </w:r>
    </w:p>
    <w:p w14:paraId="12FFE88D" w14:textId="45C67A01" w:rsidR="008C0CBF" w:rsidRPr="008C0CBF" w:rsidRDefault="008C0CBF" w:rsidP="008C0CBF">
      <w:pPr>
        <w:spacing w:after="120"/>
        <w:jc w:val="both"/>
        <w:rPr>
          <w:rFonts w:ascii="Arial" w:hAnsi="Arial"/>
          <w:sz w:val="24"/>
        </w:rPr>
      </w:pPr>
      <w:r w:rsidRPr="008C0CBF">
        <w:rPr>
          <w:rFonts w:ascii="Arial" w:hAnsi="Arial"/>
          <w:sz w:val="24"/>
        </w:rPr>
        <w:t xml:space="preserve">Ma Lui è senza alfa e senza omega. Lui è senza principio e senza fine. Lui è il Primo perché è l’Unico. Lui è l’Ultimo, perché tutti </w:t>
      </w:r>
      <w:r w:rsidR="007349EF" w:rsidRPr="008C0CBF">
        <w:rPr>
          <w:rFonts w:ascii="Arial" w:hAnsi="Arial"/>
          <w:sz w:val="24"/>
        </w:rPr>
        <w:t>muoiono,</w:t>
      </w:r>
      <w:r w:rsidRPr="008C0CBF">
        <w:rPr>
          <w:rFonts w:ascii="Arial" w:hAnsi="Arial"/>
          <w:sz w:val="24"/>
        </w:rPr>
        <w:t xml:space="preserve"> scompaiono dalla scena di questo mondo, mentre Lui rimane in eterno, senza mai morire.</w:t>
      </w:r>
      <w:r w:rsidR="008F3517">
        <w:rPr>
          <w:rFonts w:ascii="Arial" w:hAnsi="Arial"/>
          <w:sz w:val="24"/>
        </w:rPr>
        <w:t xml:space="preserve"> </w:t>
      </w:r>
      <w:r w:rsidRPr="008C0CBF">
        <w:rPr>
          <w:rFonts w:ascii="Arial" w:hAnsi="Arial"/>
          <w:sz w:val="24"/>
        </w:rPr>
        <w:t>Lui giudica tutti senza essere giudicato da nessuno.</w:t>
      </w:r>
      <w:r w:rsidR="008F3517">
        <w:rPr>
          <w:rFonts w:ascii="Arial" w:hAnsi="Arial"/>
          <w:sz w:val="24"/>
        </w:rPr>
        <w:t xml:space="preserve"> </w:t>
      </w:r>
      <w:r w:rsidRPr="008C0CBF">
        <w:rPr>
          <w:rFonts w:ascii="Arial" w:hAnsi="Arial"/>
          <w:sz w:val="24"/>
        </w:rPr>
        <w:t>Dona la vita a tutti senza riceverla da nessuno.</w:t>
      </w:r>
      <w:r w:rsidR="008F3517">
        <w:rPr>
          <w:rFonts w:ascii="Arial" w:hAnsi="Arial"/>
          <w:sz w:val="24"/>
        </w:rPr>
        <w:t xml:space="preserve"> </w:t>
      </w:r>
      <w:r w:rsidRPr="008C0CBF">
        <w:rPr>
          <w:rFonts w:ascii="Arial" w:hAnsi="Arial"/>
          <w:sz w:val="24"/>
        </w:rPr>
        <w:t>Lui è la Santità alla luce della quale ogni uomo verrà valutato.</w:t>
      </w:r>
      <w:r w:rsidR="008F3517">
        <w:rPr>
          <w:rFonts w:ascii="Arial" w:hAnsi="Arial"/>
          <w:sz w:val="24"/>
        </w:rPr>
        <w:t xml:space="preserve"> </w:t>
      </w:r>
      <w:r w:rsidRPr="008C0CBF">
        <w:rPr>
          <w:rFonts w:ascii="Arial" w:hAnsi="Arial"/>
          <w:sz w:val="24"/>
        </w:rPr>
        <w:t>Lui è la verità con la quale si deve confrontare tutto ciò che noi pensiamo sia vero. Quanto non è misurabile con la sua verità è falso e quanto non è confrontabile con la sua giustizia è puramente ingiusto. Lui è il Termine Primo ed Ultimo del nostro confronto sulla terra e nell’eternità.</w:t>
      </w:r>
      <w:r w:rsidR="00025C27">
        <w:rPr>
          <w:rFonts w:ascii="Arial" w:hAnsi="Arial"/>
          <w:sz w:val="24"/>
        </w:rPr>
        <w:t xml:space="preserve"> </w:t>
      </w:r>
      <w:r w:rsidRPr="008C0CBF">
        <w:rPr>
          <w:rFonts w:ascii="Arial" w:hAnsi="Arial"/>
          <w:sz w:val="24"/>
        </w:rPr>
        <w:t xml:space="preserve">Dio non è un uomo. Dio è eternamente Dio ed eternamente Signore dell’uomo. Questa è la verità che soggiace a questa dichiarazione di Dio sulla sua essenza. </w:t>
      </w:r>
    </w:p>
    <w:p w14:paraId="7E8922C4" w14:textId="1EECEDE8"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[14</w:t>
      </w:r>
      <w:r w:rsidR="00FD248D">
        <w:rPr>
          <w:rFonts w:ascii="Arial" w:hAnsi="Arial"/>
          <w:b/>
          <w:sz w:val="24"/>
        </w:rPr>
        <w:t xml:space="preserve">] </w:t>
      </w:r>
      <w:r w:rsidRPr="008C0CBF">
        <w:rPr>
          <w:rFonts w:ascii="Arial" w:hAnsi="Arial"/>
          <w:b/>
          <w:sz w:val="24"/>
        </w:rPr>
        <w:t xml:space="preserve">Beati coloro che lavano le loro vesti: avranno parte all'albero della vita e potranno entrare per le porte nella città. </w:t>
      </w:r>
    </w:p>
    <w:p w14:paraId="57DE307C" w14:textId="3308EE53" w:rsidR="008C0CBF" w:rsidRPr="008C0CBF" w:rsidRDefault="008C0CBF" w:rsidP="008C0CBF">
      <w:pPr>
        <w:spacing w:after="120"/>
        <w:jc w:val="both"/>
        <w:rPr>
          <w:rFonts w:ascii="Arial" w:hAnsi="Arial"/>
          <w:sz w:val="24"/>
        </w:rPr>
      </w:pPr>
      <w:r w:rsidRPr="008C0CBF">
        <w:rPr>
          <w:rFonts w:ascii="Arial" w:hAnsi="Arial"/>
          <w:sz w:val="24"/>
        </w:rPr>
        <w:t>Le vesti si lavano nella verità della Parola di Dio. Chi diventa vero con la verità di Dio, nella verità di Dio, per la verità di Dio, avrà parte all’albero della vita che si trova nella Nuova Gerusalemme del Cielo.</w:t>
      </w:r>
      <w:r w:rsidR="00025C27">
        <w:rPr>
          <w:rFonts w:ascii="Arial" w:hAnsi="Arial"/>
          <w:sz w:val="24"/>
        </w:rPr>
        <w:t xml:space="preserve"> </w:t>
      </w:r>
      <w:r w:rsidRPr="008C0CBF">
        <w:rPr>
          <w:rFonts w:ascii="Arial" w:hAnsi="Arial"/>
          <w:sz w:val="24"/>
        </w:rPr>
        <w:t>Le vesti si rendono candide, bianchissime vivendo tutta la Parola di Cristo Gesù, fino al dono supremo della vita, sacrificata in Lui, per Lui, con Lui.</w:t>
      </w:r>
      <w:r w:rsidR="008F3517">
        <w:rPr>
          <w:rFonts w:ascii="Arial" w:hAnsi="Arial"/>
          <w:sz w:val="24"/>
        </w:rPr>
        <w:t xml:space="preserve"> </w:t>
      </w:r>
      <w:r w:rsidRPr="008C0CBF">
        <w:rPr>
          <w:rFonts w:ascii="Arial" w:hAnsi="Arial"/>
          <w:sz w:val="24"/>
        </w:rPr>
        <w:t>Quanti saranno trovati con queste vesti alla sera della vita, entreranno con Dio nella Città Santa. Saranno rivestiti di vita eterna.</w:t>
      </w:r>
      <w:r w:rsidR="008F3517">
        <w:rPr>
          <w:rFonts w:ascii="Arial" w:hAnsi="Arial"/>
          <w:sz w:val="24"/>
        </w:rPr>
        <w:t xml:space="preserve"> </w:t>
      </w:r>
      <w:r w:rsidRPr="008C0CBF">
        <w:rPr>
          <w:rFonts w:ascii="Arial" w:hAnsi="Arial"/>
          <w:sz w:val="24"/>
        </w:rPr>
        <w:t xml:space="preserve">La loro beatitudine sarà eterna, per sempre. La loro beatitudine sarà la vita eterna che riceveranno in dono. </w:t>
      </w:r>
    </w:p>
    <w:p w14:paraId="01F6E03D" w14:textId="2E8D3724"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[15</w:t>
      </w:r>
      <w:r w:rsidR="00FD248D">
        <w:rPr>
          <w:rFonts w:ascii="Arial" w:hAnsi="Arial"/>
          <w:b/>
          <w:sz w:val="24"/>
        </w:rPr>
        <w:t xml:space="preserve">] </w:t>
      </w:r>
      <w:r w:rsidRPr="008C0CBF">
        <w:rPr>
          <w:rFonts w:ascii="Arial" w:hAnsi="Arial"/>
          <w:b/>
          <w:sz w:val="24"/>
        </w:rPr>
        <w:t xml:space="preserve">Fuori i cani, i fattucchieri, gli immorali, gli omicidi, gli </w:t>
      </w:r>
      <w:r w:rsidR="007349EF" w:rsidRPr="008C0CBF">
        <w:rPr>
          <w:rFonts w:ascii="Arial" w:hAnsi="Arial"/>
          <w:b/>
          <w:sz w:val="24"/>
        </w:rPr>
        <w:t>idolatri</w:t>
      </w:r>
      <w:r w:rsidRPr="008C0CBF">
        <w:rPr>
          <w:rFonts w:ascii="Arial" w:hAnsi="Arial"/>
          <w:b/>
          <w:sz w:val="24"/>
        </w:rPr>
        <w:t xml:space="preserve"> e chiunque ama e pratica la menzogna! </w:t>
      </w:r>
    </w:p>
    <w:p w14:paraId="3DEFED72" w14:textId="7BDD4B03" w:rsidR="008C0CBF" w:rsidRPr="008C0CBF" w:rsidRDefault="008C0CBF" w:rsidP="008C0CBF">
      <w:pPr>
        <w:spacing w:after="120"/>
        <w:jc w:val="both"/>
        <w:rPr>
          <w:rFonts w:ascii="Arial" w:hAnsi="Arial"/>
          <w:sz w:val="24"/>
        </w:rPr>
      </w:pPr>
      <w:r w:rsidRPr="008C0CBF">
        <w:rPr>
          <w:rFonts w:ascii="Arial" w:hAnsi="Arial"/>
          <w:sz w:val="24"/>
        </w:rPr>
        <w:t>Saranno esclusi dalla Gerusalemme del Cielo quanti vivono fuori della Parola. Quanti hanno scelto di seguire il male sotto ogni forma.</w:t>
      </w:r>
      <w:r w:rsidR="008F3517">
        <w:rPr>
          <w:rFonts w:ascii="Arial" w:hAnsi="Arial"/>
          <w:sz w:val="24"/>
        </w:rPr>
        <w:t xml:space="preserve"> </w:t>
      </w:r>
      <w:r w:rsidRPr="008C0CBF">
        <w:rPr>
          <w:rFonts w:ascii="Arial" w:hAnsi="Arial"/>
          <w:sz w:val="24"/>
        </w:rPr>
        <w:t>Ognuno potrà scegliere la sua forma di male, quella che lui preferisce. Una cosa però deve sapere. Ogni forma di male lo escluderà dalla Gerusalemme del Cielo.</w:t>
      </w:r>
      <w:r w:rsidR="008F3517">
        <w:rPr>
          <w:rFonts w:ascii="Arial" w:hAnsi="Arial"/>
          <w:sz w:val="24"/>
        </w:rPr>
        <w:t xml:space="preserve"> </w:t>
      </w:r>
      <w:r w:rsidRPr="008C0CBF">
        <w:rPr>
          <w:rFonts w:ascii="Arial" w:hAnsi="Arial"/>
          <w:sz w:val="24"/>
        </w:rPr>
        <w:t>Fuori di questa unica Città Santa non c’è vita. Fuori di questa Città regnerà per sempre la morte.</w:t>
      </w:r>
      <w:r w:rsidR="008F3517">
        <w:rPr>
          <w:rFonts w:ascii="Arial" w:hAnsi="Arial"/>
          <w:sz w:val="24"/>
        </w:rPr>
        <w:t xml:space="preserve"> </w:t>
      </w:r>
      <w:r w:rsidRPr="008C0CBF">
        <w:rPr>
          <w:rFonts w:ascii="Arial" w:hAnsi="Arial"/>
          <w:sz w:val="24"/>
        </w:rPr>
        <w:t>Chiunque, sotto qualsiasi forma, si pone fuori della Legge di Dio, della Verità di Cristo, delle Parole profetiche di questo libro sappia che per lui non ci sarà posto presso Dio.</w:t>
      </w:r>
      <w:r w:rsidR="008F3517">
        <w:rPr>
          <w:rFonts w:ascii="Arial" w:hAnsi="Arial"/>
          <w:sz w:val="24"/>
        </w:rPr>
        <w:t xml:space="preserve"> </w:t>
      </w:r>
      <w:r w:rsidRPr="008C0CBF">
        <w:rPr>
          <w:rFonts w:ascii="Arial" w:hAnsi="Arial"/>
          <w:sz w:val="24"/>
        </w:rPr>
        <w:t>Poiché solo Dio è vita eterna per ogni uomo, senza Dio si è condannati alla morte eterna.</w:t>
      </w:r>
      <w:r w:rsidR="008F3517">
        <w:rPr>
          <w:rFonts w:ascii="Arial" w:hAnsi="Arial"/>
          <w:sz w:val="24"/>
        </w:rPr>
        <w:t xml:space="preserve"> </w:t>
      </w:r>
      <w:r w:rsidRPr="008C0CBF">
        <w:rPr>
          <w:rFonts w:ascii="Arial" w:hAnsi="Arial"/>
          <w:sz w:val="24"/>
        </w:rPr>
        <w:t>Il Nuovo Testamento possiede diversi cataloghi di vizi che escludono dal Regno dei cieli. Eccoli:</w:t>
      </w:r>
    </w:p>
    <w:p w14:paraId="3874F213"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Lettera ai Romani - cap. 1.1-28-31: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p>
    <w:p w14:paraId="79779D90" w14:textId="7C0A0EDA"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lastRenderedPageBreak/>
        <w:t xml:space="preserve">Prima lettera ai Corinzi - cap. 6,9-10: “O non sapete che gli ingiusti non erediteranno il regno di Dio? Non illudetevi: né immorali, né </w:t>
      </w:r>
      <w:r w:rsidR="007349EF" w:rsidRPr="00BE78FD">
        <w:rPr>
          <w:rFonts w:ascii="Arial" w:hAnsi="Arial"/>
          <w:bCs/>
          <w:i/>
          <w:iCs/>
          <w:sz w:val="24"/>
          <w:szCs w:val="24"/>
        </w:rPr>
        <w:t>idolatri</w:t>
      </w:r>
      <w:r w:rsidRPr="00BE78FD">
        <w:rPr>
          <w:rFonts w:ascii="Arial" w:hAnsi="Arial"/>
          <w:bCs/>
          <w:i/>
          <w:iCs/>
          <w:sz w:val="24"/>
          <w:szCs w:val="24"/>
        </w:rPr>
        <w:t xml:space="preserve">, né adùlteri, né effeminati, né sodomiti, né ladri, né avari, né ubriaconi, né maldicenti, né rapaci erediteranno il regno di Dio”. </w:t>
      </w:r>
    </w:p>
    <w:p w14:paraId="7CE49545"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Seconda lettera ai Corinzi - cap. 12,20: “Temo infatti che, venendo, non vi trovi come desidero e che a mia volta venga trovato da voi quale non mi desiderate; che per caso non vi siano contese, invidie, animosità, dissensi, maldicenze, insinuazioni, superbie, disordini”. </w:t>
      </w:r>
    </w:p>
    <w:p w14:paraId="683F70EC"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Lettera ai Galati - cap. 5,19-21: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64DC0D7C" w14:textId="040B3AE9"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Lettera agli Efesini - cap. 5.3-5: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w:t>
      </w:r>
      <w:r w:rsidR="007349EF" w:rsidRPr="00BE78FD">
        <w:rPr>
          <w:rFonts w:ascii="Arial" w:hAnsi="Arial"/>
          <w:bCs/>
          <w:i/>
          <w:iCs/>
          <w:sz w:val="24"/>
          <w:szCs w:val="24"/>
        </w:rPr>
        <w:t>idolatri</w:t>
      </w:r>
      <w:r w:rsidRPr="00BE78FD">
        <w:rPr>
          <w:rFonts w:ascii="Arial" w:hAnsi="Arial"/>
          <w:bCs/>
          <w:i/>
          <w:iCs/>
          <w:sz w:val="24"/>
          <w:szCs w:val="24"/>
        </w:rPr>
        <w:t xml:space="preserve"> avrà parte al regno di Cristo e di Dio”. </w:t>
      </w:r>
    </w:p>
    <w:p w14:paraId="68FE42A2"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Lettera ai Colossesi - cap. 3.5: “Mortificate dunque quella parte di voi che appartiene alla terra: fornicazione, impurità, passioni, desideri cattivi e quella avarizia insaziabile che è idolatria”. </w:t>
      </w:r>
    </w:p>
    <w:p w14:paraId="7D4F32F7"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Prima lettera a Timoteo - cap. 1.8-11: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w:t>
      </w:r>
    </w:p>
    <w:p w14:paraId="0E114A80" w14:textId="03DB6357" w:rsidR="008C0CBF" w:rsidRPr="008C0CBF" w:rsidRDefault="008C0CBF" w:rsidP="008C0CBF">
      <w:pPr>
        <w:spacing w:after="120"/>
        <w:jc w:val="both"/>
        <w:rPr>
          <w:rFonts w:ascii="Arial" w:hAnsi="Arial"/>
          <w:sz w:val="24"/>
        </w:rPr>
      </w:pPr>
      <w:r w:rsidRPr="008C0CBF">
        <w:rPr>
          <w:rFonts w:ascii="Arial" w:hAnsi="Arial"/>
          <w:sz w:val="24"/>
        </w:rPr>
        <w:t>Ognuno può scegliere cosa fare della sua vita. Però sappia che di ogni scelta dovrà domani rendere conto al Signore.</w:t>
      </w:r>
      <w:r w:rsidR="008F3517">
        <w:rPr>
          <w:rFonts w:ascii="Arial" w:hAnsi="Arial"/>
          <w:sz w:val="24"/>
        </w:rPr>
        <w:t xml:space="preserve"> </w:t>
      </w:r>
      <w:r w:rsidRPr="008C0CBF">
        <w:rPr>
          <w:rFonts w:ascii="Arial" w:hAnsi="Arial"/>
          <w:sz w:val="24"/>
        </w:rPr>
        <w:t>Anche questo è il mistero dell’uomo. Chi distrugge questo mistero, distrugge l’uomo. Lo inoltra di sicuro per sentieri di morte e non di vita.</w:t>
      </w:r>
      <w:r w:rsidR="008F3517">
        <w:rPr>
          <w:rFonts w:ascii="Arial" w:hAnsi="Arial"/>
          <w:sz w:val="24"/>
        </w:rPr>
        <w:t xml:space="preserve"> </w:t>
      </w:r>
      <w:r w:rsidRPr="008C0CBF">
        <w:rPr>
          <w:rFonts w:ascii="Arial" w:hAnsi="Arial"/>
          <w:sz w:val="24"/>
        </w:rPr>
        <w:t xml:space="preserve">Un ultimo esempio di questo mistero lo troviamo nel libro del Siracide: </w:t>
      </w:r>
    </w:p>
    <w:p w14:paraId="4863B78A"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Siracide - cap. 15,1-20: Così agirà chi teme il Signore; chi è fedele alla legge otterrà anche la sapienza. Essa gli andrà incontro come una madre, l'accoglierà come una vergine sposa; lo nutrirà con il pane dell'intelligenza, e l'acqua della sapienza gli darà da bere. </w:t>
      </w:r>
    </w:p>
    <w:p w14:paraId="3484F4F6"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Egli si appoggerà su di lei e non vacillerà, si affiderà a lei e non resterà confuso. Essa l'innalzerà sopra i suoi compagni e gli farà aprir bocca in mezzo all'assemblea; egli troverà contentezza e una corona di gioia e otterrà fama perenne. </w:t>
      </w:r>
    </w:p>
    <w:p w14:paraId="6BB6544F"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Gli insensati non conseguiranno mai la sapienza, i peccatori non la contempleranno mai. Essa sta lontana dalla superbia, i bugiardi non </w:t>
      </w:r>
      <w:r w:rsidRPr="00BE78FD">
        <w:rPr>
          <w:rFonts w:ascii="Arial" w:hAnsi="Arial"/>
          <w:bCs/>
          <w:i/>
          <w:iCs/>
          <w:sz w:val="24"/>
          <w:szCs w:val="24"/>
        </w:rPr>
        <w:lastRenderedPageBreak/>
        <w:t xml:space="preserve">pensano ad essa. La sua lode non s'addice alla bocca del peccatore, perché non gli è stata concessa dal Signore. La lode infatti va celebrata con sapienza; è il Signore che la dirigerà. </w:t>
      </w:r>
    </w:p>
    <w:p w14:paraId="4CCD5DD3" w14:textId="00225C53"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w:t>
      </w:r>
      <w:r w:rsidR="007349EF" w:rsidRPr="00BE78FD">
        <w:rPr>
          <w:rFonts w:ascii="Arial" w:hAnsi="Arial"/>
          <w:bCs/>
          <w:i/>
          <w:iCs/>
          <w:sz w:val="24"/>
          <w:szCs w:val="24"/>
        </w:rPr>
        <w:t>buon volere</w:t>
      </w:r>
      <w:r w:rsidRPr="00BE78FD">
        <w:rPr>
          <w:rFonts w:ascii="Arial" w:hAnsi="Arial"/>
          <w:bCs/>
          <w:i/>
          <w:iCs/>
          <w:sz w:val="24"/>
          <w:szCs w:val="24"/>
        </w:rPr>
        <w:t xml:space="preserv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w:t>
      </w:r>
    </w:p>
    <w:p w14:paraId="614658B8" w14:textId="210BE419" w:rsidR="008C0CBF" w:rsidRPr="008C0CBF" w:rsidRDefault="008C0CBF" w:rsidP="008C0CBF">
      <w:pPr>
        <w:spacing w:after="120"/>
        <w:jc w:val="both"/>
        <w:rPr>
          <w:rFonts w:ascii="Arial" w:hAnsi="Arial"/>
          <w:sz w:val="24"/>
        </w:rPr>
      </w:pPr>
      <w:r w:rsidRPr="008C0CBF">
        <w:rPr>
          <w:rFonts w:ascii="Arial" w:hAnsi="Arial"/>
          <w:sz w:val="24"/>
        </w:rPr>
        <w:t>Mistero tremendo quello della volontà dell’uomo. Per la sua volontà l’uomo entra nella vita, ma anche nella morte eterna.</w:t>
      </w:r>
      <w:r w:rsidR="008F3517">
        <w:rPr>
          <w:rFonts w:ascii="Arial" w:hAnsi="Arial"/>
          <w:sz w:val="24"/>
        </w:rPr>
        <w:t xml:space="preserve"> </w:t>
      </w:r>
      <w:r w:rsidRPr="008C0CBF">
        <w:rPr>
          <w:rFonts w:ascii="Arial" w:hAnsi="Arial"/>
          <w:sz w:val="24"/>
        </w:rPr>
        <w:t xml:space="preserve">Chi vuole aiutare l’uomo, deve aiutarlo a farsi secondo questo mistero. </w:t>
      </w:r>
    </w:p>
    <w:p w14:paraId="62C685F3" w14:textId="77777777" w:rsidR="008C0CBF" w:rsidRPr="008C0CBF" w:rsidRDefault="008C0CBF" w:rsidP="008C0CBF">
      <w:pPr>
        <w:spacing w:after="120"/>
        <w:jc w:val="both"/>
        <w:rPr>
          <w:rFonts w:ascii="Arial" w:hAnsi="Arial"/>
          <w:sz w:val="24"/>
        </w:rPr>
      </w:pPr>
    </w:p>
    <w:p w14:paraId="750DA5D3" w14:textId="77777777" w:rsidR="008C0CBF" w:rsidRPr="008C0CBF" w:rsidRDefault="008C0CBF" w:rsidP="0045556F">
      <w:pPr>
        <w:pStyle w:val="Corpotesto"/>
      </w:pPr>
      <w:bookmarkStart w:id="222" w:name="_Toc62147104"/>
      <w:r w:rsidRPr="008C0CBF">
        <w:t>CONCLUSIONE</w:t>
      </w:r>
      <w:bookmarkEnd w:id="222"/>
    </w:p>
    <w:p w14:paraId="2B4E051F" w14:textId="1453D86A"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[16</w:t>
      </w:r>
      <w:r w:rsidR="00FD248D">
        <w:rPr>
          <w:rFonts w:ascii="Arial" w:hAnsi="Arial"/>
          <w:b/>
          <w:sz w:val="24"/>
        </w:rPr>
        <w:t xml:space="preserve">] </w:t>
      </w:r>
      <w:r w:rsidRPr="008C0CBF">
        <w:rPr>
          <w:rFonts w:ascii="Arial" w:hAnsi="Arial"/>
          <w:b/>
          <w:sz w:val="24"/>
        </w:rPr>
        <w:t xml:space="preserve">Io, Gesù, ho mandato il mio angelo, per testimoniare a voi queste cose riguardo alle Chiese. Io sono la radice della stirpe di Davide, la stella radiosa del mattino”. </w:t>
      </w:r>
    </w:p>
    <w:p w14:paraId="419C11DC" w14:textId="6CAFAA73" w:rsidR="008C0CBF" w:rsidRPr="008C0CBF" w:rsidRDefault="008C0CBF" w:rsidP="008C0CBF">
      <w:pPr>
        <w:spacing w:after="120"/>
        <w:jc w:val="both"/>
        <w:rPr>
          <w:rFonts w:ascii="Arial" w:hAnsi="Arial"/>
          <w:sz w:val="24"/>
        </w:rPr>
      </w:pPr>
      <w:r w:rsidRPr="008F3517">
        <w:rPr>
          <w:rFonts w:ascii="Arial" w:hAnsi="Arial"/>
          <w:sz w:val="24"/>
        </w:rPr>
        <w:t xml:space="preserve">Chi è All’origine della Rivelazione (o Apocalisse) è Cristo Gesù. Così la conclusione riprende in modo mirabile l’inizio, le primissime parole con le quali l’Apocalisse inizia: </w:t>
      </w:r>
      <w:r w:rsidRPr="008F3517">
        <w:rPr>
          <w:rFonts w:ascii="Arial" w:hAnsi="Arial"/>
          <w:i/>
          <w:sz w:val="24"/>
        </w:rPr>
        <w:t xml:space="preserve">“Rivelazione di Gesù Cristo che Dio gli diede per render noto ai suoi servi le cose che devono presto accadere, e che egli manifestò inviando il suo angelo al suo servo Giovanni” </w:t>
      </w:r>
      <w:r w:rsidRPr="008F3517">
        <w:rPr>
          <w:rFonts w:ascii="Arial" w:hAnsi="Arial"/>
          <w:sz w:val="24"/>
        </w:rPr>
        <w:t>(Ap 1,1).</w:t>
      </w:r>
      <w:r w:rsidR="00025C27">
        <w:rPr>
          <w:rFonts w:ascii="Arial" w:hAnsi="Arial"/>
          <w:sz w:val="24"/>
        </w:rPr>
        <w:t xml:space="preserve"> </w:t>
      </w:r>
      <w:r w:rsidRPr="008C0CBF">
        <w:rPr>
          <w:rFonts w:ascii="Arial" w:hAnsi="Arial"/>
          <w:sz w:val="24"/>
        </w:rPr>
        <w:t>La rivelazione si compie per mezzo di angeli, o dell’angelo inviato dallo stesso Cristo Gesù.</w:t>
      </w:r>
      <w:r w:rsidR="008F3517">
        <w:rPr>
          <w:rFonts w:ascii="Arial" w:hAnsi="Arial"/>
          <w:sz w:val="24"/>
        </w:rPr>
        <w:t xml:space="preserve"> </w:t>
      </w:r>
      <w:r w:rsidRPr="008C0CBF">
        <w:rPr>
          <w:rFonts w:ascii="Arial" w:hAnsi="Arial"/>
          <w:sz w:val="24"/>
        </w:rPr>
        <w:t>Essa è un messaggio, una testimonianza di speranza per le Chiese di Dio. Sappiamo quali sono queste Chiese: le sette Chiese dell’Asia Minore.</w:t>
      </w:r>
      <w:r w:rsidR="008F3517">
        <w:rPr>
          <w:rFonts w:ascii="Arial" w:hAnsi="Arial"/>
          <w:sz w:val="24"/>
        </w:rPr>
        <w:t xml:space="preserve"> </w:t>
      </w:r>
      <w:r w:rsidRPr="008C0CBF">
        <w:rPr>
          <w:rFonts w:ascii="Arial" w:hAnsi="Arial"/>
          <w:sz w:val="24"/>
        </w:rPr>
        <w:t>L’Apocalisse è però una testimonianza di speranza che riguarda l’intera Chiesa, per tutto il corso della sua storia.</w:t>
      </w:r>
    </w:p>
    <w:p w14:paraId="0173B816" w14:textId="1EA8DB99" w:rsidR="008C0CBF" w:rsidRPr="008C0CBF" w:rsidRDefault="008C0CBF" w:rsidP="008C0CBF">
      <w:pPr>
        <w:spacing w:after="120"/>
        <w:jc w:val="both"/>
        <w:rPr>
          <w:rFonts w:ascii="Arial" w:hAnsi="Arial"/>
          <w:sz w:val="24"/>
        </w:rPr>
      </w:pPr>
      <w:r w:rsidRPr="008C0CBF">
        <w:rPr>
          <w:rFonts w:ascii="Arial" w:hAnsi="Arial"/>
          <w:sz w:val="24"/>
        </w:rPr>
        <w:t>Finché la storia esisterà, esisterà in essa la Chiesa, ma sotto il segno della persecuzione e della sofferenza.</w:t>
      </w:r>
      <w:r w:rsidR="008F3517">
        <w:rPr>
          <w:rFonts w:ascii="Arial" w:hAnsi="Arial"/>
          <w:sz w:val="24"/>
        </w:rPr>
        <w:t xml:space="preserve"> </w:t>
      </w:r>
      <w:r w:rsidRPr="008C0CBF">
        <w:rPr>
          <w:rFonts w:ascii="Arial" w:hAnsi="Arial"/>
          <w:sz w:val="24"/>
        </w:rPr>
        <w:t>Chi è Cristo Gesù?</w:t>
      </w:r>
      <w:r w:rsidR="008F3517">
        <w:rPr>
          <w:rFonts w:ascii="Arial" w:hAnsi="Arial"/>
          <w:sz w:val="24"/>
        </w:rPr>
        <w:t xml:space="preserve"> </w:t>
      </w:r>
      <w:r w:rsidRPr="008C0CBF">
        <w:rPr>
          <w:rFonts w:ascii="Arial" w:hAnsi="Arial"/>
          <w:sz w:val="24"/>
        </w:rPr>
        <w:t>È la radice della stirpe di Davide, cioè il Messia di Dio.</w:t>
      </w:r>
      <w:r w:rsidR="008F3517">
        <w:rPr>
          <w:rFonts w:ascii="Arial" w:hAnsi="Arial"/>
          <w:sz w:val="24"/>
        </w:rPr>
        <w:t xml:space="preserve"> </w:t>
      </w:r>
      <w:r w:rsidRPr="008C0CBF">
        <w:rPr>
          <w:rFonts w:ascii="Arial" w:hAnsi="Arial"/>
          <w:sz w:val="24"/>
        </w:rPr>
        <w:t>È la stella radiosa del mattino, cioè il Re del Regno che Dio vuole edificare sulla nostra terra.</w:t>
      </w:r>
      <w:r w:rsidR="008F3517">
        <w:rPr>
          <w:rFonts w:ascii="Arial" w:hAnsi="Arial"/>
          <w:sz w:val="24"/>
        </w:rPr>
        <w:t xml:space="preserve"> </w:t>
      </w:r>
      <w:r w:rsidRPr="008C0CBF">
        <w:rPr>
          <w:rFonts w:ascii="Arial" w:hAnsi="Arial"/>
          <w:sz w:val="24"/>
        </w:rPr>
        <w:t>Cristo Gesù è il Messia che salva l’uomo attraverso l’espiazione vicaria.</w:t>
      </w:r>
      <w:r w:rsidR="008F3517">
        <w:rPr>
          <w:rFonts w:ascii="Arial" w:hAnsi="Arial"/>
          <w:sz w:val="24"/>
        </w:rPr>
        <w:t xml:space="preserve"> </w:t>
      </w:r>
      <w:r w:rsidRPr="008C0CBF">
        <w:rPr>
          <w:rFonts w:ascii="Arial" w:hAnsi="Arial"/>
          <w:sz w:val="24"/>
        </w:rPr>
        <w:t>Cristo Gesù è il Re venuto nel mondo per rendere testimonianza alla verità.</w:t>
      </w:r>
    </w:p>
    <w:p w14:paraId="4F69CE7A" w14:textId="377528EB"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[17</w:t>
      </w:r>
      <w:r w:rsidR="00FD248D">
        <w:rPr>
          <w:rFonts w:ascii="Arial" w:hAnsi="Arial"/>
          <w:b/>
          <w:sz w:val="24"/>
        </w:rPr>
        <w:t xml:space="preserve">] </w:t>
      </w:r>
      <w:r w:rsidRPr="008C0CBF">
        <w:rPr>
          <w:rFonts w:ascii="Arial" w:hAnsi="Arial"/>
          <w:b/>
          <w:sz w:val="24"/>
        </w:rPr>
        <w:t xml:space="preserve">Lo Spirito e la sposa dicono: “Vieni!”. E chi ascolta ripeta: “Vieni!”. Chi ha sete venga; chi vuole attinga gratuitamente l'acqua della vita. </w:t>
      </w:r>
    </w:p>
    <w:p w14:paraId="3D88BAAD" w14:textId="382E27EA" w:rsidR="008C0CBF" w:rsidRPr="008C0CBF" w:rsidRDefault="008C0CBF" w:rsidP="008C0CBF">
      <w:pPr>
        <w:spacing w:after="120"/>
        <w:jc w:val="both"/>
        <w:rPr>
          <w:rFonts w:ascii="Arial" w:hAnsi="Arial"/>
          <w:sz w:val="24"/>
        </w:rPr>
      </w:pPr>
      <w:r w:rsidRPr="008C0CBF">
        <w:rPr>
          <w:rFonts w:ascii="Arial" w:hAnsi="Arial"/>
          <w:sz w:val="24"/>
        </w:rPr>
        <w:t>Lo Spirito e la sposa dicono: Vieni! Lo dicono a Cristo Gesù.</w:t>
      </w:r>
      <w:r w:rsidR="008F3517">
        <w:rPr>
          <w:rFonts w:ascii="Arial" w:hAnsi="Arial"/>
          <w:sz w:val="24"/>
        </w:rPr>
        <w:t xml:space="preserve"> </w:t>
      </w:r>
      <w:r w:rsidRPr="008C0CBF">
        <w:rPr>
          <w:rFonts w:ascii="Arial" w:hAnsi="Arial"/>
          <w:sz w:val="24"/>
        </w:rPr>
        <w:t>La sposa prega con lo Spirito Santo nel suo cuore. È questa la vera preghiera, secondo quanto ci insegna San Paolo nella Lettera ai Romani:</w:t>
      </w:r>
      <w:r w:rsidR="008F3517">
        <w:rPr>
          <w:rFonts w:ascii="Arial" w:hAnsi="Arial"/>
          <w:sz w:val="24"/>
        </w:rPr>
        <w:t xml:space="preserve"> </w:t>
      </w:r>
    </w:p>
    <w:p w14:paraId="416E64D3" w14:textId="48874A3F"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lastRenderedPageBreak/>
        <w:t>Lettera ai Romani - cap. 8,1-39: “Non c'è dunque più nessuna condanna per quelli che sono in Cristo Gesù. Poiché la legge dello Spirito che dà</w:t>
      </w:r>
      <w:r w:rsidR="0023637E">
        <w:rPr>
          <w:rFonts w:ascii="Arial" w:hAnsi="Arial"/>
          <w:bCs/>
          <w:i/>
          <w:iCs/>
          <w:sz w:val="24"/>
          <w:szCs w:val="24"/>
        </w:rPr>
        <w:t xml:space="preserve"> </w:t>
      </w:r>
      <w:r w:rsidRPr="00BE78FD">
        <w:rPr>
          <w:rFonts w:ascii="Arial" w:hAnsi="Arial"/>
          <w:bCs/>
          <w:i/>
          <w:iCs/>
          <w:sz w:val="24"/>
          <w:szCs w:val="24"/>
        </w:rPr>
        <w:t xml:space="preserve">vita in Cristo Gesù ti ha liberato dalla legge del peccato e della morte. </w:t>
      </w:r>
    </w:p>
    <w:p w14:paraId="431ED4A9"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Quelli infatti che vivono secondo la carne, pensano alle cose della carne; quelli invece che vivono secondo lo Spirito, alle cose dello Spirito. </w:t>
      </w:r>
    </w:p>
    <w:p w14:paraId="10D1215A"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41F937E3"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10E1D02A" w14:textId="4B830875"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E voi non avete ricevuto uno spirito da schiavi per ricadere nella paura, ma avete ricevuto uno spirito da figli adottivi per mezzo del quale gridiamo: Abbà, Padre!</w:t>
      </w:r>
      <w:r w:rsidR="0023637E">
        <w:rPr>
          <w:rFonts w:ascii="Arial" w:hAnsi="Arial"/>
          <w:bCs/>
          <w:i/>
          <w:iCs/>
          <w:sz w:val="24"/>
          <w:szCs w:val="24"/>
        </w:rPr>
        <w:t xml:space="preserve"> </w:t>
      </w:r>
      <w:r w:rsidRPr="00BE78FD">
        <w:rPr>
          <w:rFonts w:ascii="Arial" w:hAnsi="Arial"/>
          <w:bCs/>
          <w:i/>
          <w:iCs/>
          <w:sz w:val="24"/>
          <w:szCs w:val="24"/>
        </w:rPr>
        <w:t xml:space="preserve">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w:t>
      </w:r>
      <w:r w:rsidRPr="00BE78FD">
        <w:rPr>
          <w:rFonts w:ascii="Arial" w:hAnsi="Arial"/>
          <w:bCs/>
          <w:i/>
          <w:iCs/>
          <w:sz w:val="24"/>
          <w:szCs w:val="24"/>
        </w:rPr>
        <w:lastRenderedPageBreak/>
        <w:t xml:space="preserve">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w:t>
      </w:r>
    </w:p>
    <w:p w14:paraId="41FBA6C9"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w:t>
      </w:r>
    </w:p>
    <w:p w14:paraId="6E3A4A74"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3A8B8B64" w14:textId="39091CD9" w:rsidR="008C0CBF" w:rsidRPr="008C0CBF" w:rsidRDefault="008C0CBF" w:rsidP="008C0CBF">
      <w:pPr>
        <w:spacing w:after="120"/>
        <w:jc w:val="both"/>
        <w:rPr>
          <w:rFonts w:ascii="Arial" w:hAnsi="Arial"/>
          <w:sz w:val="24"/>
        </w:rPr>
      </w:pPr>
      <w:r w:rsidRPr="008C0CBF">
        <w:rPr>
          <w:rFonts w:ascii="Arial" w:hAnsi="Arial"/>
          <w:sz w:val="24"/>
        </w:rPr>
        <w:t>La sposa, nello Spirito Santo, invoca la venuta del Signore: “Vieni!”.</w:t>
      </w:r>
      <w:r w:rsidR="008F3517">
        <w:rPr>
          <w:rFonts w:ascii="Arial" w:hAnsi="Arial"/>
          <w:sz w:val="24"/>
        </w:rPr>
        <w:t xml:space="preserve"> </w:t>
      </w:r>
      <w:r w:rsidRPr="008C0CBF">
        <w:rPr>
          <w:rFonts w:ascii="Arial" w:hAnsi="Arial"/>
          <w:sz w:val="24"/>
        </w:rPr>
        <w:t>Ma anche il Signore, che ascolta la voce della sua Sposa, ripete: “Vieni!”.</w:t>
      </w:r>
      <w:r w:rsidR="008F3517">
        <w:rPr>
          <w:rFonts w:ascii="Arial" w:hAnsi="Arial"/>
          <w:sz w:val="24"/>
        </w:rPr>
        <w:t xml:space="preserve"> </w:t>
      </w:r>
      <w:r w:rsidRPr="008C0CBF">
        <w:rPr>
          <w:rFonts w:ascii="Arial" w:hAnsi="Arial"/>
          <w:sz w:val="24"/>
        </w:rPr>
        <w:t>La sposa cerca il suo Sposo. Lo Sposo cerca la sua sposa.</w:t>
      </w:r>
      <w:r w:rsidR="008F3517">
        <w:rPr>
          <w:rFonts w:ascii="Arial" w:hAnsi="Arial"/>
          <w:sz w:val="24"/>
        </w:rPr>
        <w:t xml:space="preserve"> </w:t>
      </w:r>
      <w:r w:rsidRPr="008C0CBF">
        <w:rPr>
          <w:rFonts w:ascii="Arial" w:hAnsi="Arial"/>
          <w:sz w:val="24"/>
        </w:rPr>
        <w:t>La sposa deve avere sete del suo sposo. Deve avere una sete inestinguibile.</w:t>
      </w:r>
      <w:r w:rsidR="008F3517">
        <w:rPr>
          <w:rFonts w:ascii="Arial" w:hAnsi="Arial"/>
          <w:sz w:val="24"/>
        </w:rPr>
        <w:t xml:space="preserve"> </w:t>
      </w:r>
      <w:r w:rsidRPr="008C0CBF">
        <w:rPr>
          <w:rFonts w:ascii="Arial" w:hAnsi="Arial"/>
          <w:sz w:val="24"/>
        </w:rPr>
        <w:t>La sposa che ha sete è invitata ad attingere gratuitamente l’acqua della vita.</w:t>
      </w:r>
      <w:r w:rsidR="008F3517">
        <w:rPr>
          <w:rFonts w:ascii="Arial" w:hAnsi="Arial"/>
          <w:sz w:val="24"/>
        </w:rPr>
        <w:t xml:space="preserve"> </w:t>
      </w:r>
      <w:r w:rsidRPr="008C0CBF">
        <w:rPr>
          <w:rFonts w:ascii="Arial" w:hAnsi="Arial"/>
          <w:sz w:val="24"/>
        </w:rPr>
        <w:t>L’acqua della vita della sposa è il suo Sposo, è Cristo Gesù, e in Cristo Gesù, è Dio stesso.</w:t>
      </w:r>
      <w:r w:rsidR="008F3517">
        <w:rPr>
          <w:rFonts w:ascii="Arial" w:hAnsi="Arial"/>
          <w:sz w:val="24"/>
        </w:rPr>
        <w:t xml:space="preserve"> </w:t>
      </w:r>
      <w:r w:rsidRPr="008C0CBF">
        <w:rPr>
          <w:rFonts w:ascii="Arial" w:hAnsi="Arial"/>
          <w:sz w:val="24"/>
        </w:rPr>
        <w:t>Questo desiderio dello Sposo deve essere sempre vivo, ardente, sempre nuovo per la Chiesa. È in questo desiderio, in questa ricerca, in questa sete che la sposa potrà sempre rinnovare il suo amore per il suo Sposo.</w:t>
      </w:r>
      <w:r w:rsidR="008F3517">
        <w:rPr>
          <w:rFonts w:ascii="Arial" w:hAnsi="Arial"/>
          <w:sz w:val="24"/>
        </w:rPr>
        <w:t xml:space="preserve"> </w:t>
      </w:r>
      <w:r w:rsidRPr="008C0CBF">
        <w:rPr>
          <w:rFonts w:ascii="Arial" w:hAnsi="Arial"/>
          <w:sz w:val="24"/>
        </w:rPr>
        <w:t>Il giorno in cui questo desiderio si attenuerà, anche l’amore si attenuerà fino a scomparire, a morire del tutto.</w:t>
      </w:r>
    </w:p>
    <w:p w14:paraId="3AF67D54" w14:textId="1C6DDA2E" w:rsidR="008C0CBF" w:rsidRPr="008F3517" w:rsidRDefault="008C0CBF" w:rsidP="008C0CBF">
      <w:pPr>
        <w:spacing w:after="120"/>
        <w:jc w:val="both"/>
        <w:rPr>
          <w:rFonts w:ascii="Arial" w:hAnsi="Arial"/>
          <w:sz w:val="24"/>
        </w:rPr>
      </w:pPr>
      <w:r w:rsidRPr="008C0CBF">
        <w:rPr>
          <w:rFonts w:ascii="Arial" w:hAnsi="Arial"/>
          <w:sz w:val="24"/>
        </w:rPr>
        <w:t>La forza della sposa è proprio questa: far sì che il suo desiderio per il suo Sposo ogni giorno cresca sempre di più nel suo cuore, fino a divenire una sete così forte, da superare ogni interesse per tutte le cose che sono nel mondo, fino a far perdere ogni interesse alle cose del mondo. Non solo per le cose del mondo, ma anche per la stessa sua vita. Questa vale la pena che venga consegnata anche alla morte, pur di raggiungere presto lo Sposo eterno.</w:t>
      </w:r>
      <w:r w:rsidR="00025C27">
        <w:rPr>
          <w:rFonts w:ascii="Arial" w:hAnsi="Arial"/>
          <w:sz w:val="24"/>
        </w:rPr>
        <w:t xml:space="preserve"> </w:t>
      </w:r>
      <w:r w:rsidRPr="008F3517">
        <w:rPr>
          <w:rFonts w:ascii="Arial" w:hAnsi="Arial"/>
          <w:sz w:val="24"/>
        </w:rPr>
        <w:t xml:space="preserve">È in questo desiderio la forza del martirio. San Paolo viveva con questo unico desiderio: </w:t>
      </w:r>
      <w:r w:rsidRPr="008F3517">
        <w:rPr>
          <w:rFonts w:ascii="Arial" w:hAnsi="Arial"/>
          <w:i/>
          <w:sz w:val="24"/>
        </w:rPr>
        <w:t>“Lui desiderava di dissolversi per essere con il Signore”</w:t>
      </w:r>
      <w:r w:rsidRPr="008F3517">
        <w:rPr>
          <w:rFonts w:ascii="Arial" w:hAnsi="Arial"/>
          <w:sz w:val="24"/>
        </w:rPr>
        <w:t>.</w:t>
      </w:r>
      <w:r w:rsidR="00025C27">
        <w:rPr>
          <w:rFonts w:ascii="Arial" w:hAnsi="Arial"/>
          <w:sz w:val="24"/>
        </w:rPr>
        <w:t xml:space="preserve"> </w:t>
      </w:r>
      <w:r w:rsidRPr="008F3517">
        <w:rPr>
          <w:rFonts w:ascii="Arial" w:hAnsi="Arial"/>
          <w:sz w:val="24"/>
        </w:rPr>
        <w:t xml:space="preserve">Quando si ha questo desiderio, anzi </w:t>
      </w:r>
      <w:r w:rsidRPr="008F3517">
        <w:rPr>
          <w:rFonts w:ascii="Arial" w:hAnsi="Arial"/>
          <w:sz w:val="24"/>
        </w:rPr>
        <w:lastRenderedPageBreak/>
        <w:t xml:space="preserve">questo unico desiderio nel cuore, la vita acquista un solo significato e un solo valore: consegnarla a Cristo perché la trasformi in vita eterna nel cielo da viversi tutta in Lui, con Lui, per Lui. </w:t>
      </w:r>
    </w:p>
    <w:p w14:paraId="1D32D0D1" w14:textId="7D3419B4"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[18</w:t>
      </w:r>
      <w:r w:rsidR="00FD248D">
        <w:rPr>
          <w:rFonts w:ascii="Arial" w:hAnsi="Arial"/>
          <w:b/>
          <w:sz w:val="24"/>
        </w:rPr>
        <w:t xml:space="preserve">] </w:t>
      </w:r>
      <w:r w:rsidRPr="008C0CBF">
        <w:rPr>
          <w:rFonts w:ascii="Arial" w:hAnsi="Arial"/>
          <w:b/>
          <w:sz w:val="24"/>
        </w:rPr>
        <w:t xml:space="preserve">Dichiaro a chiunque ascolta le parole profetiche di questo libro: a chi vi aggiungerà qualche cosa, Dio gli farà cadere addosso i flagelli descritti in questo libro; </w:t>
      </w:r>
    </w:p>
    <w:p w14:paraId="565E36EA" w14:textId="6C2542E9" w:rsidR="008C0CBF" w:rsidRPr="008C0CBF" w:rsidRDefault="008C0CBF" w:rsidP="008C0CBF">
      <w:pPr>
        <w:spacing w:after="120"/>
        <w:jc w:val="both"/>
        <w:rPr>
          <w:rFonts w:ascii="Arial" w:hAnsi="Arial"/>
          <w:sz w:val="24"/>
        </w:rPr>
      </w:pPr>
      <w:r w:rsidRPr="008C0CBF">
        <w:rPr>
          <w:rFonts w:ascii="Arial" w:hAnsi="Arial"/>
          <w:sz w:val="24"/>
        </w:rPr>
        <w:t>Siamo nella vera tradizione profetica dell’Antico Testamento.</w:t>
      </w:r>
      <w:r w:rsidR="008F3517">
        <w:rPr>
          <w:rFonts w:ascii="Arial" w:hAnsi="Arial"/>
          <w:sz w:val="24"/>
        </w:rPr>
        <w:t xml:space="preserve"> </w:t>
      </w:r>
      <w:r w:rsidRPr="008C0CBF">
        <w:rPr>
          <w:rFonts w:ascii="Arial" w:hAnsi="Arial"/>
          <w:sz w:val="24"/>
        </w:rPr>
        <w:t>Alla Parola di Dio non si aggiunge, non si toglie. Chi aggiunge e chi</w:t>
      </w:r>
      <w:r w:rsidR="0023637E">
        <w:rPr>
          <w:rFonts w:ascii="Arial" w:hAnsi="Arial"/>
          <w:sz w:val="24"/>
        </w:rPr>
        <w:t xml:space="preserve"> </w:t>
      </w:r>
      <w:r w:rsidRPr="008C0CBF">
        <w:rPr>
          <w:rFonts w:ascii="Arial" w:hAnsi="Arial"/>
          <w:sz w:val="24"/>
        </w:rPr>
        <w:t>toglie fa sì che la parola non sia più Parola di Dio.</w:t>
      </w:r>
      <w:r w:rsidR="008F3517">
        <w:rPr>
          <w:rFonts w:ascii="Arial" w:hAnsi="Arial"/>
          <w:sz w:val="24"/>
        </w:rPr>
        <w:t xml:space="preserve"> </w:t>
      </w:r>
      <w:r w:rsidRPr="008C0CBF">
        <w:rPr>
          <w:rFonts w:ascii="Arial" w:hAnsi="Arial"/>
          <w:sz w:val="24"/>
        </w:rPr>
        <w:t>La Parola di Dio necessita della sua integrità più pura e più santa per conservare la sua forza di vita eterna e di salvezza.</w:t>
      </w:r>
      <w:r w:rsidR="00025C27">
        <w:rPr>
          <w:rFonts w:ascii="Arial" w:hAnsi="Arial"/>
          <w:sz w:val="24"/>
        </w:rPr>
        <w:t xml:space="preserve"> </w:t>
      </w:r>
      <w:r w:rsidRPr="008C0CBF">
        <w:rPr>
          <w:rFonts w:ascii="Arial" w:hAnsi="Arial"/>
          <w:sz w:val="24"/>
        </w:rPr>
        <w:t>Chi aggiungerà qualcosa a queste parole profetiche, renderà queste parole profetiche vane. Le farà divenire parole di uomo.</w:t>
      </w:r>
      <w:r w:rsidR="008F3517">
        <w:rPr>
          <w:rFonts w:ascii="Arial" w:hAnsi="Arial"/>
          <w:sz w:val="24"/>
        </w:rPr>
        <w:t xml:space="preserve"> </w:t>
      </w:r>
      <w:r w:rsidRPr="008C0CBF">
        <w:rPr>
          <w:rFonts w:ascii="Arial" w:hAnsi="Arial"/>
          <w:sz w:val="24"/>
        </w:rPr>
        <w:t>Su di lui si abbatterà la punizione che è dovuta ai falsi profeti. I flagelli minacciati si abbatteranno sopra di lui e lo condurranno alla rovina eterna.</w:t>
      </w:r>
    </w:p>
    <w:p w14:paraId="776DA085" w14:textId="519CFEBE"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[19</w:t>
      </w:r>
      <w:r w:rsidR="00FD248D">
        <w:rPr>
          <w:rFonts w:ascii="Arial" w:hAnsi="Arial"/>
          <w:b/>
          <w:sz w:val="24"/>
        </w:rPr>
        <w:t xml:space="preserve">] </w:t>
      </w:r>
      <w:r w:rsidRPr="008C0CBF">
        <w:rPr>
          <w:rFonts w:ascii="Arial" w:hAnsi="Arial"/>
          <w:b/>
          <w:sz w:val="24"/>
        </w:rPr>
        <w:t xml:space="preserve">e chi toglierà qualche parola di questo libro profetico, Dio lo priverà dell'albero della vita e della città santa, descritti in questo libro. </w:t>
      </w:r>
    </w:p>
    <w:p w14:paraId="30DE68C4" w14:textId="1A2134B7" w:rsidR="008C0CBF" w:rsidRPr="008C0CBF" w:rsidRDefault="008C0CBF" w:rsidP="008C0CBF">
      <w:pPr>
        <w:spacing w:after="120"/>
        <w:jc w:val="both"/>
        <w:rPr>
          <w:rFonts w:ascii="Arial" w:hAnsi="Arial"/>
          <w:sz w:val="24"/>
        </w:rPr>
      </w:pPr>
      <w:r w:rsidRPr="008C0CBF">
        <w:rPr>
          <w:rFonts w:ascii="Arial" w:hAnsi="Arial"/>
          <w:sz w:val="24"/>
        </w:rPr>
        <w:t>Anche coloro che toglieranno qualche parola al libro profetico dell’Apocalisse, Dio li escluderà per sempre dalla Sua Nuova Gerusalemme.</w:t>
      </w:r>
      <w:r w:rsidR="008F3517">
        <w:rPr>
          <w:rFonts w:ascii="Arial" w:hAnsi="Arial"/>
          <w:sz w:val="24"/>
        </w:rPr>
        <w:t xml:space="preserve"> </w:t>
      </w:r>
      <w:r w:rsidRPr="008C0CBF">
        <w:rPr>
          <w:rFonts w:ascii="Arial" w:hAnsi="Arial"/>
          <w:sz w:val="24"/>
        </w:rPr>
        <w:t>Dio agirà con loro in tutto come è descritto in questo libro.</w:t>
      </w:r>
      <w:r w:rsidR="008F3517">
        <w:rPr>
          <w:rFonts w:ascii="Arial" w:hAnsi="Arial"/>
          <w:sz w:val="24"/>
        </w:rPr>
        <w:t xml:space="preserve"> </w:t>
      </w:r>
      <w:r w:rsidRPr="008C0CBF">
        <w:rPr>
          <w:rFonts w:ascii="Arial" w:hAnsi="Arial"/>
          <w:sz w:val="24"/>
        </w:rPr>
        <w:t>La verità è questa: la Parola di Dio è viva se rimane integra. Se viene privata di alcuni suoi elementi, o ne vengono aggiunti altri, essa non è più Parola di Dio, è parola umana.</w:t>
      </w:r>
      <w:r w:rsidR="008F3517">
        <w:rPr>
          <w:rFonts w:ascii="Arial" w:hAnsi="Arial"/>
          <w:sz w:val="24"/>
        </w:rPr>
        <w:t xml:space="preserve"> </w:t>
      </w:r>
      <w:r w:rsidRPr="008C0CBF">
        <w:rPr>
          <w:rFonts w:ascii="Arial" w:hAnsi="Arial"/>
          <w:sz w:val="24"/>
        </w:rPr>
        <w:t>Se è parola umana non salva. Non salva chi la dice; non salva chi l’ascolta.</w:t>
      </w:r>
      <w:r w:rsidR="008F3517">
        <w:rPr>
          <w:rFonts w:ascii="Arial" w:hAnsi="Arial"/>
          <w:sz w:val="24"/>
        </w:rPr>
        <w:t xml:space="preserve"> </w:t>
      </w:r>
      <w:r w:rsidRPr="008C0CBF">
        <w:rPr>
          <w:rFonts w:ascii="Arial" w:hAnsi="Arial"/>
          <w:sz w:val="24"/>
        </w:rPr>
        <w:t>Dio lo ha sempre detto: colui che è chiamato a riferire la Parola di Dio deve riferirla così come essa è, senza nulla aggiungere e nulla togliere, altrimenti essa non può salvare né chi la proferisce, né chi l’ascolta.</w:t>
      </w:r>
      <w:r w:rsidR="008F3517">
        <w:rPr>
          <w:rFonts w:ascii="Arial" w:hAnsi="Arial"/>
          <w:sz w:val="24"/>
        </w:rPr>
        <w:t xml:space="preserve"> </w:t>
      </w:r>
      <w:r w:rsidRPr="008C0CBF">
        <w:rPr>
          <w:rFonts w:ascii="Arial" w:hAnsi="Arial"/>
          <w:sz w:val="24"/>
        </w:rPr>
        <w:t>Non potendo salvare l’uomo rimane nella morte. In più si addossa la morte di coloro che avrebbero potuto salvarsi se lui avesse detto la Parola di Dio in pienezza di contenuto.</w:t>
      </w:r>
    </w:p>
    <w:p w14:paraId="472A4486" w14:textId="3C7B0223" w:rsidR="008C0CBF" w:rsidRPr="008C0CBF" w:rsidRDefault="008C0CBF" w:rsidP="008C0CBF">
      <w:pPr>
        <w:spacing w:after="120"/>
        <w:jc w:val="both"/>
        <w:rPr>
          <w:rFonts w:ascii="Arial" w:hAnsi="Arial"/>
          <w:sz w:val="24"/>
        </w:rPr>
      </w:pPr>
      <w:r w:rsidRPr="008C0CBF">
        <w:rPr>
          <w:rFonts w:ascii="Arial" w:hAnsi="Arial"/>
          <w:sz w:val="24"/>
        </w:rPr>
        <w:t>Oggi il mondo cristiano è alla deriva proprio in ragione di questo evento disdicevole: sono molti coloro che tolgono alla Parola di Dio, ma anche sono moltissimi coloro che aggiungono.</w:t>
      </w:r>
      <w:r w:rsidR="008F3517">
        <w:rPr>
          <w:rFonts w:ascii="Arial" w:hAnsi="Arial"/>
          <w:sz w:val="24"/>
        </w:rPr>
        <w:t xml:space="preserve"> </w:t>
      </w:r>
      <w:r w:rsidRPr="008C0CBF">
        <w:rPr>
          <w:rFonts w:ascii="Arial" w:hAnsi="Arial"/>
          <w:sz w:val="24"/>
        </w:rPr>
        <w:t>Così agendo, tutti costoro fanno sì che la parola da essi proferita non sia Parola di Dio, non sia parola di salvezza, di redenzione, di giustificazione, si santificazione per l’uomo. Di questa trasformazione, alterazione, elusione, cambiamento tutti dovranno domani rendere conto a Dio. Tutti costoro privano di efficacia di salvezza la Parola che ha in sé la forza di salvare il mondo intero.</w:t>
      </w:r>
      <w:r w:rsidR="00025C27">
        <w:rPr>
          <w:rFonts w:ascii="Arial" w:hAnsi="Arial"/>
          <w:sz w:val="24"/>
        </w:rPr>
        <w:t xml:space="preserve"> </w:t>
      </w:r>
      <w:r w:rsidRPr="008C0CBF">
        <w:rPr>
          <w:rFonts w:ascii="Arial" w:hAnsi="Arial"/>
          <w:sz w:val="24"/>
        </w:rPr>
        <w:t>Per avere una semplice idea del disastro spirituale che produce la trasformazione della Parola di Cristo Gesù basta leggere il capitolo 7 del Vangelo secondo Marco:</w:t>
      </w:r>
    </w:p>
    <w:p w14:paraId="3B9390B0" w14:textId="632FF6E9"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w:t>
      </w:r>
      <w:r w:rsidR="0023637E">
        <w:rPr>
          <w:rFonts w:ascii="Arial" w:hAnsi="Arial"/>
          <w:bCs/>
          <w:i/>
          <w:iCs/>
          <w:sz w:val="24"/>
          <w:szCs w:val="24"/>
        </w:rPr>
        <w:t xml:space="preserve"> </w:t>
      </w:r>
      <w:r w:rsidRPr="00BE78FD">
        <w:rPr>
          <w:rFonts w:ascii="Arial" w:hAnsi="Arial"/>
          <w:bCs/>
          <w:i/>
          <w:iCs/>
          <w:sz w:val="24"/>
          <w:szCs w:val="24"/>
        </w:rPr>
        <w:t>e tornando dal mercato non mangiano senza aver fatto le abluzioni, e osservano molte altre cose per tradizione, come lavature di bicchieri, stoviglie e oggetti di rame –</w:t>
      </w:r>
      <w:r w:rsidR="0023637E">
        <w:rPr>
          <w:rFonts w:ascii="Arial" w:hAnsi="Arial"/>
          <w:bCs/>
          <w:i/>
          <w:iCs/>
          <w:sz w:val="24"/>
          <w:szCs w:val="24"/>
        </w:rPr>
        <w:t xml:space="preserve"> </w:t>
      </w:r>
      <w:r w:rsidRPr="00BE78FD">
        <w:rPr>
          <w:rFonts w:ascii="Arial" w:hAnsi="Arial"/>
          <w:bCs/>
          <w:i/>
          <w:iCs/>
          <w:sz w:val="24"/>
          <w:szCs w:val="24"/>
        </w:rPr>
        <w:t xml:space="preserve">quei farisei e scribi lo interrogarono: </w:t>
      </w:r>
      <w:r w:rsidRPr="00BE78FD">
        <w:rPr>
          <w:rFonts w:ascii="Arial" w:hAnsi="Arial"/>
          <w:bCs/>
          <w:i/>
          <w:iCs/>
          <w:sz w:val="24"/>
          <w:szCs w:val="24"/>
        </w:rPr>
        <w:lastRenderedPageBreak/>
        <w:t xml:space="preserve">Perché i tuoi discepoli non si comportano secondo la tradizione degli antichi, ma prendono cibo con mani immonde? </w:t>
      </w:r>
    </w:p>
    <w:p w14:paraId="272278C5"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707FE652"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75B3BFF0"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Chiamata di nuovo la folla, diceva loro: Ascoltatemi tutti e intendete bene: non c'è nulla fuori dell'uomo che, entrando in lui, possa contaminarlo; sono invece le cose che escono dall'uomo a contaminarlo. </w:t>
      </w:r>
    </w:p>
    <w:p w14:paraId="0BD7469D"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5CBCA237"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2B3FEBA7" w14:textId="0A14C859" w:rsidR="008C0CBF" w:rsidRPr="008C0CBF" w:rsidRDefault="008C0CBF" w:rsidP="008C0CBF">
      <w:pPr>
        <w:spacing w:after="120"/>
        <w:jc w:val="both"/>
        <w:rPr>
          <w:rFonts w:ascii="Arial" w:hAnsi="Arial"/>
          <w:sz w:val="24"/>
        </w:rPr>
      </w:pPr>
      <w:r w:rsidRPr="008C0CBF">
        <w:rPr>
          <w:rFonts w:ascii="Arial" w:hAnsi="Arial"/>
          <w:sz w:val="24"/>
        </w:rPr>
        <w:t>La conservazione della Parola di Dio nella più alta purezza, integrità e completezza deve essere ricerca costante del cristiano, suo impegno di vita.</w:t>
      </w:r>
      <w:r w:rsidR="008F3517">
        <w:rPr>
          <w:rFonts w:ascii="Arial" w:hAnsi="Arial"/>
          <w:sz w:val="24"/>
        </w:rPr>
        <w:t xml:space="preserve"> </w:t>
      </w:r>
      <w:r w:rsidRPr="008C0CBF">
        <w:rPr>
          <w:rFonts w:ascii="Arial" w:hAnsi="Arial"/>
          <w:sz w:val="24"/>
        </w:rPr>
        <w:t>La fedeltà alla Parola di Dio diviene fedeltà all’uomo. Chi non è fedele alla Parola in nessun modo potrà mai essere fedele all’uomo. È sempre la fedeltà a Dio che è l’inizio di ogni possibile fedeltà all’uomo. È verità eterna: nessuno mai potrà essere fedele all’uomo, se non è fedele a Dio e nessuno potrà mai essere vero con gli uomini, se è privo della verità di Dio. Nella nostra santa fede tutto discende da Dio e solo se discende da Dio può essere dato in modo vero agli uomini.</w:t>
      </w:r>
      <w:r w:rsidR="00003B9E">
        <w:rPr>
          <w:rFonts w:ascii="Arial" w:hAnsi="Arial"/>
          <w:sz w:val="24"/>
        </w:rPr>
        <w:t xml:space="preserve"> </w:t>
      </w:r>
      <w:r w:rsidRPr="008C0CBF">
        <w:rPr>
          <w:rFonts w:ascii="Arial" w:hAnsi="Arial"/>
          <w:sz w:val="24"/>
        </w:rPr>
        <w:t>Questa verità è giusto che sia ben radicata e salda nel cuore di tutti i discepoli di Cristo Gesù.</w:t>
      </w:r>
      <w:r w:rsidR="00003B9E">
        <w:rPr>
          <w:rFonts w:ascii="Arial" w:hAnsi="Arial"/>
          <w:sz w:val="24"/>
        </w:rPr>
        <w:t xml:space="preserve"> </w:t>
      </w:r>
      <w:r w:rsidRPr="008C0CBF">
        <w:rPr>
          <w:rFonts w:ascii="Arial" w:hAnsi="Arial"/>
          <w:sz w:val="24"/>
        </w:rPr>
        <w:t xml:space="preserve">La salvezza del mondo è in questa verità. </w:t>
      </w:r>
    </w:p>
    <w:p w14:paraId="4E403637" w14:textId="77777777" w:rsidR="008C0CBF" w:rsidRPr="008C0CBF" w:rsidRDefault="008C0CBF" w:rsidP="008C0CBF">
      <w:pPr>
        <w:spacing w:after="120"/>
        <w:jc w:val="both"/>
        <w:rPr>
          <w:rFonts w:ascii="Arial" w:hAnsi="Arial"/>
          <w:sz w:val="24"/>
        </w:rPr>
      </w:pPr>
    </w:p>
    <w:p w14:paraId="106CBFF0" w14:textId="77777777" w:rsidR="008C0CBF" w:rsidRPr="008C0CBF" w:rsidRDefault="008C0CBF" w:rsidP="0045556F">
      <w:pPr>
        <w:pStyle w:val="Corpotesto"/>
      </w:pPr>
      <w:bookmarkStart w:id="223" w:name="_Toc62147105"/>
      <w:r w:rsidRPr="008C0CBF">
        <w:t>PREGHIERA E BENEDIZIONE</w:t>
      </w:r>
      <w:bookmarkEnd w:id="223"/>
    </w:p>
    <w:p w14:paraId="663B2FFF" w14:textId="1ABB75BA"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lastRenderedPageBreak/>
        <w:t>[20</w:t>
      </w:r>
      <w:r w:rsidR="00FD248D">
        <w:rPr>
          <w:rFonts w:ascii="Arial" w:hAnsi="Arial"/>
          <w:b/>
          <w:sz w:val="24"/>
        </w:rPr>
        <w:t xml:space="preserve">] </w:t>
      </w:r>
      <w:r w:rsidRPr="008C0CBF">
        <w:rPr>
          <w:rFonts w:ascii="Arial" w:hAnsi="Arial"/>
          <w:b/>
          <w:sz w:val="24"/>
        </w:rPr>
        <w:t xml:space="preserve">Colui che attesta queste cose dice: “Sì, verrò presto!”. Amen. Vieni, Signore Gesù. </w:t>
      </w:r>
    </w:p>
    <w:p w14:paraId="36311268" w14:textId="68178880" w:rsidR="008C0CBF" w:rsidRPr="008C0CBF" w:rsidRDefault="008C0CBF" w:rsidP="008C0CBF">
      <w:pPr>
        <w:spacing w:after="120"/>
        <w:jc w:val="both"/>
        <w:rPr>
          <w:rFonts w:ascii="Arial" w:hAnsi="Arial"/>
          <w:sz w:val="24"/>
        </w:rPr>
      </w:pPr>
      <w:r w:rsidRPr="00003B9E">
        <w:rPr>
          <w:rFonts w:ascii="Arial" w:hAnsi="Arial"/>
          <w:sz w:val="24"/>
        </w:rPr>
        <w:t>Gesù promette di venire presto:</w:t>
      </w:r>
      <w:r w:rsidRPr="00003B9E">
        <w:rPr>
          <w:rFonts w:ascii="Arial" w:hAnsi="Arial"/>
          <w:i/>
          <w:sz w:val="24"/>
        </w:rPr>
        <w:t xml:space="preserve"> “Sì, verrò presto”.</w:t>
      </w:r>
      <w:r w:rsidR="00003B9E" w:rsidRPr="00003B9E">
        <w:rPr>
          <w:rFonts w:ascii="Arial" w:hAnsi="Arial"/>
          <w:i/>
          <w:sz w:val="24"/>
        </w:rPr>
        <w:t xml:space="preserve"> </w:t>
      </w:r>
      <w:r w:rsidRPr="00003B9E">
        <w:rPr>
          <w:rFonts w:ascii="Arial" w:hAnsi="Arial"/>
          <w:sz w:val="24"/>
        </w:rPr>
        <w:t>L’amen è sigillo di verità. È un sì che infallibilmente si compie.</w:t>
      </w:r>
      <w:r w:rsidR="00003B9E" w:rsidRPr="00003B9E">
        <w:rPr>
          <w:rFonts w:ascii="Arial" w:hAnsi="Arial"/>
          <w:sz w:val="24"/>
        </w:rPr>
        <w:t xml:space="preserve"> </w:t>
      </w:r>
      <w:r w:rsidRPr="00003B9E">
        <w:rPr>
          <w:rFonts w:ascii="Arial" w:hAnsi="Arial"/>
          <w:sz w:val="24"/>
        </w:rPr>
        <w:t xml:space="preserve">La Chiesa prega: </w:t>
      </w:r>
      <w:r w:rsidRPr="00003B9E">
        <w:rPr>
          <w:rFonts w:ascii="Arial" w:hAnsi="Arial"/>
          <w:i/>
          <w:sz w:val="24"/>
        </w:rPr>
        <w:t>“Vieni, Signore Gesù”</w:t>
      </w:r>
      <w:r w:rsidRPr="00003B9E">
        <w:rPr>
          <w:rFonts w:ascii="Arial" w:hAnsi="Arial"/>
          <w:sz w:val="24"/>
        </w:rPr>
        <w:t>.</w:t>
      </w:r>
      <w:r w:rsidR="00003B9E" w:rsidRPr="00003B9E">
        <w:rPr>
          <w:rFonts w:ascii="Arial" w:hAnsi="Arial"/>
          <w:sz w:val="24"/>
        </w:rPr>
        <w:t xml:space="preserve"> </w:t>
      </w:r>
      <w:r w:rsidRPr="008C0CBF">
        <w:rPr>
          <w:rFonts w:ascii="Arial" w:hAnsi="Arial"/>
          <w:sz w:val="24"/>
        </w:rPr>
        <w:t>La promessa di Cristo si fa preghiera della Chiesa. Tutte le Parole di Cristo Gesù devono trasformarsi non solo in preghiera, ma anche e soprattutto in vita dalla Chiesa.</w:t>
      </w:r>
      <w:r w:rsidR="00003B9E">
        <w:rPr>
          <w:rFonts w:ascii="Arial" w:hAnsi="Arial"/>
          <w:sz w:val="24"/>
        </w:rPr>
        <w:t xml:space="preserve"> </w:t>
      </w:r>
      <w:r w:rsidRPr="008C0CBF">
        <w:rPr>
          <w:rFonts w:ascii="Arial" w:hAnsi="Arial"/>
          <w:sz w:val="24"/>
        </w:rPr>
        <w:t>Quando la Parola di Cristo si trasforma in</w:t>
      </w:r>
      <w:r w:rsidR="0023637E">
        <w:rPr>
          <w:rFonts w:ascii="Arial" w:hAnsi="Arial"/>
          <w:sz w:val="24"/>
        </w:rPr>
        <w:t xml:space="preserve"> </w:t>
      </w:r>
      <w:r w:rsidRPr="008C0CBF">
        <w:rPr>
          <w:rFonts w:ascii="Arial" w:hAnsi="Arial"/>
          <w:sz w:val="24"/>
        </w:rPr>
        <w:t>preghiera da parte della Chiesa, la Chiesa attesta dinanzi al mondo intero la fortezza e la vitalità della sua fede.</w:t>
      </w:r>
      <w:r w:rsidR="00003B9E">
        <w:rPr>
          <w:rFonts w:ascii="Arial" w:hAnsi="Arial"/>
          <w:sz w:val="24"/>
        </w:rPr>
        <w:t xml:space="preserve"> </w:t>
      </w:r>
      <w:r w:rsidRPr="008C0CBF">
        <w:rPr>
          <w:rFonts w:ascii="Arial" w:hAnsi="Arial"/>
          <w:sz w:val="24"/>
        </w:rPr>
        <w:t>Essa non è spettatrice nella storia di eventi che avvengono per volontà di Dio.</w:t>
      </w:r>
      <w:r w:rsidR="00003B9E">
        <w:rPr>
          <w:rFonts w:ascii="Arial" w:hAnsi="Arial"/>
          <w:sz w:val="24"/>
        </w:rPr>
        <w:t xml:space="preserve"> </w:t>
      </w:r>
      <w:r w:rsidRPr="008C0CBF">
        <w:rPr>
          <w:rFonts w:ascii="Arial" w:hAnsi="Arial"/>
          <w:sz w:val="24"/>
        </w:rPr>
        <w:t>Essa nella storia è colei che vuole la volontà di Dio e la trasforma in una preghiera accorata.</w:t>
      </w:r>
      <w:r w:rsidR="00025C27">
        <w:rPr>
          <w:rFonts w:ascii="Arial" w:hAnsi="Arial"/>
          <w:sz w:val="24"/>
        </w:rPr>
        <w:t xml:space="preserve"> </w:t>
      </w:r>
      <w:r w:rsidRPr="008C0CBF">
        <w:rPr>
          <w:rFonts w:ascii="Arial" w:hAnsi="Arial"/>
          <w:sz w:val="24"/>
        </w:rPr>
        <w:t>Ecco come la Chiesa delle origini ripeteva questa preghiera. San Paolo la usa come chiusura della sua Prima Lettera ai Corinzi:</w:t>
      </w:r>
    </w:p>
    <w:p w14:paraId="139BE4F1"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Prima lettera ai Corinzi - cap. 16,1-24: “Quanto poi alla colletta in favore dei fratelli, fate anche voi come ho ordinato alle Chiese della Galazia. Ogni primo giorno della settimana ciascuno metta da parte ciò che gli è riuscito di risparmiare, perché non si facciano le collette proprio quando verrò io. Quando poi giungerò, manderò con una mia lettera quelli che voi avrete scelto per portare il dono della vostra liberalità a Gerusalemme. E se converrà che vada anch'io, essi partiranno con me. </w:t>
      </w:r>
    </w:p>
    <w:p w14:paraId="5EAABE20"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Verrò da voi dopo aver attraversato la Macedonia, poiché la Macedonia intendo solo attraversarla; ma forse mi fermerò da voi o anche passerò l'inverno, perché siate voi a predisporre il necessario per dove andrò. Non voglio vedervi solo di passaggio, ma spero di trascorrere un po’ di tempo con voi, se il Signore lo permetterà. Mi fermerò tuttavia a Efeso fino a Pentecoste, perché mi si è aperta una porta grande e propizia, anche se gli avversari sono molti. </w:t>
      </w:r>
    </w:p>
    <w:p w14:paraId="574CC3E4"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Quando verrà Timòteo, fate che non si trovi in soggezione presso di voi, giacché anche lui lavora come me per l'opera del Signore. Nessuno dunque gli manchi di riguardo; al contrario, accomiatatelo in pace, perché ritorni presso di me: io lo aspetto con i fratelli. Quanto poi al fratello Apollo, l'ho pregato vivamente di venire da voi con i fratelli, ma non ha voluto assolutamente saperne di partire ora; verrà tuttavia quando gli si presenterà l'occasione. </w:t>
      </w:r>
    </w:p>
    <w:p w14:paraId="3703DBBE"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Vigilate, state saldi nella fede, comportatevi da uomini, siate forti. Tutto si faccia tra voi nella carità. Una raccomandazione ancora, o fratelli: conoscete la famiglia di Stefana, che è primizia dell'Acaia; hanno dedicato se stessi a servizio dei fedeli; siate anche voi deferenti verso di loro e verso quanti collaborano e si affaticano con loro. Io mi rallegro della visita di Stefana, di Fortunato e di Acàico, i quali hanno supplito alla vostra assenza; essi hanno allietato il mio spirito e allieteranno anche il vostro. Sappiate apprezzare siffatte persone. </w:t>
      </w:r>
    </w:p>
    <w:p w14:paraId="2A11E0AA" w14:textId="77777777" w:rsidR="008C0CBF" w:rsidRPr="00BE78FD" w:rsidRDefault="008C0CBF" w:rsidP="00BE78FD">
      <w:pPr>
        <w:spacing w:after="120"/>
        <w:ind w:left="567" w:right="567"/>
        <w:jc w:val="both"/>
        <w:rPr>
          <w:rFonts w:ascii="Arial" w:hAnsi="Arial"/>
          <w:bCs/>
          <w:i/>
          <w:iCs/>
          <w:sz w:val="24"/>
          <w:szCs w:val="24"/>
        </w:rPr>
      </w:pPr>
      <w:r w:rsidRPr="00BE78FD">
        <w:rPr>
          <w:rFonts w:ascii="Arial" w:hAnsi="Arial"/>
          <w:bCs/>
          <w:i/>
          <w:iCs/>
          <w:sz w:val="24"/>
          <w:szCs w:val="24"/>
        </w:rPr>
        <w:t xml:space="preserve">Le comunità dell'Asia vi salutano. Vi salutano molto nel Signore Aquila e Prisca, con la comunità che si raduna nella loro casa. Vi salutano i fratelli tutti. Salutatevi a vicenda con il bacio santo. Il saluto è di mia mano, di Paolo. </w:t>
      </w:r>
    </w:p>
    <w:p w14:paraId="021B6E26" w14:textId="4E210DFA" w:rsidR="008C0CBF" w:rsidRPr="00003B9E" w:rsidRDefault="008C0CBF" w:rsidP="00003B9E">
      <w:pPr>
        <w:spacing w:after="120"/>
        <w:ind w:left="567" w:right="567"/>
        <w:jc w:val="both"/>
        <w:rPr>
          <w:rFonts w:ascii="Arial" w:hAnsi="Arial"/>
          <w:i/>
          <w:sz w:val="24"/>
          <w:szCs w:val="24"/>
        </w:rPr>
      </w:pPr>
      <w:r w:rsidRPr="00BE78FD">
        <w:rPr>
          <w:rFonts w:ascii="Arial" w:hAnsi="Arial"/>
          <w:bCs/>
          <w:i/>
          <w:iCs/>
          <w:sz w:val="24"/>
          <w:szCs w:val="24"/>
        </w:rPr>
        <w:lastRenderedPageBreak/>
        <w:t>Se qualcuno non ama il Signore sia anàtema. Marana tha: vieni, o Signore!</w:t>
      </w:r>
      <w:r w:rsidR="00025C27">
        <w:rPr>
          <w:rFonts w:ascii="Arial" w:hAnsi="Arial"/>
          <w:bCs/>
          <w:i/>
          <w:iCs/>
          <w:sz w:val="24"/>
          <w:szCs w:val="24"/>
        </w:rPr>
        <w:t xml:space="preserve"> </w:t>
      </w:r>
      <w:r w:rsidRPr="00003B9E">
        <w:rPr>
          <w:rFonts w:ascii="Arial" w:hAnsi="Arial"/>
          <w:i/>
          <w:sz w:val="24"/>
          <w:szCs w:val="24"/>
        </w:rPr>
        <w:t xml:space="preserve">La grazia del Signore Gesù sia con voi. Il mio amore con tutti voi in Cristo Gesù!”. </w:t>
      </w:r>
    </w:p>
    <w:p w14:paraId="2F6969A3" w14:textId="741CBD67" w:rsidR="008C0CBF" w:rsidRPr="008C0CBF" w:rsidRDefault="008C0CBF" w:rsidP="008C0CBF">
      <w:pPr>
        <w:spacing w:after="120"/>
        <w:jc w:val="both"/>
        <w:rPr>
          <w:rFonts w:ascii="Arial" w:hAnsi="Arial"/>
          <w:sz w:val="24"/>
        </w:rPr>
      </w:pPr>
      <w:r w:rsidRPr="008C0CBF">
        <w:rPr>
          <w:rFonts w:ascii="Arial" w:hAnsi="Arial"/>
          <w:sz w:val="24"/>
        </w:rPr>
        <w:t>Cristo ama la sua Chiesa e desidera celebrare con Essa le sue nozze eterne. Promette alla Chiesa di celebrarle presto.</w:t>
      </w:r>
      <w:r w:rsidR="00003B9E">
        <w:rPr>
          <w:rFonts w:ascii="Arial" w:hAnsi="Arial"/>
          <w:sz w:val="24"/>
        </w:rPr>
        <w:t xml:space="preserve"> </w:t>
      </w:r>
      <w:r w:rsidRPr="008C0CBF">
        <w:rPr>
          <w:rFonts w:ascii="Arial" w:hAnsi="Arial"/>
          <w:sz w:val="24"/>
        </w:rPr>
        <w:t>La Chiesa ama il suo Sposo. Anche Essa vuole celebrare le nozze eterne con Lui.</w:t>
      </w:r>
      <w:r w:rsidR="00003B9E">
        <w:rPr>
          <w:rFonts w:ascii="Arial" w:hAnsi="Arial"/>
          <w:sz w:val="24"/>
        </w:rPr>
        <w:t xml:space="preserve"> </w:t>
      </w:r>
      <w:r w:rsidRPr="008C0CBF">
        <w:rPr>
          <w:rFonts w:ascii="Arial" w:hAnsi="Arial"/>
          <w:sz w:val="24"/>
        </w:rPr>
        <w:t>Il tempo non è però la Chiesa a deciderlo, è lo Sposo. La Chiesa fa sua la volontà dello Sposo e prega che questo giorno venga presto.</w:t>
      </w:r>
      <w:r w:rsidR="00003B9E">
        <w:rPr>
          <w:rFonts w:ascii="Arial" w:hAnsi="Arial"/>
          <w:sz w:val="24"/>
        </w:rPr>
        <w:t xml:space="preserve"> </w:t>
      </w:r>
      <w:r w:rsidRPr="008C0CBF">
        <w:rPr>
          <w:rFonts w:ascii="Arial" w:hAnsi="Arial"/>
          <w:sz w:val="24"/>
        </w:rPr>
        <w:t>Né la volontà di Cristo senza quella della Chiesa, né la volontà della Chiesa senza quella di Cristo.</w:t>
      </w:r>
      <w:r w:rsidR="00003B9E">
        <w:rPr>
          <w:rFonts w:ascii="Arial" w:hAnsi="Arial"/>
          <w:sz w:val="24"/>
        </w:rPr>
        <w:t xml:space="preserve"> </w:t>
      </w:r>
      <w:r w:rsidRPr="008C0CBF">
        <w:rPr>
          <w:rFonts w:ascii="Arial" w:hAnsi="Arial"/>
          <w:sz w:val="24"/>
        </w:rPr>
        <w:t>La Chiesa manifesta la sua volontà delle nozze eterne con la preghiera accorata perché questo giorno venga presto.</w:t>
      </w:r>
      <w:r w:rsidR="00003B9E">
        <w:rPr>
          <w:rFonts w:ascii="Arial" w:hAnsi="Arial"/>
          <w:sz w:val="24"/>
        </w:rPr>
        <w:t xml:space="preserve"> </w:t>
      </w:r>
      <w:r w:rsidRPr="008C0CBF">
        <w:rPr>
          <w:rFonts w:ascii="Arial" w:hAnsi="Arial"/>
          <w:sz w:val="24"/>
        </w:rPr>
        <w:t>Se la Chiesa non trasforma il desiderio di Cristo in preghiera, è segno che in essa il desiderio è assai debole, è tanto debole da disinteressarsi del giorno delle sue nozze.</w:t>
      </w:r>
      <w:r w:rsidR="00003B9E">
        <w:rPr>
          <w:rFonts w:ascii="Arial" w:hAnsi="Arial"/>
          <w:sz w:val="24"/>
        </w:rPr>
        <w:t xml:space="preserve"> </w:t>
      </w:r>
      <w:r w:rsidRPr="008C0CBF">
        <w:rPr>
          <w:rFonts w:ascii="Arial" w:hAnsi="Arial"/>
          <w:sz w:val="24"/>
        </w:rPr>
        <w:t>La verità di ogni desiderio della Chiesa sta nella sua preghiera.</w:t>
      </w:r>
      <w:r w:rsidR="00003B9E">
        <w:rPr>
          <w:rFonts w:ascii="Arial" w:hAnsi="Arial"/>
          <w:sz w:val="24"/>
        </w:rPr>
        <w:t xml:space="preserve"> </w:t>
      </w:r>
      <w:r w:rsidRPr="008C0CBF">
        <w:rPr>
          <w:rFonts w:ascii="Arial" w:hAnsi="Arial"/>
          <w:sz w:val="24"/>
        </w:rPr>
        <w:t>La preghiera rivela la verità del cuore della Chiesa. Rivela la verità del cuore di ogni discepolo di Gesù.</w:t>
      </w:r>
      <w:r w:rsidR="00003B9E">
        <w:rPr>
          <w:rFonts w:ascii="Arial" w:hAnsi="Arial"/>
          <w:sz w:val="24"/>
        </w:rPr>
        <w:t xml:space="preserve"> </w:t>
      </w:r>
      <w:r w:rsidRPr="008C0CBF">
        <w:rPr>
          <w:rFonts w:ascii="Arial" w:hAnsi="Arial"/>
          <w:sz w:val="24"/>
        </w:rPr>
        <w:t xml:space="preserve">Il cristiano è ciò che è la sua preghiera. </w:t>
      </w:r>
    </w:p>
    <w:p w14:paraId="7A065280" w14:textId="2B450C82" w:rsidR="008C0CBF" w:rsidRPr="008C0CBF" w:rsidRDefault="008C0CBF" w:rsidP="008C0C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C0CBF">
        <w:rPr>
          <w:rFonts w:ascii="Arial" w:hAnsi="Arial"/>
          <w:b/>
          <w:sz w:val="24"/>
        </w:rPr>
        <w:t>[21</w:t>
      </w:r>
      <w:r w:rsidR="00FD248D">
        <w:rPr>
          <w:rFonts w:ascii="Arial" w:hAnsi="Arial"/>
          <w:b/>
          <w:sz w:val="24"/>
        </w:rPr>
        <w:t xml:space="preserve">] </w:t>
      </w:r>
      <w:r w:rsidRPr="008C0CBF">
        <w:rPr>
          <w:rFonts w:ascii="Arial" w:hAnsi="Arial"/>
          <w:b/>
          <w:sz w:val="24"/>
        </w:rPr>
        <w:t xml:space="preserve">La grazia del Signore Gesù sia con tutti voi. Amen! </w:t>
      </w:r>
    </w:p>
    <w:p w14:paraId="2D81D850" w14:textId="6640E569" w:rsidR="008C0CBF" w:rsidRPr="008C0CBF" w:rsidRDefault="008C0CBF" w:rsidP="008C0CBF">
      <w:pPr>
        <w:spacing w:after="120"/>
        <w:jc w:val="both"/>
        <w:rPr>
          <w:rFonts w:ascii="Arial" w:hAnsi="Arial"/>
          <w:sz w:val="24"/>
        </w:rPr>
      </w:pPr>
      <w:r w:rsidRPr="008C0CBF">
        <w:rPr>
          <w:rFonts w:ascii="Arial" w:hAnsi="Arial"/>
          <w:sz w:val="24"/>
        </w:rPr>
        <w:t>L’Apostolo augura a tutti i figli della Chiesa la grazia del Signore Gesù. Questo augurio è da lui sigillato con l’Amen.</w:t>
      </w:r>
      <w:r w:rsidR="00003B9E">
        <w:rPr>
          <w:rFonts w:ascii="Arial" w:hAnsi="Arial"/>
          <w:sz w:val="24"/>
        </w:rPr>
        <w:t xml:space="preserve"> </w:t>
      </w:r>
      <w:r w:rsidRPr="008C0CBF">
        <w:rPr>
          <w:rFonts w:ascii="Arial" w:hAnsi="Arial"/>
          <w:sz w:val="24"/>
        </w:rPr>
        <w:t>Augurare la grazia significa augurare la vita, perché la vita è dalla grazia, nella grazia, per la grazia di Cristo Gesù. Senza grazia non c’è vita. Ogni vita è dalla grazia.</w:t>
      </w:r>
      <w:r w:rsidR="00003B9E">
        <w:rPr>
          <w:rFonts w:ascii="Arial" w:hAnsi="Arial"/>
          <w:sz w:val="24"/>
        </w:rPr>
        <w:t xml:space="preserve"> </w:t>
      </w:r>
      <w:r w:rsidRPr="008C0CBF">
        <w:rPr>
          <w:rFonts w:ascii="Arial" w:hAnsi="Arial"/>
          <w:sz w:val="24"/>
        </w:rPr>
        <w:t>La grazia non solo si augura, si dona anche. Si dona, facendola fruttificare in noi.</w:t>
      </w:r>
      <w:r w:rsidR="00003B9E">
        <w:rPr>
          <w:rFonts w:ascii="Arial" w:hAnsi="Arial"/>
          <w:sz w:val="24"/>
        </w:rPr>
        <w:t xml:space="preserve"> </w:t>
      </w:r>
      <w:r w:rsidRPr="008C0CBF">
        <w:rPr>
          <w:rFonts w:ascii="Arial" w:hAnsi="Arial"/>
          <w:sz w:val="24"/>
        </w:rPr>
        <w:t>Cristo Gesù non ci diede la grazia della sua divinità. Ci diede la grazia della sua divinità fatta fruttificare nella sua umanità sull’albero della croce.</w:t>
      </w:r>
      <w:r w:rsidR="00003B9E">
        <w:rPr>
          <w:rFonts w:ascii="Arial" w:hAnsi="Arial"/>
          <w:sz w:val="24"/>
        </w:rPr>
        <w:t xml:space="preserve"> </w:t>
      </w:r>
      <w:r w:rsidRPr="008C0CBF">
        <w:rPr>
          <w:rFonts w:ascii="Arial" w:hAnsi="Arial"/>
          <w:sz w:val="24"/>
        </w:rPr>
        <w:t>Augurare la grazia è anche donare la grazia. Sarebbe un augurio sterile se ad esso non si aggiungesse una abbondante fruttificazione di grazia per la salvezza di ogni uomo.</w:t>
      </w:r>
      <w:r w:rsidR="00025C27">
        <w:rPr>
          <w:rFonts w:ascii="Arial" w:hAnsi="Arial"/>
          <w:sz w:val="24"/>
        </w:rPr>
        <w:t xml:space="preserve"> </w:t>
      </w:r>
      <w:r w:rsidRPr="008C0CBF">
        <w:rPr>
          <w:rFonts w:ascii="Arial" w:hAnsi="Arial"/>
          <w:sz w:val="24"/>
        </w:rPr>
        <w:t>È in questa non fruttificazione il fallimento cristiano dei nostri giorni.</w:t>
      </w:r>
    </w:p>
    <w:p w14:paraId="0D1E3D49" w14:textId="4069BB33" w:rsidR="008C0CBF" w:rsidRPr="008C0CBF" w:rsidRDefault="008C0CBF" w:rsidP="008C0CBF">
      <w:pPr>
        <w:spacing w:after="120"/>
        <w:jc w:val="both"/>
        <w:rPr>
          <w:rFonts w:ascii="Arial" w:hAnsi="Arial"/>
          <w:sz w:val="24"/>
        </w:rPr>
      </w:pPr>
      <w:r w:rsidRPr="008C0CBF">
        <w:rPr>
          <w:rFonts w:ascii="Arial" w:hAnsi="Arial"/>
          <w:sz w:val="24"/>
        </w:rPr>
        <w:t>L’Apostolo augura la grazia, ma anche la dona facendola fruttificare attraverso la sua vita di santità, di abnegazione, di rinnegamento, di sacrificio, di martirio.</w:t>
      </w:r>
      <w:r w:rsidR="00025C27">
        <w:rPr>
          <w:rFonts w:ascii="Arial" w:hAnsi="Arial"/>
          <w:sz w:val="24"/>
        </w:rPr>
        <w:t xml:space="preserve"> </w:t>
      </w:r>
      <w:r w:rsidRPr="008C0CBF">
        <w:rPr>
          <w:rFonts w:ascii="Arial" w:hAnsi="Arial"/>
          <w:sz w:val="24"/>
        </w:rPr>
        <w:t>Sono i martiri i più grandi fruttificatori della grazia di Dio. Sono loro perché loro irrorano la grazia ricevuta, la grazia di Cristo Gesù con il proprio sangue e ogni grazia irrorata con il sangue produce una grande abbondanza di grazia che salva tante anime, redime tanti cuori.</w:t>
      </w:r>
      <w:r w:rsidR="00003B9E">
        <w:rPr>
          <w:rFonts w:ascii="Arial" w:hAnsi="Arial"/>
          <w:sz w:val="24"/>
        </w:rPr>
        <w:t xml:space="preserve"> </w:t>
      </w:r>
      <w:r w:rsidRPr="008C0CBF">
        <w:rPr>
          <w:rFonts w:ascii="Arial" w:hAnsi="Arial"/>
          <w:sz w:val="24"/>
        </w:rPr>
        <w:t>Cosa è in fondo l’Apocalisse se non un invito a vivere il martirio allo stesso modo di Cristo Gesù?</w:t>
      </w:r>
      <w:r w:rsidR="00003B9E">
        <w:rPr>
          <w:rFonts w:ascii="Arial" w:hAnsi="Arial"/>
          <w:sz w:val="24"/>
        </w:rPr>
        <w:t xml:space="preserve"> </w:t>
      </w:r>
      <w:r w:rsidRPr="008C0CBF">
        <w:rPr>
          <w:rFonts w:ascii="Arial" w:hAnsi="Arial"/>
          <w:sz w:val="24"/>
        </w:rPr>
        <w:t>Non è forse essa un invito a lasciarsi conformare in tutto alla passione e morte di Cristo in Croce per compiere nel corpo della Chiesa ciò che manca ai patimenti di Cristo Gesù?</w:t>
      </w:r>
    </w:p>
    <w:p w14:paraId="0B0BB803" w14:textId="25366B18" w:rsidR="008C0CBF" w:rsidRPr="008C0CBF" w:rsidRDefault="008C0CBF" w:rsidP="008C0CBF">
      <w:pPr>
        <w:spacing w:after="120"/>
        <w:jc w:val="both"/>
        <w:rPr>
          <w:rFonts w:ascii="Arial" w:hAnsi="Arial"/>
          <w:sz w:val="24"/>
        </w:rPr>
      </w:pPr>
      <w:r w:rsidRPr="008C0CBF">
        <w:rPr>
          <w:rFonts w:ascii="Arial" w:hAnsi="Arial"/>
          <w:sz w:val="24"/>
        </w:rPr>
        <w:t>È in questa unione del sangue del cristiano al sangue di Cristo Gesù che si compie la redenzione del mondo.</w:t>
      </w:r>
      <w:r w:rsidR="00003B9E">
        <w:rPr>
          <w:rFonts w:ascii="Arial" w:hAnsi="Arial"/>
          <w:sz w:val="24"/>
        </w:rPr>
        <w:t xml:space="preserve"> </w:t>
      </w:r>
      <w:r w:rsidRPr="008C0CBF">
        <w:rPr>
          <w:rFonts w:ascii="Arial" w:hAnsi="Arial"/>
          <w:sz w:val="24"/>
        </w:rPr>
        <w:t>È per questo motivo che la grazia non solo si augura, la grazia si dona anche. Salva il mondo chi dona il frutto della sua grazia a tutti i suoi fratelli.</w:t>
      </w:r>
      <w:r w:rsidR="00025C27">
        <w:rPr>
          <w:rFonts w:ascii="Arial" w:hAnsi="Arial"/>
          <w:sz w:val="24"/>
        </w:rPr>
        <w:t xml:space="preserve"> </w:t>
      </w:r>
      <w:r w:rsidRPr="008C0CBF">
        <w:rPr>
          <w:rFonts w:ascii="Arial" w:hAnsi="Arial"/>
          <w:sz w:val="24"/>
        </w:rPr>
        <w:t>L’Apostolo Giovanni oggi ci ha donato la grazia della verità. La verità a Lui è stata donata da Cristo Gesù.</w:t>
      </w:r>
      <w:r w:rsidR="00003B9E">
        <w:rPr>
          <w:rFonts w:ascii="Arial" w:hAnsi="Arial"/>
          <w:sz w:val="24"/>
        </w:rPr>
        <w:t xml:space="preserve"> </w:t>
      </w:r>
      <w:r w:rsidRPr="008C0CBF">
        <w:rPr>
          <w:rFonts w:ascii="Arial" w:hAnsi="Arial"/>
          <w:sz w:val="24"/>
        </w:rPr>
        <w:t>Lui l’ha raccolta sapientemente, l’ha messa per iscritto, l’ha data a tutti noi, all’intera Chiesa, perché su questa verità ognuno conformasse la sua vita.</w:t>
      </w:r>
      <w:r w:rsidR="00003B9E">
        <w:rPr>
          <w:rFonts w:ascii="Arial" w:hAnsi="Arial"/>
          <w:sz w:val="24"/>
        </w:rPr>
        <w:t xml:space="preserve"> </w:t>
      </w:r>
      <w:r w:rsidRPr="008C0CBF">
        <w:rPr>
          <w:rFonts w:ascii="Arial" w:hAnsi="Arial"/>
          <w:sz w:val="24"/>
        </w:rPr>
        <w:t>Per questo dobbiamo essere a lui riconoscenti per tutta l’eternità. Grazie alla sua fedeltà sappiamo qual è la vita della Chiesa lungo tutto il suo cammino nella storia.</w:t>
      </w:r>
      <w:r w:rsidR="00003B9E">
        <w:rPr>
          <w:rFonts w:ascii="Arial" w:hAnsi="Arial"/>
          <w:sz w:val="24"/>
        </w:rPr>
        <w:t xml:space="preserve"> </w:t>
      </w:r>
      <w:r w:rsidRPr="008C0CBF">
        <w:rPr>
          <w:rFonts w:ascii="Arial" w:hAnsi="Arial"/>
          <w:sz w:val="24"/>
        </w:rPr>
        <w:t>Questa vita è semplice da essere descritta. La si può dire in una sola parola: la Chiesa è chiamata ad unire il suo sangue a quello di Cristo Gesù per la redenzione del mondo.</w:t>
      </w:r>
    </w:p>
    <w:p w14:paraId="7D5E549A" w14:textId="1A6A7081" w:rsidR="008C0CBF" w:rsidRPr="008C0CBF" w:rsidRDefault="008C0CBF" w:rsidP="008C0CBF">
      <w:pPr>
        <w:spacing w:after="120"/>
        <w:jc w:val="both"/>
        <w:rPr>
          <w:rFonts w:ascii="Arial" w:hAnsi="Arial"/>
          <w:sz w:val="24"/>
        </w:rPr>
      </w:pPr>
      <w:r w:rsidRPr="008C0CBF">
        <w:rPr>
          <w:rFonts w:ascii="Arial" w:hAnsi="Arial"/>
          <w:sz w:val="24"/>
        </w:rPr>
        <w:lastRenderedPageBreak/>
        <w:t>La Chiesa è chiamata a fare della sua croce di persecuzione e di sofferenza una sola croce con quella di Cristo Gesù per la santificazione delle anime.</w:t>
      </w:r>
      <w:r w:rsidR="00003B9E">
        <w:rPr>
          <w:rFonts w:ascii="Arial" w:hAnsi="Arial"/>
          <w:sz w:val="24"/>
        </w:rPr>
        <w:t xml:space="preserve"> </w:t>
      </w:r>
      <w:r w:rsidRPr="008C0CBF">
        <w:rPr>
          <w:rFonts w:ascii="Arial" w:hAnsi="Arial"/>
          <w:sz w:val="24"/>
        </w:rPr>
        <w:t>La Chiesa e Cristo non possono non avere se non una vita sola: sulla terra e nel cielo. Di persecuzione e di martirio sulla terra, di risurrezione gloriosa e di beatitudine eterna nel cielo; di testimonianza fedele sulla terra, di gaudio eterno nel cielo; di missione per l’annunzio e il ricordo della Parola sulla terra, di riposo eterno nel cielo.</w:t>
      </w:r>
      <w:r w:rsidR="00003B9E">
        <w:rPr>
          <w:rFonts w:ascii="Arial" w:hAnsi="Arial"/>
          <w:sz w:val="24"/>
        </w:rPr>
        <w:t xml:space="preserve"> </w:t>
      </w:r>
      <w:r w:rsidRPr="008C0CBF">
        <w:rPr>
          <w:rFonts w:ascii="Arial" w:hAnsi="Arial"/>
          <w:sz w:val="24"/>
        </w:rPr>
        <w:t>La comunione di vita con Cristo Gesù deve essere perfetta sulla terra per essere perfetta nel cielo.</w:t>
      </w:r>
      <w:r w:rsidR="00003B9E">
        <w:rPr>
          <w:rFonts w:ascii="Arial" w:hAnsi="Arial"/>
          <w:sz w:val="24"/>
        </w:rPr>
        <w:t xml:space="preserve"> </w:t>
      </w:r>
      <w:r w:rsidRPr="008C0CBF">
        <w:rPr>
          <w:rFonts w:ascii="Arial" w:hAnsi="Arial"/>
          <w:sz w:val="24"/>
        </w:rPr>
        <w:t>La persecuzione ha questo scopo: rendere perfetta la nostra vita sulla terra per essere perfettissima nel cielo.</w:t>
      </w:r>
      <w:r w:rsidR="00025C27">
        <w:rPr>
          <w:rFonts w:ascii="Arial" w:hAnsi="Arial"/>
          <w:sz w:val="24"/>
        </w:rPr>
        <w:t xml:space="preserve"> </w:t>
      </w:r>
      <w:r w:rsidRPr="008C0CBF">
        <w:rPr>
          <w:rFonts w:ascii="Arial" w:hAnsi="Arial"/>
          <w:sz w:val="24"/>
        </w:rPr>
        <w:t xml:space="preserve">La perfezione con Cristo nel cielo vale il martirio sulla terra. </w:t>
      </w:r>
    </w:p>
    <w:p w14:paraId="26E0924E" w14:textId="77777777" w:rsidR="008C0CBF" w:rsidRPr="008C0CBF" w:rsidRDefault="008C0CBF" w:rsidP="008C0CBF">
      <w:pPr>
        <w:spacing w:after="120"/>
        <w:jc w:val="both"/>
        <w:rPr>
          <w:rFonts w:ascii="Arial" w:hAnsi="Arial"/>
          <w:sz w:val="24"/>
        </w:rPr>
      </w:pPr>
    </w:p>
    <w:p w14:paraId="105985A4" w14:textId="77777777" w:rsidR="008C0CBF" w:rsidRPr="008C0CBF" w:rsidRDefault="008C0CBF" w:rsidP="0045556F">
      <w:pPr>
        <w:pStyle w:val="Corpotesto"/>
      </w:pPr>
      <w:bookmarkStart w:id="224" w:name="_Toc62147106"/>
      <w:r w:rsidRPr="008C0CBF">
        <w:t>Io sono l'Alfa e l'Omega, il Primo e l'Ultimo, il principio e la fine.</w:t>
      </w:r>
      <w:bookmarkEnd w:id="224"/>
      <w:r w:rsidRPr="008C0CBF">
        <w:t xml:space="preserve"> </w:t>
      </w:r>
    </w:p>
    <w:p w14:paraId="2BC5DE6B" w14:textId="649DE60C" w:rsidR="008C0CBF" w:rsidRPr="008C0CBF" w:rsidRDefault="008C0CBF" w:rsidP="008C0CBF">
      <w:pPr>
        <w:spacing w:after="120"/>
        <w:jc w:val="both"/>
        <w:rPr>
          <w:rFonts w:ascii="Arial" w:hAnsi="Arial"/>
          <w:b/>
          <w:sz w:val="24"/>
        </w:rPr>
      </w:pPr>
      <w:r w:rsidRPr="008C0CBF">
        <w:rPr>
          <w:rFonts w:ascii="Arial" w:hAnsi="Arial"/>
          <w:b/>
          <w:sz w:val="24"/>
        </w:rPr>
        <w:t xml:space="preserve">Un fiume d’acqua viva dal trono di Dio e dell’Agnello. </w:t>
      </w:r>
      <w:r w:rsidRPr="008C0CBF">
        <w:rPr>
          <w:rFonts w:ascii="Arial" w:hAnsi="Arial"/>
          <w:sz w:val="24"/>
        </w:rPr>
        <w:t>Dio è vita eterna per ogni uomo. La vita eterna che è Dio è data ad ogni uomo in Cristo, per Cristo, con Cristo. Nel tempo e nell’eternità Dio dona la vita eterna per mezzo di Cristo Gesù. Il fiume d’acqua viva che Giovanni vede scorrere dal trono di Dio e dell’Agnello è la vita eterna, di cui si devono dissetare i beati per conservarsi eternamente in vita. Questo fiume è la vita stessa di Dio. Scorre dal trono di Dio e dell’Agnello; esso nasce da Dio ma ci viene dato per mezzo di Cristo Gesù. Cristo Gesù è il mediatore universale dei beni del Padre, ora e sempre, per tutti i secoli dei secoli.</w:t>
      </w:r>
      <w:r w:rsidR="0023637E">
        <w:rPr>
          <w:rFonts w:ascii="Arial" w:hAnsi="Arial"/>
          <w:sz w:val="24"/>
        </w:rPr>
        <w:t xml:space="preserve"> </w:t>
      </w:r>
    </w:p>
    <w:p w14:paraId="60F28124" w14:textId="4D644590" w:rsidR="008C0CBF" w:rsidRPr="008C0CBF" w:rsidRDefault="008C0CBF" w:rsidP="008C0CBF">
      <w:pPr>
        <w:spacing w:after="120"/>
        <w:jc w:val="both"/>
        <w:rPr>
          <w:rFonts w:ascii="Arial" w:hAnsi="Arial"/>
          <w:b/>
          <w:sz w:val="24"/>
        </w:rPr>
      </w:pPr>
      <w:r w:rsidRPr="008C0CBF">
        <w:rPr>
          <w:rFonts w:ascii="Arial" w:hAnsi="Arial"/>
          <w:b/>
          <w:sz w:val="24"/>
        </w:rPr>
        <w:t xml:space="preserve">Queste parole sono certe e veraci. </w:t>
      </w:r>
      <w:r w:rsidRPr="008C0CBF">
        <w:rPr>
          <w:rFonts w:ascii="Arial" w:hAnsi="Arial"/>
          <w:sz w:val="24"/>
        </w:rPr>
        <w:t>Ciò che Giovanni ha visto e ha ascoltato non è immaginazione, neanche è pensiero sorto dalla sua mente, visione scaturita dalla sua fantasia. Ogni parola ascoltata, ogni cosa vista viene da Dio. Ogni parola è certa e ogni visione è verace,</w:t>
      </w:r>
      <w:r w:rsidR="0023637E">
        <w:rPr>
          <w:rFonts w:ascii="Arial" w:hAnsi="Arial"/>
          <w:sz w:val="24"/>
        </w:rPr>
        <w:t xml:space="preserve"> </w:t>
      </w:r>
      <w:r w:rsidRPr="008C0CBF">
        <w:rPr>
          <w:rFonts w:ascii="Arial" w:hAnsi="Arial"/>
          <w:sz w:val="24"/>
        </w:rPr>
        <w:t xml:space="preserve">perché provengono da Dio. Ogni parola è certa, perché nasce dalla certezza di Dio. Dio non si inganna, non inganna, non può ingannare. Dio è eterna verità. Ma anche Dio è onniscienza, sapienza che tutto vede e conosce, intelligenza che ricolma di verità tutte le parole che proferisce. Ogni parola è certa perché infallibilmente si compie, avviene. È così, mai potrà essere diversamente. È anche verace ogni parola perché essa è ricolma della veracità di Dio, purissima verità, santissima carità, pienezza di santità. Ogni parola proferita da Dio è santa, vera, giusta. Ogni parola nasce dalla carità del Padre ed è data all’uomo perché anche lui ritorni nella vita eterna di Dio. </w:t>
      </w:r>
    </w:p>
    <w:p w14:paraId="52512CDA" w14:textId="77777777" w:rsidR="008C0CBF" w:rsidRPr="008C0CBF" w:rsidRDefault="008C0CBF" w:rsidP="008C0CBF">
      <w:pPr>
        <w:spacing w:after="120"/>
        <w:jc w:val="both"/>
        <w:rPr>
          <w:rFonts w:ascii="Arial" w:hAnsi="Arial"/>
          <w:sz w:val="24"/>
        </w:rPr>
      </w:pPr>
      <w:r w:rsidRPr="008C0CBF">
        <w:rPr>
          <w:rFonts w:ascii="Arial" w:hAnsi="Arial"/>
          <w:b/>
          <w:sz w:val="24"/>
        </w:rPr>
        <w:t xml:space="preserve">L’Apocalisse vera profezia. </w:t>
      </w:r>
      <w:r w:rsidRPr="008C0CBF">
        <w:rPr>
          <w:rFonts w:ascii="Arial" w:hAnsi="Arial"/>
          <w:sz w:val="24"/>
        </w:rPr>
        <w:t xml:space="preserve">L’Apocalisse è vera profezia. Se è vera profezia, essa va letta, interpretata, compresa non come un libro di storia, o di eventi che vengono narrati in una successione temporale, bensì come vero messaggio profetico, nel quale scompare la successione del tempo, perché le cose avvengono e si compiono, si compiono e avvengono avvolte sempre dal mistero che accompagna l’opera di Dio in favore dell’uomo, per la sua salvezza. Tutto ciò che è scritto in questo Libro di sicuro si compirà. Le modalità storiche sono tutte avvolte dal mistero. Nessuno le potrà mai conoscere anzi tempo, se non nell’ora, nel momento, nell’istante in cui si compiono, avvengono, si realizzano. Si compiono e si realizzano secondo la verità dell’immagine, non secondo la spettacolarità che l’immagine ci offre. Anche questa è verità che dobbiamo sempre tener presente ai nostri occhi, altrimenti il rischio è grande ed è quello di </w:t>
      </w:r>
      <w:r w:rsidRPr="008C0CBF">
        <w:rPr>
          <w:rFonts w:ascii="Arial" w:hAnsi="Arial"/>
          <w:sz w:val="24"/>
        </w:rPr>
        <w:lastRenderedPageBreak/>
        <w:t xml:space="preserve">leggere l’Apocalisse come un Libro di storia, anziché come vero, autentico messaggio della profezia di Dio, rivolto a noi in quel genere particolare che è appunto il </w:t>
      </w:r>
      <w:r w:rsidRPr="008C0CBF">
        <w:rPr>
          <w:rFonts w:ascii="Arial" w:hAnsi="Arial"/>
          <w:i/>
          <w:sz w:val="24"/>
        </w:rPr>
        <w:t xml:space="preserve">“genere letterario chiamato apocalittico”. </w:t>
      </w:r>
    </w:p>
    <w:p w14:paraId="0F327AD2"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Io verrò presto. </w:t>
      </w:r>
      <w:r w:rsidRPr="008C0CBF">
        <w:rPr>
          <w:rFonts w:ascii="Arial" w:hAnsi="Arial"/>
          <w:sz w:val="24"/>
        </w:rPr>
        <w:t xml:space="preserve">Nel Nuovo Testamento in molti dei suoi Libri si parla della venuta del Signore, come se fosse imminente. </w:t>
      </w:r>
      <w:r w:rsidRPr="008C0CBF">
        <w:rPr>
          <w:rFonts w:ascii="Arial" w:hAnsi="Arial"/>
          <w:i/>
          <w:sz w:val="24"/>
        </w:rPr>
        <w:t>“Io verrò presto”</w:t>
      </w:r>
      <w:r w:rsidRPr="008C0CBF">
        <w:rPr>
          <w:rFonts w:ascii="Arial" w:hAnsi="Arial"/>
          <w:sz w:val="24"/>
        </w:rPr>
        <w:t xml:space="preserve"> viene anche riportato più volte dallo stesso Libro dell’Apocalisse. Ma cosa significa, o meglio: cosa ci vuole dire Gesù con queste sue parole: </w:t>
      </w:r>
      <w:r w:rsidRPr="008C0CBF">
        <w:rPr>
          <w:rFonts w:ascii="Arial" w:hAnsi="Arial"/>
          <w:i/>
          <w:sz w:val="24"/>
        </w:rPr>
        <w:t>“Io verrò presto”</w:t>
      </w:r>
      <w:r w:rsidRPr="008C0CBF">
        <w:rPr>
          <w:rFonts w:ascii="Arial" w:hAnsi="Arial"/>
          <w:sz w:val="24"/>
        </w:rPr>
        <w:t xml:space="preserve">? La verità contenuta in queste parole è assai semplice da definire. Ogni istante è istante della venuta del 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sidRPr="008C0CBF">
        <w:rPr>
          <w:rFonts w:ascii="Arial" w:hAnsi="Arial"/>
          <w:i/>
          <w:sz w:val="24"/>
        </w:rPr>
        <w:t xml:space="preserve">“Io verrò presto” </w:t>
      </w:r>
      <w:r w:rsidRPr="008C0CBF">
        <w:rPr>
          <w:rFonts w:ascii="Arial" w:hAnsi="Arial"/>
          <w:sz w:val="24"/>
        </w:rPr>
        <w:t xml:space="preserve">invita tutti noi a stare in guardia, pronti, a vigilare, a non dormire, perché di certo il Signore verrà e non tarderà. </w:t>
      </w:r>
    </w:p>
    <w:p w14:paraId="1E9E72AE" w14:textId="77777777" w:rsidR="008C0CBF" w:rsidRPr="008C0CBF" w:rsidRDefault="008C0CBF" w:rsidP="008C0CBF">
      <w:pPr>
        <w:spacing w:after="120"/>
        <w:jc w:val="both"/>
        <w:rPr>
          <w:rFonts w:ascii="Arial" w:hAnsi="Arial"/>
          <w:sz w:val="24"/>
        </w:rPr>
      </w:pPr>
      <w:r w:rsidRPr="008C0CBF">
        <w:rPr>
          <w:rFonts w:ascii="Arial" w:hAnsi="Arial"/>
          <w:b/>
          <w:sz w:val="24"/>
        </w:rPr>
        <w:t>Il “presto” storico e il “presto” teologico, o profetico.</w:t>
      </w:r>
      <w:r w:rsidRPr="008C0CBF">
        <w:rPr>
          <w:rFonts w:ascii="Arial" w:hAnsi="Arial"/>
          <w:sz w:val="24"/>
        </w:rPr>
        <w:t xml:space="preserve"> Il </w:t>
      </w:r>
      <w:r w:rsidRPr="008C0CBF">
        <w:rPr>
          <w:rFonts w:ascii="Arial" w:hAnsi="Arial"/>
          <w:i/>
          <w:sz w:val="24"/>
        </w:rPr>
        <w:t xml:space="preserve">“presto” </w:t>
      </w:r>
      <w:r w:rsidRPr="008C0CBF">
        <w:rPr>
          <w:rFonts w:ascii="Arial" w:hAnsi="Arial"/>
          <w:sz w:val="24"/>
        </w:rPr>
        <w:t xml:space="preserve">di cui parla la Scrittura Santa non è un </w:t>
      </w:r>
      <w:r w:rsidRPr="008C0CBF">
        <w:rPr>
          <w:rFonts w:ascii="Arial" w:hAnsi="Arial"/>
          <w:i/>
          <w:sz w:val="24"/>
        </w:rPr>
        <w:t>“presto”</w:t>
      </w:r>
      <w:r w:rsidRPr="008C0CBF">
        <w:rPr>
          <w:rFonts w:ascii="Arial" w:hAnsi="Arial"/>
          <w:sz w:val="24"/>
        </w:rPr>
        <w:t xml:space="preserve"> storico nel senso che il Signore sia già alle porte e sta per irrompere nella nostra storia, per condurla alla sua definitività, o pienezza di compimento con l’avvento dei Cieli nuovi e della terra nuova. Il </w:t>
      </w:r>
      <w:r w:rsidRPr="008C0CBF">
        <w:rPr>
          <w:rFonts w:ascii="Arial" w:hAnsi="Arial"/>
          <w:i/>
          <w:sz w:val="24"/>
        </w:rPr>
        <w:t xml:space="preserve">“presto” </w:t>
      </w:r>
      <w:r w:rsidRPr="008C0CBF">
        <w:rPr>
          <w:rFonts w:ascii="Arial" w:hAnsi="Arial"/>
          <w:sz w:val="24"/>
        </w:rPr>
        <w:t xml:space="preserve">storico non appartiene alla rivelazione. Il </w:t>
      </w:r>
      <w:r w:rsidRPr="008C0CBF">
        <w:rPr>
          <w:rFonts w:ascii="Arial" w:hAnsi="Arial"/>
          <w:i/>
          <w:sz w:val="24"/>
        </w:rPr>
        <w:t xml:space="preserve">“presto” </w:t>
      </w:r>
      <w:r w:rsidRPr="008C0CBF">
        <w:rPr>
          <w:rFonts w:ascii="Arial" w:hAnsi="Arial"/>
          <w:sz w:val="24"/>
        </w:rPr>
        <w:t xml:space="preserve">della Scrittura Santa è sempre un </w:t>
      </w:r>
      <w:r w:rsidRPr="008C0CBF">
        <w:rPr>
          <w:rFonts w:ascii="Arial" w:hAnsi="Arial"/>
          <w:i/>
          <w:sz w:val="24"/>
        </w:rPr>
        <w:t xml:space="preserve">“presto” </w:t>
      </w:r>
      <w:r w:rsidRPr="008C0CBF">
        <w:rPr>
          <w:rFonts w:ascii="Arial" w:hAnsi="Arial"/>
          <w:sz w:val="24"/>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8C0CBF">
        <w:rPr>
          <w:rFonts w:ascii="Arial" w:hAnsi="Arial"/>
          <w:i/>
          <w:sz w:val="24"/>
        </w:rPr>
        <w:t xml:space="preserve">“presto” </w:t>
      </w:r>
      <w:r w:rsidRPr="008C0CBF">
        <w:rPr>
          <w:rFonts w:ascii="Arial" w:hAnsi="Arial"/>
          <w:sz w:val="24"/>
        </w:rPr>
        <w:t xml:space="preserve">di Cristo Gesù. È secondo questo </w:t>
      </w:r>
      <w:r w:rsidRPr="008C0CBF">
        <w:rPr>
          <w:rFonts w:ascii="Arial" w:hAnsi="Arial"/>
          <w:i/>
          <w:sz w:val="24"/>
        </w:rPr>
        <w:t xml:space="preserve">“presto” </w:t>
      </w:r>
      <w:r w:rsidRPr="008C0CBF">
        <w:rPr>
          <w:rFonts w:ascii="Arial" w:hAnsi="Arial"/>
          <w:sz w:val="24"/>
        </w:rPr>
        <w:t xml:space="preserve">che ognuno di noi è chiamato a vivere. </w:t>
      </w:r>
    </w:p>
    <w:p w14:paraId="3FA22D04" w14:textId="77777777" w:rsidR="008C0CBF" w:rsidRPr="008C0CBF" w:rsidRDefault="008C0CBF" w:rsidP="008C0CBF">
      <w:pPr>
        <w:spacing w:after="120"/>
        <w:jc w:val="both"/>
        <w:rPr>
          <w:rFonts w:ascii="Arial" w:hAnsi="Arial"/>
          <w:sz w:val="24"/>
        </w:rPr>
      </w:pPr>
      <w:r w:rsidRPr="008C0CBF">
        <w:rPr>
          <w:rFonts w:ascii="Arial" w:hAnsi="Arial"/>
          <w:b/>
          <w:sz w:val="24"/>
        </w:rPr>
        <w:t xml:space="preserve">L’Apostolo Giovanni vero profeta. </w:t>
      </w:r>
      <w:r w:rsidRPr="008C0CBF">
        <w:rPr>
          <w:rFonts w:ascii="Arial" w:hAnsi="Arial"/>
          <w:sz w:val="24"/>
        </w:rPr>
        <w:t xml:space="preserve">È vero profeta l’Apostolo Giovanni perché a Lui il Signore ha manifestato, rivelato, svelato il mistero della storia in ogni sua parte. Lui non è solamente il testimone di Cristo e del suo mistero eterno che si è fatto mistero di tempo. Egli è anche il testimone della verità del mistero della storia che ancora non si è compiuta, ma che a lui è stato rivelato in tutta la sua pienezza. La storia è quella da lui descritta. Non esiste un’altra storia. Non c’è un altro mistero secondo il quale la storia potrà essere vissuta. Ciò che Lui ha visto si compirà in ogni sua parte. Si compirà secondo la verità delle immagini, non certo secondo la loro spettacolarità. Ogni immagine è portatrice di una verità, la verità che essa annunzia e svela di certo, infallibilmente si realizzerà. Ognuno alla fine dovrà confessare dinanzi al Signore il compimento del mistero così come l’Apostolo lo ha visto e ce lo ha descritto in ogni suo più piccolo particolare. </w:t>
      </w:r>
    </w:p>
    <w:p w14:paraId="4BA5C7F2"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Il tempo è vicino. </w:t>
      </w:r>
      <w:r w:rsidRPr="008C0CBF">
        <w:rPr>
          <w:rFonts w:ascii="Arial" w:hAnsi="Arial"/>
          <w:sz w:val="24"/>
        </w:rPr>
        <w:t xml:space="preserve">È vicino il tempo del compimento di quanto Giovanni ha visto e ha scritto per noi. Anche per questa affermazione vale la doppia distinzione affermata per il </w:t>
      </w:r>
      <w:r w:rsidRPr="008C0CBF">
        <w:rPr>
          <w:rFonts w:ascii="Arial" w:hAnsi="Arial"/>
          <w:i/>
          <w:sz w:val="24"/>
        </w:rPr>
        <w:t>“presto”</w:t>
      </w:r>
      <w:r w:rsidRPr="008C0CBF">
        <w:rPr>
          <w:rFonts w:ascii="Arial" w:hAnsi="Arial"/>
          <w:sz w:val="24"/>
        </w:rPr>
        <w:t xml:space="preserve">. Quando diciamo che il </w:t>
      </w:r>
      <w:r w:rsidRPr="008C0CBF">
        <w:rPr>
          <w:rFonts w:ascii="Arial" w:hAnsi="Arial"/>
          <w:i/>
          <w:sz w:val="24"/>
        </w:rPr>
        <w:t>“tempo è vicino”</w:t>
      </w:r>
      <w:r w:rsidRPr="008C0CBF">
        <w:rPr>
          <w:rFonts w:ascii="Arial" w:hAnsi="Arial"/>
          <w:sz w:val="24"/>
        </w:rPr>
        <w:t>, non dobbiamo pensare in termini di vicinanza storica, bensì di</w:t>
      </w:r>
      <w:r w:rsidRPr="008C0CBF">
        <w:rPr>
          <w:rFonts w:ascii="Arial" w:hAnsi="Arial"/>
          <w:i/>
          <w:sz w:val="24"/>
        </w:rPr>
        <w:t xml:space="preserve"> “vicinanza teologica, o profetica”</w:t>
      </w:r>
      <w:r w:rsidRPr="008C0CBF">
        <w:rPr>
          <w:rFonts w:ascii="Arial" w:hAnsi="Arial"/>
          <w:sz w:val="24"/>
        </w:rPr>
        <w:t xml:space="preserve">. Si tratta allora di una vicinanza che è causata, generata sia dalla brevità della vita dell’uomo, come anche dalla imperscrutabile decisione di Dio di venire </w:t>
      </w:r>
      <w:r w:rsidRPr="008C0CBF">
        <w:rPr>
          <w:rFonts w:ascii="Arial" w:hAnsi="Arial"/>
          <w:sz w:val="24"/>
        </w:rPr>
        <w:lastRenderedPageBreak/>
        <w:t xml:space="preserve">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31F4726C"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Vangelo e responsabilità eterna dell’uomo. </w:t>
      </w:r>
      <w:r w:rsidRPr="008C0CBF">
        <w:rPr>
          <w:rFonts w:ascii="Arial" w:hAnsi="Arial"/>
          <w:sz w:val="24"/>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09D6551B" w14:textId="77777777" w:rsidR="008C0CBF" w:rsidRPr="008C0CBF" w:rsidRDefault="008C0CBF" w:rsidP="008C0CBF">
      <w:pPr>
        <w:spacing w:after="120"/>
        <w:jc w:val="both"/>
        <w:rPr>
          <w:rFonts w:ascii="Arial" w:hAnsi="Arial"/>
          <w:b/>
          <w:sz w:val="24"/>
          <w:u w:val="double"/>
        </w:rPr>
      </w:pPr>
      <w:r w:rsidRPr="008C0CBF">
        <w:rPr>
          <w:rFonts w:ascii="Arial" w:hAnsi="Arial"/>
          <w:b/>
          <w:sz w:val="24"/>
        </w:rPr>
        <w:t xml:space="preserve">Il perverso continui… </w:t>
      </w:r>
      <w:r w:rsidRPr="008C0CBF">
        <w:rPr>
          <w:rFonts w:ascii="Arial" w:hAnsi="Arial"/>
          <w:sz w:val="24"/>
        </w:rPr>
        <w:t xml:space="preserve">Dicendo il Signore: </w:t>
      </w:r>
      <w:r w:rsidRPr="008C0CBF">
        <w:rPr>
          <w:rFonts w:ascii="Arial" w:hAnsi="Arial"/>
          <w:i/>
          <w:sz w:val="24"/>
        </w:rPr>
        <w:t>“Il perverso continui ad essere perverso e il ladro a rubare e l’ingiusto a commettere ingiustizie”</w:t>
      </w:r>
      <w:r w:rsidRPr="008C0CBF">
        <w:rPr>
          <w:rFonts w:ascii="Arial" w:hAnsi="Arial"/>
          <w:sz w:val="24"/>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accusare il Signore di essere stato ingiusto verso di lui. Avrà davanti ai suoi occhi per tutta l’eternità la verità e la santità di Dio, manifestate nella sua Parola. </w:t>
      </w:r>
    </w:p>
    <w:p w14:paraId="7E8BA54D" w14:textId="77777777" w:rsidR="008C0CBF" w:rsidRPr="008C0CBF" w:rsidRDefault="008C0CBF" w:rsidP="008C0CBF">
      <w:pPr>
        <w:spacing w:after="120"/>
        <w:jc w:val="both"/>
        <w:rPr>
          <w:rFonts w:ascii="Arial" w:hAnsi="Arial"/>
          <w:sz w:val="24"/>
        </w:rPr>
      </w:pPr>
      <w:r w:rsidRPr="008C0CBF">
        <w:rPr>
          <w:rFonts w:ascii="Arial" w:hAnsi="Arial"/>
          <w:b/>
          <w:sz w:val="24"/>
        </w:rPr>
        <w:t xml:space="preserve">Porterò con me il mio salario. </w:t>
      </w:r>
      <w:r w:rsidRPr="008C0CBF">
        <w:rPr>
          <w:rFonts w:ascii="Arial" w:hAnsi="Arial"/>
          <w:sz w:val="24"/>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w:t>
      </w:r>
      <w:r w:rsidRPr="008C0CBF">
        <w:rPr>
          <w:rFonts w:ascii="Arial" w:hAnsi="Arial"/>
          <w:sz w:val="24"/>
        </w:rPr>
        <w:lastRenderedPageBreak/>
        <w:t xml:space="preserve">data al Signore nel patto dell’alleanza, Dio non ha verso di lui alcun obbligo. È questa la verità che è venuta oggi meno nel cuore dei credenti. È questa verità che dobbiamo annunziare con fermezza di fede. </w:t>
      </w:r>
    </w:p>
    <w:p w14:paraId="4E517987"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La fedeltà a Dio è fedeltà all’uomo. </w:t>
      </w:r>
      <w:r w:rsidRPr="008C0CBF">
        <w:rPr>
          <w:rFonts w:ascii="Arial" w:hAnsi="Arial"/>
          <w:sz w:val="24"/>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26B001F1" w14:textId="77777777" w:rsidR="008C0CBF" w:rsidRPr="008C0CBF" w:rsidRDefault="008C0CBF" w:rsidP="008C0CBF">
      <w:pPr>
        <w:spacing w:after="120"/>
        <w:jc w:val="both"/>
        <w:rPr>
          <w:rFonts w:ascii="Arial" w:hAnsi="Arial"/>
          <w:b/>
          <w:sz w:val="24"/>
        </w:rPr>
      </w:pPr>
      <w:r w:rsidRPr="008C0CBF">
        <w:rPr>
          <w:rFonts w:ascii="Arial" w:hAnsi="Arial"/>
          <w:b/>
          <w:sz w:val="24"/>
        </w:rPr>
        <w:t xml:space="preserve">La grazia si augura e si dona. Come? </w:t>
      </w:r>
      <w:r w:rsidRPr="008C0CBF">
        <w:rPr>
          <w:rFonts w:ascii="Arial" w:hAnsi="Arial"/>
          <w:sz w:val="24"/>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4947427B" w14:textId="5A1D9B1F" w:rsidR="008C0CBF" w:rsidRPr="008C0CBF" w:rsidRDefault="008C0CBF" w:rsidP="008C0CBF">
      <w:pPr>
        <w:spacing w:after="120"/>
        <w:jc w:val="both"/>
        <w:rPr>
          <w:rFonts w:ascii="Arial" w:hAnsi="Arial"/>
          <w:sz w:val="24"/>
        </w:rPr>
      </w:pPr>
      <w:r w:rsidRPr="008C0CBF">
        <w:rPr>
          <w:rFonts w:ascii="Arial" w:hAnsi="Arial"/>
          <w:b/>
          <w:sz w:val="24"/>
        </w:rPr>
        <w:t xml:space="preserve">Il martirio vale la bellezza, la ricchezza, la vita eterna del Cielo. </w:t>
      </w:r>
      <w:r w:rsidRPr="008C0CBF">
        <w:rPr>
          <w:rFonts w:ascii="Arial" w:hAnsi="Arial"/>
          <w:sz w:val="24"/>
        </w:rPr>
        <w:t>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w:t>
      </w:r>
      <w:r w:rsidR="0023637E">
        <w:rPr>
          <w:rFonts w:ascii="Arial" w:hAnsi="Arial"/>
          <w:sz w:val="24"/>
        </w:rPr>
        <w:t xml:space="preserve"> </w:t>
      </w:r>
    </w:p>
    <w:p w14:paraId="4DCE50E9" w14:textId="77777777" w:rsidR="008C0CBF" w:rsidRPr="008C0CBF" w:rsidRDefault="008C0CBF" w:rsidP="008C0CBF">
      <w:pPr>
        <w:spacing w:after="120"/>
        <w:jc w:val="both"/>
        <w:rPr>
          <w:rFonts w:ascii="Arial" w:hAnsi="Arial"/>
          <w:sz w:val="24"/>
        </w:rPr>
      </w:pPr>
    </w:p>
    <w:p w14:paraId="6DC58500" w14:textId="77777777" w:rsidR="008C0CBF" w:rsidRPr="008C0CBF" w:rsidRDefault="008C0CBF" w:rsidP="0045556F">
      <w:pPr>
        <w:pStyle w:val="Corpotesto"/>
      </w:pPr>
      <w:bookmarkStart w:id="225" w:name="_Toc62147107"/>
      <w:r w:rsidRPr="008C0CBF">
        <w:t>CONCLUSIONE</w:t>
      </w:r>
      <w:bookmarkEnd w:id="225"/>
    </w:p>
    <w:p w14:paraId="0CC7E56F" w14:textId="77777777" w:rsidR="008C0CBF" w:rsidRPr="008C0CBF" w:rsidRDefault="008C0CBF" w:rsidP="008C0CBF">
      <w:pPr>
        <w:spacing w:after="120"/>
        <w:jc w:val="both"/>
        <w:rPr>
          <w:rFonts w:ascii="Arial" w:hAnsi="Arial"/>
          <w:sz w:val="24"/>
        </w:rPr>
      </w:pPr>
      <w:r w:rsidRPr="008C0CBF">
        <w:rPr>
          <w:rFonts w:ascii="Arial" w:hAnsi="Arial"/>
          <w:sz w:val="24"/>
        </w:rPr>
        <w:t xml:space="preserve">L’Apocalisse è il Libro che ci svela il mistero di Cristo in pienezza di verità, di conoscenza, di intelligenza e sapienza di Spirito Santo. Del mistero di Cristo essa è vera rivelazione, è visione la cui comprensione è affidata alla mente credente, </w:t>
      </w:r>
      <w:r w:rsidRPr="008C0CBF">
        <w:rPr>
          <w:rFonts w:ascii="Arial" w:hAnsi="Arial"/>
          <w:sz w:val="24"/>
        </w:rPr>
        <w:lastRenderedPageBreak/>
        <w:t xml:space="preserve">ma anche al suo cuore, perché accolga Cristo e lo segua percorrendo la sua stessa via: quella dell’Agnello Immolato, del Crocifisso Risorto, del Servo del Padre innalzato alla gloria del Cielo. </w:t>
      </w:r>
    </w:p>
    <w:p w14:paraId="6BB995DC" w14:textId="77777777" w:rsidR="008C0CBF" w:rsidRPr="008C0CBF" w:rsidRDefault="008C0CBF" w:rsidP="008C0CBF">
      <w:pPr>
        <w:spacing w:after="120"/>
        <w:jc w:val="both"/>
        <w:rPr>
          <w:rFonts w:ascii="Arial" w:hAnsi="Arial"/>
          <w:sz w:val="24"/>
        </w:rPr>
      </w:pPr>
      <w:r w:rsidRPr="008C0CBF">
        <w:rPr>
          <w:rFonts w:ascii="Arial" w:hAnsi="Arial"/>
          <w:sz w:val="24"/>
        </w:rP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p>
    <w:p w14:paraId="49B6FE26" w14:textId="77777777" w:rsidR="008C0CBF" w:rsidRPr="008C0CBF" w:rsidRDefault="008C0CBF" w:rsidP="008C0CBF">
      <w:pPr>
        <w:spacing w:after="120"/>
        <w:jc w:val="both"/>
        <w:rPr>
          <w:rFonts w:ascii="Arial" w:hAnsi="Arial"/>
          <w:sz w:val="24"/>
        </w:rPr>
      </w:pPr>
      <w:r w:rsidRPr="008C0CBF">
        <w:rPr>
          <w:rFonts w:ascii="Arial" w:hAnsi="Arial"/>
          <w:sz w:val="24"/>
        </w:rPr>
        <w:t>È giusto allora che in questa breve conclusione si offrano alcune linee chiavi, linee maestre dalle quali emerge in tutta la sua profondità e si innalza secondo tutto il suo spessore la verità di Cristo Gesù.</w:t>
      </w:r>
    </w:p>
    <w:p w14:paraId="3001DE3B" w14:textId="1A652550" w:rsidR="008C0CBF" w:rsidRPr="008C0CBF" w:rsidRDefault="008C0CBF" w:rsidP="008C0CBF">
      <w:pPr>
        <w:spacing w:after="120"/>
        <w:jc w:val="both"/>
        <w:rPr>
          <w:rFonts w:ascii="Arial" w:hAnsi="Arial"/>
          <w:sz w:val="24"/>
        </w:rPr>
      </w:pPr>
      <w:r w:rsidRPr="008C0CBF">
        <w:rPr>
          <w:rFonts w:ascii="Arial" w:hAnsi="Arial"/>
          <w:b/>
          <w:sz w:val="24"/>
        </w:rPr>
        <w:t xml:space="preserve">Il Figlio dell’uomo. </w:t>
      </w:r>
      <w:r w:rsidRPr="008C0CBF">
        <w:rPr>
          <w:rFonts w:ascii="Arial" w:hAnsi="Arial"/>
          <w:sz w:val="24"/>
        </w:rPr>
        <w:t>Gesù è il Figlio dell’uomo, secondo la profezia di Daniele. È Colui che è stato innalzato sopra le nubi del Cielo e presentato all’</w:t>
      </w:r>
      <w:r w:rsidRPr="008C0CBF">
        <w:rPr>
          <w:rFonts w:ascii="Arial" w:hAnsi="Arial"/>
          <w:i/>
          <w:sz w:val="24"/>
        </w:rPr>
        <w:t>“Antico dei giorni”</w:t>
      </w:r>
      <w:r w:rsidRPr="008C0CBF">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w:t>
      </w:r>
      <w:r w:rsidR="00025C27">
        <w:rPr>
          <w:rFonts w:ascii="Arial" w:hAnsi="Arial"/>
          <w:sz w:val="24"/>
        </w:rPr>
        <w:t xml:space="preserve"> </w:t>
      </w:r>
      <w:r w:rsidRPr="008C0CBF">
        <w:rPr>
          <w:rFonts w:ascii="Arial" w:hAnsi="Arial"/>
          <w:sz w:val="24"/>
        </w:rPr>
        <w:t>È giusto che ci chiediamo: Cosa aggiunge il Nuovo Testamento a questa visione? Di quale nuova verità essa viene completata, rivestita, perfezionata?</w:t>
      </w:r>
    </w:p>
    <w:p w14:paraId="52B75A1E" w14:textId="77777777" w:rsidR="008C0CBF" w:rsidRPr="008C0CBF" w:rsidRDefault="008C0CBF" w:rsidP="008C0CBF">
      <w:pPr>
        <w:spacing w:after="120"/>
        <w:jc w:val="both"/>
        <w:rPr>
          <w:rFonts w:ascii="Arial" w:hAnsi="Arial"/>
          <w:sz w:val="24"/>
        </w:rPr>
      </w:pPr>
      <w:r w:rsidRPr="008C0CBF">
        <w:rPr>
          <w:rFonts w:ascii="Arial" w:hAnsi="Arial"/>
          <w:sz w:val="24"/>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p>
    <w:p w14:paraId="5F092530" w14:textId="77777777" w:rsidR="008C0CBF" w:rsidRPr="008C0CBF" w:rsidRDefault="008C0CBF" w:rsidP="008C0CBF">
      <w:pPr>
        <w:spacing w:after="120"/>
        <w:jc w:val="both"/>
        <w:rPr>
          <w:rFonts w:ascii="Arial" w:hAnsi="Arial"/>
          <w:sz w:val="24"/>
        </w:rPr>
      </w:pPr>
      <w:r w:rsidRPr="008C0CBF">
        <w:rPr>
          <w:rFonts w:ascii="Arial" w:hAnsi="Arial"/>
          <w:sz w:val="24"/>
        </w:rPr>
        <w:t xml:space="preserve">La croce diviene così la via del Regno di Dio. Essa è via universale. La croce è il dono della nostra umanità a Dio attraverso il sacrificio e l’immolazione di essa. </w:t>
      </w:r>
    </w:p>
    <w:p w14:paraId="7CE478AD" w14:textId="77777777" w:rsidR="008C0CBF" w:rsidRPr="008C0CBF" w:rsidRDefault="008C0CBF" w:rsidP="008C0CBF">
      <w:pPr>
        <w:spacing w:after="120"/>
        <w:jc w:val="both"/>
        <w:rPr>
          <w:rFonts w:ascii="Arial" w:hAnsi="Arial"/>
          <w:b/>
          <w:sz w:val="24"/>
        </w:rPr>
      </w:pPr>
      <w:r w:rsidRPr="008C0CBF">
        <w:rPr>
          <w:rFonts w:ascii="Arial" w:hAnsi="Arial"/>
          <w:sz w:val="24"/>
        </w:rPr>
        <w:t xml:space="preserve">Il martirio non è via straordinaria. È la via ordinaria della salvezza. La salvezza non è solo dalla croce, è anche per la croce. È per la croce del Figlio dell’uomo che diviene croce di ogni suo discepolo. </w:t>
      </w:r>
    </w:p>
    <w:p w14:paraId="63F687AC" w14:textId="77777777" w:rsidR="008C0CBF" w:rsidRPr="008C0CBF" w:rsidRDefault="008C0CBF" w:rsidP="008C0CBF">
      <w:pPr>
        <w:spacing w:after="120"/>
        <w:jc w:val="both"/>
        <w:rPr>
          <w:rFonts w:ascii="Arial" w:hAnsi="Arial"/>
          <w:sz w:val="24"/>
        </w:rPr>
      </w:pPr>
      <w:r w:rsidRPr="008C0CBF">
        <w:rPr>
          <w:rFonts w:ascii="Arial" w:hAnsi="Arial"/>
          <w:b/>
          <w:sz w:val="24"/>
        </w:rPr>
        <w:t xml:space="preserve">L’Agnello Immolato. </w:t>
      </w:r>
      <w:r w:rsidRPr="008C0CBF">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03BFB106" w14:textId="77777777" w:rsidR="008C0CBF" w:rsidRPr="008C0CBF" w:rsidRDefault="008C0CBF" w:rsidP="008C0CBF">
      <w:pPr>
        <w:spacing w:after="120"/>
        <w:jc w:val="both"/>
        <w:rPr>
          <w:rFonts w:ascii="Arial" w:hAnsi="Arial"/>
          <w:sz w:val="24"/>
        </w:rPr>
      </w:pPr>
      <w:r w:rsidRPr="008C0CBF">
        <w:rPr>
          <w:rFonts w:ascii="Arial" w:hAnsi="Arial"/>
          <w:sz w:val="24"/>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6BF6D6FE" w14:textId="77777777" w:rsidR="008C0CBF" w:rsidRPr="008C0CBF" w:rsidRDefault="008C0CBF" w:rsidP="008C0CBF">
      <w:pPr>
        <w:spacing w:after="120"/>
        <w:jc w:val="both"/>
        <w:rPr>
          <w:rFonts w:ascii="Arial" w:hAnsi="Arial"/>
          <w:sz w:val="24"/>
        </w:rPr>
      </w:pPr>
      <w:r w:rsidRPr="008C0CBF">
        <w:rPr>
          <w:rFonts w:ascii="Arial" w:hAnsi="Arial"/>
          <w:sz w:val="24"/>
        </w:rPr>
        <w:t>Con Cristo, la verità dell’Agnello è totalmente diversa, differente. Cristo Gesù è il Primogenito di Dio, il Suo Unigenito. Dio si prende solo la sua vita. Se la prende per risparmiare la vita non dei suoi amici, ma di noi che eravamo empi, peccatori, nemici della sua verità.</w:t>
      </w:r>
    </w:p>
    <w:p w14:paraId="09ADAB80" w14:textId="202DAEB4" w:rsidR="008C0CBF" w:rsidRPr="008C0CBF" w:rsidRDefault="008C0CBF" w:rsidP="008C0CBF">
      <w:pPr>
        <w:spacing w:after="120"/>
        <w:jc w:val="both"/>
        <w:rPr>
          <w:rFonts w:ascii="Arial" w:hAnsi="Arial"/>
          <w:sz w:val="24"/>
        </w:rPr>
      </w:pPr>
      <w:r w:rsidRPr="008C0CBF">
        <w:rPr>
          <w:rFonts w:ascii="Arial" w:hAnsi="Arial"/>
          <w:sz w:val="24"/>
        </w:rPr>
        <w:lastRenderedPageBreak/>
        <w:t>L’Agnello Immolato diviene così la verità di ogni religione, ma anche il criterio esegetico ed ermeneutico di tutta la Scrittura, di tutta l’opera di Dio.</w:t>
      </w:r>
      <w:r w:rsidR="00003B9E">
        <w:rPr>
          <w:rFonts w:ascii="Arial" w:hAnsi="Arial"/>
          <w:sz w:val="24"/>
        </w:rPr>
        <w:t xml:space="preserve"> </w:t>
      </w:r>
      <w:r w:rsidRPr="008C0CBF">
        <w:rPr>
          <w:rFonts w:ascii="Arial" w:hAnsi="Arial"/>
          <w:sz w:val="24"/>
        </w:rPr>
        <w:t>Tutta la storia deve essere compresa dalla verità dell’Agnello Immolato.</w:t>
      </w:r>
      <w:r w:rsidR="00025C27">
        <w:rPr>
          <w:rFonts w:ascii="Arial" w:hAnsi="Arial"/>
          <w:sz w:val="24"/>
        </w:rPr>
        <w:t xml:space="preserve"> </w:t>
      </w:r>
      <w:r w:rsidRPr="008C0CBF">
        <w:rPr>
          <w:rFonts w:ascii="Arial" w:hAnsi="Arial"/>
          <w:sz w:val="24"/>
        </w:rPr>
        <w:t xml:space="preserve">Dio non toglie più la vita ai </w:t>
      </w:r>
      <w:r w:rsidRPr="008C0CBF">
        <w:rPr>
          <w:rFonts w:ascii="Arial" w:hAnsi="Arial"/>
          <w:i/>
          <w:sz w:val="24"/>
        </w:rPr>
        <w:t>“suoi nemici”</w:t>
      </w:r>
      <w:r w:rsidRPr="008C0CBF">
        <w:rPr>
          <w:rFonts w:ascii="Arial" w:hAnsi="Arial"/>
          <w:sz w:val="24"/>
        </w:rPr>
        <w:t xml:space="preserve"> per la salvezza dei </w:t>
      </w:r>
      <w:r w:rsidRPr="008C0CBF">
        <w:rPr>
          <w:rFonts w:ascii="Arial" w:hAnsi="Arial"/>
          <w:i/>
          <w:sz w:val="24"/>
        </w:rPr>
        <w:t>“suoi amici”</w:t>
      </w:r>
      <w:r w:rsidRPr="008C0CBF">
        <w:rPr>
          <w:rFonts w:ascii="Arial" w:hAnsi="Arial"/>
          <w:sz w:val="24"/>
        </w:rPr>
        <w:t xml:space="preserve">. La chiede ai </w:t>
      </w:r>
      <w:r w:rsidRPr="008C0CBF">
        <w:rPr>
          <w:rFonts w:ascii="Arial" w:hAnsi="Arial"/>
          <w:i/>
          <w:sz w:val="24"/>
        </w:rPr>
        <w:t>“suoi amici”</w:t>
      </w:r>
      <w:r w:rsidRPr="008C0CBF">
        <w:rPr>
          <w:rFonts w:ascii="Arial" w:hAnsi="Arial"/>
          <w:sz w:val="24"/>
        </w:rPr>
        <w:t xml:space="preserve"> per la salvezza dei </w:t>
      </w:r>
      <w:r w:rsidRPr="008C0CBF">
        <w:rPr>
          <w:rFonts w:ascii="Arial" w:hAnsi="Arial"/>
          <w:i/>
          <w:sz w:val="24"/>
        </w:rPr>
        <w:t>“suoi nemici”</w:t>
      </w:r>
      <w:r w:rsidRPr="008C0CBF">
        <w:rPr>
          <w:rFonts w:ascii="Arial" w:hAnsi="Arial"/>
          <w:sz w:val="24"/>
        </w:rPr>
        <w:t>.</w:t>
      </w:r>
      <w:r w:rsidR="00003B9E">
        <w:rPr>
          <w:rFonts w:ascii="Arial" w:hAnsi="Arial"/>
          <w:sz w:val="24"/>
        </w:rPr>
        <w:t xml:space="preserve"> </w:t>
      </w:r>
      <w:r w:rsidRPr="008C0CBF">
        <w:rPr>
          <w:rFonts w:ascii="Arial" w:hAnsi="Arial"/>
          <w:sz w:val="24"/>
        </w:rPr>
        <w:t xml:space="preserve">Questa è la novità assoluta, la verità oltre la quale non esiste altra verità. </w:t>
      </w:r>
    </w:p>
    <w:p w14:paraId="4D8B326C" w14:textId="10223C62" w:rsidR="008C0CBF" w:rsidRPr="008C0CBF" w:rsidRDefault="008C0CBF" w:rsidP="008C0CBF">
      <w:pPr>
        <w:spacing w:after="120"/>
        <w:jc w:val="both"/>
        <w:rPr>
          <w:rFonts w:ascii="Arial" w:hAnsi="Arial"/>
          <w:sz w:val="24"/>
        </w:rPr>
      </w:pPr>
      <w:r w:rsidRPr="008C0CBF">
        <w:rPr>
          <w:rFonts w:ascii="Arial" w:hAnsi="Arial"/>
          <w:b/>
          <w:sz w:val="24"/>
        </w:rPr>
        <w:t xml:space="preserve">Il Crocifisso Risorto. </w:t>
      </w:r>
      <w:r w:rsidRPr="008C0CBF">
        <w:rPr>
          <w:rFonts w:ascii="Arial" w:hAnsi="Arial"/>
          <w:sz w:val="24"/>
        </w:rPr>
        <w:t>Dio però non chiede la vita al suo Figlio Unigenito per lasciarlo nella morte, per abbandonarlo nel potere degli inferi. Il Dio che chiede la vita per la salvezza del mondo, è anche il Dio che ha il potere di ridonare la vita.</w:t>
      </w:r>
      <w:r w:rsidR="00025C27">
        <w:rPr>
          <w:rFonts w:ascii="Arial" w:hAnsi="Arial"/>
          <w:sz w:val="24"/>
        </w:rPr>
        <w:t xml:space="preserve"> </w:t>
      </w:r>
      <w:r w:rsidRPr="008C0CBF">
        <w:rPr>
          <w:rFonts w:ascii="Arial" w:hAnsi="Arial"/>
          <w:sz w:val="24"/>
        </w:rPr>
        <w:t>Il Crocifisso, l’Agnello Immolato, è anche l’Agnello Risorto, che viene costituito Datore di vita per il mondo intero.</w:t>
      </w:r>
      <w:r w:rsidR="00025C27">
        <w:rPr>
          <w:rFonts w:ascii="Arial" w:hAnsi="Arial"/>
          <w:sz w:val="24"/>
        </w:rPr>
        <w:t xml:space="preserve"> </w:t>
      </w:r>
      <w:r w:rsidRPr="008C0CBF">
        <w:rPr>
          <w:rFonts w:ascii="Arial" w:hAnsi="Arial"/>
          <w:sz w:val="24"/>
        </w:rPr>
        <w:t>La Risurrezione di Cristo Gesù è la verità di ogni morte sofferta ed offerta per la salvezza del mondo.</w:t>
      </w:r>
      <w:r w:rsidR="00003B9E">
        <w:rPr>
          <w:rFonts w:ascii="Arial" w:hAnsi="Arial"/>
          <w:sz w:val="24"/>
        </w:rPr>
        <w:t xml:space="preserve"> </w:t>
      </w:r>
      <w:r w:rsidRPr="008C0CBF">
        <w:rPr>
          <w:rFonts w:ascii="Arial" w:hAnsi="Arial"/>
          <w:sz w:val="24"/>
        </w:rPr>
        <w:t>È in questa verità che bisogna portare ogni vita, se si vuole che essa si compia, si realizzi, diventi vera.</w:t>
      </w:r>
      <w:r w:rsidR="00003B9E">
        <w:rPr>
          <w:rFonts w:ascii="Arial" w:hAnsi="Arial"/>
          <w:sz w:val="24"/>
        </w:rPr>
        <w:t xml:space="preserve"> </w:t>
      </w:r>
      <w:r w:rsidRPr="008C0CBF">
        <w:rPr>
          <w:rFonts w:ascii="Arial" w:hAnsi="Arial"/>
          <w:sz w:val="24"/>
        </w:rPr>
        <w:t>Dio però non chiede la morte al Suo Figlio Unigenito in modo diretto. La morte è un atto indiretto. Atto diretto è la testimonianza che solo Dio è il Signore di ogni vita, solo a Lui va la nostra obbedienza.</w:t>
      </w:r>
    </w:p>
    <w:p w14:paraId="046C27FD" w14:textId="5A9E2C76" w:rsidR="008C0CBF" w:rsidRPr="008C0CBF" w:rsidRDefault="008C0CBF" w:rsidP="008C0CBF">
      <w:pPr>
        <w:spacing w:after="120"/>
        <w:jc w:val="both"/>
        <w:rPr>
          <w:rFonts w:ascii="Arial" w:hAnsi="Arial"/>
          <w:sz w:val="24"/>
        </w:rPr>
      </w:pPr>
      <w:r w:rsidRPr="008C0CBF">
        <w:rPr>
          <w:rFonts w:ascii="Arial" w:hAnsi="Arial"/>
          <w:sz w:val="24"/>
        </w:rPr>
        <w:t>La morte è il frutto di questa testimonianza. È il frutto della testimonianza alla verità. Della verità Cristo Gesù è il Testimone fedele, verace. Lui è il Re venuto in questo mondo per rendere testimonianza alla verità.</w:t>
      </w:r>
      <w:r w:rsidR="00003B9E">
        <w:rPr>
          <w:rFonts w:ascii="Arial" w:hAnsi="Arial"/>
          <w:sz w:val="24"/>
        </w:rPr>
        <w:t xml:space="preserve"> </w:t>
      </w:r>
      <w:r w:rsidRPr="008C0CBF">
        <w:rPr>
          <w:rFonts w:ascii="Arial" w:hAnsi="Arial"/>
          <w:sz w:val="24"/>
        </w:rPr>
        <w:t>Con la morte, Gesù attesta dinanzi al mondo intero che solo Dio è il Signore. Nessun altro. Signore di tutto, Signore di tutti, Signore sopra ogni cosa.</w:t>
      </w:r>
      <w:r w:rsidR="00003B9E">
        <w:rPr>
          <w:rFonts w:ascii="Arial" w:hAnsi="Arial"/>
          <w:sz w:val="24"/>
        </w:rPr>
        <w:t xml:space="preserve"> </w:t>
      </w:r>
      <w:r w:rsidRPr="008C0CBF">
        <w:rPr>
          <w:rFonts w:ascii="Arial" w:hAnsi="Arial"/>
          <w:sz w:val="24"/>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350CB402" w14:textId="2A88D900" w:rsidR="008C0CBF" w:rsidRPr="008C0CBF" w:rsidRDefault="008C0CBF" w:rsidP="008C0CBF">
      <w:pPr>
        <w:spacing w:after="120"/>
        <w:jc w:val="both"/>
        <w:rPr>
          <w:rFonts w:ascii="Arial" w:hAnsi="Arial"/>
          <w:sz w:val="24"/>
        </w:rPr>
      </w:pPr>
      <w:r w:rsidRPr="008C0CBF">
        <w:rPr>
          <w:rFonts w:ascii="Arial" w:hAnsi="Arial"/>
          <w:sz w:val="24"/>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r w:rsidR="00003B9E">
        <w:rPr>
          <w:rFonts w:ascii="Arial" w:hAnsi="Arial"/>
          <w:sz w:val="24"/>
        </w:rPr>
        <w:t xml:space="preserve"> </w:t>
      </w:r>
      <w:r w:rsidRPr="008C0CBF">
        <w:rPr>
          <w:rFonts w:ascii="Arial" w:hAnsi="Arial"/>
          <w:sz w:val="24"/>
        </w:rPr>
        <w:t>Il duplice mistero di Cristo Gesù è la verità con la quale ognuno di noi è chiamato a confrontarsi, verificarsi, modellarsi, conformarsi, se vuole giungere alla pienezza della sua verità.</w:t>
      </w:r>
      <w:r w:rsidR="00003B9E">
        <w:rPr>
          <w:rFonts w:ascii="Arial" w:hAnsi="Arial"/>
          <w:sz w:val="24"/>
        </w:rPr>
        <w:t xml:space="preserve"> </w:t>
      </w:r>
      <w:r w:rsidRPr="008C0CBF">
        <w:rPr>
          <w:rFonts w:ascii="Arial" w:hAnsi="Arial"/>
          <w:sz w:val="24"/>
        </w:rPr>
        <w:t>Fuori di questo duplice mistero non c’è verità per nessuno. Fuori di questo mistero c’è solo falsità, errore, ambiguità, menzogna. C’è un pensiero umano che conduce l’uomo alla perdizione.</w:t>
      </w:r>
      <w:r w:rsidR="00003B9E">
        <w:rPr>
          <w:rFonts w:ascii="Arial" w:hAnsi="Arial"/>
          <w:sz w:val="24"/>
        </w:rPr>
        <w:t xml:space="preserve"> </w:t>
      </w:r>
      <w:r w:rsidRPr="008C0CBF">
        <w:rPr>
          <w:rFonts w:ascii="Arial" w:hAnsi="Arial"/>
          <w:sz w:val="24"/>
        </w:rPr>
        <w:t>L’Apocalisse è il Libro che rivela all’uomo il suo niente, la sua povertà, la sua miseria, ma anche la sua morte eterna, quando decide di porre la sua vita fuori del mistero di Cristo Gesù.</w:t>
      </w:r>
    </w:p>
    <w:p w14:paraId="4FE983BB" w14:textId="39567A36" w:rsidR="008C0CBF" w:rsidRPr="008C0CBF" w:rsidRDefault="008C0CBF" w:rsidP="008C0CBF">
      <w:pPr>
        <w:spacing w:after="120"/>
        <w:jc w:val="both"/>
        <w:rPr>
          <w:rFonts w:ascii="Arial" w:hAnsi="Arial"/>
          <w:sz w:val="24"/>
        </w:rPr>
      </w:pPr>
      <w:r w:rsidRPr="008C0CBF">
        <w:rPr>
          <w:rFonts w:ascii="Arial" w:hAnsi="Arial"/>
          <w:sz w:val="24"/>
        </w:rPr>
        <w:t>È questo il grande significato del Libro dai Sette Sigilli. Il Signore che dona la vita è solo Cristo Gesù. Il Signore dell’eternità è solo il Crocifisso, l’Agnello Immolato.</w:t>
      </w:r>
      <w:r w:rsidR="00003B9E">
        <w:rPr>
          <w:rFonts w:ascii="Arial" w:hAnsi="Arial"/>
          <w:sz w:val="24"/>
        </w:rPr>
        <w:t xml:space="preserve"> </w:t>
      </w:r>
      <w:r w:rsidRPr="008C0CBF">
        <w:rPr>
          <w:rFonts w:ascii="Arial" w:hAnsi="Arial"/>
          <w:sz w:val="24"/>
        </w:rPr>
        <w:t>Nessun altro uomo è Signore della vita e dell’eternità. Nessun’altra creatura può introdurre l’uomo nella pienezza del suo essere.</w:t>
      </w:r>
      <w:r w:rsidR="00003B9E">
        <w:rPr>
          <w:rFonts w:ascii="Arial" w:hAnsi="Arial"/>
          <w:sz w:val="24"/>
        </w:rPr>
        <w:t xml:space="preserve"> </w:t>
      </w:r>
      <w:r w:rsidRPr="008C0CBF">
        <w:rPr>
          <w:rFonts w:ascii="Arial" w:hAnsi="Arial"/>
          <w:sz w:val="24"/>
        </w:rPr>
        <w:t>Ed è questo l’altro dramma che ci svela l’Apocalisse: angeli decaduti e uomini superbi vogliono proclamarsi signori dell’uomo, di ogni uomo.</w:t>
      </w:r>
      <w:r w:rsidR="00025C27">
        <w:rPr>
          <w:rFonts w:ascii="Arial" w:hAnsi="Arial"/>
          <w:sz w:val="24"/>
        </w:rPr>
        <w:t xml:space="preserve"> </w:t>
      </w:r>
      <w:r w:rsidRPr="008C0CBF">
        <w:rPr>
          <w:rFonts w:ascii="Arial" w:hAnsi="Arial"/>
          <w:sz w:val="24"/>
        </w:rPr>
        <w:t>Chi cade in questo inganno sappia che per lui non ci sarà salvezza né nel tempo, né nell’eternità.</w:t>
      </w:r>
    </w:p>
    <w:p w14:paraId="39330738" w14:textId="6EBB9531" w:rsidR="008C0CBF" w:rsidRPr="008C0CBF" w:rsidRDefault="008C0CBF" w:rsidP="008C0CBF">
      <w:pPr>
        <w:spacing w:after="120"/>
        <w:jc w:val="both"/>
        <w:rPr>
          <w:rFonts w:ascii="Arial" w:hAnsi="Arial"/>
          <w:sz w:val="24"/>
        </w:rPr>
      </w:pPr>
      <w:r w:rsidRPr="008C0CBF">
        <w:rPr>
          <w:rFonts w:ascii="Arial" w:hAnsi="Arial"/>
          <w:sz w:val="24"/>
        </w:rPr>
        <w:lastRenderedPageBreak/>
        <w:t>Per chi cade in questo inganno, per chi si lascia conquistare dal potere di satana e della bestia, ci sarà solo lo stagno di fuoco e di zolfo per tutta l’eternità.</w:t>
      </w:r>
      <w:r w:rsidR="00003B9E">
        <w:rPr>
          <w:rFonts w:ascii="Arial" w:hAnsi="Arial"/>
          <w:sz w:val="24"/>
        </w:rPr>
        <w:t xml:space="preserve"> </w:t>
      </w:r>
      <w:r w:rsidRPr="008C0CBF">
        <w:rPr>
          <w:rFonts w:ascii="Arial" w:hAnsi="Arial"/>
          <w:sz w:val="24"/>
        </w:rPr>
        <w:t>È questo il grande mistero che si apre dinanzi a quanti hanno scelto la via dell’idolatria, abbandonando quella della vera adorazione.</w:t>
      </w:r>
      <w:r w:rsidR="00003B9E">
        <w:rPr>
          <w:rFonts w:ascii="Arial" w:hAnsi="Arial"/>
          <w:sz w:val="24"/>
        </w:rPr>
        <w:t xml:space="preserve"> </w:t>
      </w:r>
      <w:r w:rsidRPr="008C0CBF">
        <w:rPr>
          <w:rFonts w:ascii="Arial" w:hAnsi="Arial"/>
          <w:sz w:val="24"/>
        </w:rPr>
        <w:t>Le verità che l’Apocalisse ha messo nel nostro cuore sono state tante, moltissime.</w:t>
      </w:r>
      <w:r w:rsidR="00025C27">
        <w:rPr>
          <w:rFonts w:ascii="Arial" w:hAnsi="Arial"/>
          <w:sz w:val="24"/>
        </w:rPr>
        <w:t xml:space="preserve"> </w:t>
      </w:r>
      <w:r w:rsidRPr="008C0CBF">
        <w:rPr>
          <w:rFonts w:ascii="Arial" w:hAnsi="Arial"/>
          <w:sz w:val="24"/>
        </w:rPr>
        <w:t>Ognuno ha potuto coglierne diverse, secondo le esigenze del suo spirito assetato di verità.</w:t>
      </w:r>
    </w:p>
    <w:p w14:paraId="75A8C835" w14:textId="77777777" w:rsidR="008C0CBF" w:rsidRPr="008C0CBF" w:rsidRDefault="008C0CBF" w:rsidP="008C0CBF">
      <w:pPr>
        <w:spacing w:after="120"/>
        <w:jc w:val="both"/>
        <w:rPr>
          <w:rFonts w:ascii="Arial" w:hAnsi="Arial"/>
          <w:b/>
          <w:sz w:val="24"/>
        </w:rPr>
      </w:pPr>
      <w:r w:rsidRPr="008C0CBF">
        <w:rPr>
          <w:rFonts w:ascii="Arial" w:hAnsi="Arial"/>
          <w:sz w:val="24"/>
        </w:rPr>
        <w:t xml:space="preserve">Una verità però è giusto che ognuno la scriva nel suo cuore a carattere indelebile. Eccola: </w:t>
      </w:r>
      <w:r w:rsidRPr="008C0CBF">
        <w:rPr>
          <w:rFonts w:ascii="Arial" w:hAnsi="Arial"/>
          <w:b/>
          <w:sz w:val="24"/>
        </w:rPr>
        <w:t xml:space="preserve">Figure, immagini, segni, simboli tratti dall’Antico Testamento devono essere letti, interpretati, compresi alla luce nuova realtà della Croce. </w:t>
      </w:r>
    </w:p>
    <w:p w14:paraId="3F5FD546" w14:textId="0DECC295" w:rsidR="008C0CBF" w:rsidRPr="008C0CBF" w:rsidRDefault="008C0CBF" w:rsidP="008C0CBF">
      <w:pPr>
        <w:spacing w:after="120"/>
        <w:jc w:val="both"/>
        <w:rPr>
          <w:rFonts w:ascii="Arial" w:hAnsi="Arial"/>
          <w:sz w:val="24"/>
        </w:rPr>
      </w:pPr>
      <w:r w:rsidRPr="008C0CBF">
        <w:rPr>
          <w:rFonts w:ascii="Arial" w:hAnsi="Arial"/>
          <w:sz w:val="24"/>
        </w:rPr>
        <w:t>Su questa verità non si insisterà mai abbastanza. Sovente si è avuto modo di ribadirla. Ora è giunto il momento di annunziarla come vera professione di fede: la Realtà del Nuovo Testamento è la chiave di lettura della figura dell’Antico.</w:t>
      </w:r>
      <w:r w:rsidR="00025C27">
        <w:rPr>
          <w:rFonts w:ascii="Arial" w:hAnsi="Arial"/>
          <w:sz w:val="24"/>
        </w:rPr>
        <w:t xml:space="preserve"> </w:t>
      </w:r>
      <w:r w:rsidRPr="008C0CBF">
        <w:rPr>
          <w:rFonts w:ascii="Arial" w:hAnsi="Arial"/>
          <w:sz w:val="24"/>
        </w:rP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08BD3EAF" w14:textId="77777777" w:rsidR="00003B9E" w:rsidRDefault="008C0CBF" w:rsidP="008C0CBF">
      <w:pPr>
        <w:spacing w:after="120"/>
        <w:jc w:val="both"/>
        <w:rPr>
          <w:rFonts w:ascii="Arial" w:hAnsi="Arial"/>
          <w:sz w:val="24"/>
        </w:rPr>
      </w:pPr>
      <w:r w:rsidRPr="008C0CBF">
        <w:rPr>
          <w:rFonts w:ascii="Arial" w:hAnsi="Arial"/>
          <w:sz w:val="24"/>
        </w:rPr>
        <w:t>È il Mistero della Croce la sola Realtà che spiega, interpreta, comprende, illumina tutta la Scrittura.</w:t>
      </w:r>
      <w:r w:rsidR="00003B9E">
        <w:rPr>
          <w:rFonts w:ascii="Arial" w:hAnsi="Arial"/>
          <w:sz w:val="24"/>
        </w:rPr>
        <w:t xml:space="preserve"> </w:t>
      </w:r>
      <w:r w:rsidRPr="008C0CBF">
        <w:rPr>
          <w:rFonts w:ascii="Arial" w:hAnsi="Arial"/>
          <w:sz w:val="24"/>
        </w:rPr>
        <w:t>La Croce è il nuovo assoluto di Dio, nuovo unico, irripetibile, eterno.</w:t>
      </w:r>
      <w:r w:rsidR="00003B9E">
        <w:rPr>
          <w:rFonts w:ascii="Arial" w:hAnsi="Arial"/>
          <w:sz w:val="24"/>
        </w:rPr>
        <w:t xml:space="preserve"> </w:t>
      </w:r>
      <w:r w:rsidRPr="008C0CBF">
        <w:rPr>
          <w:rFonts w:ascii="Arial" w:hAnsi="Arial"/>
          <w:sz w:val="24"/>
        </w:rPr>
        <w:t>La Croce è Dono. È Dono dello stesso Dio che si immola per l’uomo peccatore.</w:t>
      </w:r>
      <w:r w:rsidR="00003B9E">
        <w:rPr>
          <w:rFonts w:ascii="Arial" w:hAnsi="Arial"/>
          <w:sz w:val="24"/>
        </w:rPr>
        <w:t xml:space="preserve"> </w:t>
      </w:r>
      <w:r w:rsidRPr="008C0CBF">
        <w:rPr>
          <w:rFonts w:ascii="Arial" w:hAnsi="Arial"/>
          <w:sz w:val="24"/>
        </w:rPr>
        <w:t>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w:t>
      </w:r>
      <w:r w:rsidR="00003B9E">
        <w:rPr>
          <w:rFonts w:ascii="Arial" w:hAnsi="Arial"/>
          <w:sz w:val="24"/>
        </w:rPr>
        <w:t xml:space="preserve"> </w:t>
      </w:r>
      <w:r w:rsidRPr="008C0CBF">
        <w:rPr>
          <w:rFonts w:ascii="Arial" w:hAnsi="Arial"/>
          <w:sz w:val="24"/>
        </w:rPr>
        <w:t>Dal Mistero della Croce ogni cosa riceve la sua verità eterna, compreso l’Antico Testamento.</w:t>
      </w:r>
      <w:r w:rsidR="00003B9E">
        <w:rPr>
          <w:rFonts w:ascii="Arial" w:hAnsi="Arial"/>
          <w:sz w:val="24"/>
        </w:rPr>
        <w:t xml:space="preserve"> </w:t>
      </w:r>
    </w:p>
    <w:p w14:paraId="7D7ECCD4" w14:textId="6581EBD0" w:rsidR="008C0CBF" w:rsidRPr="008C0CBF" w:rsidRDefault="008C0CBF" w:rsidP="008C0CBF">
      <w:pPr>
        <w:spacing w:after="120"/>
        <w:jc w:val="both"/>
        <w:rPr>
          <w:rFonts w:ascii="Arial" w:hAnsi="Arial"/>
          <w:sz w:val="24"/>
        </w:rPr>
      </w:pPr>
      <w:r w:rsidRPr="008C0CBF">
        <w:rPr>
          <w:rFonts w:ascii="Arial" w:hAnsi="Arial"/>
          <w:sz w:val="24"/>
        </w:rPr>
        <w:t>A Cristo Gesù, il Crocifisso, l’Agnello come Immolato, l’Alfa e l’Omega dell’eternità e del tempo, Volto Santissimo dell’Amore di Dio, ogni onore e gloria. È Lui che perennemente apre la mente all’intelligenza delle Scritture. È per sua grazia, solo per sua grazia, che si è potuto offrire qualche piccola verità tra le infinite che contiene il Libro dell’Apocalisse.</w:t>
      </w:r>
      <w:r w:rsidR="00003B9E">
        <w:rPr>
          <w:rFonts w:ascii="Arial" w:hAnsi="Arial"/>
          <w:sz w:val="24"/>
        </w:rPr>
        <w:t xml:space="preserve"> </w:t>
      </w:r>
      <w:r w:rsidRPr="008C0CBF">
        <w:rPr>
          <w:rFonts w:ascii="Arial" w:hAnsi="Arial"/>
          <w:sz w:val="24"/>
        </w:rPr>
        <w:t>La Vergine Maria, Madre della Redenzione, la Donna vestita di sole, Madre della Chiesa, accompagni quanti meditano la Scrittura Santa affinché possano comprendere le cose del Figlio Suo, Gesù Cristo nostro Signore.</w:t>
      </w:r>
      <w:r w:rsidR="00003B9E">
        <w:rPr>
          <w:rFonts w:ascii="Arial" w:hAnsi="Arial"/>
          <w:sz w:val="24"/>
        </w:rPr>
        <w:t xml:space="preserve"> </w:t>
      </w:r>
      <w:r w:rsidRPr="008C0CBF">
        <w:rPr>
          <w:rFonts w:ascii="Arial" w:hAnsi="Arial"/>
          <w:sz w:val="24"/>
        </w:rPr>
        <w:t>Gli Angeli e i Santi vigilino perché nessuna Parola di Dio cada a vuoto nel nostro cuore.</w:t>
      </w:r>
    </w:p>
    <w:p w14:paraId="0E7EA051" w14:textId="77777777" w:rsidR="008C0CBF" w:rsidRDefault="008C0CBF" w:rsidP="008C0CBF"/>
    <w:p w14:paraId="63BAE89A" w14:textId="77777777" w:rsidR="008C0CBF" w:rsidRDefault="008C0CBF" w:rsidP="008C0CBF"/>
    <w:p w14:paraId="30F5201B" w14:textId="348C6555" w:rsidR="008C0CBF" w:rsidRDefault="008C0CBF" w:rsidP="003F3C68">
      <w:pPr>
        <w:pStyle w:val="Titolo1"/>
        <w:rPr>
          <w:rFonts w:cs="Arial"/>
        </w:rPr>
      </w:pPr>
      <w:bookmarkStart w:id="226" w:name="_Toc193231407"/>
      <w:r w:rsidRPr="00003B9E">
        <w:rPr>
          <w:rFonts w:cs="Arial"/>
        </w:rPr>
        <w:t>CONCLUSIONE</w:t>
      </w:r>
      <w:bookmarkEnd w:id="226"/>
      <w:r w:rsidRPr="00003B9E">
        <w:rPr>
          <w:rFonts w:cs="Arial"/>
        </w:rPr>
        <w:t xml:space="preserve"> </w:t>
      </w:r>
    </w:p>
    <w:p w14:paraId="7B8BCF38" w14:textId="77777777" w:rsidR="00C803F9" w:rsidRDefault="00C803F9" w:rsidP="00C803F9">
      <w:pPr>
        <w:spacing w:after="120"/>
        <w:jc w:val="both"/>
        <w:rPr>
          <w:rFonts w:ascii="Arial" w:hAnsi="Arial"/>
          <w:sz w:val="24"/>
        </w:rPr>
      </w:pPr>
    </w:p>
    <w:p w14:paraId="7095A5E6" w14:textId="441E82F4" w:rsidR="00C803F9" w:rsidRDefault="00C803F9" w:rsidP="00C803F9">
      <w:pPr>
        <w:spacing w:after="120"/>
        <w:jc w:val="both"/>
        <w:rPr>
          <w:rFonts w:ascii="Arial" w:hAnsi="Arial"/>
          <w:sz w:val="24"/>
        </w:rPr>
      </w:pPr>
      <w:r>
        <w:rPr>
          <w:rFonts w:ascii="Arial" w:hAnsi="Arial"/>
          <w:sz w:val="24"/>
        </w:rPr>
        <w:t xml:space="preserve">Come parola di conclusione offriamo </w:t>
      </w:r>
      <w:r w:rsidR="003720F5">
        <w:rPr>
          <w:rFonts w:ascii="Arial" w:hAnsi="Arial"/>
          <w:sz w:val="24"/>
        </w:rPr>
        <w:t xml:space="preserve">cinque </w:t>
      </w:r>
      <w:r>
        <w:rPr>
          <w:rFonts w:ascii="Arial" w:hAnsi="Arial"/>
          <w:sz w:val="24"/>
        </w:rPr>
        <w:t xml:space="preserve">brevi brevi riflessioni </w:t>
      </w:r>
      <w:r w:rsidR="003720F5">
        <w:rPr>
          <w:rFonts w:ascii="Arial" w:hAnsi="Arial"/>
          <w:sz w:val="24"/>
        </w:rPr>
        <w:t xml:space="preserve">che servono a metterci dinanzi al pensiero di moltissimi cristiani dei nostri giorni. Oggi sono molti i cristiani che pensano secondo il mondo. Sono tanti i cristiani che si vergognano della loro purissima fede. Sono tanti i cristiani negano la purissima verità di Cristo Gesù. Sono tanti i cristiani che odiamo la Parola della Divina Rivelazione. Sono tanti i cristiani che hanno ridotto a menzogna e a favola il giusto giudizio di Dio. Oggi stiamo assistendo a un vero disastro teologico, cristologico, soteriologico, </w:t>
      </w:r>
      <w:r w:rsidR="003720F5">
        <w:rPr>
          <w:rFonts w:ascii="Arial" w:hAnsi="Arial"/>
          <w:sz w:val="24"/>
        </w:rPr>
        <w:lastRenderedPageBreak/>
        <w:t xml:space="preserve">pneumatologico, missionologico, ecclesiologico, </w:t>
      </w:r>
      <w:r w:rsidR="003F1E10">
        <w:rPr>
          <w:rFonts w:ascii="Arial" w:hAnsi="Arial"/>
          <w:sz w:val="24"/>
        </w:rPr>
        <w:t xml:space="preserve">escatologico </w:t>
      </w:r>
      <w:r w:rsidR="003720F5">
        <w:rPr>
          <w:rFonts w:ascii="Arial" w:hAnsi="Arial"/>
          <w:sz w:val="24"/>
        </w:rPr>
        <w:t>antropologico, cosmologico. A questo immane disastro e agli operatori di quest</w:t>
      </w:r>
      <w:r w:rsidR="003F1E10">
        <w:rPr>
          <w:rFonts w:ascii="Arial" w:hAnsi="Arial"/>
          <w:sz w:val="24"/>
        </w:rPr>
        <w:t xml:space="preserve">a nefasta opera demolitrice della nostra santissima fede </w:t>
      </w:r>
      <w:r w:rsidR="003720F5">
        <w:rPr>
          <w:rFonts w:ascii="Arial" w:hAnsi="Arial"/>
          <w:sz w:val="24"/>
        </w:rPr>
        <w:t>sono rivolte le nostre parole. Che la Madre nostra Celeste ci ottenga dal Figlio suo di essere fedeli alla Parola fino alla morte di croce come Lui è stato fedele fino alla morte di croce.</w:t>
      </w:r>
    </w:p>
    <w:p w14:paraId="609BA737" w14:textId="77777777" w:rsidR="00C803F9" w:rsidRPr="00C803F9" w:rsidRDefault="00C803F9" w:rsidP="00C803F9"/>
    <w:p w14:paraId="24F94FFF" w14:textId="14D23E7A" w:rsidR="00191766" w:rsidRPr="006914FB" w:rsidRDefault="00832A7F" w:rsidP="006914FB">
      <w:pPr>
        <w:pStyle w:val="Titolo3"/>
      </w:pPr>
      <w:bookmarkStart w:id="227" w:name="_Toc193231408"/>
      <w:r w:rsidRPr="006914FB">
        <w:t>LA VERA ESCATOLOGIA VIA DELLA VERA ANTROPOLOGIA</w:t>
      </w:r>
      <w:bookmarkEnd w:id="227"/>
    </w:p>
    <w:p w14:paraId="5810320C"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Il principio della sana o vera escatologia, sul quale essa interamente si fonda, resta immodificabile, immutabile in eterno. Possiamo così enunciarlo: </w:t>
      </w:r>
      <w:r w:rsidRPr="00003B9E">
        <w:rPr>
          <w:rFonts w:ascii="Arial" w:hAnsi="Arial" w:cs="Arial"/>
          <w:i/>
          <w:color w:val="000000"/>
          <w:sz w:val="24"/>
          <w:szCs w:val="24"/>
        </w:rPr>
        <w:t xml:space="preserve">“L’immediatamente dopo di ogni uomo, sia per il tempo che per l’eternità, è il frutto dell’obbedienza o della disobbedienza alla Parola del Signore”. </w:t>
      </w:r>
      <w:r w:rsidRPr="00003B9E">
        <w:rPr>
          <w:rFonts w:ascii="Arial" w:hAnsi="Arial" w:cs="Arial"/>
          <w:color w:val="000000"/>
          <w:sz w:val="24"/>
          <w:szCs w:val="24"/>
        </w:rPr>
        <w:t xml:space="preserve">Appena creato l’uomo riceve dal suo Creatore, Signore e Dio un comando: </w:t>
      </w:r>
    </w:p>
    <w:p w14:paraId="0497BB99" w14:textId="77777777" w:rsidR="00003B9E"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 xml:space="preserve">«Tu potrai mangiare di tutti gli alberi del giardino, ma dell’albero della conoscenza del bene e del male non devi mangiare, perché, nel giorno in cui tu ne mangerai, certamente dovrai morire» (Gen 2,16-17). </w:t>
      </w:r>
    </w:p>
    <w:p w14:paraId="15CB1747" w14:textId="005CD659"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Poiché questo comando è del Creatore e Signore dell’uomo, necessariamente dovrà essere Parola vera. Poiché Parola vera, essa infallibilmente si compie. </w:t>
      </w:r>
    </w:p>
    <w:p w14:paraId="2B48AA07" w14:textId="77777777"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A3BA784"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p>
    <w:p w14:paraId="4D6572E1" w14:textId="77777777" w:rsidR="00003B9E"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1DAFA0F7" w14:textId="3D96631F"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Con queste parole nasce la vera speranza. Un giorno dal suo Signore l’uomo sarà liberato da questo abisso di morte. </w:t>
      </w:r>
    </w:p>
    <w:p w14:paraId="1F096164" w14:textId="77777777" w:rsidR="00003B9E" w:rsidRDefault="00191766" w:rsidP="00003B9E">
      <w:pPr>
        <w:spacing w:after="120"/>
        <w:jc w:val="both"/>
        <w:rPr>
          <w:rFonts w:ascii="Arial" w:hAnsi="Arial" w:cs="Arial"/>
          <w:iCs/>
          <w:color w:val="000000"/>
          <w:sz w:val="24"/>
          <w:szCs w:val="24"/>
        </w:rPr>
      </w:pPr>
      <w:r w:rsidRPr="00003B9E">
        <w:rPr>
          <w:rFonts w:ascii="Arial" w:hAnsi="Arial" w:cs="Arial"/>
          <w:color w:val="000000"/>
          <w:sz w:val="24"/>
          <w:szCs w:val="24"/>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w:t>
      </w:r>
      <w:r w:rsidRPr="00003B9E">
        <w:rPr>
          <w:rFonts w:ascii="Arial" w:hAnsi="Arial" w:cs="Arial"/>
          <w:color w:val="000000"/>
          <w:sz w:val="24"/>
          <w:szCs w:val="24"/>
        </w:rPr>
        <w:lastRenderedPageBreak/>
        <w:t xml:space="preserve">Patto è la benedizione, nella trasgressione è la maledizione. Leggiamo quanto il Signore stesso annuncia al suo popolo per mezzo di Mosè: </w:t>
      </w:r>
      <w:r w:rsidRPr="00003B9E">
        <w:rPr>
          <w:rFonts w:ascii="Arial" w:hAnsi="Arial" w:cs="Arial"/>
          <w:iCs/>
          <w:color w:val="000000"/>
          <w:sz w:val="24"/>
          <w:szCs w:val="24"/>
        </w:rPr>
        <w:t>«</w:t>
      </w:r>
    </w:p>
    <w:p w14:paraId="75BEF613" w14:textId="1C41AFFE"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D842619"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39F328A5" w14:textId="11B66A25"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23637E" w:rsidRPr="00003B9E">
        <w:rPr>
          <w:rFonts w:ascii="Arial" w:hAnsi="Arial" w:cs="Arial"/>
          <w:i/>
          <w:iCs/>
          <w:color w:val="000000"/>
          <w:sz w:val="24"/>
          <w:szCs w:val="24"/>
        </w:rPr>
        <w:t xml:space="preserve"> </w:t>
      </w:r>
      <w:r w:rsidRPr="00003B9E">
        <w:rPr>
          <w:rFonts w:ascii="Arial" w:hAnsi="Arial" w:cs="Arial"/>
          <w:i/>
          <w:iCs/>
          <w:color w:val="000000"/>
          <w:sz w:val="24"/>
          <w:szCs w:val="24"/>
        </w:rPr>
        <w:t xml:space="preserve">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53EF6178"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406B1197" w14:textId="1E12D7D9"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lastRenderedPageBreak/>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668EAAEA" w14:textId="77777777" w:rsidR="00191766" w:rsidRPr="00003B9E" w:rsidRDefault="00191766" w:rsidP="00003B9E">
      <w:pPr>
        <w:spacing w:after="120"/>
        <w:ind w:firstLine="709"/>
        <w:jc w:val="both"/>
        <w:rPr>
          <w:rFonts w:ascii="Arial" w:hAnsi="Arial" w:cs="Arial"/>
          <w:color w:val="000000"/>
          <w:sz w:val="24"/>
          <w:szCs w:val="24"/>
        </w:rPr>
      </w:pPr>
      <w:r w:rsidRPr="00003B9E">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A2B763D"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Questa verità è così mirabilmente rivelata dall’Apostolo Paolo: </w:t>
      </w:r>
    </w:p>
    <w:p w14:paraId="0A3FC3C7" w14:textId="217B16EE"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F5B1BEF"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Anche la creazione soffre a causa delle trasgressioni dell’uomo: </w:t>
      </w:r>
    </w:p>
    <w:p w14:paraId="4B466AEE" w14:textId="4063CA77"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C3F3827"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29EB38B7" w14:textId="77777777" w:rsidR="00003B9E"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 xml:space="preserve">«Io vi ho condotti in una terra che è un giardino, perché ne mangiaste i frutti e i prodotti, ma voi, appena entrati, avete contaminato la mia terra e avete reso una vergogna la mia eredità» (Ger 2,7). </w:t>
      </w:r>
    </w:p>
    <w:p w14:paraId="67810ACB" w14:textId="505A0E81"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Ecco perché il nostro silenzio è omertoso. Vorremmo la sana ecologia, senza la sana escatologia. La sana ecologia è il frutto della sana escatologia.</w:t>
      </w:r>
    </w:p>
    <w:p w14:paraId="4B9033B2"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Così l’obbedienza di Cristo Gesù viene annunciata nella Lettera agli Ebrei: </w:t>
      </w:r>
    </w:p>
    <w:p w14:paraId="5C8801E2" w14:textId="3FEB93C1"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2E05369D" w14:textId="77777777" w:rsidR="00003B9E" w:rsidRDefault="00191766" w:rsidP="00003B9E">
      <w:pPr>
        <w:spacing w:after="120"/>
        <w:jc w:val="both"/>
        <w:rPr>
          <w:rFonts w:ascii="Arial" w:hAnsi="Arial" w:cs="Arial"/>
          <w:i/>
          <w:color w:val="000000"/>
          <w:sz w:val="24"/>
          <w:szCs w:val="24"/>
        </w:rPr>
      </w:pPr>
      <w:r w:rsidRPr="00003B9E">
        <w:rPr>
          <w:rFonts w:ascii="Arial" w:hAnsi="Arial" w:cs="Arial"/>
          <w:color w:val="000000"/>
          <w:sz w:val="24"/>
          <w:szCs w:val="24"/>
        </w:rPr>
        <w:t>E ancora:</w:t>
      </w:r>
      <w:r w:rsidRPr="00003B9E">
        <w:rPr>
          <w:rFonts w:ascii="Arial" w:hAnsi="Arial" w:cs="Arial"/>
          <w:i/>
          <w:color w:val="000000"/>
          <w:sz w:val="24"/>
          <w:szCs w:val="24"/>
        </w:rPr>
        <w:t xml:space="preserve"> </w:t>
      </w:r>
    </w:p>
    <w:p w14:paraId="68BD29C5" w14:textId="761C12AC"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3BF84F45" w14:textId="77777777"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02DC4FC"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Tutte le altre pastorali sono vanità. Sono un inutile inseguire il vento. Anzi tutte le altre sono un partorire vento, secondo la profezia di Isaia: </w:t>
      </w:r>
    </w:p>
    <w:p w14:paraId="4005E8B3" w14:textId="190CEEB1"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DBD04AD" w14:textId="77777777" w:rsidR="00191766" w:rsidRPr="00003B9E" w:rsidRDefault="00191766" w:rsidP="00003B9E">
      <w:pPr>
        <w:spacing w:after="120"/>
        <w:ind w:firstLine="709"/>
        <w:jc w:val="both"/>
        <w:rPr>
          <w:rFonts w:ascii="Arial" w:hAnsi="Arial" w:cs="Arial"/>
          <w:color w:val="000000"/>
          <w:sz w:val="24"/>
          <w:szCs w:val="24"/>
        </w:rPr>
      </w:pPr>
      <w:r w:rsidRPr="00003B9E">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4C98A2D"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Ecco cosa rivela a noi il Libro del Siracide sul dopo:</w:t>
      </w:r>
    </w:p>
    <w:p w14:paraId="17693F09" w14:textId="02C6CBE0"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 xml:space="preserve">«Non fare il male, perché il male non ti prenda. Stai lontano dall’iniquità ed essa si allontanerà da te. Figlio, non seminare nei solchi </w:t>
      </w:r>
      <w:r w:rsidRPr="00003B9E">
        <w:rPr>
          <w:rFonts w:ascii="Arial" w:hAnsi="Arial" w:cs="Arial"/>
          <w:i/>
          <w:iCs/>
          <w:color w:val="000000"/>
          <w:sz w:val="24"/>
          <w:szCs w:val="24"/>
        </w:rPr>
        <w:lastRenderedPageBreak/>
        <w:t>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BA3FC1C" w14:textId="77777777"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D0B8EB9" w14:textId="77777777"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E0BCAC3" w14:textId="77777777" w:rsid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5F6F0CCC" w14:textId="1F87F697" w:rsidR="00191766" w:rsidRPr="00003B9E" w:rsidRDefault="00191766" w:rsidP="00003B9E">
      <w:pPr>
        <w:spacing w:after="120"/>
        <w:ind w:left="567" w:right="567"/>
        <w:jc w:val="both"/>
        <w:rPr>
          <w:rFonts w:ascii="Arial" w:hAnsi="Arial" w:cs="Arial"/>
          <w:i/>
          <w:iCs/>
          <w:color w:val="000000"/>
          <w:sz w:val="24"/>
          <w:szCs w:val="24"/>
        </w:rPr>
      </w:pPr>
      <w:r w:rsidRPr="00003B9E">
        <w:rPr>
          <w:rFonts w:ascii="Arial" w:hAnsi="Arial" w:cs="Arial"/>
          <w:i/>
          <w:iCs/>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424AD3CA" w14:textId="29371E4B"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w:t>
      </w:r>
      <w:r w:rsidRPr="00003B9E">
        <w:rPr>
          <w:rFonts w:ascii="Arial" w:hAnsi="Arial" w:cs="Arial"/>
          <w:color w:val="000000"/>
          <w:sz w:val="24"/>
          <w:szCs w:val="24"/>
        </w:rPr>
        <w:lastRenderedPageBreak/>
        <w:t>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23637E" w:rsidRPr="00003B9E">
        <w:rPr>
          <w:rFonts w:ascii="Arial" w:hAnsi="Arial" w:cs="Arial"/>
          <w:color w:val="000000"/>
          <w:sz w:val="24"/>
          <w:szCs w:val="24"/>
        </w:rPr>
        <w:t xml:space="preserve"> </w:t>
      </w:r>
      <w:r w:rsidRPr="00003B9E">
        <w:rPr>
          <w:rFonts w:ascii="Arial" w:hAnsi="Arial" w:cs="Arial"/>
          <w:color w:val="000000"/>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BABB284" w14:textId="77777777"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4EC4C65" w14:textId="77777777"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83B7B62" w14:textId="77777777" w:rsidR="00191766" w:rsidRPr="00003B9E" w:rsidRDefault="00191766" w:rsidP="00003B9E">
      <w:pPr>
        <w:spacing w:after="120"/>
        <w:jc w:val="both"/>
        <w:rPr>
          <w:rFonts w:ascii="Arial" w:hAnsi="Arial" w:cs="Arial"/>
          <w:color w:val="000000"/>
          <w:sz w:val="24"/>
          <w:szCs w:val="24"/>
        </w:rPr>
      </w:pPr>
      <w:r w:rsidRPr="00003B9E">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E209B69" w14:textId="77777777" w:rsidR="00263C16" w:rsidRDefault="00191766" w:rsidP="00263C16">
      <w:pPr>
        <w:spacing w:after="120"/>
        <w:jc w:val="both"/>
        <w:rPr>
          <w:rFonts w:ascii="Arial" w:hAnsi="Arial" w:cs="Arial"/>
          <w:color w:val="000000"/>
          <w:sz w:val="24"/>
          <w:szCs w:val="24"/>
        </w:rPr>
      </w:pPr>
      <w:r w:rsidRPr="00003B9E">
        <w:rPr>
          <w:rFonts w:ascii="Arial" w:hAnsi="Arial" w:cs="Arial"/>
          <w:color w:val="000000"/>
          <w:sz w:val="24"/>
          <w:szCs w:val="24"/>
        </w:rPr>
        <w:t xml:space="preserve">Senza questi Agenti mai ci sarà per un solo uomo il dopo senza peccato, il dopo di rigenerazione e di rinnovamento nello Spirito Santo: </w:t>
      </w:r>
    </w:p>
    <w:p w14:paraId="5433CCC4" w14:textId="77777777" w:rsidR="00263C16" w:rsidRPr="00263C16" w:rsidRDefault="00191766" w:rsidP="00263C16">
      <w:pPr>
        <w:spacing w:after="120"/>
        <w:ind w:left="567" w:right="567"/>
        <w:jc w:val="both"/>
        <w:rPr>
          <w:rFonts w:ascii="Arial" w:hAnsi="Arial" w:cs="Arial"/>
          <w:i/>
          <w:iCs/>
          <w:color w:val="000000"/>
          <w:sz w:val="24"/>
          <w:szCs w:val="24"/>
        </w:rPr>
      </w:pPr>
      <w:r w:rsidRPr="00263C16">
        <w:rPr>
          <w:rFonts w:ascii="Arial" w:hAnsi="Arial" w:cs="Arial"/>
          <w:i/>
          <w:iCs/>
          <w:color w:val="000000"/>
          <w:sz w:val="24"/>
          <w:szCs w:val="24"/>
        </w:rPr>
        <w:t xml:space="preserve">«Anche noi un tempo eravamo insensati, disobbedienti, corrotti, schiavi di ogni sorta di passioni e di piaceri, vivendo nella malvagità e </w:t>
      </w:r>
      <w:r w:rsidRPr="00263C16">
        <w:rPr>
          <w:rFonts w:ascii="Arial" w:hAnsi="Arial" w:cs="Arial"/>
          <w:i/>
          <w:iCs/>
          <w:color w:val="000000"/>
          <w:sz w:val="24"/>
          <w:szCs w:val="24"/>
        </w:rPr>
        <w:lastRenderedPageBreak/>
        <w:t xml:space="preserve">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2CF93D63" w14:textId="23F6F578" w:rsidR="00191766" w:rsidRPr="00003B9E" w:rsidRDefault="00191766" w:rsidP="00263C16">
      <w:pPr>
        <w:spacing w:after="120"/>
        <w:jc w:val="both"/>
        <w:rPr>
          <w:rFonts w:ascii="Arial" w:hAnsi="Arial" w:cs="Arial"/>
          <w:color w:val="000000"/>
          <w:sz w:val="24"/>
          <w:szCs w:val="24"/>
        </w:rPr>
      </w:pPr>
      <w:r w:rsidRPr="00003B9E">
        <w:rPr>
          <w:rFonts w:ascii="Arial" w:hAnsi="Arial" w:cs="Arial"/>
          <w:color w:val="000000"/>
          <w:sz w:val="24"/>
          <w:szCs w:val="24"/>
        </w:rPr>
        <w:t xml:space="preserve">Questo dopo di grazia e di verità solo lo Spirito Santo può realizzarlo per ogni uomo. </w:t>
      </w:r>
    </w:p>
    <w:p w14:paraId="70B4D02F" w14:textId="77777777" w:rsidR="00191766" w:rsidRPr="00003B9E" w:rsidRDefault="00191766" w:rsidP="00263C16">
      <w:pPr>
        <w:spacing w:after="120"/>
        <w:jc w:val="both"/>
        <w:rPr>
          <w:rFonts w:ascii="Arial" w:hAnsi="Arial" w:cs="Arial"/>
          <w:color w:val="000000"/>
          <w:sz w:val="24"/>
          <w:szCs w:val="24"/>
        </w:rPr>
      </w:pPr>
      <w:r w:rsidRPr="00003B9E">
        <w:rPr>
          <w:rFonts w:ascii="Arial" w:hAnsi="Arial" w:cs="Arial"/>
          <w:color w:val="000000"/>
          <w:sz w:val="24"/>
          <w:szCs w:val="24"/>
        </w:rPr>
        <w:t xml:space="preserve">Se ormai siamo tutti condannati a sentire un </w:t>
      </w:r>
      <w:r w:rsidRPr="00003B9E">
        <w:rPr>
          <w:rFonts w:ascii="Arial" w:hAnsi="Arial" w:cs="Arial"/>
          <w:i/>
          <w:color w:val="000000"/>
          <w:sz w:val="24"/>
          <w:szCs w:val="24"/>
        </w:rPr>
        <w:t>“vangelo nuovo”</w:t>
      </w:r>
      <w:r w:rsidRPr="00003B9E">
        <w:rPr>
          <w:rFonts w:ascii="Arial" w:hAnsi="Arial" w:cs="Arial"/>
          <w:color w:val="000000"/>
          <w:sz w:val="24"/>
          <w:szCs w:val="24"/>
        </w:rPr>
        <w:t xml:space="preserve"> o come dice l’Apostolo Paolo: </w:t>
      </w:r>
      <w:r w:rsidRPr="00003B9E">
        <w:rPr>
          <w:rFonts w:ascii="Arial" w:hAnsi="Arial" w:cs="Arial"/>
          <w:i/>
          <w:color w:val="000000"/>
          <w:sz w:val="24"/>
          <w:szCs w:val="24"/>
        </w:rPr>
        <w:t>“un vangelo diverso”</w:t>
      </w:r>
      <w:r w:rsidRPr="00003B9E">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3A39761" w14:textId="624362AD" w:rsidR="00191766" w:rsidRPr="00003B9E" w:rsidRDefault="00191766" w:rsidP="00263C16">
      <w:pPr>
        <w:spacing w:after="120"/>
        <w:jc w:val="both"/>
        <w:rPr>
          <w:rFonts w:ascii="Arial" w:hAnsi="Arial" w:cs="Arial"/>
          <w:color w:val="000000"/>
          <w:sz w:val="24"/>
          <w:szCs w:val="24"/>
        </w:rPr>
      </w:pPr>
      <w:r w:rsidRPr="00003B9E">
        <w:rPr>
          <w:rFonts w:ascii="Arial" w:hAnsi="Arial" w:cs="Arial"/>
          <w:color w:val="000000"/>
          <w:sz w:val="24"/>
          <w:szCs w:val="24"/>
        </w:rPr>
        <w:t xml:space="preserve">In cosa consiste questo </w:t>
      </w:r>
      <w:r w:rsidRPr="00003B9E">
        <w:rPr>
          <w:rFonts w:ascii="Arial" w:hAnsi="Arial" w:cs="Arial"/>
          <w:i/>
          <w:color w:val="000000"/>
          <w:sz w:val="24"/>
          <w:szCs w:val="24"/>
        </w:rPr>
        <w:t>“nuovo vangelo o vangelo diverso”?</w:t>
      </w:r>
      <w:r w:rsidRPr="00003B9E">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5F34B44" w14:textId="77777777" w:rsidR="00191766" w:rsidRPr="00003B9E" w:rsidRDefault="00191766" w:rsidP="00263C16">
      <w:pPr>
        <w:spacing w:after="120"/>
        <w:jc w:val="both"/>
        <w:rPr>
          <w:rFonts w:ascii="Arial" w:hAnsi="Arial" w:cs="Arial"/>
          <w:color w:val="000000"/>
          <w:sz w:val="24"/>
          <w:szCs w:val="24"/>
        </w:rPr>
      </w:pPr>
      <w:r w:rsidRPr="00003B9E">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19B402D" w14:textId="77777777" w:rsidR="00191766" w:rsidRPr="00003B9E" w:rsidRDefault="00191766" w:rsidP="00263C16">
      <w:pPr>
        <w:spacing w:after="120"/>
        <w:jc w:val="both"/>
        <w:rPr>
          <w:rFonts w:ascii="Arial" w:hAnsi="Arial" w:cs="Arial"/>
          <w:color w:val="000000"/>
          <w:sz w:val="24"/>
          <w:szCs w:val="24"/>
        </w:rPr>
      </w:pPr>
      <w:r w:rsidRPr="00003B9E">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w:t>
      </w:r>
      <w:r w:rsidRPr="00003B9E">
        <w:rPr>
          <w:rFonts w:ascii="Arial" w:hAnsi="Arial" w:cs="Arial"/>
          <w:color w:val="000000"/>
          <w:sz w:val="24"/>
          <w:szCs w:val="24"/>
        </w:rPr>
        <w:lastRenderedPageBreak/>
        <w:t xml:space="preserve">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BF9DB56" w14:textId="77777777" w:rsidR="00191766" w:rsidRPr="00003B9E" w:rsidRDefault="00191766" w:rsidP="00263C16">
      <w:pPr>
        <w:spacing w:after="120"/>
        <w:jc w:val="both"/>
        <w:rPr>
          <w:rFonts w:ascii="Arial" w:hAnsi="Arial" w:cs="Arial"/>
          <w:color w:val="000000"/>
          <w:sz w:val="24"/>
          <w:szCs w:val="24"/>
        </w:rPr>
      </w:pPr>
      <w:r w:rsidRPr="00003B9E">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B6035AE"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4F819F9" w14:textId="74EC2F11"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Ora chiediamoci: qual è l’ultimissimo (</w:t>
      </w:r>
      <w:r w:rsidRPr="00003B9E">
        <w:rPr>
          <w:rFonts w:ascii="Arial" w:eastAsia="Calibri" w:hAnsi="Arial" w:cs="Arial"/>
          <w:i/>
          <w:iCs/>
          <w:color w:val="000000"/>
          <w:sz w:val="24"/>
          <w:szCs w:val="24"/>
          <w:lang w:val="la-Latn" w:eastAsia="en-US"/>
        </w:rPr>
        <w:t>novissimum</w:t>
      </w:r>
      <w:r w:rsidRPr="00003B9E">
        <w:rPr>
          <w:rFonts w:ascii="Arial" w:eastAsia="Calibri" w:hAnsi="Arial" w:cs="Arial"/>
          <w:color w:val="000000"/>
          <w:sz w:val="24"/>
          <w:szCs w:val="24"/>
          <w:lang w:eastAsia="en-US"/>
        </w:rPr>
        <w:t>) dopo per ogni uomo?</w:t>
      </w:r>
      <w:r w:rsidR="0023637E" w:rsidRPr="00003B9E">
        <w:rPr>
          <w:rFonts w:ascii="Arial" w:eastAsia="Calibri" w:hAnsi="Arial" w:cs="Arial"/>
          <w:color w:val="000000"/>
          <w:sz w:val="24"/>
          <w:szCs w:val="24"/>
          <w:lang w:eastAsia="en-US"/>
        </w:rPr>
        <w:t xml:space="preserve"> </w:t>
      </w:r>
      <w:r w:rsidRPr="00003B9E">
        <w:rPr>
          <w:rFonts w:ascii="Arial" w:eastAsia="Calibri" w:hAnsi="Arial" w:cs="Arial"/>
          <w:color w:val="000000"/>
          <w:sz w:val="24"/>
          <w:szCs w:val="24"/>
          <w:lang w:eastAsia="en-US"/>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5D091D0D"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w:t>
      </w:r>
      <w:r w:rsidRPr="00003B9E">
        <w:rPr>
          <w:rFonts w:ascii="Arial" w:eastAsia="Calibri" w:hAnsi="Arial" w:cs="Arial"/>
          <w:color w:val="000000"/>
          <w:sz w:val="24"/>
          <w:szCs w:val="24"/>
          <w:lang w:eastAsia="en-US"/>
        </w:rPr>
        <w:lastRenderedPageBreak/>
        <w:t xml:space="preserve">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1AC7362"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0FD35384"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937AB6C"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7B8181E"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2BFB99D" w14:textId="77777777" w:rsidR="00263C16" w:rsidRDefault="00191766" w:rsidP="00263C16">
      <w:pPr>
        <w:spacing w:after="120"/>
        <w:jc w:val="both"/>
        <w:rPr>
          <w:rFonts w:ascii="Arial" w:eastAsia="Calibri" w:hAnsi="Arial" w:cs="Arial"/>
          <w:i/>
          <w:color w:val="000000"/>
          <w:sz w:val="24"/>
          <w:szCs w:val="24"/>
          <w:lang w:eastAsia="en-US"/>
        </w:rPr>
      </w:pPr>
      <w:r w:rsidRPr="00003B9E">
        <w:rPr>
          <w:rFonts w:ascii="Arial" w:eastAsia="Calibri" w:hAnsi="Arial" w:cs="Arial"/>
          <w:color w:val="000000"/>
          <w:sz w:val="24"/>
          <w:szCs w:val="24"/>
          <w:lang w:eastAsia="en-US"/>
        </w:rPr>
        <w:lastRenderedPageBreak/>
        <w:t>Possiamo applicare a quest’uomo quanto il Libro del Proverbi dice sulla donna straniera</w:t>
      </w:r>
      <w:r w:rsidRPr="00003B9E">
        <w:rPr>
          <w:rFonts w:ascii="Arial" w:eastAsia="Calibri" w:hAnsi="Arial" w:cs="Arial"/>
          <w:i/>
          <w:color w:val="000000"/>
          <w:sz w:val="24"/>
          <w:szCs w:val="24"/>
          <w:lang w:eastAsia="en-US"/>
        </w:rPr>
        <w:t>:</w:t>
      </w:r>
    </w:p>
    <w:p w14:paraId="5C81EE1F" w14:textId="504081B8" w:rsidR="00191766" w:rsidRPr="00263C16" w:rsidRDefault="00191766" w:rsidP="00263C16">
      <w:pPr>
        <w:spacing w:after="120"/>
        <w:ind w:left="567" w:right="567"/>
        <w:jc w:val="both"/>
        <w:rPr>
          <w:rFonts w:ascii="Arial" w:eastAsia="Calibri" w:hAnsi="Arial" w:cs="Arial"/>
          <w:i/>
          <w:iCs/>
          <w:color w:val="000000"/>
          <w:sz w:val="24"/>
          <w:szCs w:val="24"/>
          <w:lang w:eastAsia="en-US"/>
        </w:rPr>
      </w:pPr>
      <w:r w:rsidRPr="00263C16">
        <w:rPr>
          <w:rFonts w:ascii="Arial" w:eastAsia="Calibri" w:hAnsi="Arial" w:cs="Arial"/>
          <w:i/>
          <w:iCs/>
          <w:color w:val="000000"/>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59535529" w14:textId="48230A68" w:rsidR="00263C16" w:rsidRPr="00263C16" w:rsidRDefault="00191766" w:rsidP="00263C16">
      <w:pPr>
        <w:spacing w:after="120"/>
        <w:ind w:left="567" w:right="567"/>
        <w:jc w:val="both"/>
        <w:rPr>
          <w:rFonts w:ascii="Arial" w:eastAsia="Calibri" w:hAnsi="Arial" w:cs="Arial"/>
          <w:i/>
          <w:iCs/>
          <w:color w:val="000000"/>
          <w:sz w:val="24"/>
          <w:szCs w:val="24"/>
          <w:lang w:eastAsia="en-US"/>
        </w:rPr>
      </w:pPr>
      <w:r w:rsidRPr="00263C16">
        <w:rPr>
          <w:rFonts w:ascii="Arial" w:eastAsia="Calibri" w:hAnsi="Arial" w:cs="Arial"/>
          <w:i/>
          <w:iCs/>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7349EF" w:rsidRPr="00263C16">
        <w:rPr>
          <w:rFonts w:ascii="Arial" w:eastAsia="Calibri" w:hAnsi="Arial" w:cs="Arial"/>
          <w:i/>
          <w:iCs/>
          <w:color w:val="000000"/>
          <w:sz w:val="24"/>
          <w:szCs w:val="24"/>
          <w:lang w:eastAsia="en-US"/>
        </w:rPr>
        <w:t>cinnamomo</w:t>
      </w:r>
      <w:r w:rsidRPr="00263C16">
        <w:rPr>
          <w:rFonts w:ascii="Arial" w:eastAsia="Calibri" w:hAnsi="Arial" w:cs="Arial"/>
          <w:i/>
          <w:iCs/>
          <w:color w:val="000000"/>
          <w:sz w:val="24"/>
          <w:szCs w:val="24"/>
          <w:lang w:eastAsia="en-US"/>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7F98F014" w14:textId="55BD46D6"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Questa donna straniera oggi è il falso Dio che sta conquistando i cuori dei discepoli di Cristo preparandoli per il macello dell’inferno.</w:t>
      </w:r>
    </w:p>
    <w:p w14:paraId="293F20C9"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5D979AF"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w:t>
      </w:r>
      <w:r w:rsidRPr="00003B9E">
        <w:rPr>
          <w:rFonts w:ascii="Arial" w:eastAsia="Calibri" w:hAnsi="Arial" w:cs="Arial"/>
          <w:color w:val="000000"/>
          <w:sz w:val="24"/>
          <w:szCs w:val="24"/>
          <w:lang w:eastAsia="en-US"/>
        </w:rPr>
        <w:lastRenderedPageBreak/>
        <w:t xml:space="preserve">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331E3765"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6597C50" w14:textId="77777777" w:rsidR="00263C16"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In sintesi, ecco la parola della modernità: </w:t>
      </w:r>
    </w:p>
    <w:p w14:paraId="047F8151" w14:textId="77777777" w:rsidR="00263C16" w:rsidRPr="00263C16" w:rsidRDefault="00191766" w:rsidP="00263C16">
      <w:pPr>
        <w:spacing w:after="120"/>
        <w:ind w:left="567" w:right="567"/>
        <w:jc w:val="both"/>
        <w:rPr>
          <w:rFonts w:ascii="Arial" w:eastAsia="Calibri" w:hAnsi="Arial" w:cs="Arial"/>
          <w:i/>
          <w:iCs/>
          <w:color w:val="000000"/>
          <w:sz w:val="24"/>
          <w:szCs w:val="24"/>
          <w:lang w:eastAsia="en-US"/>
        </w:rPr>
      </w:pPr>
      <w:r w:rsidRPr="00263C16">
        <w:rPr>
          <w:rFonts w:ascii="Arial" w:eastAsia="Calibri" w:hAnsi="Arial" w:cs="Arial"/>
          <w:i/>
          <w:iCs/>
          <w:color w:val="000000"/>
          <w:sz w:val="24"/>
          <w:szCs w:val="24"/>
          <w:lang w:eastAsia="en-US"/>
        </w:rPr>
        <w:t xml:space="preserve">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w:t>
      </w:r>
    </w:p>
    <w:p w14:paraId="293FEB3E" w14:textId="4202E7B2"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Queste sono solo alcune delle attuali profezie per la modernità. Tutto è rigorosamente affermato in nome di Dio, di Cristo, dello Spirito Santo, della Chiesa.</w:t>
      </w:r>
    </w:p>
    <w:p w14:paraId="1430834A"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4297897"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003B9E">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003B9E">
        <w:rPr>
          <w:rFonts w:ascii="Arial" w:eastAsia="Calibri" w:hAnsi="Arial" w:cs="Arial"/>
          <w:color w:val="000000"/>
          <w:sz w:val="24"/>
          <w:szCs w:val="24"/>
          <w:lang w:eastAsia="en-US"/>
        </w:rPr>
        <w:t xml:space="preserve"> Oggi per la modernità dire ad un uomo </w:t>
      </w:r>
      <w:r w:rsidRPr="00003B9E">
        <w:rPr>
          <w:rFonts w:ascii="Arial" w:eastAsia="Calibri" w:hAnsi="Arial" w:cs="Arial"/>
          <w:i/>
          <w:color w:val="000000"/>
          <w:sz w:val="24"/>
          <w:szCs w:val="24"/>
          <w:lang w:eastAsia="en-US"/>
        </w:rPr>
        <w:t xml:space="preserve">“convertiti e credi nel Vangelo”, </w:t>
      </w:r>
      <w:r w:rsidRPr="00003B9E">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6603F000"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w:t>
      </w:r>
      <w:r w:rsidRPr="00003B9E">
        <w:rPr>
          <w:rFonts w:ascii="Arial" w:eastAsia="Calibri" w:hAnsi="Arial" w:cs="Arial"/>
          <w:color w:val="000000"/>
          <w:sz w:val="24"/>
          <w:szCs w:val="24"/>
          <w:lang w:eastAsia="en-US"/>
        </w:rPr>
        <w:lastRenderedPageBreak/>
        <w:t xml:space="preserve">perdizione? È duro constatare che mentre i dannati (Cfr. </w:t>
      </w:r>
      <w:r w:rsidRPr="00003B9E">
        <w:rPr>
          <w:rFonts w:ascii="Arial" w:eastAsia="Calibri" w:hAnsi="Arial" w:cs="Arial"/>
          <w:i/>
          <w:iCs/>
          <w:color w:val="000000"/>
          <w:sz w:val="24"/>
          <w:szCs w:val="24"/>
          <w:lang w:eastAsia="en-US"/>
        </w:rPr>
        <w:t>Sap</w:t>
      </w:r>
      <w:r w:rsidRPr="00003B9E">
        <w:rPr>
          <w:rFonts w:ascii="Arial" w:eastAsia="Calibri" w:hAnsi="Arial" w:cs="Arial"/>
          <w:color w:val="000000"/>
          <w:sz w:val="24"/>
          <w:szCs w:val="24"/>
          <w:lang w:eastAsia="en-US"/>
        </w:rPr>
        <w:t xml:space="preserve"> 5,1-14; </w:t>
      </w:r>
      <w:r w:rsidRPr="00003B9E">
        <w:rPr>
          <w:rFonts w:ascii="Arial" w:eastAsia="Calibri" w:hAnsi="Arial" w:cs="Arial"/>
          <w:i/>
          <w:iCs/>
          <w:color w:val="000000"/>
          <w:sz w:val="24"/>
          <w:szCs w:val="24"/>
          <w:lang w:eastAsia="en-US"/>
        </w:rPr>
        <w:t>Lc</w:t>
      </w:r>
      <w:r w:rsidRPr="00003B9E">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401B2437"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6C492141" w14:textId="7B81FFD9"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23637E" w:rsidRPr="00003B9E">
        <w:rPr>
          <w:rFonts w:ascii="Arial" w:eastAsia="Calibri" w:hAnsi="Arial" w:cs="Arial"/>
          <w:color w:val="000000"/>
          <w:sz w:val="24"/>
          <w:szCs w:val="24"/>
          <w:lang w:eastAsia="en-US"/>
        </w:rPr>
        <w:t xml:space="preserve"> </w:t>
      </w:r>
    </w:p>
    <w:p w14:paraId="4C8D9B32"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F87AC3F"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CF92F18" w14:textId="77777777" w:rsidR="00263C16"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w:t>
      </w:r>
      <w:r w:rsidRPr="00003B9E">
        <w:rPr>
          <w:rFonts w:ascii="Arial" w:eastAsia="Calibri" w:hAnsi="Arial" w:cs="Arial"/>
          <w:color w:val="000000"/>
          <w:sz w:val="24"/>
          <w:szCs w:val="24"/>
          <w:lang w:eastAsia="en-US"/>
        </w:rPr>
        <w:lastRenderedPageBreak/>
        <w:t xml:space="preserve">teologia, tutti i Martiri e tutti i Confessori della fede. Lo stesso Cristo Gesù va dichiarato fondamentalista e tradizionalista. Ascoltiamo solo alcune delle sue parole tratte dal Vangelo secondo Matteo: </w:t>
      </w:r>
    </w:p>
    <w:p w14:paraId="42E7D9FC" w14:textId="2A90B840" w:rsidR="00191766" w:rsidRPr="00263C16" w:rsidRDefault="00191766" w:rsidP="00263C16">
      <w:pPr>
        <w:spacing w:after="120"/>
        <w:ind w:left="567" w:right="567"/>
        <w:jc w:val="both"/>
        <w:rPr>
          <w:rFonts w:ascii="Arial" w:eastAsia="Calibri" w:hAnsi="Arial" w:cs="Arial"/>
          <w:i/>
          <w:iCs/>
          <w:color w:val="000000"/>
          <w:sz w:val="24"/>
          <w:szCs w:val="24"/>
          <w:lang w:eastAsia="en-US"/>
        </w:rPr>
      </w:pPr>
      <w:r w:rsidRPr="00263C16">
        <w:rPr>
          <w:rFonts w:ascii="Arial" w:eastAsia="Calibri" w:hAnsi="Arial" w:cs="Arial"/>
          <w:i/>
          <w:iCs/>
          <w:color w:val="000000"/>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53A25E01" w14:textId="77777777" w:rsidR="00191766" w:rsidRPr="00263C16" w:rsidRDefault="00191766" w:rsidP="00263C16">
      <w:pPr>
        <w:spacing w:after="120"/>
        <w:ind w:left="567" w:right="567"/>
        <w:jc w:val="both"/>
        <w:rPr>
          <w:rFonts w:ascii="Arial" w:eastAsia="Calibri" w:hAnsi="Arial" w:cs="Arial"/>
          <w:i/>
          <w:iCs/>
          <w:color w:val="000000"/>
          <w:sz w:val="24"/>
          <w:szCs w:val="24"/>
          <w:lang w:eastAsia="en-US"/>
        </w:rPr>
      </w:pPr>
      <w:r w:rsidRPr="00263C16">
        <w:rPr>
          <w:rFonts w:ascii="Arial" w:eastAsia="Calibri" w:hAnsi="Arial" w:cs="Arial"/>
          <w:i/>
          <w:iCs/>
          <w:color w:val="000000"/>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16FD34D1" w14:textId="77777777" w:rsidR="00191766" w:rsidRPr="00263C16" w:rsidRDefault="00191766" w:rsidP="00263C16">
      <w:pPr>
        <w:spacing w:after="120"/>
        <w:ind w:left="567" w:right="567"/>
        <w:jc w:val="both"/>
        <w:rPr>
          <w:rFonts w:ascii="Arial" w:eastAsia="Calibri" w:hAnsi="Arial" w:cs="Arial"/>
          <w:i/>
          <w:iCs/>
          <w:color w:val="000000"/>
          <w:sz w:val="24"/>
          <w:szCs w:val="24"/>
          <w:lang w:eastAsia="en-US"/>
        </w:rPr>
      </w:pPr>
      <w:r w:rsidRPr="00263C16">
        <w:rPr>
          <w:rFonts w:ascii="Arial" w:eastAsia="Calibri" w:hAnsi="Arial" w:cs="Arial"/>
          <w:i/>
          <w:iCs/>
          <w:color w:val="000000"/>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ADFF159"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4C3A9861"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w:t>
      </w:r>
      <w:r w:rsidRPr="00003B9E">
        <w:rPr>
          <w:rFonts w:ascii="Arial" w:eastAsia="Calibri" w:hAnsi="Arial" w:cs="Arial"/>
          <w:color w:val="000000"/>
          <w:sz w:val="24"/>
          <w:szCs w:val="24"/>
          <w:lang w:eastAsia="en-US"/>
        </w:rPr>
        <w:lastRenderedPageBreak/>
        <w:t xml:space="preserve">senza Vangelo, annunciata, insegnata, sviscerata con grande sapienza diabolica. </w:t>
      </w:r>
    </w:p>
    <w:p w14:paraId="7EF4B227" w14:textId="77777777" w:rsidR="00191766" w:rsidRPr="00003B9E"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74BA4883" w14:textId="77777777" w:rsidR="00832A7F" w:rsidRDefault="00191766" w:rsidP="00263C16">
      <w:pPr>
        <w:spacing w:after="120"/>
        <w:jc w:val="both"/>
        <w:rPr>
          <w:rFonts w:ascii="Arial" w:eastAsia="Calibri" w:hAnsi="Arial" w:cs="Arial"/>
          <w:color w:val="000000"/>
          <w:sz w:val="24"/>
          <w:szCs w:val="24"/>
          <w:lang w:eastAsia="en-US"/>
        </w:rPr>
      </w:pPr>
      <w:r w:rsidRPr="00003B9E">
        <w:rPr>
          <w:rFonts w:ascii="Arial" w:eastAsia="Calibri" w:hAnsi="Arial" w:cs="Arial"/>
          <w:color w:val="000000"/>
          <w:sz w:val="24"/>
          <w:szCs w:val="24"/>
          <w:lang w:eastAsia="en-US"/>
        </w:rPr>
        <w:t>La Madre di Dio ci aiuti a ridare all’uomo la vera escatologia. Solo così lui troverà la sua vera antropologia. Sarà per lui la vera salvezza, la vera redenzione, la vera gioia eterna nel regno del nostro Dio.</w:t>
      </w:r>
    </w:p>
    <w:p w14:paraId="5597CAD1" w14:textId="77777777" w:rsidR="00832A7F" w:rsidRPr="00832A7F" w:rsidRDefault="00832A7F" w:rsidP="006914FB">
      <w:pPr>
        <w:pStyle w:val="Titolo3"/>
      </w:pPr>
      <w:bookmarkStart w:id="228" w:name="_Toc193203458"/>
      <w:bookmarkStart w:id="229" w:name="_Toc193231409"/>
      <w:r w:rsidRPr="00832A7F">
        <w:t>L’ESCATOLOGIA POLITICAMENTE E LINGUISTICAMENTE CORRETTA</w:t>
      </w:r>
      <w:bookmarkEnd w:id="228"/>
      <w:bookmarkEnd w:id="229"/>
    </w:p>
    <w:p w14:paraId="3B4C9FC0" w14:textId="77777777" w:rsidR="00832A7F" w:rsidRPr="00832A7F" w:rsidRDefault="00832A7F" w:rsidP="00832A7F">
      <w:pPr>
        <w:autoSpaceDE w:val="0"/>
        <w:autoSpaceDN w:val="0"/>
        <w:adjustRightInd w:val="0"/>
        <w:spacing w:after="200"/>
        <w:jc w:val="both"/>
        <w:rPr>
          <w:rFonts w:ascii="Arial" w:eastAsia="Calibri" w:hAnsi="Arial" w:cs="Arial"/>
          <w:bCs/>
          <w:color w:val="000000"/>
          <w:sz w:val="24"/>
          <w:szCs w:val="24"/>
          <w:lang w:val="la-Latn"/>
        </w:rPr>
      </w:pPr>
      <w:r w:rsidRPr="00832A7F">
        <w:rPr>
          <w:rFonts w:ascii="Arial" w:eastAsia="Calibri" w:hAnsi="Arial" w:cs="Arial"/>
          <w:bCs/>
          <w:color w:val="000000"/>
          <w:sz w:val="24"/>
          <w:szCs w:val="24"/>
          <w:lang w:val="la-Latn"/>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05994AD7" w14:textId="77777777" w:rsidR="00832A7F" w:rsidRPr="00832A7F" w:rsidRDefault="00832A7F" w:rsidP="00832A7F">
      <w:pPr>
        <w:autoSpaceDE w:val="0"/>
        <w:autoSpaceDN w:val="0"/>
        <w:adjustRightInd w:val="0"/>
        <w:spacing w:after="200"/>
        <w:jc w:val="both"/>
        <w:rPr>
          <w:rFonts w:ascii="Arial" w:eastAsia="Calibri" w:hAnsi="Arial" w:cs="Arial"/>
          <w:bCs/>
          <w:color w:val="000000"/>
          <w:sz w:val="24"/>
          <w:szCs w:val="24"/>
          <w:lang w:val="la-Latn"/>
        </w:rPr>
      </w:pPr>
      <w:r w:rsidRPr="00832A7F">
        <w:rPr>
          <w:rFonts w:ascii="Arial" w:eastAsia="Calibri" w:hAnsi="Arial" w:cs="Arial"/>
          <w:bCs/>
          <w:color w:val="000000"/>
          <w:sz w:val="24"/>
          <w:szCs w:val="24"/>
          <w:lang w:val="la-Latn"/>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64D8D586" w14:textId="77777777" w:rsidR="00832A7F" w:rsidRPr="00832A7F" w:rsidRDefault="00832A7F" w:rsidP="00832A7F">
      <w:pPr>
        <w:autoSpaceDE w:val="0"/>
        <w:autoSpaceDN w:val="0"/>
        <w:adjustRightInd w:val="0"/>
        <w:spacing w:after="200"/>
        <w:jc w:val="both"/>
        <w:rPr>
          <w:rFonts w:ascii="Arial" w:eastAsia="Calibri" w:hAnsi="Arial" w:cs="Arial"/>
          <w:bCs/>
          <w:color w:val="000000"/>
          <w:sz w:val="24"/>
          <w:szCs w:val="24"/>
          <w:lang w:val="la-Latn"/>
        </w:rPr>
      </w:pPr>
      <w:r w:rsidRPr="00832A7F">
        <w:rPr>
          <w:rFonts w:ascii="Arial" w:eastAsia="Calibri" w:hAnsi="Arial" w:cs="Arial"/>
          <w:bCs/>
          <w:color w:val="000000"/>
          <w:sz w:val="24"/>
          <w:szCs w:val="24"/>
          <w:lang w:val="la-Latn"/>
        </w:rPr>
        <w:t xml:space="preserve">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w:t>
      </w:r>
      <w:r w:rsidRPr="00832A7F">
        <w:rPr>
          <w:rFonts w:ascii="Arial" w:eastAsia="Calibri" w:hAnsi="Arial" w:cs="Arial"/>
          <w:bCs/>
          <w:color w:val="000000"/>
          <w:sz w:val="24"/>
          <w:szCs w:val="24"/>
          <w:lang w:val="la-Latn"/>
        </w:rPr>
        <w:lastRenderedPageBreak/>
        <w:t>una verità oggettiva sempre da ricordare. È in questa verità oggettiva che si fonda e si compie tutta la vera escatologia cristiana.</w:t>
      </w:r>
    </w:p>
    <w:p w14:paraId="6D845117" w14:textId="77777777" w:rsidR="00832A7F" w:rsidRPr="00832A7F" w:rsidRDefault="00832A7F" w:rsidP="00832A7F">
      <w:pPr>
        <w:autoSpaceDE w:val="0"/>
        <w:autoSpaceDN w:val="0"/>
        <w:adjustRightInd w:val="0"/>
        <w:spacing w:after="200"/>
        <w:jc w:val="both"/>
        <w:rPr>
          <w:rFonts w:ascii="Arial" w:eastAsia="Calibri" w:hAnsi="Arial" w:cs="Arial"/>
          <w:bCs/>
          <w:color w:val="000000"/>
          <w:sz w:val="24"/>
          <w:szCs w:val="24"/>
          <w:lang w:val="la-Latn"/>
        </w:rPr>
      </w:pPr>
      <w:r w:rsidRPr="00832A7F">
        <w:rPr>
          <w:rFonts w:ascii="Arial" w:eastAsia="Calibri" w:hAnsi="Arial" w:cs="Arial"/>
          <w:bCs/>
          <w:color w:val="000000"/>
          <w:sz w:val="24"/>
          <w:szCs w:val="24"/>
          <w:lang w:val="la-Latn"/>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0827D047" w14:textId="77777777" w:rsidR="00832A7F" w:rsidRPr="00832A7F" w:rsidRDefault="00832A7F" w:rsidP="00832A7F">
      <w:pPr>
        <w:autoSpaceDE w:val="0"/>
        <w:autoSpaceDN w:val="0"/>
        <w:adjustRightInd w:val="0"/>
        <w:spacing w:after="200"/>
        <w:jc w:val="both"/>
        <w:rPr>
          <w:rFonts w:ascii="Arial" w:eastAsia="Calibri" w:hAnsi="Arial" w:cs="Arial"/>
          <w:bCs/>
          <w:color w:val="000000"/>
          <w:sz w:val="24"/>
          <w:szCs w:val="24"/>
          <w:lang w:val="la-Latn"/>
        </w:rPr>
      </w:pPr>
      <w:r w:rsidRPr="00832A7F">
        <w:rPr>
          <w:rFonts w:ascii="Arial" w:eastAsia="Calibri" w:hAnsi="Arial" w:cs="Arial"/>
          <w:bCs/>
          <w:color w:val="000000"/>
          <w:sz w:val="24"/>
          <w:szCs w:val="24"/>
          <w:lang w:val="la-Latn"/>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7A6DDD13" w14:textId="77777777" w:rsidR="00832A7F" w:rsidRPr="00832A7F" w:rsidRDefault="00832A7F" w:rsidP="00832A7F">
      <w:pPr>
        <w:autoSpaceDE w:val="0"/>
        <w:autoSpaceDN w:val="0"/>
        <w:adjustRightInd w:val="0"/>
        <w:spacing w:after="200"/>
        <w:jc w:val="both"/>
        <w:rPr>
          <w:rFonts w:ascii="Arial" w:eastAsia="Calibri" w:hAnsi="Arial" w:cs="Arial"/>
          <w:bCs/>
          <w:color w:val="000000"/>
          <w:sz w:val="24"/>
          <w:szCs w:val="24"/>
          <w:lang w:val="la-Latn"/>
        </w:rPr>
      </w:pPr>
      <w:r w:rsidRPr="00832A7F">
        <w:rPr>
          <w:rFonts w:ascii="Arial" w:eastAsia="Calibri" w:hAnsi="Arial" w:cs="Arial"/>
          <w:bCs/>
          <w:color w:val="000000"/>
          <w:sz w:val="24"/>
          <w:szCs w:val="24"/>
          <w:lang w:val="la-Latn"/>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w:t>
      </w:r>
      <w:r w:rsidRPr="00832A7F">
        <w:rPr>
          <w:rFonts w:ascii="Arial" w:eastAsia="Calibri" w:hAnsi="Arial" w:cs="Arial"/>
          <w:bCs/>
          <w:color w:val="000000"/>
          <w:sz w:val="24"/>
          <w:szCs w:val="24"/>
          <w:lang w:val="la-Latn"/>
        </w:rPr>
        <w:lastRenderedPageBreak/>
        <w:t xml:space="preserve">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63C72553"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eastAsia="Calibri" w:hAnsi="Arial" w:cs="Arial"/>
          <w:bCs/>
          <w:color w:val="000000"/>
          <w:sz w:val="24"/>
          <w:szCs w:val="24"/>
          <w:lang w:val="la-Latn"/>
        </w:rPr>
        <w:t>Così, secondo la legge del politicamente e del linguisticamente corretto, o</w:t>
      </w:r>
      <w:r w:rsidRPr="00832A7F">
        <w:rPr>
          <w:rFonts w:ascii="Arial" w:hAnsi="Arial" w:cs="Arial"/>
          <w:color w:val="000000"/>
          <w:sz w:val="24"/>
          <w:szCs w:val="24"/>
          <w:lang w:val="la-Latn"/>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69EFD211"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305ACC1D"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lastRenderedPageBreak/>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26554AA1"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311CD104"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398B47B7"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È questo il motivo per cui noi diciamo che un Apostolo del Signore sempre deve volere da Apostolo del Signore. Nella Chiesa del Dio vivente il primo obbligo per </w:t>
      </w:r>
      <w:r w:rsidRPr="00832A7F">
        <w:rPr>
          <w:rFonts w:ascii="Arial" w:hAnsi="Arial" w:cs="Arial"/>
          <w:color w:val="000000"/>
          <w:sz w:val="24"/>
          <w:szCs w:val="24"/>
          <w:lang w:val="la-Latn"/>
        </w:rPr>
        <w:lastRenderedPageBreak/>
        <w:t xml:space="preserve">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2F4B1957"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F17DA9F"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012AF290"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lastRenderedPageBreak/>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67A827E5"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390F7521" w14:textId="77777777" w:rsidR="00832A7F" w:rsidRPr="00832A7F" w:rsidRDefault="00832A7F" w:rsidP="00832A7F">
      <w:pPr>
        <w:autoSpaceDE w:val="0"/>
        <w:autoSpaceDN w:val="0"/>
        <w:adjustRightInd w:val="0"/>
        <w:spacing w:after="200"/>
        <w:jc w:val="both"/>
        <w:rPr>
          <w:rFonts w:ascii="Arial" w:hAnsi="Arial" w:cs="Arial"/>
          <w:i/>
          <w:iCs/>
          <w:color w:val="000000"/>
          <w:sz w:val="24"/>
          <w:szCs w:val="24"/>
          <w:lang w:val="la-Latn"/>
        </w:rPr>
      </w:pPr>
      <w:r w:rsidRPr="00832A7F">
        <w:rPr>
          <w:rFonts w:ascii="Arial" w:hAnsi="Arial" w:cs="Arial"/>
          <w:i/>
          <w:iCs/>
          <w:color w:val="000000"/>
          <w:sz w:val="24"/>
          <w:szCs w:val="24"/>
          <w:lang w:val="la-Latn"/>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10D3860"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133875FF"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bCs/>
          <w:color w:val="000000"/>
          <w:sz w:val="24"/>
          <w:lang w:val="la-Latn"/>
        </w:rPr>
        <w:t>Dio Padre</w:t>
      </w:r>
      <w:r w:rsidRPr="00832A7F">
        <w:rPr>
          <w:rFonts w:ascii="Arial" w:hAnsi="Arial"/>
          <w:bCs/>
          <w:i/>
          <w:iCs/>
          <w:color w:val="000000"/>
          <w:sz w:val="24"/>
          <w:lang w:val="la-Latn"/>
        </w:rPr>
        <w:t xml:space="preserve"> </w:t>
      </w:r>
      <w:r w:rsidRPr="00832A7F">
        <w:rPr>
          <w:rFonts w:ascii="Arial" w:hAnsi="Arial"/>
          <w:bCs/>
          <w:color w:val="000000"/>
          <w:sz w:val="24"/>
          <w:lang w:val="la-Latn"/>
        </w:rPr>
        <w:t>va benedetto p</w:t>
      </w:r>
      <w:r w:rsidRPr="00832A7F">
        <w:rPr>
          <w:rFonts w:ascii="Arial" w:hAnsi="Arial"/>
          <w:color w:val="000000"/>
          <w:sz w:val="24"/>
          <w:lang w:val="la-Latn"/>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w:t>
      </w:r>
      <w:r w:rsidRPr="00832A7F">
        <w:rPr>
          <w:rFonts w:ascii="Arial" w:hAnsi="Arial"/>
          <w:color w:val="000000"/>
          <w:sz w:val="24"/>
          <w:lang w:val="la-Latn"/>
        </w:rPr>
        <w:lastRenderedPageBreak/>
        <w:t>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7813772C"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DCFD463"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832A7F">
        <w:rPr>
          <w:rFonts w:ascii="Arial" w:hAnsi="Arial"/>
          <w:i/>
          <w:iCs/>
          <w:color w:val="000000"/>
          <w:sz w:val="24"/>
          <w:lang w:val="la-Latn"/>
        </w:rPr>
        <w:t xml:space="preserve"> “culla”</w:t>
      </w:r>
      <w:r w:rsidRPr="00832A7F">
        <w:rPr>
          <w:rFonts w:ascii="Arial" w:hAnsi="Arial"/>
          <w:color w:val="000000"/>
          <w:sz w:val="24"/>
          <w:lang w:val="la-Latn"/>
        </w:rPr>
        <w:t xml:space="preserve"> della Parola. Se rimane in questa </w:t>
      </w:r>
      <w:r w:rsidRPr="00832A7F">
        <w:rPr>
          <w:rFonts w:ascii="Arial" w:hAnsi="Arial"/>
          <w:i/>
          <w:iCs/>
          <w:color w:val="000000"/>
          <w:sz w:val="24"/>
          <w:lang w:val="la-Latn"/>
        </w:rPr>
        <w:t>“culla”</w:t>
      </w:r>
      <w:r w:rsidRPr="00832A7F">
        <w:rPr>
          <w:rFonts w:ascii="Arial" w:hAnsi="Arial"/>
          <w:color w:val="000000"/>
          <w:sz w:val="24"/>
          <w:lang w:val="la-Latn"/>
        </w:rPr>
        <w:t xml:space="preserve"> è la sua vita. Esce da questa </w:t>
      </w:r>
      <w:r w:rsidRPr="00832A7F">
        <w:rPr>
          <w:rFonts w:ascii="Arial" w:hAnsi="Arial"/>
          <w:i/>
          <w:iCs/>
          <w:color w:val="000000"/>
          <w:sz w:val="24"/>
          <w:lang w:val="la-Latn"/>
        </w:rPr>
        <w:t>“culla”</w:t>
      </w:r>
      <w:r w:rsidRPr="00832A7F">
        <w:rPr>
          <w:rFonts w:ascii="Arial" w:hAnsi="Arial"/>
          <w:color w:val="000000"/>
          <w:sz w:val="24"/>
          <w:lang w:val="la-Latn"/>
        </w:rPr>
        <w:t xml:space="preserve"> ed è la </w:t>
      </w:r>
      <w:r w:rsidRPr="00832A7F">
        <w:rPr>
          <w:rFonts w:ascii="Arial" w:hAnsi="Arial"/>
          <w:color w:val="000000"/>
          <w:sz w:val="24"/>
          <w:lang w:val="la-Latn"/>
        </w:rPr>
        <w:lastRenderedPageBreak/>
        <w:t>morte. È questa l’escatologia teologica che poi dovrà necessariamente divenire escatologia cristologica e cristica.</w:t>
      </w:r>
    </w:p>
    <w:p w14:paraId="4913A81D"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12254BB0"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832A7F">
        <w:rPr>
          <w:rFonts w:ascii="Arial" w:hAnsi="Arial"/>
          <w:color w:val="000000"/>
          <w:spacing w:val="-4"/>
          <w:sz w:val="24"/>
          <w:lang w:val="la-Latn"/>
        </w:rPr>
        <w:t xml:space="preserve">Si diviene figli adottivi per il nostro Dio mediante Cristo Gesù. Chi fa Cristo Gesù unica e sola via perché la </w:t>
      </w:r>
      <w:r w:rsidRPr="00832A7F">
        <w:rPr>
          <w:rFonts w:ascii="Arial" w:hAnsi="Arial"/>
          <w:color w:val="000000"/>
          <w:sz w:val="24"/>
          <w:lang w:val="la-Latn"/>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3BD548AC"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832A7F">
        <w:rPr>
          <w:rFonts w:ascii="Arial" w:hAnsi="Arial"/>
          <w:i/>
          <w:iCs/>
          <w:color w:val="000000"/>
          <w:sz w:val="24"/>
          <w:lang w:val="la-Latn"/>
        </w:rPr>
        <w:t>figli adottivi per generazione dello Spirito Santo”</w:t>
      </w:r>
      <w:r w:rsidRPr="00832A7F">
        <w:rPr>
          <w:rFonts w:ascii="Arial" w:hAnsi="Arial"/>
          <w:color w:val="000000"/>
          <w:sz w:val="24"/>
          <w:lang w:val="la-Latn"/>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0051CEFF"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Il Padre mediante Cristo Gesù ci fa suoi figli di adozione per manifestare quanto è grande lo splendore della sua grazia. La grazia del nostro Dio è tanto grande da elevarci a suoi veri figli di adozione. Ripetiamo: non figli di una adozione </w:t>
      </w:r>
      <w:r w:rsidRPr="00832A7F">
        <w:rPr>
          <w:rFonts w:ascii="Arial" w:hAnsi="Arial"/>
          <w:color w:val="000000"/>
          <w:sz w:val="24"/>
          <w:lang w:val="la-Latn"/>
        </w:rPr>
        <w:lastRenderedPageBreak/>
        <w:t>giuridica. Siamo figli di adozione per vera generazione ad opera dello Spirito Santo. Solo il Verbo eterno è consustanziale con il Padre nello Spirito Santo per generazione eterna. Questa consustanzialità con il Padre, che è sola del Verbo Eterno, è: “</w:t>
      </w:r>
      <w:r w:rsidRPr="00832A7F">
        <w:rPr>
          <w:rFonts w:ascii="Arial" w:hAnsi="Arial"/>
          <w:i/>
          <w:iCs/>
          <w:color w:val="000000"/>
          <w:sz w:val="24"/>
          <w:lang w:val="la-Latn"/>
        </w:rPr>
        <w:t>Luce da Luce, Dio vero da Dio vero, generato non creato</w:t>
      </w:r>
      <w:r w:rsidRPr="00832A7F">
        <w:rPr>
          <w:rFonts w:ascii="Arial" w:hAnsi="Arial"/>
          <w:color w:val="000000"/>
          <w:sz w:val="24"/>
          <w:lang w:val="la-Latn"/>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5D7EBE50"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6257ED4F"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Ecco ora un passaggio di grande spessore e valore </w:t>
      </w:r>
      <w:r w:rsidRPr="00832A7F">
        <w:rPr>
          <w:rFonts w:ascii="Arial" w:hAnsi="Arial"/>
          <w:color w:val="000000"/>
          <w:spacing w:val="-2"/>
          <w:sz w:val="24"/>
          <w:lang w:val="la-Latn"/>
        </w:rPr>
        <w:t>cristologico e antropologico: da</w:t>
      </w:r>
      <w:r w:rsidRPr="00832A7F">
        <w:rPr>
          <w:rFonts w:ascii="Arial" w:hAnsi="Arial"/>
          <w:i/>
          <w:iCs/>
          <w:color w:val="000000"/>
          <w:spacing w:val="-2"/>
          <w:sz w:val="24"/>
          <w:lang w:val="la-Latn"/>
        </w:rPr>
        <w:t xml:space="preserve"> “mediante o per mezzo di Cristo Gesù”,</w:t>
      </w:r>
      <w:r w:rsidRPr="00832A7F">
        <w:rPr>
          <w:rFonts w:ascii="Arial" w:hAnsi="Arial"/>
          <w:color w:val="000000"/>
          <w:spacing w:val="-2"/>
          <w:sz w:val="24"/>
          <w:lang w:val="la-Latn"/>
        </w:rPr>
        <w:t xml:space="preserve"> a </w:t>
      </w:r>
      <w:r w:rsidRPr="00832A7F">
        <w:rPr>
          <w:rFonts w:ascii="Arial" w:hAnsi="Arial"/>
          <w:i/>
          <w:iCs/>
          <w:color w:val="000000"/>
          <w:spacing w:val="-2"/>
          <w:sz w:val="24"/>
          <w:lang w:val="la-Latn"/>
        </w:rPr>
        <w:t>“in Lui, mediante il suo sangue”.</w:t>
      </w:r>
      <w:r w:rsidRPr="00832A7F">
        <w:rPr>
          <w:rFonts w:ascii="Arial" w:hAnsi="Arial"/>
          <w:color w:val="000000"/>
          <w:spacing w:val="-2"/>
          <w:sz w:val="24"/>
          <w:lang w:val="la-Latn"/>
        </w:rPr>
        <w:t xml:space="preserve"> Gesù non è</w:t>
      </w:r>
      <w:r w:rsidRPr="00832A7F">
        <w:rPr>
          <w:rFonts w:ascii="Arial" w:hAnsi="Arial"/>
          <w:color w:val="000000"/>
          <w:sz w:val="24"/>
          <w:lang w:val="la-Latn"/>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6237EDA7"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lastRenderedPageBreak/>
        <w:t>La profezia del Servo Sofferente rivela che Cristo ha preso su di sé i nostri peccati ed ha espiato per noi. Questa è la redenzione oggettiva. La redenzione di Cristo diviene nostra, divenendo noi corpo del suo corpo e vivendo come suo corpo. Se noi togliamo:</w:t>
      </w:r>
      <w:r w:rsidRPr="00832A7F">
        <w:rPr>
          <w:rFonts w:ascii="Arial" w:hAnsi="Arial"/>
          <w:i/>
          <w:iCs/>
          <w:color w:val="000000"/>
          <w:sz w:val="24"/>
          <w:lang w:val="la-Latn"/>
        </w:rPr>
        <w:t xml:space="preserve"> “in Cristo”</w:t>
      </w:r>
      <w:r w:rsidRPr="00832A7F">
        <w:rPr>
          <w:rFonts w:ascii="Arial" w:hAnsi="Arial"/>
          <w:color w:val="000000"/>
          <w:sz w:val="24"/>
          <w:lang w:val="la-Latn"/>
        </w:rPr>
        <w:t xml:space="preserve"> e lasciamo solo </w:t>
      </w:r>
      <w:r w:rsidRPr="00832A7F">
        <w:rPr>
          <w:rFonts w:ascii="Arial" w:hAnsi="Arial"/>
          <w:i/>
          <w:iCs/>
          <w:color w:val="000000"/>
          <w:sz w:val="24"/>
          <w:lang w:val="la-Latn"/>
        </w:rPr>
        <w:t>“per Cristo”,</w:t>
      </w:r>
      <w:r w:rsidRPr="00832A7F">
        <w:rPr>
          <w:rFonts w:ascii="Arial" w:hAnsi="Arial"/>
          <w:color w:val="000000"/>
          <w:sz w:val="24"/>
          <w:lang w:val="la-Latn"/>
        </w:rPr>
        <w:t xml:space="preserve"> finisce all’istante la missione evangelizzatrice della Chiesa. Finisce perché la redenzione e il perdono delle colpe sono già stati ottenuti. Invece aggiungendo </w:t>
      </w:r>
      <w:r w:rsidRPr="00832A7F">
        <w:rPr>
          <w:rFonts w:ascii="Arial" w:hAnsi="Arial"/>
          <w:i/>
          <w:iCs/>
          <w:color w:val="000000"/>
          <w:sz w:val="24"/>
          <w:lang w:val="la-Latn"/>
        </w:rPr>
        <w:t>“in Cristo”,</w:t>
      </w:r>
      <w:r w:rsidRPr="00832A7F">
        <w:rPr>
          <w:rFonts w:ascii="Arial" w:hAnsi="Arial"/>
          <w:color w:val="000000"/>
          <w:sz w:val="24"/>
          <w:lang w:val="la-Latn"/>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16A50679"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53F60B86"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2124FD08"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lastRenderedPageBreak/>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230BDE38"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1958DAAB"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00C9A12D"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w:t>
      </w:r>
      <w:r w:rsidRPr="00832A7F">
        <w:rPr>
          <w:rFonts w:ascii="Arial" w:hAnsi="Arial"/>
          <w:color w:val="000000"/>
          <w:sz w:val="24"/>
          <w:lang w:val="la-Latn"/>
        </w:rPr>
        <w:lastRenderedPageBreak/>
        <w:t>alla sua vita.</w:t>
      </w:r>
      <w:r w:rsidRPr="00832A7F">
        <w:rPr>
          <w:rFonts w:ascii="Arial" w:hAnsi="Arial"/>
          <w:i/>
          <w:iCs/>
          <w:color w:val="000000"/>
          <w:lang w:val="la-Latn"/>
        </w:rPr>
        <w:t xml:space="preserve"> </w:t>
      </w:r>
      <w:r w:rsidRPr="00832A7F">
        <w:rPr>
          <w:rFonts w:ascii="Arial" w:hAnsi="Arial"/>
          <w:color w:val="000000"/>
          <w:sz w:val="24"/>
          <w:lang w:val="la-Latn"/>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5238E0A9"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6B0F9EC4"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514AB5AB"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lastRenderedPageBreak/>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3A2853B0"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381F565D"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2540F5F1"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827F551" w14:textId="77777777" w:rsidR="00832A7F" w:rsidRPr="00832A7F" w:rsidRDefault="00832A7F" w:rsidP="00832A7F">
      <w:pPr>
        <w:autoSpaceDE w:val="0"/>
        <w:autoSpaceDN w:val="0"/>
        <w:adjustRightInd w:val="0"/>
        <w:spacing w:after="200"/>
        <w:jc w:val="both"/>
        <w:rPr>
          <w:rFonts w:ascii="Arial" w:hAnsi="Arial"/>
          <w:color w:val="000000"/>
          <w:sz w:val="24"/>
          <w:lang w:val="la-Latn"/>
        </w:rPr>
      </w:pPr>
      <w:r w:rsidRPr="00832A7F">
        <w:rPr>
          <w:rFonts w:ascii="Arial" w:hAnsi="Arial"/>
          <w:color w:val="000000"/>
          <w:sz w:val="24"/>
          <w:lang w:val="la-Latn"/>
        </w:rPr>
        <w:t xml:space="preserve">Questa verità ci rivela quanto è stolta oggi quella predicazione che esclude Cristo e si appella alla misericordia di Dio. La misericordia del Padre è Cristo Gesù a noi dato per la nostra salvezza e redenzione. È in Lui che riceviamo l’eredità che </w:t>
      </w:r>
      <w:r w:rsidRPr="00832A7F">
        <w:rPr>
          <w:rFonts w:ascii="Arial" w:hAnsi="Arial"/>
          <w:color w:val="000000"/>
          <w:sz w:val="24"/>
          <w:lang w:val="la-Latn"/>
        </w:rPr>
        <w:lastRenderedPageBreak/>
        <w:t>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FFB0B4D"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1CED71E0"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5C365D3D"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2CA3D636"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Ecco cosa rende falsa ogni escatologia: noi sappiamo che è la verità che crea il pensiero. La verità è divina, eterna, soprannaturale, trascendente. Dalla sua </w:t>
      </w:r>
      <w:r w:rsidRPr="00832A7F">
        <w:rPr>
          <w:rFonts w:ascii="Arial" w:hAnsi="Arial" w:cs="Arial"/>
          <w:color w:val="000000"/>
          <w:sz w:val="24"/>
          <w:szCs w:val="24"/>
          <w:lang w:val="la-Latn"/>
        </w:rPr>
        <w:lastRenderedPageBreak/>
        <w:t xml:space="preserve">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245DA26C"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372CC3AE"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w:t>
      </w:r>
      <w:r w:rsidRPr="00832A7F">
        <w:rPr>
          <w:rFonts w:ascii="Arial" w:hAnsi="Arial" w:cs="Arial"/>
          <w:color w:val="000000"/>
          <w:sz w:val="24"/>
          <w:szCs w:val="24"/>
          <w:lang w:val="la-Latn"/>
        </w:rPr>
        <w:lastRenderedPageBreak/>
        <w:t xml:space="preserve">ogni pensiero impuro senza che un pensiero impuro possa prendere il sopravvento su di un altro pensiero impuro. </w:t>
      </w:r>
    </w:p>
    <w:p w14:paraId="4B5BB7C3"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832A7F">
        <w:rPr>
          <w:rFonts w:ascii="Arial" w:hAnsi="Arial" w:cs="Arial"/>
          <w:color w:val="000000"/>
          <w:spacing w:val="-2"/>
          <w:sz w:val="24"/>
          <w:szCs w:val="24"/>
          <w:lang w:val="la-Latn"/>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832A7F">
        <w:rPr>
          <w:rFonts w:ascii="Arial" w:hAnsi="Arial" w:cs="Arial"/>
          <w:color w:val="000000"/>
          <w:sz w:val="24"/>
          <w:szCs w:val="24"/>
          <w:lang w:val="la-Latn"/>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18A58D9B"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eastAsia="Calibri" w:hAnsi="Arial" w:cs="Arial"/>
          <w:bCs/>
          <w:color w:val="000000"/>
          <w:sz w:val="24"/>
          <w:szCs w:val="24"/>
          <w:lang w:val="la-Latn"/>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832A7F">
        <w:rPr>
          <w:rFonts w:ascii="Arial" w:hAnsi="Arial" w:cs="Arial"/>
          <w:color w:val="000000"/>
          <w:sz w:val="24"/>
          <w:szCs w:val="24"/>
          <w:lang w:val="la-Latn"/>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22363E04"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Che l’uomo non creda nella verità di Cristo Gesù è realtà. La fede dipende dall’accoglienza della Parola annunziata, predicata, insegnata. Ma che non creda </w:t>
      </w:r>
      <w:r w:rsidRPr="00832A7F">
        <w:rPr>
          <w:rFonts w:ascii="Arial" w:hAnsi="Arial" w:cs="Arial"/>
          <w:color w:val="000000"/>
          <w:sz w:val="24"/>
          <w:szCs w:val="24"/>
          <w:lang w:val="la-Latn"/>
        </w:rPr>
        <w:lastRenderedPageBreak/>
        <w:t>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5F5D69A"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3369FCD"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832A7F">
        <w:rPr>
          <w:rFonts w:ascii="Arial" w:hAnsi="Arial" w:cs="Arial"/>
          <w:i/>
          <w:iCs/>
          <w:color w:val="000000"/>
          <w:sz w:val="24"/>
          <w:szCs w:val="24"/>
          <w:lang w:val="la-Latn"/>
        </w:rPr>
        <w:t>“Il mio popolo ha abbandonato me, sorgente di acqua viva e va a dissetarsi presso cisterne screpolate che contengono solo fango”</w:t>
      </w:r>
      <w:r w:rsidRPr="00832A7F">
        <w:rPr>
          <w:rFonts w:ascii="Arial" w:hAnsi="Arial" w:cs="Arial"/>
          <w:color w:val="000000"/>
          <w:sz w:val="24"/>
          <w:szCs w:val="24"/>
          <w:lang w:val="la-Latn"/>
        </w:rPr>
        <w:t>. È Cristo la sorgente dell’acqua che zampilla di vita eterna. Ma l’uomo preferisce le cisterne di fango.</w:t>
      </w:r>
    </w:p>
    <w:p w14:paraId="319D2462"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7489A42E"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Il Solo che ha in mano il libro sigillato con sette sigilli e che lui apre secondo la sua volontà, governata dalla sua divina ed eterna sapienza. Il Solo che è morto </w:t>
      </w:r>
      <w:r w:rsidRPr="00832A7F">
        <w:rPr>
          <w:rFonts w:ascii="Arial" w:hAnsi="Arial" w:cs="Arial"/>
          <w:color w:val="000000"/>
          <w:sz w:val="24"/>
          <w:szCs w:val="24"/>
          <w:lang w:val="la-Latn"/>
        </w:rPr>
        <w:lastRenderedPageBreak/>
        <w:t xml:space="preserve">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5F6C7E15"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602DD1C1"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8D4C90E"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lastRenderedPageBreak/>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76320629"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78233832"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7A2FC62E"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15D2C1D5"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lastRenderedPageBreak/>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162CA3D" w14:textId="77777777" w:rsidR="00832A7F" w:rsidRPr="00832A7F" w:rsidRDefault="00832A7F" w:rsidP="00832A7F">
      <w:pPr>
        <w:autoSpaceDE w:val="0"/>
        <w:autoSpaceDN w:val="0"/>
        <w:adjustRightInd w:val="0"/>
        <w:spacing w:after="200"/>
        <w:jc w:val="both"/>
        <w:rPr>
          <w:rFonts w:ascii="Arial" w:eastAsia="Calibri" w:hAnsi="Arial" w:cs="Arial"/>
          <w:bCs/>
          <w:color w:val="000000"/>
          <w:sz w:val="24"/>
          <w:szCs w:val="24"/>
          <w:lang w:val="la-Latn"/>
        </w:rPr>
      </w:pPr>
      <w:r w:rsidRPr="00832A7F">
        <w:rPr>
          <w:rFonts w:ascii="Arial" w:eastAsia="Calibri" w:hAnsi="Arial" w:cs="Arial"/>
          <w:bCs/>
          <w:color w:val="000000"/>
          <w:sz w:val="24"/>
          <w:szCs w:val="24"/>
          <w:lang w:val="la-Latn"/>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5F57966" w14:textId="77777777" w:rsidR="00832A7F" w:rsidRPr="00832A7F" w:rsidRDefault="00832A7F" w:rsidP="00832A7F">
      <w:pPr>
        <w:autoSpaceDE w:val="0"/>
        <w:autoSpaceDN w:val="0"/>
        <w:adjustRightInd w:val="0"/>
        <w:spacing w:after="200"/>
        <w:jc w:val="both"/>
        <w:rPr>
          <w:rFonts w:ascii="Arial" w:eastAsia="Calibri" w:hAnsi="Arial" w:cs="Arial"/>
          <w:bCs/>
          <w:color w:val="000000"/>
          <w:sz w:val="24"/>
          <w:szCs w:val="24"/>
          <w:lang w:val="la-Latn"/>
        </w:rPr>
      </w:pPr>
      <w:r w:rsidRPr="00832A7F">
        <w:rPr>
          <w:rFonts w:ascii="Arial" w:eastAsia="Calibri" w:hAnsi="Arial" w:cs="Arial"/>
          <w:bCs/>
          <w:color w:val="000000"/>
          <w:sz w:val="24"/>
          <w:szCs w:val="24"/>
          <w:lang w:val="la-Latn"/>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453F25D5" w14:textId="77777777" w:rsidR="00832A7F" w:rsidRPr="00832A7F" w:rsidRDefault="00832A7F" w:rsidP="00832A7F">
      <w:pPr>
        <w:autoSpaceDE w:val="0"/>
        <w:autoSpaceDN w:val="0"/>
        <w:adjustRightInd w:val="0"/>
        <w:spacing w:after="200"/>
        <w:jc w:val="both"/>
        <w:rPr>
          <w:rFonts w:ascii="Arial" w:eastAsia="Calibri" w:hAnsi="Arial" w:cs="Arial"/>
          <w:bCs/>
          <w:color w:val="000000"/>
          <w:spacing w:val="-2"/>
          <w:sz w:val="24"/>
          <w:szCs w:val="24"/>
          <w:lang w:val="la-Latn"/>
        </w:rPr>
      </w:pPr>
      <w:r w:rsidRPr="00832A7F">
        <w:rPr>
          <w:rFonts w:ascii="Arial" w:eastAsia="Calibri" w:hAnsi="Arial" w:cs="Arial"/>
          <w:bCs/>
          <w:color w:val="000000"/>
          <w:spacing w:val="-2"/>
          <w:sz w:val="24"/>
          <w:szCs w:val="24"/>
          <w:lang w:val="la-Latn"/>
        </w:rPr>
        <w:t xml:space="preserve">Quando si separa la morale dall’obbedienza puntuale ad ogni Parola del Signore, Parola scritta e non immaginata o pensata da noi; quando si giustifica ogni istinto e ogni perversione dell’uomo e lo si dichiara un fatto della natura; quando, come </w:t>
      </w:r>
      <w:r w:rsidRPr="00832A7F">
        <w:rPr>
          <w:rFonts w:ascii="Arial" w:eastAsia="Calibri" w:hAnsi="Arial" w:cs="Arial"/>
          <w:bCs/>
          <w:color w:val="000000"/>
          <w:spacing w:val="-2"/>
          <w:sz w:val="24"/>
          <w:szCs w:val="24"/>
          <w:lang w:val="la-Latn"/>
        </w:rPr>
        <w:lastRenderedPageBreak/>
        <w:t xml:space="preserve">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832A7F">
        <w:rPr>
          <w:rFonts w:ascii="Arial" w:eastAsia="Calibri" w:hAnsi="Arial" w:cs="Arial"/>
          <w:bCs/>
          <w:color w:val="000000"/>
          <w:sz w:val="24"/>
          <w:szCs w:val="24"/>
          <w:lang w:val="la-Latn"/>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832A7F">
        <w:rPr>
          <w:rFonts w:ascii="Arial" w:eastAsia="Calibri" w:hAnsi="Arial" w:cs="Arial"/>
          <w:bCs/>
          <w:color w:val="000000"/>
          <w:spacing w:val="-2"/>
          <w:sz w:val="24"/>
          <w:szCs w:val="24"/>
          <w:lang w:val="la-Latn"/>
        </w:rPr>
        <w:t xml:space="preserve"> </w:t>
      </w:r>
    </w:p>
    <w:p w14:paraId="229B25D0" w14:textId="77777777" w:rsidR="00832A7F" w:rsidRPr="00832A7F" w:rsidRDefault="00832A7F" w:rsidP="00832A7F">
      <w:pPr>
        <w:autoSpaceDE w:val="0"/>
        <w:autoSpaceDN w:val="0"/>
        <w:adjustRightInd w:val="0"/>
        <w:spacing w:after="200"/>
        <w:jc w:val="both"/>
        <w:rPr>
          <w:rFonts w:ascii="Arial" w:eastAsia="Calibri" w:hAnsi="Arial" w:cs="Arial"/>
          <w:color w:val="000000"/>
          <w:sz w:val="24"/>
          <w:szCs w:val="24"/>
          <w:lang w:val="la-Latn" w:eastAsia="en-US"/>
        </w:rPr>
      </w:pPr>
      <w:r w:rsidRPr="00832A7F">
        <w:rPr>
          <w:rFonts w:ascii="Arial" w:eastAsia="Calibri" w:hAnsi="Arial" w:cs="Arial"/>
          <w:color w:val="000000"/>
          <w:sz w:val="24"/>
          <w:szCs w:val="24"/>
          <w:lang w:val="la-Latn"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35065057" w14:textId="77777777" w:rsidR="00832A7F" w:rsidRPr="00832A7F" w:rsidRDefault="00832A7F" w:rsidP="00832A7F">
      <w:pPr>
        <w:autoSpaceDE w:val="0"/>
        <w:autoSpaceDN w:val="0"/>
        <w:adjustRightInd w:val="0"/>
        <w:spacing w:after="200"/>
        <w:jc w:val="both"/>
        <w:rPr>
          <w:rFonts w:ascii="Arial" w:eastAsia="Calibri" w:hAnsi="Arial" w:cs="Arial"/>
          <w:color w:val="000000"/>
          <w:sz w:val="24"/>
          <w:szCs w:val="24"/>
          <w:lang w:val="la-Latn" w:eastAsia="en-US"/>
        </w:rPr>
      </w:pPr>
      <w:r w:rsidRPr="00832A7F">
        <w:rPr>
          <w:rFonts w:ascii="Arial" w:eastAsia="Calibri" w:hAnsi="Arial" w:cs="Arial"/>
          <w:color w:val="000000"/>
          <w:sz w:val="24"/>
          <w:szCs w:val="24"/>
          <w:lang w:val="la-Latn"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4E44E0C9" w14:textId="77777777" w:rsidR="00832A7F" w:rsidRPr="00832A7F" w:rsidRDefault="00832A7F" w:rsidP="00832A7F">
      <w:pPr>
        <w:autoSpaceDE w:val="0"/>
        <w:autoSpaceDN w:val="0"/>
        <w:adjustRightInd w:val="0"/>
        <w:spacing w:after="200"/>
        <w:jc w:val="both"/>
        <w:rPr>
          <w:rFonts w:ascii="Arial" w:eastAsia="Calibri" w:hAnsi="Arial" w:cs="Arial"/>
          <w:color w:val="000000"/>
          <w:sz w:val="24"/>
          <w:szCs w:val="24"/>
          <w:lang w:val="la-Latn" w:eastAsia="en-US"/>
        </w:rPr>
      </w:pPr>
      <w:r w:rsidRPr="00832A7F">
        <w:rPr>
          <w:rFonts w:ascii="Arial" w:eastAsia="Calibri" w:hAnsi="Arial" w:cs="Arial"/>
          <w:color w:val="000000"/>
          <w:sz w:val="24"/>
          <w:szCs w:val="24"/>
          <w:lang w:val="la-Latn"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w:t>
      </w:r>
      <w:r w:rsidRPr="00832A7F">
        <w:rPr>
          <w:rFonts w:ascii="Arial" w:eastAsia="Calibri" w:hAnsi="Arial" w:cs="Arial"/>
          <w:color w:val="000000"/>
          <w:sz w:val="24"/>
          <w:szCs w:val="24"/>
          <w:lang w:val="la-Latn" w:eastAsia="en-US"/>
        </w:rPr>
        <w:lastRenderedPageBreak/>
        <w:t xml:space="preserve">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43706E4A" w14:textId="77777777" w:rsidR="00832A7F" w:rsidRPr="00832A7F" w:rsidRDefault="00832A7F" w:rsidP="00832A7F">
      <w:pPr>
        <w:autoSpaceDE w:val="0"/>
        <w:autoSpaceDN w:val="0"/>
        <w:adjustRightInd w:val="0"/>
        <w:spacing w:after="200"/>
        <w:jc w:val="both"/>
        <w:rPr>
          <w:rFonts w:ascii="Arial" w:eastAsia="Calibri" w:hAnsi="Arial" w:cs="Arial"/>
          <w:color w:val="000000"/>
          <w:sz w:val="24"/>
          <w:szCs w:val="24"/>
          <w:lang w:val="la-Latn" w:eastAsia="en-US"/>
        </w:rPr>
      </w:pPr>
      <w:r w:rsidRPr="00832A7F">
        <w:rPr>
          <w:rFonts w:ascii="Arial" w:eastAsia="Calibri" w:hAnsi="Arial" w:cs="Arial"/>
          <w:color w:val="000000"/>
          <w:sz w:val="24"/>
          <w:szCs w:val="24"/>
          <w:lang w:val="la-Latn"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4B43DC9B"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05730A57" w14:textId="77777777" w:rsidR="00832A7F" w:rsidRPr="00832A7F" w:rsidRDefault="00832A7F" w:rsidP="00832A7F">
      <w:pPr>
        <w:autoSpaceDE w:val="0"/>
        <w:autoSpaceDN w:val="0"/>
        <w:adjustRightInd w:val="0"/>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w:t>
      </w:r>
      <w:r w:rsidRPr="00832A7F">
        <w:rPr>
          <w:rFonts w:ascii="Arial" w:hAnsi="Arial" w:cs="Arial"/>
          <w:color w:val="000000"/>
          <w:sz w:val="24"/>
          <w:szCs w:val="24"/>
          <w:lang w:val="la-Latn"/>
        </w:rPr>
        <w:lastRenderedPageBreak/>
        <w:t>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296071E4" w14:textId="77777777" w:rsidR="00832A7F" w:rsidRPr="00832A7F" w:rsidRDefault="00832A7F" w:rsidP="00832A7F">
      <w:pPr>
        <w:spacing w:after="200"/>
        <w:jc w:val="both"/>
        <w:rPr>
          <w:rFonts w:ascii="Arial" w:hAnsi="Arial" w:cs="Arial"/>
          <w:color w:val="000000"/>
          <w:sz w:val="24"/>
          <w:szCs w:val="24"/>
          <w:lang w:val="la-Latn"/>
        </w:rPr>
      </w:pPr>
      <w:r w:rsidRPr="00832A7F">
        <w:rPr>
          <w:rFonts w:ascii="Arial" w:hAnsi="Arial" w:cs="Arial"/>
          <w:color w:val="000000"/>
          <w:sz w:val="24"/>
          <w:szCs w:val="24"/>
          <w:lang w:val="la-Latn"/>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73FDF9D6" w14:textId="77777777" w:rsidR="00832A7F" w:rsidRPr="00832A7F" w:rsidRDefault="00832A7F" w:rsidP="00832A7F">
      <w:pPr>
        <w:spacing w:after="200"/>
        <w:jc w:val="both"/>
        <w:rPr>
          <w:rFonts w:ascii="Arial" w:eastAsia="Calibri" w:hAnsi="Arial" w:cs="Arial"/>
          <w:b/>
          <w:color w:val="000000"/>
          <w:sz w:val="24"/>
          <w:szCs w:val="24"/>
          <w:lang w:val="la-Latn" w:eastAsia="en-US"/>
        </w:rPr>
      </w:pPr>
      <w:r w:rsidRPr="00832A7F">
        <w:rPr>
          <w:rFonts w:ascii="Arial" w:hAnsi="Arial" w:cs="Arial"/>
          <w:color w:val="000000"/>
          <w:sz w:val="24"/>
          <w:szCs w:val="24"/>
          <w:lang w:val="la-Latn"/>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716687EA" w14:textId="77777777" w:rsidR="00832A7F" w:rsidRPr="00832A7F" w:rsidRDefault="00832A7F" w:rsidP="00832A7F">
      <w:pPr>
        <w:spacing w:after="200" w:line="276" w:lineRule="auto"/>
        <w:rPr>
          <w:rFonts w:ascii="Calibri" w:eastAsia="Calibri" w:hAnsi="Calibri"/>
          <w:sz w:val="22"/>
          <w:szCs w:val="22"/>
          <w:lang w:val="la-Latn" w:eastAsia="en-US"/>
        </w:rPr>
      </w:pPr>
    </w:p>
    <w:p w14:paraId="057921E9" w14:textId="77777777" w:rsidR="00832A7F" w:rsidRPr="00832A7F" w:rsidRDefault="00832A7F" w:rsidP="00832A7F">
      <w:pPr>
        <w:spacing w:after="200"/>
        <w:ind w:firstLine="709"/>
        <w:jc w:val="both"/>
        <w:rPr>
          <w:rFonts w:ascii="Arial" w:hAnsi="Arial" w:cs="Arial"/>
          <w:color w:val="000000"/>
          <w:sz w:val="24"/>
          <w:szCs w:val="24"/>
          <w:lang w:val="la-Latn"/>
        </w:rPr>
      </w:pPr>
    </w:p>
    <w:p w14:paraId="13168B8A" w14:textId="77777777" w:rsidR="00832A7F" w:rsidRPr="00832A7F" w:rsidRDefault="00832A7F" w:rsidP="00832A7F">
      <w:pPr>
        <w:spacing w:after="200"/>
        <w:ind w:firstLine="709"/>
        <w:jc w:val="both"/>
        <w:rPr>
          <w:rFonts w:ascii="Arial" w:eastAsia="Calibri" w:hAnsi="Arial" w:cs="Arial"/>
          <w:b/>
          <w:color w:val="000000"/>
          <w:sz w:val="24"/>
          <w:szCs w:val="24"/>
          <w:lang w:val="la-Latn" w:eastAsia="en-US"/>
        </w:rPr>
      </w:pPr>
    </w:p>
    <w:p w14:paraId="62F3E0D5" w14:textId="77777777" w:rsidR="00832A7F" w:rsidRPr="00832A7F" w:rsidRDefault="00832A7F" w:rsidP="006914FB">
      <w:pPr>
        <w:pStyle w:val="Titolo3"/>
      </w:pPr>
      <w:bookmarkStart w:id="230" w:name="_Toc193203459"/>
      <w:bookmarkStart w:id="231" w:name="_Toc193231410"/>
      <w:r w:rsidRPr="00832A7F">
        <w:t>LA NON CORRETTEZZA DEL POLITICAMENTE CORRETTO</w:t>
      </w:r>
      <w:bookmarkEnd w:id="230"/>
      <w:bookmarkEnd w:id="231"/>
      <w:r w:rsidRPr="00832A7F">
        <w:t xml:space="preserve"> </w:t>
      </w:r>
    </w:p>
    <w:p w14:paraId="410531F5"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7F5A5107"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i/>
          <w:iCs/>
          <w:sz w:val="24"/>
          <w:szCs w:val="24"/>
          <w:lang w:val="la-Latn"/>
        </w:rPr>
        <w:t>Prima pennellata:</w:t>
      </w:r>
      <w:r w:rsidRPr="00832A7F">
        <w:rPr>
          <w:rFonts w:ascii="Arial" w:hAnsi="Arial" w:cs="Arial"/>
          <w:sz w:val="24"/>
          <w:szCs w:val="24"/>
          <w:lang w:val="la-Latn"/>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46E36F41"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i/>
          <w:iCs/>
          <w:sz w:val="24"/>
          <w:szCs w:val="24"/>
          <w:lang w:val="la-Latn"/>
        </w:rPr>
        <w:t>Seconda pennellata:</w:t>
      </w:r>
      <w:r w:rsidRPr="00832A7F">
        <w:rPr>
          <w:rFonts w:ascii="Arial" w:hAnsi="Arial" w:cs="Arial"/>
          <w:sz w:val="24"/>
          <w:szCs w:val="24"/>
          <w:lang w:val="la-Latn"/>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1E2FF83E" w14:textId="77777777" w:rsidR="00832A7F" w:rsidRPr="00832A7F" w:rsidRDefault="00832A7F" w:rsidP="00832A7F">
      <w:pPr>
        <w:spacing w:after="120"/>
        <w:ind w:right="567"/>
        <w:jc w:val="both"/>
        <w:rPr>
          <w:rFonts w:ascii="Arial" w:hAnsi="Arial" w:cs="Arial"/>
          <w:i/>
          <w:iCs/>
          <w:color w:val="000000" w:themeColor="text1"/>
          <w:position w:val="4"/>
          <w:sz w:val="24"/>
          <w:szCs w:val="24"/>
          <w:lang w:val="la-Latn"/>
        </w:rPr>
      </w:pPr>
      <w:r w:rsidRPr="00832A7F">
        <w:rPr>
          <w:rFonts w:ascii="Arial" w:hAnsi="Arial" w:cs="Arial"/>
          <w:i/>
          <w:iCs/>
          <w:color w:val="000000" w:themeColor="text1"/>
          <w:position w:val="4"/>
          <w:sz w:val="24"/>
          <w:szCs w:val="24"/>
          <w:lang w:val="la-Latn"/>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31531E05" w14:textId="77777777" w:rsidR="00832A7F" w:rsidRPr="00832A7F" w:rsidRDefault="00832A7F" w:rsidP="00832A7F">
      <w:pPr>
        <w:spacing w:after="120"/>
        <w:ind w:right="567"/>
        <w:jc w:val="both"/>
        <w:rPr>
          <w:rFonts w:ascii="Arial" w:hAnsi="Arial" w:cs="Arial"/>
          <w:i/>
          <w:iCs/>
          <w:color w:val="000000" w:themeColor="text1"/>
          <w:position w:val="4"/>
          <w:sz w:val="24"/>
          <w:szCs w:val="24"/>
          <w:lang w:val="la-Latn"/>
        </w:rPr>
      </w:pPr>
      <w:r w:rsidRPr="00832A7F">
        <w:rPr>
          <w:rFonts w:ascii="Arial" w:hAnsi="Arial" w:cs="Arial"/>
          <w:i/>
          <w:iCs/>
          <w:color w:val="000000" w:themeColor="text1"/>
          <w:position w:val="4"/>
          <w:sz w:val="24"/>
          <w:szCs w:val="24"/>
          <w:lang w:val="la-Latn"/>
        </w:rPr>
        <w:t xml:space="preserve">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w:t>
      </w:r>
      <w:r w:rsidRPr="00832A7F">
        <w:rPr>
          <w:rFonts w:ascii="Arial" w:hAnsi="Arial" w:cs="Arial"/>
          <w:i/>
          <w:iCs/>
          <w:color w:val="000000" w:themeColor="text1"/>
          <w:position w:val="4"/>
          <w:sz w:val="24"/>
          <w:szCs w:val="24"/>
          <w:lang w:val="la-Latn"/>
        </w:rPr>
        <w:lastRenderedPageBreak/>
        <w:t xml:space="preserve">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(S. Th. IIª-IIae q. 58 a. 2 co). </w:t>
      </w:r>
      <w:r w:rsidRPr="00832A7F">
        <w:rPr>
          <w:rFonts w:ascii="Arial" w:hAnsi="Arial" w:cs="Arial"/>
          <w:i/>
          <w:iCs/>
          <w:color w:val="000000" w:themeColor="text1"/>
          <w:position w:val="4"/>
          <w:sz w:val="24"/>
          <w:szCs w:val="24"/>
          <w:lang w:val="la-Latn"/>
        </w:rPr>
        <w:tab/>
      </w:r>
    </w:p>
    <w:p w14:paraId="5CB361D5"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i/>
          <w:iCs/>
          <w:sz w:val="24"/>
          <w:szCs w:val="24"/>
          <w:lang w:val="la-Latn"/>
        </w:rPr>
        <w:t>Terza pennellata:</w:t>
      </w:r>
      <w:r w:rsidRPr="00832A7F">
        <w:rPr>
          <w:rFonts w:ascii="Arial" w:hAnsi="Arial" w:cs="Arial"/>
          <w:sz w:val="24"/>
          <w:szCs w:val="24"/>
          <w:lang w:val="la-Latn"/>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68BD152C"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38E22F4C"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583D492E"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w:t>
      </w:r>
      <w:r w:rsidRPr="00832A7F">
        <w:rPr>
          <w:rFonts w:ascii="Arial" w:hAnsi="Arial" w:cs="Arial"/>
          <w:sz w:val="24"/>
          <w:szCs w:val="24"/>
          <w:lang w:val="la-Latn"/>
        </w:rPr>
        <w:lastRenderedPageBreak/>
        <w:t>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422D49FE"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5E7C7EC5"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6918422D"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62AFA6CA"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079E898C"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w:t>
      </w:r>
      <w:r w:rsidRPr="00832A7F">
        <w:rPr>
          <w:rFonts w:ascii="Arial" w:hAnsi="Arial" w:cs="Arial"/>
          <w:sz w:val="24"/>
          <w:szCs w:val="24"/>
          <w:lang w:val="la-Latn"/>
        </w:rPr>
        <w:lastRenderedPageBreak/>
        <w:t xml:space="preserve">arricchite di molti animali. Qual è la fine di queste molte famiglie? La stessa della Chiesa che senza una maternità ricca di molti figli diventerà l’abitazione di ragni, lucertole, scorpioni, grilli e altri animali di ogni genere. </w:t>
      </w:r>
    </w:p>
    <w:p w14:paraId="680F847E"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365ABE4D"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5243525C"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7BBB6AB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Ogni sacramento crea le sue particolari leggi. È verità eterna sempre confermata dalla storia. Nella grande umiltà si accoglie tutta la verità creata e la si vive nello </w:t>
      </w:r>
      <w:r w:rsidRPr="00832A7F">
        <w:rPr>
          <w:rFonts w:ascii="Arial" w:hAnsi="Arial" w:cs="Arial"/>
          <w:sz w:val="24"/>
          <w:szCs w:val="24"/>
          <w:lang w:val="la-Latn"/>
        </w:rPr>
        <w:lastRenderedPageBreak/>
        <w:t xml:space="preserve">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5FF9B968"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0A4ABD33"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70490F03"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DD1DCDA"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w:t>
      </w:r>
      <w:r w:rsidRPr="00832A7F">
        <w:rPr>
          <w:rFonts w:ascii="Arial" w:hAnsi="Arial" w:cs="Arial"/>
          <w:sz w:val="24"/>
          <w:szCs w:val="24"/>
          <w:lang w:val="la-Latn"/>
        </w:rPr>
        <w:lastRenderedPageBreak/>
        <w:t xml:space="preserve">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7126D4A"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58F77E68"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9B94369"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w:t>
      </w:r>
      <w:r w:rsidRPr="00832A7F">
        <w:rPr>
          <w:rFonts w:ascii="Arial" w:hAnsi="Arial" w:cs="Arial"/>
          <w:sz w:val="24"/>
          <w:szCs w:val="24"/>
          <w:lang w:val="la-Latn"/>
        </w:rPr>
        <w:lastRenderedPageBreak/>
        <w:t xml:space="preserve">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35BCEA3"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4132599"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5D962503"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832A7F">
        <w:rPr>
          <w:rFonts w:ascii="Arial" w:hAnsi="Arial" w:cs="Arial"/>
          <w:i/>
          <w:iCs/>
          <w:sz w:val="24"/>
          <w:szCs w:val="24"/>
          <w:lang w:val="la-Latn"/>
        </w:rPr>
        <w:t>in solidum</w:t>
      </w:r>
      <w:r w:rsidRPr="00832A7F">
        <w:rPr>
          <w:rFonts w:ascii="Arial" w:hAnsi="Arial" w:cs="Arial"/>
          <w:sz w:val="24"/>
          <w:szCs w:val="24"/>
          <w:lang w:val="la-Latn"/>
        </w:rPr>
        <w:t xml:space="preserve">. Significa che dove uno manca, l’altro deve moltiplicare le sue forze perché la retta fede in Cristo non muoia. </w:t>
      </w:r>
    </w:p>
    <w:p w14:paraId="6416DA6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w:t>
      </w:r>
      <w:r w:rsidRPr="00832A7F">
        <w:rPr>
          <w:rFonts w:ascii="Arial" w:hAnsi="Arial" w:cs="Arial"/>
          <w:sz w:val="24"/>
          <w:szCs w:val="24"/>
          <w:lang w:val="la-Latn"/>
        </w:rPr>
        <w:lastRenderedPageBreak/>
        <w:t>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5BC573FD"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40FF9131"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2771EE4D"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58CFD038"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w:t>
      </w:r>
      <w:r w:rsidRPr="00832A7F">
        <w:rPr>
          <w:rFonts w:ascii="Arial" w:hAnsi="Arial" w:cs="Arial"/>
          <w:sz w:val="24"/>
          <w:szCs w:val="24"/>
          <w:lang w:val="la-Latn"/>
        </w:rPr>
        <w:lastRenderedPageBreak/>
        <w:t>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3773E2CA"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73D02F2E"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Ecco allora la vera missione del discepolo di Gesù:</w:t>
      </w:r>
      <w:r w:rsidRPr="00832A7F">
        <w:rPr>
          <w:rFonts w:ascii="Arial" w:hAnsi="Arial" w:cs="Arial"/>
          <w:i/>
          <w:iCs/>
          <w:sz w:val="24"/>
          <w:szCs w:val="24"/>
          <w:lang w:val="la-Latn"/>
        </w:rPr>
        <w:t xml:space="preserve"> “Dire ad ogni uomo la Parola di salvezza e di redenzione, la parola di vita eterna e di luce”.</w:t>
      </w:r>
      <w:r w:rsidRPr="00832A7F">
        <w:rPr>
          <w:rFonts w:ascii="Arial" w:hAnsi="Arial" w:cs="Arial"/>
          <w:sz w:val="24"/>
          <w:szCs w:val="24"/>
          <w:lang w:val="la-Latn"/>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14AEE2B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143C2248"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w:t>
      </w:r>
      <w:r w:rsidRPr="00832A7F">
        <w:rPr>
          <w:rFonts w:ascii="Arial" w:hAnsi="Arial" w:cs="Arial"/>
          <w:sz w:val="24"/>
          <w:szCs w:val="24"/>
          <w:lang w:val="la-Latn"/>
        </w:rPr>
        <w:lastRenderedPageBreak/>
        <w:t xml:space="preserve">distrarsi anche in poco, e dalla luce si è già precipitati nelle tenebre. Ci si affatica invano per tutta una vita, spendendo energie immani, quando si cade dalla verità della Parola di Cristo Gesù e ci si allontana da Gesù, verità della Parola. </w:t>
      </w:r>
    </w:p>
    <w:p w14:paraId="61FBE68A"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17C839CA"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775DC54F"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63675A1D"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0EF8F277"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w:t>
      </w:r>
      <w:r w:rsidRPr="00832A7F">
        <w:rPr>
          <w:rFonts w:ascii="Arial" w:hAnsi="Arial" w:cs="Arial"/>
          <w:sz w:val="24"/>
          <w:szCs w:val="24"/>
          <w:lang w:val="la-Latn"/>
        </w:rPr>
        <w:lastRenderedPageBreak/>
        <w:t xml:space="preserve">del suo Signore e Dio. Se prende come punto di riferimento l’uomo, è allora che la falsa pietà e la non vera compassione conducono il cuore a dare interpretazioni della Parola secondo i desideri della terra e non più secondo il comando ricevuto. </w:t>
      </w:r>
    </w:p>
    <w:p w14:paraId="7F7A703B"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17307FB2"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3A9F97AC"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178A6A51"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341D6E2F"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Ogni fedele in Cristo è rivestito dal suo Signore e Dio di tre grandi responsabilità. </w:t>
      </w:r>
    </w:p>
    <w:p w14:paraId="6818C2DC"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i/>
          <w:iCs/>
          <w:sz w:val="24"/>
          <w:szCs w:val="24"/>
          <w:lang w:val="la-Latn"/>
        </w:rPr>
        <w:t>Prima responsabilità:</w:t>
      </w:r>
      <w:r w:rsidRPr="00832A7F">
        <w:rPr>
          <w:rFonts w:ascii="Arial" w:hAnsi="Arial" w:cs="Arial"/>
          <w:sz w:val="24"/>
          <w:szCs w:val="24"/>
          <w:lang w:val="la-Latn"/>
        </w:rPr>
        <w:t xml:space="preserve"> non creare né per sé e né per alcun altro croci di peccato. Come è possibile non creare alcuna croce di peccato? Prestando obbedienza ad ogni sua Parola, ogni suo Comando, ogni suo Statuto, ogni sua Legge ogni sua </w:t>
      </w:r>
      <w:r w:rsidRPr="00832A7F">
        <w:rPr>
          <w:rFonts w:ascii="Arial" w:hAnsi="Arial" w:cs="Arial"/>
          <w:sz w:val="24"/>
          <w:szCs w:val="24"/>
          <w:lang w:val="la-Latn"/>
        </w:rPr>
        <w:lastRenderedPageBreak/>
        <w:t xml:space="preserve">Norma, ogni sua Prescrizione, ogni suo Precetto. Per ogni Parola, Comando, Statuto, Legge, Norma, Prescrizione, Precetto da lui trasgredito, altro non fa che creare non una croce, ma moltissime croci di peccato per se stesso e per gli altri. </w:t>
      </w:r>
    </w:p>
    <w:p w14:paraId="18F85E32"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i/>
          <w:iCs/>
          <w:sz w:val="24"/>
          <w:szCs w:val="24"/>
          <w:lang w:val="la-Latn"/>
        </w:rPr>
        <w:t>Seconda responsabilità:</w:t>
      </w:r>
      <w:r w:rsidRPr="00832A7F">
        <w:rPr>
          <w:rFonts w:ascii="Arial" w:hAnsi="Arial" w:cs="Arial"/>
          <w:sz w:val="24"/>
          <w:szCs w:val="24"/>
          <w:lang w:val="la-Latn"/>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0B4269B3"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i/>
          <w:iCs/>
          <w:sz w:val="24"/>
          <w:szCs w:val="24"/>
          <w:lang w:val="la-Latn"/>
        </w:rPr>
        <w:t>Terza responsabilità:</w:t>
      </w:r>
      <w:r w:rsidRPr="00832A7F">
        <w:rPr>
          <w:rFonts w:ascii="Arial" w:hAnsi="Arial" w:cs="Arial"/>
          <w:sz w:val="24"/>
          <w:szCs w:val="24"/>
          <w:lang w:val="la-Latn"/>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0DDDC11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0F45204B"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i/>
          <w:iCs/>
          <w:sz w:val="24"/>
          <w:szCs w:val="24"/>
          <w:lang w:val="la-Latn"/>
        </w:rPr>
        <w:t>Altra responsabilità</w:t>
      </w:r>
      <w:r w:rsidRPr="00832A7F">
        <w:rPr>
          <w:rFonts w:ascii="Arial" w:hAnsi="Arial" w:cs="Arial"/>
          <w:sz w:val="24"/>
          <w:szCs w:val="24"/>
          <w:lang w:val="la-Latn"/>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69F492AB"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832A7F">
        <w:rPr>
          <w:rFonts w:ascii="Arial" w:hAnsi="Arial" w:cs="Arial"/>
          <w:color w:val="000000"/>
          <w:sz w:val="24"/>
          <w:szCs w:val="24"/>
          <w:lang w:val="la-Latn"/>
        </w:rPr>
        <w:t xml:space="preserve">sotto il peso di </w:t>
      </w:r>
      <w:r w:rsidRPr="00832A7F">
        <w:rPr>
          <w:rFonts w:ascii="Arial" w:hAnsi="Arial" w:cs="Arial"/>
          <w:sz w:val="24"/>
          <w:szCs w:val="24"/>
          <w:lang w:val="la-Latn"/>
        </w:rPr>
        <w:t xml:space="preserve">croci di peccato sempre più grandi. Il sotterramento poi diviene eterno con la dannazione e la perdizione per sempre. </w:t>
      </w:r>
    </w:p>
    <w:p w14:paraId="66AB9784"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lastRenderedPageBreak/>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5FE08449"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433FBC7C"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Ecco la falsa profezia: solo l’abito è cristiano. Il cuore è pagano. Il pensiero è pagano. La Parola è paganizzata e desacralizzata. I frutti mai potranno essere di vita eterna. Saranno sempre frutti di morte che conducono alla morte eterna.</w:t>
      </w:r>
    </w:p>
    <w:p w14:paraId="7F2EC453"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402E97D8"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5683FE54"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20C0B39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lastRenderedPageBreak/>
        <w:t>Il discepolo di Gesù mai deve cadere nelle trappole di Satana che sono il politicamente corretto e oggi anche il linguisticamente corretto. Sul politicamente corretto abbiamo già scritto quanto era necessario scrivere:</w:t>
      </w:r>
    </w:p>
    <w:p w14:paraId="1BB63785"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387C9B5F"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1F614BE1"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72A8AB5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4BC1EFB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832A7F">
        <w:rPr>
          <w:rFonts w:ascii="Arial" w:hAnsi="Arial" w:cs="Arial"/>
          <w:i/>
          <w:iCs/>
          <w:sz w:val="24"/>
          <w:szCs w:val="24"/>
          <w:lang w:val="la-Latn"/>
        </w:rPr>
        <w:t>“politically correct”</w:t>
      </w:r>
      <w:r w:rsidRPr="00832A7F">
        <w:rPr>
          <w:rFonts w:ascii="Arial" w:hAnsi="Arial" w:cs="Arial"/>
          <w:sz w:val="24"/>
          <w:szCs w:val="24"/>
          <w:lang w:val="la-Latn"/>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6A16017D"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Un tempo i figli d’Israele sacrificavano i loro bambini al dio Moloc, oggi i discepoli di Gesù sacrificano il loro Dio nella pienezza e purezza della sua purissima verità </w:t>
      </w:r>
      <w:r w:rsidRPr="00832A7F">
        <w:rPr>
          <w:rFonts w:ascii="Arial" w:hAnsi="Arial" w:cs="Arial"/>
          <w:sz w:val="24"/>
          <w:szCs w:val="24"/>
          <w:lang w:val="la-Latn"/>
        </w:rPr>
        <w:lastRenderedPageBreak/>
        <w:t xml:space="preserve">e volontà di salvezza e di redenzione a questo idolo che è il Dio unico, un Dio pensato dal cristiano e da lui inventato e rivestito solo di falsità e di menzogna. In questo contesto del </w:t>
      </w:r>
      <w:r w:rsidRPr="00832A7F">
        <w:rPr>
          <w:rFonts w:ascii="Arial" w:hAnsi="Arial" w:cs="Arial"/>
          <w:i/>
          <w:iCs/>
          <w:sz w:val="24"/>
          <w:szCs w:val="24"/>
          <w:lang w:val="la-Latn"/>
        </w:rPr>
        <w:t>“politically correct”</w:t>
      </w:r>
      <w:r w:rsidRPr="00832A7F">
        <w:rPr>
          <w:rFonts w:ascii="Arial" w:hAnsi="Arial" w:cs="Arial"/>
          <w:sz w:val="24"/>
          <w:szCs w:val="24"/>
          <w:lang w:val="la-Latn"/>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6944199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74966F0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4A2E29B9"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68037173"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w:t>
      </w:r>
      <w:r w:rsidRPr="00832A7F">
        <w:rPr>
          <w:rFonts w:ascii="Arial" w:hAnsi="Arial" w:cs="Arial"/>
          <w:sz w:val="24"/>
          <w:szCs w:val="24"/>
          <w:lang w:val="la-Latn"/>
        </w:rPr>
        <w:lastRenderedPageBreak/>
        <w:t xml:space="preserve">Dio una sua particolare rivelazione sempre deve pensare da uomo che ha ricevuto la particolare rivelazione da parte del suo Dio. </w:t>
      </w:r>
    </w:p>
    <w:p w14:paraId="67244169"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74EE43EA"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73B061FD"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50AC1C0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w:t>
      </w:r>
      <w:r w:rsidRPr="00832A7F">
        <w:rPr>
          <w:rFonts w:ascii="Arial" w:hAnsi="Arial" w:cs="Arial"/>
          <w:sz w:val="24"/>
          <w:szCs w:val="24"/>
          <w:lang w:val="la-Latn"/>
        </w:rPr>
        <w:lastRenderedPageBreak/>
        <w:t>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75BBE86B"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44D053B2"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0727B334"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191275B6"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lastRenderedPageBreak/>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743A73D9"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017B3689" w14:textId="77777777" w:rsidR="00832A7F" w:rsidRP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6EE7CC0E" w14:textId="77777777" w:rsidR="00832A7F" w:rsidRDefault="00832A7F" w:rsidP="00832A7F">
      <w:pPr>
        <w:spacing w:after="200"/>
        <w:jc w:val="both"/>
        <w:rPr>
          <w:rFonts w:ascii="Arial" w:hAnsi="Arial" w:cs="Arial"/>
          <w:sz w:val="24"/>
          <w:szCs w:val="24"/>
          <w:lang w:val="la-Latn"/>
        </w:rPr>
      </w:pPr>
      <w:r w:rsidRPr="00832A7F">
        <w:rPr>
          <w:rFonts w:ascii="Arial" w:hAnsi="Arial" w:cs="Arial"/>
          <w:sz w:val="24"/>
          <w:szCs w:val="24"/>
          <w:lang w:val="la-Latn"/>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4BD08C1A" w14:textId="06CA16FC" w:rsidR="003720F5" w:rsidRPr="00796D63" w:rsidRDefault="003720F5" w:rsidP="006914FB">
      <w:pPr>
        <w:pStyle w:val="Titolo3"/>
      </w:pPr>
      <w:bookmarkStart w:id="232" w:name="_Toc193231411"/>
      <w:r w:rsidRPr="00796D63">
        <w:lastRenderedPageBreak/>
        <w:t>CRISTO GESÙ IL NECESSARIO ETERNO E UNIVERSALE</w:t>
      </w:r>
      <w:bookmarkEnd w:id="232"/>
      <w:r w:rsidRPr="00796D63">
        <w:t xml:space="preserve"> </w:t>
      </w:r>
    </w:p>
    <w:p w14:paraId="1A9BA7BA" w14:textId="77777777" w:rsidR="003720F5" w:rsidRPr="003720F5" w:rsidRDefault="003720F5" w:rsidP="003720F5">
      <w:pPr>
        <w:spacing w:after="120"/>
        <w:jc w:val="both"/>
        <w:rPr>
          <w:rFonts w:ascii="Arial" w:hAnsi="Arial"/>
          <w:sz w:val="24"/>
        </w:rPr>
      </w:pPr>
      <w:r w:rsidRPr="003720F5">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07E3BB9" w14:textId="77777777" w:rsidR="003720F5" w:rsidRPr="003720F5" w:rsidRDefault="003720F5" w:rsidP="003720F5">
      <w:pPr>
        <w:spacing w:after="120"/>
        <w:jc w:val="both"/>
        <w:rPr>
          <w:rFonts w:ascii="Arial" w:hAnsi="Arial"/>
          <w:sz w:val="24"/>
        </w:rPr>
      </w:pPr>
      <w:r w:rsidRPr="003720F5">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5C6080A" w14:textId="77777777" w:rsidR="003720F5" w:rsidRPr="003720F5" w:rsidRDefault="003720F5" w:rsidP="003720F5">
      <w:pPr>
        <w:spacing w:after="120"/>
        <w:jc w:val="both"/>
        <w:rPr>
          <w:rFonts w:ascii="Arial" w:hAnsi="Arial"/>
          <w:sz w:val="24"/>
        </w:rPr>
      </w:pPr>
      <w:r w:rsidRPr="003720F5">
        <w:rPr>
          <w:rFonts w:ascii="Arial" w:hAnsi="Arial"/>
          <w:sz w:val="24"/>
        </w:rPr>
        <w:t>Il Libro del Siracide così rivela la creazione dell’uomo:</w:t>
      </w:r>
      <w:r w:rsidRPr="003720F5">
        <w:rPr>
          <w:rFonts w:ascii="Arial" w:hAnsi="Arial"/>
          <w:i/>
          <w:sz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w:t>
      </w:r>
      <w:r w:rsidRPr="003720F5">
        <w:rPr>
          <w:rFonts w:ascii="Arial" w:hAnsi="Arial"/>
          <w:i/>
          <w:sz w:val="24"/>
        </w:rPr>
        <w:lastRenderedPageBreak/>
        <w:t>loro: «Guardatevi da ogni ingiustizia!» e a ciascuno ordinò di prendersi cura del prossimo” (Sir 17,1-14).</w:t>
      </w:r>
      <w:r w:rsidRPr="003720F5">
        <w:rPr>
          <w:rFonts w:ascii="Arial" w:hAnsi="Arial"/>
          <w:sz w:val="24"/>
        </w:rPr>
        <w:t xml:space="preserve"> Mirabile e perfetta rivelazione!</w:t>
      </w:r>
    </w:p>
    <w:p w14:paraId="792F4DAF" w14:textId="77777777" w:rsidR="003720F5" w:rsidRPr="003720F5" w:rsidRDefault="003720F5" w:rsidP="003720F5">
      <w:pPr>
        <w:spacing w:after="120"/>
        <w:jc w:val="both"/>
        <w:rPr>
          <w:rFonts w:ascii="Arial" w:hAnsi="Arial"/>
          <w:sz w:val="24"/>
        </w:rPr>
      </w:pPr>
      <w:r w:rsidRPr="003720F5">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3720F5">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3720F5">
        <w:rPr>
          <w:rFonts w:ascii="Arial" w:hAnsi="Arial"/>
          <w:sz w:val="24"/>
        </w:rPr>
        <w:t xml:space="preserve"> Se questo Decreto eterno e universale del Padre viene disatteso, disprezzato, ignorato, manomesso, alterato, trasformato, nessuna unità potrà mai compiersi.</w:t>
      </w:r>
    </w:p>
    <w:p w14:paraId="26C41B8D" w14:textId="77777777" w:rsidR="003720F5" w:rsidRPr="003720F5" w:rsidRDefault="003720F5" w:rsidP="003720F5">
      <w:pPr>
        <w:spacing w:after="120"/>
        <w:jc w:val="both"/>
        <w:rPr>
          <w:rFonts w:ascii="Arial" w:hAnsi="Arial"/>
          <w:sz w:val="24"/>
        </w:rPr>
      </w:pPr>
      <w:r w:rsidRPr="003720F5">
        <w:rPr>
          <w:rFonts w:ascii="Arial" w:hAnsi="Arial"/>
          <w:sz w:val="24"/>
        </w:rPr>
        <w:t xml:space="preserve">Noi possiamo anche proporre, per la ri-creazione e realizzazione dell’unità del singolo uomo e dello stesso genere umano, </w:t>
      </w:r>
      <w:r w:rsidRPr="003720F5">
        <w:rPr>
          <w:rFonts w:ascii="Arial" w:hAnsi="Arial"/>
          <w:i/>
          <w:sz w:val="24"/>
        </w:rPr>
        <w:t>“decreti da noi pensati, immaginati, ideati, elaborati con la sapienza che viene dalla carne”.</w:t>
      </w:r>
      <w:r w:rsidRPr="003720F5">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3720F5">
        <w:rPr>
          <w:rFonts w:ascii="Arial" w:hAnsi="Arial"/>
          <w:i/>
          <w:sz w:val="24"/>
        </w:rPr>
        <w:t xml:space="preserve">“Infatti l’ira di Dio si rivela dal cielo contro ogni empietà e ogni ingiustizia di uomini che soffocano la verità nell’ingiustizia, poiché ciò che di Dio si può conoscere è loro manifesto; Dio stesso lo ha manifestato a loro. Infatti </w:t>
      </w:r>
      <w:r w:rsidRPr="003720F5">
        <w:rPr>
          <w:rFonts w:ascii="Arial" w:hAnsi="Arial"/>
          <w:i/>
          <w:sz w:val="24"/>
        </w:rPr>
        <w:lastRenderedPageBreak/>
        <w:t xml:space="preserve">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3720F5">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C61B621" w14:textId="3B4F46B0" w:rsidR="003720F5" w:rsidRPr="003720F5" w:rsidRDefault="003720F5" w:rsidP="003720F5">
      <w:pPr>
        <w:spacing w:after="120"/>
        <w:jc w:val="both"/>
        <w:rPr>
          <w:rFonts w:ascii="Arial" w:hAnsi="Arial"/>
          <w:sz w:val="24"/>
        </w:rPr>
      </w:pPr>
      <w:r w:rsidRPr="003720F5">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w:t>
      </w:r>
      <w:r w:rsidRPr="003720F5">
        <w:rPr>
          <w:rFonts w:ascii="Arial" w:hAnsi="Arial"/>
          <w:sz w:val="24"/>
        </w:rPr>
        <w:lastRenderedPageBreak/>
        <w:t>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243BED">
        <w:rPr>
          <w:rFonts w:ascii="Arial" w:hAnsi="Arial"/>
          <w:sz w:val="24"/>
        </w:rPr>
        <w:t xml:space="preserve"> </w:t>
      </w:r>
      <w:r w:rsidRPr="003720F5">
        <w:rPr>
          <w:rFonts w:ascii="Arial" w:hAnsi="Arial"/>
          <w:sz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5B94FBE2" w14:textId="77777777" w:rsidR="003720F5" w:rsidRPr="003720F5" w:rsidRDefault="003720F5" w:rsidP="003720F5">
      <w:pPr>
        <w:spacing w:after="120"/>
        <w:jc w:val="both"/>
        <w:rPr>
          <w:rFonts w:ascii="Arial" w:hAnsi="Arial"/>
          <w:sz w:val="24"/>
        </w:rPr>
      </w:pPr>
      <w:r w:rsidRPr="003720F5">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3720F5">
        <w:rPr>
          <w:rFonts w:ascii="Arial" w:hAnsi="Arial"/>
          <w:i/>
          <w:sz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3720F5">
        <w:rPr>
          <w:rFonts w:ascii="Arial" w:hAnsi="Arial"/>
          <w:sz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D8FFC84" w14:textId="77777777" w:rsidR="003720F5" w:rsidRPr="003720F5" w:rsidRDefault="003720F5" w:rsidP="003720F5">
      <w:pPr>
        <w:spacing w:after="120"/>
        <w:jc w:val="both"/>
        <w:rPr>
          <w:rFonts w:ascii="Arial" w:hAnsi="Arial"/>
          <w:sz w:val="24"/>
        </w:rPr>
      </w:pPr>
      <w:r w:rsidRPr="003720F5">
        <w:rPr>
          <w:rFonts w:ascii="Arial" w:hAnsi="Arial"/>
          <w:sz w:val="24"/>
        </w:rPr>
        <w:t xml:space="preserve">Un testo dell’Apostolo Paolo ci aiuta a comprendere perché la predicazione della Parola di Cristo è necessaria per credere in Cristo e ottenere la salvezza: </w:t>
      </w:r>
      <w:r w:rsidRPr="003720F5">
        <w:rPr>
          <w:rFonts w:ascii="Arial" w:hAnsi="Arial"/>
          <w:i/>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w:t>
      </w:r>
      <w:r w:rsidRPr="003720F5">
        <w:rPr>
          <w:rFonts w:ascii="Arial" w:hAnsi="Arial"/>
          <w:i/>
          <w:sz w:val="24"/>
        </w:rPr>
        <w:lastRenderedPageBreak/>
        <w:t>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3720F5">
        <w:rPr>
          <w:rFonts w:ascii="Arial" w:hAnsi="Arial"/>
          <w:sz w:val="24"/>
        </w:rPr>
        <w:t xml:space="preserve"> </w:t>
      </w:r>
    </w:p>
    <w:p w14:paraId="17D757FB" w14:textId="77777777" w:rsidR="003720F5" w:rsidRPr="003720F5" w:rsidRDefault="003720F5" w:rsidP="003720F5">
      <w:pPr>
        <w:spacing w:after="120"/>
        <w:jc w:val="both"/>
        <w:rPr>
          <w:rFonts w:ascii="Arial" w:hAnsi="Arial"/>
          <w:sz w:val="24"/>
        </w:rPr>
      </w:pPr>
      <w:r w:rsidRPr="003720F5">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3720F5">
        <w:rPr>
          <w:rFonts w:ascii="Arial" w:hAnsi="Arial"/>
          <w:i/>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3720F5">
        <w:rPr>
          <w:rFonts w:ascii="Arial" w:hAnsi="Arial"/>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B56EDC2" w14:textId="77777777" w:rsidR="003720F5" w:rsidRPr="003720F5" w:rsidRDefault="003720F5" w:rsidP="003720F5">
      <w:pPr>
        <w:spacing w:after="120"/>
        <w:jc w:val="both"/>
        <w:rPr>
          <w:rFonts w:ascii="Arial" w:hAnsi="Arial"/>
          <w:sz w:val="24"/>
        </w:rPr>
      </w:pPr>
      <w:r w:rsidRPr="003720F5">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0EC0073" w14:textId="1B5C5F85" w:rsidR="003720F5" w:rsidRPr="003720F5" w:rsidRDefault="003720F5" w:rsidP="003720F5">
      <w:pPr>
        <w:spacing w:after="120"/>
        <w:jc w:val="both"/>
        <w:rPr>
          <w:rFonts w:ascii="Arial" w:hAnsi="Arial"/>
          <w:sz w:val="24"/>
        </w:rPr>
      </w:pPr>
      <w:r w:rsidRPr="003720F5">
        <w:rPr>
          <w:rFonts w:ascii="Arial" w:hAnsi="Arial"/>
          <w:sz w:val="24"/>
        </w:rPr>
        <w:lastRenderedPageBreak/>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3720F5">
        <w:rPr>
          <w:rFonts w:ascii="Arial" w:hAnsi="Arial"/>
          <w:i/>
          <w:sz w:val="24"/>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243BED">
        <w:rPr>
          <w:rFonts w:ascii="Arial" w:hAnsi="Arial"/>
          <w:i/>
          <w:sz w:val="24"/>
        </w:rPr>
        <w:t xml:space="preserve"> </w:t>
      </w:r>
      <w:r w:rsidRPr="003720F5">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3720F5">
        <w:rPr>
          <w:rFonts w:ascii="Arial" w:hAnsi="Arial"/>
          <w:i/>
          <w:sz w:val="24"/>
        </w:rPr>
        <w:t>“Iesus Christus heri et hodie ipse et in saecula” (Eb 13,8).</w:t>
      </w:r>
      <w:r w:rsidRPr="003720F5">
        <w:rPr>
          <w:rFonts w:ascii="Arial" w:hAnsi="Arial"/>
          <w:sz w:val="24"/>
        </w:rPr>
        <w:t xml:space="preserve"> </w:t>
      </w:r>
    </w:p>
    <w:p w14:paraId="4C04860A" w14:textId="77777777" w:rsidR="003720F5" w:rsidRDefault="003720F5" w:rsidP="00832A7F">
      <w:pPr>
        <w:spacing w:after="200"/>
        <w:jc w:val="both"/>
        <w:rPr>
          <w:rFonts w:ascii="Arial" w:hAnsi="Arial" w:cs="Arial"/>
          <w:sz w:val="24"/>
          <w:szCs w:val="24"/>
          <w:lang w:val="la-Latn"/>
        </w:rPr>
      </w:pPr>
    </w:p>
    <w:p w14:paraId="35D1CA0E" w14:textId="619B812B" w:rsidR="003720F5" w:rsidRPr="006914FB" w:rsidRDefault="003720F5" w:rsidP="006914FB">
      <w:pPr>
        <w:pStyle w:val="Titolo3"/>
      </w:pPr>
      <w:bookmarkStart w:id="233" w:name="_Toc193231412"/>
      <w:r w:rsidRPr="006914FB">
        <w:t>GESÙ, IL DIFFERENTE</w:t>
      </w:r>
      <w:bookmarkEnd w:id="233"/>
    </w:p>
    <w:p w14:paraId="6542DCBE" w14:textId="77777777" w:rsidR="003720F5" w:rsidRPr="003720F5" w:rsidRDefault="003720F5" w:rsidP="003720F5">
      <w:pPr>
        <w:spacing w:after="120"/>
        <w:jc w:val="both"/>
        <w:rPr>
          <w:rFonts w:ascii="Arial" w:eastAsia="Calibri" w:hAnsi="Arial" w:cs="Arial"/>
          <w:sz w:val="24"/>
          <w:szCs w:val="24"/>
          <w:lang w:eastAsia="en-US"/>
        </w:rPr>
      </w:pPr>
      <w:r w:rsidRPr="003720F5">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11B4A8D" w14:textId="77777777" w:rsidR="003720F5" w:rsidRPr="003720F5" w:rsidRDefault="003720F5" w:rsidP="003720F5">
      <w:pPr>
        <w:spacing w:after="120"/>
        <w:jc w:val="both"/>
        <w:rPr>
          <w:rFonts w:ascii="Arial" w:eastAsia="Calibri" w:hAnsi="Arial" w:cs="Arial"/>
          <w:sz w:val="24"/>
          <w:szCs w:val="24"/>
          <w:lang w:eastAsia="en-US"/>
        </w:rPr>
      </w:pPr>
      <w:r w:rsidRPr="003720F5">
        <w:rPr>
          <w:rFonts w:ascii="Arial" w:eastAsia="Calibri" w:hAnsi="Arial" w:cs="Arial"/>
          <w:sz w:val="24"/>
          <w:szCs w:val="24"/>
          <w:lang w:eastAsia="en-US"/>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w:t>
      </w:r>
      <w:r w:rsidRPr="003720F5">
        <w:rPr>
          <w:rFonts w:ascii="Arial" w:eastAsia="Calibri" w:hAnsi="Arial" w:cs="Arial"/>
          <w:sz w:val="24"/>
          <w:szCs w:val="24"/>
          <w:lang w:eastAsia="en-US"/>
        </w:rPr>
        <w:lastRenderedPageBreak/>
        <w:t>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F07E1C9" w14:textId="77777777" w:rsidR="003720F5" w:rsidRPr="003720F5" w:rsidRDefault="003720F5" w:rsidP="003720F5">
      <w:pPr>
        <w:spacing w:after="120"/>
        <w:jc w:val="both"/>
        <w:rPr>
          <w:rFonts w:ascii="Arial" w:eastAsia="Calibri" w:hAnsi="Arial" w:cs="Arial"/>
          <w:color w:val="000000"/>
          <w:sz w:val="24"/>
          <w:szCs w:val="24"/>
          <w:lang w:eastAsia="en-US"/>
        </w:rPr>
      </w:pPr>
      <w:r w:rsidRPr="003720F5">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C6D9857" w14:textId="77777777" w:rsidR="003720F5" w:rsidRPr="003720F5" w:rsidRDefault="003720F5" w:rsidP="003720F5">
      <w:pPr>
        <w:spacing w:after="120"/>
        <w:jc w:val="both"/>
        <w:rPr>
          <w:rFonts w:ascii="Arial" w:eastAsia="Calibri" w:hAnsi="Arial" w:cs="Arial"/>
          <w:sz w:val="24"/>
          <w:szCs w:val="24"/>
          <w:lang w:eastAsia="en-US"/>
        </w:rPr>
      </w:pPr>
      <w:r w:rsidRPr="003720F5">
        <w:rPr>
          <w:rFonts w:ascii="Arial" w:eastAsia="Calibri" w:hAnsi="Arial" w:cs="Arial"/>
          <w:sz w:val="24"/>
          <w:szCs w:val="24"/>
          <w:lang w:eastAsia="en-U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379FD8C" w14:textId="60D9A046" w:rsidR="003720F5" w:rsidRPr="003720F5" w:rsidRDefault="003720F5" w:rsidP="003720F5">
      <w:pPr>
        <w:spacing w:after="120"/>
        <w:jc w:val="both"/>
        <w:rPr>
          <w:rFonts w:ascii="Arial" w:eastAsia="Calibri" w:hAnsi="Arial" w:cs="Arial"/>
          <w:sz w:val="24"/>
          <w:szCs w:val="24"/>
          <w:lang w:eastAsia="en-US"/>
        </w:rPr>
      </w:pPr>
      <w:r w:rsidRPr="003720F5">
        <w:rPr>
          <w:rFonts w:ascii="Arial" w:eastAsia="Calibri" w:hAnsi="Arial" w:cs="Arial"/>
          <w:sz w:val="24"/>
          <w:szCs w:val="24"/>
          <w:lang w:eastAsia="en-US"/>
        </w:rPr>
        <w:t>Si compie anche l’altra parola, data da Dio ancora a Geremia: “Io vi ho condotti in una terra che è un giardino, perché ne mangiaste i frutti e i prodotti, ma voi, appena entrati, avete contaminato la mia terra e avete reso una vergogna la mia eredità” (Ger 2,7).</w:t>
      </w:r>
      <w:r w:rsidR="00243BED">
        <w:rPr>
          <w:rFonts w:ascii="Arial" w:eastAsia="Calibri" w:hAnsi="Arial" w:cs="Arial"/>
          <w:sz w:val="24"/>
          <w:szCs w:val="24"/>
          <w:lang w:eastAsia="en-US"/>
        </w:rPr>
        <w:t xml:space="preserve"> </w:t>
      </w:r>
      <w:r w:rsidRPr="003720F5">
        <w:rPr>
          <w:rFonts w:ascii="Arial" w:eastAsia="Calibri" w:hAnsi="Arial" w:cs="Arial"/>
          <w:sz w:val="24"/>
          <w:szCs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A00C9B0" w14:textId="77777777" w:rsidR="003720F5" w:rsidRPr="003720F5" w:rsidRDefault="003720F5" w:rsidP="003720F5">
      <w:pPr>
        <w:spacing w:after="120"/>
        <w:jc w:val="both"/>
        <w:rPr>
          <w:rFonts w:ascii="Arial" w:eastAsia="Calibri" w:hAnsi="Arial" w:cs="Arial"/>
          <w:sz w:val="24"/>
          <w:szCs w:val="24"/>
          <w:lang w:eastAsia="en-US"/>
        </w:rPr>
      </w:pPr>
      <w:r w:rsidRPr="003720F5">
        <w:rPr>
          <w:rFonts w:ascii="Arial" w:eastAsia="Calibri" w:hAnsi="Arial" w:cs="Arial"/>
          <w:sz w:val="24"/>
          <w:szCs w:val="24"/>
          <w:lang w:eastAsia="en-US"/>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w:t>
      </w:r>
      <w:r w:rsidRPr="003720F5">
        <w:rPr>
          <w:rFonts w:ascii="Arial" w:eastAsia="Calibri" w:hAnsi="Arial" w:cs="Arial"/>
          <w:sz w:val="24"/>
          <w:szCs w:val="24"/>
          <w:lang w:eastAsia="en-US"/>
        </w:rPr>
        <w:lastRenderedPageBreak/>
        <w:t>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B463901" w14:textId="77777777" w:rsidR="003720F5" w:rsidRPr="003720F5" w:rsidRDefault="003720F5" w:rsidP="003720F5">
      <w:pPr>
        <w:spacing w:after="120"/>
        <w:jc w:val="both"/>
        <w:rPr>
          <w:rFonts w:ascii="Arial" w:eastAsia="Calibri" w:hAnsi="Arial" w:cs="Arial"/>
          <w:sz w:val="24"/>
          <w:szCs w:val="24"/>
          <w:lang w:eastAsia="en-US"/>
        </w:rPr>
      </w:pPr>
      <w:r w:rsidRPr="003720F5">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005D3ED" w14:textId="77777777" w:rsidR="003720F5" w:rsidRPr="003720F5" w:rsidRDefault="003720F5" w:rsidP="003720F5">
      <w:pPr>
        <w:spacing w:after="120"/>
        <w:jc w:val="both"/>
        <w:rPr>
          <w:rFonts w:ascii="Arial" w:eastAsia="Calibri" w:hAnsi="Arial" w:cs="Arial"/>
          <w:sz w:val="24"/>
          <w:szCs w:val="24"/>
          <w:lang w:eastAsia="en-US"/>
        </w:rPr>
      </w:pPr>
      <w:r w:rsidRPr="003720F5">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A9FE89C" w14:textId="77777777" w:rsidR="003720F5" w:rsidRPr="003720F5" w:rsidRDefault="003720F5" w:rsidP="003720F5">
      <w:pPr>
        <w:spacing w:after="120"/>
        <w:jc w:val="both"/>
        <w:rPr>
          <w:rFonts w:ascii="Arial" w:eastAsia="Calibri" w:hAnsi="Arial" w:cs="Arial"/>
          <w:sz w:val="24"/>
          <w:szCs w:val="24"/>
          <w:lang w:eastAsia="en-US"/>
        </w:rPr>
      </w:pPr>
      <w:r w:rsidRPr="003720F5">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335362B3" w14:textId="2928250E" w:rsidR="00832A7F" w:rsidRDefault="00832A7F" w:rsidP="00263C16">
      <w:pPr>
        <w:spacing w:after="120"/>
        <w:jc w:val="both"/>
        <w:rPr>
          <w:rFonts w:ascii="Arial" w:eastAsia="Calibri" w:hAnsi="Arial" w:cs="Arial"/>
          <w:color w:val="000000"/>
          <w:sz w:val="24"/>
          <w:szCs w:val="24"/>
          <w:lang w:val="la-Latn" w:eastAsia="en-US"/>
        </w:rPr>
      </w:pPr>
      <w:r>
        <w:rPr>
          <w:rFonts w:ascii="Arial" w:eastAsia="Calibri" w:hAnsi="Arial" w:cs="Arial"/>
          <w:color w:val="000000"/>
          <w:sz w:val="24"/>
          <w:szCs w:val="24"/>
          <w:lang w:val="la-Latn" w:eastAsia="en-US"/>
        </w:rPr>
        <w:t>La Madre di Dio e Madre nostra ci ottenga dallo Spirito Santo, per Cristo Gesù, una purissima fede in ogni Parola che il Signore ha fatto giungere, fa giungere, farà giungere al nostro cuore, alla nostra anima, al nostro spirito e anche al nostro orecchio. Ci ottenga la grazia di non dubitare mai nella fedeltà del Signore.</w:t>
      </w:r>
    </w:p>
    <w:p w14:paraId="1C7EB9F2" w14:textId="77777777" w:rsidR="00796D63" w:rsidRDefault="00796D63" w:rsidP="00263C16">
      <w:pPr>
        <w:spacing w:after="120"/>
        <w:jc w:val="both"/>
        <w:rPr>
          <w:rFonts w:ascii="Arial" w:eastAsia="Calibri" w:hAnsi="Arial" w:cs="Arial"/>
          <w:color w:val="000000"/>
          <w:sz w:val="24"/>
          <w:szCs w:val="24"/>
          <w:lang w:val="la-Latn" w:eastAsia="en-US"/>
        </w:rPr>
      </w:pPr>
    </w:p>
    <w:p w14:paraId="3A0F8D01" w14:textId="77777777" w:rsidR="000328BC" w:rsidRPr="000328BC" w:rsidRDefault="000328BC" w:rsidP="000328BC">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rPr>
      </w:pPr>
      <w:bookmarkStart w:id="234" w:name="_Toc193231413"/>
      <w:r w:rsidRPr="000328BC">
        <w:rPr>
          <w:rFonts w:ascii="Arial" w:hAnsi="Arial"/>
          <w:b/>
          <w:bCs/>
          <w:sz w:val="40"/>
        </w:rPr>
        <w:lastRenderedPageBreak/>
        <w:t>INDICE</w:t>
      </w:r>
      <w:bookmarkEnd w:id="234"/>
    </w:p>
    <w:p w14:paraId="01A13636" w14:textId="77777777" w:rsidR="000328BC" w:rsidRPr="000328BC" w:rsidRDefault="000328BC" w:rsidP="000328BC"/>
    <w:p w14:paraId="76CA6602" w14:textId="7C76C360" w:rsidR="006914FB" w:rsidRDefault="000328B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0328BC">
        <w:rPr>
          <w:rFonts w:ascii="Arial" w:hAnsi="Arial"/>
          <w:b w:val="0"/>
          <w:bCs/>
          <w:sz w:val="40"/>
        </w:rPr>
        <w:fldChar w:fldCharType="begin"/>
      </w:r>
      <w:r w:rsidRPr="000328BC">
        <w:rPr>
          <w:rFonts w:ascii="Arial" w:hAnsi="Arial"/>
          <w:bCs/>
          <w:sz w:val="40"/>
        </w:rPr>
        <w:instrText xml:space="preserve"> TOC \o "1-4" \h \z \u </w:instrText>
      </w:r>
      <w:r w:rsidRPr="000328BC">
        <w:rPr>
          <w:rFonts w:ascii="Arial" w:hAnsi="Arial"/>
          <w:b w:val="0"/>
          <w:bCs/>
          <w:sz w:val="40"/>
        </w:rPr>
        <w:fldChar w:fldCharType="separate"/>
      </w:r>
      <w:hyperlink w:anchor="_Toc193231345" w:history="1">
        <w:r w:rsidR="006914FB" w:rsidRPr="00DE6426">
          <w:rPr>
            <w:rStyle w:val="Collegamentoipertestuale"/>
            <w:noProof/>
          </w:rPr>
          <w:t>CUR CREDO IN DEI IUSTUM IUDICIUM</w:t>
        </w:r>
        <w:r w:rsidR="006914FB">
          <w:rPr>
            <w:noProof/>
            <w:webHidden/>
          </w:rPr>
          <w:tab/>
        </w:r>
        <w:r w:rsidR="006914FB">
          <w:rPr>
            <w:noProof/>
            <w:webHidden/>
          </w:rPr>
          <w:fldChar w:fldCharType="begin"/>
        </w:r>
        <w:r w:rsidR="006914FB">
          <w:rPr>
            <w:noProof/>
            <w:webHidden/>
          </w:rPr>
          <w:instrText xml:space="preserve"> PAGEREF _Toc193231345 \h </w:instrText>
        </w:r>
        <w:r w:rsidR="006914FB">
          <w:rPr>
            <w:noProof/>
            <w:webHidden/>
          </w:rPr>
        </w:r>
        <w:r w:rsidR="006914FB">
          <w:rPr>
            <w:noProof/>
            <w:webHidden/>
          </w:rPr>
          <w:fldChar w:fldCharType="separate"/>
        </w:r>
        <w:r w:rsidR="006914FB">
          <w:rPr>
            <w:noProof/>
            <w:webHidden/>
          </w:rPr>
          <w:t>1</w:t>
        </w:r>
        <w:r w:rsidR="006914FB">
          <w:rPr>
            <w:noProof/>
            <w:webHidden/>
          </w:rPr>
          <w:fldChar w:fldCharType="end"/>
        </w:r>
      </w:hyperlink>
    </w:p>
    <w:p w14:paraId="4DB8536F" w14:textId="1207C82F"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46" w:history="1">
        <w:r w:rsidRPr="00DE6426">
          <w:rPr>
            <w:rStyle w:val="Collegamentoipertestuale"/>
            <w:noProof/>
          </w:rPr>
          <w:t>PREMESSA</w:t>
        </w:r>
        <w:r>
          <w:rPr>
            <w:noProof/>
            <w:webHidden/>
          </w:rPr>
          <w:tab/>
        </w:r>
        <w:r>
          <w:rPr>
            <w:noProof/>
            <w:webHidden/>
          </w:rPr>
          <w:fldChar w:fldCharType="begin"/>
        </w:r>
        <w:r>
          <w:rPr>
            <w:noProof/>
            <w:webHidden/>
          </w:rPr>
          <w:instrText xml:space="preserve"> PAGEREF _Toc193231346 \h </w:instrText>
        </w:r>
        <w:r>
          <w:rPr>
            <w:noProof/>
            <w:webHidden/>
          </w:rPr>
        </w:r>
        <w:r>
          <w:rPr>
            <w:noProof/>
            <w:webHidden/>
          </w:rPr>
          <w:fldChar w:fldCharType="separate"/>
        </w:r>
        <w:r>
          <w:rPr>
            <w:noProof/>
            <w:webHidden/>
          </w:rPr>
          <w:t>1</w:t>
        </w:r>
        <w:r>
          <w:rPr>
            <w:noProof/>
            <w:webHidden/>
          </w:rPr>
          <w:fldChar w:fldCharType="end"/>
        </w:r>
      </w:hyperlink>
    </w:p>
    <w:p w14:paraId="3365BB24" w14:textId="6432B9AA"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47" w:history="1">
        <w:r w:rsidRPr="00DE6426">
          <w:rPr>
            <w:rStyle w:val="Collegamentoipertestuale"/>
            <w:noProof/>
          </w:rPr>
          <w:t>DIRITTO E GIUSTIZIA SONO LE BASI DEL TRONO DI DIO</w:t>
        </w:r>
        <w:r>
          <w:rPr>
            <w:noProof/>
            <w:webHidden/>
          </w:rPr>
          <w:tab/>
        </w:r>
        <w:r>
          <w:rPr>
            <w:noProof/>
            <w:webHidden/>
          </w:rPr>
          <w:fldChar w:fldCharType="begin"/>
        </w:r>
        <w:r>
          <w:rPr>
            <w:noProof/>
            <w:webHidden/>
          </w:rPr>
          <w:instrText xml:space="preserve"> PAGEREF _Toc193231347 \h </w:instrText>
        </w:r>
        <w:r>
          <w:rPr>
            <w:noProof/>
            <w:webHidden/>
          </w:rPr>
        </w:r>
        <w:r>
          <w:rPr>
            <w:noProof/>
            <w:webHidden/>
          </w:rPr>
          <w:fldChar w:fldCharType="separate"/>
        </w:r>
        <w:r>
          <w:rPr>
            <w:noProof/>
            <w:webHidden/>
          </w:rPr>
          <w:t>2</w:t>
        </w:r>
        <w:r>
          <w:rPr>
            <w:noProof/>
            <w:webHidden/>
          </w:rPr>
          <w:fldChar w:fldCharType="end"/>
        </w:r>
      </w:hyperlink>
    </w:p>
    <w:p w14:paraId="60C92A8B" w14:textId="2BEE8F86"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48" w:history="1">
        <w:r w:rsidRPr="00DE6426">
          <w:rPr>
            <w:rStyle w:val="Collegamentoipertestuale"/>
            <w:noProof/>
          </w:rPr>
          <w:t>L’ESERCIZIO DEL POTERE RICEVUTO</w:t>
        </w:r>
        <w:r>
          <w:rPr>
            <w:noProof/>
            <w:webHidden/>
          </w:rPr>
          <w:tab/>
        </w:r>
        <w:r>
          <w:rPr>
            <w:noProof/>
            <w:webHidden/>
          </w:rPr>
          <w:fldChar w:fldCharType="begin"/>
        </w:r>
        <w:r>
          <w:rPr>
            <w:noProof/>
            <w:webHidden/>
          </w:rPr>
          <w:instrText xml:space="preserve"> PAGEREF _Toc193231348 \h </w:instrText>
        </w:r>
        <w:r>
          <w:rPr>
            <w:noProof/>
            <w:webHidden/>
          </w:rPr>
        </w:r>
        <w:r>
          <w:rPr>
            <w:noProof/>
            <w:webHidden/>
          </w:rPr>
          <w:fldChar w:fldCharType="separate"/>
        </w:r>
        <w:r>
          <w:rPr>
            <w:noProof/>
            <w:webHidden/>
          </w:rPr>
          <w:t>45</w:t>
        </w:r>
        <w:r>
          <w:rPr>
            <w:noProof/>
            <w:webHidden/>
          </w:rPr>
          <w:fldChar w:fldCharType="end"/>
        </w:r>
      </w:hyperlink>
    </w:p>
    <w:p w14:paraId="207207DD" w14:textId="64370D0B"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349" w:history="1">
        <w:r w:rsidRPr="00DE6426">
          <w:rPr>
            <w:rStyle w:val="Collegamentoipertestuale"/>
            <w:noProof/>
          </w:rPr>
          <w:t>DAL LIBRO DELLA GENESI II III</w:t>
        </w:r>
        <w:r>
          <w:rPr>
            <w:noProof/>
            <w:webHidden/>
          </w:rPr>
          <w:tab/>
        </w:r>
        <w:r>
          <w:rPr>
            <w:noProof/>
            <w:webHidden/>
          </w:rPr>
          <w:fldChar w:fldCharType="begin"/>
        </w:r>
        <w:r>
          <w:rPr>
            <w:noProof/>
            <w:webHidden/>
          </w:rPr>
          <w:instrText xml:space="preserve"> PAGEREF _Toc193231349 \h </w:instrText>
        </w:r>
        <w:r>
          <w:rPr>
            <w:noProof/>
            <w:webHidden/>
          </w:rPr>
        </w:r>
        <w:r>
          <w:rPr>
            <w:noProof/>
            <w:webHidden/>
          </w:rPr>
          <w:fldChar w:fldCharType="separate"/>
        </w:r>
        <w:r>
          <w:rPr>
            <w:noProof/>
            <w:webHidden/>
          </w:rPr>
          <w:t>94</w:t>
        </w:r>
        <w:r>
          <w:rPr>
            <w:noProof/>
            <w:webHidden/>
          </w:rPr>
          <w:fldChar w:fldCharType="end"/>
        </w:r>
      </w:hyperlink>
    </w:p>
    <w:p w14:paraId="51A47C4E" w14:textId="5363820E"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50" w:history="1">
        <w:r w:rsidRPr="00DE6426">
          <w:rPr>
            <w:rStyle w:val="Collegamentoipertestuale"/>
            <w:noProof/>
          </w:rPr>
          <w:t>GENESI II</w:t>
        </w:r>
        <w:r>
          <w:rPr>
            <w:noProof/>
            <w:webHidden/>
          </w:rPr>
          <w:tab/>
        </w:r>
        <w:r>
          <w:rPr>
            <w:noProof/>
            <w:webHidden/>
          </w:rPr>
          <w:fldChar w:fldCharType="begin"/>
        </w:r>
        <w:r>
          <w:rPr>
            <w:noProof/>
            <w:webHidden/>
          </w:rPr>
          <w:instrText xml:space="preserve"> PAGEREF _Toc193231350 \h </w:instrText>
        </w:r>
        <w:r>
          <w:rPr>
            <w:noProof/>
            <w:webHidden/>
          </w:rPr>
        </w:r>
        <w:r>
          <w:rPr>
            <w:noProof/>
            <w:webHidden/>
          </w:rPr>
          <w:fldChar w:fldCharType="separate"/>
        </w:r>
        <w:r>
          <w:rPr>
            <w:noProof/>
            <w:webHidden/>
          </w:rPr>
          <w:t>94</w:t>
        </w:r>
        <w:r>
          <w:rPr>
            <w:noProof/>
            <w:webHidden/>
          </w:rPr>
          <w:fldChar w:fldCharType="end"/>
        </w:r>
      </w:hyperlink>
    </w:p>
    <w:p w14:paraId="2E41A011" w14:textId="0FCD429F"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51" w:history="1">
        <w:r w:rsidRPr="00DE6426">
          <w:rPr>
            <w:rStyle w:val="Collegamentoipertestuale"/>
            <w:noProof/>
          </w:rPr>
          <w:t>GENESI II</w:t>
        </w:r>
        <w:r>
          <w:rPr>
            <w:noProof/>
            <w:webHidden/>
          </w:rPr>
          <w:tab/>
        </w:r>
        <w:r>
          <w:rPr>
            <w:noProof/>
            <w:webHidden/>
          </w:rPr>
          <w:fldChar w:fldCharType="begin"/>
        </w:r>
        <w:r>
          <w:rPr>
            <w:noProof/>
            <w:webHidden/>
          </w:rPr>
          <w:instrText xml:space="preserve"> PAGEREF _Toc193231351 \h </w:instrText>
        </w:r>
        <w:r>
          <w:rPr>
            <w:noProof/>
            <w:webHidden/>
          </w:rPr>
        </w:r>
        <w:r>
          <w:rPr>
            <w:noProof/>
            <w:webHidden/>
          </w:rPr>
          <w:fldChar w:fldCharType="separate"/>
        </w:r>
        <w:r>
          <w:rPr>
            <w:noProof/>
            <w:webHidden/>
          </w:rPr>
          <w:t>153</w:t>
        </w:r>
        <w:r>
          <w:rPr>
            <w:noProof/>
            <w:webHidden/>
          </w:rPr>
          <w:fldChar w:fldCharType="end"/>
        </w:r>
      </w:hyperlink>
    </w:p>
    <w:p w14:paraId="26A67CF3" w14:textId="37C27B00"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52" w:history="1">
        <w:r w:rsidRPr="00DE6426">
          <w:rPr>
            <w:rStyle w:val="Collegamentoipertestuale"/>
            <w:noProof/>
          </w:rPr>
          <w:t>GENESI XVIII</w:t>
        </w:r>
        <w:r>
          <w:rPr>
            <w:noProof/>
            <w:webHidden/>
          </w:rPr>
          <w:tab/>
        </w:r>
        <w:r>
          <w:rPr>
            <w:noProof/>
            <w:webHidden/>
          </w:rPr>
          <w:fldChar w:fldCharType="begin"/>
        </w:r>
        <w:r>
          <w:rPr>
            <w:noProof/>
            <w:webHidden/>
          </w:rPr>
          <w:instrText xml:space="preserve"> PAGEREF _Toc193231352 \h </w:instrText>
        </w:r>
        <w:r>
          <w:rPr>
            <w:noProof/>
            <w:webHidden/>
          </w:rPr>
        </w:r>
        <w:r>
          <w:rPr>
            <w:noProof/>
            <w:webHidden/>
          </w:rPr>
          <w:fldChar w:fldCharType="separate"/>
        </w:r>
        <w:r>
          <w:rPr>
            <w:noProof/>
            <w:webHidden/>
          </w:rPr>
          <w:t>215</w:t>
        </w:r>
        <w:r>
          <w:rPr>
            <w:noProof/>
            <w:webHidden/>
          </w:rPr>
          <w:fldChar w:fldCharType="end"/>
        </w:r>
      </w:hyperlink>
    </w:p>
    <w:p w14:paraId="5C1448C6" w14:textId="35DA80D0"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53" w:history="1">
        <w:r w:rsidRPr="00DE6426">
          <w:rPr>
            <w:rStyle w:val="Collegamentoipertestuale"/>
            <w:noProof/>
          </w:rPr>
          <w:t>GENESI XIX</w:t>
        </w:r>
        <w:r>
          <w:rPr>
            <w:noProof/>
            <w:webHidden/>
          </w:rPr>
          <w:tab/>
        </w:r>
        <w:r>
          <w:rPr>
            <w:noProof/>
            <w:webHidden/>
          </w:rPr>
          <w:fldChar w:fldCharType="begin"/>
        </w:r>
        <w:r>
          <w:rPr>
            <w:noProof/>
            <w:webHidden/>
          </w:rPr>
          <w:instrText xml:space="preserve"> PAGEREF _Toc193231353 \h </w:instrText>
        </w:r>
        <w:r>
          <w:rPr>
            <w:noProof/>
            <w:webHidden/>
          </w:rPr>
        </w:r>
        <w:r>
          <w:rPr>
            <w:noProof/>
            <w:webHidden/>
          </w:rPr>
          <w:fldChar w:fldCharType="separate"/>
        </w:r>
        <w:r>
          <w:rPr>
            <w:noProof/>
            <w:webHidden/>
          </w:rPr>
          <w:t>234</w:t>
        </w:r>
        <w:r>
          <w:rPr>
            <w:noProof/>
            <w:webHidden/>
          </w:rPr>
          <w:fldChar w:fldCharType="end"/>
        </w:r>
      </w:hyperlink>
    </w:p>
    <w:p w14:paraId="1138AD3F" w14:textId="2754C334"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354" w:history="1">
        <w:r w:rsidRPr="00DE6426">
          <w:rPr>
            <w:rStyle w:val="Collegamentoipertestuale"/>
            <w:noProof/>
          </w:rPr>
          <w:t>DAL PRIMO LIBRO DI SAMUELE IX -XV</w:t>
        </w:r>
        <w:r>
          <w:rPr>
            <w:noProof/>
            <w:webHidden/>
          </w:rPr>
          <w:tab/>
        </w:r>
        <w:r>
          <w:rPr>
            <w:noProof/>
            <w:webHidden/>
          </w:rPr>
          <w:fldChar w:fldCharType="begin"/>
        </w:r>
        <w:r>
          <w:rPr>
            <w:noProof/>
            <w:webHidden/>
          </w:rPr>
          <w:instrText xml:space="preserve"> PAGEREF _Toc193231354 \h </w:instrText>
        </w:r>
        <w:r>
          <w:rPr>
            <w:noProof/>
            <w:webHidden/>
          </w:rPr>
        </w:r>
        <w:r>
          <w:rPr>
            <w:noProof/>
            <w:webHidden/>
          </w:rPr>
          <w:fldChar w:fldCharType="separate"/>
        </w:r>
        <w:r>
          <w:rPr>
            <w:noProof/>
            <w:webHidden/>
          </w:rPr>
          <w:t>258</w:t>
        </w:r>
        <w:r>
          <w:rPr>
            <w:noProof/>
            <w:webHidden/>
          </w:rPr>
          <w:fldChar w:fldCharType="end"/>
        </w:r>
      </w:hyperlink>
    </w:p>
    <w:p w14:paraId="465B1125" w14:textId="6C312010"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55" w:history="1">
        <w:r w:rsidRPr="00DE6426">
          <w:rPr>
            <w:rStyle w:val="Collegamentoipertestuale"/>
            <w:noProof/>
          </w:rPr>
          <w:t>1 SAMUELE IX</w:t>
        </w:r>
        <w:r>
          <w:rPr>
            <w:noProof/>
            <w:webHidden/>
          </w:rPr>
          <w:tab/>
        </w:r>
        <w:r>
          <w:rPr>
            <w:noProof/>
            <w:webHidden/>
          </w:rPr>
          <w:fldChar w:fldCharType="begin"/>
        </w:r>
        <w:r>
          <w:rPr>
            <w:noProof/>
            <w:webHidden/>
          </w:rPr>
          <w:instrText xml:space="preserve"> PAGEREF _Toc193231355 \h </w:instrText>
        </w:r>
        <w:r>
          <w:rPr>
            <w:noProof/>
            <w:webHidden/>
          </w:rPr>
        </w:r>
        <w:r>
          <w:rPr>
            <w:noProof/>
            <w:webHidden/>
          </w:rPr>
          <w:fldChar w:fldCharType="separate"/>
        </w:r>
        <w:r>
          <w:rPr>
            <w:noProof/>
            <w:webHidden/>
          </w:rPr>
          <w:t>258</w:t>
        </w:r>
        <w:r>
          <w:rPr>
            <w:noProof/>
            <w:webHidden/>
          </w:rPr>
          <w:fldChar w:fldCharType="end"/>
        </w:r>
      </w:hyperlink>
    </w:p>
    <w:p w14:paraId="2EAD8851" w14:textId="5D537E07"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56" w:history="1">
        <w:r w:rsidRPr="00DE6426">
          <w:rPr>
            <w:rStyle w:val="Collegamentoipertestuale"/>
            <w:noProof/>
          </w:rPr>
          <w:t>1 SAMUELE X</w:t>
        </w:r>
        <w:r>
          <w:rPr>
            <w:noProof/>
            <w:webHidden/>
          </w:rPr>
          <w:tab/>
        </w:r>
        <w:r>
          <w:rPr>
            <w:noProof/>
            <w:webHidden/>
          </w:rPr>
          <w:fldChar w:fldCharType="begin"/>
        </w:r>
        <w:r>
          <w:rPr>
            <w:noProof/>
            <w:webHidden/>
          </w:rPr>
          <w:instrText xml:space="preserve"> PAGEREF _Toc193231356 \h </w:instrText>
        </w:r>
        <w:r>
          <w:rPr>
            <w:noProof/>
            <w:webHidden/>
          </w:rPr>
        </w:r>
        <w:r>
          <w:rPr>
            <w:noProof/>
            <w:webHidden/>
          </w:rPr>
          <w:fldChar w:fldCharType="separate"/>
        </w:r>
        <w:r>
          <w:rPr>
            <w:noProof/>
            <w:webHidden/>
          </w:rPr>
          <w:t>266</w:t>
        </w:r>
        <w:r>
          <w:rPr>
            <w:noProof/>
            <w:webHidden/>
          </w:rPr>
          <w:fldChar w:fldCharType="end"/>
        </w:r>
      </w:hyperlink>
    </w:p>
    <w:p w14:paraId="52535707" w14:textId="103C7796"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57" w:history="1">
        <w:r w:rsidRPr="00DE6426">
          <w:rPr>
            <w:rStyle w:val="Collegamentoipertestuale"/>
            <w:noProof/>
          </w:rPr>
          <w:t>1 SAMUELE XI</w:t>
        </w:r>
        <w:r>
          <w:rPr>
            <w:noProof/>
            <w:webHidden/>
          </w:rPr>
          <w:tab/>
        </w:r>
        <w:r>
          <w:rPr>
            <w:noProof/>
            <w:webHidden/>
          </w:rPr>
          <w:fldChar w:fldCharType="begin"/>
        </w:r>
        <w:r>
          <w:rPr>
            <w:noProof/>
            <w:webHidden/>
          </w:rPr>
          <w:instrText xml:space="preserve"> PAGEREF _Toc193231357 \h </w:instrText>
        </w:r>
        <w:r>
          <w:rPr>
            <w:noProof/>
            <w:webHidden/>
          </w:rPr>
        </w:r>
        <w:r>
          <w:rPr>
            <w:noProof/>
            <w:webHidden/>
          </w:rPr>
          <w:fldChar w:fldCharType="separate"/>
        </w:r>
        <w:r>
          <w:rPr>
            <w:noProof/>
            <w:webHidden/>
          </w:rPr>
          <w:t>273</w:t>
        </w:r>
        <w:r>
          <w:rPr>
            <w:noProof/>
            <w:webHidden/>
          </w:rPr>
          <w:fldChar w:fldCharType="end"/>
        </w:r>
      </w:hyperlink>
    </w:p>
    <w:p w14:paraId="623E8BF2" w14:textId="01D41B32"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58" w:history="1">
        <w:r w:rsidRPr="00DE6426">
          <w:rPr>
            <w:rStyle w:val="Collegamentoipertestuale"/>
            <w:noProof/>
          </w:rPr>
          <w:t>1 SAMUELE XII</w:t>
        </w:r>
        <w:r>
          <w:rPr>
            <w:noProof/>
            <w:webHidden/>
          </w:rPr>
          <w:tab/>
        </w:r>
        <w:r>
          <w:rPr>
            <w:noProof/>
            <w:webHidden/>
          </w:rPr>
          <w:fldChar w:fldCharType="begin"/>
        </w:r>
        <w:r>
          <w:rPr>
            <w:noProof/>
            <w:webHidden/>
          </w:rPr>
          <w:instrText xml:space="preserve"> PAGEREF _Toc193231358 \h </w:instrText>
        </w:r>
        <w:r>
          <w:rPr>
            <w:noProof/>
            <w:webHidden/>
          </w:rPr>
        </w:r>
        <w:r>
          <w:rPr>
            <w:noProof/>
            <w:webHidden/>
          </w:rPr>
          <w:fldChar w:fldCharType="separate"/>
        </w:r>
        <w:r>
          <w:rPr>
            <w:noProof/>
            <w:webHidden/>
          </w:rPr>
          <w:t>278</w:t>
        </w:r>
        <w:r>
          <w:rPr>
            <w:noProof/>
            <w:webHidden/>
          </w:rPr>
          <w:fldChar w:fldCharType="end"/>
        </w:r>
      </w:hyperlink>
    </w:p>
    <w:p w14:paraId="148BAC0B" w14:textId="7EC28D90"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59" w:history="1">
        <w:r w:rsidRPr="00DE6426">
          <w:rPr>
            <w:rStyle w:val="Collegamentoipertestuale"/>
            <w:noProof/>
          </w:rPr>
          <w:t>1 SAMUELE XIII</w:t>
        </w:r>
        <w:r>
          <w:rPr>
            <w:noProof/>
            <w:webHidden/>
          </w:rPr>
          <w:tab/>
        </w:r>
        <w:r>
          <w:rPr>
            <w:noProof/>
            <w:webHidden/>
          </w:rPr>
          <w:fldChar w:fldCharType="begin"/>
        </w:r>
        <w:r>
          <w:rPr>
            <w:noProof/>
            <w:webHidden/>
          </w:rPr>
          <w:instrText xml:space="preserve"> PAGEREF _Toc193231359 \h </w:instrText>
        </w:r>
        <w:r>
          <w:rPr>
            <w:noProof/>
            <w:webHidden/>
          </w:rPr>
        </w:r>
        <w:r>
          <w:rPr>
            <w:noProof/>
            <w:webHidden/>
          </w:rPr>
          <w:fldChar w:fldCharType="separate"/>
        </w:r>
        <w:r>
          <w:rPr>
            <w:noProof/>
            <w:webHidden/>
          </w:rPr>
          <w:t>287</w:t>
        </w:r>
        <w:r>
          <w:rPr>
            <w:noProof/>
            <w:webHidden/>
          </w:rPr>
          <w:fldChar w:fldCharType="end"/>
        </w:r>
      </w:hyperlink>
    </w:p>
    <w:p w14:paraId="4D53CF67" w14:textId="1D529C0F"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60" w:history="1">
        <w:r w:rsidRPr="00DE6426">
          <w:rPr>
            <w:rStyle w:val="Collegamentoipertestuale"/>
            <w:noProof/>
          </w:rPr>
          <w:t>1 SAMUELE XIV</w:t>
        </w:r>
        <w:r>
          <w:rPr>
            <w:noProof/>
            <w:webHidden/>
          </w:rPr>
          <w:tab/>
        </w:r>
        <w:r>
          <w:rPr>
            <w:noProof/>
            <w:webHidden/>
          </w:rPr>
          <w:fldChar w:fldCharType="begin"/>
        </w:r>
        <w:r>
          <w:rPr>
            <w:noProof/>
            <w:webHidden/>
          </w:rPr>
          <w:instrText xml:space="preserve"> PAGEREF _Toc193231360 \h </w:instrText>
        </w:r>
        <w:r>
          <w:rPr>
            <w:noProof/>
            <w:webHidden/>
          </w:rPr>
        </w:r>
        <w:r>
          <w:rPr>
            <w:noProof/>
            <w:webHidden/>
          </w:rPr>
          <w:fldChar w:fldCharType="separate"/>
        </w:r>
        <w:r>
          <w:rPr>
            <w:noProof/>
            <w:webHidden/>
          </w:rPr>
          <w:t>294</w:t>
        </w:r>
        <w:r>
          <w:rPr>
            <w:noProof/>
            <w:webHidden/>
          </w:rPr>
          <w:fldChar w:fldCharType="end"/>
        </w:r>
      </w:hyperlink>
    </w:p>
    <w:p w14:paraId="23487F1B" w14:textId="450CFEB9"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61" w:history="1">
        <w:r w:rsidRPr="00DE6426">
          <w:rPr>
            <w:rStyle w:val="Collegamentoipertestuale"/>
            <w:noProof/>
          </w:rPr>
          <w:t>1 SAMUELE XV</w:t>
        </w:r>
        <w:r>
          <w:rPr>
            <w:noProof/>
            <w:webHidden/>
          </w:rPr>
          <w:tab/>
        </w:r>
        <w:r>
          <w:rPr>
            <w:noProof/>
            <w:webHidden/>
          </w:rPr>
          <w:fldChar w:fldCharType="begin"/>
        </w:r>
        <w:r>
          <w:rPr>
            <w:noProof/>
            <w:webHidden/>
          </w:rPr>
          <w:instrText xml:space="preserve"> PAGEREF _Toc193231361 \h </w:instrText>
        </w:r>
        <w:r>
          <w:rPr>
            <w:noProof/>
            <w:webHidden/>
          </w:rPr>
        </w:r>
        <w:r>
          <w:rPr>
            <w:noProof/>
            <w:webHidden/>
          </w:rPr>
          <w:fldChar w:fldCharType="separate"/>
        </w:r>
        <w:r>
          <w:rPr>
            <w:noProof/>
            <w:webHidden/>
          </w:rPr>
          <w:t>310</w:t>
        </w:r>
        <w:r>
          <w:rPr>
            <w:noProof/>
            <w:webHidden/>
          </w:rPr>
          <w:fldChar w:fldCharType="end"/>
        </w:r>
      </w:hyperlink>
    </w:p>
    <w:p w14:paraId="2F40FCBC" w14:textId="631109FF"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362" w:history="1">
        <w:r w:rsidRPr="00DE6426">
          <w:rPr>
            <w:rStyle w:val="Collegamentoipertestuale"/>
            <w:noProof/>
          </w:rPr>
          <w:t>DAL SECONDO LIBRO DI SAMUELE XI XII XXIV</w:t>
        </w:r>
        <w:r>
          <w:rPr>
            <w:noProof/>
            <w:webHidden/>
          </w:rPr>
          <w:tab/>
        </w:r>
        <w:r>
          <w:rPr>
            <w:noProof/>
            <w:webHidden/>
          </w:rPr>
          <w:fldChar w:fldCharType="begin"/>
        </w:r>
        <w:r>
          <w:rPr>
            <w:noProof/>
            <w:webHidden/>
          </w:rPr>
          <w:instrText xml:space="preserve"> PAGEREF _Toc193231362 \h </w:instrText>
        </w:r>
        <w:r>
          <w:rPr>
            <w:noProof/>
            <w:webHidden/>
          </w:rPr>
        </w:r>
        <w:r>
          <w:rPr>
            <w:noProof/>
            <w:webHidden/>
          </w:rPr>
          <w:fldChar w:fldCharType="separate"/>
        </w:r>
        <w:r>
          <w:rPr>
            <w:noProof/>
            <w:webHidden/>
          </w:rPr>
          <w:t>319</w:t>
        </w:r>
        <w:r>
          <w:rPr>
            <w:noProof/>
            <w:webHidden/>
          </w:rPr>
          <w:fldChar w:fldCharType="end"/>
        </w:r>
      </w:hyperlink>
    </w:p>
    <w:p w14:paraId="6B2C8E89" w14:textId="65887823"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63" w:history="1">
        <w:r w:rsidRPr="00DE6426">
          <w:rPr>
            <w:rStyle w:val="Collegamentoipertestuale"/>
            <w:noProof/>
          </w:rPr>
          <w:t>2 SAMUELE XI</w:t>
        </w:r>
        <w:r>
          <w:rPr>
            <w:noProof/>
            <w:webHidden/>
          </w:rPr>
          <w:tab/>
        </w:r>
        <w:r>
          <w:rPr>
            <w:noProof/>
            <w:webHidden/>
          </w:rPr>
          <w:fldChar w:fldCharType="begin"/>
        </w:r>
        <w:r>
          <w:rPr>
            <w:noProof/>
            <w:webHidden/>
          </w:rPr>
          <w:instrText xml:space="preserve"> PAGEREF _Toc193231363 \h </w:instrText>
        </w:r>
        <w:r>
          <w:rPr>
            <w:noProof/>
            <w:webHidden/>
          </w:rPr>
        </w:r>
        <w:r>
          <w:rPr>
            <w:noProof/>
            <w:webHidden/>
          </w:rPr>
          <w:fldChar w:fldCharType="separate"/>
        </w:r>
        <w:r>
          <w:rPr>
            <w:noProof/>
            <w:webHidden/>
          </w:rPr>
          <w:t>319</w:t>
        </w:r>
        <w:r>
          <w:rPr>
            <w:noProof/>
            <w:webHidden/>
          </w:rPr>
          <w:fldChar w:fldCharType="end"/>
        </w:r>
      </w:hyperlink>
    </w:p>
    <w:p w14:paraId="27652099" w14:textId="125ACBAB"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64" w:history="1">
        <w:r w:rsidRPr="00DE6426">
          <w:rPr>
            <w:rStyle w:val="Collegamentoipertestuale"/>
            <w:noProof/>
          </w:rPr>
          <w:t>2 SAMUELE XII</w:t>
        </w:r>
        <w:r>
          <w:rPr>
            <w:noProof/>
            <w:webHidden/>
          </w:rPr>
          <w:tab/>
        </w:r>
        <w:r>
          <w:rPr>
            <w:noProof/>
            <w:webHidden/>
          </w:rPr>
          <w:fldChar w:fldCharType="begin"/>
        </w:r>
        <w:r>
          <w:rPr>
            <w:noProof/>
            <w:webHidden/>
          </w:rPr>
          <w:instrText xml:space="preserve"> PAGEREF _Toc193231364 \h </w:instrText>
        </w:r>
        <w:r>
          <w:rPr>
            <w:noProof/>
            <w:webHidden/>
          </w:rPr>
        </w:r>
        <w:r>
          <w:rPr>
            <w:noProof/>
            <w:webHidden/>
          </w:rPr>
          <w:fldChar w:fldCharType="separate"/>
        </w:r>
        <w:r>
          <w:rPr>
            <w:noProof/>
            <w:webHidden/>
          </w:rPr>
          <w:t>327</w:t>
        </w:r>
        <w:r>
          <w:rPr>
            <w:noProof/>
            <w:webHidden/>
          </w:rPr>
          <w:fldChar w:fldCharType="end"/>
        </w:r>
      </w:hyperlink>
    </w:p>
    <w:p w14:paraId="6DA046C0" w14:textId="42A9ED71"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65" w:history="1">
        <w:r w:rsidRPr="00DE6426">
          <w:rPr>
            <w:rStyle w:val="Collegamentoipertestuale"/>
            <w:noProof/>
          </w:rPr>
          <w:t>2 SAMUELE XXIV</w:t>
        </w:r>
        <w:r>
          <w:rPr>
            <w:noProof/>
            <w:webHidden/>
          </w:rPr>
          <w:tab/>
        </w:r>
        <w:r>
          <w:rPr>
            <w:noProof/>
            <w:webHidden/>
          </w:rPr>
          <w:fldChar w:fldCharType="begin"/>
        </w:r>
        <w:r>
          <w:rPr>
            <w:noProof/>
            <w:webHidden/>
          </w:rPr>
          <w:instrText xml:space="preserve"> PAGEREF _Toc193231365 \h </w:instrText>
        </w:r>
        <w:r>
          <w:rPr>
            <w:noProof/>
            <w:webHidden/>
          </w:rPr>
        </w:r>
        <w:r>
          <w:rPr>
            <w:noProof/>
            <w:webHidden/>
          </w:rPr>
          <w:fldChar w:fldCharType="separate"/>
        </w:r>
        <w:r>
          <w:rPr>
            <w:noProof/>
            <w:webHidden/>
          </w:rPr>
          <w:t>336</w:t>
        </w:r>
        <w:r>
          <w:rPr>
            <w:noProof/>
            <w:webHidden/>
          </w:rPr>
          <w:fldChar w:fldCharType="end"/>
        </w:r>
      </w:hyperlink>
    </w:p>
    <w:p w14:paraId="38C7244B" w14:textId="4EFF3709"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366" w:history="1">
        <w:r w:rsidRPr="00DE6426">
          <w:rPr>
            <w:rStyle w:val="Collegamentoipertestuale"/>
            <w:noProof/>
          </w:rPr>
          <w:t>DAL LIBRO DEL PROFETA ISAIA I V</w:t>
        </w:r>
        <w:r>
          <w:rPr>
            <w:noProof/>
            <w:webHidden/>
          </w:rPr>
          <w:tab/>
        </w:r>
        <w:r>
          <w:rPr>
            <w:noProof/>
            <w:webHidden/>
          </w:rPr>
          <w:fldChar w:fldCharType="begin"/>
        </w:r>
        <w:r>
          <w:rPr>
            <w:noProof/>
            <w:webHidden/>
          </w:rPr>
          <w:instrText xml:space="preserve"> PAGEREF _Toc193231366 \h </w:instrText>
        </w:r>
        <w:r>
          <w:rPr>
            <w:noProof/>
            <w:webHidden/>
          </w:rPr>
        </w:r>
        <w:r>
          <w:rPr>
            <w:noProof/>
            <w:webHidden/>
          </w:rPr>
          <w:fldChar w:fldCharType="separate"/>
        </w:r>
        <w:r>
          <w:rPr>
            <w:noProof/>
            <w:webHidden/>
          </w:rPr>
          <w:t>343</w:t>
        </w:r>
        <w:r>
          <w:rPr>
            <w:noProof/>
            <w:webHidden/>
          </w:rPr>
          <w:fldChar w:fldCharType="end"/>
        </w:r>
      </w:hyperlink>
    </w:p>
    <w:p w14:paraId="4AC8247E" w14:textId="7E3A36BA"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67" w:history="1">
        <w:r w:rsidRPr="00DE6426">
          <w:rPr>
            <w:rStyle w:val="Collegamentoipertestuale"/>
            <w:noProof/>
          </w:rPr>
          <w:t>ISAIA I</w:t>
        </w:r>
        <w:r>
          <w:rPr>
            <w:noProof/>
            <w:webHidden/>
          </w:rPr>
          <w:tab/>
        </w:r>
        <w:r>
          <w:rPr>
            <w:noProof/>
            <w:webHidden/>
          </w:rPr>
          <w:fldChar w:fldCharType="begin"/>
        </w:r>
        <w:r>
          <w:rPr>
            <w:noProof/>
            <w:webHidden/>
          </w:rPr>
          <w:instrText xml:space="preserve"> PAGEREF _Toc193231367 \h </w:instrText>
        </w:r>
        <w:r>
          <w:rPr>
            <w:noProof/>
            <w:webHidden/>
          </w:rPr>
        </w:r>
        <w:r>
          <w:rPr>
            <w:noProof/>
            <w:webHidden/>
          </w:rPr>
          <w:fldChar w:fldCharType="separate"/>
        </w:r>
        <w:r>
          <w:rPr>
            <w:noProof/>
            <w:webHidden/>
          </w:rPr>
          <w:t>343</w:t>
        </w:r>
        <w:r>
          <w:rPr>
            <w:noProof/>
            <w:webHidden/>
          </w:rPr>
          <w:fldChar w:fldCharType="end"/>
        </w:r>
      </w:hyperlink>
    </w:p>
    <w:p w14:paraId="7B2CC80B" w14:textId="33FCF4D4"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68" w:history="1">
        <w:r w:rsidRPr="00DE6426">
          <w:rPr>
            <w:rStyle w:val="Collegamentoipertestuale"/>
            <w:noProof/>
          </w:rPr>
          <w:t>ISAIA V</w:t>
        </w:r>
        <w:r>
          <w:rPr>
            <w:noProof/>
            <w:webHidden/>
          </w:rPr>
          <w:tab/>
        </w:r>
        <w:r>
          <w:rPr>
            <w:noProof/>
            <w:webHidden/>
          </w:rPr>
          <w:fldChar w:fldCharType="begin"/>
        </w:r>
        <w:r>
          <w:rPr>
            <w:noProof/>
            <w:webHidden/>
          </w:rPr>
          <w:instrText xml:space="preserve"> PAGEREF _Toc193231368 \h </w:instrText>
        </w:r>
        <w:r>
          <w:rPr>
            <w:noProof/>
            <w:webHidden/>
          </w:rPr>
        </w:r>
        <w:r>
          <w:rPr>
            <w:noProof/>
            <w:webHidden/>
          </w:rPr>
          <w:fldChar w:fldCharType="separate"/>
        </w:r>
        <w:r>
          <w:rPr>
            <w:noProof/>
            <w:webHidden/>
          </w:rPr>
          <w:t>377</w:t>
        </w:r>
        <w:r>
          <w:rPr>
            <w:noProof/>
            <w:webHidden/>
          </w:rPr>
          <w:fldChar w:fldCharType="end"/>
        </w:r>
      </w:hyperlink>
    </w:p>
    <w:p w14:paraId="000338C6" w14:textId="3625A4EA"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369" w:history="1">
        <w:r w:rsidRPr="00DE6426">
          <w:rPr>
            <w:rStyle w:val="Collegamentoipertestuale"/>
            <w:noProof/>
          </w:rPr>
          <w:t>DAL LIBRO DEL PROFETA GEREMIA I-V</w:t>
        </w:r>
        <w:r>
          <w:rPr>
            <w:noProof/>
            <w:webHidden/>
          </w:rPr>
          <w:tab/>
        </w:r>
        <w:r>
          <w:rPr>
            <w:noProof/>
            <w:webHidden/>
          </w:rPr>
          <w:fldChar w:fldCharType="begin"/>
        </w:r>
        <w:r>
          <w:rPr>
            <w:noProof/>
            <w:webHidden/>
          </w:rPr>
          <w:instrText xml:space="preserve"> PAGEREF _Toc193231369 \h </w:instrText>
        </w:r>
        <w:r>
          <w:rPr>
            <w:noProof/>
            <w:webHidden/>
          </w:rPr>
        </w:r>
        <w:r>
          <w:rPr>
            <w:noProof/>
            <w:webHidden/>
          </w:rPr>
          <w:fldChar w:fldCharType="separate"/>
        </w:r>
        <w:r>
          <w:rPr>
            <w:noProof/>
            <w:webHidden/>
          </w:rPr>
          <w:t>399</w:t>
        </w:r>
        <w:r>
          <w:rPr>
            <w:noProof/>
            <w:webHidden/>
          </w:rPr>
          <w:fldChar w:fldCharType="end"/>
        </w:r>
      </w:hyperlink>
    </w:p>
    <w:p w14:paraId="16A5B144" w14:textId="35019CAA"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70" w:history="1">
        <w:r w:rsidRPr="00DE6426">
          <w:rPr>
            <w:rStyle w:val="Collegamentoipertestuale"/>
            <w:noProof/>
          </w:rPr>
          <w:t>GEREMIA I</w:t>
        </w:r>
        <w:r>
          <w:rPr>
            <w:noProof/>
            <w:webHidden/>
          </w:rPr>
          <w:tab/>
        </w:r>
        <w:r>
          <w:rPr>
            <w:noProof/>
            <w:webHidden/>
          </w:rPr>
          <w:fldChar w:fldCharType="begin"/>
        </w:r>
        <w:r>
          <w:rPr>
            <w:noProof/>
            <w:webHidden/>
          </w:rPr>
          <w:instrText xml:space="preserve"> PAGEREF _Toc193231370 \h </w:instrText>
        </w:r>
        <w:r>
          <w:rPr>
            <w:noProof/>
            <w:webHidden/>
          </w:rPr>
        </w:r>
        <w:r>
          <w:rPr>
            <w:noProof/>
            <w:webHidden/>
          </w:rPr>
          <w:fldChar w:fldCharType="separate"/>
        </w:r>
        <w:r>
          <w:rPr>
            <w:noProof/>
            <w:webHidden/>
          </w:rPr>
          <w:t>440</w:t>
        </w:r>
        <w:r>
          <w:rPr>
            <w:noProof/>
            <w:webHidden/>
          </w:rPr>
          <w:fldChar w:fldCharType="end"/>
        </w:r>
      </w:hyperlink>
    </w:p>
    <w:p w14:paraId="6D8E2D0F" w14:textId="5795B80E"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71" w:history="1">
        <w:r w:rsidRPr="00DE6426">
          <w:rPr>
            <w:rStyle w:val="Collegamentoipertestuale"/>
            <w:noProof/>
          </w:rPr>
          <w:t>GEREMIA II</w:t>
        </w:r>
        <w:r>
          <w:rPr>
            <w:noProof/>
            <w:webHidden/>
          </w:rPr>
          <w:tab/>
        </w:r>
        <w:r>
          <w:rPr>
            <w:noProof/>
            <w:webHidden/>
          </w:rPr>
          <w:fldChar w:fldCharType="begin"/>
        </w:r>
        <w:r>
          <w:rPr>
            <w:noProof/>
            <w:webHidden/>
          </w:rPr>
          <w:instrText xml:space="preserve"> PAGEREF _Toc193231371 \h </w:instrText>
        </w:r>
        <w:r>
          <w:rPr>
            <w:noProof/>
            <w:webHidden/>
          </w:rPr>
        </w:r>
        <w:r>
          <w:rPr>
            <w:noProof/>
            <w:webHidden/>
          </w:rPr>
          <w:fldChar w:fldCharType="separate"/>
        </w:r>
        <w:r>
          <w:rPr>
            <w:noProof/>
            <w:webHidden/>
          </w:rPr>
          <w:t>465</w:t>
        </w:r>
        <w:r>
          <w:rPr>
            <w:noProof/>
            <w:webHidden/>
          </w:rPr>
          <w:fldChar w:fldCharType="end"/>
        </w:r>
      </w:hyperlink>
    </w:p>
    <w:p w14:paraId="02637853" w14:textId="06AFB839"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72" w:history="1">
        <w:r w:rsidRPr="00DE6426">
          <w:rPr>
            <w:rStyle w:val="Collegamentoipertestuale"/>
            <w:noProof/>
          </w:rPr>
          <w:t>GEREMIA III</w:t>
        </w:r>
        <w:r>
          <w:rPr>
            <w:noProof/>
            <w:webHidden/>
          </w:rPr>
          <w:tab/>
        </w:r>
        <w:r>
          <w:rPr>
            <w:noProof/>
            <w:webHidden/>
          </w:rPr>
          <w:fldChar w:fldCharType="begin"/>
        </w:r>
        <w:r>
          <w:rPr>
            <w:noProof/>
            <w:webHidden/>
          </w:rPr>
          <w:instrText xml:space="preserve"> PAGEREF _Toc193231372 \h </w:instrText>
        </w:r>
        <w:r>
          <w:rPr>
            <w:noProof/>
            <w:webHidden/>
          </w:rPr>
        </w:r>
        <w:r>
          <w:rPr>
            <w:noProof/>
            <w:webHidden/>
          </w:rPr>
          <w:fldChar w:fldCharType="separate"/>
        </w:r>
        <w:r>
          <w:rPr>
            <w:noProof/>
            <w:webHidden/>
          </w:rPr>
          <w:t>495</w:t>
        </w:r>
        <w:r>
          <w:rPr>
            <w:noProof/>
            <w:webHidden/>
          </w:rPr>
          <w:fldChar w:fldCharType="end"/>
        </w:r>
      </w:hyperlink>
    </w:p>
    <w:p w14:paraId="3D0BB82F" w14:textId="7239AD10"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73" w:history="1">
        <w:r w:rsidRPr="00DE6426">
          <w:rPr>
            <w:rStyle w:val="Collegamentoipertestuale"/>
            <w:noProof/>
          </w:rPr>
          <w:t>GEREMIA IV</w:t>
        </w:r>
        <w:r>
          <w:rPr>
            <w:noProof/>
            <w:webHidden/>
          </w:rPr>
          <w:tab/>
        </w:r>
        <w:r>
          <w:rPr>
            <w:noProof/>
            <w:webHidden/>
          </w:rPr>
          <w:fldChar w:fldCharType="begin"/>
        </w:r>
        <w:r>
          <w:rPr>
            <w:noProof/>
            <w:webHidden/>
          </w:rPr>
          <w:instrText xml:space="preserve"> PAGEREF _Toc193231373 \h </w:instrText>
        </w:r>
        <w:r>
          <w:rPr>
            <w:noProof/>
            <w:webHidden/>
          </w:rPr>
        </w:r>
        <w:r>
          <w:rPr>
            <w:noProof/>
            <w:webHidden/>
          </w:rPr>
          <w:fldChar w:fldCharType="separate"/>
        </w:r>
        <w:r>
          <w:rPr>
            <w:noProof/>
            <w:webHidden/>
          </w:rPr>
          <w:t>528</w:t>
        </w:r>
        <w:r>
          <w:rPr>
            <w:noProof/>
            <w:webHidden/>
          </w:rPr>
          <w:fldChar w:fldCharType="end"/>
        </w:r>
      </w:hyperlink>
    </w:p>
    <w:p w14:paraId="05A5A71E" w14:textId="1208191B"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74" w:history="1">
        <w:r w:rsidRPr="00DE6426">
          <w:rPr>
            <w:rStyle w:val="Collegamentoipertestuale"/>
            <w:noProof/>
          </w:rPr>
          <w:t>GEREMIA V</w:t>
        </w:r>
        <w:r>
          <w:rPr>
            <w:noProof/>
            <w:webHidden/>
          </w:rPr>
          <w:tab/>
        </w:r>
        <w:r>
          <w:rPr>
            <w:noProof/>
            <w:webHidden/>
          </w:rPr>
          <w:fldChar w:fldCharType="begin"/>
        </w:r>
        <w:r>
          <w:rPr>
            <w:noProof/>
            <w:webHidden/>
          </w:rPr>
          <w:instrText xml:space="preserve"> PAGEREF _Toc193231374 \h </w:instrText>
        </w:r>
        <w:r>
          <w:rPr>
            <w:noProof/>
            <w:webHidden/>
          </w:rPr>
        </w:r>
        <w:r>
          <w:rPr>
            <w:noProof/>
            <w:webHidden/>
          </w:rPr>
          <w:fldChar w:fldCharType="separate"/>
        </w:r>
        <w:r>
          <w:rPr>
            <w:noProof/>
            <w:webHidden/>
          </w:rPr>
          <w:t>556</w:t>
        </w:r>
        <w:r>
          <w:rPr>
            <w:noProof/>
            <w:webHidden/>
          </w:rPr>
          <w:fldChar w:fldCharType="end"/>
        </w:r>
      </w:hyperlink>
    </w:p>
    <w:p w14:paraId="3F08CB51" w14:textId="2B4D79F9"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375" w:history="1">
        <w:r w:rsidRPr="00DE6426">
          <w:rPr>
            <w:rStyle w:val="Collegamentoipertestuale"/>
            <w:noProof/>
          </w:rPr>
          <w:t>DAL LIBRO DEL PROFETA EZECHIELE II -XI</w:t>
        </w:r>
        <w:r>
          <w:rPr>
            <w:noProof/>
            <w:webHidden/>
          </w:rPr>
          <w:tab/>
        </w:r>
        <w:r>
          <w:rPr>
            <w:noProof/>
            <w:webHidden/>
          </w:rPr>
          <w:fldChar w:fldCharType="begin"/>
        </w:r>
        <w:r>
          <w:rPr>
            <w:noProof/>
            <w:webHidden/>
          </w:rPr>
          <w:instrText xml:space="preserve"> PAGEREF _Toc193231375 \h </w:instrText>
        </w:r>
        <w:r>
          <w:rPr>
            <w:noProof/>
            <w:webHidden/>
          </w:rPr>
        </w:r>
        <w:r>
          <w:rPr>
            <w:noProof/>
            <w:webHidden/>
          </w:rPr>
          <w:fldChar w:fldCharType="separate"/>
        </w:r>
        <w:r>
          <w:rPr>
            <w:noProof/>
            <w:webHidden/>
          </w:rPr>
          <w:t>584</w:t>
        </w:r>
        <w:r>
          <w:rPr>
            <w:noProof/>
            <w:webHidden/>
          </w:rPr>
          <w:fldChar w:fldCharType="end"/>
        </w:r>
      </w:hyperlink>
    </w:p>
    <w:p w14:paraId="4F6CBCB7" w14:textId="104AE464"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76" w:history="1">
        <w:r w:rsidRPr="00DE6426">
          <w:rPr>
            <w:rStyle w:val="Collegamentoipertestuale"/>
            <w:noProof/>
          </w:rPr>
          <w:t>EZECHIELE I</w:t>
        </w:r>
        <w:r>
          <w:rPr>
            <w:noProof/>
            <w:webHidden/>
          </w:rPr>
          <w:tab/>
        </w:r>
        <w:r>
          <w:rPr>
            <w:noProof/>
            <w:webHidden/>
          </w:rPr>
          <w:fldChar w:fldCharType="begin"/>
        </w:r>
        <w:r>
          <w:rPr>
            <w:noProof/>
            <w:webHidden/>
          </w:rPr>
          <w:instrText xml:space="preserve"> PAGEREF _Toc193231376 \h </w:instrText>
        </w:r>
        <w:r>
          <w:rPr>
            <w:noProof/>
            <w:webHidden/>
          </w:rPr>
        </w:r>
        <w:r>
          <w:rPr>
            <w:noProof/>
            <w:webHidden/>
          </w:rPr>
          <w:fldChar w:fldCharType="separate"/>
        </w:r>
        <w:r>
          <w:rPr>
            <w:noProof/>
            <w:webHidden/>
          </w:rPr>
          <w:t>631</w:t>
        </w:r>
        <w:r>
          <w:rPr>
            <w:noProof/>
            <w:webHidden/>
          </w:rPr>
          <w:fldChar w:fldCharType="end"/>
        </w:r>
      </w:hyperlink>
    </w:p>
    <w:p w14:paraId="19908D9A" w14:textId="75A636DE"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77" w:history="1">
        <w:r w:rsidRPr="00DE6426">
          <w:rPr>
            <w:rStyle w:val="Collegamentoipertestuale"/>
            <w:noProof/>
          </w:rPr>
          <w:t>EZECHIELE II</w:t>
        </w:r>
        <w:r>
          <w:rPr>
            <w:noProof/>
            <w:webHidden/>
          </w:rPr>
          <w:tab/>
        </w:r>
        <w:r>
          <w:rPr>
            <w:noProof/>
            <w:webHidden/>
          </w:rPr>
          <w:fldChar w:fldCharType="begin"/>
        </w:r>
        <w:r>
          <w:rPr>
            <w:noProof/>
            <w:webHidden/>
          </w:rPr>
          <w:instrText xml:space="preserve"> PAGEREF _Toc193231377 \h </w:instrText>
        </w:r>
        <w:r>
          <w:rPr>
            <w:noProof/>
            <w:webHidden/>
          </w:rPr>
        </w:r>
        <w:r>
          <w:rPr>
            <w:noProof/>
            <w:webHidden/>
          </w:rPr>
          <w:fldChar w:fldCharType="separate"/>
        </w:r>
        <w:r>
          <w:rPr>
            <w:noProof/>
            <w:webHidden/>
          </w:rPr>
          <w:t>682</w:t>
        </w:r>
        <w:r>
          <w:rPr>
            <w:noProof/>
            <w:webHidden/>
          </w:rPr>
          <w:fldChar w:fldCharType="end"/>
        </w:r>
      </w:hyperlink>
    </w:p>
    <w:p w14:paraId="59950D9B" w14:textId="1BA22B3C"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78" w:history="1">
        <w:r w:rsidRPr="00DE6426">
          <w:rPr>
            <w:rStyle w:val="Collegamentoipertestuale"/>
            <w:noProof/>
          </w:rPr>
          <w:t>EZECHIELE III</w:t>
        </w:r>
        <w:r>
          <w:rPr>
            <w:noProof/>
            <w:webHidden/>
          </w:rPr>
          <w:tab/>
        </w:r>
        <w:r>
          <w:rPr>
            <w:noProof/>
            <w:webHidden/>
          </w:rPr>
          <w:fldChar w:fldCharType="begin"/>
        </w:r>
        <w:r>
          <w:rPr>
            <w:noProof/>
            <w:webHidden/>
          </w:rPr>
          <w:instrText xml:space="preserve"> PAGEREF _Toc193231378 \h </w:instrText>
        </w:r>
        <w:r>
          <w:rPr>
            <w:noProof/>
            <w:webHidden/>
          </w:rPr>
        </w:r>
        <w:r>
          <w:rPr>
            <w:noProof/>
            <w:webHidden/>
          </w:rPr>
          <w:fldChar w:fldCharType="separate"/>
        </w:r>
        <w:r>
          <w:rPr>
            <w:noProof/>
            <w:webHidden/>
          </w:rPr>
          <w:t>735</w:t>
        </w:r>
        <w:r>
          <w:rPr>
            <w:noProof/>
            <w:webHidden/>
          </w:rPr>
          <w:fldChar w:fldCharType="end"/>
        </w:r>
      </w:hyperlink>
    </w:p>
    <w:p w14:paraId="4637EA25" w14:textId="3C6148CE"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79" w:history="1">
        <w:r w:rsidRPr="00DE6426">
          <w:rPr>
            <w:rStyle w:val="Collegamentoipertestuale"/>
            <w:noProof/>
          </w:rPr>
          <w:t>EZECHIELE IV</w:t>
        </w:r>
        <w:r>
          <w:rPr>
            <w:noProof/>
            <w:webHidden/>
          </w:rPr>
          <w:tab/>
        </w:r>
        <w:r>
          <w:rPr>
            <w:noProof/>
            <w:webHidden/>
          </w:rPr>
          <w:fldChar w:fldCharType="begin"/>
        </w:r>
        <w:r>
          <w:rPr>
            <w:noProof/>
            <w:webHidden/>
          </w:rPr>
          <w:instrText xml:space="preserve"> PAGEREF _Toc193231379 \h </w:instrText>
        </w:r>
        <w:r>
          <w:rPr>
            <w:noProof/>
            <w:webHidden/>
          </w:rPr>
        </w:r>
        <w:r>
          <w:rPr>
            <w:noProof/>
            <w:webHidden/>
          </w:rPr>
          <w:fldChar w:fldCharType="separate"/>
        </w:r>
        <w:r>
          <w:rPr>
            <w:noProof/>
            <w:webHidden/>
          </w:rPr>
          <w:t>776</w:t>
        </w:r>
        <w:r>
          <w:rPr>
            <w:noProof/>
            <w:webHidden/>
          </w:rPr>
          <w:fldChar w:fldCharType="end"/>
        </w:r>
      </w:hyperlink>
    </w:p>
    <w:p w14:paraId="6A1E6A6D" w14:textId="715AB394"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80" w:history="1">
        <w:r w:rsidRPr="00DE6426">
          <w:rPr>
            <w:rStyle w:val="Collegamentoipertestuale"/>
            <w:noProof/>
          </w:rPr>
          <w:t>EZECHIELE V</w:t>
        </w:r>
        <w:r>
          <w:rPr>
            <w:noProof/>
            <w:webHidden/>
          </w:rPr>
          <w:tab/>
        </w:r>
        <w:r>
          <w:rPr>
            <w:noProof/>
            <w:webHidden/>
          </w:rPr>
          <w:fldChar w:fldCharType="begin"/>
        </w:r>
        <w:r>
          <w:rPr>
            <w:noProof/>
            <w:webHidden/>
          </w:rPr>
          <w:instrText xml:space="preserve"> PAGEREF _Toc193231380 \h </w:instrText>
        </w:r>
        <w:r>
          <w:rPr>
            <w:noProof/>
            <w:webHidden/>
          </w:rPr>
        </w:r>
        <w:r>
          <w:rPr>
            <w:noProof/>
            <w:webHidden/>
          </w:rPr>
          <w:fldChar w:fldCharType="separate"/>
        </w:r>
        <w:r>
          <w:rPr>
            <w:noProof/>
            <w:webHidden/>
          </w:rPr>
          <w:t>799</w:t>
        </w:r>
        <w:r>
          <w:rPr>
            <w:noProof/>
            <w:webHidden/>
          </w:rPr>
          <w:fldChar w:fldCharType="end"/>
        </w:r>
      </w:hyperlink>
    </w:p>
    <w:p w14:paraId="2BE5C166" w14:textId="244CEB5A"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81" w:history="1">
        <w:r w:rsidRPr="00DE6426">
          <w:rPr>
            <w:rStyle w:val="Collegamentoipertestuale"/>
            <w:noProof/>
          </w:rPr>
          <w:t>EZECHIELE VI</w:t>
        </w:r>
        <w:r>
          <w:rPr>
            <w:noProof/>
            <w:webHidden/>
          </w:rPr>
          <w:tab/>
        </w:r>
        <w:r>
          <w:rPr>
            <w:noProof/>
            <w:webHidden/>
          </w:rPr>
          <w:fldChar w:fldCharType="begin"/>
        </w:r>
        <w:r>
          <w:rPr>
            <w:noProof/>
            <w:webHidden/>
          </w:rPr>
          <w:instrText xml:space="preserve"> PAGEREF _Toc193231381 \h </w:instrText>
        </w:r>
        <w:r>
          <w:rPr>
            <w:noProof/>
            <w:webHidden/>
          </w:rPr>
        </w:r>
        <w:r>
          <w:rPr>
            <w:noProof/>
            <w:webHidden/>
          </w:rPr>
          <w:fldChar w:fldCharType="separate"/>
        </w:r>
        <w:r>
          <w:rPr>
            <w:noProof/>
            <w:webHidden/>
          </w:rPr>
          <w:t>828</w:t>
        </w:r>
        <w:r>
          <w:rPr>
            <w:noProof/>
            <w:webHidden/>
          </w:rPr>
          <w:fldChar w:fldCharType="end"/>
        </w:r>
      </w:hyperlink>
    </w:p>
    <w:p w14:paraId="28392BD1" w14:textId="040D1C38"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82" w:history="1">
        <w:r w:rsidRPr="00DE6426">
          <w:rPr>
            <w:rStyle w:val="Collegamentoipertestuale"/>
            <w:noProof/>
          </w:rPr>
          <w:t>EZECHIELE VII</w:t>
        </w:r>
        <w:r>
          <w:rPr>
            <w:noProof/>
            <w:webHidden/>
          </w:rPr>
          <w:tab/>
        </w:r>
        <w:r>
          <w:rPr>
            <w:noProof/>
            <w:webHidden/>
          </w:rPr>
          <w:fldChar w:fldCharType="begin"/>
        </w:r>
        <w:r>
          <w:rPr>
            <w:noProof/>
            <w:webHidden/>
          </w:rPr>
          <w:instrText xml:space="preserve"> PAGEREF _Toc193231382 \h </w:instrText>
        </w:r>
        <w:r>
          <w:rPr>
            <w:noProof/>
            <w:webHidden/>
          </w:rPr>
        </w:r>
        <w:r>
          <w:rPr>
            <w:noProof/>
            <w:webHidden/>
          </w:rPr>
          <w:fldChar w:fldCharType="separate"/>
        </w:r>
        <w:r>
          <w:rPr>
            <w:noProof/>
            <w:webHidden/>
          </w:rPr>
          <w:t>856</w:t>
        </w:r>
        <w:r>
          <w:rPr>
            <w:noProof/>
            <w:webHidden/>
          </w:rPr>
          <w:fldChar w:fldCharType="end"/>
        </w:r>
      </w:hyperlink>
    </w:p>
    <w:p w14:paraId="3452A886" w14:textId="53CD1C84"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83" w:history="1">
        <w:r w:rsidRPr="00DE6426">
          <w:rPr>
            <w:rStyle w:val="Collegamentoipertestuale"/>
            <w:noProof/>
          </w:rPr>
          <w:t>EZECHIELE VIII</w:t>
        </w:r>
        <w:r>
          <w:rPr>
            <w:noProof/>
            <w:webHidden/>
          </w:rPr>
          <w:tab/>
        </w:r>
        <w:r>
          <w:rPr>
            <w:noProof/>
            <w:webHidden/>
          </w:rPr>
          <w:fldChar w:fldCharType="begin"/>
        </w:r>
        <w:r>
          <w:rPr>
            <w:noProof/>
            <w:webHidden/>
          </w:rPr>
          <w:instrText xml:space="preserve"> PAGEREF _Toc193231383 \h </w:instrText>
        </w:r>
        <w:r>
          <w:rPr>
            <w:noProof/>
            <w:webHidden/>
          </w:rPr>
        </w:r>
        <w:r>
          <w:rPr>
            <w:noProof/>
            <w:webHidden/>
          </w:rPr>
          <w:fldChar w:fldCharType="separate"/>
        </w:r>
        <w:r>
          <w:rPr>
            <w:noProof/>
            <w:webHidden/>
          </w:rPr>
          <w:t>887</w:t>
        </w:r>
        <w:r>
          <w:rPr>
            <w:noProof/>
            <w:webHidden/>
          </w:rPr>
          <w:fldChar w:fldCharType="end"/>
        </w:r>
      </w:hyperlink>
    </w:p>
    <w:p w14:paraId="6217EDFA" w14:textId="6803B00A"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84" w:history="1">
        <w:r w:rsidRPr="00DE6426">
          <w:rPr>
            <w:rStyle w:val="Collegamentoipertestuale"/>
            <w:noProof/>
          </w:rPr>
          <w:t>EZECHIELE IX</w:t>
        </w:r>
        <w:r>
          <w:rPr>
            <w:noProof/>
            <w:webHidden/>
          </w:rPr>
          <w:tab/>
        </w:r>
        <w:r>
          <w:rPr>
            <w:noProof/>
            <w:webHidden/>
          </w:rPr>
          <w:fldChar w:fldCharType="begin"/>
        </w:r>
        <w:r>
          <w:rPr>
            <w:noProof/>
            <w:webHidden/>
          </w:rPr>
          <w:instrText xml:space="preserve"> PAGEREF _Toc193231384 \h </w:instrText>
        </w:r>
        <w:r>
          <w:rPr>
            <w:noProof/>
            <w:webHidden/>
          </w:rPr>
        </w:r>
        <w:r>
          <w:rPr>
            <w:noProof/>
            <w:webHidden/>
          </w:rPr>
          <w:fldChar w:fldCharType="separate"/>
        </w:r>
        <w:r>
          <w:rPr>
            <w:noProof/>
            <w:webHidden/>
          </w:rPr>
          <w:t>939</w:t>
        </w:r>
        <w:r>
          <w:rPr>
            <w:noProof/>
            <w:webHidden/>
          </w:rPr>
          <w:fldChar w:fldCharType="end"/>
        </w:r>
      </w:hyperlink>
    </w:p>
    <w:p w14:paraId="4B116CBB" w14:textId="381AC538"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85" w:history="1">
        <w:r w:rsidRPr="00DE6426">
          <w:rPr>
            <w:rStyle w:val="Collegamentoipertestuale"/>
            <w:noProof/>
          </w:rPr>
          <w:t>EZECHIELE X</w:t>
        </w:r>
        <w:r>
          <w:rPr>
            <w:noProof/>
            <w:webHidden/>
          </w:rPr>
          <w:tab/>
        </w:r>
        <w:r>
          <w:rPr>
            <w:noProof/>
            <w:webHidden/>
          </w:rPr>
          <w:fldChar w:fldCharType="begin"/>
        </w:r>
        <w:r>
          <w:rPr>
            <w:noProof/>
            <w:webHidden/>
          </w:rPr>
          <w:instrText xml:space="preserve"> PAGEREF _Toc193231385 \h </w:instrText>
        </w:r>
        <w:r>
          <w:rPr>
            <w:noProof/>
            <w:webHidden/>
          </w:rPr>
        </w:r>
        <w:r>
          <w:rPr>
            <w:noProof/>
            <w:webHidden/>
          </w:rPr>
          <w:fldChar w:fldCharType="separate"/>
        </w:r>
        <w:r>
          <w:rPr>
            <w:noProof/>
            <w:webHidden/>
          </w:rPr>
          <w:t>950</w:t>
        </w:r>
        <w:r>
          <w:rPr>
            <w:noProof/>
            <w:webHidden/>
          </w:rPr>
          <w:fldChar w:fldCharType="end"/>
        </w:r>
      </w:hyperlink>
    </w:p>
    <w:p w14:paraId="768524C3" w14:textId="0C1FF664"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86" w:history="1">
        <w:r w:rsidRPr="00DE6426">
          <w:rPr>
            <w:rStyle w:val="Collegamentoipertestuale"/>
            <w:noProof/>
          </w:rPr>
          <w:t>EZECHIELE XI</w:t>
        </w:r>
        <w:r>
          <w:rPr>
            <w:noProof/>
            <w:webHidden/>
          </w:rPr>
          <w:tab/>
        </w:r>
        <w:r>
          <w:rPr>
            <w:noProof/>
            <w:webHidden/>
          </w:rPr>
          <w:fldChar w:fldCharType="begin"/>
        </w:r>
        <w:r>
          <w:rPr>
            <w:noProof/>
            <w:webHidden/>
          </w:rPr>
          <w:instrText xml:space="preserve"> PAGEREF _Toc193231386 \h </w:instrText>
        </w:r>
        <w:r>
          <w:rPr>
            <w:noProof/>
            <w:webHidden/>
          </w:rPr>
        </w:r>
        <w:r>
          <w:rPr>
            <w:noProof/>
            <w:webHidden/>
          </w:rPr>
          <w:fldChar w:fldCharType="separate"/>
        </w:r>
        <w:r>
          <w:rPr>
            <w:noProof/>
            <w:webHidden/>
          </w:rPr>
          <w:t>979</w:t>
        </w:r>
        <w:r>
          <w:rPr>
            <w:noProof/>
            <w:webHidden/>
          </w:rPr>
          <w:fldChar w:fldCharType="end"/>
        </w:r>
      </w:hyperlink>
    </w:p>
    <w:p w14:paraId="6CE03D14" w14:textId="035A6124"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387" w:history="1">
        <w:r w:rsidRPr="00DE6426">
          <w:rPr>
            <w:rStyle w:val="Collegamentoipertestuale"/>
            <w:noProof/>
          </w:rPr>
          <w:t>DAL LIBRO DEL PROFETA DANIELE V XII</w:t>
        </w:r>
        <w:r>
          <w:rPr>
            <w:noProof/>
            <w:webHidden/>
          </w:rPr>
          <w:tab/>
        </w:r>
        <w:r>
          <w:rPr>
            <w:noProof/>
            <w:webHidden/>
          </w:rPr>
          <w:fldChar w:fldCharType="begin"/>
        </w:r>
        <w:r>
          <w:rPr>
            <w:noProof/>
            <w:webHidden/>
          </w:rPr>
          <w:instrText xml:space="preserve"> PAGEREF _Toc193231387 \h </w:instrText>
        </w:r>
        <w:r>
          <w:rPr>
            <w:noProof/>
            <w:webHidden/>
          </w:rPr>
        </w:r>
        <w:r>
          <w:rPr>
            <w:noProof/>
            <w:webHidden/>
          </w:rPr>
          <w:fldChar w:fldCharType="separate"/>
        </w:r>
        <w:r>
          <w:rPr>
            <w:noProof/>
            <w:webHidden/>
          </w:rPr>
          <w:t>1004</w:t>
        </w:r>
        <w:r>
          <w:rPr>
            <w:noProof/>
            <w:webHidden/>
          </w:rPr>
          <w:fldChar w:fldCharType="end"/>
        </w:r>
      </w:hyperlink>
    </w:p>
    <w:p w14:paraId="71942C5D" w14:textId="579E2FE7"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88" w:history="1">
        <w:r w:rsidRPr="00DE6426">
          <w:rPr>
            <w:rStyle w:val="Collegamentoipertestuale"/>
            <w:noProof/>
          </w:rPr>
          <w:t>DANIELE V</w:t>
        </w:r>
        <w:r>
          <w:rPr>
            <w:noProof/>
            <w:webHidden/>
          </w:rPr>
          <w:tab/>
        </w:r>
        <w:r>
          <w:rPr>
            <w:noProof/>
            <w:webHidden/>
          </w:rPr>
          <w:fldChar w:fldCharType="begin"/>
        </w:r>
        <w:r>
          <w:rPr>
            <w:noProof/>
            <w:webHidden/>
          </w:rPr>
          <w:instrText xml:space="preserve"> PAGEREF _Toc193231388 \h </w:instrText>
        </w:r>
        <w:r>
          <w:rPr>
            <w:noProof/>
            <w:webHidden/>
          </w:rPr>
        </w:r>
        <w:r>
          <w:rPr>
            <w:noProof/>
            <w:webHidden/>
          </w:rPr>
          <w:fldChar w:fldCharType="separate"/>
        </w:r>
        <w:r>
          <w:rPr>
            <w:noProof/>
            <w:webHidden/>
          </w:rPr>
          <w:t>1004</w:t>
        </w:r>
        <w:r>
          <w:rPr>
            <w:noProof/>
            <w:webHidden/>
          </w:rPr>
          <w:fldChar w:fldCharType="end"/>
        </w:r>
      </w:hyperlink>
    </w:p>
    <w:p w14:paraId="5C76CE9D" w14:textId="7466F6CF"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89" w:history="1">
        <w:r w:rsidRPr="00DE6426">
          <w:rPr>
            <w:rStyle w:val="Collegamentoipertestuale"/>
            <w:noProof/>
          </w:rPr>
          <w:t>DANIELE XII</w:t>
        </w:r>
        <w:r>
          <w:rPr>
            <w:noProof/>
            <w:webHidden/>
          </w:rPr>
          <w:tab/>
        </w:r>
        <w:r>
          <w:rPr>
            <w:noProof/>
            <w:webHidden/>
          </w:rPr>
          <w:fldChar w:fldCharType="begin"/>
        </w:r>
        <w:r>
          <w:rPr>
            <w:noProof/>
            <w:webHidden/>
          </w:rPr>
          <w:instrText xml:space="preserve"> PAGEREF _Toc193231389 \h </w:instrText>
        </w:r>
        <w:r>
          <w:rPr>
            <w:noProof/>
            <w:webHidden/>
          </w:rPr>
        </w:r>
        <w:r>
          <w:rPr>
            <w:noProof/>
            <w:webHidden/>
          </w:rPr>
          <w:fldChar w:fldCharType="separate"/>
        </w:r>
        <w:r>
          <w:rPr>
            <w:noProof/>
            <w:webHidden/>
          </w:rPr>
          <w:t>1061</w:t>
        </w:r>
        <w:r>
          <w:rPr>
            <w:noProof/>
            <w:webHidden/>
          </w:rPr>
          <w:fldChar w:fldCharType="end"/>
        </w:r>
      </w:hyperlink>
    </w:p>
    <w:p w14:paraId="54E14D5A" w14:textId="1CD60A9E"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390" w:history="1">
        <w:r w:rsidRPr="00DE6426">
          <w:rPr>
            <w:rStyle w:val="Collegamentoipertestuale"/>
            <w:noProof/>
          </w:rPr>
          <w:t>DAL LIBRO DEL PROFETA AMOS I -VII</w:t>
        </w:r>
        <w:r>
          <w:rPr>
            <w:noProof/>
            <w:webHidden/>
          </w:rPr>
          <w:tab/>
        </w:r>
        <w:r>
          <w:rPr>
            <w:noProof/>
            <w:webHidden/>
          </w:rPr>
          <w:fldChar w:fldCharType="begin"/>
        </w:r>
        <w:r>
          <w:rPr>
            <w:noProof/>
            <w:webHidden/>
          </w:rPr>
          <w:instrText xml:space="preserve"> PAGEREF _Toc193231390 \h </w:instrText>
        </w:r>
        <w:r>
          <w:rPr>
            <w:noProof/>
            <w:webHidden/>
          </w:rPr>
        </w:r>
        <w:r>
          <w:rPr>
            <w:noProof/>
            <w:webHidden/>
          </w:rPr>
          <w:fldChar w:fldCharType="separate"/>
        </w:r>
        <w:r>
          <w:rPr>
            <w:noProof/>
            <w:webHidden/>
          </w:rPr>
          <w:t>1074</w:t>
        </w:r>
        <w:r>
          <w:rPr>
            <w:noProof/>
            <w:webHidden/>
          </w:rPr>
          <w:fldChar w:fldCharType="end"/>
        </w:r>
      </w:hyperlink>
    </w:p>
    <w:p w14:paraId="62615A3F" w14:textId="49A1907F"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91" w:history="1">
        <w:r w:rsidRPr="00DE6426">
          <w:rPr>
            <w:rStyle w:val="Collegamentoipertestuale"/>
            <w:noProof/>
          </w:rPr>
          <w:t>AMOS I</w:t>
        </w:r>
        <w:r>
          <w:rPr>
            <w:noProof/>
            <w:webHidden/>
          </w:rPr>
          <w:tab/>
        </w:r>
        <w:r>
          <w:rPr>
            <w:noProof/>
            <w:webHidden/>
          </w:rPr>
          <w:fldChar w:fldCharType="begin"/>
        </w:r>
        <w:r>
          <w:rPr>
            <w:noProof/>
            <w:webHidden/>
          </w:rPr>
          <w:instrText xml:space="preserve"> PAGEREF _Toc193231391 \h </w:instrText>
        </w:r>
        <w:r>
          <w:rPr>
            <w:noProof/>
            <w:webHidden/>
          </w:rPr>
        </w:r>
        <w:r>
          <w:rPr>
            <w:noProof/>
            <w:webHidden/>
          </w:rPr>
          <w:fldChar w:fldCharType="separate"/>
        </w:r>
        <w:r>
          <w:rPr>
            <w:noProof/>
            <w:webHidden/>
          </w:rPr>
          <w:t>1122</w:t>
        </w:r>
        <w:r>
          <w:rPr>
            <w:noProof/>
            <w:webHidden/>
          </w:rPr>
          <w:fldChar w:fldCharType="end"/>
        </w:r>
      </w:hyperlink>
    </w:p>
    <w:p w14:paraId="4BD019F3" w14:textId="405759C4"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92" w:history="1">
        <w:r w:rsidRPr="00DE6426">
          <w:rPr>
            <w:rStyle w:val="Collegamentoipertestuale"/>
            <w:noProof/>
          </w:rPr>
          <w:t>AMOS II</w:t>
        </w:r>
        <w:r>
          <w:rPr>
            <w:noProof/>
            <w:webHidden/>
          </w:rPr>
          <w:tab/>
        </w:r>
        <w:r>
          <w:rPr>
            <w:noProof/>
            <w:webHidden/>
          </w:rPr>
          <w:fldChar w:fldCharType="begin"/>
        </w:r>
        <w:r>
          <w:rPr>
            <w:noProof/>
            <w:webHidden/>
          </w:rPr>
          <w:instrText xml:space="preserve"> PAGEREF _Toc193231392 \h </w:instrText>
        </w:r>
        <w:r>
          <w:rPr>
            <w:noProof/>
            <w:webHidden/>
          </w:rPr>
        </w:r>
        <w:r>
          <w:rPr>
            <w:noProof/>
            <w:webHidden/>
          </w:rPr>
          <w:fldChar w:fldCharType="separate"/>
        </w:r>
        <w:r>
          <w:rPr>
            <w:noProof/>
            <w:webHidden/>
          </w:rPr>
          <w:t>1249</w:t>
        </w:r>
        <w:r>
          <w:rPr>
            <w:noProof/>
            <w:webHidden/>
          </w:rPr>
          <w:fldChar w:fldCharType="end"/>
        </w:r>
      </w:hyperlink>
    </w:p>
    <w:p w14:paraId="09804ACF" w14:textId="5A937984"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93" w:history="1">
        <w:r w:rsidRPr="00DE6426">
          <w:rPr>
            <w:rStyle w:val="Collegamentoipertestuale"/>
            <w:noProof/>
          </w:rPr>
          <w:t>AMOS III</w:t>
        </w:r>
        <w:r>
          <w:rPr>
            <w:noProof/>
            <w:webHidden/>
          </w:rPr>
          <w:tab/>
        </w:r>
        <w:r>
          <w:rPr>
            <w:noProof/>
            <w:webHidden/>
          </w:rPr>
          <w:fldChar w:fldCharType="begin"/>
        </w:r>
        <w:r>
          <w:rPr>
            <w:noProof/>
            <w:webHidden/>
          </w:rPr>
          <w:instrText xml:space="preserve"> PAGEREF _Toc193231393 \h </w:instrText>
        </w:r>
        <w:r>
          <w:rPr>
            <w:noProof/>
            <w:webHidden/>
          </w:rPr>
        </w:r>
        <w:r>
          <w:rPr>
            <w:noProof/>
            <w:webHidden/>
          </w:rPr>
          <w:fldChar w:fldCharType="separate"/>
        </w:r>
        <w:r>
          <w:rPr>
            <w:noProof/>
            <w:webHidden/>
          </w:rPr>
          <w:t>1329</w:t>
        </w:r>
        <w:r>
          <w:rPr>
            <w:noProof/>
            <w:webHidden/>
          </w:rPr>
          <w:fldChar w:fldCharType="end"/>
        </w:r>
      </w:hyperlink>
    </w:p>
    <w:p w14:paraId="19C29E46" w14:textId="433DFEA6"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94" w:history="1">
        <w:r w:rsidRPr="00DE6426">
          <w:rPr>
            <w:rStyle w:val="Collegamentoipertestuale"/>
            <w:noProof/>
          </w:rPr>
          <w:t>AMOS IV</w:t>
        </w:r>
        <w:r>
          <w:rPr>
            <w:noProof/>
            <w:webHidden/>
          </w:rPr>
          <w:tab/>
        </w:r>
        <w:r>
          <w:rPr>
            <w:noProof/>
            <w:webHidden/>
          </w:rPr>
          <w:fldChar w:fldCharType="begin"/>
        </w:r>
        <w:r>
          <w:rPr>
            <w:noProof/>
            <w:webHidden/>
          </w:rPr>
          <w:instrText xml:space="preserve"> PAGEREF _Toc193231394 \h </w:instrText>
        </w:r>
        <w:r>
          <w:rPr>
            <w:noProof/>
            <w:webHidden/>
          </w:rPr>
        </w:r>
        <w:r>
          <w:rPr>
            <w:noProof/>
            <w:webHidden/>
          </w:rPr>
          <w:fldChar w:fldCharType="separate"/>
        </w:r>
        <w:r>
          <w:rPr>
            <w:noProof/>
            <w:webHidden/>
          </w:rPr>
          <w:t>1372</w:t>
        </w:r>
        <w:r>
          <w:rPr>
            <w:noProof/>
            <w:webHidden/>
          </w:rPr>
          <w:fldChar w:fldCharType="end"/>
        </w:r>
      </w:hyperlink>
    </w:p>
    <w:p w14:paraId="5A3EAA50" w14:textId="37B188D7"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95" w:history="1">
        <w:r w:rsidRPr="00DE6426">
          <w:rPr>
            <w:rStyle w:val="Collegamentoipertestuale"/>
            <w:noProof/>
          </w:rPr>
          <w:t>AMOS V</w:t>
        </w:r>
        <w:r>
          <w:rPr>
            <w:noProof/>
            <w:webHidden/>
          </w:rPr>
          <w:tab/>
        </w:r>
        <w:r>
          <w:rPr>
            <w:noProof/>
            <w:webHidden/>
          </w:rPr>
          <w:fldChar w:fldCharType="begin"/>
        </w:r>
        <w:r>
          <w:rPr>
            <w:noProof/>
            <w:webHidden/>
          </w:rPr>
          <w:instrText xml:space="preserve"> PAGEREF _Toc193231395 \h </w:instrText>
        </w:r>
        <w:r>
          <w:rPr>
            <w:noProof/>
            <w:webHidden/>
          </w:rPr>
        </w:r>
        <w:r>
          <w:rPr>
            <w:noProof/>
            <w:webHidden/>
          </w:rPr>
          <w:fldChar w:fldCharType="separate"/>
        </w:r>
        <w:r>
          <w:rPr>
            <w:noProof/>
            <w:webHidden/>
          </w:rPr>
          <w:t>1406</w:t>
        </w:r>
        <w:r>
          <w:rPr>
            <w:noProof/>
            <w:webHidden/>
          </w:rPr>
          <w:fldChar w:fldCharType="end"/>
        </w:r>
      </w:hyperlink>
    </w:p>
    <w:p w14:paraId="31189275" w14:textId="24410E5D"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96" w:history="1">
        <w:r w:rsidRPr="00DE6426">
          <w:rPr>
            <w:rStyle w:val="Collegamentoipertestuale"/>
            <w:noProof/>
          </w:rPr>
          <w:t>AMOS VI</w:t>
        </w:r>
        <w:r>
          <w:rPr>
            <w:noProof/>
            <w:webHidden/>
          </w:rPr>
          <w:tab/>
        </w:r>
        <w:r>
          <w:rPr>
            <w:noProof/>
            <w:webHidden/>
          </w:rPr>
          <w:fldChar w:fldCharType="begin"/>
        </w:r>
        <w:r>
          <w:rPr>
            <w:noProof/>
            <w:webHidden/>
          </w:rPr>
          <w:instrText xml:space="preserve"> PAGEREF _Toc193231396 \h </w:instrText>
        </w:r>
        <w:r>
          <w:rPr>
            <w:noProof/>
            <w:webHidden/>
          </w:rPr>
        </w:r>
        <w:r>
          <w:rPr>
            <w:noProof/>
            <w:webHidden/>
          </w:rPr>
          <w:fldChar w:fldCharType="separate"/>
        </w:r>
        <w:r>
          <w:rPr>
            <w:noProof/>
            <w:webHidden/>
          </w:rPr>
          <w:t>1475</w:t>
        </w:r>
        <w:r>
          <w:rPr>
            <w:noProof/>
            <w:webHidden/>
          </w:rPr>
          <w:fldChar w:fldCharType="end"/>
        </w:r>
      </w:hyperlink>
    </w:p>
    <w:p w14:paraId="16B772B7" w14:textId="4F136701"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97" w:history="1">
        <w:r w:rsidRPr="00DE6426">
          <w:rPr>
            <w:rStyle w:val="Collegamentoipertestuale"/>
            <w:noProof/>
          </w:rPr>
          <w:t>AMOS VII</w:t>
        </w:r>
        <w:r>
          <w:rPr>
            <w:noProof/>
            <w:webHidden/>
          </w:rPr>
          <w:tab/>
        </w:r>
        <w:r>
          <w:rPr>
            <w:noProof/>
            <w:webHidden/>
          </w:rPr>
          <w:fldChar w:fldCharType="begin"/>
        </w:r>
        <w:r>
          <w:rPr>
            <w:noProof/>
            <w:webHidden/>
          </w:rPr>
          <w:instrText xml:space="preserve"> PAGEREF _Toc193231397 \h </w:instrText>
        </w:r>
        <w:r>
          <w:rPr>
            <w:noProof/>
            <w:webHidden/>
          </w:rPr>
        </w:r>
        <w:r>
          <w:rPr>
            <w:noProof/>
            <w:webHidden/>
          </w:rPr>
          <w:fldChar w:fldCharType="separate"/>
        </w:r>
        <w:r>
          <w:rPr>
            <w:noProof/>
            <w:webHidden/>
          </w:rPr>
          <w:t>1499</w:t>
        </w:r>
        <w:r>
          <w:rPr>
            <w:noProof/>
            <w:webHidden/>
          </w:rPr>
          <w:fldChar w:fldCharType="end"/>
        </w:r>
      </w:hyperlink>
    </w:p>
    <w:p w14:paraId="16B892A7" w14:textId="7B5D9230"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398" w:history="1">
        <w:r w:rsidRPr="00DE6426">
          <w:rPr>
            <w:rStyle w:val="Collegamentoipertestuale"/>
            <w:noProof/>
          </w:rPr>
          <w:t>DAL VANGELO SECONDO MATTEO VII XXV</w:t>
        </w:r>
        <w:r>
          <w:rPr>
            <w:noProof/>
            <w:webHidden/>
          </w:rPr>
          <w:tab/>
        </w:r>
        <w:r>
          <w:rPr>
            <w:noProof/>
            <w:webHidden/>
          </w:rPr>
          <w:fldChar w:fldCharType="begin"/>
        </w:r>
        <w:r>
          <w:rPr>
            <w:noProof/>
            <w:webHidden/>
          </w:rPr>
          <w:instrText xml:space="preserve"> PAGEREF _Toc193231398 \h </w:instrText>
        </w:r>
        <w:r>
          <w:rPr>
            <w:noProof/>
            <w:webHidden/>
          </w:rPr>
        </w:r>
        <w:r>
          <w:rPr>
            <w:noProof/>
            <w:webHidden/>
          </w:rPr>
          <w:fldChar w:fldCharType="separate"/>
        </w:r>
        <w:r>
          <w:rPr>
            <w:noProof/>
            <w:webHidden/>
          </w:rPr>
          <w:t>1526</w:t>
        </w:r>
        <w:r>
          <w:rPr>
            <w:noProof/>
            <w:webHidden/>
          </w:rPr>
          <w:fldChar w:fldCharType="end"/>
        </w:r>
      </w:hyperlink>
    </w:p>
    <w:p w14:paraId="41DEBEAD" w14:textId="7FCCBAE3"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399" w:history="1">
        <w:r w:rsidRPr="00DE6426">
          <w:rPr>
            <w:rStyle w:val="Collegamentoipertestuale"/>
            <w:noProof/>
          </w:rPr>
          <w:t>MATEO VII</w:t>
        </w:r>
        <w:r>
          <w:rPr>
            <w:noProof/>
            <w:webHidden/>
          </w:rPr>
          <w:tab/>
        </w:r>
        <w:r>
          <w:rPr>
            <w:noProof/>
            <w:webHidden/>
          </w:rPr>
          <w:fldChar w:fldCharType="begin"/>
        </w:r>
        <w:r>
          <w:rPr>
            <w:noProof/>
            <w:webHidden/>
          </w:rPr>
          <w:instrText xml:space="preserve"> PAGEREF _Toc193231399 \h </w:instrText>
        </w:r>
        <w:r>
          <w:rPr>
            <w:noProof/>
            <w:webHidden/>
          </w:rPr>
        </w:r>
        <w:r>
          <w:rPr>
            <w:noProof/>
            <w:webHidden/>
          </w:rPr>
          <w:fldChar w:fldCharType="separate"/>
        </w:r>
        <w:r>
          <w:rPr>
            <w:noProof/>
            <w:webHidden/>
          </w:rPr>
          <w:t>1526</w:t>
        </w:r>
        <w:r>
          <w:rPr>
            <w:noProof/>
            <w:webHidden/>
          </w:rPr>
          <w:fldChar w:fldCharType="end"/>
        </w:r>
      </w:hyperlink>
    </w:p>
    <w:p w14:paraId="1945BA8F" w14:textId="7B8852E9"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00" w:history="1">
        <w:r w:rsidRPr="00DE6426">
          <w:rPr>
            <w:rStyle w:val="Collegamentoipertestuale"/>
            <w:noProof/>
          </w:rPr>
          <w:t>MATTEO XXV</w:t>
        </w:r>
        <w:r>
          <w:rPr>
            <w:noProof/>
            <w:webHidden/>
          </w:rPr>
          <w:tab/>
        </w:r>
        <w:r>
          <w:rPr>
            <w:noProof/>
            <w:webHidden/>
          </w:rPr>
          <w:fldChar w:fldCharType="begin"/>
        </w:r>
        <w:r>
          <w:rPr>
            <w:noProof/>
            <w:webHidden/>
          </w:rPr>
          <w:instrText xml:space="preserve"> PAGEREF _Toc193231400 \h </w:instrText>
        </w:r>
        <w:r>
          <w:rPr>
            <w:noProof/>
            <w:webHidden/>
          </w:rPr>
        </w:r>
        <w:r>
          <w:rPr>
            <w:noProof/>
            <w:webHidden/>
          </w:rPr>
          <w:fldChar w:fldCharType="separate"/>
        </w:r>
        <w:r>
          <w:rPr>
            <w:noProof/>
            <w:webHidden/>
          </w:rPr>
          <w:t>1559</w:t>
        </w:r>
        <w:r>
          <w:rPr>
            <w:noProof/>
            <w:webHidden/>
          </w:rPr>
          <w:fldChar w:fldCharType="end"/>
        </w:r>
      </w:hyperlink>
    </w:p>
    <w:p w14:paraId="2312ACE9" w14:textId="63F07944"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401" w:history="1">
        <w:r w:rsidRPr="00DE6426">
          <w:rPr>
            <w:rStyle w:val="Collegamentoipertestuale"/>
            <w:noProof/>
          </w:rPr>
          <w:t>DAL LIBRO DELL’APOCALISSE XVIII – XXII</w:t>
        </w:r>
        <w:r>
          <w:rPr>
            <w:noProof/>
            <w:webHidden/>
          </w:rPr>
          <w:tab/>
        </w:r>
        <w:r>
          <w:rPr>
            <w:noProof/>
            <w:webHidden/>
          </w:rPr>
          <w:fldChar w:fldCharType="begin"/>
        </w:r>
        <w:r>
          <w:rPr>
            <w:noProof/>
            <w:webHidden/>
          </w:rPr>
          <w:instrText xml:space="preserve"> PAGEREF _Toc193231401 \h </w:instrText>
        </w:r>
        <w:r>
          <w:rPr>
            <w:noProof/>
            <w:webHidden/>
          </w:rPr>
        </w:r>
        <w:r>
          <w:rPr>
            <w:noProof/>
            <w:webHidden/>
          </w:rPr>
          <w:fldChar w:fldCharType="separate"/>
        </w:r>
        <w:r>
          <w:rPr>
            <w:noProof/>
            <w:webHidden/>
          </w:rPr>
          <w:t>1597</w:t>
        </w:r>
        <w:r>
          <w:rPr>
            <w:noProof/>
            <w:webHidden/>
          </w:rPr>
          <w:fldChar w:fldCharType="end"/>
        </w:r>
      </w:hyperlink>
    </w:p>
    <w:p w14:paraId="1E801986" w14:textId="6A36180E"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02" w:history="1">
        <w:r w:rsidRPr="00DE6426">
          <w:rPr>
            <w:rStyle w:val="Collegamentoipertestuale"/>
            <w:noProof/>
          </w:rPr>
          <w:t>APOCALISSE XVIII</w:t>
        </w:r>
        <w:r>
          <w:rPr>
            <w:noProof/>
            <w:webHidden/>
          </w:rPr>
          <w:tab/>
        </w:r>
        <w:r>
          <w:rPr>
            <w:noProof/>
            <w:webHidden/>
          </w:rPr>
          <w:fldChar w:fldCharType="begin"/>
        </w:r>
        <w:r>
          <w:rPr>
            <w:noProof/>
            <w:webHidden/>
          </w:rPr>
          <w:instrText xml:space="preserve"> PAGEREF _Toc193231402 \h </w:instrText>
        </w:r>
        <w:r>
          <w:rPr>
            <w:noProof/>
            <w:webHidden/>
          </w:rPr>
        </w:r>
        <w:r>
          <w:rPr>
            <w:noProof/>
            <w:webHidden/>
          </w:rPr>
          <w:fldChar w:fldCharType="separate"/>
        </w:r>
        <w:r>
          <w:rPr>
            <w:noProof/>
            <w:webHidden/>
          </w:rPr>
          <w:t>1597</w:t>
        </w:r>
        <w:r>
          <w:rPr>
            <w:noProof/>
            <w:webHidden/>
          </w:rPr>
          <w:fldChar w:fldCharType="end"/>
        </w:r>
      </w:hyperlink>
    </w:p>
    <w:p w14:paraId="335FE9F8" w14:textId="0549AD15"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03" w:history="1">
        <w:r w:rsidRPr="00DE6426">
          <w:rPr>
            <w:rStyle w:val="Collegamentoipertestuale"/>
            <w:noProof/>
          </w:rPr>
          <w:t>APOCALISSE XIX</w:t>
        </w:r>
        <w:r>
          <w:rPr>
            <w:noProof/>
            <w:webHidden/>
          </w:rPr>
          <w:tab/>
        </w:r>
        <w:r>
          <w:rPr>
            <w:noProof/>
            <w:webHidden/>
          </w:rPr>
          <w:fldChar w:fldCharType="begin"/>
        </w:r>
        <w:r>
          <w:rPr>
            <w:noProof/>
            <w:webHidden/>
          </w:rPr>
          <w:instrText xml:space="preserve"> PAGEREF _Toc193231403 \h </w:instrText>
        </w:r>
        <w:r>
          <w:rPr>
            <w:noProof/>
            <w:webHidden/>
          </w:rPr>
        </w:r>
        <w:r>
          <w:rPr>
            <w:noProof/>
            <w:webHidden/>
          </w:rPr>
          <w:fldChar w:fldCharType="separate"/>
        </w:r>
        <w:r>
          <w:rPr>
            <w:noProof/>
            <w:webHidden/>
          </w:rPr>
          <w:t>1629</w:t>
        </w:r>
        <w:r>
          <w:rPr>
            <w:noProof/>
            <w:webHidden/>
          </w:rPr>
          <w:fldChar w:fldCharType="end"/>
        </w:r>
      </w:hyperlink>
    </w:p>
    <w:p w14:paraId="019FA318" w14:textId="30E49DB8"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04" w:history="1">
        <w:r w:rsidRPr="00DE6426">
          <w:rPr>
            <w:rStyle w:val="Collegamentoipertestuale"/>
            <w:noProof/>
          </w:rPr>
          <w:t>APOCALISSE XX</w:t>
        </w:r>
        <w:r>
          <w:rPr>
            <w:noProof/>
            <w:webHidden/>
          </w:rPr>
          <w:tab/>
        </w:r>
        <w:r>
          <w:rPr>
            <w:noProof/>
            <w:webHidden/>
          </w:rPr>
          <w:fldChar w:fldCharType="begin"/>
        </w:r>
        <w:r>
          <w:rPr>
            <w:noProof/>
            <w:webHidden/>
          </w:rPr>
          <w:instrText xml:space="preserve"> PAGEREF _Toc193231404 \h </w:instrText>
        </w:r>
        <w:r>
          <w:rPr>
            <w:noProof/>
            <w:webHidden/>
          </w:rPr>
        </w:r>
        <w:r>
          <w:rPr>
            <w:noProof/>
            <w:webHidden/>
          </w:rPr>
          <w:fldChar w:fldCharType="separate"/>
        </w:r>
        <w:r>
          <w:rPr>
            <w:noProof/>
            <w:webHidden/>
          </w:rPr>
          <w:t>1657</w:t>
        </w:r>
        <w:r>
          <w:rPr>
            <w:noProof/>
            <w:webHidden/>
          </w:rPr>
          <w:fldChar w:fldCharType="end"/>
        </w:r>
      </w:hyperlink>
    </w:p>
    <w:p w14:paraId="64407495" w14:textId="1BD33564"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05" w:history="1">
        <w:r w:rsidRPr="00DE6426">
          <w:rPr>
            <w:rStyle w:val="Collegamentoipertestuale"/>
            <w:noProof/>
          </w:rPr>
          <w:t>APOCALISSE XXI</w:t>
        </w:r>
        <w:r>
          <w:rPr>
            <w:noProof/>
            <w:webHidden/>
          </w:rPr>
          <w:tab/>
        </w:r>
        <w:r>
          <w:rPr>
            <w:noProof/>
            <w:webHidden/>
          </w:rPr>
          <w:fldChar w:fldCharType="begin"/>
        </w:r>
        <w:r>
          <w:rPr>
            <w:noProof/>
            <w:webHidden/>
          </w:rPr>
          <w:instrText xml:space="preserve"> PAGEREF _Toc193231405 \h </w:instrText>
        </w:r>
        <w:r>
          <w:rPr>
            <w:noProof/>
            <w:webHidden/>
          </w:rPr>
        </w:r>
        <w:r>
          <w:rPr>
            <w:noProof/>
            <w:webHidden/>
          </w:rPr>
          <w:fldChar w:fldCharType="separate"/>
        </w:r>
        <w:r>
          <w:rPr>
            <w:noProof/>
            <w:webHidden/>
          </w:rPr>
          <w:t>1670</w:t>
        </w:r>
        <w:r>
          <w:rPr>
            <w:noProof/>
            <w:webHidden/>
          </w:rPr>
          <w:fldChar w:fldCharType="end"/>
        </w:r>
      </w:hyperlink>
    </w:p>
    <w:p w14:paraId="17C5600F" w14:textId="6798E31F"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06" w:history="1">
        <w:r w:rsidRPr="00DE6426">
          <w:rPr>
            <w:rStyle w:val="Collegamentoipertestuale"/>
            <w:noProof/>
          </w:rPr>
          <w:t>APOCALISSE XXII</w:t>
        </w:r>
        <w:r>
          <w:rPr>
            <w:noProof/>
            <w:webHidden/>
          </w:rPr>
          <w:tab/>
        </w:r>
        <w:r>
          <w:rPr>
            <w:noProof/>
            <w:webHidden/>
          </w:rPr>
          <w:fldChar w:fldCharType="begin"/>
        </w:r>
        <w:r>
          <w:rPr>
            <w:noProof/>
            <w:webHidden/>
          </w:rPr>
          <w:instrText xml:space="preserve"> PAGEREF _Toc193231406 \h </w:instrText>
        </w:r>
        <w:r>
          <w:rPr>
            <w:noProof/>
            <w:webHidden/>
          </w:rPr>
        </w:r>
        <w:r>
          <w:rPr>
            <w:noProof/>
            <w:webHidden/>
          </w:rPr>
          <w:fldChar w:fldCharType="separate"/>
        </w:r>
        <w:r>
          <w:rPr>
            <w:noProof/>
            <w:webHidden/>
          </w:rPr>
          <w:t>1702</w:t>
        </w:r>
        <w:r>
          <w:rPr>
            <w:noProof/>
            <w:webHidden/>
          </w:rPr>
          <w:fldChar w:fldCharType="end"/>
        </w:r>
      </w:hyperlink>
    </w:p>
    <w:p w14:paraId="0A02DBEC" w14:textId="32B6FCD2"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407" w:history="1">
        <w:r w:rsidRPr="00DE6426">
          <w:rPr>
            <w:rStyle w:val="Collegamentoipertestuale"/>
            <w:rFonts w:cs="Arial"/>
            <w:noProof/>
          </w:rPr>
          <w:t>CONCLUSIONE</w:t>
        </w:r>
        <w:r>
          <w:rPr>
            <w:noProof/>
            <w:webHidden/>
          </w:rPr>
          <w:tab/>
        </w:r>
        <w:r>
          <w:rPr>
            <w:noProof/>
            <w:webHidden/>
          </w:rPr>
          <w:fldChar w:fldCharType="begin"/>
        </w:r>
        <w:r>
          <w:rPr>
            <w:noProof/>
            <w:webHidden/>
          </w:rPr>
          <w:instrText xml:space="preserve"> PAGEREF _Toc193231407 \h </w:instrText>
        </w:r>
        <w:r>
          <w:rPr>
            <w:noProof/>
            <w:webHidden/>
          </w:rPr>
        </w:r>
        <w:r>
          <w:rPr>
            <w:noProof/>
            <w:webHidden/>
          </w:rPr>
          <w:fldChar w:fldCharType="separate"/>
        </w:r>
        <w:r>
          <w:rPr>
            <w:noProof/>
            <w:webHidden/>
          </w:rPr>
          <w:t>1732</w:t>
        </w:r>
        <w:r>
          <w:rPr>
            <w:noProof/>
            <w:webHidden/>
          </w:rPr>
          <w:fldChar w:fldCharType="end"/>
        </w:r>
      </w:hyperlink>
    </w:p>
    <w:p w14:paraId="2ABB9041" w14:textId="295CF5D6"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08" w:history="1">
        <w:r w:rsidRPr="00DE6426">
          <w:rPr>
            <w:rStyle w:val="Collegamentoipertestuale"/>
            <w:noProof/>
          </w:rPr>
          <w:t>LA VERA ESCATOLOGIA VIA DELLA VERA ANTROPOLOGIA</w:t>
        </w:r>
        <w:r>
          <w:rPr>
            <w:noProof/>
            <w:webHidden/>
          </w:rPr>
          <w:tab/>
        </w:r>
        <w:r>
          <w:rPr>
            <w:noProof/>
            <w:webHidden/>
          </w:rPr>
          <w:fldChar w:fldCharType="begin"/>
        </w:r>
        <w:r>
          <w:rPr>
            <w:noProof/>
            <w:webHidden/>
          </w:rPr>
          <w:instrText xml:space="preserve"> PAGEREF _Toc193231408 \h </w:instrText>
        </w:r>
        <w:r>
          <w:rPr>
            <w:noProof/>
            <w:webHidden/>
          </w:rPr>
        </w:r>
        <w:r>
          <w:rPr>
            <w:noProof/>
            <w:webHidden/>
          </w:rPr>
          <w:fldChar w:fldCharType="separate"/>
        </w:r>
        <w:r>
          <w:rPr>
            <w:noProof/>
            <w:webHidden/>
          </w:rPr>
          <w:t>1733</w:t>
        </w:r>
        <w:r>
          <w:rPr>
            <w:noProof/>
            <w:webHidden/>
          </w:rPr>
          <w:fldChar w:fldCharType="end"/>
        </w:r>
      </w:hyperlink>
    </w:p>
    <w:p w14:paraId="7899C4D5" w14:textId="0E1A9E32"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09" w:history="1">
        <w:r w:rsidRPr="00DE6426">
          <w:rPr>
            <w:rStyle w:val="Collegamentoipertestuale"/>
            <w:noProof/>
          </w:rPr>
          <w:t>L’ESCATOLOGIA POLITICAMENTE E LINGUISTICAMENTE CORRETTA</w:t>
        </w:r>
        <w:r>
          <w:rPr>
            <w:noProof/>
            <w:webHidden/>
          </w:rPr>
          <w:tab/>
        </w:r>
        <w:r>
          <w:rPr>
            <w:noProof/>
            <w:webHidden/>
          </w:rPr>
          <w:fldChar w:fldCharType="begin"/>
        </w:r>
        <w:r>
          <w:rPr>
            <w:noProof/>
            <w:webHidden/>
          </w:rPr>
          <w:instrText xml:space="preserve"> PAGEREF _Toc193231409 \h </w:instrText>
        </w:r>
        <w:r>
          <w:rPr>
            <w:noProof/>
            <w:webHidden/>
          </w:rPr>
        </w:r>
        <w:r>
          <w:rPr>
            <w:noProof/>
            <w:webHidden/>
          </w:rPr>
          <w:fldChar w:fldCharType="separate"/>
        </w:r>
        <w:r>
          <w:rPr>
            <w:noProof/>
            <w:webHidden/>
          </w:rPr>
          <w:t>1746</w:t>
        </w:r>
        <w:r>
          <w:rPr>
            <w:noProof/>
            <w:webHidden/>
          </w:rPr>
          <w:fldChar w:fldCharType="end"/>
        </w:r>
      </w:hyperlink>
    </w:p>
    <w:p w14:paraId="3E211A90" w14:textId="63469F2F"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10" w:history="1">
        <w:r w:rsidRPr="00DE6426">
          <w:rPr>
            <w:rStyle w:val="Collegamentoipertestuale"/>
            <w:noProof/>
          </w:rPr>
          <w:t>LA NON CORRETTEZZA DEL POLITICAMENTE CORRETTO</w:t>
        </w:r>
        <w:r>
          <w:rPr>
            <w:noProof/>
            <w:webHidden/>
          </w:rPr>
          <w:tab/>
        </w:r>
        <w:r>
          <w:rPr>
            <w:noProof/>
            <w:webHidden/>
          </w:rPr>
          <w:fldChar w:fldCharType="begin"/>
        </w:r>
        <w:r>
          <w:rPr>
            <w:noProof/>
            <w:webHidden/>
          </w:rPr>
          <w:instrText xml:space="preserve"> PAGEREF _Toc193231410 \h </w:instrText>
        </w:r>
        <w:r>
          <w:rPr>
            <w:noProof/>
            <w:webHidden/>
          </w:rPr>
        </w:r>
        <w:r>
          <w:rPr>
            <w:noProof/>
            <w:webHidden/>
          </w:rPr>
          <w:fldChar w:fldCharType="separate"/>
        </w:r>
        <w:r>
          <w:rPr>
            <w:noProof/>
            <w:webHidden/>
          </w:rPr>
          <w:t>1769</w:t>
        </w:r>
        <w:r>
          <w:rPr>
            <w:noProof/>
            <w:webHidden/>
          </w:rPr>
          <w:fldChar w:fldCharType="end"/>
        </w:r>
      </w:hyperlink>
    </w:p>
    <w:p w14:paraId="1704D178" w14:textId="51F4794D"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11" w:history="1">
        <w:r w:rsidRPr="00DE6426">
          <w:rPr>
            <w:rStyle w:val="Collegamentoipertestuale"/>
            <w:noProof/>
          </w:rPr>
          <w:t>CRISTO GESÙ IL NECESSARIO ETERNO E UNIVERSALE</w:t>
        </w:r>
        <w:r>
          <w:rPr>
            <w:noProof/>
            <w:webHidden/>
          </w:rPr>
          <w:tab/>
        </w:r>
        <w:r>
          <w:rPr>
            <w:noProof/>
            <w:webHidden/>
          </w:rPr>
          <w:fldChar w:fldCharType="begin"/>
        </w:r>
        <w:r>
          <w:rPr>
            <w:noProof/>
            <w:webHidden/>
          </w:rPr>
          <w:instrText xml:space="preserve"> PAGEREF _Toc193231411 \h </w:instrText>
        </w:r>
        <w:r>
          <w:rPr>
            <w:noProof/>
            <w:webHidden/>
          </w:rPr>
        </w:r>
        <w:r>
          <w:rPr>
            <w:noProof/>
            <w:webHidden/>
          </w:rPr>
          <w:fldChar w:fldCharType="separate"/>
        </w:r>
        <w:r>
          <w:rPr>
            <w:noProof/>
            <w:webHidden/>
          </w:rPr>
          <w:t>1787</w:t>
        </w:r>
        <w:r>
          <w:rPr>
            <w:noProof/>
            <w:webHidden/>
          </w:rPr>
          <w:fldChar w:fldCharType="end"/>
        </w:r>
      </w:hyperlink>
    </w:p>
    <w:p w14:paraId="2EE4A330" w14:textId="1EA30594" w:rsidR="006914FB" w:rsidRDefault="006914FB">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1412" w:history="1">
        <w:r w:rsidRPr="00DE6426">
          <w:rPr>
            <w:rStyle w:val="Collegamentoipertestuale"/>
            <w:noProof/>
          </w:rPr>
          <w:t>GESÙ, IL DIFFERENTE</w:t>
        </w:r>
        <w:r>
          <w:rPr>
            <w:noProof/>
            <w:webHidden/>
          </w:rPr>
          <w:tab/>
        </w:r>
        <w:r>
          <w:rPr>
            <w:noProof/>
            <w:webHidden/>
          </w:rPr>
          <w:fldChar w:fldCharType="begin"/>
        </w:r>
        <w:r>
          <w:rPr>
            <w:noProof/>
            <w:webHidden/>
          </w:rPr>
          <w:instrText xml:space="preserve"> PAGEREF _Toc193231412 \h </w:instrText>
        </w:r>
        <w:r>
          <w:rPr>
            <w:noProof/>
            <w:webHidden/>
          </w:rPr>
        </w:r>
        <w:r>
          <w:rPr>
            <w:noProof/>
            <w:webHidden/>
          </w:rPr>
          <w:fldChar w:fldCharType="separate"/>
        </w:r>
        <w:r>
          <w:rPr>
            <w:noProof/>
            <w:webHidden/>
          </w:rPr>
          <w:t>1792</w:t>
        </w:r>
        <w:r>
          <w:rPr>
            <w:noProof/>
            <w:webHidden/>
          </w:rPr>
          <w:fldChar w:fldCharType="end"/>
        </w:r>
      </w:hyperlink>
    </w:p>
    <w:p w14:paraId="145543EE" w14:textId="3F6AD378" w:rsidR="006914FB" w:rsidRDefault="006914F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1413" w:history="1">
        <w:r w:rsidRPr="00DE6426">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_Toc193231413 \h </w:instrText>
        </w:r>
        <w:r>
          <w:rPr>
            <w:noProof/>
            <w:webHidden/>
          </w:rPr>
        </w:r>
        <w:r>
          <w:rPr>
            <w:noProof/>
            <w:webHidden/>
          </w:rPr>
          <w:fldChar w:fldCharType="separate"/>
        </w:r>
        <w:r>
          <w:rPr>
            <w:noProof/>
            <w:webHidden/>
          </w:rPr>
          <w:t>1795</w:t>
        </w:r>
        <w:r>
          <w:rPr>
            <w:noProof/>
            <w:webHidden/>
          </w:rPr>
          <w:fldChar w:fldCharType="end"/>
        </w:r>
      </w:hyperlink>
    </w:p>
    <w:p w14:paraId="3C9A8830" w14:textId="261BAC9F" w:rsidR="000328BC" w:rsidRPr="000328BC" w:rsidRDefault="000328BC" w:rsidP="000328BC">
      <w:pPr>
        <w:tabs>
          <w:tab w:val="right" w:leader="dot" w:pos="8494"/>
        </w:tabs>
        <w:rPr>
          <w:rFonts w:ascii="Arial" w:hAnsi="Arial"/>
          <w:bCs/>
          <w:sz w:val="40"/>
        </w:rPr>
      </w:pPr>
      <w:r w:rsidRPr="000328BC">
        <w:rPr>
          <w:rFonts w:ascii="Arial" w:hAnsi="Arial"/>
          <w:b/>
          <w:bCs/>
          <w:sz w:val="40"/>
        </w:rPr>
        <w:fldChar w:fldCharType="end"/>
      </w:r>
    </w:p>
    <w:p w14:paraId="0F675B14" w14:textId="77777777" w:rsidR="000328BC" w:rsidRPr="000328BC" w:rsidRDefault="000328BC" w:rsidP="000328BC"/>
    <w:p w14:paraId="0B1DC63E" w14:textId="77777777" w:rsidR="000328BC" w:rsidRPr="000328BC" w:rsidRDefault="000328BC" w:rsidP="000328BC">
      <w:pPr>
        <w:keepNext/>
        <w:widowControl w:val="0"/>
        <w:tabs>
          <w:tab w:val="left" w:pos="1418"/>
          <w:tab w:val="left" w:pos="2262"/>
        </w:tabs>
        <w:ind w:left="851" w:hanging="851"/>
        <w:jc w:val="center"/>
        <w:outlineLvl w:val="0"/>
        <w:rPr>
          <w:b/>
          <w:sz w:val="36"/>
        </w:rPr>
      </w:pPr>
    </w:p>
    <w:p w14:paraId="104ADFF0" w14:textId="77777777" w:rsidR="000328BC" w:rsidRPr="000328BC" w:rsidRDefault="000328BC" w:rsidP="000328BC">
      <w:pPr>
        <w:spacing w:after="120"/>
        <w:jc w:val="both"/>
        <w:rPr>
          <w:rFonts w:ascii="Arial" w:hAnsi="Arial" w:cs="Arial"/>
          <w:i/>
          <w:iCs/>
          <w:sz w:val="24"/>
        </w:rPr>
      </w:pPr>
    </w:p>
    <w:p w14:paraId="237DC27F" w14:textId="5EB1D1BA" w:rsidR="000328BC" w:rsidRPr="000328BC" w:rsidRDefault="000328BC" w:rsidP="000328BC">
      <w:pPr>
        <w:spacing w:after="120"/>
        <w:jc w:val="both"/>
        <w:rPr>
          <w:rFonts w:ascii="Arial" w:hAnsi="Arial" w:cs="Arial"/>
          <w:i/>
          <w:iCs/>
          <w:sz w:val="24"/>
        </w:rPr>
      </w:pPr>
    </w:p>
    <w:sectPr w:rsidR="000328BC" w:rsidRPr="000328BC">
      <w:footerReference w:type="even" r:id="rId9"/>
      <w:footerReference w:type="default" r:id="rId1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66692" w14:textId="77777777" w:rsidR="008311FC" w:rsidRDefault="008311FC">
      <w:r>
        <w:separator/>
      </w:r>
    </w:p>
  </w:endnote>
  <w:endnote w:type="continuationSeparator" w:id="0">
    <w:p w14:paraId="1F31CBCC" w14:textId="77777777" w:rsidR="008311FC" w:rsidRDefault="0083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954492"/>
      <w:docPartObj>
        <w:docPartGallery w:val="Page Numbers (Bottom of Page)"/>
        <w:docPartUnique/>
      </w:docPartObj>
    </w:sdtPr>
    <w:sdtContent>
      <w:p w14:paraId="77CB2EC2" w14:textId="598CF9D3" w:rsidR="004A19E8" w:rsidRDefault="004A19E8">
        <w:pPr>
          <w:pStyle w:val="Pidipagina"/>
          <w:jc w:val="right"/>
        </w:pPr>
        <w:r>
          <w:fldChar w:fldCharType="begin"/>
        </w:r>
        <w:r>
          <w:instrText>PAGE   \* MERGEFORMAT</w:instrText>
        </w:r>
        <w:r>
          <w:fldChar w:fldCharType="separate"/>
        </w:r>
        <w:r>
          <w:t>2</w:t>
        </w:r>
        <w:r>
          <w:fldChar w:fldCharType="end"/>
        </w:r>
      </w:p>
    </w:sdtContent>
  </w:sdt>
  <w:p w14:paraId="49AA4AB3" w14:textId="77777777" w:rsidR="004A19E8" w:rsidRDefault="004A19E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6FF83" w14:textId="77777777" w:rsidR="008311FC" w:rsidRDefault="008311FC">
      <w:r>
        <w:separator/>
      </w:r>
    </w:p>
  </w:footnote>
  <w:footnote w:type="continuationSeparator" w:id="0">
    <w:p w14:paraId="0BA25C0B" w14:textId="77777777" w:rsidR="008311FC" w:rsidRDefault="008311FC">
      <w:r>
        <w:continuationSeparator/>
      </w:r>
    </w:p>
  </w:footnote>
  <w:footnote w:id="1">
    <w:p w14:paraId="7A3E127D" w14:textId="77777777" w:rsidR="00B46D18" w:rsidRPr="00AB0811" w:rsidRDefault="00B46D18" w:rsidP="00B46D18">
      <w:pPr>
        <w:jc w:val="both"/>
        <w:rPr>
          <w:rFonts w:ascii="Arial" w:eastAsia="Calibri" w:hAnsi="Arial" w:cs="Arial"/>
          <w:sz w:val="24"/>
          <w:szCs w:val="24"/>
          <w:lang w:eastAsia="en-US"/>
        </w:rPr>
      </w:pPr>
      <w:r>
        <w:rPr>
          <w:rStyle w:val="Rimandonotaapidipagina"/>
        </w:rPr>
        <w:footnoteRef/>
      </w:r>
      <w:r>
        <w:t xml:space="preserve"> </w:t>
      </w:r>
      <w:r w:rsidRPr="00AB0811">
        <w:rPr>
          <w:rFonts w:ascii="Arial" w:eastAsia="Calibri" w:hAnsi="Arial" w:cs="Arial"/>
          <w:b/>
          <w:bCs/>
          <w:sz w:val="24"/>
          <w:szCs w:val="24"/>
          <w:lang w:eastAsia="en-US"/>
        </w:rPr>
        <w:t>Metodologia</w:t>
      </w:r>
      <w:r w:rsidRPr="00AB0811">
        <w:rPr>
          <w:rFonts w:ascii="Arial" w:eastAsia="Calibri" w:hAnsi="Arial" w:cs="Arial"/>
          <w:sz w:val="24"/>
          <w:szCs w:val="24"/>
          <w:lang w:eastAsia="en-US"/>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3A583461" w14:textId="77777777" w:rsidR="00B46D18" w:rsidRDefault="00B46D18" w:rsidP="00B46D18">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BD4F3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72936765" o:spid="_x0000_i1025" type="#_x0000_t75" style="width:11.25pt;height:11.25pt;visibility:visible;mso-wrap-style:square">
            <v:imagedata r:id="rId1" o:title=""/>
          </v:shape>
        </w:pict>
      </mc:Choice>
      <mc:Fallback>
        <w:drawing>
          <wp:inline distT="0" distB="0" distL="0" distR="0" wp14:anchorId="7DA64DB5" wp14:editId="70000699">
            <wp:extent cx="142875" cy="142875"/>
            <wp:effectExtent l="0" t="0" r="0" b="0"/>
            <wp:docPr id="372936765" name="Immagine 37293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1"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51"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7"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8"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3"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5"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1"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0"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07"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3"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118"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0"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2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8"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1"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4"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3"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9"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1"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3"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6"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8"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6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4"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5"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6"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7"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68"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3"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6"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9"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0"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2"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5"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7"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2"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03"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04"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8"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3"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15"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1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4"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5"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8"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0"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1"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2"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3"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6"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7"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39"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0"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1"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1"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4"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5"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7"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2"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4"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5"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66"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7"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6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0"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7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2"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273"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78"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80"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1"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2"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3"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4"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85"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6"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7"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8"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0"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16cid:durableId="1048383816">
    <w:abstractNumId w:val="202"/>
  </w:num>
  <w:num w:numId="2" w16cid:durableId="817770102">
    <w:abstractNumId w:val="279"/>
  </w:num>
  <w:num w:numId="3" w16cid:durableId="1477723611">
    <w:abstractNumId w:val="234"/>
  </w:num>
  <w:num w:numId="4" w16cid:durableId="2002151064">
    <w:abstractNumId w:val="96"/>
  </w:num>
  <w:num w:numId="5" w16cid:durableId="2078742012">
    <w:abstractNumId w:val="46"/>
  </w:num>
  <w:num w:numId="6" w16cid:durableId="1215970534">
    <w:abstractNumId w:val="121"/>
  </w:num>
  <w:num w:numId="7" w16cid:durableId="22097173">
    <w:abstractNumId w:val="135"/>
  </w:num>
  <w:num w:numId="8" w16cid:durableId="1740398857">
    <w:abstractNumId w:val="167"/>
  </w:num>
  <w:num w:numId="9" w16cid:durableId="814026837">
    <w:abstractNumId w:val="24"/>
  </w:num>
  <w:num w:numId="10" w16cid:durableId="1113863822">
    <w:abstractNumId w:val="7"/>
  </w:num>
  <w:num w:numId="11" w16cid:durableId="621614367">
    <w:abstractNumId w:val="284"/>
  </w:num>
  <w:num w:numId="12" w16cid:durableId="1326322815">
    <w:abstractNumId w:val="237"/>
  </w:num>
  <w:num w:numId="13" w16cid:durableId="1999259595">
    <w:abstractNumId w:val="189"/>
  </w:num>
  <w:num w:numId="14" w16cid:durableId="1645622023">
    <w:abstractNumId w:val="38"/>
  </w:num>
  <w:num w:numId="15" w16cid:durableId="708065125">
    <w:abstractNumId w:val="276"/>
  </w:num>
  <w:num w:numId="16" w16cid:durableId="882059567">
    <w:abstractNumId w:val="144"/>
  </w:num>
  <w:num w:numId="17" w16cid:durableId="816143805">
    <w:abstractNumId w:val="93"/>
  </w:num>
  <w:num w:numId="18" w16cid:durableId="384913796">
    <w:abstractNumId w:val="195"/>
  </w:num>
  <w:num w:numId="19" w16cid:durableId="1912351527">
    <w:abstractNumId w:val="275"/>
  </w:num>
  <w:num w:numId="20" w16cid:durableId="1051733650">
    <w:abstractNumId w:val="13"/>
  </w:num>
  <w:num w:numId="21" w16cid:durableId="1113480821">
    <w:abstractNumId w:val="249"/>
  </w:num>
  <w:num w:numId="22" w16cid:durableId="293489143">
    <w:abstractNumId w:val="241"/>
  </w:num>
  <w:num w:numId="23" w16cid:durableId="1273786415">
    <w:abstractNumId w:val="21"/>
  </w:num>
  <w:num w:numId="24" w16cid:durableId="2110657202">
    <w:abstractNumId w:val="65"/>
  </w:num>
  <w:num w:numId="25" w16cid:durableId="15932818">
    <w:abstractNumId w:val="148"/>
  </w:num>
  <w:num w:numId="26" w16cid:durableId="2096436739">
    <w:abstractNumId w:val="212"/>
  </w:num>
  <w:num w:numId="27" w16cid:durableId="825560501">
    <w:abstractNumId w:val="40"/>
  </w:num>
  <w:num w:numId="28" w16cid:durableId="108016966">
    <w:abstractNumId w:val="88"/>
  </w:num>
  <w:num w:numId="29" w16cid:durableId="1293562122">
    <w:abstractNumId w:val="246"/>
  </w:num>
  <w:num w:numId="30" w16cid:durableId="65343252">
    <w:abstractNumId w:val="31"/>
  </w:num>
  <w:num w:numId="31" w16cid:durableId="1722242075">
    <w:abstractNumId w:val="181"/>
  </w:num>
  <w:num w:numId="32" w16cid:durableId="1037969433">
    <w:abstractNumId w:val="254"/>
  </w:num>
  <w:num w:numId="33" w16cid:durableId="1871332648">
    <w:abstractNumId w:val="161"/>
  </w:num>
  <w:num w:numId="34" w16cid:durableId="1497963366">
    <w:abstractNumId w:val="104"/>
  </w:num>
  <w:num w:numId="35" w16cid:durableId="1397974201">
    <w:abstractNumId w:val="252"/>
  </w:num>
  <w:num w:numId="36" w16cid:durableId="1266427539">
    <w:abstractNumId w:val="200"/>
  </w:num>
  <w:num w:numId="37" w16cid:durableId="206911817">
    <w:abstractNumId w:val="242"/>
  </w:num>
  <w:num w:numId="38" w16cid:durableId="1658268358">
    <w:abstractNumId w:val="169"/>
  </w:num>
  <w:num w:numId="39" w16cid:durableId="590629702">
    <w:abstractNumId w:val="128"/>
  </w:num>
  <w:num w:numId="40" w16cid:durableId="1899902861">
    <w:abstractNumId w:val="37"/>
  </w:num>
  <w:num w:numId="41" w16cid:durableId="1616134688">
    <w:abstractNumId w:val="274"/>
  </w:num>
  <w:num w:numId="42" w16cid:durableId="257906087">
    <w:abstractNumId w:val="278"/>
  </w:num>
  <w:num w:numId="43" w16cid:durableId="1286961329">
    <w:abstractNumId w:val="194"/>
  </w:num>
  <w:num w:numId="44" w16cid:durableId="42874601">
    <w:abstractNumId w:val="52"/>
  </w:num>
  <w:num w:numId="45" w16cid:durableId="79378748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58"/>
    <w:lvlOverride w:ilvl="0">
      <w:startOverride w:val="1"/>
    </w:lvlOverride>
    <w:lvlOverride w:ilvl="1"/>
    <w:lvlOverride w:ilvl="2"/>
    <w:lvlOverride w:ilvl="3"/>
    <w:lvlOverride w:ilvl="4"/>
    <w:lvlOverride w:ilvl="5"/>
    <w:lvlOverride w:ilvl="6"/>
    <w:lvlOverride w:ilvl="7"/>
    <w:lvlOverride w:ilvl="8"/>
  </w:num>
  <w:num w:numId="48" w16cid:durableId="48058479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26"/>
    <w:lvlOverride w:ilvl="0">
      <w:startOverride w:val="1"/>
    </w:lvlOverride>
    <w:lvlOverride w:ilvl="1"/>
    <w:lvlOverride w:ilvl="2"/>
    <w:lvlOverride w:ilvl="3"/>
    <w:lvlOverride w:ilvl="4"/>
    <w:lvlOverride w:ilvl="5"/>
    <w:lvlOverride w:ilvl="6"/>
    <w:lvlOverride w:ilvl="7"/>
    <w:lvlOverride w:ilvl="8"/>
  </w:num>
  <w:num w:numId="51" w16cid:durableId="737485458">
    <w:abstractNumId w:val="56"/>
  </w:num>
  <w:num w:numId="52" w16cid:durableId="7500841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19"/>
  </w:num>
  <w:num w:numId="57" w16cid:durableId="406004199">
    <w:abstractNumId w:val="57"/>
  </w:num>
  <w:num w:numId="58" w16cid:durableId="1183083571">
    <w:abstractNumId w:val="247"/>
  </w:num>
  <w:num w:numId="59" w16cid:durableId="1018582415">
    <w:abstractNumId w:val="179"/>
  </w:num>
  <w:num w:numId="60" w16cid:durableId="225995640">
    <w:abstractNumId w:val="150"/>
  </w:num>
  <w:num w:numId="61" w16cid:durableId="1907910281">
    <w:abstractNumId w:val="109"/>
  </w:num>
  <w:num w:numId="62" w16cid:durableId="1095444122">
    <w:abstractNumId w:val="103"/>
  </w:num>
  <w:num w:numId="63" w16cid:durableId="2144081725">
    <w:abstractNumId w:val="248"/>
  </w:num>
  <w:num w:numId="64" w16cid:durableId="1786189989">
    <w:abstractNumId w:val="9"/>
  </w:num>
  <w:num w:numId="65" w16cid:durableId="1050231167">
    <w:abstractNumId w:val="159"/>
  </w:num>
  <w:num w:numId="66" w16cid:durableId="213352107">
    <w:abstractNumId w:val="122"/>
  </w:num>
  <w:num w:numId="67" w16cid:durableId="741098405">
    <w:abstractNumId w:val="154"/>
  </w:num>
  <w:num w:numId="68" w16cid:durableId="598682212">
    <w:abstractNumId w:val="174"/>
  </w:num>
  <w:num w:numId="69" w16cid:durableId="179397818">
    <w:abstractNumId w:val="271"/>
  </w:num>
  <w:num w:numId="70" w16cid:durableId="1897232244">
    <w:abstractNumId w:val="45"/>
  </w:num>
  <w:num w:numId="71" w16cid:durableId="522128884">
    <w:abstractNumId w:val="108"/>
  </w:num>
  <w:num w:numId="72" w16cid:durableId="1408990213">
    <w:abstractNumId w:val="217"/>
  </w:num>
  <w:num w:numId="73" w16cid:durableId="471365387">
    <w:abstractNumId w:val="132"/>
  </w:num>
  <w:num w:numId="74" w16cid:durableId="1053310886">
    <w:abstractNumId w:val="163"/>
  </w:num>
  <w:num w:numId="75" w16cid:durableId="245699984">
    <w:abstractNumId w:val="215"/>
  </w:num>
  <w:num w:numId="76" w16cid:durableId="882639758">
    <w:abstractNumId w:val="116"/>
  </w:num>
  <w:num w:numId="77" w16cid:durableId="235941264">
    <w:abstractNumId w:val="178"/>
  </w:num>
  <w:num w:numId="78" w16cid:durableId="713627323">
    <w:abstractNumId w:val="120"/>
  </w:num>
  <w:num w:numId="79" w16cid:durableId="29763792">
    <w:abstractNumId w:val="82"/>
  </w:num>
  <w:num w:numId="80" w16cid:durableId="2040280811">
    <w:abstractNumId w:val="48"/>
  </w:num>
  <w:num w:numId="81" w16cid:durableId="934359859">
    <w:abstractNumId w:val="220"/>
  </w:num>
  <w:num w:numId="82" w16cid:durableId="18512515">
    <w:abstractNumId w:val="269"/>
  </w:num>
  <w:num w:numId="83" w16cid:durableId="681206082">
    <w:abstractNumId w:val="124"/>
  </w:num>
  <w:num w:numId="84" w16cid:durableId="1111126404">
    <w:abstractNumId w:val="32"/>
  </w:num>
  <w:num w:numId="85" w16cid:durableId="611548160">
    <w:abstractNumId w:val="17"/>
  </w:num>
  <w:num w:numId="86" w16cid:durableId="864175092">
    <w:abstractNumId w:val="160"/>
  </w:num>
  <w:num w:numId="87" w16cid:durableId="436490504">
    <w:abstractNumId w:val="71"/>
  </w:num>
  <w:num w:numId="88" w16cid:durableId="1974632376">
    <w:abstractNumId w:val="230"/>
  </w:num>
  <w:num w:numId="89" w16cid:durableId="398020196">
    <w:abstractNumId w:val="250"/>
  </w:num>
  <w:num w:numId="90" w16cid:durableId="630593008">
    <w:abstractNumId w:val="60"/>
  </w:num>
  <w:num w:numId="91" w16cid:durableId="1309171166">
    <w:abstractNumId w:val="211"/>
  </w:num>
  <w:num w:numId="92" w16cid:durableId="1506825731">
    <w:abstractNumId w:val="33"/>
  </w:num>
  <w:num w:numId="93" w16cid:durableId="205457534">
    <w:abstractNumId w:val="235"/>
  </w:num>
  <w:num w:numId="94" w16cid:durableId="1829247172">
    <w:abstractNumId w:val="229"/>
  </w:num>
  <w:num w:numId="95" w16cid:durableId="1602882517">
    <w:abstractNumId w:val="214"/>
  </w:num>
  <w:num w:numId="96" w16cid:durableId="757482960">
    <w:abstractNumId w:val="165"/>
  </w:num>
  <w:num w:numId="97" w16cid:durableId="1955550709">
    <w:abstractNumId w:val="233"/>
  </w:num>
  <w:num w:numId="98" w16cid:durableId="1754157505">
    <w:abstractNumId w:val="224"/>
  </w:num>
  <w:num w:numId="99" w16cid:durableId="844562795">
    <w:abstractNumId w:val="86"/>
  </w:num>
  <w:num w:numId="100" w16cid:durableId="280309748">
    <w:abstractNumId w:val="256"/>
  </w:num>
  <w:num w:numId="101" w16cid:durableId="1498617015">
    <w:abstractNumId w:val="95"/>
  </w:num>
  <w:num w:numId="102" w16cid:durableId="1895697808">
    <w:abstractNumId w:val="142"/>
  </w:num>
  <w:num w:numId="103" w16cid:durableId="2029211845">
    <w:abstractNumId w:val="42"/>
  </w:num>
  <w:num w:numId="104" w16cid:durableId="1280455934">
    <w:abstractNumId w:val="223"/>
  </w:num>
  <w:num w:numId="105" w16cid:durableId="905534438">
    <w:abstractNumId w:val="106"/>
  </w:num>
  <w:num w:numId="106" w16cid:durableId="1035472494">
    <w:abstractNumId w:val="277"/>
  </w:num>
  <w:num w:numId="107" w16cid:durableId="836262764">
    <w:abstractNumId w:val="238"/>
  </w:num>
  <w:num w:numId="108" w16cid:durableId="229659595">
    <w:abstractNumId w:val="84"/>
  </w:num>
  <w:num w:numId="109" w16cid:durableId="1704476745">
    <w:abstractNumId w:val="268"/>
  </w:num>
  <w:num w:numId="110" w16cid:durableId="1731490428">
    <w:abstractNumId w:val="265"/>
  </w:num>
  <w:num w:numId="111" w16cid:durableId="1347050479">
    <w:abstractNumId w:val="83"/>
  </w:num>
  <w:num w:numId="112" w16cid:durableId="853767269">
    <w:abstractNumId w:val="36"/>
  </w:num>
  <w:num w:numId="113" w16cid:durableId="465243361">
    <w:abstractNumId w:val="216"/>
  </w:num>
  <w:num w:numId="114" w16cid:durableId="1131169672">
    <w:abstractNumId w:val="41"/>
  </w:num>
  <w:num w:numId="115" w16cid:durableId="2041737661">
    <w:abstractNumId w:val="119"/>
  </w:num>
  <w:num w:numId="116" w16cid:durableId="604002573">
    <w:abstractNumId w:val="117"/>
  </w:num>
  <w:num w:numId="117" w16cid:durableId="723867546">
    <w:abstractNumId w:val="14"/>
  </w:num>
  <w:num w:numId="118" w16cid:durableId="2003849901">
    <w:abstractNumId w:val="66"/>
  </w:num>
  <w:num w:numId="119" w16cid:durableId="1951623165">
    <w:abstractNumId w:val="222"/>
  </w:num>
  <w:num w:numId="120" w16cid:durableId="767845146">
    <w:abstractNumId w:val="143"/>
  </w:num>
  <w:num w:numId="121" w16cid:durableId="952522274">
    <w:abstractNumId w:val="199"/>
  </w:num>
  <w:num w:numId="122" w16cid:durableId="574782955">
    <w:abstractNumId w:val="196"/>
  </w:num>
  <w:num w:numId="123" w16cid:durableId="91245583">
    <w:abstractNumId w:val="259"/>
  </w:num>
  <w:num w:numId="124" w16cid:durableId="583685234">
    <w:abstractNumId w:val="190"/>
  </w:num>
  <w:num w:numId="125" w16cid:durableId="252590227">
    <w:abstractNumId w:val="225"/>
  </w:num>
  <w:num w:numId="126" w16cid:durableId="620648080">
    <w:abstractNumId w:val="221"/>
  </w:num>
  <w:num w:numId="127" w16cid:durableId="236479588">
    <w:abstractNumId w:val="34"/>
  </w:num>
  <w:num w:numId="128" w16cid:durableId="571278426">
    <w:abstractNumId w:val="168"/>
  </w:num>
  <w:num w:numId="129" w16cid:durableId="307519341">
    <w:abstractNumId w:val="267"/>
  </w:num>
  <w:num w:numId="130" w16cid:durableId="643774101">
    <w:abstractNumId w:val="281"/>
  </w:num>
  <w:num w:numId="131" w16cid:durableId="975913532">
    <w:abstractNumId w:val="59"/>
  </w:num>
  <w:num w:numId="132" w16cid:durableId="863057143">
    <w:abstractNumId w:val="183"/>
  </w:num>
  <w:num w:numId="133" w16cid:durableId="799155239">
    <w:abstractNumId w:val="290"/>
  </w:num>
  <w:num w:numId="134" w16cid:durableId="915088472">
    <w:abstractNumId w:val="146"/>
  </w:num>
  <w:num w:numId="135" w16cid:durableId="1934509036">
    <w:abstractNumId w:val="285"/>
  </w:num>
  <w:num w:numId="136" w16cid:durableId="102068609">
    <w:abstractNumId w:val="50"/>
  </w:num>
  <w:num w:numId="137" w16cid:durableId="527986253">
    <w:abstractNumId w:val="210"/>
  </w:num>
  <w:num w:numId="138" w16cid:durableId="1115709752">
    <w:abstractNumId w:val="231"/>
  </w:num>
  <w:num w:numId="139" w16cid:durableId="1653486770">
    <w:abstractNumId w:val="77"/>
  </w:num>
  <w:num w:numId="140" w16cid:durableId="1355962974">
    <w:abstractNumId w:val="188"/>
  </w:num>
  <w:num w:numId="141" w16cid:durableId="20472516">
    <w:abstractNumId w:val="156"/>
  </w:num>
  <w:num w:numId="142" w16cid:durableId="1419061181">
    <w:abstractNumId w:val="176"/>
  </w:num>
  <w:num w:numId="143" w16cid:durableId="1043364397">
    <w:abstractNumId w:val="177"/>
  </w:num>
  <w:num w:numId="144" w16cid:durableId="1454127503">
    <w:abstractNumId w:val="20"/>
  </w:num>
  <w:num w:numId="145" w16cid:durableId="1758474097">
    <w:abstractNumId w:val="3"/>
  </w:num>
  <w:num w:numId="146" w16cid:durableId="875774620">
    <w:abstractNumId w:val="273"/>
  </w:num>
  <w:num w:numId="147" w16cid:durableId="169566558">
    <w:abstractNumId w:val="239"/>
  </w:num>
  <w:num w:numId="148" w16cid:durableId="436025000">
    <w:abstractNumId w:val="262"/>
  </w:num>
  <w:num w:numId="149" w16cid:durableId="2059697405">
    <w:abstractNumId w:val="280"/>
  </w:num>
  <w:num w:numId="150" w16cid:durableId="1853571677">
    <w:abstractNumId w:val="100"/>
  </w:num>
  <w:num w:numId="151" w16cid:durableId="1024021330">
    <w:abstractNumId w:val="228"/>
  </w:num>
  <w:num w:numId="152" w16cid:durableId="706182683">
    <w:abstractNumId w:val="232"/>
  </w:num>
  <w:num w:numId="153" w16cid:durableId="314069089">
    <w:abstractNumId w:val="184"/>
  </w:num>
  <w:num w:numId="154" w16cid:durableId="1472088842">
    <w:abstractNumId w:val="263"/>
  </w:num>
  <w:num w:numId="155" w16cid:durableId="785201739">
    <w:abstractNumId w:val="1"/>
  </w:num>
  <w:num w:numId="156" w16cid:durableId="490218993">
    <w:abstractNumId w:val="0"/>
  </w:num>
  <w:num w:numId="157" w16cid:durableId="912620717">
    <w:abstractNumId w:val="270"/>
  </w:num>
  <w:num w:numId="158" w16cid:durableId="176775611">
    <w:abstractNumId w:val="68"/>
  </w:num>
  <w:num w:numId="159" w16cid:durableId="2092264885">
    <w:abstractNumId w:val="4"/>
  </w:num>
  <w:num w:numId="160" w16cid:durableId="1991207798">
    <w:abstractNumId w:val="192"/>
  </w:num>
  <w:num w:numId="161" w16cid:durableId="1422531179">
    <w:abstractNumId w:val="218"/>
  </w:num>
  <w:num w:numId="162" w16cid:durableId="1031221112">
    <w:abstractNumId w:val="283"/>
  </w:num>
  <w:num w:numId="163" w16cid:durableId="1335108167">
    <w:abstractNumId w:val="260"/>
  </w:num>
  <w:num w:numId="164" w16cid:durableId="1135563608">
    <w:abstractNumId w:val="141"/>
  </w:num>
  <w:num w:numId="165" w16cid:durableId="383405872">
    <w:abstractNumId w:val="81"/>
  </w:num>
  <w:num w:numId="166" w16cid:durableId="1011839501">
    <w:abstractNumId w:val="243"/>
  </w:num>
  <w:num w:numId="167" w16cid:durableId="1394810899">
    <w:abstractNumId w:val="136"/>
  </w:num>
  <w:num w:numId="168" w16cid:durableId="1080518564">
    <w:abstractNumId w:val="173"/>
  </w:num>
  <w:num w:numId="169" w16cid:durableId="960651856">
    <w:abstractNumId w:val="28"/>
  </w:num>
  <w:num w:numId="170" w16cid:durableId="1819760927">
    <w:abstractNumId w:val="219"/>
  </w:num>
  <w:num w:numId="171" w16cid:durableId="873926465">
    <w:abstractNumId w:val="134"/>
  </w:num>
  <w:num w:numId="172" w16cid:durableId="1850439801">
    <w:abstractNumId w:val="288"/>
  </w:num>
  <w:num w:numId="173" w16cid:durableId="93945665">
    <w:abstractNumId w:val="63"/>
  </w:num>
  <w:num w:numId="174" w16cid:durableId="741177022">
    <w:abstractNumId w:val="64"/>
  </w:num>
  <w:num w:numId="175" w16cid:durableId="475801609">
    <w:abstractNumId w:val="16"/>
  </w:num>
  <w:num w:numId="176" w16cid:durableId="761337910">
    <w:abstractNumId w:val="55"/>
  </w:num>
  <w:num w:numId="177" w16cid:durableId="125634577">
    <w:abstractNumId w:val="87"/>
  </w:num>
  <w:num w:numId="178" w16cid:durableId="485516285">
    <w:abstractNumId w:val="257"/>
  </w:num>
  <w:num w:numId="179" w16cid:durableId="766122062">
    <w:abstractNumId w:val="193"/>
  </w:num>
  <w:num w:numId="180" w16cid:durableId="385959846">
    <w:abstractNumId w:val="182"/>
  </w:num>
  <w:num w:numId="181" w16cid:durableId="1723629350">
    <w:abstractNumId w:val="185"/>
  </w:num>
  <w:num w:numId="182" w16cid:durableId="908073664">
    <w:abstractNumId w:val="2"/>
  </w:num>
  <w:num w:numId="183" w16cid:durableId="1592198177">
    <w:abstractNumId w:val="70"/>
  </w:num>
  <w:num w:numId="184" w16cid:durableId="617492194">
    <w:abstractNumId w:val="49"/>
  </w:num>
  <w:num w:numId="185" w16cid:durableId="1299603540">
    <w:abstractNumId w:val="171"/>
  </w:num>
  <w:num w:numId="186" w16cid:durableId="884829932">
    <w:abstractNumId w:val="79"/>
  </w:num>
  <w:num w:numId="187" w16cid:durableId="877086961">
    <w:abstractNumId w:val="206"/>
  </w:num>
  <w:num w:numId="188" w16cid:durableId="482115045">
    <w:abstractNumId w:val="197"/>
  </w:num>
  <w:num w:numId="189" w16cid:durableId="327490157">
    <w:abstractNumId w:val="10"/>
  </w:num>
  <w:num w:numId="190" w16cid:durableId="1849755400">
    <w:abstractNumId w:val="226"/>
  </w:num>
  <w:num w:numId="191" w16cid:durableId="2000189764">
    <w:abstractNumId w:val="72"/>
  </w:num>
  <w:num w:numId="192" w16cid:durableId="2050646413">
    <w:abstractNumId w:val="153"/>
  </w:num>
  <w:num w:numId="193" w16cid:durableId="859049607">
    <w:abstractNumId w:val="61"/>
  </w:num>
  <w:num w:numId="194" w16cid:durableId="368263931">
    <w:abstractNumId w:val="286"/>
  </w:num>
  <w:num w:numId="195" w16cid:durableId="1186333829">
    <w:abstractNumId w:val="162"/>
  </w:num>
  <w:num w:numId="196" w16cid:durableId="306592649">
    <w:abstractNumId w:val="258"/>
  </w:num>
  <w:num w:numId="197" w16cid:durableId="768550065">
    <w:abstractNumId w:val="187"/>
  </w:num>
  <w:num w:numId="198" w16cid:durableId="1165239992">
    <w:abstractNumId w:val="105"/>
  </w:num>
  <w:num w:numId="199" w16cid:durableId="184756425">
    <w:abstractNumId w:val="113"/>
  </w:num>
  <w:num w:numId="200" w16cid:durableId="1682587064">
    <w:abstractNumId w:val="244"/>
  </w:num>
  <w:num w:numId="201" w16cid:durableId="120613556">
    <w:abstractNumId w:val="29"/>
  </w:num>
  <w:num w:numId="202" w16cid:durableId="951321956">
    <w:abstractNumId w:val="78"/>
  </w:num>
  <w:num w:numId="203" w16cid:durableId="1854412065">
    <w:abstractNumId w:val="287"/>
  </w:num>
  <w:num w:numId="204" w16cid:durableId="638725486">
    <w:abstractNumId w:val="62"/>
  </w:num>
  <w:num w:numId="205" w16cid:durableId="544214979">
    <w:abstractNumId w:val="44"/>
  </w:num>
  <w:num w:numId="206" w16cid:durableId="1854030986">
    <w:abstractNumId w:val="85"/>
  </w:num>
  <w:num w:numId="207" w16cid:durableId="539705586">
    <w:abstractNumId w:val="23"/>
  </w:num>
  <w:num w:numId="208" w16cid:durableId="1283146607">
    <w:abstractNumId w:val="186"/>
  </w:num>
  <w:num w:numId="209" w16cid:durableId="1132863148">
    <w:abstractNumId w:val="251"/>
  </w:num>
  <w:num w:numId="210" w16cid:durableId="1697076560">
    <w:abstractNumId w:val="22"/>
  </w:num>
  <w:num w:numId="211" w16cid:durableId="951130301">
    <w:abstractNumId w:val="98"/>
  </w:num>
  <w:num w:numId="212" w16cid:durableId="890726461">
    <w:abstractNumId w:val="110"/>
  </w:num>
  <w:num w:numId="213" w16cid:durableId="1058628147">
    <w:abstractNumId w:val="111"/>
  </w:num>
  <w:num w:numId="214" w16cid:durableId="82724276">
    <w:abstractNumId w:val="74"/>
  </w:num>
  <w:num w:numId="215" w16cid:durableId="1090391678">
    <w:abstractNumId w:val="11"/>
  </w:num>
  <w:num w:numId="216" w16cid:durableId="1014454329">
    <w:abstractNumId w:val="102"/>
  </w:num>
  <w:num w:numId="217" w16cid:durableId="1461723840">
    <w:abstractNumId w:val="140"/>
  </w:num>
  <w:num w:numId="218" w16cid:durableId="1731418639">
    <w:abstractNumId w:val="47"/>
  </w:num>
  <w:num w:numId="219" w16cid:durableId="1216116581">
    <w:abstractNumId w:val="39"/>
  </w:num>
  <w:num w:numId="220" w16cid:durableId="728113456">
    <w:abstractNumId w:val="6"/>
  </w:num>
  <w:num w:numId="221" w16cid:durableId="1749302654">
    <w:abstractNumId w:val="8"/>
  </w:num>
  <w:num w:numId="222" w16cid:durableId="1273514506">
    <w:abstractNumId w:val="201"/>
  </w:num>
  <w:num w:numId="223" w16cid:durableId="615602155">
    <w:abstractNumId w:val="198"/>
  </w:num>
  <w:num w:numId="224" w16cid:durableId="517549673">
    <w:abstractNumId w:val="253"/>
  </w:num>
  <w:num w:numId="225" w16cid:durableId="476068935">
    <w:abstractNumId w:val="236"/>
  </w:num>
  <w:num w:numId="226" w16cid:durableId="789665604">
    <w:abstractNumId w:val="43"/>
  </w:num>
  <w:num w:numId="227" w16cid:durableId="398093575">
    <w:abstractNumId w:val="69"/>
  </w:num>
  <w:num w:numId="228" w16cid:durableId="2133552724">
    <w:abstractNumId w:val="53"/>
  </w:num>
  <w:num w:numId="229" w16cid:durableId="1758091005">
    <w:abstractNumId w:val="123"/>
  </w:num>
  <w:num w:numId="230" w16cid:durableId="2136757131">
    <w:abstractNumId w:val="205"/>
  </w:num>
  <w:num w:numId="231" w16cid:durableId="1006175868">
    <w:abstractNumId w:val="51"/>
  </w:num>
  <w:num w:numId="232" w16cid:durableId="1979650626">
    <w:abstractNumId w:val="164"/>
  </w:num>
  <w:num w:numId="233" w16cid:durableId="546185870">
    <w:abstractNumId w:val="129"/>
  </w:num>
  <w:num w:numId="234" w16cid:durableId="1343553748">
    <w:abstractNumId w:val="147"/>
  </w:num>
  <w:num w:numId="235" w16cid:durableId="1735197563">
    <w:abstractNumId w:val="208"/>
  </w:num>
  <w:num w:numId="236" w16cid:durableId="900288690">
    <w:abstractNumId w:val="255"/>
  </w:num>
  <w:num w:numId="237" w16cid:durableId="22364451">
    <w:abstractNumId w:val="155"/>
  </w:num>
  <w:num w:numId="238" w16cid:durableId="607351690">
    <w:abstractNumId w:val="289"/>
  </w:num>
  <w:num w:numId="239" w16cid:durableId="1425417391">
    <w:abstractNumId w:val="27"/>
  </w:num>
  <w:num w:numId="240" w16cid:durableId="220484212">
    <w:abstractNumId w:val="149"/>
  </w:num>
  <w:num w:numId="241" w16cid:durableId="1673297815">
    <w:abstractNumId w:val="240"/>
  </w:num>
  <w:num w:numId="242" w16cid:durableId="380978045">
    <w:abstractNumId w:val="138"/>
  </w:num>
  <w:num w:numId="243" w16cid:durableId="1190029325">
    <w:abstractNumId w:val="264"/>
  </w:num>
  <w:num w:numId="244" w16cid:durableId="2008246851">
    <w:abstractNumId w:val="145"/>
  </w:num>
  <w:num w:numId="245" w16cid:durableId="1488352361">
    <w:abstractNumId w:val="172"/>
  </w:num>
  <w:num w:numId="246" w16cid:durableId="865561971">
    <w:abstractNumId w:val="209"/>
  </w:num>
  <w:num w:numId="247" w16cid:durableId="857886294">
    <w:abstractNumId w:val="157"/>
  </w:num>
  <w:num w:numId="248" w16cid:durableId="33621761">
    <w:abstractNumId w:val="5"/>
  </w:num>
  <w:num w:numId="249" w16cid:durableId="1680431026">
    <w:abstractNumId w:val="114"/>
  </w:num>
  <w:num w:numId="250" w16cid:durableId="283535331">
    <w:abstractNumId w:val="58"/>
  </w:num>
  <w:num w:numId="251" w16cid:durableId="937445888">
    <w:abstractNumId w:val="118"/>
  </w:num>
  <w:num w:numId="252" w16cid:durableId="465128557">
    <w:abstractNumId w:val="125"/>
  </w:num>
  <w:num w:numId="253" w16cid:durableId="852766882">
    <w:abstractNumId w:val="80"/>
  </w:num>
  <w:num w:numId="254" w16cid:durableId="1695495839">
    <w:abstractNumId w:val="131"/>
  </w:num>
  <w:num w:numId="255" w16cid:durableId="627903626">
    <w:abstractNumId w:val="76"/>
  </w:num>
  <w:num w:numId="256" w16cid:durableId="743987636">
    <w:abstractNumId w:val="54"/>
  </w:num>
  <w:num w:numId="257" w16cid:durableId="118913644">
    <w:abstractNumId w:val="130"/>
  </w:num>
  <w:num w:numId="258" w16cid:durableId="1219324081">
    <w:abstractNumId w:val="207"/>
  </w:num>
  <w:num w:numId="259" w16cid:durableId="326128463">
    <w:abstractNumId w:val="30"/>
  </w:num>
  <w:num w:numId="260" w16cid:durableId="884177219">
    <w:abstractNumId w:val="139"/>
  </w:num>
  <w:num w:numId="261" w16cid:durableId="1394155989">
    <w:abstractNumId w:val="261"/>
  </w:num>
  <w:num w:numId="262" w16cid:durableId="535434843">
    <w:abstractNumId w:val="101"/>
  </w:num>
  <w:num w:numId="263" w16cid:durableId="1337922178">
    <w:abstractNumId w:val="18"/>
  </w:num>
  <w:num w:numId="264" w16cid:durableId="1018701192">
    <w:abstractNumId w:val="126"/>
  </w:num>
  <w:num w:numId="265" w16cid:durableId="205485737">
    <w:abstractNumId w:val="90"/>
  </w:num>
  <w:num w:numId="266" w16cid:durableId="119884843">
    <w:abstractNumId w:val="15"/>
  </w:num>
  <w:num w:numId="267" w16cid:durableId="1651867242">
    <w:abstractNumId w:val="25"/>
  </w:num>
  <w:num w:numId="268" w16cid:durableId="1886987089">
    <w:abstractNumId w:val="204"/>
  </w:num>
  <w:num w:numId="269" w16cid:durableId="177618257">
    <w:abstractNumId w:val="94"/>
  </w:num>
  <w:num w:numId="270" w16cid:durableId="2105613083">
    <w:abstractNumId w:val="75"/>
  </w:num>
  <w:num w:numId="271" w16cid:durableId="471602944">
    <w:abstractNumId w:val="91"/>
  </w:num>
  <w:num w:numId="272" w16cid:durableId="43527179">
    <w:abstractNumId w:val="175"/>
  </w:num>
  <w:num w:numId="273" w16cid:durableId="1334458636">
    <w:abstractNumId w:val="89"/>
  </w:num>
  <w:num w:numId="274" w16cid:durableId="864439643">
    <w:abstractNumId w:val="73"/>
  </w:num>
  <w:num w:numId="275" w16cid:durableId="1732575937">
    <w:abstractNumId w:val="180"/>
  </w:num>
  <w:num w:numId="276" w16cid:durableId="1253011198">
    <w:abstractNumId w:val="191"/>
  </w:num>
  <w:num w:numId="277" w16cid:durableId="1653832683">
    <w:abstractNumId w:val="137"/>
  </w:num>
  <w:num w:numId="278" w16cid:durableId="655837337">
    <w:abstractNumId w:val="107"/>
  </w:num>
  <w:num w:numId="279" w16cid:durableId="1772507675">
    <w:abstractNumId w:val="35"/>
  </w:num>
  <w:num w:numId="280" w16cid:durableId="307058821">
    <w:abstractNumId w:val="92"/>
  </w:num>
  <w:num w:numId="281" w16cid:durableId="907766503">
    <w:abstractNumId w:val="166"/>
  </w:num>
  <w:num w:numId="282" w16cid:durableId="1544947946">
    <w:abstractNumId w:val="97"/>
  </w:num>
  <w:num w:numId="283" w16cid:durableId="707070898">
    <w:abstractNumId w:val="227"/>
  </w:num>
  <w:num w:numId="284" w16cid:durableId="1428623212">
    <w:abstractNumId w:val="115"/>
  </w:num>
  <w:num w:numId="285" w16cid:durableId="1379209043">
    <w:abstractNumId w:val="151"/>
  </w:num>
  <w:num w:numId="286" w16cid:durableId="125319261">
    <w:abstractNumId w:val="213"/>
  </w:num>
  <w:num w:numId="287" w16cid:durableId="93013704">
    <w:abstractNumId w:val="282"/>
  </w:num>
  <w:num w:numId="288" w16cid:durableId="665086864">
    <w:abstractNumId w:val="152"/>
  </w:num>
  <w:num w:numId="289" w16cid:durableId="1232305851">
    <w:abstractNumId w:val="266"/>
  </w:num>
  <w:num w:numId="290" w16cid:durableId="84884099">
    <w:abstractNumId w:val="170"/>
  </w:num>
  <w:num w:numId="291" w16cid:durableId="20983644">
    <w:abstractNumId w:val="2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3B9E"/>
    <w:rsid w:val="0000558A"/>
    <w:rsid w:val="0000782E"/>
    <w:rsid w:val="00007BE3"/>
    <w:rsid w:val="00010F40"/>
    <w:rsid w:val="00012631"/>
    <w:rsid w:val="000137E1"/>
    <w:rsid w:val="00013AC2"/>
    <w:rsid w:val="000146EB"/>
    <w:rsid w:val="00015E34"/>
    <w:rsid w:val="00016BF5"/>
    <w:rsid w:val="0002071B"/>
    <w:rsid w:val="00020901"/>
    <w:rsid w:val="000242A2"/>
    <w:rsid w:val="000244B0"/>
    <w:rsid w:val="00025C27"/>
    <w:rsid w:val="00030505"/>
    <w:rsid w:val="000328BC"/>
    <w:rsid w:val="00033ABA"/>
    <w:rsid w:val="00037921"/>
    <w:rsid w:val="00037FFE"/>
    <w:rsid w:val="000446B3"/>
    <w:rsid w:val="00045E1C"/>
    <w:rsid w:val="0004677A"/>
    <w:rsid w:val="00046C67"/>
    <w:rsid w:val="0004711B"/>
    <w:rsid w:val="00056B76"/>
    <w:rsid w:val="00061A5C"/>
    <w:rsid w:val="000642C6"/>
    <w:rsid w:val="00064DA8"/>
    <w:rsid w:val="00065B5E"/>
    <w:rsid w:val="00071B50"/>
    <w:rsid w:val="00074297"/>
    <w:rsid w:val="000744E5"/>
    <w:rsid w:val="000814DE"/>
    <w:rsid w:val="00081774"/>
    <w:rsid w:val="00082288"/>
    <w:rsid w:val="00082994"/>
    <w:rsid w:val="00082AF8"/>
    <w:rsid w:val="00083612"/>
    <w:rsid w:val="000839DE"/>
    <w:rsid w:val="0008485D"/>
    <w:rsid w:val="000A3B8A"/>
    <w:rsid w:val="000A3D56"/>
    <w:rsid w:val="000A4E1C"/>
    <w:rsid w:val="000A5092"/>
    <w:rsid w:val="000A55E9"/>
    <w:rsid w:val="000A6F1E"/>
    <w:rsid w:val="000A7233"/>
    <w:rsid w:val="000A7E70"/>
    <w:rsid w:val="000A7F03"/>
    <w:rsid w:val="000B18A8"/>
    <w:rsid w:val="000B244D"/>
    <w:rsid w:val="000B2550"/>
    <w:rsid w:val="000B27A2"/>
    <w:rsid w:val="000B7F28"/>
    <w:rsid w:val="000C2EA2"/>
    <w:rsid w:val="000C5AE1"/>
    <w:rsid w:val="000D6F91"/>
    <w:rsid w:val="000E02C5"/>
    <w:rsid w:val="000E13BC"/>
    <w:rsid w:val="000E6C05"/>
    <w:rsid w:val="000E73BE"/>
    <w:rsid w:val="000E7E36"/>
    <w:rsid w:val="000F0426"/>
    <w:rsid w:val="000F4AD9"/>
    <w:rsid w:val="000F55D5"/>
    <w:rsid w:val="000F55E7"/>
    <w:rsid w:val="00100061"/>
    <w:rsid w:val="001017CC"/>
    <w:rsid w:val="00101BFC"/>
    <w:rsid w:val="00102DC0"/>
    <w:rsid w:val="00103A25"/>
    <w:rsid w:val="00104D68"/>
    <w:rsid w:val="00105117"/>
    <w:rsid w:val="001060B9"/>
    <w:rsid w:val="0011081F"/>
    <w:rsid w:val="00120EE4"/>
    <w:rsid w:val="00121CC9"/>
    <w:rsid w:val="0012278A"/>
    <w:rsid w:val="001233DF"/>
    <w:rsid w:val="00123F37"/>
    <w:rsid w:val="00124D6D"/>
    <w:rsid w:val="00144B10"/>
    <w:rsid w:val="0015032A"/>
    <w:rsid w:val="001505DE"/>
    <w:rsid w:val="001515BD"/>
    <w:rsid w:val="0015343A"/>
    <w:rsid w:val="00154CC2"/>
    <w:rsid w:val="001606DB"/>
    <w:rsid w:val="00161608"/>
    <w:rsid w:val="001713A9"/>
    <w:rsid w:val="00175171"/>
    <w:rsid w:val="00175E39"/>
    <w:rsid w:val="00177B00"/>
    <w:rsid w:val="0018442E"/>
    <w:rsid w:val="00191766"/>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5806"/>
    <w:rsid w:val="001C5E91"/>
    <w:rsid w:val="001C6F1B"/>
    <w:rsid w:val="001D1ACF"/>
    <w:rsid w:val="001E1C0F"/>
    <w:rsid w:val="001E363A"/>
    <w:rsid w:val="001E7BB8"/>
    <w:rsid w:val="001F6CCF"/>
    <w:rsid w:val="00200455"/>
    <w:rsid w:val="00206AFC"/>
    <w:rsid w:val="00206D74"/>
    <w:rsid w:val="00215572"/>
    <w:rsid w:val="002243E8"/>
    <w:rsid w:val="00230AD4"/>
    <w:rsid w:val="002313A5"/>
    <w:rsid w:val="002315E8"/>
    <w:rsid w:val="00233059"/>
    <w:rsid w:val="00234A21"/>
    <w:rsid w:val="0023637E"/>
    <w:rsid w:val="00236816"/>
    <w:rsid w:val="00236A53"/>
    <w:rsid w:val="00240794"/>
    <w:rsid w:val="00240FC4"/>
    <w:rsid w:val="002423A8"/>
    <w:rsid w:val="00243BED"/>
    <w:rsid w:val="0024784C"/>
    <w:rsid w:val="00257AD9"/>
    <w:rsid w:val="00262738"/>
    <w:rsid w:val="00263C16"/>
    <w:rsid w:val="002644A0"/>
    <w:rsid w:val="002661D5"/>
    <w:rsid w:val="002706B0"/>
    <w:rsid w:val="002747AB"/>
    <w:rsid w:val="00277DF6"/>
    <w:rsid w:val="00280B0F"/>
    <w:rsid w:val="002810CB"/>
    <w:rsid w:val="00281A8E"/>
    <w:rsid w:val="00283AD7"/>
    <w:rsid w:val="00294F4D"/>
    <w:rsid w:val="002A1742"/>
    <w:rsid w:val="002A64B8"/>
    <w:rsid w:val="002B0336"/>
    <w:rsid w:val="002B2451"/>
    <w:rsid w:val="002B5633"/>
    <w:rsid w:val="002B7046"/>
    <w:rsid w:val="002C02BC"/>
    <w:rsid w:val="002C2F32"/>
    <w:rsid w:val="002C6E59"/>
    <w:rsid w:val="002D0D68"/>
    <w:rsid w:val="002D2C2B"/>
    <w:rsid w:val="002D3527"/>
    <w:rsid w:val="002D3BE8"/>
    <w:rsid w:val="002D4200"/>
    <w:rsid w:val="002D4F13"/>
    <w:rsid w:val="002D7FFE"/>
    <w:rsid w:val="002E2C7B"/>
    <w:rsid w:val="002E5186"/>
    <w:rsid w:val="002F064E"/>
    <w:rsid w:val="002F67F8"/>
    <w:rsid w:val="002F6C81"/>
    <w:rsid w:val="002F78A9"/>
    <w:rsid w:val="00302F88"/>
    <w:rsid w:val="00302FC9"/>
    <w:rsid w:val="00306422"/>
    <w:rsid w:val="00315908"/>
    <w:rsid w:val="00321C4F"/>
    <w:rsid w:val="00323560"/>
    <w:rsid w:val="00323C8F"/>
    <w:rsid w:val="00323DAB"/>
    <w:rsid w:val="00324ABF"/>
    <w:rsid w:val="003263E9"/>
    <w:rsid w:val="00327186"/>
    <w:rsid w:val="003276D9"/>
    <w:rsid w:val="00330402"/>
    <w:rsid w:val="00333143"/>
    <w:rsid w:val="003336C6"/>
    <w:rsid w:val="003340FE"/>
    <w:rsid w:val="00335775"/>
    <w:rsid w:val="003403E5"/>
    <w:rsid w:val="0034157F"/>
    <w:rsid w:val="00344C38"/>
    <w:rsid w:val="003450FC"/>
    <w:rsid w:val="00345D23"/>
    <w:rsid w:val="00351AEB"/>
    <w:rsid w:val="0035315D"/>
    <w:rsid w:val="003629B9"/>
    <w:rsid w:val="00367559"/>
    <w:rsid w:val="0037169A"/>
    <w:rsid w:val="003720F5"/>
    <w:rsid w:val="003729F1"/>
    <w:rsid w:val="00373E70"/>
    <w:rsid w:val="00376C89"/>
    <w:rsid w:val="00377D9B"/>
    <w:rsid w:val="00381B4E"/>
    <w:rsid w:val="00386BD5"/>
    <w:rsid w:val="00391364"/>
    <w:rsid w:val="003942C1"/>
    <w:rsid w:val="00396CB0"/>
    <w:rsid w:val="003A0489"/>
    <w:rsid w:val="003A32B5"/>
    <w:rsid w:val="003A3346"/>
    <w:rsid w:val="003A73BE"/>
    <w:rsid w:val="003A7A5C"/>
    <w:rsid w:val="003B1935"/>
    <w:rsid w:val="003B22F6"/>
    <w:rsid w:val="003B34AA"/>
    <w:rsid w:val="003B58A6"/>
    <w:rsid w:val="003C02B6"/>
    <w:rsid w:val="003C7E31"/>
    <w:rsid w:val="003D2AAF"/>
    <w:rsid w:val="003D4A9D"/>
    <w:rsid w:val="003D5F69"/>
    <w:rsid w:val="003F1E10"/>
    <w:rsid w:val="003F24D2"/>
    <w:rsid w:val="003F3C68"/>
    <w:rsid w:val="003F3F5D"/>
    <w:rsid w:val="003F45B8"/>
    <w:rsid w:val="003F629A"/>
    <w:rsid w:val="00400294"/>
    <w:rsid w:val="00402547"/>
    <w:rsid w:val="00405258"/>
    <w:rsid w:val="00405A29"/>
    <w:rsid w:val="00406EBC"/>
    <w:rsid w:val="00407A58"/>
    <w:rsid w:val="00411F79"/>
    <w:rsid w:val="004138C7"/>
    <w:rsid w:val="00413C71"/>
    <w:rsid w:val="004154BB"/>
    <w:rsid w:val="00416ED0"/>
    <w:rsid w:val="00417147"/>
    <w:rsid w:val="00423EC9"/>
    <w:rsid w:val="00427C21"/>
    <w:rsid w:val="0043296B"/>
    <w:rsid w:val="00433B06"/>
    <w:rsid w:val="00437BD3"/>
    <w:rsid w:val="00440F72"/>
    <w:rsid w:val="00443942"/>
    <w:rsid w:val="00445B10"/>
    <w:rsid w:val="00445B78"/>
    <w:rsid w:val="00447646"/>
    <w:rsid w:val="0045471D"/>
    <w:rsid w:val="0045556F"/>
    <w:rsid w:val="0045752A"/>
    <w:rsid w:val="0046007E"/>
    <w:rsid w:val="004600E2"/>
    <w:rsid w:val="00463C78"/>
    <w:rsid w:val="00466FCB"/>
    <w:rsid w:val="004705B5"/>
    <w:rsid w:val="00474089"/>
    <w:rsid w:val="00474531"/>
    <w:rsid w:val="00474545"/>
    <w:rsid w:val="004750D6"/>
    <w:rsid w:val="00475BEE"/>
    <w:rsid w:val="004779C9"/>
    <w:rsid w:val="0048118E"/>
    <w:rsid w:val="00481E86"/>
    <w:rsid w:val="00485BE2"/>
    <w:rsid w:val="004864A0"/>
    <w:rsid w:val="00486A58"/>
    <w:rsid w:val="00490088"/>
    <w:rsid w:val="00490AB4"/>
    <w:rsid w:val="00496F1A"/>
    <w:rsid w:val="004A19E8"/>
    <w:rsid w:val="004A4816"/>
    <w:rsid w:val="004A4E41"/>
    <w:rsid w:val="004A567C"/>
    <w:rsid w:val="004B1B88"/>
    <w:rsid w:val="004C454E"/>
    <w:rsid w:val="004C5DFB"/>
    <w:rsid w:val="004D4512"/>
    <w:rsid w:val="004D5C72"/>
    <w:rsid w:val="004D735B"/>
    <w:rsid w:val="004E1267"/>
    <w:rsid w:val="004E1460"/>
    <w:rsid w:val="004E225E"/>
    <w:rsid w:val="004E4D8D"/>
    <w:rsid w:val="004E4FAE"/>
    <w:rsid w:val="004E70FA"/>
    <w:rsid w:val="004E753B"/>
    <w:rsid w:val="004E7A86"/>
    <w:rsid w:val="004F186E"/>
    <w:rsid w:val="004F634E"/>
    <w:rsid w:val="004F7827"/>
    <w:rsid w:val="004F7FF3"/>
    <w:rsid w:val="00502419"/>
    <w:rsid w:val="005028B1"/>
    <w:rsid w:val="0050475E"/>
    <w:rsid w:val="00505696"/>
    <w:rsid w:val="00505B96"/>
    <w:rsid w:val="00510917"/>
    <w:rsid w:val="00511EBF"/>
    <w:rsid w:val="00515E52"/>
    <w:rsid w:val="0052256D"/>
    <w:rsid w:val="0052260D"/>
    <w:rsid w:val="00523416"/>
    <w:rsid w:val="005300CE"/>
    <w:rsid w:val="00532AD5"/>
    <w:rsid w:val="005330F5"/>
    <w:rsid w:val="00535D98"/>
    <w:rsid w:val="00542FD2"/>
    <w:rsid w:val="00545946"/>
    <w:rsid w:val="005522F3"/>
    <w:rsid w:val="0055251A"/>
    <w:rsid w:val="0055283B"/>
    <w:rsid w:val="005529A2"/>
    <w:rsid w:val="005532C8"/>
    <w:rsid w:val="00560271"/>
    <w:rsid w:val="0056477F"/>
    <w:rsid w:val="00564D9A"/>
    <w:rsid w:val="005673EF"/>
    <w:rsid w:val="00567C38"/>
    <w:rsid w:val="00572C8D"/>
    <w:rsid w:val="00572F4E"/>
    <w:rsid w:val="005737F7"/>
    <w:rsid w:val="00577737"/>
    <w:rsid w:val="005808CD"/>
    <w:rsid w:val="0058588A"/>
    <w:rsid w:val="00587E36"/>
    <w:rsid w:val="00592E75"/>
    <w:rsid w:val="005945C4"/>
    <w:rsid w:val="00595E75"/>
    <w:rsid w:val="005A1CC9"/>
    <w:rsid w:val="005A2705"/>
    <w:rsid w:val="005A2C33"/>
    <w:rsid w:val="005A485B"/>
    <w:rsid w:val="005A48C8"/>
    <w:rsid w:val="005A4C82"/>
    <w:rsid w:val="005A57BB"/>
    <w:rsid w:val="005A6F97"/>
    <w:rsid w:val="005B4A6A"/>
    <w:rsid w:val="005B7D2B"/>
    <w:rsid w:val="005B7E34"/>
    <w:rsid w:val="005C29AC"/>
    <w:rsid w:val="005C40BB"/>
    <w:rsid w:val="005C5538"/>
    <w:rsid w:val="005C760C"/>
    <w:rsid w:val="005D0290"/>
    <w:rsid w:val="005D05A2"/>
    <w:rsid w:val="005D4027"/>
    <w:rsid w:val="005D51AD"/>
    <w:rsid w:val="005D5FA1"/>
    <w:rsid w:val="005D6A54"/>
    <w:rsid w:val="005D6EA9"/>
    <w:rsid w:val="005D7D9B"/>
    <w:rsid w:val="005E7D1B"/>
    <w:rsid w:val="005F2881"/>
    <w:rsid w:val="005F34A0"/>
    <w:rsid w:val="005F448A"/>
    <w:rsid w:val="005F7516"/>
    <w:rsid w:val="00600244"/>
    <w:rsid w:val="00600A21"/>
    <w:rsid w:val="00603F30"/>
    <w:rsid w:val="00604B76"/>
    <w:rsid w:val="00604B84"/>
    <w:rsid w:val="00606E4F"/>
    <w:rsid w:val="00610FEF"/>
    <w:rsid w:val="00617DB9"/>
    <w:rsid w:val="00627830"/>
    <w:rsid w:val="00630CF6"/>
    <w:rsid w:val="00631C4D"/>
    <w:rsid w:val="006324BA"/>
    <w:rsid w:val="00641CBB"/>
    <w:rsid w:val="00650F89"/>
    <w:rsid w:val="0065314C"/>
    <w:rsid w:val="006571EA"/>
    <w:rsid w:val="00657CBA"/>
    <w:rsid w:val="00657F09"/>
    <w:rsid w:val="006610D0"/>
    <w:rsid w:val="006628A7"/>
    <w:rsid w:val="00665757"/>
    <w:rsid w:val="0066744B"/>
    <w:rsid w:val="00670A3E"/>
    <w:rsid w:val="00673684"/>
    <w:rsid w:val="00676DF6"/>
    <w:rsid w:val="00677AF2"/>
    <w:rsid w:val="00686C09"/>
    <w:rsid w:val="006914FB"/>
    <w:rsid w:val="006919B2"/>
    <w:rsid w:val="006927A5"/>
    <w:rsid w:val="00692B88"/>
    <w:rsid w:val="00694601"/>
    <w:rsid w:val="006956F5"/>
    <w:rsid w:val="006978D2"/>
    <w:rsid w:val="006A0516"/>
    <w:rsid w:val="006A1755"/>
    <w:rsid w:val="006A1877"/>
    <w:rsid w:val="006A3559"/>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2E7F"/>
    <w:rsid w:val="006D6006"/>
    <w:rsid w:val="006D64D9"/>
    <w:rsid w:val="006E204E"/>
    <w:rsid w:val="006E2E8A"/>
    <w:rsid w:val="006E5012"/>
    <w:rsid w:val="006E609E"/>
    <w:rsid w:val="006F1351"/>
    <w:rsid w:val="006F2FF4"/>
    <w:rsid w:val="006F346F"/>
    <w:rsid w:val="006F4D7E"/>
    <w:rsid w:val="006F660B"/>
    <w:rsid w:val="00703037"/>
    <w:rsid w:val="00703FD0"/>
    <w:rsid w:val="0070678D"/>
    <w:rsid w:val="00712E5B"/>
    <w:rsid w:val="007151E7"/>
    <w:rsid w:val="00717F66"/>
    <w:rsid w:val="007212DB"/>
    <w:rsid w:val="007224A7"/>
    <w:rsid w:val="0072668B"/>
    <w:rsid w:val="007349EF"/>
    <w:rsid w:val="00734D71"/>
    <w:rsid w:val="00736098"/>
    <w:rsid w:val="007411DF"/>
    <w:rsid w:val="00742E28"/>
    <w:rsid w:val="00744440"/>
    <w:rsid w:val="00744444"/>
    <w:rsid w:val="00744AE4"/>
    <w:rsid w:val="00750B53"/>
    <w:rsid w:val="00751830"/>
    <w:rsid w:val="00753751"/>
    <w:rsid w:val="00755CD5"/>
    <w:rsid w:val="00757233"/>
    <w:rsid w:val="00763959"/>
    <w:rsid w:val="00765D35"/>
    <w:rsid w:val="00765E7E"/>
    <w:rsid w:val="00766D4B"/>
    <w:rsid w:val="00767C8B"/>
    <w:rsid w:val="00771556"/>
    <w:rsid w:val="007741CF"/>
    <w:rsid w:val="007742DB"/>
    <w:rsid w:val="007756C8"/>
    <w:rsid w:val="00777084"/>
    <w:rsid w:val="007771D8"/>
    <w:rsid w:val="00777444"/>
    <w:rsid w:val="00782012"/>
    <w:rsid w:val="00783744"/>
    <w:rsid w:val="00790D03"/>
    <w:rsid w:val="00796D63"/>
    <w:rsid w:val="007A5FB2"/>
    <w:rsid w:val="007A7610"/>
    <w:rsid w:val="007B3B36"/>
    <w:rsid w:val="007B3DFB"/>
    <w:rsid w:val="007B59CF"/>
    <w:rsid w:val="007C0343"/>
    <w:rsid w:val="007C2965"/>
    <w:rsid w:val="007C41DE"/>
    <w:rsid w:val="007C5616"/>
    <w:rsid w:val="007C7243"/>
    <w:rsid w:val="007D2AF1"/>
    <w:rsid w:val="007E17CC"/>
    <w:rsid w:val="007E2124"/>
    <w:rsid w:val="007F09EA"/>
    <w:rsid w:val="007F2ED3"/>
    <w:rsid w:val="007F397A"/>
    <w:rsid w:val="007F3B55"/>
    <w:rsid w:val="007F3D6B"/>
    <w:rsid w:val="007F537F"/>
    <w:rsid w:val="00800DE6"/>
    <w:rsid w:val="00814942"/>
    <w:rsid w:val="00817992"/>
    <w:rsid w:val="00820D0E"/>
    <w:rsid w:val="00821726"/>
    <w:rsid w:val="008262FC"/>
    <w:rsid w:val="00827E92"/>
    <w:rsid w:val="00830B7F"/>
    <w:rsid w:val="008311FC"/>
    <w:rsid w:val="00831B37"/>
    <w:rsid w:val="00832604"/>
    <w:rsid w:val="00832A7F"/>
    <w:rsid w:val="00840C1D"/>
    <w:rsid w:val="0084482A"/>
    <w:rsid w:val="008449C8"/>
    <w:rsid w:val="00844FF7"/>
    <w:rsid w:val="00845A4C"/>
    <w:rsid w:val="00854B03"/>
    <w:rsid w:val="00854B4E"/>
    <w:rsid w:val="00861F7F"/>
    <w:rsid w:val="00866E07"/>
    <w:rsid w:val="00870BD3"/>
    <w:rsid w:val="008713AD"/>
    <w:rsid w:val="00871602"/>
    <w:rsid w:val="00872088"/>
    <w:rsid w:val="00872A4B"/>
    <w:rsid w:val="008806E1"/>
    <w:rsid w:val="00880E11"/>
    <w:rsid w:val="00882CE0"/>
    <w:rsid w:val="0088326D"/>
    <w:rsid w:val="0088416D"/>
    <w:rsid w:val="00884FD7"/>
    <w:rsid w:val="00887712"/>
    <w:rsid w:val="008879BB"/>
    <w:rsid w:val="00887C95"/>
    <w:rsid w:val="008932D3"/>
    <w:rsid w:val="00896BF3"/>
    <w:rsid w:val="008A15BC"/>
    <w:rsid w:val="008A2404"/>
    <w:rsid w:val="008A3528"/>
    <w:rsid w:val="008A4359"/>
    <w:rsid w:val="008B16FD"/>
    <w:rsid w:val="008B4920"/>
    <w:rsid w:val="008C0CBF"/>
    <w:rsid w:val="008C153A"/>
    <w:rsid w:val="008C24EC"/>
    <w:rsid w:val="008C4431"/>
    <w:rsid w:val="008C7FC0"/>
    <w:rsid w:val="008D3953"/>
    <w:rsid w:val="008D3B34"/>
    <w:rsid w:val="008D4DED"/>
    <w:rsid w:val="008D6339"/>
    <w:rsid w:val="008D7D86"/>
    <w:rsid w:val="008E0D33"/>
    <w:rsid w:val="008E1B32"/>
    <w:rsid w:val="008E67DF"/>
    <w:rsid w:val="008F1DE3"/>
    <w:rsid w:val="008F3517"/>
    <w:rsid w:val="008F5F60"/>
    <w:rsid w:val="008F7A39"/>
    <w:rsid w:val="00900BDB"/>
    <w:rsid w:val="0090113B"/>
    <w:rsid w:val="00904351"/>
    <w:rsid w:val="00905619"/>
    <w:rsid w:val="00912966"/>
    <w:rsid w:val="00912ED5"/>
    <w:rsid w:val="00913664"/>
    <w:rsid w:val="0091374A"/>
    <w:rsid w:val="00920741"/>
    <w:rsid w:val="00920CAF"/>
    <w:rsid w:val="00922A7E"/>
    <w:rsid w:val="00924F50"/>
    <w:rsid w:val="00926308"/>
    <w:rsid w:val="009410A1"/>
    <w:rsid w:val="00941AC7"/>
    <w:rsid w:val="00945E54"/>
    <w:rsid w:val="00946ADD"/>
    <w:rsid w:val="009509B4"/>
    <w:rsid w:val="00953C21"/>
    <w:rsid w:val="00961464"/>
    <w:rsid w:val="00964681"/>
    <w:rsid w:val="009666F2"/>
    <w:rsid w:val="00966948"/>
    <w:rsid w:val="009704FC"/>
    <w:rsid w:val="009810A3"/>
    <w:rsid w:val="00982F6D"/>
    <w:rsid w:val="00987D65"/>
    <w:rsid w:val="009929E0"/>
    <w:rsid w:val="00994DAD"/>
    <w:rsid w:val="009A2413"/>
    <w:rsid w:val="009A2D8C"/>
    <w:rsid w:val="009A39BC"/>
    <w:rsid w:val="009B0549"/>
    <w:rsid w:val="009B1BE6"/>
    <w:rsid w:val="009B413A"/>
    <w:rsid w:val="009B56E4"/>
    <w:rsid w:val="009B5A55"/>
    <w:rsid w:val="009B5C58"/>
    <w:rsid w:val="009B5E6B"/>
    <w:rsid w:val="009C5C10"/>
    <w:rsid w:val="009C7DEA"/>
    <w:rsid w:val="009D1422"/>
    <w:rsid w:val="009D20ED"/>
    <w:rsid w:val="009D379E"/>
    <w:rsid w:val="009D5A67"/>
    <w:rsid w:val="009D5BAA"/>
    <w:rsid w:val="009D62E9"/>
    <w:rsid w:val="009D76BD"/>
    <w:rsid w:val="009D79A5"/>
    <w:rsid w:val="009E0BB2"/>
    <w:rsid w:val="009E13A5"/>
    <w:rsid w:val="009E1954"/>
    <w:rsid w:val="009E2999"/>
    <w:rsid w:val="009E3323"/>
    <w:rsid w:val="009E4A14"/>
    <w:rsid w:val="009F0240"/>
    <w:rsid w:val="009F042E"/>
    <w:rsid w:val="009F26C4"/>
    <w:rsid w:val="009F2B56"/>
    <w:rsid w:val="009F3B12"/>
    <w:rsid w:val="009F5862"/>
    <w:rsid w:val="00A005E7"/>
    <w:rsid w:val="00A01697"/>
    <w:rsid w:val="00A02F81"/>
    <w:rsid w:val="00A0595A"/>
    <w:rsid w:val="00A120FB"/>
    <w:rsid w:val="00A13CD5"/>
    <w:rsid w:val="00A16BF7"/>
    <w:rsid w:val="00A21A51"/>
    <w:rsid w:val="00A21DF5"/>
    <w:rsid w:val="00A233C0"/>
    <w:rsid w:val="00A23979"/>
    <w:rsid w:val="00A25E4D"/>
    <w:rsid w:val="00A27B64"/>
    <w:rsid w:val="00A30A59"/>
    <w:rsid w:val="00A35D6B"/>
    <w:rsid w:val="00A40E42"/>
    <w:rsid w:val="00A42EEE"/>
    <w:rsid w:val="00A44E97"/>
    <w:rsid w:val="00A54EDF"/>
    <w:rsid w:val="00A5529C"/>
    <w:rsid w:val="00A56864"/>
    <w:rsid w:val="00A61468"/>
    <w:rsid w:val="00A63EB9"/>
    <w:rsid w:val="00A65A9F"/>
    <w:rsid w:val="00A73E58"/>
    <w:rsid w:val="00A76D96"/>
    <w:rsid w:val="00A8227B"/>
    <w:rsid w:val="00A843CF"/>
    <w:rsid w:val="00A85871"/>
    <w:rsid w:val="00A86D31"/>
    <w:rsid w:val="00A9078E"/>
    <w:rsid w:val="00A91DDC"/>
    <w:rsid w:val="00A920E4"/>
    <w:rsid w:val="00A95BE4"/>
    <w:rsid w:val="00A977F7"/>
    <w:rsid w:val="00AA7993"/>
    <w:rsid w:val="00AB0811"/>
    <w:rsid w:val="00AB22AA"/>
    <w:rsid w:val="00AB53F7"/>
    <w:rsid w:val="00AB559E"/>
    <w:rsid w:val="00AB5C45"/>
    <w:rsid w:val="00AB7623"/>
    <w:rsid w:val="00AC2B4D"/>
    <w:rsid w:val="00AC6B83"/>
    <w:rsid w:val="00AD18DE"/>
    <w:rsid w:val="00AD42C6"/>
    <w:rsid w:val="00AD458F"/>
    <w:rsid w:val="00AD6592"/>
    <w:rsid w:val="00AE1550"/>
    <w:rsid w:val="00AE161F"/>
    <w:rsid w:val="00AE6B86"/>
    <w:rsid w:val="00AF0199"/>
    <w:rsid w:val="00AF1588"/>
    <w:rsid w:val="00AF185D"/>
    <w:rsid w:val="00B03D15"/>
    <w:rsid w:val="00B04EB0"/>
    <w:rsid w:val="00B07808"/>
    <w:rsid w:val="00B07C66"/>
    <w:rsid w:val="00B15E8D"/>
    <w:rsid w:val="00B1661A"/>
    <w:rsid w:val="00B174B9"/>
    <w:rsid w:val="00B22EDD"/>
    <w:rsid w:val="00B24734"/>
    <w:rsid w:val="00B24C94"/>
    <w:rsid w:val="00B24CDC"/>
    <w:rsid w:val="00B26451"/>
    <w:rsid w:val="00B2777C"/>
    <w:rsid w:val="00B4185A"/>
    <w:rsid w:val="00B457CF"/>
    <w:rsid w:val="00B45B01"/>
    <w:rsid w:val="00B46740"/>
    <w:rsid w:val="00B46D18"/>
    <w:rsid w:val="00B50AA6"/>
    <w:rsid w:val="00B52B43"/>
    <w:rsid w:val="00B546BD"/>
    <w:rsid w:val="00B60153"/>
    <w:rsid w:val="00B60E92"/>
    <w:rsid w:val="00B64190"/>
    <w:rsid w:val="00B64E40"/>
    <w:rsid w:val="00B67198"/>
    <w:rsid w:val="00B7092D"/>
    <w:rsid w:val="00B7384D"/>
    <w:rsid w:val="00B753F6"/>
    <w:rsid w:val="00B80101"/>
    <w:rsid w:val="00B82334"/>
    <w:rsid w:val="00B863D1"/>
    <w:rsid w:val="00B92A24"/>
    <w:rsid w:val="00B942A2"/>
    <w:rsid w:val="00BA09E3"/>
    <w:rsid w:val="00BA1DD7"/>
    <w:rsid w:val="00BA2763"/>
    <w:rsid w:val="00BA52E2"/>
    <w:rsid w:val="00BA5522"/>
    <w:rsid w:val="00BA7717"/>
    <w:rsid w:val="00BA78C4"/>
    <w:rsid w:val="00BB02D5"/>
    <w:rsid w:val="00BB1023"/>
    <w:rsid w:val="00BC010A"/>
    <w:rsid w:val="00BC236F"/>
    <w:rsid w:val="00BC3755"/>
    <w:rsid w:val="00BC759C"/>
    <w:rsid w:val="00BC76F4"/>
    <w:rsid w:val="00BD09AB"/>
    <w:rsid w:val="00BD17F0"/>
    <w:rsid w:val="00BD2A96"/>
    <w:rsid w:val="00BD4812"/>
    <w:rsid w:val="00BE37E9"/>
    <w:rsid w:val="00BE501D"/>
    <w:rsid w:val="00BE511F"/>
    <w:rsid w:val="00BE6826"/>
    <w:rsid w:val="00BE78FD"/>
    <w:rsid w:val="00BF54A3"/>
    <w:rsid w:val="00BF71B1"/>
    <w:rsid w:val="00C01023"/>
    <w:rsid w:val="00C0757D"/>
    <w:rsid w:val="00C11AAF"/>
    <w:rsid w:val="00C1613D"/>
    <w:rsid w:val="00C16B27"/>
    <w:rsid w:val="00C20A53"/>
    <w:rsid w:val="00C20C4F"/>
    <w:rsid w:val="00C22B1F"/>
    <w:rsid w:val="00C307DF"/>
    <w:rsid w:val="00C33F71"/>
    <w:rsid w:val="00C40F85"/>
    <w:rsid w:val="00C44C01"/>
    <w:rsid w:val="00C45FB9"/>
    <w:rsid w:val="00C5131A"/>
    <w:rsid w:val="00C525AD"/>
    <w:rsid w:val="00C53930"/>
    <w:rsid w:val="00C60106"/>
    <w:rsid w:val="00C606A6"/>
    <w:rsid w:val="00C61018"/>
    <w:rsid w:val="00C625B6"/>
    <w:rsid w:val="00C64772"/>
    <w:rsid w:val="00C67337"/>
    <w:rsid w:val="00C75B1E"/>
    <w:rsid w:val="00C803F9"/>
    <w:rsid w:val="00C8696B"/>
    <w:rsid w:val="00C91743"/>
    <w:rsid w:val="00C922EF"/>
    <w:rsid w:val="00C9358D"/>
    <w:rsid w:val="00C95DE4"/>
    <w:rsid w:val="00C96414"/>
    <w:rsid w:val="00C97260"/>
    <w:rsid w:val="00CA0A2A"/>
    <w:rsid w:val="00CA11B5"/>
    <w:rsid w:val="00CA1217"/>
    <w:rsid w:val="00CA1634"/>
    <w:rsid w:val="00CA6498"/>
    <w:rsid w:val="00CA6D19"/>
    <w:rsid w:val="00CA7863"/>
    <w:rsid w:val="00CA78FC"/>
    <w:rsid w:val="00CB4356"/>
    <w:rsid w:val="00CB7358"/>
    <w:rsid w:val="00CC2326"/>
    <w:rsid w:val="00CC7BED"/>
    <w:rsid w:val="00CD30CD"/>
    <w:rsid w:val="00CD654A"/>
    <w:rsid w:val="00CE08BF"/>
    <w:rsid w:val="00CE1145"/>
    <w:rsid w:val="00CE23F7"/>
    <w:rsid w:val="00CE3307"/>
    <w:rsid w:val="00CE3A52"/>
    <w:rsid w:val="00CF1C26"/>
    <w:rsid w:val="00CF30FF"/>
    <w:rsid w:val="00CF611F"/>
    <w:rsid w:val="00CF6F9E"/>
    <w:rsid w:val="00D01080"/>
    <w:rsid w:val="00D059C0"/>
    <w:rsid w:val="00D1001B"/>
    <w:rsid w:val="00D12297"/>
    <w:rsid w:val="00D12930"/>
    <w:rsid w:val="00D171E3"/>
    <w:rsid w:val="00D219CB"/>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20F1"/>
    <w:rsid w:val="00D54AD0"/>
    <w:rsid w:val="00D56356"/>
    <w:rsid w:val="00D60EAC"/>
    <w:rsid w:val="00D61C1F"/>
    <w:rsid w:val="00D65D43"/>
    <w:rsid w:val="00D7017F"/>
    <w:rsid w:val="00D70D4D"/>
    <w:rsid w:val="00D72D68"/>
    <w:rsid w:val="00D73395"/>
    <w:rsid w:val="00D768F4"/>
    <w:rsid w:val="00D76D67"/>
    <w:rsid w:val="00D77DF2"/>
    <w:rsid w:val="00D832DF"/>
    <w:rsid w:val="00D8336E"/>
    <w:rsid w:val="00D84307"/>
    <w:rsid w:val="00D85277"/>
    <w:rsid w:val="00D855DD"/>
    <w:rsid w:val="00D85FD6"/>
    <w:rsid w:val="00D92BF4"/>
    <w:rsid w:val="00D92EC7"/>
    <w:rsid w:val="00D94F9B"/>
    <w:rsid w:val="00D9782B"/>
    <w:rsid w:val="00DA4DF3"/>
    <w:rsid w:val="00DA6AB1"/>
    <w:rsid w:val="00DA7EA7"/>
    <w:rsid w:val="00DB0095"/>
    <w:rsid w:val="00DB0E87"/>
    <w:rsid w:val="00DC0868"/>
    <w:rsid w:val="00DC324D"/>
    <w:rsid w:val="00DC40DD"/>
    <w:rsid w:val="00DD21DC"/>
    <w:rsid w:val="00DD4E8E"/>
    <w:rsid w:val="00DD5361"/>
    <w:rsid w:val="00DD67E2"/>
    <w:rsid w:val="00DE193B"/>
    <w:rsid w:val="00DE44DF"/>
    <w:rsid w:val="00DF1D17"/>
    <w:rsid w:val="00DF1E23"/>
    <w:rsid w:val="00DF3D97"/>
    <w:rsid w:val="00DF4AE1"/>
    <w:rsid w:val="00E012EA"/>
    <w:rsid w:val="00E02C47"/>
    <w:rsid w:val="00E046C0"/>
    <w:rsid w:val="00E075E7"/>
    <w:rsid w:val="00E115BB"/>
    <w:rsid w:val="00E16F5B"/>
    <w:rsid w:val="00E21FF3"/>
    <w:rsid w:val="00E25E0A"/>
    <w:rsid w:val="00E34747"/>
    <w:rsid w:val="00E36D2F"/>
    <w:rsid w:val="00E40EFE"/>
    <w:rsid w:val="00E4119D"/>
    <w:rsid w:val="00E42C09"/>
    <w:rsid w:val="00E43199"/>
    <w:rsid w:val="00E43E47"/>
    <w:rsid w:val="00E44FA2"/>
    <w:rsid w:val="00E46287"/>
    <w:rsid w:val="00E473A5"/>
    <w:rsid w:val="00E6009E"/>
    <w:rsid w:val="00E60788"/>
    <w:rsid w:val="00E66F22"/>
    <w:rsid w:val="00E72371"/>
    <w:rsid w:val="00E73CD6"/>
    <w:rsid w:val="00E84036"/>
    <w:rsid w:val="00E90004"/>
    <w:rsid w:val="00EA12F8"/>
    <w:rsid w:val="00EA7552"/>
    <w:rsid w:val="00EB7443"/>
    <w:rsid w:val="00EC51A9"/>
    <w:rsid w:val="00EC6362"/>
    <w:rsid w:val="00ED44F5"/>
    <w:rsid w:val="00ED49D4"/>
    <w:rsid w:val="00ED4C33"/>
    <w:rsid w:val="00ED553B"/>
    <w:rsid w:val="00ED75B1"/>
    <w:rsid w:val="00ED7CBA"/>
    <w:rsid w:val="00EE6E75"/>
    <w:rsid w:val="00EE7E67"/>
    <w:rsid w:val="00EF11F9"/>
    <w:rsid w:val="00EF3D61"/>
    <w:rsid w:val="00F00D2A"/>
    <w:rsid w:val="00F03D6C"/>
    <w:rsid w:val="00F07334"/>
    <w:rsid w:val="00F07B1B"/>
    <w:rsid w:val="00F109AD"/>
    <w:rsid w:val="00F10B9C"/>
    <w:rsid w:val="00F10C9F"/>
    <w:rsid w:val="00F204F9"/>
    <w:rsid w:val="00F222ED"/>
    <w:rsid w:val="00F2263E"/>
    <w:rsid w:val="00F22762"/>
    <w:rsid w:val="00F23385"/>
    <w:rsid w:val="00F2384A"/>
    <w:rsid w:val="00F3124D"/>
    <w:rsid w:val="00F35D4C"/>
    <w:rsid w:val="00F40EAF"/>
    <w:rsid w:val="00F6342B"/>
    <w:rsid w:val="00F65A17"/>
    <w:rsid w:val="00F72AE7"/>
    <w:rsid w:val="00F72D6F"/>
    <w:rsid w:val="00F83A59"/>
    <w:rsid w:val="00F8666B"/>
    <w:rsid w:val="00F91542"/>
    <w:rsid w:val="00F92C52"/>
    <w:rsid w:val="00F95A0B"/>
    <w:rsid w:val="00FA2EE4"/>
    <w:rsid w:val="00FA67D2"/>
    <w:rsid w:val="00FA7A04"/>
    <w:rsid w:val="00FB0B8E"/>
    <w:rsid w:val="00FB1470"/>
    <w:rsid w:val="00FB15A9"/>
    <w:rsid w:val="00FB295A"/>
    <w:rsid w:val="00FB5D43"/>
    <w:rsid w:val="00FC171B"/>
    <w:rsid w:val="00FC19E8"/>
    <w:rsid w:val="00FC23BA"/>
    <w:rsid w:val="00FC3520"/>
    <w:rsid w:val="00FC414F"/>
    <w:rsid w:val="00FC57B4"/>
    <w:rsid w:val="00FD0610"/>
    <w:rsid w:val="00FD248D"/>
    <w:rsid w:val="00FD428B"/>
    <w:rsid w:val="00FE2AB7"/>
    <w:rsid w:val="00FE7D51"/>
    <w:rsid w:val="00FF0551"/>
    <w:rsid w:val="00FF27E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E13BC"/>
  </w:style>
  <w:style w:type="paragraph" w:styleId="Titolo1">
    <w:name w:val="heading 1"/>
    <w:basedOn w:val="Normale"/>
    <w:next w:val="Normale"/>
    <w:link w:val="Titolo1Carattere"/>
    <w:autoRedefine/>
    <w:qFormat/>
    <w:rsid w:val="003F3C68"/>
    <w:pPr>
      <w:keepNext/>
      <w:spacing w:after="120"/>
      <w:jc w:val="center"/>
      <w:outlineLvl w:val="0"/>
    </w:pPr>
    <w:rPr>
      <w:rFonts w:ascii="Arial" w:hAnsi="Arial"/>
      <w:b/>
      <w:sz w:val="36"/>
      <w:szCs w:val="36"/>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6914FB"/>
    <w:pPr>
      <w:keepNext/>
      <w:spacing w:after="120"/>
      <w:jc w:val="both"/>
      <w:outlineLvl w:val="2"/>
    </w:pPr>
    <w:rPr>
      <w:rFonts w:ascii="Arial" w:eastAsia="Calibri" w:hAnsi="Arial"/>
      <w:b/>
      <w:sz w:val="24"/>
      <w:szCs w:val="24"/>
      <w:lang w:eastAsia="en-US"/>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45556F"/>
    <w:pPr>
      <w:spacing w:after="120"/>
      <w:jc w:val="both"/>
    </w:pPr>
    <w:rPr>
      <w:rFonts w:ascii="Arial" w:hAnsi="Arial" w:cs="Arial"/>
      <w:b/>
      <w:bCs/>
      <w:iCs/>
      <w:sz w:val="24"/>
      <w:szCs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6914FB"/>
    <w:rPr>
      <w:rFonts w:ascii="Arial" w:eastAsia="Calibri" w:hAnsi="Arial"/>
      <w:b/>
      <w:sz w:val="24"/>
      <w:szCs w:val="24"/>
      <w:lang w:eastAsia="en-US"/>
    </w:rPr>
  </w:style>
  <w:style w:type="character" w:customStyle="1" w:styleId="CorpotestoCarattere">
    <w:name w:val="Corpo testo Carattere"/>
    <w:basedOn w:val="Carpredefinitoparagrafo"/>
    <w:link w:val="Corpotesto"/>
    <w:rsid w:val="0045556F"/>
    <w:rPr>
      <w:rFonts w:ascii="Arial" w:hAnsi="Arial" w:cs="Arial"/>
      <w:b/>
      <w:bCs/>
      <w:iCs/>
      <w:sz w:val="24"/>
      <w:szCs w:val="24"/>
    </w:rPr>
  </w:style>
  <w:style w:type="numbering" w:customStyle="1" w:styleId="Nessunelenco1">
    <w:name w:val="Nessun elenco1"/>
    <w:next w:val="Nessunelenco"/>
    <w:uiPriority w:val="99"/>
    <w:semiHidden/>
    <w:unhideWhenUsed/>
    <w:rsid w:val="000328BC"/>
  </w:style>
  <w:style w:type="paragraph" w:customStyle="1" w:styleId="StileCorpotesto10ptCorsivoAllineatoadestra">
    <w:name w:val="Stile Corpo testo + 10 pt Corsivo Allineato a destra"/>
    <w:basedOn w:val="Corpotesto"/>
    <w:autoRedefine/>
    <w:qFormat/>
    <w:rsid w:val="000328BC"/>
    <w:rPr>
      <w:i/>
      <w:iCs w:val="0"/>
      <w:sz w:val="20"/>
    </w:rPr>
  </w:style>
  <w:style w:type="character" w:customStyle="1" w:styleId="Titolo1Carattere">
    <w:name w:val="Titolo 1 Carattere"/>
    <w:basedOn w:val="Carpredefinitoparagrafo"/>
    <w:link w:val="Titolo1"/>
    <w:rsid w:val="003F3C68"/>
    <w:rPr>
      <w:rFonts w:ascii="Arial" w:hAnsi="Arial"/>
      <w:b/>
      <w:sz w:val="36"/>
      <w:szCs w:val="36"/>
    </w:rPr>
  </w:style>
  <w:style w:type="paragraph" w:styleId="Intestazione">
    <w:name w:val="header"/>
    <w:basedOn w:val="Normale"/>
    <w:link w:val="IntestazioneCarattere"/>
    <w:unhideWhenUsed/>
    <w:rsid w:val="000328BC"/>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0328BC"/>
    <w:rPr>
      <w:rFonts w:ascii="Calibri" w:eastAsia="Calibri" w:hAnsi="Calibri"/>
      <w:sz w:val="22"/>
      <w:szCs w:val="22"/>
      <w:lang w:eastAsia="en-US"/>
    </w:rPr>
  </w:style>
  <w:style w:type="paragraph" w:styleId="Nessunaspaziatura">
    <w:name w:val="No Spacing"/>
    <w:uiPriority w:val="1"/>
    <w:qFormat/>
    <w:rsid w:val="000328BC"/>
    <w:rPr>
      <w:rFonts w:ascii="Calibri" w:eastAsia="Calibri" w:hAnsi="Calibri"/>
      <w:sz w:val="22"/>
      <w:szCs w:val="22"/>
      <w:lang w:eastAsia="en-US"/>
    </w:rPr>
  </w:style>
  <w:style w:type="character" w:customStyle="1" w:styleId="Titolo2Carattere">
    <w:name w:val="Titolo 2 Carattere"/>
    <w:basedOn w:val="Carpredefinitoparagrafo"/>
    <w:link w:val="Titolo2"/>
    <w:rsid w:val="000328BC"/>
    <w:rPr>
      <w:rFonts w:ascii="Arial" w:hAnsi="Arial"/>
      <w:b/>
      <w:sz w:val="40"/>
    </w:rPr>
  </w:style>
  <w:style w:type="character" w:styleId="Collegamentoipertestuale">
    <w:name w:val="Hyperlink"/>
    <w:basedOn w:val="Carpredefinitoparagrafo"/>
    <w:uiPriority w:val="99"/>
    <w:unhideWhenUsed/>
    <w:rsid w:val="000328BC"/>
    <w:rPr>
      <w:color w:val="0000FF" w:themeColor="hyperlink"/>
      <w:u w:val="single"/>
    </w:rPr>
  </w:style>
  <w:style w:type="paragraph" w:customStyle="1" w:styleId="default-style">
    <w:name w:val="default-style"/>
    <w:basedOn w:val="Normale"/>
    <w:rsid w:val="000328BC"/>
    <w:pPr>
      <w:spacing w:before="100" w:beforeAutospacing="1" w:after="100" w:afterAutospacing="1"/>
    </w:pPr>
    <w:rPr>
      <w:rFonts w:eastAsia="Calibri"/>
      <w:sz w:val="24"/>
      <w:szCs w:val="24"/>
    </w:rPr>
  </w:style>
  <w:style w:type="character" w:customStyle="1" w:styleId="Titolo4Carattere">
    <w:name w:val="Titolo 4 Carattere"/>
    <w:basedOn w:val="Carpredefinitoparagrafo"/>
    <w:link w:val="Titolo4"/>
    <w:rsid w:val="000328BC"/>
    <w:rPr>
      <w:b/>
      <w:sz w:val="24"/>
    </w:rPr>
  </w:style>
  <w:style w:type="character" w:customStyle="1" w:styleId="Titolo5Carattere">
    <w:name w:val="Titolo 5 Carattere"/>
    <w:basedOn w:val="Carpredefinitoparagrafo"/>
    <w:link w:val="Titolo5"/>
    <w:rsid w:val="000328BC"/>
    <w:rPr>
      <w:rFonts w:ascii="Arial" w:hAnsi="Arial"/>
      <w:b/>
      <w:sz w:val="24"/>
    </w:rPr>
  </w:style>
  <w:style w:type="character" w:customStyle="1" w:styleId="Titolo6Carattere">
    <w:name w:val="Titolo 6 Carattere"/>
    <w:basedOn w:val="Carpredefinitoparagrafo"/>
    <w:link w:val="Titolo6"/>
    <w:rsid w:val="000328BC"/>
    <w:rPr>
      <w:rFonts w:ascii="Arial" w:hAnsi="Arial"/>
      <w:b/>
      <w:sz w:val="24"/>
    </w:rPr>
  </w:style>
  <w:style w:type="character" w:customStyle="1" w:styleId="Titolo7Carattere">
    <w:name w:val="Titolo 7 Carattere"/>
    <w:basedOn w:val="Carpredefinitoparagrafo"/>
    <w:link w:val="Titolo7"/>
    <w:rsid w:val="000328BC"/>
    <w:rPr>
      <w:rFonts w:ascii="Arial" w:hAnsi="Arial"/>
      <w:sz w:val="24"/>
    </w:rPr>
  </w:style>
  <w:style w:type="character" w:customStyle="1" w:styleId="Titolo8Carattere">
    <w:name w:val="Titolo 8 Carattere"/>
    <w:basedOn w:val="Carpredefinitoparagrafo"/>
    <w:link w:val="Titolo8"/>
    <w:rsid w:val="000328BC"/>
    <w:rPr>
      <w:rFonts w:ascii="Arial" w:hAnsi="Arial"/>
      <w:b/>
      <w:sz w:val="40"/>
    </w:rPr>
  </w:style>
  <w:style w:type="numbering" w:customStyle="1" w:styleId="Nessunelenco11">
    <w:name w:val="Nessun elenco11"/>
    <w:next w:val="Nessunelenco"/>
    <w:uiPriority w:val="99"/>
    <w:semiHidden/>
    <w:unhideWhenUsed/>
    <w:rsid w:val="000328BC"/>
  </w:style>
  <w:style w:type="character" w:customStyle="1" w:styleId="Corpodeltesto2Carattere">
    <w:name w:val="Corpo del testo 2 Carattere"/>
    <w:basedOn w:val="Carpredefinitoparagrafo"/>
    <w:link w:val="Corpodeltesto2"/>
    <w:rsid w:val="000328BC"/>
    <w:rPr>
      <w:rFonts w:ascii="Arial" w:hAnsi="Arial"/>
      <w:sz w:val="24"/>
    </w:rPr>
  </w:style>
  <w:style w:type="paragraph" w:styleId="Rientrocorpodeltesto3">
    <w:name w:val="Body Text Indent 3"/>
    <w:basedOn w:val="Normale"/>
    <w:link w:val="Rientrocorpodeltesto3Carattere"/>
    <w:rsid w:val="000328BC"/>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0328BC"/>
    <w:rPr>
      <w:sz w:val="16"/>
      <w:szCs w:val="16"/>
    </w:rPr>
  </w:style>
  <w:style w:type="paragraph" w:styleId="Testonormale">
    <w:name w:val="Plain Text"/>
    <w:basedOn w:val="Normale"/>
    <w:link w:val="TestonormaleCarattere"/>
    <w:rsid w:val="000328BC"/>
    <w:rPr>
      <w:rFonts w:ascii="Courier New" w:hAnsi="Courier New" w:cs="Courier New"/>
    </w:rPr>
  </w:style>
  <w:style w:type="character" w:customStyle="1" w:styleId="TestonormaleCarattere">
    <w:name w:val="Testo normale Carattere"/>
    <w:basedOn w:val="Carpredefinitoparagrafo"/>
    <w:link w:val="Testonormale"/>
    <w:rsid w:val="000328BC"/>
    <w:rPr>
      <w:rFonts w:ascii="Courier New" w:hAnsi="Courier New" w:cs="Courier New"/>
    </w:rPr>
  </w:style>
  <w:style w:type="paragraph" w:styleId="Rientrocorpodeltesto">
    <w:name w:val="Body Text Indent"/>
    <w:basedOn w:val="Normale"/>
    <w:link w:val="RientrocorpodeltestoCarattere"/>
    <w:rsid w:val="000328BC"/>
    <w:pPr>
      <w:spacing w:after="120"/>
      <w:ind w:left="283"/>
    </w:pPr>
  </w:style>
  <w:style w:type="character" w:customStyle="1" w:styleId="RientrocorpodeltestoCarattere">
    <w:name w:val="Rientro corpo del testo Carattere"/>
    <w:basedOn w:val="Carpredefinitoparagrafo"/>
    <w:link w:val="Rientrocorpodeltesto"/>
    <w:rsid w:val="000328BC"/>
  </w:style>
  <w:style w:type="character" w:styleId="Rimandonotaapidipagina">
    <w:name w:val="footnote reference"/>
    <w:basedOn w:val="Carpredefinitoparagrafo"/>
    <w:rsid w:val="000328BC"/>
  </w:style>
  <w:style w:type="paragraph" w:styleId="Testonotaapidipagina">
    <w:name w:val="footnote text"/>
    <w:basedOn w:val="Normale"/>
    <w:link w:val="TestonotaapidipaginaCarattere"/>
    <w:rsid w:val="000328BC"/>
  </w:style>
  <w:style w:type="character" w:customStyle="1" w:styleId="TestonotaapidipaginaCarattere">
    <w:name w:val="Testo nota a piè di pagina Carattere"/>
    <w:basedOn w:val="Carpredefinitoparagrafo"/>
    <w:link w:val="Testonotaapidipagina"/>
    <w:rsid w:val="000328BC"/>
  </w:style>
  <w:style w:type="paragraph" w:styleId="Mappadocumento">
    <w:name w:val="Document Map"/>
    <w:basedOn w:val="Normale"/>
    <w:link w:val="MappadocumentoCarattere"/>
    <w:rsid w:val="000328BC"/>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0328BC"/>
    <w:rPr>
      <w:rFonts w:ascii="Tahoma" w:hAnsi="Tahoma" w:cs="Tahoma"/>
      <w:shd w:val="clear" w:color="auto" w:fill="000080"/>
    </w:rPr>
  </w:style>
  <w:style w:type="character" w:customStyle="1" w:styleId="Corpodeltesto3Carattere">
    <w:name w:val="Corpo del testo 3 Carattere"/>
    <w:basedOn w:val="Carpredefinitoparagrafo"/>
    <w:link w:val="Corpodeltesto3"/>
    <w:rsid w:val="000328BC"/>
    <w:rPr>
      <w:rFonts w:ascii="Arial" w:hAnsi="Arial"/>
      <w:i/>
      <w:sz w:val="24"/>
    </w:rPr>
  </w:style>
  <w:style w:type="paragraph" w:styleId="Titolo">
    <w:name w:val="Title"/>
    <w:basedOn w:val="Normale"/>
    <w:link w:val="TitoloCarattere"/>
    <w:qFormat/>
    <w:rsid w:val="000328BC"/>
    <w:pPr>
      <w:jc w:val="center"/>
    </w:pPr>
    <w:rPr>
      <w:b/>
      <w:sz w:val="52"/>
    </w:rPr>
  </w:style>
  <w:style w:type="character" w:customStyle="1" w:styleId="TitoloCarattere">
    <w:name w:val="Titolo Carattere"/>
    <w:basedOn w:val="Carpredefinitoparagrafo"/>
    <w:link w:val="Titolo"/>
    <w:rsid w:val="000328BC"/>
    <w:rPr>
      <w:b/>
      <w:sz w:val="52"/>
    </w:rPr>
  </w:style>
  <w:style w:type="character" w:customStyle="1" w:styleId="CorpodeltestoCarattere">
    <w:name w:val="Corpo del testo Carattere"/>
    <w:rsid w:val="000328BC"/>
    <w:rPr>
      <w:rFonts w:ascii="Arial" w:hAnsi="Arial"/>
      <w:noProof w:val="0"/>
      <w:sz w:val="24"/>
      <w:lang w:val="it-IT" w:eastAsia="it-IT" w:bidi="ar-SA"/>
    </w:rPr>
  </w:style>
  <w:style w:type="paragraph" w:styleId="Indirizzodestinatario">
    <w:name w:val="envelope address"/>
    <w:basedOn w:val="Normale"/>
    <w:rsid w:val="000328BC"/>
    <w:pPr>
      <w:framePr w:w="7920" w:h="1980" w:hRule="exact" w:hSpace="141" w:wrap="auto" w:hAnchor="page" w:xAlign="center" w:yAlign="bottom"/>
      <w:ind w:left="2880"/>
    </w:pPr>
    <w:rPr>
      <w:sz w:val="24"/>
    </w:rPr>
  </w:style>
  <w:style w:type="paragraph" w:customStyle="1" w:styleId="titmaiu">
    <w:name w:val="tit maiu"/>
    <w:basedOn w:val="Normale"/>
    <w:rsid w:val="000328BC"/>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0328BC"/>
    <w:pPr>
      <w:tabs>
        <w:tab w:val="left" w:pos="2540"/>
      </w:tabs>
      <w:ind w:left="3142" w:right="720" w:hanging="585"/>
    </w:pPr>
  </w:style>
  <w:style w:type="paragraph" w:styleId="NormaleWeb">
    <w:name w:val="Normal (Web)"/>
    <w:basedOn w:val="Normale"/>
    <w:rsid w:val="000328BC"/>
    <w:pPr>
      <w:spacing w:before="100" w:beforeAutospacing="1" w:after="100" w:afterAutospacing="1"/>
    </w:pPr>
    <w:rPr>
      <w:sz w:val="24"/>
      <w:szCs w:val="24"/>
    </w:rPr>
  </w:style>
  <w:style w:type="character" w:customStyle="1" w:styleId="editsection1">
    <w:name w:val="editsection1"/>
    <w:rsid w:val="000328BC"/>
    <w:rPr>
      <w:b w:val="0"/>
      <w:bCs w:val="0"/>
      <w:sz w:val="20"/>
      <w:szCs w:val="20"/>
    </w:rPr>
  </w:style>
  <w:style w:type="character" w:customStyle="1" w:styleId="mw-headline">
    <w:name w:val="mw-headline"/>
    <w:rsid w:val="000328BC"/>
  </w:style>
  <w:style w:type="character" w:customStyle="1" w:styleId="CarattereCarattere">
    <w:name w:val="Carattere Carattere"/>
    <w:rsid w:val="000328BC"/>
    <w:rPr>
      <w:rFonts w:ascii="Arial" w:hAnsi="Arial"/>
      <w:sz w:val="24"/>
      <w:lang w:val="it-IT" w:eastAsia="it-IT" w:bidi="ar-SA"/>
    </w:rPr>
  </w:style>
  <w:style w:type="paragraph" w:styleId="Testofumetto">
    <w:name w:val="Balloon Text"/>
    <w:basedOn w:val="Normale"/>
    <w:link w:val="TestofumettoCarattere"/>
    <w:rsid w:val="000328BC"/>
    <w:rPr>
      <w:rFonts w:ascii="Tahoma" w:hAnsi="Tahoma" w:cs="Tahoma"/>
      <w:sz w:val="16"/>
      <w:szCs w:val="16"/>
    </w:rPr>
  </w:style>
  <w:style w:type="character" w:customStyle="1" w:styleId="TestofumettoCarattere">
    <w:name w:val="Testo fumetto Carattere"/>
    <w:basedOn w:val="Carpredefinitoparagrafo"/>
    <w:link w:val="Testofumetto"/>
    <w:rsid w:val="000328BC"/>
    <w:rPr>
      <w:rFonts w:ascii="Tahoma" w:hAnsi="Tahoma" w:cs="Tahoma"/>
      <w:sz w:val="16"/>
      <w:szCs w:val="16"/>
    </w:rPr>
  </w:style>
  <w:style w:type="numbering" w:customStyle="1" w:styleId="Nessunelenco2">
    <w:name w:val="Nessun elenco2"/>
    <w:next w:val="Nessunelenco"/>
    <w:uiPriority w:val="99"/>
    <w:semiHidden/>
    <w:unhideWhenUsed/>
    <w:rsid w:val="000328BC"/>
  </w:style>
  <w:style w:type="numbering" w:customStyle="1" w:styleId="Nessunelenco111">
    <w:name w:val="Nessun elenco111"/>
    <w:next w:val="Nessunelenco"/>
    <w:uiPriority w:val="99"/>
    <w:semiHidden/>
    <w:unhideWhenUsed/>
    <w:rsid w:val="000328BC"/>
  </w:style>
  <w:style w:type="numbering" w:customStyle="1" w:styleId="Nessunelenco3">
    <w:name w:val="Nessun elenco3"/>
    <w:next w:val="Nessunelenco"/>
    <w:uiPriority w:val="99"/>
    <w:semiHidden/>
    <w:unhideWhenUsed/>
    <w:rsid w:val="000328BC"/>
  </w:style>
  <w:style w:type="numbering" w:customStyle="1" w:styleId="Nessunelenco4">
    <w:name w:val="Nessun elenco4"/>
    <w:next w:val="Nessunelenco"/>
    <w:uiPriority w:val="99"/>
    <w:semiHidden/>
    <w:unhideWhenUsed/>
    <w:rsid w:val="000328BC"/>
  </w:style>
  <w:style w:type="paragraph" w:styleId="Paragrafoelenco">
    <w:name w:val="List Paragraph"/>
    <w:basedOn w:val="Normale"/>
    <w:uiPriority w:val="34"/>
    <w:qFormat/>
    <w:rsid w:val="000328BC"/>
    <w:pPr>
      <w:ind w:left="720"/>
      <w:contextualSpacing/>
    </w:pPr>
  </w:style>
  <w:style w:type="paragraph" w:styleId="Sottotitolo">
    <w:name w:val="Subtitle"/>
    <w:basedOn w:val="Normale"/>
    <w:next w:val="Normale"/>
    <w:link w:val="SottotitoloCarattere"/>
    <w:qFormat/>
    <w:rsid w:val="00032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0328BC"/>
    <w:rPr>
      <w:rFonts w:asciiTheme="minorHAnsi" w:eastAsiaTheme="minorEastAsia" w:hAnsiTheme="minorHAnsi" w:cstheme="minorBidi"/>
      <w:color w:val="5A5A5A" w:themeColor="text1" w:themeTint="A5"/>
      <w:spacing w:val="15"/>
      <w:sz w:val="22"/>
      <w:szCs w:val="22"/>
    </w:rPr>
  </w:style>
  <w:style w:type="paragraph" w:customStyle="1" w:styleId="Intestazioneepidipagina">
    <w:name w:val="Intestazione e piè di pagina"/>
    <w:rsid w:val="000328BC"/>
    <w:pPr>
      <w:pBdr>
        <w:bottom w:val="single" w:sz="4" w:space="1" w:color="A7A7A7"/>
      </w:pBdr>
      <w:tabs>
        <w:tab w:val="right" w:pos="9020"/>
      </w:tabs>
      <w:jc w:val="right"/>
    </w:pPr>
    <w:rPr>
      <w:rFonts w:ascii="Calibri" w:eastAsia="Arial Unicode MS" w:hAnsi="Calibri" w:cs="Arial Unicode MS"/>
      <w:iCs/>
      <w:smallCaps/>
      <w:color w:val="000000"/>
      <w:sz w:val="24"/>
      <w:szCs w:val="24"/>
      <w:bdr w:val="nil"/>
    </w:rPr>
  </w:style>
  <w:style w:type="character" w:customStyle="1" w:styleId="Titolo9Carattere">
    <w:name w:val="Titolo 9 Carattere"/>
    <w:basedOn w:val="Carpredefinitoparagrafo"/>
    <w:link w:val="Titolo9"/>
    <w:rsid w:val="000328BC"/>
    <w:rPr>
      <w:rFonts w:ascii="Arial" w:hAnsi="Arial"/>
      <w:b/>
      <w:sz w:val="28"/>
      <w:u w:val="single"/>
    </w:rPr>
  </w:style>
  <w:style w:type="numbering" w:customStyle="1" w:styleId="Nessunelenco1111">
    <w:name w:val="Nessun elenco1111"/>
    <w:next w:val="Nessunelenco"/>
    <w:uiPriority w:val="99"/>
    <w:semiHidden/>
    <w:unhideWhenUsed/>
    <w:rsid w:val="000328BC"/>
  </w:style>
  <w:style w:type="character" w:styleId="Collegamentovisitato">
    <w:name w:val="FollowedHyperlink"/>
    <w:rsid w:val="000328BC"/>
    <w:rPr>
      <w:color w:val="800080"/>
      <w:u w:val="single"/>
    </w:rPr>
  </w:style>
  <w:style w:type="paragraph" w:styleId="Data">
    <w:name w:val="Date"/>
    <w:basedOn w:val="Normale"/>
    <w:next w:val="Normale"/>
    <w:link w:val="DataCarattere"/>
    <w:rsid w:val="000328BC"/>
  </w:style>
  <w:style w:type="character" w:customStyle="1" w:styleId="DataCarattere">
    <w:name w:val="Data Carattere"/>
    <w:basedOn w:val="Carpredefinitoparagrafo"/>
    <w:link w:val="Data"/>
    <w:rsid w:val="000328BC"/>
  </w:style>
  <w:style w:type="character" w:styleId="Menzionenonrisolta">
    <w:name w:val="Unresolved Mention"/>
    <w:uiPriority w:val="99"/>
    <w:semiHidden/>
    <w:unhideWhenUsed/>
    <w:rsid w:val="000328BC"/>
    <w:rPr>
      <w:color w:val="605E5C"/>
      <w:shd w:val="clear" w:color="auto" w:fill="E1DFDD"/>
    </w:rPr>
  </w:style>
  <w:style w:type="paragraph" w:customStyle="1" w:styleId="OmniPage266">
    <w:name w:val="OmniPage #266"/>
    <w:rsid w:val="000328BC"/>
    <w:pPr>
      <w:tabs>
        <w:tab w:val="left" w:pos="100"/>
        <w:tab w:val="right" w:pos="361"/>
      </w:tabs>
    </w:pPr>
    <w:rPr>
      <w:sz w:val="22"/>
      <w:lang w:val="en-US"/>
    </w:rPr>
  </w:style>
  <w:style w:type="character" w:styleId="Enfasicorsivo">
    <w:name w:val="Emphasis"/>
    <w:uiPriority w:val="20"/>
    <w:qFormat/>
    <w:rsid w:val="000328BC"/>
    <w:rPr>
      <w:b/>
      <w:bCs/>
      <w:i w:val="0"/>
      <w:iCs w:val="0"/>
    </w:rPr>
  </w:style>
  <w:style w:type="character" w:styleId="Enfasigrassetto">
    <w:name w:val="Strong"/>
    <w:qFormat/>
    <w:rsid w:val="000328BC"/>
    <w:rPr>
      <w:b/>
      <w:bCs/>
    </w:rPr>
  </w:style>
  <w:style w:type="numbering" w:customStyle="1" w:styleId="Nessunelenco12">
    <w:name w:val="Nessun elenco12"/>
    <w:next w:val="Nessunelenco"/>
    <w:uiPriority w:val="99"/>
    <w:semiHidden/>
    <w:unhideWhenUsed/>
    <w:rsid w:val="000328BC"/>
  </w:style>
  <w:style w:type="numbering" w:customStyle="1" w:styleId="Nessunelenco13">
    <w:name w:val="Nessun elenco13"/>
    <w:next w:val="Nessunelenco"/>
    <w:uiPriority w:val="99"/>
    <w:semiHidden/>
    <w:unhideWhenUsed/>
    <w:rsid w:val="000328BC"/>
  </w:style>
  <w:style w:type="paragraph" w:customStyle="1" w:styleId="Sottotitolo1">
    <w:name w:val="Sottotitolo1"/>
    <w:basedOn w:val="Normale"/>
    <w:next w:val="Normale"/>
    <w:qFormat/>
    <w:rsid w:val="000328BC"/>
    <w:pPr>
      <w:numPr>
        <w:ilvl w:val="1"/>
      </w:numPr>
      <w:spacing w:after="160"/>
    </w:pPr>
    <w:rPr>
      <w:rFonts w:ascii="Calibri" w:hAnsi="Calibri"/>
      <w:color w:val="5A5A5A"/>
      <w:spacing w:val="15"/>
      <w:sz w:val="22"/>
      <w:szCs w:val="22"/>
    </w:rPr>
  </w:style>
  <w:style w:type="character" w:customStyle="1" w:styleId="Collegamentovisitato1">
    <w:name w:val="Collegamento visitato1"/>
    <w:rsid w:val="000328BC"/>
    <w:rPr>
      <w:color w:val="800080"/>
      <w:u w:val="single"/>
    </w:rPr>
  </w:style>
  <w:style w:type="character" w:customStyle="1" w:styleId="SottotitoloCarattere1">
    <w:name w:val="Sottotitolo Carattere1"/>
    <w:basedOn w:val="Carpredefinitoparagrafo"/>
    <w:uiPriority w:val="11"/>
    <w:rsid w:val="000328BC"/>
    <w:rPr>
      <w:rFonts w:ascii="Calibri Light" w:eastAsia="Times New Roman" w:hAnsi="Calibri Light" w:cs="Times New Roman"/>
      <w:sz w:val="24"/>
      <w:szCs w:val="24"/>
      <w:lang w:eastAsia="en-US"/>
    </w:rPr>
  </w:style>
  <w:style w:type="paragraph" w:styleId="Revisione">
    <w:name w:val="Revision"/>
    <w:hidden/>
    <w:uiPriority w:val="99"/>
    <w:semiHidden/>
    <w:rsid w:val="000328BC"/>
  </w:style>
  <w:style w:type="numbering" w:customStyle="1" w:styleId="Nessunelenco5">
    <w:name w:val="Nessun elenco5"/>
    <w:next w:val="Nessunelenco"/>
    <w:uiPriority w:val="99"/>
    <w:semiHidden/>
    <w:unhideWhenUsed/>
    <w:rsid w:val="000328BC"/>
  </w:style>
  <w:style w:type="numbering" w:customStyle="1" w:styleId="Nessunelenco14">
    <w:name w:val="Nessun elenco14"/>
    <w:next w:val="Nessunelenco"/>
    <w:uiPriority w:val="99"/>
    <w:semiHidden/>
    <w:unhideWhenUsed/>
    <w:rsid w:val="000328BC"/>
  </w:style>
  <w:style w:type="paragraph" w:customStyle="1" w:styleId="msonormal0">
    <w:name w:val="msonormal"/>
    <w:basedOn w:val="Normale"/>
    <w:rsid w:val="000328BC"/>
    <w:pPr>
      <w:spacing w:before="100" w:beforeAutospacing="1" w:after="100" w:afterAutospacing="1"/>
    </w:pPr>
    <w:rPr>
      <w:sz w:val="24"/>
      <w:szCs w:val="24"/>
    </w:rPr>
  </w:style>
  <w:style w:type="paragraph" w:customStyle="1" w:styleId="StileTitolo220pt">
    <w:name w:val="Stile Titolo 2 + 20 pt"/>
    <w:basedOn w:val="Titolo2"/>
    <w:autoRedefine/>
    <w:qFormat/>
    <w:rsid w:val="000328BC"/>
    <w:pPr>
      <w:spacing w:before="240" w:after="200"/>
      <w:jc w:val="left"/>
    </w:pPr>
    <w:rPr>
      <w:rFonts w:cs="Arial"/>
      <w:bCs/>
      <w:i/>
      <w:iCs/>
      <w:szCs w:val="28"/>
    </w:rPr>
  </w:style>
  <w:style w:type="numbering" w:customStyle="1" w:styleId="Nessunelenco6">
    <w:name w:val="Nessun elenco6"/>
    <w:next w:val="Nessunelenco"/>
    <w:uiPriority w:val="99"/>
    <w:semiHidden/>
    <w:unhideWhenUsed/>
    <w:rsid w:val="000328BC"/>
  </w:style>
  <w:style w:type="numbering" w:customStyle="1" w:styleId="Nessunelenco15">
    <w:name w:val="Nessun elenco15"/>
    <w:next w:val="Nessunelenco"/>
    <w:uiPriority w:val="99"/>
    <w:semiHidden/>
    <w:unhideWhenUsed/>
    <w:rsid w:val="000328BC"/>
  </w:style>
  <w:style w:type="numbering" w:customStyle="1" w:styleId="Nessunelenco112">
    <w:name w:val="Nessun elenco112"/>
    <w:next w:val="Nessunelenco"/>
    <w:uiPriority w:val="99"/>
    <w:semiHidden/>
    <w:unhideWhenUsed/>
    <w:rsid w:val="000328BC"/>
  </w:style>
  <w:style w:type="numbering" w:customStyle="1" w:styleId="Nessunelenco21">
    <w:name w:val="Nessun elenco21"/>
    <w:next w:val="Nessunelenco"/>
    <w:uiPriority w:val="99"/>
    <w:semiHidden/>
    <w:rsid w:val="000328BC"/>
  </w:style>
  <w:style w:type="numbering" w:customStyle="1" w:styleId="Nessunelenco121">
    <w:name w:val="Nessun elenco121"/>
    <w:next w:val="Nessunelenco"/>
    <w:uiPriority w:val="99"/>
    <w:semiHidden/>
    <w:unhideWhenUsed/>
    <w:rsid w:val="000328BC"/>
  </w:style>
  <w:style w:type="numbering" w:customStyle="1" w:styleId="Nessunelenco1112">
    <w:name w:val="Nessun elenco1112"/>
    <w:next w:val="Nessunelenco"/>
    <w:uiPriority w:val="99"/>
    <w:semiHidden/>
    <w:unhideWhenUsed/>
    <w:rsid w:val="000328BC"/>
  </w:style>
  <w:style w:type="numbering" w:customStyle="1" w:styleId="Nessunelenco31">
    <w:name w:val="Nessun elenco31"/>
    <w:next w:val="Nessunelenco"/>
    <w:uiPriority w:val="99"/>
    <w:semiHidden/>
    <w:unhideWhenUsed/>
    <w:rsid w:val="000328BC"/>
  </w:style>
  <w:style w:type="numbering" w:customStyle="1" w:styleId="Nessunelenco131">
    <w:name w:val="Nessun elenco131"/>
    <w:next w:val="Nessunelenco"/>
    <w:uiPriority w:val="99"/>
    <w:semiHidden/>
    <w:unhideWhenUsed/>
    <w:rsid w:val="000328BC"/>
  </w:style>
  <w:style w:type="numbering" w:customStyle="1" w:styleId="Nessunelenco41">
    <w:name w:val="Nessun elenco41"/>
    <w:next w:val="Nessunelenco"/>
    <w:uiPriority w:val="99"/>
    <w:semiHidden/>
    <w:unhideWhenUsed/>
    <w:rsid w:val="000328BC"/>
  </w:style>
  <w:style w:type="numbering" w:customStyle="1" w:styleId="Nessunelenco11111">
    <w:name w:val="Nessun elenco11111"/>
    <w:next w:val="Nessunelenco"/>
    <w:uiPriority w:val="99"/>
    <w:semiHidden/>
    <w:unhideWhenUsed/>
    <w:rsid w:val="000328BC"/>
  </w:style>
  <w:style w:type="numbering" w:customStyle="1" w:styleId="Nessunelenco7">
    <w:name w:val="Nessun elenco7"/>
    <w:next w:val="Nessunelenco"/>
    <w:uiPriority w:val="99"/>
    <w:semiHidden/>
    <w:unhideWhenUsed/>
    <w:rsid w:val="000328BC"/>
  </w:style>
  <w:style w:type="numbering" w:customStyle="1" w:styleId="Nessunelenco16">
    <w:name w:val="Nessun elenco16"/>
    <w:next w:val="Nessunelenco"/>
    <w:uiPriority w:val="99"/>
    <w:semiHidden/>
    <w:unhideWhenUsed/>
    <w:rsid w:val="000328BC"/>
  </w:style>
  <w:style w:type="numbering" w:customStyle="1" w:styleId="Nessunelenco113">
    <w:name w:val="Nessun elenco113"/>
    <w:next w:val="Nessunelenco"/>
    <w:uiPriority w:val="99"/>
    <w:semiHidden/>
    <w:unhideWhenUsed/>
    <w:rsid w:val="000328BC"/>
  </w:style>
  <w:style w:type="numbering" w:customStyle="1" w:styleId="Nessunelenco22">
    <w:name w:val="Nessun elenco22"/>
    <w:next w:val="Nessunelenco"/>
    <w:uiPriority w:val="99"/>
    <w:semiHidden/>
    <w:rsid w:val="000328BC"/>
  </w:style>
  <w:style w:type="numbering" w:customStyle="1" w:styleId="Nessunelenco122">
    <w:name w:val="Nessun elenco122"/>
    <w:next w:val="Nessunelenco"/>
    <w:uiPriority w:val="99"/>
    <w:semiHidden/>
    <w:unhideWhenUsed/>
    <w:rsid w:val="000328BC"/>
  </w:style>
  <w:style w:type="numbering" w:customStyle="1" w:styleId="Nessunelenco1113">
    <w:name w:val="Nessun elenco1113"/>
    <w:next w:val="Nessunelenco"/>
    <w:uiPriority w:val="99"/>
    <w:semiHidden/>
    <w:unhideWhenUsed/>
    <w:rsid w:val="000328BC"/>
  </w:style>
  <w:style w:type="numbering" w:customStyle="1" w:styleId="Nessunelenco32">
    <w:name w:val="Nessun elenco32"/>
    <w:next w:val="Nessunelenco"/>
    <w:uiPriority w:val="99"/>
    <w:semiHidden/>
    <w:unhideWhenUsed/>
    <w:rsid w:val="000328BC"/>
  </w:style>
  <w:style w:type="numbering" w:customStyle="1" w:styleId="Nessunelenco132">
    <w:name w:val="Nessun elenco132"/>
    <w:next w:val="Nessunelenco"/>
    <w:uiPriority w:val="99"/>
    <w:semiHidden/>
    <w:unhideWhenUsed/>
    <w:rsid w:val="000328BC"/>
  </w:style>
  <w:style w:type="numbering" w:customStyle="1" w:styleId="Nessunelenco42">
    <w:name w:val="Nessun elenco42"/>
    <w:next w:val="Nessunelenco"/>
    <w:uiPriority w:val="99"/>
    <w:semiHidden/>
    <w:unhideWhenUsed/>
    <w:rsid w:val="000328BC"/>
  </w:style>
  <w:style w:type="numbering" w:customStyle="1" w:styleId="Nessunelenco11112">
    <w:name w:val="Nessun elenco11112"/>
    <w:next w:val="Nessunelenco"/>
    <w:uiPriority w:val="99"/>
    <w:semiHidden/>
    <w:unhideWhenUsed/>
    <w:rsid w:val="000328BC"/>
  </w:style>
  <w:style w:type="numbering" w:customStyle="1" w:styleId="Nessunelenco8">
    <w:name w:val="Nessun elenco8"/>
    <w:next w:val="Nessunelenco"/>
    <w:uiPriority w:val="99"/>
    <w:semiHidden/>
    <w:unhideWhenUsed/>
    <w:rsid w:val="000328BC"/>
  </w:style>
  <w:style w:type="numbering" w:customStyle="1" w:styleId="Nessunelenco17">
    <w:name w:val="Nessun elenco17"/>
    <w:next w:val="Nessunelenco"/>
    <w:uiPriority w:val="99"/>
    <w:semiHidden/>
    <w:unhideWhenUsed/>
    <w:rsid w:val="000328BC"/>
  </w:style>
  <w:style w:type="numbering" w:customStyle="1" w:styleId="Nessunelenco114">
    <w:name w:val="Nessun elenco114"/>
    <w:next w:val="Nessunelenco"/>
    <w:uiPriority w:val="99"/>
    <w:semiHidden/>
    <w:unhideWhenUsed/>
    <w:rsid w:val="000328BC"/>
  </w:style>
  <w:style w:type="numbering" w:customStyle="1" w:styleId="Nessunelenco23">
    <w:name w:val="Nessun elenco23"/>
    <w:next w:val="Nessunelenco"/>
    <w:uiPriority w:val="99"/>
    <w:semiHidden/>
    <w:rsid w:val="000328BC"/>
  </w:style>
  <w:style w:type="numbering" w:customStyle="1" w:styleId="Nessunelenco123">
    <w:name w:val="Nessun elenco123"/>
    <w:next w:val="Nessunelenco"/>
    <w:uiPriority w:val="99"/>
    <w:semiHidden/>
    <w:unhideWhenUsed/>
    <w:rsid w:val="000328BC"/>
  </w:style>
  <w:style w:type="numbering" w:customStyle="1" w:styleId="Nessunelenco1114">
    <w:name w:val="Nessun elenco1114"/>
    <w:next w:val="Nessunelenco"/>
    <w:uiPriority w:val="99"/>
    <w:semiHidden/>
    <w:unhideWhenUsed/>
    <w:rsid w:val="000328BC"/>
  </w:style>
  <w:style w:type="numbering" w:customStyle="1" w:styleId="Nessunelenco33">
    <w:name w:val="Nessun elenco33"/>
    <w:next w:val="Nessunelenco"/>
    <w:uiPriority w:val="99"/>
    <w:semiHidden/>
    <w:unhideWhenUsed/>
    <w:rsid w:val="000328BC"/>
  </w:style>
  <w:style w:type="numbering" w:customStyle="1" w:styleId="Nessunelenco133">
    <w:name w:val="Nessun elenco133"/>
    <w:next w:val="Nessunelenco"/>
    <w:uiPriority w:val="99"/>
    <w:semiHidden/>
    <w:unhideWhenUsed/>
    <w:rsid w:val="000328BC"/>
  </w:style>
  <w:style w:type="numbering" w:customStyle="1" w:styleId="Nessunelenco43">
    <w:name w:val="Nessun elenco43"/>
    <w:next w:val="Nessunelenco"/>
    <w:uiPriority w:val="99"/>
    <w:semiHidden/>
    <w:unhideWhenUsed/>
    <w:rsid w:val="000328BC"/>
  </w:style>
  <w:style w:type="numbering" w:customStyle="1" w:styleId="Nessunelenco11113">
    <w:name w:val="Nessun elenco11113"/>
    <w:next w:val="Nessunelenco"/>
    <w:uiPriority w:val="99"/>
    <w:semiHidden/>
    <w:unhideWhenUsed/>
    <w:rsid w:val="000328BC"/>
  </w:style>
  <w:style w:type="character" w:customStyle="1" w:styleId="st1">
    <w:name w:val="st1"/>
    <w:rsid w:val="000A3D56"/>
  </w:style>
  <w:style w:type="character" w:customStyle="1" w:styleId="apple-converted-space">
    <w:name w:val="apple-converted-space"/>
    <w:rsid w:val="000A3D56"/>
  </w:style>
  <w:style w:type="character" w:styleId="Rimandocommento">
    <w:name w:val="annotation reference"/>
    <w:rsid w:val="008C0CBF"/>
    <w:rPr>
      <w:sz w:val="16"/>
    </w:rPr>
  </w:style>
  <w:style w:type="paragraph" w:styleId="Testocommento">
    <w:name w:val="annotation text"/>
    <w:basedOn w:val="Normale"/>
    <w:link w:val="TestocommentoCarattere"/>
    <w:rsid w:val="008C0CBF"/>
  </w:style>
  <w:style w:type="character" w:customStyle="1" w:styleId="TestocommentoCarattere">
    <w:name w:val="Testo commento Carattere"/>
    <w:basedOn w:val="Carpredefinitoparagrafo"/>
    <w:link w:val="Testocommento"/>
    <w:rsid w:val="008C0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40429">
      <w:bodyDiv w:val="1"/>
      <w:marLeft w:val="0"/>
      <w:marRight w:val="0"/>
      <w:marTop w:val="0"/>
      <w:marBottom w:val="0"/>
      <w:divBdr>
        <w:top w:val="none" w:sz="0" w:space="0" w:color="auto"/>
        <w:left w:val="none" w:sz="0" w:space="0" w:color="auto"/>
        <w:bottom w:val="none" w:sz="0" w:space="0" w:color="auto"/>
        <w:right w:val="none" w:sz="0" w:space="0" w:color="auto"/>
      </w:divBdr>
    </w:div>
    <w:div w:id="599534678">
      <w:bodyDiv w:val="1"/>
      <w:marLeft w:val="0"/>
      <w:marRight w:val="0"/>
      <w:marTop w:val="0"/>
      <w:marBottom w:val="0"/>
      <w:divBdr>
        <w:top w:val="none" w:sz="0" w:space="0" w:color="auto"/>
        <w:left w:val="none" w:sz="0" w:space="0" w:color="auto"/>
        <w:bottom w:val="none" w:sz="0" w:space="0" w:color="auto"/>
        <w:right w:val="none" w:sz="0" w:space="0" w:color="auto"/>
      </w:divBdr>
    </w:div>
    <w:div w:id="623002856">
      <w:bodyDiv w:val="1"/>
      <w:marLeft w:val="0"/>
      <w:marRight w:val="0"/>
      <w:marTop w:val="0"/>
      <w:marBottom w:val="0"/>
      <w:divBdr>
        <w:top w:val="none" w:sz="0" w:space="0" w:color="auto"/>
        <w:left w:val="none" w:sz="0" w:space="0" w:color="auto"/>
        <w:bottom w:val="none" w:sz="0" w:space="0" w:color="auto"/>
        <w:right w:val="none" w:sz="0" w:space="0" w:color="auto"/>
      </w:divBdr>
    </w:div>
    <w:div w:id="1680232819">
      <w:bodyDiv w:val="1"/>
      <w:marLeft w:val="0"/>
      <w:marRight w:val="0"/>
      <w:marTop w:val="0"/>
      <w:marBottom w:val="0"/>
      <w:divBdr>
        <w:top w:val="none" w:sz="0" w:space="0" w:color="auto"/>
        <w:left w:val="none" w:sz="0" w:space="0" w:color="auto"/>
        <w:bottom w:val="none" w:sz="0" w:space="0" w:color="auto"/>
        <w:right w:val="none" w:sz="0" w:space="0" w:color="auto"/>
      </w:divBdr>
    </w:div>
    <w:div w:id="182026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5B99A-3F19-4E9F-83E3-585EEE166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1700</TotalTime>
  <Pages>1796</Pages>
  <Words>841317</Words>
  <Characters>4795508</Characters>
  <Application>Microsoft Office Word</Application>
  <DocSecurity>0</DocSecurity>
  <Lines>39962</Lines>
  <Paragraphs>11251</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5625574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64</cp:revision>
  <cp:lastPrinted>2003-11-20T12:40:00Z</cp:lastPrinted>
  <dcterms:created xsi:type="dcterms:W3CDTF">2024-06-25T12:52:00Z</dcterms:created>
  <dcterms:modified xsi:type="dcterms:W3CDTF">2025-03-18T22:02:00Z</dcterms:modified>
</cp:coreProperties>
</file>